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BF2B1B">
      <w:pPr>
        <w:jc w:val="center"/>
        <w:rPr>
          <w:rFonts w:ascii="IRNazli" w:hAnsi="IRNazli" w:cs="IRNazli"/>
        </w:rPr>
      </w:pPr>
      <w:bookmarkStart w:id="0" w:name="_GoBack"/>
      <w:bookmarkEnd w:id="0"/>
    </w:p>
    <w:p w:rsidR="00614220" w:rsidRDefault="00614220" w:rsidP="00BF2B1B">
      <w:pPr>
        <w:jc w:val="center"/>
        <w:rPr>
          <w:rFonts w:ascii="IRNazli" w:hAnsi="IRNazli" w:cs="IRNazli"/>
          <w:rtl/>
          <w:lang w:bidi="fa-IR"/>
        </w:rPr>
      </w:pPr>
    </w:p>
    <w:p w:rsidR="003E6616" w:rsidRDefault="003E6616" w:rsidP="00BF2B1B">
      <w:pPr>
        <w:jc w:val="center"/>
        <w:rPr>
          <w:rFonts w:ascii="IRNazli" w:hAnsi="IRNazli" w:cs="IRNazli"/>
          <w:rtl/>
          <w:lang w:bidi="fa-IR"/>
        </w:rPr>
      </w:pPr>
    </w:p>
    <w:p w:rsidR="003E6616" w:rsidRDefault="003E6616" w:rsidP="00BF2B1B">
      <w:pPr>
        <w:jc w:val="center"/>
        <w:rPr>
          <w:rFonts w:ascii="IRNazli" w:hAnsi="IRNazli" w:cs="IRNazli"/>
          <w:rtl/>
          <w:lang w:bidi="fa-IR"/>
        </w:rPr>
      </w:pPr>
    </w:p>
    <w:p w:rsidR="003E6616" w:rsidRPr="00BF2B1B" w:rsidRDefault="003E6616" w:rsidP="00BF2B1B">
      <w:pPr>
        <w:jc w:val="center"/>
        <w:rPr>
          <w:rFonts w:ascii="IRNazli" w:hAnsi="IRNazli" w:cs="IRNazli"/>
          <w:rtl/>
          <w:lang w:bidi="fa-IR"/>
        </w:rPr>
      </w:pPr>
    </w:p>
    <w:p w:rsidR="00517D76" w:rsidRPr="00BF2B1B" w:rsidRDefault="00517D76" w:rsidP="00BF2B1B">
      <w:pPr>
        <w:jc w:val="center"/>
        <w:rPr>
          <w:rFonts w:ascii="IRNazli" w:hAnsi="IRNazli" w:cs="IRNazli"/>
          <w:rtl/>
          <w:lang w:bidi="fa-IR"/>
        </w:rPr>
      </w:pPr>
    </w:p>
    <w:p w:rsidR="00284F7F" w:rsidRPr="003E6616" w:rsidRDefault="00CA7180" w:rsidP="00BF2B1B">
      <w:pPr>
        <w:jc w:val="center"/>
        <w:rPr>
          <w:rFonts w:ascii="IRTitr" w:hAnsi="IRTitr" w:cs="IRTitr"/>
          <w:sz w:val="70"/>
          <w:szCs w:val="70"/>
          <w:rtl/>
          <w:lang w:bidi="fa-IR"/>
        </w:rPr>
      </w:pPr>
      <w:r w:rsidRPr="003E6616">
        <w:rPr>
          <w:rFonts w:ascii="IRTitr" w:hAnsi="IRTitr" w:cs="IRTitr"/>
          <w:sz w:val="70"/>
          <w:szCs w:val="70"/>
          <w:rtl/>
          <w:lang w:bidi="fa-IR"/>
        </w:rPr>
        <w:t>شیخین</w:t>
      </w:r>
    </w:p>
    <w:p w:rsidR="006177DE" w:rsidRPr="00BF2B1B" w:rsidRDefault="006177DE" w:rsidP="00BF2B1B">
      <w:pPr>
        <w:jc w:val="center"/>
        <w:rPr>
          <w:rFonts w:ascii="IRNazli" w:hAnsi="IRNazli" w:cs="IRNazli"/>
          <w:rtl/>
          <w:lang w:bidi="fa-IR"/>
        </w:rPr>
      </w:pPr>
    </w:p>
    <w:p w:rsidR="00D97A5E" w:rsidRPr="00BF2B1B" w:rsidRDefault="00D97A5E" w:rsidP="00BF2B1B">
      <w:pPr>
        <w:jc w:val="center"/>
        <w:rPr>
          <w:rFonts w:ascii="IRNazli" w:hAnsi="IRNazli" w:cs="IRNazli"/>
          <w:rtl/>
          <w:lang w:bidi="fa-IR"/>
        </w:rPr>
      </w:pPr>
    </w:p>
    <w:p w:rsidR="00474582" w:rsidRPr="00BF2B1B" w:rsidRDefault="00474582" w:rsidP="00BF2B1B">
      <w:pPr>
        <w:jc w:val="center"/>
        <w:rPr>
          <w:rFonts w:ascii="IRNazli" w:hAnsi="IRNazli" w:cs="IRNazli"/>
          <w:rtl/>
          <w:lang w:bidi="fa-IR"/>
        </w:rPr>
      </w:pPr>
    </w:p>
    <w:p w:rsidR="00517D76" w:rsidRPr="00BF2B1B" w:rsidRDefault="00517D76" w:rsidP="00BF2B1B">
      <w:pPr>
        <w:jc w:val="center"/>
        <w:rPr>
          <w:rFonts w:ascii="IRNazli" w:hAnsi="IRNazli" w:cs="IRNazli"/>
          <w:rtl/>
          <w:lang w:bidi="fa-IR"/>
        </w:rPr>
      </w:pPr>
    </w:p>
    <w:p w:rsidR="00474582" w:rsidRDefault="00474582" w:rsidP="00BF2B1B">
      <w:pPr>
        <w:jc w:val="center"/>
        <w:rPr>
          <w:rFonts w:ascii="IRNazli" w:hAnsi="IRNazli" w:cs="IRNazli"/>
          <w:rtl/>
          <w:lang w:bidi="fa-IR"/>
        </w:rPr>
      </w:pPr>
    </w:p>
    <w:p w:rsidR="00614220" w:rsidRPr="00BF2B1B" w:rsidRDefault="00614220" w:rsidP="00BF2B1B">
      <w:pPr>
        <w:jc w:val="center"/>
        <w:rPr>
          <w:rFonts w:ascii="IRNazli" w:hAnsi="IRNazli" w:cs="IRNazli"/>
          <w:rtl/>
          <w:lang w:bidi="fa-IR"/>
        </w:rPr>
      </w:pPr>
    </w:p>
    <w:p w:rsidR="003435D3" w:rsidRPr="001969AA" w:rsidRDefault="00474582" w:rsidP="00C43ED9">
      <w:pPr>
        <w:jc w:val="center"/>
        <w:rPr>
          <w:rFonts w:ascii="IRYakout" w:hAnsi="IRYakout" w:cs="IRYakout"/>
          <w:b/>
          <w:bCs/>
          <w:sz w:val="36"/>
          <w:szCs w:val="36"/>
          <w:rtl/>
          <w:lang w:bidi="fa-IR"/>
        </w:rPr>
      </w:pPr>
      <w:r w:rsidRPr="001969AA">
        <w:rPr>
          <w:rFonts w:ascii="IRYakout" w:hAnsi="IRYakout" w:cs="IRYakout"/>
          <w:b/>
          <w:bCs/>
          <w:sz w:val="32"/>
          <w:szCs w:val="32"/>
          <w:rtl/>
          <w:lang w:bidi="fa-IR"/>
        </w:rPr>
        <w:t>نویسند</w:t>
      </w:r>
      <w:r w:rsidR="00C43ED9">
        <w:rPr>
          <w:rFonts w:ascii="IRYakout" w:hAnsi="IRYakout" w:cs="IRYakout" w:hint="cs"/>
          <w:b/>
          <w:bCs/>
          <w:sz w:val="32"/>
          <w:szCs w:val="32"/>
          <w:rtl/>
          <w:lang w:bidi="fa-IR"/>
        </w:rPr>
        <w:t>ه</w:t>
      </w:r>
      <w:r w:rsidR="00284F7F" w:rsidRPr="001969AA">
        <w:rPr>
          <w:rFonts w:ascii="IRYakout" w:hAnsi="IRYakout" w:cs="IRYakout"/>
          <w:b/>
          <w:bCs/>
          <w:sz w:val="32"/>
          <w:szCs w:val="32"/>
          <w:rtl/>
          <w:lang w:bidi="fa-IR"/>
        </w:rPr>
        <w:t>:</w:t>
      </w:r>
      <w:r w:rsidR="001969AA" w:rsidRPr="001969AA">
        <w:rPr>
          <w:rFonts w:ascii="IRYakout" w:hAnsi="IRYakout" w:cs="IRYakout" w:hint="cs"/>
          <w:b/>
          <w:bCs/>
          <w:sz w:val="32"/>
          <w:szCs w:val="32"/>
          <w:rtl/>
          <w:lang w:bidi="fa-IR"/>
        </w:rPr>
        <w:br/>
      </w:r>
      <w:r w:rsidR="003435D3" w:rsidRPr="001969AA">
        <w:rPr>
          <w:rFonts w:ascii="IRYakout" w:hAnsi="IRYakout" w:cs="IRYakout"/>
          <w:b/>
          <w:bCs/>
          <w:sz w:val="36"/>
          <w:szCs w:val="36"/>
          <w:rtl/>
          <w:lang w:bidi="fa-IR"/>
        </w:rPr>
        <w:t xml:space="preserve">سید عبدالرحیم خطیب </w:t>
      </w:r>
      <w:r w:rsidR="003435D3" w:rsidRPr="001969AA">
        <w:rPr>
          <w:rFonts w:ascii="IRYakout" w:hAnsi="IRYakout" w:cs="IRYakout"/>
          <w:b/>
          <w:bCs/>
          <w:rtl/>
          <w:lang w:bidi="fa-IR"/>
        </w:rPr>
        <w:t>(بندرعباس)</w:t>
      </w:r>
    </w:p>
    <w:p w:rsidR="001969AA" w:rsidRDefault="001969AA" w:rsidP="00BF2B1B">
      <w:pPr>
        <w:jc w:val="center"/>
        <w:rPr>
          <w:rFonts w:ascii="IRNazli" w:hAnsi="IRNazli" w:cs="IRNazli"/>
          <w:rtl/>
          <w:lang w:bidi="fa-IR"/>
        </w:rPr>
      </w:pPr>
    </w:p>
    <w:p w:rsidR="00614220" w:rsidRDefault="00614220" w:rsidP="00BF2B1B">
      <w:pPr>
        <w:jc w:val="center"/>
        <w:rPr>
          <w:rFonts w:ascii="IRNazli" w:hAnsi="IRNazli" w:cs="IRNazli"/>
          <w:rtl/>
          <w:lang w:bidi="fa-IR"/>
        </w:rPr>
        <w:sectPr w:rsidR="00614220" w:rsidSect="001C2302">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614220" w:rsidRPr="00C50D4D" w:rsidTr="000E4BC7">
        <w:trPr>
          <w:jc w:val="center"/>
        </w:trPr>
        <w:tc>
          <w:tcPr>
            <w:tcW w:w="1529" w:type="pct"/>
            <w:vAlign w:val="center"/>
          </w:tcPr>
          <w:p w:rsidR="00614220" w:rsidRPr="00855B06" w:rsidRDefault="00614220" w:rsidP="000E4BC7">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614220" w:rsidRPr="00855B06" w:rsidRDefault="00614220" w:rsidP="000E4BC7">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شیخین</w:t>
            </w:r>
          </w:p>
        </w:tc>
      </w:tr>
      <w:tr w:rsidR="00614220" w:rsidRPr="00C50D4D" w:rsidTr="000E4BC7">
        <w:trPr>
          <w:jc w:val="center"/>
        </w:trPr>
        <w:tc>
          <w:tcPr>
            <w:tcW w:w="1529" w:type="pct"/>
            <w:vAlign w:val="center"/>
          </w:tcPr>
          <w:p w:rsidR="00614220" w:rsidRPr="00855B06" w:rsidRDefault="00614220" w:rsidP="000E4BC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614220" w:rsidRPr="00855B06" w:rsidRDefault="007758F8" w:rsidP="006129DB">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سید عبدالرحیم خطیب (بندرعباس</w:t>
            </w:r>
            <w:r w:rsidR="00212608">
              <w:rPr>
                <w:rFonts w:ascii="IRMitra" w:hAnsi="IRMitra" w:cs="IRMitra" w:hint="cs"/>
                <w:color w:val="244061" w:themeColor="accent1" w:themeShade="80"/>
                <w:sz w:val="30"/>
                <w:szCs w:val="30"/>
                <w:rtl/>
                <w:lang w:bidi="fa-IR"/>
              </w:rPr>
              <w:t>)</w:t>
            </w:r>
          </w:p>
        </w:tc>
      </w:tr>
      <w:tr w:rsidR="00614220" w:rsidRPr="00C50D4D" w:rsidTr="000E4BC7">
        <w:trPr>
          <w:jc w:val="center"/>
        </w:trPr>
        <w:tc>
          <w:tcPr>
            <w:tcW w:w="1529" w:type="pct"/>
            <w:vAlign w:val="center"/>
          </w:tcPr>
          <w:p w:rsidR="00614220" w:rsidRPr="00855B06" w:rsidRDefault="00614220" w:rsidP="000E4BC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614220" w:rsidRPr="00855B06" w:rsidRDefault="004A31FD" w:rsidP="000E4BC7">
            <w:pPr>
              <w:spacing w:before="60" w:after="60"/>
              <w:jc w:val="both"/>
              <w:rPr>
                <w:rFonts w:ascii="IRMitra" w:hAnsi="IRMitra" w:cs="IRMitra"/>
                <w:color w:val="244061" w:themeColor="accent1" w:themeShade="80"/>
                <w:sz w:val="30"/>
                <w:szCs w:val="30"/>
                <w:rtl/>
                <w:lang w:bidi="fa-IR"/>
              </w:rPr>
            </w:pPr>
            <w:r w:rsidRPr="004A31FD">
              <w:rPr>
                <w:rFonts w:ascii="IRMitra" w:hAnsi="IRMitra" w:cs="IRMitra"/>
                <w:color w:val="244061" w:themeColor="accent1" w:themeShade="80"/>
                <w:sz w:val="30"/>
                <w:szCs w:val="30"/>
                <w:rtl/>
                <w:lang w:bidi="fa-IR"/>
              </w:rPr>
              <w:t>س</w:t>
            </w:r>
            <w:r w:rsidRPr="004A31FD">
              <w:rPr>
                <w:rFonts w:ascii="IRMitra" w:hAnsi="IRMitra" w:cs="IRMitra" w:hint="cs"/>
                <w:color w:val="244061" w:themeColor="accent1" w:themeShade="80"/>
                <w:sz w:val="30"/>
                <w:szCs w:val="30"/>
                <w:rtl/>
                <w:lang w:bidi="fa-IR"/>
              </w:rPr>
              <w:t>ی</w:t>
            </w:r>
            <w:r w:rsidRPr="004A31FD">
              <w:rPr>
                <w:rFonts w:ascii="IRMitra" w:hAnsi="IRMitra" w:cs="IRMitra" w:hint="eastAsia"/>
                <w:color w:val="244061" w:themeColor="accent1" w:themeShade="80"/>
                <w:sz w:val="30"/>
                <w:szCs w:val="30"/>
                <w:rtl/>
                <w:lang w:bidi="fa-IR"/>
              </w:rPr>
              <w:t>ره</w:t>
            </w:r>
            <w:r w:rsidRPr="004A31FD">
              <w:rPr>
                <w:rFonts w:ascii="IRMitra" w:hAnsi="IRMitra" w:cs="IRMitra"/>
                <w:color w:val="244061" w:themeColor="accent1" w:themeShade="80"/>
                <w:sz w:val="30"/>
                <w:szCs w:val="30"/>
                <w:rtl/>
                <w:lang w:bidi="fa-IR"/>
              </w:rPr>
              <w:t xml:space="preserve"> و زندگ</w:t>
            </w:r>
            <w:r w:rsidRPr="004A31FD">
              <w:rPr>
                <w:rFonts w:ascii="IRMitra" w:hAnsi="IRMitra" w:cs="IRMitra" w:hint="cs"/>
                <w:color w:val="244061" w:themeColor="accent1" w:themeShade="80"/>
                <w:sz w:val="30"/>
                <w:szCs w:val="30"/>
                <w:rtl/>
                <w:lang w:bidi="fa-IR"/>
              </w:rPr>
              <w:t>ی</w:t>
            </w:r>
            <w:r w:rsidRPr="004A31FD">
              <w:rPr>
                <w:rFonts w:ascii="IRMitra" w:hAnsi="IRMitra" w:cs="IRMitra" w:hint="eastAsia"/>
                <w:color w:val="244061" w:themeColor="accent1" w:themeShade="80"/>
                <w:sz w:val="30"/>
                <w:szCs w:val="30"/>
                <w:rtl/>
                <w:lang w:bidi="fa-IR"/>
              </w:rPr>
              <w:t>نامه</w:t>
            </w:r>
          </w:p>
        </w:tc>
      </w:tr>
      <w:tr w:rsidR="00614220" w:rsidRPr="00C50D4D" w:rsidTr="000E4BC7">
        <w:trPr>
          <w:jc w:val="center"/>
        </w:trPr>
        <w:tc>
          <w:tcPr>
            <w:tcW w:w="1529" w:type="pct"/>
            <w:vAlign w:val="center"/>
          </w:tcPr>
          <w:p w:rsidR="00614220" w:rsidRPr="00855B06" w:rsidRDefault="00614220" w:rsidP="000E4BC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614220" w:rsidRPr="00855B06" w:rsidRDefault="00614220" w:rsidP="000E4BC7">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00930CFD">
              <w:rPr>
                <w:rFonts w:ascii="IRMitra" w:hAnsi="IRMitra" w:cs="IRMitra" w:hint="cs"/>
                <w:color w:val="244061" w:themeColor="accent1" w:themeShade="80"/>
                <w:sz w:val="30"/>
                <w:szCs w:val="30"/>
                <w:rtl/>
                <w:lang w:bidi="fa-IR"/>
              </w:rPr>
              <w:t xml:space="preserve"> </w:t>
            </w:r>
            <w:r w:rsidRPr="00855B06">
              <w:rPr>
                <w:rFonts w:ascii="IRMitra" w:hAnsi="IRMitra" w:cs="IRMitra" w:hint="cs"/>
                <w:color w:val="244061" w:themeColor="accent1" w:themeShade="80"/>
                <w:sz w:val="30"/>
                <w:szCs w:val="30"/>
                <w:rtl/>
                <w:lang w:bidi="fa-IR"/>
              </w:rPr>
              <w:t xml:space="preserve">(دیجیتال) </w:t>
            </w:r>
          </w:p>
        </w:tc>
      </w:tr>
      <w:tr w:rsidR="00614220" w:rsidRPr="00C50D4D" w:rsidTr="000E4BC7">
        <w:trPr>
          <w:jc w:val="center"/>
        </w:trPr>
        <w:tc>
          <w:tcPr>
            <w:tcW w:w="1529" w:type="pct"/>
            <w:vAlign w:val="center"/>
          </w:tcPr>
          <w:p w:rsidR="00614220" w:rsidRPr="00855B06" w:rsidRDefault="00614220" w:rsidP="000E4BC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614220" w:rsidRPr="00855B06" w:rsidRDefault="00930CFD" w:rsidP="000E4BC7">
            <w:pPr>
              <w:spacing w:before="60" w:after="60"/>
              <w:jc w:val="both"/>
              <w:rPr>
                <w:rFonts w:ascii="IRMitra" w:hAnsi="IRMitra" w:cs="IRMitra"/>
                <w:color w:val="244061" w:themeColor="accent1" w:themeShade="80"/>
                <w:sz w:val="30"/>
                <w:szCs w:val="30"/>
                <w:rtl/>
                <w:lang w:bidi="fa-IR"/>
              </w:rPr>
            </w:pPr>
            <w:r>
              <w:rPr>
                <w:rFonts w:ascii="IRMitra" w:hAnsi="IRMitra" w:cs="IRMitra"/>
                <w:color w:val="244061" w:themeColor="accent1" w:themeShade="80"/>
                <w:sz w:val="30"/>
                <w:szCs w:val="30"/>
                <w:rtl/>
                <w:lang w:bidi="fa-IR"/>
              </w:rPr>
              <w:t>دی (جدی) 1394 شمسی، ربیع الأول 1437 هجری</w:t>
            </w:r>
          </w:p>
        </w:tc>
      </w:tr>
      <w:tr w:rsidR="00614220" w:rsidRPr="00C50D4D" w:rsidTr="000E4BC7">
        <w:trPr>
          <w:jc w:val="center"/>
        </w:trPr>
        <w:tc>
          <w:tcPr>
            <w:tcW w:w="1529" w:type="pct"/>
            <w:vAlign w:val="center"/>
          </w:tcPr>
          <w:p w:rsidR="00614220" w:rsidRPr="00855B06" w:rsidRDefault="00614220" w:rsidP="000E4BC7">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614220" w:rsidRPr="00855B06" w:rsidRDefault="00614220" w:rsidP="000E4BC7">
            <w:pPr>
              <w:spacing w:before="60" w:after="60"/>
              <w:jc w:val="both"/>
              <w:rPr>
                <w:rFonts w:ascii="IRMitra" w:hAnsi="IRMitra" w:cs="IRMitra"/>
                <w:color w:val="244061" w:themeColor="accent1" w:themeShade="80"/>
                <w:sz w:val="30"/>
                <w:szCs w:val="30"/>
                <w:rtl/>
                <w:lang w:bidi="fa-IR"/>
              </w:rPr>
            </w:pPr>
          </w:p>
        </w:tc>
      </w:tr>
      <w:tr w:rsidR="00614220" w:rsidRPr="00EA1553" w:rsidTr="000E4BC7">
        <w:trPr>
          <w:jc w:val="center"/>
        </w:trPr>
        <w:tc>
          <w:tcPr>
            <w:tcW w:w="1529" w:type="pct"/>
            <w:vAlign w:val="center"/>
          </w:tcPr>
          <w:p w:rsidR="00614220" w:rsidRPr="00EA1553" w:rsidRDefault="00614220" w:rsidP="000E4BC7">
            <w:pPr>
              <w:spacing w:before="60" w:after="60"/>
              <w:rPr>
                <w:rFonts w:ascii="IRMitra" w:hAnsi="IRMitra" w:cs="IRMitra"/>
                <w:b/>
                <w:bCs/>
                <w:sz w:val="13"/>
                <w:szCs w:val="13"/>
                <w:rtl/>
                <w:lang w:bidi="fa-IR"/>
              </w:rPr>
            </w:pPr>
          </w:p>
        </w:tc>
        <w:tc>
          <w:tcPr>
            <w:tcW w:w="3471" w:type="pct"/>
            <w:gridSpan w:val="4"/>
            <w:vAlign w:val="center"/>
          </w:tcPr>
          <w:p w:rsidR="00614220" w:rsidRPr="00EA1553" w:rsidRDefault="00614220" w:rsidP="000E4BC7">
            <w:pPr>
              <w:spacing w:before="60" w:after="60"/>
              <w:rPr>
                <w:rFonts w:ascii="IRMitra" w:hAnsi="IRMitra" w:cs="IRMitra"/>
                <w:color w:val="244061" w:themeColor="accent1" w:themeShade="80"/>
                <w:sz w:val="13"/>
                <w:szCs w:val="13"/>
                <w:rtl/>
                <w:lang w:bidi="fa-IR"/>
              </w:rPr>
            </w:pPr>
          </w:p>
        </w:tc>
      </w:tr>
      <w:tr w:rsidR="00614220" w:rsidRPr="00C50D4D" w:rsidTr="000E4BC7">
        <w:trPr>
          <w:jc w:val="center"/>
        </w:trPr>
        <w:tc>
          <w:tcPr>
            <w:tcW w:w="3469" w:type="pct"/>
            <w:gridSpan w:val="4"/>
            <w:vAlign w:val="center"/>
          </w:tcPr>
          <w:p w:rsidR="00930CFD" w:rsidRDefault="00930CFD" w:rsidP="000E4BC7">
            <w:pPr>
              <w:jc w:val="center"/>
              <w:rPr>
                <w:rFonts w:cs="IRNazanin"/>
                <w:b/>
                <w:bCs/>
                <w:color w:val="244061" w:themeColor="accent1" w:themeShade="80"/>
                <w:rtl/>
                <w:lang w:bidi="fa-IR"/>
              </w:rPr>
            </w:pPr>
          </w:p>
          <w:p w:rsidR="00930CFD" w:rsidRDefault="00930CFD" w:rsidP="000E4BC7">
            <w:pPr>
              <w:jc w:val="center"/>
              <w:rPr>
                <w:rFonts w:cs="IRNazanin"/>
                <w:b/>
                <w:bCs/>
                <w:color w:val="244061" w:themeColor="accent1" w:themeShade="80"/>
                <w:rtl/>
                <w:lang w:bidi="fa-IR"/>
              </w:rPr>
            </w:pPr>
          </w:p>
          <w:p w:rsidR="00614220" w:rsidRPr="00AA082B" w:rsidRDefault="00614220" w:rsidP="000E4BC7">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614220" w:rsidRPr="00855B06" w:rsidRDefault="00614220" w:rsidP="000E4BC7">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930CFD" w:rsidRDefault="00930CFD" w:rsidP="000E4BC7">
            <w:pPr>
              <w:spacing w:before="60" w:after="60"/>
              <w:jc w:val="center"/>
              <w:rPr>
                <w:rFonts w:ascii="IRMitra" w:hAnsi="IRMitra" w:cs="IRMitra"/>
                <w:noProof/>
                <w:color w:val="244061" w:themeColor="accent1" w:themeShade="80"/>
                <w:sz w:val="40"/>
                <w:szCs w:val="40"/>
                <w:rtl/>
              </w:rPr>
            </w:pPr>
          </w:p>
          <w:p w:rsidR="00930CFD" w:rsidRPr="00930CFD" w:rsidRDefault="00930CFD" w:rsidP="000E4BC7">
            <w:pPr>
              <w:spacing w:before="60" w:after="60"/>
              <w:jc w:val="center"/>
              <w:rPr>
                <w:rFonts w:ascii="IRMitra" w:hAnsi="IRMitra" w:cs="IRMitra"/>
                <w:noProof/>
                <w:color w:val="244061" w:themeColor="accent1" w:themeShade="80"/>
                <w:sz w:val="40"/>
                <w:szCs w:val="40"/>
                <w:rtl/>
              </w:rPr>
            </w:pPr>
          </w:p>
          <w:p w:rsidR="00614220" w:rsidRPr="00855B06" w:rsidRDefault="00614220" w:rsidP="000E4BC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7779B85" wp14:editId="229610B7">
                  <wp:extent cx="943200" cy="943200"/>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614220" w:rsidRPr="00C50D4D" w:rsidTr="000E4BC7">
        <w:trPr>
          <w:jc w:val="center"/>
        </w:trPr>
        <w:tc>
          <w:tcPr>
            <w:tcW w:w="1529" w:type="pct"/>
            <w:vAlign w:val="center"/>
          </w:tcPr>
          <w:p w:rsidR="00614220" w:rsidRPr="00855B06" w:rsidRDefault="00614220" w:rsidP="000E4BC7">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614220" w:rsidRPr="00855B06" w:rsidRDefault="00614220" w:rsidP="00614220">
            <w:pPr>
              <w:bidi w:val="0"/>
              <w:spacing w:before="60" w:after="60"/>
              <w:jc w:val="both"/>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614220" w:rsidRPr="00C50D4D" w:rsidTr="000E4BC7">
        <w:trPr>
          <w:jc w:val="center"/>
        </w:trPr>
        <w:tc>
          <w:tcPr>
            <w:tcW w:w="5000" w:type="pct"/>
            <w:gridSpan w:val="5"/>
            <w:vAlign w:val="bottom"/>
          </w:tcPr>
          <w:p w:rsidR="00614220" w:rsidRPr="00855B06" w:rsidRDefault="00614220" w:rsidP="000E4BC7">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614220" w:rsidRPr="00C50D4D" w:rsidTr="000E4BC7">
        <w:trPr>
          <w:jc w:val="center"/>
        </w:trPr>
        <w:tc>
          <w:tcPr>
            <w:tcW w:w="2297" w:type="pct"/>
            <w:gridSpan w:val="2"/>
            <w:shd w:val="clear" w:color="auto" w:fill="auto"/>
          </w:tcPr>
          <w:p w:rsidR="00614220" w:rsidRPr="00614220" w:rsidRDefault="00614220" w:rsidP="00614220">
            <w:pPr>
              <w:widowControl w:val="0"/>
              <w:tabs>
                <w:tab w:val="right" w:leader="dot" w:pos="5138"/>
              </w:tabs>
              <w:bidi w:val="0"/>
              <w:spacing w:before="60" w:after="60"/>
              <w:jc w:val="both"/>
              <w:rPr>
                <w:rFonts w:ascii="Literata" w:hAnsi="Literata" w:cs="Times New Roman"/>
                <w:sz w:val="24"/>
                <w:szCs w:val="24"/>
                <w:lang w:bidi="fa-IR"/>
              </w:rPr>
            </w:pPr>
            <w:r w:rsidRPr="00614220">
              <w:rPr>
                <w:rFonts w:ascii="Literata" w:hAnsi="Literata" w:cs="Times New Roman"/>
                <w:sz w:val="24"/>
                <w:szCs w:val="24"/>
                <w:lang w:bidi="fa-IR"/>
              </w:rPr>
              <w:t>www.mowahedin.com</w:t>
            </w:r>
          </w:p>
          <w:p w:rsidR="00614220" w:rsidRPr="00614220" w:rsidRDefault="00614220" w:rsidP="00614220">
            <w:pPr>
              <w:widowControl w:val="0"/>
              <w:tabs>
                <w:tab w:val="right" w:leader="dot" w:pos="5138"/>
              </w:tabs>
              <w:bidi w:val="0"/>
              <w:spacing w:before="60" w:after="60"/>
              <w:jc w:val="both"/>
              <w:rPr>
                <w:rFonts w:ascii="Literata" w:hAnsi="Literata" w:cs="Times New Roman"/>
                <w:sz w:val="24"/>
                <w:szCs w:val="24"/>
                <w:lang w:bidi="fa-IR"/>
              </w:rPr>
            </w:pPr>
            <w:r w:rsidRPr="00614220">
              <w:rPr>
                <w:rFonts w:ascii="Literata" w:hAnsi="Literata" w:cs="Times New Roman"/>
                <w:sz w:val="24"/>
                <w:szCs w:val="24"/>
                <w:lang w:bidi="fa-IR"/>
              </w:rPr>
              <w:t>www.videofarsi.com</w:t>
            </w:r>
          </w:p>
          <w:p w:rsidR="00614220" w:rsidRPr="00614220" w:rsidRDefault="00614220" w:rsidP="00614220">
            <w:pPr>
              <w:bidi w:val="0"/>
              <w:spacing w:before="60" w:after="60"/>
              <w:jc w:val="both"/>
              <w:rPr>
                <w:rFonts w:ascii="Literata" w:hAnsi="Literata" w:cs="Times New Roman"/>
                <w:sz w:val="24"/>
                <w:szCs w:val="24"/>
                <w:lang w:bidi="fa-IR"/>
              </w:rPr>
            </w:pPr>
            <w:r w:rsidRPr="00614220">
              <w:rPr>
                <w:rFonts w:ascii="Literata" w:hAnsi="Literata" w:cs="Times New Roman"/>
                <w:sz w:val="24"/>
                <w:szCs w:val="24"/>
                <w:lang w:bidi="fa-IR"/>
              </w:rPr>
              <w:t>www.zekr.tv</w:t>
            </w:r>
          </w:p>
          <w:p w:rsidR="00614220" w:rsidRPr="00614220" w:rsidRDefault="00614220" w:rsidP="00614220">
            <w:pPr>
              <w:bidi w:val="0"/>
              <w:spacing w:before="60" w:after="60"/>
              <w:jc w:val="both"/>
              <w:rPr>
                <w:rFonts w:ascii="IRMitra" w:hAnsi="IRMitra" w:cs="IRMitra"/>
                <w:b/>
                <w:bCs/>
                <w:sz w:val="27"/>
                <w:szCs w:val="27"/>
                <w:rtl/>
                <w:lang w:bidi="fa-IR"/>
              </w:rPr>
            </w:pPr>
            <w:r w:rsidRPr="00614220">
              <w:rPr>
                <w:rFonts w:ascii="Literata" w:hAnsi="Literata" w:cs="Times New Roman"/>
                <w:sz w:val="24"/>
                <w:szCs w:val="24"/>
                <w:lang w:bidi="fa-IR"/>
              </w:rPr>
              <w:t>www.mowahed.com</w:t>
            </w:r>
          </w:p>
        </w:tc>
        <w:tc>
          <w:tcPr>
            <w:tcW w:w="360" w:type="pct"/>
          </w:tcPr>
          <w:p w:rsidR="00614220" w:rsidRPr="00614220" w:rsidRDefault="00614220" w:rsidP="00614220">
            <w:pPr>
              <w:bidi w:val="0"/>
              <w:spacing w:before="60" w:after="60"/>
              <w:jc w:val="both"/>
              <w:rPr>
                <w:rFonts w:ascii="IRMitra" w:hAnsi="IRMitra" w:cs="IRMitra"/>
                <w:sz w:val="30"/>
                <w:szCs w:val="30"/>
                <w:rtl/>
                <w:lang w:bidi="fa-IR"/>
              </w:rPr>
            </w:pPr>
          </w:p>
        </w:tc>
        <w:tc>
          <w:tcPr>
            <w:tcW w:w="2343" w:type="pct"/>
            <w:gridSpan w:val="2"/>
          </w:tcPr>
          <w:p w:rsidR="00614220" w:rsidRPr="00614220" w:rsidRDefault="00614220" w:rsidP="00614220">
            <w:pPr>
              <w:widowControl w:val="0"/>
              <w:tabs>
                <w:tab w:val="right" w:leader="dot" w:pos="5138"/>
              </w:tabs>
              <w:bidi w:val="0"/>
              <w:spacing w:before="60" w:after="60"/>
              <w:jc w:val="both"/>
              <w:rPr>
                <w:rFonts w:ascii="Literata" w:hAnsi="Literata" w:cs="Times New Roman"/>
                <w:sz w:val="24"/>
                <w:szCs w:val="24"/>
              </w:rPr>
            </w:pPr>
            <w:r w:rsidRPr="00614220">
              <w:rPr>
                <w:rFonts w:ascii="Literata" w:hAnsi="Literata" w:cs="Times New Roman"/>
                <w:sz w:val="24"/>
                <w:szCs w:val="24"/>
              </w:rPr>
              <w:t>www.aqeedeh.com</w:t>
            </w:r>
          </w:p>
          <w:p w:rsidR="00614220" w:rsidRPr="00614220" w:rsidRDefault="00614220" w:rsidP="00614220">
            <w:pPr>
              <w:widowControl w:val="0"/>
              <w:tabs>
                <w:tab w:val="right" w:leader="dot" w:pos="5138"/>
              </w:tabs>
              <w:bidi w:val="0"/>
              <w:spacing w:before="60" w:after="60"/>
              <w:jc w:val="both"/>
              <w:rPr>
                <w:rFonts w:ascii="Literata" w:hAnsi="Literata" w:cs="Times New Roman"/>
                <w:sz w:val="24"/>
                <w:szCs w:val="24"/>
              </w:rPr>
            </w:pPr>
            <w:r w:rsidRPr="00614220">
              <w:rPr>
                <w:rFonts w:ascii="Literata" w:hAnsi="Literata" w:cs="Times New Roman"/>
                <w:sz w:val="24"/>
                <w:szCs w:val="24"/>
              </w:rPr>
              <w:t>www.islamtxt.com</w:t>
            </w:r>
          </w:p>
          <w:p w:rsidR="00614220" w:rsidRPr="00614220" w:rsidRDefault="003B5624" w:rsidP="00614220">
            <w:pPr>
              <w:widowControl w:val="0"/>
              <w:tabs>
                <w:tab w:val="right" w:leader="dot" w:pos="5138"/>
              </w:tabs>
              <w:bidi w:val="0"/>
              <w:spacing w:before="60" w:after="60"/>
              <w:jc w:val="both"/>
              <w:rPr>
                <w:rFonts w:ascii="Literata" w:hAnsi="Literata" w:cs="Times New Roman"/>
                <w:sz w:val="24"/>
                <w:szCs w:val="24"/>
              </w:rPr>
            </w:pPr>
            <w:hyperlink r:id="rId14" w:history="1">
              <w:r w:rsidR="00614220" w:rsidRPr="00614220">
                <w:rPr>
                  <w:rStyle w:val="Hyperlink"/>
                  <w:rFonts w:ascii="Literata" w:hAnsi="Literata"/>
                  <w:color w:val="auto"/>
                  <w:sz w:val="24"/>
                  <w:szCs w:val="24"/>
                  <w:u w:val="none"/>
                </w:rPr>
                <w:t>www.shabnam.cc</w:t>
              </w:r>
            </w:hyperlink>
          </w:p>
          <w:p w:rsidR="00614220" w:rsidRPr="00614220" w:rsidRDefault="00614220" w:rsidP="00614220">
            <w:pPr>
              <w:bidi w:val="0"/>
              <w:spacing w:before="60" w:after="60"/>
              <w:jc w:val="both"/>
              <w:rPr>
                <w:rFonts w:ascii="IRMitra" w:hAnsi="IRMitra" w:cs="IRMitra"/>
                <w:sz w:val="30"/>
                <w:szCs w:val="30"/>
                <w:rtl/>
                <w:lang w:bidi="fa-IR"/>
              </w:rPr>
            </w:pPr>
            <w:r w:rsidRPr="00614220">
              <w:rPr>
                <w:rFonts w:ascii="Literata" w:hAnsi="Literata" w:cs="Times New Roman"/>
                <w:sz w:val="24"/>
                <w:szCs w:val="24"/>
              </w:rPr>
              <w:t>www.sadaislam.com</w:t>
            </w:r>
          </w:p>
        </w:tc>
      </w:tr>
      <w:tr w:rsidR="00614220" w:rsidRPr="00EA1553" w:rsidTr="000E4BC7">
        <w:trPr>
          <w:jc w:val="center"/>
        </w:trPr>
        <w:tc>
          <w:tcPr>
            <w:tcW w:w="2297" w:type="pct"/>
            <w:gridSpan w:val="2"/>
          </w:tcPr>
          <w:p w:rsidR="00614220" w:rsidRPr="00EA1553" w:rsidRDefault="00614220" w:rsidP="000E4BC7">
            <w:pPr>
              <w:spacing w:before="60" w:after="60"/>
              <w:rPr>
                <w:rFonts w:ascii="IRMitra" w:hAnsi="IRMitra" w:cs="IRMitra"/>
                <w:b/>
                <w:bCs/>
                <w:sz w:val="5"/>
                <w:szCs w:val="5"/>
                <w:rtl/>
                <w:lang w:bidi="fa-IR"/>
              </w:rPr>
            </w:pPr>
          </w:p>
        </w:tc>
        <w:tc>
          <w:tcPr>
            <w:tcW w:w="2703" w:type="pct"/>
            <w:gridSpan w:val="3"/>
          </w:tcPr>
          <w:p w:rsidR="00614220" w:rsidRPr="00EA1553" w:rsidRDefault="00614220" w:rsidP="000E4BC7">
            <w:pPr>
              <w:spacing w:before="60" w:after="60"/>
              <w:rPr>
                <w:rFonts w:ascii="IRMitra" w:hAnsi="IRMitra" w:cs="IRMitra"/>
                <w:color w:val="244061" w:themeColor="accent1" w:themeShade="80"/>
                <w:sz w:val="5"/>
                <w:szCs w:val="5"/>
                <w:rtl/>
                <w:lang w:bidi="fa-IR"/>
              </w:rPr>
            </w:pPr>
          </w:p>
        </w:tc>
      </w:tr>
      <w:tr w:rsidR="00614220" w:rsidRPr="00C50D4D" w:rsidTr="000E4BC7">
        <w:trPr>
          <w:jc w:val="center"/>
        </w:trPr>
        <w:tc>
          <w:tcPr>
            <w:tcW w:w="5000" w:type="pct"/>
            <w:gridSpan w:val="5"/>
          </w:tcPr>
          <w:p w:rsidR="00614220" w:rsidRPr="00855B06" w:rsidRDefault="00614220" w:rsidP="000E4BC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C34AED6" wp14:editId="0C244C25">
                  <wp:extent cx="1576800" cy="820800"/>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614220" w:rsidRPr="00C50D4D" w:rsidTr="000E4BC7">
        <w:trPr>
          <w:jc w:val="center"/>
        </w:trPr>
        <w:tc>
          <w:tcPr>
            <w:tcW w:w="5000" w:type="pct"/>
            <w:gridSpan w:val="5"/>
            <w:vAlign w:val="center"/>
          </w:tcPr>
          <w:p w:rsidR="00614220" w:rsidRDefault="00614220" w:rsidP="000E4BC7">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614220" w:rsidRPr="00614220" w:rsidRDefault="00614220" w:rsidP="00BF2B1B">
      <w:pPr>
        <w:jc w:val="center"/>
        <w:rPr>
          <w:rFonts w:ascii="IRNazli" w:hAnsi="IRNazli" w:cs="IRNazli"/>
          <w:sz w:val="2"/>
          <w:szCs w:val="2"/>
          <w:rtl/>
          <w:lang w:bidi="fa-IR"/>
        </w:rPr>
        <w:sectPr w:rsidR="00614220" w:rsidRPr="00614220" w:rsidSect="001C2302">
          <w:footnotePr>
            <w:numRestart w:val="eachPage"/>
          </w:footnotePr>
          <w:pgSz w:w="9356" w:h="13608" w:code="9"/>
          <w:pgMar w:top="567" w:right="1134" w:bottom="851" w:left="1134" w:header="454" w:footer="0" w:gutter="0"/>
          <w:cols w:space="708"/>
          <w:titlePg/>
          <w:bidi/>
          <w:rtlGutter/>
          <w:docGrid w:linePitch="381"/>
        </w:sectPr>
      </w:pPr>
    </w:p>
    <w:p w:rsidR="00492040" w:rsidRPr="004B7851" w:rsidRDefault="00D643BE" w:rsidP="00796E48">
      <w:pPr>
        <w:jc w:val="center"/>
        <w:rPr>
          <w:rFonts w:ascii="IranNastaliq" w:hAnsi="IranNastaliq" w:cs="IranNastaliq"/>
          <w:sz w:val="30"/>
          <w:szCs w:val="30"/>
          <w:rtl/>
          <w:lang w:bidi="fa-IR"/>
        </w:rPr>
      </w:pPr>
      <w:bookmarkStart w:id="1" w:name="_Toc62138800"/>
      <w:bookmarkStart w:id="2" w:name="_Toc272967535"/>
      <w:r w:rsidRPr="004B7851">
        <w:rPr>
          <w:rFonts w:ascii="IranNastaliq" w:hAnsi="IranNastaliq" w:cs="IranNastaliq"/>
          <w:sz w:val="30"/>
          <w:szCs w:val="30"/>
          <w:rtl/>
          <w:lang w:bidi="fa-IR"/>
        </w:rPr>
        <w:lastRenderedPageBreak/>
        <w:t>بسم الله الرحمن الرحیم</w:t>
      </w:r>
    </w:p>
    <w:p w:rsidR="00474582" w:rsidRPr="008D7792" w:rsidRDefault="005037D1" w:rsidP="00514DA5">
      <w:pPr>
        <w:pStyle w:val="a0"/>
        <w:rPr>
          <w:rtl/>
        </w:rPr>
      </w:pPr>
      <w:bookmarkStart w:id="3" w:name="_Toc275041238"/>
      <w:bookmarkStart w:id="4" w:name="_Toc440798896"/>
      <w:r w:rsidRPr="00514DA5">
        <w:rPr>
          <w:rtl/>
        </w:rPr>
        <w:t>فهرست</w:t>
      </w:r>
      <w:r w:rsidRPr="004B7851">
        <w:rPr>
          <w:rtl/>
        </w:rPr>
        <w:t xml:space="preserve"> مطال</w:t>
      </w:r>
      <w:bookmarkEnd w:id="1"/>
      <w:bookmarkEnd w:id="2"/>
      <w:bookmarkEnd w:id="3"/>
      <w:r w:rsidR="00BB0CA3" w:rsidRPr="004B7851">
        <w:rPr>
          <w:rtl/>
        </w:rPr>
        <w:t>ب</w:t>
      </w:r>
      <w:bookmarkEnd w:id="4"/>
    </w:p>
    <w:p w:rsidR="00AF09DA" w:rsidRDefault="00E36E9A">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دوم,2,تیتر سوم,3,تیترچهارم,4" </w:instrText>
      </w:r>
      <w:r>
        <w:rPr>
          <w:rtl/>
        </w:rPr>
        <w:fldChar w:fldCharType="separate"/>
      </w:r>
      <w:hyperlink w:anchor="_Toc440798896" w:history="1">
        <w:r w:rsidR="00AF09DA" w:rsidRPr="00C11F25">
          <w:rPr>
            <w:rStyle w:val="Hyperlink"/>
            <w:rFonts w:hint="eastAsia"/>
            <w:noProof/>
            <w:rtl/>
            <w:lang w:bidi="fa-IR"/>
          </w:rPr>
          <w:t>فهرست</w:t>
        </w:r>
        <w:r w:rsidR="00AF09DA" w:rsidRPr="00C11F25">
          <w:rPr>
            <w:rStyle w:val="Hyperlink"/>
            <w:noProof/>
            <w:rtl/>
            <w:lang w:bidi="fa-IR"/>
          </w:rPr>
          <w:t xml:space="preserve"> </w:t>
        </w:r>
        <w:r w:rsidR="00AF09DA" w:rsidRPr="00C11F25">
          <w:rPr>
            <w:rStyle w:val="Hyperlink"/>
            <w:rFonts w:hint="eastAsia"/>
            <w:noProof/>
            <w:rtl/>
            <w:lang w:bidi="fa-IR"/>
          </w:rPr>
          <w:t>مطالب</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440798896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rFonts w:hint="eastAsia"/>
            <w:noProof/>
            <w:webHidden/>
            <w:rtl/>
          </w:rPr>
          <w:t>‌أ</w:t>
        </w:r>
        <w:r w:rsidR="00AF09DA">
          <w:rPr>
            <w:noProof/>
            <w:webHidden/>
            <w:rtl/>
          </w:rPr>
          <w:fldChar w:fldCharType="end"/>
        </w:r>
      </w:hyperlink>
    </w:p>
    <w:p w:rsidR="00AF09DA" w:rsidRDefault="003B5624">
      <w:pPr>
        <w:pStyle w:val="TOC1"/>
        <w:tabs>
          <w:tab w:val="right" w:leader="dot" w:pos="7078"/>
        </w:tabs>
        <w:rPr>
          <w:rFonts w:asciiTheme="minorHAnsi" w:eastAsiaTheme="minorEastAsia" w:hAnsiTheme="minorHAnsi" w:cstheme="minorBidi"/>
          <w:bCs w:val="0"/>
          <w:noProof/>
          <w:sz w:val="22"/>
          <w:szCs w:val="22"/>
          <w:rtl/>
        </w:rPr>
      </w:pPr>
      <w:hyperlink w:anchor="_Toc440798897" w:history="1">
        <w:r w:rsidR="00AF09DA" w:rsidRPr="00C11F25">
          <w:rPr>
            <w:rStyle w:val="Hyperlink"/>
            <w:rFonts w:hint="eastAsia"/>
            <w:noProof/>
            <w:rtl/>
            <w:lang w:bidi="fa-IR"/>
          </w:rPr>
          <w:t>مقدمه</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440798897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w:t>
        </w:r>
        <w:r w:rsidR="00AF09DA">
          <w:rPr>
            <w:noProof/>
            <w:webHidden/>
            <w:rtl/>
          </w:rPr>
          <w:fldChar w:fldCharType="end"/>
        </w:r>
      </w:hyperlink>
    </w:p>
    <w:p w:rsidR="00AF09DA" w:rsidRDefault="003B5624">
      <w:pPr>
        <w:pStyle w:val="TOC1"/>
        <w:tabs>
          <w:tab w:val="right" w:leader="dot" w:pos="7078"/>
        </w:tabs>
        <w:rPr>
          <w:rFonts w:asciiTheme="minorHAnsi" w:eastAsiaTheme="minorEastAsia" w:hAnsiTheme="minorHAnsi" w:cstheme="minorBidi"/>
          <w:bCs w:val="0"/>
          <w:noProof/>
          <w:sz w:val="22"/>
          <w:szCs w:val="22"/>
          <w:rtl/>
        </w:rPr>
      </w:pPr>
      <w:hyperlink w:anchor="_Toc440798898" w:history="1">
        <w:r w:rsidR="00AF09DA" w:rsidRPr="00C11F25">
          <w:rPr>
            <w:rStyle w:val="Hyperlink"/>
            <w:rFonts w:hint="eastAsia"/>
            <w:noProof/>
            <w:rtl/>
            <w:lang w:bidi="fa-IR"/>
          </w:rPr>
          <w:t>ابوبکر</w:t>
        </w:r>
        <w:r w:rsidR="00AF09DA" w:rsidRPr="00C11F25">
          <w:rPr>
            <w:rStyle w:val="Hyperlink"/>
            <w:noProof/>
            <w:rtl/>
            <w:lang w:bidi="fa-IR"/>
          </w:rPr>
          <w:t xml:space="preserve"> </w:t>
        </w:r>
        <w:r w:rsidR="00AF09DA" w:rsidRPr="00C11F25">
          <w:rPr>
            <w:rStyle w:val="Hyperlink"/>
            <w:rFonts w:hint="eastAsia"/>
            <w:noProof/>
            <w:rtl/>
            <w:lang w:bidi="fa-IR"/>
          </w:rPr>
          <w:t>صد</w:t>
        </w:r>
        <w:r w:rsidR="00AF09DA" w:rsidRPr="00C11F25">
          <w:rPr>
            <w:rStyle w:val="Hyperlink"/>
            <w:rFonts w:hint="cs"/>
            <w:noProof/>
            <w:rtl/>
            <w:lang w:bidi="fa-IR"/>
          </w:rPr>
          <w:t>ی</w:t>
        </w:r>
        <w:r w:rsidR="00AF09DA" w:rsidRPr="00C11F25">
          <w:rPr>
            <w:rStyle w:val="Hyperlink"/>
            <w:rFonts w:hint="eastAsia"/>
            <w:noProof/>
            <w:rtl/>
            <w:lang w:bidi="fa-IR"/>
          </w:rPr>
          <w:t>ق</w:t>
        </w:r>
        <w:r w:rsidR="00AF09DA" w:rsidRPr="004A31FD">
          <w:rPr>
            <w:rStyle w:val="Hyperlink"/>
            <w:rFonts w:cs="CTraditional Arabic" w:hint="eastAsia"/>
            <w:b/>
            <w:bCs w:val="0"/>
            <w:noProof/>
            <w:rtl/>
            <w:lang w:bidi="fa-IR"/>
          </w:rPr>
          <w:t>س</w:t>
        </w:r>
        <w:r w:rsidR="00AF09DA" w:rsidRPr="00C11F25">
          <w:rPr>
            <w:rStyle w:val="Hyperlink"/>
            <w:rFonts w:hint="eastAsia"/>
            <w:noProof/>
            <w:lang w:bidi="fa-IR"/>
          </w:rPr>
          <w:t>‌</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440798898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3</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8899" w:history="1">
        <w:r w:rsidR="00AF09DA" w:rsidRPr="00C11F25">
          <w:rPr>
            <w:rStyle w:val="Hyperlink"/>
            <w:rFonts w:hint="eastAsia"/>
            <w:noProof/>
            <w:rtl/>
            <w:lang w:bidi="fa-IR"/>
          </w:rPr>
          <w:t>خانواده</w:t>
        </w:r>
        <w:r w:rsidR="00AF09DA" w:rsidRPr="00C11F25">
          <w:rPr>
            <w:rStyle w:val="Hyperlink"/>
            <w:noProof/>
            <w:rtl/>
            <w:lang w:bidi="fa-IR"/>
          </w:rPr>
          <w:t xml:space="preserve"> </w:t>
        </w:r>
        <w:r w:rsidR="00AF09DA" w:rsidRPr="00C11F25">
          <w:rPr>
            <w:rStyle w:val="Hyperlink"/>
            <w:rFonts w:hint="eastAsia"/>
            <w:noProof/>
            <w:rtl/>
            <w:lang w:bidi="fa-IR"/>
          </w:rPr>
          <w:t>ابوبکر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440798899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3</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8900" w:history="1">
        <w:r w:rsidR="00AF09DA" w:rsidRPr="00C11F25">
          <w:rPr>
            <w:rStyle w:val="Hyperlink"/>
            <w:rFonts w:hint="eastAsia"/>
            <w:noProof/>
            <w:rtl/>
            <w:lang w:bidi="fa-IR"/>
          </w:rPr>
          <w:t>نقش</w:t>
        </w:r>
        <w:r w:rsidR="00AF09DA" w:rsidRPr="00C11F25">
          <w:rPr>
            <w:rStyle w:val="Hyperlink"/>
            <w:noProof/>
            <w:rtl/>
            <w:lang w:bidi="fa-IR"/>
          </w:rPr>
          <w:t xml:space="preserve"> </w:t>
        </w:r>
        <w:r w:rsidR="00AF09DA" w:rsidRPr="00C11F25">
          <w:rPr>
            <w:rStyle w:val="Hyperlink"/>
            <w:rFonts w:hint="eastAsia"/>
            <w:noProof/>
            <w:rtl/>
            <w:lang w:bidi="fa-IR"/>
          </w:rPr>
          <w:t>ابوبکر</w:t>
        </w:r>
        <w:r w:rsidR="00AF09DA" w:rsidRPr="00C11F25">
          <w:rPr>
            <w:rStyle w:val="Hyperlink"/>
            <w:noProof/>
            <w:rtl/>
            <w:lang w:bidi="fa-IR"/>
          </w:rPr>
          <w:t xml:space="preserve"> </w:t>
        </w:r>
        <w:r w:rsidR="00AF09DA" w:rsidRPr="00C11F25">
          <w:rPr>
            <w:rStyle w:val="Hyperlink"/>
            <w:rFonts w:hint="eastAsia"/>
            <w:noProof/>
            <w:rtl/>
            <w:lang w:bidi="fa-IR"/>
          </w:rPr>
          <w:t>در</w:t>
        </w:r>
        <w:r w:rsidR="00AF09DA" w:rsidRPr="00C11F25">
          <w:rPr>
            <w:rStyle w:val="Hyperlink"/>
            <w:noProof/>
            <w:rtl/>
            <w:lang w:bidi="fa-IR"/>
          </w:rPr>
          <w:t xml:space="preserve"> </w:t>
        </w:r>
        <w:r w:rsidR="00AF09DA" w:rsidRPr="00C11F25">
          <w:rPr>
            <w:rStyle w:val="Hyperlink"/>
            <w:rFonts w:hint="eastAsia"/>
            <w:noProof/>
            <w:rtl/>
            <w:lang w:bidi="fa-IR"/>
          </w:rPr>
          <w:t>اسلام</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440798900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4</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8901" w:history="1">
        <w:r w:rsidR="00AF09DA" w:rsidRPr="00C11F25">
          <w:rPr>
            <w:rStyle w:val="Hyperlink"/>
            <w:rFonts w:hint="eastAsia"/>
            <w:noProof/>
            <w:rtl/>
            <w:lang w:bidi="fa-IR"/>
          </w:rPr>
          <w:t>ابوبکر</w:t>
        </w:r>
        <w:r w:rsidR="00AF09DA" w:rsidRPr="00C11F25">
          <w:rPr>
            <w:rStyle w:val="Hyperlink"/>
            <w:noProof/>
            <w:rtl/>
            <w:lang w:bidi="fa-IR"/>
          </w:rPr>
          <w:t xml:space="preserve"> </w:t>
        </w:r>
        <w:r w:rsidR="00AF09DA" w:rsidRPr="00C11F25">
          <w:rPr>
            <w:rStyle w:val="Hyperlink"/>
            <w:rFonts w:hint="eastAsia"/>
            <w:noProof/>
            <w:rtl/>
            <w:lang w:bidi="fa-IR"/>
          </w:rPr>
          <w:t>نخست</w:t>
        </w:r>
        <w:r w:rsidR="00AF09DA" w:rsidRPr="00C11F25">
          <w:rPr>
            <w:rStyle w:val="Hyperlink"/>
            <w:rFonts w:hint="cs"/>
            <w:noProof/>
            <w:rtl/>
            <w:lang w:bidi="fa-IR"/>
          </w:rPr>
          <w:t>ی</w:t>
        </w:r>
        <w:r w:rsidR="00AF09DA" w:rsidRPr="00C11F25">
          <w:rPr>
            <w:rStyle w:val="Hyperlink"/>
            <w:rFonts w:hint="eastAsia"/>
            <w:noProof/>
            <w:rtl/>
            <w:lang w:bidi="fa-IR"/>
          </w:rPr>
          <w:t>ن</w:t>
        </w:r>
        <w:r w:rsidR="00AF09DA" w:rsidRPr="00C11F25">
          <w:rPr>
            <w:rStyle w:val="Hyperlink"/>
            <w:noProof/>
            <w:rtl/>
            <w:lang w:bidi="fa-IR"/>
          </w:rPr>
          <w:t xml:space="preserve"> </w:t>
        </w:r>
        <w:r w:rsidR="00AF09DA" w:rsidRPr="00C11F25">
          <w:rPr>
            <w:rStyle w:val="Hyperlink"/>
            <w:rFonts w:hint="eastAsia"/>
            <w:noProof/>
            <w:rtl/>
            <w:lang w:bidi="fa-IR"/>
          </w:rPr>
          <w:t>مسلمان</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440798901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6</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8902" w:history="1">
        <w:r w:rsidR="00AF09DA" w:rsidRPr="00C11F25">
          <w:rPr>
            <w:rStyle w:val="Hyperlink"/>
            <w:rFonts w:hint="eastAsia"/>
            <w:noProof/>
            <w:rtl/>
            <w:lang w:bidi="fa-IR"/>
          </w:rPr>
          <w:t>ابوبکر</w:t>
        </w:r>
        <w:r w:rsidR="00AF09DA" w:rsidRPr="00C11F25">
          <w:rPr>
            <w:rStyle w:val="Hyperlink"/>
            <w:noProof/>
            <w:rtl/>
            <w:lang w:bidi="fa-IR"/>
          </w:rPr>
          <w:t xml:space="preserve"> </w:t>
        </w:r>
        <w:r w:rsidR="00AF09DA" w:rsidRPr="00C11F25">
          <w:rPr>
            <w:rStyle w:val="Hyperlink"/>
            <w:rFonts w:hint="eastAsia"/>
            <w:noProof/>
            <w:rtl/>
            <w:lang w:bidi="fa-IR"/>
          </w:rPr>
          <w:t>صد</w:t>
        </w:r>
        <w:r w:rsidR="00AF09DA" w:rsidRPr="00C11F25">
          <w:rPr>
            <w:rStyle w:val="Hyperlink"/>
            <w:rFonts w:hint="cs"/>
            <w:noProof/>
            <w:rtl/>
            <w:lang w:bidi="fa-IR"/>
          </w:rPr>
          <w:t>ی</w:t>
        </w:r>
        <w:r w:rsidR="00AF09DA" w:rsidRPr="00C11F25">
          <w:rPr>
            <w:rStyle w:val="Hyperlink"/>
            <w:rFonts w:hint="eastAsia"/>
            <w:noProof/>
            <w:rtl/>
            <w:lang w:bidi="fa-IR"/>
          </w:rPr>
          <w:t>ق</w:t>
        </w:r>
        <w:r w:rsidR="00AF09DA" w:rsidRPr="00C11F25">
          <w:rPr>
            <w:rStyle w:val="Hyperlink"/>
            <w:noProof/>
            <w:rtl/>
            <w:lang w:bidi="fa-IR"/>
          </w:rPr>
          <w:t xml:space="preserve"> </w:t>
        </w:r>
        <w:r w:rsidR="00AF09DA" w:rsidRPr="00C11F25">
          <w:rPr>
            <w:rStyle w:val="Hyperlink"/>
            <w:rFonts w:hint="eastAsia"/>
            <w:noProof/>
            <w:rtl/>
            <w:lang w:bidi="fa-IR"/>
          </w:rPr>
          <w:t>در</w:t>
        </w:r>
        <w:r w:rsidR="00AF09DA" w:rsidRPr="00C11F25">
          <w:rPr>
            <w:rStyle w:val="Hyperlink"/>
            <w:noProof/>
            <w:rtl/>
            <w:lang w:bidi="fa-IR"/>
          </w:rPr>
          <w:t xml:space="preserve"> </w:t>
        </w:r>
        <w:r w:rsidR="00AF09DA" w:rsidRPr="00C11F25">
          <w:rPr>
            <w:rStyle w:val="Hyperlink"/>
            <w:rFonts w:hint="eastAsia"/>
            <w:noProof/>
            <w:rtl/>
            <w:lang w:bidi="fa-IR"/>
          </w:rPr>
          <w:t>راه</w:t>
        </w:r>
        <w:r w:rsidR="00AF09DA" w:rsidRPr="00C11F25">
          <w:rPr>
            <w:rStyle w:val="Hyperlink"/>
            <w:noProof/>
            <w:rtl/>
            <w:lang w:bidi="fa-IR"/>
          </w:rPr>
          <w:t xml:space="preserve"> </w:t>
        </w:r>
        <w:r w:rsidR="00AF09DA" w:rsidRPr="00C11F25">
          <w:rPr>
            <w:rStyle w:val="Hyperlink"/>
            <w:rFonts w:hint="eastAsia"/>
            <w:noProof/>
            <w:rtl/>
            <w:lang w:bidi="fa-IR"/>
          </w:rPr>
          <w:t>دعوت</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440798902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8</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8903" w:history="1">
        <w:r w:rsidR="00AF09DA" w:rsidRPr="00C11F25">
          <w:rPr>
            <w:rStyle w:val="Hyperlink"/>
            <w:rFonts w:hint="eastAsia"/>
            <w:noProof/>
            <w:rtl/>
            <w:lang w:bidi="fa-IR"/>
          </w:rPr>
          <w:t>فضائل</w:t>
        </w:r>
        <w:r w:rsidR="00AF09DA" w:rsidRPr="00C11F25">
          <w:rPr>
            <w:rStyle w:val="Hyperlink"/>
            <w:noProof/>
            <w:rtl/>
            <w:lang w:bidi="fa-IR"/>
          </w:rPr>
          <w:t xml:space="preserve"> </w:t>
        </w:r>
        <w:r w:rsidR="00AF09DA" w:rsidRPr="00C11F25">
          <w:rPr>
            <w:rStyle w:val="Hyperlink"/>
            <w:rFonts w:hint="eastAsia"/>
            <w:noProof/>
            <w:rtl/>
            <w:lang w:bidi="fa-IR"/>
          </w:rPr>
          <w:t>حضرت</w:t>
        </w:r>
        <w:r w:rsidR="00AF09DA" w:rsidRPr="00C11F25">
          <w:rPr>
            <w:rStyle w:val="Hyperlink"/>
            <w:noProof/>
            <w:rtl/>
            <w:lang w:bidi="fa-IR"/>
          </w:rPr>
          <w:t xml:space="preserve"> </w:t>
        </w:r>
        <w:r w:rsidR="00AF09DA" w:rsidRPr="00C11F25">
          <w:rPr>
            <w:rStyle w:val="Hyperlink"/>
            <w:rFonts w:hint="eastAsia"/>
            <w:noProof/>
            <w:rtl/>
            <w:lang w:bidi="fa-IR"/>
          </w:rPr>
          <w:t>ابوبکر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440798903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9</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8904" w:history="1">
        <w:r w:rsidR="00AF09DA" w:rsidRPr="00C11F25">
          <w:rPr>
            <w:rStyle w:val="Hyperlink"/>
            <w:rFonts w:hint="eastAsia"/>
            <w:noProof/>
            <w:rtl/>
            <w:lang w:bidi="fa-IR"/>
          </w:rPr>
          <w:t>تواضع</w:t>
        </w:r>
        <w:r w:rsidR="00AF09DA" w:rsidRPr="00C11F25">
          <w:rPr>
            <w:rStyle w:val="Hyperlink"/>
            <w:noProof/>
            <w:rtl/>
            <w:lang w:bidi="fa-IR"/>
          </w:rPr>
          <w:t xml:space="preserve"> </w:t>
        </w:r>
        <w:r w:rsidR="00AF09DA" w:rsidRPr="00C11F25">
          <w:rPr>
            <w:rStyle w:val="Hyperlink"/>
            <w:rFonts w:hint="eastAsia"/>
            <w:noProof/>
            <w:rtl/>
            <w:lang w:bidi="fa-IR"/>
          </w:rPr>
          <w:t>و</w:t>
        </w:r>
        <w:r w:rsidR="00AF09DA" w:rsidRPr="00C11F25">
          <w:rPr>
            <w:rStyle w:val="Hyperlink"/>
            <w:noProof/>
            <w:rtl/>
            <w:lang w:bidi="fa-IR"/>
          </w:rPr>
          <w:t xml:space="preserve"> </w:t>
        </w:r>
        <w:r w:rsidR="00AF09DA" w:rsidRPr="00C11F25">
          <w:rPr>
            <w:rStyle w:val="Hyperlink"/>
            <w:rFonts w:hint="eastAsia"/>
            <w:noProof/>
            <w:rtl/>
            <w:lang w:bidi="fa-IR"/>
          </w:rPr>
          <w:t>فروتن</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ابوبکر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440798904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12</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8905" w:history="1">
        <w:r w:rsidR="00AF09DA" w:rsidRPr="00C11F25">
          <w:rPr>
            <w:rStyle w:val="Hyperlink"/>
            <w:rFonts w:hint="eastAsia"/>
            <w:noProof/>
            <w:rtl/>
            <w:lang w:bidi="fa-IR"/>
          </w:rPr>
          <w:t>عظمت</w:t>
        </w:r>
        <w:r w:rsidR="00AF09DA" w:rsidRPr="00C11F25">
          <w:rPr>
            <w:rStyle w:val="Hyperlink"/>
            <w:noProof/>
            <w:rtl/>
            <w:lang w:bidi="fa-IR"/>
          </w:rPr>
          <w:t xml:space="preserve"> </w:t>
        </w:r>
        <w:r w:rsidR="00AF09DA" w:rsidRPr="00C11F25">
          <w:rPr>
            <w:rStyle w:val="Hyperlink"/>
            <w:rFonts w:hint="eastAsia"/>
            <w:noProof/>
            <w:rtl/>
            <w:lang w:bidi="fa-IR"/>
          </w:rPr>
          <w:t>و</w:t>
        </w:r>
        <w:r w:rsidR="00AF09DA" w:rsidRPr="00C11F25">
          <w:rPr>
            <w:rStyle w:val="Hyperlink"/>
            <w:noProof/>
            <w:rtl/>
            <w:lang w:bidi="fa-IR"/>
          </w:rPr>
          <w:t xml:space="preserve"> </w:t>
        </w:r>
        <w:r w:rsidR="00AF09DA" w:rsidRPr="00C11F25">
          <w:rPr>
            <w:rStyle w:val="Hyperlink"/>
            <w:rFonts w:hint="eastAsia"/>
            <w:noProof/>
            <w:rtl/>
            <w:lang w:bidi="fa-IR"/>
          </w:rPr>
          <w:t>قدرت</w:t>
        </w:r>
        <w:r w:rsidR="00AF09DA" w:rsidRPr="00C11F25">
          <w:rPr>
            <w:rStyle w:val="Hyperlink"/>
            <w:noProof/>
            <w:rtl/>
            <w:lang w:bidi="fa-IR"/>
          </w:rPr>
          <w:t xml:space="preserve"> </w:t>
        </w:r>
        <w:r w:rsidR="00AF09DA" w:rsidRPr="00C11F25">
          <w:rPr>
            <w:rStyle w:val="Hyperlink"/>
            <w:rFonts w:hint="eastAsia"/>
            <w:noProof/>
            <w:rtl/>
            <w:lang w:bidi="fa-IR"/>
          </w:rPr>
          <w:t>روح</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ابوبکر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440798905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14</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06" w:history="1">
        <w:r w:rsidR="00AF09DA" w:rsidRPr="00C11F25">
          <w:rPr>
            <w:rStyle w:val="Hyperlink"/>
            <w:rFonts w:hint="eastAsia"/>
            <w:noProof/>
            <w:rtl/>
            <w:lang w:bidi="fa-IR"/>
          </w:rPr>
          <w:t>حادثه</w:t>
        </w:r>
        <w:r w:rsidR="00AF09DA" w:rsidRPr="00C11F25">
          <w:rPr>
            <w:rStyle w:val="Hyperlink"/>
            <w:noProof/>
            <w:rtl/>
            <w:lang w:bidi="fa-IR"/>
          </w:rPr>
          <w:t xml:space="preserve"> </w:t>
        </w:r>
        <w:r w:rsidR="00AF09DA" w:rsidRPr="00C11F25">
          <w:rPr>
            <w:rStyle w:val="Hyperlink"/>
            <w:rFonts w:hint="eastAsia"/>
            <w:noProof/>
            <w:rtl/>
            <w:lang w:bidi="fa-IR"/>
          </w:rPr>
          <w:t>اول</w:t>
        </w:r>
        <w:r w:rsidR="00AF09DA" w:rsidRPr="00C11F25">
          <w:rPr>
            <w:rStyle w:val="Hyperlink"/>
            <w:noProof/>
            <w:rtl/>
            <w:lang w:bidi="fa-IR"/>
          </w:rPr>
          <w:t xml:space="preserve">: </w:t>
        </w:r>
        <w:r w:rsidR="00AF09DA" w:rsidRPr="00C11F25">
          <w:rPr>
            <w:rStyle w:val="Hyperlink"/>
            <w:rFonts w:hint="eastAsia"/>
            <w:noProof/>
            <w:rtl/>
            <w:lang w:bidi="fa-IR"/>
          </w:rPr>
          <w:t>درگذشت</w:t>
        </w:r>
        <w:r w:rsidR="00AF09DA" w:rsidRPr="00C11F25">
          <w:rPr>
            <w:rStyle w:val="Hyperlink"/>
            <w:noProof/>
            <w:rtl/>
            <w:lang w:bidi="fa-IR"/>
          </w:rPr>
          <w:t xml:space="preserve"> </w:t>
        </w:r>
        <w:r w:rsidR="00AF09DA" w:rsidRPr="00C11F25">
          <w:rPr>
            <w:rStyle w:val="Hyperlink"/>
            <w:rFonts w:hint="eastAsia"/>
            <w:noProof/>
            <w:rtl/>
            <w:lang w:bidi="fa-IR"/>
          </w:rPr>
          <w:t>پ</w:t>
        </w:r>
        <w:r w:rsidR="00AF09DA" w:rsidRPr="00C11F25">
          <w:rPr>
            <w:rStyle w:val="Hyperlink"/>
            <w:rFonts w:hint="cs"/>
            <w:noProof/>
            <w:rtl/>
            <w:lang w:bidi="fa-IR"/>
          </w:rPr>
          <w:t>ی</w:t>
        </w:r>
        <w:r w:rsidR="00AF09DA" w:rsidRPr="00C11F25">
          <w:rPr>
            <w:rStyle w:val="Hyperlink"/>
            <w:rFonts w:hint="eastAsia"/>
            <w:noProof/>
            <w:rtl/>
            <w:lang w:bidi="fa-IR"/>
          </w:rPr>
          <w:t>امبر</w:t>
        </w:r>
        <w:r w:rsidR="00AF09DA" w:rsidRPr="00C11F25">
          <w:rPr>
            <w:rStyle w:val="Hyperlink"/>
            <w:rFonts w:cs="CTraditional Arabic"/>
            <w:noProof/>
            <w:rtl/>
            <w:lang w:bidi="fa-IR"/>
          </w:rPr>
          <w:t xml:space="preserve"> </w:t>
        </w:r>
        <w:r w:rsidR="00AF09DA" w:rsidRPr="00C11F25">
          <w:rPr>
            <w:rStyle w:val="Hyperlink"/>
            <w:rFonts w:cs="CTraditional Arabic" w:hint="eastAsia"/>
            <w:noProof/>
            <w:rtl/>
            <w:lang w:bidi="fa-IR"/>
          </w:rPr>
          <w:t>ج</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440798906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15</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07" w:history="1">
        <w:r w:rsidR="00AF09DA" w:rsidRPr="00C11F25">
          <w:rPr>
            <w:rStyle w:val="Hyperlink"/>
            <w:rFonts w:hint="eastAsia"/>
            <w:noProof/>
            <w:rtl/>
            <w:lang w:bidi="fa-IR"/>
          </w:rPr>
          <w:t>حادثه</w:t>
        </w:r>
        <w:r w:rsidR="00AF09DA" w:rsidRPr="00C11F25">
          <w:rPr>
            <w:rStyle w:val="Hyperlink"/>
            <w:noProof/>
            <w:rtl/>
            <w:lang w:bidi="fa-IR"/>
          </w:rPr>
          <w:t xml:space="preserve"> </w:t>
        </w:r>
        <w:r w:rsidR="00AF09DA" w:rsidRPr="00C11F25">
          <w:rPr>
            <w:rStyle w:val="Hyperlink"/>
            <w:rFonts w:hint="eastAsia"/>
            <w:noProof/>
            <w:rtl/>
            <w:lang w:bidi="fa-IR"/>
          </w:rPr>
          <w:t>دوم</w:t>
        </w:r>
        <w:r w:rsidR="00AF09DA" w:rsidRPr="00C11F25">
          <w:rPr>
            <w:rStyle w:val="Hyperlink"/>
            <w:noProof/>
            <w:rtl/>
            <w:lang w:bidi="fa-IR"/>
          </w:rPr>
          <w:t xml:space="preserve">: </w:t>
        </w:r>
        <w:r w:rsidR="00AF09DA" w:rsidRPr="00C11F25">
          <w:rPr>
            <w:rStyle w:val="Hyperlink"/>
            <w:rFonts w:hint="eastAsia"/>
            <w:noProof/>
            <w:rtl/>
            <w:lang w:bidi="fa-IR"/>
          </w:rPr>
          <w:t>نبرد</w:t>
        </w:r>
        <w:r w:rsidR="00AF09DA" w:rsidRPr="00C11F25">
          <w:rPr>
            <w:rStyle w:val="Hyperlink"/>
            <w:noProof/>
            <w:rtl/>
            <w:lang w:bidi="fa-IR"/>
          </w:rPr>
          <w:t xml:space="preserve"> </w:t>
        </w:r>
        <w:r w:rsidR="00AF09DA" w:rsidRPr="00C11F25">
          <w:rPr>
            <w:rStyle w:val="Hyperlink"/>
            <w:rFonts w:hint="eastAsia"/>
            <w:noProof/>
            <w:rtl/>
            <w:lang w:bidi="fa-IR"/>
          </w:rPr>
          <w:t>با</w:t>
        </w:r>
        <w:r w:rsidR="00AF09DA" w:rsidRPr="00C11F25">
          <w:rPr>
            <w:rStyle w:val="Hyperlink"/>
            <w:noProof/>
            <w:rtl/>
            <w:lang w:bidi="fa-IR"/>
          </w:rPr>
          <w:t xml:space="preserve"> </w:t>
        </w:r>
        <w:r w:rsidR="00AF09DA" w:rsidRPr="00C11F25">
          <w:rPr>
            <w:rStyle w:val="Hyperlink"/>
            <w:rFonts w:hint="eastAsia"/>
            <w:noProof/>
            <w:rtl/>
            <w:lang w:bidi="fa-IR"/>
          </w:rPr>
          <w:t>مرتدان</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440798907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19</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08" w:history="1">
        <w:r w:rsidR="00AF09DA" w:rsidRPr="00C11F25">
          <w:rPr>
            <w:rStyle w:val="Hyperlink"/>
            <w:rFonts w:hint="eastAsia"/>
            <w:noProof/>
            <w:rtl/>
            <w:lang w:bidi="fa-IR"/>
          </w:rPr>
          <w:t>اعزام</w:t>
        </w:r>
        <w:r w:rsidR="00AF09DA" w:rsidRPr="00C11F25">
          <w:rPr>
            <w:rStyle w:val="Hyperlink"/>
            <w:noProof/>
            <w:rtl/>
            <w:lang w:bidi="fa-IR"/>
          </w:rPr>
          <w:t xml:space="preserve"> </w:t>
        </w:r>
        <w:r w:rsidR="00AF09DA" w:rsidRPr="00C11F25">
          <w:rPr>
            <w:rStyle w:val="Hyperlink"/>
            <w:rFonts w:hint="eastAsia"/>
            <w:noProof/>
            <w:rtl/>
            <w:lang w:bidi="fa-IR"/>
          </w:rPr>
          <w:t>سپاه</w:t>
        </w:r>
        <w:r w:rsidR="00AF09DA" w:rsidRPr="00C11F25">
          <w:rPr>
            <w:rStyle w:val="Hyperlink"/>
            <w:noProof/>
            <w:rtl/>
            <w:lang w:bidi="fa-IR"/>
          </w:rPr>
          <w:t xml:space="preserve"> </w:t>
        </w:r>
        <w:r w:rsidR="00AF09DA" w:rsidRPr="00C11F25">
          <w:rPr>
            <w:rStyle w:val="Hyperlink"/>
            <w:rFonts w:hint="eastAsia"/>
            <w:noProof/>
            <w:rtl/>
            <w:lang w:bidi="fa-IR"/>
          </w:rPr>
          <w:t>اسامه</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440798908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22</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09" w:history="1">
        <w:r w:rsidR="00AF09DA" w:rsidRPr="00C11F25">
          <w:rPr>
            <w:rStyle w:val="Hyperlink"/>
            <w:rFonts w:hint="eastAsia"/>
            <w:noProof/>
            <w:rtl/>
            <w:lang w:bidi="fa-IR"/>
          </w:rPr>
          <w:t>را</w:t>
        </w:r>
        <w:r w:rsidR="00AF09DA" w:rsidRPr="00C11F25">
          <w:rPr>
            <w:rStyle w:val="Hyperlink"/>
            <w:rFonts w:hint="cs"/>
            <w:noProof/>
            <w:rtl/>
            <w:lang w:bidi="fa-IR"/>
          </w:rPr>
          <w:t>ی</w:t>
        </w:r>
        <w:r w:rsidR="00AF09DA" w:rsidRPr="00C11F25">
          <w:rPr>
            <w:rStyle w:val="Hyperlink"/>
            <w:rFonts w:hint="eastAsia"/>
            <w:noProof/>
            <w:rtl/>
            <w:lang w:bidi="fa-IR"/>
          </w:rPr>
          <w:t>زن</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برا</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نبرد</w:t>
        </w:r>
        <w:r w:rsidR="00AF09DA" w:rsidRPr="00C11F25">
          <w:rPr>
            <w:rStyle w:val="Hyperlink"/>
            <w:noProof/>
            <w:rtl/>
            <w:lang w:bidi="fa-IR"/>
          </w:rPr>
          <w:t xml:space="preserve"> </w:t>
        </w:r>
        <w:r w:rsidR="00AF09DA" w:rsidRPr="00C11F25">
          <w:rPr>
            <w:rStyle w:val="Hyperlink"/>
            <w:rFonts w:hint="eastAsia"/>
            <w:noProof/>
            <w:rtl/>
            <w:lang w:bidi="fa-IR"/>
          </w:rPr>
          <w:t>با</w:t>
        </w:r>
        <w:r w:rsidR="00AF09DA" w:rsidRPr="00C11F25">
          <w:rPr>
            <w:rStyle w:val="Hyperlink"/>
            <w:noProof/>
            <w:rtl/>
            <w:lang w:bidi="fa-IR"/>
          </w:rPr>
          <w:t xml:space="preserve"> </w:t>
        </w:r>
        <w:r w:rsidR="00AF09DA" w:rsidRPr="00C11F25">
          <w:rPr>
            <w:rStyle w:val="Hyperlink"/>
            <w:rFonts w:hint="eastAsia"/>
            <w:noProof/>
            <w:rtl/>
            <w:lang w:bidi="fa-IR"/>
          </w:rPr>
          <w:t>مرتدان</w:t>
        </w:r>
        <w:r w:rsidR="00AF09DA" w:rsidRPr="00C11F25">
          <w:rPr>
            <w:rStyle w:val="Hyperlink"/>
            <w:noProof/>
            <w:rtl/>
            <w:lang w:bidi="fa-IR"/>
          </w:rPr>
          <w:t xml:space="preserve"> </w:t>
        </w:r>
        <w:r w:rsidR="00AF09DA" w:rsidRPr="00C11F25">
          <w:rPr>
            <w:rStyle w:val="Hyperlink"/>
            <w:rFonts w:hint="eastAsia"/>
            <w:noProof/>
            <w:rtl/>
            <w:lang w:bidi="fa-IR"/>
          </w:rPr>
          <w:t>و</w:t>
        </w:r>
        <w:r w:rsidR="00AF09DA" w:rsidRPr="00C11F25">
          <w:rPr>
            <w:rStyle w:val="Hyperlink"/>
            <w:noProof/>
            <w:rtl/>
            <w:lang w:bidi="fa-IR"/>
          </w:rPr>
          <w:t xml:space="preserve"> </w:t>
        </w:r>
        <w:r w:rsidR="00AF09DA" w:rsidRPr="00C11F25">
          <w:rPr>
            <w:rStyle w:val="Hyperlink"/>
            <w:rFonts w:hint="eastAsia"/>
            <w:noProof/>
            <w:rtl/>
            <w:lang w:bidi="fa-IR"/>
          </w:rPr>
          <w:t>منکران</w:t>
        </w:r>
        <w:r w:rsidR="00AF09DA" w:rsidRPr="00C11F25">
          <w:rPr>
            <w:rStyle w:val="Hyperlink"/>
            <w:noProof/>
            <w:rtl/>
            <w:lang w:bidi="fa-IR"/>
          </w:rPr>
          <w:t xml:space="preserve"> </w:t>
        </w:r>
        <w:r w:rsidR="00AF09DA" w:rsidRPr="00C11F25">
          <w:rPr>
            <w:rStyle w:val="Hyperlink"/>
            <w:rFonts w:hint="eastAsia"/>
            <w:noProof/>
            <w:rtl/>
            <w:lang w:bidi="fa-IR"/>
          </w:rPr>
          <w:t>زکات</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440798909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26</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10" w:history="1">
        <w:r w:rsidR="00AF09DA" w:rsidRPr="00C11F25">
          <w:rPr>
            <w:rStyle w:val="Hyperlink"/>
            <w:rFonts w:hint="eastAsia"/>
            <w:noProof/>
            <w:rtl/>
            <w:lang w:bidi="fa-IR"/>
          </w:rPr>
          <w:t>فرماندهان</w:t>
        </w:r>
        <w:r w:rsidR="00AF09DA" w:rsidRPr="00C11F25">
          <w:rPr>
            <w:rStyle w:val="Hyperlink"/>
            <w:noProof/>
            <w:rtl/>
            <w:lang w:bidi="fa-IR"/>
          </w:rPr>
          <w:t xml:space="preserve"> </w:t>
        </w:r>
        <w:r w:rsidR="00AF09DA" w:rsidRPr="00C11F25">
          <w:rPr>
            <w:rStyle w:val="Hyperlink"/>
            <w:rFonts w:hint="eastAsia"/>
            <w:noProof/>
            <w:rtl/>
            <w:lang w:bidi="fa-IR"/>
          </w:rPr>
          <w:t>نبرد</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440798910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28</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11" w:history="1">
        <w:r w:rsidR="00AF09DA" w:rsidRPr="00C11F25">
          <w:rPr>
            <w:rStyle w:val="Hyperlink"/>
            <w:rFonts w:hint="eastAsia"/>
            <w:noProof/>
            <w:rtl/>
            <w:lang w:bidi="fa-IR"/>
          </w:rPr>
          <w:t>حاصل</w:t>
        </w:r>
        <w:r w:rsidR="00AF09DA" w:rsidRPr="00C11F25">
          <w:rPr>
            <w:rStyle w:val="Hyperlink"/>
            <w:noProof/>
            <w:rtl/>
            <w:lang w:bidi="fa-IR"/>
          </w:rPr>
          <w:t xml:space="preserve"> </w:t>
        </w:r>
        <w:r w:rsidR="00AF09DA" w:rsidRPr="00C11F25">
          <w:rPr>
            <w:rStyle w:val="Hyperlink"/>
            <w:rFonts w:hint="eastAsia"/>
            <w:noProof/>
            <w:rtl/>
            <w:lang w:bidi="fa-IR"/>
          </w:rPr>
          <w:t>آنچه</w:t>
        </w:r>
        <w:r w:rsidR="00AF09DA" w:rsidRPr="00C11F25">
          <w:rPr>
            <w:rStyle w:val="Hyperlink"/>
            <w:noProof/>
            <w:rtl/>
            <w:lang w:bidi="fa-IR"/>
          </w:rPr>
          <w:t xml:space="preserve"> </w:t>
        </w:r>
        <w:r w:rsidR="00AF09DA" w:rsidRPr="00C11F25">
          <w:rPr>
            <w:rStyle w:val="Hyperlink"/>
            <w:rFonts w:hint="eastAsia"/>
            <w:noProof/>
            <w:rtl/>
            <w:lang w:bidi="fa-IR"/>
          </w:rPr>
          <w:t>گفت</w:t>
        </w:r>
        <w:r w:rsidR="00AF09DA" w:rsidRPr="00C11F25">
          <w:rPr>
            <w:rStyle w:val="Hyperlink"/>
            <w:rFonts w:hint="cs"/>
            <w:noProof/>
            <w:rtl/>
            <w:lang w:bidi="fa-IR"/>
          </w:rPr>
          <w:t>ی</w:t>
        </w:r>
        <w:r w:rsidR="00AF09DA" w:rsidRPr="00C11F25">
          <w:rPr>
            <w:rStyle w:val="Hyperlink"/>
            <w:rFonts w:hint="eastAsia"/>
            <w:noProof/>
            <w:rtl/>
            <w:lang w:bidi="fa-IR"/>
          </w:rPr>
          <w:t>م</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440798911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30</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8912" w:history="1">
        <w:r w:rsidR="00AF09DA" w:rsidRPr="00C11F25">
          <w:rPr>
            <w:rStyle w:val="Hyperlink"/>
            <w:rFonts w:hint="eastAsia"/>
            <w:noProof/>
            <w:rtl/>
            <w:lang w:bidi="fa-IR"/>
          </w:rPr>
          <w:t>مقدمات</w:t>
        </w:r>
        <w:r w:rsidR="00AF09DA" w:rsidRPr="00C11F25">
          <w:rPr>
            <w:rStyle w:val="Hyperlink"/>
            <w:noProof/>
            <w:rtl/>
            <w:lang w:bidi="fa-IR"/>
          </w:rPr>
          <w:t xml:space="preserve"> </w:t>
        </w:r>
        <w:r w:rsidR="00AF09DA" w:rsidRPr="00C11F25">
          <w:rPr>
            <w:rStyle w:val="Hyperlink"/>
            <w:rFonts w:hint="eastAsia"/>
            <w:noProof/>
            <w:rtl/>
            <w:lang w:bidi="fa-IR"/>
          </w:rPr>
          <w:t>حمله</w:t>
        </w:r>
        <w:r w:rsidR="00AF09DA" w:rsidRPr="00C11F25">
          <w:rPr>
            <w:rStyle w:val="Hyperlink"/>
            <w:noProof/>
            <w:rtl/>
            <w:lang w:bidi="fa-IR"/>
          </w:rPr>
          <w:t xml:space="preserve"> </w:t>
        </w:r>
        <w:r w:rsidR="00AF09DA" w:rsidRPr="00C11F25">
          <w:rPr>
            <w:rStyle w:val="Hyperlink"/>
            <w:rFonts w:hint="eastAsia"/>
            <w:noProof/>
            <w:rtl/>
            <w:lang w:bidi="fa-IR"/>
          </w:rPr>
          <w:t>به</w:t>
        </w:r>
        <w:r w:rsidR="00AF09DA" w:rsidRPr="00C11F25">
          <w:rPr>
            <w:rStyle w:val="Hyperlink"/>
            <w:noProof/>
            <w:rtl/>
            <w:lang w:bidi="fa-IR"/>
          </w:rPr>
          <w:t xml:space="preserve"> </w:t>
        </w:r>
        <w:r w:rsidR="00AF09DA" w:rsidRPr="00C11F25">
          <w:rPr>
            <w:rStyle w:val="Hyperlink"/>
            <w:rFonts w:hint="eastAsia"/>
            <w:noProof/>
            <w:rtl/>
            <w:lang w:bidi="fa-IR"/>
          </w:rPr>
          <w:t>ا</w:t>
        </w:r>
        <w:r w:rsidR="00AF09DA" w:rsidRPr="00C11F25">
          <w:rPr>
            <w:rStyle w:val="Hyperlink"/>
            <w:rFonts w:hint="cs"/>
            <w:noProof/>
            <w:rtl/>
            <w:lang w:bidi="fa-IR"/>
          </w:rPr>
          <w:t>ی</w:t>
        </w:r>
        <w:r w:rsidR="00AF09DA" w:rsidRPr="00C11F25">
          <w:rPr>
            <w:rStyle w:val="Hyperlink"/>
            <w:rFonts w:hint="eastAsia"/>
            <w:noProof/>
            <w:rtl/>
            <w:lang w:bidi="fa-IR"/>
          </w:rPr>
          <w:t>ران</w:t>
        </w:r>
        <w:r w:rsidR="00AF09DA" w:rsidRPr="00C11F25">
          <w:rPr>
            <w:rStyle w:val="Hyperlink"/>
            <w:noProof/>
            <w:rtl/>
            <w:lang w:bidi="fa-IR"/>
          </w:rPr>
          <w:t xml:space="preserve"> </w:t>
        </w:r>
        <w:r w:rsidR="00AF09DA" w:rsidRPr="00C11F25">
          <w:rPr>
            <w:rStyle w:val="Hyperlink"/>
            <w:rFonts w:hint="eastAsia"/>
            <w:noProof/>
            <w:rtl/>
            <w:lang w:bidi="fa-IR"/>
          </w:rPr>
          <w:t>و</w:t>
        </w:r>
        <w:r w:rsidR="00AF09DA" w:rsidRPr="00C11F25">
          <w:rPr>
            <w:rStyle w:val="Hyperlink"/>
            <w:noProof/>
            <w:rtl/>
            <w:lang w:bidi="fa-IR"/>
          </w:rPr>
          <w:t xml:space="preserve"> </w:t>
        </w:r>
        <w:r w:rsidR="00AF09DA" w:rsidRPr="00C11F25">
          <w:rPr>
            <w:rStyle w:val="Hyperlink"/>
            <w:rFonts w:hint="eastAsia"/>
            <w:noProof/>
            <w:rtl/>
            <w:lang w:bidi="fa-IR"/>
          </w:rPr>
          <w:t>روم</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440798912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40</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13" w:history="1">
        <w:r w:rsidR="00AF09DA" w:rsidRPr="00C11F25">
          <w:rPr>
            <w:rStyle w:val="Hyperlink"/>
            <w:rFonts w:hint="eastAsia"/>
            <w:noProof/>
            <w:rtl/>
            <w:lang w:bidi="fa-IR"/>
          </w:rPr>
          <w:t>جبهه</w:t>
        </w:r>
        <w:r w:rsidR="00AF09DA" w:rsidRPr="00C11F25">
          <w:rPr>
            <w:rStyle w:val="Hyperlink"/>
            <w:noProof/>
            <w:rtl/>
            <w:lang w:bidi="fa-IR"/>
          </w:rPr>
          <w:t xml:space="preserve"> </w:t>
        </w:r>
        <w:r w:rsidR="00AF09DA" w:rsidRPr="00C11F25">
          <w:rPr>
            <w:rStyle w:val="Hyperlink"/>
            <w:rFonts w:hint="eastAsia"/>
            <w:noProof/>
            <w:rtl/>
            <w:lang w:bidi="fa-IR"/>
          </w:rPr>
          <w:t>عراق</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440798913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44</w:t>
        </w:r>
        <w:r w:rsidR="00AF09DA">
          <w:rPr>
            <w:noProof/>
            <w:webHidden/>
            <w:rtl/>
          </w:rPr>
          <w:fldChar w:fldCharType="end"/>
        </w:r>
      </w:hyperlink>
    </w:p>
    <w:p w:rsidR="00AF09DA" w:rsidRDefault="003B5624">
      <w:pPr>
        <w:pStyle w:val="TOC4"/>
        <w:tabs>
          <w:tab w:val="right" w:leader="dot" w:pos="7078"/>
        </w:tabs>
        <w:rPr>
          <w:rFonts w:asciiTheme="minorHAnsi" w:eastAsiaTheme="minorEastAsia" w:hAnsiTheme="minorHAnsi" w:cstheme="minorBidi"/>
          <w:noProof/>
          <w:sz w:val="22"/>
          <w:szCs w:val="22"/>
          <w:rtl/>
          <w:lang w:bidi="ar-SA"/>
        </w:rPr>
      </w:pPr>
      <w:hyperlink w:anchor="_Toc440798914" w:history="1">
        <w:r w:rsidR="00AF09DA" w:rsidRPr="00C11F25">
          <w:rPr>
            <w:rStyle w:val="Hyperlink"/>
            <w:rFonts w:hint="eastAsia"/>
            <w:noProof/>
            <w:rtl/>
          </w:rPr>
          <w:t>قتل</w:t>
        </w:r>
        <w:r w:rsidR="00AF09DA" w:rsidRPr="00C11F25">
          <w:rPr>
            <w:rStyle w:val="Hyperlink"/>
            <w:noProof/>
            <w:rtl/>
          </w:rPr>
          <w:t xml:space="preserve"> </w:t>
        </w:r>
        <w:r w:rsidR="00AF09DA" w:rsidRPr="00C11F25">
          <w:rPr>
            <w:rStyle w:val="Hyperlink"/>
            <w:rFonts w:hint="eastAsia"/>
            <w:noProof/>
            <w:rtl/>
          </w:rPr>
          <w:t>هرمز</w:t>
        </w:r>
        <w:r w:rsidR="00AF09DA" w:rsidRPr="00C11F25">
          <w:rPr>
            <w:rStyle w:val="Hyperlink"/>
            <w:noProof/>
            <w:rtl/>
          </w:rPr>
          <w:t xml:space="preserve"> </w:t>
        </w:r>
        <w:r w:rsidR="00AF09DA" w:rsidRPr="00C11F25">
          <w:rPr>
            <w:rStyle w:val="Hyperlink"/>
            <w:rFonts w:hint="eastAsia"/>
            <w:noProof/>
            <w:rtl/>
          </w:rPr>
          <w:t>و</w:t>
        </w:r>
        <w:r w:rsidR="00AF09DA" w:rsidRPr="00C11F25">
          <w:rPr>
            <w:rStyle w:val="Hyperlink"/>
            <w:noProof/>
            <w:rtl/>
          </w:rPr>
          <w:t xml:space="preserve"> </w:t>
        </w:r>
        <w:r w:rsidR="00AF09DA" w:rsidRPr="00C11F25">
          <w:rPr>
            <w:rStyle w:val="Hyperlink"/>
            <w:rFonts w:hint="eastAsia"/>
            <w:noProof/>
            <w:rtl/>
          </w:rPr>
          <w:t>فتح</w:t>
        </w:r>
        <w:r w:rsidR="00AF09DA" w:rsidRPr="00C11F25">
          <w:rPr>
            <w:rStyle w:val="Hyperlink"/>
            <w:noProof/>
            <w:rtl/>
          </w:rPr>
          <w:t xml:space="preserve"> </w:t>
        </w:r>
        <w:r w:rsidR="00AF09DA" w:rsidRPr="00C11F25">
          <w:rPr>
            <w:rStyle w:val="Hyperlink"/>
            <w:rFonts w:hint="eastAsia"/>
            <w:noProof/>
            <w:rtl/>
          </w:rPr>
          <w:t>حف</w:t>
        </w:r>
        <w:r w:rsidR="00AF09DA" w:rsidRPr="00C11F25">
          <w:rPr>
            <w:rStyle w:val="Hyperlink"/>
            <w:rFonts w:hint="cs"/>
            <w:noProof/>
            <w:rtl/>
          </w:rPr>
          <w:t>ی</w:t>
        </w:r>
        <w:r w:rsidR="00AF09DA" w:rsidRPr="00C11F25">
          <w:rPr>
            <w:rStyle w:val="Hyperlink"/>
            <w:rFonts w:hint="eastAsia"/>
            <w:noProof/>
            <w:rtl/>
          </w:rPr>
          <w:t>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440798914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lang w:bidi="ar-SA"/>
          </w:rPr>
          <w:t>45</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15" w:history="1">
        <w:r w:rsidR="00AF09DA" w:rsidRPr="00C11F25">
          <w:rPr>
            <w:rStyle w:val="Hyperlink"/>
            <w:rFonts w:hint="eastAsia"/>
            <w:noProof/>
            <w:rtl/>
            <w:lang w:bidi="fa-IR"/>
          </w:rPr>
          <w:t>فتح</w:t>
        </w:r>
        <w:r w:rsidR="00AF09DA" w:rsidRPr="00C11F25">
          <w:rPr>
            <w:rStyle w:val="Hyperlink"/>
            <w:noProof/>
            <w:rtl/>
            <w:lang w:bidi="fa-IR"/>
          </w:rPr>
          <w:t xml:space="preserve"> </w:t>
        </w:r>
        <w:r w:rsidR="00AF09DA" w:rsidRPr="00C11F25">
          <w:rPr>
            <w:rStyle w:val="Hyperlink"/>
            <w:rFonts w:hint="eastAsia"/>
            <w:noProof/>
            <w:rtl/>
            <w:lang w:bidi="fa-IR"/>
          </w:rPr>
          <w:t>انبار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440798915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47</w:t>
        </w:r>
        <w:r w:rsidR="00AF09DA">
          <w:rPr>
            <w:noProof/>
            <w:webHidden/>
            <w:rtl/>
          </w:rPr>
          <w:fldChar w:fldCharType="end"/>
        </w:r>
      </w:hyperlink>
    </w:p>
    <w:p w:rsidR="00AF09DA" w:rsidRDefault="003B5624">
      <w:pPr>
        <w:pStyle w:val="TOC4"/>
        <w:tabs>
          <w:tab w:val="right" w:leader="dot" w:pos="7078"/>
        </w:tabs>
        <w:rPr>
          <w:rFonts w:asciiTheme="minorHAnsi" w:eastAsiaTheme="minorEastAsia" w:hAnsiTheme="minorHAnsi" w:cstheme="minorBidi"/>
          <w:noProof/>
          <w:sz w:val="22"/>
          <w:szCs w:val="22"/>
          <w:rtl/>
          <w:lang w:bidi="ar-SA"/>
        </w:rPr>
      </w:pPr>
      <w:hyperlink w:anchor="_Toc440798916" w:history="1">
        <w:r w:rsidR="00AF09DA" w:rsidRPr="00C11F25">
          <w:rPr>
            <w:rStyle w:val="Hyperlink"/>
            <w:rFonts w:hint="eastAsia"/>
            <w:noProof/>
            <w:rtl/>
          </w:rPr>
          <w:t>فتح</w:t>
        </w:r>
        <w:r w:rsidR="00AF09DA" w:rsidRPr="00C11F25">
          <w:rPr>
            <w:rStyle w:val="Hyperlink"/>
            <w:noProof/>
            <w:rtl/>
          </w:rPr>
          <w:t xml:space="preserve"> </w:t>
        </w:r>
        <w:r w:rsidR="00AF09DA" w:rsidRPr="00C11F25">
          <w:rPr>
            <w:rStyle w:val="Hyperlink"/>
            <w:rFonts w:hint="eastAsia"/>
            <w:noProof/>
            <w:rtl/>
          </w:rPr>
          <w:t>ع</w:t>
        </w:r>
        <w:r w:rsidR="00AF09DA" w:rsidRPr="00C11F25">
          <w:rPr>
            <w:rStyle w:val="Hyperlink"/>
            <w:rFonts w:hint="cs"/>
            <w:noProof/>
            <w:rtl/>
          </w:rPr>
          <w:t>ی</w:t>
        </w:r>
        <w:r w:rsidR="00AF09DA" w:rsidRPr="00C11F25">
          <w:rPr>
            <w:rStyle w:val="Hyperlink"/>
            <w:rFonts w:hint="eastAsia"/>
            <w:noProof/>
            <w:rtl/>
          </w:rPr>
          <w:t>ن‌التمر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440798916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lang w:bidi="ar-SA"/>
          </w:rPr>
          <w:t>47</w:t>
        </w:r>
        <w:r w:rsidR="00AF09DA">
          <w:rPr>
            <w:noProof/>
            <w:webHidden/>
            <w:rtl/>
          </w:rPr>
          <w:fldChar w:fldCharType="end"/>
        </w:r>
      </w:hyperlink>
    </w:p>
    <w:p w:rsidR="00AF09DA" w:rsidRDefault="003B5624">
      <w:pPr>
        <w:pStyle w:val="TOC4"/>
        <w:tabs>
          <w:tab w:val="right" w:leader="dot" w:pos="7078"/>
        </w:tabs>
        <w:rPr>
          <w:rFonts w:asciiTheme="minorHAnsi" w:eastAsiaTheme="minorEastAsia" w:hAnsiTheme="minorHAnsi" w:cstheme="minorBidi"/>
          <w:noProof/>
          <w:sz w:val="22"/>
          <w:szCs w:val="22"/>
          <w:rtl/>
          <w:lang w:bidi="ar-SA"/>
        </w:rPr>
      </w:pPr>
      <w:hyperlink w:anchor="_Toc440798917" w:history="1">
        <w:r w:rsidR="00AF09DA" w:rsidRPr="00C11F25">
          <w:rPr>
            <w:rStyle w:val="Hyperlink"/>
            <w:rFonts w:hint="eastAsia"/>
            <w:noProof/>
            <w:rtl/>
          </w:rPr>
          <w:t>فتح</w:t>
        </w:r>
        <w:r w:rsidR="00AF09DA" w:rsidRPr="00C11F25">
          <w:rPr>
            <w:rStyle w:val="Hyperlink"/>
            <w:noProof/>
            <w:rtl/>
          </w:rPr>
          <w:t xml:space="preserve"> </w:t>
        </w:r>
        <w:r w:rsidR="00AF09DA" w:rsidRPr="00C11F25">
          <w:rPr>
            <w:rStyle w:val="Hyperlink"/>
            <w:rFonts w:hint="eastAsia"/>
            <w:noProof/>
            <w:rtl/>
          </w:rPr>
          <w:t>دومه</w:t>
        </w:r>
        <w:r w:rsidR="00AF09DA" w:rsidRPr="00C11F25">
          <w:rPr>
            <w:rStyle w:val="Hyperlink"/>
            <w:noProof/>
            <w:rtl/>
          </w:rPr>
          <w:t xml:space="preserve"> </w:t>
        </w:r>
        <w:r w:rsidR="00AF09DA" w:rsidRPr="00C11F25">
          <w:rPr>
            <w:rStyle w:val="Hyperlink"/>
            <w:rFonts w:hint="eastAsia"/>
            <w:noProof/>
            <w:rtl/>
          </w:rPr>
          <w:t>الجندل</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440798917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lang w:bidi="ar-SA"/>
          </w:rPr>
          <w:t>47</w:t>
        </w:r>
        <w:r w:rsidR="00AF09DA">
          <w:rPr>
            <w:noProof/>
            <w:webHidden/>
            <w:rtl/>
          </w:rPr>
          <w:fldChar w:fldCharType="end"/>
        </w:r>
      </w:hyperlink>
    </w:p>
    <w:p w:rsidR="00AF09DA" w:rsidRDefault="003B5624">
      <w:pPr>
        <w:pStyle w:val="TOC4"/>
        <w:tabs>
          <w:tab w:val="right" w:leader="dot" w:pos="7078"/>
        </w:tabs>
        <w:rPr>
          <w:rFonts w:asciiTheme="minorHAnsi" w:eastAsiaTheme="minorEastAsia" w:hAnsiTheme="minorHAnsi" w:cstheme="minorBidi"/>
          <w:noProof/>
          <w:sz w:val="22"/>
          <w:szCs w:val="22"/>
          <w:rtl/>
          <w:lang w:bidi="ar-SA"/>
        </w:rPr>
      </w:pPr>
      <w:hyperlink w:anchor="_Toc440798918" w:history="1">
        <w:r w:rsidR="00AF09DA" w:rsidRPr="00C11F25">
          <w:rPr>
            <w:rStyle w:val="Hyperlink"/>
            <w:rFonts w:hint="eastAsia"/>
            <w:noProof/>
            <w:rtl/>
          </w:rPr>
          <w:t>بازتاب</w:t>
        </w:r>
        <w:r w:rsidR="00AF09DA" w:rsidRPr="00C11F25">
          <w:rPr>
            <w:rStyle w:val="Hyperlink"/>
            <w:noProof/>
            <w:rtl/>
          </w:rPr>
          <w:t xml:space="preserve"> </w:t>
        </w:r>
        <w:r w:rsidR="00AF09DA" w:rsidRPr="00C11F25">
          <w:rPr>
            <w:rStyle w:val="Hyperlink"/>
            <w:rFonts w:hint="eastAsia"/>
            <w:noProof/>
            <w:rtl/>
          </w:rPr>
          <w:t>فتوحات</w:t>
        </w:r>
        <w:r w:rsidR="00AF09DA" w:rsidRPr="00C11F25">
          <w:rPr>
            <w:rStyle w:val="Hyperlink"/>
            <w:noProof/>
            <w:rtl/>
          </w:rPr>
          <w:t xml:space="preserve"> </w:t>
        </w:r>
        <w:r w:rsidR="00AF09DA" w:rsidRPr="00C11F25">
          <w:rPr>
            <w:rStyle w:val="Hyperlink"/>
            <w:rFonts w:hint="eastAsia"/>
            <w:noProof/>
            <w:rtl/>
          </w:rPr>
          <w:t>عراق</w:t>
        </w:r>
        <w:r w:rsidR="00AF09DA" w:rsidRPr="00C11F25">
          <w:rPr>
            <w:rStyle w:val="Hyperlink"/>
            <w:noProof/>
            <w:rtl/>
          </w:rPr>
          <w:t xml:space="preserve"> </w:t>
        </w:r>
        <w:r w:rsidR="00AF09DA" w:rsidRPr="00C11F25">
          <w:rPr>
            <w:rStyle w:val="Hyperlink"/>
            <w:rFonts w:hint="eastAsia"/>
            <w:noProof/>
            <w:rtl/>
          </w:rPr>
          <w:t>در</w:t>
        </w:r>
        <w:r w:rsidR="00AF09DA" w:rsidRPr="00C11F25">
          <w:rPr>
            <w:rStyle w:val="Hyperlink"/>
            <w:noProof/>
            <w:rtl/>
          </w:rPr>
          <w:t xml:space="preserve"> </w:t>
        </w:r>
        <w:r w:rsidR="00AF09DA" w:rsidRPr="00C11F25">
          <w:rPr>
            <w:rStyle w:val="Hyperlink"/>
            <w:rFonts w:hint="eastAsia"/>
            <w:noProof/>
            <w:rtl/>
          </w:rPr>
          <w:t>روم</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440798918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lang w:bidi="ar-SA"/>
          </w:rPr>
          <w:t>49</w:t>
        </w:r>
        <w:r w:rsidR="00AF09DA">
          <w:rPr>
            <w:noProof/>
            <w:webHidden/>
            <w:rtl/>
          </w:rPr>
          <w:fldChar w:fldCharType="end"/>
        </w:r>
      </w:hyperlink>
    </w:p>
    <w:p w:rsidR="00AF09DA" w:rsidRDefault="003B5624">
      <w:pPr>
        <w:pStyle w:val="TOC4"/>
        <w:tabs>
          <w:tab w:val="right" w:leader="dot" w:pos="7078"/>
        </w:tabs>
        <w:rPr>
          <w:rFonts w:asciiTheme="minorHAnsi" w:eastAsiaTheme="minorEastAsia" w:hAnsiTheme="minorHAnsi" w:cstheme="minorBidi"/>
          <w:noProof/>
          <w:sz w:val="22"/>
          <w:szCs w:val="22"/>
          <w:rtl/>
          <w:lang w:bidi="ar-SA"/>
        </w:rPr>
      </w:pPr>
      <w:hyperlink w:anchor="_Toc440798919" w:history="1">
        <w:r w:rsidR="00AF09DA" w:rsidRPr="00C11F25">
          <w:rPr>
            <w:rStyle w:val="Hyperlink"/>
            <w:rFonts w:hint="eastAsia"/>
            <w:noProof/>
            <w:rtl/>
          </w:rPr>
          <w:t>حمله</w:t>
        </w:r>
        <w:r w:rsidR="00AF09DA" w:rsidRPr="00C11F25">
          <w:rPr>
            <w:rStyle w:val="Hyperlink"/>
            <w:noProof/>
            <w:rtl/>
          </w:rPr>
          <w:t xml:space="preserve"> </w:t>
        </w:r>
        <w:r w:rsidR="00AF09DA" w:rsidRPr="00C11F25">
          <w:rPr>
            <w:rStyle w:val="Hyperlink"/>
            <w:rFonts w:hint="eastAsia"/>
            <w:noProof/>
            <w:rtl/>
          </w:rPr>
          <w:t>به</w:t>
        </w:r>
        <w:r w:rsidR="00AF09DA" w:rsidRPr="00C11F25">
          <w:rPr>
            <w:rStyle w:val="Hyperlink"/>
            <w:noProof/>
            <w:rtl/>
          </w:rPr>
          <w:t xml:space="preserve"> </w:t>
        </w:r>
        <w:r w:rsidR="00AF09DA" w:rsidRPr="00C11F25">
          <w:rPr>
            <w:rStyle w:val="Hyperlink"/>
            <w:rFonts w:hint="eastAsia"/>
            <w:noProof/>
            <w:rtl/>
          </w:rPr>
          <w:t>خالد</w:t>
        </w:r>
        <w:r w:rsidR="00AF09DA" w:rsidRPr="00C11F25">
          <w:rPr>
            <w:rStyle w:val="Hyperlink"/>
            <w:noProof/>
            <w:rtl/>
          </w:rPr>
          <w:t xml:space="preserve"> </w:t>
        </w:r>
        <w:r w:rsidR="00AF09DA" w:rsidRPr="00C11F25">
          <w:rPr>
            <w:rStyle w:val="Hyperlink"/>
            <w:rFonts w:hint="eastAsia"/>
            <w:noProof/>
            <w:rtl/>
          </w:rPr>
          <w:t>در</w:t>
        </w:r>
        <w:r w:rsidR="00AF09DA" w:rsidRPr="00C11F25">
          <w:rPr>
            <w:rStyle w:val="Hyperlink"/>
            <w:noProof/>
            <w:rtl/>
          </w:rPr>
          <w:t xml:space="preserve"> </w:t>
        </w:r>
        <w:r w:rsidR="00AF09DA" w:rsidRPr="00C11F25">
          <w:rPr>
            <w:rStyle w:val="Hyperlink"/>
            <w:rFonts w:hint="eastAsia"/>
            <w:noProof/>
            <w:rtl/>
          </w:rPr>
          <w:t>فراض</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440798919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lang w:bidi="ar-SA"/>
          </w:rPr>
          <w:t>49</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20" w:history="1">
        <w:r w:rsidR="00AF09DA" w:rsidRPr="00C11F25">
          <w:rPr>
            <w:rStyle w:val="Hyperlink"/>
            <w:rFonts w:hint="eastAsia"/>
            <w:noProof/>
            <w:rtl/>
            <w:lang w:bidi="fa-IR"/>
          </w:rPr>
          <w:t>فتوحات</w:t>
        </w:r>
        <w:r w:rsidR="00AF09DA" w:rsidRPr="00C11F25">
          <w:rPr>
            <w:rStyle w:val="Hyperlink"/>
            <w:noProof/>
            <w:rtl/>
            <w:lang w:bidi="fa-IR"/>
          </w:rPr>
          <w:t xml:space="preserve"> </w:t>
        </w:r>
        <w:r w:rsidR="00AF09DA" w:rsidRPr="00C11F25">
          <w:rPr>
            <w:rStyle w:val="Hyperlink"/>
            <w:rFonts w:hint="eastAsia"/>
            <w:noProof/>
            <w:rtl/>
            <w:lang w:bidi="fa-IR"/>
          </w:rPr>
          <w:t>برق‌آسا</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440798920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50</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8921" w:history="1">
        <w:r w:rsidR="00AF09DA" w:rsidRPr="00C11F25">
          <w:rPr>
            <w:rStyle w:val="Hyperlink"/>
            <w:rFonts w:hint="eastAsia"/>
            <w:noProof/>
            <w:rtl/>
            <w:lang w:bidi="fa-IR"/>
          </w:rPr>
          <w:t>جبهه</w:t>
        </w:r>
        <w:r w:rsidR="00AF09DA" w:rsidRPr="00C11F25">
          <w:rPr>
            <w:rStyle w:val="Hyperlink"/>
            <w:noProof/>
            <w:rtl/>
            <w:lang w:bidi="fa-IR"/>
          </w:rPr>
          <w:t xml:space="preserve"> </w:t>
        </w:r>
        <w:r w:rsidR="00AF09DA" w:rsidRPr="00C11F25">
          <w:rPr>
            <w:rStyle w:val="Hyperlink"/>
            <w:rFonts w:hint="eastAsia"/>
            <w:noProof/>
            <w:rtl/>
            <w:lang w:bidi="fa-IR"/>
          </w:rPr>
          <w:t>شام</w:t>
        </w:r>
        <w:r w:rsidR="00AF09DA" w:rsidRPr="00C11F25">
          <w:rPr>
            <w:rStyle w:val="Hyperlink"/>
            <w:noProof/>
            <w:rtl/>
            <w:lang w:bidi="fa-IR"/>
          </w:rPr>
          <w:t xml:space="preserve"> </w:t>
        </w:r>
        <w:r w:rsidR="00AF09DA" w:rsidRPr="00C11F25">
          <w:rPr>
            <w:rStyle w:val="Hyperlink"/>
            <w:rFonts w:hint="eastAsia"/>
            <w:noProof/>
            <w:rtl/>
            <w:lang w:bidi="fa-IR"/>
          </w:rPr>
          <w:t>و</w:t>
        </w:r>
        <w:r w:rsidR="00AF09DA" w:rsidRPr="00C11F25">
          <w:rPr>
            <w:rStyle w:val="Hyperlink"/>
            <w:noProof/>
            <w:rtl/>
            <w:lang w:bidi="fa-IR"/>
          </w:rPr>
          <w:t xml:space="preserve"> </w:t>
        </w:r>
        <w:r w:rsidR="00AF09DA" w:rsidRPr="00C11F25">
          <w:rPr>
            <w:rStyle w:val="Hyperlink"/>
            <w:rFonts w:hint="eastAsia"/>
            <w:noProof/>
            <w:rtl/>
            <w:lang w:bidi="fa-IR"/>
          </w:rPr>
          <w:t>فلسط</w:t>
        </w:r>
        <w:r w:rsidR="00AF09DA" w:rsidRPr="00C11F25">
          <w:rPr>
            <w:rStyle w:val="Hyperlink"/>
            <w:rFonts w:hint="cs"/>
            <w:noProof/>
            <w:rtl/>
            <w:lang w:bidi="fa-IR"/>
          </w:rPr>
          <w:t>ی</w:t>
        </w:r>
        <w:r w:rsidR="00AF09DA" w:rsidRPr="00C11F25">
          <w:rPr>
            <w:rStyle w:val="Hyperlink"/>
            <w:rFonts w:hint="eastAsia"/>
            <w:noProof/>
            <w:rtl/>
            <w:lang w:bidi="fa-IR"/>
          </w:rPr>
          <w:t>ن</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440798921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51</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22" w:history="1">
        <w:r w:rsidR="00AF09DA" w:rsidRPr="00C11F25">
          <w:rPr>
            <w:rStyle w:val="Hyperlink"/>
            <w:rFonts w:hint="eastAsia"/>
            <w:noProof/>
            <w:rtl/>
            <w:lang w:bidi="fa-IR"/>
          </w:rPr>
          <w:t>اول</w:t>
        </w:r>
        <w:r w:rsidR="00AF09DA" w:rsidRPr="00C11F25">
          <w:rPr>
            <w:rStyle w:val="Hyperlink"/>
            <w:rFonts w:hint="cs"/>
            <w:noProof/>
            <w:rtl/>
            <w:lang w:bidi="fa-IR"/>
          </w:rPr>
          <w:t>ی</w:t>
        </w:r>
        <w:r w:rsidR="00AF09DA" w:rsidRPr="00C11F25">
          <w:rPr>
            <w:rStyle w:val="Hyperlink"/>
            <w:rFonts w:hint="eastAsia"/>
            <w:noProof/>
            <w:rtl/>
            <w:lang w:bidi="fa-IR"/>
          </w:rPr>
          <w:t>ن</w:t>
        </w:r>
        <w:r w:rsidR="00AF09DA" w:rsidRPr="00C11F25">
          <w:rPr>
            <w:rStyle w:val="Hyperlink"/>
            <w:noProof/>
            <w:rtl/>
            <w:lang w:bidi="fa-IR"/>
          </w:rPr>
          <w:t xml:space="preserve"> </w:t>
        </w:r>
        <w:r w:rsidR="00AF09DA" w:rsidRPr="00C11F25">
          <w:rPr>
            <w:rStyle w:val="Hyperlink"/>
            <w:rFonts w:hint="eastAsia"/>
            <w:noProof/>
            <w:rtl/>
            <w:lang w:bidi="fa-IR"/>
          </w:rPr>
          <w:t>برخورد</w:t>
        </w:r>
        <w:r w:rsidR="00AF09DA" w:rsidRPr="00C11F25">
          <w:rPr>
            <w:rStyle w:val="Hyperlink"/>
            <w:noProof/>
            <w:rtl/>
            <w:lang w:bidi="fa-IR"/>
          </w:rPr>
          <w:t xml:space="preserve"> </w:t>
        </w:r>
        <w:r w:rsidR="00AF09DA" w:rsidRPr="00C11F25">
          <w:rPr>
            <w:rStyle w:val="Hyperlink"/>
            <w:rFonts w:hint="eastAsia"/>
            <w:noProof/>
            <w:rtl/>
            <w:lang w:bidi="fa-IR"/>
          </w:rPr>
          <w:t>مسلم</w:t>
        </w:r>
        <w:r w:rsidR="00AF09DA" w:rsidRPr="00C11F25">
          <w:rPr>
            <w:rStyle w:val="Hyperlink"/>
            <w:rFonts w:hint="cs"/>
            <w:noProof/>
            <w:rtl/>
            <w:lang w:bidi="fa-IR"/>
          </w:rPr>
          <w:t>ی</w:t>
        </w:r>
        <w:r w:rsidR="00AF09DA" w:rsidRPr="00C11F25">
          <w:rPr>
            <w:rStyle w:val="Hyperlink"/>
            <w:rFonts w:hint="eastAsia"/>
            <w:noProof/>
            <w:rtl/>
            <w:lang w:bidi="fa-IR"/>
          </w:rPr>
          <w:t>ن</w:t>
        </w:r>
        <w:r w:rsidR="00AF09DA" w:rsidRPr="00C11F25">
          <w:rPr>
            <w:rStyle w:val="Hyperlink"/>
            <w:noProof/>
            <w:rtl/>
            <w:lang w:bidi="fa-IR"/>
          </w:rPr>
          <w:t xml:space="preserve"> </w:t>
        </w:r>
        <w:r w:rsidR="00AF09DA" w:rsidRPr="00C11F25">
          <w:rPr>
            <w:rStyle w:val="Hyperlink"/>
            <w:rFonts w:hint="eastAsia"/>
            <w:noProof/>
            <w:rtl/>
            <w:lang w:bidi="fa-IR"/>
          </w:rPr>
          <w:t>با</w:t>
        </w:r>
        <w:r w:rsidR="00AF09DA" w:rsidRPr="00C11F25">
          <w:rPr>
            <w:rStyle w:val="Hyperlink"/>
            <w:noProof/>
            <w:rtl/>
            <w:lang w:bidi="fa-IR"/>
          </w:rPr>
          <w:t xml:space="preserve"> </w:t>
        </w:r>
        <w:r w:rsidR="00AF09DA" w:rsidRPr="00C11F25">
          <w:rPr>
            <w:rStyle w:val="Hyperlink"/>
            <w:rFonts w:hint="eastAsia"/>
            <w:noProof/>
            <w:rtl/>
            <w:lang w:bidi="fa-IR"/>
          </w:rPr>
          <w:t>روم</w:t>
        </w:r>
        <w:r w:rsidR="00AF09DA" w:rsidRPr="00C11F25">
          <w:rPr>
            <w:rStyle w:val="Hyperlink"/>
            <w:rFonts w:hint="cs"/>
            <w:noProof/>
            <w:rtl/>
            <w:lang w:bidi="fa-IR"/>
          </w:rPr>
          <w:t>ی</w:t>
        </w:r>
        <w:r w:rsidR="00AF09DA" w:rsidRPr="00C11F25">
          <w:rPr>
            <w:rStyle w:val="Hyperlink"/>
            <w:rFonts w:hint="eastAsia"/>
            <w:noProof/>
            <w:rtl/>
            <w:lang w:bidi="fa-IR"/>
          </w:rPr>
          <w:t>ان</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440798922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51</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23" w:history="1">
        <w:r w:rsidR="00AF09DA" w:rsidRPr="00C11F25">
          <w:rPr>
            <w:rStyle w:val="Hyperlink"/>
            <w:rFonts w:hint="eastAsia"/>
            <w:noProof/>
            <w:rtl/>
            <w:lang w:bidi="fa-IR"/>
          </w:rPr>
          <w:t>مقدمات</w:t>
        </w:r>
        <w:r w:rsidR="00AF09DA" w:rsidRPr="00C11F25">
          <w:rPr>
            <w:rStyle w:val="Hyperlink"/>
            <w:noProof/>
            <w:rtl/>
            <w:lang w:bidi="fa-IR"/>
          </w:rPr>
          <w:t xml:space="preserve"> </w:t>
        </w:r>
        <w:r w:rsidR="00AF09DA" w:rsidRPr="00C11F25">
          <w:rPr>
            <w:rStyle w:val="Hyperlink"/>
            <w:rFonts w:hint="eastAsia"/>
            <w:noProof/>
            <w:rtl/>
            <w:lang w:bidi="fa-IR"/>
          </w:rPr>
          <w:t>جنگ</w:t>
        </w:r>
        <w:r w:rsidR="00AF09DA" w:rsidRPr="00C11F25">
          <w:rPr>
            <w:rStyle w:val="Hyperlink"/>
            <w:noProof/>
            <w:rtl/>
            <w:lang w:bidi="fa-IR"/>
          </w:rPr>
          <w:t xml:space="preserve"> </w:t>
        </w:r>
        <w:r w:rsidR="00AF09DA" w:rsidRPr="00C11F25">
          <w:rPr>
            <w:rStyle w:val="Hyperlink"/>
            <w:rFonts w:hint="cs"/>
            <w:noProof/>
            <w:rtl/>
            <w:lang w:bidi="fa-IR"/>
          </w:rPr>
          <w:t>ی</w:t>
        </w:r>
        <w:r w:rsidR="00AF09DA" w:rsidRPr="00C11F25">
          <w:rPr>
            <w:rStyle w:val="Hyperlink"/>
            <w:rFonts w:hint="eastAsia"/>
            <w:noProof/>
            <w:rtl/>
            <w:lang w:bidi="fa-IR"/>
          </w:rPr>
          <w:t>رموک</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440798923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52</w:t>
        </w:r>
        <w:r w:rsidR="00AF09DA">
          <w:rPr>
            <w:noProof/>
            <w:webHidden/>
            <w:rtl/>
          </w:rPr>
          <w:fldChar w:fldCharType="end"/>
        </w:r>
      </w:hyperlink>
    </w:p>
    <w:p w:rsidR="00AF09DA" w:rsidRDefault="003B5624">
      <w:pPr>
        <w:pStyle w:val="TOC4"/>
        <w:tabs>
          <w:tab w:val="right" w:leader="dot" w:pos="7078"/>
        </w:tabs>
        <w:rPr>
          <w:rFonts w:asciiTheme="minorHAnsi" w:eastAsiaTheme="minorEastAsia" w:hAnsiTheme="minorHAnsi" w:cstheme="minorBidi"/>
          <w:noProof/>
          <w:sz w:val="22"/>
          <w:szCs w:val="22"/>
          <w:rtl/>
          <w:lang w:bidi="ar-SA"/>
        </w:rPr>
      </w:pPr>
      <w:hyperlink w:anchor="_Toc440798924" w:history="1">
        <w:r w:rsidR="00AF09DA" w:rsidRPr="00C11F25">
          <w:rPr>
            <w:rStyle w:val="Hyperlink"/>
            <w:rFonts w:hint="eastAsia"/>
            <w:noProof/>
            <w:rtl/>
          </w:rPr>
          <w:t>سازمانده</w:t>
        </w:r>
        <w:r w:rsidR="00AF09DA" w:rsidRPr="00C11F25">
          <w:rPr>
            <w:rStyle w:val="Hyperlink"/>
            <w:rFonts w:hint="cs"/>
            <w:noProof/>
            <w:rtl/>
          </w:rPr>
          <w:t>ی</w:t>
        </w:r>
        <w:r w:rsidR="00AF09DA" w:rsidRPr="00C11F25">
          <w:rPr>
            <w:rStyle w:val="Hyperlink"/>
            <w:noProof/>
            <w:rtl/>
          </w:rPr>
          <w:t xml:space="preserve"> </w:t>
        </w:r>
        <w:r w:rsidR="00AF09DA" w:rsidRPr="00C11F25">
          <w:rPr>
            <w:rStyle w:val="Hyperlink"/>
            <w:rFonts w:hint="eastAsia"/>
            <w:noProof/>
            <w:rtl/>
          </w:rPr>
          <w:t>ن</w:t>
        </w:r>
        <w:r w:rsidR="00AF09DA" w:rsidRPr="00C11F25">
          <w:rPr>
            <w:rStyle w:val="Hyperlink"/>
            <w:rFonts w:hint="cs"/>
            <w:noProof/>
            <w:rtl/>
          </w:rPr>
          <w:t>ی</w:t>
        </w:r>
        <w:r w:rsidR="00AF09DA" w:rsidRPr="00C11F25">
          <w:rPr>
            <w:rStyle w:val="Hyperlink"/>
            <w:rFonts w:hint="eastAsia"/>
            <w:noProof/>
            <w:rtl/>
          </w:rPr>
          <w:t>روها</w:t>
        </w:r>
        <w:r w:rsidR="00AF09DA" w:rsidRPr="00C11F25">
          <w:rPr>
            <w:rStyle w:val="Hyperlink"/>
            <w:rFonts w:hint="cs"/>
            <w:noProof/>
            <w:rtl/>
          </w:rPr>
          <w:t>ی</w:t>
        </w:r>
        <w:r w:rsidR="00AF09DA" w:rsidRPr="00C11F25">
          <w:rPr>
            <w:rStyle w:val="Hyperlink"/>
            <w:noProof/>
            <w:rtl/>
          </w:rPr>
          <w:t xml:space="preserve"> </w:t>
        </w:r>
        <w:r w:rsidR="00AF09DA" w:rsidRPr="00C11F25">
          <w:rPr>
            <w:rStyle w:val="Hyperlink"/>
            <w:rFonts w:hint="eastAsia"/>
            <w:noProof/>
            <w:rtl/>
          </w:rPr>
          <w:t>روم</w:t>
        </w:r>
        <w:r w:rsidR="00AF09DA" w:rsidRPr="00C11F25">
          <w:rPr>
            <w:rStyle w:val="Hyperlink"/>
            <w:noProof/>
            <w:rtl/>
          </w:rPr>
          <w:t xml:space="preserve"> </w:t>
        </w:r>
        <w:r w:rsidR="00AF09DA" w:rsidRPr="00C11F25">
          <w:rPr>
            <w:rStyle w:val="Hyperlink"/>
            <w:rFonts w:hint="eastAsia"/>
            <w:noProof/>
            <w:rtl/>
          </w:rPr>
          <w:t>توسط</w:t>
        </w:r>
        <w:r w:rsidR="00AF09DA" w:rsidRPr="00C11F25">
          <w:rPr>
            <w:rStyle w:val="Hyperlink"/>
            <w:noProof/>
            <w:rtl/>
          </w:rPr>
          <w:t xml:space="preserve"> </w:t>
        </w:r>
        <w:r w:rsidR="00AF09DA" w:rsidRPr="00C11F25">
          <w:rPr>
            <w:rStyle w:val="Hyperlink"/>
            <w:rFonts w:hint="eastAsia"/>
            <w:noProof/>
            <w:rtl/>
          </w:rPr>
          <w:t>امپراطور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440798924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lang w:bidi="ar-SA"/>
          </w:rPr>
          <w:t>53</w:t>
        </w:r>
        <w:r w:rsidR="00AF09DA">
          <w:rPr>
            <w:noProof/>
            <w:webHidden/>
            <w:rtl/>
          </w:rPr>
          <w:fldChar w:fldCharType="end"/>
        </w:r>
      </w:hyperlink>
    </w:p>
    <w:p w:rsidR="00AF09DA" w:rsidRDefault="003B5624">
      <w:pPr>
        <w:pStyle w:val="TOC4"/>
        <w:tabs>
          <w:tab w:val="right" w:leader="dot" w:pos="7078"/>
        </w:tabs>
        <w:rPr>
          <w:rFonts w:asciiTheme="minorHAnsi" w:eastAsiaTheme="minorEastAsia" w:hAnsiTheme="minorHAnsi" w:cstheme="minorBidi"/>
          <w:noProof/>
          <w:sz w:val="22"/>
          <w:szCs w:val="22"/>
          <w:rtl/>
          <w:lang w:bidi="ar-SA"/>
        </w:rPr>
      </w:pPr>
      <w:hyperlink w:anchor="_Toc440798925" w:history="1">
        <w:r w:rsidR="00AF09DA" w:rsidRPr="00C11F25">
          <w:rPr>
            <w:rStyle w:val="Hyperlink"/>
            <w:rFonts w:hint="eastAsia"/>
            <w:noProof/>
            <w:rtl/>
          </w:rPr>
          <w:t>موضعگ</w:t>
        </w:r>
        <w:r w:rsidR="00AF09DA" w:rsidRPr="00C11F25">
          <w:rPr>
            <w:rStyle w:val="Hyperlink"/>
            <w:rFonts w:hint="cs"/>
            <w:noProof/>
            <w:rtl/>
          </w:rPr>
          <w:t>ی</w:t>
        </w:r>
        <w:r w:rsidR="00AF09DA" w:rsidRPr="00C11F25">
          <w:rPr>
            <w:rStyle w:val="Hyperlink"/>
            <w:rFonts w:hint="eastAsia"/>
            <w:noProof/>
            <w:rtl/>
          </w:rPr>
          <w:t>ر</w:t>
        </w:r>
        <w:r w:rsidR="00AF09DA" w:rsidRPr="00C11F25">
          <w:rPr>
            <w:rStyle w:val="Hyperlink"/>
            <w:rFonts w:hint="cs"/>
            <w:noProof/>
            <w:rtl/>
          </w:rPr>
          <w:t>ی</w:t>
        </w:r>
        <w:r w:rsidR="00AF09DA" w:rsidRPr="00C11F25">
          <w:rPr>
            <w:rStyle w:val="Hyperlink"/>
            <w:noProof/>
            <w:rtl/>
          </w:rPr>
          <w:t xml:space="preserve"> </w:t>
        </w:r>
        <w:r w:rsidR="00AF09DA" w:rsidRPr="00C11F25">
          <w:rPr>
            <w:rStyle w:val="Hyperlink"/>
            <w:rFonts w:hint="eastAsia"/>
            <w:noProof/>
            <w:rtl/>
          </w:rPr>
          <w:t>ابوعب</w:t>
        </w:r>
        <w:r w:rsidR="00AF09DA" w:rsidRPr="00C11F25">
          <w:rPr>
            <w:rStyle w:val="Hyperlink"/>
            <w:rFonts w:hint="cs"/>
            <w:noProof/>
            <w:rtl/>
          </w:rPr>
          <w:t>ی</w:t>
        </w:r>
        <w:r w:rsidR="00AF09DA" w:rsidRPr="00C11F25">
          <w:rPr>
            <w:rStyle w:val="Hyperlink"/>
            <w:rFonts w:hint="eastAsia"/>
            <w:noProof/>
            <w:rtl/>
          </w:rPr>
          <w:t>ده</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440798925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lang w:bidi="ar-SA"/>
          </w:rPr>
          <w:t>53</w:t>
        </w:r>
        <w:r w:rsidR="00AF09DA">
          <w:rPr>
            <w:noProof/>
            <w:webHidden/>
            <w:rtl/>
          </w:rPr>
          <w:fldChar w:fldCharType="end"/>
        </w:r>
      </w:hyperlink>
    </w:p>
    <w:p w:rsidR="00AF09DA" w:rsidRDefault="003B5624">
      <w:pPr>
        <w:pStyle w:val="TOC4"/>
        <w:tabs>
          <w:tab w:val="right" w:leader="dot" w:pos="7078"/>
        </w:tabs>
        <w:rPr>
          <w:rFonts w:asciiTheme="minorHAnsi" w:eastAsiaTheme="minorEastAsia" w:hAnsiTheme="minorHAnsi" w:cstheme="minorBidi"/>
          <w:noProof/>
          <w:sz w:val="22"/>
          <w:szCs w:val="22"/>
          <w:rtl/>
          <w:lang w:bidi="ar-SA"/>
        </w:rPr>
      </w:pPr>
      <w:hyperlink w:anchor="_Toc440798926" w:history="1">
        <w:r w:rsidR="00AF09DA" w:rsidRPr="00C11F25">
          <w:rPr>
            <w:rStyle w:val="Hyperlink"/>
            <w:rFonts w:hint="eastAsia"/>
            <w:noProof/>
            <w:rtl/>
          </w:rPr>
          <w:t>در</w:t>
        </w:r>
        <w:r w:rsidR="00AF09DA" w:rsidRPr="00C11F25">
          <w:rPr>
            <w:rStyle w:val="Hyperlink"/>
            <w:noProof/>
            <w:rtl/>
          </w:rPr>
          <w:t xml:space="preserve"> </w:t>
        </w:r>
        <w:r w:rsidR="00AF09DA" w:rsidRPr="00C11F25">
          <w:rPr>
            <w:rStyle w:val="Hyperlink"/>
            <w:rFonts w:hint="eastAsia"/>
            <w:noProof/>
            <w:rtl/>
          </w:rPr>
          <w:t>مد</w:t>
        </w:r>
        <w:r w:rsidR="00AF09DA" w:rsidRPr="00C11F25">
          <w:rPr>
            <w:rStyle w:val="Hyperlink"/>
            <w:rFonts w:hint="cs"/>
            <w:noProof/>
            <w:rtl/>
          </w:rPr>
          <w:t>ی</w:t>
        </w:r>
        <w:r w:rsidR="00AF09DA" w:rsidRPr="00C11F25">
          <w:rPr>
            <w:rStyle w:val="Hyperlink"/>
            <w:rFonts w:hint="eastAsia"/>
            <w:noProof/>
            <w:rtl/>
          </w:rPr>
          <w:t>نه</w:t>
        </w:r>
        <w:r w:rsidR="00AF09DA" w:rsidRPr="00C11F25">
          <w:rPr>
            <w:rStyle w:val="Hyperlink"/>
            <w:noProof/>
            <w:rtl/>
          </w:rPr>
          <w:t xml:space="preserve"> </w:t>
        </w:r>
        <w:r w:rsidR="00AF09DA" w:rsidRPr="00C11F25">
          <w:rPr>
            <w:rStyle w:val="Hyperlink"/>
            <w:rFonts w:hint="eastAsia"/>
            <w:noProof/>
            <w:rtl/>
          </w:rPr>
          <w:t>چه</w:t>
        </w:r>
        <w:r w:rsidR="00AF09DA" w:rsidRPr="00C11F25">
          <w:rPr>
            <w:rStyle w:val="Hyperlink"/>
            <w:noProof/>
            <w:rtl/>
          </w:rPr>
          <w:t xml:space="preserve"> </w:t>
        </w:r>
        <w:r w:rsidR="00AF09DA" w:rsidRPr="00C11F25">
          <w:rPr>
            <w:rStyle w:val="Hyperlink"/>
            <w:rFonts w:hint="eastAsia"/>
            <w:noProof/>
            <w:rtl/>
          </w:rPr>
          <w:t>م</w:t>
        </w:r>
        <w:r w:rsidR="00AF09DA" w:rsidRPr="00C11F25">
          <w:rPr>
            <w:rStyle w:val="Hyperlink"/>
            <w:rFonts w:hint="cs"/>
            <w:noProof/>
            <w:rtl/>
          </w:rPr>
          <w:t>ی</w:t>
        </w:r>
        <w:r w:rsidR="00AF09DA" w:rsidRPr="00C11F25">
          <w:rPr>
            <w:rStyle w:val="Hyperlink"/>
            <w:rFonts w:hint="eastAsia"/>
            <w:noProof/>
            <w:rtl/>
          </w:rPr>
          <w:t>‌گذرد؟</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440798926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lang w:bidi="ar-SA"/>
          </w:rPr>
          <w:t>54</w:t>
        </w:r>
        <w:r w:rsidR="00AF09DA">
          <w:rPr>
            <w:noProof/>
            <w:webHidden/>
            <w:rtl/>
          </w:rPr>
          <w:fldChar w:fldCharType="end"/>
        </w:r>
      </w:hyperlink>
    </w:p>
    <w:p w:rsidR="00AF09DA" w:rsidRDefault="003B5624">
      <w:pPr>
        <w:pStyle w:val="TOC4"/>
        <w:tabs>
          <w:tab w:val="right" w:leader="dot" w:pos="7078"/>
        </w:tabs>
        <w:rPr>
          <w:rFonts w:asciiTheme="minorHAnsi" w:eastAsiaTheme="minorEastAsia" w:hAnsiTheme="minorHAnsi" w:cstheme="minorBidi"/>
          <w:noProof/>
          <w:sz w:val="22"/>
          <w:szCs w:val="22"/>
          <w:rtl/>
          <w:lang w:bidi="ar-SA"/>
        </w:rPr>
      </w:pPr>
      <w:hyperlink w:anchor="_Toc440798927" w:history="1">
        <w:r w:rsidR="00AF09DA" w:rsidRPr="00C11F25">
          <w:rPr>
            <w:rStyle w:val="Hyperlink"/>
            <w:rFonts w:hint="eastAsia"/>
            <w:noProof/>
            <w:rtl/>
          </w:rPr>
          <w:t>رس</w:t>
        </w:r>
        <w:r w:rsidR="00AF09DA" w:rsidRPr="00C11F25">
          <w:rPr>
            <w:rStyle w:val="Hyperlink"/>
            <w:rFonts w:hint="cs"/>
            <w:noProof/>
            <w:rtl/>
          </w:rPr>
          <w:t>ی</w:t>
        </w:r>
        <w:r w:rsidR="00AF09DA" w:rsidRPr="00C11F25">
          <w:rPr>
            <w:rStyle w:val="Hyperlink"/>
            <w:rFonts w:hint="eastAsia"/>
            <w:noProof/>
            <w:rtl/>
          </w:rPr>
          <w:t>دن</w:t>
        </w:r>
        <w:r w:rsidR="00AF09DA" w:rsidRPr="00C11F25">
          <w:rPr>
            <w:rStyle w:val="Hyperlink"/>
            <w:noProof/>
            <w:rtl/>
          </w:rPr>
          <w:t xml:space="preserve"> </w:t>
        </w:r>
        <w:r w:rsidR="00AF09DA" w:rsidRPr="00C11F25">
          <w:rPr>
            <w:rStyle w:val="Hyperlink"/>
            <w:rFonts w:hint="eastAsia"/>
            <w:noProof/>
            <w:rtl/>
          </w:rPr>
          <w:t>ن</w:t>
        </w:r>
        <w:r w:rsidR="00AF09DA" w:rsidRPr="00C11F25">
          <w:rPr>
            <w:rStyle w:val="Hyperlink"/>
            <w:rFonts w:hint="cs"/>
            <w:noProof/>
            <w:rtl/>
          </w:rPr>
          <w:t>ی</w:t>
        </w:r>
        <w:r w:rsidR="00AF09DA" w:rsidRPr="00C11F25">
          <w:rPr>
            <w:rStyle w:val="Hyperlink"/>
            <w:rFonts w:hint="eastAsia"/>
            <w:noProof/>
            <w:rtl/>
          </w:rPr>
          <w:t>روها</w:t>
        </w:r>
        <w:r w:rsidR="00AF09DA" w:rsidRPr="00C11F25">
          <w:rPr>
            <w:rStyle w:val="Hyperlink"/>
            <w:rFonts w:hint="cs"/>
            <w:noProof/>
            <w:rtl/>
          </w:rPr>
          <w:t>ی</w:t>
        </w:r>
        <w:r w:rsidR="00AF09DA" w:rsidRPr="00C11F25">
          <w:rPr>
            <w:rStyle w:val="Hyperlink"/>
            <w:noProof/>
            <w:rtl/>
          </w:rPr>
          <w:t xml:space="preserve"> </w:t>
        </w:r>
        <w:r w:rsidR="00AF09DA" w:rsidRPr="00C11F25">
          <w:rPr>
            <w:rStyle w:val="Hyperlink"/>
            <w:rFonts w:hint="eastAsia"/>
            <w:noProof/>
            <w:rtl/>
          </w:rPr>
          <w:t>تازه‌نفس</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440798927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lang w:bidi="ar-SA"/>
          </w:rPr>
          <w:t>54</w:t>
        </w:r>
        <w:r w:rsidR="00AF09DA">
          <w:rPr>
            <w:noProof/>
            <w:webHidden/>
            <w:rtl/>
          </w:rPr>
          <w:fldChar w:fldCharType="end"/>
        </w:r>
      </w:hyperlink>
    </w:p>
    <w:p w:rsidR="00AF09DA" w:rsidRDefault="003B5624">
      <w:pPr>
        <w:pStyle w:val="TOC4"/>
        <w:tabs>
          <w:tab w:val="right" w:leader="dot" w:pos="7078"/>
        </w:tabs>
        <w:rPr>
          <w:rFonts w:asciiTheme="minorHAnsi" w:eastAsiaTheme="minorEastAsia" w:hAnsiTheme="minorHAnsi" w:cstheme="minorBidi"/>
          <w:noProof/>
          <w:sz w:val="22"/>
          <w:szCs w:val="22"/>
          <w:rtl/>
          <w:lang w:bidi="ar-SA"/>
        </w:rPr>
      </w:pPr>
      <w:hyperlink w:anchor="_Toc440798928" w:history="1">
        <w:r w:rsidR="00AF09DA" w:rsidRPr="00C11F25">
          <w:rPr>
            <w:rStyle w:val="Hyperlink"/>
            <w:rFonts w:hint="eastAsia"/>
            <w:noProof/>
            <w:rtl/>
          </w:rPr>
          <w:t>اول</w:t>
        </w:r>
        <w:r w:rsidR="00AF09DA" w:rsidRPr="00C11F25">
          <w:rPr>
            <w:rStyle w:val="Hyperlink"/>
            <w:rFonts w:hint="cs"/>
            <w:noProof/>
            <w:rtl/>
          </w:rPr>
          <w:t>ی</w:t>
        </w:r>
        <w:r w:rsidR="00AF09DA" w:rsidRPr="00C11F25">
          <w:rPr>
            <w:rStyle w:val="Hyperlink"/>
            <w:rFonts w:hint="eastAsia"/>
            <w:noProof/>
            <w:rtl/>
          </w:rPr>
          <w:t>ن</w:t>
        </w:r>
        <w:r w:rsidR="00AF09DA" w:rsidRPr="00C11F25">
          <w:rPr>
            <w:rStyle w:val="Hyperlink"/>
            <w:noProof/>
            <w:rtl/>
          </w:rPr>
          <w:t xml:space="preserve"> </w:t>
        </w:r>
        <w:r w:rsidR="00AF09DA" w:rsidRPr="00C11F25">
          <w:rPr>
            <w:rStyle w:val="Hyperlink"/>
            <w:rFonts w:hint="eastAsia"/>
            <w:noProof/>
            <w:rtl/>
          </w:rPr>
          <w:t>برخرد</w:t>
        </w:r>
        <w:r w:rsidR="00AF09DA" w:rsidRPr="00C11F25">
          <w:rPr>
            <w:rStyle w:val="Hyperlink"/>
            <w:noProof/>
            <w:rtl/>
          </w:rPr>
          <w:t xml:space="preserve"> </w:t>
        </w:r>
        <w:r w:rsidR="00AF09DA" w:rsidRPr="00C11F25">
          <w:rPr>
            <w:rStyle w:val="Hyperlink"/>
            <w:rFonts w:hint="eastAsia"/>
            <w:noProof/>
            <w:rtl/>
          </w:rPr>
          <w:t>خالد</w:t>
        </w:r>
        <w:r w:rsidR="00AF09DA" w:rsidRPr="00C11F25">
          <w:rPr>
            <w:rStyle w:val="Hyperlink"/>
            <w:noProof/>
            <w:rtl/>
          </w:rPr>
          <w:t xml:space="preserve"> </w:t>
        </w:r>
        <w:r w:rsidR="00AF09DA" w:rsidRPr="00C11F25">
          <w:rPr>
            <w:rStyle w:val="Hyperlink"/>
            <w:rFonts w:hint="eastAsia"/>
            <w:noProof/>
            <w:rtl/>
          </w:rPr>
          <w:t>با</w:t>
        </w:r>
        <w:r w:rsidR="00AF09DA" w:rsidRPr="00C11F25">
          <w:rPr>
            <w:rStyle w:val="Hyperlink"/>
            <w:noProof/>
            <w:rtl/>
          </w:rPr>
          <w:t xml:space="preserve"> </w:t>
        </w:r>
        <w:r w:rsidR="00AF09DA" w:rsidRPr="00C11F25">
          <w:rPr>
            <w:rStyle w:val="Hyperlink"/>
            <w:rFonts w:hint="eastAsia"/>
            <w:noProof/>
            <w:rtl/>
          </w:rPr>
          <w:t>دشمن</w:t>
        </w:r>
        <w:r w:rsidR="00AF09DA" w:rsidRPr="00C11F25">
          <w:rPr>
            <w:rStyle w:val="Hyperlink"/>
            <w:noProof/>
            <w:rtl/>
          </w:rPr>
          <w:t xml:space="preserve"> </w:t>
        </w:r>
        <w:r w:rsidR="00AF09DA" w:rsidRPr="00C11F25">
          <w:rPr>
            <w:rStyle w:val="Hyperlink"/>
            <w:rFonts w:hint="eastAsia"/>
            <w:noProof/>
            <w:rtl/>
          </w:rPr>
          <w:t>در</w:t>
        </w:r>
        <w:r w:rsidR="00AF09DA" w:rsidRPr="00C11F25">
          <w:rPr>
            <w:rStyle w:val="Hyperlink"/>
            <w:noProof/>
            <w:rtl/>
          </w:rPr>
          <w:t xml:space="preserve"> </w:t>
        </w:r>
        <w:r w:rsidR="00AF09DA" w:rsidRPr="00C11F25">
          <w:rPr>
            <w:rStyle w:val="Hyperlink"/>
            <w:rFonts w:hint="eastAsia"/>
            <w:noProof/>
            <w:rtl/>
          </w:rPr>
          <w:t>خاک</w:t>
        </w:r>
        <w:r w:rsidR="00AF09DA" w:rsidRPr="00C11F25">
          <w:rPr>
            <w:rStyle w:val="Hyperlink"/>
            <w:noProof/>
            <w:rtl/>
          </w:rPr>
          <w:t xml:space="preserve"> </w:t>
        </w:r>
        <w:r w:rsidR="00AF09DA" w:rsidRPr="00C11F25">
          <w:rPr>
            <w:rStyle w:val="Hyperlink"/>
            <w:rFonts w:hint="eastAsia"/>
            <w:noProof/>
            <w:rtl/>
          </w:rPr>
          <w:t>شام</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440798928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lang w:bidi="ar-SA"/>
          </w:rPr>
          <w:t>55</w:t>
        </w:r>
        <w:r w:rsidR="00AF09DA">
          <w:rPr>
            <w:noProof/>
            <w:webHidden/>
            <w:rtl/>
          </w:rPr>
          <w:fldChar w:fldCharType="end"/>
        </w:r>
      </w:hyperlink>
    </w:p>
    <w:p w:rsidR="00AF09DA" w:rsidRDefault="003B5624">
      <w:pPr>
        <w:pStyle w:val="TOC4"/>
        <w:tabs>
          <w:tab w:val="right" w:leader="dot" w:pos="7078"/>
        </w:tabs>
        <w:rPr>
          <w:rFonts w:asciiTheme="minorHAnsi" w:eastAsiaTheme="minorEastAsia" w:hAnsiTheme="minorHAnsi" w:cstheme="minorBidi"/>
          <w:noProof/>
          <w:sz w:val="22"/>
          <w:szCs w:val="22"/>
          <w:rtl/>
          <w:lang w:bidi="ar-SA"/>
        </w:rPr>
      </w:pPr>
      <w:hyperlink w:anchor="_Toc440798929" w:history="1">
        <w:r w:rsidR="00AF09DA" w:rsidRPr="00C11F25">
          <w:rPr>
            <w:rStyle w:val="Hyperlink"/>
            <w:rFonts w:hint="eastAsia"/>
            <w:noProof/>
            <w:rtl/>
          </w:rPr>
          <w:t>هراکل</w:t>
        </w:r>
        <w:r w:rsidR="00AF09DA" w:rsidRPr="00C11F25">
          <w:rPr>
            <w:rStyle w:val="Hyperlink"/>
            <w:rFonts w:hint="cs"/>
            <w:noProof/>
            <w:rtl/>
          </w:rPr>
          <w:t>ی</w:t>
        </w:r>
        <w:r w:rsidR="00AF09DA" w:rsidRPr="00C11F25">
          <w:rPr>
            <w:rStyle w:val="Hyperlink"/>
            <w:rFonts w:hint="eastAsia"/>
            <w:noProof/>
            <w:rtl/>
          </w:rPr>
          <w:t>وس</w:t>
        </w:r>
        <w:r w:rsidR="00AF09DA" w:rsidRPr="00C11F25">
          <w:rPr>
            <w:rStyle w:val="Hyperlink"/>
            <w:noProof/>
            <w:rtl/>
          </w:rPr>
          <w:t xml:space="preserve"> </w:t>
        </w:r>
        <w:r w:rsidR="00AF09DA" w:rsidRPr="00C11F25">
          <w:rPr>
            <w:rStyle w:val="Hyperlink"/>
            <w:rFonts w:hint="eastAsia"/>
            <w:noProof/>
            <w:rtl/>
          </w:rPr>
          <w:t>در</w:t>
        </w:r>
        <w:r w:rsidR="00AF09DA" w:rsidRPr="00C11F25">
          <w:rPr>
            <w:rStyle w:val="Hyperlink"/>
            <w:noProof/>
            <w:rtl/>
          </w:rPr>
          <w:t xml:space="preserve"> </w:t>
        </w:r>
        <w:r w:rsidR="00AF09DA" w:rsidRPr="00C11F25">
          <w:rPr>
            <w:rStyle w:val="Hyperlink"/>
            <w:rFonts w:hint="eastAsia"/>
            <w:noProof/>
            <w:rtl/>
          </w:rPr>
          <w:t>مقابل</w:t>
        </w:r>
        <w:r w:rsidR="00AF09DA" w:rsidRPr="00C11F25">
          <w:rPr>
            <w:rStyle w:val="Hyperlink"/>
            <w:noProof/>
            <w:rtl/>
          </w:rPr>
          <w:t xml:space="preserve"> </w:t>
        </w:r>
        <w:r w:rsidR="00AF09DA" w:rsidRPr="00C11F25">
          <w:rPr>
            <w:rStyle w:val="Hyperlink"/>
            <w:rFonts w:hint="eastAsia"/>
            <w:noProof/>
            <w:rtl/>
          </w:rPr>
          <w:t>مسلمانان</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440798929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lang w:bidi="ar-SA"/>
          </w:rPr>
          <w:t>55</w:t>
        </w:r>
        <w:r w:rsidR="00AF09DA">
          <w:rPr>
            <w:noProof/>
            <w:webHidden/>
            <w:rtl/>
          </w:rPr>
          <w:fldChar w:fldCharType="end"/>
        </w:r>
      </w:hyperlink>
    </w:p>
    <w:p w:rsidR="00AF09DA" w:rsidRDefault="003B5624">
      <w:pPr>
        <w:pStyle w:val="TOC4"/>
        <w:tabs>
          <w:tab w:val="right" w:leader="dot" w:pos="7078"/>
        </w:tabs>
        <w:rPr>
          <w:rFonts w:asciiTheme="minorHAnsi" w:eastAsiaTheme="minorEastAsia" w:hAnsiTheme="minorHAnsi" w:cstheme="minorBidi"/>
          <w:noProof/>
          <w:sz w:val="22"/>
          <w:szCs w:val="22"/>
          <w:rtl/>
          <w:lang w:bidi="ar-SA"/>
        </w:rPr>
      </w:pPr>
      <w:hyperlink w:anchor="_Toc440798930" w:history="1">
        <w:r w:rsidR="00AF09DA" w:rsidRPr="00C11F25">
          <w:rPr>
            <w:rStyle w:val="Hyperlink"/>
            <w:rFonts w:hint="eastAsia"/>
            <w:noProof/>
            <w:rtl/>
          </w:rPr>
          <w:t>نامه</w:t>
        </w:r>
        <w:r w:rsidR="00AF09DA" w:rsidRPr="00C11F25">
          <w:rPr>
            <w:rStyle w:val="Hyperlink"/>
            <w:noProof/>
            <w:rtl/>
          </w:rPr>
          <w:t xml:space="preserve"> </w:t>
        </w:r>
        <w:r w:rsidR="00AF09DA" w:rsidRPr="00C11F25">
          <w:rPr>
            <w:rStyle w:val="Hyperlink"/>
            <w:rFonts w:hint="eastAsia"/>
            <w:noProof/>
            <w:rtl/>
          </w:rPr>
          <w:t>پ</w:t>
        </w:r>
        <w:r w:rsidR="00AF09DA" w:rsidRPr="00C11F25">
          <w:rPr>
            <w:rStyle w:val="Hyperlink"/>
            <w:rFonts w:hint="cs"/>
            <w:noProof/>
            <w:rtl/>
          </w:rPr>
          <w:t>ی</w:t>
        </w:r>
        <w:r w:rsidR="00AF09DA" w:rsidRPr="00C11F25">
          <w:rPr>
            <w:rStyle w:val="Hyperlink"/>
            <w:rFonts w:hint="eastAsia"/>
            <w:noProof/>
            <w:rtl/>
          </w:rPr>
          <w:t>امبر</w:t>
        </w:r>
        <w:r w:rsidR="00AF09DA" w:rsidRPr="00C11F25">
          <w:rPr>
            <w:rStyle w:val="Hyperlink"/>
            <w:noProof/>
            <w:rtl/>
          </w:rPr>
          <w:t xml:space="preserve"> </w:t>
        </w:r>
        <w:r w:rsidR="00AF09DA" w:rsidRPr="00C11F25">
          <w:rPr>
            <w:rStyle w:val="Hyperlink"/>
            <w:rFonts w:hint="eastAsia"/>
            <w:noProof/>
            <w:rtl/>
          </w:rPr>
          <w:t>به</w:t>
        </w:r>
        <w:r w:rsidR="00AF09DA" w:rsidRPr="00C11F25">
          <w:rPr>
            <w:rStyle w:val="Hyperlink"/>
            <w:noProof/>
            <w:rtl/>
          </w:rPr>
          <w:t xml:space="preserve"> </w:t>
        </w:r>
        <w:r w:rsidR="00AF09DA" w:rsidRPr="00C11F25">
          <w:rPr>
            <w:rStyle w:val="Hyperlink"/>
            <w:rFonts w:hint="eastAsia"/>
            <w:noProof/>
            <w:rtl/>
          </w:rPr>
          <w:t>امپراطور</w:t>
        </w:r>
        <w:r w:rsidR="00AF09DA" w:rsidRPr="00C11F25">
          <w:rPr>
            <w:rStyle w:val="Hyperlink"/>
            <w:rFonts w:hint="cs"/>
            <w:noProof/>
            <w:rtl/>
          </w:rPr>
          <w:t>ی</w:t>
        </w:r>
        <w:r w:rsidR="00AF09DA" w:rsidRPr="00C11F25">
          <w:rPr>
            <w:rStyle w:val="Hyperlink"/>
            <w:noProof/>
            <w:rtl/>
          </w:rPr>
          <w:t xml:space="preserve"> </w:t>
        </w:r>
        <w:r w:rsidR="00AF09DA" w:rsidRPr="00C11F25">
          <w:rPr>
            <w:rStyle w:val="Hyperlink"/>
            <w:rFonts w:hint="eastAsia"/>
            <w:noProof/>
            <w:rtl/>
          </w:rPr>
          <w:t>روم</w:t>
        </w:r>
        <w:r w:rsidR="00AF09DA" w:rsidRPr="00C11F25">
          <w:rPr>
            <w:rStyle w:val="Hyperlink"/>
            <w:noProof/>
            <w:rtl/>
          </w:rPr>
          <w:t xml:space="preserve"> </w:t>
        </w:r>
        <w:r w:rsidR="00AF09DA" w:rsidRPr="00C11F25">
          <w:rPr>
            <w:rStyle w:val="Hyperlink"/>
            <w:rFonts w:hint="eastAsia"/>
            <w:noProof/>
            <w:rtl/>
          </w:rPr>
          <w:t>و</w:t>
        </w:r>
        <w:r w:rsidR="00AF09DA" w:rsidRPr="00C11F25">
          <w:rPr>
            <w:rStyle w:val="Hyperlink"/>
            <w:noProof/>
            <w:rtl/>
          </w:rPr>
          <w:t xml:space="preserve"> </w:t>
        </w:r>
        <w:r w:rsidR="00AF09DA" w:rsidRPr="00C11F25">
          <w:rPr>
            <w:rStyle w:val="Hyperlink"/>
            <w:rFonts w:hint="eastAsia"/>
            <w:noProof/>
            <w:rtl/>
          </w:rPr>
          <w:t>موضعگ</w:t>
        </w:r>
        <w:r w:rsidR="00AF09DA" w:rsidRPr="00C11F25">
          <w:rPr>
            <w:rStyle w:val="Hyperlink"/>
            <w:rFonts w:hint="cs"/>
            <w:noProof/>
            <w:rtl/>
          </w:rPr>
          <w:t>ی</w:t>
        </w:r>
        <w:r w:rsidR="00AF09DA" w:rsidRPr="00C11F25">
          <w:rPr>
            <w:rStyle w:val="Hyperlink"/>
            <w:rFonts w:hint="eastAsia"/>
            <w:noProof/>
            <w:rtl/>
          </w:rPr>
          <w:t>ر</w:t>
        </w:r>
        <w:r w:rsidR="00AF09DA" w:rsidRPr="00C11F25">
          <w:rPr>
            <w:rStyle w:val="Hyperlink"/>
            <w:rFonts w:hint="cs"/>
            <w:noProof/>
            <w:rtl/>
          </w:rPr>
          <w:t>ی</w:t>
        </w:r>
        <w:r w:rsidR="00AF09DA" w:rsidRPr="00C11F25">
          <w:rPr>
            <w:rStyle w:val="Hyperlink"/>
            <w:noProof/>
            <w:rtl/>
          </w:rPr>
          <w:t xml:space="preserve"> </w:t>
        </w:r>
        <w:r w:rsidR="00AF09DA" w:rsidRPr="00C11F25">
          <w:rPr>
            <w:rStyle w:val="Hyperlink"/>
            <w:rFonts w:hint="eastAsia"/>
            <w:noProof/>
            <w:rtl/>
          </w:rPr>
          <w:t>او</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440798930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lang w:bidi="ar-SA"/>
          </w:rPr>
          <w:t>56</w:t>
        </w:r>
        <w:r w:rsidR="00AF09DA">
          <w:rPr>
            <w:noProof/>
            <w:webHidden/>
            <w:rtl/>
          </w:rPr>
          <w:fldChar w:fldCharType="end"/>
        </w:r>
      </w:hyperlink>
    </w:p>
    <w:p w:rsidR="00AF09DA" w:rsidRDefault="003B5624">
      <w:pPr>
        <w:pStyle w:val="TOC4"/>
        <w:tabs>
          <w:tab w:val="right" w:leader="dot" w:pos="7078"/>
        </w:tabs>
        <w:rPr>
          <w:rFonts w:asciiTheme="minorHAnsi" w:eastAsiaTheme="minorEastAsia" w:hAnsiTheme="minorHAnsi" w:cstheme="minorBidi"/>
          <w:noProof/>
          <w:sz w:val="22"/>
          <w:szCs w:val="22"/>
          <w:rtl/>
          <w:lang w:bidi="ar-SA"/>
        </w:rPr>
      </w:pPr>
      <w:hyperlink w:anchor="_Toc440798931" w:history="1">
        <w:r w:rsidR="00AF09DA" w:rsidRPr="00C11F25">
          <w:rPr>
            <w:rStyle w:val="Hyperlink"/>
            <w:rFonts w:hint="eastAsia"/>
            <w:noProof/>
            <w:rtl/>
          </w:rPr>
          <w:t>واپس</w:t>
        </w:r>
        <w:r w:rsidR="00AF09DA" w:rsidRPr="00C11F25">
          <w:rPr>
            <w:rStyle w:val="Hyperlink"/>
            <w:rFonts w:hint="cs"/>
            <w:noProof/>
            <w:rtl/>
          </w:rPr>
          <w:t>ی</w:t>
        </w:r>
        <w:r w:rsidR="00AF09DA" w:rsidRPr="00C11F25">
          <w:rPr>
            <w:rStyle w:val="Hyperlink"/>
            <w:rFonts w:hint="eastAsia"/>
            <w:noProof/>
            <w:rtl/>
          </w:rPr>
          <w:t>ن</w:t>
        </w:r>
        <w:r w:rsidR="00AF09DA" w:rsidRPr="00C11F25">
          <w:rPr>
            <w:rStyle w:val="Hyperlink"/>
            <w:noProof/>
            <w:rtl/>
          </w:rPr>
          <w:t xml:space="preserve"> </w:t>
        </w:r>
        <w:r w:rsidR="00AF09DA" w:rsidRPr="00C11F25">
          <w:rPr>
            <w:rStyle w:val="Hyperlink"/>
            <w:rFonts w:hint="eastAsia"/>
            <w:noProof/>
            <w:rtl/>
          </w:rPr>
          <w:t>مذاکرات</w:t>
        </w:r>
        <w:r w:rsidR="00AF09DA" w:rsidRPr="00C11F25">
          <w:rPr>
            <w:rStyle w:val="Hyperlink"/>
            <w:noProof/>
            <w:rtl/>
          </w:rPr>
          <w:t xml:space="preserve"> </w:t>
        </w:r>
        <w:r w:rsidR="00AF09DA" w:rsidRPr="00C11F25">
          <w:rPr>
            <w:rStyle w:val="Hyperlink"/>
            <w:rFonts w:hint="eastAsia"/>
            <w:noProof/>
            <w:rtl/>
          </w:rPr>
          <w:t>برا</w:t>
        </w:r>
        <w:r w:rsidR="00AF09DA" w:rsidRPr="00C11F25">
          <w:rPr>
            <w:rStyle w:val="Hyperlink"/>
            <w:rFonts w:hint="cs"/>
            <w:noProof/>
            <w:rtl/>
          </w:rPr>
          <w:t>ی</w:t>
        </w:r>
        <w:r w:rsidR="00AF09DA" w:rsidRPr="00C11F25">
          <w:rPr>
            <w:rStyle w:val="Hyperlink"/>
            <w:noProof/>
            <w:rtl/>
          </w:rPr>
          <w:t xml:space="preserve"> </w:t>
        </w:r>
        <w:r w:rsidR="00AF09DA" w:rsidRPr="00C11F25">
          <w:rPr>
            <w:rStyle w:val="Hyperlink"/>
            <w:rFonts w:hint="eastAsia"/>
            <w:noProof/>
            <w:rtl/>
          </w:rPr>
          <w:t>جلوگ</w:t>
        </w:r>
        <w:r w:rsidR="00AF09DA" w:rsidRPr="00C11F25">
          <w:rPr>
            <w:rStyle w:val="Hyperlink"/>
            <w:rFonts w:hint="cs"/>
            <w:noProof/>
            <w:rtl/>
          </w:rPr>
          <w:t>ی</w:t>
        </w:r>
        <w:r w:rsidR="00AF09DA" w:rsidRPr="00C11F25">
          <w:rPr>
            <w:rStyle w:val="Hyperlink"/>
            <w:rFonts w:hint="eastAsia"/>
            <w:noProof/>
            <w:rtl/>
          </w:rPr>
          <w:t>ر</w:t>
        </w:r>
        <w:r w:rsidR="00AF09DA" w:rsidRPr="00C11F25">
          <w:rPr>
            <w:rStyle w:val="Hyperlink"/>
            <w:rFonts w:hint="cs"/>
            <w:noProof/>
            <w:rtl/>
          </w:rPr>
          <w:t>ی</w:t>
        </w:r>
        <w:r w:rsidR="00AF09DA" w:rsidRPr="00C11F25">
          <w:rPr>
            <w:rStyle w:val="Hyperlink"/>
            <w:noProof/>
            <w:rtl/>
          </w:rPr>
          <w:t xml:space="preserve"> </w:t>
        </w:r>
        <w:r w:rsidR="00AF09DA" w:rsidRPr="00C11F25">
          <w:rPr>
            <w:rStyle w:val="Hyperlink"/>
            <w:rFonts w:hint="eastAsia"/>
            <w:noProof/>
            <w:rtl/>
          </w:rPr>
          <w:t>از</w:t>
        </w:r>
        <w:r w:rsidR="00AF09DA" w:rsidRPr="00C11F25">
          <w:rPr>
            <w:rStyle w:val="Hyperlink"/>
            <w:noProof/>
            <w:rtl/>
          </w:rPr>
          <w:t xml:space="preserve"> </w:t>
        </w:r>
        <w:r w:rsidR="00AF09DA" w:rsidRPr="00C11F25">
          <w:rPr>
            <w:rStyle w:val="Hyperlink"/>
            <w:rFonts w:hint="eastAsia"/>
            <w:noProof/>
            <w:rtl/>
          </w:rPr>
          <w:t>جنگ</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440798931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lang w:bidi="ar-SA"/>
          </w:rPr>
          <w:t>58</w:t>
        </w:r>
        <w:r w:rsidR="00AF09DA">
          <w:rPr>
            <w:noProof/>
            <w:webHidden/>
            <w:rtl/>
          </w:rPr>
          <w:fldChar w:fldCharType="end"/>
        </w:r>
      </w:hyperlink>
    </w:p>
    <w:p w:rsidR="00AF09DA" w:rsidRDefault="003B5624">
      <w:pPr>
        <w:pStyle w:val="TOC4"/>
        <w:tabs>
          <w:tab w:val="right" w:leader="dot" w:pos="7078"/>
        </w:tabs>
        <w:rPr>
          <w:rFonts w:asciiTheme="minorHAnsi" w:eastAsiaTheme="minorEastAsia" w:hAnsiTheme="minorHAnsi" w:cstheme="minorBidi"/>
          <w:noProof/>
          <w:sz w:val="22"/>
          <w:szCs w:val="22"/>
          <w:rtl/>
          <w:lang w:bidi="ar-SA"/>
        </w:rPr>
      </w:pPr>
      <w:hyperlink w:anchor="_Toc440798932" w:history="1">
        <w:r w:rsidR="00AF09DA" w:rsidRPr="00C11F25">
          <w:rPr>
            <w:rStyle w:val="Hyperlink"/>
            <w:rFonts w:hint="eastAsia"/>
            <w:noProof/>
            <w:rtl/>
          </w:rPr>
          <w:t>طرح</w:t>
        </w:r>
        <w:r w:rsidR="00AF09DA" w:rsidRPr="00C11F25">
          <w:rPr>
            <w:rStyle w:val="Hyperlink"/>
            <w:noProof/>
            <w:rtl/>
          </w:rPr>
          <w:t xml:space="preserve"> </w:t>
        </w:r>
        <w:r w:rsidR="00AF09DA" w:rsidRPr="00C11F25">
          <w:rPr>
            <w:rStyle w:val="Hyperlink"/>
            <w:rFonts w:hint="eastAsia"/>
            <w:noProof/>
            <w:rtl/>
          </w:rPr>
          <w:t>خالد</w:t>
        </w:r>
        <w:r w:rsidR="00AF09DA" w:rsidRPr="00C11F25">
          <w:rPr>
            <w:rStyle w:val="Hyperlink"/>
            <w:noProof/>
            <w:rtl/>
          </w:rPr>
          <w:t xml:space="preserve"> </w:t>
        </w:r>
        <w:r w:rsidR="00AF09DA" w:rsidRPr="00C11F25">
          <w:rPr>
            <w:rStyle w:val="Hyperlink"/>
            <w:rFonts w:hint="eastAsia"/>
            <w:noProof/>
            <w:rtl/>
          </w:rPr>
          <w:t>برا</w:t>
        </w:r>
        <w:r w:rsidR="00AF09DA" w:rsidRPr="00C11F25">
          <w:rPr>
            <w:rStyle w:val="Hyperlink"/>
            <w:rFonts w:hint="cs"/>
            <w:noProof/>
            <w:rtl/>
          </w:rPr>
          <w:t>ی</w:t>
        </w:r>
        <w:r w:rsidR="00AF09DA" w:rsidRPr="00C11F25">
          <w:rPr>
            <w:rStyle w:val="Hyperlink"/>
            <w:noProof/>
            <w:rtl/>
          </w:rPr>
          <w:t xml:space="preserve"> </w:t>
        </w:r>
        <w:r w:rsidR="00AF09DA" w:rsidRPr="00C11F25">
          <w:rPr>
            <w:rStyle w:val="Hyperlink"/>
            <w:rFonts w:hint="eastAsia"/>
            <w:noProof/>
            <w:rtl/>
          </w:rPr>
          <w:t>فرمانده</w:t>
        </w:r>
        <w:r w:rsidR="00AF09DA" w:rsidRPr="00C11F25">
          <w:rPr>
            <w:rStyle w:val="Hyperlink"/>
            <w:rFonts w:hint="cs"/>
            <w:noProof/>
            <w:rtl/>
          </w:rPr>
          <w:t>ی</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440798932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lang w:bidi="ar-SA"/>
          </w:rPr>
          <w:t>59</w:t>
        </w:r>
        <w:r w:rsidR="00AF09DA">
          <w:rPr>
            <w:noProof/>
            <w:webHidden/>
            <w:rtl/>
          </w:rPr>
          <w:fldChar w:fldCharType="end"/>
        </w:r>
      </w:hyperlink>
    </w:p>
    <w:p w:rsidR="00AF09DA" w:rsidRDefault="003B5624">
      <w:pPr>
        <w:pStyle w:val="TOC4"/>
        <w:tabs>
          <w:tab w:val="right" w:leader="dot" w:pos="7078"/>
        </w:tabs>
        <w:rPr>
          <w:rFonts w:asciiTheme="minorHAnsi" w:eastAsiaTheme="minorEastAsia" w:hAnsiTheme="minorHAnsi" w:cstheme="minorBidi"/>
          <w:noProof/>
          <w:sz w:val="22"/>
          <w:szCs w:val="22"/>
          <w:rtl/>
          <w:lang w:bidi="ar-SA"/>
        </w:rPr>
      </w:pPr>
      <w:hyperlink w:anchor="_Toc440798933" w:history="1">
        <w:r w:rsidR="00AF09DA" w:rsidRPr="00C11F25">
          <w:rPr>
            <w:rStyle w:val="Hyperlink"/>
            <w:rFonts w:hint="eastAsia"/>
            <w:noProof/>
            <w:rtl/>
          </w:rPr>
          <w:t>نقد</w:t>
        </w:r>
        <w:r w:rsidR="00AF09DA" w:rsidRPr="00C11F25">
          <w:rPr>
            <w:rStyle w:val="Hyperlink"/>
            <w:noProof/>
            <w:rtl/>
          </w:rPr>
          <w:t xml:space="preserve"> </w:t>
        </w:r>
        <w:r w:rsidR="00AF09DA" w:rsidRPr="00C11F25">
          <w:rPr>
            <w:rStyle w:val="Hyperlink"/>
            <w:rFonts w:hint="eastAsia"/>
            <w:noProof/>
            <w:rtl/>
          </w:rPr>
          <w:t>و</w:t>
        </w:r>
        <w:r w:rsidR="00AF09DA" w:rsidRPr="00C11F25">
          <w:rPr>
            <w:rStyle w:val="Hyperlink"/>
            <w:noProof/>
            <w:rtl/>
          </w:rPr>
          <w:t xml:space="preserve"> </w:t>
        </w:r>
        <w:r w:rsidR="00AF09DA" w:rsidRPr="00C11F25">
          <w:rPr>
            <w:rStyle w:val="Hyperlink"/>
            <w:rFonts w:hint="eastAsia"/>
            <w:noProof/>
            <w:rtl/>
          </w:rPr>
          <w:t>ارز</w:t>
        </w:r>
        <w:r w:rsidR="00AF09DA" w:rsidRPr="00C11F25">
          <w:rPr>
            <w:rStyle w:val="Hyperlink"/>
            <w:rFonts w:hint="cs"/>
            <w:noProof/>
            <w:rtl/>
          </w:rPr>
          <w:t>ی</w:t>
        </w:r>
        <w:r w:rsidR="00AF09DA" w:rsidRPr="00C11F25">
          <w:rPr>
            <w:rStyle w:val="Hyperlink"/>
            <w:rFonts w:hint="eastAsia"/>
            <w:noProof/>
            <w:rtl/>
          </w:rPr>
          <w:t>اب</w:t>
        </w:r>
        <w:r w:rsidR="00AF09DA" w:rsidRPr="00C11F25">
          <w:rPr>
            <w:rStyle w:val="Hyperlink"/>
            <w:rFonts w:hint="cs"/>
            <w:noProof/>
            <w:rtl/>
          </w:rPr>
          <w:t>ی</w:t>
        </w:r>
        <w:r w:rsidR="00AF09DA" w:rsidRPr="00C11F25">
          <w:rPr>
            <w:rStyle w:val="Hyperlink"/>
            <w:noProof/>
            <w:rtl/>
          </w:rPr>
          <w:t xml:space="preserve"> </w:t>
        </w:r>
        <w:r w:rsidR="00AF09DA" w:rsidRPr="00C11F25">
          <w:rPr>
            <w:rStyle w:val="Hyperlink"/>
            <w:rFonts w:hint="eastAsia"/>
            <w:noProof/>
            <w:rtl/>
          </w:rPr>
          <w:t>ماجرا</w:t>
        </w:r>
        <w:r w:rsidR="00AF09DA" w:rsidRPr="00C11F25">
          <w:rPr>
            <w:rStyle w:val="Hyperlink"/>
            <w:rFonts w:hint="cs"/>
            <w:noProof/>
            <w:rtl/>
          </w:rPr>
          <w:t>ی</w:t>
        </w:r>
        <w:r w:rsidR="00AF09DA" w:rsidRPr="00C11F25">
          <w:rPr>
            <w:rStyle w:val="Hyperlink"/>
            <w:noProof/>
            <w:rtl/>
          </w:rPr>
          <w:t xml:space="preserve"> </w:t>
        </w:r>
        <w:r w:rsidR="00AF09DA" w:rsidRPr="00C11F25">
          <w:rPr>
            <w:rStyle w:val="Hyperlink"/>
            <w:rFonts w:hint="eastAsia"/>
            <w:noProof/>
            <w:rtl/>
          </w:rPr>
          <w:t>فوق</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440798933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lang w:bidi="ar-SA"/>
          </w:rPr>
          <w:t>60</w:t>
        </w:r>
        <w:r w:rsidR="00AF09DA">
          <w:rPr>
            <w:noProof/>
            <w:webHidden/>
            <w:rtl/>
          </w:rPr>
          <w:fldChar w:fldCharType="end"/>
        </w:r>
      </w:hyperlink>
    </w:p>
    <w:p w:rsidR="00AF09DA" w:rsidRDefault="003B5624">
      <w:pPr>
        <w:pStyle w:val="TOC4"/>
        <w:tabs>
          <w:tab w:val="right" w:leader="dot" w:pos="7078"/>
        </w:tabs>
        <w:rPr>
          <w:rFonts w:asciiTheme="minorHAnsi" w:eastAsiaTheme="minorEastAsia" w:hAnsiTheme="minorHAnsi" w:cstheme="minorBidi"/>
          <w:noProof/>
          <w:sz w:val="22"/>
          <w:szCs w:val="22"/>
          <w:rtl/>
          <w:lang w:bidi="ar-SA"/>
        </w:rPr>
      </w:pPr>
      <w:hyperlink w:anchor="_Toc440798934" w:history="1">
        <w:r w:rsidR="00AF09DA" w:rsidRPr="00C11F25">
          <w:rPr>
            <w:rStyle w:val="Hyperlink"/>
            <w:rFonts w:hint="eastAsia"/>
            <w:noProof/>
            <w:rtl/>
          </w:rPr>
          <w:t>سرفرمانده</w:t>
        </w:r>
        <w:r w:rsidR="00AF09DA" w:rsidRPr="00C11F25">
          <w:rPr>
            <w:rStyle w:val="Hyperlink"/>
            <w:rFonts w:hint="cs"/>
            <w:noProof/>
            <w:rtl/>
          </w:rPr>
          <w:t>ی</w:t>
        </w:r>
        <w:r w:rsidR="00AF09DA" w:rsidRPr="00C11F25">
          <w:rPr>
            <w:rStyle w:val="Hyperlink"/>
            <w:noProof/>
            <w:rtl/>
          </w:rPr>
          <w:t xml:space="preserve"> </w:t>
        </w:r>
        <w:r w:rsidR="00AF09DA" w:rsidRPr="00C11F25">
          <w:rPr>
            <w:rStyle w:val="Hyperlink"/>
            <w:rFonts w:hint="eastAsia"/>
            <w:noProof/>
            <w:rtl/>
          </w:rPr>
          <w:t>خالد</w:t>
        </w:r>
        <w:r w:rsidR="00AF09DA" w:rsidRPr="00C11F25">
          <w:rPr>
            <w:rStyle w:val="Hyperlink"/>
            <w:noProof/>
            <w:rtl/>
          </w:rPr>
          <w:t xml:space="preserve"> </w:t>
        </w:r>
        <w:r w:rsidR="00AF09DA" w:rsidRPr="00C11F25">
          <w:rPr>
            <w:rStyle w:val="Hyperlink"/>
            <w:rFonts w:hint="eastAsia"/>
            <w:noProof/>
            <w:rtl/>
          </w:rPr>
          <w:t>به</w:t>
        </w:r>
        <w:r w:rsidR="00AF09DA" w:rsidRPr="00C11F25">
          <w:rPr>
            <w:rStyle w:val="Hyperlink"/>
            <w:noProof/>
            <w:rtl/>
          </w:rPr>
          <w:t xml:space="preserve"> </w:t>
        </w:r>
        <w:r w:rsidR="00AF09DA" w:rsidRPr="00C11F25">
          <w:rPr>
            <w:rStyle w:val="Hyperlink"/>
            <w:rFonts w:hint="eastAsia"/>
            <w:noProof/>
            <w:rtl/>
          </w:rPr>
          <w:t>دستور</w:t>
        </w:r>
        <w:r w:rsidR="00AF09DA" w:rsidRPr="00C11F25">
          <w:rPr>
            <w:rStyle w:val="Hyperlink"/>
            <w:noProof/>
            <w:rtl/>
          </w:rPr>
          <w:t xml:space="preserve"> </w:t>
        </w:r>
        <w:r w:rsidR="00AF09DA" w:rsidRPr="00C11F25">
          <w:rPr>
            <w:rStyle w:val="Hyperlink"/>
            <w:rFonts w:hint="eastAsia"/>
            <w:noProof/>
            <w:rtl/>
          </w:rPr>
          <w:t>ابوبکر</w:t>
        </w:r>
        <w:r w:rsidR="00AF09DA" w:rsidRPr="00C11F25">
          <w:rPr>
            <w:rStyle w:val="Hyperlink"/>
            <w:noProof/>
            <w:rtl/>
          </w:rPr>
          <w:t xml:space="preserve"> </w:t>
        </w:r>
        <w:r w:rsidR="00AF09DA" w:rsidRPr="00C11F25">
          <w:rPr>
            <w:rStyle w:val="Hyperlink"/>
            <w:rFonts w:hint="eastAsia"/>
            <w:noProof/>
            <w:rtl/>
          </w:rPr>
          <w:t>صد</w:t>
        </w:r>
        <w:r w:rsidR="00AF09DA" w:rsidRPr="00C11F25">
          <w:rPr>
            <w:rStyle w:val="Hyperlink"/>
            <w:rFonts w:hint="cs"/>
            <w:noProof/>
            <w:rtl/>
          </w:rPr>
          <w:t>ی</w:t>
        </w:r>
        <w:r w:rsidR="00AF09DA" w:rsidRPr="00C11F25">
          <w:rPr>
            <w:rStyle w:val="Hyperlink"/>
            <w:rFonts w:hint="eastAsia"/>
            <w:noProof/>
            <w:rtl/>
          </w:rPr>
          <w:t>ق</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440798934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lang w:bidi="ar-SA"/>
          </w:rPr>
          <w:t>60</w:t>
        </w:r>
        <w:r w:rsidR="00AF09DA">
          <w:rPr>
            <w:noProof/>
            <w:webHidden/>
            <w:rtl/>
          </w:rPr>
          <w:fldChar w:fldCharType="end"/>
        </w:r>
      </w:hyperlink>
    </w:p>
    <w:p w:rsidR="00AF09DA" w:rsidRDefault="003B5624">
      <w:pPr>
        <w:pStyle w:val="TOC4"/>
        <w:tabs>
          <w:tab w:val="right" w:leader="dot" w:pos="7078"/>
        </w:tabs>
        <w:rPr>
          <w:rFonts w:asciiTheme="minorHAnsi" w:eastAsiaTheme="minorEastAsia" w:hAnsiTheme="minorHAnsi" w:cstheme="minorBidi"/>
          <w:noProof/>
          <w:sz w:val="22"/>
          <w:szCs w:val="22"/>
          <w:rtl/>
          <w:lang w:bidi="ar-SA"/>
        </w:rPr>
      </w:pPr>
      <w:hyperlink w:anchor="_Toc440798935" w:history="1">
        <w:r w:rsidR="00AF09DA" w:rsidRPr="00C11F25">
          <w:rPr>
            <w:rStyle w:val="Hyperlink"/>
            <w:rFonts w:hint="eastAsia"/>
            <w:noProof/>
            <w:rtl/>
          </w:rPr>
          <w:t>فرمانده</w:t>
        </w:r>
        <w:r w:rsidR="00AF09DA" w:rsidRPr="00C11F25">
          <w:rPr>
            <w:rStyle w:val="Hyperlink"/>
            <w:noProof/>
            <w:rtl/>
          </w:rPr>
          <w:t xml:space="preserve"> </w:t>
        </w:r>
        <w:r w:rsidR="00AF09DA" w:rsidRPr="00C11F25">
          <w:rPr>
            <w:rStyle w:val="Hyperlink"/>
            <w:rFonts w:hint="eastAsia"/>
            <w:noProof/>
            <w:rtl/>
          </w:rPr>
          <w:t>کارکشته</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440798935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lang w:bidi="ar-SA"/>
          </w:rPr>
          <w:t>62</w:t>
        </w:r>
        <w:r w:rsidR="00AF09DA">
          <w:rPr>
            <w:noProof/>
            <w:webHidden/>
            <w:rtl/>
          </w:rPr>
          <w:fldChar w:fldCharType="end"/>
        </w:r>
      </w:hyperlink>
    </w:p>
    <w:p w:rsidR="00AF09DA" w:rsidRDefault="003B5624">
      <w:pPr>
        <w:pStyle w:val="TOC4"/>
        <w:tabs>
          <w:tab w:val="right" w:leader="dot" w:pos="7078"/>
        </w:tabs>
        <w:rPr>
          <w:rFonts w:asciiTheme="minorHAnsi" w:eastAsiaTheme="minorEastAsia" w:hAnsiTheme="minorHAnsi" w:cstheme="minorBidi"/>
          <w:noProof/>
          <w:sz w:val="22"/>
          <w:szCs w:val="22"/>
          <w:rtl/>
          <w:lang w:bidi="ar-SA"/>
        </w:rPr>
      </w:pPr>
      <w:hyperlink w:anchor="_Toc440798936" w:history="1">
        <w:r w:rsidR="00AF09DA" w:rsidRPr="00C11F25">
          <w:rPr>
            <w:rStyle w:val="Hyperlink"/>
            <w:rFonts w:hint="eastAsia"/>
            <w:noProof/>
            <w:rtl/>
          </w:rPr>
          <w:t>د</w:t>
        </w:r>
        <w:r w:rsidR="00AF09DA" w:rsidRPr="00C11F25">
          <w:rPr>
            <w:rStyle w:val="Hyperlink"/>
            <w:rFonts w:hint="cs"/>
            <w:noProof/>
            <w:rtl/>
          </w:rPr>
          <w:t>ی</w:t>
        </w:r>
        <w:r w:rsidR="00AF09DA" w:rsidRPr="00C11F25">
          <w:rPr>
            <w:rStyle w:val="Hyperlink"/>
            <w:rFonts w:hint="eastAsia"/>
            <w:noProof/>
            <w:rtl/>
          </w:rPr>
          <w:t>دار</w:t>
        </w:r>
        <w:r w:rsidR="00AF09DA" w:rsidRPr="00C11F25">
          <w:rPr>
            <w:rStyle w:val="Hyperlink"/>
            <w:noProof/>
            <w:rtl/>
          </w:rPr>
          <w:t xml:space="preserve"> </w:t>
        </w:r>
        <w:r w:rsidR="00AF09DA" w:rsidRPr="00C11F25">
          <w:rPr>
            <w:rStyle w:val="Hyperlink"/>
            <w:rFonts w:hint="cs"/>
            <w:noProof/>
            <w:rtl/>
          </w:rPr>
          <w:t>ی</w:t>
        </w:r>
        <w:r w:rsidR="00AF09DA" w:rsidRPr="00C11F25">
          <w:rPr>
            <w:rStyle w:val="Hyperlink"/>
            <w:rFonts w:hint="eastAsia"/>
            <w:noProof/>
            <w:rtl/>
          </w:rPr>
          <w:t>ک</w:t>
        </w:r>
        <w:r w:rsidR="00AF09DA" w:rsidRPr="00C11F25">
          <w:rPr>
            <w:rStyle w:val="Hyperlink"/>
            <w:noProof/>
            <w:rtl/>
          </w:rPr>
          <w:t xml:space="preserve"> </w:t>
        </w:r>
        <w:r w:rsidR="00AF09DA" w:rsidRPr="00C11F25">
          <w:rPr>
            <w:rStyle w:val="Hyperlink"/>
            <w:rFonts w:hint="eastAsia"/>
            <w:noProof/>
            <w:rtl/>
          </w:rPr>
          <w:t>فرمانده</w:t>
        </w:r>
        <w:r w:rsidR="00AF09DA" w:rsidRPr="00C11F25">
          <w:rPr>
            <w:rStyle w:val="Hyperlink"/>
            <w:noProof/>
            <w:rtl/>
          </w:rPr>
          <w:t xml:space="preserve"> </w:t>
        </w:r>
        <w:r w:rsidR="00AF09DA" w:rsidRPr="00C11F25">
          <w:rPr>
            <w:rStyle w:val="Hyperlink"/>
            <w:rFonts w:hint="eastAsia"/>
            <w:noProof/>
            <w:rtl/>
          </w:rPr>
          <w:t>روم</w:t>
        </w:r>
        <w:r w:rsidR="00AF09DA" w:rsidRPr="00C11F25">
          <w:rPr>
            <w:rStyle w:val="Hyperlink"/>
            <w:rFonts w:hint="cs"/>
            <w:noProof/>
            <w:rtl/>
          </w:rPr>
          <w:t>ی</w:t>
        </w:r>
        <w:r w:rsidR="00AF09DA" w:rsidRPr="00C11F25">
          <w:rPr>
            <w:rStyle w:val="Hyperlink"/>
            <w:noProof/>
            <w:rtl/>
          </w:rPr>
          <w:t xml:space="preserve"> </w:t>
        </w:r>
        <w:r w:rsidR="00AF09DA" w:rsidRPr="00C11F25">
          <w:rPr>
            <w:rStyle w:val="Hyperlink"/>
            <w:rFonts w:hint="eastAsia"/>
            <w:noProof/>
            <w:rtl/>
          </w:rPr>
          <w:t>با</w:t>
        </w:r>
        <w:r w:rsidR="00AF09DA" w:rsidRPr="00C11F25">
          <w:rPr>
            <w:rStyle w:val="Hyperlink"/>
            <w:noProof/>
            <w:rtl/>
          </w:rPr>
          <w:t xml:space="preserve"> </w:t>
        </w:r>
        <w:r w:rsidR="00AF09DA" w:rsidRPr="00C11F25">
          <w:rPr>
            <w:rStyle w:val="Hyperlink"/>
            <w:rFonts w:hint="eastAsia"/>
            <w:noProof/>
            <w:rtl/>
          </w:rPr>
          <w:t>خالد</w:t>
        </w:r>
        <w:r w:rsidR="00AF09DA" w:rsidRPr="00C11F25">
          <w:rPr>
            <w:rStyle w:val="Hyperlink"/>
            <w:noProof/>
            <w:rtl/>
          </w:rPr>
          <w:t xml:space="preserve"> </w:t>
        </w:r>
        <w:r w:rsidR="00AF09DA" w:rsidRPr="00C11F25">
          <w:rPr>
            <w:rStyle w:val="Hyperlink"/>
            <w:rFonts w:hint="eastAsia"/>
            <w:noProof/>
            <w:rtl/>
          </w:rPr>
          <w:t>و</w:t>
        </w:r>
        <w:r w:rsidR="00AF09DA" w:rsidRPr="00C11F25">
          <w:rPr>
            <w:rStyle w:val="Hyperlink"/>
            <w:noProof/>
            <w:rtl/>
          </w:rPr>
          <w:t xml:space="preserve"> </w:t>
        </w:r>
        <w:r w:rsidR="00AF09DA" w:rsidRPr="00C11F25">
          <w:rPr>
            <w:rStyle w:val="Hyperlink"/>
            <w:rFonts w:hint="eastAsia"/>
            <w:noProof/>
            <w:rtl/>
          </w:rPr>
          <w:t>مسلمان</w:t>
        </w:r>
        <w:r w:rsidR="00AF09DA" w:rsidRPr="00C11F25">
          <w:rPr>
            <w:rStyle w:val="Hyperlink"/>
            <w:noProof/>
            <w:rtl/>
          </w:rPr>
          <w:t xml:space="preserve"> </w:t>
        </w:r>
        <w:r w:rsidR="00AF09DA" w:rsidRPr="00C11F25">
          <w:rPr>
            <w:rStyle w:val="Hyperlink"/>
            <w:rFonts w:hint="eastAsia"/>
            <w:noProof/>
            <w:rtl/>
          </w:rPr>
          <w:t>شدن</w:t>
        </w:r>
        <w:r w:rsidR="00AF09DA" w:rsidRPr="00C11F25">
          <w:rPr>
            <w:rStyle w:val="Hyperlink"/>
            <w:noProof/>
            <w:rtl/>
          </w:rPr>
          <w:t xml:space="preserve"> </w:t>
        </w:r>
        <w:r w:rsidR="00AF09DA" w:rsidRPr="00C11F25">
          <w:rPr>
            <w:rStyle w:val="Hyperlink"/>
            <w:rFonts w:hint="eastAsia"/>
            <w:noProof/>
            <w:rtl/>
          </w:rPr>
          <w:t>او</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440798936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lang w:bidi="ar-SA"/>
          </w:rPr>
          <w:t>64</w:t>
        </w:r>
        <w:r w:rsidR="00AF09DA">
          <w:rPr>
            <w:noProof/>
            <w:webHidden/>
            <w:rtl/>
          </w:rPr>
          <w:fldChar w:fldCharType="end"/>
        </w:r>
      </w:hyperlink>
    </w:p>
    <w:p w:rsidR="00AF09DA" w:rsidRDefault="003B5624">
      <w:pPr>
        <w:pStyle w:val="TOC4"/>
        <w:tabs>
          <w:tab w:val="right" w:leader="dot" w:pos="7078"/>
        </w:tabs>
        <w:rPr>
          <w:rFonts w:asciiTheme="minorHAnsi" w:eastAsiaTheme="minorEastAsia" w:hAnsiTheme="minorHAnsi" w:cstheme="minorBidi"/>
          <w:noProof/>
          <w:sz w:val="22"/>
          <w:szCs w:val="22"/>
          <w:rtl/>
          <w:lang w:bidi="ar-SA"/>
        </w:rPr>
      </w:pPr>
      <w:hyperlink w:anchor="_Toc440798937" w:history="1">
        <w:r w:rsidR="00AF09DA" w:rsidRPr="00C11F25">
          <w:rPr>
            <w:rStyle w:val="Hyperlink"/>
            <w:rFonts w:hint="eastAsia"/>
            <w:noProof/>
            <w:rtl/>
          </w:rPr>
          <w:t>سازمانده</w:t>
        </w:r>
        <w:r w:rsidR="00AF09DA" w:rsidRPr="00C11F25">
          <w:rPr>
            <w:rStyle w:val="Hyperlink"/>
            <w:rFonts w:hint="cs"/>
            <w:noProof/>
            <w:rtl/>
          </w:rPr>
          <w:t>ی</w:t>
        </w:r>
        <w:r w:rsidR="00AF09DA" w:rsidRPr="00C11F25">
          <w:rPr>
            <w:rStyle w:val="Hyperlink"/>
            <w:noProof/>
            <w:rtl/>
          </w:rPr>
          <w:t xml:space="preserve"> </w:t>
        </w:r>
        <w:r w:rsidR="00AF09DA" w:rsidRPr="00C11F25">
          <w:rPr>
            <w:rStyle w:val="Hyperlink"/>
            <w:rFonts w:hint="eastAsia"/>
            <w:noProof/>
            <w:rtl/>
          </w:rPr>
          <w:t>مجدد</w:t>
        </w:r>
        <w:r w:rsidR="00AF09DA" w:rsidRPr="00C11F25">
          <w:rPr>
            <w:rStyle w:val="Hyperlink"/>
            <w:noProof/>
            <w:rtl/>
          </w:rPr>
          <w:t xml:space="preserve"> </w:t>
        </w:r>
        <w:r w:rsidR="00AF09DA" w:rsidRPr="00C11F25">
          <w:rPr>
            <w:rStyle w:val="Hyperlink"/>
            <w:rFonts w:hint="eastAsia"/>
            <w:noProof/>
            <w:rtl/>
          </w:rPr>
          <w:t>ن</w:t>
        </w:r>
        <w:r w:rsidR="00AF09DA" w:rsidRPr="00C11F25">
          <w:rPr>
            <w:rStyle w:val="Hyperlink"/>
            <w:rFonts w:hint="cs"/>
            <w:noProof/>
            <w:rtl/>
          </w:rPr>
          <w:t>ی</w:t>
        </w:r>
        <w:r w:rsidR="00AF09DA" w:rsidRPr="00C11F25">
          <w:rPr>
            <w:rStyle w:val="Hyperlink"/>
            <w:rFonts w:hint="eastAsia"/>
            <w:noProof/>
            <w:rtl/>
          </w:rPr>
          <w:t>روها</w:t>
        </w:r>
        <w:r w:rsidR="00AF09DA" w:rsidRPr="00C11F25">
          <w:rPr>
            <w:rStyle w:val="Hyperlink"/>
            <w:noProof/>
            <w:rtl/>
          </w:rPr>
          <w:t xml:space="preserve"> </w:t>
        </w:r>
        <w:r w:rsidR="00AF09DA" w:rsidRPr="00C11F25">
          <w:rPr>
            <w:rStyle w:val="Hyperlink"/>
            <w:rFonts w:hint="eastAsia"/>
            <w:noProof/>
            <w:rtl/>
          </w:rPr>
          <w:t>توسط</w:t>
        </w:r>
        <w:r w:rsidR="00AF09DA" w:rsidRPr="00C11F25">
          <w:rPr>
            <w:rStyle w:val="Hyperlink"/>
            <w:noProof/>
            <w:rtl/>
          </w:rPr>
          <w:t xml:space="preserve"> </w:t>
        </w:r>
        <w:r w:rsidR="00AF09DA" w:rsidRPr="00C11F25">
          <w:rPr>
            <w:rStyle w:val="Hyperlink"/>
            <w:rFonts w:hint="eastAsia"/>
            <w:noProof/>
            <w:rtl/>
          </w:rPr>
          <w:t>خالد</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440798937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lang w:bidi="ar-SA"/>
          </w:rPr>
          <w:t>64</w:t>
        </w:r>
        <w:r w:rsidR="00AF09DA">
          <w:rPr>
            <w:noProof/>
            <w:webHidden/>
            <w:rtl/>
          </w:rPr>
          <w:fldChar w:fldCharType="end"/>
        </w:r>
      </w:hyperlink>
    </w:p>
    <w:p w:rsidR="00AF09DA" w:rsidRDefault="003B5624">
      <w:pPr>
        <w:pStyle w:val="TOC4"/>
        <w:tabs>
          <w:tab w:val="right" w:leader="dot" w:pos="7078"/>
        </w:tabs>
        <w:rPr>
          <w:rFonts w:asciiTheme="minorHAnsi" w:eastAsiaTheme="minorEastAsia" w:hAnsiTheme="minorHAnsi" w:cstheme="minorBidi"/>
          <w:noProof/>
          <w:sz w:val="22"/>
          <w:szCs w:val="22"/>
          <w:rtl/>
          <w:lang w:bidi="ar-SA"/>
        </w:rPr>
      </w:pPr>
      <w:hyperlink w:anchor="_Toc440798938" w:history="1">
        <w:r w:rsidR="00AF09DA" w:rsidRPr="00C11F25">
          <w:rPr>
            <w:rStyle w:val="Hyperlink"/>
            <w:rFonts w:hint="eastAsia"/>
            <w:noProof/>
            <w:rtl/>
          </w:rPr>
          <w:t>آغاز</w:t>
        </w:r>
        <w:r w:rsidR="00AF09DA" w:rsidRPr="00C11F25">
          <w:rPr>
            <w:rStyle w:val="Hyperlink"/>
            <w:noProof/>
            <w:rtl/>
          </w:rPr>
          <w:t xml:space="preserve"> </w:t>
        </w:r>
        <w:r w:rsidR="00AF09DA" w:rsidRPr="00C11F25">
          <w:rPr>
            <w:rStyle w:val="Hyperlink"/>
            <w:rFonts w:hint="eastAsia"/>
            <w:noProof/>
            <w:rtl/>
          </w:rPr>
          <w:t>نبرد</w:t>
        </w:r>
        <w:r w:rsidR="00AF09DA" w:rsidRPr="00C11F25">
          <w:rPr>
            <w:rStyle w:val="Hyperlink"/>
            <w:noProof/>
            <w:rtl/>
          </w:rPr>
          <w:t xml:space="preserve"> </w:t>
        </w:r>
        <w:r w:rsidR="00AF09DA" w:rsidRPr="00C11F25">
          <w:rPr>
            <w:rStyle w:val="Hyperlink"/>
            <w:rFonts w:hint="cs"/>
            <w:noProof/>
            <w:rtl/>
          </w:rPr>
          <w:t>ی</w:t>
        </w:r>
        <w:r w:rsidR="00AF09DA" w:rsidRPr="00C11F25">
          <w:rPr>
            <w:rStyle w:val="Hyperlink"/>
            <w:rFonts w:hint="eastAsia"/>
            <w:noProof/>
            <w:rtl/>
          </w:rPr>
          <w:t>رموک</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440798938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lang w:bidi="ar-SA"/>
          </w:rPr>
          <w:t>65</w:t>
        </w:r>
        <w:r w:rsidR="00AF09DA">
          <w:rPr>
            <w:noProof/>
            <w:webHidden/>
            <w:rtl/>
          </w:rPr>
          <w:fldChar w:fldCharType="end"/>
        </w:r>
      </w:hyperlink>
    </w:p>
    <w:p w:rsidR="00AF09DA" w:rsidRDefault="003B5624">
      <w:pPr>
        <w:pStyle w:val="TOC4"/>
        <w:tabs>
          <w:tab w:val="right" w:leader="dot" w:pos="7078"/>
        </w:tabs>
        <w:rPr>
          <w:rFonts w:asciiTheme="minorHAnsi" w:eastAsiaTheme="minorEastAsia" w:hAnsiTheme="minorHAnsi" w:cstheme="minorBidi"/>
          <w:noProof/>
          <w:sz w:val="22"/>
          <w:szCs w:val="22"/>
          <w:rtl/>
          <w:lang w:bidi="ar-SA"/>
        </w:rPr>
      </w:pPr>
      <w:hyperlink w:anchor="_Toc440798939" w:history="1">
        <w:r w:rsidR="00AF09DA" w:rsidRPr="00C11F25">
          <w:rPr>
            <w:rStyle w:val="Hyperlink"/>
            <w:rFonts w:hint="eastAsia"/>
            <w:noProof/>
            <w:rtl/>
          </w:rPr>
          <w:t>اهم</w:t>
        </w:r>
        <w:r w:rsidR="00AF09DA" w:rsidRPr="00C11F25">
          <w:rPr>
            <w:rStyle w:val="Hyperlink"/>
            <w:rFonts w:hint="cs"/>
            <w:noProof/>
            <w:rtl/>
          </w:rPr>
          <w:t>ی</w:t>
        </w:r>
        <w:r w:rsidR="00AF09DA" w:rsidRPr="00C11F25">
          <w:rPr>
            <w:rStyle w:val="Hyperlink"/>
            <w:rFonts w:hint="eastAsia"/>
            <w:noProof/>
            <w:rtl/>
          </w:rPr>
          <w:t>ت</w:t>
        </w:r>
        <w:r w:rsidR="00AF09DA" w:rsidRPr="00C11F25">
          <w:rPr>
            <w:rStyle w:val="Hyperlink"/>
            <w:noProof/>
            <w:rtl/>
          </w:rPr>
          <w:t xml:space="preserve"> </w:t>
        </w:r>
        <w:r w:rsidR="00AF09DA" w:rsidRPr="00C11F25">
          <w:rPr>
            <w:rStyle w:val="Hyperlink"/>
            <w:rFonts w:hint="eastAsia"/>
            <w:noProof/>
            <w:rtl/>
          </w:rPr>
          <w:t>جنگ</w:t>
        </w:r>
        <w:r w:rsidR="00AF09DA" w:rsidRPr="00C11F25">
          <w:rPr>
            <w:rStyle w:val="Hyperlink"/>
            <w:noProof/>
            <w:rtl/>
          </w:rPr>
          <w:t xml:space="preserve"> </w:t>
        </w:r>
        <w:r w:rsidR="00AF09DA" w:rsidRPr="00C11F25">
          <w:rPr>
            <w:rStyle w:val="Hyperlink"/>
            <w:rFonts w:hint="eastAsia"/>
            <w:noProof/>
            <w:rtl/>
          </w:rPr>
          <w:t>برا</w:t>
        </w:r>
        <w:r w:rsidR="00AF09DA" w:rsidRPr="00C11F25">
          <w:rPr>
            <w:rStyle w:val="Hyperlink"/>
            <w:rFonts w:hint="cs"/>
            <w:noProof/>
            <w:rtl/>
          </w:rPr>
          <w:t>ی</w:t>
        </w:r>
        <w:r w:rsidR="00AF09DA" w:rsidRPr="00C11F25">
          <w:rPr>
            <w:rStyle w:val="Hyperlink"/>
            <w:noProof/>
            <w:rtl/>
          </w:rPr>
          <w:t xml:space="preserve"> </w:t>
        </w:r>
        <w:r w:rsidR="00AF09DA" w:rsidRPr="00C11F25">
          <w:rPr>
            <w:rStyle w:val="Hyperlink"/>
            <w:rFonts w:hint="eastAsia"/>
            <w:noProof/>
            <w:rtl/>
          </w:rPr>
          <w:t>طرف</w:t>
        </w:r>
        <w:r w:rsidR="00AF09DA" w:rsidRPr="00C11F25">
          <w:rPr>
            <w:rStyle w:val="Hyperlink"/>
            <w:rFonts w:hint="cs"/>
            <w:noProof/>
            <w:rtl/>
          </w:rPr>
          <w:t>ی</w:t>
        </w:r>
        <w:r w:rsidR="00AF09DA" w:rsidRPr="00C11F25">
          <w:rPr>
            <w:rStyle w:val="Hyperlink"/>
            <w:rFonts w:hint="eastAsia"/>
            <w:noProof/>
            <w:rtl/>
          </w:rPr>
          <w:t>ن</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440798939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lang w:bidi="ar-SA"/>
          </w:rPr>
          <w:t>65</w:t>
        </w:r>
        <w:r w:rsidR="00AF09DA">
          <w:rPr>
            <w:noProof/>
            <w:webHidden/>
            <w:rtl/>
          </w:rPr>
          <w:fldChar w:fldCharType="end"/>
        </w:r>
      </w:hyperlink>
    </w:p>
    <w:p w:rsidR="00AF09DA" w:rsidRDefault="003B5624">
      <w:pPr>
        <w:pStyle w:val="TOC4"/>
        <w:tabs>
          <w:tab w:val="right" w:leader="dot" w:pos="7078"/>
        </w:tabs>
        <w:rPr>
          <w:rFonts w:asciiTheme="minorHAnsi" w:eastAsiaTheme="minorEastAsia" w:hAnsiTheme="minorHAnsi" w:cstheme="minorBidi"/>
          <w:noProof/>
          <w:sz w:val="22"/>
          <w:szCs w:val="22"/>
          <w:rtl/>
          <w:lang w:bidi="ar-SA"/>
        </w:rPr>
      </w:pPr>
      <w:hyperlink w:anchor="_Toc440798940" w:history="1">
        <w:r w:rsidR="00AF09DA" w:rsidRPr="00C11F25">
          <w:rPr>
            <w:rStyle w:val="Hyperlink"/>
            <w:rFonts w:hint="eastAsia"/>
            <w:noProof/>
            <w:rtl/>
          </w:rPr>
          <w:t>حمله</w:t>
        </w:r>
        <w:r w:rsidR="00AF09DA" w:rsidRPr="00C11F25">
          <w:rPr>
            <w:rStyle w:val="Hyperlink"/>
            <w:noProof/>
            <w:rtl/>
          </w:rPr>
          <w:t xml:space="preserve"> </w:t>
        </w:r>
        <w:r w:rsidR="00AF09DA" w:rsidRPr="00C11F25">
          <w:rPr>
            <w:rStyle w:val="Hyperlink"/>
            <w:rFonts w:hint="eastAsia"/>
            <w:noProof/>
            <w:rtl/>
          </w:rPr>
          <w:t>سرسختانه</w:t>
        </w:r>
        <w:r w:rsidR="00197B9A">
          <w:rPr>
            <w:rStyle w:val="Hyperlink"/>
            <w:noProof/>
            <w:rtl/>
          </w:rPr>
          <w:t xml:space="preserve"> رومی‌ها</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440798940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lang w:bidi="ar-SA"/>
          </w:rPr>
          <w:t>66</w:t>
        </w:r>
        <w:r w:rsidR="00AF09DA">
          <w:rPr>
            <w:noProof/>
            <w:webHidden/>
            <w:rtl/>
          </w:rPr>
          <w:fldChar w:fldCharType="end"/>
        </w:r>
      </w:hyperlink>
    </w:p>
    <w:p w:rsidR="00AF09DA" w:rsidRDefault="003B5624">
      <w:pPr>
        <w:pStyle w:val="TOC4"/>
        <w:tabs>
          <w:tab w:val="right" w:leader="dot" w:pos="7078"/>
        </w:tabs>
        <w:rPr>
          <w:rFonts w:asciiTheme="minorHAnsi" w:eastAsiaTheme="minorEastAsia" w:hAnsiTheme="minorHAnsi" w:cstheme="minorBidi"/>
          <w:noProof/>
          <w:sz w:val="22"/>
          <w:szCs w:val="22"/>
          <w:rtl/>
          <w:lang w:bidi="ar-SA"/>
        </w:rPr>
      </w:pPr>
      <w:hyperlink w:anchor="_Toc440798941" w:history="1">
        <w:r w:rsidR="00AF09DA" w:rsidRPr="00C11F25">
          <w:rPr>
            <w:rStyle w:val="Hyperlink"/>
            <w:rFonts w:hint="eastAsia"/>
            <w:noProof/>
            <w:rtl/>
          </w:rPr>
          <w:t>عکرمه</w:t>
        </w:r>
        <w:r w:rsidR="00AF09DA" w:rsidRPr="00C11F25">
          <w:rPr>
            <w:rStyle w:val="Hyperlink"/>
            <w:noProof/>
            <w:rtl/>
          </w:rPr>
          <w:t xml:space="preserve"> </w:t>
        </w:r>
        <w:r w:rsidR="00AF09DA" w:rsidRPr="00C11F25">
          <w:rPr>
            <w:rStyle w:val="Hyperlink"/>
            <w:rFonts w:hint="eastAsia"/>
            <w:noProof/>
            <w:rtl/>
          </w:rPr>
          <w:t>و</w:t>
        </w:r>
        <w:r w:rsidR="00AF09DA" w:rsidRPr="00C11F25">
          <w:rPr>
            <w:rStyle w:val="Hyperlink"/>
            <w:noProof/>
            <w:rtl/>
          </w:rPr>
          <w:t xml:space="preserve"> </w:t>
        </w:r>
        <w:r w:rsidR="00AF09DA" w:rsidRPr="00C11F25">
          <w:rPr>
            <w:rStyle w:val="Hyperlink"/>
            <w:rFonts w:hint="eastAsia"/>
            <w:noProof/>
            <w:rtl/>
          </w:rPr>
          <w:t>فر</w:t>
        </w:r>
        <w:r w:rsidR="00AF09DA" w:rsidRPr="00C11F25">
          <w:rPr>
            <w:rStyle w:val="Hyperlink"/>
            <w:rFonts w:hint="cs"/>
            <w:noProof/>
            <w:rtl/>
          </w:rPr>
          <w:t>ی</w:t>
        </w:r>
        <w:r w:rsidR="00AF09DA" w:rsidRPr="00C11F25">
          <w:rPr>
            <w:rStyle w:val="Hyperlink"/>
            <w:rFonts w:hint="eastAsia"/>
            <w:noProof/>
            <w:rtl/>
          </w:rPr>
          <w:t>ادش</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440798941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lang w:bidi="ar-SA"/>
          </w:rPr>
          <w:t>66</w:t>
        </w:r>
        <w:r w:rsidR="00AF09DA">
          <w:rPr>
            <w:noProof/>
            <w:webHidden/>
            <w:rtl/>
          </w:rPr>
          <w:fldChar w:fldCharType="end"/>
        </w:r>
      </w:hyperlink>
    </w:p>
    <w:p w:rsidR="00AF09DA" w:rsidRDefault="003B5624">
      <w:pPr>
        <w:pStyle w:val="TOC4"/>
        <w:tabs>
          <w:tab w:val="right" w:leader="dot" w:pos="7078"/>
        </w:tabs>
        <w:rPr>
          <w:rFonts w:asciiTheme="minorHAnsi" w:eastAsiaTheme="minorEastAsia" w:hAnsiTheme="minorHAnsi" w:cstheme="minorBidi"/>
          <w:noProof/>
          <w:sz w:val="22"/>
          <w:szCs w:val="22"/>
          <w:rtl/>
          <w:lang w:bidi="ar-SA"/>
        </w:rPr>
      </w:pPr>
      <w:hyperlink w:anchor="_Toc440798942" w:history="1">
        <w:r w:rsidR="00AF09DA" w:rsidRPr="00C11F25">
          <w:rPr>
            <w:rStyle w:val="Hyperlink"/>
            <w:rFonts w:hint="cs"/>
            <w:noProof/>
            <w:rtl/>
          </w:rPr>
          <w:t>ی</w:t>
        </w:r>
        <w:r w:rsidR="00AF09DA" w:rsidRPr="00C11F25">
          <w:rPr>
            <w:rStyle w:val="Hyperlink"/>
            <w:rFonts w:hint="eastAsia"/>
            <w:noProof/>
            <w:rtl/>
          </w:rPr>
          <w:t>ق</w:t>
        </w:r>
        <w:r w:rsidR="00AF09DA" w:rsidRPr="00C11F25">
          <w:rPr>
            <w:rStyle w:val="Hyperlink"/>
            <w:rFonts w:hint="cs"/>
            <w:noProof/>
            <w:rtl/>
          </w:rPr>
          <w:t>ی</w:t>
        </w:r>
        <w:r w:rsidR="00AF09DA" w:rsidRPr="00C11F25">
          <w:rPr>
            <w:rStyle w:val="Hyperlink"/>
            <w:rFonts w:hint="eastAsia"/>
            <w:noProof/>
            <w:rtl/>
          </w:rPr>
          <w:t>ن</w:t>
        </w:r>
        <w:r w:rsidR="00AF09DA" w:rsidRPr="00C11F25">
          <w:rPr>
            <w:rStyle w:val="Hyperlink"/>
            <w:noProof/>
            <w:rtl/>
          </w:rPr>
          <w:t xml:space="preserve"> </w:t>
        </w:r>
        <w:r w:rsidR="00AF09DA" w:rsidRPr="00C11F25">
          <w:rPr>
            <w:rStyle w:val="Hyperlink"/>
            <w:rFonts w:hint="eastAsia"/>
            <w:noProof/>
            <w:rtl/>
          </w:rPr>
          <w:t>مجاهدان</w:t>
        </w:r>
        <w:r w:rsidR="00AF09DA" w:rsidRPr="00C11F25">
          <w:rPr>
            <w:rStyle w:val="Hyperlink"/>
            <w:noProof/>
            <w:rtl/>
          </w:rPr>
          <w:t xml:space="preserve"> </w:t>
        </w:r>
        <w:r w:rsidR="00AF09DA" w:rsidRPr="00C11F25">
          <w:rPr>
            <w:rStyle w:val="Hyperlink"/>
            <w:rFonts w:hint="eastAsia"/>
            <w:noProof/>
            <w:rtl/>
          </w:rPr>
          <w:t>به</w:t>
        </w:r>
        <w:r w:rsidR="00AF09DA" w:rsidRPr="00C11F25">
          <w:rPr>
            <w:rStyle w:val="Hyperlink"/>
            <w:noProof/>
            <w:rtl/>
          </w:rPr>
          <w:t xml:space="preserve"> </w:t>
        </w:r>
        <w:r w:rsidR="00AF09DA" w:rsidRPr="00C11F25">
          <w:rPr>
            <w:rStyle w:val="Hyperlink"/>
            <w:rFonts w:hint="eastAsia"/>
            <w:noProof/>
            <w:rtl/>
          </w:rPr>
          <w:t>پ</w:t>
        </w:r>
        <w:r w:rsidR="00AF09DA" w:rsidRPr="00C11F25">
          <w:rPr>
            <w:rStyle w:val="Hyperlink"/>
            <w:rFonts w:hint="cs"/>
            <w:noProof/>
            <w:rtl/>
          </w:rPr>
          <w:t>ی</w:t>
        </w:r>
        <w:r w:rsidR="00AF09DA" w:rsidRPr="00C11F25">
          <w:rPr>
            <w:rStyle w:val="Hyperlink"/>
            <w:rFonts w:hint="eastAsia"/>
            <w:noProof/>
            <w:rtl/>
          </w:rPr>
          <w:t>روز</w:t>
        </w:r>
        <w:r w:rsidR="00AF09DA" w:rsidRPr="00C11F25">
          <w:rPr>
            <w:rStyle w:val="Hyperlink"/>
            <w:rFonts w:hint="cs"/>
            <w:noProof/>
            <w:rtl/>
          </w:rPr>
          <w:t>ی</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440798942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lang w:bidi="ar-SA"/>
          </w:rPr>
          <w:t>67</w:t>
        </w:r>
        <w:r w:rsidR="00AF09DA">
          <w:rPr>
            <w:noProof/>
            <w:webHidden/>
            <w:rtl/>
          </w:rPr>
          <w:fldChar w:fldCharType="end"/>
        </w:r>
      </w:hyperlink>
    </w:p>
    <w:p w:rsidR="00AF09DA" w:rsidRDefault="003B5624">
      <w:pPr>
        <w:pStyle w:val="TOC4"/>
        <w:tabs>
          <w:tab w:val="right" w:leader="dot" w:pos="7078"/>
        </w:tabs>
        <w:rPr>
          <w:rFonts w:asciiTheme="minorHAnsi" w:eastAsiaTheme="minorEastAsia" w:hAnsiTheme="minorHAnsi" w:cstheme="minorBidi"/>
          <w:noProof/>
          <w:sz w:val="22"/>
          <w:szCs w:val="22"/>
          <w:rtl/>
          <w:lang w:bidi="ar-SA"/>
        </w:rPr>
      </w:pPr>
      <w:hyperlink w:anchor="_Toc440798943" w:history="1">
        <w:r w:rsidR="00AF09DA" w:rsidRPr="00C11F25">
          <w:rPr>
            <w:rStyle w:val="Hyperlink"/>
            <w:rFonts w:hint="eastAsia"/>
            <w:noProof/>
            <w:rtl/>
          </w:rPr>
          <w:t>شکست</w:t>
        </w:r>
        <w:r w:rsidR="00AF09DA" w:rsidRPr="00C11F25">
          <w:rPr>
            <w:rStyle w:val="Hyperlink"/>
            <w:noProof/>
            <w:rtl/>
          </w:rPr>
          <w:t xml:space="preserve"> </w:t>
        </w:r>
        <w:r w:rsidR="00AF09DA" w:rsidRPr="00C11F25">
          <w:rPr>
            <w:rStyle w:val="Hyperlink"/>
            <w:rFonts w:hint="eastAsia"/>
            <w:noProof/>
            <w:rtl/>
          </w:rPr>
          <w:t>دشمن</w:t>
        </w:r>
        <w:r w:rsidR="00AF09DA" w:rsidRPr="00C11F25">
          <w:rPr>
            <w:rStyle w:val="Hyperlink"/>
            <w:noProof/>
            <w:rtl/>
          </w:rPr>
          <w:t xml:space="preserve"> </w:t>
        </w:r>
        <w:r w:rsidR="00AF09DA" w:rsidRPr="00C11F25">
          <w:rPr>
            <w:rStyle w:val="Hyperlink"/>
            <w:rFonts w:hint="eastAsia"/>
            <w:noProof/>
            <w:rtl/>
          </w:rPr>
          <w:t>و</w:t>
        </w:r>
        <w:r w:rsidR="00AF09DA" w:rsidRPr="00C11F25">
          <w:rPr>
            <w:rStyle w:val="Hyperlink"/>
            <w:noProof/>
            <w:rtl/>
          </w:rPr>
          <w:t xml:space="preserve"> </w:t>
        </w:r>
        <w:r w:rsidR="00AF09DA" w:rsidRPr="00C11F25">
          <w:rPr>
            <w:rStyle w:val="Hyperlink"/>
            <w:rFonts w:hint="eastAsia"/>
            <w:noProof/>
            <w:rtl/>
          </w:rPr>
          <w:t>پ</w:t>
        </w:r>
        <w:r w:rsidR="00AF09DA" w:rsidRPr="00C11F25">
          <w:rPr>
            <w:rStyle w:val="Hyperlink"/>
            <w:rFonts w:hint="cs"/>
            <w:noProof/>
            <w:rtl/>
          </w:rPr>
          <w:t>ی</w:t>
        </w:r>
        <w:r w:rsidR="00AF09DA" w:rsidRPr="00C11F25">
          <w:rPr>
            <w:rStyle w:val="Hyperlink"/>
            <w:rFonts w:hint="eastAsia"/>
            <w:noProof/>
            <w:rtl/>
          </w:rPr>
          <w:t>روز</w:t>
        </w:r>
        <w:r w:rsidR="00AF09DA" w:rsidRPr="00C11F25">
          <w:rPr>
            <w:rStyle w:val="Hyperlink"/>
            <w:rFonts w:hint="cs"/>
            <w:noProof/>
            <w:rtl/>
          </w:rPr>
          <w:t>ی</w:t>
        </w:r>
        <w:r w:rsidR="00AF09DA" w:rsidRPr="00C11F25">
          <w:rPr>
            <w:rStyle w:val="Hyperlink"/>
            <w:noProof/>
            <w:rtl/>
          </w:rPr>
          <w:t xml:space="preserve"> </w:t>
        </w:r>
        <w:r w:rsidR="00AF09DA" w:rsidRPr="00C11F25">
          <w:rPr>
            <w:rStyle w:val="Hyperlink"/>
            <w:rFonts w:hint="eastAsia"/>
            <w:noProof/>
            <w:rtl/>
          </w:rPr>
          <w:t>مسلمانان</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440798943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lang w:bidi="ar-SA"/>
          </w:rPr>
          <w:t>68</w:t>
        </w:r>
        <w:r w:rsidR="00AF09DA">
          <w:rPr>
            <w:noProof/>
            <w:webHidden/>
            <w:rtl/>
          </w:rPr>
          <w:fldChar w:fldCharType="end"/>
        </w:r>
      </w:hyperlink>
    </w:p>
    <w:p w:rsidR="00AF09DA" w:rsidRDefault="003B5624">
      <w:pPr>
        <w:pStyle w:val="TOC4"/>
        <w:tabs>
          <w:tab w:val="right" w:leader="dot" w:pos="7078"/>
        </w:tabs>
        <w:rPr>
          <w:rFonts w:asciiTheme="minorHAnsi" w:eastAsiaTheme="minorEastAsia" w:hAnsiTheme="minorHAnsi" w:cstheme="minorBidi"/>
          <w:noProof/>
          <w:sz w:val="22"/>
          <w:szCs w:val="22"/>
          <w:rtl/>
          <w:lang w:bidi="ar-SA"/>
        </w:rPr>
      </w:pPr>
      <w:hyperlink w:anchor="_Toc440798944" w:history="1">
        <w:r w:rsidR="00AF09DA" w:rsidRPr="00C11F25">
          <w:rPr>
            <w:rStyle w:val="Hyperlink"/>
            <w:rFonts w:hint="eastAsia"/>
            <w:noProof/>
            <w:rtl/>
          </w:rPr>
          <w:t>حاصل</w:t>
        </w:r>
        <w:r w:rsidR="00AF09DA" w:rsidRPr="00C11F25">
          <w:rPr>
            <w:rStyle w:val="Hyperlink"/>
            <w:noProof/>
            <w:rtl/>
          </w:rPr>
          <w:t xml:space="preserve"> </w:t>
        </w:r>
        <w:r w:rsidR="00AF09DA" w:rsidRPr="00C11F25">
          <w:rPr>
            <w:rStyle w:val="Hyperlink"/>
            <w:rFonts w:hint="eastAsia"/>
            <w:noProof/>
            <w:rtl/>
          </w:rPr>
          <w:t>جنگ</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440798944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lang w:bidi="ar-SA"/>
          </w:rPr>
          <w:t>68</w:t>
        </w:r>
        <w:r w:rsidR="00AF09DA">
          <w:rPr>
            <w:noProof/>
            <w:webHidden/>
            <w:rtl/>
          </w:rPr>
          <w:fldChar w:fldCharType="end"/>
        </w:r>
      </w:hyperlink>
    </w:p>
    <w:p w:rsidR="00AF09DA" w:rsidRDefault="003B5624">
      <w:pPr>
        <w:pStyle w:val="TOC4"/>
        <w:tabs>
          <w:tab w:val="right" w:leader="dot" w:pos="7078"/>
        </w:tabs>
        <w:rPr>
          <w:rFonts w:asciiTheme="minorHAnsi" w:eastAsiaTheme="minorEastAsia" w:hAnsiTheme="minorHAnsi" w:cstheme="minorBidi"/>
          <w:noProof/>
          <w:sz w:val="22"/>
          <w:szCs w:val="22"/>
          <w:rtl/>
          <w:lang w:bidi="ar-SA"/>
        </w:rPr>
      </w:pPr>
      <w:hyperlink w:anchor="_Toc440798945" w:history="1">
        <w:r w:rsidR="00AF09DA" w:rsidRPr="00C11F25">
          <w:rPr>
            <w:rStyle w:val="Hyperlink"/>
            <w:rFonts w:hint="eastAsia"/>
            <w:noProof/>
            <w:rtl/>
          </w:rPr>
          <w:t>ارز</w:t>
        </w:r>
        <w:r w:rsidR="00AF09DA" w:rsidRPr="00C11F25">
          <w:rPr>
            <w:rStyle w:val="Hyperlink"/>
            <w:rFonts w:hint="cs"/>
            <w:noProof/>
            <w:rtl/>
          </w:rPr>
          <w:t>ی</w:t>
        </w:r>
        <w:r w:rsidR="00AF09DA" w:rsidRPr="00C11F25">
          <w:rPr>
            <w:rStyle w:val="Hyperlink"/>
            <w:rFonts w:hint="eastAsia"/>
            <w:noProof/>
            <w:rtl/>
          </w:rPr>
          <w:t>اب</w:t>
        </w:r>
        <w:r w:rsidR="00AF09DA" w:rsidRPr="00C11F25">
          <w:rPr>
            <w:rStyle w:val="Hyperlink"/>
            <w:rFonts w:hint="cs"/>
            <w:noProof/>
            <w:rtl/>
          </w:rPr>
          <w:t>ی</w:t>
        </w:r>
        <w:r w:rsidR="00AF09DA" w:rsidRPr="00C11F25">
          <w:rPr>
            <w:rStyle w:val="Hyperlink"/>
            <w:noProof/>
            <w:rtl/>
          </w:rPr>
          <w:t xml:space="preserve"> </w:t>
        </w:r>
        <w:r w:rsidR="00AF09DA" w:rsidRPr="00C11F25">
          <w:rPr>
            <w:rStyle w:val="Hyperlink"/>
            <w:rFonts w:hint="eastAsia"/>
            <w:noProof/>
            <w:rtl/>
          </w:rPr>
          <w:t>نبرد</w:t>
        </w:r>
        <w:r w:rsidR="00AF09DA" w:rsidRPr="00C11F25">
          <w:rPr>
            <w:rStyle w:val="Hyperlink"/>
            <w:noProof/>
            <w:rtl/>
          </w:rPr>
          <w:t xml:space="preserve"> </w:t>
        </w:r>
        <w:r w:rsidR="00AF09DA" w:rsidRPr="00C11F25">
          <w:rPr>
            <w:rStyle w:val="Hyperlink"/>
            <w:rFonts w:hint="eastAsia"/>
            <w:noProof/>
            <w:rtl/>
          </w:rPr>
          <w:t>و</w:t>
        </w:r>
        <w:r w:rsidR="00AF09DA" w:rsidRPr="00C11F25">
          <w:rPr>
            <w:rStyle w:val="Hyperlink"/>
            <w:noProof/>
            <w:rtl/>
          </w:rPr>
          <w:t xml:space="preserve"> </w:t>
        </w:r>
        <w:r w:rsidR="00AF09DA" w:rsidRPr="00C11F25">
          <w:rPr>
            <w:rStyle w:val="Hyperlink"/>
            <w:rFonts w:hint="eastAsia"/>
            <w:noProof/>
            <w:rtl/>
          </w:rPr>
          <w:t>بررس</w:t>
        </w:r>
        <w:r w:rsidR="00AF09DA" w:rsidRPr="00C11F25">
          <w:rPr>
            <w:rStyle w:val="Hyperlink"/>
            <w:rFonts w:hint="cs"/>
            <w:noProof/>
            <w:rtl/>
          </w:rPr>
          <w:t>ی</w:t>
        </w:r>
        <w:r w:rsidR="00AF09DA" w:rsidRPr="00C11F25">
          <w:rPr>
            <w:rStyle w:val="Hyperlink"/>
            <w:noProof/>
            <w:rtl/>
          </w:rPr>
          <w:t xml:space="preserve"> </w:t>
        </w:r>
        <w:r w:rsidR="00AF09DA" w:rsidRPr="00C11F25">
          <w:rPr>
            <w:rStyle w:val="Hyperlink"/>
            <w:rFonts w:hint="eastAsia"/>
            <w:noProof/>
            <w:rtl/>
          </w:rPr>
          <w:t>اخلاص</w:t>
        </w:r>
        <w:r w:rsidR="00AF09DA" w:rsidRPr="00C11F25">
          <w:rPr>
            <w:rStyle w:val="Hyperlink"/>
            <w:noProof/>
            <w:rtl/>
          </w:rPr>
          <w:t xml:space="preserve"> </w:t>
        </w:r>
        <w:r w:rsidR="00AF09DA" w:rsidRPr="00C11F25">
          <w:rPr>
            <w:rStyle w:val="Hyperlink"/>
            <w:rFonts w:hint="eastAsia"/>
            <w:noProof/>
            <w:rtl/>
          </w:rPr>
          <w:t>و</w:t>
        </w:r>
        <w:r w:rsidR="00AF09DA" w:rsidRPr="00C11F25">
          <w:rPr>
            <w:rStyle w:val="Hyperlink"/>
            <w:noProof/>
            <w:rtl/>
          </w:rPr>
          <w:t xml:space="preserve"> </w:t>
        </w:r>
        <w:r w:rsidR="00AF09DA" w:rsidRPr="00C11F25">
          <w:rPr>
            <w:rStyle w:val="Hyperlink"/>
            <w:rFonts w:hint="eastAsia"/>
            <w:noProof/>
            <w:rtl/>
          </w:rPr>
          <w:t>فداکار</w:t>
        </w:r>
        <w:r w:rsidR="00AF09DA" w:rsidRPr="00C11F25">
          <w:rPr>
            <w:rStyle w:val="Hyperlink"/>
            <w:rFonts w:hint="cs"/>
            <w:noProof/>
            <w:rtl/>
          </w:rPr>
          <w:t>ی</w:t>
        </w:r>
        <w:r w:rsidR="00AF09DA" w:rsidRPr="00C11F25">
          <w:rPr>
            <w:rStyle w:val="Hyperlink"/>
            <w:noProof/>
            <w:rtl/>
          </w:rPr>
          <w:t xml:space="preserve"> </w:t>
        </w:r>
        <w:r w:rsidR="00AF09DA" w:rsidRPr="00C11F25">
          <w:rPr>
            <w:rStyle w:val="Hyperlink"/>
            <w:rFonts w:hint="eastAsia"/>
            <w:noProof/>
            <w:rtl/>
          </w:rPr>
          <w:t>مجاهدان</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440798945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lang w:bidi="ar-SA"/>
          </w:rPr>
          <w:t>69</w:t>
        </w:r>
        <w:r w:rsidR="00AF09DA">
          <w:rPr>
            <w:noProof/>
            <w:webHidden/>
            <w:rtl/>
          </w:rPr>
          <w:fldChar w:fldCharType="end"/>
        </w:r>
      </w:hyperlink>
    </w:p>
    <w:p w:rsidR="00AF09DA" w:rsidRDefault="003B5624">
      <w:pPr>
        <w:pStyle w:val="TOC4"/>
        <w:tabs>
          <w:tab w:val="right" w:leader="dot" w:pos="7078"/>
        </w:tabs>
        <w:rPr>
          <w:rFonts w:asciiTheme="minorHAnsi" w:eastAsiaTheme="minorEastAsia" w:hAnsiTheme="minorHAnsi" w:cstheme="minorBidi"/>
          <w:noProof/>
          <w:sz w:val="22"/>
          <w:szCs w:val="22"/>
          <w:rtl/>
          <w:lang w:bidi="ar-SA"/>
        </w:rPr>
      </w:pPr>
      <w:hyperlink w:anchor="_Toc440798946" w:history="1">
        <w:r w:rsidR="00AF09DA" w:rsidRPr="00C11F25">
          <w:rPr>
            <w:rStyle w:val="Hyperlink"/>
            <w:rFonts w:hint="eastAsia"/>
            <w:noProof/>
            <w:rtl/>
          </w:rPr>
          <w:t>عزل</w:t>
        </w:r>
        <w:r w:rsidR="00AF09DA" w:rsidRPr="00C11F25">
          <w:rPr>
            <w:rStyle w:val="Hyperlink"/>
            <w:noProof/>
            <w:rtl/>
          </w:rPr>
          <w:t xml:space="preserve"> </w:t>
        </w:r>
        <w:r w:rsidR="00AF09DA" w:rsidRPr="00C11F25">
          <w:rPr>
            <w:rStyle w:val="Hyperlink"/>
            <w:rFonts w:hint="eastAsia"/>
            <w:noProof/>
            <w:rtl/>
          </w:rPr>
          <w:t>خالد</w:t>
        </w:r>
        <w:r w:rsidR="00AF09DA" w:rsidRPr="00C11F25">
          <w:rPr>
            <w:rStyle w:val="Hyperlink"/>
            <w:noProof/>
            <w:rtl/>
          </w:rPr>
          <w:t xml:space="preserve"> </w:t>
        </w:r>
        <w:r w:rsidR="00AF09DA" w:rsidRPr="00C11F25">
          <w:rPr>
            <w:rStyle w:val="Hyperlink"/>
            <w:rFonts w:hint="eastAsia"/>
            <w:noProof/>
            <w:rtl/>
          </w:rPr>
          <w:t>از</w:t>
        </w:r>
        <w:r w:rsidR="00AF09DA" w:rsidRPr="00C11F25">
          <w:rPr>
            <w:rStyle w:val="Hyperlink"/>
            <w:noProof/>
            <w:rtl/>
          </w:rPr>
          <w:t xml:space="preserve"> </w:t>
        </w:r>
        <w:r w:rsidR="00AF09DA" w:rsidRPr="00C11F25">
          <w:rPr>
            <w:rStyle w:val="Hyperlink"/>
            <w:rFonts w:hint="eastAsia"/>
            <w:noProof/>
            <w:rtl/>
          </w:rPr>
          <w:t>امارت</w:t>
        </w:r>
        <w:r w:rsidR="00AF09DA" w:rsidRPr="00C11F25">
          <w:rPr>
            <w:rStyle w:val="Hyperlink"/>
            <w:noProof/>
            <w:rtl/>
          </w:rPr>
          <w:t xml:space="preserve"> </w:t>
        </w:r>
        <w:r w:rsidR="00AF09DA" w:rsidRPr="00C11F25">
          <w:rPr>
            <w:rStyle w:val="Hyperlink"/>
            <w:rFonts w:hint="eastAsia"/>
            <w:noProof/>
            <w:rtl/>
          </w:rPr>
          <w:t>لشکر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440798946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lang w:bidi="ar-SA"/>
          </w:rPr>
          <w:t>71</w:t>
        </w:r>
        <w:r w:rsidR="00AF09DA">
          <w:rPr>
            <w:noProof/>
            <w:webHidden/>
            <w:rtl/>
          </w:rPr>
          <w:fldChar w:fldCharType="end"/>
        </w:r>
      </w:hyperlink>
    </w:p>
    <w:p w:rsidR="00AF09DA" w:rsidRDefault="003B5624">
      <w:pPr>
        <w:pStyle w:val="TOC4"/>
        <w:tabs>
          <w:tab w:val="right" w:leader="dot" w:pos="7078"/>
        </w:tabs>
        <w:rPr>
          <w:rFonts w:asciiTheme="minorHAnsi" w:eastAsiaTheme="minorEastAsia" w:hAnsiTheme="minorHAnsi" w:cstheme="minorBidi"/>
          <w:noProof/>
          <w:sz w:val="22"/>
          <w:szCs w:val="22"/>
          <w:rtl/>
          <w:lang w:bidi="ar-SA"/>
        </w:rPr>
      </w:pPr>
      <w:hyperlink w:anchor="_Toc440798947" w:history="1">
        <w:r w:rsidR="00AF09DA" w:rsidRPr="00C11F25">
          <w:rPr>
            <w:rStyle w:val="Hyperlink"/>
            <w:rFonts w:hint="eastAsia"/>
            <w:noProof/>
            <w:rtl/>
          </w:rPr>
          <w:t>خالد</w:t>
        </w:r>
        <w:r w:rsidR="00AF09DA" w:rsidRPr="00C11F25">
          <w:rPr>
            <w:rStyle w:val="Hyperlink"/>
            <w:noProof/>
            <w:rtl/>
          </w:rPr>
          <w:t xml:space="preserve"> </w:t>
        </w:r>
        <w:r w:rsidR="00AF09DA" w:rsidRPr="00C11F25">
          <w:rPr>
            <w:rStyle w:val="Hyperlink"/>
            <w:rFonts w:hint="eastAsia"/>
            <w:noProof/>
            <w:rtl/>
          </w:rPr>
          <w:t>چه</w:t>
        </w:r>
        <w:r w:rsidR="00AF09DA" w:rsidRPr="00C11F25">
          <w:rPr>
            <w:rStyle w:val="Hyperlink"/>
            <w:noProof/>
            <w:rtl/>
          </w:rPr>
          <w:t xml:space="preserve"> </w:t>
        </w:r>
        <w:r w:rsidR="00AF09DA" w:rsidRPr="00C11F25">
          <w:rPr>
            <w:rStyle w:val="Hyperlink"/>
            <w:rFonts w:hint="eastAsia"/>
            <w:noProof/>
            <w:rtl/>
          </w:rPr>
          <w:t>کس</w:t>
        </w:r>
        <w:r w:rsidR="00AF09DA" w:rsidRPr="00C11F25">
          <w:rPr>
            <w:rStyle w:val="Hyperlink"/>
            <w:rFonts w:hint="cs"/>
            <w:noProof/>
            <w:rtl/>
          </w:rPr>
          <w:t>ی</w:t>
        </w:r>
        <w:r w:rsidR="00AF09DA" w:rsidRPr="00C11F25">
          <w:rPr>
            <w:rStyle w:val="Hyperlink"/>
            <w:noProof/>
            <w:rtl/>
          </w:rPr>
          <w:t xml:space="preserve"> </w:t>
        </w:r>
        <w:r w:rsidR="00AF09DA" w:rsidRPr="00C11F25">
          <w:rPr>
            <w:rStyle w:val="Hyperlink"/>
            <w:rFonts w:hint="eastAsia"/>
            <w:noProof/>
            <w:rtl/>
          </w:rPr>
          <w:t>بود</w:t>
        </w:r>
        <w:r w:rsidR="00AF09DA" w:rsidRPr="00C11F25">
          <w:rPr>
            <w:rStyle w:val="Hyperlink"/>
            <w:noProof/>
            <w:rtl/>
          </w:rPr>
          <w:t xml:space="preserve"> </w:t>
        </w:r>
        <w:r w:rsidR="00AF09DA" w:rsidRPr="00C11F25">
          <w:rPr>
            <w:rStyle w:val="Hyperlink"/>
            <w:rFonts w:hint="eastAsia"/>
            <w:noProof/>
            <w:rtl/>
          </w:rPr>
          <w:t>و</w:t>
        </w:r>
        <w:r w:rsidR="00AF09DA" w:rsidRPr="00C11F25">
          <w:rPr>
            <w:rStyle w:val="Hyperlink"/>
            <w:noProof/>
            <w:rtl/>
          </w:rPr>
          <w:t xml:space="preserve"> </w:t>
        </w:r>
        <w:r w:rsidR="00AF09DA" w:rsidRPr="00C11F25">
          <w:rPr>
            <w:rStyle w:val="Hyperlink"/>
            <w:rFonts w:hint="eastAsia"/>
            <w:noProof/>
            <w:rtl/>
          </w:rPr>
          <w:t>چگونه</w:t>
        </w:r>
        <w:r w:rsidR="00AF09DA" w:rsidRPr="00C11F25">
          <w:rPr>
            <w:rStyle w:val="Hyperlink"/>
            <w:noProof/>
            <w:rtl/>
          </w:rPr>
          <w:t xml:space="preserve"> </w:t>
        </w:r>
        <w:r w:rsidR="00AF09DA" w:rsidRPr="00C11F25">
          <w:rPr>
            <w:rStyle w:val="Hyperlink"/>
            <w:rFonts w:hint="eastAsia"/>
            <w:noProof/>
            <w:rtl/>
          </w:rPr>
          <w:t>مسلمان</w:t>
        </w:r>
        <w:r w:rsidR="00AF09DA" w:rsidRPr="00C11F25">
          <w:rPr>
            <w:rStyle w:val="Hyperlink"/>
            <w:noProof/>
            <w:rtl/>
          </w:rPr>
          <w:t xml:space="preserve"> </w:t>
        </w:r>
        <w:r w:rsidR="00AF09DA" w:rsidRPr="00C11F25">
          <w:rPr>
            <w:rStyle w:val="Hyperlink"/>
            <w:rFonts w:hint="eastAsia"/>
            <w:noProof/>
            <w:rtl/>
          </w:rPr>
          <w:t>شد؟</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440798947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lang w:bidi="ar-SA"/>
          </w:rPr>
          <w:t>72</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8948" w:history="1">
        <w:r w:rsidR="00AF09DA" w:rsidRPr="00C11F25">
          <w:rPr>
            <w:rStyle w:val="Hyperlink"/>
            <w:rFonts w:hint="eastAsia"/>
            <w:noProof/>
            <w:rtl/>
            <w:lang w:bidi="fa-IR"/>
          </w:rPr>
          <w:t>خلافت</w:t>
        </w:r>
        <w:r w:rsidR="00AF09DA" w:rsidRPr="00C11F25">
          <w:rPr>
            <w:rStyle w:val="Hyperlink"/>
            <w:noProof/>
            <w:rtl/>
            <w:lang w:bidi="fa-IR"/>
          </w:rPr>
          <w:t xml:space="preserve"> </w:t>
        </w:r>
        <w:r w:rsidR="00AF09DA" w:rsidRPr="00C11F25">
          <w:rPr>
            <w:rStyle w:val="Hyperlink"/>
            <w:rFonts w:hint="eastAsia"/>
            <w:noProof/>
            <w:rtl/>
            <w:lang w:bidi="fa-IR"/>
          </w:rPr>
          <w:t>حضرت</w:t>
        </w:r>
        <w:r w:rsidR="00AF09DA" w:rsidRPr="00C11F25">
          <w:rPr>
            <w:rStyle w:val="Hyperlink"/>
            <w:noProof/>
            <w:rtl/>
            <w:lang w:bidi="fa-IR"/>
          </w:rPr>
          <w:t xml:space="preserve"> </w:t>
        </w:r>
        <w:r w:rsidR="00AF09DA" w:rsidRPr="00C11F25">
          <w:rPr>
            <w:rStyle w:val="Hyperlink"/>
            <w:rFonts w:hint="eastAsia"/>
            <w:noProof/>
            <w:rtl/>
            <w:lang w:bidi="fa-IR"/>
          </w:rPr>
          <w:t>ابوبکر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440798948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75</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49" w:history="1">
        <w:r w:rsidR="00AF09DA" w:rsidRPr="00C11F25">
          <w:rPr>
            <w:rStyle w:val="Hyperlink"/>
            <w:rFonts w:hint="eastAsia"/>
            <w:noProof/>
            <w:rtl/>
            <w:lang w:bidi="fa-IR"/>
          </w:rPr>
          <w:t>اول</w:t>
        </w:r>
        <w:r w:rsidR="00AF09DA" w:rsidRPr="00C11F25">
          <w:rPr>
            <w:rStyle w:val="Hyperlink"/>
            <w:rFonts w:hint="cs"/>
            <w:noProof/>
            <w:rtl/>
            <w:lang w:bidi="fa-IR"/>
          </w:rPr>
          <w:t>ی</w:t>
        </w:r>
        <w:r w:rsidR="00AF09DA" w:rsidRPr="00C11F25">
          <w:rPr>
            <w:rStyle w:val="Hyperlink"/>
            <w:rFonts w:hint="eastAsia"/>
            <w:noProof/>
            <w:rtl/>
            <w:lang w:bidi="fa-IR"/>
          </w:rPr>
          <w:t>ن</w:t>
        </w:r>
        <w:r w:rsidR="00AF09DA" w:rsidRPr="00C11F25">
          <w:rPr>
            <w:rStyle w:val="Hyperlink"/>
            <w:noProof/>
            <w:rtl/>
            <w:lang w:bidi="fa-IR"/>
          </w:rPr>
          <w:t xml:space="preserve"> </w:t>
        </w:r>
        <w:r w:rsidR="00AF09DA" w:rsidRPr="00C11F25">
          <w:rPr>
            <w:rStyle w:val="Hyperlink"/>
            <w:rFonts w:hint="eastAsia"/>
            <w:noProof/>
            <w:rtl/>
            <w:lang w:bidi="fa-IR"/>
          </w:rPr>
          <w:t>خطبه</w:t>
        </w:r>
        <w:r w:rsidR="00AF09DA" w:rsidRPr="00C11F25">
          <w:rPr>
            <w:rStyle w:val="Hyperlink"/>
            <w:noProof/>
            <w:rtl/>
            <w:lang w:bidi="fa-IR"/>
          </w:rPr>
          <w:t xml:space="preserve"> </w:t>
        </w:r>
        <w:r w:rsidR="00AF09DA" w:rsidRPr="00C11F25">
          <w:rPr>
            <w:rStyle w:val="Hyperlink"/>
            <w:rFonts w:hint="eastAsia"/>
            <w:noProof/>
            <w:rtl/>
            <w:lang w:bidi="fa-IR"/>
          </w:rPr>
          <w:t>خل</w:t>
        </w:r>
        <w:r w:rsidR="00AF09DA" w:rsidRPr="00C11F25">
          <w:rPr>
            <w:rStyle w:val="Hyperlink"/>
            <w:rFonts w:hint="cs"/>
            <w:noProof/>
            <w:rtl/>
            <w:lang w:bidi="fa-IR"/>
          </w:rPr>
          <w:t>ی</w:t>
        </w:r>
        <w:r w:rsidR="00AF09DA" w:rsidRPr="00C11F25">
          <w:rPr>
            <w:rStyle w:val="Hyperlink"/>
            <w:rFonts w:hint="eastAsia"/>
            <w:noProof/>
            <w:rtl/>
            <w:lang w:bidi="fa-IR"/>
          </w:rPr>
          <w:t>فه</w:t>
        </w:r>
        <w:r w:rsidR="00AF09DA" w:rsidRPr="00C11F25">
          <w:rPr>
            <w:rStyle w:val="Hyperlink"/>
            <w:noProof/>
            <w:rtl/>
            <w:lang w:bidi="fa-IR"/>
          </w:rPr>
          <w:t xml:space="preserve"> </w:t>
        </w:r>
        <w:r w:rsidR="00AF09DA" w:rsidRPr="00C11F25">
          <w:rPr>
            <w:rStyle w:val="Hyperlink"/>
            <w:rFonts w:hint="eastAsia"/>
            <w:noProof/>
            <w:rtl/>
            <w:lang w:bidi="fa-IR"/>
          </w:rPr>
          <w:t>مسلم</w:t>
        </w:r>
        <w:r w:rsidR="00AF09DA" w:rsidRPr="00C11F25">
          <w:rPr>
            <w:rStyle w:val="Hyperlink"/>
            <w:rFonts w:hint="cs"/>
            <w:noProof/>
            <w:rtl/>
            <w:lang w:bidi="fa-IR"/>
          </w:rPr>
          <w:t>ی</w:t>
        </w:r>
        <w:r w:rsidR="00AF09DA" w:rsidRPr="00C11F25">
          <w:rPr>
            <w:rStyle w:val="Hyperlink"/>
            <w:rFonts w:hint="eastAsia"/>
            <w:noProof/>
            <w:rtl/>
            <w:lang w:bidi="fa-IR"/>
          </w:rPr>
          <w:t>ن</w:t>
        </w:r>
        <w:r w:rsidR="00AF09DA" w:rsidRPr="00C11F25">
          <w:rPr>
            <w:rStyle w:val="Hyperlink"/>
            <w:noProof/>
            <w:rtl/>
            <w:lang w:bidi="fa-IR"/>
          </w:rPr>
          <w:t xml:space="preserve"> </w:t>
        </w:r>
        <w:r w:rsidR="00AF09DA" w:rsidRPr="00C11F25">
          <w:rPr>
            <w:rStyle w:val="Hyperlink"/>
            <w:rFonts w:hint="eastAsia"/>
            <w:noProof/>
            <w:rtl/>
            <w:lang w:bidi="fa-IR"/>
          </w:rPr>
          <w:t>پس</w:t>
        </w:r>
        <w:r w:rsidR="00AF09DA" w:rsidRPr="00C11F25">
          <w:rPr>
            <w:rStyle w:val="Hyperlink"/>
            <w:noProof/>
            <w:rtl/>
            <w:lang w:bidi="fa-IR"/>
          </w:rPr>
          <w:t xml:space="preserve"> </w:t>
        </w:r>
        <w:r w:rsidR="00AF09DA" w:rsidRPr="00C11F25">
          <w:rPr>
            <w:rStyle w:val="Hyperlink"/>
            <w:rFonts w:hint="eastAsia"/>
            <w:noProof/>
            <w:rtl/>
            <w:lang w:bidi="fa-IR"/>
          </w:rPr>
          <w:t>از</w:t>
        </w:r>
        <w:r w:rsidR="00AF09DA" w:rsidRPr="00C11F25">
          <w:rPr>
            <w:rStyle w:val="Hyperlink"/>
            <w:noProof/>
            <w:rtl/>
            <w:lang w:bidi="fa-IR"/>
          </w:rPr>
          <w:t xml:space="preserve"> </w:t>
        </w:r>
        <w:r w:rsidR="00AF09DA" w:rsidRPr="00C11F25">
          <w:rPr>
            <w:rStyle w:val="Hyperlink"/>
            <w:rFonts w:hint="eastAsia"/>
            <w:noProof/>
            <w:rtl/>
            <w:lang w:bidi="fa-IR"/>
          </w:rPr>
          <w:t>انتخاب</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440798949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80</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50" w:history="1">
        <w:r w:rsidR="00AF09DA" w:rsidRPr="00C11F25">
          <w:rPr>
            <w:rStyle w:val="Hyperlink"/>
            <w:rFonts w:hint="eastAsia"/>
            <w:noProof/>
            <w:rtl/>
            <w:lang w:bidi="fa-IR"/>
          </w:rPr>
          <w:t>تحل</w:t>
        </w:r>
        <w:r w:rsidR="00AF09DA" w:rsidRPr="00C11F25">
          <w:rPr>
            <w:rStyle w:val="Hyperlink"/>
            <w:rFonts w:hint="cs"/>
            <w:noProof/>
            <w:rtl/>
            <w:lang w:bidi="fa-IR"/>
          </w:rPr>
          <w:t>ی</w:t>
        </w:r>
        <w:r w:rsidR="00AF09DA" w:rsidRPr="00C11F25">
          <w:rPr>
            <w:rStyle w:val="Hyperlink"/>
            <w:rFonts w:hint="eastAsia"/>
            <w:noProof/>
            <w:rtl/>
            <w:lang w:bidi="fa-IR"/>
          </w:rPr>
          <w:t>ل</w:t>
        </w:r>
        <w:r w:rsidR="00AF09DA" w:rsidRPr="00C11F25">
          <w:rPr>
            <w:rStyle w:val="Hyperlink"/>
            <w:noProof/>
            <w:rtl/>
            <w:lang w:bidi="fa-IR"/>
          </w:rPr>
          <w:t xml:space="preserve"> </w:t>
        </w:r>
        <w:r w:rsidR="00AF09DA" w:rsidRPr="00C11F25">
          <w:rPr>
            <w:rStyle w:val="Hyperlink"/>
            <w:rFonts w:hint="eastAsia"/>
            <w:noProof/>
            <w:rtl/>
            <w:lang w:bidi="fa-IR"/>
          </w:rPr>
          <w:t>محتوا</w:t>
        </w:r>
        <w:r w:rsidR="00AF09DA" w:rsidRPr="00C11F25">
          <w:rPr>
            <w:rStyle w:val="Hyperlink"/>
            <w:rFonts w:hint="cs"/>
            <w:noProof/>
            <w:rtl/>
            <w:lang w:bidi="fa-IR"/>
          </w:rPr>
          <w:t>یی</w:t>
        </w:r>
        <w:r w:rsidR="00AF09DA" w:rsidRPr="00C11F25">
          <w:rPr>
            <w:rStyle w:val="Hyperlink"/>
            <w:noProof/>
            <w:rtl/>
            <w:lang w:bidi="fa-IR"/>
          </w:rPr>
          <w:t xml:space="preserve"> </w:t>
        </w:r>
        <w:r w:rsidR="00AF09DA" w:rsidRPr="00C11F25">
          <w:rPr>
            <w:rStyle w:val="Hyperlink"/>
            <w:rFonts w:hint="eastAsia"/>
            <w:noProof/>
            <w:rtl/>
            <w:lang w:bidi="fa-IR"/>
          </w:rPr>
          <w:t>خطبه</w:t>
        </w:r>
        <w:r w:rsidR="00AF09DA" w:rsidRPr="00C11F25">
          <w:rPr>
            <w:rStyle w:val="Hyperlink"/>
            <w:noProof/>
            <w:rtl/>
            <w:lang w:bidi="fa-IR"/>
          </w:rPr>
          <w:t xml:space="preserve"> </w:t>
        </w:r>
        <w:r w:rsidR="00AF09DA" w:rsidRPr="00C11F25">
          <w:rPr>
            <w:rStyle w:val="Hyperlink"/>
            <w:rFonts w:hint="eastAsia"/>
            <w:noProof/>
            <w:rtl/>
            <w:lang w:bidi="fa-IR"/>
          </w:rPr>
          <w:t>ابوبکر</w:t>
        </w:r>
        <w:r w:rsidR="00AF09DA" w:rsidRPr="00C11F25">
          <w:rPr>
            <w:rStyle w:val="Hyperlink"/>
            <w:rFonts w:cs="CTraditional Arabic" w:hint="eastAsia"/>
            <w:noProof/>
            <w:rtl/>
            <w:lang w:bidi="fa-IR"/>
          </w:rPr>
          <w:t>س</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440798950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81</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51" w:history="1">
        <w:r w:rsidR="00AF09DA" w:rsidRPr="00C11F25">
          <w:rPr>
            <w:rStyle w:val="Hyperlink"/>
            <w:rFonts w:hint="eastAsia"/>
            <w:noProof/>
            <w:rtl/>
            <w:lang w:bidi="fa-IR"/>
          </w:rPr>
          <w:t>در</w:t>
        </w:r>
        <w:r w:rsidR="00AF09DA" w:rsidRPr="00C11F25">
          <w:rPr>
            <w:rStyle w:val="Hyperlink"/>
            <w:noProof/>
            <w:rtl/>
            <w:lang w:bidi="fa-IR"/>
          </w:rPr>
          <w:t xml:space="preserve"> </w:t>
        </w:r>
        <w:r w:rsidR="00AF09DA" w:rsidRPr="00C11F25">
          <w:rPr>
            <w:rStyle w:val="Hyperlink"/>
            <w:rFonts w:hint="eastAsia"/>
            <w:noProof/>
            <w:rtl/>
            <w:lang w:bidi="fa-IR"/>
          </w:rPr>
          <w:t>ا</w:t>
        </w:r>
        <w:r w:rsidR="00AF09DA" w:rsidRPr="00C11F25">
          <w:rPr>
            <w:rStyle w:val="Hyperlink"/>
            <w:rFonts w:hint="cs"/>
            <w:noProof/>
            <w:rtl/>
            <w:lang w:bidi="fa-IR"/>
          </w:rPr>
          <w:t>ی</w:t>
        </w:r>
        <w:r w:rsidR="00AF09DA" w:rsidRPr="00C11F25">
          <w:rPr>
            <w:rStyle w:val="Hyperlink"/>
            <w:rFonts w:hint="eastAsia"/>
            <w:noProof/>
            <w:rtl/>
            <w:lang w:bidi="fa-IR"/>
          </w:rPr>
          <w:t>نجا</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440798951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83</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52" w:history="1">
        <w:r w:rsidR="00AF09DA" w:rsidRPr="00C11F25">
          <w:rPr>
            <w:rStyle w:val="Hyperlink"/>
            <w:rFonts w:hint="eastAsia"/>
            <w:noProof/>
            <w:rtl/>
            <w:lang w:bidi="fa-IR"/>
          </w:rPr>
          <w:t>نت</w:t>
        </w:r>
        <w:r w:rsidR="00AF09DA" w:rsidRPr="00C11F25">
          <w:rPr>
            <w:rStyle w:val="Hyperlink"/>
            <w:rFonts w:hint="cs"/>
            <w:noProof/>
            <w:rtl/>
            <w:lang w:bidi="fa-IR"/>
          </w:rPr>
          <w:t>ی</w:t>
        </w:r>
        <w:r w:rsidR="00AF09DA" w:rsidRPr="00C11F25">
          <w:rPr>
            <w:rStyle w:val="Hyperlink"/>
            <w:rFonts w:hint="eastAsia"/>
            <w:noProof/>
            <w:rtl/>
            <w:lang w:bidi="fa-IR"/>
          </w:rPr>
          <w:t>جه‌گ</w:t>
        </w:r>
        <w:r w:rsidR="00AF09DA" w:rsidRPr="00C11F25">
          <w:rPr>
            <w:rStyle w:val="Hyperlink"/>
            <w:rFonts w:hint="cs"/>
            <w:noProof/>
            <w:rtl/>
            <w:lang w:bidi="fa-IR"/>
          </w:rPr>
          <w:t>ی</w:t>
        </w:r>
        <w:r w:rsidR="00AF09DA" w:rsidRPr="00C11F25">
          <w:rPr>
            <w:rStyle w:val="Hyperlink"/>
            <w:rFonts w:hint="eastAsia"/>
            <w:noProof/>
            <w:rtl/>
            <w:lang w:bidi="fa-IR"/>
          </w:rPr>
          <w:t>ر</w:t>
        </w:r>
        <w:r w:rsidR="00AF09DA" w:rsidRPr="00C11F25">
          <w:rPr>
            <w:rStyle w:val="Hyperlink"/>
            <w:rFonts w:hint="cs"/>
            <w:noProof/>
            <w:rtl/>
            <w:lang w:bidi="fa-IR"/>
          </w:rPr>
          <w:t>ی</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440798952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85</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53" w:history="1">
        <w:r w:rsidR="00AF09DA" w:rsidRPr="00C11F25">
          <w:rPr>
            <w:rStyle w:val="Hyperlink"/>
            <w:rFonts w:hint="eastAsia"/>
            <w:noProof/>
            <w:rtl/>
            <w:lang w:bidi="fa-IR"/>
          </w:rPr>
          <w:t>پاسخ</w:t>
        </w:r>
        <w:r w:rsidR="00AF09DA" w:rsidRPr="00C11F25">
          <w:rPr>
            <w:rStyle w:val="Hyperlink"/>
            <w:noProof/>
            <w:rtl/>
            <w:lang w:bidi="fa-IR"/>
          </w:rPr>
          <w:t xml:space="preserve"> </w:t>
        </w:r>
        <w:r w:rsidR="00AF09DA" w:rsidRPr="00C11F25">
          <w:rPr>
            <w:rStyle w:val="Hyperlink"/>
            <w:rFonts w:hint="eastAsia"/>
            <w:noProof/>
            <w:rtl/>
            <w:lang w:bidi="fa-IR"/>
          </w:rPr>
          <w:t>به</w:t>
        </w:r>
        <w:r w:rsidR="00AF09DA" w:rsidRPr="00C11F25">
          <w:rPr>
            <w:rStyle w:val="Hyperlink"/>
            <w:noProof/>
            <w:rtl/>
            <w:lang w:bidi="fa-IR"/>
          </w:rPr>
          <w:t xml:space="preserve"> </w:t>
        </w:r>
        <w:r w:rsidR="00AF09DA" w:rsidRPr="00C11F25">
          <w:rPr>
            <w:rStyle w:val="Hyperlink"/>
            <w:rFonts w:hint="cs"/>
            <w:noProof/>
            <w:rtl/>
            <w:lang w:bidi="fa-IR"/>
          </w:rPr>
          <w:t>ی</w:t>
        </w:r>
        <w:r w:rsidR="00AF09DA" w:rsidRPr="00C11F25">
          <w:rPr>
            <w:rStyle w:val="Hyperlink"/>
            <w:rFonts w:hint="eastAsia"/>
            <w:noProof/>
            <w:rtl/>
            <w:lang w:bidi="fa-IR"/>
          </w:rPr>
          <w:t>ک</w:t>
        </w:r>
        <w:r w:rsidR="00AF09DA" w:rsidRPr="00C11F25">
          <w:rPr>
            <w:rStyle w:val="Hyperlink"/>
            <w:noProof/>
            <w:rtl/>
            <w:lang w:bidi="fa-IR"/>
          </w:rPr>
          <w:t xml:space="preserve"> </w:t>
        </w:r>
        <w:r w:rsidR="00AF09DA" w:rsidRPr="00C11F25">
          <w:rPr>
            <w:rStyle w:val="Hyperlink"/>
            <w:rFonts w:hint="eastAsia"/>
            <w:noProof/>
            <w:rtl/>
            <w:lang w:bidi="fa-IR"/>
          </w:rPr>
          <w:t>شبهه</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440798953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86</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54" w:history="1">
        <w:r w:rsidR="00AF09DA" w:rsidRPr="00C11F25">
          <w:rPr>
            <w:rStyle w:val="Hyperlink"/>
            <w:rFonts w:hint="eastAsia"/>
            <w:noProof/>
            <w:rtl/>
            <w:lang w:bidi="fa-IR"/>
          </w:rPr>
          <w:t>ارز</w:t>
        </w:r>
        <w:r w:rsidR="00AF09DA" w:rsidRPr="00C11F25">
          <w:rPr>
            <w:rStyle w:val="Hyperlink"/>
            <w:rFonts w:hint="cs"/>
            <w:noProof/>
            <w:rtl/>
            <w:lang w:bidi="fa-IR"/>
          </w:rPr>
          <w:t>ی</w:t>
        </w:r>
        <w:r w:rsidR="00AF09DA" w:rsidRPr="00C11F25">
          <w:rPr>
            <w:rStyle w:val="Hyperlink"/>
            <w:rFonts w:hint="eastAsia"/>
            <w:noProof/>
            <w:rtl/>
            <w:lang w:bidi="fa-IR"/>
          </w:rPr>
          <w:t>اب</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سخنران</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عل</w:t>
        </w:r>
        <w:r w:rsidR="00AF09DA" w:rsidRPr="00C11F25">
          <w:rPr>
            <w:rStyle w:val="Hyperlink"/>
            <w:rFonts w:hint="cs"/>
            <w:noProof/>
            <w:rtl/>
            <w:lang w:bidi="fa-IR"/>
          </w:rPr>
          <w:t>ی</w:t>
        </w:r>
        <w:r w:rsidR="00AF09DA" w:rsidRPr="00C11F25">
          <w:rPr>
            <w:rStyle w:val="Hyperlink"/>
            <w:rFonts w:hint="eastAsia"/>
            <w:noProof/>
            <w:rtl/>
            <w:lang w:bidi="fa-IR"/>
          </w:rPr>
          <w:t>‌بن</w:t>
        </w:r>
        <w:r w:rsidR="00AF09DA" w:rsidRPr="00C11F25">
          <w:rPr>
            <w:rStyle w:val="Hyperlink"/>
            <w:noProof/>
            <w:rtl/>
            <w:lang w:bidi="fa-IR"/>
          </w:rPr>
          <w:t xml:space="preserve"> </w:t>
        </w:r>
        <w:r w:rsidR="00AF09DA" w:rsidRPr="00C11F25">
          <w:rPr>
            <w:rStyle w:val="Hyperlink"/>
            <w:rFonts w:hint="eastAsia"/>
            <w:noProof/>
            <w:rtl/>
            <w:lang w:bidi="fa-IR"/>
          </w:rPr>
          <w:t>اب</w:t>
        </w:r>
        <w:r w:rsidR="00AF09DA" w:rsidRPr="00C11F25">
          <w:rPr>
            <w:rStyle w:val="Hyperlink"/>
            <w:rFonts w:hint="cs"/>
            <w:noProof/>
            <w:rtl/>
            <w:lang w:bidi="fa-IR"/>
          </w:rPr>
          <w:t>ی</w:t>
        </w:r>
        <w:r w:rsidR="00AF09DA" w:rsidRPr="00C11F25">
          <w:rPr>
            <w:rStyle w:val="Hyperlink"/>
            <w:rFonts w:hint="eastAsia"/>
            <w:noProof/>
            <w:lang w:bidi="fa-IR"/>
          </w:rPr>
          <w:t>‌</w:t>
        </w:r>
        <w:r w:rsidR="00AF09DA" w:rsidRPr="00C11F25">
          <w:rPr>
            <w:rStyle w:val="Hyperlink"/>
            <w:rFonts w:hint="eastAsia"/>
            <w:noProof/>
            <w:rtl/>
            <w:lang w:bidi="fa-IR"/>
          </w:rPr>
          <w:t>طالب</w:t>
        </w:r>
        <w:r w:rsidR="00AF09DA" w:rsidRPr="00C11F25">
          <w:rPr>
            <w:rStyle w:val="Hyperlink"/>
            <w:noProof/>
            <w:rtl/>
            <w:lang w:bidi="fa-IR"/>
          </w:rPr>
          <w:t xml:space="preserve"> </w:t>
        </w:r>
        <w:r w:rsidR="00AF09DA" w:rsidRPr="00C11F25">
          <w:rPr>
            <w:rStyle w:val="Hyperlink"/>
            <w:rFonts w:hint="eastAsia"/>
            <w:noProof/>
            <w:rtl/>
            <w:lang w:bidi="fa-IR"/>
          </w:rPr>
          <w:t>در</w:t>
        </w:r>
        <w:r w:rsidR="00AF09DA" w:rsidRPr="00C11F25">
          <w:rPr>
            <w:rStyle w:val="Hyperlink"/>
            <w:noProof/>
            <w:rtl/>
            <w:lang w:bidi="fa-IR"/>
          </w:rPr>
          <w:t xml:space="preserve"> </w:t>
        </w:r>
        <w:r w:rsidR="00AF09DA" w:rsidRPr="00C11F25">
          <w:rPr>
            <w:rStyle w:val="Hyperlink"/>
            <w:rFonts w:hint="eastAsia"/>
            <w:noProof/>
            <w:rtl/>
            <w:lang w:bidi="fa-IR"/>
          </w:rPr>
          <w:t>باب</w:t>
        </w:r>
        <w:r w:rsidR="00AF09DA" w:rsidRPr="00C11F25">
          <w:rPr>
            <w:rStyle w:val="Hyperlink"/>
            <w:noProof/>
            <w:rtl/>
            <w:lang w:bidi="fa-IR"/>
          </w:rPr>
          <w:t xml:space="preserve"> </w:t>
        </w:r>
        <w:r w:rsidR="00AF09DA" w:rsidRPr="00C11F25">
          <w:rPr>
            <w:rStyle w:val="Hyperlink"/>
            <w:rFonts w:hint="eastAsia"/>
            <w:noProof/>
            <w:rtl/>
            <w:lang w:bidi="fa-IR"/>
          </w:rPr>
          <w:t>نحوه</w:t>
        </w:r>
        <w:r w:rsidR="00AF09DA" w:rsidRPr="00C11F25">
          <w:rPr>
            <w:rStyle w:val="Hyperlink"/>
            <w:noProof/>
            <w:rtl/>
            <w:lang w:bidi="fa-IR"/>
          </w:rPr>
          <w:t xml:space="preserve"> </w:t>
        </w:r>
        <w:r w:rsidR="00AF09DA" w:rsidRPr="00C11F25">
          <w:rPr>
            <w:rStyle w:val="Hyperlink"/>
            <w:rFonts w:hint="eastAsia"/>
            <w:noProof/>
            <w:rtl/>
            <w:lang w:bidi="fa-IR"/>
          </w:rPr>
          <w:t>انتخاب</w:t>
        </w:r>
        <w:r w:rsidR="00AF09DA" w:rsidRPr="00C11F25">
          <w:rPr>
            <w:rStyle w:val="Hyperlink"/>
            <w:noProof/>
            <w:rtl/>
            <w:lang w:bidi="fa-IR"/>
          </w:rPr>
          <w:t xml:space="preserve"> </w:t>
        </w:r>
        <w:r w:rsidR="00AF09DA" w:rsidRPr="00C11F25">
          <w:rPr>
            <w:rStyle w:val="Hyperlink"/>
            <w:rFonts w:hint="eastAsia"/>
            <w:noProof/>
            <w:rtl/>
            <w:lang w:bidi="fa-IR"/>
          </w:rPr>
          <w:t>خل</w:t>
        </w:r>
        <w:r w:rsidR="00AF09DA" w:rsidRPr="00C11F25">
          <w:rPr>
            <w:rStyle w:val="Hyperlink"/>
            <w:rFonts w:hint="cs"/>
            <w:noProof/>
            <w:rtl/>
            <w:lang w:bidi="fa-IR"/>
          </w:rPr>
          <w:t>ی</w:t>
        </w:r>
        <w:r w:rsidR="00AF09DA" w:rsidRPr="00C11F25">
          <w:rPr>
            <w:rStyle w:val="Hyperlink"/>
            <w:rFonts w:hint="eastAsia"/>
            <w:noProof/>
            <w:rtl/>
            <w:lang w:bidi="fa-IR"/>
          </w:rPr>
          <w:t>فه</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440798954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87</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55" w:history="1">
        <w:r w:rsidR="00AF09DA" w:rsidRPr="00C11F25">
          <w:rPr>
            <w:rStyle w:val="Hyperlink"/>
            <w:rFonts w:hint="eastAsia"/>
            <w:noProof/>
            <w:rtl/>
            <w:lang w:bidi="fa-IR"/>
          </w:rPr>
          <w:t>انتخاب</w:t>
        </w:r>
        <w:r w:rsidR="00AF09DA" w:rsidRPr="00C11F25">
          <w:rPr>
            <w:rStyle w:val="Hyperlink"/>
            <w:noProof/>
            <w:rtl/>
            <w:lang w:bidi="fa-IR"/>
          </w:rPr>
          <w:t xml:space="preserve"> </w:t>
        </w:r>
        <w:r w:rsidR="00AF09DA" w:rsidRPr="00C11F25">
          <w:rPr>
            <w:rStyle w:val="Hyperlink"/>
            <w:rFonts w:hint="eastAsia"/>
            <w:noProof/>
            <w:rtl/>
            <w:lang w:bidi="fa-IR"/>
          </w:rPr>
          <w:t>مؤمنان</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که</w:t>
        </w:r>
        <w:r w:rsidR="00AF09DA" w:rsidRPr="00C11F25">
          <w:rPr>
            <w:rStyle w:val="Hyperlink"/>
            <w:noProof/>
            <w:rtl/>
            <w:lang w:bidi="fa-IR"/>
          </w:rPr>
          <w:t xml:space="preserve"> </w:t>
        </w:r>
        <w:r w:rsidR="00AF09DA" w:rsidRPr="00C11F25">
          <w:rPr>
            <w:rStyle w:val="Hyperlink"/>
            <w:rFonts w:hint="eastAsia"/>
            <w:noProof/>
            <w:rtl/>
            <w:lang w:bidi="fa-IR"/>
          </w:rPr>
          <w:t>مورد</w:t>
        </w:r>
        <w:r w:rsidR="00AF09DA" w:rsidRPr="00C11F25">
          <w:rPr>
            <w:rStyle w:val="Hyperlink"/>
            <w:noProof/>
            <w:rtl/>
            <w:lang w:bidi="fa-IR"/>
          </w:rPr>
          <w:t xml:space="preserve"> </w:t>
        </w:r>
        <w:r w:rsidR="00AF09DA" w:rsidRPr="00C11F25">
          <w:rPr>
            <w:rStyle w:val="Hyperlink"/>
            <w:rFonts w:hint="eastAsia"/>
            <w:noProof/>
            <w:rtl/>
            <w:lang w:bidi="fa-IR"/>
          </w:rPr>
          <w:t>تا</w:t>
        </w:r>
        <w:r w:rsidR="00AF09DA" w:rsidRPr="00C11F25">
          <w:rPr>
            <w:rStyle w:val="Hyperlink"/>
            <w:rFonts w:hint="cs"/>
            <w:noProof/>
            <w:rtl/>
            <w:lang w:bidi="fa-IR"/>
          </w:rPr>
          <w:t>یی</w:t>
        </w:r>
        <w:r w:rsidR="00AF09DA" w:rsidRPr="00C11F25">
          <w:rPr>
            <w:rStyle w:val="Hyperlink"/>
            <w:rFonts w:hint="eastAsia"/>
            <w:noProof/>
            <w:rtl/>
            <w:lang w:bidi="fa-IR"/>
          </w:rPr>
          <w:t>د</w:t>
        </w:r>
        <w:r w:rsidR="00AF09DA" w:rsidRPr="00C11F25">
          <w:rPr>
            <w:rStyle w:val="Hyperlink"/>
            <w:noProof/>
            <w:rtl/>
            <w:lang w:bidi="fa-IR"/>
          </w:rPr>
          <w:t xml:space="preserve"> </w:t>
        </w:r>
        <w:r w:rsidR="00AF09DA" w:rsidRPr="00C11F25">
          <w:rPr>
            <w:rStyle w:val="Hyperlink"/>
            <w:rFonts w:hint="eastAsia"/>
            <w:noProof/>
            <w:rtl/>
            <w:lang w:bidi="fa-IR"/>
          </w:rPr>
          <w:t>خداوند</w:t>
        </w:r>
        <w:r w:rsidR="00AF09DA" w:rsidRPr="00C11F25">
          <w:rPr>
            <w:rStyle w:val="Hyperlink"/>
            <w:noProof/>
            <w:rtl/>
            <w:lang w:bidi="fa-IR"/>
          </w:rPr>
          <w:t xml:space="preserve"> </w:t>
        </w:r>
        <w:r w:rsidR="00AF09DA" w:rsidRPr="00C11F25">
          <w:rPr>
            <w:rStyle w:val="Hyperlink"/>
            <w:rFonts w:hint="eastAsia"/>
            <w:noProof/>
            <w:rtl/>
            <w:lang w:bidi="fa-IR"/>
          </w:rPr>
          <w:t>هستند</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440798955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88</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56" w:history="1">
        <w:r w:rsidR="00AF09DA" w:rsidRPr="00C11F25">
          <w:rPr>
            <w:rStyle w:val="Hyperlink"/>
            <w:rFonts w:hint="eastAsia"/>
            <w:noProof/>
            <w:rtl/>
            <w:lang w:bidi="fa-IR"/>
          </w:rPr>
          <w:t>انتخاب</w:t>
        </w:r>
        <w:r w:rsidR="00AF09DA" w:rsidRPr="00C11F25">
          <w:rPr>
            <w:rStyle w:val="Hyperlink"/>
            <w:noProof/>
            <w:rtl/>
            <w:lang w:bidi="fa-IR"/>
          </w:rPr>
          <w:t xml:space="preserve"> </w:t>
        </w:r>
        <w:r w:rsidR="00AF09DA" w:rsidRPr="00C11F25">
          <w:rPr>
            <w:rStyle w:val="Hyperlink"/>
            <w:rFonts w:hint="eastAsia"/>
            <w:noProof/>
            <w:rtl/>
            <w:lang w:bidi="fa-IR"/>
          </w:rPr>
          <w:t>ابوبکر</w:t>
        </w:r>
        <w:r w:rsidR="00AF09DA" w:rsidRPr="00C11F25">
          <w:rPr>
            <w:rStyle w:val="Hyperlink"/>
            <w:noProof/>
            <w:rtl/>
            <w:lang w:bidi="fa-IR"/>
          </w:rPr>
          <w:t xml:space="preserve"> </w:t>
        </w:r>
        <w:r w:rsidR="00AF09DA" w:rsidRPr="00C11F25">
          <w:rPr>
            <w:rStyle w:val="Hyperlink"/>
            <w:rFonts w:hint="eastAsia"/>
            <w:noProof/>
            <w:rtl/>
            <w:lang w:bidi="fa-IR"/>
          </w:rPr>
          <w:t>صد</w:t>
        </w:r>
        <w:r w:rsidR="00AF09DA" w:rsidRPr="00C11F25">
          <w:rPr>
            <w:rStyle w:val="Hyperlink"/>
            <w:rFonts w:hint="cs"/>
            <w:noProof/>
            <w:rtl/>
            <w:lang w:bidi="fa-IR"/>
          </w:rPr>
          <w:t>ی</w:t>
        </w:r>
        <w:r w:rsidR="00AF09DA" w:rsidRPr="00C11F25">
          <w:rPr>
            <w:rStyle w:val="Hyperlink"/>
            <w:rFonts w:hint="eastAsia"/>
            <w:noProof/>
            <w:rtl/>
            <w:lang w:bidi="fa-IR"/>
          </w:rPr>
          <w:t>ق،</w:t>
        </w:r>
        <w:r w:rsidR="00AF09DA" w:rsidRPr="00C11F25">
          <w:rPr>
            <w:rStyle w:val="Hyperlink"/>
            <w:noProof/>
            <w:rtl/>
            <w:lang w:bidi="fa-IR"/>
          </w:rPr>
          <w:t xml:space="preserve"> </w:t>
        </w:r>
        <w:r w:rsidR="00AF09DA" w:rsidRPr="00C11F25">
          <w:rPr>
            <w:rStyle w:val="Hyperlink"/>
            <w:rFonts w:hint="eastAsia"/>
            <w:noProof/>
            <w:rtl/>
            <w:lang w:bidi="fa-IR"/>
          </w:rPr>
          <w:t>جلوگ</w:t>
        </w:r>
        <w:r w:rsidR="00AF09DA" w:rsidRPr="00C11F25">
          <w:rPr>
            <w:rStyle w:val="Hyperlink"/>
            <w:rFonts w:hint="cs"/>
            <w:noProof/>
            <w:rtl/>
            <w:lang w:bidi="fa-IR"/>
          </w:rPr>
          <w:t>ی</w:t>
        </w:r>
        <w:r w:rsidR="00AF09DA" w:rsidRPr="00C11F25">
          <w:rPr>
            <w:rStyle w:val="Hyperlink"/>
            <w:rFonts w:hint="eastAsia"/>
            <w:noProof/>
            <w:rtl/>
            <w:lang w:bidi="fa-IR"/>
          </w:rPr>
          <w:t>ر</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از</w:t>
        </w:r>
        <w:r w:rsidR="00AF09DA" w:rsidRPr="00C11F25">
          <w:rPr>
            <w:rStyle w:val="Hyperlink"/>
            <w:noProof/>
            <w:rtl/>
            <w:lang w:bidi="fa-IR"/>
          </w:rPr>
          <w:t xml:space="preserve"> </w:t>
        </w:r>
        <w:r w:rsidR="00AF09DA" w:rsidRPr="00C11F25">
          <w:rPr>
            <w:rStyle w:val="Hyperlink"/>
            <w:rFonts w:hint="eastAsia"/>
            <w:noProof/>
            <w:rtl/>
            <w:lang w:bidi="fa-IR"/>
          </w:rPr>
          <w:t>آشوب</w:t>
        </w:r>
        <w:r w:rsidR="00AF09DA" w:rsidRPr="00C11F25">
          <w:rPr>
            <w:rStyle w:val="Hyperlink"/>
            <w:noProof/>
            <w:rtl/>
            <w:lang w:bidi="fa-IR"/>
          </w:rPr>
          <w:t xml:space="preserve"> </w:t>
        </w:r>
        <w:r w:rsidR="00AF09DA" w:rsidRPr="00C11F25">
          <w:rPr>
            <w:rStyle w:val="Hyperlink"/>
            <w:rFonts w:hint="eastAsia"/>
            <w:noProof/>
            <w:rtl/>
            <w:lang w:bidi="fa-IR"/>
          </w:rPr>
          <w:t>بزرگ</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440798956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88</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57" w:history="1">
        <w:r w:rsidR="00AF09DA" w:rsidRPr="00C11F25">
          <w:rPr>
            <w:rStyle w:val="Hyperlink"/>
            <w:rFonts w:hint="eastAsia"/>
            <w:noProof/>
            <w:rtl/>
            <w:lang w:bidi="fa-IR"/>
          </w:rPr>
          <w:t>هوش</w:t>
        </w:r>
        <w:r w:rsidR="00AF09DA" w:rsidRPr="00C11F25">
          <w:rPr>
            <w:rStyle w:val="Hyperlink"/>
            <w:rFonts w:hint="cs"/>
            <w:noProof/>
            <w:rtl/>
            <w:lang w:bidi="fa-IR"/>
          </w:rPr>
          <w:t>ی</w:t>
        </w:r>
        <w:r w:rsidR="00AF09DA" w:rsidRPr="00C11F25">
          <w:rPr>
            <w:rStyle w:val="Hyperlink"/>
            <w:rFonts w:hint="eastAsia"/>
            <w:noProof/>
            <w:rtl/>
            <w:lang w:bidi="fa-IR"/>
          </w:rPr>
          <w:t>ار</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sidRPr="00C11F25">
          <w:rPr>
            <w:rStyle w:val="Hyperlink"/>
            <w:noProof/>
            <w:rtl/>
            <w:lang w:bidi="fa-IR"/>
          </w:rPr>
          <w:t xml:space="preserve"> </w:t>
        </w:r>
        <w:r w:rsidR="00AF09DA" w:rsidRPr="00C11F25">
          <w:rPr>
            <w:rStyle w:val="Hyperlink"/>
            <w:rFonts w:hint="eastAsia"/>
            <w:noProof/>
            <w:rtl/>
            <w:lang w:bidi="fa-IR"/>
          </w:rPr>
          <w:t>بن</w:t>
        </w:r>
        <w:r w:rsidR="00AF09DA" w:rsidRPr="00C11F25">
          <w:rPr>
            <w:rStyle w:val="Hyperlink"/>
            <w:noProof/>
            <w:rtl/>
            <w:lang w:bidi="fa-IR"/>
          </w:rPr>
          <w:t xml:space="preserve"> </w:t>
        </w:r>
        <w:r w:rsidR="00AF09DA" w:rsidRPr="00C11F25">
          <w:rPr>
            <w:rStyle w:val="Hyperlink"/>
            <w:rFonts w:hint="eastAsia"/>
            <w:noProof/>
            <w:rtl/>
            <w:lang w:bidi="fa-IR"/>
          </w:rPr>
          <w:t>خطاب</w:t>
        </w:r>
        <w:r w:rsidR="00AF09DA" w:rsidRPr="00C11F25">
          <w:rPr>
            <w:rStyle w:val="Hyperlink"/>
            <w:rFonts w:cs="CTraditional Arabic" w:hint="eastAsia"/>
            <w:noProof/>
            <w:rtl/>
            <w:lang w:bidi="fa-IR"/>
          </w:rPr>
          <w:t>س</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440798957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89</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58" w:history="1">
        <w:r w:rsidR="00AF09DA" w:rsidRPr="00C11F25">
          <w:rPr>
            <w:rStyle w:val="Hyperlink"/>
            <w:rFonts w:hint="eastAsia"/>
            <w:noProof/>
            <w:rtl/>
            <w:lang w:bidi="fa-IR"/>
          </w:rPr>
          <w:t>ابوبکر</w:t>
        </w:r>
        <w:r w:rsidR="00AF09DA" w:rsidRPr="00C11F25">
          <w:rPr>
            <w:rStyle w:val="Hyperlink"/>
            <w:noProof/>
            <w:rtl/>
            <w:lang w:bidi="fa-IR"/>
          </w:rPr>
          <w:t xml:space="preserve"> </w:t>
        </w:r>
        <w:r w:rsidR="00AF09DA" w:rsidRPr="00C11F25">
          <w:rPr>
            <w:rStyle w:val="Hyperlink"/>
            <w:rFonts w:hint="eastAsia"/>
            <w:noProof/>
            <w:rtl/>
            <w:lang w:bidi="fa-IR"/>
          </w:rPr>
          <w:t>صد</w:t>
        </w:r>
        <w:r w:rsidR="00AF09DA" w:rsidRPr="00C11F25">
          <w:rPr>
            <w:rStyle w:val="Hyperlink"/>
            <w:rFonts w:hint="cs"/>
            <w:noProof/>
            <w:rtl/>
            <w:lang w:bidi="fa-IR"/>
          </w:rPr>
          <w:t>ی</w:t>
        </w:r>
        <w:r w:rsidR="00AF09DA" w:rsidRPr="00C11F25">
          <w:rPr>
            <w:rStyle w:val="Hyperlink"/>
            <w:rFonts w:hint="eastAsia"/>
            <w:noProof/>
            <w:rtl/>
            <w:lang w:bidi="fa-IR"/>
          </w:rPr>
          <w:t>ق،</w:t>
        </w:r>
        <w:r w:rsidR="00AF09DA" w:rsidRPr="00C11F25">
          <w:rPr>
            <w:rStyle w:val="Hyperlink"/>
            <w:noProof/>
            <w:rtl/>
            <w:lang w:bidi="fa-IR"/>
          </w:rPr>
          <w:t xml:space="preserve"> </w:t>
        </w:r>
        <w:r w:rsidR="00AF09DA" w:rsidRPr="00C11F25">
          <w:rPr>
            <w:rStyle w:val="Hyperlink"/>
            <w:rFonts w:hint="eastAsia"/>
            <w:noProof/>
            <w:rtl/>
            <w:lang w:bidi="fa-IR"/>
          </w:rPr>
          <w:t>مورد</w:t>
        </w:r>
        <w:r w:rsidR="00AF09DA" w:rsidRPr="00C11F25">
          <w:rPr>
            <w:rStyle w:val="Hyperlink"/>
            <w:noProof/>
            <w:rtl/>
            <w:lang w:bidi="fa-IR"/>
          </w:rPr>
          <w:t xml:space="preserve"> </w:t>
        </w:r>
        <w:r w:rsidR="00AF09DA" w:rsidRPr="00C11F25">
          <w:rPr>
            <w:rStyle w:val="Hyperlink"/>
            <w:rFonts w:hint="eastAsia"/>
            <w:noProof/>
            <w:rtl/>
            <w:lang w:bidi="fa-IR"/>
          </w:rPr>
          <w:t>تا</w:t>
        </w:r>
        <w:r w:rsidR="00AF09DA" w:rsidRPr="00C11F25">
          <w:rPr>
            <w:rStyle w:val="Hyperlink"/>
            <w:rFonts w:hint="cs"/>
            <w:noProof/>
            <w:rtl/>
            <w:lang w:bidi="fa-IR"/>
          </w:rPr>
          <w:t>یی</w:t>
        </w:r>
        <w:r w:rsidR="00AF09DA" w:rsidRPr="00C11F25">
          <w:rPr>
            <w:rStyle w:val="Hyperlink"/>
            <w:rFonts w:hint="eastAsia"/>
            <w:noProof/>
            <w:rtl/>
            <w:lang w:bidi="fa-IR"/>
          </w:rPr>
          <w:t>د</w:t>
        </w:r>
        <w:r w:rsidR="00AF09DA" w:rsidRPr="00C11F25">
          <w:rPr>
            <w:rStyle w:val="Hyperlink"/>
            <w:noProof/>
            <w:rtl/>
            <w:lang w:bidi="fa-IR"/>
          </w:rPr>
          <w:t xml:space="preserve"> </w:t>
        </w:r>
        <w:r w:rsidR="00AF09DA" w:rsidRPr="00C11F25">
          <w:rPr>
            <w:rStyle w:val="Hyperlink"/>
            <w:rFonts w:hint="eastAsia"/>
            <w:noProof/>
            <w:rtl/>
            <w:lang w:bidi="fa-IR"/>
          </w:rPr>
          <w:t>پ</w:t>
        </w:r>
        <w:r w:rsidR="00AF09DA" w:rsidRPr="00C11F25">
          <w:rPr>
            <w:rStyle w:val="Hyperlink"/>
            <w:rFonts w:hint="cs"/>
            <w:noProof/>
            <w:rtl/>
            <w:lang w:bidi="fa-IR"/>
          </w:rPr>
          <w:t>ی</w:t>
        </w:r>
        <w:r w:rsidR="00AF09DA" w:rsidRPr="00C11F25">
          <w:rPr>
            <w:rStyle w:val="Hyperlink"/>
            <w:rFonts w:hint="eastAsia"/>
            <w:noProof/>
            <w:rtl/>
            <w:lang w:bidi="fa-IR"/>
          </w:rPr>
          <w:t>امبر</w:t>
        </w:r>
        <w:r w:rsidR="00AF09DA" w:rsidRPr="00C11F25">
          <w:rPr>
            <w:rStyle w:val="Hyperlink"/>
            <w:rFonts w:cs="CTraditional Arabic"/>
            <w:noProof/>
            <w:rtl/>
            <w:lang w:bidi="fa-IR"/>
          </w:rPr>
          <w:t xml:space="preserve"> </w:t>
        </w:r>
        <w:r w:rsidR="00AF09DA" w:rsidRPr="00C11F25">
          <w:rPr>
            <w:rStyle w:val="Hyperlink"/>
            <w:rFonts w:cs="CTraditional Arabic" w:hint="eastAsia"/>
            <w:noProof/>
            <w:rtl/>
            <w:lang w:bidi="fa-IR"/>
          </w:rPr>
          <w:t>ج</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440798958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91</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59" w:history="1">
        <w:r w:rsidR="00AF09DA" w:rsidRPr="00C11F25">
          <w:rPr>
            <w:rStyle w:val="Hyperlink"/>
            <w:rFonts w:hint="eastAsia"/>
            <w:noProof/>
            <w:rtl/>
            <w:lang w:bidi="fa-IR"/>
          </w:rPr>
          <w:t>خلافت</w:t>
        </w:r>
        <w:r w:rsidR="00AF09DA" w:rsidRPr="00C11F25">
          <w:rPr>
            <w:rStyle w:val="Hyperlink"/>
            <w:noProof/>
            <w:rtl/>
            <w:lang w:bidi="fa-IR"/>
          </w:rPr>
          <w:t xml:space="preserve"> </w:t>
        </w:r>
        <w:r w:rsidR="00AF09DA" w:rsidRPr="00C11F25">
          <w:rPr>
            <w:rStyle w:val="Hyperlink"/>
            <w:rFonts w:hint="eastAsia"/>
            <w:noProof/>
            <w:rtl/>
            <w:lang w:bidi="fa-IR"/>
          </w:rPr>
          <w:t>ابوبکر</w:t>
        </w:r>
        <w:r w:rsidR="00AF09DA" w:rsidRPr="00C11F25">
          <w:rPr>
            <w:rStyle w:val="Hyperlink"/>
            <w:noProof/>
            <w:rtl/>
            <w:lang w:bidi="fa-IR"/>
          </w:rPr>
          <w:t xml:space="preserve"> </w:t>
        </w:r>
        <w:r w:rsidR="00AF09DA" w:rsidRPr="00C11F25">
          <w:rPr>
            <w:rStyle w:val="Hyperlink"/>
            <w:rFonts w:hint="eastAsia"/>
            <w:noProof/>
            <w:rtl/>
            <w:lang w:bidi="fa-IR"/>
          </w:rPr>
          <w:t>صد</w:t>
        </w:r>
        <w:r w:rsidR="00AF09DA" w:rsidRPr="00C11F25">
          <w:rPr>
            <w:rStyle w:val="Hyperlink"/>
            <w:rFonts w:hint="cs"/>
            <w:noProof/>
            <w:rtl/>
            <w:lang w:bidi="fa-IR"/>
          </w:rPr>
          <w:t>ی</w:t>
        </w:r>
        <w:r w:rsidR="00AF09DA" w:rsidRPr="00C11F25">
          <w:rPr>
            <w:rStyle w:val="Hyperlink"/>
            <w:rFonts w:hint="eastAsia"/>
            <w:noProof/>
            <w:rtl/>
            <w:lang w:bidi="fa-IR"/>
          </w:rPr>
          <w:t>ق،</w:t>
        </w:r>
        <w:r w:rsidR="00AF09DA" w:rsidRPr="00C11F25">
          <w:rPr>
            <w:rStyle w:val="Hyperlink"/>
            <w:noProof/>
            <w:rtl/>
            <w:lang w:bidi="fa-IR"/>
          </w:rPr>
          <w:t xml:space="preserve"> </w:t>
        </w:r>
        <w:r w:rsidR="00AF09DA" w:rsidRPr="00C11F25">
          <w:rPr>
            <w:rStyle w:val="Hyperlink"/>
            <w:rFonts w:hint="eastAsia"/>
            <w:noProof/>
            <w:rtl/>
            <w:lang w:bidi="fa-IR"/>
          </w:rPr>
          <w:t>مورد</w:t>
        </w:r>
        <w:r w:rsidR="00AF09DA" w:rsidRPr="00C11F25">
          <w:rPr>
            <w:rStyle w:val="Hyperlink"/>
            <w:noProof/>
            <w:rtl/>
            <w:lang w:bidi="fa-IR"/>
          </w:rPr>
          <w:t xml:space="preserve"> </w:t>
        </w:r>
        <w:r w:rsidR="00AF09DA" w:rsidRPr="00C11F25">
          <w:rPr>
            <w:rStyle w:val="Hyperlink"/>
            <w:rFonts w:hint="eastAsia"/>
            <w:noProof/>
            <w:rtl/>
            <w:lang w:bidi="fa-IR"/>
          </w:rPr>
          <w:t>تا</w:t>
        </w:r>
        <w:r w:rsidR="00AF09DA" w:rsidRPr="00C11F25">
          <w:rPr>
            <w:rStyle w:val="Hyperlink"/>
            <w:rFonts w:hint="cs"/>
            <w:noProof/>
            <w:rtl/>
            <w:lang w:bidi="fa-IR"/>
          </w:rPr>
          <w:t>یی</w:t>
        </w:r>
        <w:r w:rsidR="00AF09DA" w:rsidRPr="00C11F25">
          <w:rPr>
            <w:rStyle w:val="Hyperlink"/>
            <w:rFonts w:hint="eastAsia"/>
            <w:noProof/>
            <w:rtl/>
            <w:lang w:bidi="fa-IR"/>
          </w:rPr>
          <w:t>د</w:t>
        </w:r>
        <w:r w:rsidR="00AF09DA" w:rsidRPr="00C11F25">
          <w:rPr>
            <w:rStyle w:val="Hyperlink"/>
            <w:noProof/>
            <w:rtl/>
            <w:lang w:bidi="fa-IR"/>
          </w:rPr>
          <w:t xml:space="preserve"> </w:t>
        </w:r>
        <w:r w:rsidR="00AF09DA" w:rsidRPr="00C11F25">
          <w:rPr>
            <w:rStyle w:val="Hyperlink"/>
            <w:rFonts w:hint="eastAsia"/>
            <w:noProof/>
            <w:rtl/>
            <w:lang w:bidi="fa-IR"/>
          </w:rPr>
          <w:t>قرآن</w:t>
        </w:r>
        <w:r w:rsidR="00AF09DA" w:rsidRPr="00C11F25">
          <w:rPr>
            <w:rStyle w:val="Hyperlink"/>
            <w:noProof/>
            <w:rtl/>
            <w:lang w:bidi="fa-IR"/>
          </w:rPr>
          <w:t xml:space="preserve"> </w:t>
        </w:r>
        <w:r w:rsidR="00AF09DA" w:rsidRPr="00C11F25">
          <w:rPr>
            <w:rStyle w:val="Hyperlink"/>
            <w:rFonts w:hint="eastAsia"/>
            <w:noProof/>
            <w:rtl/>
            <w:lang w:bidi="fa-IR"/>
          </w:rPr>
          <w:t>کر</w:t>
        </w:r>
        <w:r w:rsidR="00AF09DA" w:rsidRPr="00C11F25">
          <w:rPr>
            <w:rStyle w:val="Hyperlink"/>
            <w:rFonts w:hint="cs"/>
            <w:noProof/>
            <w:rtl/>
            <w:lang w:bidi="fa-IR"/>
          </w:rPr>
          <w:t>ی</w:t>
        </w:r>
        <w:r w:rsidR="00AF09DA" w:rsidRPr="00C11F25">
          <w:rPr>
            <w:rStyle w:val="Hyperlink"/>
            <w:rFonts w:hint="eastAsia"/>
            <w:noProof/>
            <w:rtl/>
            <w:lang w:bidi="fa-IR"/>
          </w:rPr>
          <w:t>م</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440798959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93</w:t>
        </w:r>
        <w:r w:rsidR="00AF09DA">
          <w:rPr>
            <w:noProof/>
            <w:webHidden/>
            <w:rtl/>
          </w:rPr>
          <w:fldChar w:fldCharType="end"/>
        </w:r>
      </w:hyperlink>
    </w:p>
    <w:p w:rsidR="00AF09DA" w:rsidRDefault="003B5624">
      <w:pPr>
        <w:pStyle w:val="TOC4"/>
        <w:tabs>
          <w:tab w:val="right" w:leader="dot" w:pos="7078"/>
        </w:tabs>
        <w:rPr>
          <w:rFonts w:asciiTheme="minorHAnsi" w:eastAsiaTheme="minorEastAsia" w:hAnsiTheme="minorHAnsi" w:cstheme="minorBidi"/>
          <w:noProof/>
          <w:sz w:val="22"/>
          <w:szCs w:val="22"/>
          <w:rtl/>
          <w:lang w:bidi="ar-SA"/>
        </w:rPr>
      </w:pPr>
      <w:hyperlink w:anchor="_Toc440798960" w:history="1">
        <w:r w:rsidR="00AF09DA" w:rsidRPr="00C11F25">
          <w:rPr>
            <w:rStyle w:val="Hyperlink"/>
            <w:rFonts w:hint="eastAsia"/>
            <w:noProof/>
            <w:rtl/>
          </w:rPr>
          <w:t>آ</w:t>
        </w:r>
        <w:r w:rsidR="00AF09DA" w:rsidRPr="00C11F25">
          <w:rPr>
            <w:rStyle w:val="Hyperlink"/>
            <w:rFonts w:hint="cs"/>
            <w:noProof/>
            <w:rtl/>
          </w:rPr>
          <w:t>ی</w:t>
        </w:r>
        <w:r w:rsidR="00AF09DA" w:rsidRPr="00C11F25">
          <w:rPr>
            <w:rStyle w:val="Hyperlink"/>
            <w:rFonts w:hint="eastAsia"/>
            <w:noProof/>
            <w:rtl/>
          </w:rPr>
          <w:t>ه</w:t>
        </w:r>
        <w:r w:rsidR="00AF09DA" w:rsidRPr="00C11F25">
          <w:rPr>
            <w:rStyle w:val="Hyperlink"/>
            <w:noProof/>
            <w:rtl/>
          </w:rPr>
          <w:t xml:space="preserve"> </w:t>
        </w:r>
        <w:r w:rsidR="00AF09DA" w:rsidRPr="00C11F25">
          <w:rPr>
            <w:rStyle w:val="Hyperlink"/>
            <w:rFonts w:hint="eastAsia"/>
            <w:noProof/>
            <w:rtl/>
          </w:rPr>
          <w:t>نخست</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440798960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lang w:bidi="ar-SA"/>
          </w:rPr>
          <w:t>94</w:t>
        </w:r>
        <w:r w:rsidR="00AF09DA">
          <w:rPr>
            <w:noProof/>
            <w:webHidden/>
            <w:rtl/>
          </w:rPr>
          <w:fldChar w:fldCharType="end"/>
        </w:r>
      </w:hyperlink>
    </w:p>
    <w:p w:rsidR="00AF09DA" w:rsidRDefault="003B5624">
      <w:pPr>
        <w:pStyle w:val="TOC4"/>
        <w:tabs>
          <w:tab w:val="right" w:leader="dot" w:pos="7078"/>
        </w:tabs>
        <w:rPr>
          <w:rFonts w:asciiTheme="minorHAnsi" w:eastAsiaTheme="minorEastAsia" w:hAnsiTheme="minorHAnsi" w:cstheme="minorBidi"/>
          <w:noProof/>
          <w:sz w:val="22"/>
          <w:szCs w:val="22"/>
          <w:rtl/>
          <w:lang w:bidi="ar-SA"/>
        </w:rPr>
      </w:pPr>
      <w:hyperlink w:anchor="_Toc440798961" w:history="1">
        <w:r w:rsidR="00AF09DA" w:rsidRPr="00C11F25">
          <w:rPr>
            <w:rStyle w:val="Hyperlink"/>
            <w:rFonts w:hint="eastAsia"/>
            <w:noProof/>
            <w:rtl/>
          </w:rPr>
          <w:t>آ</w:t>
        </w:r>
        <w:r w:rsidR="00AF09DA" w:rsidRPr="00C11F25">
          <w:rPr>
            <w:rStyle w:val="Hyperlink"/>
            <w:rFonts w:hint="cs"/>
            <w:noProof/>
            <w:rtl/>
          </w:rPr>
          <w:t>ی</w:t>
        </w:r>
        <w:r w:rsidR="00AF09DA" w:rsidRPr="00C11F25">
          <w:rPr>
            <w:rStyle w:val="Hyperlink"/>
            <w:rFonts w:hint="eastAsia"/>
            <w:noProof/>
            <w:rtl/>
          </w:rPr>
          <w:t>ه</w:t>
        </w:r>
        <w:r w:rsidR="00AF09DA" w:rsidRPr="00C11F25">
          <w:rPr>
            <w:rStyle w:val="Hyperlink"/>
            <w:noProof/>
            <w:rtl/>
          </w:rPr>
          <w:t xml:space="preserve"> </w:t>
        </w:r>
        <w:r w:rsidR="00AF09DA" w:rsidRPr="00C11F25">
          <w:rPr>
            <w:rStyle w:val="Hyperlink"/>
            <w:rFonts w:hint="eastAsia"/>
            <w:noProof/>
            <w:rtl/>
          </w:rPr>
          <w:t>دوم</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440798961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lang w:bidi="ar-SA"/>
          </w:rPr>
          <w:t>95</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62" w:history="1">
        <w:r w:rsidR="00AF09DA" w:rsidRPr="00C11F25">
          <w:rPr>
            <w:rStyle w:val="Hyperlink"/>
            <w:rFonts w:hint="eastAsia"/>
            <w:noProof/>
            <w:rtl/>
            <w:lang w:bidi="fa-IR"/>
          </w:rPr>
          <w:t>ابوبکر</w:t>
        </w:r>
        <w:r w:rsidR="00AF09DA" w:rsidRPr="00C11F25">
          <w:rPr>
            <w:rStyle w:val="Hyperlink"/>
            <w:noProof/>
            <w:rtl/>
            <w:lang w:bidi="fa-IR"/>
          </w:rPr>
          <w:t xml:space="preserve"> </w:t>
        </w:r>
        <w:r w:rsidR="00AF09DA" w:rsidRPr="00C11F25">
          <w:rPr>
            <w:rStyle w:val="Hyperlink"/>
            <w:rFonts w:hint="eastAsia"/>
            <w:noProof/>
            <w:rtl/>
            <w:lang w:bidi="fa-IR"/>
          </w:rPr>
          <w:t>نا</w:t>
        </w:r>
        <w:r w:rsidR="00AF09DA" w:rsidRPr="00C11F25">
          <w:rPr>
            <w:rStyle w:val="Hyperlink"/>
            <w:rFonts w:hint="cs"/>
            <w:noProof/>
            <w:rtl/>
            <w:lang w:bidi="fa-IR"/>
          </w:rPr>
          <w:t>ی</w:t>
        </w:r>
        <w:r w:rsidR="00AF09DA" w:rsidRPr="00C11F25">
          <w:rPr>
            <w:rStyle w:val="Hyperlink"/>
            <w:rFonts w:hint="eastAsia"/>
            <w:noProof/>
            <w:rtl/>
            <w:lang w:bidi="fa-IR"/>
          </w:rPr>
          <w:t>ب</w:t>
        </w:r>
        <w:r w:rsidR="00AF09DA" w:rsidRPr="00C11F25">
          <w:rPr>
            <w:rStyle w:val="Hyperlink"/>
            <w:noProof/>
            <w:rtl/>
            <w:lang w:bidi="fa-IR"/>
          </w:rPr>
          <w:t xml:space="preserve"> </w:t>
        </w:r>
        <w:r w:rsidR="00AF09DA" w:rsidRPr="00C11F25">
          <w:rPr>
            <w:rStyle w:val="Hyperlink"/>
            <w:rFonts w:hint="eastAsia"/>
            <w:noProof/>
            <w:rtl/>
            <w:lang w:bidi="fa-IR"/>
          </w:rPr>
          <w:t>امت</w:t>
        </w:r>
        <w:r w:rsidR="00AF09DA" w:rsidRPr="00C11F25">
          <w:rPr>
            <w:rStyle w:val="Hyperlink"/>
            <w:noProof/>
            <w:rtl/>
            <w:lang w:bidi="fa-IR"/>
          </w:rPr>
          <w:t xml:space="preserve"> </w:t>
        </w:r>
        <w:r w:rsidR="00AF09DA" w:rsidRPr="00C11F25">
          <w:rPr>
            <w:rStyle w:val="Hyperlink"/>
            <w:rFonts w:hint="eastAsia"/>
            <w:noProof/>
            <w:rtl/>
            <w:lang w:bidi="fa-IR"/>
          </w:rPr>
          <w:t>در</w:t>
        </w:r>
        <w:r w:rsidR="00AF09DA" w:rsidRPr="00C11F25">
          <w:rPr>
            <w:rStyle w:val="Hyperlink"/>
            <w:noProof/>
            <w:rtl/>
            <w:lang w:bidi="fa-IR"/>
          </w:rPr>
          <w:t xml:space="preserve"> </w:t>
        </w:r>
        <w:r w:rsidR="00AF09DA" w:rsidRPr="00C11F25">
          <w:rPr>
            <w:rStyle w:val="Hyperlink"/>
            <w:rFonts w:hint="eastAsia"/>
            <w:noProof/>
            <w:rtl/>
            <w:lang w:bidi="fa-IR"/>
          </w:rPr>
          <w:t>استخلاف</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440798962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96</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8963" w:history="1">
        <w:r w:rsidR="00AF09DA" w:rsidRPr="00C11F25">
          <w:rPr>
            <w:rStyle w:val="Hyperlink"/>
            <w:rFonts w:hint="eastAsia"/>
            <w:noProof/>
            <w:rtl/>
            <w:lang w:bidi="fa-IR"/>
          </w:rPr>
          <w:t>تجز</w:t>
        </w:r>
        <w:r w:rsidR="00AF09DA" w:rsidRPr="00C11F25">
          <w:rPr>
            <w:rStyle w:val="Hyperlink"/>
            <w:rFonts w:hint="cs"/>
            <w:noProof/>
            <w:rtl/>
            <w:lang w:bidi="fa-IR"/>
          </w:rPr>
          <w:t>ی</w:t>
        </w:r>
        <w:r w:rsidR="00AF09DA" w:rsidRPr="00C11F25">
          <w:rPr>
            <w:rStyle w:val="Hyperlink"/>
            <w:rFonts w:hint="eastAsia"/>
            <w:noProof/>
            <w:rtl/>
            <w:lang w:bidi="fa-IR"/>
          </w:rPr>
          <w:t>ه</w:t>
        </w:r>
        <w:r w:rsidR="00AF09DA" w:rsidRPr="00C11F25">
          <w:rPr>
            <w:rStyle w:val="Hyperlink"/>
            <w:noProof/>
            <w:rtl/>
            <w:lang w:bidi="fa-IR"/>
          </w:rPr>
          <w:t xml:space="preserve"> </w:t>
        </w:r>
        <w:r w:rsidR="00AF09DA" w:rsidRPr="00C11F25">
          <w:rPr>
            <w:rStyle w:val="Hyperlink"/>
            <w:rFonts w:hint="eastAsia"/>
            <w:noProof/>
            <w:rtl/>
            <w:lang w:bidi="fa-IR"/>
          </w:rPr>
          <w:t>و</w:t>
        </w:r>
        <w:r w:rsidR="00AF09DA" w:rsidRPr="00C11F25">
          <w:rPr>
            <w:rStyle w:val="Hyperlink"/>
            <w:noProof/>
            <w:rtl/>
            <w:lang w:bidi="fa-IR"/>
          </w:rPr>
          <w:t xml:space="preserve"> </w:t>
        </w:r>
        <w:r w:rsidR="00AF09DA" w:rsidRPr="00C11F25">
          <w:rPr>
            <w:rStyle w:val="Hyperlink"/>
            <w:rFonts w:hint="eastAsia"/>
            <w:noProof/>
            <w:rtl/>
            <w:lang w:bidi="fa-IR"/>
          </w:rPr>
          <w:t>تحل</w:t>
        </w:r>
        <w:r w:rsidR="00AF09DA" w:rsidRPr="00C11F25">
          <w:rPr>
            <w:rStyle w:val="Hyperlink"/>
            <w:rFonts w:hint="cs"/>
            <w:noProof/>
            <w:rtl/>
            <w:lang w:bidi="fa-IR"/>
          </w:rPr>
          <w:t>ی</w:t>
        </w:r>
        <w:r w:rsidR="00AF09DA" w:rsidRPr="00C11F25">
          <w:rPr>
            <w:rStyle w:val="Hyperlink"/>
            <w:rFonts w:hint="eastAsia"/>
            <w:noProof/>
            <w:rtl/>
            <w:lang w:bidi="fa-IR"/>
          </w:rPr>
          <w:t>ل</w:t>
        </w:r>
        <w:r w:rsidR="00AF09DA" w:rsidRPr="00C11F25">
          <w:rPr>
            <w:rStyle w:val="Hyperlink"/>
            <w:noProof/>
            <w:rtl/>
            <w:lang w:bidi="fa-IR"/>
          </w:rPr>
          <w:t xml:space="preserve"> </w:t>
        </w:r>
        <w:r w:rsidR="00AF09DA" w:rsidRPr="00C11F25">
          <w:rPr>
            <w:rStyle w:val="Hyperlink"/>
            <w:rFonts w:hint="eastAsia"/>
            <w:noProof/>
            <w:rtl/>
            <w:lang w:bidi="fa-IR"/>
          </w:rPr>
          <w:t>حد</w:t>
        </w:r>
        <w:r w:rsidR="00AF09DA" w:rsidRPr="00C11F25">
          <w:rPr>
            <w:rStyle w:val="Hyperlink"/>
            <w:rFonts w:hint="cs"/>
            <w:noProof/>
            <w:rtl/>
            <w:lang w:bidi="fa-IR"/>
          </w:rPr>
          <w:t>ی</w:t>
        </w:r>
        <w:r w:rsidR="00AF09DA" w:rsidRPr="00C11F25">
          <w:rPr>
            <w:rStyle w:val="Hyperlink"/>
            <w:rFonts w:hint="eastAsia"/>
            <w:noProof/>
            <w:rtl/>
            <w:lang w:bidi="fa-IR"/>
          </w:rPr>
          <w:t>ث</w:t>
        </w:r>
        <w:r w:rsidR="00AF09DA" w:rsidRPr="00C11F25">
          <w:rPr>
            <w:rStyle w:val="Hyperlink"/>
            <w:noProof/>
            <w:rtl/>
            <w:lang w:bidi="fa-IR"/>
          </w:rPr>
          <w:t xml:space="preserve"> </w:t>
        </w:r>
        <w:r w:rsidR="00AF09DA" w:rsidRPr="00C11F25">
          <w:rPr>
            <w:rStyle w:val="Hyperlink"/>
            <w:rFonts w:hint="eastAsia"/>
            <w:noProof/>
            <w:rtl/>
            <w:lang w:bidi="fa-IR"/>
          </w:rPr>
          <w:t>قرطاس</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440798963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97</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64" w:history="1">
        <w:r w:rsidR="00AF09DA" w:rsidRPr="00C11F25">
          <w:rPr>
            <w:rStyle w:val="Hyperlink"/>
            <w:rFonts w:hint="eastAsia"/>
            <w:noProof/>
            <w:rtl/>
            <w:lang w:bidi="fa-IR"/>
          </w:rPr>
          <w:t>روا</w:t>
        </w:r>
        <w:r w:rsidR="00AF09DA" w:rsidRPr="00C11F25">
          <w:rPr>
            <w:rStyle w:val="Hyperlink"/>
            <w:rFonts w:hint="cs"/>
            <w:noProof/>
            <w:rtl/>
            <w:lang w:bidi="fa-IR"/>
          </w:rPr>
          <w:t>ی</w:t>
        </w:r>
        <w:r w:rsidR="00AF09DA" w:rsidRPr="00C11F25">
          <w:rPr>
            <w:rStyle w:val="Hyperlink"/>
            <w:rFonts w:hint="eastAsia"/>
            <w:noProof/>
            <w:rtl/>
            <w:lang w:bidi="fa-IR"/>
          </w:rPr>
          <w:t>ت</w:t>
        </w:r>
        <w:r w:rsidR="00AF09DA" w:rsidRPr="00C11F25">
          <w:rPr>
            <w:rStyle w:val="Hyperlink"/>
            <w:noProof/>
            <w:rtl/>
            <w:lang w:bidi="fa-IR"/>
          </w:rPr>
          <w:t xml:space="preserve"> </w:t>
        </w:r>
        <w:r w:rsidR="00AF09DA" w:rsidRPr="00C11F25">
          <w:rPr>
            <w:rStyle w:val="Hyperlink"/>
            <w:rFonts w:hint="eastAsia"/>
            <w:noProof/>
            <w:rtl/>
            <w:lang w:bidi="fa-IR"/>
          </w:rPr>
          <w:t>ا</w:t>
        </w:r>
        <w:r w:rsidR="00AF09DA" w:rsidRPr="00C11F25">
          <w:rPr>
            <w:rStyle w:val="Hyperlink"/>
            <w:rFonts w:hint="cs"/>
            <w:noProof/>
            <w:rtl/>
            <w:lang w:bidi="fa-IR"/>
          </w:rPr>
          <w:t>ی</w:t>
        </w:r>
        <w:r w:rsidR="00AF09DA" w:rsidRPr="00C11F25">
          <w:rPr>
            <w:rStyle w:val="Hyperlink"/>
            <w:rFonts w:hint="eastAsia"/>
            <w:noProof/>
            <w:rtl/>
            <w:lang w:bidi="fa-IR"/>
          </w:rPr>
          <w:t>ن</w:t>
        </w:r>
        <w:r w:rsidR="00AF09DA" w:rsidRPr="00C11F25">
          <w:rPr>
            <w:rStyle w:val="Hyperlink"/>
            <w:noProof/>
            <w:rtl/>
            <w:lang w:bidi="fa-IR"/>
          </w:rPr>
          <w:t xml:space="preserve"> </w:t>
        </w:r>
        <w:r w:rsidR="00AF09DA" w:rsidRPr="00C11F25">
          <w:rPr>
            <w:rStyle w:val="Hyperlink"/>
            <w:rFonts w:hint="eastAsia"/>
            <w:noProof/>
            <w:rtl/>
            <w:lang w:bidi="fa-IR"/>
          </w:rPr>
          <w:t>داستان</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440798964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100</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65" w:history="1">
        <w:r w:rsidR="00AF09DA" w:rsidRPr="00C11F25">
          <w:rPr>
            <w:rStyle w:val="Hyperlink"/>
            <w:rFonts w:hint="eastAsia"/>
            <w:noProof/>
            <w:rtl/>
            <w:lang w:bidi="fa-IR"/>
          </w:rPr>
          <w:t>نقد</w:t>
        </w:r>
        <w:r w:rsidR="00AF09DA" w:rsidRPr="00C11F25">
          <w:rPr>
            <w:rStyle w:val="Hyperlink"/>
            <w:noProof/>
            <w:rtl/>
            <w:lang w:bidi="fa-IR"/>
          </w:rPr>
          <w:t xml:space="preserve"> </w:t>
        </w:r>
        <w:r w:rsidR="00AF09DA" w:rsidRPr="00C11F25">
          <w:rPr>
            <w:rStyle w:val="Hyperlink"/>
            <w:rFonts w:hint="eastAsia"/>
            <w:noProof/>
            <w:rtl/>
            <w:lang w:bidi="fa-IR"/>
          </w:rPr>
          <w:t>محتوا</w:t>
        </w:r>
        <w:r w:rsidR="00AF09DA" w:rsidRPr="00C11F25">
          <w:rPr>
            <w:rStyle w:val="Hyperlink"/>
            <w:rFonts w:hint="cs"/>
            <w:noProof/>
            <w:rtl/>
            <w:lang w:bidi="fa-IR"/>
          </w:rPr>
          <w:t>یی</w:t>
        </w:r>
        <w:r w:rsidR="00AF09DA" w:rsidRPr="00C11F25">
          <w:rPr>
            <w:rStyle w:val="Hyperlink"/>
            <w:noProof/>
            <w:rtl/>
            <w:lang w:bidi="fa-IR"/>
          </w:rPr>
          <w:t xml:space="preserve"> </w:t>
        </w:r>
        <w:r w:rsidR="00AF09DA" w:rsidRPr="00C11F25">
          <w:rPr>
            <w:rStyle w:val="Hyperlink"/>
            <w:rFonts w:hint="eastAsia"/>
            <w:noProof/>
            <w:rtl/>
            <w:lang w:bidi="fa-IR"/>
          </w:rPr>
          <w:t>داستان</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440798965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101</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66" w:history="1">
        <w:r w:rsidR="00AF09DA" w:rsidRPr="00C11F25">
          <w:rPr>
            <w:rStyle w:val="Hyperlink"/>
            <w:rFonts w:hint="eastAsia"/>
            <w:noProof/>
            <w:rtl/>
            <w:lang w:bidi="fa-IR"/>
          </w:rPr>
          <w:t>قاطع</w:t>
        </w:r>
        <w:r w:rsidR="00AF09DA" w:rsidRPr="00C11F25">
          <w:rPr>
            <w:rStyle w:val="Hyperlink"/>
            <w:rFonts w:hint="cs"/>
            <w:noProof/>
            <w:rtl/>
            <w:lang w:bidi="fa-IR"/>
          </w:rPr>
          <w:t>ی</w:t>
        </w:r>
        <w:r w:rsidR="00AF09DA" w:rsidRPr="00C11F25">
          <w:rPr>
            <w:rStyle w:val="Hyperlink"/>
            <w:rFonts w:hint="eastAsia"/>
            <w:noProof/>
            <w:rtl/>
            <w:lang w:bidi="fa-IR"/>
          </w:rPr>
          <w:t>ت</w:t>
        </w:r>
        <w:r w:rsidR="00AF09DA" w:rsidRPr="00C11F25">
          <w:rPr>
            <w:rStyle w:val="Hyperlink"/>
            <w:noProof/>
            <w:rtl/>
            <w:lang w:bidi="fa-IR"/>
          </w:rPr>
          <w:t xml:space="preserve"> </w:t>
        </w:r>
        <w:r w:rsidR="00AF09DA" w:rsidRPr="00C11F25">
          <w:rPr>
            <w:rStyle w:val="Hyperlink"/>
            <w:rFonts w:hint="eastAsia"/>
            <w:noProof/>
            <w:rtl/>
            <w:lang w:bidi="fa-IR"/>
          </w:rPr>
          <w:t>پ</w:t>
        </w:r>
        <w:r w:rsidR="00AF09DA" w:rsidRPr="00C11F25">
          <w:rPr>
            <w:rStyle w:val="Hyperlink"/>
            <w:rFonts w:hint="cs"/>
            <w:noProof/>
            <w:rtl/>
            <w:lang w:bidi="fa-IR"/>
          </w:rPr>
          <w:t>ی</w:t>
        </w:r>
        <w:r w:rsidR="00AF09DA" w:rsidRPr="00C11F25">
          <w:rPr>
            <w:rStyle w:val="Hyperlink"/>
            <w:rFonts w:hint="eastAsia"/>
            <w:noProof/>
            <w:rtl/>
            <w:lang w:bidi="fa-IR"/>
          </w:rPr>
          <w:t>امبر</w:t>
        </w:r>
        <w:r w:rsidR="00AF09DA" w:rsidRPr="00C11F25">
          <w:rPr>
            <w:rStyle w:val="Hyperlink"/>
            <w:noProof/>
            <w:rtl/>
            <w:lang w:bidi="fa-IR"/>
          </w:rPr>
          <w:t xml:space="preserve"> </w:t>
        </w:r>
        <w:r w:rsidR="00AF09DA" w:rsidRPr="00C11F25">
          <w:rPr>
            <w:rStyle w:val="Hyperlink"/>
            <w:rFonts w:hint="eastAsia"/>
            <w:noProof/>
            <w:rtl/>
            <w:lang w:bidi="fa-IR"/>
          </w:rPr>
          <w:t>مخالف</w:t>
        </w:r>
        <w:r w:rsidR="00AF09DA" w:rsidRPr="00C11F25">
          <w:rPr>
            <w:rStyle w:val="Hyperlink"/>
            <w:noProof/>
            <w:rtl/>
            <w:lang w:bidi="fa-IR"/>
          </w:rPr>
          <w:t xml:space="preserve"> </w:t>
        </w:r>
        <w:r w:rsidR="00AF09DA" w:rsidRPr="00C11F25">
          <w:rPr>
            <w:rStyle w:val="Hyperlink"/>
            <w:rFonts w:hint="eastAsia"/>
            <w:noProof/>
            <w:rtl/>
            <w:lang w:bidi="fa-IR"/>
          </w:rPr>
          <w:t>با</w:t>
        </w:r>
        <w:r w:rsidR="00AF09DA" w:rsidRPr="00C11F25">
          <w:rPr>
            <w:rStyle w:val="Hyperlink"/>
            <w:noProof/>
            <w:rtl/>
            <w:lang w:bidi="fa-IR"/>
          </w:rPr>
          <w:t xml:space="preserve"> </w:t>
        </w:r>
        <w:r w:rsidR="00AF09DA" w:rsidRPr="00C11F25">
          <w:rPr>
            <w:rStyle w:val="Hyperlink"/>
            <w:rFonts w:hint="eastAsia"/>
            <w:noProof/>
            <w:rtl/>
            <w:lang w:bidi="fa-IR"/>
          </w:rPr>
          <w:t>محتوا</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حد</w:t>
        </w:r>
        <w:r w:rsidR="00AF09DA" w:rsidRPr="00C11F25">
          <w:rPr>
            <w:rStyle w:val="Hyperlink"/>
            <w:rFonts w:hint="cs"/>
            <w:noProof/>
            <w:rtl/>
            <w:lang w:bidi="fa-IR"/>
          </w:rPr>
          <w:t>ی</w:t>
        </w:r>
        <w:r w:rsidR="00AF09DA" w:rsidRPr="00C11F25">
          <w:rPr>
            <w:rStyle w:val="Hyperlink"/>
            <w:rFonts w:hint="eastAsia"/>
            <w:noProof/>
            <w:rtl/>
            <w:lang w:bidi="fa-IR"/>
          </w:rPr>
          <w:t>ث</w:t>
        </w:r>
        <w:r w:rsidR="00AF09DA" w:rsidRPr="00C11F25">
          <w:rPr>
            <w:rStyle w:val="Hyperlink"/>
            <w:noProof/>
            <w:rtl/>
            <w:lang w:bidi="fa-IR"/>
          </w:rPr>
          <w:t xml:space="preserve"> </w:t>
        </w:r>
        <w:r w:rsidR="00AF09DA" w:rsidRPr="00C11F25">
          <w:rPr>
            <w:rStyle w:val="Hyperlink"/>
            <w:rFonts w:hint="eastAsia"/>
            <w:noProof/>
            <w:rtl/>
            <w:lang w:bidi="fa-IR"/>
          </w:rPr>
          <w:t>قرطاس</w:t>
        </w:r>
        <w:r w:rsidR="00AF09DA" w:rsidRPr="00C11F25">
          <w:rPr>
            <w:rStyle w:val="Hyperlink"/>
            <w:noProof/>
            <w:rtl/>
            <w:lang w:bidi="fa-IR"/>
          </w:rPr>
          <w:t xml:space="preserve"> </w:t>
        </w:r>
        <w:r w:rsidR="00AF09DA" w:rsidRPr="00C11F25">
          <w:rPr>
            <w:rStyle w:val="Hyperlink"/>
            <w:rFonts w:hint="eastAsia"/>
            <w:noProof/>
            <w:rtl/>
            <w:lang w:bidi="fa-IR"/>
          </w:rPr>
          <w:t>است</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440798966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104</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67" w:history="1">
        <w:r w:rsidR="00AF09DA" w:rsidRPr="00C11F25">
          <w:rPr>
            <w:rStyle w:val="Hyperlink"/>
            <w:rFonts w:hint="eastAsia"/>
            <w:noProof/>
            <w:rtl/>
            <w:lang w:bidi="fa-IR"/>
          </w:rPr>
          <w:t>آشفتگ</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الفاظ</w:t>
        </w:r>
        <w:r w:rsidR="00AF09DA" w:rsidRPr="00C11F25">
          <w:rPr>
            <w:rStyle w:val="Hyperlink"/>
            <w:noProof/>
            <w:rtl/>
            <w:lang w:bidi="fa-IR"/>
          </w:rPr>
          <w:t xml:space="preserve"> </w:t>
        </w:r>
        <w:r w:rsidR="00AF09DA" w:rsidRPr="00C11F25">
          <w:rPr>
            <w:rStyle w:val="Hyperlink"/>
            <w:rFonts w:hint="eastAsia"/>
            <w:noProof/>
            <w:rtl/>
            <w:lang w:bidi="fa-IR"/>
          </w:rPr>
          <w:t>روا</w:t>
        </w:r>
        <w:r w:rsidR="00AF09DA" w:rsidRPr="00C11F25">
          <w:rPr>
            <w:rStyle w:val="Hyperlink"/>
            <w:rFonts w:hint="cs"/>
            <w:noProof/>
            <w:rtl/>
            <w:lang w:bidi="fa-IR"/>
          </w:rPr>
          <w:t>ی</w:t>
        </w:r>
        <w:r w:rsidR="00AF09DA" w:rsidRPr="00C11F25">
          <w:rPr>
            <w:rStyle w:val="Hyperlink"/>
            <w:rFonts w:hint="eastAsia"/>
            <w:noProof/>
            <w:rtl/>
            <w:lang w:bidi="fa-IR"/>
          </w:rPr>
          <w:t>ت</w:t>
        </w:r>
        <w:r w:rsidR="00AF09DA" w:rsidRPr="00C11F25">
          <w:rPr>
            <w:rStyle w:val="Hyperlink"/>
            <w:noProof/>
            <w:rtl/>
            <w:lang w:bidi="fa-IR"/>
          </w:rPr>
          <w:t xml:space="preserve"> </w:t>
        </w:r>
        <w:r w:rsidR="00AF09DA" w:rsidRPr="00C11F25">
          <w:rPr>
            <w:rStyle w:val="Hyperlink"/>
            <w:rFonts w:hint="eastAsia"/>
            <w:noProof/>
            <w:rtl/>
            <w:lang w:bidi="fa-IR"/>
          </w:rPr>
          <w:t>نشانه</w:t>
        </w:r>
        <w:r w:rsidR="00AF09DA" w:rsidRPr="00C11F25">
          <w:rPr>
            <w:rStyle w:val="Hyperlink"/>
            <w:noProof/>
            <w:rtl/>
            <w:lang w:bidi="fa-IR"/>
          </w:rPr>
          <w:t xml:space="preserve"> </w:t>
        </w:r>
        <w:r w:rsidR="00AF09DA" w:rsidRPr="00C11F25">
          <w:rPr>
            <w:rStyle w:val="Hyperlink"/>
            <w:rFonts w:hint="eastAsia"/>
            <w:noProof/>
            <w:rtl/>
            <w:lang w:bidi="fa-IR"/>
          </w:rPr>
          <w:t>جعل</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بودن</w:t>
        </w:r>
        <w:r w:rsidR="00AF09DA" w:rsidRPr="00C11F25">
          <w:rPr>
            <w:rStyle w:val="Hyperlink"/>
            <w:noProof/>
            <w:rtl/>
            <w:lang w:bidi="fa-IR"/>
          </w:rPr>
          <w:t xml:space="preserve"> </w:t>
        </w:r>
        <w:r w:rsidR="00AF09DA" w:rsidRPr="00C11F25">
          <w:rPr>
            <w:rStyle w:val="Hyperlink"/>
            <w:rFonts w:hint="eastAsia"/>
            <w:noProof/>
            <w:rtl/>
            <w:lang w:bidi="fa-IR"/>
          </w:rPr>
          <w:t>آن</w:t>
        </w:r>
        <w:r w:rsidR="00AF09DA" w:rsidRPr="00C11F25">
          <w:rPr>
            <w:rStyle w:val="Hyperlink"/>
            <w:noProof/>
            <w:rtl/>
            <w:lang w:bidi="fa-IR"/>
          </w:rPr>
          <w:t xml:space="preserve"> </w:t>
        </w:r>
        <w:r w:rsidR="00AF09DA" w:rsidRPr="00C11F25">
          <w:rPr>
            <w:rStyle w:val="Hyperlink"/>
            <w:rFonts w:hint="eastAsia"/>
            <w:noProof/>
            <w:rtl/>
            <w:lang w:bidi="fa-IR"/>
          </w:rPr>
          <w:t>است</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440798967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105</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68" w:history="1">
        <w:r w:rsidR="00AF09DA" w:rsidRPr="00C11F25">
          <w:rPr>
            <w:rStyle w:val="Hyperlink"/>
            <w:rFonts w:hint="eastAsia"/>
            <w:noProof/>
            <w:rtl/>
            <w:lang w:bidi="fa-IR"/>
          </w:rPr>
          <w:t>دلا</w:t>
        </w:r>
        <w:r w:rsidR="00AF09DA" w:rsidRPr="00C11F25">
          <w:rPr>
            <w:rStyle w:val="Hyperlink"/>
            <w:rFonts w:hint="cs"/>
            <w:noProof/>
            <w:rtl/>
            <w:lang w:bidi="fa-IR"/>
          </w:rPr>
          <w:t>ی</w:t>
        </w:r>
        <w:r w:rsidR="00AF09DA" w:rsidRPr="00C11F25">
          <w:rPr>
            <w:rStyle w:val="Hyperlink"/>
            <w:rFonts w:hint="eastAsia"/>
            <w:noProof/>
            <w:rtl/>
            <w:lang w:bidi="fa-IR"/>
          </w:rPr>
          <w:t>ل</w:t>
        </w:r>
        <w:r w:rsidR="00AF09DA" w:rsidRPr="00C11F25">
          <w:rPr>
            <w:rStyle w:val="Hyperlink"/>
            <w:noProof/>
            <w:rtl/>
            <w:lang w:bidi="fa-IR"/>
          </w:rPr>
          <w:t xml:space="preserve"> </w:t>
        </w:r>
        <w:r w:rsidR="00AF09DA" w:rsidRPr="00C11F25">
          <w:rPr>
            <w:rStyle w:val="Hyperlink"/>
            <w:rFonts w:hint="eastAsia"/>
            <w:noProof/>
            <w:rtl/>
            <w:lang w:bidi="fa-IR"/>
          </w:rPr>
          <w:t>د</w:t>
        </w:r>
        <w:r w:rsidR="00AF09DA" w:rsidRPr="00C11F25">
          <w:rPr>
            <w:rStyle w:val="Hyperlink"/>
            <w:rFonts w:hint="cs"/>
            <w:noProof/>
            <w:rtl/>
            <w:lang w:bidi="fa-IR"/>
          </w:rPr>
          <w:t>ی</w:t>
        </w:r>
        <w:r w:rsidR="00AF09DA" w:rsidRPr="00C11F25">
          <w:rPr>
            <w:rStyle w:val="Hyperlink"/>
            <w:rFonts w:hint="eastAsia"/>
            <w:noProof/>
            <w:rtl/>
            <w:lang w:bidi="fa-IR"/>
          </w:rPr>
          <w:t>گر</w:t>
        </w:r>
        <w:r w:rsidR="00AF09DA" w:rsidRPr="00C11F25">
          <w:rPr>
            <w:rStyle w:val="Hyperlink"/>
            <w:noProof/>
            <w:rtl/>
            <w:lang w:bidi="fa-IR"/>
          </w:rPr>
          <w:t xml:space="preserve"> </w:t>
        </w:r>
        <w:r w:rsidR="00AF09DA" w:rsidRPr="00C11F25">
          <w:rPr>
            <w:rStyle w:val="Hyperlink"/>
            <w:rFonts w:hint="eastAsia"/>
            <w:noProof/>
            <w:rtl/>
            <w:lang w:bidi="fa-IR"/>
          </w:rPr>
          <w:t>جعل</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بودن</w:t>
        </w:r>
        <w:r w:rsidR="00AF09DA" w:rsidRPr="00C11F25">
          <w:rPr>
            <w:rStyle w:val="Hyperlink"/>
            <w:noProof/>
            <w:rtl/>
            <w:lang w:bidi="fa-IR"/>
          </w:rPr>
          <w:t xml:space="preserve"> </w:t>
        </w:r>
        <w:r w:rsidR="00AF09DA" w:rsidRPr="00C11F25">
          <w:rPr>
            <w:rStyle w:val="Hyperlink"/>
            <w:rFonts w:hint="eastAsia"/>
            <w:noProof/>
            <w:rtl/>
            <w:lang w:bidi="fa-IR"/>
          </w:rPr>
          <w:t>روا</w:t>
        </w:r>
        <w:r w:rsidR="00AF09DA" w:rsidRPr="00C11F25">
          <w:rPr>
            <w:rStyle w:val="Hyperlink"/>
            <w:rFonts w:hint="cs"/>
            <w:noProof/>
            <w:rtl/>
            <w:lang w:bidi="fa-IR"/>
          </w:rPr>
          <w:t>ی</w:t>
        </w:r>
        <w:r w:rsidR="00AF09DA" w:rsidRPr="00C11F25">
          <w:rPr>
            <w:rStyle w:val="Hyperlink"/>
            <w:rFonts w:hint="eastAsia"/>
            <w:noProof/>
            <w:rtl/>
            <w:lang w:bidi="fa-IR"/>
          </w:rPr>
          <w:t>ت</w:t>
        </w:r>
        <w:r w:rsidR="00AF09DA" w:rsidRPr="00C11F25">
          <w:rPr>
            <w:rStyle w:val="Hyperlink"/>
            <w:noProof/>
            <w:rtl/>
            <w:lang w:bidi="fa-IR"/>
          </w:rPr>
          <w:t xml:space="preserve"> </w:t>
        </w:r>
        <w:r w:rsidR="00AF09DA" w:rsidRPr="00C11F25">
          <w:rPr>
            <w:rStyle w:val="Hyperlink"/>
            <w:rFonts w:hint="eastAsia"/>
            <w:noProof/>
            <w:rtl/>
            <w:lang w:bidi="fa-IR"/>
          </w:rPr>
          <w:t>مزبور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440798968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106</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69" w:history="1">
        <w:r w:rsidR="00AF09DA" w:rsidRPr="00C11F25">
          <w:rPr>
            <w:rStyle w:val="Hyperlink"/>
            <w:rFonts w:hint="eastAsia"/>
            <w:noProof/>
            <w:rtl/>
            <w:lang w:bidi="fa-IR"/>
          </w:rPr>
          <w:t>د</w:t>
        </w:r>
        <w:r w:rsidR="00AF09DA" w:rsidRPr="00C11F25">
          <w:rPr>
            <w:rStyle w:val="Hyperlink"/>
            <w:rFonts w:hint="cs"/>
            <w:noProof/>
            <w:rtl/>
            <w:lang w:bidi="fa-IR"/>
          </w:rPr>
          <w:t>ی</w:t>
        </w:r>
        <w:r w:rsidR="00AF09DA" w:rsidRPr="00C11F25">
          <w:rPr>
            <w:rStyle w:val="Hyperlink"/>
            <w:rFonts w:hint="eastAsia"/>
            <w:noProof/>
            <w:rtl/>
            <w:lang w:bidi="fa-IR"/>
          </w:rPr>
          <w:t>دگاه</w:t>
        </w:r>
        <w:r w:rsidR="00AF09DA" w:rsidRPr="00C11F25">
          <w:rPr>
            <w:rStyle w:val="Hyperlink"/>
            <w:noProof/>
            <w:rtl/>
            <w:lang w:bidi="fa-IR"/>
          </w:rPr>
          <w:t xml:space="preserve"> </w:t>
        </w:r>
        <w:r w:rsidR="00AF09DA" w:rsidRPr="00C11F25">
          <w:rPr>
            <w:rStyle w:val="Hyperlink"/>
            <w:rFonts w:hint="eastAsia"/>
            <w:noProof/>
            <w:rtl/>
            <w:lang w:bidi="fa-IR"/>
          </w:rPr>
          <w:t>شبل</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نعمان</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درباره</w:t>
        </w:r>
        <w:r w:rsidR="00AF09DA" w:rsidRPr="00C11F25">
          <w:rPr>
            <w:rStyle w:val="Hyperlink"/>
            <w:noProof/>
            <w:rtl/>
            <w:lang w:bidi="fa-IR"/>
          </w:rPr>
          <w:t xml:space="preserve"> </w:t>
        </w:r>
        <w:r w:rsidR="00AF09DA" w:rsidRPr="00C11F25">
          <w:rPr>
            <w:rStyle w:val="Hyperlink"/>
            <w:rFonts w:hint="eastAsia"/>
            <w:noProof/>
            <w:rtl/>
            <w:lang w:bidi="fa-IR"/>
          </w:rPr>
          <w:t>کذب</w:t>
        </w:r>
        <w:r w:rsidR="00AF09DA" w:rsidRPr="00C11F25">
          <w:rPr>
            <w:rStyle w:val="Hyperlink"/>
            <w:noProof/>
            <w:rtl/>
            <w:lang w:bidi="fa-IR"/>
          </w:rPr>
          <w:t xml:space="preserve"> </w:t>
        </w:r>
        <w:r w:rsidR="00AF09DA" w:rsidRPr="00C11F25">
          <w:rPr>
            <w:rStyle w:val="Hyperlink"/>
            <w:rFonts w:hint="eastAsia"/>
            <w:noProof/>
            <w:rtl/>
            <w:lang w:bidi="fa-IR"/>
          </w:rPr>
          <w:t>بودن</w:t>
        </w:r>
        <w:r w:rsidR="00AF09DA" w:rsidRPr="00C11F25">
          <w:rPr>
            <w:rStyle w:val="Hyperlink"/>
            <w:noProof/>
            <w:rtl/>
            <w:lang w:bidi="fa-IR"/>
          </w:rPr>
          <w:t xml:space="preserve"> </w:t>
        </w:r>
        <w:r w:rsidR="00AF09DA" w:rsidRPr="00C11F25">
          <w:rPr>
            <w:rStyle w:val="Hyperlink"/>
            <w:rFonts w:hint="eastAsia"/>
            <w:noProof/>
            <w:rtl/>
            <w:lang w:bidi="fa-IR"/>
          </w:rPr>
          <w:t>روا</w:t>
        </w:r>
        <w:r w:rsidR="00AF09DA" w:rsidRPr="00C11F25">
          <w:rPr>
            <w:rStyle w:val="Hyperlink"/>
            <w:rFonts w:hint="cs"/>
            <w:noProof/>
            <w:rtl/>
            <w:lang w:bidi="fa-IR"/>
          </w:rPr>
          <w:t>ی</w:t>
        </w:r>
        <w:r w:rsidR="00AF09DA" w:rsidRPr="00C11F25">
          <w:rPr>
            <w:rStyle w:val="Hyperlink"/>
            <w:rFonts w:hint="eastAsia"/>
            <w:noProof/>
            <w:rtl/>
            <w:lang w:bidi="fa-IR"/>
          </w:rPr>
          <w:t>ت</w:t>
        </w:r>
        <w:r w:rsidR="00AF09DA" w:rsidRPr="00C11F25">
          <w:rPr>
            <w:rStyle w:val="Hyperlink"/>
            <w:noProof/>
            <w:rtl/>
            <w:lang w:bidi="fa-IR"/>
          </w:rPr>
          <w:t xml:space="preserve"> </w:t>
        </w:r>
        <w:r w:rsidR="00AF09DA" w:rsidRPr="00C11F25">
          <w:rPr>
            <w:rStyle w:val="Hyperlink"/>
            <w:rFonts w:hint="eastAsia"/>
            <w:noProof/>
            <w:rtl/>
            <w:lang w:bidi="fa-IR"/>
          </w:rPr>
          <w:t>مزبور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440798969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108</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70" w:history="1">
        <w:r w:rsidR="00AF09DA" w:rsidRPr="00C11F25">
          <w:rPr>
            <w:rStyle w:val="Hyperlink"/>
            <w:rFonts w:hint="eastAsia"/>
            <w:noProof/>
            <w:rtl/>
            <w:lang w:bidi="fa-IR"/>
          </w:rPr>
          <w:t>د</w:t>
        </w:r>
        <w:r w:rsidR="00AF09DA" w:rsidRPr="00C11F25">
          <w:rPr>
            <w:rStyle w:val="Hyperlink"/>
            <w:rFonts w:hint="cs"/>
            <w:noProof/>
            <w:rtl/>
            <w:lang w:bidi="fa-IR"/>
          </w:rPr>
          <w:t>ی</w:t>
        </w:r>
        <w:r w:rsidR="00AF09DA" w:rsidRPr="00C11F25">
          <w:rPr>
            <w:rStyle w:val="Hyperlink"/>
            <w:rFonts w:hint="eastAsia"/>
            <w:noProof/>
            <w:rtl/>
            <w:lang w:bidi="fa-IR"/>
          </w:rPr>
          <w:t>دگاه</w:t>
        </w:r>
        <w:r w:rsidR="00AF09DA" w:rsidRPr="00C11F25">
          <w:rPr>
            <w:rStyle w:val="Hyperlink"/>
            <w:noProof/>
            <w:rtl/>
            <w:lang w:bidi="fa-IR"/>
          </w:rPr>
          <w:t xml:space="preserve"> </w:t>
        </w:r>
        <w:r w:rsidR="00AF09DA" w:rsidRPr="00C11F25">
          <w:rPr>
            <w:rStyle w:val="Hyperlink"/>
            <w:rFonts w:hint="eastAsia"/>
            <w:noProof/>
            <w:rtl/>
            <w:lang w:bidi="fa-IR"/>
          </w:rPr>
          <w:t>صبح</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پاشا</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440798970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109</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8971" w:history="1">
        <w:r w:rsidR="00AF09DA" w:rsidRPr="00C11F25">
          <w:rPr>
            <w:rStyle w:val="Hyperlink"/>
            <w:rFonts w:hint="eastAsia"/>
            <w:noProof/>
            <w:rtl/>
            <w:lang w:bidi="fa-IR"/>
          </w:rPr>
          <w:t>کارها</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بس</w:t>
        </w:r>
        <w:r w:rsidR="00AF09DA" w:rsidRPr="00C11F25">
          <w:rPr>
            <w:rStyle w:val="Hyperlink"/>
            <w:rFonts w:hint="cs"/>
            <w:noProof/>
            <w:rtl/>
            <w:lang w:bidi="fa-IR"/>
          </w:rPr>
          <w:t>ی</w:t>
        </w:r>
        <w:r w:rsidR="00AF09DA" w:rsidRPr="00C11F25">
          <w:rPr>
            <w:rStyle w:val="Hyperlink"/>
            <w:rFonts w:hint="eastAsia"/>
            <w:noProof/>
            <w:rtl/>
            <w:lang w:bidi="fa-IR"/>
          </w:rPr>
          <w:t>ار</w:t>
        </w:r>
        <w:r w:rsidR="00AF09DA" w:rsidRPr="00C11F25">
          <w:rPr>
            <w:rStyle w:val="Hyperlink"/>
            <w:noProof/>
            <w:rtl/>
            <w:lang w:bidi="fa-IR"/>
          </w:rPr>
          <w:t xml:space="preserve"> </w:t>
        </w:r>
        <w:r w:rsidR="00AF09DA" w:rsidRPr="00C11F25">
          <w:rPr>
            <w:rStyle w:val="Hyperlink"/>
            <w:rFonts w:hint="eastAsia"/>
            <w:noProof/>
            <w:rtl/>
            <w:lang w:bidi="fa-IR"/>
          </w:rPr>
          <w:t>مهم</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که</w:t>
        </w:r>
        <w:r w:rsidR="00AF09DA" w:rsidRPr="00C11F25">
          <w:rPr>
            <w:rStyle w:val="Hyperlink"/>
            <w:noProof/>
            <w:rtl/>
            <w:lang w:bidi="fa-IR"/>
          </w:rPr>
          <w:t xml:space="preserve"> </w:t>
        </w:r>
        <w:r w:rsidR="00AF09DA" w:rsidRPr="00C11F25">
          <w:rPr>
            <w:rStyle w:val="Hyperlink"/>
            <w:rFonts w:hint="eastAsia"/>
            <w:noProof/>
            <w:rtl/>
            <w:lang w:bidi="fa-IR"/>
          </w:rPr>
          <w:t>حضرت</w:t>
        </w:r>
        <w:r w:rsidR="00AF09DA" w:rsidRPr="00C11F25">
          <w:rPr>
            <w:rStyle w:val="Hyperlink"/>
            <w:noProof/>
            <w:rtl/>
            <w:lang w:bidi="fa-IR"/>
          </w:rPr>
          <w:t xml:space="preserve"> </w:t>
        </w:r>
        <w:r w:rsidR="00AF09DA" w:rsidRPr="00C11F25">
          <w:rPr>
            <w:rStyle w:val="Hyperlink"/>
            <w:rFonts w:hint="eastAsia"/>
            <w:noProof/>
            <w:rtl/>
            <w:lang w:bidi="fa-IR"/>
          </w:rPr>
          <w:t>ابوبکر</w:t>
        </w:r>
        <w:r w:rsidR="00AF09DA" w:rsidRPr="00C11F25">
          <w:rPr>
            <w:rStyle w:val="Hyperlink"/>
            <w:noProof/>
            <w:rtl/>
            <w:lang w:bidi="fa-IR"/>
          </w:rPr>
          <w:t xml:space="preserve"> </w:t>
        </w:r>
        <w:r w:rsidR="00AF09DA" w:rsidRPr="00C11F25">
          <w:rPr>
            <w:rStyle w:val="Hyperlink"/>
            <w:rFonts w:hint="eastAsia"/>
            <w:noProof/>
            <w:rtl/>
            <w:lang w:bidi="fa-IR"/>
          </w:rPr>
          <w:t>در</w:t>
        </w:r>
        <w:r w:rsidR="00AF09DA" w:rsidRPr="00C11F25">
          <w:rPr>
            <w:rStyle w:val="Hyperlink"/>
            <w:noProof/>
            <w:rtl/>
            <w:lang w:bidi="fa-IR"/>
          </w:rPr>
          <w:t xml:space="preserve"> </w:t>
        </w:r>
        <w:r w:rsidR="00AF09DA" w:rsidRPr="00C11F25">
          <w:rPr>
            <w:rStyle w:val="Hyperlink"/>
            <w:rFonts w:hint="eastAsia"/>
            <w:noProof/>
            <w:rtl/>
            <w:lang w:bidi="fa-IR"/>
          </w:rPr>
          <w:t>دوره</w:t>
        </w:r>
        <w:r w:rsidR="00AF09DA" w:rsidRPr="00C11F25">
          <w:rPr>
            <w:rStyle w:val="Hyperlink"/>
            <w:noProof/>
            <w:rtl/>
            <w:lang w:bidi="fa-IR"/>
          </w:rPr>
          <w:t xml:space="preserve"> </w:t>
        </w:r>
        <w:r w:rsidR="00AF09DA" w:rsidRPr="00C11F25">
          <w:rPr>
            <w:rStyle w:val="Hyperlink"/>
            <w:rFonts w:hint="eastAsia"/>
            <w:noProof/>
            <w:rtl/>
            <w:lang w:bidi="fa-IR"/>
          </w:rPr>
          <w:t>خلافتش</w:t>
        </w:r>
        <w:r w:rsidR="00AF09DA" w:rsidRPr="00C11F25">
          <w:rPr>
            <w:rStyle w:val="Hyperlink"/>
            <w:noProof/>
            <w:rtl/>
            <w:lang w:bidi="fa-IR"/>
          </w:rPr>
          <w:t xml:space="preserve"> </w:t>
        </w:r>
        <w:r w:rsidR="00AF09DA" w:rsidRPr="00C11F25">
          <w:rPr>
            <w:rStyle w:val="Hyperlink"/>
            <w:rFonts w:hint="eastAsia"/>
            <w:noProof/>
            <w:rtl/>
            <w:lang w:bidi="fa-IR"/>
          </w:rPr>
          <w:t>نجام</w:t>
        </w:r>
        <w:r w:rsidR="00AF09DA" w:rsidRPr="00C11F25">
          <w:rPr>
            <w:rStyle w:val="Hyperlink"/>
            <w:noProof/>
            <w:rtl/>
            <w:lang w:bidi="fa-IR"/>
          </w:rPr>
          <w:t xml:space="preserve"> </w:t>
        </w:r>
        <w:r w:rsidR="00AF09DA" w:rsidRPr="00C11F25">
          <w:rPr>
            <w:rStyle w:val="Hyperlink"/>
            <w:rFonts w:hint="eastAsia"/>
            <w:noProof/>
            <w:rtl/>
            <w:lang w:bidi="fa-IR"/>
          </w:rPr>
          <w:t>داد</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440798971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110</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72" w:history="1">
        <w:r w:rsidR="00AF09DA" w:rsidRPr="00C11F25">
          <w:rPr>
            <w:rStyle w:val="Hyperlink"/>
            <w:rFonts w:hint="eastAsia"/>
            <w:noProof/>
            <w:rtl/>
            <w:lang w:bidi="fa-IR"/>
          </w:rPr>
          <w:t>جمع</w:t>
        </w:r>
        <w:r w:rsidR="00AF09DA" w:rsidRPr="00C11F25">
          <w:rPr>
            <w:rStyle w:val="Hyperlink"/>
            <w:rFonts w:hint="eastAsia"/>
            <w:noProof/>
            <w:lang w:bidi="fa-IR"/>
          </w:rPr>
          <w:t>‌</w:t>
        </w:r>
        <w:r w:rsidR="00AF09DA" w:rsidRPr="00C11F25">
          <w:rPr>
            <w:rStyle w:val="Hyperlink"/>
            <w:rFonts w:hint="eastAsia"/>
            <w:noProof/>
            <w:rtl/>
            <w:lang w:bidi="fa-IR"/>
          </w:rPr>
          <w:t>آور</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قرآن</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440798972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110</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73" w:history="1">
        <w:r w:rsidR="00AF09DA" w:rsidRPr="00C11F25">
          <w:rPr>
            <w:rStyle w:val="Hyperlink"/>
            <w:rFonts w:hint="eastAsia"/>
            <w:noProof/>
            <w:rtl/>
            <w:lang w:bidi="fa-IR"/>
          </w:rPr>
          <w:t>اعزام</w:t>
        </w:r>
        <w:r w:rsidR="00AF09DA" w:rsidRPr="00C11F25">
          <w:rPr>
            <w:rStyle w:val="Hyperlink"/>
            <w:noProof/>
            <w:rtl/>
            <w:lang w:bidi="fa-IR"/>
          </w:rPr>
          <w:t xml:space="preserve"> </w:t>
        </w:r>
        <w:r w:rsidR="00AF09DA" w:rsidRPr="00C11F25">
          <w:rPr>
            <w:rStyle w:val="Hyperlink"/>
            <w:rFonts w:hint="eastAsia"/>
            <w:noProof/>
            <w:rtl/>
            <w:lang w:bidi="fa-IR"/>
          </w:rPr>
          <w:t>سپاه</w:t>
        </w:r>
        <w:r w:rsidR="00AF09DA" w:rsidRPr="00C11F25">
          <w:rPr>
            <w:rStyle w:val="Hyperlink"/>
            <w:noProof/>
            <w:rtl/>
            <w:lang w:bidi="fa-IR"/>
          </w:rPr>
          <w:t xml:space="preserve"> </w:t>
        </w:r>
        <w:r w:rsidR="00AF09DA" w:rsidRPr="00C11F25">
          <w:rPr>
            <w:rStyle w:val="Hyperlink"/>
            <w:rFonts w:hint="eastAsia"/>
            <w:noProof/>
            <w:rtl/>
            <w:lang w:bidi="fa-IR"/>
          </w:rPr>
          <w:t>اسلام</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440798973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113</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74" w:history="1">
        <w:r w:rsidR="00AF09DA" w:rsidRPr="00C11F25">
          <w:rPr>
            <w:rStyle w:val="Hyperlink"/>
            <w:rFonts w:hint="eastAsia"/>
            <w:noProof/>
            <w:rtl/>
            <w:lang w:bidi="fa-IR"/>
          </w:rPr>
          <w:t>جنگ</w:t>
        </w:r>
        <w:r w:rsidR="00AF09DA" w:rsidRPr="00C11F25">
          <w:rPr>
            <w:rStyle w:val="Hyperlink"/>
            <w:noProof/>
            <w:rtl/>
            <w:lang w:bidi="fa-IR"/>
          </w:rPr>
          <w:t xml:space="preserve"> </w:t>
        </w:r>
        <w:r w:rsidR="00AF09DA" w:rsidRPr="00C11F25">
          <w:rPr>
            <w:rStyle w:val="Hyperlink"/>
            <w:rFonts w:hint="eastAsia"/>
            <w:noProof/>
            <w:rtl/>
            <w:lang w:bidi="fa-IR"/>
          </w:rPr>
          <w:t>با</w:t>
        </w:r>
        <w:r w:rsidR="00AF09DA" w:rsidRPr="00C11F25">
          <w:rPr>
            <w:rStyle w:val="Hyperlink"/>
            <w:noProof/>
            <w:rtl/>
            <w:lang w:bidi="fa-IR"/>
          </w:rPr>
          <w:t xml:space="preserve"> </w:t>
        </w:r>
        <w:r w:rsidR="00AF09DA" w:rsidRPr="00C11F25">
          <w:rPr>
            <w:rStyle w:val="Hyperlink"/>
            <w:rFonts w:hint="eastAsia"/>
            <w:noProof/>
            <w:rtl/>
            <w:lang w:bidi="fa-IR"/>
          </w:rPr>
          <w:t>قبا</w:t>
        </w:r>
        <w:r w:rsidR="00AF09DA" w:rsidRPr="00C11F25">
          <w:rPr>
            <w:rStyle w:val="Hyperlink"/>
            <w:rFonts w:hint="cs"/>
            <w:noProof/>
            <w:rtl/>
            <w:lang w:bidi="fa-IR"/>
          </w:rPr>
          <w:t>ی</w:t>
        </w:r>
        <w:r w:rsidR="00AF09DA" w:rsidRPr="00C11F25">
          <w:rPr>
            <w:rStyle w:val="Hyperlink"/>
            <w:rFonts w:hint="eastAsia"/>
            <w:noProof/>
            <w:rtl/>
            <w:lang w:bidi="fa-IR"/>
          </w:rPr>
          <w:t>ل</w:t>
        </w:r>
        <w:r w:rsidR="00AF09DA" w:rsidRPr="00C11F25">
          <w:rPr>
            <w:rStyle w:val="Hyperlink"/>
            <w:noProof/>
            <w:rtl/>
            <w:lang w:bidi="fa-IR"/>
          </w:rPr>
          <w:t xml:space="preserve"> </w:t>
        </w:r>
        <w:r w:rsidR="00AF09DA" w:rsidRPr="00C11F25">
          <w:rPr>
            <w:rStyle w:val="Hyperlink"/>
            <w:rFonts w:hint="eastAsia"/>
            <w:noProof/>
            <w:rtl/>
            <w:lang w:bidi="fa-IR"/>
          </w:rPr>
          <w:t>مشرک</w:t>
        </w:r>
        <w:r w:rsidR="00AF09DA" w:rsidRPr="00C11F25">
          <w:rPr>
            <w:rStyle w:val="Hyperlink"/>
            <w:noProof/>
            <w:rtl/>
            <w:lang w:bidi="fa-IR"/>
          </w:rPr>
          <w:t xml:space="preserve"> </w:t>
        </w:r>
        <w:r w:rsidR="00AF09DA" w:rsidRPr="00C11F25">
          <w:rPr>
            <w:rStyle w:val="Hyperlink"/>
            <w:rFonts w:hint="eastAsia"/>
            <w:noProof/>
            <w:rtl/>
            <w:lang w:bidi="fa-IR"/>
          </w:rPr>
          <w:t>و</w:t>
        </w:r>
        <w:r w:rsidR="00AF09DA" w:rsidRPr="00C11F25">
          <w:rPr>
            <w:rStyle w:val="Hyperlink"/>
            <w:noProof/>
            <w:rtl/>
            <w:lang w:bidi="fa-IR"/>
          </w:rPr>
          <w:t xml:space="preserve"> </w:t>
        </w:r>
        <w:r w:rsidR="00AF09DA" w:rsidRPr="00C11F25">
          <w:rPr>
            <w:rStyle w:val="Hyperlink"/>
            <w:rFonts w:hint="eastAsia"/>
            <w:noProof/>
            <w:rtl/>
            <w:lang w:bidi="fa-IR"/>
          </w:rPr>
          <w:t>مرتد</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440798974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114</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75" w:history="1">
        <w:r w:rsidR="00AF09DA" w:rsidRPr="00C11F25">
          <w:rPr>
            <w:rStyle w:val="Hyperlink"/>
            <w:rFonts w:hint="eastAsia"/>
            <w:noProof/>
            <w:rtl/>
            <w:lang w:bidi="fa-IR"/>
          </w:rPr>
          <w:t>حمله</w:t>
        </w:r>
        <w:r w:rsidR="00AF09DA" w:rsidRPr="00C11F25">
          <w:rPr>
            <w:rStyle w:val="Hyperlink"/>
            <w:noProof/>
            <w:rtl/>
            <w:lang w:bidi="fa-IR"/>
          </w:rPr>
          <w:t xml:space="preserve"> </w:t>
        </w:r>
        <w:r w:rsidR="00AF09DA" w:rsidRPr="00C11F25">
          <w:rPr>
            <w:rStyle w:val="Hyperlink"/>
            <w:rFonts w:hint="eastAsia"/>
            <w:noProof/>
            <w:rtl/>
            <w:lang w:bidi="fa-IR"/>
          </w:rPr>
          <w:t>به</w:t>
        </w:r>
        <w:r w:rsidR="00AF09DA" w:rsidRPr="00C11F25">
          <w:rPr>
            <w:rStyle w:val="Hyperlink"/>
            <w:noProof/>
            <w:rtl/>
            <w:lang w:bidi="fa-IR"/>
          </w:rPr>
          <w:t xml:space="preserve"> </w:t>
        </w:r>
        <w:r w:rsidR="00AF09DA" w:rsidRPr="00C11F25">
          <w:rPr>
            <w:rStyle w:val="Hyperlink"/>
            <w:rFonts w:hint="eastAsia"/>
            <w:noProof/>
            <w:rtl/>
            <w:lang w:bidi="fa-IR"/>
          </w:rPr>
          <w:t>عراق</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440798975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114</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76" w:history="1">
        <w:r w:rsidR="00AF09DA" w:rsidRPr="00C11F25">
          <w:rPr>
            <w:rStyle w:val="Hyperlink"/>
            <w:rFonts w:hint="eastAsia"/>
            <w:noProof/>
            <w:rtl/>
            <w:lang w:bidi="fa-IR"/>
          </w:rPr>
          <w:t>فتح</w:t>
        </w:r>
        <w:r w:rsidR="00AF09DA" w:rsidRPr="00C11F25">
          <w:rPr>
            <w:rStyle w:val="Hyperlink"/>
            <w:noProof/>
            <w:rtl/>
            <w:lang w:bidi="fa-IR"/>
          </w:rPr>
          <w:t xml:space="preserve"> </w:t>
        </w:r>
        <w:r w:rsidR="00AF09DA" w:rsidRPr="00C11F25">
          <w:rPr>
            <w:rStyle w:val="Hyperlink"/>
            <w:rFonts w:hint="eastAsia"/>
            <w:noProof/>
            <w:rtl/>
            <w:lang w:bidi="fa-IR"/>
          </w:rPr>
          <w:t>شام</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440798976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114</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8977" w:history="1">
        <w:r w:rsidR="00AF09DA" w:rsidRPr="00C11F25">
          <w:rPr>
            <w:rStyle w:val="Hyperlink"/>
            <w:rFonts w:hint="eastAsia"/>
            <w:noProof/>
            <w:rtl/>
            <w:lang w:bidi="fa-IR"/>
          </w:rPr>
          <w:t>وفات</w:t>
        </w:r>
        <w:r w:rsidR="00AF09DA" w:rsidRPr="00C11F25">
          <w:rPr>
            <w:rStyle w:val="Hyperlink"/>
            <w:noProof/>
            <w:rtl/>
            <w:lang w:bidi="fa-IR"/>
          </w:rPr>
          <w:t xml:space="preserve"> </w:t>
        </w:r>
        <w:r w:rsidR="00AF09DA" w:rsidRPr="00C11F25">
          <w:rPr>
            <w:rStyle w:val="Hyperlink"/>
            <w:rFonts w:hint="eastAsia"/>
            <w:noProof/>
            <w:rtl/>
            <w:lang w:bidi="fa-IR"/>
          </w:rPr>
          <w:t>ابوبکر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440798977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114</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8978" w:history="1">
        <w:r w:rsidR="00AF09DA" w:rsidRPr="00C11F25">
          <w:rPr>
            <w:rStyle w:val="Hyperlink"/>
            <w:rFonts w:hint="eastAsia"/>
            <w:noProof/>
            <w:rtl/>
            <w:lang w:bidi="fa-IR"/>
          </w:rPr>
          <w:t>وص</w:t>
        </w:r>
        <w:r w:rsidR="00AF09DA" w:rsidRPr="00C11F25">
          <w:rPr>
            <w:rStyle w:val="Hyperlink"/>
            <w:rFonts w:hint="cs"/>
            <w:noProof/>
            <w:rtl/>
            <w:lang w:bidi="fa-IR"/>
          </w:rPr>
          <w:t>ی</w:t>
        </w:r>
        <w:r w:rsidR="00AF09DA" w:rsidRPr="00C11F25">
          <w:rPr>
            <w:rStyle w:val="Hyperlink"/>
            <w:rFonts w:hint="eastAsia"/>
            <w:noProof/>
            <w:rtl/>
            <w:lang w:bidi="fa-IR"/>
          </w:rPr>
          <w:t>ت</w:t>
        </w:r>
        <w:r w:rsidR="00AF09DA" w:rsidRPr="00C11F25">
          <w:rPr>
            <w:rStyle w:val="Hyperlink"/>
            <w:noProof/>
            <w:rtl/>
            <w:lang w:bidi="fa-IR"/>
          </w:rPr>
          <w:t xml:space="preserve"> </w:t>
        </w:r>
        <w:r w:rsidR="00AF09DA" w:rsidRPr="00C11F25">
          <w:rPr>
            <w:rStyle w:val="Hyperlink"/>
            <w:rFonts w:hint="eastAsia"/>
            <w:noProof/>
            <w:rtl/>
            <w:lang w:bidi="fa-IR"/>
          </w:rPr>
          <w:t>ابوبکر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440798978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115</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8979" w:history="1">
        <w:r w:rsidR="00AF09DA" w:rsidRPr="00C11F25">
          <w:rPr>
            <w:rStyle w:val="Hyperlink"/>
            <w:rFonts w:hint="eastAsia"/>
            <w:noProof/>
            <w:rtl/>
            <w:lang w:bidi="fa-IR"/>
          </w:rPr>
          <w:t>آخر</w:t>
        </w:r>
        <w:r w:rsidR="00AF09DA" w:rsidRPr="00C11F25">
          <w:rPr>
            <w:rStyle w:val="Hyperlink"/>
            <w:rFonts w:hint="cs"/>
            <w:noProof/>
            <w:rtl/>
            <w:lang w:bidi="fa-IR"/>
          </w:rPr>
          <w:t>ی</w:t>
        </w:r>
        <w:r w:rsidR="00AF09DA" w:rsidRPr="00C11F25">
          <w:rPr>
            <w:rStyle w:val="Hyperlink"/>
            <w:rFonts w:hint="eastAsia"/>
            <w:noProof/>
            <w:rtl/>
            <w:lang w:bidi="fa-IR"/>
          </w:rPr>
          <w:t>ن</w:t>
        </w:r>
        <w:r w:rsidR="00AF09DA" w:rsidRPr="00C11F25">
          <w:rPr>
            <w:rStyle w:val="Hyperlink"/>
            <w:noProof/>
            <w:rtl/>
            <w:lang w:bidi="fa-IR"/>
          </w:rPr>
          <w:t xml:space="preserve"> </w:t>
        </w:r>
        <w:r w:rsidR="00AF09DA" w:rsidRPr="00C11F25">
          <w:rPr>
            <w:rStyle w:val="Hyperlink"/>
            <w:rFonts w:hint="eastAsia"/>
            <w:noProof/>
            <w:rtl/>
            <w:lang w:bidi="fa-IR"/>
          </w:rPr>
          <w:t>سخن</w:t>
        </w:r>
        <w:r w:rsidR="00AF09DA" w:rsidRPr="00C11F25">
          <w:rPr>
            <w:rStyle w:val="Hyperlink"/>
            <w:noProof/>
            <w:rtl/>
            <w:lang w:bidi="fa-IR"/>
          </w:rPr>
          <w:t xml:space="preserve"> </w:t>
        </w:r>
        <w:r w:rsidR="00AF09DA" w:rsidRPr="00C11F25">
          <w:rPr>
            <w:rStyle w:val="Hyperlink"/>
            <w:rFonts w:hint="eastAsia"/>
            <w:noProof/>
            <w:rtl/>
            <w:lang w:bidi="fa-IR"/>
          </w:rPr>
          <w:t>ما</w:t>
        </w:r>
        <w:r w:rsidR="00AF09DA" w:rsidRPr="00C11F25">
          <w:rPr>
            <w:rStyle w:val="Hyperlink"/>
            <w:noProof/>
            <w:rtl/>
            <w:lang w:bidi="fa-IR"/>
          </w:rPr>
          <w:t xml:space="preserve"> </w:t>
        </w:r>
        <w:r w:rsidR="00AF09DA" w:rsidRPr="00C11F25">
          <w:rPr>
            <w:rStyle w:val="Hyperlink"/>
            <w:rFonts w:hint="eastAsia"/>
            <w:noProof/>
            <w:rtl/>
            <w:lang w:bidi="fa-IR"/>
          </w:rPr>
          <w:t>درباره</w:t>
        </w:r>
        <w:r w:rsidR="00AF09DA" w:rsidRPr="00C11F25">
          <w:rPr>
            <w:rStyle w:val="Hyperlink"/>
            <w:noProof/>
            <w:rtl/>
            <w:lang w:bidi="fa-IR"/>
          </w:rPr>
          <w:t xml:space="preserve"> </w:t>
        </w:r>
        <w:r w:rsidR="00AF09DA" w:rsidRPr="00C11F25">
          <w:rPr>
            <w:rStyle w:val="Hyperlink"/>
            <w:rFonts w:hint="eastAsia"/>
            <w:noProof/>
            <w:rtl/>
            <w:lang w:bidi="fa-IR"/>
          </w:rPr>
          <w:t>شخص</w:t>
        </w:r>
        <w:r w:rsidR="00AF09DA" w:rsidRPr="00C11F25">
          <w:rPr>
            <w:rStyle w:val="Hyperlink"/>
            <w:rFonts w:hint="cs"/>
            <w:noProof/>
            <w:rtl/>
            <w:lang w:bidi="fa-IR"/>
          </w:rPr>
          <w:t>ی</w:t>
        </w:r>
        <w:r w:rsidR="00AF09DA" w:rsidRPr="00C11F25">
          <w:rPr>
            <w:rStyle w:val="Hyperlink"/>
            <w:rFonts w:hint="eastAsia"/>
            <w:noProof/>
            <w:rtl/>
            <w:lang w:bidi="fa-IR"/>
          </w:rPr>
          <w:t>ت</w:t>
        </w:r>
        <w:r w:rsidR="00AF09DA" w:rsidRPr="00C11F25">
          <w:rPr>
            <w:rStyle w:val="Hyperlink"/>
            <w:noProof/>
            <w:rtl/>
            <w:lang w:bidi="fa-IR"/>
          </w:rPr>
          <w:t xml:space="preserve"> </w:t>
        </w:r>
        <w:r w:rsidR="00AF09DA" w:rsidRPr="00C11F25">
          <w:rPr>
            <w:rStyle w:val="Hyperlink"/>
            <w:rFonts w:hint="eastAsia"/>
            <w:noProof/>
            <w:rtl/>
            <w:lang w:bidi="fa-IR"/>
          </w:rPr>
          <w:t>و</w:t>
        </w:r>
        <w:r w:rsidR="00AF09DA" w:rsidRPr="00C11F25">
          <w:rPr>
            <w:rStyle w:val="Hyperlink"/>
            <w:noProof/>
            <w:rtl/>
            <w:lang w:bidi="fa-IR"/>
          </w:rPr>
          <w:t xml:space="preserve"> </w:t>
        </w:r>
        <w:r w:rsidR="00AF09DA" w:rsidRPr="00C11F25">
          <w:rPr>
            <w:rStyle w:val="Hyperlink"/>
            <w:rFonts w:hint="eastAsia"/>
            <w:noProof/>
            <w:rtl/>
            <w:lang w:bidi="fa-IR"/>
          </w:rPr>
          <w:t>عظمت</w:t>
        </w:r>
        <w:r w:rsidR="00AF09DA" w:rsidRPr="00C11F25">
          <w:rPr>
            <w:rStyle w:val="Hyperlink"/>
            <w:noProof/>
            <w:rtl/>
            <w:lang w:bidi="fa-IR"/>
          </w:rPr>
          <w:t xml:space="preserve"> </w:t>
        </w:r>
        <w:r w:rsidR="00AF09DA" w:rsidRPr="00C11F25">
          <w:rPr>
            <w:rStyle w:val="Hyperlink"/>
            <w:rFonts w:hint="eastAsia"/>
            <w:noProof/>
            <w:rtl/>
            <w:lang w:bidi="fa-IR"/>
          </w:rPr>
          <w:t>حضرت</w:t>
        </w:r>
        <w:r w:rsidR="00AF09DA" w:rsidRPr="00C11F25">
          <w:rPr>
            <w:rStyle w:val="Hyperlink"/>
            <w:noProof/>
            <w:rtl/>
            <w:lang w:bidi="fa-IR"/>
          </w:rPr>
          <w:t xml:space="preserve"> </w:t>
        </w:r>
        <w:r w:rsidR="00AF09DA" w:rsidRPr="00C11F25">
          <w:rPr>
            <w:rStyle w:val="Hyperlink"/>
            <w:rFonts w:hint="eastAsia"/>
            <w:noProof/>
            <w:rtl/>
            <w:lang w:bidi="fa-IR"/>
          </w:rPr>
          <w:t>ابوبکر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440798979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116</w:t>
        </w:r>
        <w:r w:rsidR="00AF09DA">
          <w:rPr>
            <w:noProof/>
            <w:webHidden/>
            <w:rtl/>
          </w:rPr>
          <w:fldChar w:fldCharType="end"/>
        </w:r>
      </w:hyperlink>
    </w:p>
    <w:p w:rsidR="00AF09DA" w:rsidRDefault="003B5624">
      <w:pPr>
        <w:pStyle w:val="TOC1"/>
        <w:tabs>
          <w:tab w:val="right" w:leader="dot" w:pos="7078"/>
        </w:tabs>
        <w:rPr>
          <w:rFonts w:asciiTheme="minorHAnsi" w:eastAsiaTheme="minorEastAsia" w:hAnsiTheme="minorHAnsi" w:cstheme="minorBidi"/>
          <w:bCs w:val="0"/>
          <w:noProof/>
          <w:sz w:val="22"/>
          <w:szCs w:val="22"/>
          <w:rtl/>
        </w:rPr>
      </w:pPr>
      <w:hyperlink w:anchor="_Toc440798980" w:history="1">
        <w:r w:rsidR="00AF09DA" w:rsidRPr="00C11F25">
          <w:rPr>
            <w:rStyle w:val="Hyperlink"/>
            <w:rFonts w:hint="eastAsia"/>
            <w:noProof/>
            <w:rtl/>
            <w:lang w:bidi="fa-IR"/>
          </w:rPr>
          <w:t>زندگان</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فاروق</w:t>
        </w:r>
        <w:r w:rsidR="00AF09DA" w:rsidRPr="00C11F25">
          <w:rPr>
            <w:rStyle w:val="Hyperlink"/>
            <w:noProof/>
            <w:rtl/>
            <w:lang w:bidi="fa-IR"/>
          </w:rPr>
          <w:t xml:space="preserve"> </w:t>
        </w:r>
        <w:r w:rsidR="00AF09DA" w:rsidRPr="00C11F25">
          <w:rPr>
            <w:rStyle w:val="Hyperlink"/>
            <w:rFonts w:hint="eastAsia"/>
            <w:noProof/>
            <w:rtl/>
            <w:lang w:bidi="fa-IR"/>
          </w:rPr>
          <w:t>اعظم</w:t>
        </w:r>
        <w:r w:rsidR="00AF09DA" w:rsidRPr="00C11F25">
          <w:rPr>
            <w:rStyle w:val="Hyperlink"/>
            <w:noProof/>
            <w:rtl/>
            <w:lang w:bidi="fa-IR"/>
          </w:rPr>
          <w:t xml:space="preserve"> </w:t>
        </w:r>
        <w:r w:rsidR="00AF09DA" w:rsidRPr="00C11F25">
          <w:rPr>
            <w:rStyle w:val="Hyperlink"/>
            <w:rFonts w:hint="eastAsia"/>
            <w:noProof/>
            <w:rtl/>
            <w:lang w:bidi="fa-IR"/>
          </w:rPr>
          <w:t>حضرت</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sidRPr="00C11F25">
          <w:rPr>
            <w:rStyle w:val="Hyperlink"/>
            <w:noProof/>
            <w:rtl/>
            <w:lang w:bidi="fa-IR"/>
          </w:rPr>
          <w:t xml:space="preserve"> </w:t>
        </w:r>
        <w:r w:rsidR="00AF09DA" w:rsidRPr="00C11F25">
          <w:rPr>
            <w:rStyle w:val="Hyperlink"/>
            <w:rFonts w:hint="eastAsia"/>
            <w:noProof/>
            <w:rtl/>
            <w:lang w:bidi="fa-IR"/>
          </w:rPr>
          <w:t>بن</w:t>
        </w:r>
        <w:r w:rsidR="00AF09DA" w:rsidRPr="00C11F25">
          <w:rPr>
            <w:rStyle w:val="Hyperlink"/>
            <w:noProof/>
            <w:rtl/>
            <w:lang w:bidi="fa-IR"/>
          </w:rPr>
          <w:t xml:space="preserve"> </w:t>
        </w:r>
        <w:r w:rsidR="00AF09DA" w:rsidRPr="00C11F25">
          <w:rPr>
            <w:rStyle w:val="Hyperlink"/>
            <w:rFonts w:hint="eastAsia"/>
            <w:noProof/>
            <w:rtl/>
            <w:lang w:bidi="fa-IR"/>
          </w:rPr>
          <w:t>الخطاب</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440798980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119</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8981" w:history="1">
        <w:r w:rsidR="00AF09DA" w:rsidRPr="00C11F25">
          <w:rPr>
            <w:rStyle w:val="Hyperlink"/>
            <w:rFonts w:hint="eastAsia"/>
            <w:noProof/>
            <w:rtl/>
            <w:lang w:bidi="fa-IR"/>
          </w:rPr>
          <w:t>نسب</w:t>
        </w:r>
        <w:r w:rsidR="00AF09DA" w:rsidRPr="00C11F25">
          <w:rPr>
            <w:rStyle w:val="Hyperlink"/>
            <w:noProof/>
            <w:rtl/>
            <w:lang w:bidi="fa-IR"/>
          </w:rPr>
          <w:t xml:space="preserve"> </w:t>
        </w:r>
        <w:r w:rsidR="00AF09DA" w:rsidRPr="00C11F25">
          <w:rPr>
            <w:rStyle w:val="Hyperlink"/>
            <w:rFonts w:hint="eastAsia"/>
            <w:noProof/>
            <w:rtl/>
            <w:lang w:bidi="fa-IR"/>
          </w:rPr>
          <w:t>و</w:t>
        </w:r>
        <w:r w:rsidR="00AF09DA" w:rsidRPr="00C11F25">
          <w:rPr>
            <w:rStyle w:val="Hyperlink"/>
            <w:noProof/>
            <w:rtl/>
            <w:lang w:bidi="fa-IR"/>
          </w:rPr>
          <w:t xml:space="preserve"> </w:t>
        </w:r>
        <w:r w:rsidR="00AF09DA" w:rsidRPr="00C11F25">
          <w:rPr>
            <w:rStyle w:val="Hyperlink"/>
            <w:rFonts w:hint="eastAsia"/>
            <w:noProof/>
            <w:rtl/>
            <w:lang w:bidi="fa-IR"/>
          </w:rPr>
          <w:t>منش</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sidRPr="00C11F25">
          <w:rPr>
            <w:rStyle w:val="Hyperlink"/>
            <w:noProof/>
            <w:rtl/>
            <w:lang w:bidi="fa-IR"/>
          </w:rPr>
          <w:t xml:space="preserve"> </w:t>
        </w:r>
        <w:r w:rsidR="00AF09DA" w:rsidRPr="00C11F25">
          <w:rPr>
            <w:rStyle w:val="Hyperlink"/>
            <w:rFonts w:hint="eastAsia"/>
            <w:noProof/>
            <w:rtl/>
            <w:lang w:bidi="fa-IR"/>
          </w:rPr>
          <w:t>بن</w:t>
        </w:r>
        <w:r w:rsidR="00AF09DA" w:rsidRPr="00C11F25">
          <w:rPr>
            <w:rStyle w:val="Hyperlink"/>
            <w:noProof/>
            <w:rtl/>
            <w:lang w:bidi="fa-IR"/>
          </w:rPr>
          <w:t xml:space="preserve"> </w:t>
        </w:r>
        <w:r w:rsidR="00AF09DA" w:rsidRPr="00C11F25">
          <w:rPr>
            <w:rStyle w:val="Hyperlink"/>
            <w:rFonts w:hint="eastAsia"/>
            <w:noProof/>
            <w:rtl/>
            <w:lang w:bidi="fa-IR"/>
          </w:rPr>
          <w:t>خطاب</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440798981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119</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8982" w:history="1">
        <w:r w:rsidR="00AF09DA" w:rsidRPr="00C11F25">
          <w:rPr>
            <w:rStyle w:val="Hyperlink"/>
            <w:rFonts w:hint="eastAsia"/>
            <w:noProof/>
            <w:rtl/>
            <w:lang w:bidi="fa-IR"/>
          </w:rPr>
          <w:t>ام</w:t>
        </w:r>
        <w:r w:rsidR="00AF09DA" w:rsidRPr="00C11F25">
          <w:rPr>
            <w:rStyle w:val="Hyperlink"/>
            <w:rFonts w:hint="cs"/>
            <w:noProof/>
            <w:rtl/>
            <w:lang w:bidi="fa-IR"/>
          </w:rPr>
          <w:t>ی</w:t>
        </w:r>
        <w:r w:rsidR="00AF09DA" w:rsidRPr="00C11F25">
          <w:rPr>
            <w:rStyle w:val="Hyperlink"/>
            <w:rFonts w:hint="eastAsia"/>
            <w:noProof/>
            <w:rtl/>
            <w:lang w:bidi="fa-IR"/>
          </w:rPr>
          <w:t>د</w:t>
        </w:r>
        <w:r w:rsidR="00AF09DA" w:rsidRPr="00C11F25">
          <w:rPr>
            <w:rStyle w:val="Hyperlink"/>
            <w:noProof/>
            <w:rtl/>
            <w:lang w:bidi="fa-IR"/>
          </w:rPr>
          <w:t xml:space="preserve"> </w:t>
        </w:r>
        <w:r w:rsidR="00AF09DA" w:rsidRPr="00C11F25">
          <w:rPr>
            <w:rStyle w:val="Hyperlink"/>
            <w:rFonts w:hint="eastAsia"/>
            <w:noProof/>
            <w:rtl/>
            <w:lang w:bidi="fa-IR"/>
          </w:rPr>
          <w:t>و</w:t>
        </w:r>
        <w:r w:rsidR="00AF09DA" w:rsidRPr="00C11F25">
          <w:rPr>
            <w:rStyle w:val="Hyperlink"/>
            <w:noProof/>
            <w:rtl/>
            <w:lang w:bidi="fa-IR"/>
          </w:rPr>
          <w:t xml:space="preserve"> </w:t>
        </w:r>
        <w:r w:rsidR="00AF09DA" w:rsidRPr="00C11F25">
          <w:rPr>
            <w:rStyle w:val="Hyperlink"/>
            <w:rFonts w:hint="eastAsia"/>
            <w:noProof/>
            <w:rtl/>
            <w:lang w:bidi="fa-IR"/>
          </w:rPr>
          <w:t>دعا</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پ</w:t>
        </w:r>
        <w:r w:rsidR="00AF09DA" w:rsidRPr="00C11F25">
          <w:rPr>
            <w:rStyle w:val="Hyperlink"/>
            <w:rFonts w:hint="cs"/>
            <w:noProof/>
            <w:rtl/>
            <w:lang w:bidi="fa-IR"/>
          </w:rPr>
          <w:t>ی</w:t>
        </w:r>
        <w:r w:rsidR="00AF09DA" w:rsidRPr="00C11F25">
          <w:rPr>
            <w:rStyle w:val="Hyperlink"/>
            <w:rFonts w:hint="eastAsia"/>
            <w:noProof/>
            <w:rtl/>
            <w:lang w:bidi="fa-IR"/>
          </w:rPr>
          <w:t>امبر</w:t>
        </w:r>
        <w:r w:rsidR="00AF09DA" w:rsidRPr="00C11F25">
          <w:rPr>
            <w:rStyle w:val="Hyperlink"/>
            <w:noProof/>
            <w:rtl/>
            <w:lang w:bidi="fa-IR"/>
          </w:rPr>
          <w:t xml:space="preserve"> </w:t>
        </w:r>
        <w:r w:rsidR="00AF09DA" w:rsidRPr="00C11F25">
          <w:rPr>
            <w:rStyle w:val="Hyperlink"/>
            <w:rFonts w:hint="eastAsia"/>
            <w:noProof/>
            <w:rtl/>
            <w:lang w:bidi="fa-IR"/>
          </w:rPr>
          <w:t>خدا</w:t>
        </w:r>
        <w:r w:rsidR="00AF09DA" w:rsidRPr="00C11F25">
          <w:rPr>
            <w:rStyle w:val="Hyperlink"/>
            <w:noProof/>
            <w:rtl/>
            <w:lang w:bidi="fa-IR"/>
          </w:rPr>
          <w:t xml:space="preserve"> </w:t>
        </w:r>
        <w:r w:rsidR="00AF09DA" w:rsidRPr="00C11F25">
          <w:rPr>
            <w:rStyle w:val="Hyperlink"/>
            <w:rFonts w:hint="eastAsia"/>
            <w:noProof/>
            <w:rtl/>
            <w:lang w:bidi="fa-IR"/>
          </w:rPr>
          <w:t>برا</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مسلمان</w:t>
        </w:r>
        <w:r w:rsidR="00AF09DA" w:rsidRPr="00C11F25">
          <w:rPr>
            <w:rStyle w:val="Hyperlink"/>
            <w:noProof/>
            <w:rtl/>
            <w:lang w:bidi="fa-IR"/>
          </w:rPr>
          <w:t xml:space="preserve"> </w:t>
        </w:r>
        <w:r w:rsidR="00AF09DA" w:rsidRPr="00C11F25">
          <w:rPr>
            <w:rStyle w:val="Hyperlink"/>
            <w:rFonts w:hint="eastAsia"/>
            <w:noProof/>
            <w:rtl/>
            <w:lang w:bidi="fa-IR"/>
          </w:rPr>
          <w:t>شدن</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440798982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120</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8983" w:history="1">
        <w:r w:rsidR="00AF09DA" w:rsidRPr="00C11F25">
          <w:rPr>
            <w:rStyle w:val="Hyperlink"/>
            <w:rFonts w:hint="eastAsia"/>
            <w:noProof/>
            <w:rtl/>
            <w:lang w:bidi="fa-IR"/>
          </w:rPr>
          <w:t>دشمن</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sidRPr="00C11F25">
          <w:rPr>
            <w:rStyle w:val="Hyperlink"/>
            <w:noProof/>
            <w:rtl/>
            <w:lang w:bidi="fa-IR"/>
          </w:rPr>
          <w:t xml:space="preserve"> </w:t>
        </w:r>
        <w:r w:rsidR="00AF09DA" w:rsidRPr="00C11F25">
          <w:rPr>
            <w:rStyle w:val="Hyperlink"/>
            <w:rFonts w:hint="eastAsia"/>
            <w:noProof/>
            <w:rtl/>
            <w:lang w:bidi="fa-IR"/>
          </w:rPr>
          <w:t>با</w:t>
        </w:r>
        <w:r w:rsidR="00AF09DA" w:rsidRPr="00C11F25">
          <w:rPr>
            <w:rStyle w:val="Hyperlink"/>
            <w:noProof/>
            <w:rtl/>
            <w:lang w:bidi="fa-IR"/>
          </w:rPr>
          <w:t xml:space="preserve"> </w:t>
        </w:r>
        <w:r w:rsidR="00AF09DA" w:rsidRPr="00C11F25">
          <w:rPr>
            <w:rStyle w:val="Hyperlink"/>
            <w:rFonts w:hint="eastAsia"/>
            <w:noProof/>
            <w:rtl/>
            <w:lang w:bidi="fa-IR"/>
          </w:rPr>
          <w:t>اسلام</w:t>
        </w:r>
        <w:r w:rsidR="00AF09DA" w:rsidRPr="00C11F25">
          <w:rPr>
            <w:rStyle w:val="Hyperlink"/>
            <w:noProof/>
            <w:rtl/>
            <w:lang w:bidi="fa-IR"/>
          </w:rPr>
          <w:t xml:space="preserve"> </w:t>
        </w:r>
        <w:r w:rsidR="00AF09DA" w:rsidRPr="00C11F25">
          <w:rPr>
            <w:rStyle w:val="Hyperlink"/>
            <w:rFonts w:hint="eastAsia"/>
            <w:noProof/>
            <w:rtl/>
            <w:lang w:bidi="fa-IR"/>
          </w:rPr>
          <w:t>و</w:t>
        </w:r>
        <w:r w:rsidR="00AF09DA" w:rsidRPr="00C11F25">
          <w:rPr>
            <w:rStyle w:val="Hyperlink"/>
            <w:noProof/>
            <w:rtl/>
            <w:lang w:bidi="fa-IR"/>
          </w:rPr>
          <w:t xml:space="preserve"> </w:t>
        </w:r>
        <w:r w:rsidR="00AF09DA" w:rsidRPr="00C11F25">
          <w:rPr>
            <w:rStyle w:val="Hyperlink"/>
            <w:rFonts w:hint="eastAsia"/>
            <w:noProof/>
            <w:rtl/>
            <w:lang w:bidi="fa-IR"/>
          </w:rPr>
          <w:t>مسلمانان</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440798983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121</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8984" w:history="1">
        <w:r w:rsidR="00AF09DA" w:rsidRPr="00C11F25">
          <w:rPr>
            <w:rStyle w:val="Hyperlink"/>
            <w:rFonts w:hint="eastAsia"/>
            <w:noProof/>
            <w:rtl/>
            <w:lang w:bidi="fa-IR"/>
          </w:rPr>
          <w:t>داستان</w:t>
        </w:r>
        <w:r w:rsidR="00AF09DA" w:rsidRPr="00C11F25">
          <w:rPr>
            <w:rStyle w:val="Hyperlink"/>
            <w:noProof/>
            <w:rtl/>
            <w:lang w:bidi="fa-IR"/>
          </w:rPr>
          <w:t xml:space="preserve"> </w:t>
        </w:r>
        <w:r w:rsidR="00AF09DA" w:rsidRPr="00C11F25">
          <w:rPr>
            <w:rStyle w:val="Hyperlink"/>
            <w:rFonts w:hint="eastAsia"/>
            <w:noProof/>
            <w:rtl/>
            <w:lang w:bidi="fa-IR"/>
          </w:rPr>
          <w:t>تار</w:t>
        </w:r>
        <w:r w:rsidR="00AF09DA" w:rsidRPr="00C11F25">
          <w:rPr>
            <w:rStyle w:val="Hyperlink"/>
            <w:rFonts w:hint="cs"/>
            <w:noProof/>
            <w:rtl/>
            <w:lang w:bidi="fa-IR"/>
          </w:rPr>
          <w:t>ی</w:t>
        </w:r>
        <w:r w:rsidR="00AF09DA" w:rsidRPr="00C11F25">
          <w:rPr>
            <w:rStyle w:val="Hyperlink"/>
            <w:rFonts w:hint="eastAsia"/>
            <w:noProof/>
            <w:rtl/>
            <w:lang w:bidi="fa-IR"/>
          </w:rPr>
          <w:t>خ</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مسلمان</w:t>
        </w:r>
        <w:r w:rsidR="00AF09DA" w:rsidRPr="00C11F25">
          <w:rPr>
            <w:rStyle w:val="Hyperlink"/>
            <w:noProof/>
            <w:rtl/>
            <w:lang w:bidi="fa-IR"/>
          </w:rPr>
          <w:t xml:space="preserve"> </w:t>
        </w:r>
        <w:r w:rsidR="00AF09DA" w:rsidRPr="00C11F25">
          <w:rPr>
            <w:rStyle w:val="Hyperlink"/>
            <w:rFonts w:hint="eastAsia"/>
            <w:noProof/>
            <w:rtl/>
            <w:lang w:bidi="fa-IR"/>
          </w:rPr>
          <w:t>شدن</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sidRPr="00C11F25">
          <w:rPr>
            <w:rStyle w:val="Hyperlink"/>
            <w:noProof/>
            <w:rtl/>
            <w:lang w:bidi="fa-IR"/>
          </w:rPr>
          <w:t xml:space="preserve"> </w:t>
        </w:r>
        <w:r w:rsidR="00AF09DA" w:rsidRPr="00C11F25">
          <w:rPr>
            <w:rStyle w:val="Hyperlink"/>
            <w:rFonts w:hint="eastAsia"/>
            <w:noProof/>
            <w:rtl/>
            <w:lang w:bidi="fa-IR"/>
          </w:rPr>
          <w:t>بن</w:t>
        </w:r>
        <w:r w:rsidR="00AF09DA" w:rsidRPr="00C11F25">
          <w:rPr>
            <w:rStyle w:val="Hyperlink"/>
            <w:noProof/>
            <w:rtl/>
            <w:lang w:bidi="fa-IR"/>
          </w:rPr>
          <w:t xml:space="preserve"> </w:t>
        </w:r>
        <w:r w:rsidR="00AF09DA" w:rsidRPr="00C11F25">
          <w:rPr>
            <w:rStyle w:val="Hyperlink"/>
            <w:rFonts w:hint="eastAsia"/>
            <w:noProof/>
            <w:rtl/>
            <w:lang w:bidi="fa-IR"/>
          </w:rPr>
          <w:t>الخطاب</w:t>
        </w:r>
        <w:r w:rsidR="00AF09DA" w:rsidRPr="00C11F25">
          <w:rPr>
            <w:rStyle w:val="Hyperlink"/>
            <w:rFonts w:cs="CTraditional Arabic" w:hint="eastAsia"/>
            <w:noProof/>
            <w:rtl/>
            <w:lang w:bidi="fa-IR"/>
          </w:rPr>
          <w:t>س</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440798984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121</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85" w:history="1">
        <w:r w:rsidR="00AF09DA" w:rsidRPr="00C11F25">
          <w:rPr>
            <w:rStyle w:val="Hyperlink"/>
            <w:rFonts w:hint="eastAsia"/>
            <w:noProof/>
            <w:rtl/>
            <w:lang w:bidi="fa-IR"/>
          </w:rPr>
          <w:t>عمر</w:t>
        </w:r>
        <w:r w:rsidR="00AF09DA" w:rsidRPr="00C11F25">
          <w:rPr>
            <w:rStyle w:val="Hyperlink"/>
            <w:noProof/>
            <w:rtl/>
            <w:lang w:bidi="fa-IR"/>
          </w:rPr>
          <w:t xml:space="preserve"> </w:t>
        </w:r>
        <w:r w:rsidR="00AF09DA" w:rsidRPr="00C11F25">
          <w:rPr>
            <w:rStyle w:val="Hyperlink"/>
            <w:rFonts w:hint="eastAsia"/>
            <w:noProof/>
            <w:rtl/>
            <w:lang w:bidi="fa-IR"/>
          </w:rPr>
          <w:t>مسلمان</w:t>
        </w:r>
        <w:r w:rsidR="00AF09DA" w:rsidRPr="00C11F25">
          <w:rPr>
            <w:rStyle w:val="Hyperlink"/>
            <w:noProof/>
            <w:rtl/>
            <w:lang w:bidi="fa-IR"/>
          </w:rPr>
          <w:t xml:space="preserve"> </w:t>
        </w:r>
        <w:r w:rsidR="00AF09DA" w:rsidRPr="00C11F25">
          <w:rPr>
            <w:rStyle w:val="Hyperlink"/>
            <w:rFonts w:hint="eastAsia"/>
            <w:noProof/>
            <w:rtl/>
            <w:lang w:bidi="fa-IR"/>
          </w:rPr>
          <w:t>شدن</w:t>
        </w:r>
        <w:r w:rsidR="00AF09DA" w:rsidRPr="00C11F25">
          <w:rPr>
            <w:rStyle w:val="Hyperlink"/>
            <w:noProof/>
            <w:rtl/>
            <w:lang w:bidi="fa-IR"/>
          </w:rPr>
          <w:t xml:space="preserve"> </w:t>
        </w:r>
        <w:r w:rsidR="00AF09DA" w:rsidRPr="00C11F25">
          <w:rPr>
            <w:rStyle w:val="Hyperlink"/>
            <w:rFonts w:hint="eastAsia"/>
            <w:noProof/>
            <w:rtl/>
            <w:lang w:bidi="fa-IR"/>
          </w:rPr>
          <w:t>خود</w:t>
        </w:r>
        <w:r w:rsidR="00AF09DA" w:rsidRPr="00C11F25">
          <w:rPr>
            <w:rStyle w:val="Hyperlink"/>
            <w:noProof/>
            <w:rtl/>
            <w:lang w:bidi="fa-IR"/>
          </w:rPr>
          <w:t xml:space="preserve"> </w:t>
        </w:r>
        <w:r w:rsidR="00AF09DA" w:rsidRPr="00C11F25">
          <w:rPr>
            <w:rStyle w:val="Hyperlink"/>
            <w:rFonts w:hint="eastAsia"/>
            <w:noProof/>
            <w:rtl/>
            <w:lang w:bidi="fa-IR"/>
          </w:rPr>
          <w:t>را</w:t>
        </w:r>
        <w:r w:rsidR="00AF09DA" w:rsidRPr="00C11F25">
          <w:rPr>
            <w:rStyle w:val="Hyperlink"/>
            <w:noProof/>
            <w:rtl/>
            <w:lang w:bidi="fa-IR"/>
          </w:rPr>
          <w:t xml:space="preserve"> </w:t>
        </w:r>
        <w:r w:rsidR="00AF09DA" w:rsidRPr="00C11F25">
          <w:rPr>
            <w:rStyle w:val="Hyperlink"/>
            <w:rFonts w:hint="eastAsia"/>
            <w:noProof/>
            <w:rtl/>
            <w:lang w:bidi="fa-IR"/>
          </w:rPr>
          <w:t>آشکار</w:t>
        </w:r>
        <w:r w:rsidR="00AF09DA" w:rsidRPr="00C11F25">
          <w:rPr>
            <w:rStyle w:val="Hyperlink"/>
            <w:noProof/>
            <w:rtl/>
            <w:lang w:bidi="fa-IR"/>
          </w:rPr>
          <w:t xml:space="preserve"> </w:t>
        </w:r>
        <w:r w:rsidR="00AF09DA" w:rsidRPr="00C11F25">
          <w:rPr>
            <w:rStyle w:val="Hyperlink"/>
            <w:rFonts w:hint="eastAsia"/>
            <w:noProof/>
            <w:rtl/>
            <w:lang w:bidi="fa-IR"/>
          </w:rPr>
          <w:t>م</w:t>
        </w:r>
        <w:r w:rsidR="00AF09DA" w:rsidRPr="00C11F25">
          <w:rPr>
            <w:rStyle w:val="Hyperlink"/>
            <w:rFonts w:hint="cs"/>
            <w:noProof/>
            <w:rtl/>
            <w:lang w:bidi="fa-IR"/>
          </w:rPr>
          <w:t>ی</w:t>
        </w:r>
        <w:r w:rsidR="00AF09DA" w:rsidRPr="00C11F25">
          <w:rPr>
            <w:rStyle w:val="Hyperlink"/>
            <w:rFonts w:hint="eastAsia"/>
            <w:noProof/>
            <w:rtl/>
            <w:lang w:bidi="fa-IR"/>
          </w:rPr>
          <w:t>‌سازد</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440798985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125</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86" w:history="1">
        <w:r w:rsidR="00AF09DA" w:rsidRPr="00C11F25">
          <w:rPr>
            <w:rStyle w:val="Hyperlink"/>
            <w:rFonts w:hint="eastAsia"/>
            <w:noProof/>
            <w:rtl/>
            <w:lang w:bidi="fa-IR"/>
          </w:rPr>
          <w:t>با</w:t>
        </w:r>
        <w:r w:rsidR="00AF09DA" w:rsidRPr="00C11F25">
          <w:rPr>
            <w:rStyle w:val="Hyperlink"/>
            <w:noProof/>
            <w:rtl/>
            <w:lang w:bidi="fa-IR"/>
          </w:rPr>
          <w:t xml:space="preserve"> </w:t>
        </w:r>
        <w:r w:rsidR="00AF09DA" w:rsidRPr="00C11F25">
          <w:rPr>
            <w:rStyle w:val="Hyperlink"/>
            <w:rFonts w:hint="eastAsia"/>
            <w:noProof/>
            <w:rtl/>
            <w:lang w:bidi="fa-IR"/>
          </w:rPr>
          <w:t>مسلمان</w:t>
        </w:r>
        <w:r w:rsidR="00AF09DA" w:rsidRPr="00C11F25">
          <w:rPr>
            <w:rStyle w:val="Hyperlink"/>
            <w:noProof/>
            <w:rtl/>
            <w:lang w:bidi="fa-IR"/>
          </w:rPr>
          <w:t xml:space="preserve"> </w:t>
        </w:r>
        <w:r w:rsidR="00AF09DA" w:rsidRPr="00C11F25">
          <w:rPr>
            <w:rStyle w:val="Hyperlink"/>
            <w:rFonts w:hint="eastAsia"/>
            <w:noProof/>
            <w:rtl/>
            <w:lang w:bidi="fa-IR"/>
          </w:rPr>
          <w:t>شدن</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sidRPr="00C11F25">
          <w:rPr>
            <w:rStyle w:val="Hyperlink"/>
            <w:noProof/>
            <w:rtl/>
            <w:lang w:bidi="fa-IR"/>
          </w:rPr>
          <w:t xml:space="preserve"> </w:t>
        </w:r>
        <w:r w:rsidR="00AF09DA" w:rsidRPr="00C11F25">
          <w:rPr>
            <w:rStyle w:val="Hyperlink"/>
            <w:rFonts w:hint="eastAsia"/>
            <w:noProof/>
            <w:rtl/>
            <w:lang w:bidi="fa-IR"/>
          </w:rPr>
          <w:t>اسلام</w:t>
        </w:r>
        <w:r w:rsidR="00AF09DA" w:rsidRPr="00C11F25">
          <w:rPr>
            <w:rStyle w:val="Hyperlink"/>
            <w:noProof/>
            <w:rtl/>
            <w:lang w:bidi="fa-IR"/>
          </w:rPr>
          <w:t xml:space="preserve"> </w:t>
        </w:r>
        <w:r w:rsidR="00AF09DA" w:rsidRPr="00C11F25">
          <w:rPr>
            <w:rStyle w:val="Hyperlink"/>
            <w:rFonts w:hint="eastAsia"/>
            <w:noProof/>
            <w:rtl/>
            <w:lang w:bidi="fa-IR"/>
          </w:rPr>
          <w:t>علن</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م</w:t>
        </w:r>
        <w:r w:rsidR="00AF09DA" w:rsidRPr="00C11F25">
          <w:rPr>
            <w:rStyle w:val="Hyperlink"/>
            <w:rFonts w:hint="cs"/>
            <w:noProof/>
            <w:rtl/>
            <w:lang w:bidi="fa-IR"/>
          </w:rPr>
          <w:t>ی</w:t>
        </w:r>
        <w:r w:rsidR="00AF09DA" w:rsidRPr="00C11F25">
          <w:rPr>
            <w:rStyle w:val="Hyperlink"/>
            <w:rFonts w:hint="eastAsia"/>
            <w:noProof/>
            <w:rtl/>
            <w:lang w:bidi="fa-IR"/>
          </w:rPr>
          <w:t>‌شود</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440798986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126</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87" w:history="1">
        <w:r w:rsidR="00AF09DA" w:rsidRPr="00C11F25">
          <w:rPr>
            <w:rStyle w:val="Hyperlink"/>
            <w:rFonts w:hint="eastAsia"/>
            <w:noProof/>
            <w:rtl/>
            <w:lang w:bidi="fa-IR"/>
          </w:rPr>
          <w:t>تأث</w:t>
        </w:r>
        <w:r w:rsidR="00AF09DA" w:rsidRPr="00C11F25">
          <w:rPr>
            <w:rStyle w:val="Hyperlink"/>
            <w:rFonts w:hint="cs"/>
            <w:noProof/>
            <w:rtl/>
            <w:lang w:bidi="fa-IR"/>
          </w:rPr>
          <w:t>ی</w:t>
        </w:r>
        <w:r w:rsidR="00AF09DA" w:rsidRPr="00C11F25">
          <w:rPr>
            <w:rStyle w:val="Hyperlink"/>
            <w:rFonts w:hint="eastAsia"/>
            <w:noProof/>
            <w:rtl/>
            <w:lang w:bidi="fa-IR"/>
          </w:rPr>
          <w:t>ر</w:t>
        </w:r>
        <w:r w:rsidR="00AF09DA" w:rsidRPr="00C11F25">
          <w:rPr>
            <w:rStyle w:val="Hyperlink"/>
            <w:noProof/>
            <w:rtl/>
            <w:lang w:bidi="fa-IR"/>
          </w:rPr>
          <w:t xml:space="preserve"> </w:t>
        </w:r>
        <w:r w:rsidR="00AF09DA" w:rsidRPr="00C11F25">
          <w:rPr>
            <w:rStyle w:val="Hyperlink"/>
            <w:rFonts w:hint="eastAsia"/>
            <w:noProof/>
            <w:rtl/>
            <w:lang w:bidi="fa-IR"/>
          </w:rPr>
          <w:t>مسلمان</w:t>
        </w:r>
        <w:r w:rsidR="00AF09DA" w:rsidRPr="00C11F25">
          <w:rPr>
            <w:rStyle w:val="Hyperlink"/>
            <w:noProof/>
            <w:rtl/>
            <w:lang w:bidi="fa-IR"/>
          </w:rPr>
          <w:t xml:space="preserve"> </w:t>
        </w:r>
        <w:r w:rsidR="00AF09DA" w:rsidRPr="00C11F25">
          <w:rPr>
            <w:rStyle w:val="Hyperlink"/>
            <w:rFonts w:hint="eastAsia"/>
            <w:noProof/>
            <w:rtl/>
            <w:lang w:bidi="fa-IR"/>
          </w:rPr>
          <w:t>شدن</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sidRPr="00C11F25">
          <w:rPr>
            <w:rStyle w:val="Hyperlink"/>
            <w:noProof/>
            <w:rtl/>
            <w:lang w:bidi="fa-IR"/>
          </w:rPr>
          <w:t xml:space="preserve"> </w:t>
        </w:r>
        <w:r w:rsidR="00AF09DA" w:rsidRPr="00C11F25">
          <w:rPr>
            <w:rStyle w:val="Hyperlink"/>
            <w:rFonts w:hint="eastAsia"/>
            <w:noProof/>
            <w:rtl/>
            <w:lang w:bidi="fa-IR"/>
          </w:rPr>
          <w:t>بر</w:t>
        </w:r>
        <w:r w:rsidR="00AF09DA" w:rsidRPr="00C11F25">
          <w:rPr>
            <w:rStyle w:val="Hyperlink"/>
            <w:noProof/>
            <w:rtl/>
            <w:lang w:bidi="fa-IR"/>
          </w:rPr>
          <w:t xml:space="preserve"> </w:t>
        </w:r>
        <w:r w:rsidR="00AF09DA" w:rsidRPr="00C11F25">
          <w:rPr>
            <w:rStyle w:val="Hyperlink"/>
            <w:rFonts w:hint="eastAsia"/>
            <w:noProof/>
            <w:rtl/>
            <w:lang w:bidi="fa-IR"/>
          </w:rPr>
          <w:t>تار</w:t>
        </w:r>
        <w:r w:rsidR="00AF09DA" w:rsidRPr="00C11F25">
          <w:rPr>
            <w:rStyle w:val="Hyperlink"/>
            <w:rFonts w:hint="cs"/>
            <w:noProof/>
            <w:rtl/>
            <w:lang w:bidi="fa-IR"/>
          </w:rPr>
          <w:t>ی</w:t>
        </w:r>
        <w:r w:rsidR="00AF09DA" w:rsidRPr="00C11F25">
          <w:rPr>
            <w:rStyle w:val="Hyperlink"/>
            <w:rFonts w:hint="eastAsia"/>
            <w:noProof/>
            <w:rtl/>
            <w:lang w:bidi="fa-IR"/>
          </w:rPr>
          <w:t>خ</w:t>
        </w:r>
        <w:r w:rsidR="00AF09DA" w:rsidRPr="00C11F25">
          <w:rPr>
            <w:rStyle w:val="Hyperlink"/>
            <w:noProof/>
            <w:rtl/>
            <w:lang w:bidi="fa-IR"/>
          </w:rPr>
          <w:t xml:space="preserve"> </w:t>
        </w:r>
        <w:r w:rsidR="00AF09DA" w:rsidRPr="00C11F25">
          <w:rPr>
            <w:rStyle w:val="Hyperlink"/>
            <w:rFonts w:hint="eastAsia"/>
            <w:noProof/>
            <w:rtl/>
            <w:lang w:bidi="fa-IR"/>
          </w:rPr>
          <w:t>اسلام</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440798987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126</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88" w:history="1">
        <w:r w:rsidR="00AF09DA" w:rsidRPr="00C11F25">
          <w:rPr>
            <w:rStyle w:val="Hyperlink"/>
            <w:rFonts w:hint="eastAsia"/>
            <w:noProof/>
            <w:rtl/>
            <w:lang w:bidi="fa-IR"/>
          </w:rPr>
          <w:t>مقا</w:t>
        </w:r>
        <w:r w:rsidR="00AF09DA" w:rsidRPr="00C11F25">
          <w:rPr>
            <w:rStyle w:val="Hyperlink"/>
            <w:rFonts w:hint="cs"/>
            <w:noProof/>
            <w:rtl/>
            <w:lang w:bidi="fa-IR"/>
          </w:rPr>
          <w:t>ی</w:t>
        </w:r>
        <w:r w:rsidR="00AF09DA" w:rsidRPr="00C11F25">
          <w:rPr>
            <w:rStyle w:val="Hyperlink"/>
            <w:rFonts w:hint="eastAsia"/>
            <w:noProof/>
            <w:rtl/>
            <w:lang w:bidi="fa-IR"/>
          </w:rPr>
          <w:t>سه</w:t>
        </w:r>
        <w:r w:rsidR="00AF09DA" w:rsidRPr="00C11F25">
          <w:rPr>
            <w:rStyle w:val="Hyperlink"/>
            <w:noProof/>
            <w:rtl/>
            <w:lang w:bidi="fa-IR"/>
          </w:rPr>
          <w:t xml:space="preserve"> </w:t>
        </w:r>
        <w:r w:rsidR="00AF09DA" w:rsidRPr="00C11F25">
          <w:rPr>
            <w:rStyle w:val="Hyperlink"/>
            <w:rFonts w:hint="eastAsia"/>
            <w:noProof/>
            <w:rtl/>
            <w:lang w:bidi="fa-IR"/>
          </w:rPr>
          <w:t>مسلمان</w:t>
        </w:r>
        <w:r w:rsidR="00AF09DA" w:rsidRPr="00C11F25">
          <w:rPr>
            <w:rStyle w:val="Hyperlink"/>
            <w:noProof/>
            <w:rtl/>
            <w:lang w:bidi="fa-IR"/>
          </w:rPr>
          <w:t xml:space="preserve"> </w:t>
        </w:r>
        <w:r w:rsidR="00AF09DA" w:rsidRPr="00C11F25">
          <w:rPr>
            <w:rStyle w:val="Hyperlink"/>
            <w:rFonts w:hint="eastAsia"/>
            <w:noProof/>
            <w:rtl/>
            <w:lang w:bidi="fa-IR"/>
          </w:rPr>
          <w:t>شدن</w:t>
        </w:r>
        <w:r w:rsidR="00AF09DA" w:rsidRPr="00C11F25">
          <w:rPr>
            <w:rStyle w:val="Hyperlink"/>
            <w:noProof/>
            <w:rtl/>
            <w:lang w:bidi="fa-IR"/>
          </w:rPr>
          <w:t xml:space="preserve"> </w:t>
        </w:r>
        <w:r w:rsidR="00AF09DA" w:rsidRPr="00C11F25">
          <w:rPr>
            <w:rStyle w:val="Hyperlink"/>
            <w:rFonts w:hint="eastAsia"/>
            <w:noProof/>
            <w:rtl/>
            <w:lang w:bidi="fa-IR"/>
          </w:rPr>
          <w:t>ابوبکر</w:t>
        </w:r>
        <w:r w:rsidR="00AF09DA" w:rsidRPr="00C11F25">
          <w:rPr>
            <w:rStyle w:val="Hyperlink"/>
            <w:noProof/>
            <w:rtl/>
            <w:lang w:bidi="fa-IR"/>
          </w:rPr>
          <w:t xml:space="preserve"> </w:t>
        </w:r>
        <w:r w:rsidR="00AF09DA" w:rsidRPr="00C11F25">
          <w:rPr>
            <w:rStyle w:val="Hyperlink"/>
            <w:rFonts w:hint="eastAsia"/>
            <w:noProof/>
            <w:rtl/>
            <w:lang w:bidi="fa-IR"/>
          </w:rPr>
          <w:t>و</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440798988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127</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8989" w:history="1">
        <w:r w:rsidR="00AF09DA" w:rsidRPr="00C11F25">
          <w:rPr>
            <w:rStyle w:val="Hyperlink"/>
            <w:rFonts w:hint="eastAsia"/>
            <w:noProof/>
            <w:rtl/>
            <w:lang w:bidi="fa-IR"/>
          </w:rPr>
          <w:t>هجرت</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sidRPr="00C11F25">
          <w:rPr>
            <w:rStyle w:val="Hyperlink"/>
            <w:noProof/>
            <w:rtl/>
            <w:lang w:bidi="fa-IR"/>
          </w:rPr>
          <w:t xml:space="preserve"> </w:t>
        </w:r>
        <w:r w:rsidR="00AF09DA" w:rsidRPr="00C11F25">
          <w:rPr>
            <w:rStyle w:val="Hyperlink"/>
            <w:rFonts w:hint="eastAsia"/>
            <w:noProof/>
            <w:rtl/>
            <w:lang w:bidi="fa-IR"/>
          </w:rPr>
          <w:t>بن</w:t>
        </w:r>
        <w:r w:rsidR="00AF09DA" w:rsidRPr="00C11F25">
          <w:rPr>
            <w:rStyle w:val="Hyperlink"/>
            <w:noProof/>
            <w:rtl/>
            <w:lang w:bidi="fa-IR"/>
          </w:rPr>
          <w:t xml:space="preserve"> </w:t>
        </w:r>
        <w:r w:rsidR="00AF09DA" w:rsidRPr="00C11F25">
          <w:rPr>
            <w:rStyle w:val="Hyperlink"/>
            <w:rFonts w:hint="eastAsia"/>
            <w:noProof/>
            <w:rtl/>
            <w:lang w:bidi="fa-IR"/>
          </w:rPr>
          <w:t>خطاب</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440798989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128</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90" w:history="1">
        <w:r w:rsidR="00AF09DA" w:rsidRPr="00C11F25">
          <w:rPr>
            <w:rStyle w:val="Hyperlink"/>
            <w:rFonts w:hint="eastAsia"/>
            <w:noProof/>
            <w:rtl/>
            <w:lang w:bidi="fa-IR"/>
          </w:rPr>
          <w:t>آ</w:t>
        </w:r>
        <w:r w:rsidR="00AF09DA" w:rsidRPr="00C11F25">
          <w:rPr>
            <w:rStyle w:val="Hyperlink"/>
            <w:rFonts w:hint="cs"/>
            <w:noProof/>
            <w:rtl/>
            <w:lang w:bidi="fa-IR"/>
          </w:rPr>
          <w:t>ی</w:t>
        </w:r>
        <w:r w:rsidR="00AF09DA" w:rsidRPr="00C11F25">
          <w:rPr>
            <w:rStyle w:val="Hyperlink"/>
            <w:rFonts w:hint="eastAsia"/>
            <w:noProof/>
            <w:rtl/>
            <w:lang w:bidi="fa-IR"/>
          </w:rPr>
          <w:t>ا</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sidRPr="00C11F25">
          <w:rPr>
            <w:rStyle w:val="Hyperlink"/>
            <w:noProof/>
            <w:rtl/>
            <w:lang w:bidi="fa-IR"/>
          </w:rPr>
          <w:t xml:space="preserve"> </w:t>
        </w:r>
        <w:r w:rsidR="00AF09DA" w:rsidRPr="00C11F25">
          <w:rPr>
            <w:rStyle w:val="Hyperlink"/>
            <w:rFonts w:hint="eastAsia"/>
            <w:noProof/>
            <w:rtl/>
            <w:lang w:bidi="fa-IR"/>
          </w:rPr>
          <w:t>علناً</w:t>
        </w:r>
        <w:r w:rsidR="00AF09DA" w:rsidRPr="00C11F25">
          <w:rPr>
            <w:rStyle w:val="Hyperlink"/>
            <w:noProof/>
            <w:rtl/>
            <w:lang w:bidi="fa-IR"/>
          </w:rPr>
          <w:t xml:space="preserve"> </w:t>
        </w:r>
        <w:r w:rsidR="00AF09DA" w:rsidRPr="00C11F25">
          <w:rPr>
            <w:rStyle w:val="Hyperlink"/>
            <w:rFonts w:hint="eastAsia"/>
            <w:noProof/>
            <w:rtl/>
            <w:lang w:bidi="fa-IR"/>
          </w:rPr>
          <w:t>هجرت</w:t>
        </w:r>
        <w:r w:rsidR="00AF09DA" w:rsidRPr="00C11F25">
          <w:rPr>
            <w:rStyle w:val="Hyperlink"/>
            <w:noProof/>
            <w:rtl/>
            <w:lang w:bidi="fa-IR"/>
          </w:rPr>
          <w:t xml:space="preserve"> </w:t>
        </w:r>
        <w:r w:rsidR="00AF09DA" w:rsidRPr="00C11F25">
          <w:rPr>
            <w:rStyle w:val="Hyperlink"/>
            <w:rFonts w:hint="eastAsia"/>
            <w:noProof/>
            <w:rtl/>
            <w:lang w:bidi="fa-IR"/>
          </w:rPr>
          <w:t>نمود؟</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440798990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128</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8991" w:history="1">
        <w:r w:rsidR="00AF09DA" w:rsidRPr="00C11F25">
          <w:rPr>
            <w:rStyle w:val="Hyperlink"/>
            <w:rFonts w:hint="eastAsia"/>
            <w:noProof/>
            <w:rtl/>
            <w:lang w:bidi="fa-IR"/>
          </w:rPr>
          <w:t>حضرت</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sidRPr="00C11F25">
          <w:rPr>
            <w:rStyle w:val="Hyperlink"/>
            <w:noProof/>
            <w:rtl/>
            <w:lang w:bidi="fa-IR"/>
          </w:rPr>
          <w:t xml:space="preserve"> </w:t>
        </w:r>
        <w:r w:rsidR="00AF09DA" w:rsidRPr="00C11F25">
          <w:rPr>
            <w:rStyle w:val="Hyperlink"/>
            <w:rFonts w:hint="eastAsia"/>
            <w:noProof/>
            <w:rtl/>
            <w:lang w:bidi="fa-IR"/>
          </w:rPr>
          <w:t>در</w:t>
        </w:r>
        <w:r w:rsidR="00AF09DA" w:rsidRPr="00C11F25">
          <w:rPr>
            <w:rStyle w:val="Hyperlink"/>
            <w:noProof/>
            <w:rtl/>
            <w:lang w:bidi="fa-IR"/>
          </w:rPr>
          <w:t xml:space="preserve"> </w:t>
        </w:r>
        <w:r w:rsidR="00AF09DA" w:rsidRPr="00C11F25">
          <w:rPr>
            <w:rStyle w:val="Hyperlink"/>
            <w:rFonts w:hint="eastAsia"/>
            <w:noProof/>
            <w:rtl/>
            <w:lang w:bidi="fa-IR"/>
          </w:rPr>
          <w:t>کنار</w:t>
        </w:r>
        <w:r w:rsidR="00AF09DA" w:rsidRPr="00C11F25">
          <w:rPr>
            <w:rStyle w:val="Hyperlink"/>
            <w:noProof/>
            <w:rtl/>
            <w:lang w:bidi="fa-IR"/>
          </w:rPr>
          <w:t xml:space="preserve"> </w:t>
        </w:r>
        <w:r w:rsidR="00AF09DA" w:rsidRPr="00C11F25">
          <w:rPr>
            <w:rStyle w:val="Hyperlink"/>
            <w:rFonts w:hint="eastAsia"/>
            <w:noProof/>
            <w:rtl/>
            <w:lang w:bidi="fa-IR"/>
          </w:rPr>
          <w:t>پ</w:t>
        </w:r>
        <w:r w:rsidR="00AF09DA" w:rsidRPr="00C11F25">
          <w:rPr>
            <w:rStyle w:val="Hyperlink"/>
            <w:rFonts w:hint="cs"/>
            <w:noProof/>
            <w:rtl/>
            <w:lang w:bidi="fa-IR"/>
          </w:rPr>
          <w:t>ی</w:t>
        </w:r>
        <w:r w:rsidR="00AF09DA" w:rsidRPr="00C11F25">
          <w:rPr>
            <w:rStyle w:val="Hyperlink"/>
            <w:rFonts w:hint="eastAsia"/>
            <w:noProof/>
            <w:rtl/>
            <w:lang w:bidi="fa-IR"/>
          </w:rPr>
          <w:t>امبر</w:t>
        </w:r>
        <w:r w:rsidR="00AF09DA" w:rsidRPr="00C11F25">
          <w:rPr>
            <w:rStyle w:val="Hyperlink"/>
            <w:rFonts w:cs="CTraditional Arabic"/>
            <w:noProof/>
            <w:rtl/>
            <w:lang w:bidi="fa-IR"/>
          </w:rPr>
          <w:t xml:space="preserve"> </w:t>
        </w:r>
        <w:r w:rsidR="00AF09DA" w:rsidRPr="00C11F25">
          <w:rPr>
            <w:rStyle w:val="Hyperlink"/>
            <w:rFonts w:cs="CTraditional Arabic" w:hint="eastAsia"/>
            <w:noProof/>
            <w:rtl/>
            <w:lang w:bidi="fa-IR"/>
          </w:rPr>
          <w:t>ج</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440798991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129</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8992" w:history="1">
        <w:r w:rsidR="00AF09DA" w:rsidRPr="00C11F25">
          <w:rPr>
            <w:rStyle w:val="Hyperlink"/>
            <w:rFonts w:hint="eastAsia"/>
            <w:noProof/>
            <w:rtl/>
            <w:lang w:bidi="fa-IR"/>
          </w:rPr>
          <w:t>فضا</w:t>
        </w:r>
        <w:r w:rsidR="00AF09DA" w:rsidRPr="00C11F25">
          <w:rPr>
            <w:rStyle w:val="Hyperlink"/>
            <w:rFonts w:hint="cs"/>
            <w:noProof/>
            <w:rtl/>
            <w:lang w:bidi="fa-IR"/>
          </w:rPr>
          <w:t>ی</w:t>
        </w:r>
        <w:r w:rsidR="00AF09DA" w:rsidRPr="00C11F25">
          <w:rPr>
            <w:rStyle w:val="Hyperlink"/>
            <w:rFonts w:hint="eastAsia"/>
            <w:noProof/>
            <w:rtl/>
            <w:lang w:bidi="fa-IR"/>
          </w:rPr>
          <w:t>ل</w:t>
        </w:r>
        <w:r w:rsidR="00AF09DA" w:rsidRPr="00C11F25">
          <w:rPr>
            <w:rStyle w:val="Hyperlink"/>
            <w:noProof/>
            <w:rtl/>
            <w:lang w:bidi="fa-IR"/>
          </w:rPr>
          <w:t xml:space="preserve"> </w:t>
        </w:r>
        <w:r w:rsidR="00AF09DA" w:rsidRPr="00C11F25">
          <w:rPr>
            <w:rStyle w:val="Hyperlink"/>
            <w:rFonts w:hint="eastAsia"/>
            <w:noProof/>
            <w:rtl/>
            <w:lang w:bidi="fa-IR"/>
          </w:rPr>
          <w:t>حضرت</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440798992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130</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8993" w:history="1">
        <w:r w:rsidR="00AF09DA" w:rsidRPr="00C11F25">
          <w:rPr>
            <w:rStyle w:val="Hyperlink"/>
            <w:rFonts w:hint="eastAsia"/>
            <w:noProof/>
            <w:rtl/>
            <w:lang w:bidi="fa-IR"/>
          </w:rPr>
          <w:t>تواضع</w:t>
        </w:r>
        <w:r w:rsidR="00AF09DA" w:rsidRPr="00C11F25">
          <w:rPr>
            <w:rStyle w:val="Hyperlink"/>
            <w:noProof/>
            <w:rtl/>
            <w:lang w:bidi="fa-IR"/>
          </w:rPr>
          <w:t xml:space="preserve"> </w:t>
        </w:r>
        <w:r w:rsidR="00AF09DA" w:rsidRPr="00C11F25">
          <w:rPr>
            <w:rStyle w:val="Hyperlink"/>
            <w:rFonts w:hint="eastAsia"/>
            <w:noProof/>
            <w:rtl/>
            <w:lang w:bidi="fa-IR"/>
          </w:rPr>
          <w:t>و</w:t>
        </w:r>
        <w:r w:rsidR="00AF09DA" w:rsidRPr="00C11F25">
          <w:rPr>
            <w:rStyle w:val="Hyperlink"/>
            <w:noProof/>
            <w:rtl/>
            <w:lang w:bidi="fa-IR"/>
          </w:rPr>
          <w:t xml:space="preserve"> </w:t>
        </w:r>
        <w:r w:rsidR="00AF09DA" w:rsidRPr="00C11F25">
          <w:rPr>
            <w:rStyle w:val="Hyperlink"/>
            <w:rFonts w:hint="eastAsia"/>
            <w:noProof/>
            <w:rtl/>
            <w:lang w:bidi="fa-IR"/>
          </w:rPr>
          <w:t>فروتن</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440798993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130</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8994" w:history="1">
        <w:r w:rsidR="00AF09DA" w:rsidRPr="00C11F25">
          <w:rPr>
            <w:rStyle w:val="Hyperlink"/>
            <w:rFonts w:hint="eastAsia"/>
            <w:noProof/>
            <w:rtl/>
            <w:lang w:bidi="fa-IR"/>
          </w:rPr>
          <w:t>خلافت</w:t>
        </w:r>
        <w:r w:rsidR="00AF09DA" w:rsidRPr="00C11F25">
          <w:rPr>
            <w:rStyle w:val="Hyperlink"/>
            <w:noProof/>
            <w:rtl/>
            <w:lang w:bidi="fa-IR"/>
          </w:rPr>
          <w:t xml:space="preserve"> </w:t>
        </w:r>
        <w:r w:rsidR="00AF09DA" w:rsidRPr="00C11F25">
          <w:rPr>
            <w:rStyle w:val="Hyperlink"/>
            <w:rFonts w:hint="eastAsia"/>
            <w:noProof/>
            <w:rtl/>
            <w:lang w:bidi="fa-IR"/>
          </w:rPr>
          <w:t>حضرت</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440798994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132</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95" w:history="1">
        <w:r w:rsidR="00AF09DA" w:rsidRPr="00C11F25">
          <w:rPr>
            <w:rStyle w:val="Hyperlink"/>
            <w:rFonts w:hint="eastAsia"/>
            <w:noProof/>
            <w:rtl/>
            <w:lang w:bidi="fa-IR"/>
          </w:rPr>
          <w:t>دوراند</w:t>
        </w:r>
        <w:r w:rsidR="00AF09DA" w:rsidRPr="00C11F25">
          <w:rPr>
            <w:rStyle w:val="Hyperlink"/>
            <w:rFonts w:hint="cs"/>
            <w:noProof/>
            <w:rtl/>
            <w:lang w:bidi="fa-IR"/>
          </w:rPr>
          <w:t>ی</w:t>
        </w:r>
        <w:r w:rsidR="00AF09DA" w:rsidRPr="00C11F25">
          <w:rPr>
            <w:rStyle w:val="Hyperlink"/>
            <w:rFonts w:hint="eastAsia"/>
            <w:noProof/>
            <w:rtl/>
            <w:lang w:bidi="fa-IR"/>
          </w:rPr>
          <w:t>ش</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ابوبکر</w:t>
        </w:r>
        <w:r w:rsidR="00AF09DA" w:rsidRPr="00C11F25">
          <w:rPr>
            <w:rStyle w:val="Hyperlink"/>
            <w:rFonts w:cs="CTraditional Arabic" w:hint="eastAsia"/>
            <w:noProof/>
            <w:rtl/>
            <w:lang w:bidi="fa-IR"/>
          </w:rPr>
          <w:t>س</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440798995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132</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96" w:history="1">
        <w:r w:rsidR="00AF09DA" w:rsidRPr="00C11F25">
          <w:rPr>
            <w:rStyle w:val="Hyperlink"/>
            <w:rFonts w:hint="eastAsia"/>
            <w:noProof/>
            <w:rtl/>
            <w:lang w:bidi="fa-IR"/>
          </w:rPr>
          <w:t>را</w:t>
        </w:r>
        <w:r w:rsidR="00AF09DA" w:rsidRPr="00C11F25">
          <w:rPr>
            <w:rStyle w:val="Hyperlink"/>
            <w:rFonts w:hint="cs"/>
            <w:noProof/>
            <w:rtl/>
            <w:lang w:bidi="fa-IR"/>
          </w:rPr>
          <w:t>ی</w:t>
        </w:r>
        <w:r w:rsidR="00AF09DA" w:rsidRPr="00C11F25">
          <w:rPr>
            <w:rStyle w:val="Hyperlink"/>
            <w:rFonts w:hint="eastAsia"/>
            <w:noProof/>
            <w:rtl/>
            <w:lang w:bidi="fa-IR"/>
          </w:rPr>
          <w:t>زن</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ابوبکر</w:t>
        </w:r>
        <w:r w:rsidR="00AF09DA" w:rsidRPr="00C11F25">
          <w:rPr>
            <w:rStyle w:val="Hyperlink"/>
            <w:noProof/>
            <w:rtl/>
            <w:lang w:bidi="fa-IR"/>
          </w:rPr>
          <w:t xml:space="preserve"> </w:t>
        </w:r>
        <w:r w:rsidR="00AF09DA" w:rsidRPr="00C11F25">
          <w:rPr>
            <w:rStyle w:val="Hyperlink"/>
            <w:rFonts w:hint="eastAsia"/>
            <w:noProof/>
            <w:rtl/>
            <w:lang w:bidi="fa-IR"/>
          </w:rPr>
          <w:t>برا</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انتخاب</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sidRPr="00C11F25">
          <w:rPr>
            <w:rStyle w:val="Hyperlink"/>
            <w:rFonts w:cs="CTraditional Arabic" w:hint="eastAsia"/>
            <w:noProof/>
            <w:rtl/>
            <w:lang w:bidi="fa-IR"/>
          </w:rPr>
          <w:t>س</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440798996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133</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97" w:history="1">
        <w:r w:rsidR="00AF09DA" w:rsidRPr="00C11F25">
          <w:rPr>
            <w:rStyle w:val="Hyperlink"/>
            <w:rFonts w:hint="eastAsia"/>
            <w:noProof/>
            <w:rtl/>
            <w:lang w:bidi="fa-IR"/>
          </w:rPr>
          <w:t>د</w:t>
        </w:r>
        <w:r w:rsidR="00AF09DA" w:rsidRPr="00C11F25">
          <w:rPr>
            <w:rStyle w:val="Hyperlink"/>
            <w:rFonts w:hint="cs"/>
            <w:noProof/>
            <w:rtl/>
            <w:lang w:bidi="fa-IR"/>
          </w:rPr>
          <w:t>ی</w:t>
        </w:r>
        <w:r w:rsidR="00AF09DA" w:rsidRPr="00C11F25">
          <w:rPr>
            <w:rStyle w:val="Hyperlink"/>
            <w:rFonts w:hint="eastAsia"/>
            <w:noProof/>
            <w:rtl/>
            <w:lang w:bidi="fa-IR"/>
          </w:rPr>
          <w:t>دگاه</w:t>
        </w:r>
        <w:r w:rsidR="00AF09DA" w:rsidRPr="00C11F25">
          <w:rPr>
            <w:rStyle w:val="Hyperlink"/>
            <w:noProof/>
            <w:rtl/>
            <w:lang w:bidi="fa-IR"/>
          </w:rPr>
          <w:t xml:space="preserve"> </w:t>
        </w:r>
        <w:r w:rsidR="00AF09DA" w:rsidRPr="00C11F25">
          <w:rPr>
            <w:rStyle w:val="Hyperlink"/>
            <w:rFonts w:hint="eastAsia"/>
            <w:noProof/>
            <w:rtl/>
            <w:lang w:bidi="fa-IR"/>
          </w:rPr>
          <w:t>عبدالرحمن</w:t>
        </w:r>
        <w:r w:rsidR="00AF09DA" w:rsidRPr="00C11F25">
          <w:rPr>
            <w:rStyle w:val="Hyperlink"/>
            <w:noProof/>
            <w:rtl/>
            <w:lang w:bidi="fa-IR"/>
          </w:rPr>
          <w:t xml:space="preserve"> </w:t>
        </w:r>
        <w:r w:rsidR="00AF09DA" w:rsidRPr="00C11F25">
          <w:rPr>
            <w:rStyle w:val="Hyperlink"/>
            <w:rFonts w:hint="eastAsia"/>
            <w:noProof/>
            <w:rtl/>
            <w:lang w:bidi="fa-IR"/>
          </w:rPr>
          <w:t>بن</w:t>
        </w:r>
        <w:r w:rsidR="00AF09DA" w:rsidRPr="00C11F25">
          <w:rPr>
            <w:rStyle w:val="Hyperlink"/>
            <w:noProof/>
            <w:rtl/>
            <w:lang w:bidi="fa-IR"/>
          </w:rPr>
          <w:t xml:space="preserve"> </w:t>
        </w:r>
        <w:r w:rsidR="00AF09DA" w:rsidRPr="00C11F25">
          <w:rPr>
            <w:rStyle w:val="Hyperlink"/>
            <w:rFonts w:hint="eastAsia"/>
            <w:noProof/>
            <w:rtl/>
            <w:lang w:bidi="fa-IR"/>
          </w:rPr>
          <w:t>عوف</w:t>
        </w:r>
        <w:r w:rsidR="00AF09DA" w:rsidRPr="00C11F25">
          <w:rPr>
            <w:rStyle w:val="Hyperlink"/>
            <w:noProof/>
            <w:rtl/>
            <w:lang w:bidi="fa-IR"/>
          </w:rPr>
          <w:t xml:space="preserve"> </w:t>
        </w:r>
        <w:r w:rsidR="00AF09DA" w:rsidRPr="00C11F25">
          <w:rPr>
            <w:rStyle w:val="Hyperlink"/>
            <w:rFonts w:hint="eastAsia"/>
            <w:noProof/>
            <w:rtl/>
            <w:lang w:bidi="fa-IR"/>
          </w:rPr>
          <w:t>درباره</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440798997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134</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98" w:history="1">
        <w:r w:rsidR="00AF09DA" w:rsidRPr="00C11F25">
          <w:rPr>
            <w:rStyle w:val="Hyperlink"/>
            <w:rFonts w:hint="eastAsia"/>
            <w:noProof/>
            <w:rtl/>
            <w:lang w:bidi="fa-IR"/>
          </w:rPr>
          <w:t>د</w:t>
        </w:r>
        <w:r w:rsidR="00AF09DA" w:rsidRPr="00C11F25">
          <w:rPr>
            <w:rStyle w:val="Hyperlink"/>
            <w:rFonts w:hint="cs"/>
            <w:noProof/>
            <w:rtl/>
            <w:lang w:bidi="fa-IR"/>
          </w:rPr>
          <w:t>ی</w:t>
        </w:r>
        <w:r w:rsidR="00AF09DA" w:rsidRPr="00C11F25">
          <w:rPr>
            <w:rStyle w:val="Hyperlink"/>
            <w:rFonts w:hint="eastAsia"/>
            <w:noProof/>
            <w:rtl/>
            <w:lang w:bidi="fa-IR"/>
          </w:rPr>
          <w:t>دگاه</w:t>
        </w:r>
        <w:r w:rsidR="00AF09DA" w:rsidRPr="00C11F25">
          <w:rPr>
            <w:rStyle w:val="Hyperlink"/>
            <w:noProof/>
            <w:rtl/>
            <w:lang w:bidi="fa-IR"/>
          </w:rPr>
          <w:t xml:space="preserve"> </w:t>
        </w:r>
        <w:r w:rsidR="00AF09DA" w:rsidRPr="00C11F25">
          <w:rPr>
            <w:rStyle w:val="Hyperlink"/>
            <w:rFonts w:hint="eastAsia"/>
            <w:noProof/>
            <w:rtl/>
            <w:lang w:bidi="fa-IR"/>
          </w:rPr>
          <w:t>عثمان</w:t>
        </w:r>
        <w:r w:rsidR="00AF09DA" w:rsidRPr="00C11F25">
          <w:rPr>
            <w:rStyle w:val="Hyperlink"/>
            <w:rFonts w:cs="CTraditional Arabic" w:hint="eastAsia"/>
            <w:noProof/>
            <w:rtl/>
            <w:lang w:bidi="fa-IR"/>
          </w:rPr>
          <w:t>س</w:t>
        </w:r>
        <w:r w:rsidR="00AF09DA" w:rsidRPr="00C11F25">
          <w:rPr>
            <w:rStyle w:val="Hyperlink"/>
            <w:noProof/>
            <w:rtl/>
            <w:lang w:bidi="fa-IR"/>
          </w:rPr>
          <w:t xml:space="preserve"> </w:t>
        </w:r>
        <w:r w:rsidR="00AF09DA" w:rsidRPr="00C11F25">
          <w:rPr>
            <w:rStyle w:val="Hyperlink"/>
            <w:rFonts w:hint="eastAsia"/>
            <w:noProof/>
            <w:rtl/>
            <w:lang w:bidi="fa-IR"/>
          </w:rPr>
          <w:t>درباره</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sidRPr="00C11F25">
          <w:rPr>
            <w:rStyle w:val="Hyperlink"/>
            <w:noProof/>
            <w:rtl/>
            <w:lang w:bidi="fa-IR"/>
          </w:rPr>
          <w:t xml:space="preserve"> </w:t>
        </w:r>
        <w:r w:rsidR="00AF09DA" w:rsidRPr="00C11F25">
          <w:rPr>
            <w:rStyle w:val="Hyperlink"/>
            <w:rFonts w:hint="eastAsia"/>
            <w:noProof/>
            <w:rtl/>
            <w:lang w:bidi="fa-IR"/>
          </w:rPr>
          <w:t>بن</w:t>
        </w:r>
        <w:r w:rsidR="00AF09DA" w:rsidRPr="00C11F25">
          <w:rPr>
            <w:rStyle w:val="Hyperlink"/>
            <w:noProof/>
            <w:rtl/>
            <w:lang w:bidi="fa-IR"/>
          </w:rPr>
          <w:t xml:space="preserve"> </w:t>
        </w:r>
        <w:r w:rsidR="00AF09DA" w:rsidRPr="00C11F25">
          <w:rPr>
            <w:rStyle w:val="Hyperlink"/>
            <w:rFonts w:hint="eastAsia"/>
            <w:noProof/>
            <w:rtl/>
            <w:lang w:bidi="fa-IR"/>
          </w:rPr>
          <w:t>خطاب</w:t>
        </w:r>
        <w:r w:rsidR="00AF09DA" w:rsidRPr="00C11F25">
          <w:rPr>
            <w:rStyle w:val="Hyperlink"/>
            <w:rFonts w:cs="CTraditional Arabic" w:hint="eastAsia"/>
            <w:noProof/>
            <w:rtl/>
            <w:lang w:bidi="fa-IR"/>
          </w:rPr>
          <w:t>س</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440798998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134</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8999" w:history="1">
        <w:r w:rsidR="00AF09DA" w:rsidRPr="00C11F25">
          <w:rPr>
            <w:rStyle w:val="Hyperlink"/>
            <w:rFonts w:hint="eastAsia"/>
            <w:noProof/>
            <w:rtl/>
            <w:lang w:bidi="fa-IR"/>
          </w:rPr>
          <w:t>د</w:t>
        </w:r>
        <w:r w:rsidR="00AF09DA" w:rsidRPr="00C11F25">
          <w:rPr>
            <w:rStyle w:val="Hyperlink"/>
            <w:rFonts w:hint="cs"/>
            <w:noProof/>
            <w:rtl/>
            <w:lang w:bidi="fa-IR"/>
          </w:rPr>
          <w:t>ی</w:t>
        </w:r>
        <w:r w:rsidR="00AF09DA" w:rsidRPr="00C11F25">
          <w:rPr>
            <w:rStyle w:val="Hyperlink"/>
            <w:rFonts w:hint="eastAsia"/>
            <w:noProof/>
            <w:rtl/>
            <w:lang w:bidi="fa-IR"/>
          </w:rPr>
          <w:t>دگاه</w:t>
        </w:r>
        <w:r w:rsidR="00AF09DA" w:rsidRPr="00C11F25">
          <w:rPr>
            <w:rStyle w:val="Hyperlink"/>
            <w:noProof/>
            <w:rtl/>
            <w:lang w:bidi="fa-IR"/>
          </w:rPr>
          <w:t xml:space="preserve"> </w:t>
        </w:r>
        <w:r w:rsidR="00AF09DA" w:rsidRPr="00C11F25">
          <w:rPr>
            <w:rStyle w:val="Hyperlink"/>
            <w:rFonts w:hint="eastAsia"/>
            <w:noProof/>
            <w:rtl/>
            <w:lang w:bidi="fa-IR"/>
          </w:rPr>
          <w:t>سا</w:t>
        </w:r>
        <w:r w:rsidR="00AF09DA" w:rsidRPr="00C11F25">
          <w:rPr>
            <w:rStyle w:val="Hyperlink"/>
            <w:rFonts w:hint="cs"/>
            <w:noProof/>
            <w:rtl/>
            <w:lang w:bidi="fa-IR"/>
          </w:rPr>
          <w:t>ی</w:t>
        </w:r>
        <w:r w:rsidR="00AF09DA" w:rsidRPr="00C11F25">
          <w:rPr>
            <w:rStyle w:val="Hyperlink"/>
            <w:rFonts w:hint="eastAsia"/>
            <w:noProof/>
            <w:rtl/>
            <w:lang w:bidi="fa-IR"/>
          </w:rPr>
          <w:t>ر</w:t>
        </w:r>
        <w:r w:rsidR="00AF09DA" w:rsidRPr="00C11F25">
          <w:rPr>
            <w:rStyle w:val="Hyperlink"/>
            <w:noProof/>
            <w:rtl/>
            <w:lang w:bidi="fa-IR"/>
          </w:rPr>
          <w:t xml:space="preserve"> </w:t>
        </w:r>
        <w:r w:rsidR="00AF09DA" w:rsidRPr="00C11F25">
          <w:rPr>
            <w:rStyle w:val="Hyperlink"/>
            <w:rFonts w:hint="eastAsia"/>
            <w:noProof/>
            <w:rtl/>
            <w:lang w:bidi="fa-IR"/>
          </w:rPr>
          <w:t>اصحاب</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440798999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134</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000" w:history="1">
        <w:r w:rsidR="00AF09DA" w:rsidRPr="00C11F25">
          <w:rPr>
            <w:rStyle w:val="Hyperlink"/>
            <w:rFonts w:hint="eastAsia"/>
            <w:noProof/>
            <w:rtl/>
            <w:lang w:bidi="fa-IR"/>
          </w:rPr>
          <w:t>انتخاب</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sidRPr="00C11F25">
          <w:rPr>
            <w:rStyle w:val="Hyperlink"/>
            <w:noProof/>
            <w:rtl/>
            <w:lang w:bidi="fa-IR"/>
          </w:rPr>
          <w:t xml:space="preserve"> </w:t>
        </w:r>
        <w:r w:rsidR="00AF09DA" w:rsidRPr="00C11F25">
          <w:rPr>
            <w:rStyle w:val="Hyperlink"/>
            <w:rFonts w:hint="eastAsia"/>
            <w:noProof/>
            <w:rtl/>
            <w:lang w:bidi="fa-IR"/>
          </w:rPr>
          <w:t>و</w:t>
        </w:r>
        <w:r w:rsidR="00AF09DA" w:rsidRPr="00C11F25">
          <w:rPr>
            <w:rStyle w:val="Hyperlink"/>
            <w:noProof/>
            <w:rtl/>
            <w:lang w:bidi="fa-IR"/>
          </w:rPr>
          <w:t xml:space="preserve"> </w:t>
        </w:r>
        <w:r w:rsidR="00AF09DA" w:rsidRPr="00C11F25">
          <w:rPr>
            <w:rStyle w:val="Hyperlink"/>
            <w:rFonts w:hint="eastAsia"/>
            <w:noProof/>
            <w:rtl/>
            <w:lang w:bidi="fa-IR"/>
          </w:rPr>
          <w:t>عهدنامه</w:t>
        </w:r>
        <w:r w:rsidR="00AF09DA" w:rsidRPr="00C11F25">
          <w:rPr>
            <w:rStyle w:val="Hyperlink"/>
            <w:noProof/>
            <w:rtl/>
            <w:lang w:bidi="fa-IR"/>
          </w:rPr>
          <w:t xml:space="preserve"> </w:t>
        </w:r>
        <w:r w:rsidR="00AF09DA" w:rsidRPr="00C11F25">
          <w:rPr>
            <w:rStyle w:val="Hyperlink"/>
            <w:rFonts w:hint="eastAsia"/>
            <w:noProof/>
            <w:rtl/>
            <w:lang w:bidi="fa-IR"/>
          </w:rPr>
          <w:t>ابوبکر</w:t>
        </w:r>
        <w:r w:rsidR="00AF09DA" w:rsidRPr="00C11F25">
          <w:rPr>
            <w:rStyle w:val="Hyperlink"/>
            <w:noProof/>
            <w:rtl/>
            <w:lang w:bidi="fa-IR"/>
          </w:rPr>
          <w:t xml:space="preserve"> </w:t>
        </w:r>
        <w:r w:rsidR="00AF09DA" w:rsidRPr="00C11F25">
          <w:rPr>
            <w:rStyle w:val="Hyperlink"/>
            <w:rFonts w:hint="eastAsia"/>
            <w:noProof/>
            <w:rtl/>
            <w:lang w:bidi="fa-IR"/>
          </w:rPr>
          <w:t>صد</w:t>
        </w:r>
        <w:r w:rsidR="00AF09DA" w:rsidRPr="00C11F25">
          <w:rPr>
            <w:rStyle w:val="Hyperlink"/>
            <w:rFonts w:hint="cs"/>
            <w:noProof/>
            <w:rtl/>
            <w:lang w:bidi="fa-IR"/>
          </w:rPr>
          <w:t>ی</w:t>
        </w:r>
        <w:r w:rsidR="00AF09DA" w:rsidRPr="00C11F25">
          <w:rPr>
            <w:rStyle w:val="Hyperlink"/>
            <w:rFonts w:hint="eastAsia"/>
            <w:noProof/>
            <w:rtl/>
            <w:lang w:bidi="fa-IR"/>
          </w:rPr>
          <w:t>ق</w:t>
        </w:r>
        <w:r w:rsidR="00AF09DA" w:rsidRPr="00C11F25">
          <w:rPr>
            <w:rStyle w:val="Hyperlink"/>
            <w:rFonts w:cs="CTraditional Arabic" w:hint="eastAsia"/>
            <w:noProof/>
            <w:rtl/>
            <w:lang w:bidi="fa-IR"/>
          </w:rPr>
          <w:t>س</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440799000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135</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001" w:history="1">
        <w:r w:rsidR="00AF09DA" w:rsidRPr="00C11F25">
          <w:rPr>
            <w:rStyle w:val="Hyperlink"/>
            <w:rFonts w:hint="eastAsia"/>
            <w:noProof/>
            <w:rtl/>
            <w:lang w:bidi="fa-IR"/>
          </w:rPr>
          <w:t>منصوص</w:t>
        </w:r>
        <w:r w:rsidR="00AF09DA" w:rsidRPr="00C11F25">
          <w:rPr>
            <w:rStyle w:val="Hyperlink"/>
            <w:noProof/>
            <w:rtl/>
            <w:lang w:bidi="fa-IR"/>
          </w:rPr>
          <w:t xml:space="preserve"> </w:t>
        </w:r>
        <w:r w:rsidR="00AF09DA" w:rsidRPr="00C11F25">
          <w:rPr>
            <w:rStyle w:val="Hyperlink"/>
            <w:rFonts w:hint="eastAsia"/>
            <w:noProof/>
            <w:rtl/>
            <w:lang w:bidi="fa-IR"/>
          </w:rPr>
          <w:t>نبودن</w:t>
        </w:r>
        <w:r w:rsidR="00AF09DA" w:rsidRPr="00C11F25">
          <w:rPr>
            <w:rStyle w:val="Hyperlink"/>
            <w:noProof/>
            <w:rtl/>
            <w:lang w:bidi="fa-IR"/>
          </w:rPr>
          <w:t xml:space="preserve"> </w:t>
        </w:r>
        <w:r w:rsidR="00AF09DA" w:rsidRPr="00C11F25">
          <w:rPr>
            <w:rStyle w:val="Hyperlink"/>
            <w:rFonts w:hint="eastAsia"/>
            <w:noProof/>
            <w:rtl/>
            <w:lang w:bidi="fa-IR"/>
          </w:rPr>
          <w:t>نحوه</w:t>
        </w:r>
        <w:r w:rsidR="00AF09DA" w:rsidRPr="00C11F25">
          <w:rPr>
            <w:rStyle w:val="Hyperlink"/>
            <w:noProof/>
            <w:rtl/>
            <w:lang w:bidi="fa-IR"/>
          </w:rPr>
          <w:t xml:space="preserve"> </w:t>
        </w:r>
        <w:r w:rsidR="00AF09DA" w:rsidRPr="00C11F25">
          <w:rPr>
            <w:rStyle w:val="Hyperlink"/>
            <w:rFonts w:hint="eastAsia"/>
            <w:noProof/>
            <w:rtl/>
            <w:lang w:bidi="fa-IR"/>
          </w:rPr>
          <w:t>انتخاب</w:t>
        </w:r>
        <w:r w:rsidR="00AF09DA" w:rsidRPr="00C11F25">
          <w:rPr>
            <w:rStyle w:val="Hyperlink"/>
            <w:noProof/>
            <w:rtl/>
            <w:lang w:bidi="fa-IR"/>
          </w:rPr>
          <w:t xml:space="preserve"> </w:t>
        </w:r>
        <w:r w:rsidR="00AF09DA" w:rsidRPr="00C11F25">
          <w:rPr>
            <w:rStyle w:val="Hyperlink"/>
            <w:rFonts w:hint="eastAsia"/>
            <w:noProof/>
            <w:rtl/>
            <w:lang w:bidi="fa-IR"/>
          </w:rPr>
          <w:t>خل</w:t>
        </w:r>
        <w:r w:rsidR="00AF09DA" w:rsidRPr="00C11F25">
          <w:rPr>
            <w:rStyle w:val="Hyperlink"/>
            <w:rFonts w:hint="cs"/>
            <w:noProof/>
            <w:rtl/>
            <w:lang w:bidi="fa-IR"/>
          </w:rPr>
          <w:t>ی</w:t>
        </w:r>
        <w:r w:rsidR="00AF09DA" w:rsidRPr="00C11F25">
          <w:rPr>
            <w:rStyle w:val="Hyperlink"/>
            <w:rFonts w:hint="eastAsia"/>
            <w:noProof/>
            <w:rtl/>
            <w:lang w:bidi="fa-IR"/>
          </w:rPr>
          <w:t>فه</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440799001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136</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002" w:history="1">
        <w:r w:rsidR="00AF09DA" w:rsidRPr="00C11F25">
          <w:rPr>
            <w:rStyle w:val="Hyperlink"/>
            <w:rFonts w:hint="eastAsia"/>
            <w:noProof/>
            <w:rtl/>
            <w:lang w:bidi="fa-IR"/>
          </w:rPr>
          <w:t>اول</w:t>
        </w:r>
        <w:r w:rsidR="00AF09DA" w:rsidRPr="00C11F25">
          <w:rPr>
            <w:rStyle w:val="Hyperlink"/>
            <w:rFonts w:hint="cs"/>
            <w:noProof/>
            <w:rtl/>
            <w:lang w:bidi="fa-IR"/>
          </w:rPr>
          <w:t>ی</w:t>
        </w:r>
        <w:r w:rsidR="00AF09DA" w:rsidRPr="00C11F25">
          <w:rPr>
            <w:rStyle w:val="Hyperlink"/>
            <w:rFonts w:hint="eastAsia"/>
            <w:noProof/>
            <w:rtl/>
            <w:lang w:bidi="fa-IR"/>
          </w:rPr>
          <w:t>ن</w:t>
        </w:r>
        <w:r w:rsidR="00AF09DA" w:rsidRPr="00C11F25">
          <w:rPr>
            <w:rStyle w:val="Hyperlink"/>
            <w:noProof/>
            <w:rtl/>
            <w:lang w:bidi="fa-IR"/>
          </w:rPr>
          <w:t xml:space="preserve"> </w:t>
        </w:r>
        <w:r w:rsidR="00AF09DA" w:rsidRPr="00C11F25">
          <w:rPr>
            <w:rStyle w:val="Hyperlink"/>
            <w:rFonts w:hint="eastAsia"/>
            <w:noProof/>
            <w:rtl/>
            <w:lang w:bidi="fa-IR"/>
          </w:rPr>
          <w:t>خطبه</w:t>
        </w:r>
        <w:r w:rsidR="00AF09DA" w:rsidRPr="00C11F25">
          <w:rPr>
            <w:rStyle w:val="Hyperlink"/>
            <w:noProof/>
            <w:rtl/>
            <w:lang w:bidi="fa-IR"/>
          </w:rPr>
          <w:t xml:space="preserve"> </w:t>
        </w:r>
        <w:r w:rsidR="00AF09DA" w:rsidRPr="00C11F25">
          <w:rPr>
            <w:rStyle w:val="Hyperlink"/>
            <w:rFonts w:hint="eastAsia"/>
            <w:noProof/>
            <w:rtl/>
            <w:lang w:bidi="fa-IR"/>
          </w:rPr>
          <w:t>حضرت</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sidRPr="00C11F25">
          <w:rPr>
            <w:rStyle w:val="Hyperlink"/>
            <w:noProof/>
            <w:rtl/>
            <w:lang w:bidi="fa-IR"/>
          </w:rPr>
          <w:t xml:space="preserve"> </w:t>
        </w:r>
        <w:r w:rsidR="00AF09DA" w:rsidRPr="00C11F25">
          <w:rPr>
            <w:rStyle w:val="Hyperlink"/>
            <w:rFonts w:hint="eastAsia"/>
            <w:noProof/>
            <w:rtl/>
            <w:lang w:bidi="fa-IR"/>
          </w:rPr>
          <w:t>در</w:t>
        </w:r>
        <w:r w:rsidR="00AF09DA" w:rsidRPr="00C11F25">
          <w:rPr>
            <w:rStyle w:val="Hyperlink"/>
            <w:noProof/>
            <w:rtl/>
            <w:lang w:bidi="fa-IR"/>
          </w:rPr>
          <w:t xml:space="preserve"> </w:t>
        </w:r>
        <w:r w:rsidR="00AF09DA" w:rsidRPr="00C11F25">
          <w:rPr>
            <w:rStyle w:val="Hyperlink"/>
            <w:rFonts w:hint="eastAsia"/>
            <w:noProof/>
            <w:rtl/>
            <w:lang w:bidi="fa-IR"/>
          </w:rPr>
          <w:t>آغاز</w:t>
        </w:r>
        <w:r w:rsidR="00AF09DA" w:rsidRPr="00C11F25">
          <w:rPr>
            <w:rStyle w:val="Hyperlink"/>
            <w:noProof/>
            <w:rtl/>
            <w:lang w:bidi="fa-IR"/>
          </w:rPr>
          <w:t xml:space="preserve"> </w:t>
        </w:r>
        <w:r w:rsidR="00AF09DA" w:rsidRPr="00C11F25">
          <w:rPr>
            <w:rStyle w:val="Hyperlink"/>
            <w:rFonts w:hint="eastAsia"/>
            <w:noProof/>
            <w:rtl/>
            <w:lang w:bidi="fa-IR"/>
          </w:rPr>
          <w:t>خلافتش</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440799002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137</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003" w:history="1">
        <w:r w:rsidR="00AF09DA" w:rsidRPr="00C11F25">
          <w:rPr>
            <w:rStyle w:val="Hyperlink"/>
            <w:rFonts w:hint="eastAsia"/>
            <w:noProof/>
            <w:rtl/>
            <w:lang w:bidi="fa-IR"/>
          </w:rPr>
          <w:t>تحل</w:t>
        </w:r>
        <w:r w:rsidR="00AF09DA" w:rsidRPr="00C11F25">
          <w:rPr>
            <w:rStyle w:val="Hyperlink"/>
            <w:rFonts w:hint="cs"/>
            <w:noProof/>
            <w:rtl/>
            <w:lang w:bidi="fa-IR"/>
          </w:rPr>
          <w:t>ی</w:t>
        </w:r>
        <w:r w:rsidR="00AF09DA" w:rsidRPr="00C11F25">
          <w:rPr>
            <w:rStyle w:val="Hyperlink"/>
            <w:rFonts w:hint="eastAsia"/>
            <w:noProof/>
            <w:rtl/>
            <w:lang w:bidi="fa-IR"/>
          </w:rPr>
          <w:t>ل</w:t>
        </w:r>
        <w:r w:rsidR="00AF09DA" w:rsidRPr="00C11F25">
          <w:rPr>
            <w:rStyle w:val="Hyperlink"/>
            <w:noProof/>
            <w:rtl/>
            <w:lang w:bidi="fa-IR"/>
          </w:rPr>
          <w:t xml:space="preserve"> </w:t>
        </w:r>
        <w:r w:rsidR="00AF09DA" w:rsidRPr="00C11F25">
          <w:rPr>
            <w:rStyle w:val="Hyperlink"/>
            <w:rFonts w:hint="eastAsia"/>
            <w:noProof/>
            <w:rtl/>
            <w:lang w:bidi="fa-IR"/>
          </w:rPr>
          <w:t>محتوا</w:t>
        </w:r>
        <w:r w:rsidR="00AF09DA" w:rsidRPr="00C11F25">
          <w:rPr>
            <w:rStyle w:val="Hyperlink"/>
            <w:rFonts w:hint="cs"/>
            <w:noProof/>
            <w:rtl/>
            <w:lang w:bidi="fa-IR"/>
          </w:rPr>
          <w:t>یی</w:t>
        </w:r>
        <w:r w:rsidR="00AF09DA" w:rsidRPr="00C11F25">
          <w:rPr>
            <w:rStyle w:val="Hyperlink"/>
            <w:noProof/>
            <w:rtl/>
            <w:lang w:bidi="fa-IR"/>
          </w:rPr>
          <w:t xml:space="preserve"> </w:t>
        </w:r>
        <w:r w:rsidR="00AF09DA" w:rsidRPr="00C11F25">
          <w:rPr>
            <w:rStyle w:val="Hyperlink"/>
            <w:rFonts w:hint="eastAsia"/>
            <w:noProof/>
            <w:rtl/>
            <w:lang w:bidi="fa-IR"/>
          </w:rPr>
          <w:t>نخست</w:t>
        </w:r>
        <w:r w:rsidR="00AF09DA" w:rsidRPr="00C11F25">
          <w:rPr>
            <w:rStyle w:val="Hyperlink"/>
            <w:rFonts w:hint="cs"/>
            <w:noProof/>
            <w:rtl/>
            <w:lang w:bidi="fa-IR"/>
          </w:rPr>
          <w:t>ی</w:t>
        </w:r>
        <w:r w:rsidR="00AF09DA" w:rsidRPr="00C11F25">
          <w:rPr>
            <w:rStyle w:val="Hyperlink"/>
            <w:rFonts w:hint="eastAsia"/>
            <w:noProof/>
            <w:rtl/>
            <w:lang w:bidi="fa-IR"/>
          </w:rPr>
          <w:t>ن</w:t>
        </w:r>
        <w:r w:rsidR="00AF09DA" w:rsidRPr="00C11F25">
          <w:rPr>
            <w:rStyle w:val="Hyperlink"/>
            <w:noProof/>
            <w:rtl/>
            <w:lang w:bidi="fa-IR"/>
          </w:rPr>
          <w:t xml:space="preserve"> </w:t>
        </w:r>
        <w:r w:rsidR="00AF09DA" w:rsidRPr="00C11F25">
          <w:rPr>
            <w:rStyle w:val="Hyperlink"/>
            <w:rFonts w:hint="eastAsia"/>
            <w:noProof/>
            <w:rtl/>
            <w:lang w:bidi="fa-IR"/>
          </w:rPr>
          <w:t>سخنران</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sidRPr="00C11F25">
          <w:rPr>
            <w:rStyle w:val="Hyperlink"/>
            <w:noProof/>
            <w:rtl/>
            <w:lang w:bidi="fa-IR"/>
          </w:rPr>
          <w:t xml:space="preserve"> </w:t>
        </w:r>
        <w:r w:rsidR="00AF09DA" w:rsidRPr="00C11F25">
          <w:rPr>
            <w:rStyle w:val="Hyperlink"/>
            <w:rFonts w:hint="eastAsia"/>
            <w:noProof/>
            <w:rtl/>
            <w:lang w:bidi="fa-IR"/>
          </w:rPr>
          <w:t>بن</w:t>
        </w:r>
        <w:r w:rsidR="00AF09DA" w:rsidRPr="00C11F25">
          <w:rPr>
            <w:rStyle w:val="Hyperlink"/>
            <w:noProof/>
            <w:rtl/>
            <w:lang w:bidi="fa-IR"/>
          </w:rPr>
          <w:t xml:space="preserve"> </w:t>
        </w:r>
        <w:r w:rsidR="00AF09DA" w:rsidRPr="00C11F25">
          <w:rPr>
            <w:rStyle w:val="Hyperlink"/>
            <w:rFonts w:hint="eastAsia"/>
            <w:noProof/>
            <w:rtl/>
            <w:lang w:bidi="fa-IR"/>
          </w:rPr>
          <w:t>الخطاب</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440799003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138</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004" w:history="1">
        <w:r w:rsidR="00AF09DA" w:rsidRPr="00C11F25">
          <w:rPr>
            <w:rStyle w:val="Hyperlink"/>
            <w:rFonts w:hint="eastAsia"/>
            <w:noProof/>
            <w:rtl/>
            <w:lang w:bidi="fa-IR"/>
          </w:rPr>
          <w:t>روش</w:t>
        </w:r>
        <w:r w:rsidR="00AF09DA" w:rsidRPr="00C11F25">
          <w:rPr>
            <w:rStyle w:val="Hyperlink"/>
            <w:noProof/>
            <w:rtl/>
            <w:lang w:bidi="fa-IR"/>
          </w:rPr>
          <w:t xml:space="preserve"> </w:t>
        </w:r>
        <w:r w:rsidR="00AF09DA" w:rsidRPr="00C11F25">
          <w:rPr>
            <w:rStyle w:val="Hyperlink"/>
            <w:rFonts w:hint="eastAsia"/>
            <w:noProof/>
            <w:rtl/>
            <w:lang w:bidi="fa-IR"/>
          </w:rPr>
          <w:t>حکومت</w:t>
        </w:r>
        <w:r w:rsidR="00AF09DA" w:rsidRPr="00C11F25">
          <w:rPr>
            <w:rStyle w:val="Hyperlink"/>
            <w:noProof/>
            <w:rtl/>
            <w:lang w:bidi="fa-IR"/>
          </w:rPr>
          <w:t xml:space="preserve"> </w:t>
        </w:r>
        <w:r w:rsidR="00AF09DA" w:rsidRPr="00C11F25">
          <w:rPr>
            <w:rStyle w:val="Hyperlink"/>
            <w:rFonts w:hint="eastAsia"/>
            <w:noProof/>
            <w:rtl/>
            <w:lang w:bidi="fa-IR"/>
          </w:rPr>
          <w:t>اسلام</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در</w:t>
        </w:r>
        <w:r w:rsidR="00AF09DA" w:rsidRPr="00C11F25">
          <w:rPr>
            <w:rStyle w:val="Hyperlink"/>
            <w:noProof/>
            <w:rtl/>
            <w:lang w:bidi="fa-IR"/>
          </w:rPr>
          <w:t xml:space="preserve"> </w:t>
        </w:r>
        <w:r w:rsidR="00AF09DA" w:rsidRPr="00C11F25">
          <w:rPr>
            <w:rStyle w:val="Hyperlink"/>
            <w:rFonts w:hint="eastAsia"/>
            <w:noProof/>
            <w:rtl/>
            <w:lang w:bidi="fa-IR"/>
          </w:rPr>
          <w:t>دوره</w:t>
        </w:r>
        <w:r w:rsidR="00AF09DA" w:rsidRPr="00C11F25">
          <w:rPr>
            <w:rStyle w:val="Hyperlink"/>
            <w:noProof/>
            <w:rtl/>
            <w:lang w:bidi="fa-IR"/>
          </w:rPr>
          <w:t xml:space="preserve"> </w:t>
        </w:r>
        <w:r w:rsidR="00AF09DA" w:rsidRPr="00C11F25">
          <w:rPr>
            <w:rStyle w:val="Hyperlink"/>
            <w:rFonts w:hint="eastAsia"/>
            <w:noProof/>
            <w:rtl/>
            <w:lang w:bidi="fa-IR"/>
          </w:rPr>
          <w:t>نبوت</w:t>
        </w:r>
        <w:r w:rsidR="00AF09DA" w:rsidRPr="00C11F25">
          <w:rPr>
            <w:rStyle w:val="Hyperlink"/>
            <w:noProof/>
            <w:rtl/>
            <w:lang w:bidi="fa-IR"/>
          </w:rPr>
          <w:t xml:space="preserve"> </w:t>
        </w:r>
        <w:r w:rsidR="00AF09DA" w:rsidRPr="00C11F25">
          <w:rPr>
            <w:rStyle w:val="Hyperlink"/>
            <w:rFonts w:hint="eastAsia"/>
            <w:noProof/>
            <w:rtl/>
            <w:lang w:bidi="fa-IR"/>
          </w:rPr>
          <w:t>و</w:t>
        </w:r>
        <w:r w:rsidR="00AF09DA" w:rsidRPr="00C11F25">
          <w:rPr>
            <w:rStyle w:val="Hyperlink"/>
            <w:noProof/>
            <w:rtl/>
            <w:lang w:bidi="fa-IR"/>
          </w:rPr>
          <w:t xml:space="preserve"> </w:t>
        </w:r>
        <w:r w:rsidR="00AF09DA" w:rsidRPr="00C11F25">
          <w:rPr>
            <w:rStyle w:val="Hyperlink"/>
            <w:rFonts w:hint="eastAsia"/>
            <w:noProof/>
            <w:rtl/>
            <w:lang w:bidi="fa-IR"/>
          </w:rPr>
          <w:t>خلافت</w:t>
        </w:r>
        <w:r w:rsidR="00AF09DA" w:rsidRPr="00C11F25">
          <w:rPr>
            <w:rStyle w:val="Hyperlink"/>
            <w:noProof/>
            <w:rtl/>
            <w:lang w:bidi="fa-IR"/>
          </w:rPr>
          <w:t xml:space="preserve"> </w:t>
        </w:r>
        <w:r w:rsidR="00AF09DA" w:rsidRPr="00C11F25">
          <w:rPr>
            <w:rStyle w:val="Hyperlink"/>
            <w:rFonts w:hint="eastAsia"/>
            <w:noProof/>
            <w:rtl/>
            <w:lang w:bidi="fa-IR"/>
          </w:rPr>
          <w:t>ابوبکر</w:t>
        </w:r>
        <w:r w:rsidR="00AF09DA" w:rsidRPr="00C11F25">
          <w:rPr>
            <w:rStyle w:val="Hyperlink"/>
            <w:noProof/>
            <w:rtl/>
            <w:lang w:bidi="fa-IR"/>
          </w:rPr>
          <w:t xml:space="preserve"> </w:t>
        </w:r>
        <w:r w:rsidR="00AF09DA" w:rsidRPr="00C11F25">
          <w:rPr>
            <w:rStyle w:val="Hyperlink"/>
            <w:rFonts w:hint="eastAsia"/>
            <w:noProof/>
            <w:rtl/>
            <w:lang w:bidi="fa-IR"/>
          </w:rPr>
          <w:t>و</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440799004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139</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05" w:history="1">
        <w:r w:rsidR="00AF09DA" w:rsidRPr="00C11F25">
          <w:rPr>
            <w:rStyle w:val="Hyperlink"/>
            <w:rFonts w:hint="eastAsia"/>
            <w:noProof/>
            <w:rtl/>
            <w:lang w:bidi="fa-IR"/>
          </w:rPr>
          <w:t>عدالت</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440799005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140</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006" w:history="1">
        <w:r w:rsidR="00AF09DA" w:rsidRPr="00C11F25">
          <w:rPr>
            <w:rStyle w:val="Hyperlink"/>
            <w:rFonts w:hint="eastAsia"/>
            <w:noProof/>
            <w:rtl/>
            <w:lang w:bidi="fa-IR"/>
          </w:rPr>
          <w:t>واقعه</w:t>
        </w:r>
        <w:r w:rsidR="00AF09DA" w:rsidRPr="00C11F25">
          <w:rPr>
            <w:rStyle w:val="Hyperlink"/>
            <w:noProof/>
            <w:rtl/>
            <w:lang w:bidi="fa-IR"/>
          </w:rPr>
          <w:t xml:space="preserve"> </w:t>
        </w:r>
        <w:r w:rsidR="00AF09DA" w:rsidRPr="00C11F25">
          <w:rPr>
            <w:rStyle w:val="Hyperlink"/>
            <w:rFonts w:hint="eastAsia"/>
            <w:noProof/>
            <w:rtl/>
            <w:lang w:bidi="fa-IR"/>
          </w:rPr>
          <w:t>اول</w:t>
        </w:r>
        <w:r w:rsidR="00AF09DA" w:rsidRPr="00C11F25">
          <w:rPr>
            <w:rStyle w:val="Hyperlink"/>
            <w:noProof/>
            <w:rtl/>
            <w:lang w:bidi="fa-IR"/>
          </w:rPr>
          <w:t xml:space="preserve"> </w:t>
        </w:r>
        <w:r w:rsidR="00AF09DA" w:rsidRPr="00C11F25">
          <w:rPr>
            <w:rStyle w:val="Hyperlink"/>
            <w:rFonts w:hint="eastAsia"/>
            <w:noProof/>
            <w:rtl/>
            <w:lang w:bidi="fa-IR"/>
          </w:rPr>
          <w:t>از</w:t>
        </w:r>
        <w:r w:rsidR="00AF09DA" w:rsidRPr="00C11F25">
          <w:rPr>
            <w:rStyle w:val="Hyperlink"/>
            <w:noProof/>
            <w:rtl/>
            <w:lang w:bidi="fa-IR"/>
          </w:rPr>
          <w:t xml:space="preserve"> </w:t>
        </w:r>
        <w:r w:rsidR="00AF09DA" w:rsidRPr="00C11F25">
          <w:rPr>
            <w:rStyle w:val="Hyperlink"/>
            <w:rFonts w:hint="eastAsia"/>
            <w:noProof/>
            <w:rtl/>
            <w:lang w:bidi="fa-IR"/>
          </w:rPr>
          <w:t>نگاه</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sidRPr="00C11F25">
          <w:rPr>
            <w:rStyle w:val="Hyperlink"/>
            <w:noProof/>
            <w:rtl/>
            <w:lang w:bidi="fa-IR"/>
          </w:rPr>
          <w:t xml:space="preserve"> </w:t>
        </w:r>
        <w:r w:rsidR="00AF09DA" w:rsidRPr="00C11F25">
          <w:rPr>
            <w:rStyle w:val="Hyperlink"/>
            <w:rFonts w:hint="eastAsia"/>
            <w:noProof/>
            <w:rtl/>
            <w:lang w:bidi="fa-IR"/>
          </w:rPr>
          <w:t>مردم</w:t>
        </w:r>
        <w:r w:rsidR="00AF09DA" w:rsidRPr="00C11F25">
          <w:rPr>
            <w:rStyle w:val="Hyperlink"/>
            <w:noProof/>
            <w:rtl/>
            <w:lang w:bidi="fa-IR"/>
          </w:rPr>
          <w:t xml:space="preserve"> </w:t>
        </w:r>
        <w:r w:rsidR="00AF09DA" w:rsidRPr="00C11F25">
          <w:rPr>
            <w:rStyle w:val="Hyperlink"/>
            <w:rFonts w:hint="eastAsia"/>
            <w:noProof/>
            <w:rtl/>
            <w:lang w:bidi="fa-IR"/>
          </w:rPr>
          <w:t>همه</w:t>
        </w:r>
        <w:r w:rsidR="00AF09DA" w:rsidRPr="00C11F25">
          <w:rPr>
            <w:rStyle w:val="Hyperlink"/>
            <w:noProof/>
            <w:rtl/>
            <w:lang w:bidi="fa-IR"/>
          </w:rPr>
          <w:t xml:space="preserve"> </w:t>
        </w:r>
        <w:r w:rsidR="00AF09DA" w:rsidRPr="00C11F25">
          <w:rPr>
            <w:rStyle w:val="Hyperlink"/>
            <w:rFonts w:hint="eastAsia"/>
            <w:noProof/>
            <w:rtl/>
            <w:lang w:bidi="fa-IR"/>
          </w:rPr>
          <w:t>آزاده‌اند</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440799006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141</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007" w:history="1">
        <w:r w:rsidR="00AF09DA" w:rsidRPr="00C11F25">
          <w:rPr>
            <w:rStyle w:val="Hyperlink"/>
            <w:rFonts w:hint="eastAsia"/>
            <w:noProof/>
            <w:rtl/>
            <w:lang w:bidi="fa-IR"/>
          </w:rPr>
          <w:t>واقعه</w:t>
        </w:r>
        <w:r w:rsidR="00AF09DA" w:rsidRPr="00C11F25">
          <w:rPr>
            <w:rStyle w:val="Hyperlink"/>
            <w:noProof/>
            <w:rtl/>
            <w:lang w:bidi="fa-IR"/>
          </w:rPr>
          <w:t xml:space="preserve"> </w:t>
        </w:r>
        <w:r w:rsidR="00AF09DA" w:rsidRPr="00C11F25">
          <w:rPr>
            <w:rStyle w:val="Hyperlink"/>
            <w:rFonts w:hint="eastAsia"/>
            <w:noProof/>
            <w:rtl/>
            <w:lang w:bidi="fa-IR"/>
          </w:rPr>
          <w:t>دوم</w:t>
        </w:r>
        <w:r w:rsidR="00AF09DA" w:rsidRPr="00C11F25">
          <w:rPr>
            <w:rStyle w:val="Hyperlink"/>
            <w:noProof/>
            <w:rtl/>
            <w:lang w:bidi="fa-IR"/>
          </w:rPr>
          <w:t xml:space="preserve">: </w:t>
        </w:r>
        <w:r w:rsidR="00AF09DA" w:rsidRPr="00C11F25">
          <w:rPr>
            <w:rStyle w:val="Hyperlink"/>
            <w:rFonts w:hint="eastAsia"/>
            <w:noProof/>
            <w:rtl/>
            <w:lang w:bidi="fa-IR"/>
          </w:rPr>
          <w:t>برابر</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همگان</w:t>
        </w:r>
        <w:r w:rsidR="00AF09DA" w:rsidRPr="00C11F25">
          <w:rPr>
            <w:rStyle w:val="Hyperlink"/>
            <w:noProof/>
            <w:rtl/>
            <w:lang w:bidi="fa-IR"/>
          </w:rPr>
          <w:t xml:space="preserve"> </w:t>
        </w:r>
        <w:r w:rsidR="00AF09DA" w:rsidRPr="00C11F25">
          <w:rPr>
            <w:rStyle w:val="Hyperlink"/>
            <w:rFonts w:hint="eastAsia"/>
            <w:noProof/>
            <w:rtl/>
            <w:lang w:bidi="fa-IR"/>
          </w:rPr>
          <w:t>در</w:t>
        </w:r>
        <w:r w:rsidR="00AF09DA" w:rsidRPr="00C11F25">
          <w:rPr>
            <w:rStyle w:val="Hyperlink"/>
            <w:noProof/>
            <w:rtl/>
            <w:lang w:bidi="fa-IR"/>
          </w:rPr>
          <w:t xml:space="preserve"> </w:t>
        </w:r>
        <w:r w:rsidR="00AF09DA" w:rsidRPr="00C11F25">
          <w:rPr>
            <w:rStyle w:val="Hyperlink"/>
            <w:rFonts w:hint="eastAsia"/>
            <w:noProof/>
            <w:rtl/>
            <w:lang w:bidi="fa-IR"/>
          </w:rPr>
          <w:t>دادگاه</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440799007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142</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008" w:history="1">
        <w:r w:rsidR="00AF09DA" w:rsidRPr="00C11F25">
          <w:rPr>
            <w:rStyle w:val="Hyperlink"/>
            <w:rFonts w:hint="eastAsia"/>
            <w:noProof/>
            <w:rtl/>
            <w:lang w:bidi="fa-IR"/>
          </w:rPr>
          <w:t>واقعه</w:t>
        </w:r>
        <w:r w:rsidR="00AF09DA" w:rsidRPr="00C11F25">
          <w:rPr>
            <w:rStyle w:val="Hyperlink"/>
            <w:noProof/>
            <w:rtl/>
            <w:lang w:bidi="fa-IR"/>
          </w:rPr>
          <w:t xml:space="preserve"> </w:t>
        </w:r>
        <w:r w:rsidR="00AF09DA" w:rsidRPr="00C11F25">
          <w:rPr>
            <w:rStyle w:val="Hyperlink"/>
            <w:rFonts w:hint="eastAsia"/>
            <w:noProof/>
            <w:rtl/>
            <w:lang w:bidi="fa-IR"/>
          </w:rPr>
          <w:t>سوم</w:t>
        </w:r>
        <w:r w:rsidR="00AF09DA" w:rsidRPr="00C11F25">
          <w:rPr>
            <w:rStyle w:val="Hyperlink"/>
            <w:noProof/>
            <w:rtl/>
            <w:lang w:bidi="fa-IR"/>
          </w:rPr>
          <w:t xml:space="preserve">: </w:t>
        </w:r>
        <w:r w:rsidR="00AF09DA" w:rsidRPr="00C11F25">
          <w:rPr>
            <w:rStyle w:val="Hyperlink"/>
            <w:rFonts w:hint="eastAsia"/>
            <w:noProof/>
            <w:rtl/>
            <w:lang w:bidi="fa-IR"/>
          </w:rPr>
          <w:t>شکستن</w:t>
        </w:r>
        <w:r w:rsidR="00AF09DA" w:rsidRPr="00C11F25">
          <w:rPr>
            <w:rStyle w:val="Hyperlink"/>
            <w:noProof/>
            <w:rtl/>
            <w:lang w:bidi="fa-IR"/>
          </w:rPr>
          <w:t xml:space="preserve"> </w:t>
        </w:r>
        <w:r w:rsidR="00AF09DA" w:rsidRPr="00C11F25">
          <w:rPr>
            <w:rStyle w:val="Hyperlink"/>
            <w:rFonts w:hint="eastAsia"/>
            <w:noProof/>
            <w:rtl/>
            <w:lang w:bidi="fa-IR"/>
          </w:rPr>
          <w:t>غرور</w:t>
        </w:r>
        <w:r w:rsidR="00AF09DA" w:rsidRPr="00C11F25">
          <w:rPr>
            <w:rStyle w:val="Hyperlink"/>
            <w:noProof/>
            <w:rtl/>
            <w:lang w:bidi="fa-IR"/>
          </w:rPr>
          <w:t xml:space="preserve"> </w:t>
        </w:r>
        <w:r w:rsidR="00AF09DA" w:rsidRPr="00C11F25">
          <w:rPr>
            <w:rStyle w:val="Hyperlink"/>
            <w:rFonts w:hint="eastAsia"/>
            <w:noProof/>
            <w:rtl/>
            <w:lang w:bidi="fa-IR"/>
          </w:rPr>
          <w:t>متکبران</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440799008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143</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009" w:history="1">
        <w:r w:rsidR="00AF09DA" w:rsidRPr="00C11F25">
          <w:rPr>
            <w:rStyle w:val="Hyperlink"/>
            <w:rFonts w:hint="eastAsia"/>
            <w:noProof/>
            <w:rtl/>
            <w:lang w:bidi="fa-IR"/>
          </w:rPr>
          <w:t>تحل</w:t>
        </w:r>
        <w:r w:rsidR="00AF09DA" w:rsidRPr="00C11F25">
          <w:rPr>
            <w:rStyle w:val="Hyperlink"/>
            <w:rFonts w:hint="cs"/>
            <w:noProof/>
            <w:rtl/>
            <w:lang w:bidi="fa-IR"/>
          </w:rPr>
          <w:t>ی</w:t>
        </w:r>
        <w:r w:rsidR="00AF09DA" w:rsidRPr="00C11F25">
          <w:rPr>
            <w:rStyle w:val="Hyperlink"/>
            <w:rFonts w:hint="eastAsia"/>
            <w:noProof/>
            <w:rtl/>
            <w:lang w:bidi="fa-IR"/>
          </w:rPr>
          <w:t>ل</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از</w:t>
        </w:r>
        <w:r w:rsidR="00AF09DA" w:rsidRPr="00C11F25">
          <w:rPr>
            <w:rStyle w:val="Hyperlink"/>
            <w:noProof/>
            <w:rtl/>
            <w:lang w:bidi="fa-IR"/>
          </w:rPr>
          <w:t xml:space="preserve"> </w:t>
        </w:r>
        <w:r w:rsidR="00AF09DA" w:rsidRPr="00C11F25">
          <w:rPr>
            <w:rStyle w:val="Hyperlink"/>
            <w:rFonts w:hint="eastAsia"/>
            <w:noProof/>
            <w:rtl/>
            <w:lang w:bidi="fa-IR"/>
          </w:rPr>
          <w:t>عدالت</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440799009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144</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10" w:history="1">
        <w:r w:rsidR="00AF09DA" w:rsidRPr="00C11F25">
          <w:rPr>
            <w:rStyle w:val="Hyperlink"/>
            <w:rFonts w:hint="eastAsia"/>
            <w:noProof/>
            <w:rtl/>
            <w:lang w:bidi="fa-IR"/>
          </w:rPr>
          <w:t>نظارت</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sidRPr="00C11F25">
          <w:rPr>
            <w:rStyle w:val="Hyperlink"/>
            <w:noProof/>
            <w:rtl/>
            <w:lang w:bidi="fa-IR"/>
          </w:rPr>
          <w:t xml:space="preserve"> </w:t>
        </w:r>
        <w:r w:rsidR="00AF09DA" w:rsidRPr="00C11F25">
          <w:rPr>
            <w:rStyle w:val="Hyperlink"/>
            <w:rFonts w:hint="eastAsia"/>
            <w:noProof/>
            <w:rtl/>
            <w:lang w:bidi="fa-IR"/>
          </w:rPr>
          <w:t>بر</w:t>
        </w:r>
        <w:r w:rsidR="00AF09DA" w:rsidRPr="00C11F25">
          <w:rPr>
            <w:rStyle w:val="Hyperlink"/>
            <w:noProof/>
            <w:rtl/>
            <w:lang w:bidi="fa-IR"/>
          </w:rPr>
          <w:t xml:space="preserve"> </w:t>
        </w:r>
        <w:r w:rsidR="00AF09DA" w:rsidRPr="00C11F25">
          <w:rPr>
            <w:rStyle w:val="Hyperlink"/>
            <w:rFonts w:hint="eastAsia"/>
            <w:noProof/>
            <w:rtl/>
            <w:lang w:bidi="fa-IR"/>
          </w:rPr>
          <w:t>عمل</w:t>
        </w:r>
        <w:r w:rsidR="00AF09DA" w:rsidRPr="00C11F25">
          <w:rPr>
            <w:rStyle w:val="Hyperlink"/>
            <w:noProof/>
            <w:rtl/>
            <w:lang w:bidi="fa-IR"/>
          </w:rPr>
          <w:t xml:space="preserve"> </w:t>
        </w:r>
        <w:r w:rsidR="00AF09DA" w:rsidRPr="00C11F25">
          <w:rPr>
            <w:rStyle w:val="Hyperlink"/>
            <w:rFonts w:hint="eastAsia"/>
            <w:noProof/>
            <w:rtl/>
            <w:lang w:bidi="fa-IR"/>
          </w:rPr>
          <w:t>کارگزارانش</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440799010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145</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11" w:history="1">
        <w:r w:rsidR="00AF09DA" w:rsidRPr="00C11F25">
          <w:rPr>
            <w:rStyle w:val="Hyperlink"/>
            <w:rFonts w:hint="eastAsia"/>
            <w:noProof/>
            <w:rtl/>
            <w:lang w:bidi="fa-IR"/>
          </w:rPr>
          <w:t>فتوحات</w:t>
        </w:r>
        <w:r w:rsidR="00AF09DA" w:rsidRPr="00C11F25">
          <w:rPr>
            <w:rStyle w:val="Hyperlink"/>
            <w:noProof/>
            <w:rtl/>
            <w:lang w:bidi="fa-IR"/>
          </w:rPr>
          <w:t xml:space="preserve"> </w:t>
        </w:r>
        <w:r w:rsidR="00AF09DA" w:rsidRPr="00C11F25">
          <w:rPr>
            <w:rStyle w:val="Hyperlink"/>
            <w:rFonts w:hint="eastAsia"/>
            <w:noProof/>
            <w:rtl/>
            <w:lang w:bidi="fa-IR"/>
          </w:rPr>
          <w:t>در</w:t>
        </w:r>
        <w:r w:rsidR="00AF09DA" w:rsidRPr="00C11F25">
          <w:rPr>
            <w:rStyle w:val="Hyperlink"/>
            <w:noProof/>
            <w:rtl/>
            <w:lang w:bidi="fa-IR"/>
          </w:rPr>
          <w:t xml:space="preserve"> </w:t>
        </w:r>
        <w:r w:rsidR="00AF09DA" w:rsidRPr="00C11F25">
          <w:rPr>
            <w:rStyle w:val="Hyperlink"/>
            <w:rFonts w:hint="eastAsia"/>
            <w:noProof/>
            <w:rtl/>
            <w:lang w:bidi="fa-IR"/>
          </w:rPr>
          <w:t>زمان</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sidRPr="00C11F25">
          <w:rPr>
            <w:rStyle w:val="Hyperlink"/>
            <w:rFonts w:cs="CTraditional Arabic" w:hint="eastAsia"/>
            <w:noProof/>
            <w:rtl/>
            <w:lang w:bidi="fa-IR"/>
          </w:rPr>
          <w:t>س</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440799011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147</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012" w:history="1">
        <w:r w:rsidR="00AF09DA" w:rsidRPr="00C11F25">
          <w:rPr>
            <w:rStyle w:val="Hyperlink"/>
            <w:rFonts w:hint="eastAsia"/>
            <w:noProof/>
            <w:rtl/>
            <w:lang w:bidi="fa-IR"/>
          </w:rPr>
          <w:t>جبهه</w:t>
        </w:r>
        <w:r w:rsidR="00AF09DA" w:rsidRPr="00C11F25">
          <w:rPr>
            <w:rStyle w:val="Hyperlink"/>
            <w:noProof/>
            <w:rtl/>
            <w:lang w:bidi="fa-IR"/>
          </w:rPr>
          <w:t xml:space="preserve"> </w:t>
        </w:r>
        <w:r w:rsidR="00AF09DA" w:rsidRPr="00C11F25">
          <w:rPr>
            <w:rStyle w:val="Hyperlink"/>
            <w:rFonts w:hint="eastAsia"/>
            <w:noProof/>
            <w:rtl/>
            <w:lang w:bidi="fa-IR"/>
          </w:rPr>
          <w:t>شام</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440799012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148</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013" w:history="1">
        <w:r w:rsidR="00AF09DA" w:rsidRPr="00C11F25">
          <w:rPr>
            <w:rStyle w:val="Hyperlink"/>
            <w:rFonts w:hint="eastAsia"/>
            <w:noProof/>
            <w:rtl/>
            <w:lang w:bidi="fa-IR"/>
          </w:rPr>
          <w:t>جبهه</w:t>
        </w:r>
        <w:r w:rsidR="00AF09DA" w:rsidRPr="00C11F25">
          <w:rPr>
            <w:rStyle w:val="Hyperlink"/>
            <w:noProof/>
            <w:rtl/>
            <w:lang w:bidi="fa-IR"/>
          </w:rPr>
          <w:t xml:space="preserve"> </w:t>
        </w:r>
        <w:r w:rsidR="00AF09DA" w:rsidRPr="00C11F25">
          <w:rPr>
            <w:rStyle w:val="Hyperlink"/>
            <w:rFonts w:hint="eastAsia"/>
            <w:noProof/>
            <w:rtl/>
            <w:lang w:bidi="fa-IR"/>
          </w:rPr>
          <w:t>عراق</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440799013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148</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014" w:history="1">
        <w:r w:rsidR="00AF09DA" w:rsidRPr="00C11F25">
          <w:rPr>
            <w:rStyle w:val="Hyperlink"/>
            <w:rFonts w:hint="eastAsia"/>
            <w:noProof/>
            <w:rtl/>
            <w:lang w:bidi="fa-IR"/>
          </w:rPr>
          <w:t>آخر</w:t>
        </w:r>
        <w:r w:rsidR="00AF09DA" w:rsidRPr="00C11F25">
          <w:rPr>
            <w:rStyle w:val="Hyperlink"/>
            <w:rFonts w:hint="cs"/>
            <w:noProof/>
            <w:rtl/>
            <w:lang w:bidi="fa-IR"/>
          </w:rPr>
          <w:t>ی</w:t>
        </w:r>
        <w:r w:rsidR="00AF09DA" w:rsidRPr="00C11F25">
          <w:rPr>
            <w:rStyle w:val="Hyperlink"/>
            <w:rFonts w:hint="eastAsia"/>
            <w:noProof/>
            <w:rtl/>
            <w:lang w:bidi="fa-IR"/>
          </w:rPr>
          <w:t>ن</w:t>
        </w:r>
        <w:r w:rsidR="00AF09DA" w:rsidRPr="00C11F25">
          <w:rPr>
            <w:rStyle w:val="Hyperlink"/>
            <w:noProof/>
            <w:rtl/>
            <w:lang w:bidi="fa-IR"/>
          </w:rPr>
          <w:t xml:space="preserve"> </w:t>
        </w:r>
        <w:r w:rsidR="00AF09DA" w:rsidRPr="00C11F25">
          <w:rPr>
            <w:rStyle w:val="Hyperlink"/>
            <w:rFonts w:hint="eastAsia"/>
            <w:noProof/>
            <w:rtl/>
            <w:lang w:bidi="fa-IR"/>
          </w:rPr>
          <w:t>سفارش‌ها</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ابوبکر</w:t>
        </w:r>
        <w:r w:rsidR="00AF09DA" w:rsidRPr="00C11F25">
          <w:rPr>
            <w:rStyle w:val="Hyperlink"/>
            <w:noProof/>
            <w:rtl/>
            <w:lang w:bidi="fa-IR"/>
          </w:rPr>
          <w:t xml:space="preserve"> </w:t>
        </w:r>
        <w:r w:rsidR="00AF09DA" w:rsidRPr="00C11F25">
          <w:rPr>
            <w:rStyle w:val="Hyperlink"/>
            <w:rFonts w:hint="eastAsia"/>
            <w:noProof/>
            <w:rtl/>
            <w:lang w:bidi="fa-IR"/>
          </w:rPr>
          <w:t>به</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sidRPr="00C11F25">
          <w:rPr>
            <w:rStyle w:val="Hyperlink"/>
            <w:noProof/>
            <w:rtl/>
            <w:lang w:bidi="fa-IR"/>
          </w:rPr>
          <w:t xml:space="preserve"> </w:t>
        </w:r>
        <w:r w:rsidR="00AF09DA" w:rsidRPr="00C11F25">
          <w:rPr>
            <w:rStyle w:val="Hyperlink"/>
            <w:rFonts w:hint="eastAsia"/>
            <w:noProof/>
            <w:rtl/>
            <w:lang w:bidi="fa-IR"/>
          </w:rPr>
          <w:t>درباره</w:t>
        </w:r>
        <w:r w:rsidR="00AF09DA" w:rsidRPr="00C11F25">
          <w:rPr>
            <w:rStyle w:val="Hyperlink"/>
            <w:noProof/>
            <w:rtl/>
            <w:lang w:bidi="fa-IR"/>
          </w:rPr>
          <w:t xml:space="preserve"> </w:t>
        </w:r>
        <w:r w:rsidR="00AF09DA" w:rsidRPr="00C11F25">
          <w:rPr>
            <w:rStyle w:val="Hyperlink"/>
            <w:rFonts w:hint="eastAsia"/>
            <w:noProof/>
            <w:rtl/>
            <w:lang w:bidi="fa-IR"/>
          </w:rPr>
          <w:t>جبهه‌ها</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440799014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150</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015" w:history="1">
        <w:r w:rsidR="00AF09DA" w:rsidRPr="00C11F25">
          <w:rPr>
            <w:rStyle w:val="Hyperlink"/>
            <w:rFonts w:hint="eastAsia"/>
            <w:noProof/>
            <w:rtl/>
            <w:lang w:bidi="fa-IR"/>
          </w:rPr>
          <w:t>عمر</w:t>
        </w:r>
        <w:r w:rsidR="00AF09DA" w:rsidRPr="00C11F25">
          <w:rPr>
            <w:rStyle w:val="Hyperlink"/>
            <w:noProof/>
            <w:rtl/>
            <w:lang w:bidi="fa-IR"/>
          </w:rPr>
          <w:t xml:space="preserve"> </w:t>
        </w:r>
        <w:r w:rsidR="00AF09DA" w:rsidRPr="00C11F25">
          <w:rPr>
            <w:rStyle w:val="Hyperlink"/>
            <w:rFonts w:hint="eastAsia"/>
            <w:noProof/>
            <w:rtl/>
            <w:lang w:bidi="fa-IR"/>
          </w:rPr>
          <w:t>بن</w:t>
        </w:r>
        <w:r w:rsidR="00AF09DA" w:rsidRPr="00C11F25">
          <w:rPr>
            <w:rStyle w:val="Hyperlink"/>
            <w:noProof/>
            <w:rtl/>
            <w:lang w:bidi="fa-IR"/>
          </w:rPr>
          <w:t xml:space="preserve"> </w:t>
        </w:r>
        <w:r w:rsidR="00AF09DA" w:rsidRPr="00C11F25">
          <w:rPr>
            <w:rStyle w:val="Hyperlink"/>
            <w:rFonts w:hint="eastAsia"/>
            <w:noProof/>
            <w:rtl/>
            <w:lang w:bidi="fa-IR"/>
          </w:rPr>
          <w:t>خطاب</w:t>
        </w:r>
        <w:r w:rsidR="00AF09DA" w:rsidRPr="00C11F25">
          <w:rPr>
            <w:rStyle w:val="Hyperlink"/>
            <w:noProof/>
            <w:rtl/>
            <w:lang w:bidi="fa-IR"/>
          </w:rPr>
          <w:t xml:space="preserve"> </w:t>
        </w:r>
        <w:r w:rsidR="00AF09DA" w:rsidRPr="00C11F25">
          <w:rPr>
            <w:rStyle w:val="Hyperlink"/>
            <w:rFonts w:hint="eastAsia"/>
            <w:noProof/>
            <w:rtl/>
            <w:lang w:bidi="fa-IR"/>
          </w:rPr>
          <w:t>و</w:t>
        </w:r>
        <w:r w:rsidR="00AF09DA" w:rsidRPr="00C11F25">
          <w:rPr>
            <w:rStyle w:val="Hyperlink"/>
            <w:noProof/>
            <w:rtl/>
            <w:lang w:bidi="fa-IR"/>
          </w:rPr>
          <w:t xml:space="preserve"> </w:t>
        </w:r>
        <w:r w:rsidR="00AF09DA" w:rsidRPr="00C11F25">
          <w:rPr>
            <w:rStyle w:val="Hyperlink"/>
            <w:rFonts w:hint="eastAsia"/>
            <w:noProof/>
            <w:rtl/>
            <w:lang w:bidi="fa-IR"/>
          </w:rPr>
          <w:t>افکار</w:t>
        </w:r>
        <w:r w:rsidR="00AF09DA" w:rsidRPr="00C11F25">
          <w:rPr>
            <w:rStyle w:val="Hyperlink"/>
            <w:noProof/>
            <w:rtl/>
            <w:lang w:bidi="fa-IR"/>
          </w:rPr>
          <w:t xml:space="preserve"> </w:t>
        </w:r>
        <w:r w:rsidR="00AF09DA" w:rsidRPr="00C11F25">
          <w:rPr>
            <w:rStyle w:val="Hyperlink"/>
            <w:rFonts w:hint="eastAsia"/>
            <w:noProof/>
            <w:rtl/>
            <w:lang w:bidi="fa-IR"/>
          </w:rPr>
          <w:t>جبهه</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440799015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151</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016" w:history="1">
        <w:r w:rsidR="00AF09DA" w:rsidRPr="00C11F25">
          <w:rPr>
            <w:rStyle w:val="Hyperlink"/>
            <w:rFonts w:hint="eastAsia"/>
            <w:noProof/>
            <w:rtl/>
            <w:lang w:bidi="fa-IR"/>
          </w:rPr>
          <w:t>نخست</w:t>
        </w:r>
        <w:r w:rsidR="00AF09DA" w:rsidRPr="00C11F25">
          <w:rPr>
            <w:rStyle w:val="Hyperlink"/>
            <w:rFonts w:hint="cs"/>
            <w:noProof/>
            <w:rtl/>
            <w:lang w:bidi="fa-IR"/>
          </w:rPr>
          <w:t>ی</w:t>
        </w:r>
        <w:r w:rsidR="00AF09DA" w:rsidRPr="00C11F25">
          <w:rPr>
            <w:rStyle w:val="Hyperlink"/>
            <w:rFonts w:hint="eastAsia"/>
            <w:noProof/>
            <w:rtl/>
            <w:lang w:bidi="fa-IR"/>
          </w:rPr>
          <w:t>ن</w:t>
        </w:r>
        <w:r w:rsidR="00AF09DA" w:rsidRPr="00C11F25">
          <w:rPr>
            <w:rStyle w:val="Hyperlink"/>
            <w:noProof/>
            <w:rtl/>
            <w:lang w:bidi="fa-IR"/>
          </w:rPr>
          <w:t xml:space="preserve"> </w:t>
        </w:r>
        <w:r w:rsidR="00AF09DA" w:rsidRPr="00C11F25">
          <w:rPr>
            <w:rStyle w:val="Hyperlink"/>
            <w:rFonts w:hint="eastAsia"/>
            <w:noProof/>
            <w:rtl/>
            <w:lang w:bidi="fa-IR"/>
          </w:rPr>
          <w:t>رو</w:t>
        </w:r>
        <w:r w:rsidR="00AF09DA" w:rsidRPr="00C11F25">
          <w:rPr>
            <w:rStyle w:val="Hyperlink"/>
            <w:rFonts w:hint="cs"/>
            <w:noProof/>
            <w:rtl/>
            <w:lang w:bidi="fa-IR"/>
          </w:rPr>
          <w:t>ی</w:t>
        </w:r>
        <w:r w:rsidR="00AF09DA" w:rsidRPr="00C11F25">
          <w:rPr>
            <w:rStyle w:val="Hyperlink"/>
            <w:rFonts w:hint="eastAsia"/>
            <w:noProof/>
            <w:rtl/>
            <w:lang w:bidi="fa-IR"/>
          </w:rPr>
          <w:t>ارو</w:t>
        </w:r>
        <w:r w:rsidR="00AF09DA" w:rsidRPr="00C11F25">
          <w:rPr>
            <w:rStyle w:val="Hyperlink"/>
            <w:rFonts w:hint="cs"/>
            <w:noProof/>
            <w:rtl/>
            <w:lang w:bidi="fa-IR"/>
          </w:rPr>
          <w:t>یی</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sidRPr="00C11F25">
          <w:rPr>
            <w:rStyle w:val="Hyperlink"/>
            <w:noProof/>
            <w:rtl/>
            <w:lang w:bidi="fa-IR"/>
          </w:rPr>
          <w:t xml:space="preserve"> </w:t>
        </w:r>
        <w:r w:rsidR="00AF09DA" w:rsidRPr="00C11F25">
          <w:rPr>
            <w:rStyle w:val="Hyperlink"/>
            <w:rFonts w:hint="eastAsia"/>
            <w:noProof/>
            <w:rtl/>
            <w:lang w:bidi="fa-IR"/>
          </w:rPr>
          <w:t>با</w:t>
        </w:r>
        <w:r w:rsidR="00AF09DA" w:rsidRPr="00C11F25">
          <w:rPr>
            <w:rStyle w:val="Hyperlink"/>
            <w:noProof/>
            <w:rtl/>
            <w:lang w:bidi="fa-IR"/>
          </w:rPr>
          <w:t xml:space="preserve"> </w:t>
        </w:r>
        <w:r w:rsidR="00AF09DA" w:rsidRPr="00C11F25">
          <w:rPr>
            <w:rStyle w:val="Hyperlink"/>
            <w:rFonts w:hint="eastAsia"/>
            <w:noProof/>
            <w:rtl/>
            <w:lang w:bidi="fa-IR"/>
          </w:rPr>
          <w:t>مردم</w:t>
        </w:r>
        <w:r w:rsidR="00AF09DA" w:rsidRPr="00C11F25">
          <w:rPr>
            <w:rStyle w:val="Hyperlink"/>
            <w:noProof/>
            <w:rtl/>
            <w:lang w:bidi="fa-IR"/>
          </w:rPr>
          <w:t xml:space="preserve"> </w:t>
        </w:r>
        <w:r w:rsidR="00AF09DA" w:rsidRPr="00C11F25">
          <w:rPr>
            <w:rStyle w:val="Hyperlink"/>
            <w:rFonts w:hint="eastAsia"/>
            <w:noProof/>
            <w:rtl/>
            <w:lang w:bidi="fa-IR"/>
          </w:rPr>
          <w:t>پس</w:t>
        </w:r>
        <w:r w:rsidR="00AF09DA" w:rsidRPr="00C11F25">
          <w:rPr>
            <w:rStyle w:val="Hyperlink"/>
            <w:noProof/>
            <w:rtl/>
            <w:lang w:bidi="fa-IR"/>
          </w:rPr>
          <w:t xml:space="preserve"> </w:t>
        </w:r>
        <w:r w:rsidR="00AF09DA" w:rsidRPr="00C11F25">
          <w:rPr>
            <w:rStyle w:val="Hyperlink"/>
            <w:rFonts w:hint="eastAsia"/>
            <w:noProof/>
            <w:rtl/>
            <w:lang w:bidi="fa-IR"/>
          </w:rPr>
          <w:t>از</w:t>
        </w:r>
        <w:r w:rsidR="00AF09DA" w:rsidRPr="00C11F25">
          <w:rPr>
            <w:rStyle w:val="Hyperlink"/>
            <w:noProof/>
            <w:rtl/>
            <w:lang w:bidi="fa-IR"/>
          </w:rPr>
          <w:t xml:space="preserve"> </w:t>
        </w:r>
        <w:r w:rsidR="00AF09DA" w:rsidRPr="00C11F25">
          <w:rPr>
            <w:rStyle w:val="Hyperlink"/>
            <w:rFonts w:hint="eastAsia"/>
            <w:noProof/>
            <w:rtl/>
            <w:lang w:bidi="fa-IR"/>
          </w:rPr>
          <w:t>خلافت</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440799016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151</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017" w:history="1">
        <w:r w:rsidR="00AF09DA" w:rsidRPr="00C11F25">
          <w:rPr>
            <w:rStyle w:val="Hyperlink"/>
            <w:rFonts w:hint="eastAsia"/>
            <w:noProof/>
            <w:rtl/>
            <w:lang w:bidi="fa-IR"/>
          </w:rPr>
          <w:t>استقبال</w:t>
        </w:r>
        <w:r w:rsidR="00AF09DA" w:rsidRPr="00C11F25">
          <w:rPr>
            <w:rStyle w:val="Hyperlink"/>
            <w:noProof/>
            <w:rtl/>
            <w:lang w:bidi="fa-IR"/>
          </w:rPr>
          <w:t xml:space="preserve"> </w:t>
        </w:r>
        <w:r w:rsidR="00AF09DA" w:rsidRPr="00C11F25">
          <w:rPr>
            <w:rStyle w:val="Hyperlink"/>
            <w:rFonts w:hint="eastAsia"/>
            <w:noProof/>
            <w:rtl/>
            <w:lang w:bidi="fa-IR"/>
          </w:rPr>
          <w:t>سرد</w:t>
        </w:r>
        <w:r w:rsidR="00AF09DA" w:rsidRPr="00C11F25">
          <w:rPr>
            <w:rStyle w:val="Hyperlink"/>
            <w:noProof/>
            <w:rtl/>
            <w:lang w:bidi="fa-IR"/>
          </w:rPr>
          <w:t xml:space="preserve"> </w:t>
        </w:r>
        <w:r w:rsidR="00AF09DA" w:rsidRPr="00C11F25">
          <w:rPr>
            <w:rStyle w:val="Hyperlink"/>
            <w:rFonts w:hint="eastAsia"/>
            <w:noProof/>
            <w:rtl/>
            <w:lang w:bidi="fa-IR"/>
          </w:rPr>
          <w:t>مردم</w:t>
        </w:r>
        <w:r w:rsidR="00AF09DA" w:rsidRPr="00C11F25">
          <w:rPr>
            <w:rStyle w:val="Hyperlink"/>
            <w:noProof/>
            <w:rtl/>
            <w:lang w:bidi="fa-IR"/>
          </w:rPr>
          <w:t xml:space="preserve"> </w:t>
        </w:r>
        <w:r w:rsidR="00AF09DA" w:rsidRPr="00C11F25">
          <w:rPr>
            <w:rStyle w:val="Hyperlink"/>
            <w:rFonts w:hint="eastAsia"/>
            <w:noProof/>
            <w:rtl/>
            <w:lang w:bidi="fa-IR"/>
          </w:rPr>
          <w:t>از</w:t>
        </w:r>
        <w:r w:rsidR="00AF09DA" w:rsidRPr="00C11F25">
          <w:rPr>
            <w:rStyle w:val="Hyperlink"/>
            <w:noProof/>
            <w:rtl/>
            <w:lang w:bidi="fa-IR"/>
          </w:rPr>
          <w:t xml:space="preserve"> </w:t>
        </w:r>
        <w:r w:rsidR="00AF09DA" w:rsidRPr="00C11F25">
          <w:rPr>
            <w:rStyle w:val="Hyperlink"/>
            <w:rFonts w:hint="eastAsia"/>
            <w:noProof/>
            <w:rtl/>
            <w:lang w:bidi="fa-IR"/>
          </w:rPr>
          <w:t>درخواست</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440799017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152</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018" w:history="1">
        <w:r w:rsidR="00AF09DA" w:rsidRPr="00C11F25">
          <w:rPr>
            <w:rStyle w:val="Hyperlink"/>
            <w:rFonts w:hint="eastAsia"/>
            <w:noProof/>
            <w:rtl/>
            <w:lang w:bidi="fa-IR"/>
          </w:rPr>
          <w:t>دوم</w:t>
        </w:r>
        <w:r w:rsidR="00AF09DA" w:rsidRPr="00C11F25">
          <w:rPr>
            <w:rStyle w:val="Hyperlink"/>
            <w:rFonts w:hint="cs"/>
            <w:noProof/>
            <w:rtl/>
            <w:lang w:bidi="fa-IR"/>
          </w:rPr>
          <w:t>ی</w:t>
        </w:r>
        <w:r w:rsidR="00AF09DA" w:rsidRPr="00C11F25">
          <w:rPr>
            <w:rStyle w:val="Hyperlink"/>
            <w:rFonts w:hint="eastAsia"/>
            <w:noProof/>
            <w:rtl/>
            <w:lang w:bidi="fa-IR"/>
          </w:rPr>
          <w:t>ن</w:t>
        </w:r>
        <w:r w:rsidR="00AF09DA" w:rsidRPr="00C11F25">
          <w:rPr>
            <w:rStyle w:val="Hyperlink"/>
            <w:noProof/>
            <w:rtl/>
            <w:lang w:bidi="fa-IR"/>
          </w:rPr>
          <w:t xml:space="preserve"> </w:t>
        </w:r>
        <w:r w:rsidR="00AF09DA" w:rsidRPr="00C11F25">
          <w:rPr>
            <w:rStyle w:val="Hyperlink"/>
            <w:rFonts w:hint="eastAsia"/>
            <w:noProof/>
            <w:rtl/>
            <w:lang w:bidi="fa-IR"/>
          </w:rPr>
          <w:t>درخواست</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440799018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153</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019" w:history="1">
        <w:r w:rsidR="00AF09DA" w:rsidRPr="00C11F25">
          <w:rPr>
            <w:rStyle w:val="Hyperlink"/>
            <w:rFonts w:hint="eastAsia"/>
            <w:noProof/>
            <w:rtl/>
            <w:lang w:bidi="fa-IR"/>
          </w:rPr>
          <w:t>سخنران</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مثن</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برا</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مردم</w:t>
        </w:r>
        <w:r w:rsidR="00AF09DA" w:rsidRPr="00C11F25">
          <w:rPr>
            <w:rStyle w:val="Hyperlink"/>
            <w:noProof/>
            <w:rtl/>
            <w:lang w:bidi="fa-IR"/>
          </w:rPr>
          <w:t xml:space="preserve"> </w:t>
        </w:r>
        <w:r w:rsidR="00AF09DA" w:rsidRPr="00C11F25">
          <w:rPr>
            <w:rStyle w:val="Hyperlink"/>
            <w:rFonts w:hint="eastAsia"/>
            <w:noProof/>
            <w:rtl/>
            <w:lang w:bidi="fa-IR"/>
          </w:rPr>
          <w:t>مد</w:t>
        </w:r>
        <w:r w:rsidR="00AF09DA" w:rsidRPr="00C11F25">
          <w:rPr>
            <w:rStyle w:val="Hyperlink"/>
            <w:rFonts w:hint="cs"/>
            <w:noProof/>
            <w:rtl/>
            <w:lang w:bidi="fa-IR"/>
          </w:rPr>
          <w:t>ی</w:t>
        </w:r>
        <w:r w:rsidR="00AF09DA" w:rsidRPr="00C11F25">
          <w:rPr>
            <w:rStyle w:val="Hyperlink"/>
            <w:rFonts w:hint="eastAsia"/>
            <w:noProof/>
            <w:rtl/>
            <w:lang w:bidi="fa-IR"/>
          </w:rPr>
          <w:t>نه</w:t>
        </w:r>
        <w:r w:rsidR="00AF09DA" w:rsidRPr="00C11F25">
          <w:rPr>
            <w:rStyle w:val="Hyperlink"/>
            <w:noProof/>
            <w:rtl/>
            <w:lang w:bidi="fa-IR"/>
          </w:rPr>
          <w:t xml:space="preserve"> </w:t>
        </w:r>
        <w:r w:rsidR="00AF09DA" w:rsidRPr="00C11F25">
          <w:rPr>
            <w:rStyle w:val="Hyperlink"/>
            <w:rFonts w:hint="eastAsia"/>
            <w:noProof/>
            <w:rtl/>
            <w:lang w:bidi="fa-IR"/>
          </w:rPr>
          <w:t>در</w:t>
        </w:r>
        <w:r w:rsidR="00AF09DA" w:rsidRPr="00C11F25">
          <w:rPr>
            <w:rStyle w:val="Hyperlink"/>
            <w:noProof/>
            <w:rtl/>
            <w:lang w:bidi="fa-IR"/>
          </w:rPr>
          <w:t xml:space="preserve"> </w:t>
        </w:r>
        <w:r w:rsidR="00AF09DA" w:rsidRPr="00C11F25">
          <w:rPr>
            <w:rStyle w:val="Hyperlink"/>
            <w:rFonts w:hint="eastAsia"/>
            <w:noProof/>
            <w:rtl/>
            <w:lang w:bidi="fa-IR"/>
          </w:rPr>
          <w:t>مورد</w:t>
        </w:r>
        <w:r w:rsidR="00AF09DA" w:rsidRPr="00C11F25">
          <w:rPr>
            <w:rStyle w:val="Hyperlink"/>
            <w:noProof/>
            <w:rtl/>
            <w:lang w:bidi="fa-IR"/>
          </w:rPr>
          <w:t xml:space="preserve"> </w:t>
        </w:r>
        <w:r w:rsidR="00AF09DA" w:rsidRPr="00C11F25">
          <w:rPr>
            <w:rStyle w:val="Hyperlink"/>
            <w:rFonts w:hint="eastAsia"/>
            <w:noProof/>
            <w:rtl/>
            <w:lang w:bidi="fa-IR"/>
          </w:rPr>
          <w:t>ماه</w:t>
        </w:r>
        <w:r w:rsidR="00AF09DA" w:rsidRPr="00C11F25">
          <w:rPr>
            <w:rStyle w:val="Hyperlink"/>
            <w:rFonts w:hint="cs"/>
            <w:noProof/>
            <w:rtl/>
            <w:lang w:bidi="fa-IR"/>
          </w:rPr>
          <w:t>ی</w:t>
        </w:r>
        <w:r w:rsidR="00AF09DA" w:rsidRPr="00C11F25">
          <w:rPr>
            <w:rStyle w:val="Hyperlink"/>
            <w:rFonts w:hint="eastAsia"/>
            <w:noProof/>
            <w:rtl/>
            <w:lang w:bidi="fa-IR"/>
          </w:rPr>
          <w:t>ت</w:t>
        </w:r>
        <w:r w:rsidR="00AF09DA" w:rsidRPr="00C11F25">
          <w:rPr>
            <w:rStyle w:val="Hyperlink"/>
            <w:noProof/>
            <w:rtl/>
            <w:lang w:bidi="fa-IR"/>
          </w:rPr>
          <w:t xml:space="preserve"> </w:t>
        </w:r>
        <w:r w:rsidR="00AF09DA" w:rsidRPr="00C11F25">
          <w:rPr>
            <w:rStyle w:val="Hyperlink"/>
            <w:rFonts w:hint="eastAsia"/>
            <w:noProof/>
            <w:rtl/>
            <w:lang w:bidi="fa-IR"/>
          </w:rPr>
          <w:t>نظام</w:t>
        </w:r>
        <w:r w:rsidR="00AF09DA" w:rsidRPr="00C11F25">
          <w:rPr>
            <w:rStyle w:val="Hyperlink"/>
            <w:noProof/>
            <w:rtl/>
            <w:lang w:bidi="fa-IR"/>
          </w:rPr>
          <w:t xml:space="preserve"> </w:t>
        </w:r>
        <w:r w:rsidR="00AF09DA" w:rsidRPr="00C11F25">
          <w:rPr>
            <w:rStyle w:val="Hyperlink"/>
            <w:rFonts w:hint="eastAsia"/>
            <w:noProof/>
            <w:rtl/>
            <w:lang w:bidi="fa-IR"/>
          </w:rPr>
          <w:t>ا</w:t>
        </w:r>
        <w:r w:rsidR="00AF09DA" w:rsidRPr="00C11F25">
          <w:rPr>
            <w:rStyle w:val="Hyperlink"/>
            <w:rFonts w:hint="cs"/>
            <w:noProof/>
            <w:rtl/>
            <w:lang w:bidi="fa-IR"/>
          </w:rPr>
          <w:t>ی</w:t>
        </w:r>
        <w:r w:rsidR="00AF09DA" w:rsidRPr="00C11F25">
          <w:rPr>
            <w:rStyle w:val="Hyperlink"/>
            <w:rFonts w:hint="eastAsia"/>
            <w:noProof/>
            <w:rtl/>
            <w:lang w:bidi="fa-IR"/>
          </w:rPr>
          <w:t>ران</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440799019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154</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020" w:history="1">
        <w:r w:rsidR="00AF09DA" w:rsidRPr="00C11F25">
          <w:rPr>
            <w:rStyle w:val="Hyperlink"/>
            <w:rFonts w:hint="eastAsia"/>
            <w:noProof/>
            <w:rtl/>
            <w:lang w:bidi="fa-IR"/>
          </w:rPr>
          <w:t>واکنش</w:t>
        </w:r>
        <w:r w:rsidR="00AF09DA" w:rsidRPr="00C11F25">
          <w:rPr>
            <w:rStyle w:val="Hyperlink"/>
            <w:noProof/>
            <w:rtl/>
            <w:lang w:bidi="fa-IR"/>
          </w:rPr>
          <w:t xml:space="preserve"> </w:t>
        </w:r>
        <w:r w:rsidR="00AF09DA" w:rsidRPr="00C11F25">
          <w:rPr>
            <w:rStyle w:val="Hyperlink"/>
            <w:rFonts w:hint="eastAsia"/>
            <w:noProof/>
            <w:rtl/>
            <w:lang w:bidi="fa-IR"/>
          </w:rPr>
          <w:t>مردم</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440799020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154</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021" w:history="1">
        <w:r w:rsidR="00AF09DA" w:rsidRPr="00C11F25">
          <w:rPr>
            <w:rStyle w:val="Hyperlink"/>
            <w:rFonts w:hint="eastAsia"/>
            <w:noProof/>
            <w:rtl/>
            <w:lang w:bidi="fa-IR"/>
          </w:rPr>
          <w:t>نخست</w:t>
        </w:r>
        <w:r w:rsidR="00AF09DA" w:rsidRPr="00C11F25">
          <w:rPr>
            <w:rStyle w:val="Hyperlink"/>
            <w:rFonts w:hint="cs"/>
            <w:noProof/>
            <w:rtl/>
            <w:lang w:bidi="fa-IR"/>
          </w:rPr>
          <w:t>ی</w:t>
        </w:r>
        <w:r w:rsidR="00AF09DA" w:rsidRPr="00C11F25">
          <w:rPr>
            <w:rStyle w:val="Hyperlink"/>
            <w:rFonts w:hint="eastAsia"/>
            <w:noProof/>
            <w:rtl/>
            <w:lang w:bidi="fa-IR"/>
          </w:rPr>
          <w:t>ن</w:t>
        </w:r>
        <w:r w:rsidR="00AF09DA" w:rsidRPr="00C11F25">
          <w:rPr>
            <w:rStyle w:val="Hyperlink"/>
            <w:noProof/>
            <w:rtl/>
            <w:lang w:bidi="fa-IR"/>
          </w:rPr>
          <w:t xml:space="preserve"> </w:t>
        </w:r>
        <w:r w:rsidR="00AF09DA" w:rsidRPr="00C11F25">
          <w:rPr>
            <w:rStyle w:val="Hyperlink"/>
            <w:rFonts w:hint="eastAsia"/>
            <w:noProof/>
            <w:rtl/>
            <w:lang w:bidi="fa-IR"/>
          </w:rPr>
          <w:t>دسته</w:t>
        </w:r>
        <w:r w:rsidR="00AF09DA" w:rsidRPr="00C11F25">
          <w:rPr>
            <w:rStyle w:val="Hyperlink"/>
            <w:noProof/>
            <w:rtl/>
            <w:lang w:bidi="fa-IR"/>
          </w:rPr>
          <w:t xml:space="preserve"> </w:t>
        </w:r>
        <w:r w:rsidR="00AF09DA" w:rsidRPr="00C11F25">
          <w:rPr>
            <w:rStyle w:val="Hyperlink"/>
            <w:rFonts w:hint="eastAsia"/>
            <w:noProof/>
            <w:rtl/>
            <w:lang w:bidi="fa-IR"/>
          </w:rPr>
          <w:t>عازم</w:t>
        </w:r>
        <w:r w:rsidR="00AF09DA" w:rsidRPr="00C11F25">
          <w:rPr>
            <w:rStyle w:val="Hyperlink"/>
            <w:noProof/>
            <w:rtl/>
            <w:lang w:bidi="fa-IR"/>
          </w:rPr>
          <w:t xml:space="preserve"> </w:t>
        </w:r>
        <w:r w:rsidR="00AF09DA" w:rsidRPr="00C11F25">
          <w:rPr>
            <w:rStyle w:val="Hyperlink"/>
            <w:rFonts w:hint="eastAsia"/>
            <w:noProof/>
            <w:rtl/>
            <w:lang w:bidi="fa-IR"/>
          </w:rPr>
          <w:t>عراق</w:t>
        </w:r>
        <w:r w:rsidR="00AF09DA" w:rsidRPr="00C11F25">
          <w:rPr>
            <w:rStyle w:val="Hyperlink"/>
            <w:noProof/>
            <w:rtl/>
            <w:lang w:bidi="fa-IR"/>
          </w:rPr>
          <w:t xml:space="preserve"> </w:t>
        </w:r>
        <w:r w:rsidR="00AF09DA" w:rsidRPr="00C11F25">
          <w:rPr>
            <w:rStyle w:val="Hyperlink"/>
            <w:rFonts w:hint="eastAsia"/>
            <w:noProof/>
            <w:rtl/>
            <w:lang w:bidi="fa-IR"/>
          </w:rPr>
          <w:t>م</w:t>
        </w:r>
        <w:r w:rsidR="00AF09DA" w:rsidRPr="00C11F25">
          <w:rPr>
            <w:rStyle w:val="Hyperlink"/>
            <w:rFonts w:hint="cs"/>
            <w:noProof/>
            <w:rtl/>
            <w:lang w:bidi="fa-IR"/>
          </w:rPr>
          <w:t>ی</w:t>
        </w:r>
        <w:r w:rsidR="00AF09DA" w:rsidRPr="00C11F25">
          <w:rPr>
            <w:rStyle w:val="Hyperlink"/>
            <w:rFonts w:hint="eastAsia"/>
            <w:noProof/>
            <w:rtl/>
            <w:lang w:bidi="fa-IR"/>
          </w:rPr>
          <w:t>‌شود</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440799021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155</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022" w:history="1">
        <w:r w:rsidR="00AF09DA" w:rsidRPr="00C11F25">
          <w:rPr>
            <w:rStyle w:val="Hyperlink"/>
            <w:rFonts w:hint="eastAsia"/>
            <w:noProof/>
            <w:rtl/>
            <w:lang w:bidi="fa-IR"/>
          </w:rPr>
          <w:t>واپس</w:t>
        </w:r>
        <w:r w:rsidR="00AF09DA" w:rsidRPr="00C11F25">
          <w:rPr>
            <w:rStyle w:val="Hyperlink"/>
            <w:rFonts w:hint="cs"/>
            <w:noProof/>
            <w:rtl/>
            <w:lang w:bidi="fa-IR"/>
          </w:rPr>
          <w:t>ی</w:t>
        </w:r>
        <w:r w:rsidR="00AF09DA" w:rsidRPr="00C11F25">
          <w:rPr>
            <w:rStyle w:val="Hyperlink"/>
            <w:rFonts w:hint="eastAsia"/>
            <w:noProof/>
            <w:rtl/>
            <w:lang w:bidi="fa-IR"/>
          </w:rPr>
          <w:t>ن</w:t>
        </w:r>
        <w:r w:rsidR="00AF09DA" w:rsidRPr="00C11F25">
          <w:rPr>
            <w:rStyle w:val="Hyperlink"/>
            <w:noProof/>
            <w:rtl/>
            <w:lang w:bidi="fa-IR"/>
          </w:rPr>
          <w:t xml:space="preserve"> </w:t>
        </w:r>
        <w:r w:rsidR="00AF09DA" w:rsidRPr="00C11F25">
          <w:rPr>
            <w:rStyle w:val="Hyperlink"/>
            <w:rFonts w:hint="eastAsia"/>
            <w:noProof/>
            <w:rtl/>
            <w:lang w:bidi="fa-IR"/>
          </w:rPr>
          <w:t>توص</w:t>
        </w:r>
        <w:r w:rsidR="00AF09DA" w:rsidRPr="00C11F25">
          <w:rPr>
            <w:rStyle w:val="Hyperlink"/>
            <w:rFonts w:hint="cs"/>
            <w:noProof/>
            <w:rtl/>
            <w:lang w:bidi="fa-IR"/>
          </w:rPr>
          <w:t>ی</w:t>
        </w:r>
        <w:r w:rsidR="00AF09DA" w:rsidRPr="00C11F25">
          <w:rPr>
            <w:rStyle w:val="Hyperlink"/>
            <w:rFonts w:hint="eastAsia"/>
            <w:noProof/>
            <w:rtl/>
            <w:lang w:bidi="fa-IR"/>
          </w:rPr>
          <w:t>ه‌ها</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440799022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156</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023" w:history="1">
        <w:r w:rsidR="00AF09DA" w:rsidRPr="00C11F25">
          <w:rPr>
            <w:rStyle w:val="Hyperlink"/>
            <w:rFonts w:hint="eastAsia"/>
            <w:noProof/>
            <w:rtl/>
            <w:lang w:bidi="fa-IR"/>
          </w:rPr>
          <w:t>مثن</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پس</w:t>
        </w:r>
        <w:r w:rsidR="00AF09DA" w:rsidRPr="00C11F25">
          <w:rPr>
            <w:rStyle w:val="Hyperlink"/>
            <w:noProof/>
            <w:rtl/>
            <w:lang w:bidi="fa-IR"/>
          </w:rPr>
          <w:t xml:space="preserve"> </w:t>
        </w:r>
        <w:r w:rsidR="00AF09DA" w:rsidRPr="00C11F25">
          <w:rPr>
            <w:rStyle w:val="Hyperlink"/>
            <w:rFonts w:hint="eastAsia"/>
            <w:noProof/>
            <w:rtl/>
            <w:lang w:bidi="fa-IR"/>
          </w:rPr>
          <w:t>از</w:t>
        </w:r>
        <w:r w:rsidR="00AF09DA" w:rsidRPr="00C11F25">
          <w:rPr>
            <w:rStyle w:val="Hyperlink"/>
            <w:noProof/>
            <w:rtl/>
            <w:lang w:bidi="fa-IR"/>
          </w:rPr>
          <w:t xml:space="preserve"> </w:t>
        </w:r>
        <w:r w:rsidR="00AF09DA" w:rsidRPr="00C11F25">
          <w:rPr>
            <w:rStyle w:val="Hyperlink"/>
            <w:rFonts w:hint="eastAsia"/>
            <w:noProof/>
            <w:rtl/>
            <w:lang w:bidi="fa-IR"/>
          </w:rPr>
          <w:t>ورود</w:t>
        </w:r>
        <w:r w:rsidR="00AF09DA" w:rsidRPr="00C11F25">
          <w:rPr>
            <w:rStyle w:val="Hyperlink"/>
            <w:noProof/>
            <w:rtl/>
            <w:lang w:bidi="fa-IR"/>
          </w:rPr>
          <w:t xml:space="preserve"> </w:t>
        </w:r>
        <w:r w:rsidR="00AF09DA" w:rsidRPr="00C11F25">
          <w:rPr>
            <w:rStyle w:val="Hyperlink"/>
            <w:rFonts w:hint="eastAsia"/>
            <w:noProof/>
            <w:rtl/>
            <w:lang w:bidi="fa-IR"/>
          </w:rPr>
          <w:t>به</w:t>
        </w:r>
        <w:r w:rsidR="00AF09DA" w:rsidRPr="00C11F25">
          <w:rPr>
            <w:rStyle w:val="Hyperlink"/>
            <w:noProof/>
            <w:rtl/>
            <w:lang w:bidi="fa-IR"/>
          </w:rPr>
          <w:t xml:space="preserve"> </w:t>
        </w:r>
        <w:r w:rsidR="00AF09DA" w:rsidRPr="00C11F25">
          <w:rPr>
            <w:rStyle w:val="Hyperlink"/>
            <w:rFonts w:hint="eastAsia"/>
            <w:noProof/>
            <w:rtl/>
            <w:lang w:bidi="fa-IR"/>
          </w:rPr>
          <w:t>عراق</w:t>
        </w:r>
        <w:r w:rsidR="00AF09DA" w:rsidRPr="00C11F25">
          <w:rPr>
            <w:rStyle w:val="Hyperlink"/>
            <w:noProof/>
            <w:rtl/>
            <w:lang w:bidi="fa-IR"/>
          </w:rPr>
          <w:t xml:space="preserve"> </w:t>
        </w:r>
        <w:r w:rsidR="00AF09DA" w:rsidRPr="00C11F25">
          <w:rPr>
            <w:rStyle w:val="Hyperlink"/>
            <w:rFonts w:hint="eastAsia"/>
            <w:noProof/>
            <w:rtl/>
            <w:lang w:bidi="fa-IR"/>
          </w:rPr>
          <w:t>چه</w:t>
        </w:r>
        <w:r w:rsidR="00AF09DA" w:rsidRPr="00C11F25">
          <w:rPr>
            <w:rStyle w:val="Hyperlink"/>
            <w:noProof/>
            <w:rtl/>
            <w:lang w:bidi="fa-IR"/>
          </w:rPr>
          <w:t xml:space="preserve"> </w:t>
        </w:r>
        <w:r w:rsidR="00AF09DA" w:rsidRPr="00C11F25">
          <w:rPr>
            <w:rStyle w:val="Hyperlink"/>
            <w:rFonts w:hint="eastAsia"/>
            <w:noProof/>
            <w:rtl/>
            <w:lang w:bidi="fa-IR"/>
          </w:rPr>
          <w:t>م</w:t>
        </w:r>
        <w:r w:rsidR="00AF09DA" w:rsidRPr="00C11F25">
          <w:rPr>
            <w:rStyle w:val="Hyperlink"/>
            <w:rFonts w:hint="cs"/>
            <w:noProof/>
            <w:rtl/>
            <w:lang w:bidi="fa-IR"/>
          </w:rPr>
          <w:t>ی</w:t>
        </w:r>
        <w:r w:rsidR="00AF09DA" w:rsidRPr="00C11F25">
          <w:rPr>
            <w:rStyle w:val="Hyperlink"/>
            <w:rFonts w:hint="eastAsia"/>
            <w:noProof/>
            <w:rtl/>
            <w:lang w:bidi="fa-IR"/>
          </w:rPr>
          <w:t>‌ب</w:t>
        </w:r>
        <w:r w:rsidR="00AF09DA" w:rsidRPr="00C11F25">
          <w:rPr>
            <w:rStyle w:val="Hyperlink"/>
            <w:rFonts w:hint="cs"/>
            <w:noProof/>
            <w:rtl/>
            <w:lang w:bidi="fa-IR"/>
          </w:rPr>
          <w:t>ی</w:t>
        </w:r>
        <w:r w:rsidR="00AF09DA" w:rsidRPr="00C11F25">
          <w:rPr>
            <w:rStyle w:val="Hyperlink"/>
            <w:rFonts w:hint="eastAsia"/>
            <w:noProof/>
            <w:rtl/>
            <w:lang w:bidi="fa-IR"/>
          </w:rPr>
          <w:t>ند؟</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440799023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157</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024" w:history="1">
        <w:r w:rsidR="00AF09DA" w:rsidRPr="00C11F25">
          <w:rPr>
            <w:rStyle w:val="Hyperlink"/>
            <w:rFonts w:hint="eastAsia"/>
            <w:noProof/>
            <w:rtl/>
            <w:lang w:bidi="fa-IR"/>
          </w:rPr>
          <w:t>جنگ</w:t>
        </w:r>
        <w:r w:rsidR="00AF09DA" w:rsidRPr="00C11F25">
          <w:rPr>
            <w:rStyle w:val="Hyperlink"/>
            <w:noProof/>
            <w:rtl/>
            <w:lang w:bidi="fa-IR"/>
          </w:rPr>
          <w:t xml:space="preserve"> </w:t>
        </w:r>
        <w:r w:rsidR="00AF09DA" w:rsidRPr="00C11F25">
          <w:rPr>
            <w:rStyle w:val="Hyperlink"/>
            <w:rFonts w:hint="eastAsia"/>
            <w:noProof/>
            <w:rtl/>
            <w:lang w:bidi="fa-IR"/>
          </w:rPr>
          <w:t>نمارق</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440799024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157</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025" w:history="1">
        <w:r w:rsidR="00AF09DA" w:rsidRPr="00C11F25">
          <w:rPr>
            <w:rStyle w:val="Hyperlink"/>
            <w:rFonts w:hint="eastAsia"/>
            <w:noProof/>
            <w:rtl/>
            <w:lang w:bidi="fa-IR"/>
          </w:rPr>
          <w:t>جنگ</w:t>
        </w:r>
        <w:r w:rsidR="00AF09DA" w:rsidRPr="00C11F25">
          <w:rPr>
            <w:rStyle w:val="Hyperlink"/>
            <w:noProof/>
            <w:rtl/>
            <w:lang w:bidi="fa-IR"/>
          </w:rPr>
          <w:t xml:space="preserve"> </w:t>
        </w:r>
        <w:r w:rsidR="00AF09DA" w:rsidRPr="00C11F25">
          <w:rPr>
            <w:rStyle w:val="Hyperlink"/>
            <w:rFonts w:hint="eastAsia"/>
            <w:noProof/>
            <w:rtl/>
            <w:lang w:bidi="fa-IR"/>
          </w:rPr>
          <w:t>سقاط</w:t>
        </w:r>
        <w:r w:rsidR="00AF09DA" w:rsidRPr="00C11F25">
          <w:rPr>
            <w:rStyle w:val="Hyperlink"/>
            <w:rFonts w:hint="cs"/>
            <w:noProof/>
            <w:rtl/>
            <w:lang w:bidi="fa-IR"/>
          </w:rPr>
          <w:t>ی</w:t>
        </w:r>
        <w:r w:rsidR="00AF09DA" w:rsidRPr="00C11F25">
          <w:rPr>
            <w:rStyle w:val="Hyperlink"/>
            <w:rFonts w:hint="eastAsia"/>
            <w:noProof/>
            <w:rtl/>
            <w:lang w:bidi="fa-IR"/>
          </w:rPr>
          <w:t>ه</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440799025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158</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026" w:history="1">
        <w:r w:rsidR="00AF09DA" w:rsidRPr="00C11F25">
          <w:rPr>
            <w:rStyle w:val="Hyperlink"/>
            <w:rFonts w:hint="eastAsia"/>
            <w:noProof/>
            <w:rtl/>
            <w:lang w:bidi="fa-IR"/>
          </w:rPr>
          <w:t>جنگ</w:t>
        </w:r>
        <w:r w:rsidR="00AF09DA" w:rsidRPr="00C11F25">
          <w:rPr>
            <w:rStyle w:val="Hyperlink"/>
            <w:noProof/>
            <w:rtl/>
            <w:lang w:bidi="fa-IR"/>
          </w:rPr>
          <w:t xml:space="preserve"> </w:t>
        </w:r>
        <w:r w:rsidR="00AF09DA" w:rsidRPr="00C11F25">
          <w:rPr>
            <w:rStyle w:val="Hyperlink"/>
            <w:rFonts w:hint="eastAsia"/>
            <w:noProof/>
            <w:rtl/>
            <w:lang w:bidi="fa-IR"/>
          </w:rPr>
          <w:t>بارسما</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440799026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159</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027" w:history="1">
        <w:r w:rsidR="00AF09DA" w:rsidRPr="00C11F25">
          <w:rPr>
            <w:rStyle w:val="Hyperlink"/>
            <w:rFonts w:hint="eastAsia"/>
            <w:noProof/>
            <w:rtl/>
            <w:lang w:bidi="fa-IR"/>
          </w:rPr>
          <w:t>رستم</w:t>
        </w:r>
        <w:r w:rsidR="00AF09DA" w:rsidRPr="00C11F25">
          <w:rPr>
            <w:rStyle w:val="Hyperlink"/>
            <w:noProof/>
            <w:rtl/>
            <w:lang w:bidi="fa-IR"/>
          </w:rPr>
          <w:t xml:space="preserve"> </w:t>
        </w:r>
        <w:r w:rsidR="00AF09DA" w:rsidRPr="00C11F25">
          <w:rPr>
            <w:rStyle w:val="Hyperlink"/>
            <w:rFonts w:hint="eastAsia"/>
            <w:noProof/>
            <w:rtl/>
            <w:lang w:bidi="fa-IR"/>
          </w:rPr>
          <w:t>فرخزاد</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440799027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160</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028" w:history="1">
        <w:r w:rsidR="00AF09DA" w:rsidRPr="00C11F25">
          <w:rPr>
            <w:rStyle w:val="Hyperlink"/>
            <w:rFonts w:hint="eastAsia"/>
            <w:noProof/>
            <w:rtl/>
            <w:lang w:bidi="fa-IR"/>
          </w:rPr>
          <w:t>نبرد</w:t>
        </w:r>
        <w:r w:rsidR="00892B4B">
          <w:rPr>
            <w:rStyle w:val="Hyperlink"/>
            <w:noProof/>
            <w:rtl/>
            <w:lang w:bidi="fa-IR"/>
          </w:rPr>
          <w:t xml:space="preserve"> فیل‌ها</w:t>
        </w:r>
        <w:r w:rsidR="00AF09DA" w:rsidRPr="00C11F25">
          <w:rPr>
            <w:rStyle w:val="Hyperlink"/>
            <w:noProof/>
            <w:rtl/>
            <w:lang w:bidi="fa-IR"/>
          </w:rPr>
          <w:t xml:space="preserve"> </w:t>
        </w:r>
        <w:r w:rsidR="00AF09DA" w:rsidRPr="00C11F25">
          <w:rPr>
            <w:rStyle w:val="Hyperlink"/>
            <w:rFonts w:hint="cs"/>
            <w:noProof/>
            <w:rtl/>
            <w:lang w:bidi="fa-IR"/>
          </w:rPr>
          <w:t>ی</w:t>
        </w:r>
        <w:r w:rsidR="00AF09DA" w:rsidRPr="00C11F25">
          <w:rPr>
            <w:rStyle w:val="Hyperlink"/>
            <w:rFonts w:hint="eastAsia"/>
            <w:noProof/>
            <w:rtl/>
            <w:lang w:bidi="fa-IR"/>
          </w:rPr>
          <w:t>ا</w:t>
        </w:r>
        <w:r w:rsidR="00AF09DA" w:rsidRPr="00C11F25">
          <w:rPr>
            <w:rStyle w:val="Hyperlink"/>
            <w:noProof/>
            <w:rtl/>
            <w:lang w:bidi="fa-IR"/>
          </w:rPr>
          <w:t xml:space="preserve"> </w:t>
        </w:r>
        <w:r w:rsidR="00AF09DA" w:rsidRPr="00C11F25">
          <w:rPr>
            <w:rStyle w:val="Hyperlink"/>
            <w:rFonts w:hint="eastAsia"/>
            <w:noProof/>
            <w:rtl/>
            <w:lang w:bidi="fa-IR"/>
          </w:rPr>
          <w:t>واقعه</w:t>
        </w:r>
        <w:r w:rsidR="00AF09DA" w:rsidRPr="00C11F25">
          <w:rPr>
            <w:rStyle w:val="Hyperlink"/>
            <w:noProof/>
            <w:rtl/>
            <w:lang w:bidi="fa-IR"/>
          </w:rPr>
          <w:t xml:space="preserve"> </w:t>
        </w:r>
        <w:r w:rsidR="00AF09DA" w:rsidRPr="00C11F25">
          <w:rPr>
            <w:rStyle w:val="Hyperlink"/>
            <w:rFonts w:hint="eastAsia"/>
            <w:noProof/>
            <w:rtl/>
            <w:lang w:bidi="fa-IR"/>
          </w:rPr>
          <w:t>جسر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440799028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161</w:t>
        </w:r>
        <w:r w:rsidR="00AF09DA">
          <w:rPr>
            <w:noProof/>
            <w:webHidden/>
            <w:rtl/>
          </w:rPr>
          <w:fldChar w:fldCharType="end"/>
        </w:r>
      </w:hyperlink>
    </w:p>
    <w:p w:rsidR="00AF09DA" w:rsidRDefault="003B5624">
      <w:pPr>
        <w:pStyle w:val="TOC4"/>
        <w:tabs>
          <w:tab w:val="right" w:leader="dot" w:pos="7078"/>
        </w:tabs>
        <w:rPr>
          <w:rFonts w:asciiTheme="minorHAnsi" w:eastAsiaTheme="minorEastAsia" w:hAnsiTheme="minorHAnsi" w:cstheme="minorBidi"/>
          <w:noProof/>
          <w:sz w:val="22"/>
          <w:szCs w:val="22"/>
          <w:rtl/>
          <w:lang w:bidi="ar-SA"/>
        </w:rPr>
      </w:pPr>
      <w:hyperlink w:anchor="_Toc440799029" w:history="1">
        <w:r w:rsidR="00AF09DA" w:rsidRPr="00C11F25">
          <w:rPr>
            <w:rStyle w:val="Hyperlink"/>
            <w:rFonts w:hint="eastAsia"/>
            <w:noProof/>
            <w:rtl/>
          </w:rPr>
          <w:t>سرانجام</w:t>
        </w:r>
        <w:r w:rsidR="00AF09DA" w:rsidRPr="00C11F25">
          <w:rPr>
            <w:rStyle w:val="Hyperlink"/>
            <w:noProof/>
            <w:rtl/>
          </w:rPr>
          <w:t xml:space="preserve"> </w:t>
        </w:r>
        <w:r w:rsidR="00AF09DA" w:rsidRPr="00C11F25">
          <w:rPr>
            <w:rStyle w:val="Hyperlink"/>
            <w:rFonts w:hint="eastAsia"/>
            <w:noProof/>
            <w:rtl/>
          </w:rPr>
          <w:t>دردناک</w:t>
        </w:r>
        <w:r w:rsidR="00AF09DA" w:rsidRPr="00C11F25">
          <w:rPr>
            <w:rStyle w:val="Hyperlink"/>
            <w:noProof/>
            <w:rtl/>
          </w:rPr>
          <w:t xml:space="preserve"> </w:t>
        </w:r>
        <w:r w:rsidR="00AF09DA" w:rsidRPr="00C11F25">
          <w:rPr>
            <w:rStyle w:val="Hyperlink"/>
            <w:rFonts w:hint="eastAsia"/>
            <w:noProof/>
            <w:rtl/>
          </w:rPr>
          <w:t>جنگ</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440799029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lang w:bidi="ar-SA"/>
          </w:rPr>
          <w:t>165</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030" w:history="1">
        <w:r w:rsidR="00AF09DA" w:rsidRPr="00C11F25">
          <w:rPr>
            <w:rStyle w:val="Hyperlink"/>
            <w:rFonts w:hint="eastAsia"/>
            <w:noProof/>
            <w:rtl/>
            <w:lang w:bidi="fa-IR"/>
          </w:rPr>
          <w:t>معرکه</w:t>
        </w:r>
        <w:r w:rsidR="00AF09DA" w:rsidRPr="00C11F25">
          <w:rPr>
            <w:rStyle w:val="Hyperlink"/>
            <w:noProof/>
            <w:rtl/>
            <w:lang w:bidi="fa-IR"/>
          </w:rPr>
          <w:t xml:space="preserve"> </w:t>
        </w:r>
        <w:r w:rsidR="00AF09DA" w:rsidRPr="00C11F25">
          <w:rPr>
            <w:rStyle w:val="Hyperlink"/>
            <w:rFonts w:hint="eastAsia"/>
            <w:noProof/>
            <w:rtl/>
            <w:lang w:bidi="fa-IR"/>
          </w:rPr>
          <w:t>بو</w:t>
        </w:r>
        <w:r w:rsidR="00AF09DA" w:rsidRPr="00C11F25">
          <w:rPr>
            <w:rStyle w:val="Hyperlink"/>
            <w:rFonts w:hint="cs"/>
            <w:noProof/>
            <w:rtl/>
            <w:lang w:bidi="fa-IR"/>
          </w:rPr>
          <w:t>ی</w:t>
        </w:r>
        <w:r w:rsidR="00AF09DA" w:rsidRPr="00C11F25">
          <w:rPr>
            <w:rStyle w:val="Hyperlink"/>
            <w:rFonts w:hint="eastAsia"/>
            <w:noProof/>
            <w:rtl/>
            <w:lang w:bidi="fa-IR"/>
          </w:rPr>
          <w:t>ب</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440799030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166</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031" w:history="1">
        <w:r w:rsidR="00AF09DA" w:rsidRPr="00C11F25">
          <w:rPr>
            <w:rStyle w:val="Hyperlink"/>
            <w:rFonts w:hint="eastAsia"/>
            <w:noProof/>
            <w:rtl/>
            <w:lang w:bidi="fa-IR"/>
          </w:rPr>
          <w:t>اهتمام</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sidRPr="00C11F25">
          <w:rPr>
            <w:rStyle w:val="Hyperlink"/>
            <w:noProof/>
            <w:rtl/>
            <w:lang w:bidi="fa-IR"/>
          </w:rPr>
          <w:t xml:space="preserve"> </w:t>
        </w:r>
        <w:r w:rsidR="00AF09DA" w:rsidRPr="00C11F25">
          <w:rPr>
            <w:rStyle w:val="Hyperlink"/>
            <w:rFonts w:hint="eastAsia"/>
            <w:noProof/>
            <w:rtl/>
            <w:lang w:bidi="fa-IR"/>
          </w:rPr>
          <w:t>در</w:t>
        </w:r>
        <w:r w:rsidR="00AF09DA" w:rsidRPr="00C11F25">
          <w:rPr>
            <w:rStyle w:val="Hyperlink"/>
            <w:noProof/>
            <w:rtl/>
            <w:lang w:bidi="fa-IR"/>
          </w:rPr>
          <w:t xml:space="preserve"> </w:t>
        </w:r>
        <w:r w:rsidR="00AF09DA" w:rsidRPr="00C11F25">
          <w:rPr>
            <w:rStyle w:val="Hyperlink"/>
            <w:rFonts w:hint="eastAsia"/>
            <w:noProof/>
            <w:rtl/>
            <w:lang w:bidi="fa-IR"/>
          </w:rPr>
          <w:t>مد</w:t>
        </w:r>
        <w:r w:rsidR="00AF09DA" w:rsidRPr="00C11F25">
          <w:rPr>
            <w:rStyle w:val="Hyperlink"/>
            <w:rFonts w:hint="cs"/>
            <w:noProof/>
            <w:rtl/>
            <w:lang w:bidi="fa-IR"/>
          </w:rPr>
          <w:t>ی</w:t>
        </w:r>
        <w:r w:rsidR="00AF09DA" w:rsidRPr="00C11F25">
          <w:rPr>
            <w:rStyle w:val="Hyperlink"/>
            <w:rFonts w:hint="eastAsia"/>
            <w:noProof/>
            <w:rtl/>
            <w:lang w:bidi="fa-IR"/>
          </w:rPr>
          <w:t>نه</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440799031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167</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032" w:history="1">
        <w:r w:rsidR="00AF09DA" w:rsidRPr="00C11F25">
          <w:rPr>
            <w:rStyle w:val="Hyperlink"/>
            <w:rFonts w:hint="eastAsia"/>
            <w:noProof/>
            <w:rtl/>
            <w:lang w:bidi="fa-IR"/>
          </w:rPr>
          <w:t>در</w:t>
        </w:r>
        <w:r w:rsidR="00AF09DA" w:rsidRPr="00C11F25">
          <w:rPr>
            <w:rStyle w:val="Hyperlink"/>
            <w:noProof/>
            <w:rtl/>
            <w:lang w:bidi="fa-IR"/>
          </w:rPr>
          <w:t xml:space="preserve"> </w:t>
        </w:r>
        <w:r w:rsidR="00AF09DA" w:rsidRPr="00C11F25">
          <w:rPr>
            <w:rStyle w:val="Hyperlink"/>
            <w:rFonts w:hint="eastAsia"/>
            <w:noProof/>
            <w:rtl/>
            <w:lang w:bidi="fa-IR"/>
          </w:rPr>
          <w:t>مدائن</w:t>
        </w:r>
        <w:r w:rsidR="00AF09DA" w:rsidRPr="00C11F25">
          <w:rPr>
            <w:rStyle w:val="Hyperlink"/>
            <w:noProof/>
            <w:rtl/>
            <w:lang w:bidi="fa-IR"/>
          </w:rPr>
          <w:t xml:space="preserve"> </w:t>
        </w:r>
        <w:r w:rsidR="00AF09DA" w:rsidRPr="00C11F25">
          <w:rPr>
            <w:rStyle w:val="Hyperlink"/>
            <w:rFonts w:hint="eastAsia"/>
            <w:noProof/>
            <w:rtl/>
            <w:lang w:bidi="fa-IR"/>
          </w:rPr>
          <w:t>چه</w:t>
        </w:r>
        <w:r w:rsidR="00AF09DA" w:rsidRPr="00C11F25">
          <w:rPr>
            <w:rStyle w:val="Hyperlink"/>
            <w:noProof/>
            <w:rtl/>
            <w:lang w:bidi="fa-IR"/>
          </w:rPr>
          <w:t xml:space="preserve"> </w:t>
        </w:r>
        <w:r w:rsidR="00AF09DA" w:rsidRPr="00C11F25">
          <w:rPr>
            <w:rStyle w:val="Hyperlink"/>
            <w:rFonts w:hint="eastAsia"/>
            <w:noProof/>
            <w:rtl/>
            <w:lang w:bidi="fa-IR"/>
          </w:rPr>
          <w:t>م</w:t>
        </w:r>
        <w:r w:rsidR="00AF09DA" w:rsidRPr="00C11F25">
          <w:rPr>
            <w:rStyle w:val="Hyperlink"/>
            <w:rFonts w:hint="cs"/>
            <w:noProof/>
            <w:rtl/>
            <w:lang w:bidi="fa-IR"/>
          </w:rPr>
          <w:t>ی</w:t>
        </w:r>
        <w:r w:rsidR="00AF09DA" w:rsidRPr="00C11F25">
          <w:rPr>
            <w:rStyle w:val="Hyperlink"/>
            <w:rFonts w:hint="eastAsia"/>
            <w:noProof/>
            <w:rtl/>
            <w:lang w:bidi="fa-IR"/>
          </w:rPr>
          <w:t>‌گذرد؟</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440799032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168</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033" w:history="1">
        <w:r w:rsidR="00AF09DA" w:rsidRPr="00C11F25">
          <w:rPr>
            <w:rStyle w:val="Hyperlink"/>
            <w:rFonts w:hint="eastAsia"/>
            <w:noProof/>
            <w:rtl/>
            <w:lang w:bidi="fa-IR"/>
          </w:rPr>
          <w:t>آثار</w:t>
        </w:r>
        <w:r w:rsidR="00AF09DA" w:rsidRPr="00C11F25">
          <w:rPr>
            <w:rStyle w:val="Hyperlink"/>
            <w:noProof/>
            <w:rtl/>
            <w:lang w:bidi="fa-IR"/>
          </w:rPr>
          <w:t xml:space="preserve"> </w:t>
        </w:r>
        <w:r w:rsidR="00AF09DA" w:rsidRPr="00C11F25">
          <w:rPr>
            <w:rStyle w:val="Hyperlink"/>
            <w:rFonts w:hint="eastAsia"/>
            <w:noProof/>
            <w:rtl/>
            <w:lang w:bidi="fa-IR"/>
          </w:rPr>
          <w:t>و</w:t>
        </w:r>
        <w:r w:rsidR="00AF09DA" w:rsidRPr="00C11F25">
          <w:rPr>
            <w:rStyle w:val="Hyperlink"/>
            <w:noProof/>
            <w:rtl/>
            <w:lang w:bidi="fa-IR"/>
          </w:rPr>
          <w:t xml:space="preserve"> </w:t>
        </w:r>
        <w:r w:rsidR="00AF09DA" w:rsidRPr="00C11F25">
          <w:rPr>
            <w:rStyle w:val="Hyperlink"/>
            <w:rFonts w:hint="eastAsia"/>
            <w:noProof/>
            <w:rtl/>
            <w:lang w:bidi="fa-IR"/>
          </w:rPr>
          <w:t>پ</w:t>
        </w:r>
        <w:r w:rsidR="00AF09DA" w:rsidRPr="00C11F25">
          <w:rPr>
            <w:rStyle w:val="Hyperlink"/>
            <w:rFonts w:hint="cs"/>
            <w:noProof/>
            <w:rtl/>
            <w:lang w:bidi="fa-IR"/>
          </w:rPr>
          <w:t>ی</w:t>
        </w:r>
        <w:r w:rsidR="00AF09DA" w:rsidRPr="00C11F25">
          <w:rPr>
            <w:rStyle w:val="Hyperlink"/>
            <w:rFonts w:hint="eastAsia"/>
            <w:noProof/>
            <w:rtl/>
            <w:lang w:bidi="fa-IR"/>
          </w:rPr>
          <w:t>امدها</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ا</w:t>
        </w:r>
        <w:r w:rsidR="00AF09DA" w:rsidRPr="00C11F25">
          <w:rPr>
            <w:rStyle w:val="Hyperlink"/>
            <w:rFonts w:hint="cs"/>
            <w:noProof/>
            <w:rtl/>
            <w:lang w:bidi="fa-IR"/>
          </w:rPr>
          <w:t>ی</w:t>
        </w:r>
        <w:r w:rsidR="00AF09DA" w:rsidRPr="00C11F25">
          <w:rPr>
            <w:rStyle w:val="Hyperlink"/>
            <w:rFonts w:hint="eastAsia"/>
            <w:noProof/>
            <w:rtl/>
            <w:lang w:bidi="fa-IR"/>
          </w:rPr>
          <w:t>ن</w:t>
        </w:r>
        <w:r w:rsidR="00AF09DA" w:rsidRPr="00C11F25">
          <w:rPr>
            <w:rStyle w:val="Hyperlink"/>
            <w:noProof/>
            <w:rtl/>
            <w:lang w:bidi="fa-IR"/>
          </w:rPr>
          <w:t xml:space="preserve"> </w:t>
        </w:r>
        <w:r w:rsidR="00AF09DA" w:rsidRPr="00C11F25">
          <w:rPr>
            <w:rStyle w:val="Hyperlink"/>
            <w:rFonts w:hint="eastAsia"/>
            <w:noProof/>
            <w:rtl/>
            <w:lang w:bidi="fa-IR"/>
          </w:rPr>
          <w:t>شکست</w:t>
        </w:r>
        <w:r w:rsidR="00AF09DA" w:rsidRPr="00C11F25">
          <w:rPr>
            <w:rStyle w:val="Hyperlink"/>
            <w:noProof/>
            <w:rtl/>
            <w:lang w:bidi="fa-IR"/>
          </w:rPr>
          <w:t xml:space="preserve"> </w:t>
        </w:r>
        <w:r w:rsidR="00AF09DA" w:rsidRPr="00C11F25">
          <w:rPr>
            <w:rStyle w:val="Hyperlink"/>
            <w:rFonts w:hint="eastAsia"/>
            <w:noProof/>
            <w:rtl/>
            <w:lang w:bidi="fa-IR"/>
          </w:rPr>
          <w:t>در</w:t>
        </w:r>
        <w:r w:rsidR="00AF09DA" w:rsidRPr="00C11F25">
          <w:rPr>
            <w:rStyle w:val="Hyperlink"/>
            <w:noProof/>
            <w:rtl/>
            <w:lang w:bidi="fa-IR"/>
          </w:rPr>
          <w:t xml:space="preserve"> </w:t>
        </w:r>
        <w:r w:rsidR="00AF09DA" w:rsidRPr="00C11F25">
          <w:rPr>
            <w:rStyle w:val="Hyperlink"/>
            <w:rFonts w:hint="eastAsia"/>
            <w:noProof/>
            <w:rtl/>
            <w:lang w:bidi="fa-IR"/>
          </w:rPr>
          <w:t>پارس</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440799033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172</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034" w:history="1">
        <w:r w:rsidR="00AF09DA" w:rsidRPr="00C11F25">
          <w:rPr>
            <w:rStyle w:val="Hyperlink"/>
            <w:rFonts w:hint="eastAsia"/>
            <w:noProof/>
            <w:rtl/>
            <w:lang w:bidi="fa-IR"/>
          </w:rPr>
          <w:t>مثن</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ک</w:t>
        </w:r>
        <w:r w:rsidR="00AF09DA" w:rsidRPr="00C11F25">
          <w:rPr>
            <w:rStyle w:val="Hyperlink"/>
            <w:rFonts w:hint="cs"/>
            <w:noProof/>
            <w:rtl/>
            <w:lang w:bidi="fa-IR"/>
          </w:rPr>
          <w:t>ی</w:t>
        </w:r>
        <w:r w:rsidR="00AF09DA" w:rsidRPr="00C11F25">
          <w:rPr>
            <w:rStyle w:val="Hyperlink"/>
            <w:rFonts w:hint="eastAsia"/>
            <w:noProof/>
            <w:rtl/>
            <w:lang w:bidi="fa-IR"/>
          </w:rPr>
          <w:t>ست؟</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440799034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173</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35" w:history="1">
        <w:r w:rsidR="00AF09DA" w:rsidRPr="00C11F25">
          <w:rPr>
            <w:rStyle w:val="Hyperlink"/>
            <w:rFonts w:hint="eastAsia"/>
            <w:noProof/>
            <w:rtl/>
            <w:lang w:bidi="fa-IR"/>
          </w:rPr>
          <w:t>نبرد</w:t>
        </w:r>
        <w:r w:rsidR="00AF09DA" w:rsidRPr="00C11F25">
          <w:rPr>
            <w:rStyle w:val="Hyperlink"/>
            <w:noProof/>
            <w:rtl/>
            <w:lang w:bidi="fa-IR"/>
          </w:rPr>
          <w:t xml:space="preserve"> </w:t>
        </w:r>
        <w:r w:rsidR="00AF09DA" w:rsidRPr="00C11F25">
          <w:rPr>
            <w:rStyle w:val="Hyperlink"/>
            <w:rFonts w:hint="eastAsia"/>
            <w:noProof/>
            <w:rtl/>
            <w:lang w:bidi="fa-IR"/>
          </w:rPr>
          <w:t>قادس</w:t>
        </w:r>
        <w:r w:rsidR="00AF09DA" w:rsidRPr="00C11F25">
          <w:rPr>
            <w:rStyle w:val="Hyperlink"/>
            <w:rFonts w:hint="cs"/>
            <w:noProof/>
            <w:rtl/>
            <w:lang w:bidi="fa-IR"/>
          </w:rPr>
          <w:t>ی</w:t>
        </w:r>
        <w:r w:rsidR="00AF09DA" w:rsidRPr="00C11F25">
          <w:rPr>
            <w:rStyle w:val="Hyperlink"/>
            <w:rFonts w:hint="eastAsia"/>
            <w:noProof/>
            <w:rtl/>
            <w:lang w:bidi="fa-IR"/>
          </w:rPr>
          <w:t>ه</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440799035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174</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036" w:history="1">
        <w:r w:rsidR="00AF09DA" w:rsidRPr="00C11F25">
          <w:rPr>
            <w:rStyle w:val="Hyperlink"/>
            <w:rFonts w:hint="eastAsia"/>
            <w:noProof/>
            <w:rtl/>
            <w:lang w:bidi="fa-IR"/>
          </w:rPr>
          <w:t>سعد</w:t>
        </w:r>
        <w:r w:rsidR="00AF09DA" w:rsidRPr="00C11F25">
          <w:rPr>
            <w:rStyle w:val="Hyperlink"/>
            <w:noProof/>
            <w:rtl/>
            <w:lang w:bidi="fa-IR"/>
          </w:rPr>
          <w:t xml:space="preserve"> </w:t>
        </w:r>
        <w:r w:rsidR="00AF09DA" w:rsidRPr="00C11F25">
          <w:rPr>
            <w:rStyle w:val="Hyperlink"/>
            <w:rFonts w:hint="eastAsia"/>
            <w:noProof/>
            <w:rtl/>
            <w:lang w:bidi="fa-IR"/>
          </w:rPr>
          <w:t>بن</w:t>
        </w:r>
        <w:r w:rsidR="00AF09DA" w:rsidRPr="00C11F25">
          <w:rPr>
            <w:rStyle w:val="Hyperlink"/>
            <w:noProof/>
            <w:rtl/>
            <w:lang w:bidi="fa-IR"/>
          </w:rPr>
          <w:t xml:space="preserve"> </w:t>
        </w:r>
        <w:r w:rsidR="00AF09DA" w:rsidRPr="00C11F25">
          <w:rPr>
            <w:rStyle w:val="Hyperlink"/>
            <w:rFonts w:hint="eastAsia"/>
            <w:noProof/>
            <w:rtl/>
            <w:lang w:bidi="fa-IR"/>
          </w:rPr>
          <w:t>اب</w:t>
        </w:r>
        <w:r w:rsidR="00AF09DA" w:rsidRPr="00C11F25">
          <w:rPr>
            <w:rStyle w:val="Hyperlink"/>
            <w:rFonts w:hint="cs"/>
            <w:noProof/>
            <w:rtl/>
            <w:lang w:bidi="fa-IR"/>
          </w:rPr>
          <w:t>ی</w:t>
        </w:r>
        <w:r w:rsidR="00AF09DA" w:rsidRPr="00C11F25">
          <w:rPr>
            <w:rStyle w:val="Hyperlink"/>
            <w:rFonts w:hint="eastAsia"/>
            <w:noProof/>
            <w:rtl/>
            <w:lang w:bidi="fa-IR"/>
          </w:rPr>
          <w:t>‌وقاص</w:t>
        </w:r>
        <w:r w:rsidR="00AF09DA" w:rsidRPr="00C11F25">
          <w:rPr>
            <w:rStyle w:val="Hyperlink"/>
            <w:noProof/>
            <w:rtl/>
            <w:lang w:bidi="fa-IR"/>
          </w:rPr>
          <w:t xml:space="preserve"> </w:t>
        </w:r>
        <w:r w:rsidR="00AF09DA" w:rsidRPr="00C11F25">
          <w:rPr>
            <w:rStyle w:val="Hyperlink"/>
            <w:rFonts w:hint="eastAsia"/>
            <w:noProof/>
            <w:rtl/>
            <w:lang w:bidi="fa-IR"/>
          </w:rPr>
          <w:t>ک</w:t>
        </w:r>
        <w:r w:rsidR="00AF09DA" w:rsidRPr="00C11F25">
          <w:rPr>
            <w:rStyle w:val="Hyperlink"/>
            <w:rFonts w:hint="cs"/>
            <w:noProof/>
            <w:rtl/>
            <w:lang w:bidi="fa-IR"/>
          </w:rPr>
          <w:t>ی</w:t>
        </w:r>
        <w:r w:rsidR="00AF09DA" w:rsidRPr="00C11F25">
          <w:rPr>
            <w:rStyle w:val="Hyperlink"/>
            <w:rFonts w:hint="eastAsia"/>
            <w:noProof/>
            <w:rtl/>
            <w:lang w:bidi="fa-IR"/>
          </w:rPr>
          <w:t>ست؟</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440799036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174</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037" w:history="1">
        <w:r w:rsidR="00AF09DA" w:rsidRPr="00C11F25">
          <w:rPr>
            <w:rStyle w:val="Hyperlink"/>
            <w:rFonts w:hint="eastAsia"/>
            <w:noProof/>
            <w:rtl/>
            <w:lang w:bidi="fa-IR"/>
          </w:rPr>
          <w:t>گفتگو</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ه</w:t>
        </w:r>
        <w:r w:rsidR="00AF09DA" w:rsidRPr="00C11F25">
          <w:rPr>
            <w:rStyle w:val="Hyperlink"/>
            <w:rFonts w:hint="cs"/>
            <w:noProof/>
            <w:rtl/>
            <w:lang w:bidi="fa-IR"/>
          </w:rPr>
          <w:t>ی</w:t>
        </w:r>
        <w:r w:rsidR="00AF09DA" w:rsidRPr="00C11F25">
          <w:rPr>
            <w:rStyle w:val="Hyperlink"/>
            <w:rFonts w:hint="eastAsia"/>
            <w:noProof/>
            <w:rtl/>
            <w:lang w:bidi="fa-IR"/>
          </w:rPr>
          <w:t>ئت</w:t>
        </w:r>
        <w:r w:rsidR="00AF09DA" w:rsidRPr="00C11F25">
          <w:rPr>
            <w:rStyle w:val="Hyperlink"/>
            <w:noProof/>
            <w:rtl/>
            <w:lang w:bidi="fa-IR"/>
          </w:rPr>
          <w:t xml:space="preserve"> </w:t>
        </w:r>
        <w:r w:rsidR="00AF09DA" w:rsidRPr="00C11F25">
          <w:rPr>
            <w:rStyle w:val="Hyperlink"/>
            <w:rFonts w:hint="eastAsia"/>
            <w:noProof/>
            <w:rtl/>
            <w:lang w:bidi="fa-IR"/>
          </w:rPr>
          <w:t>اعزام</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سعد</w:t>
        </w:r>
        <w:r w:rsidR="00AF09DA" w:rsidRPr="00C11F25">
          <w:rPr>
            <w:rStyle w:val="Hyperlink"/>
            <w:noProof/>
            <w:rtl/>
            <w:lang w:bidi="fa-IR"/>
          </w:rPr>
          <w:t xml:space="preserve"> </w:t>
        </w:r>
        <w:r w:rsidR="00AF09DA" w:rsidRPr="00C11F25">
          <w:rPr>
            <w:rStyle w:val="Hyperlink"/>
            <w:rFonts w:hint="eastAsia"/>
            <w:noProof/>
            <w:rtl/>
            <w:lang w:bidi="fa-IR"/>
          </w:rPr>
          <w:t>با</w:t>
        </w:r>
        <w:r w:rsidR="00AF09DA" w:rsidRPr="00C11F25">
          <w:rPr>
            <w:rStyle w:val="Hyperlink"/>
            <w:noProof/>
            <w:rtl/>
            <w:lang w:bidi="fa-IR"/>
          </w:rPr>
          <w:t xml:space="preserve"> </w:t>
        </w:r>
        <w:r w:rsidR="00AF09DA" w:rsidRPr="00C11F25">
          <w:rPr>
            <w:rStyle w:val="Hyperlink"/>
            <w:rFonts w:hint="cs"/>
            <w:noProof/>
            <w:rtl/>
            <w:lang w:bidi="fa-IR"/>
          </w:rPr>
          <w:t>ی</w:t>
        </w:r>
        <w:r w:rsidR="00AF09DA" w:rsidRPr="00C11F25">
          <w:rPr>
            <w:rStyle w:val="Hyperlink"/>
            <w:rFonts w:hint="eastAsia"/>
            <w:noProof/>
            <w:rtl/>
            <w:lang w:bidi="fa-IR"/>
          </w:rPr>
          <w:t>زدگرد</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440799037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178</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38" w:history="1">
        <w:r w:rsidR="00AF09DA" w:rsidRPr="00C11F25">
          <w:rPr>
            <w:rStyle w:val="Hyperlink"/>
            <w:rFonts w:hint="eastAsia"/>
            <w:noProof/>
            <w:rtl/>
            <w:lang w:bidi="fa-IR"/>
          </w:rPr>
          <w:t>حرکت</w:t>
        </w:r>
        <w:r w:rsidR="00AF09DA" w:rsidRPr="00C11F25">
          <w:rPr>
            <w:rStyle w:val="Hyperlink"/>
            <w:noProof/>
            <w:rtl/>
            <w:lang w:bidi="fa-IR"/>
          </w:rPr>
          <w:t xml:space="preserve"> </w:t>
        </w:r>
        <w:r w:rsidR="00AF09DA" w:rsidRPr="00C11F25">
          <w:rPr>
            <w:rStyle w:val="Hyperlink"/>
            <w:rFonts w:hint="eastAsia"/>
            <w:noProof/>
            <w:rtl/>
            <w:lang w:bidi="fa-IR"/>
          </w:rPr>
          <w:t>و</w:t>
        </w:r>
        <w:r w:rsidR="00AF09DA" w:rsidRPr="00C11F25">
          <w:rPr>
            <w:rStyle w:val="Hyperlink"/>
            <w:noProof/>
            <w:rtl/>
            <w:lang w:bidi="fa-IR"/>
          </w:rPr>
          <w:t xml:space="preserve"> </w:t>
        </w:r>
        <w:r w:rsidR="00AF09DA" w:rsidRPr="00C11F25">
          <w:rPr>
            <w:rStyle w:val="Hyperlink"/>
            <w:rFonts w:hint="eastAsia"/>
            <w:noProof/>
            <w:rtl/>
            <w:lang w:bidi="fa-IR"/>
          </w:rPr>
          <w:t>ه</w:t>
        </w:r>
        <w:r w:rsidR="00AF09DA" w:rsidRPr="00C11F25">
          <w:rPr>
            <w:rStyle w:val="Hyperlink"/>
            <w:rFonts w:hint="cs"/>
            <w:noProof/>
            <w:rtl/>
            <w:lang w:bidi="fa-IR"/>
          </w:rPr>
          <w:t>ی</w:t>
        </w:r>
        <w:r w:rsidR="00AF09DA" w:rsidRPr="00C11F25">
          <w:rPr>
            <w:rStyle w:val="Hyperlink"/>
            <w:rFonts w:hint="eastAsia"/>
            <w:noProof/>
            <w:rtl/>
            <w:lang w:bidi="fa-IR"/>
          </w:rPr>
          <w:t>جان</w:t>
        </w:r>
        <w:r w:rsidR="00AF09DA" w:rsidRPr="00C11F25">
          <w:rPr>
            <w:rStyle w:val="Hyperlink"/>
            <w:noProof/>
            <w:rtl/>
            <w:lang w:bidi="fa-IR"/>
          </w:rPr>
          <w:t xml:space="preserve"> </w:t>
        </w:r>
        <w:r w:rsidR="00AF09DA" w:rsidRPr="00C11F25">
          <w:rPr>
            <w:rStyle w:val="Hyperlink"/>
            <w:rFonts w:hint="eastAsia"/>
            <w:noProof/>
            <w:rtl/>
            <w:lang w:bidi="fa-IR"/>
          </w:rPr>
          <w:t>ن</w:t>
        </w:r>
        <w:r w:rsidR="00AF09DA" w:rsidRPr="00C11F25">
          <w:rPr>
            <w:rStyle w:val="Hyperlink"/>
            <w:rFonts w:hint="cs"/>
            <w:noProof/>
            <w:rtl/>
            <w:lang w:bidi="fa-IR"/>
          </w:rPr>
          <w:t>ی</w:t>
        </w:r>
        <w:r w:rsidR="00AF09DA" w:rsidRPr="00C11F25">
          <w:rPr>
            <w:rStyle w:val="Hyperlink"/>
            <w:rFonts w:hint="eastAsia"/>
            <w:noProof/>
            <w:rtl/>
            <w:lang w:bidi="fa-IR"/>
          </w:rPr>
          <w:t>روها</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ا</w:t>
        </w:r>
        <w:r w:rsidR="00AF09DA" w:rsidRPr="00C11F25">
          <w:rPr>
            <w:rStyle w:val="Hyperlink"/>
            <w:rFonts w:hint="cs"/>
            <w:noProof/>
            <w:rtl/>
            <w:lang w:bidi="fa-IR"/>
          </w:rPr>
          <w:t>ی</w:t>
        </w:r>
        <w:r w:rsidR="00AF09DA" w:rsidRPr="00C11F25">
          <w:rPr>
            <w:rStyle w:val="Hyperlink"/>
            <w:rFonts w:hint="eastAsia"/>
            <w:noProof/>
            <w:rtl/>
            <w:lang w:bidi="fa-IR"/>
          </w:rPr>
          <w:t>ران</w:t>
        </w:r>
        <w:r w:rsidR="00AF09DA" w:rsidRPr="00C11F25">
          <w:rPr>
            <w:rStyle w:val="Hyperlink"/>
            <w:rFonts w:hint="cs"/>
            <w:noProof/>
            <w:rtl/>
            <w:lang w:bidi="fa-IR"/>
          </w:rPr>
          <w:t>ی</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440799038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180</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39" w:history="1">
        <w:r w:rsidR="00AF09DA" w:rsidRPr="00C11F25">
          <w:rPr>
            <w:rStyle w:val="Hyperlink"/>
            <w:rFonts w:hint="eastAsia"/>
            <w:noProof/>
            <w:rtl/>
            <w:lang w:bidi="fa-IR"/>
          </w:rPr>
          <w:t>مذاکره</w:t>
        </w:r>
        <w:r w:rsidR="00AF09DA" w:rsidRPr="00C11F25">
          <w:rPr>
            <w:rStyle w:val="Hyperlink"/>
            <w:noProof/>
            <w:rtl/>
            <w:lang w:bidi="fa-IR"/>
          </w:rPr>
          <w:t xml:space="preserve"> </w:t>
        </w:r>
        <w:r w:rsidR="00AF09DA" w:rsidRPr="00C11F25">
          <w:rPr>
            <w:rStyle w:val="Hyperlink"/>
            <w:rFonts w:hint="eastAsia"/>
            <w:noProof/>
            <w:rtl/>
            <w:lang w:bidi="fa-IR"/>
          </w:rPr>
          <w:t>مجدد</w:t>
        </w:r>
        <w:r w:rsidR="00AF09DA" w:rsidRPr="00C11F25">
          <w:rPr>
            <w:rStyle w:val="Hyperlink"/>
            <w:noProof/>
            <w:rtl/>
            <w:lang w:bidi="fa-IR"/>
          </w:rPr>
          <w:t xml:space="preserve"> </w:t>
        </w:r>
        <w:r w:rsidR="00AF09DA" w:rsidRPr="00C11F25">
          <w:rPr>
            <w:rStyle w:val="Hyperlink"/>
            <w:rFonts w:hint="eastAsia"/>
            <w:noProof/>
            <w:rtl/>
            <w:lang w:bidi="fa-IR"/>
          </w:rPr>
          <w:t>با</w:t>
        </w:r>
        <w:r w:rsidR="00AF09DA" w:rsidRPr="00C11F25">
          <w:rPr>
            <w:rStyle w:val="Hyperlink"/>
            <w:noProof/>
            <w:rtl/>
            <w:lang w:bidi="fa-IR"/>
          </w:rPr>
          <w:t xml:space="preserve"> </w:t>
        </w:r>
        <w:r w:rsidR="00AF09DA" w:rsidRPr="00C11F25">
          <w:rPr>
            <w:rStyle w:val="Hyperlink"/>
            <w:rFonts w:hint="eastAsia"/>
            <w:noProof/>
            <w:rtl/>
            <w:lang w:bidi="fa-IR"/>
          </w:rPr>
          <w:t>فرمانده</w:t>
        </w:r>
        <w:r w:rsidR="00AF09DA" w:rsidRPr="00C11F25">
          <w:rPr>
            <w:rStyle w:val="Hyperlink"/>
            <w:noProof/>
            <w:rtl/>
            <w:lang w:bidi="fa-IR"/>
          </w:rPr>
          <w:t xml:space="preserve"> </w:t>
        </w:r>
        <w:r w:rsidR="00AF09DA" w:rsidRPr="00C11F25">
          <w:rPr>
            <w:rStyle w:val="Hyperlink"/>
            <w:rFonts w:hint="eastAsia"/>
            <w:noProof/>
            <w:rtl/>
            <w:lang w:bidi="fa-IR"/>
          </w:rPr>
          <w:t>ا</w:t>
        </w:r>
        <w:r w:rsidR="00AF09DA" w:rsidRPr="00C11F25">
          <w:rPr>
            <w:rStyle w:val="Hyperlink"/>
            <w:rFonts w:hint="cs"/>
            <w:noProof/>
            <w:rtl/>
            <w:lang w:bidi="fa-IR"/>
          </w:rPr>
          <w:t>ی</w:t>
        </w:r>
        <w:r w:rsidR="00AF09DA" w:rsidRPr="00C11F25">
          <w:rPr>
            <w:rStyle w:val="Hyperlink"/>
            <w:rFonts w:hint="eastAsia"/>
            <w:noProof/>
            <w:rtl/>
            <w:lang w:bidi="fa-IR"/>
          </w:rPr>
          <w:t>ران</w:t>
        </w:r>
        <w:r w:rsidR="00AF09DA" w:rsidRPr="00C11F25">
          <w:rPr>
            <w:rStyle w:val="Hyperlink"/>
            <w:rFonts w:hint="cs"/>
            <w:noProof/>
            <w:rtl/>
            <w:lang w:bidi="fa-IR"/>
          </w:rPr>
          <w:t>ی</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440799039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181</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40" w:history="1">
        <w:r w:rsidR="00AF09DA" w:rsidRPr="00C11F25">
          <w:rPr>
            <w:rStyle w:val="Hyperlink"/>
            <w:rFonts w:hint="eastAsia"/>
            <w:noProof/>
            <w:rtl/>
            <w:lang w:bidi="fa-IR"/>
          </w:rPr>
          <w:t>علل</w:t>
        </w:r>
        <w:r w:rsidR="00AF09DA" w:rsidRPr="00C11F25">
          <w:rPr>
            <w:rStyle w:val="Hyperlink"/>
            <w:noProof/>
            <w:rtl/>
            <w:lang w:bidi="fa-IR"/>
          </w:rPr>
          <w:t xml:space="preserve"> </w:t>
        </w:r>
        <w:r w:rsidR="00AF09DA" w:rsidRPr="00C11F25">
          <w:rPr>
            <w:rStyle w:val="Hyperlink"/>
            <w:rFonts w:hint="eastAsia"/>
            <w:noProof/>
            <w:rtl/>
            <w:lang w:bidi="fa-IR"/>
          </w:rPr>
          <w:t>تأخ</w:t>
        </w:r>
        <w:r w:rsidR="00AF09DA" w:rsidRPr="00C11F25">
          <w:rPr>
            <w:rStyle w:val="Hyperlink"/>
            <w:rFonts w:hint="cs"/>
            <w:noProof/>
            <w:rtl/>
            <w:lang w:bidi="fa-IR"/>
          </w:rPr>
          <w:t>ی</w:t>
        </w:r>
        <w:r w:rsidR="00AF09DA" w:rsidRPr="00C11F25">
          <w:rPr>
            <w:rStyle w:val="Hyperlink"/>
            <w:rFonts w:hint="eastAsia"/>
            <w:noProof/>
            <w:rtl/>
            <w:lang w:bidi="fa-IR"/>
          </w:rPr>
          <w:t>ر</w:t>
        </w:r>
        <w:r w:rsidR="00AF09DA" w:rsidRPr="00C11F25">
          <w:rPr>
            <w:rStyle w:val="Hyperlink"/>
            <w:noProof/>
            <w:rtl/>
            <w:lang w:bidi="fa-IR"/>
          </w:rPr>
          <w:t xml:space="preserve"> </w:t>
        </w:r>
        <w:r w:rsidR="00AF09DA" w:rsidRPr="00C11F25">
          <w:rPr>
            <w:rStyle w:val="Hyperlink"/>
            <w:rFonts w:hint="eastAsia"/>
            <w:noProof/>
            <w:rtl/>
            <w:lang w:bidi="fa-IR"/>
          </w:rPr>
          <w:t>جنگ</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440799040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181</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41" w:history="1">
        <w:r w:rsidR="00AF09DA" w:rsidRPr="00C11F25">
          <w:rPr>
            <w:rStyle w:val="Hyperlink"/>
            <w:rFonts w:hint="eastAsia"/>
            <w:noProof/>
            <w:rtl/>
            <w:lang w:bidi="fa-IR"/>
          </w:rPr>
          <w:t>صف‌آرا</w:t>
        </w:r>
        <w:r w:rsidR="00AF09DA" w:rsidRPr="00C11F25">
          <w:rPr>
            <w:rStyle w:val="Hyperlink"/>
            <w:rFonts w:hint="cs"/>
            <w:noProof/>
            <w:rtl/>
            <w:lang w:bidi="fa-IR"/>
          </w:rPr>
          <w:t>یی</w:t>
        </w:r>
        <w:r w:rsidR="00AF09DA" w:rsidRPr="00C11F25">
          <w:rPr>
            <w:rStyle w:val="Hyperlink"/>
            <w:noProof/>
            <w:rtl/>
            <w:lang w:bidi="fa-IR"/>
          </w:rPr>
          <w:t xml:space="preserve"> </w:t>
        </w:r>
        <w:r w:rsidR="00AF09DA" w:rsidRPr="00C11F25">
          <w:rPr>
            <w:rStyle w:val="Hyperlink"/>
            <w:rFonts w:hint="eastAsia"/>
            <w:noProof/>
            <w:rtl/>
            <w:lang w:bidi="fa-IR"/>
          </w:rPr>
          <w:t>دو</w:t>
        </w:r>
        <w:r w:rsidR="00AF09DA" w:rsidRPr="00C11F25">
          <w:rPr>
            <w:rStyle w:val="Hyperlink"/>
            <w:noProof/>
            <w:rtl/>
            <w:lang w:bidi="fa-IR"/>
          </w:rPr>
          <w:t xml:space="preserve"> </w:t>
        </w:r>
        <w:r w:rsidR="00AF09DA" w:rsidRPr="00C11F25">
          <w:rPr>
            <w:rStyle w:val="Hyperlink"/>
            <w:rFonts w:hint="eastAsia"/>
            <w:noProof/>
            <w:rtl/>
            <w:lang w:bidi="fa-IR"/>
          </w:rPr>
          <w:t>لشکر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440799041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182</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42" w:history="1">
        <w:r w:rsidR="00AF09DA" w:rsidRPr="00C11F25">
          <w:rPr>
            <w:rStyle w:val="Hyperlink"/>
            <w:rFonts w:hint="eastAsia"/>
            <w:noProof/>
            <w:rtl/>
            <w:lang w:bidi="fa-IR"/>
          </w:rPr>
          <w:t>دو</w:t>
        </w:r>
        <w:r w:rsidR="00AF09DA" w:rsidRPr="00C11F25">
          <w:rPr>
            <w:rStyle w:val="Hyperlink"/>
            <w:noProof/>
            <w:rtl/>
            <w:lang w:bidi="fa-IR"/>
          </w:rPr>
          <w:t xml:space="preserve"> </w:t>
        </w:r>
        <w:r w:rsidR="00AF09DA" w:rsidRPr="00C11F25">
          <w:rPr>
            <w:rStyle w:val="Hyperlink"/>
            <w:rFonts w:hint="eastAsia"/>
            <w:noProof/>
            <w:rtl/>
            <w:lang w:bidi="fa-IR"/>
          </w:rPr>
          <w:t>سپاه</w:t>
        </w:r>
        <w:r w:rsidR="00AF09DA" w:rsidRPr="00C11F25">
          <w:rPr>
            <w:rStyle w:val="Hyperlink"/>
            <w:noProof/>
            <w:rtl/>
            <w:lang w:bidi="fa-IR"/>
          </w:rPr>
          <w:t xml:space="preserve"> </w:t>
        </w:r>
        <w:r w:rsidR="00AF09DA" w:rsidRPr="00C11F25">
          <w:rPr>
            <w:rStyle w:val="Hyperlink"/>
            <w:rFonts w:hint="eastAsia"/>
            <w:noProof/>
            <w:rtl/>
            <w:lang w:bidi="fa-IR"/>
          </w:rPr>
          <w:t>آماده</w:t>
        </w:r>
        <w:r w:rsidR="00AF09DA" w:rsidRPr="00C11F25">
          <w:rPr>
            <w:rStyle w:val="Hyperlink"/>
            <w:noProof/>
            <w:rtl/>
            <w:lang w:bidi="fa-IR"/>
          </w:rPr>
          <w:t xml:space="preserve"> </w:t>
        </w:r>
        <w:r w:rsidR="00AF09DA" w:rsidRPr="00C11F25">
          <w:rPr>
            <w:rStyle w:val="Hyperlink"/>
            <w:rFonts w:hint="eastAsia"/>
            <w:noProof/>
            <w:rtl/>
            <w:lang w:bidi="fa-IR"/>
          </w:rPr>
          <w:t>رزم</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440799042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184</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43" w:history="1">
        <w:r w:rsidR="00AF09DA" w:rsidRPr="00C11F25">
          <w:rPr>
            <w:rStyle w:val="Hyperlink"/>
            <w:rFonts w:hint="eastAsia"/>
            <w:noProof/>
            <w:rtl/>
            <w:lang w:bidi="fa-IR"/>
          </w:rPr>
          <w:t>نخست</w:t>
        </w:r>
        <w:r w:rsidR="00AF09DA" w:rsidRPr="00C11F25">
          <w:rPr>
            <w:rStyle w:val="Hyperlink"/>
            <w:rFonts w:hint="cs"/>
            <w:noProof/>
            <w:rtl/>
            <w:lang w:bidi="fa-IR"/>
          </w:rPr>
          <w:t>ی</w:t>
        </w:r>
        <w:r w:rsidR="00AF09DA" w:rsidRPr="00C11F25">
          <w:rPr>
            <w:rStyle w:val="Hyperlink"/>
            <w:rFonts w:hint="eastAsia"/>
            <w:noProof/>
            <w:rtl/>
            <w:lang w:bidi="fa-IR"/>
          </w:rPr>
          <w:t>ن</w:t>
        </w:r>
        <w:r w:rsidR="00AF09DA" w:rsidRPr="00C11F25">
          <w:rPr>
            <w:rStyle w:val="Hyperlink"/>
            <w:noProof/>
            <w:rtl/>
            <w:lang w:bidi="fa-IR"/>
          </w:rPr>
          <w:t xml:space="preserve"> </w:t>
        </w:r>
        <w:r w:rsidR="00AF09DA" w:rsidRPr="00C11F25">
          <w:rPr>
            <w:rStyle w:val="Hyperlink"/>
            <w:rFonts w:hint="eastAsia"/>
            <w:noProof/>
            <w:rtl/>
            <w:lang w:bidi="fa-IR"/>
          </w:rPr>
          <w:t>روز</w:t>
        </w:r>
        <w:r w:rsidR="00AF09DA" w:rsidRPr="00C11F25">
          <w:rPr>
            <w:rStyle w:val="Hyperlink"/>
            <w:noProof/>
            <w:rtl/>
            <w:lang w:bidi="fa-IR"/>
          </w:rPr>
          <w:t xml:space="preserve"> </w:t>
        </w:r>
        <w:r w:rsidR="00AF09DA" w:rsidRPr="00C11F25">
          <w:rPr>
            <w:rStyle w:val="Hyperlink"/>
            <w:rFonts w:hint="eastAsia"/>
            <w:noProof/>
            <w:rtl/>
            <w:lang w:bidi="fa-IR"/>
          </w:rPr>
          <w:t>نبرد</w:t>
        </w:r>
        <w:r w:rsidR="00AF09DA" w:rsidRPr="00C11F25">
          <w:rPr>
            <w:rStyle w:val="Hyperlink"/>
            <w:noProof/>
            <w:rtl/>
            <w:lang w:bidi="fa-IR"/>
          </w:rPr>
          <w:t xml:space="preserve"> (</w:t>
        </w:r>
        <w:r w:rsidR="00AF09DA" w:rsidRPr="00C11F25">
          <w:rPr>
            <w:rStyle w:val="Hyperlink"/>
            <w:rFonts w:hint="eastAsia"/>
            <w:noProof/>
            <w:rtl/>
            <w:lang w:bidi="fa-IR"/>
          </w:rPr>
          <w:t>روز</w:t>
        </w:r>
        <w:r w:rsidR="00AF09DA" w:rsidRPr="00C11F25">
          <w:rPr>
            <w:rStyle w:val="Hyperlink"/>
            <w:noProof/>
            <w:rtl/>
            <w:lang w:bidi="fa-IR"/>
          </w:rPr>
          <w:t xml:space="preserve"> </w:t>
        </w:r>
        <w:r w:rsidR="00AF09DA" w:rsidRPr="00C11F25">
          <w:rPr>
            <w:rStyle w:val="Hyperlink"/>
            <w:rFonts w:hint="eastAsia"/>
            <w:noProof/>
            <w:rtl/>
            <w:lang w:bidi="fa-IR"/>
          </w:rPr>
          <w:t>ارماث</w:t>
        </w:r>
        <w:r w:rsidR="00AF09DA" w:rsidRPr="00C11F25">
          <w:rPr>
            <w:rStyle w:val="Hyperlink"/>
            <w:noProof/>
            <w:rtl/>
            <w:lang w:bidi="fa-IR"/>
          </w:rPr>
          <w:t>)</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440799043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185</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44" w:history="1">
        <w:r w:rsidR="00AF09DA" w:rsidRPr="00C11F25">
          <w:rPr>
            <w:rStyle w:val="Hyperlink"/>
            <w:rFonts w:hint="eastAsia"/>
            <w:noProof/>
            <w:rtl/>
            <w:lang w:bidi="fa-IR"/>
          </w:rPr>
          <w:t>رس</w:t>
        </w:r>
        <w:r w:rsidR="00AF09DA" w:rsidRPr="00C11F25">
          <w:rPr>
            <w:rStyle w:val="Hyperlink"/>
            <w:rFonts w:hint="cs"/>
            <w:noProof/>
            <w:rtl/>
            <w:lang w:bidi="fa-IR"/>
          </w:rPr>
          <w:t>ی</w:t>
        </w:r>
        <w:r w:rsidR="00AF09DA" w:rsidRPr="00C11F25">
          <w:rPr>
            <w:rStyle w:val="Hyperlink"/>
            <w:rFonts w:hint="eastAsia"/>
            <w:noProof/>
            <w:rtl/>
            <w:lang w:bidi="fa-IR"/>
          </w:rPr>
          <w:t>دن</w:t>
        </w:r>
        <w:r w:rsidR="00AF09DA" w:rsidRPr="00C11F25">
          <w:rPr>
            <w:rStyle w:val="Hyperlink"/>
            <w:noProof/>
            <w:rtl/>
            <w:lang w:bidi="fa-IR"/>
          </w:rPr>
          <w:t xml:space="preserve"> </w:t>
        </w:r>
        <w:r w:rsidR="00AF09DA" w:rsidRPr="00C11F25">
          <w:rPr>
            <w:rStyle w:val="Hyperlink"/>
            <w:rFonts w:hint="eastAsia"/>
            <w:noProof/>
            <w:rtl/>
            <w:lang w:bidi="fa-IR"/>
          </w:rPr>
          <w:t>ن</w:t>
        </w:r>
        <w:r w:rsidR="00AF09DA" w:rsidRPr="00C11F25">
          <w:rPr>
            <w:rStyle w:val="Hyperlink"/>
            <w:rFonts w:hint="cs"/>
            <w:noProof/>
            <w:rtl/>
            <w:lang w:bidi="fa-IR"/>
          </w:rPr>
          <w:t>ی</w:t>
        </w:r>
        <w:r w:rsidR="00AF09DA" w:rsidRPr="00C11F25">
          <w:rPr>
            <w:rStyle w:val="Hyperlink"/>
            <w:rFonts w:hint="eastAsia"/>
            <w:noProof/>
            <w:rtl/>
            <w:lang w:bidi="fa-IR"/>
          </w:rPr>
          <w:t>روها</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امداد</w:t>
        </w:r>
        <w:r w:rsidR="00AF09DA" w:rsidRPr="00C11F25">
          <w:rPr>
            <w:rStyle w:val="Hyperlink"/>
            <w:rFonts w:hint="cs"/>
            <w:noProof/>
            <w:rtl/>
            <w:lang w:bidi="fa-IR"/>
          </w:rPr>
          <w:t>ی</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440799044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186</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45" w:history="1">
        <w:r w:rsidR="00AF09DA" w:rsidRPr="00C11F25">
          <w:rPr>
            <w:rStyle w:val="Hyperlink"/>
            <w:rFonts w:hint="eastAsia"/>
            <w:noProof/>
            <w:rtl/>
            <w:lang w:bidi="fa-IR"/>
          </w:rPr>
          <w:t>دوم</w:t>
        </w:r>
        <w:r w:rsidR="00AF09DA" w:rsidRPr="00C11F25">
          <w:rPr>
            <w:rStyle w:val="Hyperlink"/>
            <w:rFonts w:hint="cs"/>
            <w:noProof/>
            <w:rtl/>
            <w:lang w:bidi="fa-IR"/>
          </w:rPr>
          <w:t>ی</w:t>
        </w:r>
        <w:r w:rsidR="00AF09DA" w:rsidRPr="00C11F25">
          <w:rPr>
            <w:rStyle w:val="Hyperlink"/>
            <w:rFonts w:hint="eastAsia"/>
            <w:noProof/>
            <w:rtl/>
            <w:lang w:bidi="fa-IR"/>
          </w:rPr>
          <w:t>ن</w:t>
        </w:r>
        <w:r w:rsidR="00AF09DA" w:rsidRPr="00C11F25">
          <w:rPr>
            <w:rStyle w:val="Hyperlink"/>
            <w:noProof/>
            <w:rtl/>
            <w:lang w:bidi="fa-IR"/>
          </w:rPr>
          <w:t xml:space="preserve"> </w:t>
        </w:r>
        <w:r w:rsidR="00AF09DA" w:rsidRPr="00C11F25">
          <w:rPr>
            <w:rStyle w:val="Hyperlink"/>
            <w:rFonts w:hint="eastAsia"/>
            <w:noProof/>
            <w:rtl/>
            <w:lang w:bidi="fa-IR"/>
          </w:rPr>
          <w:t>روز</w:t>
        </w:r>
        <w:r w:rsidR="00AF09DA" w:rsidRPr="00C11F25">
          <w:rPr>
            <w:rStyle w:val="Hyperlink"/>
            <w:noProof/>
            <w:rtl/>
            <w:lang w:bidi="fa-IR"/>
          </w:rPr>
          <w:t xml:space="preserve"> </w:t>
        </w:r>
        <w:r w:rsidR="00AF09DA" w:rsidRPr="00C11F25">
          <w:rPr>
            <w:rStyle w:val="Hyperlink"/>
            <w:rFonts w:hint="eastAsia"/>
            <w:noProof/>
            <w:rtl/>
            <w:lang w:bidi="fa-IR"/>
          </w:rPr>
          <w:t>نبرد</w:t>
        </w:r>
        <w:r w:rsidR="00AF09DA" w:rsidRPr="00C11F25">
          <w:rPr>
            <w:rStyle w:val="Hyperlink"/>
            <w:noProof/>
            <w:rtl/>
            <w:lang w:bidi="fa-IR"/>
          </w:rPr>
          <w:t xml:space="preserve"> (</w:t>
        </w:r>
        <w:r w:rsidR="00AF09DA" w:rsidRPr="00C11F25">
          <w:rPr>
            <w:rStyle w:val="Hyperlink"/>
            <w:rFonts w:hint="eastAsia"/>
            <w:noProof/>
            <w:rtl/>
            <w:lang w:bidi="fa-IR"/>
          </w:rPr>
          <w:t>روز</w:t>
        </w:r>
        <w:r w:rsidR="00AF09DA" w:rsidRPr="00C11F25">
          <w:rPr>
            <w:rStyle w:val="Hyperlink"/>
            <w:noProof/>
            <w:rtl/>
            <w:lang w:bidi="fa-IR"/>
          </w:rPr>
          <w:t xml:space="preserve"> </w:t>
        </w:r>
        <w:r w:rsidR="00AF09DA" w:rsidRPr="00C11F25">
          <w:rPr>
            <w:rStyle w:val="Hyperlink"/>
            <w:rFonts w:hint="eastAsia"/>
            <w:noProof/>
            <w:rtl/>
            <w:lang w:bidi="fa-IR"/>
          </w:rPr>
          <w:t>اغواث</w:t>
        </w:r>
        <w:r w:rsidR="00AF09DA" w:rsidRPr="00C11F25">
          <w:rPr>
            <w:rStyle w:val="Hyperlink"/>
            <w:noProof/>
            <w:rtl/>
            <w:lang w:bidi="fa-IR"/>
          </w:rPr>
          <w:t>)</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440799045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187</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46" w:history="1">
        <w:r w:rsidR="00AF09DA" w:rsidRPr="00C11F25">
          <w:rPr>
            <w:rStyle w:val="Hyperlink"/>
            <w:rFonts w:hint="eastAsia"/>
            <w:noProof/>
            <w:rtl/>
            <w:lang w:bidi="fa-IR"/>
          </w:rPr>
          <w:t>رشادت</w:t>
        </w:r>
        <w:r w:rsidR="00AF09DA" w:rsidRPr="00C11F25">
          <w:rPr>
            <w:rStyle w:val="Hyperlink"/>
            <w:noProof/>
            <w:rtl/>
            <w:lang w:bidi="fa-IR"/>
          </w:rPr>
          <w:t xml:space="preserve"> </w:t>
        </w:r>
        <w:r w:rsidR="00AF09DA" w:rsidRPr="00C11F25">
          <w:rPr>
            <w:rStyle w:val="Hyperlink"/>
            <w:rFonts w:hint="cs"/>
            <w:noProof/>
            <w:rtl/>
            <w:lang w:bidi="fa-IR"/>
          </w:rPr>
          <w:t>ی</w:t>
        </w:r>
        <w:r w:rsidR="00AF09DA" w:rsidRPr="00C11F25">
          <w:rPr>
            <w:rStyle w:val="Hyperlink"/>
            <w:rFonts w:hint="eastAsia"/>
            <w:noProof/>
            <w:rtl/>
            <w:lang w:bidi="fa-IR"/>
          </w:rPr>
          <w:t>ک</w:t>
        </w:r>
        <w:r w:rsidR="00AF09DA" w:rsidRPr="00C11F25">
          <w:rPr>
            <w:rStyle w:val="Hyperlink"/>
            <w:noProof/>
            <w:rtl/>
            <w:lang w:bidi="fa-IR"/>
          </w:rPr>
          <w:t xml:space="preserve"> </w:t>
        </w:r>
        <w:r w:rsidR="00AF09DA" w:rsidRPr="00C11F25">
          <w:rPr>
            <w:rStyle w:val="Hyperlink"/>
            <w:rFonts w:hint="eastAsia"/>
            <w:noProof/>
            <w:rtl/>
            <w:lang w:bidi="fa-IR"/>
          </w:rPr>
          <w:t>سرباز</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440799046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188</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47" w:history="1">
        <w:r w:rsidR="00AF09DA" w:rsidRPr="00C11F25">
          <w:rPr>
            <w:rStyle w:val="Hyperlink"/>
            <w:rFonts w:hint="cs"/>
            <w:noProof/>
            <w:rtl/>
            <w:lang w:bidi="fa-IR"/>
          </w:rPr>
          <w:t>ی</w:t>
        </w:r>
        <w:r w:rsidR="00AF09DA" w:rsidRPr="00C11F25">
          <w:rPr>
            <w:rStyle w:val="Hyperlink"/>
            <w:rFonts w:hint="eastAsia"/>
            <w:noProof/>
            <w:rtl/>
            <w:lang w:bidi="fa-IR"/>
          </w:rPr>
          <w:t>ک</w:t>
        </w:r>
        <w:r w:rsidR="00AF09DA" w:rsidRPr="00C11F25">
          <w:rPr>
            <w:rStyle w:val="Hyperlink"/>
            <w:noProof/>
            <w:rtl/>
            <w:lang w:bidi="fa-IR"/>
          </w:rPr>
          <w:t xml:space="preserve"> </w:t>
        </w:r>
        <w:r w:rsidR="00AF09DA" w:rsidRPr="00C11F25">
          <w:rPr>
            <w:rStyle w:val="Hyperlink"/>
            <w:rFonts w:hint="eastAsia"/>
            <w:noProof/>
            <w:rtl/>
            <w:lang w:bidi="fa-IR"/>
          </w:rPr>
          <w:t>تاکت</w:t>
        </w:r>
        <w:r w:rsidR="00AF09DA" w:rsidRPr="00C11F25">
          <w:rPr>
            <w:rStyle w:val="Hyperlink"/>
            <w:rFonts w:hint="cs"/>
            <w:noProof/>
            <w:rtl/>
            <w:lang w:bidi="fa-IR"/>
          </w:rPr>
          <w:t>ی</w:t>
        </w:r>
        <w:r w:rsidR="00AF09DA" w:rsidRPr="00C11F25">
          <w:rPr>
            <w:rStyle w:val="Hyperlink"/>
            <w:rFonts w:hint="eastAsia"/>
            <w:noProof/>
            <w:rtl/>
            <w:lang w:bidi="fa-IR"/>
          </w:rPr>
          <w:t>ک</w:t>
        </w:r>
        <w:r w:rsidR="00AF09DA" w:rsidRPr="00C11F25">
          <w:rPr>
            <w:rStyle w:val="Hyperlink"/>
            <w:noProof/>
            <w:rtl/>
            <w:lang w:bidi="fa-IR"/>
          </w:rPr>
          <w:t xml:space="preserve"> </w:t>
        </w:r>
        <w:r w:rsidR="00AF09DA" w:rsidRPr="00C11F25">
          <w:rPr>
            <w:rStyle w:val="Hyperlink"/>
            <w:rFonts w:hint="eastAsia"/>
            <w:noProof/>
            <w:rtl/>
            <w:lang w:bidi="fa-IR"/>
          </w:rPr>
          <w:t>نظام</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ـ</w:t>
        </w:r>
        <w:r w:rsidR="00AF09DA" w:rsidRPr="00C11F25">
          <w:rPr>
            <w:rStyle w:val="Hyperlink"/>
            <w:noProof/>
            <w:rtl/>
            <w:lang w:bidi="fa-IR"/>
          </w:rPr>
          <w:t xml:space="preserve"> </w:t>
        </w:r>
        <w:r w:rsidR="00AF09DA" w:rsidRPr="00C11F25">
          <w:rPr>
            <w:rStyle w:val="Hyperlink"/>
            <w:rFonts w:hint="eastAsia"/>
            <w:noProof/>
            <w:rtl/>
            <w:lang w:bidi="fa-IR"/>
          </w:rPr>
          <w:t>روان</w:t>
        </w:r>
        <w:r w:rsidR="00AF09DA" w:rsidRPr="00C11F25">
          <w:rPr>
            <w:rStyle w:val="Hyperlink"/>
            <w:rFonts w:hint="cs"/>
            <w:noProof/>
            <w:rtl/>
            <w:lang w:bidi="fa-IR"/>
          </w:rPr>
          <w:t>ی</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440799047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190</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48" w:history="1">
        <w:r w:rsidR="00AF09DA" w:rsidRPr="00C11F25">
          <w:rPr>
            <w:rStyle w:val="Hyperlink"/>
            <w:rFonts w:hint="eastAsia"/>
            <w:noProof/>
            <w:rtl/>
            <w:lang w:bidi="fa-IR"/>
          </w:rPr>
          <w:t>سوم</w:t>
        </w:r>
        <w:r w:rsidR="00AF09DA" w:rsidRPr="00C11F25">
          <w:rPr>
            <w:rStyle w:val="Hyperlink"/>
            <w:rFonts w:hint="cs"/>
            <w:noProof/>
            <w:rtl/>
            <w:lang w:bidi="fa-IR"/>
          </w:rPr>
          <w:t>ی</w:t>
        </w:r>
        <w:r w:rsidR="00AF09DA" w:rsidRPr="00C11F25">
          <w:rPr>
            <w:rStyle w:val="Hyperlink"/>
            <w:rFonts w:hint="eastAsia"/>
            <w:noProof/>
            <w:rtl/>
            <w:lang w:bidi="fa-IR"/>
          </w:rPr>
          <w:t>ن</w:t>
        </w:r>
        <w:r w:rsidR="00AF09DA" w:rsidRPr="00C11F25">
          <w:rPr>
            <w:rStyle w:val="Hyperlink"/>
            <w:noProof/>
            <w:rtl/>
            <w:lang w:bidi="fa-IR"/>
          </w:rPr>
          <w:t xml:space="preserve"> </w:t>
        </w:r>
        <w:r w:rsidR="00AF09DA" w:rsidRPr="00C11F25">
          <w:rPr>
            <w:rStyle w:val="Hyperlink"/>
            <w:rFonts w:hint="eastAsia"/>
            <w:noProof/>
            <w:rtl/>
            <w:lang w:bidi="fa-IR"/>
          </w:rPr>
          <w:t>روز</w:t>
        </w:r>
        <w:r w:rsidR="00AF09DA" w:rsidRPr="00C11F25">
          <w:rPr>
            <w:rStyle w:val="Hyperlink"/>
            <w:noProof/>
            <w:rtl/>
            <w:lang w:bidi="fa-IR"/>
          </w:rPr>
          <w:t xml:space="preserve"> </w:t>
        </w:r>
        <w:r w:rsidR="00AF09DA" w:rsidRPr="00C11F25">
          <w:rPr>
            <w:rStyle w:val="Hyperlink"/>
            <w:rFonts w:hint="eastAsia"/>
            <w:noProof/>
            <w:rtl/>
            <w:lang w:bidi="fa-IR"/>
          </w:rPr>
          <w:t>نبرد</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440799048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190</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49" w:history="1">
        <w:r w:rsidR="00AF09DA" w:rsidRPr="00C11F25">
          <w:rPr>
            <w:rStyle w:val="Hyperlink"/>
            <w:rFonts w:hint="eastAsia"/>
            <w:noProof/>
            <w:rtl/>
            <w:lang w:bidi="fa-IR"/>
          </w:rPr>
          <w:t>ادامه</w:t>
        </w:r>
        <w:r w:rsidR="00AF09DA" w:rsidRPr="00C11F25">
          <w:rPr>
            <w:rStyle w:val="Hyperlink"/>
            <w:noProof/>
            <w:rtl/>
            <w:lang w:bidi="fa-IR"/>
          </w:rPr>
          <w:t xml:space="preserve"> </w:t>
        </w:r>
        <w:r w:rsidR="00AF09DA" w:rsidRPr="00C11F25">
          <w:rPr>
            <w:rStyle w:val="Hyperlink"/>
            <w:rFonts w:hint="eastAsia"/>
            <w:noProof/>
            <w:rtl/>
            <w:lang w:bidi="fa-IR"/>
          </w:rPr>
          <w:t>جنگ</w:t>
        </w:r>
        <w:r w:rsidR="00AF09DA" w:rsidRPr="00C11F25">
          <w:rPr>
            <w:rStyle w:val="Hyperlink"/>
            <w:noProof/>
            <w:rtl/>
            <w:lang w:bidi="fa-IR"/>
          </w:rPr>
          <w:t xml:space="preserve"> </w:t>
        </w:r>
        <w:r w:rsidR="00AF09DA" w:rsidRPr="00C11F25">
          <w:rPr>
            <w:rStyle w:val="Hyperlink"/>
            <w:rFonts w:hint="eastAsia"/>
            <w:noProof/>
            <w:rtl/>
            <w:lang w:bidi="fa-IR"/>
          </w:rPr>
          <w:t>در</w:t>
        </w:r>
        <w:r w:rsidR="00AF09DA" w:rsidRPr="00C11F25">
          <w:rPr>
            <w:rStyle w:val="Hyperlink"/>
            <w:noProof/>
            <w:rtl/>
            <w:lang w:bidi="fa-IR"/>
          </w:rPr>
          <w:t xml:space="preserve"> </w:t>
        </w:r>
        <w:r w:rsidR="00AF09DA" w:rsidRPr="00C11F25">
          <w:rPr>
            <w:rStyle w:val="Hyperlink"/>
            <w:rFonts w:hint="eastAsia"/>
            <w:noProof/>
            <w:rtl/>
            <w:lang w:bidi="fa-IR"/>
          </w:rPr>
          <w:t>روز</w:t>
        </w:r>
        <w:r w:rsidR="00AF09DA" w:rsidRPr="00C11F25">
          <w:rPr>
            <w:rStyle w:val="Hyperlink"/>
            <w:noProof/>
            <w:rtl/>
            <w:lang w:bidi="fa-IR"/>
          </w:rPr>
          <w:t xml:space="preserve"> </w:t>
        </w:r>
        <w:r w:rsidR="00AF09DA" w:rsidRPr="00C11F25">
          <w:rPr>
            <w:rStyle w:val="Hyperlink"/>
            <w:rFonts w:hint="eastAsia"/>
            <w:noProof/>
            <w:rtl/>
            <w:lang w:bidi="fa-IR"/>
          </w:rPr>
          <w:t>چهارم</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440799049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192</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50" w:history="1">
        <w:r w:rsidR="00AF09DA" w:rsidRPr="00C11F25">
          <w:rPr>
            <w:rStyle w:val="Hyperlink"/>
            <w:rFonts w:hint="eastAsia"/>
            <w:noProof/>
            <w:rtl/>
            <w:lang w:bidi="fa-IR"/>
          </w:rPr>
          <w:t>خبر</w:t>
        </w:r>
        <w:r w:rsidR="00AF09DA" w:rsidRPr="00C11F25">
          <w:rPr>
            <w:rStyle w:val="Hyperlink"/>
            <w:noProof/>
            <w:rtl/>
            <w:lang w:bidi="fa-IR"/>
          </w:rPr>
          <w:t xml:space="preserve"> </w:t>
        </w:r>
        <w:r w:rsidR="00AF09DA" w:rsidRPr="00C11F25">
          <w:rPr>
            <w:rStyle w:val="Hyperlink"/>
            <w:rFonts w:hint="eastAsia"/>
            <w:noProof/>
            <w:rtl/>
            <w:lang w:bidi="fa-IR"/>
          </w:rPr>
          <w:t>پ</w:t>
        </w:r>
        <w:r w:rsidR="00AF09DA" w:rsidRPr="00C11F25">
          <w:rPr>
            <w:rStyle w:val="Hyperlink"/>
            <w:rFonts w:hint="cs"/>
            <w:noProof/>
            <w:rtl/>
            <w:lang w:bidi="fa-IR"/>
          </w:rPr>
          <w:t>ی</w:t>
        </w:r>
        <w:r w:rsidR="00AF09DA" w:rsidRPr="00C11F25">
          <w:rPr>
            <w:rStyle w:val="Hyperlink"/>
            <w:rFonts w:hint="eastAsia"/>
            <w:noProof/>
            <w:rtl/>
            <w:lang w:bidi="fa-IR"/>
          </w:rPr>
          <w:t>روز</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در</w:t>
        </w:r>
        <w:r w:rsidR="00AF09DA" w:rsidRPr="00C11F25">
          <w:rPr>
            <w:rStyle w:val="Hyperlink"/>
            <w:noProof/>
            <w:rtl/>
            <w:lang w:bidi="fa-IR"/>
          </w:rPr>
          <w:t xml:space="preserve"> </w:t>
        </w:r>
        <w:r w:rsidR="00AF09DA" w:rsidRPr="00C11F25">
          <w:rPr>
            <w:rStyle w:val="Hyperlink"/>
            <w:rFonts w:hint="eastAsia"/>
            <w:noProof/>
            <w:rtl/>
            <w:lang w:bidi="fa-IR"/>
          </w:rPr>
          <w:t>مد</w:t>
        </w:r>
        <w:r w:rsidR="00AF09DA" w:rsidRPr="00C11F25">
          <w:rPr>
            <w:rStyle w:val="Hyperlink"/>
            <w:rFonts w:hint="cs"/>
            <w:noProof/>
            <w:rtl/>
            <w:lang w:bidi="fa-IR"/>
          </w:rPr>
          <w:t>ی</w:t>
        </w:r>
        <w:r w:rsidR="00AF09DA" w:rsidRPr="00C11F25">
          <w:rPr>
            <w:rStyle w:val="Hyperlink"/>
            <w:rFonts w:hint="eastAsia"/>
            <w:noProof/>
            <w:rtl/>
            <w:lang w:bidi="fa-IR"/>
          </w:rPr>
          <w:t>نه</w:t>
        </w:r>
        <w:r w:rsidR="00AF09DA" w:rsidRPr="00C11F25">
          <w:rPr>
            <w:rStyle w:val="Hyperlink"/>
            <w:noProof/>
            <w:rtl/>
            <w:lang w:bidi="fa-IR"/>
          </w:rPr>
          <w:t xml:space="preserve"> </w:t>
        </w:r>
        <w:r w:rsidR="00AF09DA" w:rsidRPr="00C11F25">
          <w:rPr>
            <w:rStyle w:val="Hyperlink"/>
            <w:rFonts w:hint="eastAsia"/>
            <w:noProof/>
            <w:rtl/>
            <w:lang w:bidi="fa-IR"/>
          </w:rPr>
          <w:t>به</w:t>
        </w:r>
        <w:r w:rsidR="00AF09DA" w:rsidRPr="00C11F25">
          <w:rPr>
            <w:rStyle w:val="Hyperlink"/>
            <w:noProof/>
            <w:rtl/>
            <w:lang w:bidi="fa-IR"/>
          </w:rPr>
          <w:t xml:space="preserve"> </w:t>
        </w:r>
        <w:r w:rsidR="00AF09DA" w:rsidRPr="00C11F25">
          <w:rPr>
            <w:rStyle w:val="Hyperlink"/>
            <w:rFonts w:hint="eastAsia"/>
            <w:noProof/>
            <w:rtl/>
            <w:lang w:bidi="fa-IR"/>
          </w:rPr>
          <w:t>حضرت</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sidRPr="00C11F25">
          <w:rPr>
            <w:rStyle w:val="Hyperlink"/>
            <w:noProof/>
            <w:rtl/>
            <w:lang w:bidi="fa-IR"/>
          </w:rPr>
          <w:t xml:space="preserve"> </w:t>
        </w:r>
        <w:r w:rsidR="00AF09DA" w:rsidRPr="00C11F25">
          <w:rPr>
            <w:rStyle w:val="Hyperlink"/>
            <w:rFonts w:hint="eastAsia"/>
            <w:noProof/>
            <w:rtl/>
            <w:lang w:bidi="fa-IR"/>
          </w:rPr>
          <w:t>م</w:t>
        </w:r>
        <w:r w:rsidR="00AF09DA" w:rsidRPr="00C11F25">
          <w:rPr>
            <w:rStyle w:val="Hyperlink"/>
            <w:rFonts w:hint="cs"/>
            <w:noProof/>
            <w:rtl/>
            <w:lang w:bidi="fa-IR"/>
          </w:rPr>
          <w:t>ی</w:t>
        </w:r>
        <w:r w:rsidR="00AF09DA" w:rsidRPr="00C11F25">
          <w:rPr>
            <w:rStyle w:val="Hyperlink"/>
            <w:rFonts w:hint="eastAsia"/>
            <w:noProof/>
            <w:rtl/>
            <w:lang w:bidi="fa-IR"/>
          </w:rPr>
          <w:t>‌رسد</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440799050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194</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51" w:history="1">
        <w:r w:rsidR="00AF09DA" w:rsidRPr="00C11F25">
          <w:rPr>
            <w:rStyle w:val="Hyperlink"/>
            <w:rFonts w:hint="eastAsia"/>
            <w:noProof/>
            <w:rtl/>
            <w:lang w:bidi="fa-IR"/>
          </w:rPr>
          <w:t>در</w:t>
        </w:r>
        <w:r w:rsidR="00AF09DA" w:rsidRPr="00C11F25">
          <w:rPr>
            <w:rStyle w:val="Hyperlink"/>
            <w:noProof/>
            <w:rtl/>
            <w:lang w:bidi="fa-IR"/>
          </w:rPr>
          <w:t xml:space="preserve"> </w:t>
        </w:r>
        <w:r w:rsidR="00AF09DA" w:rsidRPr="00C11F25">
          <w:rPr>
            <w:rStyle w:val="Hyperlink"/>
            <w:rFonts w:hint="eastAsia"/>
            <w:noProof/>
            <w:rtl/>
            <w:lang w:bidi="fa-IR"/>
          </w:rPr>
          <w:t>مدائن</w:t>
        </w:r>
        <w:r w:rsidR="00AF09DA" w:rsidRPr="00C11F25">
          <w:rPr>
            <w:rStyle w:val="Hyperlink"/>
            <w:noProof/>
            <w:rtl/>
            <w:lang w:bidi="fa-IR"/>
          </w:rPr>
          <w:t xml:space="preserve"> </w:t>
        </w:r>
        <w:r w:rsidR="00AF09DA" w:rsidRPr="00C11F25">
          <w:rPr>
            <w:rStyle w:val="Hyperlink"/>
            <w:rFonts w:hint="eastAsia"/>
            <w:noProof/>
            <w:rtl/>
            <w:lang w:bidi="fa-IR"/>
          </w:rPr>
          <w:t>چه</w:t>
        </w:r>
        <w:r w:rsidR="00AF09DA" w:rsidRPr="00C11F25">
          <w:rPr>
            <w:rStyle w:val="Hyperlink"/>
            <w:noProof/>
            <w:rtl/>
            <w:lang w:bidi="fa-IR"/>
          </w:rPr>
          <w:t xml:space="preserve"> </w:t>
        </w:r>
        <w:r w:rsidR="00AF09DA" w:rsidRPr="00C11F25">
          <w:rPr>
            <w:rStyle w:val="Hyperlink"/>
            <w:rFonts w:hint="eastAsia"/>
            <w:noProof/>
            <w:rtl/>
            <w:lang w:bidi="fa-IR"/>
          </w:rPr>
          <w:t>م</w:t>
        </w:r>
        <w:r w:rsidR="00AF09DA" w:rsidRPr="00C11F25">
          <w:rPr>
            <w:rStyle w:val="Hyperlink"/>
            <w:rFonts w:hint="cs"/>
            <w:noProof/>
            <w:rtl/>
            <w:lang w:bidi="fa-IR"/>
          </w:rPr>
          <w:t>ی</w:t>
        </w:r>
        <w:r w:rsidR="00AF09DA" w:rsidRPr="00C11F25">
          <w:rPr>
            <w:rStyle w:val="Hyperlink"/>
            <w:rFonts w:hint="eastAsia"/>
            <w:noProof/>
            <w:rtl/>
            <w:lang w:bidi="fa-IR"/>
          </w:rPr>
          <w:t>‌گذرد؟</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440799051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195</w:t>
        </w:r>
        <w:r w:rsidR="00AF09DA">
          <w:rPr>
            <w:noProof/>
            <w:webHidden/>
            <w:rtl/>
          </w:rPr>
          <w:fldChar w:fldCharType="end"/>
        </w:r>
      </w:hyperlink>
    </w:p>
    <w:p w:rsidR="00AF09DA" w:rsidRDefault="003B5624">
      <w:pPr>
        <w:pStyle w:val="TOC1"/>
        <w:tabs>
          <w:tab w:val="right" w:leader="dot" w:pos="7078"/>
        </w:tabs>
        <w:rPr>
          <w:rFonts w:asciiTheme="minorHAnsi" w:eastAsiaTheme="minorEastAsia" w:hAnsiTheme="minorHAnsi" w:cstheme="minorBidi"/>
          <w:bCs w:val="0"/>
          <w:noProof/>
          <w:sz w:val="22"/>
          <w:szCs w:val="22"/>
          <w:rtl/>
        </w:rPr>
      </w:pPr>
      <w:hyperlink w:anchor="_Toc440799052" w:history="1">
        <w:r w:rsidR="00AF09DA" w:rsidRPr="00C11F25">
          <w:rPr>
            <w:rStyle w:val="Hyperlink"/>
            <w:rFonts w:hint="eastAsia"/>
            <w:noProof/>
            <w:rtl/>
            <w:lang w:bidi="fa-IR"/>
          </w:rPr>
          <w:t>به</w:t>
        </w:r>
        <w:r w:rsidR="00AF09DA" w:rsidRPr="00C11F25">
          <w:rPr>
            <w:rStyle w:val="Hyperlink"/>
            <w:rFonts w:hint="eastAsia"/>
            <w:noProof/>
            <w:lang w:bidi="fa-IR"/>
          </w:rPr>
          <w:t>‌</w:t>
        </w:r>
        <w:r w:rsidR="00AF09DA" w:rsidRPr="00C11F25">
          <w:rPr>
            <w:rStyle w:val="Hyperlink"/>
            <w:rFonts w:hint="eastAsia"/>
            <w:noProof/>
            <w:rtl/>
            <w:lang w:bidi="fa-IR"/>
          </w:rPr>
          <w:t>سو</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مدائن،</w:t>
        </w:r>
        <w:r w:rsidR="00AF09DA" w:rsidRPr="00C11F25">
          <w:rPr>
            <w:rStyle w:val="Hyperlink"/>
            <w:noProof/>
            <w:rtl/>
            <w:lang w:bidi="fa-IR"/>
          </w:rPr>
          <w:t xml:space="preserve"> </w:t>
        </w:r>
        <w:r w:rsidR="00AF09DA" w:rsidRPr="00C11F25">
          <w:rPr>
            <w:rStyle w:val="Hyperlink"/>
            <w:rFonts w:hint="eastAsia"/>
            <w:noProof/>
            <w:rtl/>
            <w:lang w:bidi="fa-IR"/>
          </w:rPr>
          <w:t>پا</w:t>
        </w:r>
        <w:r w:rsidR="00AF09DA" w:rsidRPr="00C11F25">
          <w:rPr>
            <w:rStyle w:val="Hyperlink"/>
            <w:rFonts w:hint="cs"/>
            <w:noProof/>
            <w:rtl/>
            <w:lang w:bidi="fa-IR"/>
          </w:rPr>
          <w:t>ی</w:t>
        </w:r>
        <w:r w:rsidR="00AF09DA" w:rsidRPr="00C11F25">
          <w:rPr>
            <w:rStyle w:val="Hyperlink"/>
            <w:rFonts w:hint="eastAsia"/>
            <w:noProof/>
            <w:rtl/>
            <w:lang w:bidi="fa-IR"/>
          </w:rPr>
          <w:t>تخت</w:t>
        </w:r>
        <w:r w:rsidR="00AF09DA" w:rsidRPr="00C11F25">
          <w:rPr>
            <w:rStyle w:val="Hyperlink"/>
            <w:noProof/>
            <w:rtl/>
            <w:lang w:bidi="fa-IR"/>
          </w:rPr>
          <w:t xml:space="preserve"> </w:t>
        </w:r>
        <w:r w:rsidR="00AF09DA" w:rsidRPr="00C11F25">
          <w:rPr>
            <w:rStyle w:val="Hyperlink"/>
            <w:rFonts w:hint="eastAsia"/>
            <w:noProof/>
            <w:rtl/>
            <w:lang w:bidi="fa-IR"/>
          </w:rPr>
          <w:t>ساسان</w:t>
        </w:r>
        <w:r w:rsidR="00AF09DA" w:rsidRPr="00C11F25">
          <w:rPr>
            <w:rStyle w:val="Hyperlink"/>
            <w:rFonts w:hint="cs"/>
            <w:noProof/>
            <w:rtl/>
            <w:lang w:bidi="fa-IR"/>
          </w:rPr>
          <w:t>ی</w:t>
        </w:r>
        <w:r w:rsidR="00AF09DA" w:rsidRPr="00C11F25">
          <w:rPr>
            <w:rStyle w:val="Hyperlink"/>
            <w:rFonts w:hint="eastAsia"/>
            <w:noProof/>
            <w:rtl/>
            <w:lang w:bidi="fa-IR"/>
          </w:rPr>
          <w:t>ان</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440799052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199</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53" w:history="1">
        <w:r w:rsidR="00AF09DA" w:rsidRPr="00C11F25">
          <w:rPr>
            <w:rStyle w:val="Hyperlink"/>
            <w:rFonts w:hint="cs"/>
            <w:noProof/>
            <w:rtl/>
            <w:lang w:bidi="fa-IR"/>
          </w:rPr>
          <w:t>ی</w:t>
        </w:r>
        <w:r w:rsidR="00AF09DA" w:rsidRPr="00C11F25">
          <w:rPr>
            <w:rStyle w:val="Hyperlink"/>
            <w:rFonts w:hint="eastAsia"/>
            <w:noProof/>
            <w:rtl/>
            <w:lang w:bidi="fa-IR"/>
          </w:rPr>
          <w:t>زدگرد</w:t>
        </w:r>
        <w:r w:rsidR="00AF09DA" w:rsidRPr="00C11F25">
          <w:rPr>
            <w:rStyle w:val="Hyperlink"/>
            <w:noProof/>
            <w:rtl/>
            <w:lang w:bidi="fa-IR"/>
          </w:rPr>
          <w:t xml:space="preserve"> </w:t>
        </w:r>
        <w:r w:rsidR="00AF09DA" w:rsidRPr="00C11F25">
          <w:rPr>
            <w:rStyle w:val="Hyperlink"/>
            <w:rFonts w:hint="eastAsia"/>
            <w:noProof/>
            <w:rtl/>
            <w:lang w:bidi="fa-IR"/>
          </w:rPr>
          <w:t>در</w:t>
        </w:r>
        <w:r w:rsidR="00AF09DA" w:rsidRPr="00C11F25">
          <w:rPr>
            <w:rStyle w:val="Hyperlink"/>
            <w:noProof/>
            <w:rtl/>
            <w:lang w:bidi="fa-IR"/>
          </w:rPr>
          <w:t xml:space="preserve"> </w:t>
        </w:r>
        <w:r w:rsidR="00AF09DA" w:rsidRPr="00C11F25">
          <w:rPr>
            <w:rStyle w:val="Hyperlink"/>
            <w:rFonts w:hint="eastAsia"/>
            <w:noProof/>
            <w:rtl/>
            <w:lang w:bidi="fa-IR"/>
          </w:rPr>
          <w:t>مدائن</w:t>
        </w:r>
        <w:r w:rsidR="00AF09DA" w:rsidRPr="00C11F25">
          <w:rPr>
            <w:rStyle w:val="Hyperlink"/>
            <w:noProof/>
            <w:rtl/>
            <w:lang w:bidi="fa-IR"/>
          </w:rPr>
          <w:t xml:space="preserve"> </w:t>
        </w:r>
        <w:r w:rsidR="00AF09DA" w:rsidRPr="00C11F25">
          <w:rPr>
            <w:rStyle w:val="Hyperlink"/>
            <w:rFonts w:hint="eastAsia"/>
            <w:noProof/>
            <w:rtl/>
            <w:lang w:bidi="fa-IR"/>
          </w:rPr>
          <w:t>چه</w:t>
        </w:r>
        <w:r w:rsidR="00AF09DA" w:rsidRPr="00C11F25">
          <w:rPr>
            <w:rStyle w:val="Hyperlink"/>
            <w:noProof/>
            <w:rtl/>
            <w:lang w:bidi="fa-IR"/>
          </w:rPr>
          <w:t xml:space="preserve"> </w:t>
        </w:r>
        <w:r w:rsidR="00AF09DA" w:rsidRPr="00C11F25">
          <w:rPr>
            <w:rStyle w:val="Hyperlink"/>
            <w:rFonts w:hint="eastAsia"/>
            <w:noProof/>
            <w:rtl/>
            <w:lang w:bidi="fa-IR"/>
          </w:rPr>
          <w:t>م</w:t>
        </w:r>
        <w:r w:rsidR="00AF09DA" w:rsidRPr="00C11F25">
          <w:rPr>
            <w:rStyle w:val="Hyperlink"/>
            <w:rFonts w:hint="cs"/>
            <w:noProof/>
            <w:rtl/>
            <w:lang w:bidi="fa-IR"/>
          </w:rPr>
          <w:t>ی</w:t>
        </w:r>
        <w:r w:rsidR="00AF09DA" w:rsidRPr="00C11F25">
          <w:rPr>
            <w:rStyle w:val="Hyperlink"/>
            <w:rFonts w:hint="eastAsia"/>
            <w:noProof/>
            <w:lang w:bidi="fa-IR"/>
          </w:rPr>
          <w:t>‌</w:t>
        </w:r>
        <w:r w:rsidR="00AF09DA" w:rsidRPr="00C11F25">
          <w:rPr>
            <w:rStyle w:val="Hyperlink"/>
            <w:rFonts w:hint="eastAsia"/>
            <w:noProof/>
            <w:rtl/>
            <w:lang w:bidi="fa-IR"/>
          </w:rPr>
          <w:t>کند؟</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440799053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202</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54" w:history="1">
        <w:r w:rsidR="00AF09DA" w:rsidRPr="00C11F25">
          <w:rPr>
            <w:rStyle w:val="Hyperlink"/>
            <w:rFonts w:hint="eastAsia"/>
            <w:noProof/>
            <w:rtl/>
            <w:lang w:bidi="fa-IR"/>
          </w:rPr>
          <w:t>ا</w:t>
        </w:r>
        <w:r w:rsidR="00AF09DA" w:rsidRPr="00C11F25">
          <w:rPr>
            <w:rStyle w:val="Hyperlink"/>
            <w:rFonts w:hint="cs"/>
            <w:noProof/>
            <w:rtl/>
            <w:lang w:bidi="fa-IR"/>
          </w:rPr>
          <w:t>ی</w:t>
        </w:r>
        <w:r w:rsidR="00AF09DA" w:rsidRPr="00C11F25">
          <w:rPr>
            <w:rStyle w:val="Hyperlink"/>
            <w:rFonts w:hint="eastAsia"/>
            <w:noProof/>
            <w:rtl/>
            <w:lang w:bidi="fa-IR"/>
          </w:rPr>
          <w:t>وان</w:t>
        </w:r>
        <w:r w:rsidR="00AF09DA" w:rsidRPr="00C11F25">
          <w:rPr>
            <w:rStyle w:val="Hyperlink"/>
            <w:noProof/>
            <w:rtl/>
            <w:lang w:bidi="fa-IR"/>
          </w:rPr>
          <w:t xml:space="preserve"> </w:t>
        </w:r>
        <w:r w:rsidR="00AF09DA" w:rsidRPr="00C11F25">
          <w:rPr>
            <w:rStyle w:val="Hyperlink"/>
            <w:rFonts w:hint="eastAsia"/>
            <w:noProof/>
            <w:rtl/>
            <w:lang w:bidi="fa-IR"/>
          </w:rPr>
          <w:t>مدائن</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440799054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207</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55" w:history="1">
        <w:r w:rsidR="00AF09DA" w:rsidRPr="00C11F25">
          <w:rPr>
            <w:rStyle w:val="Hyperlink"/>
            <w:rFonts w:hint="eastAsia"/>
            <w:noProof/>
            <w:rtl/>
            <w:lang w:bidi="fa-IR"/>
          </w:rPr>
          <w:t>غنا</w:t>
        </w:r>
        <w:r w:rsidR="00AF09DA" w:rsidRPr="00C11F25">
          <w:rPr>
            <w:rStyle w:val="Hyperlink"/>
            <w:rFonts w:hint="cs"/>
            <w:noProof/>
            <w:rtl/>
            <w:lang w:bidi="fa-IR"/>
          </w:rPr>
          <w:t>ی</w:t>
        </w:r>
        <w:r w:rsidR="00AF09DA" w:rsidRPr="00C11F25">
          <w:rPr>
            <w:rStyle w:val="Hyperlink"/>
            <w:rFonts w:hint="eastAsia"/>
            <w:noProof/>
            <w:rtl/>
            <w:lang w:bidi="fa-IR"/>
          </w:rPr>
          <w:t>م</w:t>
        </w:r>
        <w:r w:rsidR="00AF09DA" w:rsidRPr="00C11F25">
          <w:rPr>
            <w:rStyle w:val="Hyperlink"/>
            <w:noProof/>
            <w:rtl/>
            <w:lang w:bidi="fa-IR"/>
          </w:rPr>
          <w:t xml:space="preserve"> </w:t>
        </w:r>
        <w:r w:rsidR="00AF09DA" w:rsidRPr="00C11F25">
          <w:rPr>
            <w:rStyle w:val="Hyperlink"/>
            <w:rFonts w:hint="eastAsia"/>
            <w:noProof/>
            <w:rtl/>
            <w:lang w:bidi="fa-IR"/>
          </w:rPr>
          <w:t>مدائن</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440799055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208</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56" w:history="1">
        <w:r w:rsidR="00AF09DA" w:rsidRPr="00C11F25">
          <w:rPr>
            <w:rStyle w:val="Hyperlink"/>
            <w:rFonts w:hint="eastAsia"/>
            <w:noProof/>
            <w:rtl/>
            <w:lang w:bidi="fa-IR"/>
          </w:rPr>
          <w:t>فتح</w:t>
        </w:r>
        <w:r w:rsidR="00AF09DA" w:rsidRPr="00C11F25">
          <w:rPr>
            <w:rStyle w:val="Hyperlink"/>
            <w:noProof/>
            <w:rtl/>
            <w:lang w:bidi="fa-IR"/>
          </w:rPr>
          <w:t xml:space="preserve"> </w:t>
        </w:r>
        <w:r w:rsidR="00AF09DA" w:rsidRPr="00C11F25">
          <w:rPr>
            <w:rStyle w:val="Hyperlink"/>
            <w:rFonts w:hint="eastAsia"/>
            <w:noProof/>
            <w:rtl/>
            <w:lang w:bidi="fa-IR"/>
          </w:rPr>
          <w:t>مدائن</w:t>
        </w:r>
        <w:r w:rsidR="00AF09DA" w:rsidRPr="00C11F25">
          <w:rPr>
            <w:rStyle w:val="Hyperlink"/>
            <w:noProof/>
            <w:rtl/>
            <w:lang w:bidi="fa-IR"/>
          </w:rPr>
          <w:t xml:space="preserve"> </w:t>
        </w:r>
        <w:r w:rsidR="00AF09DA" w:rsidRPr="00C11F25">
          <w:rPr>
            <w:rStyle w:val="Hyperlink"/>
            <w:rFonts w:hint="eastAsia"/>
            <w:noProof/>
            <w:rtl/>
            <w:lang w:bidi="fa-IR"/>
          </w:rPr>
          <w:t>و</w:t>
        </w:r>
        <w:r w:rsidR="00AF09DA" w:rsidRPr="00C11F25">
          <w:rPr>
            <w:rStyle w:val="Hyperlink"/>
            <w:noProof/>
            <w:rtl/>
            <w:lang w:bidi="fa-IR"/>
          </w:rPr>
          <w:t xml:space="preserve"> </w:t>
        </w:r>
        <w:r w:rsidR="00AF09DA" w:rsidRPr="00C11F25">
          <w:rPr>
            <w:rStyle w:val="Hyperlink"/>
            <w:rFonts w:hint="eastAsia"/>
            <w:noProof/>
            <w:rtl/>
            <w:lang w:bidi="fa-IR"/>
          </w:rPr>
          <w:t>فروتن</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مسلمانان</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440799056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209</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57" w:history="1">
        <w:r w:rsidR="00AF09DA" w:rsidRPr="00C11F25">
          <w:rPr>
            <w:rStyle w:val="Hyperlink"/>
            <w:rFonts w:hint="eastAsia"/>
            <w:noProof/>
            <w:rtl/>
            <w:lang w:bidi="fa-IR"/>
          </w:rPr>
          <w:t>غنا</w:t>
        </w:r>
        <w:r w:rsidR="00AF09DA" w:rsidRPr="00C11F25">
          <w:rPr>
            <w:rStyle w:val="Hyperlink"/>
            <w:rFonts w:hint="cs"/>
            <w:noProof/>
            <w:rtl/>
            <w:lang w:bidi="fa-IR"/>
          </w:rPr>
          <w:t>ی</w:t>
        </w:r>
        <w:r w:rsidR="00AF09DA" w:rsidRPr="00C11F25">
          <w:rPr>
            <w:rStyle w:val="Hyperlink"/>
            <w:rFonts w:hint="eastAsia"/>
            <w:noProof/>
            <w:rtl/>
            <w:lang w:bidi="fa-IR"/>
          </w:rPr>
          <w:t>م</w:t>
        </w:r>
        <w:r w:rsidR="00AF09DA" w:rsidRPr="00C11F25">
          <w:rPr>
            <w:rStyle w:val="Hyperlink"/>
            <w:noProof/>
            <w:rtl/>
            <w:lang w:bidi="fa-IR"/>
          </w:rPr>
          <w:t xml:space="preserve"> </w:t>
        </w:r>
        <w:r w:rsidR="00AF09DA" w:rsidRPr="00C11F25">
          <w:rPr>
            <w:rStyle w:val="Hyperlink"/>
            <w:rFonts w:hint="eastAsia"/>
            <w:noProof/>
            <w:rtl/>
            <w:lang w:bidi="fa-IR"/>
          </w:rPr>
          <w:t>در</w:t>
        </w:r>
        <w:r w:rsidR="00AF09DA" w:rsidRPr="00C11F25">
          <w:rPr>
            <w:rStyle w:val="Hyperlink"/>
            <w:noProof/>
            <w:rtl/>
            <w:lang w:bidi="fa-IR"/>
          </w:rPr>
          <w:t xml:space="preserve"> </w:t>
        </w:r>
        <w:r w:rsidR="00AF09DA" w:rsidRPr="00C11F25">
          <w:rPr>
            <w:rStyle w:val="Hyperlink"/>
            <w:rFonts w:hint="eastAsia"/>
            <w:noProof/>
            <w:rtl/>
            <w:lang w:bidi="fa-IR"/>
          </w:rPr>
          <w:t>مد</w:t>
        </w:r>
        <w:r w:rsidR="00AF09DA" w:rsidRPr="00C11F25">
          <w:rPr>
            <w:rStyle w:val="Hyperlink"/>
            <w:rFonts w:hint="cs"/>
            <w:noProof/>
            <w:rtl/>
            <w:lang w:bidi="fa-IR"/>
          </w:rPr>
          <w:t>ی</w:t>
        </w:r>
        <w:r w:rsidR="00AF09DA" w:rsidRPr="00C11F25">
          <w:rPr>
            <w:rStyle w:val="Hyperlink"/>
            <w:rFonts w:hint="eastAsia"/>
            <w:noProof/>
            <w:rtl/>
            <w:lang w:bidi="fa-IR"/>
          </w:rPr>
          <w:t>نه</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440799057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210</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58" w:history="1">
        <w:r w:rsidR="00AF09DA" w:rsidRPr="00C11F25">
          <w:rPr>
            <w:rStyle w:val="Hyperlink"/>
            <w:rFonts w:hint="eastAsia"/>
            <w:noProof/>
            <w:rtl/>
            <w:lang w:bidi="fa-IR"/>
          </w:rPr>
          <w:t>فتح</w:t>
        </w:r>
        <w:r w:rsidR="00AF09DA" w:rsidRPr="00C11F25">
          <w:rPr>
            <w:rStyle w:val="Hyperlink"/>
            <w:noProof/>
            <w:rtl/>
            <w:lang w:bidi="fa-IR"/>
          </w:rPr>
          <w:t xml:space="preserve"> </w:t>
        </w:r>
        <w:r w:rsidR="00AF09DA" w:rsidRPr="00C11F25">
          <w:rPr>
            <w:rStyle w:val="Hyperlink"/>
            <w:rFonts w:hint="eastAsia"/>
            <w:noProof/>
            <w:rtl/>
            <w:lang w:bidi="fa-IR"/>
          </w:rPr>
          <w:t>جلولاء</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440799058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210</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59" w:history="1">
        <w:r w:rsidR="00AF09DA" w:rsidRPr="00C11F25">
          <w:rPr>
            <w:rStyle w:val="Hyperlink"/>
            <w:rFonts w:hint="eastAsia"/>
            <w:noProof/>
            <w:rtl/>
            <w:lang w:bidi="fa-IR"/>
          </w:rPr>
          <w:t>فتح</w:t>
        </w:r>
        <w:r w:rsidR="00AF09DA" w:rsidRPr="00C11F25">
          <w:rPr>
            <w:rStyle w:val="Hyperlink"/>
            <w:noProof/>
            <w:rtl/>
            <w:lang w:bidi="fa-IR"/>
          </w:rPr>
          <w:t xml:space="preserve"> </w:t>
        </w:r>
        <w:r w:rsidR="00AF09DA" w:rsidRPr="00C11F25">
          <w:rPr>
            <w:rStyle w:val="Hyperlink"/>
            <w:rFonts w:hint="eastAsia"/>
            <w:noProof/>
            <w:rtl/>
            <w:lang w:bidi="fa-IR"/>
          </w:rPr>
          <w:t>خوزستان</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440799059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214</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60" w:history="1">
        <w:r w:rsidR="00AF09DA" w:rsidRPr="00C11F25">
          <w:rPr>
            <w:rStyle w:val="Hyperlink"/>
            <w:rFonts w:hint="eastAsia"/>
            <w:noProof/>
            <w:rtl/>
            <w:lang w:bidi="fa-IR"/>
          </w:rPr>
          <w:t>اسارت</w:t>
        </w:r>
        <w:r w:rsidR="00AF09DA" w:rsidRPr="00C11F25">
          <w:rPr>
            <w:rStyle w:val="Hyperlink"/>
            <w:noProof/>
            <w:rtl/>
            <w:lang w:bidi="fa-IR"/>
          </w:rPr>
          <w:t xml:space="preserve"> </w:t>
        </w:r>
        <w:r w:rsidR="00AF09DA" w:rsidRPr="00C11F25">
          <w:rPr>
            <w:rStyle w:val="Hyperlink"/>
            <w:rFonts w:hint="eastAsia"/>
            <w:noProof/>
            <w:rtl/>
            <w:lang w:bidi="fa-IR"/>
          </w:rPr>
          <w:t>هرمزان</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440799060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214</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61" w:history="1">
        <w:r w:rsidR="00AF09DA" w:rsidRPr="00C11F25">
          <w:rPr>
            <w:rStyle w:val="Hyperlink"/>
            <w:rFonts w:hint="eastAsia"/>
            <w:noProof/>
            <w:rtl/>
            <w:lang w:bidi="fa-IR"/>
          </w:rPr>
          <w:t>فتح</w:t>
        </w:r>
        <w:r w:rsidR="00AF09DA" w:rsidRPr="00C11F25">
          <w:rPr>
            <w:rStyle w:val="Hyperlink"/>
            <w:noProof/>
            <w:rtl/>
            <w:lang w:bidi="fa-IR"/>
          </w:rPr>
          <w:t xml:space="preserve"> </w:t>
        </w:r>
        <w:r w:rsidR="00AF09DA" w:rsidRPr="00C11F25">
          <w:rPr>
            <w:rStyle w:val="Hyperlink"/>
            <w:rFonts w:hint="eastAsia"/>
            <w:noProof/>
            <w:rtl/>
            <w:lang w:bidi="fa-IR"/>
          </w:rPr>
          <w:t>نهاوند</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440799061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216</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62" w:history="1">
        <w:r w:rsidR="00AF09DA" w:rsidRPr="00C11F25">
          <w:rPr>
            <w:rStyle w:val="Hyperlink"/>
            <w:rFonts w:hint="eastAsia"/>
            <w:noProof/>
            <w:rtl/>
            <w:lang w:bidi="fa-IR"/>
          </w:rPr>
          <w:t>فتح</w:t>
        </w:r>
        <w:r w:rsidR="00AF09DA" w:rsidRPr="00C11F25">
          <w:rPr>
            <w:rStyle w:val="Hyperlink"/>
            <w:noProof/>
            <w:rtl/>
            <w:lang w:bidi="fa-IR"/>
          </w:rPr>
          <w:t xml:space="preserve"> </w:t>
        </w:r>
        <w:r w:rsidR="00AF09DA" w:rsidRPr="00C11F25">
          <w:rPr>
            <w:rStyle w:val="Hyperlink"/>
            <w:rFonts w:hint="eastAsia"/>
            <w:noProof/>
            <w:rtl/>
            <w:lang w:bidi="fa-IR"/>
          </w:rPr>
          <w:t>همدان</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440799062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219</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63" w:history="1">
        <w:r w:rsidR="00AF09DA" w:rsidRPr="00C11F25">
          <w:rPr>
            <w:rStyle w:val="Hyperlink"/>
            <w:rFonts w:hint="eastAsia"/>
            <w:noProof/>
            <w:rtl/>
            <w:lang w:bidi="fa-IR"/>
          </w:rPr>
          <w:t>سرانجام</w:t>
        </w:r>
        <w:r w:rsidR="00AF09DA" w:rsidRPr="00C11F25">
          <w:rPr>
            <w:rStyle w:val="Hyperlink"/>
            <w:noProof/>
            <w:rtl/>
            <w:lang w:bidi="fa-IR"/>
          </w:rPr>
          <w:t xml:space="preserve"> </w:t>
        </w:r>
        <w:r w:rsidR="00AF09DA" w:rsidRPr="00C11F25">
          <w:rPr>
            <w:rStyle w:val="Hyperlink"/>
            <w:rFonts w:hint="cs"/>
            <w:noProof/>
            <w:rtl/>
            <w:lang w:bidi="fa-IR"/>
          </w:rPr>
          <w:t>ی</w:t>
        </w:r>
        <w:r w:rsidR="00AF09DA" w:rsidRPr="00C11F25">
          <w:rPr>
            <w:rStyle w:val="Hyperlink"/>
            <w:rFonts w:hint="eastAsia"/>
            <w:noProof/>
            <w:rtl/>
            <w:lang w:bidi="fa-IR"/>
          </w:rPr>
          <w:t>زدگرد</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440799063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221</w:t>
        </w:r>
        <w:r w:rsidR="00AF09DA">
          <w:rPr>
            <w:noProof/>
            <w:webHidden/>
            <w:rtl/>
          </w:rPr>
          <w:fldChar w:fldCharType="end"/>
        </w:r>
      </w:hyperlink>
    </w:p>
    <w:p w:rsidR="00AF09DA" w:rsidRDefault="003B5624">
      <w:pPr>
        <w:pStyle w:val="TOC1"/>
        <w:tabs>
          <w:tab w:val="right" w:leader="dot" w:pos="7078"/>
        </w:tabs>
        <w:rPr>
          <w:rFonts w:asciiTheme="minorHAnsi" w:eastAsiaTheme="minorEastAsia" w:hAnsiTheme="minorHAnsi" w:cstheme="minorBidi"/>
          <w:bCs w:val="0"/>
          <w:noProof/>
          <w:sz w:val="22"/>
          <w:szCs w:val="22"/>
          <w:rtl/>
        </w:rPr>
      </w:pPr>
      <w:hyperlink w:anchor="_Toc440799064" w:history="1">
        <w:r w:rsidR="00AF09DA" w:rsidRPr="00C11F25">
          <w:rPr>
            <w:rStyle w:val="Hyperlink"/>
            <w:rFonts w:hint="eastAsia"/>
            <w:noProof/>
            <w:rtl/>
            <w:lang w:bidi="fa-IR"/>
          </w:rPr>
          <w:t>فتوحات</w:t>
        </w:r>
        <w:r w:rsidR="00AF09DA" w:rsidRPr="00C11F25">
          <w:rPr>
            <w:rStyle w:val="Hyperlink"/>
            <w:noProof/>
            <w:rtl/>
            <w:lang w:bidi="fa-IR"/>
          </w:rPr>
          <w:t xml:space="preserve"> </w:t>
        </w:r>
        <w:r w:rsidR="00AF09DA" w:rsidRPr="00C11F25">
          <w:rPr>
            <w:rStyle w:val="Hyperlink"/>
            <w:rFonts w:hint="eastAsia"/>
            <w:noProof/>
            <w:rtl/>
            <w:lang w:bidi="fa-IR"/>
          </w:rPr>
          <w:t>شام</w:t>
        </w:r>
        <w:r w:rsidR="00AF09DA" w:rsidRPr="00C11F25">
          <w:rPr>
            <w:rStyle w:val="Hyperlink"/>
            <w:noProof/>
            <w:rtl/>
            <w:lang w:bidi="fa-IR"/>
          </w:rPr>
          <w:t xml:space="preserve"> </w:t>
        </w:r>
        <w:r w:rsidR="00AF09DA" w:rsidRPr="00C11F25">
          <w:rPr>
            <w:rStyle w:val="Hyperlink"/>
            <w:rFonts w:hint="eastAsia"/>
            <w:noProof/>
            <w:rtl/>
            <w:lang w:bidi="fa-IR"/>
          </w:rPr>
          <w:t>و</w:t>
        </w:r>
        <w:r w:rsidR="00AF09DA" w:rsidRPr="00C11F25">
          <w:rPr>
            <w:rStyle w:val="Hyperlink"/>
            <w:noProof/>
            <w:rtl/>
            <w:lang w:bidi="fa-IR"/>
          </w:rPr>
          <w:t xml:space="preserve"> </w:t>
        </w:r>
        <w:r w:rsidR="00AF09DA" w:rsidRPr="00C11F25">
          <w:rPr>
            <w:rStyle w:val="Hyperlink"/>
            <w:rFonts w:hint="eastAsia"/>
            <w:noProof/>
            <w:rtl/>
            <w:lang w:bidi="fa-IR"/>
          </w:rPr>
          <w:t>فلسط</w:t>
        </w:r>
        <w:r w:rsidR="00AF09DA" w:rsidRPr="00C11F25">
          <w:rPr>
            <w:rStyle w:val="Hyperlink"/>
            <w:rFonts w:hint="cs"/>
            <w:noProof/>
            <w:rtl/>
            <w:lang w:bidi="fa-IR"/>
          </w:rPr>
          <w:t>ی</w:t>
        </w:r>
        <w:r w:rsidR="00AF09DA" w:rsidRPr="00C11F25">
          <w:rPr>
            <w:rStyle w:val="Hyperlink"/>
            <w:rFonts w:hint="eastAsia"/>
            <w:noProof/>
            <w:rtl/>
            <w:lang w:bidi="fa-IR"/>
          </w:rPr>
          <w:t>ن</w:t>
        </w:r>
        <w:r w:rsidR="00AF09DA" w:rsidRPr="00C11F25">
          <w:rPr>
            <w:rStyle w:val="Hyperlink"/>
            <w:noProof/>
            <w:rtl/>
            <w:lang w:bidi="fa-IR"/>
          </w:rPr>
          <w:t xml:space="preserve"> </w:t>
        </w:r>
        <w:r w:rsidR="00AF09DA" w:rsidRPr="00C11F25">
          <w:rPr>
            <w:rStyle w:val="Hyperlink"/>
            <w:rFonts w:hint="eastAsia"/>
            <w:noProof/>
            <w:rtl/>
            <w:lang w:bidi="fa-IR"/>
          </w:rPr>
          <w:t>در</w:t>
        </w:r>
        <w:r w:rsidR="00AF09DA" w:rsidRPr="00C11F25">
          <w:rPr>
            <w:rStyle w:val="Hyperlink"/>
            <w:noProof/>
            <w:rtl/>
            <w:lang w:bidi="fa-IR"/>
          </w:rPr>
          <w:t xml:space="preserve"> </w:t>
        </w:r>
        <w:r w:rsidR="00AF09DA" w:rsidRPr="00C11F25">
          <w:rPr>
            <w:rStyle w:val="Hyperlink"/>
            <w:rFonts w:hint="eastAsia"/>
            <w:noProof/>
            <w:rtl/>
            <w:lang w:bidi="fa-IR"/>
          </w:rPr>
          <w:t>زمان</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440799064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223</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65" w:history="1">
        <w:r w:rsidR="00AF09DA" w:rsidRPr="00C11F25">
          <w:rPr>
            <w:rStyle w:val="Hyperlink"/>
            <w:rFonts w:hint="eastAsia"/>
            <w:noProof/>
            <w:rtl/>
            <w:lang w:bidi="fa-IR"/>
          </w:rPr>
          <w:t>فتح</w:t>
        </w:r>
        <w:r w:rsidR="00AF09DA" w:rsidRPr="00C11F25">
          <w:rPr>
            <w:rStyle w:val="Hyperlink"/>
            <w:noProof/>
            <w:rtl/>
            <w:lang w:bidi="fa-IR"/>
          </w:rPr>
          <w:t xml:space="preserve"> </w:t>
        </w:r>
        <w:r w:rsidR="00AF09DA" w:rsidRPr="00C11F25">
          <w:rPr>
            <w:rStyle w:val="Hyperlink"/>
            <w:rFonts w:hint="eastAsia"/>
            <w:noProof/>
            <w:rtl/>
            <w:lang w:bidi="fa-IR"/>
          </w:rPr>
          <w:t>دمشق،</w:t>
        </w:r>
        <w:r w:rsidR="00AF09DA" w:rsidRPr="00C11F25">
          <w:rPr>
            <w:rStyle w:val="Hyperlink"/>
            <w:noProof/>
            <w:rtl/>
            <w:lang w:bidi="fa-IR"/>
          </w:rPr>
          <w:t xml:space="preserve"> </w:t>
        </w:r>
        <w:r w:rsidR="00AF09DA" w:rsidRPr="00C11F25">
          <w:rPr>
            <w:rStyle w:val="Hyperlink"/>
            <w:rFonts w:hint="eastAsia"/>
            <w:noProof/>
            <w:rtl/>
            <w:lang w:bidi="fa-IR"/>
          </w:rPr>
          <w:t>مرکز</w:t>
        </w:r>
        <w:r w:rsidR="00AF09DA" w:rsidRPr="00C11F25">
          <w:rPr>
            <w:rStyle w:val="Hyperlink"/>
            <w:noProof/>
            <w:rtl/>
            <w:lang w:bidi="fa-IR"/>
          </w:rPr>
          <w:t xml:space="preserve"> </w:t>
        </w:r>
        <w:r w:rsidR="00AF09DA" w:rsidRPr="00C11F25">
          <w:rPr>
            <w:rStyle w:val="Hyperlink"/>
            <w:rFonts w:hint="eastAsia"/>
            <w:noProof/>
            <w:rtl/>
            <w:lang w:bidi="fa-IR"/>
          </w:rPr>
          <w:t>ستاد</w:t>
        </w:r>
        <w:r w:rsidR="00AF09DA" w:rsidRPr="00C11F25">
          <w:rPr>
            <w:rStyle w:val="Hyperlink"/>
            <w:noProof/>
            <w:rtl/>
            <w:lang w:bidi="fa-IR"/>
          </w:rPr>
          <w:t xml:space="preserve"> </w:t>
        </w:r>
        <w:r w:rsidR="00AF09DA" w:rsidRPr="00C11F25">
          <w:rPr>
            <w:rStyle w:val="Hyperlink"/>
            <w:rFonts w:hint="eastAsia"/>
            <w:noProof/>
            <w:rtl/>
            <w:lang w:bidi="fa-IR"/>
          </w:rPr>
          <w:t>نظام</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شام</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440799065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224</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66" w:history="1">
        <w:r w:rsidR="00AF09DA" w:rsidRPr="00C11F25">
          <w:rPr>
            <w:rStyle w:val="Hyperlink"/>
            <w:rFonts w:hint="eastAsia"/>
            <w:noProof/>
            <w:rtl/>
            <w:lang w:bidi="fa-IR"/>
          </w:rPr>
          <w:t>مسلم</w:t>
        </w:r>
        <w:r w:rsidR="00AF09DA" w:rsidRPr="00C11F25">
          <w:rPr>
            <w:rStyle w:val="Hyperlink"/>
            <w:rFonts w:hint="cs"/>
            <w:noProof/>
            <w:rtl/>
            <w:lang w:bidi="fa-IR"/>
          </w:rPr>
          <w:t>ی</w:t>
        </w:r>
        <w:r w:rsidR="00AF09DA" w:rsidRPr="00C11F25">
          <w:rPr>
            <w:rStyle w:val="Hyperlink"/>
            <w:rFonts w:hint="eastAsia"/>
            <w:noProof/>
            <w:rtl/>
            <w:lang w:bidi="fa-IR"/>
          </w:rPr>
          <w:t>ن</w:t>
        </w:r>
        <w:r w:rsidR="00AF09DA" w:rsidRPr="00C11F25">
          <w:rPr>
            <w:rStyle w:val="Hyperlink"/>
            <w:noProof/>
            <w:rtl/>
            <w:lang w:bidi="fa-IR"/>
          </w:rPr>
          <w:t xml:space="preserve"> </w:t>
        </w:r>
        <w:r w:rsidR="00AF09DA" w:rsidRPr="00C11F25">
          <w:rPr>
            <w:rStyle w:val="Hyperlink"/>
            <w:rFonts w:hint="eastAsia"/>
            <w:noProof/>
            <w:rtl/>
            <w:lang w:bidi="fa-IR"/>
          </w:rPr>
          <w:t>با</w:t>
        </w:r>
        <w:r w:rsidR="00AF09DA" w:rsidRPr="00C11F25">
          <w:rPr>
            <w:rStyle w:val="Hyperlink"/>
            <w:noProof/>
            <w:rtl/>
            <w:lang w:bidi="fa-IR"/>
          </w:rPr>
          <w:t xml:space="preserve"> </w:t>
        </w:r>
        <w:r w:rsidR="00AF09DA" w:rsidRPr="00C11F25">
          <w:rPr>
            <w:rStyle w:val="Hyperlink"/>
            <w:rFonts w:hint="eastAsia"/>
            <w:noProof/>
            <w:rtl/>
            <w:lang w:bidi="fa-IR"/>
          </w:rPr>
          <w:t>چه</w:t>
        </w:r>
        <w:r w:rsidR="00AF09DA" w:rsidRPr="00C11F25">
          <w:rPr>
            <w:rStyle w:val="Hyperlink"/>
            <w:noProof/>
            <w:rtl/>
            <w:lang w:bidi="fa-IR"/>
          </w:rPr>
          <w:t xml:space="preserve"> </w:t>
        </w:r>
        <w:r w:rsidR="00AF09DA" w:rsidRPr="00C11F25">
          <w:rPr>
            <w:rStyle w:val="Hyperlink"/>
            <w:rFonts w:hint="eastAsia"/>
            <w:noProof/>
            <w:rtl/>
            <w:lang w:bidi="fa-IR"/>
          </w:rPr>
          <w:t>شوق</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به</w:t>
        </w:r>
        <w:r w:rsidR="00AF09DA" w:rsidRPr="00C11F25">
          <w:rPr>
            <w:rStyle w:val="Hyperlink"/>
            <w:rFonts w:hint="eastAsia"/>
            <w:noProof/>
            <w:lang w:bidi="fa-IR"/>
          </w:rPr>
          <w:t>‌</w:t>
        </w:r>
        <w:r w:rsidR="00AF09DA" w:rsidRPr="00C11F25">
          <w:rPr>
            <w:rStyle w:val="Hyperlink"/>
            <w:rFonts w:hint="eastAsia"/>
            <w:noProof/>
            <w:rtl/>
            <w:lang w:bidi="fa-IR"/>
          </w:rPr>
          <w:t>سو</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دمشق</w:t>
        </w:r>
        <w:r w:rsidR="00AF09DA" w:rsidRPr="00C11F25">
          <w:rPr>
            <w:rStyle w:val="Hyperlink"/>
            <w:noProof/>
            <w:rtl/>
            <w:lang w:bidi="fa-IR"/>
          </w:rPr>
          <w:t xml:space="preserve"> </w:t>
        </w:r>
        <w:r w:rsidR="00AF09DA" w:rsidRPr="00C11F25">
          <w:rPr>
            <w:rStyle w:val="Hyperlink"/>
            <w:rFonts w:hint="eastAsia"/>
            <w:noProof/>
            <w:rtl/>
            <w:lang w:bidi="fa-IR"/>
          </w:rPr>
          <w:t>به</w:t>
        </w:r>
        <w:r w:rsidR="00AF09DA" w:rsidRPr="00C11F25">
          <w:rPr>
            <w:rStyle w:val="Hyperlink"/>
            <w:noProof/>
            <w:rtl/>
            <w:lang w:bidi="fa-IR"/>
          </w:rPr>
          <w:t xml:space="preserve"> </w:t>
        </w:r>
        <w:r w:rsidR="00AF09DA" w:rsidRPr="00C11F25">
          <w:rPr>
            <w:rStyle w:val="Hyperlink"/>
            <w:rFonts w:hint="eastAsia"/>
            <w:noProof/>
            <w:rtl/>
            <w:lang w:bidi="fa-IR"/>
          </w:rPr>
          <w:t>راه</w:t>
        </w:r>
        <w:r w:rsidR="00AF09DA" w:rsidRPr="00C11F25">
          <w:rPr>
            <w:rStyle w:val="Hyperlink"/>
            <w:noProof/>
            <w:rtl/>
            <w:lang w:bidi="fa-IR"/>
          </w:rPr>
          <w:t xml:space="preserve"> </w:t>
        </w:r>
        <w:r w:rsidR="00AF09DA" w:rsidRPr="00C11F25">
          <w:rPr>
            <w:rStyle w:val="Hyperlink"/>
            <w:rFonts w:hint="eastAsia"/>
            <w:noProof/>
            <w:rtl/>
            <w:lang w:bidi="fa-IR"/>
          </w:rPr>
          <w:t>افتادند؟</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440799066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226</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67" w:history="1">
        <w:r w:rsidR="00AF09DA" w:rsidRPr="00C11F25">
          <w:rPr>
            <w:rStyle w:val="Hyperlink"/>
            <w:rFonts w:hint="eastAsia"/>
            <w:noProof/>
            <w:rtl/>
            <w:lang w:bidi="fa-IR"/>
          </w:rPr>
          <w:t>دمشق</w:t>
        </w:r>
        <w:r w:rsidR="00AF09DA" w:rsidRPr="00C11F25">
          <w:rPr>
            <w:rStyle w:val="Hyperlink"/>
            <w:noProof/>
            <w:rtl/>
            <w:lang w:bidi="fa-IR"/>
          </w:rPr>
          <w:t xml:space="preserve"> </w:t>
        </w:r>
        <w:r w:rsidR="00AF09DA" w:rsidRPr="00C11F25">
          <w:rPr>
            <w:rStyle w:val="Hyperlink"/>
            <w:rFonts w:hint="eastAsia"/>
            <w:noProof/>
            <w:rtl/>
            <w:lang w:bidi="fa-IR"/>
          </w:rPr>
          <w:t>در</w:t>
        </w:r>
        <w:r w:rsidR="00AF09DA" w:rsidRPr="00C11F25">
          <w:rPr>
            <w:rStyle w:val="Hyperlink"/>
            <w:noProof/>
            <w:rtl/>
            <w:lang w:bidi="fa-IR"/>
          </w:rPr>
          <w:t xml:space="preserve"> </w:t>
        </w:r>
        <w:r w:rsidR="00AF09DA" w:rsidRPr="00C11F25">
          <w:rPr>
            <w:rStyle w:val="Hyperlink"/>
            <w:rFonts w:hint="eastAsia"/>
            <w:noProof/>
            <w:rtl/>
            <w:lang w:bidi="fa-IR"/>
          </w:rPr>
          <w:t>محاصره</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440799067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227</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68" w:history="1">
        <w:r w:rsidR="00AF09DA" w:rsidRPr="00C11F25">
          <w:rPr>
            <w:rStyle w:val="Hyperlink"/>
            <w:rFonts w:hint="eastAsia"/>
            <w:noProof/>
            <w:rtl/>
            <w:lang w:bidi="fa-IR"/>
          </w:rPr>
          <w:t>دمشق</w:t>
        </w:r>
        <w:r w:rsidR="00AF09DA" w:rsidRPr="00C11F25">
          <w:rPr>
            <w:rStyle w:val="Hyperlink"/>
            <w:noProof/>
            <w:rtl/>
            <w:lang w:bidi="fa-IR"/>
          </w:rPr>
          <w:t xml:space="preserve"> </w:t>
        </w:r>
        <w:r w:rsidR="00AF09DA" w:rsidRPr="00C11F25">
          <w:rPr>
            <w:rStyle w:val="Hyperlink"/>
            <w:rFonts w:hint="eastAsia"/>
            <w:noProof/>
            <w:rtl/>
            <w:lang w:bidi="fa-IR"/>
          </w:rPr>
          <w:t>تسل</w:t>
        </w:r>
        <w:r w:rsidR="00AF09DA" w:rsidRPr="00C11F25">
          <w:rPr>
            <w:rStyle w:val="Hyperlink"/>
            <w:rFonts w:hint="cs"/>
            <w:noProof/>
            <w:rtl/>
            <w:lang w:bidi="fa-IR"/>
          </w:rPr>
          <w:t>ی</w:t>
        </w:r>
        <w:r w:rsidR="00AF09DA" w:rsidRPr="00C11F25">
          <w:rPr>
            <w:rStyle w:val="Hyperlink"/>
            <w:rFonts w:hint="eastAsia"/>
            <w:noProof/>
            <w:rtl/>
            <w:lang w:bidi="fa-IR"/>
          </w:rPr>
          <w:t>م</w:t>
        </w:r>
        <w:r w:rsidR="00AF09DA" w:rsidRPr="00C11F25">
          <w:rPr>
            <w:rStyle w:val="Hyperlink"/>
            <w:noProof/>
            <w:rtl/>
            <w:lang w:bidi="fa-IR"/>
          </w:rPr>
          <w:t xml:space="preserve"> </w:t>
        </w:r>
        <w:r w:rsidR="00AF09DA" w:rsidRPr="00C11F25">
          <w:rPr>
            <w:rStyle w:val="Hyperlink"/>
            <w:rFonts w:hint="eastAsia"/>
            <w:noProof/>
            <w:rtl/>
            <w:lang w:bidi="fa-IR"/>
          </w:rPr>
          <w:t>م</w:t>
        </w:r>
        <w:r w:rsidR="00AF09DA" w:rsidRPr="00C11F25">
          <w:rPr>
            <w:rStyle w:val="Hyperlink"/>
            <w:rFonts w:hint="cs"/>
            <w:noProof/>
            <w:rtl/>
            <w:lang w:bidi="fa-IR"/>
          </w:rPr>
          <w:t>ی</w:t>
        </w:r>
        <w:r w:rsidR="00AF09DA" w:rsidRPr="00C11F25">
          <w:rPr>
            <w:rStyle w:val="Hyperlink"/>
            <w:rFonts w:hint="eastAsia"/>
            <w:noProof/>
            <w:rtl/>
            <w:lang w:bidi="fa-IR"/>
          </w:rPr>
          <w:t>‌شود</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440799068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230</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69" w:history="1">
        <w:r w:rsidR="00AF09DA" w:rsidRPr="00C11F25">
          <w:rPr>
            <w:rStyle w:val="Hyperlink"/>
            <w:rFonts w:hint="eastAsia"/>
            <w:noProof/>
            <w:rtl/>
            <w:lang w:bidi="fa-IR"/>
          </w:rPr>
          <w:t>شهر</w:t>
        </w:r>
        <w:r w:rsidR="00AF09DA" w:rsidRPr="00C11F25">
          <w:rPr>
            <w:rStyle w:val="Hyperlink"/>
            <w:noProof/>
            <w:rtl/>
            <w:lang w:bidi="fa-IR"/>
          </w:rPr>
          <w:t xml:space="preserve"> </w:t>
        </w:r>
        <w:r w:rsidR="00AF09DA" w:rsidRPr="00C11F25">
          <w:rPr>
            <w:rStyle w:val="Hyperlink"/>
            <w:rFonts w:hint="eastAsia"/>
            <w:noProof/>
            <w:rtl/>
            <w:lang w:bidi="fa-IR"/>
          </w:rPr>
          <w:t>فحل</w:t>
        </w:r>
        <w:r w:rsidR="00AF09DA" w:rsidRPr="00C11F25">
          <w:rPr>
            <w:rStyle w:val="Hyperlink"/>
            <w:noProof/>
            <w:rtl/>
            <w:lang w:bidi="fa-IR"/>
          </w:rPr>
          <w:t xml:space="preserve"> </w:t>
        </w:r>
        <w:r w:rsidR="00AF09DA" w:rsidRPr="00C11F25">
          <w:rPr>
            <w:rStyle w:val="Hyperlink"/>
            <w:rFonts w:hint="eastAsia"/>
            <w:noProof/>
            <w:rtl/>
            <w:lang w:bidi="fa-IR"/>
          </w:rPr>
          <w:t>در</w:t>
        </w:r>
        <w:r w:rsidR="00AF09DA" w:rsidRPr="00C11F25">
          <w:rPr>
            <w:rStyle w:val="Hyperlink"/>
            <w:noProof/>
            <w:rtl/>
            <w:lang w:bidi="fa-IR"/>
          </w:rPr>
          <w:t xml:space="preserve"> </w:t>
        </w:r>
        <w:r w:rsidR="00AF09DA" w:rsidRPr="00C11F25">
          <w:rPr>
            <w:rStyle w:val="Hyperlink"/>
            <w:rFonts w:hint="eastAsia"/>
            <w:noProof/>
            <w:rtl/>
            <w:lang w:bidi="fa-IR"/>
          </w:rPr>
          <w:t>محاصره</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440799069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232</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70" w:history="1">
        <w:r w:rsidR="00AF09DA" w:rsidRPr="00C11F25">
          <w:rPr>
            <w:rStyle w:val="Hyperlink"/>
            <w:rFonts w:hint="eastAsia"/>
            <w:noProof/>
            <w:rtl/>
            <w:lang w:bidi="fa-IR"/>
          </w:rPr>
          <w:t>جنگ</w:t>
        </w:r>
        <w:r w:rsidR="00AF09DA" w:rsidRPr="00C11F25">
          <w:rPr>
            <w:rStyle w:val="Hyperlink"/>
            <w:noProof/>
            <w:rtl/>
            <w:lang w:bidi="fa-IR"/>
          </w:rPr>
          <w:t xml:space="preserve"> </w:t>
        </w:r>
        <w:r w:rsidR="00AF09DA" w:rsidRPr="00C11F25">
          <w:rPr>
            <w:rStyle w:val="Hyperlink"/>
            <w:rFonts w:hint="eastAsia"/>
            <w:noProof/>
            <w:rtl/>
            <w:lang w:bidi="fa-IR"/>
          </w:rPr>
          <w:t>و</w:t>
        </w:r>
        <w:r w:rsidR="00AF09DA" w:rsidRPr="00C11F25">
          <w:rPr>
            <w:rStyle w:val="Hyperlink"/>
            <w:noProof/>
            <w:rtl/>
            <w:lang w:bidi="fa-IR"/>
          </w:rPr>
          <w:t xml:space="preserve"> </w:t>
        </w:r>
        <w:r w:rsidR="00AF09DA" w:rsidRPr="00C11F25">
          <w:rPr>
            <w:rStyle w:val="Hyperlink"/>
            <w:rFonts w:hint="eastAsia"/>
            <w:noProof/>
            <w:rtl/>
            <w:lang w:bidi="fa-IR"/>
          </w:rPr>
          <w:t>گر</w:t>
        </w:r>
        <w:r w:rsidR="00AF09DA" w:rsidRPr="00C11F25">
          <w:rPr>
            <w:rStyle w:val="Hyperlink"/>
            <w:rFonts w:hint="cs"/>
            <w:noProof/>
            <w:rtl/>
            <w:lang w:bidi="fa-IR"/>
          </w:rPr>
          <w:t>ی</w:t>
        </w:r>
        <w:r w:rsidR="00AF09DA" w:rsidRPr="00C11F25">
          <w:rPr>
            <w:rStyle w:val="Hyperlink"/>
            <w:rFonts w:hint="eastAsia"/>
            <w:noProof/>
            <w:rtl/>
            <w:lang w:bidi="fa-IR"/>
          </w:rPr>
          <w:t>ز</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440799070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233</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71" w:history="1">
        <w:r w:rsidR="00AF09DA" w:rsidRPr="00C11F25">
          <w:rPr>
            <w:rStyle w:val="Hyperlink"/>
            <w:rFonts w:hint="eastAsia"/>
            <w:noProof/>
            <w:rtl/>
            <w:lang w:bidi="fa-IR"/>
          </w:rPr>
          <w:t>شهر</w:t>
        </w:r>
        <w:r w:rsidR="00AF09DA" w:rsidRPr="00C11F25">
          <w:rPr>
            <w:rStyle w:val="Hyperlink"/>
            <w:noProof/>
            <w:rtl/>
            <w:lang w:bidi="fa-IR"/>
          </w:rPr>
          <w:t xml:space="preserve"> </w:t>
        </w:r>
        <w:r w:rsidR="00AF09DA" w:rsidRPr="00C11F25">
          <w:rPr>
            <w:rStyle w:val="Hyperlink"/>
            <w:rFonts w:hint="eastAsia"/>
            <w:noProof/>
            <w:rtl/>
            <w:lang w:bidi="fa-IR"/>
          </w:rPr>
          <w:t>فحل</w:t>
        </w:r>
        <w:r w:rsidR="00AF09DA" w:rsidRPr="00C11F25">
          <w:rPr>
            <w:rStyle w:val="Hyperlink"/>
            <w:noProof/>
            <w:rtl/>
            <w:lang w:bidi="fa-IR"/>
          </w:rPr>
          <w:t xml:space="preserve"> </w:t>
        </w:r>
        <w:r w:rsidR="00AF09DA" w:rsidRPr="00C11F25">
          <w:rPr>
            <w:rStyle w:val="Hyperlink"/>
            <w:rFonts w:hint="eastAsia"/>
            <w:noProof/>
            <w:rtl/>
            <w:lang w:bidi="fa-IR"/>
          </w:rPr>
          <w:t>در</w:t>
        </w:r>
        <w:r w:rsidR="00AF09DA" w:rsidRPr="00C11F25">
          <w:rPr>
            <w:rStyle w:val="Hyperlink"/>
            <w:noProof/>
            <w:rtl/>
            <w:lang w:bidi="fa-IR"/>
          </w:rPr>
          <w:t xml:space="preserve"> </w:t>
        </w:r>
        <w:r w:rsidR="00AF09DA" w:rsidRPr="00C11F25">
          <w:rPr>
            <w:rStyle w:val="Hyperlink"/>
            <w:rFonts w:hint="eastAsia"/>
            <w:noProof/>
            <w:rtl/>
            <w:lang w:bidi="fa-IR"/>
          </w:rPr>
          <w:t>اخت</w:t>
        </w:r>
        <w:r w:rsidR="00AF09DA" w:rsidRPr="00C11F25">
          <w:rPr>
            <w:rStyle w:val="Hyperlink"/>
            <w:rFonts w:hint="cs"/>
            <w:noProof/>
            <w:rtl/>
            <w:lang w:bidi="fa-IR"/>
          </w:rPr>
          <w:t>ی</w:t>
        </w:r>
        <w:r w:rsidR="00AF09DA" w:rsidRPr="00C11F25">
          <w:rPr>
            <w:rStyle w:val="Hyperlink"/>
            <w:rFonts w:hint="eastAsia"/>
            <w:noProof/>
            <w:rtl/>
            <w:lang w:bidi="fa-IR"/>
          </w:rPr>
          <w:t>ار</w:t>
        </w:r>
        <w:r w:rsidR="00AF09DA" w:rsidRPr="00C11F25">
          <w:rPr>
            <w:rStyle w:val="Hyperlink"/>
            <w:noProof/>
            <w:rtl/>
            <w:lang w:bidi="fa-IR"/>
          </w:rPr>
          <w:t xml:space="preserve"> </w:t>
        </w:r>
        <w:r w:rsidR="00AF09DA" w:rsidRPr="00C11F25">
          <w:rPr>
            <w:rStyle w:val="Hyperlink"/>
            <w:rFonts w:hint="eastAsia"/>
            <w:noProof/>
            <w:rtl/>
            <w:lang w:bidi="fa-IR"/>
          </w:rPr>
          <w:t>مسلمانان</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440799071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234</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72" w:history="1">
        <w:r w:rsidR="00AF09DA" w:rsidRPr="00C11F25">
          <w:rPr>
            <w:rStyle w:val="Hyperlink"/>
            <w:rFonts w:hint="eastAsia"/>
            <w:noProof/>
            <w:rtl/>
            <w:lang w:bidi="fa-IR"/>
          </w:rPr>
          <w:t>فتح</w:t>
        </w:r>
        <w:r w:rsidR="00AF09DA" w:rsidRPr="00C11F25">
          <w:rPr>
            <w:rStyle w:val="Hyperlink"/>
            <w:noProof/>
            <w:rtl/>
            <w:lang w:bidi="fa-IR"/>
          </w:rPr>
          <w:t xml:space="preserve"> </w:t>
        </w:r>
        <w:r w:rsidR="00AF09DA" w:rsidRPr="00C11F25">
          <w:rPr>
            <w:rStyle w:val="Hyperlink"/>
            <w:rFonts w:hint="eastAsia"/>
            <w:noProof/>
            <w:rtl/>
            <w:lang w:bidi="fa-IR"/>
          </w:rPr>
          <w:t>ب</w:t>
        </w:r>
        <w:r w:rsidR="00AF09DA" w:rsidRPr="00C11F25">
          <w:rPr>
            <w:rStyle w:val="Hyperlink"/>
            <w:rFonts w:hint="cs"/>
            <w:noProof/>
            <w:rtl/>
            <w:lang w:bidi="fa-IR"/>
          </w:rPr>
          <w:t>ی</w:t>
        </w:r>
        <w:r w:rsidR="00AF09DA" w:rsidRPr="00C11F25">
          <w:rPr>
            <w:rStyle w:val="Hyperlink"/>
            <w:rFonts w:hint="eastAsia"/>
            <w:noProof/>
            <w:rtl/>
            <w:lang w:bidi="fa-IR"/>
          </w:rPr>
          <w:t>سان</w:t>
        </w:r>
        <w:r w:rsidR="00AF09DA" w:rsidRPr="00C11F25">
          <w:rPr>
            <w:rStyle w:val="Hyperlink"/>
            <w:noProof/>
            <w:rtl/>
            <w:lang w:bidi="fa-IR"/>
          </w:rPr>
          <w:t xml:space="preserve"> </w:t>
        </w:r>
        <w:r w:rsidR="00AF09DA" w:rsidRPr="00C11F25">
          <w:rPr>
            <w:rStyle w:val="Hyperlink"/>
            <w:rFonts w:hint="eastAsia"/>
            <w:noProof/>
            <w:rtl/>
            <w:lang w:bidi="fa-IR"/>
          </w:rPr>
          <w:t>و</w:t>
        </w:r>
        <w:r w:rsidR="00AF09DA" w:rsidRPr="00C11F25">
          <w:rPr>
            <w:rStyle w:val="Hyperlink"/>
            <w:noProof/>
            <w:rtl/>
            <w:lang w:bidi="fa-IR"/>
          </w:rPr>
          <w:t xml:space="preserve"> </w:t>
        </w:r>
        <w:r w:rsidR="00AF09DA" w:rsidRPr="00C11F25">
          <w:rPr>
            <w:rStyle w:val="Hyperlink"/>
            <w:rFonts w:hint="eastAsia"/>
            <w:noProof/>
            <w:rtl/>
            <w:lang w:bidi="fa-IR"/>
          </w:rPr>
          <w:t>طبر</w:t>
        </w:r>
        <w:r w:rsidR="00AF09DA" w:rsidRPr="00C11F25">
          <w:rPr>
            <w:rStyle w:val="Hyperlink"/>
            <w:rFonts w:hint="cs"/>
            <w:noProof/>
            <w:rtl/>
            <w:lang w:bidi="fa-IR"/>
          </w:rPr>
          <w:t>ی</w:t>
        </w:r>
        <w:r w:rsidR="00AF09DA" w:rsidRPr="00C11F25">
          <w:rPr>
            <w:rStyle w:val="Hyperlink"/>
            <w:rFonts w:hint="eastAsia"/>
            <w:noProof/>
            <w:rtl/>
            <w:lang w:bidi="fa-IR"/>
          </w:rPr>
          <w:t>ه</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440799072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235</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73" w:history="1">
        <w:r w:rsidR="00AF09DA" w:rsidRPr="00C11F25">
          <w:rPr>
            <w:rStyle w:val="Hyperlink"/>
            <w:rFonts w:hint="eastAsia"/>
            <w:noProof/>
            <w:rtl/>
            <w:lang w:bidi="fa-IR"/>
          </w:rPr>
          <w:t>تسل</w:t>
        </w:r>
        <w:r w:rsidR="00AF09DA" w:rsidRPr="00C11F25">
          <w:rPr>
            <w:rStyle w:val="Hyperlink"/>
            <w:rFonts w:hint="cs"/>
            <w:noProof/>
            <w:rtl/>
            <w:lang w:bidi="fa-IR"/>
          </w:rPr>
          <w:t>ی</w:t>
        </w:r>
        <w:r w:rsidR="00AF09DA" w:rsidRPr="00C11F25">
          <w:rPr>
            <w:rStyle w:val="Hyperlink"/>
            <w:rFonts w:hint="eastAsia"/>
            <w:noProof/>
            <w:rtl/>
            <w:lang w:bidi="fa-IR"/>
          </w:rPr>
          <w:t>م</w:t>
        </w:r>
        <w:r w:rsidR="00AF09DA" w:rsidRPr="00C11F25">
          <w:rPr>
            <w:rStyle w:val="Hyperlink"/>
            <w:noProof/>
            <w:rtl/>
            <w:lang w:bidi="fa-IR"/>
          </w:rPr>
          <w:t xml:space="preserve"> </w:t>
        </w:r>
        <w:r w:rsidR="00AF09DA" w:rsidRPr="00C11F25">
          <w:rPr>
            <w:rStyle w:val="Hyperlink"/>
            <w:rFonts w:hint="eastAsia"/>
            <w:noProof/>
            <w:rtl/>
            <w:lang w:bidi="fa-IR"/>
          </w:rPr>
          <w:t>شدن</w:t>
        </w:r>
        <w:r w:rsidR="00AF09DA" w:rsidRPr="00C11F25">
          <w:rPr>
            <w:rStyle w:val="Hyperlink"/>
            <w:noProof/>
            <w:rtl/>
            <w:lang w:bidi="fa-IR"/>
          </w:rPr>
          <w:t xml:space="preserve"> </w:t>
        </w:r>
        <w:r w:rsidR="00AF09DA" w:rsidRPr="00C11F25">
          <w:rPr>
            <w:rStyle w:val="Hyperlink"/>
            <w:rFonts w:hint="eastAsia"/>
            <w:noProof/>
            <w:rtl/>
            <w:lang w:bidi="fa-IR"/>
          </w:rPr>
          <w:t>شهرها</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اردن</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440799073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235</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74" w:history="1">
        <w:r w:rsidR="00AF09DA" w:rsidRPr="00C11F25">
          <w:rPr>
            <w:rStyle w:val="Hyperlink"/>
            <w:rFonts w:hint="eastAsia"/>
            <w:noProof/>
            <w:rtl/>
            <w:lang w:bidi="fa-IR"/>
          </w:rPr>
          <w:t>ابوعب</w:t>
        </w:r>
        <w:r w:rsidR="00AF09DA" w:rsidRPr="00C11F25">
          <w:rPr>
            <w:rStyle w:val="Hyperlink"/>
            <w:rFonts w:hint="cs"/>
            <w:noProof/>
            <w:rtl/>
            <w:lang w:bidi="fa-IR"/>
          </w:rPr>
          <w:t>ی</w:t>
        </w:r>
        <w:r w:rsidR="00AF09DA" w:rsidRPr="00C11F25">
          <w:rPr>
            <w:rStyle w:val="Hyperlink"/>
            <w:rFonts w:hint="eastAsia"/>
            <w:noProof/>
            <w:rtl/>
            <w:lang w:bidi="fa-IR"/>
          </w:rPr>
          <w:t>ده</w:t>
        </w:r>
        <w:r w:rsidR="00AF09DA" w:rsidRPr="00C11F25">
          <w:rPr>
            <w:rStyle w:val="Hyperlink"/>
            <w:noProof/>
            <w:rtl/>
            <w:lang w:bidi="fa-IR"/>
          </w:rPr>
          <w:t xml:space="preserve"> </w:t>
        </w:r>
        <w:r w:rsidR="00AF09DA" w:rsidRPr="00C11F25">
          <w:rPr>
            <w:rStyle w:val="Hyperlink"/>
            <w:rFonts w:hint="eastAsia"/>
            <w:noProof/>
            <w:rtl/>
            <w:lang w:bidi="fa-IR"/>
          </w:rPr>
          <w:t>برا</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تسخ</w:t>
        </w:r>
        <w:r w:rsidR="00AF09DA" w:rsidRPr="00C11F25">
          <w:rPr>
            <w:rStyle w:val="Hyperlink"/>
            <w:rFonts w:hint="cs"/>
            <w:noProof/>
            <w:rtl/>
            <w:lang w:bidi="fa-IR"/>
          </w:rPr>
          <w:t>ی</w:t>
        </w:r>
        <w:r w:rsidR="00AF09DA" w:rsidRPr="00C11F25">
          <w:rPr>
            <w:rStyle w:val="Hyperlink"/>
            <w:rFonts w:hint="eastAsia"/>
            <w:noProof/>
            <w:rtl/>
            <w:lang w:bidi="fa-IR"/>
          </w:rPr>
          <w:t>ر</w:t>
        </w:r>
        <w:r w:rsidR="00AF09DA" w:rsidRPr="00C11F25">
          <w:rPr>
            <w:rStyle w:val="Hyperlink"/>
            <w:noProof/>
            <w:rtl/>
            <w:lang w:bidi="fa-IR"/>
          </w:rPr>
          <w:t xml:space="preserve"> </w:t>
        </w:r>
        <w:r w:rsidR="00AF09DA" w:rsidRPr="00C11F25">
          <w:rPr>
            <w:rStyle w:val="Hyperlink"/>
            <w:rFonts w:hint="eastAsia"/>
            <w:noProof/>
            <w:rtl/>
            <w:lang w:bidi="fa-IR"/>
          </w:rPr>
          <w:t>حمص</w:t>
        </w:r>
        <w:r w:rsidR="00AF09DA" w:rsidRPr="00C11F25">
          <w:rPr>
            <w:rStyle w:val="Hyperlink"/>
            <w:noProof/>
            <w:rtl/>
            <w:lang w:bidi="fa-IR"/>
          </w:rPr>
          <w:t xml:space="preserve"> </w:t>
        </w:r>
        <w:r w:rsidR="00AF09DA" w:rsidRPr="00C11F25">
          <w:rPr>
            <w:rStyle w:val="Hyperlink"/>
            <w:rFonts w:hint="eastAsia"/>
            <w:noProof/>
            <w:rtl/>
            <w:lang w:bidi="fa-IR"/>
          </w:rPr>
          <w:t>به</w:t>
        </w:r>
        <w:r w:rsidR="00AF09DA" w:rsidRPr="00C11F25">
          <w:rPr>
            <w:rStyle w:val="Hyperlink"/>
            <w:noProof/>
            <w:rtl/>
            <w:lang w:bidi="fa-IR"/>
          </w:rPr>
          <w:t xml:space="preserve"> </w:t>
        </w:r>
        <w:r w:rsidR="00AF09DA" w:rsidRPr="00C11F25">
          <w:rPr>
            <w:rStyle w:val="Hyperlink"/>
            <w:rFonts w:hint="eastAsia"/>
            <w:noProof/>
            <w:rtl/>
            <w:lang w:bidi="fa-IR"/>
          </w:rPr>
          <w:t>حرکت</w:t>
        </w:r>
        <w:r w:rsidR="00AF09DA" w:rsidRPr="00C11F25">
          <w:rPr>
            <w:rStyle w:val="Hyperlink"/>
            <w:noProof/>
            <w:rtl/>
            <w:lang w:bidi="fa-IR"/>
          </w:rPr>
          <w:t xml:space="preserve"> </w:t>
        </w:r>
        <w:r w:rsidR="00AF09DA" w:rsidRPr="00C11F25">
          <w:rPr>
            <w:rStyle w:val="Hyperlink"/>
            <w:rFonts w:hint="eastAsia"/>
            <w:noProof/>
            <w:rtl/>
            <w:lang w:bidi="fa-IR"/>
          </w:rPr>
          <w:t>در</w:t>
        </w:r>
        <w:r w:rsidR="00AF09DA" w:rsidRPr="00C11F25">
          <w:rPr>
            <w:rStyle w:val="Hyperlink"/>
            <w:noProof/>
            <w:rtl/>
            <w:lang w:bidi="fa-IR"/>
          </w:rPr>
          <w:t xml:space="preserve"> </w:t>
        </w:r>
        <w:r w:rsidR="00AF09DA" w:rsidRPr="00C11F25">
          <w:rPr>
            <w:rStyle w:val="Hyperlink"/>
            <w:rFonts w:hint="eastAsia"/>
            <w:noProof/>
            <w:rtl/>
            <w:lang w:bidi="fa-IR"/>
          </w:rPr>
          <w:t>م</w:t>
        </w:r>
        <w:r w:rsidR="00AF09DA" w:rsidRPr="00C11F25">
          <w:rPr>
            <w:rStyle w:val="Hyperlink"/>
            <w:rFonts w:hint="cs"/>
            <w:noProof/>
            <w:rtl/>
            <w:lang w:bidi="fa-IR"/>
          </w:rPr>
          <w:t>ی</w:t>
        </w:r>
        <w:r w:rsidR="00AF09DA" w:rsidRPr="00C11F25">
          <w:rPr>
            <w:rStyle w:val="Hyperlink"/>
            <w:rFonts w:hint="eastAsia"/>
            <w:noProof/>
            <w:rtl/>
            <w:lang w:bidi="fa-IR"/>
          </w:rPr>
          <w:t>‌آ</w:t>
        </w:r>
        <w:r w:rsidR="00AF09DA" w:rsidRPr="00C11F25">
          <w:rPr>
            <w:rStyle w:val="Hyperlink"/>
            <w:rFonts w:hint="cs"/>
            <w:noProof/>
            <w:rtl/>
            <w:lang w:bidi="fa-IR"/>
          </w:rPr>
          <w:t>ی</w:t>
        </w:r>
        <w:r w:rsidR="00AF09DA" w:rsidRPr="00C11F25">
          <w:rPr>
            <w:rStyle w:val="Hyperlink"/>
            <w:rFonts w:hint="eastAsia"/>
            <w:noProof/>
            <w:rtl/>
            <w:lang w:bidi="fa-IR"/>
          </w:rPr>
          <w:t>د</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440799074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236</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75" w:history="1">
        <w:r w:rsidR="00AF09DA" w:rsidRPr="00C11F25">
          <w:rPr>
            <w:rStyle w:val="Hyperlink"/>
            <w:rFonts w:hint="eastAsia"/>
            <w:noProof/>
            <w:rtl/>
            <w:lang w:bidi="fa-IR"/>
          </w:rPr>
          <w:t>دمشق</w:t>
        </w:r>
        <w:r w:rsidR="00AF09DA" w:rsidRPr="00C11F25">
          <w:rPr>
            <w:rStyle w:val="Hyperlink"/>
            <w:noProof/>
            <w:rtl/>
            <w:lang w:bidi="fa-IR"/>
          </w:rPr>
          <w:t xml:space="preserve"> </w:t>
        </w:r>
        <w:r w:rsidR="00AF09DA" w:rsidRPr="00C11F25">
          <w:rPr>
            <w:rStyle w:val="Hyperlink"/>
            <w:rFonts w:hint="eastAsia"/>
            <w:noProof/>
            <w:rtl/>
            <w:lang w:bidi="fa-IR"/>
          </w:rPr>
          <w:t>در</w:t>
        </w:r>
        <w:r w:rsidR="00AF09DA" w:rsidRPr="00C11F25">
          <w:rPr>
            <w:rStyle w:val="Hyperlink"/>
            <w:noProof/>
            <w:rtl/>
            <w:lang w:bidi="fa-IR"/>
          </w:rPr>
          <w:t xml:space="preserve"> </w:t>
        </w:r>
        <w:r w:rsidR="00AF09DA" w:rsidRPr="00C11F25">
          <w:rPr>
            <w:rStyle w:val="Hyperlink"/>
            <w:rFonts w:hint="eastAsia"/>
            <w:noProof/>
            <w:rtl/>
            <w:lang w:bidi="fa-IR"/>
          </w:rPr>
          <w:t>معرض</w:t>
        </w:r>
        <w:r w:rsidR="00AF09DA" w:rsidRPr="00C11F25">
          <w:rPr>
            <w:rStyle w:val="Hyperlink"/>
            <w:noProof/>
            <w:rtl/>
            <w:lang w:bidi="fa-IR"/>
          </w:rPr>
          <w:t xml:space="preserve"> </w:t>
        </w:r>
        <w:r w:rsidR="00AF09DA" w:rsidRPr="00C11F25">
          <w:rPr>
            <w:rStyle w:val="Hyperlink"/>
            <w:rFonts w:hint="eastAsia"/>
            <w:noProof/>
            <w:rtl/>
            <w:lang w:bidi="fa-IR"/>
          </w:rPr>
          <w:t>خطر</w:t>
        </w:r>
        <w:r w:rsidR="00AF09DA" w:rsidRPr="00C11F25">
          <w:rPr>
            <w:rStyle w:val="Hyperlink"/>
            <w:noProof/>
            <w:rtl/>
            <w:lang w:bidi="fa-IR"/>
          </w:rPr>
          <w:t xml:space="preserve"> </w:t>
        </w:r>
        <w:r w:rsidR="00AF09DA" w:rsidRPr="00C11F25">
          <w:rPr>
            <w:rStyle w:val="Hyperlink"/>
            <w:rFonts w:hint="eastAsia"/>
            <w:noProof/>
            <w:rtl/>
            <w:lang w:bidi="fa-IR"/>
          </w:rPr>
          <w:t>مجدد</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440799075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236</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76" w:history="1">
        <w:r w:rsidR="00AF09DA" w:rsidRPr="00C11F25">
          <w:rPr>
            <w:rStyle w:val="Hyperlink"/>
            <w:rFonts w:hint="eastAsia"/>
            <w:noProof/>
            <w:rtl/>
            <w:lang w:bidi="fa-IR"/>
          </w:rPr>
          <w:t>فتح</w:t>
        </w:r>
        <w:r w:rsidR="00AF09DA" w:rsidRPr="00C11F25">
          <w:rPr>
            <w:rStyle w:val="Hyperlink"/>
            <w:noProof/>
            <w:rtl/>
            <w:lang w:bidi="fa-IR"/>
          </w:rPr>
          <w:t xml:space="preserve"> </w:t>
        </w:r>
        <w:r w:rsidR="00AF09DA" w:rsidRPr="00C11F25">
          <w:rPr>
            <w:rStyle w:val="Hyperlink"/>
            <w:rFonts w:hint="eastAsia"/>
            <w:noProof/>
            <w:rtl/>
            <w:lang w:bidi="fa-IR"/>
          </w:rPr>
          <w:t>بعلبک</w:t>
        </w:r>
        <w:r w:rsidR="00AF09DA" w:rsidRPr="00C11F25">
          <w:rPr>
            <w:rStyle w:val="Hyperlink"/>
            <w:noProof/>
            <w:rtl/>
            <w:lang w:bidi="fa-IR"/>
          </w:rPr>
          <w:t xml:space="preserve"> </w:t>
        </w:r>
        <w:r w:rsidR="00AF09DA" w:rsidRPr="00C11F25">
          <w:rPr>
            <w:rStyle w:val="Hyperlink"/>
            <w:rFonts w:hint="eastAsia"/>
            <w:noProof/>
            <w:rtl/>
            <w:lang w:bidi="fa-IR"/>
          </w:rPr>
          <w:t>در</w:t>
        </w:r>
        <w:r w:rsidR="00AF09DA" w:rsidRPr="00C11F25">
          <w:rPr>
            <w:rStyle w:val="Hyperlink"/>
            <w:noProof/>
            <w:rtl/>
            <w:lang w:bidi="fa-IR"/>
          </w:rPr>
          <w:t xml:space="preserve"> </w:t>
        </w:r>
        <w:r w:rsidR="00AF09DA" w:rsidRPr="00C11F25">
          <w:rPr>
            <w:rStyle w:val="Hyperlink"/>
            <w:rFonts w:hint="eastAsia"/>
            <w:noProof/>
            <w:rtl/>
            <w:lang w:bidi="fa-IR"/>
          </w:rPr>
          <w:t>راه</w:t>
        </w:r>
        <w:r w:rsidR="00AF09DA" w:rsidRPr="00C11F25">
          <w:rPr>
            <w:rStyle w:val="Hyperlink"/>
            <w:noProof/>
            <w:rtl/>
            <w:lang w:bidi="fa-IR"/>
          </w:rPr>
          <w:t xml:space="preserve"> </w:t>
        </w:r>
        <w:r w:rsidR="00AF09DA" w:rsidRPr="00C11F25">
          <w:rPr>
            <w:rStyle w:val="Hyperlink"/>
            <w:rFonts w:hint="eastAsia"/>
            <w:noProof/>
            <w:rtl/>
            <w:lang w:bidi="fa-IR"/>
          </w:rPr>
          <w:t>حمص</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440799076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238</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77" w:history="1">
        <w:r w:rsidR="00AF09DA" w:rsidRPr="00C11F25">
          <w:rPr>
            <w:rStyle w:val="Hyperlink"/>
            <w:rFonts w:hint="eastAsia"/>
            <w:noProof/>
            <w:rtl/>
            <w:lang w:bidi="fa-IR"/>
          </w:rPr>
          <w:t>فتح</w:t>
        </w:r>
        <w:r w:rsidR="00AF09DA" w:rsidRPr="00C11F25">
          <w:rPr>
            <w:rStyle w:val="Hyperlink"/>
            <w:noProof/>
            <w:rtl/>
            <w:lang w:bidi="fa-IR"/>
          </w:rPr>
          <w:t xml:space="preserve"> </w:t>
        </w:r>
        <w:r w:rsidR="00AF09DA" w:rsidRPr="00C11F25">
          <w:rPr>
            <w:rStyle w:val="Hyperlink"/>
            <w:rFonts w:hint="eastAsia"/>
            <w:noProof/>
            <w:rtl/>
            <w:lang w:bidi="fa-IR"/>
          </w:rPr>
          <w:t>حمص</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440799077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238</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78" w:history="1">
        <w:r w:rsidR="00AF09DA" w:rsidRPr="00C11F25">
          <w:rPr>
            <w:rStyle w:val="Hyperlink"/>
            <w:rFonts w:hint="eastAsia"/>
            <w:noProof/>
            <w:rtl/>
            <w:lang w:bidi="fa-IR"/>
          </w:rPr>
          <w:t>فتح</w:t>
        </w:r>
        <w:r w:rsidR="00AF09DA" w:rsidRPr="00C11F25">
          <w:rPr>
            <w:rStyle w:val="Hyperlink"/>
            <w:noProof/>
            <w:rtl/>
            <w:lang w:bidi="fa-IR"/>
          </w:rPr>
          <w:t xml:space="preserve"> </w:t>
        </w:r>
        <w:r w:rsidR="00AF09DA" w:rsidRPr="00C11F25">
          <w:rPr>
            <w:rStyle w:val="Hyperlink"/>
            <w:rFonts w:hint="eastAsia"/>
            <w:noProof/>
            <w:rtl/>
            <w:lang w:bidi="fa-IR"/>
          </w:rPr>
          <w:t>لاذق</w:t>
        </w:r>
        <w:r w:rsidR="00AF09DA" w:rsidRPr="00C11F25">
          <w:rPr>
            <w:rStyle w:val="Hyperlink"/>
            <w:rFonts w:hint="cs"/>
            <w:noProof/>
            <w:rtl/>
            <w:lang w:bidi="fa-IR"/>
          </w:rPr>
          <w:t>ی</w:t>
        </w:r>
        <w:r w:rsidR="00AF09DA" w:rsidRPr="00C11F25">
          <w:rPr>
            <w:rStyle w:val="Hyperlink"/>
            <w:rFonts w:hint="eastAsia"/>
            <w:noProof/>
            <w:rtl/>
            <w:lang w:bidi="fa-IR"/>
          </w:rPr>
          <w:t>ه</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440799078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239</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79" w:history="1">
        <w:r w:rsidR="00AF09DA" w:rsidRPr="00C11F25">
          <w:rPr>
            <w:rStyle w:val="Hyperlink"/>
            <w:rFonts w:hint="eastAsia"/>
            <w:noProof/>
            <w:rtl/>
            <w:lang w:bidi="fa-IR"/>
          </w:rPr>
          <w:t>فتح</w:t>
        </w:r>
        <w:r w:rsidR="00AF09DA" w:rsidRPr="00C11F25">
          <w:rPr>
            <w:rStyle w:val="Hyperlink"/>
            <w:noProof/>
            <w:rtl/>
            <w:lang w:bidi="fa-IR"/>
          </w:rPr>
          <w:t xml:space="preserve"> </w:t>
        </w:r>
        <w:r w:rsidR="00AF09DA" w:rsidRPr="00C11F25">
          <w:rPr>
            <w:rStyle w:val="Hyperlink"/>
            <w:rFonts w:hint="eastAsia"/>
            <w:noProof/>
            <w:rtl/>
            <w:lang w:bidi="fa-IR"/>
          </w:rPr>
          <w:t>قنسر</w:t>
        </w:r>
        <w:r w:rsidR="00AF09DA" w:rsidRPr="00C11F25">
          <w:rPr>
            <w:rStyle w:val="Hyperlink"/>
            <w:rFonts w:hint="cs"/>
            <w:noProof/>
            <w:rtl/>
            <w:lang w:bidi="fa-IR"/>
          </w:rPr>
          <w:t>ی</w:t>
        </w:r>
        <w:r w:rsidR="00AF09DA" w:rsidRPr="00C11F25">
          <w:rPr>
            <w:rStyle w:val="Hyperlink"/>
            <w:rFonts w:hint="eastAsia"/>
            <w:noProof/>
            <w:rtl/>
            <w:lang w:bidi="fa-IR"/>
          </w:rPr>
          <w:t>ن</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440799079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240</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80" w:history="1">
        <w:r w:rsidR="00AF09DA" w:rsidRPr="00C11F25">
          <w:rPr>
            <w:rStyle w:val="Hyperlink"/>
            <w:rFonts w:hint="eastAsia"/>
            <w:noProof/>
            <w:rtl/>
            <w:lang w:bidi="fa-IR"/>
          </w:rPr>
          <w:t>فتح</w:t>
        </w:r>
        <w:r w:rsidR="00AF09DA" w:rsidRPr="00C11F25">
          <w:rPr>
            <w:rStyle w:val="Hyperlink"/>
            <w:noProof/>
            <w:rtl/>
            <w:lang w:bidi="fa-IR"/>
          </w:rPr>
          <w:t xml:space="preserve"> </w:t>
        </w:r>
        <w:r w:rsidR="00AF09DA" w:rsidRPr="00C11F25">
          <w:rPr>
            <w:rStyle w:val="Hyperlink"/>
            <w:rFonts w:hint="eastAsia"/>
            <w:noProof/>
            <w:rtl/>
            <w:lang w:bidi="fa-IR"/>
          </w:rPr>
          <w:t>حلب</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440799080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242</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81" w:history="1">
        <w:r w:rsidR="00AF09DA" w:rsidRPr="00C11F25">
          <w:rPr>
            <w:rStyle w:val="Hyperlink"/>
            <w:rFonts w:hint="eastAsia"/>
            <w:noProof/>
            <w:rtl/>
            <w:lang w:bidi="fa-IR"/>
          </w:rPr>
          <w:t>فتح</w:t>
        </w:r>
        <w:r w:rsidR="00AF09DA" w:rsidRPr="00C11F25">
          <w:rPr>
            <w:rStyle w:val="Hyperlink"/>
            <w:noProof/>
            <w:rtl/>
            <w:lang w:bidi="fa-IR"/>
          </w:rPr>
          <w:t xml:space="preserve"> </w:t>
        </w:r>
        <w:r w:rsidR="00AF09DA" w:rsidRPr="00C11F25">
          <w:rPr>
            <w:rStyle w:val="Hyperlink"/>
            <w:rFonts w:hint="eastAsia"/>
            <w:noProof/>
            <w:rtl/>
            <w:lang w:bidi="fa-IR"/>
          </w:rPr>
          <w:t>انطاک</w:t>
        </w:r>
        <w:r w:rsidR="00AF09DA" w:rsidRPr="00C11F25">
          <w:rPr>
            <w:rStyle w:val="Hyperlink"/>
            <w:rFonts w:hint="cs"/>
            <w:noProof/>
            <w:rtl/>
            <w:lang w:bidi="fa-IR"/>
          </w:rPr>
          <w:t>ی</w:t>
        </w:r>
        <w:r w:rsidR="00AF09DA" w:rsidRPr="00C11F25">
          <w:rPr>
            <w:rStyle w:val="Hyperlink"/>
            <w:rFonts w:hint="eastAsia"/>
            <w:noProof/>
            <w:rtl/>
            <w:lang w:bidi="fa-IR"/>
          </w:rPr>
          <w:t>ه</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440799081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243</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82" w:history="1">
        <w:r w:rsidR="00AF09DA" w:rsidRPr="00C11F25">
          <w:rPr>
            <w:rStyle w:val="Hyperlink"/>
            <w:rFonts w:hint="eastAsia"/>
            <w:noProof/>
            <w:rtl/>
            <w:lang w:bidi="fa-IR"/>
          </w:rPr>
          <w:t>آخر</w:t>
        </w:r>
        <w:r w:rsidR="00AF09DA" w:rsidRPr="00C11F25">
          <w:rPr>
            <w:rStyle w:val="Hyperlink"/>
            <w:rFonts w:hint="cs"/>
            <w:noProof/>
            <w:rtl/>
            <w:lang w:bidi="fa-IR"/>
          </w:rPr>
          <w:t>ی</w:t>
        </w:r>
        <w:r w:rsidR="00AF09DA" w:rsidRPr="00C11F25">
          <w:rPr>
            <w:rStyle w:val="Hyperlink"/>
            <w:rFonts w:hint="eastAsia"/>
            <w:noProof/>
            <w:rtl/>
            <w:lang w:bidi="fa-IR"/>
          </w:rPr>
          <w:t>ن</w:t>
        </w:r>
        <w:r w:rsidR="00AF09DA" w:rsidRPr="00C11F25">
          <w:rPr>
            <w:rStyle w:val="Hyperlink"/>
            <w:noProof/>
            <w:rtl/>
            <w:lang w:bidi="fa-IR"/>
          </w:rPr>
          <w:t xml:space="preserve"> </w:t>
        </w:r>
        <w:r w:rsidR="00AF09DA" w:rsidRPr="00C11F25">
          <w:rPr>
            <w:rStyle w:val="Hyperlink"/>
            <w:rFonts w:hint="eastAsia"/>
            <w:noProof/>
            <w:rtl/>
            <w:lang w:bidi="fa-IR"/>
          </w:rPr>
          <w:t>وداع</w:t>
        </w:r>
        <w:r w:rsidR="00AF09DA" w:rsidRPr="00C11F25">
          <w:rPr>
            <w:rStyle w:val="Hyperlink"/>
            <w:noProof/>
            <w:rtl/>
            <w:lang w:bidi="fa-IR"/>
          </w:rPr>
          <w:t xml:space="preserve"> </w:t>
        </w:r>
        <w:r w:rsidR="00AF09DA" w:rsidRPr="00C11F25">
          <w:rPr>
            <w:rStyle w:val="Hyperlink"/>
            <w:rFonts w:hint="eastAsia"/>
            <w:noProof/>
            <w:rtl/>
            <w:lang w:bidi="fa-IR"/>
          </w:rPr>
          <w:t>هراکل</w:t>
        </w:r>
        <w:r w:rsidR="00AF09DA" w:rsidRPr="00C11F25">
          <w:rPr>
            <w:rStyle w:val="Hyperlink"/>
            <w:rFonts w:hint="cs"/>
            <w:noProof/>
            <w:rtl/>
            <w:lang w:bidi="fa-IR"/>
          </w:rPr>
          <w:t>ی</w:t>
        </w:r>
        <w:r w:rsidR="00AF09DA" w:rsidRPr="00C11F25">
          <w:rPr>
            <w:rStyle w:val="Hyperlink"/>
            <w:rFonts w:hint="eastAsia"/>
            <w:noProof/>
            <w:rtl/>
            <w:lang w:bidi="fa-IR"/>
          </w:rPr>
          <w:t>وس</w:t>
        </w:r>
        <w:r w:rsidR="00AF09DA" w:rsidRPr="00C11F25">
          <w:rPr>
            <w:rStyle w:val="Hyperlink"/>
            <w:noProof/>
            <w:rtl/>
            <w:lang w:bidi="fa-IR"/>
          </w:rPr>
          <w:t xml:space="preserve"> </w:t>
        </w:r>
        <w:r w:rsidR="00AF09DA" w:rsidRPr="00C11F25">
          <w:rPr>
            <w:rStyle w:val="Hyperlink"/>
            <w:rFonts w:hint="eastAsia"/>
            <w:noProof/>
            <w:rtl/>
            <w:lang w:bidi="fa-IR"/>
          </w:rPr>
          <w:t>با</w:t>
        </w:r>
        <w:r w:rsidR="00AF09DA" w:rsidRPr="00C11F25">
          <w:rPr>
            <w:rStyle w:val="Hyperlink"/>
            <w:noProof/>
            <w:rtl/>
            <w:lang w:bidi="fa-IR"/>
          </w:rPr>
          <w:t xml:space="preserve"> </w:t>
        </w:r>
        <w:r w:rsidR="00AF09DA" w:rsidRPr="00C11F25">
          <w:rPr>
            <w:rStyle w:val="Hyperlink"/>
            <w:rFonts w:hint="eastAsia"/>
            <w:noProof/>
            <w:rtl/>
            <w:lang w:bidi="fa-IR"/>
          </w:rPr>
          <w:t>سور</w:t>
        </w:r>
        <w:r w:rsidR="00AF09DA" w:rsidRPr="00C11F25">
          <w:rPr>
            <w:rStyle w:val="Hyperlink"/>
            <w:rFonts w:hint="cs"/>
            <w:noProof/>
            <w:rtl/>
            <w:lang w:bidi="fa-IR"/>
          </w:rPr>
          <w:t>ی</w:t>
        </w:r>
        <w:r w:rsidR="00AF09DA" w:rsidRPr="00C11F25">
          <w:rPr>
            <w:rStyle w:val="Hyperlink"/>
            <w:rFonts w:hint="eastAsia"/>
            <w:noProof/>
            <w:rtl/>
            <w:lang w:bidi="fa-IR"/>
          </w:rPr>
          <w:t>ه</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440799082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243</w:t>
        </w:r>
        <w:r w:rsidR="00AF09DA">
          <w:rPr>
            <w:noProof/>
            <w:webHidden/>
            <w:rtl/>
          </w:rPr>
          <w:fldChar w:fldCharType="end"/>
        </w:r>
      </w:hyperlink>
    </w:p>
    <w:p w:rsidR="00AF09DA" w:rsidRDefault="003B5624">
      <w:pPr>
        <w:pStyle w:val="TOC1"/>
        <w:tabs>
          <w:tab w:val="right" w:leader="dot" w:pos="7078"/>
        </w:tabs>
        <w:rPr>
          <w:rFonts w:asciiTheme="minorHAnsi" w:eastAsiaTheme="minorEastAsia" w:hAnsiTheme="minorHAnsi" w:cstheme="minorBidi"/>
          <w:bCs w:val="0"/>
          <w:noProof/>
          <w:sz w:val="22"/>
          <w:szCs w:val="22"/>
          <w:rtl/>
        </w:rPr>
      </w:pPr>
      <w:hyperlink w:anchor="_Toc440799083" w:history="1">
        <w:r w:rsidR="00AF09DA" w:rsidRPr="00C11F25">
          <w:rPr>
            <w:rStyle w:val="Hyperlink"/>
            <w:rFonts w:hint="eastAsia"/>
            <w:noProof/>
            <w:rtl/>
            <w:lang w:bidi="fa-IR"/>
          </w:rPr>
          <w:t>در</w:t>
        </w:r>
        <w:r w:rsidR="00AF09DA" w:rsidRPr="00C11F25">
          <w:rPr>
            <w:rStyle w:val="Hyperlink"/>
            <w:noProof/>
            <w:rtl/>
            <w:lang w:bidi="fa-IR"/>
          </w:rPr>
          <w:t xml:space="preserve"> </w:t>
        </w:r>
        <w:r w:rsidR="00AF09DA" w:rsidRPr="00C11F25">
          <w:rPr>
            <w:rStyle w:val="Hyperlink"/>
            <w:rFonts w:hint="eastAsia"/>
            <w:noProof/>
            <w:rtl/>
            <w:lang w:bidi="fa-IR"/>
          </w:rPr>
          <w:t>فلسط</w:t>
        </w:r>
        <w:r w:rsidR="00AF09DA" w:rsidRPr="00C11F25">
          <w:rPr>
            <w:rStyle w:val="Hyperlink"/>
            <w:rFonts w:hint="cs"/>
            <w:noProof/>
            <w:rtl/>
            <w:lang w:bidi="fa-IR"/>
          </w:rPr>
          <w:t>ی</w:t>
        </w:r>
        <w:r w:rsidR="00AF09DA" w:rsidRPr="00C11F25">
          <w:rPr>
            <w:rStyle w:val="Hyperlink"/>
            <w:rFonts w:hint="eastAsia"/>
            <w:noProof/>
            <w:rtl/>
            <w:lang w:bidi="fa-IR"/>
          </w:rPr>
          <w:t>ن</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440799083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245</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84" w:history="1">
        <w:r w:rsidR="00AF09DA" w:rsidRPr="00C11F25">
          <w:rPr>
            <w:rStyle w:val="Hyperlink"/>
            <w:rFonts w:hint="eastAsia"/>
            <w:noProof/>
            <w:rtl/>
            <w:lang w:bidi="fa-IR"/>
          </w:rPr>
          <w:t>فتح</w:t>
        </w:r>
        <w:r w:rsidR="00AF09DA" w:rsidRPr="00C11F25">
          <w:rPr>
            <w:rStyle w:val="Hyperlink"/>
            <w:noProof/>
            <w:rtl/>
            <w:lang w:bidi="fa-IR"/>
          </w:rPr>
          <w:t xml:space="preserve"> </w:t>
        </w:r>
        <w:r w:rsidR="00AF09DA" w:rsidRPr="00C11F25">
          <w:rPr>
            <w:rStyle w:val="Hyperlink"/>
            <w:rFonts w:hint="eastAsia"/>
            <w:noProof/>
            <w:rtl/>
            <w:lang w:bidi="fa-IR"/>
          </w:rPr>
          <w:t>ق</w:t>
        </w:r>
        <w:r w:rsidR="00AF09DA" w:rsidRPr="00C11F25">
          <w:rPr>
            <w:rStyle w:val="Hyperlink"/>
            <w:rFonts w:hint="cs"/>
            <w:noProof/>
            <w:rtl/>
            <w:lang w:bidi="fa-IR"/>
          </w:rPr>
          <w:t>ی</w:t>
        </w:r>
        <w:r w:rsidR="00AF09DA" w:rsidRPr="00C11F25">
          <w:rPr>
            <w:rStyle w:val="Hyperlink"/>
            <w:rFonts w:hint="eastAsia"/>
            <w:noProof/>
            <w:rtl/>
            <w:lang w:bidi="fa-IR"/>
          </w:rPr>
          <w:t>سار</w:t>
        </w:r>
        <w:r w:rsidR="00AF09DA" w:rsidRPr="00C11F25">
          <w:rPr>
            <w:rStyle w:val="Hyperlink"/>
            <w:rFonts w:hint="cs"/>
            <w:noProof/>
            <w:rtl/>
            <w:lang w:bidi="fa-IR"/>
          </w:rPr>
          <w:t>ی</w:t>
        </w:r>
        <w:r w:rsidR="00AF09DA" w:rsidRPr="00C11F25">
          <w:rPr>
            <w:rStyle w:val="Hyperlink"/>
            <w:rFonts w:hint="eastAsia"/>
            <w:noProof/>
            <w:rtl/>
            <w:lang w:bidi="fa-IR"/>
          </w:rPr>
          <w:t>ه</w:t>
        </w:r>
        <w:r w:rsidR="00AF09DA" w:rsidRPr="00C11F25">
          <w:rPr>
            <w:rStyle w:val="Hyperlink"/>
            <w:noProof/>
            <w:rtl/>
            <w:lang w:bidi="fa-IR"/>
          </w:rPr>
          <w:t xml:space="preserve"> </w:t>
        </w:r>
        <w:r w:rsidR="00AF09DA" w:rsidRPr="00C11F25">
          <w:rPr>
            <w:rStyle w:val="Hyperlink"/>
            <w:rFonts w:hint="eastAsia"/>
            <w:noProof/>
            <w:rtl/>
            <w:lang w:bidi="fa-IR"/>
          </w:rPr>
          <w:t>و</w:t>
        </w:r>
        <w:r w:rsidR="00AF09DA" w:rsidRPr="00C11F25">
          <w:rPr>
            <w:rStyle w:val="Hyperlink"/>
            <w:noProof/>
            <w:rtl/>
            <w:lang w:bidi="fa-IR"/>
          </w:rPr>
          <w:t xml:space="preserve"> </w:t>
        </w:r>
        <w:r w:rsidR="00AF09DA" w:rsidRPr="00C11F25">
          <w:rPr>
            <w:rStyle w:val="Hyperlink"/>
            <w:rFonts w:hint="eastAsia"/>
            <w:noProof/>
            <w:rtl/>
            <w:lang w:bidi="fa-IR"/>
          </w:rPr>
          <w:t>غزه</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440799084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247</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085" w:history="1">
        <w:r w:rsidR="00AF09DA" w:rsidRPr="00C11F25">
          <w:rPr>
            <w:rStyle w:val="Hyperlink"/>
            <w:rFonts w:hint="eastAsia"/>
            <w:noProof/>
            <w:rtl/>
            <w:lang w:bidi="fa-IR"/>
          </w:rPr>
          <w:t>نگاه</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به</w:t>
        </w:r>
        <w:r w:rsidR="00AF09DA" w:rsidRPr="00C11F25">
          <w:rPr>
            <w:rStyle w:val="Hyperlink"/>
            <w:noProof/>
            <w:rtl/>
            <w:lang w:bidi="fa-IR"/>
          </w:rPr>
          <w:t xml:space="preserve"> </w:t>
        </w:r>
        <w:r w:rsidR="00AF09DA" w:rsidRPr="00C11F25">
          <w:rPr>
            <w:rStyle w:val="Hyperlink"/>
            <w:rFonts w:hint="eastAsia"/>
            <w:noProof/>
            <w:rtl/>
            <w:lang w:bidi="fa-IR"/>
          </w:rPr>
          <w:t>نقشه</w:t>
        </w:r>
        <w:r w:rsidR="00AF09DA" w:rsidRPr="00C11F25">
          <w:rPr>
            <w:rStyle w:val="Hyperlink"/>
            <w:noProof/>
            <w:rtl/>
            <w:lang w:bidi="fa-IR"/>
          </w:rPr>
          <w:t xml:space="preserve"> </w:t>
        </w:r>
        <w:r w:rsidR="00AF09DA" w:rsidRPr="00C11F25">
          <w:rPr>
            <w:rStyle w:val="Hyperlink"/>
            <w:rFonts w:hint="eastAsia"/>
            <w:noProof/>
            <w:rtl/>
            <w:lang w:bidi="fa-IR"/>
          </w:rPr>
          <w:t>حضرت</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440799085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248</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86" w:history="1">
        <w:r w:rsidR="00AF09DA" w:rsidRPr="00C11F25">
          <w:rPr>
            <w:rStyle w:val="Hyperlink"/>
            <w:rFonts w:hint="eastAsia"/>
            <w:noProof/>
            <w:rtl/>
            <w:lang w:bidi="fa-IR"/>
          </w:rPr>
          <w:t>فتح</w:t>
        </w:r>
        <w:r w:rsidR="00AF09DA" w:rsidRPr="00C11F25">
          <w:rPr>
            <w:rStyle w:val="Hyperlink"/>
            <w:noProof/>
            <w:rtl/>
            <w:lang w:bidi="fa-IR"/>
          </w:rPr>
          <w:t xml:space="preserve"> </w:t>
        </w:r>
        <w:r w:rsidR="00AF09DA" w:rsidRPr="00C11F25">
          <w:rPr>
            <w:rStyle w:val="Hyperlink"/>
            <w:rFonts w:hint="eastAsia"/>
            <w:noProof/>
            <w:rtl/>
            <w:lang w:bidi="fa-IR"/>
          </w:rPr>
          <w:t>اجناد</w:t>
        </w:r>
        <w:r w:rsidR="00AF09DA" w:rsidRPr="00C11F25">
          <w:rPr>
            <w:rStyle w:val="Hyperlink"/>
            <w:rFonts w:hint="cs"/>
            <w:noProof/>
            <w:rtl/>
            <w:lang w:bidi="fa-IR"/>
          </w:rPr>
          <w:t>ی</w:t>
        </w:r>
        <w:r w:rsidR="00AF09DA" w:rsidRPr="00C11F25">
          <w:rPr>
            <w:rStyle w:val="Hyperlink"/>
            <w:rFonts w:hint="eastAsia"/>
            <w:noProof/>
            <w:rtl/>
            <w:lang w:bidi="fa-IR"/>
          </w:rPr>
          <w:t>ن</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440799086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250</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87" w:history="1">
        <w:r w:rsidR="00AF09DA" w:rsidRPr="00C11F25">
          <w:rPr>
            <w:rStyle w:val="Hyperlink"/>
            <w:rFonts w:hint="eastAsia"/>
            <w:noProof/>
            <w:rtl/>
            <w:lang w:bidi="fa-IR"/>
          </w:rPr>
          <w:t>به</w:t>
        </w:r>
        <w:r w:rsidR="00AF09DA" w:rsidRPr="00C11F25">
          <w:rPr>
            <w:rStyle w:val="Hyperlink"/>
            <w:rFonts w:hint="eastAsia"/>
            <w:noProof/>
            <w:lang w:bidi="fa-IR"/>
          </w:rPr>
          <w:t>‌</w:t>
        </w:r>
        <w:r w:rsidR="00AF09DA" w:rsidRPr="00C11F25">
          <w:rPr>
            <w:rStyle w:val="Hyperlink"/>
            <w:rFonts w:hint="eastAsia"/>
            <w:noProof/>
            <w:rtl/>
            <w:lang w:bidi="fa-IR"/>
          </w:rPr>
          <w:t>سو</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شهر</w:t>
        </w:r>
        <w:r w:rsidR="00AF09DA" w:rsidRPr="00C11F25">
          <w:rPr>
            <w:rStyle w:val="Hyperlink"/>
            <w:noProof/>
            <w:rtl/>
            <w:lang w:bidi="fa-IR"/>
          </w:rPr>
          <w:t xml:space="preserve"> </w:t>
        </w:r>
        <w:r w:rsidR="00AF09DA" w:rsidRPr="00C11F25">
          <w:rPr>
            <w:rStyle w:val="Hyperlink"/>
            <w:rFonts w:hint="eastAsia"/>
            <w:noProof/>
            <w:rtl/>
            <w:lang w:bidi="fa-IR"/>
          </w:rPr>
          <w:t>قدس</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440799087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252</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088" w:history="1">
        <w:r w:rsidR="00AF09DA" w:rsidRPr="00C11F25">
          <w:rPr>
            <w:rStyle w:val="Hyperlink"/>
            <w:rFonts w:hint="eastAsia"/>
            <w:noProof/>
            <w:rtl/>
            <w:lang w:bidi="fa-IR"/>
          </w:rPr>
          <w:t>تجز</w:t>
        </w:r>
        <w:r w:rsidR="00AF09DA" w:rsidRPr="00C11F25">
          <w:rPr>
            <w:rStyle w:val="Hyperlink"/>
            <w:rFonts w:hint="cs"/>
            <w:noProof/>
            <w:rtl/>
            <w:lang w:bidi="fa-IR"/>
          </w:rPr>
          <w:t>ی</w:t>
        </w:r>
        <w:r w:rsidR="00AF09DA" w:rsidRPr="00C11F25">
          <w:rPr>
            <w:rStyle w:val="Hyperlink"/>
            <w:rFonts w:hint="eastAsia"/>
            <w:noProof/>
            <w:rtl/>
            <w:lang w:bidi="fa-IR"/>
          </w:rPr>
          <w:t>ه</w:t>
        </w:r>
        <w:r w:rsidR="00AF09DA" w:rsidRPr="00C11F25">
          <w:rPr>
            <w:rStyle w:val="Hyperlink"/>
            <w:noProof/>
            <w:rtl/>
            <w:lang w:bidi="fa-IR"/>
          </w:rPr>
          <w:t xml:space="preserve"> </w:t>
        </w:r>
        <w:r w:rsidR="00AF09DA" w:rsidRPr="00C11F25">
          <w:rPr>
            <w:rStyle w:val="Hyperlink"/>
            <w:rFonts w:hint="eastAsia"/>
            <w:noProof/>
            <w:rtl/>
            <w:lang w:bidi="fa-IR"/>
          </w:rPr>
          <w:t>و</w:t>
        </w:r>
        <w:r w:rsidR="00AF09DA" w:rsidRPr="00C11F25">
          <w:rPr>
            <w:rStyle w:val="Hyperlink"/>
            <w:noProof/>
            <w:rtl/>
            <w:lang w:bidi="fa-IR"/>
          </w:rPr>
          <w:t xml:space="preserve"> </w:t>
        </w:r>
        <w:r w:rsidR="00AF09DA" w:rsidRPr="00C11F25">
          <w:rPr>
            <w:rStyle w:val="Hyperlink"/>
            <w:rFonts w:hint="eastAsia"/>
            <w:noProof/>
            <w:rtl/>
            <w:lang w:bidi="fa-IR"/>
          </w:rPr>
          <w:t>تحل</w:t>
        </w:r>
        <w:r w:rsidR="00AF09DA" w:rsidRPr="00C11F25">
          <w:rPr>
            <w:rStyle w:val="Hyperlink"/>
            <w:rFonts w:hint="cs"/>
            <w:noProof/>
            <w:rtl/>
            <w:lang w:bidi="fa-IR"/>
          </w:rPr>
          <w:t>ی</w:t>
        </w:r>
        <w:r w:rsidR="00AF09DA" w:rsidRPr="00C11F25">
          <w:rPr>
            <w:rStyle w:val="Hyperlink"/>
            <w:rFonts w:hint="eastAsia"/>
            <w:noProof/>
            <w:rtl/>
            <w:lang w:bidi="fa-IR"/>
          </w:rPr>
          <w:t>ل</w:t>
        </w:r>
        <w:r w:rsidR="00AF09DA" w:rsidRPr="00C11F25">
          <w:rPr>
            <w:rStyle w:val="Hyperlink"/>
            <w:noProof/>
            <w:rtl/>
            <w:lang w:bidi="fa-IR"/>
          </w:rPr>
          <w:t xml:space="preserve"> </w:t>
        </w:r>
        <w:r w:rsidR="00AF09DA" w:rsidRPr="00C11F25">
          <w:rPr>
            <w:rStyle w:val="Hyperlink"/>
            <w:rFonts w:hint="eastAsia"/>
            <w:noProof/>
            <w:rtl/>
            <w:lang w:bidi="fa-IR"/>
          </w:rPr>
          <w:t>آمدن</w:t>
        </w:r>
        <w:r w:rsidR="00AF09DA" w:rsidRPr="00C11F25">
          <w:rPr>
            <w:rStyle w:val="Hyperlink"/>
            <w:noProof/>
            <w:rtl/>
            <w:lang w:bidi="fa-IR"/>
          </w:rPr>
          <w:t xml:space="preserve"> </w:t>
        </w:r>
        <w:r w:rsidR="00AF09DA" w:rsidRPr="00C11F25">
          <w:rPr>
            <w:rStyle w:val="Hyperlink"/>
            <w:rFonts w:hint="cs"/>
            <w:noProof/>
            <w:rtl/>
            <w:lang w:bidi="fa-IR"/>
          </w:rPr>
          <w:t>ی</w:t>
        </w:r>
        <w:r w:rsidR="00AF09DA" w:rsidRPr="00C11F25">
          <w:rPr>
            <w:rStyle w:val="Hyperlink"/>
            <w:rFonts w:hint="eastAsia"/>
            <w:noProof/>
            <w:rtl/>
            <w:lang w:bidi="fa-IR"/>
          </w:rPr>
          <w:t>ا</w:t>
        </w:r>
        <w:r w:rsidR="00AF09DA" w:rsidRPr="00C11F25">
          <w:rPr>
            <w:rStyle w:val="Hyperlink"/>
            <w:noProof/>
            <w:rtl/>
            <w:lang w:bidi="fa-IR"/>
          </w:rPr>
          <w:t xml:space="preserve"> </w:t>
        </w:r>
        <w:r w:rsidR="00AF09DA" w:rsidRPr="00C11F25">
          <w:rPr>
            <w:rStyle w:val="Hyperlink"/>
            <w:rFonts w:hint="eastAsia"/>
            <w:noProof/>
            <w:rtl/>
            <w:lang w:bidi="fa-IR"/>
          </w:rPr>
          <w:t>ن</w:t>
        </w:r>
        <w:r w:rsidR="00AF09DA" w:rsidRPr="00C11F25">
          <w:rPr>
            <w:rStyle w:val="Hyperlink"/>
            <w:rFonts w:hint="cs"/>
            <w:noProof/>
            <w:rtl/>
            <w:lang w:bidi="fa-IR"/>
          </w:rPr>
          <w:t>ی</w:t>
        </w:r>
        <w:r w:rsidR="00AF09DA" w:rsidRPr="00C11F25">
          <w:rPr>
            <w:rStyle w:val="Hyperlink"/>
            <w:rFonts w:hint="eastAsia"/>
            <w:noProof/>
            <w:rtl/>
            <w:lang w:bidi="fa-IR"/>
          </w:rPr>
          <w:t>امدن</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sidRPr="00C11F25">
          <w:rPr>
            <w:rStyle w:val="Hyperlink"/>
            <w:noProof/>
            <w:rtl/>
            <w:lang w:bidi="fa-IR"/>
          </w:rPr>
          <w:t xml:space="preserve"> </w:t>
        </w:r>
        <w:r w:rsidR="00AF09DA" w:rsidRPr="00C11F25">
          <w:rPr>
            <w:rStyle w:val="Hyperlink"/>
            <w:rFonts w:hint="eastAsia"/>
            <w:noProof/>
            <w:rtl/>
            <w:lang w:bidi="fa-IR"/>
          </w:rPr>
          <w:t>برا</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فتح</w:t>
        </w:r>
        <w:r w:rsidR="00AF09DA" w:rsidRPr="00C11F25">
          <w:rPr>
            <w:rStyle w:val="Hyperlink"/>
            <w:noProof/>
            <w:rtl/>
            <w:lang w:bidi="fa-IR"/>
          </w:rPr>
          <w:t xml:space="preserve"> </w:t>
        </w:r>
        <w:r w:rsidR="00AF09DA" w:rsidRPr="00C11F25">
          <w:rPr>
            <w:rStyle w:val="Hyperlink"/>
            <w:rFonts w:hint="eastAsia"/>
            <w:noProof/>
            <w:rtl/>
            <w:lang w:bidi="fa-IR"/>
          </w:rPr>
          <w:t>قدس</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440799088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254</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89" w:history="1">
        <w:r w:rsidR="00AF09DA" w:rsidRPr="00C11F25">
          <w:rPr>
            <w:rStyle w:val="Hyperlink"/>
            <w:rFonts w:hint="eastAsia"/>
            <w:noProof/>
            <w:rtl/>
            <w:lang w:bidi="fa-IR"/>
          </w:rPr>
          <w:t>مذاکره</w:t>
        </w:r>
        <w:r w:rsidR="00AF09DA" w:rsidRPr="00C11F25">
          <w:rPr>
            <w:rStyle w:val="Hyperlink"/>
            <w:noProof/>
            <w:rtl/>
            <w:lang w:bidi="fa-IR"/>
          </w:rPr>
          <w:t xml:space="preserve"> </w:t>
        </w:r>
        <w:r w:rsidR="00AF09DA" w:rsidRPr="00C11F25">
          <w:rPr>
            <w:rStyle w:val="Hyperlink"/>
            <w:rFonts w:hint="eastAsia"/>
            <w:noProof/>
            <w:rtl/>
            <w:lang w:bidi="fa-IR"/>
          </w:rPr>
          <w:t>برا</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تسل</w:t>
        </w:r>
        <w:r w:rsidR="00AF09DA" w:rsidRPr="00C11F25">
          <w:rPr>
            <w:rStyle w:val="Hyperlink"/>
            <w:rFonts w:hint="cs"/>
            <w:noProof/>
            <w:rtl/>
            <w:lang w:bidi="fa-IR"/>
          </w:rPr>
          <w:t>ی</w:t>
        </w:r>
        <w:r w:rsidR="00AF09DA" w:rsidRPr="00C11F25">
          <w:rPr>
            <w:rStyle w:val="Hyperlink"/>
            <w:rFonts w:hint="eastAsia"/>
            <w:noProof/>
            <w:rtl/>
            <w:lang w:bidi="fa-IR"/>
          </w:rPr>
          <w:t>م</w:t>
        </w:r>
        <w:r w:rsidR="00AF09DA" w:rsidRPr="00C11F25">
          <w:rPr>
            <w:rStyle w:val="Hyperlink"/>
            <w:noProof/>
            <w:rtl/>
            <w:lang w:bidi="fa-IR"/>
          </w:rPr>
          <w:t xml:space="preserve"> </w:t>
        </w:r>
        <w:r w:rsidR="00AF09DA" w:rsidRPr="00C11F25">
          <w:rPr>
            <w:rStyle w:val="Hyperlink"/>
            <w:rFonts w:hint="eastAsia"/>
            <w:noProof/>
            <w:rtl/>
            <w:lang w:bidi="fa-IR"/>
          </w:rPr>
          <w:t>قدس</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440799089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256</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090" w:history="1">
        <w:r w:rsidR="00AF09DA" w:rsidRPr="00C11F25">
          <w:rPr>
            <w:rStyle w:val="Hyperlink"/>
            <w:rFonts w:hint="eastAsia"/>
            <w:noProof/>
            <w:rtl/>
            <w:lang w:bidi="fa-IR"/>
          </w:rPr>
          <w:t>متن</w:t>
        </w:r>
        <w:r w:rsidR="00AF09DA" w:rsidRPr="00C11F25">
          <w:rPr>
            <w:rStyle w:val="Hyperlink"/>
            <w:noProof/>
            <w:rtl/>
            <w:lang w:bidi="fa-IR"/>
          </w:rPr>
          <w:t xml:space="preserve"> </w:t>
        </w:r>
        <w:r w:rsidR="00AF09DA" w:rsidRPr="00C11F25">
          <w:rPr>
            <w:rStyle w:val="Hyperlink"/>
            <w:rFonts w:hint="eastAsia"/>
            <w:noProof/>
            <w:rtl/>
            <w:lang w:bidi="fa-IR"/>
          </w:rPr>
          <w:t>قرارداد</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sidRPr="00C11F25">
          <w:rPr>
            <w:rStyle w:val="Hyperlink"/>
            <w:noProof/>
            <w:rtl/>
            <w:lang w:bidi="fa-IR"/>
          </w:rPr>
          <w:t xml:space="preserve"> </w:t>
        </w:r>
        <w:r w:rsidR="00AF09DA" w:rsidRPr="00C11F25">
          <w:rPr>
            <w:rStyle w:val="Hyperlink"/>
            <w:rFonts w:hint="eastAsia"/>
            <w:noProof/>
            <w:rtl/>
            <w:lang w:bidi="fa-IR"/>
          </w:rPr>
          <w:t>بن</w:t>
        </w:r>
        <w:r w:rsidR="00AF09DA" w:rsidRPr="00C11F25">
          <w:rPr>
            <w:rStyle w:val="Hyperlink"/>
            <w:noProof/>
            <w:rtl/>
            <w:lang w:bidi="fa-IR"/>
          </w:rPr>
          <w:t xml:space="preserve"> </w:t>
        </w:r>
        <w:r w:rsidR="00AF09DA" w:rsidRPr="00C11F25">
          <w:rPr>
            <w:rStyle w:val="Hyperlink"/>
            <w:rFonts w:hint="eastAsia"/>
            <w:noProof/>
            <w:rtl/>
            <w:lang w:bidi="fa-IR"/>
          </w:rPr>
          <w:t>خطاب</w:t>
        </w:r>
        <w:r w:rsidR="00AF09DA" w:rsidRPr="00C11F25">
          <w:rPr>
            <w:rStyle w:val="Hyperlink"/>
            <w:noProof/>
            <w:rtl/>
            <w:lang w:bidi="fa-IR"/>
          </w:rPr>
          <w:t xml:space="preserve"> </w:t>
        </w:r>
        <w:r w:rsidR="00AF09DA" w:rsidRPr="00C11F25">
          <w:rPr>
            <w:rStyle w:val="Hyperlink"/>
            <w:rFonts w:hint="eastAsia"/>
            <w:noProof/>
            <w:rtl/>
            <w:lang w:bidi="fa-IR"/>
          </w:rPr>
          <w:t>با</w:t>
        </w:r>
        <w:r w:rsidR="00AF09DA" w:rsidRPr="00C11F25">
          <w:rPr>
            <w:rStyle w:val="Hyperlink"/>
            <w:noProof/>
            <w:rtl/>
            <w:lang w:bidi="fa-IR"/>
          </w:rPr>
          <w:t xml:space="preserve"> </w:t>
        </w:r>
        <w:r w:rsidR="00AF09DA" w:rsidRPr="00C11F25">
          <w:rPr>
            <w:rStyle w:val="Hyperlink"/>
            <w:rFonts w:hint="eastAsia"/>
            <w:noProof/>
            <w:rtl/>
            <w:lang w:bidi="fa-IR"/>
          </w:rPr>
          <w:t>مردم</w:t>
        </w:r>
        <w:r w:rsidR="00AF09DA" w:rsidRPr="00C11F25">
          <w:rPr>
            <w:rStyle w:val="Hyperlink"/>
            <w:noProof/>
            <w:rtl/>
            <w:lang w:bidi="fa-IR"/>
          </w:rPr>
          <w:t xml:space="preserve"> </w:t>
        </w:r>
        <w:r w:rsidR="00AF09DA" w:rsidRPr="00C11F25">
          <w:rPr>
            <w:rStyle w:val="Hyperlink"/>
            <w:rFonts w:hint="eastAsia"/>
            <w:noProof/>
            <w:rtl/>
            <w:lang w:bidi="fa-IR"/>
          </w:rPr>
          <w:t>قدس</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440799090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257</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091" w:history="1">
        <w:r w:rsidR="00AF09DA" w:rsidRPr="00C11F25">
          <w:rPr>
            <w:rStyle w:val="Hyperlink"/>
            <w:rFonts w:hint="eastAsia"/>
            <w:noProof/>
            <w:rtl/>
            <w:lang w:bidi="fa-IR"/>
          </w:rPr>
          <w:t>تحل</w:t>
        </w:r>
        <w:r w:rsidR="00AF09DA" w:rsidRPr="00C11F25">
          <w:rPr>
            <w:rStyle w:val="Hyperlink"/>
            <w:rFonts w:hint="cs"/>
            <w:noProof/>
            <w:rtl/>
            <w:lang w:bidi="fa-IR"/>
          </w:rPr>
          <w:t>ی</w:t>
        </w:r>
        <w:r w:rsidR="00AF09DA" w:rsidRPr="00C11F25">
          <w:rPr>
            <w:rStyle w:val="Hyperlink"/>
            <w:rFonts w:hint="eastAsia"/>
            <w:noProof/>
            <w:rtl/>
            <w:lang w:bidi="fa-IR"/>
          </w:rPr>
          <w:t>ل</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از</w:t>
        </w:r>
        <w:r w:rsidR="00AF09DA" w:rsidRPr="00C11F25">
          <w:rPr>
            <w:rStyle w:val="Hyperlink"/>
            <w:noProof/>
            <w:rtl/>
            <w:lang w:bidi="fa-IR"/>
          </w:rPr>
          <w:t xml:space="preserve"> </w:t>
        </w:r>
        <w:r w:rsidR="00AF09DA" w:rsidRPr="00C11F25">
          <w:rPr>
            <w:rStyle w:val="Hyperlink"/>
            <w:rFonts w:hint="eastAsia"/>
            <w:noProof/>
            <w:rtl/>
            <w:lang w:bidi="fa-IR"/>
          </w:rPr>
          <w:t>محتوا</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قرارداد</w:t>
        </w:r>
        <w:r w:rsidR="00AF09DA" w:rsidRPr="00C11F25">
          <w:rPr>
            <w:rStyle w:val="Hyperlink"/>
            <w:noProof/>
            <w:rtl/>
            <w:lang w:bidi="fa-IR"/>
          </w:rPr>
          <w:t xml:space="preserve"> </w:t>
        </w:r>
        <w:r w:rsidR="00AF09DA" w:rsidRPr="00C11F25">
          <w:rPr>
            <w:rStyle w:val="Hyperlink"/>
            <w:rFonts w:hint="eastAsia"/>
            <w:noProof/>
            <w:rtl/>
            <w:lang w:bidi="fa-IR"/>
          </w:rPr>
          <w:t>حضرت</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440799091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258</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92" w:history="1">
        <w:r w:rsidR="00AF09DA" w:rsidRPr="00C11F25">
          <w:rPr>
            <w:rStyle w:val="Hyperlink"/>
            <w:rFonts w:hint="eastAsia"/>
            <w:noProof/>
            <w:rtl/>
            <w:lang w:bidi="fa-IR"/>
          </w:rPr>
          <w:t>شهر</w:t>
        </w:r>
        <w:r w:rsidR="00AF09DA" w:rsidRPr="00C11F25">
          <w:rPr>
            <w:rStyle w:val="Hyperlink"/>
            <w:noProof/>
            <w:rtl/>
            <w:lang w:bidi="fa-IR"/>
          </w:rPr>
          <w:t xml:space="preserve"> </w:t>
        </w:r>
        <w:r w:rsidR="00AF09DA" w:rsidRPr="00C11F25">
          <w:rPr>
            <w:rStyle w:val="Hyperlink"/>
            <w:rFonts w:hint="eastAsia"/>
            <w:noProof/>
            <w:rtl/>
            <w:lang w:bidi="fa-IR"/>
          </w:rPr>
          <w:t>ب</w:t>
        </w:r>
        <w:r w:rsidR="00AF09DA" w:rsidRPr="00C11F25">
          <w:rPr>
            <w:rStyle w:val="Hyperlink"/>
            <w:rFonts w:hint="cs"/>
            <w:noProof/>
            <w:rtl/>
            <w:lang w:bidi="fa-IR"/>
          </w:rPr>
          <w:t>ی</w:t>
        </w:r>
        <w:r w:rsidR="00AF09DA" w:rsidRPr="00C11F25">
          <w:rPr>
            <w:rStyle w:val="Hyperlink"/>
            <w:rFonts w:hint="eastAsia"/>
            <w:noProof/>
            <w:rtl/>
            <w:lang w:bidi="fa-IR"/>
          </w:rPr>
          <w:t>ت</w:t>
        </w:r>
        <w:r w:rsidR="00AF09DA" w:rsidRPr="00C11F25">
          <w:rPr>
            <w:rStyle w:val="Hyperlink"/>
            <w:noProof/>
            <w:rtl/>
            <w:lang w:bidi="fa-IR"/>
          </w:rPr>
          <w:t xml:space="preserve"> </w:t>
        </w:r>
        <w:r w:rsidR="00AF09DA" w:rsidRPr="00C11F25">
          <w:rPr>
            <w:rStyle w:val="Hyperlink"/>
            <w:rFonts w:hint="eastAsia"/>
            <w:noProof/>
            <w:rtl/>
            <w:lang w:bidi="fa-IR"/>
          </w:rPr>
          <w:t>المقدس</w:t>
        </w:r>
        <w:r w:rsidR="00AF09DA" w:rsidRPr="00C11F25">
          <w:rPr>
            <w:rStyle w:val="Hyperlink"/>
            <w:noProof/>
            <w:rtl/>
            <w:lang w:bidi="fa-IR"/>
          </w:rPr>
          <w:t xml:space="preserve"> </w:t>
        </w:r>
        <w:r w:rsidR="00AF09DA" w:rsidRPr="00C11F25">
          <w:rPr>
            <w:rStyle w:val="Hyperlink"/>
            <w:rFonts w:hint="eastAsia"/>
            <w:noProof/>
            <w:rtl/>
            <w:lang w:bidi="fa-IR"/>
          </w:rPr>
          <w:t>دروازه‌ها</w:t>
        </w:r>
        <w:r w:rsidR="00AF09DA" w:rsidRPr="00C11F25">
          <w:rPr>
            <w:rStyle w:val="Hyperlink"/>
            <w:rFonts w:hint="cs"/>
            <w:noProof/>
            <w:rtl/>
            <w:lang w:bidi="fa-IR"/>
          </w:rPr>
          <w:t>ی</w:t>
        </w:r>
        <w:r w:rsidR="00AF09DA" w:rsidRPr="00C11F25">
          <w:rPr>
            <w:rStyle w:val="Hyperlink"/>
            <w:rFonts w:hint="eastAsia"/>
            <w:noProof/>
            <w:rtl/>
            <w:lang w:bidi="fa-IR"/>
          </w:rPr>
          <w:t>ش</w:t>
        </w:r>
        <w:r w:rsidR="00AF09DA" w:rsidRPr="00C11F25">
          <w:rPr>
            <w:rStyle w:val="Hyperlink"/>
            <w:noProof/>
            <w:rtl/>
            <w:lang w:bidi="fa-IR"/>
          </w:rPr>
          <w:t xml:space="preserve"> </w:t>
        </w:r>
        <w:r w:rsidR="00AF09DA" w:rsidRPr="00C11F25">
          <w:rPr>
            <w:rStyle w:val="Hyperlink"/>
            <w:rFonts w:hint="eastAsia"/>
            <w:noProof/>
            <w:rtl/>
            <w:lang w:bidi="fa-IR"/>
          </w:rPr>
          <w:t>را</w:t>
        </w:r>
        <w:r w:rsidR="00AF09DA" w:rsidRPr="00C11F25">
          <w:rPr>
            <w:rStyle w:val="Hyperlink"/>
            <w:noProof/>
            <w:rtl/>
            <w:lang w:bidi="fa-IR"/>
          </w:rPr>
          <w:t xml:space="preserve"> </w:t>
        </w:r>
        <w:r w:rsidR="00AF09DA" w:rsidRPr="00C11F25">
          <w:rPr>
            <w:rStyle w:val="Hyperlink"/>
            <w:rFonts w:hint="eastAsia"/>
            <w:noProof/>
            <w:rtl/>
            <w:lang w:bidi="fa-IR"/>
          </w:rPr>
          <w:t>برا</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ورود</w:t>
        </w:r>
        <w:r w:rsidR="00AF09DA" w:rsidRPr="00C11F25">
          <w:rPr>
            <w:rStyle w:val="Hyperlink"/>
            <w:noProof/>
            <w:rtl/>
            <w:lang w:bidi="fa-IR"/>
          </w:rPr>
          <w:t xml:space="preserve"> </w:t>
        </w:r>
        <w:r w:rsidR="00AF09DA" w:rsidRPr="00C11F25">
          <w:rPr>
            <w:rStyle w:val="Hyperlink"/>
            <w:rFonts w:hint="eastAsia"/>
            <w:noProof/>
            <w:rtl/>
            <w:lang w:bidi="fa-IR"/>
          </w:rPr>
          <w:t>حضرت</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sidRPr="00C11F25">
          <w:rPr>
            <w:rStyle w:val="Hyperlink"/>
            <w:noProof/>
            <w:rtl/>
            <w:lang w:bidi="fa-IR"/>
          </w:rPr>
          <w:t xml:space="preserve"> </w:t>
        </w:r>
        <w:r w:rsidR="00AF09DA" w:rsidRPr="00C11F25">
          <w:rPr>
            <w:rStyle w:val="Hyperlink"/>
            <w:rFonts w:hint="eastAsia"/>
            <w:noProof/>
            <w:rtl/>
            <w:lang w:bidi="fa-IR"/>
          </w:rPr>
          <w:t>خل</w:t>
        </w:r>
        <w:r w:rsidR="00AF09DA" w:rsidRPr="00C11F25">
          <w:rPr>
            <w:rStyle w:val="Hyperlink"/>
            <w:rFonts w:hint="cs"/>
            <w:noProof/>
            <w:rtl/>
            <w:lang w:bidi="fa-IR"/>
          </w:rPr>
          <w:t>ی</w:t>
        </w:r>
        <w:r w:rsidR="00AF09DA" w:rsidRPr="00C11F25">
          <w:rPr>
            <w:rStyle w:val="Hyperlink"/>
            <w:rFonts w:hint="eastAsia"/>
            <w:noProof/>
            <w:rtl/>
            <w:lang w:bidi="fa-IR"/>
          </w:rPr>
          <w:t>فه</w:t>
        </w:r>
        <w:r w:rsidR="00AF09DA" w:rsidRPr="00C11F25">
          <w:rPr>
            <w:rStyle w:val="Hyperlink"/>
            <w:noProof/>
            <w:rtl/>
            <w:lang w:bidi="fa-IR"/>
          </w:rPr>
          <w:t xml:space="preserve"> </w:t>
        </w:r>
        <w:r w:rsidR="00AF09DA" w:rsidRPr="00C11F25">
          <w:rPr>
            <w:rStyle w:val="Hyperlink"/>
            <w:rFonts w:hint="eastAsia"/>
            <w:noProof/>
            <w:rtl/>
            <w:lang w:bidi="fa-IR"/>
          </w:rPr>
          <w:t>حضرت</w:t>
        </w:r>
        <w:r w:rsidR="00AF09DA" w:rsidRPr="00C11F25">
          <w:rPr>
            <w:rStyle w:val="Hyperlink"/>
            <w:noProof/>
            <w:rtl/>
            <w:lang w:bidi="fa-IR"/>
          </w:rPr>
          <w:t xml:space="preserve"> </w:t>
        </w:r>
        <w:r w:rsidR="00AF09DA" w:rsidRPr="00C11F25">
          <w:rPr>
            <w:rStyle w:val="Hyperlink"/>
            <w:rFonts w:hint="eastAsia"/>
            <w:noProof/>
            <w:rtl/>
            <w:lang w:bidi="fa-IR"/>
          </w:rPr>
          <w:t>رسول</w:t>
        </w:r>
        <w:r w:rsidR="00AF09DA" w:rsidRPr="00C11F25">
          <w:rPr>
            <w:rStyle w:val="Hyperlink"/>
            <w:noProof/>
            <w:rtl/>
            <w:lang w:bidi="fa-IR"/>
          </w:rPr>
          <w:t xml:space="preserve"> </w:t>
        </w:r>
        <w:r w:rsidR="00AF09DA" w:rsidRPr="00C11F25">
          <w:rPr>
            <w:rStyle w:val="Hyperlink"/>
            <w:rFonts w:hint="eastAsia"/>
            <w:noProof/>
            <w:rtl/>
            <w:lang w:bidi="fa-IR"/>
          </w:rPr>
          <w:t>الله</w:t>
        </w:r>
        <w:r w:rsidR="00AF09DA" w:rsidRPr="00C11F25">
          <w:rPr>
            <w:rStyle w:val="Hyperlink"/>
            <w:noProof/>
            <w:rtl/>
            <w:lang w:bidi="fa-IR"/>
          </w:rPr>
          <w:t xml:space="preserve"> </w:t>
        </w:r>
        <w:r w:rsidR="00AF09DA" w:rsidRPr="00C11F25">
          <w:rPr>
            <w:rStyle w:val="Hyperlink"/>
            <w:rFonts w:hint="eastAsia"/>
            <w:noProof/>
            <w:rtl/>
            <w:lang w:bidi="fa-IR"/>
          </w:rPr>
          <w:t>باز</w:t>
        </w:r>
        <w:r w:rsidR="00AF09DA" w:rsidRPr="00C11F25">
          <w:rPr>
            <w:rStyle w:val="Hyperlink"/>
            <w:noProof/>
            <w:rtl/>
            <w:lang w:bidi="fa-IR"/>
          </w:rPr>
          <w:t xml:space="preserve"> </w:t>
        </w:r>
        <w:r w:rsidR="00AF09DA" w:rsidRPr="00C11F25">
          <w:rPr>
            <w:rStyle w:val="Hyperlink"/>
            <w:rFonts w:hint="eastAsia"/>
            <w:noProof/>
            <w:rtl/>
            <w:lang w:bidi="fa-IR"/>
          </w:rPr>
          <w:t>م</w:t>
        </w:r>
        <w:r w:rsidR="00AF09DA" w:rsidRPr="00C11F25">
          <w:rPr>
            <w:rStyle w:val="Hyperlink"/>
            <w:rFonts w:hint="cs"/>
            <w:noProof/>
            <w:rtl/>
            <w:lang w:bidi="fa-IR"/>
          </w:rPr>
          <w:t>ی</w:t>
        </w:r>
        <w:r w:rsidR="00AF09DA" w:rsidRPr="00C11F25">
          <w:rPr>
            <w:rStyle w:val="Hyperlink"/>
            <w:rFonts w:hint="eastAsia"/>
            <w:noProof/>
            <w:lang w:bidi="fa-IR"/>
          </w:rPr>
          <w:t>‌</w:t>
        </w:r>
        <w:r w:rsidR="00AF09DA" w:rsidRPr="00C11F25">
          <w:rPr>
            <w:rStyle w:val="Hyperlink"/>
            <w:rFonts w:hint="eastAsia"/>
            <w:noProof/>
            <w:rtl/>
            <w:lang w:bidi="fa-IR"/>
          </w:rPr>
          <w:t>کند</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440799092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258</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93" w:history="1">
        <w:r w:rsidR="00AF09DA" w:rsidRPr="00C11F25">
          <w:rPr>
            <w:rStyle w:val="Hyperlink"/>
            <w:rFonts w:hint="eastAsia"/>
            <w:noProof/>
            <w:rtl/>
            <w:lang w:bidi="fa-IR"/>
          </w:rPr>
          <w:t>آشنا</w:t>
        </w:r>
        <w:r w:rsidR="00AF09DA" w:rsidRPr="00C11F25">
          <w:rPr>
            <w:rStyle w:val="Hyperlink"/>
            <w:rFonts w:hint="cs"/>
            <w:noProof/>
            <w:rtl/>
            <w:lang w:bidi="fa-IR"/>
          </w:rPr>
          <w:t>یی</w:t>
        </w:r>
        <w:r w:rsidR="00AF09DA" w:rsidRPr="00C11F25">
          <w:rPr>
            <w:rStyle w:val="Hyperlink"/>
            <w:noProof/>
            <w:rtl/>
            <w:lang w:bidi="fa-IR"/>
          </w:rPr>
          <w:t xml:space="preserve"> </w:t>
        </w:r>
        <w:r w:rsidR="00AF09DA" w:rsidRPr="00C11F25">
          <w:rPr>
            <w:rStyle w:val="Hyperlink"/>
            <w:rFonts w:hint="eastAsia"/>
            <w:noProof/>
            <w:rtl/>
            <w:lang w:bidi="fa-IR"/>
          </w:rPr>
          <w:t>با</w:t>
        </w:r>
        <w:r w:rsidR="00AF09DA" w:rsidRPr="00C11F25">
          <w:rPr>
            <w:rStyle w:val="Hyperlink"/>
            <w:noProof/>
            <w:rtl/>
            <w:lang w:bidi="fa-IR"/>
          </w:rPr>
          <w:t xml:space="preserve"> </w:t>
        </w:r>
        <w:r w:rsidR="00AF09DA" w:rsidRPr="00C11F25">
          <w:rPr>
            <w:rStyle w:val="Hyperlink"/>
            <w:rFonts w:hint="eastAsia"/>
            <w:noProof/>
            <w:rtl/>
            <w:lang w:bidi="fa-IR"/>
          </w:rPr>
          <w:t>داخل</w:t>
        </w:r>
        <w:r w:rsidR="00AF09DA" w:rsidRPr="00C11F25">
          <w:rPr>
            <w:rStyle w:val="Hyperlink"/>
            <w:noProof/>
            <w:rtl/>
            <w:lang w:bidi="fa-IR"/>
          </w:rPr>
          <w:t xml:space="preserve"> </w:t>
        </w:r>
        <w:r w:rsidR="00AF09DA" w:rsidRPr="00C11F25">
          <w:rPr>
            <w:rStyle w:val="Hyperlink"/>
            <w:rFonts w:hint="eastAsia"/>
            <w:noProof/>
            <w:rtl/>
            <w:lang w:bidi="fa-IR"/>
          </w:rPr>
          <w:t>شهر</w:t>
        </w:r>
        <w:r w:rsidR="00AF09DA" w:rsidRPr="00C11F25">
          <w:rPr>
            <w:rStyle w:val="Hyperlink"/>
            <w:noProof/>
            <w:rtl/>
            <w:lang w:bidi="fa-IR"/>
          </w:rPr>
          <w:t xml:space="preserve"> </w:t>
        </w:r>
        <w:r w:rsidR="00AF09DA" w:rsidRPr="00C11F25">
          <w:rPr>
            <w:rStyle w:val="Hyperlink"/>
            <w:rFonts w:hint="eastAsia"/>
            <w:noProof/>
            <w:rtl/>
            <w:lang w:bidi="fa-IR"/>
          </w:rPr>
          <w:t>قدس</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440799093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260</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94" w:history="1">
        <w:r w:rsidR="00AF09DA" w:rsidRPr="00C11F25">
          <w:rPr>
            <w:rStyle w:val="Hyperlink"/>
            <w:rFonts w:hint="eastAsia"/>
            <w:noProof/>
            <w:rtl/>
            <w:lang w:bidi="fa-IR"/>
          </w:rPr>
          <w:t>بازگشت</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sidRPr="00C11F25">
          <w:rPr>
            <w:rStyle w:val="Hyperlink"/>
            <w:rFonts w:cs="CTraditional Arabic" w:hint="eastAsia"/>
            <w:noProof/>
            <w:rtl/>
            <w:lang w:bidi="fa-IR"/>
          </w:rPr>
          <w:t>س</w:t>
        </w:r>
        <w:r w:rsidR="00AF09DA" w:rsidRPr="00C11F25">
          <w:rPr>
            <w:rStyle w:val="Hyperlink"/>
            <w:noProof/>
            <w:rtl/>
            <w:lang w:bidi="fa-IR"/>
          </w:rPr>
          <w:t xml:space="preserve"> </w:t>
        </w:r>
        <w:r w:rsidR="00AF09DA" w:rsidRPr="00C11F25">
          <w:rPr>
            <w:rStyle w:val="Hyperlink"/>
            <w:rFonts w:hint="eastAsia"/>
            <w:noProof/>
            <w:rtl/>
            <w:lang w:bidi="fa-IR"/>
          </w:rPr>
          <w:t>به</w:t>
        </w:r>
        <w:r w:rsidR="00AF09DA" w:rsidRPr="00C11F25">
          <w:rPr>
            <w:rStyle w:val="Hyperlink"/>
            <w:noProof/>
            <w:rtl/>
            <w:lang w:bidi="fa-IR"/>
          </w:rPr>
          <w:t xml:space="preserve"> </w:t>
        </w:r>
        <w:r w:rsidR="00AF09DA" w:rsidRPr="00C11F25">
          <w:rPr>
            <w:rStyle w:val="Hyperlink"/>
            <w:rFonts w:hint="eastAsia"/>
            <w:noProof/>
            <w:rtl/>
            <w:lang w:bidi="fa-IR"/>
          </w:rPr>
          <w:t>مد</w:t>
        </w:r>
        <w:r w:rsidR="00AF09DA" w:rsidRPr="00C11F25">
          <w:rPr>
            <w:rStyle w:val="Hyperlink"/>
            <w:rFonts w:hint="cs"/>
            <w:noProof/>
            <w:rtl/>
            <w:lang w:bidi="fa-IR"/>
          </w:rPr>
          <w:t>ی</w:t>
        </w:r>
        <w:r w:rsidR="00AF09DA" w:rsidRPr="00C11F25">
          <w:rPr>
            <w:rStyle w:val="Hyperlink"/>
            <w:rFonts w:hint="eastAsia"/>
            <w:noProof/>
            <w:rtl/>
            <w:lang w:bidi="fa-IR"/>
          </w:rPr>
          <w:t>نه</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440799094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263</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95" w:history="1">
        <w:r w:rsidR="00AF09DA" w:rsidRPr="00C11F25">
          <w:rPr>
            <w:rStyle w:val="Hyperlink"/>
            <w:rFonts w:hint="eastAsia"/>
            <w:noProof/>
            <w:rtl/>
            <w:lang w:bidi="fa-IR"/>
          </w:rPr>
          <w:t>شکل</w:t>
        </w:r>
        <w:r w:rsidR="00AF09DA" w:rsidRPr="00C11F25">
          <w:rPr>
            <w:rStyle w:val="Hyperlink"/>
            <w:noProof/>
            <w:rtl/>
            <w:lang w:bidi="fa-IR"/>
          </w:rPr>
          <w:t xml:space="preserve"> </w:t>
        </w:r>
        <w:r w:rsidR="00AF09DA" w:rsidRPr="00C11F25">
          <w:rPr>
            <w:rStyle w:val="Hyperlink"/>
            <w:rFonts w:hint="eastAsia"/>
            <w:noProof/>
            <w:rtl/>
            <w:lang w:bidi="fa-IR"/>
          </w:rPr>
          <w:t>و</w:t>
        </w:r>
        <w:r w:rsidR="00AF09DA" w:rsidRPr="00C11F25">
          <w:rPr>
            <w:rStyle w:val="Hyperlink"/>
            <w:noProof/>
            <w:rtl/>
            <w:lang w:bidi="fa-IR"/>
          </w:rPr>
          <w:t xml:space="preserve"> </w:t>
        </w:r>
        <w:r w:rsidR="00AF09DA" w:rsidRPr="00C11F25">
          <w:rPr>
            <w:rStyle w:val="Hyperlink"/>
            <w:rFonts w:hint="eastAsia"/>
            <w:noProof/>
            <w:rtl/>
            <w:lang w:bidi="fa-IR"/>
          </w:rPr>
          <w:t>شما</w:t>
        </w:r>
        <w:r w:rsidR="00AF09DA" w:rsidRPr="00C11F25">
          <w:rPr>
            <w:rStyle w:val="Hyperlink"/>
            <w:rFonts w:hint="cs"/>
            <w:noProof/>
            <w:rtl/>
            <w:lang w:bidi="fa-IR"/>
          </w:rPr>
          <w:t>ی</w:t>
        </w:r>
        <w:r w:rsidR="00AF09DA" w:rsidRPr="00C11F25">
          <w:rPr>
            <w:rStyle w:val="Hyperlink"/>
            <w:rFonts w:hint="eastAsia"/>
            <w:noProof/>
            <w:rtl/>
            <w:lang w:bidi="fa-IR"/>
          </w:rPr>
          <w:t>ل</w:t>
        </w:r>
        <w:r w:rsidR="00AF09DA" w:rsidRPr="00C11F25">
          <w:rPr>
            <w:rStyle w:val="Hyperlink"/>
            <w:noProof/>
            <w:rtl/>
            <w:lang w:bidi="fa-IR"/>
          </w:rPr>
          <w:t xml:space="preserve"> </w:t>
        </w:r>
        <w:r w:rsidR="00AF09DA" w:rsidRPr="00C11F25">
          <w:rPr>
            <w:rStyle w:val="Hyperlink"/>
            <w:rFonts w:hint="eastAsia"/>
            <w:noProof/>
            <w:rtl/>
            <w:lang w:bidi="fa-IR"/>
          </w:rPr>
          <w:t>حضرت</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sidRPr="00C11F25">
          <w:rPr>
            <w:rStyle w:val="Hyperlink"/>
            <w:noProof/>
            <w:rtl/>
            <w:lang w:bidi="fa-IR"/>
          </w:rPr>
          <w:t xml:space="preserve">  </w:t>
        </w:r>
        <w:r w:rsidR="00AF09DA" w:rsidRPr="00C11F25">
          <w:rPr>
            <w:rStyle w:val="Hyperlink"/>
            <w:rFonts w:hint="eastAsia"/>
            <w:noProof/>
            <w:rtl/>
            <w:lang w:bidi="fa-IR"/>
          </w:rPr>
          <w:t>در</w:t>
        </w:r>
        <w:r w:rsidR="00AF09DA" w:rsidRPr="00C11F25">
          <w:rPr>
            <w:rStyle w:val="Hyperlink"/>
            <w:noProof/>
            <w:rtl/>
            <w:lang w:bidi="fa-IR"/>
          </w:rPr>
          <w:t xml:space="preserve"> </w:t>
        </w:r>
        <w:r w:rsidR="00AF09DA" w:rsidRPr="00C11F25">
          <w:rPr>
            <w:rStyle w:val="Hyperlink"/>
            <w:rFonts w:hint="eastAsia"/>
            <w:noProof/>
            <w:rtl/>
            <w:lang w:bidi="fa-IR"/>
          </w:rPr>
          <w:t>زمان</w:t>
        </w:r>
        <w:r w:rsidR="00AF09DA" w:rsidRPr="00C11F25">
          <w:rPr>
            <w:rStyle w:val="Hyperlink"/>
            <w:noProof/>
            <w:rtl/>
            <w:lang w:bidi="fa-IR"/>
          </w:rPr>
          <w:t xml:space="preserve"> </w:t>
        </w:r>
        <w:r w:rsidR="00AF09DA" w:rsidRPr="00C11F25">
          <w:rPr>
            <w:rStyle w:val="Hyperlink"/>
            <w:rFonts w:hint="eastAsia"/>
            <w:noProof/>
            <w:rtl/>
            <w:lang w:bidi="fa-IR"/>
          </w:rPr>
          <w:t>آمدن</w:t>
        </w:r>
        <w:r w:rsidR="00AF09DA" w:rsidRPr="00C11F25">
          <w:rPr>
            <w:rStyle w:val="Hyperlink"/>
            <w:noProof/>
            <w:rtl/>
            <w:lang w:bidi="fa-IR"/>
          </w:rPr>
          <w:t xml:space="preserve"> </w:t>
        </w:r>
        <w:r w:rsidR="00AF09DA" w:rsidRPr="00C11F25">
          <w:rPr>
            <w:rStyle w:val="Hyperlink"/>
            <w:rFonts w:hint="eastAsia"/>
            <w:noProof/>
            <w:rtl/>
            <w:lang w:bidi="fa-IR"/>
          </w:rPr>
          <w:t>به</w:t>
        </w:r>
        <w:r w:rsidR="00AF09DA" w:rsidRPr="00C11F25">
          <w:rPr>
            <w:rStyle w:val="Hyperlink"/>
            <w:noProof/>
            <w:rtl/>
            <w:lang w:bidi="fa-IR"/>
          </w:rPr>
          <w:t xml:space="preserve"> </w:t>
        </w:r>
        <w:r w:rsidR="00AF09DA" w:rsidRPr="00C11F25">
          <w:rPr>
            <w:rStyle w:val="Hyperlink"/>
            <w:rFonts w:hint="eastAsia"/>
            <w:noProof/>
            <w:rtl/>
            <w:lang w:bidi="fa-IR"/>
          </w:rPr>
          <w:t>قدس</w:t>
        </w:r>
        <w:r w:rsidR="00AF09DA" w:rsidRPr="00C11F25">
          <w:rPr>
            <w:rStyle w:val="Hyperlink"/>
            <w:noProof/>
            <w:rtl/>
            <w:lang w:bidi="fa-IR"/>
          </w:rPr>
          <w:t xml:space="preserve"> </w:t>
        </w:r>
        <w:r w:rsidR="00AF09DA" w:rsidRPr="00C11F25">
          <w:rPr>
            <w:rStyle w:val="Hyperlink"/>
            <w:rFonts w:hint="eastAsia"/>
            <w:noProof/>
            <w:rtl/>
            <w:lang w:bidi="fa-IR"/>
          </w:rPr>
          <w:t>و</w:t>
        </w:r>
        <w:r w:rsidR="00AF09DA" w:rsidRPr="00C11F25">
          <w:rPr>
            <w:rStyle w:val="Hyperlink"/>
            <w:noProof/>
            <w:rtl/>
            <w:lang w:bidi="fa-IR"/>
          </w:rPr>
          <w:t xml:space="preserve"> </w:t>
        </w:r>
        <w:r w:rsidR="00AF09DA" w:rsidRPr="00C11F25">
          <w:rPr>
            <w:rStyle w:val="Hyperlink"/>
            <w:rFonts w:hint="eastAsia"/>
            <w:noProof/>
            <w:rtl/>
            <w:lang w:bidi="fa-IR"/>
          </w:rPr>
          <w:t>نقد</w:t>
        </w:r>
        <w:r w:rsidR="00AF09DA" w:rsidRPr="00C11F25">
          <w:rPr>
            <w:rStyle w:val="Hyperlink"/>
            <w:noProof/>
            <w:rtl/>
            <w:lang w:bidi="fa-IR"/>
          </w:rPr>
          <w:t xml:space="preserve"> </w:t>
        </w:r>
        <w:r w:rsidR="00AF09DA" w:rsidRPr="00C11F25">
          <w:rPr>
            <w:rStyle w:val="Hyperlink"/>
            <w:rFonts w:hint="cs"/>
            <w:noProof/>
            <w:rtl/>
            <w:lang w:bidi="fa-IR"/>
          </w:rPr>
          <w:t>ی</w:t>
        </w:r>
        <w:r w:rsidR="00AF09DA" w:rsidRPr="00C11F25">
          <w:rPr>
            <w:rStyle w:val="Hyperlink"/>
            <w:rFonts w:hint="eastAsia"/>
            <w:noProof/>
            <w:rtl/>
            <w:lang w:bidi="fa-IR"/>
          </w:rPr>
          <w:t>ک</w:t>
        </w:r>
        <w:r w:rsidR="00AF09DA" w:rsidRPr="00C11F25">
          <w:rPr>
            <w:rStyle w:val="Hyperlink"/>
            <w:noProof/>
            <w:rtl/>
            <w:lang w:bidi="fa-IR"/>
          </w:rPr>
          <w:t xml:space="preserve"> </w:t>
        </w:r>
        <w:r w:rsidR="00AF09DA" w:rsidRPr="00C11F25">
          <w:rPr>
            <w:rStyle w:val="Hyperlink"/>
            <w:rFonts w:hint="eastAsia"/>
            <w:noProof/>
            <w:rtl/>
            <w:lang w:bidi="fa-IR"/>
          </w:rPr>
          <w:t>داستان</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440799095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263</w:t>
        </w:r>
        <w:r w:rsidR="00AF09DA">
          <w:rPr>
            <w:noProof/>
            <w:webHidden/>
            <w:rtl/>
          </w:rPr>
          <w:fldChar w:fldCharType="end"/>
        </w:r>
      </w:hyperlink>
    </w:p>
    <w:p w:rsidR="00AF09DA" w:rsidRDefault="003B5624">
      <w:pPr>
        <w:pStyle w:val="TOC1"/>
        <w:tabs>
          <w:tab w:val="right" w:leader="dot" w:pos="7078"/>
        </w:tabs>
        <w:rPr>
          <w:rFonts w:asciiTheme="minorHAnsi" w:eastAsiaTheme="minorEastAsia" w:hAnsiTheme="minorHAnsi" w:cstheme="minorBidi"/>
          <w:bCs w:val="0"/>
          <w:noProof/>
          <w:sz w:val="22"/>
          <w:szCs w:val="22"/>
          <w:rtl/>
        </w:rPr>
      </w:pPr>
      <w:hyperlink w:anchor="_Toc440799096" w:history="1">
        <w:r w:rsidR="00AF09DA" w:rsidRPr="00C11F25">
          <w:rPr>
            <w:rStyle w:val="Hyperlink"/>
            <w:rFonts w:hint="eastAsia"/>
            <w:noProof/>
            <w:rtl/>
            <w:lang w:bidi="fa-IR"/>
          </w:rPr>
          <w:t>فتح</w:t>
        </w:r>
        <w:r w:rsidR="00AF09DA" w:rsidRPr="00C11F25">
          <w:rPr>
            <w:rStyle w:val="Hyperlink"/>
            <w:noProof/>
            <w:rtl/>
            <w:lang w:bidi="fa-IR"/>
          </w:rPr>
          <w:t xml:space="preserve"> </w:t>
        </w:r>
        <w:r w:rsidR="00AF09DA" w:rsidRPr="00C11F25">
          <w:rPr>
            <w:rStyle w:val="Hyperlink"/>
            <w:rFonts w:hint="eastAsia"/>
            <w:noProof/>
            <w:rtl/>
            <w:lang w:bidi="fa-IR"/>
          </w:rPr>
          <w:t>کشور</w:t>
        </w:r>
        <w:r w:rsidR="00AF09DA" w:rsidRPr="00C11F25">
          <w:rPr>
            <w:rStyle w:val="Hyperlink"/>
            <w:noProof/>
            <w:rtl/>
            <w:lang w:bidi="fa-IR"/>
          </w:rPr>
          <w:t xml:space="preserve"> </w:t>
        </w:r>
        <w:r w:rsidR="00AF09DA" w:rsidRPr="00C11F25">
          <w:rPr>
            <w:rStyle w:val="Hyperlink"/>
            <w:rFonts w:hint="eastAsia"/>
            <w:noProof/>
            <w:rtl/>
            <w:lang w:bidi="fa-IR"/>
          </w:rPr>
          <w:t>مصر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440799096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267</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97" w:history="1">
        <w:r w:rsidR="00AF09DA" w:rsidRPr="00C11F25">
          <w:rPr>
            <w:rStyle w:val="Hyperlink"/>
            <w:rFonts w:hint="eastAsia"/>
            <w:noProof/>
            <w:rtl/>
            <w:lang w:bidi="fa-IR"/>
          </w:rPr>
          <w:t>مذاکره</w:t>
        </w:r>
        <w:r w:rsidR="00AF09DA" w:rsidRPr="00C11F25">
          <w:rPr>
            <w:rStyle w:val="Hyperlink"/>
            <w:noProof/>
            <w:rtl/>
            <w:lang w:bidi="fa-IR"/>
          </w:rPr>
          <w:t xml:space="preserve"> </w:t>
        </w:r>
        <w:r w:rsidR="00AF09DA" w:rsidRPr="00C11F25">
          <w:rPr>
            <w:rStyle w:val="Hyperlink"/>
            <w:rFonts w:hint="eastAsia"/>
            <w:noProof/>
            <w:rtl/>
            <w:lang w:bidi="fa-IR"/>
          </w:rPr>
          <w:t>برا</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صلح</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440799097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270</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098" w:history="1">
        <w:r w:rsidR="00AF09DA" w:rsidRPr="00C11F25">
          <w:rPr>
            <w:rStyle w:val="Hyperlink"/>
            <w:rFonts w:hint="eastAsia"/>
            <w:noProof/>
            <w:rtl/>
            <w:lang w:bidi="fa-IR"/>
          </w:rPr>
          <w:t>باز</w:t>
        </w:r>
        <w:r w:rsidR="00AF09DA" w:rsidRPr="00C11F25">
          <w:rPr>
            <w:rStyle w:val="Hyperlink"/>
            <w:noProof/>
            <w:rtl/>
            <w:lang w:bidi="fa-IR"/>
          </w:rPr>
          <w:t xml:space="preserve"> </w:t>
        </w:r>
        <w:r w:rsidR="00AF09DA" w:rsidRPr="00C11F25">
          <w:rPr>
            <w:rStyle w:val="Hyperlink"/>
            <w:rFonts w:hint="eastAsia"/>
            <w:noProof/>
            <w:rtl/>
            <w:lang w:bidi="fa-IR"/>
          </w:rPr>
          <w:t>هم</w:t>
        </w:r>
        <w:r w:rsidR="00AF09DA" w:rsidRPr="00C11F25">
          <w:rPr>
            <w:rStyle w:val="Hyperlink"/>
            <w:noProof/>
            <w:rtl/>
            <w:lang w:bidi="fa-IR"/>
          </w:rPr>
          <w:t xml:space="preserve"> </w:t>
        </w:r>
        <w:r w:rsidR="00AF09DA" w:rsidRPr="00C11F25">
          <w:rPr>
            <w:rStyle w:val="Hyperlink"/>
            <w:rFonts w:hint="eastAsia"/>
            <w:noProof/>
            <w:rtl/>
            <w:lang w:bidi="fa-IR"/>
          </w:rPr>
          <w:t>مذاکره</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440799098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272</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099" w:history="1">
        <w:r w:rsidR="00AF09DA" w:rsidRPr="00C11F25">
          <w:rPr>
            <w:rStyle w:val="Hyperlink"/>
            <w:rFonts w:hint="eastAsia"/>
            <w:noProof/>
            <w:rtl/>
            <w:lang w:bidi="fa-IR"/>
          </w:rPr>
          <w:t>مصر</w:t>
        </w:r>
        <w:r w:rsidR="00AF09DA" w:rsidRPr="00C11F25">
          <w:rPr>
            <w:rStyle w:val="Hyperlink"/>
            <w:noProof/>
            <w:rtl/>
            <w:lang w:bidi="fa-IR"/>
          </w:rPr>
          <w:t xml:space="preserve"> </w:t>
        </w:r>
        <w:r w:rsidR="00AF09DA" w:rsidRPr="00C11F25">
          <w:rPr>
            <w:rStyle w:val="Hyperlink"/>
            <w:rFonts w:hint="eastAsia"/>
            <w:noProof/>
            <w:rtl/>
            <w:lang w:bidi="fa-IR"/>
          </w:rPr>
          <w:t>تسل</w:t>
        </w:r>
        <w:r w:rsidR="00AF09DA" w:rsidRPr="00C11F25">
          <w:rPr>
            <w:rStyle w:val="Hyperlink"/>
            <w:rFonts w:hint="cs"/>
            <w:noProof/>
            <w:rtl/>
            <w:lang w:bidi="fa-IR"/>
          </w:rPr>
          <w:t>ی</w:t>
        </w:r>
        <w:r w:rsidR="00AF09DA" w:rsidRPr="00C11F25">
          <w:rPr>
            <w:rStyle w:val="Hyperlink"/>
            <w:rFonts w:hint="eastAsia"/>
            <w:noProof/>
            <w:rtl/>
            <w:lang w:bidi="fa-IR"/>
          </w:rPr>
          <w:t>م</w:t>
        </w:r>
        <w:r w:rsidR="00AF09DA" w:rsidRPr="00C11F25">
          <w:rPr>
            <w:rStyle w:val="Hyperlink"/>
            <w:noProof/>
            <w:rtl/>
            <w:lang w:bidi="fa-IR"/>
          </w:rPr>
          <w:t xml:space="preserve"> </w:t>
        </w:r>
        <w:r w:rsidR="00AF09DA" w:rsidRPr="00C11F25">
          <w:rPr>
            <w:rStyle w:val="Hyperlink"/>
            <w:rFonts w:hint="eastAsia"/>
            <w:noProof/>
            <w:rtl/>
            <w:lang w:bidi="fa-IR"/>
          </w:rPr>
          <w:t>م</w:t>
        </w:r>
        <w:r w:rsidR="00AF09DA" w:rsidRPr="00C11F25">
          <w:rPr>
            <w:rStyle w:val="Hyperlink"/>
            <w:rFonts w:hint="cs"/>
            <w:noProof/>
            <w:rtl/>
            <w:lang w:bidi="fa-IR"/>
          </w:rPr>
          <w:t>ی</w:t>
        </w:r>
        <w:r w:rsidR="00AF09DA" w:rsidRPr="00C11F25">
          <w:rPr>
            <w:rStyle w:val="Hyperlink"/>
            <w:rFonts w:hint="eastAsia"/>
            <w:noProof/>
            <w:lang w:bidi="fa-IR"/>
          </w:rPr>
          <w:t>‌</w:t>
        </w:r>
        <w:r w:rsidR="00AF09DA" w:rsidRPr="00C11F25">
          <w:rPr>
            <w:rStyle w:val="Hyperlink"/>
            <w:rFonts w:hint="eastAsia"/>
            <w:noProof/>
            <w:rtl/>
            <w:lang w:bidi="fa-IR"/>
          </w:rPr>
          <w:t>شود</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440799099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273</w:t>
        </w:r>
        <w:r w:rsidR="00AF09DA">
          <w:rPr>
            <w:noProof/>
            <w:webHidden/>
            <w:rtl/>
          </w:rPr>
          <w:fldChar w:fldCharType="end"/>
        </w:r>
      </w:hyperlink>
    </w:p>
    <w:p w:rsidR="00AF09DA" w:rsidRDefault="003B5624">
      <w:pPr>
        <w:pStyle w:val="TOC1"/>
        <w:tabs>
          <w:tab w:val="right" w:leader="dot" w:pos="7078"/>
        </w:tabs>
        <w:rPr>
          <w:rFonts w:asciiTheme="minorHAnsi" w:eastAsiaTheme="minorEastAsia" w:hAnsiTheme="minorHAnsi" w:cstheme="minorBidi"/>
          <w:bCs w:val="0"/>
          <w:noProof/>
          <w:sz w:val="22"/>
          <w:szCs w:val="22"/>
          <w:rtl/>
        </w:rPr>
      </w:pPr>
      <w:hyperlink w:anchor="_Toc440799100" w:history="1">
        <w:r w:rsidR="00AF09DA" w:rsidRPr="00C11F25">
          <w:rPr>
            <w:rStyle w:val="Hyperlink"/>
            <w:rFonts w:hint="eastAsia"/>
            <w:noProof/>
            <w:rtl/>
            <w:lang w:bidi="fa-IR"/>
          </w:rPr>
          <w:t>دولت</w:t>
        </w:r>
        <w:r w:rsidR="00AF09DA" w:rsidRPr="00C11F25">
          <w:rPr>
            <w:rStyle w:val="Hyperlink"/>
            <w:noProof/>
            <w:rtl/>
            <w:lang w:bidi="fa-IR"/>
          </w:rPr>
          <w:t xml:space="preserve"> </w:t>
        </w:r>
        <w:r w:rsidR="00AF09DA" w:rsidRPr="00C11F25">
          <w:rPr>
            <w:rStyle w:val="Hyperlink"/>
            <w:rFonts w:hint="eastAsia"/>
            <w:noProof/>
            <w:rtl/>
            <w:lang w:bidi="fa-IR"/>
          </w:rPr>
          <w:t>روم</w:t>
        </w:r>
        <w:r w:rsidR="00AF09DA" w:rsidRPr="00C11F25">
          <w:rPr>
            <w:rStyle w:val="Hyperlink"/>
            <w:noProof/>
            <w:rtl/>
            <w:lang w:bidi="fa-IR"/>
          </w:rPr>
          <w:t xml:space="preserve"> </w:t>
        </w:r>
        <w:r w:rsidR="00AF09DA" w:rsidRPr="00C11F25">
          <w:rPr>
            <w:rStyle w:val="Hyperlink"/>
            <w:rFonts w:hint="eastAsia"/>
            <w:noProof/>
            <w:rtl/>
            <w:lang w:bidi="fa-IR"/>
          </w:rPr>
          <w:t>و</w:t>
        </w:r>
        <w:r w:rsidR="00AF09DA" w:rsidRPr="00C11F25">
          <w:rPr>
            <w:rStyle w:val="Hyperlink"/>
            <w:noProof/>
            <w:rtl/>
            <w:lang w:bidi="fa-IR"/>
          </w:rPr>
          <w:t xml:space="preserve"> </w:t>
        </w:r>
        <w:r w:rsidR="00AF09DA" w:rsidRPr="00C11F25">
          <w:rPr>
            <w:rStyle w:val="Hyperlink"/>
            <w:rFonts w:hint="eastAsia"/>
            <w:noProof/>
            <w:rtl/>
            <w:lang w:bidi="fa-IR"/>
          </w:rPr>
          <w:t>روم</w:t>
        </w:r>
        <w:r w:rsidR="00AF09DA" w:rsidRPr="00C11F25">
          <w:rPr>
            <w:rStyle w:val="Hyperlink"/>
            <w:rFonts w:hint="cs"/>
            <w:noProof/>
            <w:rtl/>
            <w:lang w:bidi="fa-IR"/>
          </w:rPr>
          <w:t>ی</w:t>
        </w:r>
        <w:r w:rsidR="00AF09DA" w:rsidRPr="00C11F25">
          <w:rPr>
            <w:rStyle w:val="Hyperlink"/>
            <w:rFonts w:hint="eastAsia"/>
            <w:noProof/>
            <w:rtl/>
            <w:lang w:bidi="fa-IR"/>
          </w:rPr>
          <w:t>ان</w:t>
        </w:r>
        <w:r w:rsidR="00AF09DA" w:rsidRPr="00C11F25">
          <w:rPr>
            <w:rStyle w:val="Hyperlink"/>
            <w:noProof/>
            <w:rtl/>
            <w:lang w:bidi="fa-IR"/>
          </w:rPr>
          <w:t xml:space="preserve"> </w:t>
        </w:r>
        <w:r w:rsidR="00AF09DA" w:rsidRPr="00C11F25">
          <w:rPr>
            <w:rStyle w:val="Hyperlink"/>
            <w:rFonts w:hint="eastAsia"/>
            <w:noProof/>
            <w:rtl/>
            <w:lang w:bidi="fa-IR"/>
          </w:rPr>
          <w:t>در</w:t>
        </w:r>
        <w:r w:rsidR="00AF09DA" w:rsidRPr="00C11F25">
          <w:rPr>
            <w:rStyle w:val="Hyperlink"/>
            <w:noProof/>
            <w:rtl/>
            <w:lang w:bidi="fa-IR"/>
          </w:rPr>
          <w:t xml:space="preserve"> </w:t>
        </w:r>
        <w:r w:rsidR="00AF09DA" w:rsidRPr="00C11F25">
          <w:rPr>
            <w:rStyle w:val="Hyperlink"/>
            <w:rFonts w:hint="eastAsia"/>
            <w:noProof/>
            <w:rtl/>
            <w:lang w:bidi="fa-IR"/>
          </w:rPr>
          <w:t>مصر</w:t>
        </w:r>
        <w:r w:rsidR="00AF09DA" w:rsidRPr="00C11F25">
          <w:rPr>
            <w:rStyle w:val="Hyperlink"/>
            <w:noProof/>
            <w:rtl/>
            <w:lang w:bidi="fa-IR"/>
          </w:rPr>
          <w:t xml:space="preserve"> </w:t>
        </w:r>
        <w:r w:rsidR="00AF09DA" w:rsidRPr="00C11F25">
          <w:rPr>
            <w:rStyle w:val="Hyperlink"/>
            <w:rFonts w:hint="eastAsia"/>
            <w:noProof/>
            <w:rtl/>
            <w:lang w:bidi="fa-IR"/>
          </w:rPr>
          <w:t>چه</w:t>
        </w:r>
        <w:r w:rsidR="00AF09DA" w:rsidRPr="00C11F25">
          <w:rPr>
            <w:rStyle w:val="Hyperlink"/>
            <w:noProof/>
            <w:rtl/>
            <w:lang w:bidi="fa-IR"/>
          </w:rPr>
          <w:t xml:space="preserve"> </w:t>
        </w:r>
        <w:r w:rsidR="00AF09DA" w:rsidRPr="00C11F25">
          <w:rPr>
            <w:rStyle w:val="Hyperlink"/>
            <w:rFonts w:hint="eastAsia"/>
            <w:noProof/>
            <w:rtl/>
            <w:lang w:bidi="fa-IR"/>
          </w:rPr>
          <w:t>م</w:t>
        </w:r>
        <w:r w:rsidR="00AF09DA" w:rsidRPr="00C11F25">
          <w:rPr>
            <w:rStyle w:val="Hyperlink"/>
            <w:rFonts w:hint="cs"/>
            <w:noProof/>
            <w:rtl/>
            <w:lang w:bidi="fa-IR"/>
          </w:rPr>
          <w:t>ی</w:t>
        </w:r>
        <w:r w:rsidR="00AF09DA" w:rsidRPr="00C11F25">
          <w:rPr>
            <w:rStyle w:val="Hyperlink"/>
            <w:rFonts w:hint="eastAsia"/>
            <w:noProof/>
            <w:lang w:bidi="fa-IR"/>
          </w:rPr>
          <w:t>‌</w:t>
        </w:r>
        <w:r w:rsidR="00AF09DA" w:rsidRPr="00C11F25">
          <w:rPr>
            <w:rStyle w:val="Hyperlink"/>
            <w:rFonts w:hint="eastAsia"/>
            <w:noProof/>
            <w:rtl/>
            <w:lang w:bidi="fa-IR"/>
          </w:rPr>
          <w:t>کنند؟</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440799100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275</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101" w:history="1">
        <w:r w:rsidR="00AF09DA" w:rsidRPr="00C11F25">
          <w:rPr>
            <w:rStyle w:val="Hyperlink"/>
            <w:rFonts w:hint="eastAsia"/>
            <w:noProof/>
            <w:rtl/>
            <w:lang w:bidi="fa-IR"/>
          </w:rPr>
          <w:t>به</w:t>
        </w:r>
        <w:r w:rsidR="00AF09DA" w:rsidRPr="00C11F25">
          <w:rPr>
            <w:rStyle w:val="Hyperlink"/>
            <w:noProof/>
            <w:rtl/>
            <w:lang w:bidi="fa-IR"/>
          </w:rPr>
          <w:t xml:space="preserve"> </w:t>
        </w:r>
        <w:r w:rsidR="00AF09DA" w:rsidRPr="00C11F25">
          <w:rPr>
            <w:rStyle w:val="Hyperlink"/>
            <w:rFonts w:hint="eastAsia"/>
            <w:noProof/>
            <w:rtl/>
            <w:lang w:bidi="fa-IR"/>
          </w:rPr>
          <w:t>سو</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اسکندر</w:t>
        </w:r>
        <w:r w:rsidR="00AF09DA" w:rsidRPr="00C11F25">
          <w:rPr>
            <w:rStyle w:val="Hyperlink"/>
            <w:rFonts w:hint="cs"/>
            <w:noProof/>
            <w:rtl/>
            <w:lang w:bidi="fa-IR"/>
          </w:rPr>
          <w:t>ی</w:t>
        </w:r>
        <w:r w:rsidR="00AF09DA" w:rsidRPr="00C11F25">
          <w:rPr>
            <w:rStyle w:val="Hyperlink"/>
            <w:rFonts w:hint="eastAsia"/>
            <w:noProof/>
            <w:rtl/>
            <w:lang w:bidi="fa-IR"/>
          </w:rPr>
          <w:t>ه</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440799101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275</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102" w:history="1">
        <w:r w:rsidR="00AF09DA" w:rsidRPr="00C11F25">
          <w:rPr>
            <w:rStyle w:val="Hyperlink"/>
            <w:rFonts w:hint="eastAsia"/>
            <w:noProof/>
            <w:rtl/>
            <w:lang w:bidi="fa-IR"/>
          </w:rPr>
          <w:t>کتابخانه</w:t>
        </w:r>
        <w:r w:rsidR="00AF09DA" w:rsidRPr="00C11F25">
          <w:rPr>
            <w:rStyle w:val="Hyperlink"/>
            <w:noProof/>
            <w:rtl/>
            <w:lang w:bidi="fa-IR"/>
          </w:rPr>
          <w:t xml:space="preserve"> </w:t>
        </w:r>
        <w:r w:rsidR="00AF09DA" w:rsidRPr="00C11F25">
          <w:rPr>
            <w:rStyle w:val="Hyperlink"/>
            <w:rFonts w:hint="eastAsia"/>
            <w:noProof/>
            <w:rtl/>
            <w:lang w:bidi="fa-IR"/>
          </w:rPr>
          <w:t>اسکندر</w:t>
        </w:r>
        <w:r w:rsidR="00AF09DA" w:rsidRPr="00C11F25">
          <w:rPr>
            <w:rStyle w:val="Hyperlink"/>
            <w:rFonts w:hint="cs"/>
            <w:noProof/>
            <w:rtl/>
            <w:lang w:bidi="fa-IR"/>
          </w:rPr>
          <w:t>ی</w:t>
        </w:r>
        <w:r w:rsidR="00AF09DA" w:rsidRPr="00C11F25">
          <w:rPr>
            <w:rStyle w:val="Hyperlink"/>
            <w:rFonts w:hint="eastAsia"/>
            <w:noProof/>
            <w:rtl/>
            <w:lang w:bidi="fa-IR"/>
          </w:rPr>
          <w:t>ه</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440799102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278</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103" w:history="1">
        <w:r w:rsidR="00AF09DA" w:rsidRPr="00C11F25">
          <w:rPr>
            <w:rStyle w:val="Hyperlink"/>
            <w:rFonts w:hint="eastAsia"/>
            <w:noProof/>
            <w:rtl/>
            <w:lang w:bidi="fa-IR"/>
          </w:rPr>
          <w:t>علل</w:t>
        </w:r>
        <w:r w:rsidR="00AF09DA" w:rsidRPr="00C11F25">
          <w:rPr>
            <w:rStyle w:val="Hyperlink"/>
            <w:noProof/>
            <w:rtl/>
            <w:lang w:bidi="fa-IR"/>
          </w:rPr>
          <w:t xml:space="preserve"> </w:t>
        </w:r>
        <w:r w:rsidR="00AF09DA" w:rsidRPr="00C11F25">
          <w:rPr>
            <w:rStyle w:val="Hyperlink"/>
            <w:rFonts w:hint="eastAsia"/>
            <w:noProof/>
            <w:rtl/>
            <w:lang w:bidi="fa-IR"/>
          </w:rPr>
          <w:t>فتوحات</w:t>
        </w:r>
        <w:r w:rsidR="00AF09DA" w:rsidRPr="00C11F25">
          <w:rPr>
            <w:rStyle w:val="Hyperlink"/>
            <w:noProof/>
            <w:rtl/>
            <w:lang w:bidi="fa-IR"/>
          </w:rPr>
          <w:t xml:space="preserve"> </w:t>
        </w:r>
        <w:r w:rsidR="00AF09DA" w:rsidRPr="00C11F25">
          <w:rPr>
            <w:rStyle w:val="Hyperlink"/>
            <w:rFonts w:hint="eastAsia"/>
            <w:noProof/>
            <w:rtl/>
            <w:lang w:bidi="fa-IR"/>
          </w:rPr>
          <w:t>مسلمانان</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440799103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281</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104" w:history="1">
        <w:r w:rsidR="00AF09DA" w:rsidRPr="00C11F25">
          <w:rPr>
            <w:rStyle w:val="Hyperlink"/>
            <w:rFonts w:hint="eastAsia"/>
            <w:noProof/>
            <w:rtl/>
            <w:lang w:bidi="fa-IR"/>
          </w:rPr>
          <w:t>د</w:t>
        </w:r>
        <w:r w:rsidR="00AF09DA" w:rsidRPr="00C11F25">
          <w:rPr>
            <w:rStyle w:val="Hyperlink"/>
            <w:rFonts w:hint="cs"/>
            <w:noProof/>
            <w:rtl/>
            <w:lang w:bidi="fa-IR"/>
          </w:rPr>
          <w:t>ی</w:t>
        </w:r>
        <w:r w:rsidR="00AF09DA" w:rsidRPr="00C11F25">
          <w:rPr>
            <w:rStyle w:val="Hyperlink"/>
            <w:rFonts w:hint="eastAsia"/>
            <w:noProof/>
            <w:rtl/>
            <w:lang w:bidi="fa-IR"/>
          </w:rPr>
          <w:t>دگاه</w:t>
        </w:r>
        <w:r w:rsidR="00AF09DA" w:rsidRPr="00C11F25">
          <w:rPr>
            <w:rStyle w:val="Hyperlink"/>
            <w:noProof/>
            <w:rtl/>
            <w:lang w:bidi="fa-IR"/>
          </w:rPr>
          <w:t xml:space="preserve"> </w:t>
        </w:r>
        <w:r w:rsidR="00AF09DA" w:rsidRPr="00C11F25">
          <w:rPr>
            <w:rStyle w:val="Hyperlink"/>
            <w:rFonts w:hint="eastAsia"/>
            <w:noProof/>
            <w:rtl/>
            <w:lang w:bidi="fa-IR"/>
          </w:rPr>
          <w:t>من</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440799104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283</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105" w:history="1">
        <w:r w:rsidR="00AF09DA" w:rsidRPr="00C11F25">
          <w:rPr>
            <w:rStyle w:val="Hyperlink"/>
            <w:rFonts w:hint="eastAsia"/>
            <w:noProof/>
            <w:rtl/>
            <w:lang w:bidi="fa-IR"/>
          </w:rPr>
          <w:t>در</w:t>
        </w:r>
        <w:r w:rsidR="00AF09DA" w:rsidRPr="00C11F25">
          <w:rPr>
            <w:rStyle w:val="Hyperlink"/>
            <w:noProof/>
            <w:rtl/>
            <w:lang w:bidi="fa-IR"/>
          </w:rPr>
          <w:t xml:space="preserve"> </w:t>
        </w:r>
        <w:r w:rsidR="00AF09DA" w:rsidRPr="00C11F25">
          <w:rPr>
            <w:rStyle w:val="Hyperlink"/>
            <w:rFonts w:hint="eastAsia"/>
            <w:noProof/>
            <w:rtl/>
            <w:lang w:bidi="fa-IR"/>
          </w:rPr>
          <w:t>ا</w:t>
        </w:r>
        <w:r w:rsidR="00AF09DA" w:rsidRPr="00C11F25">
          <w:rPr>
            <w:rStyle w:val="Hyperlink"/>
            <w:rFonts w:hint="cs"/>
            <w:noProof/>
            <w:rtl/>
            <w:lang w:bidi="fa-IR"/>
          </w:rPr>
          <w:t>ی</w:t>
        </w:r>
        <w:r w:rsidR="00AF09DA" w:rsidRPr="00C11F25">
          <w:rPr>
            <w:rStyle w:val="Hyperlink"/>
            <w:rFonts w:hint="eastAsia"/>
            <w:noProof/>
            <w:rtl/>
            <w:lang w:bidi="fa-IR"/>
          </w:rPr>
          <w:t>ن</w:t>
        </w:r>
        <w:r w:rsidR="00AF09DA" w:rsidRPr="00C11F25">
          <w:rPr>
            <w:rStyle w:val="Hyperlink"/>
            <w:noProof/>
            <w:rtl/>
            <w:lang w:bidi="fa-IR"/>
          </w:rPr>
          <w:t xml:space="preserve"> </w:t>
        </w:r>
        <w:r w:rsidR="00AF09DA" w:rsidRPr="00C11F25">
          <w:rPr>
            <w:rStyle w:val="Hyperlink"/>
            <w:rFonts w:hint="eastAsia"/>
            <w:noProof/>
            <w:rtl/>
            <w:lang w:bidi="fa-IR"/>
          </w:rPr>
          <w:t>فرمان</w:t>
        </w:r>
        <w:r w:rsidR="00AF09DA" w:rsidRPr="00C11F25">
          <w:rPr>
            <w:rStyle w:val="Hyperlink"/>
            <w:noProof/>
            <w:rtl/>
            <w:lang w:bidi="fa-IR"/>
          </w:rPr>
          <w:t xml:space="preserve"> </w:t>
        </w:r>
        <w:r w:rsidR="00AF09DA" w:rsidRPr="00C11F25">
          <w:rPr>
            <w:rStyle w:val="Hyperlink"/>
            <w:rFonts w:hint="eastAsia"/>
            <w:noProof/>
            <w:rtl/>
            <w:lang w:bidi="fa-IR"/>
          </w:rPr>
          <w:t>چه</w:t>
        </w:r>
        <w:r w:rsidR="00AF09DA" w:rsidRPr="00C11F25">
          <w:rPr>
            <w:rStyle w:val="Hyperlink"/>
            <w:noProof/>
            <w:rtl/>
            <w:lang w:bidi="fa-IR"/>
          </w:rPr>
          <w:t xml:space="preserve"> </w:t>
        </w:r>
        <w:r w:rsidR="00AF09DA" w:rsidRPr="00C11F25">
          <w:rPr>
            <w:rStyle w:val="Hyperlink"/>
            <w:rFonts w:hint="eastAsia"/>
            <w:noProof/>
            <w:rtl/>
            <w:lang w:bidi="fa-IR"/>
          </w:rPr>
          <w:t>م</w:t>
        </w:r>
        <w:r w:rsidR="00AF09DA" w:rsidRPr="00C11F25">
          <w:rPr>
            <w:rStyle w:val="Hyperlink"/>
            <w:rFonts w:hint="cs"/>
            <w:noProof/>
            <w:rtl/>
            <w:lang w:bidi="fa-IR"/>
          </w:rPr>
          <w:t>ی</w:t>
        </w:r>
        <w:r w:rsidR="00AF09DA" w:rsidRPr="00C11F25">
          <w:rPr>
            <w:rStyle w:val="Hyperlink"/>
            <w:rFonts w:hint="eastAsia"/>
            <w:noProof/>
            <w:rtl/>
            <w:lang w:bidi="fa-IR"/>
          </w:rPr>
          <w:t>‌ب</w:t>
        </w:r>
        <w:r w:rsidR="00AF09DA" w:rsidRPr="00C11F25">
          <w:rPr>
            <w:rStyle w:val="Hyperlink"/>
            <w:rFonts w:hint="cs"/>
            <w:noProof/>
            <w:rtl/>
            <w:lang w:bidi="fa-IR"/>
          </w:rPr>
          <w:t>ی</w:t>
        </w:r>
        <w:r w:rsidR="00AF09DA" w:rsidRPr="00C11F25">
          <w:rPr>
            <w:rStyle w:val="Hyperlink"/>
            <w:rFonts w:hint="eastAsia"/>
            <w:noProof/>
            <w:rtl/>
            <w:lang w:bidi="fa-IR"/>
          </w:rPr>
          <w:t>ن</w:t>
        </w:r>
        <w:r w:rsidR="00AF09DA" w:rsidRPr="00C11F25">
          <w:rPr>
            <w:rStyle w:val="Hyperlink"/>
            <w:rFonts w:hint="cs"/>
            <w:noProof/>
            <w:rtl/>
            <w:lang w:bidi="fa-IR"/>
          </w:rPr>
          <w:t>ی</w:t>
        </w:r>
        <w:r w:rsidR="00AF09DA" w:rsidRPr="00C11F25">
          <w:rPr>
            <w:rStyle w:val="Hyperlink"/>
            <w:rFonts w:hint="eastAsia"/>
            <w:noProof/>
            <w:rtl/>
            <w:lang w:bidi="fa-IR"/>
          </w:rPr>
          <w:t>م؟</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440799105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291</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106" w:history="1">
        <w:r w:rsidR="00AF09DA" w:rsidRPr="00C11F25">
          <w:rPr>
            <w:rStyle w:val="Hyperlink"/>
            <w:rFonts w:hint="eastAsia"/>
            <w:noProof/>
            <w:rtl/>
            <w:lang w:bidi="fa-IR"/>
          </w:rPr>
          <w:t>نظام</w:t>
        </w:r>
        <w:r w:rsidR="00AF09DA" w:rsidRPr="00C11F25">
          <w:rPr>
            <w:rStyle w:val="Hyperlink"/>
            <w:noProof/>
            <w:rtl/>
            <w:lang w:bidi="fa-IR"/>
          </w:rPr>
          <w:t xml:space="preserve"> </w:t>
        </w:r>
        <w:r w:rsidR="00AF09DA" w:rsidRPr="00C11F25">
          <w:rPr>
            <w:rStyle w:val="Hyperlink"/>
            <w:rFonts w:hint="eastAsia"/>
            <w:noProof/>
            <w:rtl/>
            <w:lang w:bidi="fa-IR"/>
          </w:rPr>
          <w:t>س</w:t>
        </w:r>
        <w:r w:rsidR="00AF09DA" w:rsidRPr="00C11F25">
          <w:rPr>
            <w:rStyle w:val="Hyperlink"/>
            <w:rFonts w:hint="cs"/>
            <w:noProof/>
            <w:rtl/>
            <w:lang w:bidi="fa-IR"/>
          </w:rPr>
          <w:t>ی</w:t>
        </w:r>
        <w:r w:rsidR="00AF09DA" w:rsidRPr="00C11F25">
          <w:rPr>
            <w:rStyle w:val="Hyperlink"/>
            <w:rFonts w:hint="eastAsia"/>
            <w:noProof/>
            <w:rtl/>
            <w:lang w:bidi="fa-IR"/>
          </w:rPr>
          <w:t>اس</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در</w:t>
        </w:r>
        <w:r w:rsidR="00AF09DA" w:rsidRPr="00C11F25">
          <w:rPr>
            <w:rStyle w:val="Hyperlink"/>
            <w:noProof/>
            <w:rtl/>
            <w:lang w:bidi="fa-IR"/>
          </w:rPr>
          <w:t xml:space="preserve"> </w:t>
        </w:r>
        <w:r w:rsidR="00AF09DA" w:rsidRPr="00C11F25">
          <w:rPr>
            <w:rStyle w:val="Hyperlink"/>
            <w:rFonts w:hint="eastAsia"/>
            <w:noProof/>
            <w:rtl/>
            <w:lang w:bidi="fa-IR"/>
          </w:rPr>
          <w:t>زمان</w:t>
        </w:r>
        <w:r w:rsidR="00AF09DA" w:rsidRPr="00C11F25">
          <w:rPr>
            <w:rStyle w:val="Hyperlink"/>
            <w:noProof/>
            <w:rtl/>
            <w:lang w:bidi="fa-IR"/>
          </w:rPr>
          <w:t xml:space="preserve"> </w:t>
        </w:r>
        <w:r w:rsidR="00AF09DA" w:rsidRPr="00C11F25">
          <w:rPr>
            <w:rStyle w:val="Hyperlink"/>
            <w:rFonts w:hint="eastAsia"/>
            <w:noProof/>
            <w:rtl/>
            <w:lang w:bidi="fa-IR"/>
          </w:rPr>
          <w:t>حضرت</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440799106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293</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107" w:history="1">
        <w:r w:rsidR="00AF09DA" w:rsidRPr="00C11F25">
          <w:rPr>
            <w:rStyle w:val="Hyperlink"/>
            <w:rFonts w:hint="eastAsia"/>
            <w:noProof/>
            <w:rtl/>
            <w:lang w:bidi="fa-IR"/>
          </w:rPr>
          <w:t>الف</w:t>
        </w:r>
        <w:r w:rsidR="00AF09DA" w:rsidRPr="00C11F25">
          <w:rPr>
            <w:rStyle w:val="Hyperlink"/>
            <w:noProof/>
            <w:rtl/>
            <w:lang w:bidi="fa-IR"/>
          </w:rPr>
          <w:t xml:space="preserve">- </w:t>
        </w:r>
        <w:r w:rsidR="00AF09DA" w:rsidRPr="00C11F25">
          <w:rPr>
            <w:rStyle w:val="Hyperlink"/>
            <w:rFonts w:hint="eastAsia"/>
            <w:noProof/>
            <w:rtl/>
            <w:lang w:bidi="fa-IR"/>
          </w:rPr>
          <w:t>تقس</w:t>
        </w:r>
        <w:r w:rsidR="00AF09DA" w:rsidRPr="00C11F25">
          <w:rPr>
            <w:rStyle w:val="Hyperlink"/>
            <w:rFonts w:hint="cs"/>
            <w:noProof/>
            <w:rtl/>
            <w:lang w:bidi="fa-IR"/>
          </w:rPr>
          <w:t>ی</w:t>
        </w:r>
        <w:r w:rsidR="00AF09DA" w:rsidRPr="00C11F25">
          <w:rPr>
            <w:rStyle w:val="Hyperlink"/>
            <w:rFonts w:hint="eastAsia"/>
            <w:noProof/>
            <w:rtl/>
            <w:lang w:bidi="fa-IR"/>
          </w:rPr>
          <w:t>مات</w:t>
        </w:r>
        <w:r w:rsidR="00AF09DA" w:rsidRPr="00C11F25">
          <w:rPr>
            <w:rStyle w:val="Hyperlink"/>
            <w:noProof/>
            <w:rtl/>
            <w:lang w:bidi="fa-IR"/>
          </w:rPr>
          <w:t xml:space="preserve"> </w:t>
        </w:r>
        <w:r w:rsidR="00AF09DA" w:rsidRPr="00C11F25">
          <w:rPr>
            <w:rStyle w:val="Hyperlink"/>
            <w:rFonts w:hint="eastAsia"/>
            <w:noProof/>
            <w:rtl/>
            <w:lang w:bidi="fa-IR"/>
          </w:rPr>
          <w:t>کشور</w:t>
        </w:r>
        <w:r w:rsidR="00AF09DA" w:rsidRPr="00C11F25">
          <w:rPr>
            <w:rStyle w:val="Hyperlink"/>
            <w:rFonts w:hint="cs"/>
            <w:noProof/>
            <w:rtl/>
            <w:lang w:bidi="fa-IR"/>
          </w:rPr>
          <w:t>ی</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440799107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293</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108" w:history="1">
        <w:r w:rsidR="00AF09DA" w:rsidRPr="00C11F25">
          <w:rPr>
            <w:rStyle w:val="Hyperlink"/>
            <w:rFonts w:hint="eastAsia"/>
            <w:noProof/>
            <w:rtl/>
            <w:lang w:bidi="fa-IR"/>
          </w:rPr>
          <w:t>ب</w:t>
        </w:r>
        <w:r w:rsidR="00AF09DA" w:rsidRPr="00C11F25">
          <w:rPr>
            <w:rStyle w:val="Hyperlink"/>
            <w:noProof/>
            <w:rtl/>
            <w:lang w:bidi="fa-IR"/>
          </w:rPr>
          <w:t xml:space="preserve">- </w:t>
        </w:r>
        <w:r w:rsidR="00AF09DA" w:rsidRPr="00C11F25">
          <w:rPr>
            <w:rStyle w:val="Hyperlink"/>
            <w:rFonts w:hint="eastAsia"/>
            <w:noProof/>
            <w:rtl/>
            <w:lang w:bidi="fa-IR"/>
          </w:rPr>
          <w:t>تأس</w:t>
        </w:r>
        <w:r w:rsidR="00AF09DA" w:rsidRPr="00C11F25">
          <w:rPr>
            <w:rStyle w:val="Hyperlink"/>
            <w:rFonts w:hint="cs"/>
            <w:noProof/>
            <w:rtl/>
            <w:lang w:bidi="fa-IR"/>
          </w:rPr>
          <w:t>ی</w:t>
        </w:r>
        <w:r w:rsidR="00AF09DA" w:rsidRPr="00C11F25">
          <w:rPr>
            <w:rStyle w:val="Hyperlink"/>
            <w:rFonts w:hint="eastAsia"/>
            <w:noProof/>
            <w:rtl/>
            <w:lang w:bidi="fa-IR"/>
          </w:rPr>
          <w:t>س</w:t>
        </w:r>
        <w:r w:rsidR="00AF09DA" w:rsidRPr="00C11F25">
          <w:rPr>
            <w:rStyle w:val="Hyperlink"/>
            <w:noProof/>
            <w:rtl/>
            <w:lang w:bidi="fa-IR"/>
          </w:rPr>
          <w:t xml:space="preserve"> </w:t>
        </w:r>
        <w:r w:rsidR="00AF09DA" w:rsidRPr="00C11F25">
          <w:rPr>
            <w:rStyle w:val="Hyperlink"/>
            <w:rFonts w:hint="eastAsia"/>
            <w:noProof/>
            <w:rtl/>
            <w:lang w:bidi="fa-IR"/>
          </w:rPr>
          <w:t>پل</w:t>
        </w:r>
        <w:r w:rsidR="00AF09DA" w:rsidRPr="00C11F25">
          <w:rPr>
            <w:rStyle w:val="Hyperlink"/>
            <w:rFonts w:hint="cs"/>
            <w:noProof/>
            <w:rtl/>
            <w:lang w:bidi="fa-IR"/>
          </w:rPr>
          <w:t>ی</w:t>
        </w:r>
        <w:r w:rsidR="00AF09DA" w:rsidRPr="00C11F25">
          <w:rPr>
            <w:rStyle w:val="Hyperlink"/>
            <w:rFonts w:hint="eastAsia"/>
            <w:noProof/>
            <w:rtl/>
            <w:lang w:bidi="fa-IR"/>
          </w:rPr>
          <w:t>س</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440799108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295</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109" w:history="1">
        <w:r w:rsidR="00AF09DA" w:rsidRPr="00C11F25">
          <w:rPr>
            <w:rStyle w:val="Hyperlink"/>
            <w:rFonts w:hint="eastAsia"/>
            <w:noProof/>
            <w:rtl/>
            <w:lang w:bidi="fa-IR"/>
          </w:rPr>
          <w:t>ج</w:t>
        </w:r>
        <w:r w:rsidR="00AF09DA" w:rsidRPr="00C11F25">
          <w:rPr>
            <w:rStyle w:val="Hyperlink"/>
            <w:noProof/>
            <w:rtl/>
            <w:lang w:bidi="fa-IR"/>
          </w:rPr>
          <w:t xml:space="preserve">- </w:t>
        </w:r>
        <w:r w:rsidR="00AF09DA" w:rsidRPr="00C11F25">
          <w:rPr>
            <w:rStyle w:val="Hyperlink"/>
            <w:rFonts w:hint="eastAsia"/>
            <w:noProof/>
            <w:rtl/>
            <w:lang w:bidi="fa-IR"/>
          </w:rPr>
          <w:t>تأس</w:t>
        </w:r>
        <w:r w:rsidR="00AF09DA" w:rsidRPr="00C11F25">
          <w:rPr>
            <w:rStyle w:val="Hyperlink"/>
            <w:rFonts w:hint="cs"/>
            <w:noProof/>
            <w:rtl/>
            <w:lang w:bidi="fa-IR"/>
          </w:rPr>
          <w:t>ی</w:t>
        </w:r>
        <w:r w:rsidR="00AF09DA" w:rsidRPr="00C11F25">
          <w:rPr>
            <w:rStyle w:val="Hyperlink"/>
            <w:rFonts w:hint="eastAsia"/>
            <w:noProof/>
            <w:rtl/>
            <w:lang w:bidi="fa-IR"/>
          </w:rPr>
          <w:t>س</w:t>
        </w:r>
        <w:r w:rsidR="00AF09DA" w:rsidRPr="00C11F25">
          <w:rPr>
            <w:rStyle w:val="Hyperlink"/>
            <w:noProof/>
            <w:rtl/>
            <w:lang w:bidi="fa-IR"/>
          </w:rPr>
          <w:t xml:space="preserve"> </w:t>
        </w:r>
        <w:r w:rsidR="00AF09DA" w:rsidRPr="00C11F25">
          <w:rPr>
            <w:rStyle w:val="Hyperlink"/>
            <w:rFonts w:hint="eastAsia"/>
            <w:noProof/>
            <w:rtl/>
            <w:lang w:bidi="fa-IR"/>
          </w:rPr>
          <w:t>گمرک</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440799109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295</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110" w:history="1">
        <w:r w:rsidR="00AF09DA" w:rsidRPr="00C11F25">
          <w:rPr>
            <w:rStyle w:val="Hyperlink"/>
            <w:rFonts w:hint="eastAsia"/>
            <w:noProof/>
            <w:rtl/>
            <w:lang w:bidi="fa-IR"/>
          </w:rPr>
          <w:t>د</w:t>
        </w:r>
        <w:r w:rsidR="00AF09DA" w:rsidRPr="00C11F25">
          <w:rPr>
            <w:rStyle w:val="Hyperlink"/>
            <w:noProof/>
            <w:rtl/>
            <w:lang w:bidi="fa-IR"/>
          </w:rPr>
          <w:t xml:space="preserve">- </w:t>
        </w:r>
        <w:r w:rsidR="00AF09DA" w:rsidRPr="00C11F25">
          <w:rPr>
            <w:rStyle w:val="Hyperlink"/>
            <w:rFonts w:hint="eastAsia"/>
            <w:noProof/>
            <w:rtl/>
            <w:lang w:bidi="fa-IR"/>
          </w:rPr>
          <w:t>تأس</w:t>
        </w:r>
        <w:r w:rsidR="00AF09DA" w:rsidRPr="00C11F25">
          <w:rPr>
            <w:rStyle w:val="Hyperlink"/>
            <w:rFonts w:hint="cs"/>
            <w:noProof/>
            <w:rtl/>
            <w:lang w:bidi="fa-IR"/>
          </w:rPr>
          <w:t>ی</w:t>
        </w:r>
        <w:r w:rsidR="00AF09DA" w:rsidRPr="00C11F25">
          <w:rPr>
            <w:rStyle w:val="Hyperlink"/>
            <w:rFonts w:hint="eastAsia"/>
            <w:noProof/>
            <w:rtl/>
            <w:lang w:bidi="fa-IR"/>
          </w:rPr>
          <w:t>س</w:t>
        </w:r>
        <w:r w:rsidR="00AF09DA" w:rsidRPr="00C11F25">
          <w:rPr>
            <w:rStyle w:val="Hyperlink"/>
            <w:noProof/>
            <w:rtl/>
            <w:lang w:bidi="fa-IR"/>
          </w:rPr>
          <w:t xml:space="preserve"> </w:t>
        </w:r>
        <w:r w:rsidR="00AF09DA" w:rsidRPr="00C11F25">
          <w:rPr>
            <w:rStyle w:val="Hyperlink"/>
            <w:rFonts w:hint="eastAsia"/>
            <w:noProof/>
            <w:rtl/>
            <w:lang w:bidi="fa-IR"/>
          </w:rPr>
          <w:t>دب</w:t>
        </w:r>
        <w:r w:rsidR="00AF09DA" w:rsidRPr="00C11F25">
          <w:rPr>
            <w:rStyle w:val="Hyperlink"/>
            <w:rFonts w:hint="cs"/>
            <w:noProof/>
            <w:rtl/>
            <w:lang w:bidi="fa-IR"/>
          </w:rPr>
          <w:t>ی</w:t>
        </w:r>
        <w:r w:rsidR="00AF09DA" w:rsidRPr="00C11F25">
          <w:rPr>
            <w:rStyle w:val="Hyperlink"/>
            <w:rFonts w:hint="eastAsia"/>
            <w:noProof/>
            <w:rtl/>
            <w:lang w:bidi="fa-IR"/>
          </w:rPr>
          <w:t>رخانه</w:t>
        </w:r>
        <w:r w:rsidR="00AF09DA" w:rsidRPr="00C11F25">
          <w:rPr>
            <w:rStyle w:val="Hyperlink"/>
            <w:noProof/>
            <w:rtl/>
            <w:lang w:bidi="fa-IR"/>
          </w:rPr>
          <w:t xml:space="preserve"> </w:t>
        </w:r>
        <w:r w:rsidR="00AF09DA" w:rsidRPr="00C11F25">
          <w:rPr>
            <w:rStyle w:val="Hyperlink"/>
            <w:rFonts w:hint="eastAsia"/>
            <w:noProof/>
            <w:rtl/>
            <w:lang w:bidi="fa-IR"/>
          </w:rPr>
          <w:t>و</w:t>
        </w:r>
        <w:r w:rsidR="00AF09DA" w:rsidRPr="00C11F25">
          <w:rPr>
            <w:rStyle w:val="Hyperlink"/>
            <w:noProof/>
            <w:rtl/>
            <w:lang w:bidi="fa-IR"/>
          </w:rPr>
          <w:t xml:space="preserve"> </w:t>
        </w:r>
        <w:r w:rsidR="00AF09DA" w:rsidRPr="00C11F25">
          <w:rPr>
            <w:rStyle w:val="Hyperlink"/>
            <w:rFonts w:hint="eastAsia"/>
            <w:noProof/>
            <w:rtl/>
            <w:lang w:bidi="fa-IR"/>
          </w:rPr>
          <w:t>نظام</w:t>
        </w:r>
        <w:r w:rsidR="00AF09DA" w:rsidRPr="00C11F25">
          <w:rPr>
            <w:rStyle w:val="Hyperlink"/>
            <w:noProof/>
            <w:rtl/>
            <w:lang w:bidi="fa-IR"/>
          </w:rPr>
          <w:t xml:space="preserve"> </w:t>
        </w:r>
        <w:r w:rsidR="00AF09DA" w:rsidRPr="00C11F25">
          <w:rPr>
            <w:rStyle w:val="Hyperlink"/>
            <w:rFonts w:hint="eastAsia"/>
            <w:noProof/>
            <w:rtl/>
            <w:lang w:bidi="fa-IR"/>
          </w:rPr>
          <w:t>امور</w:t>
        </w:r>
        <w:r w:rsidR="00AF09DA" w:rsidRPr="00C11F25">
          <w:rPr>
            <w:rStyle w:val="Hyperlink"/>
            <w:noProof/>
            <w:rtl/>
            <w:lang w:bidi="fa-IR"/>
          </w:rPr>
          <w:t xml:space="preserve"> </w:t>
        </w:r>
        <w:r w:rsidR="00AF09DA" w:rsidRPr="00C11F25">
          <w:rPr>
            <w:rStyle w:val="Hyperlink"/>
            <w:rFonts w:hint="eastAsia"/>
            <w:noProof/>
            <w:rtl/>
            <w:lang w:bidi="fa-IR"/>
          </w:rPr>
          <w:t>مال</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دولت</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440799110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295</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111" w:history="1">
        <w:r w:rsidR="00AF09DA" w:rsidRPr="00C11F25">
          <w:rPr>
            <w:rStyle w:val="Hyperlink"/>
            <w:rFonts w:hint="eastAsia"/>
            <w:noProof/>
            <w:rtl/>
            <w:lang w:bidi="fa-IR"/>
          </w:rPr>
          <w:t>هـ</w:t>
        </w:r>
        <w:r w:rsidR="00AF09DA" w:rsidRPr="00C11F25">
          <w:rPr>
            <w:rStyle w:val="Hyperlink"/>
            <w:noProof/>
            <w:rtl/>
            <w:lang w:bidi="fa-IR"/>
          </w:rPr>
          <w:t xml:space="preserve">- </w:t>
        </w:r>
        <w:r w:rsidR="00AF09DA" w:rsidRPr="00C11F25">
          <w:rPr>
            <w:rStyle w:val="Hyperlink"/>
            <w:rFonts w:hint="eastAsia"/>
            <w:noProof/>
            <w:rtl/>
            <w:lang w:bidi="fa-IR"/>
          </w:rPr>
          <w:t>تع</w:t>
        </w:r>
        <w:r w:rsidR="00AF09DA" w:rsidRPr="00C11F25">
          <w:rPr>
            <w:rStyle w:val="Hyperlink"/>
            <w:rFonts w:hint="cs"/>
            <w:noProof/>
            <w:rtl/>
            <w:lang w:bidi="fa-IR"/>
          </w:rPr>
          <w:t>یی</w:t>
        </w:r>
        <w:r w:rsidR="00AF09DA" w:rsidRPr="00C11F25">
          <w:rPr>
            <w:rStyle w:val="Hyperlink"/>
            <w:rFonts w:hint="eastAsia"/>
            <w:noProof/>
            <w:rtl/>
            <w:lang w:bidi="fa-IR"/>
          </w:rPr>
          <w:t>ن</w:t>
        </w:r>
        <w:r w:rsidR="00AF09DA" w:rsidRPr="00C11F25">
          <w:rPr>
            <w:rStyle w:val="Hyperlink"/>
            <w:noProof/>
            <w:rtl/>
            <w:lang w:bidi="fa-IR"/>
          </w:rPr>
          <w:t xml:space="preserve"> </w:t>
        </w:r>
        <w:r w:rsidR="00AF09DA" w:rsidRPr="00C11F25">
          <w:rPr>
            <w:rStyle w:val="Hyperlink"/>
            <w:rFonts w:hint="eastAsia"/>
            <w:noProof/>
            <w:rtl/>
            <w:lang w:bidi="fa-IR"/>
          </w:rPr>
          <w:t>مبدأ</w:t>
        </w:r>
        <w:r w:rsidR="00AF09DA" w:rsidRPr="00C11F25">
          <w:rPr>
            <w:rStyle w:val="Hyperlink"/>
            <w:noProof/>
            <w:rtl/>
            <w:lang w:bidi="fa-IR"/>
          </w:rPr>
          <w:t xml:space="preserve"> </w:t>
        </w:r>
        <w:r w:rsidR="00AF09DA" w:rsidRPr="00C11F25">
          <w:rPr>
            <w:rStyle w:val="Hyperlink"/>
            <w:rFonts w:hint="eastAsia"/>
            <w:noProof/>
            <w:rtl/>
            <w:lang w:bidi="fa-IR"/>
          </w:rPr>
          <w:t>تار</w:t>
        </w:r>
        <w:r w:rsidR="00AF09DA" w:rsidRPr="00C11F25">
          <w:rPr>
            <w:rStyle w:val="Hyperlink"/>
            <w:rFonts w:hint="cs"/>
            <w:noProof/>
            <w:rtl/>
            <w:lang w:bidi="fa-IR"/>
          </w:rPr>
          <w:t>ی</w:t>
        </w:r>
        <w:r w:rsidR="00AF09DA" w:rsidRPr="00C11F25">
          <w:rPr>
            <w:rStyle w:val="Hyperlink"/>
            <w:rFonts w:hint="eastAsia"/>
            <w:noProof/>
            <w:rtl/>
            <w:lang w:bidi="fa-IR"/>
          </w:rPr>
          <w:t>خ</w:t>
        </w:r>
        <w:r w:rsidR="00AF09DA" w:rsidRPr="00C11F25">
          <w:rPr>
            <w:rStyle w:val="Hyperlink"/>
            <w:noProof/>
            <w:rtl/>
            <w:lang w:bidi="fa-IR"/>
          </w:rPr>
          <w:t xml:space="preserve"> </w:t>
        </w:r>
        <w:r w:rsidR="00AF09DA" w:rsidRPr="00C11F25">
          <w:rPr>
            <w:rStyle w:val="Hyperlink"/>
            <w:rFonts w:hint="eastAsia"/>
            <w:noProof/>
            <w:rtl/>
            <w:lang w:bidi="fa-IR"/>
          </w:rPr>
          <w:t>اسلام</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440799111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296</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112" w:history="1">
        <w:r w:rsidR="00AF09DA" w:rsidRPr="00C11F25">
          <w:rPr>
            <w:rStyle w:val="Hyperlink"/>
            <w:rFonts w:hint="eastAsia"/>
            <w:noProof/>
            <w:rtl/>
            <w:lang w:bidi="fa-IR"/>
          </w:rPr>
          <w:t>درآمدها</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دولت</w:t>
        </w:r>
        <w:r w:rsidR="00AF09DA" w:rsidRPr="00C11F25">
          <w:rPr>
            <w:rStyle w:val="Hyperlink"/>
            <w:noProof/>
            <w:rtl/>
            <w:lang w:bidi="fa-IR"/>
          </w:rPr>
          <w:t xml:space="preserve"> </w:t>
        </w:r>
        <w:r w:rsidR="00AF09DA" w:rsidRPr="00C11F25">
          <w:rPr>
            <w:rStyle w:val="Hyperlink"/>
            <w:rFonts w:hint="eastAsia"/>
            <w:noProof/>
            <w:rtl/>
            <w:lang w:bidi="fa-IR"/>
          </w:rPr>
          <w:t>اسلام</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440799112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297</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113" w:history="1">
        <w:r w:rsidR="00AF09DA" w:rsidRPr="00C11F25">
          <w:rPr>
            <w:rStyle w:val="Hyperlink"/>
            <w:rFonts w:hint="eastAsia"/>
            <w:noProof/>
            <w:rtl/>
            <w:lang w:bidi="fa-IR"/>
          </w:rPr>
          <w:t>شهادت</w:t>
        </w:r>
        <w:r w:rsidR="00AF09DA" w:rsidRPr="00C11F25">
          <w:rPr>
            <w:rStyle w:val="Hyperlink"/>
            <w:noProof/>
            <w:rtl/>
            <w:lang w:bidi="fa-IR"/>
          </w:rPr>
          <w:t xml:space="preserve"> </w:t>
        </w:r>
        <w:r w:rsidR="00AF09DA" w:rsidRPr="00C11F25">
          <w:rPr>
            <w:rStyle w:val="Hyperlink"/>
            <w:rFonts w:hint="eastAsia"/>
            <w:noProof/>
            <w:rtl/>
            <w:lang w:bidi="fa-IR"/>
          </w:rPr>
          <w:t>حضرت</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440799113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298</w:t>
        </w:r>
        <w:r w:rsidR="00AF09DA">
          <w:rPr>
            <w:noProof/>
            <w:webHidden/>
            <w:rtl/>
          </w:rPr>
          <w:fldChar w:fldCharType="end"/>
        </w:r>
      </w:hyperlink>
    </w:p>
    <w:p w:rsidR="00AF09DA" w:rsidRDefault="003B5624">
      <w:pPr>
        <w:pStyle w:val="TOC3"/>
        <w:tabs>
          <w:tab w:val="right" w:leader="dot" w:pos="7078"/>
        </w:tabs>
        <w:rPr>
          <w:rFonts w:asciiTheme="minorHAnsi" w:eastAsiaTheme="minorEastAsia" w:hAnsiTheme="minorHAnsi" w:cstheme="minorBidi"/>
          <w:noProof/>
          <w:sz w:val="22"/>
          <w:szCs w:val="22"/>
          <w:rtl/>
        </w:rPr>
      </w:pPr>
      <w:hyperlink w:anchor="_Toc440799114" w:history="1">
        <w:r w:rsidR="00AF09DA" w:rsidRPr="00C11F25">
          <w:rPr>
            <w:rStyle w:val="Hyperlink"/>
            <w:rFonts w:hint="eastAsia"/>
            <w:noProof/>
            <w:rtl/>
            <w:lang w:bidi="fa-IR"/>
          </w:rPr>
          <w:t>نقش</w:t>
        </w:r>
        <w:r w:rsidR="00AF09DA" w:rsidRPr="00C11F25">
          <w:rPr>
            <w:rStyle w:val="Hyperlink"/>
            <w:noProof/>
            <w:rtl/>
            <w:lang w:bidi="fa-IR"/>
          </w:rPr>
          <w:t xml:space="preserve"> </w:t>
        </w:r>
        <w:r w:rsidR="00AF09DA" w:rsidRPr="00C11F25">
          <w:rPr>
            <w:rStyle w:val="Hyperlink"/>
            <w:rFonts w:hint="eastAsia"/>
            <w:noProof/>
            <w:rtl/>
            <w:lang w:bidi="fa-IR"/>
          </w:rPr>
          <w:t>کعب</w:t>
        </w:r>
        <w:r w:rsidR="00AF09DA" w:rsidRPr="00C11F25">
          <w:rPr>
            <w:rStyle w:val="Hyperlink"/>
            <w:noProof/>
            <w:rtl/>
            <w:lang w:bidi="fa-IR"/>
          </w:rPr>
          <w:t xml:space="preserve"> </w:t>
        </w:r>
        <w:r w:rsidR="00AF09DA" w:rsidRPr="00C11F25">
          <w:rPr>
            <w:rStyle w:val="Hyperlink"/>
            <w:rFonts w:hint="eastAsia"/>
            <w:noProof/>
            <w:rtl/>
            <w:lang w:bidi="fa-IR"/>
          </w:rPr>
          <w:t>الاحبار</w:t>
        </w:r>
        <w:r w:rsidR="00AF09DA" w:rsidRPr="00C11F25">
          <w:rPr>
            <w:rStyle w:val="Hyperlink"/>
            <w:noProof/>
            <w:rtl/>
            <w:lang w:bidi="fa-IR"/>
          </w:rPr>
          <w:t xml:space="preserve"> </w:t>
        </w:r>
        <w:r w:rsidR="00AF09DA" w:rsidRPr="00C11F25">
          <w:rPr>
            <w:rStyle w:val="Hyperlink"/>
            <w:rFonts w:hint="eastAsia"/>
            <w:noProof/>
            <w:rtl/>
            <w:lang w:bidi="fa-IR"/>
          </w:rPr>
          <w:t>در</w:t>
        </w:r>
        <w:r w:rsidR="00AF09DA" w:rsidRPr="00C11F25">
          <w:rPr>
            <w:rStyle w:val="Hyperlink"/>
            <w:noProof/>
            <w:rtl/>
            <w:lang w:bidi="fa-IR"/>
          </w:rPr>
          <w:t xml:space="preserve"> </w:t>
        </w:r>
        <w:r w:rsidR="00AF09DA" w:rsidRPr="00C11F25">
          <w:rPr>
            <w:rStyle w:val="Hyperlink"/>
            <w:rFonts w:hint="eastAsia"/>
            <w:noProof/>
            <w:rtl/>
            <w:lang w:bidi="fa-IR"/>
          </w:rPr>
          <w:t>قتل</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sidRPr="00C11F25">
          <w:rPr>
            <w:rStyle w:val="Hyperlink"/>
            <w:noProof/>
            <w:rtl/>
            <w:lang w:bidi="fa-IR"/>
          </w:rPr>
          <w:t xml:space="preserve"> (</w:t>
        </w:r>
        <w:r w:rsidR="00AF09DA" w:rsidRPr="00C11F25">
          <w:rPr>
            <w:rStyle w:val="Hyperlink"/>
            <w:rFonts w:hint="eastAsia"/>
            <w:noProof/>
            <w:rtl/>
            <w:lang w:bidi="fa-IR"/>
          </w:rPr>
          <w:t>از</w:t>
        </w:r>
        <w:r w:rsidR="00AF09DA" w:rsidRPr="00C11F25">
          <w:rPr>
            <w:rStyle w:val="Hyperlink"/>
            <w:noProof/>
            <w:rtl/>
            <w:lang w:bidi="fa-IR"/>
          </w:rPr>
          <w:t xml:space="preserve"> </w:t>
        </w:r>
        <w:r w:rsidR="00AF09DA" w:rsidRPr="00C11F25">
          <w:rPr>
            <w:rStyle w:val="Hyperlink"/>
            <w:rFonts w:hint="eastAsia"/>
            <w:noProof/>
            <w:rtl/>
            <w:lang w:bidi="fa-IR"/>
          </w:rPr>
          <w:t>نگاه</w:t>
        </w:r>
        <w:r w:rsidR="00AF09DA" w:rsidRPr="00C11F25">
          <w:rPr>
            <w:rStyle w:val="Hyperlink"/>
            <w:noProof/>
            <w:rtl/>
            <w:lang w:bidi="fa-IR"/>
          </w:rPr>
          <w:t xml:space="preserve"> </w:t>
        </w:r>
        <w:r w:rsidR="00AF09DA" w:rsidRPr="00C11F25">
          <w:rPr>
            <w:rStyle w:val="Hyperlink"/>
            <w:rFonts w:hint="eastAsia"/>
            <w:noProof/>
            <w:rtl/>
            <w:lang w:bidi="fa-IR"/>
          </w:rPr>
          <w:t>نو</w:t>
        </w:r>
        <w:r w:rsidR="00AF09DA" w:rsidRPr="00C11F25">
          <w:rPr>
            <w:rStyle w:val="Hyperlink"/>
            <w:rFonts w:hint="cs"/>
            <w:noProof/>
            <w:rtl/>
            <w:lang w:bidi="fa-IR"/>
          </w:rPr>
          <w:t>ی</w:t>
        </w:r>
        <w:r w:rsidR="00AF09DA" w:rsidRPr="00C11F25">
          <w:rPr>
            <w:rStyle w:val="Hyperlink"/>
            <w:rFonts w:hint="eastAsia"/>
            <w:noProof/>
            <w:rtl/>
            <w:lang w:bidi="fa-IR"/>
          </w:rPr>
          <w:t>سنده</w:t>
        </w:r>
        <w:r w:rsidR="00AF09DA" w:rsidRPr="00C11F25">
          <w:rPr>
            <w:rStyle w:val="Hyperlink"/>
            <w:noProof/>
            <w:rtl/>
            <w:lang w:bidi="fa-IR"/>
          </w:rPr>
          <w:t>)</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440799114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301</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115" w:history="1">
        <w:r w:rsidR="00AF09DA" w:rsidRPr="00C11F25">
          <w:rPr>
            <w:rStyle w:val="Hyperlink"/>
            <w:rFonts w:hint="eastAsia"/>
            <w:noProof/>
            <w:rtl/>
            <w:lang w:bidi="fa-IR"/>
          </w:rPr>
          <w:t>نگاه</w:t>
        </w:r>
        <w:r w:rsidR="00AF09DA" w:rsidRPr="00C11F25">
          <w:rPr>
            <w:rStyle w:val="Hyperlink"/>
            <w:rFonts w:hint="cs"/>
            <w:noProof/>
            <w:rtl/>
            <w:lang w:bidi="fa-IR"/>
          </w:rPr>
          <w:t>ی</w:t>
        </w:r>
        <w:r w:rsidR="00AF09DA" w:rsidRPr="00C11F25">
          <w:rPr>
            <w:rStyle w:val="Hyperlink"/>
            <w:noProof/>
            <w:rtl/>
            <w:lang w:bidi="fa-IR"/>
          </w:rPr>
          <w:t xml:space="preserve"> </w:t>
        </w:r>
        <w:r w:rsidR="00AF09DA" w:rsidRPr="00C11F25">
          <w:rPr>
            <w:rStyle w:val="Hyperlink"/>
            <w:rFonts w:hint="eastAsia"/>
            <w:noProof/>
            <w:rtl/>
            <w:lang w:bidi="fa-IR"/>
          </w:rPr>
          <w:t>دوباره</w:t>
        </w:r>
        <w:r w:rsidR="00AF09DA" w:rsidRPr="00C11F25">
          <w:rPr>
            <w:rStyle w:val="Hyperlink"/>
            <w:noProof/>
            <w:rtl/>
            <w:lang w:bidi="fa-IR"/>
          </w:rPr>
          <w:t xml:space="preserve"> </w:t>
        </w:r>
        <w:r w:rsidR="00AF09DA" w:rsidRPr="00C11F25">
          <w:rPr>
            <w:rStyle w:val="Hyperlink"/>
            <w:rFonts w:hint="eastAsia"/>
            <w:noProof/>
            <w:rtl/>
            <w:lang w:bidi="fa-IR"/>
          </w:rPr>
          <w:t>به</w:t>
        </w:r>
        <w:r w:rsidR="00AF09DA" w:rsidRPr="00C11F25">
          <w:rPr>
            <w:rStyle w:val="Hyperlink"/>
            <w:noProof/>
            <w:rtl/>
            <w:lang w:bidi="fa-IR"/>
          </w:rPr>
          <w:t xml:space="preserve"> </w:t>
        </w:r>
        <w:r w:rsidR="00AF09DA" w:rsidRPr="00C11F25">
          <w:rPr>
            <w:rStyle w:val="Hyperlink"/>
            <w:rFonts w:hint="eastAsia"/>
            <w:noProof/>
            <w:rtl/>
            <w:lang w:bidi="fa-IR"/>
          </w:rPr>
          <w:t>شخص</w:t>
        </w:r>
        <w:r w:rsidR="00AF09DA" w:rsidRPr="00C11F25">
          <w:rPr>
            <w:rStyle w:val="Hyperlink"/>
            <w:rFonts w:hint="cs"/>
            <w:noProof/>
            <w:rtl/>
            <w:lang w:bidi="fa-IR"/>
          </w:rPr>
          <w:t>ی</w:t>
        </w:r>
        <w:r w:rsidR="00AF09DA" w:rsidRPr="00C11F25">
          <w:rPr>
            <w:rStyle w:val="Hyperlink"/>
            <w:rFonts w:hint="eastAsia"/>
            <w:noProof/>
            <w:rtl/>
            <w:lang w:bidi="fa-IR"/>
          </w:rPr>
          <w:t>ت</w:t>
        </w:r>
        <w:r w:rsidR="00AF09DA" w:rsidRPr="00C11F25">
          <w:rPr>
            <w:rStyle w:val="Hyperlink"/>
            <w:noProof/>
            <w:rtl/>
            <w:lang w:bidi="fa-IR"/>
          </w:rPr>
          <w:t xml:space="preserve"> </w:t>
        </w:r>
        <w:r w:rsidR="00AF09DA" w:rsidRPr="00C11F25">
          <w:rPr>
            <w:rStyle w:val="Hyperlink"/>
            <w:rFonts w:hint="eastAsia"/>
            <w:noProof/>
            <w:rtl/>
            <w:lang w:bidi="fa-IR"/>
          </w:rPr>
          <w:t>حضرت</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440799115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308</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116" w:history="1">
        <w:r w:rsidR="00AF09DA" w:rsidRPr="00C11F25">
          <w:rPr>
            <w:rStyle w:val="Hyperlink"/>
            <w:rFonts w:hint="eastAsia"/>
            <w:noProof/>
            <w:rtl/>
            <w:lang w:bidi="fa-IR"/>
          </w:rPr>
          <w:t>عظمت</w:t>
        </w:r>
        <w:r w:rsidR="00AF09DA" w:rsidRPr="00C11F25">
          <w:rPr>
            <w:rStyle w:val="Hyperlink"/>
            <w:noProof/>
            <w:rtl/>
            <w:lang w:bidi="fa-IR"/>
          </w:rPr>
          <w:t xml:space="preserve"> </w:t>
        </w:r>
        <w:r w:rsidR="00AF09DA" w:rsidRPr="00C11F25">
          <w:rPr>
            <w:rStyle w:val="Hyperlink"/>
            <w:rFonts w:hint="eastAsia"/>
            <w:noProof/>
            <w:rtl/>
            <w:lang w:bidi="fa-IR"/>
          </w:rPr>
          <w:t>و</w:t>
        </w:r>
        <w:r w:rsidR="00AF09DA" w:rsidRPr="00C11F25">
          <w:rPr>
            <w:rStyle w:val="Hyperlink"/>
            <w:noProof/>
            <w:rtl/>
            <w:lang w:bidi="fa-IR"/>
          </w:rPr>
          <w:t xml:space="preserve"> </w:t>
        </w:r>
        <w:r w:rsidR="00AF09DA" w:rsidRPr="00C11F25">
          <w:rPr>
            <w:rStyle w:val="Hyperlink"/>
            <w:rFonts w:hint="eastAsia"/>
            <w:noProof/>
            <w:rtl/>
            <w:lang w:bidi="fa-IR"/>
          </w:rPr>
          <w:t>شخص</w:t>
        </w:r>
        <w:r w:rsidR="00AF09DA" w:rsidRPr="00C11F25">
          <w:rPr>
            <w:rStyle w:val="Hyperlink"/>
            <w:rFonts w:hint="cs"/>
            <w:noProof/>
            <w:rtl/>
            <w:lang w:bidi="fa-IR"/>
          </w:rPr>
          <w:t>ی</w:t>
        </w:r>
        <w:r w:rsidR="00AF09DA" w:rsidRPr="00C11F25">
          <w:rPr>
            <w:rStyle w:val="Hyperlink"/>
            <w:rFonts w:hint="eastAsia"/>
            <w:noProof/>
            <w:rtl/>
            <w:lang w:bidi="fa-IR"/>
          </w:rPr>
          <w:t>ت</w:t>
        </w:r>
        <w:r w:rsidR="00AF09DA" w:rsidRPr="00C11F25">
          <w:rPr>
            <w:rStyle w:val="Hyperlink"/>
            <w:noProof/>
            <w:rtl/>
            <w:lang w:bidi="fa-IR"/>
          </w:rPr>
          <w:t xml:space="preserve"> </w:t>
        </w:r>
        <w:r w:rsidR="00AF09DA" w:rsidRPr="00C11F25">
          <w:rPr>
            <w:rStyle w:val="Hyperlink"/>
            <w:rFonts w:hint="eastAsia"/>
            <w:noProof/>
            <w:rtl/>
            <w:lang w:bidi="fa-IR"/>
          </w:rPr>
          <w:t>و</w:t>
        </w:r>
        <w:r w:rsidR="00AF09DA" w:rsidRPr="00C11F25">
          <w:rPr>
            <w:rStyle w:val="Hyperlink"/>
            <w:noProof/>
            <w:rtl/>
            <w:lang w:bidi="fa-IR"/>
          </w:rPr>
          <w:t xml:space="preserve"> </w:t>
        </w:r>
        <w:r w:rsidR="00AF09DA" w:rsidRPr="00C11F25">
          <w:rPr>
            <w:rStyle w:val="Hyperlink"/>
            <w:rFonts w:hint="eastAsia"/>
            <w:noProof/>
            <w:rtl/>
            <w:lang w:bidi="fa-IR"/>
          </w:rPr>
          <w:t>نفوذ</w:t>
        </w:r>
        <w:r w:rsidR="00AF09DA" w:rsidRPr="00C11F25">
          <w:rPr>
            <w:rStyle w:val="Hyperlink"/>
            <w:noProof/>
            <w:rtl/>
            <w:lang w:bidi="fa-IR"/>
          </w:rPr>
          <w:t xml:space="preserve"> </w:t>
        </w:r>
        <w:r w:rsidR="00AF09DA" w:rsidRPr="00C11F25">
          <w:rPr>
            <w:rStyle w:val="Hyperlink"/>
            <w:rFonts w:hint="eastAsia"/>
            <w:noProof/>
            <w:rtl/>
            <w:lang w:bidi="fa-IR"/>
          </w:rPr>
          <w:t>کلمه</w:t>
        </w:r>
        <w:r w:rsidR="00AF09DA" w:rsidRPr="00C11F25">
          <w:rPr>
            <w:rStyle w:val="Hyperlink"/>
            <w:noProof/>
            <w:rtl/>
            <w:lang w:bidi="fa-IR"/>
          </w:rPr>
          <w:t xml:space="preserve"> </w:t>
        </w:r>
        <w:r w:rsidR="00AF09DA" w:rsidRPr="00C11F25">
          <w:rPr>
            <w:rStyle w:val="Hyperlink"/>
            <w:rFonts w:hint="eastAsia"/>
            <w:noProof/>
            <w:rtl/>
            <w:lang w:bidi="fa-IR"/>
          </w:rPr>
          <w:t>حضرت</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440799116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311</w:t>
        </w:r>
        <w:r w:rsidR="00AF09DA">
          <w:rPr>
            <w:noProof/>
            <w:webHidden/>
            <w:rtl/>
          </w:rPr>
          <w:fldChar w:fldCharType="end"/>
        </w:r>
      </w:hyperlink>
    </w:p>
    <w:p w:rsidR="00AF09DA" w:rsidRDefault="003B5624">
      <w:pPr>
        <w:pStyle w:val="TOC2"/>
        <w:tabs>
          <w:tab w:val="right" w:leader="dot" w:pos="7078"/>
        </w:tabs>
        <w:rPr>
          <w:rFonts w:asciiTheme="minorHAnsi" w:eastAsiaTheme="minorEastAsia" w:hAnsiTheme="minorHAnsi" w:cstheme="minorBidi"/>
          <w:noProof/>
          <w:sz w:val="22"/>
          <w:szCs w:val="22"/>
          <w:rtl/>
        </w:rPr>
      </w:pPr>
      <w:hyperlink w:anchor="_Toc440799117" w:history="1">
        <w:r w:rsidR="00AF09DA" w:rsidRPr="00C11F25">
          <w:rPr>
            <w:rStyle w:val="Hyperlink"/>
            <w:rFonts w:hint="eastAsia"/>
            <w:noProof/>
            <w:rtl/>
            <w:lang w:bidi="fa-IR"/>
          </w:rPr>
          <w:t>آخر</w:t>
        </w:r>
        <w:r w:rsidR="00AF09DA" w:rsidRPr="00C11F25">
          <w:rPr>
            <w:rStyle w:val="Hyperlink"/>
            <w:rFonts w:hint="cs"/>
            <w:noProof/>
            <w:rtl/>
            <w:lang w:bidi="fa-IR"/>
          </w:rPr>
          <w:t>ی</w:t>
        </w:r>
        <w:r w:rsidR="00AF09DA" w:rsidRPr="00C11F25">
          <w:rPr>
            <w:rStyle w:val="Hyperlink"/>
            <w:rFonts w:hint="eastAsia"/>
            <w:noProof/>
            <w:rtl/>
            <w:lang w:bidi="fa-IR"/>
          </w:rPr>
          <w:t>ن</w:t>
        </w:r>
        <w:r w:rsidR="00AF09DA" w:rsidRPr="00C11F25">
          <w:rPr>
            <w:rStyle w:val="Hyperlink"/>
            <w:noProof/>
            <w:rtl/>
            <w:lang w:bidi="fa-IR"/>
          </w:rPr>
          <w:t xml:space="preserve"> </w:t>
        </w:r>
        <w:r w:rsidR="00AF09DA" w:rsidRPr="00C11F25">
          <w:rPr>
            <w:rStyle w:val="Hyperlink"/>
            <w:rFonts w:hint="eastAsia"/>
            <w:noProof/>
            <w:rtl/>
            <w:lang w:bidi="fa-IR"/>
          </w:rPr>
          <w:t>سخن</w:t>
        </w:r>
        <w:r w:rsidR="00AF09DA" w:rsidRPr="00C11F25">
          <w:rPr>
            <w:rStyle w:val="Hyperlink"/>
            <w:noProof/>
            <w:rtl/>
            <w:lang w:bidi="fa-IR"/>
          </w:rPr>
          <w:t xml:space="preserve"> </w:t>
        </w:r>
        <w:r w:rsidR="00AF09DA" w:rsidRPr="00C11F25">
          <w:rPr>
            <w:rStyle w:val="Hyperlink"/>
            <w:rFonts w:hint="eastAsia"/>
            <w:noProof/>
            <w:rtl/>
            <w:lang w:bidi="fa-IR"/>
          </w:rPr>
          <w:t>ما</w:t>
        </w:r>
        <w:r w:rsidR="00AF09DA" w:rsidRPr="00C11F25">
          <w:rPr>
            <w:rStyle w:val="Hyperlink"/>
            <w:noProof/>
            <w:rtl/>
            <w:lang w:bidi="fa-IR"/>
          </w:rPr>
          <w:t xml:space="preserve"> </w:t>
        </w:r>
        <w:r w:rsidR="00AF09DA" w:rsidRPr="00C11F25">
          <w:rPr>
            <w:rStyle w:val="Hyperlink"/>
            <w:rFonts w:hint="eastAsia"/>
            <w:noProof/>
            <w:rtl/>
            <w:lang w:bidi="fa-IR"/>
          </w:rPr>
          <w:t>درباره</w:t>
        </w:r>
        <w:r w:rsidR="00AF09DA" w:rsidRPr="00C11F25">
          <w:rPr>
            <w:rStyle w:val="Hyperlink"/>
            <w:noProof/>
            <w:rtl/>
            <w:lang w:bidi="fa-IR"/>
          </w:rPr>
          <w:t xml:space="preserve"> </w:t>
        </w:r>
        <w:r w:rsidR="00AF09DA" w:rsidRPr="00C11F25">
          <w:rPr>
            <w:rStyle w:val="Hyperlink"/>
            <w:rFonts w:hint="eastAsia"/>
            <w:noProof/>
            <w:rtl/>
            <w:lang w:bidi="fa-IR"/>
          </w:rPr>
          <w:t>حضرت</w:t>
        </w:r>
        <w:r w:rsidR="00AF09DA" w:rsidRPr="00C11F25">
          <w:rPr>
            <w:rStyle w:val="Hyperlink"/>
            <w:noProof/>
            <w:rtl/>
            <w:lang w:bidi="fa-IR"/>
          </w:rPr>
          <w:t xml:space="preserve"> </w:t>
        </w:r>
        <w:r w:rsidR="00AF09DA" w:rsidRPr="00C11F25">
          <w:rPr>
            <w:rStyle w:val="Hyperlink"/>
            <w:rFonts w:hint="eastAsia"/>
            <w:noProof/>
            <w:rtl/>
            <w:lang w:bidi="fa-IR"/>
          </w:rPr>
          <w:t>عمر</w:t>
        </w:r>
        <w:r w:rsidR="00AF09DA">
          <w:rPr>
            <w:noProof/>
            <w:webHidden/>
            <w:rtl/>
          </w:rPr>
          <w:tab/>
        </w:r>
        <w:r w:rsidR="00AF09DA">
          <w:rPr>
            <w:noProof/>
            <w:webHidden/>
            <w:rtl/>
          </w:rPr>
          <w:fldChar w:fldCharType="begin"/>
        </w:r>
        <w:r w:rsidR="00AF09DA">
          <w:rPr>
            <w:noProof/>
            <w:webHidden/>
            <w:rtl/>
          </w:rPr>
          <w:instrText xml:space="preserve"> </w:instrText>
        </w:r>
        <w:r w:rsidR="00AF09DA">
          <w:rPr>
            <w:noProof/>
            <w:webHidden/>
          </w:rPr>
          <w:instrText>PAGEREF</w:instrText>
        </w:r>
        <w:r w:rsidR="00AF09DA">
          <w:rPr>
            <w:noProof/>
            <w:webHidden/>
            <w:rtl/>
          </w:rPr>
          <w:instrText xml:space="preserve"> _</w:instrText>
        </w:r>
        <w:r w:rsidR="00AF09DA">
          <w:rPr>
            <w:noProof/>
            <w:webHidden/>
          </w:rPr>
          <w:instrText>Toc</w:instrText>
        </w:r>
        <w:r w:rsidR="00AF09DA">
          <w:rPr>
            <w:noProof/>
            <w:webHidden/>
            <w:rtl/>
          </w:rPr>
          <w:instrText xml:space="preserve">440799117 </w:instrText>
        </w:r>
        <w:r w:rsidR="00AF09DA">
          <w:rPr>
            <w:noProof/>
            <w:webHidden/>
          </w:rPr>
          <w:instrText>\h</w:instrText>
        </w:r>
        <w:r w:rsidR="00AF09DA">
          <w:rPr>
            <w:noProof/>
            <w:webHidden/>
            <w:rtl/>
          </w:rPr>
          <w:instrText xml:space="preserve"> </w:instrText>
        </w:r>
        <w:r w:rsidR="00AF09DA">
          <w:rPr>
            <w:noProof/>
            <w:webHidden/>
            <w:rtl/>
          </w:rPr>
        </w:r>
        <w:r w:rsidR="00AF09DA">
          <w:rPr>
            <w:noProof/>
            <w:webHidden/>
            <w:rtl/>
          </w:rPr>
          <w:fldChar w:fldCharType="separate"/>
        </w:r>
        <w:r w:rsidR="00AF09DA">
          <w:rPr>
            <w:noProof/>
            <w:webHidden/>
            <w:rtl/>
          </w:rPr>
          <w:t>313</w:t>
        </w:r>
        <w:r w:rsidR="00AF09DA">
          <w:rPr>
            <w:noProof/>
            <w:webHidden/>
            <w:rtl/>
          </w:rPr>
          <w:fldChar w:fldCharType="end"/>
        </w:r>
      </w:hyperlink>
    </w:p>
    <w:p w:rsidR="008D7792" w:rsidRDefault="00E36E9A" w:rsidP="00E36E9A">
      <w:pPr>
        <w:pStyle w:val="TOC2"/>
        <w:tabs>
          <w:tab w:val="right" w:leader="dot" w:pos="7078"/>
        </w:tabs>
        <w:rPr>
          <w:rtl/>
        </w:rPr>
      </w:pPr>
      <w:r>
        <w:rPr>
          <w:rtl/>
        </w:rPr>
        <w:fldChar w:fldCharType="end"/>
      </w:r>
    </w:p>
    <w:p w:rsidR="008D7792" w:rsidRPr="008D7792" w:rsidRDefault="008D7792" w:rsidP="008D7792">
      <w:pPr>
        <w:pStyle w:val="a0"/>
        <w:rPr>
          <w:rtl/>
        </w:rPr>
        <w:sectPr w:rsidR="008D7792" w:rsidRPr="008D7792" w:rsidSect="00AF09DA">
          <w:headerReference w:type="even" r:id="rId16"/>
          <w:headerReference w:type="default" r:id="rId17"/>
          <w:headerReference w:type="first" r:id="rId18"/>
          <w:footnotePr>
            <w:numRestart w:val="eachPage"/>
          </w:footnotePr>
          <w:pgSz w:w="9356" w:h="13608" w:code="9"/>
          <w:pgMar w:top="567" w:right="1134" w:bottom="851" w:left="1134" w:header="454" w:footer="0" w:gutter="0"/>
          <w:pgNumType w:fmt="arabicAbjad" w:start="1"/>
          <w:cols w:space="708"/>
          <w:titlePg/>
          <w:bidi/>
          <w:rtlGutter/>
          <w:docGrid w:linePitch="381"/>
        </w:sectPr>
      </w:pPr>
    </w:p>
    <w:p w:rsidR="00241CB2" w:rsidRPr="004B7851" w:rsidRDefault="00241CB2" w:rsidP="00DA616D">
      <w:pPr>
        <w:pStyle w:val="a0"/>
        <w:rPr>
          <w:rtl/>
        </w:rPr>
      </w:pPr>
      <w:bookmarkStart w:id="5" w:name="_Toc341627229"/>
      <w:bookmarkStart w:id="6" w:name="_Toc341627450"/>
      <w:bookmarkStart w:id="7" w:name="_Toc440798897"/>
      <w:r w:rsidRPr="004B7851">
        <w:rPr>
          <w:rtl/>
        </w:rPr>
        <w:t>مقدمه</w:t>
      </w:r>
      <w:bookmarkEnd w:id="5"/>
      <w:bookmarkEnd w:id="6"/>
      <w:bookmarkEnd w:id="7"/>
    </w:p>
    <w:p w:rsidR="00241CB2" w:rsidRPr="004B7851" w:rsidRDefault="00241CB2" w:rsidP="00DA616D">
      <w:pPr>
        <w:pStyle w:val="a3"/>
        <w:rPr>
          <w:rtl/>
        </w:rPr>
      </w:pPr>
      <w:r w:rsidRPr="004B7851">
        <w:rPr>
          <w:rtl/>
        </w:rPr>
        <w:t>الحمدلله رب العال</w:t>
      </w:r>
      <w:r w:rsidR="00CA7180" w:rsidRPr="004B7851">
        <w:rPr>
          <w:rFonts w:hint="cs"/>
          <w:rtl/>
        </w:rPr>
        <w:t>ـ</w:t>
      </w:r>
      <w:r w:rsidRPr="004B7851">
        <w:rPr>
          <w:rtl/>
        </w:rPr>
        <w:t>مين وصلاة الله وسلامه على سيد ال</w:t>
      </w:r>
      <w:r w:rsidR="00DA616D" w:rsidRPr="004B7851">
        <w:rPr>
          <w:rtl/>
        </w:rPr>
        <w:t>ـ</w:t>
      </w:r>
      <w:r w:rsidRPr="004B7851">
        <w:rPr>
          <w:rtl/>
        </w:rPr>
        <w:t>مرسلين وعلى آله الطاهرين وأصحابه ال</w:t>
      </w:r>
      <w:r w:rsidR="00DA616D" w:rsidRPr="004B7851">
        <w:rPr>
          <w:rtl/>
        </w:rPr>
        <w:t>ـ</w:t>
      </w:r>
      <w:r w:rsidRPr="004B7851">
        <w:rPr>
          <w:rtl/>
        </w:rPr>
        <w:t>مجاهدين أجمعين.</w:t>
      </w:r>
    </w:p>
    <w:p w:rsidR="00241CB2" w:rsidRPr="004B7851" w:rsidRDefault="00241CB2" w:rsidP="00A607D4">
      <w:pPr>
        <w:pStyle w:val="a9"/>
        <w:rPr>
          <w:rtl/>
        </w:rPr>
      </w:pPr>
      <w:r w:rsidRPr="004B7851">
        <w:rPr>
          <w:rtl/>
        </w:rPr>
        <w:t>مدت</w:t>
      </w:r>
      <w:r w:rsidR="000E4BC7">
        <w:rPr>
          <w:rtl/>
        </w:rPr>
        <w:t>ی</w:t>
      </w:r>
      <w:r w:rsidRPr="004B7851">
        <w:rPr>
          <w:rtl/>
        </w:rPr>
        <w:t xml:space="preserve"> </w:t>
      </w:r>
      <w:r w:rsidRPr="009572A9">
        <w:rPr>
          <w:rtl/>
        </w:rPr>
        <w:t>بود</w:t>
      </w:r>
      <w:r w:rsidRPr="006743DD">
        <w:rPr>
          <w:rtl/>
        </w:rPr>
        <w:t xml:space="preserve"> </w:t>
      </w:r>
      <w:r w:rsidR="000E4BC7">
        <w:rPr>
          <w:rtl/>
        </w:rPr>
        <w:t>ک</w:t>
      </w:r>
      <w:r w:rsidRPr="006743DD">
        <w:rPr>
          <w:rtl/>
        </w:rPr>
        <w:t>ه بعض</w:t>
      </w:r>
      <w:r w:rsidR="000E4BC7">
        <w:rPr>
          <w:rtl/>
        </w:rPr>
        <w:t>ی</w:t>
      </w:r>
      <w:r w:rsidRPr="004B7851">
        <w:rPr>
          <w:rtl/>
        </w:rPr>
        <w:t xml:space="preserve"> از دوستان در بندرعباس درخواست م</w:t>
      </w:r>
      <w:r w:rsidR="000E4BC7">
        <w:rPr>
          <w:rtl/>
        </w:rPr>
        <w:t>ی</w:t>
      </w:r>
      <w:r w:rsidRPr="004B7851">
        <w:rPr>
          <w:rtl/>
        </w:rPr>
        <w:t>‌</w:t>
      </w:r>
      <w:r w:rsidR="000E4BC7">
        <w:rPr>
          <w:rtl/>
        </w:rPr>
        <w:t>ک</w:t>
      </w:r>
      <w:r w:rsidRPr="004B7851">
        <w:rPr>
          <w:rtl/>
        </w:rPr>
        <w:t xml:space="preserve">ردند </w:t>
      </w:r>
      <w:r w:rsidR="000E4BC7">
        <w:rPr>
          <w:rtl/>
        </w:rPr>
        <w:t>ک</w:t>
      </w:r>
      <w:r w:rsidRPr="004B7851">
        <w:rPr>
          <w:rtl/>
        </w:rPr>
        <w:t>تاب</w:t>
      </w:r>
      <w:r w:rsidR="000E4BC7">
        <w:rPr>
          <w:rtl/>
        </w:rPr>
        <w:t>ی</w:t>
      </w:r>
      <w:r w:rsidRPr="004B7851">
        <w:rPr>
          <w:rtl/>
        </w:rPr>
        <w:t xml:space="preserve"> در</w:t>
      </w:r>
      <w:r w:rsidR="00DA616D" w:rsidRPr="004B7851">
        <w:rPr>
          <w:rtl/>
        </w:rPr>
        <w:t xml:space="preserve"> </w:t>
      </w:r>
      <w:r w:rsidRPr="004B7851">
        <w:rPr>
          <w:rtl/>
        </w:rPr>
        <w:t>تار</w:t>
      </w:r>
      <w:r w:rsidR="000E4BC7">
        <w:rPr>
          <w:rtl/>
        </w:rPr>
        <w:t>ی</w:t>
      </w:r>
      <w:r w:rsidRPr="004B7851">
        <w:rPr>
          <w:rtl/>
        </w:rPr>
        <w:t>خ خلفاء راشد</w:t>
      </w:r>
      <w:r w:rsidR="000E4BC7">
        <w:rPr>
          <w:rtl/>
        </w:rPr>
        <w:t>ی</w:t>
      </w:r>
      <w:r w:rsidRPr="004B7851">
        <w:rPr>
          <w:rtl/>
        </w:rPr>
        <w:t>ن در اخت</w:t>
      </w:r>
      <w:r w:rsidR="000E4BC7">
        <w:rPr>
          <w:rtl/>
        </w:rPr>
        <w:t>ی</w:t>
      </w:r>
      <w:r w:rsidRPr="004B7851">
        <w:rPr>
          <w:rtl/>
        </w:rPr>
        <w:t xml:space="preserve">ارشان بگذارم تا مطالعه </w:t>
      </w:r>
      <w:r w:rsidR="000E4BC7">
        <w:rPr>
          <w:rtl/>
        </w:rPr>
        <w:t>ک</w:t>
      </w:r>
      <w:r w:rsidRPr="004B7851">
        <w:rPr>
          <w:rtl/>
        </w:rPr>
        <w:t>نند و از زندگان</w:t>
      </w:r>
      <w:r w:rsidR="000E4BC7">
        <w:rPr>
          <w:rtl/>
        </w:rPr>
        <w:t>ی</w:t>
      </w:r>
      <w:r w:rsidRPr="004B7851">
        <w:rPr>
          <w:rtl/>
        </w:rPr>
        <w:t xml:space="preserve"> ا</w:t>
      </w:r>
      <w:r w:rsidR="000E4BC7">
        <w:rPr>
          <w:rtl/>
        </w:rPr>
        <w:t>ی</w:t>
      </w:r>
      <w:r w:rsidRPr="004B7851">
        <w:rPr>
          <w:rtl/>
        </w:rPr>
        <w:t>ن بزرگواران به خوب</w:t>
      </w:r>
      <w:r w:rsidR="000E4BC7">
        <w:rPr>
          <w:rtl/>
        </w:rPr>
        <w:t>ی</w:t>
      </w:r>
      <w:r w:rsidRPr="004B7851">
        <w:rPr>
          <w:rtl/>
        </w:rPr>
        <w:t xml:space="preserve"> مطلع شوند، ول</w:t>
      </w:r>
      <w:r w:rsidR="000E4BC7">
        <w:rPr>
          <w:rtl/>
        </w:rPr>
        <w:t>ی</w:t>
      </w:r>
      <w:r w:rsidRPr="004B7851">
        <w:rPr>
          <w:rtl/>
        </w:rPr>
        <w:t xml:space="preserve"> متاسفانه چن</w:t>
      </w:r>
      <w:r w:rsidR="000E4BC7">
        <w:rPr>
          <w:rtl/>
        </w:rPr>
        <w:t>ی</w:t>
      </w:r>
      <w:r w:rsidRPr="004B7851">
        <w:rPr>
          <w:rtl/>
        </w:rPr>
        <w:t xml:space="preserve">ن </w:t>
      </w:r>
      <w:r w:rsidR="000E4BC7">
        <w:rPr>
          <w:rtl/>
        </w:rPr>
        <w:t>ک</w:t>
      </w:r>
      <w:r w:rsidRPr="004B7851">
        <w:rPr>
          <w:rtl/>
        </w:rPr>
        <w:t>تاب</w:t>
      </w:r>
      <w:r w:rsidR="000E4BC7">
        <w:rPr>
          <w:rtl/>
        </w:rPr>
        <w:t>ی</w:t>
      </w:r>
      <w:r w:rsidRPr="004B7851">
        <w:rPr>
          <w:rtl/>
        </w:rPr>
        <w:t xml:space="preserve"> به زبان فارس</w:t>
      </w:r>
      <w:r w:rsidR="000E4BC7">
        <w:rPr>
          <w:rtl/>
        </w:rPr>
        <w:t>ی</w:t>
      </w:r>
      <w:r w:rsidRPr="004B7851">
        <w:rPr>
          <w:rtl/>
        </w:rPr>
        <w:t xml:space="preserve"> نداشتم. در هر جا</w:t>
      </w:r>
      <w:r w:rsidR="000E4BC7">
        <w:rPr>
          <w:rtl/>
        </w:rPr>
        <w:t>ی</w:t>
      </w:r>
      <w:r w:rsidRPr="004B7851">
        <w:rPr>
          <w:rtl/>
        </w:rPr>
        <w:t xml:space="preserve"> د</w:t>
      </w:r>
      <w:r w:rsidR="000E4BC7">
        <w:rPr>
          <w:rtl/>
        </w:rPr>
        <w:t>ی</w:t>
      </w:r>
      <w:r w:rsidRPr="004B7851">
        <w:rPr>
          <w:rtl/>
        </w:rPr>
        <w:t xml:space="preserve">گر </w:t>
      </w:r>
      <w:r w:rsidR="000E4BC7">
        <w:rPr>
          <w:rtl/>
        </w:rPr>
        <w:t>ک</w:t>
      </w:r>
      <w:r w:rsidRPr="004B7851">
        <w:rPr>
          <w:rtl/>
        </w:rPr>
        <w:t xml:space="preserve">ه جستجو </w:t>
      </w:r>
      <w:r w:rsidR="000E4BC7">
        <w:rPr>
          <w:rtl/>
        </w:rPr>
        <w:t>ک</w:t>
      </w:r>
      <w:r w:rsidRPr="004B7851">
        <w:rPr>
          <w:rtl/>
        </w:rPr>
        <w:t>ردم،‌ ن</w:t>
      </w:r>
      <w:r w:rsidR="000E4BC7">
        <w:rPr>
          <w:rtl/>
        </w:rPr>
        <w:t>ی</w:t>
      </w:r>
      <w:r w:rsidRPr="004B7851">
        <w:rPr>
          <w:rtl/>
        </w:rPr>
        <w:t xml:space="preserve">ز </w:t>
      </w:r>
      <w:r w:rsidR="000E4BC7">
        <w:rPr>
          <w:rtl/>
        </w:rPr>
        <w:t>ک</w:t>
      </w:r>
      <w:r w:rsidRPr="004B7851">
        <w:rPr>
          <w:rtl/>
        </w:rPr>
        <w:t>تاب مف</w:t>
      </w:r>
      <w:r w:rsidR="000E4BC7">
        <w:rPr>
          <w:rtl/>
        </w:rPr>
        <w:t>ی</w:t>
      </w:r>
      <w:r w:rsidRPr="004B7851">
        <w:rPr>
          <w:rtl/>
        </w:rPr>
        <w:t>د</w:t>
      </w:r>
      <w:r w:rsidR="000E4BC7">
        <w:rPr>
          <w:rtl/>
        </w:rPr>
        <w:t>ی</w:t>
      </w:r>
      <w:r w:rsidRPr="004B7851">
        <w:rPr>
          <w:rtl/>
        </w:rPr>
        <w:t xml:space="preserve"> در ا</w:t>
      </w:r>
      <w:r w:rsidR="000E4BC7">
        <w:rPr>
          <w:rtl/>
        </w:rPr>
        <w:t>ی</w:t>
      </w:r>
      <w:r w:rsidRPr="004B7851">
        <w:rPr>
          <w:rtl/>
        </w:rPr>
        <w:t>ن خصوص ن</w:t>
      </w:r>
      <w:r w:rsidR="000E4BC7">
        <w:rPr>
          <w:rtl/>
        </w:rPr>
        <w:t>ی</w:t>
      </w:r>
      <w:r w:rsidRPr="004B7851">
        <w:rPr>
          <w:rtl/>
        </w:rPr>
        <w:t>افتم.</w:t>
      </w:r>
    </w:p>
    <w:p w:rsidR="00241CB2" w:rsidRPr="003124F6" w:rsidRDefault="00241CB2" w:rsidP="00F556E7">
      <w:pPr>
        <w:widowControl w:val="0"/>
        <w:ind w:firstLine="284"/>
        <w:jc w:val="both"/>
        <w:rPr>
          <w:rStyle w:val="Char6"/>
          <w:rtl/>
        </w:rPr>
      </w:pPr>
      <w:r w:rsidRPr="003124F6">
        <w:rPr>
          <w:rStyle w:val="Char6"/>
          <w:rtl/>
        </w:rPr>
        <w:t>لهذا تصم</w:t>
      </w:r>
      <w:r w:rsidR="000E4BC7">
        <w:rPr>
          <w:rStyle w:val="Char6"/>
          <w:rtl/>
        </w:rPr>
        <w:t>ی</w:t>
      </w:r>
      <w:r w:rsidRPr="003124F6">
        <w:rPr>
          <w:rStyle w:val="Char6"/>
          <w:rtl/>
        </w:rPr>
        <w:t xml:space="preserve">م گرفتم تا با مراجعه به </w:t>
      </w:r>
      <w:r w:rsidR="000E4BC7">
        <w:rPr>
          <w:rStyle w:val="Char6"/>
          <w:rtl/>
        </w:rPr>
        <w:t>ک</w:t>
      </w:r>
      <w:r w:rsidRPr="003124F6">
        <w:rPr>
          <w:rStyle w:val="Char6"/>
          <w:rtl/>
        </w:rPr>
        <w:t>تب موثق تار</w:t>
      </w:r>
      <w:r w:rsidR="000E4BC7">
        <w:rPr>
          <w:rStyle w:val="Char6"/>
          <w:rtl/>
        </w:rPr>
        <w:t>ی</w:t>
      </w:r>
      <w:r w:rsidRPr="003124F6">
        <w:rPr>
          <w:rStyle w:val="Char6"/>
          <w:rtl/>
        </w:rPr>
        <w:t>خ اسلام</w:t>
      </w:r>
      <w:r w:rsidR="000E4BC7">
        <w:rPr>
          <w:rStyle w:val="Char6"/>
          <w:rtl/>
        </w:rPr>
        <w:t>ی</w:t>
      </w:r>
      <w:r w:rsidRPr="003124F6">
        <w:rPr>
          <w:rStyle w:val="Char6"/>
          <w:rtl/>
        </w:rPr>
        <w:t>، مختصر</w:t>
      </w:r>
      <w:r w:rsidR="000E4BC7">
        <w:rPr>
          <w:rStyle w:val="Char6"/>
          <w:rtl/>
        </w:rPr>
        <w:t>ی</w:t>
      </w:r>
      <w:r w:rsidRPr="003124F6">
        <w:rPr>
          <w:rStyle w:val="Char6"/>
          <w:rtl/>
        </w:rPr>
        <w:t xml:space="preserve"> در تار</w:t>
      </w:r>
      <w:r w:rsidR="000E4BC7">
        <w:rPr>
          <w:rStyle w:val="Char6"/>
          <w:rtl/>
        </w:rPr>
        <w:t>ی</w:t>
      </w:r>
      <w:r w:rsidRPr="003124F6">
        <w:rPr>
          <w:rStyle w:val="Char6"/>
          <w:rtl/>
        </w:rPr>
        <w:t>خ خلفاء راشد</w:t>
      </w:r>
      <w:r w:rsidR="000E4BC7">
        <w:rPr>
          <w:rStyle w:val="Char6"/>
          <w:rtl/>
        </w:rPr>
        <w:t>ی</w:t>
      </w:r>
      <w:r w:rsidRPr="003124F6">
        <w:rPr>
          <w:rStyle w:val="Char6"/>
          <w:rtl/>
        </w:rPr>
        <w:t>ن بنو</w:t>
      </w:r>
      <w:r w:rsidR="000E4BC7">
        <w:rPr>
          <w:rStyle w:val="Char6"/>
          <w:rtl/>
        </w:rPr>
        <w:t>ی</w:t>
      </w:r>
      <w:r w:rsidRPr="003124F6">
        <w:rPr>
          <w:rStyle w:val="Char6"/>
          <w:rtl/>
        </w:rPr>
        <w:t>سم. چون در اثر شغل</w:t>
      </w:r>
      <w:r w:rsidR="000E4BC7">
        <w:rPr>
          <w:rStyle w:val="Char6"/>
          <w:rtl/>
        </w:rPr>
        <w:t>ی</w:t>
      </w:r>
      <w:r w:rsidRPr="003124F6">
        <w:rPr>
          <w:rStyle w:val="Char6"/>
          <w:rtl/>
        </w:rPr>
        <w:t xml:space="preserve"> </w:t>
      </w:r>
      <w:r w:rsidR="000E4BC7">
        <w:rPr>
          <w:rStyle w:val="Char6"/>
          <w:rtl/>
        </w:rPr>
        <w:t>ک</w:t>
      </w:r>
      <w:r w:rsidRPr="003124F6">
        <w:rPr>
          <w:rStyle w:val="Char6"/>
          <w:rtl/>
        </w:rPr>
        <w:t>ه دارم، فرصت ا</w:t>
      </w:r>
      <w:r w:rsidR="000E4BC7">
        <w:rPr>
          <w:rStyle w:val="Char6"/>
          <w:rtl/>
        </w:rPr>
        <w:t>ی</w:t>
      </w:r>
      <w:r w:rsidRPr="003124F6">
        <w:rPr>
          <w:rStyle w:val="Char6"/>
          <w:rtl/>
        </w:rPr>
        <w:t xml:space="preserve">ن </w:t>
      </w:r>
      <w:r w:rsidR="000E4BC7">
        <w:rPr>
          <w:rStyle w:val="Char6"/>
          <w:rtl/>
        </w:rPr>
        <w:t>ک</w:t>
      </w:r>
      <w:r w:rsidRPr="003124F6">
        <w:rPr>
          <w:rStyle w:val="Char6"/>
          <w:rtl/>
        </w:rPr>
        <w:t>ار خ</w:t>
      </w:r>
      <w:r w:rsidR="000E4BC7">
        <w:rPr>
          <w:rStyle w:val="Char6"/>
          <w:rtl/>
        </w:rPr>
        <w:t>ی</w:t>
      </w:r>
      <w:r w:rsidRPr="003124F6">
        <w:rPr>
          <w:rStyle w:val="Char6"/>
          <w:rtl/>
        </w:rPr>
        <w:t>ل</w:t>
      </w:r>
      <w:r w:rsidR="000E4BC7">
        <w:rPr>
          <w:rStyle w:val="Char6"/>
          <w:rtl/>
        </w:rPr>
        <w:t>ی</w:t>
      </w:r>
      <w:r w:rsidRPr="003124F6">
        <w:rPr>
          <w:rStyle w:val="Char6"/>
          <w:rtl/>
        </w:rPr>
        <w:t xml:space="preserve"> </w:t>
      </w:r>
      <w:r w:rsidR="000E4BC7">
        <w:rPr>
          <w:rStyle w:val="Char6"/>
          <w:rtl/>
        </w:rPr>
        <w:t>ک</w:t>
      </w:r>
      <w:r w:rsidRPr="003124F6">
        <w:rPr>
          <w:rStyle w:val="Char6"/>
          <w:rtl/>
        </w:rPr>
        <w:t>م بود و</w:t>
      </w:r>
      <w:r w:rsidR="00DA616D" w:rsidRPr="003124F6">
        <w:rPr>
          <w:rStyle w:val="Char6"/>
          <w:rtl/>
        </w:rPr>
        <w:t xml:space="preserve"> </w:t>
      </w:r>
      <w:r w:rsidRPr="003124F6">
        <w:rPr>
          <w:rStyle w:val="Char6"/>
          <w:rtl/>
        </w:rPr>
        <w:t>انجام آن طول م</w:t>
      </w:r>
      <w:r w:rsidR="000E4BC7">
        <w:rPr>
          <w:rStyle w:val="Char6"/>
          <w:rtl/>
        </w:rPr>
        <w:t>ی</w:t>
      </w:r>
      <w:r w:rsidRPr="003124F6">
        <w:rPr>
          <w:rStyle w:val="Char6"/>
          <w:rtl/>
        </w:rPr>
        <w:t>‌</w:t>
      </w:r>
      <w:r w:rsidR="000E4BC7">
        <w:rPr>
          <w:rStyle w:val="Char6"/>
          <w:rtl/>
        </w:rPr>
        <w:t>ک</w:t>
      </w:r>
      <w:r w:rsidRPr="003124F6">
        <w:rPr>
          <w:rStyle w:val="Char6"/>
          <w:rtl/>
        </w:rPr>
        <w:t>ش</w:t>
      </w:r>
      <w:r w:rsidR="000E4BC7">
        <w:rPr>
          <w:rStyle w:val="Char6"/>
          <w:rtl/>
        </w:rPr>
        <w:t>ی</w:t>
      </w:r>
      <w:r w:rsidRPr="003124F6">
        <w:rPr>
          <w:rStyle w:val="Char6"/>
          <w:rtl/>
        </w:rPr>
        <w:t>د، صلاح د</w:t>
      </w:r>
      <w:r w:rsidR="000E4BC7">
        <w:rPr>
          <w:rStyle w:val="Char6"/>
          <w:rtl/>
        </w:rPr>
        <w:t>ی</w:t>
      </w:r>
      <w:r w:rsidRPr="003124F6">
        <w:rPr>
          <w:rStyle w:val="Char6"/>
          <w:rtl/>
        </w:rPr>
        <w:t>دم تار</w:t>
      </w:r>
      <w:r w:rsidR="000E4BC7">
        <w:rPr>
          <w:rStyle w:val="Char6"/>
          <w:rtl/>
        </w:rPr>
        <w:t>ی</w:t>
      </w:r>
      <w:r w:rsidRPr="003124F6">
        <w:rPr>
          <w:rStyle w:val="Char6"/>
          <w:rtl/>
        </w:rPr>
        <w:t>خ مورد نظر را در دو قسمت بنو</w:t>
      </w:r>
      <w:r w:rsidR="000E4BC7">
        <w:rPr>
          <w:rStyle w:val="Char6"/>
          <w:rtl/>
        </w:rPr>
        <w:t>ی</w:t>
      </w:r>
      <w:r w:rsidRPr="003124F6">
        <w:rPr>
          <w:rStyle w:val="Char6"/>
          <w:rtl/>
        </w:rPr>
        <w:t>سم.</w:t>
      </w:r>
    </w:p>
    <w:p w:rsidR="00241CB2" w:rsidRPr="003124F6" w:rsidRDefault="00241CB2" w:rsidP="00F556E7">
      <w:pPr>
        <w:widowControl w:val="0"/>
        <w:ind w:firstLine="284"/>
        <w:jc w:val="both"/>
        <w:rPr>
          <w:rStyle w:val="Char6"/>
          <w:rtl/>
        </w:rPr>
      </w:pPr>
      <w:r w:rsidRPr="003124F6">
        <w:rPr>
          <w:rStyle w:val="Char6"/>
          <w:rtl/>
        </w:rPr>
        <w:t>قسمت اول تار</w:t>
      </w:r>
      <w:r w:rsidR="000E4BC7">
        <w:rPr>
          <w:rStyle w:val="Char6"/>
          <w:rtl/>
        </w:rPr>
        <w:t>ی</w:t>
      </w:r>
      <w:r w:rsidRPr="003124F6">
        <w:rPr>
          <w:rStyle w:val="Char6"/>
          <w:rtl/>
        </w:rPr>
        <w:t>خ ش</w:t>
      </w:r>
      <w:r w:rsidR="000E4BC7">
        <w:rPr>
          <w:rStyle w:val="Char6"/>
          <w:rtl/>
        </w:rPr>
        <w:t>ی</w:t>
      </w:r>
      <w:r w:rsidRPr="003124F6">
        <w:rPr>
          <w:rStyle w:val="Char6"/>
          <w:rtl/>
        </w:rPr>
        <w:t>خ</w:t>
      </w:r>
      <w:r w:rsidR="000E4BC7">
        <w:rPr>
          <w:rStyle w:val="Char6"/>
          <w:rtl/>
        </w:rPr>
        <w:t>ی</w:t>
      </w:r>
      <w:r w:rsidRPr="003124F6">
        <w:rPr>
          <w:rStyle w:val="Char6"/>
          <w:rtl/>
        </w:rPr>
        <w:t>ن «ابوب</w:t>
      </w:r>
      <w:r w:rsidR="000E4BC7">
        <w:rPr>
          <w:rStyle w:val="Char6"/>
          <w:rtl/>
        </w:rPr>
        <w:t>ک</w:t>
      </w:r>
      <w:r w:rsidRPr="003124F6">
        <w:rPr>
          <w:rStyle w:val="Char6"/>
          <w:rtl/>
        </w:rPr>
        <w:t xml:space="preserve">ر» و «عمر» جداگانه در </w:t>
      </w:r>
      <w:r w:rsidR="000E4BC7">
        <w:rPr>
          <w:rStyle w:val="Char6"/>
          <w:rtl/>
        </w:rPr>
        <w:t>یک</w:t>
      </w:r>
      <w:r w:rsidRPr="003124F6">
        <w:rPr>
          <w:rStyle w:val="Char6"/>
          <w:rtl/>
        </w:rPr>
        <w:t xml:space="preserve"> </w:t>
      </w:r>
      <w:r w:rsidR="000E4BC7">
        <w:rPr>
          <w:rStyle w:val="Char6"/>
          <w:rtl/>
        </w:rPr>
        <w:t>ک</w:t>
      </w:r>
      <w:r w:rsidRPr="003124F6">
        <w:rPr>
          <w:rStyle w:val="Char6"/>
          <w:rtl/>
        </w:rPr>
        <w:t xml:space="preserve">تاب به نگارش آمد تا زودتر خاتمه </w:t>
      </w:r>
      <w:r w:rsidR="000E4BC7">
        <w:rPr>
          <w:rStyle w:val="Char6"/>
          <w:rtl/>
        </w:rPr>
        <w:t>ی</w:t>
      </w:r>
      <w:r w:rsidRPr="003124F6">
        <w:rPr>
          <w:rStyle w:val="Char6"/>
          <w:rtl/>
        </w:rPr>
        <w:t>ابد و در اخت</w:t>
      </w:r>
      <w:r w:rsidR="000E4BC7">
        <w:rPr>
          <w:rStyle w:val="Char6"/>
          <w:rtl/>
        </w:rPr>
        <w:t>ی</w:t>
      </w:r>
      <w:r w:rsidRPr="003124F6">
        <w:rPr>
          <w:rStyle w:val="Char6"/>
          <w:rtl/>
        </w:rPr>
        <w:t>ار دوستان گرام</w:t>
      </w:r>
      <w:r w:rsidR="000E4BC7">
        <w:rPr>
          <w:rStyle w:val="Char6"/>
          <w:rtl/>
        </w:rPr>
        <w:t>ی</w:t>
      </w:r>
      <w:r w:rsidRPr="003124F6">
        <w:rPr>
          <w:rStyle w:val="Char6"/>
          <w:rtl/>
        </w:rPr>
        <w:t xml:space="preserve"> قرار دهم.</w:t>
      </w:r>
    </w:p>
    <w:p w:rsidR="00241CB2" w:rsidRPr="003124F6" w:rsidRDefault="00241CB2" w:rsidP="00F556E7">
      <w:pPr>
        <w:widowControl w:val="0"/>
        <w:ind w:firstLine="284"/>
        <w:jc w:val="both"/>
        <w:rPr>
          <w:rStyle w:val="Char6"/>
          <w:rtl/>
        </w:rPr>
      </w:pPr>
      <w:r w:rsidRPr="003124F6">
        <w:rPr>
          <w:rStyle w:val="Char6"/>
          <w:rtl/>
        </w:rPr>
        <w:t>سپس قسمت دوم، تار</w:t>
      </w:r>
      <w:r w:rsidR="000E4BC7">
        <w:rPr>
          <w:rStyle w:val="Char6"/>
          <w:rtl/>
        </w:rPr>
        <w:t>ی</w:t>
      </w:r>
      <w:r w:rsidRPr="003124F6">
        <w:rPr>
          <w:rStyle w:val="Char6"/>
          <w:rtl/>
        </w:rPr>
        <w:t>خ «عثمان» و «عل</w:t>
      </w:r>
      <w:r w:rsidR="000E4BC7">
        <w:rPr>
          <w:rStyle w:val="Char6"/>
          <w:rtl/>
        </w:rPr>
        <w:t>ی</w:t>
      </w:r>
      <w:r w:rsidRPr="003124F6">
        <w:rPr>
          <w:rStyle w:val="Char6"/>
          <w:rtl/>
        </w:rPr>
        <w:t xml:space="preserve">» را در </w:t>
      </w:r>
      <w:r w:rsidR="000E4BC7">
        <w:rPr>
          <w:rStyle w:val="Char6"/>
          <w:rtl/>
        </w:rPr>
        <w:t>ک</w:t>
      </w:r>
      <w:r w:rsidRPr="003124F6">
        <w:rPr>
          <w:rStyle w:val="Char6"/>
          <w:rtl/>
        </w:rPr>
        <w:t>تاب مستقل د</w:t>
      </w:r>
      <w:r w:rsidR="000E4BC7">
        <w:rPr>
          <w:rStyle w:val="Char6"/>
          <w:rtl/>
        </w:rPr>
        <w:t>ی</w:t>
      </w:r>
      <w:r w:rsidRPr="003124F6">
        <w:rPr>
          <w:rStyle w:val="Char6"/>
          <w:rtl/>
        </w:rPr>
        <w:t>گر</w:t>
      </w:r>
      <w:r w:rsidR="000E4BC7">
        <w:rPr>
          <w:rStyle w:val="Char6"/>
          <w:rtl/>
        </w:rPr>
        <w:t>ی</w:t>
      </w:r>
      <w:r w:rsidRPr="003124F6">
        <w:rPr>
          <w:rStyle w:val="Char6"/>
          <w:rtl/>
        </w:rPr>
        <w:t xml:space="preserve"> بنو</w:t>
      </w:r>
      <w:r w:rsidR="000E4BC7">
        <w:rPr>
          <w:rStyle w:val="Char6"/>
          <w:rtl/>
        </w:rPr>
        <w:t>ی</w:t>
      </w:r>
      <w:r w:rsidRPr="003124F6">
        <w:rPr>
          <w:rStyle w:val="Char6"/>
          <w:rtl/>
        </w:rPr>
        <w:t>سم.</w:t>
      </w:r>
    </w:p>
    <w:p w:rsidR="00241CB2" w:rsidRPr="003124F6" w:rsidRDefault="00241CB2" w:rsidP="00F556E7">
      <w:pPr>
        <w:widowControl w:val="0"/>
        <w:ind w:firstLine="284"/>
        <w:jc w:val="both"/>
        <w:rPr>
          <w:rStyle w:val="Char6"/>
          <w:rtl/>
        </w:rPr>
      </w:pPr>
      <w:r w:rsidRPr="003124F6">
        <w:rPr>
          <w:rStyle w:val="Char6"/>
          <w:rtl/>
        </w:rPr>
        <w:t>ا</w:t>
      </w:r>
      <w:r w:rsidR="000E4BC7">
        <w:rPr>
          <w:rStyle w:val="Char6"/>
          <w:rtl/>
        </w:rPr>
        <w:t>ی</w:t>
      </w:r>
      <w:r w:rsidRPr="003124F6">
        <w:rPr>
          <w:rStyle w:val="Char6"/>
          <w:rtl/>
        </w:rPr>
        <w:t>ن</w:t>
      </w:r>
      <w:r w:rsidR="000E4BC7">
        <w:rPr>
          <w:rStyle w:val="Char6"/>
          <w:rtl/>
        </w:rPr>
        <w:t>ک</w:t>
      </w:r>
      <w:r w:rsidRPr="003124F6">
        <w:rPr>
          <w:rStyle w:val="Char6"/>
          <w:rtl/>
        </w:rPr>
        <w:t xml:space="preserve"> الحمدلله به توف</w:t>
      </w:r>
      <w:r w:rsidR="000E4BC7">
        <w:rPr>
          <w:rStyle w:val="Char6"/>
          <w:rtl/>
        </w:rPr>
        <w:t>ی</w:t>
      </w:r>
      <w:r w:rsidRPr="003124F6">
        <w:rPr>
          <w:rStyle w:val="Char6"/>
          <w:rtl/>
        </w:rPr>
        <w:t>ق خدا قسمت اول تار</w:t>
      </w:r>
      <w:r w:rsidR="000E4BC7">
        <w:rPr>
          <w:rStyle w:val="Char6"/>
          <w:rtl/>
        </w:rPr>
        <w:t>ی</w:t>
      </w:r>
      <w:r w:rsidRPr="003124F6">
        <w:rPr>
          <w:rStyle w:val="Char6"/>
          <w:rtl/>
        </w:rPr>
        <w:t>خ خلفاء راشد</w:t>
      </w:r>
      <w:r w:rsidR="000E4BC7">
        <w:rPr>
          <w:rStyle w:val="Char6"/>
          <w:rtl/>
        </w:rPr>
        <w:t>ی</w:t>
      </w:r>
      <w:r w:rsidRPr="003124F6">
        <w:rPr>
          <w:rStyle w:val="Char6"/>
          <w:rtl/>
        </w:rPr>
        <w:t>ن به نام (ش</w:t>
      </w:r>
      <w:r w:rsidR="000E4BC7">
        <w:rPr>
          <w:rStyle w:val="Char6"/>
          <w:rtl/>
        </w:rPr>
        <w:t>ی</w:t>
      </w:r>
      <w:r w:rsidRPr="003124F6">
        <w:rPr>
          <w:rStyle w:val="Char6"/>
          <w:rtl/>
        </w:rPr>
        <w:t>خ</w:t>
      </w:r>
      <w:r w:rsidR="000E4BC7">
        <w:rPr>
          <w:rStyle w:val="Char6"/>
          <w:rtl/>
        </w:rPr>
        <w:t>ی</w:t>
      </w:r>
      <w:r w:rsidRPr="003124F6">
        <w:rPr>
          <w:rStyle w:val="Char6"/>
          <w:rtl/>
        </w:rPr>
        <w:t xml:space="preserve">ن) خاتمه </w:t>
      </w:r>
      <w:r w:rsidR="000E4BC7">
        <w:rPr>
          <w:rStyle w:val="Char6"/>
          <w:rtl/>
        </w:rPr>
        <w:t>ی</w:t>
      </w:r>
      <w:r w:rsidRPr="003124F6">
        <w:rPr>
          <w:rStyle w:val="Char6"/>
          <w:rtl/>
        </w:rPr>
        <w:t>افته به چاپ م</w:t>
      </w:r>
      <w:r w:rsidR="000E4BC7">
        <w:rPr>
          <w:rStyle w:val="Char6"/>
          <w:rtl/>
        </w:rPr>
        <w:t>ی</w:t>
      </w:r>
      <w:r w:rsidRPr="003124F6">
        <w:rPr>
          <w:rStyle w:val="Char6"/>
          <w:rtl/>
        </w:rPr>
        <w:t>‌رسد. ام</w:t>
      </w:r>
      <w:r w:rsidR="000E4BC7">
        <w:rPr>
          <w:rStyle w:val="Char6"/>
          <w:rtl/>
        </w:rPr>
        <w:t>ی</w:t>
      </w:r>
      <w:r w:rsidRPr="003124F6">
        <w:rPr>
          <w:rStyle w:val="Char6"/>
          <w:rtl/>
        </w:rPr>
        <w:t>د است ان</w:t>
      </w:r>
      <w:r w:rsidR="00C705A3" w:rsidRPr="003124F6">
        <w:rPr>
          <w:rStyle w:val="Char6"/>
          <w:rFonts w:hint="cs"/>
          <w:rtl/>
        </w:rPr>
        <w:t>‌</w:t>
      </w:r>
      <w:r w:rsidRPr="003124F6">
        <w:rPr>
          <w:rStyle w:val="Char6"/>
          <w:rtl/>
        </w:rPr>
        <w:t>شاءالله مف</w:t>
      </w:r>
      <w:r w:rsidR="000E4BC7">
        <w:rPr>
          <w:rStyle w:val="Char6"/>
          <w:rtl/>
        </w:rPr>
        <w:t>ی</w:t>
      </w:r>
      <w:r w:rsidRPr="003124F6">
        <w:rPr>
          <w:rStyle w:val="Char6"/>
          <w:rtl/>
        </w:rPr>
        <w:t>د و مورد استفاده خوانندگان گرام</w:t>
      </w:r>
      <w:r w:rsidR="000E4BC7">
        <w:rPr>
          <w:rStyle w:val="Char6"/>
          <w:rtl/>
        </w:rPr>
        <w:t>ی</w:t>
      </w:r>
      <w:r w:rsidRPr="003124F6">
        <w:rPr>
          <w:rStyle w:val="Char6"/>
          <w:rtl/>
        </w:rPr>
        <w:t xml:space="preserve"> واقع شود.</w:t>
      </w:r>
    </w:p>
    <w:p w:rsidR="00241CB2" w:rsidRPr="003124F6" w:rsidRDefault="00241CB2" w:rsidP="00F556E7">
      <w:pPr>
        <w:widowControl w:val="0"/>
        <w:ind w:firstLine="284"/>
        <w:jc w:val="both"/>
        <w:rPr>
          <w:rStyle w:val="Char6"/>
          <w:rtl/>
        </w:rPr>
      </w:pPr>
      <w:r w:rsidRPr="003124F6">
        <w:rPr>
          <w:rStyle w:val="Char6"/>
          <w:rtl/>
        </w:rPr>
        <w:t>مقام و شخص</w:t>
      </w:r>
      <w:r w:rsidR="000E4BC7">
        <w:rPr>
          <w:rStyle w:val="Char6"/>
          <w:rtl/>
        </w:rPr>
        <w:t>ی</w:t>
      </w:r>
      <w:r w:rsidRPr="003124F6">
        <w:rPr>
          <w:rStyle w:val="Char6"/>
          <w:rtl/>
        </w:rPr>
        <w:t xml:space="preserve">ت هر </w:t>
      </w:r>
      <w:r w:rsidR="000E4BC7">
        <w:rPr>
          <w:rStyle w:val="Char6"/>
          <w:rtl/>
        </w:rPr>
        <w:t>یک</w:t>
      </w:r>
      <w:r w:rsidRPr="003124F6">
        <w:rPr>
          <w:rStyle w:val="Char6"/>
          <w:rtl/>
        </w:rPr>
        <w:t xml:space="preserve"> از خلفاء راشد</w:t>
      </w:r>
      <w:r w:rsidR="000E4BC7">
        <w:rPr>
          <w:rStyle w:val="Char6"/>
          <w:rtl/>
        </w:rPr>
        <w:t>ی</w:t>
      </w:r>
      <w:r w:rsidRPr="003124F6">
        <w:rPr>
          <w:rStyle w:val="Char6"/>
          <w:rtl/>
        </w:rPr>
        <w:t>ن برتر از ا</w:t>
      </w:r>
      <w:r w:rsidR="000E4BC7">
        <w:rPr>
          <w:rStyle w:val="Char6"/>
          <w:rtl/>
        </w:rPr>
        <w:t>ی</w:t>
      </w:r>
      <w:r w:rsidRPr="003124F6">
        <w:rPr>
          <w:rStyle w:val="Char6"/>
          <w:rtl/>
        </w:rPr>
        <w:t xml:space="preserve">ن است </w:t>
      </w:r>
      <w:r w:rsidR="000E4BC7">
        <w:rPr>
          <w:rStyle w:val="Char6"/>
          <w:rtl/>
        </w:rPr>
        <w:t>ک</w:t>
      </w:r>
      <w:r w:rsidRPr="003124F6">
        <w:rPr>
          <w:rStyle w:val="Char6"/>
          <w:rtl/>
        </w:rPr>
        <w:t xml:space="preserve">ه زبان بتواند آنگونه </w:t>
      </w:r>
      <w:r w:rsidR="000E4BC7">
        <w:rPr>
          <w:rStyle w:val="Char6"/>
          <w:rtl/>
        </w:rPr>
        <w:t>ک</w:t>
      </w:r>
      <w:r w:rsidRPr="003124F6">
        <w:rPr>
          <w:rStyle w:val="Char6"/>
          <w:rtl/>
        </w:rPr>
        <w:t>ه شا</w:t>
      </w:r>
      <w:r w:rsidR="000E4BC7">
        <w:rPr>
          <w:rStyle w:val="Char6"/>
          <w:rtl/>
        </w:rPr>
        <w:t>ی</w:t>
      </w:r>
      <w:r w:rsidRPr="003124F6">
        <w:rPr>
          <w:rStyle w:val="Char6"/>
          <w:rtl/>
        </w:rPr>
        <w:t>سته است ب</w:t>
      </w:r>
      <w:r w:rsidR="000E4BC7">
        <w:rPr>
          <w:rStyle w:val="Char6"/>
          <w:rtl/>
        </w:rPr>
        <w:t>ی</w:t>
      </w:r>
      <w:r w:rsidRPr="003124F6">
        <w:rPr>
          <w:rStyle w:val="Char6"/>
          <w:rtl/>
        </w:rPr>
        <w:t>ان نما</w:t>
      </w:r>
      <w:r w:rsidR="000E4BC7">
        <w:rPr>
          <w:rStyle w:val="Char6"/>
          <w:rtl/>
        </w:rPr>
        <w:t>ی</w:t>
      </w:r>
      <w:r w:rsidRPr="003124F6">
        <w:rPr>
          <w:rStyle w:val="Char6"/>
          <w:rtl/>
        </w:rPr>
        <w:t xml:space="preserve">د </w:t>
      </w:r>
      <w:r w:rsidR="000E4BC7">
        <w:rPr>
          <w:rStyle w:val="Char6"/>
          <w:rtl/>
        </w:rPr>
        <w:t>ی</w:t>
      </w:r>
      <w:r w:rsidRPr="003124F6">
        <w:rPr>
          <w:rStyle w:val="Char6"/>
          <w:rtl/>
        </w:rPr>
        <w:t>ا قلم از عهده آن برآ</w:t>
      </w:r>
      <w:r w:rsidR="000E4BC7">
        <w:rPr>
          <w:rStyle w:val="Char6"/>
          <w:rtl/>
        </w:rPr>
        <w:t>ی</w:t>
      </w:r>
      <w:r w:rsidRPr="003124F6">
        <w:rPr>
          <w:rStyle w:val="Char6"/>
          <w:rtl/>
        </w:rPr>
        <w:t xml:space="preserve">د. آنچه گفته </w:t>
      </w:r>
      <w:r w:rsidR="000E4BC7">
        <w:rPr>
          <w:rStyle w:val="Char6"/>
          <w:rtl/>
        </w:rPr>
        <w:t>ی</w:t>
      </w:r>
      <w:r w:rsidRPr="003124F6">
        <w:rPr>
          <w:rStyle w:val="Char6"/>
          <w:rtl/>
        </w:rPr>
        <w:t>ا نوشته شده م</w:t>
      </w:r>
      <w:r w:rsidR="000E4BC7">
        <w:rPr>
          <w:rStyle w:val="Char6"/>
          <w:rtl/>
        </w:rPr>
        <w:t>ی</w:t>
      </w:r>
      <w:r w:rsidRPr="003124F6">
        <w:rPr>
          <w:rStyle w:val="Char6"/>
          <w:rtl/>
        </w:rPr>
        <w:t>‌تواند تا حد</w:t>
      </w:r>
      <w:r w:rsidR="000E4BC7">
        <w:rPr>
          <w:rStyle w:val="Char6"/>
          <w:rtl/>
        </w:rPr>
        <w:t>ی</w:t>
      </w:r>
      <w:r w:rsidRPr="003124F6">
        <w:rPr>
          <w:rStyle w:val="Char6"/>
          <w:rtl/>
        </w:rPr>
        <w:t xml:space="preserve"> معرف</w:t>
      </w:r>
      <w:r w:rsidR="000E4BC7">
        <w:rPr>
          <w:rStyle w:val="Char6"/>
          <w:rtl/>
        </w:rPr>
        <w:t>ی</w:t>
      </w:r>
      <w:r w:rsidRPr="003124F6">
        <w:rPr>
          <w:rStyle w:val="Char6"/>
          <w:rtl/>
        </w:rPr>
        <w:t xml:space="preserve"> شخص</w:t>
      </w:r>
      <w:r w:rsidR="000E4BC7">
        <w:rPr>
          <w:rStyle w:val="Char6"/>
          <w:rtl/>
        </w:rPr>
        <w:t>ی</w:t>
      </w:r>
      <w:r w:rsidRPr="003124F6">
        <w:rPr>
          <w:rStyle w:val="Char6"/>
          <w:rtl/>
        </w:rPr>
        <w:t>ت عظ</w:t>
      </w:r>
      <w:r w:rsidR="000E4BC7">
        <w:rPr>
          <w:rStyle w:val="Char6"/>
          <w:rtl/>
        </w:rPr>
        <w:t>ی</w:t>
      </w:r>
      <w:r w:rsidRPr="003124F6">
        <w:rPr>
          <w:rStyle w:val="Char6"/>
          <w:rtl/>
        </w:rPr>
        <w:t>م</w:t>
      </w:r>
      <w:r w:rsidR="009F5D6E">
        <w:rPr>
          <w:rStyle w:val="Char6"/>
          <w:rtl/>
        </w:rPr>
        <w:t xml:space="preserve"> آن‌ها </w:t>
      </w:r>
      <w:r w:rsidRPr="003124F6">
        <w:rPr>
          <w:rStyle w:val="Char6"/>
          <w:rtl/>
        </w:rPr>
        <w:t>باشد و من هم با نوشتن ا</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تاب سهم </w:t>
      </w:r>
      <w:r w:rsidR="000E4BC7">
        <w:rPr>
          <w:rStyle w:val="Char6"/>
          <w:rtl/>
        </w:rPr>
        <w:t>ک</w:t>
      </w:r>
      <w:r w:rsidRPr="003124F6">
        <w:rPr>
          <w:rStyle w:val="Char6"/>
          <w:rtl/>
        </w:rPr>
        <w:t>وچ</w:t>
      </w:r>
      <w:r w:rsidR="000E4BC7">
        <w:rPr>
          <w:rStyle w:val="Char6"/>
          <w:rtl/>
        </w:rPr>
        <w:t>کی</w:t>
      </w:r>
      <w:r w:rsidRPr="003124F6">
        <w:rPr>
          <w:rStyle w:val="Char6"/>
          <w:rtl/>
        </w:rPr>
        <w:t xml:space="preserve"> از ا</w:t>
      </w:r>
      <w:r w:rsidR="000E4BC7">
        <w:rPr>
          <w:rStyle w:val="Char6"/>
          <w:rtl/>
        </w:rPr>
        <w:t>ی</w:t>
      </w:r>
      <w:r w:rsidRPr="003124F6">
        <w:rPr>
          <w:rStyle w:val="Char6"/>
          <w:rtl/>
        </w:rPr>
        <w:t>ن بابت داشته باشم.</w:t>
      </w:r>
    </w:p>
    <w:p w:rsidR="00241CB2" w:rsidRPr="003124F6" w:rsidRDefault="00241CB2" w:rsidP="00DA616D">
      <w:pPr>
        <w:widowControl w:val="0"/>
        <w:ind w:firstLine="284"/>
        <w:jc w:val="both"/>
        <w:rPr>
          <w:rStyle w:val="Char6"/>
          <w:rtl/>
        </w:rPr>
      </w:pPr>
      <w:r w:rsidRPr="003124F6">
        <w:rPr>
          <w:rStyle w:val="Char6"/>
          <w:rtl/>
        </w:rPr>
        <w:t>شما خوانندگان عز</w:t>
      </w:r>
      <w:r w:rsidR="000E4BC7">
        <w:rPr>
          <w:rStyle w:val="Char6"/>
          <w:rtl/>
        </w:rPr>
        <w:t>ی</w:t>
      </w:r>
      <w:r w:rsidRPr="003124F6">
        <w:rPr>
          <w:rStyle w:val="Char6"/>
          <w:rtl/>
        </w:rPr>
        <w:t>ز با مطالعه ا</w:t>
      </w:r>
      <w:r w:rsidR="000E4BC7">
        <w:rPr>
          <w:rStyle w:val="Char6"/>
          <w:rtl/>
        </w:rPr>
        <w:t>ی</w:t>
      </w:r>
      <w:r w:rsidRPr="003124F6">
        <w:rPr>
          <w:rStyle w:val="Char6"/>
          <w:rtl/>
        </w:rPr>
        <w:t xml:space="preserve">ن </w:t>
      </w:r>
      <w:r w:rsidR="000E4BC7">
        <w:rPr>
          <w:rStyle w:val="Char6"/>
          <w:rtl/>
        </w:rPr>
        <w:t>ک</w:t>
      </w:r>
      <w:r w:rsidRPr="003124F6">
        <w:rPr>
          <w:rStyle w:val="Char6"/>
          <w:rtl/>
        </w:rPr>
        <w:t>تاب تا حد</w:t>
      </w:r>
      <w:r w:rsidR="000E4BC7">
        <w:rPr>
          <w:rStyle w:val="Char6"/>
          <w:rtl/>
        </w:rPr>
        <w:t>ی</w:t>
      </w:r>
      <w:r w:rsidRPr="003124F6">
        <w:rPr>
          <w:rStyle w:val="Char6"/>
          <w:rtl/>
        </w:rPr>
        <w:t xml:space="preserve"> پ</w:t>
      </w:r>
      <w:r w:rsidR="000E4BC7">
        <w:rPr>
          <w:rStyle w:val="Char6"/>
          <w:rtl/>
        </w:rPr>
        <w:t>ی</w:t>
      </w:r>
      <w:r w:rsidRPr="003124F6">
        <w:rPr>
          <w:rStyle w:val="Char6"/>
          <w:rtl/>
        </w:rPr>
        <w:t xml:space="preserve"> م</w:t>
      </w:r>
      <w:r w:rsidR="000E4BC7">
        <w:rPr>
          <w:rStyle w:val="Char6"/>
          <w:rtl/>
        </w:rPr>
        <w:t>ی</w:t>
      </w:r>
      <w:r w:rsidRPr="003124F6">
        <w:rPr>
          <w:rStyle w:val="Char6"/>
          <w:rtl/>
        </w:rPr>
        <w:t>‌بر</w:t>
      </w:r>
      <w:r w:rsidR="000E4BC7">
        <w:rPr>
          <w:rStyle w:val="Char6"/>
          <w:rtl/>
        </w:rPr>
        <w:t>ی</w:t>
      </w:r>
      <w:r w:rsidRPr="003124F6">
        <w:rPr>
          <w:rStyle w:val="Char6"/>
          <w:rtl/>
        </w:rPr>
        <w:t xml:space="preserve">د </w:t>
      </w:r>
      <w:r w:rsidR="000E4BC7">
        <w:rPr>
          <w:rStyle w:val="Char6"/>
          <w:rtl/>
        </w:rPr>
        <w:t>ک</w:t>
      </w:r>
      <w:r w:rsidRPr="003124F6">
        <w:rPr>
          <w:rStyle w:val="Char6"/>
          <w:rtl/>
        </w:rPr>
        <w:t>ه ش</w:t>
      </w:r>
      <w:r w:rsidR="000E4BC7">
        <w:rPr>
          <w:rStyle w:val="Char6"/>
          <w:rtl/>
        </w:rPr>
        <w:t>ی</w:t>
      </w:r>
      <w:r w:rsidRPr="003124F6">
        <w:rPr>
          <w:rStyle w:val="Char6"/>
          <w:rtl/>
        </w:rPr>
        <w:t>خ</w:t>
      </w:r>
      <w:r w:rsidR="000E4BC7">
        <w:rPr>
          <w:rStyle w:val="Char6"/>
          <w:rtl/>
        </w:rPr>
        <w:t>ی</w:t>
      </w:r>
      <w:r w:rsidRPr="003124F6">
        <w:rPr>
          <w:rStyle w:val="Char6"/>
          <w:rtl/>
        </w:rPr>
        <w:t>ن چه شخص</w:t>
      </w:r>
      <w:r w:rsidR="000E4BC7">
        <w:rPr>
          <w:rStyle w:val="Char6"/>
          <w:rtl/>
        </w:rPr>
        <w:t>ی</w:t>
      </w:r>
      <w:r w:rsidRPr="003124F6">
        <w:rPr>
          <w:rStyle w:val="Char6"/>
          <w:rtl/>
        </w:rPr>
        <w:t>ت ذات</w:t>
      </w:r>
      <w:r w:rsidR="000E4BC7">
        <w:rPr>
          <w:rStyle w:val="Char6"/>
          <w:rtl/>
        </w:rPr>
        <w:t>ی</w:t>
      </w:r>
      <w:r w:rsidRPr="003124F6">
        <w:rPr>
          <w:rStyle w:val="Char6"/>
          <w:rtl/>
        </w:rPr>
        <w:t xml:space="preserve"> و چه عظمت فطر</w:t>
      </w:r>
      <w:r w:rsidR="000E4BC7">
        <w:rPr>
          <w:rStyle w:val="Char6"/>
          <w:rtl/>
        </w:rPr>
        <w:t>ی</w:t>
      </w:r>
      <w:r w:rsidRPr="003124F6">
        <w:rPr>
          <w:rStyle w:val="Char6"/>
          <w:rtl/>
        </w:rPr>
        <w:t xml:space="preserve"> داشته‌اند و برا</w:t>
      </w:r>
      <w:r w:rsidR="000E4BC7">
        <w:rPr>
          <w:rStyle w:val="Char6"/>
          <w:rtl/>
        </w:rPr>
        <w:t>ی</w:t>
      </w:r>
      <w:r w:rsidRPr="003124F6">
        <w:rPr>
          <w:rStyle w:val="Char6"/>
          <w:rtl/>
        </w:rPr>
        <w:t xml:space="preserve"> پ</w:t>
      </w:r>
      <w:r w:rsidR="000E4BC7">
        <w:rPr>
          <w:rStyle w:val="Char6"/>
          <w:rtl/>
        </w:rPr>
        <w:t>ی</w:t>
      </w:r>
      <w:r w:rsidRPr="003124F6">
        <w:rPr>
          <w:rStyle w:val="Char6"/>
          <w:rtl/>
        </w:rPr>
        <w:t>شرفت د</w:t>
      </w:r>
      <w:r w:rsidR="000E4BC7">
        <w:rPr>
          <w:rStyle w:val="Char6"/>
          <w:rtl/>
        </w:rPr>
        <w:t>ی</w:t>
      </w:r>
      <w:r w:rsidRPr="003124F6">
        <w:rPr>
          <w:rStyle w:val="Char6"/>
          <w:rtl/>
        </w:rPr>
        <w:t>ن اسلام و تقو</w:t>
      </w:r>
      <w:r w:rsidR="000E4BC7">
        <w:rPr>
          <w:rStyle w:val="Char6"/>
          <w:rtl/>
        </w:rPr>
        <w:t>ی</w:t>
      </w:r>
      <w:r w:rsidRPr="003124F6">
        <w:rPr>
          <w:rStyle w:val="Char6"/>
          <w:rtl/>
        </w:rPr>
        <w:t>ت مسلم</w:t>
      </w:r>
      <w:r w:rsidR="000E4BC7">
        <w:rPr>
          <w:rStyle w:val="Char6"/>
          <w:rtl/>
        </w:rPr>
        <w:t>ی</w:t>
      </w:r>
      <w:r w:rsidRPr="003124F6">
        <w:rPr>
          <w:rStyle w:val="Char6"/>
          <w:rtl/>
        </w:rPr>
        <w:t xml:space="preserve">ن چه </w:t>
      </w:r>
      <w:r w:rsidR="000E4BC7">
        <w:rPr>
          <w:rStyle w:val="Char6"/>
          <w:rtl/>
        </w:rPr>
        <w:t>ک</w:t>
      </w:r>
      <w:r w:rsidRPr="003124F6">
        <w:rPr>
          <w:rStyle w:val="Char6"/>
          <w:rtl/>
        </w:rPr>
        <w:t>ارها</w:t>
      </w:r>
      <w:r w:rsidR="000E4BC7">
        <w:rPr>
          <w:rStyle w:val="Char6"/>
          <w:rtl/>
        </w:rPr>
        <w:t>ی</w:t>
      </w:r>
      <w:r w:rsidRPr="003124F6">
        <w:rPr>
          <w:rStyle w:val="Char6"/>
          <w:rtl/>
        </w:rPr>
        <w:t xml:space="preserve"> بزرگ</w:t>
      </w:r>
      <w:r w:rsidR="000E4BC7">
        <w:rPr>
          <w:rStyle w:val="Char6"/>
          <w:rtl/>
        </w:rPr>
        <w:t>ی</w:t>
      </w:r>
      <w:r w:rsidRPr="003124F6">
        <w:rPr>
          <w:rStyle w:val="Char6"/>
          <w:rtl/>
        </w:rPr>
        <w:t xml:space="preserve"> انجام داده‌اند. مع الوصف </w:t>
      </w:r>
      <w:r w:rsidR="000E4BC7">
        <w:rPr>
          <w:rStyle w:val="Char6"/>
          <w:rtl/>
        </w:rPr>
        <w:t>ک</w:t>
      </w:r>
      <w:r w:rsidRPr="003124F6">
        <w:rPr>
          <w:rStyle w:val="Char6"/>
          <w:rtl/>
        </w:rPr>
        <w:t xml:space="preserve">ما </w:t>
      </w:r>
      <w:r w:rsidR="000E4BC7">
        <w:rPr>
          <w:rStyle w:val="Char6"/>
          <w:rtl/>
        </w:rPr>
        <w:t>ک</w:t>
      </w:r>
      <w:r w:rsidRPr="003124F6">
        <w:rPr>
          <w:rStyle w:val="Char6"/>
          <w:rtl/>
        </w:rPr>
        <w:t>ان متواضع و فروتن بوده، ذره‌ئ</w:t>
      </w:r>
      <w:r w:rsidR="000E4BC7">
        <w:rPr>
          <w:rStyle w:val="Char6"/>
          <w:rtl/>
        </w:rPr>
        <w:t>ی</w:t>
      </w:r>
      <w:r w:rsidRPr="003124F6">
        <w:rPr>
          <w:rStyle w:val="Char6"/>
          <w:rtl/>
        </w:rPr>
        <w:t xml:space="preserve"> خودخواه</w:t>
      </w:r>
      <w:r w:rsidR="000E4BC7">
        <w:rPr>
          <w:rStyle w:val="Char6"/>
          <w:rtl/>
        </w:rPr>
        <w:t>ی</w:t>
      </w:r>
      <w:r w:rsidRPr="003124F6">
        <w:rPr>
          <w:rStyle w:val="Char6"/>
          <w:rtl/>
        </w:rPr>
        <w:t xml:space="preserve"> و ت</w:t>
      </w:r>
      <w:r w:rsidR="000E4BC7">
        <w:rPr>
          <w:rStyle w:val="Char6"/>
          <w:rtl/>
        </w:rPr>
        <w:t>ک</w:t>
      </w:r>
      <w:r w:rsidRPr="003124F6">
        <w:rPr>
          <w:rStyle w:val="Char6"/>
          <w:rtl/>
        </w:rPr>
        <w:t>بر در</w:t>
      </w:r>
      <w:r w:rsidR="009F5D6E">
        <w:rPr>
          <w:rStyle w:val="Char6"/>
          <w:rtl/>
        </w:rPr>
        <w:t xml:space="preserve"> آن‌ها </w:t>
      </w:r>
      <w:r w:rsidRPr="003124F6">
        <w:rPr>
          <w:rStyle w:val="Char6"/>
          <w:rtl/>
        </w:rPr>
        <w:t>راه ن</w:t>
      </w:r>
      <w:r w:rsidR="000E4BC7">
        <w:rPr>
          <w:rStyle w:val="Char6"/>
          <w:rtl/>
        </w:rPr>
        <w:t>ی</w:t>
      </w:r>
      <w:r w:rsidRPr="003124F6">
        <w:rPr>
          <w:rStyle w:val="Char6"/>
          <w:rtl/>
        </w:rPr>
        <w:t>افت</w:t>
      </w:r>
      <w:r w:rsidR="00DA616D" w:rsidRPr="003124F6">
        <w:rPr>
          <w:rStyle w:val="Char6"/>
          <w:rtl/>
        </w:rPr>
        <w:t>،</w:t>
      </w:r>
      <w:r w:rsidRPr="003124F6">
        <w:rPr>
          <w:rStyle w:val="Char6"/>
          <w:rtl/>
        </w:rPr>
        <w:t xml:space="preserve"> ه</w:t>
      </w:r>
      <w:r w:rsidR="000E4BC7">
        <w:rPr>
          <w:rStyle w:val="Char6"/>
          <w:rtl/>
        </w:rPr>
        <w:t>ی</w:t>
      </w:r>
      <w:r w:rsidRPr="003124F6">
        <w:rPr>
          <w:rStyle w:val="Char6"/>
          <w:rtl/>
        </w:rPr>
        <w:t>چگاه خودنمائ</w:t>
      </w:r>
      <w:r w:rsidR="000E4BC7">
        <w:rPr>
          <w:rStyle w:val="Char6"/>
          <w:rtl/>
        </w:rPr>
        <w:t>ی</w:t>
      </w:r>
      <w:r w:rsidRPr="003124F6">
        <w:rPr>
          <w:rStyle w:val="Char6"/>
          <w:rtl/>
        </w:rPr>
        <w:t xml:space="preserve"> از</w:t>
      </w:r>
      <w:r w:rsidR="009F5D6E">
        <w:rPr>
          <w:rStyle w:val="Char6"/>
          <w:rtl/>
        </w:rPr>
        <w:t xml:space="preserve"> آن‌ها </w:t>
      </w:r>
      <w:r w:rsidRPr="003124F6">
        <w:rPr>
          <w:rStyle w:val="Char6"/>
          <w:rtl/>
        </w:rPr>
        <w:t>سرنزد و در اثر هر پ</w:t>
      </w:r>
      <w:r w:rsidR="000E4BC7">
        <w:rPr>
          <w:rStyle w:val="Char6"/>
          <w:rtl/>
        </w:rPr>
        <w:t>ی</w:t>
      </w:r>
      <w:r w:rsidRPr="003124F6">
        <w:rPr>
          <w:rStyle w:val="Char6"/>
          <w:rtl/>
        </w:rPr>
        <w:t>روز</w:t>
      </w:r>
      <w:r w:rsidR="000E4BC7">
        <w:rPr>
          <w:rStyle w:val="Char6"/>
          <w:rtl/>
        </w:rPr>
        <w:t>ی</w:t>
      </w:r>
      <w:r w:rsidRPr="003124F6">
        <w:rPr>
          <w:rStyle w:val="Char6"/>
          <w:rtl/>
        </w:rPr>
        <w:t xml:space="preserve"> و پ</w:t>
      </w:r>
      <w:r w:rsidR="000E4BC7">
        <w:rPr>
          <w:rStyle w:val="Char6"/>
          <w:rtl/>
        </w:rPr>
        <w:t>ی</w:t>
      </w:r>
      <w:r w:rsidRPr="003124F6">
        <w:rPr>
          <w:rStyle w:val="Char6"/>
          <w:rtl/>
        </w:rPr>
        <w:t>شرفت مهم</w:t>
      </w:r>
      <w:r w:rsidR="000E4BC7">
        <w:rPr>
          <w:rStyle w:val="Char6"/>
          <w:rtl/>
        </w:rPr>
        <w:t>ی</w:t>
      </w:r>
      <w:r w:rsidRPr="003124F6">
        <w:rPr>
          <w:rStyle w:val="Char6"/>
          <w:rtl/>
        </w:rPr>
        <w:t xml:space="preserve"> </w:t>
      </w:r>
      <w:r w:rsidR="000E4BC7">
        <w:rPr>
          <w:rStyle w:val="Char6"/>
          <w:rtl/>
        </w:rPr>
        <w:t>ک</w:t>
      </w:r>
      <w:r w:rsidRPr="003124F6">
        <w:rPr>
          <w:rStyle w:val="Char6"/>
          <w:rtl/>
        </w:rPr>
        <w:t>ه نص</w:t>
      </w:r>
      <w:r w:rsidR="000E4BC7">
        <w:rPr>
          <w:rStyle w:val="Char6"/>
          <w:rtl/>
        </w:rPr>
        <w:t>ی</w:t>
      </w:r>
      <w:r w:rsidRPr="003124F6">
        <w:rPr>
          <w:rStyle w:val="Char6"/>
          <w:rtl/>
        </w:rPr>
        <w:t>بشان م</w:t>
      </w:r>
      <w:r w:rsidR="000E4BC7">
        <w:rPr>
          <w:rStyle w:val="Char6"/>
          <w:rtl/>
        </w:rPr>
        <w:t>ی</w:t>
      </w:r>
      <w:r w:rsidRPr="003124F6">
        <w:rPr>
          <w:rStyle w:val="Char6"/>
          <w:rtl/>
        </w:rPr>
        <w:t>‌شد، خود را ره</w:t>
      </w:r>
      <w:r w:rsidR="000E4BC7">
        <w:rPr>
          <w:rStyle w:val="Char6"/>
          <w:rtl/>
        </w:rPr>
        <w:t>ی</w:t>
      </w:r>
      <w:r w:rsidRPr="003124F6">
        <w:rPr>
          <w:rStyle w:val="Char6"/>
          <w:rtl/>
        </w:rPr>
        <w:t>ن عنا</w:t>
      </w:r>
      <w:r w:rsidR="000E4BC7">
        <w:rPr>
          <w:rStyle w:val="Char6"/>
          <w:rtl/>
        </w:rPr>
        <w:t>ی</w:t>
      </w:r>
      <w:r w:rsidRPr="003124F6">
        <w:rPr>
          <w:rStyle w:val="Char6"/>
          <w:rtl/>
        </w:rPr>
        <w:t>ت و</w:t>
      </w:r>
      <w:r w:rsidR="00DA616D" w:rsidRPr="003124F6">
        <w:rPr>
          <w:rStyle w:val="Char6"/>
          <w:rtl/>
        </w:rPr>
        <w:t xml:space="preserve"> </w:t>
      </w:r>
      <w:r w:rsidRPr="003124F6">
        <w:rPr>
          <w:rStyle w:val="Char6"/>
          <w:rtl/>
        </w:rPr>
        <w:t>لطف خدا دانسته او را ستا</w:t>
      </w:r>
      <w:r w:rsidR="000E4BC7">
        <w:rPr>
          <w:rStyle w:val="Char6"/>
          <w:rtl/>
        </w:rPr>
        <w:t>ی</w:t>
      </w:r>
      <w:r w:rsidRPr="003124F6">
        <w:rPr>
          <w:rStyle w:val="Char6"/>
          <w:rtl/>
        </w:rPr>
        <w:t>ش و ش</w:t>
      </w:r>
      <w:r w:rsidR="000E4BC7">
        <w:rPr>
          <w:rStyle w:val="Char6"/>
          <w:rtl/>
        </w:rPr>
        <w:t>ک</w:t>
      </w:r>
      <w:r w:rsidRPr="003124F6">
        <w:rPr>
          <w:rStyle w:val="Char6"/>
          <w:rtl/>
        </w:rPr>
        <w:t>ر م</w:t>
      </w:r>
      <w:r w:rsidR="000E4BC7">
        <w:rPr>
          <w:rStyle w:val="Char6"/>
          <w:rtl/>
        </w:rPr>
        <w:t>ی</w:t>
      </w:r>
      <w:r w:rsidRPr="003124F6">
        <w:rPr>
          <w:rStyle w:val="Char6"/>
          <w:rtl/>
        </w:rPr>
        <w:t>‌</w:t>
      </w:r>
      <w:r w:rsidR="000E4BC7">
        <w:rPr>
          <w:rStyle w:val="Char6"/>
          <w:rtl/>
        </w:rPr>
        <w:t>ک</w:t>
      </w:r>
      <w:r w:rsidRPr="003124F6">
        <w:rPr>
          <w:rStyle w:val="Char6"/>
          <w:rtl/>
        </w:rPr>
        <w:t>ردند. گرچه هر وقت ذ</w:t>
      </w:r>
      <w:r w:rsidR="000E4BC7">
        <w:rPr>
          <w:rStyle w:val="Char6"/>
          <w:rtl/>
        </w:rPr>
        <w:t>ک</w:t>
      </w:r>
      <w:r w:rsidRPr="003124F6">
        <w:rPr>
          <w:rStyle w:val="Char6"/>
          <w:rtl/>
        </w:rPr>
        <w:t>ر</w:t>
      </w:r>
      <w:r w:rsidR="000E4BC7">
        <w:rPr>
          <w:rStyle w:val="Char6"/>
          <w:rtl/>
        </w:rPr>
        <w:t>ی</w:t>
      </w:r>
      <w:r w:rsidRPr="003124F6">
        <w:rPr>
          <w:rStyle w:val="Char6"/>
          <w:rtl/>
        </w:rPr>
        <w:t xml:space="preserve"> از فتوحات اسلام</w:t>
      </w:r>
      <w:r w:rsidR="000E4BC7">
        <w:rPr>
          <w:rStyle w:val="Char6"/>
          <w:rtl/>
        </w:rPr>
        <w:t>ی</w:t>
      </w:r>
      <w:r w:rsidRPr="003124F6">
        <w:rPr>
          <w:rStyle w:val="Char6"/>
          <w:rtl/>
        </w:rPr>
        <w:t xml:space="preserve"> به م</w:t>
      </w:r>
      <w:r w:rsidR="000E4BC7">
        <w:rPr>
          <w:rStyle w:val="Char6"/>
          <w:rtl/>
        </w:rPr>
        <w:t>ی</w:t>
      </w:r>
      <w:r w:rsidRPr="003124F6">
        <w:rPr>
          <w:rStyle w:val="Char6"/>
          <w:rtl/>
        </w:rPr>
        <w:t>ان م</w:t>
      </w:r>
      <w:r w:rsidR="000E4BC7">
        <w:rPr>
          <w:rStyle w:val="Char6"/>
          <w:rtl/>
        </w:rPr>
        <w:t>ی</w:t>
      </w:r>
      <w:r w:rsidRPr="003124F6">
        <w:rPr>
          <w:rStyle w:val="Char6"/>
          <w:rtl/>
        </w:rPr>
        <w:t>‌آ</w:t>
      </w:r>
      <w:r w:rsidR="000E4BC7">
        <w:rPr>
          <w:rStyle w:val="Char6"/>
          <w:rtl/>
        </w:rPr>
        <w:t>ی</w:t>
      </w:r>
      <w:r w:rsidRPr="003124F6">
        <w:rPr>
          <w:rStyle w:val="Char6"/>
          <w:rtl/>
        </w:rPr>
        <w:t>د، نام «عمر» ب</w:t>
      </w:r>
      <w:r w:rsidR="000E4BC7">
        <w:rPr>
          <w:rStyle w:val="Char6"/>
          <w:rtl/>
        </w:rPr>
        <w:t>ی</w:t>
      </w:r>
      <w:r w:rsidRPr="003124F6">
        <w:rPr>
          <w:rStyle w:val="Char6"/>
          <w:rtl/>
        </w:rPr>
        <w:t>ش از نام «ابوب</w:t>
      </w:r>
      <w:r w:rsidR="000E4BC7">
        <w:rPr>
          <w:rStyle w:val="Char6"/>
          <w:rtl/>
        </w:rPr>
        <w:t>ک</w:t>
      </w:r>
      <w:r w:rsidRPr="003124F6">
        <w:rPr>
          <w:rStyle w:val="Char6"/>
          <w:rtl/>
        </w:rPr>
        <w:t>ر»‌ تجل</w:t>
      </w:r>
      <w:r w:rsidR="000E4BC7">
        <w:rPr>
          <w:rStyle w:val="Char6"/>
          <w:rtl/>
        </w:rPr>
        <w:t>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ند، ز</w:t>
      </w:r>
      <w:r w:rsidR="000E4BC7">
        <w:rPr>
          <w:rStyle w:val="Char6"/>
          <w:rtl/>
        </w:rPr>
        <w:t>ی</w:t>
      </w:r>
      <w:r w:rsidRPr="003124F6">
        <w:rPr>
          <w:rStyle w:val="Char6"/>
          <w:rtl/>
        </w:rPr>
        <w:t xml:space="preserve">را آنچه «عمر» در دوره خلافتش فتح </w:t>
      </w:r>
      <w:r w:rsidR="000E4BC7">
        <w:rPr>
          <w:rStyle w:val="Char6"/>
          <w:rtl/>
        </w:rPr>
        <w:t>ک</w:t>
      </w:r>
      <w:r w:rsidRPr="003124F6">
        <w:rPr>
          <w:rStyle w:val="Char6"/>
          <w:rtl/>
        </w:rPr>
        <w:t>رد و بر دو امپراطور</w:t>
      </w:r>
      <w:r w:rsidR="000E4BC7">
        <w:rPr>
          <w:rStyle w:val="Char6"/>
          <w:rtl/>
        </w:rPr>
        <w:t>ی</w:t>
      </w:r>
      <w:r w:rsidRPr="003124F6">
        <w:rPr>
          <w:rStyle w:val="Char6"/>
          <w:rtl/>
        </w:rPr>
        <w:t xml:space="preserve"> بزرگ جهان پ</w:t>
      </w:r>
      <w:r w:rsidR="000E4BC7">
        <w:rPr>
          <w:rStyle w:val="Char6"/>
          <w:rtl/>
        </w:rPr>
        <w:t>ی</w:t>
      </w:r>
      <w:r w:rsidRPr="003124F6">
        <w:rPr>
          <w:rStyle w:val="Char6"/>
          <w:rtl/>
        </w:rPr>
        <w:t>روز گرد</w:t>
      </w:r>
      <w:r w:rsidR="000E4BC7">
        <w:rPr>
          <w:rStyle w:val="Char6"/>
          <w:rtl/>
        </w:rPr>
        <w:t>ی</w:t>
      </w:r>
      <w:r w:rsidRPr="003124F6">
        <w:rPr>
          <w:rStyle w:val="Char6"/>
          <w:rtl/>
        </w:rPr>
        <w:t>د، فوق العاده مهم بود. توف</w:t>
      </w:r>
      <w:r w:rsidR="000E4BC7">
        <w:rPr>
          <w:rStyle w:val="Char6"/>
          <w:rtl/>
        </w:rPr>
        <w:t>ی</w:t>
      </w:r>
      <w:r w:rsidRPr="003124F6">
        <w:rPr>
          <w:rStyle w:val="Char6"/>
          <w:rtl/>
        </w:rPr>
        <w:t>ق</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در </w:t>
      </w:r>
      <w:r w:rsidR="000E4BC7">
        <w:rPr>
          <w:rStyle w:val="Char6"/>
          <w:rtl/>
        </w:rPr>
        <w:t>ک</w:t>
      </w:r>
      <w:r w:rsidRPr="003124F6">
        <w:rPr>
          <w:rStyle w:val="Char6"/>
          <w:rtl/>
        </w:rPr>
        <w:t xml:space="preserve">ارش </w:t>
      </w:r>
      <w:r w:rsidR="000E4BC7">
        <w:rPr>
          <w:rStyle w:val="Char6"/>
          <w:rtl/>
        </w:rPr>
        <w:t>ی</w:t>
      </w:r>
      <w:r w:rsidRPr="003124F6">
        <w:rPr>
          <w:rStyle w:val="Char6"/>
          <w:rtl/>
        </w:rPr>
        <w:t>افته به معجزه ب</w:t>
      </w:r>
      <w:r w:rsidR="000E4BC7">
        <w:rPr>
          <w:rStyle w:val="Char6"/>
          <w:rtl/>
        </w:rPr>
        <w:t>ی</w:t>
      </w:r>
      <w:r w:rsidRPr="003124F6">
        <w:rPr>
          <w:rStyle w:val="Char6"/>
          <w:rtl/>
        </w:rPr>
        <w:t>شتر شب</w:t>
      </w:r>
      <w:r w:rsidR="000E4BC7">
        <w:rPr>
          <w:rStyle w:val="Char6"/>
          <w:rtl/>
        </w:rPr>
        <w:t>ی</w:t>
      </w:r>
      <w:r w:rsidRPr="003124F6">
        <w:rPr>
          <w:rStyle w:val="Char6"/>
          <w:rtl/>
        </w:rPr>
        <w:t>ه بود تا به امر عاد</w:t>
      </w:r>
      <w:r w:rsidR="000E4BC7">
        <w:rPr>
          <w:rStyle w:val="Char6"/>
          <w:rtl/>
        </w:rPr>
        <w:t>ی</w:t>
      </w:r>
      <w:r w:rsidRPr="003124F6">
        <w:rPr>
          <w:rStyle w:val="Char6"/>
          <w:rtl/>
        </w:rPr>
        <w:t>. ول</w:t>
      </w:r>
      <w:r w:rsidR="000E4BC7">
        <w:rPr>
          <w:rStyle w:val="Char6"/>
          <w:rtl/>
        </w:rPr>
        <w:t>ی</w:t>
      </w:r>
      <w:r w:rsidRPr="003124F6">
        <w:rPr>
          <w:rStyle w:val="Char6"/>
          <w:rtl/>
        </w:rPr>
        <w:t xml:space="preserve"> از حق نبا</w:t>
      </w:r>
      <w:r w:rsidR="000E4BC7">
        <w:rPr>
          <w:rStyle w:val="Char6"/>
          <w:rtl/>
        </w:rPr>
        <w:t>ی</w:t>
      </w:r>
      <w:r w:rsidRPr="003124F6">
        <w:rPr>
          <w:rStyle w:val="Char6"/>
          <w:rtl/>
        </w:rPr>
        <w:t>د گذشت و با</w:t>
      </w:r>
      <w:r w:rsidR="000E4BC7">
        <w:rPr>
          <w:rStyle w:val="Char6"/>
          <w:rtl/>
        </w:rPr>
        <w:t>ی</w:t>
      </w:r>
      <w:r w:rsidRPr="003124F6">
        <w:rPr>
          <w:rStyle w:val="Char6"/>
          <w:rtl/>
        </w:rPr>
        <w:t xml:space="preserve">د گفت </w:t>
      </w:r>
      <w:r w:rsidR="000E4BC7">
        <w:rPr>
          <w:rStyle w:val="Char6"/>
          <w:rtl/>
        </w:rPr>
        <w:t>ک</w:t>
      </w:r>
      <w:r w:rsidRPr="003124F6">
        <w:rPr>
          <w:rStyle w:val="Char6"/>
          <w:rtl/>
        </w:rPr>
        <w:t>ه «عمر» دامنه فتوحات</w:t>
      </w:r>
      <w:r w:rsidR="000E4BC7">
        <w:rPr>
          <w:rStyle w:val="Char6"/>
          <w:rtl/>
        </w:rPr>
        <w:t>ی</w:t>
      </w:r>
      <w:r w:rsidRPr="003124F6">
        <w:rPr>
          <w:rStyle w:val="Char6"/>
          <w:rtl/>
        </w:rPr>
        <w:t xml:space="preserve"> را </w:t>
      </w:r>
      <w:r w:rsidR="000E4BC7">
        <w:rPr>
          <w:rStyle w:val="Char6"/>
          <w:rtl/>
        </w:rPr>
        <w:t>ک</w:t>
      </w:r>
      <w:r w:rsidRPr="003124F6">
        <w:rPr>
          <w:rStyle w:val="Char6"/>
          <w:rtl/>
        </w:rPr>
        <w:t>ه «ابوب</w:t>
      </w:r>
      <w:r w:rsidR="000E4BC7">
        <w:rPr>
          <w:rStyle w:val="Char6"/>
          <w:rtl/>
        </w:rPr>
        <w:t>ک</w:t>
      </w:r>
      <w:r w:rsidRPr="003124F6">
        <w:rPr>
          <w:rStyle w:val="Char6"/>
          <w:rtl/>
        </w:rPr>
        <w:t>ر» پ</w:t>
      </w:r>
      <w:r w:rsidR="000E4BC7">
        <w:rPr>
          <w:rStyle w:val="Char6"/>
          <w:rtl/>
        </w:rPr>
        <w:t>ی</w:t>
      </w:r>
      <w:r w:rsidRPr="003124F6">
        <w:rPr>
          <w:rStyle w:val="Char6"/>
          <w:rtl/>
        </w:rPr>
        <w:t xml:space="preserve"> ر</w:t>
      </w:r>
      <w:r w:rsidR="000E4BC7">
        <w:rPr>
          <w:rStyle w:val="Char6"/>
          <w:rtl/>
        </w:rPr>
        <w:t>ی</w:t>
      </w:r>
      <w:r w:rsidRPr="003124F6">
        <w:rPr>
          <w:rStyle w:val="Char6"/>
          <w:rtl/>
        </w:rPr>
        <w:t>ز</w:t>
      </w:r>
      <w:r w:rsidR="000E4BC7">
        <w:rPr>
          <w:rStyle w:val="Char6"/>
          <w:rtl/>
        </w:rPr>
        <w:t>ی</w:t>
      </w:r>
      <w:r w:rsidRPr="003124F6">
        <w:rPr>
          <w:rStyle w:val="Char6"/>
          <w:rtl/>
        </w:rPr>
        <w:t xml:space="preserve"> و رو</w:t>
      </w:r>
      <w:r w:rsidR="000E4BC7">
        <w:rPr>
          <w:rStyle w:val="Char6"/>
          <w:rtl/>
        </w:rPr>
        <w:t>ی</w:t>
      </w:r>
      <w:r w:rsidRPr="003124F6">
        <w:rPr>
          <w:rStyle w:val="Char6"/>
          <w:rtl/>
        </w:rPr>
        <w:t xml:space="preserve"> آن عمل </w:t>
      </w:r>
      <w:r w:rsidR="000E4BC7">
        <w:rPr>
          <w:rStyle w:val="Char6"/>
          <w:rtl/>
        </w:rPr>
        <w:t>ک</w:t>
      </w:r>
      <w:r w:rsidRPr="003124F6">
        <w:rPr>
          <w:rStyle w:val="Char6"/>
          <w:rtl/>
        </w:rPr>
        <w:t>رده پ</w:t>
      </w:r>
      <w:r w:rsidR="000E4BC7">
        <w:rPr>
          <w:rStyle w:val="Char6"/>
          <w:rtl/>
        </w:rPr>
        <w:t>ی</w:t>
      </w:r>
      <w:r w:rsidRPr="003124F6">
        <w:rPr>
          <w:rStyle w:val="Char6"/>
          <w:rtl/>
        </w:rPr>
        <w:t>ش رفته بود،‌ توسعه داد. ز</w:t>
      </w:r>
      <w:r w:rsidR="000E4BC7">
        <w:rPr>
          <w:rStyle w:val="Char6"/>
          <w:rtl/>
        </w:rPr>
        <w:t>ی</w:t>
      </w:r>
      <w:r w:rsidRPr="003124F6">
        <w:rPr>
          <w:rStyle w:val="Char6"/>
          <w:rtl/>
        </w:rPr>
        <w:t>را «ابوب</w:t>
      </w:r>
      <w:r w:rsidR="000E4BC7">
        <w:rPr>
          <w:rStyle w:val="Char6"/>
          <w:rtl/>
        </w:rPr>
        <w:t>ک</w:t>
      </w:r>
      <w:r w:rsidRPr="003124F6">
        <w:rPr>
          <w:rStyle w:val="Char6"/>
          <w:rtl/>
        </w:rPr>
        <w:t>ر» درست زمان</w:t>
      </w:r>
      <w:r w:rsidR="000E4BC7">
        <w:rPr>
          <w:rStyle w:val="Char6"/>
          <w:rtl/>
        </w:rPr>
        <w:t>ی</w:t>
      </w:r>
      <w:r w:rsidRPr="003124F6">
        <w:rPr>
          <w:rStyle w:val="Char6"/>
          <w:rtl/>
        </w:rPr>
        <w:t xml:space="preserve"> وفات </w:t>
      </w:r>
      <w:r w:rsidR="000E4BC7">
        <w:rPr>
          <w:rStyle w:val="Char6"/>
          <w:rtl/>
        </w:rPr>
        <w:t>ی</w:t>
      </w:r>
      <w:r w:rsidRPr="003124F6">
        <w:rPr>
          <w:rStyle w:val="Char6"/>
          <w:rtl/>
        </w:rPr>
        <w:t xml:space="preserve">افت </w:t>
      </w:r>
      <w:r w:rsidR="000E4BC7">
        <w:rPr>
          <w:rStyle w:val="Char6"/>
          <w:rtl/>
        </w:rPr>
        <w:t>ک</w:t>
      </w:r>
      <w:r w:rsidRPr="003124F6">
        <w:rPr>
          <w:rStyle w:val="Char6"/>
          <w:rtl/>
        </w:rPr>
        <w:t xml:space="preserve">ه از </w:t>
      </w:r>
      <w:r w:rsidR="000E4BC7">
        <w:rPr>
          <w:rStyle w:val="Char6"/>
          <w:rtl/>
        </w:rPr>
        <w:t>یک</w:t>
      </w:r>
      <w:r w:rsidRPr="003124F6">
        <w:rPr>
          <w:rStyle w:val="Char6"/>
          <w:rtl/>
        </w:rPr>
        <w:t xml:space="preserve"> طرف به خا</w:t>
      </w:r>
      <w:r w:rsidR="000E4BC7">
        <w:rPr>
          <w:rStyle w:val="Char6"/>
          <w:rtl/>
        </w:rPr>
        <w:t>ک</w:t>
      </w:r>
      <w:r w:rsidRPr="003124F6">
        <w:rPr>
          <w:rStyle w:val="Char6"/>
          <w:rtl/>
        </w:rPr>
        <w:t xml:space="preserve"> عراق و از سو</w:t>
      </w:r>
      <w:r w:rsidR="000E4BC7">
        <w:rPr>
          <w:rStyle w:val="Char6"/>
          <w:rtl/>
        </w:rPr>
        <w:t>ی</w:t>
      </w:r>
      <w:r w:rsidRPr="003124F6">
        <w:rPr>
          <w:rStyle w:val="Char6"/>
          <w:rtl/>
        </w:rPr>
        <w:t xml:space="preserve"> د</w:t>
      </w:r>
      <w:r w:rsidR="000E4BC7">
        <w:rPr>
          <w:rStyle w:val="Char6"/>
          <w:rtl/>
        </w:rPr>
        <w:t>ی</w:t>
      </w:r>
      <w:r w:rsidRPr="003124F6">
        <w:rPr>
          <w:rStyle w:val="Char6"/>
          <w:rtl/>
        </w:rPr>
        <w:t>گر به شام و</w:t>
      </w:r>
      <w:r w:rsidR="00DA616D" w:rsidRPr="003124F6">
        <w:rPr>
          <w:rStyle w:val="Char6"/>
          <w:rtl/>
        </w:rPr>
        <w:t xml:space="preserve"> </w:t>
      </w:r>
      <w:r w:rsidRPr="003124F6">
        <w:rPr>
          <w:rStyle w:val="Char6"/>
          <w:rtl/>
        </w:rPr>
        <w:t>فلسط</w:t>
      </w:r>
      <w:r w:rsidR="000E4BC7">
        <w:rPr>
          <w:rStyle w:val="Char6"/>
          <w:rtl/>
        </w:rPr>
        <w:t>ی</w:t>
      </w:r>
      <w:r w:rsidRPr="003124F6">
        <w:rPr>
          <w:rStyle w:val="Char6"/>
          <w:rtl/>
        </w:rPr>
        <w:t>ن لش</w:t>
      </w:r>
      <w:r w:rsidR="000E4BC7">
        <w:rPr>
          <w:rStyle w:val="Char6"/>
          <w:rtl/>
        </w:rPr>
        <w:t>ک</w:t>
      </w:r>
      <w:r w:rsidRPr="003124F6">
        <w:rPr>
          <w:rStyle w:val="Char6"/>
          <w:rtl/>
        </w:rPr>
        <w:t xml:space="preserve">ر </w:t>
      </w:r>
      <w:r w:rsidR="000E4BC7">
        <w:rPr>
          <w:rStyle w:val="Char6"/>
          <w:rtl/>
        </w:rPr>
        <w:t>ک</w:t>
      </w:r>
      <w:r w:rsidRPr="003124F6">
        <w:rPr>
          <w:rStyle w:val="Char6"/>
          <w:rtl/>
        </w:rPr>
        <w:t>ش</w:t>
      </w:r>
      <w:r w:rsidR="000E4BC7">
        <w:rPr>
          <w:rStyle w:val="Char6"/>
          <w:rtl/>
        </w:rPr>
        <w:t>ی</w:t>
      </w:r>
      <w:r w:rsidRPr="003124F6">
        <w:rPr>
          <w:rStyle w:val="Char6"/>
          <w:rtl/>
        </w:rPr>
        <w:t>ده بود و</w:t>
      </w:r>
      <w:r w:rsidR="00DA616D" w:rsidRPr="003124F6">
        <w:rPr>
          <w:rStyle w:val="Char6"/>
          <w:rtl/>
        </w:rPr>
        <w:t xml:space="preserve"> </w:t>
      </w:r>
      <w:r w:rsidRPr="003124F6">
        <w:rPr>
          <w:rStyle w:val="Char6"/>
          <w:rtl/>
        </w:rPr>
        <w:t>بر قسمت ز</w:t>
      </w:r>
      <w:r w:rsidR="000E4BC7">
        <w:rPr>
          <w:rStyle w:val="Char6"/>
          <w:rtl/>
        </w:rPr>
        <w:t>ی</w:t>
      </w:r>
      <w:r w:rsidRPr="003124F6">
        <w:rPr>
          <w:rStyle w:val="Char6"/>
          <w:rtl/>
        </w:rPr>
        <w:t>اد</w:t>
      </w:r>
      <w:r w:rsidR="000E4BC7">
        <w:rPr>
          <w:rStyle w:val="Char6"/>
          <w:rtl/>
        </w:rPr>
        <w:t>ی</w:t>
      </w:r>
      <w:r w:rsidRPr="003124F6">
        <w:rPr>
          <w:rStyle w:val="Char6"/>
          <w:rtl/>
        </w:rPr>
        <w:t xml:space="preserve"> از عراق تسلط </w:t>
      </w:r>
      <w:r w:rsidR="000E4BC7">
        <w:rPr>
          <w:rStyle w:val="Char6"/>
          <w:rtl/>
        </w:rPr>
        <w:t>ی</w:t>
      </w:r>
      <w:r w:rsidRPr="003124F6">
        <w:rPr>
          <w:rStyle w:val="Char6"/>
          <w:rtl/>
        </w:rPr>
        <w:t>افته بود و در خا</w:t>
      </w:r>
      <w:r w:rsidR="000E4BC7">
        <w:rPr>
          <w:rStyle w:val="Char6"/>
          <w:rtl/>
        </w:rPr>
        <w:t>ک</w:t>
      </w:r>
      <w:r w:rsidRPr="003124F6">
        <w:rPr>
          <w:rStyle w:val="Char6"/>
          <w:rtl/>
        </w:rPr>
        <w:t xml:space="preserve"> شام </w:t>
      </w:r>
      <w:r w:rsidR="000E4BC7">
        <w:rPr>
          <w:rStyle w:val="Char6"/>
          <w:rtl/>
        </w:rPr>
        <w:t>ک</w:t>
      </w:r>
      <w:r w:rsidRPr="003124F6">
        <w:rPr>
          <w:rStyle w:val="Char6"/>
          <w:rtl/>
        </w:rPr>
        <w:t>ه تحت سلطه امپراطور</w:t>
      </w:r>
      <w:r w:rsidR="000E4BC7">
        <w:rPr>
          <w:rStyle w:val="Char6"/>
          <w:rtl/>
        </w:rPr>
        <w:t>ی</w:t>
      </w:r>
      <w:r w:rsidRPr="003124F6">
        <w:rPr>
          <w:rStyle w:val="Char6"/>
          <w:rtl/>
        </w:rPr>
        <w:t xml:space="preserve"> ب</w:t>
      </w:r>
      <w:r w:rsidR="000E4BC7">
        <w:rPr>
          <w:rStyle w:val="Char6"/>
          <w:rtl/>
        </w:rPr>
        <w:t>ی</w:t>
      </w:r>
      <w:r w:rsidRPr="003124F6">
        <w:rPr>
          <w:rStyle w:val="Char6"/>
          <w:rtl/>
        </w:rPr>
        <w:t>زانس بود، پ</w:t>
      </w:r>
      <w:r w:rsidR="000E4BC7">
        <w:rPr>
          <w:rStyle w:val="Char6"/>
          <w:rtl/>
        </w:rPr>
        <w:t>ی</w:t>
      </w:r>
      <w:r w:rsidRPr="003124F6">
        <w:rPr>
          <w:rStyle w:val="Char6"/>
          <w:rtl/>
        </w:rPr>
        <w:t>ش م</w:t>
      </w:r>
      <w:r w:rsidR="000E4BC7">
        <w:rPr>
          <w:rStyle w:val="Char6"/>
          <w:rtl/>
        </w:rPr>
        <w:t>ی</w:t>
      </w:r>
      <w:r w:rsidRPr="003124F6">
        <w:rPr>
          <w:rStyle w:val="Char6"/>
          <w:rtl/>
        </w:rPr>
        <w:t>‌رفت.</w:t>
      </w:r>
    </w:p>
    <w:p w:rsidR="00241CB2" w:rsidRPr="003124F6" w:rsidRDefault="00241CB2" w:rsidP="00F556E7">
      <w:pPr>
        <w:widowControl w:val="0"/>
        <w:ind w:firstLine="284"/>
        <w:jc w:val="both"/>
        <w:rPr>
          <w:rStyle w:val="Char6"/>
          <w:rtl/>
        </w:rPr>
      </w:pPr>
      <w:r w:rsidRPr="003124F6">
        <w:rPr>
          <w:rStyle w:val="Char6"/>
          <w:rtl/>
        </w:rPr>
        <w:t>پس چنان</w:t>
      </w:r>
      <w:r w:rsidR="000E4BC7">
        <w:rPr>
          <w:rStyle w:val="Char6"/>
          <w:rtl/>
        </w:rPr>
        <w:t>ک</w:t>
      </w:r>
      <w:r w:rsidRPr="003124F6">
        <w:rPr>
          <w:rStyle w:val="Char6"/>
          <w:rtl/>
        </w:rPr>
        <w:t>ه در پا</w:t>
      </w:r>
      <w:r w:rsidR="000E4BC7">
        <w:rPr>
          <w:rStyle w:val="Char6"/>
          <w:rtl/>
        </w:rPr>
        <w:t>ی</w:t>
      </w:r>
      <w:r w:rsidRPr="003124F6">
        <w:rPr>
          <w:rStyle w:val="Char6"/>
          <w:rtl/>
        </w:rPr>
        <w:t xml:space="preserve">ان </w:t>
      </w:r>
      <w:r w:rsidR="000E4BC7">
        <w:rPr>
          <w:rStyle w:val="Char6"/>
          <w:rtl/>
        </w:rPr>
        <w:t>ک</w:t>
      </w:r>
      <w:r w:rsidRPr="003124F6">
        <w:rPr>
          <w:rStyle w:val="Char6"/>
          <w:rtl/>
        </w:rPr>
        <w:t>تاب خواه</w:t>
      </w:r>
      <w:r w:rsidR="000E4BC7">
        <w:rPr>
          <w:rStyle w:val="Char6"/>
          <w:rtl/>
        </w:rPr>
        <w:t>ی</w:t>
      </w:r>
      <w:r w:rsidRPr="003124F6">
        <w:rPr>
          <w:rStyle w:val="Char6"/>
          <w:rtl/>
        </w:rPr>
        <w:t>د د</w:t>
      </w:r>
      <w:r w:rsidR="000E4BC7">
        <w:rPr>
          <w:rStyle w:val="Char6"/>
          <w:rtl/>
        </w:rPr>
        <w:t>ی</w:t>
      </w:r>
      <w:r w:rsidRPr="003124F6">
        <w:rPr>
          <w:rStyle w:val="Char6"/>
          <w:rtl/>
        </w:rPr>
        <w:t xml:space="preserve">د، حضرت «عمر» </w:t>
      </w:r>
      <w:r w:rsidR="000E4BC7">
        <w:rPr>
          <w:rStyle w:val="Char6"/>
          <w:rtl/>
        </w:rPr>
        <w:t>ک</w:t>
      </w:r>
      <w:r w:rsidRPr="003124F6">
        <w:rPr>
          <w:rStyle w:val="Char6"/>
          <w:rtl/>
        </w:rPr>
        <w:t>ار</w:t>
      </w:r>
      <w:r w:rsidR="000E4BC7">
        <w:rPr>
          <w:rStyle w:val="Char6"/>
          <w:rtl/>
        </w:rPr>
        <w:t>ی</w:t>
      </w:r>
      <w:r w:rsidRPr="003124F6">
        <w:rPr>
          <w:rStyle w:val="Char6"/>
          <w:rtl/>
        </w:rPr>
        <w:t xml:space="preserve"> را </w:t>
      </w:r>
      <w:r w:rsidR="000E4BC7">
        <w:rPr>
          <w:rStyle w:val="Char6"/>
          <w:rtl/>
        </w:rPr>
        <w:t>ک</w:t>
      </w:r>
      <w:r w:rsidRPr="003124F6">
        <w:rPr>
          <w:rStyle w:val="Char6"/>
          <w:rtl/>
        </w:rPr>
        <w:t>ه حضرت «ابوب</w:t>
      </w:r>
      <w:r w:rsidR="000E4BC7">
        <w:rPr>
          <w:rStyle w:val="Char6"/>
          <w:rtl/>
        </w:rPr>
        <w:t>ک</w:t>
      </w:r>
      <w:r w:rsidRPr="003124F6">
        <w:rPr>
          <w:rStyle w:val="Char6"/>
          <w:rtl/>
        </w:rPr>
        <w:t xml:space="preserve">ر» شروع </w:t>
      </w:r>
      <w:r w:rsidR="000E4BC7">
        <w:rPr>
          <w:rStyle w:val="Char6"/>
          <w:rtl/>
        </w:rPr>
        <w:t>ک</w:t>
      </w:r>
      <w:r w:rsidRPr="003124F6">
        <w:rPr>
          <w:rStyle w:val="Char6"/>
          <w:rtl/>
        </w:rPr>
        <w:t xml:space="preserve">رده بود، ادامه و توسعه داد و آن را تا به </w:t>
      </w:r>
      <w:r w:rsidR="000E4BC7">
        <w:rPr>
          <w:rStyle w:val="Char6"/>
          <w:rtl/>
        </w:rPr>
        <w:t>ک</w:t>
      </w:r>
      <w:r w:rsidRPr="003124F6">
        <w:rPr>
          <w:rStyle w:val="Char6"/>
          <w:rtl/>
        </w:rPr>
        <w:t>مال رسان</w:t>
      </w:r>
      <w:r w:rsidR="000E4BC7">
        <w:rPr>
          <w:rStyle w:val="Char6"/>
          <w:rtl/>
        </w:rPr>
        <w:t>ی</w:t>
      </w:r>
      <w:r w:rsidRPr="003124F6">
        <w:rPr>
          <w:rStyle w:val="Char6"/>
          <w:rtl/>
        </w:rPr>
        <w:t xml:space="preserve">د. واضح است </w:t>
      </w:r>
      <w:r w:rsidR="000E4BC7">
        <w:rPr>
          <w:rStyle w:val="Char6"/>
          <w:rtl/>
        </w:rPr>
        <w:t>ک</w:t>
      </w:r>
      <w:r w:rsidRPr="003124F6">
        <w:rPr>
          <w:rStyle w:val="Char6"/>
          <w:rtl/>
        </w:rPr>
        <w:t>ه ت</w:t>
      </w:r>
      <w:r w:rsidR="000E4BC7">
        <w:rPr>
          <w:rStyle w:val="Char6"/>
          <w:rtl/>
        </w:rPr>
        <w:t>ک</w:t>
      </w:r>
      <w:r w:rsidRPr="003124F6">
        <w:rPr>
          <w:rStyle w:val="Char6"/>
          <w:rtl/>
        </w:rPr>
        <w:t>م</w:t>
      </w:r>
      <w:r w:rsidR="000E4BC7">
        <w:rPr>
          <w:rStyle w:val="Char6"/>
          <w:rtl/>
        </w:rPr>
        <w:t>ی</w:t>
      </w:r>
      <w:r w:rsidRPr="003124F6">
        <w:rPr>
          <w:rStyle w:val="Char6"/>
          <w:rtl/>
        </w:rPr>
        <w:t xml:space="preserve">ل </w:t>
      </w:r>
      <w:r w:rsidR="000E4BC7">
        <w:rPr>
          <w:rStyle w:val="Char6"/>
          <w:rtl/>
        </w:rPr>
        <w:t>یک</w:t>
      </w:r>
      <w:r w:rsidRPr="003124F6">
        <w:rPr>
          <w:rStyle w:val="Char6"/>
          <w:rtl/>
        </w:rPr>
        <w:t xml:space="preserve"> </w:t>
      </w:r>
      <w:r w:rsidR="000E4BC7">
        <w:rPr>
          <w:rStyle w:val="Char6"/>
          <w:rtl/>
        </w:rPr>
        <w:t>ک</w:t>
      </w:r>
      <w:r w:rsidRPr="003124F6">
        <w:rPr>
          <w:rStyle w:val="Char6"/>
          <w:rtl/>
        </w:rPr>
        <w:t>ار، آسان</w:t>
      </w:r>
      <w:r w:rsidR="00DA616D" w:rsidRPr="003124F6">
        <w:rPr>
          <w:rStyle w:val="Char6"/>
          <w:rtl/>
        </w:rPr>
        <w:t>‌</w:t>
      </w:r>
      <w:r w:rsidRPr="003124F6">
        <w:rPr>
          <w:rStyle w:val="Char6"/>
          <w:rtl/>
        </w:rPr>
        <w:t xml:space="preserve">تر از شروع به </w:t>
      </w:r>
      <w:r w:rsidR="000E4BC7">
        <w:rPr>
          <w:rStyle w:val="Char6"/>
          <w:rtl/>
        </w:rPr>
        <w:t>ک</w:t>
      </w:r>
      <w:r w:rsidRPr="003124F6">
        <w:rPr>
          <w:rStyle w:val="Char6"/>
          <w:rtl/>
        </w:rPr>
        <w:t>ار</w:t>
      </w:r>
      <w:r w:rsidR="000E4BC7">
        <w:rPr>
          <w:rStyle w:val="Char6"/>
          <w:rtl/>
        </w:rPr>
        <w:t>ی</w:t>
      </w:r>
      <w:r w:rsidRPr="003124F6">
        <w:rPr>
          <w:rStyle w:val="Char6"/>
          <w:rtl/>
        </w:rPr>
        <w:t xml:space="preserve"> است </w:t>
      </w:r>
      <w:r w:rsidR="000E4BC7">
        <w:rPr>
          <w:rStyle w:val="Char6"/>
          <w:rtl/>
        </w:rPr>
        <w:t>ک</w:t>
      </w:r>
      <w:r w:rsidRPr="003124F6">
        <w:rPr>
          <w:rStyle w:val="Char6"/>
          <w:rtl/>
        </w:rPr>
        <w:t>ه آ</w:t>
      </w:r>
      <w:r w:rsidR="000E4BC7">
        <w:rPr>
          <w:rStyle w:val="Char6"/>
          <w:rtl/>
        </w:rPr>
        <w:t>ی</w:t>
      </w:r>
      <w:r w:rsidRPr="003124F6">
        <w:rPr>
          <w:rStyle w:val="Char6"/>
          <w:rtl/>
        </w:rPr>
        <w:t>نده و سرانجامش مجهول است.</w:t>
      </w:r>
    </w:p>
    <w:p w:rsidR="00241CB2" w:rsidRPr="003124F6" w:rsidRDefault="00241CB2" w:rsidP="00F556E7">
      <w:pPr>
        <w:widowControl w:val="0"/>
        <w:ind w:firstLine="284"/>
        <w:jc w:val="both"/>
        <w:rPr>
          <w:rStyle w:val="Char6"/>
          <w:rtl/>
        </w:rPr>
      </w:pPr>
      <w:r w:rsidRPr="003124F6">
        <w:rPr>
          <w:rStyle w:val="Char6"/>
          <w:rtl/>
        </w:rPr>
        <w:t>بنابرا</w:t>
      </w:r>
      <w:r w:rsidR="000E4BC7">
        <w:rPr>
          <w:rStyle w:val="Char6"/>
          <w:rtl/>
        </w:rPr>
        <w:t>ی</w:t>
      </w:r>
      <w:r w:rsidRPr="003124F6">
        <w:rPr>
          <w:rStyle w:val="Char6"/>
          <w:rtl/>
        </w:rPr>
        <w:t>ن عامل اصل</w:t>
      </w:r>
      <w:r w:rsidR="000E4BC7">
        <w:rPr>
          <w:rStyle w:val="Char6"/>
          <w:rtl/>
        </w:rPr>
        <w:t>ی</w:t>
      </w:r>
      <w:r w:rsidRPr="003124F6">
        <w:rPr>
          <w:rStyle w:val="Char6"/>
          <w:rtl/>
        </w:rPr>
        <w:t xml:space="preserve"> ا</w:t>
      </w:r>
      <w:r w:rsidR="000E4BC7">
        <w:rPr>
          <w:rStyle w:val="Char6"/>
          <w:rtl/>
        </w:rPr>
        <w:t>ی</w:t>
      </w:r>
      <w:r w:rsidRPr="003124F6">
        <w:rPr>
          <w:rStyle w:val="Char6"/>
          <w:rtl/>
        </w:rPr>
        <w:t>ن فتوحات را با</w:t>
      </w:r>
      <w:r w:rsidR="000E4BC7">
        <w:rPr>
          <w:rStyle w:val="Char6"/>
          <w:rtl/>
        </w:rPr>
        <w:t>ی</w:t>
      </w:r>
      <w:r w:rsidRPr="003124F6">
        <w:rPr>
          <w:rStyle w:val="Char6"/>
          <w:rtl/>
        </w:rPr>
        <w:t>د حضرت «ابوب</w:t>
      </w:r>
      <w:r w:rsidR="000E4BC7">
        <w:rPr>
          <w:rStyle w:val="Char6"/>
          <w:rtl/>
        </w:rPr>
        <w:t>ک</w:t>
      </w:r>
      <w:r w:rsidRPr="003124F6">
        <w:rPr>
          <w:rStyle w:val="Char6"/>
          <w:rtl/>
        </w:rPr>
        <w:t>ر» و</w:t>
      </w:r>
      <w:r w:rsidR="00DA616D" w:rsidRPr="003124F6">
        <w:rPr>
          <w:rStyle w:val="Char6"/>
          <w:rtl/>
        </w:rPr>
        <w:t xml:space="preserve"> </w:t>
      </w:r>
      <w:r w:rsidRPr="003124F6">
        <w:rPr>
          <w:rStyle w:val="Char6"/>
          <w:rtl/>
        </w:rPr>
        <w:t>ت</w:t>
      </w:r>
      <w:r w:rsidR="000E4BC7">
        <w:rPr>
          <w:rStyle w:val="Char6"/>
          <w:rtl/>
        </w:rPr>
        <w:t>ک</w:t>
      </w:r>
      <w:r w:rsidRPr="003124F6">
        <w:rPr>
          <w:rStyle w:val="Char6"/>
          <w:rtl/>
        </w:rPr>
        <w:t>م</w:t>
      </w:r>
      <w:r w:rsidR="000E4BC7">
        <w:rPr>
          <w:rStyle w:val="Char6"/>
          <w:rtl/>
        </w:rPr>
        <w:t>ی</w:t>
      </w:r>
      <w:r w:rsidRPr="003124F6">
        <w:rPr>
          <w:rStyle w:val="Char6"/>
          <w:rtl/>
        </w:rPr>
        <w:t xml:space="preserve">ل </w:t>
      </w:r>
      <w:r w:rsidR="000E4BC7">
        <w:rPr>
          <w:rStyle w:val="Char6"/>
          <w:rtl/>
        </w:rPr>
        <w:t>ک</w:t>
      </w:r>
      <w:r w:rsidRPr="003124F6">
        <w:rPr>
          <w:rStyle w:val="Char6"/>
          <w:rtl/>
        </w:rPr>
        <w:t>ننده</w:t>
      </w:r>
      <w:r w:rsidR="001F244E">
        <w:rPr>
          <w:rStyle w:val="Char6"/>
          <w:rtl/>
        </w:rPr>
        <w:t xml:space="preserve"> آن را </w:t>
      </w:r>
      <w:r w:rsidRPr="003124F6">
        <w:rPr>
          <w:rStyle w:val="Char6"/>
          <w:rtl/>
        </w:rPr>
        <w:t>حضرت «عمر» دانست. (</w:t>
      </w:r>
      <w:r w:rsidR="00DA616D" w:rsidRPr="004B7851">
        <w:rPr>
          <w:rStyle w:val="Char1"/>
          <w:rtl/>
        </w:rPr>
        <w:t>رضي الله عنهما و</w:t>
      </w:r>
      <w:r w:rsidRPr="004B7851">
        <w:rPr>
          <w:rStyle w:val="Char1"/>
          <w:rtl/>
        </w:rPr>
        <w:t>جزاهما عن الاسلام وال</w:t>
      </w:r>
      <w:r w:rsidR="00DA616D" w:rsidRPr="004B7851">
        <w:rPr>
          <w:rStyle w:val="Char1"/>
          <w:rtl/>
        </w:rPr>
        <w:t>ـ</w:t>
      </w:r>
      <w:r w:rsidRPr="004B7851">
        <w:rPr>
          <w:rStyle w:val="Char1"/>
          <w:rtl/>
        </w:rPr>
        <w:t>مسلمين خيرا</w:t>
      </w:r>
      <w:r w:rsidRPr="003124F6">
        <w:rPr>
          <w:rStyle w:val="Char6"/>
          <w:rtl/>
        </w:rPr>
        <w:t>).</w:t>
      </w:r>
    </w:p>
    <w:p w:rsidR="00241CB2" w:rsidRPr="003124F6" w:rsidRDefault="00241CB2" w:rsidP="00F556E7">
      <w:pPr>
        <w:widowControl w:val="0"/>
        <w:ind w:firstLine="284"/>
        <w:jc w:val="both"/>
        <w:rPr>
          <w:rStyle w:val="Char6"/>
          <w:rtl/>
        </w:rPr>
      </w:pPr>
      <w:r w:rsidRPr="003124F6">
        <w:rPr>
          <w:rStyle w:val="Char6"/>
          <w:rtl/>
        </w:rPr>
        <w:t xml:space="preserve">در خاتمه ناگفته نماند </w:t>
      </w:r>
      <w:r w:rsidR="000E4BC7">
        <w:rPr>
          <w:rStyle w:val="Char6"/>
          <w:rtl/>
        </w:rPr>
        <w:t>ک</w:t>
      </w:r>
      <w:r w:rsidRPr="003124F6">
        <w:rPr>
          <w:rStyle w:val="Char6"/>
          <w:rtl/>
        </w:rPr>
        <w:t>ه مطالب و</w:t>
      </w:r>
      <w:r w:rsidR="00DA616D" w:rsidRPr="003124F6">
        <w:rPr>
          <w:rStyle w:val="Char6"/>
          <w:rtl/>
        </w:rPr>
        <w:t xml:space="preserve"> </w:t>
      </w:r>
      <w:r w:rsidRPr="003124F6">
        <w:rPr>
          <w:rStyle w:val="Char6"/>
          <w:rtl/>
        </w:rPr>
        <w:t>امور</w:t>
      </w:r>
      <w:r w:rsidR="000E4BC7">
        <w:rPr>
          <w:rStyle w:val="Char6"/>
          <w:rtl/>
        </w:rPr>
        <w:t>ی</w:t>
      </w:r>
      <w:r w:rsidRPr="003124F6">
        <w:rPr>
          <w:rStyle w:val="Char6"/>
          <w:rtl/>
        </w:rPr>
        <w:t xml:space="preserve"> </w:t>
      </w:r>
      <w:r w:rsidR="000E4BC7">
        <w:rPr>
          <w:rStyle w:val="Char6"/>
          <w:rtl/>
        </w:rPr>
        <w:t>ک</w:t>
      </w:r>
      <w:r w:rsidRPr="003124F6">
        <w:rPr>
          <w:rStyle w:val="Char6"/>
          <w:rtl/>
        </w:rPr>
        <w:t>ه در ا</w:t>
      </w:r>
      <w:r w:rsidR="000E4BC7">
        <w:rPr>
          <w:rStyle w:val="Char6"/>
          <w:rtl/>
        </w:rPr>
        <w:t>ی</w:t>
      </w:r>
      <w:r w:rsidRPr="003124F6">
        <w:rPr>
          <w:rStyle w:val="Char6"/>
          <w:rtl/>
        </w:rPr>
        <w:t xml:space="preserve">ن </w:t>
      </w:r>
      <w:r w:rsidR="000E4BC7">
        <w:rPr>
          <w:rStyle w:val="Char6"/>
          <w:rtl/>
        </w:rPr>
        <w:t>ک</w:t>
      </w:r>
      <w:r w:rsidRPr="003124F6">
        <w:rPr>
          <w:rStyle w:val="Char6"/>
          <w:rtl/>
        </w:rPr>
        <w:t>تاب ذ</w:t>
      </w:r>
      <w:r w:rsidR="000E4BC7">
        <w:rPr>
          <w:rStyle w:val="Char6"/>
          <w:rtl/>
        </w:rPr>
        <w:t>ک</w:t>
      </w:r>
      <w:r w:rsidRPr="003124F6">
        <w:rPr>
          <w:rStyle w:val="Char6"/>
          <w:rtl/>
        </w:rPr>
        <w:t xml:space="preserve">ر شده است، از </w:t>
      </w:r>
      <w:r w:rsidR="000E4BC7">
        <w:rPr>
          <w:rStyle w:val="Char6"/>
          <w:rtl/>
        </w:rPr>
        <w:t>ک</w:t>
      </w:r>
      <w:r w:rsidRPr="003124F6">
        <w:rPr>
          <w:rStyle w:val="Char6"/>
          <w:rtl/>
        </w:rPr>
        <w:t>تب تار</w:t>
      </w:r>
      <w:r w:rsidR="000E4BC7">
        <w:rPr>
          <w:rStyle w:val="Char6"/>
          <w:rtl/>
        </w:rPr>
        <w:t>ی</w:t>
      </w:r>
      <w:r w:rsidRPr="003124F6">
        <w:rPr>
          <w:rStyle w:val="Char6"/>
          <w:rtl/>
        </w:rPr>
        <w:t>خ</w:t>
      </w:r>
      <w:r w:rsidR="000E4BC7">
        <w:rPr>
          <w:rStyle w:val="Char6"/>
          <w:rtl/>
        </w:rPr>
        <w:t>ی</w:t>
      </w:r>
      <w:r w:rsidRPr="003124F6">
        <w:rPr>
          <w:rStyle w:val="Char6"/>
          <w:rtl/>
        </w:rPr>
        <w:t xml:space="preserve"> موثق اخذ شده و صرفا جنبه تار</w:t>
      </w:r>
      <w:r w:rsidR="000E4BC7">
        <w:rPr>
          <w:rStyle w:val="Char6"/>
          <w:rtl/>
        </w:rPr>
        <w:t>ی</w:t>
      </w:r>
      <w:r w:rsidRPr="003124F6">
        <w:rPr>
          <w:rStyle w:val="Char6"/>
          <w:rtl/>
        </w:rPr>
        <w:t>خ</w:t>
      </w:r>
      <w:r w:rsidR="000E4BC7">
        <w:rPr>
          <w:rStyle w:val="Char6"/>
          <w:rtl/>
        </w:rPr>
        <w:t>ی</w:t>
      </w:r>
      <w:r w:rsidRPr="003124F6">
        <w:rPr>
          <w:rStyle w:val="Char6"/>
          <w:rtl/>
        </w:rPr>
        <w:t xml:space="preserve"> دارد نه مذهب</w:t>
      </w:r>
      <w:r w:rsidR="000E4BC7">
        <w:rPr>
          <w:rStyle w:val="Char6"/>
          <w:rtl/>
        </w:rPr>
        <w:t>ی</w:t>
      </w:r>
      <w:r w:rsidRPr="003124F6">
        <w:rPr>
          <w:rStyle w:val="Char6"/>
          <w:rtl/>
        </w:rPr>
        <w:t>. لذا نه عق</w:t>
      </w:r>
      <w:r w:rsidR="000E4BC7">
        <w:rPr>
          <w:rStyle w:val="Char6"/>
          <w:rtl/>
        </w:rPr>
        <w:t>ی</w:t>
      </w:r>
      <w:r w:rsidRPr="003124F6">
        <w:rPr>
          <w:rStyle w:val="Char6"/>
          <w:rtl/>
        </w:rPr>
        <w:t>ده مذهب</w:t>
      </w:r>
      <w:r w:rsidR="000E4BC7">
        <w:rPr>
          <w:rStyle w:val="Char6"/>
          <w:rtl/>
        </w:rPr>
        <w:t>ی</w:t>
      </w:r>
      <w:r w:rsidRPr="003124F6">
        <w:rPr>
          <w:rStyle w:val="Char6"/>
          <w:rtl/>
        </w:rPr>
        <w:t xml:space="preserve"> </w:t>
      </w:r>
      <w:r w:rsidR="000E4BC7">
        <w:rPr>
          <w:rStyle w:val="Char6"/>
          <w:rtl/>
        </w:rPr>
        <w:t>ک</w:t>
      </w:r>
      <w:r w:rsidRPr="003124F6">
        <w:rPr>
          <w:rStyle w:val="Char6"/>
          <w:rtl/>
        </w:rPr>
        <w:t>س</w:t>
      </w:r>
      <w:r w:rsidR="000E4BC7">
        <w:rPr>
          <w:rStyle w:val="Char6"/>
          <w:rtl/>
        </w:rPr>
        <w:t>ی</w:t>
      </w:r>
      <w:r w:rsidRPr="003124F6">
        <w:rPr>
          <w:rStyle w:val="Char6"/>
          <w:rtl/>
        </w:rPr>
        <w:t xml:space="preserve"> را تائ</w:t>
      </w:r>
      <w:r w:rsidR="000E4BC7">
        <w:rPr>
          <w:rStyle w:val="Char6"/>
          <w:rtl/>
        </w:rPr>
        <w:t>ی</w:t>
      </w:r>
      <w:r w:rsidRPr="003124F6">
        <w:rPr>
          <w:rStyle w:val="Char6"/>
          <w:rtl/>
        </w:rPr>
        <w:t>د م</w:t>
      </w:r>
      <w:r w:rsidR="000E4BC7">
        <w:rPr>
          <w:rStyle w:val="Char6"/>
          <w:rtl/>
        </w:rPr>
        <w:t>ی</w:t>
      </w:r>
      <w:r w:rsidRPr="003124F6">
        <w:rPr>
          <w:rStyle w:val="Char6"/>
          <w:rtl/>
        </w:rPr>
        <w:t>‌</w:t>
      </w:r>
      <w:r w:rsidR="000E4BC7">
        <w:rPr>
          <w:rStyle w:val="Char6"/>
          <w:rtl/>
        </w:rPr>
        <w:t>ک</w:t>
      </w:r>
      <w:r w:rsidRPr="003124F6">
        <w:rPr>
          <w:rStyle w:val="Char6"/>
          <w:rtl/>
        </w:rPr>
        <w:t>ند و</w:t>
      </w:r>
      <w:r w:rsidR="00DA616D" w:rsidRPr="003124F6">
        <w:rPr>
          <w:rStyle w:val="Char6"/>
          <w:rtl/>
        </w:rPr>
        <w:t xml:space="preserve"> </w:t>
      </w:r>
      <w:r w:rsidRPr="003124F6">
        <w:rPr>
          <w:rStyle w:val="Char6"/>
          <w:rtl/>
        </w:rPr>
        <w:t>نه عق</w:t>
      </w:r>
      <w:r w:rsidR="000E4BC7">
        <w:rPr>
          <w:rStyle w:val="Char6"/>
          <w:rtl/>
        </w:rPr>
        <w:t>ی</w:t>
      </w:r>
      <w:r w:rsidRPr="003124F6">
        <w:rPr>
          <w:rStyle w:val="Char6"/>
          <w:rtl/>
        </w:rPr>
        <w:t>ده مذهب</w:t>
      </w:r>
      <w:r w:rsidR="000E4BC7">
        <w:rPr>
          <w:rStyle w:val="Char6"/>
          <w:rtl/>
        </w:rPr>
        <w:t>ی</w:t>
      </w:r>
      <w:r w:rsidRPr="003124F6">
        <w:rPr>
          <w:rStyle w:val="Char6"/>
          <w:rtl/>
        </w:rPr>
        <w:t xml:space="preserve"> </w:t>
      </w:r>
      <w:r w:rsidR="000E4BC7">
        <w:rPr>
          <w:rStyle w:val="Char6"/>
          <w:rtl/>
        </w:rPr>
        <w:t>ک</w:t>
      </w:r>
      <w:r w:rsidRPr="003124F6">
        <w:rPr>
          <w:rStyle w:val="Char6"/>
          <w:rtl/>
        </w:rPr>
        <w:t>س</w:t>
      </w:r>
      <w:r w:rsidR="000E4BC7">
        <w:rPr>
          <w:rStyle w:val="Char6"/>
          <w:rtl/>
        </w:rPr>
        <w:t>ی</w:t>
      </w:r>
      <w:r w:rsidRPr="003124F6">
        <w:rPr>
          <w:rStyle w:val="Char6"/>
          <w:rtl/>
        </w:rPr>
        <w:t xml:space="preserve"> را رد م</w:t>
      </w:r>
      <w:r w:rsidR="000E4BC7">
        <w:rPr>
          <w:rStyle w:val="Char6"/>
          <w:rtl/>
        </w:rPr>
        <w:t>ی</w:t>
      </w:r>
      <w:r w:rsidRPr="003124F6">
        <w:rPr>
          <w:rStyle w:val="Char6"/>
          <w:rtl/>
        </w:rPr>
        <w:t>‌</w:t>
      </w:r>
      <w:r w:rsidR="000E4BC7">
        <w:rPr>
          <w:rStyle w:val="Char6"/>
          <w:rtl/>
        </w:rPr>
        <w:t>ک</w:t>
      </w:r>
      <w:r w:rsidRPr="003124F6">
        <w:rPr>
          <w:rStyle w:val="Char6"/>
          <w:rtl/>
        </w:rPr>
        <w:t>ند.</w:t>
      </w:r>
    </w:p>
    <w:p w:rsidR="00241CB2" w:rsidRPr="003124F6" w:rsidRDefault="00241CB2" w:rsidP="00F556E7">
      <w:pPr>
        <w:widowControl w:val="0"/>
        <w:ind w:firstLine="284"/>
        <w:jc w:val="both"/>
        <w:rPr>
          <w:rStyle w:val="Char6"/>
          <w:rtl/>
        </w:rPr>
      </w:pPr>
      <w:r w:rsidRPr="003124F6">
        <w:rPr>
          <w:rStyle w:val="Char6"/>
          <w:rtl/>
        </w:rPr>
        <w:t>لهذا ام</w:t>
      </w:r>
      <w:r w:rsidR="000E4BC7">
        <w:rPr>
          <w:rStyle w:val="Char6"/>
          <w:rtl/>
        </w:rPr>
        <w:t>ی</w:t>
      </w:r>
      <w:r w:rsidRPr="003124F6">
        <w:rPr>
          <w:rStyle w:val="Char6"/>
          <w:rtl/>
        </w:rPr>
        <w:t>داست مورد استفاده عموم مسلم</w:t>
      </w:r>
      <w:r w:rsidR="000E4BC7">
        <w:rPr>
          <w:rStyle w:val="Char6"/>
          <w:rtl/>
        </w:rPr>
        <w:t>ی</w:t>
      </w:r>
      <w:r w:rsidRPr="003124F6">
        <w:rPr>
          <w:rStyle w:val="Char6"/>
          <w:rtl/>
        </w:rPr>
        <w:t>ن قرار گ</w:t>
      </w:r>
      <w:r w:rsidR="000E4BC7">
        <w:rPr>
          <w:rStyle w:val="Char6"/>
          <w:rtl/>
        </w:rPr>
        <w:t>ی</w:t>
      </w:r>
      <w:r w:rsidRPr="003124F6">
        <w:rPr>
          <w:rStyle w:val="Char6"/>
          <w:rtl/>
        </w:rPr>
        <w:t>رد. درباره پاره‌ا</w:t>
      </w:r>
      <w:r w:rsidR="000E4BC7">
        <w:rPr>
          <w:rStyle w:val="Char6"/>
          <w:rtl/>
        </w:rPr>
        <w:t>ی</w:t>
      </w:r>
      <w:r w:rsidRPr="003124F6">
        <w:rPr>
          <w:rStyle w:val="Char6"/>
          <w:rtl/>
        </w:rPr>
        <w:t xml:space="preserve"> از مطالب تار</w:t>
      </w:r>
      <w:r w:rsidR="000E4BC7">
        <w:rPr>
          <w:rStyle w:val="Char6"/>
          <w:rtl/>
        </w:rPr>
        <w:t>ی</w:t>
      </w:r>
      <w:r w:rsidRPr="003124F6">
        <w:rPr>
          <w:rStyle w:val="Char6"/>
          <w:rtl/>
        </w:rPr>
        <w:t>خ</w:t>
      </w:r>
      <w:r w:rsidR="000E4BC7">
        <w:rPr>
          <w:rStyle w:val="Char6"/>
          <w:rtl/>
        </w:rPr>
        <w:t>ی</w:t>
      </w:r>
      <w:r w:rsidRPr="003124F6">
        <w:rPr>
          <w:rStyle w:val="Char6"/>
          <w:rtl/>
        </w:rPr>
        <w:t xml:space="preserve"> ا</w:t>
      </w:r>
      <w:r w:rsidR="000E4BC7">
        <w:rPr>
          <w:rStyle w:val="Char6"/>
          <w:rtl/>
        </w:rPr>
        <w:t>ی</w:t>
      </w:r>
      <w:r w:rsidRPr="003124F6">
        <w:rPr>
          <w:rStyle w:val="Char6"/>
          <w:rtl/>
        </w:rPr>
        <w:t xml:space="preserve">ن </w:t>
      </w:r>
      <w:r w:rsidR="000E4BC7">
        <w:rPr>
          <w:rStyle w:val="Char6"/>
          <w:rtl/>
        </w:rPr>
        <w:t>ک</w:t>
      </w:r>
      <w:r w:rsidRPr="003124F6">
        <w:rPr>
          <w:rStyle w:val="Char6"/>
          <w:rtl/>
        </w:rPr>
        <w:t>تاب عق</w:t>
      </w:r>
      <w:r w:rsidR="000E4BC7">
        <w:rPr>
          <w:rStyle w:val="Char6"/>
          <w:rtl/>
        </w:rPr>
        <w:t>ی</w:t>
      </w:r>
      <w:r w:rsidRPr="003124F6">
        <w:rPr>
          <w:rStyle w:val="Char6"/>
          <w:rtl/>
        </w:rPr>
        <w:t>ده و نظر شخص</w:t>
      </w:r>
      <w:r w:rsidR="000E4BC7">
        <w:rPr>
          <w:rStyle w:val="Char6"/>
          <w:rtl/>
        </w:rPr>
        <w:t>ی</w:t>
      </w:r>
      <w:r w:rsidRPr="003124F6">
        <w:rPr>
          <w:rStyle w:val="Char6"/>
          <w:rtl/>
        </w:rPr>
        <w:t xml:space="preserve"> خودم را ذ</w:t>
      </w:r>
      <w:r w:rsidR="000E4BC7">
        <w:rPr>
          <w:rStyle w:val="Char6"/>
          <w:rtl/>
        </w:rPr>
        <w:t>ک</w:t>
      </w:r>
      <w:r w:rsidRPr="003124F6">
        <w:rPr>
          <w:rStyle w:val="Char6"/>
          <w:rtl/>
        </w:rPr>
        <w:t>ر</w:t>
      </w:r>
      <w:r w:rsidR="00DA616D" w:rsidRPr="003124F6">
        <w:rPr>
          <w:rStyle w:val="Char6"/>
          <w:rtl/>
        </w:rPr>
        <w:t xml:space="preserve"> </w:t>
      </w:r>
      <w:r w:rsidR="000E4BC7">
        <w:rPr>
          <w:rStyle w:val="Char6"/>
          <w:rtl/>
        </w:rPr>
        <w:t>ک</w:t>
      </w:r>
      <w:r w:rsidRPr="003124F6">
        <w:rPr>
          <w:rStyle w:val="Char6"/>
          <w:rtl/>
        </w:rPr>
        <w:t xml:space="preserve">رده‌ام </w:t>
      </w:r>
      <w:r w:rsidR="000E4BC7">
        <w:rPr>
          <w:rStyle w:val="Char6"/>
          <w:rtl/>
        </w:rPr>
        <w:t>ک</w:t>
      </w:r>
      <w:r w:rsidRPr="003124F6">
        <w:rPr>
          <w:rStyle w:val="Char6"/>
          <w:rtl/>
        </w:rPr>
        <w:t>ه ام</w:t>
      </w:r>
      <w:r w:rsidR="000E4BC7">
        <w:rPr>
          <w:rStyle w:val="Char6"/>
          <w:rtl/>
        </w:rPr>
        <w:t>ی</w:t>
      </w:r>
      <w:r w:rsidRPr="003124F6">
        <w:rPr>
          <w:rStyle w:val="Char6"/>
          <w:rtl/>
        </w:rPr>
        <w:t>د است ان شاء</w:t>
      </w:r>
      <w:r w:rsidR="00DA616D" w:rsidRPr="003124F6">
        <w:rPr>
          <w:rStyle w:val="Char6"/>
          <w:rtl/>
        </w:rPr>
        <w:t xml:space="preserve"> </w:t>
      </w:r>
      <w:r w:rsidRPr="003124F6">
        <w:rPr>
          <w:rStyle w:val="Char6"/>
          <w:rtl/>
        </w:rPr>
        <w:t>الله به خطا نرفته باشم.</w:t>
      </w:r>
    </w:p>
    <w:p w:rsidR="00241CB2" w:rsidRPr="001F244E" w:rsidRDefault="00241CB2" w:rsidP="001F244E">
      <w:pPr>
        <w:pStyle w:val="a9"/>
        <w:rPr>
          <w:rtl/>
        </w:rPr>
      </w:pPr>
      <w:r w:rsidRPr="001F244E">
        <w:rPr>
          <w:rtl/>
        </w:rPr>
        <w:t>به تار</w:t>
      </w:r>
      <w:r w:rsidR="000E4BC7" w:rsidRPr="001F244E">
        <w:rPr>
          <w:rtl/>
        </w:rPr>
        <w:t>ی</w:t>
      </w:r>
      <w:r w:rsidRPr="001F244E">
        <w:rPr>
          <w:rtl/>
        </w:rPr>
        <w:t xml:space="preserve">خ </w:t>
      </w:r>
      <w:r w:rsidR="000E4BC7" w:rsidRPr="001F244E">
        <w:rPr>
          <w:rtl/>
        </w:rPr>
        <w:t>یک</w:t>
      </w:r>
      <w:r w:rsidRPr="001F244E">
        <w:rPr>
          <w:rtl/>
        </w:rPr>
        <w:t>شنبه نهم ذ</w:t>
      </w:r>
      <w:r w:rsidR="000E4BC7" w:rsidRPr="001F244E">
        <w:rPr>
          <w:rtl/>
        </w:rPr>
        <w:t>ی</w:t>
      </w:r>
      <w:r w:rsidRPr="001F244E">
        <w:rPr>
          <w:rtl/>
        </w:rPr>
        <w:t xml:space="preserve"> القعده سال 1397 هجر</w:t>
      </w:r>
      <w:r w:rsidR="000E4BC7" w:rsidRPr="001F244E">
        <w:rPr>
          <w:rtl/>
        </w:rPr>
        <w:t>ی</w:t>
      </w:r>
      <w:r w:rsidRPr="001F244E">
        <w:rPr>
          <w:rtl/>
        </w:rPr>
        <w:t xml:space="preserve"> قمر</w:t>
      </w:r>
      <w:r w:rsidR="000E4BC7" w:rsidRPr="001F244E">
        <w:rPr>
          <w:rtl/>
        </w:rPr>
        <w:t>ی</w:t>
      </w:r>
      <w:r w:rsidRPr="001F244E">
        <w:rPr>
          <w:rtl/>
        </w:rPr>
        <w:t xml:space="preserve"> مطابق با اول آبان ماه 1356 هجر</w:t>
      </w:r>
      <w:r w:rsidR="000E4BC7" w:rsidRPr="001F244E">
        <w:rPr>
          <w:rtl/>
        </w:rPr>
        <w:t>ی</w:t>
      </w:r>
      <w:r w:rsidRPr="001F244E">
        <w:rPr>
          <w:rtl/>
        </w:rPr>
        <w:t xml:space="preserve"> شمس</w:t>
      </w:r>
      <w:r w:rsidR="000E4BC7" w:rsidRPr="001F244E">
        <w:rPr>
          <w:rtl/>
        </w:rPr>
        <w:t>ی</w:t>
      </w:r>
      <w:r w:rsidRPr="001F244E">
        <w:rPr>
          <w:rtl/>
        </w:rPr>
        <w:t>.</w:t>
      </w:r>
    </w:p>
    <w:p w:rsidR="00241CB2" w:rsidRPr="003124F6" w:rsidRDefault="00241CB2" w:rsidP="001F244E">
      <w:pPr>
        <w:widowControl w:val="0"/>
        <w:jc w:val="right"/>
        <w:rPr>
          <w:rStyle w:val="Char6"/>
          <w:rtl/>
        </w:rPr>
        <w:sectPr w:rsidR="00241CB2" w:rsidRPr="003124F6" w:rsidSect="00AF09DA">
          <w:headerReference w:type="first" r:id="rId19"/>
          <w:footnotePr>
            <w:numRestart w:val="eachPage"/>
          </w:footnotePr>
          <w:type w:val="oddPage"/>
          <w:pgSz w:w="9356" w:h="13608" w:code="9"/>
          <w:pgMar w:top="567" w:right="1134" w:bottom="851" w:left="1134" w:header="454" w:footer="0" w:gutter="0"/>
          <w:pgNumType w:start="1"/>
          <w:cols w:space="708"/>
          <w:titlePg/>
          <w:bidi/>
          <w:rtlGutter/>
          <w:docGrid w:linePitch="381"/>
        </w:sectPr>
      </w:pPr>
      <w:r w:rsidRPr="003124F6">
        <w:rPr>
          <w:rStyle w:val="Char6"/>
          <w:rtl/>
        </w:rPr>
        <w:t>س</w:t>
      </w:r>
      <w:r w:rsidR="000E4BC7">
        <w:rPr>
          <w:rStyle w:val="Char6"/>
          <w:rtl/>
        </w:rPr>
        <w:t>ی</w:t>
      </w:r>
      <w:r w:rsidRPr="003124F6">
        <w:rPr>
          <w:rStyle w:val="Char6"/>
          <w:rtl/>
        </w:rPr>
        <w:t>د عبدالرح</w:t>
      </w:r>
      <w:r w:rsidR="000E4BC7">
        <w:rPr>
          <w:rStyle w:val="Char6"/>
          <w:rtl/>
        </w:rPr>
        <w:t>ی</w:t>
      </w:r>
      <w:r w:rsidRPr="003124F6">
        <w:rPr>
          <w:rStyle w:val="Char6"/>
          <w:rtl/>
        </w:rPr>
        <w:t>م خط</w:t>
      </w:r>
      <w:r w:rsidR="000E4BC7">
        <w:rPr>
          <w:rStyle w:val="Char6"/>
          <w:rtl/>
        </w:rPr>
        <w:t>ی</w:t>
      </w:r>
      <w:r w:rsidRPr="003124F6">
        <w:rPr>
          <w:rStyle w:val="Char6"/>
          <w:rtl/>
        </w:rPr>
        <w:t>ب (بندرعباس)</w:t>
      </w:r>
    </w:p>
    <w:p w:rsidR="00241CB2" w:rsidRPr="004B7851" w:rsidRDefault="00DA616D" w:rsidP="00DA616D">
      <w:pPr>
        <w:pStyle w:val="a0"/>
        <w:rPr>
          <w:rtl/>
        </w:rPr>
      </w:pPr>
      <w:bookmarkStart w:id="8" w:name="_Toc341627230"/>
      <w:bookmarkStart w:id="9" w:name="_Toc341627451"/>
      <w:bookmarkStart w:id="10" w:name="_Toc440798898"/>
      <w:r w:rsidRPr="004B7851">
        <w:rPr>
          <w:rtl/>
        </w:rPr>
        <w:t>ابوب</w:t>
      </w:r>
      <w:r w:rsidR="00466B22">
        <w:rPr>
          <w:rtl/>
        </w:rPr>
        <w:t>ک</w:t>
      </w:r>
      <w:r w:rsidRPr="004B7851">
        <w:rPr>
          <w:rtl/>
        </w:rPr>
        <w:t>ر صد</w:t>
      </w:r>
      <w:r w:rsidR="00466B22">
        <w:rPr>
          <w:rtl/>
        </w:rPr>
        <w:t>ی</w:t>
      </w:r>
      <w:r w:rsidRPr="004B7851">
        <w:rPr>
          <w:rtl/>
        </w:rPr>
        <w:t>ق</w:t>
      </w:r>
      <w:r w:rsidR="001F244E" w:rsidRPr="001F244E">
        <w:rPr>
          <w:rFonts w:cs="CTraditional Arabic"/>
          <w:bCs w:val="0"/>
          <w:rtl/>
        </w:rPr>
        <w:t>س</w:t>
      </w:r>
      <w:r w:rsidR="00241CB2" w:rsidRPr="004B7851">
        <w:rPr>
          <w:rtl/>
        </w:rPr>
        <w:t>‌</w:t>
      </w:r>
      <w:bookmarkEnd w:id="8"/>
      <w:bookmarkEnd w:id="9"/>
      <w:bookmarkEnd w:id="10"/>
    </w:p>
    <w:p w:rsidR="00241CB2" w:rsidRPr="003124F6" w:rsidRDefault="00241CB2" w:rsidP="001F244E">
      <w:pPr>
        <w:widowControl w:val="0"/>
        <w:ind w:firstLine="284"/>
        <w:jc w:val="both"/>
        <w:rPr>
          <w:rStyle w:val="Char6"/>
          <w:rtl/>
        </w:rPr>
      </w:pPr>
      <w:r w:rsidRPr="003124F6">
        <w:rPr>
          <w:rStyle w:val="Char6"/>
          <w:rtl/>
        </w:rPr>
        <w:t>ابوب</w:t>
      </w:r>
      <w:r w:rsidR="000E4BC7">
        <w:rPr>
          <w:rStyle w:val="Char6"/>
          <w:rtl/>
        </w:rPr>
        <w:t>ک</w:t>
      </w:r>
      <w:r w:rsidRPr="003124F6">
        <w:rPr>
          <w:rStyle w:val="Char6"/>
          <w:rtl/>
        </w:rPr>
        <w:t>ر صد</w:t>
      </w:r>
      <w:r w:rsidR="000E4BC7">
        <w:rPr>
          <w:rStyle w:val="Char6"/>
          <w:rtl/>
        </w:rPr>
        <w:t>ی</w:t>
      </w:r>
      <w:r w:rsidRPr="003124F6">
        <w:rPr>
          <w:rStyle w:val="Char6"/>
          <w:rtl/>
        </w:rPr>
        <w:t>ق به اتفاق تمام توار</w:t>
      </w:r>
      <w:r w:rsidR="000E4BC7">
        <w:rPr>
          <w:rStyle w:val="Char6"/>
          <w:rtl/>
        </w:rPr>
        <w:t>ی</w:t>
      </w:r>
      <w:r w:rsidRPr="003124F6">
        <w:rPr>
          <w:rStyle w:val="Char6"/>
          <w:rtl/>
        </w:rPr>
        <w:t>خ اسلام</w:t>
      </w:r>
      <w:r w:rsidR="000E4BC7">
        <w:rPr>
          <w:rStyle w:val="Char6"/>
          <w:rtl/>
        </w:rPr>
        <w:t>ی</w:t>
      </w:r>
      <w:r w:rsidRPr="003124F6">
        <w:rPr>
          <w:rStyle w:val="Char6"/>
          <w:rtl/>
        </w:rPr>
        <w:t xml:space="preserve"> و ب</w:t>
      </w:r>
      <w:r w:rsidR="000E4BC7">
        <w:rPr>
          <w:rStyle w:val="Char6"/>
          <w:rtl/>
        </w:rPr>
        <w:t>ی</w:t>
      </w:r>
      <w:r w:rsidRPr="003124F6">
        <w:rPr>
          <w:rStyle w:val="Char6"/>
          <w:rtl/>
        </w:rPr>
        <w:t>گانه، خل</w:t>
      </w:r>
      <w:r w:rsidR="000E4BC7">
        <w:rPr>
          <w:rStyle w:val="Char6"/>
          <w:rtl/>
        </w:rPr>
        <w:t>ی</w:t>
      </w:r>
      <w:r w:rsidRPr="003124F6">
        <w:rPr>
          <w:rStyle w:val="Char6"/>
          <w:rtl/>
        </w:rPr>
        <w:t>فه اول رسول الله بود. اسم ابوب</w:t>
      </w:r>
      <w:r w:rsidR="000E4BC7">
        <w:rPr>
          <w:rStyle w:val="Char6"/>
          <w:rtl/>
        </w:rPr>
        <w:t>ک</w:t>
      </w:r>
      <w:r w:rsidRPr="003124F6">
        <w:rPr>
          <w:rStyle w:val="Char6"/>
          <w:rtl/>
        </w:rPr>
        <w:t xml:space="preserve">ر، عبدالله است و </w:t>
      </w:r>
      <w:r w:rsidR="000E4BC7">
        <w:rPr>
          <w:rStyle w:val="Char6"/>
          <w:rtl/>
        </w:rPr>
        <w:t>ک</w:t>
      </w:r>
      <w:r w:rsidRPr="003124F6">
        <w:rPr>
          <w:rStyle w:val="Char6"/>
          <w:rtl/>
        </w:rPr>
        <w:t>لمه ابوب</w:t>
      </w:r>
      <w:r w:rsidR="000E4BC7">
        <w:rPr>
          <w:rStyle w:val="Char6"/>
          <w:rtl/>
        </w:rPr>
        <w:t>ک</w:t>
      </w:r>
      <w:r w:rsidRPr="003124F6">
        <w:rPr>
          <w:rStyle w:val="Char6"/>
          <w:rtl/>
        </w:rPr>
        <w:t>ر به اصطلاح عرب «</w:t>
      </w:r>
      <w:r w:rsidR="000E4BC7">
        <w:rPr>
          <w:rStyle w:val="Char6"/>
          <w:rtl/>
        </w:rPr>
        <w:t>ک</w:t>
      </w:r>
      <w:r w:rsidRPr="003124F6">
        <w:rPr>
          <w:rStyle w:val="Char6"/>
          <w:rtl/>
        </w:rPr>
        <w:t>ن</w:t>
      </w:r>
      <w:r w:rsidR="000E4BC7">
        <w:rPr>
          <w:rStyle w:val="Char6"/>
          <w:rtl/>
        </w:rPr>
        <w:t>ی</w:t>
      </w:r>
      <w:r w:rsidRPr="003124F6">
        <w:rPr>
          <w:rStyle w:val="Char6"/>
          <w:rtl/>
        </w:rPr>
        <w:t>ه»</w:t>
      </w:r>
      <w:r w:rsidRPr="00EE34D5">
        <w:rPr>
          <w:rStyle w:val="Char6"/>
          <w:rFonts w:eastAsia="SimSun"/>
          <w:vertAlign w:val="superscript"/>
          <w:rtl/>
        </w:rPr>
        <w:footnoteReference w:id="1"/>
      </w:r>
      <w:r w:rsidRPr="00074186">
        <w:rPr>
          <w:rStyle w:val="Char6"/>
          <w:rtl/>
        </w:rPr>
        <w:t xml:space="preserve"> </w:t>
      </w:r>
      <w:r w:rsidRPr="003124F6">
        <w:rPr>
          <w:rStyle w:val="Char6"/>
          <w:rtl/>
        </w:rPr>
        <w:t>اوست.</w:t>
      </w:r>
    </w:p>
    <w:p w:rsidR="00241CB2" w:rsidRPr="003124F6" w:rsidRDefault="00241CB2" w:rsidP="00DA616D">
      <w:pPr>
        <w:widowControl w:val="0"/>
        <w:ind w:firstLine="284"/>
        <w:jc w:val="both"/>
        <w:rPr>
          <w:rStyle w:val="Char6"/>
          <w:rtl/>
        </w:rPr>
      </w:pPr>
      <w:r w:rsidRPr="003124F6">
        <w:rPr>
          <w:rStyle w:val="Char6"/>
          <w:rtl/>
        </w:rPr>
        <w:t>حضرت ابوب</w:t>
      </w:r>
      <w:r w:rsidR="000E4BC7">
        <w:rPr>
          <w:rStyle w:val="Char6"/>
          <w:rtl/>
        </w:rPr>
        <w:t>ک</w:t>
      </w:r>
      <w:r w:rsidRPr="003124F6">
        <w:rPr>
          <w:rStyle w:val="Char6"/>
          <w:rtl/>
        </w:rPr>
        <w:t>ر، قر</w:t>
      </w:r>
      <w:r w:rsidR="000E4BC7">
        <w:rPr>
          <w:rStyle w:val="Char6"/>
          <w:rtl/>
        </w:rPr>
        <w:t>ی</w:t>
      </w:r>
      <w:r w:rsidRPr="003124F6">
        <w:rPr>
          <w:rStyle w:val="Char6"/>
          <w:rtl/>
        </w:rPr>
        <w:t>ش</w:t>
      </w:r>
      <w:r w:rsidR="000E4BC7">
        <w:rPr>
          <w:rStyle w:val="Char6"/>
          <w:rtl/>
        </w:rPr>
        <w:t>ی</w:t>
      </w:r>
      <w:r w:rsidRPr="003124F6">
        <w:rPr>
          <w:rStyle w:val="Char6"/>
          <w:rtl/>
        </w:rPr>
        <w:t xml:space="preserve"> نسب و از خانواده حضرت رسول الله بود نسبش به (مرّه) </w:t>
      </w:r>
      <w:r w:rsidR="000E4BC7">
        <w:rPr>
          <w:rStyle w:val="Char6"/>
          <w:rtl/>
        </w:rPr>
        <w:t>ک</w:t>
      </w:r>
      <w:r w:rsidRPr="003124F6">
        <w:rPr>
          <w:rStyle w:val="Char6"/>
          <w:rtl/>
        </w:rPr>
        <w:t xml:space="preserve">ه </w:t>
      </w:r>
      <w:r w:rsidR="000E4BC7">
        <w:rPr>
          <w:rStyle w:val="Char6"/>
          <w:rtl/>
        </w:rPr>
        <w:t>یکی</w:t>
      </w:r>
      <w:r w:rsidRPr="003124F6">
        <w:rPr>
          <w:rStyle w:val="Char6"/>
          <w:rtl/>
        </w:rPr>
        <w:t xml:space="preserve"> از اجداد گرام</w:t>
      </w:r>
      <w:r w:rsidR="000E4BC7">
        <w:rPr>
          <w:rStyle w:val="Char6"/>
          <w:rtl/>
        </w:rPr>
        <w:t>ی</w:t>
      </w:r>
      <w:r w:rsidRPr="003124F6">
        <w:rPr>
          <w:rStyle w:val="Char6"/>
          <w:rtl/>
        </w:rPr>
        <w:t xml:space="preserve"> آن حضرت بوده م</w:t>
      </w:r>
      <w:r w:rsidR="000E4BC7">
        <w:rPr>
          <w:rStyle w:val="Char6"/>
          <w:rtl/>
        </w:rPr>
        <w:t>ی</w:t>
      </w:r>
      <w:r w:rsidRPr="003124F6">
        <w:rPr>
          <w:rStyle w:val="Char6"/>
          <w:rtl/>
        </w:rPr>
        <w:t>‌رسد. مره جد ششم آن حضرت و جد پنجم ابوب</w:t>
      </w:r>
      <w:r w:rsidR="000E4BC7">
        <w:rPr>
          <w:rStyle w:val="Char6"/>
          <w:rtl/>
        </w:rPr>
        <w:t>ک</w:t>
      </w:r>
      <w:r w:rsidRPr="003124F6">
        <w:rPr>
          <w:rStyle w:val="Char6"/>
          <w:rtl/>
        </w:rPr>
        <w:t>ر است. چون ابوب</w:t>
      </w:r>
      <w:r w:rsidR="000E4BC7">
        <w:rPr>
          <w:rStyle w:val="Char6"/>
          <w:rtl/>
        </w:rPr>
        <w:t>ک</w:t>
      </w:r>
      <w:r w:rsidRPr="003124F6">
        <w:rPr>
          <w:rStyle w:val="Char6"/>
          <w:rtl/>
        </w:rPr>
        <w:t>ر در زمان قبل از ظهور اسلام در ب</w:t>
      </w:r>
      <w:r w:rsidR="000E4BC7">
        <w:rPr>
          <w:rStyle w:val="Char6"/>
          <w:rtl/>
        </w:rPr>
        <w:t>ی</w:t>
      </w:r>
      <w:r w:rsidRPr="003124F6">
        <w:rPr>
          <w:rStyle w:val="Char6"/>
          <w:rtl/>
        </w:rPr>
        <w:t>ن قاطبه طبقات عرب به راستگوئ</w:t>
      </w:r>
      <w:r w:rsidR="000E4BC7">
        <w:rPr>
          <w:rStyle w:val="Char6"/>
          <w:rtl/>
        </w:rPr>
        <w:t>ی</w:t>
      </w:r>
      <w:r w:rsidRPr="003124F6">
        <w:rPr>
          <w:rStyle w:val="Char6"/>
          <w:rtl/>
        </w:rPr>
        <w:t xml:space="preserve"> و صدق گفتار متصف و به ا</w:t>
      </w:r>
      <w:r w:rsidR="000E4BC7">
        <w:rPr>
          <w:rStyle w:val="Char6"/>
          <w:rtl/>
        </w:rPr>
        <w:t>ی</w:t>
      </w:r>
      <w:r w:rsidRPr="003124F6">
        <w:rPr>
          <w:rStyle w:val="Char6"/>
          <w:rtl/>
        </w:rPr>
        <w:t xml:space="preserve">ن صفت </w:t>
      </w:r>
      <w:r w:rsidR="000E4BC7">
        <w:rPr>
          <w:rStyle w:val="Char6"/>
          <w:rtl/>
        </w:rPr>
        <w:t>ک</w:t>
      </w:r>
      <w:r w:rsidRPr="003124F6">
        <w:rPr>
          <w:rStyle w:val="Char6"/>
          <w:rtl/>
        </w:rPr>
        <w:t>مال انسان</w:t>
      </w:r>
      <w:r w:rsidR="000E4BC7">
        <w:rPr>
          <w:rStyle w:val="Char6"/>
          <w:rtl/>
        </w:rPr>
        <w:t>ی</w:t>
      </w:r>
      <w:r w:rsidRPr="003124F6">
        <w:rPr>
          <w:rStyle w:val="Char6"/>
          <w:rtl/>
        </w:rPr>
        <w:t xml:space="preserve"> شهرت </w:t>
      </w:r>
      <w:r w:rsidR="000E4BC7">
        <w:rPr>
          <w:rStyle w:val="Char6"/>
          <w:rtl/>
        </w:rPr>
        <w:t>ی</w:t>
      </w:r>
      <w:r w:rsidRPr="003124F6">
        <w:rPr>
          <w:rStyle w:val="Char6"/>
          <w:rtl/>
        </w:rPr>
        <w:t>افته بود،‌ از ا</w:t>
      </w:r>
      <w:r w:rsidR="000E4BC7">
        <w:rPr>
          <w:rStyle w:val="Char6"/>
          <w:rtl/>
        </w:rPr>
        <w:t>ی</w:t>
      </w:r>
      <w:r w:rsidRPr="003124F6">
        <w:rPr>
          <w:rStyle w:val="Char6"/>
          <w:rtl/>
        </w:rPr>
        <w:t>ن رو او را «صد</w:t>
      </w:r>
      <w:r w:rsidR="000E4BC7">
        <w:rPr>
          <w:rStyle w:val="Char6"/>
          <w:rtl/>
        </w:rPr>
        <w:t>ی</w:t>
      </w:r>
      <w:r w:rsidRPr="003124F6">
        <w:rPr>
          <w:rStyle w:val="Char6"/>
          <w:rtl/>
        </w:rPr>
        <w:t>ق»</w:t>
      </w:r>
      <w:r w:rsidR="00DA616D" w:rsidRPr="003124F6">
        <w:rPr>
          <w:rStyle w:val="Char6"/>
          <w:rtl/>
        </w:rPr>
        <w:t xml:space="preserve"> م</w:t>
      </w:r>
      <w:r w:rsidR="000E4BC7">
        <w:rPr>
          <w:rStyle w:val="Char6"/>
          <w:rtl/>
        </w:rPr>
        <w:t>ی</w:t>
      </w:r>
      <w:r w:rsidR="00DA616D" w:rsidRPr="003124F6">
        <w:rPr>
          <w:rStyle w:val="Char6"/>
          <w:rtl/>
        </w:rPr>
        <w:t>‌خواندند</w:t>
      </w:r>
      <w:r w:rsidRPr="003124F6">
        <w:rPr>
          <w:rStyle w:val="Char6"/>
          <w:rtl/>
        </w:rPr>
        <w:t xml:space="preserve"> و چون فرمود:</w:t>
      </w:r>
      <w:r w:rsidR="00DA616D" w:rsidRPr="003124F6">
        <w:rPr>
          <w:rStyle w:val="Char6"/>
          <w:rtl/>
        </w:rPr>
        <w:t xml:space="preserve"> </w:t>
      </w:r>
      <w:r w:rsidR="00DA616D" w:rsidRPr="004B7851">
        <w:rPr>
          <w:rFonts w:cs="Traditional Arabic"/>
          <w:rtl/>
          <w:lang w:bidi="fa-IR"/>
        </w:rPr>
        <w:t>«</w:t>
      </w:r>
      <w:r w:rsidR="00DA616D" w:rsidRPr="004B7851">
        <w:rPr>
          <w:rStyle w:val="Char2"/>
          <w:rtl/>
          <w:lang w:bidi="fa-IR"/>
        </w:rPr>
        <w:t>أَنْتَ عَتِيقُ اللَّهِ مِنْ النَّارِ</w:t>
      </w:r>
      <w:r w:rsidR="00DA616D" w:rsidRPr="004B7851">
        <w:rPr>
          <w:rFonts w:cs="Traditional Arabic"/>
          <w:rtl/>
          <w:lang w:bidi="fa-IR"/>
        </w:rPr>
        <w:t>»</w:t>
      </w:r>
      <w:r w:rsidR="00DA616D" w:rsidRPr="003124F6">
        <w:rPr>
          <w:rStyle w:val="Char6"/>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00DA616D" w:rsidRPr="003124F6">
        <w:rPr>
          <w:rStyle w:val="Char6"/>
          <w:rtl/>
        </w:rPr>
        <w:t>:</w:t>
      </w:r>
      <w:r w:rsidRPr="00074186">
        <w:rPr>
          <w:rStyle w:val="Char6"/>
          <w:rtl/>
        </w:rPr>
        <w:t xml:space="preserve"> </w:t>
      </w:r>
      <w:r w:rsidR="00DA616D" w:rsidRPr="004B7851">
        <w:rPr>
          <w:rFonts w:cs="Traditional Arabic"/>
          <w:sz w:val="26"/>
          <w:szCs w:val="26"/>
          <w:rtl/>
          <w:lang w:bidi="fa-IR"/>
        </w:rPr>
        <w:t>«</w:t>
      </w:r>
      <w:r w:rsidRPr="00074186">
        <w:rPr>
          <w:rStyle w:val="Char6"/>
          <w:rtl/>
        </w:rPr>
        <w:t>تو از آتش جهنم رها و اهل بهشت</w:t>
      </w:r>
      <w:r w:rsidR="000E4BC7">
        <w:rPr>
          <w:rStyle w:val="Char6"/>
          <w:rtl/>
        </w:rPr>
        <w:t>ی</w:t>
      </w:r>
      <w:r w:rsidR="00DA616D" w:rsidRPr="004B7851">
        <w:rPr>
          <w:rFonts w:cs="Traditional Arabic"/>
          <w:sz w:val="26"/>
          <w:szCs w:val="26"/>
          <w:rtl/>
          <w:lang w:bidi="fa-IR"/>
        </w:rPr>
        <w:t>»</w:t>
      </w:r>
      <w:r w:rsidRPr="00074186">
        <w:rPr>
          <w:rStyle w:val="Char6"/>
          <w:rtl/>
        </w:rPr>
        <w:t xml:space="preserve">. </w:t>
      </w:r>
      <w:r w:rsidRPr="003124F6">
        <w:rPr>
          <w:rStyle w:val="Char6"/>
          <w:rtl/>
        </w:rPr>
        <w:t>از آن روز مشهور به «عت</w:t>
      </w:r>
      <w:r w:rsidR="000E4BC7">
        <w:rPr>
          <w:rStyle w:val="Char6"/>
          <w:rtl/>
        </w:rPr>
        <w:t>ی</w:t>
      </w:r>
      <w:r w:rsidRPr="003124F6">
        <w:rPr>
          <w:rStyle w:val="Char6"/>
          <w:rtl/>
        </w:rPr>
        <w:t>ق» ن</w:t>
      </w:r>
      <w:r w:rsidR="000E4BC7">
        <w:rPr>
          <w:rStyle w:val="Char6"/>
          <w:rtl/>
        </w:rPr>
        <w:t>ی</w:t>
      </w:r>
      <w:r w:rsidRPr="003124F6">
        <w:rPr>
          <w:rStyle w:val="Char6"/>
          <w:rtl/>
        </w:rPr>
        <w:t>ز شد. ابوب</w:t>
      </w:r>
      <w:r w:rsidR="000E4BC7">
        <w:rPr>
          <w:rStyle w:val="Char6"/>
          <w:rtl/>
        </w:rPr>
        <w:t>ک</w:t>
      </w:r>
      <w:r w:rsidRPr="003124F6">
        <w:rPr>
          <w:rStyle w:val="Char6"/>
          <w:rtl/>
        </w:rPr>
        <w:t>ر دو</w:t>
      </w:r>
      <w:r w:rsidR="00DA616D" w:rsidRPr="003124F6">
        <w:rPr>
          <w:rStyle w:val="Char6"/>
          <w:rtl/>
        </w:rPr>
        <w:t xml:space="preserve"> </w:t>
      </w:r>
      <w:r w:rsidRPr="003124F6">
        <w:rPr>
          <w:rStyle w:val="Char6"/>
          <w:rtl/>
        </w:rPr>
        <w:t>سال و چند ماه بعد از م</w:t>
      </w:r>
      <w:r w:rsidR="000E4BC7">
        <w:rPr>
          <w:rStyle w:val="Char6"/>
          <w:rtl/>
        </w:rPr>
        <w:t>ی</w:t>
      </w:r>
      <w:r w:rsidRPr="003124F6">
        <w:rPr>
          <w:rStyle w:val="Char6"/>
          <w:rtl/>
        </w:rPr>
        <w:t>لاد مبار</w:t>
      </w:r>
      <w:r w:rsidR="000E4BC7">
        <w:rPr>
          <w:rStyle w:val="Char6"/>
          <w:rtl/>
        </w:rPr>
        <w:t>ک</w:t>
      </w:r>
      <w:r w:rsidRPr="003124F6">
        <w:rPr>
          <w:rStyle w:val="Char6"/>
          <w:rtl/>
        </w:rPr>
        <w:t xml:space="preserve"> رسول الله در شهر مقدس م</w:t>
      </w:r>
      <w:r w:rsidR="000E4BC7">
        <w:rPr>
          <w:rStyle w:val="Char6"/>
          <w:rtl/>
        </w:rPr>
        <w:t>ک</w:t>
      </w:r>
      <w:r w:rsidRPr="003124F6">
        <w:rPr>
          <w:rStyle w:val="Char6"/>
          <w:rtl/>
        </w:rPr>
        <w:t>ه متولد شد. بنابرا</w:t>
      </w:r>
      <w:r w:rsidR="000E4BC7">
        <w:rPr>
          <w:rStyle w:val="Char6"/>
          <w:rtl/>
        </w:rPr>
        <w:t>ی</w:t>
      </w:r>
      <w:r w:rsidRPr="003124F6">
        <w:rPr>
          <w:rStyle w:val="Char6"/>
          <w:rtl/>
        </w:rPr>
        <w:t xml:space="preserve">ن، دو سال و چند ماه </w:t>
      </w:r>
      <w:r w:rsidR="000E4BC7">
        <w:rPr>
          <w:rStyle w:val="Char6"/>
          <w:rtl/>
        </w:rPr>
        <w:t>ک</w:t>
      </w:r>
      <w:r w:rsidRPr="003124F6">
        <w:rPr>
          <w:rStyle w:val="Char6"/>
          <w:rtl/>
        </w:rPr>
        <w:t>وچ</w:t>
      </w:r>
      <w:r w:rsidR="000E4BC7">
        <w:rPr>
          <w:rStyle w:val="Char6"/>
          <w:rtl/>
        </w:rPr>
        <w:t>ک</w:t>
      </w:r>
      <w:r w:rsidR="00DA616D" w:rsidRPr="003124F6">
        <w:rPr>
          <w:rStyle w:val="Char6"/>
          <w:rtl/>
        </w:rPr>
        <w:t>‌</w:t>
      </w:r>
      <w:r w:rsidRPr="003124F6">
        <w:rPr>
          <w:rStyle w:val="Char6"/>
          <w:rtl/>
        </w:rPr>
        <w:t>تر از آن حضرت م</w:t>
      </w:r>
      <w:r w:rsidR="000E4BC7">
        <w:rPr>
          <w:rStyle w:val="Char6"/>
          <w:rtl/>
        </w:rPr>
        <w:t>ی</w:t>
      </w:r>
      <w:r w:rsidRPr="003124F6">
        <w:rPr>
          <w:rStyle w:val="Char6"/>
          <w:rtl/>
        </w:rPr>
        <w:t>‌باشند.</w:t>
      </w:r>
    </w:p>
    <w:p w:rsidR="00241CB2" w:rsidRPr="004B7851" w:rsidRDefault="00241CB2" w:rsidP="00DA616D">
      <w:pPr>
        <w:pStyle w:val="a1"/>
        <w:rPr>
          <w:rtl/>
        </w:rPr>
      </w:pPr>
      <w:bookmarkStart w:id="11" w:name="_Toc341627231"/>
      <w:bookmarkStart w:id="12" w:name="_Toc341627452"/>
      <w:bookmarkStart w:id="13" w:name="_Toc440798899"/>
      <w:r w:rsidRPr="004B7851">
        <w:rPr>
          <w:rtl/>
        </w:rPr>
        <w:t>خانواده ابوب</w:t>
      </w:r>
      <w:r w:rsidR="00466B22">
        <w:rPr>
          <w:rtl/>
        </w:rPr>
        <w:t>ک</w:t>
      </w:r>
      <w:r w:rsidRPr="004B7851">
        <w:rPr>
          <w:rtl/>
        </w:rPr>
        <w:t>ر</w:t>
      </w:r>
      <w:bookmarkEnd w:id="11"/>
      <w:bookmarkEnd w:id="12"/>
      <w:bookmarkEnd w:id="13"/>
    </w:p>
    <w:p w:rsidR="00241CB2" w:rsidRPr="003124F6" w:rsidRDefault="00241CB2" w:rsidP="00F556E7">
      <w:pPr>
        <w:widowControl w:val="0"/>
        <w:ind w:firstLine="284"/>
        <w:jc w:val="both"/>
        <w:rPr>
          <w:rStyle w:val="Char6"/>
          <w:rtl/>
        </w:rPr>
      </w:pPr>
      <w:r w:rsidRPr="003124F6">
        <w:rPr>
          <w:rStyle w:val="Char6"/>
          <w:rtl/>
        </w:rPr>
        <w:t>نام پدر ابوب</w:t>
      </w:r>
      <w:r w:rsidR="000E4BC7">
        <w:rPr>
          <w:rStyle w:val="Char6"/>
          <w:rtl/>
        </w:rPr>
        <w:t>ک</w:t>
      </w:r>
      <w:r w:rsidRPr="003124F6">
        <w:rPr>
          <w:rStyle w:val="Char6"/>
          <w:rtl/>
        </w:rPr>
        <w:t xml:space="preserve">ر، عثمان و </w:t>
      </w:r>
      <w:r w:rsidR="000E4BC7">
        <w:rPr>
          <w:rStyle w:val="Char6"/>
          <w:rtl/>
        </w:rPr>
        <w:t>ک</w:t>
      </w:r>
      <w:r w:rsidRPr="003124F6">
        <w:rPr>
          <w:rStyle w:val="Char6"/>
          <w:rtl/>
        </w:rPr>
        <w:t>ن</w:t>
      </w:r>
      <w:r w:rsidR="000E4BC7">
        <w:rPr>
          <w:rStyle w:val="Char6"/>
          <w:rtl/>
        </w:rPr>
        <w:t>ی</w:t>
      </w:r>
      <w:r w:rsidRPr="003124F6">
        <w:rPr>
          <w:rStyle w:val="Char6"/>
          <w:rtl/>
        </w:rPr>
        <w:t>ه پدرش «ابوقحافه» است.</w:t>
      </w:r>
    </w:p>
    <w:p w:rsidR="00241CB2" w:rsidRPr="003124F6" w:rsidRDefault="00241CB2" w:rsidP="000D3158">
      <w:pPr>
        <w:widowControl w:val="0"/>
        <w:ind w:firstLine="284"/>
        <w:jc w:val="both"/>
        <w:rPr>
          <w:rStyle w:val="Char6"/>
          <w:rtl/>
        </w:rPr>
      </w:pPr>
      <w:r w:rsidRPr="003124F6">
        <w:rPr>
          <w:rStyle w:val="Char6"/>
          <w:rtl/>
        </w:rPr>
        <w:t xml:space="preserve">در سال هشتم هجرت </w:t>
      </w:r>
      <w:r w:rsidR="000E4BC7">
        <w:rPr>
          <w:rStyle w:val="Char6"/>
          <w:rtl/>
        </w:rPr>
        <w:t>ک</w:t>
      </w:r>
      <w:r w:rsidRPr="003124F6">
        <w:rPr>
          <w:rStyle w:val="Char6"/>
          <w:rtl/>
        </w:rPr>
        <w:t>ه شهر مقدس م</w:t>
      </w:r>
      <w:r w:rsidR="000E4BC7">
        <w:rPr>
          <w:rStyle w:val="Char6"/>
          <w:rtl/>
        </w:rPr>
        <w:t>ک</w:t>
      </w:r>
      <w:r w:rsidRPr="003124F6">
        <w:rPr>
          <w:rStyle w:val="Char6"/>
          <w:rtl/>
        </w:rPr>
        <w:t>ه فتح و</w:t>
      </w:r>
      <w:r w:rsidR="00DA616D" w:rsidRPr="003124F6">
        <w:rPr>
          <w:rStyle w:val="Char6"/>
          <w:rtl/>
        </w:rPr>
        <w:t xml:space="preserve"> </w:t>
      </w:r>
      <w:r w:rsidRPr="003124F6">
        <w:rPr>
          <w:rStyle w:val="Char6"/>
          <w:rtl/>
        </w:rPr>
        <w:t>به تصرف رسول الله در آمد، ابوب</w:t>
      </w:r>
      <w:r w:rsidR="000E4BC7">
        <w:rPr>
          <w:rStyle w:val="Char6"/>
          <w:rtl/>
        </w:rPr>
        <w:t>ک</w:t>
      </w:r>
      <w:r w:rsidRPr="003124F6">
        <w:rPr>
          <w:rStyle w:val="Char6"/>
          <w:rtl/>
        </w:rPr>
        <w:t xml:space="preserve">ر دست پدرش را </w:t>
      </w:r>
      <w:r w:rsidR="000E4BC7">
        <w:rPr>
          <w:rStyle w:val="Char6"/>
          <w:rtl/>
        </w:rPr>
        <w:t>ک</w:t>
      </w:r>
      <w:r w:rsidRPr="003124F6">
        <w:rPr>
          <w:rStyle w:val="Char6"/>
          <w:rtl/>
        </w:rPr>
        <w:t>ه پ</w:t>
      </w:r>
      <w:r w:rsidR="000E4BC7">
        <w:rPr>
          <w:rStyle w:val="Char6"/>
          <w:rtl/>
        </w:rPr>
        <w:t>ی</w:t>
      </w:r>
      <w:r w:rsidRPr="003124F6">
        <w:rPr>
          <w:rStyle w:val="Char6"/>
          <w:rtl/>
        </w:rPr>
        <w:t>رو ناب</w:t>
      </w:r>
      <w:r w:rsidR="000E4BC7">
        <w:rPr>
          <w:rStyle w:val="Char6"/>
          <w:rtl/>
        </w:rPr>
        <w:t>ی</w:t>
      </w:r>
      <w:r w:rsidRPr="003124F6">
        <w:rPr>
          <w:rStyle w:val="Char6"/>
          <w:rtl/>
        </w:rPr>
        <w:t>نا شده بود، گرفت و</w:t>
      </w:r>
      <w:r w:rsidR="00DA616D" w:rsidRPr="003124F6">
        <w:rPr>
          <w:rStyle w:val="Char6"/>
          <w:rtl/>
        </w:rPr>
        <w:t xml:space="preserve"> </w:t>
      </w:r>
      <w:r w:rsidRPr="003124F6">
        <w:rPr>
          <w:rStyle w:val="Char6"/>
          <w:rtl/>
        </w:rPr>
        <w:t>به حضور رسول الله</w:t>
      </w:r>
      <w:r w:rsidR="001F244E" w:rsidRPr="001F244E">
        <w:rPr>
          <w:rStyle w:val="Char6"/>
          <w:rFonts w:cs="CTraditional Arabic"/>
          <w:rtl/>
        </w:rPr>
        <w:t xml:space="preserve"> ج</w:t>
      </w:r>
      <w:r w:rsidRPr="003124F6">
        <w:rPr>
          <w:rStyle w:val="Char6"/>
          <w:rtl/>
        </w:rPr>
        <w:t xml:space="preserve"> آورد. رسول الله فرمود:</w:t>
      </w:r>
      <w:r w:rsidR="00DA616D" w:rsidRPr="003124F6">
        <w:rPr>
          <w:rStyle w:val="Char6"/>
          <w:rtl/>
        </w:rPr>
        <w:t xml:space="preserve"> </w:t>
      </w:r>
      <w:r w:rsidR="00DA616D" w:rsidRPr="004B7851">
        <w:rPr>
          <w:rFonts w:cs="Traditional Arabic"/>
          <w:rtl/>
          <w:lang w:bidi="fa-IR"/>
        </w:rPr>
        <w:t>«</w:t>
      </w:r>
      <w:r w:rsidR="00DA616D" w:rsidRPr="004B7851">
        <w:rPr>
          <w:rStyle w:val="Char2"/>
          <w:rtl/>
          <w:lang w:bidi="fa-IR"/>
        </w:rPr>
        <w:t>هَلاَّ تَرَكْتَ الشَّيْخَ فِى بَيْتِهِ حَتَّى آتِيهِ</w:t>
      </w:r>
      <w:r w:rsidR="00DA616D" w:rsidRPr="004B7851">
        <w:rPr>
          <w:rFonts w:cs="Traditional Arabic"/>
          <w:rtl/>
          <w:lang w:bidi="fa-IR"/>
        </w:rPr>
        <w:t>»</w:t>
      </w:r>
      <w:r w:rsidRPr="004B7851">
        <w:rPr>
          <w:rFonts w:cs="Traditional Arabic"/>
          <w:b/>
          <w:bCs/>
          <w:sz w:val="32"/>
          <w:szCs w:val="32"/>
          <w:rtl/>
          <w:lang w:bidi="fa-IR"/>
        </w:rPr>
        <w:t xml:space="preserve"> </w:t>
      </w:r>
      <w:r w:rsidR="000E4BC7">
        <w:rPr>
          <w:rStyle w:val="Char6"/>
          <w:rtl/>
        </w:rPr>
        <w:t>ی</w:t>
      </w:r>
      <w:r w:rsidRPr="003124F6">
        <w:rPr>
          <w:rStyle w:val="Char6"/>
          <w:rtl/>
        </w:rPr>
        <w:t>عن</w:t>
      </w:r>
      <w:r w:rsidR="000E4BC7">
        <w:rPr>
          <w:rStyle w:val="Char6"/>
          <w:rtl/>
        </w:rPr>
        <w:t>ی</w:t>
      </w:r>
      <w:r w:rsidR="00DA616D" w:rsidRPr="003124F6">
        <w:rPr>
          <w:rStyle w:val="Char6"/>
          <w:rtl/>
        </w:rPr>
        <w:t>:</w:t>
      </w:r>
      <w:r w:rsidRPr="003124F6">
        <w:rPr>
          <w:rStyle w:val="Char6"/>
          <w:rtl/>
        </w:rPr>
        <w:t xml:space="preserve"> </w:t>
      </w:r>
      <w:r w:rsidR="00DA616D" w:rsidRPr="004B7851">
        <w:rPr>
          <w:rFonts w:cs="Traditional Arabic"/>
          <w:sz w:val="26"/>
          <w:szCs w:val="26"/>
          <w:rtl/>
          <w:lang w:bidi="fa-IR"/>
        </w:rPr>
        <w:t>«</w:t>
      </w:r>
      <w:r w:rsidRPr="00074186">
        <w:rPr>
          <w:rStyle w:val="Char6"/>
          <w:rtl/>
        </w:rPr>
        <w:t>چرا نگذاشت</w:t>
      </w:r>
      <w:r w:rsidR="000E4BC7">
        <w:rPr>
          <w:rStyle w:val="Char6"/>
          <w:rtl/>
        </w:rPr>
        <w:t>ی</w:t>
      </w:r>
      <w:r w:rsidRPr="00074186">
        <w:rPr>
          <w:rStyle w:val="Char6"/>
          <w:rtl/>
        </w:rPr>
        <w:t xml:space="preserve"> ا</w:t>
      </w:r>
      <w:r w:rsidR="000E4BC7">
        <w:rPr>
          <w:rStyle w:val="Char6"/>
          <w:rtl/>
        </w:rPr>
        <w:t>ی</w:t>
      </w:r>
      <w:r w:rsidRPr="00074186">
        <w:rPr>
          <w:rStyle w:val="Char6"/>
          <w:rtl/>
        </w:rPr>
        <w:t>ن ش</w:t>
      </w:r>
      <w:r w:rsidR="000E4BC7">
        <w:rPr>
          <w:rStyle w:val="Char6"/>
          <w:rtl/>
        </w:rPr>
        <w:t>ی</w:t>
      </w:r>
      <w:r w:rsidRPr="00074186">
        <w:rPr>
          <w:rStyle w:val="Char6"/>
          <w:rtl/>
        </w:rPr>
        <w:t>خ در خانه‌اش باشد تا من به نزدش بروم؟</w:t>
      </w:r>
      <w:r w:rsidR="00DA616D" w:rsidRPr="004B7851">
        <w:rPr>
          <w:rFonts w:cs="Traditional Arabic"/>
          <w:sz w:val="26"/>
          <w:szCs w:val="26"/>
          <w:rtl/>
          <w:lang w:bidi="fa-IR"/>
        </w:rPr>
        <w:t>»</w:t>
      </w:r>
      <w:r w:rsidR="00DA616D" w:rsidRPr="00074186">
        <w:rPr>
          <w:rStyle w:val="Char6"/>
          <w:rtl/>
        </w:rPr>
        <w:t>.</w:t>
      </w:r>
    </w:p>
    <w:p w:rsidR="00241CB2" w:rsidRPr="003124F6" w:rsidRDefault="00241CB2" w:rsidP="00DA616D">
      <w:pPr>
        <w:widowControl w:val="0"/>
        <w:ind w:firstLine="284"/>
        <w:jc w:val="both"/>
        <w:rPr>
          <w:rStyle w:val="Char6"/>
          <w:rtl/>
        </w:rPr>
      </w:pPr>
      <w:r w:rsidRPr="003124F6">
        <w:rPr>
          <w:rStyle w:val="Char6"/>
          <w:rtl/>
        </w:rPr>
        <w:t>ابوب</w:t>
      </w:r>
      <w:r w:rsidR="000E4BC7">
        <w:rPr>
          <w:rStyle w:val="Char6"/>
          <w:rtl/>
        </w:rPr>
        <w:t>ک</w:t>
      </w:r>
      <w:r w:rsidRPr="003124F6">
        <w:rPr>
          <w:rStyle w:val="Char6"/>
          <w:rtl/>
        </w:rPr>
        <w:t xml:space="preserve">ر عرض </w:t>
      </w:r>
      <w:r w:rsidR="000E4BC7">
        <w:rPr>
          <w:rStyle w:val="Char6"/>
          <w:rtl/>
        </w:rPr>
        <w:t>ک</w:t>
      </w:r>
      <w:r w:rsidRPr="003124F6">
        <w:rPr>
          <w:rStyle w:val="Char6"/>
          <w:rtl/>
        </w:rPr>
        <w:t>رد حقش ا</w:t>
      </w:r>
      <w:r w:rsidR="000E4BC7">
        <w:rPr>
          <w:rStyle w:val="Char6"/>
          <w:rtl/>
        </w:rPr>
        <w:t>ی</w:t>
      </w:r>
      <w:r w:rsidRPr="003124F6">
        <w:rPr>
          <w:rStyle w:val="Char6"/>
          <w:rtl/>
        </w:rPr>
        <w:t xml:space="preserve">نست </w:t>
      </w:r>
      <w:r w:rsidR="000E4BC7">
        <w:rPr>
          <w:rStyle w:val="Char6"/>
          <w:rtl/>
        </w:rPr>
        <w:t>ک</w:t>
      </w:r>
      <w:r w:rsidRPr="003124F6">
        <w:rPr>
          <w:rStyle w:val="Char6"/>
          <w:rtl/>
        </w:rPr>
        <w:t>ه او به حضورت مشرف گردد. سپس رسول الله اورا جلو نشاند ودست مبار</w:t>
      </w:r>
      <w:r w:rsidR="000E4BC7">
        <w:rPr>
          <w:rStyle w:val="Char6"/>
          <w:rtl/>
        </w:rPr>
        <w:t>ک</w:t>
      </w:r>
      <w:r w:rsidRPr="003124F6">
        <w:rPr>
          <w:rStyle w:val="Char6"/>
          <w:rtl/>
        </w:rPr>
        <w:t xml:space="preserve"> را به س</w:t>
      </w:r>
      <w:r w:rsidR="000E4BC7">
        <w:rPr>
          <w:rStyle w:val="Char6"/>
          <w:rtl/>
        </w:rPr>
        <w:t>ی</w:t>
      </w:r>
      <w:r w:rsidRPr="003124F6">
        <w:rPr>
          <w:rStyle w:val="Char6"/>
          <w:rtl/>
        </w:rPr>
        <w:t xml:space="preserve">نه‌اش </w:t>
      </w:r>
      <w:r w:rsidR="000E4BC7">
        <w:rPr>
          <w:rStyle w:val="Char6"/>
          <w:rtl/>
        </w:rPr>
        <w:t>ک</w:t>
      </w:r>
      <w:r w:rsidRPr="003124F6">
        <w:rPr>
          <w:rStyle w:val="Char6"/>
          <w:rtl/>
        </w:rPr>
        <w:t>ش</w:t>
      </w:r>
      <w:r w:rsidR="000E4BC7">
        <w:rPr>
          <w:rStyle w:val="Char6"/>
          <w:rtl/>
        </w:rPr>
        <w:t>ی</w:t>
      </w:r>
      <w:r w:rsidRPr="003124F6">
        <w:rPr>
          <w:rStyle w:val="Char6"/>
          <w:rtl/>
        </w:rPr>
        <w:t xml:space="preserve">د و فرمود: </w:t>
      </w:r>
      <w:r w:rsidR="00DA616D" w:rsidRPr="004B7851">
        <w:rPr>
          <w:rFonts w:cs="Traditional Arabic"/>
          <w:rtl/>
          <w:lang w:bidi="fa-IR"/>
        </w:rPr>
        <w:t>«</w:t>
      </w:r>
      <w:r w:rsidRPr="004B7851">
        <w:rPr>
          <w:rStyle w:val="Char2"/>
          <w:rtl/>
          <w:lang w:bidi="fa-IR"/>
        </w:rPr>
        <w:t>أسلم يا أبا قحافه</w:t>
      </w:r>
      <w:r w:rsidR="00DA616D" w:rsidRPr="004B7851">
        <w:rPr>
          <w:rFonts w:cs="Traditional Arabic"/>
          <w:rtl/>
          <w:lang w:bidi="fa-IR"/>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00DA616D" w:rsidRPr="003124F6">
        <w:rPr>
          <w:rStyle w:val="Char6"/>
          <w:rtl/>
        </w:rPr>
        <w:t>:</w:t>
      </w:r>
      <w:r w:rsidRPr="003124F6">
        <w:rPr>
          <w:rStyle w:val="Char6"/>
          <w:rtl/>
        </w:rPr>
        <w:t xml:space="preserve"> </w:t>
      </w:r>
      <w:r w:rsidR="00DA616D" w:rsidRPr="004B7851">
        <w:rPr>
          <w:rFonts w:cs="Traditional Arabic"/>
          <w:sz w:val="26"/>
          <w:szCs w:val="26"/>
          <w:rtl/>
          <w:lang w:bidi="fa-IR"/>
        </w:rPr>
        <w:t>«</w:t>
      </w:r>
      <w:r w:rsidRPr="00074186">
        <w:rPr>
          <w:rStyle w:val="Char6"/>
          <w:rtl/>
        </w:rPr>
        <w:t>مسلمان شو ا</w:t>
      </w:r>
      <w:r w:rsidR="000E4BC7">
        <w:rPr>
          <w:rStyle w:val="Char6"/>
          <w:rtl/>
        </w:rPr>
        <w:t>ی</w:t>
      </w:r>
      <w:r w:rsidRPr="00074186">
        <w:rPr>
          <w:rStyle w:val="Char6"/>
          <w:rtl/>
        </w:rPr>
        <w:t xml:space="preserve"> ابوقحافه</w:t>
      </w:r>
      <w:r w:rsidR="00DA616D" w:rsidRPr="004B7851">
        <w:rPr>
          <w:rFonts w:cs="Traditional Arabic"/>
          <w:sz w:val="26"/>
          <w:szCs w:val="26"/>
          <w:rtl/>
          <w:lang w:bidi="fa-IR"/>
        </w:rPr>
        <w:t>»</w:t>
      </w:r>
      <w:r w:rsidRPr="00074186">
        <w:rPr>
          <w:rStyle w:val="Char6"/>
          <w:rtl/>
        </w:rPr>
        <w:t xml:space="preserve">. </w:t>
      </w:r>
      <w:r w:rsidRPr="003124F6">
        <w:rPr>
          <w:rStyle w:val="Char6"/>
          <w:rtl/>
        </w:rPr>
        <w:t>او فوراً دعوت مستق</w:t>
      </w:r>
      <w:r w:rsidR="000E4BC7">
        <w:rPr>
          <w:rStyle w:val="Char6"/>
          <w:rtl/>
        </w:rPr>
        <w:t>ی</w:t>
      </w:r>
      <w:r w:rsidRPr="003124F6">
        <w:rPr>
          <w:rStyle w:val="Char6"/>
          <w:rtl/>
        </w:rPr>
        <w:t>م آن حضرت را پذ</w:t>
      </w:r>
      <w:r w:rsidR="000E4BC7">
        <w:rPr>
          <w:rStyle w:val="Char6"/>
          <w:rtl/>
        </w:rPr>
        <w:t>ی</w:t>
      </w:r>
      <w:r w:rsidRPr="003124F6">
        <w:rPr>
          <w:rStyle w:val="Char6"/>
          <w:rtl/>
        </w:rPr>
        <w:t>رفت و همانجا در حضور</w:t>
      </w:r>
      <w:r w:rsidR="0013279B" w:rsidRPr="003124F6">
        <w:rPr>
          <w:rStyle w:val="Char6"/>
          <w:rtl/>
        </w:rPr>
        <w:t xml:space="preserve"> </w:t>
      </w:r>
      <w:r w:rsidRPr="003124F6">
        <w:rPr>
          <w:rStyle w:val="Char6"/>
          <w:rtl/>
        </w:rPr>
        <w:t>رسول الله به د</w:t>
      </w:r>
      <w:r w:rsidR="000E4BC7">
        <w:rPr>
          <w:rStyle w:val="Char6"/>
          <w:rtl/>
        </w:rPr>
        <w:t>ی</w:t>
      </w:r>
      <w:r w:rsidRPr="003124F6">
        <w:rPr>
          <w:rStyle w:val="Char6"/>
          <w:rtl/>
        </w:rPr>
        <w:t xml:space="preserve">ن اسلام تشرف حاصل </w:t>
      </w:r>
      <w:r w:rsidR="000E4BC7">
        <w:rPr>
          <w:rStyle w:val="Char6"/>
          <w:rtl/>
        </w:rPr>
        <w:t>ک</w:t>
      </w:r>
      <w:r w:rsidRPr="003124F6">
        <w:rPr>
          <w:rStyle w:val="Char6"/>
          <w:rtl/>
        </w:rPr>
        <w:t>رد.</w:t>
      </w:r>
    </w:p>
    <w:p w:rsidR="00241CB2" w:rsidRPr="003124F6" w:rsidRDefault="00241CB2" w:rsidP="00F556E7">
      <w:pPr>
        <w:widowControl w:val="0"/>
        <w:ind w:firstLine="284"/>
        <w:jc w:val="both"/>
        <w:rPr>
          <w:rStyle w:val="Char6"/>
          <w:rtl/>
        </w:rPr>
      </w:pPr>
      <w:r w:rsidRPr="003124F6">
        <w:rPr>
          <w:rStyle w:val="Char6"/>
          <w:rtl/>
        </w:rPr>
        <w:t>ابوقحافه پس از آن در طول ح</w:t>
      </w:r>
      <w:r w:rsidR="000E4BC7">
        <w:rPr>
          <w:rStyle w:val="Char6"/>
          <w:rtl/>
        </w:rPr>
        <w:t>ی</w:t>
      </w:r>
      <w:r w:rsidRPr="003124F6">
        <w:rPr>
          <w:rStyle w:val="Char6"/>
          <w:rtl/>
        </w:rPr>
        <w:t>ات رسول الله و در طول ح</w:t>
      </w:r>
      <w:r w:rsidR="000E4BC7">
        <w:rPr>
          <w:rStyle w:val="Char6"/>
          <w:rtl/>
        </w:rPr>
        <w:t>ی</w:t>
      </w:r>
      <w:r w:rsidRPr="003124F6">
        <w:rPr>
          <w:rStyle w:val="Char6"/>
          <w:rtl/>
        </w:rPr>
        <w:t>ات فرزندش ابوب</w:t>
      </w:r>
      <w:r w:rsidR="000E4BC7">
        <w:rPr>
          <w:rStyle w:val="Char6"/>
          <w:rtl/>
        </w:rPr>
        <w:t>ک</w:t>
      </w:r>
      <w:r w:rsidRPr="003124F6">
        <w:rPr>
          <w:rStyle w:val="Char6"/>
          <w:rtl/>
        </w:rPr>
        <w:t>ر در ق</w:t>
      </w:r>
      <w:r w:rsidR="000E4BC7">
        <w:rPr>
          <w:rStyle w:val="Char6"/>
          <w:rtl/>
        </w:rPr>
        <w:t>ی</w:t>
      </w:r>
      <w:r w:rsidRPr="003124F6">
        <w:rPr>
          <w:rStyle w:val="Char6"/>
          <w:rtl/>
        </w:rPr>
        <w:t>د ح</w:t>
      </w:r>
      <w:r w:rsidR="000E4BC7">
        <w:rPr>
          <w:rStyle w:val="Char6"/>
          <w:rtl/>
        </w:rPr>
        <w:t>ی</w:t>
      </w:r>
      <w:r w:rsidRPr="003124F6">
        <w:rPr>
          <w:rStyle w:val="Char6"/>
          <w:rtl/>
        </w:rPr>
        <w:t>ات بود و هم</w:t>
      </w:r>
      <w:r w:rsidR="000E4BC7">
        <w:rPr>
          <w:rStyle w:val="Char6"/>
          <w:rtl/>
        </w:rPr>
        <w:t>ی</w:t>
      </w:r>
      <w:r w:rsidRPr="003124F6">
        <w:rPr>
          <w:rStyle w:val="Char6"/>
          <w:rtl/>
        </w:rPr>
        <w:t>شه در شهر م</w:t>
      </w:r>
      <w:r w:rsidR="000E4BC7">
        <w:rPr>
          <w:rStyle w:val="Char6"/>
          <w:rtl/>
        </w:rPr>
        <w:t>ک</w:t>
      </w:r>
      <w:r w:rsidRPr="003124F6">
        <w:rPr>
          <w:rStyle w:val="Char6"/>
          <w:rtl/>
        </w:rPr>
        <w:t>ه بسر م</w:t>
      </w:r>
      <w:r w:rsidR="000E4BC7">
        <w:rPr>
          <w:rStyle w:val="Char6"/>
          <w:rtl/>
        </w:rPr>
        <w:t>ی</w:t>
      </w:r>
      <w:r w:rsidRPr="003124F6">
        <w:rPr>
          <w:rStyle w:val="Char6"/>
          <w:rtl/>
        </w:rPr>
        <w:t>‌برد. شش ماه پس از وفات ابوب</w:t>
      </w:r>
      <w:r w:rsidR="000E4BC7">
        <w:rPr>
          <w:rStyle w:val="Char6"/>
          <w:rtl/>
        </w:rPr>
        <w:t>ک</w:t>
      </w:r>
      <w:r w:rsidRPr="003124F6">
        <w:rPr>
          <w:rStyle w:val="Char6"/>
          <w:rtl/>
        </w:rPr>
        <w:t>ر در دوره خلافت حضرت عمر بن الخطاب در شهر م</w:t>
      </w:r>
      <w:r w:rsidR="000E4BC7">
        <w:rPr>
          <w:rStyle w:val="Char6"/>
          <w:rtl/>
        </w:rPr>
        <w:t>ک</w:t>
      </w:r>
      <w:r w:rsidRPr="003124F6">
        <w:rPr>
          <w:rStyle w:val="Char6"/>
          <w:rtl/>
        </w:rPr>
        <w:t xml:space="preserve">ه وفات </w:t>
      </w:r>
      <w:r w:rsidR="000E4BC7">
        <w:rPr>
          <w:rStyle w:val="Char6"/>
          <w:rtl/>
        </w:rPr>
        <w:t>ی</w:t>
      </w:r>
      <w:r w:rsidRPr="003124F6">
        <w:rPr>
          <w:rStyle w:val="Char6"/>
          <w:rtl/>
        </w:rPr>
        <w:t>افت و در همانجا به خا</w:t>
      </w:r>
      <w:r w:rsidR="000E4BC7">
        <w:rPr>
          <w:rStyle w:val="Char6"/>
          <w:rtl/>
        </w:rPr>
        <w:t>ک</w:t>
      </w:r>
      <w:r w:rsidRPr="003124F6">
        <w:rPr>
          <w:rStyle w:val="Char6"/>
          <w:rtl/>
        </w:rPr>
        <w:t xml:space="preserve"> سپرده شد</w:t>
      </w:r>
      <w:r w:rsidRPr="00EE34D5">
        <w:rPr>
          <w:rStyle w:val="Char6"/>
          <w:rFonts w:eastAsia="SimSun"/>
          <w:vertAlign w:val="superscript"/>
          <w:rtl/>
        </w:rPr>
        <w:footnoteReference w:id="2"/>
      </w:r>
      <w:r w:rsidRPr="003124F6">
        <w:rPr>
          <w:rStyle w:val="Char6"/>
          <w:rtl/>
        </w:rPr>
        <w:t xml:space="preserve">. </w:t>
      </w:r>
    </w:p>
    <w:p w:rsidR="00241CB2" w:rsidRPr="003124F6" w:rsidRDefault="00241CB2" w:rsidP="00F556E7">
      <w:pPr>
        <w:widowControl w:val="0"/>
        <w:ind w:firstLine="284"/>
        <w:jc w:val="both"/>
        <w:rPr>
          <w:rStyle w:val="Char6"/>
          <w:rtl/>
        </w:rPr>
      </w:pPr>
      <w:r w:rsidRPr="003124F6">
        <w:rPr>
          <w:rStyle w:val="Char6"/>
          <w:rtl/>
        </w:rPr>
        <w:t>اسم مادر ابوب</w:t>
      </w:r>
      <w:r w:rsidR="000E4BC7">
        <w:rPr>
          <w:rStyle w:val="Char6"/>
          <w:rtl/>
        </w:rPr>
        <w:t>ک</w:t>
      </w:r>
      <w:r w:rsidRPr="003124F6">
        <w:rPr>
          <w:rStyle w:val="Char6"/>
          <w:rtl/>
        </w:rPr>
        <w:t>ر «سلم</w:t>
      </w:r>
      <w:r w:rsidR="000E4BC7">
        <w:rPr>
          <w:rStyle w:val="Char6"/>
          <w:rtl/>
        </w:rPr>
        <w:t>ی</w:t>
      </w:r>
      <w:r w:rsidRPr="003124F6">
        <w:rPr>
          <w:rStyle w:val="Char6"/>
          <w:rtl/>
        </w:rPr>
        <w:t>» و مشهور به «ام الخ</w:t>
      </w:r>
      <w:r w:rsidR="000E4BC7">
        <w:rPr>
          <w:rStyle w:val="Char6"/>
          <w:rtl/>
        </w:rPr>
        <w:t>ی</w:t>
      </w:r>
      <w:r w:rsidRPr="003124F6">
        <w:rPr>
          <w:rStyle w:val="Char6"/>
          <w:rtl/>
        </w:rPr>
        <w:t>ر» بود. او در اوائل ظهور اسلام در م</w:t>
      </w:r>
      <w:r w:rsidR="000E4BC7">
        <w:rPr>
          <w:rStyle w:val="Char6"/>
          <w:rtl/>
        </w:rPr>
        <w:t>ک</w:t>
      </w:r>
      <w:r w:rsidRPr="003124F6">
        <w:rPr>
          <w:rStyle w:val="Char6"/>
          <w:rtl/>
        </w:rPr>
        <w:t>ه به د</w:t>
      </w:r>
      <w:r w:rsidR="000E4BC7">
        <w:rPr>
          <w:rStyle w:val="Char6"/>
          <w:rtl/>
        </w:rPr>
        <w:t>ی</w:t>
      </w:r>
      <w:r w:rsidRPr="003124F6">
        <w:rPr>
          <w:rStyle w:val="Char6"/>
          <w:rtl/>
        </w:rPr>
        <w:t>ن اسلام مشرف شد و در خانه «ابن اب</w:t>
      </w:r>
      <w:r w:rsidR="000E4BC7">
        <w:rPr>
          <w:rStyle w:val="Char6"/>
          <w:rtl/>
        </w:rPr>
        <w:t>ی</w:t>
      </w:r>
      <w:r w:rsidRPr="003124F6">
        <w:rPr>
          <w:rStyle w:val="Char6"/>
          <w:rtl/>
        </w:rPr>
        <w:t xml:space="preserve"> ارقم» </w:t>
      </w:r>
      <w:r w:rsidR="000E4BC7">
        <w:rPr>
          <w:rStyle w:val="Char6"/>
          <w:rtl/>
        </w:rPr>
        <w:t>ک</w:t>
      </w:r>
      <w:r w:rsidRPr="003124F6">
        <w:rPr>
          <w:rStyle w:val="Char6"/>
          <w:rtl/>
        </w:rPr>
        <w:t>ه در نزد</w:t>
      </w:r>
      <w:r w:rsidR="000E4BC7">
        <w:rPr>
          <w:rStyle w:val="Char6"/>
          <w:rtl/>
        </w:rPr>
        <w:t>یکی</w:t>
      </w:r>
      <w:r w:rsidRPr="003124F6">
        <w:rPr>
          <w:rStyle w:val="Char6"/>
          <w:rtl/>
        </w:rPr>
        <w:t xml:space="preserve"> </w:t>
      </w:r>
      <w:r w:rsidR="000E4BC7">
        <w:rPr>
          <w:rStyle w:val="Char6"/>
          <w:rtl/>
        </w:rPr>
        <w:t>ک</w:t>
      </w:r>
      <w:r w:rsidRPr="003124F6">
        <w:rPr>
          <w:rStyle w:val="Char6"/>
          <w:rtl/>
        </w:rPr>
        <w:t>وه صفا قرار داشت و در آن ا</w:t>
      </w:r>
      <w:r w:rsidR="000E4BC7">
        <w:rPr>
          <w:rStyle w:val="Char6"/>
          <w:rtl/>
        </w:rPr>
        <w:t>ی</w:t>
      </w:r>
      <w:r w:rsidRPr="003124F6">
        <w:rPr>
          <w:rStyle w:val="Char6"/>
          <w:rtl/>
        </w:rPr>
        <w:t>ام محل اجتماعات مسلمانان اول</w:t>
      </w:r>
      <w:r w:rsidR="000E4BC7">
        <w:rPr>
          <w:rStyle w:val="Char6"/>
          <w:rtl/>
        </w:rPr>
        <w:t>ی</w:t>
      </w:r>
      <w:r w:rsidRPr="003124F6">
        <w:rPr>
          <w:rStyle w:val="Char6"/>
          <w:rtl/>
        </w:rPr>
        <w:t>ه بود، به حضور رسول الله شرف</w:t>
      </w:r>
      <w:r w:rsidR="000E4BC7">
        <w:rPr>
          <w:rStyle w:val="Char6"/>
          <w:rtl/>
        </w:rPr>
        <w:t>ی</w:t>
      </w:r>
      <w:r w:rsidRPr="003124F6">
        <w:rPr>
          <w:rStyle w:val="Char6"/>
          <w:rtl/>
        </w:rPr>
        <w:t>اب شد و با</w:t>
      </w:r>
      <w:r w:rsidR="0013279B" w:rsidRPr="003124F6">
        <w:rPr>
          <w:rStyle w:val="Char6"/>
          <w:rtl/>
        </w:rPr>
        <w:t xml:space="preserve"> </w:t>
      </w:r>
      <w:r w:rsidRPr="003124F6">
        <w:rPr>
          <w:rStyle w:val="Char6"/>
          <w:rtl/>
        </w:rPr>
        <w:t>‌آن حضرت برا</w:t>
      </w:r>
      <w:r w:rsidR="000E4BC7">
        <w:rPr>
          <w:rStyle w:val="Char6"/>
          <w:rtl/>
        </w:rPr>
        <w:t>ی</w:t>
      </w:r>
      <w:r w:rsidRPr="003124F6">
        <w:rPr>
          <w:rStyle w:val="Char6"/>
          <w:rtl/>
        </w:rPr>
        <w:t xml:space="preserve"> انجام وظا</w:t>
      </w:r>
      <w:r w:rsidR="000E4BC7">
        <w:rPr>
          <w:rStyle w:val="Char6"/>
          <w:rtl/>
        </w:rPr>
        <w:t>ی</w:t>
      </w:r>
      <w:r w:rsidRPr="003124F6">
        <w:rPr>
          <w:rStyle w:val="Char6"/>
          <w:rtl/>
        </w:rPr>
        <w:t>ف و</w:t>
      </w:r>
      <w:r w:rsidR="0013279B" w:rsidRPr="003124F6">
        <w:rPr>
          <w:rStyle w:val="Char6"/>
          <w:rtl/>
        </w:rPr>
        <w:t xml:space="preserve"> </w:t>
      </w:r>
      <w:r w:rsidRPr="003124F6">
        <w:rPr>
          <w:rStyle w:val="Char6"/>
          <w:rtl/>
        </w:rPr>
        <w:t>ت</w:t>
      </w:r>
      <w:r w:rsidR="000E4BC7">
        <w:rPr>
          <w:rStyle w:val="Char6"/>
          <w:rtl/>
        </w:rPr>
        <w:t>ک</w:t>
      </w:r>
      <w:r w:rsidRPr="003124F6">
        <w:rPr>
          <w:rStyle w:val="Char6"/>
          <w:rtl/>
        </w:rPr>
        <w:t>ال</w:t>
      </w:r>
      <w:r w:rsidR="000E4BC7">
        <w:rPr>
          <w:rStyle w:val="Char6"/>
          <w:rtl/>
        </w:rPr>
        <w:t>ی</w:t>
      </w:r>
      <w:r w:rsidRPr="003124F6">
        <w:rPr>
          <w:rStyle w:val="Char6"/>
          <w:rtl/>
        </w:rPr>
        <w:t>ف د</w:t>
      </w:r>
      <w:r w:rsidR="000E4BC7">
        <w:rPr>
          <w:rStyle w:val="Char6"/>
          <w:rtl/>
        </w:rPr>
        <w:t>ی</w:t>
      </w:r>
      <w:r w:rsidRPr="003124F6">
        <w:rPr>
          <w:rStyle w:val="Char6"/>
          <w:rtl/>
        </w:rPr>
        <w:t>ن اسلام ب</w:t>
      </w:r>
      <w:r w:rsidR="000E4BC7">
        <w:rPr>
          <w:rStyle w:val="Char6"/>
          <w:rtl/>
        </w:rPr>
        <w:t>ی</w:t>
      </w:r>
      <w:r w:rsidRPr="003124F6">
        <w:rPr>
          <w:rStyle w:val="Char6"/>
          <w:rtl/>
        </w:rPr>
        <w:t xml:space="preserve">عت </w:t>
      </w:r>
      <w:r w:rsidR="000E4BC7">
        <w:rPr>
          <w:rStyle w:val="Char6"/>
          <w:rtl/>
        </w:rPr>
        <w:t>ک</w:t>
      </w:r>
      <w:r w:rsidRPr="003124F6">
        <w:rPr>
          <w:rStyle w:val="Char6"/>
          <w:rtl/>
        </w:rPr>
        <w:t>رد.</w:t>
      </w:r>
    </w:p>
    <w:p w:rsidR="00241CB2" w:rsidRPr="004B7851" w:rsidRDefault="00241CB2" w:rsidP="00DA616D">
      <w:pPr>
        <w:pStyle w:val="a1"/>
        <w:rPr>
          <w:rtl/>
        </w:rPr>
      </w:pPr>
      <w:bookmarkStart w:id="14" w:name="_Toc341627232"/>
      <w:bookmarkStart w:id="15" w:name="_Toc341627453"/>
      <w:bookmarkStart w:id="16" w:name="_Toc440798900"/>
      <w:r w:rsidRPr="004B7851">
        <w:rPr>
          <w:rtl/>
        </w:rPr>
        <w:t>نقش ابوب</w:t>
      </w:r>
      <w:r w:rsidR="00466B22">
        <w:rPr>
          <w:rtl/>
        </w:rPr>
        <w:t>ک</w:t>
      </w:r>
      <w:r w:rsidRPr="004B7851">
        <w:rPr>
          <w:rtl/>
        </w:rPr>
        <w:t>ر در اسلام</w:t>
      </w:r>
      <w:bookmarkEnd w:id="14"/>
      <w:bookmarkEnd w:id="15"/>
      <w:bookmarkEnd w:id="16"/>
    </w:p>
    <w:p w:rsidR="00241CB2" w:rsidRPr="003124F6" w:rsidRDefault="00241CB2" w:rsidP="00F556E7">
      <w:pPr>
        <w:widowControl w:val="0"/>
        <w:ind w:firstLine="284"/>
        <w:jc w:val="both"/>
        <w:rPr>
          <w:rStyle w:val="Char6"/>
          <w:rtl/>
        </w:rPr>
      </w:pPr>
      <w:r w:rsidRPr="003124F6">
        <w:rPr>
          <w:rStyle w:val="Char6"/>
          <w:rtl/>
        </w:rPr>
        <w:t>ابوب</w:t>
      </w:r>
      <w:r w:rsidR="000E4BC7">
        <w:rPr>
          <w:rStyle w:val="Char6"/>
          <w:rtl/>
        </w:rPr>
        <w:t>ک</w:t>
      </w:r>
      <w:r w:rsidRPr="003124F6">
        <w:rPr>
          <w:rStyle w:val="Char6"/>
          <w:rtl/>
        </w:rPr>
        <w:t>ر قبل از ظهور اسلام در شهر م</w:t>
      </w:r>
      <w:r w:rsidR="000E4BC7">
        <w:rPr>
          <w:rStyle w:val="Char6"/>
          <w:rtl/>
        </w:rPr>
        <w:t>ک</w:t>
      </w:r>
      <w:r w:rsidRPr="003124F6">
        <w:rPr>
          <w:rStyle w:val="Char6"/>
          <w:rtl/>
        </w:rPr>
        <w:t>ه به تجارت اشتغال داشت و از ا</w:t>
      </w:r>
      <w:r w:rsidR="000E4BC7">
        <w:rPr>
          <w:rStyle w:val="Char6"/>
          <w:rtl/>
        </w:rPr>
        <w:t>ی</w:t>
      </w:r>
      <w:r w:rsidRPr="003124F6">
        <w:rPr>
          <w:rStyle w:val="Char6"/>
          <w:rtl/>
        </w:rPr>
        <w:t>ن راه سرما</w:t>
      </w:r>
      <w:r w:rsidR="000E4BC7">
        <w:rPr>
          <w:rStyle w:val="Char6"/>
          <w:rtl/>
        </w:rPr>
        <w:t>ی</w:t>
      </w:r>
      <w:r w:rsidRPr="003124F6">
        <w:rPr>
          <w:rStyle w:val="Char6"/>
          <w:rtl/>
        </w:rPr>
        <w:t>ه‌ا</w:t>
      </w:r>
      <w:r w:rsidR="000E4BC7">
        <w:rPr>
          <w:rStyle w:val="Char6"/>
          <w:rtl/>
        </w:rPr>
        <w:t>ی</w:t>
      </w:r>
      <w:r w:rsidRPr="003124F6">
        <w:rPr>
          <w:rStyle w:val="Char6"/>
          <w:rtl/>
        </w:rPr>
        <w:t xml:space="preserve"> به مبلغ چهل هزار درهم </w:t>
      </w:r>
      <w:r w:rsidR="000E4BC7">
        <w:rPr>
          <w:rStyle w:val="Char6"/>
          <w:rtl/>
        </w:rPr>
        <w:t>ک</w:t>
      </w:r>
      <w:r w:rsidRPr="003124F6">
        <w:rPr>
          <w:rStyle w:val="Char6"/>
          <w:rtl/>
        </w:rPr>
        <w:t>ه در آن روزگار ثروت قابل توجه</w:t>
      </w:r>
      <w:r w:rsidR="000E4BC7">
        <w:rPr>
          <w:rStyle w:val="Char6"/>
          <w:rtl/>
        </w:rPr>
        <w:t>ی</w:t>
      </w:r>
      <w:r w:rsidRPr="003124F6">
        <w:rPr>
          <w:rStyle w:val="Char6"/>
          <w:rtl/>
        </w:rPr>
        <w:t xml:space="preserve"> به شمار م</w:t>
      </w:r>
      <w:r w:rsidR="000E4BC7">
        <w:rPr>
          <w:rStyle w:val="Char6"/>
          <w:rtl/>
        </w:rPr>
        <w:t>ی</w:t>
      </w:r>
      <w:r w:rsidRPr="003124F6">
        <w:rPr>
          <w:rStyle w:val="Char6"/>
          <w:rtl/>
        </w:rPr>
        <w:t>‌رفت، به دست آورد. پس از آن</w:t>
      </w:r>
      <w:r w:rsidR="000E4BC7">
        <w:rPr>
          <w:rStyle w:val="Char6"/>
          <w:rtl/>
        </w:rPr>
        <w:t>ک</w:t>
      </w:r>
      <w:r w:rsidRPr="003124F6">
        <w:rPr>
          <w:rStyle w:val="Char6"/>
          <w:rtl/>
        </w:rPr>
        <w:t>ه مسلمان شد، ثروت اندوخته‌اش را در راه پ</w:t>
      </w:r>
      <w:r w:rsidR="000E4BC7">
        <w:rPr>
          <w:rStyle w:val="Char6"/>
          <w:rtl/>
        </w:rPr>
        <w:t>ی</w:t>
      </w:r>
      <w:r w:rsidRPr="003124F6">
        <w:rPr>
          <w:rStyle w:val="Char6"/>
          <w:rtl/>
        </w:rPr>
        <w:t>شر</w:t>
      </w:r>
      <w:r w:rsidR="0013279B" w:rsidRPr="003124F6">
        <w:rPr>
          <w:rStyle w:val="Char6"/>
          <w:rtl/>
        </w:rPr>
        <w:t>فت د</w:t>
      </w:r>
      <w:r w:rsidR="000E4BC7">
        <w:rPr>
          <w:rStyle w:val="Char6"/>
          <w:rtl/>
        </w:rPr>
        <w:t>ی</w:t>
      </w:r>
      <w:r w:rsidR="0013279B" w:rsidRPr="003124F6">
        <w:rPr>
          <w:rStyle w:val="Char6"/>
          <w:rtl/>
        </w:rPr>
        <w:t>ن خدا و رفاه حال مسلم</w:t>
      </w:r>
      <w:r w:rsidR="000E4BC7">
        <w:rPr>
          <w:rStyle w:val="Char6"/>
          <w:rtl/>
        </w:rPr>
        <w:t>ی</w:t>
      </w:r>
      <w:r w:rsidR="0013279B" w:rsidRPr="003124F6">
        <w:rPr>
          <w:rStyle w:val="Char6"/>
          <w:rtl/>
        </w:rPr>
        <w:t>ن ب</w:t>
      </w:r>
      <w:r w:rsidR="000E4BC7">
        <w:rPr>
          <w:rStyle w:val="Char6"/>
          <w:rtl/>
        </w:rPr>
        <w:t>ی</w:t>
      </w:r>
      <w:r w:rsidR="0013279B" w:rsidRPr="003124F6">
        <w:rPr>
          <w:rStyle w:val="Char6"/>
          <w:rtl/>
        </w:rPr>
        <w:t>‌</w:t>
      </w:r>
      <w:r w:rsidRPr="003124F6">
        <w:rPr>
          <w:rStyle w:val="Char6"/>
          <w:rtl/>
        </w:rPr>
        <w:t>بضاعت به تدر</w:t>
      </w:r>
      <w:r w:rsidR="000E4BC7">
        <w:rPr>
          <w:rStyle w:val="Char6"/>
          <w:rtl/>
        </w:rPr>
        <w:t>ی</w:t>
      </w:r>
      <w:r w:rsidRPr="003124F6">
        <w:rPr>
          <w:rStyle w:val="Char6"/>
          <w:rtl/>
        </w:rPr>
        <w:t xml:space="preserve">ج صرف </w:t>
      </w:r>
      <w:r w:rsidR="000E4BC7">
        <w:rPr>
          <w:rStyle w:val="Char6"/>
          <w:rtl/>
        </w:rPr>
        <w:t>ک</w:t>
      </w:r>
      <w:r w:rsidRPr="003124F6">
        <w:rPr>
          <w:rStyle w:val="Char6"/>
          <w:rtl/>
        </w:rPr>
        <w:t xml:space="preserve">رد. شب هجرت </w:t>
      </w:r>
      <w:r w:rsidR="000E4BC7">
        <w:rPr>
          <w:rStyle w:val="Char6"/>
          <w:rtl/>
        </w:rPr>
        <w:t>ک</w:t>
      </w:r>
      <w:r w:rsidRPr="003124F6">
        <w:rPr>
          <w:rStyle w:val="Char6"/>
          <w:rtl/>
        </w:rPr>
        <w:t>ه افتخار همسفر</w:t>
      </w:r>
      <w:r w:rsidR="000E4BC7">
        <w:rPr>
          <w:rStyle w:val="Char6"/>
          <w:rtl/>
        </w:rPr>
        <w:t>ی</w:t>
      </w:r>
      <w:r w:rsidRPr="003124F6">
        <w:rPr>
          <w:rStyle w:val="Char6"/>
          <w:rtl/>
        </w:rPr>
        <w:t xml:space="preserve"> با رسول الله را داشت، پنج هزار درهم </w:t>
      </w:r>
      <w:r w:rsidR="000E4BC7">
        <w:rPr>
          <w:rStyle w:val="Char6"/>
          <w:rtl/>
        </w:rPr>
        <w:t>ک</w:t>
      </w:r>
      <w:r w:rsidRPr="003124F6">
        <w:rPr>
          <w:rStyle w:val="Char6"/>
          <w:rtl/>
        </w:rPr>
        <w:t>ه از آن مبلغ باق</w:t>
      </w:r>
      <w:r w:rsidR="000E4BC7">
        <w:rPr>
          <w:rStyle w:val="Char6"/>
          <w:rtl/>
        </w:rPr>
        <w:t>ی</w:t>
      </w:r>
      <w:r w:rsidRPr="003124F6">
        <w:rPr>
          <w:rStyle w:val="Char6"/>
          <w:rtl/>
        </w:rPr>
        <w:t xml:space="preserve"> مانده بود، و شا</w:t>
      </w:r>
      <w:r w:rsidR="000E4BC7">
        <w:rPr>
          <w:rStyle w:val="Char6"/>
          <w:rtl/>
        </w:rPr>
        <w:t>ی</w:t>
      </w:r>
      <w:r w:rsidRPr="003124F6">
        <w:rPr>
          <w:rStyle w:val="Char6"/>
          <w:rtl/>
        </w:rPr>
        <w:t>د مخصوصاً برا</w:t>
      </w:r>
      <w:r w:rsidR="000E4BC7">
        <w:rPr>
          <w:rStyle w:val="Char6"/>
          <w:rtl/>
        </w:rPr>
        <w:t>ی</w:t>
      </w:r>
      <w:r w:rsidRPr="003124F6">
        <w:rPr>
          <w:rStyle w:val="Char6"/>
          <w:rtl/>
        </w:rPr>
        <w:t xml:space="preserve"> چن</w:t>
      </w:r>
      <w:r w:rsidR="000E4BC7">
        <w:rPr>
          <w:rStyle w:val="Char6"/>
          <w:rtl/>
        </w:rPr>
        <w:t>ی</w:t>
      </w:r>
      <w:r w:rsidRPr="003124F6">
        <w:rPr>
          <w:rStyle w:val="Char6"/>
          <w:rtl/>
        </w:rPr>
        <w:t>ن وقت</w:t>
      </w:r>
      <w:r w:rsidR="000E4BC7">
        <w:rPr>
          <w:rStyle w:val="Char6"/>
          <w:rtl/>
        </w:rPr>
        <w:t>ی</w:t>
      </w:r>
      <w:r w:rsidRPr="003124F6">
        <w:rPr>
          <w:rStyle w:val="Char6"/>
          <w:rtl/>
        </w:rPr>
        <w:t xml:space="preserve"> ذخ</w:t>
      </w:r>
      <w:r w:rsidR="000E4BC7">
        <w:rPr>
          <w:rStyle w:val="Char6"/>
          <w:rtl/>
        </w:rPr>
        <w:t>ی</w:t>
      </w:r>
      <w:r w:rsidRPr="003124F6">
        <w:rPr>
          <w:rStyle w:val="Char6"/>
          <w:rtl/>
        </w:rPr>
        <w:t>ره نگه داشته بود، برا</w:t>
      </w:r>
      <w:r w:rsidR="000E4BC7">
        <w:rPr>
          <w:rStyle w:val="Char6"/>
          <w:rtl/>
        </w:rPr>
        <w:t>ی</w:t>
      </w:r>
      <w:r w:rsidRPr="003124F6">
        <w:rPr>
          <w:rStyle w:val="Char6"/>
          <w:rtl/>
        </w:rPr>
        <w:t xml:space="preserve"> رفع احت</w:t>
      </w:r>
      <w:r w:rsidR="000E4BC7">
        <w:rPr>
          <w:rStyle w:val="Char6"/>
          <w:rtl/>
        </w:rPr>
        <w:t>ی</w:t>
      </w:r>
      <w:r w:rsidRPr="003124F6">
        <w:rPr>
          <w:rStyle w:val="Char6"/>
          <w:rtl/>
        </w:rPr>
        <w:t>اجات احتمال</w:t>
      </w:r>
      <w:r w:rsidR="000E4BC7">
        <w:rPr>
          <w:rStyle w:val="Char6"/>
          <w:rtl/>
        </w:rPr>
        <w:t>ی</w:t>
      </w:r>
      <w:r w:rsidRPr="003124F6">
        <w:rPr>
          <w:rStyle w:val="Char6"/>
          <w:rtl/>
        </w:rPr>
        <w:t xml:space="preserve"> ا</w:t>
      </w:r>
      <w:r w:rsidR="000E4BC7">
        <w:rPr>
          <w:rStyle w:val="Char6"/>
          <w:rtl/>
        </w:rPr>
        <w:t>ی</w:t>
      </w:r>
      <w:r w:rsidRPr="003124F6">
        <w:rPr>
          <w:rStyle w:val="Char6"/>
          <w:rtl/>
        </w:rPr>
        <w:t>ن سفر با خود برداشت.</w:t>
      </w:r>
    </w:p>
    <w:p w:rsidR="00241CB2" w:rsidRPr="003124F6" w:rsidRDefault="00241CB2" w:rsidP="00F556E7">
      <w:pPr>
        <w:widowControl w:val="0"/>
        <w:ind w:firstLine="284"/>
        <w:jc w:val="both"/>
        <w:rPr>
          <w:rStyle w:val="Char6"/>
          <w:rtl/>
        </w:rPr>
      </w:pPr>
      <w:r w:rsidRPr="003124F6">
        <w:rPr>
          <w:rStyle w:val="Char6"/>
          <w:rtl/>
        </w:rPr>
        <w:t>حضرت ابوب</w:t>
      </w:r>
      <w:r w:rsidR="000E4BC7">
        <w:rPr>
          <w:rStyle w:val="Char6"/>
          <w:rtl/>
        </w:rPr>
        <w:t>ک</w:t>
      </w:r>
      <w:r w:rsidRPr="003124F6">
        <w:rPr>
          <w:rStyle w:val="Char6"/>
          <w:rtl/>
        </w:rPr>
        <w:t>ر بعض</w:t>
      </w:r>
      <w:r w:rsidR="000E4BC7">
        <w:rPr>
          <w:rStyle w:val="Char6"/>
          <w:rtl/>
        </w:rPr>
        <w:t>ی</w:t>
      </w:r>
      <w:r w:rsidRPr="003124F6">
        <w:rPr>
          <w:rStyle w:val="Char6"/>
          <w:rtl/>
        </w:rPr>
        <w:t xml:space="preserve"> از بردگان</w:t>
      </w:r>
      <w:r w:rsidR="000E4BC7">
        <w:rPr>
          <w:rStyle w:val="Char6"/>
          <w:rtl/>
        </w:rPr>
        <w:t>ی</w:t>
      </w:r>
      <w:r w:rsidRPr="003124F6">
        <w:rPr>
          <w:rStyle w:val="Char6"/>
          <w:rtl/>
        </w:rPr>
        <w:t xml:space="preserve"> را </w:t>
      </w:r>
      <w:r w:rsidR="000E4BC7">
        <w:rPr>
          <w:rStyle w:val="Char6"/>
          <w:rtl/>
        </w:rPr>
        <w:t>ک</w:t>
      </w:r>
      <w:r w:rsidRPr="003124F6">
        <w:rPr>
          <w:rStyle w:val="Char6"/>
          <w:rtl/>
        </w:rPr>
        <w:t>ه در خانه‌‌ها</w:t>
      </w:r>
      <w:r w:rsidR="000E4BC7">
        <w:rPr>
          <w:rStyle w:val="Char6"/>
          <w:rtl/>
        </w:rPr>
        <w:t>ی</w:t>
      </w:r>
      <w:r w:rsidRPr="003124F6">
        <w:rPr>
          <w:rStyle w:val="Char6"/>
          <w:rtl/>
        </w:rPr>
        <w:t xml:space="preserve"> اشراف م</w:t>
      </w:r>
      <w:r w:rsidR="000E4BC7">
        <w:rPr>
          <w:rStyle w:val="Char6"/>
          <w:rtl/>
        </w:rPr>
        <w:t>ک</w:t>
      </w:r>
      <w:r w:rsidRPr="003124F6">
        <w:rPr>
          <w:rStyle w:val="Char6"/>
          <w:rtl/>
        </w:rPr>
        <w:t>ه بودند و مسلمان شده بودند و بد</w:t>
      </w:r>
      <w:r w:rsidR="000E4BC7">
        <w:rPr>
          <w:rStyle w:val="Char6"/>
          <w:rtl/>
        </w:rPr>
        <w:t>ی</w:t>
      </w:r>
      <w:r w:rsidRPr="003124F6">
        <w:rPr>
          <w:rStyle w:val="Char6"/>
          <w:rtl/>
        </w:rPr>
        <w:t>ن سبب مورد ش</w:t>
      </w:r>
      <w:r w:rsidR="000E4BC7">
        <w:rPr>
          <w:rStyle w:val="Char6"/>
          <w:rtl/>
        </w:rPr>
        <w:t>ک</w:t>
      </w:r>
      <w:r w:rsidRPr="003124F6">
        <w:rPr>
          <w:rStyle w:val="Char6"/>
          <w:rtl/>
        </w:rPr>
        <w:t>نجه و آزار اربابانشان قرار گرفته بودند تا از د</w:t>
      </w:r>
      <w:r w:rsidR="000E4BC7">
        <w:rPr>
          <w:rStyle w:val="Char6"/>
          <w:rtl/>
        </w:rPr>
        <w:t>ی</w:t>
      </w:r>
      <w:r w:rsidRPr="003124F6">
        <w:rPr>
          <w:rStyle w:val="Char6"/>
          <w:rtl/>
        </w:rPr>
        <w:t>ن اسلام دست ب</w:t>
      </w:r>
      <w:r w:rsidR="000E4BC7">
        <w:rPr>
          <w:rStyle w:val="Char6"/>
          <w:rtl/>
        </w:rPr>
        <w:t>ک</w:t>
      </w:r>
      <w:r w:rsidRPr="003124F6">
        <w:rPr>
          <w:rStyle w:val="Char6"/>
          <w:rtl/>
        </w:rPr>
        <w:t>شند، از آنان</w:t>
      </w:r>
      <w:r w:rsidR="0013279B" w:rsidRPr="003124F6">
        <w:rPr>
          <w:rStyle w:val="Char6"/>
          <w:rtl/>
        </w:rPr>
        <w:t xml:space="preserve"> م</w:t>
      </w:r>
      <w:r w:rsidR="000E4BC7">
        <w:rPr>
          <w:rStyle w:val="Char6"/>
          <w:rtl/>
        </w:rPr>
        <w:t>ی</w:t>
      </w:r>
      <w:r w:rsidR="0013279B" w:rsidRPr="003124F6">
        <w:rPr>
          <w:rStyle w:val="Char6"/>
          <w:rtl/>
        </w:rPr>
        <w:t>‌</w:t>
      </w:r>
      <w:r w:rsidRPr="003124F6">
        <w:rPr>
          <w:rStyle w:val="Char6"/>
          <w:rtl/>
        </w:rPr>
        <w:t>خر</w:t>
      </w:r>
      <w:r w:rsidR="000E4BC7">
        <w:rPr>
          <w:rStyle w:val="Char6"/>
          <w:rtl/>
        </w:rPr>
        <w:t>ی</w:t>
      </w:r>
      <w:r w:rsidRPr="003124F6">
        <w:rPr>
          <w:rStyle w:val="Char6"/>
          <w:rtl/>
        </w:rPr>
        <w:t>د و آزادشان م</w:t>
      </w:r>
      <w:r w:rsidR="000E4BC7">
        <w:rPr>
          <w:rStyle w:val="Char6"/>
          <w:rtl/>
        </w:rPr>
        <w:t>ی</w:t>
      </w:r>
      <w:r w:rsidRPr="003124F6">
        <w:rPr>
          <w:rStyle w:val="Char6"/>
          <w:rtl/>
        </w:rPr>
        <w:t>‌ساخت.</w:t>
      </w:r>
    </w:p>
    <w:p w:rsidR="00241CB2" w:rsidRPr="003124F6" w:rsidRDefault="000E4BC7" w:rsidP="00F556E7">
      <w:pPr>
        <w:widowControl w:val="0"/>
        <w:ind w:firstLine="284"/>
        <w:jc w:val="both"/>
        <w:rPr>
          <w:rStyle w:val="Char6"/>
          <w:rtl/>
        </w:rPr>
      </w:pPr>
      <w:r>
        <w:rPr>
          <w:rStyle w:val="Char6"/>
          <w:rtl/>
        </w:rPr>
        <w:t>یکی</w:t>
      </w:r>
      <w:r w:rsidR="00241CB2" w:rsidRPr="003124F6">
        <w:rPr>
          <w:rStyle w:val="Char6"/>
          <w:rtl/>
        </w:rPr>
        <w:t xml:space="preserve"> از بردگان «بلال حبش</w:t>
      </w:r>
      <w:r>
        <w:rPr>
          <w:rStyle w:val="Char6"/>
          <w:rtl/>
        </w:rPr>
        <w:t>ی</w:t>
      </w:r>
      <w:r w:rsidR="00241CB2" w:rsidRPr="003124F6">
        <w:rPr>
          <w:rStyle w:val="Char6"/>
          <w:rtl/>
        </w:rPr>
        <w:t xml:space="preserve">»‌ مؤذن مشهور رسول الله بود </w:t>
      </w:r>
      <w:r>
        <w:rPr>
          <w:rStyle w:val="Char6"/>
          <w:rtl/>
        </w:rPr>
        <w:t>ک</w:t>
      </w:r>
      <w:r w:rsidR="00241CB2" w:rsidRPr="003124F6">
        <w:rPr>
          <w:rStyle w:val="Char6"/>
          <w:rtl/>
        </w:rPr>
        <w:t>ه آقا</w:t>
      </w:r>
      <w:r>
        <w:rPr>
          <w:rStyle w:val="Char6"/>
          <w:rtl/>
        </w:rPr>
        <w:t>ی</w:t>
      </w:r>
      <w:r w:rsidR="00241CB2" w:rsidRPr="003124F6">
        <w:rPr>
          <w:rStyle w:val="Char6"/>
          <w:rtl/>
        </w:rPr>
        <w:t>ش «ام</w:t>
      </w:r>
      <w:r>
        <w:rPr>
          <w:rStyle w:val="Char6"/>
          <w:rtl/>
        </w:rPr>
        <w:t>ی</w:t>
      </w:r>
      <w:r w:rsidR="00241CB2" w:rsidRPr="003124F6">
        <w:rPr>
          <w:rStyle w:val="Char6"/>
          <w:rtl/>
        </w:rPr>
        <w:t>ه بن خلف»</w:t>
      </w:r>
      <w:r w:rsidR="00241CB2" w:rsidRPr="00EE34D5">
        <w:rPr>
          <w:rStyle w:val="Char6"/>
          <w:rFonts w:eastAsia="SimSun"/>
          <w:vertAlign w:val="superscript"/>
          <w:rtl/>
        </w:rPr>
        <w:footnoteReference w:id="3"/>
      </w:r>
      <w:r w:rsidR="00241CB2" w:rsidRPr="00324D10">
        <w:rPr>
          <w:rStyle w:val="Char6"/>
          <w:rtl/>
        </w:rPr>
        <w:t xml:space="preserve"> </w:t>
      </w:r>
      <w:r w:rsidR="00241CB2" w:rsidRPr="003124F6">
        <w:rPr>
          <w:rStyle w:val="Char6"/>
          <w:rtl/>
        </w:rPr>
        <w:t>مشر</w:t>
      </w:r>
      <w:r>
        <w:rPr>
          <w:rStyle w:val="Char6"/>
          <w:rtl/>
        </w:rPr>
        <w:t>ک</w:t>
      </w:r>
      <w:r w:rsidR="00241CB2" w:rsidRPr="003124F6">
        <w:rPr>
          <w:rStyle w:val="Char6"/>
          <w:rtl/>
        </w:rPr>
        <w:t xml:space="preserve"> بت پرست، هر روز در وقت ظهر تابستان گرم «حجاز» </w:t>
      </w:r>
      <w:r>
        <w:rPr>
          <w:rStyle w:val="Char6"/>
          <w:rtl/>
        </w:rPr>
        <w:t>ک</w:t>
      </w:r>
      <w:r w:rsidR="00241CB2" w:rsidRPr="003124F6">
        <w:rPr>
          <w:rStyle w:val="Char6"/>
          <w:rtl/>
        </w:rPr>
        <w:t>ه هوا به شدت سوزان م</w:t>
      </w:r>
      <w:r>
        <w:rPr>
          <w:rStyle w:val="Char6"/>
          <w:rtl/>
        </w:rPr>
        <w:t>ی</w:t>
      </w:r>
      <w:r w:rsidR="00241CB2" w:rsidRPr="003124F6">
        <w:rPr>
          <w:rStyle w:val="Char6"/>
          <w:rtl/>
        </w:rPr>
        <w:t>‌شد، او را به جرم ا</w:t>
      </w:r>
      <w:r>
        <w:rPr>
          <w:rStyle w:val="Char6"/>
          <w:rtl/>
        </w:rPr>
        <w:t>ی</w:t>
      </w:r>
      <w:r w:rsidR="00241CB2" w:rsidRPr="003124F6">
        <w:rPr>
          <w:rStyle w:val="Char6"/>
          <w:rtl/>
        </w:rPr>
        <w:t>ن</w:t>
      </w:r>
      <w:r>
        <w:rPr>
          <w:rStyle w:val="Char6"/>
          <w:rtl/>
        </w:rPr>
        <w:t>ک</w:t>
      </w:r>
      <w:r w:rsidR="00241CB2" w:rsidRPr="003124F6">
        <w:rPr>
          <w:rStyle w:val="Char6"/>
          <w:rtl/>
        </w:rPr>
        <w:t>ه بد</w:t>
      </w:r>
      <w:r>
        <w:rPr>
          <w:rStyle w:val="Char6"/>
          <w:rtl/>
        </w:rPr>
        <w:t>ی</w:t>
      </w:r>
      <w:r w:rsidR="00241CB2" w:rsidRPr="003124F6">
        <w:rPr>
          <w:rStyle w:val="Char6"/>
          <w:rtl/>
        </w:rPr>
        <w:t>ن اسلام مشرف شده است، رو</w:t>
      </w:r>
      <w:r>
        <w:rPr>
          <w:rStyle w:val="Char6"/>
          <w:rtl/>
        </w:rPr>
        <w:t>ی</w:t>
      </w:r>
      <w:r w:rsidR="00241CB2" w:rsidRPr="003124F6">
        <w:rPr>
          <w:rStyle w:val="Char6"/>
          <w:rtl/>
        </w:rPr>
        <w:t xml:space="preserve"> شن‌ها</w:t>
      </w:r>
      <w:r>
        <w:rPr>
          <w:rStyle w:val="Char6"/>
          <w:rtl/>
        </w:rPr>
        <w:t>ی</w:t>
      </w:r>
      <w:r w:rsidR="00241CB2" w:rsidRPr="003124F6">
        <w:rPr>
          <w:rStyle w:val="Char6"/>
          <w:rtl/>
        </w:rPr>
        <w:t xml:space="preserve"> داغ</w:t>
      </w:r>
      <w:r w:rsidR="0013279B" w:rsidRPr="003124F6">
        <w:rPr>
          <w:rStyle w:val="Char6"/>
          <w:rtl/>
        </w:rPr>
        <w:t xml:space="preserve"> م</w:t>
      </w:r>
      <w:r>
        <w:rPr>
          <w:rStyle w:val="Char6"/>
          <w:rtl/>
        </w:rPr>
        <w:t>ی</w:t>
      </w:r>
      <w:r w:rsidR="0013279B" w:rsidRPr="003124F6">
        <w:rPr>
          <w:rStyle w:val="Char6"/>
          <w:rtl/>
        </w:rPr>
        <w:t>‌</w:t>
      </w:r>
      <w:r w:rsidR="00241CB2" w:rsidRPr="003124F6">
        <w:rPr>
          <w:rStyle w:val="Char6"/>
          <w:rtl/>
        </w:rPr>
        <w:t>اف</w:t>
      </w:r>
      <w:r>
        <w:rPr>
          <w:rStyle w:val="Char6"/>
          <w:rtl/>
        </w:rPr>
        <w:t>ک</w:t>
      </w:r>
      <w:r w:rsidR="00241CB2" w:rsidRPr="003124F6">
        <w:rPr>
          <w:rStyle w:val="Char6"/>
          <w:rtl/>
        </w:rPr>
        <w:t>ند و بر رو</w:t>
      </w:r>
      <w:r>
        <w:rPr>
          <w:rStyle w:val="Char6"/>
          <w:rtl/>
        </w:rPr>
        <w:t>ی</w:t>
      </w:r>
      <w:r w:rsidR="00241CB2" w:rsidRPr="003124F6">
        <w:rPr>
          <w:rStyle w:val="Char6"/>
          <w:rtl/>
        </w:rPr>
        <w:t xml:space="preserve"> س</w:t>
      </w:r>
      <w:r>
        <w:rPr>
          <w:rStyle w:val="Char6"/>
          <w:rtl/>
        </w:rPr>
        <w:t>ی</w:t>
      </w:r>
      <w:r w:rsidR="00241CB2" w:rsidRPr="003124F6">
        <w:rPr>
          <w:rStyle w:val="Char6"/>
          <w:rtl/>
        </w:rPr>
        <w:t>نه‌اش ن</w:t>
      </w:r>
      <w:r>
        <w:rPr>
          <w:rStyle w:val="Char6"/>
          <w:rtl/>
        </w:rPr>
        <w:t>ی</w:t>
      </w:r>
      <w:r w:rsidR="00241CB2" w:rsidRPr="003124F6">
        <w:rPr>
          <w:rStyle w:val="Char6"/>
          <w:rtl/>
        </w:rPr>
        <w:t>ز سنگ داغ بزرگ</w:t>
      </w:r>
      <w:r>
        <w:rPr>
          <w:rStyle w:val="Char6"/>
          <w:rtl/>
        </w:rPr>
        <w:t>ی</w:t>
      </w:r>
      <w:r w:rsidR="00241CB2" w:rsidRPr="003124F6">
        <w:rPr>
          <w:rStyle w:val="Char6"/>
          <w:rtl/>
        </w:rPr>
        <w:t xml:space="preserve"> م</w:t>
      </w:r>
      <w:r>
        <w:rPr>
          <w:rStyle w:val="Char6"/>
          <w:rtl/>
        </w:rPr>
        <w:t>ی</w:t>
      </w:r>
      <w:r w:rsidR="00241CB2" w:rsidRPr="003124F6">
        <w:rPr>
          <w:rStyle w:val="Char6"/>
          <w:rtl/>
        </w:rPr>
        <w:t>‌نهاد و م</w:t>
      </w:r>
      <w:r>
        <w:rPr>
          <w:rStyle w:val="Char6"/>
          <w:rtl/>
        </w:rPr>
        <w:t>ی</w:t>
      </w:r>
      <w:r w:rsidR="00241CB2" w:rsidRPr="003124F6">
        <w:rPr>
          <w:rStyle w:val="Char6"/>
          <w:rtl/>
        </w:rPr>
        <w:t>‌گفت: «با تو چن</w:t>
      </w:r>
      <w:r>
        <w:rPr>
          <w:rStyle w:val="Char6"/>
          <w:rtl/>
        </w:rPr>
        <w:t>ی</w:t>
      </w:r>
      <w:r w:rsidR="00241CB2" w:rsidRPr="003124F6">
        <w:rPr>
          <w:rStyle w:val="Char6"/>
          <w:rtl/>
        </w:rPr>
        <w:t>ن م</w:t>
      </w:r>
      <w:r>
        <w:rPr>
          <w:rStyle w:val="Char6"/>
          <w:rtl/>
        </w:rPr>
        <w:t>ی</w:t>
      </w:r>
      <w:r w:rsidR="00241CB2" w:rsidRPr="003124F6">
        <w:rPr>
          <w:rStyle w:val="Char6"/>
          <w:rtl/>
        </w:rPr>
        <w:t>‌</w:t>
      </w:r>
      <w:r>
        <w:rPr>
          <w:rStyle w:val="Char6"/>
          <w:rtl/>
        </w:rPr>
        <w:t>ک</w:t>
      </w:r>
      <w:r w:rsidR="00241CB2" w:rsidRPr="003124F6">
        <w:rPr>
          <w:rStyle w:val="Char6"/>
          <w:rtl/>
        </w:rPr>
        <w:t xml:space="preserve">نم </w:t>
      </w:r>
      <w:r>
        <w:rPr>
          <w:rStyle w:val="Char6"/>
          <w:rtl/>
        </w:rPr>
        <w:t>ک</w:t>
      </w:r>
      <w:r w:rsidR="00241CB2" w:rsidRPr="003124F6">
        <w:rPr>
          <w:rStyle w:val="Char6"/>
          <w:rtl/>
        </w:rPr>
        <w:t>ه م</w:t>
      </w:r>
      <w:r>
        <w:rPr>
          <w:rStyle w:val="Char6"/>
          <w:rtl/>
        </w:rPr>
        <w:t>ی</w:t>
      </w:r>
      <w:r w:rsidR="00241CB2" w:rsidRPr="003124F6">
        <w:rPr>
          <w:rStyle w:val="Char6"/>
          <w:rtl/>
        </w:rPr>
        <w:t>‌ب</w:t>
      </w:r>
      <w:r>
        <w:rPr>
          <w:rStyle w:val="Char6"/>
          <w:rtl/>
        </w:rPr>
        <w:t>ی</w:t>
      </w:r>
      <w:r w:rsidR="00241CB2" w:rsidRPr="003124F6">
        <w:rPr>
          <w:rStyle w:val="Char6"/>
          <w:rtl/>
        </w:rPr>
        <w:t>ن</w:t>
      </w:r>
      <w:r>
        <w:rPr>
          <w:rStyle w:val="Char6"/>
          <w:rtl/>
        </w:rPr>
        <w:t>ی</w:t>
      </w:r>
      <w:r w:rsidR="00241CB2" w:rsidRPr="003124F6">
        <w:rPr>
          <w:rStyle w:val="Char6"/>
          <w:rtl/>
        </w:rPr>
        <w:t xml:space="preserve"> تا از د</w:t>
      </w:r>
      <w:r>
        <w:rPr>
          <w:rStyle w:val="Char6"/>
          <w:rtl/>
        </w:rPr>
        <w:t>ی</w:t>
      </w:r>
      <w:r w:rsidR="00241CB2" w:rsidRPr="003124F6">
        <w:rPr>
          <w:rStyle w:val="Char6"/>
          <w:rtl/>
        </w:rPr>
        <w:t>ن محمد دست ب</w:t>
      </w:r>
      <w:r>
        <w:rPr>
          <w:rStyle w:val="Char6"/>
          <w:rtl/>
        </w:rPr>
        <w:t>ک</w:t>
      </w:r>
      <w:r w:rsidR="00241CB2" w:rsidRPr="003124F6">
        <w:rPr>
          <w:rStyle w:val="Char6"/>
          <w:rtl/>
        </w:rPr>
        <w:t>ش</w:t>
      </w:r>
      <w:r>
        <w:rPr>
          <w:rStyle w:val="Char6"/>
          <w:rtl/>
        </w:rPr>
        <w:t>ی</w:t>
      </w:r>
      <w:r w:rsidR="00241CB2" w:rsidRPr="003124F6">
        <w:rPr>
          <w:rStyle w:val="Char6"/>
          <w:rtl/>
        </w:rPr>
        <w:t xml:space="preserve"> </w:t>
      </w:r>
      <w:r>
        <w:rPr>
          <w:rStyle w:val="Char6"/>
          <w:rtl/>
        </w:rPr>
        <w:t>ی</w:t>
      </w:r>
      <w:r w:rsidR="00241CB2" w:rsidRPr="003124F6">
        <w:rPr>
          <w:rStyle w:val="Char6"/>
          <w:rtl/>
        </w:rPr>
        <w:t>ا به هم</w:t>
      </w:r>
      <w:r>
        <w:rPr>
          <w:rStyle w:val="Char6"/>
          <w:rtl/>
        </w:rPr>
        <w:t>ی</w:t>
      </w:r>
      <w:r w:rsidR="00241CB2" w:rsidRPr="003124F6">
        <w:rPr>
          <w:rStyle w:val="Char6"/>
          <w:rtl/>
        </w:rPr>
        <w:t>ن حال جان ده</w:t>
      </w:r>
      <w:r>
        <w:rPr>
          <w:rStyle w:val="Char6"/>
          <w:rtl/>
        </w:rPr>
        <w:t>ی</w:t>
      </w:r>
      <w:r w:rsidR="00241CB2" w:rsidRPr="003124F6">
        <w:rPr>
          <w:rStyle w:val="Char6"/>
          <w:rtl/>
        </w:rPr>
        <w:t xml:space="preserve">». و بلال </w:t>
      </w:r>
      <w:r>
        <w:rPr>
          <w:rStyle w:val="Char6"/>
          <w:rtl/>
        </w:rPr>
        <w:t>ک</w:t>
      </w:r>
      <w:r w:rsidR="00241CB2" w:rsidRPr="003124F6">
        <w:rPr>
          <w:rStyle w:val="Char6"/>
          <w:rtl/>
        </w:rPr>
        <w:t>ه ا</w:t>
      </w:r>
      <w:r>
        <w:rPr>
          <w:rStyle w:val="Char6"/>
          <w:rtl/>
        </w:rPr>
        <w:t>ی</w:t>
      </w:r>
      <w:r w:rsidR="00241CB2" w:rsidRPr="003124F6">
        <w:rPr>
          <w:rStyle w:val="Char6"/>
          <w:rtl/>
        </w:rPr>
        <w:t>مان به خدا با تار و پود وجودش آم</w:t>
      </w:r>
      <w:r>
        <w:rPr>
          <w:rStyle w:val="Char6"/>
          <w:rtl/>
        </w:rPr>
        <w:t>ی</w:t>
      </w:r>
      <w:r w:rsidR="00241CB2" w:rsidRPr="003124F6">
        <w:rPr>
          <w:rStyle w:val="Char6"/>
          <w:rtl/>
        </w:rPr>
        <w:t>خته شده بود و</w:t>
      </w:r>
      <w:r w:rsidR="0013279B" w:rsidRPr="003124F6">
        <w:rPr>
          <w:rStyle w:val="Char6"/>
          <w:rtl/>
        </w:rPr>
        <w:t xml:space="preserve"> </w:t>
      </w:r>
      <w:r w:rsidR="00241CB2" w:rsidRPr="003124F6">
        <w:rPr>
          <w:rStyle w:val="Char6"/>
          <w:rtl/>
        </w:rPr>
        <w:t>نم</w:t>
      </w:r>
      <w:r>
        <w:rPr>
          <w:rStyle w:val="Char6"/>
          <w:rtl/>
        </w:rPr>
        <w:t>ی</w:t>
      </w:r>
      <w:r w:rsidR="00241CB2" w:rsidRPr="003124F6">
        <w:rPr>
          <w:rStyle w:val="Char6"/>
          <w:rtl/>
        </w:rPr>
        <w:t>‌توانست جز ا</w:t>
      </w:r>
      <w:r>
        <w:rPr>
          <w:rStyle w:val="Char6"/>
          <w:rtl/>
        </w:rPr>
        <w:t>ی</w:t>
      </w:r>
      <w:r w:rsidR="00241CB2" w:rsidRPr="003124F6">
        <w:rPr>
          <w:rStyle w:val="Char6"/>
          <w:rtl/>
        </w:rPr>
        <w:t>ن باشد، ا</w:t>
      </w:r>
      <w:r>
        <w:rPr>
          <w:rStyle w:val="Char6"/>
          <w:rtl/>
        </w:rPr>
        <w:t>ی</w:t>
      </w:r>
      <w:r w:rsidR="00241CB2" w:rsidRPr="003124F6">
        <w:rPr>
          <w:rStyle w:val="Char6"/>
          <w:rtl/>
        </w:rPr>
        <w:t>ن حالت مرگ آفر</w:t>
      </w:r>
      <w:r>
        <w:rPr>
          <w:rStyle w:val="Char6"/>
          <w:rtl/>
        </w:rPr>
        <w:t>ی</w:t>
      </w:r>
      <w:r w:rsidR="00241CB2" w:rsidRPr="003124F6">
        <w:rPr>
          <w:rStyle w:val="Char6"/>
          <w:rtl/>
        </w:rPr>
        <w:t>ن را تحمل م</w:t>
      </w:r>
      <w:r>
        <w:rPr>
          <w:rStyle w:val="Char6"/>
          <w:rtl/>
        </w:rPr>
        <w:t>ی</w:t>
      </w:r>
      <w:r w:rsidR="00241CB2" w:rsidRPr="003124F6">
        <w:rPr>
          <w:rStyle w:val="Char6"/>
          <w:rtl/>
        </w:rPr>
        <w:t>‌</w:t>
      </w:r>
      <w:r>
        <w:rPr>
          <w:rStyle w:val="Char6"/>
          <w:rtl/>
        </w:rPr>
        <w:t>ک</w:t>
      </w:r>
      <w:r w:rsidR="00241CB2" w:rsidRPr="003124F6">
        <w:rPr>
          <w:rStyle w:val="Char6"/>
          <w:rtl/>
        </w:rPr>
        <w:t>رد و م</w:t>
      </w:r>
      <w:r>
        <w:rPr>
          <w:rStyle w:val="Char6"/>
          <w:rtl/>
        </w:rPr>
        <w:t>ی</w:t>
      </w:r>
      <w:r w:rsidR="00241CB2" w:rsidRPr="003124F6">
        <w:rPr>
          <w:rStyle w:val="Char6"/>
          <w:rtl/>
        </w:rPr>
        <w:t xml:space="preserve">‌گفت: احد، احد. </w:t>
      </w:r>
      <w:r>
        <w:rPr>
          <w:rStyle w:val="Char6"/>
          <w:rtl/>
        </w:rPr>
        <w:t>ی</w:t>
      </w:r>
      <w:r w:rsidR="00241CB2" w:rsidRPr="003124F6">
        <w:rPr>
          <w:rStyle w:val="Char6"/>
          <w:rtl/>
        </w:rPr>
        <w:t>عن</w:t>
      </w:r>
      <w:r>
        <w:rPr>
          <w:rStyle w:val="Char6"/>
          <w:rtl/>
        </w:rPr>
        <w:t>ی</w:t>
      </w:r>
      <w:r w:rsidR="00241CB2" w:rsidRPr="003124F6">
        <w:rPr>
          <w:rStyle w:val="Char6"/>
          <w:rtl/>
        </w:rPr>
        <w:t xml:space="preserve"> خدا </w:t>
      </w:r>
      <w:r>
        <w:rPr>
          <w:rStyle w:val="Char6"/>
          <w:rtl/>
        </w:rPr>
        <w:t>یکی</w:t>
      </w:r>
      <w:r w:rsidR="00241CB2" w:rsidRPr="003124F6">
        <w:rPr>
          <w:rStyle w:val="Char6"/>
          <w:rtl/>
        </w:rPr>
        <w:t xml:space="preserve"> است، خدا </w:t>
      </w:r>
      <w:r>
        <w:rPr>
          <w:rStyle w:val="Char6"/>
          <w:rtl/>
        </w:rPr>
        <w:t>یکی</w:t>
      </w:r>
      <w:r w:rsidR="00241CB2" w:rsidRPr="003124F6">
        <w:rPr>
          <w:rStyle w:val="Char6"/>
          <w:rtl/>
        </w:rPr>
        <w:t xml:space="preserve"> است.</w:t>
      </w:r>
    </w:p>
    <w:p w:rsidR="00241CB2" w:rsidRPr="003124F6" w:rsidRDefault="00241CB2" w:rsidP="00F556E7">
      <w:pPr>
        <w:widowControl w:val="0"/>
        <w:ind w:firstLine="284"/>
        <w:jc w:val="both"/>
        <w:rPr>
          <w:rStyle w:val="Char6"/>
          <w:rtl/>
        </w:rPr>
      </w:pPr>
      <w:r w:rsidRPr="003124F6">
        <w:rPr>
          <w:rStyle w:val="Char6"/>
          <w:rtl/>
        </w:rPr>
        <w:t>بلال در چن</w:t>
      </w:r>
      <w:r w:rsidR="000E4BC7">
        <w:rPr>
          <w:rStyle w:val="Char6"/>
          <w:rtl/>
        </w:rPr>
        <w:t>ی</w:t>
      </w:r>
      <w:r w:rsidRPr="003124F6">
        <w:rPr>
          <w:rStyle w:val="Char6"/>
          <w:rtl/>
        </w:rPr>
        <w:t>ن وضع طاقت فرسا</w:t>
      </w:r>
      <w:r w:rsidR="000E4BC7">
        <w:rPr>
          <w:rStyle w:val="Char6"/>
          <w:rtl/>
        </w:rPr>
        <w:t>یی</w:t>
      </w:r>
      <w:r w:rsidRPr="003124F6">
        <w:rPr>
          <w:rStyle w:val="Char6"/>
          <w:rtl/>
        </w:rPr>
        <w:t xml:space="preserve"> ا</w:t>
      </w:r>
      <w:r w:rsidR="000E4BC7">
        <w:rPr>
          <w:rStyle w:val="Char6"/>
          <w:rtl/>
        </w:rPr>
        <w:t>ی</w:t>
      </w:r>
      <w:r w:rsidRPr="003124F6">
        <w:rPr>
          <w:rStyle w:val="Char6"/>
          <w:rtl/>
        </w:rPr>
        <w:t xml:space="preserve">مان خود را حفظ </w:t>
      </w:r>
      <w:r w:rsidR="000E4BC7">
        <w:rPr>
          <w:rStyle w:val="Char6"/>
          <w:rtl/>
        </w:rPr>
        <w:t>ک</w:t>
      </w:r>
      <w:r w:rsidRPr="003124F6">
        <w:rPr>
          <w:rStyle w:val="Char6"/>
          <w:rtl/>
        </w:rPr>
        <w:t>رده، دل به خدا بسته، در انتظار فرج و گشا</w:t>
      </w:r>
      <w:r w:rsidR="000E4BC7">
        <w:rPr>
          <w:rStyle w:val="Char6"/>
          <w:rtl/>
        </w:rPr>
        <w:t>ی</w:t>
      </w:r>
      <w:r w:rsidRPr="003124F6">
        <w:rPr>
          <w:rStyle w:val="Char6"/>
          <w:rtl/>
        </w:rPr>
        <w:t>ش</w:t>
      </w:r>
      <w:r w:rsidR="000E4BC7">
        <w:rPr>
          <w:rStyle w:val="Char6"/>
          <w:rtl/>
        </w:rPr>
        <w:t>ی</w:t>
      </w:r>
      <w:r w:rsidRPr="003124F6">
        <w:rPr>
          <w:rStyle w:val="Char6"/>
          <w:rtl/>
        </w:rPr>
        <w:t xml:space="preserve"> بود تا آن</w:t>
      </w:r>
      <w:r w:rsidR="000E4BC7">
        <w:rPr>
          <w:rStyle w:val="Char6"/>
          <w:rtl/>
        </w:rPr>
        <w:t>ک</w:t>
      </w:r>
      <w:r w:rsidRPr="003124F6">
        <w:rPr>
          <w:rStyle w:val="Char6"/>
          <w:rtl/>
        </w:rPr>
        <w:t>ه ابوب</w:t>
      </w:r>
      <w:r w:rsidR="000E4BC7">
        <w:rPr>
          <w:rStyle w:val="Char6"/>
          <w:rtl/>
        </w:rPr>
        <w:t>ک</w:t>
      </w:r>
      <w:r w:rsidRPr="003124F6">
        <w:rPr>
          <w:rStyle w:val="Char6"/>
          <w:rtl/>
        </w:rPr>
        <w:t>ر صد</w:t>
      </w:r>
      <w:r w:rsidR="000E4BC7">
        <w:rPr>
          <w:rStyle w:val="Char6"/>
          <w:rtl/>
        </w:rPr>
        <w:t>ی</w:t>
      </w:r>
      <w:r w:rsidRPr="003124F6">
        <w:rPr>
          <w:rStyle w:val="Char6"/>
          <w:rtl/>
        </w:rPr>
        <w:t>ق از حالش آگاه شد و او را از آقا</w:t>
      </w:r>
      <w:r w:rsidR="000E4BC7">
        <w:rPr>
          <w:rStyle w:val="Char6"/>
          <w:rtl/>
        </w:rPr>
        <w:t>ی</w:t>
      </w:r>
      <w:r w:rsidRPr="003124F6">
        <w:rPr>
          <w:rStyle w:val="Char6"/>
          <w:rtl/>
        </w:rPr>
        <w:t>ش خر</w:t>
      </w:r>
      <w:r w:rsidR="000E4BC7">
        <w:rPr>
          <w:rStyle w:val="Char6"/>
          <w:rtl/>
        </w:rPr>
        <w:t>ی</w:t>
      </w:r>
      <w:r w:rsidRPr="003124F6">
        <w:rPr>
          <w:rStyle w:val="Char6"/>
          <w:rtl/>
        </w:rPr>
        <w:t xml:space="preserve">د و آزاد </w:t>
      </w:r>
      <w:r w:rsidR="000E4BC7">
        <w:rPr>
          <w:rStyle w:val="Char6"/>
          <w:rtl/>
        </w:rPr>
        <w:t>ک</w:t>
      </w:r>
      <w:r w:rsidRPr="003124F6">
        <w:rPr>
          <w:rStyle w:val="Char6"/>
          <w:rtl/>
        </w:rPr>
        <w:t>رد.</w:t>
      </w:r>
    </w:p>
    <w:p w:rsidR="00241CB2" w:rsidRPr="003124F6" w:rsidRDefault="00241CB2" w:rsidP="00CA7180">
      <w:pPr>
        <w:widowControl w:val="0"/>
        <w:ind w:firstLine="284"/>
        <w:jc w:val="both"/>
        <w:rPr>
          <w:rStyle w:val="Char6"/>
          <w:rtl/>
        </w:rPr>
      </w:pPr>
      <w:r w:rsidRPr="003124F6">
        <w:rPr>
          <w:rStyle w:val="Char6"/>
          <w:rtl/>
        </w:rPr>
        <w:t>همچن</w:t>
      </w:r>
      <w:r w:rsidR="000E4BC7">
        <w:rPr>
          <w:rStyle w:val="Char6"/>
          <w:rtl/>
        </w:rPr>
        <w:t>ی</w:t>
      </w:r>
      <w:r w:rsidRPr="003124F6">
        <w:rPr>
          <w:rStyle w:val="Char6"/>
          <w:rtl/>
        </w:rPr>
        <w:t>ن شش نفر د</w:t>
      </w:r>
      <w:r w:rsidR="000E4BC7">
        <w:rPr>
          <w:rStyle w:val="Char6"/>
          <w:rtl/>
        </w:rPr>
        <w:t>ی</w:t>
      </w:r>
      <w:r w:rsidRPr="003124F6">
        <w:rPr>
          <w:rStyle w:val="Char6"/>
          <w:rtl/>
        </w:rPr>
        <w:t xml:space="preserve">گر از بردگان </w:t>
      </w:r>
      <w:r w:rsidR="000E4BC7">
        <w:rPr>
          <w:rStyle w:val="Char6"/>
          <w:rtl/>
        </w:rPr>
        <w:t>ک</w:t>
      </w:r>
      <w:r w:rsidRPr="003124F6">
        <w:rPr>
          <w:rStyle w:val="Char6"/>
          <w:rtl/>
        </w:rPr>
        <w:t>ه مسلمان شده بودند و بد</w:t>
      </w:r>
      <w:r w:rsidR="000E4BC7">
        <w:rPr>
          <w:rStyle w:val="Char6"/>
          <w:rtl/>
        </w:rPr>
        <w:t>ی</w:t>
      </w:r>
      <w:r w:rsidRPr="003124F6">
        <w:rPr>
          <w:rStyle w:val="Char6"/>
          <w:rtl/>
        </w:rPr>
        <w:t>ن سبب از اربابان ستم</w:t>
      </w:r>
      <w:r w:rsidR="000E4BC7">
        <w:rPr>
          <w:rStyle w:val="Char6"/>
          <w:rtl/>
        </w:rPr>
        <w:t>ک</w:t>
      </w:r>
      <w:r w:rsidRPr="003124F6">
        <w:rPr>
          <w:rStyle w:val="Char6"/>
          <w:rtl/>
        </w:rPr>
        <w:t>ار خو</w:t>
      </w:r>
      <w:r w:rsidR="000E4BC7">
        <w:rPr>
          <w:rStyle w:val="Char6"/>
          <w:rtl/>
        </w:rPr>
        <w:t>ی</w:t>
      </w:r>
      <w:r w:rsidRPr="003124F6">
        <w:rPr>
          <w:rStyle w:val="Char6"/>
          <w:rtl/>
        </w:rPr>
        <w:t>ش جور و جفا م</w:t>
      </w:r>
      <w:r w:rsidR="000E4BC7">
        <w:rPr>
          <w:rStyle w:val="Char6"/>
          <w:rtl/>
        </w:rPr>
        <w:t>ی</w:t>
      </w:r>
      <w:r w:rsidRPr="003124F6">
        <w:rPr>
          <w:rStyle w:val="Char6"/>
          <w:rtl/>
        </w:rPr>
        <w:t>‌د</w:t>
      </w:r>
      <w:r w:rsidR="000E4BC7">
        <w:rPr>
          <w:rStyle w:val="Char6"/>
          <w:rtl/>
        </w:rPr>
        <w:t>ی</w:t>
      </w:r>
      <w:r w:rsidRPr="003124F6">
        <w:rPr>
          <w:rStyle w:val="Char6"/>
          <w:rtl/>
        </w:rPr>
        <w:t>دند، ابوب</w:t>
      </w:r>
      <w:r w:rsidR="000E4BC7">
        <w:rPr>
          <w:rStyle w:val="Char6"/>
          <w:rtl/>
        </w:rPr>
        <w:t>ک</w:t>
      </w:r>
      <w:r w:rsidRPr="003124F6">
        <w:rPr>
          <w:rStyle w:val="Char6"/>
          <w:rtl/>
        </w:rPr>
        <w:t>ر</w:t>
      </w:r>
      <w:r w:rsidR="009F5D6E">
        <w:rPr>
          <w:rStyle w:val="Char6"/>
          <w:rtl/>
        </w:rPr>
        <w:t xml:space="preserve"> آن‌ها </w:t>
      </w:r>
      <w:r w:rsidRPr="003124F6">
        <w:rPr>
          <w:rStyle w:val="Char6"/>
          <w:rtl/>
        </w:rPr>
        <w:t>را خر</w:t>
      </w:r>
      <w:r w:rsidR="000E4BC7">
        <w:rPr>
          <w:rStyle w:val="Char6"/>
          <w:rtl/>
        </w:rPr>
        <w:t>ی</w:t>
      </w:r>
      <w:r w:rsidRPr="003124F6">
        <w:rPr>
          <w:rStyle w:val="Char6"/>
          <w:rtl/>
        </w:rPr>
        <w:t xml:space="preserve">د و آزاد </w:t>
      </w:r>
      <w:r w:rsidR="000E4BC7">
        <w:rPr>
          <w:rStyle w:val="Char6"/>
          <w:rtl/>
        </w:rPr>
        <w:t>ک</w:t>
      </w:r>
      <w:r w:rsidRPr="003124F6">
        <w:rPr>
          <w:rStyle w:val="Char6"/>
          <w:rtl/>
        </w:rPr>
        <w:t xml:space="preserve">رد. </w:t>
      </w:r>
      <w:r w:rsidR="000E4BC7">
        <w:rPr>
          <w:rStyle w:val="Char6"/>
          <w:rtl/>
        </w:rPr>
        <w:t>یکی</w:t>
      </w:r>
      <w:r w:rsidRPr="003124F6">
        <w:rPr>
          <w:rStyle w:val="Char6"/>
          <w:rtl/>
        </w:rPr>
        <w:t xml:space="preserve"> از</w:t>
      </w:r>
      <w:r w:rsidR="009F5D6E">
        <w:rPr>
          <w:rStyle w:val="Char6"/>
          <w:rtl/>
        </w:rPr>
        <w:t xml:space="preserve"> آن‌ها </w:t>
      </w:r>
      <w:r w:rsidRPr="003124F6">
        <w:rPr>
          <w:rStyle w:val="Char6"/>
          <w:rtl/>
        </w:rPr>
        <w:t>عامر بن فه</w:t>
      </w:r>
      <w:r w:rsidR="000E4BC7">
        <w:rPr>
          <w:rStyle w:val="Char6"/>
          <w:rtl/>
        </w:rPr>
        <w:t>ی</w:t>
      </w:r>
      <w:r w:rsidRPr="003124F6">
        <w:rPr>
          <w:rStyle w:val="Char6"/>
          <w:rtl/>
        </w:rPr>
        <w:t xml:space="preserve">ره بود </w:t>
      </w:r>
      <w:r w:rsidR="000E4BC7">
        <w:rPr>
          <w:rStyle w:val="Char6"/>
          <w:rtl/>
        </w:rPr>
        <w:t>ک</w:t>
      </w:r>
      <w:r w:rsidRPr="003124F6">
        <w:rPr>
          <w:rStyle w:val="Char6"/>
          <w:rtl/>
        </w:rPr>
        <w:t>ه بعداً‌ چوپان</w:t>
      </w:r>
      <w:r w:rsidR="000E4BC7">
        <w:rPr>
          <w:rStyle w:val="Char6"/>
          <w:rtl/>
        </w:rPr>
        <w:t>ی</w:t>
      </w:r>
      <w:r w:rsidRPr="003124F6">
        <w:rPr>
          <w:rStyle w:val="Char6"/>
          <w:rtl/>
        </w:rPr>
        <w:t xml:space="preserve"> دام‌ها</w:t>
      </w:r>
      <w:r w:rsidR="000E4BC7">
        <w:rPr>
          <w:rStyle w:val="Char6"/>
          <w:rtl/>
        </w:rPr>
        <w:t>ی</w:t>
      </w:r>
      <w:r w:rsidRPr="003124F6">
        <w:rPr>
          <w:rStyle w:val="Char6"/>
          <w:rtl/>
        </w:rPr>
        <w:t xml:space="preserve"> ابوب</w:t>
      </w:r>
      <w:r w:rsidR="000E4BC7">
        <w:rPr>
          <w:rStyle w:val="Char6"/>
          <w:rtl/>
        </w:rPr>
        <w:t>ک</w:t>
      </w:r>
      <w:r w:rsidRPr="003124F6">
        <w:rPr>
          <w:rStyle w:val="Char6"/>
          <w:rtl/>
        </w:rPr>
        <w:t>ر را م</w:t>
      </w:r>
      <w:r w:rsidR="000E4BC7">
        <w:rPr>
          <w:rStyle w:val="Char6"/>
          <w:rtl/>
        </w:rPr>
        <w:t>ی</w:t>
      </w:r>
      <w:r w:rsidRPr="003124F6">
        <w:rPr>
          <w:rStyle w:val="Char6"/>
          <w:rtl/>
        </w:rPr>
        <w:t>‌</w:t>
      </w:r>
      <w:r w:rsidR="000E4BC7">
        <w:rPr>
          <w:rStyle w:val="Char6"/>
          <w:rtl/>
        </w:rPr>
        <w:t>ک</w:t>
      </w:r>
      <w:r w:rsidRPr="003124F6">
        <w:rPr>
          <w:rStyle w:val="Char6"/>
          <w:rtl/>
        </w:rPr>
        <w:t>رد و در ا</w:t>
      </w:r>
      <w:r w:rsidR="000E4BC7">
        <w:rPr>
          <w:rStyle w:val="Char6"/>
          <w:rtl/>
        </w:rPr>
        <w:t>ی</w:t>
      </w:r>
      <w:r w:rsidRPr="003124F6">
        <w:rPr>
          <w:rStyle w:val="Char6"/>
          <w:rtl/>
        </w:rPr>
        <w:t>ام اقامت رسول الله و ابوب</w:t>
      </w:r>
      <w:r w:rsidR="000E4BC7">
        <w:rPr>
          <w:rStyle w:val="Char6"/>
          <w:rtl/>
        </w:rPr>
        <w:t>ک</w:t>
      </w:r>
      <w:r w:rsidRPr="003124F6">
        <w:rPr>
          <w:rStyle w:val="Char6"/>
          <w:rtl/>
        </w:rPr>
        <w:t>ر در غار «حراء» در سفر تار</w:t>
      </w:r>
      <w:r w:rsidR="000E4BC7">
        <w:rPr>
          <w:rStyle w:val="Char6"/>
          <w:rtl/>
        </w:rPr>
        <w:t>ی</w:t>
      </w:r>
      <w:r w:rsidRPr="003124F6">
        <w:rPr>
          <w:rStyle w:val="Char6"/>
          <w:rtl/>
        </w:rPr>
        <w:t>خ</w:t>
      </w:r>
      <w:r w:rsidR="000E4BC7">
        <w:rPr>
          <w:rStyle w:val="Char6"/>
          <w:rtl/>
        </w:rPr>
        <w:t>ی</w:t>
      </w:r>
      <w:r w:rsidRPr="003124F6">
        <w:rPr>
          <w:rStyle w:val="Char6"/>
          <w:rtl/>
        </w:rPr>
        <w:t xml:space="preserve"> هجرت، هر شب گوسفندان خود را به نزد</w:t>
      </w:r>
      <w:r w:rsidR="000E4BC7">
        <w:rPr>
          <w:rStyle w:val="Char6"/>
          <w:rtl/>
        </w:rPr>
        <w:t>یک</w:t>
      </w:r>
      <w:r w:rsidRPr="003124F6">
        <w:rPr>
          <w:rStyle w:val="Char6"/>
          <w:rtl/>
        </w:rPr>
        <w:t xml:space="preserve"> غار م</w:t>
      </w:r>
      <w:r w:rsidR="000E4BC7">
        <w:rPr>
          <w:rStyle w:val="Char6"/>
          <w:rtl/>
        </w:rPr>
        <w:t>ی</w:t>
      </w:r>
      <w:r w:rsidRPr="003124F6">
        <w:rPr>
          <w:rStyle w:val="Char6"/>
          <w:rtl/>
        </w:rPr>
        <w:t>‌برد تا رسول الله و ابوب</w:t>
      </w:r>
      <w:r w:rsidR="000E4BC7">
        <w:rPr>
          <w:rStyle w:val="Char6"/>
          <w:rtl/>
        </w:rPr>
        <w:t>ک</w:t>
      </w:r>
      <w:r w:rsidRPr="003124F6">
        <w:rPr>
          <w:rStyle w:val="Char6"/>
          <w:rtl/>
        </w:rPr>
        <w:t>ر از</w:t>
      </w:r>
      <w:r w:rsidR="009F5D6E">
        <w:rPr>
          <w:rStyle w:val="Char6"/>
          <w:rtl/>
        </w:rPr>
        <w:t xml:space="preserve"> آن‌ها </w:t>
      </w:r>
      <w:r w:rsidRPr="003124F6">
        <w:rPr>
          <w:rStyle w:val="Char6"/>
          <w:rtl/>
        </w:rPr>
        <w:t>ش</w:t>
      </w:r>
      <w:r w:rsidR="000E4BC7">
        <w:rPr>
          <w:rStyle w:val="Char6"/>
          <w:rtl/>
        </w:rPr>
        <w:t>ی</w:t>
      </w:r>
      <w:r w:rsidRPr="003124F6">
        <w:rPr>
          <w:rStyle w:val="Char6"/>
          <w:rtl/>
        </w:rPr>
        <w:t>ر بنوشند.</w:t>
      </w:r>
    </w:p>
    <w:p w:rsidR="00241CB2" w:rsidRPr="003124F6" w:rsidRDefault="000E4BC7" w:rsidP="0013279B">
      <w:pPr>
        <w:widowControl w:val="0"/>
        <w:ind w:firstLine="284"/>
        <w:jc w:val="both"/>
        <w:rPr>
          <w:rStyle w:val="Char6"/>
          <w:rtl/>
        </w:rPr>
      </w:pPr>
      <w:r>
        <w:rPr>
          <w:rStyle w:val="Char6"/>
          <w:rtl/>
        </w:rPr>
        <w:t>یکی</w:t>
      </w:r>
      <w:r w:rsidR="00241CB2" w:rsidRPr="003124F6">
        <w:rPr>
          <w:rStyle w:val="Char6"/>
          <w:rtl/>
        </w:rPr>
        <w:t xml:space="preserve"> د</w:t>
      </w:r>
      <w:r>
        <w:rPr>
          <w:rStyle w:val="Char6"/>
          <w:rtl/>
        </w:rPr>
        <w:t>ی</w:t>
      </w:r>
      <w:r w:rsidR="00241CB2" w:rsidRPr="003124F6">
        <w:rPr>
          <w:rStyle w:val="Char6"/>
          <w:rtl/>
        </w:rPr>
        <w:t>گر از ا</w:t>
      </w:r>
      <w:r>
        <w:rPr>
          <w:rStyle w:val="Char6"/>
          <w:rtl/>
        </w:rPr>
        <w:t>ی</w:t>
      </w:r>
      <w:r w:rsidR="00241CB2" w:rsidRPr="003124F6">
        <w:rPr>
          <w:rStyle w:val="Char6"/>
          <w:rtl/>
        </w:rPr>
        <w:t>ن بردگان دوش</w:t>
      </w:r>
      <w:r>
        <w:rPr>
          <w:rStyle w:val="Char6"/>
          <w:rtl/>
        </w:rPr>
        <w:t>ی</w:t>
      </w:r>
      <w:r w:rsidR="00241CB2" w:rsidRPr="003124F6">
        <w:rPr>
          <w:rStyle w:val="Char6"/>
          <w:rtl/>
        </w:rPr>
        <w:t>زه‌ا</w:t>
      </w:r>
      <w:r>
        <w:rPr>
          <w:rStyle w:val="Char6"/>
          <w:rtl/>
        </w:rPr>
        <w:t>ی</w:t>
      </w:r>
      <w:r w:rsidR="00241CB2" w:rsidRPr="003124F6">
        <w:rPr>
          <w:rStyle w:val="Char6"/>
          <w:rtl/>
        </w:rPr>
        <w:t xml:space="preserve"> بود به نام «لب</w:t>
      </w:r>
      <w:r>
        <w:rPr>
          <w:rStyle w:val="Char6"/>
          <w:rtl/>
        </w:rPr>
        <w:t>ی</w:t>
      </w:r>
      <w:r w:rsidR="00241CB2" w:rsidRPr="003124F6">
        <w:rPr>
          <w:rStyle w:val="Char6"/>
          <w:rtl/>
        </w:rPr>
        <w:t xml:space="preserve">نه» </w:t>
      </w:r>
      <w:r>
        <w:rPr>
          <w:rStyle w:val="Char6"/>
          <w:rtl/>
        </w:rPr>
        <w:t>ک</w:t>
      </w:r>
      <w:r w:rsidR="00241CB2" w:rsidRPr="003124F6">
        <w:rPr>
          <w:rStyle w:val="Char6"/>
          <w:rtl/>
        </w:rPr>
        <w:t>ه آقا</w:t>
      </w:r>
      <w:r>
        <w:rPr>
          <w:rStyle w:val="Char6"/>
          <w:rtl/>
        </w:rPr>
        <w:t>ی</w:t>
      </w:r>
      <w:r w:rsidR="00241CB2" w:rsidRPr="003124F6">
        <w:rPr>
          <w:rStyle w:val="Char6"/>
          <w:rtl/>
        </w:rPr>
        <w:t>ش او را به جرم ا</w:t>
      </w:r>
      <w:r>
        <w:rPr>
          <w:rStyle w:val="Char6"/>
          <w:rtl/>
        </w:rPr>
        <w:t>ی</w:t>
      </w:r>
      <w:r w:rsidR="00241CB2" w:rsidRPr="003124F6">
        <w:rPr>
          <w:rStyle w:val="Char6"/>
          <w:rtl/>
        </w:rPr>
        <w:t>ن</w:t>
      </w:r>
      <w:r>
        <w:rPr>
          <w:rStyle w:val="Char6"/>
          <w:rtl/>
        </w:rPr>
        <w:t>ک</w:t>
      </w:r>
      <w:r w:rsidR="00241CB2" w:rsidRPr="003124F6">
        <w:rPr>
          <w:rStyle w:val="Char6"/>
          <w:rtl/>
        </w:rPr>
        <w:t>ه مسلمان شده بود،‌‌ آزار م</w:t>
      </w:r>
      <w:r>
        <w:rPr>
          <w:rStyle w:val="Char6"/>
          <w:rtl/>
        </w:rPr>
        <w:t>ی</w:t>
      </w:r>
      <w:r w:rsidR="00241CB2" w:rsidRPr="003124F6">
        <w:rPr>
          <w:rStyle w:val="Char6"/>
          <w:rtl/>
        </w:rPr>
        <w:t>‌داد. هم</w:t>
      </w:r>
      <w:r>
        <w:rPr>
          <w:rStyle w:val="Char6"/>
          <w:rtl/>
        </w:rPr>
        <w:t>ی</w:t>
      </w:r>
      <w:r w:rsidR="00241CB2" w:rsidRPr="003124F6">
        <w:rPr>
          <w:rStyle w:val="Char6"/>
          <w:rtl/>
        </w:rPr>
        <w:t xml:space="preserve">ن </w:t>
      </w:r>
      <w:r>
        <w:rPr>
          <w:rStyle w:val="Char6"/>
          <w:rtl/>
        </w:rPr>
        <w:t>ک</w:t>
      </w:r>
      <w:r w:rsidR="00241CB2" w:rsidRPr="003124F6">
        <w:rPr>
          <w:rStyle w:val="Char6"/>
          <w:rtl/>
        </w:rPr>
        <w:t>ه ابوب</w:t>
      </w:r>
      <w:r>
        <w:rPr>
          <w:rStyle w:val="Char6"/>
          <w:rtl/>
        </w:rPr>
        <w:t>ک</w:t>
      </w:r>
      <w:r w:rsidR="00241CB2" w:rsidRPr="003124F6">
        <w:rPr>
          <w:rStyle w:val="Char6"/>
          <w:rtl/>
        </w:rPr>
        <w:t xml:space="preserve">ر از ماجرا خبر </w:t>
      </w:r>
      <w:r>
        <w:rPr>
          <w:rStyle w:val="Char6"/>
          <w:rtl/>
        </w:rPr>
        <w:t>ی</w:t>
      </w:r>
      <w:r w:rsidR="00241CB2" w:rsidRPr="003124F6">
        <w:rPr>
          <w:rStyle w:val="Char6"/>
          <w:rtl/>
        </w:rPr>
        <w:t>افت، او را خر</w:t>
      </w:r>
      <w:r>
        <w:rPr>
          <w:rStyle w:val="Char6"/>
          <w:rtl/>
        </w:rPr>
        <w:t>ی</w:t>
      </w:r>
      <w:r w:rsidR="00241CB2" w:rsidRPr="003124F6">
        <w:rPr>
          <w:rStyle w:val="Char6"/>
          <w:rtl/>
        </w:rPr>
        <w:t>د و آزاد ساخت، بد</w:t>
      </w:r>
      <w:r>
        <w:rPr>
          <w:rStyle w:val="Char6"/>
          <w:rtl/>
        </w:rPr>
        <w:t>ی</w:t>
      </w:r>
      <w:r w:rsidR="00241CB2" w:rsidRPr="003124F6">
        <w:rPr>
          <w:rStyle w:val="Char6"/>
          <w:rtl/>
        </w:rPr>
        <w:t>ن لحاظ رسول الله م</w:t>
      </w:r>
      <w:r>
        <w:rPr>
          <w:rStyle w:val="Char6"/>
          <w:rtl/>
        </w:rPr>
        <w:t>ی</w:t>
      </w:r>
      <w:r w:rsidR="00241CB2" w:rsidRPr="003124F6">
        <w:rPr>
          <w:rStyle w:val="Char6"/>
          <w:rtl/>
        </w:rPr>
        <w:t>‌فرما</w:t>
      </w:r>
      <w:r>
        <w:rPr>
          <w:rStyle w:val="Char6"/>
          <w:rtl/>
        </w:rPr>
        <w:t>ی</w:t>
      </w:r>
      <w:r w:rsidR="00241CB2" w:rsidRPr="003124F6">
        <w:rPr>
          <w:rStyle w:val="Char6"/>
          <w:rtl/>
        </w:rPr>
        <w:t xml:space="preserve">د: </w:t>
      </w:r>
      <w:r w:rsidR="0013279B" w:rsidRPr="004B7851">
        <w:rPr>
          <w:rFonts w:cs="Traditional Arabic"/>
          <w:rtl/>
          <w:lang w:bidi="fa-IR"/>
        </w:rPr>
        <w:t>«</w:t>
      </w:r>
      <w:r w:rsidR="0013279B" w:rsidRPr="004B7851">
        <w:rPr>
          <w:rStyle w:val="Char2"/>
          <w:rtl/>
        </w:rPr>
        <w:t>مَا نَفَعَنِى مَالُ أَحَدٍ قَطُّ مَا نَفَعَنِى مَالُ أَبِى بَكْرٍ</w:t>
      </w:r>
      <w:r w:rsidR="0013279B" w:rsidRPr="004B7851">
        <w:rPr>
          <w:rFonts w:cs="Traditional Arabic"/>
          <w:rtl/>
          <w:lang w:bidi="fa-IR"/>
        </w:rPr>
        <w:t>»</w:t>
      </w:r>
      <w:r w:rsidR="0013279B" w:rsidRPr="003124F6">
        <w:rPr>
          <w:rStyle w:val="Char6"/>
          <w:rtl/>
        </w:rPr>
        <w:t>.</w:t>
      </w:r>
      <w:r w:rsidR="00241CB2" w:rsidRPr="003124F6">
        <w:rPr>
          <w:rStyle w:val="Char6"/>
          <w:rtl/>
        </w:rPr>
        <w:t xml:space="preserve"> </w:t>
      </w:r>
      <w:r w:rsidR="0013279B" w:rsidRPr="004B7851">
        <w:rPr>
          <w:rFonts w:cs="Traditional Arabic" w:hint="cs"/>
          <w:sz w:val="26"/>
          <w:szCs w:val="26"/>
          <w:rtl/>
          <w:lang w:bidi="fa-IR"/>
        </w:rPr>
        <w:t>«</w:t>
      </w:r>
      <w:r w:rsidR="00241CB2" w:rsidRPr="00074186">
        <w:rPr>
          <w:rStyle w:val="Char6"/>
          <w:rtl/>
        </w:rPr>
        <w:t>هرگز ه</w:t>
      </w:r>
      <w:r>
        <w:rPr>
          <w:rStyle w:val="Char6"/>
          <w:rtl/>
        </w:rPr>
        <w:t>ی</w:t>
      </w:r>
      <w:r w:rsidR="00241CB2" w:rsidRPr="00074186">
        <w:rPr>
          <w:rStyle w:val="Char6"/>
          <w:rtl/>
        </w:rPr>
        <w:t>چ مال</w:t>
      </w:r>
      <w:r>
        <w:rPr>
          <w:rStyle w:val="Char6"/>
          <w:rtl/>
        </w:rPr>
        <w:t>ی</w:t>
      </w:r>
      <w:r w:rsidR="00241CB2" w:rsidRPr="00074186">
        <w:rPr>
          <w:rStyle w:val="Char6"/>
          <w:rtl/>
        </w:rPr>
        <w:t xml:space="preserve"> مانند مال ابوب</w:t>
      </w:r>
      <w:r>
        <w:rPr>
          <w:rStyle w:val="Char6"/>
          <w:rtl/>
        </w:rPr>
        <w:t>ک</w:t>
      </w:r>
      <w:r w:rsidR="00241CB2" w:rsidRPr="00074186">
        <w:rPr>
          <w:rStyle w:val="Char6"/>
          <w:rtl/>
        </w:rPr>
        <w:t>ر به من نفع نرساند</w:t>
      </w:r>
      <w:r w:rsidR="0013279B" w:rsidRPr="004B7851">
        <w:rPr>
          <w:rFonts w:cs="Traditional Arabic" w:hint="cs"/>
          <w:sz w:val="26"/>
          <w:szCs w:val="26"/>
          <w:rtl/>
          <w:lang w:bidi="fa-IR"/>
        </w:rPr>
        <w:t>»</w:t>
      </w:r>
      <w:r w:rsidR="00241CB2" w:rsidRPr="00074186">
        <w:rPr>
          <w:rStyle w:val="Char6"/>
          <w:rtl/>
        </w:rPr>
        <w:t>.</w:t>
      </w:r>
    </w:p>
    <w:p w:rsidR="00241CB2" w:rsidRPr="003124F6" w:rsidRDefault="00241CB2" w:rsidP="0013279B">
      <w:pPr>
        <w:widowControl w:val="0"/>
        <w:ind w:firstLine="284"/>
        <w:jc w:val="both"/>
        <w:rPr>
          <w:rStyle w:val="Char6"/>
          <w:rtl/>
        </w:rPr>
      </w:pPr>
      <w:r w:rsidRPr="003124F6">
        <w:rPr>
          <w:rStyle w:val="Char6"/>
          <w:rtl/>
        </w:rPr>
        <w:t>ابوب</w:t>
      </w:r>
      <w:r w:rsidR="000E4BC7">
        <w:rPr>
          <w:rStyle w:val="Char6"/>
          <w:rtl/>
        </w:rPr>
        <w:t>ک</w:t>
      </w:r>
      <w:r w:rsidRPr="003124F6">
        <w:rPr>
          <w:rStyle w:val="Char6"/>
          <w:rtl/>
        </w:rPr>
        <w:t>ر با شن</w:t>
      </w:r>
      <w:r w:rsidR="000E4BC7">
        <w:rPr>
          <w:rStyle w:val="Char6"/>
          <w:rtl/>
        </w:rPr>
        <w:t>ی</w:t>
      </w:r>
      <w:r w:rsidRPr="003124F6">
        <w:rPr>
          <w:rStyle w:val="Char6"/>
          <w:rtl/>
        </w:rPr>
        <w:t>دن ا</w:t>
      </w:r>
      <w:r w:rsidR="000E4BC7">
        <w:rPr>
          <w:rStyle w:val="Char6"/>
          <w:rtl/>
        </w:rPr>
        <w:t>ی</w:t>
      </w:r>
      <w:r w:rsidRPr="003124F6">
        <w:rPr>
          <w:rStyle w:val="Char6"/>
          <w:rtl/>
        </w:rPr>
        <w:t>ن فرما</w:t>
      </w:r>
      <w:r w:rsidR="000E4BC7">
        <w:rPr>
          <w:rStyle w:val="Char6"/>
          <w:rtl/>
        </w:rPr>
        <w:t>ی</w:t>
      </w:r>
      <w:r w:rsidRPr="003124F6">
        <w:rPr>
          <w:rStyle w:val="Char6"/>
          <w:rtl/>
        </w:rPr>
        <w:t>ش، از فرط شغف و خوشحال</w:t>
      </w:r>
      <w:r w:rsidR="000E4BC7">
        <w:rPr>
          <w:rStyle w:val="Char6"/>
          <w:rtl/>
        </w:rPr>
        <w:t>ی</w:t>
      </w:r>
      <w:r w:rsidRPr="003124F6">
        <w:rPr>
          <w:rStyle w:val="Char6"/>
          <w:rtl/>
        </w:rPr>
        <w:t xml:space="preserve"> به گر</w:t>
      </w:r>
      <w:r w:rsidR="000E4BC7">
        <w:rPr>
          <w:rStyle w:val="Char6"/>
          <w:rtl/>
        </w:rPr>
        <w:t>ی</w:t>
      </w:r>
      <w:r w:rsidRPr="003124F6">
        <w:rPr>
          <w:rStyle w:val="Char6"/>
          <w:rtl/>
        </w:rPr>
        <w:t xml:space="preserve">ه افتاد و عرض </w:t>
      </w:r>
      <w:r w:rsidR="000E4BC7">
        <w:rPr>
          <w:rStyle w:val="Char6"/>
          <w:rtl/>
        </w:rPr>
        <w:t>ک</w:t>
      </w:r>
      <w:r w:rsidRPr="003124F6">
        <w:rPr>
          <w:rStyle w:val="Char6"/>
          <w:rtl/>
        </w:rPr>
        <w:t xml:space="preserve">رد: </w:t>
      </w:r>
      <w:r w:rsidR="0013279B" w:rsidRPr="004B7851">
        <w:rPr>
          <w:rFonts w:cs="Traditional Arabic" w:hint="cs"/>
          <w:rtl/>
          <w:lang w:bidi="fa-IR"/>
        </w:rPr>
        <w:t>«</w:t>
      </w:r>
      <w:r w:rsidR="0013279B" w:rsidRPr="004B7851">
        <w:rPr>
          <w:rStyle w:val="Char2"/>
          <w:rFonts w:hint="cs"/>
          <w:rtl/>
          <w:lang w:bidi="fa-IR"/>
        </w:rPr>
        <w:t>إ</w:t>
      </w:r>
      <w:r w:rsidR="0013279B" w:rsidRPr="004B7851">
        <w:rPr>
          <w:rStyle w:val="Char2"/>
          <w:rtl/>
          <w:lang w:bidi="fa-IR"/>
        </w:rPr>
        <w:t>نما أنا ومالي لك يا رسول الله</w:t>
      </w:r>
      <w:r w:rsidR="0013279B" w:rsidRPr="004B7851">
        <w:rPr>
          <w:rFonts w:cs="Traditional Arabic" w:hint="cs"/>
          <w:rtl/>
          <w:lang w:bidi="fa-IR"/>
        </w:rPr>
        <w:t>»</w:t>
      </w:r>
      <w:r w:rsidR="0013279B" w:rsidRPr="003124F6">
        <w:rPr>
          <w:rStyle w:val="Char6"/>
          <w:rFonts w:hint="cs"/>
          <w:rtl/>
        </w:rPr>
        <w:t xml:space="preserve"> </w:t>
      </w:r>
      <w:r w:rsidR="000E4BC7">
        <w:rPr>
          <w:rStyle w:val="Char6"/>
          <w:rtl/>
        </w:rPr>
        <w:t>ی</w:t>
      </w:r>
      <w:r w:rsidRPr="003124F6">
        <w:rPr>
          <w:rStyle w:val="Char6"/>
          <w:rtl/>
        </w:rPr>
        <w:t>عن</w:t>
      </w:r>
      <w:r w:rsidR="000E4BC7">
        <w:rPr>
          <w:rStyle w:val="Char6"/>
          <w:rtl/>
        </w:rPr>
        <w:t>ی</w:t>
      </w:r>
      <w:r w:rsidR="0013279B" w:rsidRPr="003124F6">
        <w:rPr>
          <w:rStyle w:val="Char6"/>
          <w:rFonts w:hint="cs"/>
          <w:rtl/>
        </w:rPr>
        <w:t>:</w:t>
      </w:r>
      <w:r w:rsidRPr="00074186">
        <w:rPr>
          <w:rStyle w:val="Char6"/>
          <w:rtl/>
        </w:rPr>
        <w:t xml:space="preserve"> </w:t>
      </w:r>
      <w:r w:rsidR="0013279B" w:rsidRPr="004B7851">
        <w:rPr>
          <w:rFonts w:cs="Traditional Arabic" w:hint="cs"/>
          <w:sz w:val="26"/>
          <w:szCs w:val="26"/>
          <w:rtl/>
          <w:lang w:bidi="fa-IR"/>
        </w:rPr>
        <w:t>«</w:t>
      </w:r>
      <w:r w:rsidRPr="00074186">
        <w:rPr>
          <w:rStyle w:val="Char6"/>
          <w:rtl/>
        </w:rPr>
        <w:t>همانا من و مالم جز برا</w:t>
      </w:r>
      <w:r w:rsidR="000E4BC7">
        <w:rPr>
          <w:rStyle w:val="Char6"/>
          <w:rtl/>
        </w:rPr>
        <w:t>ی</w:t>
      </w:r>
      <w:r w:rsidRPr="00074186">
        <w:rPr>
          <w:rStyle w:val="Char6"/>
          <w:rtl/>
        </w:rPr>
        <w:t xml:space="preserve"> تو ن</w:t>
      </w:r>
      <w:r w:rsidR="000E4BC7">
        <w:rPr>
          <w:rStyle w:val="Char6"/>
          <w:rtl/>
        </w:rPr>
        <w:t>ی</w:t>
      </w:r>
      <w:r w:rsidRPr="00074186">
        <w:rPr>
          <w:rStyle w:val="Char6"/>
          <w:rtl/>
        </w:rPr>
        <w:t>ست ا</w:t>
      </w:r>
      <w:r w:rsidR="000E4BC7">
        <w:rPr>
          <w:rStyle w:val="Char6"/>
          <w:rtl/>
        </w:rPr>
        <w:t>ی</w:t>
      </w:r>
      <w:r w:rsidRPr="00074186">
        <w:rPr>
          <w:rStyle w:val="Char6"/>
          <w:rtl/>
        </w:rPr>
        <w:t xml:space="preserve"> رسول خدا‌</w:t>
      </w:r>
      <w:r w:rsidR="0013279B" w:rsidRPr="004B7851">
        <w:rPr>
          <w:rFonts w:cs="Traditional Arabic" w:hint="cs"/>
          <w:sz w:val="26"/>
          <w:szCs w:val="26"/>
          <w:rtl/>
          <w:lang w:bidi="fa-IR"/>
        </w:rPr>
        <w:t>»</w:t>
      </w:r>
      <w:r w:rsidRPr="00074186">
        <w:rPr>
          <w:rStyle w:val="Char6"/>
          <w:rtl/>
        </w:rPr>
        <w:t>.</w:t>
      </w:r>
    </w:p>
    <w:p w:rsidR="00241CB2" w:rsidRPr="003124F6" w:rsidRDefault="00241CB2" w:rsidP="00F556E7">
      <w:pPr>
        <w:widowControl w:val="0"/>
        <w:ind w:firstLine="284"/>
        <w:jc w:val="both"/>
        <w:rPr>
          <w:rStyle w:val="Char6"/>
          <w:rtl/>
        </w:rPr>
      </w:pPr>
      <w:r w:rsidRPr="003124F6">
        <w:rPr>
          <w:rStyle w:val="Char6"/>
          <w:rtl/>
        </w:rPr>
        <w:t>ابوب</w:t>
      </w:r>
      <w:r w:rsidR="000E4BC7">
        <w:rPr>
          <w:rStyle w:val="Char6"/>
          <w:rtl/>
        </w:rPr>
        <w:t>ک</w:t>
      </w:r>
      <w:r w:rsidRPr="003124F6">
        <w:rPr>
          <w:rStyle w:val="Char6"/>
          <w:rtl/>
        </w:rPr>
        <w:t>ر از سادات و سروران قر</w:t>
      </w:r>
      <w:r w:rsidR="000E4BC7">
        <w:rPr>
          <w:rStyle w:val="Char6"/>
          <w:rtl/>
        </w:rPr>
        <w:t>ی</w:t>
      </w:r>
      <w:r w:rsidRPr="003124F6">
        <w:rPr>
          <w:rStyle w:val="Char6"/>
          <w:rtl/>
        </w:rPr>
        <w:t xml:space="preserve">ش و متخلق به خصال </w:t>
      </w:r>
      <w:r w:rsidR="000E4BC7">
        <w:rPr>
          <w:rStyle w:val="Char6"/>
          <w:rtl/>
        </w:rPr>
        <w:t>ک</w:t>
      </w:r>
      <w:r w:rsidRPr="003124F6">
        <w:rPr>
          <w:rStyle w:val="Char6"/>
          <w:rtl/>
        </w:rPr>
        <w:t>ر</w:t>
      </w:r>
      <w:r w:rsidR="000E4BC7">
        <w:rPr>
          <w:rStyle w:val="Char6"/>
          <w:rtl/>
        </w:rPr>
        <w:t>ی</w:t>
      </w:r>
      <w:r w:rsidRPr="003124F6">
        <w:rPr>
          <w:rStyle w:val="Char6"/>
          <w:rtl/>
        </w:rPr>
        <w:t>مه و متحل</w:t>
      </w:r>
      <w:r w:rsidR="000E4BC7">
        <w:rPr>
          <w:rStyle w:val="Char6"/>
          <w:rtl/>
        </w:rPr>
        <w:t>ی</w:t>
      </w:r>
      <w:r w:rsidRPr="003124F6">
        <w:rPr>
          <w:rStyle w:val="Char6"/>
          <w:rtl/>
        </w:rPr>
        <w:t xml:space="preserve"> به حل</w:t>
      </w:r>
      <w:r w:rsidR="000E4BC7">
        <w:rPr>
          <w:rStyle w:val="Char6"/>
          <w:rtl/>
        </w:rPr>
        <w:t>ی</w:t>
      </w:r>
      <w:r w:rsidRPr="003124F6">
        <w:rPr>
          <w:rStyle w:val="Char6"/>
          <w:rtl/>
        </w:rPr>
        <w:t>ه عفاف و پره</w:t>
      </w:r>
      <w:r w:rsidR="000E4BC7">
        <w:rPr>
          <w:rStyle w:val="Char6"/>
          <w:rtl/>
        </w:rPr>
        <w:t>ی</w:t>
      </w:r>
      <w:r w:rsidRPr="003124F6">
        <w:rPr>
          <w:rStyle w:val="Char6"/>
          <w:rtl/>
        </w:rPr>
        <w:t>زگار</w:t>
      </w:r>
      <w:r w:rsidR="000E4BC7">
        <w:rPr>
          <w:rStyle w:val="Char6"/>
          <w:rtl/>
        </w:rPr>
        <w:t>ی</w:t>
      </w:r>
      <w:r w:rsidRPr="003124F6">
        <w:rPr>
          <w:rStyle w:val="Char6"/>
          <w:rtl/>
        </w:rPr>
        <w:t xml:space="preserve"> بود، لذا با آن</w:t>
      </w:r>
      <w:r w:rsidR="000E4BC7">
        <w:rPr>
          <w:rStyle w:val="Char6"/>
          <w:rtl/>
        </w:rPr>
        <w:t>ک</w:t>
      </w:r>
      <w:r w:rsidRPr="003124F6">
        <w:rPr>
          <w:rStyle w:val="Char6"/>
          <w:rtl/>
        </w:rPr>
        <w:t>ه شرب خمر قبل از ظهور اسلام حلال بود و در ب</w:t>
      </w:r>
      <w:r w:rsidR="000E4BC7">
        <w:rPr>
          <w:rStyle w:val="Char6"/>
          <w:rtl/>
        </w:rPr>
        <w:t>ی</w:t>
      </w:r>
      <w:r w:rsidRPr="003124F6">
        <w:rPr>
          <w:rStyle w:val="Char6"/>
          <w:rtl/>
        </w:rPr>
        <w:t>ن اهل م</w:t>
      </w:r>
      <w:r w:rsidR="000E4BC7">
        <w:rPr>
          <w:rStyle w:val="Char6"/>
          <w:rtl/>
        </w:rPr>
        <w:t>ک</w:t>
      </w:r>
      <w:r w:rsidRPr="003124F6">
        <w:rPr>
          <w:rStyle w:val="Char6"/>
          <w:rtl/>
        </w:rPr>
        <w:t>ه خصوصاً بزرگانشان خ</w:t>
      </w:r>
      <w:r w:rsidR="000E4BC7">
        <w:rPr>
          <w:rStyle w:val="Char6"/>
          <w:rtl/>
        </w:rPr>
        <w:t>ی</w:t>
      </w:r>
      <w:r w:rsidRPr="003124F6">
        <w:rPr>
          <w:rStyle w:val="Char6"/>
          <w:rtl/>
        </w:rPr>
        <w:t>ل</w:t>
      </w:r>
      <w:r w:rsidR="000E4BC7">
        <w:rPr>
          <w:rStyle w:val="Char6"/>
          <w:rtl/>
        </w:rPr>
        <w:t>ی</w:t>
      </w:r>
      <w:r w:rsidRPr="003124F6">
        <w:rPr>
          <w:rStyle w:val="Char6"/>
          <w:rtl/>
        </w:rPr>
        <w:t xml:space="preserve"> ش</w:t>
      </w:r>
      <w:r w:rsidR="000E4BC7">
        <w:rPr>
          <w:rStyle w:val="Char6"/>
          <w:rtl/>
        </w:rPr>
        <w:t>ی</w:t>
      </w:r>
      <w:r w:rsidRPr="003124F6">
        <w:rPr>
          <w:rStyle w:val="Char6"/>
          <w:rtl/>
        </w:rPr>
        <w:t>وع داشت، مع الوصف ابوب</w:t>
      </w:r>
      <w:r w:rsidR="000E4BC7">
        <w:rPr>
          <w:rStyle w:val="Char6"/>
          <w:rtl/>
        </w:rPr>
        <w:t>ک</w:t>
      </w:r>
      <w:r w:rsidRPr="003124F6">
        <w:rPr>
          <w:rStyle w:val="Char6"/>
          <w:rtl/>
        </w:rPr>
        <w:t>ر مانند بعض</w:t>
      </w:r>
      <w:r w:rsidR="000E4BC7">
        <w:rPr>
          <w:rStyle w:val="Char6"/>
          <w:rtl/>
        </w:rPr>
        <w:t>ی</w:t>
      </w:r>
      <w:r w:rsidRPr="003124F6">
        <w:rPr>
          <w:rStyle w:val="Char6"/>
          <w:rtl/>
        </w:rPr>
        <w:t xml:space="preserve"> د</w:t>
      </w:r>
      <w:r w:rsidR="000E4BC7">
        <w:rPr>
          <w:rStyle w:val="Char6"/>
          <w:rtl/>
        </w:rPr>
        <w:t>ی</w:t>
      </w:r>
      <w:r w:rsidRPr="003124F6">
        <w:rPr>
          <w:rStyle w:val="Char6"/>
          <w:rtl/>
        </w:rPr>
        <w:t>گر از سران دانا و موقر عرب در</w:t>
      </w:r>
      <w:r w:rsidR="000E4BC7">
        <w:rPr>
          <w:rStyle w:val="Char6"/>
          <w:rtl/>
        </w:rPr>
        <w:t>ی</w:t>
      </w:r>
      <w:r w:rsidRPr="003124F6">
        <w:rPr>
          <w:rStyle w:val="Char6"/>
          <w:rtl/>
        </w:rPr>
        <w:t xml:space="preserve">افته بود </w:t>
      </w:r>
      <w:r w:rsidR="000E4BC7">
        <w:rPr>
          <w:rStyle w:val="Char6"/>
          <w:rtl/>
        </w:rPr>
        <w:t>ک</w:t>
      </w:r>
      <w:r w:rsidRPr="003124F6">
        <w:rPr>
          <w:rStyle w:val="Char6"/>
          <w:rtl/>
        </w:rPr>
        <w:t>ه نتا</w:t>
      </w:r>
      <w:r w:rsidR="000E4BC7">
        <w:rPr>
          <w:rStyle w:val="Char6"/>
          <w:rtl/>
        </w:rPr>
        <w:t>ی</w:t>
      </w:r>
      <w:r w:rsidRPr="003124F6">
        <w:rPr>
          <w:rStyle w:val="Char6"/>
          <w:rtl/>
        </w:rPr>
        <w:t>ج و اثرات ز</w:t>
      </w:r>
      <w:r w:rsidR="000E4BC7">
        <w:rPr>
          <w:rStyle w:val="Char6"/>
          <w:rtl/>
        </w:rPr>
        <w:t>ی</w:t>
      </w:r>
      <w:r w:rsidRPr="003124F6">
        <w:rPr>
          <w:rStyle w:val="Char6"/>
          <w:rtl/>
        </w:rPr>
        <w:t xml:space="preserve">ان بخش آن ابداً‌ با </w:t>
      </w:r>
      <w:r w:rsidR="000E4BC7">
        <w:rPr>
          <w:rStyle w:val="Char6"/>
          <w:rtl/>
        </w:rPr>
        <w:t>کی</w:t>
      </w:r>
      <w:r w:rsidRPr="003124F6">
        <w:rPr>
          <w:rStyle w:val="Char6"/>
          <w:rtl/>
        </w:rPr>
        <w:t xml:space="preserve">ان و </w:t>
      </w:r>
      <w:r w:rsidR="000E4BC7">
        <w:rPr>
          <w:rStyle w:val="Char6"/>
          <w:rtl/>
        </w:rPr>
        <w:t>ک</w:t>
      </w:r>
      <w:r w:rsidRPr="003124F6">
        <w:rPr>
          <w:rStyle w:val="Char6"/>
          <w:rtl/>
        </w:rPr>
        <w:t>رامت انسان سازگار ن</w:t>
      </w:r>
      <w:r w:rsidR="000E4BC7">
        <w:rPr>
          <w:rStyle w:val="Char6"/>
          <w:rtl/>
        </w:rPr>
        <w:t>ی</w:t>
      </w:r>
      <w:r w:rsidRPr="003124F6">
        <w:rPr>
          <w:rStyle w:val="Char6"/>
          <w:rtl/>
        </w:rPr>
        <w:t>ست. لذا شراب را بر خود تحر</w:t>
      </w:r>
      <w:r w:rsidR="000E4BC7">
        <w:rPr>
          <w:rStyle w:val="Char6"/>
          <w:rtl/>
        </w:rPr>
        <w:t>ی</w:t>
      </w:r>
      <w:r w:rsidRPr="003124F6">
        <w:rPr>
          <w:rStyle w:val="Char6"/>
          <w:rtl/>
        </w:rPr>
        <w:t xml:space="preserve">م </w:t>
      </w:r>
      <w:r w:rsidR="000E4BC7">
        <w:rPr>
          <w:rStyle w:val="Char6"/>
          <w:rtl/>
        </w:rPr>
        <w:t>ک</w:t>
      </w:r>
      <w:r w:rsidRPr="003124F6">
        <w:rPr>
          <w:rStyle w:val="Char6"/>
          <w:rtl/>
        </w:rPr>
        <w:t>رد و هرگز لب بدان ن</w:t>
      </w:r>
      <w:r w:rsidR="000E4BC7">
        <w:rPr>
          <w:rStyle w:val="Char6"/>
          <w:rtl/>
        </w:rPr>
        <w:t>ی</w:t>
      </w:r>
      <w:r w:rsidRPr="003124F6">
        <w:rPr>
          <w:rStyle w:val="Char6"/>
          <w:rtl/>
        </w:rPr>
        <w:t>الود.</w:t>
      </w:r>
    </w:p>
    <w:p w:rsidR="00241CB2" w:rsidRPr="003124F6" w:rsidRDefault="00241CB2" w:rsidP="00F556E7">
      <w:pPr>
        <w:widowControl w:val="0"/>
        <w:ind w:firstLine="284"/>
        <w:jc w:val="both"/>
        <w:rPr>
          <w:rStyle w:val="Char6"/>
          <w:rtl/>
        </w:rPr>
      </w:pPr>
      <w:r w:rsidRPr="003124F6">
        <w:rPr>
          <w:rStyle w:val="Char6"/>
          <w:rtl/>
        </w:rPr>
        <w:t>ابوب</w:t>
      </w:r>
      <w:r w:rsidR="000E4BC7">
        <w:rPr>
          <w:rStyle w:val="Char6"/>
          <w:rtl/>
        </w:rPr>
        <w:t>ک</w:t>
      </w:r>
      <w:r w:rsidRPr="003124F6">
        <w:rPr>
          <w:rStyle w:val="Char6"/>
          <w:rtl/>
        </w:rPr>
        <w:t>ر پ</w:t>
      </w:r>
      <w:r w:rsidR="000E4BC7">
        <w:rPr>
          <w:rStyle w:val="Char6"/>
          <w:rtl/>
        </w:rPr>
        <w:t>ی</w:t>
      </w:r>
      <w:r w:rsidRPr="003124F6">
        <w:rPr>
          <w:rStyle w:val="Char6"/>
          <w:rtl/>
        </w:rPr>
        <w:t>ش از ظهور اسلام هم مرد</w:t>
      </w:r>
      <w:r w:rsidR="000E4BC7">
        <w:rPr>
          <w:rStyle w:val="Char6"/>
          <w:rtl/>
        </w:rPr>
        <w:t>ی</w:t>
      </w:r>
      <w:r w:rsidRPr="003124F6">
        <w:rPr>
          <w:rStyle w:val="Char6"/>
          <w:rtl/>
        </w:rPr>
        <w:t xml:space="preserve"> ن</w:t>
      </w:r>
      <w:r w:rsidR="000E4BC7">
        <w:rPr>
          <w:rStyle w:val="Char6"/>
          <w:rtl/>
        </w:rPr>
        <w:t>یک</w:t>
      </w:r>
      <w:r w:rsidRPr="003124F6">
        <w:rPr>
          <w:rStyle w:val="Char6"/>
          <w:rtl/>
        </w:rPr>
        <w:t>و</w:t>
      </w:r>
      <w:r w:rsidR="000E4BC7">
        <w:rPr>
          <w:rStyle w:val="Char6"/>
          <w:rtl/>
        </w:rPr>
        <w:t>ک</w:t>
      </w:r>
      <w:r w:rsidRPr="003124F6">
        <w:rPr>
          <w:rStyle w:val="Char6"/>
          <w:rtl/>
        </w:rPr>
        <w:t>ار و</w:t>
      </w:r>
      <w:r w:rsidR="0013279B" w:rsidRPr="003124F6">
        <w:rPr>
          <w:rStyle w:val="Char6"/>
          <w:rFonts w:hint="cs"/>
          <w:rtl/>
        </w:rPr>
        <w:t xml:space="preserve"> </w:t>
      </w:r>
      <w:r w:rsidRPr="003124F6">
        <w:rPr>
          <w:rStyle w:val="Char6"/>
          <w:rtl/>
        </w:rPr>
        <w:t>خودساخته و غر</w:t>
      </w:r>
      <w:r w:rsidR="000E4BC7">
        <w:rPr>
          <w:rStyle w:val="Char6"/>
          <w:rtl/>
        </w:rPr>
        <w:t>ی</w:t>
      </w:r>
      <w:r w:rsidRPr="003124F6">
        <w:rPr>
          <w:rStyle w:val="Char6"/>
          <w:rtl/>
        </w:rPr>
        <w:t>ب دوست و م</w:t>
      </w:r>
      <w:r w:rsidR="000E4BC7">
        <w:rPr>
          <w:rStyle w:val="Char6"/>
          <w:rtl/>
        </w:rPr>
        <w:t>ی</w:t>
      </w:r>
      <w:r w:rsidRPr="003124F6">
        <w:rPr>
          <w:rStyle w:val="Char6"/>
          <w:rtl/>
        </w:rPr>
        <w:t xml:space="preserve">همان نواز بود. از </w:t>
      </w:r>
      <w:r w:rsidR="000E4BC7">
        <w:rPr>
          <w:rStyle w:val="Char6"/>
          <w:rtl/>
        </w:rPr>
        <w:t>ک</w:t>
      </w:r>
      <w:r w:rsidRPr="003124F6">
        <w:rPr>
          <w:rStyle w:val="Char6"/>
          <w:rtl/>
        </w:rPr>
        <w:t>م</w:t>
      </w:r>
      <w:r w:rsidR="000E4BC7">
        <w:rPr>
          <w:rStyle w:val="Char6"/>
          <w:rtl/>
        </w:rPr>
        <w:t>ک</w:t>
      </w:r>
      <w:r w:rsidRPr="003124F6">
        <w:rPr>
          <w:rStyle w:val="Char6"/>
          <w:rtl/>
        </w:rPr>
        <w:t xml:space="preserve"> به مستمندان و دستگ</w:t>
      </w:r>
      <w:r w:rsidR="000E4BC7">
        <w:rPr>
          <w:rStyle w:val="Char6"/>
          <w:rtl/>
        </w:rPr>
        <w:t>ی</w:t>
      </w:r>
      <w:r w:rsidRPr="003124F6">
        <w:rPr>
          <w:rStyle w:val="Char6"/>
          <w:rtl/>
        </w:rPr>
        <w:t>ر</w:t>
      </w:r>
      <w:r w:rsidR="000E4BC7">
        <w:rPr>
          <w:rStyle w:val="Char6"/>
          <w:rtl/>
        </w:rPr>
        <w:t>ی</w:t>
      </w:r>
      <w:r w:rsidRPr="003124F6">
        <w:rPr>
          <w:rStyle w:val="Char6"/>
          <w:rtl/>
        </w:rPr>
        <w:t xml:space="preserve"> از درماندگان و مساعدت و بازوگ</w:t>
      </w:r>
      <w:r w:rsidR="000E4BC7">
        <w:rPr>
          <w:rStyle w:val="Char6"/>
          <w:rtl/>
        </w:rPr>
        <w:t>ی</w:t>
      </w:r>
      <w:r w:rsidRPr="003124F6">
        <w:rPr>
          <w:rStyle w:val="Char6"/>
          <w:rtl/>
        </w:rPr>
        <w:t>ر</w:t>
      </w:r>
      <w:r w:rsidR="000E4BC7">
        <w:rPr>
          <w:rStyle w:val="Char6"/>
          <w:rtl/>
        </w:rPr>
        <w:t>ی</w:t>
      </w:r>
      <w:r w:rsidRPr="003124F6">
        <w:rPr>
          <w:rStyle w:val="Char6"/>
          <w:rtl/>
        </w:rPr>
        <w:t xml:space="preserve"> ز</w:t>
      </w:r>
      <w:r w:rsidR="000E4BC7">
        <w:rPr>
          <w:rStyle w:val="Char6"/>
          <w:rtl/>
        </w:rPr>
        <w:t>ی</w:t>
      </w:r>
      <w:r w:rsidRPr="003124F6">
        <w:rPr>
          <w:rStyle w:val="Char6"/>
          <w:rtl/>
        </w:rPr>
        <w:t>ان د</w:t>
      </w:r>
      <w:r w:rsidR="000E4BC7">
        <w:rPr>
          <w:rStyle w:val="Char6"/>
          <w:rtl/>
        </w:rPr>
        <w:t>ی</w:t>
      </w:r>
      <w:r w:rsidRPr="003124F6">
        <w:rPr>
          <w:rStyle w:val="Char6"/>
          <w:rtl/>
        </w:rPr>
        <w:t>دگان از حوادث روزگار در</w:t>
      </w:r>
      <w:r w:rsidR="000E4BC7">
        <w:rPr>
          <w:rStyle w:val="Char6"/>
          <w:rtl/>
        </w:rPr>
        <w:t>ی</w:t>
      </w:r>
      <w:r w:rsidRPr="003124F6">
        <w:rPr>
          <w:rStyle w:val="Char6"/>
          <w:rtl/>
        </w:rPr>
        <w:t>غ نم</w:t>
      </w:r>
      <w:r w:rsidR="000E4BC7">
        <w:rPr>
          <w:rStyle w:val="Char6"/>
          <w:rtl/>
        </w:rPr>
        <w:t>ی</w:t>
      </w:r>
      <w:r w:rsidRPr="003124F6">
        <w:rPr>
          <w:rStyle w:val="Char6"/>
          <w:rtl/>
        </w:rPr>
        <w:t>‌داشت. بر اثر هم</w:t>
      </w:r>
      <w:r w:rsidR="000E4BC7">
        <w:rPr>
          <w:rStyle w:val="Char6"/>
          <w:rtl/>
        </w:rPr>
        <w:t>ی</w:t>
      </w:r>
      <w:r w:rsidRPr="003124F6">
        <w:rPr>
          <w:rStyle w:val="Char6"/>
          <w:rtl/>
        </w:rPr>
        <w:t xml:space="preserve">ن خصال ستوده بود </w:t>
      </w:r>
      <w:r w:rsidR="000E4BC7">
        <w:rPr>
          <w:rStyle w:val="Char6"/>
          <w:rtl/>
        </w:rPr>
        <w:t>ک</w:t>
      </w:r>
      <w:r w:rsidRPr="003124F6">
        <w:rPr>
          <w:rStyle w:val="Char6"/>
          <w:rtl/>
        </w:rPr>
        <w:t>ه مورد مودت و</w:t>
      </w:r>
      <w:r w:rsidR="0013279B" w:rsidRPr="003124F6">
        <w:rPr>
          <w:rStyle w:val="Char6"/>
          <w:rFonts w:hint="cs"/>
          <w:rtl/>
        </w:rPr>
        <w:t xml:space="preserve"> </w:t>
      </w:r>
      <w:r w:rsidRPr="003124F6">
        <w:rPr>
          <w:rStyle w:val="Char6"/>
          <w:rtl/>
        </w:rPr>
        <w:t>محبت عموم عرب واقع و</w:t>
      </w:r>
      <w:r w:rsidR="0013279B" w:rsidRPr="003124F6">
        <w:rPr>
          <w:rStyle w:val="Char6"/>
          <w:rFonts w:hint="cs"/>
          <w:rtl/>
        </w:rPr>
        <w:t xml:space="preserve"> </w:t>
      </w:r>
      <w:r w:rsidRPr="003124F6">
        <w:rPr>
          <w:rStyle w:val="Char6"/>
          <w:rtl/>
        </w:rPr>
        <w:t xml:space="preserve">در نزد </w:t>
      </w:r>
      <w:r w:rsidR="000E4BC7">
        <w:rPr>
          <w:rStyle w:val="Char6"/>
          <w:rtl/>
        </w:rPr>
        <w:t>ک</w:t>
      </w:r>
      <w:r w:rsidRPr="003124F6">
        <w:rPr>
          <w:rStyle w:val="Char6"/>
          <w:rtl/>
        </w:rPr>
        <w:t>ل</w:t>
      </w:r>
      <w:r w:rsidR="000E4BC7">
        <w:rPr>
          <w:rStyle w:val="Char6"/>
          <w:rtl/>
        </w:rPr>
        <w:t>ی</w:t>
      </w:r>
      <w:r w:rsidRPr="003124F6">
        <w:rPr>
          <w:rStyle w:val="Char6"/>
          <w:rtl/>
        </w:rPr>
        <w:t>ه طبقات عرب مخصوصاً اهل م</w:t>
      </w:r>
      <w:r w:rsidR="000E4BC7">
        <w:rPr>
          <w:rStyle w:val="Char6"/>
          <w:rtl/>
        </w:rPr>
        <w:t>ک</w:t>
      </w:r>
      <w:r w:rsidRPr="003124F6">
        <w:rPr>
          <w:rStyle w:val="Char6"/>
          <w:rtl/>
        </w:rPr>
        <w:t>ه دارا</w:t>
      </w:r>
      <w:r w:rsidR="000E4BC7">
        <w:rPr>
          <w:rStyle w:val="Char6"/>
          <w:rtl/>
        </w:rPr>
        <w:t>ی</w:t>
      </w:r>
      <w:r w:rsidRPr="003124F6">
        <w:rPr>
          <w:rStyle w:val="Char6"/>
          <w:rtl/>
        </w:rPr>
        <w:t xml:space="preserve"> احترام</w:t>
      </w:r>
      <w:r w:rsidR="000E4BC7">
        <w:rPr>
          <w:rStyle w:val="Char6"/>
          <w:rtl/>
        </w:rPr>
        <w:t>ی</w:t>
      </w:r>
      <w:r w:rsidRPr="003124F6">
        <w:rPr>
          <w:rStyle w:val="Char6"/>
          <w:rtl/>
        </w:rPr>
        <w:t xml:space="preserve"> </w:t>
      </w:r>
      <w:r w:rsidR="000E4BC7">
        <w:rPr>
          <w:rStyle w:val="Char6"/>
          <w:rtl/>
        </w:rPr>
        <w:t>ک</w:t>
      </w:r>
      <w:r w:rsidRPr="003124F6">
        <w:rPr>
          <w:rStyle w:val="Char6"/>
          <w:rtl/>
        </w:rPr>
        <w:t>م نظ</w:t>
      </w:r>
      <w:r w:rsidR="000E4BC7">
        <w:rPr>
          <w:rStyle w:val="Char6"/>
          <w:rtl/>
        </w:rPr>
        <w:t>ی</w:t>
      </w:r>
      <w:r w:rsidRPr="003124F6">
        <w:rPr>
          <w:rStyle w:val="Char6"/>
          <w:rtl/>
        </w:rPr>
        <w:t>ر بود و از هر لحاظ همه به او اعتماد م</w:t>
      </w:r>
      <w:r w:rsidR="000E4BC7">
        <w:rPr>
          <w:rStyle w:val="Char6"/>
          <w:rtl/>
        </w:rPr>
        <w:t>ی</w:t>
      </w:r>
      <w:r w:rsidRPr="003124F6">
        <w:rPr>
          <w:rStyle w:val="Char6"/>
          <w:rtl/>
        </w:rPr>
        <w:t>‌</w:t>
      </w:r>
      <w:r w:rsidR="000E4BC7">
        <w:rPr>
          <w:rStyle w:val="Char6"/>
          <w:rtl/>
        </w:rPr>
        <w:t>ک</w:t>
      </w:r>
      <w:r w:rsidRPr="003124F6">
        <w:rPr>
          <w:rStyle w:val="Char6"/>
          <w:rtl/>
        </w:rPr>
        <w:t>ردند.</w:t>
      </w:r>
    </w:p>
    <w:p w:rsidR="00241CB2" w:rsidRPr="003124F6" w:rsidRDefault="00241CB2" w:rsidP="00F556E7">
      <w:pPr>
        <w:widowControl w:val="0"/>
        <w:ind w:firstLine="284"/>
        <w:jc w:val="both"/>
        <w:rPr>
          <w:rStyle w:val="Char6"/>
          <w:rtl/>
        </w:rPr>
      </w:pPr>
      <w:r w:rsidRPr="003124F6">
        <w:rPr>
          <w:rStyle w:val="Char6"/>
          <w:rtl/>
        </w:rPr>
        <w:t>ابوب</w:t>
      </w:r>
      <w:r w:rsidR="000E4BC7">
        <w:rPr>
          <w:rStyle w:val="Char6"/>
          <w:rtl/>
        </w:rPr>
        <w:t>ک</w:t>
      </w:r>
      <w:r w:rsidRPr="003124F6">
        <w:rPr>
          <w:rStyle w:val="Char6"/>
          <w:rtl/>
        </w:rPr>
        <w:t>ر در تعلق و ادرا</w:t>
      </w:r>
      <w:r w:rsidR="000E4BC7">
        <w:rPr>
          <w:rStyle w:val="Char6"/>
          <w:rtl/>
        </w:rPr>
        <w:t>ک</w:t>
      </w:r>
      <w:r w:rsidRPr="003124F6">
        <w:rPr>
          <w:rStyle w:val="Char6"/>
          <w:rtl/>
        </w:rPr>
        <w:t xml:space="preserve"> حقائق و قضا</w:t>
      </w:r>
      <w:r w:rsidR="000E4BC7">
        <w:rPr>
          <w:rStyle w:val="Char6"/>
          <w:rtl/>
        </w:rPr>
        <w:t>ی</w:t>
      </w:r>
      <w:r w:rsidRPr="003124F6">
        <w:rPr>
          <w:rStyle w:val="Char6"/>
          <w:rtl/>
        </w:rPr>
        <w:t>ا</w:t>
      </w:r>
      <w:r w:rsidR="000E4BC7">
        <w:rPr>
          <w:rStyle w:val="Char6"/>
          <w:rtl/>
        </w:rPr>
        <w:t>ی</w:t>
      </w:r>
      <w:r w:rsidRPr="003124F6">
        <w:rPr>
          <w:rStyle w:val="Char6"/>
          <w:rtl/>
        </w:rPr>
        <w:t xml:space="preserve"> غامض و پ</w:t>
      </w:r>
      <w:r w:rsidR="000E4BC7">
        <w:rPr>
          <w:rStyle w:val="Char6"/>
          <w:rtl/>
        </w:rPr>
        <w:t>ی</w:t>
      </w:r>
      <w:r w:rsidRPr="003124F6">
        <w:rPr>
          <w:rStyle w:val="Char6"/>
          <w:rtl/>
        </w:rPr>
        <w:t>چ</w:t>
      </w:r>
      <w:r w:rsidR="000E4BC7">
        <w:rPr>
          <w:rStyle w:val="Char6"/>
          <w:rtl/>
        </w:rPr>
        <w:t>ی</w:t>
      </w:r>
      <w:r w:rsidRPr="003124F6">
        <w:rPr>
          <w:rStyle w:val="Char6"/>
          <w:rtl/>
        </w:rPr>
        <w:t>ده در مقام</w:t>
      </w:r>
      <w:r w:rsidR="000E4BC7">
        <w:rPr>
          <w:rStyle w:val="Char6"/>
          <w:rtl/>
        </w:rPr>
        <w:t>ی</w:t>
      </w:r>
      <w:r w:rsidRPr="003124F6">
        <w:rPr>
          <w:rStyle w:val="Char6"/>
          <w:rtl/>
        </w:rPr>
        <w:t xml:space="preserve"> بود </w:t>
      </w:r>
      <w:r w:rsidR="000E4BC7">
        <w:rPr>
          <w:rStyle w:val="Char6"/>
          <w:rtl/>
        </w:rPr>
        <w:t>ک</w:t>
      </w:r>
      <w:r w:rsidRPr="003124F6">
        <w:rPr>
          <w:rStyle w:val="Char6"/>
          <w:rtl/>
        </w:rPr>
        <w:t>ه بزرگان قر</w:t>
      </w:r>
      <w:r w:rsidR="000E4BC7">
        <w:rPr>
          <w:rStyle w:val="Char6"/>
          <w:rtl/>
        </w:rPr>
        <w:t>ی</w:t>
      </w:r>
      <w:r w:rsidRPr="003124F6">
        <w:rPr>
          <w:rStyle w:val="Char6"/>
          <w:rtl/>
        </w:rPr>
        <w:t>ش برا</w:t>
      </w:r>
      <w:r w:rsidR="000E4BC7">
        <w:rPr>
          <w:rStyle w:val="Char6"/>
          <w:rtl/>
        </w:rPr>
        <w:t>ی</w:t>
      </w:r>
      <w:r w:rsidRPr="003124F6">
        <w:rPr>
          <w:rStyle w:val="Char6"/>
          <w:rtl/>
        </w:rPr>
        <w:t xml:space="preserve"> حل مش</w:t>
      </w:r>
      <w:r w:rsidR="000E4BC7">
        <w:rPr>
          <w:rStyle w:val="Char6"/>
          <w:rtl/>
        </w:rPr>
        <w:t>ک</w:t>
      </w:r>
      <w:r w:rsidRPr="003124F6">
        <w:rPr>
          <w:rStyle w:val="Char6"/>
          <w:rtl/>
        </w:rPr>
        <w:t>لات س</w:t>
      </w:r>
      <w:r w:rsidR="000E4BC7">
        <w:rPr>
          <w:rStyle w:val="Char6"/>
          <w:rtl/>
        </w:rPr>
        <w:t>ی</w:t>
      </w:r>
      <w:r w:rsidRPr="003124F6">
        <w:rPr>
          <w:rStyle w:val="Char6"/>
          <w:rtl/>
        </w:rPr>
        <w:t>اس</w:t>
      </w:r>
      <w:r w:rsidR="000E4BC7">
        <w:rPr>
          <w:rStyle w:val="Char6"/>
          <w:rtl/>
        </w:rPr>
        <w:t>ی</w:t>
      </w:r>
      <w:r w:rsidRPr="003124F6">
        <w:rPr>
          <w:rStyle w:val="Char6"/>
          <w:rtl/>
        </w:rPr>
        <w:t xml:space="preserve"> و </w:t>
      </w:r>
      <w:r w:rsidR="000E4BC7">
        <w:rPr>
          <w:rStyle w:val="Char6"/>
          <w:rtl/>
        </w:rPr>
        <w:t>ک</w:t>
      </w:r>
      <w:r w:rsidRPr="003124F6">
        <w:rPr>
          <w:rStyle w:val="Char6"/>
          <w:rtl/>
        </w:rPr>
        <w:t>شف معضلات امور عموم</w:t>
      </w:r>
      <w:r w:rsidR="000E4BC7">
        <w:rPr>
          <w:rStyle w:val="Char6"/>
          <w:rtl/>
        </w:rPr>
        <w:t>ی</w:t>
      </w:r>
      <w:r w:rsidRPr="003124F6">
        <w:rPr>
          <w:rStyle w:val="Char6"/>
          <w:rtl/>
        </w:rPr>
        <w:t xml:space="preserve"> خود با او مشورت م</w:t>
      </w:r>
      <w:r w:rsidR="000E4BC7">
        <w:rPr>
          <w:rStyle w:val="Char6"/>
          <w:rtl/>
        </w:rPr>
        <w:t>ی</w:t>
      </w:r>
      <w:r w:rsidRPr="003124F6">
        <w:rPr>
          <w:rStyle w:val="Char6"/>
          <w:rtl/>
        </w:rPr>
        <w:t>‌</w:t>
      </w:r>
      <w:r w:rsidR="000E4BC7">
        <w:rPr>
          <w:rStyle w:val="Char6"/>
          <w:rtl/>
        </w:rPr>
        <w:t>ک</w:t>
      </w:r>
      <w:r w:rsidRPr="003124F6">
        <w:rPr>
          <w:rStyle w:val="Char6"/>
          <w:rtl/>
        </w:rPr>
        <w:t>ردند و از راهنما</w:t>
      </w:r>
      <w:r w:rsidR="000E4BC7">
        <w:rPr>
          <w:rStyle w:val="Char6"/>
          <w:rtl/>
        </w:rPr>
        <w:t>یی</w:t>
      </w:r>
      <w:r w:rsidRPr="003124F6">
        <w:rPr>
          <w:rStyle w:val="Char6"/>
          <w:rtl/>
        </w:rPr>
        <w:t>‌ها</w:t>
      </w:r>
      <w:r w:rsidR="000E4BC7">
        <w:rPr>
          <w:rStyle w:val="Char6"/>
          <w:rtl/>
        </w:rPr>
        <w:t>ی</w:t>
      </w:r>
      <w:r w:rsidRPr="003124F6">
        <w:rPr>
          <w:rStyle w:val="Char6"/>
          <w:rtl/>
        </w:rPr>
        <w:t xml:space="preserve"> صح</w:t>
      </w:r>
      <w:r w:rsidR="000E4BC7">
        <w:rPr>
          <w:rStyle w:val="Char6"/>
          <w:rtl/>
        </w:rPr>
        <w:t>ی</w:t>
      </w:r>
      <w:r w:rsidRPr="003124F6">
        <w:rPr>
          <w:rStyle w:val="Char6"/>
          <w:rtl/>
        </w:rPr>
        <w:t>ح و آرا</w:t>
      </w:r>
      <w:r w:rsidR="000E4BC7">
        <w:rPr>
          <w:rStyle w:val="Char6"/>
          <w:rtl/>
        </w:rPr>
        <w:t>ی</w:t>
      </w:r>
      <w:r w:rsidRPr="003124F6">
        <w:rPr>
          <w:rStyle w:val="Char6"/>
          <w:rtl/>
        </w:rPr>
        <w:t xml:space="preserve"> صائب او سود م</w:t>
      </w:r>
      <w:r w:rsidR="000E4BC7">
        <w:rPr>
          <w:rStyle w:val="Char6"/>
          <w:rtl/>
        </w:rPr>
        <w:t>ی</w:t>
      </w:r>
      <w:r w:rsidRPr="003124F6">
        <w:rPr>
          <w:rStyle w:val="Char6"/>
          <w:rtl/>
        </w:rPr>
        <w:t>‌جستند و</w:t>
      </w:r>
      <w:r w:rsidR="0013279B" w:rsidRPr="003124F6">
        <w:rPr>
          <w:rStyle w:val="Char6"/>
          <w:rFonts w:hint="cs"/>
          <w:rtl/>
        </w:rPr>
        <w:t xml:space="preserve"> </w:t>
      </w:r>
      <w:r w:rsidR="0013279B" w:rsidRPr="003124F6">
        <w:rPr>
          <w:rStyle w:val="Char6"/>
          <w:rtl/>
        </w:rPr>
        <w:t>بدان</w:t>
      </w:r>
      <w:r w:rsidR="0013279B" w:rsidRPr="003124F6">
        <w:rPr>
          <w:rStyle w:val="Char6"/>
          <w:rFonts w:hint="cs"/>
          <w:rtl/>
        </w:rPr>
        <w:t>‌</w:t>
      </w:r>
      <w:r w:rsidRPr="003124F6">
        <w:rPr>
          <w:rStyle w:val="Char6"/>
          <w:rtl/>
        </w:rPr>
        <w:t>ها عمل م</w:t>
      </w:r>
      <w:r w:rsidR="000E4BC7">
        <w:rPr>
          <w:rStyle w:val="Char6"/>
          <w:rtl/>
        </w:rPr>
        <w:t>ی</w:t>
      </w:r>
      <w:r w:rsidRPr="003124F6">
        <w:rPr>
          <w:rStyle w:val="Char6"/>
          <w:rtl/>
        </w:rPr>
        <w:t>‌</w:t>
      </w:r>
      <w:r w:rsidR="000E4BC7">
        <w:rPr>
          <w:rStyle w:val="Char6"/>
          <w:rtl/>
        </w:rPr>
        <w:t>ک</w:t>
      </w:r>
      <w:r w:rsidRPr="003124F6">
        <w:rPr>
          <w:rStyle w:val="Char6"/>
          <w:rtl/>
        </w:rPr>
        <w:t>ردند.</w:t>
      </w:r>
    </w:p>
    <w:p w:rsidR="00241CB2" w:rsidRPr="004B7851" w:rsidRDefault="00241CB2" w:rsidP="00DA616D">
      <w:pPr>
        <w:pStyle w:val="a1"/>
        <w:rPr>
          <w:rtl/>
        </w:rPr>
      </w:pPr>
      <w:bookmarkStart w:id="17" w:name="_Toc341627233"/>
      <w:bookmarkStart w:id="18" w:name="_Toc341627454"/>
      <w:bookmarkStart w:id="19" w:name="_Toc440798901"/>
      <w:r w:rsidRPr="004B7851">
        <w:rPr>
          <w:rtl/>
        </w:rPr>
        <w:t>ابوب</w:t>
      </w:r>
      <w:r w:rsidR="00466B22">
        <w:rPr>
          <w:rtl/>
        </w:rPr>
        <w:t>ک</w:t>
      </w:r>
      <w:r w:rsidRPr="004B7851">
        <w:rPr>
          <w:rtl/>
        </w:rPr>
        <w:t>ر نخست</w:t>
      </w:r>
      <w:r w:rsidR="00466B22">
        <w:rPr>
          <w:rtl/>
        </w:rPr>
        <w:t>ی</w:t>
      </w:r>
      <w:r w:rsidRPr="004B7851">
        <w:rPr>
          <w:rtl/>
        </w:rPr>
        <w:t>ن مسلمان</w:t>
      </w:r>
      <w:bookmarkEnd w:id="17"/>
      <w:bookmarkEnd w:id="18"/>
      <w:bookmarkEnd w:id="19"/>
    </w:p>
    <w:p w:rsidR="00241CB2" w:rsidRPr="003124F6" w:rsidRDefault="00241CB2" w:rsidP="0013279B">
      <w:pPr>
        <w:widowControl w:val="0"/>
        <w:ind w:firstLine="284"/>
        <w:jc w:val="both"/>
        <w:rPr>
          <w:rStyle w:val="Char6"/>
          <w:rtl/>
        </w:rPr>
      </w:pPr>
      <w:r w:rsidRPr="003124F6">
        <w:rPr>
          <w:rStyle w:val="Char6"/>
          <w:rtl/>
        </w:rPr>
        <w:t>چون فهم</w:t>
      </w:r>
      <w:r w:rsidR="000E4BC7">
        <w:rPr>
          <w:rStyle w:val="Char6"/>
          <w:rtl/>
        </w:rPr>
        <w:t>ی</w:t>
      </w:r>
      <w:r w:rsidRPr="003124F6">
        <w:rPr>
          <w:rStyle w:val="Char6"/>
          <w:rtl/>
        </w:rPr>
        <w:t>د</w:t>
      </w:r>
      <w:r w:rsidR="000E4BC7">
        <w:rPr>
          <w:rStyle w:val="Char6"/>
          <w:rtl/>
        </w:rPr>
        <w:t>ی</w:t>
      </w:r>
      <w:r w:rsidRPr="003124F6">
        <w:rPr>
          <w:rStyle w:val="Char6"/>
          <w:rtl/>
        </w:rPr>
        <w:t xml:space="preserve">م </w:t>
      </w:r>
      <w:r w:rsidR="000E4BC7">
        <w:rPr>
          <w:rStyle w:val="Char6"/>
          <w:rtl/>
        </w:rPr>
        <w:t>ک</w:t>
      </w:r>
      <w:r w:rsidRPr="003124F6">
        <w:rPr>
          <w:rStyle w:val="Char6"/>
          <w:rtl/>
        </w:rPr>
        <w:t>ه ابوب</w:t>
      </w:r>
      <w:r w:rsidR="000E4BC7">
        <w:rPr>
          <w:rStyle w:val="Char6"/>
          <w:rtl/>
        </w:rPr>
        <w:t>ک</w:t>
      </w:r>
      <w:r w:rsidRPr="003124F6">
        <w:rPr>
          <w:rStyle w:val="Char6"/>
          <w:rtl/>
        </w:rPr>
        <w:t>ر حت</w:t>
      </w:r>
      <w:r w:rsidR="000E4BC7">
        <w:rPr>
          <w:rStyle w:val="Char6"/>
          <w:rtl/>
        </w:rPr>
        <w:t>ی</w:t>
      </w:r>
      <w:r w:rsidRPr="003124F6">
        <w:rPr>
          <w:rStyle w:val="Char6"/>
          <w:rtl/>
        </w:rPr>
        <w:t xml:space="preserve"> پ</w:t>
      </w:r>
      <w:r w:rsidR="000E4BC7">
        <w:rPr>
          <w:rStyle w:val="Char6"/>
          <w:rtl/>
        </w:rPr>
        <w:t>ی</w:t>
      </w:r>
      <w:r w:rsidRPr="003124F6">
        <w:rPr>
          <w:rStyle w:val="Char6"/>
          <w:rtl/>
        </w:rPr>
        <w:t>ش از ظهور اسلام هم انسان</w:t>
      </w:r>
      <w:r w:rsidR="000E4BC7">
        <w:rPr>
          <w:rStyle w:val="Char6"/>
          <w:rtl/>
        </w:rPr>
        <w:t>ی</w:t>
      </w:r>
      <w:r w:rsidRPr="003124F6">
        <w:rPr>
          <w:rStyle w:val="Char6"/>
          <w:rtl/>
        </w:rPr>
        <w:t xml:space="preserve"> </w:t>
      </w:r>
      <w:r w:rsidR="000E4BC7">
        <w:rPr>
          <w:rStyle w:val="Char6"/>
          <w:rtl/>
        </w:rPr>
        <w:t>ک</w:t>
      </w:r>
      <w:r w:rsidRPr="003124F6">
        <w:rPr>
          <w:rStyle w:val="Char6"/>
          <w:rtl/>
        </w:rPr>
        <w:t>امل و شخص برجسته‌ا</w:t>
      </w:r>
      <w:r w:rsidR="000E4BC7">
        <w:rPr>
          <w:rStyle w:val="Char6"/>
          <w:rtl/>
        </w:rPr>
        <w:t>ی</w:t>
      </w:r>
      <w:r w:rsidRPr="003124F6">
        <w:rPr>
          <w:rStyle w:val="Char6"/>
          <w:rtl/>
        </w:rPr>
        <w:t xml:space="preserve"> بود، پس تعجب نم</w:t>
      </w:r>
      <w:r w:rsidR="000E4BC7">
        <w:rPr>
          <w:rStyle w:val="Char6"/>
          <w:rtl/>
        </w:rPr>
        <w:t>ی</w:t>
      </w:r>
      <w:r w:rsidRPr="003124F6">
        <w:rPr>
          <w:rStyle w:val="Char6"/>
          <w:rtl/>
        </w:rPr>
        <w:t>‌</w:t>
      </w:r>
      <w:r w:rsidR="000E4BC7">
        <w:rPr>
          <w:rStyle w:val="Char6"/>
          <w:rtl/>
        </w:rPr>
        <w:t>ک</w:t>
      </w:r>
      <w:r w:rsidRPr="003124F6">
        <w:rPr>
          <w:rStyle w:val="Char6"/>
          <w:rtl/>
        </w:rPr>
        <w:t>ن</w:t>
      </w:r>
      <w:r w:rsidR="000E4BC7">
        <w:rPr>
          <w:rStyle w:val="Char6"/>
          <w:rtl/>
        </w:rPr>
        <w:t>ی</w:t>
      </w:r>
      <w:r w:rsidRPr="003124F6">
        <w:rPr>
          <w:rStyle w:val="Char6"/>
          <w:rtl/>
        </w:rPr>
        <w:t xml:space="preserve">م </w:t>
      </w:r>
      <w:r w:rsidR="000E4BC7">
        <w:rPr>
          <w:rStyle w:val="Char6"/>
          <w:rtl/>
        </w:rPr>
        <w:t>ک</w:t>
      </w:r>
      <w:r w:rsidRPr="003124F6">
        <w:rPr>
          <w:rStyle w:val="Char6"/>
          <w:rtl/>
        </w:rPr>
        <w:t>ه چرا از همان اوان جوان</w:t>
      </w:r>
      <w:r w:rsidR="000E4BC7">
        <w:rPr>
          <w:rStyle w:val="Char6"/>
          <w:rtl/>
        </w:rPr>
        <w:t>ی</w:t>
      </w:r>
      <w:r w:rsidRPr="003124F6">
        <w:rPr>
          <w:rStyle w:val="Char6"/>
          <w:rtl/>
        </w:rPr>
        <w:t xml:space="preserve"> و قبل از ا</w:t>
      </w:r>
      <w:r w:rsidR="000E4BC7">
        <w:rPr>
          <w:rStyle w:val="Char6"/>
          <w:rtl/>
        </w:rPr>
        <w:t>ی</w:t>
      </w:r>
      <w:r w:rsidRPr="003124F6">
        <w:rPr>
          <w:rStyle w:val="Char6"/>
          <w:rtl/>
        </w:rPr>
        <w:t>ن</w:t>
      </w:r>
      <w:r w:rsidR="000E4BC7">
        <w:rPr>
          <w:rStyle w:val="Char6"/>
          <w:rtl/>
        </w:rPr>
        <w:t>ک</w:t>
      </w:r>
      <w:r w:rsidRPr="003124F6">
        <w:rPr>
          <w:rStyle w:val="Char6"/>
          <w:rtl/>
        </w:rPr>
        <w:t xml:space="preserve">ه رسول الله به رسالت مبعوث شود، با آن حضرت </w:t>
      </w:r>
      <w:r w:rsidR="000E4BC7">
        <w:rPr>
          <w:rStyle w:val="Char6"/>
          <w:rtl/>
        </w:rPr>
        <w:t>ک</w:t>
      </w:r>
      <w:r w:rsidRPr="003124F6">
        <w:rPr>
          <w:rStyle w:val="Char6"/>
          <w:rtl/>
        </w:rPr>
        <w:t>ه در ا</w:t>
      </w:r>
      <w:r w:rsidR="000E4BC7">
        <w:rPr>
          <w:rStyle w:val="Char6"/>
          <w:rtl/>
        </w:rPr>
        <w:t>ی</w:t>
      </w:r>
      <w:r w:rsidRPr="003124F6">
        <w:rPr>
          <w:rStyle w:val="Char6"/>
          <w:rtl/>
        </w:rPr>
        <w:t xml:space="preserve">ن صفات ستوده در حد اعلا و حائز درجات </w:t>
      </w:r>
      <w:r w:rsidR="000E4BC7">
        <w:rPr>
          <w:rStyle w:val="Char6"/>
          <w:rtl/>
        </w:rPr>
        <w:t>ک</w:t>
      </w:r>
      <w:r w:rsidRPr="003124F6">
        <w:rPr>
          <w:rStyle w:val="Char6"/>
          <w:rtl/>
        </w:rPr>
        <w:t>امل بوده، دوست صم</w:t>
      </w:r>
      <w:r w:rsidR="000E4BC7">
        <w:rPr>
          <w:rStyle w:val="Char6"/>
          <w:rtl/>
        </w:rPr>
        <w:t>ی</w:t>
      </w:r>
      <w:r w:rsidRPr="003124F6">
        <w:rPr>
          <w:rStyle w:val="Char6"/>
          <w:rtl/>
        </w:rPr>
        <w:t>م</w:t>
      </w:r>
      <w:r w:rsidR="000E4BC7">
        <w:rPr>
          <w:rStyle w:val="Char6"/>
          <w:rtl/>
        </w:rPr>
        <w:t>ی</w:t>
      </w:r>
      <w:r w:rsidRPr="003124F6">
        <w:rPr>
          <w:rStyle w:val="Char6"/>
          <w:rtl/>
        </w:rPr>
        <w:t xml:space="preserve"> بوده است. ز</w:t>
      </w:r>
      <w:r w:rsidR="000E4BC7">
        <w:rPr>
          <w:rStyle w:val="Char6"/>
          <w:rtl/>
        </w:rPr>
        <w:t>ی</w:t>
      </w:r>
      <w:r w:rsidRPr="003124F6">
        <w:rPr>
          <w:rStyle w:val="Char6"/>
          <w:rtl/>
        </w:rPr>
        <w:t xml:space="preserve">را پر واضح است </w:t>
      </w:r>
      <w:r w:rsidR="000E4BC7">
        <w:rPr>
          <w:rStyle w:val="Char6"/>
          <w:rtl/>
        </w:rPr>
        <w:t>ک</w:t>
      </w:r>
      <w:r w:rsidRPr="003124F6">
        <w:rPr>
          <w:rStyle w:val="Char6"/>
          <w:rtl/>
        </w:rPr>
        <w:t>ه «</w:t>
      </w:r>
      <w:r w:rsidR="000E4BC7">
        <w:rPr>
          <w:rStyle w:val="Char6"/>
          <w:rtl/>
        </w:rPr>
        <w:t>ک</w:t>
      </w:r>
      <w:r w:rsidRPr="003124F6">
        <w:rPr>
          <w:rStyle w:val="Char6"/>
          <w:rtl/>
        </w:rPr>
        <w:t xml:space="preserve">ند هم جنس با هم جنس پرواز» </w:t>
      </w:r>
      <w:r w:rsidR="000E4BC7">
        <w:rPr>
          <w:rStyle w:val="Char6"/>
          <w:rtl/>
        </w:rPr>
        <w:t>ی</w:t>
      </w:r>
      <w:r w:rsidRPr="003124F6">
        <w:rPr>
          <w:rStyle w:val="Char6"/>
          <w:rtl/>
        </w:rPr>
        <w:t xml:space="preserve">ا به قول عرب: </w:t>
      </w:r>
      <w:r w:rsidR="0013279B" w:rsidRPr="003124F6">
        <w:rPr>
          <w:rStyle w:val="Char6"/>
          <w:rFonts w:hint="cs"/>
          <w:rtl/>
        </w:rPr>
        <w:t>«</w:t>
      </w:r>
      <w:r w:rsidRPr="004B7851">
        <w:rPr>
          <w:rStyle w:val="Char1"/>
          <w:rFonts w:hint="cs"/>
          <w:rtl/>
        </w:rPr>
        <w:t>إ</w:t>
      </w:r>
      <w:r w:rsidRPr="004B7851">
        <w:rPr>
          <w:rStyle w:val="Char1"/>
          <w:rtl/>
        </w:rPr>
        <w:t>ن الطيور عل</w:t>
      </w:r>
      <w:r w:rsidR="0013279B" w:rsidRPr="004B7851">
        <w:rPr>
          <w:rStyle w:val="Char1"/>
          <w:rFonts w:hint="cs"/>
          <w:rtl/>
        </w:rPr>
        <w:t>ى</w:t>
      </w:r>
      <w:r w:rsidRPr="004B7851">
        <w:rPr>
          <w:rStyle w:val="Char1"/>
          <w:rtl/>
        </w:rPr>
        <w:t xml:space="preserve"> </w:t>
      </w:r>
      <w:r w:rsidRPr="004B7851">
        <w:rPr>
          <w:rStyle w:val="Char1"/>
          <w:rFonts w:hint="cs"/>
          <w:rtl/>
        </w:rPr>
        <w:t>أ</w:t>
      </w:r>
      <w:r w:rsidRPr="004B7851">
        <w:rPr>
          <w:rStyle w:val="Char1"/>
          <w:rtl/>
        </w:rPr>
        <w:t>شكالها تقع</w:t>
      </w:r>
      <w:r w:rsidR="0013279B" w:rsidRPr="003124F6">
        <w:rPr>
          <w:rStyle w:val="Char6"/>
          <w:rFonts w:hint="cs"/>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Pr="003124F6">
        <w:rPr>
          <w:rStyle w:val="Char6"/>
          <w:rtl/>
        </w:rPr>
        <w:t xml:space="preserve">: </w:t>
      </w:r>
      <w:r w:rsidR="0013279B" w:rsidRPr="003124F6">
        <w:rPr>
          <w:rStyle w:val="Char6"/>
          <w:rFonts w:hint="cs"/>
          <w:rtl/>
        </w:rPr>
        <w:t>«</w:t>
      </w:r>
      <w:r w:rsidRPr="003124F6">
        <w:rPr>
          <w:rStyle w:val="Char6"/>
          <w:rtl/>
        </w:rPr>
        <w:t>همانا پرندگان بر گروه همجنس خود از هوا به زم</w:t>
      </w:r>
      <w:r w:rsidR="000E4BC7">
        <w:rPr>
          <w:rStyle w:val="Char6"/>
          <w:rtl/>
        </w:rPr>
        <w:t>ی</w:t>
      </w:r>
      <w:r w:rsidRPr="003124F6">
        <w:rPr>
          <w:rStyle w:val="Char6"/>
          <w:rtl/>
        </w:rPr>
        <w:t>ن م</w:t>
      </w:r>
      <w:r w:rsidR="000E4BC7">
        <w:rPr>
          <w:rStyle w:val="Char6"/>
          <w:rtl/>
        </w:rPr>
        <w:t>ی</w:t>
      </w:r>
      <w:r w:rsidRPr="003124F6">
        <w:rPr>
          <w:rStyle w:val="Char6"/>
          <w:rtl/>
        </w:rPr>
        <w:t>‌نش</w:t>
      </w:r>
      <w:r w:rsidR="000E4BC7">
        <w:rPr>
          <w:rStyle w:val="Char6"/>
          <w:rtl/>
        </w:rPr>
        <w:t>ی</w:t>
      </w:r>
      <w:r w:rsidRPr="003124F6">
        <w:rPr>
          <w:rStyle w:val="Char6"/>
          <w:rtl/>
        </w:rPr>
        <w:t>نند</w:t>
      </w:r>
      <w:r w:rsidR="0013279B" w:rsidRPr="003124F6">
        <w:rPr>
          <w:rStyle w:val="Char6"/>
          <w:rFonts w:hint="cs"/>
          <w:rtl/>
        </w:rPr>
        <w:t>»</w:t>
      </w:r>
      <w:r w:rsidRPr="003124F6">
        <w:rPr>
          <w:rStyle w:val="Char6"/>
          <w:rtl/>
        </w:rPr>
        <w:t>.</w:t>
      </w:r>
    </w:p>
    <w:p w:rsidR="00241CB2" w:rsidRPr="003124F6" w:rsidRDefault="00241CB2" w:rsidP="00F556E7">
      <w:pPr>
        <w:widowControl w:val="0"/>
        <w:ind w:firstLine="284"/>
        <w:jc w:val="both"/>
        <w:rPr>
          <w:rStyle w:val="Char6"/>
          <w:rtl/>
        </w:rPr>
      </w:pPr>
      <w:r w:rsidRPr="003124F6">
        <w:rPr>
          <w:rStyle w:val="Char6"/>
          <w:rtl/>
        </w:rPr>
        <w:t>همچن</w:t>
      </w:r>
      <w:r w:rsidR="000E4BC7">
        <w:rPr>
          <w:rStyle w:val="Char6"/>
          <w:rtl/>
        </w:rPr>
        <w:t>ی</w:t>
      </w:r>
      <w:r w:rsidRPr="003124F6">
        <w:rPr>
          <w:rStyle w:val="Char6"/>
          <w:rtl/>
        </w:rPr>
        <w:t>ن ابوب</w:t>
      </w:r>
      <w:r w:rsidR="000E4BC7">
        <w:rPr>
          <w:rStyle w:val="Char6"/>
          <w:rtl/>
        </w:rPr>
        <w:t>ک</w:t>
      </w:r>
      <w:r w:rsidRPr="003124F6">
        <w:rPr>
          <w:rStyle w:val="Char6"/>
          <w:rtl/>
        </w:rPr>
        <w:t>ر را طبق تعر</w:t>
      </w:r>
      <w:r w:rsidR="000E4BC7">
        <w:rPr>
          <w:rStyle w:val="Char6"/>
          <w:rtl/>
        </w:rPr>
        <w:t>ی</w:t>
      </w:r>
      <w:r w:rsidRPr="003124F6">
        <w:rPr>
          <w:rStyle w:val="Char6"/>
          <w:rtl/>
        </w:rPr>
        <w:t>ف تار</w:t>
      </w:r>
      <w:r w:rsidR="000E4BC7">
        <w:rPr>
          <w:rStyle w:val="Char6"/>
          <w:rtl/>
        </w:rPr>
        <w:t>ی</w:t>
      </w:r>
      <w:r w:rsidRPr="003124F6">
        <w:rPr>
          <w:rStyle w:val="Char6"/>
          <w:rtl/>
        </w:rPr>
        <w:t>خ شناخت</w:t>
      </w:r>
      <w:r w:rsidR="000E4BC7">
        <w:rPr>
          <w:rStyle w:val="Char6"/>
          <w:rtl/>
        </w:rPr>
        <w:t>ی</w:t>
      </w:r>
      <w:r w:rsidRPr="003124F6">
        <w:rPr>
          <w:rStyle w:val="Char6"/>
          <w:rtl/>
        </w:rPr>
        <w:t>م، نبا</w:t>
      </w:r>
      <w:r w:rsidR="000E4BC7">
        <w:rPr>
          <w:rStyle w:val="Char6"/>
          <w:rtl/>
        </w:rPr>
        <w:t>ی</w:t>
      </w:r>
      <w:r w:rsidRPr="003124F6">
        <w:rPr>
          <w:rStyle w:val="Char6"/>
          <w:rtl/>
        </w:rPr>
        <w:t xml:space="preserve">د تعجب </w:t>
      </w:r>
      <w:r w:rsidR="000E4BC7">
        <w:rPr>
          <w:rStyle w:val="Char6"/>
          <w:rtl/>
        </w:rPr>
        <w:t>ک</w:t>
      </w:r>
      <w:r w:rsidRPr="003124F6">
        <w:rPr>
          <w:rStyle w:val="Char6"/>
          <w:rtl/>
        </w:rPr>
        <w:t>ن</w:t>
      </w:r>
      <w:r w:rsidR="000E4BC7">
        <w:rPr>
          <w:rStyle w:val="Char6"/>
          <w:rtl/>
        </w:rPr>
        <w:t>ی</w:t>
      </w:r>
      <w:r w:rsidRPr="003124F6">
        <w:rPr>
          <w:rStyle w:val="Char6"/>
          <w:rtl/>
        </w:rPr>
        <w:t xml:space="preserve">م </w:t>
      </w:r>
      <w:r w:rsidR="000E4BC7">
        <w:rPr>
          <w:rStyle w:val="Char6"/>
          <w:rtl/>
        </w:rPr>
        <w:t>ک</w:t>
      </w:r>
      <w:r w:rsidRPr="003124F6">
        <w:rPr>
          <w:rStyle w:val="Char6"/>
          <w:rtl/>
        </w:rPr>
        <w:t>ه چرا او نخست</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س از گروه مردان بزرگ بوده </w:t>
      </w:r>
      <w:r w:rsidR="000E4BC7">
        <w:rPr>
          <w:rStyle w:val="Char6"/>
          <w:rtl/>
        </w:rPr>
        <w:t>ک</w:t>
      </w:r>
      <w:r w:rsidRPr="003124F6">
        <w:rPr>
          <w:rStyle w:val="Char6"/>
          <w:rtl/>
        </w:rPr>
        <w:t>ه در بدو بعثت رسول الله به او ا</w:t>
      </w:r>
      <w:r w:rsidR="000E4BC7">
        <w:rPr>
          <w:rStyle w:val="Char6"/>
          <w:rtl/>
        </w:rPr>
        <w:t>ی</w:t>
      </w:r>
      <w:r w:rsidRPr="003124F6">
        <w:rPr>
          <w:rStyle w:val="Char6"/>
          <w:rtl/>
        </w:rPr>
        <w:t>مان آورده است. ز</w:t>
      </w:r>
      <w:r w:rsidR="000E4BC7">
        <w:rPr>
          <w:rStyle w:val="Char6"/>
          <w:rtl/>
        </w:rPr>
        <w:t>ی</w:t>
      </w:r>
      <w:r w:rsidRPr="003124F6">
        <w:rPr>
          <w:rStyle w:val="Char6"/>
          <w:rtl/>
        </w:rPr>
        <w:t xml:space="preserve">را مسلم است </w:t>
      </w:r>
      <w:r w:rsidR="000E4BC7">
        <w:rPr>
          <w:rStyle w:val="Char6"/>
          <w:rtl/>
        </w:rPr>
        <w:t>ک</w:t>
      </w:r>
      <w:r w:rsidRPr="003124F6">
        <w:rPr>
          <w:rStyle w:val="Char6"/>
          <w:rtl/>
        </w:rPr>
        <w:t>ه او از رفاقت و مصاحبت چند</w:t>
      </w:r>
      <w:r w:rsidR="000E4BC7">
        <w:rPr>
          <w:rStyle w:val="Char6"/>
          <w:rtl/>
        </w:rPr>
        <w:t>ی</w:t>
      </w:r>
      <w:r w:rsidRPr="003124F6">
        <w:rPr>
          <w:rStyle w:val="Char6"/>
          <w:rtl/>
        </w:rPr>
        <w:t>ن ساله خود با آن حضرت به صحت رفتار و صدق گفتارش پ</w:t>
      </w:r>
      <w:r w:rsidR="000E4BC7">
        <w:rPr>
          <w:rStyle w:val="Char6"/>
          <w:rtl/>
        </w:rPr>
        <w:t>ی</w:t>
      </w:r>
      <w:r w:rsidRPr="003124F6">
        <w:rPr>
          <w:rStyle w:val="Char6"/>
          <w:rtl/>
        </w:rPr>
        <w:t xml:space="preserve"> برده بود و </w:t>
      </w:r>
      <w:r w:rsidR="000E4BC7">
        <w:rPr>
          <w:rStyle w:val="Char6"/>
          <w:rtl/>
        </w:rPr>
        <w:t>ی</w:t>
      </w:r>
      <w:r w:rsidRPr="003124F6">
        <w:rPr>
          <w:rStyle w:val="Char6"/>
          <w:rtl/>
        </w:rPr>
        <w:t>ق</w:t>
      </w:r>
      <w:r w:rsidR="000E4BC7">
        <w:rPr>
          <w:rStyle w:val="Char6"/>
          <w:rtl/>
        </w:rPr>
        <w:t>ی</w:t>
      </w:r>
      <w:r w:rsidRPr="003124F6">
        <w:rPr>
          <w:rStyle w:val="Char6"/>
          <w:rtl/>
        </w:rPr>
        <w:t xml:space="preserve">ن داشت </w:t>
      </w:r>
      <w:r w:rsidR="000E4BC7">
        <w:rPr>
          <w:rStyle w:val="Char6"/>
          <w:rtl/>
        </w:rPr>
        <w:t>ک</w:t>
      </w:r>
      <w:r w:rsidRPr="003124F6">
        <w:rPr>
          <w:rStyle w:val="Char6"/>
          <w:rtl/>
        </w:rPr>
        <w:t>ه آن حضرت در دعوت خود راستگو و رسول خداوند بزرگ است.</w:t>
      </w:r>
    </w:p>
    <w:p w:rsidR="00241CB2" w:rsidRPr="00324D10" w:rsidRDefault="00241CB2" w:rsidP="00CA7180">
      <w:pPr>
        <w:widowControl w:val="0"/>
        <w:ind w:firstLine="284"/>
        <w:jc w:val="both"/>
        <w:rPr>
          <w:rStyle w:val="Char6"/>
          <w:rtl/>
        </w:rPr>
      </w:pPr>
      <w:r w:rsidRPr="003124F6">
        <w:rPr>
          <w:rStyle w:val="Char6"/>
          <w:rtl/>
        </w:rPr>
        <w:t>مگر م</w:t>
      </w:r>
      <w:r w:rsidR="000E4BC7">
        <w:rPr>
          <w:rStyle w:val="Char6"/>
          <w:rtl/>
        </w:rPr>
        <w:t>ی</w:t>
      </w:r>
      <w:r w:rsidRPr="003124F6">
        <w:rPr>
          <w:rStyle w:val="Char6"/>
          <w:rtl/>
        </w:rPr>
        <w:t>‌شود چن</w:t>
      </w:r>
      <w:r w:rsidR="000E4BC7">
        <w:rPr>
          <w:rStyle w:val="Char6"/>
          <w:rtl/>
        </w:rPr>
        <w:t>ی</w:t>
      </w:r>
      <w:r w:rsidRPr="003124F6">
        <w:rPr>
          <w:rStyle w:val="Char6"/>
          <w:rtl/>
        </w:rPr>
        <w:t xml:space="preserve">ن </w:t>
      </w:r>
      <w:r w:rsidR="000E4BC7">
        <w:rPr>
          <w:rStyle w:val="Char6"/>
          <w:rtl/>
        </w:rPr>
        <w:t>ک</w:t>
      </w:r>
      <w:r w:rsidRPr="003124F6">
        <w:rPr>
          <w:rStyle w:val="Char6"/>
          <w:rtl/>
        </w:rPr>
        <w:t>س</w:t>
      </w:r>
      <w:r w:rsidR="000E4BC7">
        <w:rPr>
          <w:rStyle w:val="Char6"/>
          <w:rtl/>
        </w:rPr>
        <w:t>ی</w:t>
      </w:r>
      <w:r w:rsidRPr="003124F6">
        <w:rPr>
          <w:rStyle w:val="Char6"/>
          <w:rtl/>
        </w:rPr>
        <w:t xml:space="preserve"> </w:t>
      </w:r>
      <w:r w:rsidR="000E4BC7">
        <w:rPr>
          <w:rStyle w:val="Char6"/>
          <w:rtl/>
        </w:rPr>
        <w:t>ک</w:t>
      </w:r>
      <w:r w:rsidRPr="003124F6">
        <w:rPr>
          <w:rStyle w:val="Char6"/>
          <w:rtl/>
        </w:rPr>
        <w:t>ه اصلاً‌ دروغ گفتن را روا نم</w:t>
      </w:r>
      <w:r w:rsidR="000E4BC7">
        <w:rPr>
          <w:rStyle w:val="Char6"/>
          <w:rtl/>
        </w:rPr>
        <w:t>ی</w:t>
      </w:r>
      <w:r w:rsidRPr="003124F6">
        <w:rPr>
          <w:rStyle w:val="Char6"/>
          <w:rtl/>
        </w:rPr>
        <w:t>‌داند و در طول چهل سال قبل از بعثت خود، هرگز نسبت به خلق خدا دروغ نگفته است، ا</w:t>
      </w:r>
      <w:r w:rsidR="000E4BC7">
        <w:rPr>
          <w:rStyle w:val="Char6"/>
          <w:rtl/>
        </w:rPr>
        <w:t>ک</w:t>
      </w:r>
      <w:r w:rsidRPr="003124F6">
        <w:rPr>
          <w:rStyle w:val="Char6"/>
          <w:rtl/>
        </w:rPr>
        <w:t>نون نسبت به خالق جل و عل</w:t>
      </w:r>
      <w:r w:rsidR="0013279B" w:rsidRPr="003124F6">
        <w:rPr>
          <w:rStyle w:val="Char6"/>
          <w:rtl/>
        </w:rPr>
        <w:t>ا دروغ بگو</w:t>
      </w:r>
      <w:r w:rsidR="000E4BC7">
        <w:rPr>
          <w:rStyle w:val="Char6"/>
          <w:rtl/>
        </w:rPr>
        <w:t>ی</w:t>
      </w:r>
      <w:r w:rsidR="0013279B" w:rsidRPr="003124F6">
        <w:rPr>
          <w:rStyle w:val="Char6"/>
          <w:rtl/>
        </w:rPr>
        <w:t>د و ب</w:t>
      </w:r>
      <w:r w:rsidR="000E4BC7">
        <w:rPr>
          <w:rStyle w:val="Char6"/>
          <w:rtl/>
        </w:rPr>
        <w:t>ی</w:t>
      </w:r>
      <w:r w:rsidR="0013279B" w:rsidRPr="003124F6">
        <w:rPr>
          <w:rStyle w:val="Char6"/>
          <w:rFonts w:hint="cs"/>
          <w:rtl/>
        </w:rPr>
        <w:t>‌</w:t>
      </w:r>
      <w:r w:rsidRPr="003124F6">
        <w:rPr>
          <w:rStyle w:val="Char6"/>
          <w:rtl/>
        </w:rPr>
        <w:t>حق</w:t>
      </w:r>
      <w:r w:rsidR="000E4BC7">
        <w:rPr>
          <w:rStyle w:val="Char6"/>
          <w:rtl/>
        </w:rPr>
        <w:t>ی</w:t>
      </w:r>
      <w:r w:rsidRPr="003124F6">
        <w:rPr>
          <w:rStyle w:val="Char6"/>
          <w:rtl/>
        </w:rPr>
        <w:t>قت ا</w:t>
      </w:r>
      <w:r w:rsidR="000E4BC7">
        <w:rPr>
          <w:rStyle w:val="Char6"/>
          <w:rtl/>
        </w:rPr>
        <w:t>ی</w:t>
      </w:r>
      <w:r w:rsidRPr="003124F6">
        <w:rPr>
          <w:rStyle w:val="Char6"/>
          <w:rtl/>
        </w:rPr>
        <w:t>ن ادعا</w:t>
      </w:r>
      <w:r w:rsidR="000E4BC7">
        <w:rPr>
          <w:rStyle w:val="Char6"/>
          <w:rtl/>
        </w:rPr>
        <w:t>ی</w:t>
      </w:r>
      <w:r w:rsidRPr="003124F6">
        <w:rPr>
          <w:rStyle w:val="Char6"/>
          <w:rtl/>
        </w:rPr>
        <w:t xml:space="preserve"> بزرگ و مهم روحان</w:t>
      </w:r>
      <w:r w:rsidR="000E4BC7">
        <w:rPr>
          <w:rStyle w:val="Char6"/>
          <w:rtl/>
        </w:rPr>
        <w:t>ی</w:t>
      </w:r>
      <w:r w:rsidRPr="003124F6">
        <w:rPr>
          <w:rStyle w:val="Char6"/>
          <w:rtl/>
        </w:rPr>
        <w:t xml:space="preserve"> را ب</w:t>
      </w:r>
      <w:r w:rsidR="000E4BC7">
        <w:rPr>
          <w:rStyle w:val="Char6"/>
          <w:rtl/>
        </w:rPr>
        <w:t>ک</w:t>
      </w:r>
      <w:r w:rsidRPr="003124F6">
        <w:rPr>
          <w:rStyle w:val="Char6"/>
          <w:rtl/>
        </w:rPr>
        <w:t xml:space="preserve">ند </w:t>
      </w:r>
      <w:r w:rsidR="000E4BC7">
        <w:rPr>
          <w:rStyle w:val="Char6"/>
          <w:rtl/>
        </w:rPr>
        <w:t>ک</w:t>
      </w:r>
      <w:r w:rsidRPr="003124F6">
        <w:rPr>
          <w:rStyle w:val="Char6"/>
          <w:rtl/>
        </w:rPr>
        <w:t>ه خالق متعال او را برا</w:t>
      </w:r>
      <w:r w:rsidR="000E4BC7">
        <w:rPr>
          <w:rStyle w:val="Char6"/>
          <w:rtl/>
        </w:rPr>
        <w:t>ی</w:t>
      </w:r>
      <w:r w:rsidRPr="003124F6">
        <w:rPr>
          <w:rStyle w:val="Char6"/>
          <w:rtl/>
        </w:rPr>
        <w:t xml:space="preserve"> رسالت برگز</w:t>
      </w:r>
      <w:r w:rsidR="000E4BC7">
        <w:rPr>
          <w:rStyle w:val="Char6"/>
          <w:rtl/>
        </w:rPr>
        <w:t>ی</w:t>
      </w:r>
      <w:r w:rsidRPr="003124F6">
        <w:rPr>
          <w:rStyle w:val="Char6"/>
          <w:rtl/>
        </w:rPr>
        <w:t>ده و برا</w:t>
      </w:r>
      <w:r w:rsidR="000E4BC7">
        <w:rPr>
          <w:rStyle w:val="Char6"/>
          <w:rtl/>
        </w:rPr>
        <w:t>ی</w:t>
      </w:r>
      <w:r w:rsidRPr="003124F6">
        <w:rPr>
          <w:rStyle w:val="Char6"/>
          <w:rtl/>
        </w:rPr>
        <w:t xml:space="preserve"> هدا</w:t>
      </w:r>
      <w:r w:rsidR="000E4BC7">
        <w:rPr>
          <w:rStyle w:val="Char6"/>
          <w:rtl/>
        </w:rPr>
        <w:t>ی</w:t>
      </w:r>
      <w:r w:rsidRPr="003124F6">
        <w:rPr>
          <w:rStyle w:val="Char6"/>
          <w:rtl/>
        </w:rPr>
        <w:t>ت بندگانش مبعوث فرموده است؟ ا</w:t>
      </w:r>
      <w:r w:rsidR="000E4BC7">
        <w:rPr>
          <w:rStyle w:val="Char6"/>
          <w:rtl/>
        </w:rPr>
        <w:t>ی</w:t>
      </w:r>
      <w:r w:rsidRPr="003124F6">
        <w:rPr>
          <w:rStyle w:val="Char6"/>
          <w:rtl/>
        </w:rPr>
        <w:t xml:space="preserve">ن است </w:t>
      </w:r>
      <w:r w:rsidR="000E4BC7">
        <w:rPr>
          <w:rStyle w:val="Char6"/>
          <w:rtl/>
        </w:rPr>
        <w:t>ک</w:t>
      </w:r>
      <w:r w:rsidRPr="003124F6">
        <w:rPr>
          <w:rStyle w:val="Char6"/>
          <w:rtl/>
        </w:rPr>
        <w:t>ه ابوب</w:t>
      </w:r>
      <w:r w:rsidR="000E4BC7">
        <w:rPr>
          <w:rStyle w:val="Char6"/>
          <w:rtl/>
        </w:rPr>
        <w:t>ک</w:t>
      </w:r>
      <w:r w:rsidRPr="003124F6">
        <w:rPr>
          <w:rStyle w:val="Char6"/>
          <w:rtl/>
        </w:rPr>
        <w:t>ر با اشت</w:t>
      </w:r>
      <w:r w:rsidR="000E4BC7">
        <w:rPr>
          <w:rStyle w:val="Char6"/>
          <w:rtl/>
        </w:rPr>
        <w:t>ی</w:t>
      </w:r>
      <w:r w:rsidRPr="003124F6">
        <w:rPr>
          <w:rStyle w:val="Char6"/>
          <w:rtl/>
        </w:rPr>
        <w:t xml:space="preserve">اق </w:t>
      </w:r>
      <w:r w:rsidR="000E4BC7">
        <w:rPr>
          <w:rStyle w:val="Char6"/>
          <w:rtl/>
        </w:rPr>
        <w:t>ک</w:t>
      </w:r>
      <w:r w:rsidRPr="003124F6">
        <w:rPr>
          <w:rStyle w:val="Char6"/>
          <w:rtl/>
        </w:rPr>
        <w:t>امل قبل از هر مرد</w:t>
      </w:r>
      <w:r w:rsidR="000E4BC7">
        <w:rPr>
          <w:rStyle w:val="Char6"/>
          <w:rtl/>
        </w:rPr>
        <w:t>ی</w:t>
      </w:r>
      <w:r w:rsidRPr="003124F6">
        <w:rPr>
          <w:rStyle w:val="Char6"/>
          <w:rtl/>
        </w:rPr>
        <w:t xml:space="preserve"> به نبوت رسول خدا ا</w:t>
      </w:r>
      <w:r w:rsidR="000E4BC7">
        <w:rPr>
          <w:rStyle w:val="Char6"/>
          <w:rtl/>
        </w:rPr>
        <w:t>ی</w:t>
      </w:r>
      <w:r w:rsidRPr="003124F6">
        <w:rPr>
          <w:rStyle w:val="Char6"/>
          <w:rtl/>
        </w:rPr>
        <w:t>مان آورد</w:t>
      </w:r>
      <w:r w:rsidRPr="00EE34D5">
        <w:rPr>
          <w:rStyle w:val="Char6"/>
          <w:rFonts w:eastAsia="SimSun"/>
          <w:vertAlign w:val="superscript"/>
          <w:rtl/>
        </w:rPr>
        <w:footnoteReference w:id="4"/>
      </w:r>
      <w:r w:rsidRPr="003124F6">
        <w:rPr>
          <w:rStyle w:val="Char6"/>
          <w:rtl/>
        </w:rPr>
        <w:t>.</w:t>
      </w:r>
    </w:p>
    <w:p w:rsidR="00241CB2" w:rsidRPr="003124F6" w:rsidRDefault="00241CB2" w:rsidP="00503EEF">
      <w:pPr>
        <w:widowControl w:val="0"/>
        <w:ind w:firstLine="284"/>
        <w:jc w:val="both"/>
        <w:rPr>
          <w:rStyle w:val="Char6"/>
          <w:rtl/>
        </w:rPr>
      </w:pPr>
      <w:r w:rsidRPr="003124F6">
        <w:rPr>
          <w:rStyle w:val="Char6"/>
          <w:rtl/>
        </w:rPr>
        <w:t>ابوب</w:t>
      </w:r>
      <w:r w:rsidR="000E4BC7">
        <w:rPr>
          <w:rStyle w:val="Char6"/>
          <w:rtl/>
        </w:rPr>
        <w:t>ک</w:t>
      </w:r>
      <w:r w:rsidRPr="003124F6">
        <w:rPr>
          <w:rStyle w:val="Char6"/>
          <w:rtl/>
        </w:rPr>
        <w:t>ر پس از تشرف به د</w:t>
      </w:r>
      <w:r w:rsidR="000E4BC7">
        <w:rPr>
          <w:rStyle w:val="Char6"/>
          <w:rtl/>
        </w:rPr>
        <w:t>ی</w:t>
      </w:r>
      <w:r w:rsidRPr="003124F6">
        <w:rPr>
          <w:rStyle w:val="Char6"/>
          <w:rtl/>
        </w:rPr>
        <w:t xml:space="preserve">ن اسلام مانند گذشته </w:t>
      </w:r>
      <w:r w:rsidR="000E4BC7">
        <w:rPr>
          <w:rStyle w:val="Char6"/>
          <w:rtl/>
        </w:rPr>
        <w:t>ی</w:t>
      </w:r>
      <w:r w:rsidRPr="003124F6">
        <w:rPr>
          <w:rStyle w:val="Char6"/>
          <w:rtl/>
        </w:rPr>
        <w:t xml:space="preserve">اور مخلص و </w:t>
      </w:r>
      <w:r w:rsidR="000E4BC7">
        <w:rPr>
          <w:rStyle w:val="Char6"/>
          <w:rtl/>
        </w:rPr>
        <w:t>ی</w:t>
      </w:r>
      <w:r w:rsidRPr="003124F6">
        <w:rPr>
          <w:rStyle w:val="Char6"/>
          <w:rtl/>
        </w:rPr>
        <w:t>ار وفادار رسول الله بود. در شب تار</w:t>
      </w:r>
      <w:r w:rsidR="000E4BC7">
        <w:rPr>
          <w:rStyle w:val="Char6"/>
          <w:rtl/>
        </w:rPr>
        <w:t>ی</w:t>
      </w:r>
      <w:r w:rsidRPr="003124F6">
        <w:rPr>
          <w:rStyle w:val="Char6"/>
          <w:rtl/>
        </w:rPr>
        <w:t>خ</w:t>
      </w:r>
      <w:r w:rsidR="000E4BC7">
        <w:rPr>
          <w:rStyle w:val="Char6"/>
          <w:rtl/>
        </w:rPr>
        <w:t>ی</w:t>
      </w:r>
      <w:r w:rsidRPr="003124F6">
        <w:rPr>
          <w:rStyle w:val="Char6"/>
          <w:rtl/>
        </w:rPr>
        <w:t xml:space="preserve"> هجرت شرف مصاحبت رسول خدا و افتخار عنوان (</w:t>
      </w:r>
      <w:r w:rsidR="000E4BC7">
        <w:rPr>
          <w:rStyle w:val="Char6"/>
          <w:rtl/>
        </w:rPr>
        <w:t>ی</w:t>
      </w:r>
      <w:r w:rsidRPr="003124F6">
        <w:rPr>
          <w:rStyle w:val="Char6"/>
          <w:rtl/>
        </w:rPr>
        <w:t xml:space="preserve">ار غار) </w:t>
      </w:r>
      <w:r w:rsidR="000E4BC7">
        <w:rPr>
          <w:rStyle w:val="Char6"/>
          <w:rtl/>
        </w:rPr>
        <w:t>ی</w:t>
      </w:r>
      <w:r w:rsidRPr="003124F6">
        <w:rPr>
          <w:rStyle w:val="Char6"/>
          <w:rtl/>
        </w:rPr>
        <w:t>افت. خداوند او را طبق آ</w:t>
      </w:r>
      <w:r w:rsidR="000E4BC7">
        <w:rPr>
          <w:rStyle w:val="Char6"/>
          <w:rtl/>
        </w:rPr>
        <w:t>ی</w:t>
      </w:r>
      <w:r w:rsidRPr="003124F6">
        <w:rPr>
          <w:rStyle w:val="Char6"/>
          <w:rtl/>
        </w:rPr>
        <w:t>ه چهلم سوره توبه به ا</w:t>
      </w:r>
      <w:r w:rsidR="000E4BC7">
        <w:rPr>
          <w:rStyle w:val="Char6"/>
          <w:rtl/>
        </w:rPr>
        <w:t>ی</w:t>
      </w:r>
      <w:r w:rsidRPr="003124F6">
        <w:rPr>
          <w:rStyle w:val="Char6"/>
          <w:rtl/>
        </w:rPr>
        <w:t xml:space="preserve">ن عنوان </w:t>
      </w:r>
      <w:r w:rsidR="000E4BC7">
        <w:rPr>
          <w:rStyle w:val="Char6"/>
          <w:rtl/>
        </w:rPr>
        <w:t>ی</w:t>
      </w:r>
      <w:r w:rsidRPr="003124F6">
        <w:rPr>
          <w:rStyle w:val="Char6"/>
          <w:rtl/>
        </w:rPr>
        <w:t>اد م</w:t>
      </w:r>
      <w:r w:rsidR="000E4BC7">
        <w:rPr>
          <w:rStyle w:val="Char6"/>
          <w:rtl/>
        </w:rPr>
        <w:t>ی</w:t>
      </w:r>
      <w:r w:rsidRPr="003124F6">
        <w:rPr>
          <w:rStyle w:val="Char6"/>
          <w:rtl/>
        </w:rPr>
        <w:t>‌فرما</w:t>
      </w:r>
      <w:r w:rsidR="000E4BC7">
        <w:rPr>
          <w:rStyle w:val="Char6"/>
          <w:rtl/>
        </w:rPr>
        <w:t>ی</w:t>
      </w:r>
      <w:r w:rsidRPr="003124F6">
        <w:rPr>
          <w:rStyle w:val="Char6"/>
          <w:rtl/>
        </w:rPr>
        <w:t>د:</w:t>
      </w:r>
      <w:r w:rsidR="007A5EE3" w:rsidRPr="003124F6">
        <w:rPr>
          <w:rStyle w:val="Char6"/>
          <w:rFonts w:hint="cs"/>
          <w:rtl/>
        </w:rPr>
        <w:t xml:space="preserve"> </w:t>
      </w:r>
      <w:r w:rsidR="007A5EE3" w:rsidRPr="004B7851">
        <w:rPr>
          <w:rFonts w:cs="Traditional Arabic" w:hint="cs"/>
          <w:rtl/>
          <w:lang w:bidi="fa-IR"/>
        </w:rPr>
        <w:t>﴿</w:t>
      </w:r>
      <w:r w:rsidR="00E64527" w:rsidRPr="00A74230">
        <w:rPr>
          <w:rStyle w:val="Charb"/>
          <w:rFonts w:hint="cs"/>
          <w:rtl/>
        </w:rPr>
        <w:t xml:space="preserve">إِلَّا تَنصُرُوهُ </w:t>
      </w:r>
      <w:r w:rsidR="00E64527" w:rsidRPr="00A74230">
        <w:rPr>
          <w:rStyle w:val="Charb"/>
          <w:rtl/>
        </w:rPr>
        <w:t>فَقَدۡ نَصَرَهُ ٱللَّهُ إِذۡ أَخۡرَجَهُ ٱلَّذِينَ كَفَرُواْ ثَانِيَ ٱثۡنَيۡنِ إِذۡ هُمَا فِي ٱلۡغَارِ إِذۡ يَقُولُ لِصَٰحِبِهِۦ لَا تَحۡزَنۡ إِنَّ ٱللَّهَ مَعَنَا</w:t>
      </w:r>
      <w:r w:rsidR="007A5EE3" w:rsidRPr="004B7851">
        <w:rPr>
          <w:rFonts w:cs="Traditional Arabic" w:hint="cs"/>
          <w:rtl/>
          <w:lang w:bidi="fa-IR"/>
        </w:rPr>
        <w:t>﴾</w:t>
      </w:r>
      <w:r w:rsidR="007A5EE3" w:rsidRPr="003124F6">
        <w:rPr>
          <w:rStyle w:val="Char6"/>
          <w:rFonts w:hint="cs"/>
          <w:rtl/>
        </w:rPr>
        <w:t xml:space="preserve"> </w:t>
      </w:r>
      <w:r w:rsidR="007A5EE3" w:rsidRPr="00503EEF">
        <w:rPr>
          <w:rStyle w:val="Char7"/>
          <w:rFonts w:hint="cs"/>
          <w:rtl/>
        </w:rPr>
        <w:t>[</w:t>
      </w:r>
      <w:r w:rsidR="007A5EE3" w:rsidRPr="00503EEF">
        <w:rPr>
          <w:rStyle w:val="Char7"/>
          <w:rtl/>
        </w:rPr>
        <w:t>التوبة</w:t>
      </w:r>
      <w:r w:rsidR="007A5EE3" w:rsidRPr="00503EEF">
        <w:rPr>
          <w:rStyle w:val="Char7"/>
          <w:rFonts w:hint="cs"/>
          <w:rtl/>
        </w:rPr>
        <w:t>: 40]</w:t>
      </w:r>
      <w:r w:rsidR="007A5EE3" w:rsidRPr="003124F6">
        <w:rPr>
          <w:rStyle w:val="Char6"/>
          <w:rFonts w:hint="cs"/>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007A5EE3" w:rsidRPr="003124F6">
        <w:rPr>
          <w:rStyle w:val="Char6"/>
          <w:rFonts w:hint="cs"/>
          <w:rtl/>
        </w:rPr>
        <w:t>:</w:t>
      </w:r>
      <w:r w:rsidRPr="003124F6">
        <w:rPr>
          <w:rStyle w:val="Char6"/>
          <w:rtl/>
        </w:rPr>
        <w:t xml:space="preserve"> </w:t>
      </w:r>
      <w:r w:rsidR="007A5EE3" w:rsidRPr="00503EEF">
        <w:rPr>
          <w:rStyle w:val="Char8"/>
          <w:rFonts w:hint="cs"/>
          <w:rtl/>
        </w:rPr>
        <w:t>«</w:t>
      </w:r>
      <w:r w:rsidRPr="00503EEF">
        <w:rPr>
          <w:rStyle w:val="Char8"/>
          <w:rtl/>
        </w:rPr>
        <w:t xml:space="preserve">اگر او را </w:t>
      </w:r>
      <w:r w:rsidR="000E4BC7" w:rsidRPr="00503EEF">
        <w:rPr>
          <w:rStyle w:val="Char8"/>
          <w:rtl/>
        </w:rPr>
        <w:t>ی</w:t>
      </w:r>
      <w:r w:rsidRPr="00503EEF">
        <w:rPr>
          <w:rStyle w:val="Char8"/>
          <w:rtl/>
        </w:rPr>
        <w:t>ار</w:t>
      </w:r>
      <w:r w:rsidR="000E4BC7" w:rsidRPr="00503EEF">
        <w:rPr>
          <w:rStyle w:val="Char8"/>
          <w:rtl/>
        </w:rPr>
        <w:t>ی</w:t>
      </w:r>
      <w:r w:rsidRPr="00503EEF">
        <w:rPr>
          <w:rStyle w:val="Char8"/>
          <w:rtl/>
        </w:rPr>
        <w:t xml:space="preserve"> نده</w:t>
      </w:r>
      <w:r w:rsidR="000E4BC7" w:rsidRPr="00503EEF">
        <w:rPr>
          <w:rStyle w:val="Char8"/>
          <w:rtl/>
        </w:rPr>
        <w:t>ی</w:t>
      </w:r>
      <w:r w:rsidRPr="00503EEF">
        <w:rPr>
          <w:rStyle w:val="Char8"/>
          <w:rtl/>
        </w:rPr>
        <w:t>د، پس بدان</w:t>
      </w:r>
      <w:r w:rsidR="000E4BC7" w:rsidRPr="00503EEF">
        <w:rPr>
          <w:rStyle w:val="Char8"/>
          <w:rtl/>
        </w:rPr>
        <w:t>ی</w:t>
      </w:r>
      <w:r w:rsidRPr="00503EEF">
        <w:rPr>
          <w:rStyle w:val="Char8"/>
          <w:rtl/>
        </w:rPr>
        <w:t xml:space="preserve">د </w:t>
      </w:r>
      <w:r w:rsidR="000E4BC7" w:rsidRPr="00503EEF">
        <w:rPr>
          <w:rStyle w:val="Char8"/>
          <w:rtl/>
        </w:rPr>
        <w:t>ک</w:t>
      </w:r>
      <w:r w:rsidRPr="00503EEF">
        <w:rPr>
          <w:rStyle w:val="Char8"/>
          <w:rtl/>
        </w:rPr>
        <w:t>ه خداوند او ر</w:t>
      </w:r>
      <w:r w:rsidR="007A5EE3" w:rsidRPr="00503EEF">
        <w:rPr>
          <w:rStyle w:val="Char8"/>
          <w:rtl/>
        </w:rPr>
        <w:t>ا با قدرت و تا</w:t>
      </w:r>
      <w:r w:rsidR="000E4BC7" w:rsidRPr="00503EEF">
        <w:rPr>
          <w:rStyle w:val="Char8"/>
          <w:rtl/>
        </w:rPr>
        <w:t>یی</w:t>
      </w:r>
      <w:r w:rsidR="007A5EE3" w:rsidRPr="00503EEF">
        <w:rPr>
          <w:rStyle w:val="Char8"/>
          <w:rtl/>
        </w:rPr>
        <w:t>د خود نصرت داده</w:t>
      </w:r>
      <w:r w:rsidR="007A5EE3" w:rsidRPr="00503EEF">
        <w:rPr>
          <w:rStyle w:val="Char8"/>
          <w:rFonts w:hint="cs"/>
          <w:rtl/>
        </w:rPr>
        <w:t>‌</w:t>
      </w:r>
      <w:r w:rsidRPr="00503EEF">
        <w:rPr>
          <w:rStyle w:val="Char8"/>
          <w:rtl/>
        </w:rPr>
        <w:t xml:space="preserve">است، بدانگاه </w:t>
      </w:r>
      <w:r w:rsidR="000E4BC7" w:rsidRPr="00503EEF">
        <w:rPr>
          <w:rStyle w:val="Char8"/>
          <w:rtl/>
        </w:rPr>
        <w:t>ک</w:t>
      </w:r>
      <w:r w:rsidRPr="00503EEF">
        <w:rPr>
          <w:rStyle w:val="Char8"/>
          <w:rtl/>
        </w:rPr>
        <w:t xml:space="preserve">ه </w:t>
      </w:r>
      <w:r w:rsidR="000E4BC7" w:rsidRPr="00503EEF">
        <w:rPr>
          <w:rStyle w:val="Char8"/>
          <w:rtl/>
        </w:rPr>
        <w:t>ک</w:t>
      </w:r>
      <w:r w:rsidRPr="00503EEF">
        <w:rPr>
          <w:rStyle w:val="Char8"/>
          <w:rtl/>
        </w:rPr>
        <w:t>فار از م</w:t>
      </w:r>
      <w:r w:rsidR="000E4BC7" w:rsidRPr="00503EEF">
        <w:rPr>
          <w:rStyle w:val="Char8"/>
          <w:rtl/>
        </w:rPr>
        <w:t>ک</w:t>
      </w:r>
      <w:r w:rsidRPr="00503EEF">
        <w:rPr>
          <w:rStyle w:val="Char8"/>
          <w:rtl/>
        </w:rPr>
        <w:t>ه ب</w:t>
      </w:r>
      <w:r w:rsidR="000E4BC7" w:rsidRPr="00503EEF">
        <w:rPr>
          <w:rStyle w:val="Char8"/>
          <w:rtl/>
        </w:rPr>
        <w:t>ی</w:t>
      </w:r>
      <w:r w:rsidRPr="00503EEF">
        <w:rPr>
          <w:rStyle w:val="Char8"/>
          <w:rtl/>
        </w:rPr>
        <w:t xml:space="preserve">رونش </w:t>
      </w:r>
      <w:r w:rsidR="000E4BC7" w:rsidRPr="00503EEF">
        <w:rPr>
          <w:rStyle w:val="Char8"/>
          <w:rtl/>
        </w:rPr>
        <w:t>ک</w:t>
      </w:r>
      <w:r w:rsidRPr="00503EEF">
        <w:rPr>
          <w:rStyle w:val="Char8"/>
          <w:rtl/>
        </w:rPr>
        <w:t>ردند، در حال</w:t>
      </w:r>
      <w:r w:rsidR="000E4BC7" w:rsidRPr="00503EEF">
        <w:rPr>
          <w:rStyle w:val="Char8"/>
          <w:rtl/>
        </w:rPr>
        <w:t>ی</w:t>
      </w:r>
      <w:r w:rsidRPr="00503EEF">
        <w:rPr>
          <w:rStyle w:val="Char8"/>
          <w:rtl/>
        </w:rPr>
        <w:t xml:space="preserve"> او </w:t>
      </w:r>
      <w:r w:rsidR="000E4BC7" w:rsidRPr="00503EEF">
        <w:rPr>
          <w:rStyle w:val="Char8"/>
          <w:rtl/>
        </w:rPr>
        <w:t>ک</w:t>
      </w:r>
      <w:r w:rsidRPr="00503EEF">
        <w:rPr>
          <w:rStyle w:val="Char8"/>
          <w:rtl/>
        </w:rPr>
        <w:t xml:space="preserve">ه او </w:t>
      </w:r>
      <w:r w:rsidR="000E4BC7" w:rsidRPr="00503EEF">
        <w:rPr>
          <w:rStyle w:val="Char8"/>
          <w:rtl/>
        </w:rPr>
        <w:t>یک</w:t>
      </w:r>
      <w:r w:rsidRPr="00503EEF">
        <w:rPr>
          <w:rStyle w:val="Char8"/>
          <w:rtl/>
        </w:rPr>
        <w:t xml:space="preserve"> نفر بود، از دو نفر</w:t>
      </w:r>
      <w:r w:rsidR="000E4BC7" w:rsidRPr="00503EEF">
        <w:rPr>
          <w:rStyle w:val="Char8"/>
          <w:rtl/>
        </w:rPr>
        <w:t>ی</w:t>
      </w:r>
      <w:r w:rsidRPr="00503EEF">
        <w:rPr>
          <w:rStyle w:val="Char8"/>
          <w:rtl/>
        </w:rPr>
        <w:t xml:space="preserve"> </w:t>
      </w:r>
      <w:r w:rsidR="000E4BC7" w:rsidRPr="00503EEF">
        <w:rPr>
          <w:rStyle w:val="Char8"/>
          <w:rtl/>
        </w:rPr>
        <w:t>ک</w:t>
      </w:r>
      <w:r w:rsidRPr="00503EEF">
        <w:rPr>
          <w:rStyle w:val="Char8"/>
          <w:rtl/>
        </w:rPr>
        <w:t xml:space="preserve">ه در آن هنگام در غار بودند، ‌آنگاه </w:t>
      </w:r>
      <w:r w:rsidR="000E4BC7" w:rsidRPr="00503EEF">
        <w:rPr>
          <w:rStyle w:val="Char8"/>
          <w:rtl/>
        </w:rPr>
        <w:t>ک</w:t>
      </w:r>
      <w:r w:rsidRPr="00503EEF">
        <w:rPr>
          <w:rStyle w:val="Char8"/>
          <w:rtl/>
        </w:rPr>
        <w:t>ه به رف</w:t>
      </w:r>
      <w:r w:rsidR="000E4BC7" w:rsidRPr="00503EEF">
        <w:rPr>
          <w:rStyle w:val="Char8"/>
          <w:rtl/>
        </w:rPr>
        <w:t>ی</w:t>
      </w:r>
      <w:r w:rsidRPr="00503EEF">
        <w:rPr>
          <w:rStyle w:val="Char8"/>
          <w:rtl/>
        </w:rPr>
        <w:t>قش «ابوب</w:t>
      </w:r>
      <w:r w:rsidR="000E4BC7" w:rsidRPr="00503EEF">
        <w:rPr>
          <w:rStyle w:val="Char8"/>
          <w:rtl/>
        </w:rPr>
        <w:t>ک</w:t>
      </w:r>
      <w:r w:rsidRPr="00503EEF">
        <w:rPr>
          <w:rStyle w:val="Char8"/>
          <w:rtl/>
        </w:rPr>
        <w:t>ر» م</w:t>
      </w:r>
      <w:r w:rsidR="000E4BC7" w:rsidRPr="00503EEF">
        <w:rPr>
          <w:rStyle w:val="Char8"/>
          <w:rtl/>
        </w:rPr>
        <w:t>ی</w:t>
      </w:r>
      <w:r w:rsidRPr="00503EEF">
        <w:rPr>
          <w:rStyle w:val="Char8"/>
          <w:rtl/>
        </w:rPr>
        <w:t>‌گفت: غم مخور، خدا با ماست</w:t>
      </w:r>
      <w:r w:rsidR="007A5EE3" w:rsidRPr="00503EEF">
        <w:rPr>
          <w:rStyle w:val="Char8"/>
          <w:rFonts w:hint="cs"/>
          <w:rtl/>
        </w:rPr>
        <w:t>»</w:t>
      </w:r>
      <w:r w:rsidRPr="00074186">
        <w:rPr>
          <w:rStyle w:val="Char6"/>
          <w:rtl/>
        </w:rPr>
        <w:t xml:space="preserve">. </w:t>
      </w:r>
      <w:r w:rsidR="000E4BC7">
        <w:rPr>
          <w:rStyle w:val="Char6"/>
          <w:rtl/>
        </w:rPr>
        <w:t>یکی</w:t>
      </w:r>
      <w:r w:rsidRPr="003124F6">
        <w:rPr>
          <w:rStyle w:val="Char6"/>
          <w:rtl/>
        </w:rPr>
        <w:t xml:space="preserve"> از ا</w:t>
      </w:r>
      <w:r w:rsidR="000E4BC7">
        <w:rPr>
          <w:rStyle w:val="Char6"/>
          <w:rtl/>
        </w:rPr>
        <w:t>ی</w:t>
      </w:r>
      <w:r w:rsidRPr="003124F6">
        <w:rPr>
          <w:rStyle w:val="Char6"/>
          <w:rtl/>
        </w:rPr>
        <w:t xml:space="preserve">ن دو نفر </w:t>
      </w:r>
      <w:r w:rsidR="000E4BC7">
        <w:rPr>
          <w:rStyle w:val="Char6"/>
          <w:rtl/>
        </w:rPr>
        <w:t>ک</w:t>
      </w:r>
      <w:r w:rsidRPr="003124F6">
        <w:rPr>
          <w:rStyle w:val="Char6"/>
          <w:rtl/>
        </w:rPr>
        <w:t>ه در آ</w:t>
      </w:r>
      <w:r w:rsidR="000E4BC7">
        <w:rPr>
          <w:rStyle w:val="Char6"/>
          <w:rtl/>
        </w:rPr>
        <w:t>ی</w:t>
      </w:r>
      <w:r w:rsidRPr="003124F6">
        <w:rPr>
          <w:rStyle w:val="Char6"/>
          <w:rtl/>
        </w:rPr>
        <w:t>ه ذ</w:t>
      </w:r>
      <w:r w:rsidR="000E4BC7">
        <w:rPr>
          <w:rStyle w:val="Char6"/>
          <w:rtl/>
        </w:rPr>
        <w:t>ک</w:t>
      </w:r>
      <w:r w:rsidRPr="003124F6">
        <w:rPr>
          <w:rStyle w:val="Char6"/>
          <w:rtl/>
        </w:rPr>
        <w:t>ر شده‌اند، رسول الله و نفر د</w:t>
      </w:r>
      <w:r w:rsidR="000E4BC7">
        <w:rPr>
          <w:rStyle w:val="Char6"/>
          <w:rtl/>
        </w:rPr>
        <w:t>ی</w:t>
      </w:r>
      <w:r w:rsidRPr="003124F6">
        <w:rPr>
          <w:rStyle w:val="Char6"/>
          <w:rtl/>
        </w:rPr>
        <w:t xml:space="preserve">گر به اتفاق </w:t>
      </w:r>
      <w:r w:rsidR="000E4BC7">
        <w:rPr>
          <w:rStyle w:val="Char6"/>
          <w:rtl/>
        </w:rPr>
        <w:t>ک</w:t>
      </w:r>
      <w:r w:rsidRPr="003124F6">
        <w:rPr>
          <w:rStyle w:val="Char6"/>
          <w:rtl/>
        </w:rPr>
        <w:t>ل</w:t>
      </w:r>
      <w:r w:rsidR="000E4BC7">
        <w:rPr>
          <w:rStyle w:val="Char6"/>
          <w:rtl/>
        </w:rPr>
        <w:t>ی</w:t>
      </w:r>
      <w:r w:rsidRPr="003124F6">
        <w:rPr>
          <w:rStyle w:val="Char6"/>
          <w:rtl/>
        </w:rPr>
        <w:t>ه مفسر</w:t>
      </w:r>
      <w:r w:rsidR="000E4BC7">
        <w:rPr>
          <w:rStyle w:val="Char6"/>
          <w:rtl/>
        </w:rPr>
        <w:t>ی</w:t>
      </w:r>
      <w:r w:rsidRPr="003124F6">
        <w:rPr>
          <w:rStyle w:val="Char6"/>
          <w:rtl/>
        </w:rPr>
        <w:t>ن و تار</w:t>
      </w:r>
      <w:r w:rsidR="000E4BC7">
        <w:rPr>
          <w:rStyle w:val="Char6"/>
          <w:rtl/>
        </w:rPr>
        <w:t>ی</w:t>
      </w:r>
      <w:r w:rsidRPr="003124F6">
        <w:rPr>
          <w:rStyle w:val="Char6"/>
          <w:rtl/>
        </w:rPr>
        <w:t>خ نو</w:t>
      </w:r>
      <w:r w:rsidR="000E4BC7">
        <w:rPr>
          <w:rStyle w:val="Char6"/>
          <w:rtl/>
        </w:rPr>
        <w:t>ی</w:t>
      </w:r>
      <w:r w:rsidRPr="003124F6">
        <w:rPr>
          <w:rStyle w:val="Char6"/>
          <w:rtl/>
        </w:rPr>
        <w:t>سان اسلام</w:t>
      </w:r>
      <w:r w:rsidR="000E4BC7">
        <w:rPr>
          <w:rStyle w:val="Char6"/>
          <w:rtl/>
        </w:rPr>
        <w:t>ی</w:t>
      </w:r>
      <w:r w:rsidRPr="003124F6">
        <w:rPr>
          <w:rStyle w:val="Char6"/>
          <w:rtl/>
        </w:rPr>
        <w:t xml:space="preserve"> ابوب</w:t>
      </w:r>
      <w:r w:rsidR="000E4BC7">
        <w:rPr>
          <w:rStyle w:val="Char6"/>
          <w:rtl/>
        </w:rPr>
        <w:t>ک</w:t>
      </w:r>
      <w:r w:rsidRPr="003124F6">
        <w:rPr>
          <w:rStyle w:val="Char6"/>
          <w:rtl/>
        </w:rPr>
        <w:t>ر است. حقا هر مسلمان</w:t>
      </w:r>
      <w:r w:rsidR="000E4BC7">
        <w:rPr>
          <w:rStyle w:val="Char6"/>
          <w:rtl/>
        </w:rPr>
        <w:t>ی</w:t>
      </w:r>
      <w:r w:rsidRPr="003124F6">
        <w:rPr>
          <w:rStyle w:val="Char6"/>
          <w:rtl/>
        </w:rPr>
        <w:t xml:space="preserve"> با</w:t>
      </w:r>
      <w:r w:rsidR="000E4BC7">
        <w:rPr>
          <w:rStyle w:val="Char6"/>
          <w:rtl/>
        </w:rPr>
        <w:t>ی</w:t>
      </w:r>
      <w:r w:rsidRPr="003124F6">
        <w:rPr>
          <w:rStyle w:val="Char6"/>
          <w:rtl/>
        </w:rPr>
        <w:t>د به ا</w:t>
      </w:r>
      <w:r w:rsidR="000E4BC7">
        <w:rPr>
          <w:rStyle w:val="Char6"/>
          <w:rtl/>
        </w:rPr>
        <w:t>ی</w:t>
      </w:r>
      <w:r w:rsidRPr="003124F6">
        <w:rPr>
          <w:rStyle w:val="Char6"/>
          <w:rtl/>
        </w:rPr>
        <w:t>ن جمله:</w:t>
      </w:r>
      <w:r w:rsidR="007A5EE3" w:rsidRPr="003124F6">
        <w:rPr>
          <w:rStyle w:val="Char6"/>
          <w:rFonts w:hint="cs"/>
          <w:rtl/>
        </w:rPr>
        <w:t xml:space="preserve"> </w:t>
      </w:r>
      <w:r w:rsidR="007A5EE3" w:rsidRPr="004B7851">
        <w:rPr>
          <w:rFonts w:cs="Traditional Arabic" w:hint="cs"/>
          <w:rtl/>
          <w:lang w:bidi="fa-IR"/>
        </w:rPr>
        <w:t>﴿</w:t>
      </w:r>
      <w:r w:rsidR="00E64527" w:rsidRPr="00A74230">
        <w:rPr>
          <w:rStyle w:val="Charb"/>
          <w:rtl/>
        </w:rPr>
        <w:t>إِنَّ ٱللَّهَ مَعَنَا</w:t>
      </w:r>
      <w:r w:rsidR="007A5EE3" w:rsidRPr="004B7851">
        <w:rPr>
          <w:rFonts w:cs="Traditional Arabic" w:hint="cs"/>
          <w:rtl/>
          <w:lang w:bidi="fa-IR"/>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007A5EE3" w:rsidRPr="003124F6">
        <w:rPr>
          <w:rStyle w:val="Char6"/>
          <w:rFonts w:hint="cs"/>
          <w:rtl/>
        </w:rPr>
        <w:t>:</w:t>
      </w:r>
      <w:r w:rsidRPr="003124F6">
        <w:rPr>
          <w:rStyle w:val="Char6"/>
          <w:rtl/>
        </w:rPr>
        <w:t xml:space="preserve"> </w:t>
      </w:r>
      <w:r w:rsidR="007A5EE3" w:rsidRPr="00503EEF">
        <w:rPr>
          <w:rStyle w:val="Char8"/>
          <w:rFonts w:hint="cs"/>
          <w:rtl/>
        </w:rPr>
        <w:t>«</w:t>
      </w:r>
      <w:r w:rsidRPr="00503EEF">
        <w:rPr>
          <w:rStyle w:val="Char8"/>
          <w:rtl/>
        </w:rPr>
        <w:t>خدا باماست</w:t>
      </w:r>
      <w:r w:rsidR="007A5EE3" w:rsidRPr="00503EEF">
        <w:rPr>
          <w:rStyle w:val="Char8"/>
          <w:rFonts w:hint="cs"/>
          <w:rtl/>
        </w:rPr>
        <w:t>»</w:t>
      </w:r>
      <w:r w:rsidR="007A5EE3" w:rsidRPr="00074186">
        <w:rPr>
          <w:rStyle w:val="Char6"/>
          <w:rFonts w:hint="cs"/>
          <w:rtl/>
        </w:rPr>
        <w:t xml:space="preserve">. </w:t>
      </w:r>
      <w:r w:rsidR="000E4BC7">
        <w:rPr>
          <w:rStyle w:val="Char6"/>
          <w:rtl/>
        </w:rPr>
        <w:t>ک</w:t>
      </w:r>
      <w:r w:rsidRPr="003124F6">
        <w:rPr>
          <w:rStyle w:val="Char6"/>
          <w:rtl/>
        </w:rPr>
        <w:t>ه در ا</w:t>
      </w:r>
      <w:r w:rsidR="000E4BC7">
        <w:rPr>
          <w:rStyle w:val="Char6"/>
          <w:rtl/>
        </w:rPr>
        <w:t>ی</w:t>
      </w:r>
      <w:r w:rsidRPr="003124F6">
        <w:rPr>
          <w:rStyle w:val="Char6"/>
          <w:rtl/>
        </w:rPr>
        <w:t>ن آ</w:t>
      </w:r>
      <w:r w:rsidR="000E4BC7">
        <w:rPr>
          <w:rStyle w:val="Char6"/>
          <w:rtl/>
        </w:rPr>
        <w:t>ی</w:t>
      </w:r>
      <w:r w:rsidRPr="003124F6">
        <w:rPr>
          <w:rStyle w:val="Char6"/>
          <w:rtl/>
        </w:rPr>
        <w:t>ه آمده است، به دقت بنگرد. ز</w:t>
      </w:r>
      <w:r w:rsidR="000E4BC7">
        <w:rPr>
          <w:rStyle w:val="Char6"/>
          <w:rtl/>
        </w:rPr>
        <w:t>ی</w:t>
      </w:r>
      <w:r w:rsidRPr="003124F6">
        <w:rPr>
          <w:rStyle w:val="Char6"/>
          <w:rtl/>
        </w:rPr>
        <w:t>را چنان</w:t>
      </w:r>
      <w:r w:rsidR="000E4BC7">
        <w:rPr>
          <w:rStyle w:val="Char6"/>
          <w:rtl/>
        </w:rPr>
        <w:t>ک</w:t>
      </w:r>
      <w:r w:rsidRPr="003124F6">
        <w:rPr>
          <w:rStyle w:val="Char6"/>
          <w:rtl/>
        </w:rPr>
        <w:t>ه م</w:t>
      </w:r>
      <w:r w:rsidR="000E4BC7">
        <w:rPr>
          <w:rStyle w:val="Char6"/>
          <w:rtl/>
        </w:rPr>
        <w:t>ی</w:t>
      </w:r>
      <w:r w:rsidRPr="003124F6">
        <w:rPr>
          <w:rStyle w:val="Char6"/>
          <w:rtl/>
        </w:rPr>
        <w:t>‌ب</w:t>
      </w:r>
      <w:r w:rsidR="000E4BC7">
        <w:rPr>
          <w:rStyle w:val="Char6"/>
          <w:rtl/>
        </w:rPr>
        <w:t>ی</w:t>
      </w:r>
      <w:r w:rsidRPr="003124F6">
        <w:rPr>
          <w:rStyle w:val="Char6"/>
          <w:rtl/>
        </w:rPr>
        <w:t>ن</w:t>
      </w:r>
      <w:r w:rsidR="000E4BC7">
        <w:rPr>
          <w:rStyle w:val="Char6"/>
          <w:rtl/>
        </w:rPr>
        <w:t>ی</w:t>
      </w:r>
      <w:r w:rsidRPr="003124F6">
        <w:rPr>
          <w:rStyle w:val="Char6"/>
          <w:rtl/>
        </w:rPr>
        <w:t>م رسول الله طبق ا</w:t>
      </w:r>
      <w:r w:rsidR="000E4BC7">
        <w:rPr>
          <w:rStyle w:val="Char6"/>
          <w:rtl/>
        </w:rPr>
        <w:t>ی</w:t>
      </w:r>
      <w:r w:rsidRPr="003124F6">
        <w:rPr>
          <w:rStyle w:val="Char6"/>
          <w:rtl/>
        </w:rPr>
        <w:t>ن جمله از ا</w:t>
      </w:r>
      <w:r w:rsidR="000E4BC7">
        <w:rPr>
          <w:rStyle w:val="Char6"/>
          <w:rtl/>
        </w:rPr>
        <w:t>ی</w:t>
      </w:r>
      <w:r w:rsidRPr="003124F6">
        <w:rPr>
          <w:rStyle w:val="Char6"/>
          <w:rtl/>
        </w:rPr>
        <w:t>ن آ</w:t>
      </w:r>
      <w:r w:rsidR="000E4BC7">
        <w:rPr>
          <w:rStyle w:val="Char6"/>
          <w:rtl/>
        </w:rPr>
        <w:t>ی</w:t>
      </w:r>
      <w:r w:rsidRPr="003124F6">
        <w:rPr>
          <w:rStyle w:val="Char6"/>
          <w:rtl/>
        </w:rPr>
        <w:t>ه به رف</w:t>
      </w:r>
      <w:r w:rsidR="000E4BC7">
        <w:rPr>
          <w:rStyle w:val="Char6"/>
          <w:rtl/>
        </w:rPr>
        <w:t>ی</w:t>
      </w:r>
      <w:r w:rsidRPr="003124F6">
        <w:rPr>
          <w:rStyle w:val="Char6"/>
          <w:rtl/>
        </w:rPr>
        <w:t>قش ابوب</w:t>
      </w:r>
      <w:r w:rsidR="000E4BC7">
        <w:rPr>
          <w:rStyle w:val="Char6"/>
          <w:rtl/>
        </w:rPr>
        <w:t>ک</w:t>
      </w:r>
      <w:r w:rsidRPr="003124F6">
        <w:rPr>
          <w:rStyle w:val="Char6"/>
          <w:rtl/>
        </w:rPr>
        <w:t>ر م</w:t>
      </w:r>
      <w:r w:rsidR="000E4BC7">
        <w:rPr>
          <w:rStyle w:val="Char6"/>
          <w:rtl/>
        </w:rPr>
        <w:t>ی</w:t>
      </w:r>
      <w:r w:rsidRPr="003124F6">
        <w:rPr>
          <w:rStyle w:val="Char6"/>
          <w:rtl/>
        </w:rPr>
        <w:t>‌فرما</w:t>
      </w:r>
      <w:r w:rsidR="000E4BC7">
        <w:rPr>
          <w:rStyle w:val="Char6"/>
          <w:rtl/>
        </w:rPr>
        <w:t>ی</w:t>
      </w:r>
      <w:r w:rsidRPr="003124F6">
        <w:rPr>
          <w:rStyle w:val="Char6"/>
          <w:rtl/>
        </w:rPr>
        <w:t xml:space="preserve">د: خدا با ماست، </w:t>
      </w:r>
      <w:r w:rsidR="000E4BC7">
        <w:rPr>
          <w:rStyle w:val="Char6"/>
          <w:rtl/>
        </w:rPr>
        <w:t>ی</w:t>
      </w:r>
      <w:r w:rsidRPr="003124F6">
        <w:rPr>
          <w:rStyle w:val="Char6"/>
          <w:rtl/>
        </w:rPr>
        <w:t>عن</w:t>
      </w:r>
      <w:r w:rsidR="000E4BC7">
        <w:rPr>
          <w:rStyle w:val="Char6"/>
          <w:rtl/>
        </w:rPr>
        <w:t>ی</w:t>
      </w:r>
      <w:r w:rsidRPr="003124F6">
        <w:rPr>
          <w:rStyle w:val="Char6"/>
          <w:rtl/>
        </w:rPr>
        <w:t xml:space="preserve"> خدا دو نفر را در پناه خود نگاه داشته است و نجات و نصرت م</w:t>
      </w:r>
      <w:r w:rsidR="000E4BC7">
        <w:rPr>
          <w:rStyle w:val="Char6"/>
          <w:rtl/>
        </w:rPr>
        <w:t>ی</w:t>
      </w:r>
      <w:r w:rsidRPr="003124F6">
        <w:rPr>
          <w:rStyle w:val="Char6"/>
          <w:rtl/>
        </w:rPr>
        <w:t>‌دهد. ا</w:t>
      </w:r>
      <w:r w:rsidR="000E4BC7">
        <w:rPr>
          <w:rStyle w:val="Char6"/>
          <w:rtl/>
        </w:rPr>
        <w:t>ی</w:t>
      </w:r>
      <w:r w:rsidRPr="003124F6">
        <w:rPr>
          <w:rStyle w:val="Char6"/>
          <w:rtl/>
        </w:rPr>
        <w:t>ن امر را محدود به م</w:t>
      </w:r>
      <w:r w:rsidR="000E4BC7">
        <w:rPr>
          <w:rStyle w:val="Char6"/>
          <w:rtl/>
        </w:rPr>
        <w:t>ک</w:t>
      </w:r>
      <w:r w:rsidRPr="003124F6">
        <w:rPr>
          <w:rStyle w:val="Char6"/>
          <w:rtl/>
        </w:rPr>
        <w:t>ان و موقت به زمان غار نفرموده است. خدا هم</w:t>
      </w:r>
      <w:r w:rsidR="000E4BC7">
        <w:rPr>
          <w:rStyle w:val="Char6"/>
          <w:rtl/>
        </w:rPr>
        <w:t>ی</w:t>
      </w:r>
      <w:r w:rsidRPr="003124F6">
        <w:rPr>
          <w:rStyle w:val="Char6"/>
          <w:rtl/>
        </w:rPr>
        <w:t>شه چه در غار و چه در جا</w:t>
      </w:r>
      <w:r w:rsidR="000E4BC7">
        <w:rPr>
          <w:rStyle w:val="Char6"/>
          <w:rtl/>
        </w:rPr>
        <w:t>ی</w:t>
      </w:r>
      <w:r w:rsidRPr="003124F6">
        <w:rPr>
          <w:rStyle w:val="Char6"/>
          <w:rtl/>
        </w:rPr>
        <w:t xml:space="preserve"> د</w:t>
      </w:r>
      <w:r w:rsidR="000E4BC7">
        <w:rPr>
          <w:rStyle w:val="Char6"/>
          <w:rtl/>
        </w:rPr>
        <w:t>ی</w:t>
      </w:r>
      <w:r w:rsidRPr="003124F6">
        <w:rPr>
          <w:rStyle w:val="Char6"/>
          <w:rtl/>
        </w:rPr>
        <w:t>گر و چه در زمان غار و چه پس از آن دائماً‌ با</w:t>
      </w:r>
      <w:r w:rsidR="009F5D6E">
        <w:rPr>
          <w:rStyle w:val="Char6"/>
          <w:rtl/>
        </w:rPr>
        <w:t xml:space="preserve"> آن‌ها </w:t>
      </w:r>
      <w:r w:rsidRPr="003124F6">
        <w:rPr>
          <w:rStyle w:val="Char6"/>
          <w:rtl/>
        </w:rPr>
        <w:t>بوده است. لهذا رسول خدا را بعد از غار و در ا</w:t>
      </w:r>
      <w:r w:rsidR="000E4BC7">
        <w:rPr>
          <w:rStyle w:val="Char6"/>
          <w:rtl/>
        </w:rPr>
        <w:t>ی</w:t>
      </w:r>
      <w:r w:rsidRPr="003124F6">
        <w:rPr>
          <w:rStyle w:val="Char6"/>
          <w:rtl/>
        </w:rPr>
        <w:t>ام د</w:t>
      </w:r>
      <w:r w:rsidR="000E4BC7">
        <w:rPr>
          <w:rStyle w:val="Char6"/>
          <w:rtl/>
        </w:rPr>
        <w:t>ی</w:t>
      </w:r>
      <w:r w:rsidRPr="003124F6">
        <w:rPr>
          <w:rStyle w:val="Char6"/>
          <w:rtl/>
        </w:rPr>
        <w:t>گر ن</w:t>
      </w:r>
      <w:r w:rsidR="000E4BC7">
        <w:rPr>
          <w:rStyle w:val="Char6"/>
          <w:rtl/>
        </w:rPr>
        <w:t>ی</w:t>
      </w:r>
      <w:r w:rsidRPr="003124F6">
        <w:rPr>
          <w:rStyle w:val="Char6"/>
          <w:rtl/>
        </w:rPr>
        <w:t>ز در انجام وظ</w:t>
      </w:r>
      <w:r w:rsidR="000E4BC7">
        <w:rPr>
          <w:rStyle w:val="Char6"/>
          <w:rtl/>
        </w:rPr>
        <w:t>ی</w:t>
      </w:r>
      <w:r w:rsidRPr="003124F6">
        <w:rPr>
          <w:rStyle w:val="Char6"/>
          <w:rtl/>
        </w:rPr>
        <w:t>فه رسالتش به حد</w:t>
      </w:r>
      <w:r w:rsidR="000E4BC7">
        <w:rPr>
          <w:rStyle w:val="Char6"/>
          <w:rtl/>
        </w:rPr>
        <w:t>ی</w:t>
      </w:r>
      <w:r w:rsidRPr="003124F6">
        <w:rPr>
          <w:rStyle w:val="Char6"/>
          <w:rtl/>
        </w:rPr>
        <w:t xml:space="preserve"> ح</w:t>
      </w:r>
      <w:r w:rsidR="000E4BC7">
        <w:rPr>
          <w:rStyle w:val="Char6"/>
          <w:rtl/>
        </w:rPr>
        <w:t>ی</w:t>
      </w:r>
      <w:r w:rsidRPr="003124F6">
        <w:rPr>
          <w:rStyle w:val="Char6"/>
          <w:rtl/>
        </w:rPr>
        <w:t>رت انگ</w:t>
      </w:r>
      <w:r w:rsidR="000E4BC7">
        <w:rPr>
          <w:rStyle w:val="Char6"/>
          <w:rtl/>
        </w:rPr>
        <w:t>ی</w:t>
      </w:r>
      <w:r w:rsidRPr="003124F6">
        <w:rPr>
          <w:rStyle w:val="Char6"/>
          <w:rtl/>
        </w:rPr>
        <w:t xml:space="preserve">ز </w:t>
      </w:r>
      <w:r w:rsidR="000E4BC7">
        <w:rPr>
          <w:rStyle w:val="Char6"/>
          <w:rtl/>
        </w:rPr>
        <w:t>ی</w:t>
      </w:r>
      <w:r w:rsidRPr="003124F6">
        <w:rPr>
          <w:rStyle w:val="Char6"/>
          <w:rtl/>
        </w:rPr>
        <w:t>ار</w:t>
      </w:r>
      <w:r w:rsidR="000E4BC7">
        <w:rPr>
          <w:rStyle w:val="Char6"/>
          <w:rtl/>
        </w:rPr>
        <w:t>ی</w:t>
      </w:r>
      <w:r w:rsidRPr="003124F6">
        <w:rPr>
          <w:rStyle w:val="Char6"/>
          <w:rtl/>
        </w:rPr>
        <w:t xml:space="preserve"> و نصرت داد. ا</w:t>
      </w:r>
      <w:r w:rsidR="000E4BC7">
        <w:rPr>
          <w:rStyle w:val="Char6"/>
          <w:rtl/>
        </w:rPr>
        <w:t>ی</w:t>
      </w:r>
      <w:r w:rsidRPr="003124F6">
        <w:rPr>
          <w:rStyle w:val="Char6"/>
          <w:rtl/>
        </w:rPr>
        <w:t xml:space="preserve">ن موضوع را در </w:t>
      </w:r>
      <w:r w:rsidR="000E4BC7">
        <w:rPr>
          <w:rStyle w:val="Char6"/>
          <w:rtl/>
        </w:rPr>
        <w:t>ک</w:t>
      </w:r>
      <w:r w:rsidRPr="003124F6">
        <w:rPr>
          <w:rStyle w:val="Char6"/>
          <w:rtl/>
        </w:rPr>
        <w:t>تاب «عقا</w:t>
      </w:r>
      <w:r w:rsidR="000E4BC7">
        <w:rPr>
          <w:rStyle w:val="Char6"/>
          <w:rtl/>
        </w:rPr>
        <w:t>ی</w:t>
      </w:r>
      <w:r w:rsidRPr="003124F6">
        <w:rPr>
          <w:rStyle w:val="Char6"/>
          <w:rtl/>
        </w:rPr>
        <w:t>د اسلام</w:t>
      </w:r>
      <w:r w:rsidR="000E4BC7">
        <w:rPr>
          <w:rStyle w:val="Char6"/>
          <w:rtl/>
        </w:rPr>
        <w:t>ی</w:t>
      </w:r>
      <w:r w:rsidRPr="003124F6">
        <w:rPr>
          <w:rStyle w:val="Char6"/>
          <w:rtl/>
        </w:rPr>
        <w:t xml:space="preserve">»‌ خود به حد </w:t>
      </w:r>
      <w:r w:rsidR="000E4BC7">
        <w:rPr>
          <w:rStyle w:val="Char6"/>
          <w:rtl/>
        </w:rPr>
        <w:t>ک</w:t>
      </w:r>
      <w:r w:rsidRPr="003124F6">
        <w:rPr>
          <w:rStyle w:val="Char6"/>
          <w:rtl/>
        </w:rPr>
        <w:t>اف</w:t>
      </w:r>
      <w:r w:rsidR="000E4BC7">
        <w:rPr>
          <w:rStyle w:val="Char6"/>
          <w:rtl/>
        </w:rPr>
        <w:t>ی</w:t>
      </w:r>
      <w:r w:rsidRPr="003124F6">
        <w:rPr>
          <w:rStyle w:val="Char6"/>
          <w:rtl/>
        </w:rPr>
        <w:t xml:space="preserve"> شرح داده‌ام.</w:t>
      </w:r>
    </w:p>
    <w:p w:rsidR="00241CB2" w:rsidRPr="003124F6" w:rsidRDefault="00241CB2" w:rsidP="00CA7180">
      <w:pPr>
        <w:widowControl w:val="0"/>
        <w:ind w:firstLine="284"/>
        <w:jc w:val="both"/>
        <w:rPr>
          <w:rStyle w:val="Char6"/>
          <w:rtl/>
        </w:rPr>
      </w:pPr>
      <w:r w:rsidRPr="003124F6">
        <w:rPr>
          <w:rStyle w:val="Char6"/>
          <w:rtl/>
        </w:rPr>
        <w:t>همچن</w:t>
      </w:r>
      <w:r w:rsidR="000E4BC7">
        <w:rPr>
          <w:rStyle w:val="Char6"/>
          <w:rtl/>
        </w:rPr>
        <w:t>ی</w:t>
      </w:r>
      <w:r w:rsidRPr="003124F6">
        <w:rPr>
          <w:rStyle w:val="Char6"/>
          <w:rtl/>
        </w:rPr>
        <w:t>ن خداوند متعال،‌ ابوب</w:t>
      </w:r>
      <w:r w:rsidR="000E4BC7">
        <w:rPr>
          <w:rStyle w:val="Char6"/>
          <w:rtl/>
        </w:rPr>
        <w:t>ک</w:t>
      </w:r>
      <w:r w:rsidRPr="003124F6">
        <w:rPr>
          <w:rStyle w:val="Char6"/>
          <w:rtl/>
        </w:rPr>
        <w:t>ر خل</w:t>
      </w:r>
      <w:r w:rsidR="000E4BC7">
        <w:rPr>
          <w:rStyle w:val="Char6"/>
          <w:rtl/>
        </w:rPr>
        <w:t>ی</w:t>
      </w:r>
      <w:r w:rsidRPr="003124F6">
        <w:rPr>
          <w:rStyle w:val="Char6"/>
          <w:rtl/>
        </w:rPr>
        <w:t>فه رسولش را در انجام دادن امور خلافت تا حد</w:t>
      </w:r>
      <w:r w:rsidR="000E4BC7">
        <w:rPr>
          <w:rStyle w:val="Char6"/>
          <w:rtl/>
        </w:rPr>
        <w:t>ی</w:t>
      </w:r>
      <w:r w:rsidRPr="003124F6">
        <w:rPr>
          <w:rStyle w:val="Char6"/>
          <w:rtl/>
        </w:rPr>
        <w:t xml:space="preserve"> اعجاب آور موفق فرمود </w:t>
      </w:r>
      <w:r w:rsidR="00CA7180" w:rsidRPr="003124F6">
        <w:rPr>
          <w:rStyle w:val="Char6"/>
          <w:rFonts w:hint="cs"/>
          <w:rtl/>
        </w:rPr>
        <w:t>-</w:t>
      </w:r>
      <w:r w:rsidRPr="003124F6">
        <w:rPr>
          <w:rStyle w:val="Char6"/>
          <w:rtl/>
        </w:rPr>
        <w:t>چنان</w:t>
      </w:r>
      <w:r w:rsidR="000E4BC7">
        <w:rPr>
          <w:rStyle w:val="Char6"/>
          <w:rtl/>
        </w:rPr>
        <w:t>ک</w:t>
      </w:r>
      <w:r w:rsidRPr="003124F6">
        <w:rPr>
          <w:rStyle w:val="Char6"/>
          <w:rtl/>
        </w:rPr>
        <w:t>ه در ا</w:t>
      </w:r>
      <w:r w:rsidR="000E4BC7">
        <w:rPr>
          <w:rStyle w:val="Char6"/>
          <w:rtl/>
        </w:rPr>
        <w:t>ی</w:t>
      </w:r>
      <w:r w:rsidRPr="003124F6">
        <w:rPr>
          <w:rStyle w:val="Char6"/>
          <w:rtl/>
        </w:rPr>
        <w:t xml:space="preserve">ن </w:t>
      </w:r>
      <w:r w:rsidR="000E4BC7">
        <w:rPr>
          <w:rStyle w:val="Char6"/>
          <w:rtl/>
        </w:rPr>
        <w:t>ک</w:t>
      </w:r>
      <w:r w:rsidRPr="003124F6">
        <w:rPr>
          <w:rStyle w:val="Char6"/>
          <w:rtl/>
        </w:rPr>
        <w:t>تاب شرح م</w:t>
      </w:r>
      <w:r w:rsidR="000E4BC7">
        <w:rPr>
          <w:rStyle w:val="Char6"/>
          <w:rtl/>
        </w:rPr>
        <w:t>ی</w:t>
      </w:r>
      <w:r w:rsidRPr="003124F6">
        <w:rPr>
          <w:rStyle w:val="Char6"/>
          <w:rtl/>
        </w:rPr>
        <w:t>‌دهم</w:t>
      </w:r>
      <w:r w:rsidR="00CA7180" w:rsidRPr="003124F6">
        <w:rPr>
          <w:rStyle w:val="Char6"/>
          <w:rFonts w:hint="cs"/>
          <w:rtl/>
        </w:rPr>
        <w:t>-</w:t>
      </w:r>
      <w:r w:rsidRPr="003124F6">
        <w:rPr>
          <w:rStyle w:val="Char6"/>
          <w:rtl/>
        </w:rPr>
        <w:t xml:space="preserve"> طبق فرما</w:t>
      </w:r>
      <w:r w:rsidR="000E4BC7">
        <w:rPr>
          <w:rStyle w:val="Char6"/>
          <w:rtl/>
        </w:rPr>
        <w:t>ی</w:t>
      </w:r>
      <w:r w:rsidRPr="003124F6">
        <w:rPr>
          <w:rStyle w:val="Char6"/>
          <w:rtl/>
        </w:rPr>
        <w:t xml:space="preserve">ش قرآن،‌ سرش همان است </w:t>
      </w:r>
      <w:r w:rsidR="000E4BC7">
        <w:rPr>
          <w:rStyle w:val="Char6"/>
          <w:rtl/>
        </w:rPr>
        <w:t>ک</w:t>
      </w:r>
      <w:r w:rsidRPr="003124F6">
        <w:rPr>
          <w:rStyle w:val="Char6"/>
          <w:rtl/>
        </w:rPr>
        <w:t>ه خدا با</w:t>
      </w:r>
      <w:r w:rsidR="009F5D6E">
        <w:rPr>
          <w:rStyle w:val="Char6"/>
          <w:rtl/>
        </w:rPr>
        <w:t xml:space="preserve"> آن‌ها </w:t>
      </w:r>
      <w:r w:rsidRPr="003124F6">
        <w:rPr>
          <w:rStyle w:val="Char6"/>
          <w:rtl/>
        </w:rPr>
        <w:t>بود.</w:t>
      </w:r>
    </w:p>
    <w:p w:rsidR="00241CB2" w:rsidRPr="004B7851" w:rsidRDefault="00241CB2" w:rsidP="00DA616D">
      <w:pPr>
        <w:pStyle w:val="a1"/>
        <w:rPr>
          <w:rtl/>
        </w:rPr>
      </w:pPr>
      <w:bookmarkStart w:id="20" w:name="_Toc341627234"/>
      <w:bookmarkStart w:id="21" w:name="_Toc341627455"/>
      <w:bookmarkStart w:id="22" w:name="_Toc440798902"/>
      <w:r w:rsidRPr="004B7851">
        <w:rPr>
          <w:rtl/>
        </w:rPr>
        <w:t>ابوب</w:t>
      </w:r>
      <w:r w:rsidR="00466B22">
        <w:rPr>
          <w:rtl/>
        </w:rPr>
        <w:t>ک</w:t>
      </w:r>
      <w:r w:rsidRPr="004B7851">
        <w:rPr>
          <w:rtl/>
        </w:rPr>
        <w:t>ر صد</w:t>
      </w:r>
      <w:r w:rsidR="00466B22">
        <w:rPr>
          <w:rtl/>
        </w:rPr>
        <w:t>ی</w:t>
      </w:r>
      <w:r w:rsidRPr="004B7851">
        <w:rPr>
          <w:rtl/>
        </w:rPr>
        <w:t>ق در راه دعوت</w:t>
      </w:r>
      <w:bookmarkEnd w:id="20"/>
      <w:bookmarkEnd w:id="21"/>
      <w:bookmarkEnd w:id="22"/>
    </w:p>
    <w:p w:rsidR="00241CB2" w:rsidRPr="003124F6" w:rsidRDefault="00241CB2" w:rsidP="00F556E7">
      <w:pPr>
        <w:widowControl w:val="0"/>
        <w:ind w:firstLine="284"/>
        <w:jc w:val="both"/>
        <w:rPr>
          <w:rStyle w:val="Char6"/>
          <w:rtl/>
        </w:rPr>
      </w:pPr>
      <w:r w:rsidRPr="003124F6">
        <w:rPr>
          <w:rStyle w:val="Char6"/>
          <w:rtl/>
        </w:rPr>
        <w:t>چنان</w:t>
      </w:r>
      <w:r w:rsidR="000E4BC7">
        <w:rPr>
          <w:rStyle w:val="Char6"/>
          <w:rtl/>
        </w:rPr>
        <w:t>ک</w:t>
      </w:r>
      <w:r w:rsidRPr="003124F6">
        <w:rPr>
          <w:rStyle w:val="Char6"/>
          <w:rtl/>
        </w:rPr>
        <w:t>ه گفت</w:t>
      </w:r>
      <w:r w:rsidR="000E4BC7">
        <w:rPr>
          <w:rStyle w:val="Char6"/>
          <w:rtl/>
        </w:rPr>
        <w:t>ی</w:t>
      </w:r>
      <w:r w:rsidRPr="003124F6">
        <w:rPr>
          <w:rStyle w:val="Char6"/>
          <w:rtl/>
        </w:rPr>
        <w:t>م، ابوب</w:t>
      </w:r>
      <w:r w:rsidR="000E4BC7">
        <w:rPr>
          <w:rStyle w:val="Char6"/>
          <w:rtl/>
        </w:rPr>
        <w:t>ک</w:t>
      </w:r>
      <w:r w:rsidRPr="003124F6">
        <w:rPr>
          <w:rStyle w:val="Char6"/>
          <w:rtl/>
        </w:rPr>
        <w:t>ر مورد احترام و محبت و اعتماد عموم طبقات مردم بود. لهذا در آغاز ظهور اسلام اشخاص</w:t>
      </w:r>
      <w:r w:rsidR="000E4BC7">
        <w:rPr>
          <w:rStyle w:val="Char6"/>
          <w:rtl/>
        </w:rPr>
        <w:t>ی</w:t>
      </w:r>
      <w:r w:rsidRPr="003124F6">
        <w:rPr>
          <w:rStyle w:val="Char6"/>
          <w:rtl/>
        </w:rPr>
        <w:t xml:space="preserve"> معروف و سرشناس از اهل م</w:t>
      </w:r>
      <w:r w:rsidR="000E4BC7">
        <w:rPr>
          <w:rStyle w:val="Char6"/>
          <w:rtl/>
        </w:rPr>
        <w:t>ک</w:t>
      </w:r>
      <w:r w:rsidRPr="003124F6">
        <w:rPr>
          <w:rStyle w:val="Char6"/>
          <w:rtl/>
        </w:rPr>
        <w:t>ه از قب</w:t>
      </w:r>
      <w:r w:rsidR="000E4BC7">
        <w:rPr>
          <w:rStyle w:val="Char6"/>
          <w:rtl/>
        </w:rPr>
        <w:t>ی</w:t>
      </w:r>
      <w:r w:rsidRPr="003124F6">
        <w:rPr>
          <w:rStyle w:val="Char6"/>
          <w:rtl/>
        </w:rPr>
        <w:t>ل: عثمان بن عفان، زب</w:t>
      </w:r>
      <w:r w:rsidR="000E4BC7">
        <w:rPr>
          <w:rStyle w:val="Char6"/>
          <w:rtl/>
        </w:rPr>
        <w:t>ی</w:t>
      </w:r>
      <w:r w:rsidRPr="003124F6">
        <w:rPr>
          <w:rStyle w:val="Char6"/>
          <w:rtl/>
        </w:rPr>
        <w:t>ر بن العوام، سعد بن اب</w:t>
      </w:r>
      <w:r w:rsidR="000E4BC7">
        <w:rPr>
          <w:rStyle w:val="Char6"/>
          <w:rtl/>
        </w:rPr>
        <w:t>ی</w:t>
      </w:r>
      <w:r w:rsidRPr="003124F6">
        <w:rPr>
          <w:rStyle w:val="Char6"/>
          <w:rtl/>
        </w:rPr>
        <w:t xml:space="preserve"> وقاص، عبدالرحمن بن عوف «ثروتمند مشهور قر</w:t>
      </w:r>
      <w:r w:rsidR="000E4BC7">
        <w:rPr>
          <w:rStyle w:val="Char6"/>
          <w:rtl/>
        </w:rPr>
        <w:t>ی</w:t>
      </w:r>
      <w:r w:rsidRPr="003124F6">
        <w:rPr>
          <w:rStyle w:val="Char6"/>
          <w:rtl/>
        </w:rPr>
        <w:t>ش»، طلحه بن عب</w:t>
      </w:r>
      <w:r w:rsidR="000E4BC7">
        <w:rPr>
          <w:rStyle w:val="Char6"/>
          <w:rtl/>
        </w:rPr>
        <w:t>ی</w:t>
      </w:r>
      <w:r w:rsidRPr="003124F6">
        <w:rPr>
          <w:rStyle w:val="Char6"/>
          <w:rtl/>
        </w:rPr>
        <w:t>دالله، ابوعب</w:t>
      </w:r>
      <w:r w:rsidR="000E4BC7">
        <w:rPr>
          <w:rStyle w:val="Char6"/>
          <w:rtl/>
        </w:rPr>
        <w:t>ی</w:t>
      </w:r>
      <w:r w:rsidRPr="003124F6">
        <w:rPr>
          <w:rStyle w:val="Char6"/>
          <w:rtl/>
        </w:rPr>
        <w:t>ده بن الجراح «فرمانده ام</w:t>
      </w:r>
      <w:r w:rsidR="000E4BC7">
        <w:rPr>
          <w:rStyle w:val="Char6"/>
          <w:rtl/>
        </w:rPr>
        <w:t>ی</w:t>
      </w:r>
      <w:r w:rsidRPr="003124F6">
        <w:rPr>
          <w:rStyle w:val="Char6"/>
          <w:rtl/>
        </w:rPr>
        <w:t>ن جبهه شام»، ارقم بن اب</w:t>
      </w:r>
      <w:r w:rsidR="000E4BC7">
        <w:rPr>
          <w:rStyle w:val="Char6"/>
          <w:rtl/>
        </w:rPr>
        <w:t>ی</w:t>
      </w:r>
      <w:r w:rsidRPr="003124F6">
        <w:rPr>
          <w:rStyle w:val="Char6"/>
          <w:rtl/>
        </w:rPr>
        <w:t xml:space="preserve"> ارقم «</w:t>
      </w:r>
      <w:r w:rsidR="000E4BC7">
        <w:rPr>
          <w:rStyle w:val="Char6"/>
          <w:rtl/>
        </w:rPr>
        <w:t>ک</w:t>
      </w:r>
      <w:r w:rsidRPr="003124F6">
        <w:rPr>
          <w:rStyle w:val="Char6"/>
          <w:rtl/>
        </w:rPr>
        <w:t>ه خانه خود را واقع در نزد</w:t>
      </w:r>
      <w:r w:rsidR="000E4BC7">
        <w:rPr>
          <w:rStyle w:val="Char6"/>
          <w:rtl/>
        </w:rPr>
        <w:t>یک</w:t>
      </w:r>
      <w:r w:rsidRPr="003124F6">
        <w:rPr>
          <w:rStyle w:val="Char6"/>
          <w:rtl/>
        </w:rPr>
        <w:t xml:space="preserve"> صفا مر</w:t>
      </w:r>
      <w:r w:rsidR="000E4BC7">
        <w:rPr>
          <w:rStyle w:val="Char6"/>
          <w:rtl/>
        </w:rPr>
        <w:t>ک</w:t>
      </w:r>
      <w:r w:rsidRPr="003124F6">
        <w:rPr>
          <w:rStyle w:val="Char6"/>
          <w:rtl/>
        </w:rPr>
        <w:t>ز سرّ</w:t>
      </w:r>
      <w:r w:rsidR="000E4BC7">
        <w:rPr>
          <w:rStyle w:val="Char6"/>
          <w:rtl/>
        </w:rPr>
        <w:t>ی</w:t>
      </w:r>
      <w:r w:rsidRPr="003124F6">
        <w:rPr>
          <w:rStyle w:val="Char6"/>
          <w:rtl/>
        </w:rPr>
        <w:t xml:space="preserve"> دعوت اسلام</w:t>
      </w:r>
      <w:r w:rsidR="000E4BC7">
        <w:rPr>
          <w:rStyle w:val="Char6"/>
          <w:rtl/>
        </w:rPr>
        <w:t>ی</w:t>
      </w:r>
      <w:r w:rsidRPr="003124F6">
        <w:rPr>
          <w:rStyle w:val="Char6"/>
          <w:rtl/>
        </w:rPr>
        <w:t xml:space="preserve"> قرار داد و آنجا را محل اجتماعات و مشاوره و م</w:t>
      </w:r>
      <w:r w:rsidR="000E4BC7">
        <w:rPr>
          <w:rStyle w:val="Char6"/>
          <w:rtl/>
        </w:rPr>
        <w:t>ک</w:t>
      </w:r>
      <w:r w:rsidRPr="003124F6">
        <w:rPr>
          <w:rStyle w:val="Char6"/>
          <w:rtl/>
        </w:rPr>
        <w:t>ان عبادت مسلم</w:t>
      </w:r>
      <w:r w:rsidR="000E4BC7">
        <w:rPr>
          <w:rStyle w:val="Char6"/>
          <w:rtl/>
        </w:rPr>
        <w:t>ی</w:t>
      </w:r>
      <w:r w:rsidRPr="003124F6">
        <w:rPr>
          <w:rStyle w:val="Char6"/>
          <w:rtl/>
        </w:rPr>
        <w:t>ن اول</w:t>
      </w:r>
      <w:r w:rsidR="000E4BC7">
        <w:rPr>
          <w:rStyle w:val="Char6"/>
          <w:rtl/>
        </w:rPr>
        <w:t>ی</w:t>
      </w:r>
      <w:r w:rsidRPr="003124F6">
        <w:rPr>
          <w:rStyle w:val="Char6"/>
          <w:rtl/>
        </w:rPr>
        <w:t>ه قرار داد»، و</w:t>
      </w:r>
      <w:r w:rsidR="007A5EE3" w:rsidRPr="003124F6">
        <w:rPr>
          <w:rStyle w:val="Char6"/>
          <w:rFonts w:hint="cs"/>
          <w:rtl/>
        </w:rPr>
        <w:t xml:space="preserve"> </w:t>
      </w:r>
      <w:r w:rsidRPr="003124F6">
        <w:rPr>
          <w:rStyle w:val="Char6"/>
          <w:rtl/>
        </w:rPr>
        <w:t>ن</w:t>
      </w:r>
      <w:r w:rsidR="000E4BC7">
        <w:rPr>
          <w:rStyle w:val="Char6"/>
          <w:rtl/>
        </w:rPr>
        <w:t>ی</w:t>
      </w:r>
      <w:r w:rsidRPr="003124F6">
        <w:rPr>
          <w:rStyle w:val="Char6"/>
          <w:rtl/>
        </w:rPr>
        <w:t>ز فاطمه بنت الخطاب (خواهر حضرت عمر)، و سع</w:t>
      </w:r>
      <w:r w:rsidR="000E4BC7">
        <w:rPr>
          <w:rStyle w:val="Char6"/>
          <w:rtl/>
        </w:rPr>
        <w:t>ی</w:t>
      </w:r>
      <w:r w:rsidRPr="003124F6">
        <w:rPr>
          <w:rStyle w:val="Char6"/>
          <w:rtl/>
        </w:rPr>
        <w:t>د بن زب</w:t>
      </w:r>
      <w:r w:rsidR="000E4BC7">
        <w:rPr>
          <w:rStyle w:val="Char6"/>
          <w:rtl/>
        </w:rPr>
        <w:t>ی</w:t>
      </w:r>
      <w:r w:rsidRPr="003124F6">
        <w:rPr>
          <w:rStyle w:val="Char6"/>
          <w:rtl/>
        </w:rPr>
        <w:t>ر شوهر فاطمه بنت الخطاب به دعوت ابوب</w:t>
      </w:r>
      <w:r w:rsidR="000E4BC7">
        <w:rPr>
          <w:rStyle w:val="Char6"/>
          <w:rtl/>
        </w:rPr>
        <w:t>ک</w:t>
      </w:r>
      <w:r w:rsidRPr="003124F6">
        <w:rPr>
          <w:rStyle w:val="Char6"/>
          <w:rtl/>
        </w:rPr>
        <w:t>ر جواب مثبت داده مسلمان شدند.</w:t>
      </w:r>
    </w:p>
    <w:p w:rsidR="00241CB2" w:rsidRPr="003124F6" w:rsidRDefault="00241CB2" w:rsidP="00F556E7">
      <w:pPr>
        <w:widowControl w:val="0"/>
        <w:ind w:firstLine="284"/>
        <w:jc w:val="both"/>
        <w:rPr>
          <w:rStyle w:val="Char6"/>
          <w:rtl/>
        </w:rPr>
      </w:pPr>
      <w:r w:rsidRPr="003124F6">
        <w:rPr>
          <w:rStyle w:val="Char6"/>
          <w:rtl/>
        </w:rPr>
        <w:t>ابوب</w:t>
      </w:r>
      <w:r w:rsidR="000E4BC7">
        <w:rPr>
          <w:rStyle w:val="Char6"/>
          <w:rtl/>
        </w:rPr>
        <w:t>ک</w:t>
      </w:r>
      <w:r w:rsidRPr="003124F6">
        <w:rPr>
          <w:rStyle w:val="Char6"/>
          <w:rtl/>
        </w:rPr>
        <w:t>ر نه تنها مورد اعتماد مردم عاد</w:t>
      </w:r>
      <w:r w:rsidR="000E4BC7">
        <w:rPr>
          <w:rStyle w:val="Char6"/>
          <w:rtl/>
        </w:rPr>
        <w:t>ی</w:t>
      </w:r>
      <w:r w:rsidRPr="003124F6">
        <w:rPr>
          <w:rStyle w:val="Char6"/>
          <w:rtl/>
        </w:rPr>
        <w:t xml:space="preserve"> بود، بل</w:t>
      </w:r>
      <w:r w:rsidR="000E4BC7">
        <w:rPr>
          <w:rStyle w:val="Char6"/>
          <w:rtl/>
        </w:rPr>
        <w:t>ک</w:t>
      </w:r>
      <w:r w:rsidRPr="003124F6">
        <w:rPr>
          <w:rStyle w:val="Char6"/>
          <w:rtl/>
        </w:rPr>
        <w:t>ه پس از اسلام ن</w:t>
      </w:r>
      <w:r w:rsidR="000E4BC7">
        <w:rPr>
          <w:rStyle w:val="Char6"/>
          <w:rtl/>
        </w:rPr>
        <w:t>ی</w:t>
      </w:r>
      <w:r w:rsidRPr="003124F6">
        <w:rPr>
          <w:rStyle w:val="Char6"/>
          <w:rtl/>
        </w:rPr>
        <w:t>ز مانند گذشته مورد اطم</w:t>
      </w:r>
      <w:r w:rsidR="000E4BC7">
        <w:rPr>
          <w:rStyle w:val="Char6"/>
          <w:rtl/>
        </w:rPr>
        <w:t>ی</w:t>
      </w:r>
      <w:r w:rsidRPr="003124F6">
        <w:rPr>
          <w:rStyle w:val="Char6"/>
          <w:rtl/>
        </w:rPr>
        <w:t>نان و اعتماد و طرف مذا</w:t>
      </w:r>
      <w:r w:rsidR="000E4BC7">
        <w:rPr>
          <w:rStyle w:val="Char6"/>
          <w:rtl/>
        </w:rPr>
        <w:t>ک</w:t>
      </w:r>
      <w:r w:rsidRPr="003124F6">
        <w:rPr>
          <w:rStyle w:val="Char6"/>
          <w:rtl/>
        </w:rPr>
        <w:t>ره و مشاوره حضرت رسول قرار م</w:t>
      </w:r>
      <w:r w:rsidR="000E4BC7">
        <w:rPr>
          <w:rStyle w:val="Char6"/>
          <w:rtl/>
        </w:rPr>
        <w:t>ی</w:t>
      </w:r>
      <w:r w:rsidRPr="003124F6">
        <w:rPr>
          <w:rStyle w:val="Char6"/>
          <w:rtl/>
        </w:rPr>
        <w:t>‌گرفت. چنان</w:t>
      </w:r>
      <w:r w:rsidR="000E4BC7">
        <w:rPr>
          <w:rStyle w:val="Char6"/>
          <w:rtl/>
        </w:rPr>
        <w:t>ک</w:t>
      </w:r>
      <w:r w:rsidRPr="003124F6">
        <w:rPr>
          <w:rStyle w:val="Char6"/>
          <w:rtl/>
        </w:rPr>
        <w:t>ه ابن خلدون در صفحه 206 مقدمه خود م</w:t>
      </w:r>
      <w:r w:rsidR="000E4BC7">
        <w:rPr>
          <w:rStyle w:val="Char6"/>
          <w:rtl/>
        </w:rPr>
        <w:t>ی</w:t>
      </w:r>
      <w:r w:rsidRPr="003124F6">
        <w:rPr>
          <w:rStyle w:val="Char6"/>
          <w:rtl/>
        </w:rPr>
        <w:t>‌گو</w:t>
      </w:r>
      <w:r w:rsidR="000E4BC7">
        <w:rPr>
          <w:rStyle w:val="Char6"/>
          <w:rtl/>
        </w:rPr>
        <w:t>ی</w:t>
      </w:r>
      <w:r w:rsidRPr="003124F6">
        <w:rPr>
          <w:rStyle w:val="Char6"/>
          <w:rtl/>
        </w:rPr>
        <w:t xml:space="preserve">د: حضرت رسول با </w:t>
      </w:r>
      <w:r w:rsidR="000E4BC7">
        <w:rPr>
          <w:rStyle w:val="Char6"/>
          <w:rtl/>
        </w:rPr>
        <w:t>ی</w:t>
      </w:r>
      <w:r w:rsidRPr="003124F6">
        <w:rPr>
          <w:rStyle w:val="Char6"/>
          <w:rtl/>
        </w:rPr>
        <w:t>اران نزد</w:t>
      </w:r>
      <w:r w:rsidR="000E4BC7">
        <w:rPr>
          <w:rStyle w:val="Char6"/>
          <w:rtl/>
        </w:rPr>
        <w:t>یک</w:t>
      </w:r>
      <w:r w:rsidRPr="003124F6">
        <w:rPr>
          <w:rStyle w:val="Char6"/>
          <w:rtl/>
        </w:rPr>
        <w:t xml:space="preserve"> خود و مخصوصاً ب</w:t>
      </w:r>
      <w:r w:rsidR="000E4BC7">
        <w:rPr>
          <w:rStyle w:val="Char6"/>
          <w:rtl/>
        </w:rPr>
        <w:t>ی</w:t>
      </w:r>
      <w:r w:rsidRPr="003124F6">
        <w:rPr>
          <w:rStyle w:val="Char6"/>
          <w:rtl/>
        </w:rPr>
        <w:t>ش از همه</w:t>
      </w:r>
      <w:r w:rsidR="009F5D6E">
        <w:rPr>
          <w:rStyle w:val="Char6"/>
          <w:rtl/>
        </w:rPr>
        <w:t xml:space="preserve"> آن‌ها </w:t>
      </w:r>
      <w:r w:rsidRPr="003124F6">
        <w:rPr>
          <w:rStyle w:val="Char6"/>
          <w:rtl/>
        </w:rPr>
        <w:t>با ابوب</w:t>
      </w:r>
      <w:r w:rsidR="000E4BC7">
        <w:rPr>
          <w:rStyle w:val="Char6"/>
          <w:rtl/>
        </w:rPr>
        <w:t>ک</w:t>
      </w:r>
      <w:r w:rsidRPr="003124F6">
        <w:rPr>
          <w:rStyle w:val="Char6"/>
          <w:rtl/>
        </w:rPr>
        <w:t>ر در امور مهم خصوص</w:t>
      </w:r>
      <w:r w:rsidR="000E4BC7">
        <w:rPr>
          <w:rStyle w:val="Char6"/>
          <w:rtl/>
        </w:rPr>
        <w:t>ی</w:t>
      </w:r>
      <w:r w:rsidRPr="003124F6">
        <w:rPr>
          <w:rStyle w:val="Char6"/>
          <w:rtl/>
        </w:rPr>
        <w:t xml:space="preserve"> و</w:t>
      </w:r>
      <w:r w:rsidR="007A5EE3" w:rsidRPr="003124F6">
        <w:rPr>
          <w:rStyle w:val="Char6"/>
          <w:rFonts w:hint="cs"/>
          <w:rtl/>
        </w:rPr>
        <w:t xml:space="preserve"> </w:t>
      </w:r>
      <w:r w:rsidRPr="003124F6">
        <w:rPr>
          <w:rStyle w:val="Char6"/>
          <w:rtl/>
        </w:rPr>
        <w:t>عموم</w:t>
      </w:r>
      <w:r w:rsidR="000E4BC7">
        <w:rPr>
          <w:rStyle w:val="Char6"/>
          <w:rtl/>
        </w:rPr>
        <w:t>ی</w:t>
      </w:r>
      <w:r w:rsidRPr="003124F6">
        <w:rPr>
          <w:rStyle w:val="Char6"/>
          <w:rtl/>
        </w:rPr>
        <w:t xml:space="preserve"> خود به مذا</w:t>
      </w:r>
      <w:r w:rsidR="000E4BC7">
        <w:rPr>
          <w:rStyle w:val="Char6"/>
          <w:rtl/>
        </w:rPr>
        <w:t>ک</w:t>
      </w:r>
      <w:r w:rsidRPr="003124F6">
        <w:rPr>
          <w:rStyle w:val="Char6"/>
          <w:rtl/>
        </w:rPr>
        <w:t>ره و</w:t>
      </w:r>
      <w:r w:rsidR="007A5EE3" w:rsidRPr="003124F6">
        <w:rPr>
          <w:rStyle w:val="Char6"/>
          <w:rFonts w:hint="cs"/>
          <w:rtl/>
        </w:rPr>
        <w:t xml:space="preserve"> </w:t>
      </w:r>
      <w:r w:rsidRPr="003124F6">
        <w:rPr>
          <w:rStyle w:val="Char6"/>
          <w:rtl/>
        </w:rPr>
        <w:t>مشاوره م</w:t>
      </w:r>
      <w:r w:rsidR="000E4BC7">
        <w:rPr>
          <w:rStyle w:val="Char6"/>
          <w:rtl/>
        </w:rPr>
        <w:t>ی</w:t>
      </w:r>
      <w:r w:rsidRPr="003124F6">
        <w:rPr>
          <w:rStyle w:val="Char6"/>
          <w:rtl/>
        </w:rPr>
        <w:t>‌پرداخت.</w:t>
      </w:r>
    </w:p>
    <w:p w:rsidR="00241CB2" w:rsidRPr="003124F6" w:rsidRDefault="00241CB2" w:rsidP="00F556E7">
      <w:pPr>
        <w:widowControl w:val="0"/>
        <w:ind w:firstLine="284"/>
        <w:jc w:val="both"/>
        <w:rPr>
          <w:rStyle w:val="Char6"/>
          <w:rtl/>
        </w:rPr>
      </w:pPr>
      <w:r w:rsidRPr="003124F6">
        <w:rPr>
          <w:rStyle w:val="Char6"/>
          <w:rtl/>
        </w:rPr>
        <w:t>گرچه ح</w:t>
      </w:r>
      <w:r w:rsidR="000E4BC7">
        <w:rPr>
          <w:rStyle w:val="Char6"/>
          <w:rtl/>
        </w:rPr>
        <w:t>ک</w:t>
      </w:r>
      <w:r w:rsidRPr="003124F6">
        <w:rPr>
          <w:rStyle w:val="Char6"/>
          <w:rtl/>
        </w:rPr>
        <w:t>ومت اسلام</w:t>
      </w:r>
      <w:r w:rsidR="000E4BC7">
        <w:rPr>
          <w:rStyle w:val="Char6"/>
          <w:rtl/>
        </w:rPr>
        <w:t>ی</w:t>
      </w:r>
      <w:r w:rsidRPr="003124F6">
        <w:rPr>
          <w:rStyle w:val="Char6"/>
          <w:rtl/>
        </w:rPr>
        <w:t xml:space="preserve"> در زمان رسول الله ش</w:t>
      </w:r>
      <w:r w:rsidR="000E4BC7">
        <w:rPr>
          <w:rStyle w:val="Char6"/>
          <w:rtl/>
        </w:rPr>
        <w:t>ک</w:t>
      </w:r>
      <w:r w:rsidRPr="003124F6">
        <w:rPr>
          <w:rStyle w:val="Char6"/>
          <w:rtl/>
        </w:rPr>
        <w:t>ل سلطنت نداشت و آن حضرت عنوان سلطان به خود نگرفت تا مانند سلاط</w:t>
      </w:r>
      <w:r w:rsidR="000E4BC7">
        <w:rPr>
          <w:rStyle w:val="Char6"/>
          <w:rtl/>
        </w:rPr>
        <w:t>ی</w:t>
      </w:r>
      <w:r w:rsidRPr="003124F6">
        <w:rPr>
          <w:rStyle w:val="Char6"/>
          <w:rtl/>
        </w:rPr>
        <w:t>ن زمان خود رسماً‌ وز</w:t>
      </w:r>
      <w:r w:rsidR="000E4BC7">
        <w:rPr>
          <w:rStyle w:val="Char6"/>
          <w:rtl/>
        </w:rPr>
        <w:t>ی</w:t>
      </w:r>
      <w:r w:rsidRPr="003124F6">
        <w:rPr>
          <w:rStyle w:val="Char6"/>
          <w:rtl/>
        </w:rPr>
        <w:t>ر داشته باشد، ول</w:t>
      </w:r>
      <w:r w:rsidR="000E4BC7">
        <w:rPr>
          <w:rStyle w:val="Char6"/>
          <w:rtl/>
        </w:rPr>
        <w:t>ی</w:t>
      </w:r>
      <w:r w:rsidRPr="003124F6">
        <w:rPr>
          <w:rStyle w:val="Char6"/>
          <w:rtl/>
        </w:rPr>
        <w:t xml:space="preserve"> آنچه مسلم است ابوب</w:t>
      </w:r>
      <w:r w:rsidR="000E4BC7">
        <w:rPr>
          <w:rStyle w:val="Char6"/>
          <w:rtl/>
        </w:rPr>
        <w:t>ک</w:t>
      </w:r>
      <w:r w:rsidRPr="003124F6">
        <w:rPr>
          <w:rStyle w:val="Char6"/>
          <w:rtl/>
        </w:rPr>
        <w:t>ر و عمر را عملاً وز</w:t>
      </w:r>
      <w:r w:rsidR="000E4BC7">
        <w:rPr>
          <w:rStyle w:val="Char6"/>
          <w:rtl/>
        </w:rPr>
        <w:t>ی</w:t>
      </w:r>
      <w:r w:rsidRPr="003124F6">
        <w:rPr>
          <w:rStyle w:val="Char6"/>
          <w:rtl/>
        </w:rPr>
        <w:t>ر خود قرار داده بود. آنها</w:t>
      </w:r>
      <w:r w:rsidR="000E4BC7">
        <w:rPr>
          <w:rStyle w:val="Char6"/>
          <w:rtl/>
        </w:rPr>
        <w:t>یی</w:t>
      </w:r>
      <w:r w:rsidRPr="003124F6">
        <w:rPr>
          <w:rStyle w:val="Char6"/>
          <w:rtl/>
        </w:rPr>
        <w:t xml:space="preserve"> </w:t>
      </w:r>
      <w:r w:rsidR="000E4BC7">
        <w:rPr>
          <w:rStyle w:val="Char6"/>
          <w:rtl/>
        </w:rPr>
        <w:t>ک</w:t>
      </w:r>
      <w:r w:rsidRPr="003124F6">
        <w:rPr>
          <w:rStyle w:val="Char6"/>
          <w:rtl/>
        </w:rPr>
        <w:t xml:space="preserve">ه به </w:t>
      </w:r>
      <w:r w:rsidR="000E4BC7">
        <w:rPr>
          <w:rStyle w:val="Char6"/>
          <w:rtl/>
        </w:rPr>
        <w:t>ک</w:t>
      </w:r>
      <w:r w:rsidRPr="003124F6">
        <w:rPr>
          <w:rStyle w:val="Char6"/>
          <w:rtl/>
        </w:rPr>
        <w:t>شورها</w:t>
      </w:r>
      <w:r w:rsidR="000E4BC7">
        <w:rPr>
          <w:rStyle w:val="Char6"/>
          <w:rtl/>
        </w:rPr>
        <w:t>ی</w:t>
      </w:r>
      <w:r w:rsidRPr="003124F6">
        <w:rPr>
          <w:rStyle w:val="Char6"/>
          <w:rtl/>
        </w:rPr>
        <w:t xml:space="preserve"> متمدن آن روزگار از قب</w:t>
      </w:r>
      <w:r w:rsidR="000E4BC7">
        <w:rPr>
          <w:rStyle w:val="Char6"/>
          <w:rtl/>
        </w:rPr>
        <w:t>ی</w:t>
      </w:r>
      <w:r w:rsidRPr="003124F6">
        <w:rPr>
          <w:rStyle w:val="Char6"/>
          <w:rtl/>
        </w:rPr>
        <w:t>ل ا</w:t>
      </w:r>
      <w:r w:rsidR="000E4BC7">
        <w:rPr>
          <w:rStyle w:val="Char6"/>
          <w:rtl/>
        </w:rPr>
        <w:t>ی</w:t>
      </w:r>
      <w:r w:rsidRPr="003124F6">
        <w:rPr>
          <w:rStyle w:val="Char6"/>
          <w:rtl/>
        </w:rPr>
        <w:t xml:space="preserve">ران، روم و حبشه سفر </w:t>
      </w:r>
      <w:r w:rsidR="000E4BC7">
        <w:rPr>
          <w:rStyle w:val="Char6"/>
          <w:rtl/>
        </w:rPr>
        <w:t>ک</w:t>
      </w:r>
      <w:r w:rsidRPr="003124F6">
        <w:rPr>
          <w:rStyle w:val="Char6"/>
          <w:rtl/>
        </w:rPr>
        <w:t>رده بودند و از رسوم و</w:t>
      </w:r>
      <w:r w:rsidR="007A5EE3" w:rsidRPr="003124F6">
        <w:rPr>
          <w:rStyle w:val="Char6"/>
          <w:rFonts w:hint="cs"/>
          <w:rtl/>
        </w:rPr>
        <w:t xml:space="preserve"> </w:t>
      </w:r>
      <w:r w:rsidRPr="003124F6">
        <w:rPr>
          <w:rStyle w:val="Char6"/>
          <w:rtl/>
        </w:rPr>
        <w:t>تشر</w:t>
      </w:r>
      <w:r w:rsidR="000E4BC7">
        <w:rPr>
          <w:rStyle w:val="Char6"/>
          <w:rtl/>
        </w:rPr>
        <w:t>ی</w:t>
      </w:r>
      <w:r w:rsidRPr="003124F6">
        <w:rPr>
          <w:rStyle w:val="Char6"/>
          <w:rtl/>
        </w:rPr>
        <w:t>فات سلاط</w:t>
      </w:r>
      <w:r w:rsidR="000E4BC7">
        <w:rPr>
          <w:rStyle w:val="Char6"/>
          <w:rtl/>
        </w:rPr>
        <w:t>ی</w:t>
      </w:r>
      <w:r w:rsidRPr="003124F6">
        <w:rPr>
          <w:rStyle w:val="Char6"/>
          <w:rtl/>
        </w:rPr>
        <w:t>ن و فرمانروا</w:t>
      </w:r>
      <w:r w:rsidR="000E4BC7">
        <w:rPr>
          <w:rStyle w:val="Char6"/>
          <w:rtl/>
        </w:rPr>
        <w:t>ی</w:t>
      </w:r>
      <w:r w:rsidRPr="003124F6">
        <w:rPr>
          <w:rStyle w:val="Char6"/>
          <w:rtl/>
        </w:rPr>
        <w:t xml:space="preserve">ان </w:t>
      </w:r>
      <w:r w:rsidR="000E4BC7">
        <w:rPr>
          <w:rStyle w:val="Char6"/>
          <w:rtl/>
        </w:rPr>
        <w:t>ک</w:t>
      </w:r>
      <w:r w:rsidRPr="003124F6">
        <w:rPr>
          <w:rStyle w:val="Char6"/>
          <w:rtl/>
        </w:rPr>
        <w:t>شورها</w:t>
      </w:r>
      <w:r w:rsidR="000E4BC7">
        <w:rPr>
          <w:rStyle w:val="Char6"/>
          <w:rtl/>
        </w:rPr>
        <w:t>ی</w:t>
      </w:r>
      <w:r w:rsidRPr="003124F6">
        <w:rPr>
          <w:rStyle w:val="Char6"/>
          <w:rtl/>
        </w:rPr>
        <w:t xml:space="preserve"> مزبور مطلع بودند،‌ ابوب</w:t>
      </w:r>
      <w:r w:rsidR="000E4BC7">
        <w:rPr>
          <w:rStyle w:val="Char6"/>
          <w:rtl/>
        </w:rPr>
        <w:t>ک</w:t>
      </w:r>
      <w:r w:rsidRPr="003124F6">
        <w:rPr>
          <w:rStyle w:val="Char6"/>
          <w:rtl/>
        </w:rPr>
        <w:t>ر و عمر را وز</w:t>
      </w:r>
      <w:r w:rsidR="000E4BC7">
        <w:rPr>
          <w:rStyle w:val="Char6"/>
          <w:rtl/>
        </w:rPr>
        <w:t>ی</w:t>
      </w:r>
      <w:r w:rsidRPr="003124F6">
        <w:rPr>
          <w:rStyle w:val="Char6"/>
          <w:rtl/>
        </w:rPr>
        <w:t>ران رسول الله م</w:t>
      </w:r>
      <w:r w:rsidR="000E4BC7">
        <w:rPr>
          <w:rStyle w:val="Char6"/>
          <w:rtl/>
        </w:rPr>
        <w:t>ی</w:t>
      </w:r>
      <w:r w:rsidRPr="003124F6">
        <w:rPr>
          <w:rStyle w:val="Char6"/>
          <w:rtl/>
        </w:rPr>
        <w:t>‌دانستند.</w:t>
      </w:r>
    </w:p>
    <w:p w:rsidR="00241CB2" w:rsidRPr="003124F6" w:rsidRDefault="007A5EE3" w:rsidP="007A5EE3">
      <w:pPr>
        <w:widowControl w:val="0"/>
        <w:ind w:firstLine="284"/>
        <w:jc w:val="both"/>
        <w:rPr>
          <w:rStyle w:val="Char6"/>
          <w:rtl/>
        </w:rPr>
      </w:pPr>
      <w:r w:rsidRPr="003124F6">
        <w:rPr>
          <w:rStyle w:val="Char6"/>
          <w:rFonts w:hint="cs"/>
          <w:rtl/>
        </w:rPr>
        <w:t xml:space="preserve">سعید بن </w:t>
      </w:r>
      <w:r w:rsidR="00241CB2" w:rsidRPr="003124F6">
        <w:rPr>
          <w:rStyle w:val="Char6"/>
          <w:rtl/>
        </w:rPr>
        <w:t>المس</w:t>
      </w:r>
      <w:r w:rsidR="000E4BC7">
        <w:rPr>
          <w:rStyle w:val="Char6"/>
          <w:rtl/>
        </w:rPr>
        <w:t>ی</w:t>
      </w:r>
      <w:r w:rsidR="00241CB2" w:rsidRPr="003124F6">
        <w:rPr>
          <w:rStyle w:val="Char6"/>
          <w:rtl/>
        </w:rPr>
        <w:t xml:space="preserve">ب </w:t>
      </w:r>
      <w:r w:rsidR="000E4BC7">
        <w:rPr>
          <w:rStyle w:val="Char6"/>
          <w:rtl/>
        </w:rPr>
        <w:t>ک</w:t>
      </w:r>
      <w:r w:rsidR="00241CB2" w:rsidRPr="003124F6">
        <w:rPr>
          <w:rStyle w:val="Char6"/>
          <w:rtl/>
        </w:rPr>
        <w:t xml:space="preserve">ه </w:t>
      </w:r>
      <w:r w:rsidR="000E4BC7">
        <w:rPr>
          <w:rStyle w:val="Char6"/>
          <w:rtl/>
        </w:rPr>
        <w:t>یکی</w:t>
      </w:r>
      <w:r w:rsidR="00241CB2" w:rsidRPr="003124F6">
        <w:rPr>
          <w:rStyle w:val="Char6"/>
          <w:rtl/>
        </w:rPr>
        <w:t xml:space="preserve"> از تابع</w:t>
      </w:r>
      <w:r w:rsidR="000E4BC7">
        <w:rPr>
          <w:rStyle w:val="Char6"/>
          <w:rtl/>
        </w:rPr>
        <w:t>ی</w:t>
      </w:r>
      <w:r w:rsidR="00241CB2" w:rsidRPr="003124F6">
        <w:rPr>
          <w:rStyle w:val="Char6"/>
          <w:rtl/>
        </w:rPr>
        <w:t>ن است به ا</w:t>
      </w:r>
      <w:r w:rsidR="000E4BC7">
        <w:rPr>
          <w:rStyle w:val="Char6"/>
          <w:rtl/>
        </w:rPr>
        <w:t>ی</w:t>
      </w:r>
      <w:r w:rsidR="00241CB2" w:rsidRPr="003124F6">
        <w:rPr>
          <w:rStyle w:val="Char6"/>
          <w:rtl/>
        </w:rPr>
        <w:t>ن مطلب تصر</w:t>
      </w:r>
      <w:r w:rsidR="000E4BC7">
        <w:rPr>
          <w:rStyle w:val="Char6"/>
          <w:rtl/>
        </w:rPr>
        <w:t>ی</w:t>
      </w:r>
      <w:r w:rsidR="00241CB2" w:rsidRPr="003124F6">
        <w:rPr>
          <w:rStyle w:val="Char6"/>
          <w:rtl/>
        </w:rPr>
        <w:t xml:space="preserve">ح </w:t>
      </w:r>
      <w:r w:rsidR="000E4BC7">
        <w:rPr>
          <w:rStyle w:val="Char6"/>
          <w:rtl/>
        </w:rPr>
        <w:t>ک</w:t>
      </w:r>
      <w:r w:rsidR="00241CB2" w:rsidRPr="003124F6">
        <w:rPr>
          <w:rStyle w:val="Char6"/>
          <w:rtl/>
        </w:rPr>
        <w:t>رده م</w:t>
      </w:r>
      <w:r w:rsidR="000E4BC7">
        <w:rPr>
          <w:rStyle w:val="Char6"/>
          <w:rtl/>
        </w:rPr>
        <w:t>ی</w:t>
      </w:r>
      <w:r w:rsidR="00241CB2" w:rsidRPr="003124F6">
        <w:rPr>
          <w:rStyle w:val="Char6"/>
          <w:rtl/>
        </w:rPr>
        <w:t>‌گو</w:t>
      </w:r>
      <w:r w:rsidR="000E4BC7">
        <w:rPr>
          <w:rStyle w:val="Char6"/>
          <w:rtl/>
        </w:rPr>
        <w:t>ی</w:t>
      </w:r>
      <w:r w:rsidR="00241CB2" w:rsidRPr="003124F6">
        <w:rPr>
          <w:rStyle w:val="Char6"/>
          <w:rtl/>
        </w:rPr>
        <w:t>د:</w:t>
      </w:r>
      <w:r w:rsidRPr="003124F6">
        <w:rPr>
          <w:rStyle w:val="Char6"/>
          <w:rFonts w:hint="cs"/>
          <w:rtl/>
        </w:rPr>
        <w:t xml:space="preserve"> </w:t>
      </w:r>
      <w:r w:rsidRPr="004B7851">
        <w:rPr>
          <w:rFonts w:cs="Traditional Arabic" w:hint="cs"/>
          <w:rtl/>
          <w:lang w:bidi="fa-IR"/>
        </w:rPr>
        <w:t>«</w:t>
      </w:r>
      <w:r w:rsidRPr="004B7851">
        <w:rPr>
          <w:rStyle w:val="Char3"/>
          <w:rFonts w:hint="eastAsia"/>
          <w:rtl/>
        </w:rPr>
        <w:t>كان</w:t>
      </w:r>
      <w:r w:rsidRPr="004B7851">
        <w:rPr>
          <w:rStyle w:val="Char3"/>
          <w:rtl/>
        </w:rPr>
        <w:t xml:space="preserve"> </w:t>
      </w:r>
      <w:r w:rsidRPr="004B7851">
        <w:rPr>
          <w:rStyle w:val="Char3"/>
          <w:rFonts w:hint="eastAsia"/>
          <w:rtl/>
        </w:rPr>
        <w:t>أبو</w:t>
      </w:r>
      <w:r w:rsidRPr="004B7851">
        <w:rPr>
          <w:rStyle w:val="Char3"/>
          <w:rtl/>
        </w:rPr>
        <w:t xml:space="preserve"> </w:t>
      </w:r>
      <w:r w:rsidRPr="004B7851">
        <w:rPr>
          <w:rStyle w:val="Char3"/>
          <w:rFonts w:hint="eastAsia"/>
          <w:rtl/>
        </w:rPr>
        <w:t>بكر</w:t>
      </w:r>
      <w:r w:rsidRPr="004B7851">
        <w:rPr>
          <w:rStyle w:val="Char3"/>
          <w:rtl/>
        </w:rPr>
        <w:t xml:space="preserve"> </w:t>
      </w:r>
      <w:r w:rsidRPr="004B7851">
        <w:rPr>
          <w:rStyle w:val="Char3"/>
          <w:rFonts w:hint="eastAsia"/>
          <w:rtl/>
        </w:rPr>
        <w:t>الصديق</w:t>
      </w:r>
      <w:r w:rsidR="001F244E" w:rsidRPr="001F244E">
        <w:rPr>
          <w:rStyle w:val="Char3"/>
          <w:rFonts w:cs="CTraditional Arabic" w:hint="eastAsia"/>
          <w:rtl/>
        </w:rPr>
        <w:t>س</w:t>
      </w:r>
      <w:r w:rsidRPr="004B7851">
        <w:rPr>
          <w:rStyle w:val="Char3"/>
          <w:rtl/>
        </w:rPr>
        <w:t xml:space="preserve"> </w:t>
      </w:r>
      <w:r w:rsidRPr="004B7851">
        <w:rPr>
          <w:rStyle w:val="Char3"/>
          <w:rFonts w:hint="eastAsia"/>
          <w:rtl/>
        </w:rPr>
        <w:t>من</w:t>
      </w:r>
      <w:r w:rsidRPr="004B7851">
        <w:rPr>
          <w:rStyle w:val="Char3"/>
          <w:rtl/>
        </w:rPr>
        <w:t xml:space="preserve"> </w:t>
      </w:r>
      <w:r w:rsidRPr="004B7851">
        <w:rPr>
          <w:rStyle w:val="Char3"/>
          <w:rFonts w:hint="eastAsia"/>
          <w:rtl/>
        </w:rPr>
        <w:t>النبي</w:t>
      </w:r>
      <w:r w:rsidR="001F244E" w:rsidRPr="001F244E">
        <w:rPr>
          <w:rStyle w:val="Char3"/>
          <w:rFonts w:cs="CTraditional Arabic" w:hint="eastAsia"/>
          <w:rtl/>
        </w:rPr>
        <w:t xml:space="preserve"> ج</w:t>
      </w:r>
      <w:r w:rsidRPr="004B7851">
        <w:rPr>
          <w:rStyle w:val="Char3"/>
          <w:rtl/>
        </w:rPr>
        <w:t xml:space="preserve"> </w:t>
      </w:r>
      <w:r w:rsidRPr="004B7851">
        <w:rPr>
          <w:rStyle w:val="Char3"/>
          <w:rFonts w:hint="eastAsia"/>
          <w:rtl/>
        </w:rPr>
        <w:t>مكان</w:t>
      </w:r>
      <w:r w:rsidRPr="004B7851">
        <w:rPr>
          <w:rStyle w:val="Char3"/>
          <w:rtl/>
        </w:rPr>
        <w:t xml:space="preserve"> </w:t>
      </w:r>
      <w:r w:rsidRPr="004B7851">
        <w:rPr>
          <w:rStyle w:val="Char3"/>
          <w:rFonts w:hint="eastAsia"/>
          <w:rtl/>
        </w:rPr>
        <w:t>الوزير،</w:t>
      </w:r>
      <w:r w:rsidRPr="004B7851">
        <w:rPr>
          <w:rStyle w:val="Char3"/>
          <w:rtl/>
        </w:rPr>
        <w:t xml:space="preserve"> </w:t>
      </w:r>
      <w:r w:rsidRPr="004B7851">
        <w:rPr>
          <w:rStyle w:val="Char3"/>
          <w:rFonts w:hint="eastAsia"/>
          <w:rtl/>
        </w:rPr>
        <w:t>فكان</w:t>
      </w:r>
      <w:r w:rsidRPr="004B7851">
        <w:rPr>
          <w:rStyle w:val="Char3"/>
          <w:rtl/>
        </w:rPr>
        <w:t xml:space="preserve"> </w:t>
      </w:r>
      <w:r w:rsidRPr="004B7851">
        <w:rPr>
          <w:rStyle w:val="Char3"/>
          <w:rFonts w:hint="eastAsia"/>
          <w:rtl/>
        </w:rPr>
        <w:t>يشاوره</w:t>
      </w:r>
      <w:r w:rsidRPr="004B7851">
        <w:rPr>
          <w:rStyle w:val="Char3"/>
          <w:rtl/>
        </w:rPr>
        <w:t xml:space="preserve"> </w:t>
      </w:r>
      <w:r w:rsidRPr="004B7851">
        <w:rPr>
          <w:rStyle w:val="Char3"/>
          <w:rFonts w:hint="eastAsia"/>
          <w:rtl/>
        </w:rPr>
        <w:t>في</w:t>
      </w:r>
      <w:r w:rsidRPr="004B7851">
        <w:rPr>
          <w:rStyle w:val="Char3"/>
          <w:rtl/>
        </w:rPr>
        <w:t xml:space="preserve"> </w:t>
      </w:r>
      <w:r w:rsidRPr="004B7851">
        <w:rPr>
          <w:rStyle w:val="Char3"/>
          <w:rFonts w:hint="eastAsia"/>
          <w:rtl/>
        </w:rPr>
        <w:t>جميع</w:t>
      </w:r>
      <w:r w:rsidRPr="004B7851">
        <w:rPr>
          <w:rStyle w:val="Char3"/>
          <w:rtl/>
        </w:rPr>
        <w:t xml:space="preserve"> </w:t>
      </w:r>
      <w:r w:rsidRPr="004B7851">
        <w:rPr>
          <w:rStyle w:val="Char3"/>
          <w:rFonts w:hint="eastAsia"/>
          <w:rtl/>
        </w:rPr>
        <w:t>أموره</w:t>
      </w:r>
      <w:r w:rsidR="00332EDB" w:rsidRPr="004B7851">
        <w:rPr>
          <w:rStyle w:val="Char3"/>
          <w:rtl/>
        </w:rPr>
        <w:t>،</w:t>
      </w:r>
      <w:r w:rsidRPr="004B7851">
        <w:rPr>
          <w:rStyle w:val="Char3"/>
          <w:rtl/>
        </w:rPr>
        <w:t xml:space="preserve"> </w:t>
      </w:r>
      <w:r w:rsidRPr="004B7851">
        <w:rPr>
          <w:rStyle w:val="Char3"/>
          <w:rFonts w:hint="eastAsia"/>
          <w:rtl/>
        </w:rPr>
        <w:t>ولم</w:t>
      </w:r>
      <w:r w:rsidRPr="004B7851">
        <w:rPr>
          <w:rStyle w:val="Char3"/>
          <w:rtl/>
        </w:rPr>
        <w:t xml:space="preserve"> </w:t>
      </w:r>
      <w:r w:rsidRPr="004B7851">
        <w:rPr>
          <w:rStyle w:val="Char3"/>
          <w:rFonts w:hint="eastAsia"/>
          <w:rtl/>
        </w:rPr>
        <w:t>يكن</w:t>
      </w:r>
      <w:r w:rsidRPr="004B7851">
        <w:rPr>
          <w:rStyle w:val="Char3"/>
          <w:rtl/>
        </w:rPr>
        <w:t xml:space="preserve"> </w:t>
      </w:r>
      <w:r w:rsidRPr="004B7851">
        <w:rPr>
          <w:rStyle w:val="Char3"/>
          <w:rFonts w:hint="eastAsia"/>
          <w:rtl/>
        </w:rPr>
        <w:t>رسول</w:t>
      </w:r>
      <w:r w:rsidRPr="004B7851">
        <w:rPr>
          <w:rStyle w:val="Char3"/>
          <w:rtl/>
        </w:rPr>
        <w:t xml:space="preserve"> </w:t>
      </w:r>
      <w:r w:rsidRPr="004B7851">
        <w:rPr>
          <w:rStyle w:val="Char3"/>
          <w:rFonts w:hint="eastAsia"/>
          <w:rtl/>
        </w:rPr>
        <w:t>الله</w:t>
      </w:r>
      <w:r w:rsidR="001F244E" w:rsidRPr="001F244E">
        <w:rPr>
          <w:rStyle w:val="Char3"/>
          <w:rFonts w:cs="CTraditional Arabic" w:hint="eastAsia"/>
          <w:rtl/>
        </w:rPr>
        <w:t xml:space="preserve"> ج</w:t>
      </w:r>
      <w:r w:rsidRPr="004B7851">
        <w:rPr>
          <w:rStyle w:val="Char3"/>
          <w:rFonts w:hint="cs"/>
          <w:rtl/>
        </w:rPr>
        <w:t xml:space="preserve"> </w:t>
      </w:r>
      <w:r w:rsidRPr="004B7851">
        <w:rPr>
          <w:rStyle w:val="Char3"/>
          <w:rFonts w:hint="eastAsia"/>
          <w:rtl/>
        </w:rPr>
        <w:t>يقدم</w:t>
      </w:r>
      <w:r w:rsidRPr="004B7851">
        <w:rPr>
          <w:rStyle w:val="Char3"/>
          <w:rtl/>
        </w:rPr>
        <w:t xml:space="preserve"> </w:t>
      </w:r>
      <w:r w:rsidRPr="004B7851">
        <w:rPr>
          <w:rStyle w:val="Char3"/>
          <w:rFonts w:hint="eastAsia"/>
          <w:rtl/>
        </w:rPr>
        <w:t>عليه</w:t>
      </w:r>
      <w:r w:rsidRPr="004B7851">
        <w:rPr>
          <w:rStyle w:val="Char3"/>
          <w:rtl/>
        </w:rPr>
        <w:t xml:space="preserve"> </w:t>
      </w:r>
      <w:r w:rsidRPr="004B7851">
        <w:rPr>
          <w:rStyle w:val="Char3"/>
          <w:rFonts w:hint="eastAsia"/>
          <w:rtl/>
        </w:rPr>
        <w:t>أحدا</w:t>
      </w:r>
      <w:r w:rsidRPr="004B7851">
        <w:rPr>
          <w:rFonts w:cs="Traditional Arabic" w:hint="cs"/>
          <w:rtl/>
          <w:lang w:bidi="fa-IR"/>
        </w:rPr>
        <w:t>»</w:t>
      </w:r>
      <w:r w:rsidRPr="00EE34D5">
        <w:rPr>
          <w:rStyle w:val="Char6"/>
          <w:vertAlign w:val="superscript"/>
          <w:rtl/>
        </w:rPr>
        <w:footnoteReference w:id="5"/>
      </w:r>
      <w:r w:rsidRPr="003124F6">
        <w:rPr>
          <w:rStyle w:val="Char6"/>
          <w:rFonts w:hint="cs"/>
          <w:rtl/>
        </w:rPr>
        <w:t>.</w:t>
      </w:r>
      <w:r w:rsidR="00241CB2" w:rsidRPr="003124F6">
        <w:rPr>
          <w:rStyle w:val="Char6"/>
          <w:rtl/>
        </w:rPr>
        <w:t xml:space="preserve"> </w:t>
      </w:r>
      <w:r w:rsidR="000E4BC7">
        <w:rPr>
          <w:rStyle w:val="Char6"/>
          <w:rtl/>
        </w:rPr>
        <w:t>ی</w:t>
      </w:r>
      <w:r w:rsidR="00241CB2" w:rsidRPr="003124F6">
        <w:rPr>
          <w:rStyle w:val="Char6"/>
          <w:rtl/>
        </w:rPr>
        <w:t>عن</w:t>
      </w:r>
      <w:r w:rsidR="000E4BC7">
        <w:rPr>
          <w:rStyle w:val="Char6"/>
          <w:rtl/>
        </w:rPr>
        <w:t>ی</w:t>
      </w:r>
      <w:r w:rsidRPr="003124F6">
        <w:rPr>
          <w:rStyle w:val="Char6"/>
          <w:rFonts w:hint="cs"/>
          <w:rtl/>
        </w:rPr>
        <w:t>:</w:t>
      </w:r>
      <w:r w:rsidR="00241CB2" w:rsidRPr="003124F6">
        <w:rPr>
          <w:rStyle w:val="Char6"/>
          <w:rtl/>
        </w:rPr>
        <w:t xml:space="preserve"> </w:t>
      </w:r>
      <w:r w:rsidRPr="004B7851">
        <w:rPr>
          <w:rFonts w:cs="Traditional Arabic" w:hint="cs"/>
          <w:sz w:val="26"/>
          <w:szCs w:val="26"/>
          <w:rtl/>
          <w:lang w:bidi="fa-IR"/>
        </w:rPr>
        <w:t>«</w:t>
      </w:r>
      <w:r w:rsidR="00241CB2" w:rsidRPr="00074186">
        <w:rPr>
          <w:rStyle w:val="Char6"/>
          <w:rtl/>
        </w:rPr>
        <w:t>ابوب</w:t>
      </w:r>
      <w:r w:rsidR="000E4BC7">
        <w:rPr>
          <w:rStyle w:val="Char6"/>
          <w:rtl/>
        </w:rPr>
        <w:t>ک</w:t>
      </w:r>
      <w:r w:rsidR="00241CB2" w:rsidRPr="00074186">
        <w:rPr>
          <w:rStyle w:val="Char6"/>
          <w:rtl/>
        </w:rPr>
        <w:t>ر نزد رسول خدا در مقام و منزلت وز</w:t>
      </w:r>
      <w:r w:rsidR="000E4BC7">
        <w:rPr>
          <w:rStyle w:val="Char6"/>
          <w:rtl/>
        </w:rPr>
        <w:t>ی</w:t>
      </w:r>
      <w:r w:rsidR="00241CB2" w:rsidRPr="00074186">
        <w:rPr>
          <w:rStyle w:val="Char6"/>
          <w:rtl/>
        </w:rPr>
        <w:t>ر بود، ز</w:t>
      </w:r>
      <w:r w:rsidR="000E4BC7">
        <w:rPr>
          <w:rStyle w:val="Char6"/>
          <w:rtl/>
        </w:rPr>
        <w:t>ی</w:t>
      </w:r>
      <w:r w:rsidR="00241CB2" w:rsidRPr="00074186">
        <w:rPr>
          <w:rStyle w:val="Char6"/>
          <w:rtl/>
        </w:rPr>
        <w:t xml:space="preserve">را در </w:t>
      </w:r>
      <w:r w:rsidR="000E4BC7">
        <w:rPr>
          <w:rStyle w:val="Char6"/>
          <w:rtl/>
        </w:rPr>
        <w:t>ک</w:t>
      </w:r>
      <w:r w:rsidR="00241CB2" w:rsidRPr="00074186">
        <w:rPr>
          <w:rStyle w:val="Char6"/>
          <w:rtl/>
        </w:rPr>
        <w:t>ل</w:t>
      </w:r>
      <w:r w:rsidR="000E4BC7">
        <w:rPr>
          <w:rStyle w:val="Char6"/>
          <w:rtl/>
        </w:rPr>
        <w:t>ی</w:t>
      </w:r>
      <w:r w:rsidR="00241CB2" w:rsidRPr="00074186">
        <w:rPr>
          <w:rStyle w:val="Char6"/>
          <w:rtl/>
        </w:rPr>
        <w:t>ه امورش با او مشورت م</w:t>
      </w:r>
      <w:r w:rsidR="000E4BC7">
        <w:rPr>
          <w:rStyle w:val="Char6"/>
          <w:rtl/>
        </w:rPr>
        <w:t>ی</w:t>
      </w:r>
      <w:r w:rsidR="00241CB2" w:rsidRPr="00074186">
        <w:rPr>
          <w:rStyle w:val="Char6"/>
          <w:rtl/>
        </w:rPr>
        <w:t>‌فرمود،‌ هرگز ه</w:t>
      </w:r>
      <w:r w:rsidR="000E4BC7">
        <w:rPr>
          <w:rStyle w:val="Char6"/>
          <w:rtl/>
        </w:rPr>
        <w:t>ی</w:t>
      </w:r>
      <w:r w:rsidR="00241CB2" w:rsidRPr="00074186">
        <w:rPr>
          <w:rStyle w:val="Char6"/>
          <w:rtl/>
        </w:rPr>
        <w:t>چ احد</w:t>
      </w:r>
      <w:r w:rsidR="000E4BC7">
        <w:rPr>
          <w:rStyle w:val="Char6"/>
          <w:rtl/>
        </w:rPr>
        <w:t>ی</w:t>
      </w:r>
      <w:r w:rsidR="00241CB2" w:rsidRPr="00074186">
        <w:rPr>
          <w:rStyle w:val="Char6"/>
          <w:rtl/>
        </w:rPr>
        <w:t xml:space="preserve"> را بر او مقدم نم</w:t>
      </w:r>
      <w:r w:rsidR="000E4BC7">
        <w:rPr>
          <w:rStyle w:val="Char6"/>
          <w:rtl/>
        </w:rPr>
        <w:t>ی</w:t>
      </w:r>
      <w:r w:rsidR="00241CB2" w:rsidRPr="00074186">
        <w:rPr>
          <w:rStyle w:val="Char6"/>
          <w:rtl/>
        </w:rPr>
        <w:t xml:space="preserve">‌داشت و </w:t>
      </w:r>
      <w:r w:rsidR="000E4BC7">
        <w:rPr>
          <w:rStyle w:val="Char6"/>
          <w:rtl/>
        </w:rPr>
        <w:t>ک</w:t>
      </w:r>
      <w:r w:rsidR="00241CB2" w:rsidRPr="00074186">
        <w:rPr>
          <w:rStyle w:val="Char6"/>
          <w:rtl/>
        </w:rPr>
        <w:t>س</w:t>
      </w:r>
      <w:r w:rsidR="000E4BC7">
        <w:rPr>
          <w:rStyle w:val="Char6"/>
          <w:rtl/>
        </w:rPr>
        <w:t>ی</w:t>
      </w:r>
      <w:r w:rsidR="00241CB2" w:rsidRPr="00074186">
        <w:rPr>
          <w:rStyle w:val="Char6"/>
          <w:rtl/>
        </w:rPr>
        <w:t xml:space="preserve"> را از او بهتر نم</w:t>
      </w:r>
      <w:r w:rsidR="000E4BC7">
        <w:rPr>
          <w:rStyle w:val="Char6"/>
          <w:rtl/>
        </w:rPr>
        <w:t>ی</w:t>
      </w:r>
      <w:r w:rsidR="00241CB2" w:rsidRPr="00074186">
        <w:rPr>
          <w:rStyle w:val="Char6"/>
          <w:rtl/>
        </w:rPr>
        <w:t>‌دانست</w:t>
      </w:r>
      <w:r w:rsidRPr="004B7851">
        <w:rPr>
          <w:rFonts w:cs="Traditional Arabic" w:hint="cs"/>
          <w:sz w:val="26"/>
          <w:szCs w:val="26"/>
          <w:rtl/>
          <w:lang w:bidi="fa-IR"/>
        </w:rPr>
        <w:t>»</w:t>
      </w:r>
      <w:r w:rsidR="00241CB2" w:rsidRPr="00074186">
        <w:rPr>
          <w:rStyle w:val="Char6"/>
          <w:rtl/>
        </w:rPr>
        <w:t>.</w:t>
      </w:r>
    </w:p>
    <w:p w:rsidR="00241CB2" w:rsidRPr="003124F6" w:rsidRDefault="00241CB2" w:rsidP="007A5EE3">
      <w:pPr>
        <w:widowControl w:val="0"/>
        <w:ind w:firstLine="284"/>
        <w:jc w:val="both"/>
        <w:rPr>
          <w:rStyle w:val="Char6"/>
          <w:rtl/>
        </w:rPr>
      </w:pPr>
      <w:r w:rsidRPr="003124F6">
        <w:rPr>
          <w:rStyle w:val="Char6"/>
          <w:rtl/>
        </w:rPr>
        <w:t>ابوب</w:t>
      </w:r>
      <w:r w:rsidR="000E4BC7">
        <w:rPr>
          <w:rStyle w:val="Char6"/>
          <w:rtl/>
        </w:rPr>
        <w:t>ک</w:t>
      </w:r>
      <w:r w:rsidRPr="003124F6">
        <w:rPr>
          <w:rStyle w:val="Char6"/>
          <w:rtl/>
        </w:rPr>
        <w:t>ر تا آنجا مورد محبت و عنا</w:t>
      </w:r>
      <w:r w:rsidR="000E4BC7">
        <w:rPr>
          <w:rStyle w:val="Char6"/>
          <w:rtl/>
        </w:rPr>
        <w:t>ی</w:t>
      </w:r>
      <w:r w:rsidRPr="003124F6">
        <w:rPr>
          <w:rStyle w:val="Char6"/>
          <w:rtl/>
        </w:rPr>
        <w:t xml:space="preserve">ت رسول خدا بود </w:t>
      </w:r>
      <w:r w:rsidR="000E4BC7">
        <w:rPr>
          <w:rStyle w:val="Char6"/>
          <w:rtl/>
        </w:rPr>
        <w:t>ک</w:t>
      </w:r>
      <w:r w:rsidRPr="003124F6">
        <w:rPr>
          <w:rStyle w:val="Char6"/>
          <w:rtl/>
        </w:rPr>
        <w:t>ه ام المؤمن</w:t>
      </w:r>
      <w:r w:rsidR="000E4BC7">
        <w:rPr>
          <w:rStyle w:val="Char6"/>
          <w:rtl/>
        </w:rPr>
        <w:t>ی</w:t>
      </w:r>
      <w:r w:rsidRPr="003124F6">
        <w:rPr>
          <w:rStyle w:val="Char6"/>
          <w:rtl/>
        </w:rPr>
        <w:t>ن عا</w:t>
      </w:r>
      <w:r w:rsidR="000E4BC7">
        <w:rPr>
          <w:rStyle w:val="Char6"/>
          <w:rtl/>
        </w:rPr>
        <w:t>ی</w:t>
      </w:r>
      <w:r w:rsidRPr="003124F6">
        <w:rPr>
          <w:rStyle w:val="Char6"/>
          <w:rtl/>
        </w:rPr>
        <w:t>شه</w:t>
      </w:r>
      <w:r w:rsidR="007A5EE3" w:rsidRPr="004B7851">
        <w:rPr>
          <w:rFonts w:cs="CTraditional Arabic" w:hint="cs"/>
          <w:rtl/>
          <w:lang w:bidi="fa-IR"/>
        </w:rPr>
        <w:t>ل</w:t>
      </w:r>
      <w:r w:rsidRPr="003124F6">
        <w:rPr>
          <w:rStyle w:val="Char6"/>
          <w:rtl/>
        </w:rPr>
        <w:t xml:space="preserve"> م</w:t>
      </w:r>
      <w:r w:rsidR="000E4BC7">
        <w:rPr>
          <w:rStyle w:val="Char6"/>
          <w:rtl/>
        </w:rPr>
        <w:t>ی</w:t>
      </w:r>
      <w:r w:rsidRPr="003124F6">
        <w:rPr>
          <w:rStyle w:val="Char6"/>
          <w:rtl/>
        </w:rPr>
        <w:t>‌گو</w:t>
      </w:r>
      <w:r w:rsidR="000E4BC7">
        <w:rPr>
          <w:rStyle w:val="Char6"/>
          <w:rtl/>
        </w:rPr>
        <w:t>ی</w:t>
      </w:r>
      <w:r w:rsidRPr="003124F6">
        <w:rPr>
          <w:rStyle w:val="Char6"/>
          <w:rtl/>
        </w:rPr>
        <w:t>د: «از روز</w:t>
      </w:r>
      <w:r w:rsidR="000E4BC7">
        <w:rPr>
          <w:rStyle w:val="Char6"/>
          <w:rtl/>
        </w:rPr>
        <w:t>ی</w:t>
      </w:r>
      <w:r w:rsidRPr="003124F6">
        <w:rPr>
          <w:rStyle w:val="Char6"/>
          <w:rtl/>
        </w:rPr>
        <w:t xml:space="preserve"> </w:t>
      </w:r>
      <w:r w:rsidR="000E4BC7">
        <w:rPr>
          <w:rStyle w:val="Char6"/>
          <w:rtl/>
        </w:rPr>
        <w:t>ک</w:t>
      </w:r>
      <w:r w:rsidRPr="003124F6">
        <w:rPr>
          <w:rStyle w:val="Char6"/>
          <w:rtl/>
        </w:rPr>
        <w:t>ه ب</w:t>
      </w:r>
      <w:r w:rsidR="000E4BC7">
        <w:rPr>
          <w:rStyle w:val="Char6"/>
          <w:rtl/>
        </w:rPr>
        <w:t>ی</w:t>
      </w:r>
      <w:r w:rsidRPr="003124F6">
        <w:rPr>
          <w:rStyle w:val="Char6"/>
          <w:rtl/>
        </w:rPr>
        <w:t>اد دارم، پدر و مادرم هر دو مسلمان بودند و روز</w:t>
      </w:r>
      <w:r w:rsidR="000E4BC7">
        <w:rPr>
          <w:rStyle w:val="Char6"/>
          <w:rtl/>
        </w:rPr>
        <w:t>ی</w:t>
      </w:r>
      <w:r w:rsidRPr="003124F6">
        <w:rPr>
          <w:rStyle w:val="Char6"/>
          <w:rtl/>
        </w:rPr>
        <w:t xml:space="preserve"> نم</w:t>
      </w:r>
      <w:r w:rsidR="000E4BC7">
        <w:rPr>
          <w:rStyle w:val="Char6"/>
          <w:rtl/>
        </w:rPr>
        <w:t>ی</w:t>
      </w:r>
      <w:r w:rsidRPr="003124F6">
        <w:rPr>
          <w:rStyle w:val="Char6"/>
          <w:rtl/>
        </w:rPr>
        <w:t xml:space="preserve">‌گذشت </w:t>
      </w:r>
      <w:r w:rsidR="000E4BC7">
        <w:rPr>
          <w:rStyle w:val="Char6"/>
          <w:rtl/>
        </w:rPr>
        <w:t>ک</w:t>
      </w:r>
      <w:r w:rsidRPr="003124F6">
        <w:rPr>
          <w:rStyle w:val="Char6"/>
          <w:rtl/>
        </w:rPr>
        <w:t>ه رسول الله هم اول و هم آخر آن روز به خانه ما تشر</w:t>
      </w:r>
      <w:r w:rsidR="000E4BC7">
        <w:rPr>
          <w:rStyle w:val="Char6"/>
          <w:rtl/>
        </w:rPr>
        <w:t>ی</w:t>
      </w:r>
      <w:r w:rsidRPr="003124F6">
        <w:rPr>
          <w:rStyle w:val="Char6"/>
          <w:rtl/>
        </w:rPr>
        <w:t>ف فرما نشود».</w:t>
      </w:r>
    </w:p>
    <w:p w:rsidR="00241CB2" w:rsidRPr="003124F6" w:rsidRDefault="00241CB2" w:rsidP="00F556E7">
      <w:pPr>
        <w:widowControl w:val="0"/>
        <w:ind w:firstLine="284"/>
        <w:jc w:val="both"/>
        <w:rPr>
          <w:rStyle w:val="Char6"/>
          <w:rtl/>
        </w:rPr>
      </w:pPr>
      <w:r w:rsidRPr="003124F6">
        <w:rPr>
          <w:rStyle w:val="Char6"/>
          <w:rtl/>
        </w:rPr>
        <w:t>نو</w:t>
      </w:r>
      <w:r w:rsidR="000E4BC7">
        <w:rPr>
          <w:rStyle w:val="Char6"/>
          <w:rtl/>
        </w:rPr>
        <w:t>ی</w:t>
      </w:r>
      <w:r w:rsidRPr="003124F6">
        <w:rPr>
          <w:rStyle w:val="Char6"/>
          <w:rtl/>
        </w:rPr>
        <w:t>سندگان تار</w:t>
      </w:r>
      <w:r w:rsidR="000E4BC7">
        <w:rPr>
          <w:rStyle w:val="Char6"/>
          <w:rtl/>
        </w:rPr>
        <w:t>ی</w:t>
      </w:r>
      <w:r w:rsidRPr="003124F6">
        <w:rPr>
          <w:rStyle w:val="Char6"/>
          <w:rtl/>
        </w:rPr>
        <w:t>خ اسلام</w:t>
      </w:r>
      <w:r w:rsidR="000E4BC7">
        <w:rPr>
          <w:rStyle w:val="Char6"/>
          <w:rtl/>
        </w:rPr>
        <w:t>ی</w:t>
      </w:r>
      <w:r w:rsidRPr="003124F6">
        <w:rPr>
          <w:rStyle w:val="Char6"/>
          <w:rtl/>
        </w:rPr>
        <w:t xml:space="preserve"> اجماع دارند </w:t>
      </w:r>
      <w:r w:rsidR="000E4BC7">
        <w:rPr>
          <w:rStyle w:val="Char6"/>
          <w:rtl/>
        </w:rPr>
        <w:t>ک</w:t>
      </w:r>
      <w:r w:rsidRPr="003124F6">
        <w:rPr>
          <w:rStyle w:val="Char6"/>
          <w:rtl/>
        </w:rPr>
        <w:t>ه ابوب</w:t>
      </w:r>
      <w:r w:rsidR="000E4BC7">
        <w:rPr>
          <w:rStyle w:val="Char6"/>
          <w:rtl/>
        </w:rPr>
        <w:t>ک</w:t>
      </w:r>
      <w:r w:rsidRPr="003124F6">
        <w:rPr>
          <w:rStyle w:val="Char6"/>
          <w:rtl/>
        </w:rPr>
        <w:t>ر هم</w:t>
      </w:r>
      <w:r w:rsidR="000E4BC7">
        <w:rPr>
          <w:rStyle w:val="Char6"/>
          <w:rtl/>
        </w:rPr>
        <w:t>ی</w:t>
      </w:r>
      <w:r w:rsidRPr="003124F6">
        <w:rPr>
          <w:rStyle w:val="Char6"/>
          <w:rtl/>
        </w:rPr>
        <w:t>شه چه در حضر و چه در سفر ملازم و همراه رسول الله بود و مطلقاً در ه</w:t>
      </w:r>
      <w:r w:rsidR="000E4BC7">
        <w:rPr>
          <w:rStyle w:val="Char6"/>
          <w:rtl/>
        </w:rPr>
        <w:t>ی</w:t>
      </w:r>
      <w:r w:rsidRPr="003124F6">
        <w:rPr>
          <w:rStyle w:val="Char6"/>
          <w:rtl/>
        </w:rPr>
        <w:t>چ غزوه و جهاد</w:t>
      </w:r>
      <w:r w:rsidR="000E4BC7">
        <w:rPr>
          <w:rStyle w:val="Char6"/>
          <w:rtl/>
        </w:rPr>
        <w:t>ی</w:t>
      </w:r>
      <w:r w:rsidRPr="003124F6">
        <w:rPr>
          <w:rStyle w:val="Char6"/>
          <w:rtl/>
        </w:rPr>
        <w:t xml:space="preserve"> از همراه</w:t>
      </w:r>
      <w:r w:rsidR="000E4BC7">
        <w:rPr>
          <w:rStyle w:val="Char6"/>
          <w:rtl/>
        </w:rPr>
        <w:t>ی</w:t>
      </w:r>
      <w:r w:rsidRPr="003124F6">
        <w:rPr>
          <w:rStyle w:val="Char6"/>
          <w:rtl/>
        </w:rPr>
        <w:t xml:space="preserve"> با آن حضرت باز نماند و حت</w:t>
      </w:r>
      <w:r w:rsidR="000E4BC7">
        <w:rPr>
          <w:rStyle w:val="Char6"/>
          <w:rtl/>
        </w:rPr>
        <w:t>ی</w:t>
      </w:r>
      <w:r w:rsidRPr="003124F6">
        <w:rPr>
          <w:rStyle w:val="Char6"/>
          <w:rtl/>
        </w:rPr>
        <w:t xml:space="preserve"> در شب خطرنا</w:t>
      </w:r>
      <w:r w:rsidR="000E4BC7">
        <w:rPr>
          <w:rStyle w:val="Char6"/>
          <w:rtl/>
        </w:rPr>
        <w:t>ک</w:t>
      </w:r>
      <w:r w:rsidRPr="003124F6">
        <w:rPr>
          <w:rStyle w:val="Char6"/>
          <w:rtl/>
        </w:rPr>
        <w:t xml:space="preserve"> سفر هجرت ن</w:t>
      </w:r>
      <w:r w:rsidR="000E4BC7">
        <w:rPr>
          <w:rStyle w:val="Char6"/>
          <w:rtl/>
        </w:rPr>
        <w:t>ی</w:t>
      </w:r>
      <w:r w:rsidRPr="003124F6">
        <w:rPr>
          <w:rStyle w:val="Char6"/>
          <w:rtl/>
        </w:rPr>
        <w:t>ز همسفر آن حضرت بود.</w:t>
      </w:r>
    </w:p>
    <w:p w:rsidR="00241CB2" w:rsidRPr="004B7851" w:rsidRDefault="00241CB2" w:rsidP="00DA616D">
      <w:pPr>
        <w:pStyle w:val="a1"/>
        <w:rPr>
          <w:rtl/>
        </w:rPr>
      </w:pPr>
      <w:bookmarkStart w:id="23" w:name="_Toc341627235"/>
      <w:bookmarkStart w:id="24" w:name="_Toc341627456"/>
      <w:bookmarkStart w:id="25" w:name="_Toc440798903"/>
      <w:r w:rsidRPr="004B7851">
        <w:rPr>
          <w:rtl/>
        </w:rPr>
        <w:t>فضائل حضرت ابوب</w:t>
      </w:r>
      <w:r w:rsidR="00466B22">
        <w:rPr>
          <w:rtl/>
        </w:rPr>
        <w:t>ک</w:t>
      </w:r>
      <w:r w:rsidRPr="004B7851">
        <w:rPr>
          <w:rtl/>
        </w:rPr>
        <w:t>ر</w:t>
      </w:r>
      <w:bookmarkEnd w:id="23"/>
      <w:bookmarkEnd w:id="24"/>
      <w:bookmarkEnd w:id="25"/>
    </w:p>
    <w:p w:rsidR="00241CB2" w:rsidRPr="003124F6" w:rsidRDefault="00241CB2" w:rsidP="00E818B1">
      <w:pPr>
        <w:pStyle w:val="ListParagraph"/>
        <w:widowControl w:val="0"/>
        <w:numPr>
          <w:ilvl w:val="0"/>
          <w:numId w:val="12"/>
        </w:numPr>
        <w:jc w:val="both"/>
        <w:rPr>
          <w:rStyle w:val="Char6"/>
          <w:rtl/>
        </w:rPr>
      </w:pPr>
      <w:r w:rsidRPr="003124F6">
        <w:rPr>
          <w:rStyle w:val="Char6"/>
          <w:rtl/>
        </w:rPr>
        <w:t>شرف رفاقت و دوست</w:t>
      </w:r>
      <w:r w:rsidR="000E4BC7">
        <w:rPr>
          <w:rStyle w:val="Char6"/>
          <w:rtl/>
        </w:rPr>
        <w:t>ی</w:t>
      </w:r>
      <w:r w:rsidRPr="003124F6">
        <w:rPr>
          <w:rStyle w:val="Char6"/>
          <w:rtl/>
        </w:rPr>
        <w:t xml:space="preserve"> با رسول الله: چنان</w:t>
      </w:r>
      <w:r w:rsidR="000E4BC7">
        <w:rPr>
          <w:rStyle w:val="Char6"/>
          <w:rtl/>
        </w:rPr>
        <w:t>ک</w:t>
      </w:r>
      <w:r w:rsidRPr="003124F6">
        <w:rPr>
          <w:rStyle w:val="Char6"/>
          <w:rtl/>
        </w:rPr>
        <w:t>ه قبلاً گفت</w:t>
      </w:r>
      <w:r w:rsidR="000E4BC7">
        <w:rPr>
          <w:rStyle w:val="Char6"/>
          <w:rtl/>
        </w:rPr>
        <w:t>ی</w:t>
      </w:r>
      <w:r w:rsidRPr="003124F6">
        <w:rPr>
          <w:rStyle w:val="Char6"/>
          <w:rtl/>
        </w:rPr>
        <w:t>م ابوب</w:t>
      </w:r>
      <w:r w:rsidR="000E4BC7">
        <w:rPr>
          <w:rStyle w:val="Char6"/>
          <w:rtl/>
        </w:rPr>
        <w:t>ک</w:t>
      </w:r>
      <w:r w:rsidRPr="003124F6">
        <w:rPr>
          <w:rStyle w:val="Char6"/>
          <w:rtl/>
        </w:rPr>
        <w:t>ر چه قبل از ا</w:t>
      </w:r>
      <w:r w:rsidR="000E4BC7">
        <w:rPr>
          <w:rStyle w:val="Char6"/>
          <w:rtl/>
        </w:rPr>
        <w:t>ی</w:t>
      </w:r>
      <w:r w:rsidRPr="003124F6">
        <w:rPr>
          <w:rStyle w:val="Char6"/>
          <w:rtl/>
        </w:rPr>
        <w:t>ن</w:t>
      </w:r>
      <w:r w:rsidR="000E4BC7">
        <w:rPr>
          <w:rStyle w:val="Char6"/>
          <w:rtl/>
        </w:rPr>
        <w:t>ک</w:t>
      </w:r>
      <w:r w:rsidRPr="003124F6">
        <w:rPr>
          <w:rStyle w:val="Char6"/>
          <w:rtl/>
        </w:rPr>
        <w:t>ه رسول الله به رسالت مبعوث شود و چه بعد از آن، هم</w:t>
      </w:r>
      <w:r w:rsidR="000E4BC7">
        <w:rPr>
          <w:rStyle w:val="Char6"/>
          <w:rtl/>
        </w:rPr>
        <w:t>ی</w:t>
      </w:r>
      <w:r w:rsidRPr="003124F6">
        <w:rPr>
          <w:rStyle w:val="Char6"/>
          <w:rtl/>
        </w:rPr>
        <w:t>شه رف</w:t>
      </w:r>
      <w:r w:rsidR="000E4BC7">
        <w:rPr>
          <w:rStyle w:val="Char6"/>
          <w:rtl/>
        </w:rPr>
        <w:t>ی</w:t>
      </w:r>
      <w:r w:rsidRPr="003124F6">
        <w:rPr>
          <w:rStyle w:val="Char6"/>
          <w:rtl/>
        </w:rPr>
        <w:t>ق مخلص رسول الله بود.</w:t>
      </w:r>
    </w:p>
    <w:p w:rsidR="00241CB2" w:rsidRPr="003124F6" w:rsidRDefault="00241CB2" w:rsidP="00E818B1">
      <w:pPr>
        <w:pStyle w:val="ListParagraph"/>
        <w:widowControl w:val="0"/>
        <w:numPr>
          <w:ilvl w:val="0"/>
          <w:numId w:val="12"/>
        </w:numPr>
        <w:jc w:val="both"/>
        <w:rPr>
          <w:rStyle w:val="Char6"/>
          <w:rtl/>
        </w:rPr>
      </w:pPr>
      <w:r w:rsidRPr="003124F6">
        <w:rPr>
          <w:rStyle w:val="Char6"/>
          <w:rtl/>
        </w:rPr>
        <w:t>سبقت در اسلام: چنان</w:t>
      </w:r>
      <w:r w:rsidR="000E4BC7">
        <w:rPr>
          <w:rStyle w:val="Char6"/>
          <w:rtl/>
        </w:rPr>
        <w:t>ک</w:t>
      </w:r>
      <w:r w:rsidRPr="003124F6">
        <w:rPr>
          <w:rStyle w:val="Char6"/>
          <w:rtl/>
        </w:rPr>
        <w:t>ه قبلاً‌ ب</w:t>
      </w:r>
      <w:r w:rsidR="000E4BC7">
        <w:rPr>
          <w:rStyle w:val="Char6"/>
          <w:rtl/>
        </w:rPr>
        <w:t>ی</w:t>
      </w:r>
      <w:r w:rsidRPr="003124F6">
        <w:rPr>
          <w:rStyle w:val="Char6"/>
          <w:rtl/>
        </w:rPr>
        <w:t>ان شد،‌ ابوب</w:t>
      </w:r>
      <w:r w:rsidR="000E4BC7">
        <w:rPr>
          <w:rStyle w:val="Char6"/>
          <w:rtl/>
        </w:rPr>
        <w:t>ک</w:t>
      </w:r>
      <w:r w:rsidRPr="003124F6">
        <w:rPr>
          <w:rStyle w:val="Char6"/>
          <w:rtl/>
        </w:rPr>
        <w:t>ر از نخست</w:t>
      </w:r>
      <w:r w:rsidR="000E4BC7">
        <w:rPr>
          <w:rStyle w:val="Char6"/>
          <w:rtl/>
        </w:rPr>
        <w:t>ی</w:t>
      </w:r>
      <w:r w:rsidRPr="003124F6">
        <w:rPr>
          <w:rStyle w:val="Char6"/>
          <w:rtl/>
        </w:rPr>
        <w:t>ن مؤمنان و اول</w:t>
      </w:r>
      <w:r w:rsidR="000E4BC7">
        <w:rPr>
          <w:rStyle w:val="Char6"/>
          <w:rtl/>
        </w:rPr>
        <w:t>ی</w:t>
      </w:r>
      <w:r w:rsidRPr="003124F6">
        <w:rPr>
          <w:rStyle w:val="Char6"/>
          <w:rtl/>
        </w:rPr>
        <w:t xml:space="preserve">ن </w:t>
      </w:r>
      <w:r w:rsidR="000E4BC7">
        <w:rPr>
          <w:rStyle w:val="Char6"/>
          <w:rtl/>
        </w:rPr>
        <w:t>ک</w:t>
      </w:r>
      <w:r w:rsidRPr="003124F6">
        <w:rPr>
          <w:rStyle w:val="Char6"/>
          <w:rtl/>
        </w:rPr>
        <w:t>س</w:t>
      </w:r>
      <w:r w:rsidR="000E4BC7">
        <w:rPr>
          <w:rStyle w:val="Char6"/>
          <w:rtl/>
        </w:rPr>
        <w:t>ی</w:t>
      </w:r>
      <w:r w:rsidRPr="003124F6">
        <w:rPr>
          <w:rStyle w:val="Char6"/>
          <w:rtl/>
        </w:rPr>
        <w:t xml:space="preserve"> بود </w:t>
      </w:r>
      <w:r w:rsidR="000E4BC7">
        <w:rPr>
          <w:rStyle w:val="Char6"/>
          <w:rtl/>
        </w:rPr>
        <w:t>ک</w:t>
      </w:r>
      <w:r w:rsidRPr="003124F6">
        <w:rPr>
          <w:rStyle w:val="Char6"/>
          <w:rtl/>
        </w:rPr>
        <w:t>ه از ب</w:t>
      </w:r>
      <w:r w:rsidR="000E4BC7">
        <w:rPr>
          <w:rStyle w:val="Char6"/>
          <w:rtl/>
        </w:rPr>
        <w:t>ی</w:t>
      </w:r>
      <w:r w:rsidRPr="003124F6">
        <w:rPr>
          <w:rStyle w:val="Char6"/>
          <w:rtl/>
        </w:rPr>
        <w:t>ن مردان آزاد به رسالت رسول الله ا</w:t>
      </w:r>
      <w:r w:rsidR="000E4BC7">
        <w:rPr>
          <w:rStyle w:val="Char6"/>
          <w:rtl/>
        </w:rPr>
        <w:t>ی</w:t>
      </w:r>
      <w:r w:rsidRPr="003124F6">
        <w:rPr>
          <w:rStyle w:val="Char6"/>
          <w:rtl/>
        </w:rPr>
        <w:t>مان آورد.</w:t>
      </w:r>
    </w:p>
    <w:p w:rsidR="00241CB2" w:rsidRPr="003124F6" w:rsidRDefault="00241CB2" w:rsidP="00E818B1">
      <w:pPr>
        <w:pStyle w:val="ListParagraph"/>
        <w:widowControl w:val="0"/>
        <w:numPr>
          <w:ilvl w:val="0"/>
          <w:numId w:val="12"/>
        </w:numPr>
        <w:jc w:val="both"/>
        <w:rPr>
          <w:rStyle w:val="Char6"/>
          <w:rtl/>
        </w:rPr>
      </w:pPr>
      <w:r w:rsidRPr="003124F6">
        <w:rPr>
          <w:rStyle w:val="Char6"/>
          <w:rtl/>
        </w:rPr>
        <w:t>وظ</w:t>
      </w:r>
      <w:r w:rsidR="000E4BC7">
        <w:rPr>
          <w:rStyle w:val="Char6"/>
          <w:rtl/>
        </w:rPr>
        <w:t>ی</w:t>
      </w:r>
      <w:r w:rsidRPr="003124F6">
        <w:rPr>
          <w:rStyle w:val="Char6"/>
          <w:rtl/>
        </w:rPr>
        <w:t>فه تبل</w:t>
      </w:r>
      <w:r w:rsidR="000E4BC7">
        <w:rPr>
          <w:rStyle w:val="Char6"/>
          <w:rtl/>
        </w:rPr>
        <w:t>ی</w:t>
      </w:r>
      <w:r w:rsidRPr="003124F6">
        <w:rPr>
          <w:rStyle w:val="Char6"/>
          <w:rtl/>
        </w:rPr>
        <w:t>غ د</w:t>
      </w:r>
      <w:r w:rsidR="000E4BC7">
        <w:rPr>
          <w:rStyle w:val="Char6"/>
          <w:rtl/>
        </w:rPr>
        <w:t>ی</w:t>
      </w:r>
      <w:r w:rsidRPr="003124F6">
        <w:rPr>
          <w:rStyle w:val="Char6"/>
          <w:rtl/>
        </w:rPr>
        <w:t>ن خدا: ابوب</w:t>
      </w:r>
      <w:r w:rsidR="000E4BC7">
        <w:rPr>
          <w:rStyle w:val="Char6"/>
          <w:rtl/>
        </w:rPr>
        <w:t>ک</w:t>
      </w:r>
      <w:r w:rsidRPr="003124F6">
        <w:rPr>
          <w:rStyle w:val="Char6"/>
          <w:rtl/>
        </w:rPr>
        <w:t>ر اول</w:t>
      </w:r>
      <w:r w:rsidR="000E4BC7">
        <w:rPr>
          <w:rStyle w:val="Char6"/>
          <w:rtl/>
        </w:rPr>
        <w:t>ی</w:t>
      </w:r>
      <w:r w:rsidRPr="003124F6">
        <w:rPr>
          <w:rStyle w:val="Char6"/>
          <w:rtl/>
        </w:rPr>
        <w:t xml:space="preserve">ن </w:t>
      </w:r>
      <w:r w:rsidR="000E4BC7">
        <w:rPr>
          <w:rStyle w:val="Char6"/>
          <w:rtl/>
        </w:rPr>
        <w:t>ک</w:t>
      </w:r>
      <w:r w:rsidRPr="003124F6">
        <w:rPr>
          <w:rStyle w:val="Char6"/>
          <w:rtl/>
        </w:rPr>
        <w:t>س</w:t>
      </w:r>
      <w:r w:rsidR="000E4BC7">
        <w:rPr>
          <w:rStyle w:val="Char6"/>
          <w:rtl/>
        </w:rPr>
        <w:t>ی</w:t>
      </w:r>
      <w:r w:rsidRPr="003124F6">
        <w:rPr>
          <w:rStyle w:val="Char6"/>
          <w:rtl/>
        </w:rPr>
        <w:t xml:space="preserve"> بود </w:t>
      </w:r>
      <w:r w:rsidR="000E4BC7">
        <w:rPr>
          <w:rStyle w:val="Char6"/>
          <w:rtl/>
        </w:rPr>
        <w:t>ک</w:t>
      </w:r>
      <w:r w:rsidRPr="003124F6">
        <w:rPr>
          <w:rStyle w:val="Char6"/>
          <w:rtl/>
        </w:rPr>
        <w:t>ه در آ‌غاز ظهور اسلام در مر</w:t>
      </w:r>
      <w:r w:rsidR="000E4BC7">
        <w:rPr>
          <w:rStyle w:val="Char6"/>
          <w:rtl/>
        </w:rPr>
        <w:t>ک</w:t>
      </w:r>
      <w:r w:rsidRPr="003124F6">
        <w:rPr>
          <w:rStyle w:val="Char6"/>
          <w:rtl/>
        </w:rPr>
        <w:t>ز شر</w:t>
      </w:r>
      <w:r w:rsidR="000E4BC7">
        <w:rPr>
          <w:rStyle w:val="Char6"/>
          <w:rtl/>
        </w:rPr>
        <w:t>ک</w:t>
      </w:r>
      <w:r w:rsidRPr="003124F6">
        <w:rPr>
          <w:rStyle w:val="Char6"/>
          <w:rtl/>
        </w:rPr>
        <w:t xml:space="preserve"> به تبل</w:t>
      </w:r>
      <w:r w:rsidR="000E4BC7">
        <w:rPr>
          <w:rStyle w:val="Char6"/>
          <w:rtl/>
        </w:rPr>
        <w:t>ی</w:t>
      </w:r>
      <w:r w:rsidRPr="003124F6">
        <w:rPr>
          <w:rStyle w:val="Char6"/>
          <w:rtl/>
        </w:rPr>
        <w:t>غ د</w:t>
      </w:r>
      <w:r w:rsidR="000E4BC7">
        <w:rPr>
          <w:rStyle w:val="Char6"/>
          <w:rtl/>
        </w:rPr>
        <w:t>ی</w:t>
      </w:r>
      <w:r w:rsidRPr="003124F6">
        <w:rPr>
          <w:rStyle w:val="Char6"/>
          <w:rtl/>
        </w:rPr>
        <w:t>ن خدا پرداخت و چنان</w:t>
      </w:r>
      <w:r w:rsidR="000E4BC7">
        <w:rPr>
          <w:rStyle w:val="Char6"/>
          <w:rtl/>
        </w:rPr>
        <w:t>ک</w:t>
      </w:r>
      <w:r w:rsidRPr="003124F6">
        <w:rPr>
          <w:rStyle w:val="Char6"/>
          <w:rtl/>
        </w:rPr>
        <w:t>ه ب</w:t>
      </w:r>
      <w:r w:rsidR="000E4BC7">
        <w:rPr>
          <w:rStyle w:val="Char6"/>
          <w:rtl/>
        </w:rPr>
        <w:t>ی</w:t>
      </w:r>
      <w:r w:rsidRPr="003124F6">
        <w:rPr>
          <w:rStyle w:val="Char6"/>
          <w:rtl/>
        </w:rPr>
        <w:t>ان شد عده‌ا</w:t>
      </w:r>
      <w:r w:rsidR="000E4BC7">
        <w:rPr>
          <w:rStyle w:val="Char6"/>
          <w:rtl/>
        </w:rPr>
        <w:t>ی</w:t>
      </w:r>
      <w:r w:rsidRPr="003124F6">
        <w:rPr>
          <w:rStyle w:val="Char6"/>
          <w:rtl/>
        </w:rPr>
        <w:t xml:space="preserve"> از اشراف م</w:t>
      </w:r>
      <w:r w:rsidR="000E4BC7">
        <w:rPr>
          <w:rStyle w:val="Char6"/>
          <w:rtl/>
        </w:rPr>
        <w:t>ک</w:t>
      </w:r>
      <w:r w:rsidRPr="003124F6">
        <w:rPr>
          <w:rStyle w:val="Char6"/>
          <w:rtl/>
        </w:rPr>
        <w:t>ه بر اثر دعوت او مشرف به د</w:t>
      </w:r>
      <w:r w:rsidR="000E4BC7">
        <w:rPr>
          <w:rStyle w:val="Char6"/>
          <w:rtl/>
        </w:rPr>
        <w:t>ی</w:t>
      </w:r>
      <w:r w:rsidRPr="003124F6">
        <w:rPr>
          <w:rStyle w:val="Char6"/>
          <w:rtl/>
        </w:rPr>
        <w:t>ن اسلام شدند.</w:t>
      </w:r>
    </w:p>
    <w:p w:rsidR="00241CB2" w:rsidRPr="003124F6" w:rsidRDefault="00241CB2" w:rsidP="00F556E7">
      <w:pPr>
        <w:widowControl w:val="0"/>
        <w:ind w:firstLine="284"/>
        <w:jc w:val="both"/>
        <w:rPr>
          <w:rStyle w:val="Char6"/>
          <w:rtl/>
        </w:rPr>
      </w:pPr>
      <w:r w:rsidRPr="003124F6">
        <w:rPr>
          <w:rStyle w:val="Char6"/>
          <w:rtl/>
        </w:rPr>
        <w:t>پس، ابوب</w:t>
      </w:r>
      <w:r w:rsidR="000E4BC7">
        <w:rPr>
          <w:rStyle w:val="Char6"/>
          <w:rtl/>
        </w:rPr>
        <w:t>ک</w:t>
      </w:r>
      <w:r w:rsidRPr="003124F6">
        <w:rPr>
          <w:rStyle w:val="Char6"/>
          <w:rtl/>
        </w:rPr>
        <w:t>ر اول</w:t>
      </w:r>
      <w:r w:rsidR="000E4BC7">
        <w:rPr>
          <w:rStyle w:val="Char6"/>
          <w:rtl/>
        </w:rPr>
        <w:t>ی</w:t>
      </w:r>
      <w:r w:rsidRPr="003124F6">
        <w:rPr>
          <w:rStyle w:val="Char6"/>
          <w:rtl/>
        </w:rPr>
        <w:t>ن پرچم دار و نخست</w:t>
      </w:r>
      <w:r w:rsidR="000E4BC7">
        <w:rPr>
          <w:rStyle w:val="Char6"/>
          <w:rtl/>
        </w:rPr>
        <w:t>ی</w:t>
      </w:r>
      <w:r w:rsidRPr="003124F6">
        <w:rPr>
          <w:rStyle w:val="Char6"/>
          <w:rtl/>
        </w:rPr>
        <w:t>ن مبلغ د</w:t>
      </w:r>
      <w:r w:rsidR="000E4BC7">
        <w:rPr>
          <w:rStyle w:val="Char6"/>
          <w:rtl/>
        </w:rPr>
        <w:t>ی</w:t>
      </w:r>
      <w:r w:rsidRPr="003124F6">
        <w:rPr>
          <w:rStyle w:val="Char6"/>
          <w:rtl/>
        </w:rPr>
        <w:t>ن اسلام بود</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 قبل از ا</w:t>
      </w:r>
      <w:r w:rsidR="000E4BC7">
        <w:rPr>
          <w:rStyle w:val="Char6"/>
          <w:rtl/>
        </w:rPr>
        <w:t>ی</w:t>
      </w:r>
      <w:r w:rsidRPr="003124F6">
        <w:rPr>
          <w:rStyle w:val="Char6"/>
          <w:rtl/>
        </w:rPr>
        <w:t>ن</w:t>
      </w:r>
      <w:r w:rsidR="000E4BC7">
        <w:rPr>
          <w:rStyle w:val="Char6"/>
          <w:rtl/>
        </w:rPr>
        <w:t>ک</w:t>
      </w:r>
      <w:r w:rsidRPr="003124F6">
        <w:rPr>
          <w:rStyle w:val="Char6"/>
          <w:rtl/>
        </w:rPr>
        <w:t>ه مسلمان شود،‌ د</w:t>
      </w:r>
      <w:r w:rsidR="000E4BC7">
        <w:rPr>
          <w:rStyle w:val="Char6"/>
          <w:rtl/>
        </w:rPr>
        <w:t>ی</w:t>
      </w:r>
      <w:r w:rsidRPr="003124F6">
        <w:rPr>
          <w:rStyle w:val="Char6"/>
          <w:rtl/>
        </w:rPr>
        <w:t>ن اسلام منحصراً در خانه رسول الله بود و مسلم</w:t>
      </w:r>
      <w:r w:rsidR="000E4BC7">
        <w:rPr>
          <w:rStyle w:val="Char6"/>
          <w:rtl/>
        </w:rPr>
        <w:t>ی</w:t>
      </w:r>
      <w:r w:rsidRPr="003124F6">
        <w:rPr>
          <w:rStyle w:val="Char6"/>
          <w:rtl/>
        </w:rPr>
        <w:t>ن عبارت بودند از رسول الله و حضرت خد</w:t>
      </w:r>
      <w:r w:rsidR="000E4BC7">
        <w:rPr>
          <w:rStyle w:val="Char6"/>
          <w:rtl/>
        </w:rPr>
        <w:t>ی</w:t>
      </w:r>
      <w:r w:rsidRPr="003124F6">
        <w:rPr>
          <w:rStyle w:val="Char6"/>
          <w:rtl/>
        </w:rPr>
        <w:t>جه همسر آن حضرت، دخ</w:t>
      </w:r>
      <w:r w:rsidR="007A5EE3" w:rsidRPr="003124F6">
        <w:rPr>
          <w:rStyle w:val="Char6"/>
          <w:rtl/>
        </w:rPr>
        <w:t>تران گرام</w:t>
      </w:r>
      <w:r w:rsidR="000E4BC7">
        <w:rPr>
          <w:rStyle w:val="Char6"/>
          <w:rtl/>
        </w:rPr>
        <w:t>ی</w:t>
      </w:r>
      <w:r w:rsidR="007A5EE3" w:rsidRPr="003124F6">
        <w:rPr>
          <w:rStyle w:val="Char6"/>
          <w:rtl/>
        </w:rPr>
        <w:t xml:space="preserve"> آن حضرت و عل</w:t>
      </w:r>
      <w:r w:rsidR="000E4BC7">
        <w:rPr>
          <w:rStyle w:val="Char6"/>
          <w:rtl/>
        </w:rPr>
        <w:t>ی</w:t>
      </w:r>
      <w:r w:rsidR="007A5EE3" w:rsidRPr="003124F6">
        <w:rPr>
          <w:rStyle w:val="Char6"/>
          <w:rtl/>
        </w:rPr>
        <w:t xml:space="preserve"> بن اب</w:t>
      </w:r>
      <w:r w:rsidR="000E4BC7">
        <w:rPr>
          <w:rStyle w:val="Char6"/>
          <w:rtl/>
        </w:rPr>
        <w:t>ی</w:t>
      </w:r>
      <w:r w:rsidR="007A5EE3" w:rsidRPr="003124F6">
        <w:rPr>
          <w:rStyle w:val="Char6"/>
          <w:rFonts w:hint="cs"/>
          <w:rtl/>
        </w:rPr>
        <w:t>‌</w:t>
      </w:r>
      <w:r w:rsidRPr="003124F6">
        <w:rPr>
          <w:rStyle w:val="Char6"/>
          <w:rtl/>
        </w:rPr>
        <w:t>طالب پسر عمو</w:t>
      </w:r>
      <w:r w:rsidR="000E4BC7">
        <w:rPr>
          <w:rStyle w:val="Char6"/>
          <w:rtl/>
        </w:rPr>
        <w:t>ی</w:t>
      </w:r>
      <w:r w:rsidRPr="003124F6">
        <w:rPr>
          <w:rStyle w:val="Char6"/>
          <w:rtl/>
        </w:rPr>
        <w:t xml:space="preserve"> آن حضرت </w:t>
      </w:r>
      <w:r w:rsidR="000E4BC7">
        <w:rPr>
          <w:rStyle w:val="Char6"/>
          <w:rtl/>
        </w:rPr>
        <w:t>ک</w:t>
      </w:r>
      <w:r w:rsidRPr="003124F6">
        <w:rPr>
          <w:rStyle w:val="Char6"/>
          <w:rtl/>
        </w:rPr>
        <w:t>ه اهل آن خانه بودند. اما هم</w:t>
      </w:r>
      <w:r w:rsidR="000E4BC7">
        <w:rPr>
          <w:rStyle w:val="Char6"/>
          <w:rtl/>
        </w:rPr>
        <w:t>ی</w:t>
      </w:r>
      <w:r w:rsidRPr="003124F6">
        <w:rPr>
          <w:rStyle w:val="Char6"/>
          <w:rtl/>
        </w:rPr>
        <w:t xml:space="preserve">ن </w:t>
      </w:r>
      <w:r w:rsidR="000E4BC7">
        <w:rPr>
          <w:rStyle w:val="Char6"/>
          <w:rtl/>
        </w:rPr>
        <w:t>ک</w:t>
      </w:r>
      <w:r w:rsidRPr="003124F6">
        <w:rPr>
          <w:rStyle w:val="Char6"/>
          <w:rtl/>
        </w:rPr>
        <w:t>ه ابوب</w:t>
      </w:r>
      <w:r w:rsidR="000E4BC7">
        <w:rPr>
          <w:rStyle w:val="Char6"/>
          <w:rtl/>
        </w:rPr>
        <w:t>ک</w:t>
      </w:r>
      <w:r w:rsidRPr="003124F6">
        <w:rPr>
          <w:rStyle w:val="Char6"/>
          <w:rtl/>
        </w:rPr>
        <w:t>ر مسلمان شد، عنوان مبلغ اول اسلام را به خود گرفت و عملاً‌ به تبل</w:t>
      </w:r>
      <w:r w:rsidR="000E4BC7">
        <w:rPr>
          <w:rStyle w:val="Char6"/>
          <w:rtl/>
        </w:rPr>
        <w:t>ی</w:t>
      </w:r>
      <w:r w:rsidRPr="003124F6">
        <w:rPr>
          <w:rStyle w:val="Char6"/>
          <w:rtl/>
        </w:rPr>
        <w:t>غ د</w:t>
      </w:r>
      <w:r w:rsidR="000E4BC7">
        <w:rPr>
          <w:rStyle w:val="Char6"/>
          <w:rtl/>
        </w:rPr>
        <w:t>ی</w:t>
      </w:r>
      <w:r w:rsidRPr="003124F6">
        <w:rPr>
          <w:rStyle w:val="Char6"/>
          <w:rtl/>
        </w:rPr>
        <w:t>ن اسلام پرداخت و به توف</w:t>
      </w:r>
      <w:r w:rsidR="000E4BC7">
        <w:rPr>
          <w:rStyle w:val="Char6"/>
          <w:rtl/>
        </w:rPr>
        <w:t>ی</w:t>
      </w:r>
      <w:r w:rsidRPr="003124F6">
        <w:rPr>
          <w:rStyle w:val="Char6"/>
          <w:rtl/>
        </w:rPr>
        <w:t xml:space="preserve">ق پروردگار در </w:t>
      </w:r>
      <w:r w:rsidR="000E4BC7">
        <w:rPr>
          <w:rStyle w:val="Char6"/>
          <w:rtl/>
        </w:rPr>
        <w:t>ک</w:t>
      </w:r>
      <w:r w:rsidRPr="003124F6">
        <w:rPr>
          <w:rStyle w:val="Char6"/>
          <w:rtl/>
        </w:rPr>
        <w:t>ار خود به خوب</w:t>
      </w:r>
      <w:r w:rsidR="000E4BC7">
        <w:rPr>
          <w:rStyle w:val="Char6"/>
          <w:rtl/>
        </w:rPr>
        <w:t>ی</w:t>
      </w:r>
      <w:r w:rsidRPr="003124F6">
        <w:rPr>
          <w:rStyle w:val="Char6"/>
          <w:rtl/>
        </w:rPr>
        <w:t xml:space="preserve"> موفق گرد</w:t>
      </w:r>
      <w:r w:rsidR="000E4BC7">
        <w:rPr>
          <w:rStyle w:val="Char6"/>
          <w:rtl/>
        </w:rPr>
        <w:t>ی</w:t>
      </w:r>
      <w:r w:rsidRPr="003124F6">
        <w:rPr>
          <w:rStyle w:val="Char6"/>
          <w:rtl/>
        </w:rPr>
        <w:t>د.</w:t>
      </w:r>
    </w:p>
    <w:p w:rsidR="00241CB2" w:rsidRPr="003124F6" w:rsidRDefault="00241CB2" w:rsidP="00F556E7">
      <w:pPr>
        <w:widowControl w:val="0"/>
        <w:ind w:firstLine="284"/>
        <w:jc w:val="both"/>
        <w:rPr>
          <w:rStyle w:val="Char6"/>
          <w:rtl/>
        </w:rPr>
      </w:pPr>
      <w:r w:rsidRPr="003124F6">
        <w:rPr>
          <w:rStyle w:val="Char6"/>
          <w:rtl/>
        </w:rPr>
        <w:t>بنابرا</w:t>
      </w:r>
      <w:r w:rsidR="000E4BC7">
        <w:rPr>
          <w:rStyle w:val="Char6"/>
          <w:rtl/>
        </w:rPr>
        <w:t>ی</w:t>
      </w:r>
      <w:r w:rsidRPr="003124F6">
        <w:rPr>
          <w:rStyle w:val="Char6"/>
          <w:rtl/>
        </w:rPr>
        <w:t>ن د</w:t>
      </w:r>
      <w:r w:rsidR="000E4BC7">
        <w:rPr>
          <w:rStyle w:val="Char6"/>
          <w:rtl/>
        </w:rPr>
        <w:t>ی</w:t>
      </w:r>
      <w:r w:rsidRPr="003124F6">
        <w:rPr>
          <w:rStyle w:val="Char6"/>
          <w:rtl/>
        </w:rPr>
        <w:t>ن اسلام بوس</w:t>
      </w:r>
      <w:r w:rsidR="000E4BC7">
        <w:rPr>
          <w:rStyle w:val="Char6"/>
          <w:rtl/>
        </w:rPr>
        <w:t>ی</w:t>
      </w:r>
      <w:r w:rsidRPr="003124F6">
        <w:rPr>
          <w:rStyle w:val="Char6"/>
          <w:rtl/>
        </w:rPr>
        <w:t>له ابوب</w:t>
      </w:r>
      <w:r w:rsidR="000E4BC7">
        <w:rPr>
          <w:rStyle w:val="Char6"/>
          <w:rtl/>
        </w:rPr>
        <w:t>ک</w:t>
      </w:r>
      <w:r w:rsidRPr="003124F6">
        <w:rPr>
          <w:rStyle w:val="Char6"/>
          <w:rtl/>
        </w:rPr>
        <w:t>ر از خانه پ</w:t>
      </w:r>
      <w:r w:rsidR="000E4BC7">
        <w:rPr>
          <w:rStyle w:val="Char6"/>
          <w:rtl/>
        </w:rPr>
        <w:t>ی</w:t>
      </w:r>
      <w:r w:rsidRPr="003124F6">
        <w:rPr>
          <w:rStyle w:val="Char6"/>
          <w:rtl/>
        </w:rPr>
        <w:t xml:space="preserve">امبر خدا به خارج راه </w:t>
      </w:r>
      <w:r w:rsidR="000E4BC7">
        <w:rPr>
          <w:rStyle w:val="Char6"/>
          <w:rtl/>
        </w:rPr>
        <w:t>ی</w:t>
      </w:r>
      <w:r w:rsidRPr="003124F6">
        <w:rPr>
          <w:rStyle w:val="Char6"/>
          <w:rtl/>
        </w:rPr>
        <w:t>افت و به وس</w:t>
      </w:r>
      <w:r w:rsidR="000E4BC7">
        <w:rPr>
          <w:rStyle w:val="Char6"/>
          <w:rtl/>
        </w:rPr>
        <w:t>ی</w:t>
      </w:r>
      <w:r w:rsidRPr="003124F6">
        <w:rPr>
          <w:rStyle w:val="Char6"/>
          <w:rtl/>
        </w:rPr>
        <w:t>له او شروع به انتشار نمود.</w:t>
      </w:r>
    </w:p>
    <w:p w:rsidR="00241CB2" w:rsidRPr="003124F6" w:rsidRDefault="00241CB2" w:rsidP="00E818B1">
      <w:pPr>
        <w:pStyle w:val="ListParagraph"/>
        <w:widowControl w:val="0"/>
        <w:numPr>
          <w:ilvl w:val="0"/>
          <w:numId w:val="12"/>
        </w:numPr>
        <w:jc w:val="both"/>
        <w:rPr>
          <w:rStyle w:val="Char6"/>
          <w:rtl/>
        </w:rPr>
      </w:pPr>
      <w:r w:rsidRPr="003124F6">
        <w:rPr>
          <w:rStyle w:val="Char6"/>
          <w:rtl/>
        </w:rPr>
        <w:t>ابوب</w:t>
      </w:r>
      <w:r w:rsidR="000E4BC7">
        <w:rPr>
          <w:rStyle w:val="Char6"/>
          <w:rtl/>
        </w:rPr>
        <w:t>ک</w:t>
      </w:r>
      <w:r w:rsidRPr="003124F6">
        <w:rPr>
          <w:rStyle w:val="Char6"/>
          <w:rtl/>
        </w:rPr>
        <w:t xml:space="preserve">ر تنها </w:t>
      </w:r>
      <w:r w:rsidR="000E4BC7">
        <w:rPr>
          <w:rStyle w:val="Char6"/>
          <w:rtl/>
        </w:rPr>
        <w:t>ک</w:t>
      </w:r>
      <w:r w:rsidRPr="003124F6">
        <w:rPr>
          <w:rStyle w:val="Char6"/>
          <w:rtl/>
        </w:rPr>
        <w:t>س</w:t>
      </w:r>
      <w:r w:rsidR="000E4BC7">
        <w:rPr>
          <w:rStyle w:val="Char6"/>
          <w:rtl/>
        </w:rPr>
        <w:t>ی</w:t>
      </w:r>
      <w:r w:rsidRPr="003124F6">
        <w:rPr>
          <w:rStyle w:val="Char6"/>
          <w:rtl/>
        </w:rPr>
        <w:t xml:space="preserve"> است </w:t>
      </w:r>
      <w:r w:rsidR="000E4BC7">
        <w:rPr>
          <w:rStyle w:val="Char6"/>
          <w:rtl/>
        </w:rPr>
        <w:t>ک</w:t>
      </w:r>
      <w:r w:rsidRPr="003124F6">
        <w:rPr>
          <w:rStyle w:val="Char6"/>
          <w:rtl/>
        </w:rPr>
        <w:t>ه در سفر تار</w:t>
      </w:r>
      <w:r w:rsidR="000E4BC7">
        <w:rPr>
          <w:rStyle w:val="Char6"/>
          <w:rtl/>
        </w:rPr>
        <w:t>ی</w:t>
      </w:r>
      <w:r w:rsidRPr="003124F6">
        <w:rPr>
          <w:rStyle w:val="Char6"/>
          <w:rtl/>
        </w:rPr>
        <w:t>خ</w:t>
      </w:r>
      <w:r w:rsidR="000E4BC7">
        <w:rPr>
          <w:rStyle w:val="Char6"/>
          <w:rtl/>
        </w:rPr>
        <w:t>ی</w:t>
      </w:r>
      <w:r w:rsidRPr="003124F6">
        <w:rPr>
          <w:rStyle w:val="Char6"/>
          <w:rtl/>
        </w:rPr>
        <w:t xml:space="preserve"> هجرت، افتخار مصاحبت و همراه بودن با رسول الله را داشت. در </w:t>
      </w:r>
      <w:r w:rsidR="000E4BC7">
        <w:rPr>
          <w:rStyle w:val="Char6"/>
          <w:rtl/>
        </w:rPr>
        <w:t>ک</w:t>
      </w:r>
      <w:r w:rsidRPr="003124F6">
        <w:rPr>
          <w:rStyle w:val="Char6"/>
          <w:rtl/>
        </w:rPr>
        <w:t>تب حد</w:t>
      </w:r>
      <w:r w:rsidR="000E4BC7">
        <w:rPr>
          <w:rStyle w:val="Char6"/>
          <w:rtl/>
        </w:rPr>
        <w:t>ی</w:t>
      </w:r>
      <w:r w:rsidRPr="003124F6">
        <w:rPr>
          <w:rStyle w:val="Char6"/>
          <w:rtl/>
        </w:rPr>
        <w:t>ث روا</w:t>
      </w:r>
      <w:r w:rsidR="000E4BC7">
        <w:rPr>
          <w:rStyle w:val="Char6"/>
          <w:rtl/>
        </w:rPr>
        <w:t>ی</w:t>
      </w:r>
      <w:r w:rsidRPr="003124F6">
        <w:rPr>
          <w:rStyle w:val="Char6"/>
          <w:rtl/>
        </w:rPr>
        <w:t xml:space="preserve">ت شده </w:t>
      </w:r>
      <w:r w:rsidR="000E4BC7">
        <w:rPr>
          <w:rStyle w:val="Char6"/>
          <w:rtl/>
        </w:rPr>
        <w:t>ک</w:t>
      </w:r>
      <w:r w:rsidRPr="003124F6">
        <w:rPr>
          <w:rStyle w:val="Char6"/>
          <w:rtl/>
        </w:rPr>
        <w:t>ه پس از ا</w:t>
      </w:r>
      <w:r w:rsidR="000E4BC7">
        <w:rPr>
          <w:rStyle w:val="Char6"/>
          <w:rtl/>
        </w:rPr>
        <w:t>ی</w:t>
      </w:r>
      <w:r w:rsidRPr="003124F6">
        <w:rPr>
          <w:rStyle w:val="Char6"/>
          <w:rtl/>
        </w:rPr>
        <w:t>ن</w:t>
      </w:r>
      <w:r w:rsidR="000E4BC7">
        <w:rPr>
          <w:rStyle w:val="Char6"/>
          <w:rtl/>
        </w:rPr>
        <w:t>ک</w:t>
      </w:r>
      <w:r w:rsidRPr="003124F6">
        <w:rPr>
          <w:rStyle w:val="Char6"/>
          <w:rtl/>
        </w:rPr>
        <w:t>ه رسول الله به مسلم</w:t>
      </w:r>
      <w:r w:rsidR="000E4BC7">
        <w:rPr>
          <w:rStyle w:val="Char6"/>
          <w:rtl/>
        </w:rPr>
        <w:t>ی</w:t>
      </w:r>
      <w:r w:rsidRPr="003124F6">
        <w:rPr>
          <w:rStyle w:val="Char6"/>
          <w:rtl/>
        </w:rPr>
        <w:t>ن اجازه داد تا به مد</w:t>
      </w:r>
      <w:r w:rsidR="000E4BC7">
        <w:rPr>
          <w:rStyle w:val="Char6"/>
          <w:rtl/>
        </w:rPr>
        <w:t>ی</w:t>
      </w:r>
      <w:r w:rsidRPr="003124F6">
        <w:rPr>
          <w:rStyle w:val="Char6"/>
          <w:rtl/>
        </w:rPr>
        <w:t xml:space="preserve">نه هجرت </w:t>
      </w:r>
      <w:r w:rsidR="000E4BC7">
        <w:rPr>
          <w:rStyle w:val="Char6"/>
          <w:rtl/>
        </w:rPr>
        <w:t>ک</w:t>
      </w:r>
      <w:r w:rsidRPr="003124F6">
        <w:rPr>
          <w:rStyle w:val="Char6"/>
          <w:rtl/>
        </w:rPr>
        <w:t>نند، ابوب</w:t>
      </w:r>
      <w:r w:rsidR="000E4BC7">
        <w:rPr>
          <w:rStyle w:val="Char6"/>
          <w:rtl/>
        </w:rPr>
        <w:t>ک</w:t>
      </w:r>
      <w:r w:rsidRPr="003124F6">
        <w:rPr>
          <w:rStyle w:val="Char6"/>
          <w:rtl/>
        </w:rPr>
        <w:t>ر ن</w:t>
      </w:r>
      <w:r w:rsidR="000E4BC7">
        <w:rPr>
          <w:rStyle w:val="Char6"/>
          <w:rtl/>
        </w:rPr>
        <w:t>ی</w:t>
      </w:r>
      <w:r w:rsidRPr="003124F6">
        <w:rPr>
          <w:rStyle w:val="Char6"/>
          <w:rtl/>
        </w:rPr>
        <w:t>ز تصم</w:t>
      </w:r>
      <w:r w:rsidR="000E4BC7">
        <w:rPr>
          <w:rStyle w:val="Char6"/>
          <w:rtl/>
        </w:rPr>
        <w:t>ی</w:t>
      </w:r>
      <w:r w:rsidRPr="003124F6">
        <w:rPr>
          <w:rStyle w:val="Char6"/>
          <w:rtl/>
        </w:rPr>
        <w:t>م گرفت هجرت نموده به مد</w:t>
      </w:r>
      <w:r w:rsidR="000E4BC7">
        <w:rPr>
          <w:rStyle w:val="Char6"/>
          <w:rtl/>
        </w:rPr>
        <w:t>ی</w:t>
      </w:r>
      <w:r w:rsidRPr="003124F6">
        <w:rPr>
          <w:rStyle w:val="Char6"/>
          <w:rtl/>
        </w:rPr>
        <w:t>نه رود ا</w:t>
      </w:r>
      <w:r w:rsidR="000E4BC7">
        <w:rPr>
          <w:rStyle w:val="Char6"/>
          <w:rtl/>
        </w:rPr>
        <w:t>ی</w:t>
      </w:r>
      <w:r w:rsidRPr="003124F6">
        <w:rPr>
          <w:rStyle w:val="Char6"/>
          <w:rtl/>
        </w:rPr>
        <w:t xml:space="preserve">ن بود </w:t>
      </w:r>
      <w:r w:rsidR="000E4BC7">
        <w:rPr>
          <w:rStyle w:val="Char6"/>
          <w:rtl/>
        </w:rPr>
        <w:t>ک</w:t>
      </w:r>
      <w:r w:rsidRPr="003124F6">
        <w:rPr>
          <w:rStyle w:val="Char6"/>
          <w:rtl/>
        </w:rPr>
        <w:t>ه از رسول الله اجازه هجرت خواست. آ</w:t>
      </w:r>
      <w:r w:rsidR="000E4BC7">
        <w:rPr>
          <w:rStyle w:val="Char6"/>
          <w:rtl/>
        </w:rPr>
        <w:t>ی</w:t>
      </w:r>
      <w:r w:rsidRPr="003124F6">
        <w:rPr>
          <w:rStyle w:val="Char6"/>
          <w:rtl/>
        </w:rPr>
        <w:t>ا م</w:t>
      </w:r>
      <w:r w:rsidR="000E4BC7">
        <w:rPr>
          <w:rStyle w:val="Char6"/>
          <w:rtl/>
        </w:rPr>
        <w:t>ی</w:t>
      </w:r>
      <w:r w:rsidRPr="003124F6">
        <w:rPr>
          <w:rStyle w:val="Char6"/>
          <w:rtl/>
        </w:rPr>
        <w:t>‌دان</w:t>
      </w:r>
      <w:r w:rsidR="000E4BC7">
        <w:rPr>
          <w:rStyle w:val="Char6"/>
          <w:rtl/>
        </w:rPr>
        <w:t>ی</w:t>
      </w:r>
      <w:r w:rsidRPr="003124F6">
        <w:rPr>
          <w:rStyle w:val="Char6"/>
          <w:rtl/>
        </w:rPr>
        <w:t>د رسول خدا به او چه جواب</w:t>
      </w:r>
      <w:r w:rsidR="000E4BC7">
        <w:rPr>
          <w:rStyle w:val="Char6"/>
          <w:rtl/>
        </w:rPr>
        <w:t>ی</w:t>
      </w:r>
      <w:r w:rsidRPr="003124F6">
        <w:rPr>
          <w:rStyle w:val="Char6"/>
          <w:rtl/>
        </w:rPr>
        <w:t xml:space="preserve"> داد؟ فرمود: </w:t>
      </w:r>
      <w:r w:rsidR="007A5EE3" w:rsidRPr="00503EEF">
        <w:rPr>
          <w:rFonts w:cs="Traditional Arabic" w:hint="cs"/>
          <w:rtl/>
          <w:lang w:bidi="fa-IR"/>
        </w:rPr>
        <w:t>«</w:t>
      </w:r>
      <w:r w:rsidRPr="004B7851">
        <w:rPr>
          <w:rStyle w:val="Char2"/>
          <w:rtl/>
          <w:lang w:bidi="fa-IR"/>
        </w:rPr>
        <w:t xml:space="preserve">لا تعجل لعل الله </w:t>
      </w:r>
      <w:r w:rsidRPr="004B7851">
        <w:rPr>
          <w:rStyle w:val="Char2"/>
          <w:rFonts w:hint="cs"/>
          <w:rtl/>
          <w:lang w:bidi="fa-IR"/>
        </w:rPr>
        <w:t>أ</w:t>
      </w:r>
      <w:r w:rsidRPr="004B7851">
        <w:rPr>
          <w:rStyle w:val="Char2"/>
          <w:rtl/>
          <w:lang w:bidi="fa-IR"/>
        </w:rPr>
        <w:t>ن يجعل لك رفيقاً</w:t>
      </w:r>
      <w:r w:rsidR="007A5EE3" w:rsidRPr="00503EEF">
        <w:rPr>
          <w:rFonts w:cs="Traditional Arabic" w:hint="cs"/>
          <w:rtl/>
          <w:lang w:bidi="fa-IR"/>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007A5EE3" w:rsidRPr="003124F6">
        <w:rPr>
          <w:rStyle w:val="Char6"/>
          <w:rFonts w:hint="cs"/>
          <w:rtl/>
        </w:rPr>
        <w:t>:</w:t>
      </w:r>
      <w:r w:rsidRPr="00074186">
        <w:rPr>
          <w:rStyle w:val="Char6"/>
          <w:rtl/>
        </w:rPr>
        <w:t xml:space="preserve"> </w:t>
      </w:r>
      <w:r w:rsidR="007A5EE3" w:rsidRPr="00503EEF">
        <w:rPr>
          <w:rFonts w:cs="Traditional Arabic" w:hint="cs"/>
          <w:sz w:val="26"/>
          <w:szCs w:val="26"/>
          <w:rtl/>
          <w:lang w:bidi="fa-IR"/>
        </w:rPr>
        <w:t>«</w:t>
      </w:r>
      <w:r w:rsidRPr="00074186">
        <w:rPr>
          <w:rStyle w:val="Char6"/>
          <w:rtl/>
        </w:rPr>
        <w:t>در هجرتت شتاب م</w:t>
      </w:r>
      <w:r w:rsidR="000E4BC7">
        <w:rPr>
          <w:rStyle w:val="Char6"/>
          <w:rtl/>
        </w:rPr>
        <w:t>ک</w:t>
      </w:r>
      <w:r w:rsidRPr="00074186">
        <w:rPr>
          <w:rStyle w:val="Char6"/>
          <w:rtl/>
        </w:rPr>
        <w:t>ن، ام</w:t>
      </w:r>
      <w:r w:rsidR="000E4BC7">
        <w:rPr>
          <w:rStyle w:val="Char6"/>
          <w:rtl/>
        </w:rPr>
        <w:t>ی</w:t>
      </w:r>
      <w:r w:rsidRPr="00074186">
        <w:rPr>
          <w:rStyle w:val="Char6"/>
          <w:rtl/>
        </w:rPr>
        <w:t>د است خدا برا</w:t>
      </w:r>
      <w:r w:rsidR="000E4BC7">
        <w:rPr>
          <w:rStyle w:val="Char6"/>
          <w:rtl/>
        </w:rPr>
        <w:t>ی</w:t>
      </w:r>
      <w:r w:rsidRPr="00074186">
        <w:rPr>
          <w:rStyle w:val="Char6"/>
          <w:rtl/>
        </w:rPr>
        <w:t>ت در ا</w:t>
      </w:r>
      <w:r w:rsidR="000E4BC7">
        <w:rPr>
          <w:rStyle w:val="Char6"/>
          <w:rtl/>
        </w:rPr>
        <w:t>ی</w:t>
      </w:r>
      <w:r w:rsidRPr="00074186">
        <w:rPr>
          <w:rStyle w:val="Char6"/>
          <w:rtl/>
        </w:rPr>
        <w:t>ن سفر رف</w:t>
      </w:r>
      <w:r w:rsidR="000E4BC7">
        <w:rPr>
          <w:rStyle w:val="Char6"/>
          <w:rtl/>
        </w:rPr>
        <w:t>ی</w:t>
      </w:r>
      <w:r w:rsidRPr="00074186">
        <w:rPr>
          <w:rStyle w:val="Char6"/>
          <w:rtl/>
        </w:rPr>
        <w:t>ق</w:t>
      </w:r>
      <w:r w:rsidR="000E4BC7">
        <w:rPr>
          <w:rStyle w:val="Char6"/>
          <w:rtl/>
        </w:rPr>
        <w:t>ی</w:t>
      </w:r>
      <w:r w:rsidRPr="00074186">
        <w:rPr>
          <w:rStyle w:val="Char6"/>
          <w:rtl/>
        </w:rPr>
        <w:t xml:space="preserve"> قرار دهد</w:t>
      </w:r>
      <w:r w:rsidR="007A5EE3" w:rsidRPr="00503EEF">
        <w:rPr>
          <w:rFonts w:cs="Traditional Arabic" w:hint="cs"/>
          <w:sz w:val="26"/>
          <w:szCs w:val="26"/>
          <w:rtl/>
          <w:lang w:bidi="fa-IR"/>
        </w:rPr>
        <w:t>»</w:t>
      </w:r>
      <w:r w:rsidRPr="00074186">
        <w:rPr>
          <w:rStyle w:val="Char6"/>
          <w:rtl/>
        </w:rPr>
        <w:t xml:space="preserve">. </w:t>
      </w:r>
      <w:r w:rsidRPr="003124F6">
        <w:rPr>
          <w:rStyle w:val="Char6"/>
          <w:rtl/>
        </w:rPr>
        <w:t>آ</w:t>
      </w:r>
      <w:r w:rsidR="000E4BC7">
        <w:rPr>
          <w:rStyle w:val="Char6"/>
          <w:rtl/>
        </w:rPr>
        <w:t>ی</w:t>
      </w:r>
      <w:r w:rsidRPr="003124F6">
        <w:rPr>
          <w:rStyle w:val="Char6"/>
          <w:rtl/>
        </w:rPr>
        <w:t>ا م</w:t>
      </w:r>
      <w:r w:rsidR="000E4BC7">
        <w:rPr>
          <w:rStyle w:val="Char6"/>
          <w:rtl/>
        </w:rPr>
        <w:t>ی</w:t>
      </w:r>
      <w:r w:rsidRPr="003124F6">
        <w:rPr>
          <w:rStyle w:val="Char6"/>
          <w:rtl/>
        </w:rPr>
        <w:t>‌دان</w:t>
      </w:r>
      <w:r w:rsidR="000E4BC7">
        <w:rPr>
          <w:rStyle w:val="Char6"/>
          <w:rtl/>
        </w:rPr>
        <w:t>ی</w:t>
      </w:r>
      <w:r w:rsidRPr="003124F6">
        <w:rPr>
          <w:rStyle w:val="Char6"/>
          <w:rtl/>
        </w:rPr>
        <w:t>د آن رف</w:t>
      </w:r>
      <w:r w:rsidR="000E4BC7">
        <w:rPr>
          <w:rStyle w:val="Char6"/>
          <w:rtl/>
        </w:rPr>
        <w:t>ی</w:t>
      </w:r>
      <w:r w:rsidRPr="003124F6">
        <w:rPr>
          <w:rStyle w:val="Char6"/>
          <w:rtl/>
        </w:rPr>
        <w:t>ق</w:t>
      </w:r>
      <w:r w:rsidR="000E4BC7">
        <w:rPr>
          <w:rStyle w:val="Char6"/>
          <w:rtl/>
        </w:rPr>
        <w:t>ی</w:t>
      </w:r>
      <w:r w:rsidRPr="003124F6">
        <w:rPr>
          <w:rStyle w:val="Char6"/>
          <w:rtl/>
        </w:rPr>
        <w:t xml:space="preserve"> </w:t>
      </w:r>
      <w:r w:rsidR="000E4BC7">
        <w:rPr>
          <w:rStyle w:val="Char6"/>
          <w:rtl/>
        </w:rPr>
        <w:t>ک</w:t>
      </w:r>
      <w:r w:rsidRPr="003124F6">
        <w:rPr>
          <w:rStyle w:val="Char6"/>
          <w:rtl/>
        </w:rPr>
        <w:t>ه خدا برا</w:t>
      </w:r>
      <w:r w:rsidR="000E4BC7">
        <w:rPr>
          <w:rStyle w:val="Char6"/>
          <w:rtl/>
        </w:rPr>
        <w:t>ی</w:t>
      </w:r>
      <w:r w:rsidRPr="003124F6">
        <w:rPr>
          <w:rStyle w:val="Char6"/>
          <w:rtl/>
        </w:rPr>
        <w:t xml:space="preserve"> ابوب</w:t>
      </w:r>
      <w:r w:rsidR="000E4BC7">
        <w:rPr>
          <w:rStyle w:val="Char6"/>
          <w:rtl/>
        </w:rPr>
        <w:t>ک</w:t>
      </w:r>
      <w:r w:rsidRPr="003124F6">
        <w:rPr>
          <w:rStyle w:val="Char6"/>
          <w:rtl/>
        </w:rPr>
        <w:t>ر در ا</w:t>
      </w:r>
      <w:r w:rsidR="000E4BC7">
        <w:rPr>
          <w:rStyle w:val="Char6"/>
          <w:rtl/>
        </w:rPr>
        <w:t>ی</w:t>
      </w:r>
      <w:r w:rsidRPr="003124F6">
        <w:rPr>
          <w:rStyle w:val="Char6"/>
          <w:rtl/>
        </w:rPr>
        <w:t>ن سفر برگز</w:t>
      </w:r>
      <w:r w:rsidR="000E4BC7">
        <w:rPr>
          <w:rStyle w:val="Char6"/>
          <w:rtl/>
        </w:rPr>
        <w:t>ی</w:t>
      </w:r>
      <w:r w:rsidRPr="003124F6">
        <w:rPr>
          <w:rStyle w:val="Char6"/>
          <w:rtl/>
        </w:rPr>
        <w:t xml:space="preserve">د چه </w:t>
      </w:r>
      <w:r w:rsidR="000E4BC7">
        <w:rPr>
          <w:rStyle w:val="Char6"/>
          <w:rtl/>
        </w:rPr>
        <w:t>ک</w:t>
      </w:r>
      <w:r w:rsidRPr="003124F6">
        <w:rPr>
          <w:rStyle w:val="Char6"/>
          <w:rtl/>
        </w:rPr>
        <w:t>س</w:t>
      </w:r>
      <w:r w:rsidR="000E4BC7">
        <w:rPr>
          <w:rStyle w:val="Char6"/>
          <w:rtl/>
        </w:rPr>
        <w:t>ی</w:t>
      </w:r>
      <w:r w:rsidRPr="003124F6">
        <w:rPr>
          <w:rStyle w:val="Char6"/>
          <w:rtl/>
        </w:rPr>
        <w:t xml:space="preserve"> بود؟ به اتفاق تمام توار</w:t>
      </w:r>
      <w:r w:rsidR="000E4BC7">
        <w:rPr>
          <w:rStyle w:val="Char6"/>
          <w:rtl/>
        </w:rPr>
        <w:t>ی</w:t>
      </w:r>
      <w:r w:rsidRPr="003124F6">
        <w:rPr>
          <w:rStyle w:val="Char6"/>
          <w:rtl/>
        </w:rPr>
        <w:t>خ، آن شخص، رسول الله بود.</w:t>
      </w:r>
    </w:p>
    <w:p w:rsidR="00241CB2" w:rsidRPr="003124F6" w:rsidRDefault="00241CB2" w:rsidP="00E818B1">
      <w:pPr>
        <w:pStyle w:val="ListParagraph"/>
        <w:widowControl w:val="0"/>
        <w:numPr>
          <w:ilvl w:val="0"/>
          <w:numId w:val="12"/>
        </w:numPr>
        <w:jc w:val="both"/>
        <w:rPr>
          <w:rStyle w:val="Char6"/>
          <w:rtl/>
        </w:rPr>
      </w:pPr>
      <w:r w:rsidRPr="003124F6">
        <w:rPr>
          <w:rStyle w:val="Char6"/>
          <w:rtl/>
        </w:rPr>
        <w:t>ابوب</w:t>
      </w:r>
      <w:r w:rsidR="000E4BC7">
        <w:rPr>
          <w:rStyle w:val="Char6"/>
          <w:rtl/>
        </w:rPr>
        <w:t>ک</w:t>
      </w:r>
      <w:r w:rsidRPr="003124F6">
        <w:rPr>
          <w:rStyle w:val="Char6"/>
          <w:rtl/>
        </w:rPr>
        <w:t xml:space="preserve">ر تنها </w:t>
      </w:r>
      <w:r w:rsidR="000E4BC7">
        <w:rPr>
          <w:rStyle w:val="Char6"/>
          <w:rtl/>
        </w:rPr>
        <w:t>ک</w:t>
      </w:r>
      <w:r w:rsidRPr="003124F6">
        <w:rPr>
          <w:rStyle w:val="Char6"/>
          <w:rtl/>
        </w:rPr>
        <w:t>س</w:t>
      </w:r>
      <w:r w:rsidR="000E4BC7">
        <w:rPr>
          <w:rStyle w:val="Char6"/>
          <w:rtl/>
        </w:rPr>
        <w:t>ی</w:t>
      </w:r>
      <w:r w:rsidRPr="003124F6">
        <w:rPr>
          <w:rStyle w:val="Char6"/>
          <w:rtl/>
        </w:rPr>
        <w:t xml:space="preserve"> است </w:t>
      </w:r>
      <w:r w:rsidR="000E4BC7">
        <w:rPr>
          <w:rStyle w:val="Char6"/>
          <w:rtl/>
        </w:rPr>
        <w:t>ک</w:t>
      </w:r>
      <w:r w:rsidRPr="003124F6">
        <w:rPr>
          <w:rStyle w:val="Char6"/>
          <w:rtl/>
        </w:rPr>
        <w:t>ه در تار</w:t>
      </w:r>
      <w:r w:rsidR="000E4BC7">
        <w:rPr>
          <w:rStyle w:val="Char6"/>
          <w:rtl/>
        </w:rPr>
        <w:t>ی</w:t>
      </w:r>
      <w:r w:rsidRPr="003124F6">
        <w:rPr>
          <w:rStyle w:val="Char6"/>
          <w:rtl/>
        </w:rPr>
        <w:t>خ اسلام عنوان خل</w:t>
      </w:r>
      <w:r w:rsidR="000E4BC7">
        <w:rPr>
          <w:rStyle w:val="Char6"/>
          <w:rtl/>
        </w:rPr>
        <w:t>ی</w:t>
      </w:r>
      <w:r w:rsidRPr="003124F6">
        <w:rPr>
          <w:rStyle w:val="Char6"/>
          <w:rtl/>
        </w:rPr>
        <w:t>فه رسول الله به خود گرفت و مردم او را خل</w:t>
      </w:r>
      <w:r w:rsidR="000E4BC7">
        <w:rPr>
          <w:rStyle w:val="Char6"/>
          <w:rtl/>
        </w:rPr>
        <w:t>ی</w:t>
      </w:r>
      <w:r w:rsidRPr="003124F6">
        <w:rPr>
          <w:rStyle w:val="Char6"/>
          <w:rtl/>
        </w:rPr>
        <w:t>فه رسول الله خواندند. خلفا</w:t>
      </w:r>
      <w:r w:rsidR="000E4BC7">
        <w:rPr>
          <w:rStyle w:val="Char6"/>
          <w:rtl/>
        </w:rPr>
        <w:t>ی</w:t>
      </w:r>
      <w:r w:rsidRPr="003124F6">
        <w:rPr>
          <w:rStyle w:val="Char6"/>
          <w:rtl/>
        </w:rPr>
        <w:t xml:space="preserve"> بعد از او همه عنوان ام</w:t>
      </w:r>
      <w:r w:rsidR="000E4BC7">
        <w:rPr>
          <w:rStyle w:val="Char6"/>
          <w:rtl/>
        </w:rPr>
        <w:t>ی</w:t>
      </w:r>
      <w:r w:rsidRPr="003124F6">
        <w:rPr>
          <w:rStyle w:val="Char6"/>
          <w:rtl/>
        </w:rPr>
        <w:t>ر المؤمن</w:t>
      </w:r>
      <w:r w:rsidR="000E4BC7">
        <w:rPr>
          <w:rStyle w:val="Char6"/>
          <w:rtl/>
        </w:rPr>
        <w:t>ی</w:t>
      </w:r>
      <w:r w:rsidRPr="003124F6">
        <w:rPr>
          <w:rStyle w:val="Char6"/>
          <w:rtl/>
        </w:rPr>
        <w:t>ن داشتند و مردم به</w:t>
      </w:r>
      <w:r w:rsidR="009F5D6E">
        <w:rPr>
          <w:rStyle w:val="Char6"/>
          <w:rtl/>
        </w:rPr>
        <w:t xml:space="preserve"> آن‌ها </w:t>
      </w:r>
      <w:r w:rsidRPr="003124F6">
        <w:rPr>
          <w:rStyle w:val="Char6"/>
          <w:rtl/>
        </w:rPr>
        <w:t>ام</w:t>
      </w:r>
      <w:r w:rsidR="000E4BC7">
        <w:rPr>
          <w:rStyle w:val="Char6"/>
          <w:rtl/>
        </w:rPr>
        <w:t>ی</w:t>
      </w:r>
      <w:r w:rsidRPr="003124F6">
        <w:rPr>
          <w:rStyle w:val="Char6"/>
          <w:rtl/>
        </w:rPr>
        <w:t>ر المؤمن</w:t>
      </w:r>
      <w:r w:rsidR="000E4BC7">
        <w:rPr>
          <w:rStyle w:val="Char6"/>
          <w:rtl/>
        </w:rPr>
        <w:t>ی</w:t>
      </w:r>
      <w:r w:rsidRPr="003124F6">
        <w:rPr>
          <w:rStyle w:val="Char6"/>
          <w:rtl/>
        </w:rPr>
        <w:t>ن خطاب م</w:t>
      </w:r>
      <w:r w:rsidR="000E4BC7">
        <w:rPr>
          <w:rStyle w:val="Char6"/>
          <w:rtl/>
        </w:rPr>
        <w:t>ی</w:t>
      </w:r>
      <w:r w:rsidRPr="003124F6">
        <w:rPr>
          <w:rStyle w:val="Char6"/>
          <w:rtl/>
        </w:rPr>
        <w:t>‌</w:t>
      </w:r>
      <w:r w:rsidR="000E4BC7">
        <w:rPr>
          <w:rStyle w:val="Char6"/>
          <w:rtl/>
        </w:rPr>
        <w:t>ک</w:t>
      </w:r>
      <w:r w:rsidRPr="003124F6">
        <w:rPr>
          <w:rStyle w:val="Char6"/>
          <w:rtl/>
        </w:rPr>
        <w:t>ردند.</w:t>
      </w:r>
    </w:p>
    <w:p w:rsidR="00241CB2" w:rsidRPr="003124F6" w:rsidRDefault="00241CB2" w:rsidP="00E818B1">
      <w:pPr>
        <w:pStyle w:val="ListParagraph"/>
        <w:widowControl w:val="0"/>
        <w:numPr>
          <w:ilvl w:val="0"/>
          <w:numId w:val="12"/>
        </w:numPr>
        <w:jc w:val="both"/>
        <w:rPr>
          <w:rStyle w:val="Char6"/>
          <w:rtl/>
        </w:rPr>
      </w:pPr>
      <w:r w:rsidRPr="003124F6">
        <w:rPr>
          <w:rStyle w:val="Char6"/>
          <w:rtl/>
        </w:rPr>
        <w:t>رفعت و شرف خانوادگ</w:t>
      </w:r>
      <w:r w:rsidR="000E4BC7">
        <w:rPr>
          <w:rStyle w:val="Char6"/>
          <w:rtl/>
        </w:rPr>
        <w:t>ی</w:t>
      </w:r>
      <w:r w:rsidRPr="003124F6">
        <w:rPr>
          <w:rStyle w:val="Char6"/>
          <w:rtl/>
        </w:rPr>
        <w:t>: ابوب</w:t>
      </w:r>
      <w:r w:rsidR="000E4BC7">
        <w:rPr>
          <w:rStyle w:val="Char6"/>
          <w:rtl/>
        </w:rPr>
        <w:t>ک</w:t>
      </w:r>
      <w:r w:rsidRPr="003124F6">
        <w:rPr>
          <w:rStyle w:val="Char6"/>
          <w:rtl/>
        </w:rPr>
        <w:t>ر از خانواده‌ا</w:t>
      </w:r>
      <w:r w:rsidR="000E4BC7">
        <w:rPr>
          <w:rStyle w:val="Char6"/>
          <w:rtl/>
        </w:rPr>
        <w:t>ی</w:t>
      </w:r>
      <w:r w:rsidRPr="003124F6">
        <w:rPr>
          <w:rStyle w:val="Char6"/>
          <w:rtl/>
        </w:rPr>
        <w:t xml:space="preserve"> شر</w:t>
      </w:r>
      <w:r w:rsidR="000E4BC7">
        <w:rPr>
          <w:rStyle w:val="Char6"/>
          <w:rtl/>
        </w:rPr>
        <w:t>ی</w:t>
      </w:r>
      <w:r w:rsidRPr="003124F6">
        <w:rPr>
          <w:rStyle w:val="Char6"/>
          <w:rtl/>
        </w:rPr>
        <w:t>ف و رف</w:t>
      </w:r>
      <w:r w:rsidR="000E4BC7">
        <w:rPr>
          <w:rStyle w:val="Char6"/>
          <w:rtl/>
        </w:rPr>
        <w:t>ی</w:t>
      </w:r>
      <w:r w:rsidRPr="003124F6">
        <w:rPr>
          <w:rStyle w:val="Char6"/>
          <w:rtl/>
        </w:rPr>
        <w:t>ع بود ز</w:t>
      </w:r>
      <w:r w:rsidR="000E4BC7">
        <w:rPr>
          <w:rStyle w:val="Char6"/>
          <w:rtl/>
        </w:rPr>
        <w:t>ی</w:t>
      </w:r>
      <w:r w:rsidRPr="003124F6">
        <w:rPr>
          <w:rStyle w:val="Char6"/>
          <w:rtl/>
        </w:rPr>
        <w:t>را رسول الله دخترش عا</w:t>
      </w:r>
      <w:r w:rsidR="000E4BC7">
        <w:rPr>
          <w:rStyle w:val="Char6"/>
          <w:rtl/>
        </w:rPr>
        <w:t>ی</w:t>
      </w:r>
      <w:r w:rsidRPr="003124F6">
        <w:rPr>
          <w:rStyle w:val="Char6"/>
          <w:rtl/>
        </w:rPr>
        <w:t>شه صد</w:t>
      </w:r>
      <w:r w:rsidR="000E4BC7">
        <w:rPr>
          <w:rStyle w:val="Char6"/>
          <w:rtl/>
        </w:rPr>
        <w:t>ی</w:t>
      </w:r>
      <w:r w:rsidRPr="003124F6">
        <w:rPr>
          <w:rStyle w:val="Char6"/>
          <w:rtl/>
        </w:rPr>
        <w:t>قه را به همسر</w:t>
      </w:r>
      <w:r w:rsidR="000E4BC7">
        <w:rPr>
          <w:rStyle w:val="Char6"/>
          <w:rtl/>
        </w:rPr>
        <w:t>ی</w:t>
      </w:r>
      <w:r w:rsidRPr="003124F6">
        <w:rPr>
          <w:rStyle w:val="Char6"/>
          <w:rtl/>
        </w:rPr>
        <w:t xml:space="preserve"> اخت</w:t>
      </w:r>
      <w:r w:rsidR="000E4BC7">
        <w:rPr>
          <w:rStyle w:val="Char6"/>
          <w:rtl/>
        </w:rPr>
        <w:t>ی</w:t>
      </w:r>
      <w:r w:rsidRPr="003124F6">
        <w:rPr>
          <w:rStyle w:val="Char6"/>
          <w:rtl/>
        </w:rPr>
        <w:t xml:space="preserve">ار فرمود. واضح است </w:t>
      </w:r>
      <w:r w:rsidR="000E4BC7">
        <w:rPr>
          <w:rStyle w:val="Char6"/>
          <w:rtl/>
        </w:rPr>
        <w:t>ک</w:t>
      </w:r>
      <w:r w:rsidRPr="003124F6">
        <w:rPr>
          <w:rStyle w:val="Char6"/>
          <w:rtl/>
        </w:rPr>
        <w:t>ه ه</w:t>
      </w:r>
      <w:r w:rsidR="000E4BC7">
        <w:rPr>
          <w:rStyle w:val="Char6"/>
          <w:rtl/>
        </w:rPr>
        <w:t>ی</w:t>
      </w:r>
      <w:r w:rsidRPr="003124F6">
        <w:rPr>
          <w:rStyle w:val="Char6"/>
          <w:rtl/>
        </w:rPr>
        <w:t>چ احد</w:t>
      </w:r>
      <w:r w:rsidR="000E4BC7">
        <w:rPr>
          <w:rStyle w:val="Char6"/>
          <w:rtl/>
        </w:rPr>
        <w:t>ی</w:t>
      </w:r>
      <w:r w:rsidRPr="003124F6">
        <w:rPr>
          <w:rStyle w:val="Char6"/>
          <w:rtl/>
        </w:rPr>
        <w:t xml:space="preserve"> به ه</w:t>
      </w:r>
      <w:r w:rsidR="000E4BC7">
        <w:rPr>
          <w:rStyle w:val="Char6"/>
          <w:rtl/>
        </w:rPr>
        <w:t>ی</w:t>
      </w:r>
      <w:r w:rsidRPr="003124F6">
        <w:rPr>
          <w:rStyle w:val="Char6"/>
          <w:rtl/>
        </w:rPr>
        <w:t>چ وجه حاضر نم</w:t>
      </w:r>
      <w:r w:rsidR="000E4BC7">
        <w:rPr>
          <w:rStyle w:val="Char6"/>
          <w:rtl/>
        </w:rPr>
        <w:t>ی</w:t>
      </w:r>
      <w:r w:rsidRPr="003124F6">
        <w:rPr>
          <w:rStyle w:val="Char6"/>
          <w:rtl/>
        </w:rPr>
        <w:t>‌شود از خانواده نامطلوب</w:t>
      </w:r>
      <w:r w:rsidR="000E4BC7">
        <w:rPr>
          <w:rStyle w:val="Char6"/>
          <w:rtl/>
        </w:rPr>
        <w:t>ی</w:t>
      </w:r>
      <w:r w:rsidRPr="003124F6">
        <w:rPr>
          <w:rStyle w:val="Char6"/>
          <w:rtl/>
        </w:rPr>
        <w:t xml:space="preserve"> همسر اخت</w:t>
      </w:r>
      <w:r w:rsidR="000E4BC7">
        <w:rPr>
          <w:rStyle w:val="Char6"/>
          <w:rtl/>
        </w:rPr>
        <w:t>ی</w:t>
      </w:r>
      <w:r w:rsidRPr="003124F6">
        <w:rPr>
          <w:rStyle w:val="Char6"/>
          <w:rtl/>
        </w:rPr>
        <w:t>ار نما</w:t>
      </w:r>
      <w:r w:rsidR="000E4BC7">
        <w:rPr>
          <w:rStyle w:val="Char6"/>
          <w:rtl/>
        </w:rPr>
        <w:t>ی</w:t>
      </w:r>
      <w:r w:rsidRPr="003124F6">
        <w:rPr>
          <w:rStyle w:val="Char6"/>
          <w:rtl/>
        </w:rPr>
        <w:t xml:space="preserve">د، </w:t>
      </w:r>
      <w:r w:rsidR="000E4BC7">
        <w:rPr>
          <w:rStyle w:val="Char6"/>
          <w:rtl/>
        </w:rPr>
        <w:t>ی</w:t>
      </w:r>
      <w:r w:rsidRPr="003124F6">
        <w:rPr>
          <w:rStyle w:val="Char6"/>
          <w:rtl/>
        </w:rPr>
        <w:t>ا از فام</w:t>
      </w:r>
      <w:r w:rsidR="000E4BC7">
        <w:rPr>
          <w:rStyle w:val="Char6"/>
          <w:rtl/>
        </w:rPr>
        <w:t>ی</w:t>
      </w:r>
      <w:r w:rsidRPr="003124F6">
        <w:rPr>
          <w:rStyle w:val="Char6"/>
          <w:rtl/>
        </w:rPr>
        <w:t>ل خود به شخص نادرست</w:t>
      </w:r>
      <w:r w:rsidR="000E4BC7">
        <w:rPr>
          <w:rStyle w:val="Char6"/>
          <w:rtl/>
        </w:rPr>
        <w:t>ی</w:t>
      </w:r>
      <w:r w:rsidRPr="003124F6">
        <w:rPr>
          <w:rStyle w:val="Char6"/>
          <w:rtl/>
        </w:rPr>
        <w:t xml:space="preserve"> زن بدهد. پس مسلم است </w:t>
      </w:r>
      <w:r w:rsidR="000E4BC7">
        <w:rPr>
          <w:rStyle w:val="Char6"/>
          <w:rtl/>
        </w:rPr>
        <w:t>ک</w:t>
      </w:r>
      <w:r w:rsidRPr="003124F6">
        <w:rPr>
          <w:rStyle w:val="Char6"/>
          <w:rtl/>
        </w:rPr>
        <w:t>ه خانواده ابوب</w:t>
      </w:r>
      <w:r w:rsidR="000E4BC7">
        <w:rPr>
          <w:rStyle w:val="Char6"/>
          <w:rtl/>
        </w:rPr>
        <w:t>ک</w:t>
      </w:r>
      <w:r w:rsidRPr="003124F6">
        <w:rPr>
          <w:rStyle w:val="Char6"/>
          <w:rtl/>
        </w:rPr>
        <w:t>ر خانواده‌ا</w:t>
      </w:r>
      <w:r w:rsidR="000E4BC7">
        <w:rPr>
          <w:rStyle w:val="Char6"/>
          <w:rtl/>
        </w:rPr>
        <w:t>ی</w:t>
      </w:r>
      <w:r w:rsidRPr="003124F6">
        <w:rPr>
          <w:rStyle w:val="Char6"/>
          <w:rtl/>
        </w:rPr>
        <w:t xml:space="preserve"> شر</w:t>
      </w:r>
      <w:r w:rsidR="000E4BC7">
        <w:rPr>
          <w:rStyle w:val="Char6"/>
          <w:rtl/>
        </w:rPr>
        <w:t>ی</w:t>
      </w:r>
      <w:r w:rsidRPr="003124F6">
        <w:rPr>
          <w:rStyle w:val="Char6"/>
          <w:rtl/>
        </w:rPr>
        <w:t>ف و در سطح بس عال</w:t>
      </w:r>
      <w:r w:rsidR="000E4BC7">
        <w:rPr>
          <w:rStyle w:val="Char6"/>
          <w:rtl/>
        </w:rPr>
        <w:t>ی</w:t>
      </w:r>
      <w:r w:rsidRPr="003124F6">
        <w:rPr>
          <w:rStyle w:val="Char6"/>
          <w:rtl/>
        </w:rPr>
        <w:t xml:space="preserve"> بود </w:t>
      </w:r>
      <w:r w:rsidR="000E4BC7">
        <w:rPr>
          <w:rStyle w:val="Char6"/>
          <w:rtl/>
        </w:rPr>
        <w:t>ک</w:t>
      </w:r>
      <w:r w:rsidRPr="003124F6">
        <w:rPr>
          <w:rStyle w:val="Char6"/>
          <w:rtl/>
        </w:rPr>
        <w:t>ه س</w:t>
      </w:r>
      <w:r w:rsidR="000E4BC7">
        <w:rPr>
          <w:rStyle w:val="Char6"/>
          <w:rtl/>
        </w:rPr>
        <w:t>ی</w:t>
      </w:r>
      <w:r w:rsidRPr="003124F6">
        <w:rPr>
          <w:rStyle w:val="Char6"/>
          <w:rtl/>
        </w:rPr>
        <w:t>د المرسل</w:t>
      </w:r>
      <w:r w:rsidR="000E4BC7">
        <w:rPr>
          <w:rStyle w:val="Char6"/>
          <w:rtl/>
        </w:rPr>
        <w:t>ی</w:t>
      </w:r>
      <w:r w:rsidRPr="003124F6">
        <w:rPr>
          <w:rStyle w:val="Char6"/>
          <w:rtl/>
        </w:rPr>
        <w:t>ن بر آن صحه گذاشته از ا</w:t>
      </w:r>
      <w:r w:rsidR="000E4BC7">
        <w:rPr>
          <w:rStyle w:val="Char6"/>
          <w:rtl/>
        </w:rPr>
        <w:t>ی</w:t>
      </w:r>
      <w:r w:rsidRPr="003124F6">
        <w:rPr>
          <w:rStyle w:val="Char6"/>
          <w:rtl/>
        </w:rPr>
        <w:t>ن خانواده همسر اخت</w:t>
      </w:r>
      <w:r w:rsidR="000E4BC7">
        <w:rPr>
          <w:rStyle w:val="Char6"/>
          <w:rtl/>
        </w:rPr>
        <w:t>ی</w:t>
      </w:r>
      <w:r w:rsidRPr="003124F6">
        <w:rPr>
          <w:rStyle w:val="Char6"/>
          <w:rtl/>
        </w:rPr>
        <w:t>ار فرمود.</w:t>
      </w:r>
    </w:p>
    <w:p w:rsidR="00241CB2" w:rsidRPr="00503EEF" w:rsidRDefault="00241CB2" w:rsidP="00E64527">
      <w:pPr>
        <w:widowControl w:val="0"/>
        <w:ind w:firstLine="284"/>
        <w:jc w:val="both"/>
        <w:rPr>
          <w:rStyle w:val="Char8"/>
          <w:rtl/>
        </w:rPr>
      </w:pPr>
      <w:r w:rsidRPr="003124F6">
        <w:rPr>
          <w:rStyle w:val="Char6"/>
          <w:rtl/>
        </w:rPr>
        <w:t xml:space="preserve">قرآن </w:t>
      </w:r>
      <w:r w:rsidR="000E4BC7">
        <w:rPr>
          <w:rStyle w:val="Char6"/>
          <w:rtl/>
        </w:rPr>
        <w:t>ک</w:t>
      </w:r>
      <w:r w:rsidRPr="003124F6">
        <w:rPr>
          <w:rStyle w:val="Char6"/>
          <w:rtl/>
        </w:rPr>
        <w:t>ر</w:t>
      </w:r>
      <w:r w:rsidR="000E4BC7">
        <w:rPr>
          <w:rStyle w:val="Char6"/>
          <w:rtl/>
        </w:rPr>
        <w:t>ی</w:t>
      </w:r>
      <w:r w:rsidRPr="003124F6">
        <w:rPr>
          <w:rStyle w:val="Char6"/>
          <w:rtl/>
        </w:rPr>
        <w:t>م ن</w:t>
      </w:r>
      <w:r w:rsidR="000E4BC7">
        <w:rPr>
          <w:rStyle w:val="Char6"/>
          <w:rtl/>
        </w:rPr>
        <w:t>ی</w:t>
      </w:r>
      <w:r w:rsidRPr="003124F6">
        <w:rPr>
          <w:rStyle w:val="Char6"/>
          <w:rtl/>
        </w:rPr>
        <w:t>ز ع</w:t>
      </w:r>
      <w:r w:rsidR="000E4BC7">
        <w:rPr>
          <w:rStyle w:val="Char6"/>
          <w:rtl/>
        </w:rPr>
        <w:t>ی</w:t>
      </w:r>
      <w:r w:rsidRPr="003124F6">
        <w:rPr>
          <w:rStyle w:val="Char6"/>
          <w:rtl/>
        </w:rPr>
        <w:t>ن ا</w:t>
      </w:r>
      <w:r w:rsidR="000E4BC7">
        <w:rPr>
          <w:rStyle w:val="Char6"/>
          <w:rtl/>
        </w:rPr>
        <w:t>ی</w:t>
      </w:r>
      <w:r w:rsidRPr="003124F6">
        <w:rPr>
          <w:rStyle w:val="Char6"/>
          <w:rtl/>
        </w:rPr>
        <w:t>ن مطلب را تائ</w:t>
      </w:r>
      <w:r w:rsidR="000E4BC7">
        <w:rPr>
          <w:rStyle w:val="Char6"/>
          <w:rtl/>
        </w:rPr>
        <w:t>ی</w:t>
      </w:r>
      <w:r w:rsidRPr="003124F6">
        <w:rPr>
          <w:rStyle w:val="Char6"/>
          <w:rtl/>
        </w:rPr>
        <w:t>د فرموده در قض</w:t>
      </w:r>
      <w:r w:rsidR="000E4BC7">
        <w:rPr>
          <w:rStyle w:val="Char6"/>
          <w:rtl/>
        </w:rPr>
        <w:t>ی</w:t>
      </w:r>
      <w:r w:rsidRPr="003124F6">
        <w:rPr>
          <w:rStyle w:val="Char6"/>
          <w:rtl/>
        </w:rPr>
        <w:t>ه ام المؤمن</w:t>
      </w:r>
      <w:r w:rsidR="000E4BC7">
        <w:rPr>
          <w:rStyle w:val="Char6"/>
          <w:rtl/>
        </w:rPr>
        <w:t>ی</w:t>
      </w:r>
      <w:r w:rsidRPr="003124F6">
        <w:rPr>
          <w:rStyle w:val="Char6"/>
          <w:rtl/>
        </w:rPr>
        <w:t>ن عا</w:t>
      </w:r>
      <w:r w:rsidR="000E4BC7">
        <w:rPr>
          <w:rStyle w:val="Char6"/>
          <w:rtl/>
        </w:rPr>
        <w:t>ی</w:t>
      </w:r>
      <w:r w:rsidRPr="003124F6">
        <w:rPr>
          <w:rStyle w:val="Char6"/>
          <w:rtl/>
        </w:rPr>
        <w:t>شه</w:t>
      </w:r>
      <w:r w:rsidR="007A5EE3" w:rsidRPr="004B7851">
        <w:rPr>
          <w:rFonts w:cs="CTraditional Arabic" w:hint="cs"/>
          <w:rtl/>
          <w:lang w:bidi="fa-IR"/>
        </w:rPr>
        <w:t>ل</w:t>
      </w:r>
      <w:r w:rsidRPr="003124F6">
        <w:rPr>
          <w:rStyle w:val="Char6"/>
          <w:rtl/>
        </w:rPr>
        <w:t xml:space="preserve"> طبق آ</w:t>
      </w:r>
      <w:r w:rsidR="000E4BC7">
        <w:rPr>
          <w:rStyle w:val="Char6"/>
          <w:rtl/>
        </w:rPr>
        <w:t>ی</w:t>
      </w:r>
      <w:r w:rsidRPr="003124F6">
        <w:rPr>
          <w:rStyle w:val="Char6"/>
          <w:rtl/>
        </w:rPr>
        <w:t>ه 26 سوره نور م</w:t>
      </w:r>
      <w:r w:rsidR="000E4BC7">
        <w:rPr>
          <w:rStyle w:val="Char6"/>
          <w:rtl/>
        </w:rPr>
        <w:t>ی</w:t>
      </w:r>
      <w:r w:rsidRPr="003124F6">
        <w:rPr>
          <w:rStyle w:val="Char6"/>
          <w:rtl/>
        </w:rPr>
        <w:t>‌فرما</w:t>
      </w:r>
      <w:r w:rsidR="000E4BC7">
        <w:rPr>
          <w:rStyle w:val="Char6"/>
          <w:rtl/>
        </w:rPr>
        <w:t>ی</w:t>
      </w:r>
      <w:r w:rsidRPr="003124F6">
        <w:rPr>
          <w:rStyle w:val="Char6"/>
          <w:rtl/>
        </w:rPr>
        <w:t>د:</w:t>
      </w:r>
      <w:r w:rsidR="007A5EE3" w:rsidRPr="003124F6">
        <w:rPr>
          <w:rStyle w:val="Char6"/>
          <w:rFonts w:hint="cs"/>
          <w:rtl/>
        </w:rPr>
        <w:t xml:space="preserve"> </w:t>
      </w:r>
      <w:r w:rsidR="007A5EE3" w:rsidRPr="004B7851">
        <w:rPr>
          <w:rFonts w:cs="Traditional Arabic" w:hint="cs"/>
          <w:rtl/>
          <w:lang w:bidi="fa-IR"/>
        </w:rPr>
        <w:t>﴿</w:t>
      </w:r>
      <w:r w:rsidR="00E64527" w:rsidRPr="00A74230">
        <w:rPr>
          <w:rStyle w:val="Charb"/>
          <w:rFonts w:hint="eastAsia"/>
          <w:rtl/>
        </w:rPr>
        <w:t>وَ</w:t>
      </w:r>
      <w:r w:rsidR="00E64527" w:rsidRPr="00A74230">
        <w:rPr>
          <w:rStyle w:val="Charb"/>
          <w:rFonts w:hint="cs"/>
          <w:rtl/>
        </w:rPr>
        <w:t>ٱ</w:t>
      </w:r>
      <w:r w:rsidR="00E64527" w:rsidRPr="00A74230">
        <w:rPr>
          <w:rStyle w:val="Charb"/>
          <w:rFonts w:hint="eastAsia"/>
          <w:rtl/>
        </w:rPr>
        <w:t>لطَّيِّبَ</w:t>
      </w:r>
      <w:r w:rsidR="00E64527" w:rsidRPr="00A74230">
        <w:rPr>
          <w:rStyle w:val="Charb"/>
          <w:rFonts w:hint="cs"/>
          <w:rtl/>
        </w:rPr>
        <w:t>ٰ</w:t>
      </w:r>
      <w:r w:rsidR="00E64527" w:rsidRPr="00A74230">
        <w:rPr>
          <w:rStyle w:val="Charb"/>
          <w:rFonts w:hint="eastAsia"/>
          <w:rtl/>
        </w:rPr>
        <w:t>تُ</w:t>
      </w:r>
      <w:r w:rsidR="00E64527" w:rsidRPr="00A74230">
        <w:rPr>
          <w:rStyle w:val="Charb"/>
          <w:rtl/>
        </w:rPr>
        <w:t xml:space="preserve"> </w:t>
      </w:r>
      <w:r w:rsidR="00E64527" w:rsidRPr="00A74230">
        <w:rPr>
          <w:rStyle w:val="Charb"/>
          <w:rFonts w:hint="eastAsia"/>
          <w:rtl/>
        </w:rPr>
        <w:t>لِلطَّيِّبِينَ</w:t>
      </w:r>
      <w:r w:rsidR="00E64527" w:rsidRPr="00A74230">
        <w:rPr>
          <w:rStyle w:val="Charb"/>
          <w:rtl/>
        </w:rPr>
        <w:t xml:space="preserve"> </w:t>
      </w:r>
      <w:r w:rsidR="00E64527" w:rsidRPr="00A74230">
        <w:rPr>
          <w:rStyle w:val="Charb"/>
          <w:rFonts w:hint="eastAsia"/>
          <w:rtl/>
        </w:rPr>
        <w:t>وَ</w:t>
      </w:r>
      <w:r w:rsidR="00E64527" w:rsidRPr="00A74230">
        <w:rPr>
          <w:rStyle w:val="Charb"/>
          <w:rFonts w:hint="cs"/>
          <w:rtl/>
        </w:rPr>
        <w:t>ٱ</w:t>
      </w:r>
      <w:r w:rsidR="00E64527" w:rsidRPr="00A74230">
        <w:rPr>
          <w:rStyle w:val="Charb"/>
          <w:rFonts w:hint="eastAsia"/>
          <w:rtl/>
        </w:rPr>
        <w:t>لطَّيِّبُونَ</w:t>
      </w:r>
      <w:r w:rsidR="00E64527" w:rsidRPr="00A74230">
        <w:rPr>
          <w:rStyle w:val="Charb"/>
          <w:rtl/>
        </w:rPr>
        <w:t xml:space="preserve"> </w:t>
      </w:r>
      <w:r w:rsidR="00E64527" w:rsidRPr="00A74230">
        <w:rPr>
          <w:rStyle w:val="Charb"/>
          <w:rFonts w:hint="eastAsia"/>
          <w:rtl/>
        </w:rPr>
        <w:t>لِلطَّيِّبَ</w:t>
      </w:r>
      <w:r w:rsidR="00E64527" w:rsidRPr="00A74230">
        <w:rPr>
          <w:rStyle w:val="Charb"/>
          <w:rFonts w:hint="cs"/>
          <w:rtl/>
        </w:rPr>
        <w:t>ٰ</w:t>
      </w:r>
      <w:r w:rsidR="00E64527" w:rsidRPr="00A74230">
        <w:rPr>
          <w:rStyle w:val="Charb"/>
          <w:rFonts w:hint="eastAsia"/>
          <w:rtl/>
        </w:rPr>
        <w:t>تِ</w:t>
      </w:r>
      <w:r w:rsidR="007A5EE3" w:rsidRPr="004B7851">
        <w:rPr>
          <w:rFonts w:cs="Traditional Arabic" w:hint="cs"/>
          <w:rtl/>
          <w:lang w:bidi="fa-IR"/>
        </w:rPr>
        <w:t>﴾</w:t>
      </w:r>
      <w:r w:rsidR="007A5EE3" w:rsidRPr="003124F6">
        <w:rPr>
          <w:rStyle w:val="Char6"/>
          <w:rFonts w:hint="cs"/>
          <w:rtl/>
        </w:rPr>
        <w:t xml:space="preserve"> </w:t>
      </w:r>
      <w:r w:rsidR="007A5EE3" w:rsidRPr="00503EEF">
        <w:rPr>
          <w:rStyle w:val="Char7"/>
          <w:rFonts w:hint="cs"/>
          <w:rtl/>
        </w:rPr>
        <w:t>[النور: 26]</w:t>
      </w:r>
      <w:r w:rsidR="007A5EE3" w:rsidRPr="003124F6">
        <w:rPr>
          <w:rStyle w:val="Char6"/>
          <w:rFonts w:hint="cs"/>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007A5EE3" w:rsidRPr="003124F6">
        <w:rPr>
          <w:rStyle w:val="Char6"/>
          <w:rFonts w:hint="cs"/>
          <w:rtl/>
        </w:rPr>
        <w:t>:</w:t>
      </w:r>
      <w:r w:rsidRPr="003124F6">
        <w:rPr>
          <w:rStyle w:val="Char6"/>
          <w:rtl/>
        </w:rPr>
        <w:t xml:space="preserve"> </w:t>
      </w:r>
      <w:r w:rsidR="007A5EE3" w:rsidRPr="00503EEF">
        <w:rPr>
          <w:rStyle w:val="Char8"/>
          <w:rFonts w:hint="cs"/>
          <w:rtl/>
        </w:rPr>
        <w:t>«</w:t>
      </w:r>
      <w:r w:rsidRPr="00503EEF">
        <w:rPr>
          <w:rStyle w:val="Char8"/>
          <w:rtl/>
        </w:rPr>
        <w:t>زنان پا</w:t>
      </w:r>
      <w:r w:rsidR="000E4BC7" w:rsidRPr="00503EEF">
        <w:rPr>
          <w:rStyle w:val="Char8"/>
          <w:rtl/>
        </w:rPr>
        <w:t>کی</w:t>
      </w:r>
      <w:r w:rsidRPr="00503EEF">
        <w:rPr>
          <w:rStyle w:val="Char8"/>
          <w:rtl/>
        </w:rPr>
        <w:t>زه و پا</w:t>
      </w:r>
      <w:r w:rsidR="000E4BC7" w:rsidRPr="00503EEF">
        <w:rPr>
          <w:rStyle w:val="Char8"/>
          <w:rtl/>
        </w:rPr>
        <w:t>ک</w:t>
      </w:r>
      <w:r w:rsidRPr="00503EEF">
        <w:rPr>
          <w:rStyle w:val="Char8"/>
          <w:rtl/>
        </w:rPr>
        <w:t>دامن، مردان ن</w:t>
      </w:r>
      <w:r w:rsidR="000E4BC7" w:rsidRPr="00503EEF">
        <w:rPr>
          <w:rStyle w:val="Char8"/>
          <w:rtl/>
        </w:rPr>
        <w:t>یک</w:t>
      </w:r>
      <w:r w:rsidRPr="00503EEF">
        <w:rPr>
          <w:rStyle w:val="Char8"/>
          <w:rtl/>
        </w:rPr>
        <w:t>و و پا</w:t>
      </w:r>
      <w:r w:rsidR="000E4BC7" w:rsidRPr="00503EEF">
        <w:rPr>
          <w:rStyle w:val="Char8"/>
          <w:rtl/>
        </w:rPr>
        <w:t>ک</w:t>
      </w:r>
      <w:r w:rsidRPr="00503EEF">
        <w:rPr>
          <w:rStyle w:val="Char8"/>
          <w:rtl/>
        </w:rPr>
        <w:t xml:space="preserve"> را</w:t>
      </w:r>
      <w:r w:rsidR="0013279B" w:rsidRPr="00503EEF">
        <w:rPr>
          <w:rStyle w:val="Char8"/>
          <w:rtl/>
        </w:rPr>
        <w:t xml:space="preserve"> م</w:t>
      </w:r>
      <w:r w:rsidR="000E4BC7" w:rsidRPr="00503EEF">
        <w:rPr>
          <w:rStyle w:val="Char8"/>
          <w:rtl/>
        </w:rPr>
        <w:t>ی</w:t>
      </w:r>
      <w:r w:rsidR="0013279B" w:rsidRPr="00503EEF">
        <w:rPr>
          <w:rStyle w:val="Char8"/>
          <w:rtl/>
        </w:rPr>
        <w:t>‌</w:t>
      </w:r>
      <w:r w:rsidRPr="00503EEF">
        <w:rPr>
          <w:rStyle w:val="Char8"/>
          <w:rtl/>
        </w:rPr>
        <w:t>سزند و بالع</w:t>
      </w:r>
      <w:r w:rsidR="000E4BC7" w:rsidRPr="00503EEF">
        <w:rPr>
          <w:rStyle w:val="Char8"/>
          <w:rtl/>
        </w:rPr>
        <w:t>ک</w:t>
      </w:r>
      <w:r w:rsidRPr="00503EEF">
        <w:rPr>
          <w:rStyle w:val="Char8"/>
          <w:rtl/>
        </w:rPr>
        <w:t>س مردان پا</w:t>
      </w:r>
      <w:r w:rsidR="000E4BC7" w:rsidRPr="00503EEF">
        <w:rPr>
          <w:rStyle w:val="Char8"/>
          <w:rtl/>
        </w:rPr>
        <w:t>ک</w:t>
      </w:r>
      <w:r w:rsidRPr="00503EEF">
        <w:rPr>
          <w:rStyle w:val="Char8"/>
          <w:rtl/>
        </w:rPr>
        <w:t xml:space="preserve"> و ن</w:t>
      </w:r>
      <w:r w:rsidR="000E4BC7" w:rsidRPr="00503EEF">
        <w:rPr>
          <w:rStyle w:val="Char8"/>
          <w:rtl/>
        </w:rPr>
        <w:t>یک</w:t>
      </w:r>
      <w:r w:rsidRPr="00503EEF">
        <w:rPr>
          <w:rStyle w:val="Char8"/>
          <w:rtl/>
        </w:rPr>
        <w:t>و، زنان پا</w:t>
      </w:r>
      <w:r w:rsidR="000E4BC7" w:rsidRPr="00503EEF">
        <w:rPr>
          <w:rStyle w:val="Char8"/>
          <w:rtl/>
        </w:rPr>
        <w:t>ک</w:t>
      </w:r>
      <w:r w:rsidRPr="00503EEF">
        <w:rPr>
          <w:rStyle w:val="Char8"/>
          <w:rtl/>
        </w:rPr>
        <w:t xml:space="preserve"> و با عفت را</w:t>
      </w:r>
      <w:r w:rsidR="007A5EE3" w:rsidRPr="00503EEF">
        <w:rPr>
          <w:rStyle w:val="Char8"/>
          <w:rFonts w:hint="cs"/>
          <w:rtl/>
        </w:rPr>
        <w:t>»</w:t>
      </w:r>
      <w:r w:rsidRPr="00503EEF">
        <w:rPr>
          <w:rStyle w:val="Char8"/>
          <w:rtl/>
        </w:rPr>
        <w:t>.</w:t>
      </w:r>
    </w:p>
    <w:p w:rsidR="00241CB2" w:rsidRPr="003124F6" w:rsidRDefault="00241CB2" w:rsidP="007A5EE3">
      <w:pPr>
        <w:widowControl w:val="0"/>
        <w:ind w:firstLine="284"/>
        <w:jc w:val="both"/>
        <w:rPr>
          <w:rStyle w:val="Char6"/>
          <w:rtl/>
        </w:rPr>
      </w:pPr>
      <w:r w:rsidRPr="003124F6">
        <w:rPr>
          <w:rStyle w:val="Char6"/>
          <w:rtl/>
        </w:rPr>
        <w:t>پس با توجه به ا</w:t>
      </w:r>
      <w:r w:rsidR="000E4BC7">
        <w:rPr>
          <w:rStyle w:val="Char6"/>
          <w:rtl/>
        </w:rPr>
        <w:t>ی</w:t>
      </w:r>
      <w:r w:rsidRPr="003124F6">
        <w:rPr>
          <w:rStyle w:val="Char6"/>
          <w:rtl/>
        </w:rPr>
        <w:t>ن آ</w:t>
      </w:r>
      <w:r w:rsidR="000E4BC7">
        <w:rPr>
          <w:rStyle w:val="Char6"/>
          <w:rtl/>
        </w:rPr>
        <w:t>ی</w:t>
      </w:r>
      <w:r w:rsidRPr="003124F6">
        <w:rPr>
          <w:rStyle w:val="Char6"/>
          <w:rtl/>
        </w:rPr>
        <w:t>ه ام المؤمن</w:t>
      </w:r>
      <w:r w:rsidR="000E4BC7">
        <w:rPr>
          <w:rStyle w:val="Char6"/>
          <w:rtl/>
        </w:rPr>
        <w:t>ی</w:t>
      </w:r>
      <w:r w:rsidRPr="003124F6">
        <w:rPr>
          <w:rStyle w:val="Char6"/>
          <w:rtl/>
        </w:rPr>
        <w:t>ن عا</w:t>
      </w:r>
      <w:r w:rsidR="000E4BC7">
        <w:rPr>
          <w:rStyle w:val="Char6"/>
          <w:rtl/>
        </w:rPr>
        <w:t>ی</w:t>
      </w:r>
      <w:r w:rsidRPr="003124F6">
        <w:rPr>
          <w:rStyle w:val="Char6"/>
          <w:rtl/>
        </w:rPr>
        <w:t>شه زن</w:t>
      </w:r>
      <w:r w:rsidR="000E4BC7">
        <w:rPr>
          <w:rStyle w:val="Char6"/>
          <w:rtl/>
        </w:rPr>
        <w:t>ی</w:t>
      </w:r>
      <w:r w:rsidRPr="003124F6">
        <w:rPr>
          <w:rStyle w:val="Char6"/>
          <w:rtl/>
        </w:rPr>
        <w:t xml:space="preserve"> طاهره و ط</w:t>
      </w:r>
      <w:r w:rsidR="000E4BC7">
        <w:rPr>
          <w:rStyle w:val="Char6"/>
          <w:rtl/>
        </w:rPr>
        <w:t>ی</w:t>
      </w:r>
      <w:r w:rsidRPr="003124F6">
        <w:rPr>
          <w:rStyle w:val="Char6"/>
          <w:rtl/>
        </w:rPr>
        <w:t xml:space="preserve">به و از خانواده عزت و شرف بوده </w:t>
      </w:r>
      <w:r w:rsidR="000E4BC7">
        <w:rPr>
          <w:rStyle w:val="Char6"/>
          <w:rtl/>
        </w:rPr>
        <w:t>ک</w:t>
      </w:r>
      <w:r w:rsidRPr="003124F6">
        <w:rPr>
          <w:rStyle w:val="Char6"/>
          <w:rtl/>
        </w:rPr>
        <w:t>ه مفتخر شده به همسر</w:t>
      </w:r>
      <w:r w:rsidR="000E4BC7">
        <w:rPr>
          <w:rStyle w:val="Char6"/>
          <w:rtl/>
        </w:rPr>
        <w:t>ی</w:t>
      </w:r>
      <w:r w:rsidRPr="003124F6">
        <w:rPr>
          <w:rStyle w:val="Char6"/>
          <w:rtl/>
        </w:rPr>
        <w:t xml:space="preserve"> </w:t>
      </w:r>
      <w:r w:rsidR="000E4BC7">
        <w:rPr>
          <w:rStyle w:val="Char6"/>
          <w:rtl/>
        </w:rPr>
        <w:t>ک</w:t>
      </w:r>
      <w:r w:rsidRPr="003124F6">
        <w:rPr>
          <w:rStyle w:val="Char6"/>
          <w:rtl/>
        </w:rPr>
        <w:t>س</w:t>
      </w:r>
      <w:r w:rsidR="000E4BC7">
        <w:rPr>
          <w:rStyle w:val="Char6"/>
          <w:rtl/>
        </w:rPr>
        <w:t>ی</w:t>
      </w:r>
      <w:r w:rsidRPr="003124F6">
        <w:rPr>
          <w:rStyle w:val="Char6"/>
          <w:rtl/>
        </w:rPr>
        <w:t xml:space="preserve"> مشرف شود </w:t>
      </w:r>
      <w:r w:rsidR="000E4BC7">
        <w:rPr>
          <w:rStyle w:val="Char6"/>
          <w:rtl/>
        </w:rPr>
        <w:t>ک</w:t>
      </w:r>
      <w:r w:rsidRPr="003124F6">
        <w:rPr>
          <w:rStyle w:val="Char6"/>
          <w:rtl/>
        </w:rPr>
        <w:t>ه پا</w:t>
      </w:r>
      <w:r w:rsidR="000E4BC7">
        <w:rPr>
          <w:rStyle w:val="Char6"/>
          <w:rtl/>
        </w:rPr>
        <w:t>کی</w:t>
      </w:r>
      <w:r w:rsidRPr="003124F6">
        <w:rPr>
          <w:rStyle w:val="Char6"/>
          <w:rtl/>
        </w:rPr>
        <w:t>زه‌تر</w:t>
      </w:r>
      <w:r w:rsidR="000E4BC7">
        <w:rPr>
          <w:rStyle w:val="Char6"/>
          <w:rtl/>
        </w:rPr>
        <w:t>ی</w:t>
      </w:r>
      <w:r w:rsidRPr="003124F6">
        <w:rPr>
          <w:rStyle w:val="Char6"/>
          <w:rtl/>
        </w:rPr>
        <w:t>ن افراد بشر و طاهرتر</w:t>
      </w:r>
      <w:r w:rsidR="000E4BC7">
        <w:rPr>
          <w:rStyle w:val="Char6"/>
          <w:rtl/>
        </w:rPr>
        <w:t>ی</w:t>
      </w:r>
      <w:r w:rsidRPr="003124F6">
        <w:rPr>
          <w:rStyle w:val="Char6"/>
          <w:rtl/>
        </w:rPr>
        <w:t xml:space="preserve">ن خلق خدا بود و آن </w:t>
      </w:r>
      <w:r w:rsidR="000E4BC7">
        <w:rPr>
          <w:rStyle w:val="Char6"/>
          <w:rtl/>
        </w:rPr>
        <w:t>ک</w:t>
      </w:r>
      <w:r w:rsidRPr="003124F6">
        <w:rPr>
          <w:rStyle w:val="Char6"/>
          <w:rtl/>
        </w:rPr>
        <w:t>س جز س</w:t>
      </w:r>
      <w:r w:rsidR="000E4BC7">
        <w:rPr>
          <w:rStyle w:val="Char6"/>
          <w:rtl/>
        </w:rPr>
        <w:t>ی</w:t>
      </w:r>
      <w:r w:rsidRPr="003124F6">
        <w:rPr>
          <w:rStyle w:val="Char6"/>
          <w:rtl/>
        </w:rPr>
        <w:t>د الانب</w:t>
      </w:r>
      <w:r w:rsidR="000E4BC7">
        <w:rPr>
          <w:rStyle w:val="Char6"/>
          <w:rtl/>
        </w:rPr>
        <w:t>ی</w:t>
      </w:r>
      <w:r w:rsidRPr="003124F6">
        <w:rPr>
          <w:rStyle w:val="Char6"/>
          <w:rtl/>
        </w:rPr>
        <w:t>اء و خاتم المرسل</w:t>
      </w:r>
      <w:r w:rsidR="000E4BC7">
        <w:rPr>
          <w:rStyle w:val="Char6"/>
          <w:rtl/>
        </w:rPr>
        <w:t>ی</w:t>
      </w:r>
      <w:r w:rsidRPr="003124F6">
        <w:rPr>
          <w:rStyle w:val="Char6"/>
          <w:rtl/>
        </w:rPr>
        <w:t>ن محمد</w:t>
      </w:r>
      <w:r w:rsidR="001F244E" w:rsidRPr="001F244E">
        <w:rPr>
          <w:rStyle w:val="Char6"/>
          <w:rFonts w:cs="CTraditional Arabic"/>
          <w:rtl/>
        </w:rPr>
        <w:t xml:space="preserve"> ج</w:t>
      </w:r>
      <w:r w:rsidRPr="003124F6">
        <w:rPr>
          <w:rStyle w:val="Char6"/>
          <w:rtl/>
        </w:rPr>
        <w:t xml:space="preserve"> </w:t>
      </w:r>
      <w:r w:rsidR="000E4BC7">
        <w:rPr>
          <w:rStyle w:val="Char6"/>
          <w:rtl/>
        </w:rPr>
        <w:t>ک</w:t>
      </w:r>
      <w:r w:rsidRPr="003124F6">
        <w:rPr>
          <w:rStyle w:val="Char6"/>
          <w:rtl/>
        </w:rPr>
        <w:t>س</w:t>
      </w:r>
      <w:r w:rsidR="000E4BC7">
        <w:rPr>
          <w:rStyle w:val="Char6"/>
          <w:rtl/>
        </w:rPr>
        <w:t>ی</w:t>
      </w:r>
      <w:r w:rsidRPr="003124F6">
        <w:rPr>
          <w:rStyle w:val="Char6"/>
          <w:rtl/>
        </w:rPr>
        <w:t xml:space="preserve"> د</w:t>
      </w:r>
      <w:r w:rsidR="000E4BC7">
        <w:rPr>
          <w:rStyle w:val="Char6"/>
          <w:rtl/>
        </w:rPr>
        <w:t>ی</w:t>
      </w:r>
      <w:r w:rsidRPr="003124F6">
        <w:rPr>
          <w:rStyle w:val="Char6"/>
          <w:rtl/>
        </w:rPr>
        <w:t>گر نبود.</w:t>
      </w:r>
    </w:p>
    <w:p w:rsidR="00241CB2" w:rsidRPr="003124F6" w:rsidRDefault="00241CB2" w:rsidP="00E818B1">
      <w:pPr>
        <w:pStyle w:val="ListParagraph"/>
        <w:widowControl w:val="0"/>
        <w:numPr>
          <w:ilvl w:val="0"/>
          <w:numId w:val="12"/>
        </w:numPr>
        <w:jc w:val="both"/>
        <w:rPr>
          <w:rStyle w:val="Char6"/>
          <w:rtl/>
        </w:rPr>
      </w:pPr>
      <w:r w:rsidRPr="003124F6">
        <w:rPr>
          <w:rStyle w:val="Char6"/>
          <w:rtl/>
        </w:rPr>
        <w:t>ابوب</w:t>
      </w:r>
      <w:r w:rsidR="000E4BC7">
        <w:rPr>
          <w:rStyle w:val="Char6"/>
          <w:rtl/>
        </w:rPr>
        <w:t>ک</w:t>
      </w:r>
      <w:r w:rsidRPr="003124F6">
        <w:rPr>
          <w:rStyle w:val="Char6"/>
          <w:rtl/>
        </w:rPr>
        <w:t>ر در ب</w:t>
      </w:r>
      <w:r w:rsidR="000E4BC7">
        <w:rPr>
          <w:rStyle w:val="Char6"/>
          <w:rtl/>
        </w:rPr>
        <w:t>ی</w:t>
      </w:r>
      <w:r w:rsidRPr="003124F6">
        <w:rPr>
          <w:rStyle w:val="Char6"/>
          <w:rtl/>
        </w:rPr>
        <w:t>ن مسلم</w:t>
      </w:r>
      <w:r w:rsidR="000E4BC7">
        <w:rPr>
          <w:rStyle w:val="Char6"/>
          <w:rtl/>
        </w:rPr>
        <w:t>ی</w:t>
      </w:r>
      <w:r w:rsidRPr="003124F6">
        <w:rPr>
          <w:rStyle w:val="Char6"/>
          <w:rtl/>
        </w:rPr>
        <w:t xml:space="preserve">ن تنها </w:t>
      </w:r>
      <w:r w:rsidR="000E4BC7">
        <w:rPr>
          <w:rStyle w:val="Char6"/>
          <w:rtl/>
        </w:rPr>
        <w:t>ک</w:t>
      </w:r>
      <w:r w:rsidRPr="003124F6">
        <w:rPr>
          <w:rStyle w:val="Char6"/>
          <w:rtl/>
        </w:rPr>
        <w:t>س</w:t>
      </w:r>
      <w:r w:rsidR="000E4BC7">
        <w:rPr>
          <w:rStyle w:val="Char6"/>
          <w:rtl/>
        </w:rPr>
        <w:t>ی</w:t>
      </w:r>
      <w:r w:rsidRPr="003124F6">
        <w:rPr>
          <w:rStyle w:val="Char6"/>
          <w:rtl/>
        </w:rPr>
        <w:t xml:space="preserve"> است </w:t>
      </w:r>
      <w:r w:rsidR="000E4BC7">
        <w:rPr>
          <w:rStyle w:val="Char6"/>
          <w:rtl/>
        </w:rPr>
        <w:t>ک</w:t>
      </w:r>
      <w:r w:rsidRPr="003124F6">
        <w:rPr>
          <w:rStyle w:val="Char6"/>
          <w:rtl/>
        </w:rPr>
        <w:t>ه خودش، پدرش و پسر و نوه‌اش هر چهار نفر چشمشان به د</w:t>
      </w:r>
      <w:r w:rsidR="000E4BC7">
        <w:rPr>
          <w:rStyle w:val="Char6"/>
          <w:rtl/>
        </w:rPr>
        <w:t>ی</w:t>
      </w:r>
      <w:r w:rsidRPr="003124F6">
        <w:rPr>
          <w:rStyle w:val="Char6"/>
          <w:rtl/>
        </w:rPr>
        <w:t>دار رسول الله منور شده همه از صحابه رسول الله م</w:t>
      </w:r>
      <w:r w:rsidR="000E4BC7">
        <w:rPr>
          <w:rStyle w:val="Char6"/>
          <w:rtl/>
        </w:rPr>
        <w:t>ی</w:t>
      </w:r>
      <w:r w:rsidRPr="003124F6">
        <w:rPr>
          <w:rStyle w:val="Char6"/>
          <w:rtl/>
        </w:rPr>
        <w:t>‌باشند، ز</w:t>
      </w:r>
      <w:r w:rsidR="000E4BC7">
        <w:rPr>
          <w:rStyle w:val="Char6"/>
          <w:rtl/>
        </w:rPr>
        <w:t>ی</w:t>
      </w:r>
      <w:r w:rsidRPr="003124F6">
        <w:rPr>
          <w:rStyle w:val="Char6"/>
          <w:rtl/>
        </w:rPr>
        <w:t>را خود ابوب</w:t>
      </w:r>
      <w:r w:rsidR="000E4BC7">
        <w:rPr>
          <w:rStyle w:val="Char6"/>
          <w:rtl/>
        </w:rPr>
        <w:t>ک</w:t>
      </w:r>
      <w:r w:rsidRPr="003124F6">
        <w:rPr>
          <w:rStyle w:val="Char6"/>
          <w:rtl/>
        </w:rPr>
        <w:t>ر و پدرش ابوقحافه و فرزند ابوب</w:t>
      </w:r>
      <w:r w:rsidR="000E4BC7">
        <w:rPr>
          <w:rStyle w:val="Char6"/>
          <w:rtl/>
        </w:rPr>
        <w:t>ک</w:t>
      </w:r>
      <w:r w:rsidRPr="003124F6">
        <w:rPr>
          <w:rStyle w:val="Char6"/>
          <w:rtl/>
        </w:rPr>
        <w:t>ر بنام عبدالرحمن و محمد بن عبدالرحمن نوه‌اش همه مسلمان و همه به د</w:t>
      </w:r>
      <w:r w:rsidR="000E4BC7">
        <w:rPr>
          <w:rStyle w:val="Char6"/>
          <w:rtl/>
        </w:rPr>
        <w:t>ی</w:t>
      </w:r>
      <w:r w:rsidRPr="003124F6">
        <w:rPr>
          <w:rStyle w:val="Char6"/>
          <w:rtl/>
        </w:rPr>
        <w:t>دار رسول الله مشرف شده‌اند. چن</w:t>
      </w:r>
      <w:r w:rsidR="000E4BC7">
        <w:rPr>
          <w:rStyle w:val="Char6"/>
          <w:rtl/>
        </w:rPr>
        <w:t>ی</w:t>
      </w:r>
      <w:r w:rsidRPr="003124F6">
        <w:rPr>
          <w:rStyle w:val="Char6"/>
          <w:rtl/>
        </w:rPr>
        <w:t>ن مز</w:t>
      </w:r>
      <w:r w:rsidR="000E4BC7">
        <w:rPr>
          <w:rStyle w:val="Char6"/>
          <w:rtl/>
        </w:rPr>
        <w:t>ی</w:t>
      </w:r>
      <w:r w:rsidRPr="003124F6">
        <w:rPr>
          <w:rStyle w:val="Char6"/>
          <w:rtl/>
        </w:rPr>
        <w:t>ت</w:t>
      </w:r>
      <w:r w:rsidR="000E4BC7">
        <w:rPr>
          <w:rStyle w:val="Char6"/>
          <w:rtl/>
        </w:rPr>
        <w:t>ی</w:t>
      </w:r>
      <w:r w:rsidRPr="003124F6">
        <w:rPr>
          <w:rStyle w:val="Char6"/>
          <w:rtl/>
        </w:rPr>
        <w:t xml:space="preserve"> نص</w:t>
      </w:r>
      <w:r w:rsidR="000E4BC7">
        <w:rPr>
          <w:rStyle w:val="Char6"/>
          <w:rtl/>
        </w:rPr>
        <w:t>ی</w:t>
      </w:r>
      <w:r w:rsidRPr="003124F6">
        <w:rPr>
          <w:rStyle w:val="Char6"/>
          <w:rtl/>
        </w:rPr>
        <w:t>ب ه</w:t>
      </w:r>
      <w:r w:rsidR="000E4BC7">
        <w:rPr>
          <w:rStyle w:val="Char6"/>
          <w:rtl/>
        </w:rPr>
        <w:t>ی</w:t>
      </w:r>
      <w:r w:rsidRPr="003124F6">
        <w:rPr>
          <w:rStyle w:val="Char6"/>
          <w:rtl/>
        </w:rPr>
        <w:t>چ احد</w:t>
      </w:r>
      <w:r w:rsidR="000E4BC7">
        <w:rPr>
          <w:rStyle w:val="Char6"/>
          <w:rtl/>
        </w:rPr>
        <w:t>ی</w:t>
      </w:r>
      <w:r w:rsidRPr="003124F6">
        <w:rPr>
          <w:rStyle w:val="Char6"/>
          <w:rtl/>
        </w:rPr>
        <w:t xml:space="preserve"> جز ابوب</w:t>
      </w:r>
      <w:r w:rsidR="000E4BC7">
        <w:rPr>
          <w:rStyle w:val="Char6"/>
          <w:rtl/>
        </w:rPr>
        <w:t>ک</w:t>
      </w:r>
      <w:r w:rsidRPr="003124F6">
        <w:rPr>
          <w:rStyle w:val="Char6"/>
          <w:rtl/>
        </w:rPr>
        <w:t>ر نشده است.</w:t>
      </w:r>
    </w:p>
    <w:p w:rsidR="00241CB2" w:rsidRPr="003124F6" w:rsidRDefault="00241CB2" w:rsidP="00E818B1">
      <w:pPr>
        <w:pStyle w:val="ListParagraph"/>
        <w:widowControl w:val="0"/>
        <w:numPr>
          <w:ilvl w:val="0"/>
          <w:numId w:val="12"/>
        </w:numPr>
        <w:jc w:val="both"/>
        <w:rPr>
          <w:rStyle w:val="Char6"/>
          <w:rtl/>
        </w:rPr>
      </w:pPr>
      <w:r w:rsidRPr="003124F6">
        <w:rPr>
          <w:rStyle w:val="Char6"/>
          <w:rtl/>
        </w:rPr>
        <w:t>ابوب</w:t>
      </w:r>
      <w:r w:rsidR="000E4BC7">
        <w:rPr>
          <w:rStyle w:val="Char6"/>
          <w:rtl/>
        </w:rPr>
        <w:t>ک</w:t>
      </w:r>
      <w:r w:rsidRPr="003124F6">
        <w:rPr>
          <w:rStyle w:val="Char6"/>
          <w:rtl/>
        </w:rPr>
        <w:t xml:space="preserve">ر تنها </w:t>
      </w:r>
      <w:r w:rsidR="000E4BC7">
        <w:rPr>
          <w:rStyle w:val="Char6"/>
          <w:rtl/>
        </w:rPr>
        <w:t>ک</w:t>
      </w:r>
      <w:r w:rsidRPr="003124F6">
        <w:rPr>
          <w:rStyle w:val="Char6"/>
          <w:rtl/>
        </w:rPr>
        <w:t>س</w:t>
      </w:r>
      <w:r w:rsidR="000E4BC7">
        <w:rPr>
          <w:rStyle w:val="Char6"/>
          <w:rtl/>
        </w:rPr>
        <w:t>ی</w:t>
      </w:r>
      <w:r w:rsidRPr="003124F6">
        <w:rPr>
          <w:rStyle w:val="Char6"/>
          <w:rtl/>
        </w:rPr>
        <w:t xml:space="preserve"> است </w:t>
      </w:r>
      <w:r w:rsidR="000E4BC7">
        <w:rPr>
          <w:rStyle w:val="Char6"/>
          <w:rtl/>
        </w:rPr>
        <w:t>ک</w:t>
      </w:r>
      <w:r w:rsidRPr="003124F6">
        <w:rPr>
          <w:rStyle w:val="Char6"/>
          <w:rtl/>
        </w:rPr>
        <w:t>ه رسول الله او را به امارت حج مسلم</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ه </w:t>
      </w:r>
      <w:r w:rsidR="000E4BC7">
        <w:rPr>
          <w:rStyle w:val="Char6"/>
          <w:rtl/>
        </w:rPr>
        <w:t>یکی</w:t>
      </w:r>
      <w:r w:rsidRPr="003124F6">
        <w:rPr>
          <w:rStyle w:val="Char6"/>
          <w:rtl/>
        </w:rPr>
        <w:t xml:space="preserve"> از ار</w:t>
      </w:r>
      <w:r w:rsidR="000E4BC7">
        <w:rPr>
          <w:rStyle w:val="Char6"/>
          <w:rtl/>
        </w:rPr>
        <w:t>ک</w:t>
      </w:r>
      <w:r w:rsidRPr="003124F6">
        <w:rPr>
          <w:rStyle w:val="Char6"/>
          <w:rtl/>
        </w:rPr>
        <w:t xml:space="preserve">ان مهم اسلام است، مفتخر فرمود. </w:t>
      </w:r>
      <w:r w:rsidR="007A5EE3" w:rsidRPr="003124F6">
        <w:rPr>
          <w:rStyle w:val="Char6"/>
          <w:rFonts w:hint="cs"/>
          <w:rtl/>
        </w:rPr>
        <w:t>«</w:t>
      </w:r>
      <w:r w:rsidRPr="003124F6">
        <w:rPr>
          <w:rStyle w:val="Char6"/>
          <w:rtl/>
        </w:rPr>
        <w:t>ا</w:t>
      </w:r>
      <w:r w:rsidR="000E4BC7">
        <w:rPr>
          <w:rStyle w:val="Char6"/>
          <w:rtl/>
        </w:rPr>
        <w:t>ی</w:t>
      </w:r>
      <w:r w:rsidRPr="003124F6">
        <w:rPr>
          <w:rStyle w:val="Char6"/>
          <w:rtl/>
        </w:rPr>
        <w:t xml:space="preserve">ن امر در سال نهم هجرت </w:t>
      </w:r>
      <w:r w:rsidR="000E4BC7">
        <w:rPr>
          <w:rStyle w:val="Char6"/>
          <w:rtl/>
        </w:rPr>
        <w:t>ی</w:t>
      </w:r>
      <w:r w:rsidRPr="003124F6">
        <w:rPr>
          <w:rStyle w:val="Char6"/>
          <w:rtl/>
        </w:rPr>
        <w:t>عن</w:t>
      </w:r>
      <w:r w:rsidR="000E4BC7">
        <w:rPr>
          <w:rStyle w:val="Char6"/>
          <w:rtl/>
        </w:rPr>
        <w:t>ی</w:t>
      </w:r>
      <w:r w:rsidRPr="003124F6">
        <w:rPr>
          <w:rStyle w:val="Char6"/>
          <w:rtl/>
        </w:rPr>
        <w:t xml:space="preserve"> </w:t>
      </w:r>
      <w:r w:rsidR="000E4BC7">
        <w:rPr>
          <w:rStyle w:val="Char6"/>
          <w:rtl/>
        </w:rPr>
        <w:t>یک</w:t>
      </w:r>
      <w:r w:rsidRPr="003124F6">
        <w:rPr>
          <w:rStyle w:val="Char6"/>
          <w:rtl/>
        </w:rPr>
        <w:t xml:space="preserve"> سال قبل از وفات رسول الله انجام شد</w:t>
      </w:r>
      <w:r w:rsidR="007A5EE3" w:rsidRPr="003124F6">
        <w:rPr>
          <w:rStyle w:val="Char6"/>
          <w:rFonts w:hint="cs"/>
          <w:rtl/>
        </w:rPr>
        <w:t>»</w:t>
      </w:r>
      <w:r w:rsidRPr="003124F6">
        <w:rPr>
          <w:rStyle w:val="Char6"/>
          <w:rtl/>
        </w:rPr>
        <w:t>.</w:t>
      </w:r>
    </w:p>
    <w:p w:rsidR="00241CB2" w:rsidRPr="003124F6" w:rsidRDefault="00241CB2" w:rsidP="00E818B1">
      <w:pPr>
        <w:pStyle w:val="ListParagraph"/>
        <w:widowControl w:val="0"/>
        <w:numPr>
          <w:ilvl w:val="0"/>
          <w:numId w:val="12"/>
        </w:numPr>
        <w:jc w:val="both"/>
        <w:rPr>
          <w:rStyle w:val="Char6"/>
          <w:rtl/>
        </w:rPr>
      </w:pPr>
      <w:r w:rsidRPr="003124F6">
        <w:rPr>
          <w:rStyle w:val="Char6"/>
          <w:rtl/>
        </w:rPr>
        <w:t>ابوب</w:t>
      </w:r>
      <w:r w:rsidR="000E4BC7">
        <w:rPr>
          <w:rStyle w:val="Char6"/>
          <w:rtl/>
        </w:rPr>
        <w:t>ک</w:t>
      </w:r>
      <w:r w:rsidRPr="003124F6">
        <w:rPr>
          <w:rStyle w:val="Char6"/>
          <w:rtl/>
        </w:rPr>
        <w:t xml:space="preserve">ر تنها </w:t>
      </w:r>
      <w:r w:rsidR="000E4BC7">
        <w:rPr>
          <w:rStyle w:val="Char6"/>
          <w:rtl/>
        </w:rPr>
        <w:t>ک</w:t>
      </w:r>
      <w:r w:rsidRPr="003124F6">
        <w:rPr>
          <w:rStyle w:val="Char6"/>
          <w:rtl/>
        </w:rPr>
        <w:t>س</w:t>
      </w:r>
      <w:r w:rsidR="000E4BC7">
        <w:rPr>
          <w:rStyle w:val="Char6"/>
          <w:rtl/>
        </w:rPr>
        <w:t>ی</w:t>
      </w:r>
      <w:r w:rsidRPr="003124F6">
        <w:rPr>
          <w:rStyle w:val="Char6"/>
          <w:rtl/>
        </w:rPr>
        <w:t xml:space="preserve"> است </w:t>
      </w:r>
      <w:r w:rsidR="000E4BC7">
        <w:rPr>
          <w:rStyle w:val="Char6"/>
          <w:rtl/>
        </w:rPr>
        <w:t>ک</w:t>
      </w:r>
      <w:r w:rsidRPr="003124F6">
        <w:rPr>
          <w:rStyle w:val="Char6"/>
          <w:rtl/>
        </w:rPr>
        <w:t>ه رسول الله در نماز جماعت به او اقتدا فرمود و با او نماز فر</w:t>
      </w:r>
      <w:r w:rsidR="000E4BC7">
        <w:rPr>
          <w:rStyle w:val="Char6"/>
          <w:rtl/>
        </w:rPr>
        <w:t>ی</w:t>
      </w:r>
      <w:r w:rsidRPr="003124F6">
        <w:rPr>
          <w:rStyle w:val="Char6"/>
          <w:rtl/>
        </w:rPr>
        <w:t>ضه خود را اداء نمود. ترمذ</w:t>
      </w:r>
      <w:r w:rsidR="000E4BC7">
        <w:rPr>
          <w:rStyle w:val="Char6"/>
          <w:rtl/>
        </w:rPr>
        <w:t>ی</w:t>
      </w:r>
      <w:r w:rsidRPr="003124F6">
        <w:rPr>
          <w:rStyle w:val="Char6"/>
          <w:rtl/>
        </w:rPr>
        <w:t xml:space="preserve"> محدث مشهور م</w:t>
      </w:r>
      <w:r w:rsidR="000E4BC7">
        <w:rPr>
          <w:rStyle w:val="Char6"/>
          <w:rtl/>
        </w:rPr>
        <w:t>ی</w:t>
      </w:r>
      <w:r w:rsidRPr="003124F6">
        <w:rPr>
          <w:rStyle w:val="Char6"/>
          <w:rtl/>
        </w:rPr>
        <w:t>‌گو</w:t>
      </w:r>
      <w:r w:rsidR="000E4BC7">
        <w:rPr>
          <w:rStyle w:val="Char6"/>
          <w:rtl/>
        </w:rPr>
        <w:t>ی</w:t>
      </w:r>
      <w:r w:rsidRPr="003124F6">
        <w:rPr>
          <w:rStyle w:val="Char6"/>
          <w:rtl/>
        </w:rPr>
        <w:t xml:space="preserve">د: ثابت شده است </w:t>
      </w:r>
      <w:r w:rsidR="000E4BC7">
        <w:rPr>
          <w:rStyle w:val="Char6"/>
          <w:rtl/>
        </w:rPr>
        <w:t>ک</w:t>
      </w:r>
      <w:r w:rsidRPr="003124F6">
        <w:rPr>
          <w:rStyle w:val="Char6"/>
          <w:rtl/>
        </w:rPr>
        <w:t>ه رسول الله در مرض موتش پشت سر ابوب</w:t>
      </w:r>
      <w:r w:rsidR="000E4BC7">
        <w:rPr>
          <w:rStyle w:val="Char6"/>
          <w:rtl/>
        </w:rPr>
        <w:t>ک</w:t>
      </w:r>
      <w:r w:rsidRPr="003124F6">
        <w:rPr>
          <w:rStyle w:val="Char6"/>
          <w:rtl/>
        </w:rPr>
        <w:t xml:space="preserve">ر نماز خوانده به او اقتداء </w:t>
      </w:r>
      <w:r w:rsidR="000E4BC7">
        <w:rPr>
          <w:rStyle w:val="Char6"/>
          <w:rtl/>
        </w:rPr>
        <w:t>ک</w:t>
      </w:r>
      <w:r w:rsidRPr="003124F6">
        <w:rPr>
          <w:rStyle w:val="Char6"/>
          <w:rtl/>
        </w:rPr>
        <w:t>رده است و ا</w:t>
      </w:r>
      <w:r w:rsidR="000E4BC7">
        <w:rPr>
          <w:rStyle w:val="Char6"/>
          <w:rtl/>
        </w:rPr>
        <w:t>ی</w:t>
      </w:r>
      <w:r w:rsidRPr="003124F6">
        <w:rPr>
          <w:rStyle w:val="Char6"/>
          <w:rtl/>
        </w:rPr>
        <w:t>ن حق</w:t>
      </w:r>
      <w:r w:rsidR="000E4BC7">
        <w:rPr>
          <w:rStyle w:val="Char6"/>
          <w:rtl/>
        </w:rPr>
        <w:t>ی</w:t>
      </w:r>
      <w:r w:rsidRPr="003124F6">
        <w:rPr>
          <w:rStyle w:val="Char6"/>
          <w:rtl/>
        </w:rPr>
        <w:t>قت را ان</w:t>
      </w:r>
      <w:r w:rsidR="000E4BC7">
        <w:rPr>
          <w:rStyle w:val="Char6"/>
          <w:rtl/>
        </w:rPr>
        <w:t>ک</w:t>
      </w:r>
      <w:r w:rsidRPr="003124F6">
        <w:rPr>
          <w:rStyle w:val="Char6"/>
          <w:rtl/>
        </w:rPr>
        <w:t>ار نم</w:t>
      </w:r>
      <w:r w:rsidR="000E4BC7">
        <w:rPr>
          <w:rStyle w:val="Char6"/>
          <w:rtl/>
        </w:rPr>
        <w:t>ی</w:t>
      </w:r>
      <w:r w:rsidRPr="003124F6">
        <w:rPr>
          <w:rStyle w:val="Char6"/>
          <w:rtl/>
        </w:rPr>
        <w:t>‌</w:t>
      </w:r>
      <w:r w:rsidR="000E4BC7">
        <w:rPr>
          <w:rStyle w:val="Char6"/>
          <w:rtl/>
        </w:rPr>
        <w:t>ک</w:t>
      </w:r>
      <w:r w:rsidRPr="003124F6">
        <w:rPr>
          <w:rStyle w:val="Char6"/>
          <w:rtl/>
        </w:rPr>
        <w:t>ند جز نادان</w:t>
      </w:r>
      <w:r w:rsidR="000E4BC7">
        <w:rPr>
          <w:rStyle w:val="Char6"/>
          <w:rtl/>
        </w:rPr>
        <w:t>ی</w:t>
      </w:r>
      <w:r w:rsidRPr="003124F6">
        <w:rPr>
          <w:rStyle w:val="Char6"/>
          <w:rtl/>
        </w:rPr>
        <w:t xml:space="preserve"> </w:t>
      </w:r>
      <w:r w:rsidR="000E4BC7">
        <w:rPr>
          <w:rStyle w:val="Char6"/>
          <w:rtl/>
        </w:rPr>
        <w:t>ک</w:t>
      </w:r>
      <w:r w:rsidRPr="003124F6">
        <w:rPr>
          <w:rStyle w:val="Char6"/>
          <w:rtl/>
        </w:rPr>
        <w:t>ه از روا</w:t>
      </w:r>
      <w:r w:rsidR="000E4BC7">
        <w:rPr>
          <w:rStyle w:val="Char6"/>
          <w:rtl/>
        </w:rPr>
        <w:t>ی</w:t>
      </w:r>
      <w:r w:rsidRPr="003124F6">
        <w:rPr>
          <w:rStyle w:val="Char6"/>
          <w:rtl/>
        </w:rPr>
        <w:t>ت اطلاع ندارد. ب</w:t>
      </w:r>
      <w:r w:rsidR="000E4BC7">
        <w:rPr>
          <w:rStyle w:val="Char6"/>
          <w:rtl/>
        </w:rPr>
        <w:t>ی</w:t>
      </w:r>
      <w:r w:rsidRPr="003124F6">
        <w:rPr>
          <w:rStyle w:val="Char6"/>
          <w:rtl/>
        </w:rPr>
        <w:t>هق</w:t>
      </w:r>
      <w:r w:rsidR="000E4BC7">
        <w:rPr>
          <w:rStyle w:val="Char6"/>
          <w:rtl/>
        </w:rPr>
        <w:t>ی</w:t>
      </w:r>
      <w:r w:rsidRPr="003124F6">
        <w:rPr>
          <w:rStyle w:val="Char6"/>
          <w:rtl/>
        </w:rPr>
        <w:t xml:space="preserve"> ن</w:t>
      </w:r>
      <w:r w:rsidR="000E4BC7">
        <w:rPr>
          <w:rStyle w:val="Char6"/>
          <w:rtl/>
        </w:rPr>
        <w:t>ی</w:t>
      </w:r>
      <w:r w:rsidRPr="003124F6">
        <w:rPr>
          <w:rStyle w:val="Char6"/>
          <w:rtl/>
        </w:rPr>
        <w:t>ز م</w:t>
      </w:r>
      <w:r w:rsidR="000E4BC7">
        <w:rPr>
          <w:rStyle w:val="Char6"/>
          <w:rtl/>
        </w:rPr>
        <w:t>ی</w:t>
      </w:r>
      <w:r w:rsidRPr="003124F6">
        <w:rPr>
          <w:rStyle w:val="Char6"/>
          <w:rtl/>
        </w:rPr>
        <w:t>‌گو</w:t>
      </w:r>
      <w:r w:rsidR="000E4BC7">
        <w:rPr>
          <w:rStyle w:val="Char6"/>
          <w:rtl/>
        </w:rPr>
        <w:t>ی</w:t>
      </w:r>
      <w:r w:rsidRPr="003124F6">
        <w:rPr>
          <w:rStyle w:val="Char6"/>
          <w:rtl/>
        </w:rPr>
        <w:t>د: حضرت رسول در ا</w:t>
      </w:r>
      <w:r w:rsidR="000E4BC7">
        <w:rPr>
          <w:rStyle w:val="Char6"/>
          <w:rtl/>
        </w:rPr>
        <w:t>ی</w:t>
      </w:r>
      <w:r w:rsidRPr="003124F6">
        <w:rPr>
          <w:rStyle w:val="Char6"/>
          <w:rtl/>
        </w:rPr>
        <w:t xml:space="preserve">ام مرضش </w:t>
      </w:r>
      <w:r w:rsidR="000E4BC7">
        <w:rPr>
          <w:rStyle w:val="Char6"/>
          <w:rtl/>
        </w:rPr>
        <w:t>ک</w:t>
      </w:r>
      <w:r w:rsidRPr="003124F6">
        <w:rPr>
          <w:rStyle w:val="Char6"/>
          <w:rtl/>
        </w:rPr>
        <w:t>ه ابوب</w:t>
      </w:r>
      <w:r w:rsidR="000E4BC7">
        <w:rPr>
          <w:rStyle w:val="Char6"/>
          <w:rtl/>
        </w:rPr>
        <w:t>ک</w:t>
      </w:r>
      <w:r w:rsidRPr="003124F6">
        <w:rPr>
          <w:rStyle w:val="Char6"/>
          <w:rtl/>
        </w:rPr>
        <w:t>ر به ن</w:t>
      </w:r>
      <w:r w:rsidR="000E4BC7">
        <w:rPr>
          <w:rStyle w:val="Char6"/>
          <w:rtl/>
        </w:rPr>
        <w:t>ی</w:t>
      </w:r>
      <w:r w:rsidRPr="003124F6">
        <w:rPr>
          <w:rStyle w:val="Char6"/>
          <w:rtl/>
        </w:rPr>
        <w:t>ابت از آن حضرت در مسجد مد</w:t>
      </w:r>
      <w:r w:rsidR="000E4BC7">
        <w:rPr>
          <w:rStyle w:val="Char6"/>
          <w:rtl/>
        </w:rPr>
        <w:t>ی</w:t>
      </w:r>
      <w:r w:rsidRPr="003124F6">
        <w:rPr>
          <w:rStyle w:val="Char6"/>
          <w:rtl/>
        </w:rPr>
        <w:t xml:space="preserve">نه امام جماعت بود، </w:t>
      </w:r>
      <w:r w:rsidR="000E4BC7">
        <w:rPr>
          <w:rStyle w:val="Char6"/>
          <w:rtl/>
        </w:rPr>
        <w:t>یک</w:t>
      </w:r>
      <w:r w:rsidRPr="003124F6">
        <w:rPr>
          <w:rStyle w:val="Char6"/>
          <w:rtl/>
        </w:rPr>
        <w:t>بار به ابوب</w:t>
      </w:r>
      <w:r w:rsidR="000E4BC7">
        <w:rPr>
          <w:rStyle w:val="Char6"/>
          <w:rtl/>
        </w:rPr>
        <w:t>ک</w:t>
      </w:r>
      <w:r w:rsidRPr="003124F6">
        <w:rPr>
          <w:rStyle w:val="Char6"/>
          <w:rtl/>
        </w:rPr>
        <w:t>ر اقتداء‌</w:t>
      </w:r>
      <w:r w:rsidR="000E4BC7">
        <w:rPr>
          <w:rStyle w:val="Char6"/>
          <w:rtl/>
        </w:rPr>
        <w:t>ک</w:t>
      </w:r>
      <w:r w:rsidRPr="003124F6">
        <w:rPr>
          <w:rStyle w:val="Char6"/>
          <w:rtl/>
        </w:rPr>
        <w:t>رده پشت سرش نماز خوانده است</w:t>
      </w:r>
      <w:r w:rsidRPr="00EE34D5">
        <w:rPr>
          <w:rStyle w:val="Char6"/>
          <w:rFonts w:eastAsia="SimSun"/>
          <w:vertAlign w:val="superscript"/>
          <w:rtl/>
        </w:rPr>
        <w:footnoteReference w:id="6"/>
      </w:r>
      <w:r w:rsidRPr="003124F6">
        <w:rPr>
          <w:rStyle w:val="Char6"/>
          <w:rtl/>
        </w:rPr>
        <w:t>.</w:t>
      </w:r>
    </w:p>
    <w:p w:rsidR="00241CB2" w:rsidRPr="003124F6" w:rsidRDefault="00241CB2" w:rsidP="007A5EE3">
      <w:pPr>
        <w:widowControl w:val="0"/>
        <w:ind w:firstLine="284"/>
        <w:jc w:val="both"/>
        <w:rPr>
          <w:rStyle w:val="Char6"/>
          <w:rtl/>
        </w:rPr>
      </w:pPr>
      <w:r w:rsidRPr="003124F6">
        <w:rPr>
          <w:rStyle w:val="Char6"/>
          <w:rtl/>
        </w:rPr>
        <w:t xml:space="preserve">در </w:t>
      </w:r>
      <w:r w:rsidR="000E4BC7">
        <w:rPr>
          <w:rStyle w:val="Char6"/>
          <w:rtl/>
        </w:rPr>
        <w:t>ک</w:t>
      </w:r>
      <w:r w:rsidRPr="003124F6">
        <w:rPr>
          <w:rStyle w:val="Char6"/>
          <w:rtl/>
        </w:rPr>
        <w:t>تب س</w:t>
      </w:r>
      <w:r w:rsidR="000E4BC7">
        <w:rPr>
          <w:rStyle w:val="Char6"/>
          <w:rtl/>
        </w:rPr>
        <w:t>ی</w:t>
      </w:r>
      <w:r w:rsidRPr="003124F6">
        <w:rPr>
          <w:rStyle w:val="Char6"/>
          <w:rtl/>
        </w:rPr>
        <w:t>ر و احاد</w:t>
      </w:r>
      <w:r w:rsidR="000E4BC7">
        <w:rPr>
          <w:rStyle w:val="Char6"/>
          <w:rtl/>
        </w:rPr>
        <w:t>ی</w:t>
      </w:r>
      <w:r w:rsidRPr="003124F6">
        <w:rPr>
          <w:rStyle w:val="Char6"/>
          <w:rtl/>
        </w:rPr>
        <w:t>ث روا</w:t>
      </w:r>
      <w:r w:rsidR="000E4BC7">
        <w:rPr>
          <w:rStyle w:val="Char6"/>
          <w:rtl/>
        </w:rPr>
        <w:t>ی</w:t>
      </w:r>
      <w:r w:rsidRPr="003124F6">
        <w:rPr>
          <w:rStyle w:val="Char6"/>
          <w:rtl/>
        </w:rPr>
        <w:t xml:space="preserve">ت شده </w:t>
      </w:r>
      <w:r w:rsidR="000E4BC7">
        <w:rPr>
          <w:rStyle w:val="Char6"/>
          <w:rtl/>
        </w:rPr>
        <w:t>ک</w:t>
      </w:r>
      <w:r w:rsidRPr="003124F6">
        <w:rPr>
          <w:rStyle w:val="Char6"/>
          <w:rtl/>
        </w:rPr>
        <w:t>ه چون رسول الله ب</w:t>
      </w:r>
      <w:r w:rsidR="000E4BC7">
        <w:rPr>
          <w:rStyle w:val="Char6"/>
          <w:rtl/>
        </w:rPr>
        <w:t>ی</w:t>
      </w:r>
      <w:r w:rsidRPr="003124F6">
        <w:rPr>
          <w:rStyle w:val="Char6"/>
          <w:rtl/>
        </w:rPr>
        <w:t>مار و در خانه بستر</w:t>
      </w:r>
      <w:r w:rsidR="000E4BC7">
        <w:rPr>
          <w:rStyle w:val="Char6"/>
          <w:rtl/>
        </w:rPr>
        <w:t>ی</w:t>
      </w:r>
      <w:r w:rsidRPr="003124F6">
        <w:rPr>
          <w:rStyle w:val="Char6"/>
          <w:rtl/>
        </w:rPr>
        <w:t xml:space="preserve"> شده نتوانست برا</w:t>
      </w:r>
      <w:r w:rsidR="000E4BC7">
        <w:rPr>
          <w:rStyle w:val="Char6"/>
          <w:rtl/>
        </w:rPr>
        <w:t>ی</w:t>
      </w:r>
      <w:r w:rsidRPr="003124F6">
        <w:rPr>
          <w:rStyle w:val="Char6"/>
          <w:rtl/>
        </w:rPr>
        <w:t xml:space="preserve"> امامت نماز به مسجد تشر</w:t>
      </w:r>
      <w:r w:rsidR="000E4BC7">
        <w:rPr>
          <w:rStyle w:val="Char6"/>
          <w:rtl/>
        </w:rPr>
        <w:t>ی</w:t>
      </w:r>
      <w:r w:rsidRPr="003124F6">
        <w:rPr>
          <w:rStyle w:val="Char6"/>
          <w:rtl/>
        </w:rPr>
        <w:t>ف ببرد. ابوب</w:t>
      </w:r>
      <w:r w:rsidR="000E4BC7">
        <w:rPr>
          <w:rStyle w:val="Char6"/>
          <w:rtl/>
        </w:rPr>
        <w:t>ک</w:t>
      </w:r>
      <w:r w:rsidRPr="003124F6">
        <w:rPr>
          <w:rStyle w:val="Char6"/>
          <w:rtl/>
        </w:rPr>
        <w:t>ر به دستور مؤ</w:t>
      </w:r>
      <w:r w:rsidR="000E4BC7">
        <w:rPr>
          <w:rStyle w:val="Char6"/>
          <w:rtl/>
        </w:rPr>
        <w:t>ک</w:t>
      </w:r>
      <w:r w:rsidRPr="003124F6">
        <w:rPr>
          <w:rStyle w:val="Char6"/>
          <w:rtl/>
        </w:rPr>
        <w:t>د رسول الله ن</w:t>
      </w:r>
      <w:r w:rsidR="000E4BC7">
        <w:rPr>
          <w:rStyle w:val="Char6"/>
          <w:rtl/>
        </w:rPr>
        <w:t>ی</w:t>
      </w:r>
      <w:r w:rsidRPr="003124F6">
        <w:rPr>
          <w:rStyle w:val="Char6"/>
          <w:rtl/>
        </w:rPr>
        <w:t>ابتاً‌ امامت نماز جماعت مسلم</w:t>
      </w:r>
      <w:r w:rsidR="000E4BC7">
        <w:rPr>
          <w:rStyle w:val="Char6"/>
          <w:rtl/>
        </w:rPr>
        <w:t>ی</w:t>
      </w:r>
      <w:r w:rsidRPr="003124F6">
        <w:rPr>
          <w:rStyle w:val="Char6"/>
          <w:rtl/>
        </w:rPr>
        <w:t>ن را به عهده گرفت و در انجام فرائض پنجگانه پ</w:t>
      </w:r>
      <w:r w:rsidR="000E4BC7">
        <w:rPr>
          <w:rStyle w:val="Char6"/>
          <w:rtl/>
        </w:rPr>
        <w:t>ی</w:t>
      </w:r>
      <w:r w:rsidRPr="003124F6">
        <w:rPr>
          <w:rStyle w:val="Char6"/>
          <w:rtl/>
        </w:rPr>
        <w:t>ش نماز مسلم</w:t>
      </w:r>
      <w:r w:rsidR="000E4BC7">
        <w:rPr>
          <w:rStyle w:val="Char6"/>
          <w:rtl/>
        </w:rPr>
        <w:t>ی</w:t>
      </w:r>
      <w:r w:rsidRPr="003124F6">
        <w:rPr>
          <w:rStyle w:val="Char6"/>
          <w:rtl/>
        </w:rPr>
        <w:t>ن گرد</w:t>
      </w:r>
      <w:r w:rsidR="000E4BC7">
        <w:rPr>
          <w:rStyle w:val="Char6"/>
          <w:rtl/>
        </w:rPr>
        <w:t>ی</w:t>
      </w:r>
      <w:r w:rsidRPr="003124F6">
        <w:rPr>
          <w:rStyle w:val="Char6"/>
          <w:rtl/>
        </w:rPr>
        <w:t xml:space="preserve">د. صبح روز دوشنبه </w:t>
      </w:r>
      <w:r w:rsidR="000E4BC7">
        <w:rPr>
          <w:rStyle w:val="Char6"/>
          <w:rtl/>
        </w:rPr>
        <w:t>ک</w:t>
      </w:r>
      <w:r w:rsidRPr="003124F6">
        <w:rPr>
          <w:rStyle w:val="Char6"/>
          <w:rtl/>
        </w:rPr>
        <w:t>ه آخر</w:t>
      </w:r>
      <w:r w:rsidR="000E4BC7">
        <w:rPr>
          <w:rStyle w:val="Char6"/>
          <w:rtl/>
        </w:rPr>
        <w:t>ی</w:t>
      </w:r>
      <w:r w:rsidRPr="003124F6">
        <w:rPr>
          <w:rStyle w:val="Char6"/>
          <w:rtl/>
        </w:rPr>
        <w:t>ن روز ح</w:t>
      </w:r>
      <w:r w:rsidR="000E4BC7">
        <w:rPr>
          <w:rStyle w:val="Char6"/>
          <w:rtl/>
        </w:rPr>
        <w:t>ی</w:t>
      </w:r>
      <w:r w:rsidRPr="003124F6">
        <w:rPr>
          <w:rStyle w:val="Char6"/>
          <w:rtl/>
        </w:rPr>
        <w:t>ات رسول الله بود و ابوب</w:t>
      </w:r>
      <w:r w:rsidR="000E4BC7">
        <w:rPr>
          <w:rStyle w:val="Char6"/>
          <w:rtl/>
        </w:rPr>
        <w:t>ک</w:t>
      </w:r>
      <w:r w:rsidRPr="003124F6">
        <w:rPr>
          <w:rStyle w:val="Char6"/>
          <w:rtl/>
        </w:rPr>
        <w:t>ر در محراب رسول الله ا</w:t>
      </w:r>
      <w:r w:rsidR="000E4BC7">
        <w:rPr>
          <w:rStyle w:val="Char6"/>
          <w:rtl/>
        </w:rPr>
        <w:t>ی</w:t>
      </w:r>
      <w:r w:rsidRPr="003124F6">
        <w:rPr>
          <w:rStyle w:val="Char6"/>
          <w:rtl/>
        </w:rPr>
        <w:t>ستاده امام جماعت بود، حضرت رسول الله در حال</w:t>
      </w:r>
      <w:r w:rsidR="000E4BC7">
        <w:rPr>
          <w:rStyle w:val="Char6"/>
          <w:rtl/>
        </w:rPr>
        <w:t>ی</w:t>
      </w:r>
      <w:r w:rsidRPr="003124F6">
        <w:rPr>
          <w:rStyle w:val="Char6"/>
          <w:rtl/>
        </w:rPr>
        <w:t xml:space="preserve"> </w:t>
      </w:r>
      <w:r w:rsidR="000E4BC7">
        <w:rPr>
          <w:rStyle w:val="Char6"/>
          <w:rtl/>
        </w:rPr>
        <w:t>ک</w:t>
      </w:r>
      <w:r w:rsidRPr="003124F6">
        <w:rPr>
          <w:rStyle w:val="Char6"/>
          <w:rtl/>
        </w:rPr>
        <w:t>ه سر مبار</w:t>
      </w:r>
      <w:r w:rsidR="000E4BC7">
        <w:rPr>
          <w:rStyle w:val="Char6"/>
          <w:rtl/>
        </w:rPr>
        <w:t>ک</w:t>
      </w:r>
      <w:r w:rsidRPr="003124F6">
        <w:rPr>
          <w:rStyle w:val="Char6"/>
          <w:rtl/>
        </w:rPr>
        <w:t>ش را با دستمال</w:t>
      </w:r>
      <w:r w:rsidR="000E4BC7">
        <w:rPr>
          <w:rStyle w:val="Char6"/>
          <w:rtl/>
        </w:rPr>
        <w:t>ی</w:t>
      </w:r>
      <w:r w:rsidRPr="003124F6">
        <w:rPr>
          <w:rStyle w:val="Char6"/>
          <w:rtl/>
        </w:rPr>
        <w:t xml:space="preserve"> بسته بود به مسجد تشر</w:t>
      </w:r>
      <w:r w:rsidR="000E4BC7">
        <w:rPr>
          <w:rStyle w:val="Char6"/>
          <w:rtl/>
        </w:rPr>
        <w:t>ی</w:t>
      </w:r>
      <w:r w:rsidRPr="003124F6">
        <w:rPr>
          <w:rStyle w:val="Char6"/>
          <w:rtl/>
        </w:rPr>
        <w:t>ف فرما م</w:t>
      </w:r>
      <w:r w:rsidR="000E4BC7">
        <w:rPr>
          <w:rStyle w:val="Char6"/>
          <w:rtl/>
        </w:rPr>
        <w:t>ی</w:t>
      </w:r>
      <w:r w:rsidRPr="003124F6">
        <w:rPr>
          <w:rStyle w:val="Char6"/>
          <w:rtl/>
        </w:rPr>
        <w:t>‌شود. مسلم</w:t>
      </w:r>
      <w:r w:rsidR="000E4BC7">
        <w:rPr>
          <w:rStyle w:val="Char6"/>
          <w:rtl/>
        </w:rPr>
        <w:t>ی</w:t>
      </w:r>
      <w:r w:rsidRPr="003124F6">
        <w:rPr>
          <w:rStyle w:val="Char6"/>
          <w:rtl/>
        </w:rPr>
        <w:t>ن با د</w:t>
      </w:r>
      <w:r w:rsidR="000E4BC7">
        <w:rPr>
          <w:rStyle w:val="Char6"/>
          <w:rtl/>
        </w:rPr>
        <w:t>ی</w:t>
      </w:r>
      <w:r w:rsidRPr="003124F6">
        <w:rPr>
          <w:rStyle w:val="Char6"/>
          <w:rtl/>
        </w:rPr>
        <w:t>دن رسول الله به حد</w:t>
      </w:r>
      <w:r w:rsidR="000E4BC7">
        <w:rPr>
          <w:rStyle w:val="Char6"/>
          <w:rtl/>
        </w:rPr>
        <w:t>ی</w:t>
      </w:r>
      <w:r w:rsidRPr="003124F6">
        <w:rPr>
          <w:rStyle w:val="Char6"/>
          <w:rtl/>
        </w:rPr>
        <w:t xml:space="preserve"> مسرور و خوشحال م</w:t>
      </w:r>
      <w:r w:rsidR="000E4BC7">
        <w:rPr>
          <w:rStyle w:val="Char6"/>
          <w:rtl/>
        </w:rPr>
        <w:t>ی</w:t>
      </w:r>
      <w:r w:rsidRPr="003124F6">
        <w:rPr>
          <w:rStyle w:val="Char6"/>
          <w:rtl/>
        </w:rPr>
        <w:t xml:space="preserve">‌شوند </w:t>
      </w:r>
      <w:r w:rsidR="000E4BC7">
        <w:rPr>
          <w:rStyle w:val="Char6"/>
          <w:rtl/>
        </w:rPr>
        <w:t>ک</w:t>
      </w:r>
      <w:r w:rsidRPr="003124F6">
        <w:rPr>
          <w:rStyle w:val="Char6"/>
          <w:rtl/>
        </w:rPr>
        <w:t>ه در محوطه مسجد اثر م</w:t>
      </w:r>
      <w:r w:rsidR="000E4BC7">
        <w:rPr>
          <w:rStyle w:val="Char6"/>
          <w:rtl/>
        </w:rPr>
        <w:t>ی</w:t>
      </w:r>
      <w:r w:rsidRPr="003124F6">
        <w:rPr>
          <w:rStyle w:val="Char6"/>
          <w:rtl/>
        </w:rPr>
        <w:t>‌</w:t>
      </w:r>
      <w:r w:rsidR="000E4BC7">
        <w:rPr>
          <w:rStyle w:val="Char6"/>
          <w:rtl/>
        </w:rPr>
        <w:t>ک</w:t>
      </w:r>
      <w:r w:rsidRPr="003124F6">
        <w:rPr>
          <w:rStyle w:val="Char6"/>
          <w:rtl/>
        </w:rPr>
        <w:t>ند و ابوب</w:t>
      </w:r>
      <w:r w:rsidR="000E4BC7">
        <w:rPr>
          <w:rStyle w:val="Char6"/>
          <w:rtl/>
        </w:rPr>
        <w:t>ک</w:t>
      </w:r>
      <w:r w:rsidRPr="003124F6">
        <w:rPr>
          <w:rStyle w:val="Char6"/>
          <w:rtl/>
        </w:rPr>
        <w:t xml:space="preserve">ر </w:t>
      </w:r>
      <w:r w:rsidR="000E4BC7">
        <w:rPr>
          <w:rStyle w:val="Char6"/>
          <w:rtl/>
        </w:rPr>
        <w:t>ک</w:t>
      </w:r>
      <w:r w:rsidRPr="003124F6">
        <w:rPr>
          <w:rStyle w:val="Char6"/>
          <w:rtl/>
        </w:rPr>
        <w:t>ه جلو صفوف مسلم</w:t>
      </w:r>
      <w:r w:rsidR="000E4BC7">
        <w:rPr>
          <w:rStyle w:val="Char6"/>
          <w:rtl/>
        </w:rPr>
        <w:t>ی</w:t>
      </w:r>
      <w:r w:rsidRPr="003124F6">
        <w:rPr>
          <w:rStyle w:val="Char6"/>
          <w:rtl/>
        </w:rPr>
        <w:t>ن در محراب ا</w:t>
      </w:r>
      <w:r w:rsidR="000E4BC7">
        <w:rPr>
          <w:rStyle w:val="Char6"/>
          <w:rtl/>
        </w:rPr>
        <w:t>ی</w:t>
      </w:r>
      <w:r w:rsidRPr="003124F6">
        <w:rPr>
          <w:rStyle w:val="Char6"/>
          <w:rtl/>
        </w:rPr>
        <w:t>ستاده بود، م</w:t>
      </w:r>
      <w:r w:rsidR="000E4BC7">
        <w:rPr>
          <w:rStyle w:val="Char6"/>
          <w:rtl/>
        </w:rPr>
        <w:t>ی</w:t>
      </w:r>
      <w:r w:rsidRPr="003124F6">
        <w:rPr>
          <w:rStyle w:val="Char6"/>
          <w:rtl/>
        </w:rPr>
        <w:t xml:space="preserve">‌فهمد </w:t>
      </w:r>
      <w:r w:rsidR="000E4BC7">
        <w:rPr>
          <w:rStyle w:val="Char6"/>
          <w:rtl/>
        </w:rPr>
        <w:t>ک</w:t>
      </w:r>
      <w:r w:rsidRPr="003124F6">
        <w:rPr>
          <w:rStyle w:val="Char6"/>
          <w:rtl/>
        </w:rPr>
        <w:t>ه آن حضرت به داخل مسجد تشر</w:t>
      </w:r>
      <w:r w:rsidR="000E4BC7">
        <w:rPr>
          <w:rStyle w:val="Char6"/>
          <w:rtl/>
        </w:rPr>
        <w:t>ی</w:t>
      </w:r>
      <w:r w:rsidRPr="003124F6">
        <w:rPr>
          <w:rStyle w:val="Char6"/>
          <w:rtl/>
        </w:rPr>
        <w:t>ف آورده است. لهذا م</w:t>
      </w:r>
      <w:r w:rsidR="000E4BC7">
        <w:rPr>
          <w:rStyle w:val="Char6"/>
          <w:rtl/>
        </w:rPr>
        <w:t>ی</w:t>
      </w:r>
      <w:r w:rsidRPr="003124F6">
        <w:rPr>
          <w:rStyle w:val="Char6"/>
          <w:rtl/>
        </w:rPr>
        <w:t>‌خواهد از محراب خارج شود تا جا</w:t>
      </w:r>
      <w:r w:rsidR="000E4BC7">
        <w:rPr>
          <w:rStyle w:val="Char6"/>
          <w:rtl/>
        </w:rPr>
        <w:t>ی</w:t>
      </w:r>
      <w:r w:rsidRPr="003124F6">
        <w:rPr>
          <w:rStyle w:val="Char6"/>
          <w:rtl/>
        </w:rPr>
        <w:t xml:space="preserve"> خود را به آن حضرت بسپارد ول</w:t>
      </w:r>
      <w:r w:rsidR="000E4BC7">
        <w:rPr>
          <w:rStyle w:val="Char6"/>
          <w:rtl/>
        </w:rPr>
        <w:t>ی</w:t>
      </w:r>
      <w:r w:rsidRPr="003124F6">
        <w:rPr>
          <w:rStyle w:val="Char6"/>
          <w:rtl/>
        </w:rPr>
        <w:t xml:space="preserve"> آن حضرت دست مبار</w:t>
      </w:r>
      <w:r w:rsidR="000E4BC7">
        <w:rPr>
          <w:rStyle w:val="Char6"/>
          <w:rtl/>
        </w:rPr>
        <w:t>ک</w:t>
      </w:r>
      <w:r w:rsidRPr="003124F6">
        <w:rPr>
          <w:rStyle w:val="Char6"/>
          <w:rtl/>
        </w:rPr>
        <w:t>ش را رو</w:t>
      </w:r>
      <w:r w:rsidR="000E4BC7">
        <w:rPr>
          <w:rStyle w:val="Char6"/>
          <w:rtl/>
        </w:rPr>
        <w:t>ی</w:t>
      </w:r>
      <w:r w:rsidRPr="003124F6">
        <w:rPr>
          <w:rStyle w:val="Char6"/>
          <w:rtl/>
        </w:rPr>
        <w:t xml:space="preserve"> شانه ابوب</w:t>
      </w:r>
      <w:r w:rsidR="000E4BC7">
        <w:rPr>
          <w:rStyle w:val="Char6"/>
          <w:rtl/>
        </w:rPr>
        <w:t>ک</w:t>
      </w:r>
      <w:r w:rsidRPr="003124F6">
        <w:rPr>
          <w:rStyle w:val="Char6"/>
          <w:rtl/>
        </w:rPr>
        <w:t>ر م</w:t>
      </w:r>
      <w:r w:rsidR="000E4BC7">
        <w:rPr>
          <w:rStyle w:val="Char6"/>
          <w:rtl/>
        </w:rPr>
        <w:t>ی</w:t>
      </w:r>
      <w:r w:rsidRPr="003124F6">
        <w:rPr>
          <w:rStyle w:val="Char6"/>
          <w:rtl/>
        </w:rPr>
        <w:t>‌گذارد و</w:t>
      </w:r>
      <w:r w:rsidR="0013279B" w:rsidRPr="003124F6">
        <w:rPr>
          <w:rStyle w:val="Char6"/>
          <w:rtl/>
        </w:rPr>
        <w:t xml:space="preserve"> م</w:t>
      </w:r>
      <w:r w:rsidR="000E4BC7">
        <w:rPr>
          <w:rStyle w:val="Char6"/>
          <w:rtl/>
        </w:rPr>
        <w:t>ی</w:t>
      </w:r>
      <w:r w:rsidR="0013279B" w:rsidRPr="003124F6">
        <w:rPr>
          <w:rStyle w:val="Char6"/>
          <w:rtl/>
        </w:rPr>
        <w:t>‌</w:t>
      </w:r>
      <w:r w:rsidRPr="003124F6">
        <w:rPr>
          <w:rStyle w:val="Char6"/>
          <w:rtl/>
        </w:rPr>
        <w:t>فرما</w:t>
      </w:r>
      <w:r w:rsidR="000E4BC7">
        <w:rPr>
          <w:rStyle w:val="Char6"/>
          <w:rtl/>
        </w:rPr>
        <w:t>ی</w:t>
      </w:r>
      <w:r w:rsidRPr="003124F6">
        <w:rPr>
          <w:rStyle w:val="Char6"/>
          <w:rtl/>
        </w:rPr>
        <w:t xml:space="preserve">د </w:t>
      </w:r>
      <w:r w:rsidR="007A5EE3" w:rsidRPr="003124F6">
        <w:rPr>
          <w:rStyle w:val="Char6"/>
          <w:rFonts w:hint="cs"/>
          <w:rtl/>
        </w:rPr>
        <w:t>«</w:t>
      </w:r>
      <w:r w:rsidRPr="004B7851">
        <w:rPr>
          <w:rStyle w:val="Char1"/>
          <w:rtl/>
        </w:rPr>
        <w:t>صل للناس</w:t>
      </w:r>
      <w:r w:rsidR="007A5EE3" w:rsidRPr="003124F6">
        <w:rPr>
          <w:rStyle w:val="Char6"/>
          <w:rFonts w:hint="cs"/>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Pr="003124F6">
        <w:rPr>
          <w:rStyle w:val="Char6"/>
          <w:rtl/>
        </w:rPr>
        <w:t xml:space="preserve"> در جا</w:t>
      </w:r>
      <w:r w:rsidR="000E4BC7">
        <w:rPr>
          <w:rStyle w:val="Char6"/>
          <w:rtl/>
        </w:rPr>
        <w:t>ی</w:t>
      </w:r>
      <w:r w:rsidRPr="003124F6">
        <w:rPr>
          <w:rStyle w:val="Char6"/>
          <w:rtl/>
        </w:rPr>
        <w:t>ت باش و با مردم نماز بخوان. خود آن حضرت ن</w:t>
      </w:r>
      <w:r w:rsidR="000E4BC7">
        <w:rPr>
          <w:rStyle w:val="Char6"/>
          <w:rtl/>
        </w:rPr>
        <w:t>ی</w:t>
      </w:r>
      <w:r w:rsidRPr="003124F6">
        <w:rPr>
          <w:rStyle w:val="Char6"/>
          <w:rtl/>
        </w:rPr>
        <w:t>ز به ابوب</w:t>
      </w:r>
      <w:r w:rsidR="000E4BC7">
        <w:rPr>
          <w:rStyle w:val="Char6"/>
          <w:rtl/>
        </w:rPr>
        <w:t>ک</w:t>
      </w:r>
      <w:r w:rsidRPr="003124F6">
        <w:rPr>
          <w:rStyle w:val="Char6"/>
          <w:rtl/>
        </w:rPr>
        <w:t>ر اقتداء م</w:t>
      </w:r>
      <w:r w:rsidR="000E4BC7">
        <w:rPr>
          <w:rStyle w:val="Char6"/>
          <w:rtl/>
        </w:rPr>
        <w:t>ی</w:t>
      </w:r>
      <w:r w:rsidRPr="003124F6">
        <w:rPr>
          <w:rStyle w:val="Char6"/>
          <w:rtl/>
        </w:rPr>
        <w:t>‌فرما</w:t>
      </w:r>
      <w:r w:rsidR="000E4BC7">
        <w:rPr>
          <w:rStyle w:val="Char6"/>
          <w:rtl/>
        </w:rPr>
        <w:t>ی</w:t>
      </w:r>
      <w:r w:rsidRPr="003124F6">
        <w:rPr>
          <w:rStyle w:val="Char6"/>
          <w:rtl/>
        </w:rPr>
        <w:t>د و در جنب راست ابوب</w:t>
      </w:r>
      <w:r w:rsidR="000E4BC7">
        <w:rPr>
          <w:rStyle w:val="Char6"/>
          <w:rtl/>
        </w:rPr>
        <w:t>ک</w:t>
      </w:r>
      <w:r w:rsidRPr="003124F6">
        <w:rPr>
          <w:rStyle w:val="Char6"/>
          <w:rtl/>
        </w:rPr>
        <w:t>ر م</w:t>
      </w:r>
      <w:r w:rsidR="000E4BC7">
        <w:rPr>
          <w:rStyle w:val="Char6"/>
          <w:rtl/>
        </w:rPr>
        <w:t>ی</w:t>
      </w:r>
      <w:r w:rsidRPr="003124F6">
        <w:rPr>
          <w:rStyle w:val="Char6"/>
          <w:rtl/>
        </w:rPr>
        <w:t>‌نش</w:t>
      </w:r>
      <w:r w:rsidR="000E4BC7">
        <w:rPr>
          <w:rStyle w:val="Char6"/>
          <w:rtl/>
        </w:rPr>
        <w:t>ی</w:t>
      </w:r>
      <w:r w:rsidRPr="003124F6">
        <w:rPr>
          <w:rStyle w:val="Char6"/>
          <w:rtl/>
        </w:rPr>
        <w:t>ند و در حال نشستن، نماز فر</w:t>
      </w:r>
      <w:r w:rsidR="000E4BC7">
        <w:rPr>
          <w:rStyle w:val="Char6"/>
          <w:rtl/>
        </w:rPr>
        <w:t>ی</w:t>
      </w:r>
      <w:r w:rsidRPr="003124F6">
        <w:rPr>
          <w:rStyle w:val="Char6"/>
          <w:rtl/>
        </w:rPr>
        <w:t>ضه خود را با جماعت م</w:t>
      </w:r>
      <w:r w:rsidR="000E4BC7">
        <w:rPr>
          <w:rStyle w:val="Char6"/>
          <w:rtl/>
        </w:rPr>
        <w:t>ی</w:t>
      </w:r>
      <w:r w:rsidRPr="003124F6">
        <w:rPr>
          <w:rStyle w:val="Char6"/>
          <w:rtl/>
        </w:rPr>
        <w:t>‌خواند.</w:t>
      </w:r>
    </w:p>
    <w:p w:rsidR="00241CB2" w:rsidRPr="003124F6" w:rsidRDefault="007A5EE3" w:rsidP="00F556E7">
      <w:pPr>
        <w:widowControl w:val="0"/>
        <w:ind w:firstLine="284"/>
        <w:jc w:val="both"/>
        <w:rPr>
          <w:rStyle w:val="Char6"/>
          <w:rtl/>
        </w:rPr>
      </w:pPr>
      <w:r w:rsidRPr="003124F6">
        <w:rPr>
          <w:rStyle w:val="Char6"/>
          <w:rtl/>
        </w:rPr>
        <w:t>راست</w:t>
      </w:r>
      <w:r w:rsidR="000E4BC7">
        <w:rPr>
          <w:rStyle w:val="Char6"/>
          <w:rtl/>
        </w:rPr>
        <w:t>ی</w:t>
      </w:r>
      <w:r w:rsidRPr="003124F6">
        <w:rPr>
          <w:rStyle w:val="Char6"/>
          <w:rtl/>
        </w:rPr>
        <w:t xml:space="preserve"> اگر برا</w:t>
      </w:r>
      <w:r w:rsidR="000E4BC7">
        <w:rPr>
          <w:rStyle w:val="Char6"/>
          <w:rtl/>
        </w:rPr>
        <w:t>ی</w:t>
      </w:r>
      <w:r w:rsidRPr="003124F6">
        <w:rPr>
          <w:rStyle w:val="Char6"/>
          <w:rtl/>
        </w:rPr>
        <w:t xml:space="preserve"> ابوب</w:t>
      </w:r>
      <w:r w:rsidR="000E4BC7">
        <w:rPr>
          <w:rStyle w:val="Char6"/>
          <w:rtl/>
        </w:rPr>
        <w:t>ک</w:t>
      </w:r>
      <w:r w:rsidRPr="003124F6">
        <w:rPr>
          <w:rStyle w:val="Char6"/>
          <w:rtl/>
        </w:rPr>
        <w:t>ر فرضاً ه</w:t>
      </w:r>
      <w:r w:rsidR="000E4BC7">
        <w:rPr>
          <w:rStyle w:val="Char6"/>
          <w:rtl/>
        </w:rPr>
        <w:t>ی</w:t>
      </w:r>
      <w:r w:rsidRPr="003124F6">
        <w:rPr>
          <w:rStyle w:val="Char6"/>
          <w:rtl/>
        </w:rPr>
        <w:t>چ</w:t>
      </w:r>
      <w:r w:rsidRPr="003124F6">
        <w:rPr>
          <w:rStyle w:val="Char6"/>
          <w:rFonts w:hint="cs"/>
          <w:rtl/>
        </w:rPr>
        <w:t>‌</w:t>
      </w:r>
      <w:r w:rsidR="00241CB2" w:rsidRPr="003124F6">
        <w:rPr>
          <w:rStyle w:val="Char6"/>
          <w:rtl/>
        </w:rPr>
        <w:t>گونه مز</w:t>
      </w:r>
      <w:r w:rsidR="000E4BC7">
        <w:rPr>
          <w:rStyle w:val="Char6"/>
          <w:rtl/>
        </w:rPr>
        <w:t>ی</w:t>
      </w:r>
      <w:r w:rsidR="00241CB2" w:rsidRPr="003124F6">
        <w:rPr>
          <w:rStyle w:val="Char6"/>
          <w:rtl/>
        </w:rPr>
        <w:t>ت و فض</w:t>
      </w:r>
      <w:r w:rsidR="000E4BC7">
        <w:rPr>
          <w:rStyle w:val="Char6"/>
          <w:rtl/>
        </w:rPr>
        <w:t>ی</w:t>
      </w:r>
      <w:r w:rsidR="00241CB2" w:rsidRPr="003124F6">
        <w:rPr>
          <w:rStyle w:val="Char6"/>
          <w:rtl/>
        </w:rPr>
        <w:t>لت</w:t>
      </w:r>
      <w:r w:rsidR="000E4BC7">
        <w:rPr>
          <w:rStyle w:val="Char6"/>
          <w:rtl/>
        </w:rPr>
        <w:t>ی</w:t>
      </w:r>
      <w:r w:rsidR="00241CB2" w:rsidRPr="003124F6">
        <w:rPr>
          <w:rStyle w:val="Char6"/>
          <w:rtl/>
        </w:rPr>
        <w:t xml:space="preserve"> نبود، هم</w:t>
      </w:r>
      <w:r w:rsidR="000E4BC7">
        <w:rPr>
          <w:rStyle w:val="Char6"/>
          <w:rtl/>
        </w:rPr>
        <w:t>ی</w:t>
      </w:r>
      <w:r w:rsidR="00241CB2" w:rsidRPr="003124F6">
        <w:rPr>
          <w:rStyle w:val="Char6"/>
          <w:rtl/>
        </w:rPr>
        <w:t>ن افتخار و فض</w:t>
      </w:r>
      <w:r w:rsidR="000E4BC7">
        <w:rPr>
          <w:rStyle w:val="Char6"/>
          <w:rtl/>
        </w:rPr>
        <w:t>ی</w:t>
      </w:r>
      <w:r w:rsidR="00241CB2" w:rsidRPr="003124F6">
        <w:rPr>
          <w:rStyle w:val="Char6"/>
          <w:rtl/>
        </w:rPr>
        <w:t xml:space="preserve">لت بس </w:t>
      </w:r>
      <w:r w:rsidR="000E4BC7">
        <w:rPr>
          <w:rStyle w:val="Char6"/>
          <w:rtl/>
        </w:rPr>
        <w:t>ک</w:t>
      </w:r>
      <w:r w:rsidR="00241CB2" w:rsidRPr="003124F6">
        <w:rPr>
          <w:rStyle w:val="Char6"/>
          <w:rtl/>
        </w:rPr>
        <w:t>ه رسول</w:t>
      </w:r>
      <w:r w:rsidR="000E4BC7">
        <w:rPr>
          <w:rStyle w:val="Char6"/>
          <w:rtl/>
        </w:rPr>
        <w:t>ی</w:t>
      </w:r>
      <w:r w:rsidR="00241CB2" w:rsidRPr="003124F6">
        <w:rPr>
          <w:rStyle w:val="Char6"/>
          <w:rtl/>
        </w:rPr>
        <w:t xml:space="preserve"> از مرسل</w:t>
      </w:r>
      <w:r w:rsidR="000E4BC7">
        <w:rPr>
          <w:rStyle w:val="Char6"/>
          <w:rtl/>
        </w:rPr>
        <w:t>ی</w:t>
      </w:r>
      <w:r w:rsidR="00241CB2" w:rsidRPr="003124F6">
        <w:rPr>
          <w:rStyle w:val="Char6"/>
          <w:rtl/>
        </w:rPr>
        <w:t>ن و آن هم اشرف المرسل</w:t>
      </w:r>
      <w:r w:rsidR="000E4BC7">
        <w:rPr>
          <w:rStyle w:val="Char6"/>
          <w:rtl/>
        </w:rPr>
        <w:t>ی</w:t>
      </w:r>
      <w:r w:rsidR="00241CB2" w:rsidRPr="003124F6">
        <w:rPr>
          <w:rStyle w:val="Char6"/>
          <w:rtl/>
        </w:rPr>
        <w:t>ن و خاتم النب</w:t>
      </w:r>
      <w:r w:rsidR="000E4BC7">
        <w:rPr>
          <w:rStyle w:val="Char6"/>
          <w:rtl/>
        </w:rPr>
        <w:t>یی</w:t>
      </w:r>
      <w:r w:rsidR="00241CB2" w:rsidRPr="003124F6">
        <w:rPr>
          <w:rStyle w:val="Char6"/>
          <w:rtl/>
        </w:rPr>
        <w:t>ن در اداء نماز فر</w:t>
      </w:r>
      <w:r w:rsidR="000E4BC7">
        <w:rPr>
          <w:rStyle w:val="Char6"/>
          <w:rtl/>
        </w:rPr>
        <w:t>ی</w:t>
      </w:r>
      <w:r w:rsidR="00241CB2" w:rsidRPr="003124F6">
        <w:rPr>
          <w:rStyle w:val="Char6"/>
          <w:rtl/>
        </w:rPr>
        <w:t xml:space="preserve">ضه </w:t>
      </w:r>
      <w:r w:rsidR="000E4BC7">
        <w:rPr>
          <w:rStyle w:val="Char6"/>
          <w:rtl/>
        </w:rPr>
        <w:t>ک</w:t>
      </w:r>
      <w:r w:rsidR="00241CB2" w:rsidRPr="003124F6">
        <w:rPr>
          <w:rStyle w:val="Char6"/>
          <w:rtl/>
        </w:rPr>
        <w:t>ه ر</w:t>
      </w:r>
      <w:r w:rsidR="000E4BC7">
        <w:rPr>
          <w:rStyle w:val="Char6"/>
          <w:rtl/>
        </w:rPr>
        <w:t>ک</w:t>
      </w:r>
      <w:r w:rsidR="00241CB2" w:rsidRPr="003124F6">
        <w:rPr>
          <w:rStyle w:val="Char6"/>
          <w:rtl/>
        </w:rPr>
        <w:t>ن مهم</w:t>
      </w:r>
      <w:r w:rsidR="000E4BC7">
        <w:rPr>
          <w:rStyle w:val="Char6"/>
          <w:rtl/>
        </w:rPr>
        <w:t>ی</w:t>
      </w:r>
      <w:r w:rsidR="00241CB2" w:rsidRPr="003124F6">
        <w:rPr>
          <w:rStyle w:val="Char6"/>
          <w:rtl/>
        </w:rPr>
        <w:t xml:space="preserve"> از ار</w:t>
      </w:r>
      <w:r w:rsidR="000E4BC7">
        <w:rPr>
          <w:rStyle w:val="Char6"/>
          <w:rtl/>
        </w:rPr>
        <w:t>ک</w:t>
      </w:r>
      <w:r w:rsidR="00241CB2" w:rsidRPr="003124F6">
        <w:rPr>
          <w:rStyle w:val="Char6"/>
          <w:rtl/>
        </w:rPr>
        <w:t>ان د</w:t>
      </w:r>
      <w:r w:rsidR="000E4BC7">
        <w:rPr>
          <w:rStyle w:val="Char6"/>
          <w:rtl/>
        </w:rPr>
        <w:t>ی</w:t>
      </w:r>
      <w:r w:rsidR="00241CB2" w:rsidRPr="003124F6">
        <w:rPr>
          <w:rStyle w:val="Char6"/>
          <w:rtl/>
        </w:rPr>
        <w:t>ن است، به او اقتداء فرموده است.</w:t>
      </w:r>
    </w:p>
    <w:p w:rsidR="00241CB2" w:rsidRPr="003124F6" w:rsidRDefault="00241CB2" w:rsidP="00F556E7">
      <w:pPr>
        <w:widowControl w:val="0"/>
        <w:ind w:firstLine="284"/>
        <w:jc w:val="both"/>
        <w:rPr>
          <w:rStyle w:val="Char6"/>
          <w:rtl/>
        </w:rPr>
      </w:pPr>
      <w:r w:rsidRPr="003124F6">
        <w:rPr>
          <w:rStyle w:val="Char6"/>
          <w:rtl/>
        </w:rPr>
        <w:t>حقاً از ب</w:t>
      </w:r>
      <w:r w:rsidR="000E4BC7">
        <w:rPr>
          <w:rStyle w:val="Char6"/>
          <w:rtl/>
        </w:rPr>
        <w:t>ی</w:t>
      </w:r>
      <w:r w:rsidRPr="003124F6">
        <w:rPr>
          <w:rStyle w:val="Char6"/>
          <w:rtl/>
        </w:rPr>
        <w:t>ن اول</w:t>
      </w:r>
      <w:r w:rsidR="000E4BC7">
        <w:rPr>
          <w:rStyle w:val="Char6"/>
          <w:rtl/>
        </w:rPr>
        <w:t>ی</w:t>
      </w:r>
      <w:r w:rsidRPr="003124F6">
        <w:rPr>
          <w:rStyle w:val="Char6"/>
          <w:rtl/>
        </w:rPr>
        <w:t>ن و آخر</w:t>
      </w:r>
      <w:r w:rsidR="000E4BC7">
        <w:rPr>
          <w:rStyle w:val="Char6"/>
          <w:rtl/>
        </w:rPr>
        <w:t>ی</w:t>
      </w:r>
      <w:r w:rsidRPr="003124F6">
        <w:rPr>
          <w:rStyle w:val="Char6"/>
          <w:rtl/>
        </w:rPr>
        <w:t>ن، از زمان آدم ابوالبشر تا عصر نوران</w:t>
      </w:r>
      <w:r w:rsidR="000E4BC7">
        <w:rPr>
          <w:rStyle w:val="Char6"/>
          <w:rtl/>
        </w:rPr>
        <w:t>ی</w:t>
      </w:r>
      <w:r w:rsidRPr="003124F6">
        <w:rPr>
          <w:rStyle w:val="Char6"/>
          <w:rtl/>
        </w:rPr>
        <w:t xml:space="preserve"> محمد س</w:t>
      </w:r>
      <w:r w:rsidR="000E4BC7">
        <w:rPr>
          <w:rStyle w:val="Char6"/>
          <w:rtl/>
        </w:rPr>
        <w:t>ی</w:t>
      </w:r>
      <w:r w:rsidRPr="003124F6">
        <w:rPr>
          <w:rStyle w:val="Char6"/>
          <w:rtl/>
        </w:rPr>
        <w:t>د البشر ه</w:t>
      </w:r>
      <w:r w:rsidR="000E4BC7">
        <w:rPr>
          <w:rStyle w:val="Char6"/>
          <w:rtl/>
        </w:rPr>
        <w:t>ی</w:t>
      </w:r>
      <w:r w:rsidRPr="003124F6">
        <w:rPr>
          <w:rStyle w:val="Char6"/>
          <w:rtl/>
        </w:rPr>
        <w:t>چ احد</w:t>
      </w:r>
      <w:r w:rsidR="000E4BC7">
        <w:rPr>
          <w:rStyle w:val="Char6"/>
          <w:rtl/>
        </w:rPr>
        <w:t>ی</w:t>
      </w:r>
      <w:r w:rsidRPr="003124F6">
        <w:rPr>
          <w:rStyle w:val="Char6"/>
          <w:rtl/>
        </w:rPr>
        <w:t xml:space="preserve"> به چن</w:t>
      </w:r>
      <w:r w:rsidR="000E4BC7">
        <w:rPr>
          <w:rStyle w:val="Char6"/>
          <w:rtl/>
        </w:rPr>
        <w:t>ی</w:t>
      </w:r>
      <w:r w:rsidRPr="003124F6">
        <w:rPr>
          <w:rStyle w:val="Char6"/>
          <w:rtl/>
        </w:rPr>
        <w:t>ن افتخار عظ</w:t>
      </w:r>
      <w:r w:rsidR="000E4BC7">
        <w:rPr>
          <w:rStyle w:val="Char6"/>
          <w:rtl/>
        </w:rPr>
        <w:t>ی</w:t>
      </w:r>
      <w:r w:rsidRPr="003124F6">
        <w:rPr>
          <w:rStyle w:val="Char6"/>
          <w:rtl/>
        </w:rPr>
        <w:t>م</w:t>
      </w:r>
      <w:r w:rsidR="000E4BC7">
        <w:rPr>
          <w:rStyle w:val="Char6"/>
          <w:rtl/>
        </w:rPr>
        <w:t>ی</w:t>
      </w:r>
      <w:r w:rsidRPr="003124F6">
        <w:rPr>
          <w:rStyle w:val="Char6"/>
          <w:rtl/>
        </w:rPr>
        <w:t xml:space="preserve"> نائل نگرد</w:t>
      </w:r>
      <w:r w:rsidR="000E4BC7">
        <w:rPr>
          <w:rStyle w:val="Char6"/>
          <w:rtl/>
        </w:rPr>
        <w:t>ی</w:t>
      </w:r>
      <w:r w:rsidRPr="003124F6">
        <w:rPr>
          <w:rStyle w:val="Char6"/>
          <w:rtl/>
        </w:rPr>
        <w:t>ده و قرعه ا</w:t>
      </w:r>
      <w:r w:rsidR="000E4BC7">
        <w:rPr>
          <w:rStyle w:val="Char6"/>
          <w:rtl/>
        </w:rPr>
        <w:t>ی</w:t>
      </w:r>
      <w:r w:rsidRPr="003124F6">
        <w:rPr>
          <w:rStyle w:val="Char6"/>
          <w:rtl/>
        </w:rPr>
        <w:t xml:space="preserve">ن </w:t>
      </w:r>
      <w:r w:rsidR="000E4BC7">
        <w:rPr>
          <w:rStyle w:val="Char6"/>
          <w:rtl/>
        </w:rPr>
        <w:t>ک</w:t>
      </w:r>
      <w:r w:rsidRPr="003124F6">
        <w:rPr>
          <w:rStyle w:val="Char6"/>
          <w:rtl/>
        </w:rPr>
        <w:t>رامت</w:t>
      </w:r>
      <w:r w:rsidR="006B0D27" w:rsidRPr="003124F6">
        <w:rPr>
          <w:rStyle w:val="Char6"/>
          <w:rtl/>
        </w:rPr>
        <w:t xml:space="preserve"> ب</w:t>
      </w:r>
      <w:r w:rsidR="000E4BC7">
        <w:rPr>
          <w:rStyle w:val="Char6"/>
          <w:rtl/>
        </w:rPr>
        <w:t>ی</w:t>
      </w:r>
      <w:r w:rsidR="006B0D27" w:rsidRPr="003124F6">
        <w:rPr>
          <w:rStyle w:val="Char6"/>
          <w:rtl/>
        </w:rPr>
        <w:t>‌</w:t>
      </w:r>
      <w:r w:rsidRPr="003124F6">
        <w:rPr>
          <w:rStyle w:val="Char6"/>
          <w:rtl/>
        </w:rPr>
        <w:t>مانند فقط بنام ابوب</w:t>
      </w:r>
      <w:r w:rsidR="000E4BC7">
        <w:rPr>
          <w:rStyle w:val="Char6"/>
          <w:rtl/>
        </w:rPr>
        <w:t>ک</w:t>
      </w:r>
      <w:r w:rsidRPr="003124F6">
        <w:rPr>
          <w:rStyle w:val="Char6"/>
          <w:rtl/>
        </w:rPr>
        <w:t>ر از گردونه بخت آزمائ</w:t>
      </w:r>
      <w:r w:rsidR="000E4BC7">
        <w:rPr>
          <w:rStyle w:val="Char6"/>
          <w:rtl/>
        </w:rPr>
        <w:t>ی</w:t>
      </w:r>
      <w:r w:rsidRPr="003124F6">
        <w:rPr>
          <w:rStyle w:val="Char6"/>
          <w:rtl/>
        </w:rPr>
        <w:t xml:space="preserve"> روحان</w:t>
      </w:r>
      <w:r w:rsidR="000E4BC7">
        <w:rPr>
          <w:rStyle w:val="Char6"/>
          <w:rtl/>
        </w:rPr>
        <w:t>ی</w:t>
      </w:r>
      <w:r w:rsidRPr="003124F6">
        <w:rPr>
          <w:rStyle w:val="Char6"/>
          <w:rtl/>
        </w:rPr>
        <w:t xml:space="preserve"> ب</w:t>
      </w:r>
      <w:r w:rsidR="000E4BC7">
        <w:rPr>
          <w:rStyle w:val="Char6"/>
          <w:rtl/>
        </w:rPr>
        <w:t>ی</w:t>
      </w:r>
      <w:r w:rsidRPr="003124F6">
        <w:rPr>
          <w:rStyle w:val="Char6"/>
          <w:rtl/>
        </w:rPr>
        <w:t>رون آمده است.</w:t>
      </w:r>
    </w:p>
    <w:p w:rsidR="00241CB2" w:rsidRPr="004B7851" w:rsidRDefault="00241CB2" w:rsidP="00DA616D">
      <w:pPr>
        <w:pStyle w:val="a1"/>
        <w:rPr>
          <w:rtl/>
        </w:rPr>
      </w:pPr>
      <w:bookmarkStart w:id="26" w:name="_Toc341627236"/>
      <w:bookmarkStart w:id="27" w:name="_Toc341627457"/>
      <w:bookmarkStart w:id="28" w:name="_Toc440798904"/>
      <w:r w:rsidRPr="004B7851">
        <w:rPr>
          <w:rtl/>
        </w:rPr>
        <w:t>تواضع و فروتن</w:t>
      </w:r>
      <w:r w:rsidR="00466B22">
        <w:rPr>
          <w:rtl/>
        </w:rPr>
        <w:t>ی</w:t>
      </w:r>
      <w:r w:rsidRPr="004B7851">
        <w:rPr>
          <w:rtl/>
        </w:rPr>
        <w:t xml:space="preserve"> ابوب</w:t>
      </w:r>
      <w:r w:rsidR="00466B22">
        <w:rPr>
          <w:rtl/>
        </w:rPr>
        <w:t>ک</w:t>
      </w:r>
      <w:r w:rsidRPr="004B7851">
        <w:rPr>
          <w:rtl/>
        </w:rPr>
        <w:t>ر</w:t>
      </w:r>
      <w:bookmarkEnd w:id="26"/>
      <w:bookmarkEnd w:id="27"/>
      <w:bookmarkEnd w:id="28"/>
    </w:p>
    <w:p w:rsidR="00241CB2" w:rsidRPr="003124F6" w:rsidRDefault="00241CB2" w:rsidP="007A5EE3">
      <w:pPr>
        <w:widowControl w:val="0"/>
        <w:ind w:firstLine="284"/>
        <w:jc w:val="both"/>
        <w:rPr>
          <w:rStyle w:val="Char6"/>
          <w:rtl/>
        </w:rPr>
      </w:pPr>
      <w:r w:rsidRPr="003124F6">
        <w:rPr>
          <w:rStyle w:val="Char6"/>
          <w:rtl/>
        </w:rPr>
        <w:t>ابوب</w:t>
      </w:r>
      <w:r w:rsidR="000E4BC7">
        <w:rPr>
          <w:rStyle w:val="Char6"/>
          <w:rtl/>
        </w:rPr>
        <w:t>ک</w:t>
      </w:r>
      <w:r w:rsidRPr="003124F6">
        <w:rPr>
          <w:rStyle w:val="Char6"/>
          <w:rtl/>
        </w:rPr>
        <w:t>ر</w:t>
      </w:r>
      <w:r w:rsidR="001F244E" w:rsidRPr="001F244E">
        <w:rPr>
          <w:rStyle w:val="Char6"/>
          <w:rFonts w:cs="CTraditional Arabic"/>
          <w:rtl/>
        </w:rPr>
        <w:t>س</w:t>
      </w:r>
      <w:r w:rsidRPr="003124F6">
        <w:rPr>
          <w:rStyle w:val="Char6"/>
          <w:rtl/>
        </w:rPr>
        <w:t xml:space="preserve"> با آن </w:t>
      </w:r>
      <w:r w:rsidR="000E4BC7">
        <w:rPr>
          <w:rStyle w:val="Char6"/>
          <w:rtl/>
        </w:rPr>
        <w:t>ک</w:t>
      </w:r>
      <w:r w:rsidRPr="003124F6">
        <w:rPr>
          <w:rStyle w:val="Char6"/>
          <w:rtl/>
        </w:rPr>
        <w:t>ه خل</w:t>
      </w:r>
      <w:r w:rsidR="000E4BC7">
        <w:rPr>
          <w:rStyle w:val="Char6"/>
          <w:rtl/>
        </w:rPr>
        <w:t>ی</w:t>
      </w:r>
      <w:r w:rsidRPr="003124F6">
        <w:rPr>
          <w:rStyle w:val="Char6"/>
          <w:rtl/>
        </w:rPr>
        <w:t>فه و فرمانروا</w:t>
      </w:r>
      <w:r w:rsidR="000E4BC7">
        <w:rPr>
          <w:rStyle w:val="Char6"/>
          <w:rtl/>
        </w:rPr>
        <w:t>ی</w:t>
      </w:r>
      <w:r w:rsidRPr="003124F6">
        <w:rPr>
          <w:rStyle w:val="Char6"/>
          <w:rtl/>
        </w:rPr>
        <w:t xml:space="preserve"> مسلم</w:t>
      </w:r>
      <w:r w:rsidR="000E4BC7">
        <w:rPr>
          <w:rStyle w:val="Char6"/>
          <w:rtl/>
        </w:rPr>
        <w:t>ی</w:t>
      </w:r>
      <w:r w:rsidRPr="003124F6">
        <w:rPr>
          <w:rStyle w:val="Char6"/>
          <w:rtl/>
        </w:rPr>
        <w:t>ن بود، مع الوصف وضع و پوشا</w:t>
      </w:r>
      <w:r w:rsidR="000E4BC7">
        <w:rPr>
          <w:rStyle w:val="Char6"/>
          <w:rtl/>
        </w:rPr>
        <w:t>ک</w:t>
      </w:r>
      <w:r w:rsidRPr="003124F6">
        <w:rPr>
          <w:rStyle w:val="Char6"/>
          <w:rtl/>
        </w:rPr>
        <w:t xml:space="preserve"> ظاهر</w:t>
      </w:r>
      <w:r w:rsidR="000E4BC7">
        <w:rPr>
          <w:rStyle w:val="Char6"/>
          <w:rtl/>
        </w:rPr>
        <w:t>ی</w:t>
      </w:r>
      <w:r w:rsidRPr="003124F6">
        <w:rPr>
          <w:rStyle w:val="Char6"/>
          <w:rtl/>
        </w:rPr>
        <w:t xml:space="preserve"> اونشان نم</w:t>
      </w:r>
      <w:r w:rsidR="000E4BC7">
        <w:rPr>
          <w:rStyle w:val="Char6"/>
          <w:rtl/>
        </w:rPr>
        <w:t>ی</w:t>
      </w:r>
      <w:r w:rsidRPr="003124F6">
        <w:rPr>
          <w:rStyle w:val="Char6"/>
          <w:rtl/>
        </w:rPr>
        <w:t xml:space="preserve">‌داد </w:t>
      </w:r>
      <w:r w:rsidR="000E4BC7">
        <w:rPr>
          <w:rStyle w:val="Char6"/>
          <w:rtl/>
        </w:rPr>
        <w:t>ک</w:t>
      </w:r>
      <w:r w:rsidRPr="003124F6">
        <w:rPr>
          <w:rStyle w:val="Char6"/>
          <w:rtl/>
        </w:rPr>
        <w:t>ه اوفرمانروا</w:t>
      </w:r>
      <w:r w:rsidR="000E4BC7">
        <w:rPr>
          <w:rStyle w:val="Char6"/>
          <w:rtl/>
        </w:rPr>
        <w:t>ی</w:t>
      </w:r>
      <w:r w:rsidRPr="003124F6">
        <w:rPr>
          <w:rStyle w:val="Char6"/>
          <w:rtl/>
        </w:rPr>
        <w:t xml:space="preserve"> جهان اسلام است. در ب</w:t>
      </w:r>
      <w:r w:rsidR="000E4BC7">
        <w:rPr>
          <w:rStyle w:val="Char6"/>
          <w:rtl/>
        </w:rPr>
        <w:t>ی</w:t>
      </w:r>
      <w:r w:rsidRPr="003124F6">
        <w:rPr>
          <w:rStyle w:val="Char6"/>
          <w:rtl/>
        </w:rPr>
        <w:t>ن جماعت</w:t>
      </w:r>
      <w:r w:rsidR="000E4BC7">
        <w:rPr>
          <w:rStyle w:val="Char6"/>
          <w:rtl/>
        </w:rPr>
        <w:t>ی</w:t>
      </w:r>
      <w:r w:rsidRPr="003124F6">
        <w:rPr>
          <w:rStyle w:val="Char6"/>
          <w:rtl/>
        </w:rPr>
        <w:t xml:space="preserve"> </w:t>
      </w:r>
      <w:r w:rsidR="000E4BC7">
        <w:rPr>
          <w:rStyle w:val="Char6"/>
          <w:rtl/>
        </w:rPr>
        <w:t>ک</w:t>
      </w:r>
      <w:r w:rsidRPr="003124F6">
        <w:rPr>
          <w:rStyle w:val="Char6"/>
          <w:rtl/>
        </w:rPr>
        <w:t>ه حضور داشت، از نظر لباس و</w:t>
      </w:r>
      <w:r w:rsidR="007A5EE3" w:rsidRPr="003124F6">
        <w:rPr>
          <w:rStyle w:val="Char6"/>
          <w:rtl/>
        </w:rPr>
        <w:t>محل نشستن حت</w:t>
      </w:r>
      <w:r w:rsidR="000E4BC7">
        <w:rPr>
          <w:rStyle w:val="Char6"/>
          <w:rtl/>
        </w:rPr>
        <w:t>ی</w:t>
      </w:r>
      <w:r w:rsidR="007A5EE3" w:rsidRPr="003124F6">
        <w:rPr>
          <w:rStyle w:val="Char6"/>
          <w:rtl/>
        </w:rPr>
        <w:t xml:space="preserve"> در مجلس خلافت ه</w:t>
      </w:r>
      <w:r w:rsidR="000E4BC7">
        <w:rPr>
          <w:rStyle w:val="Char6"/>
          <w:rtl/>
        </w:rPr>
        <w:t>ی</w:t>
      </w:r>
      <w:r w:rsidR="007A5EE3" w:rsidRPr="003124F6">
        <w:rPr>
          <w:rStyle w:val="Char6"/>
          <w:rtl/>
        </w:rPr>
        <w:t>چ</w:t>
      </w:r>
      <w:r w:rsidR="007A5EE3" w:rsidRPr="003124F6">
        <w:rPr>
          <w:rStyle w:val="Char6"/>
          <w:rFonts w:hint="cs"/>
          <w:rtl/>
        </w:rPr>
        <w:t>‌</w:t>
      </w:r>
      <w:r w:rsidRPr="003124F6">
        <w:rPr>
          <w:rStyle w:val="Char6"/>
          <w:rtl/>
        </w:rPr>
        <w:t>گونه امت</w:t>
      </w:r>
      <w:r w:rsidR="000E4BC7">
        <w:rPr>
          <w:rStyle w:val="Char6"/>
          <w:rtl/>
        </w:rPr>
        <w:t>ی</w:t>
      </w:r>
      <w:r w:rsidRPr="003124F6">
        <w:rPr>
          <w:rStyle w:val="Char6"/>
          <w:rtl/>
        </w:rPr>
        <w:t>از</w:t>
      </w:r>
      <w:r w:rsidR="000E4BC7">
        <w:rPr>
          <w:rStyle w:val="Char6"/>
          <w:rtl/>
        </w:rPr>
        <w:t>ی</w:t>
      </w:r>
      <w:r w:rsidRPr="003124F6">
        <w:rPr>
          <w:rStyle w:val="Char6"/>
          <w:rtl/>
        </w:rPr>
        <w:t xml:space="preserve"> بر د</w:t>
      </w:r>
      <w:r w:rsidR="000E4BC7">
        <w:rPr>
          <w:rStyle w:val="Char6"/>
          <w:rtl/>
        </w:rPr>
        <w:t>ی</w:t>
      </w:r>
      <w:r w:rsidRPr="003124F6">
        <w:rPr>
          <w:rStyle w:val="Char6"/>
          <w:rtl/>
        </w:rPr>
        <w:t xml:space="preserve">گران </w:t>
      </w:r>
      <w:r w:rsidR="007A5EE3" w:rsidRPr="003124F6">
        <w:rPr>
          <w:rStyle w:val="Char6"/>
          <w:rtl/>
        </w:rPr>
        <w:t>نداشت. لهذا هر</w:t>
      </w:r>
      <w:r w:rsidRPr="003124F6">
        <w:rPr>
          <w:rStyle w:val="Char6"/>
          <w:rtl/>
        </w:rPr>
        <w:t>گاه تازه وارد</w:t>
      </w:r>
      <w:r w:rsidR="000E4BC7">
        <w:rPr>
          <w:rStyle w:val="Char6"/>
          <w:rtl/>
        </w:rPr>
        <w:t>ی</w:t>
      </w:r>
      <w:r w:rsidRPr="003124F6">
        <w:rPr>
          <w:rStyle w:val="Char6"/>
          <w:rtl/>
        </w:rPr>
        <w:t xml:space="preserve"> م</w:t>
      </w:r>
      <w:r w:rsidR="000E4BC7">
        <w:rPr>
          <w:rStyle w:val="Char6"/>
          <w:rtl/>
        </w:rPr>
        <w:t>ی</w:t>
      </w:r>
      <w:r w:rsidRPr="003124F6">
        <w:rPr>
          <w:rStyle w:val="Char6"/>
          <w:rtl/>
        </w:rPr>
        <w:t xml:space="preserve">‌آمد </w:t>
      </w:r>
      <w:r w:rsidR="000E4BC7">
        <w:rPr>
          <w:rStyle w:val="Char6"/>
          <w:rtl/>
        </w:rPr>
        <w:t>ک</w:t>
      </w:r>
      <w:r w:rsidRPr="003124F6">
        <w:rPr>
          <w:rStyle w:val="Char6"/>
          <w:rtl/>
        </w:rPr>
        <w:t>ه قبلاً او را ند</w:t>
      </w:r>
      <w:r w:rsidR="000E4BC7">
        <w:rPr>
          <w:rStyle w:val="Char6"/>
          <w:rtl/>
        </w:rPr>
        <w:t>ی</w:t>
      </w:r>
      <w:r w:rsidRPr="003124F6">
        <w:rPr>
          <w:rStyle w:val="Char6"/>
          <w:rtl/>
        </w:rPr>
        <w:t>د بود و</w:t>
      </w:r>
      <w:r w:rsidR="007A5EE3" w:rsidRPr="003124F6">
        <w:rPr>
          <w:rStyle w:val="Char6"/>
          <w:rFonts w:hint="cs"/>
          <w:rtl/>
        </w:rPr>
        <w:t xml:space="preserve"> </w:t>
      </w:r>
      <w:r w:rsidRPr="003124F6">
        <w:rPr>
          <w:rStyle w:val="Char6"/>
          <w:rtl/>
        </w:rPr>
        <w:t>نم</w:t>
      </w:r>
      <w:r w:rsidR="000E4BC7">
        <w:rPr>
          <w:rStyle w:val="Char6"/>
          <w:rtl/>
        </w:rPr>
        <w:t>ی</w:t>
      </w:r>
      <w:r w:rsidRPr="003124F6">
        <w:rPr>
          <w:rStyle w:val="Char6"/>
          <w:rtl/>
        </w:rPr>
        <w:t>‌شناخت، م</w:t>
      </w:r>
      <w:r w:rsidR="000E4BC7">
        <w:rPr>
          <w:rStyle w:val="Char6"/>
          <w:rtl/>
        </w:rPr>
        <w:t>ی</w:t>
      </w:r>
      <w:r w:rsidRPr="003124F6">
        <w:rPr>
          <w:rStyle w:val="Char6"/>
          <w:rtl/>
        </w:rPr>
        <w:t xml:space="preserve">‌گفت: </w:t>
      </w:r>
      <w:r w:rsidR="007A5EE3" w:rsidRPr="004B7851">
        <w:rPr>
          <w:rFonts w:cs="Traditional Arabic" w:hint="cs"/>
          <w:rtl/>
          <w:lang w:bidi="fa-IR"/>
        </w:rPr>
        <w:t>«</w:t>
      </w:r>
      <w:r w:rsidRPr="004B7851">
        <w:rPr>
          <w:rStyle w:val="Char3"/>
          <w:rtl/>
          <w:lang w:bidi="fa-IR"/>
        </w:rPr>
        <w:t xml:space="preserve">السلام عليك يا </w:t>
      </w:r>
      <w:r w:rsidRPr="004B7851">
        <w:rPr>
          <w:rStyle w:val="Char3"/>
          <w:rFonts w:hint="cs"/>
          <w:rtl/>
          <w:lang w:bidi="fa-IR"/>
        </w:rPr>
        <w:t>خليفة</w:t>
      </w:r>
      <w:r w:rsidRPr="004B7851">
        <w:rPr>
          <w:rStyle w:val="Char3"/>
          <w:rtl/>
          <w:lang w:bidi="fa-IR"/>
        </w:rPr>
        <w:t xml:space="preserve"> رسول الله و</w:t>
      </w:r>
      <w:r w:rsidRPr="004B7851">
        <w:rPr>
          <w:rStyle w:val="Char3"/>
          <w:rFonts w:hint="cs"/>
          <w:rtl/>
          <w:lang w:bidi="fa-IR"/>
        </w:rPr>
        <w:t>أ</w:t>
      </w:r>
      <w:r w:rsidRPr="004B7851">
        <w:rPr>
          <w:rStyle w:val="Char3"/>
          <w:rtl/>
          <w:lang w:bidi="fa-IR"/>
        </w:rPr>
        <w:t>يكم الخليفه؟</w:t>
      </w:r>
      <w:r w:rsidR="007A5EE3" w:rsidRPr="004B7851">
        <w:rPr>
          <w:rFonts w:cs="Traditional Arabic" w:hint="cs"/>
          <w:rtl/>
          <w:lang w:bidi="fa-IR"/>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007A5EE3" w:rsidRPr="003124F6">
        <w:rPr>
          <w:rStyle w:val="Char6"/>
          <w:rFonts w:hint="cs"/>
          <w:rtl/>
        </w:rPr>
        <w:t>:</w:t>
      </w:r>
      <w:r w:rsidRPr="003124F6">
        <w:rPr>
          <w:rStyle w:val="Char6"/>
          <w:rtl/>
        </w:rPr>
        <w:t xml:space="preserve"> </w:t>
      </w:r>
      <w:r w:rsidR="007A5EE3" w:rsidRPr="004B7851">
        <w:rPr>
          <w:rFonts w:cs="Traditional Arabic" w:hint="cs"/>
          <w:sz w:val="26"/>
          <w:szCs w:val="26"/>
          <w:rtl/>
          <w:lang w:bidi="fa-IR"/>
        </w:rPr>
        <w:t>«</w:t>
      </w:r>
      <w:r w:rsidRPr="00074186">
        <w:rPr>
          <w:rStyle w:val="Char6"/>
          <w:rtl/>
        </w:rPr>
        <w:t>سلام بر تو ا</w:t>
      </w:r>
      <w:r w:rsidR="000E4BC7">
        <w:rPr>
          <w:rStyle w:val="Char6"/>
          <w:rtl/>
        </w:rPr>
        <w:t>ی</w:t>
      </w:r>
      <w:r w:rsidRPr="00074186">
        <w:rPr>
          <w:rStyle w:val="Char6"/>
          <w:rtl/>
        </w:rPr>
        <w:t xml:space="preserve"> خل</w:t>
      </w:r>
      <w:r w:rsidR="000E4BC7">
        <w:rPr>
          <w:rStyle w:val="Char6"/>
          <w:rtl/>
        </w:rPr>
        <w:t>ی</w:t>
      </w:r>
      <w:r w:rsidRPr="00074186">
        <w:rPr>
          <w:rStyle w:val="Char6"/>
          <w:rtl/>
        </w:rPr>
        <w:t>فه رسول خدا راست</w:t>
      </w:r>
      <w:r w:rsidR="000E4BC7">
        <w:rPr>
          <w:rStyle w:val="Char6"/>
          <w:rtl/>
        </w:rPr>
        <w:t>ی</w:t>
      </w:r>
      <w:r w:rsidRPr="00074186">
        <w:rPr>
          <w:rStyle w:val="Char6"/>
          <w:rtl/>
        </w:rPr>
        <w:t xml:space="preserve">، </w:t>
      </w:r>
      <w:r w:rsidR="000E4BC7">
        <w:rPr>
          <w:rStyle w:val="Char6"/>
          <w:rtl/>
        </w:rPr>
        <w:t>ک</w:t>
      </w:r>
      <w:r w:rsidRPr="00074186">
        <w:rPr>
          <w:rStyle w:val="Char6"/>
          <w:rtl/>
        </w:rPr>
        <w:t>دام</w:t>
      </w:r>
      <w:r w:rsidR="000E4BC7">
        <w:rPr>
          <w:rStyle w:val="Char6"/>
          <w:rtl/>
        </w:rPr>
        <w:t>یک</w:t>
      </w:r>
      <w:r w:rsidRPr="00074186">
        <w:rPr>
          <w:rStyle w:val="Char6"/>
          <w:rtl/>
        </w:rPr>
        <w:t xml:space="preserve"> از شما خل</w:t>
      </w:r>
      <w:r w:rsidR="000E4BC7">
        <w:rPr>
          <w:rStyle w:val="Char6"/>
          <w:rtl/>
        </w:rPr>
        <w:t>ی</w:t>
      </w:r>
      <w:r w:rsidRPr="00074186">
        <w:rPr>
          <w:rStyle w:val="Char6"/>
          <w:rtl/>
        </w:rPr>
        <w:t>فه است؟</w:t>
      </w:r>
      <w:r w:rsidR="007A5EE3" w:rsidRPr="004B7851">
        <w:rPr>
          <w:rFonts w:cs="Traditional Arabic" w:hint="cs"/>
          <w:sz w:val="26"/>
          <w:szCs w:val="26"/>
          <w:rtl/>
          <w:lang w:bidi="fa-IR"/>
        </w:rPr>
        <w:t>»</w:t>
      </w:r>
      <w:r w:rsidR="007A5EE3" w:rsidRPr="00074186">
        <w:rPr>
          <w:rStyle w:val="Char6"/>
          <w:rFonts w:hint="cs"/>
          <w:rtl/>
        </w:rPr>
        <w:t>.</w:t>
      </w:r>
    </w:p>
    <w:p w:rsidR="00241CB2" w:rsidRPr="003124F6" w:rsidRDefault="00241CB2" w:rsidP="00F556E7">
      <w:pPr>
        <w:widowControl w:val="0"/>
        <w:ind w:firstLine="284"/>
        <w:jc w:val="both"/>
        <w:rPr>
          <w:rStyle w:val="Char6"/>
          <w:rtl/>
        </w:rPr>
      </w:pPr>
      <w:r w:rsidRPr="003124F6">
        <w:rPr>
          <w:rStyle w:val="Char6"/>
          <w:rtl/>
        </w:rPr>
        <w:t>چن</w:t>
      </w:r>
      <w:r w:rsidR="000E4BC7">
        <w:rPr>
          <w:rStyle w:val="Char6"/>
          <w:rtl/>
        </w:rPr>
        <w:t>ی</w:t>
      </w:r>
      <w:r w:rsidRPr="003124F6">
        <w:rPr>
          <w:rStyle w:val="Char6"/>
          <w:rtl/>
        </w:rPr>
        <w:t>ن به نظر م</w:t>
      </w:r>
      <w:r w:rsidR="000E4BC7">
        <w:rPr>
          <w:rStyle w:val="Char6"/>
          <w:rtl/>
        </w:rPr>
        <w:t>ی</w:t>
      </w:r>
      <w:r w:rsidRPr="003124F6">
        <w:rPr>
          <w:rStyle w:val="Char6"/>
          <w:rtl/>
        </w:rPr>
        <w:t xml:space="preserve">‌رسد </w:t>
      </w:r>
      <w:r w:rsidR="000E4BC7">
        <w:rPr>
          <w:rStyle w:val="Char6"/>
          <w:rtl/>
        </w:rPr>
        <w:t>ک</w:t>
      </w:r>
      <w:r w:rsidRPr="003124F6">
        <w:rPr>
          <w:rStyle w:val="Char6"/>
          <w:rtl/>
        </w:rPr>
        <w:t>ه ابوب</w:t>
      </w:r>
      <w:r w:rsidR="000E4BC7">
        <w:rPr>
          <w:rStyle w:val="Char6"/>
          <w:rtl/>
        </w:rPr>
        <w:t>ک</w:t>
      </w:r>
      <w:r w:rsidRPr="003124F6">
        <w:rPr>
          <w:rStyle w:val="Char6"/>
          <w:rtl/>
        </w:rPr>
        <w:t>ر ا</w:t>
      </w:r>
      <w:r w:rsidR="000E4BC7">
        <w:rPr>
          <w:rStyle w:val="Char6"/>
          <w:rtl/>
        </w:rPr>
        <w:t>ی</w:t>
      </w:r>
      <w:r w:rsidRPr="003124F6">
        <w:rPr>
          <w:rStyle w:val="Char6"/>
          <w:rtl/>
        </w:rPr>
        <w:t>ن حسن صفت را از رسول الله ا</w:t>
      </w:r>
      <w:r w:rsidR="000E4BC7">
        <w:rPr>
          <w:rStyle w:val="Char6"/>
          <w:rtl/>
        </w:rPr>
        <w:t>ک</w:t>
      </w:r>
      <w:r w:rsidRPr="003124F6">
        <w:rPr>
          <w:rStyle w:val="Char6"/>
          <w:rtl/>
        </w:rPr>
        <w:t xml:space="preserve">تساب </w:t>
      </w:r>
      <w:r w:rsidR="000E4BC7">
        <w:rPr>
          <w:rStyle w:val="Char6"/>
          <w:rtl/>
        </w:rPr>
        <w:t>ک</w:t>
      </w:r>
      <w:r w:rsidRPr="003124F6">
        <w:rPr>
          <w:rStyle w:val="Char6"/>
          <w:rtl/>
        </w:rPr>
        <w:t xml:space="preserve">رده </w:t>
      </w:r>
      <w:r w:rsidR="007A5EE3" w:rsidRPr="003124F6">
        <w:rPr>
          <w:rStyle w:val="Char6"/>
          <w:rtl/>
        </w:rPr>
        <w:t>بود، ز</w:t>
      </w:r>
      <w:r w:rsidR="000E4BC7">
        <w:rPr>
          <w:rStyle w:val="Char6"/>
          <w:rtl/>
        </w:rPr>
        <w:t>ی</w:t>
      </w:r>
      <w:r w:rsidR="007A5EE3" w:rsidRPr="003124F6">
        <w:rPr>
          <w:rStyle w:val="Char6"/>
          <w:rtl/>
        </w:rPr>
        <w:t>را آن حضرت چن</w:t>
      </w:r>
      <w:r w:rsidR="000E4BC7">
        <w:rPr>
          <w:rStyle w:val="Char6"/>
          <w:rtl/>
        </w:rPr>
        <w:t>ی</w:t>
      </w:r>
      <w:r w:rsidR="007A5EE3" w:rsidRPr="003124F6">
        <w:rPr>
          <w:rStyle w:val="Char6"/>
          <w:rtl/>
        </w:rPr>
        <w:t>ن بود و هر</w:t>
      </w:r>
      <w:r w:rsidRPr="003124F6">
        <w:rPr>
          <w:rStyle w:val="Char6"/>
          <w:rtl/>
        </w:rPr>
        <w:t xml:space="preserve">گاه </w:t>
      </w:r>
      <w:r w:rsidR="000E4BC7">
        <w:rPr>
          <w:rStyle w:val="Char6"/>
          <w:rtl/>
        </w:rPr>
        <w:t>ک</w:t>
      </w:r>
      <w:r w:rsidRPr="003124F6">
        <w:rPr>
          <w:rStyle w:val="Char6"/>
          <w:rtl/>
        </w:rPr>
        <w:t>س</w:t>
      </w:r>
      <w:r w:rsidR="000E4BC7">
        <w:rPr>
          <w:rStyle w:val="Char6"/>
          <w:rtl/>
        </w:rPr>
        <w:t>ی</w:t>
      </w:r>
      <w:r w:rsidRPr="003124F6">
        <w:rPr>
          <w:rStyle w:val="Char6"/>
          <w:rtl/>
        </w:rPr>
        <w:t xml:space="preserve"> وارد م</w:t>
      </w:r>
      <w:r w:rsidR="000E4BC7">
        <w:rPr>
          <w:rStyle w:val="Char6"/>
          <w:rtl/>
        </w:rPr>
        <w:t>ی</w:t>
      </w:r>
      <w:r w:rsidRPr="003124F6">
        <w:rPr>
          <w:rStyle w:val="Char6"/>
          <w:rtl/>
        </w:rPr>
        <w:t xml:space="preserve">‌شد </w:t>
      </w:r>
      <w:r w:rsidR="000E4BC7">
        <w:rPr>
          <w:rStyle w:val="Char6"/>
          <w:rtl/>
        </w:rPr>
        <w:t>ک</w:t>
      </w:r>
      <w:r w:rsidRPr="003124F6">
        <w:rPr>
          <w:rStyle w:val="Char6"/>
          <w:rtl/>
        </w:rPr>
        <w:t>ه قبلاً شرف حضور نداشته آن حضرت را نم</w:t>
      </w:r>
      <w:r w:rsidR="000E4BC7">
        <w:rPr>
          <w:rStyle w:val="Char6"/>
          <w:rtl/>
        </w:rPr>
        <w:t>ی</w:t>
      </w:r>
      <w:r w:rsidRPr="003124F6">
        <w:rPr>
          <w:rStyle w:val="Char6"/>
          <w:rtl/>
        </w:rPr>
        <w:t>‌شناخت، سلام م</w:t>
      </w:r>
      <w:r w:rsidR="000E4BC7">
        <w:rPr>
          <w:rStyle w:val="Char6"/>
          <w:rtl/>
        </w:rPr>
        <w:t>ی</w:t>
      </w:r>
      <w:r w:rsidRPr="003124F6">
        <w:rPr>
          <w:rStyle w:val="Char6"/>
          <w:rtl/>
        </w:rPr>
        <w:t>‌</w:t>
      </w:r>
      <w:r w:rsidR="000E4BC7">
        <w:rPr>
          <w:rStyle w:val="Char6"/>
          <w:rtl/>
        </w:rPr>
        <w:t>ک</w:t>
      </w:r>
      <w:r w:rsidRPr="003124F6">
        <w:rPr>
          <w:rStyle w:val="Char6"/>
          <w:rtl/>
        </w:rPr>
        <w:t>رد و م</w:t>
      </w:r>
      <w:r w:rsidR="000E4BC7">
        <w:rPr>
          <w:rStyle w:val="Char6"/>
          <w:rtl/>
        </w:rPr>
        <w:t>ی</w:t>
      </w:r>
      <w:r w:rsidRPr="003124F6">
        <w:rPr>
          <w:rStyle w:val="Char6"/>
          <w:rtl/>
        </w:rPr>
        <w:t xml:space="preserve">‌گفت: </w:t>
      </w:r>
      <w:r w:rsidR="007A5EE3" w:rsidRPr="004B7851">
        <w:rPr>
          <w:rFonts w:cs="Traditional Arabic" w:hint="cs"/>
          <w:rtl/>
          <w:lang w:bidi="fa-IR"/>
        </w:rPr>
        <w:t>«</w:t>
      </w:r>
      <w:r w:rsidRPr="004B7851">
        <w:rPr>
          <w:rStyle w:val="Char3"/>
          <w:rtl/>
          <w:lang w:bidi="fa-IR"/>
        </w:rPr>
        <w:t>السلام عليك يا رسول الله و</w:t>
      </w:r>
      <w:r w:rsidRPr="004B7851">
        <w:rPr>
          <w:rStyle w:val="Char3"/>
          <w:rFonts w:hint="cs"/>
          <w:rtl/>
          <w:lang w:bidi="fa-IR"/>
        </w:rPr>
        <w:t>أ</w:t>
      </w:r>
      <w:r w:rsidRPr="004B7851">
        <w:rPr>
          <w:rStyle w:val="Char3"/>
          <w:rtl/>
          <w:lang w:bidi="fa-IR"/>
        </w:rPr>
        <w:t>يكم رسول الله؟</w:t>
      </w:r>
      <w:r w:rsidR="007A5EE3" w:rsidRPr="004B7851">
        <w:rPr>
          <w:rFonts w:cs="Traditional Arabic" w:hint="cs"/>
          <w:rtl/>
          <w:lang w:bidi="fa-IR"/>
        </w:rPr>
        <w:t>»</w:t>
      </w:r>
      <w:r w:rsidR="007A5EE3" w:rsidRPr="003124F6">
        <w:rPr>
          <w:rStyle w:val="Char6"/>
          <w:rFonts w:hint="cs"/>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007A5EE3" w:rsidRPr="003124F6">
        <w:rPr>
          <w:rStyle w:val="Char6"/>
          <w:rFonts w:hint="cs"/>
          <w:rtl/>
        </w:rPr>
        <w:t>:</w:t>
      </w:r>
      <w:r w:rsidRPr="003124F6">
        <w:rPr>
          <w:rStyle w:val="Char6"/>
          <w:rtl/>
        </w:rPr>
        <w:t xml:space="preserve"> </w:t>
      </w:r>
      <w:r w:rsidR="007A5EE3" w:rsidRPr="004B7851">
        <w:rPr>
          <w:rFonts w:cs="Traditional Arabic" w:hint="cs"/>
          <w:sz w:val="26"/>
          <w:szCs w:val="26"/>
          <w:rtl/>
          <w:lang w:bidi="fa-IR"/>
        </w:rPr>
        <w:t>«</w:t>
      </w:r>
      <w:r w:rsidRPr="00074186">
        <w:rPr>
          <w:rStyle w:val="Char6"/>
          <w:rtl/>
        </w:rPr>
        <w:t>سلام بر تو ا</w:t>
      </w:r>
      <w:r w:rsidR="000E4BC7">
        <w:rPr>
          <w:rStyle w:val="Char6"/>
          <w:rtl/>
        </w:rPr>
        <w:t>ی</w:t>
      </w:r>
      <w:r w:rsidRPr="00074186">
        <w:rPr>
          <w:rStyle w:val="Char6"/>
          <w:rtl/>
        </w:rPr>
        <w:t xml:space="preserve"> رسول خدا و </w:t>
      </w:r>
      <w:r w:rsidR="000E4BC7">
        <w:rPr>
          <w:rStyle w:val="Char6"/>
          <w:rtl/>
        </w:rPr>
        <w:t>ک</w:t>
      </w:r>
      <w:r w:rsidRPr="00074186">
        <w:rPr>
          <w:rStyle w:val="Char6"/>
          <w:rtl/>
        </w:rPr>
        <w:t>دام</w:t>
      </w:r>
      <w:r w:rsidR="000E4BC7">
        <w:rPr>
          <w:rStyle w:val="Char6"/>
          <w:rtl/>
        </w:rPr>
        <w:t>یک</w:t>
      </w:r>
      <w:r w:rsidRPr="00074186">
        <w:rPr>
          <w:rStyle w:val="Char6"/>
          <w:rtl/>
        </w:rPr>
        <w:t xml:space="preserve"> از شما رسول خداست</w:t>
      </w:r>
      <w:r w:rsidR="007A5EE3" w:rsidRPr="004B7851">
        <w:rPr>
          <w:rFonts w:cs="Traditional Arabic" w:hint="cs"/>
          <w:sz w:val="26"/>
          <w:szCs w:val="26"/>
          <w:rtl/>
          <w:lang w:bidi="fa-IR"/>
        </w:rPr>
        <w:t>»</w:t>
      </w:r>
      <w:r w:rsidRPr="00074186">
        <w:rPr>
          <w:rStyle w:val="Char6"/>
          <w:rtl/>
        </w:rPr>
        <w:t>.</w:t>
      </w:r>
    </w:p>
    <w:p w:rsidR="00241CB2" w:rsidRPr="003124F6" w:rsidRDefault="00241CB2" w:rsidP="00F556E7">
      <w:pPr>
        <w:widowControl w:val="0"/>
        <w:ind w:firstLine="284"/>
        <w:jc w:val="both"/>
        <w:rPr>
          <w:rStyle w:val="Char6"/>
          <w:rtl/>
        </w:rPr>
      </w:pPr>
      <w:r w:rsidRPr="003124F6">
        <w:rPr>
          <w:rStyle w:val="Char6"/>
          <w:rtl/>
        </w:rPr>
        <w:t>مسعود</w:t>
      </w:r>
      <w:r w:rsidR="000E4BC7">
        <w:rPr>
          <w:rStyle w:val="Char6"/>
          <w:rtl/>
        </w:rPr>
        <w:t>ی</w:t>
      </w:r>
      <w:r w:rsidRPr="00EE34D5">
        <w:rPr>
          <w:rStyle w:val="Char6"/>
          <w:rFonts w:eastAsia="SimSun"/>
          <w:vertAlign w:val="superscript"/>
          <w:rtl/>
        </w:rPr>
        <w:footnoteReference w:id="7"/>
      </w:r>
      <w:r w:rsidRPr="003124F6">
        <w:rPr>
          <w:rStyle w:val="Char6"/>
          <w:rtl/>
        </w:rPr>
        <w:t xml:space="preserve"> در (صفحه 298 و 299 تار</w:t>
      </w:r>
      <w:r w:rsidR="000E4BC7">
        <w:rPr>
          <w:rStyle w:val="Char6"/>
          <w:rtl/>
        </w:rPr>
        <w:t>ی</w:t>
      </w:r>
      <w:r w:rsidRPr="003124F6">
        <w:rPr>
          <w:rStyle w:val="Char6"/>
          <w:rtl/>
        </w:rPr>
        <w:t xml:space="preserve">خ خود بنام </w:t>
      </w:r>
      <w:r w:rsidRPr="00BF1E13">
        <w:rPr>
          <w:rStyle w:val="Char6"/>
          <w:rtl/>
        </w:rPr>
        <w:t>مروج الذهب</w:t>
      </w:r>
      <w:r w:rsidRPr="003124F6">
        <w:rPr>
          <w:rStyle w:val="Char6"/>
          <w:rtl/>
        </w:rPr>
        <w:t>) درباره تواضع ابوب</w:t>
      </w:r>
      <w:r w:rsidR="000E4BC7">
        <w:rPr>
          <w:rStyle w:val="Char6"/>
          <w:rtl/>
        </w:rPr>
        <w:t>ک</w:t>
      </w:r>
      <w:r w:rsidRPr="003124F6">
        <w:rPr>
          <w:rStyle w:val="Char6"/>
          <w:rtl/>
        </w:rPr>
        <w:t>ر م</w:t>
      </w:r>
      <w:r w:rsidR="000E4BC7">
        <w:rPr>
          <w:rStyle w:val="Char6"/>
          <w:rtl/>
        </w:rPr>
        <w:t>ی</w:t>
      </w:r>
      <w:r w:rsidRPr="003124F6">
        <w:rPr>
          <w:rStyle w:val="Char6"/>
          <w:rtl/>
        </w:rPr>
        <w:t>‌گو</w:t>
      </w:r>
      <w:r w:rsidR="000E4BC7">
        <w:rPr>
          <w:rStyle w:val="Char6"/>
          <w:rtl/>
        </w:rPr>
        <w:t>ی</w:t>
      </w:r>
      <w:r w:rsidRPr="003124F6">
        <w:rPr>
          <w:rStyle w:val="Char6"/>
          <w:rtl/>
        </w:rPr>
        <w:t>د: «ابوب</w:t>
      </w:r>
      <w:r w:rsidR="000E4BC7">
        <w:rPr>
          <w:rStyle w:val="Char6"/>
          <w:rtl/>
        </w:rPr>
        <w:t>ک</w:t>
      </w:r>
      <w:r w:rsidRPr="003124F6">
        <w:rPr>
          <w:rStyle w:val="Char6"/>
          <w:rtl/>
        </w:rPr>
        <w:t>رب</w:t>
      </w:r>
      <w:r w:rsidR="000E4BC7">
        <w:rPr>
          <w:rStyle w:val="Char6"/>
          <w:rtl/>
        </w:rPr>
        <w:t>ی</w:t>
      </w:r>
      <w:r w:rsidRPr="003124F6">
        <w:rPr>
          <w:rStyle w:val="Char6"/>
          <w:rtl/>
        </w:rPr>
        <w:t xml:space="preserve"> اعتناتر</w:t>
      </w:r>
      <w:r w:rsidR="000E4BC7">
        <w:rPr>
          <w:rStyle w:val="Char6"/>
          <w:rtl/>
        </w:rPr>
        <w:t>ی</w:t>
      </w:r>
      <w:r w:rsidRPr="003124F6">
        <w:rPr>
          <w:rStyle w:val="Char6"/>
          <w:rtl/>
        </w:rPr>
        <w:t>ن مردم نسبت به دن</w:t>
      </w:r>
      <w:r w:rsidR="000E4BC7">
        <w:rPr>
          <w:rStyle w:val="Char6"/>
          <w:rtl/>
        </w:rPr>
        <w:t>ی</w:t>
      </w:r>
      <w:r w:rsidRPr="003124F6">
        <w:rPr>
          <w:rStyle w:val="Char6"/>
          <w:rtl/>
        </w:rPr>
        <w:t>ا بود ب</w:t>
      </w:r>
      <w:r w:rsidR="000E4BC7">
        <w:rPr>
          <w:rStyle w:val="Char6"/>
          <w:rtl/>
        </w:rPr>
        <w:t>ی</w:t>
      </w:r>
      <w:r w:rsidRPr="003124F6">
        <w:rPr>
          <w:rStyle w:val="Char6"/>
          <w:rtl/>
        </w:rPr>
        <w:t xml:space="preserve">ش از همه </w:t>
      </w:r>
      <w:r w:rsidR="000E4BC7">
        <w:rPr>
          <w:rStyle w:val="Char6"/>
          <w:rtl/>
        </w:rPr>
        <w:t>ک</w:t>
      </w:r>
      <w:r w:rsidRPr="003124F6">
        <w:rPr>
          <w:rStyle w:val="Char6"/>
          <w:rtl/>
        </w:rPr>
        <w:t>س فروتن بود. در اخلاق و رفتارش با مردم بس</w:t>
      </w:r>
      <w:r w:rsidR="000E4BC7">
        <w:rPr>
          <w:rStyle w:val="Char6"/>
          <w:rtl/>
        </w:rPr>
        <w:t>ی</w:t>
      </w:r>
      <w:r w:rsidRPr="003124F6">
        <w:rPr>
          <w:rStyle w:val="Char6"/>
          <w:rtl/>
        </w:rPr>
        <w:t>ار متواضع و مهربان بود. از طعام لذ</w:t>
      </w:r>
      <w:r w:rsidR="000E4BC7">
        <w:rPr>
          <w:rStyle w:val="Char6"/>
          <w:rtl/>
        </w:rPr>
        <w:t>ی</w:t>
      </w:r>
      <w:r w:rsidRPr="003124F6">
        <w:rPr>
          <w:rStyle w:val="Char6"/>
          <w:rtl/>
        </w:rPr>
        <w:t>ذ و لباس گرانب</w:t>
      </w:r>
      <w:r w:rsidR="007A5EE3" w:rsidRPr="003124F6">
        <w:rPr>
          <w:rStyle w:val="Char6"/>
          <w:rFonts w:hint="cs"/>
          <w:rtl/>
        </w:rPr>
        <w:t>‌</w:t>
      </w:r>
      <w:r w:rsidRPr="003124F6">
        <w:rPr>
          <w:rStyle w:val="Char6"/>
          <w:rtl/>
        </w:rPr>
        <w:t>ها ب</w:t>
      </w:r>
      <w:r w:rsidR="000E4BC7">
        <w:rPr>
          <w:rStyle w:val="Char6"/>
          <w:rtl/>
        </w:rPr>
        <w:t>ی</w:t>
      </w:r>
      <w:r w:rsidRPr="003124F6">
        <w:rPr>
          <w:rStyle w:val="Char6"/>
          <w:rtl/>
        </w:rPr>
        <w:t>زار بود. لباسش در زمان خلافت ردائ</w:t>
      </w:r>
      <w:r w:rsidR="000E4BC7">
        <w:rPr>
          <w:rStyle w:val="Char6"/>
          <w:rtl/>
        </w:rPr>
        <w:t>ی</w:t>
      </w:r>
      <w:r w:rsidRPr="003124F6">
        <w:rPr>
          <w:rStyle w:val="Char6"/>
          <w:rtl/>
        </w:rPr>
        <w:t xml:space="preserve"> بود و عبائ</w:t>
      </w:r>
      <w:r w:rsidR="000E4BC7">
        <w:rPr>
          <w:rStyle w:val="Char6"/>
          <w:rtl/>
        </w:rPr>
        <w:t>ی</w:t>
      </w:r>
      <w:r w:rsidRPr="003124F6">
        <w:rPr>
          <w:rStyle w:val="Char6"/>
          <w:rtl/>
        </w:rPr>
        <w:t>. پ</w:t>
      </w:r>
      <w:r w:rsidR="000E4BC7">
        <w:rPr>
          <w:rStyle w:val="Char6"/>
          <w:rtl/>
        </w:rPr>
        <w:t>ی</w:t>
      </w:r>
      <w:r w:rsidRPr="003124F6">
        <w:rPr>
          <w:rStyle w:val="Char6"/>
          <w:rtl/>
        </w:rPr>
        <w:t>شوا</w:t>
      </w:r>
      <w:r w:rsidR="000E4BC7">
        <w:rPr>
          <w:rStyle w:val="Char6"/>
          <w:rtl/>
        </w:rPr>
        <w:t>ی</w:t>
      </w:r>
      <w:r w:rsidRPr="003124F6">
        <w:rPr>
          <w:rStyle w:val="Char6"/>
          <w:rtl/>
        </w:rPr>
        <w:t xml:space="preserve">ان قبائل و اشراف عرب و پادشاهان خطه </w:t>
      </w:r>
      <w:r w:rsidR="000E4BC7">
        <w:rPr>
          <w:rStyle w:val="Char6"/>
          <w:rtl/>
        </w:rPr>
        <w:t>ی</w:t>
      </w:r>
      <w:r w:rsidRPr="003124F6">
        <w:rPr>
          <w:rStyle w:val="Char6"/>
          <w:rtl/>
        </w:rPr>
        <w:t>من بر او وارد شدند، در حال</w:t>
      </w:r>
      <w:r w:rsidR="000E4BC7">
        <w:rPr>
          <w:rStyle w:val="Char6"/>
          <w:rtl/>
        </w:rPr>
        <w:t>یک</w:t>
      </w:r>
      <w:r w:rsidRPr="003124F6">
        <w:rPr>
          <w:rStyle w:val="Char6"/>
          <w:rtl/>
        </w:rPr>
        <w:t>ه لباس</w:t>
      </w:r>
      <w:r w:rsidR="007A5EE3" w:rsidRPr="003124F6">
        <w:rPr>
          <w:rStyle w:val="Char6"/>
          <w:rFonts w:hint="cs"/>
          <w:rtl/>
        </w:rPr>
        <w:t>‌</w:t>
      </w:r>
      <w:r w:rsidR="007A5EE3" w:rsidRPr="003124F6">
        <w:rPr>
          <w:rStyle w:val="Char6"/>
          <w:rtl/>
        </w:rPr>
        <w:t>ها</w:t>
      </w:r>
      <w:r w:rsidR="000E4BC7">
        <w:rPr>
          <w:rStyle w:val="Char6"/>
          <w:rtl/>
        </w:rPr>
        <w:t>ی</w:t>
      </w:r>
      <w:r w:rsidR="007A5EE3" w:rsidRPr="003124F6">
        <w:rPr>
          <w:rStyle w:val="Char6"/>
          <w:rtl/>
        </w:rPr>
        <w:t xml:space="preserve"> فاخر و ز</w:t>
      </w:r>
      <w:r w:rsidR="000E4BC7">
        <w:rPr>
          <w:rStyle w:val="Char6"/>
          <w:rtl/>
        </w:rPr>
        <w:t>ی</w:t>
      </w:r>
      <w:r w:rsidR="007A5EE3" w:rsidRPr="003124F6">
        <w:rPr>
          <w:rStyle w:val="Char6"/>
          <w:rtl/>
        </w:rPr>
        <w:t>با و زربفت و شنل</w:t>
      </w:r>
      <w:r w:rsidR="007A5EE3" w:rsidRPr="003124F6">
        <w:rPr>
          <w:rStyle w:val="Char6"/>
          <w:rFonts w:hint="cs"/>
          <w:rtl/>
        </w:rPr>
        <w:t>‌</w:t>
      </w:r>
      <w:r w:rsidRPr="003124F6">
        <w:rPr>
          <w:rStyle w:val="Char6"/>
          <w:rtl/>
        </w:rPr>
        <w:t>ها</w:t>
      </w:r>
      <w:r w:rsidR="000E4BC7">
        <w:rPr>
          <w:rStyle w:val="Char6"/>
          <w:rtl/>
        </w:rPr>
        <w:t>ی</w:t>
      </w:r>
      <w:r w:rsidR="007A5EE3" w:rsidRPr="003124F6">
        <w:rPr>
          <w:rStyle w:val="Char6"/>
          <w:rtl/>
        </w:rPr>
        <w:t xml:space="preserve"> مل</w:t>
      </w:r>
      <w:r w:rsidR="000E4BC7">
        <w:rPr>
          <w:rStyle w:val="Char6"/>
          <w:rtl/>
        </w:rPr>
        <w:t>ی</w:t>
      </w:r>
      <w:r w:rsidR="007A5EE3" w:rsidRPr="003124F6">
        <w:rPr>
          <w:rStyle w:val="Char6"/>
          <w:rtl/>
        </w:rPr>
        <w:t>له دوز</w:t>
      </w:r>
      <w:r w:rsidR="000E4BC7">
        <w:rPr>
          <w:rStyle w:val="Char6"/>
          <w:rtl/>
        </w:rPr>
        <w:t>ی</w:t>
      </w:r>
      <w:r w:rsidR="007A5EE3" w:rsidRPr="003124F6">
        <w:rPr>
          <w:rStyle w:val="Char6"/>
          <w:rtl/>
        </w:rPr>
        <w:t xml:space="preserve"> طلائ</w:t>
      </w:r>
      <w:r w:rsidR="000E4BC7">
        <w:rPr>
          <w:rStyle w:val="Char6"/>
          <w:rtl/>
        </w:rPr>
        <w:t>ی</w:t>
      </w:r>
      <w:r w:rsidR="007A5EE3" w:rsidRPr="003124F6">
        <w:rPr>
          <w:rStyle w:val="Char6"/>
          <w:rtl/>
        </w:rPr>
        <w:t xml:space="preserve"> پوش</w:t>
      </w:r>
      <w:r w:rsidR="000E4BC7">
        <w:rPr>
          <w:rStyle w:val="Char6"/>
          <w:rtl/>
        </w:rPr>
        <w:t>ی</w:t>
      </w:r>
      <w:r w:rsidR="007A5EE3" w:rsidRPr="003124F6">
        <w:rPr>
          <w:rStyle w:val="Char6"/>
          <w:rtl/>
        </w:rPr>
        <w:t>ده و تاج</w:t>
      </w:r>
      <w:r w:rsidR="007A5EE3" w:rsidRPr="003124F6">
        <w:rPr>
          <w:rStyle w:val="Char6"/>
          <w:rFonts w:hint="cs"/>
          <w:rtl/>
        </w:rPr>
        <w:t>‌</w:t>
      </w:r>
      <w:r w:rsidRPr="003124F6">
        <w:rPr>
          <w:rStyle w:val="Char6"/>
          <w:rtl/>
        </w:rPr>
        <w:t>ها</w:t>
      </w:r>
      <w:r w:rsidR="000E4BC7">
        <w:rPr>
          <w:rStyle w:val="Char6"/>
          <w:rtl/>
        </w:rPr>
        <w:t>ی</w:t>
      </w:r>
      <w:r w:rsidRPr="003124F6">
        <w:rPr>
          <w:rStyle w:val="Char6"/>
          <w:rtl/>
        </w:rPr>
        <w:t xml:space="preserve"> مرصع و زر</w:t>
      </w:r>
      <w:r w:rsidR="000E4BC7">
        <w:rPr>
          <w:rStyle w:val="Char6"/>
          <w:rtl/>
        </w:rPr>
        <w:t>ی</w:t>
      </w:r>
      <w:r w:rsidRPr="003124F6">
        <w:rPr>
          <w:rStyle w:val="Char6"/>
          <w:rtl/>
        </w:rPr>
        <w:t>ن با نگ</w:t>
      </w:r>
      <w:r w:rsidR="000E4BC7">
        <w:rPr>
          <w:rStyle w:val="Char6"/>
          <w:rtl/>
        </w:rPr>
        <w:t>ی</w:t>
      </w:r>
      <w:r w:rsidRPr="003124F6">
        <w:rPr>
          <w:rStyle w:val="Char6"/>
          <w:rtl/>
        </w:rPr>
        <w:t>ن‌ها</w:t>
      </w:r>
      <w:r w:rsidR="000E4BC7">
        <w:rPr>
          <w:rStyle w:val="Char6"/>
          <w:rtl/>
        </w:rPr>
        <w:t>ی</w:t>
      </w:r>
      <w:r w:rsidRPr="003124F6">
        <w:rPr>
          <w:rStyle w:val="Char6"/>
          <w:rtl/>
        </w:rPr>
        <w:t xml:space="preserve"> پرب</w:t>
      </w:r>
      <w:r w:rsidR="007A5EE3" w:rsidRPr="003124F6">
        <w:rPr>
          <w:rStyle w:val="Char6"/>
          <w:rFonts w:hint="cs"/>
          <w:rtl/>
        </w:rPr>
        <w:t>‌</w:t>
      </w:r>
      <w:r w:rsidRPr="003124F6">
        <w:rPr>
          <w:rStyle w:val="Char6"/>
          <w:rtl/>
        </w:rPr>
        <w:t>ها بر سر نهاده بودند.</w:t>
      </w:r>
    </w:p>
    <w:p w:rsidR="00241CB2" w:rsidRPr="003124F6" w:rsidRDefault="00241CB2" w:rsidP="00F556E7">
      <w:pPr>
        <w:widowControl w:val="0"/>
        <w:ind w:firstLine="284"/>
        <w:jc w:val="both"/>
        <w:rPr>
          <w:rStyle w:val="Char6"/>
          <w:rtl/>
        </w:rPr>
      </w:pPr>
      <w:r w:rsidRPr="003124F6">
        <w:rPr>
          <w:rStyle w:val="Char6"/>
          <w:rtl/>
        </w:rPr>
        <w:t>چون</w:t>
      </w:r>
      <w:r w:rsidR="009F5D6E">
        <w:rPr>
          <w:rStyle w:val="Char6"/>
          <w:rtl/>
        </w:rPr>
        <w:t xml:space="preserve"> آن‌ها </w:t>
      </w:r>
      <w:r w:rsidRPr="003124F6">
        <w:rPr>
          <w:rStyle w:val="Char6"/>
          <w:rtl/>
        </w:rPr>
        <w:t>د</w:t>
      </w:r>
      <w:r w:rsidR="000E4BC7">
        <w:rPr>
          <w:rStyle w:val="Char6"/>
          <w:rtl/>
        </w:rPr>
        <w:t>ی</w:t>
      </w:r>
      <w:r w:rsidRPr="003124F6">
        <w:rPr>
          <w:rStyle w:val="Char6"/>
          <w:rtl/>
        </w:rPr>
        <w:t xml:space="preserve">دند </w:t>
      </w:r>
      <w:r w:rsidR="000E4BC7">
        <w:rPr>
          <w:rStyle w:val="Char6"/>
          <w:rtl/>
        </w:rPr>
        <w:t>ک</w:t>
      </w:r>
      <w:r w:rsidRPr="003124F6">
        <w:rPr>
          <w:rStyle w:val="Char6"/>
          <w:rtl/>
        </w:rPr>
        <w:t>ه ابوب</w:t>
      </w:r>
      <w:r w:rsidR="000E4BC7">
        <w:rPr>
          <w:rStyle w:val="Char6"/>
          <w:rtl/>
        </w:rPr>
        <w:t>ک</w:t>
      </w:r>
      <w:r w:rsidRPr="003124F6">
        <w:rPr>
          <w:rStyle w:val="Char6"/>
          <w:rtl/>
        </w:rPr>
        <w:t xml:space="preserve">ر با آن </w:t>
      </w:r>
      <w:r w:rsidR="000E4BC7">
        <w:rPr>
          <w:rStyle w:val="Char6"/>
          <w:rtl/>
        </w:rPr>
        <w:t>ک</w:t>
      </w:r>
      <w:r w:rsidRPr="003124F6">
        <w:rPr>
          <w:rStyle w:val="Char6"/>
          <w:rtl/>
        </w:rPr>
        <w:t>ه خل</w:t>
      </w:r>
      <w:r w:rsidR="000E4BC7">
        <w:rPr>
          <w:rStyle w:val="Char6"/>
          <w:rtl/>
        </w:rPr>
        <w:t>ی</w:t>
      </w:r>
      <w:r w:rsidRPr="003124F6">
        <w:rPr>
          <w:rStyle w:val="Char6"/>
          <w:rtl/>
        </w:rPr>
        <w:t>فه مسلم</w:t>
      </w:r>
      <w:r w:rsidR="000E4BC7">
        <w:rPr>
          <w:rStyle w:val="Char6"/>
          <w:rtl/>
        </w:rPr>
        <w:t>ی</w:t>
      </w:r>
      <w:r w:rsidRPr="003124F6">
        <w:rPr>
          <w:rStyle w:val="Char6"/>
          <w:rtl/>
        </w:rPr>
        <w:t>ن است و عظمت و جلال خلافت دارد و در مقام</w:t>
      </w:r>
      <w:r w:rsidR="000E4BC7">
        <w:rPr>
          <w:rStyle w:val="Char6"/>
          <w:rtl/>
        </w:rPr>
        <w:t>ی</w:t>
      </w:r>
      <w:r w:rsidRPr="003124F6">
        <w:rPr>
          <w:rStyle w:val="Char6"/>
          <w:rtl/>
        </w:rPr>
        <w:t xml:space="preserve"> خ</w:t>
      </w:r>
      <w:r w:rsidR="000E4BC7">
        <w:rPr>
          <w:rStyle w:val="Char6"/>
          <w:rtl/>
        </w:rPr>
        <w:t>ی</w:t>
      </w:r>
      <w:r w:rsidRPr="003124F6">
        <w:rPr>
          <w:rStyle w:val="Char6"/>
          <w:rtl/>
        </w:rPr>
        <w:t>ل</w:t>
      </w:r>
      <w:r w:rsidR="000E4BC7">
        <w:rPr>
          <w:rStyle w:val="Char6"/>
          <w:rtl/>
        </w:rPr>
        <w:t>ی</w:t>
      </w:r>
      <w:r w:rsidRPr="003124F6">
        <w:rPr>
          <w:rStyle w:val="Char6"/>
          <w:rtl/>
        </w:rPr>
        <w:t xml:space="preserve"> برتر از</w:t>
      </w:r>
      <w:r w:rsidR="009F5D6E">
        <w:rPr>
          <w:rStyle w:val="Char6"/>
          <w:rtl/>
        </w:rPr>
        <w:t xml:space="preserve"> آن‌ها </w:t>
      </w:r>
      <w:r w:rsidRPr="003124F6">
        <w:rPr>
          <w:rStyle w:val="Char6"/>
          <w:rtl/>
        </w:rPr>
        <w:t>م</w:t>
      </w:r>
      <w:r w:rsidR="000E4BC7">
        <w:rPr>
          <w:rStyle w:val="Char6"/>
          <w:rtl/>
        </w:rPr>
        <w:t>ی</w:t>
      </w:r>
      <w:r w:rsidRPr="003124F6">
        <w:rPr>
          <w:rStyle w:val="Char6"/>
          <w:rtl/>
        </w:rPr>
        <w:t>‌باشد، فروتن و از ظاهرساز</w:t>
      </w:r>
      <w:r w:rsidR="000E4BC7">
        <w:rPr>
          <w:rStyle w:val="Char6"/>
          <w:rtl/>
        </w:rPr>
        <w:t>ی</w:t>
      </w:r>
      <w:r w:rsidRPr="003124F6">
        <w:rPr>
          <w:rStyle w:val="Char6"/>
          <w:rtl/>
        </w:rPr>
        <w:t xml:space="preserve"> و خودنمائ</w:t>
      </w:r>
      <w:r w:rsidR="000E4BC7">
        <w:rPr>
          <w:rStyle w:val="Char6"/>
          <w:rtl/>
        </w:rPr>
        <w:t>ی</w:t>
      </w:r>
      <w:r w:rsidRPr="003124F6">
        <w:rPr>
          <w:rStyle w:val="Char6"/>
          <w:rtl/>
        </w:rPr>
        <w:t xml:space="preserve"> ب</w:t>
      </w:r>
      <w:r w:rsidR="000E4BC7">
        <w:rPr>
          <w:rStyle w:val="Char6"/>
          <w:rtl/>
        </w:rPr>
        <w:t>ی</w:t>
      </w:r>
      <w:r w:rsidRPr="003124F6">
        <w:rPr>
          <w:rStyle w:val="Char6"/>
          <w:rtl/>
        </w:rPr>
        <w:t>زار است و نظر</w:t>
      </w:r>
      <w:r w:rsidR="000E4BC7">
        <w:rPr>
          <w:rStyle w:val="Char6"/>
          <w:rtl/>
        </w:rPr>
        <w:t>ی</w:t>
      </w:r>
      <w:r w:rsidRPr="003124F6">
        <w:rPr>
          <w:rStyle w:val="Char6"/>
          <w:rtl/>
        </w:rPr>
        <w:t xml:space="preserve"> به زر وز</w:t>
      </w:r>
      <w:r w:rsidR="000E4BC7">
        <w:rPr>
          <w:rStyle w:val="Char6"/>
          <w:rtl/>
        </w:rPr>
        <w:t>ی</w:t>
      </w:r>
      <w:r w:rsidRPr="003124F6">
        <w:rPr>
          <w:rStyle w:val="Char6"/>
          <w:rtl/>
        </w:rPr>
        <w:t>ور دن</w:t>
      </w:r>
      <w:r w:rsidR="000E4BC7">
        <w:rPr>
          <w:rStyle w:val="Char6"/>
          <w:rtl/>
        </w:rPr>
        <w:t>ی</w:t>
      </w:r>
      <w:r w:rsidRPr="003124F6">
        <w:rPr>
          <w:rStyle w:val="Char6"/>
          <w:rtl/>
        </w:rPr>
        <w:t>ا ندارد و مانند سا</w:t>
      </w:r>
      <w:r w:rsidR="000E4BC7">
        <w:rPr>
          <w:rStyle w:val="Char6"/>
          <w:rtl/>
        </w:rPr>
        <w:t>ی</w:t>
      </w:r>
      <w:r w:rsidRPr="003124F6">
        <w:rPr>
          <w:rStyle w:val="Char6"/>
          <w:rtl/>
        </w:rPr>
        <w:t>ر مردم عاد</w:t>
      </w:r>
      <w:r w:rsidR="000E4BC7">
        <w:rPr>
          <w:rStyle w:val="Char6"/>
          <w:rtl/>
        </w:rPr>
        <w:t>ی</w:t>
      </w:r>
      <w:r w:rsidRPr="003124F6">
        <w:rPr>
          <w:rStyle w:val="Char6"/>
          <w:rtl/>
        </w:rPr>
        <w:t xml:space="preserve"> لباس ساده م</w:t>
      </w:r>
      <w:r w:rsidR="000E4BC7">
        <w:rPr>
          <w:rStyle w:val="Char6"/>
          <w:rtl/>
        </w:rPr>
        <w:t>ی</w:t>
      </w:r>
      <w:r w:rsidRPr="003124F6">
        <w:rPr>
          <w:rStyle w:val="Char6"/>
          <w:rtl/>
        </w:rPr>
        <w:t>‌پوشد. لهذا</w:t>
      </w:r>
      <w:r w:rsidR="009F5D6E">
        <w:rPr>
          <w:rStyle w:val="Char6"/>
          <w:rtl/>
        </w:rPr>
        <w:t xml:space="preserve"> آن‌ها </w:t>
      </w:r>
      <w:r w:rsidRPr="003124F6">
        <w:rPr>
          <w:rStyle w:val="Char6"/>
          <w:rtl/>
        </w:rPr>
        <w:t xml:space="preserve">بخود آمده و به او اقتداء نموده به راه او رفتند و آنچه را </w:t>
      </w:r>
      <w:r w:rsidR="000E4BC7">
        <w:rPr>
          <w:rStyle w:val="Char6"/>
          <w:rtl/>
        </w:rPr>
        <w:t>ک</w:t>
      </w:r>
      <w:r w:rsidRPr="003124F6">
        <w:rPr>
          <w:rStyle w:val="Char6"/>
          <w:rtl/>
        </w:rPr>
        <w:t>ه پوش</w:t>
      </w:r>
      <w:r w:rsidR="000E4BC7">
        <w:rPr>
          <w:rStyle w:val="Char6"/>
          <w:rtl/>
        </w:rPr>
        <w:t>ی</w:t>
      </w:r>
      <w:r w:rsidRPr="003124F6">
        <w:rPr>
          <w:rStyle w:val="Char6"/>
          <w:rtl/>
        </w:rPr>
        <w:t>ده بودند از تن بدر آورده لباس ساده پوش</w:t>
      </w:r>
      <w:r w:rsidR="000E4BC7">
        <w:rPr>
          <w:rStyle w:val="Char6"/>
          <w:rtl/>
        </w:rPr>
        <w:t>ی</w:t>
      </w:r>
      <w:r w:rsidRPr="003124F6">
        <w:rPr>
          <w:rStyle w:val="Char6"/>
          <w:rtl/>
        </w:rPr>
        <w:t xml:space="preserve">دند. </w:t>
      </w:r>
      <w:r w:rsidR="000E4BC7">
        <w:rPr>
          <w:rStyle w:val="Char6"/>
          <w:rtl/>
        </w:rPr>
        <w:t>یکی</w:t>
      </w:r>
      <w:r w:rsidRPr="003124F6">
        <w:rPr>
          <w:rStyle w:val="Char6"/>
          <w:rtl/>
        </w:rPr>
        <w:t xml:space="preserve"> از ا</w:t>
      </w:r>
      <w:r w:rsidR="000E4BC7">
        <w:rPr>
          <w:rStyle w:val="Char6"/>
          <w:rtl/>
        </w:rPr>
        <w:t>ی</w:t>
      </w:r>
      <w:r w:rsidRPr="003124F6">
        <w:rPr>
          <w:rStyle w:val="Char6"/>
          <w:rtl/>
        </w:rPr>
        <w:t>ن پادشاهان ذوال</w:t>
      </w:r>
      <w:r w:rsidR="000E4BC7">
        <w:rPr>
          <w:rStyle w:val="Char6"/>
          <w:rtl/>
        </w:rPr>
        <w:t>ک</w:t>
      </w:r>
      <w:r w:rsidRPr="003124F6">
        <w:rPr>
          <w:rStyle w:val="Char6"/>
          <w:rtl/>
        </w:rPr>
        <w:t>لاع پادشاه حم</w:t>
      </w:r>
      <w:r w:rsidR="000E4BC7">
        <w:rPr>
          <w:rStyle w:val="Char6"/>
          <w:rtl/>
        </w:rPr>
        <w:t>ی</w:t>
      </w:r>
      <w:r w:rsidRPr="003124F6">
        <w:rPr>
          <w:rStyle w:val="Char6"/>
          <w:rtl/>
        </w:rPr>
        <w:t xml:space="preserve">ر </w:t>
      </w:r>
      <w:r w:rsidR="000E4BC7">
        <w:rPr>
          <w:rStyle w:val="Char6"/>
          <w:rtl/>
        </w:rPr>
        <w:t>ی</w:t>
      </w:r>
      <w:r w:rsidRPr="003124F6">
        <w:rPr>
          <w:rStyle w:val="Char6"/>
          <w:rtl/>
        </w:rPr>
        <w:t xml:space="preserve">من بود </w:t>
      </w:r>
      <w:r w:rsidR="000E4BC7">
        <w:rPr>
          <w:rStyle w:val="Char6"/>
          <w:rtl/>
        </w:rPr>
        <w:t>ک</w:t>
      </w:r>
      <w:r w:rsidRPr="003124F6">
        <w:rPr>
          <w:rStyle w:val="Char6"/>
          <w:rtl/>
        </w:rPr>
        <w:t>ه با جلال سلطنت به مد</w:t>
      </w:r>
      <w:r w:rsidR="000E4BC7">
        <w:rPr>
          <w:rStyle w:val="Char6"/>
          <w:rtl/>
        </w:rPr>
        <w:t>ی</w:t>
      </w:r>
      <w:r w:rsidRPr="003124F6">
        <w:rPr>
          <w:rStyle w:val="Char6"/>
          <w:rtl/>
        </w:rPr>
        <w:t>نه آمد و علاوه بر خو</w:t>
      </w:r>
      <w:r w:rsidR="000E4BC7">
        <w:rPr>
          <w:rStyle w:val="Char6"/>
          <w:rtl/>
        </w:rPr>
        <w:t>ی</w:t>
      </w:r>
      <w:r w:rsidRPr="003124F6">
        <w:rPr>
          <w:rStyle w:val="Char6"/>
          <w:rtl/>
        </w:rPr>
        <w:t>ش و قوم و اطراف</w:t>
      </w:r>
      <w:r w:rsidR="000E4BC7">
        <w:rPr>
          <w:rStyle w:val="Char6"/>
          <w:rtl/>
        </w:rPr>
        <w:t>ی</w:t>
      </w:r>
      <w:r w:rsidRPr="003124F6">
        <w:rPr>
          <w:rStyle w:val="Char6"/>
          <w:rtl/>
        </w:rPr>
        <w:t>انش، هزار غلام همراه داشت. او با همان لباس گرانب</w:t>
      </w:r>
      <w:r w:rsidR="007A5EE3" w:rsidRPr="003124F6">
        <w:rPr>
          <w:rStyle w:val="Char6"/>
          <w:rFonts w:hint="cs"/>
          <w:rtl/>
        </w:rPr>
        <w:t>‌</w:t>
      </w:r>
      <w:r w:rsidRPr="003124F6">
        <w:rPr>
          <w:rStyle w:val="Char6"/>
          <w:rtl/>
        </w:rPr>
        <w:t>ها و تاج زر</w:t>
      </w:r>
      <w:r w:rsidR="000E4BC7">
        <w:rPr>
          <w:rStyle w:val="Char6"/>
          <w:rtl/>
        </w:rPr>
        <w:t>ی</w:t>
      </w:r>
      <w:r w:rsidRPr="003124F6">
        <w:rPr>
          <w:rStyle w:val="Char6"/>
          <w:rtl/>
        </w:rPr>
        <w:t>ن به نزد ابوب</w:t>
      </w:r>
      <w:r w:rsidR="000E4BC7">
        <w:rPr>
          <w:rStyle w:val="Char6"/>
          <w:rtl/>
        </w:rPr>
        <w:t>ک</w:t>
      </w:r>
      <w:r w:rsidRPr="003124F6">
        <w:rPr>
          <w:rStyle w:val="Char6"/>
          <w:rtl/>
        </w:rPr>
        <w:t>ر آمد ول</w:t>
      </w:r>
      <w:r w:rsidR="000E4BC7">
        <w:rPr>
          <w:rStyle w:val="Char6"/>
          <w:rtl/>
        </w:rPr>
        <w:t>ی</w:t>
      </w:r>
      <w:r w:rsidRPr="003124F6">
        <w:rPr>
          <w:rStyle w:val="Char6"/>
          <w:rtl/>
        </w:rPr>
        <w:t xml:space="preserve"> چون او را با لباس ساده د</w:t>
      </w:r>
      <w:r w:rsidR="000E4BC7">
        <w:rPr>
          <w:rStyle w:val="Char6"/>
          <w:rtl/>
        </w:rPr>
        <w:t>ی</w:t>
      </w:r>
      <w:r w:rsidRPr="003124F6">
        <w:rPr>
          <w:rStyle w:val="Char6"/>
          <w:rtl/>
        </w:rPr>
        <w:t>د، از لباس پادشاه</w:t>
      </w:r>
      <w:r w:rsidR="000E4BC7">
        <w:rPr>
          <w:rStyle w:val="Char6"/>
          <w:rtl/>
        </w:rPr>
        <w:t>ی</w:t>
      </w:r>
      <w:r w:rsidRPr="003124F6">
        <w:rPr>
          <w:rStyle w:val="Char6"/>
          <w:rtl/>
        </w:rPr>
        <w:t xml:space="preserve"> برون آمد و مانند ابوب</w:t>
      </w:r>
      <w:r w:rsidR="000E4BC7">
        <w:rPr>
          <w:rStyle w:val="Char6"/>
          <w:rtl/>
        </w:rPr>
        <w:t>ک</w:t>
      </w:r>
      <w:r w:rsidRPr="003124F6">
        <w:rPr>
          <w:rStyle w:val="Char6"/>
          <w:rtl/>
        </w:rPr>
        <w:t>ر لباس ساده پوش</w:t>
      </w:r>
      <w:r w:rsidR="000E4BC7">
        <w:rPr>
          <w:rStyle w:val="Char6"/>
          <w:rtl/>
        </w:rPr>
        <w:t>ی</w:t>
      </w:r>
      <w:r w:rsidRPr="003124F6">
        <w:rPr>
          <w:rStyle w:val="Char6"/>
          <w:rtl/>
        </w:rPr>
        <w:t>د. گو</w:t>
      </w:r>
      <w:r w:rsidR="000E4BC7">
        <w:rPr>
          <w:rStyle w:val="Char6"/>
          <w:rtl/>
        </w:rPr>
        <w:t>ی</w:t>
      </w:r>
      <w:r w:rsidRPr="003124F6">
        <w:rPr>
          <w:rStyle w:val="Char6"/>
          <w:rtl/>
        </w:rPr>
        <w:t>ا بعض</w:t>
      </w:r>
      <w:r w:rsidR="000E4BC7">
        <w:rPr>
          <w:rStyle w:val="Char6"/>
          <w:rtl/>
        </w:rPr>
        <w:t>ی</w:t>
      </w:r>
      <w:r w:rsidRPr="003124F6">
        <w:rPr>
          <w:rStyle w:val="Char6"/>
          <w:rtl/>
        </w:rPr>
        <w:t xml:space="preserve"> از همراهانش او را در ا</w:t>
      </w:r>
      <w:r w:rsidR="000E4BC7">
        <w:rPr>
          <w:rStyle w:val="Char6"/>
          <w:rtl/>
        </w:rPr>
        <w:t>ی</w:t>
      </w:r>
      <w:r w:rsidRPr="003124F6">
        <w:rPr>
          <w:rStyle w:val="Char6"/>
          <w:rtl/>
        </w:rPr>
        <w:t>ن باب سرزنش م</w:t>
      </w:r>
      <w:r w:rsidR="000E4BC7">
        <w:rPr>
          <w:rStyle w:val="Char6"/>
          <w:rtl/>
        </w:rPr>
        <w:t>ی</w:t>
      </w:r>
      <w:r w:rsidRPr="003124F6">
        <w:rPr>
          <w:rStyle w:val="Char6"/>
          <w:rtl/>
        </w:rPr>
        <w:t>‌</w:t>
      </w:r>
      <w:r w:rsidR="000E4BC7">
        <w:rPr>
          <w:rStyle w:val="Char6"/>
          <w:rtl/>
        </w:rPr>
        <w:t>ک</w:t>
      </w:r>
      <w:r w:rsidRPr="003124F6">
        <w:rPr>
          <w:rStyle w:val="Char6"/>
          <w:rtl/>
        </w:rPr>
        <w:t>نند. آ</w:t>
      </w:r>
      <w:r w:rsidR="000E4BC7">
        <w:rPr>
          <w:rStyle w:val="Char6"/>
          <w:rtl/>
        </w:rPr>
        <w:t>ی</w:t>
      </w:r>
      <w:r w:rsidRPr="003124F6">
        <w:rPr>
          <w:rStyle w:val="Char6"/>
          <w:rtl/>
        </w:rPr>
        <w:t>ا م</w:t>
      </w:r>
      <w:r w:rsidR="000E4BC7">
        <w:rPr>
          <w:rStyle w:val="Char6"/>
          <w:rtl/>
        </w:rPr>
        <w:t>ی</w:t>
      </w:r>
      <w:r w:rsidRPr="003124F6">
        <w:rPr>
          <w:rStyle w:val="Char6"/>
          <w:rtl/>
        </w:rPr>
        <w:t>‌دان</w:t>
      </w:r>
      <w:r w:rsidR="000E4BC7">
        <w:rPr>
          <w:rStyle w:val="Char6"/>
          <w:rtl/>
        </w:rPr>
        <w:t>ی</w:t>
      </w:r>
      <w:r w:rsidRPr="003124F6">
        <w:rPr>
          <w:rStyle w:val="Char6"/>
          <w:rtl/>
        </w:rPr>
        <w:t>د در جواب</w:t>
      </w:r>
      <w:r w:rsidR="009F5D6E">
        <w:rPr>
          <w:rStyle w:val="Char6"/>
          <w:rtl/>
        </w:rPr>
        <w:t xml:space="preserve"> آن‌ها </w:t>
      </w:r>
      <w:r w:rsidRPr="003124F6">
        <w:rPr>
          <w:rStyle w:val="Char6"/>
          <w:rtl/>
        </w:rPr>
        <w:t>چه گفت؟</w:t>
      </w:r>
    </w:p>
    <w:p w:rsidR="00241CB2" w:rsidRPr="003124F6" w:rsidRDefault="00241CB2" w:rsidP="00F556E7">
      <w:pPr>
        <w:widowControl w:val="0"/>
        <w:ind w:firstLine="284"/>
        <w:jc w:val="both"/>
        <w:rPr>
          <w:rStyle w:val="Char6"/>
          <w:rtl/>
        </w:rPr>
      </w:pPr>
      <w:r w:rsidRPr="003124F6">
        <w:rPr>
          <w:rStyle w:val="Char6"/>
          <w:rtl/>
        </w:rPr>
        <w:t>جواب داد: مگر م</w:t>
      </w:r>
      <w:r w:rsidR="000E4BC7">
        <w:rPr>
          <w:rStyle w:val="Char6"/>
          <w:rtl/>
        </w:rPr>
        <w:t>ی</w:t>
      </w:r>
      <w:r w:rsidRPr="003124F6">
        <w:rPr>
          <w:rStyle w:val="Char6"/>
          <w:rtl/>
        </w:rPr>
        <w:t>‌خواه</w:t>
      </w:r>
      <w:r w:rsidR="000E4BC7">
        <w:rPr>
          <w:rStyle w:val="Char6"/>
          <w:rtl/>
        </w:rPr>
        <w:t>ی</w:t>
      </w:r>
      <w:r w:rsidRPr="003124F6">
        <w:rPr>
          <w:rStyle w:val="Char6"/>
          <w:rtl/>
        </w:rPr>
        <w:t>د ا</w:t>
      </w:r>
      <w:r w:rsidR="000E4BC7">
        <w:rPr>
          <w:rStyle w:val="Char6"/>
          <w:rtl/>
        </w:rPr>
        <w:t>ک</w:t>
      </w:r>
      <w:r w:rsidRPr="003124F6">
        <w:rPr>
          <w:rStyle w:val="Char6"/>
          <w:rtl/>
        </w:rPr>
        <w:t xml:space="preserve">نون </w:t>
      </w:r>
      <w:r w:rsidR="000E4BC7">
        <w:rPr>
          <w:rStyle w:val="Char6"/>
          <w:rtl/>
        </w:rPr>
        <w:t>ک</w:t>
      </w:r>
      <w:r w:rsidRPr="003124F6">
        <w:rPr>
          <w:rStyle w:val="Char6"/>
          <w:rtl/>
        </w:rPr>
        <w:t xml:space="preserve">ه مسلمان شده‌ام، باز هم مانند زمان </w:t>
      </w:r>
      <w:r w:rsidR="000E4BC7">
        <w:rPr>
          <w:rStyle w:val="Char6"/>
          <w:rtl/>
        </w:rPr>
        <w:t>ک</w:t>
      </w:r>
      <w:r w:rsidRPr="003124F6">
        <w:rPr>
          <w:rStyle w:val="Char6"/>
          <w:rtl/>
        </w:rPr>
        <w:t>فرم پادشاه</w:t>
      </w:r>
      <w:r w:rsidR="000E4BC7">
        <w:rPr>
          <w:rStyle w:val="Char6"/>
          <w:rtl/>
        </w:rPr>
        <w:t>ی</w:t>
      </w:r>
      <w:r w:rsidRPr="003124F6">
        <w:rPr>
          <w:rStyle w:val="Char6"/>
          <w:rtl/>
        </w:rPr>
        <w:t xml:space="preserve"> مت</w:t>
      </w:r>
      <w:r w:rsidR="000E4BC7">
        <w:rPr>
          <w:rStyle w:val="Char6"/>
          <w:rtl/>
        </w:rPr>
        <w:t>ک</w:t>
      </w:r>
      <w:r w:rsidRPr="003124F6">
        <w:rPr>
          <w:rStyle w:val="Char6"/>
          <w:rtl/>
        </w:rPr>
        <w:t>بر و خودخواه باشم؟ خ</w:t>
      </w:r>
      <w:r w:rsidR="000E4BC7">
        <w:rPr>
          <w:rStyle w:val="Char6"/>
          <w:rtl/>
        </w:rPr>
        <w:t>ی</w:t>
      </w:r>
      <w:r w:rsidRPr="003124F6">
        <w:rPr>
          <w:rStyle w:val="Char6"/>
          <w:rtl/>
        </w:rPr>
        <w:t>ر، چن</w:t>
      </w:r>
      <w:r w:rsidR="000E4BC7">
        <w:rPr>
          <w:rStyle w:val="Char6"/>
          <w:rtl/>
        </w:rPr>
        <w:t>ی</w:t>
      </w:r>
      <w:r w:rsidRPr="003124F6">
        <w:rPr>
          <w:rStyle w:val="Char6"/>
          <w:rtl/>
        </w:rPr>
        <w:t>ن نخواهم بود. به خدا قسم هرگز نم</w:t>
      </w:r>
      <w:r w:rsidR="000E4BC7">
        <w:rPr>
          <w:rStyle w:val="Char6"/>
          <w:rtl/>
        </w:rPr>
        <w:t>ی</w:t>
      </w:r>
      <w:r w:rsidRPr="003124F6">
        <w:rPr>
          <w:rStyle w:val="Char6"/>
          <w:rtl/>
        </w:rPr>
        <w:t>‌شود به درست</w:t>
      </w:r>
      <w:r w:rsidR="000E4BC7">
        <w:rPr>
          <w:rStyle w:val="Char6"/>
          <w:rtl/>
        </w:rPr>
        <w:t>ی</w:t>
      </w:r>
      <w:r w:rsidRPr="003124F6">
        <w:rPr>
          <w:rStyle w:val="Char6"/>
          <w:rtl/>
        </w:rPr>
        <w:t xml:space="preserve"> فرمان</w:t>
      </w:r>
      <w:r w:rsidR="007A5EE3" w:rsidRPr="003124F6">
        <w:rPr>
          <w:rStyle w:val="Char6"/>
          <w:rtl/>
        </w:rPr>
        <w:t xml:space="preserve"> خدا برد مگر در حال تواضع و چشم</w:t>
      </w:r>
      <w:r w:rsidR="007A5EE3" w:rsidRPr="003124F6">
        <w:rPr>
          <w:rStyle w:val="Char6"/>
          <w:rFonts w:hint="cs"/>
          <w:rtl/>
        </w:rPr>
        <w:t>‌</w:t>
      </w:r>
      <w:r w:rsidRPr="003124F6">
        <w:rPr>
          <w:rStyle w:val="Char6"/>
          <w:rtl/>
        </w:rPr>
        <w:t>پوش</w:t>
      </w:r>
      <w:r w:rsidR="000E4BC7">
        <w:rPr>
          <w:rStyle w:val="Char6"/>
          <w:rtl/>
        </w:rPr>
        <w:t>ی</w:t>
      </w:r>
      <w:r w:rsidRPr="003124F6">
        <w:rPr>
          <w:rStyle w:val="Char6"/>
          <w:rtl/>
        </w:rPr>
        <w:t xml:space="preserve"> از زر و ز</w:t>
      </w:r>
      <w:r w:rsidR="000E4BC7">
        <w:rPr>
          <w:rStyle w:val="Char6"/>
          <w:rtl/>
        </w:rPr>
        <w:t>ی</w:t>
      </w:r>
      <w:r w:rsidRPr="003124F6">
        <w:rPr>
          <w:rStyle w:val="Char6"/>
          <w:rtl/>
        </w:rPr>
        <w:t>نت دن</w:t>
      </w:r>
      <w:r w:rsidR="000E4BC7">
        <w:rPr>
          <w:rStyle w:val="Char6"/>
          <w:rtl/>
        </w:rPr>
        <w:t>ی</w:t>
      </w:r>
      <w:r w:rsidRPr="003124F6">
        <w:rPr>
          <w:rStyle w:val="Char6"/>
          <w:rtl/>
        </w:rPr>
        <w:t>ا.</w:t>
      </w:r>
    </w:p>
    <w:p w:rsidR="00241CB2" w:rsidRPr="003124F6" w:rsidRDefault="00241CB2" w:rsidP="00F556E7">
      <w:pPr>
        <w:widowControl w:val="0"/>
        <w:ind w:firstLine="284"/>
        <w:jc w:val="both"/>
        <w:rPr>
          <w:rStyle w:val="Char6"/>
          <w:rtl/>
        </w:rPr>
      </w:pPr>
      <w:r w:rsidRPr="003124F6">
        <w:rPr>
          <w:rStyle w:val="Char6"/>
          <w:rtl/>
        </w:rPr>
        <w:t>آر</w:t>
      </w:r>
      <w:r w:rsidR="000E4BC7">
        <w:rPr>
          <w:rStyle w:val="Char6"/>
          <w:rtl/>
        </w:rPr>
        <w:t>ی</w:t>
      </w:r>
      <w:r w:rsidRPr="003124F6">
        <w:rPr>
          <w:rStyle w:val="Char6"/>
          <w:rtl/>
        </w:rPr>
        <w:t xml:space="preserve">، پادشاهان و زعماء قبائل </w:t>
      </w:r>
      <w:r w:rsidR="000E4BC7">
        <w:rPr>
          <w:rStyle w:val="Char6"/>
          <w:rtl/>
        </w:rPr>
        <w:t>ک</w:t>
      </w:r>
      <w:r w:rsidRPr="003124F6">
        <w:rPr>
          <w:rStyle w:val="Char6"/>
          <w:rtl/>
        </w:rPr>
        <w:t>ه نزد ابوب</w:t>
      </w:r>
      <w:r w:rsidR="000E4BC7">
        <w:rPr>
          <w:rStyle w:val="Char6"/>
          <w:rtl/>
        </w:rPr>
        <w:t>ک</w:t>
      </w:r>
      <w:r w:rsidRPr="003124F6">
        <w:rPr>
          <w:rStyle w:val="Char6"/>
          <w:rtl/>
        </w:rPr>
        <w:t>ر م</w:t>
      </w:r>
      <w:r w:rsidR="000E4BC7">
        <w:rPr>
          <w:rStyle w:val="Char6"/>
          <w:rtl/>
        </w:rPr>
        <w:t>ی</w:t>
      </w:r>
      <w:r w:rsidRPr="003124F6">
        <w:rPr>
          <w:rStyle w:val="Char6"/>
          <w:rtl/>
        </w:rPr>
        <w:t>‌آمدند، با آن</w:t>
      </w:r>
      <w:r w:rsidR="000E4BC7">
        <w:rPr>
          <w:rStyle w:val="Char6"/>
          <w:rtl/>
        </w:rPr>
        <w:t>ک</w:t>
      </w:r>
      <w:r w:rsidRPr="003124F6">
        <w:rPr>
          <w:rStyle w:val="Char6"/>
          <w:rtl/>
        </w:rPr>
        <w:t>ه قبلاً‌ مت</w:t>
      </w:r>
      <w:r w:rsidR="000E4BC7">
        <w:rPr>
          <w:rStyle w:val="Char6"/>
          <w:rtl/>
        </w:rPr>
        <w:t>ک</w:t>
      </w:r>
      <w:r w:rsidRPr="003124F6">
        <w:rPr>
          <w:rStyle w:val="Char6"/>
          <w:rtl/>
        </w:rPr>
        <w:t>بر بودند،‌ متواضع م</w:t>
      </w:r>
      <w:r w:rsidR="000E4BC7">
        <w:rPr>
          <w:rStyle w:val="Char6"/>
          <w:rtl/>
        </w:rPr>
        <w:t>ی</w:t>
      </w:r>
      <w:r w:rsidRPr="003124F6">
        <w:rPr>
          <w:rStyle w:val="Char6"/>
          <w:rtl/>
        </w:rPr>
        <w:t>‌گشتند و پس از ا</w:t>
      </w:r>
      <w:r w:rsidR="000E4BC7">
        <w:rPr>
          <w:rStyle w:val="Char6"/>
          <w:rtl/>
        </w:rPr>
        <w:t>ی</w:t>
      </w:r>
      <w:r w:rsidRPr="003124F6">
        <w:rPr>
          <w:rStyle w:val="Char6"/>
          <w:rtl/>
        </w:rPr>
        <w:t>ن</w:t>
      </w:r>
      <w:r w:rsidR="000E4BC7">
        <w:rPr>
          <w:rStyle w:val="Char6"/>
          <w:rtl/>
        </w:rPr>
        <w:t>ک</w:t>
      </w:r>
      <w:r w:rsidRPr="003124F6">
        <w:rPr>
          <w:rStyle w:val="Char6"/>
          <w:rtl/>
        </w:rPr>
        <w:t>ه قبلاً‌ خودخواه بودند، فروتن م</w:t>
      </w:r>
      <w:r w:rsidR="000E4BC7">
        <w:rPr>
          <w:rStyle w:val="Char6"/>
          <w:rtl/>
        </w:rPr>
        <w:t>ی</w:t>
      </w:r>
      <w:r w:rsidRPr="003124F6">
        <w:rPr>
          <w:rStyle w:val="Char6"/>
          <w:rtl/>
        </w:rPr>
        <w:t>‌شدند»</w:t>
      </w:r>
      <w:r w:rsidRPr="00EE34D5">
        <w:rPr>
          <w:rStyle w:val="Char6"/>
          <w:rFonts w:eastAsia="SimSun"/>
          <w:vertAlign w:val="superscript"/>
          <w:rtl/>
        </w:rPr>
        <w:footnoteReference w:id="8"/>
      </w:r>
      <w:r w:rsidR="007A5EE3" w:rsidRPr="003124F6">
        <w:rPr>
          <w:rStyle w:val="Char6"/>
          <w:rtl/>
        </w:rPr>
        <w:t>.</w:t>
      </w:r>
    </w:p>
    <w:p w:rsidR="00241CB2" w:rsidRPr="003124F6" w:rsidRDefault="00241CB2" w:rsidP="00F556E7">
      <w:pPr>
        <w:widowControl w:val="0"/>
        <w:ind w:firstLine="284"/>
        <w:jc w:val="both"/>
        <w:rPr>
          <w:rStyle w:val="Char6"/>
          <w:rtl/>
        </w:rPr>
      </w:pPr>
      <w:r w:rsidRPr="003124F6">
        <w:rPr>
          <w:rStyle w:val="Char6"/>
          <w:rtl/>
        </w:rPr>
        <w:t>در گوشه دور افتاده‌ا</w:t>
      </w:r>
      <w:r w:rsidR="000E4BC7">
        <w:rPr>
          <w:rStyle w:val="Char6"/>
          <w:rtl/>
        </w:rPr>
        <w:t>ی</w:t>
      </w:r>
      <w:r w:rsidRPr="003124F6">
        <w:rPr>
          <w:rStyle w:val="Char6"/>
          <w:rtl/>
        </w:rPr>
        <w:t xml:space="preserve"> از شهر مد</w:t>
      </w:r>
      <w:r w:rsidR="000E4BC7">
        <w:rPr>
          <w:rStyle w:val="Char6"/>
          <w:rtl/>
        </w:rPr>
        <w:t>ی</w:t>
      </w:r>
      <w:r w:rsidRPr="003124F6">
        <w:rPr>
          <w:rStyle w:val="Char6"/>
          <w:rtl/>
        </w:rPr>
        <w:t>نه منوره پ</w:t>
      </w:r>
      <w:r w:rsidR="000E4BC7">
        <w:rPr>
          <w:rStyle w:val="Char6"/>
          <w:rtl/>
        </w:rPr>
        <w:t>ی</w:t>
      </w:r>
      <w:r w:rsidRPr="003124F6">
        <w:rPr>
          <w:rStyle w:val="Char6"/>
          <w:rtl/>
        </w:rPr>
        <w:t>رزن ناب</w:t>
      </w:r>
      <w:r w:rsidR="000E4BC7">
        <w:rPr>
          <w:rStyle w:val="Char6"/>
          <w:rtl/>
        </w:rPr>
        <w:t>ی</w:t>
      </w:r>
      <w:r w:rsidRPr="003124F6">
        <w:rPr>
          <w:rStyle w:val="Char6"/>
          <w:rtl/>
        </w:rPr>
        <w:t>نا و ناتوان</w:t>
      </w:r>
      <w:r w:rsidR="000E4BC7">
        <w:rPr>
          <w:rStyle w:val="Char6"/>
          <w:rtl/>
        </w:rPr>
        <w:t>ی</w:t>
      </w:r>
      <w:r w:rsidRPr="003124F6">
        <w:rPr>
          <w:rStyle w:val="Char6"/>
          <w:rtl/>
        </w:rPr>
        <w:t xml:space="preserve"> بود </w:t>
      </w:r>
      <w:r w:rsidR="000E4BC7">
        <w:rPr>
          <w:rStyle w:val="Char6"/>
          <w:rtl/>
        </w:rPr>
        <w:t>ک</w:t>
      </w:r>
      <w:r w:rsidRPr="003124F6">
        <w:rPr>
          <w:rStyle w:val="Char6"/>
          <w:rtl/>
        </w:rPr>
        <w:t>ه س</w:t>
      </w:r>
      <w:r w:rsidR="000E4BC7">
        <w:rPr>
          <w:rStyle w:val="Char6"/>
          <w:rtl/>
        </w:rPr>
        <w:t>ی</w:t>
      </w:r>
      <w:r w:rsidRPr="003124F6">
        <w:rPr>
          <w:rStyle w:val="Char6"/>
          <w:rtl/>
        </w:rPr>
        <w:t>دنا عمر بن الخطاب از حالش باخبر شده شب</w:t>
      </w:r>
      <w:r w:rsidR="007A5EE3" w:rsidRPr="003124F6">
        <w:rPr>
          <w:rStyle w:val="Char6"/>
          <w:rFonts w:hint="cs"/>
          <w:rtl/>
        </w:rPr>
        <w:t>‌</w:t>
      </w:r>
      <w:r w:rsidRPr="003124F6">
        <w:rPr>
          <w:rStyle w:val="Char6"/>
          <w:rtl/>
        </w:rPr>
        <w:t>ها به خانه ا</w:t>
      </w:r>
      <w:r w:rsidR="000E4BC7">
        <w:rPr>
          <w:rStyle w:val="Char6"/>
          <w:rtl/>
        </w:rPr>
        <w:t>ی</w:t>
      </w:r>
      <w:r w:rsidRPr="003124F6">
        <w:rPr>
          <w:rStyle w:val="Char6"/>
          <w:rtl/>
        </w:rPr>
        <w:t>ن پ</w:t>
      </w:r>
      <w:r w:rsidR="000E4BC7">
        <w:rPr>
          <w:rStyle w:val="Char6"/>
          <w:rtl/>
        </w:rPr>
        <w:t>ی</w:t>
      </w:r>
      <w:r w:rsidRPr="003124F6">
        <w:rPr>
          <w:rStyle w:val="Char6"/>
          <w:rtl/>
        </w:rPr>
        <w:t>رزن م</w:t>
      </w:r>
      <w:r w:rsidR="000E4BC7">
        <w:rPr>
          <w:rStyle w:val="Char6"/>
          <w:rtl/>
        </w:rPr>
        <w:t>ی</w:t>
      </w:r>
      <w:r w:rsidRPr="003124F6">
        <w:rPr>
          <w:rStyle w:val="Char6"/>
          <w:rtl/>
        </w:rPr>
        <w:t>‌رفت و</w:t>
      </w:r>
      <w:r w:rsidR="007A5EE3" w:rsidRPr="003124F6">
        <w:rPr>
          <w:rStyle w:val="Char6"/>
          <w:rFonts w:hint="cs"/>
          <w:rtl/>
        </w:rPr>
        <w:t xml:space="preserve"> </w:t>
      </w:r>
      <w:r w:rsidRPr="003124F6">
        <w:rPr>
          <w:rStyle w:val="Char6"/>
          <w:rtl/>
        </w:rPr>
        <w:t>برا</w:t>
      </w:r>
      <w:r w:rsidR="000E4BC7">
        <w:rPr>
          <w:rStyle w:val="Char6"/>
          <w:rtl/>
        </w:rPr>
        <w:t>ی</w:t>
      </w:r>
      <w:r w:rsidRPr="003124F6">
        <w:rPr>
          <w:rStyle w:val="Char6"/>
          <w:rtl/>
        </w:rPr>
        <w:t xml:space="preserve"> </w:t>
      </w:r>
      <w:r w:rsidR="000E4BC7">
        <w:rPr>
          <w:rStyle w:val="Char6"/>
          <w:rtl/>
        </w:rPr>
        <w:t>ک</w:t>
      </w:r>
      <w:r w:rsidRPr="003124F6">
        <w:rPr>
          <w:rStyle w:val="Char6"/>
          <w:rtl/>
        </w:rPr>
        <w:t xml:space="preserve">سب ثواب، </w:t>
      </w:r>
      <w:r w:rsidR="000E4BC7">
        <w:rPr>
          <w:rStyle w:val="Char6"/>
          <w:rtl/>
        </w:rPr>
        <w:t>ک</w:t>
      </w:r>
      <w:r w:rsidRPr="003124F6">
        <w:rPr>
          <w:rStyle w:val="Char6"/>
          <w:rtl/>
        </w:rPr>
        <w:t>ارها</w:t>
      </w:r>
      <w:r w:rsidR="000E4BC7">
        <w:rPr>
          <w:rStyle w:val="Char6"/>
          <w:rtl/>
        </w:rPr>
        <w:t>ی</w:t>
      </w:r>
      <w:r w:rsidRPr="003124F6">
        <w:rPr>
          <w:rStyle w:val="Char6"/>
          <w:rtl/>
        </w:rPr>
        <w:t xml:space="preserve"> خانه محقرش را انجام م</w:t>
      </w:r>
      <w:r w:rsidR="000E4BC7">
        <w:rPr>
          <w:rStyle w:val="Char6"/>
          <w:rtl/>
        </w:rPr>
        <w:t>ی</w:t>
      </w:r>
      <w:r w:rsidRPr="003124F6">
        <w:rPr>
          <w:rStyle w:val="Char6"/>
          <w:rtl/>
        </w:rPr>
        <w:t>‌داد و مرتب م</w:t>
      </w:r>
      <w:r w:rsidR="000E4BC7">
        <w:rPr>
          <w:rStyle w:val="Char6"/>
          <w:rtl/>
        </w:rPr>
        <w:t>ی</w:t>
      </w:r>
      <w:r w:rsidRPr="003124F6">
        <w:rPr>
          <w:rStyle w:val="Char6"/>
          <w:rtl/>
        </w:rPr>
        <w:t xml:space="preserve">‌نمود. </w:t>
      </w:r>
    </w:p>
    <w:p w:rsidR="00241CB2" w:rsidRPr="003124F6" w:rsidRDefault="002611FF" w:rsidP="002611FF">
      <w:pPr>
        <w:widowControl w:val="0"/>
        <w:ind w:firstLine="284"/>
        <w:jc w:val="both"/>
        <w:rPr>
          <w:rStyle w:val="Char6"/>
          <w:rtl/>
        </w:rPr>
      </w:pPr>
      <w:r w:rsidRPr="003124F6">
        <w:rPr>
          <w:rStyle w:val="Char6"/>
          <w:rFonts w:hint="cs"/>
          <w:rtl/>
        </w:rPr>
        <w:t xml:space="preserve">پس </w:t>
      </w:r>
      <w:r w:rsidR="00241CB2" w:rsidRPr="003124F6">
        <w:rPr>
          <w:rStyle w:val="Char6"/>
          <w:rtl/>
        </w:rPr>
        <w:t>از مدت</w:t>
      </w:r>
      <w:r w:rsidR="000E4BC7">
        <w:rPr>
          <w:rStyle w:val="Char6"/>
          <w:rtl/>
        </w:rPr>
        <w:t>ی</w:t>
      </w:r>
      <w:r w:rsidR="00241CB2" w:rsidRPr="003124F6">
        <w:rPr>
          <w:rStyle w:val="Char6"/>
          <w:rtl/>
        </w:rPr>
        <w:t xml:space="preserve"> د</w:t>
      </w:r>
      <w:r w:rsidR="000E4BC7">
        <w:rPr>
          <w:rStyle w:val="Char6"/>
          <w:rtl/>
        </w:rPr>
        <w:t>ی</w:t>
      </w:r>
      <w:r w:rsidR="00241CB2" w:rsidRPr="003124F6">
        <w:rPr>
          <w:rStyle w:val="Char6"/>
          <w:rtl/>
        </w:rPr>
        <w:t xml:space="preserve">د </w:t>
      </w:r>
      <w:r w:rsidR="000E4BC7">
        <w:rPr>
          <w:rStyle w:val="Char6"/>
          <w:rtl/>
        </w:rPr>
        <w:t>ک</w:t>
      </w:r>
      <w:r w:rsidR="00241CB2" w:rsidRPr="003124F6">
        <w:rPr>
          <w:rStyle w:val="Char6"/>
          <w:rtl/>
        </w:rPr>
        <w:t>س</w:t>
      </w:r>
      <w:r w:rsidR="000E4BC7">
        <w:rPr>
          <w:rStyle w:val="Char6"/>
          <w:rtl/>
        </w:rPr>
        <w:t>ی</w:t>
      </w:r>
      <w:r w:rsidR="00241CB2" w:rsidRPr="003124F6">
        <w:rPr>
          <w:rStyle w:val="Char6"/>
          <w:rtl/>
        </w:rPr>
        <w:t xml:space="preserve"> د</w:t>
      </w:r>
      <w:r w:rsidR="000E4BC7">
        <w:rPr>
          <w:rStyle w:val="Char6"/>
          <w:rtl/>
        </w:rPr>
        <w:t>ی</w:t>
      </w:r>
      <w:r w:rsidR="00241CB2" w:rsidRPr="003124F6">
        <w:rPr>
          <w:rStyle w:val="Char6"/>
          <w:rtl/>
        </w:rPr>
        <w:t xml:space="preserve">گر هر شب قبل از او آمده </w:t>
      </w:r>
      <w:r w:rsidR="000E4BC7">
        <w:rPr>
          <w:rStyle w:val="Char6"/>
          <w:rtl/>
        </w:rPr>
        <w:t>ک</w:t>
      </w:r>
      <w:r w:rsidR="00241CB2" w:rsidRPr="003124F6">
        <w:rPr>
          <w:rStyle w:val="Char6"/>
          <w:rtl/>
        </w:rPr>
        <w:t>ارها</w:t>
      </w:r>
      <w:r w:rsidR="000E4BC7">
        <w:rPr>
          <w:rStyle w:val="Char6"/>
          <w:rtl/>
        </w:rPr>
        <w:t>ی</w:t>
      </w:r>
      <w:r w:rsidR="00241CB2" w:rsidRPr="003124F6">
        <w:rPr>
          <w:rStyle w:val="Char6"/>
          <w:rtl/>
        </w:rPr>
        <w:t>ش را انجام داده و</w:t>
      </w:r>
      <w:r w:rsidR="007A5EE3" w:rsidRPr="003124F6">
        <w:rPr>
          <w:rStyle w:val="Char6"/>
          <w:rFonts w:hint="cs"/>
          <w:rtl/>
        </w:rPr>
        <w:t xml:space="preserve"> </w:t>
      </w:r>
      <w:r w:rsidR="00241CB2" w:rsidRPr="003124F6">
        <w:rPr>
          <w:rStyle w:val="Char6"/>
          <w:rtl/>
        </w:rPr>
        <w:t>رفته است. لهذا شب</w:t>
      </w:r>
      <w:r w:rsidR="000E4BC7">
        <w:rPr>
          <w:rStyle w:val="Char6"/>
          <w:rtl/>
        </w:rPr>
        <w:t>ی</w:t>
      </w:r>
      <w:r w:rsidR="00241CB2" w:rsidRPr="003124F6">
        <w:rPr>
          <w:rStyle w:val="Char6"/>
          <w:rtl/>
        </w:rPr>
        <w:t xml:space="preserve"> در </w:t>
      </w:r>
      <w:r w:rsidR="000E4BC7">
        <w:rPr>
          <w:rStyle w:val="Char6"/>
          <w:rtl/>
        </w:rPr>
        <w:t>ک</w:t>
      </w:r>
      <w:r w:rsidR="00241CB2" w:rsidRPr="003124F6">
        <w:rPr>
          <w:rStyle w:val="Char6"/>
          <w:rtl/>
        </w:rPr>
        <w:t>م</w:t>
      </w:r>
      <w:r w:rsidR="000E4BC7">
        <w:rPr>
          <w:rStyle w:val="Char6"/>
          <w:rtl/>
        </w:rPr>
        <w:t>ی</w:t>
      </w:r>
      <w:r w:rsidR="00241CB2" w:rsidRPr="003124F6">
        <w:rPr>
          <w:rStyle w:val="Char6"/>
          <w:rtl/>
        </w:rPr>
        <w:t xml:space="preserve">ن نشست تا بداند چه </w:t>
      </w:r>
      <w:r w:rsidR="000E4BC7">
        <w:rPr>
          <w:rStyle w:val="Char6"/>
          <w:rtl/>
        </w:rPr>
        <w:t>ک</w:t>
      </w:r>
      <w:r w:rsidR="00241CB2" w:rsidRPr="003124F6">
        <w:rPr>
          <w:rStyle w:val="Char6"/>
          <w:rtl/>
        </w:rPr>
        <w:t>س</w:t>
      </w:r>
      <w:r w:rsidR="000E4BC7">
        <w:rPr>
          <w:rStyle w:val="Char6"/>
          <w:rtl/>
        </w:rPr>
        <w:t>ی</w:t>
      </w:r>
      <w:r w:rsidR="00241CB2" w:rsidRPr="003124F6">
        <w:rPr>
          <w:rStyle w:val="Char6"/>
          <w:rtl/>
        </w:rPr>
        <w:t xml:space="preserve"> از او سبقت م</w:t>
      </w:r>
      <w:r w:rsidR="000E4BC7">
        <w:rPr>
          <w:rStyle w:val="Char6"/>
          <w:rtl/>
        </w:rPr>
        <w:t>ی</w:t>
      </w:r>
      <w:r w:rsidR="00241CB2" w:rsidRPr="003124F6">
        <w:rPr>
          <w:rStyle w:val="Char6"/>
          <w:rtl/>
        </w:rPr>
        <w:t>‌گ</w:t>
      </w:r>
      <w:r w:rsidR="000E4BC7">
        <w:rPr>
          <w:rStyle w:val="Char6"/>
          <w:rtl/>
        </w:rPr>
        <w:t>ی</w:t>
      </w:r>
      <w:r w:rsidR="00241CB2" w:rsidRPr="003124F6">
        <w:rPr>
          <w:rStyle w:val="Char6"/>
          <w:rtl/>
        </w:rPr>
        <w:t>رد و آن شخص را د</w:t>
      </w:r>
      <w:r w:rsidR="000E4BC7">
        <w:rPr>
          <w:rStyle w:val="Char6"/>
          <w:rtl/>
        </w:rPr>
        <w:t>ی</w:t>
      </w:r>
      <w:r w:rsidR="00241CB2" w:rsidRPr="003124F6">
        <w:rPr>
          <w:rStyle w:val="Char6"/>
          <w:rtl/>
        </w:rPr>
        <w:t>د وشناخت. م</w:t>
      </w:r>
      <w:r w:rsidR="000E4BC7">
        <w:rPr>
          <w:rStyle w:val="Char6"/>
          <w:rtl/>
        </w:rPr>
        <w:t>ی</w:t>
      </w:r>
      <w:r w:rsidR="00241CB2" w:rsidRPr="003124F6">
        <w:rPr>
          <w:rStyle w:val="Char6"/>
          <w:rtl/>
        </w:rPr>
        <w:t>‌دان</w:t>
      </w:r>
      <w:r w:rsidR="000E4BC7">
        <w:rPr>
          <w:rStyle w:val="Char6"/>
          <w:rtl/>
        </w:rPr>
        <w:t>ی</w:t>
      </w:r>
      <w:r w:rsidR="00241CB2" w:rsidRPr="003124F6">
        <w:rPr>
          <w:rStyle w:val="Char6"/>
          <w:rtl/>
        </w:rPr>
        <w:t xml:space="preserve">د آن شخص چه </w:t>
      </w:r>
      <w:r w:rsidR="000E4BC7">
        <w:rPr>
          <w:rStyle w:val="Char6"/>
          <w:rtl/>
        </w:rPr>
        <w:t>ک</w:t>
      </w:r>
      <w:r w:rsidR="00241CB2" w:rsidRPr="003124F6">
        <w:rPr>
          <w:rStyle w:val="Char6"/>
          <w:rtl/>
        </w:rPr>
        <w:t>س</w:t>
      </w:r>
      <w:r w:rsidR="000E4BC7">
        <w:rPr>
          <w:rStyle w:val="Char6"/>
          <w:rtl/>
        </w:rPr>
        <w:t>ی</w:t>
      </w:r>
      <w:r w:rsidR="00241CB2" w:rsidRPr="003124F6">
        <w:rPr>
          <w:rStyle w:val="Char6"/>
          <w:rtl/>
        </w:rPr>
        <w:t xml:space="preserve"> بود؟ آن </w:t>
      </w:r>
      <w:r w:rsidR="000E4BC7">
        <w:rPr>
          <w:rStyle w:val="Char6"/>
          <w:rtl/>
        </w:rPr>
        <w:t>ک</w:t>
      </w:r>
      <w:r w:rsidR="00241CB2" w:rsidRPr="003124F6">
        <w:rPr>
          <w:rStyle w:val="Char6"/>
          <w:rtl/>
        </w:rPr>
        <w:t>س حضرت ابوب</w:t>
      </w:r>
      <w:r w:rsidR="000E4BC7">
        <w:rPr>
          <w:rStyle w:val="Char6"/>
          <w:rtl/>
        </w:rPr>
        <w:t>ک</w:t>
      </w:r>
      <w:r w:rsidR="00241CB2" w:rsidRPr="003124F6">
        <w:rPr>
          <w:rStyle w:val="Char6"/>
          <w:rtl/>
        </w:rPr>
        <w:t>ر خل</w:t>
      </w:r>
      <w:r w:rsidR="000E4BC7">
        <w:rPr>
          <w:rStyle w:val="Char6"/>
          <w:rtl/>
        </w:rPr>
        <w:t>ی</w:t>
      </w:r>
      <w:r w:rsidR="00241CB2" w:rsidRPr="003124F6">
        <w:rPr>
          <w:rStyle w:val="Char6"/>
          <w:rtl/>
        </w:rPr>
        <w:t>فه رسول خدا بود. ‌آر</w:t>
      </w:r>
      <w:r w:rsidR="000E4BC7">
        <w:rPr>
          <w:rStyle w:val="Char6"/>
          <w:rtl/>
        </w:rPr>
        <w:t>ی</w:t>
      </w:r>
      <w:r w:rsidR="00241CB2" w:rsidRPr="003124F6">
        <w:rPr>
          <w:rStyle w:val="Char6"/>
          <w:rtl/>
        </w:rPr>
        <w:t>، آن شخص فرمانروا</w:t>
      </w:r>
      <w:r w:rsidR="000E4BC7">
        <w:rPr>
          <w:rStyle w:val="Char6"/>
          <w:rtl/>
        </w:rPr>
        <w:t>ی</w:t>
      </w:r>
      <w:r w:rsidR="00241CB2" w:rsidRPr="003124F6">
        <w:rPr>
          <w:rStyle w:val="Char6"/>
          <w:rtl/>
        </w:rPr>
        <w:t xml:space="preserve"> جهان اسلام بود </w:t>
      </w:r>
      <w:r w:rsidR="000E4BC7">
        <w:rPr>
          <w:rStyle w:val="Char6"/>
          <w:rtl/>
        </w:rPr>
        <w:t>ک</w:t>
      </w:r>
      <w:r w:rsidR="00241CB2" w:rsidRPr="003124F6">
        <w:rPr>
          <w:rStyle w:val="Char6"/>
          <w:rtl/>
        </w:rPr>
        <w:t>ه با ا</w:t>
      </w:r>
      <w:r w:rsidR="000E4BC7">
        <w:rPr>
          <w:rStyle w:val="Char6"/>
          <w:rtl/>
        </w:rPr>
        <w:t>ی</w:t>
      </w:r>
      <w:r w:rsidR="00241CB2" w:rsidRPr="003124F6">
        <w:rPr>
          <w:rStyle w:val="Char6"/>
          <w:rtl/>
        </w:rPr>
        <w:t>ن مقام عظ</w:t>
      </w:r>
      <w:r w:rsidR="000E4BC7">
        <w:rPr>
          <w:rStyle w:val="Char6"/>
          <w:rtl/>
        </w:rPr>
        <w:t>ی</w:t>
      </w:r>
      <w:r w:rsidR="00241CB2" w:rsidRPr="003124F6">
        <w:rPr>
          <w:rStyle w:val="Char6"/>
          <w:rtl/>
        </w:rPr>
        <w:t>م متواضع بود و شب</w:t>
      </w:r>
      <w:r w:rsidRPr="003124F6">
        <w:rPr>
          <w:rStyle w:val="Char6"/>
          <w:rFonts w:hint="cs"/>
          <w:rtl/>
        </w:rPr>
        <w:t>‌</w:t>
      </w:r>
      <w:r w:rsidR="00241CB2" w:rsidRPr="003124F6">
        <w:rPr>
          <w:rStyle w:val="Char6"/>
          <w:rtl/>
        </w:rPr>
        <w:t xml:space="preserve">ها بدون آن </w:t>
      </w:r>
      <w:r w:rsidR="000E4BC7">
        <w:rPr>
          <w:rStyle w:val="Char6"/>
          <w:rtl/>
        </w:rPr>
        <w:t>ک</w:t>
      </w:r>
      <w:r w:rsidR="00241CB2" w:rsidRPr="003124F6">
        <w:rPr>
          <w:rStyle w:val="Char6"/>
          <w:rtl/>
        </w:rPr>
        <w:t xml:space="preserve">ه </w:t>
      </w:r>
      <w:r w:rsidR="000E4BC7">
        <w:rPr>
          <w:rStyle w:val="Char6"/>
          <w:rtl/>
        </w:rPr>
        <w:t>ک</w:t>
      </w:r>
      <w:r w:rsidR="00241CB2" w:rsidRPr="003124F6">
        <w:rPr>
          <w:rStyle w:val="Char6"/>
          <w:rtl/>
        </w:rPr>
        <w:t>س</w:t>
      </w:r>
      <w:r w:rsidR="000E4BC7">
        <w:rPr>
          <w:rStyle w:val="Char6"/>
          <w:rtl/>
        </w:rPr>
        <w:t>ی</w:t>
      </w:r>
      <w:r w:rsidR="00241CB2" w:rsidRPr="003124F6">
        <w:rPr>
          <w:rStyle w:val="Char6"/>
          <w:rtl/>
        </w:rPr>
        <w:t xml:space="preserve"> بداند، قربتاً ال</w:t>
      </w:r>
      <w:r w:rsidR="000E4BC7">
        <w:rPr>
          <w:rStyle w:val="Char6"/>
          <w:rtl/>
        </w:rPr>
        <w:t>ی</w:t>
      </w:r>
      <w:r w:rsidR="00241CB2" w:rsidRPr="003124F6">
        <w:rPr>
          <w:rStyle w:val="Char6"/>
          <w:rtl/>
        </w:rPr>
        <w:t xml:space="preserve"> الله به خدمت ضع</w:t>
      </w:r>
      <w:r w:rsidR="000E4BC7">
        <w:rPr>
          <w:rStyle w:val="Char6"/>
          <w:rtl/>
        </w:rPr>
        <w:t>ی</w:t>
      </w:r>
      <w:r w:rsidR="00241CB2" w:rsidRPr="003124F6">
        <w:rPr>
          <w:rStyle w:val="Char6"/>
          <w:rtl/>
        </w:rPr>
        <w:t>ف</w:t>
      </w:r>
      <w:r w:rsidR="000E4BC7">
        <w:rPr>
          <w:rStyle w:val="Char6"/>
          <w:rtl/>
        </w:rPr>
        <w:t>ی</w:t>
      </w:r>
      <w:r w:rsidR="00241CB2" w:rsidRPr="003124F6">
        <w:rPr>
          <w:rStyle w:val="Char6"/>
          <w:rtl/>
        </w:rPr>
        <w:t xml:space="preserve"> از رعا</w:t>
      </w:r>
      <w:r w:rsidR="000E4BC7">
        <w:rPr>
          <w:rStyle w:val="Char6"/>
          <w:rtl/>
        </w:rPr>
        <w:t>ی</w:t>
      </w:r>
      <w:r w:rsidR="00241CB2" w:rsidRPr="003124F6">
        <w:rPr>
          <w:rStyle w:val="Char6"/>
          <w:rtl/>
        </w:rPr>
        <w:t>ا</w:t>
      </w:r>
      <w:r w:rsidR="000E4BC7">
        <w:rPr>
          <w:rStyle w:val="Char6"/>
          <w:rtl/>
        </w:rPr>
        <w:t>ی</w:t>
      </w:r>
      <w:r w:rsidR="00241CB2" w:rsidRPr="003124F6">
        <w:rPr>
          <w:rStyle w:val="Char6"/>
          <w:rtl/>
        </w:rPr>
        <w:t xml:space="preserve"> خود م</w:t>
      </w:r>
      <w:r w:rsidR="000E4BC7">
        <w:rPr>
          <w:rStyle w:val="Char6"/>
          <w:rtl/>
        </w:rPr>
        <w:t>ی</w:t>
      </w:r>
      <w:r w:rsidR="00241CB2" w:rsidRPr="003124F6">
        <w:rPr>
          <w:rStyle w:val="Char6"/>
          <w:rtl/>
        </w:rPr>
        <w:t>‌پرداخت.</w:t>
      </w:r>
    </w:p>
    <w:p w:rsidR="00241CB2" w:rsidRPr="003124F6" w:rsidRDefault="00241CB2" w:rsidP="00F556E7">
      <w:pPr>
        <w:widowControl w:val="0"/>
        <w:ind w:firstLine="284"/>
        <w:jc w:val="both"/>
        <w:rPr>
          <w:rStyle w:val="Char6"/>
          <w:rtl/>
        </w:rPr>
      </w:pPr>
      <w:r w:rsidRPr="003124F6">
        <w:rPr>
          <w:rStyle w:val="Char6"/>
          <w:rtl/>
        </w:rPr>
        <w:t xml:space="preserve">با </w:t>
      </w:r>
      <w:r w:rsidR="000E4BC7">
        <w:rPr>
          <w:rStyle w:val="Char6"/>
          <w:rtl/>
        </w:rPr>
        <w:t>یک</w:t>
      </w:r>
      <w:r w:rsidRPr="003124F6">
        <w:rPr>
          <w:rStyle w:val="Char6"/>
          <w:rtl/>
        </w:rPr>
        <w:t xml:space="preserve"> نگاه </w:t>
      </w:r>
      <w:r w:rsidR="000E4BC7">
        <w:rPr>
          <w:rStyle w:val="Char6"/>
          <w:rtl/>
        </w:rPr>
        <w:t>ک</w:t>
      </w:r>
      <w:r w:rsidRPr="003124F6">
        <w:rPr>
          <w:rStyle w:val="Char6"/>
          <w:rtl/>
        </w:rPr>
        <w:t>وتاه به آنچه گفت</w:t>
      </w:r>
      <w:r w:rsidR="000E4BC7">
        <w:rPr>
          <w:rStyle w:val="Char6"/>
          <w:rtl/>
        </w:rPr>
        <w:t>ی</w:t>
      </w:r>
      <w:r w:rsidRPr="003124F6">
        <w:rPr>
          <w:rStyle w:val="Char6"/>
          <w:rtl/>
        </w:rPr>
        <w:t>م، به درست</w:t>
      </w:r>
      <w:r w:rsidR="000E4BC7">
        <w:rPr>
          <w:rStyle w:val="Char6"/>
          <w:rtl/>
        </w:rPr>
        <w:t>ی</w:t>
      </w:r>
      <w:r w:rsidRPr="003124F6">
        <w:rPr>
          <w:rStyle w:val="Char6"/>
          <w:rtl/>
        </w:rPr>
        <w:t xml:space="preserve"> پ</w:t>
      </w:r>
      <w:r w:rsidR="000E4BC7">
        <w:rPr>
          <w:rStyle w:val="Char6"/>
          <w:rtl/>
        </w:rPr>
        <w:t>ی</w:t>
      </w:r>
      <w:r w:rsidRPr="003124F6">
        <w:rPr>
          <w:rStyle w:val="Char6"/>
          <w:rtl/>
        </w:rPr>
        <w:t xml:space="preserve"> م</w:t>
      </w:r>
      <w:r w:rsidR="000E4BC7">
        <w:rPr>
          <w:rStyle w:val="Char6"/>
          <w:rtl/>
        </w:rPr>
        <w:t>ی</w:t>
      </w:r>
      <w:r w:rsidRPr="003124F6">
        <w:rPr>
          <w:rStyle w:val="Char6"/>
          <w:rtl/>
        </w:rPr>
        <w:t>‌بر</w:t>
      </w:r>
      <w:r w:rsidR="000E4BC7">
        <w:rPr>
          <w:rStyle w:val="Char6"/>
          <w:rtl/>
        </w:rPr>
        <w:t>ی</w:t>
      </w:r>
      <w:r w:rsidRPr="003124F6">
        <w:rPr>
          <w:rStyle w:val="Char6"/>
          <w:rtl/>
        </w:rPr>
        <w:t xml:space="preserve">م </w:t>
      </w:r>
      <w:r w:rsidR="000E4BC7">
        <w:rPr>
          <w:rStyle w:val="Char6"/>
          <w:rtl/>
        </w:rPr>
        <w:t>ک</w:t>
      </w:r>
      <w:r w:rsidRPr="003124F6">
        <w:rPr>
          <w:rStyle w:val="Char6"/>
          <w:rtl/>
        </w:rPr>
        <w:t>ه شخص</w:t>
      </w:r>
      <w:r w:rsidR="000E4BC7">
        <w:rPr>
          <w:rStyle w:val="Char6"/>
          <w:rtl/>
        </w:rPr>
        <w:t>ی</w:t>
      </w:r>
      <w:r w:rsidRPr="003124F6">
        <w:rPr>
          <w:rStyle w:val="Char6"/>
          <w:rtl/>
        </w:rPr>
        <w:t>ت</w:t>
      </w:r>
      <w:r w:rsidR="000E4BC7">
        <w:rPr>
          <w:rStyle w:val="Char6"/>
          <w:rtl/>
        </w:rPr>
        <w:t>ی</w:t>
      </w:r>
      <w:r w:rsidRPr="003124F6">
        <w:rPr>
          <w:rStyle w:val="Char6"/>
          <w:rtl/>
        </w:rPr>
        <w:t xml:space="preserve"> بزرگ و </w:t>
      </w:r>
      <w:r w:rsidR="000E4BC7">
        <w:rPr>
          <w:rStyle w:val="Char6"/>
          <w:rtl/>
        </w:rPr>
        <w:t>ک</w:t>
      </w:r>
      <w:r w:rsidRPr="003124F6">
        <w:rPr>
          <w:rStyle w:val="Char6"/>
          <w:rtl/>
        </w:rPr>
        <w:t xml:space="preserve">رامت </w:t>
      </w:r>
      <w:r w:rsidR="000E4BC7">
        <w:rPr>
          <w:rStyle w:val="Char6"/>
          <w:rtl/>
        </w:rPr>
        <w:t>ک</w:t>
      </w:r>
      <w:r w:rsidRPr="003124F6">
        <w:rPr>
          <w:rStyle w:val="Char6"/>
          <w:rtl/>
        </w:rPr>
        <w:t>امل انسان</w:t>
      </w:r>
      <w:r w:rsidR="000E4BC7">
        <w:rPr>
          <w:rStyle w:val="Char6"/>
          <w:rtl/>
        </w:rPr>
        <w:t>ی</w:t>
      </w:r>
      <w:r w:rsidRPr="003124F6">
        <w:rPr>
          <w:rStyle w:val="Char6"/>
          <w:rtl/>
        </w:rPr>
        <w:t xml:space="preserve"> در نهاد ابوب</w:t>
      </w:r>
      <w:r w:rsidR="000E4BC7">
        <w:rPr>
          <w:rStyle w:val="Char6"/>
          <w:rtl/>
        </w:rPr>
        <w:t>ک</w:t>
      </w:r>
      <w:r w:rsidRPr="003124F6">
        <w:rPr>
          <w:rStyle w:val="Char6"/>
          <w:rtl/>
        </w:rPr>
        <w:t>ر نفهته شده و مقام و جلال خلافت و فرمانروائ</w:t>
      </w:r>
      <w:r w:rsidR="000E4BC7">
        <w:rPr>
          <w:rStyle w:val="Char6"/>
          <w:rtl/>
        </w:rPr>
        <w:t>ی</w:t>
      </w:r>
      <w:r w:rsidRPr="003124F6">
        <w:rPr>
          <w:rStyle w:val="Char6"/>
          <w:rtl/>
        </w:rPr>
        <w:t xml:space="preserve"> نه تنها تغ</w:t>
      </w:r>
      <w:r w:rsidR="000E4BC7">
        <w:rPr>
          <w:rStyle w:val="Char6"/>
          <w:rtl/>
        </w:rPr>
        <w:t>یی</w:t>
      </w:r>
      <w:r w:rsidRPr="003124F6">
        <w:rPr>
          <w:rStyle w:val="Char6"/>
          <w:rtl/>
        </w:rPr>
        <w:t>ر</w:t>
      </w:r>
      <w:r w:rsidR="000E4BC7">
        <w:rPr>
          <w:rStyle w:val="Char6"/>
          <w:rtl/>
        </w:rPr>
        <w:t>ی</w:t>
      </w:r>
      <w:r w:rsidRPr="003124F6">
        <w:rPr>
          <w:rStyle w:val="Char6"/>
          <w:rtl/>
        </w:rPr>
        <w:t xml:space="preserve"> در اخلاقش نداد، بل</w:t>
      </w:r>
      <w:r w:rsidR="000E4BC7">
        <w:rPr>
          <w:rStyle w:val="Char6"/>
          <w:rtl/>
        </w:rPr>
        <w:t>ک</w:t>
      </w:r>
      <w:r w:rsidRPr="003124F6">
        <w:rPr>
          <w:rStyle w:val="Char6"/>
          <w:rtl/>
        </w:rPr>
        <w:t xml:space="preserve">ه او را متواضع‌تر از ما قبل خلافت </w:t>
      </w:r>
      <w:r w:rsidR="000E4BC7">
        <w:rPr>
          <w:rStyle w:val="Char6"/>
          <w:rtl/>
        </w:rPr>
        <w:t>ک</w:t>
      </w:r>
      <w:r w:rsidRPr="003124F6">
        <w:rPr>
          <w:rStyle w:val="Char6"/>
          <w:rtl/>
        </w:rPr>
        <w:t>رد.</w:t>
      </w:r>
    </w:p>
    <w:p w:rsidR="00241CB2" w:rsidRPr="003124F6" w:rsidRDefault="00241CB2" w:rsidP="00F556E7">
      <w:pPr>
        <w:widowControl w:val="0"/>
        <w:ind w:firstLine="284"/>
        <w:jc w:val="both"/>
        <w:rPr>
          <w:rStyle w:val="Char6"/>
          <w:rtl/>
        </w:rPr>
      </w:pPr>
      <w:r w:rsidRPr="003124F6">
        <w:rPr>
          <w:rStyle w:val="Char6"/>
          <w:rtl/>
        </w:rPr>
        <w:t>هم</w:t>
      </w:r>
      <w:r w:rsidR="000E4BC7">
        <w:rPr>
          <w:rStyle w:val="Char6"/>
          <w:rtl/>
        </w:rPr>
        <w:t>ی</w:t>
      </w:r>
      <w:r w:rsidRPr="003124F6">
        <w:rPr>
          <w:rStyle w:val="Char6"/>
          <w:rtl/>
        </w:rPr>
        <w:t xml:space="preserve">ن تواضع توام با جلال خلافتش بود </w:t>
      </w:r>
      <w:r w:rsidR="000E4BC7">
        <w:rPr>
          <w:rStyle w:val="Char6"/>
          <w:rtl/>
        </w:rPr>
        <w:t>ک</w:t>
      </w:r>
      <w:r w:rsidRPr="003124F6">
        <w:rPr>
          <w:rStyle w:val="Char6"/>
          <w:rtl/>
        </w:rPr>
        <w:t>ه سلاط</w:t>
      </w:r>
      <w:r w:rsidR="000E4BC7">
        <w:rPr>
          <w:rStyle w:val="Char6"/>
          <w:rtl/>
        </w:rPr>
        <w:t>ی</w:t>
      </w:r>
      <w:r w:rsidRPr="003124F6">
        <w:rPr>
          <w:rStyle w:val="Char6"/>
          <w:rtl/>
        </w:rPr>
        <w:t xml:space="preserve">ن عرب و زعماء قبائل </w:t>
      </w:r>
      <w:r w:rsidR="000E4BC7">
        <w:rPr>
          <w:rStyle w:val="Char6"/>
          <w:rtl/>
        </w:rPr>
        <w:t>ک</w:t>
      </w:r>
      <w:r w:rsidRPr="003124F6">
        <w:rPr>
          <w:rStyle w:val="Char6"/>
          <w:rtl/>
        </w:rPr>
        <w:t>ه به حضورش م</w:t>
      </w:r>
      <w:r w:rsidR="000E4BC7">
        <w:rPr>
          <w:rStyle w:val="Char6"/>
          <w:rtl/>
        </w:rPr>
        <w:t>ی</w:t>
      </w:r>
      <w:r w:rsidRPr="003124F6">
        <w:rPr>
          <w:rStyle w:val="Char6"/>
          <w:rtl/>
        </w:rPr>
        <w:t>‌آمدند، تحت تاث</w:t>
      </w:r>
      <w:r w:rsidR="000E4BC7">
        <w:rPr>
          <w:rStyle w:val="Char6"/>
          <w:rtl/>
        </w:rPr>
        <w:t>ی</w:t>
      </w:r>
      <w:r w:rsidRPr="003124F6">
        <w:rPr>
          <w:rStyle w:val="Char6"/>
          <w:rtl/>
        </w:rPr>
        <w:t>ر قرار گرفته و</w:t>
      </w:r>
      <w:r w:rsidR="009F5D6E">
        <w:rPr>
          <w:rStyle w:val="Char6"/>
          <w:rtl/>
        </w:rPr>
        <w:t xml:space="preserve"> آن‌ها </w:t>
      </w:r>
      <w:r w:rsidRPr="003124F6">
        <w:rPr>
          <w:rStyle w:val="Char6"/>
          <w:rtl/>
        </w:rPr>
        <w:t>ن</w:t>
      </w:r>
      <w:r w:rsidR="000E4BC7">
        <w:rPr>
          <w:rStyle w:val="Char6"/>
          <w:rtl/>
        </w:rPr>
        <w:t>ی</w:t>
      </w:r>
      <w:r w:rsidRPr="003124F6">
        <w:rPr>
          <w:rStyle w:val="Char6"/>
          <w:rtl/>
        </w:rPr>
        <w:t>ز به پ</w:t>
      </w:r>
      <w:r w:rsidR="000E4BC7">
        <w:rPr>
          <w:rStyle w:val="Char6"/>
          <w:rtl/>
        </w:rPr>
        <w:t>ی</w:t>
      </w:r>
      <w:r w:rsidRPr="003124F6">
        <w:rPr>
          <w:rStyle w:val="Char6"/>
          <w:rtl/>
        </w:rPr>
        <w:t>رو</w:t>
      </w:r>
      <w:r w:rsidR="000E4BC7">
        <w:rPr>
          <w:rStyle w:val="Char6"/>
          <w:rtl/>
        </w:rPr>
        <w:t>ی</w:t>
      </w:r>
      <w:r w:rsidRPr="003124F6">
        <w:rPr>
          <w:rStyle w:val="Char6"/>
          <w:rtl/>
        </w:rPr>
        <w:t xml:space="preserve"> از او مانند او شده از جبروت و ت</w:t>
      </w:r>
      <w:r w:rsidR="000E4BC7">
        <w:rPr>
          <w:rStyle w:val="Char6"/>
          <w:rtl/>
        </w:rPr>
        <w:t>ک</w:t>
      </w:r>
      <w:r w:rsidRPr="003124F6">
        <w:rPr>
          <w:rStyle w:val="Char6"/>
          <w:rtl/>
        </w:rPr>
        <w:t>بر ب</w:t>
      </w:r>
      <w:r w:rsidR="000E4BC7">
        <w:rPr>
          <w:rStyle w:val="Char6"/>
          <w:rtl/>
        </w:rPr>
        <w:t>ی</w:t>
      </w:r>
      <w:r w:rsidRPr="003124F6">
        <w:rPr>
          <w:rStyle w:val="Char6"/>
          <w:rtl/>
        </w:rPr>
        <w:t>زار و فروتن م</w:t>
      </w:r>
      <w:r w:rsidR="000E4BC7">
        <w:rPr>
          <w:rStyle w:val="Char6"/>
          <w:rtl/>
        </w:rPr>
        <w:t>ی</w:t>
      </w:r>
      <w:r w:rsidRPr="003124F6">
        <w:rPr>
          <w:rStyle w:val="Char6"/>
          <w:rtl/>
        </w:rPr>
        <w:t>‌گرد</w:t>
      </w:r>
      <w:r w:rsidR="000E4BC7">
        <w:rPr>
          <w:rStyle w:val="Char6"/>
          <w:rtl/>
        </w:rPr>
        <w:t>ی</w:t>
      </w:r>
      <w:r w:rsidRPr="003124F6">
        <w:rPr>
          <w:rStyle w:val="Char6"/>
          <w:rtl/>
        </w:rPr>
        <w:t xml:space="preserve">دند. لباس </w:t>
      </w:r>
      <w:r w:rsidR="000E4BC7">
        <w:rPr>
          <w:rStyle w:val="Char6"/>
          <w:rtl/>
        </w:rPr>
        <w:t>ک</w:t>
      </w:r>
      <w:r w:rsidRPr="003124F6">
        <w:rPr>
          <w:rStyle w:val="Char6"/>
          <w:rtl/>
        </w:rPr>
        <w:t>بر از تن بدر م</w:t>
      </w:r>
      <w:r w:rsidR="000E4BC7">
        <w:rPr>
          <w:rStyle w:val="Char6"/>
          <w:rtl/>
        </w:rPr>
        <w:t>ی</w:t>
      </w:r>
      <w:r w:rsidRPr="003124F6">
        <w:rPr>
          <w:rStyle w:val="Char6"/>
          <w:rtl/>
        </w:rPr>
        <w:t>‌آوردند و زندگ</w:t>
      </w:r>
      <w:r w:rsidR="000E4BC7">
        <w:rPr>
          <w:rStyle w:val="Char6"/>
          <w:rtl/>
        </w:rPr>
        <w:t>ی</w:t>
      </w:r>
      <w:r w:rsidRPr="003124F6">
        <w:rPr>
          <w:rStyle w:val="Char6"/>
          <w:rtl/>
        </w:rPr>
        <w:t xml:space="preserve"> عاد</w:t>
      </w:r>
      <w:r w:rsidR="000E4BC7">
        <w:rPr>
          <w:rStyle w:val="Char6"/>
          <w:rtl/>
        </w:rPr>
        <w:t>ی</w:t>
      </w:r>
      <w:r w:rsidRPr="003124F6">
        <w:rPr>
          <w:rStyle w:val="Char6"/>
          <w:rtl/>
        </w:rPr>
        <w:t xml:space="preserve"> و ساده اخت</w:t>
      </w:r>
      <w:r w:rsidR="000E4BC7">
        <w:rPr>
          <w:rStyle w:val="Char6"/>
          <w:rtl/>
        </w:rPr>
        <w:t>ی</w:t>
      </w:r>
      <w:r w:rsidRPr="003124F6">
        <w:rPr>
          <w:rStyle w:val="Char6"/>
          <w:rtl/>
        </w:rPr>
        <w:t>ار م</w:t>
      </w:r>
      <w:r w:rsidR="000E4BC7">
        <w:rPr>
          <w:rStyle w:val="Char6"/>
          <w:rtl/>
        </w:rPr>
        <w:t>ی</w:t>
      </w:r>
      <w:r w:rsidRPr="003124F6">
        <w:rPr>
          <w:rStyle w:val="Char6"/>
          <w:rtl/>
        </w:rPr>
        <w:t>‌نمودند.</w:t>
      </w:r>
    </w:p>
    <w:p w:rsidR="00241CB2" w:rsidRPr="004B7851" w:rsidRDefault="00241CB2" w:rsidP="004B7851">
      <w:pPr>
        <w:pStyle w:val="a1"/>
        <w:rPr>
          <w:rtl/>
        </w:rPr>
      </w:pPr>
      <w:bookmarkStart w:id="29" w:name="_Toc341627237"/>
      <w:bookmarkStart w:id="30" w:name="_Toc341627458"/>
      <w:bookmarkStart w:id="31" w:name="_Toc440798905"/>
      <w:r w:rsidRPr="004B7851">
        <w:rPr>
          <w:rtl/>
        </w:rPr>
        <w:t>عظمت و قدرت روح</w:t>
      </w:r>
      <w:r w:rsidR="00466B22">
        <w:rPr>
          <w:rtl/>
        </w:rPr>
        <w:t>ی</w:t>
      </w:r>
      <w:r w:rsidRPr="004B7851">
        <w:rPr>
          <w:rtl/>
        </w:rPr>
        <w:t xml:space="preserve"> ابوب</w:t>
      </w:r>
      <w:r w:rsidR="00466B22">
        <w:rPr>
          <w:rtl/>
        </w:rPr>
        <w:t>ک</w:t>
      </w:r>
      <w:r w:rsidRPr="004B7851">
        <w:rPr>
          <w:rtl/>
        </w:rPr>
        <w:t>ر</w:t>
      </w:r>
      <w:bookmarkEnd w:id="29"/>
      <w:bookmarkEnd w:id="30"/>
      <w:bookmarkEnd w:id="31"/>
    </w:p>
    <w:p w:rsidR="00241CB2" w:rsidRPr="003124F6" w:rsidRDefault="00241CB2" w:rsidP="00F556E7">
      <w:pPr>
        <w:widowControl w:val="0"/>
        <w:ind w:firstLine="284"/>
        <w:jc w:val="both"/>
        <w:rPr>
          <w:rStyle w:val="Char6"/>
          <w:rtl/>
        </w:rPr>
      </w:pPr>
      <w:r w:rsidRPr="003124F6">
        <w:rPr>
          <w:rStyle w:val="Char6"/>
          <w:rtl/>
        </w:rPr>
        <w:t>قدرت روح</w:t>
      </w:r>
      <w:r w:rsidR="000E4BC7">
        <w:rPr>
          <w:rStyle w:val="Char6"/>
          <w:rtl/>
        </w:rPr>
        <w:t>ی</w:t>
      </w:r>
      <w:r w:rsidRPr="003124F6">
        <w:rPr>
          <w:rStyle w:val="Char6"/>
          <w:rtl/>
        </w:rPr>
        <w:t xml:space="preserve"> و عظمت شخص</w:t>
      </w:r>
      <w:r w:rsidR="000E4BC7">
        <w:rPr>
          <w:rStyle w:val="Char6"/>
          <w:rtl/>
        </w:rPr>
        <w:t>ی</w:t>
      </w:r>
      <w:r w:rsidRPr="003124F6">
        <w:rPr>
          <w:rStyle w:val="Char6"/>
          <w:rtl/>
        </w:rPr>
        <w:t>ت دو صفت از صفات خداداد</w:t>
      </w:r>
      <w:r w:rsidR="000E4BC7">
        <w:rPr>
          <w:rStyle w:val="Char6"/>
          <w:rtl/>
        </w:rPr>
        <w:t>ی</w:t>
      </w:r>
      <w:r w:rsidRPr="003124F6">
        <w:rPr>
          <w:rStyle w:val="Char6"/>
          <w:rtl/>
        </w:rPr>
        <w:t xml:space="preserve"> بشر م</w:t>
      </w:r>
      <w:r w:rsidR="000E4BC7">
        <w:rPr>
          <w:rStyle w:val="Char6"/>
          <w:rtl/>
        </w:rPr>
        <w:t>ی</w:t>
      </w:r>
      <w:r w:rsidRPr="003124F6">
        <w:rPr>
          <w:rStyle w:val="Char6"/>
          <w:rtl/>
        </w:rPr>
        <w:t>‌باشند. ا</w:t>
      </w:r>
      <w:r w:rsidR="000E4BC7">
        <w:rPr>
          <w:rStyle w:val="Char6"/>
          <w:rtl/>
        </w:rPr>
        <w:t>ی</w:t>
      </w:r>
      <w:r w:rsidRPr="003124F6">
        <w:rPr>
          <w:rStyle w:val="Char6"/>
          <w:rtl/>
        </w:rPr>
        <w:t>ن دو</w:t>
      </w:r>
      <w:r w:rsidR="002611FF" w:rsidRPr="003124F6">
        <w:rPr>
          <w:rStyle w:val="Char6"/>
          <w:rFonts w:hint="cs"/>
          <w:rtl/>
        </w:rPr>
        <w:t xml:space="preserve"> </w:t>
      </w:r>
      <w:r w:rsidRPr="003124F6">
        <w:rPr>
          <w:rStyle w:val="Char6"/>
          <w:rtl/>
        </w:rPr>
        <w:t>صفت عامل اصل</w:t>
      </w:r>
      <w:r w:rsidR="000E4BC7">
        <w:rPr>
          <w:rStyle w:val="Char6"/>
          <w:rtl/>
        </w:rPr>
        <w:t>ی</w:t>
      </w:r>
      <w:r w:rsidRPr="003124F6">
        <w:rPr>
          <w:rStyle w:val="Char6"/>
          <w:rtl/>
        </w:rPr>
        <w:t xml:space="preserve"> ارتقاء و منشاء اصل</w:t>
      </w:r>
      <w:r w:rsidR="000E4BC7">
        <w:rPr>
          <w:rStyle w:val="Char6"/>
          <w:rtl/>
        </w:rPr>
        <w:t>ی</w:t>
      </w:r>
      <w:r w:rsidRPr="003124F6">
        <w:rPr>
          <w:rStyle w:val="Char6"/>
          <w:rtl/>
        </w:rPr>
        <w:t xml:space="preserve"> پ</w:t>
      </w:r>
      <w:r w:rsidR="000E4BC7">
        <w:rPr>
          <w:rStyle w:val="Char6"/>
          <w:rtl/>
        </w:rPr>
        <w:t>ی</w:t>
      </w:r>
      <w:r w:rsidRPr="003124F6">
        <w:rPr>
          <w:rStyle w:val="Char6"/>
          <w:rtl/>
        </w:rPr>
        <w:t>شرفت بشر در زم</w:t>
      </w:r>
      <w:r w:rsidR="000E4BC7">
        <w:rPr>
          <w:rStyle w:val="Char6"/>
          <w:rtl/>
        </w:rPr>
        <w:t>ی</w:t>
      </w:r>
      <w:r w:rsidRPr="003124F6">
        <w:rPr>
          <w:rStyle w:val="Char6"/>
          <w:rtl/>
        </w:rPr>
        <w:t>نه مصالح عموم</w:t>
      </w:r>
      <w:r w:rsidR="000E4BC7">
        <w:rPr>
          <w:rStyle w:val="Char6"/>
          <w:rtl/>
        </w:rPr>
        <w:t>ی</w:t>
      </w:r>
      <w:r w:rsidRPr="003124F6">
        <w:rPr>
          <w:rStyle w:val="Char6"/>
          <w:rtl/>
        </w:rPr>
        <w:t xml:space="preserve"> جامعه‌اند. هر</w:t>
      </w:r>
      <w:r w:rsidR="000E4BC7">
        <w:rPr>
          <w:rStyle w:val="Char6"/>
          <w:rtl/>
        </w:rPr>
        <w:t>یک</w:t>
      </w:r>
      <w:r w:rsidRPr="003124F6">
        <w:rPr>
          <w:rStyle w:val="Char6"/>
          <w:rtl/>
        </w:rPr>
        <w:t xml:space="preserve"> از ا</w:t>
      </w:r>
      <w:r w:rsidR="000E4BC7">
        <w:rPr>
          <w:rStyle w:val="Char6"/>
          <w:rtl/>
        </w:rPr>
        <w:t>ی</w:t>
      </w:r>
      <w:r w:rsidRPr="003124F6">
        <w:rPr>
          <w:rStyle w:val="Char6"/>
          <w:rtl/>
        </w:rPr>
        <w:t>ن دو صفت هنگام</w:t>
      </w:r>
      <w:r w:rsidR="000E4BC7">
        <w:rPr>
          <w:rStyle w:val="Char6"/>
          <w:rtl/>
        </w:rPr>
        <w:t>ی</w:t>
      </w:r>
      <w:r w:rsidRPr="003124F6">
        <w:rPr>
          <w:rStyle w:val="Char6"/>
          <w:rtl/>
        </w:rPr>
        <w:t xml:space="preserve"> به خوب</w:t>
      </w:r>
      <w:r w:rsidR="000E4BC7">
        <w:rPr>
          <w:rStyle w:val="Char6"/>
          <w:rtl/>
        </w:rPr>
        <w:t>ی</w:t>
      </w:r>
      <w:r w:rsidRPr="003124F6">
        <w:rPr>
          <w:rStyle w:val="Char6"/>
          <w:rtl/>
        </w:rPr>
        <w:t xml:space="preserve"> تجل</w:t>
      </w:r>
      <w:r w:rsidR="000E4BC7">
        <w:rPr>
          <w:rStyle w:val="Char6"/>
          <w:rtl/>
        </w:rPr>
        <w:t>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 xml:space="preserve">نند </w:t>
      </w:r>
      <w:r w:rsidR="000E4BC7">
        <w:rPr>
          <w:rStyle w:val="Char6"/>
          <w:rtl/>
        </w:rPr>
        <w:t>ک</w:t>
      </w:r>
      <w:r w:rsidRPr="003124F6">
        <w:rPr>
          <w:rStyle w:val="Char6"/>
          <w:rtl/>
        </w:rPr>
        <w:t>ه حادثه‌ئ</w:t>
      </w:r>
      <w:r w:rsidR="000E4BC7">
        <w:rPr>
          <w:rStyle w:val="Char6"/>
          <w:rtl/>
        </w:rPr>
        <w:t>ی</w:t>
      </w:r>
      <w:r w:rsidRPr="003124F6">
        <w:rPr>
          <w:rStyle w:val="Char6"/>
          <w:rtl/>
        </w:rPr>
        <w:t xml:space="preserve"> از حوادث مهم و ناگوار رخ دهد. آن وقت است </w:t>
      </w:r>
      <w:r w:rsidR="000E4BC7">
        <w:rPr>
          <w:rStyle w:val="Char6"/>
          <w:rtl/>
        </w:rPr>
        <w:t>ک</w:t>
      </w:r>
      <w:r w:rsidRPr="003124F6">
        <w:rPr>
          <w:rStyle w:val="Char6"/>
          <w:rtl/>
        </w:rPr>
        <w:t>ه معلوم م</w:t>
      </w:r>
      <w:r w:rsidR="000E4BC7">
        <w:rPr>
          <w:rStyle w:val="Char6"/>
          <w:rtl/>
        </w:rPr>
        <w:t>ی</w:t>
      </w:r>
      <w:r w:rsidRPr="003124F6">
        <w:rPr>
          <w:rStyle w:val="Char6"/>
          <w:rtl/>
        </w:rPr>
        <w:t xml:space="preserve">‌شود </w:t>
      </w:r>
      <w:r w:rsidR="000E4BC7">
        <w:rPr>
          <w:rStyle w:val="Char6"/>
          <w:rtl/>
        </w:rPr>
        <w:t>ک</w:t>
      </w:r>
      <w:r w:rsidRPr="003124F6">
        <w:rPr>
          <w:rStyle w:val="Char6"/>
          <w:rtl/>
        </w:rPr>
        <w:t xml:space="preserve">دام </w:t>
      </w:r>
      <w:r w:rsidR="000E4BC7">
        <w:rPr>
          <w:rStyle w:val="Char6"/>
          <w:rtl/>
        </w:rPr>
        <w:t>یک</w:t>
      </w:r>
      <w:r w:rsidRPr="003124F6">
        <w:rPr>
          <w:rStyle w:val="Char6"/>
          <w:rtl/>
        </w:rPr>
        <w:t xml:space="preserve"> از افراد جامعه فاقد ا</w:t>
      </w:r>
      <w:r w:rsidR="000E4BC7">
        <w:rPr>
          <w:rStyle w:val="Char6"/>
          <w:rtl/>
        </w:rPr>
        <w:t>ی</w:t>
      </w:r>
      <w:r w:rsidRPr="003124F6">
        <w:rPr>
          <w:rStyle w:val="Char6"/>
          <w:rtl/>
        </w:rPr>
        <w:t xml:space="preserve">ن دو صفت است و چه </w:t>
      </w:r>
      <w:r w:rsidR="000E4BC7">
        <w:rPr>
          <w:rStyle w:val="Char6"/>
          <w:rtl/>
        </w:rPr>
        <w:t>ک</w:t>
      </w:r>
      <w:r w:rsidRPr="003124F6">
        <w:rPr>
          <w:rStyle w:val="Char6"/>
          <w:rtl/>
        </w:rPr>
        <w:t>س</w:t>
      </w:r>
      <w:r w:rsidR="000E4BC7">
        <w:rPr>
          <w:rStyle w:val="Char6"/>
          <w:rtl/>
        </w:rPr>
        <w:t>ی</w:t>
      </w:r>
      <w:r w:rsidRPr="003124F6">
        <w:rPr>
          <w:rStyle w:val="Char6"/>
          <w:rtl/>
        </w:rPr>
        <w:t xml:space="preserve"> دارا و قو</w:t>
      </w:r>
      <w:r w:rsidR="000E4BC7">
        <w:rPr>
          <w:rStyle w:val="Char6"/>
          <w:rtl/>
        </w:rPr>
        <w:t>ی</w:t>
      </w:r>
      <w:r w:rsidRPr="003124F6">
        <w:rPr>
          <w:rStyle w:val="Char6"/>
          <w:rtl/>
        </w:rPr>
        <w:t xml:space="preserve"> بوده و از د</w:t>
      </w:r>
      <w:r w:rsidR="000E4BC7">
        <w:rPr>
          <w:rStyle w:val="Char6"/>
          <w:rtl/>
        </w:rPr>
        <w:t>ی</w:t>
      </w:r>
      <w:r w:rsidRPr="003124F6">
        <w:rPr>
          <w:rStyle w:val="Char6"/>
          <w:rtl/>
        </w:rPr>
        <w:t>گران در ا</w:t>
      </w:r>
      <w:r w:rsidR="000E4BC7">
        <w:rPr>
          <w:rStyle w:val="Char6"/>
          <w:rtl/>
        </w:rPr>
        <w:t>ی</w:t>
      </w:r>
      <w:r w:rsidRPr="003124F6">
        <w:rPr>
          <w:rStyle w:val="Char6"/>
          <w:rtl/>
        </w:rPr>
        <w:t>ن دو صفت برتر است.</w:t>
      </w:r>
    </w:p>
    <w:p w:rsidR="00241CB2" w:rsidRPr="003124F6" w:rsidRDefault="002611FF" w:rsidP="00F556E7">
      <w:pPr>
        <w:widowControl w:val="0"/>
        <w:ind w:firstLine="284"/>
        <w:jc w:val="both"/>
        <w:rPr>
          <w:rStyle w:val="Char6"/>
          <w:rtl/>
        </w:rPr>
      </w:pPr>
      <w:r w:rsidRPr="003124F6">
        <w:rPr>
          <w:rStyle w:val="Char6"/>
          <w:rtl/>
        </w:rPr>
        <w:t>هر</w:t>
      </w:r>
      <w:r w:rsidR="00241CB2" w:rsidRPr="003124F6">
        <w:rPr>
          <w:rStyle w:val="Char6"/>
          <w:rtl/>
        </w:rPr>
        <w:t xml:space="preserve">گاه به هر </w:t>
      </w:r>
      <w:r w:rsidR="000E4BC7">
        <w:rPr>
          <w:rStyle w:val="Char6"/>
          <w:rtl/>
        </w:rPr>
        <w:t>یک</w:t>
      </w:r>
      <w:r w:rsidR="00241CB2" w:rsidRPr="003124F6">
        <w:rPr>
          <w:rStyle w:val="Char6"/>
          <w:rtl/>
        </w:rPr>
        <w:t xml:space="preserve"> از ا</w:t>
      </w:r>
      <w:r w:rsidR="000E4BC7">
        <w:rPr>
          <w:rStyle w:val="Char6"/>
          <w:rtl/>
        </w:rPr>
        <w:t>ی</w:t>
      </w:r>
      <w:r w:rsidR="00241CB2" w:rsidRPr="003124F6">
        <w:rPr>
          <w:rStyle w:val="Char6"/>
          <w:rtl/>
        </w:rPr>
        <w:t>ن دو حادثه عظ</w:t>
      </w:r>
      <w:r w:rsidR="000E4BC7">
        <w:rPr>
          <w:rStyle w:val="Char6"/>
          <w:rtl/>
        </w:rPr>
        <w:t>ی</w:t>
      </w:r>
      <w:r w:rsidR="00241CB2" w:rsidRPr="003124F6">
        <w:rPr>
          <w:rStyle w:val="Char6"/>
          <w:rtl/>
        </w:rPr>
        <w:t xml:space="preserve">م </w:t>
      </w:r>
      <w:r w:rsidR="000E4BC7">
        <w:rPr>
          <w:rStyle w:val="Char6"/>
          <w:rtl/>
        </w:rPr>
        <w:t>ک</w:t>
      </w:r>
      <w:r w:rsidR="00241CB2" w:rsidRPr="003124F6">
        <w:rPr>
          <w:rStyle w:val="Char6"/>
          <w:rtl/>
        </w:rPr>
        <w:t>ه نقل م</w:t>
      </w:r>
      <w:r w:rsidR="000E4BC7">
        <w:rPr>
          <w:rStyle w:val="Char6"/>
          <w:rtl/>
        </w:rPr>
        <w:t>ی</w:t>
      </w:r>
      <w:r w:rsidR="00241CB2" w:rsidRPr="003124F6">
        <w:rPr>
          <w:rStyle w:val="Char6"/>
          <w:rtl/>
        </w:rPr>
        <w:t xml:space="preserve">‌شود </w:t>
      </w:r>
      <w:r w:rsidR="000E4BC7">
        <w:rPr>
          <w:rStyle w:val="Char6"/>
          <w:rtl/>
        </w:rPr>
        <w:t>ک</w:t>
      </w:r>
      <w:r w:rsidR="00241CB2" w:rsidRPr="003124F6">
        <w:rPr>
          <w:rStyle w:val="Char6"/>
          <w:rtl/>
        </w:rPr>
        <w:t>م</w:t>
      </w:r>
      <w:r w:rsidR="000E4BC7">
        <w:rPr>
          <w:rStyle w:val="Char6"/>
          <w:rtl/>
        </w:rPr>
        <w:t>ی</w:t>
      </w:r>
      <w:r w:rsidR="00241CB2" w:rsidRPr="003124F6">
        <w:rPr>
          <w:rStyle w:val="Char6"/>
          <w:rtl/>
        </w:rPr>
        <w:t xml:space="preserve"> نظر انداز</w:t>
      </w:r>
      <w:r w:rsidR="000E4BC7">
        <w:rPr>
          <w:rStyle w:val="Char6"/>
          <w:rtl/>
        </w:rPr>
        <w:t>ی</w:t>
      </w:r>
      <w:r w:rsidR="00241CB2" w:rsidRPr="003124F6">
        <w:rPr>
          <w:rStyle w:val="Char6"/>
          <w:rtl/>
        </w:rPr>
        <w:t>م، برا</w:t>
      </w:r>
      <w:r w:rsidR="000E4BC7">
        <w:rPr>
          <w:rStyle w:val="Char6"/>
          <w:rtl/>
        </w:rPr>
        <w:t>ی</w:t>
      </w:r>
      <w:r w:rsidR="00241CB2" w:rsidRPr="003124F6">
        <w:rPr>
          <w:rStyle w:val="Char6"/>
          <w:rtl/>
        </w:rPr>
        <w:t xml:space="preserve"> ما محقق م</w:t>
      </w:r>
      <w:r w:rsidR="000E4BC7">
        <w:rPr>
          <w:rStyle w:val="Char6"/>
          <w:rtl/>
        </w:rPr>
        <w:t>ی</w:t>
      </w:r>
      <w:r w:rsidR="00241CB2" w:rsidRPr="003124F6">
        <w:rPr>
          <w:rStyle w:val="Char6"/>
          <w:rtl/>
        </w:rPr>
        <w:t xml:space="preserve">‌شود </w:t>
      </w:r>
      <w:r w:rsidR="000E4BC7">
        <w:rPr>
          <w:rStyle w:val="Char6"/>
          <w:rtl/>
        </w:rPr>
        <w:t>ک</w:t>
      </w:r>
      <w:r w:rsidR="00241CB2" w:rsidRPr="003124F6">
        <w:rPr>
          <w:rStyle w:val="Char6"/>
          <w:rtl/>
        </w:rPr>
        <w:t>ه حضرت ابوب</w:t>
      </w:r>
      <w:r w:rsidR="000E4BC7">
        <w:rPr>
          <w:rStyle w:val="Char6"/>
          <w:rtl/>
        </w:rPr>
        <w:t>ک</w:t>
      </w:r>
      <w:r w:rsidR="00241CB2" w:rsidRPr="003124F6">
        <w:rPr>
          <w:rStyle w:val="Char6"/>
          <w:rtl/>
        </w:rPr>
        <w:t>ر دارا</w:t>
      </w:r>
      <w:r w:rsidR="000E4BC7">
        <w:rPr>
          <w:rStyle w:val="Char6"/>
          <w:rtl/>
        </w:rPr>
        <w:t>ی</w:t>
      </w:r>
      <w:r w:rsidR="00241CB2" w:rsidRPr="003124F6">
        <w:rPr>
          <w:rStyle w:val="Char6"/>
          <w:rtl/>
        </w:rPr>
        <w:t xml:space="preserve"> روح</w:t>
      </w:r>
      <w:r w:rsidR="000E4BC7">
        <w:rPr>
          <w:rStyle w:val="Char6"/>
          <w:rtl/>
        </w:rPr>
        <w:t>ی</w:t>
      </w:r>
      <w:r w:rsidR="00241CB2" w:rsidRPr="003124F6">
        <w:rPr>
          <w:rStyle w:val="Char6"/>
          <w:rtl/>
        </w:rPr>
        <w:t>ه‌ئ</w:t>
      </w:r>
      <w:r w:rsidR="000E4BC7">
        <w:rPr>
          <w:rStyle w:val="Char6"/>
          <w:rtl/>
        </w:rPr>
        <w:t>ی</w:t>
      </w:r>
      <w:r w:rsidR="00241CB2" w:rsidRPr="003124F6">
        <w:rPr>
          <w:rStyle w:val="Char6"/>
          <w:rtl/>
        </w:rPr>
        <w:t xml:space="preserve"> بس بزرگ و عظمت</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م نظ</w:t>
      </w:r>
      <w:r w:rsidR="000E4BC7">
        <w:rPr>
          <w:rStyle w:val="Char6"/>
          <w:rtl/>
        </w:rPr>
        <w:t>ی</w:t>
      </w:r>
      <w:r w:rsidR="00241CB2" w:rsidRPr="003124F6">
        <w:rPr>
          <w:rStyle w:val="Char6"/>
          <w:rtl/>
        </w:rPr>
        <w:t>ر بوده از بق</w:t>
      </w:r>
      <w:r w:rsidR="000E4BC7">
        <w:rPr>
          <w:rStyle w:val="Char6"/>
          <w:rtl/>
        </w:rPr>
        <w:t>ی</w:t>
      </w:r>
      <w:r w:rsidR="00241CB2" w:rsidRPr="003124F6">
        <w:rPr>
          <w:rStyle w:val="Char6"/>
          <w:rtl/>
        </w:rPr>
        <w:t>ه اصحاب بزرگ رسول الله برتر است.</w:t>
      </w:r>
    </w:p>
    <w:p w:rsidR="00241CB2" w:rsidRPr="004B7851" w:rsidRDefault="00241CB2" w:rsidP="004B7851">
      <w:pPr>
        <w:pStyle w:val="a4"/>
        <w:rPr>
          <w:rtl/>
        </w:rPr>
      </w:pPr>
      <w:bookmarkStart w:id="32" w:name="_Toc341627238"/>
      <w:bookmarkStart w:id="33" w:name="_Toc341627459"/>
      <w:bookmarkStart w:id="34" w:name="_Toc440798906"/>
      <w:r w:rsidRPr="004B7851">
        <w:rPr>
          <w:rtl/>
        </w:rPr>
        <w:t>حادثه اول</w:t>
      </w:r>
      <w:r w:rsidR="002611FF" w:rsidRPr="004B7851">
        <w:rPr>
          <w:rFonts w:hint="cs"/>
          <w:rtl/>
        </w:rPr>
        <w:t>:</w:t>
      </w:r>
      <w:r w:rsidRPr="004B7851">
        <w:rPr>
          <w:rtl/>
        </w:rPr>
        <w:t xml:space="preserve"> درگذشت پ</w:t>
      </w:r>
      <w:r w:rsidR="000E4BC7">
        <w:rPr>
          <w:rtl/>
        </w:rPr>
        <w:t>ی</w:t>
      </w:r>
      <w:r w:rsidRPr="004B7851">
        <w:rPr>
          <w:rtl/>
        </w:rPr>
        <w:t>امبر</w:t>
      </w:r>
      <w:r w:rsidR="001F244E" w:rsidRPr="001F244E">
        <w:rPr>
          <w:rFonts w:cs="CTraditional Arabic"/>
          <w:bCs w:val="0"/>
          <w:rtl/>
        </w:rPr>
        <w:t xml:space="preserve"> ج</w:t>
      </w:r>
      <w:bookmarkEnd w:id="32"/>
      <w:bookmarkEnd w:id="33"/>
      <w:bookmarkEnd w:id="34"/>
    </w:p>
    <w:p w:rsidR="00241CB2" w:rsidRPr="001566B5" w:rsidRDefault="00241CB2" w:rsidP="00E64527">
      <w:pPr>
        <w:widowControl w:val="0"/>
        <w:ind w:firstLine="284"/>
        <w:jc w:val="both"/>
        <w:rPr>
          <w:rStyle w:val="Char8"/>
          <w:rtl/>
        </w:rPr>
      </w:pPr>
      <w:r w:rsidRPr="003124F6">
        <w:rPr>
          <w:rStyle w:val="Char6"/>
          <w:rtl/>
        </w:rPr>
        <w:t>روز</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رسول الله وفات </w:t>
      </w:r>
      <w:r w:rsidR="000E4BC7">
        <w:rPr>
          <w:rStyle w:val="Char6"/>
          <w:rtl/>
        </w:rPr>
        <w:t>ی</w:t>
      </w:r>
      <w:r w:rsidRPr="003124F6">
        <w:rPr>
          <w:rStyle w:val="Char6"/>
          <w:rtl/>
        </w:rPr>
        <w:t>افته به ملاء اعلا شتافت، وقوع ا</w:t>
      </w:r>
      <w:r w:rsidR="000E4BC7">
        <w:rPr>
          <w:rStyle w:val="Char6"/>
          <w:rtl/>
        </w:rPr>
        <w:t>ی</w:t>
      </w:r>
      <w:r w:rsidRPr="003124F6">
        <w:rPr>
          <w:rStyle w:val="Char6"/>
          <w:rtl/>
        </w:rPr>
        <w:t>ن فاجعه عظ</w:t>
      </w:r>
      <w:r w:rsidR="000E4BC7">
        <w:rPr>
          <w:rStyle w:val="Char6"/>
          <w:rtl/>
        </w:rPr>
        <w:t>ی</w:t>
      </w:r>
      <w:r w:rsidRPr="003124F6">
        <w:rPr>
          <w:rStyle w:val="Char6"/>
          <w:rtl/>
        </w:rPr>
        <w:t>م به حدّ</w:t>
      </w:r>
      <w:r w:rsidR="000E4BC7">
        <w:rPr>
          <w:rStyle w:val="Char6"/>
          <w:rtl/>
        </w:rPr>
        <w:t>ی</w:t>
      </w:r>
      <w:r w:rsidRPr="003124F6">
        <w:rPr>
          <w:rStyle w:val="Char6"/>
          <w:rtl/>
        </w:rPr>
        <w:t xml:space="preserve"> بر مسلم</w:t>
      </w:r>
      <w:r w:rsidR="000E4BC7">
        <w:rPr>
          <w:rStyle w:val="Char6"/>
          <w:rtl/>
        </w:rPr>
        <w:t>ی</w:t>
      </w:r>
      <w:r w:rsidRPr="003124F6">
        <w:rPr>
          <w:rStyle w:val="Char6"/>
          <w:rtl/>
        </w:rPr>
        <w:t>ن شد</w:t>
      </w:r>
      <w:r w:rsidR="000E4BC7">
        <w:rPr>
          <w:rStyle w:val="Char6"/>
          <w:rtl/>
        </w:rPr>
        <w:t>ی</w:t>
      </w:r>
      <w:r w:rsidRPr="003124F6">
        <w:rPr>
          <w:rStyle w:val="Char6"/>
          <w:rtl/>
        </w:rPr>
        <w:t xml:space="preserve">د بود </w:t>
      </w:r>
      <w:r w:rsidR="000E4BC7">
        <w:rPr>
          <w:rStyle w:val="Char6"/>
          <w:rtl/>
        </w:rPr>
        <w:t>ک</w:t>
      </w:r>
      <w:r w:rsidRPr="003124F6">
        <w:rPr>
          <w:rStyle w:val="Char6"/>
          <w:rtl/>
        </w:rPr>
        <w:t>ه</w:t>
      </w:r>
      <w:r w:rsidR="009F5D6E">
        <w:rPr>
          <w:rStyle w:val="Char6"/>
          <w:rtl/>
        </w:rPr>
        <w:t xml:space="preserve"> آن‌ها </w:t>
      </w:r>
      <w:r w:rsidRPr="003124F6">
        <w:rPr>
          <w:rStyle w:val="Char6"/>
          <w:rtl/>
        </w:rPr>
        <w:t>را دگرگون ساخت و گوئ</w:t>
      </w:r>
      <w:r w:rsidR="000E4BC7">
        <w:rPr>
          <w:rStyle w:val="Char6"/>
          <w:rtl/>
        </w:rPr>
        <w:t>ی</w:t>
      </w:r>
      <w:r w:rsidRPr="003124F6">
        <w:rPr>
          <w:rStyle w:val="Char6"/>
          <w:rtl/>
        </w:rPr>
        <w:t xml:space="preserve"> صاعقه‌ئ</w:t>
      </w:r>
      <w:r w:rsidR="000E4BC7">
        <w:rPr>
          <w:rStyle w:val="Char6"/>
          <w:rtl/>
        </w:rPr>
        <w:t>ی</w:t>
      </w:r>
      <w:r w:rsidRPr="003124F6">
        <w:rPr>
          <w:rStyle w:val="Char6"/>
          <w:rtl/>
        </w:rPr>
        <w:t xml:space="preserve"> از آسمان بر سرشان فرود آمده</w:t>
      </w:r>
      <w:r w:rsidR="009F5D6E">
        <w:rPr>
          <w:rStyle w:val="Char6"/>
          <w:rtl/>
        </w:rPr>
        <w:t xml:space="preserve"> آن‌ها </w:t>
      </w:r>
      <w:r w:rsidRPr="003124F6">
        <w:rPr>
          <w:rStyle w:val="Char6"/>
          <w:rtl/>
        </w:rPr>
        <w:t>را در وضع</w:t>
      </w:r>
      <w:r w:rsidR="000E4BC7">
        <w:rPr>
          <w:rStyle w:val="Char6"/>
          <w:rtl/>
        </w:rPr>
        <w:t>ی</w:t>
      </w:r>
      <w:r w:rsidRPr="003124F6">
        <w:rPr>
          <w:rStyle w:val="Char6"/>
          <w:rtl/>
        </w:rPr>
        <w:t xml:space="preserve"> غ</w:t>
      </w:r>
      <w:r w:rsidR="000E4BC7">
        <w:rPr>
          <w:rStyle w:val="Char6"/>
          <w:rtl/>
        </w:rPr>
        <w:t>ی</w:t>
      </w:r>
      <w:r w:rsidRPr="003124F6">
        <w:rPr>
          <w:rStyle w:val="Char6"/>
          <w:rtl/>
        </w:rPr>
        <w:t>ر عاد</w:t>
      </w:r>
      <w:r w:rsidR="000E4BC7">
        <w:rPr>
          <w:rStyle w:val="Char6"/>
          <w:rtl/>
        </w:rPr>
        <w:t>ی</w:t>
      </w:r>
      <w:r w:rsidRPr="003124F6">
        <w:rPr>
          <w:rStyle w:val="Char6"/>
          <w:rtl/>
        </w:rPr>
        <w:t xml:space="preserve"> ودر حال</w:t>
      </w:r>
      <w:r w:rsidR="000E4BC7">
        <w:rPr>
          <w:rStyle w:val="Char6"/>
          <w:rtl/>
        </w:rPr>
        <w:t>ی</w:t>
      </w:r>
      <w:r w:rsidR="002611FF" w:rsidRPr="003124F6">
        <w:rPr>
          <w:rStyle w:val="Char6"/>
          <w:rtl/>
        </w:rPr>
        <w:t xml:space="preserve"> شب</w:t>
      </w:r>
      <w:r w:rsidR="000E4BC7">
        <w:rPr>
          <w:rStyle w:val="Char6"/>
          <w:rtl/>
        </w:rPr>
        <w:t>ی</w:t>
      </w:r>
      <w:r w:rsidR="002611FF" w:rsidRPr="003124F6">
        <w:rPr>
          <w:rStyle w:val="Char6"/>
          <w:rtl/>
        </w:rPr>
        <w:t>ه به ب</w:t>
      </w:r>
      <w:r w:rsidR="000E4BC7">
        <w:rPr>
          <w:rStyle w:val="Char6"/>
          <w:rtl/>
        </w:rPr>
        <w:t>ی</w:t>
      </w:r>
      <w:r w:rsidR="002611FF" w:rsidRPr="003124F6">
        <w:rPr>
          <w:rStyle w:val="Char6"/>
          <w:rtl/>
        </w:rPr>
        <w:t>هوش شدن و از خود ب</w:t>
      </w:r>
      <w:r w:rsidR="000E4BC7">
        <w:rPr>
          <w:rStyle w:val="Char6"/>
          <w:rtl/>
        </w:rPr>
        <w:t>ی</w:t>
      </w:r>
      <w:r w:rsidR="002611FF" w:rsidRPr="003124F6">
        <w:rPr>
          <w:rStyle w:val="Char6"/>
          <w:rFonts w:hint="cs"/>
          <w:rtl/>
        </w:rPr>
        <w:t>‌</w:t>
      </w:r>
      <w:r w:rsidRPr="003124F6">
        <w:rPr>
          <w:rStyle w:val="Char6"/>
          <w:rtl/>
        </w:rPr>
        <w:t>خود</w:t>
      </w:r>
      <w:r w:rsidR="000E4BC7">
        <w:rPr>
          <w:rStyle w:val="Char6"/>
          <w:rtl/>
        </w:rPr>
        <w:t>ی</w:t>
      </w:r>
      <w:r w:rsidRPr="003124F6">
        <w:rPr>
          <w:rStyle w:val="Char6"/>
          <w:rtl/>
        </w:rPr>
        <w:t xml:space="preserve"> قرار داد</w:t>
      </w:r>
      <w:r w:rsidR="00DA616D" w:rsidRPr="003124F6">
        <w:rPr>
          <w:rStyle w:val="Char6"/>
          <w:rtl/>
        </w:rPr>
        <w:t>،</w:t>
      </w:r>
      <w:r w:rsidRPr="003124F6">
        <w:rPr>
          <w:rStyle w:val="Char6"/>
          <w:rtl/>
        </w:rPr>
        <w:t xml:space="preserve"> چرا تا آنجا </w:t>
      </w:r>
      <w:r w:rsidR="000E4BC7">
        <w:rPr>
          <w:rStyle w:val="Char6"/>
          <w:rtl/>
        </w:rPr>
        <w:t>ک</w:t>
      </w:r>
      <w:r w:rsidRPr="003124F6">
        <w:rPr>
          <w:rStyle w:val="Char6"/>
          <w:rtl/>
        </w:rPr>
        <w:t>ه حت</w:t>
      </w:r>
      <w:r w:rsidR="000E4BC7">
        <w:rPr>
          <w:rStyle w:val="Char6"/>
          <w:rtl/>
        </w:rPr>
        <w:t>ی</w:t>
      </w:r>
      <w:r w:rsidRPr="003124F6">
        <w:rPr>
          <w:rStyle w:val="Char6"/>
          <w:rtl/>
        </w:rPr>
        <w:t xml:space="preserve"> از آ</w:t>
      </w:r>
      <w:r w:rsidR="000E4BC7">
        <w:rPr>
          <w:rStyle w:val="Char6"/>
          <w:rtl/>
        </w:rPr>
        <w:t>ی</w:t>
      </w:r>
      <w:r w:rsidRPr="003124F6">
        <w:rPr>
          <w:rStyle w:val="Char6"/>
          <w:rtl/>
        </w:rPr>
        <w:t xml:space="preserve">ات قرآن </w:t>
      </w:r>
      <w:r w:rsidR="000E4BC7">
        <w:rPr>
          <w:rStyle w:val="Char6"/>
          <w:rtl/>
        </w:rPr>
        <w:t>ک</w:t>
      </w:r>
      <w:r w:rsidRPr="003124F6">
        <w:rPr>
          <w:rStyle w:val="Char6"/>
          <w:rtl/>
        </w:rPr>
        <w:t>ه هم</w:t>
      </w:r>
      <w:r w:rsidR="000E4BC7">
        <w:rPr>
          <w:rStyle w:val="Char6"/>
          <w:rtl/>
        </w:rPr>
        <w:t>ی</w:t>
      </w:r>
      <w:r w:rsidRPr="003124F6">
        <w:rPr>
          <w:rStyle w:val="Char6"/>
          <w:rtl/>
        </w:rPr>
        <w:t>شه تلاوت م</w:t>
      </w:r>
      <w:r w:rsidR="000E4BC7">
        <w:rPr>
          <w:rStyle w:val="Char6"/>
          <w:rtl/>
        </w:rPr>
        <w:t>ی</w:t>
      </w:r>
      <w:r w:rsidRPr="003124F6">
        <w:rPr>
          <w:rStyle w:val="Char6"/>
          <w:rtl/>
        </w:rPr>
        <w:t>‌</w:t>
      </w:r>
      <w:r w:rsidR="000E4BC7">
        <w:rPr>
          <w:rStyle w:val="Char6"/>
          <w:rtl/>
        </w:rPr>
        <w:t>ک</w:t>
      </w:r>
      <w:r w:rsidRPr="003124F6">
        <w:rPr>
          <w:rStyle w:val="Char6"/>
          <w:rtl/>
        </w:rPr>
        <w:t xml:space="preserve">ردند، غافل شدند چرا </w:t>
      </w:r>
      <w:r w:rsidR="000E4BC7">
        <w:rPr>
          <w:rStyle w:val="Char6"/>
          <w:rtl/>
        </w:rPr>
        <w:t>ک</w:t>
      </w:r>
      <w:r w:rsidRPr="003124F6">
        <w:rPr>
          <w:rStyle w:val="Char6"/>
          <w:rtl/>
        </w:rPr>
        <w:t>ه قرآن م</w:t>
      </w:r>
      <w:r w:rsidR="000E4BC7">
        <w:rPr>
          <w:rStyle w:val="Char6"/>
          <w:rtl/>
        </w:rPr>
        <w:t>ی</w:t>
      </w:r>
      <w:r w:rsidRPr="003124F6">
        <w:rPr>
          <w:rStyle w:val="Char6"/>
          <w:rtl/>
        </w:rPr>
        <w:t>‌فرما</w:t>
      </w:r>
      <w:r w:rsidR="000E4BC7">
        <w:rPr>
          <w:rStyle w:val="Char6"/>
          <w:rtl/>
        </w:rPr>
        <w:t>ی</w:t>
      </w:r>
      <w:r w:rsidRPr="003124F6">
        <w:rPr>
          <w:rStyle w:val="Char6"/>
          <w:rtl/>
        </w:rPr>
        <w:t>د انب</w:t>
      </w:r>
      <w:r w:rsidR="000E4BC7">
        <w:rPr>
          <w:rStyle w:val="Char6"/>
          <w:rtl/>
        </w:rPr>
        <w:t>ی</w:t>
      </w:r>
      <w:r w:rsidRPr="003124F6">
        <w:rPr>
          <w:rStyle w:val="Char6"/>
          <w:rtl/>
        </w:rPr>
        <w:t>اء خدا بشرند و</w:t>
      </w:r>
      <w:r w:rsidR="009F5D6E">
        <w:rPr>
          <w:rStyle w:val="Char6"/>
          <w:rtl/>
        </w:rPr>
        <w:t xml:space="preserve"> آن‌ها </w:t>
      </w:r>
      <w:r w:rsidRPr="003124F6">
        <w:rPr>
          <w:rStyle w:val="Char6"/>
          <w:rtl/>
        </w:rPr>
        <w:t>هم مانند سا</w:t>
      </w:r>
      <w:r w:rsidR="000E4BC7">
        <w:rPr>
          <w:rStyle w:val="Char6"/>
          <w:rtl/>
        </w:rPr>
        <w:t>ی</w:t>
      </w:r>
      <w:r w:rsidRPr="003124F6">
        <w:rPr>
          <w:rStyle w:val="Char6"/>
          <w:rtl/>
        </w:rPr>
        <w:t>ر افراد بشر ح</w:t>
      </w:r>
      <w:r w:rsidR="000E4BC7">
        <w:rPr>
          <w:rStyle w:val="Char6"/>
          <w:rtl/>
        </w:rPr>
        <w:t>ی</w:t>
      </w:r>
      <w:r w:rsidRPr="003124F6">
        <w:rPr>
          <w:rStyle w:val="Char6"/>
          <w:rtl/>
        </w:rPr>
        <w:t xml:space="preserve">ات و موت دارند. مخصوصاً قرآن به آن حضرت خطاب </w:t>
      </w:r>
      <w:r w:rsidR="000E4BC7">
        <w:rPr>
          <w:rStyle w:val="Char6"/>
          <w:rtl/>
        </w:rPr>
        <w:t>ک</w:t>
      </w:r>
      <w:r w:rsidRPr="003124F6">
        <w:rPr>
          <w:rStyle w:val="Char6"/>
          <w:rtl/>
        </w:rPr>
        <w:t>رده م</w:t>
      </w:r>
      <w:r w:rsidR="000E4BC7">
        <w:rPr>
          <w:rStyle w:val="Char6"/>
          <w:rtl/>
        </w:rPr>
        <w:t>ی</w:t>
      </w:r>
      <w:r w:rsidRPr="003124F6">
        <w:rPr>
          <w:rStyle w:val="Char6"/>
          <w:rtl/>
        </w:rPr>
        <w:t>‌فرما</w:t>
      </w:r>
      <w:r w:rsidR="000E4BC7">
        <w:rPr>
          <w:rStyle w:val="Char6"/>
          <w:rtl/>
        </w:rPr>
        <w:t>ی</w:t>
      </w:r>
      <w:r w:rsidRPr="003124F6">
        <w:rPr>
          <w:rStyle w:val="Char6"/>
          <w:rtl/>
        </w:rPr>
        <w:t>د:</w:t>
      </w:r>
      <w:r w:rsidR="002611FF" w:rsidRPr="003124F6">
        <w:rPr>
          <w:rStyle w:val="Char6"/>
          <w:rFonts w:hint="cs"/>
          <w:rtl/>
        </w:rPr>
        <w:t xml:space="preserve"> </w:t>
      </w:r>
      <w:r w:rsidR="002611FF" w:rsidRPr="004B7851">
        <w:rPr>
          <w:rFonts w:cs="Traditional Arabic" w:hint="cs"/>
          <w:rtl/>
          <w:lang w:bidi="fa-IR"/>
        </w:rPr>
        <w:t>﴿</w:t>
      </w:r>
      <w:r w:rsidR="00E64527" w:rsidRPr="00A74230">
        <w:rPr>
          <w:rStyle w:val="Charb"/>
          <w:rFonts w:hint="eastAsia"/>
          <w:rtl/>
        </w:rPr>
        <w:t>إِنَّكَ</w:t>
      </w:r>
      <w:r w:rsidR="00E64527" w:rsidRPr="00A74230">
        <w:rPr>
          <w:rStyle w:val="Charb"/>
          <w:rtl/>
        </w:rPr>
        <w:t xml:space="preserve"> </w:t>
      </w:r>
      <w:r w:rsidR="00E64527" w:rsidRPr="00A74230">
        <w:rPr>
          <w:rStyle w:val="Charb"/>
          <w:rFonts w:hint="eastAsia"/>
          <w:rtl/>
        </w:rPr>
        <w:t>مَيِّت</w:t>
      </w:r>
      <w:r w:rsidR="00E64527" w:rsidRPr="00A74230">
        <w:rPr>
          <w:rStyle w:val="Charb"/>
          <w:rFonts w:hint="cs"/>
          <w:rtl/>
        </w:rPr>
        <w:t>ٞ</w:t>
      </w:r>
      <w:r w:rsidR="00E64527" w:rsidRPr="00A74230">
        <w:rPr>
          <w:rStyle w:val="Charb"/>
          <w:rtl/>
        </w:rPr>
        <w:t xml:space="preserve"> </w:t>
      </w:r>
      <w:r w:rsidR="00E64527" w:rsidRPr="00A74230">
        <w:rPr>
          <w:rStyle w:val="Charb"/>
          <w:rFonts w:hint="eastAsia"/>
          <w:rtl/>
        </w:rPr>
        <w:t>وَإِنَّهُم</w:t>
      </w:r>
      <w:r w:rsidR="00E64527" w:rsidRPr="00A74230">
        <w:rPr>
          <w:rStyle w:val="Charb"/>
          <w:rtl/>
        </w:rPr>
        <w:t xml:space="preserve"> </w:t>
      </w:r>
      <w:r w:rsidR="00E64527" w:rsidRPr="00A74230">
        <w:rPr>
          <w:rStyle w:val="Charb"/>
          <w:rFonts w:hint="eastAsia"/>
          <w:rtl/>
        </w:rPr>
        <w:t>مَّيِّتُونَ</w:t>
      </w:r>
      <w:r w:rsidR="00E64527" w:rsidRPr="00A74230">
        <w:rPr>
          <w:rStyle w:val="Charb"/>
          <w:rtl/>
        </w:rPr>
        <w:t xml:space="preserve"> </w:t>
      </w:r>
      <w:r w:rsidR="00E64527" w:rsidRPr="00A74230">
        <w:rPr>
          <w:rStyle w:val="Charb"/>
          <w:rFonts w:hint="cs"/>
          <w:rtl/>
        </w:rPr>
        <w:t>٣٠</w:t>
      </w:r>
      <w:r w:rsidR="002611FF" w:rsidRPr="004B7851">
        <w:rPr>
          <w:rFonts w:cs="Traditional Arabic" w:hint="cs"/>
          <w:rtl/>
          <w:lang w:bidi="fa-IR"/>
        </w:rPr>
        <w:t>﴾</w:t>
      </w:r>
      <w:r w:rsidR="002611FF" w:rsidRPr="003124F6">
        <w:rPr>
          <w:rStyle w:val="Char6"/>
          <w:rFonts w:hint="cs"/>
          <w:rtl/>
        </w:rPr>
        <w:t xml:space="preserve"> </w:t>
      </w:r>
      <w:r w:rsidR="002611FF" w:rsidRPr="001566B5">
        <w:rPr>
          <w:rStyle w:val="Char7"/>
          <w:rFonts w:hint="cs"/>
          <w:rtl/>
        </w:rPr>
        <w:t>[</w:t>
      </w:r>
      <w:r w:rsidR="00E64527" w:rsidRPr="001566B5">
        <w:rPr>
          <w:rStyle w:val="Char7"/>
          <w:rFonts w:hint="cs"/>
          <w:rtl/>
        </w:rPr>
        <w:t>الزمر: 30</w:t>
      </w:r>
      <w:r w:rsidR="002611FF" w:rsidRPr="001566B5">
        <w:rPr>
          <w:rStyle w:val="Char7"/>
          <w:rFonts w:hint="cs"/>
          <w:rtl/>
        </w:rPr>
        <w:t>]</w:t>
      </w:r>
      <w:r w:rsidR="002611FF" w:rsidRPr="003124F6">
        <w:rPr>
          <w:rStyle w:val="Char6"/>
          <w:rFonts w:hint="cs"/>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002611FF" w:rsidRPr="003124F6">
        <w:rPr>
          <w:rStyle w:val="Char6"/>
          <w:rFonts w:hint="cs"/>
          <w:rtl/>
        </w:rPr>
        <w:t>:</w:t>
      </w:r>
      <w:r w:rsidRPr="003124F6">
        <w:rPr>
          <w:rStyle w:val="Char6"/>
          <w:rtl/>
        </w:rPr>
        <w:t xml:space="preserve"> </w:t>
      </w:r>
      <w:r w:rsidR="002611FF" w:rsidRPr="001566B5">
        <w:rPr>
          <w:rStyle w:val="Char8"/>
          <w:rFonts w:hint="cs"/>
          <w:rtl/>
        </w:rPr>
        <w:t>«</w:t>
      </w:r>
      <w:r w:rsidRPr="001566B5">
        <w:rPr>
          <w:rStyle w:val="Char8"/>
          <w:rtl/>
        </w:rPr>
        <w:t>همانا ا</w:t>
      </w:r>
      <w:r w:rsidR="000E4BC7" w:rsidRPr="001566B5">
        <w:rPr>
          <w:rStyle w:val="Char8"/>
          <w:rtl/>
        </w:rPr>
        <w:t>ی</w:t>
      </w:r>
      <w:r w:rsidRPr="001566B5">
        <w:rPr>
          <w:rStyle w:val="Char8"/>
          <w:rtl/>
        </w:rPr>
        <w:t xml:space="preserve"> محمد خواه</w:t>
      </w:r>
      <w:r w:rsidR="000E4BC7" w:rsidRPr="001566B5">
        <w:rPr>
          <w:rStyle w:val="Char8"/>
          <w:rtl/>
        </w:rPr>
        <w:t>ی</w:t>
      </w:r>
      <w:r w:rsidRPr="001566B5">
        <w:rPr>
          <w:rStyle w:val="Char8"/>
          <w:rtl/>
        </w:rPr>
        <w:t xml:space="preserve"> مرد و</w:t>
      </w:r>
      <w:r w:rsidR="009F5D6E" w:rsidRPr="001566B5">
        <w:rPr>
          <w:rStyle w:val="Char8"/>
          <w:rtl/>
        </w:rPr>
        <w:t xml:space="preserve"> آن‌ها </w:t>
      </w:r>
      <w:r w:rsidRPr="001566B5">
        <w:rPr>
          <w:rStyle w:val="Char8"/>
          <w:rtl/>
        </w:rPr>
        <w:t>ن</w:t>
      </w:r>
      <w:r w:rsidR="000E4BC7" w:rsidRPr="001566B5">
        <w:rPr>
          <w:rStyle w:val="Char8"/>
          <w:rtl/>
        </w:rPr>
        <w:t>ی</w:t>
      </w:r>
      <w:r w:rsidRPr="001566B5">
        <w:rPr>
          <w:rStyle w:val="Char8"/>
          <w:rtl/>
        </w:rPr>
        <w:t>ز خواهند مرد</w:t>
      </w:r>
      <w:r w:rsidR="002611FF" w:rsidRPr="001566B5">
        <w:rPr>
          <w:rStyle w:val="Char8"/>
          <w:rFonts w:hint="cs"/>
          <w:rtl/>
        </w:rPr>
        <w:t>»</w:t>
      </w:r>
      <w:r w:rsidRPr="00074186">
        <w:rPr>
          <w:rStyle w:val="Char6"/>
          <w:rtl/>
        </w:rPr>
        <w:t xml:space="preserve">. </w:t>
      </w:r>
      <w:r w:rsidRPr="003124F6">
        <w:rPr>
          <w:rStyle w:val="Char6"/>
          <w:rtl/>
        </w:rPr>
        <w:t>و آ</w:t>
      </w:r>
      <w:r w:rsidR="000E4BC7">
        <w:rPr>
          <w:rStyle w:val="Char6"/>
          <w:rtl/>
        </w:rPr>
        <w:t>ی</w:t>
      </w:r>
      <w:r w:rsidRPr="003124F6">
        <w:rPr>
          <w:rStyle w:val="Char6"/>
          <w:rtl/>
        </w:rPr>
        <w:t>ه د</w:t>
      </w:r>
      <w:r w:rsidR="000E4BC7">
        <w:rPr>
          <w:rStyle w:val="Char6"/>
          <w:rtl/>
        </w:rPr>
        <w:t>ی</w:t>
      </w:r>
      <w:r w:rsidRPr="003124F6">
        <w:rPr>
          <w:rStyle w:val="Char6"/>
          <w:rtl/>
        </w:rPr>
        <w:t xml:space="preserve">گر قرآن </w:t>
      </w:r>
      <w:r w:rsidR="000E4BC7">
        <w:rPr>
          <w:rStyle w:val="Char6"/>
          <w:rtl/>
        </w:rPr>
        <w:t>ک</w:t>
      </w:r>
      <w:r w:rsidRPr="003124F6">
        <w:rPr>
          <w:rStyle w:val="Char6"/>
          <w:rtl/>
        </w:rPr>
        <w:t>ه در ا</w:t>
      </w:r>
      <w:r w:rsidR="000E4BC7">
        <w:rPr>
          <w:rStyle w:val="Char6"/>
          <w:rtl/>
        </w:rPr>
        <w:t>ی</w:t>
      </w:r>
      <w:r w:rsidRPr="003124F6">
        <w:rPr>
          <w:rStyle w:val="Char6"/>
          <w:rtl/>
        </w:rPr>
        <w:t>ن باره م</w:t>
      </w:r>
      <w:r w:rsidR="000E4BC7">
        <w:rPr>
          <w:rStyle w:val="Char6"/>
          <w:rtl/>
        </w:rPr>
        <w:t>ی</w:t>
      </w:r>
      <w:r w:rsidRPr="003124F6">
        <w:rPr>
          <w:rStyle w:val="Char6"/>
          <w:rtl/>
        </w:rPr>
        <w:t>‌فرما</w:t>
      </w:r>
      <w:r w:rsidR="000E4BC7">
        <w:rPr>
          <w:rStyle w:val="Char6"/>
          <w:rtl/>
        </w:rPr>
        <w:t>ی</w:t>
      </w:r>
      <w:r w:rsidRPr="003124F6">
        <w:rPr>
          <w:rStyle w:val="Char6"/>
          <w:rtl/>
        </w:rPr>
        <w:t>د:</w:t>
      </w:r>
      <w:r w:rsidR="00E64527" w:rsidRPr="003124F6">
        <w:rPr>
          <w:rStyle w:val="Char6"/>
          <w:rFonts w:hint="cs"/>
          <w:rtl/>
        </w:rPr>
        <w:t xml:space="preserve"> </w:t>
      </w:r>
      <w:r w:rsidR="002611FF" w:rsidRPr="004B7851">
        <w:rPr>
          <w:rFonts w:cs="Traditional Arabic" w:hint="cs"/>
          <w:rtl/>
          <w:lang w:bidi="fa-IR"/>
        </w:rPr>
        <w:t>﴿</w:t>
      </w:r>
      <w:r w:rsidR="00E64527" w:rsidRPr="00A74230">
        <w:rPr>
          <w:rStyle w:val="Charb"/>
          <w:rFonts w:hint="eastAsia"/>
          <w:rtl/>
        </w:rPr>
        <w:t>وَمَا</w:t>
      </w:r>
      <w:r w:rsidR="00E64527" w:rsidRPr="00A74230">
        <w:rPr>
          <w:rStyle w:val="Charb"/>
          <w:rtl/>
        </w:rPr>
        <w:t xml:space="preserve"> </w:t>
      </w:r>
      <w:r w:rsidR="00E64527" w:rsidRPr="00A74230">
        <w:rPr>
          <w:rStyle w:val="Charb"/>
          <w:rFonts w:hint="eastAsia"/>
          <w:rtl/>
        </w:rPr>
        <w:t>مُحَمَّدٌ</w:t>
      </w:r>
      <w:r w:rsidR="00E64527" w:rsidRPr="00A74230">
        <w:rPr>
          <w:rStyle w:val="Charb"/>
          <w:rtl/>
        </w:rPr>
        <w:t xml:space="preserve"> </w:t>
      </w:r>
      <w:r w:rsidR="00E64527" w:rsidRPr="00A74230">
        <w:rPr>
          <w:rStyle w:val="Charb"/>
          <w:rFonts w:hint="eastAsia"/>
          <w:rtl/>
        </w:rPr>
        <w:t>إِلَّا</w:t>
      </w:r>
      <w:r w:rsidR="00E64527" w:rsidRPr="00A74230">
        <w:rPr>
          <w:rStyle w:val="Charb"/>
          <w:rtl/>
        </w:rPr>
        <w:t xml:space="preserve"> </w:t>
      </w:r>
      <w:r w:rsidR="00E64527" w:rsidRPr="00A74230">
        <w:rPr>
          <w:rStyle w:val="Charb"/>
          <w:rFonts w:hint="eastAsia"/>
          <w:rtl/>
        </w:rPr>
        <w:t>رَسُول</w:t>
      </w:r>
      <w:r w:rsidR="00E64527" w:rsidRPr="00A74230">
        <w:rPr>
          <w:rStyle w:val="Charb"/>
          <w:rFonts w:hint="cs"/>
          <w:rtl/>
        </w:rPr>
        <w:t>ٞ</w:t>
      </w:r>
      <w:r w:rsidR="00E64527" w:rsidRPr="00A74230">
        <w:rPr>
          <w:rStyle w:val="Charb"/>
          <w:rtl/>
        </w:rPr>
        <w:t xml:space="preserve"> </w:t>
      </w:r>
      <w:r w:rsidR="00E64527" w:rsidRPr="00A74230">
        <w:rPr>
          <w:rStyle w:val="Charb"/>
          <w:rFonts w:hint="eastAsia"/>
          <w:rtl/>
        </w:rPr>
        <w:t>قَد</w:t>
      </w:r>
      <w:r w:rsidR="00E64527" w:rsidRPr="00A74230">
        <w:rPr>
          <w:rStyle w:val="Charb"/>
          <w:rFonts w:hint="cs"/>
          <w:rtl/>
        </w:rPr>
        <w:t>ۡ</w:t>
      </w:r>
      <w:r w:rsidR="00E64527" w:rsidRPr="00A74230">
        <w:rPr>
          <w:rStyle w:val="Charb"/>
          <w:rtl/>
        </w:rPr>
        <w:t xml:space="preserve"> </w:t>
      </w:r>
      <w:r w:rsidR="00E64527" w:rsidRPr="00A74230">
        <w:rPr>
          <w:rStyle w:val="Charb"/>
          <w:rFonts w:hint="eastAsia"/>
          <w:rtl/>
        </w:rPr>
        <w:t>خَلَت</w:t>
      </w:r>
      <w:r w:rsidR="00E64527" w:rsidRPr="00A74230">
        <w:rPr>
          <w:rStyle w:val="Charb"/>
          <w:rFonts w:hint="cs"/>
          <w:rtl/>
        </w:rPr>
        <w:t>ۡ</w:t>
      </w:r>
      <w:r w:rsidR="00E64527" w:rsidRPr="00A74230">
        <w:rPr>
          <w:rStyle w:val="Charb"/>
          <w:rtl/>
        </w:rPr>
        <w:t xml:space="preserve"> </w:t>
      </w:r>
      <w:r w:rsidR="00E64527" w:rsidRPr="00A74230">
        <w:rPr>
          <w:rStyle w:val="Charb"/>
          <w:rFonts w:hint="eastAsia"/>
          <w:rtl/>
        </w:rPr>
        <w:t>مِن</w:t>
      </w:r>
      <w:r w:rsidR="00E64527" w:rsidRPr="00A74230">
        <w:rPr>
          <w:rStyle w:val="Charb"/>
          <w:rtl/>
        </w:rPr>
        <w:t xml:space="preserve"> </w:t>
      </w:r>
      <w:r w:rsidR="00E64527" w:rsidRPr="00A74230">
        <w:rPr>
          <w:rStyle w:val="Charb"/>
          <w:rFonts w:hint="eastAsia"/>
          <w:rtl/>
        </w:rPr>
        <w:t>قَب</w:t>
      </w:r>
      <w:r w:rsidR="00E64527" w:rsidRPr="00A74230">
        <w:rPr>
          <w:rStyle w:val="Charb"/>
          <w:rFonts w:hint="cs"/>
          <w:rtl/>
        </w:rPr>
        <w:t>ۡ</w:t>
      </w:r>
      <w:r w:rsidR="00E64527" w:rsidRPr="00A74230">
        <w:rPr>
          <w:rStyle w:val="Charb"/>
          <w:rFonts w:hint="eastAsia"/>
          <w:rtl/>
        </w:rPr>
        <w:t>لِهِ</w:t>
      </w:r>
      <w:r w:rsidR="00E64527" w:rsidRPr="00A74230">
        <w:rPr>
          <w:rStyle w:val="Charb"/>
          <w:rtl/>
        </w:rPr>
        <w:t xml:space="preserve"> </w:t>
      </w:r>
      <w:r w:rsidR="00E64527" w:rsidRPr="00A74230">
        <w:rPr>
          <w:rStyle w:val="Charb"/>
          <w:rFonts w:hint="cs"/>
          <w:rtl/>
        </w:rPr>
        <w:t>ٱ</w:t>
      </w:r>
      <w:r w:rsidR="00E64527" w:rsidRPr="00A74230">
        <w:rPr>
          <w:rStyle w:val="Charb"/>
          <w:rFonts w:hint="eastAsia"/>
          <w:rtl/>
        </w:rPr>
        <w:t>لرُّسُلُ</w:t>
      </w:r>
      <w:r w:rsidR="002611FF" w:rsidRPr="004B7851">
        <w:rPr>
          <w:rFonts w:cs="Traditional Arabic" w:hint="cs"/>
          <w:rtl/>
          <w:lang w:bidi="fa-IR"/>
        </w:rPr>
        <w:t>﴾</w:t>
      </w:r>
      <w:r w:rsidR="002611FF" w:rsidRPr="003124F6">
        <w:rPr>
          <w:rStyle w:val="Char6"/>
          <w:rFonts w:hint="cs"/>
          <w:rtl/>
        </w:rPr>
        <w:t xml:space="preserve"> </w:t>
      </w:r>
      <w:r w:rsidR="002611FF" w:rsidRPr="001566B5">
        <w:rPr>
          <w:rStyle w:val="Char7"/>
          <w:rFonts w:hint="cs"/>
          <w:rtl/>
        </w:rPr>
        <w:t>[</w:t>
      </w:r>
      <w:r w:rsidR="00E64527" w:rsidRPr="001566B5">
        <w:rPr>
          <w:rStyle w:val="Char7"/>
          <w:rFonts w:hint="cs"/>
          <w:rtl/>
        </w:rPr>
        <w:t>آل‌عمران: 144</w:t>
      </w:r>
      <w:r w:rsidR="002611FF" w:rsidRPr="001566B5">
        <w:rPr>
          <w:rStyle w:val="Char7"/>
          <w:rFonts w:hint="cs"/>
          <w:rtl/>
        </w:rPr>
        <w:t>]</w:t>
      </w:r>
      <w:r w:rsidR="002611FF" w:rsidRPr="003124F6">
        <w:rPr>
          <w:rStyle w:val="Char6"/>
          <w:rFonts w:hint="cs"/>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002611FF" w:rsidRPr="003124F6">
        <w:rPr>
          <w:rStyle w:val="Char6"/>
          <w:rFonts w:hint="cs"/>
          <w:rtl/>
        </w:rPr>
        <w:t>:</w:t>
      </w:r>
      <w:r w:rsidRPr="003124F6">
        <w:rPr>
          <w:rStyle w:val="Char6"/>
          <w:rtl/>
        </w:rPr>
        <w:t xml:space="preserve"> </w:t>
      </w:r>
      <w:r w:rsidR="002611FF" w:rsidRPr="001566B5">
        <w:rPr>
          <w:rStyle w:val="Char8"/>
          <w:rFonts w:hint="cs"/>
          <w:rtl/>
        </w:rPr>
        <w:t>«</w:t>
      </w:r>
      <w:r w:rsidRPr="001566B5">
        <w:rPr>
          <w:rStyle w:val="Char8"/>
          <w:rtl/>
        </w:rPr>
        <w:t>ن</w:t>
      </w:r>
      <w:r w:rsidR="000E4BC7" w:rsidRPr="001566B5">
        <w:rPr>
          <w:rStyle w:val="Char8"/>
          <w:rtl/>
        </w:rPr>
        <w:t>ی</w:t>
      </w:r>
      <w:r w:rsidRPr="001566B5">
        <w:rPr>
          <w:rStyle w:val="Char8"/>
          <w:rtl/>
        </w:rPr>
        <w:t>ست محمد جز رسول</w:t>
      </w:r>
      <w:r w:rsidR="000E4BC7" w:rsidRPr="001566B5">
        <w:rPr>
          <w:rStyle w:val="Char8"/>
          <w:rtl/>
        </w:rPr>
        <w:t>ی</w:t>
      </w:r>
      <w:r w:rsidRPr="001566B5">
        <w:rPr>
          <w:rStyle w:val="Char8"/>
          <w:rtl/>
        </w:rPr>
        <w:t xml:space="preserve"> </w:t>
      </w:r>
      <w:r w:rsidR="000E4BC7" w:rsidRPr="001566B5">
        <w:rPr>
          <w:rStyle w:val="Char8"/>
          <w:rtl/>
        </w:rPr>
        <w:t>ک</w:t>
      </w:r>
      <w:r w:rsidRPr="001566B5">
        <w:rPr>
          <w:rStyle w:val="Char8"/>
          <w:rtl/>
        </w:rPr>
        <w:t>ه پ</w:t>
      </w:r>
      <w:r w:rsidR="000E4BC7" w:rsidRPr="001566B5">
        <w:rPr>
          <w:rStyle w:val="Char8"/>
          <w:rtl/>
        </w:rPr>
        <w:t>ی</w:t>
      </w:r>
      <w:r w:rsidRPr="001566B5">
        <w:rPr>
          <w:rStyle w:val="Char8"/>
          <w:rtl/>
        </w:rPr>
        <w:t>ش از او هم رسولان</w:t>
      </w:r>
      <w:r w:rsidR="000E4BC7" w:rsidRPr="001566B5">
        <w:rPr>
          <w:rStyle w:val="Char8"/>
          <w:rtl/>
        </w:rPr>
        <w:t>ی</w:t>
      </w:r>
      <w:r w:rsidRPr="001566B5">
        <w:rPr>
          <w:rStyle w:val="Char8"/>
          <w:rtl/>
        </w:rPr>
        <w:t xml:space="preserve"> آمده‌اند و رفته‌اند</w:t>
      </w:r>
      <w:r w:rsidR="002611FF" w:rsidRPr="001566B5">
        <w:rPr>
          <w:rStyle w:val="Char8"/>
          <w:rFonts w:hint="cs"/>
          <w:rtl/>
        </w:rPr>
        <w:t>»</w:t>
      </w:r>
      <w:r w:rsidRPr="001566B5">
        <w:rPr>
          <w:rStyle w:val="Char8"/>
          <w:rtl/>
        </w:rPr>
        <w:t>.</w:t>
      </w:r>
    </w:p>
    <w:p w:rsidR="00241CB2" w:rsidRPr="003124F6" w:rsidRDefault="00241CB2" w:rsidP="002611FF">
      <w:pPr>
        <w:widowControl w:val="0"/>
        <w:ind w:firstLine="284"/>
        <w:jc w:val="both"/>
        <w:rPr>
          <w:rStyle w:val="Char6"/>
          <w:rtl/>
        </w:rPr>
      </w:pPr>
      <w:r w:rsidRPr="003124F6">
        <w:rPr>
          <w:rStyle w:val="Char6"/>
          <w:rtl/>
        </w:rPr>
        <w:t>اصحاب گرام</w:t>
      </w:r>
      <w:r w:rsidR="000E4BC7">
        <w:rPr>
          <w:rStyle w:val="Char6"/>
          <w:rtl/>
        </w:rPr>
        <w:t>ی</w:t>
      </w:r>
      <w:r w:rsidRPr="003124F6">
        <w:rPr>
          <w:rStyle w:val="Char6"/>
          <w:rtl/>
        </w:rPr>
        <w:t xml:space="preserve"> رسول الله قبلاً‌ از ا</w:t>
      </w:r>
      <w:r w:rsidR="000E4BC7">
        <w:rPr>
          <w:rStyle w:val="Char6"/>
          <w:rtl/>
        </w:rPr>
        <w:t>ی</w:t>
      </w:r>
      <w:r w:rsidRPr="003124F6">
        <w:rPr>
          <w:rStyle w:val="Char6"/>
          <w:rtl/>
        </w:rPr>
        <w:t>ن دو آ</w:t>
      </w:r>
      <w:r w:rsidR="000E4BC7">
        <w:rPr>
          <w:rStyle w:val="Char6"/>
          <w:rtl/>
        </w:rPr>
        <w:t>ی</w:t>
      </w:r>
      <w:r w:rsidRPr="003124F6">
        <w:rPr>
          <w:rStyle w:val="Char6"/>
          <w:rtl/>
        </w:rPr>
        <w:t>ه و آ</w:t>
      </w:r>
      <w:r w:rsidR="000E4BC7">
        <w:rPr>
          <w:rStyle w:val="Char6"/>
          <w:rtl/>
        </w:rPr>
        <w:t>ی</w:t>
      </w:r>
      <w:r w:rsidRPr="003124F6">
        <w:rPr>
          <w:rStyle w:val="Char6"/>
          <w:rtl/>
        </w:rPr>
        <w:t>ات د</w:t>
      </w:r>
      <w:r w:rsidR="000E4BC7">
        <w:rPr>
          <w:rStyle w:val="Char6"/>
          <w:rtl/>
        </w:rPr>
        <w:t>ی</w:t>
      </w:r>
      <w:r w:rsidRPr="003124F6">
        <w:rPr>
          <w:rStyle w:val="Char6"/>
          <w:rtl/>
        </w:rPr>
        <w:t>گر قرآن اطلاع داشته هم</w:t>
      </w:r>
      <w:r w:rsidR="000E4BC7">
        <w:rPr>
          <w:rStyle w:val="Char6"/>
          <w:rtl/>
        </w:rPr>
        <w:t>ی</w:t>
      </w:r>
      <w:r w:rsidRPr="003124F6">
        <w:rPr>
          <w:rStyle w:val="Char6"/>
          <w:rtl/>
        </w:rPr>
        <w:t>شه تلاوت م</w:t>
      </w:r>
      <w:r w:rsidR="000E4BC7">
        <w:rPr>
          <w:rStyle w:val="Char6"/>
          <w:rtl/>
        </w:rPr>
        <w:t>ی</w:t>
      </w:r>
      <w:r w:rsidRPr="003124F6">
        <w:rPr>
          <w:rStyle w:val="Char6"/>
          <w:rtl/>
        </w:rPr>
        <w:t>‌</w:t>
      </w:r>
      <w:r w:rsidR="000E4BC7">
        <w:rPr>
          <w:rStyle w:val="Char6"/>
          <w:rtl/>
        </w:rPr>
        <w:t>ک</w:t>
      </w:r>
      <w:r w:rsidRPr="003124F6">
        <w:rPr>
          <w:rStyle w:val="Char6"/>
          <w:rtl/>
        </w:rPr>
        <w:t>ردند ول</w:t>
      </w:r>
      <w:r w:rsidR="000E4BC7">
        <w:rPr>
          <w:rStyle w:val="Char6"/>
          <w:rtl/>
        </w:rPr>
        <w:t>ی</w:t>
      </w:r>
      <w:r w:rsidRPr="003124F6">
        <w:rPr>
          <w:rStyle w:val="Char6"/>
          <w:rtl/>
        </w:rPr>
        <w:t xml:space="preserve"> ا</w:t>
      </w:r>
      <w:r w:rsidR="000E4BC7">
        <w:rPr>
          <w:rStyle w:val="Char6"/>
          <w:rtl/>
        </w:rPr>
        <w:t>ی</w:t>
      </w:r>
      <w:r w:rsidRPr="003124F6">
        <w:rPr>
          <w:rStyle w:val="Char6"/>
          <w:rtl/>
        </w:rPr>
        <w:t>ن</w:t>
      </w:r>
      <w:r w:rsidR="000E4BC7">
        <w:rPr>
          <w:rStyle w:val="Char6"/>
          <w:rtl/>
        </w:rPr>
        <w:t>ک</w:t>
      </w:r>
      <w:r w:rsidRPr="003124F6">
        <w:rPr>
          <w:rStyle w:val="Char6"/>
          <w:rtl/>
        </w:rPr>
        <w:t xml:space="preserve"> در وضع</w:t>
      </w:r>
      <w:r w:rsidR="000E4BC7">
        <w:rPr>
          <w:rStyle w:val="Char6"/>
          <w:rtl/>
        </w:rPr>
        <w:t>ی</w:t>
      </w:r>
      <w:r w:rsidRPr="003124F6">
        <w:rPr>
          <w:rStyle w:val="Char6"/>
          <w:rtl/>
        </w:rPr>
        <w:t xml:space="preserve"> قرار گرفته‌</w:t>
      </w:r>
      <w:r w:rsidR="002611FF" w:rsidRPr="003124F6">
        <w:rPr>
          <w:rStyle w:val="Char6"/>
          <w:rFonts w:hint="cs"/>
          <w:rtl/>
        </w:rPr>
        <w:t xml:space="preserve"> </w:t>
      </w:r>
      <w:r w:rsidRPr="003124F6">
        <w:rPr>
          <w:rStyle w:val="Char6"/>
          <w:rtl/>
        </w:rPr>
        <w:t xml:space="preserve">بودند </w:t>
      </w:r>
      <w:r w:rsidR="000E4BC7">
        <w:rPr>
          <w:rStyle w:val="Char6"/>
          <w:rtl/>
        </w:rPr>
        <w:t>ک</w:t>
      </w:r>
      <w:r w:rsidRPr="003124F6">
        <w:rPr>
          <w:rStyle w:val="Char6"/>
          <w:rtl/>
        </w:rPr>
        <w:t>ه توازن و سلامت ف</w:t>
      </w:r>
      <w:r w:rsidR="000E4BC7">
        <w:rPr>
          <w:rStyle w:val="Char6"/>
          <w:rtl/>
        </w:rPr>
        <w:t>ک</w:t>
      </w:r>
      <w:r w:rsidRPr="003124F6">
        <w:rPr>
          <w:rStyle w:val="Char6"/>
          <w:rtl/>
        </w:rPr>
        <w:t>ر خود را از دست داده اصلاً‌ به ف</w:t>
      </w:r>
      <w:r w:rsidR="000E4BC7">
        <w:rPr>
          <w:rStyle w:val="Char6"/>
          <w:rtl/>
        </w:rPr>
        <w:t>ک</w:t>
      </w:r>
      <w:r w:rsidRPr="003124F6">
        <w:rPr>
          <w:rStyle w:val="Char6"/>
          <w:rtl/>
        </w:rPr>
        <w:t>ر ا</w:t>
      </w:r>
      <w:r w:rsidR="000E4BC7">
        <w:rPr>
          <w:rStyle w:val="Char6"/>
          <w:rtl/>
        </w:rPr>
        <w:t>ی</w:t>
      </w:r>
      <w:r w:rsidRPr="003124F6">
        <w:rPr>
          <w:rStyle w:val="Char6"/>
          <w:rtl/>
        </w:rPr>
        <w:t>ن آ</w:t>
      </w:r>
      <w:r w:rsidR="000E4BC7">
        <w:rPr>
          <w:rStyle w:val="Char6"/>
          <w:rtl/>
        </w:rPr>
        <w:t>ی</w:t>
      </w:r>
      <w:r w:rsidRPr="003124F6">
        <w:rPr>
          <w:rStyle w:val="Char6"/>
          <w:rtl/>
        </w:rPr>
        <w:t>ات نبودند. بعض</w:t>
      </w:r>
      <w:r w:rsidR="000E4BC7">
        <w:rPr>
          <w:rStyle w:val="Char6"/>
          <w:rtl/>
        </w:rPr>
        <w:t>ی</w:t>
      </w:r>
      <w:r w:rsidRPr="003124F6">
        <w:rPr>
          <w:rStyle w:val="Char6"/>
          <w:rtl/>
        </w:rPr>
        <w:t xml:space="preserve"> از</w:t>
      </w:r>
      <w:r w:rsidR="009F5D6E">
        <w:rPr>
          <w:rStyle w:val="Char6"/>
          <w:rtl/>
        </w:rPr>
        <w:t xml:space="preserve"> آن‌ها </w:t>
      </w:r>
      <w:r w:rsidRPr="003124F6">
        <w:rPr>
          <w:rStyle w:val="Char6"/>
          <w:rtl/>
        </w:rPr>
        <w:t xml:space="preserve">باور نداشتند </w:t>
      </w:r>
      <w:r w:rsidR="000E4BC7">
        <w:rPr>
          <w:rStyle w:val="Char6"/>
          <w:rtl/>
        </w:rPr>
        <w:t>ک</w:t>
      </w:r>
      <w:r w:rsidRPr="003124F6">
        <w:rPr>
          <w:rStyle w:val="Char6"/>
          <w:rtl/>
        </w:rPr>
        <w:t>ه رسول الله هم م</w:t>
      </w:r>
      <w:r w:rsidR="000E4BC7">
        <w:rPr>
          <w:rStyle w:val="Char6"/>
          <w:rtl/>
        </w:rPr>
        <w:t>ی</w:t>
      </w:r>
      <w:r w:rsidRPr="003124F6">
        <w:rPr>
          <w:rStyle w:val="Char6"/>
          <w:rtl/>
        </w:rPr>
        <w:t>‌م</w:t>
      </w:r>
      <w:r w:rsidR="000E4BC7">
        <w:rPr>
          <w:rStyle w:val="Char6"/>
          <w:rtl/>
        </w:rPr>
        <w:t>ی</w:t>
      </w:r>
      <w:r w:rsidRPr="003124F6">
        <w:rPr>
          <w:rStyle w:val="Char6"/>
          <w:rtl/>
        </w:rPr>
        <w:t>رد و ا</w:t>
      </w:r>
      <w:r w:rsidR="000E4BC7">
        <w:rPr>
          <w:rStyle w:val="Char6"/>
          <w:rtl/>
        </w:rPr>
        <w:t>ک</w:t>
      </w:r>
      <w:r w:rsidRPr="003124F6">
        <w:rPr>
          <w:rStyle w:val="Char6"/>
          <w:rtl/>
        </w:rPr>
        <w:t xml:space="preserve">نون وفات </w:t>
      </w:r>
      <w:r w:rsidR="000E4BC7">
        <w:rPr>
          <w:rStyle w:val="Char6"/>
          <w:rtl/>
        </w:rPr>
        <w:t>ی</w:t>
      </w:r>
      <w:r w:rsidRPr="003124F6">
        <w:rPr>
          <w:rStyle w:val="Char6"/>
          <w:rtl/>
        </w:rPr>
        <w:t>افته است. با خود م</w:t>
      </w:r>
      <w:r w:rsidR="000E4BC7">
        <w:rPr>
          <w:rStyle w:val="Char6"/>
          <w:rtl/>
        </w:rPr>
        <w:t>ی</w:t>
      </w:r>
      <w:r w:rsidRPr="003124F6">
        <w:rPr>
          <w:rStyle w:val="Char6"/>
          <w:rtl/>
        </w:rPr>
        <w:t>‌گفتند: مگر م</w:t>
      </w:r>
      <w:r w:rsidR="000E4BC7">
        <w:rPr>
          <w:rStyle w:val="Char6"/>
          <w:rtl/>
        </w:rPr>
        <w:t>ی</w:t>
      </w:r>
      <w:r w:rsidRPr="003124F6">
        <w:rPr>
          <w:rStyle w:val="Char6"/>
          <w:rtl/>
        </w:rPr>
        <w:t xml:space="preserve">‌شود </w:t>
      </w:r>
      <w:r w:rsidR="000E4BC7">
        <w:rPr>
          <w:rStyle w:val="Char6"/>
          <w:rtl/>
        </w:rPr>
        <w:t>ک</w:t>
      </w:r>
      <w:r w:rsidRPr="003124F6">
        <w:rPr>
          <w:rStyle w:val="Char6"/>
          <w:rtl/>
        </w:rPr>
        <w:t>ه محمد</w:t>
      </w:r>
      <w:r w:rsidR="001F244E" w:rsidRPr="001F244E">
        <w:rPr>
          <w:rStyle w:val="Char6"/>
          <w:rFonts w:cs="CTraditional Arabic"/>
          <w:rtl/>
        </w:rPr>
        <w:t xml:space="preserve"> ج</w:t>
      </w:r>
      <w:r w:rsidRPr="003124F6">
        <w:rPr>
          <w:rStyle w:val="Char6"/>
          <w:rtl/>
        </w:rPr>
        <w:t xml:space="preserve"> رسول برگز</w:t>
      </w:r>
      <w:r w:rsidR="000E4BC7">
        <w:rPr>
          <w:rStyle w:val="Char6"/>
          <w:rtl/>
        </w:rPr>
        <w:t>ی</w:t>
      </w:r>
      <w:r w:rsidRPr="003124F6">
        <w:rPr>
          <w:rStyle w:val="Char6"/>
          <w:rtl/>
        </w:rPr>
        <w:t>ده خدا مانند بق</w:t>
      </w:r>
      <w:r w:rsidR="000E4BC7">
        <w:rPr>
          <w:rStyle w:val="Char6"/>
          <w:rtl/>
        </w:rPr>
        <w:t>ی</w:t>
      </w:r>
      <w:r w:rsidRPr="003124F6">
        <w:rPr>
          <w:rStyle w:val="Char6"/>
          <w:rtl/>
        </w:rPr>
        <w:t>ه مردم بم</w:t>
      </w:r>
      <w:r w:rsidR="000E4BC7">
        <w:rPr>
          <w:rStyle w:val="Char6"/>
          <w:rtl/>
        </w:rPr>
        <w:t>ی</w:t>
      </w:r>
      <w:r w:rsidRPr="003124F6">
        <w:rPr>
          <w:rStyle w:val="Char6"/>
          <w:rtl/>
        </w:rPr>
        <w:t>رد؟ بعض</w:t>
      </w:r>
      <w:r w:rsidR="000E4BC7">
        <w:rPr>
          <w:rStyle w:val="Char6"/>
          <w:rtl/>
        </w:rPr>
        <w:t>ی</w:t>
      </w:r>
      <w:r w:rsidRPr="003124F6">
        <w:rPr>
          <w:rStyle w:val="Char6"/>
          <w:rtl/>
        </w:rPr>
        <w:t xml:space="preserve"> از خود </w:t>
      </w:r>
      <w:r w:rsidR="000E4BC7">
        <w:rPr>
          <w:rStyle w:val="Char6"/>
          <w:rtl/>
        </w:rPr>
        <w:t>ی</w:t>
      </w:r>
      <w:r w:rsidRPr="003124F6">
        <w:rPr>
          <w:rStyle w:val="Char6"/>
          <w:rtl/>
        </w:rPr>
        <w:t>ا از د</w:t>
      </w:r>
      <w:r w:rsidR="000E4BC7">
        <w:rPr>
          <w:rStyle w:val="Char6"/>
          <w:rtl/>
        </w:rPr>
        <w:t>ی</w:t>
      </w:r>
      <w:r w:rsidRPr="003124F6">
        <w:rPr>
          <w:rStyle w:val="Char6"/>
          <w:rtl/>
        </w:rPr>
        <w:t>گران م</w:t>
      </w:r>
      <w:r w:rsidR="000E4BC7">
        <w:rPr>
          <w:rStyle w:val="Char6"/>
          <w:rtl/>
        </w:rPr>
        <w:t>ی</w:t>
      </w:r>
      <w:r w:rsidRPr="003124F6">
        <w:rPr>
          <w:rStyle w:val="Char6"/>
          <w:rtl/>
        </w:rPr>
        <w:t>‌پرس</w:t>
      </w:r>
      <w:r w:rsidR="000E4BC7">
        <w:rPr>
          <w:rStyle w:val="Char6"/>
          <w:rtl/>
        </w:rPr>
        <w:t>ی</w:t>
      </w:r>
      <w:r w:rsidRPr="003124F6">
        <w:rPr>
          <w:rStyle w:val="Char6"/>
          <w:rtl/>
        </w:rPr>
        <w:t>دند آ</w:t>
      </w:r>
      <w:r w:rsidR="000E4BC7">
        <w:rPr>
          <w:rStyle w:val="Char6"/>
          <w:rtl/>
        </w:rPr>
        <w:t>ی</w:t>
      </w:r>
      <w:r w:rsidRPr="003124F6">
        <w:rPr>
          <w:rStyle w:val="Char6"/>
          <w:rtl/>
        </w:rPr>
        <w:t>ا محمد</w:t>
      </w:r>
      <w:r w:rsidR="001F244E" w:rsidRPr="001F244E">
        <w:rPr>
          <w:rStyle w:val="Char6"/>
          <w:rFonts w:cs="CTraditional Arabic"/>
          <w:rtl/>
        </w:rPr>
        <w:t xml:space="preserve"> ج</w:t>
      </w:r>
      <w:r w:rsidRPr="003124F6">
        <w:rPr>
          <w:rStyle w:val="Char6"/>
          <w:rtl/>
        </w:rPr>
        <w:t xml:space="preserve"> وفات </w:t>
      </w:r>
      <w:r w:rsidR="000E4BC7">
        <w:rPr>
          <w:rStyle w:val="Char6"/>
          <w:rtl/>
        </w:rPr>
        <w:t>ی</w:t>
      </w:r>
      <w:r w:rsidRPr="003124F6">
        <w:rPr>
          <w:rStyle w:val="Char6"/>
          <w:rtl/>
        </w:rPr>
        <w:t>افته است؟ اگر درست باشد پس چه م</w:t>
      </w:r>
      <w:r w:rsidR="000E4BC7">
        <w:rPr>
          <w:rStyle w:val="Char6"/>
          <w:rtl/>
        </w:rPr>
        <w:t>ی</w:t>
      </w:r>
      <w:r w:rsidRPr="003124F6">
        <w:rPr>
          <w:rStyle w:val="Char6"/>
          <w:rtl/>
        </w:rPr>
        <w:t>‌شود؟ و چه با</w:t>
      </w:r>
      <w:r w:rsidR="000E4BC7">
        <w:rPr>
          <w:rStyle w:val="Char6"/>
          <w:rtl/>
        </w:rPr>
        <w:t>ی</w:t>
      </w:r>
      <w:r w:rsidRPr="003124F6">
        <w:rPr>
          <w:rStyle w:val="Char6"/>
          <w:rtl/>
        </w:rPr>
        <w:t xml:space="preserve">د </w:t>
      </w:r>
      <w:r w:rsidR="000E4BC7">
        <w:rPr>
          <w:rStyle w:val="Char6"/>
          <w:rtl/>
        </w:rPr>
        <w:t>ک</w:t>
      </w:r>
      <w:r w:rsidRPr="003124F6">
        <w:rPr>
          <w:rStyle w:val="Char6"/>
          <w:rtl/>
        </w:rPr>
        <w:t>رد؟ آ</w:t>
      </w:r>
      <w:r w:rsidR="000E4BC7">
        <w:rPr>
          <w:rStyle w:val="Char6"/>
          <w:rtl/>
        </w:rPr>
        <w:t>ی</w:t>
      </w:r>
      <w:r w:rsidRPr="003124F6">
        <w:rPr>
          <w:rStyle w:val="Char6"/>
          <w:rtl/>
        </w:rPr>
        <w:t>نده مسلم</w:t>
      </w:r>
      <w:r w:rsidR="000E4BC7">
        <w:rPr>
          <w:rStyle w:val="Char6"/>
          <w:rtl/>
        </w:rPr>
        <w:t>ی</w:t>
      </w:r>
      <w:r w:rsidRPr="003124F6">
        <w:rPr>
          <w:rStyle w:val="Char6"/>
          <w:rtl/>
        </w:rPr>
        <w:t>ن چه خواهد شد؟ سرنوشت د</w:t>
      </w:r>
      <w:r w:rsidR="000E4BC7">
        <w:rPr>
          <w:rStyle w:val="Char6"/>
          <w:rtl/>
        </w:rPr>
        <w:t>ی</w:t>
      </w:r>
      <w:r w:rsidRPr="003124F6">
        <w:rPr>
          <w:rStyle w:val="Char6"/>
          <w:rtl/>
        </w:rPr>
        <w:t>ن اسلام چه خواهد بود؟ حت</w:t>
      </w:r>
      <w:r w:rsidR="000E4BC7">
        <w:rPr>
          <w:rStyle w:val="Char6"/>
          <w:rtl/>
        </w:rPr>
        <w:t>ی</w:t>
      </w:r>
      <w:r w:rsidRPr="003124F6">
        <w:rPr>
          <w:rStyle w:val="Char6"/>
          <w:rtl/>
        </w:rPr>
        <w:t xml:space="preserve"> حضرت عمر ابن الخطاب </w:t>
      </w:r>
      <w:r w:rsidR="000E4BC7">
        <w:rPr>
          <w:rStyle w:val="Char6"/>
          <w:rtl/>
        </w:rPr>
        <w:t>ک</w:t>
      </w:r>
      <w:r w:rsidRPr="003124F6">
        <w:rPr>
          <w:rStyle w:val="Char6"/>
          <w:rtl/>
        </w:rPr>
        <w:t>ه بقوت قلب و قدرت روح</w:t>
      </w:r>
      <w:r w:rsidR="000E4BC7">
        <w:rPr>
          <w:rStyle w:val="Char6"/>
          <w:rtl/>
        </w:rPr>
        <w:t>ی</w:t>
      </w:r>
      <w:r w:rsidRPr="003124F6">
        <w:rPr>
          <w:rStyle w:val="Char6"/>
          <w:rtl/>
        </w:rPr>
        <w:t>، شهرت تار</w:t>
      </w:r>
      <w:r w:rsidR="000E4BC7">
        <w:rPr>
          <w:rStyle w:val="Char6"/>
          <w:rtl/>
        </w:rPr>
        <w:t>ی</w:t>
      </w:r>
      <w:r w:rsidRPr="003124F6">
        <w:rPr>
          <w:rStyle w:val="Char6"/>
          <w:rtl/>
        </w:rPr>
        <w:t>خ</w:t>
      </w:r>
      <w:r w:rsidR="000E4BC7">
        <w:rPr>
          <w:rStyle w:val="Char6"/>
          <w:rtl/>
        </w:rPr>
        <w:t>ی</w:t>
      </w:r>
      <w:r w:rsidRPr="003124F6">
        <w:rPr>
          <w:rStyle w:val="Char6"/>
          <w:rtl/>
        </w:rPr>
        <w:t xml:space="preserve"> دارد وفات آن حضرت را باور نداشت. قبضه شمش</w:t>
      </w:r>
      <w:r w:rsidR="000E4BC7">
        <w:rPr>
          <w:rStyle w:val="Char6"/>
          <w:rtl/>
        </w:rPr>
        <w:t>ی</w:t>
      </w:r>
      <w:r w:rsidRPr="003124F6">
        <w:rPr>
          <w:rStyle w:val="Char6"/>
          <w:rtl/>
        </w:rPr>
        <w:t>ر برهنه به دست گرفته مردم را در مسجد تهد</w:t>
      </w:r>
      <w:r w:rsidR="000E4BC7">
        <w:rPr>
          <w:rStyle w:val="Char6"/>
          <w:rtl/>
        </w:rPr>
        <w:t>ی</w:t>
      </w:r>
      <w:r w:rsidRPr="003124F6">
        <w:rPr>
          <w:rStyle w:val="Char6"/>
          <w:rtl/>
        </w:rPr>
        <w:t>د م</w:t>
      </w:r>
      <w:r w:rsidR="000E4BC7">
        <w:rPr>
          <w:rStyle w:val="Char6"/>
          <w:rtl/>
        </w:rPr>
        <w:t>ی</w:t>
      </w:r>
      <w:r w:rsidRPr="003124F6">
        <w:rPr>
          <w:rStyle w:val="Char6"/>
          <w:rtl/>
        </w:rPr>
        <w:t>‌</w:t>
      </w:r>
      <w:r w:rsidR="000E4BC7">
        <w:rPr>
          <w:rStyle w:val="Char6"/>
          <w:rtl/>
        </w:rPr>
        <w:t>ک</w:t>
      </w:r>
      <w:r w:rsidRPr="003124F6">
        <w:rPr>
          <w:rStyle w:val="Char6"/>
          <w:rtl/>
        </w:rPr>
        <w:t>رد و م</w:t>
      </w:r>
      <w:r w:rsidR="000E4BC7">
        <w:rPr>
          <w:rStyle w:val="Char6"/>
          <w:rtl/>
        </w:rPr>
        <w:t>ی</w:t>
      </w:r>
      <w:r w:rsidRPr="003124F6">
        <w:rPr>
          <w:rStyle w:val="Char6"/>
          <w:rtl/>
        </w:rPr>
        <w:t xml:space="preserve">‌گفت: مبادا از </w:t>
      </w:r>
      <w:r w:rsidR="000E4BC7">
        <w:rPr>
          <w:rStyle w:val="Char6"/>
          <w:rtl/>
        </w:rPr>
        <w:t>ک</w:t>
      </w:r>
      <w:r w:rsidRPr="003124F6">
        <w:rPr>
          <w:rStyle w:val="Char6"/>
          <w:rtl/>
        </w:rPr>
        <w:t>س</w:t>
      </w:r>
      <w:r w:rsidR="000E4BC7">
        <w:rPr>
          <w:rStyle w:val="Char6"/>
          <w:rtl/>
        </w:rPr>
        <w:t>ی</w:t>
      </w:r>
      <w:r w:rsidRPr="003124F6">
        <w:rPr>
          <w:rStyle w:val="Char6"/>
          <w:rtl/>
        </w:rPr>
        <w:t xml:space="preserve"> بشنوم </w:t>
      </w:r>
      <w:r w:rsidR="000E4BC7">
        <w:rPr>
          <w:rStyle w:val="Char6"/>
          <w:rtl/>
        </w:rPr>
        <w:t>ک</w:t>
      </w:r>
      <w:r w:rsidRPr="003124F6">
        <w:rPr>
          <w:rStyle w:val="Char6"/>
          <w:rtl/>
        </w:rPr>
        <w:t>ه بگو</w:t>
      </w:r>
      <w:r w:rsidR="000E4BC7">
        <w:rPr>
          <w:rStyle w:val="Char6"/>
          <w:rtl/>
        </w:rPr>
        <w:t>ی</w:t>
      </w:r>
      <w:r w:rsidRPr="003124F6">
        <w:rPr>
          <w:rStyle w:val="Char6"/>
          <w:rtl/>
        </w:rPr>
        <w:t>د محمد</w:t>
      </w:r>
      <w:r w:rsidR="001F244E" w:rsidRPr="001F244E">
        <w:rPr>
          <w:rStyle w:val="Char6"/>
          <w:rFonts w:cs="CTraditional Arabic"/>
          <w:rtl/>
        </w:rPr>
        <w:t xml:space="preserve"> ج</w:t>
      </w:r>
      <w:r w:rsidRPr="003124F6">
        <w:rPr>
          <w:rStyle w:val="Char6"/>
          <w:rtl/>
        </w:rPr>
        <w:t xml:space="preserve"> وفات </w:t>
      </w:r>
      <w:r w:rsidR="000E4BC7">
        <w:rPr>
          <w:rStyle w:val="Char6"/>
          <w:rtl/>
        </w:rPr>
        <w:t>ی</w:t>
      </w:r>
      <w:r w:rsidRPr="003124F6">
        <w:rPr>
          <w:rStyle w:val="Char6"/>
          <w:rtl/>
        </w:rPr>
        <w:t>افته والا با ا</w:t>
      </w:r>
      <w:r w:rsidR="000E4BC7">
        <w:rPr>
          <w:rStyle w:val="Char6"/>
          <w:rtl/>
        </w:rPr>
        <w:t>ی</w:t>
      </w:r>
      <w:r w:rsidRPr="003124F6">
        <w:rPr>
          <w:rStyle w:val="Char6"/>
          <w:rtl/>
        </w:rPr>
        <w:t>ن شمش</w:t>
      </w:r>
      <w:r w:rsidR="000E4BC7">
        <w:rPr>
          <w:rStyle w:val="Char6"/>
          <w:rtl/>
        </w:rPr>
        <w:t>ی</w:t>
      </w:r>
      <w:r w:rsidRPr="003124F6">
        <w:rPr>
          <w:rStyle w:val="Char6"/>
          <w:rtl/>
        </w:rPr>
        <w:t>ر سرش را خواهم زد</w:t>
      </w:r>
      <w:r w:rsidRPr="00EE34D5">
        <w:rPr>
          <w:rStyle w:val="Char6"/>
          <w:rFonts w:eastAsia="SimSun"/>
          <w:vertAlign w:val="superscript"/>
          <w:rtl/>
        </w:rPr>
        <w:footnoteReference w:id="9"/>
      </w:r>
      <w:r w:rsidRPr="003124F6">
        <w:rPr>
          <w:rStyle w:val="Char6"/>
          <w:rtl/>
        </w:rPr>
        <w:t>.</w:t>
      </w:r>
      <w:r w:rsidRPr="00324D10">
        <w:rPr>
          <w:rStyle w:val="Char6"/>
          <w:rtl/>
        </w:rPr>
        <w:t xml:space="preserve"> </w:t>
      </w:r>
      <w:r w:rsidRPr="003124F6">
        <w:rPr>
          <w:rStyle w:val="Char6"/>
          <w:rtl/>
        </w:rPr>
        <w:t>عثمان بن عفان داماد پ</w:t>
      </w:r>
      <w:r w:rsidR="000E4BC7">
        <w:rPr>
          <w:rStyle w:val="Char6"/>
          <w:rtl/>
        </w:rPr>
        <w:t>ی</w:t>
      </w:r>
      <w:r w:rsidRPr="003124F6">
        <w:rPr>
          <w:rStyle w:val="Char6"/>
          <w:rtl/>
        </w:rPr>
        <w:t>غمبر در گوشه‌ا</w:t>
      </w:r>
      <w:r w:rsidR="000E4BC7">
        <w:rPr>
          <w:rStyle w:val="Char6"/>
          <w:rtl/>
        </w:rPr>
        <w:t>ی</w:t>
      </w:r>
      <w:r w:rsidRPr="003124F6">
        <w:rPr>
          <w:rStyle w:val="Char6"/>
          <w:rtl/>
        </w:rPr>
        <w:t xml:space="preserve"> از مسجد نشسته بود و گر</w:t>
      </w:r>
      <w:r w:rsidR="000E4BC7">
        <w:rPr>
          <w:rStyle w:val="Char6"/>
          <w:rtl/>
        </w:rPr>
        <w:t>ی</w:t>
      </w:r>
      <w:r w:rsidRPr="003124F6">
        <w:rPr>
          <w:rStyle w:val="Char6"/>
          <w:rtl/>
        </w:rPr>
        <w:t>ه م</w:t>
      </w:r>
      <w:r w:rsidR="000E4BC7">
        <w:rPr>
          <w:rStyle w:val="Char6"/>
          <w:rtl/>
        </w:rPr>
        <w:t>ی</w:t>
      </w:r>
      <w:r w:rsidRPr="003124F6">
        <w:rPr>
          <w:rStyle w:val="Char6"/>
          <w:rtl/>
        </w:rPr>
        <w:t>‌</w:t>
      </w:r>
      <w:r w:rsidR="000E4BC7">
        <w:rPr>
          <w:rStyle w:val="Char6"/>
          <w:rtl/>
        </w:rPr>
        <w:t>ک</w:t>
      </w:r>
      <w:r w:rsidRPr="003124F6">
        <w:rPr>
          <w:rStyle w:val="Char6"/>
          <w:rtl/>
        </w:rPr>
        <w:t>رد. خلاصه وضع</w:t>
      </w:r>
      <w:r w:rsidR="000E4BC7">
        <w:rPr>
          <w:rStyle w:val="Char6"/>
          <w:rtl/>
        </w:rPr>
        <w:t>ی</w:t>
      </w:r>
      <w:r w:rsidRPr="003124F6">
        <w:rPr>
          <w:rStyle w:val="Char6"/>
          <w:rtl/>
        </w:rPr>
        <w:t xml:space="preserve"> پ</w:t>
      </w:r>
      <w:r w:rsidR="000E4BC7">
        <w:rPr>
          <w:rStyle w:val="Char6"/>
          <w:rtl/>
        </w:rPr>
        <w:t>ی</w:t>
      </w:r>
      <w:r w:rsidRPr="003124F6">
        <w:rPr>
          <w:rStyle w:val="Char6"/>
          <w:rtl/>
        </w:rPr>
        <w:t xml:space="preserve">ش آمده بود </w:t>
      </w:r>
      <w:r w:rsidR="000E4BC7">
        <w:rPr>
          <w:rStyle w:val="Char6"/>
          <w:rtl/>
        </w:rPr>
        <w:t>ک</w:t>
      </w:r>
      <w:r w:rsidRPr="003124F6">
        <w:rPr>
          <w:rStyle w:val="Char6"/>
          <w:rtl/>
        </w:rPr>
        <w:t>ه مردم حت</w:t>
      </w:r>
      <w:r w:rsidR="000E4BC7">
        <w:rPr>
          <w:rStyle w:val="Char6"/>
          <w:rtl/>
        </w:rPr>
        <w:t>ی</w:t>
      </w:r>
      <w:r w:rsidRPr="003124F6">
        <w:rPr>
          <w:rStyle w:val="Char6"/>
          <w:rtl/>
        </w:rPr>
        <w:t xml:space="preserve"> صحابه بزرگ رسول الله شعور خود را از دست داده بودند </w:t>
      </w:r>
      <w:r w:rsidR="000E4BC7">
        <w:rPr>
          <w:rStyle w:val="Char6"/>
          <w:rtl/>
        </w:rPr>
        <w:t>ک</w:t>
      </w:r>
      <w:r w:rsidRPr="003124F6">
        <w:rPr>
          <w:rStyle w:val="Char6"/>
          <w:rtl/>
        </w:rPr>
        <w:t>س</w:t>
      </w:r>
      <w:r w:rsidR="000E4BC7">
        <w:rPr>
          <w:rStyle w:val="Char6"/>
          <w:rtl/>
        </w:rPr>
        <w:t>ی</w:t>
      </w:r>
      <w:r w:rsidRPr="003124F6">
        <w:rPr>
          <w:rStyle w:val="Char6"/>
          <w:rtl/>
        </w:rPr>
        <w:t xml:space="preserve"> نبود </w:t>
      </w:r>
      <w:r w:rsidR="000E4BC7">
        <w:rPr>
          <w:rStyle w:val="Char6"/>
          <w:rtl/>
        </w:rPr>
        <w:t>ک</w:t>
      </w:r>
      <w:r w:rsidRPr="003124F6">
        <w:rPr>
          <w:rStyle w:val="Char6"/>
          <w:rtl/>
        </w:rPr>
        <w:t>ه</w:t>
      </w:r>
      <w:r w:rsidR="009F5D6E">
        <w:rPr>
          <w:rStyle w:val="Char6"/>
          <w:rtl/>
        </w:rPr>
        <w:t xml:space="preserve"> آن‌ها </w:t>
      </w:r>
      <w:r w:rsidRPr="003124F6">
        <w:rPr>
          <w:rStyle w:val="Char6"/>
          <w:rtl/>
        </w:rPr>
        <w:t>را به حق</w:t>
      </w:r>
      <w:r w:rsidR="000E4BC7">
        <w:rPr>
          <w:rStyle w:val="Char6"/>
          <w:rtl/>
        </w:rPr>
        <w:t>ی</w:t>
      </w:r>
      <w:r w:rsidRPr="003124F6">
        <w:rPr>
          <w:rStyle w:val="Char6"/>
          <w:rtl/>
        </w:rPr>
        <w:t>قت حادثه واقف و آگاه ساخته، به راه رشد و صواب راهنما</w:t>
      </w:r>
      <w:r w:rsidR="000E4BC7">
        <w:rPr>
          <w:rStyle w:val="Char6"/>
          <w:rtl/>
        </w:rPr>
        <w:t>یی</w:t>
      </w:r>
      <w:r w:rsidRPr="003124F6">
        <w:rPr>
          <w:rStyle w:val="Char6"/>
          <w:rtl/>
        </w:rPr>
        <w:t xml:space="preserve"> نما</w:t>
      </w:r>
      <w:r w:rsidR="000E4BC7">
        <w:rPr>
          <w:rStyle w:val="Char6"/>
          <w:rtl/>
        </w:rPr>
        <w:t>ی</w:t>
      </w:r>
      <w:r w:rsidRPr="003124F6">
        <w:rPr>
          <w:rStyle w:val="Char6"/>
          <w:rtl/>
        </w:rPr>
        <w:t>د تا از ا</w:t>
      </w:r>
      <w:r w:rsidR="000E4BC7">
        <w:rPr>
          <w:rStyle w:val="Char6"/>
          <w:rtl/>
        </w:rPr>
        <w:t>ی</w:t>
      </w:r>
      <w:r w:rsidRPr="003124F6">
        <w:rPr>
          <w:rStyle w:val="Char6"/>
          <w:rtl/>
        </w:rPr>
        <w:t>ن وضع برون آ</w:t>
      </w:r>
      <w:r w:rsidR="000E4BC7">
        <w:rPr>
          <w:rStyle w:val="Char6"/>
          <w:rtl/>
        </w:rPr>
        <w:t>ی</w:t>
      </w:r>
      <w:r w:rsidRPr="003124F6">
        <w:rPr>
          <w:rStyle w:val="Char6"/>
          <w:rtl/>
        </w:rPr>
        <w:t>ند، جز ابوب</w:t>
      </w:r>
      <w:r w:rsidR="000E4BC7">
        <w:rPr>
          <w:rStyle w:val="Char6"/>
          <w:rtl/>
        </w:rPr>
        <w:t>ک</w:t>
      </w:r>
      <w:r w:rsidRPr="003124F6">
        <w:rPr>
          <w:rStyle w:val="Char6"/>
          <w:rtl/>
        </w:rPr>
        <w:t>ر صد</w:t>
      </w:r>
      <w:r w:rsidR="000E4BC7">
        <w:rPr>
          <w:rStyle w:val="Char6"/>
          <w:rtl/>
        </w:rPr>
        <w:t>ی</w:t>
      </w:r>
      <w:r w:rsidRPr="003124F6">
        <w:rPr>
          <w:rStyle w:val="Char6"/>
          <w:rtl/>
        </w:rPr>
        <w:t>ق، آر</w:t>
      </w:r>
      <w:r w:rsidR="000E4BC7">
        <w:rPr>
          <w:rStyle w:val="Char6"/>
          <w:rtl/>
        </w:rPr>
        <w:t>ی</w:t>
      </w:r>
      <w:r w:rsidRPr="003124F6">
        <w:rPr>
          <w:rStyle w:val="Char6"/>
          <w:rtl/>
        </w:rPr>
        <w:t>، ابوب</w:t>
      </w:r>
      <w:r w:rsidR="000E4BC7">
        <w:rPr>
          <w:rStyle w:val="Char6"/>
          <w:rtl/>
        </w:rPr>
        <w:t>ک</w:t>
      </w:r>
      <w:r w:rsidRPr="003124F6">
        <w:rPr>
          <w:rStyle w:val="Char6"/>
          <w:rtl/>
        </w:rPr>
        <w:t>ر پس از اطلاع از وقوع ا</w:t>
      </w:r>
      <w:r w:rsidR="000E4BC7">
        <w:rPr>
          <w:rStyle w:val="Char6"/>
          <w:rtl/>
        </w:rPr>
        <w:t>ی</w:t>
      </w:r>
      <w:r w:rsidRPr="003124F6">
        <w:rPr>
          <w:rStyle w:val="Char6"/>
          <w:rtl/>
        </w:rPr>
        <w:t>ن مص</w:t>
      </w:r>
      <w:r w:rsidR="000E4BC7">
        <w:rPr>
          <w:rStyle w:val="Char6"/>
          <w:rtl/>
        </w:rPr>
        <w:t>ی</w:t>
      </w:r>
      <w:r w:rsidRPr="003124F6">
        <w:rPr>
          <w:rStyle w:val="Char6"/>
          <w:rtl/>
        </w:rPr>
        <w:t>بت جانگداز ابتداء به مسجد وارد شد و چون م</w:t>
      </w:r>
      <w:r w:rsidR="000E4BC7">
        <w:rPr>
          <w:rStyle w:val="Char6"/>
          <w:rtl/>
        </w:rPr>
        <w:t>ی</w:t>
      </w:r>
      <w:r w:rsidRPr="003124F6">
        <w:rPr>
          <w:rStyle w:val="Char6"/>
          <w:rtl/>
        </w:rPr>
        <w:t>‌ب</w:t>
      </w:r>
      <w:r w:rsidR="000E4BC7">
        <w:rPr>
          <w:rStyle w:val="Char6"/>
          <w:rtl/>
        </w:rPr>
        <w:t>ی</w:t>
      </w:r>
      <w:r w:rsidRPr="003124F6">
        <w:rPr>
          <w:rStyle w:val="Char6"/>
          <w:rtl/>
        </w:rPr>
        <w:t>ند مردم آشفته وار درهم ر</w:t>
      </w:r>
      <w:r w:rsidR="000E4BC7">
        <w:rPr>
          <w:rStyle w:val="Char6"/>
          <w:rtl/>
        </w:rPr>
        <w:t>ی</w:t>
      </w:r>
      <w:r w:rsidRPr="003124F6">
        <w:rPr>
          <w:rStyle w:val="Char6"/>
          <w:rtl/>
        </w:rPr>
        <w:t>خته سر از پا نم</w:t>
      </w:r>
      <w:r w:rsidR="000E4BC7">
        <w:rPr>
          <w:rStyle w:val="Char6"/>
          <w:rtl/>
        </w:rPr>
        <w:t>ی</w:t>
      </w:r>
      <w:r w:rsidRPr="003124F6">
        <w:rPr>
          <w:rStyle w:val="Char6"/>
          <w:rtl/>
        </w:rPr>
        <w:t>‌شناسند و در وضع</w:t>
      </w:r>
      <w:r w:rsidR="000E4BC7">
        <w:rPr>
          <w:rStyle w:val="Char6"/>
          <w:rtl/>
        </w:rPr>
        <w:t>ی</w:t>
      </w:r>
      <w:r w:rsidRPr="003124F6">
        <w:rPr>
          <w:rStyle w:val="Char6"/>
          <w:rtl/>
        </w:rPr>
        <w:t xml:space="preserve"> </w:t>
      </w:r>
      <w:r w:rsidR="000E4BC7">
        <w:rPr>
          <w:rStyle w:val="Char6"/>
          <w:rtl/>
        </w:rPr>
        <w:t>ک</w:t>
      </w:r>
      <w:r w:rsidRPr="003124F6">
        <w:rPr>
          <w:rStyle w:val="Char6"/>
          <w:rtl/>
        </w:rPr>
        <w:t>املاً غ</w:t>
      </w:r>
      <w:r w:rsidR="000E4BC7">
        <w:rPr>
          <w:rStyle w:val="Char6"/>
          <w:rtl/>
        </w:rPr>
        <w:t>ی</w:t>
      </w:r>
      <w:r w:rsidRPr="003124F6">
        <w:rPr>
          <w:rStyle w:val="Char6"/>
          <w:rtl/>
        </w:rPr>
        <w:t>ر عاد</w:t>
      </w:r>
      <w:r w:rsidR="000E4BC7">
        <w:rPr>
          <w:rStyle w:val="Char6"/>
          <w:rtl/>
        </w:rPr>
        <w:t>ی</w:t>
      </w:r>
      <w:r w:rsidRPr="003124F6">
        <w:rPr>
          <w:rStyle w:val="Char6"/>
          <w:rtl/>
        </w:rPr>
        <w:t xml:space="preserve"> قرار گرفته‌اند،</w:t>
      </w:r>
      <w:r w:rsidR="009F5D6E">
        <w:rPr>
          <w:rStyle w:val="Char6"/>
          <w:rtl/>
        </w:rPr>
        <w:t xml:space="preserve"> آن‌ها </w:t>
      </w:r>
      <w:r w:rsidRPr="003124F6">
        <w:rPr>
          <w:rStyle w:val="Char6"/>
          <w:rtl/>
        </w:rPr>
        <w:t xml:space="preserve">را به حال خود گذاشته از مسجد خارج وفوراً به خانه رسول الله </w:t>
      </w:r>
      <w:r w:rsidR="000E4BC7">
        <w:rPr>
          <w:rStyle w:val="Char6"/>
          <w:rtl/>
        </w:rPr>
        <w:t>ک</w:t>
      </w:r>
      <w:r w:rsidRPr="003124F6">
        <w:rPr>
          <w:rStyle w:val="Char6"/>
          <w:rtl/>
        </w:rPr>
        <w:t>ه متصل به مسجد بود داخل م</w:t>
      </w:r>
      <w:r w:rsidR="000E4BC7">
        <w:rPr>
          <w:rStyle w:val="Char6"/>
          <w:rtl/>
        </w:rPr>
        <w:t>ی</w:t>
      </w:r>
      <w:r w:rsidRPr="003124F6">
        <w:rPr>
          <w:rStyle w:val="Char6"/>
          <w:rtl/>
        </w:rPr>
        <w:t>‌شود. پوشا</w:t>
      </w:r>
      <w:r w:rsidR="000E4BC7">
        <w:rPr>
          <w:rStyle w:val="Char6"/>
          <w:rtl/>
        </w:rPr>
        <w:t>ک</w:t>
      </w:r>
      <w:r w:rsidRPr="003124F6">
        <w:rPr>
          <w:rStyle w:val="Char6"/>
          <w:rtl/>
        </w:rPr>
        <w:t xml:space="preserve"> را از چهره مقدس رسول الله </w:t>
      </w:r>
      <w:r w:rsidR="000E4BC7">
        <w:rPr>
          <w:rStyle w:val="Char6"/>
          <w:rtl/>
        </w:rPr>
        <w:t>ک</w:t>
      </w:r>
      <w:r w:rsidRPr="003124F6">
        <w:rPr>
          <w:rStyle w:val="Char6"/>
          <w:rtl/>
        </w:rPr>
        <w:t>م</w:t>
      </w:r>
      <w:r w:rsidR="000E4BC7">
        <w:rPr>
          <w:rStyle w:val="Char6"/>
          <w:rtl/>
        </w:rPr>
        <w:t>ی</w:t>
      </w:r>
      <w:r w:rsidRPr="003124F6">
        <w:rPr>
          <w:rStyle w:val="Char6"/>
          <w:rtl/>
        </w:rPr>
        <w:t xml:space="preserve"> به </w:t>
      </w:r>
      <w:r w:rsidR="000E4BC7">
        <w:rPr>
          <w:rStyle w:val="Char6"/>
          <w:rtl/>
        </w:rPr>
        <w:t>ک</w:t>
      </w:r>
      <w:r w:rsidRPr="003124F6">
        <w:rPr>
          <w:rStyle w:val="Char6"/>
          <w:rtl/>
        </w:rPr>
        <w:t>نار م</w:t>
      </w:r>
      <w:r w:rsidR="000E4BC7">
        <w:rPr>
          <w:rStyle w:val="Char6"/>
          <w:rtl/>
        </w:rPr>
        <w:t>ی</w:t>
      </w:r>
      <w:r w:rsidRPr="003124F6">
        <w:rPr>
          <w:rStyle w:val="Char6"/>
          <w:rtl/>
        </w:rPr>
        <w:t>‌گذارد و دهان بر چهره مبار</w:t>
      </w:r>
      <w:r w:rsidR="000E4BC7">
        <w:rPr>
          <w:rStyle w:val="Char6"/>
          <w:rtl/>
        </w:rPr>
        <w:t>ک</w:t>
      </w:r>
      <w:r w:rsidRPr="003124F6">
        <w:rPr>
          <w:rStyle w:val="Char6"/>
          <w:rtl/>
        </w:rPr>
        <w:t xml:space="preserve"> رسول الله گذارده آن را م</w:t>
      </w:r>
      <w:r w:rsidR="000E4BC7">
        <w:rPr>
          <w:rStyle w:val="Char6"/>
          <w:rtl/>
        </w:rPr>
        <w:t>ی</w:t>
      </w:r>
      <w:r w:rsidRPr="003124F6">
        <w:rPr>
          <w:rStyle w:val="Char6"/>
          <w:rtl/>
        </w:rPr>
        <w:t>‌بوسد و م</w:t>
      </w:r>
      <w:r w:rsidR="000E4BC7">
        <w:rPr>
          <w:rStyle w:val="Char6"/>
          <w:rtl/>
        </w:rPr>
        <w:t>ی</w:t>
      </w:r>
      <w:r w:rsidRPr="003124F6">
        <w:rPr>
          <w:rStyle w:val="Char6"/>
          <w:rtl/>
        </w:rPr>
        <w:t>‌بو</w:t>
      </w:r>
      <w:r w:rsidR="000E4BC7">
        <w:rPr>
          <w:rStyle w:val="Char6"/>
          <w:rtl/>
        </w:rPr>
        <w:t>ی</w:t>
      </w:r>
      <w:r w:rsidRPr="003124F6">
        <w:rPr>
          <w:rStyle w:val="Char6"/>
          <w:rtl/>
        </w:rPr>
        <w:t>د و گر</w:t>
      </w:r>
      <w:r w:rsidR="000E4BC7">
        <w:rPr>
          <w:rStyle w:val="Char6"/>
          <w:rtl/>
        </w:rPr>
        <w:t>ی</w:t>
      </w:r>
      <w:r w:rsidRPr="003124F6">
        <w:rPr>
          <w:rStyle w:val="Char6"/>
          <w:rtl/>
        </w:rPr>
        <w:t xml:space="preserve">ه </w:t>
      </w:r>
      <w:r w:rsidR="000E4BC7">
        <w:rPr>
          <w:rStyle w:val="Char6"/>
          <w:rtl/>
        </w:rPr>
        <w:t>ک</w:t>
      </w:r>
      <w:r w:rsidRPr="003124F6">
        <w:rPr>
          <w:rStyle w:val="Char6"/>
          <w:rtl/>
        </w:rPr>
        <w:t>نان م</w:t>
      </w:r>
      <w:r w:rsidR="000E4BC7">
        <w:rPr>
          <w:rStyle w:val="Char6"/>
          <w:rtl/>
        </w:rPr>
        <w:t>ی</w:t>
      </w:r>
      <w:r w:rsidRPr="003124F6">
        <w:rPr>
          <w:rStyle w:val="Char6"/>
          <w:rtl/>
        </w:rPr>
        <w:t>‌گو</w:t>
      </w:r>
      <w:r w:rsidR="000E4BC7">
        <w:rPr>
          <w:rStyle w:val="Char6"/>
          <w:rtl/>
        </w:rPr>
        <w:t>ی</w:t>
      </w:r>
      <w:r w:rsidRPr="003124F6">
        <w:rPr>
          <w:rStyle w:val="Char6"/>
          <w:rtl/>
        </w:rPr>
        <w:t>د:</w:t>
      </w:r>
      <w:r w:rsidR="002611FF" w:rsidRPr="003124F6">
        <w:rPr>
          <w:rStyle w:val="Char6"/>
          <w:rFonts w:hint="cs"/>
          <w:rtl/>
        </w:rPr>
        <w:t xml:space="preserve"> </w:t>
      </w:r>
      <w:r w:rsidR="002611FF" w:rsidRPr="004B7851">
        <w:rPr>
          <w:rFonts w:cs="Traditional Arabic" w:hint="cs"/>
          <w:rtl/>
          <w:lang w:bidi="fa-IR"/>
        </w:rPr>
        <w:t>«</w:t>
      </w:r>
      <w:r w:rsidR="002611FF" w:rsidRPr="004B7851">
        <w:rPr>
          <w:rStyle w:val="Char3"/>
          <w:rFonts w:hint="eastAsia"/>
          <w:rtl/>
        </w:rPr>
        <w:t>فِدَاكَ</w:t>
      </w:r>
      <w:r w:rsidR="002611FF" w:rsidRPr="004B7851">
        <w:rPr>
          <w:rStyle w:val="Char3"/>
          <w:rtl/>
        </w:rPr>
        <w:t xml:space="preserve"> </w:t>
      </w:r>
      <w:r w:rsidR="002611FF" w:rsidRPr="004B7851">
        <w:rPr>
          <w:rStyle w:val="Char3"/>
          <w:rFonts w:hint="eastAsia"/>
          <w:rtl/>
        </w:rPr>
        <w:t>أَبِى</w:t>
      </w:r>
      <w:r w:rsidR="002611FF" w:rsidRPr="004B7851">
        <w:rPr>
          <w:rStyle w:val="Char3"/>
          <w:rtl/>
        </w:rPr>
        <w:t xml:space="preserve"> </w:t>
      </w:r>
      <w:r w:rsidR="002611FF" w:rsidRPr="004B7851">
        <w:rPr>
          <w:rStyle w:val="Char3"/>
          <w:rFonts w:hint="eastAsia"/>
          <w:rtl/>
        </w:rPr>
        <w:t>وَأُمِّى</w:t>
      </w:r>
      <w:r w:rsidR="002611FF" w:rsidRPr="004B7851">
        <w:rPr>
          <w:rStyle w:val="Char3"/>
          <w:rtl/>
        </w:rPr>
        <w:t xml:space="preserve"> </w:t>
      </w:r>
      <w:r w:rsidR="002611FF" w:rsidRPr="004B7851">
        <w:rPr>
          <w:rStyle w:val="Char3"/>
          <w:rFonts w:hint="cs"/>
          <w:rtl/>
        </w:rPr>
        <w:t xml:space="preserve">يا رسول الله </w:t>
      </w:r>
      <w:r w:rsidR="002611FF" w:rsidRPr="004B7851">
        <w:rPr>
          <w:rStyle w:val="Char3"/>
          <w:rFonts w:hint="eastAsia"/>
          <w:rtl/>
        </w:rPr>
        <w:t>مَا</w:t>
      </w:r>
      <w:r w:rsidR="002611FF" w:rsidRPr="004B7851">
        <w:rPr>
          <w:rStyle w:val="Char3"/>
          <w:rtl/>
        </w:rPr>
        <w:t xml:space="preserve"> </w:t>
      </w:r>
      <w:r w:rsidR="002611FF" w:rsidRPr="004B7851">
        <w:rPr>
          <w:rStyle w:val="Char3"/>
          <w:rFonts w:hint="eastAsia"/>
          <w:rtl/>
        </w:rPr>
        <w:t>أَطْيَبَكَ</w:t>
      </w:r>
      <w:r w:rsidR="002611FF" w:rsidRPr="004B7851">
        <w:rPr>
          <w:rStyle w:val="Char3"/>
          <w:rtl/>
        </w:rPr>
        <w:t xml:space="preserve"> </w:t>
      </w:r>
      <w:r w:rsidR="002611FF" w:rsidRPr="004B7851">
        <w:rPr>
          <w:rStyle w:val="Char3"/>
          <w:rFonts w:hint="eastAsia"/>
          <w:rtl/>
        </w:rPr>
        <w:t>حَياًّ</w:t>
      </w:r>
      <w:r w:rsidR="002611FF" w:rsidRPr="004B7851">
        <w:rPr>
          <w:rStyle w:val="Char3"/>
          <w:rtl/>
        </w:rPr>
        <w:t xml:space="preserve"> </w:t>
      </w:r>
      <w:r w:rsidR="002611FF" w:rsidRPr="004B7851">
        <w:rPr>
          <w:rStyle w:val="Char3"/>
          <w:rFonts w:hint="eastAsia"/>
          <w:rtl/>
        </w:rPr>
        <w:t>وَمَيِّتاً</w:t>
      </w:r>
      <w:r w:rsidR="002611FF" w:rsidRPr="004B7851">
        <w:rPr>
          <w:rFonts w:cs="Traditional Arabic" w:hint="cs"/>
          <w:rtl/>
          <w:lang w:bidi="fa-IR"/>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002611FF" w:rsidRPr="003124F6">
        <w:rPr>
          <w:rStyle w:val="Char6"/>
          <w:rFonts w:hint="cs"/>
          <w:rtl/>
        </w:rPr>
        <w:t>:</w:t>
      </w:r>
      <w:r w:rsidRPr="003124F6">
        <w:rPr>
          <w:rStyle w:val="Char6"/>
          <w:rtl/>
        </w:rPr>
        <w:t xml:space="preserve"> </w:t>
      </w:r>
      <w:r w:rsidR="002611FF" w:rsidRPr="004B7851">
        <w:rPr>
          <w:rFonts w:cs="Traditional Arabic" w:hint="cs"/>
          <w:sz w:val="26"/>
          <w:szCs w:val="26"/>
          <w:rtl/>
          <w:lang w:bidi="fa-IR"/>
        </w:rPr>
        <w:t>«</w:t>
      </w:r>
      <w:r w:rsidRPr="00074186">
        <w:rPr>
          <w:rStyle w:val="Char6"/>
          <w:rtl/>
        </w:rPr>
        <w:t>پدر و مادرم فدا</w:t>
      </w:r>
      <w:r w:rsidR="000E4BC7">
        <w:rPr>
          <w:rStyle w:val="Char6"/>
          <w:rtl/>
        </w:rPr>
        <w:t>ی</w:t>
      </w:r>
      <w:r w:rsidRPr="00074186">
        <w:rPr>
          <w:rStyle w:val="Char6"/>
          <w:rtl/>
        </w:rPr>
        <w:t>ت باد ا</w:t>
      </w:r>
      <w:r w:rsidR="000E4BC7">
        <w:rPr>
          <w:rStyle w:val="Char6"/>
          <w:rtl/>
        </w:rPr>
        <w:t>ی</w:t>
      </w:r>
      <w:r w:rsidRPr="00074186">
        <w:rPr>
          <w:rStyle w:val="Char6"/>
          <w:rtl/>
        </w:rPr>
        <w:t xml:space="preserve"> رسول خدا. چه پا</w:t>
      </w:r>
      <w:r w:rsidR="000E4BC7">
        <w:rPr>
          <w:rStyle w:val="Char6"/>
          <w:rtl/>
        </w:rPr>
        <w:t>کی</w:t>
      </w:r>
      <w:r w:rsidRPr="00074186">
        <w:rPr>
          <w:rStyle w:val="Char6"/>
          <w:rtl/>
        </w:rPr>
        <w:t>زه و چه خوش بوئ</w:t>
      </w:r>
      <w:r w:rsidR="000E4BC7">
        <w:rPr>
          <w:rStyle w:val="Char6"/>
          <w:rtl/>
        </w:rPr>
        <w:t>ی</w:t>
      </w:r>
      <w:r w:rsidRPr="00074186">
        <w:rPr>
          <w:rStyle w:val="Char6"/>
          <w:rtl/>
        </w:rPr>
        <w:t xml:space="preserve"> چه در ح</w:t>
      </w:r>
      <w:r w:rsidR="000E4BC7">
        <w:rPr>
          <w:rStyle w:val="Char6"/>
          <w:rtl/>
        </w:rPr>
        <w:t>ی</w:t>
      </w:r>
      <w:r w:rsidRPr="00074186">
        <w:rPr>
          <w:rStyle w:val="Char6"/>
          <w:rtl/>
        </w:rPr>
        <w:t>ات و چه در ممات</w:t>
      </w:r>
      <w:r w:rsidR="002611FF" w:rsidRPr="004B7851">
        <w:rPr>
          <w:rFonts w:cs="Traditional Arabic" w:hint="cs"/>
          <w:sz w:val="26"/>
          <w:szCs w:val="26"/>
          <w:rtl/>
          <w:lang w:bidi="fa-IR"/>
        </w:rPr>
        <w:t>»</w:t>
      </w:r>
      <w:r w:rsidRPr="00074186">
        <w:rPr>
          <w:rStyle w:val="Char6"/>
          <w:rtl/>
        </w:rPr>
        <w:t>.</w:t>
      </w:r>
    </w:p>
    <w:p w:rsidR="00241CB2" w:rsidRPr="003124F6" w:rsidRDefault="00241CB2" w:rsidP="001566B5">
      <w:pPr>
        <w:widowControl w:val="0"/>
        <w:ind w:firstLine="284"/>
        <w:jc w:val="both"/>
        <w:rPr>
          <w:rStyle w:val="Char6"/>
          <w:rtl/>
        </w:rPr>
      </w:pPr>
      <w:r w:rsidRPr="003124F6">
        <w:rPr>
          <w:rStyle w:val="Char6"/>
          <w:rtl/>
        </w:rPr>
        <w:t>سپس چهره مبار</w:t>
      </w:r>
      <w:r w:rsidR="000E4BC7">
        <w:rPr>
          <w:rStyle w:val="Char6"/>
          <w:rtl/>
        </w:rPr>
        <w:t>ک</w:t>
      </w:r>
      <w:r w:rsidRPr="003124F6">
        <w:rPr>
          <w:rStyle w:val="Char6"/>
          <w:rtl/>
        </w:rPr>
        <w:t>ش را مجدداً‌ م</w:t>
      </w:r>
      <w:r w:rsidR="000E4BC7">
        <w:rPr>
          <w:rStyle w:val="Char6"/>
          <w:rtl/>
        </w:rPr>
        <w:t>ی</w:t>
      </w:r>
      <w:r w:rsidRPr="003124F6">
        <w:rPr>
          <w:rStyle w:val="Char6"/>
          <w:rtl/>
        </w:rPr>
        <w:t>‌پوشاند. به مسجد م</w:t>
      </w:r>
      <w:r w:rsidR="000E4BC7">
        <w:rPr>
          <w:rStyle w:val="Char6"/>
          <w:rtl/>
        </w:rPr>
        <w:t>ی</w:t>
      </w:r>
      <w:r w:rsidRPr="003124F6">
        <w:rPr>
          <w:rStyle w:val="Char6"/>
          <w:rtl/>
        </w:rPr>
        <w:t>‌آ</w:t>
      </w:r>
      <w:r w:rsidR="000E4BC7">
        <w:rPr>
          <w:rStyle w:val="Char6"/>
          <w:rtl/>
        </w:rPr>
        <w:t>ی</w:t>
      </w:r>
      <w:r w:rsidRPr="003124F6">
        <w:rPr>
          <w:rStyle w:val="Char6"/>
          <w:rtl/>
        </w:rPr>
        <w:t>د، بر رو</w:t>
      </w:r>
      <w:r w:rsidR="000E4BC7">
        <w:rPr>
          <w:rStyle w:val="Char6"/>
          <w:rtl/>
        </w:rPr>
        <w:t>ی</w:t>
      </w:r>
      <w:r w:rsidRPr="003124F6">
        <w:rPr>
          <w:rStyle w:val="Char6"/>
          <w:rtl/>
        </w:rPr>
        <w:t xml:space="preserve"> منبر رسول الله م</w:t>
      </w:r>
      <w:r w:rsidR="000E4BC7">
        <w:rPr>
          <w:rStyle w:val="Char6"/>
          <w:rtl/>
        </w:rPr>
        <w:t>ی</w:t>
      </w:r>
      <w:r w:rsidRPr="003124F6">
        <w:rPr>
          <w:rStyle w:val="Char6"/>
          <w:rtl/>
        </w:rPr>
        <w:t>‌نش</w:t>
      </w:r>
      <w:r w:rsidR="000E4BC7">
        <w:rPr>
          <w:rStyle w:val="Char6"/>
          <w:rtl/>
        </w:rPr>
        <w:t>ی</w:t>
      </w:r>
      <w:r w:rsidRPr="003124F6">
        <w:rPr>
          <w:rStyle w:val="Char6"/>
          <w:rtl/>
        </w:rPr>
        <w:t>ند. مردم را به آرامش و نشستن و شن</w:t>
      </w:r>
      <w:r w:rsidR="000E4BC7">
        <w:rPr>
          <w:rStyle w:val="Char6"/>
          <w:rtl/>
        </w:rPr>
        <w:t>ی</w:t>
      </w:r>
      <w:r w:rsidRPr="003124F6">
        <w:rPr>
          <w:rStyle w:val="Char6"/>
          <w:rtl/>
        </w:rPr>
        <w:t>دن خطبه دعوت نموده، پس از ذ</w:t>
      </w:r>
      <w:r w:rsidR="000E4BC7">
        <w:rPr>
          <w:rStyle w:val="Char6"/>
          <w:rtl/>
        </w:rPr>
        <w:t>ک</w:t>
      </w:r>
      <w:r w:rsidRPr="003124F6">
        <w:rPr>
          <w:rStyle w:val="Char6"/>
          <w:rtl/>
        </w:rPr>
        <w:t>ر مقدمه خطبه م</w:t>
      </w:r>
      <w:r w:rsidR="000E4BC7">
        <w:rPr>
          <w:rStyle w:val="Char6"/>
          <w:rtl/>
        </w:rPr>
        <w:t>ی</w:t>
      </w:r>
      <w:r w:rsidRPr="003124F6">
        <w:rPr>
          <w:rStyle w:val="Char6"/>
          <w:rtl/>
        </w:rPr>
        <w:t>‌گو</w:t>
      </w:r>
      <w:r w:rsidR="000E4BC7">
        <w:rPr>
          <w:rStyle w:val="Char6"/>
          <w:rtl/>
        </w:rPr>
        <w:t>ی</w:t>
      </w:r>
      <w:r w:rsidRPr="003124F6">
        <w:rPr>
          <w:rStyle w:val="Char6"/>
          <w:rtl/>
        </w:rPr>
        <w:t xml:space="preserve">د:‌ </w:t>
      </w:r>
      <w:r w:rsidR="002611FF" w:rsidRPr="003124F6">
        <w:rPr>
          <w:rStyle w:val="Char6"/>
          <w:rFonts w:hint="cs"/>
          <w:rtl/>
        </w:rPr>
        <w:t>«</w:t>
      </w:r>
      <w:r w:rsidRPr="003124F6">
        <w:rPr>
          <w:rStyle w:val="Char6"/>
          <w:rtl/>
        </w:rPr>
        <w:t xml:space="preserve">همانا در آن هنگام </w:t>
      </w:r>
      <w:r w:rsidR="000E4BC7">
        <w:rPr>
          <w:rStyle w:val="Char6"/>
          <w:rtl/>
        </w:rPr>
        <w:t>ک</w:t>
      </w:r>
      <w:r w:rsidRPr="003124F6">
        <w:rPr>
          <w:rStyle w:val="Char6"/>
          <w:rtl/>
        </w:rPr>
        <w:t xml:space="preserve">ه محمد زنده بود خدا (در قرآن)‌ خبر داد </w:t>
      </w:r>
      <w:r w:rsidR="000E4BC7">
        <w:rPr>
          <w:rStyle w:val="Char6"/>
          <w:rtl/>
        </w:rPr>
        <w:t>ک</w:t>
      </w:r>
      <w:r w:rsidRPr="003124F6">
        <w:rPr>
          <w:rStyle w:val="Char6"/>
          <w:rtl/>
        </w:rPr>
        <w:t>ه او خواهد مرد و چن</w:t>
      </w:r>
      <w:r w:rsidR="000E4BC7">
        <w:rPr>
          <w:rStyle w:val="Char6"/>
          <w:rtl/>
        </w:rPr>
        <w:t>ی</w:t>
      </w:r>
      <w:r w:rsidRPr="003124F6">
        <w:rPr>
          <w:rStyle w:val="Char6"/>
          <w:rtl/>
        </w:rPr>
        <w:t>ن فرمود:</w:t>
      </w:r>
      <w:r w:rsidR="002611FF" w:rsidRPr="003124F6">
        <w:rPr>
          <w:rStyle w:val="Char6"/>
          <w:rFonts w:hint="cs"/>
          <w:rtl/>
        </w:rPr>
        <w:t xml:space="preserve"> </w:t>
      </w:r>
      <w:r w:rsidR="00E64527" w:rsidRPr="004B7851">
        <w:rPr>
          <w:rFonts w:cs="Traditional Arabic" w:hint="cs"/>
          <w:rtl/>
          <w:lang w:bidi="fa-IR"/>
        </w:rPr>
        <w:t>﴿</w:t>
      </w:r>
      <w:r w:rsidR="00E64527" w:rsidRPr="00A74230">
        <w:rPr>
          <w:rStyle w:val="Charb"/>
          <w:rFonts w:hint="eastAsia"/>
          <w:rtl/>
        </w:rPr>
        <w:t>إِنَّكَ</w:t>
      </w:r>
      <w:r w:rsidR="00E64527" w:rsidRPr="00A74230">
        <w:rPr>
          <w:rStyle w:val="Charb"/>
          <w:rtl/>
        </w:rPr>
        <w:t xml:space="preserve"> </w:t>
      </w:r>
      <w:r w:rsidR="00E64527" w:rsidRPr="00A74230">
        <w:rPr>
          <w:rStyle w:val="Charb"/>
          <w:rFonts w:hint="eastAsia"/>
          <w:rtl/>
        </w:rPr>
        <w:t>مَيِّت</w:t>
      </w:r>
      <w:r w:rsidR="00E64527" w:rsidRPr="00A74230">
        <w:rPr>
          <w:rStyle w:val="Charb"/>
          <w:rFonts w:hint="cs"/>
          <w:rtl/>
        </w:rPr>
        <w:t>ٞ</w:t>
      </w:r>
      <w:r w:rsidR="00E64527" w:rsidRPr="00A74230">
        <w:rPr>
          <w:rStyle w:val="Charb"/>
          <w:rtl/>
        </w:rPr>
        <w:t xml:space="preserve"> </w:t>
      </w:r>
      <w:r w:rsidR="00E64527" w:rsidRPr="00A74230">
        <w:rPr>
          <w:rStyle w:val="Charb"/>
          <w:rFonts w:hint="eastAsia"/>
          <w:rtl/>
        </w:rPr>
        <w:t>وَإِنَّهُم</w:t>
      </w:r>
      <w:r w:rsidR="00E64527" w:rsidRPr="00A74230">
        <w:rPr>
          <w:rStyle w:val="Charb"/>
          <w:rtl/>
        </w:rPr>
        <w:t xml:space="preserve"> </w:t>
      </w:r>
      <w:r w:rsidR="00E64527" w:rsidRPr="00A74230">
        <w:rPr>
          <w:rStyle w:val="Charb"/>
          <w:rFonts w:hint="eastAsia"/>
          <w:rtl/>
        </w:rPr>
        <w:t>مَّيِّتُونَ</w:t>
      </w:r>
      <w:r w:rsidR="00E64527" w:rsidRPr="00A74230">
        <w:rPr>
          <w:rStyle w:val="Charb"/>
          <w:rtl/>
        </w:rPr>
        <w:t xml:space="preserve"> </w:t>
      </w:r>
      <w:r w:rsidR="00E64527" w:rsidRPr="00A74230">
        <w:rPr>
          <w:rStyle w:val="Charb"/>
          <w:rFonts w:hint="cs"/>
          <w:rtl/>
        </w:rPr>
        <w:t>٣٠</w:t>
      </w:r>
      <w:r w:rsidR="00E64527" w:rsidRPr="004B7851">
        <w:rPr>
          <w:rFonts w:cs="Traditional Arabic" w:hint="cs"/>
          <w:rtl/>
          <w:lang w:bidi="fa-IR"/>
        </w:rPr>
        <w:t>﴾</w:t>
      </w:r>
      <w:r w:rsidR="00E64527" w:rsidRPr="003124F6">
        <w:rPr>
          <w:rStyle w:val="Char6"/>
          <w:rFonts w:hint="cs"/>
          <w:rtl/>
        </w:rPr>
        <w:t xml:space="preserve"> </w:t>
      </w:r>
      <w:r w:rsidR="00E64527" w:rsidRPr="001566B5">
        <w:rPr>
          <w:rStyle w:val="Char7"/>
          <w:rFonts w:hint="cs"/>
          <w:rtl/>
        </w:rPr>
        <w:t>[الزمر: 30]</w:t>
      </w:r>
      <w:r w:rsidR="00E64527" w:rsidRPr="003124F6">
        <w:rPr>
          <w:rStyle w:val="Char6"/>
          <w:rFonts w:hint="cs"/>
          <w:rtl/>
        </w:rPr>
        <w:t>.</w:t>
      </w:r>
      <w:r w:rsidR="00E64527" w:rsidRPr="004B7851">
        <w:rPr>
          <w:rFonts w:cs="Traditional Arabic" w:hint="cs"/>
          <w:sz w:val="26"/>
          <w:szCs w:val="26"/>
          <w:rtl/>
          <w:lang w:bidi="fa-IR"/>
        </w:rPr>
        <w:t xml:space="preserve"> </w:t>
      </w:r>
      <w:r w:rsidR="002611FF" w:rsidRPr="001566B5">
        <w:rPr>
          <w:rStyle w:val="Char8"/>
          <w:rFonts w:hint="cs"/>
          <w:rtl/>
        </w:rPr>
        <w:t>«</w:t>
      </w:r>
      <w:r w:rsidRPr="001566B5">
        <w:rPr>
          <w:rStyle w:val="Char8"/>
          <w:rtl/>
        </w:rPr>
        <w:t>همانا تو خواه</w:t>
      </w:r>
      <w:r w:rsidR="000E4BC7" w:rsidRPr="001566B5">
        <w:rPr>
          <w:rStyle w:val="Char8"/>
          <w:rtl/>
        </w:rPr>
        <w:t>ی</w:t>
      </w:r>
      <w:r w:rsidRPr="001566B5">
        <w:rPr>
          <w:rStyle w:val="Char8"/>
          <w:rtl/>
        </w:rPr>
        <w:t xml:space="preserve"> مرد و</w:t>
      </w:r>
      <w:r w:rsidR="009F5D6E" w:rsidRPr="001566B5">
        <w:rPr>
          <w:rStyle w:val="Char8"/>
          <w:rtl/>
        </w:rPr>
        <w:t xml:space="preserve"> آن‌ها </w:t>
      </w:r>
      <w:r w:rsidRPr="001566B5">
        <w:rPr>
          <w:rStyle w:val="Char8"/>
          <w:rtl/>
        </w:rPr>
        <w:t>ن</w:t>
      </w:r>
      <w:r w:rsidR="000E4BC7" w:rsidRPr="001566B5">
        <w:rPr>
          <w:rStyle w:val="Char8"/>
          <w:rtl/>
        </w:rPr>
        <w:t>ی</w:t>
      </w:r>
      <w:r w:rsidRPr="001566B5">
        <w:rPr>
          <w:rStyle w:val="Char8"/>
          <w:rtl/>
        </w:rPr>
        <w:t>ز خواهند مرد</w:t>
      </w:r>
      <w:r w:rsidR="002611FF" w:rsidRPr="001566B5">
        <w:rPr>
          <w:rStyle w:val="Char8"/>
          <w:rFonts w:hint="cs"/>
          <w:rtl/>
        </w:rPr>
        <w:t>»</w:t>
      </w:r>
      <w:r w:rsidRPr="00074186">
        <w:rPr>
          <w:rStyle w:val="Char6"/>
          <w:rtl/>
        </w:rPr>
        <w:t xml:space="preserve"> </w:t>
      </w:r>
      <w:r w:rsidRPr="003124F6">
        <w:rPr>
          <w:rStyle w:val="Char6"/>
          <w:rtl/>
        </w:rPr>
        <w:t>و ن</w:t>
      </w:r>
      <w:r w:rsidR="000E4BC7">
        <w:rPr>
          <w:rStyle w:val="Char6"/>
          <w:rtl/>
        </w:rPr>
        <w:t>ی</w:t>
      </w:r>
      <w:r w:rsidRPr="003124F6">
        <w:rPr>
          <w:rStyle w:val="Char6"/>
          <w:rtl/>
        </w:rPr>
        <w:t>ز فرمود:</w:t>
      </w:r>
      <w:r w:rsidR="002611FF" w:rsidRPr="003124F6">
        <w:rPr>
          <w:rStyle w:val="Char6"/>
          <w:rFonts w:hint="cs"/>
          <w:rtl/>
        </w:rPr>
        <w:t xml:space="preserve"> </w:t>
      </w:r>
      <w:r w:rsidR="002611FF" w:rsidRPr="004B7851">
        <w:rPr>
          <w:rFonts w:cs="Traditional Arabic" w:hint="cs"/>
          <w:rtl/>
          <w:lang w:bidi="fa-IR"/>
        </w:rPr>
        <w:t>﴿</w:t>
      </w:r>
      <w:r w:rsidR="00E64527" w:rsidRPr="00A74230">
        <w:rPr>
          <w:rStyle w:val="Charb"/>
          <w:rFonts w:hint="eastAsia"/>
          <w:rtl/>
        </w:rPr>
        <w:t>وَمَا</w:t>
      </w:r>
      <w:r w:rsidR="00E64527" w:rsidRPr="00A74230">
        <w:rPr>
          <w:rStyle w:val="Charb"/>
          <w:rtl/>
        </w:rPr>
        <w:t xml:space="preserve"> </w:t>
      </w:r>
      <w:r w:rsidR="00E64527" w:rsidRPr="00A74230">
        <w:rPr>
          <w:rStyle w:val="Charb"/>
          <w:rFonts w:hint="eastAsia"/>
          <w:rtl/>
        </w:rPr>
        <w:t>مُحَمَّدٌ</w:t>
      </w:r>
      <w:r w:rsidR="00E64527" w:rsidRPr="00A74230">
        <w:rPr>
          <w:rStyle w:val="Charb"/>
          <w:rtl/>
        </w:rPr>
        <w:t xml:space="preserve"> </w:t>
      </w:r>
      <w:r w:rsidR="00E64527" w:rsidRPr="00A74230">
        <w:rPr>
          <w:rStyle w:val="Charb"/>
          <w:rFonts w:hint="eastAsia"/>
          <w:rtl/>
        </w:rPr>
        <w:t>إِلَّا</w:t>
      </w:r>
      <w:r w:rsidR="00E64527" w:rsidRPr="00A74230">
        <w:rPr>
          <w:rStyle w:val="Charb"/>
          <w:rtl/>
        </w:rPr>
        <w:t xml:space="preserve"> </w:t>
      </w:r>
      <w:r w:rsidR="00E64527" w:rsidRPr="00A74230">
        <w:rPr>
          <w:rStyle w:val="Charb"/>
          <w:rFonts w:hint="eastAsia"/>
          <w:rtl/>
        </w:rPr>
        <w:t>رَسُول</w:t>
      </w:r>
      <w:r w:rsidR="00E64527" w:rsidRPr="00A74230">
        <w:rPr>
          <w:rStyle w:val="Charb"/>
          <w:rFonts w:hint="cs"/>
          <w:rtl/>
        </w:rPr>
        <w:t>ٞ</w:t>
      </w:r>
      <w:r w:rsidR="00E64527" w:rsidRPr="00A74230">
        <w:rPr>
          <w:rStyle w:val="Charb"/>
          <w:rtl/>
        </w:rPr>
        <w:t xml:space="preserve"> </w:t>
      </w:r>
      <w:r w:rsidR="00E64527" w:rsidRPr="00A74230">
        <w:rPr>
          <w:rStyle w:val="Charb"/>
          <w:rFonts w:hint="eastAsia"/>
          <w:rtl/>
        </w:rPr>
        <w:t>قَد</w:t>
      </w:r>
      <w:r w:rsidR="00E64527" w:rsidRPr="00A74230">
        <w:rPr>
          <w:rStyle w:val="Charb"/>
          <w:rFonts w:hint="cs"/>
          <w:rtl/>
        </w:rPr>
        <w:t>ۡ</w:t>
      </w:r>
      <w:r w:rsidR="00E64527" w:rsidRPr="00A74230">
        <w:rPr>
          <w:rStyle w:val="Charb"/>
          <w:rtl/>
        </w:rPr>
        <w:t xml:space="preserve"> </w:t>
      </w:r>
      <w:r w:rsidR="00E64527" w:rsidRPr="00A74230">
        <w:rPr>
          <w:rStyle w:val="Charb"/>
          <w:rFonts w:hint="eastAsia"/>
          <w:rtl/>
        </w:rPr>
        <w:t>خَلَت</w:t>
      </w:r>
      <w:r w:rsidR="00E64527" w:rsidRPr="00A74230">
        <w:rPr>
          <w:rStyle w:val="Charb"/>
          <w:rFonts w:hint="cs"/>
          <w:rtl/>
        </w:rPr>
        <w:t>ۡ</w:t>
      </w:r>
      <w:r w:rsidR="00E64527" w:rsidRPr="00A74230">
        <w:rPr>
          <w:rStyle w:val="Charb"/>
          <w:rtl/>
        </w:rPr>
        <w:t xml:space="preserve"> </w:t>
      </w:r>
      <w:r w:rsidR="00E64527" w:rsidRPr="00A74230">
        <w:rPr>
          <w:rStyle w:val="Charb"/>
          <w:rFonts w:hint="eastAsia"/>
          <w:rtl/>
        </w:rPr>
        <w:t>مِن</w:t>
      </w:r>
      <w:r w:rsidR="00E64527" w:rsidRPr="00A74230">
        <w:rPr>
          <w:rStyle w:val="Charb"/>
          <w:rtl/>
        </w:rPr>
        <w:t xml:space="preserve"> </w:t>
      </w:r>
      <w:r w:rsidR="00E64527" w:rsidRPr="00A74230">
        <w:rPr>
          <w:rStyle w:val="Charb"/>
          <w:rFonts w:hint="eastAsia"/>
          <w:rtl/>
        </w:rPr>
        <w:t>قَب</w:t>
      </w:r>
      <w:r w:rsidR="00E64527" w:rsidRPr="00A74230">
        <w:rPr>
          <w:rStyle w:val="Charb"/>
          <w:rFonts w:hint="cs"/>
          <w:rtl/>
        </w:rPr>
        <w:t>ۡ</w:t>
      </w:r>
      <w:r w:rsidR="00E64527" w:rsidRPr="00A74230">
        <w:rPr>
          <w:rStyle w:val="Charb"/>
          <w:rFonts w:hint="eastAsia"/>
          <w:rtl/>
        </w:rPr>
        <w:t>لِهِ</w:t>
      </w:r>
      <w:r w:rsidR="00E64527" w:rsidRPr="00A74230">
        <w:rPr>
          <w:rStyle w:val="Charb"/>
          <w:rtl/>
        </w:rPr>
        <w:t xml:space="preserve"> </w:t>
      </w:r>
      <w:r w:rsidR="00E64527" w:rsidRPr="00A74230">
        <w:rPr>
          <w:rStyle w:val="Charb"/>
          <w:rFonts w:hint="cs"/>
          <w:rtl/>
        </w:rPr>
        <w:t>ٱ</w:t>
      </w:r>
      <w:r w:rsidR="00E64527" w:rsidRPr="00A74230">
        <w:rPr>
          <w:rStyle w:val="Charb"/>
          <w:rFonts w:hint="eastAsia"/>
          <w:rtl/>
        </w:rPr>
        <w:t>لرُّسُلُ</w:t>
      </w:r>
      <w:r w:rsidR="00E64527" w:rsidRPr="00A74230">
        <w:rPr>
          <w:rStyle w:val="Charb"/>
          <w:rFonts w:hint="cs"/>
          <w:rtl/>
        </w:rPr>
        <w:t>ۚ</w:t>
      </w:r>
      <w:r w:rsidR="00E64527" w:rsidRPr="00A74230">
        <w:rPr>
          <w:rStyle w:val="Charb"/>
          <w:rtl/>
        </w:rPr>
        <w:t xml:space="preserve"> </w:t>
      </w:r>
      <w:r w:rsidR="00E64527" w:rsidRPr="00A74230">
        <w:rPr>
          <w:rStyle w:val="Charb"/>
          <w:rFonts w:hint="eastAsia"/>
          <w:rtl/>
        </w:rPr>
        <w:t>أَفَإِيْن</w:t>
      </w:r>
      <w:r w:rsidR="00E64527" w:rsidRPr="00A74230">
        <w:rPr>
          <w:rStyle w:val="Charb"/>
          <w:rtl/>
        </w:rPr>
        <w:t xml:space="preserve"> </w:t>
      </w:r>
      <w:r w:rsidR="00E64527" w:rsidRPr="00A74230">
        <w:rPr>
          <w:rStyle w:val="Charb"/>
          <w:rFonts w:hint="eastAsia"/>
          <w:rtl/>
        </w:rPr>
        <w:t>مَّاتَ</w:t>
      </w:r>
      <w:r w:rsidR="00E64527" w:rsidRPr="00A74230">
        <w:rPr>
          <w:rStyle w:val="Charb"/>
          <w:rtl/>
        </w:rPr>
        <w:t xml:space="preserve"> </w:t>
      </w:r>
      <w:r w:rsidR="00E64527" w:rsidRPr="00A74230">
        <w:rPr>
          <w:rStyle w:val="Charb"/>
          <w:rFonts w:hint="eastAsia"/>
          <w:rtl/>
        </w:rPr>
        <w:t>أَو</w:t>
      </w:r>
      <w:r w:rsidR="00E64527" w:rsidRPr="00A74230">
        <w:rPr>
          <w:rStyle w:val="Charb"/>
          <w:rFonts w:hint="cs"/>
          <w:rtl/>
        </w:rPr>
        <w:t>ۡ</w:t>
      </w:r>
      <w:r w:rsidR="00E64527" w:rsidRPr="00A74230">
        <w:rPr>
          <w:rStyle w:val="Charb"/>
          <w:rtl/>
        </w:rPr>
        <w:t xml:space="preserve"> </w:t>
      </w:r>
      <w:r w:rsidR="00E64527" w:rsidRPr="00A74230">
        <w:rPr>
          <w:rStyle w:val="Charb"/>
          <w:rFonts w:hint="eastAsia"/>
          <w:rtl/>
        </w:rPr>
        <w:t>قُتِلَ</w:t>
      </w:r>
      <w:r w:rsidR="00E64527" w:rsidRPr="00A74230">
        <w:rPr>
          <w:rStyle w:val="Charb"/>
          <w:rtl/>
        </w:rPr>
        <w:t xml:space="preserve"> </w:t>
      </w:r>
      <w:r w:rsidR="00E64527" w:rsidRPr="00A74230">
        <w:rPr>
          <w:rStyle w:val="Charb"/>
          <w:rFonts w:hint="cs"/>
          <w:rtl/>
        </w:rPr>
        <w:t>ٱ</w:t>
      </w:r>
      <w:r w:rsidR="00E64527" w:rsidRPr="00A74230">
        <w:rPr>
          <w:rStyle w:val="Charb"/>
          <w:rFonts w:hint="eastAsia"/>
          <w:rtl/>
        </w:rPr>
        <w:t>نقَلَب</w:t>
      </w:r>
      <w:r w:rsidR="00E64527" w:rsidRPr="00A74230">
        <w:rPr>
          <w:rStyle w:val="Charb"/>
          <w:rFonts w:hint="cs"/>
          <w:rtl/>
        </w:rPr>
        <w:t>ۡ</w:t>
      </w:r>
      <w:r w:rsidR="00E64527" w:rsidRPr="00A74230">
        <w:rPr>
          <w:rStyle w:val="Charb"/>
          <w:rFonts w:hint="eastAsia"/>
          <w:rtl/>
        </w:rPr>
        <w:t>تُم</w:t>
      </w:r>
      <w:r w:rsidR="00E64527" w:rsidRPr="00A74230">
        <w:rPr>
          <w:rStyle w:val="Charb"/>
          <w:rFonts w:hint="cs"/>
          <w:rtl/>
        </w:rPr>
        <w:t>ۡ</w:t>
      </w:r>
      <w:r w:rsidR="00E64527" w:rsidRPr="00A74230">
        <w:rPr>
          <w:rStyle w:val="Charb"/>
          <w:rtl/>
        </w:rPr>
        <w:t xml:space="preserve"> </w:t>
      </w:r>
      <w:r w:rsidR="00E64527" w:rsidRPr="00A74230">
        <w:rPr>
          <w:rStyle w:val="Charb"/>
          <w:rFonts w:hint="eastAsia"/>
          <w:rtl/>
        </w:rPr>
        <w:t>عَلَى</w:t>
      </w:r>
      <w:r w:rsidR="00E64527" w:rsidRPr="00A74230">
        <w:rPr>
          <w:rStyle w:val="Charb"/>
          <w:rFonts w:hint="cs"/>
          <w:rtl/>
        </w:rPr>
        <w:t>ٰٓ</w:t>
      </w:r>
      <w:r w:rsidR="00E64527" w:rsidRPr="00A74230">
        <w:rPr>
          <w:rStyle w:val="Charb"/>
          <w:rtl/>
        </w:rPr>
        <w:t xml:space="preserve"> </w:t>
      </w:r>
      <w:r w:rsidR="00E64527" w:rsidRPr="00A74230">
        <w:rPr>
          <w:rStyle w:val="Charb"/>
          <w:rFonts w:hint="eastAsia"/>
          <w:rtl/>
        </w:rPr>
        <w:t>أَع</w:t>
      </w:r>
      <w:r w:rsidR="00E64527" w:rsidRPr="00A74230">
        <w:rPr>
          <w:rStyle w:val="Charb"/>
          <w:rFonts w:hint="cs"/>
          <w:rtl/>
        </w:rPr>
        <w:t>ۡ</w:t>
      </w:r>
      <w:r w:rsidR="00E64527" w:rsidRPr="00A74230">
        <w:rPr>
          <w:rStyle w:val="Charb"/>
          <w:rFonts w:hint="eastAsia"/>
          <w:rtl/>
        </w:rPr>
        <w:t>قَ</w:t>
      </w:r>
      <w:r w:rsidR="00E64527" w:rsidRPr="00A74230">
        <w:rPr>
          <w:rStyle w:val="Charb"/>
          <w:rFonts w:hint="cs"/>
          <w:rtl/>
        </w:rPr>
        <w:t>ٰ</w:t>
      </w:r>
      <w:r w:rsidR="00E64527" w:rsidRPr="00A74230">
        <w:rPr>
          <w:rStyle w:val="Charb"/>
          <w:rFonts w:hint="eastAsia"/>
          <w:rtl/>
        </w:rPr>
        <w:t>بِكُم</w:t>
      </w:r>
      <w:r w:rsidR="00E64527" w:rsidRPr="00A74230">
        <w:rPr>
          <w:rStyle w:val="Charb"/>
          <w:rFonts w:hint="cs"/>
          <w:rtl/>
        </w:rPr>
        <w:t>ۡۚ</w:t>
      </w:r>
      <w:r w:rsidR="00E64527" w:rsidRPr="00A74230">
        <w:rPr>
          <w:rStyle w:val="Charb"/>
          <w:rtl/>
        </w:rPr>
        <w:t xml:space="preserve"> </w:t>
      </w:r>
      <w:r w:rsidR="00E64527" w:rsidRPr="00A74230">
        <w:rPr>
          <w:rStyle w:val="Charb"/>
          <w:rFonts w:hint="eastAsia"/>
          <w:rtl/>
        </w:rPr>
        <w:t>وَمَن</w:t>
      </w:r>
      <w:r w:rsidR="00E64527" w:rsidRPr="00A74230">
        <w:rPr>
          <w:rStyle w:val="Charb"/>
          <w:rtl/>
        </w:rPr>
        <w:t xml:space="preserve"> </w:t>
      </w:r>
      <w:r w:rsidR="00E64527" w:rsidRPr="00A74230">
        <w:rPr>
          <w:rStyle w:val="Charb"/>
          <w:rFonts w:hint="eastAsia"/>
          <w:rtl/>
        </w:rPr>
        <w:t>يَنقَلِب</w:t>
      </w:r>
      <w:r w:rsidR="00E64527" w:rsidRPr="00A74230">
        <w:rPr>
          <w:rStyle w:val="Charb"/>
          <w:rFonts w:hint="cs"/>
          <w:rtl/>
        </w:rPr>
        <w:t>ۡ</w:t>
      </w:r>
      <w:r w:rsidR="00E64527" w:rsidRPr="00A74230">
        <w:rPr>
          <w:rStyle w:val="Charb"/>
          <w:rtl/>
        </w:rPr>
        <w:t xml:space="preserve"> </w:t>
      </w:r>
      <w:r w:rsidR="00E64527" w:rsidRPr="00A74230">
        <w:rPr>
          <w:rStyle w:val="Charb"/>
          <w:rFonts w:hint="eastAsia"/>
          <w:rtl/>
        </w:rPr>
        <w:t>عَلَى</w:t>
      </w:r>
      <w:r w:rsidR="00E64527" w:rsidRPr="00A74230">
        <w:rPr>
          <w:rStyle w:val="Charb"/>
          <w:rFonts w:hint="cs"/>
          <w:rtl/>
        </w:rPr>
        <w:t>ٰ</w:t>
      </w:r>
      <w:r w:rsidR="00E64527" w:rsidRPr="00A74230">
        <w:rPr>
          <w:rStyle w:val="Charb"/>
          <w:rtl/>
        </w:rPr>
        <w:t xml:space="preserve"> </w:t>
      </w:r>
      <w:r w:rsidR="00E64527" w:rsidRPr="00A74230">
        <w:rPr>
          <w:rStyle w:val="Charb"/>
          <w:rFonts w:hint="eastAsia"/>
          <w:rtl/>
        </w:rPr>
        <w:t>عَقِبَي</w:t>
      </w:r>
      <w:r w:rsidR="00E64527" w:rsidRPr="00A74230">
        <w:rPr>
          <w:rStyle w:val="Charb"/>
          <w:rFonts w:hint="cs"/>
          <w:rtl/>
        </w:rPr>
        <w:t>ۡ</w:t>
      </w:r>
      <w:r w:rsidR="00E64527" w:rsidRPr="00A74230">
        <w:rPr>
          <w:rStyle w:val="Charb"/>
          <w:rFonts w:hint="eastAsia"/>
          <w:rtl/>
        </w:rPr>
        <w:t>هِ</w:t>
      </w:r>
      <w:r w:rsidR="00E64527" w:rsidRPr="00A74230">
        <w:rPr>
          <w:rStyle w:val="Charb"/>
          <w:rtl/>
        </w:rPr>
        <w:t xml:space="preserve"> </w:t>
      </w:r>
      <w:r w:rsidR="00E64527" w:rsidRPr="00A74230">
        <w:rPr>
          <w:rStyle w:val="Charb"/>
          <w:rFonts w:hint="eastAsia"/>
          <w:rtl/>
        </w:rPr>
        <w:t>فَلَن</w:t>
      </w:r>
      <w:r w:rsidR="00E64527" w:rsidRPr="00A74230">
        <w:rPr>
          <w:rStyle w:val="Charb"/>
          <w:rtl/>
        </w:rPr>
        <w:t xml:space="preserve"> </w:t>
      </w:r>
      <w:r w:rsidR="00E64527" w:rsidRPr="00A74230">
        <w:rPr>
          <w:rStyle w:val="Charb"/>
          <w:rFonts w:hint="eastAsia"/>
          <w:rtl/>
        </w:rPr>
        <w:t>يَضُرَّ</w:t>
      </w:r>
      <w:r w:rsidR="00E64527" w:rsidRPr="00A74230">
        <w:rPr>
          <w:rStyle w:val="Charb"/>
          <w:rtl/>
        </w:rPr>
        <w:t xml:space="preserve"> </w:t>
      </w:r>
      <w:r w:rsidR="00E64527" w:rsidRPr="00A74230">
        <w:rPr>
          <w:rStyle w:val="Charb"/>
          <w:rFonts w:hint="cs"/>
          <w:rtl/>
        </w:rPr>
        <w:t>ٱ</w:t>
      </w:r>
      <w:r w:rsidR="00E64527" w:rsidRPr="00A74230">
        <w:rPr>
          <w:rStyle w:val="Charb"/>
          <w:rFonts w:hint="eastAsia"/>
          <w:rtl/>
        </w:rPr>
        <w:t>للَّهَ</w:t>
      </w:r>
      <w:r w:rsidR="00E64527" w:rsidRPr="00A74230">
        <w:rPr>
          <w:rStyle w:val="Charb"/>
          <w:rtl/>
        </w:rPr>
        <w:t xml:space="preserve"> </w:t>
      </w:r>
      <w:r w:rsidR="00E64527" w:rsidRPr="00A74230">
        <w:rPr>
          <w:rStyle w:val="Charb"/>
          <w:rFonts w:hint="eastAsia"/>
          <w:rtl/>
        </w:rPr>
        <w:t>شَي</w:t>
      </w:r>
      <w:r w:rsidR="00E64527" w:rsidRPr="00A74230">
        <w:rPr>
          <w:rStyle w:val="Charb"/>
          <w:rFonts w:hint="cs"/>
          <w:rtl/>
        </w:rPr>
        <w:t>ۡ</w:t>
      </w:r>
      <w:r w:rsidR="00E64527" w:rsidRPr="00A74230">
        <w:rPr>
          <w:rStyle w:val="Charb"/>
          <w:rFonts w:hint="eastAsia"/>
          <w:rtl/>
        </w:rPr>
        <w:t>‍</w:t>
      </w:r>
      <w:r w:rsidR="00E64527" w:rsidRPr="00A74230">
        <w:rPr>
          <w:rStyle w:val="Charb"/>
          <w:rFonts w:hint="cs"/>
          <w:rtl/>
        </w:rPr>
        <w:t>ٔٗ</w:t>
      </w:r>
      <w:r w:rsidR="00E64527" w:rsidRPr="00A74230">
        <w:rPr>
          <w:rStyle w:val="Charb"/>
          <w:rFonts w:hint="eastAsia"/>
          <w:rtl/>
        </w:rPr>
        <w:t>ا</w:t>
      </w:r>
      <w:r w:rsidR="00E64527" w:rsidRPr="00A74230">
        <w:rPr>
          <w:rStyle w:val="Charb"/>
          <w:rFonts w:hint="cs"/>
          <w:rtl/>
        </w:rPr>
        <w:t>ۗ</w:t>
      </w:r>
      <w:r w:rsidR="00E64527" w:rsidRPr="00A74230">
        <w:rPr>
          <w:rStyle w:val="Charb"/>
          <w:rtl/>
        </w:rPr>
        <w:t xml:space="preserve"> </w:t>
      </w:r>
      <w:r w:rsidR="00E64527" w:rsidRPr="00A74230">
        <w:rPr>
          <w:rStyle w:val="Charb"/>
          <w:rFonts w:hint="eastAsia"/>
          <w:rtl/>
        </w:rPr>
        <w:t>وَسَيَج</w:t>
      </w:r>
      <w:r w:rsidR="00E64527" w:rsidRPr="00A74230">
        <w:rPr>
          <w:rStyle w:val="Charb"/>
          <w:rFonts w:hint="cs"/>
          <w:rtl/>
        </w:rPr>
        <w:t>ۡ</w:t>
      </w:r>
      <w:r w:rsidR="00E64527" w:rsidRPr="00A74230">
        <w:rPr>
          <w:rStyle w:val="Charb"/>
          <w:rFonts w:hint="eastAsia"/>
          <w:rtl/>
        </w:rPr>
        <w:t>زِي</w:t>
      </w:r>
      <w:r w:rsidR="00E64527" w:rsidRPr="00A74230">
        <w:rPr>
          <w:rStyle w:val="Charb"/>
          <w:rtl/>
        </w:rPr>
        <w:t xml:space="preserve"> </w:t>
      </w:r>
      <w:r w:rsidR="00E64527" w:rsidRPr="00A74230">
        <w:rPr>
          <w:rStyle w:val="Charb"/>
          <w:rFonts w:hint="cs"/>
          <w:rtl/>
        </w:rPr>
        <w:t>ٱ</w:t>
      </w:r>
      <w:r w:rsidR="00E64527" w:rsidRPr="00A74230">
        <w:rPr>
          <w:rStyle w:val="Charb"/>
          <w:rFonts w:hint="eastAsia"/>
          <w:rtl/>
        </w:rPr>
        <w:t>للَّهُ</w:t>
      </w:r>
      <w:r w:rsidR="00E64527" w:rsidRPr="00A74230">
        <w:rPr>
          <w:rStyle w:val="Charb"/>
          <w:rtl/>
        </w:rPr>
        <w:t xml:space="preserve"> </w:t>
      </w:r>
      <w:r w:rsidR="00E64527" w:rsidRPr="00A74230">
        <w:rPr>
          <w:rStyle w:val="Charb"/>
          <w:rFonts w:hint="cs"/>
          <w:rtl/>
        </w:rPr>
        <w:t>ٱ</w:t>
      </w:r>
      <w:r w:rsidR="00E64527" w:rsidRPr="00A74230">
        <w:rPr>
          <w:rStyle w:val="Charb"/>
          <w:rFonts w:hint="eastAsia"/>
          <w:rtl/>
        </w:rPr>
        <w:t>لشَّ</w:t>
      </w:r>
      <w:r w:rsidR="00E64527" w:rsidRPr="00A74230">
        <w:rPr>
          <w:rStyle w:val="Charb"/>
          <w:rFonts w:hint="cs"/>
          <w:rtl/>
        </w:rPr>
        <w:t>ٰ</w:t>
      </w:r>
      <w:r w:rsidR="00E64527" w:rsidRPr="00A74230">
        <w:rPr>
          <w:rStyle w:val="Charb"/>
          <w:rFonts w:hint="eastAsia"/>
          <w:rtl/>
        </w:rPr>
        <w:t>كِرِينَ</w:t>
      </w:r>
      <w:r w:rsidR="00E64527" w:rsidRPr="00A74230">
        <w:rPr>
          <w:rStyle w:val="Charb"/>
          <w:rtl/>
        </w:rPr>
        <w:t xml:space="preserve"> </w:t>
      </w:r>
      <w:r w:rsidR="00E64527" w:rsidRPr="00A74230">
        <w:rPr>
          <w:rStyle w:val="Charb"/>
          <w:rFonts w:hint="cs"/>
          <w:rtl/>
        </w:rPr>
        <w:t>١٤٤</w:t>
      </w:r>
      <w:r w:rsidR="002611FF" w:rsidRPr="004B7851">
        <w:rPr>
          <w:rFonts w:cs="Traditional Arabic" w:hint="cs"/>
          <w:rtl/>
          <w:lang w:bidi="fa-IR"/>
        </w:rPr>
        <w:t>﴾</w:t>
      </w:r>
      <w:r w:rsidR="002611FF" w:rsidRPr="003124F6">
        <w:rPr>
          <w:rStyle w:val="Char6"/>
          <w:rFonts w:hint="cs"/>
          <w:rtl/>
        </w:rPr>
        <w:t xml:space="preserve"> </w:t>
      </w:r>
      <w:r w:rsidR="002611FF" w:rsidRPr="001566B5">
        <w:rPr>
          <w:rStyle w:val="Char7"/>
          <w:rFonts w:hint="cs"/>
          <w:rtl/>
        </w:rPr>
        <w:t>[</w:t>
      </w:r>
      <w:r w:rsidR="00E64527" w:rsidRPr="001566B5">
        <w:rPr>
          <w:rStyle w:val="Char7"/>
          <w:rFonts w:hint="cs"/>
          <w:rtl/>
        </w:rPr>
        <w:t>آل‌عمران: 144</w:t>
      </w:r>
      <w:r w:rsidR="002611FF" w:rsidRPr="001566B5">
        <w:rPr>
          <w:rStyle w:val="Char7"/>
          <w:rFonts w:hint="cs"/>
          <w:rtl/>
        </w:rPr>
        <w:t>]</w:t>
      </w:r>
      <w:r w:rsidR="002611FF" w:rsidRPr="003124F6">
        <w:rPr>
          <w:rStyle w:val="Char6"/>
          <w:rFonts w:hint="cs"/>
          <w:rtl/>
        </w:rPr>
        <w:t>.</w:t>
      </w:r>
      <w:r w:rsidRPr="003124F6">
        <w:rPr>
          <w:rStyle w:val="Char6"/>
          <w:rtl/>
        </w:rPr>
        <w:t xml:space="preserve"> </w:t>
      </w:r>
      <w:r w:rsidR="002611FF" w:rsidRPr="001566B5">
        <w:rPr>
          <w:rStyle w:val="Char8"/>
          <w:rFonts w:hint="cs"/>
          <w:rtl/>
        </w:rPr>
        <w:t>«</w:t>
      </w:r>
      <w:r w:rsidRPr="001566B5">
        <w:rPr>
          <w:rStyle w:val="Char8"/>
          <w:rtl/>
        </w:rPr>
        <w:t>ن</w:t>
      </w:r>
      <w:r w:rsidR="000E4BC7" w:rsidRPr="001566B5">
        <w:rPr>
          <w:rStyle w:val="Char8"/>
          <w:rtl/>
        </w:rPr>
        <w:t>ی</w:t>
      </w:r>
      <w:r w:rsidRPr="001566B5">
        <w:rPr>
          <w:rStyle w:val="Char8"/>
          <w:rtl/>
        </w:rPr>
        <w:t>ست محمد جز رسول</w:t>
      </w:r>
      <w:r w:rsidR="000E4BC7" w:rsidRPr="001566B5">
        <w:rPr>
          <w:rStyle w:val="Char8"/>
          <w:rtl/>
        </w:rPr>
        <w:t>ی</w:t>
      </w:r>
      <w:r w:rsidRPr="001566B5">
        <w:rPr>
          <w:rStyle w:val="Char8"/>
          <w:rtl/>
        </w:rPr>
        <w:t xml:space="preserve"> </w:t>
      </w:r>
      <w:r w:rsidR="000E4BC7" w:rsidRPr="001566B5">
        <w:rPr>
          <w:rStyle w:val="Char8"/>
          <w:rtl/>
        </w:rPr>
        <w:t>ک</w:t>
      </w:r>
      <w:r w:rsidRPr="001566B5">
        <w:rPr>
          <w:rStyle w:val="Char8"/>
          <w:rtl/>
        </w:rPr>
        <w:t>ه پ</w:t>
      </w:r>
      <w:r w:rsidR="000E4BC7" w:rsidRPr="001566B5">
        <w:rPr>
          <w:rStyle w:val="Char8"/>
          <w:rtl/>
        </w:rPr>
        <w:t>ی</w:t>
      </w:r>
      <w:r w:rsidRPr="001566B5">
        <w:rPr>
          <w:rStyle w:val="Char8"/>
          <w:rtl/>
        </w:rPr>
        <w:t>ش از او رسولان</w:t>
      </w:r>
      <w:r w:rsidR="000E4BC7" w:rsidRPr="001566B5">
        <w:rPr>
          <w:rStyle w:val="Char8"/>
          <w:rtl/>
        </w:rPr>
        <w:t>ی</w:t>
      </w:r>
      <w:r w:rsidRPr="001566B5">
        <w:rPr>
          <w:rStyle w:val="Char8"/>
          <w:rtl/>
        </w:rPr>
        <w:t xml:space="preserve"> به دن</w:t>
      </w:r>
      <w:r w:rsidR="000E4BC7" w:rsidRPr="001566B5">
        <w:rPr>
          <w:rStyle w:val="Char8"/>
          <w:rtl/>
        </w:rPr>
        <w:t>ی</w:t>
      </w:r>
      <w:r w:rsidRPr="001566B5">
        <w:rPr>
          <w:rStyle w:val="Char8"/>
          <w:rtl/>
        </w:rPr>
        <w:t>ا آمده‌اند و از دن</w:t>
      </w:r>
      <w:r w:rsidR="000E4BC7" w:rsidRPr="001566B5">
        <w:rPr>
          <w:rStyle w:val="Char8"/>
          <w:rtl/>
        </w:rPr>
        <w:t>ی</w:t>
      </w:r>
      <w:r w:rsidRPr="001566B5">
        <w:rPr>
          <w:rStyle w:val="Char8"/>
          <w:rtl/>
        </w:rPr>
        <w:t>ا رفته‌اند آ</w:t>
      </w:r>
      <w:r w:rsidR="000E4BC7" w:rsidRPr="001566B5">
        <w:rPr>
          <w:rStyle w:val="Char8"/>
          <w:rtl/>
        </w:rPr>
        <w:t>ی</w:t>
      </w:r>
      <w:r w:rsidRPr="001566B5">
        <w:rPr>
          <w:rStyle w:val="Char8"/>
          <w:rtl/>
        </w:rPr>
        <w:t>ا پس هر گاه او (هم مانند آن</w:t>
      </w:r>
      <w:r w:rsidR="001566B5">
        <w:rPr>
          <w:rStyle w:val="Char8"/>
          <w:rFonts w:hint="cs"/>
          <w:rtl/>
        </w:rPr>
        <w:t>‌</w:t>
      </w:r>
      <w:r w:rsidRPr="001566B5">
        <w:rPr>
          <w:rStyle w:val="Char8"/>
          <w:rtl/>
        </w:rPr>
        <w:t>ها) بم</w:t>
      </w:r>
      <w:r w:rsidR="000E4BC7" w:rsidRPr="001566B5">
        <w:rPr>
          <w:rStyle w:val="Char8"/>
          <w:rtl/>
        </w:rPr>
        <w:t>ی</w:t>
      </w:r>
      <w:r w:rsidRPr="001566B5">
        <w:rPr>
          <w:rStyle w:val="Char8"/>
          <w:rtl/>
        </w:rPr>
        <w:t xml:space="preserve">رد </w:t>
      </w:r>
      <w:r w:rsidR="000E4BC7" w:rsidRPr="001566B5">
        <w:rPr>
          <w:rStyle w:val="Char8"/>
          <w:rtl/>
        </w:rPr>
        <w:t>ی</w:t>
      </w:r>
      <w:r w:rsidRPr="001566B5">
        <w:rPr>
          <w:rStyle w:val="Char8"/>
          <w:rtl/>
        </w:rPr>
        <w:t xml:space="preserve">ا </w:t>
      </w:r>
      <w:r w:rsidR="000E4BC7" w:rsidRPr="001566B5">
        <w:rPr>
          <w:rStyle w:val="Char8"/>
          <w:rtl/>
        </w:rPr>
        <w:t>ک</w:t>
      </w:r>
      <w:r w:rsidRPr="001566B5">
        <w:rPr>
          <w:rStyle w:val="Char8"/>
          <w:rtl/>
        </w:rPr>
        <w:t>شته شود، شما به عقب برگشته بد</w:t>
      </w:r>
      <w:r w:rsidR="000E4BC7" w:rsidRPr="001566B5">
        <w:rPr>
          <w:rStyle w:val="Char8"/>
          <w:rtl/>
        </w:rPr>
        <w:t>ی</w:t>
      </w:r>
      <w:r w:rsidRPr="001566B5">
        <w:rPr>
          <w:rStyle w:val="Char8"/>
          <w:rtl/>
        </w:rPr>
        <w:t>ن باطل خود باز م</w:t>
      </w:r>
      <w:r w:rsidR="000E4BC7" w:rsidRPr="001566B5">
        <w:rPr>
          <w:rStyle w:val="Char8"/>
          <w:rtl/>
        </w:rPr>
        <w:t>ی</w:t>
      </w:r>
      <w:r w:rsidRPr="001566B5">
        <w:rPr>
          <w:rStyle w:val="Char8"/>
          <w:rtl/>
        </w:rPr>
        <w:t>‌گرد</w:t>
      </w:r>
      <w:r w:rsidR="000E4BC7" w:rsidRPr="001566B5">
        <w:rPr>
          <w:rStyle w:val="Char8"/>
          <w:rtl/>
        </w:rPr>
        <w:t>ی</w:t>
      </w:r>
      <w:r w:rsidRPr="001566B5">
        <w:rPr>
          <w:rStyle w:val="Char8"/>
          <w:rtl/>
        </w:rPr>
        <w:t>د؟ آگاه باش</w:t>
      </w:r>
      <w:r w:rsidR="000E4BC7" w:rsidRPr="001566B5">
        <w:rPr>
          <w:rStyle w:val="Char8"/>
          <w:rtl/>
        </w:rPr>
        <w:t>ی</w:t>
      </w:r>
      <w:r w:rsidRPr="001566B5">
        <w:rPr>
          <w:rStyle w:val="Char8"/>
          <w:rtl/>
        </w:rPr>
        <w:t xml:space="preserve">د هر </w:t>
      </w:r>
      <w:r w:rsidR="000E4BC7" w:rsidRPr="001566B5">
        <w:rPr>
          <w:rStyle w:val="Char8"/>
          <w:rtl/>
        </w:rPr>
        <w:t>ک</w:t>
      </w:r>
      <w:r w:rsidRPr="001566B5">
        <w:rPr>
          <w:rStyle w:val="Char8"/>
          <w:rtl/>
        </w:rPr>
        <w:t>س به عقب خود بر گردد، ه</w:t>
      </w:r>
      <w:r w:rsidR="000E4BC7" w:rsidRPr="001566B5">
        <w:rPr>
          <w:rStyle w:val="Char8"/>
          <w:rtl/>
        </w:rPr>
        <w:t>ی</w:t>
      </w:r>
      <w:r w:rsidRPr="001566B5">
        <w:rPr>
          <w:rStyle w:val="Char8"/>
          <w:rtl/>
        </w:rPr>
        <w:t>چ ز</w:t>
      </w:r>
      <w:r w:rsidR="000E4BC7" w:rsidRPr="001566B5">
        <w:rPr>
          <w:rStyle w:val="Char8"/>
          <w:rtl/>
        </w:rPr>
        <w:t>ی</w:t>
      </w:r>
      <w:r w:rsidRPr="001566B5">
        <w:rPr>
          <w:rStyle w:val="Char8"/>
          <w:rtl/>
        </w:rPr>
        <w:t>ان</w:t>
      </w:r>
      <w:r w:rsidR="000E4BC7" w:rsidRPr="001566B5">
        <w:rPr>
          <w:rStyle w:val="Char8"/>
          <w:rtl/>
        </w:rPr>
        <w:t>ی</w:t>
      </w:r>
      <w:r w:rsidRPr="001566B5">
        <w:rPr>
          <w:rStyle w:val="Char8"/>
          <w:rtl/>
        </w:rPr>
        <w:t xml:space="preserve"> به خدا نم</w:t>
      </w:r>
      <w:r w:rsidR="000E4BC7" w:rsidRPr="001566B5">
        <w:rPr>
          <w:rStyle w:val="Char8"/>
          <w:rtl/>
        </w:rPr>
        <w:t>ی</w:t>
      </w:r>
      <w:r w:rsidRPr="001566B5">
        <w:rPr>
          <w:rStyle w:val="Char8"/>
          <w:rtl/>
        </w:rPr>
        <w:t>‌رساند و خدا به سپاسگزاران، زود پاداش م</w:t>
      </w:r>
      <w:r w:rsidR="000E4BC7" w:rsidRPr="001566B5">
        <w:rPr>
          <w:rStyle w:val="Char8"/>
          <w:rtl/>
        </w:rPr>
        <w:t>ی</w:t>
      </w:r>
      <w:r w:rsidRPr="001566B5">
        <w:rPr>
          <w:rStyle w:val="Char8"/>
          <w:rtl/>
        </w:rPr>
        <w:t>‌دهد</w:t>
      </w:r>
      <w:r w:rsidR="002611FF" w:rsidRPr="001566B5">
        <w:rPr>
          <w:rStyle w:val="Char8"/>
          <w:rFonts w:hint="cs"/>
          <w:rtl/>
        </w:rPr>
        <w:t>»</w:t>
      </w:r>
      <w:r w:rsidRPr="00074186">
        <w:rPr>
          <w:rStyle w:val="Char6"/>
          <w:rtl/>
        </w:rPr>
        <w:t xml:space="preserve">. </w:t>
      </w:r>
      <w:r w:rsidRPr="003124F6">
        <w:rPr>
          <w:rStyle w:val="Char6"/>
          <w:rtl/>
        </w:rPr>
        <w:t>همانا خدا</w:t>
      </w:r>
      <w:r w:rsidR="000E4BC7">
        <w:rPr>
          <w:rStyle w:val="Char6"/>
          <w:rtl/>
        </w:rPr>
        <w:t>ی</w:t>
      </w:r>
      <w:r w:rsidR="001566B5" w:rsidRPr="001566B5">
        <w:rPr>
          <w:rStyle w:val="Char6"/>
          <w:rFonts w:cs="CTraditional Arabic"/>
          <w:rtl/>
        </w:rPr>
        <w:t>ﻷ</w:t>
      </w:r>
      <w:r w:rsidRPr="003124F6">
        <w:rPr>
          <w:rStyle w:val="Char6"/>
          <w:rtl/>
        </w:rPr>
        <w:t xml:space="preserve"> به محمد، عمر داد و او را در ا</w:t>
      </w:r>
      <w:r w:rsidR="000E4BC7">
        <w:rPr>
          <w:rStyle w:val="Char6"/>
          <w:rtl/>
        </w:rPr>
        <w:t>ی</w:t>
      </w:r>
      <w:r w:rsidRPr="003124F6">
        <w:rPr>
          <w:rStyle w:val="Char6"/>
          <w:rtl/>
        </w:rPr>
        <w:t>ن جهان باق</w:t>
      </w:r>
      <w:r w:rsidR="000E4BC7">
        <w:rPr>
          <w:rStyle w:val="Char6"/>
          <w:rtl/>
        </w:rPr>
        <w:t>ی</w:t>
      </w:r>
      <w:r w:rsidRPr="003124F6">
        <w:rPr>
          <w:rStyle w:val="Char6"/>
          <w:rtl/>
        </w:rPr>
        <w:t xml:space="preserve"> گذاشت تا آنگاه </w:t>
      </w:r>
      <w:r w:rsidR="000E4BC7">
        <w:rPr>
          <w:rStyle w:val="Char6"/>
          <w:rtl/>
        </w:rPr>
        <w:t>ک</w:t>
      </w:r>
      <w:r w:rsidRPr="003124F6">
        <w:rPr>
          <w:rStyle w:val="Char6"/>
          <w:rtl/>
        </w:rPr>
        <w:t>ه د</w:t>
      </w:r>
      <w:r w:rsidR="000E4BC7">
        <w:rPr>
          <w:rStyle w:val="Char6"/>
          <w:rtl/>
        </w:rPr>
        <w:t>ی</w:t>
      </w:r>
      <w:r w:rsidRPr="003124F6">
        <w:rPr>
          <w:rStyle w:val="Char6"/>
          <w:rtl/>
        </w:rPr>
        <w:t>ن خدا را بر پاداشت و اوامر خدا و رسالت</w:t>
      </w:r>
      <w:r w:rsidR="000E4BC7">
        <w:rPr>
          <w:rStyle w:val="Char6"/>
          <w:rtl/>
        </w:rPr>
        <w:t>ی</w:t>
      </w:r>
      <w:r w:rsidRPr="003124F6">
        <w:rPr>
          <w:rStyle w:val="Char6"/>
          <w:rtl/>
        </w:rPr>
        <w:t xml:space="preserve"> را </w:t>
      </w:r>
      <w:r w:rsidR="000E4BC7">
        <w:rPr>
          <w:rStyle w:val="Char6"/>
          <w:rtl/>
        </w:rPr>
        <w:t>ک</w:t>
      </w:r>
      <w:r w:rsidRPr="003124F6">
        <w:rPr>
          <w:rStyle w:val="Char6"/>
          <w:rtl/>
        </w:rPr>
        <w:t>ه خدا به او تفو</w:t>
      </w:r>
      <w:r w:rsidR="000E4BC7">
        <w:rPr>
          <w:rStyle w:val="Char6"/>
          <w:rtl/>
        </w:rPr>
        <w:t>ی</w:t>
      </w:r>
      <w:r w:rsidRPr="003124F6">
        <w:rPr>
          <w:rStyle w:val="Char6"/>
          <w:rtl/>
        </w:rPr>
        <w:t>ض فرموده بود به مردم تبل</w:t>
      </w:r>
      <w:r w:rsidR="000E4BC7">
        <w:rPr>
          <w:rStyle w:val="Char6"/>
          <w:rtl/>
        </w:rPr>
        <w:t>ی</w:t>
      </w:r>
      <w:r w:rsidRPr="003124F6">
        <w:rPr>
          <w:rStyle w:val="Char6"/>
          <w:rtl/>
        </w:rPr>
        <w:t>غ فرمود و با دشمنان د</w:t>
      </w:r>
      <w:r w:rsidR="000E4BC7">
        <w:rPr>
          <w:rStyle w:val="Char6"/>
          <w:rtl/>
        </w:rPr>
        <w:t>ی</w:t>
      </w:r>
      <w:r w:rsidRPr="003124F6">
        <w:rPr>
          <w:rStyle w:val="Char6"/>
          <w:rtl/>
        </w:rPr>
        <w:t>ن خدا به جنگ و جهاد پرداخت. ا</w:t>
      </w:r>
      <w:r w:rsidR="000E4BC7">
        <w:rPr>
          <w:rStyle w:val="Char6"/>
          <w:rtl/>
        </w:rPr>
        <w:t>ک</w:t>
      </w:r>
      <w:r w:rsidRPr="003124F6">
        <w:rPr>
          <w:rStyle w:val="Char6"/>
          <w:rtl/>
        </w:rPr>
        <w:t>نون خدا او را پس از انجام ا</w:t>
      </w:r>
      <w:r w:rsidR="000E4BC7">
        <w:rPr>
          <w:rStyle w:val="Char6"/>
          <w:rtl/>
        </w:rPr>
        <w:t>ی</w:t>
      </w:r>
      <w:r w:rsidRPr="003124F6">
        <w:rPr>
          <w:rStyle w:val="Char6"/>
          <w:rtl/>
        </w:rPr>
        <w:t>ن مامور</w:t>
      </w:r>
      <w:r w:rsidR="000E4BC7">
        <w:rPr>
          <w:rStyle w:val="Char6"/>
          <w:rtl/>
        </w:rPr>
        <w:t>ی</w:t>
      </w:r>
      <w:r w:rsidRPr="003124F6">
        <w:rPr>
          <w:rStyle w:val="Char6"/>
          <w:rtl/>
        </w:rPr>
        <w:t>ت و پس از ا</w:t>
      </w:r>
      <w:r w:rsidR="000E4BC7">
        <w:rPr>
          <w:rStyle w:val="Char6"/>
          <w:rtl/>
        </w:rPr>
        <w:t>ی</w:t>
      </w:r>
      <w:r w:rsidRPr="003124F6">
        <w:rPr>
          <w:rStyle w:val="Char6"/>
          <w:rtl/>
        </w:rPr>
        <w:t>ن موفق</w:t>
      </w:r>
      <w:r w:rsidR="000E4BC7">
        <w:rPr>
          <w:rStyle w:val="Char6"/>
          <w:rtl/>
        </w:rPr>
        <w:t>ی</w:t>
      </w:r>
      <w:r w:rsidRPr="003124F6">
        <w:rPr>
          <w:rStyle w:val="Char6"/>
          <w:rtl/>
        </w:rPr>
        <w:t>ت به نزد خود فرا خواند و شما را بر ا</w:t>
      </w:r>
      <w:r w:rsidR="000E4BC7">
        <w:rPr>
          <w:rStyle w:val="Char6"/>
          <w:rtl/>
        </w:rPr>
        <w:t>ی</w:t>
      </w:r>
      <w:r w:rsidRPr="003124F6">
        <w:rPr>
          <w:rStyle w:val="Char6"/>
          <w:rtl/>
        </w:rPr>
        <w:t>ن راه و روش روشن به جا</w:t>
      </w:r>
      <w:r w:rsidR="000E4BC7">
        <w:rPr>
          <w:rStyle w:val="Char6"/>
          <w:rtl/>
        </w:rPr>
        <w:t>ی</w:t>
      </w:r>
      <w:r w:rsidRPr="003124F6">
        <w:rPr>
          <w:rStyle w:val="Char6"/>
          <w:rtl/>
        </w:rPr>
        <w:t xml:space="preserve"> گذاشت. آگاه باش</w:t>
      </w:r>
      <w:r w:rsidR="000E4BC7">
        <w:rPr>
          <w:rStyle w:val="Char6"/>
          <w:rtl/>
        </w:rPr>
        <w:t>ی</w:t>
      </w:r>
      <w:r w:rsidRPr="003124F6">
        <w:rPr>
          <w:rStyle w:val="Char6"/>
          <w:rtl/>
        </w:rPr>
        <w:t xml:space="preserve">د هر </w:t>
      </w:r>
      <w:r w:rsidR="000E4BC7">
        <w:rPr>
          <w:rStyle w:val="Char6"/>
          <w:rtl/>
        </w:rPr>
        <w:t>ک</w:t>
      </w:r>
      <w:r w:rsidRPr="003124F6">
        <w:rPr>
          <w:rStyle w:val="Char6"/>
          <w:rtl/>
        </w:rPr>
        <w:t>س محمد را م</w:t>
      </w:r>
      <w:r w:rsidR="000E4BC7">
        <w:rPr>
          <w:rStyle w:val="Char6"/>
          <w:rtl/>
        </w:rPr>
        <w:t>ی</w:t>
      </w:r>
      <w:r w:rsidRPr="003124F6">
        <w:rPr>
          <w:rStyle w:val="Char6"/>
          <w:rtl/>
        </w:rPr>
        <w:t>‌پرست</w:t>
      </w:r>
      <w:r w:rsidR="000E4BC7">
        <w:rPr>
          <w:rStyle w:val="Char6"/>
          <w:rtl/>
        </w:rPr>
        <w:t>ی</w:t>
      </w:r>
      <w:r w:rsidRPr="003124F6">
        <w:rPr>
          <w:rStyle w:val="Char6"/>
          <w:rtl/>
        </w:rPr>
        <w:t xml:space="preserve">د پس بداند </w:t>
      </w:r>
      <w:r w:rsidR="000E4BC7">
        <w:rPr>
          <w:rStyle w:val="Char6"/>
          <w:rtl/>
        </w:rPr>
        <w:t>ک</w:t>
      </w:r>
      <w:r w:rsidRPr="003124F6">
        <w:rPr>
          <w:rStyle w:val="Char6"/>
          <w:rtl/>
        </w:rPr>
        <w:t xml:space="preserve">ه محمد وفات </w:t>
      </w:r>
      <w:r w:rsidR="000E4BC7">
        <w:rPr>
          <w:rStyle w:val="Char6"/>
          <w:rtl/>
        </w:rPr>
        <w:t>ی</w:t>
      </w:r>
      <w:r w:rsidRPr="003124F6">
        <w:rPr>
          <w:rStyle w:val="Char6"/>
          <w:rtl/>
        </w:rPr>
        <w:t>افت و هر</w:t>
      </w:r>
      <w:r w:rsidR="000E4BC7">
        <w:rPr>
          <w:rStyle w:val="Char6"/>
          <w:rtl/>
        </w:rPr>
        <w:t>ک</w:t>
      </w:r>
      <w:r w:rsidRPr="003124F6">
        <w:rPr>
          <w:rStyle w:val="Char6"/>
          <w:rtl/>
        </w:rPr>
        <w:t>س خدا را م</w:t>
      </w:r>
      <w:r w:rsidR="000E4BC7">
        <w:rPr>
          <w:rStyle w:val="Char6"/>
          <w:rtl/>
        </w:rPr>
        <w:t>ی</w:t>
      </w:r>
      <w:r w:rsidRPr="003124F6">
        <w:rPr>
          <w:rStyle w:val="Char6"/>
          <w:rtl/>
        </w:rPr>
        <w:t xml:space="preserve">‌پرستد، بداند </w:t>
      </w:r>
      <w:r w:rsidR="000E4BC7">
        <w:rPr>
          <w:rStyle w:val="Char6"/>
          <w:rtl/>
        </w:rPr>
        <w:t>ک</w:t>
      </w:r>
      <w:r w:rsidRPr="003124F6">
        <w:rPr>
          <w:rStyle w:val="Char6"/>
          <w:rtl/>
        </w:rPr>
        <w:t>ه خدا زنده است و هرگز نخواهد مرد. پس ب</w:t>
      </w:r>
      <w:r w:rsidR="000E4BC7">
        <w:rPr>
          <w:rStyle w:val="Char6"/>
          <w:rtl/>
        </w:rPr>
        <w:t>ی</w:t>
      </w:r>
      <w:r w:rsidRPr="003124F6">
        <w:rPr>
          <w:rStyle w:val="Char6"/>
          <w:rtl/>
        </w:rPr>
        <w:t>ائ</w:t>
      </w:r>
      <w:r w:rsidR="000E4BC7">
        <w:rPr>
          <w:rStyle w:val="Char6"/>
          <w:rtl/>
        </w:rPr>
        <w:t>ی</w:t>
      </w:r>
      <w:r w:rsidRPr="003124F6">
        <w:rPr>
          <w:rStyle w:val="Char6"/>
          <w:rtl/>
        </w:rPr>
        <w:t>د د</w:t>
      </w:r>
      <w:r w:rsidR="000E4BC7">
        <w:rPr>
          <w:rStyle w:val="Char6"/>
          <w:rtl/>
        </w:rPr>
        <w:t>ی</w:t>
      </w:r>
      <w:r w:rsidRPr="003124F6">
        <w:rPr>
          <w:rStyle w:val="Char6"/>
          <w:rtl/>
        </w:rPr>
        <w:t>ن خود را به خوب</w:t>
      </w:r>
      <w:r w:rsidR="000E4BC7">
        <w:rPr>
          <w:rStyle w:val="Char6"/>
          <w:rtl/>
        </w:rPr>
        <w:t>ی</w:t>
      </w:r>
      <w:r w:rsidRPr="003124F6">
        <w:rPr>
          <w:rStyle w:val="Char6"/>
          <w:rtl/>
        </w:rPr>
        <w:t xml:space="preserve"> نگهدار</w:t>
      </w:r>
      <w:r w:rsidR="000E4BC7">
        <w:rPr>
          <w:rStyle w:val="Char6"/>
          <w:rtl/>
        </w:rPr>
        <w:t>ی</w:t>
      </w:r>
      <w:r w:rsidRPr="003124F6">
        <w:rPr>
          <w:rStyle w:val="Char6"/>
          <w:rtl/>
        </w:rPr>
        <w:t>د و بر خدا</w:t>
      </w:r>
      <w:r w:rsidR="000E4BC7">
        <w:rPr>
          <w:rStyle w:val="Char6"/>
          <w:rtl/>
        </w:rPr>
        <w:t>ی</w:t>
      </w:r>
      <w:r w:rsidRPr="003124F6">
        <w:rPr>
          <w:rStyle w:val="Char6"/>
          <w:rtl/>
        </w:rPr>
        <w:t xml:space="preserve"> خود تو</w:t>
      </w:r>
      <w:r w:rsidR="000E4BC7">
        <w:rPr>
          <w:rStyle w:val="Char6"/>
          <w:rtl/>
        </w:rPr>
        <w:t>ک</w:t>
      </w:r>
      <w:r w:rsidRPr="003124F6">
        <w:rPr>
          <w:rStyle w:val="Char6"/>
          <w:rtl/>
        </w:rPr>
        <w:t xml:space="preserve">ل و اعتماد </w:t>
      </w:r>
      <w:r w:rsidR="000E4BC7">
        <w:rPr>
          <w:rStyle w:val="Char6"/>
          <w:rtl/>
        </w:rPr>
        <w:t>ک</w:t>
      </w:r>
      <w:r w:rsidRPr="003124F6">
        <w:rPr>
          <w:rStyle w:val="Char6"/>
          <w:rtl/>
        </w:rPr>
        <w:t>ن</w:t>
      </w:r>
      <w:r w:rsidR="000E4BC7">
        <w:rPr>
          <w:rStyle w:val="Char6"/>
          <w:rtl/>
        </w:rPr>
        <w:t>ی</w:t>
      </w:r>
      <w:r w:rsidRPr="003124F6">
        <w:rPr>
          <w:rStyle w:val="Char6"/>
          <w:rtl/>
        </w:rPr>
        <w:t>د، ز</w:t>
      </w:r>
      <w:r w:rsidR="000E4BC7">
        <w:rPr>
          <w:rStyle w:val="Char6"/>
          <w:rtl/>
        </w:rPr>
        <w:t>ی</w:t>
      </w:r>
      <w:r w:rsidRPr="003124F6">
        <w:rPr>
          <w:rStyle w:val="Char6"/>
          <w:rtl/>
        </w:rPr>
        <w:t xml:space="preserve">را اگر چه محمد وفات </w:t>
      </w:r>
      <w:r w:rsidR="000E4BC7">
        <w:rPr>
          <w:rStyle w:val="Char6"/>
          <w:rtl/>
        </w:rPr>
        <w:t>ی</w:t>
      </w:r>
      <w:r w:rsidRPr="003124F6">
        <w:rPr>
          <w:rStyle w:val="Char6"/>
          <w:rtl/>
        </w:rPr>
        <w:t>افته، د</w:t>
      </w:r>
      <w:r w:rsidR="000E4BC7">
        <w:rPr>
          <w:rStyle w:val="Char6"/>
          <w:rtl/>
        </w:rPr>
        <w:t>ی</w:t>
      </w:r>
      <w:r w:rsidRPr="003124F6">
        <w:rPr>
          <w:rStyle w:val="Char6"/>
          <w:rtl/>
        </w:rPr>
        <w:t xml:space="preserve">ن خدا برجاست، </w:t>
      </w:r>
      <w:r w:rsidR="000E4BC7">
        <w:rPr>
          <w:rStyle w:val="Char6"/>
          <w:rtl/>
        </w:rPr>
        <w:t>ک</w:t>
      </w:r>
      <w:r w:rsidRPr="003124F6">
        <w:rPr>
          <w:rStyle w:val="Char6"/>
          <w:rtl/>
        </w:rPr>
        <w:t>لام خدا باق</w:t>
      </w:r>
      <w:r w:rsidR="000E4BC7">
        <w:rPr>
          <w:rStyle w:val="Char6"/>
          <w:rtl/>
        </w:rPr>
        <w:t>ی</w:t>
      </w:r>
      <w:r w:rsidRPr="003124F6">
        <w:rPr>
          <w:rStyle w:val="Char6"/>
          <w:rtl/>
        </w:rPr>
        <w:t xml:space="preserve"> است. خدا </w:t>
      </w:r>
      <w:r w:rsidR="000E4BC7">
        <w:rPr>
          <w:rStyle w:val="Char6"/>
          <w:rtl/>
        </w:rPr>
        <w:t>ی</w:t>
      </w:r>
      <w:r w:rsidRPr="003124F6">
        <w:rPr>
          <w:rStyle w:val="Char6"/>
          <w:rtl/>
        </w:rPr>
        <w:t>ار</w:t>
      </w:r>
      <w:r w:rsidR="000E4BC7">
        <w:rPr>
          <w:rStyle w:val="Char6"/>
          <w:rtl/>
        </w:rPr>
        <w:t>ی</w:t>
      </w:r>
      <w:r w:rsidRPr="003124F6">
        <w:rPr>
          <w:rStyle w:val="Char6"/>
          <w:rtl/>
        </w:rPr>
        <w:t xml:space="preserve"> دهنده د</w:t>
      </w:r>
      <w:r w:rsidR="000E4BC7">
        <w:rPr>
          <w:rStyle w:val="Char6"/>
          <w:rtl/>
        </w:rPr>
        <w:t>ی</w:t>
      </w:r>
      <w:r w:rsidRPr="003124F6">
        <w:rPr>
          <w:rStyle w:val="Char6"/>
          <w:rtl/>
        </w:rPr>
        <w:t>ن خود و تقو</w:t>
      </w:r>
      <w:r w:rsidR="000E4BC7">
        <w:rPr>
          <w:rStyle w:val="Char6"/>
          <w:rtl/>
        </w:rPr>
        <w:t>ی</w:t>
      </w:r>
      <w:r w:rsidRPr="003124F6">
        <w:rPr>
          <w:rStyle w:val="Char6"/>
          <w:rtl/>
        </w:rPr>
        <w:t xml:space="preserve">ت </w:t>
      </w:r>
      <w:r w:rsidR="000E4BC7">
        <w:rPr>
          <w:rStyle w:val="Char6"/>
          <w:rtl/>
        </w:rPr>
        <w:t>ک</w:t>
      </w:r>
      <w:r w:rsidRPr="003124F6">
        <w:rPr>
          <w:rStyle w:val="Char6"/>
          <w:rtl/>
        </w:rPr>
        <w:t>ننده د</w:t>
      </w:r>
      <w:r w:rsidR="000E4BC7">
        <w:rPr>
          <w:rStyle w:val="Char6"/>
          <w:rtl/>
        </w:rPr>
        <w:t>ی</w:t>
      </w:r>
      <w:r w:rsidRPr="003124F6">
        <w:rPr>
          <w:rStyle w:val="Char6"/>
          <w:rtl/>
        </w:rPr>
        <w:t>ن داران م</w:t>
      </w:r>
      <w:r w:rsidR="000E4BC7">
        <w:rPr>
          <w:rStyle w:val="Char6"/>
          <w:rtl/>
        </w:rPr>
        <w:t>ی</w:t>
      </w:r>
      <w:r w:rsidRPr="003124F6">
        <w:rPr>
          <w:rStyle w:val="Char6"/>
          <w:rtl/>
        </w:rPr>
        <w:t xml:space="preserve">‌باشد. همانا </w:t>
      </w:r>
      <w:r w:rsidR="000E4BC7">
        <w:rPr>
          <w:rStyle w:val="Char6"/>
          <w:rtl/>
        </w:rPr>
        <w:t>ک</w:t>
      </w:r>
      <w:r w:rsidRPr="003124F6">
        <w:rPr>
          <w:rStyle w:val="Char6"/>
          <w:rtl/>
        </w:rPr>
        <w:t>تاب خدا در ب</w:t>
      </w:r>
      <w:r w:rsidR="000E4BC7">
        <w:rPr>
          <w:rStyle w:val="Char6"/>
          <w:rtl/>
        </w:rPr>
        <w:t>ی</w:t>
      </w:r>
      <w:r w:rsidRPr="003124F6">
        <w:rPr>
          <w:rStyle w:val="Char6"/>
          <w:rtl/>
        </w:rPr>
        <w:t>ن شماست. ا</w:t>
      </w:r>
      <w:r w:rsidR="000E4BC7">
        <w:rPr>
          <w:rStyle w:val="Char6"/>
          <w:rtl/>
        </w:rPr>
        <w:t>ی</w:t>
      </w:r>
      <w:r w:rsidRPr="003124F6">
        <w:rPr>
          <w:rStyle w:val="Char6"/>
          <w:rtl/>
        </w:rPr>
        <w:t xml:space="preserve">ن </w:t>
      </w:r>
      <w:r w:rsidR="000E4BC7">
        <w:rPr>
          <w:rStyle w:val="Char6"/>
          <w:rtl/>
        </w:rPr>
        <w:t>ک</w:t>
      </w:r>
      <w:r w:rsidRPr="003124F6">
        <w:rPr>
          <w:rStyle w:val="Char6"/>
          <w:rtl/>
        </w:rPr>
        <w:t>تاب، روشنا</w:t>
      </w:r>
      <w:r w:rsidR="000E4BC7">
        <w:rPr>
          <w:rStyle w:val="Char6"/>
          <w:rtl/>
        </w:rPr>
        <w:t>یی</w:t>
      </w:r>
      <w:r w:rsidRPr="003124F6">
        <w:rPr>
          <w:rStyle w:val="Char6"/>
          <w:rtl/>
        </w:rPr>
        <w:t xml:space="preserve"> و شفا دهنده است (امراض اجتماع</w:t>
      </w:r>
      <w:r w:rsidR="000E4BC7">
        <w:rPr>
          <w:rStyle w:val="Char6"/>
          <w:rtl/>
        </w:rPr>
        <w:t>ی</w:t>
      </w:r>
      <w:r w:rsidRPr="003124F6">
        <w:rPr>
          <w:rStyle w:val="Char6"/>
          <w:rtl/>
        </w:rPr>
        <w:t xml:space="preserve"> و روح</w:t>
      </w:r>
      <w:r w:rsidR="000E4BC7">
        <w:rPr>
          <w:rStyle w:val="Char6"/>
          <w:rtl/>
        </w:rPr>
        <w:t>ی</w:t>
      </w:r>
      <w:r w:rsidRPr="003124F6">
        <w:rPr>
          <w:rStyle w:val="Char6"/>
          <w:rtl/>
        </w:rPr>
        <w:t xml:space="preserve"> شما را معالجه وشفا م</w:t>
      </w:r>
      <w:r w:rsidR="000E4BC7">
        <w:rPr>
          <w:rStyle w:val="Char6"/>
          <w:rtl/>
        </w:rPr>
        <w:t>ی</w:t>
      </w:r>
      <w:r w:rsidRPr="003124F6">
        <w:rPr>
          <w:rStyle w:val="Char6"/>
          <w:rtl/>
        </w:rPr>
        <w:t>‌دهد). خدا، محمد را با هم</w:t>
      </w:r>
      <w:r w:rsidR="000E4BC7">
        <w:rPr>
          <w:rStyle w:val="Char6"/>
          <w:rtl/>
        </w:rPr>
        <w:t>ی</w:t>
      </w:r>
      <w:r w:rsidRPr="003124F6">
        <w:rPr>
          <w:rStyle w:val="Char6"/>
          <w:rtl/>
        </w:rPr>
        <w:t xml:space="preserve">ن </w:t>
      </w:r>
      <w:r w:rsidR="000E4BC7">
        <w:rPr>
          <w:rStyle w:val="Char6"/>
          <w:rtl/>
        </w:rPr>
        <w:t>ک</w:t>
      </w:r>
      <w:r w:rsidRPr="003124F6">
        <w:rPr>
          <w:rStyle w:val="Char6"/>
          <w:rtl/>
        </w:rPr>
        <w:t>تاب راهنمائ</w:t>
      </w:r>
      <w:r w:rsidR="000E4BC7">
        <w:rPr>
          <w:rStyle w:val="Char6"/>
          <w:rtl/>
        </w:rPr>
        <w:t>ی</w:t>
      </w:r>
      <w:r w:rsidRPr="003124F6">
        <w:rPr>
          <w:rStyle w:val="Char6"/>
          <w:rtl/>
        </w:rPr>
        <w:t xml:space="preserve"> فرمود و در ا</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تاب آنچه را </w:t>
      </w:r>
      <w:r w:rsidR="000E4BC7">
        <w:rPr>
          <w:rStyle w:val="Char6"/>
          <w:rtl/>
        </w:rPr>
        <w:t>ک</w:t>
      </w:r>
      <w:r w:rsidRPr="003124F6">
        <w:rPr>
          <w:rStyle w:val="Char6"/>
          <w:rtl/>
        </w:rPr>
        <w:t xml:space="preserve">ه خدا حلال فرموده و آنچه را </w:t>
      </w:r>
      <w:r w:rsidR="000E4BC7">
        <w:rPr>
          <w:rStyle w:val="Char6"/>
          <w:rtl/>
        </w:rPr>
        <w:t>ک</w:t>
      </w:r>
      <w:r w:rsidRPr="003124F6">
        <w:rPr>
          <w:rStyle w:val="Char6"/>
          <w:rtl/>
        </w:rPr>
        <w:t>ه حرام دانسته است ب</w:t>
      </w:r>
      <w:r w:rsidR="000E4BC7">
        <w:rPr>
          <w:rStyle w:val="Char6"/>
          <w:rtl/>
        </w:rPr>
        <w:t>ی</w:t>
      </w:r>
      <w:r w:rsidRPr="003124F6">
        <w:rPr>
          <w:rStyle w:val="Char6"/>
          <w:rtl/>
        </w:rPr>
        <w:t>ان شده است. نه، به خدا قسم ه</w:t>
      </w:r>
      <w:r w:rsidR="000E4BC7">
        <w:rPr>
          <w:rStyle w:val="Char6"/>
          <w:rtl/>
        </w:rPr>
        <w:t>ی</w:t>
      </w:r>
      <w:r w:rsidRPr="003124F6">
        <w:rPr>
          <w:rStyle w:val="Char6"/>
          <w:rtl/>
        </w:rPr>
        <w:t>چ اعتنائ</w:t>
      </w:r>
      <w:r w:rsidR="000E4BC7">
        <w:rPr>
          <w:rStyle w:val="Char6"/>
          <w:rtl/>
        </w:rPr>
        <w:t>ی</w:t>
      </w:r>
      <w:r w:rsidRPr="003124F6">
        <w:rPr>
          <w:rStyle w:val="Char6"/>
          <w:rtl/>
        </w:rPr>
        <w:t xml:space="preserve"> ندار</w:t>
      </w:r>
      <w:r w:rsidR="000E4BC7">
        <w:rPr>
          <w:rStyle w:val="Char6"/>
          <w:rtl/>
        </w:rPr>
        <w:t>ی</w:t>
      </w:r>
      <w:r w:rsidRPr="003124F6">
        <w:rPr>
          <w:rStyle w:val="Char6"/>
          <w:rtl/>
        </w:rPr>
        <w:t>م و نم</w:t>
      </w:r>
      <w:r w:rsidR="000E4BC7">
        <w:rPr>
          <w:rStyle w:val="Char6"/>
          <w:rtl/>
        </w:rPr>
        <w:t>ی</w:t>
      </w:r>
      <w:r w:rsidRPr="003124F6">
        <w:rPr>
          <w:rStyle w:val="Char6"/>
          <w:rtl/>
        </w:rPr>
        <w:t>‌ترس</w:t>
      </w:r>
      <w:r w:rsidR="000E4BC7">
        <w:rPr>
          <w:rStyle w:val="Char6"/>
          <w:rtl/>
        </w:rPr>
        <w:t>ی</w:t>
      </w:r>
      <w:r w:rsidRPr="003124F6">
        <w:rPr>
          <w:rStyle w:val="Char6"/>
          <w:rtl/>
        </w:rPr>
        <w:t xml:space="preserve">م </w:t>
      </w:r>
      <w:r w:rsidR="000E4BC7">
        <w:rPr>
          <w:rStyle w:val="Char6"/>
          <w:rtl/>
        </w:rPr>
        <w:t>ک</w:t>
      </w:r>
      <w:r w:rsidRPr="003124F6">
        <w:rPr>
          <w:rStyle w:val="Char6"/>
          <w:rtl/>
        </w:rPr>
        <w:t xml:space="preserve">ه </w:t>
      </w:r>
      <w:r w:rsidR="000E4BC7">
        <w:rPr>
          <w:rStyle w:val="Char6"/>
          <w:rtl/>
        </w:rPr>
        <w:t>ک</w:t>
      </w:r>
      <w:r w:rsidRPr="003124F6">
        <w:rPr>
          <w:rStyle w:val="Char6"/>
          <w:rtl/>
        </w:rPr>
        <w:t>س</w:t>
      </w:r>
      <w:r w:rsidR="000E4BC7">
        <w:rPr>
          <w:rStyle w:val="Char6"/>
          <w:rtl/>
        </w:rPr>
        <w:t>ی</w:t>
      </w:r>
      <w:r w:rsidRPr="003124F6">
        <w:rPr>
          <w:rStyle w:val="Char6"/>
          <w:rtl/>
        </w:rPr>
        <w:t xml:space="preserve"> خلق خدا را بر ما بشوراند. همانا شمش</w:t>
      </w:r>
      <w:r w:rsidR="000E4BC7">
        <w:rPr>
          <w:rStyle w:val="Char6"/>
          <w:rtl/>
        </w:rPr>
        <w:t>ی</w:t>
      </w:r>
      <w:r w:rsidRPr="003124F6">
        <w:rPr>
          <w:rStyle w:val="Char6"/>
          <w:rtl/>
        </w:rPr>
        <w:t>رها</w:t>
      </w:r>
      <w:r w:rsidR="000E4BC7">
        <w:rPr>
          <w:rStyle w:val="Char6"/>
          <w:rtl/>
        </w:rPr>
        <w:t>ی</w:t>
      </w:r>
      <w:r w:rsidRPr="003124F6">
        <w:rPr>
          <w:rStyle w:val="Char6"/>
          <w:rtl/>
        </w:rPr>
        <w:t xml:space="preserve"> ما برهنه است. تا</w:t>
      </w:r>
      <w:r w:rsidR="000E4BC7">
        <w:rPr>
          <w:rStyle w:val="Char6"/>
          <w:rtl/>
        </w:rPr>
        <w:t>ک</w:t>
      </w:r>
      <w:r w:rsidRPr="003124F6">
        <w:rPr>
          <w:rStyle w:val="Char6"/>
          <w:rtl/>
        </w:rPr>
        <w:t>نون از دست نگذاشته‌ا</w:t>
      </w:r>
      <w:r w:rsidR="000E4BC7">
        <w:rPr>
          <w:rStyle w:val="Char6"/>
          <w:rtl/>
        </w:rPr>
        <w:t>ی</w:t>
      </w:r>
      <w:r w:rsidRPr="003124F6">
        <w:rPr>
          <w:rStyle w:val="Char6"/>
          <w:rtl/>
        </w:rPr>
        <w:t>م. م</w:t>
      </w:r>
      <w:r w:rsidR="000E4BC7">
        <w:rPr>
          <w:rStyle w:val="Char6"/>
          <w:rtl/>
        </w:rPr>
        <w:t>ی</w:t>
      </w:r>
      <w:r w:rsidRPr="003124F6">
        <w:rPr>
          <w:rStyle w:val="Char6"/>
          <w:rtl/>
        </w:rPr>
        <w:t>‌جنگ</w:t>
      </w:r>
      <w:r w:rsidR="000E4BC7">
        <w:rPr>
          <w:rStyle w:val="Char6"/>
          <w:rtl/>
        </w:rPr>
        <w:t>ی</w:t>
      </w:r>
      <w:r w:rsidRPr="003124F6">
        <w:rPr>
          <w:rStyle w:val="Char6"/>
          <w:rtl/>
        </w:rPr>
        <w:t xml:space="preserve">م با هر </w:t>
      </w:r>
      <w:r w:rsidR="000E4BC7">
        <w:rPr>
          <w:rStyle w:val="Char6"/>
          <w:rtl/>
        </w:rPr>
        <w:t>ک</w:t>
      </w:r>
      <w:r w:rsidRPr="003124F6">
        <w:rPr>
          <w:rStyle w:val="Char6"/>
          <w:rtl/>
        </w:rPr>
        <w:t>س</w:t>
      </w:r>
      <w:r w:rsidR="000E4BC7">
        <w:rPr>
          <w:rStyle w:val="Char6"/>
          <w:rtl/>
        </w:rPr>
        <w:t>ی</w:t>
      </w:r>
      <w:r w:rsidRPr="003124F6">
        <w:rPr>
          <w:rStyle w:val="Char6"/>
          <w:rtl/>
        </w:rPr>
        <w:t xml:space="preserve"> </w:t>
      </w:r>
      <w:r w:rsidR="000E4BC7">
        <w:rPr>
          <w:rStyle w:val="Char6"/>
          <w:rtl/>
        </w:rPr>
        <w:t>ک</w:t>
      </w:r>
      <w:r w:rsidRPr="003124F6">
        <w:rPr>
          <w:rStyle w:val="Char6"/>
          <w:rtl/>
        </w:rPr>
        <w:t>ه با ما به مخالفت برخ</w:t>
      </w:r>
      <w:r w:rsidR="000E4BC7">
        <w:rPr>
          <w:rStyle w:val="Char6"/>
          <w:rtl/>
        </w:rPr>
        <w:t>ی</w:t>
      </w:r>
      <w:r w:rsidRPr="003124F6">
        <w:rPr>
          <w:rStyle w:val="Char6"/>
          <w:rtl/>
        </w:rPr>
        <w:t xml:space="preserve">زد همچنان </w:t>
      </w:r>
      <w:r w:rsidR="000E4BC7">
        <w:rPr>
          <w:rStyle w:val="Char6"/>
          <w:rtl/>
        </w:rPr>
        <w:t>ک</w:t>
      </w:r>
      <w:r w:rsidRPr="003124F6">
        <w:rPr>
          <w:rStyle w:val="Char6"/>
          <w:rtl/>
        </w:rPr>
        <w:t>ه همراه رسول خدا با دشمنان جنگ</w:t>
      </w:r>
      <w:r w:rsidR="000E4BC7">
        <w:rPr>
          <w:rStyle w:val="Char6"/>
          <w:rtl/>
        </w:rPr>
        <w:t>ی</w:t>
      </w:r>
      <w:r w:rsidRPr="003124F6">
        <w:rPr>
          <w:rStyle w:val="Char6"/>
          <w:rtl/>
        </w:rPr>
        <w:t>د</w:t>
      </w:r>
      <w:r w:rsidR="000E4BC7">
        <w:rPr>
          <w:rStyle w:val="Char6"/>
          <w:rtl/>
        </w:rPr>
        <w:t>ی</w:t>
      </w:r>
      <w:r w:rsidRPr="003124F6">
        <w:rPr>
          <w:rStyle w:val="Char6"/>
          <w:rtl/>
        </w:rPr>
        <w:t xml:space="preserve">م. پس هر </w:t>
      </w:r>
      <w:r w:rsidR="000E4BC7">
        <w:rPr>
          <w:rStyle w:val="Char6"/>
          <w:rtl/>
        </w:rPr>
        <w:t>ک</w:t>
      </w:r>
      <w:r w:rsidRPr="003124F6">
        <w:rPr>
          <w:rStyle w:val="Char6"/>
          <w:rtl/>
        </w:rPr>
        <w:t>س متمرد و سر</w:t>
      </w:r>
      <w:r w:rsidR="000E4BC7">
        <w:rPr>
          <w:rStyle w:val="Char6"/>
          <w:rtl/>
        </w:rPr>
        <w:t>ک</w:t>
      </w:r>
      <w:r w:rsidRPr="003124F6">
        <w:rPr>
          <w:rStyle w:val="Char6"/>
          <w:rtl/>
        </w:rPr>
        <w:t xml:space="preserve">ش شود، </w:t>
      </w:r>
      <w:r w:rsidR="000E4BC7">
        <w:rPr>
          <w:rStyle w:val="Char6"/>
          <w:rtl/>
        </w:rPr>
        <w:t>ک</w:t>
      </w:r>
      <w:r w:rsidRPr="003124F6">
        <w:rPr>
          <w:rStyle w:val="Char6"/>
          <w:rtl/>
        </w:rPr>
        <w:t>ار</w:t>
      </w:r>
      <w:r w:rsidR="000E4BC7">
        <w:rPr>
          <w:rStyle w:val="Char6"/>
          <w:rtl/>
        </w:rPr>
        <w:t>ی</w:t>
      </w:r>
      <w:r w:rsidRPr="003124F6">
        <w:rPr>
          <w:rStyle w:val="Char6"/>
          <w:rtl/>
        </w:rPr>
        <w:t xml:space="preserve"> جز به ز</w:t>
      </w:r>
      <w:r w:rsidR="000E4BC7">
        <w:rPr>
          <w:rStyle w:val="Char6"/>
          <w:rtl/>
        </w:rPr>
        <w:t>ی</w:t>
      </w:r>
      <w:r w:rsidRPr="003124F6">
        <w:rPr>
          <w:rStyle w:val="Char6"/>
          <w:rtl/>
        </w:rPr>
        <w:t>ان خو</w:t>
      </w:r>
      <w:r w:rsidR="000E4BC7">
        <w:rPr>
          <w:rStyle w:val="Char6"/>
          <w:rtl/>
        </w:rPr>
        <w:t>ی</w:t>
      </w:r>
      <w:r w:rsidRPr="003124F6">
        <w:rPr>
          <w:rStyle w:val="Char6"/>
          <w:rtl/>
        </w:rPr>
        <w:t xml:space="preserve">ش نخواهد </w:t>
      </w:r>
      <w:r w:rsidR="000E4BC7">
        <w:rPr>
          <w:rStyle w:val="Char6"/>
          <w:rtl/>
        </w:rPr>
        <w:t>ک</w:t>
      </w:r>
      <w:r w:rsidRPr="003124F6">
        <w:rPr>
          <w:rStyle w:val="Char6"/>
          <w:rtl/>
        </w:rPr>
        <w:t>رد</w:t>
      </w:r>
      <w:r w:rsidRPr="00EE34D5">
        <w:rPr>
          <w:rStyle w:val="Char6"/>
          <w:rFonts w:eastAsia="SimSun"/>
          <w:vertAlign w:val="superscript"/>
          <w:rtl/>
        </w:rPr>
        <w:footnoteReference w:id="10"/>
      </w:r>
      <w:r w:rsidRPr="003124F6">
        <w:rPr>
          <w:rStyle w:val="Char6"/>
          <w:rtl/>
        </w:rPr>
        <w:t>.</w:t>
      </w:r>
      <w:r w:rsidRPr="00324D10">
        <w:rPr>
          <w:rStyle w:val="Char6"/>
          <w:rtl/>
        </w:rPr>
        <w:t xml:space="preserve"> </w:t>
      </w:r>
    </w:p>
    <w:p w:rsidR="00241CB2" w:rsidRPr="003124F6" w:rsidRDefault="00241CB2" w:rsidP="00E64527">
      <w:pPr>
        <w:widowControl w:val="0"/>
        <w:ind w:firstLine="284"/>
        <w:jc w:val="both"/>
        <w:rPr>
          <w:rStyle w:val="Char6"/>
          <w:rtl/>
        </w:rPr>
      </w:pPr>
      <w:r w:rsidRPr="003124F6">
        <w:rPr>
          <w:rStyle w:val="Char6"/>
          <w:rtl/>
        </w:rPr>
        <w:t>ا</w:t>
      </w:r>
      <w:r w:rsidR="000E4BC7">
        <w:rPr>
          <w:rStyle w:val="Char6"/>
          <w:rtl/>
        </w:rPr>
        <w:t>ی</w:t>
      </w:r>
      <w:r w:rsidRPr="003124F6">
        <w:rPr>
          <w:rStyle w:val="Char6"/>
          <w:rtl/>
        </w:rPr>
        <w:t>ن بود خطبه مختصر</w:t>
      </w:r>
      <w:r w:rsidR="000E4BC7">
        <w:rPr>
          <w:rStyle w:val="Char6"/>
          <w:rtl/>
        </w:rPr>
        <w:t>ی</w:t>
      </w:r>
      <w:r w:rsidRPr="003124F6">
        <w:rPr>
          <w:rStyle w:val="Char6"/>
          <w:rtl/>
        </w:rPr>
        <w:t xml:space="preserve"> </w:t>
      </w:r>
      <w:r w:rsidR="000E4BC7">
        <w:rPr>
          <w:rStyle w:val="Char6"/>
          <w:rtl/>
        </w:rPr>
        <w:t>ک</w:t>
      </w:r>
      <w:r w:rsidRPr="003124F6">
        <w:rPr>
          <w:rStyle w:val="Char6"/>
          <w:rtl/>
        </w:rPr>
        <w:t>ه ابوب</w:t>
      </w:r>
      <w:r w:rsidR="000E4BC7">
        <w:rPr>
          <w:rStyle w:val="Char6"/>
          <w:rtl/>
        </w:rPr>
        <w:t>ک</w:t>
      </w:r>
      <w:r w:rsidRPr="003124F6">
        <w:rPr>
          <w:rStyle w:val="Char6"/>
          <w:rtl/>
        </w:rPr>
        <w:t>ر در مسجد رسول الله و بر منبر رسول الله به مناسبت وفات رسول الله خواند و چنان</w:t>
      </w:r>
      <w:r w:rsidR="000E4BC7">
        <w:rPr>
          <w:rStyle w:val="Char6"/>
          <w:rtl/>
        </w:rPr>
        <w:t>ک</w:t>
      </w:r>
      <w:r w:rsidRPr="003124F6">
        <w:rPr>
          <w:rStyle w:val="Char6"/>
          <w:rtl/>
        </w:rPr>
        <w:t>ه ملاحظه م</w:t>
      </w:r>
      <w:r w:rsidR="000E4BC7">
        <w:rPr>
          <w:rStyle w:val="Char6"/>
          <w:rtl/>
        </w:rPr>
        <w:t>ی</w:t>
      </w:r>
      <w:r w:rsidRPr="003124F6">
        <w:rPr>
          <w:rStyle w:val="Char6"/>
          <w:rtl/>
        </w:rPr>
        <w:t>‌شود، با ا</w:t>
      </w:r>
      <w:r w:rsidR="000E4BC7">
        <w:rPr>
          <w:rStyle w:val="Char6"/>
          <w:rtl/>
        </w:rPr>
        <w:t>ی</w:t>
      </w:r>
      <w:r w:rsidRPr="003124F6">
        <w:rPr>
          <w:rStyle w:val="Char6"/>
          <w:rtl/>
        </w:rPr>
        <w:t>ن خطبه به مردم ح</w:t>
      </w:r>
      <w:r w:rsidR="000E4BC7">
        <w:rPr>
          <w:rStyle w:val="Char6"/>
          <w:rtl/>
        </w:rPr>
        <w:t>ی</w:t>
      </w:r>
      <w:r w:rsidRPr="003124F6">
        <w:rPr>
          <w:rStyle w:val="Char6"/>
          <w:rtl/>
        </w:rPr>
        <w:t>ران و سرگردان تذ</w:t>
      </w:r>
      <w:r w:rsidR="000E4BC7">
        <w:rPr>
          <w:rStyle w:val="Char6"/>
          <w:rtl/>
        </w:rPr>
        <w:t>ک</w:t>
      </w:r>
      <w:r w:rsidRPr="003124F6">
        <w:rPr>
          <w:rStyle w:val="Char6"/>
          <w:rtl/>
        </w:rPr>
        <w:t>ر داد و تحقق وفات رسول الله را به</w:t>
      </w:r>
      <w:r w:rsidR="009F5D6E">
        <w:rPr>
          <w:rStyle w:val="Char6"/>
          <w:rtl/>
        </w:rPr>
        <w:t xml:space="preserve"> آن‌ها </w:t>
      </w:r>
      <w:r w:rsidRPr="003124F6">
        <w:rPr>
          <w:rStyle w:val="Char6"/>
          <w:rtl/>
        </w:rPr>
        <w:t xml:space="preserve">اعلام نمود و مردم را متوجه ساخت </w:t>
      </w:r>
      <w:r w:rsidR="000E4BC7">
        <w:rPr>
          <w:rStyle w:val="Char6"/>
          <w:rtl/>
        </w:rPr>
        <w:t>ک</w:t>
      </w:r>
      <w:r w:rsidRPr="003124F6">
        <w:rPr>
          <w:rStyle w:val="Char6"/>
          <w:rtl/>
        </w:rPr>
        <w:t xml:space="preserve">ه گرچه رسول الله وفات </w:t>
      </w:r>
      <w:r w:rsidR="000E4BC7">
        <w:rPr>
          <w:rStyle w:val="Char6"/>
          <w:rtl/>
        </w:rPr>
        <w:t>ی</w:t>
      </w:r>
      <w:r w:rsidRPr="003124F6">
        <w:rPr>
          <w:rStyle w:val="Char6"/>
          <w:rtl/>
        </w:rPr>
        <w:t>افته ول</w:t>
      </w:r>
      <w:r w:rsidR="000E4BC7">
        <w:rPr>
          <w:rStyle w:val="Char6"/>
          <w:rtl/>
        </w:rPr>
        <w:t>ی</w:t>
      </w:r>
      <w:r w:rsidRPr="003124F6">
        <w:rPr>
          <w:rStyle w:val="Char6"/>
          <w:rtl/>
        </w:rPr>
        <w:t xml:space="preserve"> د</w:t>
      </w:r>
      <w:r w:rsidR="000E4BC7">
        <w:rPr>
          <w:rStyle w:val="Char6"/>
          <w:rtl/>
        </w:rPr>
        <w:t>ی</w:t>
      </w:r>
      <w:r w:rsidRPr="003124F6">
        <w:rPr>
          <w:rStyle w:val="Char6"/>
          <w:rtl/>
        </w:rPr>
        <w:t xml:space="preserve">ن خدا و </w:t>
      </w:r>
      <w:r w:rsidR="000E4BC7">
        <w:rPr>
          <w:rStyle w:val="Char6"/>
          <w:rtl/>
        </w:rPr>
        <w:t>ک</w:t>
      </w:r>
      <w:r w:rsidRPr="003124F6">
        <w:rPr>
          <w:rStyle w:val="Char6"/>
          <w:rtl/>
        </w:rPr>
        <w:t>تاب خدا باق</w:t>
      </w:r>
      <w:r w:rsidR="000E4BC7">
        <w:rPr>
          <w:rStyle w:val="Char6"/>
          <w:rtl/>
        </w:rPr>
        <w:t>ی</w:t>
      </w:r>
      <w:r w:rsidRPr="003124F6">
        <w:rPr>
          <w:rStyle w:val="Char6"/>
          <w:rtl/>
        </w:rPr>
        <w:t xml:space="preserve"> است. به</w:t>
      </w:r>
      <w:r w:rsidR="009F5D6E">
        <w:rPr>
          <w:rStyle w:val="Char6"/>
          <w:rtl/>
        </w:rPr>
        <w:t xml:space="preserve"> آن‌ها </w:t>
      </w:r>
      <w:r w:rsidRPr="003124F6">
        <w:rPr>
          <w:rStyle w:val="Char6"/>
          <w:rtl/>
        </w:rPr>
        <w:t xml:space="preserve">فهماند </w:t>
      </w:r>
      <w:r w:rsidR="000E4BC7">
        <w:rPr>
          <w:rStyle w:val="Char6"/>
          <w:rtl/>
        </w:rPr>
        <w:t>ک</w:t>
      </w:r>
      <w:r w:rsidRPr="003124F6">
        <w:rPr>
          <w:rStyle w:val="Char6"/>
          <w:rtl/>
        </w:rPr>
        <w:t>ه معبود حق</w:t>
      </w:r>
      <w:r w:rsidR="000E4BC7">
        <w:rPr>
          <w:rStyle w:val="Char6"/>
          <w:rtl/>
        </w:rPr>
        <w:t>ی</w:t>
      </w:r>
      <w:r w:rsidRPr="003124F6">
        <w:rPr>
          <w:rStyle w:val="Char6"/>
          <w:rtl/>
        </w:rPr>
        <w:t>ق</w:t>
      </w:r>
      <w:r w:rsidR="000E4BC7">
        <w:rPr>
          <w:rStyle w:val="Char6"/>
          <w:rtl/>
        </w:rPr>
        <w:t>ی</w:t>
      </w:r>
      <w:r w:rsidRPr="003124F6">
        <w:rPr>
          <w:rStyle w:val="Char6"/>
          <w:rtl/>
        </w:rPr>
        <w:t>، خداست نه محمد</w:t>
      </w:r>
      <w:r w:rsidR="001F244E" w:rsidRPr="001F244E">
        <w:rPr>
          <w:rStyle w:val="Char6"/>
          <w:rFonts w:cs="CTraditional Arabic"/>
          <w:rtl/>
        </w:rPr>
        <w:t xml:space="preserve"> ج</w:t>
      </w:r>
      <w:r w:rsidRPr="003124F6">
        <w:rPr>
          <w:rStyle w:val="Char6"/>
          <w:rtl/>
        </w:rPr>
        <w:t>. پس اگر محمد از دن</w:t>
      </w:r>
      <w:r w:rsidR="000E4BC7">
        <w:rPr>
          <w:rStyle w:val="Char6"/>
          <w:rtl/>
        </w:rPr>
        <w:t>ی</w:t>
      </w:r>
      <w:r w:rsidRPr="003124F6">
        <w:rPr>
          <w:rStyle w:val="Char6"/>
          <w:rtl/>
        </w:rPr>
        <w:t>ا رفته، خدا هم</w:t>
      </w:r>
      <w:r w:rsidR="000E4BC7">
        <w:rPr>
          <w:rStyle w:val="Char6"/>
          <w:rtl/>
        </w:rPr>
        <w:t>ی</w:t>
      </w:r>
      <w:r w:rsidRPr="003124F6">
        <w:rPr>
          <w:rStyle w:val="Char6"/>
          <w:rtl/>
        </w:rPr>
        <w:t>شه باق</w:t>
      </w:r>
      <w:r w:rsidR="000E4BC7">
        <w:rPr>
          <w:rStyle w:val="Char6"/>
          <w:rtl/>
        </w:rPr>
        <w:t>ی</w:t>
      </w:r>
      <w:r w:rsidRPr="003124F6">
        <w:rPr>
          <w:rStyle w:val="Char6"/>
          <w:rtl/>
        </w:rPr>
        <w:t xml:space="preserve"> است و نخواهد مرد. با</w:t>
      </w:r>
      <w:r w:rsidR="000E4BC7">
        <w:rPr>
          <w:rStyle w:val="Char6"/>
          <w:rtl/>
        </w:rPr>
        <w:t>ی</w:t>
      </w:r>
      <w:r w:rsidRPr="003124F6">
        <w:rPr>
          <w:rStyle w:val="Char6"/>
          <w:rtl/>
        </w:rPr>
        <w:t>د او را پرست</w:t>
      </w:r>
      <w:r w:rsidR="000E4BC7">
        <w:rPr>
          <w:rStyle w:val="Char6"/>
          <w:rtl/>
        </w:rPr>
        <w:t>ی</w:t>
      </w:r>
      <w:r w:rsidRPr="003124F6">
        <w:rPr>
          <w:rStyle w:val="Char6"/>
          <w:rtl/>
        </w:rPr>
        <w:t xml:space="preserve">د و امرش را اطاعت </w:t>
      </w:r>
      <w:r w:rsidR="000E4BC7">
        <w:rPr>
          <w:rStyle w:val="Char6"/>
          <w:rtl/>
        </w:rPr>
        <w:t>ک</w:t>
      </w:r>
      <w:r w:rsidRPr="003124F6">
        <w:rPr>
          <w:rStyle w:val="Char6"/>
          <w:rtl/>
        </w:rPr>
        <w:t>رد. ن</w:t>
      </w:r>
      <w:r w:rsidR="000E4BC7">
        <w:rPr>
          <w:rStyle w:val="Char6"/>
          <w:rtl/>
        </w:rPr>
        <w:t>ی</w:t>
      </w:r>
      <w:r w:rsidRPr="003124F6">
        <w:rPr>
          <w:rStyle w:val="Char6"/>
          <w:rtl/>
        </w:rPr>
        <w:t>ز به</w:t>
      </w:r>
      <w:r w:rsidR="009F5D6E">
        <w:rPr>
          <w:rStyle w:val="Char6"/>
          <w:rtl/>
        </w:rPr>
        <w:t xml:space="preserve"> آن‌ها </w:t>
      </w:r>
      <w:r w:rsidRPr="003124F6">
        <w:rPr>
          <w:rStyle w:val="Char6"/>
          <w:rtl/>
        </w:rPr>
        <w:t>تذ</w:t>
      </w:r>
      <w:r w:rsidR="000E4BC7">
        <w:rPr>
          <w:rStyle w:val="Char6"/>
          <w:rtl/>
        </w:rPr>
        <w:t>ک</w:t>
      </w:r>
      <w:r w:rsidRPr="003124F6">
        <w:rPr>
          <w:rStyle w:val="Char6"/>
          <w:rtl/>
        </w:rPr>
        <w:t xml:space="preserve">ر داد </w:t>
      </w:r>
      <w:r w:rsidR="000E4BC7">
        <w:rPr>
          <w:rStyle w:val="Char6"/>
          <w:rtl/>
        </w:rPr>
        <w:t>ک</w:t>
      </w:r>
      <w:r w:rsidRPr="003124F6">
        <w:rPr>
          <w:rStyle w:val="Char6"/>
          <w:rtl/>
        </w:rPr>
        <w:t>ه رسول الله از طرف خدا رسالت</w:t>
      </w:r>
      <w:r w:rsidR="000E4BC7">
        <w:rPr>
          <w:rStyle w:val="Char6"/>
          <w:rtl/>
        </w:rPr>
        <w:t>ی</w:t>
      </w:r>
      <w:r w:rsidRPr="003124F6">
        <w:rPr>
          <w:rStyle w:val="Char6"/>
          <w:rtl/>
        </w:rPr>
        <w:t xml:space="preserve"> داشت آن رسالت را انجام داده به پا</w:t>
      </w:r>
      <w:r w:rsidR="000E4BC7">
        <w:rPr>
          <w:rStyle w:val="Char6"/>
          <w:rtl/>
        </w:rPr>
        <w:t>ی</w:t>
      </w:r>
      <w:r w:rsidRPr="003124F6">
        <w:rPr>
          <w:rStyle w:val="Char6"/>
          <w:rtl/>
        </w:rPr>
        <w:t>ان رسان</w:t>
      </w:r>
      <w:r w:rsidR="000E4BC7">
        <w:rPr>
          <w:rStyle w:val="Char6"/>
          <w:rtl/>
        </w:rPr>
        <w:t>ی</w:t>
      </w:r>
      <w:r w:rsidRPr="003124F6">
        <w:rPr>
          <w:rStyle w:val="Char6"/>
          <w:rtl/>
        </w:rPr>
        <w:t>د. د</w:t>
      </w:r>
      <w:r w:rsidR="000E4BC7">
        <w:rPr>
          <w:rStyle w:val="Char6"/>
          <w:rtl/>
        </w:rPr>
        <w:t>ی</w:t>
      </w:r>
      <w:r w:rsidRPr="003124F6">
        <w:rPr>
          <w:rStyle w:val="Char6"/>
          <w:rtl/>
        </w:rPr>
        <w:t xml:space="preserve">ن خدا را بطور </w:t>
      </w:r>
      <w:r w:rsidR="000E4BC7">
        <w:rPr>
          <w:rStyle w:val="Char6"/>
          <w:rtl/>
        </w:rPr>
        <w:t>ک</w:t>
      </w:r>
      <w:r w:rsidRPr="003124F6">
        <w:rPr>
          <w:rStyle w:val="Char6"/>
          <w:rtl/>
        </w:rPr>
        <w:t>مال تبل</w:t>
      </w:r>
      <w:r w:rsidR="000E4BC7">
        <w:rPr>
          <w:rStyle w:val="Char6"/>
          <w:rtl/>
        </w:rPr>
        <w:t>ی</w:t>
      </w:r>
      <w:r w:rsidRPr="003124F6">
        <w:rPr>
          <w:rStyle w:val="Char6"/>
          <w:rtl/>
        </w:rPr>
        <w:t xml:space="preserve">غ فرمود. </w:t>
      </w:r>
      <w:r w:rsidR="000E4BC7">
        <w:rPr>
          <w:rStyle w:val="Char6"/>
          <w:rtl/>
        </w:rPr>
        <w:t>ک</w:t>
      </w:r>
      <w:r w:rsidRPr="003124F6">
        <w:rPr>
          <w:rStyle w:val="Char6"/>
          <w:rtl/>
        </w:rPr>
        <w:t xml:space="preserve">تاب خدا را به نحو </w:t>
      </w:r>
      <w:r w:rsidR="000E4BC7">
        <w:rPr>
          <w:rStyle w:val="Char6"/>
          <w:rtl/>
        </w:rPr>
        <w:t>ک</w:t>
      </w:r>
      <w:r w:rsidRPr="003124F6">
        <w:rPr>
          <w:rStyle w:val="Char6"/>
          <w:rtl/>
        </w:rPr>
        <w:t>امل در ب</w:t>
      </w:r>
      <w:r w:rsidR="000E4BC7">
        <w:rPr>
          <w:rStyle w:val="Char6"/>
          <w:rtl/>
        </w:rPr>
        <w:t>ی</w:t>
      </w:r>
      <w:r w:rsidRPr="003124F6">
        <w:rPr>
          <w:rStyle w:val="Char6"/>
          <w:rtl/>
        </w:rPr>
        <w:t>ن</w:t>
      </w:r>
      <w:r w:rsidR="009F5D6E">
        <w:rPr>
          <w:rStyle w:val="Char6"/>
          <w:rtl/>
        </w:rPr>
        <w:t xml:space="preserve"> آن‌ها </w:t>
      </w:r>
      <w:r w:rsidRPr="003124F6">
        <w:rPr>
          <w:rStyle w:val="Char6"/>
          <w:rtl/>
        </w:rPr>
        <w:t>در دست</w:t>
      </w:r>
      <w:r w:rsidR="009F5D6E">
        <w:rPr>
          <w:rStyle w:val="Char6"/>
          <w:rtl/>
        </w:rPr>
        <w:t xml:space="preserve"> آن‌ها </w:t>
      </w:r>
      <w:r w:rsidRPr="003124F6">
        <w:rPr>
          <w:rStyle w:val="Char6"/>
          <w:rtl/>
        </w:rPr>
        <w:t>به جا</w:t>
      </w:r>
      <w:r w:rsidR="000E4BC7">
        <w:rPr>
          <w:rStyle w:val="Char6"/>
          <w:rtl/>
        </w:rPr>
        <w:t>ی</w:t>
      </w:r>
      <w:r w:rsidRPr="003124F6">
        <w:rPr>
          <w:rStyle w:val="Char6"/>
          <w:rtl/>
        </w:rPr>
        <w:t xml:space="preserve"> گذاشت. پس از ا</w:t>
      </w:r>
      <w:r w:rsidR="000E4BC7">
        <w:rPr>
          <w:rStyle w:val="Char6"/>
          <w:rtl/>
        </w:rPr>
        <w:t>ی</w:t>
      </w:r>
      <w:r w:rsidRPr="003124F6">
        <w:rPr>
          <w:rStyle w:val="Char6"/>
          <w:rtl/>
        </w:rPr>
        <w:t>ن</w:t>
      </w:r>
      <w:r w:rsidR="000E4BC7">
        <w:rPr>
          <w:rStyle w:val="Char6"/>
          <w:rtl/>
        </w:rPr>
        <w:t>ک</w:t>
      </w:r>
      <w:r w:rsidRPr="003124F6">
        <w:rPr>
          <w:rStyle w:val="Char6"/>
          <w:rtl/>
        </w:rPr>
        <w:t>ه رسالتش را اداء و وظ</w:t>
      </w:r>
      <w:r w:rsidR="000E4BC7">
        <w:rPr>
          <w:rStyle w:val="Char6"/>
          <w:rtl/>
        </w:rPr>
        <w:t>ی</w:t>
      </w:r>
      <w:r w:rsidRPr="003124F6">
        <w:rPr>
          <w:rStyle w:val="Char6"/>
          <w:rtl/>
        </w:rPr>
        <w:t>فه‌اش را انجام داد، بسو</w:t>
      </w:r>
      <w:r w:rsidR="000E4BC7">
        <w:rPr>
          <w:rStyle w:val="Char6"/>
          <w:rtl/>
        </w:rPr>
        <w:t>ی</w:t>
      </w:r>
      <w:r w:rsidRPr="003124F6">
        <w:rPr>
          <w:rStyle w:val="Char6"/>
          <w:rtl/>
        </w:rPr>
        <w:t xml:space="preserve"> پروردگارش شتافت. همچن</w:t>
      </w:r>
      <w:r w:rsidR="000E4BC7">
        <w:rPr>
          <w:rStyle w:val="Char6"/>
          <w:rtl/>
        </w:rPr>
        <w:t>ی</w:t>
      </w:r>
      <w:r w:rsidRPr="003124F6">
        <w:rPr>
          <w:rStyle w:val="Char6"/>
          <w:rtl/>
        </w:rPr>
        <w:t>ن</w:t>
      </w:r>
      <w:r w:rsidR="009F5D6E">
        <w:rPr>
          <w:rStyle w:val="Char6"/>
          <w:rtl/>
        </w:rPr>
        <w:t xml:space="preserve"> آن‌ها </w:t>
      </w:r>
      <w:r w:rsidRPr="003124F6">
        <w:rPr>
          <w:rStyle w:val="Char6"/>
          <w:rtl/>
        </w:rPr>
        <w:t>را به بقاء د</w:t>
      </w:r>
      <w:r w:rsidR="000E4BC7">
        <w:rPr>
          <w:rStyle w:val="Char6"/>
          <w:rtl/>
        </w:rPr>
        <w:t>ی</w:t>
      </w:r>
      <w:r w:rsidRPr="003124F6">
        <w:rPr>
          <w:rStyle w:val="Char6"/>
          <w:rtl/>
        </w:rPr>
        <w:t xml:space="preserve">ن خدا و دوام </w:t>
      </w:r>
      <w:r w:rsidR="000E4BC7">
        <w:rPr>
          <w:rStyle w:val="Char6"/>
          <w:rtl/>
        </w:rPr>
        <w:t>ک</w:t>
      </w:r>
      <w:r w:rsidRPr="003124F6">
        <w:rPr>
          <w:rStyle w:val="Char6"/>
          <w:rtl/>
        </w:rPr>
        <w:t>تاب خدا و حسن آ</w:t>
      </w:r>
      <w:r w:rsidR="000E4BC7">
        <w:rPr>
          <w:rStyle w:val="Char6"/>
          <w:rtl/>
        </w:rPr>
        <w:t>ی</w:t>
      </w:r>
      <w:r w:rsidRPr="003124F6">
        <w:rPr>
          <w:rStyle w:val="Char6"/>
          <w:rtl/>
        </w:rPr>
        <w:t>نده مسلم</w:t>
      </w:r>
      <w:r w:rsidR="000E4BC7">
        <w:rPr>
          <w:rStyle w:val="Char6"/>
          <w:rtl/>
        </w:rPr>
        <w:t>ی</w:t>
      </w:r>
      <w:r w:rsidRPr="003124F6">
        <w:rPr>
          <w:rStyle w:val="Char6"/>
          <w:rtl/>
        </w:rPr>
        <w:t>ن نو</w:t>
      </w:r>
      <w:r w:rsidR="000E4BC7">
        <w:rPr>
          <w:rStyle w:val="Char6"/>
          <w:rtl/>
        </w:rPr>
        <w:t>ی</w:t>
      </w:r>
      <w:r w:rsidRPr="003124F6">
        <w:rPr>
          <w:rStyle w:val="Char6"/>
          <w:rtl/>
        </w:rPr>
        <w:t>د داد و مطمئن ساخت. دشمنان اسلام را تهد</w:t>
      </w:r>
      <w:r w:rsidR="000E4BC7">
        <w:rPr>
          <w:rStyle w:val="Char6"/>
          <w:rtl/>
        </w:rPr>
        <w:t>ی</w:t>
      </w:r>
      <w:r w:rsidR="002611FF" w:rsidRPr="003124F6">
        <w:rPr>
          <w:rStyle w:val="Char6"/>
          <w:rtl/>
        </w:rPr>
        <w:t>د به شمش</w:t>
      </w:r>
      <w:r w:rsidR="000E4BC7">
        <w:rPr>
          <w:rStyle w:val="Char6"/>
          <w:rtl/>
        </w:rPr>
        <w:t>ی</w:t>
      </w:r>
      <w:r w:rsidR="002611FF" w:rsidRPr="003124F6">
        <w:rPr>
          <w:rStyle w:val="Char6"/>
          <w:rtl/>
        </w:rPr>
        <w:t>ر نموده</w:t>
      </w:r>
      <w:r w:rsidR="009F5D6E">
        <w:rPr>
          <w:rStyle w:val="Char6"/>
          <w:rtl/>
        </w:rPr>
        <w:t xml:space="preserve"> آن‌ها </w:t>
      </w:r>
      <w:r w:rsidR="002611FF" w:rsidRPr="003124F6">
        <w:rPr>
          <w:rStyle w:val="Char6"/>
          <w:rtl/>
        </w:rPr>
        <w:t>را از هر</w:t>
      </w:r>
      <w:r w:rsidRPr="003124F6">
        <w:rPr>
          <w:rStyle w:val="Char6"/>
          <w:rtl/>
        </w:rPr>
        <w:t>گونه سوء قصد</w:t>
      </w:r>
      <w:r w:rsidR="000E4BC7">
        <w:rPr>
          <w:rStyle w:val="Char6"/>
          <w:rtl/>
        </w:rPr>
        <w:t>ی</w:t>
      </w:r>
      <w:r w:rsidR="002611FF" w:rsidRPr="003124F6">
        <w:rPr>
          <w:rStyle w:val="Char6"/>
          <w:rtl/>
        </w:rPr>
        <w:t xml:space="preserve"> برحذر داشت. مردم فهم</w:t>
      </w:r>
      <w:r w:rsidR="000E4BC7">
        <w:rPr>
          <w:rStyle w:val="Char6"/>
          <w:rtl/>
        </w:rPr>
        <w:t>ی</w:t>
      </w:r>
      <w:r w:rsidR="002611FF" w:rsidRPr="003124F6">
        <w:rPr>
          <w:rStyle w:val="Char6"/>
          <w:rtl/>
        </w:rPr>
        <w:t xml:space="preserve">دند </w:t>
      </w:r>
      <w:r w:rsidR="000E4BC7">
        <w:rPr>
          <w:rStyle w:val="Char6"/>
          <w:rtl/>
        </w:rPr>
        <w:t>ک</w:t>
      </w:r>
      <w:r w:rsidR="002611FF" w:rsidRPr="003124F6">
        <w:rPr>
          <w:rStyle w:val="Char6"/>
          <w:rtl/>
        </w:rPr>
        <w:t>ه به</w:t>
      </w:r>
      <w:r w:rsidR="002611FF" w:rsidRPr="003124F6">
        <w:rPr>
          <w:rStyle w:val="Char6"/>
          <w:rFonts w:hint="cs"/>
          <w:rtl/>
        </w:rPr>
        <w:t>‌</w:t>
      </w:r>
      <w:r w:rsidRPr="003124F6">
        <w:rPr>
          <w:rStyle w:val="Char6"/>
          <w:rtl/>
        </w:rPr>
        <w:t>راست</w:t>
      </w:r>
      <w:r w:rsidR="000E4BC7">
        <w:rPr>
          <w:rStyle w:val="Char6"/>
          <w:rtl/>
        </w:rPr>
        <w:t>ی</w:t>
      </w:r>
      <w:r w:rsidRPr="003124F6">
        <w:rPr>
          <w:rStyle w:val="Char6"/>
          <w:rtl/>
        </w:rPr>
        <w:t xml:space="preserve"> رسول خدا وفات </w:t>
      </w:r>
      <w:r w:rsidR="000E4BC7">
        <w:rPr>
          <w:rStyle w:val="Char6"/>
          <w:rtl/>
        </w:rPr>
        <w:t>ی</w:t>
      </w:r>
      <w:r w:rsidRPr="003124F6">
        <w:rPr>
          <w:rStyle w:val="Char6"/>
          <w:rtl/>
        </w:rPr>
        <w:t>افته است. همه مردم آ</w:t>
      </w:r>
      <w:r w:rsidR="000E4BC7">
        <w:rPr>
          <w:rStyle w:val="Char6"/>
          <w:rtl/>
        </w:rPr>
        <w:t>ی</w:t>
      </w:r>
      <w:r w:rsidRPr="003124F6">
        <w:rPr>
          <w:rStyle w:val="Char6"/>
          <w:rtl/>
        </w:rPr>
        <w:t>ه</w:t>
      </w:r>
      <w:r w:rsidR="002611FF" w:rsidRPr="003124F6">
        <w:rPr>
          <w:rStyle w:val="Char6"/>
          <w:rFonts w:hint="cs"/>
          <w:rtl/>
        </w:rPr>
        <w:t>:</w:t>
      </w:r>
      <w:r w:rsidR="00E64527" w:rsidRPr="003124F6">
        <w:rPr>
          <w:rStyle w:val="Char6"/>
          <w:rFonts w:hint="cs"/>
          <w:rtl/>
        </w:rPr>
        <w:t xml:space="preserve"> </w:t>
      </w:r>
      <w:r w:rsidR="002611FF" w:rsidRPr="004B7851">
        <w:rPr>
          <w:rFonts w:cs="Traditional Arabic" w:hint="cs"/>
          <w:rtl/>
          <w:lang w:bidi="fa-IR"/>
        </w:rPr>
        <w:t>﴿</w:t>
      </w:r>
      <w:r w:rsidR="00E64527" w:rsidRPr="00A74230">
        <w:rPr>
          <w:rStyle w:val="Charb"/>
          <w:rFonts w:hint="eastAsia"/>
          <w:rtl/>
        </w:rPr>
        <w:t>وَمَا</w:t>
      </w:r>
      <w:r w:rsidR="00E64527" w:rsidRPr="00A74230">
        <w:rPr>
          <w:rStyle w:val="Charb"/>
          <w:rtl/>
        </w:rPr>
        <w:t xml:space="preserve"> </w:t>
      </w:r>
      <w:r w:rsidR="00E64527" w:rsidRPr="00A74230">
        <w:rPr>
          <w:rStyle w:val="Charb"/>
          <w:rFonts w:hint="eastAsia"/>
          <w:rtl/>
        </w:rPr>
        <w:t>مُحَمَّدٌ</w:t>
      </w:r>
      <w:r w:rsidR="00E64527" w:rsidRPr="00A74230">
        <w:rPr>
          <w:rStyle w:val="Charb"/>
          <w:rtl/>
        </w:rPr>
        <w:t xml:space="preserve"> </w:t>
      </w:r>
      <w:r w:rsidR="00E64527" w:rsidRPr="00A74230">
        <w:rPr>
          <w:rStyle w:val="Charb"/>
          <w:rFonts w:hint="eastAsia"/>
          <w:rtl/>
        </w:rPr>
        <w:t>إِلَّا</w:t>
      </w:r>
      <w:r w:rsidR="00E64527" w:rsidRPr="00A74230">
        <w:rPr>
          <w:rStyle w:val="Charb"/>
          <w:rtl/>
        </w:rPr>
        <w:t xml:space="preserve"> </w:t>
      </w:r>
      <w:r w:rsidR="00E64527" w:rsidRPr="00A74230">
        <w:rPr>
          <w:rStyle w:val="Charb"/>
          <w:rFonts w:hint="eastAsia"/>
          <w:rtl/>
        </w:rPr>
        <w:t>رَسُول</w:t>
      </w:r>
      <w:r w:rsidR="00E64527" w:rsidRPr="00A74230">
        <w:rPr>
          <w:rStyle w:val="Charb"/>
          <w:rFonts w:hint="cs"/>
          <w:rtl/>
        </w:rPr>
        <w:t>ٞ</w:t>
      </w:r>
      <w:r w:rsidR="00E64527" w:rsidRPr="00A74230">
        <w:rPr>
          <w:rStyle w:val="Charb"/>
          <w:rtl/>
        </w:rPr>
        <w:t xml:space="preserve"> </w:t>
      </w:r>
      <w:r w:rsidR="00E64527" w:rsidRPr="00A74230">
        <w:rPr>
          <w:rStyle w:val="Charb"/>
          <w:rFonts w:hint="eastAsia"/>
          <w:rtl/>
        </w:rPr>
        <w:t>قَد</w:t>
      </w:r>
      <w:r w:rsidR="00E64527" w:rsidRPr="00A74230">
        <w:rPr>
          <w:rStyle w:val="Charb"/>
          <w:rFonts w:hint="cs"/>
          <w:rtl/>
        </w:rPr>
        <w:t>ۡ</w:t>
      </w:r>
      <w:r w:rsidR="00E64527" w:rsidRPr="00A74230">
        <w:rPr>
          <w:rStyle w:val="Charb"/>
          <w:rtl/>
        </w:rPr>
        <w:t xml:space="preserve"> </w:t>
      </w:r>
      <w:r w:rsidR="00E64527" w:rsidRPr="00A74230">
        <w:rPr>
          <w:rStyle w:val="Charb"/>
          <w:rFonts w:hint="eastAsia"/>
          <w:rtl/>
        </w:rPr>
        <w:t>خَلَت</w:t>
      </w:r>
      <w:r w:rsidR="00E64527" w:rsidRPr="00A74230">
        <w:rPr>
          <w:rStyle w:val="Charb"/>
          <w:rFonts w:hint="cs"/>
          <w:rtl/>
        </w:rPr>
        <w:t>ۡ</w:t>
      </w:r>
      <w:r w:rsidR="00E64527" w:rsidRPr="00A74230">
        <w:rPr>
          <w:rStyle w:val="Charb"/>
          <w:rtl/>
        </w:rPr>
        <w:t xml:space="preserve"> </w:t>
      </w:r>
      <w:r w:rsidR="00E64527" w:rsidRPr="00A74230">
        <w:rPr>
          <w:rStyle w:val="Charb"/>
          <w:rFonts w:hint="eastAsia"/>
          <w:rtl/>
        </w:rPr>
        <w:t>مِن</w:t>
      </w:r>
      <w:r w:rsidR="00E64527" w:rsidRPr="00A74230">
        <w:rPr>
          <w:rStyle w:val="Charb"/>
          <w:rtl/>
        </w:rPr>
        <w:t xml:space="preserve"> </w:t>
      </w:r>
      <w:r w:rsidR="00E64527" w:rsidRPr="00A74230">
        <w:rPr>
          <w:rStyle w:val="Charb"/>
          <w:rFonts w:hint="eastAsia"/>
          <w:rtl/>
        </w:rPr>
        <w:t>قَب</w:t>
      </w:r>
      <w:r w:rsidR="00E64527" w:rsidRPr="00A74230">
        <w:rPr>
          <w:rStyle w:val="Charb"/>
          <w:rFonts w:hint="cs"/>
          <w:rtl/>
        </w:rPr>
        <w:t>ۡ</w:t>
      </w:r>
      <w:r w:rsidR="00E64527" w:rsidRPr="00A74230">
        <w:rPr>
          <w:rStyle w:val="Charb"/>
          <w:rFonts w:hint="eastAsia"/>
          <w:rtl/>
        </w:rPr>
        <w:t>لِهِ</w:t>
      </w:r>
      <w:r w:rsidR="00E64527" w:rsidRPr="00A74230">
        <w:rPr>
          <w:rStyle w:val="Charb"/>
          <w:rtl/>
        </w:rPr>
        <w:t xml:space="preserve"> </w:t>
      </w:r>
      <w:r w:rsidR="00E64527" w:rsidRPr="00A74230">
        <w:rPr>
          <w:rStyle w:val="Charb"/>
          <w:rFonts w:hint="cs"/>
          <w:rtl/>
        </w:rPr>
        <w:t>ٱ</w:t>
      </w:r>
      <w:r w:rsidR="00E64527" w:rsidRPr="00A74230">
        <w:rPr>
          <w:rStyle w:val="Charb"/>
          <w:rFonts w:hint="eastAsia"/>
          <w:rtl/>
        </w:rPr>
        <w:t>لرُّسُلُ</w:t>
      </w:r>
      <w:r w:rsidR="00E64527" w:rsidRPr="00A74230">
        <w:rPr>
          <w:rStyle w:val="Charb"/>
          <w:rFonts w:hint="cs"/>
          <w:rtl/>
        </w:rPr>
        <w:t>ۚ</w:t>
      </w:r>
      <w:r w:rsidR="00E64527" w:rsidRPr="00A74230">
        <w:rPr>
          <w:rStyle w:val="Charb"/>
          <w:rtl/>
        </w:rPr>
        <w:t xml:space="preserve"> </w:t>
      </w:r>
      <w:r w:rsidR="00E64527" w:rsidRPr="00A74230">
        <w:rPr>
          <w:rStyle w:val="Charb"/>
          <w:rFonts w:hint="eastAsia"/>
          <w:rtl/>
        </w:rPr>
        <w:t>أَفَإِيْن</w:t>
      </w:r>
      <w:r w:rsidR="00E64527" w:rsidRPr="00A74230">
        <w:rPr>
          <w:rStyle w:val="Charb"/>
          <w:rtl/>
        </w:rPr>
        <w:t xml:space="preserve"> </w:t>
      </w:r>
      <w:r w:rsidR="00E64527" w:rsidRPr="00A74230">
        <w:rPr>
          <w:rStyle w:val="Charb"/>
          <w:rFonts w:hint="eastAsia"/>
          <w:rtl/>
        </w:rPr>
        <w:t>مَّاتَ</w:t>
      </w:r>
      <w:r w:rsidR="00E64527" w:rsidRPr="00A74230">
        <w:rPr>
          <w:rStyle w:val="Charb"/>
          <w:rtl/>
        </w:rPr>
        <w:t xml:space="preserve"> </w:t>
      </w:r>
      <w:r w:rsidR="00E64527" w:rsidRPr="00A74230">
        <w:rPr>
          <w:rStyle w:val="Charb"/>
          <w:rFonts w:hint="eastAsia"/>
          <w:rtl/>
        </w:rPr>
        <w:t>أَو</w:t>
      </w:r>
      <w:r w:rsidR="00E64527" w:rsidRPr="00A74230">
        <w:rPr>
          <w:rStyle w:val="Charb"/>
          <w:rFonts w:hint="cs"/>
          <w:rtl/>
        </w:rPr>
        <w:t>ۡ</w:t>
      </w:r>
      <w:r w:rsidR="00E64527" w:rsidRPr="00A74230">
        <w:rPr>
          <w:rStyle w:val="Charb"/>
          <w:rtl/>
        </w:rPr>
        <w:t xml:space="preserve"> </w:t>
      </w:r>
      <w:r w:rsidR="00E64527" w:rsidRPr="00A74230">
        <w:rPr>
          <w:rStyle w:val="Charb"/>
          <w:rFonts w:hint="eastAsia"/>
          <w:rtl/>
        </w:rPr>
        <w:t>قُتِلَ</w:t>
      </w:r>
      <w:r w:rsidR="00E64527" w:rsidRPr="00A74230">
        <w:rPr>
          <w:rStyle w:val="Charb"/>
          <w:rtl/>
        </w:rPr>
        <w:t xml:space="preserve"> </w:t>
      </w:r>
      <w:r w:rsidR="00E64527" w:rsidRPr="00A74230">
        <w:rPr>
          <w:rStyle w:val="Charb"/>
          <w:rFonts w:hint="cs"/>
          <w:rtl/>
        </w:rPr>
        <w:t>ٱ</w:t>
      </w:r>
      <w:r w:rsidR="00E64527" w:rsidRPr="00A74230">
        <w:rPr>
          <w:rStyle w:val="Charb"/>
          <w:rFonts w:hint="eastAsia"/>
          <w:rtl/>
        </w:rPr>
        <w:t>نقَلَب</w:t>
      </w:r>
      <w:r w:rsidR="00E64527" w:rsidRPr="00A74230">
        <w:rPr>
          <w:rStyle w:val="Charb"/>
          <w:rFonts w:hint="cs"/>
          <w:rtl/>
        </w:rPr>
        <w:t>ۡ</w:t>
      </w:r>
      <w:r w:rsidR="00E64527" w:rsidRPr="00A74230">
        <w:rPr>
          <w:rStyle w:val="Charb"/>
          <w:rFonts w:hint="eastAsia"/>
          <w:rtl/>
        </w:rPr>
        <w:t>تُم</w:t>
      </w:r>
      <w:r w:rsidR="00E64527" w:rsidRPr="00A74230">
        <w:rPr>
          <w:rStyle w:val="Charb"/>
          <w:rFonts w:hint="cs"/>
          <w:rtl/>
        </w:rPr>
        <w:t>ۡ</w:t>
      </w:r>
      <w:r w:rsidR="00E64527" w:rsidRPr="00A74230">
        <w:rPr>
          <w:rStyle w:val="Charb"/>
          <w:rtl/>
        </w:rPr>
        <w:t xml:space="preserve"> </w:t>
      </w:r>
      <w:r w:rsidR="00E64527" w:rsidRPr="00A74230">
        <w:rPr>
          <w:rStyle w:val="Charb"/>
          <w:rFonts w:hint="eastAsia"/>
          <w:rtl/>
        </w:rPr>
        <w:t>عَلَى</w:t>
      </w:r>
      <w:r w:rsidR="00E64527" w:rsidRPr="00A74230">
        <w:rPr>
          <w:rStyle w:val="Charb"/>
          <w:rFonts w:hint="cs"/>
          <w:rtl/>
        </w:rPr>
        <w:t>ٰٓ</w:t>
      </w:r>
      <w:r w:rsidR="00E64527" w:rsidRPr="00A74230">
        <w:rPr>
          <w:rStyle w:val="Charb"/>
          <w:rtl/>
        </w:rPr>
        <w:t xml:space="preserve"> </w:t>
      </w:r>
      <w:r w:rsidR="00E64527" w:rsidRPr="00A74230">
        <w:rPr>
          <w:rStyle w:val="Charb"/>
          <w:rFonts w:hint="eastAsia"/>
          <w:rtl/>
        </w:rPr>
        <w:t>أَع</w:t>
      </w:r>
      <w:r w:rsidR="00E64527" w:rsidRPr="00A74230">
        <w:rPr>
          <w:rStyle w:val="Charb"/>
          <w:rFonts w:hint="cs"/>
          <w:rtl/>
        </w:rPr>
        <w:t>ۡ</w:t>
      </w:r>
      <w:r w:rsidR="00E64527" w:rsidRPr="00A74230">
        <w:rPr>
          <w:rStyle w:val="Charb"/>
          <w:rFonts w:hint="eastAsia"/>
          <w:rtl/>
        </w:rPr>
        <w:t>قَ</w:t>
      </w:r>
      <w:r w:rsidR="00E64527" w:rsidRPr="00A74230">
        <w:rPr>
          <w:rStyle w:val="Charb"/>
          <w:rFonts w:hint="cs"/>
          <w:rtl/>
        </w:rPr>
        <w:t>ٰ</w:t>
      </w:r>
      <w:r w:rsidR="00E64527" w:rsidRPr="00A74230">
        <w:rPr>
          <w:rStyle w:val="Charb"/>
          <w:rFonts w:hint="eastAsia"/>
          <w:rtl/>
        </w:rPr>
        <w:t>بِكُم</w:t>
      </w:r>
      <w:r w:rsidR="00E64527" w:rsidRPr="00A74230">
        <w:rPr>
          <w:rStyle w:val="Charb"/>
          <w:rFonts w:hint="cs"/>
          <w:rtl/>
        </w:rPr>
        <w:t>ۡۚ</w:t>
      </w:r>
      <w:r w:rsidR="00E64527" w:rsidRPr="00A74230">
        <w:rPr>
          <w:rStyle w:val="Charb"/>
          <w:rtl/>
        </w:rPr>
        <w:t xml:space="preserve"> </w:t>
      </w:r>
      <w:r w:rsidR="00E64527" w:rsidRPr="00A74230">
        <w:rPr>
          <w:rStyle w:val="Charb"/>
          <w:rFonts w:hint="eastAsia"/>
          <w:rtl/>
        </w:rPr>
        <w:t>وَمَن</w:t>
      </w:r>
      <w:r w:rsidR="00E64527" w:rsidRPr="00A74230">
        <w:rPr>
          <w:rStyle w:val="Charb"/>
          <w:rtl/>
        </w:rPr>
        <w:t xml:space="preserve"> </w:t>
      </w:r>
      <w:r w:rsidR="00E64527" w:rsidRPr="00A74230">
        <w:rPr>
          <w:rStyle w:val="Charb"/>
          <w:rFonts w:hint="eastAsia"/>
          <w:rtl/>
        </w:rPr>
        <w:t>يَنقَلِب</w:t>
      </w:r>
      <w:r w:rsidR="00E64527" w:rsidRPr="00A74230">
        <w:rPr>
          <w:rStyle w:val="Charb"/>
          <w:rFonts w:hint="cs"/>
          <w:rtl/>
        </w:rPr>
        <w:t>ۡ</w:t>
      </w:r>
      <w:r w:rsidR="00E64527" w:rsidRPr="00A74230">
        <w:rPr>
          <w:rStyle w:val="Charb"/>
          <w:rtl/>
        </w:rPr>
        <w:t xml:space="preserve"> </w:t>
      </w:r>
      <w:r w:rsidR="00E64527" w:rsidRPr="00A74230">
        <w:rPr>
          <w:rStyle w:val="Charb"/>
          <w:rFonts w:hint="eastAsia"/>
          <w:rtl/>
        </w:rPr>
        <w:t>عَلَى</w:t>
      </w:r>
      <w:r w:rsidR="00E64527" w:rsidRPr="00A74230">
        <w:rPr>
          <w:rStyle w:val="Charb"/>
          <w:rFonts w:hint="cs"/>
          <w:rtl/>
        </w:rPr>
        <w:t>ٰ</w:t>
      </w:r>
      <w:r w:rsidR="00E64527" w:rsidRPr="00A74230">
        <w:rPr>
          <w:rStyle w:val="Charb"/>
          <w:rtl/>
        </w:rPr>
        <w:t xml:space="preserve"> </w:t>
      </w:r>
      <w:r w:rsidR="00E64527" w:rsidRPr="00A74230">
        <w:rPr>
          <w:rStyle w:val="Charb"/>
          <w:rFonts w:hint="eastAsia"/>
          <w:rtl/>
        </w:rPr>
        <w:t>عَقِبَي</w:t>
      </w:r>
      <w:r w:rsidR="00E64527" w:rsidRPr="00A74230">
        <w:rPr>
          <w:rStyle w:val="Charb"/>
          <w:rFonts w:hint="cs"/>
          <w:rtl/>
        </w:rPr>
        <w:t>ۡ</w:t>
      </w:r>
      <w:r w:rsidR="00E64527" w:rsidRPr="00A74230">
        <w:rPr>
          <w:rStyle w:val="Charb"/>
          <w:rFonts w:hint="eastAsia"/>
          <w:rtl/>
        </w:rPr>
        <w:t>هِ</w:t>
      </w:r>
      <w:r w:rsidR="00E64527" w:rsidRPr="00A74230">
        <w:rPr>
          <w:rStyle w:val="Charb"/>
          <w:rtl/>
        </w:rPr>
        <w:t xml:space="preserve"> </w:t>
      </w:r>
      <w:r w:rsidR="00E64527" w:rsidRPr="00A74230">
        <w:rPr>
          <w:rStyle w:val="Charb"/>
          <w:rFonts w:hint="eastAsia"/>
          <w:rtl/>
        </w:rPr>
        <w:t>فَلَن</w:t>
      </w:r>
      <w:r w:rsidR="00E64527" w:rsidRPr="00A74230">
        <w:rPr>
          <w:rStyle w:val="Charb"/>
          <w:rtl/>
        </w:rPr>
        <w:t xml:space="preserve"> </w:t>
      </w:r>
      <w:r w:rsidR="00E64527" w:rsidRPr="00A74230">
        <w:rPr>
          <w:rStyle w:val="Charb"/>
          <w:rFonts w:hint="eastAsia"/>
          <w:rtl/>
        </w:rPr>
        <w:t>يَضُرَّ</w:t>
      </w:r>
      <w:r w:rsidR="00E64527" w:rsidRPr="00A74230">
        <w:rPr>
          <w:rStyle w:val="Charb"/>
          <w:rtl/>
        </w:rPr>
        <w:t xml:space="preserve"> </w:t>
      </w:r>
      <w:r w:rsidR="00E64527" w:rsidRPr="00A74230">
        <w:rPr>
          <w:rStyle w:val="Charb"/>
          <w:rFonts w:hint="cs"/>
          <w:rtl/>
        </w:rPr>
        <w:t>ٱ</w:t>
      </w:r>
      <w:r w:rsidR="00E64527" w:rsidRPr="00A74230">
        <w:rPr>
          <w:rStyle w:val="Charb"/>
          <w:rFonts w:hint="eastAsia"/>
          <w:rtl/>
        </w:rPr>
        <w:t>للَّهَ</w:t>
      </w:r>
      <w:r w:rsidR="00E64527" w:rsidRPr="00A74230">
        <w:rPr>
          <w:rStyle w:val="Charb"/>
          <w:rtl/>
        </w:rPr>
        <w:t xml:space="preserve"> </w:t>
      </w:r>
      <w:r w:rsidR="00E64527" w:rsidRPr="00A74230">
        <w:rPr>
          <w:rStyle w:val="Charb"/>
          <w:rFonts w:hint="eastAsia"/>
          <w:rtl/>
        </w:rPr>
        <w:t>شَي</w:t>
      </w:r>
      <w:r w:rsidR="00E64527" w:rsidRPr="00A74230">
        <w:rPr>
          <w:rStyle w:val="Charb"/>
          <w:rFonts w:hint="cs"/>
          <w:rtl/>
        </w:rPr>
        <w:t>ۡ</w:t>
      </w:r>
      <w:r w:rsidR="00E64527" w:rsidRPr="00A74230">
        <w:rPr>
          <w:rStyle w:val="Charb"/>
          <w:rFonts w:hint="eastAsia"/>
          <w:rtl/>
        </w:rPr>
        <w:t>‍</w:t>
      </w:r>
      <w:r w:rsidR="00E64527" w:rsidRPr="00A74230">
        <w:rPr>
          <w:rStyle w:val="Charb"/>
          <w:rFonts w:hint="cs"/>
          <w:rtl/>
        </w:rPr>
        <w:t>ٔٗ</w:t>
      </w:r>
      <w:r w:rsidR="00E64527" w:rsidRPr="00A74230">
        <w:rPr>
          <w:rStyle w:val="Charb"/>
          <w:rFonts w:hint="eastAsia"/>
          <w:rtl/>
        </w:rPr>
        <w:t>ا</w:t>
      </w:r>
      <w:r w:rsidR="00E64527" w:rsidRPr="00A74230">
        <w:rPr>
          <w:rStyle w:val="Charb"/>
          <w:rFonts w:hint="cs"/>
          <w:rtl/>
        </w:rPr>
        <w:t>ۗ</w:t>
      </w:r>
      <w:r w:rsidR="00E64527" w:rsidRPr="00A74230">
        <w:rPr>
          <w:rStyle w:val="Charb"/>
          <w:rtl/>
        </w:rPr>
        <w:t xml:space="preserve"> </w:t>
      </w:r>
      <w:r w:rsidR="00E64527" w:rsidRPr="00A74230">
        <w:rPr>
          <w:rStyle w:val="Charb"/>
          <w:rFonts w:hint="eastAsia"/>
          <w:rtl/>
        </w:rPr>
        <w:t>وَسَيَج</w:t>
      </w:r>
      <w:r w:rsidR="00E64527" w:rsidRPr="00A74230">
        <w:rPr>
          <w:rStyle w:val="Charb"/>
          <w:rFonts w:hint="cs"/>
          <w:rtl/>
        </w:rPr>
        <w:t>ۡ</w:t>
      </w:r>
      <w:r w:rsidR="00E64527" w:rsidRPr="00A74230">
        <w:rPr>
          <w:rStyle w:val="Charb"/>
          <w:rFonts w:hint="eastAsia"/>
          <w:rtl/>
        </w:rPr>
        <w:t>زِي</w:t>
      </w:r>
      <w:r w:rsidR="00E64527" w:rsidRPr="00A74230">
        <w:rPr>
          <w:rStyle w:val="Charb"/>
          <w:rtl/>
        </w:rPr>
        <w:t xml:space="preserve"> </w:t>
      </w:r>
      <w:r w:rsidR="00E64527" w:rsidRPr="00A74230">
        <w:rPr>
          <w:rStyle w:val="Charb"/>
          <w:rFonts w:hint="cs"/>
          <w:rtl/>
        </w:rPr>
        <w:t>ٱ</w:t>
      </w:r>
      <w:r w:rsidR="00E64527" w:rsidRPr="00A74230">
        <w:rPr>
          <w:rStyle w:val="Charb"/>
          <w:rFonts w:hint="eastAsia"/>
          <w:rtl/>
        </w:rPr>
        <w:t>للَّهُ</w:t>
      </w:r>
      <w:r w:rsidR="00E64527" w:rsidRPr="00A74230">
        <w:rPr>
          <w:rStyle w:val="Charb"/>
          <w:rtl/>
        </w:rPr>
        <w:t xml:space="preserve"> </w:t>
      </w:r>
      <w:r w:rsidR="00E64527" w:rsidRPr="00A74230">
        <w:rPr>
          <w:rStyle w:val="Charb"/>
          <w:rFonts w:hint="cs"/>
          <w:rtl/>
        </w:rPr>
        <w:t>ٱ</w:t>
      </w:r>
      <w:r w:rsidR="00E64527" w:rsidRPr="00A74230">
        <w:rPr>
          <w:rStyle w:val="Charb"/>
          <w:rFonts w:hint="eastAsia"/>
          <w:rtl/>
        </w:rPr>
        <w:t>لشَّ</w:t>
      </w:r>
      <w:r w:rsidR="00E64527" w:rsidRPr="00A74230">
        <w:rPr>
          <w:rStyle w:val="Charb"/>
          <w:rFonts w:hint="cs"/>
          <w:rtl/>
        </w:rPr>
        <w:t>ٰ</w:t>
      </w:r>
      <w:r w:rsidR="00E64527" w:rsidRPr="00A74230">
        <w:rPr>
          <w:rStyle w:val="Charb"/>
          <w:rFonts w:hint="eastAsia"/>
          <w:rtl/>
        </w:rPr>
        <w:t>كِرِينَ</w:t>
      </w:r>
      <w:r w:rsidR="00E64527" w:rsidRPr="00A74230">
        <w:rPr>
          <w:rStyle w:val="Charb"/>
          <w:rtl/>
        </w:rPr>
        <w:t xml:space="preserve"> </w:t>
      </w:r>
      <w:r w:rsidR="00E64527" w:rsidRPr="00A74230">
        <w:rPr>
          <w:rStyle w:val="Charb"/>
          <w:rFonts w:hint="cs"/>
          <w:rtl/>
        </w:rPr>
        <w:t>١٤٤</w:t>
      </w:r>
      <w:r w:rsidR="00E64527" w:rsidRPr="004B7851">
        <w:rPr>
          <w:rFonts w:cs="Traditional Arabic" w:hint="cs"/>
          <w:rtl/>
          <w:lang w:bidi="fa-IR"/>
        </w:rPr>
        <w:t>﴾</w:t>
      </w:r>
      <w:r w:rsidR="00E64527" w:rsidRPr="003124F6">
        <w:rPr>
          <w:rStyle w:val="Char6"/>
          <w:rFonts w:hint="cs"/>
          <w:rtl/>
        </w:rPr>
        <w:t xml:space="preserve"> </w:t>
      </w:r>
      <w:r w:rsidR="00E64527" w:rsidRPr="001566B5">
        <w:rPr>
          <w:rStyle w:val="Char7"/>
          <w:rFonts w:hint="cs"/>
          <w:rtl/>
        </w:rPr>
        <w:t>[آل‌عمران: 144]</w:t>
      </w:r>
      <w:r w:rsidR="00E64527" w:rsidRPr="003124F6">
        <w:rPr>
          <w:rStyle w:val="Char6"/>
          <w:rFonts w:hint="cs"/>
          <w:rtl/>
        </w:rPr>
        <w:t xml:space="preserve">. </w:t>
      </w:r>
      <w:r w:rsidR="000E4BC7">
        <w:rPr>
          <w:rStyle w:val="Char6"/>
          <w:rtl/>
        </w:rPr>
        <w:t>ک</w:t>
      </w:r>
      <w:r w:rsidRPr="003124F6">
        <w:rPr>
          <w:rStyle w:val="Char6"/>
          <w:rtl/>
        </w:rPr>
        <w:t>ه ابوب</w:t>
      </w:r>
      <w:r w:rsidR="000E4BC7">
        <w:rPr>
          <w:rStyle w:val="Char6"/>
          <w:rtl/>
        </w:rPr>
        <w:t>ک</w:t>
      </w:r>
      <w:r w:rsidRPr="003124F6">
        <w:rPr>
          <w:rStyle w:val="Char6"/>
          <w:rtl/>
        </w:rPr>
        <w:t>ر در خطبه خواند و</w:t>
      </w:r>
      <w:r w:rsidR="009F5D6E">
        <w:rPr>
          <w:rStyle w:val="Char6"/>
          <w:rtl/>
        </w:rPr>
        <w:t xml:space="preserve"> آن‌ها </w:t>
      </w:r>
      <w:r w:rsidRPr="003124F6">
        <w:rPr>
          <w:rStyle w:val="Char6"/>
          <w:rtl/>
        </w:rPr>
        <w:t>در ا</w:t>
      </w:r>
      <w:r w:rsidR="000E4BC7">
        <w:rPr>
          <w:rStyle w:val="Char6"/>
          <w:rtl/>
        </w:rPr>
        <w:t>ی</w:t>
      </w:r>
      <w:r w:rsidRPr="003124F6">
        <w:rPr>
          <w:rStyle w:val="Char6"/>
          <w:rtl/>
        </w:rPr>
        <w:t>ن حالت دردنا</w:t>
      </w:r>
      <w:r w:rsidR="000E4BC7">
        <w:rPr>
          <w:rStyle w:val="Char6"/>
          <w:rtl/>
        </w:rPr>
        <w:t>ک</w:t>
      </w:r>
      <w:r w:rsidRPr="003124F6">
        <w:rPr>
          <w:rStyle w:val="Char6"/>
          <w:rtl/>
        </w:rPr>
        <w:t xml:space="preserve"> و غم انگ</w:t>
      </w:r>
      <w:r w:rsidR="000E4BC7">
        <w:rPr>
          <w:rStyle w:val="Char6"/>
          <w:rtl/>
        </w:rPr>
        <w:t>ی</w:t>
      </w:r>
      <w:r w:rsidRPr="003124F6">
        <w:rPr>
          <w:rStyle w:val="Char6"/>
          <w:rtl/>
        </w:rPr>
        <w:t xml:space="preserve">ز از آن غفلت </w:t>
      </w:r>
      <w:r w:rsidR="000E4BC7">
        <w:rPr>
          <w:rStyle w:val="Char6"/>
          <w:rtl/>
        </w:rPr>
        <w:t>ک</w:t>
      </w:r>
      <w:r w:rsidRPr="003124F6">
        <w:rPr>
          <w:rStyle w:val="Char6"/>
          <w:rtl/>
        </w:rPr>
        <w:t>رده بودند با صدائ</w:t>
      </w:r>
      <w:r w:rsidR="000E4BC7">
        <w:rPr>
          <w:rStyle w:val="Char6"/>
          <w:rtl/>
        </w:rPr>
        <w:t>ی</w:t>
      </w:r>
      <w:r w:rsidRPr="003124F6">
        <w:rPr>
          <w:rStyle w:val="Char6"/>
          <w:rtl/>
        </w:rPr>
        <w:t xml:space="preserve"> ب</w:t>
      </w:r>
      <w:r w:rsidR="000E4BC7">
        <w:rPr>
          <w:rStyle w:val="Char6"/>
          <w:rtl/>
        </w:rPr>
        <w:t>ی</w:t>
      </w:r>
      <w:r w:rsidRPr="003124F6">
        <w:rPr>
          <w:rStyle w:val="Char6"/>
          <w:rtl/>
        </w:rPr>
        <w:t>ن آهسته و بلند تلاوت نمودند</w:t>
      </w:r>
      <w:r w:rsidRPr="00EE34D5">
        <w:rPr>
          <w:rStyle w:val="Char6"/>
          <w:rFonts w:eastAsia="SimSun"/>
          <w:vertAlign w:val="superscript"/>
          <w:rtl/>
        </w:rPr>
        <w:footnoteReference w:id="11"/>
      </w:r>
      <w:r w:rsidRPr="003124F6">
        <w:rPr>
          <w:rStyle w:val="Char6"/>
          <w:rtl/>
        </w:rPr>
        <w:t>.</w:t>
      </w:r>
      <w:r w:rsidRPr="004B7851">
        <w:rPr>
          <w:rFonts w:cs="Times New Roman"/>
          <w:b/>
          <w:bCs/>
          <w:sz w:val="24"/>
          <w:szCs w:val="24"/>
          <w:rtl/>
          <w:lang w:bidi="fa-IR"/>
        </w:rPr>
        <w:t xml:space="preserve"> </w:t>
      </w:r>
      <w:r w:rsidRPr="003124F6">
        <w:rPr>
          <w:rStyle w:val="Char6"/>
          <w:rtl/>
        </w:rPr>
        <w:t>همه</w:t>
      </w:r>
      <w:r w:rsidR="009F5D6E">
        <w:rPr>
          <w:rStyle w:val="Char6"/>
          <w:rtl/>
        </w:rPr>
        <w:t xml:space="preserve"> آن‌ها </w:t>
      </w:r>
      <w:r w:rsidRPr="003124F6">
        <w:rPr>
          <w:rStyle w:val="Char6"/>
          <w:rtl/>
        </w:rPr>
        <w:t xml:space="preserve">مطمئن شدند </w:t>
      </w:r>
      <w:r w:rsidR="000E4BC7">
        <w:rPr>
          <w:rStyle w:val="Char6"/>
          <w:rtl/>
        </w:rPr>
        <w:t>ک</w:t>
      </w:r>
      <w:r w:rsidRPr="003124F6">
        <w:rPr>
          <w:rStyle w:val="Char6"/>
          <w:rtl/>
        </w:rPr>
        <w:t>ه گرچه رسول خدا از م</w:t>
      </w:r>
      <w:r w:rsidR="000E4BC7">
        <w:rPr>
          <w:rStyle w:val="Char6"/>
          <w:rtl/>
        </w:rPr>
        <w:t>ی</w:t>
      </w:r>
      <w:r w:rsidRPr="003124F6">
        <w:rPr>
          <w:rStyle w:val="Char6"/>
          <w:rtl/>
        </w:rPr>
        <w:t>ان</w:t>
      </w:r>
      <w:r w:rsidR="009F5D6E">
        <w:rPr>
          <w:rStyle w:val="Char6"/>
          <w:rtl/>
        </w:rPr>
        <w:t xml:space="preserve"> آن‌ها </w:t>
      </w:r>
      <w:r w:rsidRPr="003124F6">
        <w:rPr>
          <w:rStyle w:val="Char6"/>
          <w:rtl/>
        </w:rPr>
        <w:t>رفته، ول</w:t>
      </w:r>
      <w:r w:rsidR="000E4BC7">
        <w:rPr>
          <w:rStyle w:val="Char6"/>
          <w:rtl/>
        </w:rPr>
        <w:t>ی</w:t>
      </w:r>
      <w:r w:rsidRPr="003124F6">
        <w:rPr>
          <w:rStyle w:val="Char6"/>
          <w:rtl/>
        </w:rPr>
        <w:t xml:space="preserve"> </w:t>
      </w:r>
      <w:r w:rsidR="000E4BC7">
        <w:rPr>
          <w:rStyle w:val="Char6"/>
          <w:rtl/>
        </w:rPr>
        <w:t>ک</w:t>
      </w:r>
      <w:r w:rsidRPr="003124F6">
        <w:rPr>
          <w:rStyle w:val="Char6"/>
          <w:rtl/>
        </w:rPr>
        <w:t xml:space="preserve">تاب خدا </w:t>
      </w:r>
      <w:r w:rsidR="000E4BC7">
        <w:rPr>
          <w:rStyle w:val="Char6"/>
          <w:rtl/>
        </w:rPr>
        <w:t>ک</w:t>
      </w:r>
      <w:r w:rsidRPr="003124F6">
        <w:rPr>
          <w:rStyle w:val="Char6"/>
          <w:rtl/>
        </w:rPr>
        <w:t>ه راهنما</w:t>
      </w:r>
      <w:r w:rsidR="000E4BC7">
        <w:rPr>
          <w:rStyle w:val="Char6"/>
          <w:rtl/>
        </w:rPr>
        <w:t>ی</w:t>
      </w:r>
      <w:r w:rsidRPr="003124F6">
        <w:rPr>
          <w:rStyle w:val="Char6"/>
          <w:rtl/>
        </w:rPr>
        <w:t xml:space="preserve"> او بود و او امت را با تعال</w:t>
      </w:r>
      <w:r w:rsidR="000E4BC7">
        <w:rPr>
          <w:rStyle w:val="Char6"/>
          <w:rtl/>
        </w:rPr>
        <w:t>ی</w:t>
      </w:r>
      <w:r w:rsidRPr="003124F6">
        <w:rPr>
          <w:rStyle w:val="Char6"/>
          <w:rtl/>
        </w:rPr>
        <w:t>م هم</w:t>
      </w:r>
      <w:r w:rsidR="000E4BC7">
        <w:rPr>
          <w:rStyle w:val="Char6"/>
          <w:rtl/>
        </w:rPr>
        <w:t>ی</w:t>
      </w:r>
      <w:r w:rsidRPr="003124F6">
        <w:rPr>
          <w:rStyle w:val="Char6"/>
          <w:rtl/>
        </w:rPr>
        <w:t xml:space="preserve">ن </w:t>
      </w:r>
      <w:r w:rsidR="000E4BC7">
        <w:rPr>
          <w:rStyle w:val="Char6"/>
          <w:rtl/>
        </w:rPr>
        <w:t>ک</w:t>
      </w:r>
      <w:r w:rsidRPr="003124F6">
        <w:rPr>
          <w:rStyle w:val="Char6"/>
          <w:rtl/>
        </w:rPr>
        <w:t>تاب ارشاد و رهبر</w:t>
      </w:r>
      <w:r w:rsidR="000E4BC7">
        <w:rPr>
          <w:rStyle w:val="Char6"/>
          <w:rtl/>
        </w:rPr>
        <w:t>ی</w:t>
      </w:r>
      <w:r w:rsidRPr="003124F6">
        <w:rPr>
          <w:rStyle w:val="Char6"/>
          <w:rtl/>
        </w:rPr>
        <w:t xml:space="preserve"> م</w:t>
      </w:r>
      <w:r w:rsidR="000E4BC7">
        <w:rPr>
          <w:rStyle w:val="Char6"/>
          <w:rtl/>
        </w:rPr>
        <w:t>ی</w:t>
      </w:r>
      <w:r w:rsidRPr="003124F6">
        <w:rPr>
          <w:rStyle w:val="Char6"/>
          <w:rtl/>
        </w:rPr>
        <w:t xml:space="preserve">‌فرمود، </w:t>
      </w:r>
      <w:r w:rsidR="000E4BC7">
        <w:rPr>
          <w:rStyle w:val="Char6"/>
          <w:rtl/>
        </w:rPr>
        <w:t>ک</w:t>
      </w:r>
      <w:r w:rsidRPr="003124F6">
        <w:rPr>
          <w:rStyle w:val="Char6"/>
          <w:rtl/>
        </w:rPr>
        <w:t>ما</w:t>
      </w:r>
      <w:r w:rsidR="000E4BC7">
        <w:rPr>
          <w:rStyle w:val="Char6"/>
          <w:rtl/>
        </w:rPr>
        <w:t>ک</w:t>
      </w:r>
      <w:r w:rsidRPr="003124F6">
        <w:rPr>
          <w:rStyle w:val="Char6"/>
          <w:rtl/>
        </w:rPr>
        <w:t>ان در ب</w:t>
      </w:r>
      <w:r w:rsidR="000E4BC7">
        <w:rPr>
          <w:rStyle w:val="Char6"/>
          <w:rtl/>
        </w:rPr>
        <w:t>ی</w:t>
      </w:r>
      <w:r w:rsidRPr="003124F6">
        <w:rPr>
          <w:rStyle w:val="Char6"/>
          <w:rtl/>
        </w:rPr>
        <w:t>ن مسلم</w:t>
      </w:r>
      <w:r w:rsidR="000E4BC7">
        <w:rPr>
          <w:rStyle w:val="Char6"/>
          <w:rtl/>
        </w:rPr>
        <w:t>ی</w:t>
      </w:r>
      <w:r w:rsidRPr="003124F6">
        <w:rPr>
          <w:rStyle w:val="Char6"/>
          <w:rtl/>
        </w:rPr>
        <w:t>ن پس از خود برجا</w:t>
      </w:r>
      <w:r w:rsidR="000E4BC7">
        <w:rPr>
          <w:rStyle w:val="Char6"/>
          <w:rtl/>
        </w:rPr>
        <w:t>ی</w:t>
      </w:r>
      <w:r w:rsidRPr="003124F6">
        <w:rPr>
          <w:rStyle w:val="Char6"/>
          <w:rtl/>
        </w:rPr>
        <w:t xml:space="preserve"> نهاده و اح</w:t>
      </w:r>
      <w:r w:rsidR="000E4BC7">
        <w:rPr>
          <w:rStyle w:val="Char6"/>
          <w:rtl/>
        </w:rPr>
        <w:t>ک</w:t>
      </w:r>
      <w:r w:rsidRPr="003124F6">
        <w:rPr>
          <w:rStyle w:val="Char6"/>
          <w:rtl/>
        </w:rPr>
        <w:t>ام خدا از حلال و حرام در ا</w:t>
      </w:r>
      <w:r w:rsidR="000E4BC7">
        <w:rPr>
          <w:rStyle w:val="Char6"/>
          <w:rtl/>
        </w:rPr>
        <w:t>ی</w:t>
      </w:r>
      <w:r w:rsidRPr="003124F6">
        <w:rPr>
          <w:rStyle w:val="Char6"/>
          <w:rtl/>
        </w:rPr>
        <w:t xml:space="preserve">ن </w:t>
      </w:r>
      <w:r w:rsidR="000E4BC7">
        <w:rPr>
          <w:rStyle w:val="Char6"/>
          <w:rtl/>
        </w:rPr>
        <w:t>ک</w:t>
      </w:r>
      <w:r w:rsidRPr="003124F6">
        <w:rPr>
          <w:rStyle w:val="Char6"/>
          <w:rtl/>
        </w:rPr>
        <w:t>تاب ب</w:t>
      </w:r>
      <w:r w:rsidR="000E4BC7">
        <w:rPr>
          <w:rStyle w:val="Char6"/>
          <w:rtl/>
        </w:rPr>
        <w:t>ی</w:t>
      </w:r>
      <w:r w:rsidRPr="003124F6">
        <w:rPr>
          <w:rStyle w:val="Char6"/>
          <w:rtl/>
        </w:rPr>
        <w:t>ان شده، پس د</w:t>
      </w:r>
      <w:r w:rsidR="000E4BC7">
        <w:rPr>
          <w:rStyle w:val="Char6"/>
          <w:rtl/>
        </w:rPr>
        <w:t>ی</w:t>
      </w:r>
      <w:r w:rsidRPr="003124F6">
        <w:rPr>
          <w:rStyle w:val="Char6"/>
          <w:rtl/>
        </w:rPr>
        <w:t>گر از ا</w:t>
      </w:r>
      <w:r w:rsidR="000E4BC7">
        <w:rPr>
          <w:rStyle w:val="Char6"/>
          <w:rtl/>
        </w:rPr>
        <w:t>ی</w:t>
      </w:r>
      <w:r w:rsidRPr="003124F6">
        <w:rPr>
          <w:rStyle w:val="Char6"/>
          <w:rtl/>
        </w:rPr>
        <w:t>ن بابت سرگردان و گمراه نخواهند شد.</w:t>
      </w:r>
    </w:p>
    <w:p w:rsidR="00241CB2" w:rsidRPr="003124F6" w:rsidRDefault="00241CB2" w:rsidP="00F556E7">
      <w:pPr>
        <w:widowControl w:val="0"/>
        <w:ind w:firstLine="284"/>
        <w:jc w:val="both"/>
        <w:rPr>
          <w:rStyle w:val="Char6"/>
          <w:rtl/>
        </w:rPr>
      </w:pPr>
      <w:r w:rsidRPr="003124F6">
        <w:rPr>
          <w:rStyle w:val="Char6"/>
          <w:rtl/>
        </w:rPr>
        <w:t>حقاً خطبه ابوب</w:t>
      </w:r>
      <w:r w:rsidR="000E4BC7">
        <w:rPr>
          <w:rStyle w:val="Char6"/>
          <w:rtl/>
        </w:rPr>
        <w:t>ک</w:t>
      </w:r>
      <w:r w:rsidRPr="003124F6">
        <w:rPr>
          <w:rStyle w:val="Char6"/>
          <w:rtl/>
        </w:rPr>
        <w:t>ر مانند باران رحمت</w:t>
      </w:r>
      <w:r w:rsidR="000E4BC7">
        <w:rPr>
          <w:rStyle w:val="Char6"/>
          <w:rtl/>
        </w:rPr>
        <w:t>ی</w:t>
      </w:r>
      <w:r w:rsidRPr="003124F6">
        <w:rPr>
          <w:rStyle w:val="Char6"/>
          <w:rtl/>
        </w:rPr>
        <w:t xml:space="preserve"> بود </w:t>
      </w:r>
      <w:r w:rsidR="000E4BC7">
        <w:rPr>
          <w:rStyle w:val="Char6"/>
          <w:rtl/>
        </w:rPr>
        <w:t>ک</w:t>
      </w:r>
      <w:r w:rsidRPr="003124F6">
        <w:rPr>
          <w:rStyle w:val="Char6"/>
          <w:rtl/>
        </w:rPr>
        <w:t>ه در ح</w:t>
      </w:r>
      <w:r w:rsidR="000E4BC7">
        <w:rPr>
          <w:rStyle w:val="Char6"/>
          <w:rtl/>
        </w:rPr>
        <w:t>ی</w:t>
      </w:r>
      <w:r w:rsidRPr="003124F6">
        <w:rPr>
          <w:rStyle w:val="Char6"/>
          <w:rtl/>
        </w:rPr>
        <w:t>ن طوفان خطرنا</w:t>
      </w:r>
      <w:r w:rsidR="000E4BC7">
        <w:rPr>
          <w:rStyle w:val="Char6"/>
          <w:rtl/>
        </w:rPr>
        <w:t>کی</w:t>
      </w:r>
      <w:r w:rsidRPr="003124F6">
        <w:rPr>
          <w:rStyle w:val="Char6"/>
          <w:rtl/>
        </w:rPr>
        <w:t xml:space="preserve"> بر مسلم</w:t>
      </w:r>
      <w:r w:rsidR="000E4BC7">
        <w:rPr>
          <w:rStyle w:val="Char6"/>
          <w:rtl/>
        </w:rPr>
        <w:t>ی</w:t>
      </w:r>
      <w:r w:rsidRPr="003124F6">
        <w:rPr>
          <w:rStyle w:val="Char6"/>
          <w:rtl/>
        </w:rPr>
        <w:t>ن بار</w:t>
      </w:r>
      <w:r w:rsidR="000E4BC7">
        <w:rPr>
          <w:rStyle w:val="Char6"/>
          <w:rtl/>
        </w:rPr>
        <w:t>ی</w:t>
      </w:r>
      <w:r w:rsidRPr="003124F6">
        <w:rPr>
          <w:rStyle w:val="Char6"/>
          <w:rtl/>
        </w:rPr>
        <w:t>د و ا</w:t>
      </w:r>
      <w:r w:rsidR="000E4BC7">
        <w:rPr>
          <w:rStyle w:val="Char6"/>
          <w:rtl/>
        </w:rPr>
        <w:t>ی</w:t>
      </w:r>
      <w:r w:rsidRPr="003124F6">
        <w:rPr>
          <w:rStyle w:val="Char6"/>
          <w:rtl/>
        </w:rPr>
        <w:t>ن طوفان وحشتنا</w:t>
      </w:r>
      <w:r w:rsidR="000E4BC7">
        <w:rPr>
          <w:rStyle w:val="Char6"/>
          <w:rtl/>
        </w:rPr>
        <w:t>ک</w:t>
      </w:r>
      <w:r w:rsidRPr="003124F6">
        <w:rPr>
          <w:rStyle w:val="Char6"/>
          <w:rtl/>
        </w:rPr>
        <w:t xml:space="preserve"> را فرو نشاند و به</w:t>
      </w:r>
      <w:r w:rsidR="009F5D6E">
        <w:rPr>
          <w:rStyle w:val="Char6"/>
          <w:rtl/>
        </w:rPr>
        <w:t xml:space="preserve"> آن‌ها </w:t>
      </w:r>
      <w:r w:rsidRPr="003124F6">
        <w:rPr>
          <w:rStyle w:val="Char6"/>
          <w:rtl/>
        </w:rPr>
        <w:t>اطم</w:t>
      </w:r>
      <w:r w:rsidR="000E4BC7">
        <w:rPr>
          <w:rStyle w:val="Char6"/>
          <w:rtl/>
        </w:rPr>
        <w:t>ی</w:t>
      </w:r>
      <w:r w:rsidRPr="003124F6">
        <w:rPr>
          <w:rStyle w:val="Char6"/>
          <w:rtl/>
        </w:rPr>
        <w:t>نان خاطر و آرامش قلب</w:t>
      </w:r>
      <w:r w:rsidR="000E4BC7">
        <w:rPr>
          <w:rStyle w:val="Char6"/>
          <w:rtl/>
        </w:rPr>
        <w:t>ی</w:t>
      </w:r>
      <w:r w:rsidRPr="003124F6">
        <w:rPr>
          <w:rStyle w:val="Char6"/>
          <w:rtl/>
        </w:rPr>
        <w:t xml:space="preserve"> بخش</w:t>
      </w:r>
      <w:r w:rsidR="000E4BC7">
        <w:rPr>
          <w:rStyle w:val="Char6"/>
          <w:rtl/>
        </w:rPr>
        <w:t>ی</w:t>
      </w:r>
      <w:r w:rsidRPr="003124F6">
        <w:rPr>
          <w:rStyle w:val="Char6"/>
          <w:rtl/>
        </w:rPr>
        <w:t>د.</w:t>
      </w:r>
    </w:p>
    <w:p w:rsidR="00241CB2" w:rsidRPr="003124F6" w:rsidRDefault="00241CB2" w:rsidP="00F556E7">
      <w:pPr>
        <w:widowControl w:val="0"/>
        <w:ind w:firstLine="284"/>
        <w:jc w:val="both"/>
        <w:rPr>
          <w:rStyle w:val="Char6"/>
          <w:rtl/>
        </w:rPr>
      </w:pPr>
      <w:r w:rsidRPr="003124F6">
        <w:rPr>
          <w:rStyle w:val="Char6"/>
          <w:rtl/>
        </w:rPr>
        <w:t>بل</w:t>
      </w:r>
      <w:r w:rsidR="000E4BC7">
        <w:rPr>
          <w:rStyle w:val="Char6"/>
          <w:rtl/>
        </w:rPr>
        <w:t>ی</w:t>
      </w:r>
      <w:r w:rsidRPr="003124F6">
        <w:rPr>
          <w:rStyle w:val="Char6"/>
          <w:rtl/>
        </w:rPr>
        <w:t xml:space="preserve"> ا</w:t>
      </w:r>
      <w:r w:rsidR="000E4BC7">
        <w:rPr>
          <w:rStyle w:val="Char6"/>
          <w:rtl/>
        </w:rPr>
        <w:t>ی</w:t>
      </w:r>
      <w:r w:rsidRPr="003124F6">
        <w:rPr>
          <w:rStyle w:val="Char6"/>
          <w:rtl/>
        </w:rPr>
        <w:t>ن چن</w:t>
      </w:r>
      <w:r w:rsidR="000E4BC7">
        <w:rPr>
          <w:rStyle w:val="Char6"/>
          <w:rtl/>
        </w:rPr>
        <w:t>ی</w:t>
      </w:r>
      <w:r w:rsidRPr="003124F6">
        <w:rPr>
          <w:rStyle w:val="Char6"/>
          <w:rtl/>
        </w:rPr>
        <w:t>ن است اثرات و جواذب روح</w:t>
      </w:r>
      <w:r w:rsidR="000E4BC7">
        <w:rPr>
          <w:rStyle w:val="Char6"/>
          <w:rtl/>
        </w:rPr>
        <w:t>ی</w:t>
      </w:r>
      <w:r w:rsidRPr="003124F6">
        <w:rPr>
          <w:rStyle w:val="Char6"/>
          <w:rtl/>
        </w:rPr>
        <w:t xml:space="preserve"> رجال عظ</w:t>
      </w:r>
      <w:r w:rsidR="000E4BC7">
        <w:rPr>
          <w:rStyle w:val="Char6"/>
          <w:rtl/>
        </w:rPr>
        <w:t>ی</w:t>
      </w:r>
      <w:r w:rsidRPr="003124F6">
        <w:rPr>
          <w:rStyle w:val="Char6"/>
          <w:rtl/>
        </w:rPr>
        <w:t xml:space="preserve">م جهان </w:t>
      </w:r>
      <w:r w:rsidR="000E4BC7">
        <w:rPr>
          <w:rStyle w:val="Char6"/>
          <w:rtl/>
        </w:rPr>
        <w:t>ک</w:t>
      </w:r>
      <w:r w:rsidRPr="003124F6">
        <w:rPr>
          <w:rStyle w:val="Char6"/>
          <w:rtl/>
        </w:rPr>
        <w:t>ه امت</w:t>
      </w:r>
      <w:r w:rsidR="000E4BC7">
        <w:rPr>
          <w:rStyle w:val="Char6"/>
          <w:rtl/>
        </w:rPr>
        <w:t>ی</w:t>
      </w:r>
      <w:r w:rsidRPr="003124F6">
        <w:rPr>
          <w:rStyle w:val="Char6"/>
          <w:rtl/>
        </w:rPr>
        <w:t xml:space="preserve"> را مجذوب </w:t>
      </w:r>
      <w:r w:rsidR="000E4BC7">
        <w:rPr>
          <w:rStyle w:val="Char6"/>
          <w:rtl/>
        </w:rPr>
        <w:t>ک</w:t>
      </w:r>
      <w:r w:rsidRPr="003124F6">
        <w:rPr>
          <w:rStyle w:val="Char6"/>
          <w:rtl/>
        </w:rPr>
        <w:t>لمات عم</w:t>
      </w:r>
      <w:r w:rsidR="000E4BC7">
        <w:rPr>
          <w:rStyle w:val="Char6"/>
          <w:rtl/>
        </w:rPr>
        <w:t>ی</w:t>
      </w:r>
      <w:r w:rsidRPr="003124F6">
        <w:rPr>
          <w:rStyle w:val="Char6"/>
          <w:rtl/>
        </w:rPr>
        <w:t>ق و پر ارج خود م</w:t>
      </w:r>
      <w:r w:rsidR="000E4BC7">
        <w:rPr>
          <w:rStyle w:val="Char6"/>
          <w:rtl/>
        </w:rPr>
        <w:t>ی</w:t>
      </w:r>
      <w:r w:rsidRPr="003124F6">
        <w:rPr>
          <w:rStyle w:val="Char6"/>
          <w:rtl/>
        </w:rPr>
        <w:t>‌نما</w:t>
      </w:r>
      <w:r w:rsidR="000E4BC7">
        <w:rPr>
          <w:rStyle w:val="Char6"/>
          <w:rtl/>
        </w:rPr>
        <w:t>ی</w:t>
      </w:r>
      <w:r w:rsidRPr="003124F6">
        <w:rPr>
          <w:rStyle w:val="Char6"/>
          <w:rtl/>
        </w:rPr>
        <w:t>ند. راه آ</w:t>
      </w:r>
      <w:r w:rsidR="000E4BC7">
        <w:rPr>
          <w:rStyle w:val="Char6"/>
          <w:rtl/>
        </w:rPr>
        <w:t>ی</w:t>
      </w:r>
      <w:r w:rsidRPr="003124F6">
        <w:rPr>
          <w:rStyle w:val="Char6"/>
          <w:rtl/>
        </w:rPr>
        <w:t>نده را برا</w:t>
      </w:r>
      <w:r w:rsidR="000E4BC7">
        <w:rPr>
          <w:rStyle w:val="Char6"/>
          <w:rtl/>
        </w:rPr>
        <w:t>ی</w:t>
      </w:r>
      <w:r w:rsidRPr="003124F6">
        <w:rPr>
          <w:rStyle w:val="Char6"/>
          <w:rtl/>
        </w:rPr>
        <w:t xml:space="preserve"> ملت ح</w:t>
      </w:r>
      <w:r w:rsidR="000E4BC7">
        <w:rPr>
          <w:rStyle w:val="Char6"/>
          <w:rtl/>
        </w:rPr>
        <w:t>ی</w:t>
      </w:r>
      <w:r w:rsidRPr="003124F6">
        <w:rPr>
          <w:rStyle w:val="Char6"/>
          <w:rtl/>
        </w:rPr>
        <w:t>ران و سرگردان روشن م</w:t>
      </w:r>
      <w:r w:rsidR="000E4BC7">
        <w:rPr>
          <w:rStyle w:val="Char6"/>
          <w:rtl/>
        </w:rPr>
        <w:t>ی</w:t>
      </w:r>
      <w:r w:rsidRPr="003124F6">
        <w:rPr>
          <w:rStyle w:val="Char6"/>
          <w:rtl/>
        </w:rPr>
        <w:t>‌سازند و</w:t>
      </w:r>
      <w:r w:rsidR="009F5D6E">
        <w:rPr>
          <w:rStyle w:val="Char6"/>
          <w:rtl/>
        </w:rPr>
        <w:t xml:space="preserve"> آن‌ها </w:t>
      </w:r>
      <w:r w:rsidRPr="003124F6">
        <w:rPr>
          <w:rStyle w:val="Char6"/>
          <w:rtl/>
        </w:rPr>
        <w:t>را از خطر</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در </w:t>
      </w:r>
      <w:r w:rsidR="000E4BC7">
        <w:rPr>
          <w:rStyle w:val="Char6"/>
          <w:rtl/>
        </w:rPr>
        <w:t>ک</w:t>
      </w:r>
      <w:r w:rsidRPr="003124F6">
        <w:rPr>
          <w:rStyle w:val="Char6"/>
          <w:rtl/>
        </w:rPr>
        <w:t>نار آن قرار گرفته‌اند رهان</w:t>
      </w:r>
      <w:r w:rsidR="000E4BC7">
        <w:rPr>
          <w:rStyle w:val="Char6"/>
          <w:rtl/>
        </w:rPr>
        <w:t>ی</w:t>
      </w:r>
      <w:r w:rsidRPr="003124F6">
        <w:rPr>
          <w:rStyle w:val="Char6"/>
          <w:rtl/>
        </w:rPr>
        <w:t>ده نجات م</w:t>
      </w:r>
      <w:r w:rsidR="000E4BC7">
        <w:rPr>
          <w:rStyle w:val="Char6"/>
          <w:rtl/>
        </w:rPr>
        <w:t>ی</w:t>
      </w:r>
      <w:r w:rsidRPr="003124F6">
        <w:rPr>
          <w:rStyle w:val="Char6"/>
          <w:rtl/>
        </w:rPr>
        <w:t>‌دهند.</w:t>
      </w:r>
    </w:p>
    <w:p w:rsidR="00241CB2" w:rsidRDefault="002611FF" w:rsidP="00F556E7">
      <w:pPr>
        <w:widowControl w:val="0"/>
        <w:ind w:firstLine="284"/>
        <w:jc w:val="both"/>
        <w:rPr>
          <w:rStyle w:val="Char6"/>
          <w:rtl/>
        </w:rPr>
      </w:pPr>
      <w:r w:rsidRPr="003124F6">
        <w:rPr>
          <w:rStyle w:val="Char6"/>
          <w:rtl/>
        </w:rPr>
        <w:t>به</w:t>
      </w:r>
      <w:r w:rsidRPr="003124F6">
        <w:rPr>
          <w:rStyle w:val="Char6"/>
          <w:rFonts w:hint="cs"/>
          <w:rtl/>
        </w:rPr>
        <w:t>‌</w:t>
      </w:r>
      <w:r w:rsidR="00241CB2" w:rsidRPr="003124F6">
        <w:rPr>
          <w:rStyle w:val="Char6"/>
          <w:rtl/>
        </w:rPr>
        <w:t>راست</w:t>
      </w:r>
      <w:r w:rsidR="000E4BC7">
        <w:rPr>
          <w:rStyle w:val="Char6"/>
          <w:rtl/>
        </w:rPr>
        <w:t>ی</w:t>
      </w:r>
      <w:r w:rsidR="00241CB2" w:rsidRPr="003124F6">
        <w:rPr>
          <w:rStyle w:val="Char6"/>
          <w:rtl/>
        </w:rPr>
        <w:t xml:space="preserve"> اگر متانت و قدرت روح</w:t>
      </w:r>
      <w:r w:rsidR="000E4BC7">
        <w:rPr>
          <w:rStyle w:val="Char6"/>
          <w:rtl/>
        </w:rPr>
        <w:t>ی</w:t>
      </w:r>
      <w:r w:rsidR="00241CB2" w:rsidRPr="003124F6">
        <w:rPr>
          <w:rStyle w:val="Char6"/>
          <w:rtl/>
        </w:rPr>
        <w:t xml:space="preserve"> ابوب</w:t>
      </w:r>
      <w:r w:rsidR="000E4BC7">
        <w:rPr>
          <w:rStyle w:val="Char6"/>
          <w:rtl/>
        </w:rPr>
        <w:t>ک</w:t>
      </w:r>
      <w:r w:rsidR="00241CB2" w:rsidRPr="003124F6">
        <w:rPr>
          <w:rStyle w:val="Char6"/>
          <w:rtl/>
        </w:rPr>
        <w:t>ر در ا</w:t>
      </w:r>
      <w:r w:rsidR="000E4BC7">
        <w:rPr>
          <w:rStyle w:val="Char6"/>
          <w:rtl/>
        </w:rPr>
        <w:t>ی</w:t>
      </w:r>
      <w:r w:rsidR="00241CB2" w:rsidRPr="003124F6">
        <w:rPr>
          <w:rStyle w:val="Char6"/>
          <w:rtl/>
        </w:rPr>
        <w:t xml:space="preserve">ن هنگام به </w:t>
      </w:r>
      <w:r w:rsidR="000E4BC7">
        <w:rPr>
          <w:rStyle w:val="Char6"/>
          <w:rtl/>
        </w:rPr>
        <w:t>ک</w:t>
      </w:r>
      <w:r w:rsidR="00241CB2" w:rsidRPr="003124F6">
        <w:rPr>
          <w:rStyle w:val="Char6"/>
          <w:rtl/>
        </w:rPr>
        <w:t>ار نم</w:t>
      </w:r>
      <w:r w:rsidR="000E4BC7">
        <w:rPr>
          <w:rStyle w:val="Char6"/>
          <w:rtl/>
        </w:rPr>
        <w:t>ی</w:t>
      </w:r>
      <w:r w:rsidR="00241CB2" w:rsidRPr="003124F6">
        <w:rPr>
          <w:rStyle w:val="Char6"/>
          <w:rtl/>
        </w:rPr>
        <w:t>‌افتاد، معلوم نبود اثرات اف</w:t>
      </w:r>
      <w:r w:rsidR="000E4BC7">
        <w:rPr>
          <w:rStyle w:val="Char6"/>
          <w:rtl/>
        </w:rPr>
        <w:t>ک</w:t>
      </w:r>
      <w:r w:rsidR="00241CB2" w:rsidRPr="003124F6">
        <w:rPr>
          <w:rStyle w:val="Char6"/>
          <w:rtl/>
        </w:rPr>
        <w:t>ار آشفته مردم سرگردان و بلات</w:t>
      </w:r>
      <w:r w:rsidR="000E4BC7">
        <w:rPr>
          <w:rStyle w:val="Char6"/>
          <w:rtl/>
        </w:rPr>
        <w:t>ک</w:t>
      </w:r>
      <w:r w:rsidR="00241CB2" w:rsidRPr="003124F6">
        <w:rPr>
          <w:rStyle w:val="Char6"/>
          <w:rtl/>
        </w:rPr>
        <w:t>ل</w:t>
      </w:r>
      <w:r w:rsidR="000E4BC7">
        <w:rPr>
          <w:rStyle w:val="Char6"/>
          <w:rtl/>
        </w:rPr>
        <w:t>ی</w:t>
      </w:r>
      <w:r w:rsidR="00241CB2" w:rsidRPr="003124F6">
        <w:rPr>
          <w:rStyle w:val="Char6"/>
          <w:rtl/>
        </w:rPr>
        <w:t xml:space="preserve">ف به </w:t>
      </w:r>
      <w:r w:rsidR="000E4BC7">
        <w:rPr>
          <w:rStyle w:val="Char6"/>
          <w:rtl/>
        </w:rPr>
        <w:t>ک</w:t>
      </w:r>
      <w:r w:rsidR="00241CB2" w:rsidRPr="003124F6">
        <w:rPr>
          <w:rStyle w:val="Char6"/>
          <w:rtl/>
        </w:rPr>
        <w:t>جا م</w:t>
      </w:r>
      <w:r w:rsidR="000E4BC7">
        <w:rPr>
          <w:rStyle w:val="Char6"/>
          <w:rtl/>
        </w:rPr>
        <w:t>ی</w:t>
      </w:r>
      <w:r w:rsidR="00241CB2" w:rsidRPr="003124F6">
        <w:rPr>
          <w:rStyle w:val="Char6"/>
          <w:rtl/>
        </w:rPr>
        <w:t>‌رس</w:t>
      </w:r>
      <w:r w:rsidR="000E4BC7">
        <w:rPr>
          <w:rStyle w:val="Char6"/>
          <w:rtl/>
        </w:rPr>
        <w:t>ی</w:t>
      </w:r>
      <w:r w:rsidR="00241CB2" w:rsidRPr="003124F6">
        <w:rPr>
          <w:rStyle w:val="Char6"/>
          <w:rtl/>
        </w:rPr>
        <w:t xml:space="preserve">د و وضع ناهموارشان </w:t>
      </w:r>
      <w:r w:rsidR="000E4BC7">
        <w:rPr>
          <w:rStyle w:val="Char6"/>
          <w:rtl/>
        </w:rPr>
        <w:t>ک</w:t>
      </w:r>
      <w:r w:rsidR="00241CB2" w:rsidRPr="003124F6">
        <w:rPr>
          <w:rStyle w:val="Char6"/>
          <w:rtl/>
        </w:rPr>
        <w:t>ه دشمنان در داخل مد</w:t>
      </w:r>
      <w:r w:rsidR="000E4BC7">
        <w:rPr>
          <w:rStyle w:val="Char6"/>
          <w:rtl/>
        </w:rPr>
        <w:t>ی</w:t>
      </w:r>
      <w:r w:rsidR="00241CB2" w:rsidRPr="003124F6">
        <w:rPr>
          <w:rStyle w:val="Char6"/>
          <w:rtl/>
        </w:rPr>
        <w:t>نه و اطراف آن در انتظار چن</w:t>
      </w:r>
      <w:r w:rsidR="000E4BC7">
        <w:rPr>
          <w:rStyle w:val="Char6"/>
          <w:rtl/>
        </w:rPr>
        <w:t>ی</w:t>
      </w:r>
      <w:r w:rsidR="00241CB2" w:rsidRPr="003124F6">
        <w:rPr>
          <w:rStyle w:val="Char6"/>
          <w:rtl/>
        </w:rPr>
        <w:t>ن فرصت</w:t>
      </w:r>
      <w:r w:rsidR="000E4BC7">
        <w:rPr>
          <w:rStyle w:val="Char6"/>
          <w:rtl/>
        </w:rPr>
        <w:t>ی</w:t>
      </w:r>
      <w:r w:rsidR="00241CB2" w:rsidRPr="003124F6">
        <w:rPr>
          <w:rStyle w:val="Char6"/>
          <w:rtl/>
        </w:rPr>
        <w:t xml:space="preserve"> بودند تا به نفع خود بهره بگ</w:t>
      </w:r>
      <w:r w:rsidR="000E4BC7">
        <w:rPr>
          <w:rStyle w:val="Char6"/>
          <w:rtl/>
        </w:rPr>
        <w:t>ی</w:t>
      </w:r>
      <w:r w:rsidR="00241CB2" w:rsidRPr="003124F6">
        <w:rPr>
          <w:rStyle w:val="Char6"/>
          <w:rtl/>
        </w:rPr>
        <w:t>رند، چه م</w:t>
      </w:r>
      <w:r w:rsidR="000E4BC7">
        <w:rPr>
          <w:rStyle w:val="Char6"/>
          <w:rtl/>
        </w:rPr>
        <w:t>ی</w:t>
      </w:r>
      <w:r w:rsidR="00241CB2" w:rsidRPr="003124F6">
        <w:rPr>
          <w:rStyle w:val="Char6"/>
          <w:rtl/>
        </w:rPr>
        <w:t>‌شد؟ خدا به ابوب</w:t>
      </w:r>
      <w:r w:rsidR="000E4BC7">
        <w:rPr>
          <w:rStyle w:val="Char6"/>
          <w:rtl/>
        </w:rPr>
        <w:t>ک</w:t>
      </w:r>
      <w:r w:rsidR="00241CB2" w:rsidRPr="003124F6">
        <w:rPr>
          <w:rStyle w:val="Char6"/>
          <w:rtl/>
        </w:rPr>
        <w:t>ر بهتر</w:t>
      </w:r>
      <w:r w:rsidR="000E4BC7">
        <w:rPr>
          <w:rStyle w:val="Char6"/>
          <w:rtl/>
        </w:rPr>
        <w:t>ی</w:t>
      </w:r>
      <w:r w:rsidR="00241CB2" w:rsidRPr="003124F6">
        <w:rPr>
          <w:rStyle w:val="Char6"/>
          <w:rtl/>
        </w:rPr>
        <w:t>ن پاداش را دهد.</w:t>
      </w:r>
    </w:p>
    <w:p w:rsidR="001566B5" w:rsidRPr="003124F6" w:rsidRDefault="001566B5" w:rsidP="00F556E7">
      <w:pPr>
        <w:widowControl w:val="0"/>
        <w:ind w:firstLine="284"/>
        <w:jc w:val="both"/>
        <w:rPr>
          <w:rStyle w:val="Char6"/>
          <w:rtl/>
        </w:rPr>
      </w:pPr>
    </w:p>
    <w:p w:rsidR="00241CB2" w:rsidRPr="004B7851" w:rsidRDefault="00241CB2" w:rsidP="004B7851">
      <w:pPr>
        <w:pStyle w:val="a4"/>
        <w:rPr>
          <w:rtl/>
        </w:rPr>
      </w:pPr>
      <w:bookmarkStart w:id="35" w:name="_Toc341627239"/>
      <w:bookmarkStart w:id="36" w:name="_Toc341627460"/>
      <w:bookmarkStart w:id="37" w:name="_Toc440798907"/>
      <w:r w:rsidRPr="004B7851">
        <w:rPr>
          <w:rtl/>
        </w:rPr>
        <w:t>حادثه دوم</w:t>
      </w:r>
      <w:r w:rsidR="002611FF" w:rsidRPr="004B7851">
        <w:rPr>
          <w:rFonts w:hint="cs"/>
          <w:rtl/>
        </w:rPr>
        <w:t>:</w:t>
      </w:r>
      <w:r w:rsidRPr="004B7851">
        <w:rPr>
          <w:rtl/>
        </w:rPr>
        <w:t xml:space="preserve"> نبرد با مرتدان</w:t>
      </w:r>
      <w:bookmarkEnd w:id="35"/>
      <w:bookmarkEnd w:id="36"/>
      <w:bookmarkEnd w:id="37"/>
    </w:p>
    <w:p w:rsidR="00241CB2" w:rsidRPr="003124F6" w:rsidRDefault="00241CB2" w:rsidP="002611FF">
      <w:pPr>
        <w:widowControl w:val="0"/>
        <w:ind w:firstLine="284"/>
        <w:jc w:val="both"/>
        <w:rPr>
          <w:rStyle w:val="Char6"/>
          <w:rtl/>
        </w:rPr>
      </w:pPr>
      <w:r w:rsidRPr="003124F6">
        <w:rPr>
          <w:rStyle w:val="Char6"/>
          <w:rtl/>
        </w:rPr>
        <w:t>در همان اوائل ا</w:t>
      </w:r>
      <w:r w:rsidR="000E4BC7">
        <w:rPr>
          <w:rStyle w:val="Char6"/>
          <w:rtl/>
        </w:rPr>
        <w:t>ی</w:t>
      </w:r>
      <w:r w:rsidRPr="003124F6">
        <w:rPr>
          <w:rStyle w:val="Char6"/>
          <w:rtl/>
        </w:rPr>
        <w:t>ام</w:t>
      </w:r>
      <w:r w:rsidR="000E4BC7">
        <w:rPr>
          <w:rStyle w:val="Char6"/>
          <w:rtl/>
        </w:rPr>
        <w:t>ی</w:t>
      </w:r>
      <w:r w:rsidRPr="003124F6">
        <w:rPr>
          <w:rStyle w:val="Char6"/>
          <w:rtl/>
        </w:rPr>
        <w:t xml:space="preserve"> </w:t>
      </w:r>
      <w:r w:rsidR="000E4BC7">
        <w:rPr>
          <w:rStyle w:val="Char6"/>
          <w:rtl/>
        </w:rPr>
        <w:t>ک</w:t>
      </w:r>
      <w:r w:rsidRPr="003124F6">
        <w:rPr>
          <w:rStyle w:val="Char6"/>
          <w:rtl/>
        </w:rPr>
        <w:t>ه ابوب</w:t>
      </w:r>
      <w:r w:rsidR="000E4BC7">
        <w:rPr>
          <w:rStyle w:val="Char6"/>
          <w:rtl/>
        </w:rPr>
        <w:t>ک</w:t>
      </w:r>
      <w:r w:rsidRPr="003124F6">
        <w:rPr>
          <w:rStyle w:val="Char6"/>
          <w:rtl/>
        </w:rPr>
        <w:t>ر</w:t>
      </w:r>
      <w:r w:rsidR="001F244E" w:rsidRPr="001F244E">
        <w:rPr>
          <w:rStyle w:val="Char6"/>
          <w:rFonts w:cs="CTraditional Arabic"/>
          <w:rtl/>
        </w:rPr>
        <w:t>س</w:t>
      </w:r>
      <w:r w:rsidRPr="003124F6">
        <w:rPr>
          <w:rStyle w:val="Char6"/>
          <w:rtl/>
        </w:rPr>
        <w:t xml:space="preserve"> پس از وفات رسول الله به خلافت رس</w:t>
      </w:r>
      <w:r w:rsidR="000E4BC7">
        <w:rPr>
          <w:rStyle w:val="Char6"/>
          <w:rtl/>
        </w:rPr>
        <w:t>ی</w:t>
      </w:r>
      <w:r w:rsidRPr="003124F6">
        <w:rPr>
          <w:rStyle w:val="Char6"/>
          <w:rtl/>
        </w:rPr>
        <w:t>د، با خطر خوفنا</w:t>
      </w:r>
      <w:r w:rsidR="000E4BC7">
        <w:rPr>
          <w:rStyle w:val="Char6"/>
          <w:rtl/>
        </w:rPr>
        <w:t>کی</w:t>
      </w:r>
      <w:r w:rsidRPr="003124F6">
        <w:rPr>
          <w:rStyle w:val="Char6"/>
          <w:rtl/>
        </w:rPr>
        <w:t xml:space="preserve"> روبرو گرد</w:t>
      </w:r>
      <w:r w:rsidR="000E4BC7">
        <w:rPr>
          <w:rStyle w:val="Char6"/>
          <w:rtl/>
        </w:rPr>
        <w:t>ی</w:t>
      </w:r>
      <w:r w:rsidRPr="003124F6">
        <w:rPr>
          <w:rStyle w:val="Char6"/>
          <w:rtl/>
        </w:rPr>
        <w:t>د. ا</w:t>
      </w:r>
      <w:r w:rsidR="000E4BC7">
        <w:rPr>
          <w:rStyle w:val="Char6"/>
          <w:rtl/>
        </w:rPr>
        <w:t>ی</w:t>
      </w:r>
      <w:r w:rsidRPr="003124F6">
        <w:rPr>
          <w:rStyle w:val="Char6"/>
          <w:rtl/>
        </w:rPr>
        <w:t>ن خطر موجود</w:t>
      </w:r>
      <w:r w:rsidR="000E4BC7">
        <w:rPr>
          <w:rStyle w:val="Char6"/>
          <w:rtl/>
        </w:rPr>
        <w:t>ی</w:t>
      </w:r>
      <w:r w:rsidRPr="003124F6">
        <w:rPr>
          <w:rStyle w:val="Char6"/>
          <w:rtl/>
        </w:rPr>
        <w:t>ت مسلم</w:t>
      </w:r>
      <w:r w:rsidR="000E4BC7">
        <w:rPr>
          <w:rStyle w:val="Char6"/>
          <w:rtl/>
        </w:rPr>
        <w:t>ی</w:t>
      </w:r>
      <w:r w:rsidRPr="003124F6">
        <w:rPr>
          <w:rStyle w:val="Char6"/>
          <w:rtl/>
        </w:rPr>
        <w:t xml:space="preserve">ن و </w:t>
      </w:r>
      <w:r w:rsidR="000E4BC7">
        <w:rPr>
          <w:rStyle w:val="Char6"/>
          <w:rtl/>
        </w:rPr>
        <w:t>کی</w:t>
      </w:r>
      <w:r w:rsidRPr="003124F6">
        <w:rPr>
          <w:rStyle w:val="Char6"/>
          <w:rtl/>
        </w:rPr>
        <w:t>ان د</w:t>
      </w:r>
      <w:r w:rsidR="000E4BC7">
        <w:rPr>
          <w:rStyle w:val="Char6"/>
          <w:rtl/>
        </w:rPr>
        <w:t>ی</w:t>
      </w:r>
      <w:r w:rsidRPr="003124F6">
        <w:rPr>
          <w:rStyle w:val="Char6"/>
          <w:rtl/>
        </w:rPr>
        <w:t>ن اسلام و مر</w:t>
      </w:r>
      <w:r w:rsidR="000E4BC7">
        <w:rPr>
          <w:rStyle w:val="Char6"/>
          <w:rtl/>
        </w:rPr>
        <w:t>ک</w:t>
      </w:r>
      <w:r w:rsidRPr="003124F6">
        <w:rPr>
          <w:rStyle w:val="Char6"/>
          <w:rtl/>
        </w:rPr>
        <w:t>ز خلافت را سخت در معرض زوال و نابود</w:t>
      </w:r>
      <w:r w:rsidR="000E4BC7">
        <w:rPr>
          <w:rStyle w:val="Char6"/>
          <w:rtl/>
        </w:rPr>
        <w:t>ی</w:t>
      </w:r>
      <w:r w:rsidRPr="003124F6">
        <w:rPr>
          <w:rStyle w:val="Char6"/>
          <w:rtl/>
        </w:rPr>
        <w:t xml:space="preserve"> قرار داده بود. بد</w:t>
      </w:r>
      <w:r w:rsidR="000E4BC7">
        <w:rPr>
          <w:rStyle w:val="Char6"/>
          <w:rtl/>
        </w:rPr>
        <w:t>ی</w:t>
      </w:r>
      <w:r w:rsidRPr="003124F6">
        <w:rPr>
          <w:rStyle w:val="Char6"/>
          <w:rtl/>
        </w:rPr>
        <w:t xml:space="preserve">ن سان </w:t>
      </w:r>
      <w:r w:rsidR="000E4BC7">
        <w:rPr>
          <w:rStyle w:val="Char6"/>
          <w:rtl/>
        </w:rPr>
        <w:t>ک</w:t>
      </w:r>
      <w:r w:rsidRPr="003124F6">
        <w:rPr>
          <w:rStyle w:val="Char6"/>
          <w:rtl/>
        </w:rPr>
        <w:t>ه جز اهل مد</w:t>
      </w:r>
      <w:r w:rsidR="000E4BC7">
        <w:rPr>
          <w:rStyle w:val="Char6"/>
          <w:rtl/>
        </w:rPr>
        <w:t>ی</w:t>
      </w:r>
      <w:r w:rsidRPr="003124F6">
        <w:rPr>
          <w:rStyle w:val="Char6"/>
          <w:rtl/>
        </w:rPr>
        <w:t>نه و م</w:t>
      </w:r>
      <w:r w:rsidR="000E4BC7">
        <w:rPr>
          <w:rStyle w:val="Char6"/>
          <w:rtl/>
        </w:rPr>
        <w:t>ک</w:t>
      </w:r>
      <w:r w:rsidRPr="003124F6">
        <w:rPr>
          <w:rStyle w:val="Char6"/>
          <w:rtl/>
        </w:rPr>
        <w:t>ه و قب</w:t>
      </w:r>
      <w:r w:rsidR="000E4BC7">
        <w:rPr>
          <w:rStyle w:val="Char6"/>
          <w:rtl/>
        </w:rPr>
        <w:t>ی</w:t>
      </w:r>
      <w:r w:rsidRPr="003124F6">
        <w:rPr>
          <w:rStyle w:val="Char6"/>
          <w:rtl/>
        </w:rPr>
        <w:t>له عبدالق</w:t>
      </w:r>
      <w:r w:rsidR="000E4BC7">
        <w:rPr>
          <w:rStyle w:val="Char6"/>
          <w:rtl/>
        </w:rPr>
        <w:t>ی</w:t>
      </w:r>
      <w:r w:rsidRPr="003124F6">
        <w:rPr>
          <w:rStyle w:val="Char6"/>
          <w:rtl/>
        </w:rPr>
        <w:t>س در بحر</w:t>
      </w:r>
      <w:r w:rsidR="000E4BC7">
        <w:rPr>
          <w:rStyle w:val="Char6"/>
          <w:rtl/>
        </w:rPr>
        <w:t>ی</w:t>
      </w:r>
      <w:r w:rsidRPr="003124F6">
        <w:rPr>
          <w:rStyle w:val="Char6"/>
          <w:rtl/>
        </w:rPr>
        <w:t>ن بق</w:t>
      </w:r>
      <w:r w:rsidR="000E4BC7">
        <w:rPr>
          <w:rStyle w:val="Char6"/>
          <w:rtl/>
        </w:rPr>
        <w:t>ی</w:t>
      </w:r>
      <w:r w:rsidRPr="003124F6">
        <w:rPr>
          <w:rStyle w:val="Char6"/>
          <w:rtl/>
        </w:rPr>
        <w:t xml:space="preserve">ه مردم </w:t>
      </w:r>
      <w:r w:rsidRPr="001566B5">
        <w:rPr>
          <w:rStyle w:val="Char6"/>
          <w:rtl/>
        </w:rPr>
        <w:t>شبه جز</w:t>
      </w:r>
      <w:r w:rsidR="000E4BC7" w:rsidRPr="001566B5">
        <w:rPr>
          <w:rStyle w:val="Char6"/>
          <w:rtl/>
        </w:rPr>
        <w:t>ی</w:t>
      </w:r>
      <w:r w:rsidRPr="001566B5">
        <w:rPr>
          <w:rStyle w:val="Char6"/>
          <w:rtl/>
        </w:rPr>
        <w:t>ر</w:t>
      </w:r>
      <w:r w:rsidR="002611FF" w:rsidRPr="001566B5">
        <w:rPr>
          <w:rStyle w:val="Char6"/>
          <w:rtl/>
        </w:rPr>
        <w:t>ة</w:t>
      </w:r>
      <w:r w:rsidRPr="001566B5">
        <w:rPr>
          <w:rStyle w:val="Char6"/>
          <w:rtl/>
        </w:rPr>
        <w:t xml:space="preserve"> العرب همه</w:t>
      </w:r>
      <w:r w:rsidRPr="003124F6">
        <w:rPr>
          <w:rStyle w:val="Char6"/>
          <w:rtl/>
        </w:rPr>
        <w:t xml:space="preserve"> سر به طغ</w:t>
      </w:r>
      <w:r w:rsidR="000E4BC7">
        <w:rPr>
          <w:rStyle w:val="Char6"/>
          <w:rtl/>
        </w:rPr>
        <w:t>ی</w:t>
      </w:r>
      <w:r w:rsidRPr="003124F6">
        <w:rPr>
          <w:rStyle w:val="Char6"/>
          <w:rtl/>
        </w:rPr>
        <w:t>ان و شورش برداشتند و از اطاعت ح</w:t>
      </w:r>
      <w:r w:rsidR="000E4BC7">
        <w:rPr>
          <w:rStyle w:val="Char6"/>
          <w:rtl/>
        </w:rPr>
        <w:t>ک</w:t>
      </w:r>
      <w:r w:rsidRPr="003124F6">
        <w:rPr>
          <w:rStyle w:val="Char6"/>
          <w:rtl/>
        </w:rPr>
        <w:t>ومت مر</w:t>
      </w:r>
      <w:r w:rsidR="000E4BC7">
        <w:rPr>
          <w:rStyle w:val="Char6"/>
          <w:rtl/>
        </w:rPr>
        <w:t>ک</w:t>
      </w:r>
      <w:r w:rsidRPr="003124F6">
        <w:rPr>
          <w:rStyle w:val="Char6"/>
          <w:rtl/>
        </w:rPr>
        <w:t>ز</w:t>
      </w:r>
      <w:r w:rsidR="000E4BC7">
        <w:rPr>
          <w:rStyle w:val="Char6"/>
          <w:rtl/>
        </w:rPr>
        <w:t>ی</w:t>
      </w:r>
      <w:r w:rsidRPr="003124F6">
        <w:rPr>
          <w:rStyle w:val="Char6"/>
          <w:rtl/>
        </w:rPr>
        <w:t xml:space="preserve"> اسلام سرباز زدند. بد</w:t>
      </w:r>
      <w:r w:rsidR="000E4BC7">
        <w:rPr>
          <w:rStyle w:val="Char6"/>
          <w:rtl/>
        </w:rPr>
        <w:t>ی</w:t>
      </w:r>
      <w:r w:rsidRPr="003124F6">
        <w:rPr>
          <w:rStyle w:val="Char6"/>
          <w:rtl/>
        </w:rPr>
        <w:t>ن تفص</w:t>
      </w:r>
      <w:r w:rsidR="000E4BC7">
        <w:rPr>
          <w:rStyle w:val="Char6"/>
          <w:rtl/>
        </w:rPr>
        <w:t>ی</w:t>
      </w:r>
      <w:r w:rsidRPr="003124F6">
        <w:rPr>
          <w:rStyle w:val="Char6"/>
          <w:rtl/>
        </w:rPr>
        <w:t xml:space="preserve">ل </w:t>
      </w:r>
      <w:r w:rsidR="000E4BC7">
        <w:rPr>
          <w:rStyle w:val="Char6"/>
          <w:rtl/>
        </w:rPr>
        <w:t>ک</w:t>
      </w:r>
      <w:r w:rsidRPr="003124F6">
        <w:rPr>
          <w:rStyle w:val="Char6"/>
          <w:rtl/>
        </w:rPr>
        <w:t>ه بعض</w:t>
      </w:r>
      <w:r w:rsidR="000E4BC7">
        <w:rPr>
          <w:rStyle w:val="Char6"/>
          <w:rtl/>
        </w:rPr>
        <w:t>ی</w:t>
      </w:r>
      <w:r w:rsidRPr="003124F6">
        <w:rPr>
          <w:rStyle w:val="Char6"/>
          <w:rtl/>
        </w:rPr>
        <w:t xml:space="preserve"> از قبائل عرب در ح</w:t>
      </w:r>
      <w:r w:rsidR="000E4BC7">
        <w:rPr>
          <w:rStyle w:val="Char6"/>
          <w:rtl/>
        </w:rPr>
        <w:t>ی</w:t>
      </w:r>
      <w:r w:rsidRPr="003124F6">
        <w:rPr>
          <w:rStyle w:val="Char6"/>
          <w:rtl/>
        </w:rPr>
        <w:t>ات رسول الله همچنان مشر</w:t>
      </w:r>
      <w:r w:rsidR="000E4BC7">
        <w:rPr>
          <w:rStyle w:val="Char6"/>
          <w:rtl/>
        </w:rPr>
        <w:t>ک</w:t>
      </w:r>
      <w:r w:rsidRPr="003124F6">
        <w:rPr>
          <w:rStyle w:val="Char6"/>
          <w:rtl/>
        </w:rPr>
        <w:t xml:space="preserve"> بوده بد</w:t>
      </w:r>
      <w:r w:rsidR="000E4BC7">
        <w:rPr>
          <w:rStyle w:val="Char6"/>
          <w:rtl/>
        </w:rPr>
        <w:t>ی</w:t>
      </w:r>
      <w:r w:rsidRPr="003124F6">
        <w:rPr>
          <w:rStyle w:val="Char6"/>
          <w:rtl/>
        </w:rPr>
        <w:t>ن اسلام نگرو</w:t>
      </w:r>
      <w:r w:rsidR="000E4BC7">
        <w:rPr>
          <w:rStyle w:val="Char6"/>
          <w:rtl/>
        </w:rPr>
        <w:t>ی</w:t>
      </w:r>
      <w:r w:rsidRPr="003124F6">
        <w:rPr>
          <w:rStyle w:val="Char6"/>
          <w:rtl/>
        </w:rPr>
        <w:t>ده مخالف د</w:t>
      </w:r>
      <w:r w:rsidR="000E4BC7">
        <w:rPr>
          <w:rStyle w:val="Char6"/>
          <w:rtl/>
        </w:rPr>
        <w:t>ی</w:t>
      </w:r>
      <w:r w:rsidRPr="003124F6">
        <w:rPr>
          <w:rStyle w:val="Char6"/>
          <w:rtl/>
        </w:rPr>
        <w:t>ن اسلام و دشمن مسلم</w:t>
      </w:r>
      <w:r w:rsidR="000E4BC7">
        <w:rPr>
          <w:rStyle w:val="Char6"/>
          <w:rtl/>
        </w:rPr>
        <w:t>ی</w:t>
      </w:r>
      <w:r w:rsidRPr="003124F6">
        <w:rPr>
          <w:rStyle w:val="Char6"/>
          <w:rtl/>
        </w:rPr>
        <w:t>ن بودند. حت</w:t>
      </w:r>
      <w:r w:rsidR="000E4BC7">
        <w:rPr>
          <w:rStyle w:val="Char6"/>
          <w:rtl/>
        </w:rPr>
        <w:t>ی</w:t>
      </w:r>
      <w:r w:rsidRPr="003124F6">
        <w:rPr>
          <w:rStyle w:val="Char6"/>
          <w:rtl/>
        </w:rPr>
        <w:t xml:space="preserve"> بعض</w:t>
      </w:r>
      <w:r w:rsidR="000E4BC7">
        <w:rPr>
          <w:rStyle w:val="Char6"/>
          <w:rtl/>
        </w:rPr>
        <w:t>ی</w:t>
      </w:r>
      <w:r w:rsidRPr="003124F6">
        <w:rPr>
          <w:rStyle w:val="Char6"/>
          <w:rtl/>
        </w:rPr>
        <w:t xml:space="preserve"> از سرانشان از قب</w:t>
      </w:r>
      <w:r w:rsidR="000E4BC7">
        <w:rPr>
          <w:rStyle w:val="Char6"/>
          <w:rtl/>
        </w:rPr>
        <w:t>ی</w:t>
      </w:r>
      <w:r w:rsidRPr="003124F6">
        <w:rPr>
          <w:rStyle w:val="Char6"/>
          <w:rtl/>
        </w:rPr>
        <w:t>ل مس</w:t>
      </w:r>
      <w:r w:rsidR="000E4BC7">
        <w:rPr>
          <w:rStyle w:val="Char6"/>
          <w:rtl/>
        </w:rPr>
        <w:t>ی</w:t>
      </w:r>
      <w:r w:rsidRPr="003124F6">
        <w:rPr>
          <w:rStyle w:val="Char6"/>
          <w:rtl/>
        </w:rPr>
        <w:t xml:space="preserve">لمه </w:t>
      </w:r>
      <w:r w:rsidR="000E4BC7">
        <w:rPr>
          <w:rStyle w:val="Char6"/>
          <w:rtl/>
        </w:rPr>
        <w:t>ک</w:t>
      </w:r>
      <w:r w:rsidRPr="003124F6">
        <w:rPr>
          <w:rStyle w:val="Char6"/>
          <w:rtl/>
        </w:rPr>
        <w:t>ذاب رئ</w:t>
      </w:r>
      <w:r w:rsidR="000E4BC7">
        <w:rPr>
          <w:rStyle w:val="Char6"/>
          <w:rtl/>
        </w:rPr>
        <w:t>ی</w:t>
      </w:r>
      <w:r w:rsidRPr="003124F6">
        <w:rPr>
          <w:rStyle w:val="Char6"/>
          <w:rtl/>
        </w:rPr>
        <w:t>س قب</w:t>
      </w:r>
      <w:r w:rsidR="000E4BC7">
        <w:rPr>
          <w:rStyle w:val="Char6"/>
          <w:rtl/>
        </w:rPr>
        <w:t>ی</w:t>
      </w:r>
      <w:r w:rsidRPr="003124F6">
        <w:rPr>
          <w:rStyle w:val="Char6"/>
          <w:rtl/>
        </w:rPr>
        <w:t>له بن</w:t>
      </w:r>
      <w:r w:rsidR="000E4BC7">
        <w:rPr>
          <w:rStyle w:val="Char6"/>
          <w:rtl/>
        </w:rPr>
        <w:t>ی</w:t>
      </w:r>
      <w:r w:rsidRPr="003124F6">
        <w:rPr>
          <w:rStyle w:val="Char6"/>
          <w:rtl/>
        </w:rPr>
        <w:t xml:space="preserve"> حن</w:t>
      </w:r>
      <w:r w:rsidR="000E4BC7">
        <w:rPr>
          <w:rStyle w:val="Char6"/>
          <w:rtl/>
        </w:rPr>
        <w:t>ی</w:t>
      </w:r>
      <w:r w:rsidRPr="003124F6">
        <w:rPr>
          <w:rStyle w:val="Char6"/>
          <w:rtl/>
        </w:rPr>
        <w:t xml:space="preserve">فه در </w:t>
      </w:r>
      <w:r w:rsidR="000E4BC7">
        <w:rPr>
          <w:rStyle w:val="Char6"/>
          <w:rtl/>
        </w:rPr>
        <w:t>ی</w:t>
      </w:r>
      <w:r w:rsidRPr="003124F6">
        <w:rPr>
          <w:rStyle w:val="Char6"/>
          <w:rtl/>
        </w:rPr>
        <w:t>مامه و زن</w:t>
      </w:r>
      <w:r w:rsidR="000E4BC7">
        <w:rPr>
          <w:rStyle w:val="Char6"/>
          <w:rtl/>
        </w:rPr>
        <w:t>ی</w:t>
      </w:r>
      <w:r w:rsidRPr="003124F6">
        <w:rPr>
          <w:rStyle w:val="Char6"/>
          <w:rtl/>
        </w:rPr>
        <w:t xml:space="preserve"> بنام سجاح از قب</w:t>
      </w:r>
      <w:r w:rsidR="000E4BC7">
        <w:rPr>
          <w:rStyle w:val="Char6"/>
          <w:rtl/>
        </w:rPr>
        <w:t>ی</w:t>
      </w:r>
      <w:r w:rsidRPr="003124F6">
        <w:rPr>
          <w:rStyle w:val="Char6"/>
          <w:rtl/>
        </w:rPr>
        <w:t>له بن</w:t>
      </w:r>
      <w:r w:rsidR="000E4BC7">
        <w:rPr>
          <w:rStyle w:val="Char6"/>
          <w:rtl/>
        </w:rPr>
        <w:t>ی</w:t>
      </w:r>
      <w:r w:rsidRPr="003124F6">
        <w:rPr>
          <w:rStyle w:val="Char6"/>
          <w:rtl/>
        </w:rPr>
        <w:t xml:space="preserve"> تم</w:t>
      </w:r>
      <w:r w:rsidR="000E4BC7">
        <w:rPr>
          <w:rStyle w:val="Char6"/>
          <w:rtl/>
        </w:rPr>
        <w:t>ی</w:t>
      </w:r>
      <w:r w:rsidRPr="003124F6">
        <w:rPr>
          <w:rStyle w:val="Char6"/>
          <w:rtl/>
        </w:rPr>
        <w:t xml:space="preserve">م و عبهله بن </w:t>
      </w:r>
      <w:r w:rsidR="000E4BC7">
        <w:rPr>
          <w:rStyle w:val="Char6"/>
          <w:rtl/>
        </w:rPr>
        <w:t>ک</w:t>
      </w:r>
      <w:r w:rsidRPr="003124F6">
        <w:rPr>
          <w:rStyle w:val="Char6"/>
          <w:rtl/>
        </w:rPr>
        <w:t>عب (اسود عنس</w:t>
      </w:r>
      <w:r w:rsidR="000E4BC7">
        <w:rPr>
          <w:rStyle w:val="Char6"/>
          <w:rtl/>
        </w:rPr>
        <w:t>ی</w:t>
      </w:r>
      <w:r w:rsidRPr="003124F6">
        <w:rPr>
          <w:rStyle w:val="Char6"/>
          <w:rtl/>
        </w:rPr>
        <w:t xml:space="preserve">) در </w:t>
      </w:r>
      <w:r w:rsidR="000E4BC7">
        <w:rPr>
          <w:rStyle w:val="Char6"/>
          <w:rtl/>
        </w:rPr>
        <w:t>ی</w:t>
      </w:r>
      <w:r w:rsidRPr="003124F6">
        <w:rPr>
          <w:rStyle w:val="Char6"/>
          <w:rtl/>
        </w:rPr>
        <w:t>من و طل</w:t>
      </w:r>
      <w:r w:rsidR="000E4BC7">
        <w:rPr>
          <w:rStyle w:val="Char6"/>
          <w:rtl/>
        </w:rPr>
        <w:t>ی</w:t>
      </w:r>
      <w:r w:rsidRPr="003124F6">
        <w:rPr>
          <w:rStyle w:val="Char6"/>
          <w:rtl/>
        </w:rPr>
        <w:t>حه بن خو</w:t>
      </w:r>
      <w:r w:rsidR="000E4BC7">
        <w:rPr>
          <w:rStyle w:val="Char6"/>
          <w:rtl/>
        </w:rPr>
        <w:t>ی</w:t>
      </w:r>
      <w:r w:rsidRPr="003124F6">
        <w:rPr>
          <w:rStyle w:val="Char6"/>
          <w:rtl/>
        </w:rPr>
        <w:t>لد اسد</w:t>
      </w:r>
      <w:r w:rsidR="000E4BC7">
        <w:rPr>
          <w:rStyle w:val="Char6"/>
          <w:rtl/>
        </w:rPr>
        <w:t>ی</w:t>
      </w:r>
      <w:r w:rsidRPr="003124F6">
        <w:rPr>
          <w:rStyle w:val="Char6"/>
          <w:rtl/>
        </w:rPr>
        <w:t xml:space="preserve"> در قب</w:t>
      </w:r>
      <w:r w:rsidR="000E4BC7">
        <w:rPr>
          <w:rStyle w:val="Char6"/>
          <w:rtl/>
        </w:rPr>
        <w:t>ی</w:t>
      </w:r>
      <w:r w:rsidRPr="003124F6">
        <w:rPr>
          <w:rStyle w:val="Char6"/>
          <w:rtl/>
        </w:rPr>
        <w:t>له بن</w:t>
      </w:r>
      <w:r w:rsidR="000E4BC7">
        <w:rPr>
          <w:rStyle w:val="Char6"/>
          <w:rtl/>
        </w:rPr>
        <w:t>ی</w:t>
      </w:r>
      <w:r w:rsidRPr="003124F6">
        <w:rPr>
          <w:rStyle w:val="Char6"/>
          <w:rtl/>
        </w:rPr>
        <w:t xml:space="preserve"> اسد و غطفان و ط</w:t>
      </w:r>
      <w:r w:rsidR="000E4BC7">
        <w:rPr>
          <w:rStyle w:val="Char6"/>
          <w:rtl/>
        </w:rPr>
        <w:t>یی</w:t>
      </w:r>
      <w:r w:rsidRPr="003124F6">
        <w:rPr>
          <w:rStyle w:val="Char6"/>
          <w:rtl/>
        </w:rPr>
        <w:t xml:space="preserve">ء، به دروغ ادعاء نبوت </w:t>
      </w:r>
      <w:r w:rsidR="000E4BC7">
        <w:rPr>
          <w:rStyle w:val="Char6"/>
          <w:rtl/>
        </w:rPr>
        <w:t>ک</w:t>
      </w:r>
      <w:r w:rsidRPr="003124F6">
        <w:rPr>
          <w:rStyle w:val="Char6"/>
          <w:rtl/>
        </w:rPr>
        <w:t xml:space="preserve">رده بودند. </w:t>
      </w:r>
      <w:r w:rsidR="000E4BC7">
        <w:rPr>
          <w:rStyle w:val="Char6"/>
          <w:rtl/>
        </w:rPr>
        <w:t>ک</w:t>
      </w:r>
      <w:r w:rsidRPr="003124F6">
        <w:rPr>
          <w:rStyle w:val="Char6"/>
          <w:rtl/>
        </w:rPr>
        <w:t>ارشان خ</w:t>
      </w:r>
      <w:r w:rsidR="000E4BC7">
        <w:rPr>
          <w:rStyle w:val="Char6"/>
          <w:rtl/>
        </w:rPr>
        <w:t>ی</w:t>
      </w:r>
      <w:r w:rsidRPr="003124F6">
        <w:rPr>
          <w:rStyle w:val="Char6"/>
          <w:rtl/>
        </w:rPr>
        <w:t>ل</w:t>
      </w:r>
      <w:r w:rsidR="000E4BC7">
        <w:rPr>
          <w:rStyle w:val="Char6"/>
          <w:rtl/>
        </w:rPr>
        <w:t>ی</w:t>
      </w:r>
      <w:r w:rsidRPr="003124F6">
        <w:rPr>
          <w:rStyle w:val="Char6"/>
          <w:rtl/>
        </w:rPr>
        <w:t xml:space="preserve"> بالا گرفت. پ</w:t>
      </w:r>
      <w:r w:rsidR="000E4BC7">
        <w:rPr>
          <w:rStyle w:val="Char6"/>
          <w:rtl/>
        </w:rPr>
        <w:t>ی</w:t>
      </w:r>
      <w:r w:rsidRPr="003124F6">
        <w:rPr>
          <w:rStyle w:val="Char6"/>
          <w:rtl/>
        </w:rPr>
        <w:t>روان</w:t>
      </w:r>
      <w:r w:rsidR="000E4BC7">
        <w:rPr>
          <w:rStyle w:val="Char6"/>
          <w:rtl/>
        </w:rPr>
        <w:t>ی</w:t>
      </w:r>
      <w:r w:rsidRPr="003124F6">
        <w:rPr>
          <w:rStyle w:val="Char6"/>
          <w:rtl/>
        </w:rPr>
        <w:t xml:space="preserve"> جسور و از جان گذشته پ</w:t>
      </w:r>
      <w:r w:rsidR="000E4BC7">
        <w:rPr>
          <w:rStyle w:val="Char6"/>
          <w:rtl/>
        </w:rPr>
        <w:t>ی</w:t>
      </w:r>
      <w:r w:rsidRPr="003124F6">
        <w:rPr>
          <w:rStyle w:val="Char6"/>
          <w:rtl/>
        </w:rPr>
        <w:t xml:space="preserve">دا </w:t>
      </w:r>
      <w:r w:rsidR="000E4BC7">
        <w:rPr>
          <w:rStyle w:val="Char6"/>
          <w:rtl/>
        </w:rPr>
        <w:t>ک</w:t>
      </w:r>
      <w:r w:rsidRPr="003124F6">
        <w:rPr>
          <w:rStyle w:val="Char6"/>
          <w:rtl/>
        </w:rPr>
        <w:t>ردند. هدف تمام</w:t>
      </w:r>
      <w:r w:rsidR="009F5D6E">
        <w:rPr>
          <w:rStyle w:val="Char6"/>
          <w:rtl/>
        </w:rPr>
        <w:t xml:space="preserve"> آن‌ها </w:t>
      </w:r>
      <w:r w:rsidRPr="003124F6">
        <w:rPr>
          <w:rStyle w:val="Char6"/>
          <w:rtl/>
        </w:rPr>
        <w:t xml:space="preserve">نابود </w:t>
      </w:r>
      <w:r w:rsidR="000E4BC7">
        <w:rPr>
          <w:rStyle w:val="Char6"/>
          <w:rtl/>
        </w:rPr>
        <w:t>ک</w:t>
      </w:r>
      <w:r w:rsidRPr="003124F6">
        <w:rPr>
          <w:rStyle w:val="Char6"/>
          <w:rtl/>
        </w:rPr>
        <w:t>ردن ح</w:t>
      </w:r>
      <w:r w:rsidR="000E4BC7">
        <w:rPr>
          <w:rStyle w:val="Char6"/>
          <w:rtl/>
        </w:rPr>
        <w:t>ک</w:t>
      </w:r>
      <w:r w:rsidRPr="003124F6">
        <w:rPr>
          <w:rStyle w:val="Char6"/>
          <w:rtl/>
        </w:rPr>
        <w:t>ومت اسلام و برباد دادن د</w:t>
      </w:r>
      <w:r w:rsidR="000E4BC7">
        <w:rPr>
          <w:rStyle w:val="Char6"/>
          <w:rtl/>
        </w:rPr>
        <w:t>ی</w:t>
      </w:r>
      <w:r w:rsidRPr="003124F6">
        <w:rPr>
          <w:rStyle w:val="Char6"/>
          <w:rtl/>
        </w:rPr>
        <w:t>ن اسلام بود.</w:t>
      </w:r>
    </w:p>
    <w:p w:rsidR="00AD4ED9" w:rsidRPr="004B7851" w:rsidRDefault="00241CB2" w:rsidP="00AD4ED9">
      <w:pPr>
        <w:widowControl w:val="0"/>
        <w:ind w:firstLine="284"/>
        <w:jc w:val="both"/>
        <w:rPr>
          <w:rFonts w:cs="Traditional Arabic"/>
          <w:rtl/>
          <w:lang w:bidi="fa-IR"/>
        </w:rPr>
      </w:pPr>
      <w:r w:rsidRPr="003124F6">
        <w:rPr>
          <w:rStyle w:val="Char6"/>
          <w:rtl/>
        </w:rPr>
        <w:t>بعض</w:t>
      </w:r>
      <w:r w:rsidR="000E4BC7">
        <w:rPr>
          <w:rStyle w:val="Char6"/>
          <w:rtl/>
        </w:rPr>
        <w:t>ی</w:t>
      </w:r>
      <w:r w:rsidRPr="003124F6">
        <w:rPr>
          <w:rStyle w:val="Char6"/>
          <w:rtl/>
        </w:rPr>
        <w:t xml:space="preserve"> د</w:t>
      </w:r>
      <w:r w:rsidR="000E4BC7">
        <w:rPr>
          <w:rStyle w:val="Char6"/>
          <w:rtl/>
        </w:rPr>
        <w:t>ی</w:t>
      </w:r>
      <w:r w:rsidRPr="003124F6">
        <w:rPr>
          <w:rStyle w:val="Char6"/>
          <w:rtl/>
        </w:rPr>
        <w:t>گر از قبائل عرب و حت</w:t>
      </w:r>
      <w:r w:rsidR="000E4BC7">
        <w:rPr>
          <w:rStyle w:val="Char6"/>
          <w:rtl/>
        </w:rPr>
        <w:t>ی</w:t>
      </w:r>
      <w:r w:rsidRPr="003124F6">
        <w:rPr>
          <w:rStyle w:val="Char6"/>
          <w:rtl/>
        </w:rPr>
        <w:t xml:space="preserve"> بعض</w:t>
      </w:r>
      <w:r w:rsidR="000E4BC7">
        <w:rPr>
          <w:rStyle w:val="Char6"/>
          <w:rtl/>
        </w:rPr>
        <w:t>ی</w:t>
      </w:r>
      <w:r w:rsidRPr="003124F6">
        <w:rPr>
          <w:rStyle w:val="Char6"/>
          <w:rtl/>
        </w:rPr>
        <w:t xml:space="preserve"> از اهل مد</w:t>
      </w:r>
      <w:r w:rsidR="000E4BC7">
        <w:rPr>
          <w:rStyle w:val="Char6"/>
          <w:rtl/>
        </w:rPr>
        <w:t>ی</w:t>
      </w:r>
      <w:r w:rsidRPr="003124F6">
        <w:rPr>
          <w:rStyle w:val="Char6"/>
          <w:rtl/>
        </w:rPr>
        <w:t>نه در داخل شهر مد</w:t>
      </w:r>
      <w:r w:rsidR="000E4BC7">
        <w:rPr>
          <w:rStyle w:val="Char6"/>
          <w:rtl/>
        </w:rPr>
        <w:t>ی</w:t>
      </w:r>
      <w:r w:rsidRPr="003124F6">
        <w:rPr>
          <w:rStyle w:val="Char6"/>
          <w:rtl/>
        </w:rPr>
        <w:t>نه گرچه در ح</w:t>
      </w:r>
      <w:r w:rsidR="000E4BC7">
        <w:rPr>
          <w:rStyle w:val="Char6"/>
          <w:rtl/>
        </w:rPr>
        <w:t>ی</w:t>
      </w:r>
      <w:r w:rsidRPr="003124F6">
        <w:rPr>
          <w:rStyle w:val="Char6"/>
          <w:rtl/>
        </w:rPr>
        <w:t>ات رسول الله ظاهراً‌ مسلمان و مط</w:t>
      </w:r>
      <w:r w:rsidR="000E4BC7">
        <w:rPr>
          <w:rStyle w:val="Char6"/>
          <w:rtl/>
        </w:rPr>
        <w:t>ی</w:t>
      </w:r>
      <w:r w:rsidRPr="003124F6">
        <w:rPr>
          <w:rStyle w:val="Char6"/>
          <w:rtl/>
        </w:rPr>
        <w:t>ع ح</w:t>
      </w:r>
      <w:r w:rsidR="000E4BC7">
        <w:rPr>
          <w:rStyle w:val="Char6"/>
          <w:rtl/>
        </w:rPr>
        <w:t>ک</w:t>
      </w:r>
      <w:r w:rsidRPr="003124F6">
        <w:rPr>
          <w:rStyle w:val="Char6"/>
          <w:rtl/>
        </w:rPr>
        <w:t>ومت اسلام</w:t>
      </w:r>
      <w:r w:rsidR="000E4BC7">
        <w:rPr>
          <w:rStyle w:val="Char6"/>
          <w:rtl/>
        </w:rPr>
        <w:t>ی</w:t>
      </w:r>
      <w:r w:rsidRPr="003124F6">
        <w:rPr>
          <w:rStyle w:val="Char6"/>
          <w:rtl/>
        </w:rPr>
        <w:t xml:space="preserve"> شده بودند، ول</w:t>
      </w:r>
      <w:r w:rsidR="000E4BC7">
        <w:rPr>
          <w:rStyle w:val="Char6"/>
          <w:rtl/>
        </w:rPr>
        <w:t>ی</w:t>
      </w:r>
      <w:r w:rsidRPr="003124F6">
        <w:rPr>
          <w:rStyle w:val="Char6"/>
          <w:rtl/>
        </w:rPr>
        <w:t xml:space="preserve"> منافق بودند. </w:t>
      </w:r>
      <w:r w:rsidR="000E4BC7">
        <w:rPr>
          <w:rStyle w:val="Char6"/>
          <w:rtl/>
        </w:rPr>
        <w:t>ی</w:t>
      </w:r>
      <w:r w:rsidRPr="003124F6">
        <w:rPr>
          <w:rStyle w:val="Char6"/>
          <w:rtl/>
        </w:rPr>
        <w:t>عن</w:t>
      </w:r>
      <w:r w:rsidR="000E4BC7">
        <w:rPr>
          <w:rStyle w:val="Char6"/>
          <w:rtl/>
        </w:rPr>
        <w:t>ی</w:t>
      </w:r>
      <w:r w:rsidRPr="003124F6">
        <w:rPr>
          <w:rStyle w:val="Char6"/>
          <w:rtl/>
        </w:rPr>
        <w:t xml:space="preserve"> فقط به ظاهر مسلمان و مط</w:t>
      </w:r>
      <w:r w:rsidR="000E4BC7">
        <w:rPr>
          <w:rStyle w:val="Char6"/>
          <w:rtl/>
        </w:rPr>
        <w:t>ی</w:t>
      </w:r>
      <w:r w:rsidRPr="003124F6">
        <w:rPr>
          <w:rStyle w:val="Char6"/>
          <w:rtl/>
        </w:rPr>
        <w:t>ع ح</w:t>
      </w:r>
      <w:r w:rsidR="000E4BC7">
        <w:rPr>
          <w:rStyle w:val="Char6"/>
          <w:rtl/>
        </w:rPr>
        <w:t>ک</w:t>
      </w:r>
      <w:r w:rsidRPr="003124F6">
        <w:rPr>
          <w:rStyle w:val="Char6"/>
          <w:rtl/>
        </w:rPr>
        <w:t>ومت اسلام بودند. چنان</w:t>
      </w:r>
      <w:r w:rsidR="000E4BC7">
        <w:rPr>
          <w:rStyle w:val="Char6"/>
          <w:rtl/>
        </w:rPr>
        <w:t>ک</w:t>
      </w:r>
      <w:r w:rsidRPr="003124F6">
        <w:rPr>
          <w:rStyle w:val="Char6"/>
          <w:rtl/>
        </w:rPr>
        <w:t>ه قرآن طبق آ</w:t>
      </w:r>
      <w:r w:rsidR="000E4BC7">
        <w:rPr>
          <w:rStyle w:val="Char6"/>
          <w:rtl/>
        </w:rPr>
        <w:t>ی</w:t>
      </w:r>
      <w:r w:rsidRPr="003124F6">
        <w:rPr>
          <w:rStyle w:val="Char6"/>
          <w:rtl/>
        </w:rPr>
        <w:t>ه 101 سوره توبه درباره</w:t>
      </w:r>
      <w:r w:rsidR="009F5D6E">
        <w:rPr>
          <w:rStyle w:val="Char6"/>
          <w:rtl/>
        </w:rPr>
        <w:t xml:space="preserve"> آن‌ها </w:t>
      </w:r>
      <w:r w:rsidRPr="003124F6">
        <w:rPr>
          <w:rStyle w:val="Char6"/>
          <w:rtl/>
        </w:rPr>
        <w:t>م</w:t>
      </w:r>
      <w:r w:rsidR="000E4BC7">
        <w:rPr>
          <w:rStyle w:val="Char6"/>
          <w:rtl/>
        </w:rPr>
        <w:t>ی</w:t>
      </w:r>
      <w:r w:rsidRPr="003124F6">
        <w:rPr>
          <w:rStyle w:val="Char6"/>
          <w:rtl/>
        </w:rPr>
        <w:t>‌فرما</w:t>
      </w:r>
      <w:r w:rsidR="000E4BC7">
        <w:rPr>
          <w:rStyle w:val="Char6"/>
          <w:rtl/>
        </w:rPr>
        <w:t>ی</w:t>
      </w:r>
      <w:r w:rsidRPr="003124F6">
        <w:rPr>
          <w:rStyle w:val="Char6"/>
          <w:rtl/>
        </w:rPr>
        <w:t>د:</w:t>
      </w:r>
      <w:r w:rsidR="002611FF" w:rsidRPr="003124F6">
        <w:rPr>
          <w:rStyle w:val="Char6"/>
          <w:rFonts w:hint="cs"/>
          <w:rtl/>
        </w:rPr>
        <w:t xml:space="preserve"> </w:t>
      </w:r>
      <w:r w:rsidR="002611FF" w:rsidRPr="004B7851">
        <w:rPr>
          <w:rFonts w:cs="Traditional Arabic" w:hint="cs"/>
          <w:rtl/>
          <w:lang w:bidi="fa-IR"/>
        </w:rPr>
        <w:t>﴿</w:t>
      </w:r>
      <w:r w:rsidR="00AD4ED9" w:rsidRPr="00A74230">
        <w:rPr>
          <w:rStyle w:val="Charb"/>
          <w:rtl/>
        </w:rPr>
        <w:t>وَمِمَّنۡ حَوۡلَكُم مِّنَ ٱلۡأَعۡرَابِ مُنَٰفِقُونَۖ وَمِنۡ أَهۡلِ ٱلۡمَدِينَةِ مَرَدُواْ عَلَى ٱلنِّفَاقِ لَا تَعۡلَمُهُمۡۖ نَحۡنُ نَعۡلَمُهُمۡ</w:t>
      </w:r>
      <w:r w:rsidR="002611FF" w:rsidRPr="004B7851">
        <w:rPr>
          <w:rFonts w:cs="Traditional Arabic" w:hint="cs"/>
          <w:rtl/>
          <w:lang w:bidi="fa-IR"/>
        </w:rPr>
        <w:t>﴾</w:t>
      </w:r>
      <w:r w:rsidR="002611FF" w:rsidRPr="003124F6">
        <w:rPr>
          <w:rStyle w:val="Char6"/>
          <w:rFonts w:hint="cs"/>
          <w:rtl/>
        </w:rPr>
        <w:t xml:space="preserve"> </w:t>
      </w:r>
      <w:r w:rsidR="002611FF" w:rsidRPr="001566B5">
        <w:rPr>
          <w:rStyle w:val="Char7"/>
          <w:rFonts w:hint="cs"/>
          <w:rtl/>
        </w:rPr>
        <w:t>[</w:t>
      </w:r>
      <w:r w:rsidR="00AD4ED9" w:rsidRPr="001566B5">
        <w:rPr>
          <w:rStyle w:val="Char7"/>
          <w:rtl/>
        </w:rPr>
        <w:t>التوبة</w:t>
      </w:r>
      <w:r w:rsidR="00AD4ED9" w:rsidRPr="001566B5">
        <w:rPr>
          <w:rStyle w:val="Char7"/>
          <w:rFonts w:hint="cs"/>
          <w:rtl/>
        </w:rPr>
        <w:t>: 101</w:t>
      </w:r>
      <w:r w:rsidR="002611FF" w:rsidRPr="001566B5">
        <w:rPr>
          <w:rStyle w:val="Char7"/>
          <w:rFonts w:hint="cs"/>
          <w:rtl/>
        </w:rPr>
        <w:t>]</w:t>
      </w:r>
      <w:r w:rsidR="002611FF" w:rsidRPr="003124F6">
        <w:rPr>
          <w:rStyle w:val="Char6"/>
          <w:rFonts w:hint="cs"/>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Pr="003124F6">
        <w:rPr>
          <w:rStyle w:val="Char6"/>
          <w:rtl/>
        </w:rPr>
        <w:t>:</w:t>
      </w:r>
      <w:r w:rsidRPr="00074186">
        <w:rPr>
          <w:rStyle w:val="Char6"/>
          <w:rtl/>
        </w:rPr>
        <w:t xml:space="preserve"> </w:t>
      </w:r>
      <w:r w:rsidR="002611FF" w:rsidRPr="001566B5">
        <w:rPr>
          <w:rStyle w:val="Char8"/>
          <w:rFonts w:hint="cs"/>
          <w:rtl/>
        </w:rPr>
        <w:t>«</w:t>
      </w:r>
      <w:r w:rsidRPr="001566B5">
        <w:rPr>
          <w:rStyle w:val="Char8"/>
          <w:rtl/>
        </w:rPr>
        <w:t>بعض</w:t>
      </w:r>
      <w:r w:rsidR="000E4BC7" w:rsidRPr="001566B5">
        <w:rPr>
          <w:rStyle w:val="Char8"/>
          <w:rtl/>
        </w:rPr>
        <w:t>ی</w:t>
      </w:r>
      <w:r w:rsidRPr="001566B5">
        <w:rPr>
          <w:rStyle w:val="Char8"/>
          <w:rtl/>
        </w:rPr>
        <w:t xml:space="preserve"> از اعراب سا</w:t>
      </w:r>
      <w:r w:rsidR="000E4BC7" w:rsidRPr="001566B5">
        <w:rPr>
          <w:rStyle w:val="Char8"/>
          <w:rtl/>
        </w:rPr>
        <w:t>ک</w:t>
      </w:r>
      <w:r w:rsidRPr="001566B5">
        <w:rPr>
          <w:rStyle w:val="Char8"/>
          <w:rtl/>
        </w:rPr>
        <w:t>ن</w:t>
      </w:r>
      <w:r w:rsidR="000E4BC7" w:rsidRPr="001566B5">
        <w:rPr>
          <w:rStyle w:val="Char8"/>
          <w:rtl/>
        </w:rPr>
        <w:t>ی</w:t>
      </w:r>
      <w:r w:rsidRPr="001566B5">
        <w:rPr>
          <w:rStyle w:val="Char8"/>
          <w:rtl/>
        </w:rPr>
        <w:t>ن اطراف شما و ن</w:t>
      </w:r>
      <w:r w:rsidR="000E4BC7" w:rsidRPr="001566B5">
        <w:rPr>
          <w:rStyle w:val="Char8"/>
          <w:rtl/>
        </w:rPr>
        <w:t>ی</w:t>
      </w:r>
      <w:r w:rsidRPr="001566B5">
        <w:rPr>
          <w:rStyle w:val="Char8"/>
          <w:rtl/>
        </w:rPr>
        <w:t>ز بعض</w:t>
      </w:r>
      <w:r w:rsidR="000E4BC7" w:rsidRPr="001566B5">
        <w:rPr>
          <w:rStyle w:val="Char8"/>
          <w:rtl/>
        </w:rPr>
        <w:t>ی</w:t>
      </w:r>
      <w:r w:rsidRPr="001566B5">
        <w:rPr>
          <w:rStyle w:val="Char8"/>
          <w:rtl/>
        </w:rPr>
        <w:t xml:space="preserve"> از اهل مد</w:t>
      </w:r>
      <w:r w:rsidR="000E4BC7" w:rsidRPr="001566B5">
        <w:rPr>
          <w:rStyle w:val="Char8"/>
          <w:rtl/>
        </w:rPr>
        <w:t>ی</w:t>
      </w:r>
      <w:r w:rsidRPr="001566B5">
        <w:rPr>
          <w:rStyle w:val="Char8"/>
          <w:rtl/>
        </w:rPr>
        <w:t>نه منافقند.</w:t>
      </w:r>
      <w:r w:rsidR="009F5D6E" w:rsidRPr="001566B5">
        <w:rPr>
          <w:rStyle w:val="Char8"/>
          <w:rtl/>
        </w:rPr>
        <w:t xml:space="preserve"> آن‌ها </w:t>
      </w:r>
      <w:r w:rsidRPr="001566B5">
        <w:rPr>
          <w:rStyle w:val="Char8"/>
          <w:rtl/>
        </w:rPr>
        <w:t>در نفاق خود به حد</w:t>
      </w:r>
      <w:r w:rsidR="000E4BC7" w:rsidRPr="001566B5">
        <w:rPr>
          <w:rStyle w:val="Char8"/>
          <w:rtl/>
        </w:rPr>
        <w:t>ی</w:t>
      </w:r>
      <w:r w:rsidRPr="001566B5">
        <w:rPr>
          <w:rStyle w:val="Char8"/>
          <w:rtl/>
        </w:rPr>
        <w:t xml:space="preserve"> </w:t>
      </w:r>
      <w:r w:rsidR="000E4BC7" w:rsidRPr="001566B5">
        <w:rPr>
          <w:rStyle w:val="Char8"/>
          <w:rtl/>
        </w:rPr>
        <w:t>ک</w:t>
      </w:r>
      <w:r w:rsidRPr="001566B5">
        <w:rPr>
          <w:rStyle w:val="Char8"/>
          <w:rtl/>
        </w:rPr>
        <w:t xml:space="preserve">ارآزموده‌اند </w:t>
      </w:r>
      <w:r w:rsidR="000E4BC7" w:rsidRPr="001566B5">
        <w:rPr>
          <w:rStyle w:val="Char8"/>
          <w:rtl/>
        </w:rPr>
        <w:t>ک</w:t>
      </w:r>
      <w:r w:rsidRPr="001566B5">
        <w:rPr>
          <w:rStyle w:val="Char8"/>
          <w:rtl/>
        </w:rPr>
        <w:t>ه تو</w:t>
      </w:r>
      <w:r w:rsidR="009F5D6E" w:rsidRPr="001566B5">
        <w:rPr>
          <w:rStyle w:val="Char8"/>
          <w:rtl/>
        </w:rPr>
        <w:t xml:space="preserve"> آن‌ها </w:t>
      </w:r>
      <w:r w:rsidRPr="001566B5">
        <w:rPr>
          <w:rStyle w:val="Char8"/>
          <w:rtl/>
        </w:rPr>
        <w:t>را نم</w:t>
      </w:r>
      <w:r w:rsidR="000E4BC7" w:rsidRPr="001566B5">
        <w:rPr>
          <w:rStyle w:val="Char8"/>
          <w:rtl/>
        </w:rPr>
        <w:t>ی</w:t>
      </w:r>
      <w:r w:rsidRPr="001566B5">
        <w:rPr>
          <w:rStyle w:val="Char8"/>
          <w:rtl/>
        </w:rPr>
        <w:t>‌شناس</w:t>
      </w:r>
      <w:r w:rsidR="000E4BC7" w:rsidRPr="001566B5">
        <w:rPr>
          <w:rStyle w:val="Char8"/>
          <w:rtl/>
        </w:rPr>
        <w:t>ی</w:t>
      </w:r>
      <w:r w:rsidRPr="001566B5">
        <w:rPr>
          <w:rStyle w:val="Char8"/>
          <w:rtl/>
        </w:rPr>
        <w:t>، ما</w:t>
      </w:r>
      <w:r w:rsidR="009F5D6E" w:rsidRPr="001566B5">
        <w:rPr>
          <w:rStyle w:val="Char8"/>
          <w:rtl/>
        </w:rPr>
        <w:t xml:space="preserve"> آن‌ها </w:t>
      </w:r>
      <w:r w:rsidRPr="001566B5">
        <w:rPr>
          <w:rStyle w:val="Char8"/>
          <w:rtl/>
        </w:rPr>
        <w:t>را م</w:t>
      </w:r>
      <w:r w:rsidR="000E4BC7" w:rsidRPr="001566B5">
        <w:rPr>
          <w:rStyle w:val="Char8"/>
          <w:rtl/>
        </w:rPr>
        <w:t>ی</w:t>
      </w:r>
      <w:r w:rsidRPr="001566B5">
        <w:rPr>
          <w:rStyle w:val="Char8"/>
          <w:rtl/>
        </w:rPr>
        <w:t>‌شناس</w:t>
      </w:r>
      <w:r w:rsidR="000E4BC7" w:rsidRPr="001566B5">
        <w:rPr>
          <w:rStyle w:val="Char8"/>
          <w:rtl/>
        </w:rPr>
        <w:t>ی</w:t>
      </w:r>
      <w:r w:rsidRPr="001566B5">
        <w:rPr>
          <w:rStyle w:val="Char8"/>
          <w:rtl/>
        </w:rPr>
        <w:t>م</w:t>
      </w:r>
      <w:r w:rsidR="002611FF" w:rsidRPr="001566B5">
        <w:rPr>
          <w:rStyle w:val="Char8"/>
          <w:rFonts w:hint="cs"/>
          <w:rtl/>
        </w:rPr>
        <w:t>»</w:t>
      </w:r>
      <w:r w:rsidRPr="00074186">
        <w:rPr>
          <w:rStyle w:val="Char6"/>
          <w:rtl/>
        </w:rPr>
        <w:t xml:space="preserve">. </w:t>
      </w:r>
      <w:r w:rsidRPr="003124F6">
        <w:rPr>
          <w:rStyle w:val="Char6"/>
          <w:rtl/>
        </w:rPr>
        <w:t>و ن</w:t>
      </w:r>
      <w:r w:rsidR="000E4BC7">
        <w:rPr>
          <w:rStyle w:val="Char6"/>
          <w:rtl/>
        </w:rPr>
        <w:t>ی</w:t>
      </w:r>
      <w:r w:rsidRPr="003124F6">
        <w:rPr>
          <w:rStyle w:val="Char6"/>
          <w:rtl/>
        </w:rPr>
        <w:t>ز طبق آ</w:t>
      </w:r>
      <w:r w:rsidR="000E4BC7">
        <w:rPr>
          <w:rStyle w:val="Char6"/>
          <w:rtl/>
        </w:rPr>
        <w:t>ی</w:t>
      </w:r>
      <w:r w:rsidRPr="003124F6">
        <w:rPr>
          <w:rStyle w:val="Char6"/>
          <w:rtl/>
        </w:rPr>
        <w:t>ه 97-98 سوره توبه دربار</w:t>
      </w:r>
      <w:r w:rsidR="002611FF" w:rsidRPr="003124F6">
        <w:rPr>
          <w:rStyle w:val="Char6"/>
          <w:rFonts w:hint="cs"/>
          <w:rtl/>
        </w:rPr>
        <w:t>ه</w:t>
      </w:r>
      <w:r w:rsidR="009F5D6E">
        <w:rPr>
          <w:rStyle w:val="Char6"/>
          <w:rtl/>
        </w:rPr>
        <w:t xml:space="preserve"> آن‌ها </w:t>
      </w:r>
      <w:r w:rsidRPr="003124F6">
        <w:rPr>
          <w:rStyle w:val="Char6"/>
          <w:rtl/>
        </w:rPr>
        <w:t>م</w:t>
      </w:r>
      <w:r w:rsidR="000E4BC7">
        <w:rPr>
          <w:rStyle w:val="Char6"/>
          <w:rtl/>
        </w:rPr>
        <w:t>ی</w:t>
      </w:r>
      <w:r w:rsidRPr="003124F6">
        <w:rPr>
          <w:rStyle w:val="Char6"/>
          <w:rtl/>
        </w:rPr>
        <w:t>‌فرما</w:t>
      </w:r>
      <w:r w:rsidR="000E4BC7">
        <w:rPr>
          <w:rStyle w:val="Char6"/>
          <w:rtl/>
        </w:rPr>
        <w:t>ی</w:t>
      </w:r>
      <w:r w:rsidRPr="003124F6">
        <w:rPr>
          <w:rStyle w:val="Char6"/>
          <w:rtl/>
        </w:rPr>
        <w:t>د:</w:t>
      </w:r>
    </w:p>
    <w:p w:rsidR="00241CB2" w:rsidRPr="003124F6" w:rsidRDefault="002611FF" w:rsidP="00AD4ED9">
      <w:pPr>
        <w:widowControl w:val="0"/>
        <w:ind w:firstLine="284"/>
        <w:jc w:val="both"/>
        <w:rPr>
          <w:rStyle w:val="Char6"/>
          <w:rtl/>
        </w:rPr>
      </w:pPr>
      <w:r w:rsidRPr="004B7851">
        <w:rPr>
          <w:rFonts w:cs="Traditional Arabic" w:hint="cs"/>
          <w:rtl/>
          <w:lang w:bidi="fa-IR"/>
        </w:rPr>
        <w:t>﴿</w:t>
      </w:r>
      <w:r w:rsidR="00AD4ED9" w:rsidRPr="00A74230">
        <w:rPr>
          <w:rStyle w:val="Charb"/>
          <w:rtl/>
        </w:rPr>
        <w:t>ٱلۡأَعۡرَابُ أَشَدُّ كُفۡر</w:t>
      </w:r>
      <w:r w:rsidR="00AD4ED9" w:rsidRPr="00A74230">
        <w:rPr>
          <w:rStyle w:val="Charb"/>
          <w:rFonts w:hint="cs"/>
          <w:rtl/>
        </w:rPr>
        <w:t xml:space="preserve">ٗا وَنِفَاقٗا وَأَجۡدَرُ أَلَّا يَعۡلَمُواْ حُدُودَ </w:t>
      </w:r>
      <w:r w:rsidR="00AD4ED9" w:rsidRPr="00A74230">
        <w:rPr>
          <w:rStyle w:val="Charb"/>
          <w:rtl/>
        </w:rPr>
        <w:t>مَآ أَنزَلَ ٱللَّهُ عَلَىٰ رَسُولِهِۦۗ وَٱللَّهُ عَلِيمٌ حَكِيم</w:t>
      </w:r>
      <w:r w:rsidR="00AD4ED9" w:rsidRPr="00A74230">
        <w:rPr>
          <w:rStyle w:val="Charb"/>
          <w:rFonts w:hint="cs"/>
          <w:rtl/>
        </w:rPr>
        <w:t xml:space="preserve">ٞ ٩٧ وَمِنَ </w:t>
      </w:r>
      <w:r w:rsidR="00AD4ED9" w:rsidRPr="00A74230">
        <w:rPr>
          <w:rStyle w:val="Charb"/>
          <w:rtl/>
        </w:rPr>
        <w:t>ٱلۡأَعۡرَابِ مَن يَتَّخِذُ مَا يُنفِقُ مَغۡرَم</w:t>
      </w:r>
      <w:r w:rsidR="00AD4ED9" w:rsidRPr="00A74230">
        <w:rPr>
          <w:rStyle w:val="Charb"/>
          <w:rFonts w:hint="cs"/>
          <w:rtl/>
        </w:rPr>
        <w:t xml:space="preserve">ٗا وَيَتَرَبَّصُ بِكُمُ </w:t>
      </w:r>
      <w:r w:rsidR="00AD4ED9" w:rsidRPr="00A74230">
        <w:rPr>
          <w:rStyle w:val="Charb"/>
          <w:rtl/>
        </w:rPr>
        <w:t>ٱلدَّوَآئِرَ</w:t>
      </w:r>
      <w:r w:rsidRPr="004B7851">
        <w:rPr>
          <w:rFonts w:cs="Traditional Arabic" w:hint="cs"/>
          <w:rtl/>
          <w:lang w:bidi="fa-IR"/>
        </w:rPr>
        <w:t>﴾</w:t>
      </w:r>
      <w:r w:rsidRPr="003124F6">
        <w:rPr>
          <w:rStyle w:val="Char6"/>
          <w:rFonts w:hint="cs"/>
          <w:rtl/>
        </w:rPr>
        <w:t xml:space="preserve"> </w:t>
      </w:r>
      <w:r w:rsidRPr="001566B5">
        <w:rPr>
          <w:rStyle w:val="Char7"/>
          <w:rFonts w:hint="cs"/>
          <w:rtl/>
        </w:rPr>
        <w:t>[</w:t>
      </w:r>
      <w:r w:rsidR="00AD4ED9" w:rsidRPr="001566B5">
        <w:rPr>
          <w:rStyle w:val="Char7"/>
          <w:rtl/>
        </w:rPr>
        <w:t>التوبة</w:t>
      </w:r>
      <w:r w:rsidR="00AD4ED9" w:rsidRPr="001566B5">
        <w:rPr>
          <w:rStyle w:val="Char7"/>
          <w:rFonts w:hint="cs"/>
          <w:rtl/>
        </w:rPr>
        <w:t>: 97-98</w:t>
      </w:r>
      <w:r w:rsidRPr="001566B5">
        <w:rPr>
          <w:rStyle w:val="Char7"/>
          <w:rFonts w:hint="cs"/>
          <w:rtl/>
        </w:rPr>
        <w:t>]</w:t>
      </w:r>
      <w:r w:rsidRPr="003124F6">
        <w:rPr>
          <w:rStyle w:val="Char6"/>
          <w:rFonts w:hint="cs"/>
          <w:rtl/>
        </w:rPr>
        <w:t>.</w:t>
      </w:r>
      <w:r w:rsidR="00241CB2" w:rsidRPr="003124F6">
        <w:rPr>
          <w:rStyle w:val="Char6"/>
          <w:rtl/>
        </w:rPr>
        <w:t>‌</w:t>
      </w:r>
      <w:r w:rsidR="00241CB2" w:rsidRPr="004B7851">
        <w:rPr>
          <w:rFonts w:cs="Traditional Arabic"/>
          <w:b/>
          <w:bCs/>
          <w:sz w:val="32"/>
          <w:szCs w:val="32"/>
          <w:rtl/>
          <w:lang w:bidi="fa-IR"/>
        </w:rPr>
        <w:t xml:space="preserve"> </w:t>
      </w:r>
      <w:r w:rsidR="00241CB2" w:rsidRPr="003124F6">
        <w:rPr>
          <w:rStyle w:val="Char6"/>
          <w:rtl/>
        </w:rPr>
        <w:t>بعض</w:t>
      </w:r>
      <w:r w:rsidR="000E4BC7">
        <w:rPr>
          <w:rStyle w:val="Char6"/>
          <w:rtl/>
        </w:rPr>
        <w:t>ی</w:t>
      </w:r>
      <w:r w:rsidR="00241CB2" w:rsidRPr="003124F6">
        <w:rPr>
          <w:rStyle w:val="Char6"/>
          <w:rtl/>
        </w:rPr>
        <w:t xml:space="preserve"> از عرب‌ها</w:t>
      </w:r>
      <w:r w:rsidR="000E4BC7">
        <w:rPr>
          <w:rStyle w:val="Char6"/>
          <w:rtl/>
        </w:rPr>
        <w:t>ی</w:t>
      </w:r>
      <w:r w:rsidR="00241CB2" w:rsidRPr="003124F6">
        <w:rPr>
          <w:rStyle w:val="Char6"/>
          <w:rtl/>
        </w:rPr>
        <w:t xml:space="preserve"> صحراگرد ا</w:t>
      </w:r>
      <w:r w:rsidR="000E4BC7">
        <w:rPr>
          <w:rStyle w:val="Char6"/>
          <w:rtl/>
        </w:rPr>
        <w:t>ی</w:t>
      </w:r>
      <w:r w:rsidR="00241CB2" w:rsidRPr="003124F6">
        <w:rPr>
          <w:rStyle w:val="Char6"/>
          <w:rtl/>
        </w:rPr>
        <w:t>ل نش</w:t>
      </w:r>
      <w:r w:rsidR="000E4BC7">
        <w:rPr>
          <w:rStyle w:val="Char6"/>
          <w:rtl/>
        </w:rPr>
        <w:t>ی</w:t>
      </w:r>
      <w:r w:rsidR="00241CB2" w:rsidRPr="003124F6">
        <w:rPr>
          <w:rStyle w:val="Char6"/>
          <w:rtl/>
        </w:rPr>
        <w:t>ن</w:t>
      </w:r>
      <w:r w:rsidR="00241CB2" w:rsidRPr="00EE34D5">
        <w:rPr>
          <w:rStyle w:val="Char6"/>
          <w:rFonts w:eastAsia="SimSun"/>
          <w:vertAlign w:val="superscript"/>
          <w:rtl/>
        </w:rPr>
        <w:footnoteReference w:id="12"/>
      </w:r>
      <w:r w:rsidR="00241CB2" w:rsidRPr="003124F6">
        <w:rPr>
          <w:rStyle w:val="Char6"/>
          <w:rtl/>
        </w:rPr>
        <w:t xml:space="preserve"> چه از ح</w:t>
      </w:r>
      <w:r w:rsidR="000E4BC7">
        <w:rPr>
          <w:rStyle w:val="Char6"/>
          <w:rtl/>
        </w:rPr>
        <w:t>ی</w:t>
      </w:r>
      <w:r w:rsidR="00241CB2" w:rsidRPr="003124F6">
        <w:rPr>
          <w:rStyle w:val="Char6"/>
          <w:rtl/>
        </w:rPr>
        <w:t xml:space="preserve">ث </w:t>
      </w:r>
      <w:r w:rsidR="000E4BC7">
        <w:rPr>
          <w:rStyle w:val="Char6"/>
          <w:rtl/>
        </w:rPr>
        <w:t>ک</w:t>
      </w:r>
      <w:r w:rsidR="00241CB2" w:rsidRPr="003124F6">
        <w:rPr>
          <w:rStyle w:val="Char6"/>
          <w:rtl/>
        </w:rPr>
        <w:t>فر آش</w:t>
      </w:r>
      <w:r w:rsidR="000E4BC7">
        <w:rPr>
          <w:rStyle w:val="Char6"/>
          <w:rtl/>
        </w:rPr>
        <w:t>ک</w:t>
      </w:r>
      <w:r w:rsidR="00241CB2" w:rsidRPr="003124F6">
        <w:rPr>
          <w:rStyle w:val="Char6"/>
          <w:rtl/>
        </w:rPr>
        <w:t>ار و چه از ح</w:t>
      </w:r>
      <w:r w:rsidR="000E4BC7">
        <w:rPr>
          <w:rStyle w:val="Char6"/>
          <w:rtl/>
        </w:rPr>
        <w:t>ی</w:t>
      </w:r>
      <w:r w:rsidR="00241CB2" w:rsidRPr="003124F6">
        <w:rPr>
          <w:rStyle w:val="Char6"/>
          <w:rtl/>
        </w:rPr>
        <w:t xml:space="preserve">ث </w:t>
      </w:r>
      <w:r w:rsidR="000E4BC7">
        <w:rPr>
          <w:rStyle w:val="Char6"/>
          <w:rtl/>
        </w:rPr>
        <w:t>ک</w:t>
      </w:r>
      <w:r w:rsidR="00241CB2" w:rsidRPr="003124F6">
        <w:rPr>
          <w:rStyle w:val="Char6"/>
          <w:rtl/>
        </w:rPr>
        <w:t>فر پنهان</w:t>
      </w:r>
      <w:r w:rsidR="000E4BC7">
        <w:rPr>
          <w:rStyle w:val="Char6"/>
          <w:rtl/>
        </w:rPr>
        <w:t>ی</w:t>
      </w:r>
      <w:r w:rsidR="00241CB2" w:rsidRPr="003124F6">
        <w:rPr>
          <w:rStyle w:val="Char6"/>
          <w:rtl/>
        </w:rPr>
        <w:t xml:space="preserve"> سخت‌تر از هر قوم</w:t>
      </w:r>
      <w:r w:rsidR="000E4BC7">
        <w:rPr>
          <w:rStyle w:val="Char6"/>
          <w:rtl/>
        </w:rPr>
        <w:t>ی</w:t>
      </w:r>
      <w:r w:rsidR="00241CB2" w:rsidRPr="003124F6">
        <w:rPr>
          <w:rStyle w:val="Char6"/>
          <w:rtl/>
        </w:rPr>
        <w:t xml:space="preserve"> د</w:t>
      </w:r>
      <w:r w:rsidR="000E4BC7">
        <w:rPr>
          <w:rStyle w:val="Char6"/>
          <w:rtl/>
        </w:rPr>
        <w:t>ی</w:t>
      </w:r>
      <w:r w:rsidR="00241CB2" w:rsidRPr="003124F6">
        <w:rPr>
          <w:rStyle w:val="Char6"/>
          <w:rtl/>
        </w:rPr>
        <w:t>گرند (چون از معارف و تمدن محرومند) چه خوب م</w:t>
      </w:r>
      <w:r w:rsidR="000E4BC7">
        <w:rPr>
          <w:rStyle w:val="Char6"/>
          <w:rtl/>
        </w:rPr>
        <w:t>ی</w:t>
      </w:r>
      <w:r w:rsidR="00241CB2" w:rsidRPr="003124F6">
        <w:rPr>
          <w:rStyle w:val="Char6"/>
          <w:rtl/>
        </w:rPr>
        <w:t xml:space="preserve">‌سزد </w:t>
      </w:r>
      <w:r w:rsidR="000E4BC7">
        <w:rPr>
          <w:rStyle w:val="Char6"/>
          <w:rtl/>
        </w:rPr>
        <w:t>ک</w:t>
      </w:r>
      <w:r w:rsidR="00241CB2" w:rsidRPr="003124F6">
        <w:rPr>
          <w:rStyle w:val="Char6"/>
          <w:rtl/>
        </w:rPr>
        <w:t xml:space="preserve">ه ندانند حدود و ضوابط و منافع آنچه </w:t>
      </w:r>
      <w:r w:rsidR="000E4BC7">
        <w:rPr>
          <w:rStyle w:val="Char6"/>
          <w:rtl/>
        </w:rPr>
        <w:t>ک</w:t>
      </w:r>
      <w:r w:rsidR="00241CB2" w:rsidRPr="003124F6">
        <w:rPr>
          <w:rStyle w:val="Char6"/>
          <w:rtl/>
        </w:rPr>
        <w:t>ه خدا بر رسولش نازل فرموده است. بعض</w:t>
      </w:r>
      <w:r w:rsidR="000E4BC7">
        <w:rPr>
          <w:rStyle w:val="Char6"/>
          <w:rtl/>
        </w:rPr>
        <w:t>ی</w:t>
      </w:r>
      <w:r w:rsidR="00241CB2" w:rsidRPr="003124F6">
        <w:rPr>
          <w:rStyle w:val="Char6"/>
          <w:rtl/>
        </w:rPr>
        <w:t xml:space="preserve"> از</w:t>
      </w:r>
      <w:r w:rsidR="009F5D6E">
        <w:rPr>
          <w:rStyle w:val="Char6"/>
          <w:rtl/>
        </w:rPr>
        <w:t xml:space="preserve"> آن‌ها </w:t>
      </w:r>
      <w:r w:rsidR="00241CB2" w:rsidRPr="003124F6">
        <w:rPr>
          <w:rStyle w:val="Char6"/>
          <w:rtl/>
        </w:rPr>
        <w:t>م</w:t>
      </w:r>
      <w:r w:rsidR="000E4BC7">
        <w:rPr>
          <w:rStyle w:val="Char6"/>
          <w:rtl/>
        </w:rPr>
        <w:t>ی</w:t>
      </w:r>
      <w:r w:rsidR="00241CB2" w:rsidRPr="003124F6">
        <w:rPr>
          <w:rStyle w:val="Char6"/>
          <w:rtl/>
        </w:rPr>
        <w:t xml:space="preserve">‌پندارند </w:t>
      </w:r>
      <w:r w:rsidR="000E4BC7">
        <w:rPr>
          <w:rStyle w:val="Char6"/>
          <w:rtl/>
        </w:rPr>
        <w:t>ک</w:t>
      </w:r>
      <w:r w:rsidR="00241CB2" w:rsidRPr="003124F6">
        <w:rPr>
          <w:rStyle w:val="Char6"/>
          <w:rtl/>
        </w:rPr>
        <w:t>ه آنچه از مال خود در راه خ</w:t>
      </w:r>
      <w:r w:rsidR="000E4BC7">
        <w:rPr>
          <w:rStyle w:val="Char6"/>
          <w:rtl/>
        </w:rPr>
        <w:t>ی</w:t>
      </w:r>
      <w:r w:rsidR="00241CB2" w:rsidRPr="003124F6">
        <w:rPr>
          <w:rStyle w:val="Char6"/>
          <w:rtl/>
        </w:rPr>
        <w:t>ر و صلاح عموم</w:t>
      </w:r>
      <w:r w:rsidR="000E4BC7">
        <w:rPr>
          <w:rStyle w:val="Char6"/>
          <w:rtl/>
        </w:rPr>
        <w:t>ی</w:t>
      </w:r>
      <w:r w:rsidR="00241CB2" w:rsidRPr="003124F6">
        <w:rPr>
          <w:rStyle w:val="Char6"/>
          <w:rtl/>
        </w:rPr>
        <w:t xml:space="preserve"> صرف م</w:t>
      </w:r>
      <w:r w:rsidR="000E4BC7">
        <w:rPr>
          <w:rStyle w:val="Char6"/>
          <w:rtl/>
        </w:rPr>
        <w:t>ی</w:t>
      </w:r>
      <w:r w:rsidR="00241CB2" w:rsidRPr="003124F6">
        <w:rPr>
          <w:rStyle w:val="Char6"/>
          <w:rtl/>
        </w:rPr>
        <w:t>‌</w:t>
      </w:r>
      <w:r w:rsidR="000E4BC7">
        <w:rPr>
          <w:rStyle w:val="Char6"/>
          <w:rtl/>
        </w:rPr>
        <w:t>ک</w:t>
      </w:r>
      <w:r w:rsidR="00241CB2" w:rsidRPr="003124F6">
        <w:rPr>
          <w:rStyle w:val="Char6"/>
          <w:rtl/>
        </w:rPr>
        <w:t>نند ز</w:t>
      </w:r>
      <w:r w:rsidR="000E4BC7">
        <w:rPr>
          <w:rStyle w:val="Char6"/>
          <w:rtl/>
        </w:rPr>
        <w:t>ی</w:t>
      </w:r>
      <w:r w:rsidR="00241CB2" w:rsidRPr="003124F6">
        <w:rPr>
          <w:rStyle w:val="Char6"/>
          <w:rtl/>
        </w:rPr>
        <w:t>ان و خسارت است.</w:t>
      </w:r>
      <w:r w:rsidR="009F5D6E">
        <w:rPr>
          <w:rStyle w:val="Char6"/>
          <w:rtl/>
        </w:rPr>
        <w:t xml:space="preserve"> آن‌ها </w:t>
      </w:r>
      <w:r w:rsidR="00241CB2" w:rsidRPr="003124F6">
        <w:rPr>
          <w:rStyle w:val="Char6"/>
          <w:rtl/>
        </w:rPr>
        <w:t xml:space="preserve">در انتظارند </w:t>
      </w:r>
      <w:r w:rsidR="000E4BC7">
        <w:rPr>
          <w:rStyle w:val="Char6"/>
          <w:rtl/>
        </w:rPr>
        <w:t>ک</w:t>
      </w:r>
      <w:r w:rsidR="00241CB2" w:rsidRPr="003124F6">
        <w:rPr>
          <w:rStyle w:val="Char6"/>
          <w:rtl/>
        </w:rPr>
        <w:t>ه آس</w:t>
      </w:r>
      <w:r w:rsidR="000E4BC7">
        <w:rPr>
          <w:rStyle w:val="Char6"/>
          <w:rtl/>
        </w:rPr>
        <w:t>ی</w:t>
      </w:r>
      <w:r w:rsidR="00241CB2" w:rsidRPr="003124F6">
        <w:rPr>
          <w:rStyle w:val="Char6"/>
          <w:rtl/>
        </w:rPr>
        <w:t>ب‌ها</w:t>
      </w:r>
      <w:r w:rsidR="000E4BC7">
        <w:rPr>
          <w:rStyle w:val="Char6"/>
          <w:rtl/>
        </w:rPr>
        <w:t>ی</w:t>
      </w:r>
      <w:r w:rsidR="00241CB2" w:rsidRPr="003124F6">
        <w:rPr>
          <w:rStyle w:val="Char6"/>
          <w:rtl/>
        </w:rPr>
        <w:t xml:space="preserve"> زمانه به شما برسد.</w:t>
      </w:r>
    </w:p>
    <w:p w:rsidR="00241CB2" w:rsidRPr="003124F6" w:rsidRDefault="00241CB2" w:rsidP="00F556E7">
      <w:pPr>
        <w:widowControl w:val="0"/>
        <w:ind w:firstLine="284"/>
        <w:jc w:val="both"/>
        <w:rPr>
          <w:rStyle w:val="Char6"/>
          <w:rtl/>
        </w:rPr>
      </w:pPr>
      <w:r w:rsidRPr="003124F6">
        <w:rPr>
          <w:rStyle w:val="Char6"/>
          <w:rtl/>
        </w:rPr>
        <w:t>بعض</w:t>
      </w:r>
      <w:r w:rsidR="000E4BC7">
        <w:rPr>
          <w:rStyle w:val="Char6"/>
          <w:rtl/>
        </w:rPr>
        <w:t>ی</w:t>
      </w:r>
      <w:r w:rsidRPr="003124F6">
        <w:rPr>
          <w:rStyle w:val="Char6"/>
          <w:rtl/>
        </w:rPr>
        <w:t xml:space="preserve"> د</w:t>
      </w:r>
      <w:r w:rsidR="000E4BC7">
        <w:rPr>
          <w:rStyle w:val="Char6"/>
          <w:rtl/>
        </w:rPr>
        <w:t>ی</w:t>
      </w:r>
      <w:r w:rsidRPr="003124F6">
        <w:rPr>
          <w:rStyle w:val="Char6"/>
          <w:rtl/>
        </w:rPr>
        <w:t>گر از قبائل عرب گرچه در ح</w:t>
      </w:r>
      <w:r w:rsidR="000E4BC7">
        <w:rPr>
          <w:rStyle w:val="Char6"/>
          <w:rtl/>
        </w:rPr>
        <w:t>ی</w:t>
      </w:r>
      <w:r w:rsidRPr="003124F6">
        <w:rPr>
          <w:rStyle w:val="Char6"/>
          <w:rtl/>
        </w:rPr>
        <w:t>ات رسول الله مسلمان شده بودند ول</w:t>
      </w:r>
      <w:r w:rsidR="000E4BC7">
        <w:rPr>
          <w:rStyle w:val="Char6"/>
          <w:rtl/>
        </w:rPr>
        <w:t>ی</w:t>
      </w:r>
      <w:r w:rsidRPr="003124F6">
        <w:rPr>
          <w:rStyle w:val="Char6"/>
          <w:rtl/>
        </w:rPr>
        <w:t xml:space="preserve"> چون در اواخر ح</w:t>
      </w:r>
      <w:r w:rsidR="000E4BC7">
        <w:rPr>
          <w:rStyle w:val="Char6"/>
          <w:rtl/>
        </w:rPr>
        <w:t>ی</w:t>
      </w:r>
      <w:r w:rsidRPr="003124F6">
        <w:rPr>
          <w:rStyle w:val="Char6"/>
          <w:rtl/>
        </w:rPr>
        <w:t>ات آن حضرت ا</w:t>
      </w:r>
      <w:r w:rsidR="000E4BC7">
        <w:rPr>
          <w:rStyle w:val="Char6"/>
          <w:rtl/>
        </w:rPr>
        <w:t>ی</w:t>
      </w:r>
      <w:r w:rsidRPr="003124F6">
        <w:rPr>
          <w:rStyle w:val="Char6"/>
          <w:rtl/>
        </w:rPr>
        <w:t>مان آورده بودند، هنوز ا</w:t>
      </w:r>
      <w:r w:rsidR="000E4BC7">
        <w:rPr>
          <w:rStyle w:val="Char6"/>
          <w:rtl/>
        </w:rPr>
        <w:t>ی</w:t>
      </w:r>
      <w:r w:rsidRPr="003124F6">
        <w:rPr>
          <w:rStyle w:val="Char6"/>
          <w:rtl/>
        </w:rPr>
        <w:t>مان به درست</w:t>
      </w:r>
      <w:r w:rsidR="000E4BC7">
        <w:rPr>
          <w:rStyle w:val="Char6"/>
          <w:rtl/>
        </w:rPr>
        <w:t>ی</w:t>
      </w:r>
      <w:r w:rsidRPr="003124F6">
        <w:rPr>
          <w:rStyle w:val="Char6"/>
          <w:rtl/>
        </w:rPr>
        <w:t xml:space="preserve"> در اعماق قلوبشان نفوذ ن</w:t>
      </w:r>
      <w:r w:rsidR="000E4BC7">
        <w:rPr>
          <w:rStyle w:val="Char6"/>
          <w:rtl/>
        </w:rPr>
        <w:t>ک</w:t>
      </w:r>
      <w:r w:rsidRPr="003124F6">
        <w:rPr>
          <w:rStyle w:val="Char6"/>
          <w:rtl/>
        </w:rPr>
        <w:t>رده بود تا به خوب</w:t>
      </w:r>
      <w:r w:rsidR="000E4BC7">
        <w:rPr>
          <w:rStyle w:val="Char6"/>
          <w:rtl/>
        </w:rPr>
        <w:t>ی</w:t>
      </w:r>
      <w:r w:rsidRPr="003124F6">
        <w:rPr>
          <w:rStyle w:val="Char6"/>
          <w:rtl/>
        </w:rPr>
        <w:t xml:space="preserve"> در وجودشان سرا</w:t>
      </w:r>
      <w:r w:rsidR="000E4BC7">
        <w:rPr>
          <w:rStyle w:val="Char6"/>
          <w:rtl/>
        </w:rPr>
        <w:t>ی</w:t>
      </w:r>
      <w:r w:rsidRPr="003124F6">
        <w:rPr>
          <w:rStyle w:val="Char6"/>
          <w:rtl/>
        </w:rPr>
        <w:t>ت نموده</w:t>
      </w:r>
      <w:r w:rsidR="009F5D6E">
        <w:rPr>
          <w:rStyle w:val="Char6"/>
          <w:rtl/>
        </w:rPr>
        <w:t xml:space="preserve"> آن‌ها </w:t>
      </w:r>
      <w:r w:rsidRPr="003124F6">
        <w:rPr>
          <w:rStyle w:val="Char6"/>
          <w:rtl/>
        </w:rPr>
        <w:t>را تحت تأث</w:t>
      </w:r>
      <w:r w:rsidR="000E4BC7">
        <w:rPr>
          <w:rStyle w:val="Char6"/>
          <w:rtl/>
        </w:rPr>
        <w:t>ی</w:t>
      </w:r>
      <w:r w:rsidRPr="003124F6">
        <w:rPr>
          <w:rStyle w:val="Char6"/>
          <w:rtl/>
        </w:rPr>
        <w:t>ر ا</w:t>
      </w:r>
      <w:r w:rsidR="000E4BC7">
        <w:rPr>
          <w:rStyle w:val="Char6"/>
          <w:rtl/>
        </w:rPr>
        <w:t>ی</w:t>
      </w:r>
      <w:r w:rsidRPr="003124F6">
        <w:rPr>
          <w:rStyle w:val="Char6"/>
          <w:rtl/>
        </w:rPr>
        <w:t>مان درآورد.</w:t>
      </w:r>
    </w:p>
    <w:p w:rsidR="00241CB2" w:rsidRPr="003124F6" w:rsidRDefault="00241CB2" w:rsidP="00F556E7">
      <w:pPr>
        <w:widowControl w:val="0"/>
        <w:ind w:firstLine="284"/>
        <w:jc w:val="both"/>
        <w:rPr>
          <w:rStyle w:val="Char6"/>
          <w:rtl/>
        </w:rPr>
      </w:pPr>
      <w:r w:rsidRPr="003124F6">
        <w:rPr>
          <w:rStyle w:val="Char6"/>
          <w:rtl/>
        </w:rPr>
        <w:t>ا</w:t>
      </w:r>
      <w:r w:rsidR="000E4BC7">
        <w:rPr>
          <w:rStyle w:val="Char6"/>
          <w:rtl/>
        </w:rPr>
        <w:t>ی</w:t>
      </w:r>
      <w:r w:rsidRPr="003124F6">
        <w:rPr>
          <w:rStyle w:val="Char6"/>
          <w:rtl/>
        </w:rPr>
        <w:t xml:space="preserve">ن دو گروه </w:t>
      </w:r>
      <w:r w:rsidR="000E4BC7">
        <w:rPr>
          <w:rStyle w:val="Char6"/>
          <w:rtl/>
        </w:rPr>
        <w:t>ی</w:t>
      </w:r>
      <w:r w:rsidRPr="003124F6">
        <w:rPr>
          <w:rStyle w:val="Char6"/>
          <w:rtl/>
        </w:rPr>
        <w:t>عن</w:t>
      </w:r>
      <w:r w:rsidR="000E4BC7">
        <w:rPr>
          <w:rStyle w:val="Char6"/>
          <w:rtl/>
        </w:rPr>
        <w:t>ی</w:t>
      </w:r>
      <w:r w:rsidRPr="003124F6">
        <w:rPr>
          <w:rStyle w:val="Char6"/>
          <w:rtl/>
        </w:rPr>
        <w:t xml:space="preserve"> منافق</w:t>
      </w:r>
      <w:r w:rsidR="000E4BC7">
        <w:rPr>
          <w:rStyle w:val="Char6"/>
          <w:rtl/>
        </w:rPr>
        <w:t>ی</w:t>
      </w:r>
      <w:r w:rsidRPr="003124F6">
        <w:rPr>
          <w:rStyle w:val="Char6"/>
          <w:rtl/>
        </w:rPr>
        <w:t xml:space="preserve">ن و نو مسلمانان پس از وفات رسول الله مرتد شدند. </w:t>
      </w:r>
      <w:r w:rsidR="000E4BC7">
        <w:rPr>
          <w:rStyle w:val="Char6"/>
          <w:rtl/>
        </w:rPr>
        <w:t>ی</w:t>
      </w:r>
      <w:r w:rsidRPr="003124F6">
        <w:rPr>
          <w:rStyle w:val="Char6"/>
          <w:rtl/>
        </w:rPr>
        <w:t>عن</w:t>
      </w:r>
      <w:r w:rsidR="000E4BC7">
        <w:rPr>
          <w:rStyle w:val="Char6"/>
          <w:rtl/>
        </w:rPr>
        <w:t>ی</w:t>
      </w:r>
      <w:r w:rsidRPr="003124F6">
        <w:rPr>
          <w:rStyle w:val="Char6"/>
          <w:rtl/>
        </w:rPr>
        <w:t xml:space="preserve"> منافق</w:t>
      </w:r>
      <w:r w:rsidR="000E4BC7">
        <w:rPr>
          <w:rStyle w:val="Char6"/>
          <w:rtl/>
        </w:rPr>
        <w:t>ی</w:t>
      </w:r>
      <w:r w:rsidRPr="003124F6">
        <w:rPr>
          <w:rStyle w:val="Char6"/>
          <w:rtl/>
        </w:rPr>
        <w:t xml:space="preserve">ن </w:t>
      </w:r>
      <w:r w:rsidR="000E4BC7">
        <w:rPr>
          <w:rStyle w:val="Char6"/>
          <w:rtl/>
        </w:rPr>
        <w:t>ک</w:t>
      </w:r>
      <w:r w:rsidRPr="003124F6">
        <w:rPr>
          <w:rStyle w:val="Char6"/>
          <w:rtl/>
        </w:rPr>
        <w:t>فر نهان</w:t>
      </w:r>
      <w:r w:rsidR="000E4BC7">
        <w:rPr>
          <w:rStyle w:val="Char6"/>
          <w:rtl/>
        </w:rPr>
        <w:t>ی</w:t>
      </w:r>
      <w:r w:rsidRPr="003124F6">
        <w:rPr>
          <w:rStyle w:val="Char6"/>
          <w:rtl/>
        </w:rPr>
        <w:t xml:space="preserve"> خود را ع</w:t>
      </w:r>
      <w:r w:rsidR="000E4BC7">
        <w:rPr>
          <w:rStyle w:val="Char6"/>
          <w:rtl/>
        </w:rPr>
        <w:t>ی</w:t>
      </w:r>
      <w:r w:rsidRPr="003124F6">
        <w:rPr>
          <w:rStyle w:val="Char6"/>
          <w:rtl/>
        </w:rPr>
        <w:t xml:space="preserve">ان ساختند و نو مسلمانان به </w:t>
      </w:r>
      <w:r w:rsidR="000E4BC7">
        <w:rPr>
          <w:rStyle w:val="Char6"/>
          <w:rtl/>
        </w:rPr>
        <w:t>ک</w:t>
      </w:r>
      <w:r w:rsidRPr="003124F6">
        <w:rPr>
          <w:rStyle w:val="Char6"/>
          <w:rtl/>
        </w:rPr>
        <w:t>فر خود بازگشتند و هر دو از ح</w:t>
      </w:r>
      <w:r w:rsidR="000E4BC7">
        <w:rPr>
          <w:rStyle w:val="Char6"/>
          <w:rtl/>
        </w:rPr>
        <w:t>ی</w:t>
      </w:r>
      <w:r w:rsidRPr="003124F6">
        <w:rPr>
          <w:rStyle w:val="Char6"/>
          <w:rtl/>
        </w:rPr>
        <w:t>ث مرام و دشمن</w:t>
      </w:r>
      <w:r w:rsidR="000E4BC7">
        <w:rPr>
          <w:rStyle w:val="Char6"/>
          <w:rtl/>
        </w:rPr>
        <w:t>ی</w:t>
      </w:r>
      <w:r w:rsidRPr="003124F6">
        <w:rPr>
          <w:rStyle w:val="Char6"/>
          <w:rtl/>
        </w:rPr>
        <w:t xml:space="preserve"> با مسلم</w:t>
      </w:r>
      <w:r w:rsidR="000E4BC7">
        <w:rPr>
          <w:rStyle w:val="Char6"/>
          <w:rtl/>
        </w:rPr>
        <w:t>ی</w:t>
      </w:r>
      <w:r w:rsidRPr="003124F6">
        <w:rPr>
          <w:rStyle w:val="Char6"/>
          <w:rtl/>
        </w:rPr>
        <w:t xml:space="preserve">ن در جهت گروه اول </w:t>
      </w:r>
      <w:r w:rsidR="000E4BC7">
        <w:rPr>
          <w:rStyle w:val="Char6"/>
          <w:rtl/>
        </w:rPr>
        <w:t>ی</w:t>
      </w:r>
      <w:r w:rsidRPr="003124F6">
        <w:rPr>
          <w:rStyle w:val="Char6"/>
          <w:rtl/>
        </w:rPr>
        <w:t>عن</w:t>
      </w:r>
      <w:r w:rsidR="000E4BC7">
        <w:rPr>
          <w:rStyle w:val="Char6"/>
          <w:rtl/>
        </w:rPr>
        <w:t>ی</w:t>
      </w:r>
      <w:r w:rsidRPr="003124F6">
        <w:rPr>
          <w:rStyle w:val="Char6"/>
          <w:rtl/>
        </w:rPr>
        <w:t xml:space="preserve"> </w:t>
      </w:r>
      <w:r w:rsidR="000E4BC7">
        <w:rPr>
          <w:rStyle w:val="Char6"/>
          <w:rtl/>
        </w:rPr>
        <w:t>ک</w:t>
      </w:r>
      <w:r w:rsidRPr="003124F6">
        <w:rPr>
          <w:rStyle w:val="Char6"/>
          <w:rtl/>
        </w:rPr>
        <w:t>فار</w:t>
      </w:r>
      <w:r w:rsidR="000E4BC7">
        <w:rPr>
          <w:rStyle w:val="Char6"/>
          <w:rtl/>
        </w:rPr>
        <w:t>ی</w:t>
      </w:r>
      <w:r w:rsidRPr="003124F6">
        <w:rPr>
          <w:rStyle w:val="Char6"/>
          <w:rtl/>
        </w:rPr>
        <w:t xml:space="preserve"> </w:t>
      </w:r>
      <w:r w:rsidR="000E4BC7">
        <w:rPr>
          <w:rStyle w:val="Char6"/>
          <w:rtl/>
        </w:rPr>
        <w:t>ک</w:t>
      </w:r>
      <w:r w:rsidRPr="003124F6">
        <w:rPr>
          <w:rStyle w:val="Char6"/>
          <w:rtl/>
        </w:rPr>
        <w:t>ه اصلاً‌ نه ظاهراً و باطناً‌ مسلمان شده بودند، قرار گرفتند.</w:t>
      </w:r>
    </w:p>
    <w:p w:rsidR="00241CB2" w:rsidRPr="003124F6" w:rsidRDefault="00241CB2" w:rsidP="00F556E7">
      <w:pPr>
        <w:widowControl w:val="0"/>
        <w:ind w:firstLine="284"/>
        <w:jc w:val="both"/>
        <w:rPr>
          <w:rStyle w:val="Char6"/>
          <w:rtl/>
        </w:rPr>
      </w:pPr>
      <w:r w:rsidRPr="003124F6">
        <w:rPr>
          <w:rStyle w:val="Char6"/>
          <w:rtl/>
        </w:rPr>
        <w:t>قبائل د</w:t>
      </w:r>
      <w:r w:rsidR="000E4BC7">
        <w:rPr>
          <w:rStyle w:val="Char6"/>
          <w:rtl/>
        </w:rPr>
        <w:t>ی</w:t>
      </w:r>
      <w:r w:rsidRPr="003124F6">
        <w:rPr>
          <w:rStyle w:val="Char6"/>
          <w:rtl/>
        </w:rPr>
        <w:t>گر</w:t>
      </w:r>
      <w:r w:rsidR="000E4BC7">
        <w:rPr>
          <w:rStyle w:val="Char6"/>
          <w:rtl/>
        </w:rPr>
        <w:t>ی</w:t>
      </w:r>
      <w:r w:rsidRPr="003124F6">
        <w:rPr>
          <w:rStyle w:val="Char6"/>
          <w:rtl/>
        </w:rPr>
        <w:t xml:space="preserve"> هم بودند </w:t>
      </w:r>
      <w:r w:rsidR="000E4BC7">
        <w:rPr>
          <w:rStyle w:val="Char6"/>
          <w:rtl/>
        </w:rPr>
        <w:t>ک</w:t>
      </w:r>
      <w:r w:rsidRPr="003124F6">
        <w:rPr>
          <w:rStyle w:val="Char6"/>
          <w:rtl/>
        </w:rPr>
        <w:t>ه در ح</w:t>
      </w:r>
      <w:r w:rsidR="000E4BC7">
        <w:rPr>
          <w:rStyle w:val="Char6"/>
          <w:rtl/>
        </w:rPr>
        <w:t>ی</w:t>
      </w:r>
      <w:r w:rsidRPr="003124F6">
        <w:rPr>
          <w:rStyle w:val="Char6"/>
          <w:rtl/>
        </w:rPr>
        <w:t>ات رسول الله به حق</w:t>
      </w:r>
      <w:r w:rsidR="000E4BC7">
        <w:rPr>
          <w:rStyle w:val="Char6"/>
          <w:rtl/>
        </w:rPr>
        <w:t>ی</w:t>
      </w:r>
      <w:r w:rsidRPr="003124F6">
        <w:rPr>
          <w:rStyle w:val="Char6"/>
          <w:rtl/>
        </w:rPr>
        <w:t>قت مسلمان شده بودند و ظاهراً‌ و باطناً مؤمن بودند ول</w:t>
      </w:r>
      <w:r w:rsidR="000E4BC7">
        <w:rPr>
          <w:rStyle w:val="Char6"/>
          <w:rtl/>
        </w:rPr>
        <w:t>ی</w:t>
      </w:r>
      <w:r w:rsidRPr="003124F6">
        <w:rPr>
          <w:rStyle w:val="Char6"/>
          <w:rtl/>
        </w:rPr>
        <w:t xml:space="preserve"> پس از وفات رسول الله با حفظ عق</w:t>
      </w:r>
      <w:r w:rsidR="000E4BC7">
        <w:rPr>
          <w:rStyle w:val="Char6"/>
          <w:rtl/>
        </w:rPr>
        <w:t>ی</w:t>
      </w:r>
      <w:r w:rsidRPr="003124F6">
        <w:rPr>
          <w:rStyle w:val="Char6"/>
          <w:rtl/>
        </w:rPr>
        <w:t>ده و ا</w:t>
      </w:r>
      <w:r w:rsidR="000E4BC7">
        <w:rPr>
          <w:rStyle w:val="Char6"/>
          <w:rtl/>
        </w:rPr>
        <w:t>ی</w:t>
      </w:r>
      <w:r w:rsidRPr="003124F6">
        <w:rPr>
          <w:rStyle w:val="Char6"/>
          <w:rtl/>
        </w:rPr>
        <w:t>مان خود از اطاعت خل</w:t>
      </w:r>
      <w:r w:rsidR="000E4BC7">
        <w:rPr>
          <w:rStyle w:val="Char6"/>
          <w:rtl/>
        </w:rPr>
        <w:t>ی</w:t>
      </w:r>
      <w:r w:rsidRPr="003124F6">
        <w:rPr>
          <w:rStyle w:val="Char6"/>
          <w:rtl/>
        </w:rPr>
        <w:t>فه و پرداخت ز</w:t>
      </w:r>
      <w:r w:rsidR="000E4BC7">
        <w:rPr>
          <w:rStyle w:val="Char6"/>
          <w:rtl/>
        </w:rPr>
        <w:t>ک</w:t>
      </w:r>
      <w:r w:rsidRPr="003124F6">
        <w:rPr>
          <w:rStyle w:val="Char6"/>
          <w:rtl/>
        </w:rPr>
        <w:t xml:space="preserve">ات اموالشان </w:t>
      </w:r>
      <w:r w:rsidR="000E4BC7">
        <w:rPr>
          <w:rStyle w:val="Char6"/>
          <w:rtl/>
        </w:rPr>
        <w:t>ک</w:t>
      </w:r>
      <w:r w:rsidRPr="003124F6">
        <w:rPr>
          <w:rStyle w:val="Char6"/>
          <w:rtl/>
        </w:rPr>
        <w:t>ه ر</w:t>
      </w:r>
      <w:r w:rsidR="000E4BC7">
        <w:rPr>
          <w:rStyle w:val="Char6"/>
          <w:rtl/>
        </w:rPr>
        <w:t>ک</w:t>
      </w:r>
      <w:r w:rsidRPr="003124F6">
        <w:rPr>
          <w:rStyle w:val="Char6"/>
          <w:rtl/>
        </w:rPr>
        <w:t>ن</w:t>
      </w:r>
      <w:r w:rsidR="000E4BC7">
        <w:rPr>
          <w:rStyle w:val="Char6"/>
          <w:rtl/>
        </w:rPr>
        <w:t>ی</w:t>
      </w:r>
      <w:r w:rsidRPr="003124F6">
        <w:rPr>
          <w:rStyle w:val="Char6"/>
          <w:rtl/>
        </w:rPr>
        <w:t xml:space="preserve"> از ار</w:t>
      </w:r>
      <w:r w:rsidR="000E4BC7">
        <w:rPr>
          <w:rStyle w:val="Char6"/>
          <w:rtl/>
        </w:rPr>
        <w:t>ک</w:t>
      </w:r>
      <w:r w:rsidRPr="003124F6">
        <w:rPr>
          <w:rStyle w:val="Char6"/>
          <w:rtl/>
        </w:rPr>
        <w:t>ان د</w:t>
      </w:r>
      <w:r w:rsidR="000E4BC7">
        <w:rPr>
          <w:rStyle w:val="Char6"/>
          <w:rtl/>
        </w:rPr>
        <w:t>ی</w:t>
      </w:r>
      <w:r w:rsidRPr="003124F6">
        <w:rPr>
          <w:rStyle w:val="Char6"/>
          <w:rtl/>
        </w:rPr>
        <w:t>ن اسلام و امر</w:t>
      </w:r>
      <w:r w:rsidR="000E4BC7">
        <w:rPr>
          <w:rStyle w:val="Char6"/>
          <w:rtl/>
        </w:rPr>
        <w:t>ی</w:t>
      </w:r>
      <w:r w:rsidRPr="003124F6">
        <w:rPr>
          <w:rStyle w:val="Char6"/>
          <w:rtl/>
        </w:rPr>
        <w:t xml:space="preserve"> از امور اجتماع</w:t>
      </w:r>
      <w:r w:rsidR="000E4BC7">
        <w:rPr>
          <w:rStyle w:val="Char6"/>
          <w:rtl/>
        </w:rPr>
        <w:t>ی</w:t>
      </w:r>
      <w:r w:rsidRPr="003124F6">
        <w:rPr>
          <w:rStyle w:val="Char6"/>
          <w:rtl/>
        </w:rPr>
        <w:t xml:space="preserve"> مسلم</w:t>
      </w:r>
      <w:r w:rsidR="000E4BC7">
        <w:rPr>
          <w:rStyle w:val="Char6"/>
          <w:rtl/>
        </w:rPr>
        <w:t>ی</w:t>
      </w:r>
      <w:r w:rsidRPr="003124F6">
        <w:rPr>
          <w:rStyle w:val="Char6"/>
          <w:rtl/>
        </w:rPr>
        <w:t>ن است خوددار</w:t>
      </w:r>
      <w:r w:rsidR="000E4BC7">
        <w:rPr>
          <w:rStyle w:val="Char6"/>
          <w:rtl/>
        </w:rPr>
        <w:t>ی</w:t>
      </w:r>
      <w:r w:rsidRPr="003124F6">
        <w:rPr>
          <w:rStyle w:val="Char6"/>
          <w:rtl/>
        </w:rPr>
        <w:t xml:space="preserve"> </w:t>
      </w:r>
      <w:r w:rsidR="000E4BC7">
        <w:rPr>
          <w:rStyle w:val="Char6"/>
          <w:rtl/>
        </w:rPr>
        <w:t>ک</w:t>
      </w:r>
      <w:r w:rsidRPr="003124F6">
        <w:rPr>
          <w:rStyle w:val="Char6"/>
          <w:rtl/>
        </w:rPr>
        <w:t>ردند.</w:t>
      </w:r>
    </w:p>
    <w:p w:rsidR="00AD4ED9" w:rsidRPr="003124F6" w:rsidRDefault="00241CB2" w:rsidP="002611FF">
      <w:pPr>
        <w:widowControl w:val="0"/>
        <w:ind w:firstLine="284"/>
        <w:jc w:val="both"/>
        <w:rPr>
          <w:rStyle w:val="Char6"/>
          <w:rtl/>
        </w:rPr>
      </w:pPr>
      <w:r w:rsidRPr="003124F6">
        <w:rPr>
          <w:rStyle w:val="Char6"/>
          <w:rtl/>
        </w:rPr>
        <w:t>پندارشان ا</w:t>
      </w:r>
      <w:r w:rsidR="000E4BC7">
        <w:rPr>
          <w:rStyle w:val="Char6"/>
          <w:rtl/>
        </w:rPr>
        <w:t>ی</w:t>
      </w:r>
      <w:r w:rsidRPr="003124F6">
        <w:rPr>
          <w:rStyle w:val="Char6"/>
          <w:rtl/>
        </w:rPr>
        <w:t xml:space="preserve">ن بود </w:t>
      </w:r>
      <w:r w:rsidR="000E4BC7">
        <w:rPr>
          <w:rStyle w:val="Char6"/>
          <w:rtl/>
        </w:rPr>
        <w:t>ک</w:t>
      </w:r>
      <w:r w:rsidRPr="003124F6">
        <w:rPr>
          <w:rStyle w:val="Char6"/>
          <w:rtl/>
        </w:rPr>
        <w:t>ه اگر قبلاً‌ مط</w:t>
      </w:r>
      <w:r w:rsidR="000E4BC7">
        <w:rPr>
          <w:rStyle w:val="Char6"/>
          <w:rtl/>
        </w:rPr>
        <w:t>ی</w:t>
      </w:r>
      <w:r w:rsidRPr="003124F6">
        <w:rPr>
          <w:rStyle w:val="Char6"/>
          <w:rtl/>
        </w:rPr>
        <w:t>ع اسلام بودند و ز</w:t>
      </w:r>
      <w:r w:rsidR="000E4BC7">
        <w:rPr>
          <w:rStyle w:val="Char6"/>
          <w:rtl/>
        </w:rPr>
        <w:t>ک</w:t>
      </w:r>
      <w:r w:rsidRPr="003124F6">
        <w:rPr>
          <w:rStyle w:val="Char6"/>
          <w:rtl/>
        </w:rPr>
        <w:t xml:space="preserve">ات اموالشان را </w:t>
      </w:r>
      <w:r w:rsidR="000E4BC7">
        <w:rPr>
          <w:rStyle w:val="Char6"/>
          <w:rtl/>
        </w:rPr>
        <w:t>ک</w:t>
      </w:r>
      <w:r w:rsidRPr="003124F6">
        <w:rPr>
          <w:rStyle w:val="Char6"/>
          <w:rtl/>
        </w:rPr>
        <w:t>ه جنب</w:t>
      </w:r>
      <w:r w:rsidR="002611FF" w:rsidRPr="003124F6">
        <w:rPr>
          <w:rStyle w:val="Char6"/>
          <w:rFonts w:hint="cs"/>
          <w:rtl/>
        </w:rPr>
        <w:t>ه</w:t>
      </w:r>
      <w:r w:rsidRPr="003124F6">
        <w:rPr>
          <w:rStyle w:val="Char6"/>
          <w:rtl/>
        </w:rPr>
        <w:t xml:space="preserve"> مال</w:t>
      </w:r>
      <w:r w:rsidR="000E4BC7">
        <w:rPr>
          <w:rStyle w:val="Char6"/>
          <w:rtl/>
        </w:rPr>
        <w:t>ی</w:t>
      </w:r>
      <w:r w:rsidRPr="003124F6">
        <w:rPr>
          <w:rStyle w:val="Char6"/>
          <w:rtl/>
        </w:rPr>
        <w:t>ات امروز</w:t>
      </w:r>
      <w:r w:rsidR="000E4BC7">
        <w:rPr>
          <w:rStyle w:val="Char6"/>
          <w:rtl/>
        </w:rPr>
        <w:t>ی</w:t>
      </w:r>
      <w:r w:rsidRPr="003124F6">
        <w:rPr>
          <w:rStyle w:val="Char6"/>
          <w:rtl/>
        </w:rPr>
        <w:t xml:space="preserve"> داشته به آن دولت م</w:t>
      </w:r>
      <w:r w:rsidR="000E4BC7">
        <w:rPr>
          <w:rStyle w:val="Char6"/>
          <w:rtl/>
        </w:rPr>
        <w:t>ی</w:t>
      </w:r>
      <w:r w:rsidRPr="003124F6">
        <w:rPr>
          <w:rStyle w:val="Char6"/>
          <w:rtl/>
        </w:rPr>
        <w:t>‌پرداختند، علت</w:t>
      </w:r>
      <w:r w:rsidR="000E4BC7">
        <w:rPr>
          <w:rStyle w:val="Char6"/>
          <w:rtl/>
        </w:rPr>
        <w:t>ی</w:t>
      </w:r>
      <w:r w:rsidRPr="003124F6">
        <w:rPr>
          <w:rStyle w:val="Char6"/>
          <w:rtl/>
        </w:rPr>
        <w:t xml:space="preserve"> داشت </w:t>
      </w:r>
      <w:r w:rsidR="000E4BC7">
        <w:rPr>
          <w:rStyle w:val="Char6"/>
          <w:rtl/>
        </w:rPr>
        <w:t>ک</w:t>
      </w:r>
      <w:r w:rsidRPr="003124F6">
        <w:rPr>
          <w:rStyle w:val="Char6"/>
          <w:rtl/>
        </w:rPr>
        <w:t>ه صح</w:t>
      </w:r>
      <w:r w:rsidR="000E4BC7">
        <w:rPr>
          <w:rStyle w:val="Char6"/>
          <w:rtl/>
        </w:rPr>
        <w:t>ی</w:t>
      </w:r>
      <w:r w:rsidRPr="003124F6">
        <w:rPr>
          <w:rStyle w:val="Char6"/>
          <w:rtl/>
        </w:rPr>
        <w:t>ح بود و آن ا</w:t>
      </w:r>
      <w:r w:rsidR="000E4BC7">
        <w:rPr>
          <w:rStyle w:val="Char6"/>
          <w:rtl/>
        </w:rPr>
        <w:t>ی</w:t>
      </w:r>
      <w:r w:rsidRPr="003124F6">
        <w:rPr>
          <w:rStyle w:val="Char6"/>
          <w:rtl/>
        </w:rPr>
        <w:t xml:space="preserve">ن است </w:t>
      </w:r>
      <w:r w:rsidR="000E4BC7">
        <w:rPr>
          <w:rStyle w:val="Char6"/>
          <w:rtl/>
        </w:rPr>
        <w:t>ک</w:t>
      </w:r>
      <w:r w:rsidRPr="003124F6">
        <w:rPr>
          <w:rStyle w:val="Char6"/>
          <w:rtl/>
        </w:rPr>
        <w:t>ه رئ</w:t>
      </w:r>
      <w:r w:rsidR="000E4BC7">
        <w:rPr>
          <w:rStyle w:val="Char6"/>
          <w:rtl/>
        </w:rPr>
        <w:t>ی</w:t>
      </w:r>
      <w:r w:rsidRPr="003124F6">
        <w:rPr>
          <w:rStyle w:val="Char6"/>
          <w:rtl/>
        </w:rPr>
        <w:t>س دولت اسلام رسول خدا بود و طبق آ</w:t>
      </w:r>
      <w:r w:rsidR="000E4BC7">
        <w:rPr>
          <w:rStyle w:val="Char6"/>
          <w:rtl/>
        </w:rPr>
        <w:t>ی</w:t>
      </w:r>
      <w:r w:rsidRPr="003124F6">
        <w:rPr>
          <w:rStyle w:val="Char6"/>
          <w:rtl/>
        </w:rPr>
        <w:t>ه</w:t>
      </w:r>
      <w:r w:rsidR="002611FF" w:rsidRPr="003124F6">
        <w:rPr>
          <w:rStyle w:val="Char6"/>
          <w:rFonts w:hint="cs"/>
          <w:rtl/>
        </w:rPr>
        <w:t>:</w:t>
      </w:r>
    </w:p>
    <w:p w:rsidR="00241CB2" w:rsidRPr="003124F6" w:rsidRDefault="002611FF" w:rsidP="00AD4ED9">
      <w:pPr>
        <w:widowControl w:val="0"/>
        <w:ind w:firstLine="284"/>
        <w:jc w:val="both"/>
        <w:rPr>
          <w:rStyle w:val="Char6"/>
          <w:rtl/>
        </w:rPr>
      </w:pPr>
      <w:r w:rsidRPr="004B7851">
        <w:rPr>
          <w:rFonts w:cs="Traditional Arabic" w:hint="cs"/>
          <w:rtl/>
          <w:lang w:bidi="fa-IR"/>
        </w:rPr>
        <w:t>﴿</w:t>
      </w:r>
      <w:r w:rsidR="00AD4ED9" w:rsidRPr="00A74230">
        <w:rPr>
          <w:rStyle w:val="Charb"/>
          <w:rFonts w:hint="cs"/>
          <w:rtl/>
        </w:rPr>
        <w:t>ٱ</w:t>
      </w:r>
      <w:r w:rsidR="00AD4ED9" w:rsidRPr="00A74230">
        <w:rPr>
          <w:rStyle w:val="Charb"/>
          <w:rFonts w:hint="eastAsia"/>
          <w:rtl/>
        </w:rPr>
        <w:t>لنَّبِيُّ</w:t>
      </w:r>
      <w:r w:rsidR="00AD4ED9" w:rsidRPr="00A74230">
        <w:rPr>
          <w:rStyle w:val="Charb"/>
          <w:rtl/>
        </w:rPr>
        <w:t xml:space="preserve"> </w:t>
      </w:r>
      <w:r w:rsidR="00AD4ED9" w:rsidRPr="00A74230">
        <w:rPr>
          <w:rStyle w:val="Charb"/>
          <w:rFonts w:hint="eastAsia"/>
          <w:rtl/>
        </w:rPr>
        <w:t>أَو</w:t>
      </w:r>
      <w:r w:rsidR="00AD4ED9" w:rsidRPr="00A74230">
        <w:rPr>
          <w:rStyle w:val="Charb"/>
          <w:rFonts w:hint="cs"/>
          <w:rtl/>
        </w:rPr>
        <w:t>ۡ</w:t>
      </w:r>
      <w:r w:rsidR="00AD4ED9" w:rsidRPr="00A74230">
        <w:rPr>
          <w:rStyle w:val="Charb"/>
          <w:rFonts w:hint="eastAsia"/>
          <w:rtl/>
        </w:rPr>
        <w:t>لَى</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بِ</w:t>
      </w:r>
      <w:r w:rsidR="00AD4ED9" w:rsidRPr="00A74230">
        <w:rPr>
          <w:rStyle w:val="Charb"/>
          <w:rFonts w:hint="cs"/>
          <w:rtl/>
        </w:rPr>
        <w:t>ٱ</w:t>
      </w:r>
      <w:r w:rsidR="00AD4ED9" w:rsidRPr="00A74230">
        <w:rPr>
          <w:rStyle w:val="Charb"/>
          <w:rFonts w:hint="eastAsia"/>
          <w:rtl/>
        </w:rPr>
        <w:t>ل</w:t>
      </w:r>
      <w:r w:rsidR="00AD4ED9" w:rsidRPr="00A74230">
        <w:rPr>
          <w:rStyle w:val="Charb"/>
          <w:rFonts w:hint="cs"/>
          <w:rtl/>
        </w:rPr>
        <w:t>ۡ</w:t>
      </w:r>
      <w:r w:rsidR="00AD4ED9" w:rsidRPr="00A74230">
        <w:rPr>
          <w:rStyle w:val="Charb"/>
          <w:rFonts w:hint="eastAsia"/>
          <w:rtl/>
        </w:rPr>
        <w:t>مُؤ</w:t>
      </w:r>
      <w:r w:rsidR="00AD4ED9" w:rsidRPr="00A74230">
        <w:rPr>
          <w:rStyle w:val="Charb"/>
          <w:rFonts w:hint="cs"/>
          <w:rtl/>
        </w:rPr>
        <w:t>ۡ</w:t>
      </w:r>
      <w:r w:rsidR="00AD4ED9" w:rsidRPr="00A74230">
        <w:rPr>
          <w:rStyle w:val="Charb"/>
          <w:rFonts w:hint="eastAsia"/>
          <w:rtl/>
        </w:rPr>
        <w:t>مِنِينَ</w:t>
      </w:r>
      <w:r w:rsidR="00AD4ED9" w:rsidRPr="00A74230">
        <w:rPr>
          <w:rStyle w:val="Charb"/>
          <w:rtl/>
        </w:rPr>
        <w:t xml:space="preserve"> </w:t>
      </w:r>
      <w:r w:rsidR="00AD4ED9" w:rsidRPr="00A74230">
        <w:rPr>
          <w:rStyle w:val="Charb"/>
          <w:rFonts w:hint="eastAsia"/>
          <w:rtl/>
        </w:rPr>
        <w:t>مِن</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أَنفُسِهِم</w:t>
      </w:r>
      <w:r w:rsidR="00AD4ED9" w:rsidRPr="00A74230">
        <w:rPr>
          <w:rStyle w:val="Charb"/>
          <w:rFonts w:hint="cs"/>
          <w:rtl/>
        </w:rPr>
        <w:t>ۡ</w:t>
      </w:r>
      <w:r w:rsidRPr="004B7851">
        <w:rPr>
          <w:rFonts w:cs="Traditional Arabic" w:hint="cs"/>
          <w:rtl/>
          <w:lang w:bidi="fa-IR"/>
        </w:rPr>
        <w:t>﴾</w:t>
      </w:r>
      <w:r w:rsidRPr="003124F6">
        <w:rPr>
          <w:rStyle w:val="Char6"/>
          <w:rFonts w:hint="cs"/>
          <w:rtl/>
        </w:rPr>
        <w:t xml:space="preserve"> </w:t>
      </w:r>
      <w:r w:rsidRPr="001566B5">
        <w:rPr>
          <w:rStyle w:val="Char7"/>
          <w:rFonts w:hint="cs"/>
          <w:rtl/>
        </w:rPr>
        <w:t>[</w:t>
      </w:r>
      <w:r w:rsidR="00AD4ED9" w:rsidRPr="001566B5">
        <w:rPr>
          <w:rStyle w:val="Char7"/>
          <w:rFonts w:hint="cs"/>
          <w:rtl/>
        </w:rPr>
        <w:t>الأحزاب: 6</w:t>
      </w:r>
      <w:r w:rsidRPr="001566B5">
        <w:rPr>
          <w:rStyle w:val="Char7"/>
          <w:rFonts w:hint="cs"/>
          <w:rtl/>
        </w:rPr>
        <w:t>]</w:t>
      </w:r>
      <w:r w:rsidRPr="003124F6">
        <w:rPr>
          <w:rStyle w:val="Char6"/>
          <w:rFonts w:hint="cs"/>
          <w:rtl/>
        </w:rPr>
        <w:t>.</w:t>
      </w:r>
      <w:r w:rsidR="00241CB2" w:rsidRPr="003124F6">
        <w:rPr>
          <w:rStyle w:val="Char6"/>
          <w:rtl/>
        </w:rPr>
        <w:t xml:space="preserve"> آن حضرت برا</w:t>
      </w:r>
      <w:r w:rsidR="000E4BC7">
        <w:rPr>
          <w:rStyle w:val="Char6"/>
          <w:rtl/>
        </w:rPr>
        <w:t>ی</w:t>
      </w:r>
      <w:r w:rsidR="00241CB2" w:rsidRPr="003124F6">
        <w:rPr>
          <w:rStyle w:val="Char6"/>
          <w:rtl/>
        </w:rPr>
        <w:t xml:space="preserve"> اداره امور عموم</w:t>
      </w:r>
      <w:r w:rsidR="000E4BC7">
        <w:rPr>
          <w:rStyle w:val="Char6"/>
          <w:rtl/>
        </w:rPr>
        <w:t>ی</w:t>
      </w:r>
      <w:r w:rsidR="00241CB2" w:rsidRPr="003124F6">
        <w:rPr>
          <w:rStyle w:val="Char6"/>
          <w:rtl/>
        </w:rPr>
        <w:t xml:space="preserve"> مسلم</w:t>
      </w:r>
      <w:r w:rsidR="000E4BC7">
        <w:rPr>
          <w:rStyle w:val="Char6"/>
          <w:rtl/>
        </w:rPr>
        <w:t>ی</w:t>
      </w:r>
      <w:r w:rsidR="00241CB2" w:rsidRPr="003124F6">
        <w:rPr>
          <w:rStyle w:val="Char6"/>
          <w:rtl/>
        </w:rPr>
        <w:t>ن بهتر از خودشان بود.</w:t>
      </w:r>
    </w:p>
    <w:p w:rsidR="00241CB2" w:rsidRPr="003124F6" w:rsidRDefault="00241CB2" w:rsidP="00F556E7">
      <w:pPr>
        <w:widowControl w:val="0"/>
        <w:ind w:firstLine="284"/>
        <w:jc w:val="both"/>
        <w:rPr>
          <w:rStyle w:val="Char6"/>
          <w:rtl/>
        </w:rPr>
      </w:pPr>
      <w:r w:rsidRPr="003124F6">
        <w:rPr>
          <w:rStyle w:val="Char6"/>
          <w:rtl/>
        </w:rPr>
        <w:t>ول</w:t>
      </w:r>
      <w:r w:rsidR="000E4BC7">
        <w:rPr>
          <w:rStyle w:val="Char6"/>
          <w:rtl/>
        </w:rPr>
        <w:t>ی</w:t>
      </w:r>
      <w:r w:rsidRPr="003124F6">
        <w:rPr>
          <w:rStyle w:val="Char6"/>
          <w:rtl/>
        </w:rPr>
        <w:t xml:space="preserve"> ا</w:t>
      </w:r>
      <w:r w:rsidR="000E4BC7">
        <w:rPr>
          <w:rStyle w:val="Char6"/>
          <w:rtl/>
        </w:rPr>
        <w:t>ک</w:t>
      </w:r>
      <w:r w:rsidRPr="003124F6">
        <w:rPr>
          <w:rStyle w:val="Char6"/>
          <w:rtl/>
        </w:rPr>
        <w:t>نون رسول خدا از دن</w:t>
      </w:r>
      <w:r w:rsidR="000E4BC7">
        <w:rPr>
          <w:rStyle w:val="Char6"/>
          <w:rtl/>
        </w:rPr>
        <w:t>ی</w:t>
      </w:r>
      <w:r w:rsidRPr="003124F6">
        <w:rPr>
          <w:rStyle w:val="Char6"/>
          <w:rtl/>
        </w:rPr>
        <w:t>ا رفته بود و ابوب</w:t>
      </w:r>
      <w:r w:rsidR="000E4BC7">
        <w:rPr>
          <w:rStyle w:val="Char6"/>
          <w:rtl/>
        </w:rPr>
        <w:t>ک</w:t>
      </w:r>
      <w:r w:rsidRPr="003124F6">
        <w:rPr>
          <w:rStyle w:val="Char6"/>
          <w:rtl/>
        </w:rPr>
        <w:t xml:space="preserve">ر </w:t>
      </w:r>
      <w:r w:rsidR="000E4BC7">
        <w:rPr>
          <w:rStyle w:val="Char6"/>
          <w:rtl/>
        </w:rPr>
        <w:t>ک</w:t>
      </w:r>
      <w:r w:rsidRPr="003124F6">
        <w:rPr>
          <w:rStyle w:val="Char6"/>
          <w:rtl/>
        </w:rPr>
        <w:t>ه به جا</w:t>
      </w:r>
      <w:r w:rsidR="000E4BC7">
        <w:rPr>
          <w:rStyle w:val="Char6"/>
          <w:rtl/>
        </w:rPr>
        <w:t>ی</w:t>
      </w:r>
      <w:r w:rsidRPr="003124F6">
        <w:rPr>
          <w:rStyle w:val="Char6"/>
          <w:rtl/>
        </w:rPr>
        <w:t xml:space="preserve"> آن حضرت در رأس دولت قرار گرفته مانند خود</w:t>
      </w:r>
      <w:r w:rsidR="009F5D6E">
        <w:rPr>
          <w:rStyle w:val="Char6"/>
          <w:rtl/>
        </w:rPr>
        <w:t xml:space="preserve"> آن‌ها </w:t>
      </w:r>
      <w:r w:rsidRPr="003124F6">
        <w:rPr>
          <w:rStyle w:val="Char6"/>
          <w:rtl/>
        </w:rPr>
        <w:t>بشر</w:t>
      </w:r>
      <w:r w:rsidR="000E4BC7">
        <w:rPr>
          <w:rStyle w:val="Char6"/>
          <w:rtl/>
        </w:rPr>
        <w:t>ی</w:t>
      </w:r>
      <w:r w:rsidRPr="003124F6">
        <w:rPr>
          <w:rStyle w:val="Char6"/>
          <w:rtl/>
        </w:rPr>
        <w:t xml:space="preserve"> است </w:t>
      </w:r>
      <w:r w:rsidR="000E4BC7">
        <w:rPr>
          <w:rStyle w:val="Char6"/>
          <w:rtl/>
        </w:rPr>
        <w:t>ک</w:t>
      </w:r>
      <w:r w:rsidRPr="003124F6">
        <w:rPr>
          <w:rStyle w:val="Char6"/>
          <w:rtl/>
        </w:rPr>
        <w:t>ه به وس</w:t>
      </w:r>
      <w:r w:rsidR="000E4BC7">
        <w:rPr>
          <w:rStyle w:val="Char6"/>
          <w:rtl/>
        </w:rPr>
        <w:t>ی</w:t>
      </w:r>
      <w:r w:rsidRPr="003124F6">
        <w:rPr>
          <w:rStyle w:val="Char6"/>
          <w:rtl/>
        </w:rPr>
        <w:t>له وح</w:t>
      </w:r>
      <w:r w:rsidR="000E4BC7">
        <w:rPr>
          <w:rStyle w:val="Char6"/>
          <w:rtl/>
        </w:rPr>
        <w:t>ی</w:t>
      </w:r>
      <w:r w:rsidRPr="003124F6">
        <w:rPr>
          <w:rStyle w:val="Char6"/>
          <w:rtl/>
        </w:rPr>
        <w:t xml:space="preserve"> با خدا ارتباط ندارد تا از ا</w:t>
      </w:r>
      <w:r w:rsidR="000E4BC7">
        <w:rPr>
          <w:rStyle w:val="Char6"/>
          <w:rtl/>
        </w:rPr>
        <w:t>ی</w:t>
      </w:r>
      <w:r w:rsidRPr="003124F6">
        <w:rPr>
          <w:rStyle w:val="Char6"/>
          <w:rtl/>
        </w:rPr>
        <w:t>ن جهت مانند رسول الله برتر</w:t>
      </w:r>
      <w:r w:rsidR="000E4BC7">
        <w:rPr>
          <w:rStyle w:val="Char6"/>
          <w:rtl/>
        </w:rPr>
        <w:t>ی</w:t>
      </w:r>
      <w:r w:rsidRPr="003124F6">
        <w:rPr>
          <w:rStyle w:val="Char6"/>
          <w:rtl/>
        </w:rPr>
        <w:t xml:space="preserve"> داشته از</w:t>
      </w:r>
      <w:r w:rsidR="009F5D6E">
        <w:rPr>
          <w:rStyle w:val="Char6"/>
          <w:rtl/>
        </w:rPr>
        <w:t xml:space="preserve"> آن‌ها </w:t>
      </w:r>
      <w:r w:rsidRPr="003124F6">
        <w:rPr>
          <w:rStyle w:val="Char6"/>
          <w:rtl/>
        </w:rPr>
        <w:t>بهتر باشد. پس چرا باز هم مط</w:t>
      </w:r>
      <w:r w:rsidR="000E4BC7">
        <w:rPr>
          <w:rStyle w:val="Char6"/>
          <w:rtl/>
        </w:rPr>
        <w:t>ی</w:t>
      </w:r>
      <w:r w:rsidRPr="003124F6">
        <w:rPr>
          <w:rStyle w:val="Char6"/>
          <w:rtl/>
        </w:rPr>
        <w:t>ع خل</w:t>
      </w:r>
      <w:r w:rsidR="000E4BC7">
        <w:rPr>
          <w:rStyle w:val="Char6"/>
          <w:rtl/>
        </w:rPr>
        <w:t>ی</w:t>
      </w:r>
      <w:r w:rsidRPr="003124F6">
        <w:rPr>
          <w:rStyle w:val="Char6"/>
          <w:rtl/>
        </w:rPr>
        <w:t>فه باشند و چه لزوم</w:t>
      </w:r>
      <w:r w:rsidR="000E4BC7">
        <w:rPr>
          <w:rStyle w:val="Char6"/>
          <w:rtl/>
        </w:rPr>
        <w:t>ی</w:t>
      </w:r>
      <w:r w:rsidRPr="003124F6">
        <w:rPr>
          <w:rStyle w:val="Char6"/>
          <w:rtl/>
        </w:rPr>
        <w:t xml:space="preserve"> دارد </w:t>
      </w:r>
      <w:r w:rsidR="000E4BC7">
        <w:rPr>
          <w:rStyle w:val="Char6"/>
          <w:rtl/>
        </w:rPr>
        <w:t>ک</w:t>
      </w:r>
      <w:r w:rsidRPr="003124F6">
        <w:rPr>
          <w:rStyle w:val="Char6"/>
          <w:rtl/>
        </w:rPr>
        <w:t>ه ا</w:t>
      </w:r>
      <w:r w:rsidR="000E4BC7">
        <w:rPr>
          <w:rStyle w:val="Char6"/>
          <w:rtl/>
        </w:rPr>
        <w:t>ک</w:t>
      </w:r>
      <w:r w:rsidRPr="003124F6">
        <w:rPr>
          <w:rStyle w:val="Char6"/>
          <w:rtl/>
        </w:rPr>
        <w:t>نون هم مانند گذشته ز</w:t>
      </w:r>
      <w:r w:rsidR="000E4BC7">
        <w:rPr>
          <w:rStyle w:val="Char6"/>
          <w:rtl/>
        </w:rPr>
        <w:t>ک</w:t>
      </w:r>
      <w:r w:rsidRPr="003124F6">
        <w:rPr>
          <w:rStyle w:val="Char6"/>
          <w:rtl/>
        </w:rPr>
        <w:t>ات خود را به مر</w:t>
      </w:r>
      <w:r w:rsidR="000E4BC7">
        <w:rPr>
          <w:rStyle w:val="Char6"/>
          <w:rtl/>
        </w:rPr>
        <w:t>ک</w:t>
      </w:r>
      <w:r w:rsidRPr="003124F6">
        <w:rPr>
          <w:rStyle w:val="Char6"/>
          <w:rtl/>
        </w:rPr>
        <w:t>ز خلافت بپردازند؟ آ</w:t>
      </w:r>
      <w:r w:rsidR="000E4BC7">
        <w:rPr>
          <w:rStyle w:val="Char6"/>
          <w:rtl/>
        </w:rPr>
        <w:t>ی</w:t>
      </w:r>
      <w:r w:rsidRPr="003124F6">
        <w:rPr>
          <w:rStyle w:val="Char6"/>
          <w:rtl/>
        </w:rPr>
        <w:t>ا بهتر ن</w:t>
      </w:r>
      <w:r w:rsidR="000E4BC7">
        <w:rPr>
          <w:rStyle w:val="Char6"/>
          <w:rtl/>
        </w:rPr>
        <w:t>ی</w:t>
      </w:r>
      <w:r w:rsidRPr="003124F6">
        <w:rPr>
          <w:rStyle w:val="Char6"/>
          <w:rtl/>
        </w:rPr>
        <w:t xml:space="preserve">ست </w:t>
      </w:r>
      <w:r w:rsidR="000E4BC7">
        <w:rPr>
          <w:rStyle w:val="Char6"/>
          <w:rtl/>
        </w:rPr>
        <w:t>ک</w:t>
      </w:r>
      <w:r w:rsidRPr="003124F6">
        <w:rPr>
          <w:rStyle w:val="Char6"/>
          <w:rtl/>
        </w:rPr>
        <w:t>ه با حفظ مسلمان</w:t>
      </w:r>
      <w:r w:rsidR="000E4BC7">
        <w:rPr>
          <w:rStyle w:val="Char6"/>
          <w:rtl/>
        </w:rPr>
        <w:t>ی</w:t>
      </w:r>
      <w:r w:rsidRPr="003124F6">
        <w:rPr>
          <w:rStyle w:val="Char6"/>
          <w:rtl/>
        </w:rPr>
        <w:t xml:space="preserve"> خود مانند سابق مستقل باشند؟</w:t>
      </w:r>
    </w:p>
    <w:p w:rsidR="00241CB2" w:rsidRPr="003124F6" w:rsidRDefault="00241CB2" w:rsidP="00F556E7">
      <w:pPr>
        <w:widowControl w:val="0"/>
        <w:ind w:firstLine="284"/>
        <w:jc w:val="both"/>
        <w:rPr>
          <w:rStyle w:val="Char6"/>
          <w:rtl/>
        </w:rPr>
      </w:pPr>
      <w:r w:rsidRPr="003124F6">
        <w:rPr>
          <w:rStyle w:val="Char6"/>
          <w:rtl/>
        </w:rPr>
        <w:t>بعض</w:t>
      </w:r>
      <w:r w:rsidR="000E4BC7">
        <w:rPr>
          <w:rStyle w:val="Char6"/>
          <w:rtl/>
        </w:rPr>
        <w:t>ی</w:t>
      </w:r>
      <w:r w:rsidRPr="003124F6">
        <w:rPr>
          <w:rStyle w:val="Char6"/>
          <w:rtl/>
        </w:rPr>
        <w:t xml:space="preserve"> از قبائل د</w:t>
      </w:r>
      <w:r w:rsidR="000E4BC7">
        <w:rPr>
          <w:rStyle w:val="Char6"/>
          <w:rtl/>
        </w:rPr>
        <w:t>ی</w:t>
      </w:r>
      <w:r w:rsidRPr="003124F6">
        <w:rPr>
          <w:rStyle w:val="Char6"/>
          <w:rtl/>
        </w:rPr>
        <w:t xml:space="preserve">گر هم بودند </w:t>
      </w:r>
      <w:r w:rsidR="000E4BC7">
        <w:rPr>
          <w:rStyle w:val="Char6"/>
          <w:rtl/>
        </w:rPr>
        <w:t>ک</w:t>
      </w:r>
      <w:r w:rsidRPr="003124F6">
        <w:rPr>
          <w:rStyle w:val="Char6"/>
          <w:rtl/>
        </w:rPr>
        <w:t>ه گرچه در ح</w:t>
      </w:r>
      <w:r w:rsidR="000E4BC7">
        <w:rPr>
          <w:rStyle w:val="Char6"/>
          <w:rtl/>
        </w:rPr>
        <w:t>ی</w:t>
      </w:r>
      <w:r w:rsidRPr="003124F6">
        <w:rPr>
          <w:rStyle w:val="Char6"/>
          <w:rtl/>
        </w:rPr>
        <w:t>ات رسول الله مسلمان نشدند ول</w:t>
      </w:r>
      <w:r w:rsidR="000E4BC7">
        <w:rPr>
          <w:rStyle w:val="Char6"/>
          <w:rtl/>
        </w:rPr>
        <w:t>ی</w:t>
      </w:r>
      <w:r w:rsidRPr="003124F6">
        <w:rPr>
          <w:rStyle w:val="Char6"/>
          <w:rtl/>
        </w:rPr>
        <w:t xml:space="preserve"> با آن حضرت پ</w:t>
      </w:r>
      <w:r w:rsidR="000E4BC7">
        <w:rPr>
          <w:rStyle w:val="Char6"/>
          <w:rtl/>
        </w:rPr>
        <w:t>ی</w:t>
      </w:r>
      <w:r w:rsidRPr="003124F6">
        <w:rPr>
          <w:rStyle w:val="Char6"/>
          <w:rtl/>
        </w:rPr>
        <w:t>مان س</w:t>
      </w:r>
      <w:r w:rsidR="000E4BC7">
        <w:rPr>
          <w:rStyle w:val="Char6"/>
          <w:rtl/>
        </w:rPr>
        <w:t>ی</w:t>
      </w:r>
      <w:r w:rsidRPr="003124F6">
        <w:rPr>
          <w:rStyle w:val="Char6"/>
          <w:rtl/>
        </w:rPr>
        <w:t>اس</w:t>
      </w:r>
      <w:r w:rsidR="000E4BC7">
        <w:rPr>
          <w:rStyle w:val="Char6"/>
          <w:rtl/>
        </w:rPr>
        <w:t>ی</w:t>
      </w:r>
      <w:r w:rsidRPr="003124F6">
        <w:rPr>
          <w:rStyle w:val="Char6"/>
          <w:rtl/>
        </w:rPr>
        <w:t xml:space="preserve"> بستند و از ح</w:t>
      </w:r>
      <w:r w:rsidR="000E4BC7">
        <w:rPr>
          <w:rStyle w:val="Char6"/>
          <w:rtl/>
        </w:rPr>
        <w:t>ی</w:t>
      </w:r>
      <w:r w:rsidRPr="003124F6">
        <w:rPr>
          <w:rStyle w:val="Char6"/>
          <w:rtl/>
        </w:rPr>
        <w:t>ث س</w:t>
      </w:r>
      <w:r w:rsidR="000E4BC7">
        <w:rPr>
          <w:rStyle w:val="Char6"/>
          <w:rtl/>
        </w:rPr>
        <w:t>ی</w:t>
      </w:r>
      <w:r w:rsidRPr="003124F6">
        <w:rPr>
          <w:rStyle w:val="Char6"/>
          <w:rtl/>
        </w:rPr>
        <w:t>است تابع ح</w:t>
      </w:r>
      <w:r w:rsidR="000E4BC7">
        <w:rPr>
          <w:rStyle w:val="Char6"/>
          <w:rtl/>
        </w:rPr>
        <w:t>ک</w:t>
      </w:r>
      <w:r w:rsidRPr="003124F6">
        <w:rPr>
          <w:rStyle w:val="Char6"/>
          <w:rtl/>
        </w:rPr>
        <w:t>ومت اسلام شده خراج به ا</w:t>
      </w:r>
      <w:r w:rsidR="000E4BC7">
        <w:rPr>
          <w:rStyle w:val="Char6"/>
          <w:rtl/>
        </w:rPr>
        <w:t>ی</w:t>
      </w:r>
      <w:r w:rsidRPr="003124F6">
        <w:rPr>
          <w:rStyle w:val="Char6"/>
          <w:rtl/>
        </w:rPr>
        <w:t>ن ح</w:t>
      </w:r>
      <w:r w:rsidR="000E4BC7">
        <w:rPr>
          <w:rStyle w:val="Char6"/>
          <w:rtl/>
        </w:rPr>
        <w:t>ک</w:t>
      </w:r>
      <w:r w:rsidRPr="003124F6">
        <w:rPr>
          <w:rStyle w:val="Char6"/>
          <w:rtl/>
        </w:rPr>
        <w:t>ومت م</w:t>
      </w:r>
      <w:r w:rsidR="000E4BC7">
        <w:rPr>
          <w:rStyle w:val="Char6"/>
          <w:rtl/>
        </w:rPr>
        <w:t>ی</w:t>
      </w:r>
      <w:r w:rsidRPr="003124F6">
        <w:rPr>
          <w:rStyle w:val="Char6"/>
          <w:rtl/>
        </w:rPr>
        <w:t>‌پرداختند.</w:t>
      </w:r>
      <w:r w:rsidR="009F5D6E">
        <w:rPr>
          <w:rStyle w:val="Char6"/>
          <w:rtl/>
        </w:rPr>
        <w:t xml:space="preserve"> این‌ها </w:t>
      </w:r>
      <w:r w:rsidRPr="003124F6">
        <w:rPr>
          <w:rStyle w:val="Char6"/>
          <w:rtl/>
        </w:rPr>
        <w:t>ن</w:t>
      </w:r>
      <w:r w:rsidR="000E4BC7">
        <w:rPr>
          <w:rStyle w:val="Char6"/>
          <w:rtl/>
        </w:rPr>
        <w:t>ی</w:t>
      </w:r>
      <w:r w:rsidRPr="003124F6">
        <w:rPr>
          <w:rStyle w:val="Char6"/>
          <w:rtl/>
        </w:rPr>
        <w:t>ز پس از وفات رسول الله عهد ش</w:t>
      </w:r>
      <w:r w:rsidR="000E4BC7">
        <w:rPr>
          <w:rStyle w:val="Char6"/>
          <w:rtl/>
        </w:rPr>
        <w:t>ک</w:t>
      </w:r>
      <w:r w:rsidRPr="003124F6">
        <w:rPr>
          <w:rStyle w:val="Char6"/>
          <w:rtl/>
        </w:rPr>
        <w:t>ن</w:t>
      </w:r>
      <w:r w:rsidR="000E4BC7">
        <w:rPr>
          <w:rStyle w:val="Char6"/>
          <w:rtl/>
        </w:rPr>
        <w:t>ی</w:t>
      </w:r>
      <w:r w:rsidRPr="003124F6">
        <w:rPr>
          <w:rStyle w:val="Char6"/>
          <w:rtl/>
        </w:rPr>
        <w:t xml:space="preserve"> </w:t>
      </w:r>
      <w:r w:rsidR="000E4BC7">
        <w:rPr>
          <w:rStyle w:val="Char6"/>
          <w:rtl/>
        </w:rPr>
        <w:t>ک</w:t>
      </w:r>
      <w:r w:rsidRPr="003124F6">
        <w:rPr>
          <w:rStyle w:val="Char6"/>
          <w:rtl/>
        </w:rPr>
        <w:t>رده سر از اطاعت ح</w:t>
      </w:r>
      <w:r w:rsidR="000E4BC7">
        <w:rPr>
          <w:rStyle w:val="Char6"/>
          <w:rtl/>
        </w:rPr>
        <w:t>ک</w:t>
      </w:r>
      <w:r w:rsidRPr="003124F6">
        <w:rPr>
          <w:rStyle w:val="Char6"/>
          <w:rtl/>
        </w:rPr>
        <w:t>ومت اسلام</w:t>
      </w:r>
      <w:r w:rsidR="000E4BC7">
        <w:rPr>
          <w:rStyle w:val="Char6"/>
          <w:rtl/>
        </w:rPr>
        <w:t>ی</w:t>
      </w:r>
      <w:r w:rsidRPr="003124F6">
        <w:rPr>
          <w:rStyle w:val="Char6"/>
          <w:rtl/>
        </w:rPr>
        <w:t xml:space="preserve"> برتافتند.</w:t>
      </w:r>
    </w:p>
    <w:p w:rsidR="00241CB2" w:rsidRPr="00324D10" w:rsidRDefault="00241CB2" w:rsidP="00F556E7">
      <w:pPr>
        <w:widowControl w:val="0"/>
        <w:ind w:firstLine="284"/>
        <w:jc w:val="both"/>
        <w:rPr>
          <w:rStyle w:val="Chara"/>
          <w:rtl/>
        </w:rPr>
      </w:pPr>
      <w:r w:rsidRPr="00324D10">
        <w:rPr>
          <w:rStyle w:val="Chara"/>
          <w:rtl/>
        </w:rPr>
        <w:t>ا</w:t>
      </w:r>
      <w:r w:rsidR="000E4BC7">
        <w:rPr>
          <w:rStyle w:val="Chara"/>
          <w:rtl/>
        </w:rPr>
        <w:t>ی</w:t>
      </w:r>
      <w:r w:rsidRPr="00324D10">
        <w:rPr>
          <w:rStyle w:val="Chara"/>
          <w:rtl/>
        </w:rPr>
        <w:t xml:space="preserve">ن پنج گروه </w:t>
      </w:r>
      <w:r w:rsidR="000E4BC7">
        <w:rPr>
          <w:rStyle w:val="Chara"/>
          <w:rtl/>
        </w:rPr>
        <w:t>ک</w:t>
      </w:r>
      <w:r w:rsidRPr="00324D10">
        <w:rPr>
          <w:rStyle w:val="Chara"/>
          <w:rtl/>
        </w:rPr>
        <w:t>ه نام برد</w:t>
      </w:r>
      <w:r w:rsidR="000E4BC7">
        <w:rPr>
          <w:rStyle w:val="Chara"/>
          <w:rtl/>
        </w:rPr>
        <w:t>ی</w:t>
      </w:r>
      <w:r w:rsidRPr="00324D10">
        <w:rPr>
          <w:rStyle w:val="Chara"/>
          <w:rtl/>
        </w:rPr>
        <w:t xml:space="preserve">م </w:t>
      </w:r>
      <w:r w:rsidR="000E4BC7">
        <w:rPr>
          <w:rStyle w:val="Chara"/>
          <w:rtl/>
        </w:rPr>
        <w:t>ی</w:t>
      </w:r>
      <w:r w:rsidRPr="00324D10">
        <w:rPr>
          <w:rStyle w:val="Chara"/>
          <w:rtl/>
        </w:rPr>
        <w:t>عن</w:t>
      </w:r>
      <w:r w:rsidR="000E4BC7">
        <w:rPr>
          <w:rStyle w:val="Chara"/>
          <w:rtl/>
        </w:rPr>
        <w:t>ی</w:t>
      </w:r>
      <w:r w:rsidRPr="00324D10">
        <w:rPr>
          <w:rStyle w:val="Chara"/>
          <w:rtl/>
        </w:rPr>
        <w:t>:</w:t>
      </w:r>
    </w:p>
    <w:p w:rsidR="00241CB2" w:rsidRPr="003124F6" w:rsidRDefault="00557145" w:rsidP="00E818B1">
      <w:pPr>
        <w:widowControl w:val="0"/>
        <w:numPr>
          <w:ilvl w:val="0"/>
          <w:numId w:val="2"/>
        </w:numPr>
        <w:tabs>
          <w:tab w:val="left" w:pos="538"/>
        </w:tabs>
        <w:ind w:left="641" w:hanging="357"/>
        <w:jc w:val="both"/>
        <w:rPr>
          <w:rStyle w:val="Char6"/>
          <w:rtl/>
        </w:rPr>
      </w:pPr>
      <w:r w:rsidRPr="003124F6">
        <w:rPr>
          <w:rStyle w:val="Char6"/>
          <w:rFonts w:hint="cs"/>
          <w:rtl/>
        </w:rPr>
        <w:t xml:space="preserve"> </w:t>
      </w:r>
      <w:r w:rsidR="00241CB2" w:rsidRPr="003124F6">
        <w:rPr>
          <w:rStyle w:val="Char6"/>
          <w:rtl/>
        </w:rPr>
        <w:t>مشر</w:t>
      </w:r>
      <w:r w:rsidR="000E4BC7">
        <w:rPr>
          <w:rStyle w:val="Char6"/>
          <w:rtl/>
        </w:rPr>
        <w:t>کی</w:t>
      </w:r>
      <w:r w:rsidR="00241CB2" w:rsidRPr="003124F6">
        <w:rPr>
          <w:rStyle w:val="Char6"/>
          <w:rtl/>
        </w:rPr>
        <w:t>ن اصل</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اصلاً‌ مسلمان نشده بودند.</w:t>
      </w:r>
    </w:p>
    <w:p w:rsidR="002611FF" w:rsidRPr="003124F6" w:rsidRDefault="00557145" w:rsidP="00E818B1">
      <w:pPr>
        <w:widowControl w:val="0"/>
        <w:numPr>
          <w:ilvl w:val="0"/>
          <w:numId w:val="2"/>
        </w:numPr>
        <w:tabs>
          <w:tab w:val="left" w:pos="538"/>
        </w:tabs>
        <w:ind w:left="641" w:hanging="357"/>
        <w:jc w:val="both"/>
        <w:rPr>
          <w:rStyle w:val="Char6"/>
        </w:rPr>
      </w:pPr>
      <w:r w:rsidRPr="003124F6">
        <w:rPr>
          <w:rStyle w:val="Char6"/>
          <w:rFonts w:hint="cs"/>
          <w:rtl/>
        </w:rPr>
        <w:t xml:space="preserve"> </w:t>
      </w:r>
      <w:r w:rsidR="00241CB2" w:rsidRPr="003124F6">
        <w:rPr>
          <w:rStyle w:val="Char6"/>
          <w:rtl/>
        </w:rPr>
        <w:t>منافق</w:t>
      </w:r>
      <w:r w:rsidR="000E4BC7">
        <w:rPr>
          <w:rStyle w:val="Char6"/>
          <w:rtl/>
        </w:rPr>
        <w:t>ی</w:t>
      </w:r>
      <w:r w:rsidR="00241CB2" w:rsidRPr="003124F6">
        <w:rPr>
          <w:rStyle w:val="Char6"/>
          <w:rtl/>
        </w:rPr>
        <w:t>ن.</w:t>
      </w:r>
    </w:p>
    <w:p w:rsidR="00241CB2" w:rsidRPr="003124F6" w:rsidRDefault="00241CB2" w:rsidP="00E818B1">
      <w:pPr>
        <w:widowControl w:val="0"/>
        <w:numPr>
          <w:ilvl w:val="0"/>
          <w:numId w:val="2"/>
        </w:numPr>
        <w:tabs>
          <w:tab w:val="left" w:pos="538"/>
        </w:tabs>
        <w:ind w:left="641" w:hanging="357"/>
        <w:jc w:val="both"/>
        <w:rPr>
          <w:rStyle w:val="Char6"/>
          <w:rtl/>
        </w:rPr>
      </w:pPr>
      <w:r w:rsidRPr="003124F6">
        <w:rPr>
          <w:rStyle w:val="Char6"/>
          <w:rtl/>
        </w:rPr>
        <w:t xml:space="preserve"> نو مسلمانان مرتد.</w:t>
      </w:r>
    </w:p>
    <w:p w:rsidR="00241CB2" w:rsidRPr="003124F6" w:rsidRDefault="00557145" w:rsidP="00E818B1">
      <w:pPr>
        <w:widowControl w:val="0"/>
        <w:numPr>
          <w:ilvl w:val="0"/>
          <w:numId w:val="2"/>
        </w:numPr>
        <w:tabs>
          <w:tab w:val="left" w:pos="538"/>
        </w:tabs>
        <w:ind w:left="641" w:hanging="357"/>
        <w:jc w:val="both"/>
        <w:rPr>
          <w:rStyle w:val="Char6"/>
          <w:rtl/>
        </w:rPr>
      </w:pPr>
      <w:r w:rsidRPr="003124F6">
        <w:rPr>
          <w:rStyle w:val="Char6"/>
          <w:rFonts w:hint="cs"/>
          <w:rtl/>
        </w:rPr>
        <w:t xml:space="preserve"> </w:t>
      </w:r>
      <w:r w:rsidR="00241CB2" w:rsidRPr="003124F6">
        <w:rPr>
          <w:rStyle w:val="Char6"/>
          <w:rtl/>
        </w:rPr>
        <w:t>مسلمانان مانع پرداخت ز</w:t>
      </w:r>
      <w:r w:rsidR="000E4BC7">
        <w:rPr>
          <w:rStyle w:val="Char6"/>
          <w:rtl/>
        </w:rPr>
        <w:t>ک</w:t>
      </w:r>
      <w:r w:rsidR="00241CB2" w:rsidRPr="003124F6">
        <w:rPr>
          <w:rStyle w:val="Char6"/>
          <w:rtl/>
        </w:rPr>
        <w:t>ات و متمرد.</w:t>
      </w:r>
    </w:p>
    <w:p w:rsidR="00241CB2" w:rsidRPr="003124F6" w:rsidRDefault="00557145" w:rsidP="00E818B1">
      <w:pPr>
        <w:widowControl w:val="0"/>
        <w:numPr>
          <w:ilvl w:val="0"/>
          <w:numId w:val="2"/>
        </w:numPr>
        <w:tabs>
          <w:tab w:val="left" w:pos="538"/>
        </w:tabs>
        <w:ind w:left="641" w:hanging="357"/>
        <w:jc w:val="both"/>
        <w:rPr>
          <w:rStyle w:val="Char6"/>
          <w:rtl/>
        </w:rPr>
      </w:pPr>
      <w:r w:rsidRPr="003124F6">
        <w:rPr>
          <w:rStyle w:val="Char6"/>
          <w:rFonts w:hint="cs"/>
          <w:rtl/>
        </w:rPr>
        <w:t xml:space="preserve"> </w:t>
      </w:r>
      <w:r w:rsidR="00241CB2" w:rsidRPr="003124F6">
        <w:rPr>
          <w:rStyle w:val="Char6"/>
          <w:rtl/>
        </w:rPr>
        <w:t>مشر</w:t>
      </w:r>
      <w:r w:rsidR="000E4BC7">
        <w:rPr>
          <w:rStyle w:val="Char6"/>
          <w:rtl/>
        </w:rPr>
        <w:t>کی</w:t>
      </w:r>
      <w:r w:rsidR="00241CB2" w:rsidRPr="003124F6">
        <w:rPr>
          <w:rStyle w:val="Char6"/>
          <w:rtl/>
        </w:rPr>
        <w:t>ن هم پ</w:t>
      </w:r>
      <w:r w:rsidR="000E4BC7">
        <w:rPr>
          <w:rStyle w:val="Char6"/>
          <w:rtl/>
        </w:rPr>
        <w:t>ی</w:t>
      </w:r>
      <w:r w:rsidR="00241CB2" w:rsidRPr="003124F6">
        <w:rPr>
          <w:rStyle w:val="Char6"/>
          <w:rtl/>
        </w:rPr>
        <w:t xml:space="preserve">مان با رسول الله </w:t>
      </w:r>
      <w:r w:rsidR="000E4BC7">
        <w:rPr>
          <w:rStyle w:val="Char6"/>
          <w:rtl/>
        </w:rPr>
        <w:t>ک</w:t>
      </w:r>
      <w:r w:rsidR="00241CB2" w:rsidRPr="003124F6">
        <w:rPr>
          <w:rStyle w:val="Char6"/>
          <w:rtl/>
        </w:rPr>
        <w:t>ه مجموع عده و قوا</w:t>
      </w:r>
      <w:r w:rsidR="000E4BC7">
        <w:rPr>
          <w:rStyle w:val="Char6"/>
          <w:rtl/>
        </w:rPr>
        <w:t>ی</w:t>
      </w:r>
      <w:r w:rsidR="00241CB2" w:rsidRPr="003124F6">
        <w:rPr>
          <w:rStyle w:val="Char6"/>
          <w:rtl/>
        </w:rPr>
        <w:t xml:space="preserve"> جنگ</w:t>
      </w:r>
      <w:r w:rsidR="000E4BC7">
        <w:rPr>
          <w:rStyle w:val="Char6"/>
          <w:rtl/>
        </w:rPr>
        <w:t>ی</w:t>
      </w:r>
      <w:r w:rsidR="009F5D6E">
        <w:rPr>
          <w:rStyle w:val="Char6"/>
          <w:rtl/>
        </w:rPr>
        <w:t xml:space="preserve"> آن‌ها </w:t>
      </w:r>
      <w:r w:rsidR="00241CB2" w:rsidRPr="003124F6">
        <w:rPr>
          <w:rStyle w:val="Char6"/>
          <w:rtl/>
        </w:rPr>
        <w:t>خ</w:t>
      </w:r>
      <w:r w:rsidR="000E4BC7">
        <w:rPr>
          <w:rStyle w:val="Char6"/>
          <w:rtl/>
        </w:rPr>
        <w:t>ی</w:t>
      </w:r>
      <w:r w:rsidR="00241CB2" w:rsidRPr="003124F6">
        <w:rPr>
          <w:rStyle w:val="Char6"/>
          <w:rtl/>
        </w:rPr>
        <w:t>ل</w:t>
      </w:r>
      <w:r w:rsidR="000E4BC7">
        <w:rPr>
          <w:rStyle w:val="Char6"/>
          <w:rtl/>
        </w:rPr>
        <w:t>ی</w:t>
      </w:r>
      <w:r w:rsidR="00241CB2" w:rsidRPr="003124F6">
        <w:rPr>
          <w:rStyle w:val="Char6"/>
          <w:rtl/>
        </w:rPr>
        <w:t xml:space="preserve"> ب</w:t>
      </w:r>
      <w:r w:rsidR="000E4BC7">
        <w:rPr>
          <w:rStyle w:val="Char6"/>
          <w:rtl/>
        </w:rPr>
        <w:t>ی</w:t>
      </w:r>
      <w:r w:rsidR="00241CB2" w:rsidRPr="003124F6">
        <w:rPr>
          <w:rStyle w:val="Char6"/>
          <w:rtl/>
        </w:rPr>
        <w:t>ش از عده و قوا</w:t>
      </w:r>
      <w:r w:rsidR="000E4BC7">
        <w:rPr>
          <w:rStyle w:val="Char6"/>
          <w:rtl/>
        </w:rPr>
        <w:t>ی</w:t>
      </w:r>
      <w:r w:rsidR="00241CB2" w:rsidRPr="003124F6">
        <w:rPr>
          <w:rStyle w:val="Char6"/>
          <w:rtl/>
        </w:rPr>
        <w:t xml:space="preserve"> مر</w:t>
      </w:r>
      <w:r w:rsidR="000E4BC7">
        <w:rPr>
          <w:rStyle w:val="Char6"/>
          <w:rtl/>
        </w:rPr>
        <w:t>ک</w:t>
      </w:r>
      <w:r w:rsidR="00241CB2" w:rsidRPr="003124F6">
        <w:rPr>
          <w:rStyle w:val="Char6"/>
          <w:rtl/>
        </w:rPr>
        <w:t>ز خلافت بود، گرچه از ح</w:t>
      </w:r>
      <w:r w:rsidR="000E4BC7">
        <w:rPr>
          <w:rStyle w:val="Char6"/>
          <w:rtl/>
        </w:rPr>
        <w:t>ی</w:t>
      </w:r>
      <w:r w:rsidR="00241CB2" w:rsidRPr="003124F6">
        <w:rPr>
          <w:rStyle w:val="Char6"/>
          <w:rtl/>
        </w:rPr>
        <w:t>ث عق</w:t>
      </w:r>
      <w:r w:rsidR="000E4BC7">
        <w:rPr>
          <w:rStyle w:val="Char6"/>
          <w:rtl/>
        </w:rPr>
        <w:t>ی</w:t>
      </w:r>
      <w:r w:rsidR="00241CB2" w:rsidRPr="003124F6">
        <w:rPr>
          <w:rStyle w:val="Char6"/>
          <w:rtl/>
        </w:rPr>
        <w:t>ده با هم فرق داشتند و مانع</w:t>
      </w:r>
      <w:r w:rsidR="000E4BC7">
        <w:rPr>
          <w:rStyle w:val="Char6"/>
          <w:rtl/>
        </w:rPr>
        <w:t>ی</w:t>
      </w:r>
      <w:r w:rsidR="00241CB2" w:rsidRPr="003124F6">
        <w:rPr>
          <w:rStyle w:val="Char6"/>
          <w:rtl/>
        </w:rPr>
        <w:t>ن ز</w:t>
      </w:r>
      <w:r w:rsidR="000E4BC7">
        <w:rPr>
          <w:rStyle w:val="Char6"/>
          <w:rtl/>
        </w:rPr>
        <w:t>ک</w:t>
      </w:r>
      <w:r w:rsidR="00241CB2" w:rsidRPr="003124F6">
        <w:rPr>
          <w:rStyle w:val="Char6"/>
          <w:rtl/>
        </w:rPr>
        <w:t>ات عق</w:t>
      </w:r>
      <w:r w:rsidR="000E4BC7">
        <w:rPr>
          <w:rStyle w:val="Char6"/>
          <w:rtl/>
        </w:rPr>
        <w:t>ی</w:t>
      </w:r>
      <w:r w:rsidR="00241CB2" w:rsidRPr="003124F6">
        <w:rPr>
          <w:rStyle w:val="Char6"/>
          <w:rtl/>
        </w:rPr>
        <w:t>دتاً مسلمان بودند ول</w:t>
      </w:r>
      <w:r w:rsidR="000E4BC7">
        <w:rPr>
          <w:rStyle w:val="Char6"/>
          <w:rtl/>
        </w:rPr>
        <w:t>ی</w:t>
      </w:r>
      <w:r w:rsidR="00241CB2" w:rsidRPr="003124F6">
        <w:rPr>
          <w:rStyle w:val="Char6"/>
          <w:rtl/>
        </w:rPr>
        <w:t xml:space="preserve"> همه</w:t>
      </w:r>
      <w:r w:rsidR="009F5D6E">
        <w:rPr>
          <w:rStyle w:val="Char6"/>
          <w:rtl/>
        </w:rPr>
        <w:t xml:space="preserve"> آن‌ها </w:t>
      </w:r>
      <w:r w:rsidR="00241CB2" w:rsidRPr="003124F6">
        <w:rPr>
          <w:rStyle w:val="Char6"/>
          <w:rtl/>
        </w:rPr>
        <w:t>از ح</w:t>
      </w:r>
      <w:r w:rsidR="000E4BC7">
        <w:rPr>
          <w:rStyle w:val="Char6"/>
          <w:rtl/>
        </w:rPr>
        <w:t>ی</w:t>
      </w:r>
      <w:r w:rsidR="00241CB2" w:rsidRPr="003124F6">
        <w:rPr>
          <w:rStyle w:val="Char6"/>
          <w:rtl/>
        </w:rPr>
        <w:t>ث مخالفت با ح</w:t>
      </w:r>
      <w:r w:rsidR="000E4BC7">
        <w:rPr>
          <w:rStyle w:val="Char6"/>
          <w:rtl/>
        </w:rPr>
        <w:t>ک</w:t>
      </w:r>
      <w:r w:rsidR="00241CB2" w:rsidRPr="003124F6">
        <w:rPr>
          <w:rStyle w:val="Char6"/>
          <w:rtl/>
        </w:rPr>
        <w:t>ومت خلافت اتفاق نظر داشتند.</w:t>
      </w:r>
    </w:p>
    <w:p w:rsidR="00241CB2" w:rsidRPr="003124F6" w:rsidRDefault="00241CB2" w:rsidP="00CA7180">
      <w:pPr>
        <w:widowControl w:val="0"/>
        <w:ind w:firstLine="284"/>
        <w:jc w:val="both"/>
        <w:rPr>
          <w:rStyle w:val="Char6"/>
          <w:rtl/>
        </w:rPr>
      </w:pPr>
      <w:r w:rsidRPr="003124F6">
        <w:rPr>
          <w:rStyle w:val="Char6"/>
          <w:rtl/>
        </w:rPr>
        <w:t>بنابرا</w:t>
      </w:r>
      <w:r w:rsidR="000E4BC7">
        <w:rPr>
          <w:rStyle w:val="Char6"/>
          <w:rtl/>
        </w:rPr>
        <w:t>ی</w:t>
      </w:r>
      <w:r w:rsidRPr="003124F6">
        <w:rPr>
          <w:rStyle w:val="Char6"/>
          <w:rtl/>
        </w:rPr>
        <w:t>ن اگر ابوب</w:t>
      </w:r>
      <w:r w:rsidR="000E4BC7">
        <w:rPr>
          <w:rStyle w:val="Char6"/>
          <w:rtl/>
        </w:rPr>
        <w:t>ک</w:t>
      </w:r>
      <w:r w:rsidRPr="003124F6">
        <w:rPr>
          <w:rStyle w:val="Char6"/>
          <w:rtl/>
        </w:rPr>
        <w:t>ر به</w:t>
      </w:r>
      <w:r w:rsidR="009F5D6E">
        <w:rPr>
          <w:rStyle w:val="Char6"/>
          <w:rtl/>
        </w:rPr>
        <w:t xml:space="preserve"> آن‌ها </w:t>
      </w:r>
      <w:r w:rsidRPr="003124F6">
        <w:rPr>
          <w:rStyle w:val="Char6"/>
          <w:rtl/>
        </w:rPr>
        <w:t>مجال م</w:t>
      </w:r>
      <w:r w:rsidR="000E4BC7">
        <w:rPr>
          <w:rStyle w:val="Char6"/>
          <w:rtl/>
        </w:rPr>
        <w:t>ی</w:t>
      </w:r>
      <w:r w:rsidRPr="003124F6">
        <w:rPr>
          <w:rStyle w:val="Char6"/>
          <w:rtl/>
        </w:rPr>
        <w:t xml:space="preserve">‌داد </w:t>
      </w:r>
      <w:r w:rsidR="00CA7180" w:rsidRPr="003124F6">
        <w:rPr>
          <w:rStyle w:val="Char6"/>
          <w:rFonts w:hint="cs"/>
          <w:rtl/>
        </w:rPr>
        <w:t>-</w:t>
      </w:r>
      <w:r w:rsidRPr="003124F6">
        <w:rPr>
          <w:rStyle w:val="Char6"/>
          <w:rtl/>
        </w:rPr>
        <w:t>چون هدف مشتر</w:t>
      </w:r>
      <w:r w:rsidR="000E4BC7">
        <w:rPr>
          <w:rStyle w:val="Char6"/>
          <w:rtl/>
        </w:rPr>
        <w:t>کی</w:t>
      </w:r>
      <w:r w:rsidRPr="003124F6">
        <w:rPr>
          <w:rStyle w:val="Char6"/>
          <w:rtl/>
        </w:rPr>
        <w:t xml:space="preserve"> داشتند</w:t>
      </w:r>
      <w:r w:rsidR="00CA7180" w:rsidRPr="003124F6">
        <w:rPr>
          <w:rStyle w:val="Char6"/>
          <w:rFonts w:hint="cs"/>
          <w:rtl/>
        </w:rPr>
        <w:t>-</w:t>
      </w:r>
      <w:r w:rsidRPr="003124F6">
        <w:rPr>
          <w:rStyle w:val="Char6"/>
          <w:rtl/>
        </w:rPr>
        <w:t xml:space="preserve"> لاجرم با هم متحد م</w:t>
      </w:r>
      <w:r w:rsidR="000E4BC7">
        <w:rPr>
          <w:rStyle w:val="Char6"/>
          <w:rtl/>
        </w:rPr>
        <w:t>ی</w:t>
      </w:r>
      <w:r w:rsidRPr="003124F6">
        <w:rPr>
          <w:rStyle w:val="Char6"/>
          <w:rtl/>
        </w:rPr>
        <w:t>‌شدند و به مد</w:t>
      </w:r>
      <w:r w:rsidR="000E4BC7">
        <w:rPr>
          <w:rStyle w:val="Char6"/>
          <w:rtl/>
        </w:rPr>
        <w:t>ی</w:t>
      </w:r>
      <w:r w:rsidRPr="003124F6">
        <w:rPr>
          <w:rStyle w:val="Char6"/>
          <w:rtl/>
        </w:rPr>
        <w:t>نه حمله م</w:t>
      </w:r>
      <w:r w:rsidR="000E4BC7">
        <w:rPr>
          <w:rStyle w:val="Char6"/>
          <w:rtl/>
        </w:rPr>
        <w:t>ی</w:t>
      </w:r>
      <w:r w:rsidRPr="003124F6">
        <w:rPr>
          <w:rStyle w:val="Char6"/>
          <w:rtl/>
        </w:rPr>
        <w:t>‌</w:t>
      </w:r>
      <w:r w:rsidR="000E4BC7">
        <w:rPr>
          <w:rStyle w:val="Char6"/>
          <w:rtl/>
        </w:rPr>
        <w:t>ک</w:t>
      </w:r>
      <w:r w:rsidRPr="003124F6">
        <w:rPr>
          <w:rStyle w:val="Char6"/>
          <w:rtl/>
        </w:rPr>
        <w:t>ردند و آنگاه ابوب</w:t>
      </w:r>
      <w:r w:rsidR="000E4BC7">
        <w:rPr>
          <w:rStyle w:val="Char6"/>
          <w:rtl/>
        </w:rPr>
        <w:t>ک</w:t>
      </w:r>
      <w:r w:rsidRPr="003124F6">
        <w:rPr>
          <w:rStyle w:val="Char6"/>
          <w:rtl/>
        </w:rPr>
        <w:t>ر نم</w:t>
      </w:r>
      <w:r w:rsidR="000E4BC7">
        <w:rPr>
          <w:rStyle w:val="Char6"/>
          <w:rtl/>
        </w:rPr>
        <w:t>ی</w:t>
      </w:r>
      <w:r w:rsidRPr="003124F6">
        <w:rPr>
          <w:rStyle w:val="Char6"/>
          <w:rtl/>
        </w:rPr>
        <w:t>‌توانست با تجه</w:t>
      </w:r>
      <w:r w:rsidR="000E4BC7">
        <w:rPr>
          <w:rStyle w:val="Char6"/>
          <w:rtl/>
        </w:rPr>
        <w:t>ی</w:t>
      </w:r>
      <w:r w:rsidRPr="003124F6">
        <w:rPr>
          <w:rStyle w:val="Char6"/>
          <w:rtl/>
        </w:rPr>
        <w:t>زات و قوائ</w:t>
      </w:r>
      <w:r w:rsidR="000E4BC7">
        <w:rPr>
          <w:rStyle w:val="Char6"/>
          <w:rtl/>
        </w:rPr>
        <w:t>ی</w:t>
      </w:r>
      <w:r w:rsidRPr="003124F6">
        <w:rPr>
          <w:rStyle w:val="Char6"/>
          <w:rtl/>
        </w:rPr>
        <w:t xml:space="preserve"> </w:t>
      </w:r>
      <w:r w:rsidR="000E4BC7">
        <w:rPr>
          <w:rStyle w:val="Char6"/>
          <w:rtl/>
        </w:rPr>
        <w:t>ک</w:t>
      </w:r>
      <w:r w:rsidRPr="003124F6">
        <w:rPr>
          <w:rStyle w:val="Char6"/>
          <w:rtl/>
        </w:rPr>
        <w:t>ه در اخت</w:t>
      </w:r>
      <w:r w:rsidR="000E4BC7">
        <w:rPr>
          <w:rStyle w:val="Char6"/>
          <w:rtl/>
        </w:rPr>
        <w:t>ی</w:t>
      </w:r>
      <w:r w:rsidRPr="003124F6">
        <w:rPr>
          <w:rStyle w:val="Char6"/>
          <w:rtl/>
        </w:rPr>
        <w:t>ار داشت از عهد</w:t>
      </w:r>
      <w:r w:rsidR="007806A5">
        <w:rPr>
          <w:rStyle w:val="Char6"/>
          <w:rtl/>
        </w:rPr>
        <w:t>ۀ</w:t>
      </w:r>
      <w:r w:rsidRPr="003124F6">
        <w:rPr>
          <w:rStyle w:val="Char6"/>
          <w:rtl/>
        </w:rPr>
        <w:t xml:space="preserve"> دفاع برآ</w:t>
      </w:r>
      <w:r w:rsidR="000E4BC7">
        <w:rPr>
          <w:rStyle w:val="Char6"/>
          <w:rtl/>
        </w:rPr>
        <w:t>ی</w:t>
      </w:r>
      <w:r w:rsidRPr="003124F6">
        <w:rPr>
          <w:rStyle w:val="Char6"/>
          <w:rtl/>
        </w:rPr>
        <w:t>د و د</w:t>
      </w:r>
      <w:r w:rsidR="000E4BC7">
        <w:rPr>
          <w:rStyle w:val="Char6"/>
          <w:rtl/>
        </w:rPr>
        <w:t>ی</w:t>
      </w:r>
      <w:r w:rsidRPr="003124F6">
        <w:rPr>
          <w:rStyle w:val="Char6"/>
          <w:rtl/>
        </w:rPr>
        <w:t>ن در معرض خطر و ح</w:t>
      </w:r>
      <w:r w:rsidR="000E4BC7">
        <w:rPr>
          <w:rStyle w:val="Char6"/>
          <w:rtl/>
        </w:rPr>
        <w:t>ک</w:t>
      </w:r>
      <w:r w:rsidRPr="003124F6">
        <w:rPr>
          <w:rStyle w:val="Char6"/>
          <w:rtl/>
        </w:rPr>
        <w:t>ومت اسلام در معرض زوال قرار م</w:t>
      </w:r>
      <w:r w:rsidR="000E4BC7">
        <w:rPr>
          <w:rStyle w:val="Char6"/>
          <w:rtl/>
        </w:rPr>
        <w:t>ی</w:t>
      </w:r>
      <w:r w:rsidRPr="003124F6">
        <w:rPr>
          <w:rStyle w:val="Char6"/>
          <w:rtl/>
        </w:rPr>
        <w:t>‌گرفت.</w:t>
      </w:r>
    </w:p>
    <w:p w:rsidR="00241CB2" w:rsidRPr="003124F6" w:rsidRDefault="00241CB2" w:rsidP="00F556E7">
      <w:pPr>
        <w:widowControl w:val="0"/>
        <w:ind w:firstLine="284"/>
        <w:jc w:val="both"/>
        <w:rPr>
          <w:rStyle w:val="Char6"/>
          <w:rtl/>
        </w:rPr>
      </w:pPr>
      <w:r w:rsidRPr="003124F6">
        <w:rPr>
          <w:rStyle w:val="Char6"/>
          <w:rtl/>
        </w:rPr>
        <w:t>بد</w:t>
      </w:r>
      <w:r w:rsidR="000E4BC7">
        <w:rPr>
          <w:rStyle w:val="Char6"/>
          <w:rtl/>
        </w:rPr>
        <w:t>ی</w:t>
      </w:r>
      <w:r w:rsidRPr="003124F6">
        <w:rPr>
          <w:rStyle w:val="Char6"/>
          <w:rtl/>
        </w:rPr>
        <w:t>ن جهت قبل از ا</w:t>
      </w:r>
      <w:r w:rsidR="000E4BC7">
        <w:rPr>
          <w:rStyle w:val="Char6"/>
          <w:rtl/>
        </w:rPr>
        <w:t>ی</w:t>
      </w:r>
      <w:r w:rsidRPr="003124F6">
        <w:rPr>
          <w:rStyle w:val="Char6"/>
          <w:rtl/>
        </w:rPr>
        <w:t>ن</w:t>
      </w:r>
      <w:r w:rsidR="000E4BC7">
        <w:rPr>
          <w:rStyle w:val="Char6"/>
          <w:rtl/>
        </w:rPr>
        <w:t>ک</w:t>
      </w:r>
      <w:r w:rsidRPr="003124F6">
        <w:rPr>
          <w:rStyle w:val="Char6"/>
          <w:rtl/>
        </w:rPr>
        <w:t>ه</w:t>
      </w:r>
      <w:r w:rsidR="009F5D6E">
        <w:rPr>
          <w:rStyle w:val="Char6"/>
          <w:rtl/>
        </w:rPr>
        <w:t xml:space="preserve"> آن‌ها </w:t>
      </w:r>
      <w:r w:rsidRPr="003124F6">
        <w:rPr>
          <w:rStyle w:val="Char6"/>
          <w:rtl/>
        </w:rPr>
        <w:t>فرصت پ</w:t>
      </w:r>
      <w:r w:rsidR="000E4BC7">
        <w:rPr>
          <w:rStyle w:val="Char6"/>
          <w:rtl/>
        </w:rPr>
        <w:t>ی</w:t>
      </w:r>
      <w:r w:rsidRPr="003124F6">
        <w:rPr>
          <w:rStyle w:val="Char6"/>
          <w:rtl/>
        </w:rPr>
        <w:t xml:space="preserve">دا </w:t>
      </w:r>
      <w:r w:rsidR="000E4BC7">
        <w:rPr>
          <w:rStyle w:val="Char6"/>
          <w:rtl/>
        </w:rPr>
        <w:t>ک</w:t>
      </w:r>
      <w:r w:rsidRPr="003124F6">
        <w:rPr>
          <w:rStyle w:val="Char6"/>
          <w:rtl/>
        </w:rPr>
        <w:t>رده دست اتحاد به هم بدهند، حضرت ابوب</w:t>
      </w:r>
      <w:r w:rsidR="000E4BC7">
        <w:rPr>
          <w:rStyle w:val="Char6"/>
          <w:rtl/>
        </w:rPr>
        <w:t>ک</w:t>
      </w:r>
      <w:r w:rsidRPr="003124F6">
        <w:rPr>
          <w:rStyle w:val="Char6"/>
          <w:rtl/>
        </w:rPr>
        <w:t>ر با</w:t>
      </w:r>
      <w:r w:rsidR="000E4BC7">
        <w:rPr>
          <w:rStyle w:val="Char6"/>
          <w:rtl/>
        </w:rPr>
        <w:t>ی</w:t>
      </w:r>
      <w:r w:rsidRPr="003124F6">
        <w:rPr>
          <w:rStyle w:val="Char6"/>
          <w:rtl/>
        </w:rPr>
        <w:t>د پ</w:t>
      </w:r>
      <w:r w:rsidR="000E4BC7">
        <w:rPr>
          <w:rStyle w:val="Char6"/>
          <w:rtl/>
        </w:rPr>
        <w:t>ی</w:t>
      </w:r>
      <w:r w:rsidRPr="003124F6">
        <w:rPr>
          <w:rStyle w:val="Char6"/>
          <w:rtl/>
        </w:rPr>
        <w:t>شد</w:t>
      </w:r>
      <w:r w:rsidR="009C47F0" w:rsidRPr="003124F6">
        <w:rPr>
          <w:rStyle w:val="Char6"/>
          <w:rtl/>
        </w:rPr>
        <w:t>ست</w:t>
      </w:r>
      <w:r w:rsidR="000E4BC7">
        <w:rPr>
          <w:rStyle w:val="Char6"/>
          <w:rtl/>
        </w:rPr>
        <w:t>ی</w:t>
      </w:r>
      <w:r w:rsidR="009C47F0" w:rsidRPr="003124F6">
        <w:rPr>
          <w:rStyle w:val="Char6"/>
          <w:rtl/>
        </w:rPr>
        <w:t xml:space="preserve"> </w:t>
      </w:r>
      <w:r w:rsidR="000E4BC7">
        <w:rPr>
          <w:rStyle w:val="Char6"/>
          <w:rtl/>
        </w:rPr>
        <w:t>ک</w:t>
      </w:r>
      <w:r w:rsidR="009C47F0" w:rsidRPr="003124F6">
        <w:rPr>
          <w:rStyle w:val="Char6"/>
          <w:rtl/>
        </w:rPr>
        <w:t>رده در آن واحد، ب</w:t>
      </w:r>
      <w:r w:rsidR="000E4BC7">
        <w:rPr>
          <w:rStyle w:val="Char6"/>
          <w:rtl/>
        </w:rPr>
        <w:t>یک</w:t>
      </w:r>
      <w:r w:rsidR="009C47F0" w:rsidRPr="003124F6">
        <w:rPr>
          <w:rStyle w:val="Char6"/>
          <w:rtl/>
        </w:rPr>
        <w:t>باره به</w:t>
      </w:r>
      <w:r w:rsidR="009C47F0" w:rsidRPr="003124F6">
        <w:rPr>
          <w:rStyle w:val="Char6"/>
          <w:rFonts w:hint="cs"/>
          <w:rtl/>
        </w:rPr>
        <w:t>‌</w:t>
      </w:r>
      <w:r w:rsidRPr="003124F6">
        <w:rPr>
          <w:rStyle w:val="Char6"/>
          <w:rtl/>
        </w:rPr>
        <w:t>سو</w:t>
      </w:r>
      <w:r w:rsidR="000E4BC7">
        <w:rPr>
          <w:rStyle w:val="Char6"/>
          <w:rtl/>
        </w:rPr>
        <w:t>ی</w:t>
      </w:r>
      <w:r w:rsidRPr="003124F6">
        <w:rPr>
          <w:rStyle w:val="Char6"/>
          <w:rtl/>
        </w:rPr>
        <w:t xml:space="preserve"> هر </w:t>
      </w:r>
      <w:r w:rsidR="000E4BC7">
        <w:rPr>
          <w:rStyle w:val="Char6"/>
          <w:rtl/>
        </w:rPr>
        <w:t>یک</w:t>
      </w:r>
      <w:r w:rsidRPr="003124F6">
        <w:rPr>
          <w:rStyle w:val="Char6"/>
          <w:rtl/>
        </w:rPr>
        <w:t xml:space="preserve"> از</w:t>
      </w:r>
      <w:r w:rsidR="009F5D6E">
        <w:rPr>
          <w:rStyle w:val="Char6"/>
          <w:rtl/>
        </w:rPr>
        <w:t xml:space="preserve"> آن‌ها </w:t>
      </w:r>
      <w:r w:rsidRPr="003124F6">
        <w:rPr>
          <w:rStyle w:val="Char6"/>
          <w:rtl/>
        </w:rPr>
        <w:t>جداگانه لش</w:t>
      </w:r>
      <w:r w:rsidR="000E4BC7">
        <w:rPr>
          <w:rStyle w:val="Char6"/>
          <w:rtl/>
        </w:rPr>
        <w:t>ک</w:t>
      </w:r>
      <w:r w:rsidRPr="003124F6">
        <w:rPr>
          <w:rStyle w:val="Char6"/>
          <w:rtl/>
        </w:rPr>
        <w:t>ر ب</w:t>
      </w:r>
      <w:r w:rsidR="000E4BC7">
        <w:rPr>
          <w:rStyle w:val="Char6"/>
          <w:rtl/>
        </w:rPr>
        <w:t>ک</w:t>
      </w:r>
      <w:r w:rsidRPr="003124F6">
        <w:rPr>
          <w:rStyle w:val="Char6"/>
          <w:rtl/>
        </w:rPr>
        <w:t>شد تا</w:t>
      </w:r>
      <w:r w:rsidR="009F5D6E">
        <w:rPr>
          <w:rStyle w:val="Char6"/>
          <w:rtl/>
        </w:rPr>
        <w:t xml:space="preserve"> آن‌ها </w:t>
      </w:r>
      <w:r w:rsidRPr="003124F6">
        <w:rPr>
          <w:rStyle w:val="Char6"/>
          <w:rtl/>
        </w:rPr>
        <w:t>را غافلگ</w:t>
      </w:r>
      <w:r w:rsidR="000E4BC7">
        <w:rPr>
          <w:rStyle w:val="Char6"/>
          <w:rtl/>
        </w:rPr>
        <w:t>ی</w:t>
      </w:r>
      <w:r w:rsidRPr="003124F6">
        <w:rPr>
          <w:rStyle w:val="Char6"/>
          <w:rtl/>
        </w:rPr>
        <w:t>ر نموده در محل قب</w:t>
      </w:r>
      <w:r w:rsidR="000E4BC7">
        <w:rPr>
          <w:rStyle w:val="Char6"/>
          <w:rtl/>
        </w:rPr>
        <w:t>ی</w:t>
      </w:r>
      <w:r w:rsidRPr="003124F6">
        <w:rPr>
          <w:rStyle w:val="Char6"/>
          <w:rtl/>
        </w:rPr>
        <w:t>له و در د</w:t>
      </w:r>
      <w:r w:rsidR="000E4BC7">
        <w:rPr>
          <w:rStyle w:val="Char6"/>
          <w:rtl/>
        </w:rPr>
        <w:t>ی</w:t>
      </w:r>
      <w:r w:rsidRPr="003124F6">
        <w:rPr>
          <w:rStyle w:val="Char6"/>
          <w:rtl/>
        </w:rPr>
        <w:t>ارشان سر</w:t>
      </w:r>
      <w:r w:rsidR="000E4BC7">
        <w:rPr>
          <w:rStyle w:val="Char6"/>
          <w:rtl/>
        </w:rPr>
        <w:t>ک</w:t>
      </w:r>
      <w:r w:rsidRPr="003124F6">
        <w:rPr>
          <w:rStyle w:val="Char6"/>
          <w:rtl/>
        </w:rPr>
        <w:t>وب نما</w:t>
      </w:r>
      <w:r w:rsidR="000E4BC7">
        <w:rPr>
          <w:rStyle w:val="Char6"/>
          <w:rtl/>
        </w:rPr>
        <w:t>ی</w:t>
      </w:r>
      <w:r w:rsidRPr="003124F6">
        <w:rPr>
          <w:rStyle w:val="Char6"/>
          <w:rtl/>
        </w:rPr>
        <w:t>د، البته برا</w:t>
      </w:r>
      <w:r w:rsidR="000E4BC7">
        <w:rPr>
          <w:rStyle w:val="Char6"/>
          <w:rtl/>
        </w:rPr>
        <w:t>ی</w:t>
      </w:r>
      <w:r w:rsidRPr="003124F6">
        <w:rPr>
          <w:rStyle w:val="Char6"/>
          <w:rtl/>
        </w:rPr>
        <w:t xml:space="preserve"> ا</w:t>
      </w:r>
      <w:r w:rsidR="000E4BC7">
        <w:rPr>
          <w:rStyle w:val="Char6"/>
          <w:rtl/>
        </w:rPr>
        <w:t>ی</w:t>
      </w:r>
      <w:r w:rsidRPr="003124F6">
        <w:rPr>
          <w:rStyle w:val="Char6"/>
          <w:rtl/>
        </w:rPr>
        <w:t xml:space="preserve">ن </w:t>
      </w:r>
      <w:r w:rsidR="000E4BC7">
        <w:rPr>
          <w:rStyle w:val="Char6"/>
          <w:rtl/>
        </w:rPr>
        <w:t>ک</w:t>
      </w:r>
      <w:r w:rsidRPr="003124F6">
        <w:rPr>
          <w:rStyle w:val="Char6"/>
          <w:rtl/>
        </w:rPr>
        <w:t>ار با</w:t>
      </w:r>
      <w:r w:rsidR="000E4BC7">
        <w:rPr>
          <w:rStyle w:val="Char6"/>
          <w:rtl/>
        </w:rPr>
        <w:t>ی</w:t>
      </w:r>
      <w:r w:rsidRPr="003124F6">
        <w:rPr>
          <w:rStyle w:val="Char6"/>
          <w:rtl/>
        </w:rPr>
        <w:t>د تجه</w:t>
      </w:r>
      <w:r w:rsidR="000E4BC7">
        <w:rPr>
          <w:rStyle w:val="Char6"/>
          <w:rtl/>
        </w:rPr>
        <w:t>ی</w:t>
      </w:r>
      <w:r w:rsidRPr="003124F6">
        <w:rPr>
          <w:rStyle w:val="Char6"/>
          <w:rtl/>
        </w:rPr>
        <w:t>زات و ن</w:t>
      </w:r>
      <w:r w:rsidR="000E4BC7">
        <w:rPr>
          <w:rStyle w:val="Char6"/>
          <w:rtl/>
        </w:rPr>
        <w:t>ی</w:t>
      </w:r>
      <w:r w:rsidRPr="003124F6">
        <w:rPr>
          <w:rStyle w:val="Char6"/>
          <w:rtl/>
        </w:rPr>
        <w:t>روها</w:t>
      </w:r>
      <w:r w:rsidR="000E4BC7">
        <w:rPr>
          <w:rStyle w:val="Char6"/>
          <w:rtl/>
        </w:rPr>
        <w:t>یی</w:t>
      </w:r>
      <w:r w:rsidRPr="003124F6">
        <w:rPr>
          <w:rStyle w:val="Char6"/>
          <w:rtl/>
        </w:rPr>
        <w:t xml:space="preserve"> را </w:t>
      </w:r>
      <w:r w:rsidR="000E4BC7">
        <w:rPr>
          <w:rStyle w:val="Char6"/>
          <w:rtl/>
        </w:rPr>
        <w:t>ک</w:t>
      </w:r>
      <w:r w:rsidRPr="003124F6">
        <w:rPr>
          <w:rStyle w:val="Char6"/>
          <w:rtl/>
        </w:rPr>
        <w:t>ه در اخت</w:t>
      </w:r>
      <w:r w:rsidR="000E4BC7">
        <w:rPr>
          <w:rStyle w:val="Char6"/>
          <w:rtl/>
        </w:rPr>
        <w:t>ی</w:t>
      </w:r>
      <w:r w:rsidRPr="003124F6">
        <w:rPr>
          <w:rStyle w:val="Char6"/>
          <w:rtl/>
        </w:rPr>
        <w:t xml:space="preserve">ار دارد، به </w:t>
      </w:r>
      <w:r w:rsidR="000E4BC7">
        <w:rPr>
          <w:rStyle w:val="Char6"/>
          <w:rtl/>
        </w:rPr>
        <w:t>ک</w:t>
      </w:r>
      <w:r w:rsidRPr="003124F6">
        <w:rPr>
          <w:rStyle w:val="Char6"/>
          <w:rtl/>
        </w:rPr>
        <w:t>ار اندازد تا بتواند از عهده پ</w:t>
      </w:r>
      <w:r w:rsidR="000E4BC7">
        <w:rPr>
          <w:rStyle w:val="Char6"/>
          <w:rtl/>
        </w:rPr>
        <w:t>یک</w:t>
      </w:r>
      <w:r w:rsidRPr="003124F6">
        <w:rPr>
          <w:rStyle w:val="Char6"/>
          <w:rtl/>
        </w:rPr>
        <w:t>ار در چند</w:t>
      </w:r>
      <w:r w:rsidR="000E4BC7">
        <w:rPr>
          <w:rStyle w:val="Char6"/>
          <w:rtl/>
        </w:rPr>
        <w:t>ی</w:t>
      </w:r>
      <w:r w:rsidRPr="003124F6">
        <w:rPr>
          <w:rStyle w:val="Char6"/>
          <w:rtl/>
        </w:rPr>
        <w:t>ن جبهه بر آ</w:t>
      </w:r>
      <w:r w:rsidR="000E4BC7">
        <w:rPr>
          <w:rStyle w:val="Char6"/>
          <w:rtl/>
        </w:rPr>
        <w:t>ی</w:t>
      </w:r>
      <w:r w:rsidRPr="003124F6">
        <w:rPr>
          <w:rStyle w:val="Char6"/>
          <w:rtl/>
        </w:rPr>
        <w:t>د.</w:t>
      </w:r>
    </w:p>
    <w:p w:rsidR="00241CB2" w:rsidRPr="004B7851" w:rsidRDefault="00241CB2" w:rsidP="004B7851">
      <w:pPr>
        <w:pStyle w:val="a4"/>
        <w:rPr>
          <w:rtl/>
        </w:rPr>
      </w:pPr>
      <w:bookmarkStart w:id="38" w:name="_Toc341627240"/>
      <w:bookmarkStart w:id="39" w:name="_Toc341627461"/>
      <w:bookmarkStart w:id="40" w:name="_Toc440798908"/>
      <w:r w:rsidRPr="004B7851">
        <w:rPr>
          <w:rtl/>
        </w:rPr>
        <w:t>اعزام سپاه اسامه</w:t>
      </w:r>
      <w:bookmarkEnd w:id="38"/>
      <w:bookmarkEnd w:id="39"/>
      <w:bookmarkEnd w:id="40"/>
    </w:p>
    <w:p w:rsidR="00241CB2" w:rsidRPr="003124F6" w:rsidRDefault="00241CB2" w:rsidP="00F556E7">
      <w:pPr>
        <w:widowControl w:val="0"/>
        <w:ind w:firstLine="284"/>
        <w:jc w:val="both"/>
        <w:rPr>
          <w:rStyle w:val="Char6"/>
          <w:rtl/>
        </w:rPr>
      </w:pPr>
      <w:r w:rsidRPr="003124F6">
        <w:rPr>
          <w:rStyle w:val="Char6"/>
          <w:rtl/>
        </w:rPr>
        <w:t>ول</w:t>
      </w:r>
      <w:r w:rsidR="000E4BC7">
        <w:rPr>
          <w:rStyle w:val="Char6"/>
          <w:rtl/>
        </w:rPr>
        <w:t>ی</w:t>
      </w:r>
      <w:r w:rsidRPr="003124F6">
        <w:rPr>
          <w:rStyle w:val="Char6"/>
          <w:rtl/>
        </w:rPr>
        <w:t xml:space="preserve"> ا</w:t>
      </w:r>
      <w:r w:rsidR="000E4BC7">
        <w:rPr>
          <w:rStyle w:val="Char6"/>
          <w:rtl/>
        </w:rPr>
        <w:t>ی</w:t>
      </w:r>
      <w:r w:rsidRPr="003124F6">
        <w:rPr>
          <w:rStyle w:val="Char6"/>
          <w:rtl/>
        </w:rPr>
        <w:t>ن امر در ا</w:t>
      </w:r>
      <w:r w:rsidR="000E4BC7">
        <w:rPr>
          <w:rStyle w:val="Char6"/>
          <w:rtl/>
        </w:rPr>
        <w:t>ی</w:t>
      </w:r>
      <w:r w:rsidRPr="003124F6">
        <w:rPr>
          <w:rStyle w:val="Char6"/>
          <w:rtl/>
        </w:rPr>
        <w:t>ن هنگام برا</w:t>
      </w:r>
      <w:r w:rsidR="000E4BC7">
        <w:rPr>
          <w:rStyle w:val="Char6"/>
          <w:rtl/>
        </w:rPr>
        <w:t>ی</w:t>
      </w:r>
      <w:r w:rsidRPr="003124F6">
        <w:rPr>
          <w:rStyle w:val="Char6"/>
          <w:rtl/>
        </w:rPr>
        <w:t xml:space="preserve"> ابوب</w:t>
      </w:r>
      <w:r w:rsidR="000E4BC7">
        <w:rPr>
          <w:rStyle w:val="Char6"/>
          <w:rtl/>
        </w:rPr>
        <w:t>ک</w:t>
      </w:r>
      <w:r w:rsidRPr="003124F6">
        <w:rPr>
          <w:rStyle w:val="Char6"/>
          <w:rtl/>
        </w:rPr>
        <w:t>ر م</w:t>
      </w:r>
      <w:r w:rsidR="000E4BC7">
        <w:rPr>
          <w:rStyle w:val="Char6"/>
          <w:rtl/>
        </w:rPr>
        <w:t>ی</w:t>
      </w:r>
      <w:r w:rsidRPr="003124F6">
        <w:rPr>
          <w:rStyle w:val="Char6"/>
          <w:rtl/>
        </w:rPr>
        <w:t>سر نبود، ز</w:t>
      </w:r>
      <w:r w:rsidR="000E4BC7">
        <w:rPr>
          <w:rStyle w:val="Char6"/>
          <w:rtl/>
        </w:rPr>
        <w:t>ی</w:t>
      </w:r>
      <w:r w:rsidRPr="003124F6">
        <w:rPr>
          <w:rStyle w:val="Char6"/>
          <w:rtl/>
        </w:rPr>
        <w:t xml:space="preserve">را حضرت رسول الله </w:t>
      </w:r>
      <w:r w:rsidR="000E4BC7">
        <w:rPr>
          <w:rStyle w:val="Char6"/>
          <w:rtl/>
        </w:rPr>
        <w:t>ک</w:t>
      </w:r>
      <w:r w:rsidRPr="003124F6">
        <w:rPr>
          <w:rStyle w:val="Char6"/>
          <w:rtl/>
        </w:rPr>
        <w:t>م</w:t>
      </w:r>
      <w:r w:rsidR="000E4BC7">
        <w:rPr>
          <w:rStyle w:val="Char6"/>
          <w:rtl/>
        </w:rPr>
        <w:t>ی</w:t>
      </w:r>
      <w:r w:rsidRPr="003124F6">
        <w:rPr>
          <w:rStyle w:val="Char6"/>
          <w:rtl/>
        </w:rPr>
        <w:t xml:space="preserve"> قبل از مرض موتش لش</w:t>
      </w:r>
      <w:r w:rsidR="000E4BC7">
        <w:rPr>
          <w:rStyle w:val="Char6"/>
          <w:rtl/>
        </w:rPr>
        <w:t>ک</w:t>
      </w:r>
      <w:r w:rsidRPr="003124F6">
        <w:rPr>
          <w:rStyle w:val="Char6"/>
          <w:rtl/>
        </w:rPr>
        <w:t>ر</w:t>
      </w:r>
      <w:r w:rsidR="000E4BC7">
        <w:rPr>
          <w:rStyle w:val="Char6"/>
          <w:rtl/>
        </w:rPr>
        <w:t>ی</w:t>
      </w:r>
      <w:r w:rsidRPr="003124F6">
        <w:rPr>
          <w:rStyle w:val="Char6"/>
          <w:rtl/>
        </w:rPr>
        <w:t xml:space="preserve"> از فرماندهان زبده و مجاهد</w:t>
      </w:r>
      <w:r w:rsidR="000E4BC7">
        <w:rPr>
          <w:rStyle w:val="Char6"/>
          <w:rtl/>
        </w:rPr>
        <w:t>ی</w:t>
      </w:r>
      <w:r w:rsidRPr="003124F6">
        <w:rPr>
          <w:rStyle w:val="Char6"/>
          <w:rtl/>
        </w:rPr>
        <w:t>ن ورز</w:t>
      </w:r>
      <w:r w:rsidR="000E4BC7">
        <w:rPr>
          <w:rStyle w:val="Char6"/>
          <w:rtl/>
        </w:rPr>
        <w:t>ی</w:t>
      </w:r>
      <w:r w:rsidRPr="003124F6">
        <w:rPr>
          <w:rStyle w:val="Char6"/>
          <w:rtl/>
        </w:rPr>
        <w:t>ده مسلم</w:t>
      </w:r>
      <w:r w:rsidR="000E4BC7">
        <w:rPr>
          <w:rStyle w:val="Char6"/>
          <w:rtl/>
        </w:rPr>
        <w:t>ی</w:t>
      </w:r>
      <w:r w:rsidRPr="003124F6">
        <w:rPr>
          <w:rStyle w:val="Char6"/>
          <w:rtl/>
        </w:rPr>
        <w:t>ن را تحت فرمانده</w:t>
      </w:r>
      <w:r w:rsidR="000E4BC7">
        <w:rPr>
          <w:rStyle w:val="Char6"/>
          <w:rtl/>
        </w:rPr>
        <w:t>ی</w:t>
      </w:r>
      <w:r w:rsidRPr="003124F6">
        <w:rPr>
          <w:rStyle w:val="Char6"/>
          <w:rtl/>
        </w:rPr>
        <w:t xml:space="preserve"> أسامه بن ز</w:t>
      </w:r>
      <w:r w:rsidR="000E4BC7">
        <w:rPr>
          <w:rStyle w:val="Char6"/>
          <w:rtl/>
        </w:rPr>
        <w:t>ی</w:t>
      </w:r>
      <w:r w:rsidRPr="003124F6">
        <w:rPr>
          <w:rStyle w:val="Char6"/>
          <w:rtl/>
        </w:rPr>
        <w:t>د بن حارثه غلام</w:t>
      </w:r>
      <w:r w:rsidR="009C47F0" w:rsidRPr="003124F6">
        <w:rPr>
          <w:rStyle w:val="Char6"/>
          <w:rFonts w:hint="cs"/>
          <w:rtl/>
        </w:rPr>
        <w:t>‌</w:t>
      </w:r>
      <w:r w:rsidRPr="003124F6">
        <w:rPr>
          <w:rStyle w:val="Char6"/>
          <w:rtl/>
        </w:rPr>
        <w:t xml:space="preserve">زاده‌اش </w:t>
      </w:r>
      <w:r w:rsidR="000E4BC7">
        <w:rPr>
          <w:rStyle w:val="Char6"/>
          <w:rtl/>
        </w:rPr>
        <w:t>ک</w:t>
      </w:r>
      <w:r w:rsidRPr="003124F6">
        <w:rPr>
          <w:rStyle w:val="Char6"/>
          <w:rtl/>
        </w:rPr>
        <w:t>ه جوان</w:t>
      </w:r>
      <w:r w:rsidR="000E4BC7">
        <w:rPr>
          <w:rStyle w:val="Char6"/>
          <w:rtl/>
        </w:rPr>
        <w:t>ی</w:t>
      </w:r>
      <w:r w:rsidRPr="003124F6">
        <w:rPr>
          <w:rStyle w:val="Char6"/>
          <w:rtl/>
        </w:rPr>
        <w:t xml:space="preserve"> ب</w:t>
      </w:r>
      <w:r w:rsidR="000E4BC7">
        <w:rPr>
          <w:rStyle w:val="Char6"/>
          <w:rtl/>
        </w:rPr>
        <w:t>ی</w:t>
      </w:r>
      <w:r w:rsidRPr="003124F6">
        <w:rPr>
          <w:rStyle w:val="Char6"/>
          <w:rtl/>
        </w:rPr>
        <w:t>ست ساله ول</w:t>
      </w:r>
      <w:r w:rsidR="000E4BC7">
        <w:rPr>
          <w:rStyle w:val="Char6"/>
          <w:rtl/>
        </w:rPr>
        <w:t>ی</w:t>
      </w:r>
      <w:r w:rsidRPr="003124F6">
        <w:rPr>
          <w:rStyle w:val="Char6"/>
          <w:rtl/>
        </w:rPr>
        <w:t xml:space="preserve"> لا</w:t>
      </w:r>
      <w:r w:rsidR="000E4BC7">
        <w:rPr>
          <w:rStyle w:val="Char6"/>
          <w:rtl/>
        </w:rPr>
        <w:t>ی</w:t>
      </w:r>
      <w:r w:rsidRPr="003124F6">
        <w:rPr>
          <w:rStyle w:val="Char6"/>
          <w:rtl/>
        </w:rPr>
        <w:t>ق و دل</w:t>
      </w:r>
      <w:r w:rsidR="000E4BC7">
        <w:rPr>
          <w:rStyle w:val="Char6"/>
          <w:rtl/>
        </w:rPr>
        <w:t>ی</w:t>
      </w:r>
      <w:r w:rsidRPr="003124F6">
        <w:rPr>
          <w:rStyle w:val="Char6"/>
          <w:rtl/>
        </w:rPr>
        <w:t>ر بود، فراهم فرموده بود تا به سرزم</w:t>
      </w:r>
      <w:r w:rsidR="000E4BC7">
        <w:rPr>
          <w:rStyle w:val="Char6"/>
          <w:rtl/>
        </w:rPr>
        <w:t>ی</w:t>
      </w:r>
      <w:r w:rsidRPr="003124F6">
        <w:rPr>
          <w:rStyle w:val="Char6"/>
          <w:rtl/>
        </w:rPr>
        <w:t>ن فلسط</w:t>
      </w:r>
      <w:r w:rsidR="000E4BC7">
        <w:rPr>
          <w:rStyle w:val="Char6"/>
          <w:rtl/>
        </w:rPr>
        <w:t>ی</w:t>
      </w:r>
      <w:r w:rsidRPr="003124F6">
        <w:rPr>
          <w:rStyle w:val="Char6"/>
          <w:rtl/>
        </w:rPr>
        <w:t xml:space="preserve">ن </w:t>
      </w:r>
      <w:r w:rsidR="000E4BC7">
        <w:rPr>
          <w:rStyle w:val="Char6"/>
          <w:rtl/>
        </w:rPr>
        <w:t>ک</w:t>
      </w:r>
      <w:r w:rsidRPr="003124F6">
        <w:rPr>
          <w:rStyle w:val="Char6"/>
          <w:rtl/>
        </w:rPr>
        <w:t>ه مستعمره دولت روم شرق</w:t>
      </w:r>
      <w:r w:rsidR="000E4BC7">
        <w:rPr>
          <w:rStyle w:val="Char6"/>
          <w:rtl/>
        </w:rPr>
        <w:t>ی</w:t>
      </w:r>
      <w:r w:rsidRPr="003124F6">
        <w:rPr>
          <w:rStyle w:val="Char6"/>
          <w:rtl/>
        </w:rPr>
        <w:t xml:space="preserve"> (ب</w:t>
      </w:r>
      <w:r w:rsidR="000E4BC7">
        <w:rPr>
          <w:rStyle w:val="Char6"/>
          <w:rtl/>
        </w:rPr>
        <w:t>ی</w:t>
      </w:r>
      <w:r w:rsidRPr="003124F6">
        <w:rPr>
          <w:rStyle w:val="Char6"/>
          <w:rtl/>
        </w:rPr>
        <w:t>زانس) بود، اعزام فرما</w:t>
      </w:r>
      <w:r w:rsidR="000E4BC7">
        <w:rPr>
          <w:rStyle w:val="Char6"/>
          <w:rtl/>
        </w:rPr>
        <w:t>ی</w:t>
      </w:r>
      <w:r w:rsidRPr="003124F6">
        <w:rPr>
          <w:rStyle w:val="Char6"/>
          <w:rtl/>
        </w:rPr>
        <w:t>د و پارچه پرچم ا</w:t>
      </w:r>
      <w:r w:rsidR="000E4BC7">
        <w:rPr>
          <w:rStyle w:val="Char6"/>
          <w:rtl/>
        </w:rPr>
        <w:t>ی</w:t>
      </w:r>
      <w:r w:rsidRPr="003124F6">
        <w:rPr>
          <w:rStyle w:val="Char6"/>
          <w:rtl/>
        </w:rPr>
        <w:t>ن سپاه را با دست مبار</w:t>
      </w:r>
      <w:r w:rsidR="000E4BC7">
        <w:rPr>
          <w:rStyle w:val="Char6"/>
          <w:rtl/>
        </w:rPr>
        <w:t>ک</w:t>
      </w:r>
      <w:r w:rsidRPr="003124F6">
        <w:rPr>
          <w:rStyle w:val="Char6"/>
          <w:rtl/>
        </w:rPr>
        <w:t xml:space="preserve"> خود به چوب بست و به دست اسامه سپرد و امر فرمود با لش</w:t>
      </w:r>
      <w:r w:rsidR="000E4BC7">
        <w:rPr>
          <w:rStyle w:val="Char6"/>
          <w:rtl/>
        </w:rPr>
        <w:t>ک</w:t>
      </w:r>
      <w:r w:rsidRPr="003124F6">
        <w:rPr>
          <w:rStyle w:val="Char6"/>
          <w:rtl/>
        </w:rPr>
        <w:t>ر خود تا ناح</w:t>
      </w:r>
      <w:r w:rsidR="000E4BC7">
        <w:rPr>
          <w:rStyle w:val="Char6"/>
          <w:rtl/>
        </w:rPr>
        <w:t>ی</w:t>
      </w:r>
      <w:r w:rsidRPr="003124F6">
        <w:rPr>
          <w:rStyle w:val="Char6"/>
          <w:rtl/>
        </w:rPr>
        <w:t>ه بلقاء</w:t>
      </w:r>
      <w:r w:rsidRPr="00EE34D5">
        <w:rPr>
          <w:rStyle w:val="Char6"/>
          <w:rFonts w:eastAsia="SimSun"/>
          <w:vertAlign w:val="superscript"/>
          <w:rtl/>
        </w:rPr>
        <w:footnoteReference w:id="13"/>
      </w:r>
      <w:r w:rsidRPr="00324D10">
        <w:rPr>
          <w:rStyle w:val="Char6"/>
          <w:rtl/>
        </w:rPr>
        <w:t xml:space="preserve"> </w:t>
      </w:r>
      <w:r w:rsidRPr="003124F6">
        <w:rPr>
          <w:rStyle w:val="Char6"/>
          <w:rtl/>
        </w:rPr>
        <w:t>وداروم</w:t>
      </w:r>
      <w:r w:rsidRPr="00EE34D5">
        <w:rPr>
          <w:rStyle w:val="Char6"/>
          <w:rFonts w:eastAsia="SimSun"/>
          <w:vertAlign w:val="superscript"/>
          <w:rtl/>
        </w:rPr>
        <w:footnoteReference w:id="14"/>
      </w:r>
      <w:r w:rsidRPr="00324D10">
        <w:rPr>
          <w:rStyle w:val="Char6"/>
          <w:rtl/>
        </w:rPr>
        <w:t xml:space="preserve"> </w:t>
      </w:r>
      <w:r w:rsidRPr="003124F6">
        <w:rPr>
          <w:rStyle w:val="Char6"/>
          <w:rtl/>
        </w:rPr>
        <w:t>در فلسط</w:t>
      </w:r>
      <w:r w:rsidR="000E4BC7">
        <w:rPr>
          <w:rStyle w:val="Char6"/>
          <w:rtl/>
        </w:rPr>
        <w:t>ی</w:t>
      </w:r>
      <w:r w:rsidRPr="003124F6">
        <w:rPr>
          <w:rStyle w:val="Char6"/>
          <w:rtl/>
        </w:rPr>
        <w:t>ن پ</w:t>
      </w:r>
      <w:r w:rsidR="000E4BC7">
        <w:rPr>
          <w:rStyle w:val="Char6"/>
          <w:rtl/>
        </w:rPr>
        <w:t>ی</w:t>
      </w:r>
      <w:r w:rsidRPr="003124F6">
        <w:rPr>
          <w:rStyle w:val="Char6"/>
          <w:rtl/>
        </w:rPr>
        <w:t>ش بتازد تا سپاه ا</w:t>
      </w:r>
      <w:r w:rsidR="000E4BC7">
        <w:rPr>
          <w:rStyle w:val="Char6"/>
          <w:rtl/>
        </w:rPr>
        <w:t>ی</w:t>
      </w:r>
      <w:r w:rsidRPr="003124F6">
        <w:rPr>
          <w:rStyle w:val="Char6"/>
          <w:rtl/>
        </w:rPr>
        <w:t xml:space="preserve">ن دولت را </w:t>
      </w:r>
      <w:r w:rsidR="000E4BC7">
        <w:rPr>
          <w:rStyle w:val="Char6"/>
          <w:rtl/>
        </w:rPr>
        <w:t>ک</w:t>
      </w:r>
      <w:r w:rsidRPr="003124F6">
        <w:rPr>
          <w:rStyle w:val="Char6"/>
          <w:rtl/>
        </w:rPr>
        <w:t>ه خبر رس</w:t>
      </w:r>
      <w:r w:rsidR="000E4BC7">
        <w:rPr>
          <w:rStyle w:val="Char6"/>
          <w:rtl/>
        </w:rPr>
        <w:t>ی</w:t>
      </w:r>
      <w:r w:rsidRPr="003124F6">
        <w:rPr>
          <w:rStyle w:val="Char6"/>
          <w:rtl/>
        </w:rPr>
        <w:t>ده بود قصد دارد به مد</w:t>
      </w:r>
      <w:r w:rsidR="000E4BC7">
        <w:rPr>
          <w:rStyle w:val="Char6"/>
          <w:rtl/>
        </w:rPr>
        <w:t>ی</w:t>
      </w:r>
      <w:r w:rsidRPr="003124F6">
        <w:rPr>
          <w:rStyle w:val="Char6"/>
          <w:rtl/>
        </w:rPr>
        <w:t>نه حمله نما</w:t>
      </w:r>
      <w:r w:rsidR="000E4BC7">
        <w:rPr>
          <w:rStyle w:val="Char6"/>
          <w:rtl/>
        </w:rPr>
        <w:t>ی</w:t>
      </w:r>
      <w:r w:rsidRPr="003124F6">
        <w:rPr>
          <w:rStyle w:val="Char6"/>
          <w:rtl/>
        </w:rPr>
        <w:t>د، غافلگ</w:t>
      </w:r>
      <w:r w:rsidR="000E4BC7">
        <w:rPr>
          <w:rStyle w:val="Char6"/>
          <w:rtl/>
        </w:rPr>
        <w:t>ی</w:t>
      </w:r>
      <w:r w:rsidRPr="003124F6">
        <w:rPr>
          <w:rStyle w:val="Char6"/>
          <w:rtl/>
        </w:rPr>
        <w:t xml:space="preserve">ر </w:t>
      </w:r>
      <w:r w:rsidR="009C47F0" w:rsidRPr="003124F6">
        <w:rPr>
          <w:rStyle w:val="Char6"/>
          <w:rtl/>
        </w:rPr>
        <w:t>نموده</w:t>
      </w:r>
      <w:r w:rsidR="009F5D6E">
        <w:rPr>
          <w:rStyle w:val="Char6"/>
          <w:rtl/>
        </w:rPr>
        <w:t xml:space="preserve"> آن‌ها </w:t>
      </w:r>
      <w:r w:rsidR="009C47F0" w:rsidRPr="003124F6">
        <w:rPr>
          <w:rStyle w:val="Char6"/>
          <w:rtl/>
        </w:rPr>
        <w:t>را ش</w:t>
      </w:r>
      <w:r w:rsidR="000E4BC7">
        <w:rPr>
          <w:rStyle w:val="Char6"/>
          <w:rtl/>
        </w:rPr>
        <w:t>ک</w:t>
      </w:r>
      <w:r w:rsidR="009C47F0" w:rsidRPr="003124F6">
        <w:rPr>
          <w:rStyle w:val="Char6"/>
          <w:rtl/>
        </w:rPr>
        <w:t>ست دهد و سپس ب</w:t>
      </w:r>
      <w:r w:rsidR="000E4BC7">
        <w:rPr>
          <w:rStyle w:val="Char6"/>
          <w:rtl/>
        </w:rPr>
        <w:t>ی</w:t>
      </w:r>
      <w:r w:rsidR="009C47F0" w:rsidRPr="003124F6">
        <w:rPr>
          <w:rStyle w:val="Char6"/>
          <w:rFonts w:hint="cs"/>
          <w:rtl/>
        </w:rPr>
        <w:t>‌</w:t>
      </w:r>
      <w:r w:rsidRPr="003124F6">
        <w:rPr>
          <w:rStyle w:val="Char6"/>
          <w:rtl/>
        </w:rPr>
        <w:t>توقف به مد</w:t>
      </w:r>
      <w:r w:rsidR="000E4BC7">
        <w:rPr>
          <w:rStyle w:val="Char6"/>
          <w:rtl/>
        </w:rPr>
        <w:t>ی</w:t>
      </w:r>
      <w:r w:rsidRPr="003124F6">
        <w:rPr>
          <w:rStyle w:val="Char6"/>
          <w:rtl/>
        </w:rPr>
        <w:t>نه بازگردد ول</w:t>
      </w:r>
      <w:r w:rsidR="000E4BC7">
        <w:rPr>
          <w:rStyle w:val="Char6"/>
          <w:rtl/>
        </w:rPr>
        <w:t>ی</w:t>
      </w:r>
      <w:r w:rsidRPr="003124F6">
        <w:rPr>
          <w:rStyle w:val="Char6"/>
          <w:rtl/>
        </w:rPr>
        <w:t xml:space="preserve"> آن حضرت قبل از حر</w:t>
      </w:r>
      <w:r w:rsidR="000E4BC7">
        <w:rPr>
          <w:rStyle w:val="Char6"/>
          <w:rtl/>
        </w:rPr>
        <w:t>ک</w:t>
      </w:r>
      <w:r w:rsidRPr="003124F6">
        <w:rPr>
          <w:rStyle w:val="Char6"/>
          <w:rtl/>
        </w:rPr>
        <w:t>ت ا</w:t>
      </w:r>
      <w:r w:rsidR="000E4BC7">
        <w:rPr>
          <w:rStyle w:val="Char6"/>
          <w:rtl/>
        </w:rPr>
        <w:t>ی</w:t>
      </w:r>
      <w:r w:rsidRPr="003124F6">
        <w:rPr>
          <w:rStyle w:val="Char6"/>
          <w:rtl/>
        </w:rPr>
        <w:t>ن سپاه به عالم اعلا شتافت.</w:t>
      </w:r>
    </w:p>
    <w:p w:rsidR="00241CB2" w:rsidRPr="003124F6" w:rsidRDefault="00241CB2" w:rsidP="00F556E7">
      <w:pPr>
        <w:widowControl w:val="0"/>
        <w:ind w:firstLine="284"/>
        <w:jc w:val="both"/>
        <w:rPr>
          <w:rStyle w:val="Char6"/>
          <w:rtl/>
        </w:rPr>
      </w:pPr>
      <w:r w:rsidRPr="003124F6">
        <w:rPr>
          <w:rStyle w:val="Char6"/>
          <w:rtl/>
        </w:rPr>
        <w:t>چون حر</w:t>
      </w:r>
      <w:r w:rsidR="000E4BC7">
        <w:rPr>
          <w:rStyle w:val="Char6"/>
          <w:rtl/>
        </w:rPr>
        <w:t>ک</w:t>
      </w:r>
      <w:r w:rsidRPr="003124F6">
        <w:rPr>
          <w:rStyle w:val="Char6"/>
          <w:rtl/>
        </w:rPr>
        <w:t>ت ا</w:t>
      </w:r>
      <w:r w:rsidR="000E4BC7">
        <w:rPr>
          <w:rStyle w:val="Char6"/>
          <w:rtl/>
        </w:rPr>
        <w:t>ی</w:t>
      </w:r>
      <w:r w:rsidRPr="003124F6">
        <w:rPr>
          <w:rStyle w:val="Char6"/>
          <w:rtl/>
        </w:rPr>
        <w:t>ن لش</w:t>
      </w:r>
      <w:r w:rsidR="000E4BC7">
        <w:rPr>
          <w:rStyle w:val="Char6"/>
          <w:rtl/>
        </w:rPr>
        <w:t>ک</w:t>
      </w:r>
      <w:r w:rsidRPr="003124F6">
        <w:rPr>
          <w:rStyle w:val="Char6"/>
          <w:rtl/>
        </w:rPr>
        <w:t>ر به سرزم</w:t>
      </w:r>
      <w:r w:rsidR="000E4BC7">
        <w:rPr>
          <w:rStyle w:val="Char6"/>
          <w:rtl/>
        </w:rPr>
        <w:t>ی</w:t>
      </w:r>
      <w:r w:rsidRPr="003124F6">
        <w:rPr>
          <w:rStyle w:val="Char6"/>
          <w:rtl/>
        </w:rPr>
        <w:t>ن اشغال</w:t>
      </w:r>
      <w:r w:rsidR="000E4BC7">
        <w:rPr>
          <w:rStyle w:val="Char6"/>
          <w:rtl/>
        </w:rPr>
        <w:t>ی</w:t>
      </w:r>
      <w:r w:rsidRPr="003124F6">
        <w:rPr>
          <w:rStyle w:val="Char6"/>
          <w:rtl/>
        </w:rPr>
        <w:t xml:space="preserve"> ب</w:t>
      </w:r>
      <w:r w:rsidR="000E4BC7">
        <w:rPr>
          <w:rStyle w:val="Char6"/>
          <w:rtl/>
        </w:rPr>
        <w:t>ی</w:t>
      </w:r>
      <w:r w:rsidRPr="003124F6">
        <w:rPr>
          <w:rStyle w:val="Char6"/>
          <w:rtl/>
        </w:rPr>
        <w:t xml:space="preserve">زانس </w:t>
      </w:r>
      <w:r w:rsidR="000E4BC7">
        <w:rPr>
          <w:rStyle w:val="Char6"/>
          <w:rtl/>
        </w:rPr>
        <w:t>ک</w:t>
      </w:r>
      <w:r w:rsidRPr="003124F6">
        <w:rPr>
          <w:rStyle w:val="Char6"/>
          <w:rtl/>
        </w:rPr>
        <w:t>ه چشم طمع به خا</w:t>
      </w:r>
      <w:r w:rsidR="000E4BC7">
        <w:rPr>
          <w:rStyle w:val="Char6"/>
          <w:rtl/>
        </w:rPr>
        <w:t>ک</w:t>
      </w:r>
      <w:r w:rsidRPr="003124F6">
        <w:rPr>
          <w:rStyle w:val="Char6"/>
          <w:rtl/>
        </w:rPr>
        <w:t xml:space="preserve"> عرب دوخته بود، برا</w:t>
      </w:r>
      <w:r w:rsidR="000E4BC7">
        <w:rPr>
          <w:rStyle w:val="Char6"/>
          <w:rtl/>
        </w:rPr>
        <w:t>ی</w:t>
      </w:r>
      <w:r w:rsidRPr="003124F6">
        <w:rPr>
          <w:rStyle w:val="Char6"/>
          <w:rtl/>
        </w:rPr>
        <w:t xml:space="preserve"> مسلم</w:t>
      </w:r>
      <w:r w:rsidR="000E4BC7">
        <w:rPr>
          <w:rStyle w:val="Char6"/>
          <w:rtl/>
        </w:rPr>
        <w:t>ی</w:t>
      </w:r>
      <w:r w:rsidRPr="003124F6">
        <w:rPr>
          <w:rStyle w:val="Char6"/>
          <w:rtl/>
        </w:rPr>
        <w:t>ن جنبه ح</w:t>
      </w:r>
      <w:r w:rsidR="000E4BC7">
        <w:rPr>
          <w:rStyle w:val="Char6"/>
          <w:rtl/>
        </w:rPr>
        <w:t>ی</w:t>
      </w:r>
      <w:r w:rsidRPr="003124F6">
        <w:rPr>
          <w:rStyle w:val="Char6"/>
          <w:rtl/>
        </w:rPr>
        <w:t>ات</w:t>
      </w:r>
      <w:r w:rsidR="000E4BC7">
        <w:rPr>
          <w:rStyle w:val="Char6"/>
          <w:rtl/>
        </w:rPr>
        <w:t>ی</w:t>
      </w:r>
      <w:r w:rsidRPr="003124F6">
        <w:rPr>
          <w:rStyle w:val="Char6"/>
          <w:rtl/>
        </w:rPr>
        <w:t xml:space="preserve"> داشت، رسول الله در مرض موت خود توص</w:t>
      </w:r>
      <w:r w:rsidR="000E4BC7">
        <w:rPr>
          <w:rStyle w:val="Char6"/>
          <w:rtl/>
        </w:rPr>
        <w:t>ی</w:t>
      </w:r>
      <w:r w:rsidRPr="003124F6">
        <w:rPr>
          <w:rStyle w:val="Char6"/>
          <w:rtl/>
        </w:rPr>
        <w:t>ه و تأ</w:t>
      </w:r>
      <w:r w:rsidR="000E4BC7">
        <w:rPr>
          <w:rStyle w:val="Char6"/>
          <w:rtl/>
        </w:rPr>
        <w:t>کی</w:t>
      </w:r>
      <w:r w:rsidRPr="003124F6">
        <w:rPr>
          <w:rStyle w:val="Char6"/>
          <w:rtl/>
        </w:rPr>
        <w:t>د فرمود تا سپاه اسامه تجه</w:t>
      </w:r>
      <w:r w:rsidR="000E4BC7">
        <w:rPr>
          <w:rStyle w:val="Char6"/>
          <w:rtl/>
        </w:rPr>
        <w:t>ی</w:t>
      </w:r>
      <w:r w:rsidRPr="003124F6">
        <w:rPr>
          <w:rStyle w:val="Char6"/>
          <w:rtl/>
        </w:rPr>
        <w:t>ز شود و به مقصد حر</w:t>
      </w:r>
      <w:r w:rsidR="000E4BC7">
        <w:rPr>
          <w:rStyle w:val="Char6"/>
          <w:rtl/>
        </w:rPr>
        <w:t>ک</w:t>
      </w:r>
      <w:r w:rsidRPr="003124F6">
        <w:rPr>
          <w:rStyle w:val="Char6"/>
          <w:rtl/>
        </w:rPr>
        <w:t>ت دهند.</w:t>
      </w:r>
    </w:p>
    <w:p w:rsidR="00241CB2" w:rsidRPr="003124F6" w:rsidRDefault="00241CB2" w:rsidP="00F556E7">
      <w:pPr>
        <w:widowControl w:val="0"/>
        <w:ind w:firstLine="284"/>
        <w:jc w:val="both"/>
        <w:rPr>
          <w:rStyle w:val="Char6"/>
          <w:rtl/>
        </w:rPr>
      </w:pPr>
      <w:r w:rsidRPr="003124F6">
        <w:rPr>
          <w:rStyle w:val="Char6"/>
          <w:rtl/>
        </w:rPr>
        <w:t>ا</w:t>
      </w:r>
      <w:r w:rsidR="000E4BC7">
        <w:rPr>
          <w:rStyle w:val="Char6"/>
          <w:rtl/>
        </w:rPr>
        <w:t>ی</w:t>
      </w:r>
      <w:r w:rsidRPr="003124F6">
        <w:rPr>
          <w:rStyle w:val="Char6"/>
          <w:rtl/>
        </w:rPr>
        <w:t>ن</w:t>
      </w:r>
      <w:r w:rsidR="000E4BC7">
        <w:rPr>
          <w:rStyle w:val="Char6"/>
          <w:rtl/>
        </w:rPr>
        <w:t>ک</w:t>
      </w:r>
      <w:r w:rsidRPr="003124F6">
        <w:rPr>
          <w:rStyle w:val="Char6"/>
          <w:rtl/>
        </w:rPr>
        <w:t xml:space="preserve"> اگر ابوب</w:t>
      </w:r>
      <w:r w:rsidR="000E4BC7">
        <w:rPr>
          <w:rStyle w:val="Char6"/>
          <w:rtl/>
        </w:rPr>
        <w:t>ک</w:t>
      </w:r>
      <w:r w:rsidRPr="003124F6">
        <w:rPr>
          <w:rStyle w:val="Char6"/>
          <w:rtl/>
        </w:rPr>
        <w:t>ر لش</w:t>
      </w:r>
      <w:r w:rsidR="000E4BC7">
        <w:rPr>
          <w:rStyle w:val="Char6"/>
          <w:rtl/>
        </w:rPr>
        <w:t>ک</w:t>
      </w:r>
      <w:r w:rsidRPr="003124F6">
        <w:rPr>
          <w:rStyle w:val="Char6"/>
          <w:rtl/>
        </w:rPr>
        <w:t>ر اسامه را در ا</w:t>
      </w:r>
      <w:r w:rsidR="000E4BC7">
        <w:rPr>
          <w:rStyle w:val="Char6"/>
          <w:rtl/>
        </w:rPr>
        <w:t>ی</w:t>
      </w:r>
      <w:r w:rsidRPr="003124F6">
        <w:rPr>
          <w:rStyle w:val="Char6"/>
          <w:rtl/>
        </w:rPr>
        <w:t xml:space="preserve">ن هنگام </w:t>
      </w:r>
      <w:r w:rsidR="000E4BC7">
        <w:rPr>
          <w:rStyle w:val="Char6"/>
          <w:rtl/>
        </w:rPr>
        <w:t>ک</w:t>
      </w:r>
      <w:r w:rsidRPr="003124F6">
        <w:rPr>
          <w:rStyle w:val="Char6"/>
          <w:rtl/>
        </w:rPr>
        <w:t>ه قبائل عرب در داخل شبه الجز</w:t>
      </w:r>
      <w:r w:rsidR="000E4BC7">
        <w:rPr>
          <w:rStyle w:val="Char6"/>
          <w:rtl/>
        </w:rPr>
        <w:t>ی</w:t>
      </w:r>
      <w:r w:rsidRPr="003124F6">
        <w:rPr>
          <w:rStyle w:val="Char6"/>
          <w:rtl/>
        </w:rPr>
        <w:t>ره سر</w:t>
      </w:r>
      <w:r w:rsidR="000E4BC7">
        <w:rPr>
          <w:rStyle w:val="Char6"/>
          <w:rtl/>
        </w:rPr>
        <w:t>ک</w:t>
      </w:r>
      <w:r w:rsidRPr="003124F6">
        <w:rPr>
          <w:rStyle w:val="Char6"/>
          <w:rtl/>
        </w:rPr>
        <w:t>ش شده‌اند، به جنگ لش</w:t>
      </w:r>
      <w:r w:rsidR="000E4BC7">
        <w:rPr>
          <w:rStyle w:val="Char6"/>
          <w:rtl/>
        </w:rPr>
        <w:t>ک</w:t>
      </w:r>
      <w:r w:rsidRPr="003124F6">
        <w:rPr>
          <w:rStyle w:val="Char6"/>
          <w:rtl/>
        </w:rPr>
        <w:t>ر ب</w:t>
      </w:r>
      <w:r w:rsidR="000E4BC7">
        <w:rPr>
          <w:rStyle w:val="Char6"/>
          <w:rtl/>
        </w:rPr>
        <w:t>ی</w:t>
      </w:r>
      <w:r w:rsidRPr="003124F6">
        <w:rPr>
          <w:rStyle w:val="Char6"/>
          <w:rtl/>
        </w:rPr>
        <w:t>زانس اعزام م</w:t>
      </w:r>
      <w:r w:rsidR="000E4BC7">
        <w:rPr>
          <w:rStyle w:val="Char6"/>
          <w:rtl/>
        </w:rPr>
        <w:t>ی</w:t>
      </w:r>
      <w:r w:rsidRPr="003124F6">
        <w:rPr>
          <w:rStyle w:val="Char6"/>
          <w:rtl/>
        </w:rPr>
        <w:t>‌</w:t>
      </w:r>
      <w:r w:rsidR="000E4BC7">
        <w:rPr>
          <w:rStyle w:val="Char6"/>
          <w:rtl/>
        </w:rPr>
        <w:t>ک</w:t>
      </w:r>
      <w:r w:rsidRPr="003124F6">
        <w:rPr>
          <w:rStyle w:val="Char6"/>
          <w:rtl/>
        </w:rPr>
        <w:t>رد، د</w:t>
      </w:r>
      <w:r w:rsidR="000E4BC7">
        <w:rPr>
          <w:rStyle w:val="Char6"/>
          <w:rtl/>
        </w:rPr>
        <w:t>ی</w:t>
      </w:r>
      <w:r w:rsidRPr="003124F6">
        <w:rPr>
          <w:rStyle w:val="Char6"/>
          <w:rtl/>
        </w:rPr>
        <w:t xml:space="preserve">گر سپاه </w:t>
      </w:r>
      <w:r w:rsidR="000E4BC7">
        <w:rPr>
          <w:rStyle w:val="Char6"/>
          <w:rtl/>
        </w:rPr>
        <w:t>ک</w:t>
      </w:r>
      <w:r w:rsidRPr="003124F6">
        <w:rPr>
          <w:rStyle w:val="Char6"/>
          <w:rtl/>
        </w:rPr>
        <w:t>اف</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دفع خطر قبائل سر</w:t>
      </w:r>
      <w:r w:rsidR="000E4BC7">
        <w:rPr>
          <w:rStyle w:val="Char6"/>
          <w:rtl/>
        </w:rPr>
        <w:t>ک</w:t>
      </w:r>
      <w:r w:rsidRPr="003124F6">
        <w:rPr>
          <w:rStyle w:val="Char6"/>
          <w:rtl/>
        </w:rPr>
        <w:t>ش داخل</w:t>
      </w:r>
      <w:r w:rsidR="000E4BC7">
        <w:rPr>
          <w:rStyle w:val="Char6"/>
          <w:rtl/>
        </w:rPr>
        <w:t>ی</w:t>
      </w:r>
      <w:r w:rsidRPr="003124F6">
        <w:rPr>
          <w:rStyle w:val="Char6"/>
          <w:rtl/>
        </w:rPr>
        <w:t xml:space="preserve"> نداشت و اگر از اعزام سپاه اسامه خوددار</w:t>
      </w:r>
      <w:r w:rsidR="000E4BC7">
        <w:rPr>
          <w:rStyle w:val="Char6"/>
          <w:rtl/>
        </w:rPr>
        <w:t>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 xml:space="preserve">رد تا </w:t>
      </w:r>
      <w:r w:rsidR="000E4BC7">
        <w:rPr>
          <w:rStyle w:val="Char6"/>
          <w:rtl/>
        </w:rPr>
        <w:t>ک</w:t>
      </w:r>
      <w:r w:rsidRPr="003124F6">
        <w:rPr>
          <w:rStyle w:val="Char6"/>
          <w:rtl/>
        </w:rPr>
        <w:t>مبود سپاه مد</w:t>
      </w:r>
      <w:r w:rsidR="000E4BC7">
        <w:rPr>
          <w:rStyle w:val="Char6"/>
          <w:rtl/>
        </w:rPr>
        <w:t>ی</w:t>
      </w:r>
      <w:r w:rsidRPr="003124F6">
        <w:rPr>
          <w:rStyle w:val="Char6"/>
          <w:rtl/>
        </w:rPr>
        <w:t>نه را برا</w:t>
      </w:r>
      <w:r w:rsidR="000E4BC7">
        <w:rPr>
          <w:rStyle w:val="Char6"/>
          <w:rtl/>
        </w:rPr>
        <w:t>ی</w:t>
      </w:r>
      <w:r w:rsidRPr="003124F6">
        <w:rPr>
          <w:rStyle w:val="Char6"/>
          <w:rtl/>
        </w:rPr>
        <w:t xml:space="preserve"> مقابله با قبائل سر</w:t>
      </w:r>
      <w:r w:rsidR="000E4BC7">
        <w:rPr>
          <w:rStyle w:val="Char6"/>
          <w:rtl/>
        </w:rPr>
        <w:t>ک</w:t>
      </w:r>
      <w:r w:rsidRPr="003124F6">
        <w:rPr>
          <w:rStyle w:val="Char6"/>
          <w:rtl/>
        </w:rPr>
        <w:t>ش جبران نما</w:t>
      </w:r>
      <w:r w:rsidR="000E4BC7">
        <w:rPr>
          <w:rStyle w:val="Char6"/>
          <w:rtl/>
        </w:rPr>
        <w:t>ی</w:t>
      </w:r>
      <w:r w:rsidRPr="003124F6">
        <w:rPr>
          <w:rStyle w:val="Char6"/>
          <w:rtl/>
        </w:rPr>
        <w:t>د، مواجه با خطر هجوم سپاه ب</w:t>
      </w:r>
      <w:r w:rsidR="000E4BC7">
        <w:rPr>
          <w:rStyle w:val="Char6"/>
          <w:rtl/>
        </w:rPr>
        <w:t>ی</w:t>
      </w:r>
      <w:r w:rsidRPr="003124F6">
        <w:rPr>
          <w:rStyle w:val="Char6"/>
          <w:rtl/>
        </w:rPr>
        <w:t>زانس م</w:t>
      </w:r>
      <w:r w:rsidR="000E4BC7">
        <w:rPr>
          <w:rStyle w:val="Char6"/>
          <w:rtl/>
        </w:rPr>
        <w:t>ی</w:t>
      </w:r>
      <w:r w:rsidRPr="003124F6">
        <w:rPr>
          <w:rStyle w:val="Char6"/>
          <w:rtl/>
        </w:rPr>
        <w:t>‌گرد</w:t>
      </w:r>
      <w:r w:rsidR="000E4BC7">
        <w:rPr>
          <w:rStyle w:val="Char6"/>
          <w:rtl/>
        </w:rPr>
        <w:t>ی</w:t>
      </w:r>
      <w:r w:rsidRPr="003124F6">
        <w:rPr>
          <w:rStyle w:val="Char6"/>
          <w:rtl/>
        </w:rPr>
        <w:t>د و گذشته از ا</w:t>
      </w:r>
      <w:r w:rsidR="000E4BC7">
        <w:rPr>
          <w:rStyle w:val="Char6"/>
          <w:rtl/>
        </w:rPr>
        <w:t>ی</w:t>
      </w:r>
      <w:r w:rsidRPr="003124F6">
        <w:rPr>
          <w:rStyle w:val="Char6"/>
          <w:rtl/>
        </w:rPr>
        <w:t>ن در ا</w:t>
      </w:r>
      <w:r w:rsidR="000E4BC7">
        <w:rPr>
          <w:rStyle w:val="Char6"/>
          <w:rtl/>
        </w:rPr>
        <w:t>ی</w:t>
      </w:r>
      <w:r w:rsidRPr="003124F6">
        <w:rPr>
          <w:rStyle w:val="Char6"/>
          <w:rtl/>
        </w:rPr>
        <w:t>ن صورت بر خلاف وص</w:t>
      </w:r>
      <w:r w:rsidR="000E4BC7">
        <w:rPr>
          <w:rStyle w:val="Char6"/>
          <w:rtl/>
        </w:rPr>
        <w:t>ی</w:t>
      </w:r>
      <w:r w:rsidRPr="003124F6">
        <w:rPr>
          <w:rStyle w:val="Char6"/>
          <w:rtl/>
        </w:rPr>
        <w:t>ت مؤ</w:t>
      </w:r>
      <w:r w:rsidR="000E4BC7">
        <w:rPr>
          <w:rStyle w:val="Char6"/>
          <w:rtl/>
        </w:rPr>
        <w:t>ک</w:t>
      </w:r>
      <w:r w:rsidRPr="003124F6">
        <w:rPr>
          <w:rStyle w:val="Char6"/>
          <w:rtl/>
        </w:rPr>
        <w:t>د رسول الله عمل م</w:t>
      </w:r>
      <w:r w:rsidR="000E4BC7">
        <w:rPr>
          <w:rStyle w:val="Char6"/>
          <w:rtl/>
        </w:rPr>
        <w:t>ی</w:t>
      </w:r>
      <w:r w:rsidRPr="003124F6">
        <w:rPr>
          <w:rStyle w:val="Char6"/>
          <w:rtl/>
        </w:rPr>
        <w:t xml:space="preserve">‌شد </w:t>
      </w:r>
      <w:r w:rsidR="000E4BC7">
        <w:rPr>
          <w:rStyle w:val="Char6"/>
          <w:rtl/>
        </w:rPr>
        <w:t>ک</w:t>
      </w:r>
      <w:r w:rsidRPr="003124F6">
        <w:rPr>
          <w:rStyle w:val="Char6"/>
          <w:rtl/>
        </w:rPr>
        <w:t>ه فرموده بود سپاه اسامه را تجه</w:t>
      </w:r>
      <w:r w:rsidR="000E4BC7">
        <w:rPr>
          <w:rStyle w:val="Char6"/>
          <w:rtl/>
        </w:rPr>
        <w:t>ی</w:t>
      </w:r>
      <w:r w:rsidRPr="003124F6">
        <w:rPr>
          <w:rStyle w:val="Char6"/>
          <w:rtl/>
        </w:rPr>
        <w:t>ز نما</w:t>
      </w:r>
      <w:r w:rsidR="000E4BC7">
        <w:rPr>
          <w:rStyle w:val="Char6"/>
          <w:rtl/>
        </w:rPr>
        <w:t>ی</w:t>
      </w:r>
      <w:r w:rsidRPr="003124F6">
        <w:rPr>
          <w:rStyle w:val="Char6"/>
          <w:rtl/>
        </w:rPr>
        <w:t>ند.</w:t>
      </w:r>
    </w:p>
    <w:p w:rsidR="00241CB2" w:rsidRPr="003124F6" w:rsidRDefault="00241CB2" w:rsidP="00F556E7">
      <w:pPr>
        <w:widowControl w:val="0"/>
        <w:ind w:firstLine="284"/>
        <w:jc w:val="both"/>
        <w:rPr>
          <w:rStyle w:val="Char6"/>
          <w:rtl/>
        </w:rPr>
      </w:pPr>
      <w:r w:rsidRPr="003124F6">
        <w:rPr>
          <w:rStyle w:val="Char6"/>
          <w:rtl/>
        </w:rPr>
        <w:t>ا</w:t>
      </w:r>
      <w:r w:rsidR="000E4BC7">
        <w:rPr>
          <w:rStyle w:val="Char6"/>
          <w:rtl/>
        </w:rPr>
        <w:t>ک</w:t>
      </w:r>
      <w:r w:rsidRPr="003124F6">
        <w:rPr>
          <w:rStyle w:val="Char6"/>
          <w:rtl/>
        </w:rPr>
        <w:t>نون چنان</w:t>
      </w:r>
      <w:r w:rsidR="000E4BC7">
        <w:rPr>
          <w:rStyle w:val="Char6"/>
          <w:rtl/>
        </w:rPr>
        <w:t>ک</w:t>
      </w:r>
      <w:r w:rsidRPr="003124F6">
        <w:rPr>
          <w:rStyle w:val="Char6"/>
          <w:rtl/>
        </w:rPr>
        <w:t>ه م</w:t>
      </w:r>
      <w:r w:rsidR="000E4BC7">
        <w:rPr>
          <w:rStyle w:val="Char6"/>
          <w:rtl/>
        </w:rPr>
        <w:t>ی</w:t>
      </w:r>
      <w:r w:rsidRPr="003124F6">
        <w:rPr>
          <w:rStyle w:val="Char6"/>
          <w:rtl/>
        </w:rPr>
        <w:t>‌ب</w:t>
      </w:r>
      <w:r w:rsidR="000E4BC7">
        <w:rPr>
          <w:rStyle w:val="Char6"/>
          <w:rtl/>
        </w:rPr>
        <w:t>ی</w:t>
      </w:r>
      <w:r w:rsidRPr="003124F6">
        <w:rPr>
          <w:rStyle w:val="Char6"/>
          <w:rtl/>
        </w:rPr>
        <w:t>ن</w:t>
      </w:r>
      <w:r w:rsidR="000E4BC7">
        <w:rPr>
          <w:rStyle w:val="Char6"/>
          <w:rtl/>
        </w:rPr>
        <w:t>ی</w:t>
      </w:r>
      <w:r w:rsidRPr="003124F6">
        <w:rPr>
          <w:rStyle w:val="Char6"/>
          <w:rtl/>
        </w:rPr>
        <w:t>م، ابوب</w:t>
      </w:r>
      <w:r w:rsidR="000E4BC7">
        <w:rPr>
          <w:rStyle w:val="Char6"/>
          <w:rtl/>
        </w:rPr>
        <w:t>ک</w:t>
      </w:r>
      <w:r w:rsidRPr="003124F6">
        <w:rPr>
          <w:rStyle w:val="Char6"/>
          <w:rtl/>
        </w:rPr>
        <w:t>ر در آغاز خلافتش با مش</w:t>
      </w:r>
      <w:r w:rsidR="000E4BC7">
        <w:rPr>
          <w:rStyle w:val="Char6"/>
          <w:rtl/>
        </w:rPr>
        <w:t>ک</w:t>
      </w:r>
      <w:r w:rsidRPr="003124F6">
        <w:rPr>
          <w:rStyle w:val="Char6"/>
          <w:rtl/>
        </w:rPr>
        <w:t>ل</w:t>
      </w:r>
      <w:r w:rsidR="000E4BC7">
        <w:rPr>
          <w:rStyle w:val="Char6"/>
          <w:rtl/>
        </w:rPr>
        <w:t>ی</w:t>
      </w:r>
      <w:r w:rsidRPr="003124F6">
        <w:rPr>
          <w:rStyle w:val="Char6"/>
          <w:rtl/>
        </w:rPr>
        <w:t xml:space="preserve"> روبرو شده </w:t>
      </w:r>
      <w:r w:rsidR="000E4BC7">
        <w:rPr>
          <w:rStyle w:val="Char6"/>
          <w:rtl/>
        </w:rPr>
        <w:t>ک</w:t>
      </w:r>
      <w:r w:rsidRPr="003124F6">
        <w:rPr>
          <w:rStyle w:val="Char6"/>
          <w:rtl/>
        </w:rPr>
        <w:t>ه حل آن س</w:t>
      </w:r>
      <w:r w:rsidR="000E4BC7">
        <w:rPr>
          <w:rStyle w:val="Char6"/>
          <w:rtl/>
        </w:rPr>
        <w:t>ی</w:t>
      </w:r>
      <w:r w:rsidRPr="003124F6">
        <w:rPr>
          <w:rStyle w:val="Char6"/>
          <w:rtl/>
        </w:rPr>
        <w:t>است و تدب</w:t>
      </w:r>
      <w:r w:rsidR="000E4BC7">
        <w:rPr>
          <w:rStyle w:val="Char6"/>
          <w:rtl/>
        </w:rPr>
        <w:t>ی</w:t>
      </w:r>
      <w:r w:rsidRPr="003124F6">
        <w:rPr>
          <w:rStyle w:val="Char6"/>
          <w:rtl/>
        </w:rPr>
        <w:t>ر عم</w:t>
      </w:r>
      <w:r w:rsidR="000E4BC7">
        <w:rPr>
          <w:rStyle w:val="Char6"/>
          <w:rtl/>
        </w:rPr>
        <w:t>ی</w:t>
      </w:r>
      <w:r w:rsidRPr="003124F6">
        <w:rPr>
          <w:rStyle w:val="Char6"/>
          <w:rtl/>
        </w:rPr>
        <w:t>ق</w:t>
      </w:r>
      <w:r w:rsidR="000E4BC7">
        <w:rPr>
          <w:rStyle w:val="Char6"/>
          <w:rtl/>
        </w:rPr>
        <w:t>ی</w:t>
      </w:r>
      <w:r w:rsidRPr="003124F6">
        <w:rPr>
          <w:rStyle w:val="Char6"/>
          <w:rtl/>
        </w:rPr>
        <w:t xml:space="preserve"> لازم دارد.</w:t>
      </w:r>
    </w:p>
    <w:p w:rsidR="00241CB2" w:rsidRPr="003124F6" w:rsidRDefault="00241CB2" w:rsidP="00F556E7">
      <w:pPr>
        <w:widowControl w:val="0"/>
        <w:ind w:firstLine="284"/>
        <w:jc w:val="both"/>
        <w:rPr>
          <w:rStyle w:val="Char6"/>
          <w:rtl/>
        </w:rPr>
      </w:pPr>
      <w:r w:rsidRPr="003124F6">
        <w:rPr>
          <w:rStyle w:val="Char6"/>
          <w:rtl/>
        </w:rPr>
        <w:t xml:space="preserve">سران </w:t>
      </w:r>
      <w:r w:rsidR="000E4BC7">
        <w:rPr>
          <w:rStyle w:val="Char6"/>
          <w:rtl/>
        </w:rPr>
        <w:t>ک</w:t>
      </w:r>
      <w:r w:rsidRPr="003124F6">
        <w:rPr>
          <w:rStyle w:val="Char6"/>
          <w:rtl/>
        </w:rPr>
        <w:t>ارآزموده اصحاب رسول الله شورش قبائل داخل</w:t>
      </w:r>
      <w:r w:rsidR="000E4BC7">
        <w:rPr>
          <w:rStyle w:val="Char6"/>
          <w:rtl/>
        </w:rPr>
        <w:t>ی</w:t>
      </w:r>
      <w:r w:rsidRPr="003124F6">
        <w:rPr>
          <w:rStyle w:val="Char6"/>
          <w:rtl/>
        </w:rPr>
        <w:t xml:space="preserve"> را خطرنا</w:t>
      </w:r>
      <w:r w:rsidR="000E4BC7">
        <w:rPr>
          <w:rStyle w:val="Char6"/>
          <w:rtl/>
        </w:rPr>
        <w:t>ک</w:t>
      </w:r>
      <w:r w:rsidRPr="003124F6">
        <w:rPr>
          <w:rStyle w:val="Char6"/>
          <w:rtl/>
        </w:rPr>
        <w:t>‌تر از حمله سپاه ب</w:t>
      </w:r>
      <w:r w:rsidR="000E4BC7">
        <w:rPr>
          <w:rStyle w:val="Char6"/>
          <w:rtl/>
        </w:rPr>
        <w:t>ی</w:t>
      </w:r>
      <w:r w:rsidRPr="003124F6">
        <w:rPr>
          <w:rStyle w:val="Char6"/>
          <w:rtl/>
        </w:rPr>
        <w:t>زانس م</w:t>
      </w:r>
      <w:r w:rsidR="000E4BC7">
        <w:rPr>
          <w:rStyle w:val="Char6"/>
          <w:rtl/>
        </w:rPr>
        <w:t>ی</w:t>
      </w:r>
      <w:r w:rsidRPr="003124F6">
        <w:rPr>
          <w:rStyle w:val="Char6"/>
          <w:rtl/>
        </w:rPr>
        <w:t>‌دانستند. با ا</w:t>
      </w:r>
      <w:r w:rsidR="000E4BC7">
        <w:rPr>
          <w:rStyle w:val="Char6"/>
          <w:rtl/>
        </w:rPr>
        <w:t>ی</w:t>
      </w:r>
      <w:r w:rsidRPr="003124F6">
        <w:rPr>
          <w:rStyle w:val="Char6"/>
          <w:rtl/>
        </w:rPr>
        <w:t xml:space="preserve">ن توجه </w:t>
      </w:r>
      <w:r w:rsidR="000E4BC7">
        <w:rPr>
          <w:rStyle w:val="Char6"/>
          <w:rtl/>
        </w:rPr>
        <w:t>ک</w:t>
      </w:r>
      <w:r w:rsidRPr="003124F6">
        <w:rPr>
          <w:rStyle w:val="Char6"/>
          <w:rtl/>
        </w:rPr>
        <w:t>ه سپاه ب</w:t>
      </w:r>
      <w:r w:rsidR="000E4BC7">
        <w:rPr>
          <w:rStyle w:val="Char6"/>
          <w:rtl/>
        </w:rPr>
        <w:t>ی</w:t>
      </w:r>
      <w:r w:rsidRPr="003124F6">
        <w:rPr>
          <w:rStyle w:val="Char6"/>
          <w:rtl/>
        </w:rPr>
        <w:t>زانس خارج از خا</w:t>
      </w:r>
      <w:r w:rsidR="000E4BC7">
        <w:rPr>
          <w:rStyle w:val="Char6"/>
          <w:rtl/>
        </w:rPr>
        <w:t>ک</w:t>
      </w:r>
      <w:r w:rsidRPr="003124F6">
        <w:rPr>
          <w:rStyle w:val="Char6"/>
          <w:rtl/>
        </w:rPr>
        <w:t xml:space="preserve"> عرب است و تا خود را مه</w:t>
      </w:r>
      <w:r w:rsidR="000E4BC7">
        <w:rPr>
          <w:rStyle w:val="Char6"/>
          <w:rtl/>
        </w:rPr>
        <w:t>ی</w:t>
      </w:r>
      <w:r w:rsidRPr="003124F6">
        <w:rPr>
          <w:rStyle w:val="Char6"/>
          <w:rtl/>
        </w:rPr>
        <w:t>ا و آماده نموده به مقصد برسد،‌ مدت</w:t>
      </w:r>
      <w:r w:rsidR="000E4BC7">
        <w:rPr>
          <w:rStyle w:val="Char6"/>
          <w:rtl/>
        </w:rPr>
        <w:t>ی</w:t>
      </w:r>
      <w:r w:rsidRPr="003124F6">
        <w:rPr>
          <w:rStyle w:val="Char6"/>
          <w:rtl/>
        </w:rPr>
        <w:t xml:space="preserve"> تقر</w:t>
      </w:r>
      <w:r w:rsidR="000E4BC7">
        <w:rPr>
          <w:rStyle w:val="Char6"/>
          <w:rtl/>
        </w:rPr>
        <w:t>ی</w:t>
      </w:r>
      <w:r w:rsidRPr="003124F6">
        <w:rPr>
          <w:rStyle w:val="Char6"/>
          <w:rtl/>
        </w:rPr>
        <w:t>باً طولان</w:t>
      </w:r>
      <w:r w:rsidR="000E4BC7">
        <w:rPr>
          <w:rStyle w:val="Char6"/>
          <w:rtl/>
        </w:rPr>
        <w:t>ی</w:t>
      </w:r>
      <w:r w:rsidRPr="003124F6">
        <w:rPr>
          <w:rStyle w:val="Char6"/>
          <w:rtl/>
        </w:rPr>
        <w:t xml:space="preserve"> وقت لازم دارد. لهذا به ابوب</w:t>
      </w:r>
      <w:r w:rsidR="000E4BC7">
        <w:rPr>
          <w:rStyle w:val="Char6"/>
          <w:rtl/>
        </w:rPr>
        <w:t>ک</w:t>
      </w:r>
      <w:r w:rsidRPr="003124F6">
        <w:rPr>
          <w:rStyle w:val="Char6"/>
          <w:rtl/>
        </w:rPr>
        <w:t>ر پ</w:t>
      </w:r>
      <w:r w:rsidR="000E4BC7">
        <w:rPr>
          <w:rStyle w:val="Char6"/>
          <w:rtl/>
        </w:rPr>
        <w:t>ی</w:t>
      </w:r>
      <w:r w:rsidRPr="003124F6">
        <w:rPr>
          <w:rStyle w:val="Char6"/>
          <w:rtl/>
        </w:rPr>
        <w:t xml:space="preserve">شنهاد </w:t>
      </w:r>
      <w:r w:rsidR="000E4BC7">
        <w:rPr>
          <w:rStyle w:val="Char6"/>
          <w:rtl/>
        </w:rPr>
        <w:t>ک</w:t>
      </w:r>
      <w:r w:rsidRPr="003124F6">
        <w:rPr>
          <w:rStyle w:val="Char6"/>
          <w:rtl/>
        </w:rPr>
        <w:t xml:space="preserve">ردند تا در </w:t>
      </w:r>
      <w:r w:rsidR="009C47F0" w:rsidRPr="003124F6">
        <w:rPr>
          <w:rStyle w:val="Char6"/>
          <w:rtl/>
        </w:rPr>
        <w:t>حال حاضر از اعزام سپاه اسامه به</w:t>
      </w:r>
      <w:r w:rsidR="009C47F0" w:rsidRPr="003124F6">
        <w:rPr>
          <w:rStyle w:val="Char6"/>
          <w:rFonts w:hint="cs"/>
          <w:rtl/>
        </w:rPr>
        <w:t>‌</w:t>
      </w:r>
      <w:r w:rsidRPr="003124F6">
        <w:rPr>
          <w:rStyle w:val="Char6"/>
          <w:rtl/>
        </w:rPr>
        <w:t>سو</w:t>
      </w:r>
      <w:r w:rsidR="000E4BC7">
        <w:rPr>
          <w:rStyle w:val="Char6"/>
          <w:rtl/>
        </w:rPr>
        <w:t>ی</w:t>
      </w:r>
      <w:r w:rsidR="009F5D6E">
        <w:rPr>
          <w:rStyle w:val="Char6"/>
          <w:rtl/>
        </w:rPr>
        <w:t xml:space="preserve"> آن‌ها </w:t>
      </w:r>
      <w:r w:rsidRPr="003124F6">
        <w:rPr>
          <w:rStyle w:val="Char6"/>
          <w:rtl/>
        </w:rPr>
        <w:t>منصرف و به وقت</w:t>
      </w:r>
      <w:r w:rsidR="000E4BC7">
        <w:rPr>
          <w:rStyle w:val="Char6"/>
          <w:rtl/>
        </w:rPr>
        <w:t>ی</w:t>
      </w:r>
      <w:r w:rsidRPr="003124F6">
        <w:rPr>
          <w:rStyle w:val="Char6"/>
          <w:rtl/>
        </w:rPr>
        <w:t xml:space="preserve"> د</w:t>
      </w:r>
      <w:r w:rsidR="000E4BC7">
        <w:rPr>
          <w:rStyle w:val="Char6"/>
          <w:rtl/>
        </w:rPr>
        <w:t>ی</w:t>
      </w:r>
      <w:r w:rsidRPr="003124F6">
        <w:rPr>
          <w:rStyle w:val="Char6"/>
          <w:rtl/>
        </w:rPr>
        <w:t xml:space="preserve">گر </w:t>
      </w:r>
      <w:r w:rsidR="000E4BC7">
        <w:rPr>
          <w:rStyle w:val="Char6"/>
          <w:rtl/>
        </w:rPr>
        <w:t>ک</w:t>
      </w:r>
      <w:r w:rsidRPr="003124F6">
        <w:rPr>
          <w:rStyle w:val="Char6"/>
          <w:rtl/>
        </w:rPr>
        <w:t>ه فرصت مناسب</w:t>
      </w:r>
      <w:r w:rsidR="000E4BC7">
        <w:rPr>
          <w:rStyle w:val="Char6"/>
          <w:rtl/>
        </w:rPr>
        <w:t>ی</w:t>
      </w:r>
      <w:r w:rsidRPr="003124F6">
        <w:rPr>
          <w:rStyle w:val="Char6"/>
          <w:rtl/>
        </w:rPr>
        <w:t xml:space="preserve"> به دست آ</w:t>
      </w:r>
      <w:r w:rsidR="000E4BC7">
        <w:rPr>
          <w:rStyle w:val="Char6"/>
          <w:rtl/>
        </w:rPr>
        <w:t>ی</w:t>
      </w:r>
      <w:r w:rsidRPr="003124F6">
        <w:rPr>
          <w:rStyle w:val="Char6"/>
          <w:rtl/>
        </w:rPr>
        <w:t>د، به تأخ</w:t>
      </w:r>
      <w:r w:rsidR="000E4BC7">
        <w:rPr>
          <w:rStyle w:val="Char6"/>
          <w:rtl/>
        </w:rPr>
        <w:t>ی</w:t>
      </w:r>
      <w:r w:rsidRPr="003124F6">
        <w:rPr>
          <w:rStyle w:val="Char6"/>
          <w:rtl/>
        </w:rPr>
        <w:t>ر اندازد و ا</w:t>
      </w:r>
      <w:r w:rsidR="000E4BC7">
        <w:rPr>
          <w:rStyle w:val="Char6"/>
          <w:rtl/>
        </w:rPr>
        <w:t>ک</w:t>
      </w:r>
      <w:r w:rsidRPr="003124F6">
        <w:rPr>
          <w:rStyle w:val="Char6"/>
          <w:rtl/>
        </w:rPr>
        <w:t>نون تمام قوا</w:t>
      </w:r>
      <w:r w:rsidR="000E4BC7">
        <w:rPr>
          <w:rStyle w:val="Char6"/>
          <w:rtl/>
        </w:rPr>
        <w:t>ی</w:t>
      </w:r>
      <w:r w:rsidRPr="003124F6">
        <w:rPr>
          <w:rStyle w:val="Char6"/>
          <w:rtl/>
        </w:rPr>
        <w:t xml:space="preserve"> خود را همراه با سپاه اسامه بس</w:t>
      </w:r>
      <w:r w:rsidR="000E4BC7">
        <w:rPr>
          <w:rStyle w:val="Char6"/>
          <w:rtl/>
        </w:rPr>
        <w:t>ی</w:t>
      </w:r>
      <w:r w:rsidRPr="003124F6">
        <w:rPr>
          <w:rStyle w:val="Char6"/>
          <w:rtl/>
        </w:rPr>
        <w:t>ج نموده و به قلع و قمع شورش</w:t>
      </w:r>
      <w:r w:rsidR="000E4BC7">
        <w:rPr>
          <w:rStyle w:val="Char6"/>
          <w:rtl/>
        </w:rPr>
        <w:t>ی</w:t>
      </w:r>
      <w:r w:rsidRPr="003124F6">
        <w:rPr>
          <w:rStyle w:val="Char6"/>
          <w:rtl/>
        </w:rPr>
        <w:t>ان بپردازد.</w:t>
      </w:r>
    </w:p>
    <w:p w:rsidR="00241CB2" w:rsidRPr="003124F6" w:rsidRDefault="00241CB2" w:rsidP="009C47F0">
      <w:pPr>
        <w:widowControl w:val="0"/>
        <w:ind w:firstLine="284"/>
        <w:jc w:val="both"/>
        <w:rPr>
          <w:rStyle w:val="Char6"/>
          <w:rtl/>
        </w:rPr>
      </w:pPr>
      <w:r w:rsidRPr="003124F6">
        <w:rPr>
          <w:rStyle w:val="Char6"/>
          <w:rtl/>
        </w:rPr>
        <w:t>ول</w:t>
      </w:r>
      <w:r w:rsidR="000E4BC7">
        <w:rPr>
          <w:rStyle w:val="Char6"/>
          <w:rtl/>
        </w:rPr>
        <w:t>ی</w:t>
      </w:r>
      <w:r w:rsidRPr="003124F6">
        <w:rPr>
          <w:rStyle w:val="Char6"/>
          <w:rtl/>
        </w:rPr>
        <w:t xml:space="preserve"> ابوب</w:t>
      </w:r>
      <w:r w:rsidR="000E4BC7">
        <w:rPr>
          <w:rStyle w:val="Char6"/>
          <w:rtl/>
        </w:rPr>
        <w:t>ک</w:t>
      </w:r>
      <w:r w:rsidRPr="003124F6">
        <w:rPr>
          <w:rStyle w:val="Char6"/>
          <w:rtl/>
        </w:rPr>
        <w:t>ر با پ</w:t>
      </w:r>
      <w:r w:rsidR="000E4BC7">
        <w:rPr>
          <w:rStyle w:val="Char6"/>
          <w:rtl/>
        </w:rPr>
        <w:t>ی</w:t>
      </w:r>
      <w:r w:rsidRPr="003124F6">
        <w:rPr>
          <w:rStyle w:val="Char6"/>
          <w:rtl/>
        </w:rPr>
        <w:t xml:space="preserve">شنهاد به شدت مخالفت </w:t>
      </w:r>
      <w:r w:rsidR="000E4BC7">
        <w:rPr>
          <w:rStyle w:val="Char6"/>
          <w:rtl/>
        </w:rPr>
        <w:t>ک</w:t>
      </w:r>
      <w:r w:rsidRPr="003124F6">
        <w:rPr>
          <w:rStyle w:val="Char6"/>
          <w:rtl/>
        </w:rPr>
        <w:t>رد و فرمود:</w:t>
      </w:r>
      <w:r w:rsidR="009C47F0" w:rsidRPr="003124F6">
        <w:rPr>
          <w:rStyle w:val="Char6"/>
          <w:rFonts w:hint="cs"/>
          <w:rtl/>
        </w:rPr>
        <w:t xml:space="preserve"> </w:t>
      </w:r>
      <w:r w:rsidR="009C47F0" w:rsidRPr="004B7851">
        <w:rPr>
          <w:rFonts w:cs="Traditional Arabic" w:hint="cs"/>
          <w:rtl/>
          <w:lang w:bidi="fa-IR"/>
        </w:rPr>
        <w:t>«</w:t>
      </w:r>
      <w:r w:rsidRPr="004B7851">
        <w:rPr>
          <w:rStyle w:val="Char3"/>
          <w:rtl/>
          <w:lang w:bidi="fa-IR"/>
        </w:rPr>
        <w:t xml:space="preserve">والذي لا </w:t>
      </w:r>
      <w:r w:rsidR="009C47F0" w:rsidRPr="004B7851">
        <w:rPr>
          <w:rStyle w:val="Char3"/>
          <w:rFonts w:hint="cs"/>
          <w:rtl/>
          <w:lang w:bidi="fa-IR"/>
        </w:rPr>
        <w:t>إ</w:t>
      </w:r>
      <w:r w:rsidRPr="004B7851">
        <w:rPr>
          <w:rStyle w:val="Char3"/>
          <w:rtl/>
          <w:lang w:bidi="fa-IR"/>
        </w:rPr>
        <w:t xml:space="preserve">له </w:t>
      </w:r>
      <w:r w:rsidR="009C47F0" w:rsidRPr="004B7851">
        <w:rPr>
          <w:rStyle w:val="Char3"/>
          <w:rFonts w:hint="cs"/>
          <w:rtl/>
          <w:lang w:bidi="fa-IR"/>
        </w:rPr>
        <w:t>إ</w:t>
      </w:r>
      <w:r w:rsidRPr="004B7851">
        <w:rPr>
          <w:rStyle w:val="Char3"/>
          <w:rtl/>
          <w:lang w:bidi="fa-IR"/>
        </w:rPr>
        <w:t>لا هو ما رددت جيشا جهزه رسول الله ولا حللت لواء عقده رسول الله</w:t>
      </w:r>
      <w:r w:rsidR="001F244E" w:rsidRPr="001F244E">
        <w:rPr>
          <w:rStyle w:val="Char3"/>
          <w:rFonts w:cs="CTraditional Arabic" w:hint="cs"/>
          <w:rtl/>
          <w:lang w:bidi="fa-IR"/>
        </w:rPr>
        <w:t xml:space="preserve"> ج</w:t>
      </w:r>
      <w:r w:rsidRPr="004B7851">
        <w:rPr>
          <w:rStyle w:val="Char3"/>
          <w:rtl/>
          <w:lang w:bidi="fa-IR"/>
        </w:rPr>
        <w:t xml:space="preserve"> بيده</w:t>
      </w:r>
      <w:r w:rsidR="009C47F0" w:rsidRPr="004B7851">
        <w:rPr>
          <w:rFonts w:cs="Traditional Arabic" w:hint="cs"/>
          <w:rtl/>
          <w:lang w:bidi="fa-IR"/>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Pr="003124F6">
        <w:rPr>
          <w:rStyle w:val="Char6"/>
          <w:rtl/>
        </w:rPr>
        <w:t>:</w:t>
      </w:r>
      <w:r w:rsidRPr="00074186">
        <w:rPr>
          <w:rStyle w:val="Char6"/>
          <w:rtl/>
        </w:rPr>
        <w:t xml:space="preserve"> </w:t>
      </w:r>
      <w:r w:rsidR="009C47F0" w:rsidRPr="004B7851">
        <w:rPr>
          <w:rFonts w:cs="Traditional Arabic" w:hint="cs"/>
          <w:sz w:val="26"/>
          <w:szCs w:val="26"/>
          <w:rtl/>
          <w:lang w:bidi="fa-IR"/>
        </w:rPr>
        <w:t>«</w:t>
      </w:r>
      <w:r w:rsidRPr="00074186">
        <w:rPr>
          <w:rStyle w:val="Char6"/>
          <w:rtl/>
        </w:rPr>
        <w:t xml:space="preserve">قسم به </w:t>
      </w:r>
      <w:r w:rsidR="000E4BC7">
        <w:rPr>
          <w:rStyle w:val="Char6"/>
          <w:rtl/>
        </w:rPr>
        <w:t>ک</w:t>
      </w:r>
      <w:r w:rsidRPr="00074186">
        <w:rPr>
          <w:rStyle w:val="Char6"/>
          <w:rtl/>
        </w:rPr>
        <w:t>س</w:t>
      </w:r>
      <w:r w:rsidR="000E4BC7">
        <w:rPr>
          <w:rStyle w:val="Char6"/>
          <w:rtl/>
        </w:rPr>
        <w:t>ی</w:t>
      </w:r>
      <w:r w:rsidRPr="00074186">
        <w:rPr>
          <w:rStyle w:val="Char6"/>
          <w:rtl/>
        </w:rPr>
        <w:t xml:space="preserve"> </w:t>
      </w:r>
      <w:r w:rsidR="000E4BC7">
        <w:rPr>
          <w:rStyle w:val="Char6"/>
          <w:rtl/>
        </w:rPr>
        <w:t>ک</w:t>
      </w:r>
      <w:r w:rsidRPr="00074186">
        <w:rPr>
          <w:rStyle w:val="Char6"/>
          <w:rtl/>
        </w:rPr>
        <w:t>ه جز او خدائ</w:t>
      </w:r>
      <w:r w:rsidR="000E4BC7">
        <w:rPr>
          <w:rStyle w:val="Char6"/>
          <w:rtl/>
        </w:rPr>
        <w:t>ی</w:t>
      </w:r>
      <w:r w:rsidRPr="00074186">
        <w:rPr>
          <w:rStyle w:val="Char6"/>
          <w:rtl/>
        </w:rPr>
        <w:t xml:space="preserve"> ن</w:t>
      </w:r>
      <w:r w:rsidR="000E4BC7">
        <w:rPr>
          <w:rStyle w:val="Char6"/>
          <w:rtl/>
        </w:rPr>
        <w:t>ی</w:t>
      </w:r>
      <w:r w:rsidRPr="00074186">
        <w:rPr>
          <w:rStyle w:val="Char6"/>
          <w:rtl/>
        </w:rPr>
        <w:t>ست، سپاه</w:t>
      </w:r>
      <w:r w:rsidR="000E4BC7">
        <w:rPr>
          <w:rStyle w:val="Char6"/>
          <w:rtl/>
        </w:rPr>
        <w:t>ی</w:t>
      </w:r>
      <w:r w:rsidRPr="00074186">
        <w:rPr>
          <w:rStyle w:val="Char6"/>
          <w:rtl/>
        </w:rPr>
        <w:t xml:space="preserve"> را </w:t>
      </w:r>
      <w:r w:rsidR="000E4BC7">
        <w:rPr>
          <w:rStyle w:val="Char6"/>
          <w:rtl/>
        </w:rPr>
        <w:t>ک</w:t>
      </w:r>
      <w:r w:rsidRPr="00074186">
        <w:rPr>
          <w:rStyle w:val="Char6"/>
          <w:rtl/>
        </w:rPr>
        <w:t>ه رسول برا</w:t>
      </w:r>
      <w:r w:rsidR="000E4BC7">
        <w:rPr>
          <w:rStyle w:val="Char6"/>
          <w:rtl/>
        </w:rPr>
        <w:t>ی</w:t>
      </w:r>
      <w:r w:rsidRPr="00074186">
        <w:rPr>
          <w:rStyle w:val="Char6"/>
          <w:rtl/>
        </w:rPr>
        <w:t xml:space="preserve"> حر</w:t>
      </w:r>
      <w:r w:rsidR="000E4BC7">
        <w:rPr>
          <w:rStyle w:val="Char6"/>
          <w:rtl/>
        </w:rPr>
        <w:t>ک</w:t>
      </w:r>
      <w:r w:rsidRPr="00074186">
        <w:rPr>
          <w:rStyle w:val="Char6"/>
          <w:rtl/>
        </w:rPr>
        <w:t>ت مه</w:t>
      </w:r>
      <w:r w:rsidR="000E4BC7">
        <w:rPr>
          <w:rStyle w:val="Char6"/>
          <w:rtl/>
        </w:rPr>
        <w:t>ی</w:t>
      </w:r>
      <w:r w:rsidRPr="00074186">
        <w:rPr>
          <w:rStyle w:val="Char6"/>
          <w:rtl/>
        </w:rPr>
        <w:t>ا فرمود هرگز بر نم</w:t>
      </w:r>
      <w:r w:rsidR="000E4BC7">
        <w:rPr>
          <w:rStyle w:val="Char6"/>
          <w:rtl/>
        </w:rPr>
        <w:t>ی</w:t>
      </w:r>
      <w:r w:rsidRPr="00074186">
        <w:rPr>
          <w:rStyle w:val="Char6"/>
          <w:rtl/>
        </w:rPr>
        <w:t>‌گردانم و ابداً پارچه پرچم</w:t>
      </w:r>
      <w:r w:rsidR="000E4BC7">
        <w:rPr>
          <w:rStyle w:val="Char6"/>
          <w:rtl/>
        </w:rPr>
        <w:t>ی</w:t>
      </w:r>
      <w:r w:rsidRPr="00074186">
        <w:rPr>
          <w:rStyle w:val="Char6"/>
          <w:rtl/>
        </w:rPr>
        <w:t xml:space="preserve"> را </w:t>
      </w:r>
      <w:r w:rsidR="000E4BC7">
        <w:rPr>
          <w:rStyle w:val="Char6"/>
          <w:rtl/>
        </w:rPr>
        <w:t>ک</w:t>
      </w:r>
      <w:r w:rsidRPr="00074186">
        <w:rPr>
          <w:rStyle w:val="Char6"/>
          <w:rtl/>
        </w:rPr>
        <w:t>ه رسول الله با دست خود بست و ب</w:t>
      </w:r>
      <w:r w:rsidR="000E4BC7">
        <w:rPr>
          <w:rStyle w:val="Char6"/>
          <w:rtl/>
        </w:rPr>
        <w:t>ی</w:t>
      </w:r>
      <w:r w:rsidRPr="00074186">
        <w:rPr>
          <w:rStyle w:val="Char6"/>
          <w:rtl/>
        </w:rPr>
        <w:t xml:space="preserve">اراست باز نخواهم </w:t>
      </w:r>
      <w:r w:rsidR="000E4BC7">
        <w:rPr>
          <w:rStyle w:val="Char6"/>
          <w:rtl/>
        </w:rPr>
        <w:t>ک</w:t>
      </w:r>
      <w:r w:rsidRPr="00074186">
        <w:rPr>
          <w:rStyle w:val="Char6"/>
          <w:rtl/>
        </w:rPr>
        <w:t>رد</w:t>
      </w:r>
      <w:r w:rsidR="009C47F0" w:rsidRPr="004B7851">
        <w:rPr>
          <w:rFonts w:cs="Traditional Arabic" w:hint="cs"/>
          <w:sz w:val="26"/>
          <w:szCs w:val="26"/>
          <w:rtl/>
          <w:lang w:bidi="fa-IR"/>
        </w:rPr>
        <w:t>»</w:t>
      </w:r>
      <w:r w:rsidRPr="00074186">
        <w:rPr>
          <w:rStyle w:val="Char6"/>
          <w:rtl/>
        </w:rPr>
        <w:t xml:space="preserve">. </w:t>
      </w:r>
      <w:r w:rsidRPr="003124F6">
        <w:rPr>
          <w:rStyle w:val="Char6"/>
          <w:rtl/>
        </w:rPr>
        <w:t>فرمان داد تا ا</w:t>
      </w:r>
      <w:r w:rsidR="000E4BC7">
        <w:rPr>
          <w:rStyle w:val="Char6"/>
          <w:rtl/>
        </w:rPr>
        <w:t>ی</w:t>
      </w:r>
      <w:r w:rsidRPr="003124F6">
        <w:rPr>
          <w:rStyle w:val="Char6"/>
          <w:rtl/>
        </w:rPr>
        <w:t>ن سپاه ب</w:t>
      </w:r>
      <w:r w:rsidR="000E4BC7">
        <w:rPr>
          <w:rStyle w:val="Char6"/>
          <w:rtl/>
        </w:rPr>
        <w:t>ی</w:t>
      </w:r>
      <w:r w:rsidRPr="003124F6">
        <w:rPr>
          <w:rStyle w:val="Char6"/>
          <w:rtl/>
        </w:rPr>
        <w:t>درنگ به طرف مقصد</w:t>
      </w:r>
      <w:r w:rsidR="000E4BC7">
        <w:rPr>
          <w:rStyle w:val="Char6"/>
          <w:rtl/>
        </w:rPr>
        <w:t>ی</w:t>
      </w:r>
      <w:r w:rsidRPr="003124F6">
        <w:rPr>
          <w:rStyle w:val="Char6"/>
          <w:rtl/>
        </w:rPr>
        <w:t xml:space="preserve"> </w:t>
      </w:r>
      <w:r w:rsidR="000E4BC7">
        <w:rPr>
          <w:rStyle w:val="Char6"/>
          <w:rtl/>
        </w:rPr>
        <w:t>ک</w:t>
      </w:r>
      <w:r w:rsidRPr="003124F6">
        <w:rPr>
          <w:rStyle w:val="Char6"/>
          <w:rtl/>
        </w:rPr>
        <w:t>ه رسول الله م</w:t>
      </w:r>
      <w:r w:rsidR="000E4BC7">
        <w:rPr>
          <w:rStyle w:val="Char6"/>
          <w:rtl/>
        </w:rPr>
        <w:t>ی</w:t>
      </w:r>
      <w:r w:rsidRPr="003124F6">
        <w:rPr>
          <w:rStyle w:val="Char6"/>
          <w:rtl/>
        </w:rPr>
        <w:t>‌خواست حر</w:t>
      </w:r>
      <w:r w:rsidR="000E4BC7">
        <w:rPr>
          <w:rStyle w:val="Char6"/>
          <w:rtl/>
        </w:rPr>
        <w:t>ک</w:t>
      </w:r>
      <w:r w:rsidRPr="003124F6">
        <w:rPr>
          <w:rStyle w:val="Char6"/>
          <w:rtl/>
        </w:rPr>
        <w:t xml:space="preserve">ت </w:t>
      </w:r>
      <w:r w:rsidR="000E4BC7">
        <w:rPr>
          <w:rStyle w:val="Char6"/>
          <w:rtl/>
        </w:rPr>
        <w:t>ک</w:t>
      </w:r>
      <w:r w:rsidRPr="003124F6">
        <w:rPr>
          <w:rStyle w:val="Char6"/>
          <w:rtl/>
        </w:rPr>
        <w:t>ند و شخصاً پ</w:t>
      </w:r>
      <w:r w:rsidR="000E4BC7">
        <w:rPr>
          <w:rStyle w:val="Char6"/>
          <w:rtl/>
        </w:rPr>
        <w:t>ی</w:t>
      </w:r>
      <w:r w:rsidRPr="003124F6">
        <w:rPr>
          <w:rStyle w:val="Char6"/>
          <w:rtl/>
        </w:rPr>
        <w:t>اده به خارج شهر مد</w:t>
      </w:r>
      <w:r w:rsidR="000E4BC7">
        <w:rPr>
          <w:rStyle w:val="Char6"/>
          <w:rtl/>
        </w:rPr>
        <w:t>ی</w:t>
      </w:r>
      <w:r w:rsidRPr="003124F6">
        <w:rPr>
          <w:rStyle w:val="Char6"/>
          <w:rtl/>
        </w:rPr>
        <w:t>نه در اردوگاه سپاه حاضر و با</w:t>
      </w:r>
      <w:r w:rsidR="009F5D6E">
        <w:rPr>
          <w:rStyle w:val="Char6"/>
          <w:rtl/>
        </w:rPr>
        <w:t xml:space="preserve"> آن‌ها </w:t>
      </w:r>
      <w:r w:rsidRPr="003124F6">
        <w:rPr>
          <w:rStyle w:val="Char6"/>
          <w:rtl/>
        </w:rPr>
        <w:t>تود</w:t>
      </w:r>
      <w:r w:rsidR="000E4BC7">
        <w:rPr>
          <w:rStyle w:val="Char6"/>
          <w:rtl/>
        </w:rPr>
        <w:t>ی</w:t>
      </w:r>
      <w:r w:rsidRPr="003124F6">
        <w:rPr>
          <w:rStyle w:val="Char6"/>
          <w:rtl/>
        </w:rPr>
        <w:t xml:space="preserve">ع نمود و دست بلند </w:t>
      </w:r>
      <w:r w:rsidR="000E4BC7">
        <w:rPr>
          <w:rStyle w:val="Char6"/>
          <w:rtl/>
        </w:rPr>
        <w:t>ک</w:t>
      </w:r>
      <w:r w:rsidRPr="003124F6">
        <w:rPr>
          <w:rStyle w:val="Char6"/>
          <w:rtl/>
        </w:rPr>
        <w:t>رده برا</w:t>
      </w:r>
      <w:r w:rsidR="000E4BC7">
        <w:rPr>
          <w:rStyle w:val="Char6"/>
          <w:rtl/>
        </w:rPr>
        <w:t>ی</w:t>
      </w:r>
      <w:r w:rsidRPr="003124F6">
        <w:rPr>
          <w:rStyle w:val="Char6"/>
          <w:rtl/>
        </w:rPr>
        <w:t xml:space="preserve"> فتح و غلبه</w:t>
      </w:r>
      <w:r w:rsidR="009F5D6E">
        <w:rPr>
          <w:rStyle w:val="Char6"/>
          <w:rtl/>
        </w:rPr>
        <w:t xml:space="preserve"> آن‌ها </w:t>
      </w:r>
      <w:r w:rsidRPr="003124F6">
        <w:rPr>
          <w:rStyle w:val="Char6"/>
          <w:rtl/>
        </w:rPr>
        <w:t xml:space="preserve">بدرگاه مقدس پروردگار دعا </w:t>
      </w:r>
      <w:r w:rsidR="000E4BC7">
        <w:rPr>
          <w:rStyle w:val="Char6"/>
          <w:rtl/>
        </w:rPr>
        <w:t>ک</w:t>
      </w:r>
      <w:r w:rsidRPr="003124F6">
        <w:rPr>
          <w:rStyle w:val="Char6"/>
          <w:rtl/>
        </w:rPr>
        <w:t>رد.</w:t>
      </w:r>
    </w:p>
    <w:p w:rsidR="00241CB2" w:rsidRPr="003124F6" w:rsidRDefault="00241CB2" w:rsidP="00F556E7">
      <w:pPr>
        <w:widowControl w:val="0"/>
        <w:ind w:firstLine="284"/>
        <w:jc w:val="both"/>
        <w:rPr>
          <w:rStyle w:val="Char6"/>
          <w:rtl/>
        </w:rPr>
      </w:pPr>
      <w:r w:rsidRPr="003124F6">
        <w:rPr>
          <w:rStyle w:val="Char6"/>
          <w:rtl/>
        </w:rPr>
        <w:t>براست</w:t>
      </w:r>
      <w:r w:rsidR="000E4BC7">
        <w:rPr>
          <w:rStyle w:val="Char6"/>
          <w:rtl/>
        </w:rPr>
        <w:t>ی</w:t>
      </w:r>
      <w:r w:rsidRPr="003124F6">
        <w:rPr>
          <w:rStyle w:val="Char6"/>
          <w:rtl/>
        </w:rPr>
        <w:t xml:space="preserve"> </w:t>
      </w:r>
      <w:r w:rsidR="000E4BC7">
        <w:rPr>
          <w:rStyle w:val="Char6"/>
          <w:rtl/>
        </w:rPr>
        <w:t>ک</w:t>
      </w:r>
      <w:r w:rsidRPr="003124F6">
        <w:rPr>
          <w:rStyle w:val="Char6"/>
          <w:rtl/>
        </w:rPr>
        <w:t>ه اقدام ابوب</w:t>
      </w:r>
      <w:r w:rsidR="000E4BC7">
        <w:rPr>
          <w:rStyle w:val="Char6"/>
          <w:rtl/>
        </w:rPr>
        <w:t>ک</w:t>
      </w:r>
      <w:r w:rsidRPr="003124F6">
        <w:rPr>
          <w:rStyle w:val="Char6"/>
          <w:rtl/>
        </w:rPr>
        <w:t>ر در اعزام سپاه اسامه چه س</w:t>
      </w:r>
      <w:r w:rsidR="000E4BC7">
        <w:rPr>
          <w:rStyle w:val="Char6"/>
          <w:rtl/>
        </w:rPr>
        <w:t>ی</w:t>
      </w:r>
      <w:r w:rsidRPr="003124F6">
        <w:rPr>
          <w:rStyle w:val="Char6"/>
          <w:rtl/>
        </w:rPr>
        <w:t>است</w:t>
      </w:r>
      <w:r w:rsidR="000E4BC7">
        <w:rPr>
          <w:rStyle w:val="Char6"/>
          <w:rtl/>
        </w:rPr>
        <w:t>ی</w:t>
      </w:r>
      <w:r w:rsidRPr="003124F6">
        <w:rPr>
          <w:rStyle w:val="Char6"/>
          <w:rtl/>
        </w:rPr>
        <w:t xml:space="preserve"> درست و چه تصم</w:t>
      </w:r>
      <w:r w:rsidR="000E4BC7">
        <w:rPr>
          <w:rStyle w:val="Char6"/>
          <w:rtl/>
        </w:rPr>
        <w:t>ی</w:t>
      </w:r>
      <w:r w:rsidRPr="003124F6">
        <w:rPr>
          <w:rStyle w:val="Char6"/>
          <w:rtl/>
        </w:rPr>
        <w:t>م</w:t>
      </w:r>
      <w:r w:rsidR="000E4BC7">
        <w:rPr>
          <w:rStyle w:val="Char6"/>
          <w:rtl/>
        </w:rPr>
        <w:t>ی</w:t>
      </w:r>
      <w:r w:rsidRPr="003124F6">
        <w:rPr>
          <w:rStyle w:val="Char6"/>
          <w:rtl/>
        </w:rPr>
        <w:t xml:space="preserve"> صح</w:t>
      </w:r>
      <w:r w:rsidR="000E4BC7">
        <w:rPr>
          <w:rStyle w:val="Char6"/>
          <w:rtl/>
        </w:rPr>
        <w:t>ی</w:t>
      </w:r>
      <w:r w:rsidRPr="003124F6">
        <w:rPr>
          <w:rStyle w:val="Char6"/>
          <w:rtl/>
        </w:rPr>
        <w:t>ح بود. ز</w:t>
      </w:r>
      <w:r w:rsidR="000E4BC7">
        <w:rPr>
          <w:rStyle w:val="Char6"/>
          <w:rtl/>
        </w:rPr>
        <w:t>ی</w:t>
      </w:r>
      <w:r w:rsidRPr="003124F6">
        <w:rPr>
          <w:rStyle w:val="Char6"/>
          <w:rtl/>
        </w:rPr>
        <w:t>را حر</w:t>
      </w:r>
      <w:r w:rsidR="000E4BC7">
        <w:rPr>
          <w:rStyle w:val="Char6"/>
          <w:rtl/>
        </w:rPr>
        <w:t>ک</w:t>
      </w:r>
      <w:r w:rsidRPr="003124F6">
        <w:rPr>
          <w:rStyle w:val="Char6"/>
          <w:rtl/>
        </w:rPr>
        <w:t xml:space="preserve">ت </w:t>
      </w:r>
      <w:r w:rsidR="00197B9A">
        <w:rPr>
          <w:rStyle w:val="Char6"/>
          <w:rtl/>
        </w:rPr>
        <w:t>گروه‌ها</w:t>
      </w:r>
      <w:r w:rsidR="000E4BC7">
        <w:rPr>
          <w:rStyle w:val="Char6"/>
          <w:rtl/>
        </w:rPr>
        <w:t>ی</w:t>
      </w:r>
      <w:r w:rsidRPr="003124F6">
        <w:rPr>
          <w:rStyle w:val="Char6"/>
          <w:rtl/>
        </w:rPr>
        <w:t xml:space="preserve"> ا</w:t>
      </w:r>
      <w:r w:rsidR="000E4BC7">
        <w:rPr>
          <w:rStyle w:val="Char6"/>
          <w:rtl/>
        </w:rPr>
        <w:t>ی</w:t>
      </w:r>
      <w:r w:rsidRPr="003124F6">
        <w:rPr>
          <w:rStyle w:val="Char6"/>
          <w:rtl/>
        </w:rPr>
        <w:t>ن لش</w:t>
      </w:r>
      <w:r w:rsidR="000E4BC7">
        <w:rPr>
          <w:rStyle w:val="Char6"/>
          <w:rtl/>
        </w:rPr>
        <w:t>ک</w:t>
      </w:r>
      <w:r w:rsidRPr="003124F6">
        <w:rPr>
          <w:rStyle w:val="Char6"/>
          <w:rtl/>
        </w:rPr>
        <w:t>ر مجهز در ارض عرب و چه بس</w:t>
      </w:r>
      <w:r w:rsidR="000E4BC7">
        <w:rPr>
          <w:rStyle w:val="Char6"/>
          <w:rtl/>
        </w:rPr>
        <w:t>ی</w:t>
      </w:r>
      <w:r w:rsidRPr="003124F6">
        <w:rPr>
          <w:rStyle w:val="Char6"/>
          <w:rtl/>
        </w:rPr>
        <w:t xml:space="preserve">ار </w:t>
      </w:r>
      <w:r w:rsidR="000E4BC7">
        <w:rPr>
          <w:rStyle w:val="Char6"/>
          <w:rtl/>
        </w:rPr>
        <w:t>ک</w:t>
      </w:r>
      <w:r w:rsidRPr="003124F6">
        <w:rPr>
          <w:rStyle w:val="Char6"/>
          <w:rtl/>
        </w:rPr>
        <w:t xml:space="preserve">ه از </w:t>
      </w:r>
      <w:r w:rsidR="000E4BC7">
        <w:rPr>
          <w:rStyle w:val="Char6"/>
          <w:rtl/>
        </w:rPr>
        <w:t>ک</w:t>
      </w:r>
      <w:r w:rsidRPr="003124F6">
        <w:rPr>
          <w:rStyle w:val="Char6"/>
          <w:rtl/>
        </w:rPr>
        <w:t>نار دور و نزد</w:t>
      </w:r>
      <w:r w:rsidR="000E4BC7">
        <w:rPr>
          <w:rStyle w:val="Char6"/>
          <w:rtl/>
        </w:rPr>
        <w:t>یک</w:t>
      </w:r>
      <w:r w:rsidRPr="003124F6">
        <w:rPr>
          <w:rStyle w:val="Char6"/>
          <w:rtl/>
        </w:rPr>
        <w:t xml:space="preserve"> بعض</w:t>
      </w:r>
      <w:r w:rsidR="000E4BC7">
        <w:rPr>
          <w:rStyle w:val="Char6"/>
          <w:rtl/>
        </w:rPr>
        <w:t>ی</w:t>
      </w:r>
      <w:r w:rsidRPr="003124F6">
        <w:rPr>
          <w:rStyle w:val="Char6"/>
          <w:rtl/>
        </w:rPr>
        <w:t xml:space="preserve"> از قبائل شورش</w:t>
      </w:r>
      <w:r w:rsidR="000E4BC7">
        <w:rPr>
          <w:rStyle w:val="Char6"/>
          <w:rtl/>
        </w:rPr>
        <w:t>ی</w:t>
      </w:r>
      <w:r w:rsidRPr="003124F6">
        <w:rPr>
          <w:rStyle w:val="Char6"/>
          <w:rtl/>
        </w:rPr>
        <w:t xml:space="preserve"> عبور م</w:t>
      </w:r>
      <w:r w:rsidR="000E4BC7">
        <w:rPr>
          <w:rStyle w:val="Char6"/>
          <w:rtl/>
        </w:rPr>
        <w:t>ی</w:t>
      </w:r>
      <w:r w:rsidRPr="003124F6">
        <w:rPr>
          <w:rStyle w:val="Char6"/>
          <w:rtl/>
        </w:rPr>
        <w:t>‌</w:t>
      </w:r>
      <w:r w:rsidR="000E4BC7">
        <w:rPr>
          <w:rStyle w:val="Char6"/>
          <w:rtl/>
        </w:rPr>
        <w:t>ک</w:t>
      </w:r>
      <w:r w:rsidRPr="003124F6">
        <w:rPr>
          <w:rStyle w:val="Char6"/>
          <w:rtl/>
        </w:rPr>
        <w:t>ردند و آنهم برا</w:t>
      </w:r>
      <w:r w:rsidR="000E4BC7">
        <w:rPr>
          <w:rStyle w:val="Char6"/>
          <w:rtl/>
        </w:rPr>
        <w:t>ی</w:t>
      </w:r>
      <w:r w:rsidRPr="003124F6">
        <w:rPr>
          <w:rStyle w:val="Char6"/>
          <w:rtl/>
        </w:rPr>
        <w:t xml:space="preserve"> حمله به خا</w:t>
      </w:r>
      <w:r w:rsidR="000E4BC7">
        <w:rPr>
          <w:rStyle w:val="Char6"/>
          <w:rtl/>
        </w:rPr>
        <w:t>ک</w:t>
      </w:r>
      <w:r w:rsidRPr="003124F6">
        <w:rPr>
          <w:rStyle w:val="Char6"/>
          <w:rtl/>
        </w:rPr>
        <w:t xml:space="preserve"> دولت مقتدر</w:t>
      </w:r>
      <w:r w:rsidR="000E4BC7">
        <w:rPr>
          <w:rStyle w:val="Char6"/>
          <w:rtl/>
        </w:rPr>
        <w:t>ی</w:t>
      </w:r>
      <w:r w:rsidRPr="003124F6">
        <w:rPr>
          <w:rStyle w:val="Char6"/>
          <w:rtl/>
        </w:rPr>
        <w:t xml:space="preserve"> مانند روم شرق</w:t>
      </w:r>
      <w:r w:rsidR="000E4BC7">
        <w:rPr>
          <w:rStyle w:val="Char6"/>
          <w:rtl/>
        </w:rPr>
        <w:t>ی</w:t>
      </w:r>
      <w:r w:rsidRPr="003124F6">
        <w:rPr>
          <w:rStyle w:val="Char6"/>
          <w:rtl/>
        </w:rPr>
        <w:t xml:space="preserve"> </w:t>
      </w:r>
      <w:r w:rsidR="000E4BC7">
        <w:rPr>
          <w:rStyle w:val="Char6"/>
          <w:rtl/>
        </w:rPr>
        <w:t>ک</w:t>
      </w:r>
      <w:r w:rsidRPr="003124F6">
        <w:rPr>
          <w:rStyle w:val="Char6"/>
          <w:rtl/>
        </w:rPr>
        <w:t>ه غالباً با امپراطور</w:t>
      </w:r>
      <w:r w:rsidR="000E4BC7">
        <w:rPr>
          <w:rStyle w:val="Char6"/>
          <w:rtl/>
        </w:rPr>
        <w:t>ی</w:t>
      </w:r>
      <w:r w:rsidRPr="003124F6">
        <w:rPr>
          <w:rStyle w:val="Char6"/>
          <w:rtl/>
        </w:rPr>
        <w:t xml:space="preserve"> عظ</w:t>
      </w:r>
      <w:r w:rsidR="000E4BC7">
        <w:rPr>
          <w:rStyle w:val="Char6"/>
          <w:rtl/>
        </w:rPr>
        <w:t>ی</w:t>
      </w:r>
      <w:r w:rsidRPr="003124F6">
        <w:rPr>
          <w:rStyle w:val="Char6"/>
          <w:rtl/>
        </w:rPr>
        <w:t>م ا</w:t>
      </w:r>
      <w:r w:rsidR="000E4BC7">
        <w:rPr>
          <w:rStyle w:val="Char6"/>
          <w:rtl/>
        </w:rPr>
        <w:t>ی</w:t>
      </w:r>
      <w:r w:rsidRPr="003124F6">
        <w:rPr>
          <w:rStyle w:val="Char6"/>
          <w:rtl/>
        </w:rPr>
        <w:t>ران درگ</w:t>
      </w:r>
      <w:r w:rsidR="000E4BC7">
        <w:rPr>
          <w:rStyle w:val="Char6"/>
          <w:rtl/>
        </w:rPr>
        <w:t>ی</w:t>
      </w:r>
      <w:r w:rsidRPr="003124F6">
        <w:rPr>
          <w:rStyle w:val="Char6"/>
          <w:rtl/>
        </w:rPr>
        <w:t>ر بوده است، ترس و رعب</w:t>
      </w:r>
      <w:r w:rsidR="000E4BC7">
        <w:rPr>
          <w:rStyle w:val="Char6"/>
          <w:rtl/>
        </w:rPr>
        <w:t>ی</w:t>
      </w:r>
      <w:r w:rsidRPr="003124F6">
        <w:rPr>
          <w:rStyle w:val="Char6"/>
          <w:rtl/>
        </w:rPr>
        <w:t xml:space="preserve"> در قلوب شورش</w:t>
      </w:r>
      <w:r w:rsidR="000E4BC7">
        <w:rPr>
          <w:rStyle w:val="Char6"/>
          <w:rtl/>
        </w:rPr>
        <w:t>ی</w:t>
      </w:r>
      <w:r w:rsidRPr="003124F6">
        <w:rPr>
          <w:rStyle w:val="Char6"/>
          <w:rtl/>
        </w:rPr>
        <w:t>ان عرب اف</w:t>
      </w:r>
      <w:r w:rsidR="000E4BC7">
        <w:rPr>
          <w:rStyle w:val="Char6"/>
          <w:rtl/>
        </w:rPr>
        <w:t>ک</w:t>
      </w:r>
      <w:r w:rsidRPr="003124F6">
        <w:rPr>
          <w:rStyle w:val="Char6"/>
          <w:rtl/>
        </w:rPr>
        <w:t xml:space="preserve">ند </w:t>
      </w:r>
      <w:r w:rsidR="000E4BC7">
        <w:rPr>
          <w:rStyle w:val="Char6"/>
          <w:rtl/>
        </w:rPr>
        <w:t>ک</w:t>
      </w:r>
      <w:r w:rsidRPr="003124F6">
        <w:rPr>
          <w:rStyle w:val="Char6"/>
          <w:rtl/>
        </w:rPr>
        <w:t>ه</w:t>
      </w:r>
      <w:r w:rsidR="009F5D6E">
        <w:rPr>
          <w:rStyle w:val="Char6"/>
          <w:rtl/>
        </w:rPr>
        <w:t xml:space="preserve"> آن‌ها </w:t>
      </w:r>
      <w:r w:rsidRPr="003124F6">
        <w:rPr>
          <w:rStyle w:val="Char6"/>
          <w:rtl/>
        </w:rPr>
        <w:t>را از اند</w:t>
      </w:r>
      <w:r w:rsidR="000E4BC7">
        <w:rPr>
          <w:rStyle w:val="Char6"/>
          <w:rtl/>
        </w:rPr>
        <w:t>ی</w:t>
      </w:r>
      <w:r w:rsidRPr="003124F6">
        <w:rPr>
          <w:rStyle w:val="Char6"/>
          <w:rtl/>
        </w:rPr>
        <w:t>شه حمله به مد</w:t>
      </w:r>
      <w:r w:rsidR="000E4BC7">
        <w:rPr>
          <w:rStyle w:val="Char6"/>
          <w:rtl/>
        </w:rPr>
        <w:t>ی</w:t>
      </w:r>
      <w:r w:rsidRPr="003124F6">
        <w:rPr>
          <w:rStyle w:val="Char6"/>
          <w:rtl/>
        </w:rPr>
        <w:t>نه بازداشت و صلاح خود را در ا</w:t>
      </w:r>
      <w:r w:rsidR="000E4BC7">
        <w:rPr>
          <w:rStyle w:val="Char6"/>
          <w:rtl/>
        </w:rPr>
        <w:t>ی</w:t>
      </w:r>
      <w:r w:rsidRPr="003124F6">
        <w:rPr>
          <w:rStyle w:val="Char6"/>
          <w:rtl/>
        </w:rPr>
        <w:t>ن د</w:t>
      </w:r>
      <w:r w:rsidR="000E4BC7">
        <w:rPr>
          <w:rStyle w:val="Char6"/>
          <w:rtl/>
        </w:rPr>
        <w:t>ی</w:t>
      </w:r>
      <w:r w:rsidRPr="003124F6">
        <w:rPr>
          <w:rStyle w:val="Char6"/>
          <w:rtl/>
        </w:rPr>
        <w:t xml:space="preserve">دند </w:t>
      </w:r>
      <w:r w:rsidR="000E4BC7">
        <w:rPr>
          <w:rStyle w:val="Char6"/>
          <w:rtl/>
        </w:rPr>
        <w:t>ک</w:t>
      </w:r>
      <w:r w:rsidRPr="003124F6">
        <w:rPr>
          <w:rStyle w:val="Char6"/>
          <w:rtl/>
        </w:rPr>
        <w:t xml:space="preserve">ه در </w:t>
      </w:r>
      <w:r w:rsidR="000E4BC7">
        <w:rPr>
          <w:rStyle w:val="Char6"/>
          <w:rtl/>
        </w:rPr>
        <w:t>ک</w:t>
      </w:r>
      <w:r w:rsidRPr="003124F6">
        <w:rPr>
          <w:rStyle w:val="Char6"/>
          <w:rtl/>
        </w:rPr>
        <w:t>ار خود احت</w:t>
      </w:r>
      <w:r w:rsidR="000E4BC7">
        <w:rPr>
          <w:rStyle w:val="Char6"/>
          <w:rtl/>
        </w:rPr>
        <w:t>ی</w:t>
      </w:r>
      <w:r w:rsidRPr="003124F6">
        <w:rPr>
          <w:rStyle w:val="Char6"/>
          <w:rtl/>
        </w:rPr>
        <w:t xml:space="preserve">اط </w:t>
      </w:r>
      <w:r w:rsidR="000E4BC7">
        <w:rPr>
          <w:rStyle w:val="Char6"/>
          <w:rtl/>
        </w:rPr>
        <w:t>ک</w:t>
      </w:r>
      <w:r w:rsidRPr="003124F6">
        <w:rPr>
          <w:rStyle w:val="Char6"/>
          <w:rtl/>
        </w:rPr>
        <w:t>نند و خود را نپائ</w:t>
      </w:r>
      <w:r w:rsidR="000E4BC7">
        <w:rPr>
          <w:rStyle w:val="Char6"/>
          <w:rtl/>
        </w:rPr>
        <w:t>ی</w:t>
      </w:r>
      <w:r w:rsidRPr="003124F6">
        <w:rPr>
          <w:rStyle w:val="Char6"/>
          <w:rtl/>
        </w:rPr>
        <w:t>ده به آب نزنند</w:t>
      </w:r>
      <w:r w:rsidR="00DA616D" w:rsidRPr="003124F6">
        <w:rPr>
          <w:rStyle w:val="Char6"/>
          <w:rtl/>
        </w:rPr>
        <w:t>،</w:t>
      </w:r>
      <w:r w:rsidRPr="003124F6">
        <w:rPr>
          <w:rStyle w:val="Char6"/>
          <w:rtl/>
        </w:rPr>
        <w:t xml:space="preserve"> مخصوصاً </w:t>
      </w:r>
      <w:r w:rsidR="000E4BC7">
        <w:rPr>
          <w:rStyle w:val="Char6"/>
          <w:rtl/>
        </w:rPr>
        <w:t>ک</w:t>
      </w:r>
      <w:r w:rsidRPr="003124F6">
        <w:rPr>
          <w:rStyle w:val="Char6"/>
          <w:rtl/>
        </w:rPr>
        <w:t>ه م</w:t>
      </w:r>
      <w:r w:rsidR="000E4BC7">
        <w:rPr>
          <w:rStyle w:val="Char6"/>
          <w:rtl/>
        </w:rPr>
        <w:t>ی</w:t>
      </w:r>
      <w:r w:rsidRPr="003124F6">
        <w:rPr>
          <w:rStyle w:val="Char6"/>
          <w:rtl/>
        </w:rPr>
        <w:t>‌د</w:t>
      </w:r>
      <w:r w:rsidR="000E4BC7">
        <w:rPr>
          <w:rStyle w:val="Char6"/>
          <w:rtl/>
        </w:rPr>
        <w:t>ی</w:t>
      </w:r>
      <w:r w:rsidRPr="003124F6">
        <w:rPr>
          <w:rStyle w:val="Char6"/>
          <w:rtl/>
        </w:rPr>
        <w:t>دند ا</w:t>
      </w:r>
      <w:r w:rsidR="000E4BC7">
        <w:rPr>
          <w:rStyle w:val="Char6"/>
          <w:rtl/>
        </w:rPr>
        <w:t>ی</w:t>
      </w:r>
      <w:r w:rsidRPr="003124F6">
        <w:rPr>
          <w:rStyle w:val="Char6"/>
          <w:rtl/>
        </w:rPr>
        <w:t>ن سپاه از حدود</w:t>
      </w:r>
      <w:r w:rsidR="009F5D6E">
        <w:rPr>
          <w:rStyle w:val="Char6"/>
          <w:rtl/>
        </w:rPr>
        <w:t xml:space="preserve"> آن‌ها </w:t>
      </w:r>
      <w:r w:rsidRPr="003124F6">
        <w:rPr>
          <w:rStyle w:val="Char6"/>
          <w:rtl/>
        </w:rPr>
        <w:t>م</w:t>
      </w:r>
      <w:r w:rsidR="000E4BC7">
        <w:rPr>
          <w:rStyle w:val="Char6"/>
          <w:rtl/>
        </w:rPr>
        <w:t>ی</w:t>
      </w:r>
      <w:r w:rsidRPr="003124F6">
        <w:rPr>
          <w:rStyle w:val="Char6"/>
          <w:rtl/>
        </w:rPr>
        <w:t>‌گذرد و گرد و غبار حر</w:t>
      </w:r>
      <w:r w:rsidR="000E4BC7">
        <w:rPr>
          <w:rStyle w:val="Char6"/>
          <w:rtl/>
        </w:rPr>
        <w:t>ک</w:t>
      </w:r>
      <w:r w:rsidRPr="003124F6">
        <w:rPr>
          <w:rStyle w:val="Char6"/>
          <w:rtl/>
        </w:rPr>
        <w:t>ت</w:t>
      </w:r>
      <w:r w:rsidR="009F5D6E">
        <w:rPr>
          <w:rStyle w:val="Char6"/>
          <w:rtl/>
        </w:rPr>
        <w:t xml:space="preserve"> آن‌ها </w:t>
      </w:r>
      <w:r w:rsidRPr="003124F6">
        <w:rPr>
          <w:rStyle w:val="Char6"/>
          <w:rtl/>
        </w:rPr>
        <w:t>فضا را م</w:t>
      </w:r>
      <w:r w:rsidR="000E4BC7">
        <w:rPr>
          <w:rStyle w:val="Char6"/>
          <w:rtl/>
        </w:rPr>
        <w:t>ی</w:t>
      </w:r>
      <w:r w:rsidRPr="003124F6">
        <w:rPr>
          <w:rStyle w:val="Char6"/>
          <w:rtl/>
        </w:rPr>
        <w:t>‌پوشاند و ابداً‌ عنا</w:t>
      </w:r>
      <w:r w:rsidR="000E4BC7">
        <w:rPr>
          <w:rStyle w:val="Char6"/>
          <w:rtl/>
        </w:rPr>
        <w:t>ی</w:t>
      </w:r>
      <w:r w:rsidRPr="003124F6">
        <w:rPr>
          <w:rStyle w:val="Char6"/>
          <w:rtl/>
        </w:rPr>
        <w:t>ت</w:t>
      </w:r>
      <w:r w:rsidR="000E4BC7">
        <w:rPr>
          <w:rStyle w:val="Char6"/>
          <w:rtl/>
        </w:rPr>
        <w:t>ی</w:t>
      </w:r>
      <w:r w:rsidRPr="003124F6">
        <w:rPr>
          <w:rStyle w:val="Char6"/>
          <w:rtl/>
        </w:rPr>
        <w:t xml:space="preserve"> به</w:t>
      </w:r>
      <w:r w:rsidR="009F5D6E">
        <w:rPr>
          <w:rStyle w:val="Char6"/>
          <w:rtl/>
        </w:rPr>
        <w:t xml:space="preserve"> آن‌ها </w:t>
      </w:r>
      <w:r w:rsidRPr="003124F6">
        <w:rPr>
          <w:rStyle w:val="Char6"/>
          <w:rtl/>
        </w:rPr>
        <w:t>نم</w:t>
      </w:r>
      <w:r w:rsidR="000E4BC7">
        <w:rPr>
          <w:rStyle w:val="Char6"/>
          <w:rtl/>
        </w:rPr>
        <w:t>ی</w:t>
      </w:r>
      <w:r w:rsidRPr="003124F6">
        <w:rPr>
          <w:rStyle w:val="Char6"/>
          <w:rtl/>
        </w:rPr>
        <w:t>‌</w:t>
      </w:r>
      <w:r w:rsidR="000E4BC7">
        <w:rPr>
          <w:rStyle w:val="Char6"/>
          <w:rtl/>
        </w:rPr>
        <w:t>ک</w:t>
      </w:r>
      <w:r w:rsidRPr="003124F6">
        <w:rPr>
          <w:rStyle w:val="Char6"/>
          <w:rtl/>
        </w:rPr>
        <w:t>ند و</w:t>
      </w:r>
      <w:r w:rsidR="009F5D6E">
        <w:rPr>
          <w:rStyle w:val="Char6"/>
          <w:rtl/>
        </w:rPr>
        <w:t xml:space="preserve"> آن‌ها </w:t>
      </w:r>
      <w:r w:rsidRPr="003124F6">
        <w:rPr>
          <w:rStyle w:val="Char6"/>
          <w:rtl/>
        </w:rPr>
        <w:t>را به حساب نم</w:t>
      </w:r>
      <w:r w:rsidR="000E4BC7">
        <w:rPr>
          <w:rStyle w:val="Char6"/>
          <w:rtl/>
        </w:rPr>
        <w:t>ی</w:t>
      </w:r>
      <w:r w:rsidRPr="003124F6">
        <w:rPr>
          <w:rStyle w:val="Char6"/>
          <w:rtl/>
        </w:rPr>
        <w:t>‌آورد.</w:t>
      </w:r>
    </w:p>
    <w:p w:rsidR="00241CB2" w:rsidRPr="003124F6" w:rsidRDefault="00241CB2" w:rsidP="00F556E7">
      <w:pPr>
        <w:widowControl w:val="0"/>
        <w:ind w:firstLine="284"/>
        <w:jc w:val="both"/>
        <w:rPr>
          <w:rStyle w:val="Char6"/>
          <w:rtl/>
        </w:rPr>
      </w:pPr>
      <w:r w:rsidRPr="003124F6">
        <w:rPr>
          <w:rStyle w:val="Char6"/>
          <w:rtl/>
        </w:rPr>
        <w:t>عز</w:t>
      </w:r>
      <w:r w:rsidR="000E4BC7">
        <w:rPr>
          <w:rStyle w:val="Char6"/>
          <w:rtl/>
        </w:rPr>
        <w:t>ی</w:t>
      </w:r>
      <w:r w:rsidRPr="003124F6">
        <w:rPr>
          <w:rStyle w:val="Char6"/>
          <w:rtl/>
        </w:rPr>
        <w:t>مت و حر</w:t>
      </w:r>
      <w:r w:rsidR="000E4BC7">
        <w:rPr>
          <w:rStyle w:val="Char6"/>
          <w:rtl/>
        </w:rPr>
        <w:t>ک</w:t>
      </w:r>
      <w:r w:rsidRPr="003124F6">
        <w:rPr>
          <w:rStyle w:val="Char6"/>
          <w:rtl/>
        </w:rPr>
        <w:t>ت ا</w:t>
      </w:r>
      <w:r w:rsidR="000E4BC7">
        <w:rPr>
          <w:rStyle w:val="Char6"/>
          <w:rtl/>
        </w:rPr>
        <w:t>ی</w:t>
      </w:r>
      <w:r w:rsidRPr="003124F6">
        <w:rPr>
          <w:rStyle w:val="Char6"/>
          <w:rtl/>
        </w:rPr>
        <w:t>ن لش</w:t>
      </w:r>
      <w:r w:rsidR="000E4BC7">
        <w:rPr>
          <w:rStyle w:val="Char6"/>
          <w:rtl/>
        </w:rPr>
        <w:t>ک</w:t>
      </w:r>
      <w:r w:rsidRPr="003124F6">
        <w:rPr>
          <w:rStyle w:val="Char6"/>
          <w:rtl/>
        </w:rPr>
        <w:t>ر رش</w:t>
      </w:r>
      <w:r w:rsidR="000E4BC7">
        <w:rPr>
          <w:rStyle w:val="Char6"/>
          <w:rtl/>
        </w:rPr>
        <w:t>ی</w:t>
      </w:r>
      <w:r w:rsidRPr="003124F6">
        <w:rPr>
          <w:rStyle w:val="Char6"/>
          <w:rtl/>
        </w:rPr>
        <w:t>د، قبا</w:t>
      </w:r>
      <w:r w:rsidR="000E4BC7">
        <w:rPr>
          <w:rStyle w:val="Char6"/>
          <w:rtl/>
        </w:rPr>
        <w:t>ی</w:t>
      </w:r>
      <w:r w:rsidRPr="003124F6">
        <w:rPr>
          <w:rStyle w:val="Char6"/>
          <w:rtl/>
        </w:rPr>
        <w:t>ل شورش</w:t>
      </w:r>
      <w:r w:rsidR="000E4BC7">
        <w:rPr>
          <w:rStyle w:val="Char6"/>
          <w:rtl/>
        </w:rPr>
        <w:t>ی</w:t>
      </w:r>
      <w:r w:rsidRPr="003124F6">
        <w:rPr>
          <w:rStyle w:val="Char6"/>
          <w:rtl/>
        </w:rPr>
        <w:t xml:space="preserve"> را به ا</w:t>
      </w:r>
      <w:r w:rsidR="000E4BC7">
        <w:rPr>
          <w:rStyle w:val="Char6"/>
          <w:rtl/>
        </w:rPr>
        <w:t>ی</w:t>
      </w:r>
      <w:r w:rsidRPr="003124F6">
        <w:rPr>
          <w:rStyle w:val="Char6"/>
          <w:rtl/>
        </w:rPr>
        <w:t>ن ف</w:t>
      </w:r>
      <w:r w:rsidR="000E4BC7">
        <w:rPr>
          <w:rStyle w:val="Char6"/>
          <w:rtl/>
        </w:rPr>
        <w:t>ک</w:t>
      </w:r>
      <w:r w:rsidRPr="003124F6">
        <w:rPr>
          <w:rStyle w:val="Char6"/>
          <w:rtl/>
        </w:rPr>
        <w:t xml:space="preserve">ر انداخت </w:t>
      </w:r>
      <w:r w:rsidR="000E4BC7">
        <w:rPr>
          <w:rStyle w:val="Char6"/>
          <w:rtl/>
        </w:rPr>
        <w:t>ک</w:t>
      </w:r>
      <w:r w:rsidRPr="003124F6">
        <w:rPr>
          <w:rStyle w:val="Char6"/>
          <w:rtl/>
        </w:rPr>
        <w:t>ه اگر ح</w:t>
      </w:r>
      <w:r w:rsidR="000E4BC7">
        <w:rPr>
          <w:rStyle w:val="Char6"/>
          <w:rtl/>
        </w:rPr>
        <w:t>ک</w:t>
      </w:r>
      <w:r w:rsidRPr="003124F6">
        <w:rPr>
          <w:rStyle w:val="Char6"/>
          <w:rtl/>
        </w:rPr>
        <w:t>ومت مر</w:t>
      </w:r>
      <w:r w:rsidR="000E4BC7">
        <w:rPr>
          <w:rStyle w:val="Char6"/>
          <w:rtl/>
        </w:rPr>
        <w:t>ک</w:t>
      </w:r>
      <w:r w:rsidRPr="003124F6">
        <w:rPr>
          <w:rStyle w:val="Char6"/>
          <w:rtl/>
        </w:rPr>
        <w:t>ز</w:t>
      </w:r>
      <w:r w:rsidR="000E4BC7">
        <w:rPr>
          <w:rStyle w:val="Char6"/>
          <w:rtl/>
        </w:rPr>
        <w:t>ی</w:t>
      </w:r>
      <w:r w:rsidRPr="003124F6">
        <w:rPr>
          <w:rStyle w:val="Char6"/>
          <w:rtl/>
        </w:rPr>
        <w:t xml:space="preserve"> اسلام مقتدر نبود و به حد </w:t>
      </w:r>
      <w:r w:rsidR="000E4BC7">
        <w:rPr>
          <w:rStyle w:val="Char6"/>
          <w:rtl/>
        </w:rPr>
        <w:t>ک</w:t>
      </w:r>
      <w:r w:rsidRPr="003124F6">
        <w:rPr>
          <w:rStyle w:val="Char6"/>
          <w:rtl/>
        </w:rPr>
        <w:t>اف</w:t>
      </w:r>
      <w:r w:rsidR="000E4BC7">
        <w:rPr>
          <w:rStyle w:val="Char6"/>
          <w:rtl/>
        </w:rPr>
        <w:t>ی</w:t>
      </w:r>
      <w:r w:rsidRPr="003124F6">
        <w:rPr>
          <w:rStyle w:val="Char6"/>
          <w:rtl/>
        </w:rPr>
        <w:t xml:space="preserve"> سرباز و تدار</w:t>
      </w:r>
      <w:r w:rsidR="000E4BC7">
        <w:rPr>
          <w:rStyle w:val="Char6"/>
          <w:rtl/>
        </w:rPr>
        <w:t>ک</w:t>
      </w:r>
      <w:r w:rsidRPr="003124F6">
        <w:rPr>
          <w:rStyle w:val="Char6"/>
          <w:rtl/>
        </w:rPr>
        <w:t>ات جنگ</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دفاع و محافظت مد</w:t>
      </w:r>
      <w:r w:rsidR="000E4BC7">
        <w:rPr>
          <w:rStyle w:val="Char6"/>
          <w:rtl/>
        </w:rPr>
        <w:t>ی</w:t>
      </w:r>
      <w:r w:rsidRPr="003124F6">
        <w:rPr>
          <w:rStyle w:val="Char6"/>
          <w:rtl/>
        </w:rPr>
        <w:t>نه در اخت</w:t>
      </w:r>
      <w:r w:rsidR="000E4BC7">
        <w:rPr>
          <w:rStyle w:val="Char6"/>
          <w:rtl/>
        </w:rPr>
        <w:t>ی</w:t>
      </w:r>
      <w:r w:rsidRPr="003124F6">
        <w:rPr>
          <w:rStyle w:val="Char6"/>
          <w:rtl/>
        </w:rPr>
        <w:t>ار نداشت، ا</w:t>
      </w:r>
      <w:r w:rsidR="000E4BC7">
        <w:rPr>
          <w:rStyle w:val="Char6"/>
          <w:rtl/>
        </w:rPr>
        <w:t>ی</w:t>
      </w:r>
      <w:r w:rsidRPr="003124F6">
        <w:rPr>
          <w:rStyle w:val="Char6"/>
          <w:rtl/>
        </w:rPr>
        <w:t>ن سپاه را در ا</w:t>
      </w:r>
      <w:r w:rsidR="000E4BC7">
        <w:rPr>
          <w:rStyle w:val="Char6"/>
          <w:rtl/>
        </w:rPr>
        <w:t>ی</w:t>
      </w:r>
      <w:r w:rsidRPr="003124F6">
        <w:rPr>
          <w:rStyle w:val="Char6"/>
          <w:rtl/>
        </w:rPr>
        <w:t xml:space="preserve">ن هنگام </w:t>
      </w:r>
      <w:r w:rsidR="000E4BC7">
        <w:rPr>
          <w:rStyle w:val="Char6"/>
          <w:rtl/>
        </w:rPr>
        <w:t>ک</w:t>
      </w:r>
      <w:r w:rsidRPr="003124F6">
        <w:rPr>
          <w:rStyle w:val="Char6"/>
          <w:rtl/>
        </w:rPr>
        <w:t>ه آتش فتنه و آشوب از هر سو زبانه م</w:t>
      </w:r>
      <w:r w:rsidR="000E4BC7">
        <w:rPr>
          <w:rStyle w:val="Char6"/>
          <w:rtl/>
        </w:rPr>
        <w:t>ی</w:t>
      </w:r>
      <w:r w:rsidRPr="003124F6">
        <w:rPr>
          <w:rStyle w:val="Char6"/>
          <w:rtl/>
        </w:rPr>
        <w:t>‌</w:t>
      </w:r>
      <w:r w:rsidR="000E4BC7">
        <w:rPr>
          <w:rStyle w:val="Char6"/>
          <w:rtl/>
        </w:rPr>
        <w:t>ک</w:t>
      </w:r>
      <w:r w:rsidRPr="003124F6">
        <w:rPr>
          <w:rStyle w:val="Char6"/>
          <w:rtl/>
        </w:rPr>
        <w:t>شد، از خود دور نم</w:t>
      </w:r>
      <w:r w:rsidR="000E4BC7">
        <w:rPr>
          <w:rStyle w:val="Char6"/>
          <w:rtl/>
        </w:rPr>
        <w:t>ی</w:t>
      </w:r>
      <w:r w:rsidRPr="003124F6">
        <w:rPr>
          <w:rStyle w:val="Char6"/>
          <w:rtl/>
        </w:rPr>
        <w:t>‌ساخت.</w:t>
      </w:r>
    </w:p>
    <w:p w:rsidR="00241CB2" w:rsidRPr="003124F6" w:rsidRDefault="00241CB2" w:rsidP="00F556E7">
      <w:pPr>
        <w:widowControl w:val="0"/>
        <w:ind w:firstLine="284"/>
        <w:jc w:val="both"/>
        <w:rPr>
          <w:rStyle w:val="Char6"/>
          <w:rtl/>
        </w:rPr>
      </w:pPr>
      <w:r w:rsidRPr="003124F6">
        <w:rPr>
          <w:rStyle w:val="Char6"/>
          <w:rtl/>
        </w:rPr>
        <w:t>ابوب</w:t>
      </w:r>
      <w:r w:rsidR="000E4BC7">
        <w:rPr>
          <w:rStyle w:val="Char6"/>
          <w:rtl/>
        </w:rPr>
        <w:t>ک</w:t>
      </w:r>
      <w:r w:rsidRPr="003124F6">
        <w:rPr>
          <w:rStyle w:val="Char6"/>
          <w:rtl/>
        </w:rPr>
        <w:t>ر با ا</w:t>
      </w:r>
      <w:r w:rsidR="000E4BC7">
        <w:rPr>
          <w:rStyle w:val="Char6"/>
          <w:rtl/>
        </w:rPr>
        <w:t>ی</w:t>
      </w:r>
      <w:r w:rsidRPr="003124F6">
        <w:rPr>
          <w:rStyle w:val="Char6"/>
          <w:rtl/>
        </w:rPr>
        <w:t>ن اقدام س</w:t>
      </w:r>
      <w:r w:rsidR="000E4BC7">
        <w:rPr>
          <w:rStyle w:val="Char6"/>
          <w:rtl/>
        </w:rPr>
        <w:t>ی</w:t>
      </w:r>
      <w:r w:rsidRPr="003124F6">
        <w:rPr>
          <w:rStyle w:val="Char6"/>
          <w:rtl/>
        </w:rPr>
        <w:t>اس</w:t>
      </w:r>
      <w:r w:rsidR="000E4BC7">
        <w:rPr>
          <w:rStyle w:val="Char6"/>
          <w:rtl/>
        </w:rPr>
        <w:t>ی</w:t>
      </w:r>
      <w:r w:rsidRPr="003124F6">
        <w:rPr>
          <w:rStyle w:val="Char6"/>
          <w:rtl/>
        </w:rPr>
        <w:t xml:space="preserve"> به دشمنان داخل</w:t>
      </w:r>
      <w:r w:rsidR="000E4BC7">
        <w:rPr>
          <w:rStyle w:val="Char6"/>
          <w:rtl/>
        </w:rPr>
        <w:t>ی</w:t>
      </w:r>
      <w:r w:rsidRPr="003124F6">
        <w:rPr>
          <w:rStyle w:val="Char6"/>
          <w:rtl/>
        </w:rPr>
        <w:t xml:space="preserve"> گوشزد نمود </w:t>
      </w:r>
      <w:r w:rsidR="000E4BC7">
        <w:rPr>
          <w:rStyle w:val="Char6"/>
          <w:rtl/>
        </w:rPr>
        <w:t>ک</w:t>
      </w:r>
      <w:r w:rsidRPr="003124F6">
        <w:rPr>
          <w:rStyle w:val="Char6"/>
          <w:rtl/>
        </w:rPr>
        <w:t>ه ح</w:t>
      </w:r>
      <w:r w:rsidR="000E4BC7">
        <w:rPr>
          <w:rStyle w:val="Char6"/>
          <w:rtl/>
        </w:rPr>
        <w:t>ک</w:t>
      </w:r>
      <w:r w:rsidRPr="003124F6">
        <w:rPr>
          <w:rStyle w:val="Char6"/>
          <w:rtl/>
        </w:rPr>
        <w:t>ومت مر</w:t>
      </w:r>
      <w:r w:rsidR="000E4BC7">
        <w:rPr>
          <w:rStyle w:val="Char6"/>
          <w:rtl/>
        </w:rPr>
        <w:t>ک</w:t>
      </w:r>
      <w:r w:rsidRPr="003124F6">
        <w:rPr>
          <w:rStyle w:val="Char6"/>
          <w:rtl/>
        </w:rPr>
        <w:t>ز</w:t>
      </w:r>
      <w:r w:rsidR="000E4BC7">
        <w:rPr>
          <w:rStyle w:val="Char6"/>
          <w:rtl/>
        </w:rPr>
        <w:t>ی</w:t>
      </w:r>
      <w:r w:rsidRPr="003124F6">
        <w:rPr>
          <w:rStyle w:val="Char6"/>
          <w:rtl/>
        </w:rPr>
        <w:t xml:space="preserve"> خلافت </w:t>
      </w:r>
      <w:r w:rsidR="000E4BC7">
        <w:rPr>
          <w:rStyle w:val="Char6"/>
          <w:rtl/>
        </w:rPr>
        <w:t>یک</w:t>
      </w:r>
      <w:r w:rsidRPr="003124F6">
        <w:rPr>
          <w:rStyle w:val="Char6"/>
          <w:rtl/>
        </w:rPr>
        <w:t xml:space="preserve"> ح</w:t>
      </w:r>
      <w:r w:rsidR="000E4BC7">
        <w:rPr>
          <w:rStyle w:val="Char6"/>
          <w:rtl/>
        </w:rPr>
        <w:t>ک</w:t>
      </w:r>
      <w:r w:rsidRPr="003124F6">
        <w:rPr>
          <w:rStyle w:val="Char6"/>
          <w:rtl/>
        </w:rPr>
        <w:t>ومت مقتدر و با شو</w:t>
      </w:r>
      <w:r w:rsidR="000E4BC7">
        <w:rPr>
          <w:rStyle w:val="Char6"/>
          <w:rtl/>
        </w:rPr>
        <w:t>ک</w:t>
      </w:r>
      <w:r w:rsidRPr="003124F6">
        <w:rPr>
          <w:rStyle w:val="Char6"/>
          <w:rtl/>
        </w:rPr>
        <w:t xml:space="preserve">ت است </w:t>
      </w:r>
      <w:r w:rsidR="000E4BC7">
        <w:rPr>
          <w:rStyle w:val="Char6"/>
          <w:rtl/>
        </w:rPr>
        <w:t>ک</w:t>
      </w:r>
      <w:r w:rsidRPr="003124F6">
        <w:rPr>
          <w:rStyle w:val="Char6"/>
          <w:rtl/>
        </w:rPr>
        <w:t>ه نم</w:t>
      </w:r>
      <w:r w:rsidR="000E4BC7">
        <w:rPr>
          <w:rStyle w:val="Char6"/>
          <w:rtl/>
        </w:rPr>
        <w:t>ی</w:t>
      </w:r>
      <w:r w:rsidRPr="003124F6">
        <w:rPr>
          <w:rStyle w:val="Char6"/>
          <w:rtl/>
        </w:rPr>
        <w:t>‌توان با آن روبرو شد.</w:t>
      </w:r>
    </w:p>
    <w:p w:rsidR="00241CB2" w:rsidRPr="003124F6" w:rsidRDefault="00241CB2" w:rsidP="009C47F0">
      <w:pPr>
        <w:widowControl w:val="0"/>
        <w:ind w:firstLine="284"/>
        <w:jc w:val="both"/>
        <w:rPr>
          <w:rStyle w:val="Char6"/>
          <w:rtl/>
        </w:rPr>
      </w:pPr>
      <w:r w:rsidRPr="003124F6">
        <w:rPr>
          <w:rStyle w:val="Char6"/>
          <w:rtl/>
        </w:rPr>
        <w:t>اگر ابوب</w:t>
      </w:r>
      <w:r w:rsidR="000E4BC7">
        <w:rPr>
          <w:rStyle w:val="Char6"/>
          <w:rtl/>
        </w:rPr>
        <w:t>ک</w:t>
      </w:r>
      <w:r w:rsidRPr="003124F6">
        <w:rPr>
          <w:rStyle w:val="Char6"/>
          <w:rtl/>
        </w:rPr>
        <w:t>ر ا</w:t>
      </w:r>
      <w:r w:rsidR="000E4BC7">
        <w:rPr>
          <w:rStyle w:val="Char6"/>
          <w:rtl/>
        </w:rPr>
        <w:t>ی</w:t>
      </w:r>
      <w:r w:rsidRPr="003124F6">
        <w:rPr>
          <w:rStyle w:val="Char6"/>
          <w:rtl/>
        </w:rPr>
        <w:t>ن سپاه را برا</w:t>
      </w:r>
      <w:r w:rsidR="000E4BC7">
        <w:rPr>
          <w:rStyle w:val="Char6"/>
          <w:rtl/>
        </w:rPr>
        <w:t>ی</w:t>
      </w:r>
      <w:r w:rsidRPr="003124F6">
        <w:rPr>
          <w:rStyle w:val="Char6"/>
          <w:rtl/>
        </w:rPr>
        <w:t xml:space="preserve"> زورآزمائ</w:t>
      </w:r>
      <w:r w:rsidR="000E4BC7">
        <w:rPr>
          <w:rStyle w:val="Char6"/>
          <w:rtl/>
        </w:rPr>
        <w:t>ی</w:t>
      </w:r>
      <w:r w:rsidRPr="003124F6">
        <w:rPr>
          <w:rStyle w:val="Char6"/>
          <w:rtl/>
        </w:rPr>
        <w:t xml:space="preserve"> و نبرد با دولت ب</w:t>
      </w:r>
      <w:r w:rsidR="000E4BC7">
        <w:rPr>
          <w:rStyle w:val="Char6"/>
          <w:rtl/>
        </w:rPr>
        <w:t>ی</w:t>
      </w:r>
      <w:r w:rsidRPr="003124F6">
        <w:rPr>
          <w:rStyle w:val="Char6"/>
          <w:rtl/>
        </w:rPr>
        <w:t>زانس اعزام نم</w:t>
      </w:r>
      <w:r w:rsidR="000E4BC7">
        <w:rPr>
          <w:rStyle w:val="Char6"/>
          <w:rtl/>
        </w:rPr>
        <w:t>ی</w:t>
      </w:r>
      <w:r w:rsidRPr="003124F6">
        <w:rPr>
          <w:rStyle w:val="Char6"/>
          <w:rtl/>
        </w:rPr>
        <w:t>‌داشت و</w:t>
      </w:r>
      <w:r w:rsidR="009F5D6E">
        <w:rPr>
          <w:rStyle w:val="Char6"/>
          <w:rtl/>
        </w:rPr>
        <w:t xml:space="preserve"> آن‌ها </w:t>
      </w:r>
      <w:r w:rsidRPr="003124F6">
        <w:rPr>
          <w:rStyle w:val="Char6"/>
          <w:rtl/>
        </w:rPr>
        <w:t>را برا</w:t>
      </w:r>
      <w:r w:rsidR="000E4BC7">
        <w:rPr>
          <w:rStyle w:val="Char6"/>
          <w:rtl/>
        </w:rPr>
        <w:t>ی</w:t>
      </w:r>
      <w:r w:rsidR="002322D6">
        <w:rPr>
          <w:rStyle w:val="Char6"/>
          <w:rtl/>
        </w:rPr>
        <w:t xml:space="preserve"> جنگ‌ها</w:t>
      </w:r>
      <w:r w:rsidR="000E4BC7">
        <w:rPr>
          <w:rStyle w:val="Char6"/>
          <w:rtl/>
        </w:rPr>
        <w:t>ی</w:t>
      </w:r>
      <w:r w:rsidRPr="003124F6">
        <w:rPr>
          <w:rStyle w:val="Char6"/>
          <w:rtl/>
        </w:rPr>
        <w:t xml:space="preserve"> داخل</w:t>
      </w:r>
      <w:r w:rsidR="000E4BC7">
        <w:rPr>
          <w:rStyle w:val="Char6"/>
          <w:rtl/>
        </w:rPr>
        <w:t>ی</w:t>
      </w:r>
      <w:r w:rsidRPr="003124F6">
        <w:rPr>
          <w:rStyle w:val="Char6"/>
          <w:rtl/>
        </w:rPr>
        <w:t xml:space="preserve"> ذخ</w:t>
      </w:r>
      <w:r w:rsidR="000E4BC7">
        <w:rPr>
          <w:rStyle w:val="Char6"/>
          <w:rtl/>
        </w:rPr>
        <w:t>ی</w:t>
      </w:r>
      <w:r w:rsidRPr="003124F6">
        <w:rPr>
          <w:rStyle w:val="Char6"/>
          <w:rtl/>
        </w:rPr>
        <w:t>ره نگه م</w:t>
      </w:r>
      <w:r w:rsidR="000E4BC7">
        <w:rPr>
          <w:rStyle w:val="Char6"/>
          <w:rtl/>
        </w:rPr>
        <w:t>ی</w:t>
      </w:r>
      <w:r w:rsidRPr="003124F6">
        <w:rPr>
          <w:rStyle w:val="Char6"/>
          <w:rtl/>
        </w:rPr>
        <w:t>‌داشت و با شورش</w:t>
      </w:r>
      <w:r w:rsidR="000E4BC7">
        <w:rPr>
          <w:rStyle w:val="Char6"/>
          <w:rtl/>
        </w:rPr>
        <w:t>ی</w:t>
      </w:r>
      <w:r w:rsidRPr="003124F6">
        <w:rPr>
          <w:rStyle w:val="Char6"/>
          <w:rtl/>
        </w:rPr>
        <w:t>ان وارد جنگ م</w:t>
      </w:r>
      <w:r w:rsidR="000E4BC7">
        <w:rPr>
          <w:rStyle w:val="Char6"/>
          <w:rtl/>
        </w:rPr>
        <w:t>ی</w:t>
      </w:r>
      <w:r w:rsidRPr="003124F6">
        <w:rPr>
          <w:rStyle w:val="Char6"/>
          <w:rtl/>
        </w:rPr>
        <w:t>‌شد،‌ مسلماً لش</w:t>
      </w:r>
      <w:r w:rsidR="000E4BC7">
        <w:rPr>
          <w:rStyle w:val="Char6"/>
          <w:rtl/>
        </w:rPr>
        <w:t>ک</w:t>
      </w:r>
      <w:r w:rsidRPr="003124F6">
        <w:rPr>
          <w:rStyle w:val="Char6"/>
          <w:rtl/>
        </w:rPr>
        <w:t>ر روم فرصت را غن</w:t>
      </w:r>
      <w:r w:rsidR="000E4BC7">
        <w:rPr>
          <w:rStyle w:val="Char6"/>
          <w:rtl/>
        </w:rPr>
        <w:t>ی</w:t>
      </w:r>
      <w:r w:rsidRPr="003124F6">
        <w:rPr>
          <w:rStyle w:val="Char6"/>
          <w:rtl/>
        </w:rPr>
        <w:t>مت شمرده به خا</w:t>
      </w:r>
      <w:r w:rsidR="000E4BC7">
        <w:rPr>
          <w:rStyle w:val="Char6"/>
          <w:rtl/>
        </w:rPr>
        <w:t>ک</w:t>
      </w:r>
      <w:r w:rsidRPr="003124F6">
        <w:rPr>
          <w:rStyle w:val="Char6"/>
          <w:rtl/>
        </w:rPr>
        <w:t xml:space="preserve"> عرب م</w:t>
      </w:r>
      <w:r w:rsidR="000E4BC7">
        <w:rPr>
          <w:rStyle w:val="Char6"/>
          <w:rtl/>
        </w:rPr>
        <w:t>ی</w:t>
      </w:r>
      <w:r w:rsidRPr="003124F6">
        <w:rPr>
          <w:rStyle w:val="Char6"/>
          <w:rtl/>
        </w:rPr>
        <w:t>‌تاخت. ابوب</w:t>
      </w:r>
      <w:r w:rsidR="000E4BC7">
        <w:rPr>
          <w:rStyle w:val="Char6"/>
          <w:rtl/>
        </w:rPr>
        <w:t>ک</w:t>
      </w:r>
      <w:r w:rsidRPr="003124F6">
        <w:rPr>
          <w:rStyle w:val="Char6"/>
          <w:rtl/>
        </w:rPr>
        <w:t>ر ناچار م</w:t>
      </w:r>
      <w:r w:rsidR="000E4BC7">
        <w:rPr>
          <w:rStyle w:val="Char6"/>
          <w:rtl/>
        </w:rPr>
        <w:t>ی</w:t>
      </w:r>
      <w:r w:rsidRPr="003124F6">
        <w:rPr>
          <w:rStyle w:val="Char6"/>
          <w:rtl/>
        </w:rPr>
        <w:t>‌شد لش</w:t>
      </w:r>
      <w:r w:rsidR="000E4BC7">
        <w:rPr>
          <w:rStyle w:val="Char6"/>
          <w:rtl/>
        </w:rPr>
        <w:t>ک</w:t>
      </w:r>
      <w:r w:rsidRPr="003124F6">
        <w:rPr>
          <w:rStyle w:val="Char6"/>
          <w:rtl/>
        </w:rPr>
        <w:t xml:space="preserve">ر خود را به دو قسمت </w:t>
      </w:r>
      <w:r w:rsidR="000E4BC7">
        <w:rPr>
          <w:rStyle w:val="Char6"/>
          <w:rtl/>
        </w:rPr>
        <w:t>ک</w:t>
      </w:r>
      <w:r w:rsidRPr="003124F6">
        <w:rPr>
          <w:rStyle w:val="Char6"/>
          <w:rtl/>
        </w:rPr>
        <w:t>رده در آن واحد با دو دشمن داخل</w:t>
      </w:r>
      <w:r w:rsidR="000E4BC7">
        <w:rPr>
          <w:rStyle w:val="Char6"/>
          <w:rtl/>
        </w:rPr>
        <w:t>ی</w:t>
      </w:r>
      <w:r w:rsidRPr="003124F6">
        <w:rPr>
          <w:rStyle w:val="Char6"/>
          <w:rtl/>
        </w:rPr>
        <w:t xml:space="preserve"> و خارج</w:t>
      </w:r>
      <w:r w:rsidR="000E4BC7">
        <w:rPr>
          <w:rStyle w:val="Char6"/>
          <w:rtl/>
        </w:rPr>
        <w:t>ی</w:t>
      </w:r>
      <w:r w:rsidRPr="003124F6">
        <w:rPr>
          <w:rStyle w:val="Char6"/>
          <w:rtl/>
        </w:rPr>
        <w:t xml:space="preserve"> بجنگد و چه بسا </w:t>
      </w:r>
      <w:r w:rsidR="000E4BC7">
        <w:rPr>
          <w:rStyle w:val="Char6"/>
          <w:rtl/>
        </w:rPr>
        <w:t>ک</w:t>
      </w:r>
      <w:r w:rsidRPr="003124F6">
        <w:rPr>
          <w:rStyle w:val="Char6"/>
          <w:rtl/>
        </w:rPr>
        <w:t>ه نم</w:t>
      </w:r>
      <w:r w:rsidR="000E4BC7">
        <w:rPr>
          <w:rStyle w:val="Char6"/>
          <w:rtl/>
        </w:rPr>
        <w:t>ی</w:t>
      </w:r>
      <w:r w:rsidRPr="003124F6">
        <w:rPr>
          <w:rStyle w:val="Char6"/>
          <w:rtl/>
        </w:rPr>
        <w:t>‌توانست از عهده ا</w:t>
      </w:r>
      <w:r w:rsidR="000E4BC7">
        <w:rPr>
          <w:rStyle w:val="Char6"/>
          <w:rtl/>
        </w:rPr>
        <w:t>ی</w:t>
      </w:r>
      <w:r w:rsidRPr="003124F6">
        <w:rPr>
          <w:rStyle w:val="Char6"/>
          <w:rtl/>
        </w:rPr>
        <w:t xml:space="preserve">ن </w:t>
      </w:r>
      <w:r w:rsidR="000E4BC7">
        <w:rPr>
          <w:rStyle w:val="Char6"/>
          <w:rtl/>
        </w:rPr>
        <w:t>ک</w:t>
      </w:r>
      <w:r w:rsidRPr="003124F6">
        <w:rPr>
          <w:rStyle w:val="Char6"/>
          <w:rtl/>
        </w:rPr>
        <w:t>ار برآ</w:t>
      </w:r>
      <w:r w:rsidR="000E4BC7">
        <w:rPr>
          <w:rStyle w:val="Char6"/>
          <w:rtl/>
        </w:rPr>
        <w:t>ی</w:t>
      </w:r>
      <w:r w:rsidRPr="003124F6">
        <w:rPr>
          <w:rStyle w:val="Char6"/>
          <w:rtl/>
        </w:rPr>
        <w:t>د. مخصوصاً‌</w:t>
      </w:r>
      <w:r w:rsidR="009C47F0" w:rsidRPr="003124F6">
        <w:rPr>
          <w:rStyle w:val="Char6"/>
          <w:rFonts w:hint="cs"/>
          <w:rtl/>
        </w:rPr>
        <w:t xml:space="preserve"> </w:t>
      </w:r>
      <w:r w:rsidRPr="003124F6">
        <w:rPr>
          <w:rStyle w:val="Char6"/>
          <w:rtl/>
        </w:rPr>
        <w:t>در جبه</w:t>
      </w:r>
      <w:r w:rsidR="009C47F0" w:rsidRPr="003124F6">
        <w:rPr>
          <w:rStyle w:val="Char6"/>
          <w:rFonts w:hint="cs"/>
          <w:rtl/>
        </w:rPr>
        <w:t>ه</w:t>
      </w:r>
      <w:r w:rsidRPr="003124F6">
        <w:rPr>
          <w:rStyle w:val="Char6"/>
          <w:rtl/>
        </w:rPr>
        <w:t xml:space="preserve"> جنگ با روم </w:t>
      </w:r>
      <w:r w:rsidR="000E4BC7">
        <w:rPr>
          <w:rStyle w:val="Char6"/>
          <w:rtl/>
        </w:rPr>
        <w:t>ک</w:t>
      </w:r>
      <w:r w:rsidRPr="003124F6">
        <w:rPr>
          <w:rStyle w:val="Char6"/>
          <w:rtl/>
        </w:rPr>
        <w:t>ه حالت دفاع به خود م</w:t>
      </w:r>
      <w:r w:rsidR="000E4BC7">
        <w:rPr>
          <w:rStyle w:val="Char6"/>
          <w:rtl/>
        </w:rPr>
        <w:t>ی</w:t>
      </w:r>
      <w:r w:rsidRPr="003124F6">
        <w:rPr>
          <w:rStyle w:val="Char6"/>
          <w:rtl/>
        </w:rPr>
        <w:t>‌گرفت. اگر به تار</w:t>
      </w:r>
      <w:r w:rsidR="000E4BC7">
        <w:rPr>
          <w:rStyle w:val="Char6"/>
          <w:rtl/>
        </w:rPr>
        <w:t>ی</w:t>
      </w:r>
      <w:r w:rsidRPr="003124F6">
        <w:rPr>
          <w:rStyle w:val="Char6"/>
          <w:rtl/>
        </w:rPr>
        <w:t>خ عموم</w:t>
      </w:r>
      <w:r w:rsidR="000E4BC7">
        <w:rPr>
          <w:rStyle w:val="Char6"/>
          <w:rtl/>
        </w:rPr>
        <w:t>ی</w:t>
      </w:r>
      <w:r w:rsidRPr="003124F6">
        <w:rPr>
          <w:rStyle w:val="Char6"/>
          <w:rtl/>
        </w:rPr>
        <w:t xml:space="preserve"> جهان مراجعه نمائ</w:t>
      </w:r>
      <w:r w:rsidR="000E4BC7">
        <w:rPr>
          <w:rStyle w:val="Char6"/>
          <w:rtl/>
        </w:rPr>
        <w:t>ی</w:t>
      </w:r>
      <w:r w:rsidRPr="003124F6">
        <w:rPr>
          <w:rStyle w:val="Char6"/>
          <w:rtl/>
        </w:rPr>
        <w:t>م، خواه</w:t>
      </w:r>
      <w:r w:rsidR="000E4BC7">
        <w:rPr>
          <w:rStyle w:val="Char6"/>
          <w:rtl/>
        </w:rPr>
        <w:t>ی</w:t>
      </w:r>
      <w:r w:rsidRPr="003124F6">
        <w:rPr>
          <w:rStyle w:val="Char6"/>
          <w:rtl/>
        </w:rPr>
        <w:t>م د</w:t>
      </w:r>
      <w:r w:rsidR="000E4BC7">
        <w:rPr>
          <w:rStyle w:val="Char6"/>
          <w:rtl/>
        </w:rPr>
        <w:t>ی</w:t>
      </w:r>
      <w:r w:rsidRPr="003124F6">
        <w:rPr>
          <w:rStyle w:val="Char6"/>
          <w:rtl/>
        </w:rPr>
        <w:t xml:space="preserve">د </w:t>
      </w:r>
      <w:r w:rsidR="000E4BC7">
        <w:rPr>
          <w:rStyle w:val="Char6"/>
          <w:rtl/>
        </w:rPr>
        <w:t>ک</w:t>
      </w:r>
      <w:r w:rsidRPr="003124F6">
        <w:rPr>
          <w:rStyle w:val="Char6"/>
          <w:rtl/>
        </w:rPr>
        <w:t>ه روح</w:t>
      </w:r>
      <w:r w:rsidR="000E4BC7">
        <w:rPr>
          <w:rStyle w:val="Char6"/>
          <w:rtl/>
        </w:rPr>
        <w:t>ی</w:t>
      </w:r>
      <w:r w:rsidRPr="003124F6">
        <w:rPr>
          <w:rStyle w:val="Char6"/>
          <w:rtl/>
        </w:rPr>
        <w:t>ه سربازان مدافع هم</w:t>
      </w:r>
      <w:r w:rsidR="000E4BC7">
        <w:rPr>
          <w:rStyle w:val="Char6"/>
          <w:rtl/>
        </w:rPr>
        <w:t>ی</w:t>
      </w:r>
      <w:r w:rsidRPr="003124F6">
        <w:rPr>
          <w:rStyle w:val="Char6"/>
          <w:rtl/>
        </w:rPr>
        <w:t>شه ضع</w:t>
      </w:r>
      <w:r w:rsidR="000E4BC7">
        <w:rPr>
          <w:rStyle w:val="Char6"/>
          <w:rtl/>
        </w:rPr>
        <w:t>ی</w:t>
      </w:r>
      <w:r w:rsidRPr="003124F6">
        <w:rPr>
          <w:rStyle w:val="Char6"/>
          <w:rtl/>
        </w:rPr>
        <w:t>ف‌تر از سربازان مهاجم بوده است مدافعان غالباً ش</w:t>
      </w:r>
      <w:r w:rsidR="000E4BC7">
        <w:rPr>
          <w:rStyle w:val="Char6"/>
          <w:rtl/>
        </w:rPr>
        <w:t>ک</w:t>
      </w:r>
      <w:r w:rsidRPr="003124F6">
        <w:rPr>
          <w:rStyle w:val="Char6"/>
          <w:rtl/>
        </w:rPr>
        <w:t>ست خورده‌اند و فتح نص</w:t>
      </w:r>
      <w:r w:rsidR="000E4BC7">
        <w:rPr>
          <w:rStyle w:val="Char6"/>
          <w:rtl/>
        </w:rPr>
        <w:t>ی</w:t>
      </w:r>
      <w:r w:rsidRPr="003124F6">
        <w:rPr>
          <w:rStyle w:val="Char6"/>
          <w:rtl/>
        </w:rPr>
        <w:t>ب مهاجم بوده است!</w:t>
      </w:r>
      <w:r w:rsidR="009C47F0" w:rsidRPr="003124F6">
        <w:rPr>
          <w:rStyle w:val="Char6"/>
          <w:rFonts w:hint="cs"/>
          <w:rtl/>
        </w:rPr>
        <w:t>.</w:t>
      </w:r>
    </w:p>
    <w:p w:rsidR="00241CB2" w:rsidRPr="003124F6" w:rsidRDefault="00241CB2" w:rsidP="00F556E7">
      <w:pPr>
        <w:widowControl w:val="0"/>
        <w:ind w:firstLine="284"/>
        <w:jc w:val="both"/>
        <w:rPr>
          <w:rStyle w:val="Char6"/>
          <w:rtl/>
        </w:rPr>
      </w:pPr>
      <w:r w:rsidRPr="003124F6">
        <w:rPr>
          <w:rStyle w:val="Char6"/>
          <w:rtl/>
        </w:rPr>
        <w:t xml:space="preserve">سپاه اسامه طبق دستور و نقشه رسول الله </w:t>
      </w:r>
      <w:r w:rsidR="000E4BC7">
        <w:rPr>
          <w:rStyle w:val="Char6"/>
          <w:rtl/>
        </w:rPr>
        <w:t>ک</w:t>
      </w:r>
      <w:r w:rsidRPr="003124F6">
        <w:rPr>
          <w:rStyle w:val="Char6"/>
          <w:rtl/>
        </w:rPr>
        <w:t>ه قبل از وفات خود به اسامه داده بود، به بلقاء فلسط</w:t>
      </w:r>
      <w:r w:rsidR="000E4BC7">
        <w:rPr>
          <w:rStyle w:val="Char6"/>
          <w:rtl/>
        </w:rPr>
        <w:t>ی</w:t>
      </w:r>
      <w:r w:rsidRPr="003124F6">
        <w:rPr>
          <w:rStyle w:val="Char6"/>
          <w:rtl/>
        </w:rPr>
        <w:t>ن وارد شد. در آنجا با لش</w:t>
      </w:r>
      <w:r w:rsidR="000E4BC7">
        <w:rPr>
          <w:rStyle w:val="Char6"/>
          <w:rtl/>
        </w:rPr>
        <w:t>ک</w:t>
      </w:r>
      <w:r w:rsidRPr="003124F6">
        <w:rPr>
          <w:rStyle w:val="Char6"/>
          <w:rtl/>
        </w:rPr>
        <w:t>ر ب</w:t>
      </w:r>
      <w:r w:rsidR="000E4BC7">
        <w:rPr>
          <w:rStyle w:val="Char6"/>
          <w:rtl/>
        </w:rPr>
        <w:t>ی</w:t>
      </w:r>
      <w:r w:rsidRPr="003124F6">
        <w:rPr>
          <w:rStyle w:val="Char6"/>
          <w:rtl/>
        </w:rPr>
        <w:t xml:space="preserve">زانس روم </w:t>
      </w:r>
      <w:r w:rsidR="000E4BC7">
        <w:rPr>
          <w:rStyle w:val="Char6"/>
          <w:rtl/>
        </w:rPr>
        <w:t>ک</w:t>
      </w:r>
      <w:r w:rsidRPr="003124F6">
        <w:rPr>
          <w:rStyle w:val="Char6"/>
          <w:rtl/>
        </w:rPr>
        <w:t>ه ن</w:t>
      </w:r>
      <w:r w:rsidR="000E4BC7">
        <w:rPr>
          <w:rStyle w:val="Char6"/>
          <w:rtl/>
        </w:rPr>
        <w:t>ی</w:t>
      </w:r>
      <w:r w:rsidRPr="003124F6">
        <w:rPr>
          <w:rStyle w:val="Char6"/>
          <w:rtl/>
        </w:rPr>
        <w:t>روها</w:t>
      </w:r>
      <w:r w:rsidR="000E4BC7">
        <w:rPr>
          <w:rStyle w:val="Char6"/>
          <w:rtl/>
        </w:rPr>
        <w:t>ی</w:t>
      </w:r>
      <w:r w:rsidR="009F5D6E">
        <w:rPr>
          <w:rStyle w:val="Char6"/>
          <w:rtl/>
        </w:rPr>
        <w:t xml:space="preserve"> آن‌ها </w:t>
      </w:r>
      <w:r w:rsidRPr="003124F6">
        <w:rPr>
          <w:rStyle w:val="Char6"/>
          <w:rtl/>
        </w:rPr>
        <w:t>خ</w:t>
      </w:r>
      <w:r w:rsidR="000E4BC7">
        <w:rPr>
          <w:rStyle w:val="Char6"/>
          <w:rtl/>
        </w:rPr>
        <w:t>ی</w:t>
      </w:r>
      <w:r w:rsidRPr="003124F6">
        <w:rPr>
          <w:rStyle w:val="Char6"/>
          <w:rtl/>
        </w:rPr>
        <w:t>ل</w:t>
      </w:r>
      <w:r w:rsidR="000E4BC7">
        <w:rPr>
          <w:rStyle w:val="Char6"/>
          <w:rtl/>
        </w:rPr>
        <w:t>ی</w:t>
      </w:r>
      <w:r w:rsidRPr="003124F6">
        <w:rPr>
          <w:rStyle w:val="Char6"/>
          <w:rtl/>
        </w:rPr>
        <w:t xml:space="preserve"> ب</w:t>
      </w:r>
      <w:r w:rsidR="000E4BC7">
        <w:rPr>
          <w:rStyle w:val="Char6"/>
          <w:rtl/>
        </w:rPr>
        <w:t>ی</w:t>
      </w:r>
      <w:r w:rsidRPr="003124F6">
        <w:rPr>
          <w:rStyle w:val="Char6"/>
          <w:rtl/>
        </w:rPr>
        <w:t>ش از مسلمانان بود، رو</w:t>
      </w:r>
      <w:r w:rsidR="000E4BC7">
        <w:rPr>
          <w:rStyle w:val="Char6"/>
          <w:rtl/>
        </w:rPr>
        <w:t>ی</w:t>
      </w:r>
      <w:r w:rsidRPr="003124F6">
        <w:rPr>
          <w:rStyle w:val="Char6"/>
          <w:rtl/>
        </w:rPr>
        <w:t>ارو</w:t>
      </w:r>
      <w:r w:rsidR="000E4BC7">
        <w:rPr>
          <w:rStyle w:val="Char6"/>
          <w:rtl/>
        </w:rPr>
        <w:t>ی</w:t>
      </w:r>
      <w:r w:rsidRPr="003124F6">
        <w:rPr>
          <w:rStyle w:val="Char6"/>
          <w:rtl/>
        </w:rPr>
        <w:t xml:space="preserve"> گرد</w:t>
      </w:r>
      <w:r w:rsidR="000E4BC7">
        <w:rPr>
          <w:rStyle w:val="Char6"/>
          <w:rtl/>
        </w:rPr>
        <w:t>ی</w:t>
      </w:r>
      <w:r w:rsidRPr="003124F6">
        <w:rPr>
          <w:rStyle w:val="Char6"/>
          <w:rtl/>
        </w:rPr>
        <w:t>د و پس از جنگ سخت</w:t>
      </w:r>
      <w:r w:rsidR="000E4BC7">
        <w:rPr>
          <w:rStyle w:val="Char6"/>
          <w:rtl/>
        </w:rPr>
        <w:t>ی</w:t>
      </w:r>
      <w:r w:rsidRPr="003124F6">
        <w:rPr>
          <w:rStyle w:val="Char6"/>
          <w:rtl/>
        </w:rPr>
        <w:t xml:space="preserve"> </w:t>
      </w:r>
      <w:r w:rsidR="000E4BC7">
        <w:rPr>
          <w:rStyle w:val="Char6"/>
          <w:rtl/>
        </w:rPr>
        <w:t>ک</w:t>
      </w:r>
      <w:r w:rsidRPr="003124F6">
        <w:rPr>
          <w:rStyle w:val="Char6"/>
          <w:rtl/>
        </w:rPr>
        <w:t>ه ب</w:t>
      </w:r>
      <w:r w:rsidR="000E4BC7">
        <w:rPr>
          <w:rStyle w:val="Char6"/>
          <w:rtl/>
        </w:rPr>
        <w:t>ی</w:t>
      </w:r>
      <w:r w:rsidRPr="003124F6">
        <w:rPr>
          <w:rStyle w:val="Char6"/>
          <w:rtl/>
        </w:rPr>
        <w:t>ن</w:t>
      </w:r>
      <w:r w:rsidR="009F5D6E">
        <w:rPr>
          <w:rStyle w:val="Char6"/>
          <w:rtl/>
        </w:rPr>
        <w:t xml:space="preserve"> آن‌ها </w:t>
      </w:r>
      <w:r w:rsidRPr="003124F6">
        <w:rPr>
          <w:rStyle w:val="Char6"/>
          <w:rtl/>
        </w:rPr>
        <w:t>درگرفت و طرف</w:t>
      </w:r>
      <w:r w:rsidR="000E4BC7">
        <w:rPr>
          <w:rStyle w:val="Char6"/>
          <w:rtl/>
        </w:rPr>
        <w:t>ی</w:t>
      </w:r>
      <w:r w:rsidRPr="003124F6">
        <w:rPr>
          <w:rStyle w:val="Char6"/>
          <w:rtl/>
        </w:rPr>
        <w:t xml:space="preserve">ن با شجاعت </w:t>
      </w:r>
      <w:r w:rsidR="000E4BC7">
        <w:rPr>
          <w:rStyle w:val="Char6"/>
          <w:rtl/>
        </w:rPr>
        <w:t>ک</w:t>
      </w:r>
      <w:r w:rsidRPr="003124F6">
        <w:rPr>
          <w:rStyle w:val="Char6"/>
          <w:rtl/>
        </w:rPr>
        <w:t>م نظ</w:t>
      </w:r>
      <w:r w:rsidR="000E4BC7">
        <w:rPr>
          <w:rStyle w:val="Char6"/>
          <w:rtl/>
        </w:rPr>
        <w:t>ی</w:t>
      </w:r>
      <w:r w:rsidRPr="003124F6">
        <w:rPr>
          <w:rStyle w:val="Char6"/>
          <w:rtl/>
        </w:rPr>
        <w:t>ر</w:t>
      </w:r>
      <w:r w:rsidR="000E4BC7">
        <w:rPr>
          <w:rStyle w:val="Char6"/>
          <w:rtl/>
        </w:rPr>
        <w:t>ی</w:t>
      </w:r>
      <w:r w:rsidRPr="003124F6">
        <w:rPr>
          <w:rStyle w:val="Char6"/>
          <w:rtl/>
        </w:rPr>
        <w:t xml:space="preserve"> با هم جنگ</w:t>
      </w:r>
      <w:r w:rsidR="000E4BC7">
        <w:rPr>
          <w:rStyle w:val="Char6"/>
          <w:rtl/>
        </w:rPr>
        <w:t>ی</w:t>
      </w:r>
      <w:r w:rsidRPr="003124F6">
        <w:rPr>
          <w:rStyle w:val="Char6"/>
          <w:rtl/>
        </w:rPr>
        <w:t>دند، رفته رفته آثار تفوق و غلبه مسلم</w:t>
      </w:r>
      <w:r w:rsidR="000E4BC7">
        <w:rPr>
          <w:rStyle w:val="Char6"/>
          <w:rtl/>
        </w:rPr>
        <w:t>ی</w:t>
      </w:r>
      <w:r w:rsidRPr="003124F6">
        <w:rPr>
          <w:rStyle w:val="Char6"/>
          <w:rtl/>
        </w:rPr>
        <w:t xml:space="preserve">ن </w:t>
      </w:r>
      <w:r w:rsidR="000E4BC7">
        <w:rPr>
          <w:rStyle w:val="Char6"/>
          <w:rtl/>
        </w:rPr>
        <w:t>ک</w:t>
      </w:r>
      <w:r w:rsidRPr="003124F6">
        <w:rPr>
          <w:rStyle w:val="Char6"/>
          <w:rtl/>
        </w:rPr>
        <w:t>ه مهاجم بودند و شعارشان در م</w:t>
      </w:r>
      <w:r w:rsidR="000E4BC7">
        <w:rPr>
          <w:rStyle w:val="Char6"/>
          <w:rtl/>
        </w:rPr>
        <w:t>ی</w:t>
      </w:r>
      <w:r w:rsidRPr="003124F6">
        <w:rPr>
          <w:rStyle w:val="Char6"/>
          <w:rtl/>
        </w:rPr>
        <w:t>دان جنگ «الله ا</w:t>
      </w:r>
      <w:r w:rsidR="000E4BC7">
        <w:rPr>
          <w:rStyle w:val="Char6"/>
          <w:rtl/>
        </w:rPr>
        <w:t>ک</w:t>
      </w:r>
      <w:r w:rsidRPr="003124F6">
        <w:rPr>
          <w:rStyle w:val="Char6"/>
          <w:rtl/>
        </w:rPr>
        <w:t>بر» و ص</w:t>
      </w:r>
      <w:r w:rsidR="000E4BC7">
        <w:rPr>
          <w:rStyle w:val="Char6"/>
          <w:rtl/>
        </w:rPr>
        <w:t>ی</w:t>
      </w:r>
      <w:r w:rsidRPr="003124F6">
        <w:rPr>
          <w:rStyle w:val="Char6"/>
          <w:rtl/>
        </w:rPr>
        <w:t>حه</w:t>
      </w:r>
      <w:r w:rsidR="009F5D6E">
        <w:rPr>
          <w:rStyle w:val="Char6"/>
          <w:rtl/>
        </w:rPr>
        <w:t xml:space="preserve"> آن‌ها </w:t>
      </w:r>
      <w:r w:rsidRPr="003124F6">
        <w:rPr>
          <w:rStyle w:val="Char6"/>
          <w:rtl/>
        </w:rPr>
        <w:t>«</w:t>
      </w:r>
      <w:r w:rsidR="000E4BC7">
        <w:rPr>
          <w:rStyle w:val="Char6"/>
          <w:rtl/>
        </w:rPr>
        <w:t>ی</w:t>
      </w:r>
      <w:r w:rsidRPr="003124F6">
        <w:rPr>
          <w:rStyle w:val="Char6"/>
          <w:rtl/>
        </w:rPr>
        <w:t>ا منصور امت» بود نما</w:t>
      </w:r>
      <w:r w:rsidR="000E4BC7">
        <w:rPr>
          <w:rStyle w:val="Char6"/>
          <w:rtl/>
        </w:rPr>
        <w:t>ی</w:t>
      </w:r>
      <w:r w:rsidRPr="003124F6">
        <w:rPr>
          <w:rStyle w:val="Char6"/>
          <w:rtl/>
        </w:rPr>
        <w:t>ان گرد</w:t>
      </w:r>
      <w:r w:rsidR="000E4BC7">
        <w:rPr>
          <w:rStyle w:val="Char6"/>
          <w:rtl/>
        </w:rPr>
        <w:t>ی</w:t>
      </w:r>
      <w:r w:rsidRPr="003124F6">
        <w:rPr>
          <w:rStyle w:val="Char6"/>
          <w:rtl/>
        </w:rPr>
        <w:t>د. سپاه روم مجبور شد عقب نش</w:t>
      </w:r>
      <w:r w:rsidR="000E4BC7">
        <w:rPr>
          <w:rStyle w:val="Char6"/>
          <w:rtl/>
        </w:rPr>
        <w:t>ی</w:t>
      </w:r>
      <w:r w:rsidRPr="003124F6">
        <w:rPr>
          <w:rStyle w:val="Char6"/>
          <w:rtl/>
        </w:rPr>
        <w:t>ند تا بق</w:t>
      </w:r>
      <w:r w:rsidR="000E4BC7">
        <w:rPr>
          <w:rStyle w:val="Char6"/>
          <w:rtl/>
        </w:rPr>
        <w:t>ی</w:t>
      </w:r>
      <w:r w:rsidRPr="003124F6">
        <w:rPr>
          <w:rStyle w:val="Char6"/>
          <w:rtl/>
        </w:rPr>
        <w:t>ه افراد خود را از معر</w:t>
      </w:r>
      <w:r w:rsidR="000E4BC7">
        <w:rPr>
          <w:rStyle w:val="Char6"/>
          <w:rtl/>
        </w:rPr>
        <w:t>ک</w:t>
      </w:r>
      <w:r w:rsidRPr="003124F6">
        <w:rPr>
          <w:rStyle w:val="Char6"/>
          <w:rtl/>
        </w:rPr>
        <w:t>ه بدر برده نجات دهد.</w:t>
      </w:r>
    </w:p>
    <w:p w:rsidR="00241CB2" w:rsidRPr="003124F6" w:rsidRDefault="00241CB2" w:rsidP="00F556E7">
      <w:pPr>
        <w:widowControl w:val="0"/>
        <w:ind w:firstLine="284"/>
        <w:jc w:val="both"/>
        <w:rPr>
          <w:rStyle w:val="Char6"/>
          <w:rtl/>
        </w:rPr>
      </w:pPr>
      <w:r w:rsidRPr="003124F6">
        <w:rPr>
          <w:rStyle w:val="Char6"/>
          <w:rtl/>
        </w:rPr>
        <w:t>اسامه به هم</w:t>
      </w:r>
      <w:r w:rsidR="000E4BC7">
        <w:rPr>
          <w:rStyle w:val="Char6"/>
          <w:rtl/>
        </w:rPr>
        <w:t>ی</w:t>
      </w:r>
      <w:r w:rsidRPr="003124F6">
        <w:rPr>
          <w:rStyle w:val="Char6"/>
          <w:rtl/>
        </w:rPr>
        <w:t>ن فتح</w:t>
      </w:r>
      <w:r w:rsidR="000E4BC7">
        <w:rPr>
          <w:rStyle w:val="Char6"/>
          <w:rtl/>
        </w:rPr>
        <w:t>ی</w:t>
      </w:r>
      <w:r w:rsidRPr="003124F6">
        <w:rPr>
          <w:rStyle w:val="Char6"/>
          <w:rtl/>
        </w:rPr>
        <w:t xml:space="preserve"> </w:t>
      </w:r>
      <w:r w:rsidR="000E4BC7">
        <w:rPr>
          <w:rStyle w:val="Char6"/>
          <w:rtl/>
        </w:rPr>
        <w:t>ک</w:t>
      </w:r>
      <w:r w:rsidRPr="003124F6">
        <w:rPr>
          <w:rStyle w:val="Char6"/>
          <w:rtl/>
        </w:rPr>
        <w:t>ه به دست آورد قانع شد و چنان</w:t>
      </w:r>
      <w:r w:rsidR="000E4BC7">
        <w:rPr>
          <w:rStyle w:val="Char6"/>
          <w:rtl/>
        </w:rPr>
        <w:t>ک</w:t>
      </w:r>
      <w:r w:rsidRPr="003124F6">
        <w:rPr>
          <w:rStyle w:val="Char6"/>
          <w:rtl/>
        </w:rPr>
        <w:t>ه رسول الله به او امر فرموده بود، ب</w:t>
      </w:r>
      <w:r w:rsidR="000E4BC7">
        <w:rPr>
          <w:rStyle w:val="Char6"/>
          <w:rtl/>
        </w:rPr>
        <w:t>ی</w:t>
      </w:r>
      <w:r w:rsidRPr="003124F6">
        <w:rPr>
          <w:rStyle w:val="Char6"/>
          <w:rtl/>
        </w:rPr>
        <w:t>ش ازا</w:t>
      </w:r>
      <w:r w:rsidR="000E4BC7">
        <w:rPr>
          <w:rStyle w:val="Char6"/>
          <w:rtl/>
        </w:rPr>
        <w:t>ی</w:t>
      </w:r>
      <w:r w:rsidRPr="003124F6">
        <w:rPr>
          <w:rStyle w:val="Char6"/>
          <w:rtl/>
        </w:rPr>
        <w:t>ن در خا</w:t>
      </w:r>
      <w:r w:rsidR="000E4BC7">
        <w:rPr>
          <w:rStyle w:val="Char6"/>
          <w:rtl/>
        </w:rPr>
        <w:t>ک</w:t>
      </w:r>
      <w:r w:rsidRPr="003124F6">
        <w:rPr>
          <w:rStyle w:val="Char6"/>
          <w:rtl/>
        </w:rPr>
        <w:t xml:space="preserve"> دشمن پ</w:t>
      </w:r>
      <w:r w:rsidR="000E4BC7">
        <w:rPr>
          <w:rStyle w:val="Char6"/>
          <w:rtl/>
        </w:rPr>
        <w:t>ی</w:t>
      </w:r>
      <w:r w:rsidRPr="003124F6">
        <w:rPr>
          <w:rStyle w:val="Char6"/>
          <w:rtl/>
        </w:rPr>
        <w:t>ش نرفت ز</w:t>
      </w:r>
      <w:r w:rsidR="000E4BC7">
        <w:rPr>
          <w:rStyle w:val="Char6"/>
          <w:rtl/>
        </w:rPr>
        <w:t>ی</w:t>
      </w:r>
      <w:r w:rsidRPr="003124F6">
        <w:rPr>
          <w:rStyle w:val="Char6"/>
          <w:rtl/>
        </w:rPr>
        <w:t>را مقصود اصل</w:t>
      </w:r>
      <w:r w:rsidR="000E4BC7">
        <w:rPr>
          <w:rStyle w:val="Char6"/>
          <w:rtl/>
        </w:rPr>
        <w:t>ی</w:t>
      </w:r>
      <w:r w:rsidRPr="003124F6">
        <w:rPr>
          <w:rStyle w:val="Char6"/>
          <w:rtl/>
        </w:rPr>
        <w:t xml:space="preserve"> از لش</w:t>
      </w:r>
      <w:r w:rsidR="000E4BC7">
        <w:rPr>
          <w:rStyle w:val="Char6"/>
          <w:rtl/>
        </w:rPr>
        <w:t>ک</w:t>
      </w:r>
      <w:r w:rsidRPr="003124F6">
        <w:rPr>
          <w:rStyle w:val="Char6"/>
          <w:rtl/>
        </w:rPr>
        <w:t>ر</w:t>
      </w:r>
      <w:r w:rsidR="000E4BC7">
        <w:rPr>
          <w:rStyle w:val="Char6"/>
          <w:rtl/>
        </w:rPr>
        <w:t>ک</w:t>
      </w:r>
      <w:r w:rsidRPr="003124F6">
        <w:rPr>
          <w:rStyle w:val="Char6"/>
          <w:rtl/>
        </w:rPr>
        <w:t>ش</w:t>
      </w:r>
      <w:r w:rsidR="000E4BC7">
        <w:rPr>
          <w:rStyle w:val="Char6"/>
          <w:rtl/>
        </w:rPr>
        <w:t>ی</w:t>
      </w:r>
      <w:r w:rsidRPr="003124F6">
        <w:rPr>
          <w:rStyle w:val="Char6"/>
          <w:rtl/>
        </w:rPr>
        <w:t>، قدرت نمائ</w:t>
      </w:r>
      <w:r w:rsidR="000E4BC7">
        <w:rPr>
          <w:rStyle w:val="Char6"/>
          <w:rtl/>
        </w:rPr>
        <w:t>ی</w:t>
      </w:r>
      <w:r w:rsidRPr="003124F6">
        <w:rPr>
          <w:rStyle w:val="Char6"/>
          <w:rtl/>
        </w:rPr>
        <w:t xml:space="preserve"> و مانور جنگ</w:t>
      </w:r>
      <w:r w:rsidR="000E4BC7">
        <w:rPr>
          <w:rStyle w:val="Char6"/>
          <w:rtl/>
        </w:rPr>
        <w:t>ی</w:t>
      </w:r>
      <w:r w:rsidRPr="003124F6">
        <w:rPr>
          <w:rStyle w:val="Char6"/>
          <w:rtl/>
        </w:rPr>
        <w:t xml:space="preserve"> در مقابل دشمن و برا</w:t>
      </w:r>
      <w:r w:rsidR="000E4BC7">
        <w:rPr>
          <w:rStyle w:val="Char6"/>
          <w:rtl/>
        </w:rPr>
        <w:t>ی</w:t>
      </w:r>
      <w:r w:rsidRPr="003124F6">
        <w:rPr>
          <w:rStyle w:val="Char6"/>
          <w:rtl/>
        </w:rPr>
        <w:t xml:space="preserve"> قطع طمعش از تسلط بر خا</w:t>
      </w:r>
      <w:r w:rsidR="000E4BC7">
        <w:rPr>
          <w:rStyle w:val="Char6"/>
          <w:rtl/>
        </w:rPr>
        <w:t>ک</w:t>
      </w:r>
      <w:r w:rsidRPr="003124F6">
        <w:rPr>
          <w:rStyle w:val="Char6"/>
          <w:rtl/>
        </w:rPr>
        <w:t xml:space="preserve"> عرب بود. فتح</w:t>
      </w:r>
      <w:r w:rsidR="000E4BC7">
        <w:rPr>
          <w:rStyle w:val="Char6"/>
          <w:rtl/>
        </w:rPr>
        <w:t>ی</w:t>
      </w:r>
      <w:r w:rsidRPr="003124F6">
        <w:rPr>
          <w:rStyle w:val="Char6"/>
          <w:rtl/>
        </w:rPr>
        <w:t xml:space="preserve"> </w:t>
      </w:r>
      <w:r w:rsidR="000E4BC7">
        <w:rPr>
          <w:rStyle w:val="Char6"/>
          <w:rtl/>
        </w:rPr>
        <w:t>ک</w:t>
      </w:r>
      <w:r w:rsidRPr="003124F6">
        <w:rPr>
          <w:rStyle w:val="Char6"/>
          <w:rtl/>
        </w:rPr>
        <w:t>ه به دست آورد، همان چ</w:t>
      </w:r>
      <w:r w:rsidR="000E4BC7">
        <w:rPr>
          <w:rStyle w:val="Char6"/>
          <w:rtl/>
        </w:rPr>
        <w:t>ی</w:t>
      </w:r>
      <w:r w:rsidRPr="003124F6">
        <w:rPr>
          <w:rStyle w:val="Char6"/>
          <w:rtl/>
        </w:rPr>
        <w:t>ز</w:t>
      </w:r>
      <w:r w:rsidR="000E4BC7">
        <w:rPr>
          <w:rStyle w:val="Char6"/>
          <w:rtl/>
        </w:rPr>
        <w:t>ی</w:t>
      </w:r>
      <w:r w:rsidRPr="003124F6">
        <w:rPr>
          <w:rStyle w:val="Char6"/>
          <w:rtl/>
        </w:rPr>
        <w:t xml:space="preserve"> بود </w:t>
      </w:r>
      <w:r w:rsidR="000E4BC7">
        <w:rPr>
          <w:rStyle w:val="Char6"/>
          <w:rtl/>
        </w:rPr>
        <w:t>ک</w:t>
      </w:r>
      <w:r w:rsidRPr="003124F6">
        <w:rPr>
          <w:rStyle w:val="Char6"/>
          <w:rtl/>
        </w:rPr>
        <w:t>ه برا</w:t>
      </w:r>
      <w:r w:rsidR="000E4BC7">
        <w:rPr>
          <w:rStyle w:val="Char6"/>
          <w:rtl/>
        </w:rPr>
        <w:t>ی</w:t>
      </w:r>
      <w:r w:rsidRPr="003124F6">
        <w:rPr>
          <w:rStyle w:val="Char6"/>
          <w:rtl/>
        </w:rPr>
        <w:t xml:space="preserve"> تحقق آن حر</w:t>
      </w:r>
      <w:r w:rsidR="000E4BC7">
        <w:rPr>
          <w:rStyle w:val="Char6"/>
          <w:rtl/>
        </w:rPr>
        <w:t>ک</w:t>
      </w:r>
      <w:r w:rsidRPr="003124F6">
        <w:rPr>
          <w:rStyle w:val="Char6"/>
          <w:rtl/>
        </w:rPr>
        <w:t xml:space="preserve">ت </w:t>
      </w:r>
      <w:r w:rsidR="000E4BC7">
        <w:rPr>
          <w:rStyle w:val="Char6"/>
          <w:rtl/>
        </w:rPr>
        <w:t>ک</w:t>
      </w:r>
      <w:r w:rsidRPr="003124F6">
        <w:rPr>
          <w:rStyle w:val="Char6"/>
          <w:rtl/>
        </w:rPr>
        <w:t>رده بود و ا</w:t>
      </w:r>
      <w:r w:rsidR="000E4BC7">
        <w:rPr>
          <w:rStyle w:val="Char6"/>
          <w:rtl/>
        </w:rPr>
        <w:t>ی</w:t>
      </w:r>
      <w:r w:rsidRPr="003124F6">
        <w:rPr>
          <w:rStyle w:val="Char6"/>
          <w:rtl/>
        </w:rPr>
        <w:t>ن امر دق</w:t>
      </w:r>
      <w:r w:rsidR="000E4BC7">
        <w:rPr>
          <w:rStyle w:val="Char6"/>
          <w:rtl/>
        </w:rPr>
        <w:t>ی</w:t>
      </w:r>
      <w:r w:rsidRPr="003124F6">
        <w:rPr>
          <w:rStyle w:val="Char6"/>
          <w:rtl/>
        </w:rPr>
        <w:t>قاً همان مطلب</w:t>
      </w:r>
      <w:r w:rsidR="000E4BC7">
        <w:rPr>
          <w:rStyle w:val="Char6"/>
          <w:rtl/>
        </w:rPr>
        <w:t>ی</w:t>
      </w:r>
      <w:r w:rsidRPr="003124F6">
        <w:rPr>
          <w:rStyle w:val="Char6"/>
          <w:rtl/>
        </w:rPr>
        <w:t xml:space="preserve"> بود </w:t>
      </w:r>
      <w:r w:rsidR="000E4BC7">
        <w:rPr>
          <w:rStyle w:val="Char6"/>
          <w:rtl/>
        </w:rPr>
        <w:t>ک</w:t>
      </w:r>
      <w:r w:rsidRPr="003124F6">
        <w:rPr>
          <w:rStyle w:val="Char6"/>
          <w:rtl/>
        </w:rPr>
        <w:t>ه رسول الله م</w:t>
      </w:r>
      <w:r w:rsidR="000E4BC7">
        <w:rPr>
          <w:rStyle w:val="Char6"/>
          <w:rtl/>
        </w:rPr>
        <w:t>ی</w:t>
      </w:r>
      <w:r w:rsidRPr="003124F6">
        <w:rPr>
          <w:rStyle w:val="Char6"/>
          <w:rtl/>
        </w:rPr>
        <w:t>‌خواست.</w:t>
      </w:r>
    </w:p>
    <w:p w:rsidR="00241CB2" w:rsidRPr="003124F6" w:rsidRDefault="00241CB2" w:rsidP="00F556E7">
      <w:pPr>
        <w:widowControl w:val="0"/>
        <w:ind w:firstLine="284"/>
        <w:jc w:val="both"/>
        <w:rPr>
          <w:rStyle w:val="Char6"/>
          <w:rtl/>
        </w:rPr>
      </w:pPr>
      <w:r w:rsidRPr="003124F6">
        <w:rPr>
          <w:rStyle w:val="Char6"/>
          <w:rtl/>
        </w:rPr>
        <w:t>لهذا اسامه با لش</w:t>
      </w:r>
      <w:r w:rsidR="000E4BC7">
        <w:rPr>
          <w:rStyle w:val="Char6"/>
          <w:rtl/>
        </w:rPr>
        <w:t>ک</w:t>
      </w:r>
      <w:r w:rsidRPr="003124F6">
        <w:rPr>
          <w:rStyle w:val="Char6"/>
          <w:rtl/>
        </w:rPr>
        <w:t>ر فاتح خود ب</w:t>
      </w:r>
      <w:r w:rsidR="009C47F0" w:rsidRPr="003124F6">
        <w:rPr>
          <w:rStyle w:val="Char6"/>
          <w:rtl/>
        </w:rPr>
        <w:t>ه مد</w:t>
      </w:r>
      <w:r w:rsidR="000E4BC7">
        <w:rPr>
          <w:rStyle w:val="Char6"/>
          <w:rtl/>
        </w:rPr>
        <w:t>ی</w:t>
      </w:r>
      <w:r w:rsidR="009C47F0" w:rsidRPr="003124F6">
        <w:rPr>
          <w:rStyle w:val="Char6"/>
          <w:rtl/>
        </w:rPr>
        <w:t>نه بازگشت و درحال</w:t>
      </w:r>
      <w:r w:rsidR="000E4BC7">
        <w:rPr>
          <w:rStyle w:val="Char6"/>
          <w:rtl/>
        </w:rPr>
        <w:t>یک</w:t>
      </w:r>
      <w:r w:rsidRPr="003124F6">
        <w:rPr>
          <w:rStyle w:val="Char6"/>
          <w:rtl/>
        </w:rPr>
        <w:t>ه بر همان اسب پدر شه</w:t>
      </w:r>
      <w:r w:rsidR="000E4BC7">
        <w:rPr>
          <w:rStyle w:val="Char6"/>
          <w:rtl/>
        </w:rPr>
        <w:t>ی</w:t>
      </w:r>
      <w:r w:rsidRPr="003124F6">
        <w:rPr>
          <w:rStyle w:val="Char6"/>
          <w:rtl/>
        </w:rPr>
        <w:t>دش ز</w:t>
      </w:r>
      <w:r w:rsidR="000E4BC7">
        <w:rPr>
          <w:rStyle w:val="Char6"/>
          <w:rtl/>
        </w:rPr>
        <w:t>ی</w:t>
      </w:r>
      <w:r w:rsidRPr="003124F6">
        <w:rPr>
          <w:rStyle w:val="Char6"/>
          <w:rtl/>
        </w:rPr>
        <w:t>د سوار بود</w:t>
      </w:r>
      <w:r w:rsidRPr="00EE34D5">
        <w:rPr>
          <w:rStyle w:val="Char6"/>
          <w:rFonts w:eastAsia="SimSun"/>
          <w:vertAlign w:val="superscript"/>
          <w:rtl/>
        </w:rPr>
        <w:footnoteReference w:id="15"/>
      </w:r>
      <w:r w:rsidRPr="003124F6">
        <w:rPr>
          <w:rStyle w:val="Char6"/>
          <w:rtl/>
        </w:rPr>
        <w:t xml:space="preserve"> و همان پرچم فتح</w:t>
      </w:r>
      <w:r w:rsidR="000E4BC7">
        <w:rPr>
          <w:rStyle w:val="Char6"/>
          <w:rtl/>
        </w:rPr>
        <w:t>ی</w:t>
      </w:r>
      <w:r w:rsidRPr="003124F6">
        <w:rPr>
          <w:rStyle w:val="Char6"/>
          <w:rtl/>
        </w:rPr>
        <w:t xml:space="preserve"> </w:t>
      </w:r>
      <w:r w:rsidR="000E4BC7">
        <w:rPr>
          <w:rStyle w:val="Char6"/>
          <w:rtl/>
        </w:rPr>
        <w:t>ک</w:t>
      </w:r>
      <w:r w:rsidRPr="003124F6">
        <w:rPr>
          <w:rStyle w:val="Char6"/>
          <w:rtl/>
        </w:rPr>
        <w:t>ه رسول الله با دست مبار</w:t>
      </w:r>
      <w:r w:rsidR="000E4BC7">
        <w:rPr>
          <w:rStyle w:val="Char6"/>
          <w:rtl/>
        </w:rPr>
        <w:t>ک</w:t>
      </w:r>
      <w:r w:rsidRPr="003124F6">
        <w:rPr>
          <w:rStyle w:val="Char6"/>
          <w:rtl/>
        </w:rPr>
        <w:t xml:space="preserve"> خود آراسته و افراشته بود در پ</w:t>
      </w:r>
      <w:r w:rsidR="000E4BC7">
        <w:rPr>
          <w:rStyle w:val="Char6"/>
          <w:rtl/>
        </w:rPr>
        <w:t>ی</w:t>
      </w:r>
      <w:r w:rsidRPr="003124F6">
        <w:rPr>
          <w:rStyle w:val="Char6"/>
          <w:rtl/>
        </w:rPr>
        <w:t>شاپ</w:t>
      </w:r>
      <w:r w:rsidR="000E4BC7">
        <w:rPr>
          <w:rStyle w:val="Char6"/>
          <w:rtl/>
        </w:rPr>
        <w:t>ی</w:t>
      </w:r>
      <w:r w:rsidRPr="003124F6">
        <w:rPr>
          <w:rStyle w:val="Char6"/>
          <w:rtl/>
        </w:rPr>
        <w:t>ش او در حر</w:t>
      </w:r>
      <w:r w:rsidR="000E4BC7">
        <w:rPr>
          <w:rStyle w:val="Char6"/>
          <w:rtl/>
        </w:rPr>
        <w:t>ک</w:t>
      </w:r>
      <w:r w:rsidRPr="003124F6">
        <w:rPr>
          <w:rStyle w:val="Char6"/>
          <w:rtl/>
        </w:rPr>
        <w:t>ت بود، به شهر مد</w:t>
      </w:r>
      <w:r w:rsidR="000E4BC7">
        <w:rPr>
          <w:rStyle w:val="Char6"/>
          <w:rtl/>
        </w:rPr>
        <w:t>ی</w:t>
      </w:r>
      <w:r w:rsidRPr="003124F6">
        <w:rPr>
          <w:rStyle w:val="Char6"/>
          <w:rtl/>
        </w:rPr>
        <w:t>نه وارد گرد</w:t>
      </w:r>
      <w:r w:rsidR="000E4BC7">
        <w:rPr>
          <w:rStyle w:val="Char6"/>
          <w:rtl/>
        </w:rPr>
        <w:t>ی</w:t>
      </w:r>
      <w:r w:rsidRPr="003124F6">
        <w:rPr>
          <w:rStyle w:val="Char6"/>
          <w:rtl/>
        </w:rPr>
        <w:t>د تا پس از استراحت و رفع خستگ</w:t>
      </w:r>
      <w:r w:rsidR="000E4BC7">
        <w:rPr>
          <w:rStyle w:val="Char6"/>
          <w:rtl/>
        </w:rPr>
        <w:t>ی</w:t>
      </w:r>
      <w:r w:rsidRPr="003124F6">
        <w:rPr>
          <w:rStyle w:val="Char6"/>
          <w:rtl/>
        </w:rPr>
        <w:t xml:space="preserve"> از ا</w:t>
      </w:r>
      <w:r w:rsidR="000E4BC7">
        <w:rPr>
          <w:rStyle w:val="Char6"/>
          <w:rtl/>
        </w:rPr>
        <w:t>ی</w:t>
      </w:r>
      <w:r w:rsidRPr="003124F6">
        <w:rPr>
          <w:rStyle w:val="Char6"/>
          <w:rtl/>
        </w:rPr>
        <w:t>ن سفر جنگ</w:t>
      </w:r>
      <w:r w:rsidR="000E4BC7">
        <w:rPr>
          <w:rStyle w:val="Char6"/>
          <w:rtl/>
        </w:rPr>
        <w:t>ی</w:t>
      </w:r>
      <w:r w:rsidRPr="003124F6">
        <w:rPr>
          <w:rStyle w:val="Char6"/>
          <w:rtl/>
        </w:rPr>
        <w:t xml:space="preserve"> مجدداً در</w:t>
      </w:r>
      <w:r w:rsidR="002322D6">
        <w:rPr>
          <w:rStyle w:val="Char6"/>
          <w:rtl/>
        </w:rPr>
        <w:t xml:space="preserve"> جنگ‌ها</w:t>
      </w:r>
      <w:r w:rsidR="000E4BC7">
        <w:rPr>
          <w:rStyle w:val="Char6"/>
          <w:rtl/>
        </w:rPr>
        <w:t>ی</w:t>
      </w:r>
      <w:r w:rsidRPr="003124F6">
        <w:rPr>
          <w:rStyle w:val="Char6"/>
          <w:rtl/>
        </w:rPr>
        <w:t xml:space="preserve"> داخل</w:t>
      </w:r>
      <w:r w:rsidR="000E4BC7">
        <w:rPr>
          <w:rStyle w:val="Char6"/>
          <w:rtl/>
        </w:rPr>
        <w:t>ی</w:t>
      </w:r>
      <w:r w:rsidRPr="003124F6">
        <w:rPr>
          <w:rStyle w:val="Char6"/>
          <w:rtl/>
        </w:rPr>
        <w:t xml:space="preserve"> </w:t>
      </w:r>
      <w:r w:rsidR="000E4BC7">
        <w:rPr>
          <w:rStyle w:val="Char6"/>
          <w:rtl/>
        </w:rPr>
        <w:t>ک</w:t>
      </w:r>
      <w:r w:rsidRPr="003124F6">
        <w:rPr>
          <w:rStyle w:val="Char6"/>
          <w:rtl/>
        </w:rPr>
        <w:t>ه ابوب</w:t>
      </w:r>
      <w:r w:rsidR="000E4BC7">
        <w:rPr>
          <w:rStyle w:val="Char6"/>
          <w:rtl/>
        </w:rPr>
        <w:t>ک</w:t>
      </w:r>
      <w:r w:rsidRPr="003124F6">
        <w:rPr>
          <w:rStyle w:val="Char6"/>
          <w:rtl/>
        </w:rPr>
        <w:t>ر قبل از مراجعت ا</w:t>
      </w:r>
      <w:r w:rsidR="000E4BC7">
        <w:rPr>
          <w:rStyle w:val="Char6"/>
          <w:rtl/>
        </w:rPr>
        <w:t>ی</w:t>
      </w:r>
      <w:r w:rsidRPr="003124F6">
        <w:rPr>
          <w:rStyle w:val="Char6"/>
          <w:rtl/>
        </w:rPr>
        <w:t xml:space="preserve">ن سپاه شروع </w:t>
      </w:r>
      <w:r w:rsidR="000E4BC7">
        <w:rPr>
          <w:rStyle w:val="Char6"/>
          <w:rtl/>
        </w:rPr>
        <w:t>ک</w:t>
      </w:r>
      <w:r w:rsidRPr="003124F6">
        <w:rPr>
          <w:rStyle w:val="Char6"/>
          <w:rtl/>
        </w:rPr>
        <w:t>رده بود، شر</w:t>
      </w:r>
      <w:r w:rsidR="000E4BC7">
        <w:rPr>
          <w:rStyle w:val="Char6"/>
          <w:rtl/>
        </w:rPr>
        <w:t>ک</w:t>
      </w:r>
      <w:r w:rsidRPr="003124F6">
        <w:rPr>
          <w:rStyle w:val="Char6"/>
          <w:rtl/>
        </w:rPr>
        <w:t xml:space="preserve">ت </w:t>
      </w:r>
      <w:r w:rsidR="000E4BC7">
        <w:rPr>
          <w:rStyle w:val="Char6"/>
          <w:rtl/>
        </w:rPr>
        <w:t>ک</w:t>
      </w:r>
      <w:r w:rsidRPr="003124F6">
        <w:rPr>
          <w:rStyle w:val="Char6"/>
          <w:rtl/>
        </w:rPr>
        <w:t>ند.</w:t>
      </w:r>
    </w:p>
    <w:p w:rsidR="00241CB2" w:rsidRPr="003124F6" w:rsidRDefault="009C47F0" w:rsidP="009C47F0">
      <w:pPr>
        <w:widowControl w:val="0"/>
        <w:ind w:firstLine="284"/>
        <w:jc w:val="both"/>
        <w:rPr>
          <w:rStyle w:val="Char6"/>
          <w:rtl/>
        </w:rPr>
      </w:pPr>
      <w:r w:rsidRPr="003124F6">
        <w:rPr>
          <w:rStyle w:val="Char6"/>
          <w:rtl/>
        </w:rPr>
        <w:t>مسلم</w:t>
      </w:r>
      <w:r w:rsidR="000E4BC7">
        <w:rPr>
          <w:rStyle w:val="Char6"/>
          <w:rtl/>
        </w:rPr>
        <w:t>ی</w:t>
      </w:r>
      <w:r w:rsidRPr="003124F6">
        <w:rPr>
          <w:rStyle w:val="Char6"/>
          <w:rtl/>
        </w:rPr>
        <w:t>ن از پ</w:t>
      </w:r>
      <w:r w:rsidR="000E4BC7">
        <w:rPr>
          <w:rStyle w:val="Char6"/>
          <w:rtl/>
        </w:rPr>
        <w:t>ی</w:t>
      </w:r>
      <w:r w:rsidRPr="003124F6">
        <w:rPr>
          <w:rStyle w:val="Char6"/>
          <w:rtl/>
        </w:rPr>
        <w:t>روز</w:t>
      </w:r>
      <w:r w:rsidR="000E4BC7">
        <w:rPr>
          <w:rStyle w:val="Char6"/>
          <w:rtl/>
        </w:rPr>
        <w:t>ی</w:t>
      </w:r>
      <w:r w:rsidRPr="003124F6">
        <w:rPr>
          <w:rStyle w:val="Char6"/>
          <w:rtl/>
        </w:rPr>
        <w:t xml:space="preserve"> ا</w:t>
      </w:r>
      <w:r w:rsidR="000E4BC7">
        <w:rPr>
          <w:rStyle w:val="Char6"/>
          <w:rtl/>
        </w:rPr>
        <w:t>ی</w:t>
      </w:r>
      <w:r w:rsidRPr="003124F6">
        <w:rPr>
          <w:rStyle w:val="Char6"/>
          <w:rtl/>
        </w:rPr>
        <w:t>ن سپاه ب</w:t>
      </w:r>
      <w:r w:rsidR="000E4BC7">
        <w:rPr>
          <w:rStyle w:val="Char6"/>
          <w:rtl/>
        </w:rPr>
        <w:t>ی</w:t>
      </w:r>
      <w:r w:rsidRPr="003124F6">
        <w:rPr>
          <w:rStyle w:val="Char6"/>
          <w:rFonts w:hint="cs"/>
          <w:rtl/>
        </w:rPr>
        <w:t>‌</w:t>
      </w:r>
      <w:r w:rsidR="00241CB2" w:rsidRPr="003124F6">
        <w:rPr>
          <w:rStyle w:val="Char6"/>
          <w:rtl/>
        </w:rPr>
        <w:t>نها</w:t>
      </w:r>
      <w:r w:rsidR="000E4BC7">
        <w:rPr>
          <w:rStyle w:val="Char6"/>
          <w:rtl/>
        </w:rPr>
        <w:t>ی</w:t>
      </w:r>
      <w:r w:rsidR="00241CB2" w:rsidRPr="003124F6">
        <w:rPr>
          <w:rStyle w:val="Char6"/>
          <w:rtl/>
        </w:rPr>
        <w:t>ت خوشحال شدند. چرا ز</w:t>
      </w:r>
      <w:r w:rsidR="000E4BC7">
        <w:rPr>
          <w:rStyle w:val="Char6"/>
          <w:rtl/>
        </w:rPr>
        <w:t>ی</w:t>
      </w:r>
      <w:r w:rsidR="00241CB2" w:rsidRPr="003124F6">
        <w:rPr>
          <w:rStyle w:val="Char6"/>
          <w:rtl/>
        </w:rPr>
        <w:t>اد خوشحال نشوند؟ مگر نه ا</w:t>
      </w:r>
      <w:r w:rsidR="000E4BC7">
        <w:rPr>
          <w:rStyle w:val="Char6"/>
          <w:rtl/>
        </w:rPr>
        <w:t>ی</w:t>
      </w:r>
      <w:r w:rsidR="00241CB2" w:rsidRPr="003124F6">
        <w:rPr>
          <w:rStyle w:val="Char6"/>
          <w:rtl/>
        </w:rPr>
        <w:t xml:space="preserve">ن است </w:t>
      </w:r>
      <w:r w:rsidR="000E4BC7">
        <w:rPr>
          <w:rStyle w:val="Char6"/>
          <w:rtl/>
        </w:rPr>
        <w:t>ک</w:t>
      </w:r>
      <w:r w:rsidR="00241CB2" w:rsidRPr="003124F6">
        <w:rPr>
          <w:rStyle w:val="Char6"/>
          <w:rtl/>
        </w:rPr>
        <w:t>ه ا</w:t>
      </w:r>
      <w:r w:rsidR="000E4BC7">
        <w:rPr>
          <w:rStyle w:val="Char6"/>
          <w:rtl/>
        </w:rPr>
        <w:t>ی</w:t>
      </w:r>
      <w:r w:rsidR="00241CB2" w:rsidRPr="003124F6">
        <w:rPr>
          <w:rStyle w:val="Char6"/>
          <w:rtl/>
        </w:rPr>
        <w:t>ن فتح، ام</w:t>
      </w:r>
      <w:r w:rsidR="000E4BC7">
        <w:rPr>
          <w:rStyle w:val="Char6"/>
          <w:rtl/>
        </w:rPr>
        <w:t>ی</w:t>
      </w:r>
      <w:r w:rsidR="00241CB2" w:rsidRPr="003124F6">
        <w:rPr>
          <w:rStyle w:val="Char6"/>
          <w:rtl/>
        </w:rPr>
        <w:t>د و آرزو</w:t>
      </w:r>
      <w:r w:rsidR="000E4BC7">
        <w:rPr>
          <w:rStyle w:val="Char6"/>
          <w:rtl/>
        </w:rPr>
        <w:t>ی</w:t>
      </w:r>
      <w:r w:rsidR="00241CB2" w:rsidRPr="003124F6">
        <w:rPr>
          <w:rStyle w:val="Char6"/>
          <w:rtl/>
        </w:rPr>
        <w:t xml:space="preserve"> رسول الله</w:t>
      </w:r>
      <w:r w:rsidR="001F244E" w:rsidRPr="001F244E">
        <w:rPr>
          <w:rStyle w:val="Char6"/>
          <w:rFonts w:cs="CTraditional Arabic"/>
          <w:rtl/>
        </w:rPr>
        <w:t xml:space="preserve"> ج</w:t>
      </w:r>
      <w:r w:rsidR="00241CB2" w:rsidRPr="003124F6">
        <w:rPr>
          <w:rStyle w:val="Char6"/>
          <w:rtl/>
        </w:rPr>
        <w:t xml:space="preserve"> بود؟ مگر نه ا</w:t>
      </w:r>
      <w:r w:rsidR="000E4BC7">
        <w:rPr>
          <w:rStyle w:val="Char6"/>
          <w:rtl/>
        </w:rPr>
        <w:t>ی</w:t>
      </w:r>
      <w:r w:rsidR="00241CB2" w:rsidRPr="003124F6">
        <w:rPr>
          <w:rStyle w:val="Char6"/>
          <w:rtl/>
        </w:rPr>
        <w:t xml:space="preserve">ن است </w:t>
      </w:r>
      <w:r w:rsidR="000E4BC7">
        <w:rPr>
          <w:rStyle w:val="Char6"/>
          <w:rtl/>
        </w:rPr>
        <w:t>ک</w:t>
      </w:r>
      <w:r w:rsidR="00241CB2" w:rsidRPr="003124F6">
        <w:rPr>
          <w:rStyle w:val="Char6"/>
          <w:rtl/>
        </w:rPr>
        <w:t>ه ا</w:t>
      </w:r>
      <w:r w:rsidR="000E4BC7">
        <w:rPr>
          <w:rStyle w:val="Char6"/>
          <w:rtl/>
        </w:rPr>
        <w:t>ی</w:t>
      </w:r>
      <w:r w:rsidR="00241CB2" w:rsidRPr="003124F6">
        <w:rPr>
          <w:rStyle w:val="Char6"/>
          <w:rtl/>
        </w:rPr>
        <w:t>ن فتح عظ</w:t>
      </w:r>
      <w:r w:rsidR="000E4BC7">
        <w:rPr>
          <w:rStyle w:val="Char6"/>
          <w:rtl/>
        </w:rPr>
        <w:t>ی</w:t>
      </w:r>
      <w:r w:rsidR="00241CB2" w:rsidRPr="003124F6">
        <w:rPr>
          <w:rStyle w:val="Char6"/>
          <w:rtl/>
        </w:rPr>
        <w:t xml:space="preserve">م </w:t>
      </w:r>
      <w:r w:rsidR="000E4BC7">
        <w:rPr>
          <w:rStyle w:val="Char6"/>
          <w:rtl/>
        </w:rPr>
        <w:t>ک</w:t>
      </w:r>
      <w:r w:rsidR="00241CB2" w:rsidRPr="003124F6">
        <w:rPr>
          <w:rStyle w:val="Char6"/>
          <w:rtl/>
        </w:rPr>
        <w:t>ه مسلم</w:t>
      </w:r>
      <w:r w:rsidR="000E4BC7">
        <w:rPr>
          <w:rStyle w:val="Char6"/>
          <w:rtl/>
        </w:rPr>
        <w:t>ی</w:t>
      </w:r>
      <w:r w:rsidR="00241CB2" w:rsidRPr="003124F6">
        <w:rPr>
          <w:rStyle w:val="Char6"/>
          <w:rtl/>
        </w:rPr>
        <w:t>ن بر دشمن خارج</w:t>
      </w:r>
      <w:r w:rsidR="000E4BC7">
        <w:rPr>
          <w:rStyle w:val="Char6"/>
          <w:rtl/>
        </w:rPr>
        <w:t>ی</w:t>
      </w:r>
      <w:r w:rsidR="00241CB2" w:rsidRPr="003124F6">
        <w:rPr>
          <w:rStyle w:val="Char6"/>
          <w:rtl/>
        </w:rPr>
        <w:t xml:space="preserve"> و در زم</w:t>
      </w:r>
      <w:r w:rsidR="000E4BC7">
        <w:rPr>
          <w:rStyle w:val="Char6"/>
          <w:rtl/>
        </w:rPr>
        <w:t>ی</w:t>
      </w:r>
      <w:r w:rsidR="00241CB2" w:rsidRPr="003124F6">
        <w:rPr>
          <w:rStyle w:val="Char6"/>
          <w:rtl/>
        </w:rPr>
        <w:t>ن خود دشمن خارج</w:t>
      </w:r>
      <w:r w:rsidR="000E4BC7">
        <w:rPr>
          <w:rStyle w:val="Char6"/>
          <w:rtl/>
        </w:rPr>
        <w:t>ی</w:t>
      </w:r>
      <w:r w:rsidR="00241CB2" w:rsidRPr="003124F6">
        <w:rPr>
          <w:rStyle w:val="Char6"/>
          <w:rtl/>
        </w:rPr>
        <w:t xml:space="preserve"> پ</w:t>
      </w:r>
      <w:r w:rsidR="000E4BC7">
        <w:rPr>
          <w:rStyle w:val="Char6"/>
          <w:rtl/>
        </w:rPr>
        <w:t>ی</w:t>
      </w:r>
      <w:r w:rsidR="00241CB2" w:rsidRPr="003124F6">
        <w:rPr>
          <w:rStyle w:val="Char6"/>
          <w:rtl/>
        </w:rPr>
        <w:t>روز شدند، برا</w:t>
      </w:r>
      <w:r w:rsidR="000E4BC7">
        <w:rPr>
          <w:rStyle w:val="Char6"/>
          <w:rtl/>
        </w:rPr>
        <w:t>ی</w:t>
      </w:r>
      <w:r w:rsidR="00241CB2" w:rsidRPr="003124F6">
        <w:rPr>
          <w:rStyle w:val="Char6"/>
          <w:rtl/>
        </w:rPr>
        <w:t xml:space="preserve"> اول</w:t>
      </w:r>
      <w:r w:rsidR="000E4BC7">
        <w:rPr>
          <w:rStyle w:val="Char6"/>
          <w:rtl/>
        </w:rPr>
        <w:t>ی</w:t>
      </w:r>
      <w:r w:rsidR="00241CB2" w:rsidRPr="003124F6">
        <w:rPr>
          <w:rStyle w:val="Char6"/>
          <w:rtl/>
        </w:rPr>
        <w:t xml:space="preserve">ن بار است </w:t>
      </w:r>
      <w:r w:rsidR="000E4BC7">
        <w:rPr>
          <w:rStyle w:val="Char6"/>
          <w:rtl/>
        </w:rPr>
        <w:t>ک</w:t>
      </w:r>
      <w:r w:rsidR="00241CB2" w:rsidRPr="003124F6">
        <w:rPr>
          <w:rStyle w:val="Char6"/>
          <w:rtl/>
        </w:rPr>
        <w:t>ه پس از ح</w:t>
      </w:r>
      <w:r w:rsidR="000E4BC7">
        <w:rPr>
          <w:rStyle w:val="Char6"/>
          <w:rtl/>
        </w:rPr>
        <w:t>ی</w:t>
      </w:r>
      <w:r w:rsidR="00241CB2" w:rsidRPr="003124F6">
        <w:rPr>
          <w:rStyle w:val="Char6"/>
          <w:rtl/>
        </w:rPr>
        <w:t>ات رسول الله</w:t>
      </w:r>
      <w:r w:rsidR="001F244E" w:rsidRPr="001F244E">
        <w:rPr>
          <w:rStyle w:val="Char6"/>
          <w:rFonts w:cs="CTraditional Arabic" w:hint="cs"/>
          <w:rtl/>
        </w:rPr>
        <w:t xml:space="preserve"> ج</w:t>
      </w:r>
      <w:r w:rsidR="00241CB2" w:rsidRPr="003124F6">
        <w:rPr>
          <w:rStyle w:val="Char6"/>
          <w:rtl/>
        </w:rPr>
        <w:t xml:space="preserve"> نص</w:t>
      </w:r>
      <w:r w:rsidR="000E4BC7">
        <w:rPr>
          <w:rStyle w:val="Char6"/>
          <w:rtl/>
        </w:rPr>
        <w:t>ی</w:t>
      </w:r>
      <w:r w:rsidR="00241CB2" w:rsidRPr="003124F6">
        <w:rPr>
          <w:rStyle w:val="Char6"/>
          <w:rtl/>
        </w:rPr>
        <w:t>ب مسلم</w:t>
      </w:r>
      <w:r w:rsidR="000E4BC7">
        <w:rPr>
          <w:rStyle w:val="Char6"/>
          <w:rtl/>
        </w:rPr>
        <w:t>ی</w:t>
      </w:r>
      <w:r w:rsidR="00241CB2" w:rsidRPr="003124F6">
        <w:rPr>
          <w:rStyle w:val="Char6"/>
          <w:rtl/>
        </w:rPr>
        <w:t>ن شده بود؟ مگر نه ا</w:t>
      </w:r>
      <w:r w:rsidR="000E4BC7">
        <w:rPr>
          <w:rStyle w:val="Char6"/>
          <w:rtl/>
        </w:rPr>
        <w:t>ی</w:t>
      </w:r>
      <w:r w:rsidR="00241CB2" w:rsidRPr="003124F6">
        <w:rPr>
          <w:rStyle w:val="Char6"/>
          <w:rtl/>
        </w:rPr>
        <w:t xml:space="preserve">ن است </w:t>
      </w:r>
      <w:r w:rsidR="000E4BC7">
        <w:rPr>
          <w:rStyle w:val="Char6"/>
          <w:rtl/>
        </w:rPr>
        <w:t>ک</w:t>
      </w:r>
      <w:r w:rsidR="00241CB2" w:rsidRPr="003124F6">
        <w:rPr>
          <w:rStyle w:val="Char6"/>
          <w:rtl/>
        </w:rPr>
        <w:t>ه ا</w:t>
      </w:r>
      <w:r w:rsidR="000E4BC7">
        <w:rPr>
          <w:rStyle w:val="Char6"/>
          <w:rtl/>
        </w:rPr>
        <w:t>ی</w:t>
      </w:r>
      <w:r w:rsidR="00241CB2" w:rsidRPr="003124F6">
        <w:rPr>
          <w:rStyle w:val="Char6"/>
          <w:rtl/>
        </w:rPr>
        <w:t>ن پ</w:t>
      </w:r>
      <w:r w:rsidR="000E4BC7">
        <w:rPr>
          <w:rStyle w:val="Char6"/>
          <w:rtl/>
        </w:rPr>
        <w:t>ی</w:t>
      </w:r>
      <w:r w:rsidR="00241CB2" w:rsidRPr="003124F6">
        <w:rPr>
          <w:rStyle w:val="Char6"/>
          <w:rtl/>
        </w:rPr>
        <w:t>روز</w:t>
      </w:r>
      <w:r w:rsidR="000E4BC7">
        <w:rPr>
          <w:rStyle w:val="Char6"/>
          <w:rtl/>
        </w:rPr>
        <w:t>ی</w:t>
      </w:r>
      <w:r w:rsidR="00241CB2" w:rsidRPr="003124F6">
        <w:rPr>
          <w:rStyle w:val="Char6"/>
          <w:rtl/>
        </w:rPr>
        <w:t xml:space="preserve"> بزرگ مظهر قدرت و نما</w:t>
      </w:r>
      <w:r w:rsidR="000E4BC7">
        <w:rPr>
          <w:rStyle w:val="Char6"/>
          <w:rtl/>
        </w:rPr>
        <w:t>ی</w:t>
      </w:r>
      <w:r w:rsidR="00241CB2" w:rsidRPr="003124F6">
        <w:rPr>
          <w:rStyle w:val="Char6"/>
          <w:rtl/>
        </w:rPr>
        <w:t>انگر شو</w:t>
      </w:r>
      <w:r w:rsidR="000E4BC7">
        <w:rPr>
          <w:rStyle w:val="Char6"/>
          <w:rtl/>
        </w:rPr>
        <w:t>ک</w:t>
      </w:r>
      <w:r w:rsidR="00241CB2" w:rsidRPr="003124F6">
        <w:rPr>
          <w:rStyle w:val="Char6"/>
          <w:rtl/>
        </w:rPr>
        <w:t>ت اسلام است؟ البته آر</w:t>
      </w:r>
      <w:r w:rsidR="000E4BC7">
        <w:rPr>
          <w:rStyle w:val="Char6"/>
          <w:rtl/>
        </w:rPr>
        <w:t>ی</w:t>
      </w:r>
      <w:r w:rsidR="00241CB2" w:rsidRPr="003124F6">
        <w:rPr>
          <w:rStyle w:val="Char6"/>
          <w:rtl/>
        </w:rPr>
        <w:t xml:space="preserve"> و علاوه بر</w:t>
      </w:r>
      <w:r w:rsidR="009F5D6E">
        <w:rPr>
          <w:rStyle w:val="Char6"/>
          <w:rtl/>
        </w:rPr>
        <w:t xml:space="preserve"> این‌ها </w:t>
      </w:r>
      <w:r w:rsidR="00241CB2" w:rsidRPr="003124F6">
        <w:rPr>
          <w:rStyle w:val="Char6"/>
          <w:rtl/>
        </w:rPr>
        <w:t>ا</w:t>
      </w:r>
      <w:r w:rsidR="000E4BC7">
        <w:rPr>
          <w:rStyle w:val="Char6"/>
          <w:rtl/>
        </w:rPr>
        <w:t>ی</w:t>
      </w:r>
      <w:r w:rsidR="00241CB2" w:rsidRPr="003124F6">
        <w:rPr>
          <w:rStyle w:val="Char6"/>
          <w:rtl/>
        </w:rPr>
        <w:t>ن فتح بزرگ ناش</w:t>
      </w:r>
      <w:r w:rsidR="000E4BC7">
        <w:rPr>
          <w:rStyle w:val="Char6"/>
          <w:rtl/>
        </w:rPr>
        <w:t>ی</w:t>
      </w:r>
      <w:r w:rsidR="00241CB2" w:rsidRPr="003124F6">
        <w:rPr>
          <w:rStyle w:val="Char6"/>
          <w:rtl/>
        </w:rPr>
        <w:t xml:space="preserve"> از حسن تدب</w:t>
      </w:r>
      <w:r w:rsidR="000E4BC7">
        <w:rPr>
          <w:rStyle w:val="Char6"/>
          <w:rtl/>
        </w:rPr>
        <w:t>ی</w:t>
      </w:r>
      <w:r w:rsidR="00241CB2" w:rsidRPr="003124F6">
        <w:rPr>
          <w:rStyle w:val="Char6"/>
          <w:rtl/>
        </w:rPr>
        <w:t>ر و س</w:t>
      </w:r>
      <w:r w:rsidR="000E4BC7">
        <w:rPr>
          <w:rStyle w:val="Char6"/>
          <w:rtl/>
        </w:rPr>
        <w:t>ی</w:t>
      </w:r>
      <w:r w:rsidR="00241CB2" w:rsidRPr="003124F6">
        <w:rPr>
          <w:rStyle w:val="Char6"/>
          <w:rtl/>
        </w:rPr>
        <w:t>است ابوب</w:t>
      </w:r>
      <w:r w:rsidR="000E4BC7">
        <w:rPr>
          <w:rStyle w:val="Char6"/>
          <w:rtl/>
        </w:rPr>
        <w:t>ک</w:t>
      </w:r>
      <w:r w:rsidR="00241CB2" w:rsidRPr="003124F6">
        <w:rPr>
          <w:rStyle w:val="Char6"/>
          <w:rtl/>
        </w:rPr>
        <w:t>ر بود.</w:t>
      </w:r>
    </w:p>
    <w:p w:rsidR="00241CB2" w:rsidRPr="004B7851" w:rsidRDefault="00241CB2" w:rsidP="004B7851">
      <w:pPr>
        <w:pStyle w:val="a4"/>
        <w:rPr>
          <w:rtl/>
        </w:rPr>
      </w:pPr>
      <w:bookmarkStart w:id="41" w:name="_Toc341627241"/>
      <w:bookmarkStart w:id="42" w:name="_Toc341627462"/>
      <w:bookmarkStart w:id="43" w:name="_Toc440798909"/>
      <w:r w:rsidRPr="004B7851">
        <w:rPr>
          <w:rtl/>
        </w:rPr>
        <w:t>را</w:t>
      </w:r>
      <w:r w:rsidR="000E4BC7">
        <w:rPr>
          <w:rtl/>
        </w:rPr>
        <w:t>ی</w:t>
      </w:r>
      <w:r w:rsidRPr="004B7851">
        <w:rPr>
          <w:rtl/>
        </w:rPr>
        <w:t>زن</w:t>
      </w:r>
      <w:r w:rsidR="000E4BC7">
        <w:rPr>
          <w:rtl/>
        </w:rPr>
        <w:t>ی</w:t>
      </w:r>
      <w:r w:rsidRPr="004B7851">
        <w:rPr>
          <w:rtl/>
        </w:rPr>
        <w:t xml:space="preserve"> برا</w:t>
      </w:r>
      <w:r w:rsidR="000E4BC7">
        <w:rPr>
          <w:rtl/>
        </w:rPr>
        <w:t>ی</w:t>
      </w:r>
      <w:r w:rsidRPr="004B7851">
        <w:rPr>
          <w:rtl/>
        </w:rPr>
        <w:t xml:space="preserve"> نبرد با مرتدان و من</w:t>
      </w:r>
      <w:r w:rsidR="000E4BC7">
        <w:rPr>
          <w:rtl/>
        </w:rPr>
        <w:t>ک</w:t>
      </w:r>
      <w:r w:rsidRPr="004B7851">
        <w:rPr>
          <w:rtl/>
        </w:rPr>
        <w:t>ران ز</w:t>
      </w:r>
      <w:r w:rsidR="000E4BC7">
        <w:rPr>
          <w:rtl/>
        </w:rPr>
        <w:t>ک</w:t>
      </w:r>
      <w:r w:rsidRPr="004B7851">
        <w:rPr>
          <w:rtl/>
        </w:rPr>
        <w:t>ات</w:t>
      </w:r>
      <w:bookmarkEnd w:id="41"/>
      <w:bookmarkEnd w:id="42"/>
      <w:bookmarkEnd w:id="43"/>
    </w:p>
    <w:p w:rsidR="00241CB2" w:rsidRPr="003124F6" w:rsidRDefault="00241CB2" w:rsidP="009C47F0">
      <w:pPr>
        <w:widowControl w:val="0"/>
        <w:ind w:firstLine="284"/>
        <w:jc w:val="both"/>
        <w:rPr>
          <w:rStyle w:val="Char6"/>
          <w:rtl/>
        </w:rPr>
      </w:pPr>
      <w:r w:rsidRPr="003124F6">
        <w:rPr>
          <w:rStyle w:val="Char6"/>
          <w:rtl/>
        </w:rPr>
        <w:t>ابوب</w:t>
      </w:r>
      <w:r w:rsidR="000E4BC7">
        <w:rPr>
          <w:rStyle w:val="Char6"/>
          <w:rtl/>
        </w:rPr>
        <w:t>ک</w:t>
      </w:r>
      <w:r w:rsidRPr="003124F6">
        <w:rPr>
          <w:rStyle w:val="Char6"/>
          <w:rtl/>
        </w:rPr>
        <w:t>ر</w:t>
      </w:r>
      <w:r w:rsidR="001F244E" w:rsidRPr="001F244E">
        <w:rPr>
          <w:rStyle w:val="Char6"/>
          <w:rFonts w:cs="CTraditional Arabic"/>
          <w:rtl/>
        </w:rPr>
        <w:t>س</w:t>
      </w:r>
      <w:r w:rsidRPr="003124F6">
        <w:rPr>
          <w:rStyle w:val="Char6"/>
          <w:rtl/>
        </w:rPr>
        <w:t xml:space="preserve"> قبل از بازگشت سپاه اسامه</w:t>
      </w:r>
      <w:r w:rsidR="001F244E" w:rsidRPr="001F244E">
        <w:rPr>
          <w:rStyle w:val="Char6"/>
          <w:rFonts w:cs="CTraditional Arabic"/>
          <w:rtl/>
        </w:rPr>
        <w:t>س</w:t>
      </w:r>
      <w:r w:rsidRPr="003124F6">
        <w:rPr>
          <w:rStyle w:val="Char6"/>
          <w:rtl/>
        </w:rPr>
        <w:t xml:space="preserve"> به بق</w:t>
      </w:r>
      <w:r w:rsidR="000E4BC7">
        <w:rPr>
          <w:rStyle w:val="Char6"/>
          <w:rtl/>
        </w:rPr>
        <w:t>ی</w:t>
      </w:r>
      <w:r w:rsidRPr="003124F6">
        <w:rPr>
          <w:rStyle w:val="Char6"/>
          <w:rtl/>
        </w:rPr>
        <w:t>ه مسلم</w:t>
      </w:r>
      <w:r w:rsidR="000E4BC7">
        <w:rPr>
          <w:rStyle w:val="Char6"/>
          <w:rtl/>
        </w:rPr>
        <w:t>ی</w:t>
      </w:r>
      <w:r w:rsidRPr="003124F6">
        <w:rPr>
          <w:rStyle w:val="Char6"/>
          <w:rtl/>
        </w:rPr>
        <w:t>ن فرمان داد تا خود را برا</w:t>
      </w:r>
      <w:r w:rsidR="000E4BC7">
        <w:rPr>
          <w:rStyle w:val="Char6"/>
          <w:rtl/>
        </w:rPr>
        <w:t>ی</w:t>
      </w:r>
      <w:r w:rsidRPr="003124F6">
        <w:rPr>
          <w:rStyle w:val="Char6"/>
          <w:rtl/>
        </w:rPr>
        <w:t xml:space="preserve"> جهاد با قبائل مرتد و متمرد عرب حاضر نما</w:t>
      </w:r>
      <w:r w:rsidR="000E4BC7">
        <w:rPr>
          <w:rStyle w:val="Char6"/>
          <w:rtl/>
        </w:rPr>
        <w:t>ی</w:t>
      </w:r>
      <w:r w:rsidRPr="003124F6">
        <w:rPr>
          <w:rStyle w:val="Char6"/>
          <w:rtl/>
        </w:rPr>
        <w:t>ند. ول</w:t>
      </w:r>
      <w:r w:rsidR="000E4BC7">
        <w:rPr>
          <w:rStyle w:val="Char6"/>
          <w:rtl/>
        </w:rPr>
        <w:t>ی</w:t>
      </w:r>
      <w:r w:rsidRPr="003124F6">
        <w:rPr>
          <w:rStyle w:val="Char6"/>
          <w:rtl/>
        </w:rPr>
        <w:t xml:space="preserve"> بعض</w:t>
      </w:r>
      <w:r w:rsidR="000E4BC7">
        <w:rPr>
          <w:rStyle w:val="Char6"/>
          <w:rtl/>
        </w:rPr>
        <w:t>ی</w:t>
      </w:r>
      <w:r w:rsidRPr="003124F6">
        <w:rPr>
          <w:rStyle w:val="Char6"/>
          <w:rtl/>
        </w:rPr>
        <w:t xml:space="preserve"> از اصحاب بزرگ رسول الله </w:t>
      </w:r>
      <w:r w:rsidR="000E4BC7">
        <w:rPr>
          <w:rStyle w:val="Char6"/>
          <w:rtl/>
        </w:rPr>
        <w:t>ک</w:t>
      </w:r>
      <w:r w:rsidRPr="003124F6">
        <w:rPr>
          <w:rStyle w:val="Char6"/>
          <w:rtl/>
        </w:rPr>
        <w:t>ه حضرت عمر</w:t>
      </w:r>
      <w:r w:rsidR="001F244E" w:rsidRPr="001F244E">
        <w:rPr>
          <w:rStyle w:val="Char6"/>
          <w:rFonts w:cs="CTraditional Arabic"/>
          <w:rtl/>
        </w:rPr>
        <w:t>س</w:t>
      </w:r>
      <w:r w:rsidRPr="003124F6">
        <w:rPr>
          <w:rStyle w:val="Char6"/>
          <w:rtl/>
        </w:rPr>
        <w:t xml:space="preserve"> ن</w:t>
      </w:r>
      <w:r w:rsidR="000E4BC7">
        <w:rPr>
          <w:rStyle w:val="Char6"/>
          <w:rtl/>
        </w:rPr>
        <w:t>ی</w:t>
      </w:r>
      <w:r w:rsidRPr="003124F6">
        <w:rPr>
          <w:rStyle w:val="Char6"/>
          <w:rtl/>
        </w:rPr>
        <w:t>ز از</w:t>
      </w:r>
      <w:r w:rsidR="009F5D6E">
        <w:rPr>
          <w:rStyle w:val="Char6"/>
          <w:rtl/>
        </w:rPr>
        <w:t xml:space="preserve"> آن‌ها </w:t>
      </w:r>
      <w:r w:rsidRPr="003124F6">
        <w:rPr>
          <w:rStyle w:val="Char6"/>
          <w:rtl/>
        </w:rPr>
        <w:t>بود، نسبت به جهاد با مسلم</w:t>
      </w:r>
      <w:r w:rsidR="000E4BC7">
        <w:rPr>
          <w:rStyle w:val="Char6"/>
          <w:rtl/>
        </w:rPr>
        <w:t>ی</w:t>
      </w:r>
      <w:r w:rsidRPr="003124F6">
        <w:rPr>
          <w:rStyle w:val="Char6"/>
          <w:rtl/>
        </w:rPr>
        <w:t>ن مانع ز</w:t>
      </w:r>
      <w:r w:rsidR="000E4BC7">
        <w:rPr>
          <w:rStyle w:val="Char6"/>
          <w:rtl/>
        </w:rPr>
        <w:t>ک</w:t>
      </w:r>
      <w:r w:rsidRPr="003124F6">
        <w:rPr>
          <w:rStyle w:val="Char6"/>
          <w:rtl/>
        </w:rPr>
        <w:t>ات مخالف بودند. حضرت عمر صر</w:t>
      </w:r>
      <w:r w:rsidR="000E4BC7">
        <w:rPr>
          <w:rStyle w:val="Char6"/>
          <w:rtl/>
        </w:rPr>
        <w:t>ی</w:t>
      </w:r>
      <w:r w:rsidRPr="003124F6">
        <w:rPr>
          <w:rStyle w:val="Char6"/>
          <w:rtl/>
        </w:rPr>
        <w:t>حاً به ابوب</w:t>
      </w:r>
      <w:r w:rsidR="000E4BC7">
        <w:rPr>
          <w:rStyle w:val="Char6"/>
          <w:rtl/>
        </w:rPr>
        <w:t>ک</w:t>
      </w:r>
      <w:r w:rsidRPr="003124F6">
        <w:rPr>
          <w:rStyle w:val="Char6"/>
          <w:rtl/>
        </w:rPr>
        <w:t>ر گفت:</w:t>
      </w:r>
      <w:r w:rsidR="009C47F0" w:rsidRPr="003124F6">
        <w:rPr>
          <w:rStyle w:val="Char6"/>
          <w:rFonts w:hint="cs"/>
          <w:rtl/>
        </w:rPr>
        <w:t xml:space="preserve"> </w:t>
      </w:r>
      <w:r w:rsidR="009C47F0" w:rsidRPr="004B7851">
        <w:rPr>
          <w:rFonts w:cs="Traditional Arabic" w:hint="cs"/>
          <w:rtl/>
          <w:lang w:bidi="fa-IR"/>
        </w:rPr>
        <w:t>«</w:t>
      </w:r>
      <w:r w:rsidR="009C47F0" w:rsidRPr="004B7851">
        <w:rPr>
          <w:rStyle w:val="Char2"/>
          <w:rFonts w:hint="eastAsia"/>
          <w:rtl/>
        </w:rPr>
        <w:t>كيف</w:t>
      </w:r>
      <w:r w:rsidR="009C47F0" w:rsidRPr="004B7851">
        <w:rPr>
          <w:rStyle w:val="Char2"/>
          <w:rtl/>
        </w:rPr>
        <w:t xml:space="preserve"> </w:t>
      </w:r>
      <w:r w:rsidR="009C47F0" w:rsidRPr="004B7851">
        <w:rPr>
          <w:rStyle w:val="Char2"/>
          <w:rFonts w:hint="eastAsia"/>
          <w:rtl/>
        </w:rPr>
        <w:t>تقاتل</w:t>
      </w:r>
      <w:r w:rsidR="009C47F0" w:rsidRPr="004B7851">
        <w:rPr>
          <w:rStyle w:val="Char2"/>
          <w:rtl/>
        </w:rPr>
        <w:t xml:space="preserve"> </w:t>
      </w:r>
      <w:r w:rsidR="009C47F0" w:rsidRPr="004B7851">
        <w:rPr>
          <w:rStyle w:val="Char2"/>
          <w:rFonts w:hint="eastAsia"/>
          <w:rtl/>
        </w:rPr>
        <w:t>الناس</w:t>
      </w:r>
      <w:r w:rsidR="009C47F0" w:rsidRPr="004B7851">
        <w:rPr>
          <w:rStyle w:val="Char2"/>
          <w:rtl/>
        </w:rPr>
        <w:t xml:space="preserve"> </w:t>
      </w:r>
      <w:r w:rsidR="009C47F0" w:rsidRPr="004B7851">
        <w:rPr>
          <w:rStyle w:val="Char2"/>
          <w:rFonts w:hint="eastAsia"/>
          <w:rtl/>
        </w:rPr>
        <w:t>وقد</w:t>
      </w:r>
      <w:r w:rsidR="009C47F0" w:rsidRPr="004B7851">
        <w:rPr>
          <w:rStyle w:val="Char2"/>
          <w:rtl/>
        </w:rPr>
        <w:t xml:space="preserve"> </w:t>
      </w:r>
      <w:r w:rsidR="009C47F0" w:rsidRPr="004B7851">
        <w:rPr>
          <w:rStyle w:val="Char2"/>
          <w:rFonts w:hint="eastAsia"/>
          <w:rtl/>
        </w:rPr>
        <w:t>قال</w:t>
      </w:r>
      <w:r w:rsidR="009C47F0" w:rsidRPr="004B7851">
        <w:rPr>
          <w:rStyle w:val="Char2"/>
          <w:rtl/>
        </w:rPr>
        <w:t xml:space="preserve"> </w:t>
      </w:r>
      <w:r w:rsidR="009C47F0" w:rsidRPr="004B7851">
        <w:rPr>
          <w:rStyle w:val="Char2"/>
          <w:rFonts w:hint="eastAsia"/>
          <w:rtl/>
        </w:rPr>
        <w:t>رسول</w:t>
      </w:r>
      <w:r w:rsidR="009C47F0" w:rsidRPr="004B7851">
        <w:rPr>
          <w:rStyle w:val="Char2"/>
          <w:rtl/>
        </w:rPr>
        <w:t xml:space="preserve"> </w:t>
      </w:r>
      <w:r w:rsidR="009C47F0" w:rsidRPr="004B7851">
        <w:rPr>
          <w:rStyle w:val="Char2"/>
          <w:rFonts w:hint="eastAsia"/>
          <w:rtl/>
        </w:rPr>
        <w:t>ا</w:t>
      </w:r>
      <w:r w:rsidR="009C47F0" w:rsidRPr="004B7851">
        <w:rPr>
          <w:rStyle w:val="Char2"/>
          <w:rFonts w:hint="cs"/>
          <w:rtl/>
        </w:rPr>
        <w:t>لله:</w:t>
      </w:r>
      <w:r w:rsidR="009C47F0" w:rsidRPr="004B7851">
        <w:rPr>
          <w:rStyle w:val="Char2"/>
          <w:rtl/>
        </w:rPr>
        <w:t xml:space="preserve"> </w:t>
      </w:r>
      <w:r w:rsidR="009C47F0" w:rsidRPr="004B7851">
        <w:rPr>
          <w:rStyle w:val="Char2"/>
          <w:rFonts w:hint="eastAsia"/>
          <w:rtl/>
        </w:rPr>
        <w:t>أمرت</w:t>
      </w:r>
      <w:r w:rsidR="009C47F0" w:rsidRPr="004B7851">
        <w:rPr>
          <w:rStyle w:val="Char2"/>
          <w:rtl/>
        </w:rPr>
        <w:t xml:space="preserve"> </w:t>
      </w:r>
      <w:r w:rsidR="009C47F0" w:rsidRPr="004B7851">
        <w:rPr>
          <w:rStyle w:val="Char2"/>
          <w:rFonts w:hint="eastAsia"/>
          <w:rtl/>
        </w:rPr>
        <w:t>أن</w:t>
      </w:r>
      <w:r w:rsidR="009C47F0" w:rsidRPr="004B7851">
        <w:rPr>
          <w:rStyle w:val="Char2"/>
          <w:rtl/>
        </w:rPr>
        <w:t xml:space="preserve"> </w:t>
      </w:r>
      <w:r w:rsidR="009C47F0" w:rsidRPr="004B7851">
        <w:rPr>
          <w:rStyle w:val="Char2"/>
          <w:rFonts w:hint="eastAsia"/>
          <w:rtl/>
        </w:rPr>
        <w:t>أقاتل</w:t>
      </w:r>
      <w:r w:rsidR="009C47F0" w:rsidRPr="004B7851">
        <w:rPr>
          <w:rStyle w:val="Char2"/>
          <w:rtl/>
        </w:rPr>
        <w:t xml:space="preserve"> </w:t>
      </w:r>
      <w:r w:rsidR="009C47F0" w:rsidRPr="004B7851">
        <w:rPr>
          <w:rStyle w:val="Char2"/>
          <w:rFonts w:hint="eastAsia"/>
          <w:rtl/>
        </w:rPr>
        <w:t>الناس</w:t>
      </w:r>
      <w:r w:rsidR="009C47F0" w:rsidRPr="004B7851">
        <w:rPr>
          <w:rStyle w:val="Char2"/>
          <w:rtl/>
        </w:rPr>
        <w:t xml:space="preserve"> </w:t>
      </w:r>
      <w:r w:rsidR="009C47F0" w:rsidRPr="004B7851">
        <w:rPr>
          <w:rStyle w:val="Char2"/>
          <w:rFonts w:hint="eastAsia"/>
          <w:rtl/>
        </w:rPr>
        <w:t>حتى</w:t>
      </w:r>
      <w:r w:rsidR="009C47F0" w:rsidRPr="004B7851">
        <w:rPr>
          <w:rStyle w:val="Char2"/>
          <w:rtl/>
        </w:rPr>
        <w:t xml:space="preserve"> </w:t>
      </w:r>
      <w:r w:rsidR="009C47F0" w:rsidRPr="004B7851">
        <w:rPr>
          <w:rStyle w:val="Char2"/>
          <w:rFonts w:hint="eastAsia"/>
          <w:rtl/>
        </w:rPr>
        <w:t>يقولوا</w:t>
      </w:r>
      <w:r w:rsidR="009C47F0" w:rsidRPr="004B7851">
        <w:rPr>
          <w:rStyle w:val="Char2"/>
          <w:rtl/>
        </w:rPr>
        <w:t xml:space="preserve"> </w:t>
      </w:r>
      <w:r w:rsidR="009C47F0" w:rsidRPr="004B7851">
        <w:rPr>
          <w:rStyle w:val="Char2"/>
          <w:rFonts w:hint="eastAsia"/>
          <w:rtl/>
        </w:rPr>
        <w:t>لا</w:t>
      </w:r>
      <w:r w:rsidR="009C47F0" w:rsidRPr="004B7851">
        <w:rPr>
          <w:rStyle w:val="Char2"/>
          <w:rtl/>
        </w:rPr>
        <w:t xml:space="preserve"> </w:t>
      </w:r>
      <w:r w:rsidR="009C47F0" w:rsidRPr="004B7851">
        <w:rPr>
          <w:rStyle w:val="Char2"/>
          <w:rFonts w:hint="eastAsia"/>
          <w:rtl/>
        </w:rPr>
        <w:t>إله</w:t>
      </w:r>
      <w:r w:rsidR="009C47F0" w:rsidRPr="004B7851">
        <w:rPr>
          <w:rStyle w:val="Char2"/>
          <w:rtl/>
        </w:rPr>
        <w:t xml:space="preserve"> </w:t>
      </w:r>
      <w:r w:rsidR="009C47F0" w:rsidRPr="004B7851">
        <w:rPr>
          <w:rStyle w:val="Char2"/>
          <w:rFonts w:hint="eastAsia"/>
          <w:rtl/>
        </w:rPr>
        <w:t>إلا</w:t>
      </w:r>
      <w:r w:rsidR="009C47F0" w:rsidRPr="004B7851">
        <w:rPr>
          <w:rStyle w:val="Char2"/>
          <w:rtl/>
        </w:rPr>
        <w:t xml:space="preserve"> </w:t>
      </w:r>
      <w:r w:rsidR="009C47F0" w:rsidRPr="004B7851">
        <w:rPr>
          <w:rStyle w:val="Char2"/>
          <w:rFonts w:hint="eastAsia"/>
          <w:rtl/>
        </w:rPr>
        <w:t>الله</w:t>
      </w:r>
      <w:r w:rsidR="009C47F0" w:rsidRPr="004B7851">
        <w:rPr>
          <w:rStyle w:val="Char2"/>
          <w:rtl/>
        </w:rPr>
        <w:t xml:space="preserve"> </w:t>
      </w:r>
      <w:r w:rsidR="009C47F0" w:rsidRPr="004B7851">
        <w:rPr>
          <w:rStyle w:val="Char2"/>
          <w:rFonts w:hint="eastAsia"/>
          <w:rtl/>
        </w:rPr>
        <w:t>فمن</w:t>
      </w:r>
      <w:r w:rsidR="009C47F0" w:rsidRPr="004B7851">
        <w:rPr>
          <w:rStyle w:val="Char2"/>
          <w:rtl/>
        </w:rPr>
        <w:t xml:space="preserve"> </w:t>
      </w:r>
      <w:r w:rsidR="009C47F0" w:rsidRPr="004B7851">
        <w:rPr>
          <w:rStyle w:val="Char2"/>
          <w:rFonts w:hint="eastAsia"/>
          <w:rtl/>
        </w:rPr>
        <w:t>قالها</w:t>
      </w:r>
      <w:r w:rsidR="009C47F0" w:rsidRPr="004B7851">
        <w:rPr>
          <w:rStyle w:val="Char2"/>
          <w:rtl/>
        </w:rPr>
        <w:t xml:space="preserve"> </w:t>
      </w:r>
      <w:r w:rsidR="009C47F0" w:rsidRPr="004B7851">
        <w:rPr>
          <w:rStyle w:val="Char2"/>
          <w:rFonts w:hint="eastAsia"/>
          <w:rtl/>
        </w:rPr>
        <w:t>عصم</w:t>
      </w:r>
      <w:r w:rsidR="009C47F0" w:rsidRPr="004B7851">
        <w:rPr>
          <w:rStyle w:val="Char2"/>
          <w:rtl/>
        </w:rPr>
        <w:t xml:space="preserve"> </w:t>
      </w:r>
      <w:r w:rsidR="009C47F0" w:rsidRPr="004B7851">
        <w:rPr>
          <w:rStyle w:val="Char2"/>
          <w:rFonts w:hint="eastAsia"/>
          <w:rtl/>
        </w:rPr>
        <w:t>مني</w:t>
      </w:r>
      <w:r w:rsidR="009C47F0" w:rsidRPr="004B7851">
        <w:rPr>
          <w:rStyle w:val="Char2"/>
          <w:rtl/>
        </w:rPr>
        <w:t xml:space="preserve"> </w:t>
      </w:r>
      <w:r w:rsidR="009C47F0" w:rsidRPr="004B7851">
        <w:rPr>
          <w:rStyle w:val="Char2"/>
          <w:rFonts w:hint="eastAsia"/>
          <w:rtl/>
        </w:rPr>
        <w:t>ماله</w:t>
      </w:r>
      <w:r w:rsidR="009C47F0" w:rsidRPr="004B7851">
        <w:rPr>
          <w:rStyle w:val="Char2"/>
          <w:rtl/>
        </w:rPr>
        <w:t xml:space="preserve"> </w:t>
      </w:r>
      <w:r w:rsidR="009C47F0" w:rsidRPr="004B7851">
        <w:rPr>
          <w:rStyle w:val="Char2"/>
          <w:rFonts w:hint="eastAsia"/>
          <w:rtl/>
        </w:rPr>
        <w:t>ونفسه</w:t>
      </w:r>
      <w:r w:rsidR="009C47F0" w:rsidRPr="004B7851">
        <w:rPr>
          <w:rStyle w:val="Char2"/>
          <w:rtl/>
        </w:rPr>
        <w:t xml:space="preserve"> </w:t>
      </w:r>
      <w:r w:rsidR="009C47F0" w:rsidRPr="004B7851">
        <w:rPr>
          <w:rStyle w:val="Char2"/>
          <w:rFonts w:hint="eastAsia"/>
          <w:rtl/>
        </w:rPr>
        <w:t>إلا</w:t>
      </w:r>
      <w:r w:rsidR="009C47F0" w:rsidRPr="004B7851">
        <w:rPr>
          <w:rStyle w:val="Char2"/>
          <w:rtl/>
        </w:rPr>
        <w:t xml:space="preserve"> </w:t>
      </w:r>
      <w:r w:rsidR="009C47F0" w:rsidRPr="004B7851">
        <w:rPr>
          <w:rStyle w:val="Char2"/>
          <w:rFonts w:hint="eastAsia"/>
          <w:rtl/>
        </w:rPr>
        <w:t>بحقها</w:t>
      </w:r>
      <w:r w:rsidR="009C47F0" w:rsidRPr="004B7851">
        <w:rPr>
          <w:rFonts w:cs="Traditional Arabic" w:hint="cs"/>
          <w:rtl/>
          <w:lang w:bidi="fa-IR"/>
        </w:rPr>
        <w:t>»</w:t>
      </w:r>
      <w:r w:rsidR="009C47F0" w:rsidRPr="003124F6">
        <w:rPr>
          <w:rStyle w:val="Char6"/>
          <w:rFonts w:hint="cs"/>
          <w:rtl/>
        </w:rPr>
        <w:t>.</w:t>
      </w:r>
      <w:r w:rsidRPr="003124F6">
        <w:rPr>
          <w:rStyle w:val="Char6"/>
          <w:rtl/>
        </w:rPr>
        <w:t xml:space="preserve"> </w:t>
      </w:r>
      <w:r w:rsidR="009C47F0" w:rsidRPr="004B7851">
        <w:rPr>
          <w:rFonts w:cs="Traditional Arabic" w:hint="cs"/>
          <w:sz w:val="26"/>
          <w:szCs w:val="26"/>
          <w:rtl/>
          <w:lang w:bidi="fa-IR"/>
        </w:rPr>
        <w:t>«</w:t>
      </w:r>
      <w:r w:rsidR="000E4BC7">
        <w:rPr>
          <w:rStyle w:val="Char6"/>
          <w:rtl/>
        </w:rPr>
        <w:t>ی</w:t>
      </w:r>
      <w:r w:rsidRPr="00074186">
        <w:rPr>
          <w:rStyle w:val="Char6"/>
          <w:rtl/>
        </w:rPr>
        <w:t>عن</w:t>
      </w:r>
      <w:r w:rsidR="000E4BC7">
        <w:rPr>
          <w:rStyle w:val="Char6"/>
          <w:rtl/>
        </w:rPr>
        <w:t>ی</w:t>
      </w:r>
      <w:r w:rsidRPr="00074186">
        <w:rPr>
          <w:rStyle w:val="Char6"/>
          <w:rtl/>
        </w:rPr>
        <w:t xml:space="preserve"> چگونه با</w:t>
      </w:r>
      <w:r w:rsidR="009F5D6E">
        <w:rPr>
          <w:rStyle w:val="Char6"/>
          <w:rtl/>
        </w:rPr>
        <w:t xml:space="preserve"> آن‌ها </w:t>
      </w:r>
      <w:r w:rsidR="000E4BC7">
        <w:rPr>
          <w:rStyle w:val="Char6"/>
          <w:rtl/>
        </w:rPr>
        <w:t>ک</w:t>
      </w:r>
      <w:r w:rsidRPr="00074186">
        <w:rPr>
          <w:rStyle w:val="Char6"/>
          <w:rtl/>
        </w:rPr>
        <w:t>ه گو</w:t>
      </w:r>
      <w:r w:rsidR="000E4BC7">
        <w:rPr>
          <w:rStyle w:val="Char6"/>
          <w:rtl/>
        </w:rPr>
        <w:t>ی</w:t>
      </w:r>
      <w:r w:rsidRPr="00074186">
        <w:rPr>
          <w:rStyle w:val="Char6"/>
          <w:rtl/>
        </w:rPr>
        <w:t>ندگان لا اله الا الله هستند م</w:t>
      </w:r>
      <w:r w:rsidR="000E4BC7">
        <w:rPr>
          <w:rStyle w:val="Char6"/>
          <w:rtl/>
        </w:rPr>
        <w:t>ی</w:t>
      </w:r>
      <w:r w:rsidRPr="00074186">
        <w:rPr>
          <w:rStyle w:val="Char6"/>
          <w:rtl/>
        </w:rPr>
        <w:t>‌جنگ</w:t>
      </w:r>
      <w:r w:rsidR="000E4BC7">
        <w:rPr>
          <w:rStyle w:val="Char6"/>
          <w:rtl/>
        </w:rPr>
        <w:t>ی</w:t>
      </w:r>
      <w:r w:rsidRPr="00074186">
        <w:rPr>
          <w:rStyle w:val="Char6"/>
          <w:rtl/>
        </w:rPr>
        <w:t xml:space="preserve"> و حال آن</w:t>
      </w:r>
      <w:r w:rsidR="000E4BC7">
        <w:rPr>
          <w:rStyle w:val="Char6"/>
          <w:rtl/>
        </w:rPr>
        <w:t>ک</w:t>
      </w:r>
      <w:r w:rsidRPr="00074186">
        <w:rPr>
          <w:rStyle w:val="Char6"/>
          <w:rtl/>
        </w:rPr>
        <w:t>ه رسول الله فرمود: به من امر شده است با مردم بجنگ</w:t>
      </w:r>
      <w:r w:rsidR="000E4BC7">
        <w:rPr>
          <w:rStyle w:val="Char6"/>
          <w:rtl/>
        </w:rPr>
        <w:t>ی</w:t>
      </w:r>
      <w:r w:rsidRPr="00074186">
        <w:rPr>
          <w:rStyle w:val="Char6"/>
          <w:rtl/>
        </w:rPr>
        <w:t xml:space="preserve">م تا آنگاه </w:t>
      </w:r>
      <w:r w:rsidR="000E4BC7">
        <w:rPr>
          <w:rStyle w:val="Char6"/>
          <w:rtl/>
        </w:rPr>
        <w:t>ک</w:t>
      </w:r>
      <w:r w:rsidRPr="00074186">
        <w:rPr>
          <w:rStyle w:val="Char6"/>
          <w:rtl/>
        </w:rPr>
        <w:t>ه بگو</w:t>
      </w:r>
      <w:r w:rsidR="000E4BC7">
        <w:rPr>
          <w:rStyle w:val="Char6"/>
          <w:rtl/>
        </w:rPr>
        <w:t>ی</w:t>
      </w:r>
      <w:r w:rsidRPr="00074186">
        <w:rPr>
          <w:rStyle w:val="Char6"/>
          <w:rtl/>
        </w:rPr>
        <w:t xml:space="preserve">ند لا اله الا الله. پس هر </w:t>
      </w:r>
      <w:r w:rsidR="000E4BC7">
        <w:rPr>
          <w:rStyle w:val="Char6"/>
          <w:rtl/>
        </w:rPr>
        <w:t>ک</w:t>
      </w:r>
      <w:r w:rsidRPr="00074186">
        <w:rPr>
          <w:rStyle w:val="Char6"/>
          <w:rtl/>
        </w:rPr>
        <w:t>س ا</w:t>
      </w:r>
      <w:r w:rsidR="000E4BC7">
        <w:rPr>
          <w:rStyle w:val="Char6"/>
          <w:rtl/>
        </w:rPr>
        <w:t>ی</w:t>
      </w:r>
      <w:r w:rsidRPr="00074186">
        <w:rPr>
          <w:rStyle w:val="Char6"/>
          <w:rtl/>
        </w:rPr>
        <w:t>ن را گفت، مال و خو</w:t>
      </w:r>
      <w:r w:rsidR="000E4BC7">
        <w:rPr>
          <w:rStyle w:val="Char6"/>
          <w:rtl/>
        </w:rPr>
        <w:t>ی</w:t>
      </w:r>
      <w:r w:rsidRPr="00074186">
        <w:rPr>
          <w:rStyle w:val="Char6"/>
          <w:rtl/>
        </w:rPr>
        <w:t>شتنش را از تعرض من حفظ م</w:t>
      </w:r>
      <w:r w:rsidR="000E4BC7">
        <w:rPr>
          <w:rStyle w:val="Char6"/>
          <w:rtl/>
        </w:rPr>
        <w:t>ی</w:t>
      </w:r>
      <w:r w:rsidRPr="00074186">
        <w:rPr>
          <w:rStyle w:val="Char6"/>
          <w:rtl/>
        </w:rPr>
        <w:t>‌نما</w:t>
      </w:r>
      <w:r w:rsidR="000E4BC7">
        <w:rPr>
          <w:rStyle w:val="Char6"/>
          <w:rtl/>
        </w:rPr>
        <w:t>ی</w:t>
      </w:r>
      <w:r w:rsidRPr="00074186">
        <w:rPr>
          <w:rStyle w:val="Char6"/>
          <w:rtl/>
        </w:rPr>
        <w:t>د مگر در مورد</w:t>
      </w:r>
      <w:r w:rsidR="000E4BC7">
        <w:rPr>
          <w:rStyle w:val="Char6"/>
          <w:rtl/>
        </w:rPr>
        <w:t>ی</w:t>
      </w:r>
      <w:r w:rsidRPr="00074186">
        <w:rPr>
          <w:rStyle w:val="Char6"/>
          <w:rtl/>
        </w:rPr>
        <w:t xml:space="preserve"> </w:t>
      </w:r>
      <w:r w:rsidR="000E4BC7">
        <w:rPr>
          <w:rStyle w:val="Char6"/>
          <w:rtl/>
        </w:rPr>
        <w:t>ک</w:t>
      </w:r>
      <w:r w:rsidRPr="00074186">
        <w:rPr>
          <w:rStyle w:val="Char6"/>
          <w:rtl/>
        </w:rPr>
        <w:t xml:space="preserve">ه گرفتن مالش و‌ </w:t>
      </w:r>
      <w:r w:rsidR="000E4BC7">
        <w:rPr>
          <w:rStyle w:val="Char6"/>
          <w:rtl/>
        </w:rPr>
        <w:t>ی</w:t>
      </w:r>
      <w:r w:rsidRPr="00074186">
        <w:rPr>
          <w:rStyle w:val="Char6"/>
          <w:rtl/>
        </w:rPr>
        <w:t>ا گرفتن شخص خودش طبق شر</w:t>
      </w:r>
      <w:r w:rsidR="000E4BC7">
        <w:rPr>
          <w:rStyle w:val="Char6"/>
          <w:rtl/>
        </w:rPr>
        <w:t>ی</w:t>
      </w:r>
      <w:r w:rsidRPr="00074186">
        <w:rPr>
          <w:rStyle w:val="Char6"/>
          <w:rtl/>
        </w:rPr>
        <w:t>عت بوده و جنبه حق داشته باشد</w:t>
      </w:r>
      <w:r w:rsidR="009C47F0" w:rsidRPr="004B7851">
        <w:rPr>
          <w:rFonts w:cs="Traditional Arabic" w:hint="cs"/>
          <w:sz w:val="26"/>
          <w:szCs w:val="26"/>
          <w:rtl/>
          <w:lang w:bidi="fa-IR"/>
        </w:rPr>
        <w:t>»</w:t>
      </w:r>
      <w:r w:rsidRPr="00074186">
        <w:rPr>
          <w:rStyle w:val="Char6"/>
          <w:rtl/>
        </w:rPr>
        <w:t>.</w:t>
      </w:r>
    </w:p>
    <w:p w:rsidR="00241CB2" w:rsidRPr="003124F6" w:rsidRDefault="00241CB2" w:rsidP="00F556E7">
      <w:pPr>
        <w:widowControl w:val="0"/>
        <w:ind w:firstLine="284"/>
        <w:jc w:val="both"/>
        <w:rPr>
          <w:rStyle w:val="Char6"/>
          <w:rtl/>
        </w:rPr>
      </w:pPr>
      <w:r w:rsidRPr="003124F6">
        <w:rPr>
          <w:rStyle w:val="Char6"/>
          <w:rtl/>
        </w:rPr>
        <w:t>ول</w:t>
      </w:r>
      <w:r w:rsidR="000E4BC7">
        <w:rPr>
          <w:rStyle w:val="Char6"/>
          <w:rtl/>
        </w:rPr>
        <w:t>ی</w:t>
      </w:r>
      <w:r w:rsidRPr="003124F6">
        <w:rPr>
          <w:rStyle w:val="Char6"/>
          <w:rtl/>
        </w:rPr>
        <w:t xml:space="preserve"> ابوب</w:t>
      </w:r>
      <w:r w:rsidR="000E4BC7">
        <w:rPr>
          <w:rStyle w:val="Char6"/>
          <w:rtl/>
        </w:rPr>
        <w:t>ک</w:t>
      </w:r>
      <w:r w:rsidRPr="003124F6">
        <w:rPr>
          <w:rStyle w:val="Char6"/>
          <w:rtl/>
        </w:rPr>
        <w:t>ر تسل</w:t>
      </w:r>
      <w:r w:rsidR="000E4BC7">
        <w:rPr>
          <w:rStyle w:val="Char6"/>
          <w:rtl/>
        </w:rPr>
        <w:t>ی</w:t>
      </w:r>
      <w:r w:rsidRPr="003124F6">
        <w:rPr>
          <w:rStyle w:val="Char6"/>
          <w:rtl/>
        </w:rPr>
        <w:t>م نظر و اعتراض</w:t>
      </w:r>
      <w:r w:rsidR="009F5D6E">
        <w:rPr>
          <w:rStyle w:val="Char6"/>
          <w:rtl/>
        </w:rPr>
        <w:t xml:space="preserve"> آن‌ها </w:t>
      </w:r>
      <w:r w:rsidRPr="003124F6">
        <w:rPr>
          <w:rStyle w:val="Char6"/>
          <w:rtl/>
        </w:rPr>
        <w:t>نشد. ز</w:t>
      </w:r>
      <w:r w:rsidR="000E4BC7">
        <w:rPr>
          <w:rStyle w:val="Char6"/>
          <w:rtl/>
        </w:rPr>
        <w:t>ی</w:t>
      </w:r>
      <w:r w:rsidRPr="003124F6">
        <w:rPr>
          <w:rStyle w:val="Char6"/>
          <w:rtl/>
        </w:rPr>
        <w:t>را تر</w:t>
      </w:r>
      <w:r w:rsidR="000E4BC7">
        <w:rPr>
          <w:rStyle w:val="Char6"/>
          <w:rtl/>
        </w:rPr>
        <w:t>ک</w:t>
      </w:r>
      <w:r w:rsidRPr="003124F6">
        <w:rPr>
          <w:rStyle w:val="Char6"/>
          <w:rtl/>
        </w:rPr>
        <w:t xml:space="preserve"> ز</w:t>
      </w:r>
      <w:r w:rsidR="000E4BC7">
        <w:rPr>
          <w:rStyle w:val="Char6"/>
          <w:rtl/>
        </w:rPr>
        <w:t>ک</w:t>
      </w:r>
      <w:r w:rsidRPr="003124F6">
        <w:rPr>
          <w:rStyle w:val="Char6"/>
          <w:rtl/>
        </w:rPr>
        <w:t>ات نه تنها بر خلاف نص صر</w:t>
      </w:r>
      <w:r w:rsidR="000E4BC7">
        <w:rPr>
          <w:rStyle w:val="Char6"/>
          <w:rtl/>
        </w:rPr>
        <w:t>ی</w:t>
      </w:r>
      <w:r w:rsidRPr="003124F6">
        <w:rPr>
          <w:rStyle w:val="Char6"/>
          <w:rtl/>
        </w:rPr>
        <w:t>ح شرع اسلام بوده، بل</w:t>
      </w:r>
      <w:r w:rsidR="000E4BC7">
        <w:rPr>
          <w:rStyle w:val="Char6"/>
          <w:rtl/>
        </w:rPr>
        <w:t>ک</w:t>
      </w:r>
      <w:r w:rsidRPr="003124F6">
        <w:rPr>
          <w:rStyle w:val="Char6"/>
          <w:rtl/>
        </w:rPr>
        <w:t>ه مخالف مصالح اجتماع</w:t>
      </w:r>
      <w:r w:rsidR="000E4BC7">
        <w:rPr>
          <w:rStyle w:val="Char6"/>
          <w:rtl/>
        </w:rPr>
        <w:t>ی</w:t>
      </w:r>
      <w:r w:rsidRPr="003124F6">
        <w:rPr>
          <w:rStyle w:val="Char6"/>
          <w:rtl/>
        </w:rPr>
        <w:t xml:space="preserve"> ح</w:t>
      </w:r>
      <w:r w:rsidR="000E4BC7">
        <w:rPr>
          <w:rStyle w:val="Char6"/>
          <w:rtl/>
        </w:rPr>
        <w:t>ک</w:t>
      </w:r>
      <w:r w:rsidRPr="003124F6">
        <w:rPr>
          <w:rStyle w:val="Char6"/>
          <w:rtl/>
        </w:rPr>
        <w:t>ومت اسلام ن</w:t>
      </w:r>
      <w:r w:rsidR="000E4BC7">
        <w:rPr>
          <w:rStyle w:val="Char6"/>
          <w:rtl/>
        </w:rPr>
        <w:t>ی</w:t>
      </w:r>
      <w:r w:rsidRPr="003124F6">
        <w:rPr>
          <w:rStyle w:val="Char6"/>
          <w:rtl/>
        </w:rPr>
        <w:t>ز بود. لذا ابوب</w:t>
      </w:r>
      <w:r w:rsidR="000E4BC7">
        <w:rPr>
          <w:rStyle w:val="Char6"/>
          <w:rtl/>
        </w:rPr>
        <w:t>ک</w:t>
      </w:r>
      <w:r w:rsidRPr="003124F6">
        <w:rPr>
          <w:rStyle w:val="Char6"/>
          <w:rtl/>
        </w:rPr>
        <w:t>ر از ا</w:t>
      </w:r>
      <w:r w:rsidR="000E4BC7">
        <w:rPr>
          <w:rStyle w:val="Char6"/>
          <w:rtl/>
        </w:rPr>
        <w:t>ی</w:t>
      </w:r>
      <w:r w:rsidRPr="003124F6">
        <w:rPr>
          <w:rStyle w:val="Char6"/>
          <w:rtl/>
        </w:rPr>
        <w:t>ن بابت بر آشفت و گفت: «گذشت آنچه گذشت (اح</w:t>
      </w:r>
      <w:r w:rsidR="000E4BC7">
        <w:rPr>
          <w:rStyle w:val="Char6"/>
          <w:rtl/>
        </w:rPr>
        <w:t>ک</w:t>
      </w:r>
      <w:r w:rsidRPr="003124F6">
        <w:rPr>
          <w:rStyle w:val="Char6"/>
          <w:rtl/>
        </w:rPr>
        <w:t>ام اله</w:t>
      </w:r>
      <w:r w:rsidR="000E4BC7">
        <w:rPr>
          <w:rStyle w:val="Char6"/>
          <w:rtl/>
        </w:rPr>
        <w:t>ی</w:t>
      </w:r>
      <w:r w:rsidRPr="003124F6">
        <w:rPr>
          <w:rStyle w:val="Char6"/>
          <w:rtl/>
        </w:rPr>
        <w:t xml:space="preserve"> برقرار گرد</w:t>
      </w:r>
      <w:r w:rsidR="000E4BC7">
        <w:rPr>
          <w:rStyle w:val="Char6"/>
          <w:rtl/>
        </w:rPr>
        <w:t>ی</w:t>
      </w:r>
      <w:r w:rsidRPr="003124F6">
        <w:rPr>
          <w:rStyle w:val="Char6"/>
          <w:rtl/>
        </w:rPr>
        <w:t>د) حضرت رسول الله درگذشت و وح</w:t>
      </w:r>
      <w:r w:rsidR="000E4BC7">
        <w:rPr>
          <w:rStyle w:val="Char6"/>
          <w:rtl/>
        </w:rPr>
        <w:t>ی</w:t>
      </w:r>
      <w:r w:rsidRPr="003124F6">
        <w:rPr>
          <w:rStyle w:val="Char6"/>
          <w:rtl/>
        </w:rPr>
        <w:t xml:space="preserve"> اله</w:t>
      </w:r>
      <w:r w:rsidR="000E4BC7">
        <w:rPr>
          <w:rStyle w:val="Char6"/>
          <w:rtl/>
        </w:rPr>
        <w:t>ی</w:t>
      </w:r>
      <w:r w:rsidRPr="003124F6">
        <w:rPr>
          <w:rStyle w:val="Char6"/>
          <w:rtl/>
        </w:rPr>
        <w:t xml:space="preserve"> منقطع گرد</w:t>
      </w:r>
      <w:r w:rsidR="000E4BC7">
        <w:rPr>
          <w:rStyle w:val="Char6"/>
          <w:rtl/>
        </w:rPr>
        <w:t>ی</w:t>
      </w:r>
      <w:r w:rsidRPr="003124F6">
        <w:rPr>
          <w:rStyle w:val="Char6"/>
          <w:rtl/>
        </w:rPr>
        <w:t>د (</w:t>
      </w:r>
      <w:r w:rsidR="000E4BC7">
        <w:rPr>
          <w:rStyle w:val="Char6"/>
          <w:rtl/>
        </w:rPr>
        <w:t>ی</w:t>
      </w:r>
      <w:r w:rsidRPr="003124F6">
        <w:rPr>
          <w:rStyle w:val="Char6"/>
          <w:rtl/>
        </w:rPr>
        <w:t>عن</w:t>
      </w:r>
      <w:r w:rsidR="000E4BC7">
        <w:rPr>
          <w:rStyle w:val="Char6"/>
          <w:rtl/>
        </w:rPr>
        <w:t>ی</w:t>
      </w:r>
      <w:r w:rsidRPr="003124F6">
        <w:rPr>
          <w:rStyle w:val="Char6"/>
          <w:rtl/>
        </w:rPr>
        <w:t xml:space="preserve"> پس اح</w:t>
      </w:r>
      <w:r w:rsidR="000E4BC7">
        <w:rPr>
          <w:rStyle w:val="Char6"/>
          <w:rtl/>
        </w:rPr>
        <w:t>ک</w:t>
      </w:r>
      <w:r w:rsidRPr="003124F6">
        <w:rPr>
          <w:rStyle w:val="Char6"/>
          <w:rtl/>
        </w:rPr>
        <w:t>ام اله</w:t>
      </w:r>
      <w:r w:rsidR="000E4BC7">
        <w:rPr>
          <w:rStyle w:val="Char6"/>
          <w:rtl/>
        </w:rPr>
        <w:t>ی</w:t>
      </w:r>
      <w:r w:rsidRPr="003124F6">
        <w:rPr>
          <w:rStyle w:val="Char6"/>
          <w:rtl/>
        </w:rPr>
        <w:t xml:space="preserve"> </w:t>
      </w:r>
      <w:r w:rsidR="000E4BC7">
        <w:rPr>
          <w:rStyle w:val="Char6"/>
          <w:rtl/>
        </w:rPr>
        <w:t>ک</w:t>
      </w:r>
      <w:r w:rsidRPr="003124F6">
        <w:rPr>
          <w:rStyle w:val="Char6"/>
          <w:rtl/>
        </w:rPr>
        <w:t>ما</w:t>
      </w:r>
      <w:r w:rsidR="000E4BC7">
        <w:rPr>
          <w:rStyle w:val="Char6"/>
          <w:rtl/>
        </w:rPr>
        <w:t>ک</w:t>
      </w:r>
      <w:r w:rsidRPr="003124F6">
        <w:rPr>
          <w:rStyle w:val="Char6"/>
          <w:rtl/>
        </w:rPr>
        <w:t>ان باق</w:t>
      </w:r>
      <w:r w:rsidR="000E4BC7">
        <w:rPr>
          <w:rStyle w:val="Char6"/>
          <w:rtl/>
        </w:rPr>
        <w:t>ی</w:t>
      </w:r>
      <w:r w:rsidRPr="003124F6">
        <w:rPr>
          <w:rStyle w:val="Char6"/>
          <w:rtl/>
        </w:rPr>
        <w:t xml:space="preserve"> است) د</w:t>
      </w:r>
      <w:r w:rsidR="000E4BC7">
        <w:rPr>
          <w:rStyle w:val="Char6"/>
          <w:rtl/>
        </w:rPr>
        <w:t>ی</w:t>
      </w:r>
      <w:r w:rsidRPr="003124F6">
        <w:rPr>
          <w:rStyle w:val="Char6"/>
          <w:rtl/>
        </w:rPr>
        <w:t xml:space="preserve">ن خدا </w:t>
      </w:r>
      <w:r w:rsidR="000E4BC7">
        <w:rPr>
          <w:rStyle w:val="Char6"/>
          <w:rtl/>
        </w:rPr>
        <w:t>ک</w:t>
      </w:r>
      <w:r w:rsidRPr="003124F6">
        <w:rPr>
          <w:rStyle w:val="Char6"/>
          <w:rtl/>
        </w:rPr>
        <w:t>امل گرد</w:t>
      </w:r>
      <w:r w:rsidR="000E4BC7">
        <w:rPr>
          <w:rStyle w:val="Char6"/>
          <w:rtl/>
        </w:rPr>
        <w:t>ی</w:t>
      </w:r>
      <w:r w:rsidRPr="003124F6">
        <w:rPr>
          <w:rStyle w:val="Char6"/>
          <w:rtl/>
        </w:rPr>
        <w:t>ده است. آ</w:t>
      </w:r>
      <w:r w:rsidR="000E4BC7">
        <w:rPr>
          <w:rStyle w:val="Char6"/>
          <w:rtl/>
        </w:rPr>
        <w:t>ی</w:t>
      </w:r>
      <w:r w:rsidRPr="003124F6">
        <w:rPr>
          <w:rStyle w:val="Char6"/>
          <w:rtl/>
        </w:rPr>
        <w:t>ا ام</w:t>
      </w:r>
      <w:r w:rsidR="000E4BC7">
        <w:rPr>
          <w:rStyle w:val="Char6"/>
          <w:rtl/>
        </w:rPr>
        <w:t>ک</w:t>
      </w:r>
      <w:r w:rsidRPr="003124F6">
        <w:rPr>
          <w:rStyle w:val="Char6"/>
          <w:rtl/>
        </w:rPr>
        <w:t xml:space="preserve">ان دارد </w:t>
      </w:r>
      <w:r w:rsidR="000E4BC7">
        <w:rPr>
          <w:rStyle w:val="Char6"/>
          <w:rtl/>
        </w:rPr>
        <w:t>ک</w:t>
      </w:r>
      <w:r w:rsidRPr="003124F6">
        <w:rPr>
          <w:rStyle w:val="Char6"/>
          <w:rtl/>
        </w:rPr>
        <w:t>ه امر</w:t>
      </w:r>
      <w:r w:rsidR="000E4BC7">
        <w:rPr>
          <w:rStyle w:val="Char6"/>
          <w:rtl/>
        </w:rPr>
        <w:t>ی</w:t>
      </w:r>
      <w:r w:rsidRPr="003124F6">
        <w:rPr>
          <w:rStyle w:val="Char6"/>
          <w:rtl/>
        </w:rPr>
        <w:t xml:space="preserve"> از امور د</w:t>
      </w:r>
      <w:r w:rsidR="000E4BC7">
        <w:rPr>
          <w:rStyle w:val="Char6"/>
          <w:rtl/>
        </w:rPr>
        <w:t>ی</w:t>
      </w:r>
      <w:r w:rsidRPr="003124F6">
        <w:rPr>
          <w:rStyle w:val="Char6"/>
          <w:rtl/>
        </w:rPr>
        <w:t>ن (</w:t>
      </w:r>
      <w:r w:rsidR="000E4BC7">
        <w:rPr>
          <w:rStyle w:val="Char6"/>
          <w:rtl/>
        </w:rPr>
        <w:t>ک</w:t>
      </w:r>
      <w:r w:rsidRPr="003124F6">
        <w:rPr>
          <w:rStyle w:val="Char6"/>
          <w:rtl/>
        </w:rPr>
        <w:t>ه ز</w:t>
      </w:r>
      <w:r w:rsidR="000E4BC7">
        <w:rPr>
          <w:rStyle w:val="Char6"/>
          <w:rtl/>
        </w:rPr>
        <w:t>ک</w:t>
      </w:r>
      <w:r w:rsidRPr="003124F6">
        <w:rPr>
          <w:rStyle w:val="Char6"/>
          <w:rtl/>
        </w:rPr>
        <w:t xml:space="preserve">ات </w:t>
      </w:r>
      <w:r w:rsidR="000E4BC7">
        <w:rPr>
          <w:rStyle w:val="Char6"/>
          <w:rtl/>
        </w:rPr>
        <w:t>یکی</w:t>
      </w:r>
      <w:r w:rsidRPr="003124F6">
        <w:rPr>
          <w:rStyle w:val="Char6"/>
          <w:rtl/>
        </w:rPr>
        <w:t xml:space="preserve"> از آنهاست) نقض و ابطال گردد، در حال</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من زنده باشم؟ به خدا قسم با هر </w:t>
      </w:r>
      <w:r w:rsidR="000E4BC7">
        <w:rPr>
          <w:rStyle w:val="Char6"/>
          <w:rtl/>
        </w:rPr>
        <w:t>ک</w:t>
      </w:r>
      <w:r w:rsidRPr="003124F6">
        <w:rPr>
          <w:rStyle w:val="Char6"/>
          <w:rtl/>
        </w:rPr>
        <w:t>س</w:t>
      </w:r>
      <w:r w:rsidR="000E4BC7">
        <w:rPr>
          <w:rStyle w:val="Char6"/>
          <w:rtl/>
        </w:rPr>
        <w:t>ی</w:t>
      </w:r>
      <w:r w:rsidRPr="003124F6">
        <w:rPr>
          <w:rStyle w:val="Char6"/>
          <w:rtl/>
        </w:rPr>
        <w:t xml:space="preserve"> </w:t>
      </w:r>
      <w:r w:rsidR="000E4BC7">
        <w:rPr>
          <w:rStyle w:val="Char6"/>
          <w:rtl/>
        </w:rPr>
        <w:t>ک</w:t>
      </w:r>
      <w:r w:rsidRPr="003124F6">
        <w:rPr>
          <w:rStyle w:val="Char6"/>
          <w:rtl/>
        </w:rPr>
        <w:t>ه ب</w:t>
      </w:r>
      <w:r w:rsidR="000E4BC7">
        <w:rPr>
          <w:rStyle w:val="Char6"/>
          <w:rtl/>
        </w:rPr>
        <w:t>ی</w:t>
      </w:r>
      <w:r w:rsidRPr="003124F6">
        <w:rPr>
          <w:rStyle w:val="Char6"/>
          <w:rtl/>
        </w:rPr>
        <w:t>ن نماز و ز</w:t>
      </w:r>
      <w:r w:rsidR="000E4BC7">
        <w:rPr>
          <w:rStyle w:val="Char6"/>
          <w:rtl/>
        </w:rPr>
        <w:t>ک</w:t>
      </w:r>
      <w:r w:rsidRPr="003124F6">
        <w:rPr>
          <w:rStyle w:val="Char6"/>
          <w:rtl/>
        </w:rPr>
        <w:t xml:space="preserve">ات </w:t>
      </w:r>
      <w:r w:rsidR="000E4BC7">
        <w:rPr>
          <w:rStyle w:val="Char6"/>
          <w:rtl/>
        </w:rPr>
        <w:t>ک</w:t>
      </w:r>
      <w:r w:rsidRPr="003124F6">
        <w:rPr>
          <w:rStyle w:val="Char6"/>
          <w:rtl/>
        </w:rPr>
        <w:t>ه دو ر</w:t>
      </w:r>
      <w:r w:rsidR="000E4BC7">
        <w:rPr>
          <w:rStyle w:val="Char6"/>
          <w:rtl/>
        </w:rPr>
        <w:t>ک</w:t>
      </w:r>
      <w:r w:rsidRPr="003124F6">
        <w:rPr>
          <w:rStyle w:val="Char6"/>
          <w:rtl/>
        </w:rPr>
        <w:t>ن د</w:t>
      </w:r>
      <w:r w:rsidR="000E4BC7">
        <w:rPr>
          <w:rStyle w:val="Char6"/>
          <w:rtl/>
        </w:rPr>
        <w:t>ی</w:t>
      </w:r>
      <w:r w:rsidRPr="003124F6">
        <w:rPr>
          <w:rStyle w:val="Char6"/>
          <w:rtl/>
        </w:rPr>
        <w:t>ن اسلام‌اند، تفر</w:t>
      </w:r>
      <w:r w:rsidR="000E4BC7">
        <w:rPr>
          <w:rStyle w:val="Char6"/>
          <w:rtl/>
        </w:rPr>
        <w:t>ی</w:t>
      </w:r>
      <w:r w:rsidRPr="003124F6">
        <w:rPr>
          <w:rStyle w:val="Char6"/>
          <w:rtl/>
        </w:rPr>
        <w:t>ق و جدائ</w:t>
      </w:r>
      <w:r w:rsidR="000E4BC7">
        <w:rPr>
          <w:rStyle w:val="Char6"/>
          <w:rtl/>
        </w:rPr>
        <w:t>ی</w:t>
      </w:r>
      <w:r w:rsidRPr="003124F6">
        <w:rPr>
          <w:rStyle w:val="Char6"/>
          <w:rtl/>
        </w:rPr>
        <w:t xml:space="preserve"> بگذارد خواهم جنگ</w:t>
      </w:r>
      <w:r w:rsidR="000E4BC7">
        <w:rPr>
          <w:rStyle w:val="Char6"/>
          <w:rtl/>
        </w:rPr>
        <w:t>ی</w:t>
      </w:r>
      <w:r w:rsidRPr="003124F6">
        <w:rPr>
          <w:rStyle w:val="Char6"/>
          <w:rtl/>
        </w:rPr>
        <w:t>د (</w:t>
      </w:r>
      <w:r w:rsidR="000E4BC7">
        <w:rPr>
          <w:rStyle w:val="Char6"/>
          <w:rtl/>
        </w:rPr>
        <w:t>ی</w:t>
      </w:r>
      <w:r w:rsidRPr="003124F6">
        <w:rPr>
          <w:rStyle w:val="Char6"/>
          <w:rtl/>
        </w:rPr>
        <w:t>عن</w:t>
      </w:r>
      <w:r w:rsidR="000E4BC7">
        <w:rPr>
          <w:rStyle w:val="Char6"/>
          <w:rtl/>
        </w:rPr>
        <w:t>ی</w:t>
      </w:r>
      <w:r w:rsidRPr="003124F6">
        <w:rPr>
          <w:rStyle w:val="Char6"/>
          <w:rtl/>
        </w:rPr>
        <w:t xml:space="preserve"> نماز را واجب دانسته بخوانند و ز</w:t>
      </w:r>
      <w:r w:rsidR="000E4BC7">
        <w:rPr>
          <w:rStyle w:val="Char6"/>
          <w:rtl/>
        </w:rPr>
        <w:t>ک</w:t>
      </w:r>
      <w:r w:rsidRPr="003124F6">
        <w:rPr>
          <w:rStyle w:val="Char6"/>
          <w:rtl/>
        </w:rPr>
        <w:t xml:space="preserve">ات را لازم ندانسته نپردازد) چه </w:t>
      </w:r>
      <w:r w:rsidR="000E4BC7">
        <w:rPr>
          <w:rStyle w:val="Char6"/>
          <w:rtl/>
        </w:rPr>
        <w:t>ک</w:t>
      </w:r>
      <w:r w:rsidRPr="003124F6">
        <w:rPr>
          <w:rStyle w:val="Char6"/>
          <w:rtl/>
        </w:rPr>
        <w:t>ه ز</w:t>
      </w:r>
      <w:r w:rsidR="000E4BC7">
        <w:rPr>
          <w:rStyle w:val="Char6"/>
          <w:rtl/>
        </w:rPr>
        <w:t>ک</w:t>
      </w:r>
      <w:r w:rsidRPr="003124F6">
        <w:rPr>
          <w:rStyle w:val="Char6"/>
          <w:rtl/>
        </w:rPr>
        <w:t>ات حق</w:t>
      </w:r>
      <w:r w:rsidR="000E4BC7">
        <w:rPr>
          <w:rStyle w:val="Char6"/>
          <w:rtl/>
        </w:rPr>
        <w:t>ی</w:t>
      </w:r>
      <w:r w:rsidRPr="003124F6">
        <w:rPr>
          <w:rStyle w:val="Char6"/>
          <w:rtl/>
        </w:rPr>
        <w:t xml:space="preserve"> است از حقوق مال</w:t>
      </w:r>
      <w:r w:rsidR="000E4BC7">
        <w:rPr>
          <w:rStyle w:val="Char6"/>
          <w:rtl/>
        </w:rPr>
        <w:t>ی</w:t>
      </w:r>
      <w:r w:rsidRPr="003124F6">
        <w:rPr>
          <w:rStyle w:val="Char6"/>
          <w:rtl/>
        </w:rPr>
        <w:t xml:space="preserve"> و رسول الله فرمود (مگر به حقش) به خدا،‌ اگر فرضاً زانو بند شتر</w:t>
      </w:r>
      <w:r w:rsidR="000E4BC7">
        <w:rPr>
          <w:rStyle w:val="Char6"/>
          <w:rtl/>
        </w:rPr>
        <w:t>ی</w:t>
      </w:r>
      <w:r w:rsidRPr="003124F6">
        <w:rPr>
          <w:rStyle w:val="Char6"/>
          <w:rtl/>
        </w:rPr>
        <w:t xml:space="preserve"> را </w:t>
      </w:r>
      <w:r w:rsidR="000E4BC7">
        <w:rPr>
          <w:rStyle w:val="Char6"/>
          <w:rtl/>
        </w:rPr>
        <w:t>ک</w:t>
      </w:r>
      <w:r w:rsidRPr="003124F6">
        <w:rPr>
          <w:rStyle w:val="Char6"/>
          <w:rtl/>
        </w:rPr>
        <w:t>ه قبلاً به رسول الله م</w:t>
      </w:r>
      <w:r w:rsidR="000E4BC7">
        <w:rPr>
          <w:rStyle w:val="Char6"/>
          <w:rtl/>
        </w:rPr>
        <w:t>ی</w:t>
      </w:r>
      <w:r w:rsidRPr="003124F6">
        <w:rPr>
          <w:rStyle w:val="Char6"/>
          <w:rtl/>
        </w:rPr>
        <w:t>‌دادند،‌ ا</w:t>
      </w:r>
      <w:r w:rsidR="000E4BC7">
        <w:rPr>
          <w:rStyle w:val="Char6"/>
          <w:rtl/>
        </w:rPr>
        <w:t>ک</w:t>
      </w:r>
      <w:r w:rsidRPr="003124F6">
        <w:rPr>
          <w:rStyle w:val="Char6"/>
          <w:rtl/>
        </w:rPr>
        <w:t>نون از من در</w:t>
      </w:r>
      <w:r w:rsidR="000E4BC7">
        <w:rPr>
          <w:rStyle w:val="Char6"/>
          <w:rtl/>
        </w:rPr>
        <w:t>ی</w:t>
      </w:r>
      <w:r w:rsidRPr="003124F6">
        <w:rPr>
          <w:rStyle w:val="Char6"/>
          <w:rtl/>
        </w:rPr>
        <w:t>غ م</w:t>
      </w:r>
      <w:r w:rsidR="000E4BC7">
        <w:rPr>
          <w:rStyle w:val="Char6"/>
          <w:rtl/>
        </w:rPr>
        <w:t>ی</w:t>
      </w:r>
      <w:r w:rsidRPr="003124F6">
        <w:rPr>
          <w:rStyle w:val="Char6"/>
          <w:rtl/>
        </w:rPr>
        <w:t>‌نما</w:t>
      </w:r>
      <w:r w:rsidR="000E4BC7">
        <w:rPr>
          <w:rStyle w:val="Char6"/>
          <w:rtl/>
        </w:rPr>
        <w:t>ی</w:t>
      </w:r>
      <w:r w:rsidRPr="003124F6">
        <w:rPr>
          <w:rStyle w:val="Char6"/>
          <w:rtl/>
        </w:rPr>
        <w:t>ند، بر سر هم</w:t>
      </w:r>
      <w:r w:rsidR="000E4BC7">
        <w:rPr>
          <w:rStyle w:val="Char6"/>
          <w:rtl/>
        </w:rPr>
        <w:t>ی</w:t>
      </w:r>
      <w:r w:rsidRPr="003124F6">
        <w:rPr>
          <w:rStyle w:val="Char6"/>
          <w:rtl/>
        </w:rPr>
        <w:t>ن چ</w:t>
      </w:r>
      <w:r w:rsidR="000E4BC7">
        <w:rPr>
          <w:rStyle w:val="Char6"/>
          <w:rtl/>
        </w:rPr>
        <w:t>ی</w:t>
      </w:r>
      <w:r w:rsidRPr="003124F6">
        <w:rPr>
          <w:rStyle w:val="Char6"/>
          <w:rtl/>
        </w:rPr>
        <w:t xml:space="preserve">ز </w:t>
      </w:r>
      <w:r w:rsidR="000E4BC7">
        <w:rPr>
          <w:rStyle w:val="Char6"/>
          <w:rtl/>
        </w:rPr>
        <w:t>ک</w:t>
      </w:r>
      <w:r w:rsidRPr="003124F6">
        <w:rPr>
          <w:rStyle w:val="Char6"/>
          <w:rtl/>
        </w:rPr>
        <w:t>وچ</w:t>
      </w:r>
      <w:r w:rsidR="000E4BC7">
        <w:rPr>
          <w:rStyle w:val="Char6"/>
          <w:rtl/>
        </w:rPr>
        <w:t>ک</w:t>
      </w:r>
      <w:r w:rsidRPr="003124F6">
        <w:rPr>
          <w:rStyle w:val="Char6"/>
          <w:rtl/>
        </w:rPr>
        <w:t xml:space="preserve"> با</w:t>
      </w:r>
      <w:r w:rsidR="009F5D6E">
        <w:rPr>
          <w:rStyle w:val="Char6"/>
          <w:rtl/>
        </w:rPr>
        <w:t xml:space="preserve"> آن‌ها </w:t>
      </w:r>
      <w:r w:rsidRPr="003124F6">
        <w:rPr>
          <w:rStyle w:val="Char6"/>
          <w:rtl/>
        </w:rPr>
        <w:t>خواهم جنگ</w:t>
      </w:r>
      <w:r w:rsidR="000E4BC7">
        <w:rPr>
          <w:rStyle w:val="Char6"/>
          <w:rtl/>
        </w:rPr>
        <w:t>ی</w:t>
      </w:r>
      <w:r w:rsidRPr="003124F6">
        <w:rPr>
          <w:rStyle w:val="Char6"/>
          <w:rtl/>
        </w:rPr>
        <w:t>د تا از</w:t>
      </w:r>
      <w:r w:rsidR="009F5D6E">
        <w:rPr>
          <w:rStyle w:val="Char6"/>
          <w:rtl/>
        </w:rPr>
        <w:t xml:space="preserve"> آن‌ها </w:t>
      </w:r>
      <w:r w:rsidRPr="003124F6">
        <w:rPr>
          <w:rStyle w:val="Char6"/>
          <w:rtl/>
        </w:rPr>
        <w:t>باز ستانم، به خدا مادام</w:t>
      </w:r>
      <w:r w:rsidR="000E4BC7">
        <w:rPr>
          <w:rStyle w:val="Char6"/>
          <w:rtl/>
        </w:rPr>
        <w:t>ی</w:t>
      </w:r>
      <w:r w:rsidRPr="003124F6">
        <w:rPr>
          <w:rStyle w:val="Char6"/>
          <w:rtl/>
        </w:rPr>
        <w:t xml:space="preserve"> </w:t>
      </w:r>
      <w:r w:rsidR="000E4BC7">
        <w:rPr>
          <w:rStyle w:val="Char6"/>
          <w:rtl/>
        </w:rPr>
        <w:t>ک</w:t>
      </w:r>
      <w:r w:rsidRPr="003124F6">
        <w:rPr>
          <w:rStyle w:val="Char6"/>
          <w:rtl/>
        </w:rPr>
        <w:t>ه شمش</w:t>
      </w:r>
      <w:r w:rsidR="000E4BC7">
        <w:rPr>
          <w:rStyle w:val="Char6"/>
          <w:rtl/>
        </w:rPr>
        <w:t>ی</w:t>
      </w:r>
      <w:r w:rsidRPr="003124F6">
        <w:rPr>
          <w:rStyle w:val="Char6"/>
          <w:rtl/>
        </w:rPr>
        <w:t>ر در دستم بماند، با</w:t>
      </w:r>
      <w:r w:rsidR="009F5D6E">
        <w:rPr>
          <w:rStyle w:val="Char6"/>
          <w:rtl/>
        </w:rPr>
        <w:t xml:space="preserve"> آن‌ها </w:t>
      </w:r>
      <w:r w:rsidRPr="003124F6">
        <w:rPr>
          <w:rStyle w:val="Char6"/>
          <w:rtl/>
        </w:rPr>
        <w:t>خواهم جنگ</w:t>
      </w:r>
      <w:r w:rsidR="000E4BC7">
        <w:rPr>
          <w:rStyle w:val="Char6"/>
          <w:rtl/>
        </w:rPr>
        <w:t>ی</w:t>
      </w:r>
      <w:r w:rsidRPr="003124F6">
        <w:rPr>
          <w:rStyle w:val="Char6"/>
          <w:rtl/>
        </w:rPr>
        <w:t>د».</w:t>
      </w:r>
    </w:p>
    <w:p w:rsidR="00241CB2" w:rsidRPr="003124F6" w:rsidRDefault="00241CB2" w:rsidP="005546E2">
      <w:pPr>
        <w:widowControl w:val="0"/>
        <w:ind w:firstLine="284"/>
        <w:jc w:val="both"/>
        <w:rPr>
          <w:rStyle w:val="Char6"/>
          <w:rtl/>
        </w:rPr>
      </w:pPr>
      <w:r w:rsidRPr="003124F6">
        <w:rPr>
          <w:rStyle w:val="Char6"/>
          <w:rtl/>
        </w:rPr>
        <w:t>حضرت عمر پس از شن</w:t>
      </w:r>
      <w:r w:rsidR="000E4BC7">
        <w:rPr>
          <w:rStyle w:val="Char6"/>
          <w:rtl/>
        </w:rPr>
        <w:t>ی</w:t>
      </w:r>
      <w:r w:rsidRPr="003124F6">
        <w:rPr>
          <w:rStyle w:val="Char6"/>
          <w:rtl/>
        </w:rPr>
        <w:t>دن فرما</w:t>
      </w:r>
      <w:r w:rsidR="000E4BC7">
        <w:rPr>
          <w:rStyle w:val="Char6"/>
          <w:rtl/>
        </w:rPr>
        <w:t>ی</w:t>
      </w:r>
      <w:r w:rsidRPr="003124F6">
        <w:rPr>
          <w:rStyle w:val="Char6"/>
          <w:rtl/>
        </w:rPr>
        <w:t>ش ابوب</w:t>
      </w:r>
      <w:r w:rsidR="000E4BC7">
        <w:rPr>
          <w:rStyle w:val="Char6"/>
          <w:rtl/>
        </w:rPr>
        <w:t>ک</w:t>
      </w:r>
      <w:r w:rsidRPr="003124F6">
        <w:rPr>
          <w:rStyle w:val="Char6"/>
          <w:rtl/>
        </w:rPr>
        <w:t>ر م</w:t>
      </w:r>
      <w:r w:rsidR="000E4BC7">
        <w:rPr>
          <w:rStyle w:val="Char6"/>
          <w:rtl/>
        </w:rPr>
        <w:t>ی</w:t>
      </w:r>
      <w:r w:rsidRPr="003124F6">
        <w:rPr>
          <w:rStyle w:val="Char6"/>
          <w:rtl/>
        </w:rPr>
        <w:t>‌گو</w:t>
      </w:r>
      <w:r w:rsidR="000E4BC7">
        <w:rPr>
          <w:rStyle w:val="Char6"/>
          <w:rtl/>
        </w:rPr>
        <w:t>ی</w:t>
      </w:r>
      <w:r w:rsidRPr="003124F6">
        <w:rPr>
          <w:rStyle w:val="Char6"/>
          <w:rtl/>
        </w:rPr>
        <w:t xml:space="preserve">د: </w:t>
      </w:r>
      <w:r w:rsidR="005546E2" w:rsidRPr="004B7851">
        <w:rPr>
          <w:rFonts w:cs="Traditional Arabic" w:hint="cs"/>
          <w:rtl/>
          <w:lang w:bidi="fa-IR"/>
        </w:rPr>
        <w:t>«</w:t>
      </w:r>
      <w:r w:rsidRPr="004B7851">
        <w:rPr>
          <w:rStyle w:val="Char3"/>
          <w:rtl/>
          <w:lang w:bidi="fa-IR"/>
        </w:rPr>
        <w:t xml:space="preserve">فوالله ما هو </w:t>
      </w:r>
      <w:r w:rsidRPr="004B7851">
        <w:rPr>
          <w:rStyle w:val="Char3"/>
          <w:rFonts w:hint="cs"/>
          <w:rtl/>
          <w:lang w:bidi="fa-IR"/>
        </w:rPr>
        <w:t>إ</w:t>
      </w:r>
      <w:r w:rsidRPr="004B7851">
        <w:rPr>
          <w:rStyle w:val="Char3"/>
          <w:rtl/>
          <w:lang w:bidi="fa-IR"/>
        </w:rPr>
        <w:t xml:space="preserve">لا </w:t>
      </w:r>
      <w:r w:rsidRPr="004B7851">
        <w:rPr>
          <w:rStyle w:val="Char3"/>
          <w:rFonts w:hint="cs"/>
          <w:rtl/>
          <w:lang w:bidi="fa-IR"/>
        </w:rPr>
        <w:t>أ</w:t>
      </w:r>
      <w:r w:rsidRPr="004B7851">
        <w:rPr>
          <w:rStyle w:val="Char3"/>
          <w:rtl/>
          <w:lang w:bidi="fa-IR"/>
        </w:rPr>
        <w:t>ن ر</w:t>
      </w:r>
      <w:r w:rsidRPr="004B7851">
        <w:rPr>
          <w:rStyle w:val="Char3"/>
          <w:rFonts w:hint="cs"/>
          <w:rtl/>
          <w:lang w:bidi="fa-IR"/>
        </w:rPr>
        <w:t>أ</w:t>
      </w:r>
      <w:r w:rsidRPr="004B7851">
        <w:rPr>
          <w:rStyle w:val="Char3"/>
          <w:rtl/>
          <w:lang w:bidi="fa-IR"/>
        </w:rPr>
        <w:t xml:space="preserve">يت قد شرح الله صدر </w:t>
      </w:r>
      <w:r w:rsidRPr="004B7851">
        <w:rPr>
          <w:rStyle w:val="Char3"/>
          <w:rFonts w:hint="cs"/>
          <w:rtl/>
          <w:lang w:bidi="fa-IR"/>
        </w:rPr>
        <w:t>أ</w:t>
      </w:r>
      <w:r w:rsidRPr="004B7851">
        <w:rPr>
          <w:rStyle w:val="Char3"/>
          <w:rtl/>
          <w:lang w:bidi="fa-IR"/>
        </w:rPr>
        <w:t xml:space="preserve">بي‌بكر فعرفت </w:t>
      </w:r>
      <w:r w:rsidRPr="004B7851">
        <w:rPr>
          <w:rStyle w:val="Char3"/>
          <w:rFonts w:hint="cs"/>
          <w:rtl/>
          <w:lang w:bidi="fa-IR"/>
        </w:rPr>
        <w:t>أ</w:t>
      </w:r>
      <w:r w:rsidRPr="004B7851">
        <w:rPr>
          <w:rStyle w:val="Char3"/>
          <w:rtl/>
          <w:lang w:bidi="fa-IR"/>
        </w:rPr>
        <w:t>نه الحق</w:t>
      </w:r>
      <w:r w:rsidR="005546E2" w:rsidRPr="004B7851">
        <w:rPr>
          <w:rFonts w:cs="Traditional Arabic" w:hint="cs"/>
          <w:rtl/>
          <w:lang w:bidi="fa-IR"/>
        </w:rPr>
        <w:t>»</w:t>
      </w:r>
      <w:r w:rsidR="005546E2" w:rsidRPr="003124F6">
        <w:rPr>
          <w:rStyle w:val="Char6"/>
          <w:rFonts w:hint="cs"/>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005546E2" w:rsidRPr="003124F6">
        <w:rPr>
          <w:rStyle w:val="Char6"/>
          <w:rFonts w:hint="cs"/>
          <w:rtl/>
        </w:rPr>
        <w:t>:</w:t>
      </w:r>
      <w:r w:rsidRPr="003124F6">
        <w:rPr>
          <w:rStyle w:val="Char6"/>
          <w:rtl/>
        </w:rPr>
        <w:t xml:space="preserve"> </w:t>
      </w:r>
      <w:r w:rsidR="005546E2" w:rsidRPr="004B7851">
        <w:rPr>
          <w:rFonts w:cs="Traditional Arabic" w:hint="cs"/>
          <w:sz w:val="26"/>
          <w:szCs w:val="26"/>
          <w:rtl/>
          <w:lang w:bidi="fa-IR"/>
        </w:rPr>
        <w:t>«</w:t>
      </w:r>
      <w:r w:rsidRPr="00074186">
        <w:rPr>
          <w:rStyle w:val="Char6"/>
          <w:rtl/>
        </w:rPr>
        <w:t>قسم به خدا جز ا</w:t>
      </w:r>
      <w:r w:rsidR="000E4BC7">
        <w:rPr>
          <w:rStyle w:val="Char6"/>
          <w:rtl/>
        </w:rPr>
        <w:t>ی</w:t>
      </w:r>
      <w:r w:rsidRPr="00074186">
        <w:rPr>
          <w:rStyle w:val="Char6"/>
          <w:rtl/>
        </w:rPr>
        <w:t>ن ن</w:t>
      </w:r>
      <w:r w:rsidR="000E4BC7">
        <w:rPr>
          <w:rStyle w:val="Char6"/>
          <w:rtl/>
        </w:rPr>
        <w:t>ی</w:t>
      </w:r>
      <w:r w:rsidRPr="00074186">
        <w:rPr>
          <w:rStyle w:val="Char6"/>
          <w:rtl/>
        </w:rPr>
        <w:t xml:space="preserve">ست </w:t>
      </w:r>
      <w:r w:rsidR="000E4BC7">
        <w:rPr>
          <w:rStyle w:val="Char6"/>
          <w:rtl/>
        </w:rPr>
        <w:t>ک</w:t>
      </w:r>
      <w:r w:rsidRPr="00074186">
        <w:rPr>
          <w:rStyle w:val="Char6"/>
          <w:rtl/>
        </w:rPr>
        <w:t>ه از جواب ابوب</w:t>
      </w:r>
      <w:r w:rsidR="000E4BC7">
        <w:rPr>
          <w:rStyle w:val="Char6"/>
          <w:rtl/>
        </w:rPr>
        <w:t>ک</w:t>
      </w:r>
      <w:r w:rsidRPr="00074186">
        <w:rPr>
          <w:rStyle w:val="Char6"/>
          <w:rtl/>
        </w:rPr>
        <w:t>ر فهم</w:t>
      </w:r>
      <w:r w:rsidR="000E4BC7">
        <w:rPr>
          <w:rStyle w:val="Char6"/>
          <w:rtl/>
        </w:rPr>
        <w:t>ی</w:t>
      </w:r>
      <w:r w:rsidRPr="00074186">
        <w:rPr>
          <w:rStyle w:val="Char6"/>
          <w:rtl/>
        </w:rPr>
        <w:t xml:space="preserve">دم </w:t>
      </w:r>
      <w:r w:rsidR="000E4BC7">
        <w:rPr>
          <w:rStyle w:val="Char6"/>
          <w:rtl/>
        </w:rPr>
        <w:t>ک</w:t>
      </w:r>
      <w:r w:rsidRPr="00074186">
        <w:rPr>
          <w:rStyle w:val="Char6"/>
          <w:rtl/>
        </w:rPr>
        <w:t>ه خدا به او الهام فرموده و قلبش را برا</w:t>
      </w:r>
      <w:r w:rsidR="000E4BC7">
        <w:rPr>
          <w:rStyle w:val="Char6"/>
          <w:rtl/>
        </w:rPr>
        <w:t>ی</w:t>
      </w:r>
      <w:r w:rsidRPr="00074186">
        <w:rPr>
          <w:rStyle w:val="Char6"/>
          <w:rtl/>
        </w:rPr>
        <w:t xml:space="preserve"> ا</w:t>
      </w:r>
      <w:r w:rsidR="000E4BC7">
        <w:rPr>
          <w:rStyle w:val="Char6"/>
          <w:rtl/>
        </w:rPr>
        <w:t>ی</w:t>
      </w:r>
      <w:r w:rsidRPr="00074186">
        <w:rPr>
          <w:rStyle w:val="Char6"/>
          <w:rtl/>
        </w:rPr>
        <w:t xml:space="preserve">ن </w:t>
      </w:r>
      <w:r w:rsidR="000E4BC7">
        <w:rPr>
          <w:rStyle w:val="Char6"/>
          <w:rtl/>
        </w:rPr>
        <w:t>ک</w:t>
      </w:r>
      <w:r w:rsidRPr="00074186">
        <w:rPr>
          <w:rStyle w:val="Char6"/>
          <w:rtl/>
        </w:rPr>
        <w:t xml:space="preserve">ار گشوده و دانستم </w:t>
      </w:r>
      <w:r w:rsidR="000E4BC7">
        <w:rPr>
          <w:rStyle w:val="Char6"/>
          <w:rtl/>
        </w:rPr>
        <w:t>ک</w:t>
      </w:r>
      <w:r w:rsidRPr="00074186">
        <w:rPr>
          <w:rStyle w:val="Char6"/>
          <w:rtl/>
        </w:rPr>
        <w:t>ه آنچه در ا</w:t>
      </w:r>
      <w:r w:rsidR="000E4BC7">
        <w:rPr>
          <w:rStyle w:val="Char6"/>
          <w:rtl/>
        </w:rPr>
        <w:t>ی</w:t>
      </w:r>
      <w:r w:rsidRPr="00074186">
        <w:rPr>
          <w:rStyle w:val="Char6"/>
          <w:rtl/>
        </w:rPr>
        <w:t>ن باره م</w:t>
      </w:r>
      <w:r w:rsidR="000E4BC7">
        <w:rPr>
          <w:rStyle w:val="Char6"/>
          <w:rtl/>
        </w:rPr>
        <w:t>ی</w:t>
      </w:r>
      <w:r w:rsidRPr="00074186">
        <w:rPr>
          <w:rStyle w:val="Char6"/>
          <w:rtl/>
        </w:rPr>
        <w:t>‌گو</w:t>
      </w:r>
      <w:r w:rsidR="000E4BC7">
        <w:rPr>
          <w:rStyle w:val="Char6"/>
          <w:rtl/>
        </w:rPr>
        <w:t>ی</w:t>
      </w:r>
      <w:r w:rsidRPr="00074186">
        <w:rPr>
          <w:rStyle w:val="Char6"/>
          <w:rtl/>
        </w:rPr>
        <w:t>د حق است</w:t>
      </w:r>
      <w:r w:rsidR="005546E2" w:rsidRPr="004B7851">
        <w:rPr>
          <w:rFonts w:cs="Traditional Arabic" w:hint="cs"/>
          <w:sz w:val="26"/>
          <w:szCs w:val="26"/>
          <w:rtl/>
          <w:lang w:bidi="fa-IR"/>
        </w:rPr>
        <w:t>»</w:t>
      </w:r>
      <w:r w:rsidRPr="00074186">
        <w:rPr>
          <w:rStyle w:val="Char6"/>
          <w:rtl/>
        </w:rPr>
        <w:t>.</w:t>
      </w:r>
    </w:p>
    <w:p w:rsidR="00241CB2" w:rsidRPr="003124F6" w:rsidRDefault="00241CB2" w:rsidP="00F556E7">
      <w:pPr>
        <w:widowControl w:val="0"/>
        <w:ind w:firstLine="284"/>
        <w:jc w:val="both"/>
        <w:rPr>
          <w:rStyle w:val="Char6"/>
          <w:rtl/>
        </w:rPr>
      </w:pPr>
      <w:r w:rsidRPr="003124F6">
        <w:rPr>
          <w:rStyle w:val="Char6"/>
          <w:rtl/>
        </w:rPr>
        <w:t>ابوب</w:t>
      </w:r>
      <w:r w:rsidR="000E4BC7">
        <w:rPr>
          <w:rStyle w:val="Char6"/>
          <w:rtl/>
        </w:rPr>
        <w:t>ک</w:t>
      </w:r>
      <w:r w:rsidRPr="003124F6">
        <w:rPr>
          <w:rStyle w:val="Char6"/>
          <w:rtl/>
        </w:rPr>
        <w:t>ر پس از حر</w:t>
      </w:r>
      <w:r w:rsidR="000E4BC7">
        <w:rPr>
          <w:rStyle w:val="Char6"/>
          <w:rtl/>
        </w:rPr>
        <w:t>ک</w:t>
      </w:r>
      <w:r w:rsidRPr="003124F6">
        <w:rPr>
          <w:rStyle w:val="Char6"/>
          <w:rtl/>
        </w:rPr>
        <w:t>ت سپاه اسامه به طرف قبائل نو مسلمان مرتد و مسلم</w:t>
      </w:r>
      <w:r w:rsidR="000E4BC7">
        <w:rPr>
          <w:rStyle w:val="Char6"/>
          <w:rtl/>
        </w:rPr>
        <w:t>ی</w:t>
      </w:r>
      <w:r w:rsidRPr="003124F6">
        <w:rPr>
          <w:rStyle w:val="Char6"/>
          <w:rtl/>
        </w:rPr>
        <w:t>ن مانع ز</w:t>
      </w:r>
      <w:r w:rsidR="000E4BC7">
        <w:rPr>
          <w:rStyle w:val="Char6"/>
          <w:rtl/>
        </w:rPr>
        <w:t>ک</w:t>
      </w:r>
      <w:r w:rsidRPr="003124F6">
        <w:rPr>
          <w:rStyle w:val="Char6"/>
          <w:rtl/>
        </w:rPr>
        <w:t xml:space="preserve">ات </w:t>
      </w:r>
      <w:r w:rsidR="000E4BC7">
        <w:rPr>
          <w:rStyle w:val="Char6"/>
          <w:rtl/>
        </w:rPr>
        <w:t>ک</w:t>
      </w:r>
      <w:r w:rsidRPr="003124F6">
        <w:rPr>
          <w:rStyle w:val="Char6"/>
          <w:rtl/>
        </w:rPr>
        <w:t>ه خبر رس</w:t>
      </w:r>
      <w:r w:rsidR="000E4BC7">
        <w:rPr>
          <w:rStyle w:val="Char6"/>
          <w:rtl/>
        </w:rPr>
        <w:t>ی</w:t>
      </w:r>
      <w:r w:rsidRPr="003124F6">
        <w:rPr>
          <w:rStyle w:val="Char6"/>
          <w:rtl/>
        </w:rPr>
        <w:t>ده بود م</w:t>
      </w:r>
      <w:r w:rsidR="000E4BC7">
        <w:rPr>
          <w:rStyle w:val="Char6"/>
          <w:rtl/>
        </w:rPr>
        <w:t>ی</w:t>
      </w:r>
      <w:r w:rsidRPr="003124F6">
        <w:rPr>
          <w:rStyle w:val="Char6"/>
          <w:rtl/>
        </w:rPr>
        <w:t>‌خواهند به مد</w:t>
      </w:r>
      <w:r w:rsidR="000E4BC7">
        <w:rPr>
          <w:rStyle w:val="Char6"/>
          <w:rtl/>
        </w:rPr>
        <w:t>ی</w:t>
      </w:r>
      <w:r w:rsidRPr="003124F6">
        <w:rPr>
          <w:rStyle w:val="Char6"/>
          <w:rtl/>
        </w:rPr>
        <w:t xml:space="preserve">نه حمله </w:t>
      </w:r>
      <w:r w:rsidR="000E4BC7">
        <w:rPr>
          <w:rStyle w:val="Char6"/>
          <w:rtl/>
        </w:rPr>
        <w:t>ک</w:t>
      </w:r>
      <w:r w:rsidRPr="003124F6">
        <w:rPr>
          <w:rStyle w:val="Char6"/>
          <w:rtl/>
        </w:rPr>
        <w:t>نند و بعض</w:t>
      </w:r>
      <w:r w:rsidR="000E4BC7">
        <w:rPr>
          <w:rStyle w:val="Char6"/>
          <w:rtl/>
        </w:rPr>
        <w:t>ی</w:t>
      </w:r>
      <w:r w:rsidRPr="003124F6">
        <w:rPr>
          <w:rStyle w:val="Char6"/>
          <w:rtl/>
        </w:rPr>
        <w:t xml:space="preserve"> از</w:t>
      </w:r>
      <w:r w:rsidR="009F5D6E">
        <w:rPr>
          <w:rStyle w:val="Char6"/>
          <w:rtl/>
        </w:rPr>
        <w:t xml:space="preserve"> آن‌ها </w:t>
      </w:r>
      <w:r w:rsidRPr="003124F6">
        <w:rPr>
          <w:rStyle w:val="Char6"/>
          <w:rtl/>
        </w:rPr>
        <w:t>بسو</w:t>
      </w:r>
      <w:r w:rsidR="000E4BC7">
        <w:rPr>
          <w:rStyle w:val="Char6"/>
          <w:rtl/>
        </w:rPr>
        <w:t>ی</w:t>
      </w:r>
      <w:r w:rsidRPr="003124F6">
        <w:rPr>
          <w:rStyle w:val="Char6"/>
          <w:rtl/>
        </w:rPr>
        <w:t xml:space="preserve"> مد</w:t>
      </w:r>
      <w:r w:rsidR="000E4BC7">
        <w:rPr>
          <w:rStyle w:val="Char6"/>
          <w:rtl/>
        </w:rPr>
        <w:t>ی</w:t>
      </w:r>
      <w:r w:rsidRPr="003124F6">
        <w:rPr>
          <w:rStyle w:val="Char6"/>
          <w:rtl/>
        </w:rPr>
        <w:t>نه در حر</w:t>
      </w:r>
      <w:r w:rsidR="000E4BC7">
        <w:rPr>
          <w:rStyle w:val="Char6"/>
          <w:rtl/>
        </w:rPr>
        <w:t>ک</w:t>
      </w:r>
      <w:r w:rsidRPr="003124F6">
        <w:rPr>
          <w:rStyle w:val="Char6"/>
          <w:rtl/>
        </w:rPr>
        <w:t>تند با سپاه</w:t>
      </w:r>
      <w:r w:rsidR="000E4BC7">
        <w:rPr>
          <w:rStyle w:val="Char6"/>
          <w:rtl/>
        </w:rPr>
        <w:t>ی</w:t>
      </w:r>
      <w:r w:rsidRPr="003124F6">
        <w:rPr>
          <w:rStyle w:val="Char6"/>
          <w:rtl/>
        </w:rPr>
        <w:t xml:space="preserve"> </w:t>
      </w:r>
      <w:r w:rsidR="000E4BC7">
        <w:rPr>
          <w:rStyle w:val="Char6"/>
          <w:rtl/>
        </w:rPr>
        <w:t>ک</w:t>
      </w:r>
      <w:r w:rsidRPr="003124F6">
        <w:rPr>
          <w:rStyle w:val="Char6"/>
          <w:rtl/>
        </w:rPr>
        <w:t>ه اغلب</w:t>
      </w:r>
      <w:r w:rsidR="009F5D6E">
        <w:rPr>
          <w:rStyle w:val="Char6"/>
          <w:rtl/>
        </w:rPr>
        <w:t xml:space="preserve"> آن‌ها </w:t>
      </w:r>
      <w:r w:rsidRPr="003124F6">
        <w:rPr>
          <w:rStyle w:val="Char6"/>
          <w:rtl/>
        </w:rPr>
        <w:t>از ش</w:t>
      </w:r>
      <w:r w:rsidR="000E4BC7">
        <w:rPr>
          <w:rStyle w:val="Char6"/>
          <w:rtl/>
        </w:rPr>
        <w:t>ی</w:t>
      </w:r>
      <w:r w:rsidRPr="003124F6">
        <w:rPr>
          <w:rStyle w:val="Char6"/>
          <w:rtl/>
        </w:rPr>
        <w:t>وخ و بزرگسالان اصحاب رسول الله بودند تحت فرمانده</w:t>
      </w:r>
      <w:r w:rsidR="000E4BC7">
        <w:rPr>
          <w:rStyle w:val="Char6"/>
          <w:rtl/>
        </w:rPr>
        <w:t>ی</w:t>
      </w:r>
      <w:r w:rsidRPr="003124F6">
        <w:rPr>
          <w:rStyle w:val="Char6"/>
          <w:rtl/>
        </w:rPr>
        <w:t xml:space="preserve"> شخص خودش حر</w:t>
      </w:r>
      <w:r w:rsidR="000E4BC7">
        <w:rPr>
          <w:rStyle w:val="Char6"/>
          <w:rtl/>
        </w:rPr>
        <w:t>ک</w:t>
      </w:r>
      <w:r w:rsidRPr="003124F6">
        <w:rPr>
          <w:rStyle w:val="Char6"/>
          <w:rtl/>
        </w:rPr>
        <w:t xml:space="preserve">ت </w:t>
      </w:r>
      <w:r w:rsidR="000E4BC7">
        <w:rPr>
          <w:rStyle w:val="Char6"/>
          <w:rtl/>
        </w:rPr>
        <w:t>ک</w:t>
      </w:r>
      <w:r w:rsidRPr="003124F6">
        <w:rPr>
          <w:rStyle w:val="Char6"/>
          <w:rtl/>
        </w:rPr>
        <w:t>رد. در راه با</w:t>
      </w:r>
      <w:r w:rsidR="009F5D6E">
        <w:rPr>
          <w:rStyle w:val="Char6"/>
          <w:rtl/>
        </w:rPr>
        <w:t xml:space="preserve"> آن‌ها </w:t>
      </w:r>
      <w:r w:rsidRPr="003124F6">
        <w:rPr>
          <w:rStyle w:val="Char6"/>
          <w:rtl/>
        </w:rPr>
        <w:t>برخورد و بر</w:t>
      </w:r>
      <w:r w:rsidR="009F5D6E">
        <w:rPr>
          <w:rStyle w:val="Char6"/>
          <w:rtl/>
        </w:rPr>
        <w:t xml:space="preserve"> آن‌ها </w:t>
      </w:r>
      <w:r w:rsidRPr="003124F6">
        <w:rPr>
          <w:rStyle w:val="Char6"/>
          <w:rtl/>
        </w:rPr>
        <w:t>تاخت و خ</w:t>
      </w:r>
      <w:r w:rsidR="000E4BC7">
        <w:rPr>
          <w:rStyle w:val="Char6"/>
          <w:rtl/>
        </w:rPr>
        <w:t>ی</w:t>
      </w:r>
      <w:r w:rsidRPr="003124F6">
        <w:rPr>
          <w:rStyle w:val="Char6"/>
          <w:rtl/>
        </w:rPr>
        <w:t>ل</w:t>
      </w:r>
      <w:r w:rsidR="000E4BC7">
        <w:rPr>
          <w:rStyle w:val="Char6"/>
          <w:rtl/>
        </w:rPr>
        <w:t>ی</w:t>
      </w:r>
      <w:r w:rsidRPr="003124F6">
        <w:rPr>
          <w:rStyle w:val="Char6"/>
          <w:rtl/>
        </w:rPr>
        <w:t xml:space="preserve"> زود بر</w:t>
      </w:r>
      <w:r w:rsidR="009F5D6E">
        <w:rPr>
          <w:rStyle w:val="Char6"/>
          <w:rtl/>
        </w:rPr>
        <w:t xml:space="preserve"> آن‌ها </w:t>
      </w:r>
      <w:r w:rsidRPr="003124F6">
        <w:rPr>
          <w:rStyle w:val="Char6"/>
          <w:rtl/>
        </w:rPr>
        <w:t>غالب بر اموالشان است</w:t>
      </w:r>
      <w:r w:rsidR="000E4BC7">
        <w:rPr>
          <w:rStyle w:val="Char6"/>
          <w:rtl/>
        </w:rPr>
        <w:t>ی</w:t>
      </w:r>
      <w:r w:rsidRPr="003124F6">
        <w:rPr>
          <w:rStyle w:val="Char6"/>
          <w:rtl/>
        </w:rPr>
        <w:t xml:space="preserve">لاء </w:t>
      </w:r>
      <w:r w:rsidR="000E4BC7">
        <w:rPr>
          <w:rStyle w:val="Char6"/>
          <w:rtl/>
        </w:rPr>
        <w:t>ی</w:t>
      </w:r>
      <w:r w:rsidRPr="003124F6">
        <w:rPr>
          <w:rStyle w:val="Char6"/>
          <w:rtl/>
        </w:rPr>
        <w:t>افت. بعض</w:t>
      </w:r>
      <w:r w:rsidR="000E4BC7">
        <w:rPr>
          <w:rStyle w:val="Char6"/>
          <w:rtl/>
        </w:rPr>
        <w:t>ی</w:t>
      </w:r>
      <w:r w:rsidRPr="003124F6">
        <w:rPr>
          <w:rStyle w:val="Char6"/>
          <w:rtl/>
        </w:rPr>
        <w:t xml:space="preserve"> از</w:t>
      </w:r>
      <w:r w:rsidR="009F5D6E">
        <w:rPr>
          <w:rStyle w:val="Char6"/>
          <w:rtl/>
        </w:rPr>
        <w:t xml:space="preserve"> آن‌ها </w:t>
      </w:r>
      <w:r w:rsidRPr="003124F6">
        <w:rPr>
          <w:rStyle w:val="Char6"/>
          <w:rtl/>
        </w:rPr>
        <w:t>تسل</w:t>
      </w:r>
      <w:r w:rsidR="000E4BC7">
        <w:rPr>
          <w:rStyle w:val="Char6"/>
          <w:rtl/>
        </w:rPr>
        <w:t>ی</w:t>
      </w:r>
      <w:r w:rsidRPr="003124F6">
        <w:rPr>
          <w:rStyle w:val="Char6"/>
          <w:rtl/>
        </w:rPr>
        <w:t>م شدند و سر اطاعت فرود آوردند. بعض</w:t>
      </w:r>
      <w:r w:rsidR="000E4BC7">
        <w:rPr>
          <w:rStyle w:val="Char6"/>
          <w:rtl/>
        </w:rPr>
        <w:t>ی</w:t>
      </w:r>
      <w:r w:rsidRPr="003124F6">
        <w:rPr>
          <w:rStyle w:val="Char6"/>
          <w:rtl/>
        </w:rPr>
        <w:t xml:space="preserve"> د</w:t>
      </w:r>
      <w:r w:rsidR="000E4BC7">
        <w:rPr>
          <w:rStyle w:val="Char6"/>
          <w:rtl/>
        </w:rPr>
        <w:t>ی</w:t>
      </w:r>
      <w:r w:rsidRPr="003124F6">
        <w:rPr>
          <w:rStyle w:val="Char6"/>
          <w:rtl/>
        </w:rPr>
        <w:t>گر از تسل</w:t>
      </w:r>
      <w:r w:rsidR="000E4BC7">
        <w:rPr>
          <w:rStyle w:val="Char6"/>
          <w:rtl/>
        </w:rPr>
        <w:t>ی</w:t>
      </w:r>
      <w:r w:rsidRPr="003124F6">
        <w:rPr>
          <w:rStyle w:val="Char6"/>
          <w:rtl/>
        </w:rPr>
        <w:t>م خوددار</w:t>
      </w:r>
      <w:r w:rsidR="000E4BC7">
        <w:rPr>
          <w:rStyle w:val="Char6"/>
          <w:rtl/>
        </w:rPr>
        <w:t>ی</w:t>
      </w:r>
      <w:r w:rsidRPr="003124F6">
        <w:rPr>
          <w:rStyle w:val="Char6"/>
          <w:rtl/>
        </w:rPr>
        <w:t xml:space="preserve"> نمودند. ابوب</w:t>
      </w:r>
      <w:r w:rsidR="000E4BC7">
        <w:rPr>
          <w:rStyle w:val="Char6"/>
          <w:rtl/>
        </w:rPr>
        <w:t>ک</w:t>
      </w:r>
      <w:r w:rsidRPr="003124F6">
        <w:rPr>
          <w:rStyle w:val="Char6"/>
          <w:rtl/>
        </w:rPr>
        <w:t>ر ن</w:t>
      </w:r>
      <w:r w:rsidR="000E4BC7">
        <w:rPr>
          <w:rStyle w:val="Char6"/>
          <w:rtl/>
        </w:rPr>
        <w:t>ی</w:t>
      </w:r>
      <w:r w:rsidRPr="003124F6">
        <w:rPr>
          <w:rStyle w:val="Char6"/>
          <w:rtl/>
        </w:rPr>
        <w:t>ز</w:t>
      </w:r>
      <w:r w:rsidR="009F5D6E">
        <w:rPr>
          <w:rStyle w:val="Char6"/>
          <w:rtl/>
        </w:rPr>
        <w:t xml:space="preserve"> آن‌ها </w:t>
      </w:r>
      <w:r w:rsidRPr="003124F6">
        <w:rPr>
          <w:rStyle w:val="Char6"/>
          <w:rtl/>
        </w:rPr>
        <w:t>را تعق</w:t>
      </w:r>
      <w:r w:rsidR="000E4BC7">
        <w:rPr>
          <w:rStyle w:val="Char6"/>
          <w:rtl/>
        </w:rPr>
        <w:t>ی</w:t>
      </w:r>
      <w:r w:rsidRPr="003124F6">
        <w:rPr>
          <w:rStyle w:val="Char6"/>
          <w:rtl/>
        </w:rPr>
        <w:t>ب نمود از خا</w:t>
      </w:r>
      <w:r w:rsidR="000E4BC7">
        <w:rPr>
          <w:rStyle w:val="Char6"/>
          <w:rtl/>
        </w:rPr>
        <w:t>ک</w:t>
      </w:r>
      <w:r w:rsidRPr="003124F6">
        <w:rPr>
          <w:rStyle w:val="Char6"/>
          <w:rtl/>
        </w:rPr>
        <w:t xml:space="preserve"> حجاز اخراج و تا ناح</w:t>
      </w:r>
      <w:r w:rsidR="000E4BC7">
        <w:rPr>
          <w:rStyle w:val="Char6"/>
          <w:rtl/>
        </w:rPr>
        <w:t>ی</w:t>
      </w:r>
      <w:r w:rsidRPr="003124F6">
        <w:rPr>
          <w:rStyle w:val="Char6"/>
          <w:rtl/>
        </w:rPr>
        <w:t>ه بق</w:t>
      </w:r>
      <w:r w:rsidR="000E4BC7">
        <w:rPr>
          <w:rStyle w:val="Char6"/>
          <w:rtl/>
        </w:rPr>
        <w:t>ی</w:t>
      </w:r>
      <w:r w:rsidRPr="003124F6">
        <w:rPr>
          <w:rStyle w:val="Char6"/>
          <w:rtl/>
        </w:rPr>
        <w:t>ع در خا</w:t>
      </w:r>
      <w:r w:rsidR="000E4BC7">
        <w:rPr>
          <w:rStyle w:val="Char6"/>
          <w:rtl/>
        </w:rPr>
        <w:t>ک</w:t>
      </w:r>
      <w:r w:rsidRPr="003124F6">
        <w:rPr>
          <w:rStyle w:val="Char6"/>
          <w:rtl/>
        </w:rPr>
        <w:t xml:space="preserve"> نجد برون راند.</w:t>
      </w:r>
    </w:p>
    <w:p w:rsidR="00241CB2" w:rsidRPr="003124F6" w:rsidRDefault="00241CB2" w:rsidP="00F556E7">
      <w:pPr>
        <w:widowControl w:val="0"/>
        <w:ind w:firstLine="284"/>
        <w:jc w:val="both"/>
        <w:rPr>
          <w:rStyle w:val="Char6"/>
          <w:rtl/>
        </w:rPr>
      </w:pPr>
      <w:r w:rsidRPr="003124F6">
        <w:rPr>
          <w:rStyle w:val="Char6"/>
          <w:rtl/>
        </w:rPr>
        <w:t>چون آشوب ا</w:t>
      </w:r>
      <w:r w:rsidR="000E4BC7">
        <w:rPr>
          <w:rStyle w:val="Char6"/>
          <w:rtl/>
        </w:rPr>
        <w:t>ی</w:t>
      </w:r>
      <w:r w:rsidRPr="003124F6">
        <w:rPr>
          <w:rStyle w:val="Char6"/>
          <w:rtl/>
        </w:rPr>
        <w:t xml:space="preserve">ن قبائل </w:t>
      </w:r>
      <w:r w:rsidR="000E4BC7">
        <w:rPr>
          <w:rStyle w:val="Char6"/>
          <w:rtl/>
        </w:rPr>
        <w:t>ک</w:t>
      </w:r>
      <w:r w:rsidRPr="003124F6">
        <w:rPr>
          <w:rStyle w:val="Char6"/>
          <w:rtl/>
        </w:rPr>
        <w:t>ه در حوال</w:t>
      </w:r>
      <w:r w:rsidR="000E4BC7">
        <w:rPr>
          <w:rStyle w:val="Char6"/>
          <w:rtl/>
        </w:rPr>
        <w:t>ی</w:t>
      </w:r>
      <w:r w:rsidRPr="003124F6">
        <w:rPr>
          <w:rStyle w:val="Char6"/>
          <w:rtl/>
        </w:rPr>
        <w:t xml:space="preserve"> مد</w:t>
      </w:r>
      <w:r w:rsidR="000E4BC7">
        <w:rPr>
          <w:rStyle w:val="Char6"/>
          <w:rtl/>
        </w:rPr>
        <w:t>ی</w:t>
      </w:r>
      <w:r w:rsidRPr="003124F6">
        <w:rPr>
          <w:rStyle w:val="Char6"/>
          <w:rtl/>
        </w:rPr>
        <w:t>نه بودند خاموش شد و فتنه فرو نشست، در ا</w:t>
      </w:r>
      <w:r w:rsidR="000E4BC7">
        <w:rPr>
          <w:rStyle w:val="Char6"/>
          <w:rtl/>
        </w:rPr>
        <w:t>ی</w:t>
      </w:r>
      <w:r w:rsidRPr="003124F6">
        <w:rPr>
          <w:rStyle w:val="Char6"/>
          <w:rtl/>
        </w:rPr>
        <w:t>ن هنگام سپاه اسامه با استراحت چند</w:t>
      </w:r>
      <w:r w:rsidR="000E4BC7">
        <w:rPr>
          <w:rStyle w:val="Char6"/>
          <w:rtl/>
        </w:rPr>
        <w:t>ی</w:t>
      </w:r>
      <w:r w:rsidRPr="003124F6">
        <w:rPr>
          <w:rStyle w:val="Char6"/>
          <w:rtl/>
        </w:rPr>
        <w:t>ن روزه در مد</w:t>
      </w:r>
      <w:r w:rsidR="000E4BC7">
        <w:rPr>
          <w:rStyle w:val="Char6"/>
          <w:rtl/>
        </w:rPr>
        <w:t>ی</w:t>
      </w:r>
      <w:r w:rsidRPr="003124F6">
        <w:rPr>
          <w:rStyle w:val="Char6"/>
          <w:rtl/>
        </w:rPr>
        <w:t>نه خستگ</w:t>
      </w:r>
      <w:r w:rsidR="000E4BC7">
        <w:rPr>
          <w:rStyle w:val="Char6"/>
          <w:rtl/>
        </w:rPr>
        <w:t>ی</w:t>
      </w:r>
      <w:r w:rsidRPr="003124F6">
        <w:rPr>
          <w:rStyle w:val="Char6"/>
          <w:rtl/>
        </w:rPr>
        <w:t xml:space="preserve"> سفر خود را بدر </w:t>
      </w:r>
      <w:r w:rsidR="000E4BC7">
        <w:rPr>
          <w:rStyle w:val="Char6"/>
          <w:rtl/>
        </w:rPr>
        <w:t>ک</w:t>
      </w:r>
      <w:r w:rsidRPr="003124F6">
        <w:rPr>
          <w:rStyle w:val="Char6"/>
          <w:rtl/>
        </w:rPr>
        <w:t>رده نشاط و حماسه جهاد پ</w:t>
      </w:r>
      <w:r w:rsidR="000E4BC7">
        <w:rPr>
          <w:rStyle w:val="Char6"/>
          <w:rtl/>
        </w:rPr>
        <w:t>ی</w:t>
      </w:r>
      <w:r w:rsidRPr="003124F6">
        <w:rPr>
          <w:rStyle w:val="Char6"/>
          <w:rtl/>
        </w:rPr>
        <w:t xml:space="preserve">دا </w:t>
      </w:r>
      <w:r w:rsidR="000E4BC7">
        <w:rPr>
          <w:rStyle w:val="Char6"/>
          <w:rtl/>
        </w:rPr>
        <w:t>ک</w:t>
      </w:r>
      <w:r w:rsidRPr="003124F6">
        <w:rPr>
          <w:rStyle w:val="Char6"/>
          <w:rtl/>
        </w:rPr>
        <w:t>رده بود، وقت آن رس</w:t>
      </w:r>
      <w:r w:rsidR="000E4BC7">
        <w:rPr>
          <w:rStyle w:val="Char6"/>
          <w:rtl/>
        </w:rPr>
        <w:t>ی</w:t>
      </w:r>
      <w:r w:rsidRPr="003124F6">
        <w:rPr>
          <w:rStyle w:val="Char6"/>
          <w:rtl/>
        </w:rPr>
        <w:t xml:space="preserve">ده بود </w:t>
      </w:r>
      <w:r w:rsidR="000E4BC7">
        <w:rPr>
          <w:rStyle w:val="Char6"/>
          <w:rtl/>
        </w:rPr>
        <w:t>ک</w:t>
      </w:r>
      <w:r w:rsidRPr="003124F6">
        <w:rPr>
          <w:rStyle w:val="Char6"/>
          <w:rtl/>
        </w:rPr>
        <w:t>ه ابوب</w:t>
      </w:r>
      <w:r w:rsidR="000E4BC7">
        <w:rPr>
          <w:rStyle w:val="Char6"/>
          <w:rtl/>
        </w:rPr>
        <w:t>ک</w:t>
      </w:r>
      <w:r w:rsidRPr="003124F6">
        <w:rPr>
          <w:rStyle w:val="Char6"/>
          <w:rtl/>
        </w:rPr>
        <w:t>ر حساب خود را با</w:t>
      </w:r>
      <w:r w:rsidR="000E4BC7">
        <w:rPr>
          <w:rStyle w:val="Char6"/>
          <w:rtl/>
        </w:rPr>
        <w:t>ک</w:t>
      </w:r>
      <w:r w:rsidRPr="003124F6">
        <w:rPr>
          <w:rStyle w:val="Char6"/>
          <w:rtl/>
        </w:rPr>
        <w:t>فار طاغ</w:t>
      </w:r>
      <w:r w:rsidR="000E4BC7">
        <w:rPr>
          <w:rStyle w:val="Char6"/>
          <w:rtl/>
        </w:rPr>
        <w:t>ی</w:t>
      </w:r>
      <w:r w:rsidRPr="003124F6">
        <w:rPr>
          <w:rStyle w:val="Char6"/>
          <w:rtl/>
        </w:rPr>
        <w:t xml:space="preserve"> و آشوبگر در تمام شبه الجز</w:t>
      </w:r>
      <w:r w:rsidR="000E4BC7">
        <w:rPr>
          <w:rStyle w:val="Char6"/>
          <w:rtl/>
        </w:rPr>
        <w:t>ی</w:t>
      </w:r>
      <w:r w:rsidRPr="003124F6">
        <w:rPr>
          <w:rStyle w:val="Char6"/>
          <w:rtl/>
        </w:rPr>
        <w:t xml:space="preserve">ره </w:t>
      </w:r>
      <w:r w:rsidR="000E4BC7">
        <w:rPr>
          <w:rStyle w:val="Char6"/>
          <w:rtl/>
        </w:rPr>
        <w:t>یک</w:t>
      </w:r>
      <w:r w:rsidRPr="003124F6">
        <w:rPr>
          <w:rStyle w:val="Char6"/>
          <w:rtl/>
        </w:rPr>
        <w:t>سره نما</w:t>
      </w:r>
      <w:r w:rsidR="000E4BC7">
        <w:rPr>
          <w:rStyle w:val="Char6"/>
          <w:rtl/>
        </w:rPr>
        <w:t>ی</w:t>
      </w:r>
      <w:r w:rsidRPr="003124F6">
        <w:rPr>
          <w:rStyle w:val="Char6"/>
          <w:rtl/>
        </w:rPr>
        <w:t>د. ا</w:t>
      </w:r>
      <w:r w:rsidR="000E4BC7">
        <w:rPr>
          <w:rStyle w:val="Char6"/>
          <w:rtl/>
        </w:rPr>
        <w:t>ی</w:t>
      </w:r>
      <w:r w:rsidRPr="003124F6">
        <w:rPr>
          <w:rStyle w:val="Char6"/>
          <w:rtl/>
        </w:rPr>
        <w:t>ن</w:t>
      </w:r>
      <w:r w:rsidR="000E4BC7">
        <w:rPr>
          <w:rStyle w:val="Char6"/>
          <w:rtl/>
        </w:rPr>
        <w:t>ک</w:t>
      </w:r>
      <w:r w:rsidRPr="003124F6">
        <w:rPr>
          <w:rStyle w:val="Char6"/>
          <w:rtl/>
        </w:rPr>
        <w:t xml:space="preserve"> بق</w:t>
      </w:r>
      <w:r w:rsidR="000E4BC7">
        <w:rPr>
          <w:rStyle w:val="Char6"/>
          <w:rtl/>
        </w:rPr>
        <w:t>ی</w:t>
      </w:r>
      <w:r w:rsidRPr="003124F6">
        <w:rPr>
          <w:rStyle w:val="Char6"/>
          <w:rtl/>
        </w:rPr>
        <w:t>ه مطلب را از</w:t>
      </w:r>
      <w:r w:rsidR="005546E2" w:rsidRPr="003124F6">
        <w:rPr>
          <w:rStyle w:val="Char6"/>
          <w:rFonts w:hint="cs"/>
          <w:rtl/>
        </w:rPr>
        <w:t xml:space="preserve"> </w:t>
      </w:r>
      <w:r w:rsidRPr="003124F6">
        <w:rPr>
          <w:rStyle w:val="Char6"/>
          <w:rtl/>
        </w:rPr>
        <w:t>تار</w:t>
      </w:r>
      <w:r w:rsidR="000E4BC7">
        <w:rPr>
          <w:rStyle w:val="Char6"/>
          <w:rtl/>
        </w:rPr>
        <w:t>ی</w:t>
      </w:r>
      <w:r w:rsidRPr="003124F6">
        <w:rPr>
          <w:rStyle w:val="Char6"/>
          <w:rtl/>
        </w:rPr>
        <w:t>خ دارقطن</w:t>
      </w:r>
      <w:r w:rsidR="000E4BC7">
        <w:rPr>
          <w:rStyle w:val="Char6"/>
          <w:rtl/>
        </w:rPr>
        <w:t>ی</w:t>
      </w:r>
      <w:r w:rsidRPr="003124F6">
        <w:rPr>
          <w:rStyle w:val="Char6"/>
          <w:rtl/>
        </w:rPr>
        <w:t xml:space="preserve"> م</w:t>
      </w:r>
      <w:r w:rsidR="000E4BC7">
        <w:rPr>
          <w:rStyle w:val="Char6"/>
          <w:rtl/>
        </w:rPr>
        <w:t>ی</w:t>
      </w:r>
      <w:r w:rsidRPr="003124F6">
        <w:rPr>
          <w:rStyle w:val="Char6"/>
          <w:rtl/>
        </w:rPr>
        <w:t>‌شنو</w:t>
      </w:r>
      <w:r w:rsidR="000E4BC7">
        <w:rPr>
          <w:rStyle w:val="Char6"/>
          <w:rtl/>
        </w:rPr>
        <w:t>ی</w:t>
      </w:r>
      <w:r w:rsidRPr="003124F6">
        <w:rPr>
          <w:rStyle w:val="Char6"/>
          <w:rtl/>
        </w:rPr>
        <w:t xml:space="preserve">م </w:t>
      </w:r>
      <w:r w:rsidR="000E4BC7">
        <w:rPr>
          <w:rStyle w:val="Char6"/>
          <w:rtl/>
        </w:rPr>
        <w:t>ک</w:t>
      </w:r>
      <w:r w:rsidRPr="003124F6">
        <w:rPr>
          <w:rStyle w:val="Char6"/>
          <w:rtl/>
        </w:rPr>
        <w:t>ه م</w:t>
      </w:r>
      <w:r w:rsidR="000E4BC7">
        <w:rPr>
          <w:rStyle w:val="Char6"/>
          <w:rtl/>
        </w:rPr>
        <w:t>ی</w:t>
      </w:r>
      <w:r w:rsidRPr="003124F6">
        <w:rPr>
          <w:rStyle w:val="Char6"/>
          <w:rtl/>
        </w:rPr>
        <w:t>‌گو</w:t>
      </w:r>
      <w:r w:rsidR="000E4BC7">
        <w:rPr>
          <w:rStyle w:val="Char6"/>
          <w:rtl/>
        </w:rPr>
        <w:t>ی</w:t>
      </w:r>
      <w:r w:rsidRPr="003124F6">
        <w:rPr>
          <w:rStyle w:val="Char6"/>
          <w:rtl/>
        </w:rPr>
        <w:t>د: چون ابوب</w:t>
      </w:r>
      <w:r w:rsidR="000E4BC7">
        <w:rPr>
          <w:rStyle w:val="Char6"/>
          <w:rtl/>
        </w:rPr>
        <w:t>ک</w:t>
      </w:r>
      <w:r w:rsidRPr="003124F6">
        <w:rPr>
          <w:rStyle w:val="Char6"/>
          <w:rtl/>
        </w:rPr>
        <w:t>ر خواست برا</w:t>
      </w:r>
      <w:r w:rsidR="000E4BC7">
        <w:rPr>
          <w:rStyle w:val="Char6"/>
          <w:rtl/>
        </w:rPr>
        <w:t>ی</w:t>
      </w:r>
      <w:r w:rsidRPr="003124F6">
        <w:rPr>
          <w:rStyle w:val="Char6"/>
          <w:rtl/>
        </w:rPr>
        <w:t xml:space="preserve"> ادامه جهاد با دشمنان شخصاً فرمانده</w:t>
      </w:r>
      <w:r w:rsidR="000E4BC7">
        <w:rPr>
          <w:rStyle w:val="Char6"/>
          <w:rtl/>
        </w:rPr>
        <w:t>ی</w:t>
      </w:r>
      <w:r w:rsidRPr="003124F6">
        <w:rPr>
          <w:rStyle w:val="Char6"/>
          <w:rtl/>
        </w:rPr>
        <w:t xml:space="preserve"> لش</w:t>
      </w:r>
      <w:r w:rsidR="000E4BC7">
        <w:rPr>
          <w:rStyle w:val="Char6"/>
          <w:rtl/>
        </w:rPr>
        <w:t>ک</w:t>
      </w:r>
      <w:r w:rsidRPr="003124F6">
        <w:rPr>
          <w:rStyle w:val="Char6"/>
          <w:rtl/>
        </w:rPr>
        <w:t>ر مسلم</w:t>
      </w:r>
      <w:r w:rsidR="000E4BC7">
        <w:rPr>
          <w:rStyle w:val="Char6"/>
          <w:rtl/>
        </w:rPr>
        <w:t>ی</w:t>
      </w:r>
      <w:r w:rsidRPr="003124F6">
        <w:rPr>
          <w:rStyle w:val="Char6"/>
          <w:rtl/>
        </w:rPr>
        <w:t>ن را به عهده بگ</w:t>
      </w:r>
      <w:r w:rsidR="000E4BC7">
        <w:rPr>
          <w:rStyle w:val="Char6"/>
          <w:rtl/>
        </w:rPr>
        <w:t>ی</w:t>
      </w:r>
      <w:r w:rsidRPr="003124F6">
        <w:rPr>
          <w:rStyle w:val="Char6"/>
          <w:rtl/>
        </w:rPr>
        <w:t>رد، بعض</w:t>
      </w:r>
      <w:r w:rsidR="000E4BC7">
        <w:rPr>
          <w:rStyle w:val="Char6"/>
          <w:rtl/>
        </w:rPr>
        <w:t>ی</w:t>
      </w:r>
      <w:r w:rsidRPr="003124F6">
        <w:rPr>
          <w:rStyle w:val="Char6"/>
          <w:rtl/>
        </w:rPr>
        <w:t xml:space="preserve"> از بزرگان اصحاب رسول الله</w:t>
      </w:r>
      <w:r w:rsidR="005546E2" w:rsidRPr="003124F6">
        <w:rPr>
          <w:rStyle w:val="Char6"/>
          <w:rtl/>
        </w:rPr>
        <w:t xml:space="preserve"> </w:t>
      </w:r>
      <w:r w:rsidR="000E4BC7">
        <w:rPr>
          <w:rStyle w:val="Char6"/>
          <w:rtl/>
        </w:rPr>
        <w:t>ک</w:t>
      </w:r>
      <w:r w:rsidR="005546E2" w:rsidRPr="003124F6">
        <w:rPr>
          <w:rStyle w:val="Char6"/>
          <w:rtl/>
        </w:rPr>
        <w:t xml:space="preserve">ه </w:t>
      </w:r>
      <w:r w:rsidR="000E4BC7">
        <w:rPr>
          <w:rStyle w:val="Char6"/>
          <w:rtl/>
        </w:rPr>
        <w:t>یکی</w:t>
      </w:r>
      <w:r w:rsidR="005546E2" w:rsidRPr="003124F6">
        <w:rPr>
          <w:rStyle w:val="Char6"/>
          <w:rtl/>
        </w:rPr>
        <w:t xml:space="preserve"> از</w:t>
      </w:r>
      <w:r w:rsidR="009F5D6E">
        <w:rPr>
          <w:rStyle w:val="Char6"/>
          <w:rtl/>
        </w:rPr>
        <w:t xml:space="preserve"> آن‌ها </w:t>
      </w:r>
      <w:r w:rsidR="005546E2" w:rsidRPr="003124F6">
        <w:rPr>
          <w:rStyle w:val="Char6"/>
          <w:rtl/>
        </w:rPr>
        <w:t>حضرت عل</w:t>
      </w:r>
      <w:r w:rsidR="000E4BC7">
        <w:rPr>
          <w:rStyle w:val="Char6"/>
          <w:rtl/>
        </w:rPr>
        <w:t>ی</w:t>
      </w:r>
      <w:r w:rsidR="005546E2" w:rsidRPr="003124F6">
        <w:rPr>
          <w:rStyle w:val="Char6"/>
          <w:rtl/>
        </w:rPr>
        <w:t xml:space="preserve"> بن اب</w:t>
      </w:r>
      <w:r w:rsidR="000E4BC7">
        <w:rPr>
          <w:rStyle w:val="Char6"/>
          <w:rtl/>
        </w:rPr>
        <w:t>ی</w:t>
      </w:r>
      <w:r w:rsidR="005546E2" w:rsidRPr="003124F6">
        <w:rPr>
          <w:rStyle w:val="Char6"/>
          <w:rFonts w:hint="cs"/>
          <w:rtl/>
        </w:rPr>
        <w:t>‌</w:t>
      </w:r>
      <w:r w:rsidRPr="003124F6">
        <w:rPr>
          <w:rStyle w:val="Char6"/>
          <w:rtl/>
        </w:rPr>
        <w:t>طالب بود صلاح ند</w:t>
      </w:r>
      <w:r w:rsidR="000E4BC7">
        <w:rPr>
          <w:rStyle w:val="Char6"/>
          <w:rtl/>
        </w:rPr>
        <w:t>ی</w:t>
      </w:r>
      <w:r w:rsidRPr="003124F6">
        <w:rPr>
          <w:rStyle w:val="Char6"/>
          <w:rtl/>
        </w:rPr>
        <w:t xml:space="preserve">دند </w:t>
      </w:r>
      <w:r w:rsidR="000E4BC7">
        <w:rPr>
          <w:rStyle w:val="Char6"/>
          <w:rtl/>
        </w:rPr>
        <w:t>ک</w:t>
      </w:r>
      <w:r w:rsidRPr="003124F6">
        <w:rPr>
          <w:rStyle w:val="Char6"/>
          <w:rtl/>
        </w:rPr>
        <w:t>ه ابوب</w:t>
      </w:r>
      <w:r w:rsidR="000E4BC7">
        <w:rPr>
          <w:rStyle w:val="Char6"/>
          <w:rtl/>
        </w:rPr>
        <w:t>ک</w:t>
      </w:r>
      <w:r w:rsidRPr="003124F6">
        <w:rPr>
          <w:rStyle w:val="Char6"/>
          <w:rtl/>
        </w:rPr>
        <w:t>ر صد</w:t>
      </w:r>
      <w:r w:rsidR="000E4BC7">
        <w:rPr>
          <w:rStyle w:val="Char6"/>
          <w:rtl/>
        </w:rPr>
        <w:t>ی</w:t>
      </w:r>
      <w:r w:rsidRPr="003124F6">
        <w:rPr>
          <w:rStyle w:val="Char6"/>
          <w:rtl/>
        </w:rPr>
        <w:t>ق شخصاً‌ در ا</w:t>
      </w:r>
      <w:r w:rsidR="000E4BC7">
        <w:rPr>
          <w:rStyle w:val="Char6"/>
          <w:rtl/>
        </w:rPr>
        <w:t>ی</w:t>
      </w:r>
      <w:r w:rsidRPr="003124F6">
        <w:rPr>
          <w:rStyle w:val="Char6"/>
          <w:rtl/>
        </w:rPr>
        <w:t xml:space="preserve">ن جنگ </w:t>
      </w:r>
      <w:r w:rsidR="000E4BC7">
        <w:rPr>
          <w:rStyle w:val="Char6"/>
          <w:rtl/>
        </w:rPr>
        <w:t>ک</w:t>
      </w:r>
      <w:r w:rsidRPr="003124F6">
        <w:rPr>
          <w:rStyle w:val="Char6"/>
          <w:rtl/>
        </w:rPr>
        <w:t>ه خال</w:t>
      </w:r>
      <w:r w:rsidR="000E4BC7">
        <w:rPr>
          <w:rStyle w:val="Char6"/>
          <w:rtl/>
        </w:rPr>
        <w:t>ی</w:t>
      </w:r>
      <w:r w:rsidRPr="003124F6">
        <w:rPr>
          <w:rStyle w:val="Char6"/>
          <w:rtl/>
        </w:rPr>
        <w:t xml:space="preserve"> از خطر نبود، شر</w:t>
      </w:r>
      <w:r w:rsidR="000E4BC7">
        <w:rPr>
          <w:rStyle w:val="Char6"/>
          <w:rtl/>
        </w:rPr>
        <w:t>ک</w:t>
      </w:r>
      <w:r w:rsidRPr="003124F6">
        <w:rPr>
          <w:rStyle w:val="Char6"/>
          <w:rtl/>
        </w:rPr>
        <w:t>ت نما</w:t>
      </w:r>
      <w:r w:rsidR="000E4BC7">
        <w:rPr>
          <w:rStyle w:val="Char6"/>
          <w:rtl/>
        </w:rPr>
        <w:t>ی</w:t>
      </w:r>
      <w:r w:rsidRPr="003124F6">
        <w:rPr>
          <w:rStyle w:val="Char6"/>
          <w:rtl/>
        </w:rPr>
        <w:t>د. ز</w:t>
      </w:r>
      <w:r w:rsidR="000E4BC7">
        <w:rPr>
          <w:rStyle w:val="Char6"/>
          <w:rtl/>
        </w:rPr>
        <w:t>ی</w:t>
      </w:r>
      <w:r w:rsidRPr="003124F6">
        <w:rPr>
          <w:rStyle w:val="Char6"/>
          <w:rtl/>
        </w:rPr>
        <w:t>را در چن</w:t>
      </w:r>
      <w:r w:rsidR="000E4BC7">
        <w:rPr>
          <w:rStyle w:val="Char6"/>
          <w:rtl/>
        </w:rPr>
        <w:t>ی</w:t>
      </w:r>
      <w:r w:rsidRPr="003124F6">
        <w:rPr>
          <w:rStyle w:val="Char6"/>
          <w:rtl/>
        </w:rPr>
        <w:t>ن وضع</w:t>
      </w:r>
      <w:r w:rsidR="000E4BC7">
        <w:rPr>
          <w:rStyle w:val="Char6"/>
          <w:rtl/>
        </w:rPr>
        <w:t>ی</w:t>
      </w:r>
      <w:r w:rsidRPr="003124F6">
        <w:rPr>
          <w:rStyle w:val="Char6"/>
          <w:rtl/>
        </w:rPr>
        <w:t xml:space="preserve"> </w:t>
      </w:r>
      <w:r w:rsidR="000E4BC7">
        <w:rPr>
          <w:rStyle w:val="Char6"/>
          <w:rtl/>
        </w:rPr>
        <w:t>ک</w:t>
      </w:r>
      <w:r w:rsidRPr="003124F6">
        <w:rPr>
          <w:rStyle w:val="Char6"/>
          <w:rtl/>
        </w:rPr>
        <w:t>ه دشمن م</w:t>
      </w:r>
      <w:r w:rsidR="000E4BC7">
        <w:rPr>
          <w:rStyle w:val="Char6"/>
          <w:rtl/>
        </w:rPr>
        <w:t>ی</w:t>
      </w:r>
      <w:r w:rsidRPr="003124F6">
        <w:rPr>
          <w:rStyle w:val="Char6"/>
          <w:rtl/>
        </w:rPr>
        <w:t>‌داند خود رئ</w:t>
      </w:r>
      <w:r w:rsidR="000E4BC7">
        <w:rPr>
          <w:rStyle w:val="Char6"/>
          <w:rtl/>
        </w:rPr>
        <w:t>ی</w:t>
      </w:r>
      <w:r w:rsidRPr="003124F6">
        <w:rPr>
          <w:rStyle w:val="Char6"/>
          <w:rtl/>
        </w:rPr>
        <w:t xml:space="preserve">س دولت در صحنه </w:t>
      </w:r>
      <w:r w:rsidR="000E4BC7">
        <w:rPr>
          <w:rStyle w:val="Char6"/>
          <w:rtl/>
        </w:rPr>
        <w:t>ک</w:t>
      </w:r>
      <w:r w:rsidRPr="003124F6">
        <w:rPr>
          <w:rStyle w:val="Char6"/>
          <w:rtl/>
        </w:rPr>
        <w:t>ارزار حاضر است و پ</w:t>
      </w:r>
      <w:r w:rsidR="000E4BC7">
        <w:rPr>
          <w:rStyle w:val="Char6"/>
          <w:rtl/>
        </w:rPr>
        <w:t>یک</w:t>
      </w:r>
      <w:r w:rsidRPr="003124F6">
        <w:rPr>
          <w:rStyle w:val="Char6"/>
          <w:rtl/>
        </w:rPr>
        <w:t>ار م</w:t>
      </w:r>
      <w:r w:rsidR="000E4BC7">
        <w:rPr>
          <w:rStyle w:val="Char6"/>
          <w:rtl/>
        </w:rPr>
        <w:t>ی</w:t>
      </w:r>
      <w:r w:rsidRPr="003124F6">
        <w:rPr>
          <w:rStyle w:val="Char6"/>
          <w:rtl/>
        </w:rPr>
        <w:t>‌نما</w:t>
      </w:r>
      <w:r w:rsidR="000E4BC7">
        <w:rPr>
          <w:rStyle w:val="Char6"/>
          <w:rtl/>
        </w:rPr>
        <w:t>ی</w:t>
      </w:r>
      <w:r w:rsidRPr="003124F6">
        <w:rPr>
          <w:rStyle w:val="Char6"/>
          <w:rtl/>
        </w:rPr>
        <w:t>د، هر ابت</w:t>
      </w:r>
      <w:r w:rsidR="000E4BC7">
        <w:rPr>
          <w:rStyle w:val="Char6"/>
          <w:rtl/>
        </w:rPr>
        <w:t>ک</w:t>
      </w:r>
      <w:r w:rsidRPr="003124F6">
        <w:rPr>
          <w:rStyle w:val="Char6"/>
          <w:rtl/>
        </w:rPr>
        <w:t>ار</w:t>
      </w:r>
      <w:r w:rsidR="000E4BC7">
        <w:rPr>
          <w:rStyle w:val="Char6"/>
          <w:rtl/>
        </w:rPr>
        <w:t>ی</w:t>
      </w:r>
      <w:r w:rsidRPr="003124F6">
        <w:rPr>
          <w:rStyle w:val="Char6"/>
          <w:rtl/>
        </w:rPr>
        <w:t xml:space="preserve"> </w:t>
      </w:r>
      <w:r w:rsidR="000E4BC7">
        <w:rPr>
          <w:rStyle w:val="Char6"/>
          <w:rtl/>
        </w:rPr>
        <w:t>ک</w:t>
      </w:r>
      <w:r w:rsidRPr="003124F6">
        <w:rPr>
          <w:rStyle w:val="Char6"/>
          <w:rtl/>
        </w:rPr>
        <w:t>ه در سر دارد ب</w:t>
      </w:r>
      <w:r w:rsidR="000E4BC7">
        <w:rPr>
          <w:rStyle w:val="Char6"/>
          <w:rtl/>
        </w:rPr>
        <w:t>ک</w:t>
      </w:r>
      <w:r w:rsidRPr="003124F6">
        <w:rPr>
          <w:rStyle w:val="Char6"/>
          <w:rtl/>
        </w:rPr>
        <w:t>ار م</w:t>
      </w:r>
      <w:r w:rsidR="000E4BC7">
        <w:rPr>
          <w:rStyle w:val="Char6"/>
          <w:rtl/>
        </w:rPr>
        <w:t>ی</w:t>
      </w:r>
      <w:r w:rsidRPr="003124F6">
        <w:rPr>
          <w:rStyle w:val="Char6"/>
          <w:rtl/>
        </w:rPr>
        <w:t>‌بندد و هر شدت عمل</w:t>
      </w:r>
      <w:r w:rsidR="000E4BC7">
        <w:rPr>
          <w:rStyle w:val="Char6"/>
          <w:rtl/>
        </w:rPr>
        <w:t>ی</w:t>
      </w:r>
      <w:r w:rsidRPr="003124F6">
        <w:rPr>
          <w:rStyle w:val="Char6"/>
          <w:rtl/>
        </w:rPr>
        <w:t xml:space="preserve"> </w:t>
      </w:r>
      <w:r w:rsidR="000E4BC7">
        <w:rPr>
          <w:rStyle w:val="Char6"/>
          <w:rtl/>
        </w:rPr>
        <w:t>ک</w:t>
      </w:r>
      <w:r w:rsidRPr="003124F6">
        <w:rPr>
          <w:rStyle w:val="Char6"/>
          <w:rtl/>
        </w:rPr>
        <w:t>ه در قدرت دارد به خرچ م</w:t>
      </w:r>
      <w:r w:rsidR="000E4BC7">
        <w:rPr>
          <w:rStyle w:val="Char6"/>
          <w:rtl/>
        </w:rPr>
        <w:t>ی</w:t>
      </w:r>
      <w:r w:rsidRPr="003124F6">
        <w:rPr>
          <w:rStyle w:val="Char6"/>
          <w:rtl/>
        </w:rPr>
        <w:t>‌دهد تا هر طور شده او را به قتل برساند. ز</w:t>
      </w:r>
      <w:r w:rsidR="000E4BC7">
        <w:rPr>
          <w:rStyle w:val="Char6"/>
          <w:rtl/>
        </w:rPr>
        <w:t>ی</w:t>
      </w:r>
      <w:r w:rsidRPr="003124F6">
        <w:rPr>
          <w:rStyle w:val="Char6"/>
          <w:rtl/>
        </w:rPr>
        <w:t>را با قتل او روح</w:t>
      </w:r>
      <w:r w:rsidR="000E4BC7">
        <w:rPr>
          <w:rStyle w:val="Char6"/>
          <w:rtl/>
        </w:rPr>
        <w:t>ی</w:t>
      </w:r>
      <w:r w:rsidRPr="003124F6">
        <w:rPr>
          <w:rStyle w:val="Char6"/>
          <w:rtl/>
        </w:rPr>
        <w:t>ه لش</w:t>
      </w:r>
      <w:r w:rsidR="000E4BC7">
        <w:rPr>
          <w:rStyle w:val="Char6"/>
          <w:rtl/>
        </w:rPr>
        <w:t>ک</w:t>
      </w:r>
      <w:r w:rsidRPr="003124F6">
        <w:rPr>
          <w:rStyle w:val="Char6"/>
          <w:rtl/>
        </w:rPr>
        <w:t>رش ضا</w:t>
      </w:r>
      <w:r w:rsidR="000E4BC7">
        <w:rPr>
          <w:rStyle w:val="Char6"/>
          <w:rtl/>
        </w:rPr>
        <w:t>ی</w:t>
      </w:r>
      <w:r w:rsidRPr="003124F6">
        <w:rPr>
          <w:rStyle w:val="Char6"/>
          <w:rtl/>
        </w:rPr>
        <w:t xml:space="preserve">ع و به </w:t>
      </w:r>
      <w:r w:rsidR="000E4BC7">
        <w:rPr>
          <w:rStyle w:val="Char6"/>
          <w:rtl/>
        </w:rPr>
        <w:t>ک</w:t>
      </w:r>
      <w:r w:rsidRPr="003124F6">
        <w:rPr>
          <w:rStyle w:val="Char6"/>
          <w:rtl/>
        </w:rPr>
        <w:t>ل</w:t>
      </w:r>
      <w:r w:rsidR="000E4BC7">
        <w:rPr>
          <w:rStyle w:val="Char6"/>
          <w:rtl/>
        </w:rPr>
        <w:t>ی</w:t>
      </w:r>
      <w:r w:rsidRPr="003124F6">
        <w:rPr>
          <w:rStyle w:val="Char6"/>
          <w:rtl/>
        </w:rPr>
        <w:t xml:space="preserve"> از ب</w:t>
      </w:r>
      <w:r w:rsidR="000E4BC7">
        <w:rPr>
          <w:rStyle w:val="Char6"/>
          <w:rtl/>
        </w:rPr>
        <w:t>ی</w:t>
      </w:r>
      <w:r w:rsidRPr="003124F6">
        <w:rPr>
          <w:rStyle w:val="Char6"/>
          <w:rtl/>
        </w:rPr>
        <w:t>ن م</w:t>
      </w:r>
      <w:r w:rsidR="000E4BC7">
        <w:rPr>
          <w:rStyle w:val="Char6"/>
          <w:rtl/>
        </w:rPr>
        <w:t>ی</w:t>
      </w:r>
      <w:r w:rsidRPr="003124F6">
        <w:rPr>
          <w:rStyle w:val="Char6"/>
          <w:rtl/>
        </w:rPr>
        <w:t>‌رود. د</w:t>
      </w:r>
      <w:r w:rsidR="000E4BC7">
        <w:rPr>
          <w:rStyle w:val="Char6"/>
          <w:rtl/>
        </w:rPr>
        <w:t>ی</w:t>
      </w:r>
      <w:r w:rsidRPr="003124F6">
        <w:rPr>
          <w:rStyle w:val="Char6"/>
          <w:rtl/>
        </w:rPr>
        <w:t>گر قدرت و ثبات</w:t>
      </w:r>
      <w:r w:rsidR="000E4BC7">
        <w:rPr>
          <w:rStyle w:val="Char6"/>
          <w:rtl/>
        </w:rPr>
        <w:t>ی</w:t>
      </w:r>
      <w:r w:rsidRPr="003124F6">
        <w:rPr>
          <w:rStyle w:val="Char6"/>
          <w:rtl/>
        </w:rPr>
        <w:t xml:space="preserve"> نخواهند داشت و نخواهند توانست به رو</w:t>
      </w:r>
      <w:r w:rsidR="000E4BC7">
        <w:rPr>
          <w:rStyle w:val="Char6"/>
          <w:rtl/>
        </w:rPr>
        <w:t>ی</w:t>
      </w:r>
      <w:r w:rsidRPr="003124F6">
        <w:rPr>
          <w:rStyle w:val="Char6"/>
          <w:rtl/>
        </w:rPr>
        <w:t xml:space="preserve"> پا</w:t>
      </w:r>
      <w:r w:rsidR="000E4BC7">
        <w:rPr>
          <w:rStyle w:val="Char6"/>
          <w:rtl/>
        </w:rPr>
        <w:t>ی</w:t>
      </w:r>
      <w:r w:rsidRPr="003124F6">
        <w:rPr>
          <w:rStyle w:val="Char6"/>
          <w:rtl/>
        </w:rPr>
        <w:t xml:space="preserve"> خود با</w:t>
      </w:r>
      <w:r w:rsidR="000E4BC7">
        <w:rPr>
          <w:rStyle w:val="Char6"/>
          <w:rtl/>
        </w:rPr>
        <w:t>ی</w:t>
      </w:r>
      <w:r w:rsidRPr="003124F6">
        <w:rPr>
          <w:rStyle w:val="Char6"/>
          <w:rtl/>
        </w:rPr>
        <w:t xml:space="preserve">ستند و به </w:t>
      </w:r>
      <w:r w:rsidR="000E4BC7">
        <w:rPr>
          <w:rStyle w:val="Char6"/>
          <w:rtl/>
        </w:rPr>
        <w:t>ک</w:t>
      </w:r>
      <w:r w:rsidRPr="003124F6">
        <w:rPr>
          <w:rStyle w:val="Char6"/>
          <w:rtl/>
        </w:rPr>
        <w:t>ار خود ادامه دهند. در ا</w:t>
      </w:r>
      <w:r w:rsidR="000E4BC7">
        <w:rPr>
          <w:rStyle w:val="Char6"/>
          <w:rtl/>
        </w:rPr>
        <w:t>ی</w:t>
      </w:r>
      <w:r w:rsidRPr="003124F6">
        <w:rPr>
          <w:rStyle w:val="Char6"/>
          <w:rtl/>
        </w:rPr>
        <w:t>ن صورت ش</w:t>
      </w:r>
      <w:r w:rsidR="000E4BC7">
        <w:rPr>
          <w:rStyle w:val="Char6"/>
          <w:rtl/>
        </w:rPr>
        <w:t>ک</w:t>
      </w:r>
      <w:r w:rsidRPr="003124F6">
        <w:rPr>
          <w:rStyle w:val="Char6"/>
          <w:rtl/>
        </w:rPr>
        <w:t>ست</w:t>
      </w:r>
      <w:r w:rsidR="009F5D6E">
        <w:rPr>
          <w:rStyle w:val="Char6"/>
          <w:rtl/>
        </w:rPr>
        <w:t xml:space="preserve"> آن‌ها </w:t>
      </w:r>
      <w:r w:rsidR="005546E2" w:rsidRPr="003124F6">
        <w:rPr>
          <w:rStyle w:val="Char6"/>
          <w:rtl/>
        </w:rPr>
        <w:t>حتم</w:t>
      </w:r>
      <w:r w:rsidR="000E4BC7">
        <w:rPr>
          <w:rStyle w:val="Char6"/>
          <w:rtl/>
        </w:rPr>
        <w:t>ی</w:t>
      </w:r>
      <w:r w:rsidR="005546E2" w:rsidRPr="003124F6">
        <w:rPr>
          <w:rStyle w:val="Char6"/>
          <w:rtl/>
        </w:rPr>
        <w:t xml:space="preserve"> خواهد بود. گذشته از ا</w:t>
      </w:r>
      <w:r w:rsidR="000E4BC7">
        <w:rPr>
          <w:rStyle w:val="Char6"/>
          <w:rtl/>
        </w:rPr>
        <w:t>ی</w:t>
      </w:r>
      <w:r w:rsidR="005546E2" w:rsidRPr="003124F6">
        <w:rPr>
          <w:rStyle w:val="Char6"/>
          <w:rtl/>
        </w:rPr>
        <w:t>ن هر</w:t>
      </w:r>
      <w:r w:rsidRPr="003124F6">
        <w:rPr>
          <w:rStyle w:val="Char6"/>
          <w:rtl/>
        </w:rPr>
        <w:t>گاه خل</w:t>
      </w:r>
      <w:r w:rsidR="000E4BC7">
        <w:rPr>
          <w:rStyle w:val="Char6"/>
          <w:rtl/>
        </w:rPr>
        <w:t>ی</w:t>
      </w:r>
      <w:r w:rsidRPr="003124F6">
        <w:rPr>
          <w:rStyle w:val="Char6"/>
          <w:rtl/>
        </w:rPr>
        <w:t>فه در جبهه جنگ باشد، در مر</w:t>
      </w:r>
      <w:r w:rsidR="000E4BC7">
        <w:rPr>
          <w:rStyle w:val="Char6"/>
          <w:rtl/>
        </w:rPr>
        <w:t>ک</w:t>
      </w:r>
      <w:r w:rsidRPr="003124F6">
        <w:rPr>
          <w:rStyle w:val="Char6"/>
          <w:rtl/>
        </w:rPr>
        <w:t xml:space="preserve">ز خلافت </w:t>
      </w:r>
      <w:r w:rsidR="000E4BC7">
        <w:rPr>
          <w:rStyle w:val="Char6"/>
          <w:rtl/>
        </w:rPr>
        <w:t>ک</w:t>
      </w:r>
      <w:r w:rsidRPr="003124F6">
        <w:rPr>
          <w:rStyle w:val="Char6"/>
          <w:rtl/>
        </w:rPr>
        <w:t>س</w:t>
      </w:r>
      <w:r w:rsidR="000E4BC7">
        <w:rPr>
          <w:rStyle w:val="Char6"/>
          <w:rtl/>
        </w:rPr>
        <w:t>ی</w:t>
      </w:r>
      <w:r w:rsidRPr="003124F6">
        <w:rPr>
          <w:rStyle w:val="Char6"/>
          <w:rtl/>
        </w:rPr>
        <w:t xml:space="preserve"> ن</w:t>
      </w:r>
      <w:r w:rsidR="000E4BC7">
        <w:rPr>
          <w:rStyle w:val="Char6"/>
          <w:rtl/>
        </w:rPr>
        <w:t>ی</w:t>
      </w:r>
      <w:r w:rsidRPr="003124F6">
        <w:rPr>
          <w:rStyle w:val="Char6"/>
          <w:rtl/>
        </w:rPr>
        <w:t xml:space="preserve">ست </w:t>
      </w:r>
      <w:r w:rsidR="000E4BC7">
        <w:rPr>
          <w:rStyle w:val="Char6"/>
          <w:rtl/>
        </w:rPr>
        <w:t>ک</w:t>
      </w:r>
      <w:r w:rsidRPr="003124F6">
        <w:rPr>
          <w:rStyle w:val="Char6"/>
          <w:rtl/>
        </w:rPr>
        <w:t>ه تجه</w:t>
      </w:r>
      <w:r w:rsidR="000E4BC7">
        <w:rPr>
          <w:rStyle w:val="Char6"/>
          <w:rtl/>
        </w:rPr>
        <w:t>ی</w:t>
      </w:r>
      <w:r w:rsidRPr="003124F6">
        <w:rPr>
          <w:rStyle w:val="Char6"/>
          <w:rtl/>
        </w:rPr>
        <w:t>زات و قوا</w:t>
      </w:r>
      <w:r w:rsidR="000E4BC7">
        <w:rPr>
          <w:rStyle w:val="Char6"/>
          <w:rtl/>
        </w:rPr>
        <w:t>ی</w:t>
      </w:r>
      <w:r w:rsidRPr="003124F6">
        <w:rPr>
          <w:rStyle w:val="Char6"/>
          <w:rtl/>
        </w:rPr>
        <w:t xml:space="preserve"> امداد</w:t>
      </w:r>
      <w:r w:rsidR="000E4BC7">
        <w:rPr>
          <w:rStyle w:val="Char6"/>
          <w:rtl/>
        </w:rPr>
        <w:t>ی</w:t>
      </w:r>
      <w:r w:rsidRPr="003124F6">
        <w:rPr>
          <w:rStyle w:val="Char6"/>
          <w:rtl/>
        </w:rPr>
        <w:t xml:space="preserve"> فراهم نما</w:t>
      </w:r>
      <w:r w:rsidR="000E4BC7">
        <w:rPr>
          <w:rStyle w:val="Char6"/>
          <w:rtl/>
        </w:rPr>
        <w:t>ی</w:t>
      </w:r>
      <w:r w:rsidRPr="003124F6">
        <w:rPr>
          <w:rStyle w:val="Char6"/>
          <w:rtl/>
        </w:rPr>
        <w:t>د و به جبهه‌ها</w:t>
      </w:r>
      <w:r w:rsidR="000E4BC7">
        <w:rPr>
          <w:rStyle w:val="Char6"/>
          <w:rtl/>
        </w:rPr>
        <w:t>ی</w:t>
      </w:r>
      <w:r w:rsidRPr="003124F6">
        <w:rPr>
          <w:rStyle w:val="Char6"/>
          <w:rtl/>
        </w:rPr>
        <w:t xml:space="preserve"> جنگ بفرستد تا ن</w:t>
      </w:r>
      <w:r w:rsidR="000E4BC7">
        <w:rPr>
          <w:rStyle w:val="Char6"/>
          <w:rtl/>
        </w:rPr>
        <w:t>ی</w:t>
      </w:r>
      <w:r w:rsidRPr="003124F6">
        <w:rPr>
          <w:rStyle w:val="Char6"/>
          <w:rtl/>
        </w:rPr>
        <w:t>روها و ذخائر جنگ</w:t>
      </w:r>
      <w:r w:rsidR="000E4BC7">
        <w:rPr>
          <w:rStyle w:val="Char6"/>
          <w:rtl/>
        </w:rPr>
        <w:t>ی</w:t>
      </w:r>
      <w:r w:rsidRPr="003124F6">
        <w:rPr>
          <w:rStyle w:val="Char6"/>
          <w:rtl/>
        </w:rPr>
        <w:t xml:space="preserve"> را </w:t>
      </w:r>
      <w:r w:rsidR="000E4BC7">
        <w:rPr>
          <w:rStyle w:val="Char6"/>
          <w:rtl/>
        </w:rPr>
        <w:t>ک</w:t>
      </w:r>
      <w:r w:rsidRPr="003124F6">
        <w:rPr>
          <w:rStyle w:val="Char6"/>
          <w:rtl/>
        </w:rPr>
        <w:t>ه از دست داده‌اند جبران نما</w:t>
      </w:r>
      <w:r w:rsidR="000E4BC7">
        <w:rPr>
          <w:rStyle w:val="Char6"/>
          <w:rtl/>
        </w:rPr>
        <w:t>ی</w:t>
      </w:r>
      <w:r w:rsidRPr="003124F6">
        <w:rPr>
          <w:rStyle w:val="Char6"/>
          <w:rtl/>
        </w:rPr>
        <w:t>د و به دست</w:t>
      </w:r>
      <w:r w:rsidR="009F5D6E">
        <w:rPr>
          <w:rStyle w:val="Char6"/>
          <w:rtl/>
        </w:rPr>
        <w:t xml:space="preserve"> آن‌ها </w:t>
      </w:r>
      <w:r w:rsidRPr="003124F6">
        <w:rPr>
          <w:rStyle w:val="Char6"/>
          <w:rtl/>
        </w:rPr>
        <w:t>برساند.</w:t>
      </w:r>
    </w:p>
    <w:p w:rsidR="00241CB2" w:rsidRPr="004B7851" w:rsidRDefault="00241CB2" w:rsidP="004B7851">
      <w:pPr>
        <w:pStyle w:val="a4"/>
        <w:rPr>
          <w:rtl/>
        </w:rPr>
      </w:pPr>
      <w:bookmarkStart w:id="44" w:name="_Toc341627242"/>
      <w:bookmarkStart w:id="45" w:name="_Toc341627463"/>
      <w:bookmarkStart w:id="46" w:name="_Toc440798910"/>
      <w:r w:rsidRPr="004B7851">
        <w:rPr>
          <w:rtl/>
        </w:rPr>
        <w:t>فرماندهان نبرد</w:t>
      </w:r>
      <w:bookmarkEnd w:id="44"/>
      <w:bookmarkEnd w:id="45"/>
      <w:bookmarkEnd w:id="46"/>
    </w:p>
    <w:p w:rsidR="00241CB2" w:rsidRPr="003124F6" w:rsidRDefault="005546E2" w:rsidP="00F556E7">
      <w:pPr>
        <w:widowControl w:val="0"/>
        <w:ind w:firstLine="284"/>
        <w:jc w:val="both"/>
        <w:rPr>
          <w:rStyle w:val="Char6"/>
          <w:rtl/>
        </w:rPr>
      </w:pPr>
      <w:r w:rsidRPr="003124F6">
        <w:rPr>
          <w:rStyle w:val="Char6"/>
          <w:rtl/>
        </w:rPr>
        <w:t>پس حضور خل</w:t>
      </w:r>
      <w:r w:rsidR="000E4BC7">
        <w:rPr>
          <w:rStyle w:val="Char6"/>
          <w:rtl/>
        </w:rPr>
        <w:t>ی</w:t>
      </w:r>
      <w:r w:rsidRPr="003124F6">
        <w:rPr>
          <w:rStyle w:val="Char6"/>
          <w:rtl/>
        </w:rPr>
        <w:t>فه در م</w:t>
      </w:r>
      <w:r w:rsidR="000E4BC7">
        <w:rPr>
          <w:rStyle w:val="Char6"/>
          <w:rtl/>
        </w:rPr>
        <w:t>ی</w:t>
      </w:r>
      <w:r w:rsidRPr="003124F6">
        <w:rPr>
          <w:rStyle w:val="Char6"/>
          <w:rtl/>
        </w:rPr>
        <w:t>دان جنگ بر</w:t>
      </w:r>
      <w:r w:rsidR="00241CB2" w:rsidRPr="003124F6">
        <w:rPr>
          <w:rStyle w:val="Char6"/>
          <w:rtl/>
        </w:rPr>
        <w:t>خلاف س</w:t>
      </w:r>
      <w:r w:rsidR="000E4BC7">
        <w:rPr>
          <w:rStyle w:val="Char6"/>
          <w:rtl/>
        </w:rPr>
        <w:t>ی</w:t>
      </w:r>
      <w:r w:rsidR="00241CB2" w:rsidRPr="003124F6">
        <w:rPr>
          <w:rStyle w:val="Char6"/>
          <w:rtl/>
        </w:rPr>
        <w:t>است جنگ</w:t>
      </w:r>
      <w:r w:rsidR="000E4BC7">
        <w:rPr>
          <w:rStyle w:val="Char6"/>
          <w:rtl/>
        </w:rPr>
        <w:t>ی</w:t>
      </w:r>
      <w:r w:rsidR="00241CB2" w:rsidRPr="003124F6">
        <w:rPr>
          <w:rStyle w:val="Char6"/>
          <w:rtl/>
        </w:rPr>
        <w:t xml:space="preserve"> و بر خلاف مصلحت دولت م</w:t>
      </w:r>
      <w:r w:rsidR="000E4BC7">
        <w:rPr>
          <w:rStyle w:val="Char6"/>
          <w:rtl/>
        </w:rPr>
        <w:t>ی</w:t>
      </w:r>
      <w:r w:rsidR="00241CB2" w:rsidRPr="003124F6">
        <w:rPr>
          <w:rStyle w:val="Char6"/>
          <w:rtl/>
        </w:rPr>
        <w:t>‌باشد. خل</w:t>
      </w:r>
      <w:r w:rsidR="000E4BC7">
        <w:rPr>
          <w:rStyle w:val="Char6"/>
          <w:rtl/>
        </w:rPr>
        <w:t>ی</w:t>
      </w:r>
      <w:r w:rsidR="00241CB2" w:rsidRPr="003124F6">
        <w:rPr>
          <w:rStyle w:val="Char6"/>
          <w:rtl/>
        </w:rPr>
        <w:t>فه حتماً با</w:t>
      </w:r>
      <w:r w:rsidR="000E4BC7">
        <w:rPr>
          <w:rStyle w:val="Char6"/>
          <w:rtl/>
        </w:rPr>
        <w:t>ی</w:t>
      </w:r>
      <w:r w:rsidR="00241CB2" w:rsidRPr="003124F6">
        <w:rPr>
          <w:rStyle w:val="Char6"/>
          <w:rtl/>
        </w:rPr>
        <w:t>د در مر</w:t>
      </w:r>
      <w:r w:rsidR="000E4BC7">
        <w:rPr>
          <w:rStyle w:val="Char6"/>
          <w:rtl/>
        </w:rPr>
        <w:t>ک</w:t>
      </w:r>
      <w:r w:rsidR="00241CB2" w:rsidRPr="003124F6">
        <w:rPr>
          <w:rStyle w:val="Char6"/>
          <w:rtl/>
        </w:rPr>
        <w:t>ز خلافت باشد تا آنجا را محافظت نما</w:t>
      </w:r>
      <w:r w:rsidR="000E4BC7">
        <w:rPr>
          <w:rStyle w:val="Char6"/>
          <w:rtl/>
        </w:rPr>
        <w:t>ی</w:t>
      </w:r>
      <w:r w:rsidR="00241CB2" w:rsidRPr="003124F6">
        <w:rPr>
          <w:rStyle w:val="Char6"/>
          <w:rtl/>
        </w:rPr>
        <w:t>د و</w:t>
      </w:r>
      <w:r w:rsidRPr="003124F6">
        <w:rPr>
          <w:rStyle w:val="Char6"/>
          <w:rFonts w:hint="cs"/>
          <w:rtl/>
        </w:rPr>
        <w:t xml:space="preserve"> </w:t>
      </w:r>
      <w:r w:rsidR="00241CB2" w:rsidRPr="003124F6">
        <w:rPr>
          <w:rStyle w:val="Char6"/>
          <w:rtl/>
        </w:rPr>
        <w:t>تدار</w:t>
      </w:r>
      <w:r w:rsidR="000E4BC7">
        <w:rPr>
          <w:rStyle w:val="Char6"/>
          <w:rtl/>
        </w:rPr>
        <w:t>ک</w:t>
      </w:r>
      <w:r w:rsidR="00241CB2" w:rsidRPr="003124F6">
        <w:rPr>
          <w:rStyle w:val="Char6"/>
          <w:rtl/>
        </w:rPr>
        <w:t>ات و قوا</w:t>
      </w:r>
      <w:r w:rsidR="000E4BC7">
        <w:rPr>
          <w:rStyle w:val="Char6"/>
          <w:rtl/>
        </w:rPr>
        <w:t>ی</w:t>
      </w:r>
      <w:r w:rsidR="00241CB2" w:rsidRPr="003124F6">
        <w:rPr>
          <w:rStyle w:val="Char6"/>
          <w:rtl/>
        </w:rPr>
        <w:t xml:space="preserve"> امداد</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لازم م</w:t>
      </w:r>
      <w:r w:rsidR="000E4BC7">
        <w:rPr>
          <w:rStyle w:val="Char6"/>
          <w:rtl/>
        </w:rPr>
        <w:t>ی</w:t>
      </w:r>
      <w:r w:rsidR="00241CB2" w:rsidRPr="003124F6">
        <w:rPr>
          <w:rStyle w:val="Char6"/>
          <w:rtl/>
        </w:rPr>
        <w:t>‌شود فراهم و پ</w:t>
      </w:r>
      <w:r w:rsidR="000E4BC7">
        <w:rPr>
          <w:rStyle w:val="Char6"/>
          <w:rtl/>
        </w:rPr>
        <w:t>ی</w:t>
      </w:r>
      <w:r w:rsidR="00241CB2" w:rsidRPr="003124F6">
        <w:rPr>
          <w:rStyle w:val="Char6"/>
          <w:rtl/>
        </w:rPr>
        <w:t>اپ</w:t>
      </w:r>
      <w:r w:rsidR="000E4BC7">
        <w:rPr>
          <w:rStyle w:val="Char6"/>
          <w:rtl/>
        </w:rPr>
        <w:t>ی</w:t>
      </w:r>
      <w:r w:rsidR="00241CB2" w:rsidRPr="003124F6">
        <w:rPr>
          <w:rStyle w:val="Char6"/>
          <w:rtl/>
        </w:rPr>
        <w:t xml:space="preserve"> به جبهه بفرستد. لهذا ابوب</w:t>
      </w:r>
      <w:r w:rsidR="000E4BC7">
        <w:rPr>
          <w:rStyle w:val="Char6"/>
          <w:rtl/>
        </w:rPr>
        <w:t>ک</w:t>
      </w:r>
      <w:r w:rsidR="00241CB2" w:rsidRPr="003124F6">
        <w:rPr>
          <w:rStyle w:val="Char6"/>
          <w:rtl/>
        </w:rPr>
        <w:t>ر با ا</w:t>
      </w:r>
      <w:r w:rsidR="000E4BC7">
        <w:rPr>
          <w:rStyle w:val="Char6"/>
          <w:rtl/>
        </w:rPr>
        <w:t>ی</w:t>
      </w:r>
      <w:r w:rsidR="00241CB2" w:rsidRPr="003124F6">
        <w:rPr>
          <w:rStyle w:val="Char6"/>
          <w:rtl/>
        </w:rPr>
        <w:t>ن رأ</w:t>
      </w:r>
      <w:r w:rsidR="000E4BC7">
        <w:rPr>
          <w:rStyle w:val="Char6"/>
          <w:rtl/>
        </w:rPr>
        <w:t>ی</w:t>
      </w:r>
      <w:r w:rsidR="00241CB2" w:rsidRPr="003124F6">
        <w:rPr>
          <w:rStyle w:val="Char6"/>
          <w:rtl/>
        </w:rPr>
        <w:t xml:space="preserve"> ح</w:t>
      </w:r>
      <w:r w:rsidR="000E4BC7">
        <w:rPr>
          <w:rStyle w:val="Char6"/>
          <w:rtl/>
        </w:rPr>
        <w:t>کی</w:t>
      </w:r>
      <w:r w:rsidR="00241CB2" w:rsidRPr="003124F6">
        <w:rPr>
          <w:rStyle w:val="Char6"/>
          <w:rtl/>
        </w:rPr>
        <w:t>مانه موافقت نمود و مجاهد</w:t>
      </w:r>
      <w:r w:rsidR="000E4BC7">
        <w:rPr>
          <w:rStyle w:val="Char6"/>
          <w:rtl/>
        </w:rPr>
        <w:t>ی</w:t>
      </w:r>
      <w:r w:rsidR="00241CB2" w:rsidRPr="003124F6">
        <w:rPr>
          <w:rStyle w:val="Char6"/>
          <w:rtl/>
        </w:rPr>
        <w:t>ن را ب</w:t>
      </w:r>
      <w:r w:rsidR="000E4BC7">
        <w:rPr>
          <w:rStyle w:val="Char6"/>
          <w:rtl/>
        </w:rPr>
        <w:t>ی</w:t>
      </w:r>
      <w:r w:rsidR="00241CB2" w:rsidRPr="003124F6">
        <w:rPr>
          <w:rStyle w:val="Char6"/>
          <w:rtl/>
        </w:rPr>
        <w:t xml:space="preserve">ن </w:t>
      </w:r>
      <w:r w:rsidR="000E4BC7">
        <w:rPr>
          <w:rStyle w:val="Char6"/>
          <w:rtl/>
        </w:rPr>
        <w:t>ی</w:t>
      </w:r>
      <w:r w:rsidR="00241CB2" w:rsidRPr="003124F6">
        <w:rPr>
          <w:rStyle w:val="Char6"/>
          <w:rtl/>
        </w:rPr>
        <w:t>ازده نفر از امراء و فرماندهان ورز</w:t>
      </w:r>
      <w:r w:rsidR="000E4BC7">
        <w:rPr>
          <w:rStyle w:val="Char6"/>
          <w:rtl/>
        </w:rPr>
        <w:t>ی</w:t>
      </w:r>
      <w:r w:rsidR="00241CB2" w:rsidRPr="003124F6">
        <w:rPr>
          <w:rStyle w:val="Char6"/>
          <w:rtl/>
        </w:rPr>
        <w:t>ده به شرح ز</w:t>
      </w:r>
      <w:r w:rsidR="000E4BC7">
        <w:rPr>
          <w:rStyle w:val="Char6"/>
          <w:rtl/>
        </w:rPr>
        <w:t>ی</w:t>
      </w:r>
      <w:r w:rsidR="00241CB2" w:rsidRPr="003124F6">
        <w:rPr>
          <w:rStyle w:val="Char6"/>
          <w:rtl/>
        </w:rPr>
        <w:t>ر تقس</w:t>
      </w:r>
      <w:r w:rsidR="000E4BC7">
        <w:rPr>
          <w:rStyle w:val="Char6"/>
          <w:rtl/>
        </w:rPr>
        <w:t>ی</w:t>
      </w:r>
      <w:r w:rsidR="00241CB2" w:rsidRPr="003124F6">
        <w:rPr>
          <w:rStyle w:val="Char6"/>
          <w:rtl/>
        </w:rPr>
        <w:t xml:space="preserve">م نمود و هر </w:t>
      </w:r>
      <w:r w:rsidR="000E4BC7">
        <w:rPr>
          <w:rStyle w:val="Char6"/>
          <w:rtl/>
        </w:rPr>
        <w:t>یک</w:t>
      </w:r>
      <w:r w:rsidR="00241CB2" w:rsidRPr="003124F6">
        <w:rPr>
          <w:rStyle w:val="Char6"/>
          <w:rtl/>
        </w:rPr>
        <w:t xml:space="preserve"> از</w:t>
      </w:r>
      <w:r w:rsidR="009F5D6E">
        <w:rPr>
          <w:rStyle w:val="Char6"/>
          <w:rtl/>
        </w:rPr>
        <w:t xml:space="preserve"> آن‌ها </w:t>
      </w:r>
      <w:r w:rsidR="00241CB2" w:rsidRPr="003124F6">
        <w:rPr>
          <w:rStyle w:val="Char6"/>
          <w:rtl/>
        </w:rPr>
        <w:t>را مأمور حمله به ناح</w:t>
      </w:r>
      <w:r w:rsidR="000E4BC7">
        <w:rPr>
          <w:rStyle w:val="Char6"/>
          <w:rtl/>
        </w:rPr>
        <w:t>ی</w:t>
      </w:r>
      <w:r w:rsidR="00241CB2" w:rsidRPr="003124F6">
        <w:rPr>
          <w:rStyle w:val="Char6"/>
          <w:rtl/>
        </w:rPr>
        <w:t>ه‌ا</w:t>
      </w:r>
      <w:r w:rsidR="000E4BC7">
        <w:rPr>
          <w:rStyle w:val="Char6"/>
          <w:rtl/>
        </w:rPr>
        <w:t>ی</w:t>
      </w:r>
      <w:r w:rsidR="00241CB2" w:rsidRPr="003124F6">
        <w:rPr>
          <w:rStyle w:val="Char6"/>
          <w:rtl/>
        </w:rPr>
        <w:t xml:space="preserve"> فرمود:</w:t>
      </w:r>
    </w:p>
    <w:p w:rsidR="00241CB2" w:rsidRPr="003124F6" w:rsidRDefault="00241CB2" w:rsidP="00E818B1">
      <w:pPr>
        <w:widowControl w:val="0"/>
        <w:numPr>
          <w:ilvl w:val="0"/>
          <w:numId w:val="3"/>
        </w:numPr>
        <w:tabs>
          <w:tab w:val="left" w:pos="680"/>
        </w:tabs>
        <w:ind w:left="641" w:hanging="357"/>
        <w:jc w:val="both"/>
        <w:rPr>
          <w:rStyle w:val="Char6"/>
          <w:rtl/>
        </w:rPr>
      </w:pPr>
      <w:r w:rsidRPr="003124F6">
        <w:rPr>
          <w:rStyle w:val="Char6"/>
          <w:rtl/>
        </w:rPr>
        <w:t>خالد بن الول</w:t>
      </w:r>
      <w:r w:rsidR="000E4BC7">
        <w:rPr>
          <w:rStyle w:val="Char6"/>
          <w:rtl/>
        </w:rPr>
        <w:t>ی</w:t>
      </w:r>
      <w:r w:rsidRPr="003124F6">
        <w:rPr>
          <w:rStyle w:val="Char6"/>
          <w:rtl/>
        </w:rPr>
        <w:t>د برا</w:t>
      </w:r>
      <w:r w:rsidR="000E4BC7">
        <w:rPr>
          <w:rStyle w:val="Char6"/>
          <w:rtl/>
        </w:rPr>
        <w:t>ی</w:t>
      </w:r>
      <w:r w:rsidRPr="003124F6">
        <w:rPr>
          <w:rStyle w:val="Char6"/>
          <w:rtl/>
        </w:rPr>
        <w:t xml:space="preserve"> پ</w:t>
      </w:r>
      <w:r w:rsidR="000E4BC7">
        <w:rPr>
          <w:rStyle w:val="Char6"/>
          <w:rtl/>
        </w:rPr>
        <w:t>یک</w:t>
      </w:r>
      <w:r w:rsidRPr="003124F6">
        <w:rPr>
          <w:rStyle w:val="Char6"/>
          <w:rtl/>
        </w:rPr>
        <w:t>ار با طل</w:t>
      </w:r>
      <w:r w:rsidR="000E4BC7">
        <w:rPr>
          <w:rStyle w:val="Char6"/>
          <w:rtl/>
        </w:rPr>
        <w:t>ی</w:t>
      </w:r>
      <w:r w:rsidRPr="003124F6">
        <w:rPr>
          <w:rStyle w:val="Char6"/>
          <w:rtl/>
        </w:rPr>
        <w:t>حه بن خو</w:t>
      </w:r>
      <w:r w:rsidR="000E4BC7">
        <w:rPr>
          <w:rStyle w:val="Char6"/>
          <w:rtl/>
        </w:rPr>
        <w:t>ی</w:t>
      </w:r>
      <w:r w:rsidRPr="003124F6">
        <w:rPr>
          <w:rStyle w:val="Char6"/>
          <w:rtl/>
        </w:rPr>
        <w:t>لد اسد</w:t>
      </w:r>
      <w:r w:rsidR="000E4BC7">
        <w:rPr>
          <w:rStyle w:val="Char6"/>
          <w:rtl/>
        </w:rPr>
        <w:t>ی</w:t>
      </w:r>
      <w:r w:rsidRPr="00EE34D5">
        <w:rPr>
          <w:rStyle w:val="Char6"/>
          <w:rFonts w:eastAsia="SimSun"/>
          <w:vertAlign w:val="superscript"/>
          <w:rtl/>
        </w:rPr>
        <w:footnoteReference w:id="16"/>
      </w:r>
      <w:r w:rsidRPr="003124F6">
        <w:rPr>
          <w:rStyle w:val="Char6"/>
          <w:rtl/>
        </w:rPr>
        <w:t xml:space="preserve"> </w:t>
      </w:r>
      <w:r w:rsidR="000E4BC7">
        <w:rPr>
          <w:rStyle w:val="Char6"/>
          <w:rtl/>
        </w:rPr>
        <w:t>ک</w:t>
      </w:r>
      <w:r w:rsidRPr="003124F6">
        <w:rPr>
          <w:rStyle w:val="Char6"/>
          <w:rtl/>
        </w:rPr>
        <w:t>ه در ح</w:t>
      </w:r>
      <w:r w:rsidR="000E4BC7">
        <w:rPr>
          <w:rStyle w:val="Char6"/>
          <w:rtl/>
        </w:rPr>
        <w:t>ی</w:t>
      </w:r>
      <w:r w:rsidRPr="003124F6">
        <w:rPr>
          <w:rStyle w:val="Char6"/>
          <w:rtl/>
        </w:rPr>
        <w:t>ات رسول الله به دروغ ادعا</w:t>
      </w:r>
      <w:r w:rsidR="000E4BC7">
        <w:rPr>
          <w:rStyle w:val="Char6"/>
          <w:rtl/>
        </w:rPr>
        <w:t>ی</w:t>
      </w:r>
      <w:r w:rsidRPr="003124F6">
        <w:rPr>
          <w:rStyle w:val="Char6"/>
          <w:rtl/>
        </w:rPr>
        <w:t xml:space="preserve"> نبوت </w:t>
      </w:r>
      <w:r w:rsidR="000E4BC7">
        <w:rPr>
          <w:rStyle w:val="Char6"/>
          <w:rtl/>
        </w:rPr>
        <w:t>ک</w:t>
      </w:r>
      <w:r w:rsidRPr="003124F6">
        <w:rPr>
          <w:rStyle w:val="Char6"/>
          <w:rtl/>
        </w:rPr>
        <w:t>رده بود و از پهلوانان بص</w:t>
      </w:r>
      <w:r w:rsidR="000E4BC7">
        <w:rPr>
          <w:rStyle w:val="Char6"/>
          <w:rtl/>
        </w:rPr>
        <w:t>ی</w:t>
      </w:r>
      <w:r w:rsidRPr="003124F6">
        <w:rPr>
          <w:rStyle w:val="Char6"/>
          <w:rtl/>
        </w:rPr>
        <w:t>ر م</w:t>
      </w:r>
      <w:r w:rsidR="000E4BC7">
        <w:rPr>
          <w:rStyle w:val="Char6"/>
          <w:rtl/>
        </w:rPr>
        <w:t>ی</w:t>
      </w:r>
      <w:r w:rsidRPr="003124F6">
        <w:rPr>
          <w:rStyle w:val="Char6"/>
          <w:rtl/>
        </w:rPr>
        <w:t>دان جنگ و رئ</w:t>
      </w:r>
      <w:r w:rsidR="000E4BC7">
        <w:rPr>
          <w:rStyle w:val="Char6"/>
          <w:rtl/>
        </w:rPr>
        <w:t>ی</w:t>
      </w:r>
      <w:r w:rsidRPr="003124F6">
        <w:rPr>
          <w:rStyle w:val="Char6"/>
          <w:rtl/>
        </w:rPr>
        <w:t>س قب</w:t>
      </w:r>
      <w:r w:rsidR="000E4BC7">
        <w:rPr>
          <w:rStyle w:val="Char6"/>
          <w:rtl/>
        </w:rPr>
        <w:t>ی</w:t>
      </w:r>
      <w:r w:rsidRPr="003124F6">
        <w:rPr>
          <w:rStyle w:val="Char6"/>
          <w:rtl/>
        </w:rPr>
        <w:t>له بنواسد در سرزم</w:t>
      </w:r>
      <w:r w:rsidR="000E4BC7">
        <w:rPr>
          <w:rStyle w:val="Char6"/>
          <w:rtl/>
        </w:rPr>
        <w:t>ی</w:t>
      </w:r>
      <w:r w:rsidRPr="003124F6">
        <w:rPr>
          <w:rStyle w:val="Char6"/>
          <w:rtl/>
        </w:rPr>
        <w:t>ن نجد بود. افراد قب</w:t>
      </w:r>
      <w:r w:rsidR="000E4BC7">
        <w:rPr>
          <w:rStyle w:val="Char6"/>
          <w:rtl/>
        </w:rPr>
        <w:t>ی</w:t>
      </w:r>
      <w:r w:rsidRPr="003124F6">
        <w:rPr>
          <w:rStyle w:val="Char6"/>
          <w:rtl/>
        </w:rPr>
        <w:t>له‌اش از جنگاوران نامور بودند. م</w:t>
      </w:r>
      <w:r w:rsidR="005546E2" w:rsidRPr="003124F6">
        <w:rPr>
          <w:rStyle w:val="Char6"/>
          <w:rFonts w:hint="cs"/>
          <w:rtl/>
        </w:rPr>
        <w:t>ا</w:t>
      </w:r>
      <w:r w:rsidRPr="003124F6">
        <w:rPr>
          <w:rStyle w:val="Char6"/>
          <w:rtl/>
        </w:rPr>
        <w:t>مور</w:t>
      </w:r>
      <w:r w:rsidR="000E4BC7">
        <w:rPr>
          <w:rStyle w:val="Char6"/>
          <w:rtl/>
        </w:rPr>
        <w:t>ی</w:t>
      </w:r>
      <w:r w:rsidRPr="003124F6">
        <w:rPr>
          <w:rStyle w:val="Char6"/>
          <w:rtl/>
        </w:rPr>
        <w:t>ت خالد ا</w:t>
      </w:r>
      <w:r w:rsidR="000E4BC7">
        <w:rPr>
          <w:rStyle w:val="Char6"/>
          <w:rtl/>
        </w:rPr>
        <w:t>ی</w:t>
      </w:r>
      <w:r w:rsidRPr="003124F6">
        <w:rPr>
          <w:rStyle w:val="Char6"/>
          <w:rtl/>
        </w:rPr>
        <w:t xml:space="preserve">ن بود </w:t>
      </w:r>
      <w:r w:rsidR="000E4BC7">
        <w:rPr>
          <w:rStyle w:val="Char6"/>
          <w:rtl/>
        </w:rPr>
        <w:t>ک</w:t>
      </w:r>
      <w:r w:rsidRPr="003124F6">
        <w:rPr>
          <w:rStyle w:val="Char6"/>
          <w:rtl/>
        </w:rPr>
        <w:t>ه ابتداء‌</w:t>
      </w:r>
      <w:r w:rsidR="000E4BC7">
        <w:rPr>
          <w:rStyle w:val="Char6"/>
          <w:rtl/>
        </w:rPr>
        <w:t>ک</w:t>
      </w:r>
      <w:r w:rsidRPr="003124F6">
        <w:rPr>
          <w:rStyle w:val="Char6"/>
          <w:rtl/>
        </w:rPr>
        <w:t>ار طل</w:t>
      </w:r>
      <w:r w:rsidR="000E4BC7">
        <w:rPr>
          <w:rStyle w:val="Char6"/>
          <w:rtl/>
        </w:rPr>
        <w:t>ی</w:t>
      </w:r>
      <w:r w:rsidRPr="003124F6">
        <w:rPr>
          <w:rStyle w:val="Char6"/>
          <w:rtl/>
        </w:rPr>
        <w:t xml:space="preserve">حه را </w:t>
      </w:r>
      <w:r w:rsidR="000E4BC7">
        <w:rPr>
          <w:rStyle w:val="Char6"/>
          <w:rtl/>
        </w:rPr>
        <w:t>یک</w:t>
      </w:r>
      <w:r w:rsidRPr="003124F6">
        <w:rPr>
          <w:rStyle w:val="Char6"/>
          <w:rtl/>
        </w:rPr>
        <w:t>سره نما</w:t>
      </w:r>
      <w:r w:rsidR="000E4BC7">
        <w:rPr>
          <w:rStyle w:val="Char6"/>
          <w:rtl/>
        </w:rPr>
        <w:t>ی</w:t>
      </w:r>
      <w:r w:rsidRPr="003124F6">
        <w:rPr>
          <w:rStyle w:val="Char6"/>
          <w:rtl/>
        </w:rPr>
        <w:t xml:space="preserve">د و سپس به </w:t>
      </w:r>
      <w:r w:rsidR="000E4BC7">
        <w:rPr>
          <w:rStyle w:val="Char6"/>
          <w:rtl/>
        </w:rPr>
        <w:t>ک</w:t>
      </w:r>
      <w:r w:rsidRPr="003124F6">
        <w:rPr>
          <w:rStyle w:val="Char6"/>
          <w:rtl/>
        </w:rPr>
        <w:t>م</w:t>
      </w:r>
      <w:r w:rsidR="000E4BC7">
        <w:rPr>
          <w:rStyle w:val="Char6"/>
          <w:rtl/>
        </w:rPr>
        <w:t>ک</w:t>
      </w:r>
      <w:r w:rsidRPr="003124F6">
        <w:rPr>
          <w:rStyle w:val="Char6"/>
          <w:rtl/>
        </w:rPr>
        <w:t xml:space="preserve"> ع</w:t>
      </w:r>
      <w:r w:rsidR="000E4BC7">
        <w:rPr>
          <w:rStyle w:val="Char6"/>
          <w:rtl/>
        </w:rPr>
        <w:t>ک</w:t>
      </w:r>
      <w:r w:rsidRPr="003124F6">
        <w:rPr>
          <w:rStyle w:val="Char6"/>
          <w:rtl/>
        </w:rPr>
        <w:t>رمه برا</w:t>
      </w:r>
      <w:r w:rsidR="000E4BC7">
        <w:rPr>
          <w:rStyle w:val="Char6"/>
          <w:rtl/>
        </w:rPr>
        <w:t>ی</w:t>
      </w:r>
      <w:r w:rsidRPr="003124F6">
        <w:rPr>
          <w:rStyle w:val="Char6"/>
          <w:rtl/>
        </w:rPr>
        <w:t xml:space="preserve"> برانداختن فتنه مسل</w:t>
      </w:r>
      <w:r w:rsidR="000E4BC7">
        <w:rPr>
          <w:rStyle w:val="Char6"/>
          <w:rtl/>
        </w:rPr>
        <w:t>ی</w:t>
      </w:r>
      <w:r w:rsidRPr="003124F6">
        <w:rPr>
          <w:rStyle w:val="Char6"/>
          <w:rtl/>
        </w:rPr>
        <w:t>مه بشتابد.</w:t>
      </w:r>
    </w:p>
    <w:p w:rsidR="00241CB2" w:rsidRPr="003124F6" w:rsidRDefault="00241CB2" w:rsidP="00E818B1">
      <w:pPr>
        <w:widowControl w:val="0"/>
        <w:numPr>
          <w:ilvl w:val="0"/>
          <w:numId w:val="3"/>
        </w:numPr>
        <w:tabs>
          <w:tab w:val="left" w:pos="680"/>
        </w:tabs>
        <w:ind w:left="641" w:hanging="357"/>
        <w:jc w:val="both"/>
        <w:rPr>
          <w:rStyle w:val="Char6"/>
          <w:rtl/>
        </w:rPr>
      </w:pPr>
      <w:r w:rsidRPr="003124F6">
        <w:rPr>
          <w:rStyle w:val="Char6"/>
          <w:rtl/>
        </w:rPr>
        <w:t>ع</w:t>
      </w:r>
      <w:r w:rsidR="000E4BC7">
        <w:rPr>
          <w:rStyle w:val="Char6"/>
          <w:rtl/>
        </w:rPr>
        <w:t>ک</w:t>
      </w:r>
      <w:r w:rsidRPr="003124F6">
        <w:rPr>
          <w:rStyle w:val="Char6"/>
          <w:rtl/>
        </w:rPr>
        <w:t>رمه ابن اب</w:t>
      </w:r>
      <w:r w:rsidR="000E4BC7">
        <w:rPr>
          <w:rStyle w:val="Char6"/>
          <w:rtl/>
        </w:rPr>
        <w:t>ی</w:t>
      </w:r>
      <w:r w:rsidRPr="003124F6">
        <w:rPr>
          <w:rStyle w:val="Char6"/>
          <w:rtl/>
        </w:rPr>
        <w:t>‌جهل برا</w:t>
      </w:r>
      <w:r w:rsidR="000E4BC7">
        <w:rPr>
          <w:rStyle w:val="Char6"/>
          <w:rtl/>
        </w:rPr>
        <w:t>ی</w:t>
      </w:r>
      <w:r w:rsidRPr="003124F6">
        <w:rPr>
          <w:rStyle w:val="Char6"/>
          <w:rtl/>
        </w:rPr>
        <w:t xml:space="preserve"> پ</w:t>
      </w:r>
      <w:r w:rsidR="000E4BC7">
        <w:rPr>
          <w:rStyle w:val="Char6"/>
          <w:rtl/>
        </w:rPr>
        <w:t>یک</w:t>
      </w:r>
      <w:r w:rsidRPr="003124F6">
        <w:rPr>
          <w:rStyle w:val="Char6"/>
          <w:rtl/>
        </w:rPr>
        <w:t>ار با مس</w:t>
      </w:r>
      <w:r w:rsidR="000E4BC7">
        <w:rPr>
          <w:rStyle w:val="Char6"/>
          <w:rtl/>
        </w:rPr>
        <w:t>ی</w:t>
      </w:r>
      <w:r w:rsidRPr="003124F6">
        <w:rPr>
          <w:rStyle w:val="Char6"/>
          <w:rtl/>
        </w:rPr>
        <w:t xml:space="preserve">لمه </w:t>
      </w:r>
      <w:r w:rsidR="000E4BC7">
        <w:rPr>
          <w:rStyle w:val="Char6"/>
          <w:rtl/>
        </w:rPr>
        <w:t>ک</w:t>
      </w:r>
      <w:r w:rsidRPr="003124F6">
        <w:rPr>
          <w:rStyle w:val="Char6"/>
          <w:rtl/>
        </w:rPr>
        <w:t xml:space="preserve">ذاب </w:t>
      </w:r>
      <w:r w:rsidR="000E4BC7">
        <w:rPr>
          <w:rStyle w:val="Char6"/>
          <w:rtl/>
        </w:rPr>
        <w:t>ک</w:t>
      </w:r>
      <w:r w:rsidRPr="003124F6">
        <w:rPr>
          <w:rStyle w:val="Char6"/>
          <w:rtl/>
        </w:rPr>
        <w:t>ه او ن</w:t>
      </w:r>
      <w:r w:rsidR="000E4BC7">
        <w:rPr>
          <w:rStyle w:val="Char6"/>
          <w:rtl/>
        </w:rPr>
        <w:t>ی</w:t>
      </w:r>
      <w:r w:rsidRPr="003124F6">
        <w:rPr>
          <w:rStyle w:val="Char6"/>
          <w:rtl/>
        </w:rPr>
        <w:t>ز در ح</w:t>
      </w:r>
      <w:r w:rsidR="000E4BC7">
        <w:rPr>
          <w:rStyle w:val="Char6"/>
          <w:rtl/>
        </w:rPr>
        <w:t>ی</w:t>
      </w:r>
      <w:r w:rsidRPr="003124F6">
        <w:rPr>
          <w:rStyle w:val="Char6"/>
          <w:rtl/>
        </w:rPr>
        <w:t>ات رسول الله ادعا</w:t>
      </w:r>
      <w:r w:rsidR="000E4BC7">
        <w:rPr>
          <w:rStyle w:val="Char6"/>
          <w:rtl/>
        </w:rPr>
        <w:t>ی</w:t>
      </w:r>
      <w:r w:rsidRPr="003124F6">
        <w:rPr>
          <w:rStyle w:val="Char6"/>
          <w:rtl/>
        </w:rPr>
        <w:t xml:space="preserve"> نبوت د</w:t>
      </w:r>
      <w:r w:rsidR="005546E2" w:rsidRPr="003124F6">
        <w:rPr>
          <w:rStyle w:val="Char6"/>
          <w:rtl/>
        </w:rPr>
        <w:t>روغ</w:t>
      </w:r>
      <w:r w:rsidR="000E4BC7">
        <w:rPr>
          <w:rStyle w:val="Char6"/>
          <w:rtl/>
        </w:rPr>
        <w:t>ی</w:t>
      </w:r>
      <w:r w:rsidR="005546E2" w:rsidRPr="003124F6">
        <w:rPr>
          <w:rStyle w:val="Char6"/>
          <w:rtl/>
        </w:rPr>
        <w:t xml:space="preserve">ن </w:t>
      </w:r>
      <w:r w:rsidR="000E4BC7">
        <w:rPr>
          <w:rStyle w:val="Char6"/>
          <w:rtl/>
        </w:rPr>
        <w:t>ک</w:t>
      </w:r>
      <w:r w:rsidR="005546E2" w:rsidRPr="003124F6">
        <w:rPr>
          <w:rStyle w:val="Char6"/>
          <w:rtl/>
        </w:rPr>
        <w:t>رده بود و قب</w:t>
      </w:r>
      <w:r w:rsidR="000E4BC7">
        <w:rPr>
          <w:rStyle w:val="Char6"/>
          <w:rtl/>
        </w:rPr>
        <w:t>ی</w:t>
      </w:r>
      <w:r w:rsidR="005546E2" w:rsidRPr="003124F6">
        <w:rPr>
          <w:rStyle w:val="Char6"/>
          <w:rtl/>
        </w:rPr>
        <w:t>له بزرگ بن</w:t>
      </w:r>
      <w:r w:rsidR="000E4BC7">
        <w:rPr>
          <w:rStyle w:val="Char6"/>
          <w:rtl/>
        </w:rPr>
        <w:t>ی</w:t>
      </w:r>
      <w:r w:rsidR="005546E2" w:rsidRPr="003124F6">
        <w:rPr>
          <w:rStyle w:val="Char6"/>
          <w:rFonts w:hint="cs"/>
          <w:rtl/>
        </w:rPr>
        <w:t>‌</w:t>
      </w:r>
      <w:r w:rsidRPr="003124F6">
        <w:rPr>
          <w:rStyle w:val="Char6"/>
          <w:rtl/>
        </w:rPr>
        <w:t>حن</w:t>
      </w:r>
      <w:r w:rsidR="000E4BC7">
        <w:rPr>
          <w:rStyle w:val="Char6"/>
          <w:rtl/>
        </w:rPr>
        <w:t>ی</w:t>
      </w:r>
      <w:r w:rsidRPr="003124F6">
        <w:rPr>
          <w:rStyle w:val="Char6"/>
          <w:rtl/>
        </w:rPr>
        <w:t xml:space="preserve">فه </w:t>
      </w:r>
      <w:r w:rsidR="000E4BC7">
        <w:rPr>
          <w:rStyle w:val="Char6"/>
          <w:rtl/>
        </w:rPr>
        <w:t>ک</w:t>
      </w:r>
      <w:r w:rsidRPr="003124F6">
        <w:rPr>
          <w:rStyle w:val="Char6"/>
          <w:rtl/>
        </w:rPr>
        <w:t>ه مردم</w:t>
      </w:r>
      <w:r w:rsidR="000E4BC7">
        <w:rPr>
          <w:rStyle w:val="Char6"/>
          <w:rtl/>
        </w:rPr>
        <w:t>ی</w:t>
      </w:r>
      <w:r w:rsidRPr="003124F6">
        <w:rPr>
          <w:rStyle w:val="Char6"/>
          <w:rtl/>
        </w:rPr>
        <w:t xml:space="preserve"> زورمند بودند، پ</w:t>
      </w:r>
      <w:r w:rsidR="000E4BC7">
        <w:rPr>
          <w:rStyle w:val="Char6"/>
          <w:rtl/>
        </w:rPr>
        <w:t>ی</w:t>
      </w:r>
      <w:r w:rsidRPr="003124F6">
        <w:rPr>
          <w:rStyle w:val="Char6"/>
          <w:rtl/>
        </w:rPr>
        <w:t>روش شده برا</w:t>
      </w:r>
      <w:r w:rsidR="000E4BC7">
        <w:rPr>
          <w:rStyle w:val="Char6"/>
          <w:rtl/>
        </w:rPr>
        <w:t>ی</w:t>
      </w:r>
      <w:r w:rsidRPr="003124F6">
        <w:rPr>
          <w:rStyle w:val="Char6"/>
          <w:rtl/>
        </w:rPr>
        <w:t xml:space="preserve"> جنگ با مسلم</w:t>
      </w:r>
      <w:r w:rsidR="000E4BC7">
        <w:rPr>
          <w:rStyle w:val="Char6"/>
          <w:rtl/>
        </w:rPr>
        <w:t>ی</w:t>
      </w:r>
      <w:r w:rsidRPr="003124F6">
        <w:rPr>
          <w:rStyle w:val="Char6"/>
          <w:rtl/>
        </w:rPr>
        <w:t>ن و حمله به مد</w:t>
      </w:r>
      <w:r w:rsidR="000E4BC7">
        <w:rPr>
          <w:rStyle w:val="Char6"/>
          <w:rtl/>
        </w:rPr>
        <w:t>ی</w:t>
      </w:r>
      <w:r w:rsidRPr="003124F6">
        <w:rPr>
          <w:rStyle w:val="Char6"/>
          <w:rtl/>
        </w:rPr>
        <w:t>نه مسلح شده بودند.</w:t>
      </w:r>
    </w:p>
    <w:p w:rsidR="00241CB2" w:rsidRPr="003124F6" w:rsidRDefault="00241CB2" w:rsidP="00E818B1">
      <w:pPr>
        <w:widowControl w:val="0"/>
        <w:numPr>
          <w:ilvl w:val="0"/>
          <w:numId w:val="3"/>
        </w:numPr>
        <w:tabs>
          <w:tab w:val="left" w:pos="680"/>
        </w:tabs>
        <w:ind w:left="641" w:hanging="357"/>
        <w:jc w:val="both"/>
        <w:rPr>
          <w:rStyle w:val="Char6"/>
          <w:rtl/>
        </w:rPr>
      </w:pPr>
      <w:r w:rsidRPr="003124F6">
        <w:rPr>
          <w:rStyle w:val="Char6"/>
          <w:rtl/>
        </w:rPr>
        <w:t>مهاجر</w:t>
      </w:r>
      <w:r w:rsidR="000E4BC7">
        <w:rPr>
          <w:rStyle w:val="Char6"/>
          <w:rtl/>
        </w:rPr>
        <w:t>ی</w:t>
      </w:r>
      <w:r w:rsidRPr="003124F6">
        <w:rPr>
          <w:rStyle w:val="Char6"/>
          <w:rtl/>
        </w:rPr>
        <w:t>ن بن</w:t>
      </w:r>
      <w:r w:rsidR="000E4BC7">
        <w:rPr>
          <w:rStyle w:val="Char6"/>
          <w:rtl/>
        </w:rPr>
        <w:t>ی</w:t>
      </w:r>
      <w:r w:rsidRPr="003124F6">
        <w:rPr>
          <w:rStyle w:val="Char6"/>
          <w:rtl/>
        </w:rPr>
        <w:t xml:space="preserve"> ام</w:t>
      </w:r>
      <w:r w:rsidR="000E4BC7">
        <w:rPr>
          <w:rStyle w:val="Char6"/>
          <w:rtl/>
        </w:rPr>
        <w:t>ی</w:t>
      </w:r>
      <w:r w:rsidRPr="003124F6">
        <w:rPr>
          <w:rStyle w:val="Char6"/>
          <w:rtl/>
        </w:rPr>
        <w:t>ه برا</w:t>
      </w:r>
      <w:r w:rsidR="000E4BC7">
        <w:rPr>
          <w:rStyle w:val="Char6"/>
          <w:rtl/>
        </w:rPr>
        <w:t>ی</w:t>
      </w:r>
      <w:r w:rsidRPr="003124F6">
        <w:rPr>
          <w:rStyle w:val="Char6"/>
          <w:rtl/>
        </w:rPr>
        <w:t xml:space="preserve"> جنگ با پ</w:t>
      </w:r>
      <w:r w:rsidR="000E4BC7">
        <w:rPr>
          <w:rStyle w:val="Char6"/>
          <w:rtl/>
        </w:rPr>
        <w:t>ی</w:t>
      </w:r>
      <w:r w:rsidRPr="003124F6">
        <w:rPr>
          <w:rStyle w:val="Char6"/>
          <w:rtl/>
        </w:rPr>
        <w:t>روان اسود عنس</w:t>
      </w:r>
      <w:r w:rsidR="000E4BC7">
        <w:rPr>
          <w:rStyle w:val="Char6"/>
          <w:rtl/>
        </w:rPr>
        <w:t>ی</w:t>
      </w:r>
      <w:r w:rsidRPr="003124F6">
        <w:rPr>
          <w:rStyle w:val="Char6"/>
          <w:rtl/>
        </w:rPr>
        <w:t xml:space="preserve"> </w:t>
      </w:r>
      <w:r w:rsidR="000E4BC7">
        <w:rPr>
          <w:rStyle w:val="Char6"/>
          <w:rtl/>
        </w:rPr>
        <w:t>ک</w:t>
      </w:r>
      <w:r w:rsidRPr="003124F6">
        <w:rPr>
          <w:rStyle w:val="Char6"/>
          <w:rtl/>
        </w:rPr>
        <w:t>ه از فصحاء و</w:t>
      </w:r>
      <w:r w:rsidR="005546E2" w:rsidRPr="003124F6">
        <w:rPr>
          <w:rStyle w:val="Char6"/>
          <w:rFonts w:hint="cs"/>
          <w:rtl/>
        </w:rPr>
        <w:t xml:space="preserve"> </w:t>
      </w:r>
      <w:r w:rsidRPr="003124F6">
        <w:rPr>
          <w:rStyle w:val="Char6"/>
          <w:rtl/>
        </w:rPr>
        <w:t>زورگو</w:t>
      </w:r>
      <w:r w:rsidR="000E4BC7">
        <w:rPr>
          <w:rStyle w:val="Char6"/>
          <w:rtl/>
        </w:rPr>
        <w:t>ی</w:t>
      </w:r>
      <w:r w:rsidRPr="003124F6">
        <w:rPr>
          <w:rStyle w:val="Char6"/>
          <w:rtl/>
        </w:rPr>
        <w:t>ان عرب بود. او ن</w:t>
      </w:r>
      <w:r w:rsidR="000E4BC7">
        <w:rPr>
          <w:rStyle w:val="Char6"/>
          <w:rtl/>
        </w:rPr>
        <w:t>ی</w:t>
      </w:r>
      <w:r w:rsidRPr="003124F6">
        <w:rPr>
          <w:rStyle w:val="Char6"/>
          <w:rtl/>
        </w:rPr>
        <w:t>ز در ح</w:t>
      </w:r>
      <w:r w:rsidR="000E4BC7">
        <w:rPr>
          <w:rStyle w:val="Char6"/>
          <w:rtl/>
        </w:rPr>
        <w:t>ی</w:t>
      </w:r>
      <w:r w:rsidRPr="003124F6">
        <w:rPr>
          <w:rStyle w:val="Char6"/>
          <w:rtl/>
        </w:rPr>
        <w:t xml:space="preserve">ات رسول الله در </w:t>
      </w:r>
      <w:r w:rsidR="000E4BC7">
        <w:rPr>
          <w:rStyle w:val="Char6"/>
          <w:rtl/>
        </w:rPr>
        <w:t>ی</w:t>
      </w:r>
      <w:r w:rsidRPr="003124F6">
        <w:rPr>
          <w:rStyle w:val="Char6"/>
          <w:rtl/>
        </w:rPr>
        <w:t>من مدع</w:t>
      </w:r>
      <w:r w:rsidR="000E4BC7">
        <w:rPr>
          <w:rStyle w:val="Char6"/>
          <w:rtl/>
        </w:rPr>
        <w:t>ی</w:t>
      </w:r>
      <w:r w:rsidRPr="003124F6">
        <w:rPr>
          <w:rStyle w:val="Char6"/>
          <w:rtl/>
        </w:rPr>
        <w:t xml:space="preserve"> نبوت شده بود و پ</w:t>
      </w:r>
      <w:r w:rsidR="000E4BC7">
        <w:rPr>
          <w:rStyle w:val="Char6"/>
          <w:rtl/>
        </w:rPr>
        <w:t>ی</w:t>
      </w:r>
      <w:r w:rsidRPr="003124F6">
        <w:rPr>
          <w:rStyle w:val="Char6"/>
          <w:rtl/>
        </w:rPr>
        <w:t>روان</w:t>
      </w:r>
      <w:r w:rsidR="000E4BC7">
        <w:rPr>
          <w:rStyle w:val="Char6"/>
          <w:rtl/>
        </w:rPr>
        <w:t>ی</w:t>
      </w:r>
      <w:r w:rsidRPr="003124F6">
        <w:rPr>
          <w:rStyle w:val="Char6"/>
          <w:rtl/>
        </w:rPr>
        <w:t xml:space="preserve"> فدا</w:t>
      </w:r>
      <w:r w:rsidR="000E4BC7">
        <w:rPr>
          <w:rStyle w:val="Char6"/>
          <w:rtl/>
        </w:rPr>
        <w:t>ک</w:t>
      </w:r>
      <w:r w:rsidRPr="003124F6">
        <w:rPr>
          <w:rStyle w:val="Char6"/>
          <w:rtl/>
        </w:rPr>
        <w:t>ار پ</w:t>
      </w:r>
      <w:r w:rsidR="000E4BC7">
        <w:rPr>
          <w:rStyle w:val="Char6"/>
          <w:rtl/>
        </w:rPr>
        <w:t>ی</w:t>
      </w:r>
      <w:r w:rsidRPr="003124F6">
        <w:rPr>
          <w:rStyle w:val="Char6"/>
          <w:rtl/>
        </w:rPr>
        <w:t xml:space="preserve">دا </w:t>
      </w:r>
      <w:r w:rsidR="000E4BC7">
        <w:rPr>
          <w:rStyle w:val="Char6"/>
          <w:rtl/>
        </w:rPr>
        <w:t>ک</w:t>
      </w:r>
      <w:r w:rsidRPr="003124F6">
        <w:rPr>
          <w:rStyle w:val="Char6"/>
          <w:rtl/>
        </w:rPr>
        <w:t>رده بود. او در آخر ا</w:t>
      </w:r>
      <w:r w:rsidR="000E4BC7">
        <w:rPr>
          <w:rStyle w:val="Char6"/>
          <w:rtl/>
        </w:rPr>
        <w:t>ی</w:t>
      </w:r>
      <w:r w:rsidRPr="003124F6">
        <w:rPr>
          <w:rStyle w:val="Char6"/>
          <w:rtl/>
        </w:rPr>
        <w:t>ام ح</w:t>
      </w:r>
      <w:r w:rsidR="000E4BC7">
        <w:rPr>
          <w:rStyle w:val="Char6"/>
          <w:rtl/>
        </w:rPr>
        <w:t>ی</w:t>
      </w:r>
      <w:r w:rsidRPr="003124F6">
        <w:rPr>
          <w:rStyle w:val="Char6"/>
          <w:rtl/>
        </w:rPr>
        <w:t>ات رسول الله به دست همسرش به قتل رس</w:t>
      </w:r>
      <w:r w:rsidR="000E4BC7">
        <w:rPr>
          <w:rStyle w:val="Char6"/>
          <w:rtl/>
        </w:rPr>
        <w:t>ی</w:t>
      </w:r>
      <w:r w:rsidRPr="003124F6">
        <w:rPr>
          <w:rStyle w:val="Char6"/>
          <w:rtl/>
        </w:rPr>
        <w:t xml:space="preserve">د. </w:t>
      </w:r>
      <w:r w:rsidR="000E4BC7">
        <w:rPr>
          <w:rStyle w:val="Char6"/>
          <w:rtl/>
        </w:rPr>
        <w:t>یک</w:t>
      </w:r>
      <w:r w:rsidRPr="003124F6">
        <w:rPr>
          <w:rStyle w:val="Char6"/>
          <w:rtl/>
        </w:rPr>
        <w:t xml:space="preserve"> روز قبل از وفات رسول الله خبر قتلش به مد</w:t>
      </w:r>
      <w:r w:rsidR="000E4BC7">
        <w:rPr>
          <w:rStyle w:val="Char6"/>
          <w:rtl/>
        </w:rPr>
        <w:t>ی</w:t>
      </w:r>
      <w:r w:rsidRPr="003124F6">
        <w:rPr>
          <w:rStyle w:val="Char6"/>
          <w:rtl/>
        </w:rPr>
        <w:t>نه رس</w:t>
      </w:r>
      <w:r w:rsidR="000E4BC7">
        <w:rPr>
          <w:rStyle w:val="Char6"/>
          <w:rtl/>
        </w:rPr>
        <w:t>ی</w:t>
      </w:r>
      <w:r w:rsidRPr="003124F6">
        <w:rPr>
          <w:rStyle w:val="Char6"/>
          <w:rtl/>
        </w:rPr>
        <w:t>د. پس از قتلش ق</w:t>
      </w:r>
      <w:r w:rsidR="000E4BC7">
        <w:rPr>
          <w:rStyle w:val="Char6"/>
          <w:rtl/>
        </w:rPr>
        <w:t>ی</w:t>
      </w:r>
      <w:r w:rsidRPr="003124F6">
        <w:rPr>
          <w:rStyle w:val="Char6"/>
          <w:rtl/>
        </w:rPr>
        <w:t xml:space="preserve">س بن عبد </w:t>
      </w:r>
      <w:r w:rsidR="000E4BC7">
        <w:rPr>
          <w:rStyle w:val="Char6"/>
          <w:rtl/>
        </w:rPr>
        <w:t>ی</w:t>
      </w:r>
      <w:r w:rsidRPr="003124F6">
        <w:rPr>
          <w:rStyle w:val="Char6"/>
          <w:rtl/>
        </w:rPr>
        <w:t>غوث در ر</w:t>
      </w:r>
      <w:r w:rsidR="005546E2" w:rsidRPr="003124F6">
        <w:rPr>
          <w:rStyle w:val="Char6"/>
          <w:rFonts w:hint="cs"/>
          <w:rtl/>
        </w:rPr>
        <w:t>ا</w:t>
      </w:r>
      <w:r w:rsidRPr="003124F6">
        <w:rPr>
          <w:rStyle w:val="Char6"/>
          <w:rtl/>
        </w:rPr>
        <w:t>س پ</w:t>
      </w:r>
      <w:r w:rsidR="000E4BC7">
        <w:rPr>
          <w:rStyle w:val="Char6"/>
          <w:rtl/>
        </w:rPr>
        <w:t>ی</w:t>
      </w:r>
      <w:r w:rsidRPr="003124F6">
        <w:rPr>
          <w:rStyle w:val="Char6"/>
          <w:rtl/>
        </w:rPr>
        <w:t>روانش قرار گرفته</w:t>
      </w:r>
      <w:r w:rsidR="009F5D6E">
        <w:rPr>
          <w:rStyle w:val="Char6"/>
          <w:rtl/>
        </w:rPr>
        <w:t xml:space="preserve"> آن‌ها </w:t>
      </w:r>
      <w:r w:rsidRPr="003124F6">
        <w:rPr>
          <w:rStyle w:val="Char6"/>
          <w:rtl/>
        </w:rPr>
        <w:t>را رهبر</w:t>
      </w:r>
      <w:r w:rsidR="000E4BC7">
        <w:rPr>
          <w:rStyle w:val="Char6"/>
          <w:rtl/>
        </w:rPr>
        <w:t>ی</w:t>
      </w:r>
      <w:r w:rsidRPr="003124F6">
        <w:rPr>
          <w:rStyle w:val="Char6"/>
          <w:rtl/>
        </w:rPr>
        <w:t xml:space="preserve"> </w:t>
      </w:r>
      <w:r w:rsidR="000E4BC7">
        <w:rPr>
          <w:rStyle w:val="Char6"/>
          <w:rtl/>
        </w:rPr>
        <w:t>ک</w:t>
      </w:r>
      <w:r w:rsidRPr="003124F6">
        <w:rPr>
          <w:rStyle w:val="Char6"/>
          <w:rtl/>
        </w:rPr>
        <w:t>رد و علم شورش را برافراشت.</w:t>
      </w:r>
    </w:p>
    <w:p w:rsidR="00241CB2" w:rsidRPr="003124F6" w:rsidRDefault="00241CB2" w:rsidP="00E818B1">
      <w:pPr>
        <w:widowControl w:val="0"/>
        <w:numPr>
          <w:ilvl w:val="0"/>
          <w:numId w:val="3"/>
        </w:numPr>
        <w:tabs>
          <w:tab w:val="left" w:pos="680"/>
        </w:tabs>
        <w:ind w:left="641" w:hanging="357"/>
        <w:jc w:val="both"/>
        <w:rPr>
          <w:rStyle w:val="Char6"/>
          <w:rtl/>
        </w:rPr>
      </w:pPr>
      <w:r w:rsidRPr="003124F6">
        <w:rPr>
          <w:rStyle w:val="Char6"/>
          <w:rtl/>
        </w:rPr>
        <w:t>عمرو بن العاص برا</w:t>
      </w:r>
      <w:r w:rsidR="000E4BC7">
        <w:rPr>
          <w:rStyle w:val="Char6"/>
          <w:rtl/>
        </w:rPr>
        <w:t>ی</w:t>
      </w:r>
      <w:r w:rsidRPr="003124F6">
        <w:rPr>
          <w:rStyle w:val="Char6"/>
          <w:rtl/>
        </w:rPr>
        <w:t xml:space="preserve"> جنگ با قبائل قضاعه و غ</w:t>
      </w:r>
      <w:r w:rsidR="000E4BC7">
        <w:rPr>
          <w:rStyle w:val="Char6"/>
          <w:rtl/>
        </w:rPr>
        <w:t>ی</w:t>
      </w:r>
      <w:r w:rsidRPr="003124F6">
        <w:rPr>
          <w:rStyle w:val="Char6"/>
          <w:rtl/>
        </w:rPr>
        <w:t xml:space="preserve">ره </w:t>
      </w:r>
      <w:r w:rsidR="000E4BC7">
        <w:rPr>
          <w:rStyle w:val="Char6"/>
          <w:rtl/>
        </w:rPr>
        <w:t>ک</w:t>
      </w:r>
      <w:r w:rsidRPr="003124F6">
        <w:rPr>
          <w:rStyle w:val="Char6"/>
          <w:rtl/>
        </w:rPr>
        <w:t>ه در اطراف</w:t>
      </w:r>
      <w:r w:rsidR="009F5D6E">
        <w:rPr>
          <w:rStyle w:val="Char6"/>
          <w:rtl/>
        </w:rPr>
        <w:t xml:space="preserve"> آن‌ها </w:t>
      </w:r>
      <w:r w:rsidRPr="003124F6">
        <w:rPr>
          <w:rStyle w:val="Char6"/>
          <w:rtl/>
        </w:rPr>
        <w:t>بودند.</w:t>
      </w:r>
    </w:p>
    <w:p w:rsidR="00241CB2" w:rsidRPr="003124F6" w:rsidRDefault="00241CB2" w:rsidP="00E818B1">
      <w:pPr>
        <w:widowControl w:val="0"/>
        <w:numPr>
          <w:ilvl w:val="0"/>
          <w:numId w:val="3"/>
        </w:numPr>
        <w:tabs>
          <w:tab w:val="left" w:pos="680"/>
        </w:tabs>
        <w:ind w:left="641" w:hanging="357"/>
        <w:jc w:val="both"/>
        <w:rPr>
          <w:rStyle w:val="Char6"/>
          <w:rtl/>
        </w:rPr>
      </w:pPr>
      <w:r w:rsidRPr="003124F6">
        <w:rPr>
          <w:rStyle w:val="Char6"/>
          <w:rtl/>
        </w:rPr>
        <w:t>سع</w:t>
      </w:r>
      <w:r w:rsidR="000E4BC7">
        <w:rPr>
          <w:rStyle w:val="Char6"/>
          <w:rtl/>
        </w:rPr>
        <w:t>ی</w:t>
      </w:r>
      <w:r w:rsidRPr="003124F6">
        <w:rPr>
          <w:rStyle w:val="Char6"/>
          <w:rtl/>
        </w:rPr>
        <w:t>د بن العاص برا</w:t>
      </w:r>
      <w:r w:rsidR="000E4BC7">
        <w:rPr>
          <w:rStyle w:val="Char6"/>
          <w:rtl/>
        </w:rPr>
        <w:t>ی</w:t>
      </w:r>
      <w:r w:rsidRPr="003124F6">
        <w:rPr>
          <w:rStyle w:val="Char6"/>
          <w:rtl/>
        </w:rPr>
        <w:t xml:space="preserve"> جهاد با قبائل عرب سا</w:t>
      </w:r>
      <w:r w:rsidR="000E4BC7">
        <w:rPr>
          <w:rStyle w:val="Char6"/>
          <w:rtl/>
        </w:rPr>
        <w:t>ک</w:t>
      </w:r>
      <w:r w:rsidRPr="003124F6">
        <w:rPr>
          <w:rStyle w:val="Char6"/>
          <w:rtl/>
        </w:rPr>
        <w:t>ن</w:t>
      </w:r>
      <w:r w:rsidR="000E4BC7">
        <w:rPr>
          <w:rStyle w:val="Char6"/>
          <w:rtl/>
        </w:rPr>
        <w:t>ی</w:t>
      </w:r>
      <w:r w:rsidRPr="003124F6">
        <w:rPr>
          <w:rStyle w:val="Char6"/>
          <w:rtl/>
        </w:rPr>
        <w:t>ن مرز عرب و شام.</w:t>
      </w:r>
    </w:p>
    <w:p w:rsidR="00241CB2" w:rsidRPr="003124F6" w:rsidRDefault="00241CB2" w:rsidP="00E818B1">
      <w:pPr>
        <w:widowControl w:val="0"/>
        <w:numPr>
          <w:ilvl w:val="0"/>
          <w:numId w:val="3"/>
        </w:numPr>
        <w:tabs>
          <w:tab w:val="left" w:pos="680"/>
        </w:tabs>
        <w:ind w:left="641" w:hanging="357"/>
        <w:jc w:val="both"/>
        <w:rPr>
          <w:rStyle w:val="Char6"/>
          <w:rtl/>
        </w:rPr>
      </w:pPr>
      <w:r w:rsidRPr="003124F6">
        <w:rPr>
          <w:rStyle w:val="Char6"/>
          <w:rtl/>
        </w:rPr>
        <w:t>حذ</w:t>
      </w:r>
      <w:r w:rsidR="000E4BC7">
        <w:rPr>
          <w:rStyle w:val="Char6"/>
          <w:rtl/>
        </w:rPr>
        <w:t>ی</w:t>
      </w:r>
      <w:r w:rsidRPr="003124F6">
        <w:rPr>
          <w:rStyle w:val="Char6"/>
          <w:rtl/>
        </w:rPr>
        <w:t>فه بن محصن برا</w:t>
      </w:r>
      <w:r w:rsidR="000E4BC7">
        <w:rPr>
          <w:rStyle w:val="Char6"/>
          <w:rtl/>
        </w:rPr>
        <w:t>ی</w:t>
      </w:r>
      <w:r w:rsidRPr="003124F6">
        <w:rPr>
          <w:rStyle w:val="Char6"/>
          <w:rtl/>
        </w:rPr>
        <w:t xml:space="preserve"> جنگ با اهل دباء‌ عمان.</w:t>
      </w:r>
    </w:p>
    <w:p w:rsidR="00241CB2" w:rsidRPr="003124F6" w:rsidRDefault="00241CB2" w:rsidP="00E818B1">
      <w:pPr>
        <w:widowControl w:val="0"/>
        <w:numPr>
          <w:ilvl w:val="0"/>
          <w:numId w:val="3"/>
        </w:numPr>
        <w:tabs>
          <w:tab w:val="left" w:pos="680"/>
        </w:tabs>
        <w:ind w:left="641" w:hanging="357"/>
        <w:jc w:val="both"/>
        <w:rPr>
          <w:rStyle w:val="Char6"/>
          <w:rtl/>
        </w:rPr>
      </w:pPr>
      <w:r w:rsidRPr="003124F6">
        <w:rPr>
          <w:rStyle w:val="Char6"/>
          <w:rtl/>
        </w:rPr>
        <w:t>عرفجه ابن هرثمه برا</w:t>
      </w:r>
      <w:r w:rsidR="000E4BC7">
        <w:rPr>
          <w:rStyle w:val="Char6"/>
          <w:rtl/>
        </w:rPr>
        <w:t>ی</w:t>
      </w:r>
      <w:r w:rsidRPr="003124F6">
        <w:rPr>
          <w:rStyle w:val="Char6"/>
          <w:rtl/>
        </w:rPr>
        <w:t xml:space="preserve"> جهاد با اهل مهره و عمان </w:t>
      </w:r>
      <w:r w:rsidR="000E4BC7">
        <w:rPr>
          <w:rStyle w:val="Char6"/>
          <w:rtl/>
        </w:rPr>
        <w:t>ک</w:t>
      </w:r>
      <w:r w:rsidRPr="003124F6">
        <w:rPr>
          <w:rStyle w:val="Char6"/>
          <w:rtl/>
        </w:rPr>
        <w:t>ه شخص</w:t>
      </w:r>
      <w:r w:rsidR="000E4BC7">
        <w:rPr>
          <w:rStyle w:val="Char6"/>
          <w:rtl/>
        </w:rPr>
        <w:t>ی</w:t>
      </w:r>
      <w:r w:rsidRPr="003124F6">
        <w:rPr>
          <w:rStyle w:val="Char6"/>
          <w:rtl/>
        </w:rPr>
        <w:t xml:space="preserve"> از</w:t>
      </w:r>
      <w:r w:rsidR="009F5D6E">
        <w:rPr>
          <w:rStyle w:val="Char6"/>
          <w:rtl/>
        </w:rPr>
        <w:t xml:space="preserve"> آن‌ها </w:t>
      </w:r>
      <w:r w:rsidRPr="003124F6">
        <w:rPr>
          <w:rStyle w:val="Char6"/>
          <w:rtl/>
        </w:rPr>
        <w:t>بنام ذوالتاج لق</w:t>
      </w:r>
      <w:r w:rsidR="000E4BC7">
        <w:rPr>
          <w:rStyle w:val="Char6"/>
          <w:rtl/>
        </w:rPr>
        <w:t>ی</w:t>
      </w:r>
      <w:r w:rsidRPr="003124F6">
        <w:rPr>
          <w:rStyle w:val="Char6"/>
          <w:rtl/>
        </w:rPr>
        <w:t>ط بن مال</w:t>
      </w:r>
      <w:r w:rsidR="000E4BC7">
        <w:rPr>
          <w:rStyle w:val="Char6"/>
          <w:rtl/>
        </w:rPr>
        <w:t>ک</w:t>
      </w:r>
      <w:r w:rsidRPr="003124F6">
        <w:rPr>
          <w:rStyle w:val="Char6"/>
          <w:rtl/>
        </w:rPr>
        <w:t>، ادعاء نبوت دروغ</w:t>
      </w:r>
      <w:r w:rsidR="000E4BC7">
        <w:rPr>
          <w:rStyle w:val="Char6"/>
          <w:rtl/>
        </w:rPr>
        <w:t>ی</w:t>
      </w:r>
      <w:r w:rsidRPr="003124F6">
        <w:rPr>
          <w:rStyle w:val="Char6"/>
          <w:rtl/>
        </w:rPr>
        <w:t xml:space="preserve">ن </w:t>
      </w:r>
      <w:r w:rsidR="000E4BC7">
        <w:rPr>
          <w:rStyle w:val="Char6"/>
          <w:rtl/>
        </w:rPr>
        <w:t>ک</w:t>
      </w:r>
      <w:r w:rsidRPr="003124F6">
        <w:rPr>
          <w:rStyle w:val="Char6"/>
          <w:rtl/>
        </w:rPr>
        <w:t>رده بود و خلق ز</w:t>
      </w:r>
      <w:r w:rsidR="000E4BC7">
        <w:rPr>
          <w:rStyle w:val="Char6"/>
          <w:rtl/>
        </w:rPr>
        <w:t>ی</w:t>
      </w:r>
      <w:r w:rsidRPr="003124F6">
        <w:rPr>
          <w:rStyle w:val="Char6"/>
          <w:rtl/>
        </w:rPr>
        <w:t>اد</w:t>
      </w:r>
      <w:r w:rsidR="000E4BC7">
        <w:rPr>
          <w:rStyle w:val="Char6"/>
          <w:rtl/>
        </w:rPr>
        <w:t>ی</w:t>
      </w:r>
      <w:r w:rsidRPr="003124F6">
        <w:rPr>
          <w:rStyle w:val="Char6"/>
          <w:rtl/>
        </w:rPr>
        <w:t xml:space="preserve"> د</w:t>
      </w:r>
      <w:r w:rsidR="000E4BC7">
        <w:rPr>
          <w:rStyle w:val="Char6"/>
          <w:rtl/>
        </w:rPr>
        <w:t>ی</w:t>
      </w:r>
      <w:r w:rsidRPr="003124F6">
        <w:rPr>
          <w:rStyle w:val="Char6"/>
          <w:rtl/>
        </w:rPr>
        <w:t>نش را پذ</w:t>
      </w:r>
      <w:r w:rsidR="000E4BC7">
        <w:rPr>
          <w:rStyle w:val="Char6"/>
          <w:rtl/>
        </w:rPr>
        <w:t>ی</w:t>
      </w:r>
      <w:r w:rsidRPr="003124F6">
        <w:rPr>
          <w:rStyle w:val="Char6"/>
          <w:rtl/>
        </w:rPr>
        <w:t>رفته بودند.</w:t>
      </w:r>
    </w:p>
    <w:p w:rsidR="00241CB2" w:rsidRPr="003124F6" w:rsidRDefault="00241CB2" w:rsidP="00E818B1">
      <w:pPr>
        <w:widowControl w:val="0"/>
        <w:numPr>
          <w:ilvl w:val="0"/>
          <w:numId w:val="3"/>
        </w:numPr>
        <w:tabs>
          <w:tab w:val="left" w:pos="680"/>
        </w:tabs>
        <w:ind w:left="641" w:hanging="357"/>
        <w:jc w:val="both"/>
        <w:rPr>
          <w:rStyle w:val="Char6"/>
          <w:rtl/>
        </w:rPr>
      </w:pPr>
      <w:r w:rsidRPr="003124F6">
        <w:rPr>
          <w:rStyle w:val="Char6"/>
          <w:rtl/>
        </w:rPr>
        <w:t>شرحب</w:t>
      </w:r>
      <w:r w:rsidR="000E4BC7">
        <w:rPr>
          <w:rStyle w:val="Char6"/>
          <w:rtl/>
        </w:rPr>
        <w:t>ی</w:t>
      </w:r>
      <w:r w:rsidRPr="003124F6">
        <w:rPr>
          <w:rStyle w:val="Char6"/>
          <w:rtl/>
        </w:rPr>
        <w:t>ل بن حسنه برا</w:t>
      </w:r>
      <w:r w:rsidR="000E4BC7">
        <w:rPr>
          <w:rStyle w:val="Char6"/>
          <w:rtl/>
        </w:rPr>
        <w:t>ی</w:t>
      </w:r>
      <w:r w:rsidRPr="003124F6">
        <w:rPr>
          <w:rStyle w:val="Char6"/>
          <w:rtl/>
        </w:rPr>
        <w:t xml:space="preserve"> </w:t>
      </w:r>
      <w:r w:rsidR="000E4BC7">
        <w:rPr>
          <w:rStyle w:val="Char6"/>
          <w:rtl/>
        </w:rPr>
        <w:t>ک</w:t>
      </w:r>
      <w:r w:rsidRPr="003124F6">
        <w:rPr>
          <w:rStyle w:val="Char6"/>
          <w:rtl/>
        </w:rPr>
        <w:t>م</w:t>
      </w:r>
      <w:r w:rsidR="000E4BC7">
        <w:rPr>
          <w:rStyle w:val="Char6"/>
          <w:rtl/>
        </w:rPr>
        <w:t>ک</w:t>
      </w:r>
      <w:r w:rsidRPr="003124F6">
        <w:rPr>
          <w:rStyle w:val="Char6"/>
          <w:rtl/>
        </w:rPr>
        <w:t xml:space="preserve"> به ع</w:t>
      </w:r>
      <w:r w:rsidR="000E4BC7">
        <w:rPr>
          <w:rStyle w:val="Char6"/>
          <w:rtl/>
        </w:rPr>
        <w:t>ک</w:t>
      </w:r>
      <w:r w:rsidRPr="003124F6">
        <w:rPr>
          <w:rStyle w:val="Char6"/>
          <w:rtl/>
        </w:rPr>
        <w:t>رمه در پ</w:t>
      </w:r>
      <w:r w:rsidR="000E4BC7">
        <w:rPr>
          <w:rStyle w:val="Char6"/>
          <w:rtl/>
        </w:rPr>
        <w:t>یک</w:t>
      </w:r>
      <w:r w:rsidRPr="003124F6">
        <w:rPr>
          <w:rStyle w:val="Char6"/>
          <w:rtl/>
        </w:rPr>
        <w:t>ار با مس</w:t>
      </w:r>
      <w:r w:rsidR="000E4BC7">
        <w:rPr>
          <w:rStyle w:val="Char6"/>
          <w:rtl/>
        </w:rPr>
        <w:t>ی</w:t>
      </w:r>
      <w:r w:rsidRPr="003124F6">
        <w:rPr>
          <w:rStyle w:val="Char6"/>
          <w:rtl/>
        </w:rPr>
        <w:t>لمه و پس از فراغت از ا</w:t>
      </w:r>
      <w:r w:rsidR="000E4BC7">
        <w:rPr>
          <w:rStyle w:val="Char6"/>
          <w:rtl/>
        </w:rPr>
        <w:t>ی</w:t>
      </w:r>
      <w:r w:rsidRPr="003124F6">
        <w:rPr>
          <w:rStyle w:val="Char6"/>
          <w:rtl/>
        </w:rPr>
        <w:t>ن جنگ برا</w:t>
      </w:r>
      <w:r w:rsidR="000E4BC7">
        <w:rPr>
          <w:rStyle w:val="Char6"/>
          <w:rtl/>
        </w:rPr>
        <w:t>ی</w:t>
      </w:r>
      <w:r w:rsidRPr="003124F6">
        <w:rPr>
          <w:rStyle w:val="Char6"/>
          <w:rtl/>
        </w:rPr>
        <w:t xml:space="preserve"> </w:t>
      </w:r>
      <w:r w:rsidR="000E4BC7">
        <w:rPr>
          <w:rStyle w:val="Char6"/>
          <w:rtl/>
        </w:rPr>
        <w:t>ک</w:t>
      </w:r>
      <w:r w:rsidRPr="003124F6">
        <w:rPr>
          <w:rStyle w:val="Char6"/>
          <w:rtl/>
        </w:rPr>
        <w:t>م</w:t>
      </w:r>
      <w:r w:rsidR="000E4BC7">
        <w:rPr>
          <w:rStyle w:val="Char6"/>
          <w:rtl/>
        </w:rPr>
        <w:t>ک</w:t>
      </w:r>
      <w:r w:rsidRPr="003124F6">
        <w:rPr>
          <w:rStyle w:val="Char6"/>
          <w:rtl/>
        </w:rPr>
        <w:t xml:space="preserve"> به عمرو بن العاص.</w:t>
      </w:r>
    </w:p>
    <w:p w:rsidR="00241CB2" w:rsidRPr="003124F6" w:rsidRDefault="00241CB2" w:rsidP="00E818B1">
      <w:pPr>
        <w:widowControl w:val="0"/>
        <w:numPr>
          <w:ilvl w:val="0"/>
          <w:numId w:val="3"/>
        </w:numPr>
        <w:tabs>
          <w:tab w:val="left" w:pos="680"/>
        </w:tabs>
        <w:ind w:left="641" w:hanging="357"/>
        <w:jc w:val="both"/>
        <w:rPr>
          <w:rStyle w:val="Char6"/>
          <w:rtl/>
        </w:rPr>
      </w:pPr>
      <w:r w:rsidRPr="003124F6">
        <w:rPr>
          <w:rStyle w:val="Char6"/>
          <w:rtl/>
        </w:rPr>
        <w:t>طر</w:t>
      </w:r>
      <w:r w:rsidR="000E4BC7">
        <w:rPr>
          <w:rStyle w:val="Char6"/>
          <w:rtl/>
        </w:rPr>
        <w:t>ی</w:t>
      </w:r>
      <w:r w:rsidRPr="003124F6">
        <w:rPr>
          <w:rStyle w:val="Char6"/>
          <w:rtl/>
        </w:rPr>
        <w:t>فه بن حاجز برا</w:t>
      </w:r>
      <w:r w:rsidR="000E4BC7">
        <w:rPr>
          <w:rStyle w:val="Char6"/>
          <w:rtl/>
        </w:rPr>
        <w:t>ی</w:t>
      </w:r>
      <w:r w:rsidRPr="003124F6">
        <w:rPr>
          <w:rStyle w:val="Char6"/>
          <w:rtl/>
        </w:rPr>
        <w:t xml:space="preserve"> جهاد با قب</w:t>
      </w:r>
      <w:r w:rsidR="000E4BC7">
        <w:rPr>
          <w:rStyle w:val="Char6"/>
          <w:rtl/>
        </w:rPr>
        <w:t>ی</w:t>
      </w:r>
      <w:r w:rsidRPr="003124F6">
        <w:rPr>
          <w:rStyle w:val="Char6"/>
          <w:rtl/>
        </w:rPr>
        <w:t>له هوازن و بن</w:t>
      </w:r>
      <w:r w:rsidR="000E4BC7">
        <w:rPr>
          <w:rStyle w:val="Char6"/>
          <w:rtl/>
        </w:rPr>
        <w:t>ی</w:t>
      </w:r>
      <w:r w:rsidRPr="003124F6">
        <w:rPr>
          <w:rStyle w:val="Char6"/>
          <w:rtl/>
        </w:rPr>
        <w:t xml:space="preserve"> سل</w:t>
      </w:r>
      <w:r w:rsidR="000E4BC7">
        <w:rPr>
          <w:rStyle w:val="Char6"/>
          <w:rtl/>
        </w:rPr>
        <w:t>ی</w:t>
      </w:r>
      <w:r w:rsidRPr="003124F6">
        <w:rPr>
          <w:rStyle w:val="Char6"/>
          <w:rtl/>
        </w:rPr>
        <w:t>م.</w:t>
      </w:r>
    </w:p>
    <w:p w:rsidR="00241CB2" w:rsidRPr="003124F6" w:rsidRDefault="00241CB2" w:rsidP="00E818B1">
      <w:pPr>
        <w:widowControl w:val="0"/>
        <w:numPr>
          <w:ilvl w:val="0"/>
          <w:numId w:val="3"/>
        </w:numPr>
        <w:tabs>
          <w:tab w:val="left" w:pos="680"/>
        </w:tabs>
        <w:ind w:left="641" w:hanging="357"/>
        <w:jc w:val="both"/>
        <w:rPr>
          <w:rStyle w:val="Char6"/>
          <w:rtl/>
        </w:rPr>
      </w:pPr>
      <w:r w:rsidRPr="003124F6">
        <w:rPr>
          <w:rStyle w:val="Char6"/>
          <w:rtl/>
        </w:rPr>
        <w:t>سو</w:t>
      </w:r>
      <w:r w:rsidR="000E4BC7">
        <w:rPr>
          <w:rStyle w:val="Char6"/>
          <w:rtl/>
        </w:rPr>
        <w:t>ی</w:t>
      </w:r>
      <w:r w:rsidRPr="003124F6">
        <w:rPr>
          <w:rStyle w:val="Char6"/>
          <w:rtl/>
        </w:rPr>
        <w:t>د بن مقرن برا</w:t>
      </w:r>
      <w:r w:rsidR="000E4BC7">
        <w:rPr>
          <w:rStyle w:val="Char6"/>
          <w:rtl/>
        </w:rPr>
        <w:t>ی</w:t>
      </w:r>
      <w:r w:rsidRPr="003124F6">
        <w:rPr>
          <w:rStyle w:val="Char6"/>
          <w:rtl/>
        </w:rPr>
        <w:t xml:space="preserve"> </w:t>
      </w:r>
      <w:r w:rsidR="000E4BC7">
        <w:rPr>
          <w:rStyle w:val="Char6"/>
          <w:rtl/>
        </w:rPr>
        <w:t>ک</w:t>
      </w:r>
      <w:r w:rsidRPr="003124F6">
        <w:rPr>
          <w:rStyle w:val="Char6"/>
          <w:rtl/>
        </w:rPr>
        <w:t xml:space="preserve">ارزار با </w:t>
      </w:r>
      <w:r w:rsidR="000E4BC7">
        <w:rPr>
          <w:rStyle w:val="Char6"/>
          <w:rtl/>
        </w:rPr>
        <w:t>ک</w:t>
      </w:r>
      <w:r w:rsidRPr="003124F6">
        <w:rPr>
          <w:rStyle w:val="Char6"/>
          <w:rtl/>
        </w:rPr>
        <w:t>فار شورش</w:t>
      </w:r>
      <w:r w:rsidR="000E4BC7">
        <w:rPr>
          <w:rStyle w:val="Char6"/>
          <w:rtl/>
        </w:rPr>
        <w:t>ی</w:t>
      </w:r>
      <w:r w:rsidRPr="003124F6">
        <w:rPr>
          <w:rStyle w:val="Char6"/>
          <w:rtl/>
        </w:rPr>
        <w:t xml:space="preserve"> تهامه در </w:t>
      </w:r>
      <w:r w:rsidR="000E4BC7">
        <w:rPr>
          <w:rStyle w:val="Char6"/>
          <w:rtl/>
        </w:rPr>
        <w:t>ی</w:t>
      </w:r>
      <w:r w:rsidRPr="003124F6">
        <w:rPr>
          <w:rStyle w:val="Char6"/>
          <w:rtl/>
        </w:rPr>
        <w:t>من.</w:t>
      </w:r>
    </w:p>
    <w:p w:rsidR="00241CB2" w:rsidRPr="003124F6" w:rsidRDefault="00241CB2" w:rsidP="00E818B1">
      <w:pPr>
        <w:widowControl w:val="0"/>
        <w:numPr>
          <w:ilvl w:val="0"/>
          <w:numId w:val="3"/>
        </w:numPr>
        <w:tabs>
          <w:tab w:val="left" w:pos="680"/>
        </w:tabs>
        <w:ind w:left="641" w:hanging="357"/>
        <w:jc w:val="both"/>
        <w:rPr>
          <w:rStyle w:val="Char6"/>
          <w:rtl/>
        </w:rPr>
      </w:pPr>
      <w:r w:rsidRPr="003124F6">
        <w:rPr>
          <w:rStyle w:val="Char6"/>
          <w:rtl/>
        </w:rPr>
        <w:t>علاء الحضرم</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پ</w:t>
      </w:r>
      <w:r w:rsidR="000E4BC7">
        <w:rPr>
          <w:rStyle w:val="Char6"/>
          <w:rtl/>
        </w:rPr>
        <w:t>یک</w:t>
      </w:r>
      <w:r w:rsidRPr="003124F6">
        <w:rPr>
          <w:rStyle w:val="Char6"/>
          <w:rtl/>
        </w:rPr>
        <w:t>ار با مرتد</w:t>
      </w:r>
      <w:r w:rsidR="000E4BC7">
        <w:rPr>
          <w:rStyle w:val="Char6"/>
          <w:rtl/>
        </w:rPr>
        <w:t>ی</w:t>
      </w:r>
      <w:r w:rsidRPr="003124F6">
        <w:rPr>
          <w:rStyle w:val="Char6"/>
          <w:rtl/>
        </w:rPr>
        <w:t>ن بحر</w:t>
      </w:r>
      <w:r w:rsidR="000E4BC7">
        <w:rPr>
          <w:rStyle w:val="Char6"/>
          <w:rtl/>
        </w:rPr>
        <w:t>ی</w:t>
      </w:r>
      <w:r w:rsidRPr="003124F6">
        <w:rPr>
          <w:rStyle w:val="Char6"/>
          <w:rtl/>
        </w:rPr>
        <w:t>ن.</w:t>
      </w:r>
    </w:p>
    <w:p w:rsidR="00241CB2" w:rsidRPr="003124F6" w:rsidRDefault="00241CB2" w:rsidP="005546E2">
      <w:pPr>
        <w:widowControl w:val="0"/>
        <w:ind w:firstLine="284"/>
        <w:jc w:val="both"/>
        <w:rPr>
          <w:rStyle w:val="Char6"/>
          <w:rtl/>
        </w:rPr>
      </w:pPr>
      <w:r w:rsidRPr="003124F6">
        <w:rPr>
          <w:rStyle w:val="Char6"/>
          <w:rtl/>
        </w:rPr>
        <w:t>ابوب</w:t>
      </w:r>
      <w:r w:rsidR="000E4BC7">
        <w:rPr>
          <w:rStyle w:val="Char6"/>
          <w:rtl/>
        </w:rPr>
        <w:t>ک</w:t>
      </w:r>
      <w:r w:rsidRPr="003124F6">
        <w:rPr>
          <w:rStyle w:val="Char6"/>
          <w:rtl/>
        </w:rPr>
        <w:t xml:space="preserve">ر به هر </w:t>
      </w:r>
      <w:r w:rsidR="000E4BC7">
        <w:rPr>
          <w:rStyle w:val="Char6"/>
          <w:rtl/>
        </w:rPr>
        <w:t>یک</w:t>
      </w:r>
      <w:r w:rsidRPr="003124F6">
        <w:rPr>
          <w:rStyle w:val="Char6"/>
          <w:rtl/>
        </w:rPr>
        <w:t xml:space="preserve"> از ا</w:t>
      </w:r>
      <w:r w:rsidR="000E4BC7">
        <w:rPr>
          <w:rStyle w:val="Char6"/>
          <w:rtl/>
        </w:rPr>
        <w:t>ی</w:t>
      </w:r>
      <w:r w:rsidRPr="003124F6">
        <w:rPr>
          <w:rStyle w:val="Char6"/>
          <w:rtl/>
        </w:rPr>
        <w:t>ن فرماندهان امر فرمود تا با ن</w:t>
      </w:r>
      <w:r w:rsidR="000E4BC7">
        <w:rPr>
          <w:rStyle w:val="Char6"/>
          <w:rtl/>
        </w:rPr>
        <w:t>ی</w:t>
      </w:r>
      <w:r w:rsidRPr="003124F6">
        <w:rPr>
          <w:rStyle w:val="Char6"/>
          <w:rtl/>
        </w:rPr>
        <w:t>روها</w:t>
      </w:r>
      <w:r w:rsidR="000E4BC7">
        <w:rPr>
          <w:rStyle w:val="Char6"/>
          <w:rtl/>
        </w:rPr>
        <w:t>ی</w:t>
      </w:r>
      <w:r w:rsidRPr="003124F6">
        <w:rPr>
          <w:rStyle w:val="Char6"/>
          <w:rtl/>
        </w:rPr>
        <w:t xml:space="preserve"> تحت فرمانشان به مقصد م</w:t>
      </w:r>
      <w:r w:rsidR="005546E2" w:rsidRPr="003124F6">
        <w:rPr>
          <w:rStyle w:val="Char6"/>
          <w:rFonts w:hint="cs"/>
          <w:rtl/>
        </w:rPr>
        <w:t>ا</w:t>
      </w:r>
      <w:r w:rsidRPr="003124F6">
        <w:rPr>
          <w:rStyle w:val="Char6"/>
          <w:rtl/>
        </w:rPr>
        <w:t>مور</w:t>
      </w:r>
      <w:r w:rsidR="000E4BC7">
        <w:rPr>
          <w:rStyle w:val="Char6"/>
          <w:rtl/>
        </w:rPr>
        <w:t>ی</w:t>
      </w:r>
      <w:r w:rsidRPr="003124F6">
        <w:rPr>
          <w:rStyle w:val="Char6"/>
          <w:rtl/>
        </w:rPr>
        <w:t>ت خود حر</w:t>
      </w:r>
      <w:r w:rsidR="000E4BC7">
        <w:rPr>
          <w:rStyle w:val="Char6"/>
          <w:rtl/>
        </w:rPr>
        <w:t>ک</w:t>
      </w:r>
      <w:r w:rsidRPr="003124F6">
        <w:rPr>
          <w:rStyle w:val="Char6"/>
          <w:rtl/>
        </w:rPr>
        <w:t>ت نما</w:t>
      </w:r>
      <w:r w:rsidR="000E4BC7">
        <w:rPr>
          <w:rStyle w:val="Char6"/>
          <w:rtl/>
        </w:rPr>
        <w:t>ی</w:t>
      </w:r>
      <w:r w:rsidRPr="003124F6">
        <w:rPr>
          <w:rStyle w:val="Char6"/>
          <w:rtl/>
        </w:rPr>
        <w:t>ند و ضمن عهدنامه‌ا</w:t>
      </w:r>
      <w:r w:rsidR="000E4BC7">
        <w:rPr>
          <w:rStyle w:val="Char6"/>
          <w:rtl/>
        </w:rPr>
        <w:t>ی</w:t>
      </w:r>
      <w:r w:rsidRPr="003124F6">
        <w:rPr>
          <w:rStyle w:val="Char6"/>
          <w:rtl/>
        </w:rPr>
        <w:t xml:space="preserve"> </w:t>
      </w:r>
      <w:r w:rsidR="000E4BC7">
        <w:rPr>
          <w:rStyle w:val="Char6"/>
          <w:rtl/>
        </w:rPr>
        <w:t>ک</w:t>
      </w:r>
      <w:r w:rsidRPr="003124F6">
        <w:rPr>
          <w:rStyle w:val="Char6"/>
          <w:rtl/>
        </w:rPr>
        <w:t>ه نوشته به</w:t>
      </w:r>
      <w:r w:rsidR="009F5D6E">
        <w:rPr>
          <w:rStyle w:val="Char6"/>
          <w:rtl/>
        </w:rPr>
        <w:t xml:space="preserve"> آن‌ها </w:t>
      </w:r>
      <w:r w:rsidRPr="003124F6">
        <w:rPr>
          <w:rStyle w:val="Char6"/>
          <w:rtl/>
        </w:rPr>
        <w:t>سپرد</w:t>
      </w:r>
      <w:r w:rsidR="009F5D6E">
        <w:rPr>
          <w:rStyle w:val="Char6"/>
          <w:rtl/>
        </w:rPr>
        <w:t xml:space="preserve"> آن‌ها </w:t>
      </w:r>
      <w:r w:rsidRPr="003124F6">
        <w:rPr>
          <w:rStyle w:val="Char6"/>
          <w:rtl/>
        </w:rPr>
        <w:t>را به تقو</w:t>
      </w:r>
      <w:r w:rsidR="000E4BC7">
        <w:rPr>
          <w:rStyle w:val="Char6"/>
          <w:rtl/>
        </w:rPr>
        <w:t>ی</w:t>
      </w:r>
      <w:r w:rsidRPr="003124F6">
        <w:rPr>
          <w:rStyle w:val="Char6"/>
          <w:rtl/>
        </w:rPr>
        <w:t xml:space="preserve"> و پره</w:t>
      </w:r>
      <w:r w:rsidR="000E4BC7">
        <w:rPr>
          <w:rStyle w:val="Char6"/>
          <w:rtl/>
        </w:rPr>
        <w:t>ی</w:t>
      </w:r>
      <w:r w:rsidRPr="003124F6">
        <w:rPr>
          <w:rStyle w:val="Char6"/>
          <w:rtl/>
        </w:rPr>
        <w:t>ز</w:t>
      </w:r>
      <w:r w:rsidR="000E4BC7">
        <w:rPr>
          <w:rStyle w:val="Char6"/>
          <w:rtl/>
        </w:rPr>
        <w:t>ک</w:t>
      </w:r>
      <w:r w:rsidRPr="003124F6">
        <w:rPr>
          <w:rStyle w:val="Char6"/>
          <w:rtl/>
        </w:rPr>
        <w:t>ار</w:t>
      </w:r>
      <w:r w:rsidR="000E4BC7">
        <w:rPr>
          <w:rStyle w:val="Char6"/>
          <w:rtl/>
        </w:rPr>
        <w:t>ی</w:t>
      </w:r>
      <w:r w:rsidRPr="003124F6">
        <w:rPr>
          <w:rStyle w:val="Char6"/>
          <w:rtl/>
        </w:rPr>
        <w:t xml:space="preserve"> توص</w:t>
      </w:r>
      <w:r w:rsidR="000E4BC7">
        <w:rPr>
          <w:rStyle w:val="Char6"/>
          <w:rtl/>
        </w:rPr>
        <w:t>ی</w:t>
      </w:r>
      <w:r w:rsidRPr="003124F6">
        <w:rPr>
          <w:rStyle w:val="Char6"/>
          <w:rtl/>
        </w:rPr>
        <w:t>ه نمود و دستور داد در تبل</w:t>
      </w:r>
      <w:r w:rsidR="000E4BC7">
        <w:rPr>
          <w:rStyle w:val="Char6"/>
          <w:rtl/>
        </w:rPr>
        <w:t>ی</w:t>
      </w:r>
      <w:r w:rsidRPr="003124F6">
        <w:rPr>
          <w:rStyle w:val="Char6"/>
          <w:rtl/>
        </w:rPr>
        <w:t>غ و نشر د</w:t>
      </w:r>
      <w:r w:rsidR="000E4BC7">
        <w:rPr>
          <w:rStyle w:val="Char6"/>
          <w:rtl/>
        </w:rPr>
        <w:t>ی</w:t>
      </w:r>
      <w:r w:rsidRPr="003124F6">
        <w:rPr>
          <w:rStyle w:val="Char6"/>
          <w:rtl/>
        </w:rPr>
        <w:t>ن اسلام ب</w:t>
      </w:r>
      <w:r w:rsidR="000E4BC7">
        <w:rPr>
          <w:rStyle w:val="Char6"/>
          <w:rtl/>
        </w:rPr>
        <w:t>ک</w:t>
      </w:r>
      <w:r w:rsidRPr="003124F6">
        <w:rPr>
          <w:rStyle w:val="Char6"/>
          <w:rtl/>
        </w:rPr>
        <w:t xml:space="preserve">وشند. با هر </w:t>
      </w:r>
      <w:r w:rsidR="000E4BC7">
        <w:rPr>
          <w:rStyle w:val="Char6"/>
          <w:rtl/>
        </w:rPr>
        <w:t>ک</w:t>
      </w:r>
      <w:r w:rsidRPr="003124F6">
        <w:rPr>
          <w:rStyle w:val="Char6"/>
          <w:rtl/>
        </w:rPr>
        <w:t>س</w:t>
      </w:r>
      <w:r w:rsidR="000E4BC7">
        <w:rPr>
          <w:rStyle w:val="Char6"/>
          <w:rtl/>
        </w:rPr>
        <w:t>ی</w:t>
      </w:r>
      <w:r w:rsidRPr="003124F6">
        <w:rPr>
          <w:rStyle w:val="Char6"/>
          <w:rtl/>
        </w:rPr>
        <w:t xml:space="preserve"> </w:t>
      </w:r>
      <w:r w:rsidR="000E4BC7">
        <w:rPr>
          <w:rStyle w:val="Char6"/>
          <w:rtl/>
        </w:rPr>
        <w:t>ک</w:t>
      </w:r>
      <w:r w:rsidRPr="003124F6">
        <w:rPr>
          <w:rStyle w:val="Char6"/>
          <w:rtl/>
        </w:rPr>
        <w:t>ه از امر خدا متمرد و از د</w:t>
      </w:r>
      <w:r w:rsidR="000E4BC7">
        <w:rPr>
          <w:rStyle w:val="Char6"/>
          <w:rtl/>
        </w:rPr>
        <w:t>ی</w:t>
      </w:r>
      <w:r w:rsidRPr="003124F6">
        <w:rPr>
          <w:rStyle w:val="Char6"/>
          <w:rtl/>
        </w:rPr>
        <w:t>ن خدا رو</w:t>
      </w:r>
      <w:r w:rsidR="000E4BC7">
        <w:rPr>
          <w:rStyle w:val="Char6"/>
          <w:rtl/>
        </w:rPr>
        <w:t>ی</w:t>
      </w:r>
      <w:r w:rsidRPr="003124F6">
        <w:rPr>
          <w:rStyle w:val="Char6"/>
          <w:rtl/>
        </w:rPr>
        <w:t xml:space="preserve"> گردان</w:t>
      </w:r>
      <w:r w:rsidR="000E4BC7">
        <w:rPr>
          <w:rStyle w:val="Char6"/>
          <w:rtl/>
        </w:rPr>
        <w:t>ی</w:t>
      </w:r>
      <w:r w:rsidRPr="003124F6">
        <w:rPr>
          <w:rStyle w:val="Char6"/>
          <w:rtl/>
        </w:rPr>
        <w:t>ده به آرزو و خواسته‌ها</w:t>
      </w:r>
      <w:r w:rsidR="000E4BC7">
        <w:rPr>
          <w:rStyle w:val="Char6"/>
          <w:rtl/>
        </w:rPr>
        <w:t>ی</w:t>
      </w:r>
      <w:r w:rsidRPr="003124F6">
        <w:rPr>
          <w:rStyle w:val="Char6"/>
          <w:rtl/>
        </w:rPr>
        <w:t xml:space="preserve"> ش</w:t>
      </w:r>
      <w:r w:rsidR="000E4BC7">
        <w:rPr>
          <w:rStyle w:val="Char6"/>
          <w:rtl/>
        </w:rPr>
        <w:t>ی</w:t>
      </w:r>
      <w:r w:rsidRPr="003124F6">
        <w:rPr>
          <w:rStyle w:val="Char6"/>
          <w:rtl/>
        </w:rPr>
        <w:t>طان رو</w:t>
      </w:r>
      <w:r w:rsidR="000E4BC7">
        <w:rPr>
          <w:rStyle w:val="Char6"/>
          <w:rtl/>
        </w:rPr>
        <w:t>ی</w:t>
      </w:r>
      <w:r w:rsidRPr="003124F6">
        <w:rPr>
          <w:rStyle w:val="Char6"/>
          <w:rtl/>
        </w:rPr>
        <w:t xml:space="preserve"> آورده بجنگند. ت</w:t>
      </w:r>
      <w:r w:rsidR="005546E2" w:rsidRPr="003124F6">
        <w:rPr>
          <w:rStyle w:val="Char6"/>
          <w:rFonts w:hint="cs"/>
          <w:rtl/>
        </w:rPr>
        <w:t>ا</w:t>
      </w:r>
      <w:r w:rsidR="000E4BC7">
        <w:rPr>
          <w:rStyle w:val="Char6"/>
          <w:rtl/>
        </w:rPr>
        <w:t>کی</w:t>
      </w:r>
      <w:r w:rsidRPr="003124F6">
        <w:rPr>
          <w:rStyle w:val="Char6"/>
          <w:rtl/>
        </w:rPr>
        <w:t>د نمود</w:t>
      </w:r>
      <w:r w:rsidR="000E4BC7">
        <w:rPr>
          <w:rStyle w:val="Char6"/>
          <w:rtl/>
        </w:rPr>
        <w:t>ک</w:t>
      </w:r>
      <w:r w:rsidRPr="003124F6">
        <w:rPr>
          <w:rStyle w:val="Char6"/>
          <w:rtl/>
        </w:rPr>
        <w:t>ه در مس</w:t>
      </w:r>
      <w:r w:rsidR="000E4BC7">
        <w:rPr>
          <w:rStyle w:val="Char6"/>
          <w:rtl/>
        </w:rPr>
        <w:t>ی</w:t>
      </w:r>
      <w:r w:rsidRPr="003124F6">
        <w:rPr>
          <w:rStyle w:val="Char6"/>
          <w:rtl/>
        </w:rPr>
        <w:t xml:space="preserve">رخود هرگز </w:t>
      </w:r>
      <w:r w:rsidR="000E4BC7">
        <w:rPr>
          <w:rStyle w:val="Char6"/>
          <w:rtl/>
        </w:rPr>
        <w:t>ک</w:t>
      </w:r>
      <w:r w:rsidRPr="003124F6">
        <w:rPr>
          <w:rStyle w:val="Char6"/>
          <w:rtl/>
        </w:rPr>
        <w:t>س</w:t>
      </w:r>
      <w:r w:rsidR="000E4BC7">
        <w:rPr>
          <w:rStyle w:val="Char6"/>
          <w:rtl/>
        </w:rPr>
        <w:t>ی</w:t>
      </w:r>
      <w:r w:rsidRPr="003124F6">
        <w:rPr>
          <w:rStyle w:val="Char6"/>
          <w:rtl/>
        </w:rPr>
        <w:t xml:space="preserve"> را نم</w:t>
      </w:r>
      <w:r w:rsidR="000E4BC7">
        <w:rPr>
          <w:rStyle w:val="Char6"/>
          <w:rtl/>
        </w:rPr>
        <w:t>ی</w:t>
      </w:r>
      <w:r w:rsidRPr="003124F6">
        <w:rPr>
          <w:rStyle w:val="Char6"/>
          <w:rtl/>
        </w:rPr>
        <w:t>‌شناسند در سپاه خود راه ندهند، چه شا</w:t>
      </w:r>
      <w:r w:rsidR="000E4BC7">
        <w:rPr>
          <w:rStyle w:val="Char6"/>
          <w:rtl/>
        </w:rPr>
        <w:t>ی</w:t>
      </w:r>
      <w:r w:rsidRPr="003124F6">
        <w:rPr>
          <w:rStyle w:val="Char6"/>
          <w:rtl/>
        </w:rPr>
        <w:t>د جاسوس دشمن باشد و از اسرار</w:t>
      </w:r>
      <w:r w:rsidR="009F5D6E">
        <w:rPr>
          <w:rStyle w:val="Char6"/>
          <w:rtl/>
        </w:rPr>
        <w:t xml:space="preserve"> آن‌ها </w:t>
      </w:r>
      <w:r w:rsidRPr="003124F6">
        <w:rPr>
          <w:rStyle w:val="Char6"/>
          <w:rtl/>
        </w:rPr>
        <w:t>مطلع شده به دشمن برساند.</w:t>
      </w:r>
    </w:p>
    <w:p w:rsidR="00241CB2" w:rsidRPr="003124F6" w:rsidRDefault="00241CB2" w:rsidP="00F556E7">
      <w:pPr>
        <w:widowControl w:val="0"/>
        <w:ind w:firstLine="284"/>
        <w:jc w:val="both"/>
        <w:rPr>
          <w:rStyle w:val="Char6"/>
          <w:rtl/>
        </w:rPr>
      </w:pPr>
      <w:r w:rsidRPr="003124F6">
        <w:rPr>
          <w:rStyle w:val="Char6"/>
          <w:rtl/>
        </w:rPr>
        <w:t xml:space="preserve">هر </w:t>
      </w:r>
      <w:r w:rsidR="000E4BC7">
        <w:rPr>
          <w:rStyle w:val="Char6"/>
          <w:rtl/>
        </w:rPr>
        <w:t>یک</w:t>
      </w:r>
      <w:r w:rsidRPr="003124F6">
        <w:rPr>
          <w:rStyle w:val="Char6"/>
          <w:rtl/>
        </w:rPr>
        <w:t xml:space="preserve"> از ا</w:t>
      </w:r>
      <w:r w:rsidR="000E4BC7">
        <w:rPr>
          <w:rStyle w:val="Char6"/>
          <w:rtl/>
        </w:rPr>
        <w:t>ی</w:t>
      </w:r>
      <w:r w:rsidRPr="003124F6">
        <w:rPr>
          <w:rStyle w:val="Char6"/>
          <w:rtl/>
        </w:rPr>
        <w:t>ن فرماندهان طبق نقشه جنگ</w:t>
      </w:r>
      <w:r w:rsidR="000E4BC7">
        <w:rPr>
          <w:rStyle w:val="Char6"/>
          <w:rtl/>
        </w:rPr>
        <w:t>ی</w:t>
      </w:r>
      <w:r w:rsidRPr="003124F6">
        <w:rPr>
          <w:rStyle w:val="Char6"/>
          <w:rtl/>
        </w:rPr>
        <w:t xml:space="preserve"> </w:t>
      </w:r>
      <w:r w:rsidR="000E4BC7">
        <w:rPr>
          <w:rStyle w:val="Char6"/>
          <w:rtl/>
        </w:rPr>
        <w:t>ک</w:t>
      </w:r>
      <w:r w:rsidRPr="003124F6">
        <w:rPr>
          <w:rStyle w:val="Char6"/>
          <w:rtl/>
        </w:rPr>
        <w:t>ه ابوب</w:t>
      </w:r>
      <w:r w:rsidR="000E4BC7">
        <w:rPr>
          <w:rStyle w:val="Char6"/>
          <w:rtl/>
        </w:rPr>
        <w:t>ک</w:t>
      </w:r>
      <w:r w:rsidRPr="003124F6">
        <w:rPr>
          <w:rStyle w:val="Char6"/>
          <w:rtl/>
        </w:rPr>
        <w:t>ر به</w:t>
      </w:r>
      <w:r w:rsidR="009F5D6E">
        <w:rPr>
          <w:rStyle w:val="Char6"/>
          <w:rtl/>
        </w:rPr>
        <w:t xml:space="preserve"> آن‌ها </w:t>
      </w:r>
      <w:r w:rsidRPr="003124F6">
        <w:rPr>
          <w:rStyle w:val="Char6"/>
          <w:rtl/>
        </w:rPr>
        <w:t>گفته بود، به طرف محل مأمور</w:t>
      </w:r>
      <w:r w:rsidR="000E4BC7">
        <w:rPr>
          <w:rStyle w:val="Char6"/>
          <w:rtl/>
        </w:rPr>
        <w:t>ی</w:t>
      </w:r>
      <w:r w:rsidRPr="003124F6">
        <w:rPr>
          <w:rStyle w:val="Char6"/>
          <w:rtl/>
        </w:rPr>
        <w:t>ت خود حر</w:t>
      </w:r>
      <w:r w:rsidR="000E4BC7">
        <w:rPr>
          <w:rStyle w:val="Char6"/>
          <w:rtl/>
        </w:rPr>
        <w:t>ک</w:t>
      </w:r>
      <w:r w:rsidRPr="003124F6">
        <w:rPr>
          <w:rStyle w:val="Char6"/>
          <w:rtl/>
        </w:rPr>
        <w:t xml:space="preserve">ت </w:t>
      </w:r>
      <w:r w:rsidR="000E4BC7">
        <w:rPr>
          <w:rStyle w:val="Char6"/>
          <w:rtl/>
        </w:rPr>
        <w:t>ک</w:t>
      </w:r>
      <w:r w:rsidRPr="003124F6">
        <w:rPr>
          <w:rStyle w:val="Char6"/>
          <w:rtl/>
        </w:rPr>
        <w:t>ردند و با شجاعت و فدا</w:t>
      </w:r>
      <w:r w:rsidR="000E4BC7">
        <w:rPr>
          <w:rStyle w:val="Char6"/>
          <w:rtl/>
        </w:rPr>
        <w:t>ک</w:t>
      </w:r>
      <w:r w:rsidRPr="003124F6">
        <w:rPr>
          <w:rStyle w:val="Char6"/>
          <w:rtl/>
        </w:rPr>
        <w:t>ار</w:t>
      </w:r>
      <w:r w:rsidR="000E4BC7">
        <w:rPr>
          <w:rStyle w:val="Char6"/>
          <w:rtl/>
        </w:rPr>
        <w:t>ی</w:t>
      </w:r>
      <w:r w:rsidRPr="003124F6">
        <w:rPr>
          <w:rStyle w:val="Char6"/>
          <w:rtl/>
        </w:rPr>
        <w:t xml:space="preserve"> </w:t>
      </w:r>
      <w:r w:rsidR="000E4BC7">
        <w:rPr>
          <w:rStyle w:val="Char6"/>
          <w:rtl/>
        </w:rPr>
        <w:t>ک</w:t>
      </w:r>
      <w:r w:rsidRPr="003124F6">
        <w:rPr>
          <w:rStyle w:val="Char6"/>
          <w:rtl/>
        </w:rPr>
        <w:t>م نظ</w:t>
      </w:r>
      <w:r w:rsidR="000E4BC7">
        <w:rPr>
          <w:rStyle w:val="Char6"/>
          <w:rtl/>
        </w:rPr>
        <w:t>ی</w:t>
      </w:r>
      <w:r w:rsidRPr="003124F6">
        <w:rPr>
          <w:rStyle w:val="Char6"/>
          <w:rtl/>
        </w:rPr>
        <w:t>ر</w:t>
      </w:r>
      <w:r w:rsidR="000E4BC7">
        <w:rPr>
          <w:rStyle w:val="Char6"/>
          <w:rtl/>
        </w:rPr>
        <w:t>ی</w:t>
      </w:r>
      <w:r w:rsidRPr="003124F6">
        <w:rPr>
          <w:rStyle w:val="Char6"/>
          <w:rtl/>
        </w:rPr>
        <w:t xml:space="preserve"> </w:t>
      </w:r>
      <w:r w:rsidR="000E4BC7">
        <w:rPr>
          <w:rStyle w:val="Char6"/>
          <w:rtl/>
        </w:rPr>
        <w:t>ک</w:t>
      </w:r>
      <w:r w:rsidRPr="003124F6">
        <w:rPr>
          <w:rStyle w:val="Char6"/>
          <w:rtl/>
        </w:rPr>
        <w:t>ه از ا</w:t>
      </w:r>
      <w:r w:rsidR="000E4BC7">
        <w:rPr>
          <w:rStyle w:val="Char6"/>
          <w:rtl/>
        </w:rPr>
        <w:t>ی</w:t>
      </w:r>
      <w:r w:rsidRPr="003124F6">
        <w:rPr>
          <w:rStyle w:val="Char6"/>
          <w:rtl/>
        </w:rPr>
        <w:t>مان به خدا و اطم</w:t>
      </w:r>
      <w:r w:rsidR="000E4BC7">
        <w:rPr>
          <w:rStyle w:val="Char6"/>
          <w:rtl/>
        </w:rPr>
        <w:t>ی</w:t>
      </w:r>
      <w:r w:rsidRPr="003124F6">
        <w:rPr>
          <w:rStyle w:val="Char6"/>
          <w:rtl/>
        </w:rPr>
        <w:t>نان به وعده‌ها</w:t>
      </w:r>
      <w:r w:rsidR="000E4BC7">
        <w:rPr>
          <w:rStyle w:val="Char6"/>
          <w:rtl/>
        </w:rPr>
        <w:t>ی</w:t>
      </w:r>
      <w:r w:rsidRPr="003124F6">
        <w:rPr>
          <w:rStyle w:val="Char6"/>
          <w:rtl/>
        </w:rPr>
        <w:t xml:space="preserve"> خدا و </w:t>
      </w:r>
      <w:r w:rsidR="000E4BC7">
        <w:rPr>
          <w:rStyle w:val="Char6"/>
          <w:rtl/>
        </w:rPr>
        <w:t>ی</w:t>
      </w:r>
      <w:r w:rsidRPr="003124F6">
        <w:rPr>
          <w:rStyle w:val="Char6"/>
          <w:rtl/>
        </w:rPr>
        <w:t>ق</w:t>
      </w:r>
      <w:r w:rsidR="000E4BC7">
        <w:rPr>
          <w:rStyle w:val="Char6"/>
          <w:rtl/>
        </w:rPr>
        <w:t>ی</w:t>
      </w:r>
      <w:r w:rsidRPr="003124F6">
        <w:rPr>
          <w:rStyle w:val="Char6"/>
          <w:rtl/>
        </w:rPr>
        <w:t xml:space="preserve">ن به </w:t>
      </w:r>
      <w:r w:rsidR="000E4BC7">
        <w:rPr>
          <w:rStyle w:val="Char6"/>
          <w:rtl/>
        </w:rPr>
        <w:t>ی</w:t>
      </w:r>
      <w:r w:rsidRPr="003124F6">
        <w:rPr>
          <w:rStyle w:val="Char6"/>
          <w:rtl/>
        </w:rPr>
        <w:t>ار</w:t>
      </w:r>
      <w:r w:rsidR="000E4BC7">
        <w:rPr>
          <w:rStyle w:val="Char6"/>
          <w:rtl/>
        </w:rPr>
        <w:t>ی</w:t>
      </w:r>
      <w:r w:rsidRPr="003124F6">
        <w:rPr>
          <w:rStyle w:val="Char6"/>
          <w:rtl/>
        </w:rPr>
        <w:t xml:space="preserve"> خدا سرچشمه م</w:t>
      </w:r>
      <w:r w:rsidR="000E4BC7">
        <w:rPr>
          <w:rStyle w:val="Char6"/>
          <w:rtl/>
        </w:rPr>
        <w:t>ی</w:t>
      </w:r>
      <w:r w:rsidRPr="003124F6">
        <w:rPr>
          <w:rStyle w:val="Char6"/>
          <w:rtl/>
        </w:rPr>
        <w:t>‌گرفت، با دشمنان آشوبگر جنگ</w:t>
      </w:r>
      <w:r w:rsidR="000E4BC7">
        <w:rPr>
          <w:rStyle w:val="Char6"/>
          <w:rtl/>
        </w:rPr>
        <w:t>ی</w:t>
      </w:r>
      <w:r w:rsidRPr="003124F6">
        <w:rPr>
          <w:rStyle w:val="Char6"/>
          <w:rtl/>
        </w:rPr>
        <w:t>دند. خ</w:t>
      </w:r>
      <w:r w:rsidR="000E4BC7">
        <w:rPr>
          <w:rStyle w:val="Char6"/>
          <w:rtl/>
        </w:rPr>
        <w:t>ی</w:t>
      </w:r>
      <w:r w:rsidRPr="003124F6">
        <w:rPr>
          <w:rStyle w:val="Char6"/>
          <w:rtl/>
        </w:rPr>
        <w:t>ل</w:t>
      </w:r>
      <w:r w:rsidR="000E4BC7">
        <w:rPr>
          <w:rStyle w:val="Char6"/>
          <w:rtl/>
        </w:rPr>
        <w:t>ی</w:t>
      </w:r>
      <w:r w:rsidRPr="003124F6">
        <w:rPr>
          <w:rStyle w:val="Char6"/>
          <w:rtl/>
        </w:rPr>
        <w:t xml:space="preserve"> زود در مواضع</w:t>
      </w:r>
      <w:r w:rsidR="009F5D6E">
        <w:rPr>
          <w:rStyle w:val="Char6"/>
          <w:rtl/>
        </w:rPr>
        <w:t xml:space="preserve"> آن‌ها </w:t>
      </w:r>
      <w:r w:rsidRPr="003124F6">
        <w:rPr>
          <w:rStyle w:val="Char6"/>
          <w:rtl/>
        </w:rPr>
        <w:t xml:space="preserve">رخنه </w:t>
      </w:r>
      <w:r w:rsidR="000E4BC7">
        <w:rPr>
          <w:rStyle w:val="Char6"/>
          <w:rtl/>
        </w:rPr>
        <w:t>ک</w:t>
      </w:r>
      <w:r w:rsidRPr="003124F6">
        <w:rPr>
          <w:rStyle w:val="Char6"/>
          <w:rtl/>
        </w:rPr>
        <w:t>ردند و به پ</w:t>
      </w:r>
      <w:r w:rsidR="000E4BC7">
        <w:rPr>
          <w:rStyle w:val="Char6"/>
          <w:rtl/>
        </w:rPr>
        <w:t>ی</w:t>
      </w:r>
      <w:r w:rsidRPr="003124F6">
        <w:rPr>
          <w:rStyle w:val="Char6"/>
          <w:rtl/>
        </w:rPr>
        <w:t>ش تاختند و گرچه مانند هر سپاه زنده و رزمنده ا</w:t>
      </w:r>
      <w:r w:rsidR="000E4BC7">
        <w:rPr>
          <w:rStyle w:val="Char6"/>
          <w:rtl/>
        </w:rPr>
        <w:t>ی</w:t>
      </w:r>
      <w:r w:rsidRPr="003124F6">
        <w:rPr>
          <w:rStyle w:val="Char6"/>
          <w:rtl/>
        </w:rPr>
        <w:t xml:space="preserve"> عده‌ا</w:t>
      </w:r>
      <w:r w:rsidR="000E4BC7">
        <w:rPr>
          <w:rStyle w:val="Char6"/>
          <w:rtl/>
        </w:rPr>
        <w:t>ی</w:t>
      </w:r>
      <w:r w:rsidRPr="003124F6">
        <w:rPr>
          <w:rStyle w:val="Char6"/>
          <w:rtl/>
        </w:rPr>
        <w:t xml:space="preserve"> از</w:t>
      </w:r>
      <w:r w:rsidR="009F5D6E">
        <w:rPr>
          <w:rStyle w:val="Char6"/>
          <w:rtl/>
        </w:rPr>
        <w:t xml:space="preserve"> آن‌ها </w:t>
      </w:r>
      <w:r w:rsidRPr="003124F6">
        <w:rPr>
          <w:rStyle w:val="Char6"/>
          <w:rtl/>
        </w:rPr>
        <w:t>مخصوصاً در جنگ با مس</w:t>
      </w:r>
      <w:r w:rsidR="000E4BC7">
        <w:rPr>
          <w:rStyle w:val="Char6"/>
          <w:rtl/>
        </w:rPr>
        <w:t>ی</w:t>
      </w:r>
      <w:r w:rsidRPr="003124F6">
        <w:rPr>
          <w:rStyle w:val="Char6"/>
          <w:rtl/>
        </w:rPr>
        <w:t xml:space="preserve">لمه </w:t>
      </w:r>
      <w:r w:rsidR="000E4BC7">
        <w:rPr>
          <w:rStyle w:val="Char6"/>
          <w:rtl/>
        </w:rPr>
        <w:t>ک</w:t>
      </w:r>
      <w:r w:rsidRPr="003124F6">
        <w:rPr>
          <w:rStyle w:val="Char6"/>
          <w:rtl/>
        </w:rPr>
        <w:t>ه ب</w:t>
      </w:r>
      <w:r w:rsidR="000E4BC7">
        <w:rPr>
          <w:rStyle w:val="Char6"/>
          <w:rtl/>
        </w:rPr>
        <w:t>ی</w:t>
      </w:r>
      <w:r w:rsidRPr="003124F6">
        <w:rPr>
          <w:rStyle w:val="Char6"/>
          <w:rtl/>
        </w:rPr>
        <w:t>ش از د</w:t>
      </w:r>
      <w:r w:rsidR="000E4BC7">
        <w:rPr>
          <w:rStyle w:val="Char6"/>
          <w:rtl/>
        </w:rPr>
        <w:t>ی</w:t>
      </w:r>
      <w:r w:rsidRPr="003124F6">
        <w:rPr>
          <w:rStyle w:val="Char6"/>
          <w:rtl/>
        </w:rPr>
        <w:t>گران خطرنا</w:t>
      </w:r>
      <w:r w:rsidR="000E4BC7">
        <w:rPr>
          <w:rStyle w:val="Char6"/>
          <w:rtl/>
        </w:rPr>
        <w:t>ک</w:t>
      </w:r>
      <w:r w:rsidRPr="003124F6">
        <w:rPr>
          <w:rStyle w:val="Char6"/>
          <w:rtl/>
        </w:rPr>
        <w:t xml:space="preserve"> بود، به شهادت رس</w:t>
      </w:r>
      <w:r w:rsidR="000E4BC7">
        <w:rPr>
          <w:rStyle w:val="Char6"/>
          <w:rtl/>
        </w:rPr>
        <w:t>ی</w:t>
      </w:r>
      <w:r w:rsidRPr="003124F6">
        <w:rPr>
          <w:rStyle w:val="Char6"/>
          <w:rtl/>
        </w:rPr>
        <w:t>دند، ول</w:t>
      </w:r>
      <w:r w:rsidR="000E4BC7">
        <w:rPr>
          <w:rStyle w:val="Char6"/>
          <w:rtl/>
        </w:rPr>
        <w:t>ی</w:t>
      </w:r>
      <w:r w:rsidRPr="003124F6">
        <w:rPr>
          <w:rStyle w:val="Char6"/>
          <w:rtl/>
        </w:rPr>
        <w:t xml:space="preserve"> در تمام جبهه‌ها</w:t>
      </w:r>
      <w:r w:rsidR="000E4BC7">
        <w:rPr>
          <w:rStyle w:val="Char6"/>
          <w:rtl/>
        </w:rPr>
        <w:t>ی</w:t>
      </w:r>
      <w:r w:rsidRPr="003124F6">
        <w:rPr>
          <w:rStyle w:val="Char6"/>
          <w:rtl/>
        </w:rPr>
        <w:t xml:space="preserve"> خود برق آسا پ</w:t>
      </w:r>
      <w:r w:rsidR="000E4BC7">
        <w:rPr>
          <w:rStyle w:val="Char6"/>
          <w:rtl/>
        </w:rPr>
        <w:t>ی</w:t>
      </w:r>
      <w:r w:rsidRPr="003124F6">
        <w:rPr>
          <w:rStyle w:val="Char6"/>
          <w:rtl/>
        </w:rPr>
        <w:t>شرو</w:t>
      </w:r>
      <w:r w:rsidR="000E4BC7">
        <w:rPr>
          <w:rStyle w:val="Char6"/>
          <w:rtl/>
        </w:rPr>
        <w:t>ی</w:t>
      </w:r>
      <w:r w:rsidRPr="003124F6">
        <w:rPr>
          <w:rStyle w:val="Char6"/>
          <w:rtl/>
        </w:rPr>
        <w:t xml:space="preserve"> </w:t>
      </w:r>
      <w:r w:rsidR="000E4BC7">
        <w:rPr>
          <w:rStyle w:val="Char6"/>
          <w:rtl/>
        </w:rPr>
        <w:t>ک</w:t>
      </w:r>
      <w:r w:rsidRPr="003124F6">
        <w:rPr>
          <w:rStyle w:val="Char6"/>
          <w:rtl/>
        </w:rPr>
        <w:t>ردند و بر دشمنان خود غالب گشتند و آنان را مط</w:t>
      </w:r>
      <w:r w:rsidR="000E4BC7">
        <w:rPr>
          <w:rStyle w:val="Char6"/>
          <w:rtl/>
        </w:rPr>
        <w:t>ی</w:t>
      </w:r>
      <w:r w:rsidRPr="003124F6">
        <w:rPr>
          <w:rStyle w:val="Char6"/>
          <w:rtl/>
        </w:rPr>
        <w:t>ع ح</w:t>
      </w:r>
      <w:r w:rsidR="000E4BC7">
        <w:rPr>
          <w:rStyle w:val="Char6"/>
          <w:rtl/>
        </w:rPr>
        <w:t>ک</w:t>
      </w:r>
      <w:r w:rsidRPr="003124F6">
        <w:rPr>
          <w:rStyle w:val="Char6"/>
          <w:rtl/>
        </w:rPr>
        <w:t>ومت اسلام ساختند. بعض</w:t>
      </w:r>
      <w:r w:rsidR="000E4BC7">
        <w:rPr>
          <w:rStyle w:val="Char6"/>
          <w:rtl/>
        </w:rPr>
        <w:t>ی</w:t>
      </w:r>
      <w:r w:rsidRPr="003124F6">
        <w:rPr>
          <w:rStyle w:val="Char6"/>
          <w:rtl/>
        </w:rPr>
        <w:t xml:space="preserve"> از سرانشان از قب</w:t>
      </w:r>
      <w:r w:rsidR="000E4BC7">
        <w:rPr>
          <w:rStyle w:val="Char6"/>
          <w:rtl/>
        </w:rPr>
        <w:t>ی</w:t>
      </w:r>
      <w:r w:rsidRPr="003124F6">
        <w:rPr>
          <w:rStyle w:val="Char6"/>
          <w:rtl/>
        </w:rPr>
        <w:t>ل «مس</w:t>
      </w:r>
      <w:r w:rsidR="000E4BC7">
        <w:rPr>
          <w:rStyle w:val="Char6"/>
          <w:rtl/>
        </w:rPr>
        <w:t>ی</w:t>
      </w:r>
      <w:r w:rsidRPr="003124F6">
        <w:rPr>
          <w:rStyle w:val="Char6"/>
          <w:rtl/>
        </w:rPr>
        <w:t>لمه» را به قتل رسان</w:t>
      </w:r>
      <w:r w:rsidR="000E4BC7">
        <w:rPr>
          <w:rStyle w:val="Char6"/>
          <w:rtl/>
        </w:rPr>
        <w:t>ی</w:t>
      </w:r>
      <w:r w:rsidRPr="003124F6">
        <w:rPr>
          <w:rStyle w:val="Char6"/>
          <w:rtl/>
        </w:rPr>
        <w:t>دند و بعض</w:t>
      </w:r>
      <w:r w:rsidR="000E4BC7">
        <w:rPr>
          <w:rStyle w:val="Char6"/>
          <w:rtl/>
        </w:rPr>
        <w:t>ی</w:t>
      </w:r>
      <w:r w:rsidRPr="003124F6">
        <w:rPr>
          <w:rStyle w:val="Char6"/>
          <w:rtl/>
        </w:rPr>
        <w:t xml:space="preserve"> د</w:t>
      </w:r>
      <w:r w:rsidR="000E4BC7">
        <w:rPr>
          <w:rStyle w:val="Char6"/>
          <w:rtl/>
        </w:rPr>
        <w:t>ی</w:t>
      </w:r>
      <w:r w:rsidRPr="003124F6">
        <w:rPr>
          <w:rStyle w:val="Char6"/>
          <w:rtl/>
        </w:rPr>
        <w:t>گر مانند «قره بن هب</w:t>
      </w:r>
      <w:r w:rsidR="000E4BC7">
        <w:rPr>
          <w:rStyle w:val="Char6"/>
          <w:rtl/>
        </w:rPr>
        <w:t>ی</w:t>
      </w:r>
      <w:r w:rsidRPr="003124F6">
        <w:rPr>
          <w:rStyle w:val="Char6"/>
          <w:rtl/>
        </w:rPr>
        <w:t>ره» به دست عمرو بن العاص اس</w:t>
      </w:r>
      <w:r w:rsidR="000E4BC7">
        <w:rPr>
          <w:rStyle w:val="Char6"/>
          <w:rtl/>
        </w:rPr>
        <w:t>ی</w:t>
      </w:r>
      <w:r w:rsidRPr="003124F6">
        <w:rPr>
          <w:rStyle w:val="Char6"/>
          <w:rtl/>
        </w:rPr>
        <w:t>ر شد و او را با جمع</w:t>
      </w:r>
      <w:r w:rsidR="000E4BC7">
        <w:rPr>
          <w:rStyle w:val="Char6"/>
          <w:rtl/>
        </w:rPr>
        <w:t>ی</w:t>
      </w:r>
      <w:r w:rsidRPr="003124F6">
        <w:rPr>
          <w:rStyle w:val="Char6"/>
          <w:rtl/>
        </w:rPr>
        <w:t xml:space="preserve"> از اسراء به نزد ابوب</w:t>
      </w:r>
      <w:r w:rsidR="000E4BC7">
        <w:rPr>
          <w:rStyle w:val="Char6"/>
          <w:rtl/>
        </w:rPr>
        <w:t>ک</w:t>
      </w:r>
      <w:r w:rsidRPr="003124F6">
        <w:rPr>
          <w:rStyle w:val="Char6"/>
          <w:rtl/>
        </w:rPr>
        <w:t xml:space="preserve">ر برد و چون از </w:t>
      </w:r>
      <w:r w:rsidR="000E4BC7">
        <w:rPr>
          <w:rStyle w:val="Char6"/>
          <w:rtl/>
        </w:rPr>
        <w:t>ک</w:t>
      </w:r>
      <w:r w:rsidRPr="003124F6">
        <w:rPr>
          <w:rStyle w:val="Char6"/>
          <w:rtl/>
        </w:rPr>
        <w:t xml:space="preserve">ار خود اظهار ندامت </w:t>
      </w:r>
      <w:r w:rsidR="000E4BC7">
        <w:rPr>
          <w:rStyle w:val="Char6"/>
          <w:rtl/>
        </w:rPr>
        <w:t>ک</w:t>
      </w:r>
      <w:r w:rsidRPr="003124F6">
        <w:rPr>
          <w:rStyle w:val="Char6"/>
          <w:rtl/>
        </w:rPr>
        <w:t>رد، و مسلمان شد، خل</w:t>
      </w:r>
      <w:r w:rsidR="000E4BC7">
        <w:rPr>
          <w:rStyle w:val="Char6"/>
          <w:rtl/>
        </w:rPr>
        <w:t>ی</w:t>
      </w:r>
      <w:r w:rsidRPr="003124F6">
        <w:rPr>
          <w:rStyle w:val="Char6"/>
          <w:rtl/>
        </w:rPr>
        <w:t>فه مسلم</w:t>
      </w:r>
      <w:r w:rsidR="000E4BC7">
        <w:rPr>
          <w:rStyle w:val="Char6"/>
          <w:rtl/>
        </w:rPr>
        <w:t>ی</w:t>
      </w:r>
      <w:r w:rsidRPr="003124F6">
        <w:rPr>
          <w:rStyle w:val="Char6"/>
          <w:rtl/>
        </w:rPr>
        <w:t>ن او را مورد عفو قرار داد و آزادش ساخت و بعض</w:t>
      </w:r>
      <w:r w:rsidR="000E4BC7">
        <w:rPr>
          <w:rStyle w:val="Char6"/>
          <w:rtl/>
        </w:rPr>
        <w:t>ی</w:t>
      </w:r>
      <w:r w:rsidRPr="003124F6">
        <w:rPr>
          <w:rStyle w:val="Char6"/>
          <w:rtl/>
        </w:rPr>
        <w:t xml:space="preserve"> د</w:t>
      </w:r>
      <w:r w:rsidR="000E4BC7">
        <w:rPr>
          <w:rStyle w:val="Char6"/>
          <w:rtl/>
        </w:rPr>
        <w:t>ی</w:t>
      </w:r>
      <w:r w:rsidRPr="003124F6">
        <w:rPr>
          <w:rStyle w:val="Char6"/>
          <w:rtl/>
        </w:rPr>
        <w:t>گر مانند «سجاح»</w:t>
      </w:r>
      <w:r w:rsidRPr="00EE34D5">
        <w:rPr>
          <w:rStyle w:val="Char6"/>
          <w:rFonts w:eastAsia="SimSun"/>
          <w:vertAlign w:val="superscript"/>
          <w:rtl/>
        </w:rPr>
        <w:footnoteReference w:id="17"/>
      </w:r>
      <w:r w:rsidRPr="003124F6">
        <w:rPr>
          <w:rStyle w:val="Char6"/>
          <w:rtl/>
        </w:rPr>
        <w:t xml:space="preserve"> و «طل</w:t>
      </w:r>
      <w:r w:rsidR="000E4BC7">
        <w:rPr>
          <w:rStyle w:val="Char6"/>
          <w:rtl/>
        </w:rPr>
        <w:t>ی</w:t>
      </w:r>
      <w:r w:rsidRPr="003124F6">
        <w:rPr>
          <w:rStyle w:val="Char6"/>
          <w:rtl/>
        </w:rPr>
        <w:t xml:space="preserve">حه» فرار </w:t>
      </w:r>
      <w:r w:rsidR="000E4BC7">
        <w:rPr>
          <w:rStyle w:val="Char6"/>
          <w:rtl/>
        </w:rPr>
        <w:t>ک</w:t>
      </w:r>
      <w:r w:rsidRPr="003124F6">
        <w:rPr>
          <w:rStyle w:val="Char6"/>
          <w:rtl/>
        </w:rPr>
        <w:t>ردند.</w:t>
      </w:r>
    </w:p>
    <w:p w:rsidR="00241CB2" w:rsidRPr="004B7851" w:rsidRDefault="00241CB2" w:rsidP="004B7851">
      <w:pPr>
        <w:pStyle w:val="a4"/>
        <w:rPr>
          <w:rtl/>
        </w:rPr>
      </w:pPr>
      <w:bookmarkStart w:id="47" w:name="_Toc341627243"/>
      <w:bookmarkStart w:id="48" w:name="_Toc341627464"/>
      <w:bookmarkStart w:id="49" w:name="_Toc440798911"/>
      <w:r w:rsidRPr="004B7851">
        <w:rPr>
          <w:rtl/>
        </w:rPr>
        <w:t>حاصل آنچه گفت</w:t>
      </w:r>
      <w:r w:rsidR="000E4BC7">
        <w:rPr>
          <w:rtl/>
        </w:rPr>
        <w:t>ی</w:t>
      </w:r>
      <w:r w:rsidRPr="004B7851">
        <w:rPr>
          <w:rtl/>
        </w:rPr>
        <w:t>م</w:t>
      </w:r>
      <w:bookmarkEnd w:id="47"/>
      <w:bookmarkEnd w:id="48"/>
      <w:bookmarkEnd w:id="49"/>
    </w:p>
    <w:p w:rsidR="00241CB2" w:rsidRPr="003124F6" w:rsidRDefault="00241CB2" w:rsidP="00F556E7">
      <w:pPr>
        <w:pStyle w:val="BodyText"/>
        <w:widowControl w:val="0"/>
        <w:spacing w:after="0"/>
        <w:ind w:firstLine="284"/>
        <w:jc w:val="both"/>
        <w:rPr>
          <w:rStyle w:val="Char6"/>
          <w:rtl/>
        </w:rPr>
      </w:pPr>
      <w:r w:rsidRPr="003124F6">
        <w:rPr>
          <w:rStyle w:val="Char6"/>
          <w:rtl/>
        </w:rPr>
        <w:t>تحت عنوان «عظمت وقدرت روح</w:t>
      </w:r>
      <w:r w:rsidR="000E4BC7">
        <w:rPr>
          <w:rStyle w:val="Char6"/>
          <w:rtl/>
        </w:rPr>
        <w:t>ی</w:t>
      </w:r>
      <w:r w:rsidRPr="003124F6">
        <w:rPr>
          <w:rStyle w:val="Char6"/>
          <w:rtl/>
        </w:rPr>
        <w:t xml:space="preserve"> ابوب</w:t>
      </w:r>
      <w:r w:rsidR="000E4BC7">
        <w:rPr>
          <w:rStyle w:val="Char6"/>
          <w:rtl/>
        </w:rPr>
        <w:t>ک</w:t>
      </w:r>
      <w:r w:rsidRPr="003124F6">
        <w:rPr>
          <w:rStyle w:val="Char6"/>
          <w:rtl/>
        </w:rPr>
        <w:t>ر» گفت</w:t>
      </w:r>
      <w:r w:rsidR="000E4BC7">
        <w:rPr>
          <w:rStyle w:val="Char6"/>
          <w:rtl/>
        </w:rPr>
        <w:t>ی</w:t>
      </w:r>
      <w:r w:rsidRPr="003124F6">
        <w:rPr>
          <w:rStyle w:val="Char6"/>
          <w:rtl/>
        </w:rPr>
        <w:t xml:space="preserve">م </w:t>
      </w:r>
      <w:r w:rsidR="000E4BC7">
        <w:rPr>
          <w:rStyle w:val="Char6"/>
          <w:rtl/>
        </w:rPr>
        <w:t>ک</w:t>
      </w:r>
      <w:r w:rsidRPr="003124F6">
        <w:rPr>
          <w:rStyle w:val="Char6"/>
          <w:rtl/>
        </w:rPr>
        <w:t>ه او دارا</w:t>
      </w:r>
      <w:r w:rsidR="000E4BC7">
        <w:rPr>
          <w:rStyle w:val="Char6"/>
          <w:rtl/>
        </w:rPr>
        <w:t>ی</w:t>
      </w:r>
      <w:r w:rsidRPr="003124F6">
        <w:rPr>
          <w:rStyle w:val="Char6"/>
          <w:rtl/>
        </w:rPr>
        <w:t xml:space="preserve"> روح</w:t>
      </w:r>
      <w:r w:rsidR="000E4BC7">
        <w:rPr>
          <w:rStyle w:val="Char6"/>
          <w:rtl/>
        </w:rPr>
        <w:t>ی</w:t>
      </w:r>
      <w:r w:rsidRPr="003124F6">
        <w:rPr>
          <w:rStyle w:val="Char6"/>
          <w:rtl/>
        </w:rPr>
        <w:t>ه‌ا</w:t>
      </w:r>
      <w:r w:rsidR="000E4BC7">
        <w:rPr>
          <w:rStyle w:val="Char6"/>
          <w:rtl/>
        </w:rPr>
        <w:t>ی</w:t>
      </w:r>
      <w:r w:rsidRPr="003124F6">
        <w:rPr>
          <w:rStyle w:val="Char6"/>
          <w:rtl/>
        </w:rPr>
        <w:t xml:space="preserve"> بس عظ</w:t>
      </w:r>
      <w:r w:rsidR="000E4BC7">
        <w:rPr>
          <w:rStyle w:val="Char6"/>
          <w:rtl/>
        </w:rPr>
        <w:t>ی</w:t>
      </w:r>
      <w:r w:rsidRPr="003124F6">
        <w:rPr>
          <w:rStyle w:val="Char6"/>
          <w:rtl/>
        </w:rPr>
        <w:t>م و عظمت</w:t>
      </w:r>
      <w:r w:rsidR="000E4BC7">
        <w:rPr>
          <w:rStyle w:val="Char6"/>
          <w:rtl/>
        </w:rPr>
        <w:t>ی</w:t>
      </w:r>
      <w:r w:rsidRPr="003124F6">
        <w:rPr>
          <w:rStyle w:val="Char6"/>
          <w:rtl/>
        </w:rPr>
        <w:t xml:space="preserve"> </w:t>
      </w:r>
      <w:r w:rsidR="000E4BC7">
        <w:rPr>
          <w:rStyle w:val="Char6"/>
          <w:rtl/>
        </w:rPr>
        <w:t>ک</w:t>
      </w:r>
      <w:r w:rsidRPr="003124F6">
        <w:rPr>
          <w:rStyle w:val="Char6"/>
          <w:rtl/>
        </w:rPr>
        <w:t>م نظ</w:t>
      </w:r>
      <w:r w:rsidR="000E4BC7">
        <w:rPr>
          <w:rStyle w:val="Char6"/>
          <w:rtl/>
        </w:rPr>
        <w:t>ی</w:t>
      </w:r>
      <w:r w:rsidRPr="003124F6">
        <w:rPr>
          <w:rStyle w:val="Char6"/>
          <w:rtl/>
        </w:rPr>
        <w:t>ر و از سا</w:t>
      </w:r>
      <w:r w:rsidR="000E4BC7">
        <w:rPr>
          <w:rStyle w:val="Char6"/>
          <w:rtl/>
        </w:rPr>
        <w:t>ی</w:t>
      </w:r>
      <w:r w:rsidRPr="003124F6">
        <w:rPr>
          <w:rStyle w:val="Char6"/>
          <w:rtl/>
        </w:rPr>
        <w:t>ر اصحاب بزرگ رسول الله برتر بود.</w:t>
      </w:r>
    </w:p>
    <w:p w:rsidR="00241CB2" w:rsidRPr="003124F6" w:rsidRDefault="00241CB2" w:rsidP="00F556E7">
      <w:pPr>
        <w:widowControl w:val="0"/>
        <w:ind w:firstLine="284"/>
        <w:jc w:val="both"/>
        <w:rPr>
          <w:rStyle w:val="Char6"/>
          <w:rtl/>
        </w:rPr>
      </w:pPr>
      <w:r w:rsidRPr="003124F6">
        <w:rPr>
          <w:rStyle w:val="Char6"/>
          <w:rtl/>
        </w:rPr>
        <w:t>از مطالب</w:t>
      </w:r>
      <w:r w:rsidR="000E4BC7">
        <w:rPr>
          <w:rStyle w:val="Char6"/>
          <w:rtl/>
        </w:rPr>
        <w:t>ی</w:t>
      </w:r>
      <w:r w:rsidRPr="003124F6">
        <w:rPr>
          <w:rStyle w:val="Char6"/>
          <w:rtl/>
        </w:rPr>
        <w:t xml:space="preserve"> </w:t>
      </w:r>
      <w:r w:rsidR="000E4BC7">
        <w:rPr>
          <w:rStyle w:val="Char6"/>
          <w:rtl/>
        </w:rPr>
        <w:t>ک</w:t>
      </w:r>
      <w:r w:rsidRPr="003124F6">
        <w:rPr>
          <w:rStyle w:val="Char6"/>
          <w:rtl/>
        </w:rPr>
        <w:t>ه تا</w:t>
      </w:r>
      <w:r w:rsidR="000E4BC7">
        <w:rPr>
          <w:rStyle w:val="Char6"/>
          <w:rtl/>
        </w:rPr>
        <w:t>ک</w:t>
      </w:r>
      <w:r w:rsidRPr="003124F6">
        <w:rPr>
          <w:rStyle w:val="Char6"/>
          <w:rtl/>
        </w:rPr>
        <w:t>نون ب</w:t>
      </w:r>
      <w:r w:rsidR="000E4BC7">
        <w:rPr>
          <w:rStyle w:val="Char6"/>
          <w:rtl/>
        </w:rPr>
        <w:t>ی</w:t>
      </w:r>
      <w:r w:rsidRPr="003124F6">
        <w:rPr>
          <w:rStyle w:val="Char6"/>
          <w:rtl/>
        </w:rPr>
        <w:t>ان گرد</w:t>
      </w:r>
      <w:r w:rsidR="000E4BC7">
        <w:rPr>
          <w:rStyle w:val="Char6"/>
          <w:rtl/>
        </w:rPr>
        <w:t>ی</w:t>
      </w:r>
      <w:r w:rsidRPr="003124F6">
        <w:rPr>
          <w:rStyle w:val="Char6"/>
          <w:rtl/>
        </w:rPr>
        <w:t>ده فهم</w:t>
      </w:r>
      <w:r w:rsidR="000E4BC7">
        <w:rPr>
          <w:rStyle w:val="Char6"/>
          <w:rtl/>
        </w:rPr>
        <w:t>ی</w:t>
      </w:r>
      <w:r w:rsidRPr="003124F6">
        <w:rPr>
          <w:rStyle w:val="Char6"/>
          <w:rtl/>
        </w:rPr>
        <w:t>د</w:t>
      </w:r>
      <w:r w:rsidR="000E4BC7">
        <w:rPr>
          <w:rStyle w:val="Char6"/>
          <w:rtl/>
        </w:rPr>
        <w:t>ی</w:t>
      </w:r>
      <w:r w:rsidRPr="003124F6">
        <w:rPr>
          <w:rStyle w:val="Char6"/>
          <w:rtl/>
        </w:rPr>
        <w:t xml:space="preserve">م </w:t>
      </w:r>
      <w:r w:rsidR="000E4BC7">
        <w:rPr>
          <w:rStyle w:val="Char6"/>
          <w:rtl/>
        </w:rPr>
        <w:t>ک</w:t>
      </w:r>
      <w:r w:rsidRPr="003124F6">
        <w:rPr>
          <w:rStyle w:val="Char6"/>
          <w:rtl/>
        </w:rPr>
        <w:t>ه آن بزرگوار با س</w:t>
      </w:r>
      <w:r w:rsidR="000E4BC7">
        <w:rPr>
          <w:rStyle w:val="Char6"/>
          <w:rtl/>
        </w:rPr>
        <w:t>ی</w:t>
      </w:r>
      <w:r w:rsidRPr="003124F6">
        <w:rPr>
          <w:rStyle w:val="Char6"/>
          <w:rtl/>
        </w:rPr>
        <w:t>است صح</w:t>
      </w:r>
      <w:r w:rsidR="000E4BC7">
        <w:rPr>
          <w:rStyle w:val="Char6"/>
          <w:rtl/>
        </w:rPr>
        <w:t>ی</w:t>
      </w:r>
      <w:r w:rsidRPr="003124F6">
        <w:rPr>
          <w:rStyle w:val="Char6"/>
          <w:rtl/>
        </w:rPr>
        <w:t>ح و ل</w:t>
      </w:r>
      <w:r w:rsidR="000E4BC7">
        <w:rPr>
          <w:rStyle w:val="Char6"/>
          <w:rtl/>
        </w:rPr>
        <w:t>ی</w:t>
      </w:r>
      <w:r w:rsidRPr="003124F6">
        <w:rPr>
          <w:rStyle w:val="Char6"/>
          <w:rtl/>
        </w:rPr>
        <w:t xml:space="preserve">اقت </w:t>
      </w:r>
      <w:r w:rsidR="000E4BC7">
        <w:rPr>
          <w:rStyle w:val="Char6"/>
          <w:rtl/>
        </w:rPr>
        <w:t>ک</w:t>
      </w:r>
      <w:r w:rsidRPr="003124F6">
        <w:rPr>
          <w:rStyle w:val="Char6"/>
          <w:rtl/>
        </w:rPr>
        <w:t>امل خود موفق گرد</w:t>
      </w:r>
      <w:r w:rsidR="000E4BC7">
        <w:rPr>
          <w:rStyle w:val="Char6"/>
          <w:rtl/>
        </w:rPr>
        <w:t>ی</w:t>
      </w:r>
      <w:r w:rsidRPr="003124F6">
        <w:rPr>
          <w:rStyle w:val="Char6"/>
          <w:rtl/>
        </w:rPr>
        <w:t>د چهار امر مهم را انجام دهد.</w:t>
      </w:r>
    </w:p>
    <w:p w:rsidR="00241CB2" w:rsidRPr="003124F6" w:rsidRDefault="00241CB2" w:rsidP="00E818B1">
      <w:pPr>
        <w:pStyle w:val="ListParagraph"/>
        <w:widowControl w:val="0"/>
        <w:numPr>
          <w:ilvl w:val="0"/>
          <w:numId w:val="13"/>
        </w:numPr>
        <w:jc w:val="both"/>
        <w:rPr>
          <w:rStyle w:val="Char6"/>
          <w:rtl/>
        </w:rPr>
      </w:pPr>
      <w:r w:rsidRPr="003124F6">
        <w:rPr>
          <w:rStyle w:val="Char6"/>
          <w:rtl/>
        </w:rPr>
        <w:t>مسلم</w:t>
      </w:r>
      <w:r w:rsidR="000E4BC7">
        <w:rPr>
          <w:rStyle w:val="Char6"/>
          <w:rtl/>
        </w:rPr>
        <w:t>ی</w:t>
      </w:r>
      <w:r w:rsidRPr="003124F6">
        <w:rPr>
          <w:rStyle w:val="Char6"/>
          <w:rtl/>
        </w:rPr>
        <w:t xml:space="preserve">ن را </w:t>
      </w:r>
      <w:r w:rsidR="000E4BC7">
        <w:rPr>
          <w:rStyle w:val="Char6"/>
          <w:rtl/>
        </w:rPr>
        <w:t>ک</w:t>
      </w:r>
      <w:r w:rsidRPr="003124F6">
        <w:rPr>
          <w:rStyle w:val="Char6"/>
          <w:rtl/>
        </w:rPr>
        <w:t>ه در روز وفات رسول الله</w:t>
      </w:r>
      <w:r w:rsidR="001F244E" w:rsidRPr="001566B5">
        <w:rPr>
          <w:rStyle w:val="Char6"/>
          <w:rFonts w:cs="CTraditional Arabic"/>
          <w:rtl/>
        </w:rPr>
        <w:t xml:space="preserve"> ج</w:t>
      </w:r>
      <w:r w:rsidRPr="003124F6">
        <w:rPr>
          <w:rStyle w:val="Char6"/>
          <w:rtl/>
        </w:rPr>
        <w:t xml:space="preserve"> آشفته و پر</w:t>
      </w:r>
      <w:r w:rsidR="000E4BC7">
        <w:rPr>
          <w:rStyle w:val="Char6"/>
          <w:rtl/>
        </w:rPr>
        <w:t>ی</w:t>
      </w:r>
      <w:r w:rsidRPr="003124F6">
        <w:rPr>
          <w:rStyle w:val="Char6"/>
          <w:rtl/>
        </w:rPr>
        <w:t>شان بودند و از آ</w:t>
      </w:r>
      <w:r w:rsidR="000E4BC7">
        <w:rPr>
          <w:rStyle w:val="Char6"/>
          <w:rtl/>
        </w:rPr>
        <w:t>ی</w:t>
      </w:r>
      <w:r w:rsidRPr="003124F6">
        <w:rPr>
          <w:rStyle w:val="Char6"/>
          <w:rtl/>
        </w:rPr>
        <w:t>نده س</w:t>
      </w:r>
      <w:r w:rsidR="000E4BC7">
        <w:rPr>
          <w:rStyle w:val="Char6"/>
          <w:rtl/>
        </w:rPr>
        <w:t>ی</w:t>
      </w:r>
      <w:r w:rsidRPr="003124F6">
        <w:rPr>
          <w:rStyle w:val="Char6"/>
          <w:rtl/>
        </w:rPr>
        <w:t>اس</w:t>
      </w:r>
      <w:r w:rsidR="000E4BC7">
        <w:rPr>
          <w:rStyle w:val="Char6"/>
          <w:rtl/>
        </w:rPr>
        <w:t>ی</w:t>
      </w:r>
      <w:r w:rsidRPr="003124F6">
        <w:rPr>
          <w:rStyle w:val="Char6"/>
          <w:rtl/>
        </w:rPr>
        <w:t xml:space="preserve"> خود ب</w:t>
      </w:r>
      <w:r w:rsidR="000E4BC7">
        <w:rPr>
          <w:rStyle w:val="Char6"/>
          <w:rtl/>
        </w:rPr>
        <w:t>ی</w:t>
      </w:r>
      <w:r w:rsidRPr="003124F6">
        <w:rPr>
          <w:rStyle w:val="Char6"/>
          <w:rtl/>
        </w:rPr>
        <w:t>منا</w:t>
      </w:r>
      <w:r w:rsidR="000E4BC7">
        <w:rPr>
          <w:rStyle w:val="Char6"/>
          <w:rtl/>
        </w:rPr>
        <w:t>ک</w:t>
      </w:r>
      <w:r w:rsidRPr="003124F6">
        <w:rPr>
          <w:rStyle w:val="Char6"/>
          <w:rtl/>
        </w:rPr>
        <w:t xml:space="preserve"> و از آ</w:t>
      </w:r>
      <w:r w:rsidR="000E4BC7">
        <w:rPr>
          <w:rStyle w:val="Char6"/>
          <w:rtl/>
        </w:rPr>
        <w:t>ی</w:t>
      </w:r>
      <w:r w:rsidRPr="003124F6">
        <w:rPr>
          <w:rStyle w:val="Char6"/>
          <w:rtl/>
        </w:rPr>
        <w:t>نده د</w:t>
      </w:r>
      <w:r w:rsidR="000E4BC7">
        <w:rPr>
          <w:rStyle w:val="Char6"/>
          <w:rtl/>
        </w:rPr>
        <w:t>ی</w:t>
      </w:r>
      <w:r w:rsidRPr="003124F6">
        <w:rPr>
          <w:rStyle w:val="Char6"/>
          <w:rtl/>
        </w:rPr>
        <w:t>ن خود م</w:t>
      </w:r>
      <w:r w:rsidR="000E4BC7">
        <w:rPr>
          <w:rStyle w:val="Char6"/>
          <w:rtl/>
        </w:rPr>
        <w:t>ی</w:t>
      </w:r>
      <w:r w:rsidRPr="003124F6">
        <w:rPr>
          <w:rStyle w:val="Char6"/>
          <w:rtl/>
        </w:rPr>
        <w:t>‌ترس</w:t>
      </w:r>
      <w:r w:rsidR="000E4BC7">
        <w:rPr>
          <w:rStyle w:val="Char6"/>
          <w:rtl/>
        </w:rPr>
        <w:t>ی</w:t>
      </w:r>
      <w:r w:rsidRPr="003124F6">
        <w:rPr>
          <w:rStyle w:val="Char6"/>
          <w:rtl/>
        </w:rPr>
        <w:t>دند، ضمن خطبه‌ جذاب و گ</w:t>
      </w:r>
      <w:r w:rsidR="000E4BC7">
        <w:rPr>
          <w:rStyle w:val="Char6"/>
          <w:rtl/>
        </w:rPr>
        <w:t>ی</w:t>
      </w:r>
      <w:r w:rsidRPr="003124F6">
        <w:rPr>
          <w:rStyle w:val="Char6"/>
          <w:rtl/>
        </w:rPr>
        <w:t>را</w:t>
      </w:r>
      <w:r w:rsidR="000E4BC7">
        <w:rPr>
          <w:rStyle w:val="Char6"/>
          <w:rtl/>
        </w:rPr>
        <w:t>یی</w:t>
      </w:r>
      <w:r w:rsidRPr="003124F6">
        <w:rPr>
          <w:rStyle w:val="Char6"/>
          <w:rtl/>
        </w:rPr>
        <w:t xml:space="preserve"> در مسجد مد</w:t>
      </w:r>
      <w:r w:rsidR="000E4BC7">
        <w:rPr>
          <w:rStyle w:val="Char6"/>
          <w:rtl/>
        </w:rPr>
        <w:t>ی</w:t>
      </w:r>
      <w:r w:rsidRPr="003124F6">
        <w:rPr>
          <w:rStyle w:val="Char6"/>
          <w:rtl/>
        </w:rPr>
        <w:t>نه آرام نمود و به</w:t>
      </w:r>
      <w:r w:rsidR="009F5D6E">
        <w:rPr>
          <w:rStyle w:val="Char6"/>
          <w:rtl/>
        </w:rPr>
        <w:t xml:space="preserve"> آن‌ها </w:t>
      </w:r>
      <w:r w:rsidRPr="003124F6">
        <w:rPr>
          <w:rStyle w:val="Char6"/>
          <w:rtl/>
        </w:rPr>
        <w:t>اطم</w:t>
      </w:r>
      <w:r w:rsidR="000E4BC7">
        <w:rPr>
          <w:rStyle w:val="Char6"/>
          <w:rtl/>
        </w:rPr>
        <w:t>ی</w:t>
      </w:r>
      <w:r w:rsidRPr="003124F6">
        <w:rPr>
          <w:rStyle w:val="Char6"/>
          <w:rtl/>
        </w:rPr>
        <w:t>نان قلب و آرامش خاطر بخش</w:t>
      </w:r>
      <w:r w:rsidR="000E4BC7">
        <w:rPr>
          <w:rStyle w:val="Char6"/>
          <w:rtl/>
        </w:rPr>
        <w:t>ی</w:t>
      </w:r>
      <w:r w:rsidRPr="003124F6">
        <w:rPr>
          <w:rStyle w:val="Char6"/>
          <w:rtl/>
        </w:rPr>
        <w:t>د و به</w:t>
      </w:r>
      <w:r w:rsidR="0046315E" w:rsidRPr="003124F6">
        <w:rPr>
          <w:rStyle w:val="Char6"/>
          <w:rFonts w:hint="cs"/>
          <w:rtl/>
        </w:rPr>
        <w:t xml:space="preserve"> </w:t>
      </w:r>
      <w:r w:rsidRPr="003124F6">
        <w:rPr>
          <w:rStyle w:val="Char6"/>
          <w:rtl/>
        </w:rPr>
        <w:t>‌آ</w:t>
      </w:r>
      <w:r w:rsidR="000E4BC7">
        <w:rPr>
          <w:rStyle w:val="Char6"/>
          <w:rtl/>
        </w:rPr>
        <w:t>ی</w:t>
      </w:r>
      <w:r w:rsidRPr="003124F6">
        <w:rPr>
          <w:rStyle w:val="Char6"/>
          <w:rtl/>
        </w:rPr>
        <w:t>نده درخشان</w:t>
      </w:r>
      <w:r w:rsidR="000E4BC7">
        <w:rPr>
          <w:rStyle w:val="Char6"/>
          <w:rtl/>
        </w:rPr>
        <w:t>ی</w:t>
      </w:r>
      <w:r w:rsidRPr="003124F6">
        <w:rPr>
          <w:rStyle w:val="Char6"/>
          <w:rtl/>
        </w:rPr>
        <w:t xml:space="preserve"> ام</w:t>
      </w:r>
      <w:r w:rsidR="000E4BC7">
        <w:rPr>
          <w:rStyle w:val="Char6"/>
          <w:rtl/>
        </w:rPr>
        <w:t>ی</w:t>
      </w:r>
      <w:r w:rsidRPr="003124F6">
        <w:rPr>
          <w:rStyle w:val="Char6"/>
          <w:rtl/>
        </w:rPr>
        <w:t>دوارشان نمود. به</w:t>
      </w:r>
      <w:r w:rsidR="009F5D6E">
        <w:rPr>
          <w:rStyle w:val="Char6"/>
          <w:rtl/>
        </w:rPr>
        <w:t xml:space="preserve"> آن‌ها </w:t>
      </w:r>
      <w:r w:rsidRPr="003124F6">
        <w:rPr>
          <w:rStyle w:val="Char6"/>
          <w:rtl/>
        </w:rPr>
        <w:t>نو</w:t>
      </w:r>
      <w:r w:rsidR="000E4BC7">
        <w:rPr>
          <w:rStyle w:val="Char6"/>
          <w:rtl/>
        </w:rPr>
        <w:t>ی</w:t>
      </w:r>
      <w:r w:rsidRPr="003124F6">
        <w:rPr>
          <w:rStyle w:val="Char6"/>
          <w:rtl/>
        </w:rPr>
        <w:t xml:space="preserve">د داد </w:t>
      </w:r>
      <w:r w:rsidR="000E4BC7">
        <w:rPr>
          <w:rStyle w:val="Char6"/>
          <w:rtl/>
        </w:rPr>
        <w:t>ک</w:t>
      </w:r>
      <w:r w:rsidRPr="003124F6">
        <w:rPr>
          <w:rStyle w:val="Char6"/>
          <w:rtl/>
        </w:rPr>
        <w:t>ه گرچه رسول الله از م</w:t>
      </w:r>
      <w:r w:rsidR="000E4BC7">
        <w:rPr>
          <w:rStyle w:val="Char6"/>
          <w:rtl/>
        </w:rPr>
        <w:t>ی</w:t>
      </w:r>
      <w:r w:rsidRPr="003124F6">
        <w:rPr>
          <w:rStyle w:val="Char6"/>
          <w:rtl/>
        </w:rPr>
        <w:t>انشان رفته است ول</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لام خدا </w:t>
      </w:r>
      <w:r w:rsidR="000E4BC7">
        <w:rPr>
          <w:rStyle w:val="Char6"/>
          <w:rtl/>
        </w:rPr>
        <w:t>ک</w:t>
      </w:r>
      <w:r w:rsidRPr="003124F6">
        <w:rPr>
          <w:rStyle w:val="Char6"/>
          <w:rtl/>
        </w:rPr>
        <w:t>ه راهنما</w:t>
      </w:r>
      <w:r w:rsidR="000E4BC7">
        <w:rPr>
          <w:rStyle w:val="Char6"/>
          <w:rtl/>
        </w:rPr>
        <w:t>ی</w:t>
      </w:r>
      <w:r w:rsidRPr="003124F6">
        <w:rPr>
          <w:rStyle w:val="Char6"/>
          <w:rtl/>
        </w:rPr>
        <w:t xml:space="preserve"> رسول خدا بود برا</w:t>
      </w:r>
      <w:r w:rsidR="000E4BC7">
        <w:rPr>
          <w:rStyle w:val="Char6"/>
          <w:rtl/>
        </w:rPr>
        <w:t>ی</w:t>
      </w:r>
      <w:r w:rsidRPr="003124F6">
        <w:rPr>
          <w:rStyle w:val="Char6"/>
          <w:rtl/>
        </w:rPr>
        <w:t xml:space="preserve"> هم</w:t>
      </w:r>
      <w:r w:rsidR="000E4BC7">
        <w:rPr>
          <w:rStyle w:val="Char6"/>
          <w:rtl/>
        </w:rPr>
        <w:t>ی</w:t>
      </w:r>
      <w:r w:rsidRPr="003124F6">
        <w:rPr>
          <w:rStyle w:val="Char6"/>
          <w:rtl/>
        </w:rPr>
        <w:t>شه باق</w:t>
      </w:r>
      <w:r w:rsidR="000E4BC7">
        <w:rPr>
          <w:rStyle w:val="Char6"/>
          <w:rtl/>
        </w:rPr>
        <w:t>ی</w:t>
      </w:r>
      <w:r w:rsidRPr="003124F6">
        <w:rPr>
          <w:rStyle w:val="Char6"/>
          <w:rtl/>
        </w:rPr>
        <w:t xml:space="preserve"> و د</w:t>
      </w:r>
      <w:r w:rsidR="000E4BC7">
        <w:rPr>
          <w:rStyle w:val="Char6"/>
          <w:rtl/>
        </w:rPr>
        <w:t>ی</w:t>
      </w:r>
      <w:r w:rsidRPr="003124F6">
        <w:rPr>
          <w:rStyle w:val="Char6"/>
          <w:rtl/>
        </w:rPr>
        <w:t>ن خدا تا ابد برقرار خواهد بود. دشمنان را تهد</w:t>
      </w:r>
      <w:r w:rsidR="000E4BC7">
        <w:rPr>
          <w:rStyle w:val="Char6"/>
          <w:rtl/>
        </w:rPr>
        <w:t>ی</w:t>
      </w:r>
      <w:r w:rsidRPr="003124F6">
        <w:rPr>
          <w:rStyle w:val="Char6"/>
          <w:rtl/>
        </w:rPr>
        <w:t>د به شمش</w:t>
      </w:r>
      <w:r w:rsidR="000E4BC7">
        <w:rPr>
          <w:rStyle w:val="Char6"/>
          <w:rtl/>
        </w:rPr>
        <w:t>ی</w:t>
      </w:r>
      <w:r w:rsidRPr="003124F6">
        <w:rPr>
          <w:rStyle w:val="Char6"/>
          <w:rtl/>
        </w:rPr>
        <w:t>ر ن</w:t>
      </w:r>
      <w:r w:rsidR="0046315E" w:rsidRPr="003124F6">
        <w:rPr>
          <w:rStyle w:val="Char6"/>
          <w:rtl/>
        </w:rPr>
        <w:t>مود و به</w:t>
      </w:r>
      <w:r w:rsidR="009F5D6E">
        <w:rPr>
          <w:rStyle w:val="Char6"/>
          <w:rtl/>
        </w:rPr>
        <w:t xml:space="preserve"> آن‌ها </w:t>
      </w:r>
      <w:r w:rsidR="0046315E" w:rsidRPr="003124F6">
        <w:rPr>
          <w:rStyle w:val="Char6"/>
          <w:rtl/>
        </w:rPr>
        <w:t>هشدار داد و از هر</w:t>
      </w:r>
      <w:r w:rsidRPr="003124F6">
        <w:rPr>
          <w:rStyle w:val="Char6"/>
          <w:rtl/>
        </w:rPr>
        <w:t>گونه اقدام</w:t>
      </w:r>
      <w:r w:rsidR="000E4BC7">
        <w:rPr>
          <w:rStyle w:val="Char6"/>
          <w:rtl/>
        </w:rPr>
        <w:t>ی</w:t>
      </w:r>
      <w:r w:rsidRPr="003124F6">
        <w:rPr>
          <w:rStyle w:val="Char6"/>
          <w:rtl/>
        </w:rPr>
        <w:t xml:space="preserve"> عل</w:t>
      </w:r>
      <w:r w:rsidR="000E4BC7">
        <w:rPr>
          <w:rStyle w:val="Char6"/>
          <w:rtl/>
        </w:rPr>
        <w:t>ی</w:t>
      </w:r>
      <w:r w:rsidRPr="003124F6">
        <w:rPr>
          <w:rStyle w:val="Char6"/>
          <w:rtl/>
        </w:rPr>
        <w:t>ه مسلم</w:t>
      </w:r>
      <w:r w:rsidR="000E4BC7">
        <w:rPr>
          <w:rStyle w:val="Char6"/>
          <w:rtl/>
        </w:rPr>
        <w:t>ی</w:t>
      </w:r>
      <w:r w:rsidRPr="003124F6">
        <w:rPr>
          <w:rStyle w:val="Char6"/>
          <w:rtl/>
        </w:rPr>
        <w:t>ن برحذر داشت. بعداً ا</w:t>
      </w:r>
      <w:r w:rsidR="000E4BC7">
        <w:rPr>
          <w:rStyle w:val="Char6"/>
          <w:rtl/>
        </w:rPr>
        <w:t>ی</w:t>
      </w:r>
      <w:r w:rsidRPr="003124F6">
        <w:rPr>
          <w:rStyle w:val="Char6"/>
          <w:rtl/>
        </w:rPr>
        <w:t xml:space="preserve">ن گفته را به صورت عمل درآورد و به آنچه گفت و گوشزد نمود، عمل </w:t>
      </w:r>
      <w:r w:rsidR="000E4BC7">
        <w:rPr>
          <w:rStyle w:val="Char6"/>
          <w:rtl/>
        </w:rPr>
        <w:t>ک</w:t>
      </w:r>
      <w:r w:rsidRPr="003124F6">
        <w:rPr>
          <w:rStyle w:val="Char6"/>
          <w:rtl/>
        </w:rPr>
        <w:t xml:space="preserve">رد و ثابت نمود </w:t>
      </w:r>
      <w:r w:rsidR="000E4BC7">
        <w:rPr>
          <w:rStyle w:val="Char6"/>
          <w:rtl/>
        </w:rPr>
        <w:t>ک</w:t>
      </w:r>
      <w:r w:rsidRPr="003124F6">
        <w:rPr>
          <w:rStyle w:val="Char6"/>
          <w:rtl/>
        </w:rPr>
        <w:t>ه به آنچه م</w:t>
      </w:r>
      <w:r w:rsidR="000E4BC7">
        <w:rPr>
          <w:rStyle w:val="Char6"/>
          <w:rtl/>
        </w:rPr>
        <w:t>ی</w:t>
      </w:r>
      <w:r w:rsidRPr="003124F6">
        <w:rPr>
          <w:rStyle w:val="Char6"/>
          <w:rtl/>
        </w:rPr>
        <w:t>‌گو</w:t>
      </w:r>
      <w:r w:rsidR="000E4BC7">
        <w:rPr>
          <w:rStyle w:val="Char6"/>
          <w:rtl/>
        </w:rPr>
        <w:t>ی</w:t>
      </w:r>
      <w:r w:rsidRPr="003124F6">
        <w:rPr>
          <w:rStyle w:val="Char6"/>
          <w:rtl/>
        </w:rPr>
        <w:t>د عمل م</w:t>
      </w:r>
      <w:r w:rsidR="000E4BC7">
        <w:rPr>
          <w:rStyle w:val="Char6"/>
          <w:rtl/>
        </w:rPr>
        <w:t>ی</w:t>
      </w:r>
      <w:r w:rsidRPr="003124F6">
        <w:rPr>
          <w:rStyle w:val="Char6"/>
          <w:rtl/>
        </w:rPr>
        <w:t>‌</w:t>
      </w:r>
      <w:r w:rsidR="000E4BC7">
        <w:rPr>
          <w:rStyle w:val="Char6"/>
          <w:rtl/>
        </w:rPr>
        <w:t>ک</w:t>
      </w:r>
      <w:r w:rsidRPr="003124F6">
        <w:rPr>
          <w:rStyle w:val="Char6"/>
          <w:rtl/>
        </w:rPr>
        <w:t>ند.</w:t>
      </w:r>
    </w:p>
    <w:p w:rsidR="00241CB2" w:rsidRPr="003124F6" w:rsidRDefault="00241CB2" w:rsidP="00E818B1">
      <w:pPr>
        <w:pStyle w:val="ListParagraph"/>
        <w:widowControl w:val="0"/>
        <w:numPr>
          <w:ilvl w:val="0"/>
          <w:numId w:val="13"/>
        </w:numPr>
        <w:jc w:val="both"/>
        <w:rPr>
          <w:rStyle w:val="Char6"/>
          <w:rtl/>
        </w:rPr>
      </w:pPr>
      <w:r w:rsidRPr="003124F6">
        <w:rPr>
          <w:rStyle w:val="Char6"/>
          <w:rtl/>
        </w:rPr>
        <w:t xml:space="preserve">سپاه اسامه </w:t>
      </w:r>
      <w:r w:rsidR="000E4BC7">
        <w:rPr>
          <w:rStyle w:val="Char6"/>
          <w:rtl/>
        </w:rPr>
        <w:t>ک</w:t>
      </w:r>
      <w:r w:rsidRPr="003124F6">
        <w:rPr>
          <w:rStyle w:val="Char6"/>
          <w:rtl/>
        </w:rPr>
        <w:t>ه رسول الله پرچم آن را با</w:t>
      </w:r>
      <w:r w:rsidR="0046315E" w:rsidRPr="003124F6">
        <w:rPr>
          <w:rStyle w:val="Char6"/>
          <w:rtl/>
        </w:rPr>
        <w:t xml:space="preserve"> دست مبار</w:t>
      </w:r>
      <w:r w:rsidR="000E4BC7">
        <w:rPr>
          <w:rStyle w:val="Char6"/>
          <w:rtl/>
        </w:rPr>
        <w:t>ک</w:t>
      </w:r>
      <w:r w:rsidR="0046315E" w:rsidRPr="003124F6">
        <w:rPr>
          <w:rStyle w:val="Char6"/>
          <w:rtl/>
        </w:rPr>
        <w:t xml:space="preserve"> خود برافراشته بود به</w:t>
      </w:r>
      <w:r w:rsidR="0046315E" w:rsidRPr="003124F6">
        <w:rPr>
          <w:rStyle w:val="Char6"/>
          <w:rFonts w:hint="cs"/>
          <w:rtl/>
        </w:rPr>
        <w:t>‌</w:t>
      </w:r>
      <w:r w:rsidRPr="003124F6">
        <w:rPr>
          <w:rStyle w:val="Char6"/>
          <w:rtl/>
        </w:rPr>
        <w:t>سو</w:t>
      </w:r>
      <w:r w:rsidR="000E4BC7">
        <w:rPr>
          <w:rStyle w:val="Char6"/>
          <w:rtl/>
        </w:rPr>
        <w:t>ی</w:t>
      </w:r>
      <w:r w:rsidRPr="003124F6">
        <w:rPr>
          <w:rStyle w:val="Char6"/>
          <w:rtl/>
        </w:rPr>
        <w:t xml:space="preserve"> دشمن خارج</w:t>
      </w:r>
      <w:r w:rsidR="000E4BC7">
        <w:rPr>
          <w:rStyle w:val="Char6"/>
          <w:rtl/>
        </w:rPr>
        <w:t>ی</w:t>
      </w:r>
      <w:r w:rsidRPr="003124F6">
        <w:rPr>
          <w:rStyle w:val="Char6"/>
          <w:rtl/>
        </w:rPr>
        <w:t xml:space="preserve"> اعزام و</w:t>
      </w:r>
      <w:r w:rsidR="0046315E" w:rsidRPr="003124F6">
        <w:rPr>
          <w:rStyle w:val="Char6"/>
          <w:rFonts w:hint="cs"/>
          <w:rtl/>
        </w:rPr>
        <w:t xml:space="preserve"> </w:t>
      </w:r>
      <w:r w:rsidRPr="003124F6">
        <w:rPr>
          <w:rStyle w:val="Char6"/>
          <w:rtl/>
        </w:rPr>
        <w:t>سپاهش ر ا سر</w:t>
      </w:r>
      <w:r w:rsidR="000E4BC7">
        <w:rPr>
          <w:rStyle w:val="Char6"/>
          <w:rtl/>
        </w:rPr>
        <w:t>ک</w:t>
      </w:r>
      <w:r w:rsidRPr="003124F6">
        <w:rPr>
          <w:rStyle w:val="Char6"/>
          <w:rtl/>
        </w:rPr>
        <w:t>وب نمود. دندان طمع ا</w:t>
      </w:r>
      <w:r w:rsidR="000E4BC7">
        <w:rPr>
          <w:rStyle w:val="Char6"/>
          <w:rtl/>
        </w:rPr>
        <w:t>ی</w:t>
      </w:r>
      <w:r w:rsidRPr="003124F6">
        <w:rPr>
          <w:rStyle w:val="Char6"/>
          <w:rtl/>
        </w:rPr>
        <w:t>ن دشمن خطرنا</w:t>
      </w:r>
      <w:r w:rsidR="000E4BC7">
        <w:rPr>
          <w:rStyle w:val="Char6"/>
          <w:rtl/>
        </w:rPr>
        <w:t>ک</w:t>
      </w:r>
      <w:r w:rsidRPr="003124F6">
        <w:rPr>
          <w:rStyle w:val="Char6"/>
          <w:rtl/>
        </w:rPr>
        <w:t xml:space="preserve"> را </w:t>
      </w:r>
      <w:r w:rsidR="000E4BC7">
        <w:rPr>
          <w:rStyle w:val="Char6"/>
          <w:rtl/>
        </w:rPr>
        <w:t>ک</w:t>
      </w:r>
      <w:r w:rsidRPr="003124F6">
        <w:rPr>
          <w:rStyle w:val="Char6"/>
          <w:rtl/>
        </w:rPr>
        <w:t>ه برا</w:t>
      </w:r>
      <w:r w:rsidR="000E4BC7">
        <w:rPr>
          <w:rStyle w:val="Char6"/>
          <w:rtl/>
        </w:rPr>
        <w:t>ی</w:t>
      </w:r>
      <w:r w:rsidRPr="003124F6">
        <w:rPr>
          <w:rStyle w:val="Char6"/>
          <w:rtl/>
        </w:rPr>
        <w:t xml:space="preserve"> گز</w:t>
      </w:r>
      <w:r w:rsidR="000E4BC7">
        <w:rPr>
          <w:rStyle w:val="Char6"/>
          <w:rtl/>
        </w:rPr>
        <w:t>ی</w:t>
      </w:r>
      <w:r w:rsidRPr="003124F6">
        <w:rPr>
          <w:rStyle w:val="Char6"/>
          <w:rtl/>
        </w:rPr>
        <w:t>دن عرب‌ها ت</w:t>
      </w:r>
      <w:r w:rsidR="000E4BC7">
        <w:rPr>
          <w:rStyle w:val="Char6"/>
          <w:rtl/>
        </w:rPr>
        <w:t>ی</w:t>
      </w:r>
      <w:r w:rsidRPr="003124F6">
        <w:rPr>
          <w:rStyle w:val="Char6"/>
          <w:rtl/>
        </w:rPr>
        <w:t xml:space="preserve">ز </w:t>
      </w:r>
      <w:r w:rsidR="000E4BC7">
        <w:rPr>
          <w:rStyle w:val="Char6"/>
          <w:rtl/>
        </w:rPr>
        <w:t>ک</w:t>
      </w:r>
      <w:r w:rsidRPr="003124F6">
        <w:rPr>
          <w:rStyle w:val="Char6"/>
          <w:rtl/>
        </w:rPr>
        <w:t>رده بود از ب</w:t>
      </w:r>
      <w:r w:rsidR="000E4BC7">
        <w:rPr>
          <w:rStyle w:val="Char6"/>
          <w:rtl/>
        </w:rPr>
        <w:t>ی</w:t>
      </w:r>
      <w:r w:rsidRPr="003124F6">
        <w:rPr>
          <w:rStyle w:val="Char6"/>
          <w:rtl/>
        </w:rPr>
        <w:t xml:space="preserve">خ </w:t>
      </w:r>
      <w:r w:rsidR="000E4BC7">
        <w:rPr>
          <w:rStyle w:val="Char6"/>
          <w:rtl/>
        </w:rPr>
        <w:t>ک</w:t>
      </w:r>
      <w:r w:rsidRPr="003124F6">
        <w:rPr>
          <w:rStyle w:val="Char6"/>
          <w:rtl/>
        </w:rPr>
        <w:t>ش</w:t>
      </w:r>
      <w:r w:rsidR="000E4BC7">
        <w:rPr>
          <w:rStyle w:val="Char6"/>
          <w:rtl/>
        </w:rPr>
        <w:t>ی</w:t>
      </w:r>
      <w:r w:rsidRPr="003124F6">
        <w:rPr>
          <w:rStyle w:val="Char6"/>
          <w:rtl/>
        </w:rPr>
        <w:t>د و با ا</w:t>
      </w:r>
      <w:r w:rsidR="000E4BC7">
        <w:rPr>
          <w:rStyle w:val="Char6"/>
          <w:rtl/>
        </w:rPr>
        <w:t>ی</w:t>
      </w:r>
      <w:r w:rsidRPr="003124F6">
        <w:rPr>
          <w:rStyle w:val="Char6"/>
          <w:rtl/>
        </w:rPr>
        <w:t>ن اقدام چ</w:t>
      </w:r>
      <w:r w:rsidR="000E4BC7">
        <w:rPr>
          <w:rStyle w:val="Char6"/>
          <w:rtl/>
        </w:rPr>
        <w:t>ی</w:t>
      </w:r>
      <w:r w:rsidRPr="003124F6">
        <w:rPr>
          <w:rStyle w:val="Char6"/>
          <w:rtl/>
        </w:rPr>
        <w:t>ز</w:t>
      </w:r>
      <w:r w:rsidR="000E4BC7">
        <w:rPr>
          <w:rStyle w:val="Char6"/>
          <w:rtl/>
        </w:rPr>
        <w:t>ی</w:t>
      </w:r>
      <w:r w:rsidRPr="003124F6">
        <w:rPr>
          <w:rStyle w:val="Char6"/>
          <w:rtl/>
        </w:rPr>
        <w:t xml:space="preserve"> را </w:t>
      </w:r>
      <w:r w:rsidR="000E4BC7">
        <w:rPr>
          <w:rStyle w:val="Char6"/>
          <w:rtl/>
        </w:rPr>
        <w:t>ک</w:t>
      </w:r>
      <w:r w:rsidRPr="003124F6">
        <w:rPr>
          <w:rStyle w:val="Char6"/>
          <w:rtl/>
        </w:rPr>
        <w:t>ه رسول الله در مرض موتش وص</w:t>
      </w:r>
      <w:r w:rsidR="000E4BC7">
        <w:rPr>
          <w:rStyle w:val="Char6"/>
          <w:rtl/>
        </w:rPr>
        <w:t>ی</w:t>
      </w:r>
      <w:r w:rsidRPr="003124F6">
        <w:rPr>
          <w:rStyle w:val="Char6"/>
          <w:rtl/>
        </w:rPr>
        <w:t>ت فرموده بود، تحقق بخش</w:t>
      </w:r>
      <w:r w:rsidR="000E4BC7">
        <w:rPr>
          <w:rStyle w:val="Char6"/>
          <w:rtl/>
        </w:rPr>
        <w:t>ی</w:t>
      </w:r>
      <w:r w:rsidRPr="003124F6">
        <w:rPr>
          <w:rStyle w:val="Char6"/>
          <w:rtl/>
        </w:rPr>
        <w:t>د.</w:t>
      </w:r>
    </w:p>
    <w:p w:rsidR="00241CB2" w:rsidRPr="003124F6" w:rsidRDefault="00241CB2" w:rsidP="00E818B1">
      <w:pPr>
        <w:pStyle w:val="ListParagraph"/>
        <w:widowControl w:val="0"/>
        <w:numPr>
          <w:ilvl w:val="0"/>
          <w:numId w:val="13"/>
        </w:numPr>
        <w:jc w:val="both"/>
        <w:rPr>
          <w:rStyle w:val="Char6"/>
          <w:rtl/>
        </w:rPr>
      </w:pPr>
      <w:r w:rsidRPr="003124F6">
        <w:rPr>
          <w:rStyle w:val="Char6"/>
          <w:rtl/>
        </w:rPr>
        <w:t>دشمنان فتنه انگ</w:t>
      </w:r>
      <w:r w:rsidR="000E4BC7">
        <w:rPr>
          <w:rStyle w:val="Char6"/>
          <w:rtl/>
        </w:rPr>
        <w:t>ی</w:t>
      </w:r>
      <w:r w:rsidRPr="003124F6">
        <w:rPr>
          <w:rStyle w:val="Char6"/>
          <w:rtl/>
        </w:rPr>
        <w:t>ز داخل</w:t>
      </w:r>
      <w:r w:rsidR="000E4BC7">
        <w:rPr>
          <w:rStyle w:val="Char6"/>
          <w:rtl/>
        </w:rPr>
        <w:t>ی</w:t>
      </w:r>
      <w:r w:rsidRPr="003124F6">
        <w:rPr>
          <w:rStyle w:val="Char6"/>
          <w:rtl/>
        </w:rPr>
        <w:t xml:space="preserve"> </w:t>
      </w:r>
      <w:r w:rsidR="000E4BC7">
        <w:rPr>
          <w:rStyle w:val="Char6"/>
          <w:rtl/>
        </w:rPr>
        <w:t>ک</w:t>
      </w:r>
      <w:r w:rsidRPr="003124F6">
        <w:rPr>
          <w:rStyle w:val="Char6"/>
          <w:rtl/>
        </w:rPr>
        <w:t>ه عل</w:t>
      </w:r>
      <w:r w:rsidR="000E4BC7">
        <w:rPr>
          <w:rStyle w:val="Char6"/>
          <w:rtl/>
        </w:rPr>
        <w:t>ی</w:t>
      </w:r>
      <w:r w:rsidRPr="003124F6">
        <w:rPr>
          <w:rStyle w:val="Char6"/>
          <w:rtl/>
        </w:rPr>
        <w:t>ه ح</w:t>
      </w:r>
      <w:r w:rsidR="000E4BC7">
        <w:rPr>
          <w:rStyle w:val="Char6"/>
          <w:rtl/>
        </w:rPr>
        <w:t>ک</w:t>
      </w:r>
      <w:r w:rsidRPr="003124F6">
        <w:rPr>
          <w:rStyle w:val="Char6"/>
          <w:rtl/>
        </w:rPr>
        <w:t>ومت اسلام ق</w:t>
      </w:r>
      <w:r w:rsidR="000E4BC7">
        <w:rPr>
          <w:rStyle w:val="Char6"/>
          <w:rtl/>
        </w:rPr>
        <w:t>ی</w:t>
      </w:r>
      <w:r w:rsidRPr="003124F6">
        <w:rPr>
          <w:rStyle w:val="Char6"/>
          <w:rtl/>
        </w:rPr>
        <w:t>ام و برا</w:t>
      </w:r>
      <w:r w:rsidR="000E4BC7">
        <w:rPr>
          <w:rStyle w:val="Char6"/>
          <w:rtl/>
        </w:rPr>
        <w:t>ی</w:t>
      </w:r>
      <w:r w:rsidRPr="003124F6">
        <w:rPr>
          <w:rStyle w:val="Char6"/>
          <w:rtl/>
        </w:rPr>
        <w:t xml:space="preserve"> جنگ با مسلم</w:t>
      </w:r>
      <w:r w:rsidR="000E4BC7">
        <w:rPr>
          <w:rStyle w:val="Char6"/>
          <w:rtl/>
        </w:rPr>
        <w:t>ی</w:t>
      </w:r>
      <w:r w:rsidRPr="003124F6">
        <w:rPr>
          <w:rStyle w:val="Char6"/>
          <w:rtl/>
        </w:rPr>
        <w:t>ن مسلح شده بودند من</w:t>
      </w:r>
      <w:r w:rsidR="000E4BC7">
        <w:rPr>
          <w:rStyle w:val="Char6"/>
          <w:rtl/>
        </w:rPr>
        <w:t>ک</w:t>
      </w:r>
      <w:r w:rsidRPr="003124F6">
        <w:rPr>
          <w:rStyle w:val="Char6"/>
          <w:rtl/>
        </w:rPr>
        <w:t>وب و تار و مار و</w:t>
      </w:r>
      <w:r w:rsidR="009F5D6E">
        <w:rPr>
          <w:rStyle w:val="Char6"/>
          <w:rtl/>
        </w:rPr>
        <w:t xml:space="preserve"> آن‌ها </w:t>
      </w:r>
      <w:r w:rsidRPr="003124F6">
        <w:rPr>
          <w:rStyle w:val="Char6"/>
          <w:rtl/>
        </w:rPr>
        <w:t>را وادار به تسل</w:t>
      </w:r>
      <w:r w:rsidR="000E4BC7">
        <w:rPr>
          <w:rStyle w:val="Char6"/>
          <w:rtl/>
        </w:rPr>
        <w:t>ی</w:t>
      </w:r>
      <w:r w:rsidRPr="003124F6">
        <w:rPr>
          <w:rStyle w:val="Char6"/>
          <w:rtl/>
        </w:rPr>
        <w:t>م و اطاعت فرمود. قبائل سر</w:t>
      </w:r>
      <w:r w:rsidR="000E4BC7">
        <w:rPr>
          <w:rStyle w:val="Char6"/>
          <w:rtl/>
        </w:rPr>
        <w:t>ک</w:t>
      </w:r>
      <w:r w:rsidRPr="003124F6">
        <w:rPr>
          <w:rStyle w:val="Char6"/>
          <w:rtl/>
        </w:rPr>
        <w:t xml:space="preserve">ش عرب را </w:t>
      </w:r>
      <w:r w:rsidR="000E4BC7">
        <w:rPr>
          <w:rStyle w:val="Char6"/>
          <w:rtl/>
        </w:rPr>
        <w:t>ک</w:t>
      </w:r>
      <w:r w:rsidRPr="003124F6">
        <w:rPr>
          <w:rStyle w:val="Char6"/>
          <w:rtl/>
        </w:rPr>
        <w:t>ه از پرداخت ز</w:t>
      </w:r>
      <w:r w:rsidR="000E4BC7">
        <w:rPr>
          <w:rStyle w:val="Char6"/>
          <w:rtl/>
        </w:rPr>
        <w:t>ک</w:t>
      </w:r>
      <w:r w:rsidRPr="003124F6">
        <w:rPr>
          <w:rStyle w:val="Char6"/>
          <w:rtl/>
        </w:rPr>
        <w:t>ات خوددار</w:t>
      </w:r>
      <w:r w:rsidR="000E4BC7">
        <w:rPr>
          <w:rStyle w:val="Char6"/>
          <w:rtl/>
        </w:rPr>
        <w:t>ی</w:t>
      </w:r>
      <w:r w:rsidRPr="003124F6">
        <w:rPr>
          <w:rStyle w:val="Char6"/>
          <w:rtl/>
        </w:rPr>
        <w:t xml:space="preserve"> نموده بودند مغلوب و ملزم به پرداخت ز</w:t>
      </w:r>
      <w:r w:rsidR="000E4BC7">
        <w:rPr>
          <w:rStyle w:val="Char6"/>
          <w:rtl/>
        </w:rPr>
        <w:t>ک</w:t>
      </w:r>
      <w:r w:rsidRPr="003124F6">
        <w:rPr>
          <w:rStyle w:val="Char6"/>
          <w:rtl/>
        </w:rPr>
        <w:t>ات نمود.</w:t>
      </w:r>
    </w:p>
    <w:p w:rsidR="00241CB2" w:rsidRPr="003124F6" w:rsidRDefault="00241CB2" w:rsidP="00E818B1">
      <w:pPr>
        <w:pStyle w:val="ListParagraph"/>
        <w:widowControl w:val="0"/>
        <w:numPr>
          <w:ilvl w:val="0"/>
          <w:numId w:val="13"/>
        </w:numPr>
        <w:jc w:val="both"/>
        <w:rPr>
          <w:rStyle w:val="Char6"/>
          <w:rtl/>
        </w:rPr>
      </w:pPr>
      <w:r w:rsidRPr="003124F6">
        <w:rPr>
          <w:rStyle w:val="Char6"/>
          <w:rtl/>
        </w:rPr>
        <w:t>در سرتاسر شبه الجز</w:t>
      </w:r>
      <w:r w:rsidR="000E4BC7">
        <w:rPr>
          <w:rStyle w:val="Char6"/>
          <w:rtl/>
        </w:rPr>
        <w:t>ی</w:t>
      </w:r>
      <w:r w:rsidRPr="003124F6">
        <w:rPr>
          <w:rStyle w:val="Char6"/>
          <w:rtl/>
        </w:rPr>
        <w:t>ره عرب آرامش و نظم و امن</w:t>
      </w:r>
      <w:r w:rsidR="000E4BC7">
        <w:rPr>
          <w:rStyle w:val="Char6"/>
          <w:rtl/>
        </w:rPr>
        <w:t>ی</w:t>
      </w:r>
      <w:r w:rsidR="0046315E" w:rsidRPr="003124F6">
        <w:rPr>
          <w:rStyle w:val="Char6"/>
          <w:rtl/>
        </w:rPr>
        <w:t>ت برقرار نمود. خا</w:t>
      </w:r>
      <w:r w:rsidR="000E4BC7">
        <w:rPr>
          <w:rStyle w:val="Char6"/>
          <w:rtl/>
        </w:rPr>
        <w:t>ک</w:t>
      </w:r>
      <w:r w:rsidR="0046315E" w:rsidRPr="003124F6">
        <w:rPr>
          <w:rStyle w:val="Char6"/>
          <w:rtl/>
        </w:rPr>
        <w:t xml:space="preserve"> عرب را از هر</w:t>
      </w:r>
      <w:r w:rsidRPr="003124F6">
        <w:rPr>
          <w:rStyle w:val="Char6"/>
          <w:rtl/>
        </w:rPr>
        <w:t>گونه فتنه و</w:t>
      </w:r>
      <w:r w:rsidR="0046315E" w:rsidRPr="003124F6">
        <w:rPr>
          <w:rStyle w:val="Char6"/>
          <w:rFonts w:hint="cs"/>
          <w:rtl/>
        </w:rPr>
        <w:t xml:space="preserve"> </w:t>
      </w:r>
      <w:r w:rsidRPr="003124F6">
        <w:rPr>
          <w:rStyle w:val="Char6"/>
          <w:rtl/>
        </w:rPr>
        <w:t>فساد س</w:t>
      </w:r>
      <w:r w:rsidR="000E4BC7">
        <w:rPr>
          <w:rStyle w:val="Char6"/>
          <w:rtl/>
        </w:rPr>
        <w:t>ی</w:t>
      </w:r>
      <w:r w:rsidRPr="003124F6">
        <w:rPr>
          <w:rStyle w:val="Char6"/>
          <w:rtl/>
        </w:rPr>
        <w:t>اس</w:t>
      </w:r>
      <w:r w:rsidR="000E4BC7">
        <w:rPr>
          <w:rStyle w:val="Char6"/>
          <w:rtl/>
        </w:rPr>
        <w:t>ی</w:t>
      </w:r>
      <w:r w:rsidRPr="003124F6">
        <w:rPr>
          <w:rStyle w:val="Char6"/>
          <w:rtl/>
        </w:rPr>
        <w:t xml:space="preserve"> تطه</w:t>
      </w:r>
      <w:r w:rsidR="000E4BC7">
        <w:rPr>
          <w:rStyle w:val="Char6"/>
          <w:rtl/>
        </w:rPr>
        <w:t>ی</w:t>
      </w:r>
      <w:r w:rsidRPr="003124F6">
        <w:rPr>
          <w:rStyle w:val="Char6"/>
          <w:rtl/>
        </w:rPr>
        <w:t>ر و پا</w:t>
      </w:r>
      <w:r w:rsidR="000E4BC7">
        <w:rPr>
          <w:rStyle w:val="Char6"/>
          <w:rtl/>
        </w:rPr>
        <w:t>ک</w:t>
      </w:r>
      <w:r w:rsidRPr="003124F6">
        <w:rPr>
          <w:rStyle w:val="Char6"/>
          <w:rtl/>
        </w:rPr>
        <w:t xml:space="preserve"> فرمود. نور هدا</w:t>
      </w:r>
      <w:r w:rsidR="000E4BC7">
        <w:rPr>
          <w:rStyle w:val="Char6"/>
          <w:rtl/>
        </w:rPr>
        <w:t>ی</w:t>
      </w:r>
      <w:r w:rsidRPr="003124F6">
        <w:rPr>
          <w:rStyle w:val="Char6"/>
          <w:rtl/>
        </w:rPr>
        <w:t>ت اله</w:t>
      </w:r>
      <w:r w:rsidR="000E4BC7">
        <w:rPr>
          <w:rStyle w:val="Char6"/>
          <w:rtl/>
        </w:rPr>
        <w:t>ی</w:t>
      </w:r>
      <w:r w:rsidRPr="003124F6">
        <w:rPr>
          <w:rStyle w:val="Char6"/>
          <w:rtl/>
        </w:rPr>
        <w:t xml:space="preserve"> را در ب</w:t>
      </w:r>
      <w:r w:rsidR="000E4BC7">
        <w:rPr>
          <w:rStyle w:val="Char6"/>
          <w:rtl/>
        </w:rPr>
        <w:t>ی</w:t>
      </w:r>
      <w:r w:rsidRPr="003124F6">
        <w:rPr>
          <w:rStyle w:val="Char6"/>
          <w:rtl/>
        </w:rPr>
        <w:t>ن قبائل متمرد</w:t>
      </w:r>
      <w:r w:rsidR="000E4BC7">
        <w:rPr>
          <w:rStyle w:val="Char6"/>
          <w:rtl/>
        </w:rPr>
        <w:t>ی</w:t>
      </w:r>
      <w:r w:rsidRPr="003124F6">
        <w:rPr>
          <w:rStyle w:val="Char6"/>
          <w:rtl/>
        </w:rPr>
        <w:t xml:space="preserve"> </w:t>
      </w:r>
      <w:r w:rsidR="000E4BC7">
        <w:rPr>
          <w:rStyle w:val="Char6"/>
          <w:rtl/>
        </w:rPr>
        <w:t>ک</w:t>
      </w:r>
      <w:r w:rsidRPr="003124F6">
        <w:rPr>
          <w:rStyle w:val="Char6"/>
          <w:rtl/>
        </w:rPr>
        <w:t>ه م</w:t>
      </w:r>
      <w:r w:rsidR="000E4BC7">
        <w:rPr>
          <w:rStyle w:val="Char6"/>
          <w:rtl/>
        </w:rPr>
        <w:t>ی</w:t>
      </w:r>
      <w:r w:rsidRPr="003124F6">
        <w:rPr>
          <w:rStyle w:val="Char6"/>
          <w:rtl/>
        </w:rPr>
        <w:t>‌خواستند ا</w:t>
      </w:r>
      <w:r w:rsidR="000E4BC7">
        <w:rPr>
          <w:rStyle w:val="Char6"/>
          <w:rtl/>
        </w:rPr>
        <w:t>ی</w:t>
      </w:r>
      <w:r w:rsidRPr="003124F6">
        <w:rPr>
          <w:rStyle w:val="Char6"/>
          <w:rtl/>
        </w:rPr>
        <w:t>ن نور را خاموش نما</w:t>
      </w:r>
      <w:r w:rsidR="000E4BC7">
        <w:rPr>
          <w:rStyle w:val="Char6"/>
          <w:rtl/>
        </w:rPr>
        <w:t>ی</w:t>
      </w:r>
      <w:r w:rsidRPr="003124F6">
        <w:rPr>
          <w:rStyle w:val="Char6"/>
          <w:rtl/>
        </w:rPr>
        <w:t>ند برافروخت و برا</w:t>
      </w:r>
      <w:r w:rsidR="000E4BC7">
        <w:rPr>
          <w:rStyle w:val="Char6"/>
          <w:rtl/>
        </w:rPr>
        <w:t>ی</w:t>
      </w:r>
      <w:r w:rsidRPr="003124F6">
        <w:rPr>
          <w:rStyle w:val="Char6"/>
          <w:rtl/>
        </w:rPr>
        <w:t xml:space="preserve"> هم</w:t>
      </w:r>
      <w:r w:rsidR="000E4BC7">
        <w:rPr>
          <w:rStyle w:val="Char6"/>
          <w:rtl/>
        </w:rPr>
        <w:t>ی</w:t>
      </w:r>
      <w:r w:rsidRPr="003124F6">
        <w:rPr>
          <w:rStyle w:val="Char6"/>
          <w:rtl/>
        </w:rPr>
        <w:t>شه فروزان و تابنده نگه داشت.</w:t>
      </w:r>
    </w:p>
    <w:p w:rsidR="00241CB2" w:rsidRPr="003124F6" w:rsidRDefault="00241CB2" w:rsidP="00F556E7">
      <w:pPr>
        <w:widowControl w:val="0"/>
        <w:ind w:firstLine="284"/>
        <w:jc w:val="both"/>
        <w:rPr>
          <w:rStyle w:val="Char6"/>
          <w:rtl/>
        </w:rPr>
      </w:pPr>
      <w:r w:rsidRPr="003124F6">
        <w:rPr>
          <w:rStyle w:val="Char6"/>
          <w:rtl/>
        </w:rPr>
        <w:t xml:space="preserve">هر </w:t>
      </w:r>
      <w:r w:rsidR="000E4BC7">
        <w:rPr>
          <w:rStyle w:val="Char6"/>
          <w:rtl/>
        </w:rPr>
        <w:t>یک</w:t>
      </w:r>
      <w:r w:rsidRPr="003124F6">
        <w:rPr>
          <w:rStyle w:val="Char6"/>
          <w:rtl/>
        </w:rPr>
        <w:t xml:space="preserve"> از ا</w:t>
      </w:r>
      <w:r w:rsidR="000E4BC7">
        <w:rPr>
          <w:rStyle w:val="Char6"/>
          <w:rtl/>
        </w:rPr>
        <w:t>ی</w:t>
      </w:r>
      <w:r w:rsidRPr="003124F6">
        <w:rPr>
          <w:rStyle w:val="Char6"/>
          <w:rtl/>
        </w:rPr>
        <w:t>ن چهار امر به تنها</w:t>
      </w:r>
      <w:r w:rsidR="000E4BC7">
        <w:rPr>
          <w:rStyle w:val="Char6"/>
          <w:rtl/>
        </w:rPr>
        <w:t>یی</w:t>
      </w:r>
      <w:r w:rsidRPr="003124F6">
        <w:rPr>
          <w:rStyle w:val="Char6"/>
          <w:rtl/>
        </w:rPr>
        <w:t xml:space="preserve"> مب</w:t>
      </w:r>
      <w:r w:rsidR="000E4BC7">
        <w:rPr>
          <w:rStyle w:val="Char6"/>
          <w:rtl/>
        </w:rPr>
        <w:t>ی</w:t>
      </w:r>
      <w:r w:rsidRPr="003124F6">
        <w:rPr>
          <w:rStyle w:val="Char6"/>
          <w:rtl/>
        </w:rPr>
        <w:t>ن نفوذ روح</w:t>
      </w:r>
      <w:r w:rsidR="000E4BC7">
        <w:rPr>
          <w:rStyle w:val="Char6"/>
          <w:rtl/>
        </w:rPr>
        <w:t>ی</w:t>
      </w:r>
      <w:r w:rsidRPr="003124F6">
        <w:rPr>
          <w:rStyle w:val="Char6"/>
          <w:rtl/>
        </w:rPr>
        <w:t>، قدرت معنو</w:t>
      </w:r>
      <w:r w:rsidR="000E4BC7">
        <w:rPr>
          <w:rStyle w:val="Char6"/>
          <w:rtl/>
        </w:rPr>
        <w:t>ی</w:t>
      </w:r>
      <w:r w:rsidRPr="003124F6">
        <w:rPr>
          <w:rStyle w:val="Char6"/>
          <w:rtl/>
        </w:rPr>
        <w:t>، حسن س</w:t>
      </w:r>
      <w:r w:rsidR="000E4BC7">
        <w:rPr>
          <w:rStyle w:val="Char6"/>
          <w:rtl/>
        </w:rPr>
        <w:t>ی</w:t>
      </w:r>
      <w:r w:rsidRPr="003124F6">
        <w:rPr>
          <w:rStyle w:val="Char6"/>
          <w:rtl/>
        </w:rPr>
        <w:t>است و تدب</w:t>
      </w:r>
      <w:r w:rsidR="000E4BC7">
        <w:rPr>
          <w:rStyle w:val="Char6"/>
          <w:rtl/>
        </w:rPr>
        <w:t>ی</w:t>
      </w:r>
      <w:r w:rsidRPr="003124F6">
        <w:rPr>
          <w:rStyle w:val="Char6"/>
          <w:rtl/>
        </w:rPr>
        <w:t>ر و بص</w:t>
      </w:r>
      <w:r w:rsidR="000E4BC7">
        <w:rPr>
          <w:rStyle w:val="Char6"/>
          <w:rtl/>
        </w:rPr>
        <w:t>ی</w:t>
      </w:r>
      <w:r w:rsidRPr="003124F6">
        <w:rPr>
          <w:rStyle w:val="Char6"/>
          <w:rtl/>
        </w:rPr>
        <w:t>رت ابوب</w:t>
      </w:r>
      <w:r w:rsidR="000E4BC7">
        <w:rPr>
          <w:rStyle w:val="Char6"/>
          <w:rtl/>
        </w:rPr>
        <w:t>ک</w:t>
      </w:r>
      <w:r w:rsidRPr="003124F6">
        <w:rPr>
          <w:rStyle w:val="Char6"/>
          <w:rtl/>
        </w:rPr>
        <w:t>ر بوده استعداد و ل</w:t>
      </w:r>
      <w:r w:rsidR="000E4BC7">
        <w:rPr>
          <w:rStyle w:val="Char6"/>
          <w:rtl/>
        </w:rPr>
        <w:t>ی</w:t>
      </w:r>
      <w:r w:rsidRPr="003124F6">
        <w:rPr>
          <w:rStyle w:val="Char6"/>
          <w:rtl/>
        </w:rPr>
        <w:t>اقت ا</w:t>
      </w:r>
      <w:r w:rsidR="000E4BC7">
        <w:rPr>
          <w:rStyle w:val="Char6"/>
          <w:rtl/>
        </w:rPr>
        <w:t>ی</w:t>
      </w:r>
      <w:r w:rsidRPr="003124F6">
        <w:rPr>
          <w:rStyle w:val="Char6"/>
          <w:rtl/>
        </w:rPr>
        <w:t>ن بزرگوار را برا</w:t>
      </w:r>
      <w:r w:rsidR="000E4BC7">
        <w:rPr>
          <w:rStyle w:val="Char6"/>
          <w:rtl/>
        </w:rPr>
        <w:t>ی</w:t>
      </w:r>
      <w:r w:rsidRPr="003124F6">
        <w:rPr>
          <w:rStyle w:val="Char6"/>
          <w:rtl/>
        </w:rPr>
        <w:t xml:space="preserve"> احراز مقام رف</w:t>
      </w:r>
      <w:r w:rsidR="000E4BC7">
        <w:rPr>
          <w:rStyle w:val="Char6"/>
          <w:rtl/>
        </w:rPr>
        <w:t>ی</w:t>
      </w:r>
      <w:r w:rsidRPr="003124F6">
        <w:rPr>
          <w:rStyle w:val="Char6"/>
          <w:rtl/>
        </w:rPr>
        <w:t>ع خلافت ثابت و مسلم م</w:t>
      </w:r>
      <w:r w:rsidR="000E4BC7">
        <w:rPr>
          <w:rStyle w:val="Char6"/>
          <w:rtl/>
        </w:rPr>
        <w:t>ی</w:t>
      </w:r>
      <w:r w:rsidRPr="003124F6">
        <w:rPr>
          <w:rStyle w:val="Char6"/>
          <w:rtl/>
        </w:rPr>
        <w:t>‌دارد.</w:t>
      </w:r>
    </w:p>
    <w:p w:rsidR="00241CB2" w:rsidRPr="003124F6" w:rsidRDefault="00241CB2" w:rsidP="00F556E7">
      <w:pPr>
        <w:widowControl w:val="0"/>
        <w:ind w:firstLine="284"/>
        <w:jc w:val="both"/>
        <w:rPr>
          <w:rStyle w:val="Char6"/>
          <w:rtl/>
        </w:rPr>
      </w:pPr>
      <w:r w:rsidRPr="003124F6">
        <w:rPr>
          <w:rStyle w:val="Char6"/>
          <w:rtl/>
        </w:rPr>
        <w:t>راست</w:t>
      </w:r>
      <w:r w:rsidR="000E4BC7">
        <w:rPr>
          <w:rStyle w:val="Char6"/>
          <w:rtl/>
        </w:rPr>
        <w:t>ی</w:t>
      </w:r>
      <w:r w:rsidRPr="003124F6">
        <w:rPr>
          <w:rStyle w:val="Char6"/>
          <w:rtl/>
        </w:rPr>
        <w:t xml:space="preserve"> اگر </w:t>
      </w:r>
      <w:r w:rsidR="000E4BC7">
        <w:rPr>
          <w:rStyle w:val="Char6"/>
          <w:rtl/>
        </w:rPr>
        <w:t>ک</w:t>
      </w:r>
      <w:r w:rsidRPr="003124F6">
        <w:rPr>
          <w:rStyle w:val="Char6"/>
          <w:rtl/>
        </w:rPr>
        <w:t>م</w:t>
      </w:r>
      <w:r w:rsidR="000E4BC7">
        <w:rPr>
          <w:rStyle w:val="Char6"/>
          <w:rtl/>
        </w:rPr>
        <w:t>ی</w:t>
      </w:r>
      <w:r w:rsidRPr="003124F6">
        <w:rPr>
          <w:rStyle w:val="Char6"/>
          <w:rtl/>
        </w:rPr>
        <w:t xml:space="preserve"> ف</w:t>
      </w:r>
      <w:r w:rsidR="000E4BC7">
        <w:rPr>
          <w:rStyle w:val="Char6"/>
          <w:rtl/>
        </w:rPr>
        <w:t>ک</w:t>
      </w:r>
      <w:r w:rsidRPr="003124F6">
        <w:rPr>
          <w:rStyle w:val="Char6"/>
          <w:rtl/>
        </w:rPr>
        <w:t xml:space="preserve">ر </w:t>
      </w:r>
      <w:r w:rsidR="000E4BC7">
        <w:rPr>
          <w:rStyle w:val="Char6"/>
          <w:rtl/>
        </w:rPr>
        <w:t>ک</w:t>
      </w:r>
      <w:r w:rsidRPr="003124F6">
        <w:rPr>
          <w:rStyle w:val="Char6"/>
          <w:rtl/>
        </w:rPr>
        <w:t>ن</w:t>
      </w:r>
      <w:r w:rsidR="000E4BC7">
        <w:rPr>
          <w:rStyle w:val="Char6"/>
          <w:rtl/>
        </w:rPr>
        <w:t>ی</w:t>
      </w:r>
      <w:r w:rsidRPr="003124F6">
        <w:rPr>
          <w:rStyle w:val="Char6"/>
          <w:rtl/>
        </w:rPr>
        <w:t xml:space="preserve">م </w:t>
      </w:r>
      <w:r w:rsidR="000E4BC7">
        <w:rPr>
          <w:rStyle w:val="Char6"/>
          <w:rtl/>
        </w:rPr>
        <w:t>ک</w:t>
      </w:r>
      <w:r w:rsidRPr="003124F6">
        <w:rPr>
          <w:rStyle w:val="Char6"/>
          <w:rtl/>
        </w:rPr>
        <w:t>ه ابوب</w:t>
      </w:r>
      <w:r w:rsidR="000E4BC7">
        <w:rPr>
          <w:rStyle w:val="Char6"/>
          <w:rtl/>
        </w:rPr>
        <w:t>ک</w:t>
      </w:r>
      <w:r w:rsidRPr="003124F6">
        <w:rPr>
          <w:rStyle w:val="Char6"/>
          <w:rtl/>
        </w:rPr>
        <w:t>ر با چه عز</w:t>
      </w:r>
      <w:r w:rsidR="000E4BC7">
        <w:rPr>
          <w:rStyle w:val="Char6"/>
          <w:rtl/>
        </w:rPr>
        <w:t>ی</w:t>
      </w:r>
      <w:r w:rsidRPr="003124F6">
        <w:rPr>
          <w:rStyle w:val="Char6"/>
          <w:rtl/>
        </w:rPr>
        <w:t>مت و قدرت</w:t>
      </w:r>
      <w:r w:rsidR="000E4BC7">
        <w:rPr>
          <w:rStyle w:val="Char6"/>
          <w:rtl/>
        </w:rPr>
        <w:t>ی</w:t>
      </w:r>
      <w:r w:rsidRPr="003124F6">
        <w:rPr>
          <w:rStyle w:val="Char6"/>
          <w:rtl/>
        </w:rPr>
        <w:t xml:space="preserve"> سپاه مجهز منظم دشمن قو</w:t>
      </w:r>
      <w:r w:rsidR="000E4BC7">
        <w:rPr>
          <w:rStyle w:val="Char6"/>
          <w:rtl/>
        </w:rPr>
        <w:t>ی</w:t>
      </w:r>
      <w:r w:rsidRPr="003124F6">
        <w:rPr>
          <w:rStyle w:val="Char6"/>
          <w:rtl/>
        </w:rPr>
        <w:t xml:space="preserve"> پنجه خارج</w:t>
      </w:r>
      <w:r w:rsidR="000E4BC7">
        <w:rPr>
          <w:rStyle w:val="Char6"/>
          <w:rtl/>
        </w:rPr>
        <w:t>ی</w:t>
      </w:r>
      <w:r w:rsidRPr="003124F6">
        <w:rPr>
          <w:rStyle w:val="Char6"/>
          <w:rtl/>
        </w:rPr>
        <w:t xml:space="preserve"> را به وس</w:t>
      </w:r>
      <w:r w:rsidR="000E4BC7">
        <w:rPr>
          <w:rStyle w:val="Char6"/>
          <w:rtl/>
        </w:rPr>
        <w:t>ی</w:t>
      </w:r>
      <w:r w:rsidRPr="003124F6">
        <w:rPr>
          <w:rStyle w:val="Char6"/>
          <w:rtl/>
        </w:rPr>
        <w:t>له اسامه ش</w:t>
      </w:r>
      <w:r w:rsidR="000E4BC7">
        <w:rPr>
          <w:rStyle w:val="Char6"/>
          <w:rtl/>
        </w:rPr>
        <w:t>ک</w:t>
      </w:r>
      <w:r w:rsidRPr="003124F6">
        <w:rPr>
          <w:rStyle w:val="Char6"/>
          <w:rtl/>
        </w:rPr>
        <w:t>ست داد و با چه مهارت و تدب</w:t>
      </w:r>
      <w:r w:rsidR="000E4BC7">
        <w:rPr>
          <w:rStyle w:val="Char6"/>
          <w:rtl/>
        </w:rPr>
        <w:t>ی</w:t>
      </w:r>
      <w:r w:rsidRPr="003124F6">
        <w:rPr>
          <w:rStyle w:val="Char6"/>
          <w:rtl/>
        </w:rPr>
        <w:t>ر</w:t>
      </w:r>
      <w:r w:rsidR="000E4BC7">
        <w:rPr>
          <w:rStyle w:val="Char6"/>
          <w:rtl/>
        </w:rPr>
        <w:t>ی</w:t>
      </w:r>
      <w:r w:rsidRPr="003124F6">
        <w:rPr>
          <w:rStyle w:val="Char6"/>
          <w:rtl/>
        </w:rPr>
        <w:t xml:space="preserve"> طغ</w:t>
      </w:r>
      <w:r w:rsidR="000E4BC7">
        <w:rPr>
          <w:rStyle w:val="Char6"/>
          <w:rtl/>
        </w:rPr>
        <w:t>ی</w:t>
      </w:r>
      <w:r w:rsidRPr="003124F6">
        <w:rPr>
          <w:rStyle w:val="Char6"/>
          <w:rtl/>
        </w:rPr>
        <w:t>ان و انقلاب قبائل متعدد داخل</w:t>
      </w:r>
      <w:r w:rsidR="000E4BC7">
        <w:rPr>
          <w:rStyle w:val="Char6"/>
          <w:rtl/>
        </w:rPr>
        <w:t>ی</w:t>
      </w:r>
      <w:r w:rsidRPr="003124F6">
        <w:rPr>
          <w:rStyle w:val="Char6"/>
          <w:rtl/>
        </w:rPr>
        <w:t xml:space="preserve"> را خاموش نمود و به ز</w:t>
      </w:r>
      <w:r w:rsidR="000E4BC7">
        <w:rPr>
          <w:rStyle w:val="Char6"/>
          <w:rtl/>
        </w:rPr>
        <w:t>ی</w:t>
      </w:r>
      <w:r w:rsidRPr="003124F6">
        <w:rPr>
          <w:rStyle w:val="Char6"/>
          <w:rtl/>
        </w:rPr>
        <w:t xml:space="preserve">ر فرمان خود </w:t>
      </w:r>
      <w:r w:rsidR="000E4BC7">
        <w:rPr>
          <w:rStyle w:val="Char6"/>
          <w:rtl/>
        </w:rPr>
        <w:t>ک</w:t>
      </w:r>
      <w:r w:rsidRPr="003124F6">
        <w:rPr>
          <w:rStyle w:val="Char6"/>
          <w:rtl/>
        </w:rPr>
        <w:t>ش</w:t>
      </w:r>
      <w:r w:rsidR="000E4BC7">
        <w:rPr>
          <w:rStyle w:val="Char6"/>
          <w:rtl/>
        </w:rPr>
        <w:t>ی</w:t>
      </w:r>
      <w:r w:rsidRPr="003124F6">
        <w:rPr>
          <w:rStyle w:val="Char6"/>
          <w:rtl/>
        </w:rPr>
        <w:t>د و با چه س</w:t>
      </w:r>
      <w:r w:rsidR="000E4BC7">
        <w:rPr>
          <w:rStyle w:val="Char6"/>
          <w:rtl/>
        </w:rPr>
        <w:t>ی</w:t>
      </w:r>
      <w:r w:rsidRPr="003124F6">
        <w:rPr>
          <w:rStyle w:val="Char6"/>
          <w:rtl/>
        </w:rPr>
        <w:t>است و ب</w:t>
      </w:r>
      <w:r w:rsidR="0046315E" w:rsidRPr="003124F6">
        <w:rPr>
          <w:rStyle w:val="Char6"/>
          <w:rtl/>
        </w:rPr>
        <w:t>ص</w:t>
      </w:r>
      <w:r w:rsidR="000E4BC7">
        <w:rPr>
          <w:rStyle w:val="Char6"/>
          <w:rtl/>
        </w:rPr>
        <w:t>ی</w:t>
      </w:r>
      <w:r w:rsidR="0046315E" w:rsidRPr="003124F6">
        <w:rPr>
          <w:rStyle w:val="Char6"/>
          <w:rtl/>
        </w:rPr>
        <w:t>رت</w:t>
      </w:r>
      <w:r w:rsidR="000E4BC7">
        <w:rPr>
          <w:rStyle w:val="Char6"/>
          <w:rtl/>
        </w:rPr>
        <w:t>ی</w:t>
      </w:r>
      <w:r w:rsidR="0046315E" w:rsidRPr="003124F6">
        <w:rPr>
          <w:rStyle w:val="Char6"/>
          <w:rtl/>
        </w:rPr>
        <w:t xml:space="preserve"> تمام شبه الجز</w:t>
      </w:r>
      <w:r w:rsidR="000E4BC7">
        <w:rPr>
          <w:rStyle w:val="Char6"/>
          <w:rtl/>
        </w:rPr>
        <w:t>ی</w:t>
      </w:r>
      <w:r w:rsidR="0046315E" w:rsidRPr="003124F6">
        <w:rPr>
          <w:rStyle w:val="Char6"/>
          <w:rtl/>
        </w:rPr>
        <w:t>ره را از هر</w:t>
      </w:r>
      <w:r w:rsidRPr="003124F6">
        <w:rPr>
          <w:rStyle w:val="Char6"/>
          <w:rtl/>
        </w:rPr>
        <w:t>گونه فساد س</w:t>
      </w:r>
      <w:r w:rsidR="000E4BC7">
        <w:rPr>
          <w:rStyle w:val="Char6"/>
          <w:rtl/>
        </w:rPr>
        <w:t>ی</w:t>
      </w:r>
      <w:r w:rsidRPr="003124F6">
        <w:rPr>
          <w:rStyle w:val="Char6"/>
          <w:rtl/>
        </w:rPr>
        <w:t>اس</w:t>
      </w:r>
      <w:r w:rsidR="000E4BC7">
        <w:rPr>
          <w:rStyle w:val="Char6"/>
          <w:rtl/>
        </w:rPr>
        <w:t>ی</w:t>
      </w:r>
      <w:r w:rsidRPr="003124F6">
        <w:rPr>
          <w:rStyle w:val="Char6"/>
          <w:rtl/>
        </w:rPr>
        <w:t xml:space="preserve"> پا</w:t>
      </w:r>
      <w:r w:rsidR="000E4BC7">
        <w:rPr>
          <w:rStyle w:val="Char6"/>
          <w:rtl/>
        </w:rPr>
        <w:t>ک</w:t>
      </w:r>
      <w:r w:rsidRPr="003124F6">
        <w:rPr>
          <w:rStyle w:val="Char6"/>
          <w:rtl/>
        </w:rPr>
        <w:t xml:space="preserve"> نمود و ز</w:t>
      </w:r>
      <w:r w:rsidR="000E4BC7">
        <w:rPr>
          <w:rStyle w:val="Char6"/>
          <w:rtl/>
        </w:rPr>
        <w:t>ی</w:t>
      </w:r>
      <w:r w:rsidRPr="003124F6">
        <w:rPr>
          <w:rStyle w:val="Char6"/>
          <w:rtl/>
        </w:rPr>
        <w:t>ر پوشش نظام و امن</w:t>
      </w:r>
      <w:r w:rsidR="000E4BC7">
        <w:rPr>
          <w:rStyle w:val="Char6"/>
          <w:rtl/>
        </w:rPr>
        <w:t>ی</w:t>
      </w:r>
      <w:r w:rsidRPr="003124F6">
        <w:rPr>
          <w:rStyle w:val="Char6"/>
          <w:rtl/>
        </w:rPr>
        <w:t>ت قرار داد. آر</w:t>
      </w:r>
      <w:r w:rsidR="000E4BC7">
        <w:rPr>
          <w:rStyle w:val="Char6"/>
          <w:rtl/>
        </w:rPr>
        <w:t>ی</w:t>
      </w:r>
      <w:r w:rsidRPr="003124F6">
        <w:rPr>
          <w:rStyle w:val="Char6"/>
          <w:rtl/>
        </w:rPr>
        <w:t>، اگر اند</w:t>
      </w:r>
      <w:r w:rsidR="000E4BC7">
        <w:rPr>
          <w:rStyle w:val="Char6"/>
          <w:rtl/>
        </w:rPr>
        <w:t>کی</w:t>
      </w:r>
      <w:r w:rsidRPr="003124F6">
        <w:rPr>
          <w:rStyle w:val="Char6"/>
          <w:rtl/>
        </w:rPr>
        <w:t xml:space="preserve"> به ا</w:t>
      </w:r>
      <w:r w:rsidR="000E4BC7">
        <w:rPr>
          <w:rStyle w:val="Char6"/>
          <w:rtl/>
        </w:rPr>
        <w:t>ی</w:t>
      </w:r>
      <w:r w:rsidRPr="003124F6">
        <w:rPr>
          <w:rStyle w:val="Char6"/>
          <w:rtl/>
        </w:rPr>
        <w:t>ن امور توجه و</w:t>
      </w:r>
      <w:r w:rsidR="0046315E" w:rsidRPr="003124F6">
        <w:rPr>
          <w:rStyle w:val="Char6"/>
          <w:rFonts w:hint="cs"/>
          <w:rtl/>
        </w:rPr>
        <w:t xml:space="preserve"> </w:t>
      </w:r>
      <w:r w:rsidR="000E4BC7">
        <w:rPr>
          <w:rStyle w:val="Char6"/>
          <w:rtl/>
        </w:rPr>
        <w:t>ک</w:t>
      </w:r>
      <w:r w:rsidRPr="003124F6">
        <w:rPr>
          <w:rStyle w:val="Char6"/>
          <w:rtl/>
        </w:rPr>
        <w:t>م</w:t>
      </w:r>
      <w:r w:rsidR="000E4BC7">
        <w:rPr>
          <w:rStyle w:val="Char6"/>
          <w:rtl/>
        </w:rPr>
        <w:t>ی</w:t>
      </w:r>
      <w:r w:rsidRPr="003124F6">
        <w:rPr>
          <w:rStyle w:val="Char6"/>
          <w:rtl/>
        </w:rPr>
        <w:t xml:space="preserve"> دقت</w:t>
      </w:r>
      <w:r w:rsidR="0046315E" w:rsidRPr="003124F6">
        <w:rPr>
          <w:rStyle w:val="Char6"/>
          <w:rtl/>
        </w:rPr>
        <w:t xml:space="preserve"> </w:t>
      </w:r>
      <w:r w:rsidR="000E4BC7">
        <w:rPr>
          <w:rStyle w:val="Char6"/>
          <w:rtl/>
        </w:rPr>
        <w:t>ک</w:t>
      </w:r>
      <w:r w:rsidR="0046315E" w:rsidRPr="003124F6">
        <w:rPr>
          <w:rStyle w:val="Char6"/>
          <w:rtl/>
        </w:rPr>
        <w:t>ن</w:t>
      </w:r>
      <w:r w:rsidR="000E4BC7">
        <w:rPr>
          <w:rStyle w:val="Char6"/>
          <w:rtl/>
        </w:rPr>
        <w:t>ی</w:t>
      </w:r>
      <w:r w:rsidR="0046315E" w:rsidRPr="003124F6">
        <w:rPr>
          <w:rStyle w:val="Char6"/>
          <w:rtl/>
        </w:rPr>
        <w:t>م و چشم از تعصب بپ</w:t>
      </w:r>
      <w:r w:rsidR="000E4BC7">
        <w:rPr>
          <w:rStyle w:val="Char6"/>
          <w:rtl/>
        </w:rPr>
        <w:t>ی</w:t>
      </w:r>
      <w:r w:rsidR="0046315E" w:rsidRPr="003124F6">
        <w:rPr>
          <w:rStyle w:val="Char6"/>
          <w:rtl/>
        </w:rPr>
        <w:t>را</w:t>
      </w:r>
      <w:r w:rsidR="000E4BC7">
        <w:rPr>
          <w:rStyle w:val="Char6"/>
          <w:rtl/>
        </w:rPr>
        <w:t>یی</w:t>
      </w:r>
      <w:r w:rsidR="0046315E" w:rsidRPr="003124F6">
        <w:rPr>
          <w:rStyle w:val="Char6"/>
          <w:rtl/>
        </w:rPr>
        <w:t>م ب</w:t>
      </w:r>
      <w:r w:rsidR="000E4BC7">
        <w:rPr>
          <w:rStyle w:val="Char6"/>
          <w:rtl/>
        </w:rPr>
        <w:t>ی</w:t>
      </w:r>
      <w:r w:rsidR="0046315E" w:rsidRPr="003124F6">
        <w:rPr>
          <w:rStyle w:val="Char6"/>
          <w:rFonts w:hint="cs"/>
          <w:rtl/>
        </w:rPr>
        <w:t>‌</w:t>
      </w:r>
      <w:r w:rsidRPr="003124F6">
        <w:rPr>
          <w:rStyle w:val="Char6"/>
          <w:rtl/>
        </w:rPr>
        <w:t>اخت</w:t>
      </w:r>
      <w:r w:rsidR="000E4BC7">
        <w:rPr>
          <w:rStyle w:val="Char6"/>
          <w:rtl/>
        </w:rPr>
        <w:t>ی</w:t>
      </w:r>
      <w:r w:rsidRPr="003124F6">
        <w:rPr>
          <w:rStyle w:val="Char6"/>
          <w:rtl/>
        </w:rPr>
        <w:t>ار در برابر ا</w:t>
      </w:r>
      <w:r w:rsidR="000E4BC7">
        <w:rPr>
          <w:rStyle w:val="Char6"/>
          <w:rtl/>
        </w:rPr>
        <w:t>ی</w:t>
      </w:r>
      <w:r w:rsidRPr="003124F6">
        <w:rPr>
          <w:rStyle w:val="Char6"/>
          <w:rtl/>
        </w:rPr>
        <w:t>ن بزرگوار زانو زده سر تعظ</w:t>
      </w:r>
      <w:r w:rsidR="000E4BC7">
        <w:rPr>
          <w:rStyle w:val="Char6"/>
          <w:rtl/>
        </w:rPr>
        <w:t>ی</w:t>
      </w:r>
      <w:r w:rsidRPr="003124F6">
        <w:rPr>
          <w:rStyle w:val="Char6"/>
          <w:rtl/>
        </w:rPr>
        <w:t>م فرود خواه</w:t>
      </w:r>
      <w:r w:rsidR="000E4BC7">
        <w:rPr>
          <w:rStyle w:val="Char6"/>
          <w:rtl/>
        </w:rPr>
        <w:t>ی</w:t>
      </w:r>
      <w:r w:rsidRPr="003124F6">
        <w:rPr>
          <w:rStyle w:val="Char6"/>
          <w:rtl/>
        </w:rPr>
        <w:t>م آورد.</w:t>
      </w:r>
    </w:p>
    <w:p w:rsidR="00241CB2" w:rsidRPr="003124F6" w:rsidRDefault="00241CB2" w:rsidP="00F556E7">
      <w:pPr>
        <w:widowControl w:val="0"/>
        <w:ind w:firstLine="284"/>
        <w:jc w:val="both"/>
        <w:rPr>
          <w:rStyle w:val="Char6"/>
          <w:rtl/>
        </w:rPr>
      </w:pPr>
      <w:r w:rsidRPr="003124F6">
        <w:rPr>
          <w:rStyle w:val="Char6"/>
          <w:rtl/>
        </w:rPr>
        <w:t>از ا</w:t>
      </w:r>
      <w:r w:rsidR="000E4BC7">
        <w:rPr>
          <w:rStyle w:val="Char6"/>
          <w:rtl/>
        </w:rPr>
        <w:t>ی</w:t>
      </w:r>
      <w:r w:rsidRPr="003124F6">
        <w:rPr>
          <w:rStyle w:val="Char6"/>
          <w:rtl/>
        </w:rPr>
        <w:t xml:space="preserve">نجاست </w:t>
      </w:r>
      <w:r w:rsidR="000E4BC7">
        <w:rPr>
          <w:rStyle w:val="Char6"/>
          <w:rtl/>
        </w:rPr>
        <w:t>ک</w:t>
      </w:r>
      <w:r w:rsidRPr="003124F6">
        <w:rPr>
          <w:rStyle w:val="Char6"/>
          <w:rtl/>
        </w:rPr>
        <w:t>ه م</w:t>
      </w:r>
      <w:r w:rsidR="000E4BC7">
        <w:rPr>
          <w:rStyle w:val="Char6"/>
          <w:rtl/>
        </w:rPr>
        <w:t>ی</w:t>
      </w:r>
      <w:r w:rsidRPr="003124F6">
        <w:rPr>
          <w:rStyle w:val="Char6"/>
          <w:rtl/>
        </w:rPr>
        <w:t>‌ب</w:t>
      </w:r>
      <w:r w:rsidR="000E4BC7">
        <w:rPr>
          <w:rStyle w:val="Char6"/>
          <w:rtl/>
        </w:rPr>
        <w:t>ی</w:t>
      </w:r>
      <w:r w:rsidRPr="003124F6">
        <w:rPr>
          <w:rStyle w:val="Char6"/>
          <w:rtl/>
        </w:rPr>
        <w:t>ن</w:t>
      </w:r>
      <w:r w:rsidR="000E4BC7">
        <w:rPr>
          <w:rStyle w:val="Char6"/>
          <w:rtl/>
        </w:rPr>
        <w:t>ی</w:t>
      </w:r>
      <w:r w:rsidRPr="003124F6">
        <w:rPr>
          <w:rStyle w:val="Char6"/>
          <w:rtl/>
        </w:rPr>
        <w:t>م فردوس</w:t>
      </w:r>
      <w:r w:rsidR="000E4BC7">
        <w:rPr>
          <w:rStyle w:val="Char6"/>
          <w:rtl/>
        </w:rPr>
        <w:t>ی</w:t>
      </w:r>
      <w:r w:rsidRPr="003124F6">
        <w:rPr>
          <w:rStyle w:val="Char6"/>
          <w:rtl/>
        </w:rPr>
        <w:t xml:space="preserve"> شاعر نامور ا</w:t>
      </w:r>
      <w:r w:rsidR="000E4BC7">
        <w:rPr>
          <w:rStyle w:val="Char6"/>
          <w:rtl/>
        </w:rPr>
        <w:t>ی</w:t>
      </w:r>
      <w:r w:rsidRPr="003124F6">
        <w:rPr>
          <w:rStyle w:val="Char6"/>
          <w:rtl/>
        </w:rPr>
        <w:t>ران ابوب</w:t>
      </w:r>
      <w:r w:rsidR="000E4BC7">
        <w:rPr>
          <w:rStyle w:val="Char6"/>
          <w:rtl/>
        </w:rPr>
        <w:t>ک</w:t>
      </w:r>
      <w:r w:rsidRPr="003124F6">
        <w:rPr>
          <w:rStyle w:val="Char6"/>
          <w:rtl/>
        </w:rPr>
        <w:t>ر را به چه خوب</w:t>
      </w:r>
      <w:r w:rsidR="000E4BC7">
        <w:rPr>
          <w:rStyle w:val="Char6"/>
          <w:rtl/>
        </w:rPr>
        <w:t>ی</w:t>
      </w:r>
      <w:r w:rsidRPr="003124F6">
        <w:rPr>
          <w:rStyle w:val="Char6"/>
          <w:rtl/>
        </w:rPr>
        <w:t xml:space="preserve"> شناخته او را ستوده است‌، م</w:t>
      </w:r>
      <w:r w:rsidR="000E4BC7">
        <w:rPr>
          <w:rStyle w:val="Char6"/>
          <w:rtl/>
        </w:rPr>
        <w:t>ی</w:t>
      </w:r>
      <w:r w:rsidRPr="003124F6">
        <w:rPr>
          <w:rStyle w:val="Char6"/>
          <w:rtl/>
        </w:rPr>
        <w:t>‌گو</w:t>
      </w:r>
      <w:r w:rsidR="000E4BC7">
        <w:rPr>
          <w:rStyle w:val="Char6"/>
          <w:rtl/>
        </w:rPr>
        <w:t>ی</w:t>
      </w:r>
      <w:r w:rsidRPr="003124F6">
        <w:rPr>
          <w:rStyle w:val="Char6"/>
          <w:rtl/>
        </w:rPr>
        <w:t>د:</w:t>
      </w:r>
    </w:p>
    <w:tbl>
      <w:tblPr>
        <w:bidiVisual/>
        <w:tblW w:w="0" w:type="auto"/>
        <w:tblInd w:w="79" w:type="dxa"/>
        <w:tblLook w:val="04A0" w:firstRow="1" w:lastRow="0" w:firstColumn="1" w:lastColumn="0" w:noHBand="0" w:noVBand="1"/>
      </w:tblPr>
      <w:tblGrid>
        <w:gridCol w:w="3276"/>
        <w:gridCol w:w="550"/>
        <w:gridCol w:w="3399"/>
      </w:tblGrid>
      <w:tr w:rsidR="0046315E" w:rsidRPr="004B7851" w:rsidTr="003262C7">
        <w:tc>
          <w:tcPr>
            <w:tcW w:w="3402" w:type="dxa"/>
          </w:tcPr>
          <w:p w:rsidR="0046315E" w:rsidRPr="001566B5" w:rsidRDefault="000E4BC7" w:rsidP="003262C7">
            <w:pPr>
              <w:jc w:val="lowKashida"/>
              <w:rPr>
                <w:rStyle w:val="Char6"/>
                <w:sz w:val="2"/>
                <w:szCs w:val="2"/>
                <w:rtl/>
              </w:rPr>
            </w:pPr>
            <w:r>
              <w:rPr>
                <w:rStyle w:val="Char6"/>
                <w:rtl/>
              </w:rPr>
              <w:t>ک</w:t>
            </w:r>
            <w:r w:rsidR="0046315E" w:rsidRPr="003124F6">
              <w:rPr>
                <w:rStyle w:val="Char6"/>
                <w:rtl/>
              </w:rPr>
              <w:t>ه خورش</w:t>
            </w:r>
            <w:r>
              <w:rPr>
                <w:rStyle w:val="Char6"/>
                <w:rtl/>
              </w:rPr>
              <w:t>ی</w:t>
            </w:r>
            <w:r w:rsidR="0046315E" w:rsidRPr="003124F6">
              <w:rPr>
                <w:rStyle w:val="Char6"/>
                <w:rtl/>
              </w:rPr>
              <w:t>د بعد از نب</w:t>
            </w:r>
            <w:r>
              <w:rPr>
                <w:rStyle w:val="Char6"/>
                <w:rtl/>
              </w:rPr>
              <w:t>یی</w:t>
            </w:r>
            <w:r w:rsidR="0046315E" w:rsidRPr="003124F6">
              <w:rPr>
                <w:rStyle w:val="Char6"/>
                <w:rtl/>
              </w:rPr>
              <w:t>ن مه</w:t>
            </w:r>
            <w:r w:rsidR="0046315E" w:rsidRPr="003124F6">
              <w:rPr>
                <w:rStyle w:val="Char6"/>
                <w:rtl/>
              </w:rPr>
              <w:br/>
            </w:r>
          </w:p>
        </w:tc>
        <w:tc>
          <w:tcPr>
            <w:tcW w:w="567" w:type="dxa"/>
          </w:tcPr>
          <w:p w:rsidR="0046315E" w:rsidRPr="00074186" w:rsidRDefault="0046315E" w:rsidP="003262C7">
            <w:pPr>
              <w:jc w:val="center"/>
              <w:rPr>
                <w:rStyle w:val="Char6"/>
                <w:rtl/>
              </w:rPr>
            </w:pPr>
          </w:p>
        </w:tc>
        <w:tc>
          <w:tcPr>
            <w:tcW w:w="3544" w:type="dxa"/>
          </w:tcPr>
          <w:p w:rsidR="0046315E" w:rsidRPr="001566B5" w:rsidRDefault="0046315E" w:rsidP="003262C7">
            <w:pPr>
              <w:jc w:val="lowKashida"/>
              <w:rPr>
                <w:rStyle w:val="Char6"/>
                <w:sz w:val="2"/>
                <w:szCs w:val="2"/>
                <w:rtl/>
              </w:rPr>
            </w:pPr>
            <w:r w:rsidRPr="003124F6">
              <w:rPr>
                <w:rStyle w:val="Char6"/>
                <w:rtl/>
              </w:rPr>
              <w:t>نتاب</w:t>
            </w:r>
            <w:r w:rsidR="000E4BC7">
              <w:rPr>
                <w:rStyle w:val="Char6"/>
                <w:rtl/>
              </w:rPr>
              <w:t>ی</w:t>
            </w:r>
            <w:r w:rsidRPr="003124F6">
              <w:rPr>
                <w:rStyle w:val="Char6"/>
                <w:rtl/>
              </w:rPr>
              <w:t xml:space="preserve">د بر </w:t>
            </w:r>
            <w:r w:rsidR="000E4BC7">
              <w:rPr>
                <w:rStyle w:val="Char6"/>
                <w:rtl/>
              </w:rPr>
              <w:t>ک</w:t>
            </w:r>
            <w:r w:rsidRPr="003124F6">
              <w:rPr>
                <w:rStyle w:val="Char6"/>
                <w:rtl/>
              </w:rPr>
              <w:t>س ز بوب</w:t>
            </w:r>
            <w:r w:rsidR="000E4BC7">
              <w:rPr>
                <w:rStyle w:val="Char6"/>
                <w:rtl/>
              </w:rPr>
              <w:t>ک</w:t>
            </w:r>
            <w:r w:rsidRPr="003124F6">
              <w:rPr>
                <w:rStyle w:val="Char6"/>
                <w:rtl/>
              </w:rPr>
              <w:t>ر به</w:t>
            </w:r>
            <w:r w:rsidRPr="003124F6">
              <w:rPr>
                <w:rStyle w:val="Char6"/>
                <w:rtl/>
              </w:rPr>
              <w:br/>
            </w:r>
          </w:p>
        </w:tc>
      </w:tr>
    </w:tbl>
    <w:p w:rsidR="00241CB2" w:rsidRPr="003124F6" w:rsidRDefault="00241CB2" w:rsidP="0046315E">
      <w:pPr>
        <w:widowControl w:val="0"/>
        <w:ind w:firstLine="284"/>
        <w:jc w:val="both"/>
        <w:rPr>
          <w:rStyle w:val="Char6"/>
          <w:rtl/>
        </w:rPr>
      </w:pPr>
      <w:r w:rsidRPr="003124F6">
        <w:rPr>
          <w:rStyle w:val="Char6"/>
          <w:rtl/>
        </w:rPr>
        <w:t>فردوس</w:t>
      </w:r>
      <w:r w:rsidR="000E4BC7">
        <w:rPr>
          <w:rStyle w:val="Char6"/>
          <w:rtl/>
        </w:rPr>
        <w:t>ی</w:t>
      </w:r>
      <w:r w:rsidRPr="003124F6">
        <w:rPr>
          <w:rStyle w:val="Char6"/>
          <w:rtl/>
        </w:rPr>
        <w:t xml:space="preserve"> مضمون ا</w:t>
      </w:r>
      <w:r w:rsidR="000E4BC7">
        <w:rPr>
          <w:rStyle w:val="Char6"/>
          <w:rtl/>
        </w:rPr>
        <w:t>ی</w:t>
      </w:r>
      <w:r w:rsidRPr="003124F6">
        <w:rPr>
          <w:rStyle w:val="Char6"/>
          <w:rtl/>
        </w:rPr>
        <w:t xml:space="preserve">ن شعر </w:t>
      </w:r>
      <w:r w:rsidR="000E4BC7">
        <w:rPr>
          <w:rStyle w:val="Char6"/>
          <w:rtl/>
        </w:rPr>
        <w:t>ک</w:t>
      </w:r>
      <w:r w:rsidRPr="003124F6">
        <w:rPr>
          <w:rStyle w:val="Char6"/>
          <w:rtl/>
        </w:rPr>
        <w:t>ه ابوب</w:t>
      </w:r>
      <w:r w:rsidR="000E4BC7">
        <w:rPr>
          <w:rStyle w:val="Char6"/>
          <w:rtl/>
        </w:rPr>
        <w:t>ک</w:t>
      </w:r>
      <w:r w:rsidRPr="003124F6">
        <w:rPr>
          <w:rStyle w:val="Char6"/>
          <w:rtl/>
        </w:rPr>
        <w:t xml:space="preserve">ر را از همه </w:t>
      </w:r>
      <w:r w:rsidR="000E4BC7">
        <w:rPr>
          <w:rStyle w:val="Char6"/>
          <w:rtl/>
        </w:rPr>
        <w:t>ک</w:t>
      </w:r>
      <w:r w:rsidRPr="003124F6">
        <w:rPr>
          <w:rStyle w:val="Char6"/>
          <w:rtl/>
        </w:rPr>
        <w:t>س جز انب</w:t>
      </w:r>
      <w:r w:rsidR="000E4BC7">
        <w:rPr>
          <w:rStyle w:val="Char6"/>
          <w:rtl/>
        </w:rPr>
        <w:t>ی</w:t>
      </w:r>
      <w:r w:rsidRPr="003124F6">
        <w:rPr>
          <w:rStyle w:val="Char6"/>
          <w:rtl/>
        </w:rPr>
        <w:t>اء</w:t>
      </w:r>
      <w:r w:rsidR="0046315E" w:rsidRPr="003124F6">
        <w:rPr>
          <w:rStyle w:val="Char6"/>
          <w:rFonts w:hint="cs"/>
          <w:rtl/>
        </w:rPr>
        <w:t xml:space="preserve"> </w:t>
      </w:r>
      <w:r w:rsidRPr="003124F6">
        <w:rPr>
          <w:rStyle w:val="Char6"/>
          <w:rtl/>
        </w:rPr>
        <w:t>الله بهتر م</w:t>
      </w:r>
      <w:r w:rsidR="000E4BC7">
        <w:rPr>
          <w:rStyle w:val="Char6"/>
          <w:rtl/>
        </w:rPr>
        <w:t>ی</w:t>
      </w:r>
      <w:r w:rsidRPr="003124F6">
        <w:rPr>
          <w:rStyle w:val="Char6"/>
          <w:rtl/>
        </w:rPr>
        <w:t>‌داند از خود نگفته، بل</w:t>
      </w:r>
      <w:r w:rsidR="000E4BC7">
        <w:rPr>
          <w:rStyle w:val="Char6"/>
          <w:rtl/>
        </w:rPr>
        <w:t>ک</w:t>
      </w:r>
      <w:r w:rsidRPr="003124F6">
        <w:rPr>
          <w:rStyle w:val="Char6"/>
          <w:rtl/>
        </w:rPr>
        <w:t>ه از فرما</w:t>
      </w:r>
      <w:r w:rsidR="000E4BC7">
        <w:rPr>
          <w:rStyle w:val="Char6"/>
          <w:rtl/>
        </w:rPr>
        <w:t>ی</w:t>
      </w:r>
      <w:r w:rsidRPr="003124F6">
        <w:rPr>
          <w:rStyle w:val="Char6"/>
          <w:rtl/>
        </w:rPr>
        <w:t xml:space="preserve">ش رسول الله گرفته </w:t>
      </w:r>
      <w:r w:rsidR="000E4BC7">
        <w:rPr>
          <w:rStyle w:val="Char6"/>
          <w:rtl/>
        </w:rPr>
        <w:t>ک</w:t>
      </w:r>
      <w:r w:rsidRPr="003124F6">
        <w:rPr>
          <w:rStyle w:val="Char6"/>
          <w:rtl/>
        </w:rPr>
        <w:t>ه درباره ابوب</w:t>
      </w:r>
      <w:r w:rsidR="000E4BC7">
        <w:rPr>
          <w:rStyle w:val="Char6"/>
          <w:rtl/>
        </w:rPr>
        <w:t>ک</w:t>
      </w:r>
      <w:r w:rsidRPr="003124F6">
        <w:rPr>
          <w:rStyle w:val="Char6"/>
          <w:rtl/>
        </w:rPr>
        <w:t xml:space="preserve">ر فرموده است: </w:t>
      </w:r>
      <w:r w:rsidR="0046315E" w:rsidRPr="004B7851">
        <w:rPr>
          <w:rFonts w:cs="Traditional Arabic" w:hint="cs"/>
          <w:rtl/>
          <w:lang w:bidi="fa-IR"/>
        </w:rPr>
        <w:t>«</w:t>
      </w:r>
      <w:r w:rsidR="0046315E" w:rsidRPr="004B7851">
        <w:rPr>
          <w:rStyle w:val="Char2"/>
          <w:rtl/>
        </w:rPr>
        <w:t>ما طلعت الشمس ولا غربت بعد النبيين على أفضل من أبي‌بكر</w:t>
      </w:r>
      <w:r w:rsidR="0046315E" w:rsidRPr="004B7851">
        <w:rPr>
          <w:rFonts w:cs="Traditional Arabic" w:hint="cs"/>
          <w:rtl/>
          <w:lang w:bidi="fa-IR"/>
        </w:rPr>
        <w:t>»</w:t>
      </w:r>
      <w:r w:rsidR="0046315E" w:rsidRPr="003124F6">
        <w:rPr>
          <w:rStyle w:val="Char6"/>
          <w:rFonts w:hint="cs"/>
          <w:rtl/>
        </w:rPr>
        <w:t xml:space="preserve">. </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0046315E" w:rsidRPr="003124F6">
        <w:rPr>
          <w:rStyle w:val="Char6"/>
          <w:rFonts w:hint="cs"/>
          <w:rtl/>
        </w:rPr>
        <w:t>:</w:t>
      </w:r>
      <w:r w:rsidRPr="003124F6">
        <w:rPr>
          <w:rStyle w:val="Char6"/>
          <w:rtl/>
        </w:rPr>
        <w:t xml:space="preserve"> </w:t>
      </w:r>
      <w:r w:rsidR="0046315E" w:rsidRPr="004B7851">
        <w:rPr>
          <w:rFonts w:cs="Traditional Arabic" w:hint="cs"/>
          <w:sz w:val="26"/>
          <w:szCs w:val="26"/>
          <w:rtl/>
          <w:lang w:bidi="fa-IR"/>
        </w:rPr>
        <w:t>«</w:t>
      </w:r>
      <w:r w:rsidRPr="00074186">
        <w:rPr>
          <w:rStyle w:val="Char6"/>
          <w:rtl/>
        </w:rPr>
        <w:t>خورش</w:t>
      </w:r>
      <w:r w:rsidR="000E4BC7">
        <w:rPr>
          <w:rStyle w:val="Char6"/>
          <w:rtl/>
        </w:rPr>
        <w:t>ی</w:t>
      </w:r>
      <w:r w:rsidRPr="00074186">
        <w:rPr>
          <w:rStyle w:val="Char6"/>
          <w:rtl/>
        </w:rPr>
        <w:t>د بر ن</w:t>
      </w:r>
      <w:r w:rsidR="000E4BC7">
        <w:rPr>
          <w:rStyle w:val="Char6"/>
          <w:rtl/>
        </w:rPr>
        <w:t>ی</w:t>
      </w:r>
      <w:r w:rsidRPr="00074186">
        <w:rPr>
          <w:rStyle w:val="Char6"/>
          <w:rtl/>
        </w:rPr>
        <w:t xml:space="preserve">امد و فرو ننشست پس از فرستادگان خدا بر </w:t>
      </w:r>
      <w:r w:rsidR="000E4BC7">
        <w:rPr>
          <w:rStyle w:val="Char6"/>
          <w:rtl/>
        </w:rPr>
        <w:t>ک</w:t>
      </w:r>
      <w:r w:rsidRPr="00074186">
        <w:rPr>
          <w:rStyle w:val="Char6"/>
          <w:rtl/>
        </w:rPr>
        <w:t>س</w:t>
      </w:r>
      <w:r w:rsidR="000E4BC7">
        <w:rPr>
          <w:rStyle w:val="Char6"/>
          <w:rtl/>
        </w:rPr>
        <w:t>ی</w:t>
      </w:r>
      <w:r w:rsidRPr="00074186">
        <w:rPr>
          <w:rStyle w:val="Char6"/>
          <w:rtl/>
        </w:rPr>
        <w:t xml:space="preserve"> برتر از ابوب</w:t>
      </w:r>
      <w:r w:rsidR="000E4BC7">
        <w:rPr>
          <w:rStyle w:val="Char6"/>
          <w:rtl/>
        </w:rPr>
        <w:t>ک</w:t>
      </w:r>
      <w:r w:rsidRPr="00074186">
        <w:rPr>
          <w:rStyle w:val="Char6"/>
          <w:rtl/>
        </w:rPr>
        <w:t>ر</w:t>
      </w:r>
      <w:r w:rsidR="0046315E" w:rsidRPr="004B7851">
        <w:rPr>
          <w:rFonts w:cs="Traditional Arabic" w:hint="cs"/>
          <w:sz w:val="26"/>
          <w:szCs w:val="26"/>
          <w:rtl/>
          <w:lang w:bidi="fa-IR"/>
        </w:rPr>
        <w:t>»</w:t>
      </w:r>
      <w:r w:rsidRPr="00074186">
        <w:rPr>
          <w:rStyle w:val="Char6"/>
          <w:rtl/>
        </w:rPr>
        <w:t>.</w:t>
      </w:r>
    </w:p>
    <w:p w:rsidR="00241CB2" w:rsidRPr="003124F6" w:rsidRDefault="00241CB2" w:rsidP="001566B5">
      <w:pPr>
        <w:widowControl w:val="0"/>
        <w:ind w:firstLine="284"/>
        <w:jc w:val="both"/>
        <w:rPr>
          <w:rStyle w:val="Char6"/>
          <w:rtl/>
        </w:rPr>
      </w:pPr>
      <w:r w:rsidRPr="003124F6">
        <w:rPr>
          <w:rStyle w:val="Char6"/>
          <w:rtl/>
        </w:rPr>
        <w:t>س</w:t>
      </w:r>
      <w:r w:rsidR="000E4BC7">
        <w:rPr>
          <w:rStyle w:val="Char6"/>
          <w:rtl/>
        </w:rPr>
        <w:t>ی</w:t>
      </w:r>
      <w:r w:rsidRPr="003124F6">
        <w:rPr>
          <w:rStyle w:val="Char6"/>
          <w:rtl/>
        </w:rPr>
        <w:t>وط</w:t>
      </w:r>
      <w:r w:rsidR="000E4BC7">
        <w:rPr>
          <w:rStyle w:val="Char6"/>
          <w:rtl/>
        </w:rPr>
        <w:t>ی</w:t>
      </w:r>
      <w:r w:rsidRPr="003124F6">
        <w:rPr>
          <w:rStyle w:val="Char6"/>
          <w:rtl/>
        </w:rPr>
        <w:t xml:space="preserve"> در صفحه 60 تار</w:t>
      </w:r>
      <w:r w:rsidR="000E4BC7">
        <w:rPr>
          <w:rStyle w:val="Char6"/>
          <w:rtl/>
        </w:rPr>
        <w:t>ی</w:t>
      </w:r>
      <w:r w:rsidRPr="003124F6">
        <w:rPr>
          <w:rStyle w:val="Char6"/>
          <w:rtl/>
        </w:rPr>
        <w:t>خ الخلفاء خود نقل از ابوالحص</w:t>
      </w:r>
      <w:r w:rsidR="000E4BC7">
        <w:rPr>
          <w:rStyle w:val="Char6"/>
          <w:rtl/>
        </w:rPr>
        <w:t>ی</w:t>
      </w:r>
      <w:r w:rsidRPr="003124F6">
        <w:rPr>
          <w:rStyle w:val="Char6"/>
          <w:rtl/>
        </w:rPr>
        <w:t xml:space="preserve">ن </w:t>
      </w:r>
      <w:r w:rsidR="000E4BC7">
        <w:rPr>
          <w:rStyle w:val="Char6"/>
          <w:rtl/>
        </w:rPr>
        <w:t>ک</w:t>
      </w:r>
      <w:r w:rsidRPr="003124F6">
        <w:rPr>
          <w:rStyle w:val="Char6"/>
          <w:rtl/>
        </w:rPr>
        <w:t>رده م</w:t>
      </w:r>
      <w:r w:rsidR="000E4BC7">
        <w:rPr>
          <w:rStyle w:val="Char6"/>
          <w:rtl/>
        </w:rPr>
        <w:t>ی</w:t>
      </w:r>
      <w:r w:rsidRPr="003124F6">
        <w:rPr>
          <w:rStyle w:val="Char6"/>
          <w:rtl/>
        </w:rPr>
        <w:t>‌گو</w:t>
      </w:r>
      <w:r w:rsidR="000E4BC7">
        <w:rPr>
          <w:rStyle w:val="Char6"/>
          <w:rtl/>
        </w:rPr>
        <w:t>ی</w:t>
      </w:r>
      <w:r w:rsidRPr="003124F6">
        <w:rPr>
          <w:rStyle w:val="Char6"/>
          <w:rtl/>
        </w:rPr>
        <w:t>د:</w:t>
      </w:r>
      <w:r w:rsidR="0046315E" w:rsidRPr="003124F6">
        <w:rPr>
          <w:rStyle w:val="Char6"/>
          <w:rFonts w:hint="cs"/>
          <w:rtl/>
        </w:rPr>
        <w:t xml:space="preserve"> </w:t>
      </w:r>
      <w:r w:rsidR="0046315E" w:rsidRPr="004B7851">
        <w:rPr>
          <w:rFonts w:cs="Traditional Arabic" w:hint="cs"/>
          <w:rtl/>
          <w:lang w:bidi="fa-IR"/>
        </w:rPr>
        <w:t>«</w:t>
      </w:r>
      <w:r w:rsidRPr="004B7851">
        <w:rPr>
          <w:rStyle w:val="Char3"/>
          <w:rtl/>
        </w:rPr>
        <w:t>ما ولد لآدم في ذريته بعد النبيين وال</w:t>
      </w:r>
      <w:r w:rsidR="0046315E" w:rsidRPr="004B7851">
        <w:rPr>
          <w:rStyle w:val="Char3"/>
          <w:rFonts w:hint="cs"/>
          <w:rtl/>
        </w:rPr>
        <w:t>ـ</w:t>
      </w:r>
      <w:r w:rsidRPr="004B7851">
        <w:rPr>
          <w:rStyle w:val="Char3"/>
          <w:rtl/>
        </w:rPr>
        <w:t>مرسلين أفضل من أبي‌بكر. لقد قام أبوبكر يوم الردة مقام نبي من الأنبياء</w:t>
      </w:r>
      <w:r w:rsidR="0046315E" w:rsidRPr="004B7851">
        <w:rPr>
          <w:rFonts w:cs="Traditional Arabic" w:hint="cs"/>
          <w:rtl/>
          <w:lang w:bidi="fa-IR"/>
        </w:rPr>
        <w:t>»</w:t>
      </w:r>
      <w:r w:rsidR="0046315E" w:rsidRPr="003124F6">
        <w:rPr>
          <w:rStyle w:val="Char6"/>
          <w:rFonts w:hint="cs"/>
          <w:rtl/>
        </w:rPr>
        <w:t xml:space="preserve">. </w:t>
      </w:r>
      <w:r w:rsidR="000E4BC7">
        <w:rPr>
          <w:rStyle w:val="Char6"/>
          <w:rtl/>
        </w:rPr>
        <w:t>ی</w:t>
      </w:r>
      <w:r w:rsidRPr="003124F6">
        <w:rPr>
          <w:rStyle w:val="Char6"/>
          <w:rtl/>
        </w:rPr>
        <w:t>عن</w:t>
      </w:r>
      <w:r w:rsidR="000E4BC7">
        <w:rPr>
          <w:rStyle w:val="Char6"/>
          <w:rtl/>
        </w:rPr>
        <w:t>ی</w:t>
      </w:r>
      <w:r w:rsidR="0046315E" w:rsidRPr="003124F6">
        <w:rPr>
          <w:rStyle w:val="Char6"/>
          <w:rFonts w:hint="cs"/>
          <w:rtl/>
        </w:rPr>
        <w:t>:</w:t>
      </w:r>
      <w:r w:rsidRPr="003124F6">
        <w:rPr>
          <w:rStyle w:val="Char6"/>
          <w:rtl/>
        </w:rPr>
        <w:t xml:space="preserve"> </w:t>
      </w:r>
      <w:r w:rsidR="0046315E" w:rsidRPr="004B7851">
        <w:rPr>
          <w:rFonts w:cs="Traditional Arabic" w:hint="cs"/>
          <w:sz w:val="26"/>
          <w:szCs w:val="26"/>
          <w:rtl/>
          <w:lang w:bidi="fa-IR"/>
        </w:rPr>
        <w:t>«</w:t>
      </w:r>
      <w:r w:rsidRPr="00074186">
        <w:rPr>
          <w:rStyle w:val="Char6"/>
          <w:rtl/>
        </w:rPr>
        <w:t>در ذر</w:t>
      </w:r>
      <w:r w:rsidR="000E4BC7">
        <w:rPr>
          <w:rStyle w:val="Char6"/>
          <w:rtl/>
        </w:rPr>
        <w:t>ی</w:t>
      </w:r>
      <w:r w:rsidRPr="00074186">
        <w:rPr>
          <w:rStyle w:val="Char6"/>
          <w:rtl/>
        </w:rPr>
        <w:t>ه و دودمان آدم ابوالبشر پس از انب</w:t>
      </w:r>
      <w:r w:rsidR="000E4BC7">
        <w:rPr>
          <w:rStyle w:val="Char6"/>
          <w:rtl/>
        </w:rPr>
        <w:t>ی</w:t>
      </w:r>
      <w:r w:rsidRPr="00074186">
        <w:rPr>
          <w:rStyle w:val="Char6"/>
          <w:rtl/>
        </w:rPr>
        <w:t>اء و مرسل</w:t>
      </w:r>
      <w:r w:rsidR="000E4BC7">
        <w:rPr>
          <w:rStyle w:val="Char6"/>
          <w:rtl/>
        </w:rPr>
        <w:t>ی</w:t>
      </w:r>
      <w:r w:rsidRPr="00074186">
        <w:rPr>
          <w:rStyle w:val="Char6"/>
          <w:rtl/>
        </w:rPr>
        <w:t xml:space="preserve">ن </w:t>
      </w:r>
      <w:r w:rsidR="000E4BC7">
        <w:rPr>
          <w:rStyle w:val="Char6"/>
          <w:rtl/>
        </w:rPr>
        <w:t>ک</w:t>
      </w:r>
      <w:r w:rsidRPr="00074186">
        <w:rPr>
          <w:rStyle w:val="Char6"/>
          <w:rtl/>
        </w:rPr>
        <w:t>س</w:t>
      </w:r>
      <w:r w:rsidR="000E4BC7">
        <w:rPr>
          <w:rStyle w:val="Char6"/>
          <w:rtl/>
        </w:rPr>
        <w:t>ی</w:t>
      </w:r>
      <w:r w:rsidRPr="00074186">
        <w:rPr>
          <w:rStyle w:val="Char6"/>
          <w:rtl/>
        </w:rPr>
        <w:t xml:space="preserve"> برتر از ابوب</w:t>
      </w:r>
      <w:r w:rsidR="000E4BC7">
        <w:rPr>
          <w:rStyle w:val="Char6"/>
          <w:rtl/>
        </w:rPr>
        <w:t>ک</w:t>
      </w:r>
      <w:r w:rsidRPr="00074186">
        <w:rPr>
          <w:rStyle w:val="Char6"/>
          <w:rtl/>
        </w:rPr>
        <w:t>ر از مادر نزائ</w:t>
      </w:r>
      <w:r w:rsidR="000E4BC7">
        <w:rPr>
          <w:rStyle w:val="Char6"/>
          <w:rtl/>
        </w:rPr>
        <w:t>ی</w:t>
      </w:r>
      <w:r w:rsidRPr="00074186">
        <w:rPr>
          <w:rStyle w:val="Char6"/>
          <w:rtl/>
        </w:rPr>
        <w:t>د. او در ا</w:t>
      </w:r>
      <w:r w:rsidR="000E4BC7">
        <w:rPr>
          <w:rStyle w:val="Char6"/>
          <w:rtl/>
        </w:rPr>
        <w:t>ی</w:t>
      </w:r>
      <w:r w:rsidRPr="00074186">
        <w:rPr>
          <w:rStyle w:val="Char6"/>
          <w:rtl/>
        </w:rPr>
        <w:t>ام بروز فتنه و آشوب آشوبگران و سر</w:t>
      </w:r>
      <w:r w:rsidR="000E4BC7">
        <w:rPr>
          <w:rStyle w:val="Char6"/>
          <w:rtl/>
        </w:rPr>
        <w:t>ک</w:t>
      </w:r>
      <w:r w:rsidRPr="00074186">
        <w:rPr>
          <w:rStyle w:val="Char6"/>
          <w:rtl/>
        </w:rPr>
        <w:t>شان قبائل عرب، در مقام و منزلت</w:t>
      </w:r>
      <w:r w:rsidR="000E4BC7">
        <w:rPr>
          <w:rStyle w:val="Char6"/>
          <w:rtl/>
        </w:rPr>
        <w:t>ی</w:t>
      </w:r>
      <w:r w:rsidRPr="00074186">
        <w:rPr>
          <w:rStyle w:val="Char6"/>
          <w:rtl/>
        </w:rPr>
        <w:t xml:space="preserve"> قرار گرفت </w:t>
      </w:r>
      <w:r w:rsidR="000E4BC7">
        <w:rPr>
          <w:rStyle w:val="Char6"/>
          <w:rtl/>
        </w:rPr>
        <w:t>ک</w:t>
      </w:r>
      <w:r w:rsidRPr="00074186">
        <w:rPr>
          <w:rStyle w:val="Char6"/>
          <w:rtl/>
        </w:rPr>
        <w:t>ه مقام و منزلت پ</w:t>
      </w:r>
      <w:r w:rsidR="000E4BC7">
        <w:rPr>
          <w:rStyle w:val="Char6"/>
          <w:rtl/>
        </w:rPr>
        <w:t>ی</w:t>
      </w:r>
      <w:r w:rsidRPr="00074186">
        <w:rPr>
          <w:rStyle w:val="Char6"/>
          <w:rtl/>
        </w:rPr>
        <w:t>غمبران خداست</w:t>
      </w:r>
      <w:r w:rsidR="0046315E" w:rsidRPr="004B7851">
        <w:rPr>
          <w:rFonts w:cs="Traditional Arabic" w:hint="cs"/>
          <w:sz w:val="26"/>
          <w:szCs w:val="26"/>
          <w:rtl/>
          <w:lang w:bidi="fa-IR"/>
        </w:rPr>
        <w:t>»</w:t>
      </w:r>
      <w:r w:rsidRPr="00074186">
        <w:rPr>
          <w:rStyle w:val="Char6"/>
          <w:rtl/>
        </w:rPr>
        <w:t>،</w:t>
      </w:r>
      <w:r w:rsidRPr="003124F6">
        <w:rPr>
          <w:rStyle w:val="Char6"/>
          <w:rtl/>
        </w:rPr>
        <w:t xml:space="preserve"> ز</w:t>
      </w:r>
      <w:r w:rsidR="000E4BC7">
        <w:rPr>
          <w:rStyle w:val="Char6"/>
          <w:rtl/>
        </w:rPr>
        <w:t>ی</w:t>
      </w:r>
      <w:r w:rsidRPr="003124F6">
        <w:rPr>
          <w:rStyle w:val="Char6"/>
          <w:rtl/>
        </w:rPr>
        <w:t>را ام</w:t>
      </w:r>
      <w:r w:rsidR="000E4BC7">
        <w:rPr>
          <w:rStyle w:val="Char6"/>
          <w:rtl/>
        </w:rPr>
        <w:t>ک</w:t>
      </w:r>
      <w:r w:rsidRPr="003124F6">
        <w:rPr>
          <w:rStyle w:val="Char6"/>
          <w:rtl/>
        </w:rPr>
        <w:t>ان نداشت به ا</w:t>
      </w:r>
      <w:r w:rsidR="000E4BC7">
        <w:rPr>
          <w:rStyle w:val="Char6"/>
          <w:rtl/>
        </w:rPr>
        <w:t>ی</w:t>
      </w:r>
      <w:r w:rsidRPr="003124F6">
        <w:rPr>
          <w:rStyle w:val="Char6"/>
          <w:rtl/>
        </w:rPr>
        <w:t>ن آسان</w:t>
      </w:r>
      <w:r w:rsidR="000E4BC7">
        <w:rPr>
          <w:rStyle w:val="Char6"/>
          <w:rtl/>
        </w:rPr>
        <w:t>ی</w:t>
      </w:r>
      <w:r w:rsidRPr="003124F6">
        <w:rPr>
          <w:rStyle w:val="Char6"/>
          <w:rtl/>
        </w:rPr>
        <w:t xml:space="preserve"> بر مش</w:t>
      </w:r>
      <w:r w:rsidR="000E4BC7">
        <w:rPr>
          <w:rStyle w:val="Char6"/>
          <w:rtl/>
        </w:rPr>
        <w:t>ک</w:t>
      </w:r>
      <w:r w:rsidRPr="003124F6">
        <w:rPr>
          <w:rStyle w:val="Char6"/>
          <w:rtl/>
        </w:rPr>
        <w:t>لات غالب و</w:t>
      </w:r>
      <w:r w:rsidR="009F5D6E">
        <w:rPr>
          <w:rStyle w:val="Char6"/>
          <w:rtl/>
        </w:rPr>
        <w:t xml:space="preserve"> آن‌ها </w:t>
      </w:r>
      <w:r w:rsidRPr="003124F6">
        <w:rPr>
          <w:rStyle w:val="Char6"/>
          <w:rtl/>
        </w:rPr>
        <w:t>را به ا</w:t>
      </w:r>
      <w:r w:rsidR="000E4BC7">
        <w:rPr>
          <w:rStyle w:val="Char6"/>
          <w:rtl/>
        </w:rPr>
        <w:t>ی</w:t>
      </w:r>
      <w:r w:rsidRPr="003124F6">
        <w:rPr>
          <w:rStyle w:val="Char6"/>
          <w:rtl/>
        </w:rPr>
        <w:t>ن سرعت سر</w:t>
      </w:r>
      <w:r w:rsidR="000E4BC7">
        <w:rPr>
          <w:rStyle w:val="Char6"/>
          <w:rtl/>
        </w:rPr>
        <w:t>ک</w:t>
      </w:r>
      <w:r w:rsidRPr="003124F6">
        <w:rPr>
          <w:rStyle w:val="Char6"/>
          <w:rtl/>
        </w:rPr>
        <w:t>وب نما</w:t>
      </w:r>
      <w:r w:rsidR="000E4BC7">
        <w:rPr>
          <w:rStyle w:val="Char6"/>
          <w:rtl/>
        </w:rPr>
        <w:t>ی</w:t>
      </w:r>
      <w:r w:rsidRPr="003124F6">
        <w:rPr>
          <w:rStyle w:val="Char6"/>
          <w:rtl/>
        </w:rPr>
        <w:t>د. جز با مدد و نصرت غ</w:t>
      </w:r>
      <w:r w:rsidR="000E4BC7">
        <w:rPr>
          <w:rStyle w:val="Char6"/>
          <w:rtl/>
        </w:rPr>
        <w:t>ی</w:t>
      </w:r>
      <w:r w:rsidRPr="003124F6">
        <w:rPr>
          <w:rStyle w:val="Char6"/>
          <w:rtl/>
        </w:rPr>
        <w:t>ب</w:t>
      </w:r>
      <w:r w:rsidR="000E4BC7">
        <w:rPr>
          <w:rStyle w:val="Char6"/>
          <w:rtl/>
        </w:rPr>
        <w:t>ی</w:t>
      </w:r>
      <w:r w:rsidRPr="003124F6">
        <w:rPr>
          <w:rStyle w:val="Char6"/>
          <w:rtl/>
        </w:rPr>
        <w:t xml:space="preserve"> خدا</w:t>
      </w:r>
      <w:r w:rsidR="000E4BC7">
        <w:rPr>
          <w:rStyle w:val="Char6"/>
          <w:rtl/>
        </w:rPr>
        <w:t>ی</w:t>
      </w:r>
      <w:r w:rsidR="001566B5">
        <w:rPr>
          <w:rStyle w:val="Char6"/>
          <w:rFonts w:cs="CTraditional Arabic" w:hint="cs"/>
          <w:rtl/>
        </w:rPr>
        <w:t>ﻷ</w:t>
      </w:r>
      <w:r w:rsidRPr="003124F6">
        <w:rPr>
          <w:rStyle w:val="Char6"/>
          <w:rtl/>
        </w:rPr>
        <w:t xml:space="preserve"> </w:t>
      </w:r>
      <w:r w:rsidR="000E4BC7">
        <w:rPr>
          <w:rStyle w:val="Char6"/>
          <w:rtl/>
        </w:rPr>
        <w:t>ک</w:t>
      </w:r>
      <w:r w:rsidRPr="003124F6">
        <w:rPr>
          <w:rStyle w:val="Char6"/>
          <w:rtl/>
        </w:rPr>
        <w:t>ه هم</w:t>
      </w:r>
      <w:r w:rsidR="000E4BC7">
        <w:rPr>
          <w:rStyle w:val="Char6"/>
          <w:rtl/>
        </w:rPr>
        <w:t>ی</w:t>
      </w:r>
      <w:r w:rsidRPr="003124F6">
        <w:rPr>
          <w:rStyle w:val="Char6"/>
          <w:rtl/>
        </w:rPr>
        <w:t>شه مؤ</w:t>
      </w:r>
      <w:r w:rsidR="000E4BC7">
        <w:rPr>
          <w:rStyle w:val="Char6"/>
          <w:rtl/>
        </w:rPr>
        <w:t>ی</w:t>
      </w:r>
      <w:r w:rsidRPr="003124F6">
        <w:rPr>
          <w:rStyle w:val="Char6"/>
          <w:rtl/>
        </w:rPr>
        <w:t>د انب</w:t>
      </w:r>
      <w:r w:rsidR="000E4BC7">
        <w:rPr>
          <w:rStyle w:val="Char6"/>
          <w:rtl/>
        </w:rPr>
        <w:t>ی</w:t>
      </w:r>
      <w:r w:rsidRPr="003124F6">
        <w:rPr>
          <w:rStyle w:val="Char6"/>
          <w:rtl/>
        </w:rPr>
        <w:t>اء و مدد</w:t>
      </w:r>
      <w:r w:rsidR="000E4BC7">
        <w:rPr>
          <w:rStyle w:val="Char6"/>
          <w:rtl/>
        </w:rPr>
        <w:t>ک</w:t>
      </w:r>
      <w:r w:rsidRPr="003124F6">
        <w:rPr>
          <w:rStyle w:val="Char6"/>
          <w:rtl/>
        </w:rPr>
        <w:t>ار بندگان مؤمن و مقرب درگاهش بوده و خواهد بود. چنان</w:t>
      </w:r>
      <w:r w:rsidR="000E4BC7">
        <w:rPr>
          <w:rStyle w:val="Char6"/>
          <w:rtl/>
        </w:rPr>
        <w:t>ک</w:t>
      </w:r>
      <w:r w:rsidRPr="003124F6">
        <w:rPr>
          <w:rStyle w:val="Char6"/>
          <w:rtl/>
        </w:rPr>
        <w:t>ه قرآن مج</w:t>
      </w:r>
      <w:r w:rsidR="000E4BC7">
        <w:rPr>
          <w:rStyle w:val="Char6"/>
          <w:rtl/>
        </w:rPr>
        <w:t>ی</w:t>
      </w:r>
      <w:r w:rsidRPr="003124F6">
        <w:rPr>
          <w:rStyle w:val="Char6"/>
          <w:rtl/>
        </w:rPr>
        <w:t>د در آ</w:t>
      </w:r>
      <w:r w:rsidR="000E4BC7">
        <w:rPr>
          <w:rStyle w:val="Char6"/>
          <w:rtl/>
        </w:rPr>
        <w:t>ی</w:t>
      </w:r>
      <w:r w:rsidRPr="003124F6">
        <w:rPr>
          <w:rStyle w:val="Char6"/>
          <w:rtl/>
        </w:rPr>
        <w:t>ه 51 سوره مؤمن م</w:t>
      </w:r>
      <w:r w:rsidR="000E4BC7">
        <w:rPr>
          <w:rStyle w:val="Char6"/>
          <w:rtl/>
        </w:rPr>
        <w:t>ی</w:t>
      </w:r>
      <w:r w:rsidRPr="003124F6">
        <w:rPr>
          <w:rStyle w:val="Char6"/>
          <w:rtl/>
        </w:rPr>
        <w:t>‌فرما</w:t>
      </w:r>
      <w:r w:rsidR="000E4BC7">
        <w:rPr>
          <w:rStyle w:val="Char6"/>
          <w:rtl/>
        </w:rPr>
        <w:t>ی</w:t>
      </w:r>
      <w:r w:rsidRPr="003124F6">
        <w:rPr>
          <w:rStyle w:val="Char6"/>
          <w:rtl/>
        </w:rPr>
        <w:t>د:</w:t>
      </w:r>
      <w:r w:rsidR="0046315E" w:rsidRPr="003124F6">
        <w:rPr>
          <w:rStyle w:val="Char6"/>
          <w:rFonts w:hint="cs"/>
          <w:rtl/>
        </w:rPr>
        <w:t xml:space="preserve"> </w:t>
      </w:r>
      <w:r w:rsidR="0046315E" w:rsidRPr="004B7851">
        <w:rPr>
          <w:rFonts w:cs="Traditional Arabic" w:hint="cs"/>
          <w:rtl/>
          <w:lang w:bidi="fa-IR"/>
        </w:rPr>
        <w:t>﴿</w:t>
      </w:r>
      <w:r w:rsidR="00AD4ED9" w:rsidRPr="00A74230">
        <w:rPr>
          <w:rStyle w:val="Charb"/>
          <w:rFonts w:hint="eastAsia"/>
          <w:rtl/>
        </w:rPr>
        <w:t>إِنَّا</w:t>
      </w:r>
      <w:r w:rsidR="00AD4ED9" w:rsidRPr="00A74230">
        <w:rPr>
          <w:rStyle w:val="Charb"/>
          <w:rtl/>
        </w:rPr>
        <w:t xml:space="preserve"> </w:t>
      </w:r>
      <w:r w:rsidR="00AD4ED9" w:rsidRPr="00A74230">
        <w:rPr>
          <w:rStyle w:val="Charb"/>
          <w:rFonts w:hint="eastAsia"/>
          <w:rtl/>
        </w:rPr>
        <w:t>لَنَنصُرُ</w:t>
      </w:r>
      <w:r w:rsidR="00AD4ED9" w:rsidRPr="00A74230">
        <w:rPr>
          <w:rStyle w:val="Charb"/>
          <w:rtl/>
        </w:rPr>
        <w:t xml:space="preserve"> </w:t>
      </w:r>
      <w:r w:rsidR="00AD4ED9" w:rsidRPr="00A74230">
        <w:rPr>
          <w:rStyle w:val="Charb"/>
          <w:rFonts w:hint="eastAsia"/>
          <w:rtl/>
        </w:rPr>
        <w:t>رُسُلَنَا</w:t>
      </w:r>
      <w:r w:rsidR="00AD4ED9" w:rsidRPr="00A74230">
        <w:rPr>
          <w:rStyle w:val="Charb"/>
          <w:rtl/>
        </w:rPr>
        <w:t xml:space="preserve"> </w:t>
      </w:r>
      <w:r w:rsidR="00AD4ED9" w:rsidRPr="00A74230">
        <w:rPr>
          <w:rStyle w:val="Charb"/>
          <w:rFonts w:hint="eastAsia"/>
          <w:rtl/>
        </w:rPr>
        <w:t>وَ</w:t>
      </w:r>
      <w:r w:rsidR="00AD4ED9" w:rsidRPr="00A74230">
        <w:rPr>
          <w:rStyle w:val="Charb"/>
          <w:rFonts w:hint="cs"/>
          <w:rtl/>
        </w:rPr>
        <w:t>ٱ</w:t>
      </w:r>
      <w:r w:rsidR="00AD4ED9" w:rsidRPr="00A74230">
        <w:rPr>
          <w:rStyle w:val="Charb"/>
          <w:rFonts w:hint="eastAsia"/>
          <w:rtl/>
        </w:rPr>
        <w:t>لَّذِينَ</w:t>
      </w:r>
      <w:r w:rsidR="00AD4ED9" w:rsidRPr="00A74230">
        <w:rPr>
          <w:rStyle w:val="Charb"/>
          <w:rtl/>
        </w:rPr>
        <w:t xml:space="preserve"> </w:t>
      </w:r>
      <w:r w:rsidR="00AD4ED9" w:rsidRPr="00A74230">
        <w:rPr>
          <w:rStyle w:val="Charb"/>
          <w:rFonts w:hint="eastAsia"/>
          <w:rtl/>
        </w:rPr>
        <w:t>ءَامَنُواْ</w:t>
      </w:r>
      <w:r w:rsidR="0046315E" w:rsidRPr="004B7851">
        <w:rPr>
          <w:rFonts w:cs="Traditional Arabic" w:hint="cs"/>
          <w:rtl/>
          <w:lang w:bidi="fa-IR"/>
        </w:rPr>
        <w:t>﴾</w:t>
      </w:r>
      <w:r w:rsidR="0046315E" w:rsidRPr="003124F6">
        <w:rPr>
          <w:rStyle w:val="Char6"/>
          <w:rFonts w:hint="cs"/>
          <w:rtl/>
        </w:rPr>
        <w:t xml:space="preserve"> </w:t>
      </w:r>
      <w:r w:rsidR="0046315E" w:rsidRPr="001566B5">
        <w:rPr>
          <w:rStyle w:val="Char7"/>
          <w:rFonts w:hint="cs"/>
          <w:rtl/>
        </w:rPr>
        <w:t>[المؤمن: 51]</w:t>
      </w:r>
      <w:r w:rsidR="0046315E" w:rsidRPr="003124F6">
        <w:rPr>
          <w:rStyle w:val="Char6"/>
          <w:rFonts w:hint="cs"/>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0046315E" w:rsidRPr="003124F6">
        <w:rPr>
          <w:rStyle w:val="Char6"/>
          <w:rFonts w:hint="cs"/>
          <w:rtl/>
        </w:rPr>
        <w:t>:</w:t>
      </w:r>
      <w:r w:rsidRPr="003124F6">
        <w:rPr>
          <w:rStyle w:val="Char6"/>
          <w:rtl/>
        </w:rPr>
        <w:t xml:space="preserve"> </w:t>
      </w:r>
      <w:r w:rsidR="0046315E" w:rsidRPr="001566B5">
        <w:rPr>
          <w:rStyle w:val="Char8"/>
          <w:rFonts w:hint="cs"/>
          <w:rtl/>
        </w:rPr>
        <w:t>«</w:t>
      </w:r>
      <w:r w:rsidRPr="001566B5">
        <w:rPr>
          <w:rStyle w:val="Char8"/>
          <w:rtl/>
        </w:rPr>
        <w:t xml:space="preserve">همانا ما </w:t>
      </w:r>
      <w:r w:rsidR="000E4BC7" w:rsidRPr="001566B5">
        <w:rPr>
          <w:rStyle w:val="Char8"/>
          <w:rtl/>
        </w:rPr>
        <w:t>ی</w:t>
      </w:r>
      <w:r w:rsidRPr="001566B5">
        <w:rPr>
          <w:rStyle w:val="Char8"/>
          <w:rtl/>
        </w:rPr>
        <w:t>ار</w:t>
      </w:r>
      <w:r w:rsidR="000E4BC7" w:rsidRPr="001566B5">
        <w:rPr>
          <w:rStyle w:val="Char8"/>
          <w:rtl/>
        </w:rPr>
        <w:t>ی</w:t>
      </w:r>
      <w:r w:rsidRPr="001566B5">
        <w:rPr>
          <w:rStyle w:val="Char8"/>
          <w:rtl/>
        </w:rPr>
        <w:t xml:space="preserve"> م</w:t>
      </w:r>
      <w:r w:rsidR="000E4BC7" w:rsidRPr="001566B5">
        <w:rPr>
          <w:rStyle w:val="Char8"/>
          <w:rtl/>
        </w:rPr>
        <w:t>ی</w:t>
      </w:r>
      <w:r w:rsidRPr="001566B5">
        <w:rPr>
          <w:rStyle w:val="Char8"/>
          <w:rtl/>
        </w:rPr>
        <w:t>‌ده</w:t>
      </w:r>
      <w:r w:rsidR="000E4BC7" w:rsidRPr="001566B5">
        <w:rPr>
          <w:rStyle w:val="Char8"/>
          <w:rtl/>
        </w:rPr>
        <w:t>ی</w:t>
      </w:r>
      <w:r w:rsidRPr="001566B5">
        <w:rPr>
          <w:rStyle w:val="Char8"/>
          <w:rtl/>
        </w:rPr>
        <w:t>م پ</w:t>
      </w:r>
      <w:r w:rsidR="000E4BC7" w:rsidRPr="001566B5">
        <w:rPr>
          <w:rStyle w:val="Char8"/>
          <w:rtl/>
        </w:rPr>
        <w:t>ی</w:t>
      </w:r>
      <w:r w:rsidRPr="001566B5">
        <w:rPr>
          <w:rStyle w:val="Char8"/>
          <w:rtl/>
        </w:rPr>
        <w:t>غمبران خود را و همچن</w:t>
      </w:r>
      <w:r w:rsidR="000E4BC7" w:rsidRPr="001566B5">
        <w:rPr>
          <w:rStyle w:val="Char8"/>
          <w:rtl/>
        </w:rPr>
        <w:t>ی</w:t>
      </w:r>
      <w:r w:rsidRPr="001566B5">
        <w:rPr>
          <w:rStyle w:val="Char8"/>
          <w:rtl/>
        </w:rPr>
        <w:t>ن بندگان مؤمن خود را</w:t>
      </w:r>
      <w:r w:rsidR="0046315E" w:rsidRPr="001566B5">
        <w:rPr>
          <w:rStyle w:val="Char8"/>
          <w:rFonts w:hint="cs"/>
          <w:rtl/>
        </w:rPr>
        <w:t>»</w:t>
      </w:r>
      <w:r w:rsidR="0046315E" w:rsidRPr="00074186">
        <w:rPr>
          <w:rStyle w:val="Char6"/>
          <w:rFonts w:hint="cs"/>
          <w:rtl/>
        </w:rPr>
        <w:t>.</w:t>
      </w:r>
      <w:r w:rsidRPr="003124F6">
        <w:rPr>
          <w:rStyle w:val="Char6"/>
          <w:rtl/>
        </w:rPr>
        <w:t xml:space="preserve"> «البته به شرط ا</w:t>
      </w:r>
      <w:r w:rsidR="000E4BC7">
        <w:rPr>
          <w:rStyle w:val="Char6"/>
          <w:rtl/>
        </w:rPr>
        <w:t>ی</w:t>
      </w:r>
      <w:r w:rsidRPr="003124F6">
        <w:rPr>
          <w:rStyle w:val="Char6"/>
          <w:rtl/>
        </w:rPr>
        <w:t>ن</w:t>
      </w:r>
      <w:r w:rsidR="000E4BC7">
        <w:rPr>
          <w:rStyle w:val="Char6"/>
          <w:rtl/>
        </w:rPr>
        <w:t>ک</w:t>
      </w:r>
      <w:r w:rsidRPr="003124F6">
        <w:rPr>
          <w:rStyle w:val="Char6"/>
          <w:rtl/>
        </w:rPr>
        <w:t>ه اوضاع و احوال را بسنجند و رعا</w:t>
      </w:r>
      <w:r w:rsidR="000E4BC7">
        <w:rPr>
          <w:rStyle w:val="Char6"/>
          <w:rtl/>
        </w:rPr>
        <w:t>ی</w:t>
      </w:r>
      <w:r w:rsidRPr="003124F6">
        <w:rPr>
          <w:rStyle w:val="Char6"/>
          <w:rtl/>
        </w:rPr>
        <w:t>ت نما</w:t>
      </w:r>
      <w:r w:rsidR="000E4BC7">
        <w:rPr>
          <w:rStyle w:val="Char6"/>
          <w:rtl/>
        </w:rPr>
        <w:t>ی</w:t>
      </w:r>
      <w:r w:rsidRPr="003124F6">
        <w:rPr>
          <w:rStyle w:val="Char6"/>
          <w:rtl/>
        </w:rPr>
        <w:t>ند و برا</w:t>
      </w:r>
      <w:r w:rsidR="000E4BC7">
        <w:rPr>
          <w:rStyle w:val="Char6"/>
          <w:rtl/>
        </w:rPr>
        <w:t>ی</w:t>
      </w:r>
      <w:r w:rsidRPr="003124F6">
        <w:rPr>
          <w:rStyle w:val="Char6"/>
          <w:rtl/>
        </w:rPr>
        <w:t xml:space="preserve"> رس</w:t>
      </w:r>
      <w:r w:rsidR="000E4BC7">
        <w:rPr>
          <w:rStyle w:val="Char6"/>
          <w:rtl/>
        </w:rPr>
        <w:t>ی</w:t>
      </w:r>
      <w:r w:rsidRPr="003124F6">
        <w:rPr>
          <w:rStyle w:val="Char6"/>
          <w:rtl/>
        </w:rPr>
        <w:t>دن به هر هدف</w:t>
      </w:r>
      <w:r w:rsidR="000E4BC7">
        <w:rPr>
          <w:rStyle w:val="Char6"/>
          <w:rtl/>
        </w:rPr>
        <w:t>ی</w:t>
      </w:r>
      <w:r w:rsidRPr="003124F6">
        <w:rPr>
          <w:rStyle w:val="Char6"/>
          <w:rtl/>
        </w:rPr>
        <w:t xml:space="preserve"> راهش را در پ</w:t>
      </w:r>
      <w:r w:rsidR="000E4BC7">
        <w:rPr>
          <w:rStyle w:val="Char6"/>
          <w:rtl/>
        </w:rPr>
        <w:t>ی</w:t>
      </w:r>
      <w:r w:rsidRPr="003124F6">
        <w:rPr>
          <w:rStyle w:val="Char6"/>
          <w:rtl/>
        </w:rPr>
        <w:t>ش گرفته از همان راه بروند تا خدا</w:t>
      </w:r>
      <w:r w:rsidR="009F5D6E">
        <w:rPr>
          <w:rStyle w:val="Char6"/>
          <w:rtl/>
        </w:rPr>
        <w:t xml:space="preserve"> آن‌ها </w:t>
      </w:r>
      <w:r w:rsidRPr="003124F6">
        <w:rPr>
          <w:rStyle w:val="Char6"/>
          <w:rtl/>
        </w:rPr>
        <w:t xml:space="preserve">را </w:t>
      </w:r>
      <w:r w:rsidR="000E4BC7">
        <w:rPr>
          <w:rStyle w:val="Char6"/>
          <w:rtl/>
        </w:rPr>
        <w:t>ی</w:t>
      </w:r>
      <w:r w:rsidRPr="003124F6">
        <w:rPr>
          <w:rStyle w:val="Char6"/>
          <w:rtl/>
        </w:rPr>
        <w:t>ار</w:t>
      </w:r>
      <w:r w:rsidR="000E4BC7">
        <w:rPr>
          <w:rStyle w:val="Char6"/>
          <w:rtl/>
        </w:rPr>
        <w:t>ی</w:t>
      </w:r>
      <w:r w:rsidRPr="003124F6">
        <w:rPr>
          <w:rStyle w:val="Char6"/>
          <w:rtl/>
        </w:rPr>
        <w:t xml:space="preserve"> نموده به مقصد برسند».</w:t>
      </w:r>
    </w:p>
    <w:p w:rsidR="00241CB2" w:rsidRPr="003124F6" w:rsidRDefault="00241CB2" w:rsidP="00F556E7">
      <w:pPr>
        <w:widowControl w:val="0"/>
        <w:ind w:firstLine="284"/>
        <w:jc w:val="both"/>
        <w:rPr>
          <w:rStyle w:val="Char6"/>
          <w:rtl/>
        </w:rPr>
      </w:pPr>
      <w:r w:rsidRPr="003124F6">
        <w:rPr>
          <w:rStyle w:val="Char6"/>
          <w:rtl/>
        </w:rPr>
        <w:t>در ا</w:t>
      </w:r>
      <w:r w:rsidR="000E4BC7">
        <w:rPr>
          <w:rStyle w:val="Char6"/>
          <w:rtl/>
        </w:rPr>
        <w:t>ی</w:t>
      </w:r>
      <w:r w:rsidRPr="003124F6">
        <w:rPr>
          <w:rStyle w:val="Char6"/>
          <w:rtl/>
        </w:rPr>
        <w:t>نجا لازم م</w:t>
      </w:r>
      <w:r w:rsidR="000E4BC7">
        <w:rPr>
          <w:rStyle w:val="Char6"/>
          <w:rtl/>
        </w:rPr>
        <w:t>ی</w:t>
      </w:r>
      <w:r w:rsidRPr="003124F6">
        <w:rPr>
          <w:rStyle w:val="Char6"/>
          <w:rtl/>
        </w:rPr>
        <w:t>‌دانم از اصل موضوع بحث خارج شده توجه خوانندگان محترم را به ا</w:t>
      </w:r>
      <w:r w:rsidR="000E4BC7">
        <w:rPr>
          <w:rStyle w:val="Char6"/>
          <w:rtl/>
        </w:rPr>
        <w:t>ی</w:t>
      </w:r>
      <w:r w:rsidRPr="003124F6">
        <w:rPr>
          <w:rStyle w:val="Char6"/>
          <w:rtl/>
        </w:rPr>
        <w:t>ن مطلب مهم معطوف نما</w:t>
      </w:r>
      <w:r w:rsidR="000E4BC7">
        <w:rPr>
          <w:rStyle w:val="Char6"/>
          <w:rtl/>
        </w:rPr>
        <w:t>ی</w:t>
      </w:r>
      <w:r w:rsidRPr="003124F6">
        <w:rPr>
          <w:rStyle w:val="Char6"/>
          <w:rtl/>
        </w:rPr>
        <w:t>م. بعض</w:t>
      </w:r>
      <w:r w:rsidR="000E4BC7">
        <w:rPr>
          <w:rStyle w:val="Char6"/>
          <w:rtl/>
        </w:rPr>
        <w:t>ی</w:t>
      </w:r>
      <w:r w:rsidRPr="003124F6">
        <w:rPr>
          <w:rStyle w:val="Char6"/>
          <w:rtl/>
        </w:rPr>
        <w:t xml:space="preserve"> از نو</w:t>
      </w:r>
      <w:r w:rsidR="000E4BC7">
        <w:rPr>
          <w:rStyle w:val="Char6"/>
          <w:rtl/>
        </w:rPr>
        <w:t>ی</w:t>
      </w:r>
      <w:r w:rsidRPr="003124F6">
        <w:rPr>
          <w:rStyle w:val="Char6"/>
          <w:rtl/>
        </w:rPr>
        <w:t>سندگان بد اند</w:t>
      </w:r>
      <w:r w:rsidR="000E4BC7">
        <w:rPr>
          <w:rStyle w:val="Char6"/>
          <w:rtl/>
        </w:rPr>
        <w:t>ی</w:t>
      </w:r>
      <w:r w:rsidRPr="003124F6">
        <w:rPr>
          <w:rStyle w:val="Char6"/>
          <w:rtl/>
        </w:rPr>
        <w:t>ش غرب، تمرد و ق</w:t>
      </w:r>
      <w:r w:rsidR="000E4BC7">
        <w:rPr>
          <w:rStyle w:val="Char6"/>
          <w:rtl/>
        </w:rPr>
        <w:t>ی</w:t>
      </w:r>
      <w:r w:rsidRPr="003124F6">
        <w:rPr>
          <w:rStyle w:val="Char6"/>
          <w:rtl/>
        </w:rPr>
        <w:t xml:space="preserve">ام قبائل عرب را </w:t>
      </w:r>
      <w:r w:rsidR="000E4BC7">
        <w:rPr>
          <w:rStyle w:val="Char6"/>
          <w:rtl/>
        </w:rPr>
        <w:t>ک</w:t>
      </w:r>
      <w:r w:rsidRPr="003124F6">
        <w:rPr>
          <w:rStyle w:val="Char6"/>
          <w:rtl/>
        </w:rPr>
        <w:t>ه پس از وفات رسول الله پ</w:t>
      </w:r>
      <w:r w:rsidR="000E4BC7">
        <w:rPr>
          <w:rStyle w:val="Char6"/>
          <w:rtl/>
        </w:rPr>
        <w:t>ی</w:t>
      </w:r>
      <w:r w:rsidRPr="003124F6">
        <w:rPr>
          <w:rStyle w:val="Char6"/>
          <w:rtl/>
        </w:rPr>
        <w:t>ش آمد، حربه طعن قرار داده م</w:t>
      </w:r>
      <w:r w:rsidR="000E4BC7">
        <w:rPr>
          <w:rStyle w:val="Char6"/>
          <w:rtl/>
        </w:rPr>
        <w:t>ی</w:t>
      </w:r>
      <w:r w:rsidRPr="003124F6">
        <w:rPr>
          <w:rStyle w:val="Char6"/>
          <w:rtl/>
        </w:rPr>
        <w:t>‌گو</w:t>
      </w:r>
      <w:r w:rsidR="000E4BC7">
        <w:rPr>
          <w:rStyle w:val="Char6"/>
          <w:rtl/>
        </w:rPr>
        <w:t>ی</w:t>
      </w:r>
      <w:r w:rsidRPr="003124F6">
        <w:rPr>
          <w:rStyle w:val="Char6"/>
          <w:rtl/>
        </w:rPr>
        <w:t>ند حضرت محمد د</w:t>
      </w:r>
      <w:r w:rsidR="000E4BC7">
        <w:rPr>
          <w:rStyle w:val="Char6"/>
          <w:rtl/>
        </w:rPr>
        <w:t>ی</w:t>
      </w:r>
      <w:r w:rsidRPr="003124F6">
        <w:rPr>
          <w:rStyle w:val="Char6"/>
          <w:rtl/>
        </w:rPr>
        <w:t>ن خود را با سرن</w:t>
      </w:r>
      <w:r w:rsidR="000E4BC7">
        <w:rPr>
          <w:rStyle w:val="Char6"/>
          <w:rtl/>
        </w:rPr>
        <w:t>ی</w:t>
      </w:r>
      <w:r w:rsidRPr="003124F6">
        <w:rPr>
          <w:rStyle w:val="Char6"/>
          <w:rtl/>
        </w:rPr>
        <w:t>زه و شمش</w:t>
      </w:r>
      <w:r w:rsidR="000E4BC7">
        <w:rPr>
          <w:rStyle w:val="Char6"/>
          <w:rtl/>
        </w:rPr>
        <w:t>ی</w:t>
      </w:r>
      <w:r w:rsidRPr="003124F6">
        <w:rPr>
          <w:rStyle w:val="Char6"/>
          <w:rtl/>
        </w:rPr>
        <w:t>ر بر قوم عرب تحم</w:t>
      </w:r>
      <w:r w:rsidR="000E4BC7">
        <w:rPr>
          <w:rStyle w:val="Char6"/>
          <w:rtl/>
        </w:rPr>
        <w:t>ی</w:t>
      </w:r>
      <w:r w:rsidRPr="003124F6">
        <w:rPr>
          <w:rStyle w:val="Char6"/>
          <w:rtl/>
        </w:rPr>
        <w:t xml:space="preserve">ل </w:t>
      </w:r>
      <w:r w:rsidR="000E4BC7">
        <w:rPr>
          <w:rStyle w:val="Char6"/>
          <w:rtl/>
        </w:rPr>
        <w:t>ک</w:t>
      </w:r>
      <w:r w:rsidRPr="003124F6">
        <w:rPr>
          <w:rStyle w:val="Char6"/>
          <w:rtl/>
        </w:rPr>
        <w:t>رد. قبائل عرب را با ا</w:t>
      </w:r>
      <w:r w:rsidR="000E4BC7">
        <w:rPr>
          <w:rStyle w:val="Char6"/>
          <w:rtl/>
        </w:rPr>
        <w:t>ی</w:t>
      </w:r>
      <w:r w:rsidRPr="003124F6">
        <w:rPr>
          <w:rStyle w:val="Char6"/>
          <w:rtl/>
        </w:rPr>
        <w:t>جاد رعب و ترس مط</w:t>
      </w:r>
      <w:r w:rsidR="000E4BC7">
        <w:rPr>
          <w:rStyle w:val="Char6"/>
          <w:rtl/>
        </w:rPr>
        <w:t>ی</w:t>
      </w:r>
      <w:r w:rsidRPr="003124F6">
        <w:rPr>
          <w:rStyle w:val="Char6"/>
          <w:rtl/>
        </w:rPr>
        <w:t>ع خود نمود. پس چون منشأ پ</w:t>
      </w:r>
      <w:r w:rsidR="000E4BC7">
        <w:rPr>
          <w:rStyle w:val="Char6"/>
          <w:rtl/>
        </w:rPr>
        <w:t>یی</w:t>
      </w:r>
      <w:r w:rsidRPr="003124F6">
        <w:rPr>
          <w:rStyle w:val="Char6"/>
          <w:rtl/>
        </w:rPr>
        <w:t>شرفت و موفق</w:t>
      </w:r>
      <w:r w:rsidR="000E4BC7">
        <w:rPr>
          <w:rStyle w:val="Char6"/>
          <w:rtl/>
        </w:rPr>
        <w:t>ی</w:t>
      </w:r>
      <w:r w:rsidRPr="003124F6">
        <w:rPr>
          <w:rStyle w:val="Char6"/>
          <w:rtl/>
        </w:rPr>
        <w:t>ت آن حضرت سلام و خوف و ترس بود، م</w:t>
      </w:r>
      <w:r w:rsidR="000E4BC7">
        <w:rPr>
          <w:rStyle w:val="Char6"/>
          <w:rtl/>
        </w:rPr>
        <w:t>ی</w:t>
      </w:r>
      <w:r w:rsidRPr="003124F6">
        <w:rPr>
          <w:rStyle w:val="Char6"/>
          <w:rtl/>
        </w:rPr>
        <w:t>‌ب</w:t>
      </w:r>
      <w:r w:rsidR="000E4BC7">
        <w:rPr>
          <w:rStyle w:val="Char6"/>
          <w:rtl/>
        </w:rPr>
        <w:t>ی</w:t>
      </w:r>
      <w:r w:rsidRPr="003124F6">
        <w:rPr>
          <w:rStyle w:val="Char6"/>
          <w:rtl/>
        </w:rPr>
        <w:t>ن</w:t>
      </w:r>
      <w:r w:rsidR="000E4BC7">
        <w:rPr>
          <w:rStyle w:val="Char6"/>
          <w:rtl/>
        </w:rPr>
        <w:t>ی</w:t>
      </w:r>
      <w:r w:rsidRPr="003124F6">
        <w:rPr>
          <w:rStyle w:val="Char6"/>
          <w:rtl/>
        </w:rPr>
        <w:t>م هم</w:t>
      </w:r>
      <w:r w:rsidR="000E4BC7">
        <w:rPr>
          <w:rStyle w:val="Char6"/>
          <w:rtl/>
        </w:rPr>
        <w:t>ی</w:t>
      </w:r>
      <w:r w:rsidRPr="003124F6">
        <w:rPr>
          <w:rStyle w:val="Char6"/>
          <w:rtl/>
        </w:rPr>
        <w:t xml:space="preserve">ن </w:t>
      </w:r>
      <w:r w:rsidR="000E4BC7">
        <w:rPr>
          <w:rStyle w:val="Char6"/>
          <w:rtl/>
        </w:rPr>
        <w:t>ک</w:t>
      </w:r>
      <w:r w:rsidRPr="003124F6">
        <w:rPr>
          <w:rStyle w:val="Char6"/>
          <w:rtl/>
        </w:rPr>
        <w:t>ه آن حضرت قدرت و شو</w:t>
      </w:r>
      <w:r w:rsidR="000E4BC7">
        <w:rPr>
          <w:rStyle w:val="Char6"/>
          <w:rtl/>
        </w:rPr>
        <w:t>ک</w:t>
      </w:r>
      <w:r w:rsidRPr="003124F6">
        <w:rPr>
          <w:rStyle w:val="Char6"/>
          <w:rtl/>
        </w:rPr>
        <w:t>ت دولت اسلام زا</w:t>
      </w:r>
      <w:r w:rsidR="000E4BC7">
        <w:rPr>
          <w:rStyle w:val="Char6"/>
          <w:rtl/>
        </w:rPr>
        <w:t>ی</w:t>
      </w:r>
      <w:r w:rsidRPr="003124F6">
        <w:rPr>
          <w:rStyle w:val="Char6"/>
          <w:rtl/>
        </w:rPr>
        <w:t xml:space="preserve">ل </w:t>
      </w:r>
      <w:r w:rsidR="000E4BC7">
        <w:rPr>
          <w:rStyle w:val="Char6"/>
          <w:rtl/>
        </w:rPr>
        <w:t>ی</w:t>
      </w:r>
      <w:r w:rsidRPr="003124F6">
        <w:rPr>
          <w:rStyle w:val="Char6"/>
          <w:rtl/>
        </w:rPr>
        <w:t>ا حداقل ضع</w:t>
      </w:r>
      <w:r w:rsidR="000E4BC7">
        <w:rPr>
          <w:rStyle w:val="Char6"/>
          <w:rtl/>
        </w:rPr>
        <w:t>ی</w:t>
      </w:r>
      <w:r w:rsidRPr="003124F6">
        <w:rPr>
          <w:rStyle w:val="Char6"/>
          <w:rtl/>
        </w:rPr>
        <w:t xml:space="preserve">ف شده بلافاصله </w:t>
      </w:r>
      <w:r w:rsidR="000E4BC7">
        <w:rPr>
          <w:rStyle w:val="Char6"/>
          <w:rtl/>
        </w:rPr>
        <w:t>یکی</w:t>
      </w:r>
      <w:r w:rsidRPr="003124F6">
        <w:rPr>
          <w:rStyle w:val="Char6"/>
          <w:rtl/>
        </w:rPr>
        <w:t xml:space="preserve"> پس از د</w:t>
      </w:r>
      <w:r w:rsidR="000E4BC7">
        <w:rPr>
          <w:rStyle w:val="Char6"/>
          <w:rtl/>
        </w:rPr>
        <w:t>ی</w:t>
      </w:r>
      <w:r w:rsidRPr="003124F6">
        <w:rPr>
          <w:rStyle w:val="Char6"/>
          <w:rtl/>
        </w:rPr>
        <w:t>گر</w:t>
      </w:r>
      <w:r w:rsidR="000E4BC7">
        <w:rPr>
          <w:rStyle w:val="Char6"/>
          <w:rtl/>
        </w:rPr>
        <w:t>ی</w:t>
      </w:r>
      <w:r w:rsidRPr="003124F6">
        <w:rPr>
          <w:rStyle w:val="Char6"/>
          <w:rtl/>
        </w:rPr>
        <w:t xml:space="preserve"> از اطاعت ح</w:t>
      </w:r>
      <w:r w:rsidR="000E4BC7">
        <w:rPr>
          <w:rStyle w:val="Char6"/>
          <w:rtl/>
        </w:rPr>
        <w:t>ک</w:t>
      </w:r>
      <w:r w:rsidRPr="003124F6">
        <w:rPr>
          <w:rStyle w:val="Char6"/>
          <w:rtl/>
        </w:rPr>
        <w:t>ومت اسلام خارج و از د</w:t>
      </w:r>
      <w:r w:rsidR="000E4BC7">
        <w:rPr>
          <w:rStyle w:val="Char6"/>
          <w:rtl/>
        </w:rPr>
        <w:t>ی</w:t>
      </w:r>
      <w:r w:rsidRPr="003124F6">
        <w:rPr>
          <w:rStyle w:val="Char6"/>
          <w:rtl/>
        </w:rPr>
        <w:t>ن اسلام برگشته بد</w:t>
      </w:r>
      <w:r w:rsidR="000E4BC7">
        <w:rPr>
          <w:rStyle w:val="Char6"/>
          <w:rtl/>
        </w:rPr>
        <w:t>ی</w:t>
      </w:r>
      <w:r w:rsidRPr="003124F6">
        <w:rPr>
          <w:rStyle w:val="Char6"/>
          <w:rtl/>
        </w:rPr>
        <w:t>ن سابق خود بازگشتند. متأسفانه بعض</w:t>
      </w:r>
      <w:r w:rsidR="000E4BC7">
        <w:rPr>
          <w:rStyle w:val="Char6"/>
          <w:rtl/>
        </w:rPr>
        <w:t>ی</w:t>
      </w:r>
      <w:r w:rsidRPr="003124F6">
        <w:rPr>
          <w:rStyle w:val="Char6"/>
          <w:rtl/>
        </w:rPr>
        <w:t xml:space="preserve"> از مسلم</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وته نظر و </w:t>
      </w:r>
      <w:r w:rsidR="0046315E" w:rsidRPr="003124F6">
        <w:rPr>
          <w:rStyle w:val="Char6"/>
          <w:rtl/>
        </w:rPr>
        <w:t>ب</w:t>
      </w:r>
      <w:r w:rsidR="000E4BC7">
        <w:rPr>
          <w:rStyle w:val="Char6"/>
          <w:rtl/>
        </w:rPr>
        <w:t>ی</w:t>
      </w:r>
      <w:r w:rsidR="0046315E" w:rsidRPr="003124F6">
        <w:rPr>
          <w:rStyle w:val="Char6"/>
          <w:rtl/>
        </w:rPr>
        <w:t>‌اطلاع تحت تأث</w:t>
      </w:r>
      <w:r w:rsidR="000E4BC7">
        <w:rPr>
          <w:rStyle w:val="Char6"/>
          <w:rtl/>
        </w:rPr>
        <w:t>ی</w:t>
      </w:r>
      <w:r w:rsidR="0046315E" w:rsidRPr="003124F6">
        <w:rPr>
          <w:rStyle w:val="Char6"/>
          <w:rtl/>
        </w:rPr>
        <w:t>ر ا</w:t>
      </w:r>
      <w:r w:rsidR="000E4BC7">
        <w:rPr>
          <w:rStyle w:val="Char6"/>
          <w:rtl/>
        </w:rPr>
        <w:t>ی</w:t>
      </w:r>
      <w:r w:rsidR="0046315E" w:rsidRPr="003124F6">
        <w:rPr>
          <w:rStyle w:val="Char6"/>
          <w:rtl/>
        </w:rPr>
        <w:t>ن گفتار ب</w:t>
      </w:r>
      <w:r w:rsidR="000E4BC7">
        <w:rPr>
          <w:rStyle w:val="Char6"/>
          <w:rtl/>
        </w:rPr>
        <w:t>ی</w:t>
      </w:r>
      <w:r w:rsidR="0046315E" w:rsidRPr="003124F6">
        <w:rPr>
          <w:rStyle w:val="Char6"/>
          <w:rFonts w:hint="cs"/>
          <w:rtl/>
        </w:rPr>
        <w:t>‌</w:t>
      </w:r>
      <w:r w:rsidRPr="003124F6">
        <w:rPr>
          <w:rStyle w:val="Char6"/>
          <w:rtl/>
        </w:rPr>
        <w:t xml:space="preserve">اساس قرار گرفته و آن را باور </w:t>
      </w:r>
      <w:r w:rsidR="000E4BC7">
        <w:rPr>
          <w:rStyle w:val="Char6"/>
          <w:rtl/>
        </w:rPr>
        <w:t>ک</w:t>
      </w:r>
      <w:r w:rsidRPr="003124F6">
        <w:rPr>
          <w:rStyle w:val="Char6"/>
          <w:rtl/>
        </w:rPr>
        <w:t>رده‌اند.</w:t>
      </w:r>
    </w:p>
    <w:p w:rsidR="00241CB2" w:rsidRPr="003124F6" w:rsidRDefault="00241CB2" w:rsidP="00F556E7">
      <w:pPr>
        <w:widowControl w:val="0"/>
        <w:ind w:firstLine="284"/>
        <w:jc w:val="both"/>
        <w:rPr>
          <w:rStyle w:val="Char6"/>
          <w:rtl/>
        </w:rPr>
      </w:pPr>
      <w:r w:rsidRPr="003124F6">
        <w:rPr>
          <w:rStyle w:val="Char6"/>
          <w:rtl/>
        </w:rPr>
        <w:t>لهذا لازم م</w:t>
      </w:r>
      <w:r w:rsidR="000E4BC7">
        <w:rPr>
          <w:rStyle w:val="Char6"/>
          <w:rtl/>
        </w:rPr>
        <w:t>ی</w:t>
      </w:r>
      <w:r w:rsidRPr="003124F6">
        <w:rPr>
          <w:rStyle w:val="Char6"/>
          <w:rtl/>
        </w:rPr>
        <w:t>‌دانم ا</w:t>
      </w:r>
      <w:r w:rsidR="000E4BC7">
        <w:rPr>
          <w:rStyle w:val="Char6"/>
          <w:rtl/>
        </w:rPr>
        <w:t>ی</w:t>
      </w:r>
      <w:r w:rsidRPr="003124F6">
        <w:rPr>
          <w:rStyle w:val="Char6"/>
          <w:rtl/>
        </w:rPr>
        <w:t>ن توهم ب</w:t>
      </w:r>
      <w:r w:rsidR="000E4BC7">
        <w:rPr>
          <w:rStyle w:val="Char6"/>
          <w:rtl/>
        </w:rPr>
        <w:t>ی</w:t>
      </w:r>
      <w:r w:rsidRPr="003124F6">
        <w:rPr>
          <w:rStyle w:val="Char6"/>
          <w:rtl/>
        </w:rPr>
        <w:t xml:space="preserve">جا را </w:t>
      </w:r>
      <w:r w:rsidR="000E4BC7">
        <w:rPr>
          <w:rStyle w:val="Char6"/>
          <w:rtl/>
        </w:rPr>
        <w:t>ک</w:t>
      </w:r>
      <w:r w:rsidRPr="003124F6">
        <w:rPr>
          <w:rStyle w:val="Char6"/>
          <w:rtl/>
        </w:rPr>
        <w:t>ه احتمال دارد از تعب</w:t>
      </w:r>
      <w:r w:rsidR="000E4BC7">
        <w:rPr>
          <w:rStyle w:val="Char6"/>
          <w:rtl/>
        </w:rPr>
        <w:t>ی</w:t>
      </w:r>
      <w:r w:rsidRPr="003124F6">
        <w:rPr>
          <w:rStyle w:val="Char6"/>
          <w:rtl/>
        </w:rPr>
        <w:t>ر نارسا</w:t>
      </w:r>
      <w:r w:rsidR="000E4BC7">
        <w:rPr>
          <w:rStyle w:val="Char6"/>
          <w:rtl/>
        </w:rPr>
        <w:t>ی</w:t>
      </w:r>
      <w:r w:rsidRPr="003124F6">
        <w:rPr>
          <w:rStyle w:val="Char6"/>
          <w:rtl/>
        </w:rPr>
        <w:t xml:space="preserve"> بعض</w:t>
      </w:r>
      <w:r w:rsidR="000E4BC7">
        <w:rPr>
          <w:rStyle w:val="Char6"/>
          <w:rtl/>
        </w:rPr>
        <w:t>ی</w:t>
      </w:r>
      <w:r w:rsidRPr="003124F6">
        <w:rPr>
          <w:rStyle w:val="Char6"/>
          <w:rtl/>
        </w:rPr>
        <w:t xml:space="preserve"> از واعظ</w:t>
      </w:r>
      <w:r w:rsidR="000E4BC7">
        <w:rPr>
          <w:rStyle w:val="Char6"/>
          <w:rtl/>
        </w:rPr>
        <w:t>ی</w:t>
      </w:r>
      <w:r w:rsidRPr="003124F6">
        <w:rPr>
          <w:rStyle w:val="Char6"/>
          <w:rtl/>
        </w:rPr>
        <w:t>ن ب</w:t>
      </w:r>
      <w:r w:rsidR="000E4BC7">
        <w:rPr>
          <w:rStyle w:val="Char6"/>
          <w:rtl/>
        </w:rPr>
        <w:t>ی</w:t>
      </w:r>
      <w:r w:rsidRPr="003124F6">
        <w:rPr>
          <w:rStyle w:val="Char6"/>
          <w:rtl/>
        </w:rPr>
        <w:t xml:space="preserve">‌خبر منابر </w:t>
      </w:r>
      <w:r w:rsidR="000E4BC7">
        <w:rPr>
          <w:rStyle w:val="Char6"/>
          <w:rtl/>
        </w:rPr>
        <w:t>ی</w:t>
      </w:r>
      <w:r w:rsidR="0046315E" w:rsidRPr="003124F6">
        <w:rPr>
          <w:rStyle w:val="Char6"/>
          <w:rtl/>
        </w:rPr>
        <w:t>ا از عبارت بعض</w:t>
      </w:r>
      <w:r w:rsidR="000E4BC7">
        <w:rPr>
          <w:rStyle w:val="Char6"/>
          <w:rtl/>
        </w:rPr>
        <w:t>ی</w:t>
      </w:r>
      <w:r w:rsidR="0046315E" w:rsidRPr="003124F6">
        <w:rPr>
          <w:rStyle w:val="Char6"/>
          <w:rtl/>
        </w:rPr>
        <w:t xml:space="preserve"> از نو</w:t>
      </w:r>
      <w:r w:rsidR="000E4BC7">
        <w:rPr>
          <w:rStyle w:val="Char6"/>
          <w:rtl/>
        </w:rPr>
        <w:t>ی</w:t>
      </w:r>
      <w:r w:rsidR="0046315E" w:rsidRPr="003124F6">
        <w:rPr>
          <w:rStyle w:val="Char6"/>
          <w:rtl/>
        </w:rPr>
        <w:t>سندگان ب</w:t>
      </w:r>
      <w:r w:rsidR="000E4BC7">
        <w:rPr>
          <w:rStyle w:val="Char6"/>
          <w:rtl/>
        </w:rPr>
        <w:t>ی</w:t>
      </w:r>
      <w:r w:rsidR="0046315E" w:rsidRPr="003124F6">
        <w:rPr>
          <w:rStyle w:val="Char6"/>
          <w:rFonts w:hint="cs"/>
          <w:rtl/>
        </w:rPr>
        <w:t>‌</w:t>
      </w:r>
      <w:r w:rsidRPr="003124F6">
        <w:rPr>
          <w:rStyle w:val="Char6"/>
          <w:rtl/>
        </w:rPr>
        <w:t>خرد اسلام</w:t>
      </w:r>
      <w:r w:rsidR="000E4BC7">
        <w:rPr>
          <w:rStyle w:val="Char6"/>
          <w:rtl/>
        </w:rPr>
        <w:t>ی</w:t>
      </w:r>
      <w:r w:rsidRPr="003124F6">
        <w:rPr>
          <w:rStyle w:val="Char6"/>
          <w:rtl/>
        </w:rPr>
        <w:t xml:space="preserve"> سرزده باشد، رد نما</w:t>
      </w:r>
      <w:r w:rsidR="000E4BC7">
        <w:rPr>
          <w:rStyle w:val="Char6"/>
          <w:rtl/>
        </w:rPr>
        <w:t>ی</w:t>
      </w:r>
      <w:r w:rsidRPr="003124F6">
        <w:rPr>
          <w:rStyle w:val="Char6"/>
          <w:rtl/>
        </w:rPr>
        <w:t>م.</w:t>
      </w:r>
    </w:p>
    <w:p w:rsidR="00241CB2" w:rsidRPr="003124F6" w:rsidRDefault="00241CB2" w:rsidP="00F556E7">
      <w:pPr>
        <w:widowControl w:val="0"/>
        <w:ind w:firstLine="284"/>
        <w:jc w:val="both"/>
        <w:rPr>
          <w:rStyle w:val="Char6"/>
          <w:rtl/>
        </w:rPr>
      </w:pPr>
      <w:r w:rsidRPr="003124F6">
        <w:rPr>
          <w:rStyle w:val="Char6"/>
          <w:rtl/>
        </w:rPr>
        <w:t>آر</w:t>
      </w:r>
      <w:r w:rsidR="000E4BC7">
        <w:rPr>
          <w:rStyle w:val="Char6"/>
          <w:rtl/>
        </w:rPr>
        <w:t>ی</w:t>
      </w:r>
      <w:r w:rsidRPr="003124F6">
        <w:rPr>
          <w:rStyle w:val="Char6"/>
          <w:rtl/>
        </w:rPr>
        <w:t xml:space="preserve">، چه بسا اهل منبر </w:t>
      </w:r>
      <w:r w:rsidR="000E4BC7">
        <w:rPr>
          <w:rStyle w:val="Char6"/>
          <w:rtl/>
        </w:rPr>
        <w:t>ک</w:t>
      </w:r>
      <w:r w:rsidRPr="003124F6">
        <w:rPr>
          <w:rStyle w:val="Char6"/>
          <w:rtl/>
        </w:rPr>
        <w:t>ه م</w:t>
      </w:r>
      <w:r w:rsidR="000E4BC7">
        <w:rPr>
          <w:rStyle w:val="Char6"/>
          <w:rtl/>
        </w:rPr>
        <w:t>ی</w:t>
      </w:r>
      <w:r w:rsidRPr="003124F6">
        <w:rPr>
          <w:rStyle w:val="Char6"/>
          <w:rtl/>
        </w:rPr>
        <w:t>‌گو</w:t>
      </w:r>
      <w:r w:rsidR="000E4BC7">
        <w:rPr>
          <w:rStyle w:val="Char6"/>
          <w:rtl/>
        </w:rPr>
        <w:t>ی</w:t>
      </w:r>
      <w:r w:rsidRPr="003124F6">
        <w:rPr>
          <w:rStyle w:val="Char6"/>
          <w:rtl/>
        </w:rPr>
        <w:t xml:space="preserve">ند و چه بسا اصحاب قلم </w:t>
      </w:r>
      <w:r w:rsidR="000E4BC7">
        <w:rPr>
          <w:rStyle w:val="Char6"/>
          <w:rtl/>
        </w:rPr>
        <w:t>ک</w:t>
      </w:r>
      <w:r w:rsidRPr="003124F6">
        <w:rPr>
          <w:rStyle w:val="Char6"/>
          <w:rtl/>
        </w:rPr>
        <w:t>ه م</w:t>
      </w:r>
      <w:r w:rsidR="000E4BC7">
        <w:rPr>
          <w:rStyle w:val="Char6"/>
          <w:rtl/>
        </w:rPr>
        <w:t>ی</w:t>
      </w:r>
      <w:r w:rsidRPr="003124F6">
        <w:rPr>
          <w:rStyle w:val="Char6"/>
          <w:rtl/>
        </w:rPr>
        <w:t>‌نو</w:t>
      </w:r>
      <w:r w:rsidR="000E4BC7">
        <w:rPr>
          <w:rStyle w:val="Char6"/>
          <w:rtl/>
        </w:rPr>
        <w:t>ی</w:t>
      </w:r>
      <w:r w:rsidRPr="003124F6">
        <w:rPr>
          <w:rStyle w:val="Char6"/>
          <w:rtl/>
        </w:rPr>
        <w:t>سند بعد از وفات رسول الله جز اهل مد</w:t>
      </w:r>
      <w:r w:rsidR="000E4BC7">
        <w:rPr>
          <w:rStyle w:val="Char6"/>
          <w:rtl/>
        </w:rPr>
        <w:t>ی</w:t>
      </w:r>
      <w:r w:rsidRPr="003124F6">
        <w:rPr>
          <w:rStyle w:val="Char6"/>
          <w:rtl/>
        </w:rPr>
        <w:t>نه و م</w:t>
      </w:r>
      <w:r w:rsidR="000E4BC7">
        <w:rPr>
          <w:rStyle w:val="Char6"/>
          <w:rtl/>
        </w:rPr>
        <w:t>ک</w:t>
      </w:r>
      <w:r w:rsidRPr="003124F6">
        <w:rPr>
          <w:rStyle w:val="Char6"/>
          <w:rtl/>
        </w:rPr>
        <w:t>ه و طائف و عبدالق</w:t>
      </w:r>
      <w:r w:rsidR="000E4BC7">
        <w:rPr>
          <w:rStyle w:val="Char6"/>
          <w:rtl/>
        </w:rPr>
        <w:t>ی</w:t>
      </w:r>
      <w:r w:rsidRPr="003124F6">
        <w:rPr>
          <w:rStyle w:val="Char6"/>
          <w:rtl/>
        </w:rPr>
        <w:t>س در بحر</w:t>
      </w:r>
      <w:r w:rsidR="000E4BC7">
        <w:rPr>
          <w:rStyle w:val="Char6"/>
          <w:rtl/>
        </w:rPr>
        <w:t>ی</w:t>
      </w:r>
      <w:r w:rsidRPr="003124F6">
        <w:rPr>
          <w:rStyle w:val="Char6"/>
          <w:rtl/>
        </w:rPr>
        <w:t>ن، سا</w:t>
      </w:r>
      <w:r w:rsidR="000E4BC7">
        <w:rPr>
          <w:rStyle w:val="Char6"/>
          <w:rtl/>
        </w:rPr>
        <w:t>ی</w:t>
      </w:r>
      <w:r w:rsidRPr="003124F6">
        <w:rPr>
          <w:rStyle w:val="Char6"/>
          <w:rtl/>
        </w:rPr>
        <w:t>ر قبائل عرب در سرتاسر شبه الجز</w:t>
      </w:r>
      <w:r w:rsidR="000E4BC7">
        <w:rPr>
          <w:rStyle w:val="Char6"/>
          <w:rtl/>
        </w:rPr>
        <w:t>ی</w:t>
      </w:r>
      <w:r w:rsidRPr="003124F6">
        <w:rPr>
          <w:rStyle w:val="Char6"/>
          <w:rtl/>
        </w:rPr>
        <w:t>ره همه مرتد شده از د</w:t>
      </w:r>
      <w:r w:rsidR="000E4BC7">
        <w:rPr>
          <w:rStyle w:val="Char6"/>
          <w:rtl/>
        </w:rPr>
        <w:t>ی</w:t>
      </w:r>
      <w:r w:rsidRPr="003124F6">
        <w:rPr>
          <w:rStyle w:val="Char6"/>
          <w:rtl/>
        </w:rPr>
        <w:t>ن اسلام برگشتند و ابوب</w:t>
      </w:r>
      <w:r w:rsidR="000E4BC7">
        <w:rPr>
          <w:rStyle w:val="Char6"/>
          <w:rtl/>
        </w:rPr>
        <w:t>ک</w:t>
      </w:r>
      <w:r w:rsidRPr="003124F6">
        <w:rPr>
          <w:rStyle w:val="Char6"/>
          <w:rtl/>
        </w:rPr>
        <w:t>ر با</w:t>
      </w:r>
      <w:r w:rsidR="009F5D6E">
        <w:rPr>
          <w:rStyle w:val="Char6"/>
          <w:rtl/>
        </w:rPr>
        <w:t xml:space="preserve"> آن‌ها </w:t>
      </w:r>
      <w:r w:rsidRPr="003124F6">
        <w:rPr>
          <w:rStyle w:val="Char6"/>
          <w:rtl/>
        </w:rPr>
        <w:t>جنگ</w:t>
      </w:r>
      <w:r w:rsidR="000E4BC7">
        <w:rPr>
          <w:rStyle w:val="Char6"/>
          <w:rtl/>
        </w:rPr>
        <w:t>ی</w:t>
      </w:r>
      <w:r w:rsidRPr="003124F6">
        <w:rPr>
          <w:rStyle w:val="Char6"/>
          <w:rtl/>
        </w:rPr>
        <w:t>د و مجدداً‌ به اسلام آورد.</w:t>
      </w:r>
    </w:p>
    <w:p w:rsidR="00AD4ED9" w:rsidRPr="003124F6" w:rsidRDefault="00241CB2" w:rsidP="00AD4ED9">
      <w:pPr>
        <w:widowControl w:val="0"/>
        <w:ind w:firstLine="284"/>
        <w:jc w:val="both"/>
        <w:rPr>
          <w:rStyle w:val="Char6"/>
          <w:rtl/>
        </w:rPr>
      </w:pPr>
      <w:r w:rsidRPr="003124F6">
        <w:rPr>
          <w:rStyle w:val="Char6"/>
          <w:rtl/>
        </w:rPr>
        <w:t>ا</w:t>
      </w:r>
      <w:r w:rsidR="000E4BC7">
        <w:rPr>
          <w:rStyle w:val="Char6"/>
          <w:rtl/>
        </w:rPr>
        <w:t>ی</w:t>
      </w:r>
      <w:r w:rsidRPr="003124F6">
        <w:rPr>
          <w:rStyle w:val="Char6"/>
          <w:rtl/>
        </w:rPr>
        <w:t>ن</w:t>
      </w:r>
      <w:r w:rsidR="001566B5">
        <w:rPr>
          <w:rStyle w:val="Char6"/>
          <w:rFonts w:hint="cs"/>
          <w:rtl/>
        </w:rPr>
        <w:t>‌</w:t>
      </w:r>
      <w:r w:rsidRPr="003124F6">
        <w:rPr>
          <w:rStyle w:val="Char6"/>
          <w:rtl/>
        </w:rPr>
        <w:t>ها با گفتا‌ر باطل خود با ا</w:t>
      </w:r>
      <w:r w:rsidR="000E4BC7">
        <w:rPr>
          <w:rStyle w:val="Char6"/>
          <w:rtl/>
        </w:rPr>
        <w:t>ی</w:t>
      </w:r>
      <w:r w:rsidRPr="003124F6">
        <w:rPr>
          <w:rStyle w:val="Char6"/>
          <w:rtl/>
        </w:rPr>
        <w:t>ن عبارت ب</w:t>
      </w:r>
      <w:r w:rsidR="000E4BC7">
        <w:rPr>
          <w:rStyle w:val="Char6"/>
          <w:rtl/>
        </w:rPr>
        <w:t>ی</w:t>
      </w:r>
      <w:r w:rsidRPr="003124F6">
        <w:rPr>
          <w:rStyle w:val="Char6"/>
          <w:rtl/>
        </w:rPr>
        <w:t>‌حق</w:t>
      </w:r>
      <w:r w:rsidR="000E4BC7">
        <w:rPr>
          <w:rStyle w:val="Char6"/>
          <w:rtl/>
        </w:rPr>
        <w:t>ی</w:t>
      </w:r>
      <w:r w:rsidRPr="003124F6">
        <w:rPr>
          <w:rStyle w:val="Char6"/>
          <w:rtl/>
        </w:rPr>
        <w:t>قت خو</w:t>
      </w:r>
      <w:r w:rsidR="000E4BC7">
        <w:rPr>
          <w:rStyle w:val="Char6"/>
          <w:rtl/>
        </w:rPr>
        <w:t>ی</w:t>
      </w:r>
      <w:r w:rsidRPr="003124F6">
        <w:rPr>
          <w:rStyle w:val="Char6"/>
          <w:rtl/>
        </w:rPr>
        <w:t>ش سلاح برنده‌ا</w:t>
      </w:r>
      <w:r w:rsidR="000E4BC7">
        <w:rPr>
          <w:rStyle w:val="Char6"/>
          <w:rtl/>
        </w:rPr>
        <w:t>ی</w:t>
      </w:r>
      <w:r w:rsidRPr="003124F6">
        <w:rPr>
          <w:rStyle w:val="Char6"/>
          <w:rtl/>
        </w:rPr>
        <w:t xml:space="preserve"> به دست دشمنان اسلام داده‌اند تا بر رسول اسلام و ح</w:t>
      </w:r>
      <w:r w:rsidR="000E4BC7">
        <w:rPr>
          <w:rStyle w:val="Char6"/>
          <w:rtl/>
        </w:rPr>
        <w:t>ک</w:t>
      </w:r>
      <w:r w:rsidRPr="003124F6">
        <w:rPr>
          <w:rStyle w:val="Char6"/>
          <w:rtl/>
        </w:rPr>
        <w:t>ومت اسلام بتازن</w:t>
      </w:r>
      <w:r w:rsidR="0046315E" w:rsidRPr="003124F6">
        <w:rPr>
          <w:rStyle w:val="Char6"/>
          <w:rtl/>
        </w:rPr>
        <w:t>د و پا</w:t>
      </w:r>
      <w:r w:rsidR="000E4BC7">
        <w:rPr>
          <w:rStyle w:val="Char6"/>
          <w:rtl/>
        </w:rPr>
        <w:t>ی</w:t>
      </w:r>
      <w:r w:rsidR="0046315E" w:rsidRPr="003124F6">
        <w:rPr>
          <w:rStyle w:val="Char6"/>
          <w:rtl/>
        </w:rPr>
        <w:t>ه و اساس عق</w:t>
      </w:r>
      <w:r w:rsidR="000E4BC7">
        <w:rPr>
          <w:rStyle w:val="Char6"/>
          <w:rtl/>
        </w:rPr>
        <w:t>ی</w:t>
      </w:r>
      <w:r w:rsidR="0046315E" w:rsidRPr="003124F6">
        <w:rPr>
          <w:rStyle w:val="Char6"/>
          <w:rtl/>
        </w:rPr>
        <w:t>ده مسلم</w:t>
      </w:r>
      <w:r w:rsidR="000E4BC7">
        <w:rPr>
          <w:rStyle w:val="Char6"/>
          <w:rtl/>
        </w:rPr>
        <w:t>ی</w:t>
      </w:r>
      <w:r w:rsidR="0046315E" w:rsidRPr="003124F6">
        <w:rPr>
          <w:rStyle w:val="Char6"/>
          <w:rtl/>
        </w:rPr>
        <w:t>ن ب</w:t>
      </w:r>
      <w:r w:rsidR="000E4BC7">
        <w:rPr>
          <w:rStyle w:val="Char6"/>
          <w:rtl/>
        </w:rPr>
        <w:t>ی</w:t>
      </w:r>
      <w:r w:rsidR="0046315E" w:rsidRPr="003124F6">
        <w:rPr>
          <w:rStyle w:val="Char6"/>
          <w:rFonts w:hint="cs"/>
          <w:rtl/>
        </w:rPr>
        <w:t>‌</w:t>
      </w:r>
      <w:r w:rsidR="0046315E" w:rsidRPr="003124F6">
        <w:rPr>
          <w:rStyle w:val="Char6"/>
          <w:rtl/>
        </w:rPr>
        <w:t>اطلاع مخصوصاً‌ جوانان ب</w:t>
      </w:r>
      <w:r w:rsidR="000E4BC7">
        <w:rPr>
          <w:rStyle w:val="Char6"/>
          <w:rtl/>
        </w:rPr>
        <w:t>ی</w:t>
      </w:r>
      <w:r w:rsidR="0046315E" w:rsidRPr="003124F6">
        <w:rPr>
          <w:rStyle w:val="Char6"/>
          <w:rFonts w:hint="cs"/>
          <w:rtl/>
        </w:rPr>
        <w:t>‌</w:t>
      </w:r>
      <w:r w:rsidRPr="003124F6">
        <w:rPr>
          <w:rStyle w:val="Char6"/>
          <w:rtl/>
        </w:rPr>
        <w:t>خبر، نسبت به د</w:t>
      </w:r>
      <w:r w:rsidR="000E4BC7">
        <w:rPr>
          <w:rStyle w:val="Char6"/>
          <w:rtl/>
        </w:rPr>
        <w:t>ی</w:t>
      </w:r>
      <w:r w:rsidRPr="003124F6">
        <w:rPr>
          <w:rStyle w:val="Char6"/>
          <w:rtl/>
        </w:rPr>
        <w:t xml:space="preserve">ن اسلام و رسول اسلام را به </w:t>
      </w:r>
      <w:r w:rsidR="000E4BC7">
        <w:rPr>
          <w:rStyle w:val="Char6"/>
          <w:rtl/>
        </w:rPr>
        <w:t>ک</w:t>
      </w:r>
      <w:r w:rsidRPr="003124F6">
        <w:rPr>
          <w:rStyle w:val="Char6"/>
          <w:rtl/>
        </w:rPr>
        <w:t>ل</w:t>
      </w:r>
      <w:r w:rsidR="000E4BC7">
        <w:rPr>
          <w:rStyle w:val="Char6"/>
          <w:rtl/>
        </w:rPr>
        <w:t>ی</w:t>
      </w:r>
      <w:r w:rsidRPr="003124F6">
        <w:rPr>
          <w:rStyle w:val="Char6"/>
          <w:rtl/>
        </w:rPr>
        <w:t xml:space="preserve"> خراب </w:t>
      </w:r>
      <w:r w:rsidR="000E4BC7">
        <w:rPr>
          <w:rStyle w:val="Char6"/>
          <w:rtl/>
        </w:rPr>
        <w:t>ی</w:t>
      </w:r>
      <w:r w:rsidRPr="003124F6">
        <w:rPr>
          <w:rStyle w:val="Char6"/>
          <w:rtl/>
        </w:rPr>
        <w:t>ا سست نما</w:t>
      </w:r>
      <w:r w:rsidR="000E4BC7">
        <w:rPr>
          <w:rStyle w:val="Char6"/>
          <w:rtl/>
        </w:rPr>
        <w:t>ی</w:t>
      </w:r>
      <w:r w:rsidRPr="003124F6">
        <w:rPr>
          <w:rStyle w:val="Char6"/>
          <w:rtl/>
        </w:rPr>
        <w:t>ند. حالا با</w:t>
      </w:r>
      <w:r w:rsidR="000E4BC7">
        <w:rPr>
          <w:rStyle w:val="Char6"/>
          <w:rtl/>
        </w:rPr>
        <w:t>ی</w:t>
      </w:r>
      <w:r w:rsidRPr="003124F6">
        <w:rPr>
          <w:rStyle w:val="Char6"/>
          <w:rtl/>
        </w:rPr>
        <w:t>د د</w:t>
      </w:r>
      <w:r w:rsidR="000E4BC7">
        <w:rPr>
          <w:rStyle w:val="Char6"/>
          <w:rtl/>
        </w:rPr>
        <w:t>ی</w:t>
      </w:r>
      <w:r w:rsidRPr="003124F6">
        <w:rPr>
          <w:rStyle w:val="Char6"/>
          <w:rtl/>
        </w:rPr>
        <w:t xml:space="preserve">د </w:t>
      </w:r>
      <w:r w:rsidR="000E4BC7">
        <w:rPr>
          <w:rStyle w:val="Char6"/>
          <w:rtl/>
        </w:rPr>
        <w:t>ک</w:t>
      </w:r>
      <w:r w:rsidRPr="003124F6">
        <w:rPr>
          <w:rStyle w:val="Char6"/>
          <w:rtl/>
        </w:rPr>
        <w:t>ه اصل قض</w:t>
      </w:r>
      <w:r w:rsidR="000E4BC7">
        <w:rPr>
          <w:rStyle w:val="Char6"/>
          <w:rtl/>
        </w:rPr>
        <w:t>ی</w:t>
      </w:r>
      <w:r w:rsidRPr="003124F6">
        <w:rPr>
          <w:rStyle w:val="Char6"/>
          <w:rtl/>
        </w:rPr>
        <w:t>ه چه بوده و جر</w:t>
      </w:r>
      <w:r w:rsidR="000E4BC7">
        <w:rPr>
          <w:rStyle w:val="Char6"/>
          <w:rtl/>
        </w:rPr>
        <w:t>ی</w:t>
      </w:r>
      <w:r w:rsidRPr="003124F6">
        <w:rPr>
          <w:rStyle w:val="Char6"/>
          <w:rtl/>
        </w:rPr>
        <w:t>ان حوادث چگونه بوده و حضرت ابوب</w:t>
      </w:r>
      <w:r w:rsidR="000E4BC7">
        <w:rPr>
          <w:rStyle w:val="Char6"/>
          <w:rtl/>
        </w:rPr>
        <w:t>ک</w:t>
      </w:r>
      <w:r w:rsidRPr="003124F6">
        <w:rPr>
          <w:rStyle w:val="Char6"/>
          <w:rtl/>
        </w:rPr>
        <w:t xml:space="preserve">ر چه </w:t>
      </w:r>
      <w:r w:rsidR="000E4BC7">
        <w:rPr>
          <w:rStyle w:val="Char6"/>
          <w:rtl/>
        </w:rPr>
        <w:t>ک</w:t>
      </w:r>
      <w:r w:rsidRPr="003124F6">
        <w:rPr>
          <w:rStyle w:val="Char6"/>
          <w:rtl/>
        </w:rPr>
        <w:t>ار</w:t>
      </w:r>
      <w:r w:rsidR="000E4BC7">
        <w:rPr>
          <w:rStyle w:val="Char6"/>
          <w:rtl/>
        </w:rPr>
        <w:t>ی</w:t>
      </w:r>
      <w:r w:rsidRPr="003124F6">
        <w:rPr>
          <w:rStyle w:val="Char6"/>
          <w:rtl/>
        </w:rPr>
        <w:t xml:space="preserve"> </w:t>
      </w:r>
      <w:r w:rsidR="000E4BC7">
        <w:rPr>
          <w:rStyle w:val="Char6"/>
          <w:rtl/>
        </w:rPr>
        <w:t>ک</w:t>
      </w:r>
      <w:r w:rsidRPr="003124F6">
        <w:rPr>
          <w:rStyle w:val="Char6"/>
          <w:rtl/>
        </w:rPr>
        <w:t>رده است؟ از خوانندگان عز</w:t>
      </w:r>
      <w:r w:rsidR="000E4BC7">
        <w:rPr>
          <w:rStyle w:val="Char6"/>
          <w:rtl/>
        </w:rPr>
        <w:t>ی</w:t>
      </w:r>
      <w:r w:rsidRPr="003124F6">
        <w:rPr>
          <w:rStyle w:val="Char6"/>
          <w:rtl/>
        </w:rPr>
        <w:t>ز خواهش م</w:t>
      </w:r>
      <w:r w:rsidR="000E4BC7">
        <w:rPr>
          <w:rStyle w:val="Char6"/>
          <w:rtl/>
        </w:rPr>
        <w:t>ی</w:t>
      </w:r>
      <w:r w:rsidRPr="003124F6">
        <w:rPr>
          <w:rStyle w:val="Char6"/>
          <w:rtl/>
        </w:rPr>
        <w:t>‌</w:t>
      </w:r>
      <w:r w:rsidR="000E4BC7">
        <w:rPr>
          <w:rStyle w:val="Char6"/>
          <w:rtl/>
        </w:rPr>
        <w:t>ک</w:t>
      </w:r>
      <w:r w:rsidRPr="003124F6">
        <w:rPr>
          <w:rStyle w:val="Char6"/>
          <w:rtl/>
        </w:rPr>
        <w:t>نم به آنچه م</w:t>
      </w:r>
      <w:r w:rsidR="000E4BC7">
        <w:rPr>
          <w:rStyle w:val="Char6"/>
          <w:rtl/>
        </w:rPr>
        <w:t>ی</w:t>
      </w:r>
      <w:r w:rsidRPr="003124F6">
        <w:rPr>
          <w:rStyle w:val="Char6"/>
          <w:rtl/>
        </w:rPr>
        <w:t>‌گو</w:t>
      </w:r>
      <w:r w:rsidR="000E4BC7">
        <w:rPr>
          <w:rStyle w:val="Char6"/>
          <w:rtl/>
        </w:rPr>
        <w:t>ی</w:t>
      </w:r>
      <w:r w:rsidRPr="003124F6">
        <w:rPr>
          <w:rStyle w:val="Char6"/>
          <w:rtl/>
        </w:rPr>
        <w:t>م به خوب</w:t>
      </w:r>
      <w:r w:rsidR="000E4BC7">
        <w:rPr>
          <w:rStyle w:val="Char6"/>
          <w:rtl/>
        </w:rPr>
        <w:t>ی</w:t>
      </w:r>
      <w:r w:rsidRPr="003124F6">
        <w:rPr>
          <w:rStyle w:val="Char6"/>
          <w:rtl/>
        </w:rPr>
        <w:t xml:space="preserve"> توجه فرما</w:t>
      </w:r>
      <w:r w:rsidR="000E4BC7">
        <w:rPr>
          <w:rStyle w:val="Char6"/>
          <w:rtl/>
        </w:rPr>
        <w:t>ی</w:t>
      </w:r>
      <w:r w:rsidRPr="003124F6">
        <w:rPr>
          <w:rStyle w:val="Char6"/>
          <w:rtl/>
        </w:rPr>
        <w:t xml:space="preserve">ند. گرچه در اصطلاح فقهاء </w:t>
      </w:r>
      <w:r w:rsidR="000E4BC7">
        <w:rPr>
          <w:rStyle w:val="Char6"/>
          <w:rtl/>
        </w:rPr>
        <w:t>ک</w:t>
      </w:r>
      <w:r w:rsidRPr="003124F6">
        <w:rPr>
          <w:rStyle w:val="Char6"/>
          <w:rtl/>
        </w:rPr>
        <w:t>لمه رده فقط به معن</w:t>
      </w:r>
      <w:r w:rsidR="000E4BC7">
        <w:rPr>
          <w:rStyle w:val="Char6"/>
          <w:rtl/>
        </w:rPr>
        <w:t>ی</w:t>
      </w:r>
      <w:r w:rsidRPr="003124F6">
        <w:rPr>
          <w:rStyle w:val="Char6"/>
          <w:rtl/>
        </w:rPr>
        <w:t xml:space="preserve"> برگشتن از د</w:t>
      </w:r>
      <w:r w:rsidR="000E4BC7">
        <w:rPr>
          <w:rStyle w:val="Char6"/>
          <w:rtl/>
        </w:rPr>
        <w:t>ی</w:t>
      </w:r>
      <w:r w:rsidRPr="003124F6">
        <w:rPr>
          <w:rStyle w:val="Char6"/>
          <w:rtl/>
        </w:rPr>
        <w:t>ن استعمال شده و اح</w:t>
      </w:r>
      <w:r w:rsidR="000E4BC7">
        <w:rPr>
          <w:rStyle w:val="Char6"/>
          <w:rtl/>
        </w:rPr>
        <w:t>ک</w:t>
      </w:r>
      <w:r w:rsidRPr="003124F6">
        <w:rPr>
          <w:rStyle w:val="Char6"/>
          <w:rtl/>
        </w:rPr>
        <w:t>ام</w:t>
      </w:r>
      <w:r w:rsidR="000E4BC7">
        <w:rPr>
          <w:rStyle w:val="Char6"/>
          <w:rtl/>
        </w:rPr>
        <w:t>ی</w:t>
      </w:r>
      <w:r w:rsidRPr="003124F6">
        <w:rPr>
          <w:rStyle w:val="Char6"/>
          <w:rtl/>
        </w:rPr>
        <w:t xml:space="preserve"> درباره رده در هم</w:t>
      </w:r>
      <w:r w:rsidR="000E4BC7">
        <w:rPr>
          <w:rStyle w:val="Char6"/>
          <w:rtl/>
        </w:rPr>
        <w:t>ی</w:t>
      </w:r>
      <w:r w:rsidRPr="003124F6">
        <w:rPr>
          <w:rStyle w:val="Char6"/>
          <w:rtl/>
        </w:rPr>
        <w:t>ن معن</w:t>
      </w:r>
      <w:r w:rsidR="000E4BC7">
        <w:rPr>
          <w:rStyle w:val="Char6"/>
          <w:rtl/>
        </w:rPr>
        <w:t>ی</w:t>
      </w:r>
      <w:r w:rsidRPr="003124F6">
        <w:rPr>
          <w:rStyle w:val="Char6"/>
          <w:rtl/>
        </w:rPr>
        <w:t xml:space="preserve"> نوشته‌اند</w:t>
      </w:r>
      <w:r w:rsidR="00DA616D" w:rsidRPr="003124F6">
        <w:rPr>
          <w:rStyle w:val="Char6"/>
          <w:rtl/>
        </w:rPr>
        <w:t>،</w:t>
      </w:r>
      <w:r w:rsidRPr="003124F6">
        <w:rPr>
          <w:rStyle w:val="Char6"/>
          <w:rtl/>
        </w:rPr>
        <w:t xml:space="preserve"> ول</w:t>
      </w:r>
      <w:r w:rsidR="000E4BC7">
        <w:rPr>
          <w:rStyle w:val="Char6"/>
          <w:rtl/>
        </w:rPr>
        <w:t>ی</w:t>
      </w:r>
      <w:r w:rsidRPr="003124F6">
        <w:rPr>
          <w:rStyle w:val="Char6"/>
          <w:rtl/>
        </w:rPr>
        <w:t xml:space="preserve"> </w:t>
      </w:r>
      <w:r w:rsidR="000E4BC7">
        <w:rPr>
          <w:rStyle w:val="Char6"/>
          <w:rtl/>
        </w:rPr>
        <w:t>ک</w:t>
      </w:r>
      <w:r w:rsidRPr="003124F6">
        <w:rPr>
          <w:rStyle w:val="Char6"/>
          <w:rtl/>
        </w:rPr>
        <w:t>لمه رده به ا</w:t>
      </w:r>
      <w:r w:rsidR="000E4BC7">
        <w:rPr>
          <w:rStyle w:val="Char6"/>
          <w:rtl/>
        </w:rPr>
        <w:t>ی</w:t>
      </w:r>
      <w:r w:rsidRPr="003124F6">
        <w:rPr>
          <w:rStyle w:val="Char6"/>
          <w:rtl/>
        </w:rPr>
        <w:t>ن معن</w:t>
      </w:r>
      <w:r w:rsidR="000E4BC7">
        <w:rPr>
          <w:rStyle w:val="Char6"/>
          <w:rtl/>
        </w:rPr>
        <w:t>ی</w:t>
      </w:r>
      <w:r w:rsidRPr="003124F6">
        <w:rPr>
          <w:rStyle w:val="Char6"/>
          <w:rtl/>
        </w:rPr>
        <w:t xml:space="preserve"> خاص از اصطلاحات مخصوص فقهاء و ساخته</w:t>
      </w:r>
      <w:r w:rsidR="009F5D6E">
        <w:rPr>
          <w:rStyle w:val="Char6"/>
          <w:rtl/>
        </w:rPr>
        <w:t xml:space="preserve"> آن‌ها </w:t>
      </w:r>
      <w:r w:rsidRPr="003124F6">
        <w:rPr>
          <w:rStyle w:val="Char6"/>
          <w:rtl/>
        </w:rPr>
        <w:t>م</w:t>
      </w:r>
      <w:r w:rsidR="000E4BC7">
        <w:rPr>
          <w:rStyle w:val="Char6"/>
          <w:rtl/>
        </w:rPr>
        <w:t>ی</w:t>
      </w:r>
      <w:r w:rsidRPr="003124F6">
        <w:rPr>
          <w:rStyle w:val="Char6"/>
          <w:rtl/>
        </w:rPr>
        <w:t>‌باشد</w:t>
      </w:r>
      <w:r w:rsidR="00DA616D" w:rsidRPr="003124F6">
        <w:rPr>
          <w:rStyle w:val="Char6"/>
          <w:rtl/>
        </w:rPr>
        <w:t>،</w:t>
      </w:r>
      <w:r w:rsidRPr="003124F6">
        <w:rPr>
          <w:rStyle w:val="Char6"/>
          <w:rtl/>
        </w:rPr>
        <w:t xml:space="preserve"> چه ا</w:t>
      </w:r>
      <w:r w:rsidR="000E4BC7">
        <w:rPr>
          <w:rStyle w:val="Char6"/>
          <w:rtl/>
        </w:rPr>
        <w:t>ی</w:t>
      </w:r>
      <w:r w:rsidRPr="003124F6">
        <w:rPr>
          <w:rStyle w:val="Char6"/>
          <w:rtl/>
        </w:rPr>
        <w:t xml:space="preserve">ن </w:t>
      </w:r>
      <w:r w:rsidR="000E4BC7">
        <w:rPr>
          <w:rStyle w:val="Char6"/>
          <w:rtl/>
        </w:rPr>
        <w:t>ک</w:t>
      </w:r>
      <w:r w:rsidRPr="003124F6">
        <w:rPr>
          <w:rStyle w:val="Char6"/>
          <w:rtl/>
        </w:rPr>
        <w:t>لمه در اصل لغت عرب</w:t>
      </w:r>
      <w:r w:rsidR="000E4BC7">
        <w:rPr>
          <w:rStyle w:val="Char6"/>
          <w:rtl/>
        </w:rPr>
        <w:t>ی</w:t>
      </w:r>
      <w:r w:rsidRPr="003124F6">
        <w:rPr>
          <w:rStyle w:val="Char6"/>
          <w:rtl/>
        </w:rPr>
        <w:t xml:space="preserve"> به معن</w:t>
      </w:r>
      <w:r w:rsidR="000E4BC7">
        <w:rPr>
          <w:rStyle w:val="Char6"/>
          <w:rtl/>
        </w:rPr>
        <w:t>ی</w:t>
      </w:r>
      <w:r w:rsidRPr="003124F6">
        <w:rPr>
          <w:rStyle w:val="Char6"/>
          <w:rtl/>
        </w:rPr>
        <w:t xml:space="preserve"> مطلق برگشتن از هر چ</w:t>
      </w:r>
      <w:r w:rsidR="000E4BC7">
        <w:rPr>
          <w:rStyle w:val="Char6"/>
          <w:rtl/>
        </w:rPr>
        <w:t>ی</w:t>
      </w:r>
      <w:r w:rsidR="0046315E" w:rsidRPr="003124F6">
        <w:rPr>
          <w:rStyle w:val="Char6"/>
          <w:rtl/>
        </w:rPr>
        <w:t>ز</w:t>
      </w:r>
      <w:r w:rsidR="000E4BC7">
        <w:rPr>
          <w:rStyle w:val="Char6"/>
          <w:rtl/>
        </w:rPr>
        <w:t>ی</w:t>
      </w:r>
      <w:r w:rsidR="0046315E" w:rsidRPr="003124F6">
        <w:rPr>
          <w:rStyle w:val="Char6"/>
          <w:rtl/>
        </w:rPr>
        <w:t xml:space="preserve"> است و حت</w:t>
      </w:r>
      <w:r w:rsidR="000E4BC7">
        <w:rPr>
          <w:rStyle w:val="Char6"/>
          <w:rtl/>
        </w:rPr>
        <w:t>ی</w:t>
      </w:r>
      <w:r w:rsidR="0046315E" w:rsidRPr="003124F6">
        <w:rPr>
          <w:rStyle w:val="Char6"/>
          <w:rtl/>
        </w:rPr>
        <w:t xml:space="preserve"> نسبت به برگشتن به</w:t>
      </w:r>
      <w:r w:rsidR="0046315E" w:rsidRPr="003124F6">
        <w:rPr>
          <w:rStyle w:val="Char6"/>
          <w:rFonts w:hint="cs"/>
          <w:rtl/>
        </w:rPr>
        <w:t>‌</w:t>
      </w:r>
      <w:r w:rsidRPr="003124F6">
        <w:rPr>
          <w:rStyle w:val="Char6"/>
          <w:rtl/>
        </w:rPr>
        <w:t>سو</w:t>
      </w:r>
      <w:r w:rsidR="000E4BC7">
        <w:rPr>
          <w:rStyle w:val="Char6"/>
          <w:rtl/>
        </w:rPr>
        <w:t>ی</w:t>
      </w:r>
      <w:r w:rsidRPr="003124F6">
        <w:rPr>
          <w:rStyle w:val="Char6"/>
          <w:rtl/>
        </w:rPr>
        <w:t xml:space="preserve"> خدا هم رده گفته م</w:t>
      </w:r>
      <w:r w:rsidR="000E4BC7">
        <w:rPr>
          <w:rStyle w:val="Char6"/>
          <w:rtl/>
        </w:rPr>
        <w:t>ی</w:t>
      </w:r>
      <w:r w:rsidRPr="003124F6">
        <w:rPr>
          <w:rStyle w:val="Char6"/>
          <w:rtl/>
        </w:rPr>
        <w:t>‌شود. چنان</w:t>
      </w:r>
      <w:r w:rsidR="000E4BC7">
        <w:rPr>
          <w:rStyle w:val="Char6"/>
          <w:rtl/>
        </w:rPr>
        <w:t>ک</w:t>
      </w:r>
      <w:r w:rsidRPr="003124F6">
        <w:rPr>
          <w:rStyle w:val="Char6"/>
          <w:rtl/>
        </w:rPr>
        <w:t xml:space="preserve">ه قرآن </w:t>
      </w:r>
      <w:r w:rsidR="000E4BC7">
        <w:rPr>
          <w:rStyle w:val="Char6"/>
          <w:rtl/>
        </w:rPr>
        <w:t>ک</w:t>
      </w:r>
      <w:r w:rsidRPr="003124F6">
        <w:rPr>
          <w:rStyle w:val="Char6"/>
          <w:rtl/>
        </w:rPr>
        <w:t>ر</w:t>
      </w:r>
      <w:r w:rsidR="000E4BC7">
        <w:rPr>
          <w:rStyle w:val="Char6"/>
          <w:rtl/>
        </w:rPr>
        <w:t>ی</w:t>
      </w:r>
      <w:r w:rsidRPr="003124F6">
        <w:rPr>
          <w:rStyle w:val="Char6"/>
          <w:rtl/>
        </w:rPr>
        <w:t>م م</w:t>
      </w:r>
      <w:r w:rsidR="000E4BC7">
        <w:rPr>
          <w:rStyle w:val="Char6"/>
          <w:rtl/>
        </w:rPr>
        <w:t>ی</w:t>
      </w:r>
      <w:r w:rsidRPr="003124F6">
        <w:rPr>
          <w:rStyle w:val="Char6"/>
          <w:rtl/>
        </w:rPr>
        <w:t>‌فرما</w:t>
      </w:r>
      <w:r w:rsidR="000E4BC7">
        <w:rPr>
          <w:rStyle w:val="Char6"/>
          <w:rtl/>
        </w:rPr>
        <w:t>ی</w:t>
      </w:r>
      <w:r w:rsidRPr="003124F6">
        <w:rPr>
          <w:rStyle w:val="Char6"/>
          <w:rtl/>
        </w:rPr>
        <w:t>د:</w:t>
      </w:r>
    </w:p>
    <w:p w:rsidR="00241CB2" w:rsidRPr="003124F6" w:rsidRDefault="0046315E" w:rsidP="00AD4ED9">
      <w:pPr>
        <w:widowControl w:val="0"/>
        <w:ind w:firstLine="284"/>
        <w:jc w:val="both"/>
        <w:rPr>
          <w:rStyle w:val="Char6"/>
          <w:rtl/>
        </w:rPr>
      </w:pPr>
      <w:r w:rsidRPr="004B7851">
        <w:rPr>
          <w:rFonts w:cs="Traditional Arabic" w:hint="cs"/>
          <w:rtl/>
          <w:lang w:bidi="fa-IR"/>
        </w:rPr>
        <w:t>﴿</w:t>
      </w:r>
      <w:r w:rsidR="00AD4ED9" w:rsidRPr="00A74230">
        <w:rPr>
          <w:rStyle w:val="Charb"/>
          <w:rFonts w:hint="eastAsia"/>
          <w:rtl/>
        </w:rPr>
        <w:t>ثُمَّ</w:t>
      </w:r>
      <w:r w:rsidR="00AD4ED9" w:rsidRPr="00A74230">
        <w:rPr>
          <w:rStyle w:val="Charb"/>
          <w:rtl/>
        </w:rPr>
        <w:t xml:space="preserve"> </w:t>
      </w:r>
      <w:r w:rsidR="00AD4ED9" w:rsidRPr="00A74230">
        <w:rPr>
          <w:rStyle w:val="Charb"/>
          <w:rFonts w:hint="eastAsia"/>
          <w:rtl/>
        </w:rPr>
        <w:t>رُدُّو</w:t>
      </w:r>
      <w:r w:rsidR="00AD4ED9" w:rsidRPr="00A74230">
        <w:rPr>
          <w:rStyle w:val="Charb"/>
          <w:rFonts w:hint="cs"/>
          <w:rtl/>
        </w:rPr>
        <w:t>ٓ</w:t>
      </w:r>
      <w:r w:rsidR="00AD4ED9" w:rsidRPr="00A74230">
        <w:rPr>
          <w:rStyle w:val="Charb"/>
          <w:rFonts w:hint="eastAsia"/>
          <w:rtl/>
        </w:rPr>
        <w:t>اْ</w:t>
      </w:r>
      <w:r w:rsidR="00AD4ED9" w:rsidRPr="00A74230">
        <w:rPr>
          <w:rStyle w:val="Charb"/>
          <w:rtl/>
        </w:rPr>
        <w:t xml:space="preserve"> </w:t>
      </w:r>
      <w:r w:rsidR="00AD4ED9" w:rsidRPr="00A74230">
        <w:rPr>
          <w:rStyle w:val="Charb"/>
          <w:rFonts w:hint="eastAsia"/>
          <w:rtl/>
        </w:rPr>
        <w:t>إِلَى</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للَّهِ</w:t>
      </w:r>
      <w:r w:rsidR="00AD4ED9" w:rsidRPr="00A74230">
        <w:rPr>
          <w:rStyle w:val="Charb"/>
          <w:rtl/>
        </w:rPr>
        <w:t xml:space="preserve"> </w:t>
      </w:r>
      <w:r w:rsidR="00AD4ED9" w:rsidRPr="00A74230">
        <w:rPr>
          <w:rStyle w:val="Charb"/>
          <w:rFonts w:hint="eastAsia"/>
          <w:rtl/>
        </w:rPr>
        <w:t>مَو</w:t>
      </w:r>
      <w:r w:rsidR="00AD4ED9" w:rsidRPr="00A74230">
        <w:rPr>
          <w:rStyle w:val="Charb"/>
          <w:rFonts w:hint="cs"/>
          <w:rtl/>
        </w:rPr>
        <w:t>ۡ</w:t>
      </w:r>
      <w:r w:rsidR="00AD4ED9" w:rsidRPr="00A74230">
        <w:rPr>
          <w:rStyle w:val="Charb"/>
          <w:rFonts w:hint="eastAsia"/>
          <w:rtl/>
        </w:rPr>
        <w:t>لَى</w:t>
      </w:r>
      <w:r w:rsidR="00AD4ED9" w:rsidRPr="00A74230">
        <w:rPr>
          <w:rStyle w:val="Charb"/>
          <w:rFonts w:hint="cs"/>
          <w:rtl/>
        </w:rPr>
        <w:t>ٰ</w:t>
      </w:r>
      <w:r w:rsidR="00AD4ED9" w:rsidRPr="00A74230">
        <w:rPr>
          <w:rStyle w:val="Charb"/>
          <w:rFonts w:hint="eastAsia"/>
          <w:rtl/>
        </w:rPr>
        <w:t>هُمُ</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w:t>
      </w:r>
      <w:r w:rsidR="00AD4ED9" w:rsidRPr="00A74230">
        <w:rPr>
          <w:rStyle w:val="Charb"/>
          <w:rFonts w:hint="cs"/>
          <w:rtl/>
        </w:rPr>
        <w:t>ۡ</w:t>
      </w:r>
      <w:r w:rsidR="00AD4ED9" w:rsidRPr="00A74230">
        <w:rPr>
          <w:rStyle w:val="Charb"/>
          <w:rFonts w:hint="eastAsia"/>
          <w:rtl/>
        </w:rPr>
        <w:t>حَقّ</w:t>
      </w:r>
      <w:r w:rsidRPr="004B7851">
        <w:rPr>
          <w:rFonts w:cs="Traditional Arabic" w:hint="cs"/>
          <w:rtl/>
          <w:lang w:bidi="fa-IR"/>
        </w:rPr>
        <w:t>﴾</w:t>
      </w:r>
      <w:r w:rsidRPr="003124F6">
        <w:rPr>
          <w:rStyle w:val="Char6"/>
          <w:rFonts w:hint="cs"/>
          <w:rtl/>
        </w:rPr>
        <w:t xml:space="preserve"> </w:t>
      </w:r>
      <w:r w:rsidRPr="001566B5">
        <w:rPr>
          <w:rStyle w:val="Char7"/>
          <w:rFonts w:hint="cs"/>
          <w:rtl/>
        </w:rPr>
        <w:t>[الأنعام: 62]</w:t>
      </w:r>
      <w:r w:rsidRPr="003124F6">
        <w:rPr>
          <w:rStyle w:val="Char6"/>
          <w:rFonts w:hint="cs"/>
          <w:rtl/>
        </w:rPr>
        <w:t>.</w:t>
      </w:r>
      <w:r w:rsidR="00241CB2" w:rsidRPr="003124F6">
        <w:rPr>
          <w:rStyle w:val="Char6"/>
          <w:rtl/>
        </w:rPr>
        <w:t xml:space="preserve"> در صدر اسلام </w:t>
      </w:r>
      <w:r w:rsidR="000E4BC7">
        <w:rPr>
          <w:rStyle w:val="Char6"/>
          <w:rtl/>
        </w:rPr>
        <w:t>ک</w:t>
      </w:r>
      <w:r w:rsidR="00241CB2" w:rsidRPr="003124F6">
        <w:rPr>
          <w:rStyle w:val="Char6"/>
          <w:rtl/>
        </w:rPr>
        <w:t>لمه رده به هم</w:t>
      </w:r>
      <w:r w:rsidR="000E4BC7">
        <w:rPr>
          <w:rStyle w:val="Char6"/>
          <w:rtl/>
        </w:rPr>
        <w:t>ی</w:t>
      </w:r>
      <w:r w:rsidR="00241CB2" w:rsidRPr="003124F6">
        <w:rPr>
          <w:rStyle w:val="Char6"/>
          <w:rtl/>
        </w:rPr>
        <w:t>ن معن</w:t>
      </w:r>
      <w:r w:rsidR="000E4BC7">
        <w:rPr>
          <w:rStyle w:val="Char6"/>
          <w:rtl/>
        </w:rPr>
        <w:t>ی</w:t>
      </w:r>
      <w:r w:rsidR="00241CB2" w:rsidRPr="003124F6">
        <w:rPr>
          <w:rStyle w:val="Char6"/>
          <w:rtl/>
        </w:rPr>
        <w:t xml:space="preserve"> مطلق و عام استعمال م</w:t>
      </w:r>
      <w:r w:rsidR="000E4BC7">
        <w:rPr>
          <w:rStyle w:val="Char6"/>
          <w:rtl/>
        </w:rPr>
        <w:t>ی</w:t>
      </w:r>
      <w:r w:rsidR="00241CB2" w:rsidRPr="003124F6">
        <w:rPr>
          <w:rStyle w:val="Char6"/>
          <w:rtl/>
        </w:rPr>
        <w:t xml:space="preserve">‌شده و اهل رده </w:t>
      </w:r>
      <w:r w:rsidR="000E4BC7">
        <w:rPr>
          <w:rStyle w:val="Char6"/>
          <w:rtl/>
        </w:rPr>
        <w:t>ی</w:t>
      </w:r>
      <w:r w:rsidR="00241CB2" w:rsidRPr="003124F6">
        <w:rPr>
          <w:rStyle w:val="Char6"/>
          <w:rtl/>
        </w:rPr>
        <w:t>ا مرتد</w:t>
      </w:r>
      <w:r w:rsidR="000E4BC7">
        <w:rPr>
          <w:rStyle w:val="Char6"/>
          <w:rtl/>
        </w:rPr>
        <w:t>ی</w:t>
      </w:r>
      <w:r w:rsidR="00241CB2" w:rsidRPr="003124F6">
        <w:rPr>
          <w:rStyle w:val="Char6"/>
          <w:rtl/>
        </w:rPr>
        <w:t xml:space="preserve">ن به </w:t>
      </w:r>
      <w:r w:rsidR="000E4BC7">
        <w:rPr>
          <w:rStyle w:val="Char6"/>
          <w:rtl/>
        </w:rPr>
        <w:t>ک</w:t>
      </w:r>
      <w:r w:rsidR="00241CB2" w:rsidRPr="003124F6">
        <w:rPr>
          <w:rStyle w:val="Char6"/>
          <w:rtl/>
        </w:rPr>
        <w:t>سان</w:t>
      </w:r>
      <w:r w:rsidR="000E4BC7">
        <w:rPr>
          <w:rStyle w:val="Char6"/>
          <w:rtl/>
        </w:rPr>
        <w:t>ی</w:t>
      </w:r>
      <w:r w:rsidR="00241CB2" w:rsidRPr="003124F6">
        <w:rPr>
          <w:rStyle w:val="Char6"/>
          <w:rtl/>
        </w:rPr>
        <w:t xml:space="preserve"> م</w:t>
      </w:r>
      <w:r w:rsidR="000E4BC7">
        <w:rPr>
          <w:rStyle w:val="Char6"/>
          <w:rtl/>
        </w:rPr>
        <w:t>ی</w:t>
      </w:r>
      <w:r w:rsidR="00241CB2" w:rsidRPr="003124F6">
        <w:rPr>
          <w:rStyle w:val="Char6"/>
          <w:rtl/>
        </w:rPr>
        <w:t xml:space="preserve">‌گفتند </w:t>
      </w:r>
      <w:r w:rsidR="000E4BC7">
        <w:rPr>
          <w:rStyle w:val="Char6"/>
          <w:rtl/>
        </w:rPr>
        <w:t>ک</w:t>
      </w:r>
      <w:r w:rsidR="00241CB2" w:rsidRPr="003124F6">
        <w:rPr>
          <w:rStyle w:val="Char6"/>
          <w:rtl/>
        </w:rPr>
        <w:t>ه از اطاعت ح</w:t>
      </w:r>
      <w:r w:rsidR="000E4BC7">
        <w:rPr>
          <w:rStyle w:val="Char6"/>
          <w:rtl/>
        </w:rPr>
        <w:t>ک</w:t>
      </w:r>
      <w:r w:rsidR="00241CB2" w:rsidRPr="003124F6">
        <w:rPr>
          <w:rStyle w:val="Char6"/>
          <w:rtl/>
        </w:rPr>
        <w:t>ومت مر</w:t>
      </w:r>
      <w:r w:rsidR="000E4BC7">
        <w:rPr>
          <w:rStyle w:val="Char6"/>
          <w:rtl/>
        </w:rPr>
        <w:t>ک</w:t>
      </w:r>
      <w:r w:rsidR="00241CB2" w:rsidRPr="003124F6">
        <w:rPr>
          <w:rStyle w:val="Char6"/>
          <w:rtl/>
        </w:rPr>
        <w:t>ز</w:t>
      </w:r>
      <w:r w:rsidR="000E4BC7">
        <w:rPr>
          <w:rStyle w:val="Char6"/>
          <w:rtl/>
        </w:rPr>
        <w:t>ی</w:t>
      </w:r>
      <w:r w:rsidR="00241CB2" w:rsidRPr="003124F6">
        <w:rPr>
          <w:rStyle w:val="Char6"/>
          <w:rtl/>
        </w:rPr>
        <w:t xml:space="preserve"> اسلام برگشته سر به شورش زده بودند</w:t>
      </w:r>
      <w:r w:rsidR="00DA616D" w:rsidRPr="003124F6">
        <w:rPr>
          <w:rStyle w:val="Char6"/>
          <w:rtl/>
        </w:rPr>
        <w:t>،</w:t>
      </w:r>
      <w:r w:rsidR="00241CB2" w:rsidRPr="003124F6">
        <w:rPr>
          <w:rStyle w:val="Char6"/>
          <w:rtl/>
        </w:rPr>
        <w:t xml:space="preserve"> نه فقط به </w:t>
      </w:r>
      <w:r w:rsidR="000E4BC7">
        <w:rPr>
          <w:rStyle w:val="Char6"/>
          <w:rtl/>
        </w:rPr>
        <w:t>ک</w:t>
      </w:r>
      <w:r w:rsidR="00241CB2" w:rsidRPr="003124F6">
        <w:rPr>
          <w:rStyle w:val="Char6"/>
          <w:rtl/>
        </w:rPr>
        <w:t xml:space="preserve">س </w:t>
      </w:r>
      <w:r w:rsidR="000E4BC7">
        <w:rPr>
          <w:rStyle w:val="Char6"/>
          <w:rtl/>
        </w:rPr>
        <w:t>ی</w:t>
      </w:r>
      <w:r w:rsidR="00241CB2" w:rsidRPr="003124F6">
        <w:rPr>
          <w:rStyle w:val="Char6"/>
          <w:rtl/>
        </w:rPr>
        <w:t xml:space="preserve">ا </w:t>
      </w:r>
      <w:r w:rsidR="000E4BC7">
        <w:rPr>
          <w:rStyle w:val="Char6"/>
          <w:rtl/>
        </w:rPr>
        <w:t>ک</w:t>
      </w:r>
      <w:r w:rsidR="00241CB2" w:rsidRPr="003124F6">
        <w:rPr>
          <w:rStyle w:val="Char6"/>
          <w:rtl/>
        </w:rPr>
        <w:t>سان</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از د</w:t>
      </w:r>
      <w:r w:rsidR="000E4BC7">
        <w:rPr>
          <w:rStyle w:val="Char6"/>
          <w:rtl/>
        </w:rPr>
        <w:t>ی</w:t>
      </w:r>
      <w:r w:rsidR="00241CB2" w:rsidRPr="003124F6">
        <w:rPr>
          <w:rStyle w:val="Char6"/>
          <w:rtl/>
        </w:rPr>
        <w:t>ن خود برگشته باشند، پس مرتد</w:t>
      </w:r>
      <w:r w:rsidR="000E4BC7">
        <w:rPr>
          <w:rStyle w:val="Char6"/>
          <w:rtl/>
        </w:rPr>
        <w:t>ی</w:t>
      </w:r>
      <w:r w:rsidR="00241CB2" w:rsidRPr="003124F6">
        <w:rPr>
          <w:rStyle w:val="Char6"/>
          <w:rtl/>
        </w:rPr>
        <w:t>ن</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ابوب</w:t>
      </w:r>
      <w:r w:rsidR="000E4BC7">
        <w:rPr>
          <w:rStyle w:val="Char6"/>
          <w:rtl/>
        </w:rPr>
        <w:t>ک</w:t>
      </w:r>
      <w:r w:rsidR="00241CB2" w:rsidRPr="003124F6">
        <w:rPr>
          <w:rStyle w:val="Char6"/>
          <w:rtl/>
        </w:rPr>
        <w:t>ر با</w:t>
      </w:r>
      <w:r w:rsidR="009F5D6E">
        <w:rPr>
          <w:rStyle w:val="Char6"/>
          <w:rtl/>
        </w:rPr>
        <w:t xml:space="preserve"> آن‌ها </w:t>
      </w:r>
      <w:r w:rsidR="00241CB2" w:rsidRPr="003124F6">
        <w:rPr>
          <w:rStyle w:val="Char6"/>
          <w:rtl/>
        </w:rPr>
        <w:t>جنگ</w:t>
      </w:r>
      <w:r w:rsidR="000E4BC7">
        <w:rPr>
          <w:rStyle w:val="Char6"/>
          <w:rtl/>
        </w:rPr>
        <w:t>ی</w:t>
      </w:r>
      <w:r w:rsidR="00241CB2" w:rsidRPr="003124F6">
        <w:rPr>
          <w:rStyle w:val="Char6"/>
          <w:rtl/>
        </w:rPr>
        <w:t>د و در تار</w:t>
      </w:r>
      <w:r w:rsidR="000E4BC7">
        <w:rPr>
          <w:rStyle w:val="Char6"/>
          <w:rtl/>
        </w:rPr>
        <w:t>ی</w:t>
      </w:r>
      <w:r w:rsidR="00241CB2" w:rsidRPr="003124F6">
        <w:rPr>
          <w:rStyle w:val="Char6"/>
          <w:rtl/>
        </w:rPr>
        <w:t>خ اسلام عنوان «مرتد» به</w:t>
      </w:r>
      <w:r w:rsidR="009F5D6E">
        <w:rPr>
          <w:rStyle w:val="Char6"/>
          <w:rtl/>
        </w:rPr>
        <w:t xml:space="preserve"> آن‌ها </w:t>
      </w:r>
      <w:r w:rsidR="00241CB2" w:rsidRPr="003124F6">
        <w:rPr>
          <w:rStyle w:val="Char6"/>
          <w:rtl/>
        </w:rPr>
        <w:t>داده شده است، بر خلاف آنچه فهم</w:t>
      </w:r>
      <w:r w:rsidR="000E4BC7">
        <w:rPr>
          <w:rStyle w:val="Char6"/>
          <w:rtl/>
        </w:rPr>
        <w:t>ی</w:t>
      </w:r>
      <w:r w:rsidR="00241CB2" w:rsidRPr="003124F6">
        <w:rPr>
          <w:rStyle w:val="Char6"/>
          <w:rtl/>
        </w:rPr>
        <w:t>ده م</w:t>
      </w:r>
      <w:r w:rsidR="000E4BC7">
        <w:rPr>
          <w:rStyle w:val="Char6"/>
          <w:rtl/>
        </w:rPr>
        <w:t>ی</w:t>
      </w:r>
      <w:r w:rsidR="00241CB2" w:rsidRPr="003124F6">
        <w:rPr>
          <w:rStyle w:val="Char6"/>
          <w:rtl/>
        </w:rPr>
        <w:t>‌شود و در</w:t>
      </w:r>
      <w:r w:rsidRPr="003124F6">
        <w:rPr>
          <w:rStyle w:val="Char6"/>
          <w:rFonts w:hint="cs"/>
          <w:rtl/>
        </w:rPr>
        <w:t xml:space="preserve"> </w:t>
      </w:r>
      <w:r w:rsidR="00241CB2" w:rsidRPr="003124F6">
        <w:rPr>
          <w:rStyle w:val="Char6"/>
          <w:rtl/>
        </w:rPr>
        <w:t>اذهان جا</w:t>
      </w:r>
      <w:r w:rsidR="000E4BC7">
        <w:rPr>
          <w:rStyle w:val="Char6"/>
          <w:rtl/>
        </w:rPr>
        <w:t>ی</w:t>
      </w:r>
      <w:r w:rsidR="00241CB2" w:rsidRPr="003124F6">
        <w:rPr>
          <w:rStyle w:val="Char6"/>
          <w:rtl/>
        </w:rPr>
        <w:t xml:space="preserve"> گرفته است، همه</w:t>
      </w:r>
      <w:r w:rsidR="009F5D6E">
        <w:rPr>
          <w:rStyle w:val="Char6"/>
          <w:rtl/>
        </w:rPr>
        <w:t xml:space="preserve"> آن‌ها </w:t>
      </w:r>
      <w:r w:rsidR="000E4BC7">
        <w:rPr>
          <w:rStyle w:val="Char6"/>
          <w:rtl/>
        </w:rPr>
        <w:t>ک</w:t>
      </w:r>
      <w:r w:rsidR="00241CB2" w:rsidRPr="003124F6">
        <w:rPr>
          <w:rStyle w:val="Char6"/>
          <w:rtl/>
        </w:rPr>
        <w:t>سان</w:t>
      </w:r>
      <w:r w:rsidR="000E4BC7">
        <w:rPr>
          <w:rStyle w:val="Char6"/>
          <w:rtl/>
        </w:rPr>
        <w:t>ی</w:t>
      </w:r>
      <w:r w:rsidR="00241CB2" w:rsidRPr="003124F6">
        <w:rPr>
          <w:rStyle w:val="Char6"/>
          <w:rtl/>
        </w:rPr>
        <w:t xml:space="preserve"> نبودند </w:t>
      </w:r>
      <w:r w:rsidR="000E4BC7">
        <w:rPr>
          <w:rStyle w:val="Char6"/>
          <w:rtl/>
        </w:rPr>
        <w:t>ک</w:t>
      </w:r>
      <w:r w:rsidR="00241CB2" w:rsidRPr="003124F6">
        <w:rPr>
          <w:rStyle w:val="Char6"/>
          <w:rtl/>
        </w:rPr>
        <w:t>ه در زمان رسول الله مؤمن حق و مسلمان حق</w:t>
      </w:r>
      <w:r w:rsidR="000E4BC7">
        <w:rPr>
          <w:rStyle w:val="Char6"/>
          <w:rtl/>
        </w:rPr>
        <w:t>ی</w:t>
      </w:r>
      <w:r w:rsidR="00241CB2" w:rsidRPr="003124F6">
        <w:rPr>
          <w:rStyle w:val="Char6"/>
          <w:rtl/>
        </w:rPr>
        <w:t>ق</w:t>
      </w:r>
      <w:r w:rsidR="000E4BC7">
        <w:rPr>
          <w:rStyle w:val="Char6"/>
          <w:rtl/>
        </w:rPr>
        <w:t>ی</w:t>
      </w:r>
      <w:r w:rsidR="00241CB2" w:rsidRPr="003124F6">
        <w:rPr>
          <w:rStyle w:val="Char6"/>
          <w:rtl/>
        </w:rPr>
        <w:t xml:space="preserve"> بودند و پس از وفات آن حضرت از د</w:t>
      </w:r>
      <w:r w:rsidR="000E4BC7">
        <w:rPr>
          <w:rStyle w:val="Char6"/>
          <w:rtl/>
        </w:rPr>
        <w:t>ی</w:t>
      </w:r>
      <w:r w:rsidR="00241CB2" w:rsidRPr="003124F6">
        <w:rPr>
          <w:rStyle w:val="Char6"/>
          <w:rtl/>
        </w:rPr>
        <w:t>ن اسلام برگشتند.</w:t>
      </w:r>
    </w:p>
    <w:p w:rsidR="00241CB2" w:rsidRPr="003124F6" w:rsidRDefault="00241CB2" w:rsidP="00F556E7">
      <w:pPr>
        <w:widowControl w:val="0"/>
        <w:ind w:firstLine="284"/>
        <w:jc w:val="both"/>
        <w:rPr>
          <w:rStyle w:val="Char6"/>
          <w:rtl/>
        </w:rPr>
      </w:pPr>
      <w:r w:rsidRPr="003124F6">
        <w:rPr>
          <w:rStyle w:val="Char6"/>
          <w:rtl/>
        </w:rPr>
        <w:t>ز</w:t>
      </w:r>
      <w:r w:rsidR="000E4BC7">
        <w:rPr>
          <w:rStyle w:val="Char6"/>
          <w:rtl/>
        </w:rPr>
        <w:t>ی</w:t>
      </w:r>
      <w:r w:rsidRPr="003124F6">
        <w:rPr>
          <w:rStyle w:val="Char6"/>
          <w:rtl/>
        </w:rPr>
        <w:t>را مسلماً‌ هم</w:t>
      </w:r>
      <w:r w:rsidR="000E4BC7">
        <w:rPr>
          <w:rStyle w:val="Char6"/>
          <w:rtl/>
        </w:rPr>
        <w:t>ی</w:t>
      </w:r>
      <w:r w:rsidRPr="003124F6">
        <w:rPr>
          <w:rStyle w:val="Char6"/>
          <w:rtl/>
        </w:rPr>
        <w:t xml:space="preserve">ن </w:t>
      </w:r>
      <w:r w:rsidR="000E4BC7">
        <w:rPr>
          <w:rStyle w:val="Char6"/>
          <w:rtl/>
        </w:rPr>
        <w:t>ک</w:t>
      </w:r>
      <w:r w:rsidRPr="003124F6">
        <w:rPr>
          <w:rStyle w:val="Char6"/>
          <w:rtl/>
        </w:rPr>
        <w:t>ه ا</w:t>
      </w:r>
      <w:r w:rsidR="000E4BC7">
        <w:rPr>
          <w:rStyle w:val="Char6"/>
          <w:rtl/>
        </w:rPr>
        <w:t>ی</w:t>
      </w:r>
      <w:r w:rsidRPr="003124F6">
        <w:rPr>
          <w:rStyle w:val="Char6"/>
          <w:rtl/>
        </w:rPr>
        <w:t xml:space="preserve">مان </w:t>
      </w:r>
      <w:r w:rsidR="000E4BC7">
        <w:rPr>
          <w:rStyle w:val="Char6"/>
          <w:rtl/>
        </w:rPr>
        <w:t>ی</w:t>
      </w:r>
      <w:r w:rsidRPr="003124F6">
        <w:rPr>
          <w:rStyle w:val="Char6"/>
          <w:rtl/>
        </w:rPr>
        <w:t>ق</w:t>
      </w:r>
      <w:r w:rsidR="000E4BC7">
        <w:rPr>
          <w:rStyle w:val="Char6"/>
          <w:rtl/>
        </w:rPr>
        <w:t>ی</w:t>
      </w:r>
      <w:r w:rsidRPr="003124F6">
        <w:rPr>
          <w:rStyle w:val="Char6"/>
          <w:rtl/>
        </w:rPr>
        <w:t>ن</w:t>
      </w:r>
      <w:r w:rsidR="000E4BC7">
        <w:rPr>
          <w:rStyle w:val="Char6"/>
          <w:rtl/>
        </w:rPr>
        <w:t>ی</w:t>
      </w:r>
      <w:r w:rsidRPr="003124F6">
        <w:rPr>
          <w:rStyle w:val="Char6"/>
          <w:rtl/>
        </w:rPr>
        <w:t xml:space="preserve"> به عمق قلب </w:t>
      </w:r>
      <w:r w:rsidR="000E4BC7">
        <w:rPr>
          <w:rStyle w:val="Char6"/>
          <w:rtl/>
        </w:rPr>
        <w:t>ک</w:t>
      </w:r>
      <w:r w:rsidRPr="003124F6">
        <w:rPr>
          <w:rStyle w:val="Char6"/>
          <w:rtl/>
        </w:rPr>
        <w:t>س</w:t>
      </w:r>
      <w:r w:rsidR="000E4BC7">
        <w:rPr>
          <w:rStyle w:val="Char6"/>
          <w:rtl/>
        </w:rPr>
        <w:t>ی</w:t>
      </w:r>
      <w:r w:rsidRPr="003124F6">
        <w:rPr>
          <w:rStyle w:val="Char6"/>
          <w:rtl/>
        </w:rPr>
        <w:t xml:space="preserve"> نفوذ </w:t>
      </w:r>
      <w:r w:rsidR="000E4BC7">
        <w:rPr>
          <w:rStyle w:val="Char6"/>
          <w:rtl/>
        </w:rPr>
        <w:t>ک</w:t>
      </w:r>
      <w:r w:rsidRPr="003124F6">
        <w:rPr>
          <w:rStyle w:val="Char6"/>
          <w:rtl/>
        </w:rPr>
        <w:t>رد، ام</w:t>
      </w:r>
      <w:r w:rsidR="000E4BC7">
        <w:rPr>
          <w:rStyle w:val="Char6"/>
          <w:rtl/>
        </w:rPr>
        <w:t>ک</w:t>
      </w:r>
      <w:r w:rsidRPr="003124F6">
        <w:rPr>
          <w:rStyle w:val="Char6"/>
          <w:rtl/>
        </w:rPr>
        <w:t>ان ندارد از قلبش ب</w:t>
      </w:r>
      <w:r w:rsidR="000E4BC7">
        <w:rPr>
          <w:rStyle w:val="Char6"/>
          <w:rtl/>
        </w:rPr>
        <w:t>ی</w:t>
      </w:r>
      <w:r w:rsidRPr="003124F6">
        <w:rPr>
          <w:rStyle w:val="Char6"/>
          <w:rtl/>
        </w:rPr>
        <w:t>رون رود. چنان</w:t>
      </w:r>
      <w:r w:rsidR="000E4BC7">
        <w:rPr>
          <w:rStyle w:val="Char6"/>
          <w:rtl/>
        </w:rPr>
        <w:t>ک</w:t>
      </w:r>
      <w:r w:rsidRPr="003124F6">
        <w:rPr>
          <w:rStyle w:val="Char6"/>
          <w:rtl/>
        </w:rPr>
        <w:t>ه ح</w:t>
      </w:r>
      <w:r w:rsidR="000E4BC7">
        <w:rPr>
          <w:rStyle w:val="Char6"/>
          <w:rtl/>
        </w:rPr>
        <w:t>ک</w:t>
      </w:r>
      <w:r w:rsidRPr="003124F6">
        <w:rPr>
          <w:rStyle w:val="Char6"/>
          <w:rtl/>
        </w:rPr>
        <w:t>ماء اسلام</w:t>
      </w:r>
      <w:r w:rsidR="000E4BC7">
        <w:rPr>
          <w:rStyle w:val="Char6"/>
          <w:rtl/>
        </w:rPr>
        <w:t>ی</w:t>
      </w:r>
      <w:r w:rsidRPr="003124F6">
        <w:rPr>
          <w:rStyle w:val="Char6"/>
          <w:rtl/>
        </w:rPr>
        <w:t xml:space="preserve"> گفته‌اند</w:t>
      </w:r>
      <w:r w:rsidR="0046315E" w:rsidRPr="003124F6">
        <w:rPr>
          <w:rStyle w:val="Char6"/>
          <w:rFonts w:hint="cs"/>
          <w:rtl/>
        </w:rPr>
        <w:t xml:space="preserve">: </w:t>
      </w:r>
      <w:r w:rsidR="0046315E" w:rsidRPr="004B7851">
        <w:rPr>
          <w:rFonts w:cs="Traditional Arabic" w:hint="cs"/>
          <w:rtl/>
          <w:lang w:bidi="fa-IR"/>
        </w:rPr>
        <w:t>«</w:t>
      </w:r>
      <w:r w:rsidRPr="004B7851">
        <w:rPr>
          <w:rStyle w:val="Char3"/>
          <w:rtl/>
        </w:rPr>
        <w:t>ال</w:t>
      </w:r>
      <w:r w:rsidR="0046315E" w:rsidRPr="004B7851">
        <w:rPr>
          <w:rStyle w:val="Char3"/>
          <w:rFonts w:hint="cs"/>
          <w:rtl/>
        </w:rPr>
        <w:t>ـ</w:t>
      </w:r>
      <w:r w:rsidRPr="004B7851">
        <w:rPr>
          <w:rStyle w:val="Char3"/>
          <w:rtl/>
        </w:rPr>
        <w:t>مؤمن لا يستطيع إزالة يقينه ولا تغييره</w:t>
      </w:r>
      <w:r w:rsidR="0046315E" w:rsidRPr="004B7851">
        <w:rPr>
          <w:rFonts w:cs="Traditional Arabic" w:hint="cs"/>
          <w:rtl/>
          <w:lang w:bidi="fa-IR"/>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0046315E" w:rsidRPr="003124F6">
        <w:rPr>
          <w:rStyle w:val="Char6"/>
          <w:rFonts w:hint="cs"/>
          <w:rtl/>
        </w:rPr>
        <w:t>:</w:t>
      </w:r>
      <w:r w:rsidRPr="003124F6">
        <w:rPr>
          <w:rStyle w:val="Char6"/>
          <w:rtl/>
        </w:rPr>
        <w:t xml:space="preserve"> </w:t>
      </w:r>
      <w:r w:rsidR="0046315E" w:rsidRPr="004B7851">
        <w:rPr>
          <w:rFonts w:cs="Traditional Arabic" w:hint="cs"/>
          <w:sz w:val="26"/>
          <w:szCs w:val="26"/>
          <w:rtl/>
          <w:lang w:bidi="fa-IR"/>
        </w:rPr>
        <w:t>«</w:t>
      </w:r>
      <w:r w:rsidRPr="00074186">
        <w:rPr>
          <w:rStyle w:val="Char6"/>
          <w:rtl/>
        </w:rPr>
        <w:t>مؤمن حق</w:t>
      </w:r>
      <w:r w:rsidR="000E4BC7">
        <w:rPr>
          <w:rStyle w:val="Char6"/>
          <w:rtl/>
        </w:rPr>
        <w:t>ی</w:t>
      </w:r>
      <w:r w:rsidRPr="00074186">
        <w:rPr>
          <w:rStyle w:val="Char6"/>
          <w:rtl/>
        </w:rPr>
        <w:t>ق</w:t>
      </w:r>
      <w:r w:rsidR="000E4BC7">
        <w:rPr>
          <w:rStyle w:val="Char6"/>
          <w:rtl/>
        </w:rPr>
        <w:t>ی</w:t>
      </w:r>
      <w:r w:rsidRPr="00074186">
        <w:rPr>
          <w:rStyle w:val="Char6"/>
          <w:rtl/>
        </w:rPr>
        <w:t xml:space="preserve"> </w:t>
      </w:r>
      <w:r w:rsidR="000E4BC7">
        <w:rPr>
          <w:rStyle w:val="Char6"/>
          <w:rtl/>
        </w:rPr>
        <w:t>ک</w:t>
      </w:r>
      <w:r w:rsidRPr="00074186">
        <w:rPr>
          <w:rStyle w:val="Char6"/>
          <w:rtl/>
        </w:rPr>
        <w:t xml:space="preserve">ه به </w:t>
      </w:r>
      <w:r w:rsidR="000E4BC7">
        <w:rPr>
          <w:rStyle w:val="Char6"/>
          <w:rtl/>
        </w:rPr>
        <w:t>ی</w:t>
      </w:r>
      <w:r w:rsidRPr="00074186">
        <w:rPr>
          <w:rStyle w:val="Char6"/>
          <w:rtl/>
        </w:rPr>
        <w:t>ق</w:t>
      </w:r>
      <w:r w:rsidR="000E4BC7">
        <w:rPr>
          <w:rStyle w:val="Char6"/>
          <w:rtl/>
        </w:rPr>
        <w:t>ی</w:t>
      </w:r>
      <w:r w:rsidRPr="00074186">
        <w:rPr>
          <w:rStyle w:val="Char6"/>
          <w:rtl/>
        </w:rPr>
        <w:t>ن ا</w:t>
      </w:r>
      <w:r w:rsidR="000E4BC7">
        <w:rPr>
          <w:rStyle w:val="Char6"/>
          <w:rtl/>
        </w:rPr>
        <w:t>ی</w:t>
      </w:r>
      <w:r w:rsidRPr="00074186">
        <w:rPr>
          <w:rStyle w:val="Char6"/>
          <w:rtl/>
        </w:rPr>
        <w:t>مان آورده باشد، نم</w:t>
      </w:r>
      <w:r w:rsidR="000E4BC7">
        <w:rPr>
          <w:rStyle w:val="Char6"/>
          <w:rtl/>
        </w:rPr>
        <w:t>ی</w:t>
      </w:r>
      <w:r w:rsidRPr="00074186">
        <w:rPr>
          <w:rStyle w:val="Char6"/>
          <w:rtl/>
        </w:rPr>
        <w:t>‌تواند ا</w:t>
      </w:r>
      <w:r w:rsidR="000E4BC7">
        <w:rPr>
          <w:rStyle w:val="Char6"/>
          <w:rtl/>
        </w:rPr>
        <w:t>ی</w:t>
      </w:r>
      <w:r w:rsidRPr="00074186">
        <w:rPr>
          <w:rStyle w:val="Char6"/>
          <w:rtl/>
        </w:rPr>
        <w:t>مانش را از دل بر</w:t>
      </w:r>
      <w:r w:rsidR="000E4BC7">
        <w:rPr>
          <w:rStyle w:val="Char6"/>
          <w:rtl/>
        </w:rPr>
        <w:t>ک</w:t>
      </w:r>
      <w:r w:rsidRPr="00074186">
        <w:rPr>
          <w:rStyle w:val="Char6"/>
          <w:rtl/>
        </w:rPr>
        <w:t xml:space="preserve">ند و </w:t>
      </w:r>
      <w:r w:rsidR="000E4BC7">
        <w:rPr>
          <w:rStyle w:val="Char6"/>
          <w:rtl/>
        </w:rPr>
        <w:t>ی</w:t>
      </w:r>
      <w:r w:rsidRPr="00074186">
        <w:rPr>
          <w:rStyle w:val="Char6"/>
          <w:rtl/>
        </w:rPr>
        <w:t>ا</w:t>
      </w:r>
      <w:r w:rsidR="001F244E">
        <w:rPr>
          <w:rStyle w:val="Char6"/>
          <w:rtl/>
        </w:rPr>
        <w:t xml:space="preserve"> آن را </w:t>
      </w:r>
      <w:r w:rsidRPr="00074186">
        <w:rPr>
          <w:rStyle w:val="Char6"/>
          <w:rtl/>
        </w:rPr>
        <w:t>به چ</w:t>
      </w:r>
      <w:r w:rsidR="000E4BC7">
        <w:rPr>
          <w:rStyle w:val="Char6"/>
          <w:rtl/>
        </w:rPr>
        <w:t>ی</w:t>
      </w:r>
      <w:r w:rsidRPr="00074186">
        <w:rPr>
          <w:rStyle w:val="Char6"/>
          <w:rtl/>
        </w:rPr>
        <w:t>ز</w:t>
      </w:r>
      <w:r w:rsidR="000E4BC7">
        <w:rPr>
          <w:rStyle w:val="Char6"/>
          <w:rtl/>
        </w:rPr>
        <w:t>ی</w:t>
      </w:r>
      <w:r w:rsidRPr="00074186">
        <w:rPr>
          <w:rStyle w:val="Char6"/>
          <w:rtl/>
        </w:rPr>
        <w:t xml:space="preserve"> د</w:t>
      </w:r>
      <w:r w:rsidR="000E4BC7">
        <w:rPr>
          <w:rStyle w:val="Char6"/>
          <w:rtl/>
        </w:rPr>
        <w:t>ی</w:t>
      </w:r>
      <w:r w:rsidRPr="00074186">
        <w:rPr>
          <w:rStyle w:val="Char6"/>
          <w:rtl/>
        </w:rPr>
        <w:t>گر تغ</w:t>
      </w:r>
      <w:r w:rsidR="000E4BC7">
        <w:rPr>
          <w:rStyle w:val="Char6"/>
          <w:rtl/>
        </w:rPr>
        <w:t>یی</w:t>
      </w:r>
      <w:r w:rsidRPr="00074186">
        <w:rPr>
          <w:rStyle w:val="Char6"/>
          <w:rtl/>
        </w:rPr>
        <w:t>ر دهد</w:t>
      </w:r>
      <w:r w:rsidR="0046315E" w:rsidRPr="004B7851">
        <w:rPr>
          <w:rFonts w:cs="Traditional Arabic" w:hint="cs"/>
          <w:sz w:val="26"/>
          <w:szCs w:val="26"/>
          <w:rtl/>
          <w:lang w:bidi="fa-IR"/>
        </w:rPr>
        <w:t>»</w:t>
      </w:r>
      <w:r w:rsidRPr="00074186">
        <w:rPr>
          <w:rStyle w:val="Char6"/>
          <w:rtl/>
        </w:rPr>
        <w:t>.</w:t>
      </w:r>
    </w:p>
    <w:p w:rsidR="00241CB2" w:rsidRPr="003124F6" w:rsidRDefault="00241CB2" w:rsidP="00F556E7">
      <w:pPr>
        <w:widowControl w:val="0"/>
        <w:ind w:firstLine="284"/>
        <w:jc w:val="both"/>
        <w:rPr>
          <w:rStyle w:val="Char6"/>
          <w:rtl/>
        </w:rPr>
      </w:pPr>
      <w:r w:rsidRPr="003124F6">
        <w:rPr>
          <w:rStyle w:val="Char6"/>
          <w:rtl/>
        </w:rPr>
        <w:t>مگر نشن</w:t>
      </w:r>
      <w:r w:rsidR="000E4BC7">
        <w:rPr>
          <w:rStyle w:val="Char6"/>
          <w:rtl/>
        </w:rPr>
        <w:t>ی</w:t>
      </w:r>
      <w:r w:rsidRPr="003124F6">
        <w:rPr>
          <w:rStyle w:val="Char6"/>
          <w:rtl/>
        </w:rPr>
        <w:t>ده‌ا</w:t>
      </w:r>
      <w:r w:rsidR="000E4BC7">
        <w:rPr>
          <w:rStyle w:val="Char6"/>
          <w:rtl/>
        </w:rPr>
        <w:t>ی</w:t>
      </w:r>
      <w:r w:rsidRPr="003124F6">
        <w:rPr>
          <w:rStyle w:val="Char6"/>
          <w:rtl/>
        </w:rPr>
        <w:t xml:space="preserve">م </w:t>
      </w:r>
      <w:r w:rsidR="000E4BC7">
        <w:rPr>
          <w:rStyle w:val="Char6"/>
          <w:rtl/>
        </w:rPr>
        <w:t>ک</w:t>
      </w:r>
      <w:r w:rsidRPr="003124F6">
        <w:rPr>
          <w:rStyle w:val="Char6"/>
          <w:rtl/>
        </w:rPr>
        <w:t>ه هنگام</w:t>
      </w:r>
      <w:r w:rsidR="000E4BC7">
        <w:rPr>
          <w:rStyle w:val="Char6"/>
          <w:rtl/>
        </w:rPr>
        <w:t>ی</w:t>
      </w:r>
      <w:r w:rsidRPr="003124F6">
        <w:rPr>
          <w:rStyle w:val="Char6"/>
          <w:rtl/>
        </w:rPr>
        <w:t xml:space="preserve"> </w:t>
      </w:r>
      <w:r w:rsidR="000E4BC7">
        <w:rPr>
          <w:rStyle w:val="Char6"/>
          <w:rtl/>
        </w:rPr>
        <w:t>ک</w:t>
      </w:r>
      <w:r w:rsidRPr="003124F6">
        <w:rPr>
          <w:rStyle w:val="Char6"/>
          <w:rtl/>
        </w:rPr>
        <w:t>ه نامه مبار</w:t>
      </w:r>
      <w:r w:rsidR="000E4BC7">
        <w:rPr>
          <w:rStyle w:val="Char6"/>
          <w:rtl/>
        </w:rPr>
        <w:t>ک</w:t>
      </w:r>
      <w:r w:rsidRPr="003124F6">
        <w:rPr>
          <w:rStyle w:val="Char6"/>
          <w:rtl/>
        </w:rPr>
        <w:t xml:space="preserve"> رسول الله به وس</w:t>
      </w:r>
      <w:r w:rsidR="000E4BC7">
        <w:rPr>
          <w:rStyle w:val="Char6"/>
          <w:rtl/>
        </w:rPr>
        <w:t>ی</w:t>
      </w:r>
      <w:r w:rsidRPr="003124F6">
        <w:rPr>
          <w:rStyle w:val="Char6"/>
          <w:rtl/>
        </w:rPr>
        <w:t>له «دح</w:t>
      </w:r>
      <w:r w:rsidR="000E4BC7">
        <w:rPr>
          <w:rStyle w:val="Char6"/>
          <w:rtl/>
        </w:rPr>
        <w:t>ی</w:t>
      </w:r>
      <w:r w:rsidRPr="003124F6">
        <w:rPr>
          <w:rStyle w:val="Char6"/>
          <w:rtl/>
        </w:rPr>
        <w:t>ه» صحاب</w:t>
      </w:r>
      <w:r w:rsidR="000E4BC7">
        <w:rPr>
          <w:rStyle w:val="Char6"/>
          <w:rtl/>
        </w:rPr>
        <w:t>ی</w:t>
      </w:r>
      <w:r w:rsidRPr="003124F6">
        <w:rPr>
          <w:rStyle w:val="Char6"/>
          <w:rtl/>
        </w:rPr>
        <w:t xml:space="preserve"> و فرستاده آن حضرت در شهر ا</w:t>
      </w:r>
      <w:r w:rsidR="000E4BC7">
        <w:rPr>
          <w:rStyle w:val="Char6"/>
          <w:rtl/>
        </w:rPr>
        <w:t>ی</w:t>
      </w:r>
      <w:r w:rsidRPr="003124F6">
        <w:rPr>
          <w:rStyle w:val="Char6"/>
          <w:rtl/>
        </w:rPr>
        <w:t>ل</w:t>
      </w:r>
      <w:r w:rsidR="000E4BC7">
        <w:rPr>
          <w:rStyle w:val="Char6"/>
          <w:rtl/>
        </w:rPr>
        <w:t>ی</w:t>
      </w:r>
      <w:r w:rsidRPr="003124F6">
        <w:rPr>
          <w:rStyle w:val="Char6"/>
          <w:rtl/>
        </w:rPr>
        <w:t>ا (شهر قدس) در شام به هرقل (هرا</w:t>
      </w:r>
      <w:r w:rsidR="000E4BC7">
        <w:rPr>
          <w:rStyle w:val="Char6"/>
          <w:rtl/>
        </w:rPr>
        <w:t>ک</w:t>
      </w:r>
      <w:r w:rsidRPr="003124F6">
        <w:rPr>
          <w:rStyle w:val="Char6"/>
          <w:rtl/>
        </w:rPr>
        <w:t>ل</w:t>
      </w:r>
      <w:r w:rsidR="000E4BC7">
        <w:rPr>
          <w:rStyle w:val="Char6"/>
          <w:rtl/>
        </w:rPr>
        <w:t>ی</w:t>
      </w:r>
      <w:r w:rsidRPr="003124F6">
        <w:rPr>
          <w:rStyle w:val="Char6"/>
          <w:rtl/>
        </w:rPr>
        <w:t>وس) امپراطور روم شرق</w:t>
      </w:r>
      <w:r w:rsidR="000E4BC7">
        <w:rPr>
          <w:rStyle w:val="Char6"/>
          <w:rtl/>
        </w:rPr>
        <w:t>ی</w:t>
      </w:r>
      <w:r w:rsidRPr="003124F6">
        <w:rPr>
          <w:rStyle w:val="Char6"/>
          <w:rtl/>
        </w:rPr>
        <w:t xml:space="preserve"> رس</w:t>
      </w:r>
      <w:r w:rsidR="000E4BC7">
        <w:rPr>
          <w:rStyle w:val="Char6"/>
          <w:rtl/>
        </w:rPr>
        <w:t>ی</w:t>
      </w:r>
      <w:r w:rsidRPr="003124F6">
        <w:rPr>
          <w:rStyle w:val="Char6"/>
          <w:rtl/>
        </w:rPr>
        <w:t>ده بود و چنان</w:t>
      </w:r>
      <w:r w:rsidR="000E4BC7">
        <w:rPr>
          <w:rStyle w:val="Char6"/>
          <w:rtl/>
        </w:rPr>
        <w:t>ک</w:t>
      </w:r>
      <w:r w:rsidRPr="003124F6">
        <w:rPr>
          <w:rStyle w:val="Char6"/>
          <w:rtl/>
        </w:rPr>
        <w:t>ه بخار</w:t>
      </w:r>
      <w:r w:rsidR="000E4BC7">
        <w:rPr>
          <w:rStyle w:val="Char6"/>
          <w:rtl/>
        </w:rPr>
        <w:t>ی</w:t>
      </w:r>
      <w:r w:rsidRPr="003124F6">
        <w:rPr>
          <w:rStyle w:val="Char6"/>
          <w:rtl/>
        </w:rPr>
        <w:t xml:space="preserve"> در جامع صح</w:t>
      </w:r>
      <w:r w:rsidR="000E4BC7">
        <w:rPr>
          <w:rStyle w:val="Char6"/>
          <w:rtl/>
        </w:rPr>
        <w:t>ی</w:t>
      </w:r>
      <w:r w:rsidRPr="003124F6">
        <w:rPr>
          <w:rStyle w:val="Char6"/>
          <w:rtl/>
        </w:rPr>
        <w:t>ح خود نقل م</w:t>
      </w:r>
      <w:r w:rsidR="000E4BC7">
        <w:rPr>
          <w:rStyle w:val="Char6"/>
          <w:rtl/>
        </w:rPr>
        <w:t>ی</w:t>
      </w:r>
      <w:r w:rsidRPr="003124F6">
        <w:rPr>
          <w:rStyle w:val="Char6"/>
          <w:rtl/>
        </w:rPr>
        <w:t>‌</w:t>
      </w:r>
      <w:r w:rsidR="000E4BC7">
        <w:rPr>
          <w:rStyle w:val="Char6"/>
          <w:rtl/>
        </w:rPr>
        <w:t>ک</w:t>
      </w:r>
      <w:r w:rsidRPr="003124F6">
        <w:rPr>
          <w:rStyle w:val="Char6"/>
          <w:rtl/>
        </w:rPr>
        <w:t>ند آن حضرت ضمن آن نامه رسالت خود را به او تبل</w:t>
      </w:r>
      <w:r w:rsidR="000E4BC7">
        <w:rPr>
          <w:rStyle w:val="Char6"/>
          <w:rtl/>
        </w:rPr>
        <w:t>ی</w:t>
      </w:r>
      <w:r w:rsidRPr="003124F6">
        <w:rPr>
          <w:rStyle w:val="Char6"/>
          <w:rtl/>
        </w:rPr>
        <w:t>غ فرموده او را بد</w:t>
      </w:r>
      <w:r w:rsidR="000E4BC7">
        <w:rPr>
          <w:rStyle w:val="Char6"/>
          <w:rtl/>
        </w:rPr>
        <w:t>ی</w:t>
      </w:r>
      <w:r w:rsidRPr="003124F6">
        <w:rPr>
          <w:rStyle w:val="Char6"/>
          <w:rtl/>
        </w:rPr>
        <w:t>ن اسلام دعوت فرموده بود. هرقل ابوسف</w:t>
      </w:r>
      <w:r w:rsidR="000E4BC7">
        <w:rPr>
          <w:rStyle w:val="Char6"/>
          <w:rtl/>
        </w:rPr>
        <w:t>ی</w:t>
      </w:r>
      <w:r w:rsidRPr="003124F6">
        <w:rPr>
          <w:rStyle w:val="Char6"/>
          <w:rtl/>
        </w:rPr>
        <w:t xml:space="preserve">ان و همراهانش را </w:t>
      </w:r>
      <w:r w:rsidR="000E4BC7">
        <w:rPr>
          <w:rStyle w:val="Char6"/>
          <w:rtl/>
        </w:rPr>
        <w:t>ک</w:t>
      </w:r>
      <w:r w:rsidRPr="003124F6">
        <w:rPr>
          <w:rStyle w:val="Char6"/>
          <w:rtl/>
        </w:rPr>
        <w:t>ه از م</w:t>
      </w:r>
      <w:r w:rsidR="000E4BC7">
        <w:rPr>
          <w:rStyle w:val="Char6"/>
          <w:rtl/>
        </w:rPr>
        <w:t>ک</w:t>
      </w:r>
      <w:r w:rsidRPr="003124F6">
        <w:rPr>
          <w:rStyle w:val="Char6"/>
          <w:rtl/>
        </w:rPr>
        <w:t>ه برا</w:t>
      </w:r>
      <w:r w:rsidR="000E4BC7">
        <w:rPr>
          <w:rStyle w:val="Char6"/>
          <w:rtl/>
        </w:rPr>
        <w:t>ی</w:t>
      </w:r>
      <w:r w:rsidRPr="003124F6">
        <w:rPr>
          <w:rStyle w:val="Char6"/>
          <w:rtl/>
        </w:rPr>
        <w:t xml:space="preserve"> تجارت به آنجا رفته بودند، به نزد خود احضار م</w:t>
      </w:r>
      <w:r w:rsidR="000E4BC7">
        <w:rPr>
          <w:rStyle w:val="Char6"/>
          <w:rtl/>
        </w:rPr>
        <w:t>ی</w:t>
      </w:r>
      <w:r w:rsidRPr="003124F6">
        <w:rPr>
          <w:rStyle w:val="Char6"/>
          <w:rtl/>
        </w:rPr>
        <w:t>‌نما</w:t>
      </w:r>
      <w:r w:rsidR="000E4BC7">
        <w:rPr>
          <w:rStyle w:val="Char6"/>
          <w:rtl/>
        </w:rPr>
        <w:t>ی</w:t>
      </w:r>
      <w:r w:rsidRPr="003124F6">
        <w:rPr>
          <w:rStyle w:val="Char6"/>
          <w:rtl/>
        </w:rPr>
        <w:t>د و برا</w:t>
      </w:r>
      <w:r w:rsidR="000E4BC7">
        <w:rPr>
          <w:rStyle w:val="Char6"/>
          <w:rtl/>
        </w:rPr>
        <w:t>ی</w:t>
      </w:r>
      <w:r w:rsidRPr="003124F6">
        <w:rPr>
          <w:rStyle w:val="Char6"/>
          <w:rtl/>
        </w:rPr>
        <w:t xml:space="preserve"> تحق</w:t>
      </w:r>
      <w:r w:rsidR="000E4BC7">
        <w:rPr>
          <w:rStyle w:val="Char6"/>
          <w:rtl/>
        </w:rPr>
        <w:t>ی</w:t>
      </w:r>
      <w:r w:rsidRPr="003124F6">
        <w:rPr>
          <w:rStyle w:val="Char6"/>
          <w:rtl/>
        </w:rPr>
        <w:t>ق امر و شناختن شخص</w:t>
      </w:r>
      <w:r w:rsidR="000E4BC7">
        <w:rPr>
          <w:rStyle w:val="Char6"/>
          <w:rtl/>
        </w:rPr>
        <w:t>ی</w:t>
      </w:r>
      <w:r w:rsidRPr="003124F6">
        <w:rPr>
          <w:rStyle w:val="Char6"/>
          <w:rtl/>
        </w:rPr>
        <w:t>ت آن حضرت و پ</w:t>
      </w:r>
      <w:r w:rsidR="000E4BC7">
        <w:rPr>
          <w:rStyle w:val="Char6"/>
          <w:rtl/>
        </w:rPr>
        <w:t>ی</w:t>
      </w:r>
      <w:r w:rsidRPr="003124F6">
        <w:rPr>
          <w:rStyle w:val="Char6"/>
          <w:rtl/>
        </w:rPr>
        <w:t xml:space="preserve"> بردن به صدق رسالتش در حضور جمع</w:t>
      </w:r>
      <w:r w:rsidR="000E4BC7">
        <w:rPr>
          <w:rStyle w:val="Char6"/>
          <w:rtl/>
        </w:rPr>
        <w:t>ی</w:t>
      </w:r>
      <w:r w:rsidRPr="003124F6">
        <w:rPr>
          <w:rStyle w:val="Char6"/>
          <w:rtl/>
        </w:rPr>
        <w:t xml:space="preserve"> از امراء و سران روم و همراهان ابوسف</w:t>
      </w:r>
      <w:r w:rsidR="000E4BC7">
        <w:rPr>
          <w:rStyle w:val="Char6"/>
          <w:rtl/>
        </w:rPr>
        <w:t>ی</w:t>
      </w:r>
      <w:r w:rsidRPr="003124F6">
        <w:rPr>
          <w:rStyle w:val="Char6"/>
          <w:rtl/>
        </w:rPr>
        <w:t>ان ضمن مطالب</w:t>
      </w:r>
      <w:r w:rsidR="000E4BC7">
        <w:rPr>
          <w:rStyle w:val="Char6"/>
          <w:rtl/>
        </w:rPr>
        <w:t>ی</w:t>
      </w:r>
      <w:r w:rsidRPr="003124F6">
        <w:rPr>
          <w:rStyle w:val="Char6"/>
          <w:rtl/>
        </w:rPr>
        <w:t xml:space="preserve"> </w:t>
      </w:r>
      <w:r w:rsidR="000E4BC7">
        <w:rPr>
          <w:rStyle w:val="Char6"/>
          <w:rtl/>
        </w:rPr>
        <w:t>ک</w:t>
      </w:r>
      <w:r w:rsidRPr="003124F6">
        <w:rPr>
          <w:rStyle w:val="Char6"/>
          <w:rtl/>
        </w:rPr>
        <w:t>ه از او م</w:t>
      </w:r>
      <w:r w:rsidR="000E4BC7">
        <w:rPr>
          <w:rStyle w:val="Char6"/>
          <w:rtl/>
        </w:rPr>
        <w:t>ی</w:t>
      </w:r>
      <w:r w:rsidRPr="003124F6">
        <w:rPr>
          <w:rStyle w:val="Char6"/>
          <w:rtl/>
        </w:rPr>
        <w:t>‌پرسد ا</w:t>
      </w:r>
      <w:r w:rsidR="000E4BC7">
        <w:rPr>
          <w:rStyle w:val="Char6"/>
          <w:rtl/>
        </w:rPr>
        <w:t>ی</w:t>
      </w:r>
      <w:r w:rsidRPr="003124F6">
        <w:rPr>
          <w:rStyle w:val="Char6"/>
          <w:rtl/>
        </w:rPr>
        <w:t>ن سئوال را ن</w:t>
      </w:r>
      <w:r w:rsidR="000E4BC7">
        <w:rPr>
          <w:rStyle w:val="Char6"/>
          <w:rtl/>
        </w:rPr>
        <w:t>ی</w:t>
      </w:r>
      <w:r w:rsidRPr="003124F6">
        <w:rPr>
          <w:rStyle w:val="Char6"/>
          <w:rtl/>
        </w:rPr>
        <w:t>ز مطرح م</w:t>
      </w:r>
      <w:r w:rsidR="000E4BC7">
        <w:rPr>
          <w:rStyle w:val="Char6"/>
          <w:rtl/>
        </w:rPr>
        <w:t>ی</w:t>
      </w:r>
      <w:r w:rsidRPr="003124F6">
        <w:rPr>
          <w:rStyle w:val="Char6"/>
          <w:rtl/>
        </w:rPr>
        <w:t>‌</w:t>
      </w:r>
      <w:r w:rsidR="000E4BC7">
        <w:rPr>
          <w:rStyle w:val="Char6"/>
          <w:rtl/>
        </w:rPr>
        <w:t>ک</w:t>
      </w:r>
      <w:r w:rsidRPr="003124F6">
        <w:rPr>
          <w:rStyle w:val="Char6"/>
          <w:rtl/>
        </w:rPr>
        <w:t>ند: آ</w:t>
      </w:r>
      <w:r w:rsidR="000E4BC7">
        <w:rPr>
          <w:rStyle w:val="Char6"/>
          <w:rtl/>
        </w:rPr>
        <w:t>ی</w:t>
      </w:r>
      <w:r w:rsidRPr="003124F6">
        <w:rPr>
          <w:rStyle w:val="Char6"/>
          <w:rtl/>
        </w:rPr>
        <w:t xml:space="preserve">ا شده است </w:t>
      </w:r>
      <w:r w:rsidR="000E4BC7">
        <w:rPr>
          <w:rStyle w:val="Char6"/>
          <w:rtl/>
        </w:rPr>
        <w:t>ک</w:t>
      </w:r>
      <w:r w:rsidRPr="003124F6">
        <w:rPr>
          <w:rStyle w:val="Char6"/>
          <w:rtl/>
        </w:rPr>
        <w:t xml:space="preserve">ه </w:t>
      </w:r>
      <w:r w:rsidR="000E4BC7">
        <w:rPr>
          <w:rStyle w:val="Char6"/>
          <w:rtl/>
        </w:rPr>
        <w:t>ک</w:t>
      </w:r>
      <w:r w:rsidRPr="003124F6">
        <w:rPr>
          <w:rStyle w:val="Char6"/>
          <w:rtl/>
        </w:rPr>
        <w:t>س</w:t>
      </w:r>
      <w:r w:rsidR="000E4BC7">
        <w:rPr>
          <w:rStyle w:val="Char6"/>
          <w:rtl/>
        </w:rPr>
        <w:t>ی</w:t>
      </w:r>
      <w:r w:rsidRPr="003124F6">
        <w:rPr>
          <w:rStyle w:val="Char6"/>
          <w:rtl/>
        </w:rPr>
        <w:t xml:space="preserve"> از آنهائ</w:t>
      </w:r>
      <w:r w:rsidR="000E4BC7">
        <w:rPr>
          <w:rStyle w:val="Char6"/>
          <w:rtl/>
        </w:rPr>
        <w:t>ی</w:t>
      </w:r>
      <w:r w:rsidRPr="003124F6">
        <w:rPr>
          <w:rStyle w:val="Char6"/>
          <w:rtl/>
        </w:rPr>
        <w:t xml:space="preserve"> </w:t>
      </w:r>
      <w:r w:rsidR="000E4BC7">
        <w:rPr>
          <w:rStyle w:val="Char6"/>
          <w:rtl/>
        </w:rPr>
        <w:t>ک</w:t>
      </w:r>
      <w:r w:rsidRPr="003124F6">
        <w:rPr>
          <w:rStyle w:val="Char6"/>
          <w:rtl/>
        </w:rPr>
        <w:t>ه به محمد ا</w:t>
      </w:r>
      <w:r w:rsidR="000E4BC7">
        <w:rPr>
          <w:rStyle w:val="Char6"/>
          <w:rtl/>
        </w:rPr>
        <w:t>ی</w:t>
      </w:r>
      <w:r w:rsidRPr="003124F6">
        <w:rPr>
          <w:rStyle w:val="Char6"/>
          <w:rtl/>
        </w:rPr>
        <w:t>مان آورده‌اند، از د</w:t>
      </w:r>
      <w:r w:rsidR="000E4BC7">
        <w:rPr>
          <w:rStyle w:val="Char6"/>
          <w:rtl/>
        </w:rPr>
        <w:t>ی</w:t>
      </w:r>
      <w:r w:rsidRPr="003124F6">
        <w:rPr>
          <w:rStyle w:val="Char6"/>
          <w:rtl/>
        </w:rPr>
        <w:t>نش ب</w:t>
      </w:r>
      <w:r w:rsidR="000E4BC7">
        <w:rPr>
          <w:rStyle w:val="Char6"/>
          <w:rtl/>
        </w:rPr>
        <w:t>ی</w:t>
      </w:r>
      <w:r w:rsidRPr="003124F6">
        <w:rPr>
          <w:rStyle w:val="Char6"/>
          <w:rtl/>
        </w:rPr>
        <w:t xml:space="preserve">زار شده از آن برگشته به </w:t>
      </w:r>
      <w:r w:rsidR="000E4BC7">
        <w:rPr>
          <w:rStyle w:val="Char6"/>
          <w:rtl/>
        </w:rPr>
        <w:t>کی</w:t>
      </w:r>
      <w:r w:rsidRPr="003124F6">
        <w:rPr>
          <w:rStyle w:val="Char6"/>
          <w:rtl/>
        </w:rPr>
        <w:t>ش پ</w:t>
      </w:r>
      <w:r w:rsidR="000E4BC7">
        <w:rPr>
          <w:rStyle w:val="Char6"/>
          <w:rtl/>
        </w:rPr>
        <w:t>ی</w:t>
      </w:r>
      <w:r w:rsidRPr="003124F6">
        <w:rPr>
          <w:rStyle w:val="Char6"/>
          <w:rtl/>
        </w:rPr>
        <w:t>ش</w:t>
      </w:r>
      <w:r w:rsidR="000E4BC7">
        <w:rPr>
          <w:rStyle w:val="Char6"/>
          <w:rtl/>
        </w:rPr>
        <w:t>ی</w:t>
      </w:r>
      <w:r w:rsidRPr="003124F6">
        <w:rPr>
          <w:rStyle w:val="Char6"/>
          <w:rtl/>
        </w:rPr>
        <w:t>ن خود بازگردد؟ ابوسف</w:t>
      </w:r>
      <w:r w:rsidR="000E4BC7">
        <w:rPr>
          <w:rStyle w:val="Char6"/>
          <w:rtl/>
        </w:rPr>
        <w:t>ی</w:t>
      </w:r>
      <w:r w:rsidRPr="003124F6">
        <w:rPr>
          <w:rStyle w:val="Char6"/>
          <w:rtl/>
        </w:rPr>
        <w:t>ان جواب م</w:t>
      </w:r>
      <w:r w:rsidR="000E4BC7">
        <w:rPr>
          <w:rStyle w:val="Char6"/>
          <w:rtl/>
        </w:rPr>
        <w:t>ی</w:t>
      </w:r>
      <w:r w:rsidRPr="003124F6">
        <w:rPr>
          <w:rStyle w:val="Char6"/>
          <w:rtl/>
        </w:rPr>
        <w:t>‌دهد: خ</w:t>
      </w:r>
      <w:r w:rsidR="000E4BC7">
        <w:rPr>
          <w:rStyle w:val="Char6"/>
          <w:rtl/>
        </w:rPr>
        <w:t>ی</w:t>
      </w:r>
      <w:r w:rsidRPr="003124F6">
        <w:rPr>
          <w:rStyle w:val="Char6"/>
          <w:rtl/>
        </w:rPr>
        <w:t>ر. هرقل م</w:t>
      </w:r>
      <w:r w:rsidR="000E4BC7">
        <w:rPr>
          <w:rStyle w:val="Char6"/>
          <w:rtl/>
        </w:rPr>
        <w:t>ی</w:t>
      </w:r>
      <w:r w:rsidRPr="003124F6">
        <w:rPr>
          <w:rStyle w:val="Char6"/>
          <w:rtl/>
        </w:rPr>
        <w:t>‌گو</w:t>
      </w:r>
      <w:r w:rsidR="000E4BC7">
        <w:rPr>
          <w:rStyle w:val="Char6"/>
          <w:rtl/>
        </w:rPr>
        <w:t>ی</w:t>
      </w:r>
      <w:r w:rsidRPr="003124F6">
        <w:rPr>
          <w:rStyle w:val="Char6"/>
          <w:rtl/>
        </w:rPr>
        <w:t>د: ا</w:t>
      </w:r>
      <w:r w:rsidR="000E4BC7">
        <w:rPr>
          <w:rStyle w:val="Char6"/>
          <w:rtl/>
        </w:rPr>
        <w:t>ی</w:t>
      </w:r>
      <w:r w:rsidRPr="003124F6">
        <w:rPr>
          <w:rStyle w:val="Char6"/>
          <w:rtl/>
        </w:rPr>
        <w:t>مان ن</w:t>
      </w:r>
      <w:r w:rsidR="000E4BC7">
        <w:rPr>
          <w:rStyle w:val="Char6"/>
          <w:rtl/>
        </w:rPr>
        <w:t>ی</w:t>
      </w:r>
      <w:r w:rsidRPr="003124F6">
        <w:rPr>
          <w:rStyle w:val="Char6"/>
          <w:rtl/>
        </w:rPr>
        <w:t>ز ا</w:t>
      </w:r>
      <w:r w:rsidR="000E4BC7">
        <w:rPr>
          <w:rStyle w:val="Char6"/>
          <w:rtl/>
        </w:rPr>
        <w:t>ی</w:t>
      </w:r>
      <w:r w:rsidRPr="003124F6">
        <w:rPr>
          <w:rStyle w:val="Char6"/>
          <w:rtl/>
        </w:rPr>
        <w:t>ن چن</w:t>
      </w:r>
      <w:r w:rsidR="000E4BC7">
        <w:rPr>
          <w:rStyle w:val="Char6"/>
          <w:rtl/>
        </w:rPr>
        <w:t>ی</w:t>
      </w:r>
      <w:r w:rsidRPr="003124F6">
        <w:rPr>
          <w:rStyle w:val="Char6"/>
          <w:rtl/>
        </w:rPr>
        <w:t>ن است. هم</w:t>
      </w:r>
      <w:r w:rsidR="000E4BC7">
        <w:rPr>
          <w:rStyle w:val="Char6"/>
          <w:rtl/>
        </w:rPr>
        <w:t>ی</w:t>
      </w:r>
      <w:r w:rsidRPr="003124F6">
        <w:rPr>
          <w:rStyle w:val="Char6"/>
          <w:rtl/>
        </w:rPr>
        <w:t xml:space="preserve">ن </w:t>
      </w:r>
      <w:r w:rsidR="000E4BC7">
        <w:rPr>
          <w:rStyle w:val="Char6"/>
          <w:rtl/>
        </w:rPr>
        <w:t>ک</w:t>
      </w:r>
      <w:r w:rsidRPr="003124F6">
        <w:rPr>
          <w:rStyle w:val="Char6"/>
          <w:rtl/>
        </w:rPr>
        <w:t>ه خوش</w:t>
      </w:r>
      <w:r w:rsidR="000E4BC7">
        <w:rPr>
          <w:rStyle w:val="Char6"/>
          <w:rtl/>
        </w:rPr>
        <w:t>ی</w:t>
      </w:r>
      <w:r w:rsidRPr="003124F6">
        <w:rPr>
          <w:rStyle w:val="Char6"/>
          <w:rtl/>
        </w:rPr>
        <w:t xml:space="preserve"> و ش</w:t>
      </w:r>
      <w:r w:rsidR="000E4BC7">
        <w:rPr>
          <w:rStyle w:val="Char6"/>
          <w:rtl/>
        </w:rPr>
        <w:t>ی</w:t>
      </w:r>
      <w:r w:rsidRPr="003124F6">
        <w:rPr>
          <w:rStyle w:val="Char6"/>
          <w:rtl/>
        </w:rPr>
        <w:t>ر</w:t>
      </w:r>
      <w:r w:rsidR="000E4BC7">
        <w:rPr>
          <w:rStyle w:val="Char6"/>
          <w:rtl/>
        </w:rPr>
        <w:t>ی</w:t>
      </w:r>
      <w:r w:rsidRPr="003124F6">
        <w:rPr>
          <w:rStyle w:val="Char6"/>
          <w:rtl/>
        </w:rPr>
        <w:t>ن</w:t>
      </w:r>
      <w:r w:rsidR="000E4BC7">
        <w:rPr>
          <w:rStyle w:val="Char6"/>
          <w:rtl/>
        </w:rPr>
        <w:t>ی</w:t>
      </w:r>
      <w:r w:rsidRPr="003124F6">
        <w:rPr>
          <w:rStyle w:val="Char6"/>
          <w:rtl/>
        </w:rPr>
        <w:t>ش با تار و پود دل</w:t>
      </w:r>
      <w:r w:rsidR="0046315E" w:rsidRPr="003124F6">
        <w:rPr>
          <w:rStyle w:val="Char6"/>
          <w:rFonts w:hint="cs"/>
          <w:rtl/>
        </w:rPr>
        <w:t>‌</w:t>
      </w:r>
      <w:r w:rsidRPr="003124F6">
        <w:rPr>
          <w:rStyle w:val="Char6"/>
          <w:rtl/>
        </w:rPr>
        <w:t>ها آم</w:t>
      </w:r>
      <w:r w:rsidR="000E4BC7">
        <w:rPr>
          <w:rStyle w:val="Char6"/>
          <w:rtl/>
        </w:rPr>
        <w:t>ی</w:t>
      </w:r>
      <w:r w:rsidRPr="003124F6">
        <w:rPr>
          <w:rStyle w:val="Char6"/>
          <w:rtl/>
        </w:rPr>
        <w:t xml:space="preserve">خته شد، </w:t>
      </w:r>
      <w:r w:rsidR="000E4BC7">
        <w:rPr>
          <w:rStyle w:val="Char6"/>
          <w:rtl/>
        </w:rPr>
        <w:t>ی</w:t>
      </w:r>
      <w:r w:rsidRPr="003124F6">
        <w:rPr>
          <w:rStyle w:val="Char6"/>
          <w:rtl/>
        </w:rPr>
        <w:t>عن</w:t>
      </w:r>
      <w:r w:rsidR="000E4BC7">
        <w:rPr>
          <w:rStyle w:val="Char6"/>
          <w:rtl/>
        </w:rPr>
        <w:t>ی</w:t>
      </w:r>
      <w:r w:rsidRPr="003124F6">
        <w:rPr>
          <w:rStyle w:val="Char6"/>
          <w:rtl/>
        </w:rPr>
        <w:t xml:space="preserve"> هم</w:t>
      </w:r>
      <w:r w:rsidR="000E4BC7">
        <w:rPr>
          <w:rStyle w:val="Char6"/>
          <w:rtl/>
        </w:rPr>
        <w:t>ی</w:t>
      </w:r>
      <w:r w:rsidRPr="003124F6">
        <w:rPr>
          <w:rStyle w:val="Char6"/>
          <w:rtl/>
        </w:rPr>
        <w:t xml:space="preserve">ن </w:t>
      </w:r>
      <w:r w:rsidR="000E4BC7">
        <w:rPr>
          <w:rStyle w:val="Char6"/>
          <w:rtl/>
        </w:rPr>
        <w:t>ک</w:t>
      </w:r>
      <w:r w:rsidRPr="003124F6">
        <w:rPr>
          <w:rStyle w:val="Char6"/>
          <w:rtl/>
        </w:rPr>
        <w:t>ه ا</w:t>
      </w:r>
      <w:r w:rsidR="000E4BC7">
        <w:rPr>
          <w:rStyle w:val="Char6"/>
          <w:rtl/>
        </w:rPr>
        <w:t>ی</w:t>
      </w:r>
      <w:r w:rsidRPr="003124F6">
        <w:rPr>
          <w:rStyle w:val="Char6"/>
          <w:rtl/>
        </w:rPr>
        <w:t>مان به حق</w:t>
      </w:r>
      <w:r w:rsidR="000E4BC7">
        <w:rPr>
          <w:rStyle w:val="Char6"/>
          <w:rtl/>
        </w:rPr>
        <w:t>ی</w:t>
      </w:r>
      <w:r w:rsidRPr="003124F6">
        <w:rPr>
          <w:rStyle w:val="Char6"/>
          <w:rtl/>
        </w:rPr>
        <w:t xml:space="preserve">قت در قلب </w:t>
      </w:r>
      <w:r w:rsidR="000E4BC7">
        <w:rPr>
          <w:rStyle w:val="Char6"/>
          <w:rtl/>
        </w:rPr>
        <w:t>ک</w:t>
      </w:r>
      <w:r w:rsidRPr="003124F6">
        <w:rPr>
          <w:rStyle w:val="Char6"/>
          <w:rtl/>
        </w:rPr>
        <w:t>س</w:t>
      </w:r>
      <w:r w:rsidR="000E4BC7">
        <w:rPr>
          <w:rStyle w:val="Char6"/>
          <w:rtl/>
        </w:rPr>
        <w:t>ی</w:t>
      </w:r>
      <w:r w:rsidRPr="003124F6">
        <w:rPr>
          <w:rStyle w:val="Char6"/>
          <w:rtl/>
        </w:rPr>
        <w:t xml:space="preserve"> نفوذ </w:t>
      </w:r>
      <w:r w:rsidR="000E4BC7">
        <w:rPr>
          <w:rStyle w:val="Char6"/>
          <w:rtl/>
        </w:rPr>
        <w:t>ک</w:t>
      </w:r>
      <w:r w:rsidRPr="003124F6">
        <w:rPr>
          <w:rStyle w:val="Char6"/>
          <w:rtl/>
        </w:rPr>
        <w:t>رد، ام</w:t>
      </w:r>
      <w:r w:rsidR="000E4BC7">
        <w:rPr>
          <w:rStyle w:val="Char6"/>
          <w:rtl/>
        </w:rPr>
        <w:t>ک</w:t>
      </w:r>
      <w:r w:rsidRPr="003124F6">
        <w:rPr>
          <w:rStyle w:val="Char6"/>
          <w:rtl/>
        </w:rPr>
        <w:t>ان ندارد خارج شود». ا</w:t>
      </w:r>
      <w:r w:rsidR="000E4BC7">
        <w:rPr>
          <w:rStyle w:val="Char6"/>
          <w:rtl/>
        </w:rPr>
        <w:t>ی</w:t>
      </w:r>
      <w:r w:rsidRPr="003124F6">
        <w:rPr>
          <w:rStyle w:val="Char6"/>
          <w:rtl/>
        </w:rPr>
        <w:t>ن مطلب وقت</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هر شنونده‌ا</w:t>
      </w:r>
      <w:r w:rsidR="000E4BC7">
        <w:rPr>
          <w:rStyle w:val="Char6"/>
          <w:rtl/>
        </w:rPr>
        <w:t>ی</w:t>
      </w:r>
      <w:r w:rsidRPr="003124F6">
        <w:rPr>
          <w:rStyle w:val="Char6"/>
          <w:rtl/>
        </w:rPr>
        <w:t xml:space="preserve"> بهتر واضح و مسلم م</w:t>
      </w:r>
      <w:r w:rsidR="000E4BC7">
        <w:rPr>
          <w:rStyle w:val="Char6"/>
          <w:rtl/>
        </w:rPr>
        <w:t>ی</w:t>
      </w:r>
      <w:r w:rsidRPr="003124F6">
        <w:rPr>
          <w:rStyle w:val="Char6"/>
          <w:rtl/>
        </w:rPr>
        <w:t xml:space="preserve">‌شود </w:t>
      </w:r>
      <w:r w:rsidR="000E4BC7">
        <w:rPr>
          <w:rStyle w:val="Char6"/>
          <w:rtl/>
        </w:rPr>
        <w:t>ک</w:t>
      </w:r>
      <w:r w:rsidRPr="003124F6">
        <w:rPr>
          <w:rStyle w:val="Char6"/>
          <w:rtl/>
        </w:rPr>
        <w:t>ه به تار</w:t>
      </w:r>
      <w:r w:rsidR="000E4BC7">
        <w:rPr>
          <w:rStyle w:val="Char6"/>
          <w:rtl/>
        </w:rPr>
        <w:t>ی</w:t>
      </w:r>
      <w:r w:rsidRPr="003124F6">
        <w:rPr>
          <w:rStyle w:val="Char6"/>
          <w:rtl/>
        </w:rPr>
        <w:t>خ مسلم</w:t>
      </w:r>
      <w:r w:rsidR="000E4BC7">
        <w:rPr>
          <w:rStyle w:val="Char6"/>
          <w:rtl/>
        </w:rPr>
        <w:t>ی</w:t>
      </w:r>
      <w:r w:rsidRPr="003124F6">
        <w:rPr>
          <w:rStyle w:val="Char6"/>
          <w:rtl/>
        </w:rPr>
        <w:t>ن در آغاز ظهور اسلام توجه نما</w:t>
      </w:r>
      <w:r w:rsidR="000E4BC7">
        <w:rPr>
          <w:rStyle w:val="Char6"/>
          <w:rtl/>
        </w:rPr>
        <w:t>ی</w:t>
      </w:r>
      <w:r w:rsidRPr="003124F6">
        <w:rPr>
          <w:rStyle w:val="Char6"/>
          <w:rtl/>
        </w:rPr>
        <w:t>د.</w:t>
      </w:r>
    </w:p>
    <w:p w:rsidR="00241CB2" w:rsidRPr="003124F6" w:rsidRDefault="00241CB2" w:rsidP="00F556E7">
      <w:pPr>
        <w:widowControl w:val="0"/>
        <w:ind w:firstLine="284"/>
        <w:jc w:val="both"/>
        <w:rPr>
          <w:rStyle w:val="Char6"/>
          <w:rtl/>
        </w:rPr>
      </w:pPr>
      <w:r w:rsidRPr="003124F6">
        <w:rPr>
          <w:rStyle w:val="Char6"/>
          <w:rtl/>
        </w:rPr>
        <w:t>مگر نه ام</w:t>
      </w:r>
      <w:r w:rsidR="000E4BC7">
        <w:rPr>
          <w:rStyle w:val="Char6"/>
          <w:rtl/>
        </w:rPr>
        <w:t>ی</w:t>
      </w:r>
      <w:r w:rsidRPr="003124F6">
        <w:rPr>
          <w:rStyle w:val="Char6"/>
          <w:rtl/>
        </w:rPr>
        <w:t xml:space="preserve">ه بن خلف </w:t>
      </w:r>
      <w:r w:rsidR="000E4BC7">
        <w:rPr>
          <w:rStyle w:val="Char6"/>
          <w:rtl/>
        </w:rPr>
        <w:t>ک</w:t>
      </w:r>
      <w:r w:rsidRPr="003124F6">
        <w:rPr>
          <w:rStyle w:val="Char6"/>
          <w:rtl/>
        </w:rPr>
        <w:t>ه ارباب بلال حبش</w:t>
      </w:r>
      <w:r w:rsidR="000E4BC7">
        <w:rPr>
          <w:rStyle w:val="Char6"/>
          <w:rtl/>
        </w:rPr>
        <w:t>ی</w:t>
      </w:r>
      <w:r w:rsidRPr="003124F6">
        <w:rPr>
          <w:rStyle w:val="Char6"/>
          <w:rtl/>
        </w:rPr>
        <w:t xml:space="preserve"> بود او را در</w:t>
      </w:r>
      <w:r w:rsidR="0046315E" w:rsidRPr="003124F6">
        <w:rPr>
          <w:rStyle w:val="Char6"/>
          <w:rFonts w:hint="cs"/>
          <w:rtl/>
        </w:rPr>
        <w:t xml:space="preserve"> </w:t>
      </w:r>
      <w:r w:rsidRPr="003124F6">
        <w:rPr>
          <w:rStyle w:val="Char6"/>
          <w:rtl/>
        </w:rPr>
        <w:t>هنگام ظهر تابستان سوزنده حجاز بر رو</w:t>
      </w:r>
      <w:r w:rsidR="000E4BC7">
        <w:rPr>
          <w:rStyle w:val="Char6"/>
          <w:rtl/>
        </w:rPr>
        <w:t>ی</w:t>
      </w:r>
      <w:r w:rsidRPr="003124F6">
        <w:rPr>
          <w:rStyle w:val="Char6"/>
          <w:rtl/>
        </w:rPr>
        <w:t xml:space="preserve"> شن‌ها</w:t>
      </w:r>
      <w:r w:rsidR="000E4BC7">
        <w:rPr>
          <w:rStyle w:val="Char6"/>
          <w:rtl/>
        </w:rPr>
        <w:t>ی</w:t>
      </w:r>
      <w:r w:rsidRPr="003124F6">
        <w:rPr>
          <w:rStyle w:val="Char6"/>
          <w:rtl/>
        </w:rPr>
        <w:t xml:space="preserve"> داغ م</w:t>
      </w:r>
      <w:r w:rsidR="000E4BC7">
        <w:rPr>
          <w:rStyle w:val="Char6"/>
          <w:rtl/>
        </w:rPr>
        <w:t>ی</w:t>
      </w:r>
      <w:r w:rsidRPr="003124F6">
        <w:rPr>
          <w:rStyle w:val="Char6"/>
          <w:rtl/>
        </w:rPr>
        <w:t>‌انداخت و</w:t>
      </w:r>
      <w:r w:rsidR="0046315E" w:rsidRPr="003124F6">
        <w:rPr>
          <w:rStyle w:val="Char6"/>
          <w:rFonts w:hint="cs"/>
          <w:rtl/>
        </w:rPr>
        <w:t xml:space="preserve"> </w:t>
      </w:r>
      <w:r w:rsidRPr="003124F6">
        <w:rPr>
          <w:rStyle w:val="Char6"/>
          <w:rtl/>
        </w:rPr>
        <w:t>بر رو</w:t>
      </w:r>
      <w:r w:rsidR="000E4BC7">
        <w:rPr>
          <w:rStyle w:val="Char6"/>
          <w:rtl/>
        </w:rPr>
        <w:t>ی</w:t>
      </w:r>
      <w:r w:rsidRPr="003124F6">
        <w:rPr>
          <w:rStyle w:val="Char6"/>
          <w:rtl/>
        </w:rPr>
        <w:t xml:space="preserve"> س</w:t>
      </w:r>
      <w:r w:rsidR="000E4BC7">
        <w:rPr>
          <w:rStyle w:val="Char6"/>
          <w:rtl/>
        </w:rPr>
        <w:t>ی</w:t>
      </w:r>
      <w:r w:rsidRPr="003124F6">
        <w:rPr>
          <w:rStyle w:val="Char6"/>
          <w:rtl/>
        </w:rPr>
        <w:t>نه‌اش سنگ داغ بزرگ</w:t>
      </w:r>
      <w:r w:rsidR="000E4BC7">
        <w:rPr>
          <w:rStyle w:val="Char6"/>
          <w:rtl/>
        </w:rPr>
        <w:t>ی</w:t>
      </w:r>
      <w:r w:rsidRPr="003124F6">
        <w:rPr>
          <w:rStyle w:val="Char6"/>
          <w:rtl/>
        </w:rPr>
        <w:t xml:space="preserve"> م</w:t>
      </w:r>
      <w:r w:rsidR="000E4BC7">
        <w:rPr>
          <w:rStyle w:val="Char6"/>
          <w:rtl/>
        </w:rPr>
        <w:t>ی</w:t>
      </w:r>
      <w:r w:rsidRPr="003124F6">
        <w:rPr>
          <w:rStyle w:val="Char6"/>
          <w:rtl/>
        </w:rPr>
        <w:t>‌نهاد و او را به ا</w:t>
      </w:r>
      <w:r w:rsidR="000E4BC7">
        <w:rPr>
          <w:rStyle w:val="Char6"/>
          <w:rtl/>
        </w:rPr>
        <w:t>ی</w:t>
      </w:r>
      <w:r w:rsidRPr="003124F6">
        <w:rPr>
          <w:rStyle w:val="Char6"/>
          <w:rtl/>
        </w:rPr>
        <w:t>ن نحو ش</w:t>
      </w:r>
      <w:r w:rsidR="000E4BC7">
        <w:rPr>
          <w:rStyle w:val="Char6"/>
          <w:rtl/>
        </w:rPr>
        <w:t>ک</w:t>
      </w:r>
      <w:r w:rsidRPr="003124F6">
        <w:rPr>
          <w:rStyle w:val="Char6"/>
          <w:rtl/>
        </w:rPr>
        <w:t>نجه م</w:t>
      </w:r>
      <w:r w:rsidR="000E4BC7">
        <w:rPr>
          <w:rStyle w:val="Char6"/>
          <w:rtl/>
        </w:rPr>
        <w:t>ی</w:t>
      </w:r>
      <w:r w:rsidRPr="003124F6">
        <w:rPr>
          <w:rStyle w:val="Char6"/>
          <w:rtl/>
        </w:rPr>
        <w:t>‌داد و م</w:t>
      </w:r>
      <w:r w:rsidR="000E4BC7">
        <w:rPr>
          <w:rStyle w:val="Char6"/>
          <w:rtl/>
        </w:rPr>
        <w:t>ی</w:t>
      </w:r>
      <w:r w:rsidRPr="003124F6">
        <w:rPr>
          <w:rStyle w:val="Char6"/>
          <w:rtl/>
        </w:rPr>
        <w:t>‌گفت با تو چن</w:t>
      </w:r>
      <w:r w:rsidR="000E4BC7">
        <w:rPr>
          <w:rStyle w:val="Char6"/>
          <w:rtl/>
        </w:rPr>
        <w:t>ی</w:t>
      </w:r>
      <w:r w:rsidRPr="003124F6">
        <w:rPr>
          <w:rStyle w:val="Char6"/>
          <w:rtl/>
        </w:rPr>
        <w:t xml:space="preserve">ن خواهم </w:t>
      </w:r>
      <w:r w:rsidR="000E4BC7">
        <w:rPr>
          <w:rStyle w:val="Char6"/>
          <w:rtl/>
        </w:rPr>
        <w:t>ک</w:t>
      </w:r>
      <w:r w:rsidRPr="003124F6">
        <w:rPr>
          <w:rStyle w:val="Char6"/>
          <w:rtl/>
        </w:rPr>
        <w:t>رد، مگر ا</w:t>
      </w:r>
      <w:r w:rsidR="000E4BC7">
        <w:rPr>
          <w:rStyle w:val="Char6"/>
          <w:rtl/>
        </w:rPr>
        <w:t>ی</w:t>
      </w:r>
      <w:r w:rsidRPr="003124F6">
        <w:rPr>
          <w:rStyle w:val="Char6"/>
          <w:rtl/>
        </w:rPr>
        <w:t>ن</w:t>
      </w:r>
      <w:r w:rsidR="000E4BC7">
        <w:rPr>
          <w:rStyle w:val="Char6"/>
          <w:rtl/>
        </w:rPr>
        <w:t>ک</w:t>
      </w:r>
      <w:r w:rsidRPr="003124F6">
        <w:rPr>
          <w:rStyle w:val="Char6"/>
          <w:rtl/>
        </w:rPr>
        <w:t>ه از د</w:t>
      </w:r>
      <w:r w:rsidR="000E4BC7">
        <w:rPr>
          <w:rStyle w:val="Char6"/>
          <w:rtl/>
        </w:rPr>
        <w:t>ی</w:t>
      </w:r>
      <w:r w:rsidRPr="003124F6">
        <w:rPr>
          <w:rStyle w:val="Char6"/>
          <w:rtl/>
        </w:rPr>
        <w:t>ن محمد برگرد</w:t>
      </w:r>
      <w:r w:rsidR="000E4BC7">
        <w:rPr>
          <w:rStyle w:val="Char6"/>
          <w:rtl/>
        </w:rPr>
        <w:t>ی</w:t>
      </w:r>
      <w:r w:rsidRPr="003124F6">
        <w:rPr>
          <w:rStyle w:val="Char6"/>
          <w:rtl/>
        </w:rPr>
        <w:t xml:space="preserve"> </w:t>
      </w:r>
      <w:r w:rsidR="000E4BC7">
        <w:rPr>
          <w:rStyle w:val="Char6"/>
          <w:rtl/>
        </w:rPr>
        <w:t>ی</w:t>
      </w:r>
      <w:r w:rsidRPr="003124F6">
        <w:rPr>
          <w:rStyle w:val="Char6"/>
          <w:rtl/>
        </w:rPr>
        <w:t>ا به هم</w:t>
      </w:r>
      <w:r w:rsidR="000E4BC7">
        <w:rPr>
          <w:rStyle w:val="Char6"/>
          <w:rtl/>
        </w:rPr>
        <w:t>ی</w:t>
      </w:r>
      <w:r w:rsidRPr="003124F6">
        <w:rPr>
          <w:rStyle w:val="Char6"/>
          <w:rtl/>
        </w:rPr>
        <w:t>ن حالت جان بسپار</w:t>
      </w:r>
      <w:r w:rsidR="000E4BC7">
        <w:rPr>
          <w:rStyle w:val="Char6"/>
          <w:rtl/>
        </w:rPr>
        <w:t>ی</w:t>
      </w:r>
      <w:r w:rsidRPr="003124F6">
        <w:rPr>
          <w:rStyle w:val="Char6"/>
          <w:rtl/>
        </w:rPr>
        <w:t>. و بلال به ا</w:t>
      </w:r>
      <w:r w:rsidR="000E4BC7">
        <w:rPr>
          <w:rStyle w:val="Char6"/>
          <w:rtl/>
        </w:rPr>
        <w:t>ی</w:t>
      </w:r>
      <w:r w:rsidRPr="003124F6">
        <w:rPr>
          <w:rStyle w:val="Char6"/>
          <w:rtl/>
        </w:rPr>
        <w:t>ن عذاب مستمر مرگ زا</w:t>
      </w:r>
      <w:r w:rsidR="000E4BC7">
        <w:rPr>
          <w:rStyle w:val="Char6"/>
          <w:rtl/>
        </w:rPr>
        <w:t>ی</w:t>
      </w:r>
      <w:r w:rsidRPr="003124F6">
        <w:rPr>
          <w:rStyle w:val="Char6"/>
          <w:rtl/>
        </w:rPr>
        <w:t xml:space="preserve"> تن در م</w:t>
      </w:r>
      <w:r w:rsidR="000E4BC7">
        <w:rPr>
          <w:rStyle w:val="Char6"/>
          <w:rtl/>
        </w:rPr>
        <w:t>ی</w:t>
      </w:r>
      <w:r w:rsidRPr="003124F6">
        <w:rPr>
          <w:rStyle w:val="Char6"/>
          <w:rtl/>
        </w:rPr>
        <w:t>‌داد و در همان حالت م</w:t>
      </w:r>
      <w:r w:rsidR="000E4BC7">
        <w:rPr>
          <w:rStyle w:val="Char6"/>
          <w:rtl/>
        </w:rPr>
        <w:t>ی</w:t>
      </w:r>
      <w:r w:rsidRPr="003124F6">
        <w:rPr>
          <w:rStyle w:val="Char6"/>
          <w:rtl/>
        </w:rPr>
        <w:t>‌گفت: احد، احد، ول</w:t>
      </w:r>
      <w:r w:rsidR="000E4BC7">
        <w:rPr>
          <w:rStyle w:val="Char6"/>
          <w:rtl/>
        </w:rPr>
        <w:t>ی</w:t>
      </w:r>
      <w:r w:rsidRPr="003124F6">
        <w:rPr>
          <w:rStyle w:val="Char6"/>
          <w:rtl/>
        </w:rPr>
        <w:t xml:space="preserve"> حاضر نم</w:t>
      </w:r>
      <w:r w:rsidR="000E4BC7">
        <w:rPr>
          <w:rStyle w:val="Char6"/>
          <w:rtl/>
        </w:rPr>
        <w:t>ی</w:t>
      </w:r>
      <w:r w:rsidRPr="003124F6">
        <w:rPr>
          <w:rStyle w:val="Char6"/>
          <w:rtl/>
        </w:rPr>
        <w:t xml:space="preserve">‌شد، </w:t>
      </w:r>
      <w:r w:rsidR="000E4BC7">
        <w:rPr>
          <w:rStyle w:val="Char6"/>
          <w:rtl/>
        </w:rPr>
        <w:t>ی</w:t>
      </w:r>
      <w:r w:rsidRPr="003124F6">
        <w:rPr>
          <w:rStyle w:val="Char6"/>
          <w:rtl/>
        </w:rPr>
        <w:t>ا بهتر بگو</w:t>
      </w:r>
      <w:r w:rsidR="000E4BC7">
        <w:rPr>
          <w:rStyle w:val="Char6"/>
          <w:rtl/>
        </w:rPr>
        <w:t>ی</w:t>
      </w:r>
      <w:r w:rsidRPr="003124F6">
        <w:rPr>
          <w:rStyle w:val="Char6"/>
          <w:rtl/>
        </w:rPr>
        <w:t>م برا</w:t>
      </w:r>
      <w:r w:rsidR="000E4BC7">
        <w:rPr>
          <w:rStyle w:val="Char6"/>
          <w:rtl/>
        </w:rPr>
        <w:t>ی</w:t>
      </w:r>
      <w:r w:rsidRPr="003124F6">
        <w:rPr>
          <w:rStyle w:val="Char6"/>
          <w:rtl/>
        </w:rPr>
        <w:t>ش ام</w:t>
      </w:r>
      <w:r w:rsidR="000E4BC7">
        <w:rPr>
          <w:rStyle w:val="Char6"/>
          <w:rtl/>
        </w:rPr>
        <w:t>ک</w:t>
      </w:r>
      <w:r w:rsidRPr="003124F6">
        <w:rPr>
          <w:rStyle w:val="Char6"/>
          <w:rtl/>
        </w:rPr>
        <w:t>ان نداشت از د</w:t>
      </w:r>
      <w:r w:rsidR="000E4BC7">
        <w:rPr>
          <w:rStyle w:val="Char6"/>
          <w:rtl/>
        </w:rPr>
        <w:t>ی</w:t>
      </w:r>
      <w:r w:rsidRPr="003124F6">
        <w:rPr>
          <w:rStyle w:val="Char6"/>
          <w:rtl/>
        </w:rPr>
        <w:t>ن حق دست ب</w:t>
      </w:r>
      <w:r w:rsidR="000E4BC7">
        <w:rPr>
          <w:rStyle w:val="Char6"/>
          <w:rtl/>
        </w:rPr>
        <w:t>ک</w:t>
      </w:r>
      <w:r w:rsidRPr="003124F6">
        <w:rPr>
          <w:rStyle w:val="Char6"/>
          <w:rtl/>
        </w:rPr>
        <w:t>شد و ا</w:t>
      </w:r>
      <w:r w:rsidR="000E4BC7">
        <w:rPr>
          <w:rStyle w:val="Char6"/>
          <w:rtl/>
        </w:rPr>
        <w:t>ی</w:t>
      </w:r>
      <w:r w:rsidRPr="003124F6">
        <w:rPr>
          <w:rStyle w:val="Char6"/>
          <w:rtl/>
        </w:rPr>
        <w:t xml:space="preserve">مان خود را مبدل به </w:t>
      </w:r>
      <w:r w:rsidR="000E4BC7">
        <w:rPr>
          <w:rStyle w:val="Char6"/>
          <w:rtl/>
        </w:rPr>
        <w:t>ک</w:t>
      </w:r>
      <w:r w:rsidRPr="003124F6">
        <w:rPr>
          <w:rStyle w:val="Char6"/>
          <w:rtl/>
        </w:rPr>
        <w:t>فر نما</w:t>
      </w:r>
      <w:r w:rsidR="000E4BC7">
        <w:rPr>
          <w:rStyle w:val="Char6"/>
          <w:rtl/>
        </w:rPr>
        <w:t>ی</w:t>
      </w:r>
      <w:r w:rsidRPr="003124F6">
        <w:rPr>
          <w:rStyle w:val="Char6"/>
          <w:rtl/>
        </w:rPr>
        <w:t>د.</w:t>
      </w:r>
    </w:p>
    <w:p w:rsidR="00241CB2" w:rsidRPr="003124F6" w:rsidRDefault="00241CB2" w:rsidP="00F556E7">
      <w:pPr>
        <w:widowControl w:val="0"/>
        <w:ind w:firstLine="284"/>
        <w:jc w:val="both"/>
        <w:rPr>
          <w:rStyle w:val="Char6"/>
          <w:rtl/>
        </w:rPr>
      </w:pPr>
      <w:r w:rsidRPr="003124F6">
        <w:rPr>
          <w:rStyle w:val="Char6"/>
          <w:rtl/>
        </w:rPr>
        <w:t>عامر بن فه</w:t>
      </w:r>
      <w:r w:rsidR="000E4BC7">
        <w:rPr>
          <w:rStyle w:val="Char6"/>
          <w:rtl/>
        </w:rPr>
        <w:t>ی</w:t>
      </w:r>
      <w:r w:rsidRPr="003124F6">
        <w:rPr>
          <w:rStyle w:val="Char6"/>
          <w:rtl/>
        </w:rPr>
        <w:t>ره را تا آن حد ش</w:t>
      </w:r>
      <w:r w:rsidR="000E4BC7">
        <w:rPr>
          <w:rStyle w:val="Char6"/>
          <w:rtl/>
        </w:rPr>
        <w:t>ک</w:t>
      </w:r>
      <w:r w:rsidRPr="003124F6">
        <w:rPr>
          <w:rStyle w:val="Char6"/>
          <w:rtl/>
        </w:rPr>
        <w:t xml:space="preserve">نجه دادند </w:t>
      </w:r>
      <w:r w:rsidR="000E4BC7">
        <w:rPr>
          <w:rStyle w:val="Char6"/>
          <w:rtl/>
        </w:rPr>
        <w:t>ک</w:t>
      </w:r>
      <w:r w:rsidRPr="003124F6">
        <w:rPr>
          <w:rStyle w:val="Char6"/>
          <w:rtl/>
        </w:rPr>
        <w:t>ه از حال عاد</w:t>
      </w:r>
      <w:r w:rsidR="000E4BC7">
        <w:rPr>
          <w:rStyle w:val="Char6"/>
          <w:rtl/>
        </w:rPr>
        <w:t>ی</w:t>
      </w:r>
      <w:r w:rsidRPr="003124F6">
        <w:rPr>
          <w:rStyle w:val="Char6"/>
          <w:rtl/>
        </w:rPr>
        <w:t xml:space="preserve"> خارج و هذ</w:t>
      </w:r>
      <w:r w:rsidR="000E4BC7">
        <w:rPr>
          <w:rStyle w:val="Char6"/>
          <w:rtl/>
        </w:rPr>
        <w:t>ی</w:t>
      </w:r>
      <w:r w:rsidRPr="003124F6">
        <w:rPr>
          <w:rStyle w:val="Char6"/>
          <w:rtl/>
        </w:rPr>
        <w:t>ان م</w:t>
      </w:r>
      <w:r w:rsidR="000E4BC7">
        <w:rPr>
          <w:rStyle w:val="Char6"/>
          <w:rtl/>
        </w:rPr>
        <w:t>ی</w:t>
      </w:r>
      <w:r w:rsidRPr="003124F6">
        <w:rPr>
          <w:rStyle w:val="Char6"/>
          <w:rtl/>
        </w:rPr>
        <w:t>‌گفت. او ا</w:t>
      </w:r>
      <w:r w:rsidR="000E4BC7">
        <w:rPr>
          <w:rStyle w:val="Char6"/>
          <w:rtl/>
        </w:rPr>
        <w:t>ی</w:t>
      </w:r>
      <w:r w:rsidRPr="003124F6">
        <w:rPr>
          <w:rStyle w:val="Char6"/>
          <w:rtl/>
        </w:rPr>
        <w:t>ن عذاب ال</w:t>
      </w:r>
      <w:r w:rsidR="000E4BC7">
        <w:rPr>
          <w:rStyle w:val="Char6"/>
          <w:rtl/>
        </w:rPr>
        <w:t>ی</w:t>
      </w:r>
      <w:r w:rsidRPr="003124F6">
        <w:rPr>
          <w:rStyle w:val="Char6"/>
          <w:rtl/>
        </w:rPr>
        <w:t>م را برخود هموار نموده تحمل م</w:t>
      </w:r>
      <w:r w:rsidR="000E4BC7">
        <w:rPr>
          <w:rStyle w:val="Char6"/>
          <w:rtl/>
        </w:rPr>
        <w:t>ی</w:t>
      </w:r>
      <w:r w:rsidRPr="003124F6">
        <w:rPr>
          <w:rStyle w:val="Char6"/>
          <w:rtl/>
        </w:rPr>
        <w:t>‌</w:t>
      </w:r>
      <w:r w:rsidR="000E4BC7">
        <w:rPr>
          <w:rStyle w:val="Char6"/>
          <w:rtl/>
        </w:rPr>
        <w:t>ک</w:t>
      </w:r>
      <w:r w:rsidRPr="003124F6">
        <w:rPr>
          <w:rStyle w:val="Char6"/>
          <w:rtl/>
        </w:rPr>
        <w:t>رد ول</w:t>
      </w:r>
      <w:r w:rsidR="000E4BC7">
        <w:rPr>
          <w:rStyle w:val="Char6"/>
          <w:rtl/>
        </w:rPr>
        <w:t>ی</w:t>
      </w:r>
      <w:r w:rsidRPr="003124F6">
        <w:rPr>
          <w:rStyle w:val="Char6"/>
          <w:rtl/>
        </w:rPr>
        <w:t xml:space="preserve"> حاضر نم</w:t>
      </w:r>
      <w:r w:rsidR="000E4BC7">
        <w:rPr>
          <w:rStyle w:val="Char6"/>
          <w:rtl/>
        </w:rPr>
        <w:t>ی</w:t>
      </w:r>
      <w:r w:rsidRPr="003124F6">
        <w:rPr>
          <w:rStyle w:val="Char6"/>
          <w:rtl/>
        </w:rPr>
        <w:t>‌شد از د</w:t>
      </w:r>
      <w:r w:rsidR="000E4BC7">
        <w:rPr>
          <w:rStyle w:val="Char6"/>
          <w:rtl/>
        </w:rPr>
        <w:t>ی</w:t>
      </w:r>
      <w:r w:rsidRPr="003124F6">
        <w:rPr>
          <w:rStyle w:val="Char6"/>
          <w:rtl/>
        </w:rPr>
        <w:t>ن حق برگردد.</w:t>
      </w:r>
    </w:p>
    <w:p w:rsidR="00241CB2" w:rsidRPr="003124F6" w:rsidRDefault="00241CB2" w:rsidP="00F556E7">
      <w:pPr>
        <w:widowControl w:val="0"/>
        <w:ind w:firstLine="284"/>
        <w:jc w:val="both"/>
        <w:rPr>
          <w:rStyle w:val="Char6"/>
          <w:rtl/>
        </w:rPr>
      </w:pPr>
      <w:r w:rsidRPr="003124F6">
        <w:rPr>
          <w:rStyle w:val="Char6"/>
          <w:rtl/>
        </w:rPr>
        <w:t xml:space="preserve">تنها بلال و عامر نبودند </w:t>
      </w:r>
      <w:r w:rsidR="000E4BC7">
        <w:rPr>
          <w:rStyle w:val="Char6"/>
          <w:rtl/>
        </w:rPr>
        <w:t>ک</w:t>
      </w:r>
      <w:r w:rsidRPr="003124F6">
        <w:rPr>
          <w:rStyle w:val="Char6"/>
          <w:rtl/>
        </w:rPr>
        <w:t>ه در اثر ا</w:t>
      </w:r>
      <w:r w:rsidR="000E4BC7">
        <w:rPr>
          <w:rStyle w:val="Char6"/>
          <w:rtl/>
        </w:rPr>
        <w:t>ی</w:t>
      </w:r>
      <w:r w:rsidRPr="003124F6">
        <w:rPr>
          <w:rStyle w:val="Char6"/>
          <w:rtl/>
        </w:rPr>
        <w:t>مان به د</w:t>
      </w:r>
      <w:r w:rsidR="000E4BC7">
        <w:rPr>
          <w:rStyle w:val="Char6"/>
          <w:rtl/>
        </w:rPr>
        <w:t>ی</w:t>
      </w:r>
      <w:r w:rsidRPr="003124F6">
        <w:rPr>
          <w:rStyle w:val="Char6"/>
          <w:rtl/>
        </w:rPr>
        <w:t>ن حق گرفتار چن</w:t>
      </w:r>
      <w:r w:rsidR="000E4BC7">
        <w:rPr>
          <w:rStyle w:val="Char6"/>
          <w:rtl/>
        </w:rPr>
        <w:t>ی</w:t>
      </w:r>
      <w:r w:rsidRPr="003124F6">
        <w:rPr>
          <w:rStyle w:val="Char6"/>
          <w:rtl/>
        </w:rPr>
        <w:t>ن وضع دشوار</w:t>
      </w:r>
      <w:r w:rsidR="000E4BC7">
        <w:rPr>
          <w:rStyle w:val="Char6"/>
          <w:rtl/>
        </w:rPr>
        <w:t>ی</w:t>
      </w:r>
      <w:r w:rsidRPr="003124F6">
        <w:rPr>
          <w:rStyle w:val="Char6"/>
          <w:rtl/>
        </w:rPr>
        <w:t xml:space="preserve"> شده بودند، بل</w:t>
      </w:r>
      <w:r w:rsidR="000E4BC7">
        <w:rPr>
          <w:rStyle w:val="Char6"/>
          <w:rtl/>
        </w:rPr>
        <w:t>ک</w:t>
      </w:r>
      <w:r w:rsidRPr="003124F6">
        <w:rPr>
          <w:rStyle w:val="Char6"/>
          <w:rtl/>
        </w:rPr>
        <w:t>ه افراد د</w:t>
      </w:r>
      <w:r w:rsidR="000E4BC7">
        <w:rPr>
          <w:rStyle w:val="Char6"/>
          <w:rtl/>
        </w:rPr>
        <w:t>ی</w:t>
      </w:r>
      <w:r w:rsidRPr="003124F6">
        <w:rPr>
          <w:rStyle w:val="Char6"/>
          <w:rtl/>
        </w:rPr>
        <w:t>گر</w:t>
      </w:r>
      <w:r w:rsidR="000E4BC7">
        <w:rPr>
          <w:rStyle w:val="Char6"/>
          <w:rtl/>
        </w:rPr>
        <w:t>ی</w:t>
      </w:r>
      <w:r w:rsidRPr="003124F6">
        <w:rPr>
          <w:rStyle w:val="Char6"/>
          <w:rtl/>
        </w:rPr>
        <w:t xml:space="preserve"> از قب</w:t>
      </w:r>
      <w:r w:rsidR="000E4BC7">
        <w:rPr>
          <w:rStyle w:val="Char6"/>
          <w:rtl/>
        </w:rPr>
        <w:t>ی</w:t>
      </w:r>
      <w:r w:rsidRPr="003124F6">
        <w:rPr>
          <w:rStyle w:val="Char6"/>
          <w:rtl/>
        </w:rPr>
        <w:t xml:space="preserve">ل عمار بن </w:t>
      </w:r>
      <w:r w:rsidR="000E4BC7">
        <w:rPr>
          <w:rStyle w:val="Char6"/>
          <w:rtl/>
        </w:rPr>
        <w:t>ی</w:t>
      </w:r>
      <w:r w:rsidRPr="003124F6">
        <w:rPr>
          <w:rStyle w:val="Char6"/>
          <w:rtl/>
        </w:rPr>
        <w:t xml:space="preserve">اسر و خود </w:t>
      </w:r>
      <w:r w:rsidR="000E4BC7">
        <w:rPr>
          <w:rStyle w:val="Char6"/>
          <w:rtl/>
        </w:rPr>
        <w:t>ی</w:t>
      </w:r>
      <w:r w:rsidRPr="003124F6">
        <w:rPr>
          <w:rStyle w:val="Char6"/>
          <w:rtl/>
        </w:rPr>
        <w:t>اسر پدر عمار و سم</w:t>
      </w:r>
      <w:r w:rsidR="000E4BC7">
        <w:rPr>
          <w:rStyle w:val="Char6"/>
          <w:rtl/>
        </w:rPr>
        <w:t>ی</w:t>
      </w:r>
      <w:r w:rsidRPr="003124F6">
        <w:rPr>
          <w:rStyle w:val="Char6"/>
          <w:rtl/>
        </w:rPr>
        <w:t>ه مادر عمار و حمامه مادر بلال، زن</w:t>
      </w:r>
      <w:r w:rsidR="000E4BC7">
        <w:rPr>
          <w:rStyle w:val="Char6"/>
          <w:rtl/>
        </w:rPr>
        <w:t>ی</w:t>
      </w:r>
      <w:r w:rsidRPr="003124F6">
        <w:rPr>
          <w:rStyle w:val="Char6"/>
          <w:rtl/>
        </w:rPr>
        <w:t xml:space="preserve"> د</w:t>
      </w:r>
      <w:r w:rsidR="000E4BC7">
        <w:rPr>
          <w:rStyle w:val="Char6"/>
          <w:rtl/>
        </w:rPr>
        <w:t>ی</w:t>
      </w:r>
      <w:r w:rsidRPr="003124F6">
        <w:rPr>
          <w:rStyle w:val="Char6"/>
          <w:rtl/>
        </w:rPr>
        <w:t>گر بنام زن</w:t>
      </w:r>
      <w:r w:rsidR="000E4BC7">
        <w:rPr>
          <w:rStyle w:val="Char6"/>
          <w:rtl/>
        </w:rPr>
        <w:t>ی</w:t>
      </w:r>
      <w:r w:rsidRPr="003124F6">
        <w:rPr>
          <w:rStyle w:val="Char6"/>
          <w:rtl/>
        </w:rPr>
        <w:t>ره و صه</w:t>
      </w:r>
      <w:r w:rsidR="000E4BC7">
        <w:rPr>
          <w:rStyle w:val="Char6"/>
          <w:rtl/>
        </w:rPr>
        <w:t>ی</w:t>
      </w:r>
      <w:r w:rsidRPr="003124F6">
        <w:rPr>
          <w:rStyle w:val="Char6"/>
          <w:rtl/>
        </w:rPr>
        <w:t>ب و</w:t>
      </w:r>
      <w:r w:rsidR="0046315E" w:rsidRPr="003124F6">
        <w:rPr>
          <w:rStyle w:val="Char6"/>
          <w:rFonts w:hint="cs"/>
          <w:rtl/>
        </w:rPr>
        <w:t xml:space="preserve"> </w:t>
      </w:r>
      <w:r w:rsidRPr="003124F6">
        <w:rPr>
          <w:rStyle w:val="Char6"/>
          <w:rtl/>
        </w:rPr>
        <w:t>خباب ابن الارت و غ</w:t>
      </w:r>
      <w:r w:rsidR="000E4BC7">
        <w:rPr>
          <w:rStyle w:val="Char6"/>
          <w:rtl/>
        </w:rPr>
        <w:t>ی</w:t>
      </w:r>
      <w:r w:rsidRPr="003124F6">
        <w:rPr>
          <w:rStyle w:val="Char6"/>
          <w:rtl/>
        </w:rPr>
        <w:t>ر</w:t>
      </w:r>
      <w:r w:rsidR="009F5D6E">
        <w:rPr>
          <w:rStyle w:val="Char6"/>
          <w:rtl/>
        </w:rPr>
        <w:t xml:space="preserve"> آن‌ها </w:t>
      </w:r>
      <w:r w:rsidRPr="003124F6">
        <w:rPr>
          <w:rStyle w:val="Char6"/>
          <w:rtl/>
        </w:rPr>
        <w:t xml:space="preserve">بودند </w:t>
      </w:r>
      <w:r w:rsidR="000E4BC7">
        <w:rPr>
          <w:rStyle w:val="Char6"/>
          <w:rtl/>
        </w:rPr>
        <w:t>ک</w:t>
      </w:r>
      <w:r w:rsidRPr="003124F6">
        <w:rPr>
          <w:rStyle w:val="Char6"/>
          <w:rtl/>
        </w:rPr>
        <w:t>ه هرگونه عذاب و آزار</w:t>
      </w:r>
      <w:r w:rsidR="000E4BC7">
        <w:rPr>
          <w:rStyle w:val="Char6"/>
          <w:rtl/>
        </w:rPr>
        <w:t>ی</w:t>
      </w:r>
      <w:r w:rsidRPr="003124F6">
        <w:rPr>
          <w:rStyle w:val="Char6"/>
          <w:rtl/>
        </w:rPr>
        <w:t xml:space="preserve"> را تحمل م</w:t>
      </w:r>
      <w:r w:rsidR="000E4BC7">
        <w:rPr>
          <w:rStyle w:val="Char6"/>
          <w:rtl/>
        </w:rPr>
        <w:t>ی</w:t>
      </w:r>
      <w:r w:rsidRPr="003124F6">
        <w:rPr>
          <w:rStyle w:val="Char6"/>
          <w:rtl/>
        </w:rPr>
        <w:t>‌نمودند ول</w:t>
      </w:r>
      <w:r w:rsidR="000E4BC7">
        <w:rPr>
          <w:rStyle w:val="Char6"/>
          <w:rtl/>
        </w:rPr>
        <w:t>ی</w:t>
      </w:r>
      <w:r w:rsidRPr="003124F6">
        <w:rPr>
          <w:rStyle w:val="Char6"/>
          <w:rtl/>
        </w:rPr>
        <w:t xml:space="preserve"> نم</w:t>
      </w:r>
      <w:r w:rsidR="000E4BC7">
        <w:rPr>
          <w:rStyle w:val="Char6"/>
          <w:rtl/>
        </w:rPr>
        <w:t>ی</w:t>
      </w:r>
      <w:r w:rsidRPr="003124F6">
        <w:rPr>
          <w:rStyle w:val="Char6"/>
          <w:rtl/>
        </w:rPr>
        <w:t>‌خواستند از ا</w:t>
      </w:r>
      <w:r w:rsidR="000E4BC7">
        <w:rPr>
          <w:rStyle w:val="Char6"/>
          <w:rtl/>
        </w:rPr>
        <w:t>ی</w:t>
      </w:r>
      <w:r w:rsidRPr="003124F6">
        <w:rPr>
          <w:rStyle w:val="Char6"/>
          <w:rtl/>
        </w:rPr>
        <w:t>مانشان دست ب</w:t>
      </w:r>
      <w:r w:rsidR="000E4BC7">
        <w:rPr>
          <w:rStyle w:val="Char6"/>
          <w:rtl/>
        </w:rPr>
        <w:t>ک</w:t>
      </w:r>
      <w:r w:rsidRPr="003124F6">
        <w:rPr>
          <w:rStyle w:val="Char6"/>
          <w:rtl/>
        </w:rPr>
        <w:t>شند. آر</w:t>
      </w:r>
      <w:r w:rsidR="000E4BC7">
        <w:rPr>
          <w:rStyle w:val="Char6"/>
          <w:rtl/>
        </w:rPr>
        <w:t>ی</w:t>
      </w:r>
      <w:r w:rsidRPr="003124F6">
        <w:rPr>
          <w:rStyle w:val="Char6"/>
          <w:rtl/>
        </w:rPr>
        <w:t>، مسلم</w:t>
      </w:r>
      <w:r w:rsidR="000E4BC7">
        <w:rPr>
          <w:rStyle w:val="Char6"/>
          <w:rtl/>
        </w:rPr>
        <w:t>ی</w:t>
      </w:r>
      <w:r w:rsidRPr="003124F6">
        <w:rPr>
          <w:rStyle w:val="Char6"/>
          <w:rtl/>
        </w:rPr>
        <w:t>ن ستم د</w:t>
      </w:r>
      <w:r w:rsidR="000E4BC7">
        <w:rPr>
          <w:rStyle w:val="Char6"/>
          <w:rtl/>
        </w:rPr>
        <w:t>ی</w:t>
      </w:r>
      <w:r w:rsidRPr="003124F6">
        <w:rPr>
          <w:rStyle w:val="Char6"/>
          <w:rtl/>
        </w:rPr>
        <w:t>ده صدر اسلام حاضر م</w:t>
      </w:r>
      <w:r w:rsidR="000E4BC7">
        <w:rPr>
          <w:rStyle w:val="Char6"/>
          <w:rtl/>
        </w:rPr>
        <w:t>ی</w:t>
      </w:r>
      <w:r w:rsidRPr="003124F6">
        <w:rPr>
          <w:rStyle w:val="Char6"/>
          <w:rtl/>
        </w:rPr>
        <w:t>‌شدند از شهر و د</w:t>
      </w:r>
      <w:r w:rsidR="000E4BC7">
        <w:rPr>
          <w:rStyle w:val="Char6"/>
          <w:rtl/>
        </w:rPr>
        <w:t>ی</w:t>
      </w:r>
      <w:r w:rsidRPr="003124F6">
        <w:rPr>
          <w:rStyle w:val="Char6"/>
          <w:rtl/>
        </w:rPr>
        <w:t>ار و مال و منال خود دست ب</w:t>
      </w:r>
      <w:r w:rsidR="000E4BC7">
        <w:rPr>
          <w:rStyle w:val="Char6"/>
          <w:rtl/>
        </w:rPr>
        <w:t>ک</w:t>
      </w:r>
      <w:r w:rsidRPr="003124F6">
        <w:rPr>
          <w:rStyle w:val="Char6"/>
          <w:rtl/>
        </w:rPr>
        <w:t>شند، برا</w:t>
      </w:r>
      <w:r w:rsidR="000E4BC7">
        <w:rPr>
          <w:rStyle w:val="Char6"/>
          <w:rtl/>
        </w:rPr>
        <w:t>ی</w:t>
      </w:r>
      <w:r w:rsidRPr="003124F6">
        <w:rPr>
          <w:rStyle w:val="Char6"/>
          <w:rtl/>
        </w:rPr>
        <w:t xml:space="preserve"> حفظ ا</w:t>
      </w:r>
      <w:r w:rsidR="000E4BC7">
        <w:rPr>
          <w:rStyle w:val="Char6"/>
          <w:rtl/>
        </w:rPr>
        <w:t>ی</w:t>
      </w:r>
      <w:r w:rsidRPr="003124F6">
        <w:rPr>
          <w:rStyle w:val="Char6"/>
          <w:rtl/>
        </w:rPr>
        <w:t>مان خود تن به غربت دهند</w:t>
      </w:r>
      <w:r w:rsidR="00DA616D" w:rsidRPr="003124F6">
        <w:rPr>
          <w:rStyle w:val="Char6"/>
          <w:rtl/>
        </w:rPr>
        <w:t>،</w:t>
      </w:r>
      <w:r w:rsidRPr="003124F6">
        <w:rPr>
          <w:rStyle w:val="Char6"/>
          <w:rtl/>
        </w:rPr>
        <w:t xml:space="preserve"> به </w:t>
      </w:r>
      <w:r w:rsidR="000E4BC7">
        <w:rPr>
          <w:rStyle w:val="Char6"/>
          <w:rtl/>
        </w:rPr>
        <w:t>ک</w:t>
      </w:r>
      <w:r w:rsidRPr="003124F6">
        <w:rPr>
          <w:rStyle w:val="Char6"/>
          <w:rtl/>
        </w:rPr>
        <w:t>شور حبشه هجرت نما</w:t>
      </w:r>
      <w:r w:rsidR="000E4BC7">
        <w:rPr>
          <w:rStyle w:val="Char6"/>
          <w:rtl/>
        </w:rPr>
        <w:t>ی</w:t>
      </w:r>
      <w:r w:rsidRPr="003124F6">
        <w:rPr>
          <w:rStyle w:val="Char6"/>
          <w:rtl/>
        </w:rPr>
        <w:t>ند</w:t>
      </w:r>
      <w:r w:rsidR="00DA616D" w:rsidRPr="003124F6">
        <w:rPr>
          <w:rStyle w:val="Char6"/>
          <w:rtl/>
        </w:rPr>
        <w:t>،</w:t>
      </w:r>
      <w:r w:rsidRPr="003124F6">
        <w:rPr>
          <w:rStyle w:val="Char6"/>
          <w:rtl/>
        </w:rPr>
        <w:t xml:space="preserve"> دور از اهل و وطن خود باشند ول</w:t>
      </w:r>
      <w:r w:rsidR="000E4BC7">
        <w:rPr>
          <w:rStyle w:val="Char6"/>
          <w:rtl/>
        </w:rPr>
        <w:t>ی</w:t>
      </w:r>
      <w:r w:rsidRPr="003124F6">
        <w:rPr>
          <w:rStyle w:val="Char6"/>
          <w:rtl/>
        </w:rPr>
        <w:t xml:space="preserve"> حاضر نم</w:t>
      </w:r>
      <w:r w:rsidR="000E4BC7">
        <w:rPr>
          <w:rStyle w:val="Char6"/>
          <w:rtl/>
        </w:rPr>
        <w:t>ی</w:t>
      </w:r>
      <w:r w:rsidRPr="003124F6">
        <w:rPr>
          <w:rStyle w:val="Char6"/>
          <w:rtl/>
        </w:rPr>
        <w:t>‌شدند از ا</w:t>
      </w:r>
      <w:r w:rsidR="000E4BC7">
        <w:rPr>
          <w:rStyle w:val="Char6"/>
          <w:rtl/>
        </w:rPr>
        <w:t>ی</w:t>
      </w:r>
      <w:r w:rsidRPr="003124F6">
        <w:rPr>
          <w:rStyle w:val="Char6"/>
          <w:rtl/>
        </w:rPr>
        <w:t>مان خود دست ب</w:t>
      </w:r>
      <w:r w:rsidR="000E4BC7">
        <w:rPr>
          <w:rStyle w:val="Char6"/>
          <w:rtl/>
        </w:rPr>
        <w:t>ک</w:t>
      </w:r>
      <w:r w:rsidRPr="003124F6">
        <w:rPr>
          <w:rStyle w:val="Char6"/>
          <w:rtl/>
        </w:rPr>
        <w:t>شند. سم</w:t>
      </w:r>
      <w:r w:rsidR="000E4BC7">
        <w:rPr>
          <w:rStyle w:val="Char6"/>
          <w:rtl/>
        </w:rPr>
        <w:t>ی</w:t>
      </w:r>
      <w:r w:rsidRPr="003124F6">
        <w:rPr>
          <w:rStyle w:val="Char6"/>
          <w:rtl/>
        </w:rPr>
        <w:t xml:space="preserve">ه مادر عمار بن </w:t>
      </w:r>
      <w:r w:rsidR="000E4BC7">
        <w:rPr>
          <w:rStyle w:val="Char6"/>
          <w:rtl/>
        </w:rPr>
        <w:t>ی</w:t>
      </w:r>
      <w:r w:rsidRPr="003124F6">
        <w:rPr>
          <w:rStyle w:val="Char6"/>
          <w:rtl/>
        </w:rPr>
        <w:t>اسر به دست ابوجهل شه</w:t>
      </w:r>
      <w:r w:rsidR="000E4BC7">
        <w:rPr>
          <w:rStyle w:val="Char6"/>
          <w:rtl/>
        </w:rPr>
        <w:t>ی</w:t>
      </w:r>
      <w:r w:rsidRPr="003124F6">
        <w:rPr>
          <w:rStyle w:val="Char6"/>
          <w:rtl/>
        </w:rPr>
        <w:t>د شد. چرا؟ برا</w:t>
      </w:r>
      <w:r w:rsidR="000E4BC7">
        <w:rPr>
          <w:rStyle w:val="Char6"/>
          <w:rtl/>
        </w:rPr>
        <w:t>ی</w:t>
      </w:r>
      <w:r w:rsidRPr="003124F6">
        <w:rPr>
          <w:rStyle w:val="Char6"/>
          <w:rtl/>
        </w:rPr>
        <w:t xml:space="preserve"> ا</w:t>
      </w:r>
      <w:r w:rsidR="000E4BC7">
        <w:rPr>
          <w:rStyle w:val="Char6"/>
          <w:rtl/>
        </w:rPr>
        <w:t>ی</w:t>
      </w:r>
      <w:r w:rsidRPr="003124F6">
        <w:rPr>
          <w:rStyle w:val="Char6"/>
          <w:rtl/>
        </w:rPr>
        <w:t>ن</w:t>
      </w:r>
      <w:r w:rsidR="000E4BC7">
        <w:rPr>
          <w:rStyle w:val="Char6"/>
          <w:rtl/>
        </w:rPr>
        <w:t>ک</w:t>
      </w:r>
      <w:r w:rsidRPr="003124F6">
        <w:rPr>
          <w:rStyle w:val="Char6"/>
          <w:rtl/>
        </w:rPr>
        <w:t>ه حاضر نشد دست از ا</w:t>
      </w:r>
      <w:r w:rsidR="000E4BC7">
        <w:rPr>
          <w:rStyle w:val="Char6"/>
          <w:rtl/>
        </w:rPr>
        <w:t>ی</w:t>
      </w:r>
      <w:r w:rsidRPr="003124F6">
        <w:rPr>
          <w:rStyle w:val="Char6"/>
          <w:rtl/>
        </w:rPr>
        <w:t>مان خود ب</w:t>
      </w:r>
      <w:r w:rsidR="000E4BC7">
        <w:rPr>
          <w:rStyle w:val="Char6"/>
          <w:rtl/>
        </w:rPr>
        <w:t>ک</w:t>
      </w:r>
      <w:r w:rsidRPr="003124F6">
        <w:rPr>
          <w:rStyle w:val="Char6"/>
          <w:rtl/>
        </w:rPr>
        <w:t>شد. او اول</w:t>
      </w:r>
      <w:r w:rsidR="000E4BC7">
        <w:rPr>
          <w:rStyle w:val="Char6"/>
          <w:rtl/>
        </w:rPr>
        <w:t>ی</w:t>
      </w:r>
      <w:r w:rsidRPr="003124F6">
        <w:rPr>
          <w:rStyle w:val="Char6"/>
          <w:rtl/>
        </w:rPr>
        <w:t>ن شه</w:t>
      </w:r>
      <w:r w:rsidR="000E4BC7">
        <w:rPr>
          <w:rStyle w:val="Char6"/>
          <w:rtl/>
        </w:rPr>
        <w:t>ی</w:t>
      </w:r>
      <w:r w:rsidRPr="003124F6">
        <w:rPr>
          <w:rStyle w:val="Char6"/>
          <w:rtl/>
        </w:rPr>
        <w:t>د اسلام است. همچن</w:t>
      </w:r>
      <w:r w:rsidR="000E4BC7">
        <w:rPr>
          <w:rStyle w:val="Char6"/>
          <w:rtl/>
        </w:rPr>
        <w:t>ی</w:t>
      </w:r>
      <w:r w:rsidRPr="003124F6">
        <w:rPr>
          <w:rStyle w:val="Char6"/>
          <w:rtl/>
        </w:rPr>
        <w:t xml:space="preserve">ن </w:t>
      </w:r>
      <w:r w:rsidR="000E4BC7">
        <w:rPr>
          <w:rStyle w:val="Char6"/>
          <w:rtl/>
        </w:rPr>
        <w:t>ی</w:t>
      </w:r>
      <w:r w:rsidRPr="003124F6">
        <w:rPr>
          <w:rStyle w:val="Char6"/>
          <w:rtl/>
        </w:rPr>
        <w:t xml:space="preserve">اسر پدر عمار تا آنجا تحمل عذاب نمود </w:t>
      </w:r>
      <w:r w:rsidR="000E4BC7">
        <w:rPr>
          <w:rStyle w:val="Char6"/>
          <w:rtl/>
        </w:rPr>
        <w:t>ک</w:t>
      </w:r>
      <w:r w:rsidRPr="003124F6">
        <w:rPr>
          <w:rStyle w:val="Char6"/>
          <w:rtl/>
        </w:rPr>
        <w:t>ه جان سپرد ول</w:t>
      </w:r>
      <w:r w:rsidR="000E4BC7">
        <w:rPr>
          <w:rStyle w:val="Char6"/>
          <w:rtl/>
        </w:rPr>
        <w:t>ی</w:t>
      </w:r>
      <w:r w:rsidRPr="003124F6">
        <w:rPr>
          <w:rStyle w:val="Char6"/>
          <w:rtl/>
        </w:rPr>
        <w:t xml:space="preserve"> حاضر نشد ا</w:t>
      </w:r>
      <w:r w:rsidR="000E4BC7">
        <w:rPr>
          <w:rStyle w:val="Char6"/>
          <w:rtl/>
        </w:rPr>
        <w:t>ی</w:t>
      </w:r>
      <w:r w:rsidRPr="003124F6">
        <w:rPr>
          <w:rStyle w:val="Char6"/>
          <w:rtl/>
        </w:rPr>
        <w:t>مان خود را از دست دهد. چنان</w:t>
      </w:r>
      <w:r w:rsidR="000E4BC7">
        <w:rPr>
          <w:rStyle w:val="Char6"/>
          <w:rtl/>
        </w:rPr>
        <w:t>ک</w:t>
      </w:r>
      <w:r w:rsidRPr="003124F6">
        <w:rPr>
          <w:rStyle w:val="Char6"/>
          <w:rtl/>
        </w:rPr>
        <w:t>ه در تار</w:t>
      </w:r>
      <w:r w:rsidR="000E4BC7">
        <w:rPr>
          <w:rStyle w:val="Char6"/>
          <w:rtl/>
        </w:rPr>
        <w:t>ی</w:t>
      </w:r>
      <w:r w:rsidRPr="003124F6">
        <w:rPr>
          <w:rStyle w:val="Char6"/>
          <w:rtl/>
        </w:rPr>
        <w:t>خ مس</w:t>
      </w:r>
      <w:r w:rsidR="000E4BC7">
        <w:rPr>
          <w:rStyle w:val="Char6"/>
          <w:rtl/>
        </w:rPr>
        <w:t>ی</w:t>
      </w:r>
      <w:r w:rsidRPr="003124F6">
        <w:rPr>
          <w:rStyle w:val="Char6"/>
          <w:rtl/>
        </w:rPr>
        <w:t>ح</w:t>
      </w:r>
      <w:r w:rsidR="000E4BC7">
        <w:rPr>
          <w:rStyle w:val="Char6"/>
          <w:rtl/>
        </w:rPr>
        <w:t>ی</w:t>
      </w:r>
      <w:r w:rsidRPr="003124F6">
        <w:rPr>
          <w:rStyle w:val="Char6"/>
          <w:rtl/>
        </w:rPr>
        <w:t>ت م</w:t>
      </w:r>
      <w:r w:rsidR="000E4BC7">
        <w:rPr>
          <w:rStyle w:val="Char6"/>
          <w:rtl/>
        </w:rPr>
        <w:t>ی</w:t>
      </w:r>
      <w:r w:rsidRPr="003124F6">
        <w:rPr>
          <w:rStyle w:val="Char6"/>
          <w:rtl/>
        </w:rPr>
        <w:t>‌خوان</w:t>
      </w:r>
      <w:r w:rsidR="000E4BC7">
        <w:rPr>
          <w:rStyle w:val="Char6"/>
          <w:rtl/>
        </w:rPr>
        <w:t>ی</w:t>
      </w:r>
      <w:r w:rsidRPr="003124F6">
        <w:rPr>
          <w:rStyle w:val="Char6"/>
          <w:rtl/>
        </w:rPr>
        <w:t>م، پ</w:t>
      </w:r>
      <w:r w:rsidR="000E4BC7">
        <w:rPr>
          <w:rStyle w:val="Char6"/>
          <w:rtl/>
        </w:rPr>
        <w:t>ی</w:t>
      </w:r>
      <w:r w:rsidRPr="003124F6">
        <w:rPr>
          <w:rStyle w:val="Char6"/>
          <w:rtl/>
        </w:rPr>
        <w:t>روان حضرت مس</w:t>
      </w:r>
      <w:r w:rsidR="000E4BC7">
        <w:rPr>
          <w:rStyle w:val="Char6"/>
          <w:rtl/>
        </w:rPr>
        <w:t>ی</w:t>
      </w:r>
      <w:r w:rsidRPr="003124F6">
        <w:rPr>
          <w:rStyle w:val="Char6"/>
          <w:rtl/>
        </w:rPr>
        <w:t>ح ن</w:t>
      </w:r>
      <w:r w:rsidR="000E4BC7">
        <w:rPr>
          <w:rStyle w:val="Char6"/>
          <w:rtl/>
        </w:rPr>
        <w:t>ی</w:t>
      </w:r>
      <w:r w:rsidRPr="003124F6">
        <w:rPr>
          <w:rStyle w:val="Char6"/>
          <w:rtl/>
        </w:rPr>
        <w:t>ز مورد ش</w:t>
      </w:r>
      <w:r w:rsidR="000E4BC7">
        <w:rPr>
          <w:rStyle w:val="Char6"/>
          <w:rtl/>
        </w:rPr>
        <w:t>ک</w:t>
      </w:r>
      <w:r w:rsidRPr="003124F6">
        <w:rPr>
          <w:rStyle w:val="Char6"/>
          <w:rtl/>
        </w:rPr>
        <w:t>نجه و آزار ح</w:t>
      </w:r>
      <w:r w:rsidR="000E4BC7">
        <w:rPr>
          <w:rStyle w:val="Char6"/>
          <w:rtl/>
        </w:rPr>
        <w:t>ک</w:t>
      </w:r>
      <w:r w:rsidRPr="003124F6">
        <w:rPr>
          <w:rStyle w:val="Char6"/>
          <w:rtl/>
        </w:rPr>
        <w:t>ام ستمگر و فرمانروا</w:t>
      </w:r>
      <w:r w:rsidR="000E4BC7">
        <w:rPr>
          <w:rStyle w:val="Char6"/>
          <w:rtl/>
        </w:rPr>
        <w:t>ی</w:t>
      </w:r>
      <w:r w:rsidRPr="003124F6">
        <w:rPr>
          <w:rStyle w:val="Char6"/>
          <w:rtl/>
        </w:rPr>
        <w:t>ان سنگدل و جبار قرار م</w:t>
      </w:r>
      <w:r w:rsidR="000E4BC7">
        <w:rPr>
          <w:rStyle w:val="Char6"/>
          <w:rtl/>
        </w:rPr>
        <w:t>ی</w:t>
      </w:r>
      <w:r w:rsidRPr="003124F6">
        <w:rPr>
          <w:rStyle w:val="Char6"/>
          <w:rtl/>
        </w:rPr>
        <w:t>‌گرفتند و تن به مرگ فج</w:t>
      </w:r>
      <w:r w:rsidR="000E4BC7">
        <w:rPr>
          <w:rStyle w:val="Char6"/>
          <w:rtl/>
        </w:rPr>
        <w:t>ی</w:t>
      </w:r>
      <w:r w:rsidRPr="003124F6">
        <w:rPr>
          <w:rStyle w:val="Char6"/>
          <w:rtl/>
        </w:rPr>
        <w:t>ع م</w:t>
      </w:r>
      <w:r w:rsidR="000E4BC7">
        <w:rPr>
          <w:rStyle w:val="Char6"/>
          <w:rtl/>
        </w:rPr>
        <w:t>ی</w:t>
      </w:r>
      <w:r w:rsidRPr="003124F6">
        <w:rPr>
          <w:rStyle w:val="Char6"/>
          <w:rtl/>
        </w:rPr>
        <w:t>‌دادند و حت</w:t>
      </w:r>
      <w:r w:rsidR="000E4BC7">
        <w:rPr>
          <w:rStyle w:val="Char6"/>
          <w:rtl/>
        </w:rPr>
        <w:t>ی</w:t>
      </w:r>
      <w:r w:rsidRPr="003124F6">
        <w:rPr>
          <w:rStyle w:val="Char6"/>
          <w:rtl/>
        </w:rPr>
        <w:t xml:space="preserve"> حاضر م</w:t>
      </w:r>
      <w:r w:rsidR="000E4BC7">
        <w:rPr>
          <w:rStyle w:val="Char6"/>
          <w:rtl/>
        </w:rPr>
        <w:t>ی</w:t>
      </w:r>
      <w:r w:rsidRPr="003124F6">
        <w:rPr>
          <w:rStyle w:val="Char6"/>
          <w:rtl/>
        </w:rPr>
        <w:t>‌شدند زنده جلو</w:t>
      </w:r>
      <w:r w:rsidR="000E4BC7">
        <w:rPr>
          <w:rStyle w:val="Char6"/>
          <w:rtl/>
        </w:rPr>
        <w:t>ی</w:t>
      </w:r>
      <w:r w:rsidRPr="003124F6">
        <w:rPr>
          <w:rStyle w:val="Char6"/>
          <w:rtl/>
        </w:rPr>
        <w:t xml:space="preserve"> ش</w:t>
      </w:r>
      <w:r w:rsidR="000E4BC7">
        <w:rPr>
          <w:rStyle w:val="Char6"/>
          <w:rtl/>
        </w:rPr>
        <w:t>ی</w:t>
      </w:r>
      <w:r w:rsidRPr="003124F6">
        <w:rPr>
          <w:rStyle w:val="Char6"/>
          <w:rtl/>
        </w:rPr>
        <w:t>رها</w:t>
      </w:r>
      <w:r w:rsidR="000E4BC7">
        <w:rPr>
          <w:rStyle w:val="Char6"/>
          <w:rtl/>
        </w:rPr>
        <w:t>ی</w:t>
      </w:r>
      <w:r w:rsidRPr="003124F6">
        <w:rPr>
          <w:rStyle w:val="Char6"/>
          <w:rtl/>
        </w:rPr>
        <w:t xml:space="preserve"> درنده اف</w:t>
      </w:r>
      <w:r w:rsidR="000E4BC7">
        <w:rPr>
          <w:rStyle w:val="Char6"/>
          <w:rtl/>
        </w:rPr>
        <w:t>ک</w:t>
      </w:r>
      <w:r w:rsidRPr="003124F6">
        <w:rPr>
          <w:rStyle w:val="Char6"/>
          <w:rtl/>
        </w:rPr>
        <w:t>نده شده ت</w:t>
      </w:r>
      <w:r w:rsidR="000E4BC7">
        <w:rPr>
          <w:rStyle w:val="Char6"/>
          <w:rtl/>
        </w:rPr>
        <w:t>ک</w:t>
      </w:r>
      <w:r w:rsidRPr="003124F6">
        <w:rPr>
          <w:rStyle w:val="Char6"/>
          <w:rtl/>
        </w:rPr>
        <w:t>ه ت</w:t>
      </w:r>
      <w:r w:rsidR="000E4BC7">
        <w:rPr>
          <w:rStyle w:val="Char6"/>
          <w:rtl/>
        </w:rPr>
        <w:t>ک</w:t>
      </w:r>
      <w:r w:rsidRPr="003124F6">
        <w:rPr>
          <w:rStyle w:val="Char6"/>
          <w:rtl/>
        </w:rPr>
        <w:t>ه گردند و طعمه ش</w:t>
      </w:r>
      <w:r w:rsidR="000E4BC7">
        <w:rPr>
          <w:rStyle w:val="Char6"/>
          <w:rtl/>
        </w:rPr>
        <w:t>ی</w:t>
      </w:r>
      <w:r w:rsidRPr="003124F6">
        <w:rPr>
          <w:rStyle w:val="Char6"/>
          <w:rtl/>
        </w:rPr>
        <w:t>ران بشوند ول</w:t>
      </w:r>
      <w:r w:rsidR="000E4BC7">
        <w:rPr>
          <w:rStyle w:val="Char6"/>
          <w:rtl/>
        </w:rPr>
        <w:t>ی</w:t>
      </w:r>
      <w:r w:rsidRPr="003124F6">
        <w:rPr>
          <w:rStyle w:val="Char6"/>
          <w:rtl/>
        </w:rPr>
        <w:t xml:space="preserve"> هرگز قبول نم</w:t>
      </w:r>
      <w:r w:rsidR="000E4BC7">
        <w:rPr>
          <w:rStyle w:val="Char6"/>
          <w:rtl/>
        </w:rPr>
        <w:t>ی</w:t>
      </w:r>
      <w:r w:rsidRPr="003124F6">
        <w:rPr>
          <w:rStyle w:val="Char6"/>
          <w:rtl/>
        </w:rPr>
        <w:t>‌</w:t>
      </w:r>
      <w:r w:rsidR="000E4BC7">
        <w:rPr>
          <w:rStyle w:val="Char6"/>
          <w:rtl/>
        </w:rPr>
        <w:t>ک</w:t>
      </w:r>
      <w:r w:rsidRPr="003124F6">
        <w:rPr>
          <w:rStyle w:val="Char6"/>
          <w:rtl/>
        </w:rPr>
        <w:t>ردند از ا</w:t>
      </w:r>
      <w:r w:rsidR="000E4BC7">
        <w:rPr>
          <w:rStyle w:val="Char6"/>
          <w:rtl/>
        </w:rPr>
        <w:t>ی</w:t>
      </w:r>
      <w:r w:rsidRPr="003124F6">
        <w:rPr>
          <w:rStyle w:val="Char6"/>
          <w:rtl/>
        </w:rPr>
        <w:t>مانشان اعراض نما</w:t>
      </w:r>
      <w:r w:rsidR="000E4BC7">
        <w:rPr>
          <w:rStyle w:val="Char6"/>
          <w:rtl/>
        </w:rPr>
        <w:t>ی</w:t>
      </w:r>
      <w:r w:rsidRPr="003124F6">
        <w:rPr>
          <w:rStyle w:val="Char6"/>
          <w:rtl/>
        </w:rPr>
        <w:t>ند، گو ا</w:t>
      </w:r>
      <w:r w:rsidR="000E4BC7">
        <w:rPr>
          <w:rStyle w:val="Char6"/>
          <w:rtl/>
        </w:rPr>
        <w:t>ی</w:t>
      </w:r>
      <w:r w:rsidRPr="003124F6">
        <w:rPr>
          <w:rStyle w:val="Char6"/>
          <w:rtl/>
        </w:rPr>
        <w:t>ن</w:t>
      </w:r>
      <w:r w:rsidR="000E4BC7">
        <w:rPr>
          <w:rStyle w:val="Char6"/>
          <w:rtl/>
        </w:rPr>
        <w:t>ک</w:t>
      </w:r>
      <w:r w:rsidRPr="003124F6">
        <w:rPr>
          <w:rStyle w:val="Char6"/>
          <w:rtl/>
        </w:rPr>
        <w:t>ه به صورت ظاهر و به طور تق</w:t>
      </w:r>
      <w:r w:rsidR="000E4BC7">
        <w:rPr>
          <w:rStyle w:val="Char6"/>
          <w:rtl/>
        </w:rPr>
        <w:t>ی</w:t>
      </w:r>
      <w:r w:rsidRPr="003124F6">
        <w:rPr>
          <w:rStyle w:val="Char6"/>
          <w:rtl/>
        </w:rPr>
        <w:t>ه باشد.</w:t>
      </w:r>
    </w:p>
    <w:p w:rsidR="00241CB2" w:rsidRPr="003124F6" w:rsidRDefault="00241CB2" w:rsidP="00F556E7">
      <w:pPr>
        <w:widowControl w:val="0"/>
        <w:ind w:firstLine="284"/>
        <w:jc w:val="both"/>
        <w:rPr>
          <w:rStyle w:val="Char6"/>
          <w:rtl/>
        </w:rPr>
      </w:pPr>
      <w:r w:rsidRPr="003124F6">
        <w:rPr>
          <w:rStyle w:val="Char6"/>
          <w:rtl/>
        </w:rPr>
        <w:t>در تار</w:t>
      </w:r>
      <w:r w:rsidR="000E4BC7">
        <w:rPr>
          <w:rStyle w:val="Char6"/>
          <w:rtl/>
        </w:rPr>
        <w:t>ی</w:t>
      </w:r>
      <w:r w:rsidRPr="003124F6">
        <w:rPr>
          <w:rStyle w:val="Char6"/>
          <w:rtl/>
        </w:rPr>
        <w:t>خ اسلام م</w:t>
      </w:r>
      <w:r w:rsidR="000E4BC7">
        <w:rPr>
          <w:rStyle w:val="Char6"/>
          <w:rtl/>
        </w:rPr>
        <w:t>ی</w:t>
      </w:r>
      <w:r w:rsidRPr="003124F6">
        <w:rPr>
          <w:rStyle w:val="Char6"/>
          <w:rtl/>
        </w:rPr>
        <w:t>‌خوان</w:t>
      </w:r>
      <w:r w:rsidR="000E4BC7">
        <w:rPr>
          <w:rStyle w:val="Char6"/>
          <w:rtl/>
        </w:rPr>
        <w:t>ی</w:t>
      </w:r>
      <w:r w:rsidRPr="003124F6">
        <w:rPr>
          <w:rStyle w:val="Char6"/>
          <w:rtl/>
        </w:rPr>
        <w:t xml:space="preserve">م </w:t>
      </w:r>
      <w:r w:rsidR="000E4BC7">
        <w:rPr>
          <w:rStyle w:val="Char6"/>
          <w:rtl/>
        </w:rPr>
        <w:t>ک</w:t>
      </w:r>
      <w:r w:rsidRPr="003124F6">
        <w:rPr>
          <w:rStyle w:val="Char6"/>
          <w:rtl/>
        </w:rPr>
        <w:t>ه مس</w:t>
      </w:r>
      <w:r w:rsidR="000E4BC7">
        <w:rPr>
          <w:rStyle w:val="Char6"/>
          <w:rtl/>
        </w:rPr>
        <w:t>ی</w:t>
      </w:r>
      <w:r w:rsidRPr="003124F6">
        <w:rPr>
          <w:rStyle w:val="Char6"/>
          <w:rtl/>
        </w:rPr>
        <w:t xml:space="preserve">لمه </w:t>
      </w:r>
      <w:r w:rsidR="000E4BC7">
        <w:rPr>
          <w:rStyle w:val="Char6"/>
          <w:rtl/>
        </w:rPr>
        <w:t>ک</w:t>
      </w:r>
      <w:r w:rsidRPr="003124F6">
        <w:rPr>
          <w:rStyle w:val="Char6"/>
          <w:rtl/>
        </w:rPr>
        <w:t xml:space="preserve">ذاب اطلاع </w:t>
      </w:r>
      <w:r w:rsidR="000E4BC7">
        <w:rPr>
          <w:rStyle w:val="Char6"/>
          <w:rtl/>
        </w:rPr>
        <w:t>ی</w:t>
      </w:r>
      <w:r w:rsidRPr="003124F6">
        <w:rPr>
          <w:rStyle w:val="Char6"/>
          <w:rtl/>
        </w:rPr>
        <w:t xml:space="preserve">افت </w:t>
      </w:r>
      <w:r w:rsidR="000E4BC7">
        <w:rPr>
          <w:rStyle w:val="Char6"/>
          <w:rtl/>
        </w:rPr>
        <w:t>یکی</w:t>
      </w:r>
      <w:r w:rsidRPr="003124F6">
        <w:rPr>
          <w:rStyle w:val="Char6"/>
          <w:rtl/>
        </w:rPr>
        <w:t xml:space="preserve"> از اصحاب رسول الله بنام حب</w:t>
      </w:r>
      <w:r w:rsidR="000E4BC7">
        <w:rPr>
          <w:rStyle w:val="Char6"/>
          <w:rtl/>
        </w:rPr>
        <w:t>ی</w:t>
      </w:r>
      <w:r w:rsidRPr="003124F6">
        <w:rPr>
          <w:rStyle w:val="Char6"/>
          <w:rtl/>
        </w:rPr>
        <w:t>ب بن ز</w:t>
      </w:r>
      <w:r w:rsidR="000E4BC7">
        <w:rPr>
          <w:rStyle w:val="Char6"/>
          <w:rtl/>
        </w:rPr>
        <w:t>ی</w:t>
      </w:r>
      <w:r w:rsidRPr="003124F6">
        <w:rPr>
          <w:rStyle w:val="Char6"/>
          <w:rtl/>
        </w:rPr>
        <w:t>د انصار</w:t>
      </w:r>
      <w:r w:rsidR="000E4BC7">
        <w:rPr>
          <w:rStyle w:val="Char6"/>
          <w:rtl/>
        </w:rPr>
        <w:t>ی</w:t>
      </w:r>
      <w:r w:rsidRPr="003124F6">
        <w:rPr>
          <w:rStyle w:val="Char6"/>
          <w:rtl/>
        </w:rPr>
        <w:t xml:space="preserve"> از عمان به مد</w:t>
      </w:r>
      <w:r w:rsidR="000E4BC7">
        <w:rPr>
          <w:rStyle w:val="Char6"/>
          <w:rtl/>
        </w:rPr>
        <w:t>ی</w:t>
      </w:r>
      <w:r w:rsidRPr="003124F6">
        <w:rPr>
          <w:rStyle w:val="Char6"/>
          <w:rtl/>
        </w:rPr>
        <w:t>نه باز م</w:t>
      </w:r>
      <w:r w:rsidR="000E4BC7">
        <w:rPr>
          <w:rStyle w:val="Char6"/>
          <w:rtl/>
        </w:rPr>
        <w:t>ی</w:t>
      </w:r>
      <w:r w:rsidRPr="003124F6">
        <w:rPr>
          <w:rStyle w:val="Char6"/>
          <w:rtl/>
        </w:rPr>
        <w:t>‌گردد عمال خود را به سراغش فرستاد. راه بر رو</w:t>
      </w:r>
      <w:r w:rsidR="000E4BC7">
        <w:rPr>
          <w:rStyle w:val="Char6"/>
          <w:rtl/>
        </w:rPr>
        <w:t>ی</w:t>
      </w:r>
      <w:r w:rsidRPr="003124F6">
        <w:rPr>
          <w:rStyle w:val="Char6"/>
          <w:rtl/>
        </w:rPr>
        <w:t>ش بسته اس</w:t>
      </w:r>
      <w:r w:rsidR="000E4BC7">
        <w:rPr>
          <w:rStyle w:val="Char6"/>
          <w:rtl/>
        </w:rPr>
        <w:t>ی</w:t>
      </w:r>
      <w:r w:rsidRPr="003124F6">
        <w:rPr>
          <w:rStyle w:val="Char6"/>
          <w:rtl/>
        </w:rPr>
        <w:t>رش نمودند و دست بسته نزد مس</w:t>
      </w:r>
      <w:r w:rsidR="000E4BC7">
        <w:rPr>
          <w:rStyle w:val="Char6"/>
          <w:rtl/>
        </w:rPr>
        <w:t>ی</w:t>
      </w:r>
      <w:r w:rsidRPr="003124F6">
        <w:rPr>
          <w:rStyle w:val="Char6"/>
          <w:rtl/>
        </w:rPr>
        <w:t>لمه آوردند. مس</w:t>
      </w:r>
      <w:r w:rsidR="000E4BC7">
        <w:rPr>
          <w:rStyle w:val="Char6"/>
          <w:rtl/>
        </w:rPr>
        <w:t>ی</w:t>
      </w:r>
      <w:r w:rsidRPr="003124F6">
        <w:rPr>
          <w:rStyle w:val="Char6"/>
          <w:rtl/>
        </w:rPr>
        <w:t>لمه به او م</w:t>
      </w:r>
      <w:r w:rsidR="000E4BC7">
        <w:rPr>
          <w:rStyle w:val="Char6"/>
          <w:rtl/>
        </w:rPr>
        <w:t>ی</w:t>
      </w:r>
      <w:r w:rsidRPr="003124F6">
        <w:rPr>
          <w:rStyle w:val="Char6"/>
          <w:rtl/>
        </w:rPr>
        <w:t>‌گو</w:t>
      </w:r>
      <w:r w:rsidR="000E4BC7">
        <w:rPr>
          <w:rStyle w:val="Char6"/>
          <w:rtl/>
        </w:rPr>
        <w:t>ی</w:t>
      </w:r>
      <w:r w:rsidRPr="003124F6">
        <w:rPr>
          <w:rStyle w:val="Char6"/>
          <w:rtl/>
        </w:rPr>
        <w:t>د: آ</w:t>
      </w:r>
      <w:r w:rsidR="000E4BC7">
        <w:rPr>
          <w:rStyle w:val="Char6"/>
          <w:rtl/>
        </w:rPr>
        <w:t>ی</w:t>
      </w:r>
      <w:r w:rsidRPr="003124F6">
        <w:rPr>
          <w:rStyle w:val="Char6"/>
          <w:rtl/>
        </w:rPr>
        <w:t>ا گواه</w:t>
      </w:r>
      <w:r w:rsidR="000E4BC7">
        <w:rPr>
          <w:rStyle w:val="Char6"/>
          <w:rtl/>
        </w:rPr>
        <w:t>ی</w:t>
      </w:r>
      <w:r w:rsidRPr="003124F6">
        <w:rPr>
          <w:rStyle w:val="Char6"/>
          <w:rtl/>
        </w:rPr>
        <w:t xml:space="preserve"> م</w:t>
      </w:r>
      <w:r w:rsidR="000E4BC7">
        <w:rPr>
          <w:rStyle w:val="Char6"/>
          <w:rtl/>
        </w:rPr>
        <w:t>ی</w:t>
      </w:r>
      <w:r w:rsidRPr="003124F6">
        <w:rPr>
          <w:rStyle w:val="Char6"/>
          <w:rtl/>
        </w:rPr>
        <w:t>‌ده</w:t>
      </w:r>
      <w:r w:rsidR="000E4BC7">
        <w:rPr>
          <w:rStyle w:val="Char6"/>
          <w:rtl/>
        </w:rPr>
        <w:t>ی</w:t>
      </w:r>
      <w:r w:rsidRPr="003124F6">
        <w:rPr>
          <w:rStyle w:val="Char6"/>
          <w:rtl/>
        </w:rPr>
        <w:t xml:space="preserve"> </w:t>
      </w:r>
      <w:r w:rsidR="000E4BC7">
        <w:rPr>
          <w:rStyle w:val="Char6"/>
          <w:rtl/>
        </w:rPr>
        <w:t>ک</w:t>
      </w:r>
      <w:r w:rsidRPr="003124F6">
        <w:rPr>
          <w:rStyle w:val="Char6"/>
          <w:rtl/>
        </w:rPr>
        <w:t>ه من پ</w:t>
      </w:r>
      <w:r w:rsidR="000E4BC7">
        <w:rPr>
          <w:rStyle w:val="Char6"/>
          <w:rtl/>
        </w:rPr>
        <w:t>ی</w:t>
      </w:r>
      <w:r w:rsidRPr="003124F6">
        <w:rPr>
          <w:rStyle w:val="Char6"/>
          <w:rtl/>
        </w:rPr>
        <w:t>غمبرم؟ حب</w:t>
      </w:r>
      <w:r w:rsidR="000E4BC7">
        <w:rPr>
          <w:rStyle w:val="Char6"/>
          <w:rtl/>
        </w:rPr>
        <w:t>ی</w:t>
      </w:r>
      <w:r w:rsidRPr="003124F6">
        <w:rPr>
          <w:rStyle w:val="Char6"/>
          <w:rtl/>
        </w:rPr>
        <w:t>ب با اشاره م</w:t>
      </w:r>
      <w:r w:rsidR="000E4BC7">
        <w:rPr>
          <w:rStyle w:val="Char6"/>
          <w:rtl/>
        </w:rPr>
        <w:t>ی</w:t>
      </w:r>
      <w:r w:rsidRPr="003124F6">
        <w:rPr>
          <w:rStyle w:val="Char6"/>
          <w:rtl/>
        </w:rPr>
        <w:t>‌گو</w:t>
      </w:r>
      <w:r w:rsidR="000E4BC7">
        <w:rPr>
          <w:rStyle w:val="Char6"/>
          <w:rtl/>
        </w:rPr>
        <w:t>ی</w:t>
      </w:r>
      <w:r w:rsidRPr="003124F6">
        <w:rPr>
          <w:rStyle w:val="Char6"/>
          <w:rtl/>
        </w:rPr>
        <w:t>د: نه نم</w:t>
      </w:r>
      <w:r w:rsidR="000E4BC7">
        <w:rPr>
          <w:rStyle w:val="Char6"/>
          <w:rtl/>
        </w:rPr>
        <w:t>ی</w:t>
      </w:r>
      <w:r w:rsidRPr="003124F6">
        <w:rPr>
          <w:rStyle w:val="Char6"/>
          <w:rtl/>
        </w:rPr>
        <w:t>‌شنوم چه م</w:t>
      </w:r>
      <w:r w:rsidR="000E4BC7">
        <w:rPr>
          <w:rStyle w:val="Char6"/>
          <w:rtl/>
        </w:rPr>
        <w:t>ی</w:t>
      </w:r>
      <w:r w:rsidRPr="003124F6">
        <w:rPr>
          <w:rStyle w:val="Char6"/>
          <w:rtl/>
        </w:rPr>
        <w:t>‌گوئ</w:t>
      </w:r>
      <w:r w:rsidR="000E4BC7">
        <w:rPr>
          <w:rStyle w:val="Char6"/>
          <w:rtl/>
        </w:rPr>
        <w:t>ی</w:t>
      </w:r>
      <w:r w:rsidRPr="003124F6">
        <w:rPr>
          <w:rStyle w:val="Char6"/>
          <w:rtl/>
        </w:rPr>
        <w:t>؟ مس</w:t>
      </w:r>
      <w:r w:rsidR="000E4BC7">
        <w:rPr>
          <w:rStyle w:val="Char6"/>
          <w:rtl/>
        </w:rPr>
        <w:t>ی</w:t>
      </w:r>
      <w:r w:rsidRPr="003124F6">
        <w:rPr>
          <w:rStyle w:val="Char6"/>
          <w:rtl/>
        </w:rPr>
        <w:t>لمه م</w:t>
      </w:r>
      <w:r w:rsidR="000E4BC7">
        <w:rPr>
          <w:rStyle w:val="Char6"/>
          <w:rtl/>
        </w:rPr>
        <w:t>ی</w:t>
      </w:r>
      <w:r w:rsidRPr="003124F6">
        <w:rPr>
          <w:rStyle w:val="Char6"/>
          <w:rtl/>
        </w:rPr>
        <w:t>‌گو</w:t>
      </w:r>
      <w:r w:rsidR="000E4BC7">
        <w:rPr>
          <w:rStyle w:val="Char6"/>
          <w:rtl/>
        </w:rPr>
        <w:t>ی</w:t>
      </w:r>
      <w:r w:rsidRPr="003124F6">
        <w:rPr>
          <w:rStyle w:val="Char6"/>
          <w:rtl/>
        </w:rPr>
        <w:t>د: ‌آ</w:t>
      </w:r>
      <w:r w:rsidR="000E4BC7">
        <w:rPr>
          <w:rStyle w:val="Char6"/>
          <w:rtl/>
        </w:rPr>
        <w:t>ی</w:t>
      </w:r>
      <w:r w:rsidRPr="003124F6">
        <w:rPr>
          <w:rStyle w:val="Char6"/>
          <w:rtl/>
        </w:rPr>
        <w:t>ا گواه</w:t>
      </w:r>
      <w:r w:rsidR="000E4BC7">
        <w:rPr>
          <w:rStyle w:val="Char6"/>
          <w:rtl/>
        </w:rPr>
        <w:t>ی</w:t>
      </w:r>
      <w:r w:rsidRPr="003124F6">
        <w:rPr>
          <w:rStyle w:val="Char6"/>
          <w:rtl/>
        </w:rPr>
        <w:t xml:space="preserve"> م</w:t>
      </w:r>
      <w:r w:rsidR="000E4BC7">
        <w:rPr>
          <w:rStyle w:val="Char6"/>
          <w:rtl/>
        </w:rPr>
        <w:t>ی</w:t>
      </w:r>
      <w:r w:rsidRPr="003124F6">
        <w:rPr>
          <w:rStyle w:val="Char6"/>
          <w:rtl/>
        </w:rPr>
        <w:t>‌ده</w:t>
      </w:r>
      <w:r w:rsidR="000E4BC7">
        <w:rPr>
          <w:rStyle w:val="Char6"/>
          <w:rtl/>
        </w:rPr>
        <w:t>ی</w:t>
      </w:r>
      <w:r w:rsidRPr="003124F6">
        <w:rPr>
          <w:rStyle w:val="Char6"/>
          <w:rtl/>
        </w:rPr>
        <w:t xml:space="preserve"> </w:t>
      </w:r>
      <w:r w:rsidR="000E4BC7">
        <w:rPr>
          <w:rStyle w:val="Char6"/>
          <w:rtl/>
        </w:rPr>
        <w:t>ک</w:t>
      </w:r>
      <w:r w:rsidRPr="003124F6">
        <w:rPr>
          <w:rStyle w:val="Char6"/>
          <w:rtl/>
        </w:rPr>
        <w:t>ه محمد پ</w:t>
      </w:r>
      <w:r w:rsidR="000E4BC7">
        <w:rPr>
          <w:rStyle w:val="Char6"/>
          <w:rtl/>
        </w:rPr>
        <w:t>ی</w:t>
      </w:r>
      <w:r w:rsidRPr="003124F6">
        <w:rPr>
          <w:rStyle w:val="Char6"/>
          <w:rtl/>
        </w:rPr>
        <w:t>غمبر خداس</w:t>
      </w:r>
      <w:r w:rsidR="0046315E" w:rsidRPr="003124F6">
        <w:rPr>
          <w:rStyle w:val="Char6"/>
          <w:rtl/>
        </w:rPr>
        <w:t>ت؟ حب</w:t>
      </w:r>
      <w:r w:rsidR="000E4BC7">
        <w:rPr>
          <w:rStyle w:val="Char6"/>
          <w:rtl/>
        </w:rPr>
        <w:t>ی</w:t>
      </w:r>
      <w:r w:rsidR="0046315E" w:rsidRPr="003124F6">
        <w:rPr>
          <w:rStyle w:val="Char6"/>
          <w:rtl/>
        </w:rPr>
        <w:t>ب م</w:t>
      </w:r>
      <w:r w:rsidR="000E4BC7">
        <w:rPr>
          <w:rStyle w:val="Char6"/>
          <w:rtl/>
        </w:rPr>
        <w:t>ی</w:t>
      </w:r>
      <w:r w:rsidR="0046315E" w:rsidRPr="003124F6">
        <w:rPr>
          <w:rStyle w:val="Char6"/>
          <w:rtl/>
        </w:rPr>
        <w:t>‌گو</w:t>
      </w:r>
      <w:r w:rsidR="000E4BC7">
        <w:rPr>
          <w:rStyle w:val="Char6"/>
          <w:rtl/>
        </w:rPr>
        <w:t>ی</w:t>
      </w:r>
      <w:r w:rsidR="0046315E" w:rsidRPr="003124F6">
        <w:rPr>
          <w:rStyle w:val="Char6"/>
          <w:rtl/>
        </w:rPr>
        <w:t>د: بل</w:t>
      </w:r>
      <w:r w:rsidR="000E4BC7">
        <w:rPr>
          <w:rStyle w:val="Char6"/>
          <w:rtl/>
        </w:rPr>
        <w:t>ی</w:t>
      </w:r>
      <w:r w:rsidR="0046315E" w:rsidRPr="003124F6">
        <w:rPr>
          <w:rStyle w:val="Char6"/>
          <w:rtl/>
        </w:rPr>
        <w:t>. مس</w:t>
      </w:r>
      <w:r w:rsidR="000E4BC7">
        <w:rPr>
          <w:rStyle w:val="Char6"/>
          <w:rtl/>
        </w:rPr>
        <w:t>ی</w:t>
      </w:r>
      <w:r w:rsidR="0046315E" w:rsidRPr="003124F6">
        <w:rPr>
          <w:rStyle w:val="Char6"/>
          <w:rtl/>
        </w:rPr>
        <w:t>لمه بر</w:t>
      </w:r>
      <w:r w:rsidRPr="003124F6">
        <w:rPr>
          <w:rStyle w:val="Char6"/>
          <w:rtl/>
        </w:rPr>
        <w:t>م</w:t>
      </w:r>
      <w:r w:rsidR="000E4BC7">
        <w:rPr>
          <w:rStyle w:val="Char6"/>
          <w:rtl/>
        </w:rPr>
        <w:t>ی</w:t>
      </w:r>
      <w:r w:rsidRPr="003124F6">
        <w:rPr>
          <w:rStyle w:val="Char6"/>
          <w:rtl/>
        </w:rPr>
        <w:t>‌آشوبد و م</w:t>
      </w:r>
      <w:r w:rsidR="000E4BC7">
        <w:rPr>
          <w:rStyle w:val="Char6"/>
          <w:rtl/>
        </w:rPr>
        <w:t>ی</w:t>
      </w:r>
      <w:r w:rsidRPr="003124F6">
        <w:rPr>
          <w:rStyle w:val="Char6"/>
          <w:rtl/>
        </w:rPr>
        <w:t>‌گو</w:t>
      </w:r>
      <w:r w:rsidR="000E4BC7">
        <w:rPr>
          <w:rStyle w:val="Char6"/>
          <w:rtl/>
        </w:rPr>
        <w:t>ی</w:t>
      </w:r>
      <w:r w:rsidRPr="003124F6">
        <w:rPr>
          <w:rStyle w:val="Char6"/>
          <w:rtl/>
        </w:rPr>
        <w:t>د: چگونه اول آنچه گفتم نشن</w:t>
      </w:r>
      <w:r w:rsidR="000E4BC7">
        <w:rPr>
          <w:rStyle w:val="Char6"/>
          <w:rtl/>
        </w:rPr>
        <w:t>ی</w:t>
      </w:r>
      <w:r w:rsidRPr="003124F6">
        <w:rPr>
          <w:rStyle w:val="Char6"/>
          <w:rtl/>
        </w:rPr>
        <w:t>د</w:t>
      </w:r>
      <w:r w:rsidR="000E4BC7">
        <w:rPr>
          <w:rStyle w:val="Char6"/>
          <w:rtl/>
        </w:rPr>
        <w:t>ی</w:t>
      </w:r>
      <w:r w:rsidRPr="003124F6">
        <w:rPr>
          <w:rStyle w:val="Char6"/>
          <w:rtl/>
        </w:rPr>
        <w:t xml:space="preserve"> و آنچه ا</w:t>
      </w:r>
      <w:r w:rsidR="000E4BC7">
        <w:rPr>
          <w:rStyle w:val="Char6"/>
          <w:rtl/>
        </w:rPr>
        <w:t>ی</w:t>
      </w:r>
      <w:r w:rsidRPr="003124F6">
        <w:rPr>
          <w:rStyle w:val="Char6"/>
          <w:rtl/>
        </w:rPr>
        <w:t>ن بار گفتم به خوب</w:t>
      </w:r>
      <w:r w:rsidR="000E4BC7">
        <w:rPr>
          <w:rStyle w:val="Char6"/>
          <w:rtl/>
        </w:rPr>
        <w:t>ی</w:t>
      </w:r>
      <w:r w:rsidRPr="003124F6">
        <w:rPr>
          <w:rStyle w:val="Char6"/>
          <w:rtl/>
        </w:rPr>
        <w:t xml:space="preserve"> شن</w:t>
      </w:r>
      <w:r w:rsidR="000E4BC7">
        <w:rPr>
          <w:rStyle w:val="Char6"/>
          <w:rtl/>
        </w:rPr>
        <w:t>ی</w:t>
      </w:r>
      <w:r w:rsidRPr="003124F6">
        <w:rPr>
          <w:rStyle w:val="Char6"/>
          <w:rtl/>
        </w:rPr>
        <w:t>د</w:t>
      </w:r>
      <w:r w:rsidR="000E4BC7">
        <w:rPr>
          <w:rStyle w:val="Char6"/>
          <w:rtl/>
        </w:rPr>
        <w:t>ی</w:t>
      </w:r>
      <w:r w:rsidRPr="003124F6">
        <w:rPr>
          <w:rStyle w:val="Char6"/>
          <w:rtl/>
        </w:rPr>
        <w:t xml:space="preserve"> و جواب داد</w:t>
      </w:r>
      <w:r w:rsidR="000E4BC7">
        <w:rPr>
          <w:rStyle w:val="Char6"/>
          <w:rtl/>
        </w:rPr>
        <w:t>ی</w:t>
      </w:r>
      <w:r w:rsidRPr="003124F6">
        <w:rPr>
          <w:rStyle w:val="Char6"/>
          <w:rtl/>
        </w:rPr>
        <w:t>! و فوراً دستور م</w:t>
      </w:r>
      <w:r w:rsidR="000E4BC7">
        <w:rPr>
          <w:rStyle w:val="Char6"/>
          <w:rtl/>
        </w:rPr>
        <w:t>ی</w:t>
      </w:r>
      <w:r w:rsidRPr="003124F6">
        <w:rPr>
          <w:rStyle w:val="Char6"/>
          <w:rtl/>
        </w:rPr>
        <w:t>‌دهد او را طرز دردنا</w:t>
      </w:r>
      <w:r w:rsidR="000E4BC7">
        <w:rPr>
          <w:rStyle w:val="Char6"/>
          <w:rtl/>
        </w:rPr>
        <w:t>کی</w:t>
      </w:r>
      <w:r w:rsidRPr="003124F6">
        <w:rPr>
          <w:rStyle w:val="Char6"/>
          <w:rtl/>
        </w:rPr>
        <w:t xml:space="preserve"> ب</w:t>
      </w:r>
      <w:r w:rsidR="000E4BC7">
        <w:rPr>
          <w:rStyle w:val="Char6"/>
          <w:rtl/>
        </w:rPr>
        <w:t>ک</w:t>
      </w:r>
      <w:r w:rsidRPr="003124F6">
        <w:rPr>
          <w:rStyle w:val="Char6"/>
          <w:rtl/>
        </w:rPr>
        <w:t>شند. لذا اول دو دستش را از بازو و سپس دو پا</w:t>
      </w:r>
      <w:r w:rsidR="000E4BC7">
        <w:rPr>
          <w:rStyle w:val="Char6"/>
          <w:rtl/>
        </w:rPr>
        <w:t>ی</w:t>
      </w:r>
      <w:r w:rsidRPr="003124F6">
        <w:rPr>
          <w:rStyle w:val="Char6"/>
          <w:rtl/>
        </w:rPr>
        <w:t>ش را از ران بر</w:t>
      </w:r>
      <w:r w:rsidR="000E4BC7">
        <w:rPr>
          <w:rStyle w:val="Char6"/>
          <w:rtl/>
        </w:rPr>
        <w:t>ی</w:t>
      </w:r>
      <w:r w:rsidRPr="003124F6">
        <w:rPr>
          <w:rStyle w:val="Char6"/>
          <w:rtl/>
        </w:rPr>
        <w:t>دند و پس از آن او را در آتش اف</w:t>
      </w:r>
      <w:r w:rsidR="000E4BC7">
        <w:rPr>
          <w:rStyle w:val="Char6"/>
          <w:rtl/>
        </w:rPr>
        <w:t>ک</w:t>
      </w:r>
      <w:r w:rsidRPr="003124F6">
        <w:rPr>
          <w:rStyle w:val="Char6"/>
          <w:rtl/>
        </w:rPr>
        <w:t>نده سوزاندند. بل</w:t>
      </w:r>
      <w:r w:rsidR="000E4BC7">
        <w:rPr>
          <w:rStyle w:val="Char6"/>
          <w:rtl/>
        </w:rPr>
        <w:t>ی</w:t>
      </w:r>
      <w:r w:rsidRPr="003124F6">
        <w:rPr>
          <w:rStyle w:val="Char6"/>
          <w:rtl/>
        </w:rPr>
        <w:t>، ا</w:t>
      </w:r>
      <w:r w:rsidR="000E4BC7">
        <w:rPr>
          <w:rStyle w:val="Char6"/>
          <w:rtl/>
        </w:rPr>
        <w:t>ی</w:t>
      </w:r>
      <w:r w:rsidRPr="003124F6">
        <w:rPr>
          <w:rStyle w:val="Char6"/>
          <w:rtl/>
        </w:rPr>
        <w:t>ن مؤمن حق</w:t>
      </w:r>
      <w:r w:rsidR="000E4BC7">
        <w:rPr>
          <w:rStyle w:val="Char6"/>
          <w:rtl/>
        </w:rPr>
        <w:t>ی</w:t>
      </w:r>
      <w:r w:rsidRPr="003124F6">
        <w:rPr>
          <w:rStyle w:val="Char6"/>
          <w:rtl/>
        </w:rPr>
        <w:t>ق</w:t>
      </w:r>
      <w:r w:rsidR="000E4BC7">
        <w:rPr>
          <w:rStyle w:val="Char6"/>
          <w:rtl/>
        </w:rPr>
        <w:t>ی</w:t>
      </w:r>
      <w:r w:rsidRPr="003124F6">
        <w:rPr>
          <w:rStyle w:val="Char6"/>
          <w:rtl/>
        </w:rPr>
        <w:t>، تن به چن</w:t>
      </w:r>
      <w:r w:rsidR="000E4BC7">
        <w:rPr>
          <w:rStyle w:val="Char6"/>
          <w:rtl/>
        </w:rPr>
        <w:t>ی</w:t>
      </w:r>
      <w:r w:rsidRPr="003124F6">
        <w:rPr>
          <w:rStyle w:val="Char6"/>
          <w:rtl/>
        </w:rPr>
        <w:t>ن مرگ</w:t>
      </w:r>
      <w:r w:rsidR="000E4BC7">
        <w:rPr>
          <w:rStyle w:val="Char6"/>
          <w:rtl/>
        </w:rPr>
        <w:t>ی</w:t>
      </w:r>
      <w:r w:rsidRPr="003124F6">
        <w:rPr>
          <w:rStyle w:val="Char6"/>
          <w:rtl/>
        </w:rPr>
        <w:t xml:space="preserve"> داد ول</w:t>
      </w:r>
      <w:r w:rsidR="000E4BC7">
        <w:rPr>
          <w:rStyle w:val="Char6"/>
          <w:rtl/>
        </w:rPr>
        <w:t>ی</w:t>
      </w:r>
      <w:r w:rsidRPr="003124F6">
        <w:rPr>
          <w:rStyle w:val="Char6"/>
          <w:rtl/>
        </w:rPr>
        <w:t xml:space="preserve"> تن به </w:t>
      </w:r>
      <w:r w:rsidR="000E4BC7">
        <w:rPr>
          <w:rStyle w:val="Char6"/>
          <w:rtl/>
        </w:rPr>
        <w:t>ک</w:t>
      </w:r>
      <w:r w:rsidRPr="003124F6">
        <w:rPr>
          <w:rStyle w:val="Char6"/>
          <w:rtl/>
        </w:rPr>
        <w:t>فر نداد</w:t>
      </w:r>
      <w:r w:rsidRPr="00EE34D5">
        <w:rPr>
          <w:rStyle w:val="Char6"/>
          <w:rFonts w:eastAsia="SimSun"/>
          <w:vertAlign w:val="superscript"/>
          <w:rtl/>
        </w:rPr>
        <w:footnoteReference w:id="18"/>
      </w:r>
      <w:r w:rsidRPr="003124F6">
        <w:rPr>
          <w:rStyle w:val="Char6"/>
          <w:rtl/>
        </w:rPr>
        <w:t>.</w:t>
      </w:r>
    </w:p>
    <w:p w:rsidR="00241CB2" w:rsidRPr="003124F6" w:rsidRDefault="00241CB2" w:rsidP="00F556E7">
      <w:pPr>
        <w:widowControl w:val="0"/>
        <w:ind w:firstLine="284"/>
        <w:jc w:val="both"/>
        <w:rPr>
          <w:rStyle w:val="Char6"/>
          <w:rtl/>
        </w:rPr>
      </w:pPr>
      <w:r w:rsidRPr="003124F6">
        <w:rPr>
          <w:rStyle w:val="Char6"/>
          <w:rtl/>
        </w:rPr>
        <w:t>ا</w:t>
      </w:r>
      <w:r w:rsidR="000E4BC7">
        <w:rPr>
          <w:rStyle w:val="Char6"/>
          <w:rtl/>
        </w:rPr>
        <w:t>ی</w:t>
      </w:r>
      <w:r w:rsidRPr="003124F6">
        <w:rPr>
          <w:rStyle w:val="Char6"/>
          <w:rtl/>
        </w:rPr>
        <w:t xml:space="preserve">نجاست </w:t>
      </w:r>
      <w:r w:rsidR="000E4BC7">
        <w:rPr>
          <w:rStyle w:val="Char6"/>
          <w:rtl/>
        </w:rPr>
        <w:t>ک</w:t>
      </w:r>
      <w:r w:rsidRPr="003124F6">
        <w:rPr>
          <w:rStyle w:val="Char6"/>
          <w:rtl/>
        </w:rPr>
        <w:t>ه با</w:t>
      </w:r>
      <w:r w:rsidR="000E4BC7">
        <w:rPr>
          <w:rStyle w:val="Char6"/>
          <w:rtl/>
        </w:rPr>
        <w:t>ی</w:t>
      </w:r>
      <w:r w:rsidRPr="003124F6">
        <w:rPr>
          <w:rStyle w:val="Char6"/>
          <w:rtl/>
        </w:rPr>
        <w:t>د گفت:</w:t>
      </w:r>
    </w:p>
    <w:tbl>
      <w:tblPr>
        <w:bidiVisual/>
        <w:tblW w:w="0" w:type="auto"/>
        <w:tblInd w:w="79" w:type="dxa"/>
        <w:tblLook w:val="04A0" w:firstRow="1" w:lastRow="0" w:firstColumn="1" w:lastColumn="0" w:noHBand="0" w:noVBand="1"/>
      </w:tblPr>
      <w:tblGrid>
        <w:gridCol w:w="3272"/>
        <w:gridCol w:w="549"/>
        <w:gridCol w:w="3404"/>
      </w:tblGrid>
      <w:tr w:rsidR="00991E33" w:rsidRPr="004B7851" w:rsidTr="003262C7">
        <w:tc>
          <w:tcPr>
            <w:tcW w:w="3402" w:type="dxa"/>
          </w:tcPr>
          <w:p w:rsidR="00991E33" w:rsidRPr="001566B5" w:rsidRDefault="00991E33" w:rsidP="003262C7">
            <w:pPr>
              <w:jc w:val="lowKashida"/>
              <w:rPr>
                <w:rStyle w:val="Char6"/>
                <w:sz w:val="2"/>
                <w:szCs w:val="2"/>
                <w:rtl/>
              </w:rPr>
            </w:pPr>
            <w:r w:rsidRPr="003124F6">
              <w:rPr>
                <w:rStyle w:val="Char6"/>
                <w:rtl/>
              </w:rPr>
              <w:t>موحد چه در پا</w:t>
            </w:r>
            <w:r w:rsidR="000E4BC7">
              <w:rPr>
                <w:rStyle w:val="Char6"/>
                <w:rtl/>
              </w:rPr>
              <w:t>ی</w:t>
            </w:r>
            <w:r w:rsidRPr="003124F6">
              <w:rPr>
                <w:rStyle w:val="Char6"/>
                <w:rtl/>
              </w:rPr>
              <w:t xml:space="preserve"> ر</w:t>
            </w:r>
            <w:r w:rsidR="000E4BC7">
              <w:rPr>
                <w:rStyle w:val="Char6"/>
                <w:rtl/>
              </w:rPr>
              <w:t>ی</w:t>
            </w:r>
            <w:r w:rsidRPr="003124F6">
              <w:rPr>
                <w:rStyle w:val="Char6"/>
                <w:rtl/>
              </w:rPr>
              <w:t>ز</w:t>
            </w:r>
            <w:r w:rsidR="000E4BC7">
              <w:rPr>
                <w:rStyle w:val="Char6"/>
                <w:rtl/>
              </w:rPr>
              <w:t>ی</w:t>
            </w:r>
            <w:r w:rsidRPr="003124F6">
              <w:rPr>
                <w:rStyle w:val="Char6"/>
                <w:rtl/>
              </w:rPr>
              <w:t xml:space="preserve"> زرش</w:t>
            </w:r>
            <w:r w:rsidRPr="003124F6">
              <w:rPr>
                <w:rStyle w:val="Char6"/>
                <w:rtl/>
              </w:rPr>
              <w:br/>
            </w:r>
          </w:p>
        </w:tc>
        <w:tc>
          <w:tcPr>
            <w:tcW w:w="567" w:type="dxa"/>
          </w:tcPr>
          <w:p w:rsidR="00991E33" w:rsidRPr="00074186" w:rsidRDefault="00991E33" w:rsidP="003262C7">
            <w:pPr>
              <w:jc w:val="center"/>
              <w:rPr>
                <w:rStyle w:val="Char6"/>
                <w:rtl/>
              </w:rPr>
            </w:pPr>
          </w:p>
        </w:tc>
        <w:tc>
          <w:tcPr>
            <w:tcW w:w="3544" w:type="dxa"/>
          </w:tcPr>
          <w:p w:rsidR="00991E33" w:rsidRPr="001566B5" w:rsidRDefault="00991E33" w:rsidP="003262C7">
            <w:pPr>
              <w:jc w:val="lowKashida"/>
              <w:rPr>
                <w:rStyle w:val="Char6"/>
                <w:sz w:val="2"/>
                <w:szCs w:val="2"/>
                <w:rtl/>
              </w:rPr>
            </w:pPr>
            <w:r w:rsidRPr="003124F6">
              <w:rPr>
                <w:rStyle w:val="Char6"/>
                <w:rtl/>
              </w:rPr>
              <w:t>چه شمش</w:t>
            </w:r>
            <w:r w:rsidR="000E4BC7">
              <w:rPr>
                <w:rStyle w:val="Char6"/>
                <w:rtl/>
              </w:rPr>
              <w:t>ی</w:t>
            </w:r>
            <w:r w:rsidRPr="003124F6">
              <w:rPr>
                <w:rStyle w:val="Char6"/>
                <w:rtl/>
              </w:rPr>
              <w:t>ر هند</w:t>
            </w:r>
            <w:r w:rsidR="000E4BC7">
              <w:rPr>
                <w:rStyle w:val="Char6"/>
                <w:rtl/>
              </w:rPr>
              <w:t>ی</w:t>
            </w:r>
            <w:r w:rsidRPr="003124F6">
              <w:rPr>
                <w:rStyle w:val="Char6"/>
                <w:rtl/>
              </w:rPr>
              <w:t xml:space="preserve"> نه</w:t>
            </w:r>
            <w:r w:rsidR="000E4BC7">
              <w:rPr>
                <w:rStyle w:val="Char6"/>
                <w:rtl/>
              </w:rPr>
              <w:t>ی</w:t>
            </w:r>
            <w:r w:rsidRPr="003124F6">
              <w:rPr>
                <w:rStyle w:val="Char6"/>
                <w:rtl/>
              </w:rPr>
              <w:t xml:space="preserve"> بر سرش</w:t>
            </w:r>
            <w:r w:rsidRPr="003124F6">
              <w:rPr>
                <w:rStyle w:val="Char6"/>
                <w:rtl/>
              </w:rPr>
              <w:br/>
            </w:r>
          </w:p>
        </w:tc>
      </w:tr>
      <w:tr w:rsidR="00991E33" w:rsidRPr="004B7851" w:rsidTr="003262C7">
        <w:tc>
          <w:tcPr>
            <w:tcW w:w="3402" w:type="dxa"/>
          </w:tcPr>
          <w:p w:rsidR="00991E33" w:rsidRPr="001566B5" w:rsidRDefault="00991E33" w:rsidP="003262C7">
            <w:pPr>
              <w:jc w:val="lowKashida"/>
              <w:rPr>
                <w:rStyle w:val="Char6"/>
                <w:sz w:val="2"/>
                <w:szCs w:val="2"/>
                <w:rtl/>
              </w:rPr>
            </w:pPr>
            <w:r w:rsidRPr="003124F6">
              <w:rPr>
                <w:rStyle w:val="Char6"/>
                <w:rtl/>
              </w:rPr>
              <w:t>ام</w:t>
            </w:r>
            <w:r w:rsidR="000E4BC7">
              <w:rPr>
                <w:rStyle w:val="Char6"/>
                <w:rtl/>
              </w:rPr>
              <w:t>ی</w:t>
            </w:r>
            <w:r w:rsidRPr="003124F6">
              <w:rPr>
                <w:rStyle w:val="Char6"/>
                <w:rtl/>
              </w:rPr>
              <w:t xml:space="preserve">د و هراسش نباشد ز </w:t>
            </w:r>
            <w:r w:rsidR="000E4BC7">
              <w:rPr>
                <w:rStyle w:val="Char6"/>
                <w:rtl/>
              </w:rPr>
              <w:t>ک</w:t>
            </w:r>
            <w:r w:rsidRPr="003124F6">
              <w:rPr>
                <w:rStyle w:val="Char6"/>
                <w:rtl/>
              </w:rPr>
              <w:t>س</w:t>
            </w:r>
            <w:r w:rsidRPr="00324D10">
              <w:rPr>
                <w:rStyle w:val="Char6"/>
                <w:rFonts w:hint="cs"/>
                <w:rtl/>
              </w:rPr>
              <w:br/>
            </w:r>
          </w:p>
        </w:tc>
        <w:tc>
          <w:tcPr>
            <w:tcW w:w="567" w:type="dxa"/>
          </w:tcPr>
          <w:p w:rsidR="00991E33" w:rsidRPr="00074186" w:rsidRDefault="00991E33" w:rsidP="003262C7">
            <w:pPr>
              <w:jc w:val="center"/>
              <w:rPr>
                <w:rStyle w:val="Char6"/>
                <w:rtl/>
              </w:rPr>
            </w:pPr>
          </w:p>
        </w:tc>
        <w:tc>
          <w:tcPr>
            <w:tcW w:w="3544" w:type="dxa"/>
          </w:tcPr>
          <w:p w:rsidR="00991E33" w:rsidRPr="001566B5" w:rsidRDefault="00991E33" w:rsidP="003262C7">
            <w:pPr>
              <w:jc w:val="lowKashida"/>
              <w:rPr>
                <w:rStyle w:val="Char6"/>
                <w:sz w:val="2"/>
                <w:szCs w:val="2"/>
                <w:rtl/>
              </w:rPr>
            </w:pPr>
            <w:r w:rsidRPr="003124F6">
              <w:rPr>
                <w:rStyle w:val="Char6"/>
                <w:rtl/>
              </w:rPr>
              <w:t>بر ا</w:t>
            </w:r>
            <w:r w:rsidR="000E4BC7">
              <w:rPr>
                <w:rStyle w:val="Char6"/>
                <w:rtl/>
              </w:rPr>
              <w:t>ی</w:t>
            </w:r>
            <w:r w:rsidRPr="003124F6">
              <w:rPr>
                <w:rStyle w:val="Char6"/>
                <w:rtl/>
              </w:rPr>
              <w:t>ن است بن</w:t>
            </w:r>
            <w:r w:rsidR="000E4BC7">
              <w:rPr>
                <w:rStyle w:val="Char6"/>
                <w:rtl/>
              </w:rPr>
              <w:t>ی</w:t>
            </w:r>
            <w:r w:rsidRPr="003124F6">
              <w:rPr>
                <w:rStyle w:val="Char6"/>
                <w:rtl/>
              </w:rPr>
              <w:t>اد توح</w:t>
            </w:r>
            <w:r w:rsidR="000E4BC7">
              <w:rPr>
                <w:rStyle w:val="Char6"/>
                <w:rtl/>
              </w:rPr>
              <w:t>ی</w:t>
            </w:r>
            <w:r w:rsidRPr="003124F6">
              <w:rPr>
                <w:rStyle w:val="Char6"/>
                <w:rtl/>
              </w:rPr>
              <w:t>د و بس</w:t>
            </w:r>
            <w:r w:rsidRPr="003124F6">
              <w:rPr>
                <w:rStyle w:val="Char6"/>
                <w:rFonts w:hint="cs"/>
                <w:rtl/>
              </w:rPr>
              <w:br/>
            </w:r>
          </w:p>
        </w:tc>
      </w:tr>
    </w:tbl>
    <w:p w:rsidR="00241CB2" w:rsidRPr="003124F6" w:rsidRDefault="00241CB2" w:rsidP="00F556E7">
      <w:pPr>
        <w:widowControl w:val="0"/>
        <w:ind w:firstLine="284"/>
        <w:jc w:val="both"/>
        <w:rPr>
          <w:rStyle w:val="Char6"/>
          <w:rtl/>
        </w:rPr>
      </w:pPr>
      <w:r w:rsidRPr="003124F6">
        <w:rPr>
          <w:rStyle w:val="Char6"/>
          <w:rtl/>
        </w:rPr>
        <w:t>با توجه به آنچه تا ا</w:t>
      </w:r>
      <w:r w:rsidR="000E4BC7">
        <w:rPr>
          <w:rStyle w:val="Char6"/>
          <w:rtl/>
        </w:rPr>
        <w:t>ی</w:t>
      </w:r>
      <w:r w:rsidRPr="003124F6">
        <w:rPr>
          <w:rStyle w:val="Char6"/>
          <w:rtl/>
        </w:rPr>
        <w:t>نجا گفت</w:t>
      </w:r>
      <w:r w:rsidR="000E4BC7">
        <w:rPr>
          <w:rStyle w:val="Char6"/>
          <w:rtl/>
        </w:rPr>
        <w:t>ی</w:t>
      </w:r>
      <w:r w:rsidRPr="003124F6">
        <w:rPr>
          <w:rStyle w:val="Char6"/>
          <w:rtl/>
        </w:rPr>
        <w:t>م، چگونه م</w:t>
      </w:r>
      <w:r w:rsidR="000E4BC7">
        <w:rPr>
          <w:rStyle w:val="Char6"/>
          <w:rtl/>
        </w:rPr>
        <w:t>ی</w:t>
      </w:r>
      <w:r w:rsidRPr="003124F6">
        <w:rPr>
          <w:rStyle w:val="Char6"/>
          <w:rtl/>
        </w:rPr>
        <w:t>‌شود گفت ا</w:t>
      </w:r>
      <w:r w:rsidR="000E4BC7">
        <w:rPr>
          <w:rStyle w:val="Char6"/>
          <w:rtl/>
        </w:rPr>
        <w:t>ی</w:t>
      </w:r>
      <w:r w:rsidRPr="003124F6">
        <w:rPr>
          <w:rStyle w:val="Char6"/>
          <w:rtl/>
        </w:rPr>
        <w:t>ن مسلم</w:t>
      </w:r>
      <w:r w:rsidR="000E4BC7">
        <w:rPr>
          <w:rStyle w:val="Char6"/>
          <w:rtl/>
        </w:rPr>
        <w:t>ی</w:t>
      </w:r>
      <w:r w:rsidRPr="003124F6">
        <w:rPr>
          <w:rStyle w:val="Char6"/>
          <w:rtl/>
        </w:rPr>
        <w:t>ن</w:t>
      </w:r>
      <w:r w:rsidR="000E4BC7">
        <w:rPr>
          <w:rStyle w:val="Char6"/>
          <w:rtl/>
        </w:rPr>
        <w:t>ی</w:t>
      </w:r>
      <w:r w:rsidRPr="003124F6">
        <w:rPr>
          <w:rStyle w:val="Char6"/>
          <w:rtl/>
        </w:rPr>
        <w:t xml:space="preserve"> </w:t>
      </w:r>
      <w:r w:rsidR="000E4BC7">
        <w:rPr>
          <w:rStyle w:val="Char6"/>
          <w:rtl/>
        </w:rPr>
        <w:t>ک</w:t>
      </w:r>
      <w:r w:rsidRPr="003124F6">
        <w:rPr>
          <w:rStyle w:val="Char6"/>
          <w:rtl/>
        </w:rPr>
        <w:t>ه در زمان رسالت ا</w:t>
      </w:r>
      <w:r w:rsidR="000E4BC7">
        <w:rPr>
          <w:rStyle w:val="Char6"/>
          <w:rtl/>
        </w:rPr>
        <w:t>ی</w:t>
      </w:r>
      <w:r w:rsidRPr="003124F6">
        <w:rPr>
          <w:rStyle w:val="Char6"/>
          <w:rtl/>
        </w:rPr>
        <w:t>مان آورده بودند و برا</w:t>
      </w:r>
      <w:r w:rsidR="000E4BC7">
        <w:rPr>
          <w:rStyle w:val="Char6"/>
          <w:rtl/>
        </w:rPr>
        <w:t>ی</w:t>
      </w:r>
      <w:r w:rsidRPr="003124F6">
        <w:rPr>
          <w:rStyle w:val="Char6"/>
          <w:rtl/>
        </w:rPr>
        <w:t xml:space="preserve"> حفظ عق</w:t>
      </w:r>
      <w:r w:rsidR="000E4BC7">
        <w:rPr>
          <w:rStyle w:val="Char6"/>
          <w:rtl/>
        </w:rPr>
        <w:t>ی</w:t>
      </w:r>
      <w:r w:rsidRPr="003124F6">
        <w:rPr>
          <w:rStyle w:val="Char6"/>
          <w:rtl/>
        </w:rPr>
        <w:t>ده و ا</w:t>
      </w:r>
      <w:r w:rsidR="000E4BC7">
        <w:rPr>
          <w:rStyle w:val="Char6"/>
          <w:rtl/>
        </w:rPr>
        <w:t>ی</w:t>
      </w:r>
      <w:r w:rsidRPr="003124F6">
        <w:rPr>
          <w:rStyle w:val="Char6"/>
          <w:rtl/>
        </w:rPr>
        <w:t>مانشان ا</w:t>
      </w:r>
      <w:r w:rsidR="000E4BC7">
        <w:rPr>
          <w:rStyle w:val="Char6"/>
          <w:rtl/>
        </w:rPr>
        <w:t>ی</w:t>
      </w:r>
      <w:r w:rsidRPr="003124F6">
        <w:rPr>
          <w:rStyle w:val="Char6"/>
          <w:rtl/>
        </w:rPr>
        <w:t>ن چن</w:t>
      </w:r>
      <w:r w:rsidR="000E4BC7">
        <w:rPr>
          <w:rStyle w:val="Char6"/>
          <w:rtl/>
        </w:rPr>
        <w:t>ی</w:t>
      </w:r>
      <w:r w:rsidRPr="003124F6">
        <w:rPr>
          <w:rStyle w:val="Char6"/>
          <w:rtl/>
        </w:rPr>
        <w:t>ن بودند، به محض ا</w:t>
      </w:r>
      <w:r w:rsidR="000E4BC7">
        <w:rPr>
          <w:rStyle w:val="Char6"/>
          <w:rtl/>
        </w:rPr>
        <w:t>ی</w:t>
      </w:r>
      <w:r w:rsidRPr="003124F6">
        <w:rPr>
          <w:rStyle w:val="Char6"/>
          <w:rtl/>
        </w:rPr>
        <w:t>ن</w:t>
      </w:r>
      <w:r w:rsidR="000E4BC7">
        <w:rPr>
          <w:rStyle w:val="Char6"/>
          <w:rtl/>
        </w:rPr>
        <w:t>ک</w:t>
      </w:r>
      <w:r w:rsidRPr="003124F6">
        <w:rPr>
          <w:rStyle w:val="Char6"/>
          <w:rtl/>
        </w:rPr>
        <w:t>ه رسول الله چشم از دن</w:t>
      </w:r>
      <w:r w:rsidR="000E4BC7">
        <w:rPr>
          <w:rStyle w:val="Char6"/>
          <w:rtl/>
        </w:rPr>
        <w:t>ی</w:t>
      </w:r>
      <w:r w:rsidRPr="003124F6">
        <w:rPr>
          <w:rStyle w:val="Char6"/>
          <w:rtl/>
        </w:rPr>
        <w:t>ا فرو بست، دست از د</w:t>
      </w:r>
      <w:r w:rsidR="000E4BC7">
        <w:rPr>
          <w:rStyle w:val="Char6"/>
          <w:rtl/>
        </w:rPr>
        <w:t>ی</w:t>
      </w:r>
      <w:r w:rsidRPr="003124F6">
        <w:rPr>
          <w:rStyle w:val="Char6"/>
          <w:rtl/>
        </w:rPr>
        <w:t>ن و ا</w:t>
      </w:r>
      <w:r w:rsidR="000E4BC7">
        <w:rPr>
          <w:rStyle w:val="Char6"/>
          <w:rtl/>
        </w:rPr>
        <w:t>ی</w:t>
      </w:r>
      <w:r w:rsidRPr="003124F6">
        <w:rPr>
          <w:rStyle w:val="Char6"/>
          <w:rtl/>
        </w:rPr>
        <w:t xml:space="preserve">مان خود </w:t>
      </w:r>
      <w:r w:rsidR="000E4BC7">
        <w:rPr>
          <w:rStyle w:val="Char6"/>
          <w:rtl/>
        </w:rPr>
        <w:t>ک</w:t>
      </w:r>
      <w:r w:rsidRPr="003124F6">
        <w:rPr>
          <w:rStyle w:val="Char6"/>
          <w:rtl/>
        </w:rPr>
        <w:t>ش</w:t>
      </w:r>
      <w:r w:rsidR="000E4BC7">
        <w:rPr>
          <w:rStyle w:val="Char6"/>
          <w:rtl/>
        </w:rPr>
        <w:t>ی</w:t>
      </w:r>
      <w:r w:rsidRPr="003124F6">
        <w:rPr>
          <w:rStyle w:val="Char6"/>
          <w:rtl/>
        </w:rPr>
        <w:t xml:space="preserve">دند و به </w:t>
      </w:r>
      <w:r w:rsidR="000E4BC7">
        <w:rPr>
          <w:rStyle w:val="Char6"/>
          <w:rtl/>
        </w:rPr>
        <w:t>ک</w:t>
      </w:r>
      <w:r w:rsidRPr="003124F6">
        <w:rPr>
          <w:rStyle w:val="Char6"/>
          <w:rtl/>
        </w:rPr>
        <w:t>فر و شر</w:t>
      </w:r>
      <w:r w:rsidR="000E4BC7">
        <w:rPr>
          <w:rStyle w:val="Char6"/>
          <w:rtl/>
        </w:rPr>
        <w:t>ک</w:t>
      </w:r>
      <w:r w:rsidRPr="003124F6">
        <w:rPr>
          <w:rStyle w:val="Char6"/>
          <w:rtl/>
        </w:rPr>
        <w:t xml:space="preserve"> سابق خود بازگشتند؟ هرگز چن</w:t>
      </w:r>
      <w:r w:rsidR="000E4BC7">
        <w:rPr>
          <w:rStyle w:val="Char6"/>
          <w:rtl/>
        </w:rPr>
        <w:t>ی</w:t>
      </w:r>
      <w:r w:rsidRPr="003124F6">
        <w:rPr>
          <w:rStyle w:val="Char6"/>
          <w:rtl/>
        </w:rPr>
        <w:t>ن امر</w:t>
      </w:r>
      <w:r w:rsidR="000E4BC7">
        <w:rPr>
          <w:rStyle w:val="Char6"/>
          <w:rtl/>
        </w:rPr>
        <w:t>ی</w:t>
      </w:r>
      <w:r w:rsidRPr="003124F6">
        <w:rPr>
          <w:rStyle w:val="Char6"/>
          <w:rtl/>
        </w:rPr>
        <w:t xml:space="preserve"> نه واقع شده و نه م</w:t>
      </w:r>
      <w:r w:rsidR="000E4BC7">
        <w:rPr>
          <w:rStyle w:val="Char6"/>
          <w:rtl/>
        </w:rPr>
        <w:t>ی</w:t>
      </w:r>
      <w:r w:rsidRPr="003124F6">
        <w:rPr>
          <w:rStyle w:val="Char6"/>
          <w:rtl/>
        </w:rPr>
        <w:t xml:space="preserve">‌شود باور </w:t>
      </w:r>
      <w:r w:rsidR="000E4BC7">
        <w:rPr>
          <w:rStyle w:val="Char6"/>
          <w:rtl/>
        </w:rPr>
        <w:t>ک</w:t>
      </w:r>
      <w:r w:rsidRPr="003124F6">
        <w:rPr>
          <w:rStyle w:val="Char6"/>
          <w:rtl/>
        </w:rPr>
        <w:t>رد.</w:t>
      </w:r>
    </w:p>
    <w:p w:rsidR="00241CB2" w:rsidRPr="003124F6" w:rsidRDefault="00241CB2" w:rsidP="00F556E7">
      <w:pPr>
        <w:widowControl w:val="0"/>
        <w:ind w:firstLine="284"/>
        <w:jc w:val="both"/>
        <w:rPr>
          <w:rStyle w:val="Char6"/>
          <w:rtl/>
        </w:rPr>
      </w:pPr>
      <w:r w:rsidRPr="003124F6">
        <w:rPr>
          <w:rStyle w:val="Char6"/>
          <w:rtl/>
        </w:rPr>
        <w:t>بنابرا</w:t>
      </w:r>
      <w:r w:rsidR="000E4BC7">
        <w:rPr>
          <w:rStyle w:val="Char6"/>
          <w:rtl/>
        </w:rPr>
        <w:t>ی</w:t>
      </w:r>
      <w:r w:rsidRPr="003124F6">
        <w:rPr>
          <w:rStyle w:val="Char6"/>
          <w:rtl/>
        </w:rPr>
        <w:t xml:space="preserve">ن مسلم است </w:t>
      </w:r>
      <w:r w:rsidR="000E4BC7">
        <w:rPr>
          <w:rStyle w:val="Char6"/>
          <w:rtl/>
        </w:rPr>
        <w:t>ک</w:t>
      </w:r>
      <w:r w:rsidRPr="003124F6">
        <w:rPr>
          <w:rStyle w:val="Char6"/>
          <w:rtl/>
        </w:rPr>
        <w:t>ه پس از وفات رسول الله حت</w:t>
      </w:r>
      <w:r w:rsidR="000E4BC7">
        <w:rPr>
          <w:rStyle w:val="Char6"/>
          <w:rtl/>
        </w:rPr>
        <w:t>ی</w:t>
      </w:r>
      <w:r w:rsidRPr="003124F6">
        <w:rPr>
          <w:rStyle w:val="Char6"/>
          <w:rtl/>
        </w:rPr>
        <w:t xml:space="preserve"> </w:t>
      </w:r>
      <w:r w:rsidR="000E4BC7">
        <w:rPr>
          <w:rStyle w:val="Char6"/>
          <w:rtl/>
        </w:rPr>
        <w:t>یک</w:t>
      </w:r>
      <w:r w:rsidRPr="003124F6">
        <w:rPr>
          <w:rStyle w:val="Char6"/>
          <w:rtl/>
        </w:rPr>
        <w:t xml:space="preserve"> نفر از مؤمن</w:t>
      </w:r>
      <w:r w:rsidR="000E4BC7">
        <w:rPr>
          <w:rStyle w:val="Char6"/>
          <w:rtl/>
        </w:rPr>
        <w:t>ی</w:t>
      </w:r>
      <w:r w:rsidRPr="003124F6">
        <w:rPr>
          <w:rStyle w:val="Char6"/>
          <w:rtl/>
        </w:rPr>
        <w:t>ن حق</w:t>
      </w:r>
      <w:r w:rsidR="000E4BC7">
        <w:rPr>
          <w:rStyle w:val="Char6"/>
          <w:rtl/>
        </w:rPr>
        <w:t>ی</w:t>
      </w:r>
      <w:r w:rsidRPr="003124F6">
        <w:rPr>
          <w:rStyle w:val="Char6"/>
          <w:rtl/>
        </w:rPr>
        <w:t>ق</w:t>
      </w:r>
      <w:r w:rsidR="000E4BC7">
        <w:rPr>
          <w:rStyle w:val="Char6"/>
          <w:rtl/>
        </w:rPr>
        <w:t>ی</w:t>
      </w:r>
      <w:r w:rsidRPr="003124F6">
        <w:rPr>
          <w:rStyle w:val="Char6"/>
          <w:rtl/>
        </w:rPr>
        <w:t xml:space="preserve"> صادق الا</w:t>
      </w:r>
      <w:r w:rsidR="000E4BC7">
        <w:rPr>
          <w:rStyle w:val="Char6"/>
          <w:rtl/>
        </w:rPr>
        <w:t>ی</w:t>
      </w:r>
      <w:r w:rsidRPr="003124F6">
        <w:rPr>
          <w:rStyle w:val="Char6"/>
          <w:rtl/>
        </w:rPr>
        <w:t xml:space="preserve">مان مرتد نشد، </w:t>
      </w:r>
      <w:r w:rsidR="000E4BC7">
        <w:rPr>
          <w:rStyle w:val="Char6"/>
          <w:rtl/>
        </w:rPr>
        <w:t>ی</w:t>
      </w:r>
      <w:r w:rsidRPr="003124F6">
        <w:rPr>
          <w:rStyle w:val="Char6"/>
          <w:rtl/>
        </w:rPr>
        <w:t>عن</w:t>
      </w:r>
      <w:r w:rsidR="000E4BC7">
        <w:rPr>
          <w:rStyle w:val="Char6"/>
          <w:rtl/>
        </w:rPr>
        <w:t>ی</w:t>
      </w:r>
      <w:r w:rsidRPr="003124F6">
        <w:rPr>
          <w:rStyle w:val="Char6"/>
          <w:rtl/>
        </w:rPr>
        <w:t xml:space="preserve"> از د</w:t>
      </w:r>
      <w:r w:rsidR="000E4BC7">
        <w:rPr>
          <w:rStyle w:val="Char6"/>
          <w:rtl/>
        </w:rPr>
        <w:t>ی</w:t>
      </w:r>
      <w:r w:rsidRPr="003124F6">
        <w:rPr>
          <w:rStyle w:val="Char6"/>
          <w:rtl/>
        </w:rPr>
        <w:t>ن خدا برنگشت و مرتد</w:t>
      </w:r>
      <w:r w:rsidR="000E4BC7">
        <w:rPr>
          <w:rStyle w:val="Char6"/>
          <w:rtl/>
        </w:rPr>
        <w:t>ی</w:t>
      </w:r>
      <w:r w:rsidRPr="003124F6">
        <w:rPr>
          <w:rStyle w:val="Char6"/>
          <w:rtl/>
        </w:rPr>
        <w:t xml:space="preserve">ن </w:t>
      </w:r>
      <w:r w:rsidR="000E4BC7">
        <w:rPr>
          <w:rStyle w:val="Char6"/>
          <w:rtl/>
        </w:rPr>
        <w:t>ی</w:t>
      </w:r>
      <w:r w:rsidRPr="003124F6">
        <w:rPr>
          <w:rStyle w:val="Char6"/>
          <w:rtl/>
        </w:rPr>
        <w:t xml:space="preserve">ا اهل رده </w:t>
      </w:r>
      <w:r w:rsidR="000E4BC7">
        <w:rPr>
          <w:rStyle w:val="Char6"/>
          <w:rtl/>
        </w:rPr>
        <w:t>ک</w:t>
      </w:r>
      <w:r w:rsidRPr="003124F6">
        <w:rPr>
          <w:rStyle w:val="Char6"/>
          <w:rtl/>
        </w:rPr>
        <w:t>ه پس از وفات رسول الله به ا</w:t>
      </w:r>
      <w:r w:rsidR="000E4BC7">
        <w:rPr>
          <w:rStyle w:val="Char6"/>
          <w:rtl/>
        </w:rPr>
        <w:t>ی</w:t>
      </w:r>
      <w:r w:rsidRPr="003124F6">
        <w:rPr>
          <w:rStyle w:val="Char6"/>
          <w:rtl/>
        </w:rPr>
        <w:t xml:space="preserve">ن نام معروف شدند، عبارت بودند از همان </w:t>
      </w:r>
      <w:r w:rsidR="00197B9A">
        <w:rPr>
          <w:rStyle w:val="Char6"/>
          <w:rtl/>
        </w:rPr>
        <w:t>گروه‌ها</w:t>
      </w:r>
      <w:r w:rsidR="000E4BC7">
        <w:rPr>
          <w:rStyle w:val="Char6"/>
          <w:rtl/>
        </w:rPr>
        <w:t>ی</w:t>
      </w:r>
      <w:r w:rsidRPr="003124F6">
        <w:rPr>
          <w:rStyle w:val="Char6"/>
          <w:rtl/>
        </w:rPr>
        <w:t xml:space="preserve"> پنجگانه </w:t>
      </w:r>
      <w:r w:rsidR="000E4BC7">
        <w:rPr>
          <w:rStyle w:val="Char6"/>
          <w:rtl/>
        </w:rPr>
        <w:t>ک</w:t>
      </w:r>
      <w:r w:rsidRPr="003124F6">
        <w:rPr>
          <w:rStyle w:val="Char6"/>
          <w:rtl/>
        </w:rPr>
        <w:t>ه شرح داد</w:t>
      </w:r>
      <w:r w:rsidR="000E4BC7">
        <w:rPr>
          <w:rStyle w:val="Char6"/>
          <w:rtl/>
        </w:rPr>
        <w:t>ی</w:t>
      </w:r>
      <w:r w:rsidRPr="003124F6">
        <w:rPr>
          <w:rStyle w:val="Char6"/>
          <w:rtl/>
        </w:rPr>
        <w:t>م. از اطاعت ح</w:t>
      </w:r>
      <w:r w:rsidR="000E4BC7">
        <w:rPr>
          <w:rStyle w:val="Char6"/>
          <w:rtl/>
        </w:rPr>
        <w:t>ک</w:t>
      </w:r>
      <w:r w:rsidRPr="003124F6">
        <w:rPr>
          <w:rStyle w:val="Char6"/>
          <w:rtl/>
        </w:rPr>
        <w:t>ومت اسلام</w:t>
      </w:r>
      <w:r w:rsidR="000E4BC7">
        <w:rPr>
          <w:rStyle w:val="Char6"/>
          <w:rtl/>
        </w:rPr>
        <w:t>ی</w:t>
      </w:r>
      <w:r w:rsidRPr="003124F6">
        <w:rPr>
          <w:rStyle w:val="Char6"/>
          <w:rtl/>
        </w:rPr>
        <w:t xml:space="preserve"> برگشتند. ابوب</w:t>
      </w:r>
      <w:r w:rsidR="000E4BC7">
        <w:rPr>
          <w:rStyle w:val="Char6"/>
          <w:rtl/>
        </w:rPr>
        <w:t>ک</w:t>
      </w:r>
      <w:r w:rsidRPr="003124F6">
        <w:rPr>
          <w:rStyle w:val="Char6"/>
          <w:rtl/>
        </w:rPr>
        <w:t>ر با</w:t>
      </w:r>
      <w:r w:rsidR="009F5D6E">
        <w:rPr>
          <w:rStyle w:val="Char6"/>
          <w:rtl/>
        </w:rPr>
        <w:t xml:space="preserve"> آن‌ها </w:t>
      </w:r>
      <w:r w:rsidRPr="003124F6">
        <w:rPr>
          <w:rStyle w:val="Char6"/>
          <w:rtl/>
        </w:rPr>
        <w:t>جنگ</w:t>
      </w:r>
      <w:r w:rsidR="000E4BC7">
        <w:rPr>
          <w:rStyle w:val="Char6"/>
          <w:rtl/>
        </w:rPr>
        <w:t>ی</w:t>
      </w:r>
      <w:r w:rsidRPr="003124F6">
        <w:rPr>
          <w:rStyle w:val="Char6"/>
          <w:rtl/>
        </w:rPr>
        <w:t>د. مجدداً</w:t>
      </w:r>
      <w:r w:rsidR="009F5D6E">
        <w:rPr>
          <w:rStyle w:val="Char6"/>
          <w:rtl/>
        </w:rPr>
        <w:t xml:space="preserve"> آن‌ها </w:t>
      </w:r>
      <w:r w:rsidRPr="003124F6">
        <w:rPr>
          <w:rStyle w:val="Char6"/>
          <w:rtl/>
        </w:rPr>
        <w:t>را مط</w:t>
      </w:r>
      <w:r w:rsidR="000E4BC7">
        <w:rPr>
          <w:rStyle w:val="Char6"/>
          <w:rtl/>
        </w:rPr>
        <w:t>ی</w:t>
      </w:r>
      <w:r w:rsidRPr="003124F6">
        <w:rPr>
          <w:rStyle w:val="Char6"/>
          <w:rtl/>
        </w:rPr>
        <w:t xml:space="preserve">ع </w:t>
      </w:r>
      <w:r w:rsidR="000E4BC7">
        <w:rPr>
          <w:rStyle w:val="Char6"/>
          <w:rtl/>
        </w:rPr>
        <w:t>ک</w:t>
      </w:r>
      <w:r w:rsidRPr="003124F6">
        <w:rPr>
          <w:rStyle w:val="Char6"/>
          <w:rtl/>
        </w:rPr>
        <w:t>رد و به ز</w:t>
      </w:r>
      <w:r w:rsidR="000E4BC7">
        <w:rPr>
          <w:rStyle w:val="Char6"/>
          <w:rtl/>
        </w:rPr>
        <w:t>ی</w:t>
      </w:r>
      <w:r w:rsidRPr="003124F6">
        <w:rPr>
          <w:rStyle w:val="Char6"/>
          <w:rtl/>
        </w:rPr>
        <w:t xml:space="preserve">ر فرمان خود </w:t>
      </w:r>
      <w:r w:rsidR="000E4BC7">
        <w:rPr>
          <w:rStyle w:val="Char6"/>
          <w:rtl/>
        </w:rPr>
        <w:t>ک</w:t>
      </w:r>
      <w:r w:rsidRPr="003124F6">
        <w:rPr>
          <w:rStyle w:val="Char6"/>
          <w:rtl/>
        </w:rPr>
        <w:t>ش</w:t>
      </w:r>
      <w:r w:rsidR="000E4BC7">
        <w:rPr>
          <w:rStyle w:val="Char6"/>
          <w:rtl/>
        </w:rPr>
        <w:t>ی</w:t>
      </w:r>
      <w:r w:rsidRPr="003124F6">
        <w:rPr>
          <w:rStyle w:val="Char6"/>
          <w:rtl/>
        </w:rPr>
        <w:t xml:space="preserve">د، </w:t>
      </w:r>
      <w:r w:rsidR="000E4BC7">
        <w:rPr>
          <w:rStyle w:val="Char6"/>
          <w:rtl/>
        </w:rPr>
        <w:t>ی</w:t>
      </w:r>
      <w:r w:rsidRPr="003124F6">
        <w:rPr>
          <w:rStyle w:val="Char6"/>
          <w:rtl/>
        </w:rPr>
        <w:t>عن</w:t>
      </w:r>
      <w:r w:rsidR="000E4BC7">
        <w:rPr>
          <w:rStyle w:val="Char6"/>
          <w:rtl/>
        </w:rPr>
        <w:t>ی</w:t>
      </w:r>
      <w:r w:rsidRPr="003124F6">
        <w:rPr>
          <w:rStyle w:val="Char6"/>
          <w:rtl/>
        </w:rPr>
        <w:t>:</w:t>
      </w:r>
    </w:p>
    <w:p w:rsidR="00241CB2" w:rsidRPr="003124F6" w:rsidRDefault="00241CB2" w:rsidP="00E818B1">
      <w:pPr>
        <w:pStyle w:val="ListParagraph"/>
        <w:widowControl w:val="0"/>
        <w:numPr>
          <w:ilvl w:val="0"/>
          <w:numId w:val="14"/>
        </w:numPr>
        <w:jc w:val="both"/>
        <w:rPr>
          <w:rStyle w:val="Char6"/>
          <w:rtl/>
        </w:rPr>
      </w:pPr>
      <w:r w:rsidRPr="003124F6">
        <w:rPr>
          <w:rStyle w:val="Char6"/>
          <w:rtl/>
        </w:rPr>
        <w:t>آن</w:t>
      </w:r>
      <w:r w:rsidR="001566B5">
        <w:rPr>
          <w:rStyle w:val="Char6"/>
          <w:rFonts w:hint="cs"/>
          <w:rtl/>
        </w:rPr>
        <w:t>‌</w:t>
      </w:r>
      <w:r w:rsidRPr="003124F6">
        <w:rPr>
          <w:rStyle w:val="Char6"/>
          <w:rtl/>
        </w:rPr>
        <w:t>ها</w:t>
      </w:r>
      <w:r w:rsidR="000E4BC7">
        <w:rPr>
          <w:rStyle w:val="Char6"/>
          <w:rtl/>
        </w:rPr>
        <w:t>یی</w:t>
      </w:r>
      <w:r w:rsidRPr="003124F6">
        <w:rPr>
          <w:rStyle w:val="Char6"/>
          <w:rtl/>
        </w:rPr>
        <w:t xml:space="preserve"> </w:t>
      </w:r>
      <w:r w:rsidR="000E4BC7">
        <w:rPr>
          <w:rStyle w:val="Char6"/>
          <w:rtl/>
        </w:rPr>
        <w:t>ک</w:t>
      </w:r>
      <w:r w:rsidRPr="003124F6">
        <w:rPr>
          <w:rStyle w:val="Char6"/>
          <w:rtl/>
        </w:rPr>
        <w:t>ه در ح</w:t>
      </w:r>
      <w:r w:rsidR="000E4BC7">
        <w:rPr>
          <w:rStyle w:val="Char6"/>
          <w:rtl/>
        </w:rPr>
        <w:t>ی</w:t>
      </w:r>
      <w:r w:rsidRPr="003124F6">
        <w:rPr>
          <w:rStyle w:val="Char6"/>
          <w:rtl/>
        </w:rPr>
        <w:t xml:space="preserve">ات رسول الله در </w:t>
      </w:r>
      <w:r w:rsidR="000E4BC7">
        <w:rPr>
          <w:rStyle w:val="Char6"/>
          <w:rtl/>
        </w:rPr>
        <w:t>کی</w:t>
      </w:r>
      <w:r w:rsidRPr="003124F6">
        <w:rPr>
          <w:rStyle w:val="Char6"/>
          <w:rtl/>
        </w:rPr>
        <w:t>ش خود بوده، مسلمان نشدند و با رسول الله هم پ</w:t>
      </w:r>
      <w:r w:rsidR="000E4BC7">
        <w:rPr>
          <w:rStyle w:val="Char6"/>
          <w:rtl/>
        </w:rPr>
        <w:t>ی</w:t>
      </w:r>
      <w:r w:rsidRPr="003124F6">
        <w:rPr>
          <w:rStyle w:val="Char6"/>
          <w:rtl/>
        </w:rPr>
        <w:t>مان نشده و دشمن مسلم</w:t>
      </w:r>
      <w:r w:rsidR="000E4BC7">
        <w:rPr>
          <w:rStyle w:val="Char6"/>
          <w:rtl/>
        </w:rPr>
        <w:t>ی</w:t>
      </w:r>
      <w:r w:rsidRPr="003124F6">
        <w:rPr>
          <w:rStyle w:val="Char6"/>
          <w:rtl/>
        </w:rPr>
        <w:t>ن بودند.</w:t>
      </w:r>
    </w:p>
    <w:p w:rsidR="00241CB2" w:rsidRPr="003124F6" w:rsidRDefault="00241CB2" w:rsidP="00E818B1">
      <w:pPr>
        <w:pStyle w:val="ListParagraph"/>
        <w:widowControl w:val="0"/>
        <w:numPr>
          <w:ilvl w:val="0"/>
          <w:numId w:val="14"/>
        </w:numPr>
        <w:jc w:val="both"/>
        <w:rPr>
          <w:rStyle w:val="Char6"/>
          <w:rtl/>
        </w:rPr>
      </w:pPr>
      <w:r w:rsidRPr="003124F6">
        <w:rPr>
          <w:rStyle w:val="Char6"/>
          <w:rtl/>
        </w:rPr>
        <w:t>آن</w:t>
      </w:r>
      <w:r w:rsidR="001566B5">
        <w:rPr>
          <w:rStyle w:val="Char6"/>
          <w:rFonts w:hint="cs"/>
          <w:rtl/>
        </w:rPr>
        <w:t>‌</w:t>
      </w:r>
      <w:r w:rsidRPr="003124F6">
        <w:rPr>
          <w:rStyle w:val="Char6"/>
          <w:rtl/>
        </w:rPr>
        <w:t>ها</w:t>
      </w:r>
      <w:r w:rsidR="000E4BC7">
        <w:rPr>
          <w:rStyle w:val="Char6"/>
          <w:rtl/>
        </w:rPr>
        <w:t>یی</w:t>
      </w:r>
      <w:r w:rsidRPr="003124F6">
        <w:rPr>
          <w:rStyle w:val="Char6"/>
          <w:rtl/>
        </w:rPr>
        <w:t xml:space="preserve"> </w:t>
      </w:r>
      <w:r w:rsidR="000E4BC7">
        <w:rPr>
          <w:rStyle w:val="Char6"/>
          <w:rtl/>
        </w:rPr>
        <w:t>ک</w:t>
      </w:r>
      <w:r w:rsidRPr="003124F6">
        <w:rPr>
          <w:rStyle w:val="Char6"/>
          <w:rtl/>
        </w:rPr>
        <w:t>ه به ظاهر مسلمان شده بودند ول</w:t>
      </w:r>
      <w:r w:rsidR="000E4BC7">
        <w:rPr>
          <w:rStyle w:val="Char6"/>
          <w:rtl/>
        </w:rPr>
        <w:t>ی</w:t>
      </w:r>
      <w:r w:rsidRPr="003124F6">
        <w:rPr>
          <w:rStyle w:val="Char6"/>
          <w:rtl/>
        </w:rPr>
        <w:t xml:space="preserve"> باطناً‌ دل به د</w:t>
      </w:r>
      <w:r w:rsidR="000E4BC7">
        <w:rPr>
          <w:rStyle w:val="Char6"/>
          <w:rtl/>
        </w:rPr>
        <w:t>ی</w:t>
      </w:r>
      <w:r w:rsidRPr="003124F6">
        <w:rPr>
          <w:rStyle w:val="Char6"/>
          <w:rtl/>
        </w:rPr>
        <w:t>ن باطل خود بسته و در ح</w:t>
      </w:r>
      <w:r w:rsidR="000E4BC7">
        <w:rPr>
          <w:rStyle w:val="Char6"/>
          <w:rtl/>
        </w:rPr>
        <w:t>ی</w:t>
      </w:r>
      <w:r w:rsidRPr="003124F6">
        <w:rPr>
          <w:rStyle w:val="Char6"/>
          <w:rtl/>
        </w:rPr>
        <w:t>ات رسول الله مشهور به</w:t>
      </w:r>
      <w:r w:rsidRPr="00EE34D5">
        <w:rPr>
          <w:rStyle w:val="Char6"/>
          <w:rFonts w:eastAsia="SimSun"/>
          <w:vertAlign w:val="superscript"/>
          <w:rtl/>
        </w:rPr>
        <w:footnoteReference w:id="19"/>
      </w:r>
      <w:r w:rsidRPr="003124F6">
        <w:rPr>
          <w:rStyle w:val="Char6"/>
          <w:rtl/>
        </w:rPr>
        <w:t xml:space="preserve"> منافق</w:t>
      </w:r>
      <w:r w:rsidR="000E4BC7">
        <w:rPr>
          <w:rStyle w:val="Char6"/>
          <w:rtl/>
        </w:rPr>
        <w:t>ی</w:t>
      </w:r>
      <w:r w:rsidRPr="003124F6">
        <w:rPr>
          <w:rStyle w:val="Char6"/>
          <w:rtl/>
        </w:rPr>
        <w:t xml:space="preserve">ن بودند و خدا </w:t>
      </w:r>
      <w:r w:rsidR="000E4BC7">
        <w:rPr>
          <w:rStyle w:val="Char6"/>
          <w:rtl/>
        </w:rPr>
        <w:t>یک</w:t>
      </w:r>
      <w:r w:rsidRPr="003124F6">
        <w:rPr>
          <w:rStyle w:val="Char6"/>
          <w:rtl/>
        </w:rPr>
        <w:t xml:space="preserve"> سوره مستقل به نام «</w:t>
      </w:r>
      <w:r w:rsidRPr="00BF1E13">
        <w:rPr>
          <w:rStyle w:val="Char6"/>
          <w:rtl/>
        </w:rPr>
        <w:t>ال</w:t>
      </w:r>
      <w:r w:rsidR="00991E33" w:rsidRPr="00BF1E13">
        <w:rPr>
          <w:rStyle w:val="Char6"/>
          <w:rtl/>
        </w:rPr>
        <w:t>ـ</w:t>
      </w:r>
      <w:r w:rsidRPr="00BF1E13">
        <w:rPr>
          <w:rStyle w:val="Char6"/>
          <w:rtl/>
        </w:rPr>
        <w:t>منافقون</w:t>
      </w:r>
      <w:r w:rsidRPr="003124F6">
        <w:rPr>
          <w:rStyle w:val="Char6"/>
          <w:rtl/>
        </w:rPr>
        <w:t>» در مذمت آنان نازل فرمود.</w:t>
      </w:r>
    </w:p>
    <w:p w:rsidR="00241CB2" w:rsidRPr="003124F6" w:rsidRDefault="00241CB2" w:rsidP="00E818B1">
      <w:pPr>
        <w:pStyle w:val="ListParagraph"/>
        <w:widowControl w:val="0"/>
        <w:numPr>
          <w:ilvl w:val="0"/>
          <w:numId w:val="14"/>
        </w:numPr>
        <w:jc w:val="both"/>
        <w:rPr>
          <w:rStyle w:val="Char6"/>
          <w:rtl/>
        </w:rPr>
      </w:pPr>
      <w:r w:rsidRPr="003124F6">
        <w:rPr>
          <w:rStyle w:val="Char6"/>
          <w:rtl/>
        </w:rPr>
        <w:t>آن</w:t>
      </w:r>
      <w:r w:rsidR="001566B5">
        <w:rPr>
          <w:rStyle w:val="Char6"/>
          <w:rFonts w:hint="cs"/>
          <w:rtl/>
        </w:rPr>
        <w:t>‌</w:t>
      </w:r>
      <w:r w:rsidRPr="003124F6">
        <w:rPr>
          <w:rStyle w:val="Char6"/>
          <w:rtl/>
        </w:rPr>
        <w:t>ها</w:t>
      </w:r>
      <w:r w:rsidR="000E4BC7">
        <w:rPr>
          <w:rStyle w:val="Char6"/>
          <w:rtl/>
        </w:rPr>
        <w:t>یی</w:t>
      </w:r>
      <w:r w:rsidRPr="003124F6">
        <w:rPr>
          <w:rStyle w:val="Char6"/>
          <w:rtl/>
        </w:rPr>
        <w:t xml:space="preserve"> </w:t>
      </w:r>
      <w:r w:rsidR="000E4BC7">
        <w:rPr>
          <w:rStyle w:val="Char6"/>
          <w:rtl/>
        </w:rPr>
        <w:t>ک</w:t>
      </w:r>
      <w:r w:rsidRPr="003124F6">
        <w:rPr>
          <w:rStyle w:val="Char6"/>
          <w:rtl/>
        </w:rPr>
        <w:t>ه پس از صلح حد</w:t>
      </w:r>
      <w:r w:rsidR="000E4BC7">
        <w:rPr>
          <w:rStyle w:val="Char6"/>
          <w:rtl/>
        </w:rPr>
        <w:t>ی</w:t>
      </w:r>
      <w:r w:rsidRPr="003124F6">
        <w:rPr>
          <w:rStyle w:val="Char6"/>
          <w:rtl/>
        </w:rPr>
        <w:t>ب</w:t>
      </w:r>
      <w:r w:rsidR="000E4BC7">
        <w:rPr>
          <w:rStyle w:val="Char6"/>
          <w:rtl/>
        </w:rPr>
        <w:t>ی</w:t>
      </w:r>
      <w:r w:rsidRPr="003124F6">
        <w:rPr>
          <w:rStyle w:val="Char6"/>
          <w:rtl/>
        </w:rPr>
        <w:t xml:space="preserve">ه </w:t>
      </w:r>
      <w:r w:rsidR="000E4BC7">
        <w:rPr>
          <w:rStyle w:val="Char6"/>
          <w:rtl/>
        </w:rPr>
        <w:t>ک</w:t>
      </w:r>
      <w:r w:rsidRPr="003124F6">
        <w:rPr>
          <w:rStyle w:val="Char6"/>
          <w:rtl/>
        </w:rPr>
        <w:t>ه ب</w:t>
      </w:r>
      <w:r w:rsidR="000E4BC7">
        <w:rPr>
          <w:rStyle w:val="Char6"/>
          <w:rtl/>
        </w:rPr>
        <w:t>ی</w:t>
      </w:r>
      <w:r w:rsidRPr="003124F6">
        <w:rPr>
          <w:rStyle w:val="Char6"/>
          <w:rtl/>
        </w:rPr>
        <w:t>ن رسول الله وقر</w:t>
      </w:r>
      <w:r w:rsidR="000E4BC7">
        <w:rPr>
          <w:rStyle w:val="Char6"/>
          <w:rtl/>
        </w:rPr>
        <w:t>ی</w:t>
      </w:r>
      <w:r w:rsidRPr="003124F6">
        <w:rPr>
          <w:rStyle w:val="Char6"/>
          <w:rtl/>
        </w:rPr>
        <w:t>ش برا</w:t>
      </w:r>
      <w:r w:rsidR="000E4BC7">
        <w:rPr>
          <w:rStyle w:val="Char6"/>
          <w:rtl/>
        </w:rPr>
        <w:t>ی</w:t>
      </w:r>
      <w:r w:rsidRPr="003124F6">
        <w:rPr>
          <w:rStyle w:val="Char6"/>
          <w:rtl/>
        </w:rPr>
        <w:t xml:space="preserve"> متار</w:t>
      </w:r>
      <w:r w:rsidR="000E4BC7">
        <w:rPr>
          <w:rStyle w:val="Char6"/>
          <w:rtl/>
        </w:rPr>
        <w:t>ک</w:t>
      </w:r>
      <w:r w:rsidRPr="003124F6">
        <w:rPr>
          <w:rStyle w:val="Char6"/>
          <w:rtl/>
        </w:rPr>
        <w:t>ه جنگ منعقد شد، با آن حضرت هم پ</w:t>
      </w:r>
      <w:r w:rsidR="000E4BC7">
        <w:rPr>
          <w:rStyle w:val="Char6"/>
          <w:rtl/>
        </w:rPr>
        <w:t>ی</w:t>
      </w:r>
      <w:r w:rsidRPr="003124F6">
        <w:rPr>
          <w:rStyle w:val="Char6"/>
          <w:rtl/>
        </w:rPr>
        <w:t>مان و مط</w:t>
      </w:r>
      <w:r w:rsidR="000E4BC7">
        <w:rPr>
          <w:rStyle w:val="Char6"/>
          <w:rtl/>
        </w:rPr>
        <w:t>ی</w:t>
      </w:r>
      <w:r w:rsidRPr="003124F6">
        <w:rPr>
          <w:rStyle w:val="Char6"/>
          <w:rtl/>
        </w:rPr>
        <w:t>ع ح</w:t>
      </w:r>
      <w:r w:rsidR="000E4BC7">
        <w:rPr>
          <w:rStyle w:val="Char6"/>
          <w:rtl/>
        </w:rPr>
        <w:t>ک</w:t>
      </w:r>
      <w:r w:rsidRPr="003124F6">
        <w:rPr>
          <w:rStyle w:val="Char6"/>
          <w:rtl/>
        </w:rPr>
        <w:t>ومت اسلام شدند، ول</w:t>
      </w:r>
      <w:r w:rsidR="000E4BC7">
        <w:rPr>
          <w:rStyle w:val="Char6"/>
          <w:rtl/>
        </w:rPr>
        <w:t>ی</w:t>
      </w:r>
      <w:r w:rsidRPr="003124F6">
        <w:rPr>
          <w:rStyle w:val="Char6"/>
          <w:rtl/>
        </w:rPr>
        <w:t xml:space="preserve"> ظاهراً و باطناً در د</w:t>
      </w:r>
      <w:r w:rsidR="000E4BC7">
        <w:rPr>
          <w:rStyle w:val="Char6"/>
          <w:rtl/>
        </w:rPr>
        <w:t>ی</w:t>
      </w:r>
      <w:r w:rsidRPr="003124F6">
        <w:rPr>
          <w:rStyle w:val="Char6"/>
          <w:rtl/>
        </w:rPr>
        <w:t>ن باطل خود باق</w:t>
      </w:r>
      <w:r w:rsidR="000E4BC7">
        <w:rPr>
          <w:rStyle w:val="Char6"/>
          <w:rtl/>
        </w:rPr>
        <w:t>ی</w:t>
      </w:r>
      <w:r w:rsidRPr="003124F6">
        <w:rPr>
          <w:rStyle w:val="Char6"/>
          <w:rtl/>
        </w:rPr>
        <w:t xml:space="preserve"> بودند.</w:t>
      </w:r>
    </w:p>
    <w:p w:rsidR="00241CB2" w:rsidRPr="003124F6" w:rsidRDefault="00241CB2" w:rsidP="00E818B1">
      <w:pPr>
        <w:pStyle w:val="ListParagraph"/>
        <w:widowControl w:val="0"/>
        <w:numPr>
          <w:ilvl w:val="0"/>
          <w:numId w:val="14"/>
        </w:numPr>
        <w:jc w:val="both"/>
        <w:rPr>
          <w:rStyle w:val="Char6"/>
          <w:rtl/>
        </w:rPr>
      </w:pPr>
      <w:r w:rsidRPr="003124F6">
        <w:rPr>
          <w:rStyle w:val="Char6"/>
          <w:rtl/>
        </w:rPr>
        <w:t xml:space="preserve">آنان </w:t>
      </w:r>
      <w:r w:rsidR="000E4BC7">
        <w:rPr>
          <w:rStyle w:val="Char6"/>
          <w:rtl/>
        </w:rPr>
        <w:t>ک</w:t>
      </w:r>
      <w:r w:rsidRPr="003124F6">
        <w:rPr>
          <w:rStyle w:val="Char6"/>
          <w:rtl/>
        </w:rPr>
        <w:t>ه پس از فتح م</w:t>
      </w:r>
      <w:r w:rsidR="000E4BC7">
        <w:rPr>
          <w:rStyle w:val="Char6"/>
          <w:rtl/>
        </w:rPr>
        <w:t>ک</w:t>
      </w:r>
      <w:r w:rsidRPr="003124F6">
        <w:rPr>
          <w:rStyle w:val="Char6"/>
          <w:rtl/>
        </w:rPr>
        <w:t>ه و خ</w:t>
      </w:r>
      <w:r w:rsidR="000E4BC7">
        <w:rPr>
          <w:rStyle w:val="Char6"/>
          <w:rtl/>
        </w:rPr>
        <w:t>ی</w:t>
      </w:r>
      <w:r w:rsidRPr="003124F6">
        <w:rPr>
          <w:rStyle w:val="Char6"/>
          <w:rtl/>
        </w:rPr>
        <w:t>بر و انتشار خبر غزوه تبو</w:t>
      </w:r>
      <w:r w:rsidR="000E4BC7">
        <w:rPr>
          <w:rStyle w:val="Char6"/>
          <w:rtl/>
        </w:rPr>
        <w:t>ک</w:t>
      </w:r>
      <w:r w:rsidRPr="003124F6">
        <w:rPr>
          <w:rStyle w:val="Char6"/>
          <w:rtl/>
        </w:rPr>
        <w:t xml:space="preserve"> </w:t>
      </w:r>
      <w:r w:rsidR="000E4BC7">
        <w:rPr>
          <w:rStyle w:val="Char6"/>
          <w:rtl/>
        </w:rPr>
        <w:t>ک</w:t>
      </w:r>
      <w:r w:rsidRPr="003124F6">
        <w:rPr>
          <w:rStyle w:val="Char6"/>
          <w:rtl/>
        </w:rPr>
        <w:t>ه ص</w:t>
      </w:r>
      <w:r w:rsidR="000E4BC7">
        <w:rPr>
          <w:rStyle w:val="Char6"/>
          <w:rtl/>
        </w:rPr>
        <w:t>ی</w:t>
      </w:r>
      <w:r w:rsidRPr="003124F6">
        <w:rPr>
          <w:rStyle w:val="Char6"/>
          <w:rtl/>
        </w:rPr>
        <w:t>ت و شهرت د</w:t>
      </w:r>
      <w:r w:rsidR="000E4BC7">
        <w:rPr>
          <w:rStyle w:val="Char6"/>
          <w:rtl/>
        </w:rPr>
        <w:t>ی</w:t>
      </w:r>
      <w:r w:rsidRPr="003124F6">
        <w:rPr>
          <w:rStyle w:val="Char6"/>
          <w:rtl/>
        </w:rPr>
        <w:t>ن اسلام و</w:t>
      </w:r>
      <w:r w:rsidR="00991E33" w:rsidRPr="003124F6">
        <w:rPr>
          <w:rStyle w:val="Char6"/>
          <w:rFonts w:hint="cs"/>
          <w:rtl/>
        </w:rPr>
        <w:t xml:space="preserve"> </w:t>
      </w:r>
      <w:r w:rsidRPr="003124F6">
        <w:rPr>
          <w:rStyle w:val="Char6"/>
          <w:rtl/>
        </w:rPr>
        <w:t>قدرت و شو</w:t>
      </w:r>
      <w:r w:rsidR="000E4BC7">
        <w:rPr>
          <w:rStyle w:val="Char6"/>
          <w:rtl/>
        </w:rPr>
        <w:t>ک</w:t>
      </w:r>
      <w:r w:rsidRPr="003124F6">
        <w:rPr>
          <w:rStyle w:val="Char6"/>
          <w:rtl/>
        </w:rPr>
        <w:t>ت ح</w:t>
      </w:r>
      <w:r w:rsidR="000E4BC7">
        <w:rPr>
          <w:rStyle w:val="Char6"/>
          <w:rtl/>
        </w:rPr>
        <w:t>ک</w:t>
      </w:r>
      <w:r w:rsidRPr="003124F6">
        <w:rPr>
          <w:rStyle w:val="Char6"/>
          <w:rtl/>
        </w:rPr>
        <w:t xml:space="preserve">ومت </w:t>
      </w:r>
      <w:r w:rsidRPr="001566B5">
        <w:rPr>
          <w:rStyle w:val="Char6"/>
          <w:rtl/>
        </w:rPr>
        <w:t>اسلام در جز</w:t>
      </w:r>
      <w:r w:rsidR="000E4BC7" w:rsidRPr="001566B5">
        <w:rPr>
          <w:rStyle w:val="Char6"/>
          <w:rtl/>
        </w:rPr>
        <w:t>ی</w:t>
      </w:r>
      <w:r w:rsidRPr="001566B5">
        <w:rPr>
          <w:rStyle w:val="Char6"/>
          <w:rtl/>
        </w:rPr>
        <w:t>رة العرب</w:t>
      </w:r>
      <w:r w:rsidRPr="003124F6">
        <w:rPr>
          <w:rStyle w:val="Char6"/>
          <w:rtl/>
        </w:rPr>
        <w:t xml:space="preserve"> پ</w:t>
      </w:r>
      <w:r w:rsidR="000E4BC7">
        <w:rPr>
          <w:rStyle w:val="Char6"/>
          <w:rtl/>
        </w:rPr>
        <w:t>ی</w:t>
      </w:r>
      <w:r w:rsidRPr="003124F6">
        <w:rPr>
          <w:rStyle w:val="Char6"/>
          <w:rtl/>
        </w:rPr>
        <w:t>چ</w:t>
      </w:r>
      <w:r w:rsidR="000E4BC7">
        <w:rPr>
          <w:rStyle w:val="Char6"/>
          <w:rtl/>
        </w:rPr>
        <w:t>ی</w:t>
      </w:r>
      <w:r w:rsidRPr="003124F6">
        <w:rPr>
          <w:rStyle w:val="Char6"/>
          <w:rtl/>
        </w:rPr>
        <w:t>ده بود، نظر به صلاح حال خود مسلمان شده بودند ول</w:t>
      </w:r>
      <w:r w:rsidR="000E4BC7">
        <w:rPr>
          <w:rStyle w:val="Char6"/>
          <w:rtl/>
        </w:rPr>
        <w:t>ی</w:t>
      </w:r>
      <w:r w:rsidRPr="003124F6">
        <w:rPr>
          <w:rStyle w:val="Char6"/>
          <w:rtl/>
        </w:rPr>
        <w:t xml:space="preserve"> از ح</w:t>
      </w:r>
      <w:r w:rsidR="000E4BC7">
        <w:rPr>
          <w:rStyle w:val="Char6"/>
          <w:rtl/>
        </w:rPr>
        <w:t>ی</w:t>
      </w:r>
      <w:r w:rsidRPr="003124F6">
        <w:rPr>
          <w:rStyle w:val="Char6"/>
          <w:rtl/>
        </w:rPr>
        <w:t>ات رسول الله چ</w:t>
      </w:r>
      <w:r w:rsidR="000E4BC7">
        <w:rPr>
          <w:rStyle w:val="Char6"/>
          <w:rtl/>
        </w:rPr>
        <w:t>ی</w:t>
      </w:r>
      <w:r w:rsidRPr="003124F6">
        <w:rPr>
          <w:rStyle w:val="Char6"/>
          <w:rtl/>
        </w:rPr>
        <w:t>ز</w:t>
      </w:r>
      <w:r w:rsidR="000E4BC7">
        <w:rPr>
          <w:rStyle w:val="Char6"/>
          <w:rtl/>
        </w:rPr>
        <w:t>ی</w:t>
      </w:r>
      <w:r w:rsidRPr="003124F6">
        <w:rPr>
          <w:rStyle w:val="Char6"/>
          <w:rtl/>
        </w:rPr>
        <w:t xml:space="preserve"> نمانده بود تا نور ا</w:t>
      </w:r>
      <w:r w:rsidR="000E4BC7">
        <w:rPr>
          <w:rStyle w:val="Char6"/>
          <w:rtl/>
        </w:rPr>
        <w:t>ی</w:t>
      </w:r>
      <w:r w:rsidRPr="003124F6">
        <w:rPr>
          <w:rStyle w:val="Char6"/>
          <w:rtl/>
        </w:rPr>
        <w:t>مان به درست</w:t>
      </w:r>
      <w:r w:rsidR="000E4BC7">
        <w:rPr>
          <w:rStyle w:val="Char6"/>
          <w:rtl/>
        </w:rPr>
        <w:t>ی</w:t>
      </w:r>
      <w:r w:rsidRPr="003124F6">
        <w:rPr>
          <w:rStyle w:val="Char6"/>
          <w:rtl/>
        </w:rPr>
        <w:t xml:space="preserve"> در قلب‌ها</w:t>
      </w:r>
      <w:r w:rsidR="000E4BC7">
        <w:rPr>
          <w:rStyle w:val="Char6"/>
          <w:rtl/>
        </w:rPr>
        <w:t>ی</w:t>
      </w:r>
      <w:r w:rsidRPr="003124F6">
        <w:rPr>
          <w:rStyle w:val="Char6"/>
          <w:rtl/>
        </w:rPr>
        <w:t xml:space="preserve">شان نفوذ و در وجودشان اثر </w:t>
      </w:r>
      <w:r w:rsidR="000E4BC7">
        <w:rPr>
          <w:rStyle w:val="Char6"/>
          <w:rtl/>
        </w:rPr>
        <w:t>ک</w:t>
      </w:r>
      <w:r w:rsidRPr="003124F6">
        <w:rPr>
          <w:rStyle w:val="Char6"/>
          <w:rtl/>
        </w:rPr>
        <w:t>رده</w:t>
      </w:r>
      <w:r w:rsidR="009F5D6E">
        <w:rPr>
          <w:rStyle w:val="Char6"/>
          <w:rtl/>
        </w:rPr>
        <w:t xml:space="preserve"> آن‌ها </w:t>
      </w:r>
      <w:r w:rsidRPr="003124F6">
        <w:rPr>
          <w:rStyle w:val="Char6"/>
          <w:rtl/>
        </w:rPr>
        <w:t>را دلباخته خود سازد.</w:t>
      </w:r>
    </w:p>
    <w:p w:rsidR="00241CB2" w:rsidRPr="001566B5" w:rsidRDefault="00241CB2" w:rsidP="00E818B1">
      <w:pPr>
        <w:pStyle w:val="CommentText"/>
        <w:widowControl w:val="0"/>
        <w:numPr>
          <w:ilvl w:val="0"/>
          <w:numId w:val="14"/>
        </w:numPr>
        <w:jc w:val="both"/>
        <w:rPr>
          <w:rStyle w:val="Char8"/>
          <w:rtl/>
        </w:rPr>
      </w:pPr>
      <w:r w:rsidRPr="003124F6">
        <w:rPr>
          <w:rStyle w:val="Char6"/>
          <w:rtl/>
        </w:rPr>
        <w:t>آن</w:t>
      </w:r>
      <w:r w:rsidR="001566B5">
        <w:rPr>
          <w:rStyle w:val="Char6"/>
          <w:rFonts w:hint="cs"/>
          <w:rtl/>
        </w:rPr>
        <w:t>‌</w:t>
      </w:r>
      <w:r w:rsidRPr="003124F6">
        <w:rPr>
          <w:rStyle w:val="Char6"/>
          <w:rtl/>
        </w:rPr>
        <w:t>ها</w:t>
      </w:r>
      <w:r w:rsidR="000E4BC7">
        <w:rPr>
          <w:rStyle w:val="Char6"/>
          <w:rtl/>
        </w:rPr>
        <w:t>یی</w:t>
      </w:r>
      <w:r w:rsidRPr="003124F6">
        <w:rPr>
          <w:rStyle w:val="Char6"/>
          <w:rtl/>
        </w:rPr>
        <w:t xml:space="preserve"> </w:t>
      </w:r>
      <w:r w:rsidR="000E4BC7">
        <w:rPr>
          <w:rStyle w:val="Char6"/>
          <w:rtl/>
        </w:rPr>
        <w:t>ک</w:t>
      </w:r>
      <w:r w:rsidRPr="003124F6">
        <w:rPr>
          <w:rStyle w:val="Char6"/>
          <w:rtl/>
        </w:rPr>
        <w:t>ه در ح</w:t>
      </w:r>
      <w:r w:rsidR="000E4BC7">
        <w:rPr>
          <w:rStyle w:val="Char6"/>
          <w:rtl/>
        </w:rPr>
        <w:t>ی</w:t>
      </w:r>
      <w:r w:rsidRPr="003124F6">
        <w:rPr>
          <w:rStyle w:val="Char6"/>
          <w:rtl/>
        </w:rPr>
        <w:t>ات رسول الله مسلمان شده بودند و بد</w:t>
      </w:r>
      <w:r w:rsidR="000E4BC7">
        <w:rPr>
          <w:rStyle w:val="Char6"/>
          <w:rtl/>
        </w:rPr>
        <w:t>ی</w:t>
      </w:r>
      <w:r w:rsidRPr="003124F6">
        <w:rPr>
          <w:rStyle w:val="Char6"/>
          <w:rtl/>
        </w:rPr>
        <w:t>ن حق به خوب</w:t>
      </w:r>
      <w:r w:rsidR="000E4BC7">
        <w:rPr>
          <w:rStyle w:val="Char6"/>
          <w:rtl/>
        </w:rPr>
        <w:t>ی</w:t>
      </w:r>
      <w:r w:rsidRPr="003124F6">
        <w:rPr>
          <w:rStyle w:val="Char6"/>
          <w:rtl/>
        </w:rPr>
        <w:t xml:space="preserve"> دل بسته بودند ول</w:t>
      </w:r>
      <w:r w:rsidR="000E4BC7">
        <w:rPr>
          <w:rStyle w:val="Char6"/>
          <w:rtl/>
        </w:rPr>
        <w:t>ی</w:t>
      </w:r>
      <w:r w:rsidRPr="003124F6">
        <w:rPr>
          <w:rStyle w:val="Char6"/>
          <w:rtl/>
        </w:rPr>
        <w:t xml:space="preserve"> به همان نظر</w:t>
      </w:r>
      <w:r w:rsidR="000E4BC7">
        <w:rPr>
          <w:rStyle w:val="Char6"/>
          <w:rtl/>
        </w:rPr>
        <w:t>ی</w:t>
      </w:r>
      <w:r w:rsidRPr="003124F6">
        <w:rPr>
          <w:rStyle w:val="Char6"/>
          <w:rtl/>
        </w:rPr>
        <w:t xml:space="preserve"> </w:t>
      </w:r>
      <w:r w:rsidR="000E4BC7">
        <w:rPr>
          <w:rStyle w:val="Char6"/>
          <w:rtl/>
        </w:rPr>
        <w:t>ک</w:t>
      </w:r>
      <w:r w:rsidRPr="003124F6">
        <w:rPr>
          <w:rStyle w:val="Char6"/>
          <w:rtl/>
        </w:rPr>
        <w:t>ه قبلاً گفتم پس از وفات رسول الله از پرداخت ز</w:t>
      </w:r>
      <w:r w:rsidR="000E4BC7">
        <w:rPr>
          <w:rStyle w:val="Char6"/>
          <w:rtl/>
        </w:rPr>
        <w:t>ک</w:t>
      </w:r>
      <w:r w:rsidRPr="003124F6">
        <w:rPr>
          <w:rStyle w:val="Char6"/>
          <w:rtl/>
        </w:rPr>
        <w:t>ات خوددار</w:t>
      </w:r>
      <w:r w:rsidR="000E4BC7">
        <w:rPr>
          <w:rStyle w:val="Char6"/>
          <w:rtl/>
        </w:rPr>
        <w:t>ی</w:t>
      </w:r>
      <w:r w:rsidRPr="003124F6">
        <w:rPr>
          <w:rStyle w:val="Char6"/>
          <w:rtl/>
        </w:rPr>
        <w:t xml:space="preserve"> </w:t>
      </w:r>
      <w:r w:rsidR="000E4BC7">
        <w:rPr>
          <w:rStyle w:val="Char6"/>
          <w:rtl/>
        </w:rPr>
        <w:t>ک</w:t>
      </w:r>
      <w:r w:rsidRPr="003124F6">
        <w:rPr>
          <w:rStyle w:val="Char6"/>
          <w:rtl/>
        </w:rPr>
        <w:t>ردند و چون</w:t>
      </w:r>
      <w:r w:rsidR="009F5D6E">
        <w:rPr>
          <w:rStyle w:val="Char6"/>
          <w:rtl/>
        </w:rPr>
        <w:t xml:space="preserve"> آن‌ها </w:t>
      </w:r>
      <w:r w:rsidRPr="003124F6">
        <w:rPr>
          <w:rStyle w:val="Char6"/>
          <w:rtl/>
        </w:rPr>
        <w:t>به حق</w:t>
      </w:r>
      <w:r w:rsidR="000E4BC7">
        <w:rPr>
          <w:rStyle w:val="Char6"/>
          <w:rtl/>
        </w:rPr>
        <w:t>ی</w:t>
      </w:r>
      <w:r w:rsidRPr="003124F6">
        <w:rPr>
          <w:rStyle w:val="Char6"/>
          <w:rtl/>
        </w:rPr>
        <w:t>قت مسلمان شده بودند، حضرت عمر و بعض</w:t>
      </w:r>
      <w:r w:rsidR="000E4BC7">
        <w:rPr>
          <w:rStyle w:val="Char6"/>
          <w:rtl/>
        </w:rPr>
        <w:t>ی</w:t>
      </w:r>
      <w:r w:rsidRPr="003124F6">
        <w:rPr>
          <w:rStyle w:val="Char6"/>
          <w:rtl/>
        </w:rPr>
        <w:t xml:space="preserve"> د</w:t>
      </w:r>
      <w:r w:rsidR="000E4BC7">
        <w:rPr>
          <w:rStyle w:val="Char6"/>
          <w:rtl/>
        </w:rPr>
        <w:t>ی</w:t>
      </w:r>
      <w:r w:rsidRPr="003124F6">
        <w:rPr>
          <w:rStyle w:val="Char6"/>
          <w:rtl/>
        </w:rPr>
        <w:t>گر از بزرگان اصحاب رسول الله مخالف جنگ با</w:t>
      </w:r>
      <w:r w:rsidR="009F5D6E">
        <w:rPr>
          <w:rStyle w:val="Char6"/>
          <w:rtl/>
        </w:rPr>
        <w:t xml:space="preserve"> آن‌ها </w:t>
      </w:r>
      <w:r w:rsidRPr="003124F6">
        <w:rPr>
          <w:rStyle w:val="Char6"/>
          <w:rtl/>
        </w:rPr>
        <w:t>شدند و به حضرت ابوب</w:t>
      </w:r>
      <w:r w:rsidR="000E4BC7">
        <w:rPr>
          <w:rStyle w:val="Char6"/>
          <w:rtl/>
        </w:rPr>
        <w:t>ک</w:t>
      </w:r>
      <w:r w:rsidRPr="003124F6">
        <w:rPr>
          <w:rStyle w:val="Char6"/>
          <w:rtl/>
        </w:rPr>
        <w:t>ر گفتند: چگونه با</w:t>
      </w:r>
      <w:r w:rsidR="009F5D6E">
        <w:rPr>
          <w:rStyle w:val="Char6"/>
          <w:rtl/>
        </w:rPr>
        <w:t xml:space="preserve"> آن‌ها </w:t>
      </w:r>
      <w:r w:rsidR="000E4BC7">
        <w:rPr>
          <w:rStyle w:val="Char6"/>
          <w:rtl/>
        </w:rPr>
        <w:t>ک</w:t>
      </w:r>
      <w:r w:rsidRPr="003124F6">
        <w:rPr>
          <w:rStyle w:val="Char6"/>
          <w:rtl/>
        </w:rPr>
        <w:t>ه گو</w:t>
      </w:r>
      <w:r w:rsidR="000E4BC7">
        <w:rPr>
          <w:rStyle w:val="Char6"/>
          <w:rtl/>
        </w:rPr>
        <w:t>ی</w:t>
      </w:r>
      <w:r w:rsidRPr="003124F6">
        <w:rPr>
          <w:rStyle w:val="Char6"/>
          <w:rtl/>
        </w:rPr>
        <w:t xml:space="preserve">ندگان </w:t>
      </w:r>
      <w:r w:rsidRPr="004B7851">
        <w:rPr>
          <w:rStyle w:val="Char1"/>
          <w:rtl/>
        </w:rPr>
        <w:t xml:space="preserve">لا </w:t>
      </w:r>
      <w:r w:rsidR="00991E33" w:rsidRPr="004B7851">
        <w:rPr>
          <w:rStyle w:val="Char1"/>
          <w:rFonts w:hint="cs"/>
          <w:rtl/>
        </w:rPr>
        <w:t>إ</w:t>
      </w:r>
      <w:r w:rsidRPr="004B7851">
        <w:rPr>
          <w:rStyle w:val="Char1"/>
          <w:rtl/>
        </w:rPr>
        <w:t xml:space="preserve">له </w:t>
      </w:r>
      <w:r w:rsidR="00991E33" w:rsidRPr="004B7851">
        <w:rPr>
          <w:rStyle w:val="Char1"/>
          <w:rFonts w:hint="cs"/>
          <w:rtl/>
        </w:rPr>
        <w:t>إ</w:t>
      </w:r>
      <w:r w:rsidRPr="004B7851">
        <w:rPr>
          <w:rStyle w:val="Char1"/>
          <w:rtl/>
        </w:rPr>
        <w:t>لا الله</w:t>
      </w:r>
      <w:r w:rsidRPr="003124F6">
        <w:rPr>
          <w:rStyle w:val="Char6"/>
          <w:rtl/>
        </w:rPr>
        <w:t xml:space="preserve"> هستند م</w:t>
      </w:r>
      <w:r w:rsidR="000E4BC7">
        <w:rPr>
          <w:rStyle w:val="Char6"/>
          <w:rtl/>
        </w:rPr>
        <w:t>ی</w:t>
      </w:r>
      <w:r w:rsidRPr="003124F6">
        <w:rPr>
          <w:rStyle w:val="Char6"/>
          <w:rtl/>
        </w:rPr>
        <w:t>‌جنگ</w:t>
      </w:r>
      <w:r w:rsidR="000E4BC7">
        <w:rPr>
          <w:rStyle w:val="Char6"/>
          <w:rtl/>
        </w:rPr>
        <w:t>ی</w:t>
      </w:r>
      <w:r w:rsidRPr="003124F6">
        <w:rPr>
          <w:rStyle w:val="Char6"/>
          <w:rtl/>
        </w:rPr>
        <w:t>؟ ول</w:t>
      </w:r>
      <w:r w:rsidR="000E4BC7">
        <w:rPr>
          <w:rStyle w:val="Char6"/>
          <w:rtl/>
        </w:rPr>
        <w:t>ی</w:t>
      </w:r>
      <w:r w:rsidRPr="003124F6">
        <w:rPr>
          <w:rStyle w:val="Char6"/>
          <w:rtl/>
        </w:rPr>
        <w:t xml:space="preserve"> ابوب</w:t>
      </w:r>
      <w:r w:rsidR="000E4BC7">
        <w:rPr>
          <w:rStyle w:val="Char6"/>
          <w:rtl/>
        </w:rPr>
        <w:t>ک</w:t>
      </w:r>
      <w:r w:rsidRPr="003124F6">
        <w:rPr>
          <w:rStyle w:val="Char6"/>
          <w:rtl/>
        </w:rPr>
        <w:t>ر نظر</w:t>
      </w:r>
      <w:r w:rsidR="009F5D6E">
        <w:rPr>
          <w:rStyle w:val="Char6"/>
          <w:rtl/>
        </w:rPr>
        <w:t xml:space="preserve"> آن‌ها </w:t>
      </w:r>
      <w:r w:rsidRPr="003124F6">
        <w:rPr>
          <w:rStyle w:val="Char6"/>
          <w:rtl/>
        </w:rPr>
        <w:t xml:space="preserve">را رد </w:t>
      </w:r>
      <w:r w:rsidR="000E4BC7">
        <w:rPr>
          <w:rStyle w:val="Char6"/>
          <w:rtl/>
        </w:rPr>
        <w:t>ک</w:t>
      </w:r>
      <w:r w:rsidRPr="003124F6">
        <w:rPr>
          <w:rStyle w:val="Char6"/>
          <w:rtl/>
        </w:rPr>
        <w:t>رده چن</w:t>
      </w:r>
      <w:r w:rsidR="000E4BC7">
        <w:rPr>
          <w:rStyle w:val="Char6"/>
          <w:rtl/>
        </w:rPr>
        <w:t>ی</w:t>
      </w:r>
      <w:r w:rsidRPr="003124F6">
        <w:rPr>
          <w:rStyle w:val="Char6"/>
          <w:rtl/>
        </w:rPr>
        <w:t>ن م</w:t>
      </w:r>
      <w:r w:rsidR="000E4BC7">
        <w:rPr>
          <w:rStyle w:val="Char6"/>
          <w:rtl/>
        </w:rPr>
        <w:t>ی</w:t>
      </w:r>
      <w:r w:rsidRPr="003124F6">
        <w:rPr>
          <w:rStyle w:val="Char6"/>
          <w:rtl/>
        </w:rPr>
        <w:t xml:space="preserve">‌پنداشت </w:t>
      </w:r>
      <w:r w:rsidR="000E4BC7">
        <w:rPr>
          <w:rStyle w:val="Char6"/>
          <w:rtl/>
        </w:rPr>
        <w:t>ک</w:t>
      </w:r>
      <w:r w:rsidRPr="003124F6">
        <w:rPr>
          <w:rStyle w:val="Char6"/>
          <w:rtl/>
        </w:rPr>
        <w:t>ه امتناع از پرداخت ز</w:t>
      </w:r>
      <w:r w:rsidR="000E4BC7">
        <w:rPr>
          <w:rStyle w:val="Char6"/>
          <w:rtl/>
        </w:rPr>
        <w:t>ک</w:t>
      </w:r>
      <w:r w:rsidRPr="003124F6">
        <w:rPr>
          <w:rStyle w:val="Char6"/>
          <w:rtl/>
        </w:rPr>
        <w:t>ات به منزله ز</w:t>
      </w:r>
      <w:r w:rsidR="000E4BC7">
        <w:rPr>
          <w:rStyle w:val="Char6"/>
          <w:rtl/>
        </w:rPr>
        <w:t>ی</w:t>
      </w:r>
      <w:r w:rsidRPr="003124F6">
        <w:rPr>
          <w:rStyle w:val="Char6"/>
          <w:rtl/>
        </w:rPr>
        <w:t>ر پا گذاشتن ر</w:t>
      </w:r>
      <w:r w:rsidR="000E4BC7">
        <w:rPr>
          <w:rStyle w:val="Char6"/>
          <w:rtl/>
        </w:rPr>
        <w:t>ک</w:t>
      </w:r>
      <w:r w:rsidRPr="003124F6">
        <w:rPr>
          <w:rStyle w:val="Char6"/>
          <w:rtl/>
        </w:rPr>
        <w:t>ن</w:t>
      </w:r>
      <w:r w:rsidR="000E4BC7">
        <w:rPr>
          <w:rStyle w:val="Char6"/>
          <w:rtl/>
        </w:rPr>
        <w:t>ی</w:t>
      </w:r>
      <w:r w:rsidR="00991E33" w:rsidRPr="003124F6">
        <w:rPr>
          <w:rStyle w:val="Char6"/>
          <w:rtl/>
        </w:rPr>
        <w:t xml:space="preserve"> از ار</w:t>
      </w:r>
      <w:r w:rsidR="000E4BC7">
        <w:rPr>
          <w:rStyle w:val="Char6"/>
          <w:rtl/>
        </w:rPr>
        <w:t>ک</w:t>
      </w:r>
      <w:r w:rsidR="00991E33" w:rsidRPr="003124F6">
        <w:rPr>
          <w:rStyle w:val="Char6"/>
          <w:rtl/>
        </w:rPr>
        <w:t>ان د</w:t>
      </w:r>
      <w:r w:rsidR="000E4BC7">
        <w:rPr>
          <w:rStyle w:val="Char6"/>
          <w:rtl/>
        </w:rPr>
        <w:t>ی</w:t>
      </w:r>
      <w:r w:rsidR="00991E33" w:rsidRPr="003124F6">
        <w:rPr>
          <w:rStyle w:val="Char6"/>
          <w:rtl/>
        </w:rPr>
        <w:t>ن اسلام است. پس هر</w:t>
      </w:r>
      <w:r w:rsidRPr="003124F6">
        <w:rPr>
          <w:rStyle w:val="Char6"/>
          <w:rtl/>
        </w:rPr>
        <w:t>چه زودتر با</w:t>
      </w:r>
      <w:r w:rsidR="000E4BC7">
        <w:rPr>
          <w:rStyle w:val="Char6"/>
          <w:rtl/>
        </w:rPr>
        <w:t>ی</w:t>
      </w:r>
      <w:r w:rsidRPr="003124F6">
        <w:rPr>
          <w:rStyle w:val="Char6"/>
          <w:rtl/>
        </w:rPr>
        <w:t>د با ا</w:t>
      </w:r>
      <w:r w:rsidR="000E4BC7">
        <w:rPr>
          <w:rStyle w:val="Char6"/>
          <w:rtl/>
        </w:rPr>
        <w:t>ی</w:t>
      </w:r>
      <w:r w:rsidRPr="003124F6">
        <w:rPr>
          <w:rStyle w:val="Char6"/>
          <w:rtl/>
        </w:rPr>
        <w:t>ن گروه جنگ</w:t>
      </w:r>
      <w:r w:rsidR="000E4BC7">
        <w:rPr>
          <w:rStyle w:val="Char6"/>
          <w:rtl/>
        </w:rPr>
        <w:t>ی</w:t>
      </w:r>
      <w:r w:rsidRPr="003124F6">
        <w:rPr>
          <w:rStyle w:val="Char6"/>
          <w:rtl/>
        </w:rPr>
        <w:t>د و</w:t>
      </w:r>
      <w:r w:rsidR="009F5D6E">
        <w:rPr>
          <w:rStyle w:val="Char6"/>
          <w:rtl/>
        </w:rPr>
        <w:t xml:space="preserve"> آن‌ها </w:t>
      </w:r>
      <w:r w:rsidRPr="003124F6">
        <w:rPr>
          <w:rStyle w:val="Char6"/>
          <w:rtl/>
        </w:rPr>
        <w:t>را از قدرت ساقط ومط</w:t>
      </w:r>
      <w:r w:rsidR="000E4BC7">
        <w:rPr>
          <w:rStyle w:val="Char6"/>
          <w:rtl/>
        </w:rPr>
        <w:t>ی</w:t>
      </w:r>
      <w:r w:rsidRPr="003124F6">
        <w:rPr>
          <w:rStyle w:val="Char6"/>
          <w:rtl/>
        </w:rPr>
        <w:t>ع پرداخت ز</w:t>
      </w:r>
      <w:r w:rsidR="000E4BC7">
        <w:rPr>
          <w:rStyle w:val="Char6"/>
          <w:rtl/>
        </w:rPr>
        <w:t>ک</w:t>
      </w:r>
      <w:r w:rsidRPr="003124F6">
        <w:rPr>
          <w:rStyle w:val="Char6"/>
          <w:rtl/>
        </w:rPr>
        <w:t>ات نمود. ز</w:t>
      </w:r>
      <w:r w:rsidR="000E4BC7">
        <w:rPr>
          <w:rStyle w:val="Char6"/>
          <w:rtl/>
        </w:rPr>
        <w:t>ی</w:t>
      </w:r>
      <w:r w:rsidRPr="003124F6">
        <w:rPr>
          <w:rStyle w:val="Char6"/>
          <w:rtl/>
        </w:rPr>
        <w:t>را اهمال امر آنها، منجر به هدم سا</w:t>
      </w:r>
      <w:r w:rsidR="000E4BC7">
        <w:rPr>
          <w:rStyle w:val="Char6"/>
          <w:rtl/>
        </w:rPr>
        <w:t>ی</w:t>
      </w:r>
      <w:r w:rsidRPr="003124F6">
        <w:rPr>
          <w:rStyle w:val="Char6"/>
          <w:rtl/>
        </w:rPr>
        <w:t>ر ار</w:t>
      </w:r>
      <w:r w:rsidR="000E4BC7">
        <w:rPr>
          <w:rStyle w:val="Char6"/>
          <w:rtl/>
        </w:rPr>
        <w:t>ک</w:t>
      </w:r>
      <w:r w:rsidRPr="003124F6">
        <w:rPr>
          <w:rStyle w:val="Char6"/>
          <w:rtl/>
        </w:rPr>
        <w:t>ان د</w:t>
      </w:r>
      <w:r w:rsidR="000E4BC7">
        <w:rPr>
          <w:rStyle w:val="Char6"/>
          <w:rtl/>
        </w:rPr>
        <w:t>ی</w:t>
      </w:r>
      <w:r w:rsidRPr="003124F6">
        <w:rPr>
          <w:rStyle w:val="Char6"/>
          <w:rtl/>
        </w:rPr>
        <w:t xml:space="preserve">ن خواهد شد‌. و فرمود: به خدا با هر </w:t>
      </w:r>
      <w:r w:rsidR="000E4BC7">
        <w:rPr>
          <w:rStyle w:val="Char6"/>
          <w:rtl/>
        </w:rPr>
        <w:t>ک</w:t>
      </w:r>
      <w:r w:rsidRPr="003124F6">
        <w:rPr>
          <w:rStyle w:val="Char6"/>
          <w:rtl/>
        </w:rPr>
        <w:t>س</w:t>
      </w:r>
      <w:r w:rsidR="000E4BC7">
        <w:rPr>
          <w:rStyle w:val="Char6"/>
          <w:rtl/>
        </w:rPr>
        <w:t>ی</w:t>
      </w:r>
      <w:r w:rsidRPr="003124F6">
        <w:rPr>
          <w:rStyle w:val="Char6"/>
          <w:rtl/>
        </w:rPr>
        <w:t xml:space="preserve"> </w:t>
      </w:r>
      <w:r w:rsidR="000E4BC7">
        <w:rPr>
          <w:rStyle w:val="Char6"/>
          <w:rtl/>
        </w:rPr>
        <w:t>ک</w:t>
      </w:r>
      <w:r w:rsidRPr="003124F6">
        <w:rPr>
          <w:rStyle w:val="Char6"/>
          <w:rtl/>
        </w:rPr>
        <w:t>ه ب</w:t>
      </w:r>
      <w:r w:rsidR="000E4BC7">
        <w:rPr>
          <w:rStyle w:val="Char6"/>
          <w:rtl/>
        </w:rPr>
        <w:t>ی</w:t>
      </w:r>
      <w:r w:rsidRPr="003124F6">
        <w:rPr>
          <w:rStyle w:val="Char6"/>
          <w:rtl/>
        </w:rPr>
        <w:t>ن نماز و ز</w:t>
      </w:r>
      <w:r w:rsidR="000E4BC7">
        <w:rPr>
          <w:rStyle w:val="Char6"/>
          <w:rtl/>
        </w:rPr>
        <w:t>ک</w:t>
      </w:r>
      <w:r w:rsidRPr="003124F6">
        <w:rPr>
          <w:rStyle w:val="Char6"/>
          <w:rtl/>
        </w:rPr>
        <w:t>ات جدا</w:t>
      </w:r>
      <w:r w:rsidR="000E4BC7">
        <w:rPr>
          <w:rStyle w:val="Char6"/>
          <w:rtl/>
        </w:rPr>
        <w:t>یی</w:t>
      </w:r>
      <w:r w:rsidRPr="003124F6">
        <w:rPr>
          <w:rStyle w:val="Char6"/>
          <w:rtl/>
        </w:rPr>
        <w:t xml:space="preserve"> دانسته، ا</w:t>
      </w:r>
      <w:r w:rsidR="000E4BC7">
        <w:rPr>
          <w:rStyle w:val="Char6"/>
          <w:rtl/>
        </w:rPr>
        <w:t>ی</w:t>
      </w:r>
      <w:r w:rsidRPr="003124F6">
        <w:rPr>
          <w:rStyle w:val="Char6"/>
          <w:rtl/>
        </w:rPr>
        <w:t xml:space="preserve">ن را قبول </w:t>
      </w:r>
      <w:r w:rsidR="000E4BC7">
        <w:rPr>
          <w:rStyle w:val="Char6"/>
          <w:rtl/>
        </w:rPr>
        <w:t>ک</w:t>
      </w:r>
      <w:r w:rsidRPr="003124F6">
        <w:rPr>
          <w:rStyle w:val="Char6"/>
          <w:rtl/>
        </w:rPr>
        <w:t>ند و آن د</w:t>
      </w:r>
      <w:r w:rsidR="000E4BC7">
        <w:rPr>
          <w:rStyle w:val="Char6"/>
          <w:rtl/>
        </w:rPr>
        <w:t>ی</w:t>
      </w:r>
      <w:r w:rsidRPr="003124F6">
        <w:rPr>
          <w:rStyle w:val="Char6"/>
          <w:rtl/>
        </w:rPr>
        <w:t>گر را نپذ</w:t>
      </w:r>
      <w:r w:rsidR="000E4BC7">
        <w:rPr>
          <w:rStyle w:val="Char6"/>
          <w:rtl/>
        </w:rPr>
        <w:t>ی</w:t>
      </w:r>
      <w:r w:rsidRPr="003124F6">
        <w:rPr>
          <w:rStyle w:val="Char6"/>
          <w:rtl/>
        </w:rPr>
        <w:t>رد م</w:t>
      </w:r>
      <w:r w:rsidR="000E4BC7">
        <w:rPr>
          <w:rStyle w:val="Char6"/>
          <w:rtl/>
        </w:rPr>
        <w:t>ی</w:t>
      </w:r>
      <w:r w:rsidRPr="003124F6">
        <w:rPr>
          <w:rStyle w:val="Char6"/>
          <w:rtl/>
        </w:rPr>
        <w:t>‌جنگم. ز</w:t>
      </w:r>
      <w:r w:rsidR="000E4BC7">
        <w:rPr>
          <w:rStyle w:val="Char6"/>
          <w:rtl/>
        </w:rPr>
        <w:t>ی</w:t>
      </w:r>
      <w:r w:rsidRPr="003124F6">
        <w:rPr>
          <w:rStyle w:val="Char6"/>
          <w:rtl/>
        </w:rPr>
        <w:t>را ز</w:t>
      </w:r>
      <w:r w:rsidR="000E4BC7">
        <w:rPr>
          <w:rStyle w:val="Char6"/>
          <w:rtl/>
        </w:rPr>
        <w:t>ک</w:t>
      </w:r>
      <w:r w:rsidRPr="003124F6">
        <w:rPr>
          <w:rStyle w:val="Char6"/>
          <w:rtl/>
        </w:rPr>
        <w:t>ات حق</w:t>
      </w:r>
      <w:r w:rsidR="000E4BC7">
        <w:rPr>
          <w:rStyle w:val="Char6"/>
          <w:rtl/>
        </w:rPr>
        <w:t>ی</w:t>
      </w:r>
      <w:r w:rsidRPr="003124F6">
        <w:rPr>
          <w:rStyle w:val="Char6"/>
          <w:rtl/>
        </w:rPr>
        <w:t xml:space="preserve"> است از حقوق مال</w:t>
      </w:r>
      <w:r w:rsidR="000E4BC7">
        <w:rPr>
          <w:rStyle w:val="Char6"/>
          <w:rtl/>
        </w:rPr>
        <w:t>ی</w:t>
      </w:r>
      <w:r w:rsidRPr="003124F6">
        <w:rPr>
          <w:rStyle w:val="Char6"/>
          <w:rtl/>
        </w:rPr>
        <w:t xml:space="preserve"> د</w:t>
      </w:r>
      <w:r w:rsidR="000E4BC7">
        <w:rPr>
          <w:rStyle w:val="Char6"/>
          <w:rtl/>
        </w:rPr>
        <w:t>ی</w:t>
      </w:r>
      <w:r w:rsidRPr="003124F6">
        <w:rPr>
          <w:rStyle w:val="Char6"/>
          <w:rtl/>
        </w:rPr>
        <w:t xml:space="preserve">ن اسلام. پس اگر </w:t>
      </w:r>
      <w:r w:rsidR="000E4BC7">
        <w:rPr>
          <w:rStyle w:val="Char6"/>
          <w:rtl/>
        </w:rPr>
        <w:t>ک</w:t>
      </w:r>
      <w:r w:rsidRPr="003124F6">
        <w:rPr>
          <w:rStyle w:val="Char6"/>
          <w:rtl/>
        </w:rPr>
        <w:t>س</w:t>
      </w:r>
      <w:r w:rsidR="000E4BC7">
        <w:rPr>
          <w:rStyle w:val="Char6"/>
          <w:rtl/>
        </w:rPr>
        <w:t>ی</w:t>
      </w:r>
      <w:r w:rsidR="001F244E">
        <w:rPr>
          <w:rStyle w:val="Char6"/>
          <w:rtl/>
        </w:rPr>
        <w:t xml:space="preserve"> آن را </w:t>
      </w:r>
      <w:r w:rsidRPr="003124F6">
        <w:rPr>
          <w:rStyle w:val="Char6"/>
          <w:rtl/>
        </w:rPr>
        <w:t>نپردازد، با</w:t>
      </w:r>
      <w:r w:rsidR="000E4BC7">
        <w:rPr>
          <w:rStyle w:val="Char6"/>
          <w:rtl/>
        </w:rPr>
        <w:t>ی</w:t>
      </w:r>
      <w:r w:rsidRPr="003124F6">
        <w:rPr>
          <w:rStyle w:val="Char6"/>
          <w:rtl/>
        </w:rPr>
        <w:t>د با او جنگ</w:t>
      </w:r>
      <w:r w:rsidR="000E4BC7">
        <w:rPr>
          <w:rStyle w:val="Char6"/>
          <w:rtl/>
        </w:rPr>
        <w:t>ی</w:t>
      </w:r>
      <w:r w:rsidRPr="003124F6">
        <w:rPr>
          <w:rStyle w:val="Char6"/>
          <w:rtl/>
        </w:rPr>
        <w:t>د و به زور از او گرفت. چنان</w:t>
      </w:r>
      <w:r w:rsidR="000E4BC7">
        <w:rPr>
          <w:rStyle w:val="Char6"/>
          <w:rtl/>
        </w:rPr>
        <w:t>ک</w:t>
      </w:r>
      <w:r w:rsidRPr="003124F6">
        <w:rPr>
          <w:rStyle w:val="Char6"/>
          <w:rtl/>
        </w:rPr>
        <w:t>ه قرآن</w:t>
      </w:r>
      <w:r w:rsidR="0013279B" w:rsidRPr="003124F6">
        <w:rPr>
          <w:rStyle w:val="Char6"/>
          <w:rtl/>
        </w:rPr>
        <w:t xml:space="preserve"> م</w:t>
      </w:r>
      <w:r w:rsidR="000E4BC7">
        <w:rPr>
          <w:rStyle w:val="Char6"/>
          <w:rtl/>
        </w:rPr>
        <w:t>ی</w:t>
      </w:r>
      <w:r w:rsidR="0013279B" w:rsidRPr="003124F6">
        <w:rPr>
          <w:rStyle w:val="Char6"/>
          <w:rtl/>
        </w:rPr>
        <w:t>‌</w:t>
      </w:r>
      <w:r w:rsidRPr="003124F6">
        <w:rPr>
          <w:rStyle w:val="Char6"/>
          <w:rtl/>
        </w:rPr>
        <w:t>فرما</w:t>
      </w:r>
      <w:r w:rsidR="000E4BC7">
        <w:rPr>
          <w:rStyle w:val="Char6"/>
          <w:rtl/>
        </w:rPr>
        <w:t>ی</w:t>
      </w:r>
      <w:r w:rsidRPr="003124F6">
        <w:rPr>
          <w:rStyle w:val="Char6"/>
          <w:rtl/>
        </w:rPr>
        <w:t>د:</w:t>
      </w:r>
      <w:r w:rsidR="00991E33" w:rsidRPr="003124F6">
        <w:rPr>
          <w:rStyle w:val="Char6"/>
          <w:rFonts w:hint="cs"/>
          <w:rtl/>
        </w:rPr>
        <w:t xml:space="preserve"> </w:t>
      </w:r>
      <w:r w:rsidR="00991E33" w:rsidRPr="004B7851">
        <w:rPr>
          <w:rFonts w:ascii="IPT.Lotus" w:hAnsi="IPT.Lotus" w:cs="Traditional Arabic" w:hint="cs"/>
          <w:sz w:val="28"/>
          <w:szCs w:val="28"/>
          <w:rtl/>
        </w:rPr>
        <w:t>﴿</w:t>
      </w:r>
      <w:r w:rsidR="00AD4ED9" w:rsidRPr="00A74230">
        <w:rPr>
          <w:rStyle w:val="Charb"/>
          <w:rFonts w:hint="cs"/>
          <w:rtl/>
        </w:rPr>
        <w:t>فَإِن تَابُواْ وَأَقَامُواْ ٱلصَّلَوٰةَ</w:t>
      </w:r>
      <w:r w:rsidR="00AD4ED9" w:rsidRPr="00A74230">
        <w:rPr>
          <w:rStyle w:val="Charb"/>
          <w:rtl/>
        </w:rPr>
        <w:t xml:space="preserve"> وَءَاتَوُا</w:t>
      </w:r>
      <w:r w:rsidR="00AD4ED9" w:rsidRPr="00A74230">
        <w:rPr>
          <w:rStyle w:val="Charb"/>
          <w:rFonts w:hint="cs"/>
          <w:rtl/>
        </w:rPr>
        <w:t>ْ</w:t>
      </w:r>
      <w:r w:rsidR="00AD4ED9" w:rsidRPr="00A74230">
        <w:rPr>
          <w:rStyle w:val="Charb"/>
          <w:rtl/>
        </w:rPr>
        <w:t xml:space="preserve"> ٱلزَّكَوٰةَ فَخَلُّواْ سَبِيلَهُمۡ</w:t>
      </w:r>
      <w:r w:rsidR="00991E33" w:rsidRPr="004B7851">
        <w:rPr>
          <w:rFonts w:ascii="IPT.Lotus" w:hAnsi="IPT.Lotus" w:cs="Traditional Arabic" w:hint="cs"/>
          <w:sz w:val="28"/>
          <w:szCs w:val="28"/>
          <w:rtl/>
        </w:rPr>
        <w:t>﴾</w:t>
      </w:r>
      <w:r w:rsidR="00991E33" w:rsidRPr="003124F6">
        <w:rPr>
          <w:rStyle w:val="Char6"/>
          <w:rFonts w:hint="cs"/>
          <w:rtl/>
        </w:rPr>
        <w:t xml:space="preserve"> </w:t>
      </w:r>
      <w:r w:rsidR="00991E33" w:rsidRPr="001566B5">
        <w:rPr>
          <w:rStyle w:val="Char7"/>
          <w:rFonts w:hint="cs"/>
          <w:rtl/>
        </w:rPr>
        <w:t>[</w:t>
      </w:r>
      <w:r w:rsidR="00AD4ED9" w:rsidRPr="001566B5">
        <w:rPr>
          <w:rStyle w:val="Char7"/>
          <w:rtl/>
        </w:rPr>
        <w:t>التوبة</w:t>
      </w:r>
      <w:r w:rsidR="00AD4ED9" w:rsidRPr="001566B5">
        <w:rPr>
          <w:rStyle w:val="Char7"/>
          <w:rFonts w:hint="cs"/>
          <w:rtl/>
        </w:rPr>
        <w:t>: 5</w:t>
      </w:r>
      <w:r w:rsidR="00991E33" w:rsidRPr="001566B5">
        <w:rPr>
          <w:rStyle w:val="Char7"/>
          <w:rFonts w:hint="cs"/>
          <w:rtl/>
        </w:rPr>
        <w:t>]</w:t>
      </w:r>
      <w:r w:rsidR="00991E33" w:rsidRPr="003124F6">
        <w:rPr>
          <w:rStyle w:val="Char6"/>
          <w:rFonts w:hint="cs"/>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00991E33" w:rsidRPr="003124F6">
        <w:rPr>
          <w:rStyle w:val="Char6"/>
          <w:rFonts w:hint="cs"/>
          <w:rtl/>
        </w:rPr>
        <w:t>:</w:t>
      </w:r>
      <w:r w:rsidRPr="003124F6">
        <w:rPr>
          <w:rStyle w:val="Char6"/>
          <w:rtl/>
        </w:rPr>
        <w:t xml:space="preserve"> </w:t>
      </w:r>
      <w:r w:rsidR="00991E33" w:rsidRPr="001566B5">
        <w:rPr>
          <w:rStyle w:val="Char8"/>
          <w:rFonts w:hint="cs"/>
          <w:rtl/>
        </w:rPr>
        <w:t>«</w:t>
      </w:r>
      <w:r w:rsidRPr="001566B5">
        <w:rPr>
          <w:rStyle w:val="Char8"/>
          <w:rtl/>
        </w:rPr>
        <w:t xml:space="preserve">پس از هر گاه از </w:t>
      </w:r>
      <w:r w:rsidR="000E4BC7" w:rsidRPr="001566B5">
        <w:rPr>
          <w:rStyle w:val="Char8"/>
          <w:rtl/>
        </w:rPr>
        <w:t>ک</w:t>
      </w:r>
      <w:r w:rsidRPr="001566B5">
        <w:rPr>
          <w:rStyle w:val="Char8"/>
          <w:rtl/>
        </w:rPr>
        <w:t xml:space="preserve">فر خود دست </w:t>
      </w:r>
      <w:r w:rsidR="000E4BC7" w:rsidRPr="001566B5">
        <w:rPr>
          <w:rStyle w:val="Char8"/>
          <w:rtl/>
        </w:rPr>
        <w:t>ک</w:t>
      </w:r>
      <w:r w:rsidRPr="001566B5">
        <w:rPr>
          <w:rStyle w:val="Char8"/>
          <w:rtl/>
        </w:rPr>
        <w:t>ش</w:t>
      </w:r>
      <w:r w:rsidR="000E4BC7" w:rsidRPr="001566B5">
        <w:rPr>
          <w:rStyle w:val="Char8"/>
          <w:rtl/>
        </w:rPr>
        <w:t>ی</w:t>
      </w:r>
      <w:r w:rsidRPr="001566B5">
        <w:rPr>
          <w:rStyle w:val="Char8"/>
          <w:rtl/>
        </w:rPr>
        <w:t>دند و نماز خواندند و ز</w:t>
      </w:r>
      <w:r w:rsidR="000E4BC7" w:rsidRPr="001566B5">
        <w:rPr>
          <w:rStyle w:val="Char8"/>
          <w:rtl/>
        </w:rPr>
        <w:t>ک</w:t>
      </w:r>
      <w:r w:rsidRPr="001566B5">
        <w:rPr>
          <w:rStyle w:val="Char8"/>
          <w:rtl/>
        </w:rPr>
        <w:t>ات پرداختند، شما از</w:t>
      </w:r>
      <w:r w:rsidR="009F5D6E" w:rsidRPr="001566B5">
        <w:rPr>
          <w:rStyle w:val="Char8"/>
          <w:rtl/>
        </w:rPr>
        <w:t xml:space="preserve"> آن‌ها </w:t>
      </w:r>
      <w:r w:rsidRPr="001566B5">
        <w:rPr>
          <w:rStyle w:val="Char8"/>
          <w:rtl/>
        </w:rPr>
        <w:t>دست بردار</w:t>
      </w:r>
      <w:r w:rsidR="000E4BC7" w:rsidRPr="001566B5">
        <w:rPr>
          <w:rStyle w:val="Char8"/>
          <w:rtl/>
        </w:rPr>
        <w:t>ی</w:t>
      </w:r>
      <w:r w:rsidRPr="001566B5">
        <w:rPr>
          <w:rStyle w:val="Char8"/>
          <w:rtl/>
        </w:rPr>
        <w:t>د</w:t>
      </w:r>
      <w:r w:rsidR="00991E33" w:rsidRPr="001566B5">
        <w:rPr>
          <w:rStyle w:val="Char8"/>
          <w:rFonts w:hint="cs"/>
          <w:rtl/>
        </w:rPr>
        <w:t>»</w:t>
      </w:r>
      <w:r w:rsidRPr="001566B5">
        <w:rPr>
          <w:rStyle w:val="Char8"/>
          <w:rtl/>
        </w:rPr>
        <w:t>.</w:t>
      </w:r>
    </w:p>
    <w:p w:rsidR="00241CB2" w:rsidRPr="003124F6" w:rsidRDefault="00241CB2" w:rsidP="00F556E7">
      <w:pPr>
        <w:pStyle w:val="CommentText"/>
        <w:widowControl w:val="0"/>
        <w:ind w:firstLine="284"/>
        <w:jc w:val="both"/>
        <w:rPr>
          <w:rStyle w:val="Char6"/>
          <w:rtl/>
        </w:rPr>
      </w:pPr>
      <w:r w:rsidRPr="003124F6">
        <w:rPr>
          <w:rStyle w:val="Char6"/>
          <w:rtl/>
        </w:rPr>
        <w:t>مفهوم ا</w:t>
      </w:r>
      <w:r w:rsidR="000E4BC7">
        <w:rPr>
          <w:rStyle w:val="Char6"/>
          <w:rtl/>
        </w:rPr>
        <w:t>ی</w:t>
      </w:r>
      <w:r w:rsidRPr="003124F6">
        <w:rPr>
          <w:rStyle w:val="Char6"/>
          <w:rtl/>
        </w:rPr>
        <w:t>ن آ</w:t>
      </w:r>
      <w:r w:rsidR="000E4BC7">
        <w:rPr>
          <w:rStyle w:val="Char6"/>
          <w:rtl/>
        </w:rPr>
        <w:t>ی</w:t>
      </w:r>
      <w:r w:rsidRPr="003124F6">
        <w:rPr>
          <w:rStyle w:val="Char6"/>
          <w:rtl/>
        </w:rPr>
        <w:t xml:space="preserve">ه </w:t>
      </w:r>
      <w:r w:rsidR="000E4BC7">
        <w:rPr>
          <w:rStyle w:val="Char6"/>
          <w:rtl/>
        </w:rPr>
        <w:t>ک</w:t>
      </w:r>
      <w:r w:rsidRPr="003124F6">
        <w:rPr>
          <w:rStyle w:val="Char6"/>
          <w:rtl/>
        </w:rPr>
        <w:t>ر</w:t>
      </w:r>
      <w:r w:rsidR="000E4BC7">
        <w:rPr>
          <w:rStyle w:val="Char6"/>
          <w:rtl/>
        </w:rPr>
        <w:t>ی</w:t>
      </w:r>
      <w:r w:rsidRPr="003124F6">
        <w:rPr>
          <w:rStyle w:val="Char6"/>
          <w:rtl/>
        </w:rPr>
        <w:t>مه ا</w:t>
      </w:r>
      <w:r w:rsidR="000E4BC7">
        <w:rPr>
          <w:rStyle w:val="Char6"/>
          <w:rtl/>
        </w:rPr>
        <w:t>ی</w:t>
      </w:r>
      <w:r w:rsidRPr="003124F6">
        <w:rPr>
          <w:rStyle w:val="Char6"/>
          <w:rtl/>
        </w:rPr>
        <w:t xml:space="preserve">نست </w:t>
      </w:r>
      <w:r w:rsidR="000E4BC7">
        <w:rPr>
          <w:rStyle w:val="Char6"/>
          <w:rtl/>
        </w:rPr>
        <w:t>ک</w:t>
      </w:r>
      <w:r w:rsidRPr="003124F6">
        <w:rPr>
          <w:rStyle w:val="Char6"/>
          <w:rtl/>
        </w:rPr>
        <w:t>ه اگر نماز بخوانند ول</w:t>
      </w:r>
      <w:r w:rsidR="000E4BC7">
        <w:rPr>
          <w:rStyle w:val="Char6"/>
          <w:rtl/>
        </w:rPr>
        <w:t>ی</w:t>
      </w:r>
      <w:r w:rsidRPr="003124F6">
        <w:rPr>
          <w:rStyle w:val="Char6"/>
          <w:rtl/>
        </w:rPr>
        <w:t xml:space="preserve"> از پرداخت ز</w:t>
      </w:r>
      <w:r w:rsidR="000E4BC7">
        <w:rPr>
          <w:rStyle w:val="Char6"/>
          <w:rtl/>
        </w:rPr>
        <w:t>ک</w:t>
      </w:r>
      <w:r w:rsidRPr="003124F6">
        <w:rPr>
          <w:rStyle w:val="Char6"/>
          <w:rtl/>
        </w:rPr>
        <w:t>ات خوددار</w:t>
      </w:r>
      <w:r w:rsidR="000E4BC7">
        <w:rPr>
          <w:rStyle w:val="Char6"/>
          <w:rtl/>
        </w:rPr>
        <w:t>ی</w:t>
      </w:r>
      <w:r w:rsidRPr="003124F6">
        <w:rPr>
          <w:rStyle w:val="Char6"/>
          <w:rtl/>
        </w:rPr>
        <w:t xml:space="preserve"> ورزند، با</w:t>
      </w:r>
      <w:r w:rsidR="000E4BC7">
        <w:rPr>
          <w:rStyle w:val="Char6"/>
          <w:rtl/>
        </w:rPr>
        <w:t>ی</w:t>
      </w:r>
      <w:r w:rsidRPr="003124F6">
        <w:rPr>
          <w:rStyle w:val="Char6"/>
          <w:rtl/>
        </w:rPr>
        <w:t>د با</w:t>
      </w:r>
      <w:r w:rsidR="009F5D6E">
        <w:rPr>
          <w:rStyle w:val="Char6"/>
          <w:rtl/>
        </w:rPr>
        <w:t xml:space="preserve"> آن‌ها </w:t>
      </w:r>
      <w:r w:rsidRPr="003124F6">
        <w:rPr>
          <w:rStyle w:val="Char6"/>
          <w:rtl/>
        </w:rPr>
        <w:t>جنگ</w:t>
      </w:r>
      <w:r w:rsidR="000E4BC7">
        <w:rPr>
          <w:rStyle w:val="Char6"/>
          <w:rtl/>
        </w:rPr>
        <w:t>ی</w:t>
      </w:r>
      <w:r w:rsidRPr="003124F6">
        <w:rPr>
          <w:rStyle w:val="Char6"/>
          <w:rtl/>
        </w:rPr>
        <w:t>د تا مط</w:t>
      </w:r>
      <w:r w:rsidR="000E4BC7">
        <w:rPr>
          <w:rStyle w:val="Char6"/>
          <w:rtl/>
        </w:rPr>
        <w:t>ی</w:t>
      </w:r>
      <w:r w:rsidRPr="003124F6">
        <w:rPr>
          <w:rStyle w:val="Char6"/>
          <w:rtl/>
        </w:rPr>
        <w:t>ع گردند و ز</w:t>
      </w:r>
      <w:r w:rsidR="000E4BC7">
        <w:rPr>
          <w:rStyle w:val="Char6"/>
          <w:rtl/>
        </w:rPr>
        <w:t>ک</w:t>
      </w:r>
      <w:r w:rsidRPr="003124F6">
        <w:rPr>
          <w:rStyle w:val="Char6"/>
          <w:rtl/>
        </w:rPr>
        <w:t>ات بپردازند. نظر ابوب</w:t>
      </w:r>
      <w:r w:rsidR="000E4BC7">
        <w:rPr>
          <w:rStyle w:val="Char6"/>
          <w:rtl/>
        </w:rPr>
        <w:t>ک</w:t>
      </w:r>
      <w:r w:rsidRPr="003124F6">
        <w:rPr>
          <w:rStyle w:val="Char6"/>
          <w:rtl/>
        </w:rPr>
        <w:t>ر هم</w:t>
      </w:r>
      <w:r w:rsidR="000E4BC7">
        <w:rPr>
          <w:rStyle w:val="Char6"/>
          <w:rtl/>
        </w:rPr>
        <w:t>ی</w:t>
      </w:r>
      <w:r w:rsidRPr="003124F6">
        <w:rPr>
          <w:rStyle w:val="Char6"/>
          <w:rtl/>
        </w:rPr>
        <w:t xml:space="preserve">ن بود </w:t>
      </w:r>
      <w:r w:rsidR="000E4BC7">
        <w:rPr>
          <w:rStyle w:val="Char6"/>
          <w:rtl/>
        </w:rPr>
        <w:t>ک</w:t>
      </w:r>
      <w:r w:rsidRPr="003124F6">
        <w:rPr>
          <w:rStyle w:val="Char6"/>
          <w:rtl/>
        </w:rPr>
        <w:t>ه آ</w:t>
      </w:r>
      <w:r w:rsidR="000E4BC7">
        <w:rPr>
          <w:rStyle w:val="Char6"/>
          <w:rtl/>
        </w:rPr>
        <w:t>ی</w:t>
      </w:r>
      <w:r w:rsidRPr="003124F6">
        <w:rPr>
          <w:rStyle w:val="Char6"/>
          <w:rtl/>
        </w:rPr>
        <w:t>ه مبار</w:t>
      </w:r>
      <w:r w:rsidR="000E4BC7">
        <w:rPr>
          <w:rStyle w:val="Char6"/>
          <w:rtl/>
        </w:rPr>
        <w:t>ک</w:t>
      </w:r>
      <w:r w:rsidRPr="003124F6">
        <w:rPr>
          <w:rStyle w:val="Char6"/>
          <w:rtl/>
        </w:rPr>
        <w:t>ه م</w:t>
      </w:r>
      <w:r w:rsidR="000E4BC7">
        <w:rPr>
          <w:rStyle w:val="Char6"/>
          <w:rtl/>
        </w:rPr>
        <w:t>ی</w:t>
      </w:r>
      <w:r w:rsidRPr="003124F6">
        <w:rPr>
          <w:rStyle w:val="Char6"/>
          <w:rtl/>
        </w:rPr>
        <w:t>‌فرما</w:t>
      </w:r>
      <w:r w:rsidR="000E4BC7">
        <w:rPr>
          <w:rStyle w:val="Char6"/>
          <w:rtl/>
        </w:rPr>
        <w:t>ی</w:t>
      </w:r>
      <w:r w:rsidRPr="003124F6">
        <w:rPr>
          <w:rStyle w:val="Char6"/>
          <w:rtl/>
        </w:rPr>
        <w:t>د.</w:t>
      </w:r>
    </w:p>
    <w:p w:rsidR="00241CB2" w:rsidRPr="003124F6" w:rsidRDefault="00241CB2" w:rsidP="00F556E7">
      <w:pPr>
        <w:pStyle w:val="CommentText"/>
        <w:widowControl w:val="0"/>
        <w:ind w:firstLine="284"/>
        <w:jc w:val="both"/>
        <w:rPr>
          <w:rStyle w:val="Char6"/>
          <w:rtl/>
        </w:rPr>
      </w:pPr>
      <w:r w:rsidRPr="003124F6">
        <w:rPr>
          <w:rStyle w:val="Char6"/>
          <w:rtl/>
        </w:rPr>
        <w:t>بنابرا</w:t>
      </w:r>
      <w:r w:rsidR="000E4BC7">
        <w:rPr>
          <w:rStyle w:val="Char6"/>
          <w:rtl/>
        </w:rPr>
        <w:t>ی</w:t>
      </w:r>
      <w:r w:rsidRPr="003124F6">
        <w:rPr>
          <w:rStyle w:val="Char6"/>
          <w:rtl/>
        </w:rPr>
        <w:t xml:space="preserve">ن مسلم است </w:t>
      </w:r>
      <w:r w:rsidR="000E4BC7">
        <w:rPr>
          <w:rStyle w:val="Char6"/>
          <w:rtl/>
        </w:rPr>
        <w:t>ک</w:t>
      </w:r>
      <w:r w:rsidRPr="003124F6">
        <w:rPr>
          <w:rStyle w:val="Char6"/>
          <w:rtl/>
        </w:rPr>
        <w:t>ه ا</w:t>
      </w:r>
      <w:r w:rsidR="000E4BC7">
        <w:rPr>
          <w:rStyle w:val="Char6"/>
          <w:rtl/>
        </w:rPr>
        <w:t>ی</w:t>
      </w:r>
      <w:r w:rsidRPr="003124F6">
        <w:rPr>
          <w:rStyle w:val="Char6"/>
          <w:rtl/>
        </w:rPr>
        <w:t>ن گروه از اصل د</w:t>
      </w:r>
      <w:r w:rsidR="000E4BC7">
        <w:rPr>
          <w:rStyle w:val="Char6"/>
          <w:rtl/>
        </w:rPr>
        <w:t>ی</w:t>
      </w:r>
      <w:r w:rsidRPr="003124F6">
        <w:rPr>
          <w:rStyle w:val="Char6"/>
          <w:rtl/>
        </w:rPr>
        <w:t>ن خود برنگشته بودند، ول</w:t>
      </w:r>
      <w:r w:rsidR="000E4BC7">
        <w:rPr>
          <w:rStyle w:val="Char6"/>
          <w:rtl/>
        </w:rPr>
        <w:t>ی</w:t>
      </w:r>
      <w:r w:rsidRPr="003124F6">
        <w:rPr>
          <w:rStyle w:val="Char6"/>
          <w:rtl/>
        </w:rPr>
        <w:t xml:space="preserve"> نسبت به پرداخت ز</w:t>
      </w:r>
      <w:r w:rsidR="000E4BC7">
        <w:rPr>
          <w:rStyle w:val="Char6"/>
          <w:rtl/>
        </w:rPr>
        <w:t>ک</w:t>
      </w:r>
      <w:r w:rsidRPr="003124F6">
        <w:rPr>
          <w:rStyle w:val="Char6"/>
          <w:rtl/>
        </w:rPr>
        <w:t>ات خود به دولت اسلام شبه</w:t>
      </w:r>
      <w:r w:rsidR="00991E33" w:rsidRPr="003124F6">
        <w:rPr>
          <w:rStyle w:val="Char6"/>
          <w:rtl/>
        </w:rPr>
        <w:t>ه و توهم</w:t>
      </w:r>
      <w:r w:rsidR="000E4BC7">
        <w:rPr>
          <w:rStyle w:val="Char6"/>
          <w:rtl/>
        </w:rPr>
        <w:t>ی</w:t>
      </w:r>
      <w:r w:rsidR="00991E33" w:rsidRPr="003124F6">
        <w:rPr>
          <w:rStyle w:val="Char6"/>
          <w:rtl/>
        </w:rPr>
        <w:t xml:space="preserve"> پ</w:t>
      </w:r>
      <w:r w:rsidR="000E4BC7">
        <w:rPr>
          <w:rStyle w:val="Char6"/>
          <w:rtl/>
        </w:rPr>
        <w:t>ی</w:t>
      </w:r>
      <w:r w:rsidR="00991E33" w:rsidRPr="003124F6">
        <w:rPr>
          <w:rStyle w:val="Char6"/>
          <w:rtl/>
        </w:rPr>
        <w:t xml:space="preserve">دا </w:t>
      </w:r>
      <w:r w:rsidR="000E4BC7">
        <w:rPr>
          <w:rStyle w:val="Char6"/>
          <w:rtl/>
        </w:rPr>
        <w:t>ک</w:t>
      </w:r>
      <w:r w:rsidR="00991E33" w:rsidRPr="003124F6">
        <w:rPr>
          <w:rStyle w:val="Char6"/>
          <w:rtl/>
        </w:rPr>
        <w:t xml:space="preserve">رده بودند </w:t>
      </w:r>
      <w:r w:rsidR="000E4BC7">
        <w:rPr>
          <w:rStyle w:val="Char6"/>
          <w:rtl/>
        </w:rPr>
        <w:t>ک</w:t>
      </w:r>
      <w:r w:rsidR="00991E33" w:rsidRPr="003124F6">
        <w:rPr>
          <w:rStyle w:val="Char6"/>
          <w:rtl/>
        </w:rPr>
        <w:t>ه ب</w:t>
      </w:r>
      <w:r w:rsidR="000E4BC7">
        <w:rPr>
          <w:rStyle w:val="Char6"/>
          <w:rtl/>
        </w:rPr>
        <w:t>ی</w:t>
      </w:r>
      <w:r w:rsidR="00991E33" w:rsidRPr="003124F6">
        <w:rPr>
          <w:rStyle w:val="Char6"/>
          <w:rFonts w:hint="eastAsia"/>
          <w:rtl/>
        </w:rPr>
        <w:t>‌</w:t>
      </w:r>
      <w:r w:rsidRPr="003124F6">
        <w:rPr>
          <w:rStyle w:val="Char6"/>
          <w:rtl/>
        </w:rPr>
        <w:t xml:space="preserve">اساس و مخالف قرآن بود. </w:t>
      </w:r>
      <w:r w:rsidR="00197B9A">
        <w:rPr>
          <w:rStyle w:val="Char6"/>
          <w:rtl/>
        </w:rPr>
        <w:t>گروه‌ها</w:t>
      </w:r>
      <w:r w:rsidR="000E4BC7">
        <w:rPr>
          <w:rStyle w:val="Char6"/>
          <w:rtl/>
        </w:rPr>
        <w:t>ی</w:t>
      </w:r>
      <w:r w:rsidRPr="003124F6">
        <w:rPr>
          <w:rStyle w:val="Char6"/>
          <w:rtl/>
        </w:rPr>
        <w:t xml:space="preserve"> اول، دوم و سوم اصلاً مسلمان نشده بودند تا گفته شود پس از رحلت رسول الله مرتد شدند و از مسلمان</w:t>
      </w:r>
      <w:r w:rsidR="000E4BC7">
        <w:rPr>
          <w:rStyle w:val="Char6"/>
          <w:rtl/>
        </w:rPr>
        <w:t>ی</w:t>
      </w:r>
      <w:r w:rsidRPr="003124F6">
        <w:rPr>
          <w:rStyle w:val="Char6"/>
          <w:rtl/>
        </w:rPr>
        <w:t xml:space="preserve"> برگشتند.</w:t>
      </w:r>
    </w:p>
    <w:p w:rsidR="00241CB2" w:rsidRPr="001566B5" w:rsidRDefault="00241CB2" w:rsidP="00A74230">
      <w:pPr>
        <w:pStyle w:val="ae"/>
        <w:rPr>
          <w:rStyle w:val="Char8"/>
          <w:rtl/>
        </w:rPr>
      </w:pPr>
      <w:r w:rsidRPr="003124F6">
        <w:rPr>
          <w:rStyle w:val="Char6"/>
          <w:rtl/>
        </w:rPr>
        <w:t>گروه چهارم به درست</w:t>
      </w:r>
      <w:r w:rsidR="000E4BC7">
        <w:rPr>
          <w:rStyle w:val="Char6"/>
          <w:rtl/>
        </w:rPr>
        <w:t>ی</w:t>
      </w:r>
      <w:r w:rsidRPr="003124F6">
        <w:rPr>
          <w:rStyle w:val="Char6"/>
          <w:rtl/>
        </w:rPr>
        <w:t xml:space="preserve"> مؤمن نشده بودند و ا</w:t>
      </w:r>
      <w:r w:rsidR="000E4BC7">
        <w:rPr>
          <w:rStyle w:val="Char6"/>
          <w:rtl/>
        </w:rPr>
        <w:t>ی</w:t>
      </w:r>
      <w:r w:rsidRPr="003124F6">
        <w:rPr>
          <w:rStyle w:val="Char6"/>
          <w:rtl/>
        </w:rPr>
        <w:t xml:space="preserve">مانشان متزلزل بود چنان </w:t>
      </w:r>
      <w:r w:rsidR="000E4BC7">
        <w:rPr>
          <w:rStyle w:val="Char6"/>
          <w:rtl/>
        </w:rPr>
        <w:t>ک</w:t>
      </w:r>
      <w:r w:rsidRPr="003124F6">
        <w:rPr>
          <w:rStyle w:val="Char6"/>
          <w:rtl/>
        </w:rPr>
        <w:t>ه قرآن درباره</w:t>
      </w:r>
      <w:r w:rsidR="009F5D6E">
        <w:rPr>
          <w:rStyle w:val="Char6"/>
          <w:rtl/>
        </w:rPr>
        <w:t xml:space="preserve"> آن‌ها </w:t>
      </w:r>
      <w:r w:rsidRPr="003124F6">
        <w:rPr>
          <w:rStyle w:val="Char6"/>
          <w:rtl/>
        </w:rPr>
        <w:t>م</w:t>
      </w:r>
      <w:r w:rsidR="000E4BC7">
        <w:rPr>
          <w:rStyle w:val="Char6"/>
          <w:rtl/>
        </w:rPr>
        <w:t>ی</w:t>
      </w:r>
      <w:r w:rsidRPr="003124F6">
        <w:rPr>
          <w:rStyle w:val="Char6"/>
          <w:rtl/>
        </w:rPr>
        <w:t>‌فرما</w:t>
      </w:r>
      <w:r w:rsidR="000E4BC7">
        <w:rPr>
          <w:rStyle w:val="Char6"/>
          <w:rtl/>
        </w:rPr>
        <w:t>ی</w:t>
      </w:r>
      <w:r w:rsidRPr="003124F6">
        <w:rPr>
          <w:rStyle w:val="Char6"/>
          <w:rtl/>
        </w:rPr>
        <w:t>د:</w:t>
      </w:r>
      <w:r w:rsidR="00AD4ED9" w:rsidRPr="003124F6">
        <w:rPr>
          <w:rStyle w:val="Char6"/>
          <w:rFonts w:hint="cs"/>
          <w:rtl/>
        </w:rPr>
        <w:t xml:space="preserve"> </w:t>
      </w:r>
      <w:r w:rsidR="00991E33" w:rsidRPr="004B7851">
        <w:rPr>
          <w:rFonts w:ascii="IPT.Lotus" w:hAnsi="IPT.Lotus" w:cs="Traditional Arabic" w:hint="cs"/>
          <w:rtl/>
        </w:rPr>
        <w:t>﴿</w:t>
      </w:r>
      <w:r w:rsidR="00AD4ED9" w:rsidRPr="00A74230">
        <w:rPr>
          <w:rStyle w:val="Charb"/>
          <w:rFonts w:hint="eastAsia"/>
          <w:rtl/>
        </w:rPr>
        <w:t>قَالَتِ</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w:t>
      </w:r>
      <w:r w:rsidR="00AD4ED9" w:rsidRPr="00A74230">
        <w:rPr>
          <w:rStyle w:val="Charb"/>
          <w:rFonts w:hint="cs"/>
          <w:rtl/>
        </w:rPr>
        <w:t>ۡ</w:t>
      </w:r>
      <w:r w:rsidR="00AD4ED9" w:rsidRPr="00A74230">
        <w:rPr>
          <w:rStyle w:val="Charb"/>
          <w:rFonts w:hint="eastAsia"/>
          <w:rtl/>
        </w:rPr>
        <w:t>أَع</w:t>
      </w:r>
      <w:r w:rsidR="00AD4ED9" w:rsidRPr="00A74230">
        <w:rPr>
          <w:rStyle w:val="Charb"/>
          <w:rFonts w:hint="cs"/>
          <w:rtl/>
        </w:rPr>
        <w:t>ۡ</w:t>
      </w:r>
      <w:r w:rsidR="00AD4ED9" w:rsidRPr="00A74230">
        <w:rPr>
          <w:rStyle w:val="Charb"/>
          <w:rFonts w:hint="eastAsia"/>
          <w:rtl/>
        </w:rPr>
        <w:t>رَابُ</w:t>
      </w:r>
      <w:r w:rsidR="00AD4ED9" w:rsidRPr="00A74230">
        <w:rPr>
          <w:rStyle w:val="Charb"/>
          <w:rtl/>
        </w:rPr>
        <w:t xml:space="preserve"> </w:t>
      </w:r>
      <w:r w:rsidR="00AD4ED9" w:rsidRPr="00A74230">
        <w:rPr>
          <w:rStyle w:val="Charb"/>
          <w:rFonts w:hint="eastAsia"/>
          <w:rtl/>
        </w:rPr>
        <w:t>ءَامَنَّا</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قُل</w:t>
      </w:r>
      <w:r w:rsidR="00AD4ED9" w:rsidRPr="00A74230">
        <w:rPr>
          <w:rStyle w:val="Charb"/>
          <w:rtl/>
        </w:rPr>
        <w:t xml:space="preserve"> </w:t>
      </w:r>
      <w:r w:rsidR="00AD4ED9" w:rsidRPr="00A74230">
        <w:rPr>
          <w:rStyle w:val="Charb"/>
          <w:rFonts w:hint="eastAsia"/>
          <w:rtl/>
        </w:rPr>
        <w:t>لَّم</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تُؤ</w:t>
      </w:r>
      <w:r w:rsidR="00AD4ED9" w:rsidRPr="00A74230">
        <w:rPr>
          <w:rStyle w:val="Charb"/>
          <w:rFonts w:hint="cs"/>
          <w:rtl/>
        </w:rPr>
        <w:t>ۡ</w:t>
      </w:r>
      <w:r w:rsidR="00AD4ED9" w:rsidRPr="00A74230">
        <w:rPr>
          <w:rStyle w:val="Charb"/>
          <w:rFonts w:hint="eastAsia"/>
          <w:rtl/>
        </w:rPr>
        <w:t>مِنُواْ</w:t>
      </w:r>
      <w:r w:rsidR="00AD4ED9" w:rsidRPr="00A74230">
        <w:rPr>
          <w:rStyle w:val="Charb"/>
          <w:rtl/>
        </w:rPr>
        <w:t xml:space="preserve"> </w:t>
      </w:r>
      <w:r w:rsidR="00AD4ED9" w:rsidRPr="00A74230">
        <w:rPr>
          <w:rStyle w:val="Charb"/>
          <w:rFonts w:hint="eastAsia"/>
          <w:rtl/>
        </w:rPr>
        <w:t>وَلَ</w:t>
      </w:r>
      <w:r w:rsidR="00AD4ED9" w:rsidRPr="00A74230">
        <w:rPr>
          <w:rStyle w:val="Charb"/>
          <w:rFonts w:hint="cs"/>
          <w:rtl/>
        </w:rPr>
        <w:t>ٰ</w:t>
      </w:r>
      <w:r w:rsidR="00AD4ED9" w:rsidRPr="00A74230">
        <w:rPr>
          <w:rStyle w:val="Charb"/>
          <w:rFonts w:hint="eastAsia"/>
          <w:rtl/>
        </w:rPr>
        <w:t>كِن</w:t>
      </w:r>
      <w:r w:rsidR="00AD4ED9" w:rsidRPr="00A74230">
        <w:rPr>
          <w:rStyle w:val="Charb"/>
          <w:rtl/>
        </w:rPr>
        <w:t xml:space="preserve"> </w:t>
      </w:r>
      <w:r w:rsidR="00AD4ED9" w:rsidRPr="00A74230">
        <w:rPr>
          <w:rStyle w:val="Charb"/>
          <w:rFonts w:hint="eastAsia"/>
          <w:rtl/>
        </w:rPr>
        <w:t>قُولُو</w:t>
      </w:r>
      <w:r w:rsidR="00AD4ED9" w:rsidRPr="00A74230">
        <w:rPr>
          <w:rStyle w:val="Charb"/>
          <w:rFonts w:hint="cs"/>
          <w:rtl/>
        </w:rPr>
        <w:t>ٓ</w:t>
      </w:r>
      <w:r w:rsidR="00AD4ED9" w:rsidRPr="00A74230">
        <w:rPr>
          <w:rStyle w:val="Charb"/>
          <w:rFonts w:hint="eastAsia"/>
          <w:rtl/>
        </w:rPr>
        <w:t>اْ</w:t>
      </w:r>
      <w:r w:rsidR="00AD4ED9" w:rsidRPr="00A74230">
        <w:rPr>
          <w:rStyle w:val="Charb"/>
          <w:rtl/>
        </w:rPr>
        <w:t xml:space="preserve"> </w:t>
      </w:r>
      <w:r w:rsidR="00AD4ED9" w:rsidRPr="00A74230">
        <w:rPr>
          <w:rStyle w:val="Charb"/>
          <w:rFonts w:hint="eastAsia"/>
          <w:rtl/>
        </w:rPr>
        <w:t>أَس</w:t>
      </w:r>
      <w:r w:rsidR="00AD4ED9" w:rsidRPr="00A74230">
        <w:rPr>
          <w:rStyle w:val="Charb"/>
          <w:rFonts w:hint="cs"/>
          <w:rtl/>
        </w:rPr>
        <w:t>ۡ</w:t>
      </w:r>
      <w:r w:rsidR="00AD4ED9" w:rsidRPr="00A74230">
        <w:rPr>
          <w:rStyle w:val="Charb"/>
          <w:rFonts w:hint="eastAsia"/>
          <w:rtl/>
        </w:rPr>
        <w:t>لَم</w:t>
      </w:r>
      <w:r w:rsidR="00AD4ED9" w:rsidRPr="00A74230">
        <w:rPr>
          <w:rStyle w:val="Charb"/>
          <w:rFonts w:hint="cs"/>
          <w:rtl/>
        </w:rPr>
        <w:t>ۡ</w:t>
      </w:r>
      <w:r w:rsidR="00AD4ED9" w:rsidRPr="00A74230">
        <w:rPr>
          <w:rStyle w:val="Charb"/>
          <w:rFonts w:hint="eastAsia"/>
          <w:rtl/>
        </w:rPr>
        <w:t>نَا</w:t>
      </w:r>
      <w:r w:rsidR="00AD4ED9" w:rsidRPr="00A74230">
        <w:rPr>
          <w:rStyle w:val="Charb"/>
          <w:rtl/>
        </w:rPr>
        <w:t xml:space="preserve"> </w:t>
      </w:r>
      <w:r w:rsidR="00AD4ED9" w:rsidRPr="00A74230">
        <w:rPr>
          <w:rStyle w:val="Charb"/>
          <w:rFonts w:hint="eastAsia"/>
          <w:rtl/>
        </w:rPr>
        <w:t>وَلَمَّا</w:t>
      </w:r>
      <w:r w:rsidR="00AD4ED9" w:rsidRPr="00A74230">
        <w:rPr>
          <w:rStyle w:val="Charb"/>
          <w:rtl/>
        </w:rPr>
        <w:t xml:space="preserve"> </w:t>
      </w:r>
      <w:r w:rsidR="00AD4ED9" w:rsidRPr="00A74230">
        <w:rPr>
          <w:rStyle w:val="Charb"/>
          <w:rFonts w:hint="eastAsia"/>
          <w:rtl/>
        </w:rPr>
        <w:t>يَد</w:t>
      </w:r>
      <w:r w:rsidR="00AD4ED9" w:rsidRPr="00A74230">
        <w:rPr>
          <w:rStyle w:val="Charb"/>
          <w:rFonts w:hint="cs"/>
          <w:rtl/>
        </w:rPr>
        <w:t>ۡ</w:t>
      </w:r>
      <w:r w:rsidR="00AD4ED9" w:rsidRPr="00A74230">
        <w:rPr>
          <w:rStyle w:val="Charb"/>
          <w:rFonts w:hint="eastAsia"/>
          <w:rtl/>
        </w:rPr>
        <w:t>خُلِ</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w:t>
      </w:r>
      <w:r w:rsidR="00AD4ED9" w:rsidRPr="00A74230">
        <w:rPr>
          <w:rStyle w:val="Charb"/>
          <w:rFonts w:hint="cs"/>
          <w:rtl/>
        </w:rPr>
        <w:t>ۡ</w:t>
      </w:r>
      <w:r w:rsidR="00AD4ED9" w:rsidRPr="00A74230">
        <w:rPr>
          <w:rStyle w:val="Charb"/>
          <w:rFonts w:hint="eastAsia"/>
          <w:rtl/>
        </w:rPr>
        <w:t>إِيمَ</w:t>
      </w:r>
      <w:r w:rsidR="00AD4ED9" w:rsidRPr="00A74230">
        <w:rPr>
          <w:rStyle w:val="Charb"/>
          <w:rFonts w:hint="cs"/>
          <w:rtl/>
        </w:rPr>
        <w:t>ٰ</w:t>
      </w:r>
      <w:r w:rsidR="00AD4ED9" w:rsidRPr="00A74230">
        <w:rPr>
          <w:rStyle w:val="Charb"/>
          <w:rFonts w:hint="eastAsia"/>
          <w:rtl/>
        </w:rPr>
        <w:t>نُ</w:t>
      </w:r>
      <w:r w:rsidR="00AD4ED9" w:rsidRPr="00A74230">
        <w:rPr>
          <w:rStyle w:val="Charb"/>
          <w:rtl/>
        </w:rPr>
        <w:t xml:space="preserve"> </w:t>
      </w:r>
      <w:r w:rsidR="00AD4ED9" w:rsidRPr="00A74230">
        <w:rPr>
          <w:rStyle w:val="Charb"/>
          <w:rFonts w:hint="eastAsia"/>
          <w:rtl/>
        </w:rPr>
        <w:t>فِي</w:t>
      </w:r>
      <w:r w:rsidR="00AD4ED9" w:rsidRPr="00A74230">
        <w:rPr>
          <w:rStyle w:val="Charb"/>
          <w:rtl/>
        </w:rPr>
        <w:t xml:space="preserve"> </w:t>
      </w:r>
      <w:r w:rsidR="00AD4ED9" w:rsidRPr="00A74230">
        <w:rPr>
          <w:rStyle w:val="Charb"/>
          <w:rFonts w:hint="eastAsia"/>
          <w:rtl/>
        </w:rPr>
        <w:t>قُلُوبِكُم</w:t>
      </w:r>
      <w:r w:rsidR="00AD4ED9" w:rsidRPr="00A74230">
        <w:rPr>
          <w:rStyle w:val="Charb"/>
          <w:rFonts w:hint="cs"/>
          <w:rtl/>
        </w:rPr>
        <w:t>ۡ</w:t>
      </w:r>
      <w:r w:rsidR="00991E33" w:rsidRPr="004B7851">
        <w:rPr>
          <w:rFonts w:ascii="IPT.Lotus" w:hAnsi="IPT.Lotus" w:cs="Traditional Arabic" w:hint="cs"/>
          <w:rtl/>
        </w:rPr>
        <w:t>﴾</w:t>
      </w:r>
      <w:r w:rsidR="00991E33" w:rsidRPr="003124F6">
        <w:rPr>
          <w:rStyle w:val="Char6"/>
          <w:rFonts w:hint="cs"/>
          <w:rtl/>
        </w:rPr>
        <w:t xml:space="preserve"> </w:t>
      </w:r>
      <w:r w:rsidR="00991E33" w:rsidRPr="001566B5">
        <w:rPr>
          <w:rStyle w:val="Char7"/>
          <w:rFonts w:hint="cs"/>
          <w:rtl/>
        </w:rPr>
        <w:t>[</w:t>
      </w:r>
      <w:r w:rsidR="00AD4ED9" w:rsidRPr="001566B5">
        <w:rPr>
          <w:rStyle w:val="Char7"/>
          <w:rFonts w:hint="cs"/>
          <w:rtl/>
        </w:rPr>
        <w:t>الحجرات: 14</w:t>
      </w:r>
      <w:r w:rsidR="00991E33" w:rsidRPr="001566B5">
        <w:rPr>
          <w:rStyle w:val="Char7"/>
          <w:rFonts w:hint="cs"/>
          <w:rtl/>
        </w:rPr>
        <w:t>]</w:t>
      </w:r>
      <w:r w:rsidR="00991E33" w:rsidRPr="003124F6">
        <w:rPr>
          <w:rStyle w:val="Char6"/>
          <w:rFonts w:hint="cs"/>
          <w:rtl/>
        </w:rPr>
        <w:t>.</w:t>
      </w:r>
      <w:r w:rsidR="00AD4ED9" w:rsidRPr="003124F6">
        <w:rPr>
          <w:rStyle w:val="Char6"/>
          <w:rFonts w:hint="cs"/>
          <w:rtl/>
        </w:rPr>
        <w:t xml:space="preserve"> </w:t>
      </w:r>
      <w:r w:rsidR="000E4BC7">
        <w:rPr>
          <w:rStyle w:val="Char6"/>
          <w:rtl/>
        </w:rPr>
        <w:t>ی</w:t>
      </w:r>
      <w:r w:rsidRPr="003124F6">
        <w:rPr>
          <w:rStyle w:val="Char6"/>
          <w:rtl/>
        </w:rPr>
        <w:t>عن</w:t>
      </w:r>
      <w:r w:rsidR="000E4BC7">
        <w:rPr>
          <w:rStyle w:val="Char6"/>
          <w:rtl/>
        </w:rPr>
        <w:t>ی</w:t>
      </w:r>
      <w:r w:rsidR="00991E33" w:rsidRPr="003124F6">
        <w:rPr>
          <w:rStyle w:val="Char6"/>
          <w:rFonts w:hint="cs"/>
          <w:rtl/>
        </w:rPr>
        <w:t>:</w:t>
      </w:r>
      <w:r w:rsidRPr="00074186">
        <w:rPr>
          <w:rStyle w:val="Char6"/>
          <w:rtl/>
        </w:rPr>
        <w:t xml:space="preserve"> </w:t>
      </w:r>
      <w:r w:rsidR="00991E33" w:rsidRPr="001566B5">
        <w:rPr>
          <w:rStyle w:val="Char8"/>
          <w:rFonts w:hint="cs"/>
          <w:rtl/>
        </w:rPr>
        <w:t>«</w:t>
      </w:r>
      <w:r w:rsidRPr="001566B5">
        <w:rPr>
          <w:rStyle w:val="Char8"/>
          <w:rtl/>
        </w:rPr>
        <w:t>اعراب گفتند ما ا</w:t>
      </w:r>
      <w:r w:rsidR="000E4BC7" w:rsidRPr="001566B5">
        <w:rPr>
          <w:rStyle w:val="Char8"/>
          <w:rtl/>
        </w:rPr>
        <w:t>ی</w:t>
      </w:r>
      <w:r w:rsidRPr="001566B5">
        <w:rPr>
          <w:rStyle w:val="Char8"/>
          <w:rtl/>
        </w:rPr>
        <w:t>مان آورد</w:t>
      </w:r>
      <w:r w:rsidR="000E4BC7" w:rsidRPr="001566B5">
        <w:rPr>
          <w:rStyle w:val="Char8"/>
          <w:rtl/>
        </w:rPr>
        <w:t>ی</w:t>
      </w:r>
      <w:r w:rsidRPr="001566B5">
        <w:rPr>
          <w:rStyle w:val="Char8"/>
          <w:rtl/>
        </w:rPr>
        <w:t>م، بگو شما به درست</w:t>
      </w:r>
      <w:r w:rsidR="000E4BC7" w:rsidRPr="001566B5">
        <w:rPr>
          <w:rStyle w:val="Char8"/>
          <w:rtl/>
        </w:rPr>
        <w:t>ی</w:t>
      </w:r>
      <w:r w:rsidRPr="001566B5">
        <w:rPr>
          <w:rStyle w:val="Char8"/>
          <w:rtl/>
        </w:rPr>
        <w:t xml:space="preserve"> ا</w:t>
      </w:r>
      <w:r w:rsidR="000E4BC7" w:rsidRPr="001566B5">
        <w:rPr>
          <w:rStyle w:val="Char8"/>
          <w:rtl/>
        </w:rPr>
        <w:t>ی</w:t>
      </w:r>
      <w:r w:rsidRPr="001566B5">
        <w:rPr>
          <w:rStyle w:val="Char8"/>
          <w:rtl/>
        </w:rPr>
        <w:t>مان ن</w:t>
      </w:r>
      <w:r w:rsidR="000E4BC7" w:rsidRPr="001566B5">
        <w:rPr>
          <w:rStyle w:val="Char8"/>
          <w:rtl/>
        </w:rPr>
        <w:t>ی</w:t>
      </w:r>
      <w:r w:rsidRPr="001566B5">
        <w:rPr>
          <w:rStyle w:val="Char8"/>
          <w:rtl/>
        </w:rPr>
        <w:t>اورده‌ا</w:t>
      </w:r>
      <w:r w:rsidR="000E4BC7" w:rsidRPr="001566B5">
        <w:rPr>
          <w:rStyle w:val="Char8"/>
          <w:rtl/>
        </w:rPr>
        <w:t>ی</w:t>
      </w:r>
      <w:r w:rsidRPr="001566B5">
        <w:rPr>
          <w:rStyle w:val="Char8"/>
          <w:rtl/>
        </w:rPr>
        <w:t>د و ل</w:t>
      </w:r>
      <w:r w:rsidR="000E4BC7" w:rsidRPr="001566B5">
        <w:rPr>
          <w:rStyle w:val="Char8"/>
          <w:rtl/>
        </w:rPr>
        <w:t>ک</w:t>
      </w:r>
      <w:r w:rsidRPr="001566B5">
        <w:rPr>
          <w:rStyle w:val="Char8"/>
          <w:rtl/>
        </w:rPr>
        <w:t>ن بگوئ</w:t>
      </w:r>
      <w:r w:rsidR="000E4BC7" w:rsidRPr="001566B5">
        <w:rPr>
          <w:rStyle w:val="Char8"/>
          <w:rtl/>
        </w:rPr>
        <w:t>ی</w:t>
      </w:r>
      <w:r w:rsidRPr="001566B5">
        <w:rPr>
          <w:rStyle w:val="Char8"/>
          <w:rtl/>
        </w:rPr>
        <w:t>د تسل</w:t>
      </w:r>
      <w:r w:rsidR="000E4BC7" w:rsidRPr="001566B5">
        <w:rPr>
          <w:rStyle w:val="Char8"/>
          <w:rtl/>
        </w:rPr>
        <w:t>ی</w:t>
      </w:r>
      <w:r w:rsidRPr="001566B5">
        <w:rPr>
          <w:rStyle w:val="Char8"/>
          <w:rtl/>
        </w:rPr>
        <w:t>م شد</w:t>
      </w:r>
      <w:r w:rsidR="000E4BC7" w:rsidRPr="001566B5">
        <w:rPr>
          <w:rStyle w:val="Char8"/>
          <w:rtl/>
        </w:rPr>
        <w:t>ی</w:t>
      </w:r>
      <w:r w:rsidRPr="001566B5">
        <w:rPr>
          <w:rStyle w:val="Char8"/>
          <w:rtl/>
        </w:rPr>
        <w:t>م و تا</w:t>
      </w:r>
      <w:r w:rsidR="000E4BC7" w:rsidRPr="001566B5">
        <w:rPr>
          <w:rStyle w:val="Char8"/>
          <w:rtl/>
        </w:rPr>
        <w:t>ک</w:t>
      </w:r>
      <w:r w:rsidRPr="001566B5">
        <w:rPr>
          <w:rStyle w:val="Char8"/>
          <w:rtl/>
        </w:rPr>
        <w:t>نون ا</w:t>
      </w:r>
      <w:r w:rsidR="000E4BC7" w:rsidRPr="001566B5">
        <w:rPr>
          <w:rStyle w:val="Char8"/>
          <w:rtl/>
        </w:rPr>
        <w:t>ی</w:t>
      </w:r>
      <w:r w:rsidRPr="001566B5">
        <w:rPr>
          <w:rStyle w:val="Char8"/>
          <w:rtl/>
        </w:rPr>
        <w:t>مان به دل‌ها</w:t>
      </w:r>
      <w:r w:rsidR="000E4BC7" w:rsidRPr="001566B5">
        <w:rPr>
          <w:rStyle w:val="Char8"/>
          <w:rtl/>
        </w:rPr>
        <w:t>ی</w:t>
      </w:r>
      <w:r w:rsidRPr="001566B5">
        <w:rPr>
          <w:rStyle w:val="Char8"/>
          <w:rtl/>
        </w:rPr>
        <w:t xml:space="preserve"> شما راه ن</w:t>
      </w:r>
      <w:r w:rsidR="000E4BC7" w:rsidRPr="001566B5">
        <w:rPr>
          <w:rStyle w:val="Char8"/>
          <w:rtl/>
        </w:rPr>
        <w:t>ی</w:t>
      </w:r>
      <w:r w:rsidRPr="001566B5">
        <w:rPr>
          <w:rStyle w:val="Char8"/>
          <w:rtl/>
        </w:rPr>
        <w:t>افته است</w:t>
      </w:r>
      <w:r w:rsidR="00991E33" w:rsidRPr="001566B5">
        <w:rPr>
          <w:rStyle w:val="Char8"/>
          <w:rFonts w:hint="cs"/>
          <w:rtl/>
        </w:rPr>
        <w:t>»</w:t>
      </w:r>
      <w:r w:rsidRPr="001566B5">
        <w:rPr>
          <w:rStyle w:val="Char8"/>
          <w:rtl/>
        </w:rPr>
        <w:t>.</w:t>
      </w:r>
    </w:p>
    <w:p w:rsidR="00241CB2" w:rsidRPr="003124F6" w:rsidRDefault="00241CB2" w:rsidP="00991E33">
      <w:pPr>
        <w:pStyle w:val="CommentText"/>
        <w:widowControl w:val="0"/>
        <w:ind w:firstLine="284"/>
        <w:jc w:val="both"/>
        <w:rPr>
          <w:rStyle w:val="Char6"/>
          <w:rtl/>
        </w:rPr>
      </w:pPr>
      <w:r w:rsidRPr="003124F6">
        <w:rPr>
          <w:rStyle w:val="Char6"/>
          <w:rtl/>
        </w:rPr>
        <w:t>با دقت در ب</w:t>
      </w:r>
      <w:r w:rsidR="000E4BC7">
        <w:rPr>
          <w:rStyle w:val="Char6"/>
          <w:rtl/>
        </w:rPr>
        <w:t>ی</w:t>
      </w:r>
      <w:r w:rsidRPr="003124F6">
        <w:rPr>
          <w:rStyle w:val="Char6"/>
          <w:rtl/>
        </w:rPr>
        <w:t xml:space="preserve">انات فوق واضح است </w:t>
      </w:r>
      <w:r w:rsidR="000E4BC7">
        <w:rPr>
          <w:rStyle w:val="Char6"/>
          <w:rtl/>
        </w:rPr>
        <w:t>ک</w:t>
      </w:r>
      <w:r w:rsidRPr="003124F6">
        <w:rPr>
          <w:rStyle w:val="Char6"/>
          <w:rtl/>
        </w:rPr>
        <w:t>ه پس از وفات رسول الله ه</w:t>
      </w:r>
      <w:r w:rsidR="000E4BC7">
        <w:rPr>
          <w:rStyle w:val="Char6"/>
          <w:rtl/>
        </w:rPr>
        <w:t>ی</w:t>
      </w:r>
      <w:r w:rsidRPr="003124F6">
        <w:rPr>
          <w:rStyle w:val="Char6"/>
          <w:rtl/>
        </w:rPr>
        <w:t>چ احد</w:t>
      </w:r>
      <w:r w:rsidR="000E4BC7">
        <w:rPr>
          <w:rStyle w:val="Char6"/>
          <w:rtl/>
        </w:rPr>
        <w:t>ی</w:t>
      </w:r>
      <w:r w:rsidRPr="003124F6">
        <w:rPr>
          <w:rStyle w:val="Char6"/>
          <w:rtl/>
        </w:rPr>
        <w:t xml:space="preserve"> از مؤمن</w:t>
      </w:r>
      <w:r w:rsidR="000E4BC7">
        <w:rPr>
          <w:rStyle w:val="Char6"/>
          <w:rtl/>
        </w:rPr>
        <w:t>ی</w:t>
      </w:r>
      <w:r w:rsidRPr="003124F6">
        <w:rPr>
          <w:rStyle w:val="Char6"/>
          <w:rtl/>
        </w:rPr>
        <w:t>ن حق</w:t>
      </w:r>
      <w:r w:rsidR="000E4BC7">
        <w:rPr>
          <w:rStyle w:val="Char6"/>
          <w:rtl/>
        </w:rPr>
        <w:t>ی</w:t>
      </w:r>
      <w:r w:rsidRPr="003124F6">
        <w:rPr>
          <w:rStyle w:val="Char6"/>
          <w:rtl/>
        </w:rPr>
        <w:t>ق</w:t>
      </w:r>
      <w:r w:rsidR="000E4BC7">
        <w:rPr>
          <w:rStyle w:val="Char6"/>
          <w:rtl/>
        </w:rPr>
        <w:t>ی</w:t>
      </w:r>
      <w:r w:rsidRPr="003124F6">
        <w:rPr>
          <w:rStyle w:val="Char6"/>
          <w:rtl/>
        </w:rPr>
        <w:t xml:space="preserve"> از د</w:t>
      </w:r>
      <w:r w:rsidR="000E4BC7">
        <w:rPr>
          <w:rStyle w:val="Char6"/>
          <w:rtl/>
        </w:rPr>
        <w:t>ی</w:t>
      </w:r>
      <w:r w:rsidRPr="003124F6">
        <w:rPr>
          <w:rStyle w:val="Char6"/>
          <w:rtl/>
        </w:rPr>
        <w:t>ن حق برنگشت و مرتد</w:t>
      </w:r>
      <w:r w:rsidR="000E4BC7">
        <w:rPr>
          <w:rStyle w:val="Char6"/>
          <w:rtl/>
        </w:rPr>
        <w:t>ی</w:t>
      </w:r>
      <w:r w:rsidRPr="003124F6">
        <w:rPr>
          <w:rStyle w:val="Char6"/>
          <w:rtl/>
        </w:rPr>
        <w:t>ن</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در </w:t>
      </w:r>
      <w:r w:rsidR="000E4BC7">
        <w:rPr>
          <w:rStyle w:val="Char6"/>
          <w:rtl/>
        </w:rPr>
        <w:t>ک</w:t>
      </w:r>
      <w:r w:rsidRPr="003124F6">
        <w:rPr>
          <w:rStyle w:val="Char6"/>
          <w:rtl/>
        </w:rPr>
        <w:t>تب و</w:t>
      </w:r>
      <w:r w:rsidR="00991E33" w:rsidRPr="003124F6">
        <w:rPr>
          <w:rStyle w:val="Char6"/>
          <w:rFonts w:hint="cs"/>
          <w:rtl/>
        </w:rPr>
        <w:t xml:space="preserve"> </w:t>
      </w:r>
      <w:r w:rsidRPr="003124F6">
        <w:rPr>
          <w:rStyle w:val="Char6"/>
          <w:rtl/>
        </w:rPr>
        <w:t>توار</w:t>
      </w:r>
      <w:r w:rsidR="000E4BC7">
        <w:rPr>
          <w:rStyle w:val="Char6"/>
          <w:rtl/>
        </w:rPr>
        <w:t>ی</w:t>
      </w:r>
      <w:r w:rsidRPr="003124F6">
        <w:rPr>
          <w:rStyle w:val="Char6"/>
          <w:rtl/>
        </w:rPr>
        <w:t>خ ذ</w:t>
      </w:r>
      <w:r w:rsidR="000E4BC7">
        <w:rPr>
          <w:rStyle w:val="Char6"/>
          <w:rtl/>
        </w:rPr>
        <w:t>ک</w:t>
      </w:r>
      <w:r w:rsidRPr="003124F6">
        <w:rPr>
          <w:rStyle w:val="Char6"/>
          <w:rtl/>
        </w:rPr>
        <w:t>ر شده‌اند مرتد از د</w:t>
      </w:r>
      <w:r w:rsidR="000E4BC7">
        <w:rPr>
          <w:rStyle w:val="Char6"/>
          <w:rtl/>
        </w:rPr>
        <w:t>ی</w:t>
      </w:r>
      <w:r w:rsidRPr="003124F6">
        <w:rPr>
          <w:rStyle w:val="Char6"/>
          <w:rtl/>
        </w:rPr>
        <w:t>ن نبودند، بل</w:t>
      </w:r>
      <w:r w:rsidR="000E4BC7">
        <w:rPr>
          <w:rStyle w:val="Char6"/>
          <w:rtl/>
        </w:rPr>
        <w:t>ک</w:t>
      </w:r>
      <w:r w:rsidRPr="003124F6">
        <w:rPr>
          <w:rStyle w:val="Char6"/>
          <w:rtl/>
        </w:rPr>
        <w:t>ه برگشتگان از اطاعت ح</w:t>
      </w:r>
      <w:r w:rsidR="000E4BC7">
        <w:rPr>
          <w:rStyle w:val="Char6"/>
          <w:rtl/>
        </w:rPr>
        <w:t>ک</w:t>
      </w:r>
      <w:r w:rsidRPr="003124F6">
        <w:rPr>
          <w:rStyle w:val="Char6"/>
          <w:rtl/>
        </w:rPr>
        <w:t>ومت اسلام بودند. ر</w:t>
      </w:r>
      <w:r w:rsidR="00991E33" w:rsidRPr="003124F6">
        <w:rPr>
          <w:rStyle w:val="Char6"/>
          <w:rFonts w:hint="cs"/>
          <w:rtl/>
        </w:rPr>
        <w:t>ا</w:t>
      </w:r>
      <w:r w:rsidR="000E4BC7">
        <w:rPr>
          <w:rStyle w:val="Char6"/>
          <w:rtl/>
        </w:rPr>
        <w:t>ی</w:t>
      </w:r>
      <w:r w:rsidRPr="003124F6">
        <w:rPr>
          <w:rStyle w:val="Char6"/>
          <w:rtl/>
        </w:rPr>
        <w:t xml:space="preserve"> و نظر د</w:t>
      </w:r>
      <w:r w:rsidR="000E4BC7">
        <w:rPr>
          <w:rStyle w:val="Char6"/>
          <w:rtl/>
        </w:rPr>
        <w:t>ک</w:t>
      </w:r>
      <w:r w:rsidRPr="003124F6">
        <w:rPr>
          <w:rStyle w:val="Char6"/>
          <w:rtl/>
        </w:rPr>
        <w:t>تر طه حس</w:t>
      </w:r>
      <w:r w:rsidR="000E4BC7">
        <w:rPr>
          <w:rStyle w:val="Char6"/>
          <w:rtl/>
        </w:rPr>
        <w:t>ی</w:t>
      </w:r>
      <w:r w:rsidRPr="003124F6">
        <w:rPr>
          <w:rStyle w:val="Char6"/>
          <w:rtl/>
        </w:rPr>
        <w:t>ن دانشمند مشهور مصر</w:t>
      </w:r>
      <w:r w:rsidR="000E4BC7">
        <w:rPr>
          <w:rStyle w:val="Char6"/>
          <w:rtl/>
        </w:rPr>
        <w:t>ی</w:t>
      </w:r>
      <w:r w:rsidRPr="003124F6">
        <w:rPr>
          <w:rStyle w:val="Char6"/>
          <w:rtl/>
        </w:rPr>
        <w:t xml:space="preserve"> ن</w:t>
      </w:r>
      <w:r w:rsidR="000E4BC7">
        <w:rPr>
          <w:rStyle w:val="Char6"/>
          <w:rtl/>
        </w:rPr>
        <w:t>ی</w:t>
      </w:r>
      <w:r w:rsidRPr="003124F6">
        <w:rPr>
          <w:rStyle w:val="Char6"/>
          <w:rtl/>
        </w:rPr>
        <w:t>ز هم</w:t>
      </w:r>
      <w:r w:rsidR="000E4BC7">
        <w:rPr>
          <w:rStyle w:val="Char6"/>
          <w:rtl/>
        </w:rPr>
        <w:t>ی</w:t>
      </w:r>
      <w:r w:rsidRPr="003124F6">
        <w:rPr>
          <w:rStyle w:val="Char6"/>
          <w:rtl/>
        </w:rPr>
        <w:t xml:space="preserve">ن است. او در </w:t>
      </w:r>
      <w:r w:rsidR="000E4BC7">
        <w:rPr>
          <w:rStyle w:val="Char6"/>
          <w:rtl/>
        </w:rPr>
        <w:t>ک</w:t>
      </w:r>
      <w:r w:rsidRPr="003124F6">
        <w:rPr>
          <w:rStyle w:val="Char6"/>
          <w:rtl/>
        </w:rPr>
        <w:t xml:space="preserve">تاب خود </w:t>
      </w:r>
      <w:r w:rsidRPr="00F10F99">
        <w:rPr>
          <w:rStyle w:val="Char6"/>
          <w:rtl/>
        </w:rPr>
        <w:t xml:space="preserve">بنام </w:t>
      </w:r>
      <w:r w:rsidR="00991E33" w:rsidRPr="00F10F99">
        <w:rPr>
          <w:rStyle w:val="Char6"/>
          <w:rFonts w:hint="cs"/>
          <w:rtl/>
        </w:rPr>
        <w:t>«</w:t>
      </w:r>
      <w:r w:rsidRPr="00F10F99">
        <w:rPr>
          <w:rStyle w:val="Char6"/>
          <w:rtl/>
        </w:rPr>
        <w:t>مرآ</w:t>
      </w:r>
      <w:r w:rsidR="00991E33" w:rsidRPr="00F10F99">
        <w:rPr>
          <w:rStyle w:val="Char6"/>
          <w:rtl/>
        </w:rPr>
        <w:t>ة</w:t>
      </w:r>
      <w:r w:rsidRPr="00F10F99">
        <w:rPr>
          <w:rStyle w:val="Char6"/>
          <w:rtl/>
        </w:rPr>
        <w:t xml:space="preserve"> الاسلام</w:t>
      </w:r>
      <w:r w:rsidR="00991E33" w:rsidRPr="00F10F99">
        <w:rPr>
          <w:rStyle w:val="Char6"/>
          <w:rFonts w:hint="cs"/>
          <w:rtl/>
        </w:rPr>
        <w:t>»</w:t>
      </w:r>
      <w:r w:rsidRPr="00F10F99">
        <w:rPr>
          <w:rStyle w:val="Char6"/>
          <w:rtl/>
        </w:rPr>
        <w:t xml:space="preserve"> در ا</w:t>
      </w:r>
      <w:r w:rsidR="000E4BC7" w:rsidRPr="00F10F99">
        <w:rPr>
          <w:rStyle w:val="Char6"/>
          <w:rtl/>
        </w:rPr>
        <w:t>ی</w:t>
      </w:r>
      <w:r w:rsidRPr="00F10F99">
        <w:rPr>
          <w:rStyle w:val="Char6"/>
          <w:rtl/>
        </w:rPr>
        <w:t>ن باره م</w:t>
      </w:r>
      <w:r w:rsidR="000E4BC7" w:rsidRPr="00F10F99">
        <w:rPr>
          <w:rStyle w:val="Char6"/>
          <w:rtl/>
        </w:rPr>
        <w:t>ی</w:t>
      </w:r>
      <w:r w:rsidRPr="00F10F99">
        <w:rPr>
          <w:rStyle w:val="Char6"/>
          <w:rtl/>
        </w:rPr>
        <w:t>‌گو</w:t>
      </w:r>
      <w:r w:rsidR="000E4BC7" w:rsidRPr="00F10F99">
        <w:rPr>
          <w:rStyle w:val="Char6"/>
          <w:rtl/>
        </w:rPr>
        <w:t>ی</w:t>
      </w:r>
      <w:r w:rsidRPr="00F10F99">
        <w:rPr>
          <w:rStyle w:val="Char6"/>
          <w:rtl/>
        </w:rPr>
        <w:t>د: «عرب از جهات</w:t>
      </w:r>
      <w:r w:rsidR="000E4BC7" w:rsidRPr="00F10F99">
        <w:rPr>
          <w:rStyle w:val="Char6"/>
          <w:rtl/>
        </w:rPr>
        <w:t>ی</w:t>
      </w:r>
      <w:r w:rsidRPr="00F10F99">
        <w:rPr>
          <w:rStyle w:val="Char6"/>
          <w:rtl/>
        </w:rPr>
        <w:t xml:space="preserve"> بر ابوب</w:t>
      </w:r>
      <w:r w:rsidR="000E4BC7" w:rsidRPr="00F10F99">
        <w:rPr>
          <w:rStyle w:val="Char6"/>
          <w:rtl/>
        </w:rPr>
        <w:t>ک</w:t>
      </w:r>
      <w:r w:rsidRPr="00F10F99">
        <w:rPr>
          <w:rStyle w:val="Char6"/>
          <w:rtl/>
        </w:rPr>
        <w:t>ر شور</w:t>
      </w:r>
      <w:r w:rsidR="000E4BC7" w:rsidRPr="00F10F99">
        <w:rPr>
          <w:rStyle w:val="Char6"/>
          <w:rtl/>
        </w:rPr>
        <w:t>ی</w:t>
      </w:r>
      <w:r w:rsidRPr="00F10F99">
        <w:rPr>
          <w:rStyle w:val="Char6"/>
          <w:rtl/>
        </w:rPr>
        <w:t>دند. بس</w:t>
      </w:r>
      <w:r w:rsidR="000E4BC7" w:rsidRPr="00F10F99">
        <w:rPr>
          <w:rStyle w:val="Char6"/>
          <w:rtl/>
        </w:rPr>
        <w:t>ی</w:t>
      </w:r>
      <w:r w:rsidRPr="00F10F99">
        <w:rPr>
          <w:rStyle w:val="Char6"/>
          <w:rtl/>
        </w:rPr>
        <w:t>ار</w:t>
      </w:r>
      <w:r w:rsidR="000E4BC7" w:rsidRPr="00F10F99">
        <w:rPr>
          <w:rStyle w:val="Char6"/>
          <w:rtl/>
        </w:rPr>
        <w:t>ی</w:t>
      </w:r>
      <w:r w:rsidRPr="00F10F99">
        <w:rPr>
          <w:rStyle w:val="Char6"/>
          <w:rtl/>
        </w:rPr>
        <w:t xml:space="preserve"> از</w:t>
      </w:r>
      <w:r w:rsidR="009F5D6E" w:rsidRPr="00F10F99">
        <w:rPr>
          <w:rStyle w:val="Char6"/>
          <w:rtl/>
        </w:rPr>
        <w:t xml:space="preserve"> آن‌ها</w:t>
      </w:r>
      <w:r w:rsidR="009F5D6E">
        <w:rPr>
          <w:rStyle w:val="Char6"/>
          <w:rtl/>
        </w:rPr>
        <w:t xml:space="preserve"> </w:t>
      </w:r>
      <w:r w:rsidRPr="003124F6">
        <w:rPr>
          <w:rStyle w:val="Char6"/>
          <w:rtl/>
        </w:rPr>
        <w:t>گفتند: نماز م</w:t>
      </w:r>
      <w:r w:rsidR="000E4BC7">
        <w:rPr>
          <w:rStyle w:val="Char6"/>
          <w:rtl/>
        </w:rPr>
        <w:t>ی</w:t>
      </w:r>
      <w:r w:rsidRPr="003124F6">
        <w:rPr>
          <w:rStyle w:val="Char6"/>
          <w:rtl/>
        </w:rPr>
        <w:t>‌خوان</w:t>
      </w:r>
      <w:r w:rsidR="000E4BC7">
        <w:rPr>
          <w:rStyle w:val="Char6"/>
          <w:rtl/>
        </w:rPr>
        <w:t>ی</w:t>
      </w:r>
      <w:r w:rsidRPr="003124F6">
        <w:rPr>
          <w:rStyle w:val="Char6"/>
          <w:rtl/>
        </w:rPr>
        <w:t>م ول</w:t>
      </w:r>
      <w:r w:rsidR="000E4BC7">
        <w:rPr>
          <w:rStyle w:val="Char6"/>
          <w:rtl/>
        </w:rPr>
        <w:t>ی</w:t>
      </w:r>
      <w:r w:rsidRPr="003124F6">
        <w:rPr>
          <w:rStyle w:val="Char6"/>
          <w:rtl/>
        </w:rPr>
        <w:t xml:space="preserve"> ز</w:t>
      </w:r>
      <w:r w:rsidR="000E4BC7">
        <w:rPr>
          <w:rStyle w:val="Char6"/>
          <w:rtl/>
        </w:rPr>
        <w:t>ک</w:t>
      </w:r>
      <w:r w:rsidRPr="003124F6">
        <w:rPr>
          <w:rStyle w:val="Char6"/>
          <w:rtl/>
        </w:rPr>
        <w:t>ات نم</w:t>
      </w:r>
      <w:r w:rsidR="000E4BC7">
        <w:rPr>
          <w:rStyle w:val="Char6"/>
          <w:rtl/>
        </w:rPr>
        <w:t>ی</w:t>
      </w:r>
      <w:r w:rsidRPr="003124F6">
        <w:rPr>
          <w:rStyle w:val="Char6"/>
          <w:rtl/>
        </w:rPr>
        <w:t>‌ده</w:t>
      </w:r>
      <w:r w:rsidR="000E4BC7">
        <w:rPr>
          <w:rStyle w:val="Char6"/>
          <w:rtl/>
        </w:rPr>
        <w:t>ی</w:t>
      </w:r>
      <w:r w:rsidRPr="003124F6">
        <w:rPr>
          <w:rStyle w:val="Char6"/>
          <w:rtl/>
        </w:rPr>
        <w:t>م.</w:t>
      </w:r>
      <w:r w:rsidR="009F5D6E">
        <w:rPr>
          <w:rStyle w:val="Char6"/>
          <w:rtl/>
        </w:rPr>
        <w:t xml:space="preserve"> آن‌ها </w:t>
      </w:r>
      <w:r w:rsidRPr="003124F6">
        <w:rPr>
          <w:rStyle w:val="Char6"/>
          <w:rtl/>
        </w:rPr>
        <w:t xml:space="preserve">پنداشتند </w:t>
      </w:r>
      <w:r w:rsidR="000E4BC7">
        <w:rPr>
          <w:rStyle w:val="Char6"/>
          <w:rtl/>
        </w:rPr>
        <w:t>ک</w:t>
      </w:r>
      <w:r w:rsidRPr="003124F6">
        <w:rPr>
          <w:rStyle w:val="Char6"/>
          <w:rtl/>
        </w:rPr>
        <w:t>ه ز</w:t>
      </w:r>
      <w:r w:rsidR="000E4BC7">
        <w:rPr>
          <w:rStyle w:val="Char6"/>
          <w:rtl/>
        </w:rPr>
        <w:t>ک</w:t>
      </w:r>
      <w:r w:rsidRPr="003124F6">
        <w:rPr>
          <w:rStyle w:val="Char6"/>
          <w:rtl/>
        </w:rPr>
        <w:t>ات نوع</w:t>
      </w:r>
      <w:r w:rsidR="000E4BC7">
        <w:rPr>
          <w:rStyle w:val="Char6"/>
          <w:rtl/>
        </w:rPr>
        <w:t>ی</w:t>
      </w:r>
      <w:r w:rsidRPr="003124F6">
        <w:rPr>
          <w:rStyle w:val="Char6"/>
          <w:rtl/>
        </w:rPr>
        <w:t xml:space="preserve"> باج است </w:t>
      </w:r>
      <w:r w:rsidR="000E4BC7">
        <w:rPr>
          <w:rStyle w:val="Char6"/>
          <w:rtl/>
        </w:rPr>
        <w:t>ک</w:t>
      </w:r>
      <w:r w:rsidRPr="003124F6">
        <w:rPr>
          <w:rStyle w:val="Char6"/>
          <w:rtl/>
        </w:rPr>
        <w:t>ه هرگز با آن خو نگرفته بودند</w:t>
      </w:r>
      <w:r w:rsidR="00DA616D" w:rsidRPr="003124F6">
        <w:rPr>
          <w:rStyle w:val="Char6"/>
          <w:rtl/>
        </w:rPr>
        <w:t>،</w:t>
      </w:r>
      <w:r w:rsidRPr="003124F6">
        <w:rPr>
          <w:rStyle w:val="Char6"/>
          <w:rtl/>
        </w:rPr>
        <w:t xml:space="preserve"> بل</w:t>
      </w:r>
      <w:r w:rsidR="000E4BC7">
        <w:rPr>
          <w:rStyle w:val="Char6"/>
          <w:rtl/>
        </w:rPr>
        <w:t>ک</w:t>
      </w:r>
      <w:r w:rsidRPr="003124F6">
        <w:rPr>
          <w:rStyle w:val="Char6"/>
          <w:rtl/>
        </w:rPr>
        <w:t>ه هر چه ب</w:t>
      </w:r>
      <w:r w:rsidR="000E4BC7">
        <w:rPr>
          <w:rStyle w:val="Char6"/>
          <w:rtl/>
        </w:rPr>
        <w:t>ی</w:t>
      </w:r>
      <w:r w:rsidRPr="003124F6">
        <w:rPr>
          <w:rStyle w:val="Char6"/>
          <w:rtl/>
        </w:rPr>
        <w:t>شتر از آن ب</w:t>
      </w:r>
      <w:r w:rsidR="000E4BC7">
        <w:rPr>
          <w:rStyle w:val="Char6"/>
          <w:rtl/>
        </w:rPr>
        <w:t>ی</w:t>
      </w:r>
      <w:r w:rsidRPr="003124F6">
        <w:rPr>
          <w:rStyle w:val="Char6"/>
          <w:rtl/>
        </w:rPr>
        <w:t>زار بودند چون آن را نوع</w:t>
      </w:r>
      <w:r w:rsidR="000E4BC7">
        <w:rPr>
          <w:rStyle w:val="Char6"/>
          <w:rtl/>
        </w:rPr>
        <w:t>ی</w:t>
      </w:r>
      <w:r w:rsidRPr="003124F6">
        <w:rPr>
          <w:rStyle w:val="Char6"/>
          <w:rtl/>
        </w:rPr>
        <w:t xml:space="preserve"> زبون</w:t>
      </w:r>
      <w:r w:rsidR="000E4BC7">
        <w:rPr>
          <w:rStyle w:val="Char6"/>
          <w:rtl/>
        </w:rPr>
        <w:t>ی</w:t>
      </w:r>
      <w:r w:rsidRPr="003124F6">
        <w:rPr>
          <w:rStyle w:val="Char6"/>
          <w:rtl/>
        </w:rPr>
        <w:t xml:space="preserve"> و ذلت م</w:t>
      </w:r>
      <w:r w:rsidR="000E4BC7">
        <w:rPr>
          <w:rStyle w:val="Char6"/>
          <w:rtl/>
        </w:rPr>
        <w:t>ی</w:t>
      </w:r>
      <w:r w:rsidRPr="003124F6">
        <w:rPr>
          <w:rStyle w:val="Char6"/>
          <w:rtl/>
        </w:rPr>
        <w:t>‌دانستند. ابوب</w:t>
      </w:r>
      <w:r w:rsidR="000E4BC7">
        <w:rPr>
          <w:rStyle w:val="Char6"/>
          <w:rtl/>
        </w:rPr>
        <w:t>ک</w:t>
      </w:r>
      <w:r w:rsidRPr="003124F6">
        <w:rPr>
          <w:rStyle w:val="Char6"/>
          <w:rtl/>
        </w:rPr>
        <w:t>ر پ</w:t>
      </w:r>
      <w:r w:rsidR="000E4BC7">
        <w:rPr>
          <w:rStyle w:val="Char6"/>
          <w:rtl/>
        </w:rPr>
        <w:t>ی</w:t>
      </w:r>
      <w:r w:rsidRPr="003124F6">
        <w:rPr>
          <w:rStyle w:val="Char6"/>
          <w:rtl/>
        </w:rPr>
        <w:t>شنهادشان را نپذ</w:t>
      </w:r>
      <w:r w:rsidR="000E4BC7">
        <w:rPr>
          <w:rStyle w:val="Char6"/>
          <w:rtl/>
        </w:rPr>
        <w:t>ی</w:t>
      </w:r>
      <w:r w:rsidRPr="003124F6">
        <w:rPr>
          <w:rStyle w:val="Char6"/>
          <w:rtl/>
        </w:rPr>
        <w:t>رفت و تصم</w:t>
      </w:r>
      <w:r w:rsidR="000E4BC7">
        <w:rPr>
          <w:rStyle w:val="Char6"/>
          <w:rtl/>
        </w:rPr>
        <w:t>ی</w:t>
      </w:r>
      <w:r w:rsidRPr="003124F6">
        <w:rPr>
          <w:rStyle w:val="Char6"/>
          <w:rtl/>
        </w:rPr>
        <w:t xml:space="preserve">م گرفت </w:t>
      </w:r>
      <w:r w:rsidR="000E4BC7">
        <w:rPr>
          <w:rStyle w:val="Char6"/>
          <w:rtl/>
        </w:rPr>
        <w:t>ک</w:t>
      </w:r>
      <w:r w:rsidRPr="003124F6">
        <w:rPr>
          <w:rStyle w:val="Char6"/>
          <w:rtl/>
        </w:rPr>
        <w:t xml:space="preserve">ه مردم آنچه را </w:t>
      </w:r>
      <w:r w:rsidR="000E4BC7">
        <w:rPr>
          <w:rStyle w:val="Char6"/>
          <w:rtl/>
        </w:rPr>
        <w:t>ک</w:t>
      </w:r>
      <w:r w:rsidRPr="003124F6">
        <w:rPr>
          <w:rStyle w:val="Char6"/>
          <w:rtl/>
        </w:rPr>
        <w:t>ه به پ</w:t>
      </w:r>
      <w:r w:rsidR="000E4BC7">
        <w:rPr>
          <w:rStyle w:val="Char6"/>
          <w:rtl/>
        </w:rPr>
        <w:t>ی</w:t>
      </w:r>
      <w:r w:rsidRPr="003124F6">
        <w:rPr>
          <w:rStyle w:val="Char6"/>
          <w:rtl/>
        </w:rPr>
        <w:t>غمبر (دولت اسلام) م</w:t>
      </w:r>
      <w:r w:rsidR="000E4BC7">
        <w:rPr>
          <w:rStyle w:val="Char6"/>
          <w:rtl/>
        </w:rPr>
        <w:t>ی</w:t>
      </w:r>
      <w:r w:rsidRPr="003124F6">
        <w:rPr>
          <w:rStyle w:val="Char6"/>
          <w:rtl/>
        </w:rPr>
        <w:t>‌پرداختند به او ن</w:t>
      </w:r>
      <w:r w:rsidR="000E4BC7">
        <w:rPr>
          <w:rStyle w:val="Char6"/>
          <w:rtl/>
        </w:rPr>
        <w:t>ی</w:t>
      </w:r>
      <w:r w:rsidRPr="003124F6">
        <w:rPr>
          <w:rStyle w:val="Char6"/>
          <w:rtl/>
        </w:rPr>
        <w:t>ز بپردازند ابوب</w:t>
      </w:r>
      <w:r w:rsidR="000E4BC7">
        <w:rPr>
          <w:rStyle w:val="Char6"/>
          <w:rtl/>
        </w:rPr>
        <w:t>ک</w:t>
      </w:r>
      <w:r w:rsidRPr="003124F6">
        <w:rPr>
          <w:rStyle w:val="Char6"/>
          <w:rtl/>
        </w:rPr>
        <w:t>ر گفت ا</w:t>
      </w:r>
      <w:r w:rsidR="000E4BC7">
        <w:rPr>
          <w:rStyle w:val="Char6"/>
          <w:rtl/>
        </w:rPr>
        <w:t>ی</w:t>
      </w:r>
      <w:r w:rsidRPr="003124F6">
        <w:rPr>
          <w:rStyle w:val="Char6"/>
          <w:rtl/>
        </w:rPr>
        <w:t>شان م</w:t>
      </w:r>
      <w:r w:rsidR="000E4BC7">
        <w:rPr>
          <w:rStyle w:val="Char6"/>
          <w:rtl/>
        </w:rPr>
        <w:t>ی</w:t>
      </w:r>
      <w:r w:rsidRPr="003124F6">
        <w:rPr>
          <w:rStyle w:val="Char6"/>
          <w:rtl/>
        </w:rPr>
        <w:t>ان نماز و ز</w:t>
      </w:r>
      <w:r w:rsidR="000E4BC7">
        <w:rPr>
          <w:rStyle w:val="Char6"/>
          <w:rtl/>
        </w:rPr>
        <w:t>ک</w:t>
      </w:r>
      <w:r w:rsidRPr="003124F6">
        <w:rPr>
          <w:rStyle w:val="Char6"/>
          <w:rtl/>
        </w:rPr>
        <w:t>ات جدائ</w:t>
      </w:r>
      <w:r w:rsidR="000E4BC7">
        <w:rPr>
          <w:rStyle w:val="Char6"/>
          <w:rtl/>
        </w:rPr>
        <w:t>ی</w:t>
      </w:r>
      <w:r w:rsidRPr="003124F6">
        <w:rPr>
          <w:rStyle w:val="Char6"/>
          <w:rtl/>
        </w:rPr>
        <w:t xml:space="preserve"> م</w:t>
      </w:r>
      <w:r w:rsidR="000E4BC7">
        <w:rPr>
          <w:rStyle w:val="Char6"/>
          <w:rtl/>
        </w:rPr>
        <w:t>ی</w:t>
      </w:r>
      <w:r w:rsidRPr="003124F6">
        <w:rPr>
          <w:rStyle w:val="Char6"/>
          <w:rtl/>
        </w:rPr>
        <w:t>‌اندازند با آن</w:t>
      </w:r>
      <w:r w:rsidR="000E4BC7">
        <w:rPr>
          <w:rStyle w:val="Char6"/>
          <w:rtl/>
        </w:rPr>
        <w:t>ک</w:t>
      </w:r>
      <w:r w:rsidRPr="003124F6">
        <w:rPr>
          <w:rStyle w:val="Char6"/>
          <w:rtl/>
        </w:rPr>
        <w:t>ه خدا م</w:t>
      </w:r>
      <w:r w:rsidR="000E4BC7">
        <w:rPr>
          <w:rStyle w:val="Char6"/>
          <w:rtl/>
        </w:rPr>
        <w:t>ی</w:t>
      </w:r>
      <w:r w:rsidRPr="003124F6">
        <w:rPr>
          <w:rStyle w:val="Char6"/>
          <w:rtl/>
        </w:rPr>
        <w:t>ان ا</w:t>
      </w:r>
      <w:r w:rsidR="000E4BC7">
        <w:rPr>
          <w:rStyle w:val="Char6"/>
          <w:rtl/>
        </w:rPr>
        <w:t>ی</w:t>
      </w:r>
      <w:r w:rsidRPr="003124F6">
        <w:rPr>
          <w:rStyle w:val="Char6"/>
          <w:rtl/>
        </w:rPr>
        <w:t>ن دو جدائ</w:t>
      </w:r>
      <w:r w:rsidR="000E4BC7">
        <w:rPr>
          <w:rStyle w:val="Char6"/>
          <w:rtl/>
        </w:rPr>
        <w:t>ی</w:t>
      </w:r>
      <w:r w:rsidRPr="003124F6">
        <w:rPr>
          <w:rStyle w:val="Char6"/>
          <w:rtl/>
        </w:rPr>
        <w:t xml:space="preserve"> ن</w:t>
      </w:r>
      <w:r w:rsidR="000E4BC7">
        <w:rPr>
          <w:rStyle w:val="Char6"/>
          <w:rtl/>
        </w:rPr>
        <w:t>ی</w:t>
      </w:r>
      <w:r w:rsidRPr="003124F6">
        <w:rPr>
          <w:rStyle w:val="Char6"/>
          <w:rtl/>
        </w:rPr>
        <w:t>ف</w:t>
      </w:r>
      <w:r w:rsidR="000E4BC7">
        <w:rPr>
          <w:rStyle w:val="Char6"/>
          <w:rtl/>
        </w:rPr>
        <w:t>ک</w:t>
      </w:r>
      <w:r w:rsidRPr="003124F6">
        <w:rPr>
          <w:rStyle w:val="Char6"/>
          <w:rtl/>
        </w:rPr>
        <w:t>نده بارها ا</w:t>
      </w:r>
      <w:r w:rsidR="000E4BC7">
        <w:rPr>
          <w:rStyle w:val="Char6"/>
          <w:rtl/>
        </w:rPr>
        <w:t>ی</w:t>
      </w:r>
      <w:r w:rsidRPr="003124F6">
        <w:rPr>
          <w:rStyle w:val="Char6"/>
          <w:rtl/>
        </w:rPr>
        <w:t>ن دو را در قرآن با هم ذ</w:t>
      </w:r>
      <w:r w:rsidR="000E4BC7">
        <w:rPr>
          <w:rStyle w:val="Char6"/>
          <w:rtl/>
        </w:rPr>
        <w:t>ک</w:t>
      </w:r>
      <w:r w:rsidRPr="003124F6">
        <w:rPr>
          <w:rStyle w:val="Char6"/>
          <w:rtl/>
        </w:rPr>
        <w:t>ر فرموده است. پس ا</w:t>
      </w:r>
      <w:r w:rsidR="000E4BC7">
        <w:rPr>
          <w:rStyle w:val="Char6"/>
          <w:rtl/>
        </w:rPr>
        <w:t>ی</w:t>
      </w:r>
      <w:r w:rsidRPr="003124F6">
        <w:rPr>
          <w:rStyle w:val="Char6"/>
          <w:rtl/>
        </w:rPr>
        <w:t>نان به نحو</w:t>
      </w:r>
      <w:r w:rsidR="000E4BC7">
        <w:rPr>
          <w:rStyle w:val="Char6"/>
          <w:rtl/>
        </w:rPr>
        <w:t>ی</w:t>
      </w:r>
      <w:r w:rsidRPr="003124F6">
        <w:rPr>
          <w:rStyle w:val="Char6"/>
          <w:rtl/>
        </w:rPr>
        <w:t xml:space="preserve"> از ح</w:t>
      </w:r>
      <w:r w:rsidR="000E4BC7">
        <w:rPr>
          <w:rStyle w:val="Char6"/>
          <w:rtl/>
        </w:rPr>
        <w:t>ک</w:t>
      </w:r>
      <w:r w:rsidRPr="003124F6">
        <w:rPr>
          <w:rStyle w:val="Char6"/>
          <w:rtl/>
        </w:rPr>
        <w:t>م قرآن سرپ</w:t>
      </w:r>
      <w:r w:rsidR="000E4BC7">
        <w:rPr>
          <w:rStyle w:val="Char6"/>
          <w:rtl/>
        </w:rPr>
        <w:t>ی</w:t>
      </w:r>
      <w:r w:rsidRPr="003124F6">
        <w:rPr>
          <w:rStyle w:val="Char6"/>
          <w:rtl/>
        </w:rPr>
        <w:t>چ</w:t>
      </w:r>
      <w:r w:rsidR="000E4BC7">
        <w:rPr>
          <w:rStyle w:val="Char6"/>
          <w:rtl/>
        </w:rPr>
        <w:t>ی</w:t>
      </w:r>
      <w:r w:rsidRPr="003124F6">
        <w:rPr>
          <w:rStyle w:val="Char6"/>
          <w:rtl/>
        </w:rPr>
        <w:t>دند. د</w:t>
      </w:r>
      <w:r w:rsidR="000E4BC7">
        <w:rPr>
          <w:rStyle w:val="Char6"/>
          <w:rtl/>
        </w:rPr>
        <w:t>ک</w:t>
      </w:r>
      <w:r w:rsidRPr="003124F6">
        <w:rPr>
          <w:rStyle w:val="Char6"/>
          <w:rtl/>
        </w:rPr>
        <w:t>تر طه حس</w:t>
      </w:r>
      <w:r w:rsidR="000E4BC7">
        <w:rPr>
          <w:rStyle w:val="Char6"/>
          <w:rtl/>
        </w:rPr>
        <w:t>ی</w:t>
      </w:r>
      <w:r w:rsidRPr="003124F6">
        <w:rPr>
          <w:rStyle w:val="Char6"/>
          <w:rtl/>
        </w:rPr>
        <w:t>ن م</w:t>
      </w:r>
      <w:r w:rsidR="000E4BC7">
        <w:rPr>
          <w:rStyle w:val="Char6"/>
          <w:rtl/>
        </w:rPr>
        <w:t>ی</w:t>
      </w:r>
      <w:r w:rsidRPr="003124F6">
        <w:rPr>
          <w:rStyle w:val="Char6"/>
          <w:rtl/>
        </w:rPr>
        <w:t>‌افزا</w:t>
      </w:r>
      <w:r w:rsidR="000E4BC7">
        <w:rPr>
          <w:rStyle w:val="Char6"/>
          <w:rtl/>
        </w:rPr>
        <w:t>ی</w:t>
      </w:r>
      <w:r w:rsidRPr="003124F6">
        <w:rPr>
          <w:rStyle w:val="Char6"/>
          <w:rtl/>
        </w:rPr>
        <w:t>د:</w:t>
      </w:r>
    </w:p>
    <w:p w:rsidR="00241CB2" w:rsidRPr="003124F6" w:rsidRDefault="00991E33" w:rsidP="00AD4ED9">
      <w:pPr>
        <w:pStyle w:val="CommentText"/>
        <w:widowControl w:val="0"/>
        <w:ind w:firstLine="284"/>
        <w:jc w:val="both"/>
        <w:rPr>
          <w:rStyle w:val="Char6"/>
          <w:rtl/>
        </w:rPr>
      </w:pPr>
      <w:r w:rsidRPr="003124F6">
        <w:rPr>
          <w:rStyle w:val="Char6"/>
          <w:rtl/>
        </w:rPr>
        <w:t>در</w:t>
      </w:r>
      <w:r w:rsidR="00241CB2" w:rsidRPr="003124F6">
        <w:rPr>
          <w:rStyle w:val="Char6"/>
          <w:rtl/>
        </w:rPr>
        <w:t>م</w:t>
      </w:r>
      <w:r w:rsidR="000E4BC7">
        <w:rPr>
          <w:rStyle w:val="Char6"/>
          <w:rtl/>
        </w:rPr>
        <w:t>ی</w:t>
      </w:r>
      <w:r w:rsidR="00241CB2" w:rsidRPr="003124F6">
        <w:rPr>
          <w:rStyle w:val="Char6"/>
          <w:rtl/>
        </w:rPr>
        <w:t>ان مردم د</w:t>
      </w:r>
      <w:r w:rsidR="000E4BC7">
        <w:rPr>
          <w:rStyle w:val="Char6"/>
          <w:rtl/>
        </w:rPr>
        <w:t>ی</w:t>
      </w:r>
      <w:r w:rsidR="00241CB2" w:rsidRPr="003124F6">
        <w:rPr>
          <w:rStyle w:val="Char6"/>
          <w:rtl/>
        </w:rPr>
        <w:t>گر از عرب دروغگو</w:t>
      </w:r>
      <w:r w:rsidR="000E4BC7">
        <w:rPr>
          <w:rStyle w:val="Char6"/>
          <w:rtl/>
        </w:rPr>
        <w:t>ی</w:t>
      </w:r>
      <w:r w:rsidR="00241CB2" w:rsidRPr="003124F6">
        <w:rPr>
          <w:rStyle w:val="Char6"/>
          <w:rtl/>
        </w:rPr>
        <w:t>ان</w:t>
      </w:r>
      <w:r w:rsidR="000E4BC7">
        <w:rPr>
          <w:rStyle w:val="Char6"/>
          <w:rtl/>
        </w:rPr>
        <w:t>ی</w:t>
      </w:r>
      <w:r w:rsidR="00241CB2" w:rsidRPr="003124F6">
        <w:rPr>
          <w:rStyle w:val="Char6"/>
          <w:rtl/>
        </w:rPr>
        <w:t xml:space="preserve"> ظهور </w:t>
      </w:r>
      <w:r w:rsidR="000E4BC7">
        <w:rPr>
          <w:rStyle w:val="Char6"/>
          <w:rtl/>
        </w:rPr>
        <w:t>ک</w:t>
      </w:r>
      <w:r w:rsidR="00241CB2" w:rsidRPr="003124F6">
        <w:rPr>
          <w:rStyle w:val="Char6"/>
          <w:rtl/>
        </w:rPr>
        <w:t xml:space="preserve">ردند </w:t>
      </w:r>
      <w:r w:rsidR="000E4BC7">
        <w:rPr>
          <w:rStyle w:val="Char6"/>
          <w:rtl/>
        </w:rPr>
        <w:t>ک</w:t>
      </w:r>
      <w:r w:rsidR="00241CB2" w:rsidRPr="003124F6">
        <w:rPr>
          <w:rStyle w:val="Char6"/>
          <w:rtl/>
        </w:rPr>
        <w:t>ه خود را پ</w:t>
      </w:r>
      <w:r w:rsidR="000E4BC7">
        <w:rPr>
          <w:rStyle w:val="Char6"/>
          <w:rtl/>
        </w:rPr>
        <w:t>ی</w:t>
      </w:r>
      <w:r w:rsidR="00241CB2" w:rsidRPr="003124F6">
        <w:rPr>
          <w:rStyle w:val="Char6"/>
          <w:rtl/>
        </w:rPr>
        <w:t>غمبر پنداشتند و بر قوم خود سخنان</w:t>
      </w:r>
      <w:r w:rsidR="000E4BC7">
        <w:rPr>
          <w:rStyle w:val="Char6"/>
          <w:rtl/>
        </w:rPr>
        <w:t>ی</w:t>
      </w:r>
      <w:r w:rsidR="00241CB2" w:rsidRPr="003124F6">
        <w:rPr>
          <w:rStyle w:val="Char6"/>
          <w:rtl/>
        </w:rPr>
        <w:t xml:space="preserve"> به ادعا</w:t>
      </w:r>
      <w:r w:rsidR="000E4BC7">
        <w:rPr>
          <w:rStyle w:val="Char6"/>
          <w:rtl/>
        </w:rPr>
        <w:t>ی</w:t>
      </w:r>
      <w:r w:rsidR="00241CB2" w:rsidRPr="003124F6">
        <w:rPr>
          <w:rStyle w:val="Char6"/>
          <w:rtl/>
        </w:rPr>
        <w:t xml:space="preserve"> آن</w:t>
      </w:r>
      <w:r w:rsidR="000E4BC7">
        <w:rPr>
          <w:rStyle w:val="Char6"/>
          <w:rtl/>
        </w:rPr>
        <w:t>ک</w:t>
      </w:r>
      <w:r w:rsidR="00241CB2" w:rsidRPr="003124F6">
        <w:rPr>
          <w:rStyle w:val="Char6"/>
          <w:rtl/>
        </w:rPr>
        <w:t>ه وح</w:t>
      </w:r>
      <w:r w:rsidR="000E4BC7">
        <w:rPr>
          <w:rStyle w:val="Char6"/>
          <w:rtl/>
        </w:rPr>
        <w:t>ی</w:t>
      </w:r>
      <w:r w:rsidR="00241CB2" w:rsidRPr="003124F6">
        <w:rPr>
          <w:rStyle w:val="Char6"/>
          <w:rtl/>
        </w:rPr>
        <w:t xml:space="preserve"> است خواندند. اسود ع</w:t>
      </w:r>
      <w:r w:rsidRPr="003124F6">
        <w:rPr>
          <w:rStyle w:val="Char6"/>
          <w:rtl/>
        </w:rPr>
        <w:t>نس</w:t>
      </w:r>
      <w:r w:rsidR="000E4BC7">
        <w:rPr>
          <w:rStyle w:val="Char6"/>
          <w:rtl/>
        </w:rPr>
        <w:t>ی</w:t>
      </w:r>
      <w:r w:rsidRPr="003124F6">
        <w:rPr>
          <w:rStyle w:val="Char6"/>
          <w:rtl/>
        </w:rPr>
        <w:t xml:space="preserve"> در </w:t>
      </w:r>
      <w:r w:rsidR="000E4BC7">
        <w:rPr>
          <w:rStyle w:val="Char6"/>
          <w:rtl/>
        </w:rPr>
        <w:t>ی</w:t>
      </w:r>
      <w:r w:rsidRPr="003124F6">
        <w:rPr>
          <w:rStyle w:val="Char6"/>
          <w:rtl/>
        </w:rPr>
        <w:t>من و مس</w:t>
      </w:r>
      <w:r w:rsidR="000E4BC7">
        <w:rPr>
          <w:rStyle w:val="Char6"/>
          <w:rtl/>
        </w:rPr>
        <w:t>ی</w:t>
      </w:r>
      <w:r w:rsidRPr="003124F6">
        <w:rPr>
          <w:rStyle w:val="Char6"/>
          <w:rtl/>
        </w:rPr>
        <w:t>لمه در م</w:t>
      </w:r>
      <w:r w:rsidR="000E4BC7">
        <w:rPr>
          <w:rStyle w:val="Char6"/>
          <w:rtl/>
        </w:rPr>
        <w:t>ی</w:t>
      </w:r>
      <w:r w:rsidRPr="003124F6">
        <w:rPr>
          <w:rStyle w:val="Char6"/>
          <w:rtl/>
        </w:rPr>
        <w:t>ان بن</w:t>
      </w:r>
      <w:r w:rsidR="000E4BC7">
        <w:rPr>
          <w:rStyle w:val="Char6"/>
          <w:rtl/>
        </w:rPr>
        <w:t>ی</w:t>
      </w:r>
      <w:r w:rsidRPr="003124F6">
        <w:rPr>
          <w:rStyle w:val="Char6"/>
          <w:rFonts w:hint="eastAsia"/>
          <w:rtl/>
        </w:rPr>
        <w:t>‌</w:t>
      </w:r>
      <w:r w:rsidRPr="003124F6">
        <w:rPr>
          <w:rStyle w:val="Char6"/>
          <w:rtl/>
        </w:rPr>
        <w:t>حن</w:t>
      </w:r>
      <w:r w:rsidR="000E4BC7">
        <w:rPr>
          <w:rStyle w:val="Char6"/>
          <w:rtl/>
        </w:rPr>
        <w:t>ی</w:t>
      </w:r>
      <w:r w:rsidRPr="003124F6">
        <w:rPr>
          <w:rStyle w:val="Char6"/>
          <w:rtl/>
        </w:rPr>
        <w:t xml:space="preserve">فه در </w:t>
      </w:r>
      <w:r w:rsidR="000E4BC7">
        <w:rPr>
          <w:rStyle w:val="Char6"/>
          <w:rtl/>
        </w:rPr>
        <w:t>ی</w:t>
      </w:r>
      <w:r w:rsidRPr="003124F6">
        <w:rPr>
          <w:rStyle w:val="Char6"/>
          <w:rtl/>
        </w:rPr>
        <w:t>مامه و طل</w:t>
      </w:r>
      <w:r w:rsidR="000E4BC7">
        <w:rPr>
          <w:rStyle w:val="Char6"/>
          <w:rtl/>
        </w:rPr>
        <w:t>ی</w:t>
      </w:r>
      <w:r w:rsidRPr="003124F6">
        <w:rPr>
          <w:rStyle w:val="Char6"/>
          <w:rtl/>
        </w:rPr>
        <w:t>حه در بن</w:t>
      </w:r>
      <w:r w:rsidR="000E4BC7">
        <w:rPr>
          <w:rStyle w:val="Char6"/>
          <w:rtl/>
        </w:rPr>
        <w:t>ی</w:t>
      </w:r>
      <w:r w:rsidRPr="003124F6">
        <w:rPr>
          <w:rStyle w:val="Char6"/>
          <w:rFonts w:hint="eastAsia"/>
          <w:rtl/>
        </w:rPr>
        <w:t>‌</w:t>
      </w:r>
      <w:r w:rsidRPr="003124F6">
        <w:rPr>
          <w:rStyle w:val="Char6"/>
          <w:rtl/>
        </w:rPr>
        <w:t>اسد و سجاح در</w:t>
      </w:r>
      <w:r w:rsidR="00241CB2" w:rsidRPr="003124F6">
        <w:rPr>
          <w:rStyle w:val="Char6"/>
          <w:rtl/>
        </w:rPr>
        <w:t>م</w:t>
      </w:r>
      <w:r w:rsidR="000E4BC7">
        <w:rPr>
          <w:rStyle w:val="Char6"/>
          <w:rtl/>
        </w:rPr>
        <w:t>ی</w:t>
      </w:r>
      <w:r w:rsidR="00241CB2" w:rsidRPr="003124F6">
        <w:rPr>
          <w:rStyle w:val="Char6"/>
          <w:rtl/>
        </w:rPr>
        <w:t>ان طوا</w:t>
      </w:r>
      <w:r w:rsidR="000E4BC7">
        <w:rPr>
          <w:rStyle w:val="Char6"/>
          <w:rtl/>
        </w:rPr>
        <w:t>ی</w:t>
      </w:r>
      <w:r w:rsidR="00241CB2" w:rsidRPr="003124F6">
        <w:rPr>
          <w:rStyle w:val="Char6"/>
          <w:rtl/>
        </w:rPr>
        <w:t>ف</w:t>
      </w:r>
      <w:r w:rsidR="000E4BC7">
        <w:rPr>
          <w:rStyle w:val="Char6"/>
          <w:rtl/>
        </w:rPr>
        <w:t>ی</w:t>
      </w:r>
      <w:r w:rsidR="00241CB2" w:rsidRPr="003124F6">
        <w:rPr>
          <w:rStyle w:val="Char6"/>
          <w:rtl/>
        </w:rPr>
        <w:t xml:space="preserve"> از تم</w:t>
      </w:r>
      <w:r w:rsidR="000E4BC7">
        <w:rPr>
          <w:rStyle w:val="Char6"/>
          <w:rtl/>
        </w:rPr>
        <w:t>ی</w:t>
      </w:r>
      <w:r w:rsidR="00241CB2" w:rsidRPr="003124F6">
        <w:rPr>
          <w:rStyle w:val="Char6"/>
          <w:rtl/>
        </w:rPr>
        <w:t>م پ</w:t>
      </w:r>
      <w:r w:rsidR="000E4BC7">
        <w:rPr>
          <w:rStyle w:val="Char6"/>
          <w:rtl/>
        </w:rPr>
        <w:t>ی</w:t>
      </w:r>
      <w:r w:rsidR="00241CB2" w:rsidRPr="003124F6">
        <w:rPr>
          <w:rStyle w:val="Char6"/>
          <w:rtl/>
        </w:rPr>
        <w:t>دا شدند، خدا به راست</w:t>
      </w:r>
      <w:r w:rsidR="000E4BC7">
        <w:rPr>
          <w:rStyle w:val="Char6"/>
          <w:rtl/>
        </w:rPr>
        <w:t>ی</w:t>
      </w:r>
      <w:r w:rsidR="00241CB2" w:rsidRPr="003124F6">
        <w:rPr>
          <w:rStyle w:val="Char6"/>
          <w:rtl/>
        </w:rPr>
        <w:t xml:space="preserve"> در ا</w:t>
      </w:r>
      <w:r w:rsidR="000E4BC7">
        <w:rPr>
          <w:rStyle w:val="Char6"/>
          <w:rtl/>
        </w:rPr>
        <w:t>ی</w:t>
      </w:r>
      <w:r w:rsidR="00241CB2" w:rsidRPr="003124F6">
        <w:rPr>
          <w:rStyle w:val="Char6"/>
          <w:rtl/>
        </w:rPr>
        <w:t>ن آ</w:t>
      </w:r>
      <w:r w:rsidR="000E4BC7">
        <w:rPr>
          <w:rStyle w:val="Char6"/>
          <w:rtl/>
        </w:rPr>
        <w:t>ی</w:t>
      </w:r>
      <w:r w:rsidR="00241CB2" w:rsidRPr="003124F6">
        <w:rPr>
          <w:rStyle w:val="Char6"/>
          <w:rtl/>
        </w:rPr>
        <w:t>ه فرموده است:</w:t>
      </w:r>
      <w:r w:rsidRPr="003124F6">
        <w:rPr>
          <w:rStyle w:val="Char6"/>
          <w:rFonts w:hint="cs"/>
          <w:rtl/>
        </w:rPr>
        <w:t xml:space="preserve"> </w:t>
      </w:r>
      <w:r w:rsidR="00AD4ED9" w:rsidRPr="004B7851">
        <w:rPr>
          <w:rFonts w:ascii="IPT.Lotus" w:hAnsi="IPT.Lotus" w:cs="Traditional Arabic" w:hint="cs"/>
          <w:sz w:val="28"/>
          <w:szCs w:val="28"/>
          <w:rtl/>
        </w:rPr>
        <w:t>﴿</w:t>
      </w:r>
      <w:r w:rsidR="00AD4ED9" w:rsidRPr="00A74230">
        <w:rPr>
          <w:rStyle w:val="Charb"/>
          <w:rFonts w:hint="eastAsia"/>
          <w:rtl/>
        </w:rPr>
        <w:t>قَالَتِ</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w:t>
      </w:r>
      <w:r w:rsidR="00AD4ED9" w:rsidRPr="00A74230">
        <w:rPr>
          <w:rStyle w:val="Charb"/>
          <w:rFonts w:hint="cs"/>
          <w:rtl/>
        </w:rPr>
        <w:t>ۡ</w:t>
      </w:r>
      <w:r w:rsidR="00AD4ED9" w:rsidRPr="00A74230">
        <w:rPr>
          <w:rStyle w:val="Charb"/>
          <w:rFonts w:hint="eastAsia"/>
          <w:rtl/>
        </w:rPr>
        <w:t>أَع</w:t>
      </w:r>
      <w:r w:rsidR="00AD4ED9" w:rsidRPr="00A74230">
        <w:rPr>
          <w:rStyle w:val="Charb"/>
          <w:rFonts w:hint="cs"/>
          <w:rtl/>
        </w:rPr>
        <w:t>ۡ</w:t>
      </w:r>
      <w:r w:rsidR="00AD4ED9" w:rsidRPr="00A74230">
        <w:rPr>
          <w:rStyle w:val="Charb"/>
          <w:rFonts w:hint="eastAsia"/>
          <w:rtl/>
        </w:rPr>
        <w:t>رَابُ</w:t>
      </w:r>
      <w:r w:rsidR="00AD4ED9" w:rsidRPr="00A74230">
        <w:rPr>
          <w:rStyle w:val="Charb"/>
          <w:rtl/>
        </w:rPr>
        <w:t xml:space="preserve"> </w:t>
      </w:r>
      <w:r w:rsidR="00AD4ED9" w:rsidRPr="00A74230">
        <w:rPr>
          <w:rStyle w:val="Charb"/>
          <w:rFonts w:hint="eastAsia"/>
          <w:rtl/>
        </w:rPr>
        <w:t>ءَامَنَّا</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قُل</w:t>
      </w:r>
      <w:r w:rsidR="00AD4ED9" w:rsidRPr="00A74230">
        <w:rPr>
          <w:rStyle w:val="Charb"/>
          <w:rtl/>
        </w:rPr>
        <w:t xml:space="preserve"> </w:t>
      </w:r>
      <w:r w:rsidR="00AD4ED9" w:rsidRPr="00A74230">
        <w:rPr>
          <w:rStyle w:val="Charb"/>
          <w:rFonts w:hint="eastAsia"/>
          <w:rtl/>
        </w:rPr>
        <w:t>لَّم</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تُؤ</w:t>
      </w:r>
      <w:r w:rsidR="00AD4ED9" w:rsidRPr="00A74230">
        <w:rPr>
          <w:rStyle w:val="Charb"/>
          <w:rFonts w:hint="cs"/>
          <w:rtl/>
        </w:rPr>
        <w:t>ۡ</w:t>
      </w:r>
      <w:r w:rsidR="00AD4ED9" w:rsidRPr="00A74230">
        <w:rPr>
          <w:rStyle w:val="Charb"/>
          <w:rFonts w:hint="eastAsia"/>
          <w:rtl/>
        </w:rPr>
        <w:t>مِنُواْ</w:t>
      </w:r>
      <w:r w:rsidR="00AD4ED9" w:rsidRPr="00A74230">
        <w:rPr>
          <w:rStyle w:val="Charb"/>
          <w:rtl/>
        </w:rPr>
        <w:t xml:space="preserve"> </w:t>
      </w:r>
      <w:r w:rsidR="00AD4ED9" w:rsidRPr="00A74230">
        <w:rPr>
          <w:rStyle w:val="Charb"/>
          <w:rFonts w:hint="eastAsia"/>
          <w:rtl/>
        </w:rPr>
        <w:t>وَلَ</w:t>
      </w:r>
      <w:r w:rsidR="00AD4ED9" w:rsidRPr="00A74230">
        <w:rPr>
          <w:rStyle w:val="Charb"/>
          <w:rFonts w:hint="cs"/>
          <w:rtl/>
        </w:rPr>
        <w:t>ٰ</w:t>
      </w:r>
      <w:r w:rsidR="00AD4ED9" w:rsidRPr="00A74230">
        <w:rPr>
          <w:rStyle w:val="Charb"/>
          <w:rFonts w:hint="eastAsia"/>
          <w:rtl/>
        </w:rPr>
        <w:t>كِن</w:t>
      </w:r>
      <w:r w:rsidR="00AD4ED9" w:rsidRPr="00A74230">
        <w:rPr>
          <w:rStyle w:val="Charb"/>
          <w:rtl/>
        </w:rPr>
        <w:t xml:space="preserve"> </w:t>
      </w:r>
      <w:r w:rsidR="00AD4ED9" w:rsidRPr="00A74230">
        <w:rPr>
          <w:rStyle w:val="Charb"/>
          <w:rFonts w:hint="eastAsia"/>
          <w:rtl/>
        </w:rPr>
        <w:t>قُولُو</w:t>
      </w:r>
      <w:r w:rsidR="00AD4ED9" w:rsidRPr="00A74230">
        <w:rPr>
          <w:rStyle w:val="Charb"/>
          <w:rFonts w:hint="cs"/>
          <w:rtl/>
        </w:rPr>
        <w:t>ٓ</w:t>
      </w:r>
      <w:r w:rsidR="00AD4ED9" w:rsidRPr="00A74230">
        <w:rPr>
          <w:rStyle w:val="Charb"/>
          <w:rFonts w:hint="eastAsia"/>
          <w:rtl/>
        </w:rPr>
        <w:t>اْ</w:t>
      </w:r>
      <w:r w:rsidR="00AD4ED9" w:rsidRPr="00A74230">
        <w:rPr>
          <w:rStyle w:val="Charb"/>
          <w:rtl/>
        </w:rPr>
        <w:t xml:space="preserve"> </w:t>
      </w:r>
      <w:r w:rsidR="00AD4ED9" w:rsidRPr="00A74230">
        <w:rPr>
          <w:rStyle w:val="Charb"/>
          <w:rFonts w:hint="eastAsia"/>
          <w:rtl/>
        </w:rPr>
        <w:t>أَس</w:t>
      </w:r>
      <w:r w:rsidR="00AD4ED9" w:rsidRPr="00A74230">
        <w:rPr>
          <w:rStyle w:val="Charb"/>
          <w:rFonts w:hint="cs"/>
          <w:rtl/>
        </w:rPr>
        <w:t>ۡ</w:t>
      </w:r>
      <w:r w:rsidR="00AD4ED9" w:rsidRPr="00A74230">
        <w:rPr>
          <w:rStyle w:val="Charb"/>
          <w:rFonts w:hint="eastAsia"/>
          <w:rtl/>
        </w:rPr>
        <w:t>لَم</w:t>
      </w:r>
      <w:r w:rsidR="00AD4ED9" w:rsidRPr="00A74230">
        <w:rPr>
          <w:rStyle w:val="Charb"/>
          <w:rFonts w:hint="cs"/>
          <w:rtl/>
        </w:rPr>
        <w:t>ۡ</w:t>
      </w:r>
      <w:r w:rsidR="00AD4ED9" w:rsidRPr="00A74230">
        <w:rPr>
          <w:rStyle w:val="Charb"/>
          <w:rFonts w:hint="eastAsia"/>
          <w:rtl/>
        </w:rPr>
        <w:t>نَا</w:t>
      </w:r>
      <w:r w:rsidR="00AD4ED9" w:rsidRPr="00A74230">
        <w:rPr>
          <w:rStyle w:val="Charb"/>
          <w:rtl/>
        </w:rPr>
        <w:t xml:space="preserve"> </w:t>
      </w:r>
      <w:r w:rsidR="00AD4ED9" w:rsidRPr="00A74230">
        <w:rPr>
          <w:rStyle w:val="Charb"/>
          <w:rFonts w:hint="eastAsia"/>
          <w:rtl/>
        </w:rPr>
        <w:t>وَلَمَّا</w:t>
      </w:r>
      <w:r w:rsidR="00AD4ED9" w:rsidRPr="00A74230">
        <w:rPr>
          <w:rStyle w:val="Charb"/>
          <w:rtl/>
        </w:rPr>
        <w:t xml:space="preserve"> </w:t>
      </w:r>
      <w:r w:rsidR="00AD4ED9" w:rsidRPr="00A74230">
        <w:rPr>
          <w:rStyle w:val="Charb"/>
          <w:rFonts w:hint="eastAsia"/>
          <w:rtl/>
        </w:rPr>
        <w:t>يَد</w:t>
      </w:r>
      <w:r w:rsidR="00AD4ED9" w:rsidRPr="00A74230">
        <w:rPr>
          <w:rStyle w:val="Charb"/>
          <w:rFonts w:hint="cs"/>
          <w:rtl/>
        </w:rPr>
        <w:t>ۡ</w:t>
      </w:r>
      <w:r w:rsidR="00AD4ED9" w:rsidRPr="00A74230">
        <w:rPr>
          <w:rStyle w:val="Charb"/>
          <w:rFonts w:hint="eastAsia"/>
          <w:rtl/>
        </w:rPr>
        <w:t>خُلِ</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w:t>
      </w:r>
      <w:r w:rsidR="00AD4ED9" w:rsidRPr="00A74230">
        <w:rPr>
          <w:rStyle w:val="Charb"/>
          <w:rFonts w:hint="cs"/>
          <w:rtl/>
        </w:rPr>
        <w:t>ۡ</w:t>
      </w:r>
      <w:r w:rsidR="00AD4ED9" w:rsidRPr="00A74230">
        <w:rPr>
          <w:rStyle w:val="Charb"/>
          <w:rFonts w:hint="eastAsia"/>
          <w:rtl/>
        </w:rPr>
        <w:t>إِيمَ</w:t>
      </w:r>
      <w:r w:rsidR="00AD4ED9" w:rsidRPr="00A74230">
        <w:rPr>
          <w:rStyle w:val="Charb"/>
          <w:rFonts w:hint="cs"/>
          <w:rtl/>
        </w:rPr>
        <w:t>ٰ</w:t>
      </w:r>
      <w:r w:rsidR="00AD4ED9" w:rsidRPr="00A74230">
        <w:rPr>
          <w:rStyle w:val="Charb"/>
          <w:rFonts w:hint="eastAsia"/>
          <w:rtl/>
        </w:rPr>
        <w:t>نُ</w:t>
      </w:r>
      <w:r w:rsidR="00AD4ED9" w:rsidRPr="00A74230">
        <w:rPr>
          <w:rStyle w:val="Charb"/>
          <w:rtl/>
        </w:rPr>
        <w:t xml:space="preserve"> </w:t>
      </w:r>
      <w:r w:rsidR="00AD4ED9" w:rsidRPr="00A74230">
        <w:rPr>
          <w:rStyle w:val="Charb"/>
          <w:rFonts w:hint="eastAsia"/>
          <w:rtl/>
        </w:rPr>
        <w:t>فِي</w:t>
      </w:r>
      <w:r w:rsidR="00AD4ED9" w:rsidRPr="00A74230">
        <w:rPr>
          <w:rStyle w:val="Charb"/>
          <w:rtl/>
        </w:rPr>
        <w:t xml:space="preserve"> </w:t>
      </w:r>
      <w:r w:rsidR="00AD4ED9" w:rsidRPr="00A74230">
        <w:rPr>
          <w:rStyle w:val="Charb"/>
          <w:rFonts w:hint="eastAsia"/>
          <w:rtl/>
        </w:rPr>
        <w:t>قُلُوبِكُم</w:t>
      </w:r>
      <w:r w:rsidR="00AD4ED9" w:rsidRPr="00A74230">
        <w:rPr>
          <w:rStyle w:val="Charb"/>
          <w:rFonts w:hint="cs"/>
          <w:rtl/>
        </w:rPr>
        <w:t>ۡ</w:t>
      </w:r>
      <w:r w:rsidR="00AD4ED9" w:rsidRPr="004B7851">
        <w:rPr>
          <w:rFonts w:ascii="IPT.Lotus" w:hAnsi="IPT.Lotus" w:cs="Traditional Arabic" w:hint="cs"/>
          <w:sz w:val="28"/>
          <w:szCs w:val="28"/>
          <w:rtl/>
        </w:rPr>
        <w:t>﴾</w:t>
      </w:r>
      <w:r w:rsidR="00AD4ED9" w:rsidRPr="003124F6">
        <w:rPr>
          <w:rStyle w:val="Char6"/>
          <w:rFonts w:hint="cs"/>
          <w:rtl/>
        </w:rPr>
        <w:t xml:space="preserve"> </w:t>
      </w:r>
      <w:r w:rsidR="00AD4ED9" w:rsidRPr="00F10F99">
        <w:rPr>
          <w:rStyle w:val="Char7"/>
          <w:rFonts w:hint="cs"/>
          <w:rtl/>
        </w:rPr>
        <w:t>[الحجرات: 14]</w:t>
      </w:r>
      <w:r w:rsidR="00AD4ED9" w:rsidRPr="003124F6">
        <w:rPr>
          <w:rStyle w:val="Char6"/>
          <w:rFonts w:hint="cs"/>
          <w:rtl/>
        </w:rPr>
        <w:t>.</w:t>
      </w:r>
      <w:r w:rsidR="00241CB2" w:rsidRPr="003124F6">
        <w:rPr>
          <w:rStyle w:val="Char6"/>
          <w:rtl/>
        </w:rPr>
        <w:t xml:space="preserve"> </w:t>
      </w:r>
      <w:r w:rsidR="000E4BC7">
        <w:rPr>
          <w:rStyle w:val="Char6"/>
          <w:rtl/>
        </w:rPr>
        <w:t>ی</w:t>
      </w:r>
      <w:r w:rsidR="00241CB2" w:rsidRPr="003124F6">
        <w:rPr>
          <w:rStyle w:val="Char6"/>
          <w:rtl/>
        </w:rPr>
        <w:t>عن</w:t>
      </w:r>
      <w:r w:rsidR="000E4BC7">
        <w:rPr>
          <w:rStyle w:val="Char6"/>
          <w:rtl/>
        </w:rPr>
        <w:t>ی</w:t>
      </w:r>
      <w:r w:rsidRPr="003124F6">
        <w:rPr>
          <w:rStyle w:val="Char6"/>
          <w:rFonts w:hint="cs"/>
          <w:rtl/>
        </w:rPr>
        <w:t>:</w:t>
      </w:r>
      <w:r w:rsidR="00241CB2" w:rsidRPr="003124F6">
        <w:rPr>
          <w:rStyle w:val="Char6"/>
          <w:rtl/>
        </w:rPr>
        <w:t xml:space="preserve"> </w:t>
      </w:r>
      <w:r w:rsidRPr="00F10F99">
        <w:rPr>
          <w:rStyle w:val="Char8"/>
          <w:rFonts w:hint="cs"/>
          <w:rtl/>
        </w:rPr>
        <w:t>«</w:t>
      </w:r>
      <w:r w:rsidR="00241CB2" w:rsidRPr="00F10F99">
        <w:rPr>
          <w:rStyle w:val="Char8"/>
          <w:rtl/>
        </w:rPr>
        <w:t>بدو</w:t>
      </w:r>
      <w:r w:rsidR="000E4BC7" w:rsidRPr="00F10F99">
        <w:rPr>
          <w:rStyle w:val="Char8"/>
          <w:rtl/>
        </w:rPr>
        <w:t>ی</w:t>
      </w:r>
      <w:r w:rsidR="00241CB2" w:rsidRPr="00F10F99">
        <w:rPr>
          <w:rStyle w:val="Char8"/>
          <w:rtl/>
        </w:rPr>
        <w:t>ان گفتند ا</w:t>
      </w:r>
      <w:r w:rsidR="000E4BC7" w:rsidRPr="00F10F99">
        <w:rPr>
          <w:rStyle w:val="Char8"/>
          <w:rtl/>
        </w:rPr>
        <w:t>ی</w:t>
      </w:r>
      <w:r w:rsidR="00241CB2" w:rsidRPr="00F10F99">
        <w:rPr>
          <w:rStyle w:val="Char8"/>
          <w:rtl/>
        </w:rPr>
        <w:t>مان آورد</w:t>
      </w:r>
      <w:r w:rsidR="000E4BC7" w:rsidRPr="00F10F99">
        <w:rPr>
          <w:rStyle w:val="Char8"/>
          <w:rtl/>
        </w:rPr>
        <w:t>ی</w:t>
      </w:r>
      <w:r w:rsidR="00241CB2" w:rsidRPr="00F10F99">
        <w:rPr>
          <w:rStyle w:val="Char8"/>
          <w:rtl/>
        </w:rPr>
        <w:t>م بگو ا</w:t>
      </w:r>
      <w:r w:rsidR="000E4BC7" w:rsidRPr="00F10F99">
        <w:rPr>
          <w:rStyle w:val="Char8"/>
          <w:rtl/>
        </w:rPr>
        <w:t>ی</w:t>
      </w:r>
      <w:r w:rsidR="00241CB2" w:rsidRPr="00F10F99">
        <w:rPr>
          <w:rStyle w:val="Char8"/>
          <w:rtl/>
        </w:rPr>
        <w:t>مان ن</w:t>
      </w:r>
      <w:r w:rsidR="000E4BC7" w:rsidRPr="00F10F99">
        <w:rPr>
          <w:rStyle w:val="Char8"/>
          <w:rtl/>
        </w:rPr>
        <w:t>ی</w:t>
      </w:r>
      <w:r w:rsidR="00241CB2" w:rsidRPr="00F10F99">
        <w:rPr>
          <w:rStyle w:val="Char8"/>
          <w:rtl/>
        </w:rPr>
        <w:t>اورد</w:t>
      </w:r>
      <w:r w:rsidR="000E4BC7" w:rsidRPr="00F10F99">
        <w:rPr>
          <w:rStyle w:val="Char8"/>
          <w:rtl/>
        </w:rPr>
        <w:t>ی</w:t>
      </w:r>
      <w:r w:rsidR="00241CB2" w:rsidRPr="00F10F99">
        <w:rPr>
          <w:rStyle w:val="Char8"/>
          <w:rtl/>
        </w:rPr>
        <w:t>د و ل</w:t>
      </w:r>
      <w:r w:rsidR="000E4BC7" w:rsidRPr="00F10F99">
        <w:rPr>
          <w:rStyle w:val="Char8"/>
          <w:rtl/>
        </w:rPr>
        <w:t>ک</w:t>
      </w:r>
      <w:r w:rsidR="00241CB2" w:rsidRPr="00F10F99">
        <w:rPr>
          <w:rStyle w:val="Char8"/>
          <w:rtl/>
        </w:rPr>
        <w:t>ن بگوئ</w:t>
      </w:r>
      <w:r w:rsidR="000E4BC7" w:rsidRPr="00F10F99">
        <w:rPr>
          <w:rStyle w:val="Char8"/>
          <w:rtl/>
        </w:rPr>
        <w:t>ی</w:t>
      </w:r>
      <w:r w:rsidR="00241CB2" w:rsidRPr="00F10F99">
        <w:rPr>
          <w:rStyle w:val="Char8"/>
          <w:rtl/>
        </w:rPr>
        <w:t>د اسلام آورد</w:t>
      </w:r>
      <w:r w:rsidR="000E4BC7" w:rsidRPr="00F10F99">
        <w:rPr>
          <w:rStyle w:val="Char8"/>
          <w:rtl/>
        </w:rPr>
        <w:t>ی</w:t>
      </w:r>
      <w:r w:rsidR="00241CB2" w:rsidRPr="00F10F99">
        <w:rPr>
          <w:rStyle w:val="Char8"/>
          <w:rtl/>
        </w:rPr>
        <w:t>م</w:t>
      </w:r>
      <w:r w:rsidR="00DA616D" w:rsidRPr="00F10F99">
        <w:rPr>
          <w:rStyle w:val="Char8"/>
          <w:rtl/>
        </w:rPr>
        <w:t>،</w:t>
      </w:r>
      <w:r w:rsidR="00241CB2" w:rsidRPr="00F10F99">
        <w:rPr>
          <w:rStyle w:val="Char8"/>
          <w:rtl/>
        </w:rPr>
        <w:t xml:space="preserve"> چه هنوز ا</w:t>
      </w:r>
      <w:r w:rsidR="000E4BC7" w:rsidRPr="00F10F99">
        <w:rPr>
          <w:rStyle w:val="Char8"/>
          <w:rtl/>
        </w:rPr>
        <w:t>ی</w:t>
      </w:r>
      <w:r w:rsidR="00241CB2" w:rsidRPr="00F10F99">
        <w:rPr>
          <w:rStyle w:val="Char8"/>
          <w:rtl/>
        </w:rPr>
        <w:t>مان به دل‌ها</w:t>
      </w:r>
      <w:r w:rsidR="000E4BC7" w:rsidRPr="00F10F99">
        <w:rPr>
          <w:rStyle w:val="Char8"/>
          <w:rtl/>
        </w:rPr>
        <w:t>ی</w:t>
      </w:r>
      <w:r w:rsidR="00241CB2" w:rsidRPr="00F10F99">
        <w:rPr>
          <w:rStyle w:val="Char8"/>
          <w:rtl/>
        </w:rPr>
        <w:t>تان در ن</w:t>
      </w:r>
      <w:r w:rsidR="000E4BC7" w:rsidRPr="00F10F99">
        <w:rPr>
          <w:rStyle w:val="Char8"/>
          <w:rtl/>
        </w:rPr>
        <w:t>ی</w:t>
      </w:r>
      <w:r w:rsidR="00241CB2" w:rsidRPr="00F10F99">
        <w:rPr>
          <w:rStyle w:val="Char8"/>
          <w:rtl/>
        </w:rPr>
        <w:t>امده است</w:t>
      </w:r>
      <w:r w:rsidRPr="00F10F99">
        <w:rPr>
          <w:rStyle w:val="Char8"/>
          <w:rFonts w:hint="cs"/>
          <w:rtl/>
        </w:rPr>
        <w:t>»</w:t>
      </w:r>
      <w:r w:rsidRPr="00074186">
        <w:rPr>
          <w:rStyle w:val="Char6"/>
          <w:rFonts w:hint="cs"/>
          <w:rtl/>
        </w:rPr>
        <w:t>.</w:t>
      </w:r>
      <w:r w:rsidR="00241CB2" w:rsidRPr="003124F6">
        <w:rPr>
          <w:rStyle w:val="Char6"/>
          <w:rtl/>
        </w:rPr>
        <w:t xml:space="preserve"> چنان</w:t>
      </w:r>
      <w:r w:rsidR="000E4BC7">
        <w:rPr>
          <w:rStyle w:val="Char6"/>
          <w:rtl/>
        </w:rPr>
        <w:t>ک</w:t>
      </w:r>
      <w:r w:rsidR="00241CB2" w:rsidRPr="003124F6">
        <w:rPr>
          <w:rStyle w:val="Char6"/>
          <w:rtl/>
        </w:rPr>
        <w:t>ه م</w:t>
      </w:r>
      <w:r w:rsidR="000E4BC7">
        <w:rPr>
          <w:rStyle w:val="Char6"/>
          <w:rtl/>
        </w:rPr>
        <w:t>ی</w:t>
      </w:r>
      <w:r w:rsidR="00241CB2" w:rsidRPr="003124F6">
        <w:rPr>
          <w:rStyle w:val="Char6"/>
          <w:rtl/>
        </w:rPr>
        <w:t>‌ب</w:t>
      </w:r>
      <w:r w:rsidR="000E4BC7">
        <w:rPr>
          <w:rStyle w:val="Char6"/>
          <w:rtl/>
        </w:rPr>
        <w:t>ی</w:t>
      </w:r>
      <w:r w:rsidR="00241CB2" w:rsidRPr="003124F6">
        <w:rPr>
          <w:rStyle w:val="Char6"/>
          <w:rtl/>
        </w:rPr>
        <w:t>ن</w:t>
      </w:r>
      <w:r w:rsidR="000E4BC7">
        <w:rPr>
          <w:rStyle w:val="Char6"/>
          <w:rtl/>
        </w:rPr>
        <w:t>ی</w:t>
      </w:r>
      <w:r w:rsidR="00241CB2" w:rsidRPr="003124F6">
        <w:rPr>
          <w:rStyle w:val="Char6"/>
          <w:rtl/>
        </w:rPr>
        <w:t>م د</w:t>
      </w:r>
      <w:r w:rsidR="000E4BC7">
        <w:rPr>
          <w:rStyle w:val="Char6"/>
          <w:rtl/>
        </w:rPr>
        <w:t>ک</w:t>
      </w:r>
      <w:r w:rsidR="00241CB2" w:rsidRPr="003124F6">
        <w:rPr>
          <w:rStyle w:val="Char6"/>
          <w:rtl/>
        </w:rPr>
        <w:t>تر طه حس</w:t>
      </w:r>
      <w:r w:rsidR="000E4BC7">
        <w:rPr>
          <w:rStyle w:val="Char6"/>
          <w:rtl/>
        </w:rPr>
        <w:t>ی</w:t>
      </w:r>
      <w:r w:rsidR="00241CB2" w:rsidRPr="003124F6">
        <w:rPr>
          <w:rStyle w:val="Char6"/>
          <w:rtl/>
        </w:rPr>
        <w:t>ن مرتد</w:t>
      </w:r>
      <w:r w:rsidR="000E4BC7">
        <w:rPr>
          <w:rStyle w:val="Char6"/>
          <w:rtl/>
        </w:rPr>
        <w:t>ی</w:t>
      </w:r>
      <w:r w:rsidR="00241CB2" w:rsidRPr="003124F6">
        <w:rPr>
          <w:rStyle w:val="Char6"/>
          <w:rtl/>
        </w:rPr>
        <w:t xml:space="preserve">ن </w:t>
      </w:r>
      <w:r w:rsidR="000E4BC7">
        <w:rPr>
          <w:rStyle w:val="Char6"/>
          <w:rtl/>
        </w:rPr>
        <w:t>ی</w:t>
      </w:r>
      <w:r w:rsidR="00241CB2" w:rsidRPr="003124F6">
        <w:rPr>
          <w:rStyle w:val="Char6"/>
          <w:rtl/>
        </w:rPr>
        <w:t>عن</w:t>
      </w:r>
      <w:r w:rsidR="000E4BC7">
        <w:rPr>
          <w:rStyle w:val="Char6"/>
          <w:rtl/>
        </w:rPr>
        <w:t>ی</w:t>
      </w:r>
      <w:r w:rsidR="00241CB2" w:rsidRPr="003124F6">
        <w:rPr>
          <w:rStyle w:val="Char6"/>
          <w:rtl/>
        </w:rPr>
        <w:t xml:space="preserve"> شورش</w:t>
      </w:r>
      <w:r w:rsidR="000E4BC7">
        <w:rPr>
          <w:rStyle w:val="Char6"/>
          <w:rtl/>
        </w:rPr>
        <w:t>ی</w:t>
      </w:r>
      <w:r w:rsidR="00241CB2" w:rsidRPr="003124F6">
        <w:rPr>
          <w:rStyle w:val="Char6"/>
          <w:rtl/>
        </w:rPr>
        <w:t>ان را دو گروه م</w:t>
      </w:r>
      <w:r w:rsidR="000E4BC7">
        <w:rPr>
          <w:rStyle w:val="Char6"/>
          <w:rtl/>
        </w:rPr>
        <w:t>ی</w:t>
      </w:r>
      <w:r w:rsidR="00241CB2" w:rsidRPr="003124F6">
        <w:rPr>
          <w:rStyle w:val="Char6"/>
          <w:rtl/>
        </w:rPr>
        <w:t xml:space="preserve">‌شمارد </w:t>
      </w:r>
      <w:r w:rsidR="000E4BC7">
        <w:rPr>
          <w:rStyle w:val="Char6"/>
          <w:rtl/>
        </w:rPr>
        <w:t>یکی</w:t>
      </w:r>
      <w:r w:rsidR="00241CB2" w:rsidRPr="003124F6">
        <w:rPr>
          <w:rStyle w:val="Char6"/>
          <w:rtl/>
        </w:rPr>
        <w:t xml:space="preserve"> مسلم</w:t>
      </w:r>
      <w:r w:rsidR="000E4BC7">
        <w:rPr>
          <w:rStyle w:val="Char6"/>
          <w:rtl/>
        </w:rPr>
        <w:t>ی</w:t>
      </w:r>
      <w:r w:rsidR="00241CB2" w:rsidRPr="003124F6">
        <w:rPr>
          <w:rStyle w:val="Char6"/>
          <w:rtl/>
        </w:rPr>
        <w:t>ن مانع ز</w:t>
      </w:r>
      <w:r w:rsidR="000E4BC7">
        <w:rPr>
          <w:rStyle w:val="Char6"/>
          <w:rtl/>
        </w:rPr>
        <w:t>ک</w:t>
      </w:r>
      <w:r w:rsidR="00241CB2" w:rsidRPr="003124F6">
        <w:rPr>
          <w:rStyle w:val="Char6"/>
          <w:rtl/>
        </w:rPr>
        <w:t>ات، دوم عرب غ</w:t>
      </w:r>
      <w:r w:rsidR="000E4BC7">
        <w:rPr>
          <w:rStyle w:val="Char6"/>
          <w:rtl/>
        </w:rPr>
        <w:t>ی</w:t>
      </w:r>
      <w:r w:rsidR="00241CB2" w:rsidRPr="003124F6">
        <w:rPr>
          <w:rStyle w:val="Char6"/>
          <w:rtl/>
        </w:rPr>
        <w:t xml:space="preserve">ر مسلمان </w:t>
      </w:r>
      <w:r w:rsidR="000E4BC7">
        <w:rPr>
          <w:rStyle w:val="Char6"/>
          <w:rtl/>
        </w:rPr>
        <w:t>ک</w:t>
      </w:r>
      <w:r w:rsidR="00241CB2" w:rsidRPr="003124F6">
        <w:rPr>
          <w:rStyle w:val="Char6"/>
          <w:rtl/>
        </w:rPr>
        <w:t>ه پ</w:t>
      </w:r>
      <w:r w:rsidR="000E4BC7">
        <w:rPr>
          <w:rStyle w:val="Char6"/>
          <w:rtl/>
        </w:rPr>
        <w:t>ی</w:t>
      </w:r>
      <w:r w:rsidR="00241CB2" w:rsidRPr="003124F6">
        <w:rPr>
          <w:rStyle w:val="Char6"/>
          <w:rtl/>
        </w:rPr>
        <w:t>رو پ</w:t>
      </w:r>
      <w:r w:rsidR="000E4BC7">
        <w:rPr>
          <w:rStyle w:val="Char6"/>
          <w:rtl/>
        </w:rPr>
        <w:t>ی</w:t>
      </w:r>
      <w:r w:rsidR="00241CB2" w:rsidRPr="003124F6">
        <w:rPr>
          <w:rStyle w:val="Char6"/>
          <w:rtl/>
        </w:rPr>
        <w:t>غمبران دروغ</w:t>
      </w:r>
      <w:r w:rsidR="000E4BC7">
        <w:rPr>
          <w:rStyle w:val="Char6"/>
          <w:rtl/>
        </w:rPr>
        <w:t>ی</w:t>
      </w:r>
      <w:r w:rsidR="00241CB2" w:rsidRPr="003124F6">
        <w:rPr>
          <w:rStyle w:val="Char6"/>
          <w:rtl/>
        </w:rPr>
        <w:t>ن شده بودند. د</w:t>
      </w:r>
      <w:r w:rsidR="000E4BC7">
        <w:rPr>
          <w:rStyle w:val="Char6"/>
          <w:rtl/>
        </w:rPr>
        <w:t>ک</w:t>
      </w:r>
      <w:r w:rsidR="00241CB2" w:rsidRPr="003124F6">
        <w:rPr>
          <w:rStyle w:val="Char6"/>
          <w:rtl/>
        </w:rPr>
        <w:t>تر طه حس</w:t>
      </w:r>
      <w:r w:rsidR="000E4BC7">
        <w:rPr>
          <w:rStyle w:val="Char6"/>
          <w:rtl/>
        </w:rPr>
        <w:t>ی</w:t>
      </w:r>
      <w:r w:rsidR="00241CB2" w:rsidRPr="003124F6">
        <w:rPr>
          <w:rStyle w:val="Char6"/>
          <w:rtl/>
        </w:rPr>
        <w:t xml:space="preserve">ن در آخر </w:t>
      </w:r>
      <w:r w:rsidR="000E4BC7">
        <w:rPr>
          <w:rStyle w:val="Char6"/>
          <w:rtl/>
        </w:rPr>
        <w:t>ک</w:t>
      </w:r>
      <w:r w:rsidR="00241CB2" w:rsidRPr="003124F6">
        <w:rPr>
          <w:rStyle w:val="Char6"/>
          <w:rtl/>
        </w:rPr>
        <w:t>لام خود حضرت ابوب</w:t>
      </w:r>
      <w:r w:rsidR="000E4BC7">
        <w:rPr>
          <w:rStyle w:val="Char6"/>
          <w:rtl/>
        </w:rPr>
        <w:t>ک</w:t>
      </w:r>
      <w:r w:rsidR="00241CB2" w:rsidRPr="003124F6">
        <w:rPr>
          <w:rStyle w:val="Char6"/>
          <w:rtl/>
        </w:rPr>
        <w:t>ر را در فرونشاندن آتش آشوب شورش</w:t>
      </w:r>
      <w:r w:rsidR="000E4BC7">
        <w:rPr>
          <w:rStyle w:val="Char6"/>
          <w:rtl/>
        </w:rPr>
        <w:t>ی</w:t>
      </w:r>
      <w:r w:rsidR="00241CB2" w:rsidRPr="003124F6">
        <w:rPr>
          <w:rStyle w:val="Char6"/>
          <w:rtl/>
        </w:rPr>
        <w:t xml:space="preserve">ان و تسلط </w:t>
      </w:r>
      <w:r w:rsidR="000E4BC7">
        <w:rPr>
          <w:rStyle w:val="Char6"/>
          <w:rtl/>
        </w:rPr>
        <w:t>ک</w:t>
      </w:r>
      <w:r w:rsidR="00241CB2" w:rsidRPr="003124F6">
        <w:rPr>
          <w:rStyle w:val="Char6"/>
          <w:rtl/>
        </w:rPr>
        <w:t>امل بر اوضاع به خوب</w:t>
      </w:r>
      <w:r w:rsidR="000E4BC7">
        <w:rPr>
          <w:rStyle w:val="Char6"/>
          <w:rtl/>
        </w:rPr>
        <w:t>ی</w:t>
      </w:r>
      <w:r w:rsidR="00241CB2" w:rsidRPr="003124F6">
        <w:rPr>
          <w:rStyle w:val="Char6"/>
          <w:rtl/>
        </w:rPr>
        <w:t xml:space="preserve"> م</w:t>
      </w:r>
      <w:r w:rsidR="000E4BC7">
        <w:rPr>
          <w:rStyle w:val="Char6"/>
          <w:rtl/>
        </w:rPr>
        <w:t>ی</w:t>
      </w:r>
      <w:r w:rsidR="00241CB2" w:rsidRPr="003124F6">
        <w:rPr>
          <w:rStyle w:val="Char6"/>
          <w:rtl/>
        </w:rPr>
        <w:t>‌ستا</w:t>
      </w:r>
      <w:r w:rsidR="000E4BC7">
        <w:rPr>
          <w:rStyle w:val="Char6"/>
          <w:rtl/>
        </w:rPr>
        <w:t>ی</w:t>
      </w:r>
      <w:r w:rsidR="00241CB2" w:rsidRPr="003124F6">
        <w:rPr>
          <w:rStyle w:val="Char6"/>
          <w:rtl/>
        </w:rPr>
        <w:t>د. پس ا</w:t>
      </w:r>
      <w:r w:rsidR="000E4BC7">
        <w:rPr>
          <w:rStyle w:val="Char6"/>
          <w:rtl/>
        </w:rPr>
        <w:t>ی</w:t>
      </w:r>
      <w:r w:rsidR="00241CB2" w:rsidRPr="003124F6">
        <w:rPr>
          <w:rStyle w:val="Char6"/>
          <w:rtl/>
        </w:rPr>
        <w:t>ن دانشمندان شه</w:t>
      </w:r>
      <w:r w:rsidR="000E4BC7">
        <w:rPr>
          <w:rStyle w:val="Char6"/>
          <w:rtl/>
        </w:rPr>
        <w:t>ی</w:t>
      </w:r>
      <w:r w:rsidR="00241CB2" w:rsidRPr="003124F6">
        <w:rPr>
          <w:rStyle w:val="Char6"/>
          <w:rtl/>
        </w:rPr>
        <w:t>ر هم متوجه</w:t>
      </w:r>
      <w:r w:rsidRPr="003124F6">
        <w:rPr>
          <w:rStyle w:val="Char6"/>
          <w:rtl/>
        </w:rPr>
        <w:t xml:space="preserve"> مطلب شده، چون معتقد است </w:t>
      </w:r>
      <w:r w:rsidR="000E4BC7">
        <w:rPr>
          <w:rStyle w:val="Char6"/>
          <w:rtl/>
        </w:rPr>
        <w:t>ک</w:t>
      </w:r>
      <w:r w:rsidRPr="003124F6">
        <w:rPr>
          <w:rStyle w:val="Char6"/>
          <w:rtl/>
        </w:rPr>
        <w:t>ه ه</w:t>
      </w:r>
      <w:r w:rsidR="000E4BC7">
        <w:rPr>
          <w:rStyle w:val="Char6"/>
          <w:rtl/>
        </w:rPr>
        <w:t>ی</w:t>
      </w:r>
      <w:r w:rsidRPr="003124F6">
        <w:rPr>
          <w:rStyle w:val="Char6"/>
          <w:rtl/>
        </w:rPr>
        <w:t>چ</w:t>
      </w:r>
      <w:r w:rsidRPr="003124F6">
        <w:rPr>
          <w:rStyle w:val="Char6"/>
          <w:rFonts w:hint="eastAsia"/>
          <w:rtl/>
        </w:rPr>
        <w:t>‌</w:t>
      </w:r>
      <w:r w:rsidR="000E4BC7">
        <w:rPr>
          <w:rStyle w:val="Char6"/>
          <w:rtl/>
        </w:rPr>
        <w:t>یک</w:t>
      </w:r>
      <w:r w:rsidR="00241CB2" w:rsidRPr="003124F6">
        <w:rPr>
          <w:rStyle w:val="Char6"/>
          <w:rtl/>
        </w:rPr>
        <w:t xml:space="preserve"> از مسلمانان حق</w:t>
      </w:r>
      <w:r w:rsidR="000E4BC7">
        <w:rPr>
          <w:rStyle w:val="Char6"/>
          <w:rtl/>
        </w:rPr>
        <w:t>ی</w:t>
      </w:r>
      <w:r w:rsidR="00241CB2" w:rsidRPr="003124F6">
        <w:rPr>
          <w:rStyle w:val="Char6"/>
          <w:rtl/>
        </w:rPr>
        <w:t>ق</w:t>
      </w:r>
      <w:r w:rsidR="000E4BC7">
        <w:rPr>
          <w:rStyle w:val="Char6"/>
          <w:rtl/>
        </w:rPr>
        <w:t>ی</w:t>
      </w:r>
      <w:r w:rsidR="00241CB2" w:rsidRPr="003124F6">
        <w:rPr>
          <w:rStyle w:val="Char6"/>
          <w:rtl/>
        </w:rPr>
        <w:t xml:space="preserve"> مرتد نشده و از د</w:t>
      </w:r>
      <w:r w:rsidR="000E4BC7">
        <w:rPr>
          <w:rStyle w:val="Char6"/>
          <w:rtl/>
        </w:rPr>
        <w:t>ی</w:t>
      </w:r>
      <w:r w:rsidR="00241CB2" w:rsidRPr="003124F6">
        <w:rPr>
          <w:rStyle w:val="Char6"/>
          <w:rtl/>
        </w:rPr>
        <w:t>ن خود برنگشته است. همچن</w:t>
      </w:r>
      <w:r w:rsidR="000E4BC7">
        <w:rPr>
          <w:rStyle w:val="Char6"/>
          <w:rtl/>
        </w:rPr>
        <w:t>ی</w:t>
      </w:r>
      <w:r w:rsidR="00241CB2" w:rsidRPr="003124F6">
        <w:rPr>
          <w:rStyle w:val="Char6"/>
          <w:rtl/>
        </w:rPr>
        <w:t>ن د</w:t>
      </w:r>
      <w:r w:rsidR="000E4BC7">
        <w:rPr>
          <w:rStyle w:val="Char6"/>
          <w:rtl/>
        </w:rPr>
        <w:t>ک</w:t>
      </w:r>
      <w:r w:rsidR="00241CB2" w:rsidRPr="003124F6">
        <w:rPr>
          <w:rStyle w:val="Char6"/>
          <w:rtl/>
        </w:rPr>
        <w:t>تر اسماع</w:t>
      </w:r>
      <w:r w:rsidR="000E4BC7">
        <w:rPr>
          <w:rStyle w:val="Char6"/>
          <w:rtl/>
        </w:rPr>
        <w:t>ی</w:t>
      </w:r>
      <w:r w:rsidR="00241CB2" w:rsidRPr="003124F6">
        <w:rPr>
          <w:rStyle w:val="Char6"/>
          <w:rtl/>
        </w:rPr>
        <w:t>ل سل</w:t>
      </w:r>
      <w:r w:rsidR="000E4BC7">
        <w:rPr>
          <w:rStyle w:val="Char6"/>
          <w:rtl/>
        </w:rPr>
        <w:t>ی</w:t>
      </w:r>
      <w:r w:rsidR="00241CB2" w:rsidRPr="003124F6">
        <w:rPr>
          <w:rStyle w:val="Char6"/>
          <w:rtl/>
        </w:rPr>
        <w:t>مان الم</w:t>
      </w:r>
      <w:r w:rsidR="000E4BC7">
        <w:rPr>
          <w:rStyle w:val="Char6"/>
          <w:rtl/>
        </w:rPr>
        <w:t>ی</w:t>
      </w:r>
      <w:r w:rsidR="00241CB2" w:rsidRPr="003124F6">
        <w:rPr>
          <w:rStyle w:val="Char6"/>
          <w:rtl/>
        </w:rPr>
        <w:t>ر عل</w:t>
      </w:r>
      <w:r w:rsidR="000E4BC7">
        <w:rPr>
          <w:rStyle w:val="Char6"/>
          <w:rtl/>
        </w:rPr>
        <w:t>ی</w:t>
      </w:r>
      <w:r w:rsidR="00241CB2" w:rsidRPr="003124F6">
        <w:rPr>
          <w:rStyle w:val="Char6"/>
          <w:rtl/>
        </w:rPr>
        <w:t xml:space="preserve"> در صفحه 91 </w:t>
      </w:r>
      <w:r w:rsidR="000E4BC7">
        <w:rPr>
          <w:rStyle w:val="Char6"/>
          <w:rtl/>
        </w:rPr>
        <w:t>ک</w:t>
      </w:r>
      <w:r w:rsidR="00241CB2" w:rsidRPr="003124F6">
        <w:rPr>
          <w:rStyle w:val="Char6"/>
          <w:rtl/>
        </w:rPr>
        <w:t xml:space="preserve">تابش بنام </w:t>
      </w:r>
      <w:r w:rsidRPr="003124F6">
        <w:rPr>
          <w:rStyle w:val="Char6"/>
          <w:rFonts w:hint="cs"/>
          <w:rtl/>
        </w:rPr>
        <w:t>«</w:t>
      </w:r>
      <w:r w:rsidR="00241CB2" w:rsidRPr="003124F6">
        <w:rPr>
          <w:rStyle w:val="Char6"/>
          <w:rtl/>
        </w:rPr>
        <w:t>خلفاء محمد</w:t>
      </w:r>
      <w:r w:rsidRPr="003124F6">
        <w:rPr>
          <w:rStyle w:val="Char6"/>
          <w:rFonts w:hint="cs"/>
          <w:rtl/>
        </w:rPr>
        <w:t>»</w:t>
      </w:r>
      <w:r w:rsidR="00241CB2" w:rsidRPr="003124F6">
        <w:rPr>
          <w:rStyle w:val="Char6"/>
          <w:rtl/>
        </w:rPr>
        <w:t xml:space="preserve"> پس از بحث در ا</w:t>
      </w:r>
      <w:r w:rsidR="000E4BC7">
        <w:rPr>
          <w:rStyle w:val="Char6"/>
          <w:rtl/>
        </w:rPr>
        <w:t>ی</w:t>
      </w:r>
      <w:r w:rsidR="00241CB2" w:rsidRPr="003124F6">
        <w:rPr>
          <w:rStyle w:val="Char6"/>
          <w:rtl/>
        </w:rPr>
        <w:t>ن مطلب م</w:t>
      </w:r>
      <w:r w:rsidR="000E4BC7">
        <w:rPr>
          <w:rStyle w:val="Char6"/>
          <w:rtl/>
        </w:rPr>
        <w:t>ی</w:t>
      </w:r>
      <w:r w:rsidR="00241CB2" w:rsidRPr="003124F6">
        <w:rPr>
          <w:rStyle w:val="Char6"/>
          <w:rtl/>
        </w:rPr>
        <w:t>‌گو</w:t>
      </w:r>
      <w:r w:rsidR="000E4BC7">
        <w:rPr>
          <w:rStyle w:val="Char6"/>
          <w:rtl/>
        </w:rPr>
        <w:t>ی</w:t>
      </w:r>
      <w:r w:rsidR="00241CB2" w:rsidRPr="003124F6">
        <w:rPr>
          <w:rStyle w:val="Char6"/>
          <w:rtl/>
        </w:rPr>
        <w:t xml:space="preserve">د: </w:t>
      </w:r>
      <w:r w:rsidRPr="003124F6">
        <w:rPr>
          <w:rStyle w:val="Char6"/>
          <w:rFonts w:hint="cs"/>
          <w:rtl/>
        </w:rPr>
        <w:t>«</w:t>
      </w:r>
      <w:r w:rsidR="00241CB2" w:rsidRPr="003124F6">
        <w:rPr>
          <w:rStyle w:val="Char6"/>
          <w:rtl/>
        </w:rPr>
        <w:t>بنابرا</w:t>
      </w:r>
      <w:r w:rsidR="000E4BC7">
        <w:rPr>
          <w:rStyle w:val="Char6"/>
          <w:rtl/>
        </w:rPr>
        <w:t>ی</w:t>
      </w:r>
      <w:r w:rsidR="00241CB2" w:rsidRPr="003124F6">
        <w:rPr>
          <w:rStyle w:val="Char6"/>
          <w:rtl/>
        </w:rPr>
        <w:t xml:space="preserve">ن واضح است </w:t>
      </w:r>
      <w:r w:rsidR="000E4BC7">
        <w:rPr>
          <w:rStyle w:val="Char6"/>
          <w:rtl/>
        </w:rPr>
        <w:t>ک</w:t>
      </w:r>
      <w:r w:rsidR="00241CB2" w:rsidRPr="003124F6">
        <w:rPr>
          <w:rStyle w:val="Char6"/>
          <w:rtl/>
        </w:rPr>
        <w:t>ه ا</w:t>
      </w:r>
      <w:r w:rsidR="000E4BC7">
        <w:rPr>
          <w:rStyle w:val="Char6"/>
          <w:rtl/>
        </w:rPr>
        <w:t>ی</w:t>
      </w:r>
      <w:r w:rsidR="00241CB2" w:rsidRPr="003124F6">
        <w:rPr>
          <w:rStyle w:val="Char6"/>
          <w:rtl/>
        </w:rPr>
        <w:t>ن</w:t>
      </w:r>
      <w:r w:rsidR="002322D6">
        <w:rPr>
          <w:rStyle w:val="Char6"/>
          <w:rtl/>
        </w:rPr>
        <w:t xml:space="preserve"> جنگ‌ها</w:t>
      </w:r>
      <w:r w:rsidR="000E4BC7">
        <w:rPr>
          <w:rStyle w:val="Char6"/>
          <w:rtl/>
        </w:rPr>
        <w:t>ی</w:t>
      </w:r>
      <w:r w:rsidR="00241CB2" w:rsidRPr="003124F6">
        <w:rPr>
          <w:rStyle w:val="Char6"/>
          <w:rtl/>
        </w:rPr>
        <w:t xml:space="preserve"> مشهور به جنگ رده در واقع نه برا</w:t>
      </w:r>
      <w:r w:rsidR="000E4BC7">
        <w:rPr>
          <w:rStyle w:val="Char6"/>
          <w:rtl/>
        </w:rPr>
        <w:t>ی</w:t>
      </w:r>
      <w:r w:rsidR="00241CB2" w:rsidRPr="003124F6">
        <w:rPr>
          <w:rStyle w:val="Char6"/>
          <w:rtl/>
        </w:rPr>
        <w:t xml:space="preserve"> ا</w:t>
      </w:r>
      <w:r w:rsidR="000E4BC7">
        <w:rPr>
          <w:rStyle w:val="Char6"/>
          <w:rtl/>
        </w:rPr>
        <w:t>ی</w:t>
      </w:r>
      <w:r w:rsidR="00241CB2" w:rsidRPr="003124F6">
        <w:rPr>
          <w:rStyle w:val="Char6"/>
          <w:rtl/>
        </w:rPr>
        <w:t xml:space="preserve">ن بود </w:t>
      </w:r>
      <w:r w:rsidR="000E4BC7">
        <w:rPr>
          <w:rStyle w:val="Char6"/>
          <w:rtl/>
        </w:rPr>
        <w:t>ک</w:t>
      </w:r>
      <w:r w:rsidR="00241CB2" w:rsidRPr="003124F6">
        <w:rPr>
          <w:rStyle w:val="Char6"/>
          <w:rtl/>
        </w:rPr>
        <w:t>ه آتش فتنه و انقلاب مردم</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قبلاً د</w:t>
      </w:r>
      <w:r w:rsidR="000E4BC7">
        <w:rPr>
          <w:rStyle w:val="Char6"/>
          <w:rtl/>
        </w:rPr>
        <w:t>ی</w:t>
      </w:r>
      <w:r w:rsidR="00241CB2" w:rsidRPr="003124F6">
        <w:rPr>
          <w:rStyle w:val="Char6"/>
          <w:rtl/>
        </w:rPr>
        <w:t xml:space="preserve">ن اسلام را قبول </w:t>
      </w:r>
      <w:r w:rsidR="000E4BC7">
        <w:rPr>
          <w:rStyle w:val="Char6"/>
          <w:rtl/>
        </w:rPr>
        <w:t>ک</w:t>
      </w:r>
      <w:r w:rsidR="00241CB2" w:rsidRPr="003124F6">
        <w:rPr>
          <w:rStyle w:val="Char6"/>
          <w:rtl/>
        </w:rPr>
        <w:t>رده بودند ول</w:t>
      </w:r>
      <w:r w:rsidR="000E4BC7">
        <w:rPr>
          <w:rStyle w:val="Char6"/>
          <w:rtl/>
        </w:rPr>
        <w:t>ی</w:t>
      </w:r>
      <w:r w:rsidR="00241CB2" w:rsidRPr="003124F6">
        <w:rPr>
          <w:rStyle w:val="Char6"/>
          <w:rtl/>
        </w:rPr>
        <w:t xml:space="preserve"> بعداً از د</w:t>
      </w:r>
      <w:r w:rsidR="000E4BC7">
        <w:rPr>
          <w:rStyle w:val="Char6"/>
          <w:rtl/>
        </w:rPr>
        <w:t>ی</w:t>
      </w:r>
      <w:r w:rsidR="00241CB2" w:rsidRPr="003124F6">
        <w:rPr>
          <w:rStyle w:val="Char6"/>
          <w:rtl/>
        </w:rPr>
        <w:t>ن برگشته عل</w:t>
      </w:r>
      <w:r w:rsidR="000E4BC7">
        <w:rPr>
          <w:rStyle w:val="Char6"/>
          <w:rtl/>
        </w:rPr>
        <w:t>ی</w:t>
      </w:r>
      <w:r w:rsidR="00241CB2" w:rsidRPr="003124F6">
        <w:rPr>
          <w:rStyle w:val="Char6"/>
          <w:rtl/>
        </w:rPr>
        <w:t>ه آنان ق</w:t>
      </w:r>
      <w:r w:rsidR="000E4BC7">
        <w:rPr>
          <w:rStyle w:val="Char6"/>
          <w:rtl/>
        </w:rPr>
        <w:t>ی</w:t>
      </w:r>
      <w:r w:rsidR="00241CB2" w:rsidRPr="003124F6">
        <w:rPr>
          <w:rStyle w:val="Char6"/>
          <w:rtl/>
        </w:rPr>
        <w:t xml:space="preserve">ام </w:t>
      </w:r>
      <w:r w:rsidR="000E4BC7">
        <w:rPr>
          <w:rStyle w:val="Char6"/>
          <w:rtl/>
        </w:rPr>
        <w:t>ک</w:t>
      </w:r>
      <w:r w:rsidR="00241CB2" w:rsidRPr="003124F6">
        <w:rPr>
          <w:rStyle w:val="Char6"/>
          <w:rtl/>
        </w:rPr>
        <w:t>رده بودند فرونشانده شود. خ</w:t>
      </w:r>
      <w:r w:rsidR="000E4BC7">
        <w:rPr>
          <w:rStyle w:val="Char6"/>
          <w:rtl/>
        </w:rPr>
        <w:t>ی</w:t>
      </w:r>
      <w:r w:rsidR="00241CB2" w:rsidRPr="003124F6">
        <w:rPr>
          <w:rStyle w:val="Char6"/>
          <w:rtl/>
        </w:rPr>
        <w:t>ر‌حق</w:t>
      </w:r>
      <w:r w:rsidR="000E4BC7">
        <w:rPr>
          <w:rStyle w:val="Char6"/>
          <w:rtl/>
        </w:rPr>
        <w:t>ی</w:t>
      </w:r>
      <w:r w:rsidR="00241CB2" w:rsidRPr="003124F6">
        <w:rPr>
          <w:rStyle w:val="Char6"/>
          <w:rtl/>
        </w:rPr>
        <w:t>قت ا</w:t>
      </w:r>
      <w:r w:rsidR="000E4BC7">
        <w:rPr>
          <w:rStyle w:val="Char6"/>
          <w:rtl/>
        </w:rPr>
        <w:t>ی</w:t>
      </w:r>
      <w:r w:rsidR="00241CB2" w:rsidRPr="003124F6">
        <w:rPr>
          <w:rStyle w:val="Char6"/>
          <w:rtl/>
        </w:rPr>
        <w:t xml:space="preserve">ن است </w:t>
      </w:r>
      <w:r w:rsidR="000E4BC7">
        <w:rPr>
          <w:rStyle w:val="Char6"/>
          <w:rtl/>
        </w:rPr>
        <w:t>ک</w:t>
      </w:r>
      <w:r w:rsidR="00241CB2" w:rsidRPr="003124F6">
        <w:rPr>
          <w:rStyle w:val="Char6"/>
          <w:rtl/>
        </w:rPr>
        <w:t>ه ا</w:t>
      </w:r>
      <w:r w:rsidR="000E4BC7">
        <w:rPr>
          <w:rStyle w:val="Char6"/>
          <w:rtl/>
        </w:rPr>
        <w:t>ی</w:t>
      </w:r>
      <w:r w:rsidR="00241CB2" w:rsidRPr="003124F6">
        <w:rPr>
          <w:rStyle w:val="Char6"/>
          <w:rtl/>
        </w:rPr>
        <w:t>ن</w:t>
      </w:r>
      <w:r w:rsidR="002322D6">
        <w:rPr>
          <w:rStyle w:val="Char6"/>
          <w:rtl/>
        </w:rPr>
        <w:t xml:space="preserve"> جنگ‌ها</w:t>
      </w:r>
      <w:r w:rsidR="00241CB2" w:rsidRPr="003124F6">
        <w:rPr>
          <w:rStyle w:val="Char6"/>
          <w:rtl/>
        </w:rPr>
        <w:t xml:space="preserve"> با دشمنان</w:t>
      </w:r>
      <w:r w:rsidR="000E4BC7">
        <w:rPr>
          <w:rStyle w:val="Char6"/>
          <w:rtl/>
        </w:rPr>
        <w:t>ی</w:t>
      </w:r>
      <w:r w:rsidR="00241CB2" w:rsidRPr="003124F6">
        <w:rPr>
          <w:rStyle w:val="Char6"/>
          <w:rtl/>
        </w:rPr>
        <w:t xml:space="preserve"> بود </w:t>
      </w:r>
      <w:r w:rsidR="000E4BC7">
        <w:rPr>
          <w:rStyle w:val="Char6"/>
          <w:rtl/>
        </w:rPr>
        <w:t>ک</w:t>
      </w:r>
      <w:r w:rsidR="00241CB2" w:rsidRPr="003124F6">
        <w:rPr>
          <w:rStyle w:val="Char6"/>
          <w:rtl/>
        </w:rPr>
        <w:t>ه نه د</w:t>
      </w:r>
      <w:r w:rsidR="000E4BC7">
        <w:rPr>
          <w:rStyle w:val="Char6"/>
          <w:rtl/>
        </w:rPr>
        <w:t>ی</w:t>
      </w:r>
      <w:r w:rsidR="00241CB2" w:rsidRPr="003124F6">
        <w:rPr>
          <w:rStyle w:val="Char6"/>
          <w:rtl/>
        </w:rPr>
        <w:t>ن اسلام را شناخته بودند و نه آن را پذ</w:t>
      </w:r>
      <w:r w:rsidR="000E4BC7">
        <w:rPr>
          <w:rStyle w:val="Char6"/>
          <w:rtl/>
        </w:rPr>
        <w:t>ی</w:t>
      </w:r>
      <w:r w:rsidR="00241CB2" w:rsidRPr="003124F6">
        <w:rPr>
          <w:rStyle w:val="Char6"/>
          <w:rtl/>
        </w:rPr>
        <w:t>رفته بودند، ا</w:t>
      </w:r>
      <w:r w:rsidR="000E4BC7">
        <w:rPr>
          <w:rStyle w:val="Char6"/>
          <w:rtl/>
        </w:rPr>
        <w:t>ی</w:t>
      </w:r>
      <w:r w:rsidR="00241CB2" w:rsidRPr="003124F6">
        <w:rPr>
          <w:rStyle w:val="Char6"/>
          <w:rtl/>
        </w:rPr>
        <w:t>ن</w:t>
      </w:r>
      <w:r w:rsidR="002322D6">
        <w:rPr>
          <w:rStyle w:val="Char6"/>
          <w:rtl/>
        </w:rPr>
        <w:t xml:space="preserve"> جنگ‌ها</w:t>
      </w:r>
      <w:r w:rsidR="00241CB2" w:rsidRPr="003124F6">
        <w:rPr>
          <w:rStyle w:val="Char6"/>
          <w:rtl/>
        </w:rPr>
        <w:t xml:space="preserve"> برا</w:t>
      </w:r>
      <w:r w:rsidR="000E4BC7">
        <w:rPr>
          <w:rStyle w:val="Char6"/>
          <w:rtl/>
        </w:rPr>
        <w:t>ی</w:t>
      </w:r>
      <w:r w:rsidR="00241CB2" w:rsidRPr="003124F6">
        <w:rPr>
          <w:rStyle w:val="Char6"/>
          <w:rtl/>
        </w:rPr>
        <w:t xml:space="preserve"> ا</w:t>
      </w:r>
      <w:r w:rsidR="000E4BC7">
        <w:rPr>
          <w:rStyle w:val="Char6"/>
          <w:rtl/>
        </w:rPr>
        <w:t>ی</w:t>
      </w:r>
      <w:r w:rsidR="00241CB2" w:rsidRPr="003124F6">
        <w:rPr>
          <w:rStyle w:val="Char6"/>
          <w:rtl/>
        </w:rPr>
        <w:t xml:space="preserve">ن بود </w:t>
      </w:r>
      <w:r w:rsidR="000E4BC7">
        <w:rPr>
          <w:rStyle w:val="Char6"/>
          <w:rtl/>
        </w:rPr>
        <w:t>ک</w:t>
      </w:r>
      <w:r w:rsidR="00241CB2" w:rsidRPr="003124F6">
        <w:rPr>
          <w:rStyle w:val="Char6"/>
          <w:rtl/>
        </w:rPr>
        <w:t>ه</w:t>
      </w:r>
      <w:r w:rsidR="009F5D6E">
        <w:rPr>
          <w:rStyle w:val="Char6"/>
          <w:rtl/>
        </w:rPr>
        <w:t xml:space="preserve"> آن‌ها </w:t>
      </w:r>
      <w:r w:rsidR="00241CB2" w:rsidRPr="003124F6">
        <w:rPr>
          <w:rStyle w:val="Char6"/>
          <w:rtl/>
        </w:rPr>
        <w:t>را وادار به تسل</w:t>
      </w:r>
      <w:r w:rsidR="000E4BC7">
        <w:rPr>
          <w:rStyle w:val="Char6"/>
          <w:rtl/>
        </w:rPr>
        <w:t>ی</w:t>
      </w:r>
      <w:r w:rsidR="00241CB2" w:rsidRPr="003124F6">
        <w:rPr>
          <w:rStyle w:val="Char6"/>
          <w:rtl/>
        </w:rPr>
        <w:t>م نما</w:t>
      </w:r>
      <w:r w:rsidR="000E4BC7">
        <w:rPr>
          <w:rStyle w:val="Char6"/>
          <w:rtl/>
        </w:rPr>
        <w:t>ی</w:t>
      </w:r>
      <w:r w:rsidR="00241CB2" w:rsidRPr="003124F6">
        <w:rPr>
          <w:rStyle w:val="Char6"/>
          <w:rtl/>
        </w:rPr>
        <w:t>د تا به جماعت مسلم</w:t>
      </w:r>
      <w:r w:rsidR="000E4BC7">
        <w:rPr>
          <w:rStyle w:val="Char6"/>
          <w:rtl/>
        </w:rPr>
        <w:t>ی</w:t>
      </w:r>
      <w:r w:rsidR="00241CB2" w:rsidRPr="003124F6">
        <w:rPr>
          <w:rStyle w:val="Char6"/>
          <w:rtl/>
        </w:rPr>
        <w:t>ن پ</w:t>
      </w:r>
      <w:r w:rsidR="000E4BC7">
        <w:rPr>
          <w:rStyle w:val="Char6"/>
          <w:rtl/>
        </w:rPr>
        <w:t>ی</w:t>
      </w:r>
      <w:r w:rsidR="00241CB2" w:rsidRPr="003124F6">
        <w:rPr>
          <w:rStyle w:val="Char6"/>
          <w:rtl/>
        </w:rPr>
        <w:t>وسته تحت ح</w:t>
      </w:r>
      <w:r w:rsidR="000E4BC7">
        <w:rPr>
          <w:rStyle w:val="Char6"/>
          <w:rtl/>
        </w:rPr>
        <w:t>ک</w:t>
      </w:r>
      <w:r w:rsidR="00241CB2" w:rsidRPr="003124F6">
        <w:rPr>
          <w:rStyle w:val="Char6"/>
          <w:rtl/>
        </w:rPr>
        <w:t>م دولت اسلام درآ</w:t>
      </w:r>
      <w:r w:rsidR="000E4BC7">
        <w:rPr>
          <w:rStyle w:val="Char6"/>
          <w:rtl/>
        </w:rPr>
        <w:t>ی</w:t>
      </w:r>
      <w:r w:rsidR="00241CB2" w:rsidRPr="003124F6">
        <w:rPr>
          <w:rStyle w:val="Char6"/>
          <w:rtl/>
        </w:rPr>
        <w:t>ند</w:t>
      </w:r>
      <w:r w:rsidRPr="003124F6">
        <w:rPr>
          <w:rStyle w:val="Char6"/>
          <w:rFonts w:hint="cs"/>
          <w:rtl/>
        </w:rPr>
        <w:t>»</w:t>
      </w:r>
      <w:r w:rsidR="00241CB2" w:rsidRPr="003124F6">
        <w:rPr>
          <w:rStyle w:val="Char6"/>
          <w:rtl/>
        </w:rPr>
        <w:t>.</w:t>
      </w:r>
    </w:p>
    <w:p w:rsidR="00241CB2" w:rsidRPr="003124F6" w:rsidRDefault="00241CB2" w:rsidP="00991E33">
      <w:pPr>
        <w:pStyle w:val="CommentText"/>
        <w:widowControl w:val="0"/>
        <w:ind w:firstLine="284"/>
        <w:jc w:val="both"/>
        <w:rPr>
          <w:rStyle w:val="Char6"/>
          <w:rtl/>
        </w:rPr>
      </w:pPr>
      <w:r w:rsidRPr="003124F6">
        <w:rPr>
          <w:rStyle w:val="Char6"/>
          <w:rtl/>
        </w:rPr>
        <w:t>در خاتم</w:t>
      </w:r>
      <w:r w:rsidR="00991E33" w:rsidRPr="003124F6">
        <w:rPr>
          <w:rStyle w:val="Char6"/>
          <w:rFonts w:hint="cs"/>
          <w:rtl/>
        </w:rPr>
        <w:t>ه</w:t>
      </w:r>
      <w:r w:rsidRPr="003124F6">
        <w:rPr>
          <w:rStyle w:val="Char6"/>
          <w:rtl/>
        </w:rPr>
        <w:t xml:space="preserve"> ا</w:t>
      </w:r>
      <w:r w:rsidR="000E4BC7">
        <w:rPr>
          <w:rStyle w:val="Char6"/>
          <w:rtl/>
        </w:rPr>
        <w:t>ی</w:t>
      </w:r>
      <w:r w:rsidRPr="003124F6">
        <w:rPr>
          <w:rStyle w:val="Char6"/>
          <w:rtl/>
        </w:rPr>
        <w:t>ن مبحث توجه خوانندگان محترم را به ا</w:t>
      </w:r>
      <w:r w:rsidR="000E4BC7">
        <w:rPr>
          <w:rStyle w:val="Char6"/>
          <w:rtl/>
        </w:rPr>
        <w:t>ی</w:t>
      </w:r>
      <w:r w:rsidRPr="003124F6">
        <w:rPr>
          <w:rStyle w:val="Char6"/>
          <w:rtl/>
        </w:rPr>
        <w:t>ن مطلب معطوف م</w:t>
      </w:r>
      <w:r w:rsidR="000E4BC7">
        <w:rPr>
          <w:rStyle w:val="Char6"/>
          <w:rtl/>
        </w:rPr>
        <w:t>ی</w:t>
      </w:r>
      <w:r w:rsidRPr="003124F6">
        <w:rPr>
          <w:rStyle w:val="Char6"/>
          <w:rtl/>
        </w:rPr>
        <w:t xml:space="preserve">‌دارم </w:t>
      </w:r>
      <w:r w:rsidR="000E4BC7">
        <w:rPr>
          <w:rStyle w:val="Char6"/>
          <w:rtl/>
        </w:rPr>
        <w:t>ک</w:t>
      </w:r>
      <w:r w:rsidRPr="003124F6">
        <w:rPr>
          <w:rStyle w:val="Char6"/>
          <w:rtl/>
        </w:rPr>
        <w:t>ه قوم عرب چه قبائل بدو</w:t>
      </w:r>
      <w:r w:rsidR="000E4BC7">
        <w:rPr>
          <w:rStyle w:val="Char6"/>
          <w:rtl/>
        </w:rPr>
        <w:t>ی</w:t>
      </w:r>
      <w:r w:rsidRPr="003124F6">
        <w:rPr>
          <w:rStyle w:val="Char6"/>
          <w:rtl/>
        </w:rPr>
        <w:t xml:space="preserve"> صحراگرد چادرنش</w:t>
      </w:r>
      <w:r w:rsidR="000E4BC7">
        <w:rPr>
          <w:rStyle w:val="Char6"/>
          <w:rtl/>
        </w:rPr>
        <w:t>ی</w:t>
      </w:r>
      <w:r w:rsidRPr="003124F6">
        <w:rPr>
          <w:rStyle w:val="Char6"/>
          <w:rtl/>
        </w:rPr>
        <w:t>ن و چه طوا</w:t>
      </w:r>
      <w:r w:rsidR="000E4BC7">
        <w:rPr>
          <w:rStyle w:val="Char6"/>
          <w:rtl/>
        </w:rPr>
        <w:t>ی</w:t>
      </w:r>
      <w:r w:rsidRPr="003124F6">
        <w:rPr>
          <w:rStyle w:val="Char6"/>
          <w:rtl/>
        </w:rPr>
        <w:t>ف شهرنش</w:t>
      </w:r>
      <w:r w:rsidR="000E4BC7">
        <w:rPr>
          <w:rStyle w:val="Char6"/>
          <w:rtl/>
        </w:rPr>
        <w:t>ی</w:t>
      </w:r>
      <w:r w:rsidRPr="003124F6">
        <w:rPr>
          <w:rStyle w:val="Char6"/>
          <w:rtl/>
        </w:rPr>
        <w:t>ن عرب همه خودمختار و مستقل بودند و جداجدا و به صورت ملو</w:t>
      </w:r>
      <w:r w:rsidR="000E4BC7">
        <w:rPr>
          <w:rStyle w:val="Char6"/>
          <w:rtl/>
        </w:rPr>
        <w:t>ک</w:t>
      </w:r>
      <w:r w:rsidRPr="003124F6">
        <w:rPr>
          <w:rStyle w:val="Char6"/>
          <w:rtl/>
        </w:rPr>
        <w:t xml:space="preserve"> الطوا</w:t>
      </w:r>
      <w:r w:rsidR="000E4BC7">
        <w:rPr>
          <w:rStyle w:val="Char6"/>
          <w:rtl/>
        </w:rPr>
        <w:t>ی</w:t>
      </w:r>
      <w:r w:rsidRPr="003124F6">
        <w:rPr>
          <w:rStyle w:val="Char6"/>
          <w:rtl/>
        </w:rPr>
        <w:t>ف</w:t>
      </w:r>
      <w:r w:rsidR="000E4BC7">
        <w:rPr>
          <w:rStyle w:val="Char6"/>
          <w:rtl/>
        </w:rPr>
        <w:t>ی</w:t>
      </w:r>
      <w:r w:rsidRPr="003124F6">
        <w:rPr>
          <w:rStyle w:val="Char6"/>
          <w:rtl/>
        </w:rPr>
        <w:t xml:space="preserve"> بدون آن</w:t>
      </w:r>
      <w:r w:rsidR="000E4BC7">
        <w:rPr>
          <w:rStyle w:val="Char6"/>
          <w:rtl/>
        </w:rPr>
        <w:t>ک</w:t>
      </w:r>
      <w:r w:rsidRPr="003124F6">
        <w:rPr>
          <w:rStyle w:val="Char6"/>
          <w:rtl/>
        </w:rPr>
        <w:t>ه برا</w:t>
      </w:r>
      <w:r w:rsidR="000E4BC7">
        <w:rPr>
          <w:rStyle w:val="Char6"/>
          <w:rtl/>
        </w:rPr>
        <w:t>ی</w:t>
      </w:r>
      <w:r w:rsidRPr="003124F6">
        <w:rPr>
          <w:rStyle w:val="Char6"/>
          <w:rtl/>
        </w:rPr>
        <w:t xml:space="preserve"> حفظ نظام خود قانون</w:t>
      </w:r>
      <w:r w:rsidR="000E4BC7">
        <w:rPr>
          <w:rStyle w:val="Char6"/>
          <w:rtl/>
        </w:rPr>
        <w:t>ی</w:t>
      </w:r>
      <w:r w:rsidRPr="003124F6">
        <w:rPr>
          <w:rStyle w:val="Char6"/>
          <w:rtl/>
        </w:rPr>
        <w:t xml:space="preserve"> داشته باشند بر خود ح</w:t>
      </w:r>
      <w:r w:rsidR="000E4BC7">
        <w:rPr>
          <w:rStyle w:val="Char6"/>
          <w:rtl/>
        </w:rPr>
        <w:t>ک</w:t>
      </w:r>
      <w:r w:rsidRPr="003124F6">
        <w:rPr>
          <w:rStyle w:val="Char6"/>
          <w:rtl/>
        </w:rPr>
        <w:t>ومت م</w:t>
      </w:r>
      <w:r w:rsidR="000E4BC7">
        <w:rPr>
          <w:rStyle w:val="Char6"/>
          <w:rtl/>
        </w:rPr>
        <w:t>ی</w:t>
      </w:r>
      <w:r w:rsidRPr="003124F6">
        <w:rPr>
          <w:rStyle w:val="Char6"/>
          <w:rtl/>
        </w:rPr>
        <w:t>‌</w:t>
      </w:r>
      <w:r w:rsidR="000E4BC7">
        <w:rPr>
          <w:rStyle w:val="Char6"/>
          <w:rtl/>
        </w:rPr>
        <w:t>ک</w:t>
      </w:r>
      <w:r w:rsidRPr="003124F6">
        <w:rPr>
          <w:rStyle w:val="Char6"/>
          <w:rtl/>
        </w:rPr>
        <w:t>ردند. قانونشان همان دستور و فرمان</w:t>
      </w:r>
      <w:r w:rsidR="000E4BC7">
        <w:rPr>
          <w:rStyle w:val="Char6"/>
          <w:rtl/>
        </w:rPr>
        <w:t>ی</w:t>
      </w:r>
      <w:r w:rsidRPr="003124F6">
        <w:rPr>
          <w:rStyle w:val="Char6"/>
          <w:rtl/>
        </w:rPr>
        <w:t xml:space="preserve"> بود </w:t>
      </w:r>
      <w:r w:rsidR="000E4BC7">
        <w:rPr>
          <w:rStyle w:val="Char6"/>
          <w:rtl/>
        </w:rPr>
        <w:t>ک</w:t>
      </w:r>
      <w:r w:rsidRPr="003124F6">
        <w:rPr>
          <w:rStyle w:val="Char6"/>
          <w:rtl/>
        </w:rPr>
        <w:t>ه اراد</w:t>
      </w:r>
      <w:r w:rsidR="00991E33" w:rsidRPr="003124F6">
        <w:rPr>
          <w:rStyle w:val="Char6"/>
          <w:rFonts w:hint="cs"/>
          <w:rtl/>
        </w:rPr>
        <w:t>ه</w:t>
      </w:r>
      <w:r w:rsidRPr="003124F6">
        <w:rPr>
          <w:rStyle w:val="Char6"/>
          <w:rtl/>
        </w:rPr>
        <w:t xml:space="preserve"> رئ</w:t>
      </w:r>
      <w:r w:rsidR="000E4BC7">
        <w:rPr>
          <w:rStyle w:val="Char6"/>
          <w:rtl/>
        </w:rPr>
        <w:t>ی</w:t>
      </w:r>
      <w:r w:rsidRPr="003124F6">
        <w:rPr>
          <w:rStyle w:val="Char6"/>
          <w:rtl/>
        </w:rPr>
        <w:t>س</w:t>
      </w:r>
      <w:r w:rsidR="009F5D6E">
        <w:rPr>
          <w:rStyle w:val="Char6"/>
          <w:rtl/>
        </w:rPr>
        <w:t xml:space="preserve"> آن‌ها </w:t>
      </w:r>
      <w:r w:rsidRPr="003124F6">
        <w:rPr>
          <w:rStyle w:val="Char6"/>
          <w:rtl/>
        </w:rPr>
        <w:t>بدان تعلق م</w:t>
      </w:r>
      <w:r w:rsidR="000E4BC7">
        <w:rPr>
          <w:rStyle w:val="Char6"/>
          <w:rtl/>
        </w:rPr>
        <w:t>ی</w:t>
      </w:r>
      <w:r w:rsidRPr="003124F6">
        <w:rPr>
          <w:rStyle w:val="Char6"/>
          <w:rtl/>
        </w:rPr>
        <w:t>‌گرفت و از زبانش خارج م</w:t>
      </w:r>
      <w:r w:rsidR="000E4BC7">
        <w:rPr>
          <w:rStyle w:val="Char6"/>
          <w:rtl/>
        </w:rPr>
        <w:t>ی</w:t>
      </w:r>
      <w:r w:rsidRPr="003124F6">
        <w:rPr>
          <w:rStyle w:val="Char6"/>
          <w:rtl/>
        </w:rPr>
        <w:t>‌گرد</w:t>
      </w:r>
      <w:r w:rsidR="000E4BC7">
        <w:rPr>
          <w:rStyle w:val="Char6"/>
          <w:rtl/>
        </w:rPr>
        <w:t>ی</w:t>
      </w:r>
      <w:r w:rsidRPr="003124F6">
        <w:rPr>
          <w:rStyle w:val="Char6"/>
          <w:rtl/>
        </w:rPr>
        <w:t>د.</w:t>
      </w:r>
    </w:p>
    <w:p w:rsidR="00241CB2" w:rsidRPr="003124F6" w:rsidRDefault="00991E33" w:rsidP="00F556E7">
      <w:pPr>
        <w:pStyle w:val="CommentText"/>
        <w:widowControl w:val="0"/>
        <w:ind w:firstLine="284"/>
        <w:jc w:val="both"/>
        <w:rPr>
          <w:rStyle w:val="Char6"/>
          <w:rtl/>
        </w:rPr>
      </w:pPr>
      <w:r w:rsidRPr="003124F6">
        <w:rPr>
          <w:rStyle w:val="Char6"/>
          <w:rtl/>
        </w:rPr>
        <w:t>هر</w:t>
      </w:r>
      <w:r w:rsidR="000E4BC7">
        <w:rPr>
          <w:rStyle w:val="Char6"/>
          <w:rtl/>
        </w:rPr>
        <w:t>یک</w:t>
      </w:r>
      <w:r w:rsidR="00241CB2" w:rsidRPr="003124F6">
        <w:rPr>
          <w:rStyle w:val="Char6"/>
          <w:rtl/>
        </w:rPr>
        <w:t xml:space="preserve"> از ا</w:t>
      </w:r>
      <w:r w:rsidR="000E4BC7">
        <w:rPr>
          <w:rStyle w:val="Char6"/>
          <w:rtl/>
        </w:rPr>
        <w:t>ی</w:t>
      </w:r>
      <w:r w:rsidR="00241CB2" w:rsidRPr="003124F6">
        <w:rPr>
          <w:rStyle w:val="Char6"/>
          <w:rtl/>
        </w:rPr>
        <w:t>ن قبائل و طوائف برا</w:t>
      </w:r>
      <w:r w:rsidR="000E4BC7">
        <w:rPr>
          <w:rStyle w:val="Char6"/>
          <w:rtl/>
        </w:rPr>
        <w:t>ی</w:t>
      </w:r>
      <w:r w:rsidR="00241CB2" w:rsidRPr="003124F6">
        <w:rPr>
          <w:rStyle w:val="Char6"/>
          <w:rtl/>
        </w:rPr>
        <w:t xml:space="preserve"> خود معبود</w:t>
      </w:r>
      <w:r w:rsidR="000E4BC7">
        <w:rPr>
          <w:rStyle w:val="Char6"/>
          <w:rtl/>
        </w:rPr>
        <w:t>ی</w:t>
      </w:r>
      <w:r w:rsidR="00241CB2" w:rsidRPr="003124F6">
        <w:rPr>
          <w:rStyle w:val="Char6"/>
          <w:rtl/>
        </w:rPr>
        <w:t xml:space="preserve"> مخصوص به خود داشته آن را م</w:t>
      </w:r>
      <w:r w:rsidR="000E4BC7">
        <w:rPr>
          <w:rStyle w:val="Char6"/>
          <w:rtl/>
        </w:rPr>
        <w:t>ی</w:t>
      </w:r>
      <w:r w:rsidR="00241CB2" w:rsidRPr="003124F6">
        <w:rPr>
          <w:rStyle w:val="Char6"/>
          <w:rtl/>
        </w:rPr>
        <w:t>‌</w:t>
      </w:r>
      <w:r w:rsidRPr="003124F6">
        <w:rPr>
          <w:rStyle w:val="Char6"/>
          <w:rtl/>
        </w:rPr>
        <w:t>پرست</w:t>
      </w:r>
      <w:r w:rsidR="000E4BC7">
        <w:rPr>
          <w:rStyle w:val="Char6"/>
          <w:rtl/>
        </w:rPr>
        <w:t>ی</w:t>
      </w:r>
      <w:r w:rsidRPr="003124F6">
        <w:rPr>
          <w:rStyle w:val="Char6"/>
          <w:rtl/>
        </w:rPr>
        <w:t>دند. ا</w:t>
      </w:r>
      <w:r w:rsidR="000E4BC7">
        <w:rPr>
          <w:rStyle w:val="Char6"/>
          <w:rtl/>
        </w:rPr>
        <w:t>ی</w:t>
      </w:r>
      <w:r w:rsidRPr="003124F6">
        <w:rPr>
          <w:rStyle w:val="Char6"/>
          <w:rtl/>
        </w:rPr>
        <w:t>ن تفرق ح</w:t>
      </w:r>
      <w:r w:rsidR="000E4BC7">
        <w:rPr>
          <w:rStyle w:val="Char6"/>
          <w:rtl/>
        </w:rPr>
        <w:t>ک</w:t>
      </w:r>
      <w:r w:rsidRPr="003124F6">
        <w:rPr>
          <w:rStyle w:val="Char6"/>
          <w:rtl/>
        </w:rPr>
        <w:t>ومت‌ها</w:t>
      </w:r>
      <w:r w:rsidR="000E4BC7">
        <w:rPr>
          <w:rStyle w:val="Char6"/>
          <w:rtl/>
        </w:rPr>
        <w:t>ی</w:t>
      </w:r>
      <w:r w:rsidRPr="003124F6">
        <w:rPr>
          <w:rStyle w:val="Char6"/>
          <w:rtl/>
        </w:rPr>
        <w:t xml:space="preserve"> ب</w:t>
      </w:r>
      <w:r w:rsidR="000E4BC7">
        <w:rPr>
          <w:rStyle w:val="Char6"/>
          <w:rtl/>
        </w:rPr>
        <w:t>ی</w:t>
      </w:r>
      <w:r w:rsidRPr="003124F6">
        <w:rPr>
          <w:rStyle w:val="Char6"/>
          <w:rFonts w:hint="eastAsia"/>
          <w:rtl/>
        </w:rPr>
        <w:t>‌</w:t>
      </w:r>
      <w:r w:rsidR="00241CB2" w:rsidRPr="003124F6">
        <w:rPr>
          <w:rStyle w:val="Char6"/>
          <w:rtl/>
        </w:rPr>
        <w:t>قانون و ا</w:t>
      </w:r>
      <w:r w:rsidR="000E4BC7">
        <w:rPr>
          <w:rStyle w:val="Char6"/>
          <w:rtl/>
        </w:rPr>
        <w:t>ی</w:t>
      </w:r>
      <w:r w:rsidR="00241CB2" w:rsidRPr="003124F6">
        <w:rPr>
          <w:rStyle w:val="Char6"/>
          <w:rtl/>
        </w:rPr>
        <w:t>ن تنوع معبودها</w:t>
      </w:r>
      <w:r w:rsidR="000E4BC7">
        <w:rPr>
          <w:rStyle w:val="Char6"/>
          <w:rtl/>
        </w:rPr>
        <w:t>ی</w:t>
      </w:r>
      <w:r w:rsidRPr="003124F6">
        <w:rPr>
          <w:rStyle w:val="Char6"/>
          <w:rtl/>
        </w:rPr>
        <w:t xml:space="preserve"> باطل و ا</w:t>
      </w:r>
      <w:r w:rsidR="000E4BC7">
        <w:rPr>
          <w:rStyle w:val="Char6"/>
          <w:rtl/>
        </w:rPr>
        <w:t>ی</w:t>
      </w:r>
      <w:r w:rsidRPr="003124F6">
        <w:rPr>
          <w:rStyle w:val="Char6"/>
          <w:rtl/>
        </w:rPr>
        <w:t>ن اختلاف پرستش‌ها</w:t>
      </w:r>
      <w:r w:rsidR="000E4BC7">
        <w:rPr>
          <w:rStyle w:val="Char6"/>
          <w:rtl/>
        </w:rPr>
        <w:t>ی</w:t>
      </w:r>
      <w:r w:rsidRPr="003124F6">
        <w:rPr>
          <w:rStyle w:val="Char6"/>
          <w:rtl/>
        </w:rPr>
        <w:t xml:space="preserve"> ب</w:t>
      </w:r>
      <w:r w:rsidR="000E4BC7">
        <w:rPr>
          <w:rStyle w:val="Char6"/>
          <w:rtl/>
        </w:rPr>
        <w:t>ی</w:t>
      </w:r>
      <w:r w:rsidRPr="003124F6">
        <w:rPr>
          <w:rStyle w:val="Char6"/>
          <w:rFonts w:hint="eastAsia"/>
          <w:rtl/>
        </w:rPr>
        <w:t>‌</w:t>
      </w:r>
      <w:r w:rsidR="000E4BC7">
        <w:rPr>
          <w:rStyle w:val="Char6"/>
          <w:rtl/>
        </w:rPr>
        <w:t>ک</w:t>
      </w:r>
      <w:r w:rsidR="00241CB2" w:rsidRPr="003124F6">
        <w:rPr>
          <w:rStyle w:val="Char6"/>
          <w:rtl/>
        </w:rPr>
        <w:t xml:space="preserve">تاب موجب شده بود </w:t>
      </w:r>
      <w:r w:rsidR="000E4BC7">
        <w:rPr>
          <w:rStyle w:val="Char6"/>
          <w:rtl/>
        </w:rPr>
        <w:t>ک</w:t>
      </w:r>
      <w:r w:rsidR="00241CB2" w:rsidRPr="003124F6">
        <w:rPr>
          <w:rStyle w:val="Char6"/>
          <w:rtl/>
        </w:rPr>
        <w:t xml:space="preserve">ه از خود </w:t>
      </w:r>
      <w:r w:rsidR="000E4BC7">
        <w:rPr>
          <w:rStyle w:val="Char6"/>
          <w:rtl/>
        </w:rPr>
        <w:t>یک</w:t>
      </w:r>
      <w:r w:rsidR="00241CB2" w:rsidRPr="003124F6">
        <w:rPr>
          <w:rStyle w:val="Char6"/>
          <w:rtl/>
        </w:rPr>
        <w:t>د</w:t>
      </w:r>
      <w:r w:rsidR="000E4BC7">
        <w:rPr>
          <w:rStyle w:val="Char6"/>
          <w:rtl/>
        </w:rPr>
        <w:t>ی</w:t>
      </w:r>
      <w:r w:rsidR="00241CB2" w:rsidRPr="003124F6">
        <w:rPr>
          <w:rStyle w:val="Char6"/>
          <w:rtl/>
        </w:rPr>
        <w:t xml:space="preserve">گر جدا و هر </w:t>
      </w:r>
      <w:r w:rsidR="000E4BC7">
        <w:rPr>
          <w:rStyle w:val="Char6"/>
          <w:rtl/>
        </w:rPr>
        <w:t>ک</w:t>
      </w:r>
      <w:r w:rsidR="00241CB2" w:rsidRPr="003124F6">
        <w:rPr>
          <w:rStyle w:val="Char6"/>
          <w:rtl/>
        </w:rPr>
        <w:t>دام مستقل زندگ</w:t>
      </w:r>
      <w:r w:rsidR="000E4BC7">
        <w:rPr>
          <w:rStyle w:val="Char6"/>
          <w:rtl/>
        </w:rPr>
        <w:t>ی</w:t>
      </w:r>
      <w:r w:rsidR="00241CB2" w:rsidRPr="003124F6">
        <w:rPr>
          <w:rStyle w:val="Char6"/>
          <w:rtl/>
        </w:rPr>
        <w:t xml:space="preserve"> نما</w:t>
      </w:r>
      <w:r w:rsidR="000E4BC7">
        <w:rPr>
          <w:rStyle w:val="Char6"/>
          <w:rtl/>
        </w:rPr>
        <w:t>ی</w:t>
      </w:r>
      <w:r w:rsidR="00241CB2" w:rsidRPr="003124F6">
        <w:rPr>
          <w:rStyle w:val="Char6"/>
          <w:rtl/>
        </w:rPr>
        <w:t>ند و هرگز تحت تسلط ح</w:t>
      </w:r>
      <w:r w:rsidR="000E4BC7">
        <w:rPr>
          <w:rStyle w:val="Char6"/>
          <w:rtl/>
        </w:rPr>
        <w:t>ک</w:t>
      </w:r>
      <w:r w:rsidR="00241CB2" w:rsidRPr="003124F6">
        <w:rPr>
          <w:rStyle w:val="Char6"/>
          <w:rtl/>
        </w:rPr>
        <w:t>ومت واحد</w:t>
      </w:r>
      <w:r w:rsidR="000E4BC7">
        <w:rPr>
          <w:rStyle w:val="Char6"/>
          <w:rtl/>
        </w:rPr>
        <w:t>ی</w:t>
      </w:r>
      <w:r w:rsidR="00241CB2" w:rsidRPr="003124F6">
        <w:rPr>
          <w:rStyle w:val="Char6"/>
          <w:rtl/>
        </w:rPr>
        <w:t xml:space="preserve"> درن</w:t>
      </w:r>
      <w:r w:rsidR="000E4BC7">
        <w:rPr>
          <w:rStyle w:val="Char6"/>
          <w:rtl/>
        </w:rPr>
        <w:t>ی</w:t>
      </w:r>
      <w:r w:rsidR="00241CB2" w:rsidRPr="003124F6">
        <w:rPr>
          <w:rStyle w:val="Char6"/>
          <w:rtl/>
        </w:rPr>
        <w:t>ا</w:t>
      </w:r>
      <w:r w:rsidR="000E4BC7">
        <w:rPr>
          <w:rStyle w:val="Char6"/>
          <w:rtl/>
        </w:rPr>
        <w:t>ی</w:t>
      </w:r>
      <w:r w:rsidR="00241CB2" w:rsidRPr="003124F6">
        <w:rPr>
          <w:rStyle w:val="Char6"/>
          <w:rtl/>
        </w:rPr>
        <w:t>ند تا عنوان ملت واحد</w:t>
      </w:r>
      <w:r w:rsidR="000E4BC7">
        <w:rPr>
          <w:rStyle w:val="Char6"/>
          <w:rtl/>
        </w:rPr>
        <w:t>ی</w:t>
      </w:r>
      <w:r w:rsidR="00241CB2" w:rsidRPr="003124F6">
        <w:rPr>
          <w:rStyle w:val="Char6"/>
          <w:rtl/>
        </w:rPr>
        <w:t xml:space="preserve"> به خود بگ</w:t>
      </w:r>
      <w:r w:rsidR="000E4BC7">
        <w:rPr>
          <w:rStyle w:val="Char6"/>
          <w:rtl/>
        </w:rPr>
        <w:t>ی</w:t>
      </w:r>
      <w:r w:rsidR="00241CB2" w:rsidRPr="003124F6">
        <w:rPr>
          <w:rStyle w:val="Char6"/>
          <w:rtl/>
        </w:rPr>
        <w:t>رند. ه</w:t>
      </w:r>
      <w:r w:rsidR="000E4BC7">
        <w:rPr>
          <w:rStyle w:val="Char6"/>
          <w:rtl/>
        </w:rPr>
        <w:t>ی</w:t>
      </w:r>
      <w:r w:rsidR="00241CB2" w:rsidRPr="003124F6">
        <w:rPr>
          <w:rStyle w:val="Char6"/>
          <w:rtl/>
        </w:rPr>
        <w:t>چ‌گاه معبود و آئ</w:t>
      </w:r>
      <w:r w:rsidR="000E4BC7">
        <w:rPr>
          <w:rStyle w:val="Char6"/>
          <w:rtl/>
        </w:rPr>
        <w:t>ی</w:t>
      </w:r>
      <w:r w:rsidR="00241CB2" w:rsidRPr="003124F6">
        <w:rPr>
          <w:rStyle w:val="Char6"/>
          <w:rtl/>
        </w:rPr>
        <w:t>ن واحد</w:t>
      </w:r>
      <w:r w:rsidR="000E4BC7">
        <w:rPr>
          <w:rStyle w:val="Char6"/>
          <w:rtl/>
        </w:rPr>
        <w:t>ی</w:t>
      </w:r>
      <w:r w:rsidR="00241CB2" w:rsidRPr="003124F6">
        <w:rPr>
          <w:rStyle w:val="Char6"/>
          <w:rtl/>
        </w:rPr>
        <w:t xml:space="preserve"> را نپذ</w:t>
      </w:r>
      <w:r w:rsidR="000E4BC7">
        <w:rPr>
          <w:rStyle w:val="Char6"/>
          <w:rtl/>
        </w:rPr>
        <w:t>ی</w:t>
      </w:r>
      <w:r w:rsidR="00241CB2" w:rsidRPr="003124F6">
        <w:rPr>
          <w:rStyle w:val="Char6"/>
          <w:rtl/>
        </w:rPr>
        <w:t>رفته بودند تا اتحاد د</w:t>
      </w:r>
      <w:r w:rsidR="000E4BC7">
        <w:rPr>
          <w:rStyle w:val="Char6"/>
          <w:rtl/>
        </w:rPr>
        <w:t>ی</w:t>
      </w:r>
      <w:r w:rsidR="00241CB2" w:rsidRPr="003124F6">
        <w:rPr>
          <w:rStyle w:val="Char6"/>
          <w:rtl/>
        </w:rPr>
        <w:t>ن</w:t>
      </w:r>
      <w:r w:rsidR="000E4BC7">
        <w:rPr>
          <w:rStyle w:val="Char6"/>
          <w:rtl/>
        </w:rPr>
        <w:t>ی</w:t>
      </w:r>
      <w:r w:rsidR="00241CB2" w:rsidRPr="003124F6">
        <w:rPr>
          <w:rStyle w:val="Char6"/>
          <w:rtl/>
        </w:rPr>
        <w:t xml:space="preserve"> داشته باشند و گرچه همه قبائل و طوائف عرب اعتقاد و ا</w:t>
      </w:r>
      <w:r w:rsidR="000E4BC7">
        <w:rPr>
          <w:rStyle w:val="Char6"/>
          <w:rtl/>
        </w:rPr>
        <w:t>ی</w:t>
      </w:r>
      <w:r w:rsidR="00241CB2" w:rsidRPr="003124F6">
        <w:rPr>
          <w:rStyle w:val="Char6"/>
          <w:rtl/>
        </w:rPr>
        <w:t>مان به قدس</w:t>
      </w:r>
      <w:r w:rsidR="000E4BC7">
        <w:rPr>
          <w:rStyle w:val="Char6"/>
          <w:rtl/>
        </w:rPr>
        <w:t>ی</w:t>
      </w:r>
      <w:r w:rsidR="00241CB2" w:rsidRPr="003124F6">
        <w:rPr>
          <w:rStyle w:val="Char6"/>
          <w:rtl/>
        </w:rPr>
        <w:t xml:space="preserve">ت </w:t>
      </w:r>
      <w:r w:rsidR="000E4BC7">
        <w:rPr>
          <w:rStyle w:val="Char6"/>
          <w:rtl/>
        </w:rPr>
        <w:t>ک</w:t>
      </w:r>
      <w:r w:rsidR="00241CB2" w:rsidRPr="003124F6">
        <w:rPr>
          <w:rStyle w:val="Char6"/>
          <w:rtl/>
        </w:rPr>
        <w:t>عبه داشتند و هر سال برا</w:t>
      </w:r>
      <w:r w:rsidR="000E4BC7">
        <w:rPr>
          <w:rStyle w:val="Char6"/>
          <w:rtl/>
        </w:rPr>
        <w:t>ی</w:t>
      </w:r>
      <w:r w:rsidR="00241CB2" w:rsidRPr="003124F6">
        <w:rPr>
          <w:rStyle w:val="Char6"/>
          <w:rtl/>
        </w:rPr>
        <w:t xml:space="preserve"> انجام حج به شهر م</w:t>
      </w:r>
      <w:r w:rsidR="000E4BC7">
        <w:rPr>
          <w:rStyle w:val="Char6"/>
          <w:rtl/>
        </w:rPr>
        <w:t>ک</w:t>
      </w:r>
      <w:r w:rsidR="00241CB2" w:rsidRPr="003124F6">
        <w:rPr>
          <w:rStyle w:val="Char6"/>
          <w:rtl/>
        </w:rPr>
        <w:t>ه م</w:t>
      </w:r>
      <w:r w:rsidR="000E4BC7">
        <w:rPr>
          <w:rStyle w:val="Char6"/>
          <w:rtl/>
        </w:rPr>
        <w:t>ک</w:t>
      </w:r>
      <w:r w:rsidR="00241CB2" w:rsidRPr="003124F6">
        <w:rPr>
          <w:rStyle w:val="Char6"/>
          <w:rtl/>
        </w:rPr>
        <w:t>رمه رو</w:t>
      </w:r>
      <w:r w:rsidR="000E4BC7">
        <w:rPr>
          <w:rStyle w:val="Char6"/>
          <w:rtl/>
        </w:rPr>
        <w:t>ی</w:t>
      </w:r>
      <w:r w:rsidR="00241CB2" w:rsidRPr="003124F6">
        <w:rPr>
          <w:rStyle w:val="Char6"/>
          <w:rtl/>
        </w:rPr>
        <w:t xml:space="preserve"> م</w:t>
      </w:r>
      <w:r w:rsidR="000E4BC7">
        <w:rPr>
          <w:rStyle w:val="Char6"/>
          <w:rtl/>
        </w:rPr>
        <w:t>ی</w:t>
      </w:r>
      <w:r w:rsidR="00241CB2" w:rsidRPr="003124F6">
        <w:rPr>
          <w:rStyle w:val="Char6"/>
          <w:rtl/>
        </w:rPr>
        <w:t xml:space="preserve">‌آوردند و در </w:t>
      </w:r>
      <w:r w:rsidR="000E4BC7">
        <w:rPr>
          <w:rStyle w:val="Char6"/>
          <w:rtl/>
        </w:rPr>
        <w:t>یک</w:t>
      </w:r>
      <w:r w:rsidR="00241CB2" w:rsidRPr="003124F6">
        <w:rPr>
          <w:rStyle w:val="Char6"/>
          <w:rtl/>
        </w:rPr>
        <w:t xml:space="preserve"> زمان و </w:t>
      </w:r>
      <w:r w:rsidR="000E4BC7">
        <w:rPr>
          <w:rStyle w:val="Char6"/>
          <w:rtl/>
        </w:rPr>
        <w:t>یک</w:t>
      </w:r>
      <w:r w:rsidR="00241CB2" w:rsidRPr="003124F6">
        <w:rPr>
          <w:rStyle w:val="Char6"/>
          <w:rtl/>
        </w:rPr>
        <w:t xml:space="preserve"> م</w:t>
      </w:r>
      <w:r w:rsidR="000E4BC7">
        <w:rPr>
          <w:rStyle w:val="Char6"/>
          <w:rtl/>
        </w:rPr>
        <w:t>ک</w:t>
      </w:r>
      <w:r w:rsidR="00241CB2" w:rsidRPr="003124F6">
        <w:rPr>
          <w:rStyle w:val="Char6"/>
          <w:rtl/>
        </w:rPr>
        <w:t>ان جمع م</w:t>
      </w:r>
      <w:r w:rsidR="000E4BC7">
        <w:rPr>
          <w:rStyle w:val="Char6"/>
          <w:rtl/>
        </w:rPr>
        <w:t>ی</w:t>
      </w:r>
      <w:r w:rsidR="00241CB2" w:rsidRPr="003124F6">
        <w:rPr>
          <w:rStyle w:val="Char6"/>
          <w:rtl/>
        </w:rPr>
        <w:t>‌شدند</w:t>
      </w:r>
      <w:r w:rsidR="00DA616D" w:rsidRPr="003124F6">
        <w:rPr>
          <w:rStyle w:val="Char6"/>
          <w:rtl/>
        </w:rPr>
        <w:t>،</w:t>
      </w:r>
      <w:r w:rsidRPr="003124F6">
        <w:rPr>
          <w:rStyle w:val="Char6"/>
          <w:rtl/>
        </w:rPr>
        <w:t xml:space="preserve"> ول</w:t>
      </w:r>
      <w:r w:rsidR="000E4BC7">
        <w:rPr>
          <w:rStyle w:val="Char6"/>
          <w:rtl/>
        </w:rPr>
        <w:t>ی</w:t>
      </w:r>
      <w:r w:rsidRPr="003124F6">
        <w:rPr>
          <w:rStyle w:val="Char6"/>
          <w:rtl/>
        </w:rPr>
        <w:t xml:space="preserve"> در ع</w:t>
      </w:r>
      <w:r w:rsidR="000E4BC7">
        <w:rPr>
          <w:rStyle w:val="Char6"/>
          <w:rtl/>
        </w:rPr>
        <w:t>ی</w:t>
      </w:r>
      <w:r w:rsidRPr="003124F6">
        <w:rPr>
          <w:rStyle w:val="Char6"/>
          <w:rtl/>
        </w:rPr>
        <w:t>ن حال هر</w:t>
      </w:r>
      <w:r w:rsidR="000E4BC7">
        <w:rPr>
          <w:rStyle w:val="Char6"/>
          <w:rtl/>
        </w:rPr>
        <w:t>یک</w:t>
      </w:r>
      <w:r w:rsidR="00241CB2" w:rsidRPr="003124F6">
        <w:rPr>
          <w:rStyle w:val="Char6"/>
          <w:rtl/>
        </w:rPr>
        <w:t xml:space="preserve"> از</w:t>
      </w:r>
      <w:r w:rsidRPr="003124F6">
        <w:rPr>
          <w:rStyle w:val="Char6"/>
          <w:rFonts w:hint="cs"/>
          <w:rtl/>
        </w:rPr>
        <w:t xml:space="preserve"> </w:t>
      </w:r>
      <w:r w:rsidR="00241CB2" w:rsidRPr="003124F6">
        <w:rPr>
          <w:rStyle w:val="Char6"/>
          <w:rtl/>
        </w:rPr>
        <w:t>ا</w:t>
      </w:r>
      <w:r w:rsidR="000E4BC7">
        <w:rPr>
          <w:rStyle w:val="Char6"/>
          <w:rtl/>
        </w:rPr>
        <w:t>ی</w:t>
      </w:r>
      <w:r w:rsidR="00241CB2" w:rsidRPr="003124F6">
        <w:rPr>
          <w:rStyle w:val="Char6"/>
          <w:rtl/>
        </w:rPr>
        <w:t>ن قبائل بت مخصوص برا</w:t>
      </w:r>
      <w:r w:rsidR="000E4BC7">
        <w:rPr>
          <w:rStyle w:val="Char6"/>
          <w:rtl/>
        </w:rPr>
        <w:t>ی</w:t>
      </w:r>
      <w:r w:rsidR="00241CB2" w:rsidRPr="003124F6">
        <w:rPr>
          <w:rStyle w:val="Char6"/>
          <w:rtl/>
        </w:rPr>
        <w:t xml:space="preserve"> خود در داخل و خارج </w:t>
      </w:r>
      <w:r w:rsidR="000E4BC7">
        <w:rPr>
          <w:rStyle w:val="Char6"/>
          <w:rtl/>
        </w:rPr>
        <w:t>ک</w:t>
      </w:r>
      <w:r w:rsidR="00241CB2" w:rsidRPr="003124F6">
        <w:rPr>
          <w:rStyle w:val="Char6"/>
          <w:rtl/>
        </w:rPr>
        <w:t>عبه گذاشته بودند و در هنگام طواف و پرستش فقط متوجه بت مخصوص خود م</w:t>
      </w:r>
      <w:r w:rsidR="000E4BC7">
        <w:rPr>
          <w:rStyle w:val="Char6"/>
          <w:rtl/>
        </w:rPr>
        <w:t>ی</w:t>
      </w:r>
      <w:r w:rsidR="00241CB2" w:rsidRPr="003124F6">
        <w:rPr>
          <w:rStyle w:val="Char6"/>
          <w:rtl/>
        </w:rPr>
        <w:t>‌شدند. پس در ا</w:t>
      </w:r>
      <w:r w:rsidR="000E4BC7">
        <w:rPr>
          <w:rStyle w:val="Char6"/>
          <w:rtl/>
        </w:rPr>
        <w:t>ی</w:t>
      </w:r>
      <w:r w:rsidR="00241CB2" w:rsidRPr="003124F6">
        <w:rPr>
          <w:rStyle w:val="Char6"/>
          <w:rtl/>
        </w:rPr>
        <w:t xml:space="preserve">ن اجتماع هم </w:t>
      </w:r>
      <w:r w:rsidR="000E4BC7">
        <w:rPr>
          <w:rStyle w:val="Char6"/>
          <w:rtl/>
        </w:rPr>
        <w:t>ی</w:t>
      </w:r>
      <w:r w:rsidR="00241CB2" w:rsidRPr="003124F6">
        <w:rPr>
          <w:rStyle w:val="Char6"/>
          <w:rtl/>
        </w:rPr>
        <w:t>گانگ</w:t>
      </w:r>
      <w:r w:rsidR="000E4BC7">
        <w:rPr>
          <w:rStyle w:val="Char6"/>
          <w:rtl/>
        </w:rPr>
        <w:t>ی</w:t>
      </w:r>
      <w:r w:rsidR="00241CB2" w:rsidRPr="003124F6">
        <w:rPr>
          <w:rStyle w:val="Char6"/>
          <w:rtl/>
        </w:rPr>
        <w:t xml:space="preserve"> نداشتند. بنابرا</w:t>
      </w:r>
      <w:r w:rsidR="000E4BC7">
        <w:rPr>
          <w:rStyle w:val="Char6"/>
          <w:rtl/>
        </w:rPr>
        <w:t>ی</w:t>
      </w:r>
      <w:r w:rsidR="00241CB2" w:rsidRPr="003124F6">
        <w:rPr>
          <w:rStyle w:val="Char6"/>
          <w:rtl/>
        </w:rPr>
        <w:t xml:space="preserve">ن مسلم است </w:t>
      </w:r>
      <w:r w:rsidR="000E4BC7">
        <w:rPr>
          <w:rStyle w:val="Char6"/>
          <w:rtl/>
        </w:rPr>
        <w:t>ک</w:t>
      </w:r>
      <w:r w:rsidR="00241CB2" w:rsidRPr="003124F6">
        <w:rPr>
          <w:rStyle w:val="Char6"/>
          <w:rtl/>
        </w:rPr>
        <w:t>ه چن</w:t>
      </w:r>
      <w:r w:rsidR="000E4BC7">
        <w:rPr>
          <w:rStyle w:val="Char6"/>
          <w:rtl/>
        </w:rPr>
        <w:t>ی</w:t>
      </w:r>
      <w:r w:rsidR="00241CB2" w:rsidRPr="003124F6">
        <w:rPr>
          <w:rStyle w:val="Char6"/>
          <w:rtl/>
        </w:rPr>
        <w:t>ن مردم</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طرز زندگ</w:t>
      </w:r>
      <w:r w:rsidR="000E4BC7">
        <w:rPr>
          <w:rStyle w:val="Char6"/>
          <w:rtl/>
        </w:rPr>
        <w:t>ی</w:t>
      </w:r>
      <w:r w:rsidR="009F5D6E">
        <w:rPr>
          <w:rStyle w:val="Char6"/>
          <w:rtl/>
        </w:rPr>
        <w:t xml:space="preserve"> آن‌ها </w:t>
      </w:r>
      <w:r w:rsidR="00241CB2" w:rsidRPr="003124F6">
        <w:rPr>
          <w:rStyle w:val="Char6"/>
          <w:rtl/>
        </w:rPr>
        <w:t>ا</w:t>
      </w:r>
      <w:r w:rsidR="000E4BC7">
        <w:rPr>
          <w:rStyle w:val="Char6"/>
          <w:rtl/>
        </w:rPr>
        <w:t>ی</w:t>
      </w:r>
      <w:r w:rsidR="00241CB2" w:rsidRPr="003124F6">
        <w:rPr>
          <w:rStyle w:val="Char6"/>
          <w:rtl/>
        </w:rPr>
        <w:t>ن چن</w:t>
      </w:r>
      <w:r w:rsidR="000E4BC7">
        <w:rPr>
          <w:rStyle w:val="Char6"/>
          <w:rtl/>
        </w:rPr>
        <w:t>ی</w:t>
      </w:r>
      <w:r w:rsidR="00241CB2" w:rsidRPr="003124F6">
        <w:rPr>
          <w:rStyle w:val="Char6"/>
          <w:rtl/>
        </w:rPr>
        <w:t>ن و نحوه آئ</w:t>
      </w:r>
      <w:r w:rsidR="000E4BC7">
        <w:rPr>
          <w:rStyle w:val="Char6"/>
          <w:rtl/>
        </w:rPr>
        <w:t>ی</w:t>
      </w:r>
      <w:r w:rsidR="00241CB2" w:rsidRPr="003124F6">
        <w:rPr>
          <w:rStyle w:val="Char6"/>
          <w:rtl/>
        </w:rPr>
        <w:t>ن و پرستش‌شان آن چنان باشد خ</w:t>
      </w:r>
      <w:r w:rsidR="000E4BC7">
        <w:rPr>
          <w:rStyle w:val="Char6"/>
          <w:rtl/>
        </w:rPr>
        <w:t>ی</w:t>
      </w:r>
      <w:r w:rsidR="00241CB2" w:rsidRPr="003124F6">
        <w:rPr>
          <w:rStyle w:val="Char6"/>
          <w:rtl/>
        </w:rPr>
        <w:t>ل</w:t>
      </w:r>
      <w:r w:rsidR="000E4BC7">
        <w:rPr>
          <w:rStyle w:val="Char6"/>
          <w:rtl/>
        </w:rPr>
        <w:t>ی</w:t>
      </w:r>
      <w:r w:rsidR="00241CB2" w:rsidRPr="003124F6">
        <w:rPr>
          <w:rStyle w:val="Char6"/>
          <w:rtl/>
        </w:rPr>
        <w:t xml:space="preserve"> مش</w:t>
      </w:r>
      <w:r w:rsidR="000E4BC7">
        <w:rPr>
          <w:rStyle w:val="Char6"/>
          <w:rtl/>
        </w:rPr>
        <w:t>ک</w:t>
      </w:r>
      <w:r w:rsidR="00241CB2" w:rsidRPr="003124F6">
        <w:rPr>
          <w:rStyle w:val="Char6"/>
          <w:rtl/>
        </w:rPr>
        <w:t xml:space="preserve">ل است </w:t>
      </w:r>
      <w:r w:rsidR="000E4BC7">
        <w:rPr>
          <w:rStyle w:val="Char6"/>
          <w:rtl/>
        </w:rPr>
        <w:t>ک</w:t>
      </w:r>
      <w:r w:rsidR="00241CB2" w:rsidRPr="003124F6">
        <w:rPr>
          <w:rStyle w:val="Char6"/>
          <w:rtl/>
        </w:rPr>
        <w:t>ه به آسان</w:t>
      </w:r>
      <w:r w:rsidR="000E4BC7">
        <w:rPr>
          <w:rStyle w:val="Char6"/>
          <w:rtl/>
        </w:rPr>
        <w:t>ی</w:t>
      </w:r>
      <w:r w:rsidR="00241CB2" w:rsidRPr="003124F6">
        <w:rPr>
          <w:rStyle w:val="Char6"/>
          <w:rtl/>
        </w:rPr>
        <w:t xml:space="preserve"> و برا</w:t>
      </w:r>
      <w:r w:rsidR="000E4BC7">
        <w:rPr>
          <w:rStyle w:val="Char6"/>
          <w:rtl/>
        </w:rPr>
        <w:t>ی</w:t>
      </w:r>
      <w:r w:rsidR="00241CB2" w:rsidRPr="003124F6">
        <w:rPr>
          <w:rStyle w:val="Char6"/>
          <w:rtl/>
        </w:rPr>
        <w:t xml:space="preserve"> هم</w:t>
      </w:r>
      <w:r w:rsidR="000E4BC7">
        <w:rPr>
          <w:rStyle w:val="Char6"/>
          <w:rtl/>
        </w:rPr>
        <w:t>ی</w:t>
      </w:r>
      <w:r w:rsidR="00241CB2" w:rsidRPr="003124F6">
        <w:rPr>
          <w:rStyle w:val="Char6"/>
          <w:rtl/>
        </w:rPr>
        <w:t>شه از استقلال د</w:t>
      </w:r>
      <w:r w:rsidR="000E4BC7">
        <w:rPr>
          <w:rStyle w:val="Char6"/>
          <w:rtl/>
        </w:rPr>
        <w:t>ی</w:t>
      </w:r>
      <w:r w:rsidR="00241CB2" w:rsidRPr="003124F6">
        <w:rPr>
          <w:rStyle w:val="Char6"/>
          <w:rtl/>
        </w:rPr>
        <w:t>ن</w:t>
      </w:r>
      <w:r w:rsidR="000E4BC7">
        <w:rPr>
          <w:rStyle w:val="Char6"/>
          <w:rtl/>
        </w:rPr>
        <w:t>ی</w:t>
      </w:r>
      <w:r w:rsidR="00241CB2" w:rsidRPr="003124F6">
        <w:rPr>
          <w:rStyle w:val="Char6"/>
          <w:rtl/>
        </w:rPr>
        <w:t xml:space="preserve"> و خودمختار</w:t>
      </w:r>
      <w:r w:rsidR="000E4BC7">
        <w:rPr>
          <w:rStyle w:val="Char6"/>
          <w:rtl/>
        </w:rPr>
        <w:t>ی</w:t>
      </w:r>
      <w:r w:rsidR="00241CB2" w:rsidRPr="003124F6">
        <w:rPr>
          <w:rStyle w:val="Char6"/>
          <w:rtl/>
        </w:rPr>
        <w:t xml:space="preserve"> قب</w:t>
      </w:r>
      <w:r w:rsidR="000E4BC7">
        <w:rPr>
          <w:rStyle w:val="Char6"/>
          <w:rtl/>
        </w:rPr>
        <w:t>ی</w:t>
      </w:r>
      <w:r w:rsidR="00241CB2" w:rsidRPr="003124F6">
        <w:rPr>
          <w:rStyle w:val="Char6"/>
          <w:rtl/>
        </w:rPr>
        <w:t>له‌ا</w:t>
      </w:r>
      <w:r w:rsidR="000E4BC7">
        <w:rPr>
          <w:rStyle w:val="Char6"/>
          <w:rtl/>
        </w:rPr>
        <w:t>ی</w:t>
      </w:r>
      <w:r w:rsidR="00241CB2" w:rsidRPr="003124F6">
        <w:rPr>
          <w:rStyle w:val="Char6"/>
          <w:rtl/>
        </w:rPr>
        <w:t xml:space="preserve"> خود چشم بپوشند و خود را تحت تسلط د</w:t>
      </w:r>
      <w:r w:rsidR="000E4BC7">
        <w:rPr>
          <w:rStyle w:val="Char6"/>
          <w:rtl/>
        </w:rPr>
        <w:t>ی</w:t>
      </w:r>
      <w:r w:rsidR="00241CB2" w:rsidRPr="003124F6">
        <w:rPr>
          <w:rStyle w:val="Char6"/>
          <w:rtl/>
        </w:rPr>
        <w:t>گر</w:t>
      </w:r>
      <w:r w:rsidR="000E4BC7">
        <w:rPr>
          <w:rStyle w:val="Char6"/>
          <w:rtl/>
        </w:rPr>
        <w:t>ی</w:t>
      </w:r>
      <w:r w:rsidR="00241CB2" w:rsidRPr="003124F6">
        <w:rPr>
          <w:rStyle w:val="Char6"/>
          <w:rtl/>
        </w:rPr>
        <w:t xml:space="preserve"> قرار دهند.</w:t>
      </w:r>
    </w:p>
    <w:p w:rsidR="00241CB2" w:rsidRPr="003124F6" w:rsidRDefault="00241CB2" w:rsidP="00F556E7">
      <w:pPr>
        <w:pStyle w:val="CommentText"/>
        <w:widowControl w:val="0"/>
        <w:ind w:firstLine="284"/>
        <w:jc w:val="both"/>
        <w:rPr>
          <w:rStyle w:val="Char6"/>
          <w:rtl/>
        </w:rPr>
      </w:pPr>
      <w:r w:rsidRPr="003124F6">
        <w:rPr>
          <w:rStyle w:val="Char6"/>
          <w:rtl/>
        </w:rPr>
        <w:t>ول</w:t>
      </w:r>
      <w:r w:rsidR="000E4BC7">
        <w:rPr>
          <w:rStyle w:val="Char6"/>
          <w:rtl/>
        </w:rPr>
        <w:t>ی</w:t>
      </w:r>
      <w:r w:rsidRPr="003124F6">
        <w:rPr>
          <w:rStyle w:val="Char6"/>
          <w:rtl/>
        </w:rPr>
        <w:t xml:space="preserve"> چون ح</w:t>
      </w:r>
      <w:r w:rsidR="000E4BC7">
        <w:rPr>
          <w:rStyle w:val="Char6"/>
          <w:rtl/>
        </w:rPr>
        <w:t>ک</w:t>
      </w:r>
      <w:r w:rsidRPr="003124F6">
        <w:rPr>
          <w:rStyle w:val="Char6"/>
          <w:rtl/>
        </w:rPr>
        <w:t>ومت حضرت رسول ح</w:t>
      </w:r>
      <w:r w:rsidR="000E4BC7">
        <w:rPr>
          <w:rStyle w:val="Char6"/>
          <w:rtl/>
        </w:rPr>
        <w:t>ک</w:t>
      </w:r>
      <w:r w:rsidRPr="003124F6">
        <w:rPr>
          <w:rStyle w:val="Char6"/>
          <w:rtl/>
        </w:rPr>
        <w:t>ومت</w:t>
      </w:r>
      <w:r w:rsidR="000E4BC7">
        <w:rPr>
          <w:rStyle w:val="Char6"/>
          <w:rtl/>
        </w:rPr>
        <w:t>ی</w:t>
      </w:r>
      <w:r w:rsidRPr="003124F6">
        <w:rPr>
          <w:rStyle w:val="Char6"/>
          <w:rtl/>
        </w:rPr>
        <w:t xml:space="preserve"> بود </w:t>
      </w:r>
      <w:r w:rsidR="000E4BC7">
        <w:rPr>
          <w:rStyle w:val="Char6"/>
          <w:rtl/>
        </w:rPr>
        <w:t>ک</w:t>
      </w:r>
      <w:r w:rsidRPr="003124F6">
        <w:rPr>
          <w:rStyle w:val="Char6"/>
          <w:rtl/>
        </w:rPr>
        <w:t>ه بر پا</w:t>
      </w:r>
      <w:r w:rsidR="000E4BC7">
        <w:rPr>
          <w:rStyle w:val="Char6"/>
          <w:rtl/>
        </w:rPr>
        <w:t>ی</w:t>
      </w:r>
      <w:r w:rsidRPr="003124F6">
        <w:rPr>
          <w:rStyle w:val="Char6"/>
          <w:rtl/>
        </w:rPr>
        <w:t>ه و اصول روحان</w:t>
      </w:r>
      <w:r w:rsidR="000E4BC7">
        <w:rPr>
          <w:rStyle w:val="Char6"/>
          <w:rtl/>
        </w:rPr>
        <w:t>ی</w:t>
      </w:r>
      <w:r w:rsidRPr="003124F6">
        <w:rPr>
          <w:rStyle w:val="Char6"/>
          <w:rtl/>
        </w:rPr>
        <w:t xml:space="preserve">ت قرار داشت و </w:t>
      </w:r>
      <w:r w:rsidR="000E4BC7">
        <w:rPr>
          <w:rStyle w:val="Char6"/>
          <w:rtl/>
        </w:rPr>
        <w:t>ک</w:t>
      </w:r>
      <w:r w:rsidRPr="003124F6">
        <w:rPr>
          <w:rStyle w:val="Char6"/>
          <w:rtl/>
        </w:rPr>
        <w:t>ل</w:t>
      </w:r>
      <w:r w:rsidR="000E4BC7">
        <w:rPr>
          <w:rStyle w:val="Char6"/>
          <w:rtl/>
        </w:rPr>
        <w:t>ی</w:t>
      </w:r>
      <w:r w:rsidRPr="003124F6">
        <w:rPr>
          <w:rStyle w:val="Char6"/>
          <w:rtl/>
        </w:rPr>
        <w:t>ه قوان</w:t>
      </w:r>
      <w:r w:rsidR="000E4BC7">
        <w:rPr>
          <w:rStyle w:val="Char6"/>
          <w:rtl/>
        </w:rPr>
        <w:t>ی</w:t>
      </w:r>
      <w:r w:rsidRPr="003124F6">
        <w:rPr>
          <w:rStyle w:val="Char6"/>
          <w:rtl/>
        </w:rPr>
        <w:t>ن و اح</w:t>
      </w:r>
      <w:r w:rsidR="000E4BC7">
        <w:rPr>
          <w:rStyle w:val="Char6"/>
          <w:rtl/>
        </w:rPr>
        <w:t>ک</w:t>
      </w:r>
      <w:r w:rsidRPr="003124F6">
        <w:rPr>
          <w:rStyle w:val="Char6"/>
          <w:rtl/>
        </w:rPr>
        <w:t>ام و</w:t>
      </w:r>
      <w:r w:rsidR="00991E33" w:rsidRPr="003124F6">
        <w:rPr>
          <w:rStyle w:val="Char6"/>
          <w:rFonts w:hint="cs"/>
          <w:rtl/>
        </w:rPr>
        <w:t xml:space="preserve"> </w:t>
      </w:r>
      <w:r w:rsidRPr="003124F6">
        <w:rPr>
          <w:rStyle w:val="Char6"/>
          <w:rtl/>
        </w:rPr>
        <w:t>تصرفات آن حضرت از طر</w:t>
      </w:r>
      <w:r w:rsidR="000E4BC7">
        <w:rPr>
          <w:rStyle w:val="Char6"/>
          <w:rtl/>
        </w:rPr>
        <w:t>ی</w:t>
      </w:r>
      <w:r w:rsidRPr="003124F6">
        <w:rPr>
          <w:rStyle w:val="Char6"/>
          <w:rtl/>
        </w:rPr>
        <w:t>ق وح</w:t>
      </w:r>
      <w:r w:rsidR="000E4BC7">
        <w:rPr>
          <w:rStyle w:val="Char6"/>
          <w:rtl/>
        </w:rPr>
        <w:t>ی</w:t>
      </w:r>
      <w:r w:rsidRPr="003124F6">
        <w:rPr>
          <w:rStyle w:val="Char6"/>
          <w:rtl/>
        </w:rPr>
        <w:t xml:space="preserve"> آسمان</w:t>
      </w:r>
      <w:r w:rsidR="000E4BC7">
        <w:rPr>
          <w:rStyle w:val="Char6"/>
          <w:rtl/>
        </w:rPr>
        <w:t>ی</w:t>
      </w:r>
      <w:r w:rsidRPr="003124F6">
        <w:rPr>
          <w:rStyle w:val="Char6"/>
          <w:rtl/>
        </w:rPr>
        <w:t xml:space="preserve"> و با الهام اله</w:t>
      </w:r>
      <w:r w:rsidR="000E4BC7">
        <w:rPr>
          <w:rStyle w:val="Char6"/>
          <w:rtl/>
        </w:rPr>
        <w:t>ی</w:t>
      </w:r>
      <w:r w:rsidRPr="003124F6">
        <w:rPr>
          <w:rStyle w:val="Char6"/>
          <w:rtl/>
        </w:rPr>
        <w:t xml:space="preserve"> تلق</w:t>
      </w:r>
      <w:r w:rsidR="000E4BC7">
        <w:rPr>
          <w:rStyle w:val="Char6"/>
          <w:rtl/>
        </w:rPr>
        <w:t>ی</w:t>
      </w:r>
      <w:r w:rsidRPr="003124F6">
        <w:rPr>
          <w:rStyle w:val="Char6"/>
          <w:rtl/>
        </w:rPr>
        <w:t xml:space="preserve"> و اجراء م</w:t>
      </w:r>
      <w:r w:rsidR="000E4BC7">
        <w:rPr>
          <w:rStyle w:val="Char6"/>
          <w:rtl/>
        </w:rPr>
        <w:t>ی</w:t>
      </w:r>
      <w:r w:rsidRPr="003124F6">
        <w:rPr>
          <w:rStyle w:val="Char6"/>
          <w:rtl/>
        </w:rPr>
        <w:t>‌گرد</w:t>
      </w:r>
      <w:r w:rsidR="000E4BC7">
        <w:rPr>
          <w:rStyle w:val="Char6"/>
          <w:rtl/>
        </w:rPr>
        <w:t>ی</w:t>
      </w:r>
      <w:r w:rsidRPr="003124F6">
        <w:rPr>
          <w:rStyle w:val="Char6"/>
          <w:rtl/>
        </w:rPr>
        <w:t>د و آن حضرت ب</w:t>
      </w:r>
      <w:r w:rsidR="000E4BC7">
        <w:rPr>
          <w:rStyle w:val="Char6"/>
          <w:rtl/>
        </w:rPr>
        <w:t>ی</w:t>
      </w:r>
      <w:r w:rsidRPr="003124F6">
        <w:rPr>
          <w:rStyle w:val="Char6"/>
          <w:rtl/>
        </w:rPr>
        <w:t xml:space="preserve">ن افراد </w:t>
      </w:r>
      <w:r w:rsidR="000E4BC7">
        <w:rPr>
          <w:rStyle w:val="Char6"/>
          <w:rtl/>
        </w:rPr>
        <w:t>ک</w:t>
      </w:r>
      <w:r w:rsidRPr="003124F6">
        <w:rPr>
          <w:rStyle w:val="Char6"/>
          <w:rtl/>
        </w:rPr>
        <w:t>ل</w:t>
      </w:r>
      <w:r w:rsidR="000E4BC7">
        <w:rPr>
          <w:rStyle w:val="Char6"/>
          <w:rtl/>
        </w:rPr>
        <w:t>ی</w:t>
      </w:r>
      <w:r w:rsidRPr="003124F6">
        <w:rPr>
          <w:rStyle w:val="Char6"/>
          <w:rtl/>
        </w:rPr>
        <w:t>ه قبائل و عشائر عرب مساوات و برابر</w:t>
      </w:r>
      <w:r w:rsidR="000E4BC7">
        <w:rPr>
          <w:rStyle w:val="Char6"/>
          <w:rtl/>
        </w:rPr>
        <w:t>ی</w:t>
      </w:r>
      <w:r w:rsidRPr="003124F6">
        <w:rPr>
          <w:rStyle w:val="Char6"/>
          <w:rtl/>
        </w:rPr>
        <w:t xml:space="preserve"> مراعات م</w:t>
      </w:r>
      <w:r w:rsidR="000E4BC7">
        <w:rPr>
          <w:rStyle w:val="Char6"/>
          <w:rtl/>
        </w:rPr>
        <w:t>ی</w:t>
      </w:r>
      <w:r w:rsidRPr="003124F6">
        <w:rPr>
          <w:rStyle w:val="Char6"/>
          <w:rtl/>
        </w:rPr>
        <w:t>‌فرمود و به ه</w:t>
      </w:r>
      <w:r w:rsidR="000E4BC7">
        <w:rPr>
          <w:rStyle w:val="Char6"/>
          <w:rtl/>
        </w:rPr>
        <w:t>ی</w:t>
      </w:r>
      <w:r w:rsidRPr="003124F6">
        <w:rPr>
          <w:rStyle w:val="Char6"/>
          <w:rtl/>
        </w:rPr>
        <w:t>چ وجه در ه</w:t>
      </w:r>
      <w:r w:rsidR="000E4BC7">
        <w:rPr>
          <w:rStyle w:val="Char6"/>
          <w:rtl/>
        </w:rPr>
        <w:t>ی</w:t>
      </w:r>
      <w:r w:rsidRPr="003124F6">
        <w:rPr>
          <w:rStyle w:val="Char6"/>
          <w:rtl/>
        </w:rPr>
        <w:t>چ مورد</w:t>
      </w:r>
      <w:r w:rsidR="000E4BC7">
        <w:rPr>
          <w:rStyle w:val="Char6"/>
          <w:rtl/>
        </w:rPr>
        <w:t>ی</w:t>
      </w:r>
      <w:r w:rsidRPr="003124F6">
        <w:rPr>
          <w:rStyle w:val="Char6"/>
          <w:rtl/>
        </w:rPr>
        <w:t xml:space="preserve"> هوا و هوس نفسان</w:t>
      </w:r>
      <w:r w:rsidR="000E4BC7">
        <w:rPr>
          <w:rStyle w:val="Char6"/>
          <w:rtl/>
        </w:rPr>
        <w:t>ی</w:t>
      </w:r>
      <w:r w:rsidRPr="003124F6">
        <w:rPr>
          <w:rStyle w:val="Char6"/>
          <w:rtl/>
        </w:rPr>
        <w:t xml:space="preserve"> را </w:t>
      </w:r>
      <w:r w:rsidR="000E4BC7">
        <w:rPr>
          <w:rStyle w:val="Char6"/>
          <w:rtl/>
        </w:rPr>
        <w:t>ک</w:t>
      </w:r>
      <w:r w:rsidRPr="003124F6">
        <w:rPr>
          <w:rStyle w:val="Char6"/>
          <w:rtl/>
        </w:rPr>
        <w:t>ه امر طب</w:t>
      </w:r>
      <w:r w:rsidR="000E4BC7">
        <w:rPr>
          <w:rStyle w:val="Char6"/>
          <w:rtl/>
        </w:rPr>
        <w:t>ی</w:t>
      </w:r>
      <w:r w:rsidRPr="003124F6">
        <w:rPr>
          <w:rStyle w:val="Char6"/>
          <w:rtl/>
        </w:rPr>
        <w:t>ع</w:t>
      </w:r>
      <w:r w:rsidR="000E4BC7">
        <w:rPr>
          <w:rStyle w:val="Char6"/>
          <w:rtl/>
        </w:rPr>
        <w:t>ی</w:t>
      </w:r>
      <w:r w:rsidRPr="003124F6">
        <w:rPr>
          <w:rStyle w:val="Char6"/>
          <w:rtl/>
        </w:rPr>
        <w:t xml:space="preserve"> هر بشر</w:t>
      </w:r>
      <w:r w:rsidR="000E4BC7">
        <w:rPr>
          <w:rStyle w:val="Char6"/>
          <w:rtl/>
        </w:rPr>
        <w:t>ی</w:t>
      </w:r>
      <w:r w:rsidRPr="003124F6">
        <w:rPr>
          <w:rStyle w:val="Char6"/>
          <w:rtl/>
        </w:rPr>
        <w:t xml:space="preserve"> است نسبت به ه</w:t>
      </w:r>
      <w:r w:rsidR="000E4BC7">
        <w:rPr>
          <w:rStyle w:val="Char6"/>
          <w:rtl/>
        </w:rPr>
        <w:t>ی</w:t>
      </w:r>
      <w:r w:rsidRPr="003124F6">
        <w:rPr>
          <w:rStyle w:val="Char6"/>
          <w:rtl/>
        </w:rPr>
        <w:t xml:space="preserve">چ </w:t>
      </w:r>
      <w:r w:rsidR="000E4BC7">
        <w:rPr>
          <w:rStyle w:val="Char6"/>
          <w:rtl/>
        </w:rPr>
        <w:t>ک</w:t>
      </w:r>
      <w:r w:rsidRPr="003124F6">
        <w:rPr>
          <w:rStyle w:val="Char6"/>
          <w:rtl/>
        </w:rPr>
        <w:t>س حت</w:t>
      </w:r>
      <w:r w:rsidR="000E4BC7">
        <w:rPr>
          <w:rStyle w:val="Char6"/>
          <w:rtl/>
        </w:rPr>
        <w:t>ی</w:t>
      </w:r>
      <w:r w:rsidRPr="003124F6">
        <w:rPr>
          <w:rStyle w:val="Char6"/>
          <w:rtl/>
        </w:rPr>
        <w:t xml:space="preserve"> نسبت به خو</w:t>
      </w:r>
      <w:r w:rsidR="000E4BC7">
        <w:rPr>
          <w:rStyle w:val="Char6"/>
          <w:rtl/>
        </w:rPr>
        <w:t>ی</w:t>
      </w:r>
      <w:r w:rsidRPr="003124F6">
        <w:rPr>
          <w:rStyle w:val="Char6"/>
          <w:rtl/>
        </w:rPr>
        <w:t xml:space="preserve">ش و قوم </w:t>
      </w:r>
      <w:r w:rsidR="000E4BC7">
        <w:rPr>
          <w:rStyle w:val="Char6"/>
          <w:rtl/>
        </w:rPr>
        <w:t>ی</w:t>
      </w:r>
      <w:r w:rsidRPr="003124F6">
        <w:rPr>
          <w:rStyle w:val="Char6"/>
          <w:rtl/>
        </w:rPr>
        <w:t>ا دوستان نزد</w:t>
      </w:r>
      <w:r w:rsidR="000E4BC7">
        <w:rPr>
          <w:rStyle w:val="Char6"/>
          <w:rtl/>
        </w:rPr>
        <w:t>یک</w:t>
      </w:r>
      <w:r w:rsidRPr="003124F6">
        <w:rPr>
          <w:rStyle w:val="Char6"/>
          <w:rtl/>
        </w:rPr>
        <w:t xml:space="preserve"> خود به </w:t>
      </w:r>
      <w:r w:rsidR="000E4BC7">
        <w:rPr>
          <w:rStyle w:val="Char6"/>
          <w:rtl/>
        </w:rPr>
        <w:t>ک</w:t>
      </w:r>
      <w:r w:rsidRPr="003124F6">
        <w:rPr>
          <w:rStyle w:val="Char6"/>
          <w:rtl/>
        </w:rPr>
        <w:t>ار</w:t>
      </w:r>
      <w:r w:rsidR="00D77A78">
        <w:rPr>
          <w:rStyle w:val="Char6"/>
          <w:rtl/>
        </w:rPr>
        <w:t xml:space="preserve"> نمی‌</w:t>
      </w:r>
      <w:r w:rsidRPr="003124F6">
        <w:rPr>
          <w:rStyle w:val="Char6"/>
          <w:rtl/>
        </w:rPr>
        <w:t>برد بل</w:t>
      </w:r>
      <w:r w:rsidR="000E4BC7">
        <w:rPr>
          <w:rStyle w:val="Char6"/>
          <w:rtl/>
        </w:rPr>
        <w:t>ک</w:t>
      </w:r>
      <w:r w:rsidRPr="003124F6">
        <w:rPr>
          <w:rStyle w:val="Char6"/>
          <w:rtl/>
        </w:rPr>
        <w:t>ه هم</w:t>
      </w:r>
      <w:r w:rsidR="000E4BC7">
        <w:rPr>
          <w:rStyle w:val="Char6"/>
          <w:rtl/>
        </w:rPr>
        <w:t>ی</w:t>
      </w:r>
      <w:r w:rsidRPr="003124F6">
        <w:rPr>
          <w:rStyle w:val="Char6"/>
          <w:rtl/>
        </w:rPr>
        <w:t>شه در هر امر</w:t>
      </w:r>
      <w:r w:rsidR="000E4BC7">
        <w:rPr>
          <w:rStyle w:val="Char6"/>
          <w:rtl/>
        </w:rPr>
        <w:t>ی</w:t>
      </w:r>
      <w:r w:rsidRPr="003124F6">
        <w:rPr>
          <w:rStyle w:val="Char6"/>
          <w:rtl/>
        </w:rPr>
        <w:t xml:space="preserve"> حق</w:t>
      </w:r>
      <w:r w:rsidR="000E4BC7">
        <w:rPr>
          <w:rStyle w:val="Char6"/>
          <w:rtl/>
        </w:rPr>
        <w:t>ی</w:t>
      </w:r>
      <w:r w:rsidRPr="003124F6">
        <w:rPr>
          <w:rStyle w:val="Char6"/>
          <w:rtl/>
        </w:rPr>
        <w:t>قت را در نظر م</w:t>
      </w:r>
      <w:r w:rsidR="000E4BC7">
        <w:rPr>
          <w:rStyle w:val="Char6"/>
          <w:rtl/>
        </w:rPr>
        <w:t>ی</w:t>
      </w:r>
      <w:r w:rsidRPr="003124F6">
        <w:rPr>
          <w:rStyle w:val="Char6"/>
          <w:rtl/>
        </w:rPr>
        <w:t>‌گرفت و توجه به حق م</w:t>
      </w:r>
      <w:r w:rsidR="000E4BC7">
        <w:rPr>
          <w:rStyle w:val="Char6"/>
          <w:rtl/>
        </w:rPr>
        <w:t>ی</w:t>
      </w:r>
      <w:r w:rsidRPr="003124F6">
        <w:rPr>
          <w:rStyle w:val="Char6"/>
          <w:rtl/>
        </w:rPr>
        <w:t>‌فرمود و در واگذار</w:t>
      </w:r>
      <w:r w:rsidR="000E4BC7">
        <w:rPr>
          <w:rStyle w:val="Char6"/>
          <w:rtl/>
        </w:rPr>
        <w:t>ی</w:t>
      </w:r>
      <w:r w:rsidRPr="003124F6">
        <w:rPr>
          <w:rStyle w:val="Char6"/>
          <w:rtl/>
        </w:rPr>
        <w:t xml:space="preserve"> وظائف و مأمور</w:t>
      </w:r>
      <w:r w:rsidR="000E4BC7">
        <w:rPr>
          <w:rStyle w:val="Char6"/>
          <w:rtl/>
        </w:rPr>
        <w:t>ی</w:t>
      </w:r>
      <w:r w:rsidRPr="003124F6">
        <w:rPr>
          <w:rStyle w:val="Char6"/>
          <w:rtl/>
        </w:rPr>
        <w:t>ت، دائماً درا</w:t>
      </w:r>
      <w:r w:rsidR="000E4BC7">
        <w:rPr>
          <w:rStyle w:val="Char6"/>
          <w:rtl/>
        </w:rPr>
        <w:t>ی</w:t>
      </w:r>
      <w:r w:rsidRPr="003124F6">
        <w:rPr>
          <w:rStyle w:val="Char6"/>
          <w:rtl/>
        </w:rPr>
        <w:t>ت و معرفت و ل</w:t>
      </w:r>
      <w:r w:rsidR="000E4BC7">
        <w:rPr>
          <w:rStyle w:val="Char6"/>
          <w:rtl/>
        </w:rPr>
        <w:t>ی</w:t>
      </w:r>
      <w:r w:rsidRPr="003124F6">
        <w:rPr>
          <w:rStyle w:val="Char6"/>
          <w:rtl/>
        </w:rPr>
        <w:t>اقت اشخاص را در نظر م</w:t>
      </w:r>
      <w:r w:rsidR="000E4BC7">
        <w:rPr>
          <w:rStyle w:val="Char6"/>
          <w:rtl/>
        </w:rPr>
        <w:t>ی</w:t>
      </w:r>
      <w:r w:rsidRPr="003124F6">
        <w:rPr>
          <w:rStyle w:val="Char6"/>
          <w:rtl/>
        </w:rPr>
        <w:t xml:space="preserve">‌گرفت، بدون آن </w:t>
      </w:r>
      <w:r w:rsidR="000E4BC7">
        <w:rPr>
          <w:rStyle w:val="Char6"/>
          <w:rtl/>
        </w:rPr>
        <w:t>ک</w:t>
      </w:r>
      <w:r w:rsidRPr="003124F6">
        <w:rPr>
          <w:rStyle w:val="Char6"/>
          <w:rtl/>
        </w:rPr>
        <w:t>ه از ا</w:t>
      </w:r>
      <w:r w:rsidR="000E4BC7">
        <w:rPr>
          <w:rStyle w:val="Char6"/>
          <w:rtl/>
        </w:rPr>
        <w:t>ی</w:t>
      </w:r>
      <w:r w:rsidRPr="003124F6">
        <w:rPr>
          <w:rStyle w:val="Char6"/>
          <w:rtl/>
        </w:rPr>
        <w:t>ن بابت تعصبت قوم</w:t>
      </w:r>
      <w:r w:rsidR="000E4BC7">
        <w:rPr>
          <w:rStyle w:val="Char6"/>
          <w:rtl/>
        </w:rPr>
        <w:t>ی</w:t>
      </w:r>
      <w:r w:rsidRPr="003124F6">
        <w:rPr>
          <w:rStyle w:val="Char6"/>
          <w:rtl/>
        </w:rPr>
        <w:t>ت ب</w:t>
      </w:r>
      <w:r w:rsidR="000E4BC7">
        <w:rPr>
          <w:rStyle w:val="Char6"/>
          <w:rtl/>
        </w:rPr>
        <w:t>ک</w:t>
      </w:r>
      <w:r w:rsidRPr="003124F6">
        <w:rPr>
          <w:rStyle w:val="Char6"/>
          <w:rtl/>
        </w:rPr>
        <w:t xml:space="preserve">ار برد </w:t>
      </w:r>
      <w:r w:rsidR="000E4BC7">
        <w:rPr>
          <w:rStyle w:val="Char6"/>
          <w:rtl/>
        </w:rPr>
        <w:t>ی</w:t>
      </w:r>
      <w:r w:rsidRPr="003124F6">
        <w:rPr>
          <w:rStyle w:val="Char6"/>
          <w:rtl/>
        </w:rPr>
        <w:t>ا افراد قب</w:t>
      </w:r>
      <w:r w:rsidR="000E4BC7">
        <w:rPr>
          <w:rStyle w:val="Char6"/>
          <w:rtl/>
        </w:rPr>
        <w:t>ی</w:t>
      </w:r>
      <w:r w:rsidRPr="003124F6">
        <w:rPr>
          <w:rStyle w:val="Char6"/>
          <w:rtl/>
        </w:rPr>
        <w:t>ل</w:t>
      </w:r>
      <w:r w:rsidR="00991E33" w:rsidRPr="003124F6">
        <w:rPr>
          <w:rStyle w:val="Char6"/>
          <w:rtl/>
        </w:rPr>
        <w:t>ه‌ا</w:t>
      </w:r>
      <w:r w:rsidR="000E4BC7">
        <w:rPr>
          <w:rStyle w:val="Char6"/>
          <w:rtl/>
        </w:rPr>
        <w:t>ی</w:t>
      </w:r>
      <w:r w:rsidR="00991E33" w:rsidRPr="003124F6">
        <w:rPr>
          <w:rStyle w:val="Char6"/>
          <w:rtl/>
        </w:rPr>
        <w:t xml:space="preserve"> را بر افراد قب</w:t>
      </w:r>
      <w:r w:rsidR="000E4BC7">
        <w:rPr>
          <w:rStyle w:val="Char6"/>
          <w:rtl/>
        </w:rPr>
        <w:t>ی</w:t>
      </w:r>
      <w:r w:rsidR="00991E33" w:rsidRPr="003124F6">
        <w:rPr>
          <w:rStyle w:val="Char6"/>
          <w:rtl/>
        </w:rPr>
        <w:t>له د</w:t>
      </w:r>
      <w:r w:rsidR="000E4BC7">
        <w:rPr>
          <w:rStyle w:val="Char6"/>
          <w:rtl/>
        </w:rPr>
        <w:t>ی</w:t>
      </w:r>
      <w:r w:rsidR="00991E33" w:rsidRPr="003124F6">
        <w:rPr>
          <w:rStyle w:val="Char6"/>
          <w:rtl/>
        </w:rPr>
        <w:t>گر، ب</w:t>
      </w:r>
      <w:r w:rsidR="000E4BC7">
        <w:rPr>
          <w:rStyle w:val="Char6"/>
          <w:rtl/>
        </w:rPr>
        <w:t>ی</w:t>
      </w:r>
      <w:r w:rsidR="00991E33" w:rsidRPr="003124F6">
        <w:rPr>
          <w:rStyle w:val="Char6"/>
          <w:rFonts w:hint="eastAsia"/>
          <w:rtl/>
        </w:rPr>
        <w:t>‌</w:t>
      </w:r>
      <w:r w:rsidRPr="003124F6">
        <w:rPr>
          <w:rStyle w:val="Char6"/>
          <w:rtl/>
        </w:rPr>
        <w:t>جهت و بدون امت</w:t>
      </w:r>
      <w:r w:rsidR="000E4BC7">
        <w:rPr>
          <w:rStyle w:val="Char6"/>
          <w:rtl/>
        </w:rPr>
        <w:t>ی</w:t>
      </w:r>
      <w:r w:rsidRPr="003124F6">
        <w:rPr>
          <w:rStyle w:val="Char6"/>
          <w:rtl/>
        </w:rPr>
        <w:t>از ترج</w:t>
      </w:r>
      <w:r w:rsidR="000E4BC7">
        <w:rPr>
          <w:rStyle w:val="Char6"/>
          <w:rtl/>
        </w:rPr>
        <w:t>ی</w:t>
      </w:r>
      <w:r w:rsidRPr="003124F6">
        <w:rPr>
          <w:rStyle w:val="Char6"/>
          <w:rtl/>
        </w:rPr>
        <w:t>ح دهد. رعا</w:t>
      </w:r>
      <w:r w:rsidR="000E4BC7">
        <w:rPr>
          <w:rStyle w:val="Char6"/>
          <w:rtl/>
        </w:rPr>
        <w:t>ی</w:t>
      </w:r>
      <w:r w:rsidRPr="003124F6">
        <w:rPr>
          <w:rStyle w:val="Char6"/>
          <w:rtl/>
        </w:rPr>
        <w:t>ت ا</w:t>
      </w:r>
      <w:r w:rsidR="000E4BC7">
        <w:rPr>
          <w:rStyle w:val="Char6"/>
          <w:rtl/>
        </w:rPr>
        <w:t>ی</w:t>
      </w:r>
      <w:r w:rsidRPr="003124F6">
        <w:rPr>
          <w:rStyle w:val="Char6"/>
          <w:rtl/>
        </w:rPr>
        <w:t xml:space="preserve">ن امور </w:t>
      </w:r>
      <w:r w:rsidR="000E4BC7">
        <w:rPr>
          <w:rStyle w:val="Char6"/>
          <w:rtl/>
        </w:rPr>
        <w:t>ک</w:t>
      </w:r>
      <w:r w:rsidRPr="003124F6">
        <w:rPr>
          <w:rStyle w:val="Char6"/>
          <w:rtl/>
        </w:rPr>
        <w:t>ه برا</w:t>
      </w:r>
      <w:r w:rsidR="000E4BC7">
        <w:rPr>
          <w:rStyle w:val="Char6"/>
          <w:rtl/>
        </w:rPr>
        <w:t>ی</w:t>
      </w:r>
      <w:r w:rsidRPr="003124F6">
        <w:rPr>
          <w:rStyle w:val="Char6"/>
          <w:rtl/>
        </w:rPr>
        <w:t xml:space="preserve"> عرب‌ها پد</w:t>
      </w:r>
      <w:r w:rsidR="000E4BC7">
        <w:rPr>
          <w:rStyle w:val="Char6"/>
          <w:rtl/>
        </w:rPr>
        <w:t>ی</w:t>
      </w:r>
      <w:r w:rsidRPr="003124F6">
        <w:rPr>
          <w:rStyle w:val="Char6"/>
          <w:rtl/>
        </w:rPr>
        <w:t>ده‌ا</w:t>
      </w:r>
      <w:r w:rsidR="000E4BC7">
        <w:rPr>
          <w:rStyle w:val="Char6"/>
          <w:rtl/>
        </w:rPr>
        <w:t>ی</w:t>
      </w:r>
      <w:r w:rsidRPr="003124F6">
        <w:rPr>
          <w:rStyle w:val="Char6"/>
          <w:rtl/>
        </w:rPr>
        <w:t xml:space="preserve"> ب</w:t>
      </w:r>
      <w:r w:rsidR="000E4BC7">
        <w:rPr>
          <w:rStyle w:val="Char6"/>
          <w:rtl/>
        </w:rPr>
        <w:t>ی</w:t>
      </w:r>
      <w:r w:rsidRPr="003124F6">
        <w:rPr>
          <w:rStyle w:val="Char6"/>
          <w:rtl/>
        </w:rPr>
        <w:t>‌سابقه بود قلوب‌شان را خ</w:t>
      </w:r>
      <w:r w:rsidR="000E4BC7">
        <w:rPr>
          <w:rStyle w:val="Char6"/>
          <w:rtl/>
        </w:rPr>
        <w:t>ی</w:t>
      </w:r>
      <w:r w:rsidRPr="003124F6">
        <w:rPr>
          <w:rStyle w:val="Char6"/>
          <w:rtl/>
        </w:rPr>
        <w:t>ل</w:t>
      </w:r>
      <w:r w:rsidR="000E4BC7">
        <w:rPr>
          <w:rStyle w:val="Char6"/>
          <w:rtl/>
        </w:rPr>
        <w:t>ی</w:t>
      </w:r>
      <w:r w:rsidRPr="003124F6">
        <w:rPr>
          <w:rStyle w:val="Char6"/>
          <w:rtl/>
        </w:rPr>
        <w:t xml:space="preserve"> زود مسخر نمود و قبائل متفرق عرب را به خوب</w:t>
      </w:r>
      <w:r w:rsidR="000E4BC7">
        <w:rPr>
          <w:rStyle w:val="Char6"/>
          <w:rtl/>
        </w:rPr>
        <w:t>ی</w:t>
      </w:r>
      <w:r w:rsidRPr="003124F6">
        <w:rPr>
          <w:rStyle w:val="Char6"/>
          <w:rtl/>
        </w:rPr>
        <w:t xml:space="preserve"> جذب </w:t>
      </w:r>
      <w:r w:rsidR="000E4BC7">
        <w:rPr>
          <w:rStyle w:val="Char6"/>
          <w:rtl/>
        </w:rPr>
        <w:t>ک</w:t>
      </w:r>
      <w:r w:rsidRPr="003124F6">
        <w:rPr>
          <w:rStyle w:val="Char6"/>
          <w:rtl/>
        </w:rPr>
        <w:t>رده طوعاً و رغبتاً مط</w:t>
      </w:r>
      <w:r w:rsidR="000E4BC7">
        <w:rPr>
          <w:rStyle w:val="Char6"/>
          <w:rtl/>
        </w:rPr>
        <w:t>ی</w:t>
      </w:r>
      <w:r w:rsidRPr="003124F6">
        <w:rPr>
          <w:rStyle w:val="Char6"/>
          <w:rtl/>
        </w:rPr>
        <w:t>ع ح</w:t>
      </w:r>
      <w:r w:rsidR="000E4BC7">
        <w:rPr>
          <w:rStyle w:val="Char6"/>
          <w:rtl/>
        </w:rPr>
        <w:t>ک</w:t>
      </w:r>
      <w:r w:rsidRPr="003124F6">
        <w:rPr>
          <w:rStyle w:val="Char6"/>
          <w:rtl/>
        </w:rPr>
        <w:t>ومت عادلانه آن حضرت و هم پ</w:t>
      </w:r>
      <w:r w:rsidR="000E4BC7">
        <w:rPr>
          <w:rStyle w:val="Char6"/>
          <w:rtl/>
        </w:rPr>
        <w:t>ی</w:t>
      </w:r>
      <w:r w:rsidRPr="003124F6">
        <w:rPr>
          <w:rStyle w:val="Char6"/>
          <w:rtl/>
        </w:rPr>
        <w:t>مان س</w:t>
      </w:r>
      <w:r w:rsidR="000E4BC7">
        <w:rPr>
          <w:rStyle w:val="Char6"/>
          <w:rtl/>
        </w:rPr>
        <w:t>ی</w:t>
      </w:r>
      <w:r w:rsidRPr="003124F6">
        <w:rPr>
          <w:rStyle w:val="Char6"/>
          <w:rtl/>
        </w:rPr>
        <w:t>اس</w:t>
      </w:r>
      <w:r w:rsidR="000E4BC7">
        <w:rPr>
          <w:rStyle w:val="Char6"/>
          <w:rtl/>
        </w:rPr>
        <w:t>ی</w:t>
      </w:r>
      <w:r w:rsidRPr="003124F6">
        <w:rPr>
          <w:rStyle w:val="Char6"/>
          <w:rtl/>
        </w:rPr>
        <w:t xml:space="preserve"> با آن حضرت گرد</w:t>
      </w:r>
      <w:r w:rsidR="000E4BC7">
        <w:rPr>
          <w:rStyle w:val="Char6"/>
          <w:rtl/>
        </w:rPr>
        <w:t>ی</w:t>
      </w:r>
      <w:r w:rsidRPr="003124F6">
        <w:rPr>
          <w:rStyle w:val="Char6"/>
          <w:rtl/>
        </w:rPr>
        <w:t>دند. قسمت اعظم</w:t>
      </w:r>
      <w:r w:rsidR="000E4BC7">
        <w:rPr>
          <w:rStyle w:val="Char6"/>
          <w:rtl/>
        </w:rPr>
        <w:t>ی</w:t>
      </w:r>
      <w:r w:rsidRPr="003124F6">
        <w:rPr>
          <w:rStyle w:val="Char6"/>
          <w:rtl/>
        </w:rPr>
        <w:t xml:space="preserve"> از</w:t>
      </w:r>
      <w:r w:rsidR="009F5D6E">
        <w:rPr>
          <w:rStyle w:val="Char6"/>
          <w:rtl/>
        </w:rPr>
        <w:t xml:space="preserve"> آن‌ها </w:t>
      </w:r>
      <w:r w:rsidRPr="003124F6">
        <w:rPr>
          <w:rStyle w:val="Char6"/>
          <w:rtl/>
        </w:rPr>
        <w:t>علاوه بر ا</w:t>
      </w:r>
      <w:r w:rsidR="000E4BC7">
        <w:rPr>
          <w:rStyle w:val="Char6"/>
          <w:rtl/>
        </w:rPr>
        <w:t>ی</w:t>
      </w:r>
      <w:r w:rsidRPr="003124F6">
        <w:rPr>
          <w:rStyle w:val="Char6"/>
          <w:rtl/>
        </w:rPr>
        <w:t>ن</w:t>
      </w:r>
      <w:r w:rsidR="000E4BC7">
        <w:rPr>
          <w:rStyle w:val="Char6"/>
          <w:rtl/>
        </w:rPr>
        <w:t>ک</w:t>
      </w:r>
      <w:r w:rsidRPr="003124F6">
        <w:rPr>
          <w:rStyle w:val="Char6"/>
          <w:rtl/>
        </w:rPr>
        <w:t>ه از ح</w:t>
      </w:r>
      <w:r w:rsidR="000E4BC7">
        <w:rPr>
          <w:rStyle w:val="Char6"/>
          <w:rtl/>
        </w:rPr>
        <w:t>ی</w:t>
      </w:r>
      <w:r w:rsidRPr="003124F6">
        <w:rPr>
          <w:rStyle w:val="Char6"/>
          <w:rtl/>
        </w:rPr>
        <w:t>ث س</w:t>
      </w:r>
      <w:r w:rsidR="000E4BC7">
        <w:rPr>
          <w:rStyle w:val="Char6"/>
          <w:rtl/>
        </w:rPr>
        <w:t>ی</w:t>
      </w:r>
      <w:r w:rsidRPr="003124F6">
        <w:rPr>
          <w:rStyle w:val="Char6"/>
          <w:rtl/>
        </w:rPr>
        <w:t>است مل</w:t>
      </w:r>
      <w:r w:rsidR="000E4BC7">
        <w:rPr>
          <w:rStyle w:val="Char6"/>
          <w:rtl/>
        </w:rPr>
        <w:t>ی</w:t>
      </w:r>
      <w:r w:rsidRPr="003124F6">
        <w:rPr>
          <w:rStyle w:val="Char6"/>
          <w:rtl/>
        </w:rPr>
        <w:t xml:space="preserve"> مط</w:t>
      </w:r>
      <w:r w:rsidR="000E4BC7">
        <w:rPr>
          <w:rStyle w:val="Char6"/>
          <w:rtl/>
        </w:rPr>
        <w:t>ی</w:t>
      </w:r>
      <w:r w:rsidRPr="003124F6">
        <w:rPr>
          <w:rStyle w:val="Char6"/>
          <w:rtl/>
        </w:rPr>
        <w:t>ع ا</w:t>
      </w:r>
      <w:r w:rsidR="000E4BC7">
        <w:rPr>
          <w:rStyle w:val="Char6"/>
          <w:rtl/>
        </w:rPr>
        <w:t>ی</w:t>
      </w:r>
      <w:r w:rsidRPr="003124F6">
        <w:rPr>
          <w:rStyle w:val="Char6"/>
          <w:rtl/>
        </w:rPr>
        <w:t>ن ح</w:t>
      </w:r>
      <w:r w:rsidR="000E4BC7">
        <w:rPr>
          <w:rStyle w:val="Char6"/>
          <w:rtl/>
        </w:rPr>
        <w:t>ک</w:t>
      </w:r>
      <w:r w:rsidRPr="003124F6">
        <w:rPr>
          <w:rStyle w:val="Char6"/>
          <w:rtl/>
        </w:rPr>
        <w:t>ومت روحان</w:t>
      </w:r>
      <w:r w:rsidR="000E4BC7">
        <w:rPr>
          <w:rStyle w:val="Char6"/>
          <w:rtl/>
        </w:rPr>
        <w:t>ی</w:t>
      </w:r>
      <w:r w:rsidRPr="003124F6">
        <w:rPr>
          <w:rStyle w:val="Char6"/>
          <w:rtl/>
        </w:rPr>
        <w:t xml:space="preserve"> شدند، عق</w:t>
      </w:r>
      <w:r w:rsidR="000E4BC7">
        <w:rPr>
          <w:rStyle w:val="Char6"/>
          <w:rtl/>
        </w:rPr>
        <w:t>ی</w:t>
      </w:r>
      <w:r w:rsidRPr="003124F6">
        <w:rPr>
          <w:rStyle w:val="Char6"/>
          <w:rtl/>
        </w:rPr>
        <w:t>ده و د</w:t>
      </w:r>
      <w:r w:rsidR="000E4BC7">
        <w:rPr>
          <w:rStyle w:val="Char6"/>
          <w:rtl/>
        </w:rPr>
        <w:t>ی</w:t>
      </w:r>
      <w:r w:rsidRPr="003124F6">
        <w:rPr>
          <w:rStyle w:val="Char6"/>
          <w:rtl/>
        </w:rPr>
        <w:t>ن خود را ن</w:t>
      </w:r>
      <w:r w:rsidR="000E4BC7">
        <w:rPr>
          <w:rStyle w:val="Char6"/>
          <w:rtl/>
        </w:rPr>
        <w:t>ی</w:t>
      </w:r>
      <w:r w:rsidRPr="003124F6">
        <w:rPr>
          <w:rStyle w:val="Char6"/>
          <w:rtl/>
        </w:rPr>
        <w:t xml:space="preserve">ز رها </w:t>
      </w:r>
      <w:r w:rsidR="000E4BC7">
        <w:rPr>
          <w:rStyle w:val="Char6"/>
          <w:rtl/>
        </w:rPr>
        <w:t>ک</w:t>
      </w:r>
      <w:r w:rsidRPr="003124F6">
        <w:rPr>
          <w:rStyle w:val="Char6"/>
          <w:rtl/>
        </w:rPr>
        <w:t>ردند و د</w:t>
      </w:r>
      <w:r w:rsidR="000E4BC7">
        <w:rPr>
          <w:rStyle w:val="Char6"/>
          <w:rtl/>
        </w:rPr>
        <w:t>ی</w:t>
      </w:r>
      <w:r w:rsidRPr="003124F6">
        <w:rPr>
          <w:rStyle w:val="Char6"/>
          <w:rtl/>
        </w:rPr>
        <w:t>ن ا</w:t>
      </w:r>
      <w:r w:rsidR="000E4BC7">
        <w:rPr>
          <w:rStyle w:val="Char6"/>
          <w:rtl/>
        </w:rPr>
        <w:t>ی</w:t>
      </w:r>
      <w:r w:rsidRPr="003124F6">
        <w:rPr>
          <w:rStyle w:val="Char6"/>
          <w:rtl/>
        </w:rPr>
        <w:t>ن ح</w:t>
      </w:r>
      <w:r w:rsidR="000E4BC7">
        <w:rPr>
          <w:rStyle w:val="Char6"/>
          <w:rtl/>
        </w:rPr>
        <w:t>ک</w:t>
      </w:r>
      <w:r w:rsidRPr="003124F6">
        <w:rPr>
          <w:rStyle w:val="Char6"/>
          <w:rtl/>
        </w:rPr>
        <w:t xml:space="preserve">ومت را </w:t>
      </w:r>
      <w:r w:rsidR="000E4BC7">
        <w:rPr>
          <w:rStyle w:val="Char6"/>
          <w:rtl/>
        </w:rPr>
        <w:t>ک</w:t>
      </w:r>
      <w:r w:rsidRPr="003124F6">
        <w:rPr>
          <w:rStyle w:val="Char6"/>
          <w:rtl/>
        </w:rPr>
        <w:t>ه فهم</w:t>
      </w:r>
      <w:r w:rsidR="000E4BC7">
        <w:rPr>
          <w:rStyle w:val="Char6"/>
          <w:rtl/>
        </w:rPr>
        <w:t>ی</w:t>
      </w:r>
      <w:r w:rsidRPr="003124F6">
        <w:rPr>
          <w:rStyle w:val="Char6"/>
          <w:rtl/>
        </w:rPr>
        <w:t>دند حق است پذ</w:t>
      </w:r>
      <w:r w:rsidR="000E4BC7">
        <w:rPr>
          <w:rStyle w:val="Char6"/>
          <w:rtl/>
        </w:rPr>
        <w:t>ی</w:t>
      </w:r>
      <w:r w:rsidRPr="003124F6">
        <w:rPr>
          <w:rStyle w:val="Char6"/>
          <w:rtl/>
        </w:rPr>
        <w:t>رفتند. بعض</w:t>
      </w:r>
      <w:r w:rsidR="000E4BC7">
        <w:rPr>
          <w:rStyle w:val="Char6"/>
          <w:rtl/>
        </w:rPr>
        <w:t>ی</w:t>
      </w:r>
      <w:r w:rsidRPr="003124F6">
        <w:rPr>
          <w:rStyle w:val="Char6"/>
          <w:rtl/>
        </w:rPr>
        <w:t xml:space="preserve"> د</w:t>
      </w:r>
      <w:r w:rsidR="000E4BC7">
        <w:rPr>
          <w:rStyle w:val="Char6"/>
          <w:rtl/>
        </w:rPr>
        <w:t>ی</w:t>
      </w:r>
      <w:r w:rsidRPr="003124F6">
        <w:rPr>
          <w:rStyle w:val="Char6"/>
          <w:rtl/>
        </w:rPr>
        <w:t xml:space="preserve">گر </w:t>
      </w:r>
      <w:r w:rsidR="000E4BC7">
        <w:rPr>
          <w:rStyle w:val="Char6"/>
          <w:rtl/>
        </w:rPr>
        <w:t>ک</w:t>
      </w:r>
      <w:r w:rsidRPr="003124F6">
        <w:rPr>
          <w:rStyle w:val="Char6"/>
          <w:rtl/>
        </w:rPr>
        <w:t>ه در اواخر ا</w:t>
      </w:r>
      <w:r w:rsidR="000E4BC7">
        <w:rPr>
          <w:rStyle w:val="Char6"/>
          <w:rtl/>
        </w:rPr>
        <w:t>ی</w:t>
      </w:r>
      <w:r w:rsidRPr="003124F6">
        <w:rPr>
          <w:rStyle w:val="Char6"/>
          <w:rtl/>
        </w:rPr>
        <w:t>ام ح</w:t>
      </w:r>
      <w:r w:rsidR="000E4BC7">
        <w:rPr>
          <w:rStyle w:val="Char6"/>
          <w:rtl/>
        </w:rPr>
        <w:t>ی</w:t>
      </w:r>
      <w:r w:rsidRPr="003124F6">
        <w:rPr>
          <w:rStyle w:val="Char6"/>
          <w:rtl/>
        </w:rPr>
        <w:t>ات رسول الله تابع ح</w:t>
      </w:r>
      <w:r w:rsidR="000E4BC7">
        <w:rPr>
          <w:rStyle w:val="Char6"/>
          <w:rtl/>
        </w:rPr>
        <w:t>ک</w:t>
      </w:r>
      <w:r w:rsidRPr="003124F6">
        <w:rPr>
          <w:rStyle w:val="Char6"/>
          <w:rtl/>
        </w:rPr>
        <w:t>ومت اسلام شدند به تبع</w:t>
      </w:r>
      <w:r w:rsidR="000E4BC7">
        <w:rPr>
          <w:rStyle w:val="Char6"/>
          <w:rtl/>
        </w:rPr>
        <w:t>ی</w:t>
      </w:r>
      <w:r w:rsidRPr="003124F6">
        <w:rPr>
          <w:rStyle w:val="Char6"/>
          <w:rtl/>
        </w:rPr>
        <w:t>ت س</w:t>
      </w:r>
      <w:r w:rsidR="000E4BC7">
        <w:rPr>
          <w:rStyle w:val="Char6"/>
          <w:rtl/>
        </w:rPr>
        <w:t>ی</w:t>
      </w:r>
      <w:r w:rsidRPr="003124F6">
        <w:rPr>
          <w:rStyle w:val="Char6"/>
          <w:rtl/>
        </w:rPr>
        <w:t>اس</w:t>
      </w:r>
      <w:r w:rsidR="000E4BC7">
        <w:rPr>
          <w:rStyle w:val="Char6"/>
          <w:rtl/>
        </w:rPr>
        <w:t>ی</w:t>
      </w:r>
      <w:r w:rsidRPr="003124F6">
        <w:rPr>
          <w:rStyle w:val="Char6"/>
          <w:rtl/>
        </w:rPr>
        <w:t xml:space="preserve"> شب</w:t>
      </w:r>
      <w:r w:rsidR="000E4BC7">
        <w:rPr>
          <w:rStyle w:val="Char6"/>
          <w:rtl/>
        </w:rPr>
        <w:t>ی</w:t>
      </w:r>
      <w:r w:rsidRPr="003124F6">
        <w:rPr>
          <w:rStyle w:val="Char6"/>
          <w:rtl/>
        </w:rPr>
        <w:t>ه‌تر بود تا به تبع</w:t>
      </w:r>
      <w:r w:rsidR="000E4BC7">
        <w:rPr>
          <w:rStyle w:val="Char6"/>
          <w:rtl/>
        </w:rPr>
        <w:t>ی</w:t>
      </w:r>
      <w:r w:rsidRPr="003124F6">
        <w:rPr>
          <w:rStyle w:val="Char6"/>
          <w:rtl/>
        </w:rPr>
        <w:t>ت د</w:t>
      </w:r>
      <w:r w:rsidR="000E4BC7">
        <w:rPr>
          <w:rStyle w:val="Char6"/>
          <w:rtl/>
        </w:rPr>
        <w:t>ی</w:t>
      </w:r>
      <w:r w:rsidRPr="003124F6">
        <w:rPr>
          <w:rStyle w:val="Char6"/>
          <w:rtl/>
        </w:rPr>
        <w:t>ن</w:t>
      </w:r>
      <w:r w:rsidR="000E4BC7">
        <w:rPr>
          <w:rStyle w:val="Char6"/>
          <w:rtl/>
        </w:rPr>
        <w:t>ی</w:t>
      </w:r>
      <w:r w:rsidR="00DA616D" w:rsidRPr="003124F6">
        <w:rPr>
          <w:rStyle w:val="Char6"/>
          <w:rtl/>
        </w:rPr>
        <w:t>،</w:t>
      </w:r>
      <w:r w:rsidRPr="003124F6">
        <w:rPr>
          <w:rStyle w:val="Char6"/>
          <w:rtl/>
        </w:rPr>
        <w:t xml:space="preserve"> و هم</w:t>
      </w:r>
      <w:r w:rsidR="000E4BC7">
        <w:rPr>
          <w:rStyle w:val="Char6"/>
          <w:rtl/>
        </w:rPr>
        <w:t>ی</w:t>
      </w:r>
      <w:r w:rsidRPr="003124F6">
        <w:rPr>
          <w:rStyle w:val="Char6"/>
          <w:rtl/>
        </w:rPr>
        <w:t xml:space="preserve">ن </w:t>
      </w:r>
      <w:r w:rsidR="000E4BC7">
        <w:rPr>
          <w:rStyle w:val="Char6"/>
          <w:rtl/>
        </w:rPr>
        <w:t>ک</w:t>
      </w:r>
      <w:r w:rsidRPr="003124F6">
        <w:rPr>
          <w:rStyle w:val="Char6"/>
          <w:rtl/>
        </w:rPr>
        <w:t>ه رسول الله از دن</w:t>
      </w:r>
      <w:r w:rsidR="000E4BC7">
        <w:rPr>
          <w:rStyle w:val="Char6"/>
          <w:rtl/>
        </w:rPr>
        <w:t>ی</w:t>
      </w:r>
      <w:r w:rsidRPr="003124F6">
        <w:rPr>
          <w:rStyle w:val="Char6"/>
          <w:rtl/>
        </w:rPr>
        <w:t>ا رفت بعض</w:t>
      </w:r>
      <w:r w:rsidR="000E4BC7">
        <w:rPr>
          <w:rStyle w:val="Char6"/>
          <w:rtl/>
        </w:rPr>
        <w:t>ی</w:t>
      </w:r>
      <w:r w:rsidRPr="003124F6">
        <w:rPr>
          <w:rStyle w:val="Char6"/>
          <w:rtl/>
        </w:rPr>
        <w:t xml:space="preserve"> از ا</w:t>
      </w:r>
      <w:r w:rsidR="000E4BC7">
        <w:rPr>
          <w:rStyle w:val="Char6"/>
          <w:rtl/>
        </w:rPr>
        <w:t>ی</w:t>
      </w:r>
      <w:r w:rsidRPr="003124F6">
        <w:rPr>
          <w:rStyle w:val="Char6"/>
          <w:rtl/>
        </w:rPr>
        <w:t xml:space="preserve">ن قبائل </w:t>
      </w:r>
      <w:r w:rsidR="000E4BC7">
        <w:rPr>
          <w:rStyle w:val="Char6"/>
          <w:rtl/>
        </w:rPr>
        <w:t>ک</w:t>
      </w:r>
      <w:r w:rsidRPr="003124F6">
        <w:rPr>
          <w:rStyle w:val="Char6"/>
          <w:rtl/>
        </w:rPr>
        <w:t xml:space="preserve">ه وصف </w:t>
      </w:r>
      <w:r w:rsidR="000E4BC7">
        <w:rPr>
          <w:rStyle w:val="Char6"/>
          <w:rtl/>
        </w:rPr>
        <w:t>ک</w:t>
      </w:r>
      <w:r w:rsidRPr="003124F6">
        <w:rPr>
          <w:rStyle w:val="Char6"/>
          <w:rtl/>
        </w:rPr>
        <w:t>رد</w:t>
      </w:r>
      <w:r w:rsidR="000E4BC7">
        <w:rPr>
          <w:rStyle w:val="Char6"/>
          <w:rtl/>
        </w:rPr>
        <w:t>ی</w:t>
      </w:r>
      <w:r w:rsidRPr="003124F6">
        <w:rPr>
          <w:rStyle w:val="Char6"/>
          <w:rtl/>
        </w:rPr>
        <w:t>م، نسبت به ح</w:t>
      </w:r>
      <w:r w:rsidR="000E4BC7">
        <w:rPr>
          <w:rStyle w:val="Char6"/>
          <w:rtl/>
        </w:rPr>
        <w:t>ک</w:t>
      </w:r>
      <w:r w:rsidRPr="003124F6">
        <w:rPr>
          <w:rStyle w:val="Char6"/>
          <w:rtl/>
        </w:rPr>
        <w:t>ومت اسلام</w:t>
      </w:r>
      <w:r w:rsidR="000E4BC7">
        <w:rPr>
          <w:rStyle w:val="Char6"/>
          <w:rtl/>
        </w:rPr>
        <w:t>ی</w:t>
      </w:r>
      <w:r w:rsidRPr="003124F6">
        <w:rPr>
          <w:rStyle w:val="Char6"/>
          <w:rtl/>
        </w:rPr>
        <w:t xml:space="preserve"> در ش</w:t>
      </w:r>
      <w:r w:rsidR="000E4BC7">
        <w:rPr>
          <w:rStyle w:val="Char6"/>
          <w:rtl/>
        </w:rPr>
        <w:t>ک</w:t>
      </w:r>
      <w:r w:rsidRPr="003124F6">
        <w:rPr>
          <w:rStyle w:val="Char6"/>
          <w:rtl/>
        </w:rPr>
        <w:t xml:space="preserve"> افتادند </w:t>
      </w:r>
      <w:r w:rsidR="000E4BC7">
        <w:rPr>
          <w:rStyle w:val="Char6"/>
          <w:rtl/>
        </w:rPr>
        <w:t>ک</w:t>
      </w:r>
      <w:r w:rsidRPr="003124F6">
        <w:rPr>
          <w:rStyle w:val="Char6"/>
          <w:rtl/>
        </w:rPr>
        <w:t>ه آ</w:t>
      </w:r>
      <w:r w:rsidR="000E4BC7">
        <w:rPr>
          <w:rStyle w:val="Char6"/>
          <w:rtl/>
        </w:rPr>
        <w:t>ی</w:t>
      </w:r>
      <w:r w:rsidRPr="003124F6">
        <w:rPr>
          <w:rStyle w:val="Char6"/>
          <w:rtl/>
        </w:rPr>
        <w:t>ا به راست</w:t>
      </w:r>
      <w:r w:rsidR="000E4BC7">
        <w:rPr>
          <w:rStyle w:val="Char6"/>
          <w:rtl/>
        </w:rPr>
        <w:t>ی</w:t>
      </w:r>
      <w:r w:rsidRPr="003124F6">
        <w:rPr>
          <w:rStyle w:val="Char6"/>
          <w:rtl/>
        </w:rPr>
        <w:t xml:space="preserve"> ح</w:t>
      </w:r>
      <w:r w:rsidR="000E4BC7">
        <w:rPr>
          <w:rStyle w:val="Char6"/>
          <w:rtl/>
        </w:rPr>
        <w:t>ک</w:t>
      </w:r>
      <w:r w:rsidRPr="003124F6">
        <w:rPr>
          <w:rStyle w:val="Char6"/>
          <w:rtl/>
        </w:rPr>
        <w:t>ومت اسلام</w:t>
      </w:r>
      <w:r w:rsidR="000E4BC7">
        <w:rPr>
          <w:rStyle w:val="Char6"/>
          <w:rtl/>
        </w:rPr>
        <w:t>ی</w:t>
      </w:r>
      <w:r w:rsidRPr="003124F6">
        <w:rPr>
          <w:rStyle w:val="Char6"/>
          <w:rtl/>
        </w:rPr>
        <w:t xml:space="preserve"> ا</w:t>
      </w:r>
      <w:r w:rsidR="000E4BC7">
        <w:rPr>
          <w:rStyle w:val="Char6"/>
          <w:rtl/>
        </w:rPr>
        <w:t>ک</w:t>
      </w:r>
      <w:r w:rsidRPr="003124F6">
        <w:rPr>
          <w:rStyle w:val="Char6"/>
          <w:rtl/>
        </w:rPr>
        <w:t>نون در زمان خلافت هم مانند ح</w:t>
      </w:r>
      <w:r w:rsidR="000E4BC7">
        <w:rPr>
          <w:rStyle w:val="Char6"/>
          <w:rtl/>
        </w:rPr>
        <w:t>ک</w:t>
      </w:r>
      <w:r w:rsidRPr="003124F6">
        <w:rPr>
          <w:rStyle w:val="Char6"/>
          <w:rtl/>
        </w:rPr>
        <w:t>ومت اسلام</w:t>
      </w:r>
      <w:r w:rsidR="000E4BC7">
        <w:rPr>
          <w:rStyle w:val="Char6"/>
          <w:rtl/>
        </w:rPr>
        <w:t>ی</w:t>
      </w:r>
      <w:r w:rsidRPr="003124F6">
        <w:rPr>
          <w:rStyle w:val="Char6"/>
          <w:rtl/>
        </w:rPr>
        <w:t xml:space="preserve"> در دوره نبوت </w:t>
      </w:r>
      <w:r w:rsidR="000E4BC7">
        <w:rPr>
          <w:rStyle w:val="Char6"/>
          <w:rtl/>
        </w:rPr>
        <w:t>ک</w:t>
      </w:r>
      <w:r w:rsidRPr="003124F6">
        <w:rPr>
          <w:rStyle w:val="Char6"/>
          <w:rtl/>
        </w:rPr>
        <w:t>ه از وح</w:t>
      </w:r>
      <w:r w:rsidR="000E4BC7">
        <w:rPr>
          <w:rStyle w:val="Char6"/>
          <w:rtl/>
        </w:rPr>
        <w:t>ی</w:t>
      </w:r>
      <w:r w:rsidRPr="003124F6">
        <w:rPr>
          <w:rStyle w:val="Char6"/>
          <w:rtl/>
        </w:rPr>
        <w:t xml:space="preserve"> الهام م</w:t>
      </w:r>
      <w:r w:rsidR="000E4BC7">
        <w:rPr>
          <w:rStyle w:val="Char6"/>
          <w:rtl/>
        </w:rPr>
        <w:t>ی</w:t>
      </w:r>
      <w:r w:rsidRPr="003124F6">
        <w:rPr>
          <w:rStyle w:val="Char6"/>
          <w:rtl/>
        </w:rPr>
        <w:t xml:space="preserve">‌گرفت خواهد بود و نسبت به افراد قبائل مختلف </w:t>
      </w:r>
      <w:r w:rsidR="000E4BC7">
        <w:rPr>
          <w:rStyle w:val="Char6"/>
          <w:rtl/>
        </w:rPr>
        <w:t>ک</w:t>
      </w:r>
      <w:r w:rsidRPr="003124F6">
        <w:rPr>
          <w:rStyle w:val="Char6"/>
          <w:rtl/>
        </w:rPr>
        <w:t>ه در زمان ح</w:t>
      </w:r>
      <w:r w:rsidR="000E4BC7">
        <w:rPr>
          <w:rStyle w:val="Char6"/>
          <w:rtl/>
        </w:rPr>
        <w:t>ک</w:t>
      </w:r>
      <w:r w:rsidRPr="003124F6">
        <w:rPr>
          <w:rStyle w:val="Char6"/>
          <w:rtl/>
        </w:rPr>
        <w:t xml:space="preserve">ومت نبوت </w:t>
      </w:r>
      <w:r w:rsidR="000E4BC7">
        <w:rPr>
          <w:rStyle w:val="Char6"/>
          <w:rtl/>
        </w:rPr>
        <w:t>یک</w:t>
      </w:r>
      <w:r w:rsidRPr="003124F6">
        <w:rPr>
          <w:rStyle w:val="Char6"/>
          <w:rtl/>
        </w:rPr>
        <w:t>سان رفتار م</w:t>
      </w:r>
      <w:r w:rsidR="000E4BC7">
        <w:rPr>
          <w:rStyle w:val="Char6"/>
          <w:rtl/>
        </w:rPr>
        <w:t>ی</w:t>
      </w:r>
      <w:r w:rsidRPr="003124F6">
        <w:rPr>
          <w:rStyle w:val="Char6"/>
          <w:rtl/>
        </w:rPr>
        <w:t>‌</w:t>
      </w:r>
      <w:r w:rsidR="000E4BC7">
        <w:rPr>
          <w:rStyle w:val="Char6"/>
          <w:rtl/>
        </w:rPr>
        <w:t>ک</w:t>
      </w:r>
      <w:r w:rsidRPr="003124F6">
        <w:rPr>
          <w:rStyle w:val="Char6"/>
          <w:rtl/>
        </w:rPr>
        <w:t>رد ا</w:t>
      </w:r>
      <w:r w:rsidR="000E4BC7">
        <w:rPr>
          <w:rStyle w:val="Char6"/>
          <w:rtl/>
        </w:rPr>
        <w:t>ک</w:t>
      </w:r>
      <w:r w:rsidRPr="003124F6">
        <w:rPr>
          <w:rStyle w:val="Char6"/>
          <w:rtl/>
        </w:rPr>
        <w:t>نون باز هم نظر مساوات و برابر</w:t>
      </w:r>
      <w:r w:rsidR="000E4BC7">
        <w:rPr>
          <w:rStyle w:val="Char6"/>
          <w:rtl/>
        </w:rPr>
        <w:t>ی</w:t>
      </w:r>
      <w:r w:rsidRPr="003124F6">
        <w:rPr>
          <w:rStyle w:val="Char6"/>
          <w:rtl/>
        </w:rPr>
        <w:t xml:space="preserve"> خواهد داشت؟ آ</w:t>
      </w:r>
      <w:r w:rsidR="000E4BC7">
        <w:rPr>
          <w:rStyle w:val="Char6"/>
          <w:rtl/>
        </w:rPr>
        <w:t>ی</w:t>
      </w:r>
      <w:r w:rsidRPr="003124F6">
        <w:rPr>
          <w:rStyle w:val="Char6"/>
          <w:rtl/>
        </w:rPr>
        <w:t>ا آن ح</w:t>
      </w:r>
      <w:r w:rsidR="000E4BC7">
        <w:rPr>
          <w:rStyle w:val="Char6"/>
          <w:rtl/>
        </w:rPr>
        <w:t>ک</w:t>
      </w:r>
      <w:r w:rsidRPr="003124F6">
        <w:rPr>
          <w:rStyle w:val="Char6"/>
          <w:rtl/>
        </w:rPr>
        <w:t>ومت</w:t>
      </w:r>
      <w:r w:rsidR="000E4BC7">
        <w:rPr>
          <w:rStyle w:val="Char6"/>
          <w:rtl/>
        </w:rPr>
        <w:t>ی</w:t>
      </w:r>
      <w:r w:rsidRPr="003124F6">
        <w:rPr>
          <w:rStyle w:val="Char6"/>
          <w:rtl/>
        </w:rPr>
        <w:t xml:space="preserve"> </w:t>
      </w:r>
      <w:r w:rsidR="000E4BC7">
        <w:rPr>
          <w:rStyle w:val="Char6"/>
          <w:rtl/>
        </w:rPr>
        <w:t>ک</w:t>
      </w:r>
      <w:r w:rsidRPr="003124F6">
        <w:rPr>
          <w:rStyle w:val="Char6"/>
          <w:rtl/>
        </w:rPr>
        <w:t>ه</w:t>
      </w:r>
      <w:r w:rsidR="009F5D6E">
        <w:rPr>
          <w:rStyle w:val="Char6"/>
          <w:rtl/>
        </w:rPr>
        <w:t xml:space="preserve"> آن‌ها </w:t>
      </w:r>
      <w:r w:rsidRPr="003124F6">
        <w:rPr>
          <w:rStyle w:val="Char6"/>
          <w:rtl/>
        </w:rPr>
        <w:t>در زمان نبوت مط</w:t>
      </w:r>
      <w:r w:rsidR="000E4BC7">
        <w:rPr>
          <w:rStyle w:val="Char6"/>
          <w:rtl/>
        </w:rPr>
        <w:t>ی</w:t>
      </w:r>
      <w:r w:rsidRPr="003124F6">
        <w:rPr>
          <w:rStyle w:val="Char6"/>
          <w:rtl/>
        </w:rPr>
        <w:t>ع آن بودند ا</w:t>
      </w:r>
      <w:r w:rsidR="000E4BC7">
        <w:rPr>
          <w:rStyle w:val="Char6"/>
          <w:rtl/>
        </w:rPr>
        <w:t>ک</w:t>
      </w:r>
      <w:r w:rsidRPr="003124F6">
        <w:rPr>
          <w:rStyle w:val="Char6"/>
          <w:rtl/>
        </w:rPr>
        <w:t>نون در دوره خلافت به صورت د</w:t>
      </w:r>
      <w:r w:rsidR="000E4BC7">
        <w:rPr>
          <w:rStyle w:val="Char6"/>
          <w:rtl/>
        </w:rPr>
        <w:t>یک</w:t>
      </w:r>
      <w:r w:rsidRPr="003124F6">
        <w:rPr>
          <w:rStyle w:val="Char6"/>
          <w:rtl/>
        </w:rPr>
        <w:t>تاتور</w:t>
      </w:r>
      <w:r w:rsidR="000E4BC7">
        <w:rPr>
          <w:rStyle w:val="Char6"/>
          <w:rtl/>
        </w:rPr>
        <w:t>ی</w:t>
      </w:r>
      <w:r w:rsidRPr="003124F6">
        <w:rPr>
          <w:rStyle w:val="Char6"/>
          <w:rtl/>
        </w:rPr>
        <w:t xml:space="preserve"> مطلق در نخواهد آمد؟ آ</w:t>
      </w:r>
      <w:r w:rsidR="000E4BC7">
        <w:rPr>
          <w:rStyle w:val="Char6"/>
          <w:rtl/>
        </w:rPr>
        <w:t>ی</w:t>
      </w:r>
      <w:r w:rsidRPr="003124F6">
        <w:rPr>
          <w:rStyle w:val="Char6"/>
          <w:rtl/>
        </w:rPr>
        <w:t>ا ا</w:t>
      </w:r>
      <w:r w:rsidR="000E4BC7">
        <w:rPr>
          <w:rStyle w:val="Char6"/>
          <w:rtl/>
        </w:rPr>
        <w:t>ی</w:t>
      </w:r>
      <w:r w:rsidRPr="003124F6">
        <w:rPr>
          <w:rStyle w:val="Char6"/>
          <w:rtl/>
        </w:rPr>
        <w:t>ن خل</w:t>
      </w:r>
      <w:r w:rsidR="000E4BC7">
        <w:rPr>
          <w:rStyle w:val="Char6"/>
          <w:rtl/>
        </w:rPr>
        <w:t>ی</w:t>
      </w:r>
      <w:r w:rsidRPr="003124F6">
        <w:rPr>
          <w:rStyle w:val="Char6"/>
          <w:rtl/>
        </w:rPr>
        <w:t>فه اهل و عش</w:t>
      </w:r>
      <w:r w:rsidR="000E4BC7">
        <w:rPr>
          <w:rStyle w:val="Char6"/>
          <w:rtl/>
        </w:rPr>
        <w:t>ی</w:t>
      </w:r>
      <w:r w:rsidRPr="003124F6">
        <w:rPr>
          <w:rStyle w:val="Char6"/>
          <w:rtl/>
        </w:rPr>
        <w:t>ره خود را در دستگاه ح</w:t>
      </w:r>
      <w:r w:rsidR="000E4BC7">
        <w:rPr>
          <w:rStyle w:val="Char6"/>
          <w:rtl/>
        </w:rPr>
        <w:t>ک</w:t>
      </w:r>
      <w:r w:rsidRPr="003124F6">
        <w:rPr>
          <w:rStyle w:val="Char6"/>
          <w:rtl/>
        </w:rPr>
        <w:t>ومت بر د</w:t>
      </w:r>
      <w:r w:rsidR="000E4BC7">
        <w:rPr>
          <w:rStyle w:val="Char6"/>
          <w:rtl/>
        </w:rPr>
        <w:t>ی</w:t>
      </w:r>
      <w:r w:rsidRPr="003124F6">
        <w:rPr>
          <w:rStyle w:val="Char6"/>
          <w:rtl/>
        </w:rPr>
        <w:t>گران مقدم نخواهد داشت؟ جواب ا</w:t>
      </w:r>
      <w:r w:rsidR="000E4BC7">
        <w:rPr>
          <w:rStyle w:val="Char6"/>
          <w:rtl/>
        </w:rPr>
        <w:t>ی</w:t>
      </w:r>
      <w:r w:rsidRPr="003124F6">
        <w:rPr>
          <w:rStyle w:val="Char6"/>
          <w:rtl/>
        </w:rPr>
        <w:t>ن پرسش‌ها برا</w:t>
      </w:r>
      <w:r w:rsidR="000E4BC7">
        <w:rPr>
          <w:rStyle w:val="Char6"/>
          <w:rtl/>
        </w:rPr>
        <w:t>ی</w:t>
      </w:r>
      <w:r w:rsidR="009F5D6E">
        <w:rPr>
          <w:rStyle w:val="Char6"/>
          <w:rtl/>
        </w:rPr>
        <w:t xml:space="preserve"> آن‌ها </w:t>
      </w:r>
      <w:r w:rsidRPr="003124F6">
        <w:rPr>
          <w:rStyle w:val="Char6"/>
          <w:rtl/>
        </w:rPr>
        <w:t xml:space="preserve">نامعلوم بود. پس حال </w:t>
      </w:r>
      <w:r w:rsidR="000E4BC7">
        <w:rPr>
          <w:rStyle w:val="Char6"/>
          <w:rtl/>
        </w:rPr>
        <w:t>ک</w:t>
      </w:r>
      <w:r w:rsidRPr="003124F6">
        <w:rPr>
          <w:rStyle w:val="Char6"/>
          <w:rtl/>
        </w:rPr>
        <w:t>ه چگونگ</w:t>
      </w:r>
      <w:r w:rsidR="000E4BC7">
        <w:rPr>
          <w:rStyle w:val="Char6"/>
          <w:rtl/>
        </w:rPr>
        <w:t>ی</w:t>
      </w:r>
      <w:r w:rsidRPr="003124F6">
        <w:rPr>
          <w:rStyle w:val="Char6"/>
          <w:rtl/>
        </w:rPr>
        <w:t xml:space="preserve"> ا</w:t>
      </w:r>
      <w:r w:rsidR="000E4BC7">
        <w:rPr>
          <w:rStyle w:val="Char6"/>
          <w:rtl/>
        </w:rPr>
        <w:t>ی</w:t>
      </w:r>
      <w:r w:rsidRPr="003124F6">
        <w:rPr>
          <w:rStyle w:val="Char6"/>
          <w:rtl/>
        </w:rPr>
        <w:t>ن امور برا</w:t>
      </w:r>
      <w:r w:rsidR="000E4BC7">
        <w:rPr>
          <w:rStyle w:val="Char6"/>
          <w:rtl/>
        </w:rPr>
        <w:t>ی</w:t>
      </w:r>
      <w:r w:rsidR="009F5D6E">
        <w:rPr>
          <w:rStyle w:val="Char6"/>
          <w:rtl/>
        </w:rPr>
        <w:t xml:space="preserve"> آن‌ها </w:t>
      </w:r>
      <w:r w:rsidRPr="003124F6">
        <w:rPr>
          <w:rStyle w:val="Char6"/>
          <w:rtl/>
        </w:rPr>
        <w:t>نامعلوم و پاسخ ا</w:t>
      </w:r>
      <w:r w:rsidR="000E4BC7">
        <w:rPr>
          <w:rStyle w:val="Char6"/>
          <w:rtl/>
        </w:rPr>
        <w:t>ی</w:t>
      </w:r>
      <w:r w:rsidRPr="003124F6">
        <w:rPr>
          <w:rStyle w:val="Char6"/>
          <w:rtl/>
        </w:rPr>
        <w:t>ن سئوال‌ها برا</w:t>
      </w:r>
      <w:r w:rsidR="000E4BC7">
        <w:rPr>
          <w:rStyle w:val="Char6"/>
          <w:rtl/>
        </w:rPr>
        <w:t>ی</w:t>
      </w:r>
      <w:r w:rsidR="009F5D6E">
        <w:rPr>
          <w:rStyle w:val="Char6"/>
          <w:rtl/>
        </w:rPr>
        <w:t xml:space="preserve"> آن‌ها </w:t>
      </w:r>
      <w:r w:rsidRPr="003124F6">
        <w:rPr>
          <w:rStyle w:val="Char6"/>
          <w:rtl/>
        </w:rPr>
        <w:t xml:space="preserve">مجهول است و تنها گذشت زمان است </w:t>
      </w:r>
      <w:r w:rsidR="000E4BC7">
        <w:rPr>
          <w:rStyle w:val="Char6"/>
          <w:rtl/>
        </w:rPr>
        <w:t>ک</w:t>
      </w:r>
      <w:r w:rsidRPr="003124F6">
        <w:rPr>
          <w:rStyle w:val="Char6"/>
          <w:rtl/>
        </w:rPr>
        <w:t>ه با</w:t>
      </w:r>
      <w:r w:rsidR="000E4BC7">
        <w:rPr>
          <w:rStyle w:val="Char6"/>
          <w:rtl/>
        </w:rPr>
        <w:t>ی</w:t>
      </w:r>
      <w:r w:rsidRPr="003124F6">
        <w:rPr>
          <w:rStyle w:val="Char6"/>
          <w:rtl/>
        </w:rPr>
        <w:t>د به</w:t>
      </w:r>
      <w:r w:rsidR="009F5D6E">
        <w:rPr>
          <w:rStyle w:val="Char6"/>
          <w:rtl/>
        </w:rPr>
        <w:t xml:space="preserve"> آن‌ها </w:t>
      </w:r>
      <w:r w:rsidRPr="003124F6">
        <w:rPr>
          <w:rStyle w:val="Char6"/>
          <w:rtl/>
        </w:rPr>
        <w:t xml:space="preserve">پاسخ مثبت </w:t>
      </w:r>
      <w:r w:rsidR="000E4BC7">
        <w:rPr>
          <w:rStyle w:val="Char6"/>
          <w:rtl/>
        </w:rPr>
        <w:t>ی</w:t>
      </w:r>
      <w:r w:rsidRPr="003124F6">
        <w:rPr>
          <w:rStyle w:val="Char6"/>
          <w:rtl/>
        </w:rPr>
        <w:t>ا منف</w:t>
      </w:r>
      <w:r w:rsidR="000E4BC7">
        <w:rPr>
          <w:rStyle w:val="Char6"/>
          <w:rtl/>
        </w:rPr>
        <w:t>ی</w:t>
      </w:r>
      <w:r w:rsidRPr="003124F6">
        <w:rPr>
          <w:rStyle w:val="Char6"/>
          <w:rtl/>
        </w:rPr>
        <w:t xml:space="preserve"> بدهد آ</w:t>
      </w:r>
      <w:r w:rsidR="000E4BC7">
        <w:rPr>
          <w:rStyle w:val="Char6"/>
          <w:rtl/>
        </w:rPr>
        <w:t>ی</w:t>
      </w:r>
      <w:r w:rsidRPr="003124F6">
        <w:rPr>
          <w:rStyle w:val="Char6"/>
          <w:rtl/>
        </w:rPr>
        <w:t>ا بهتر ن</w:t>
      </w:r>
      <w:r w:rsidR="000E4BC7">
        <w:rPr>
          <w:rStyle w:val="Char6"/>
          <w:rtl/>
        </w:rPr>
        <w:t>ی</w:t>
      </w:r>
      <w:r w:rsidRPr="003124F6">
        <w:rPr>
          <w:rStyle w:val="Char6"/>
          <w:rtl/>
        </w:rPr>
        <w:t xml:space="preserve">ست </w:t>
      </w:r>
      <w:r w:rsidR="000E4BC7">
        <w:rPr>
          <w:rStyle w:val="Char6"/>
          <w:rtl/>
        </w:rPr>
        <w:t>ک</w:t>
      </w:r>
      <w:r w:rsidRPr="003124F6">
        <w:rPr>
          <w:rStyle w:val="Char6"/>
          <w:rtl/>
        </w:rPr>
        <w:t>ه خود را آزاد و از اطاعت ح</w:t>
      </w:r>
      <w:r w:rsidR="000E4BC7">
        <w:rPr>
          <w:rStyle w:val="Char6"/>
          <w:rtl/>
        </w:rPr>
        <w:t>ک</w:t>
      </w:r>
      <w:r w:rsidRPr="003124F6">
        <w:rPr>
          <w:rStyle w:val="Char6"/>
          <w:rtl/>
        </w:rPr>
        <w:t>ومت</w:t>
      </w:r>
      <w:r w:rsidR="000E4BC7">
        <w:rPr>
          <w:rStyle w:val="Char6"/>
          <w:rtl/>
        </w:rPr>
        <w:t>ی</w:t>
      </w:r>
      <w:r w:rsidRPr="003124F6">
        <w:rPr>
          <w:rStyle w:val="Char6"/>
          <w:rtl/>
        </w:rPr>
        <w:t xml:space="preserve"> </w:t>
      </w:r>
      <w:r w:rsidR="000E4BC7">
        <w:rPr>
          <w:rStyle w:val="Char6"/>
          <w:rtl/>
        </w:rPr>
        <w:t>ک</w:t>
      </w:r>
      <w:r w:rsidRPr="003124F6">
        <w:rPr>
          <w:rStyle w:val="Char6"/>
          <w:rtl/>
        </w:rPr>
        <w:t>ه نم</w:t>
      </w:r>
      <w:r w:rsidR="000E4BC7">
        <w:rPr>
          <w:rStyle w:val="Char6"/>
          <w:rtl/>
        </w:rPr>
        <w:t>ی</w:t>
      </w:r>
      <w:r w:rsidRPr="003124F6">
        <w:rPr>
          <w:rStyle w:val="Char6"/>
          <w:rtl/>
        </w:rPr>
        <w:t xml:space="preserve">‌دانند چگونه خواهد بود خارج و به وضع سابق خود </w:t>
      </w:r>
      <w:r w:rsidR="000E4BC7">
        <w:rPr>
          <w:rStyle w:val="Char6"/>
          <w:rtl/>
        </w:rPr>
        <w:t>ک</w:t>
      </w:r>
      <w:r w:rsidRPr="003124F6">
        <w:rPr>
          <w:rStyle w:val="Char6"/>
          <w:rtl/>
        </w:rPr>
        <w:t>ه قرن‌ها بدان خو گرفته بودند برگردند؟ ا</w:t>
      </w:r>
      <w:r w:rsidR="000E4BC7">
        <w:rPr>
          <w:rStyle w:val="Char6"/>
          <w:rtl/>
        </w:rPr>
        <w:t>ی</w:t>
      </w:r>
      <w:r w:rsidRPr="003124F6">
        <w:rPr>
          <w:rStyle w:val="Char6"/>
          <w:rtl/>
        </w:rPr>
        <w:t>ن اف</w:t>
      </w:r>
      <w:r w:rsidR="000E4BC7">
        <w:rPr>
          <w:rStyle w:val="Char6"/>
          <w:rtl/>
        </w:rPr>
        <w:t>ک</w:t>
      </w:r>
      <w:r w:rsidRPr="003124F6">
        <w:rPr>
          <w:rStyle w:val="Char6"/>
          <w:rtl/>
        </w:rPr>
        <w:t>ار موجب گرد</w:t>
      </w:r>
      <w:r w:rsidR="000E4BC7">
        <w:rPr>
          <w:rStyle w:val="Char6"/>
          <w:rtl/>
        </w:rPr>
        <w:t>ی</w:t>
      </w:r>
      <w:r w:rsidRPr="003124F6">
        <w:rPr>
          <w:rStyle w:val="Char6"/>
          <w:rtl/>
        </w:rPr>
        <w:t xml:space="preserve">د </w:t>
      </w:r>
      <w:r w:rsidR="000E4BC7">
        <w:rPr>
          <w:rStyle w:val="Char6"/>
          <w:rtl/>
        </w:rPr>
        <w:t>ک</w:t>
      </w:r>
      <w:r w:rsidRPr="003124F6">
        <w:rPr>
          <w:rStyle w:val="Char6"/>
          <w:rtl/>
        </w:rPr>
        <w:t>ه قبائل مذ</w:t>
      </w:r>
      <w:r w:rsidR="000E4BC7">
        <w:rPr>
          <w:rStyle w:val="Char6"/>
          <w:rtl/>
        </w:rPr>
        <w:t>ک</w:t>
      </w:r>
      <w:r w:rsidRPr="003124F6">
        <w:rPr>
          <w:rStyle w:val="Char6"/>
          <w:rtl/>
        </w:rPr>
        <w:t>ور از ادامه اطاعت ح</w:t>
      </w:r>
      <w:r w:rsidR="000E4BC7">
        <w:rPr>
          <w:rStyle w:val="Char6"/>
          <w:rtl/>
        </w:rPr>
        <w:t>ک</w:t>
      </w:r>
      <w:r w:rsidRPr="003124F6">
        <w:rPr>
          <w:rStyle w:val="Char6"/>
          <w:rtl/>
        </w:rPr>
        <w:t>ومت مر</w:t>
      </w:r>
      <w:r w:rsidR="000E4BC7">
        <w:rPr>
          <w:rStyle w:val="Char6"/>
          <w:rtl/>
        </w:rPr>
        <w:t>ک</w:t>
      </w:r>
      <w:r w:rsidRPr="003124F6">
        <w:rPr>
          <w:rStyle w:val="Char6"/>
          <w:rtl/>
        </w:rPr>
        <w:t>ز</w:t>
      </w:r>
      <w:r w:rsidR="000E4BC7">
        <w:rPr>
          <w:rStyle w:val="Char6"/>
          <w:rtl/>
        </w:rPr>
        <w:t>ی</w:t>
      </w:r>
      <w:r w:rsidRPr="003124F6">
        <w:rPr>
          <w:rStyle w:val="Char6"/>
          <w:rtl/>
        </w:rPr>
        <w:t xml:space="preserve"> خلافت سرباز زنند و نت</w:t>
      </w:r>
      <w:r w:rsidR="000E4BC7">
        <w:rPr>
          <w:rStyle w:val="Char6"/>
          <w:rtl/>
        </w:rPr>
        <w:t>ی</w:t>
      </w:r>
      <w:r w:rsidRPr="003124F6">
        <w:rPr>
          <w:rStyle w:val="Char6"/>
          <w:rtl/>
        </w:rPr>
        <w:t>جتاً ح</w:t>
      </w:r>
      <w:r w:rsidR="000E4BC7">
        <w:rPr>
          <w:rStyle w:val="Char6"/>
          <w:rtl/>
        </w:rPr>
        <w:t>ک</w:t>
      </w:r>
      <w:r w:rsidRPr="003124F6">
        <w:rPr>
          <w:rStyle w:val="Char6"/>
          <w:rtl/>
        </w:rPr>
        <w:t>ومت خلافت منحصر گرد</w:t>
      </w:r>
      <w:r w:rsidR="000E4BC7">
        <w:rPr>
          <w:rStyle w:val="Char6"/>
          <w:rtl/>
        </w:rPr>
        <w:t>ی</w:t>
      </w:r>
      <w:r w:rsidRPr="003124F6">
        <w:rPr>
          <w:rStyle w:val="Char6"/>
          <w:rtl/>
        </w:rPr>
        <w:t>د به مد</w:t>
      </w:r>
      <w:r w:rsidR="000E4BC7">
        <w:rPr>
          <w:rStyle w:val="Char6"/>
          <w:rtl/>
        </w:rPr>
        <w:t>ی</w:t>
      </w:r>
      <w:r w:rsidRPr="003124F6">
        <w:rPr>
          <w:rStyle w:val="Char6"/>
          <w:rtl/>
        </w:rPr>
        <w:t>نه و م</w:t>
      </w:r>
      <w:r w:rsidR="000E4BC7">
        <w:rPr>
          <w:rStyle w:val="Char6"/>
          <w:rtl/>
        </w:rPr>
        <w:t>ک</w:t>
      </w:r>
      <w:r w:rsidRPr="003124F6">
        <w:rPr>
          <w:rStyle w:val="Char6"/>
          <w:rtl/>
        </w:rPr>
        <w:t>ه وطائف و طائفه‌ا</w:t>
      </w:r>
      <w:r w:rsidR="000E4BC7">
        <w:rPr>
          <w:rStyle w:val="Char6"/>
          <w:rtl/>
        </w:rPr>
        <w:t>ی</w:t>
      </w:r>
      <w:r w:rsidRPr="003124F6">
        <w:rPr>
          <w:rStyle w:val="Char6"/>
          <w:rtl/>
        </w:rPr>
        <w:t xml:space="preserve"> از قب</w:t>
      </w:r>
      <w:r w:rsidR="000E4BC7">
        <w:rPr>
          <w:rStyle w:val="Char6"/>
          <w:rtl/>
        </w:rPr>
        <w:t>ی</w:t>
      </w:r>
      <w:r w:rsidRPr="003124F6">
        <w:rPr>
          <w:rStyle w:val="Char6"/>
          <w:rtl/>
        </w:rPr>
        <w:t>له عبدالق</w:t>
      </w:r>
      <w:r w:rsidR="000E4BC7">
        <w:rPr>
          <w:rStyle w:val="Char6"/>
          <w:rtl/>
        </w:rPr>
        <w:t>ی</w:t>
      </w:r>
      <w:r w:rsidRPr="003124F6">
        <w:rPr>
          <w:rStyle w:val="Char6"/>
          <w:rtl/>
        </w:rPr>
        <w:t>س در بحر</w:t>
      </w:r>
      <w:r w:rsidR="000E4BC7">
        <w:rPr>
          <w:rStyle w:val="Char6"/>
          <w:rtl/>
        </w:rPr>
        <w:t>ی</w:t>
      </w:r>
      <w:r w:rsidRPr="003124F6">
        <w:rPr>
          <w:rStyle w:val="Char6"/>
          <w:rtl/>
        </w:rPr>
        <w:t xml:space="preserve">ن </w:t>
      </w:r>
      <w:r w:rsidR="000E4BC7">
        <w:rPr>
          <w:rStyle w:val="Char6"/>
          <w:rtl/>
        </w:rPr>
        <w:t>ک</w:t>
      </w:r>
      <w:r w:rsidRPr="003124F6">
        <w:rPr>
          <w:rStyle w:val="Char6"/>
          <w:rtl/>
        </w:rPr>
        <w:t>ه اگر حزم و عزم و تدب</w:t>
      </w:r>
      <w:r w:rsidR="000E4BC7">
        <w:rPr>
          <w:rStyle w:val="Char6"/>
          <w:rtl/>
        </w:rPr>
        <w:t>ی</w:t>
      </w:r>
      <w:r w:rsidRPr="003124F6">
        <w:rPr>
          <w:rStyle w:val="Char6"/>
          <w:rtl/>
        </w:rPr>
        <w:t>ر و س</w:t>
      </w:r>
      <w:r w:rsidR="000E4BC7">
        <w:rPr>
          <w:rStyle w:val="Char6"/>
          <w:rtl/>
        </w:rPr>
        <w:t>ی</w:t>
      </w:r>
      <w:r w:rsidRPr="003124F6">
        <w:rPr>
          <w:rStyle w:val="Char6"/>
          <w:rtl/>
        </w:rPr>
        <w:t>است ابوب</w:t>
      </w:r>
      <w:r w:rsidR="000E4BC7">
        <w:rPr>
          <w:rStyle w:val="Char6"/>
          <w:rtl/>
        </w:rPr>
        <w:t>ک</w:t>
      </w:r>
      <w:r w:rsidRPr="003124F6">
        <w:rPr>
          <w:rStyle w:val="Char6"/>
          <w:rtl/>
        </w:rPr>
        <w:t xml:space="preserve">ر نبود چه بسا </w:t>
      </w:r>
      <w:r w:rsidR="000E4BC7">
        <w:rPr>
          <w:rStyle w:val="Char6"/>
          <w:rtl/>
        </w:rPr>
        <w:t>ک</w:t>
      </w:r>
      <w:r w:rsidRPr="003124F6">
        <w:rPr>
          <w:rStyle w:val="Char6"/>
          <w:rtl/>
        </w:rPr>
        <w:t>ه ا</w:t>
      </w:r>
      <w:r w:rsidR="000E4BC7">
        <w:rPr>
          <w:rStyle w:val="Char6"/>
          <w:rtl/>
        </w:rPr>
        <w:t>ی</w:t>
      </w:r>
      <w:r w:rsidRPr="003124F6">
        <w:rPr>
          <w:rStyle w:val="Char6"/>
          <w:rtl/>
        </w:rPr>
        <w:t>ن نواح</w:t>
      </w:r>
      <w:r w:rsidR="000E4BC7">
        <w:rPr>
          <w:rStyle w:val="Char6"/>
          <w:rtl/>
        </w:rPr>
        <w:t>ی</w:t>
      </w:r>
      <w:r w:rsidRPr="003124F6">
        <w:rPr>
          <w:rStyle w:val="Char6"/>
          <w:rtl/>
        </w:rPr>
        <w:t xml:space="preserve"> را ن</w:t>
      </w:r>
      <w:r w:rsidR="000E4BC7">
        <w:rPr>
          <w:rStyle w:val="Char6"/>
          <w:rtl/>
        </w:rPr>
        <w:t>ی</w:t>
      </w:r>
      <w:r w:rsidRPr="003124F6">
        <w:rPr>
          <w:rStyle w:val="Char6"/>
          <w:rtl/>
        </w:rPr>
        <w:t>ز از دست</w:t>
      </w:r>
      <w:r w:rsidR="0013279B" w:rsidRPr="003124F6">
        <w:rPr>
          <w:rStyle w:val="Char6"/>
          <w:rtl/>
        </w:rPr>
        <w:t xml:space="preserve"> م</w:t>
      </w:r>
      <w:r w:rsidR="000E4BC7">
        <w:rPr>
          <w:rStyle w:val="Char6"/>
          <w:rtl/>
        </w:rPr>
        <w:t>ی</w:t>
      </w:r>
      <w:r w:rsidR="0013279B" w:rsidRPr="003124F6">
        <w:rPr>
          <w:rStyle w:val="Char6"/>
          <w:rtl/>
        </w:rPr>
        <w:t>‌</w:t>
      </w:r>
      <w:r w:rsidRPr="003124F6">
        <w:rPr>
          <w:rStyle w:val="Char6"/>
          <w:rtl/>
        </w:rPr>
        <w:t>داد.</w:t>
      </w:r>
    </w:p>
    <w:p w:rsidR="00241CB2" w:rsidRPr="004B7851" w:rsidRDefault="00241CB2" w:rsidP="004B7851">
      <w:pPr>
        <w:pStyle w:val="a1"/>
        <w:rPr>
          <w:rtl/>
        </w:rPr>
      </w:pPr>
      <w:bookmarkStart w:id="50" w:name="_Toc341627244"/>
      <w:bookmarkStart w:id="51" w:name="_Toc341627465"/>
      <w:bookmarkStart w:id="52" w:name="_Toc440798912"/>
      <w:r w:rsidRPr="004B7851">
        <w:rPr>
          <w:rtl/>
        </w:rPr>
        <w:t>مقدمات حمله به ا</w:t>
      </w:r>
      <w:r w:rsidR="00466B22">
        <w:rPr>
          <w:rtl/>
        </w:rPr>
        <w:t>ی</w:t>
      </w:r>
      <w:r w:rsidRPr="004B7851">
        <w:rPr>
          <w:rtl/>
        </w:rPr>
        <w:t>ران و روم</w:t>
      </w:r>
      <w:bookmarkEnd w:id="50"/>
      <w:bookmarkEnd w:id="51"/>
      <w:bookmarkEnd w:id="52"/>
    </w:p>
    <w:p w:rsidR="00241CB2" w:rsidRPr="003124F6" w:rsidRDefault="00241CB2" w:rsidP="00F556E7">
      <w:pPr>
        <w:pStyle w:val="CommentText"/>
        <w:widowControl w:val="0"/>
        <w:ind w:firstLine="284"/>
        <w:jc w:val="both"/>
        <w:rPr>
          <w:rStyle w:val="Char6"/>
          <w:rtl/>
        </w:rPr>
      </w:pPr>
      <w:r w:rsidRPr="003124F6">
        <w:rPr>
          <w:rStyle w:val="Char6"/>
          <w:rtl/>
        </w:rPr>
        <w:t xml:space="preserve">چنان </w:t>
      </w:r>
      <w:r w:rsidR="000E4BC7">
        <w:rPr>
          <w:rStyle w:val="Char6"/>
          <w:rtl/>
        </w:rPr>
        <w:t>ک</w:t>
      </w:r>
      <w:r w:rsidRPr="003124F6">
        <w:rPr>
          <w:rStyle w:val="Char6"/>
          <w:rtl/>
        </w:rPr>
        <w:t>ه د</w:t>
      </w:r>
      <w:r w:rsidR="000E4BC7">
        <w:rPr>
          <w:rStyle w:val="Char6"/>
          <w:rtl/>
        </w:rPr>
        <w:t>ی</w:t>
      </w:r>
      <w:r w:rsidRPr="003124F6">
        <w:rPr>
          <w:rStyle w:val="Char6"/>
          <w:rtl/>
        </w:rPr>
        <w:t>د</w:t>
      </w:r>
      <w:r w:rsidR="000E4BC7">
        <w:rPr>
          <w:rStyle w:val="Char6"/>
          <w:rtl/>
        </w:rPr>
        <w:t>ی</w:t>
      </w:r>
      <w:r w:rsidRPr="003124F6">
        <w:rPr>
          <w:rStyle w:val="Char6"/>
          <w:rtl/>
        </w:rPr>
        <w:t>م حضرت ابوب</w:t>
      </w:r>
      <w:r w:rsidR="000E4BC7">
        <w:rPr>
          <w:rStyle w:val="Char6"/>
          <w:rtl/>
        </w:rPr>
        <w:t>ک</w:t>
      </w:r>
      <w:r w:rsidRPr="003124F6">
        <w:rPr>
          <w:rStyle w:val="Char6"/>
          <w:rtl/>
        </w:rPr>
        <w:t>ر ا</w:t>
      </w:r>
      <w:r w:rsidR="000E4BC7">
        <w:rPr>
          <w:rStyle w:val="Char6"/>
          <w:rtl/>
        </w:rPr>
        <w:t>ی</w:t>
      </w:r>
      <w:r w:rsidRPr="003124F6">
        <w:rPr>
          <w:rStyle w:val="Char6"/>
          <w:rtl/>
        </w:rPr>
        <w:t>ن قبائل را مجدداً‌ مط</w:t>
      </w:r>
      <w:r w:rsidR="000E4BC7">
        <w:rPr>
          <w:rStyle w:val="Char6"/>
          <w:rtl/>
        </w:rPr>
        <w:t>ی</w:t>
      </w:r>
      <w:r w:rsidRPr="003124F6">
        <w:rPr>
          <w:rStyle w:val="Char6"/>
          <w:rtl/>
        </w:rPr>
        <w:t>ع و آرام ساخت. پا</w:t>
      </w:r>
      <w:r w:rsidR="000E4BC7">
        <w:rPr>
          <w:rStyle w:val="Char6"/>
          <w:rtl/>
        </w:rPr>
        <w:t>ی</w:t>
      </w:r>
      <w:r w:rsidRPr="003124F6">
        <w:rPr>
          <w:rStyle w:val="Char6"/>
          <w:rtl/>
        </w:rPr>
        <w:t>ه ح</w:t>
      </w:r>
      <w:r w:rsidR="000E4BC7">
        <w:rPr>
          <w:rStyle w:val="Char6"/>
          <w:rtl/>
        </w:rPr>
        <w:t>ک</w:t>
      </w:r>
      <w:r w:rsidRPr="003124F6">
        <w:rPr>
          <w:rStyle w:val="Char6"/>
          <w:rtl/>
        </w:rPr>
        <w:t>ومت خود را مستح</w:t>
      </w:r>
      <w:r w:rsidR="000E4BC7">
        <w:rPr>
          <w:rStyle w:val="Char6"/>
          <w:rtl/>
        </w:rPr>
        <w:t>ک</w:t>
      </w:r>
      <w:r w:rsidRPr="003124F6">
        <w:rPr>
          <w:rStyle w:val="Char6"/>
          <w:rtl/>
        </w:rPr>
        <w:t>م نمود. نظم و امن</w:t>
      </w:r>
      <w:r w:rsidR="000E4BC7">
        <w:rPr>
          <w:rStyle w:val="Char6"/>
          <w:rtl/>
        </w:rPr>
        <w:t>ی</w:t>
      </w:r>
      <w:r w:rsidRPr="003124F6">
        <w:rPr>
          <w:rStyle w:val="Char6"/>
          <w:rtl/>
        </w:rPr>
        <w:t>ت را به جا</w:t>
      </w:r>
      <w:r w:rsidR="000E4BC7">
        <w:rPr>
          <w:rStyle w:val="Char6"/>
          <w:rtl/>
        </w:rPr>
        <w:t>ی</w:t>
      </w:r>
      <w:r w:rsidRPr="003124F6">
        <w:rPr>
          <w:rStyle w:val="Char6"/>
          <w:rtl/>
        </w:rPr>
        <w:t xml:space="preserve"> اخلال و آشوب برقرار فرمود. ول</w:t>
      </w:r>
      <w:r w:rsidR="000E4BC7">
        <w:rPr>
          <w:rStyle w:val="Char6"/>
          <w:rtl/>
        </w:rPr>
        <w:t>ی</w:t>
      </w:r>
      <w:r w:rsidRPr="003124F6">
        <w:rPr>
          <w:rStyle w:val="Char6"/>
          <w:rtl/>
        </w:rPr>
        <w:t xml:space="preserve"> آ</w:t>
      </w:r>
      <w:r w:rsidR="000E4BC7">
        <w:rPr>
          <w:rStyle w:val="Char6"/>
          <w:rtl/>
        </w:rPr>
        <w:t>ی</w:t>
      </w:r>
      <w:r w:rsidRPr="003124F6">
        <w:rPr>
          <w:rStyle w:val="Char6"/>
          <w:rtl/>
        </w:rPr>
        <w:t xml:space="preserve">ا </w:t>
      </w:r>
      <w:r w:rsidR="000E4BC7">
        <w:rPr>
          <w:rStyle w:val="Char6"/>
          <w:rtl/>
        </w:rPr>
        <w:t>ک</w:t>
      </w:r>
      <w:r w:rsidRPr="003124F6">
        <w:rPr>
          <w:rStyle w:val="Char6"/>
          <w:rtl/>
        </w:rPr>
        <w:t>ا‌ر آن حضرت و وظ</w:t>
      </w:r>
      <w:r w:rsidR="000E4BC7">
        <w:rPr>
          <w:rStyle w:val="Char6"/>
          <w:rtl/>
        </w:rPr>
        <w:t>ی</w:t>
      </w:r>
      <w:r w:rsidRPr="003124F6">
        <w:rPr>
          <w:rStyle w:val="Char6"/>
          <w:rtl/>
        </w:rPr>
        <w:t>فه‌ا</w:t>
      </w:r>
      <w:r w:rsidR="000E4BC7">
        <w:rPr>
          <w:rStyle w:val="Char6"/>
          <w:rtl/>
        </w:rPr>
        <w:t>ی</w:t>
      </w:r>
      <w:r w:rsidRPr="003124F6">
        <w:rPr>
          <w:rStyle w:val="Char6"/>
          <w:rtl/>
        </w:rPr>
        <w:t xml:space="preserve"> </w:t>
      </w:r>
      <w:r w:rsidR="000E4BC7">
        <w:rPr>
          <w:rStyle w:val="Char6"/>
          <w:rtl/>
        </w:rPr>
        <w:t>ک</w:t>
      </w:r>
      <w:r w:rsidRPr="003124F6">
        <w:rPr>
          <w:rStyle w:val="Char6"/>
          <w:rtl/>
        </w:rPr>
        <w:t>ه خلافت اسلام</w:t>
      </w:r>
      <w:r w:rsidR="000E4BC7">
        <w:rPr>
          <w:rStyle w:val="Char6"/>
          <w:rtl/>
        </w:rPr>
        <w:t>ی</w:t>
      </w:r>
      <w:r w:rsidRPr="003124F6">
        <w:rPr>
          <w:rStyle w:val="Char6"/>
          <w:rtl/>
        </w:rPr>
        <w:t xml:space="preserve"> به عهده او سپرده است به هم</w:t>
      </w:r>
      <w:r w:rsidR="000E4BC7">
        <w:rPr>
          <w:rStyle w:val="Char6"/>
          <w:rtl/>
        </w:rPr>
        <w:t>ی</w:t>
      </w:r>
      <w:r w:rsidRPr="003124F6">
        <w:rPr>
          <w:rStyle w:val="Char6"/>
          <w:rtl/>
        </w:rPr>
        <w:t>ن جا خاتمه م</w:t>
      </w:r>
      <w:r w:rsidR="000E4BC7">
        <w:rPr>
          <w:rStyle w:val="Char6"/>
          <w:rtl/>
        </w:rPr>
        <w:t>ی</w:t>
      </w:r>
      <w:r w:rsidRPr="003124F6">
        <w:rPr>
          <w:rStyle w:val="Char6"/>
          <w:rtl/>
        </w:rPr>
        <w:t>‌</w:t>
      </w:r>
      <w:r w:rsidR="000E4BC7">
        <w:rPr>
          <w:rStyle w:val="Char6"/>
          <w:rtl/>
        </w:rPr>
        <w:t>ی</w:t>
      </w:r>
      <w:r w:rsidRPr="003124F6">
        <w:rPr>
          <w:rStyle w:val="Char6"/>
          <w:rtl/>
        </w:rPr>
        <w:t>ابد؟ البته خ</w:t>
      </w:r>
      <w:r w:rsidR="000E4BC7">
        <w:rPr>
          <w:rStyle w:val="Char6"/>
          <w:rtl/>
        </w:rPr>
        <w:t>ی</w:t>
      </w:r>
      <w:r w:rsidRPr="003124F6">
        <w:rPr>
          <w:rStyle w:val="Char6"/>
          <w:rtl/>
        </w:rPr>
        <w:t>ر.</w:t>
      </w:r>
    </w:p>
    <w:p w:rsidR="00241CB2" w:rsidRPr="003124F6" w:rsidRDefault="00241CB2" w:rsidP="00991E33">
      <w:pPr>
        <w:pStyle w:val="CommentText"/>
        <w:widowControl w:val="0"/>
        <w:ind w:firstLine="284"/>
        <w:jc w:val="both"/>
        <w:rPr>
          <w:rStyle w:val="Char6"/>
          <w:rtl/>
        </w:rPr>
      </w:pPr>
      <w:r w:rsidRPr="003124F6">
        <w:rPr>
          <w:rStyle w:val="Char6"/>
          <w:rtl/>
        </w:rPr>
        <w:t>مگر نه ا</w:t>
      </w:r>
      <w:r w:rsidR="000E4BC7">
        <w:rPr>
          <w:rStyle w:val="Char6"/>
          <w:rtl/>
        </w:rPr>
        <w:t>ی</w:t>
      </w:r>
      <w:r w:rsidRPr="003124F6">
        <w:rPr>
          <w:rStyle w:val="Char6"/>
          <w:rtl/>
        </w:rPr>
        <w:t xml:space="preserve">ن است </w:t>
      </w:r>
      <w:r w:rsidR="000E4BC7">
        <w:rPr>
          <w:rStyle w:val="Char6"/>
          <w:rtl/>
        </w:rPr>
        <w:t>ک</w:t>
      </w:r>
      <w:r w:rsidRPr="003124F6">
        <w:rPr>
          <w:rStyle w:val="Char6"/>
          <w:rtl/>
        </w:rPr>
        <w:t>ه رسول الله در اواخر ح</w:t>
      </w:r>
      <w:r w:rsidR="000E4BC7">
        <w:rPr>
          <w:rStyle w:val="Char6"/>
          <w:rtl/>
        </w:rPr>
        <w:t>ی</w:t>
      </w:r>
      <w:r w:rsidRPr="003124F6">
        <w:rPr>
          <w:rStyle w:val="Char6"/>
          <w:rtl/>
        </w:rPr>
        <w:t>ات خود در سال ششم هجرت به سلاط</w:t>
      </w:r>
      <w:r w:rsidR="000E4BC7">
        <w:rPr>
          <w:rStyle w:val="Char6"/>
          <w:rtl/>
        </w:rPr>
        <w:t>ی</w:t>
      </w:r>
      <w:r w:rsidRPr="003124F6">
        <w:rPr>
          <w:rStyle w:val="Char6"/>
          <w:rtl/>
        </w:rPr>
        <w:t>ن و فرمانروا</w:t>
      </w:r>
      <w:r w:rsidR="000E4BC7">
        <w:rPr>
          <w:rStyle w:val="Char6"/>
          <w:rtl/>
        </w:rPr>
        <w:t>ی</w:t>
      </w:r>
      <w:r w:rsidRPr="003124F6">
        <w:rPr>
          <w:rStyle w:val="Char6"/>
          <w:rtl/>
        </w:rPr>
        <w:t>ان ممال</w:t>
      </w:r>
      <w:r w:rsidR="000E4BC7">
        <w:rPr>
          <w:rStyle w:val="Char6"/>
          <w:rtl/>
        </w:rPr>
        <w:t>ک</w:t>
      </w:r>
      <w:r w:rsidRPr="003124F6">
        <w:rPr>
          <w:rStyle w:val="Char6"/>
          <w:rtl/>
        </w:rPr>
        <w:t xml:space="preserve"> مجاور شبه جز</w:t>
      </w:r>
      <w:r w:rsidR="000E4BC7">
        <w:rPr>
          <w:rStyle w:val="Char6"/>
          <w:rtl/>
        </w:rPr>
        <w:t>ی</w:t>
      </w:r>
      <w:r w:rsidRPr="003124F6">
        <w:rPr>
          <w:rStyle w:val="Char6"/>
          <w:rtl/>
        </w:rPr>
        <w:t>ر</w:t>
      </w:r>
      <w:r w:rsidRPr="00BF1E13">
        <w:rPr>
          <w:rStyle w:val="Char6"/>
          <w:rtl/>
        </w:rPr>
        <w:t>ة</w:t>
      </w:r>
      <w:r w:rsidRPr="003124F6">
        <w:rPr>
          <w:rStyle w:val="Char6"/>
          <w:rtl/>
        </w:rPr>
        <w:t xml:space="preserve"> العرب از قب</w:t>
      </w:r>
      <w:r w:rsidR="000E4BC7">
        <w:rPr>
          <w:rStyle w:val="Char6"/>
          <w:rtl/>
        </w:rPr>
        <w:t>ی</w:t>
      </w:r>
      <w:r w:rsidRPr="003124F6">
        <w:rPr>
          <w:rStyle w:val="Char6"/>
          <w:rtl/>
        </w:rPr>
        <w:t>ل خسرو پرو</w:t>
      </w:r>
      <w:r w:rsidR="000E4BC7">
        <w:rPr>
          <w:rStyle w:val="Char6"/>
          <w:rtl/>
        </w:rPr>
        <w:t>ی</w:t>
      </w:r>
      <w:r w:rsidRPr="003124F6">
        <w:rPr>
          <w:rStyle w:val="Char6"/>
          <w:rtl/>
        </w:rPr>
        <w:t>ز شاه ا</w:t>
      </w:r>
      <w:r w:rsidR="000E4BC7">
        <w:rPr>
          <w:rStyle w:val="Char6"/>
          <w:rtl/>
        </w:rPr>
        <w:t>ی</w:t>
      </w:r>
      <w:r w:rsidRPr="003124F6">
        <w:rPr>
          <w:rStyle w:val="Char6"/>
          <w:rtl/>
        </w:rPr>
        <w:t>ران، هرقل (هرا</w:t>
      </w:r>
      <w:r w:rsidR="000E4BC7">
        <w:rPr>
          <w:rStyle w:val="Char6"/>
          <w:rtl/>
        </w:rPr>
        <w:t>ک</w:t>
      </w:r>
      <w:r w:rsidRPr="003124F6">
        <w:rPr>
          <w:rStyle w:val="Char6"/>
          <w:rtl/>
        </w:rPr>
        <w:t>ل</w:t>
      </w:r>
      <w:r w:rsidR="000E4BC7">
        <w:rPr>
          <w:rStyle w:val="Char6"/>
          <w:rtl/>
        </w:rPr>
        <w:t>ی</w:t>
      </w:r>
      <w:r w:rsidRPr="003124F6">
        <w:rPr>
          <w:rStyle w:val="Char6"/>
          <w:rtl/>
        </w:rPr>
        <w:t>وس) امپراتور روم شرق</w:t>
      </w:r>
      <w:r w:rsidR="000E4BC7">
        <w:rPr>
          <w:rStyle w:val="Char6"/>
          <w:rtl/>
        </w:rPr>
        <w:t>ی</w:t>
      </w:r>
      <w:r w:rsidRPr="003124F6">
        <w:rPr>
          <w:rStyle w:val="Char6"/>
          <w:rtl/>
        </w:rPr>
        <w:t>، مقوقس فرمانروا</w:t>
      </w:r>
      <w:r w:rsidR="000E4BC7">
        <w:rPr>
          <w:rStyle w:val="Char6"/>
          <w:rtl/>
        </w:rPr>
        <w:t>ی</w:t>
      </w:r>
      <w:r w:rsidRPr="003124F6">
        <w:rPr>
          <w:rStyle w:val="Char6"/>
          <w:rtl/>
        </w:rPr>
        <w:t xml:space="preserve"> مصر و بعض</w:t>
      </w:r>
      <w:r w:rsidR="000E4BC7">
        <w:rPr>
          <w:rStyle w:val="Char6"/>
          <w:rtl/>
        </w:rPr>
        <w:t>ی</w:t>
      </w:r>
      <w:r w:rsidRPr="003124F6">
        <w:rPr>
          <w:rStyle w:val="Char6"/>
          <w:rtl/>
        </w:rPr>
        <w:t xml:space="preserve"> د</w:t>
      </w:r>
      <w:r w:rsidR="000E4BC7">
        <w:rPr>
          <w:rStyle w:val="Char6"/>
          <w:rtl/>
        </w:rPr>
        <w:t>ی</w:t>
      </w:r>
      <w:r w:rsidRPr="003124F6">
        <w:rPr>
          <w:rStyle w:val="Char6"/>
          <w:rtl/>
        </w:rPr>
        <w:t>گر از ملو</w:t>
      </w:r>
      <w:r w:rsidR="000E4BC7">
        <w:rPr>
          <w:rStyle w:val="Char6"/>
          <w:rtl/>
        </w:rPr>
        <w:t>ک</w:t>
      </w:r>
      <w:r w:rsidRPr="003124F6">
        <w:rPr>
          <w:rStyle w:val="Char6"/>
          <w:rtl/>
        </w:rPr>
        <w:t xml:space="preserve"> و امراء ح</w:t>
      </w:r>
      <w:r w:rsidR="000E4BC7">
        <w:rPr>
          <w:rStyle w:val="Char6"/>
          <w:rtl/>
        </w:rPr>
        <w:t>ی</w:t>
      </w:r>
      <w:r w:rsidRPr="003124F6">
        <w:rPr>
          <w:rStyle w:val="Char6"/>
          <w:rtl/>
        </w:rPr>
        <w:t xml:space="preserve">ره و </w:t>
      </w:r>
      <w:r w:rsidR="000E4BC7">
        <w:rPr>
          <w:rStyle w:val="Char6"/>
          <w:rtl/>
        </w:rPr>
        <w:t>ی</w:t>
      </w:r>
      <w:r w:rsidRPr="003124F6">
        <w:rPr>
          <w:rStyle w:val="Char6"/>
          <w:rtl/>
        </w:rPr>
        <w:t>من نامه فرستاد و</w:t>
      </w:r>
      <w:r w:rsidR="009F5D6E">
        <w:rPr>
          <w:rStyle w:val="Char6"/>
          <w:rtl/>
        </w:rPr>
        <w:t xml:space="preserve"> آن‌ها </w:t>
      </w:r>
      <w:r w:rsidRPr="003124F6">
        <w:rPr>
          <w:rStyle w:val="Char6"/>
          <w:rtl/>
        </w:rPr>
        <w:t>را بد</w:t>
      </w:r>
      <w:r w:rsidR="000E4BC7">
        <w:rPr>
          <w:rStyle w:val="Char6"/>
          <w:rtl/>
        </w:rPr>
        <w:t>ی</w:t>
      </w:r>
      <w:r w:rsidRPr="003124F6">
        <w:rPr>
          <w:rStyle w:val="Char6"/>
          <w:rtl/>
        </w:rPr>
        <w:t>ن اسلام دعوت فرمود. با آن</w:t>
      </w:r>
      <w:r w:rsidR="000E4BC7">
        <w:rPr>
          <w:rStyle w:val="Char6"/>
          <w:rtl/>
        </w:rPr>
        <w:t>ک</w:t>
      </w:r>
      <w:r w:rsidRPr="003124F6">
        <w:rPr>
          <w:rStyle w:val="Char6"/>
          <w:rtl/>
        </w:rPr>
        <w:t>ه غالب آن فرستادگان آن حضرت را گرام</w:t>
      </w:r>
      <w:r w:rsidR="000E4BC7">
        <w:rPr>
          <w:rStyle w:val="Char6"/>
          <w:rtl/>
        </w:rPr>
        <w:t>ی</w:t>
      </w:r>
      <w:r w:rsidRPr="003124F6">
        <w:rPr>
          <w:rStyle w:val="Char6"/>
          <w:rtl/>
        </w:rPr>
        <w:t xml:space="preserve"> داشته جواب مؤدبانه به آن حضرت عرض </w:t>
      </w:r>
      <w:r w:rsidR="000E4BC7">
        <w:rPr>
          <w:rStyle w:val="Char6"/>
          <w:rtl/>
        </w:rPr>
        <w:t>ک</w:t>
      </w:r>
      <w:r w:rsidRPr="003124F6">
        <w:rPr>
          <w:rStyle w:val="Char6"/>
          <w:rtl/>
        </w:rPr>
        <w:t>ردند، ول</w:t>
      </w:r>
      <w:r w:rsidR="000E4BC7">
        <w:rPr>
          <w:rStyle w:val="Char6"/>
          <w:rtl/>
        </w:rPr>
        <w:t>ی</w:t>
      </w:r>
      <w:r w:rsidRPr="003124F6">
        <w:rPr>
          <w:rStyle w:val="Char6"/>
          <w:rtl/>
        </w:rPr>
        <w:t xml:space="preserve"> ه</w:t>
      </w:r>
      <w:r w:rsidR="000E4BC7">
        <w:rPr>
          <w:rStyle w:val="Char6"/>
          <w:rtl/>
        </w:rPr>
        <w:t>ی</w:t>
      </w:r>
      <w:r w:rsidRPr="003124F6">
        <w:rPr>
          <w:rStyle w:val="Char6"/>
          <w:rtl/>
        </w:rPr>
        <w:t xml:space="preserve">چ </w:t>
      </w:r>
      <w:r w:rsidR="000E4BC7">
        <w:rPr>
          <w:rStyle w:val="Char6"/>
          <w:rtl/>
        </w:rPr>
        <w:t>ک</w:t>
      </w:r>
      <w:r w:rsidRPr="003124F6">
        <w:rPr>
          <w:rStyle w:val="Char6"/>
          <w:rtl/>
        </w:rPr>
        <w:t>دام از</w:t>
      </w:r>
      <w:r w:rsidR="009F5D6E">
        <w:rPr>
          <w:rStyle w:val="Char6"/>
          <w:rtl/>
        </w:rPr>
        <w:t xml:space="preserve"> آن‌ها </w:t>
      </w:r>
      <w:r w:rsidRPr="003124F6">
        <w:rPr>
          <w:rStyle w:val="Char6"/>
          <w:rtl/>
        </w:rPr>
        <w:t>دعوت آن حضرت را نپذ</w:t>
      </w:r>
      <w:r w:rsidR="000E4BC7">
        <w:rPr>
          <w:rStyle w:val="Char6"/>
          <w:rtl/>
        </w:rPr>
        <w:t>ی</w:t>
      </w:r>
      <w:r w:rsidRPr="003124F6">
        <w:rPr>
          <w:rStyle w:val="Char6"/>
          <w:rtl/>
        </w:rPr>
        <w:t xml:space="preserve">رفته مسلمان نشدند. چنان </w:t>
      </w:r>
      <w:r w:rsidR="000E4BC7">
        <w:rPr>
          <w:rStyle w:val="Char6"/>
          <w:rtl/>
        </w:rPr>
        <w:t>ک</w:t>
      </w:r>
      <w:r w:rsidRPr="003124F6">
        <w:rPr>
          <w:rStyle w:val="Char6"/>
          <w:rtl/>
        </w:rPr>
        <w:t>ه آن حضرت در نامه‌ها</w:t>
      </w:r>
      <w:r w:rsidR="000E4BC7">
        <w:rPr>
          <w:rStyle w:val="Char6"/>
          <w:rtl/>
        </w:rPr>
        <w:t>ی</w:t>
      </w:r>
      <w:r w:rsidRPr="003124F6">
        <w:rPr>
          <w:rStyle w:val="Char6"/>
          <w:rtl/>
        </w:rPr>
        <w:t xml:space="preserve"> خود اشاره فرمود به </w:t>
      </w:r>
      <w:r w:rsidRPr="00F10F99">
        <w:rPr>
          <w:rStyle w:val="Char6"/>
          <w:rtl/>
        </w:rPr>
        <w:t>مقتضا</w:t>
      </w:r>
      <w:r w:rsidR="000E4BC7" w:rsidRPr="00F10F99">
        <w:rPr>
          <w:rStyle w:val="Char6"/>
          <w:rtl/>
        </w:rPr>
        <w:t>ی</w:t>
      </w:r>
      <w:r w:rsidRPr="00F10F99">
        <w:rPr>
          <w:rStyle w:val="Char6"/>
          <w:rtl/>
        </w:rPr>
        <w:t xml:space="preserve"> </w:t>
      </w:r>
      <w:r w:rsidR="00991E33" w:rsidRPr="00F10F99">
        <w:rPr>
          <w:rStyle w:val="Char6"/>
          <w:rFonts w:hint="cs"/>
          <w:rtl/>
        </w:rPr>
        <w:t>«</w:t>
      </w:r>
      <w:r w:rsidRPr="00F10F99">
        <w:rPr>
          <w:rStyle w:val="Char6"/>
          <w:rtl/>
        </w:rPr>
        <w:t>الناس على دين ملوكهم</w:t>
      </w:r>
      <w:r w:rsidR="00991E33" w:rsidRPr="00F10F99">
        <w:rPr>
          <w:rStyle w:val="Char6"/>
          <w:rFonts w:hint="cs"/>
          <w:rtl/>
        </w:rPr>
        <w:t xml:space="preserve">» </w:t>
      </w:r>
      <w:r w:rsidRPr="00F10F99">
        <w:rPr>
          <w:rStyle w:val="Char6"/>
          <w:rtl/>
        </w:rPr>
        <w:t>ملت‌شان</w:t>
      </w:r>
      <w:r w:rsidRPr="003124F6">
        <w:rPr>
          <w:rStyle w:val="Char6"/>
          <w:rtl/>
        </w:rPr>
        <w:t xml:space="preserve"> ن</w:t>
      </w:r>
      <w:r w:rsidR="000E4BC7">
        <w:rPr>
          <w:rStyle w:val="Char6"/>
          <w:rtl/>
        </w:rPr>
        <w:t>ی</w:t>
      </w:r>
      <w:r w:rsidRPr="003124F6">
        <w:rPr>
          <w:rStyle w:val="Char6"/>
          <w:rtl/>
        </w:rPr>
        <w:t>ز تابع</w:t>
      </w:r>
      <w:r w:rsidR="009F5D6E">
        <w:rPr>
          <w:rStyle w:val="Char6"/>
          <w:rtl/>
        </w:rPr>
        <w:t xml:space="preserve"> آن‌ها </w:t>
      </w:r>
      <w:r w:rsidRPr="003124F6">
        <w:rPr>
          <w:rStyle w:val="Char6"/>
          <w:rtl/>
        </w:rPr>
        <w:t>شده مسلمان گردند. آ</w:t>
      </w:r>
      <w:r w:rsidR="000E4BC7">
        <w:rPr>
          <w:rStyle w:val="Char6"/>
          <w:rtl/>
        </w:rPr>
        <w:t>ی</w:t>
      </w:r>
      <w:r w:rsidRPr="003124F6">
        <w:rPr>
          <w:rStyle w:val="Char6"/>
          <w:rtl/>
        </w:rPr>
        <w:t>ا ا</w:t>
      </w:r>
      <w:r w:rsidR="000E4BC7">
        <w:rPr>
          <w:rStyle w:val="Char6"/>
          <w:rtl/>
        </w:rPr>
        <w:t>ی</w:t>
      </w:r>
      <w:r w:rsidRPr="003124F6">
        <w:rPr>
          <w:rStyle w:val="Char6"/>
          <w:rtl/>
        </w:rPr>
        <w:t xml:space="preserve">ن نامه‌ها </w:t>
      </w:r>
      <w:r w:rsidR="000E4BC7">
        <w:rPr>
          <w:rStyle w:val="Char6"/>
          <w:rtl/>
        </w:rPr>
        <w:t>ک</w:t>
      </w:r>
      <w:r w:rsidRPr="003124F6">
        <w:rPr>
          <w:rStyle w:val="Char6"/>
          <w:rtl/>
        </w:rPr>
        <w:t>ه رسول الله فرستاد با</w:t>
      </w:r>
      <w:r w:rsidR="000E4BC7">
        <w:rPr>
          <w:rStyle w:val="Char6"/>
          <w:rtl/>
        </w:rPr>
        <w:t>ی</w:t>
      </w:r>
      <w:r w:rsidRPr="003124F6">
        <w:rPr>
          <w:rStyle w:val="Char6"/>
          <w:rtl/>
        </w:rPr>
        <w:t>د فراموش و بلااثر‌ بماند؟</w:t>
      </w:r>
    </w:p>
    <w:p w:rsidR="00241CB2" w:rsidRPr="003124F6" w:rsidRDefault="00241CB2" w:rsidP="00F556E7">
      <w:pPr>
        <w:pStyle w:val="CommentText"/>
        <w:widowControl w:val="0"/>
        <w:ind w:firstLine="284"/>
        <w:jc w:val="both"/>
        <w:rPr>
          <w:rStyle w:val="Char6"/>
          <w:rtl/>
        </w:rPr>
      </w:pPr>
      <w:r w:rsidRPr="003124F6">
        <w:rPr>
          <w:rStyle w:val="Char6"/>
          <w:rtl/>
        </w:rPr>
        <w:t>مگر مقصود رسول الله از دعوت سلاط</w:t>
      </w:r>
      <w:r w:rsidR="000E4BC7">
        <w:rPr>
          <w:rStyle w:val="Char6"/>
          <w:rtl/>
        </w:rPr>
        <w:t>ی</w:t>
      </w:r>
      <w:r w:rsidRPr="003124F6">
        <w:rPr>
          <w:rStyle w:val="Char6"/>
          <w:rtl/>
        </w:rPr>
        <w:t>ن و فرمانروا</w:t>
      </w:r>
      <w:r w:rsidR="000E4BC7">
        <w:rPr>
          <w:rStyle w:val="Char6"/>
          <w:rtl/>
        </w:rPr>
        <w:t>ی</w:t>
      </w:r>
      <w:r w:rsidRPr="003124F6">
        <w:rPr>
          <w:rStyle w:val="Char6"/>
          <w:rtl/>
        </w:rPr>
        <w:t>ان جز ا</w:t>
      </w:r>
      <w:r w:rsidR="000E4BC7">
        <w:rPr>
          <w:rStyle w:val="Char6"/>
          <w:rtl/>
        </w:rPr>
        <w:t>ی</w:t>
      </w:r>
      <w:r w:rsidRPr="003124F6">
        <w:rPr>
          <w:rStyle w:val="Char6"/>
          <w:rtl/>
        </w:rPr>
        <w:t xml:space="preserve">ن بود </w:t>
      </w:r>
      <w:r w:rsidR="000E4BC7">
        <w:rPr>
          <w:rStyle w:val="Char6"/>
          <w:rtl/>
        </w:rPr>
        <w:t>ک</w:t>
      </w:r>
      <w:r w:rsidRPr="003124F6">
        <w:rPr>
          <w:rStyle w:val="Char6"/>
          <w:rtl/>
        </w:rPr>
        <w:t>ه چون د</w:t>
      </w:r>
      <w:r w:rsidR="000E4BC7">
        <w:rPr>
          <w:rStyle w:val="Char6"/>
          <w:rtl/>
        </w:rPr>
        <w:t>ی</w:t>
      </w:r>
      <w:r w:rsidRPr="003124F6">
        <w:rPr>
          <w:rStyle w:val="Char6"/>
          <w:rtl/>
        </w:rPr>
        <w:t>ن اسلام د</w:t>
      </w:r>
      <w:r w:rsidR="000E4BC7">
        <w:rPr>
          <w:rStyle w:val="Char6"/>
          <w:rtl/>
        </w:rPr>
        <w:t>ی</w:t>
      </w:r>
      <w:r w:rsidRPr="003124F6">
        <w:rPr>
          <w:rStyle w:val="Char6"/>
          <w:rtl/>
        </w:rPr>
        <w:t>ن عموم</w:t>
      </w:r>
      <w:r w:rsidR="000E4BC7">
        <w:rPr>
          <w:rStyle w:val="Char6"/>
          <w:rtl/>
        </w:rPr>
        <w:t>ی</w:t>
      </w:r>
      <w:r w:rsidRPr="003124F6">
        <w:rPr>
          <w:rStyle w:val="Char6"/>
          <w:rtl/>
        </w:rPr>
        <w:t xml:space="preserve"> بشر است و با</w:t>
      </w:r>
      <w:r w:rsidR="000E4BC7">
        <w:rPr>
          <w:rStyle w:val="Char6"/>
          <w:rtl/>
        </w:rPr>
        <w:t>ی</w:t>
      </w:r>
      <w:r w:rsidRPr="003124F6">
        <w:rPr>
          <w:rStyle w:val="Char6"/>
          <w:rtl/>
        </w:rPr>
        <w:t>د به تمام ملت‌ها</w:t>
      </w:r>
      <w:r w:rsidR="000E4BC7">
        <w:rPr>
          <w:rStyle w:val="Char6"/>
          <w:rtl/>
        </w:rPr>
        <w:t>ی</w:t>
      </w:r>
      <w:r w:rsidRPr="003124F6">
        <w:rPr>
          <w:rStyle w:val="Char6"/>
          <w:rtl/>
        </w:rPr>
        <w:t xml:space="preserve"> مجاور و دور تبل</w:t>
      </w:r>
      <w:r w:rsidR="000E4BC7">
        <w:rPr>
          <w:rStyle w:val="Char6"/>
          <w:rtl/>
        </w:rPr>
        <w:t>ی</w:t>
      </w:r>
      <w:r w:rsidRPr="003124F6">
        <w:rPr>
          <w:rStyle w:val="Char6"/>
          <w:rtl/>
        </w:rPr>
        <w:t>غ و انتشار داده شود؟</w:t>
      </w:r>
    </w:p>
    <w:p w:rsidR="00241CB2" w:rsidRPr="003124F6" w:rsidRDefault="00241CB2" w:rsidP="00F556E7">
      <w:pPr>
        <w:pStyle w:val="CommentText"/>
        <w:widowControl w:val="0"/>
        <w:ind w:firstLine="284"/>
        <w:jc w:val="both"/>
        <w:rPr>
          <w:rStyle w:val="Char6"/>
          <w:rtl/>
        </w:rPr>
      </w:pPr>
      <w:r w:rsidRPr="003124F6">
        <w:rPr>
          <w:rStyle w:val="Char6"/>
          <w:rtl/>
        </w:rPr>
        <w:t>مگر نه ا</w:t>
      </w:r>
      <w:r w:rsidR="000E4BC7">
        <w:rPr>
          <w:rStyle w:val="Char6"/>
          <w:rtl/>
        </w:rPr>
        <w:t>ی</w:t>
      </w:r>
      <w:r w:rsidRPr="003124F6">
        <w:rPr>
          <w:rStyle w:val="Char6"/>
          <w:rtl/>
        </w:rPr>
        <w:t xml:space="preserve">ن است </w:t>
      </w:r>
      <w:r w:rsidR="000E4BC7">
        <w:rPr>
          <w:rStyle w:val="Char6"/>
          <w:rtl/>
        </w:rPr>
        <w:t>ک</w:t>
      </w:r>
      <w:r w:rsidRPr="003124F6">
        <w:rPr>
          <w:rStyle w:val="Char6"/>
          <w:rtl/>
        </w:rPr>
        <w:t>ه عدالت اجتماع</w:t>
      </w:r>
      <w:r w:rsidR="000E4BC7">
        <w:rPr>
          <w:rStyle w:val="Char6"/>
          <w:rtl/>
        </w:rPr>
        <w:t>ی</w:t>
      </w:r>
      <w:r w:rsidRPr="003124F6">
        <w:rPr>
          <w:rStyle w:val="Char6"/>
          <w:rtl/>
        </w:rPr>
        <w:t xml:space="preserve"> و تمدن اسلام</w:t>
      </w:r>
      <w:r w:rsidR="000E4BC7">
        <w:rPr>
          <w:rStyle w:val="Char6"/>
          <w:rtl/>
        </w:rPr>
        <w:t>ی</w:t>
      </w:r>
      <w:r w:rsidRPr="003124F6">
        <w:rPr>
          <w:rStyle w:val="Char6"/>
          <w:rtl/>
        </w:rPr>
        <w:t xml:space="preserve"> </w:t>
      </w:r>
      <w:r w:rsidR="000E4BC7">
        <w:rPr>
          <w:rStyle w:val="Char6"/>
          <w:rtl/>
        </w:rPr>
        <w:t>ک</w:t>
      </w:r>
      <w:r w:rsidRPr="003124F6">
        <w:rPr>
          <w:rStyle w:val="Char6"/>
          <w:rtl/>
        </w:rPr>
        <w:t>ه بر اساس برابر</w:t>
      </w:r>
      <w:r w:rsidR="000E4BC7">
        <w:rPr>
          <w:rStyle w:val="Char6"/>
          <w:rtl/>
        </w:rPr>
        <w:t>ی</w:t>
      </w:r>
      <w:r w:rsidRPr="003124F6">
        <w:rPr>
          <w:rStyle w:val="Char6"/>
          <w:rtl/>
        </w:rPr>
        <w:t xml:space="preserve"> و برادر</w:t>
      </w:r>
      <w:r w:rsidR="000E4BC7">
        <w:rPr>
          <w:rStyle w:val="Char6"/>
          <w:rtl/>
        </w:rPr>
        <w:t>ی</w:t>
      </w:r>
      <w:r w:rsidRPr="003124F6">
        <w:rPr>
          <w:rStyle w:val="Char6"/>
          <w:rtl/>
        </w:rPr>
        <w:t xml:space="preserve"> و محو آثار و قوان</w:t>
      </w:r>
      <w:r w:rsidR="000E4BC7">
        <w:rPr>
          <w:rStyle w:val="Char6"/>
          <w:rtl/>
        </w:rPr>
        <w:t>ی</w:t>
      </w:r>
      <w:r w:rsidRPr="003124F6">
        <w:rPr>
          <w:rStyle w:val="Char6"/>
          <w:rtl/>
        </w:rPr>
        <w:t>ن طبقات</w:t>
      </w:r>
      <w:r w:rsidR="000E4BC7">
        <w:rPr>
          <w:rStyle w:val="Char6"/>
          <w:rtl/>
        </w:rPr>
        <w:t>ی</w:t>
      </w:r>
      <w:r w:rsidRPr="003124F6">
        <w:rPr>
          <w:rStyle w:val="Char6"/>
          <w:rtl/>
        </w:rPr>
        <w:t xml:space="preserve"> و تبع</w:t>
      </w:r>
      <w:r w:rsidR="000E4BC7">
        <w:rPr>
          <w:rStyle w:val="Char6"/>
          <w:rtl/>
        </w:rPr>
        <w:t>ی</w:t>
      </w:r>
      <w:r w:rsidRPr="003124F6">
        <w:rPr>
          <w:rStyle w:val="Char6"/>
          <w:rtl/>
        </w:rPr>
        <w:t>ض نژاد</w:t>
      </w:r>
      <w:r w:rsidR="000E4BC7">
        <w:rPr>
          <w:rStyle w:val="Char6"/>
          <w:rtl/>
        </w:rPr>
        <w:t>ی</w:t>
      </w:r>
      <w:r w:rsidRPr="003124F6">
        <w:rPr>
          <w:rStyle w:val="Char6"/>
          <w:rtl/>
        </w:rPr>
        <w:t xml:space="preserve"> پا</w:t>
      </w:r>
      <w:r w:rsidR="000E4BC7">
        <w:rPr>
          <w:rStyle w:val="Char6"/>
          <w:rtl/>
        </w:rPr>
        <w:t>ی</w:t>
      </w:r>
      <w:r w:rsidRPr="003124F6">
        <w:rPr>
          <w:rStyle w:val="Char6"/>
          <w:rtl/>
        </w:rPr>
        <w:t>ه‌گذار</w:t>
      </w:r>
      <w:r w:rsidR="000E4BC7">
        <w:rPr>
          <w:rStyle w:val="Char6"/>
          <w:rtl/>
        </w:rPr>
        <w:t>ی</w:t>
      </w:r>
      <w:r w:rsidRPr="003124F6">
        <w:rPr>
          <w:rStyle w:val="Char6"/>
          <w:rtl/>
        </w:rPr>
        <w:t xml:space="preserve"> شده است با</w:t>
      </w:r>
      <w:r w:rsidR="000E4BC7">
        <w:rPr>
          <w:rStyle w:val="Char6"/>
          <w:rtl/>
        </w:rPr>
        <w:t>ی</w:t>
      </w:r>
      <w:r w:rsidRPr="003124F6">
        <w:rPr>
          <w:rStyle w:val="Char6"/>
          <w:rtl/>
        </w:rPr>
        <w:t>د در ب</w:t>
      </w:r>
      <w:r w:rsidR="000E4BC7">
        <w:rPr>
          <w:rStyle w:val="Char6"/>
          <w:rtl/>
        </w:rPr>
        <w:t>ی</w:t>
      </w:r>
      <w:r w:rsidRPr="003124F6">
        <w:rPr>
          <w:rStyle w:val="Char6"/>
          <w:rtl/>
        </w:rPr>
        <w:t xml:space="preserve">ن بندگان خدا هر جا </w:t>
      </w:r>
      <w:r w:rsidR="000E4BC7">
        <w:rPr>
          <w:rStyle w:val="Char6"/>
          <w:rtl/>
        </w:rPr>
        <w:t>ک</w:t>
      </w:r>
      <w:r w:rsidRPr="003124F6">
        <w:rPr>
          <w:rStyle w:val="Char6"/>
          <w:rtl/>
        </w:rPr>
        <w:t>ه باشند اجرا شود؟</w:t>
      </w:r>
    </w:p>
    <w:p w:rsidR="00241CB2" w:rsidRPr="003124F6" w:rsidRDefault="00241CB2" w:rsidP="00F556E7">
      <w:pPr>
        <w:pStyle w:val="CommentText"/>
        <w:widowControl w:val="0"/>
        <w:ind w:firstLine="284"/>
        <w:jc w:val="both"/>
        <w:rPr>
          <w:rStyle w:val="Char6"/>
          <w:rtl/>
        </w:rPr>
      </w:pPr>
      <w:r w:rsidRPr="003124F6">
        <w:rPr>
          <w:rStyle w:val="Char6"/>
          <w:rtl/>
        </w:rPr>
        <w:t xml:space="preserve">پس مسلم است </w:t>
      </w:r>
      <w:r w:rsidR="000E4BC7">
        <w:rPr>
          <w:rStyle w:val="Char6"/>
          <w:rtl/>
        </w:rPr>
        <w:t>ک</w:t>
      </w:r>
      <w:r w:rsidRPr="003124F6">
        <w:rPr>
          <w:rStyle w:val="Char6"/>
          <w:rtl/>
        </w:rPr>
        <w:t>ه وظ</w:t>
      </w:r>
      <w:r w:rsidR="000E4BC7">
        <w:rPr>
          <w:rStyle w:val="Char6"/>
          <w:rtl/>
        </w:rPr>
        <w:t>ی</w:t>
      </w:r>
      <w:r w:rsidRPr="003124F6">
        <w:rPr>
          <w:rStyle w:val="Char6"/>
          <w:rtl/>
        </w:rPr>
        <w:t>فه خل</w:t>
      </w:r>
      <w:r w:rsidR="000E4BC7">
        <w:rPr>
          <w:rStyle w:val="Char6"/>
          <w:rtl/>
        </w:rPr>
        <w:t>ی</w:t>
      </w:r>
      <w:r w:rsidRPr="003124F6">
        <w:rPr>
          <w:rStyle w:val="Char6"/>
          <w:rtl/>
        </w:rPr>
        <w:t>فه با سر و سامان دادن به امور داخل</w:t>
      </w:r>
      <w:r w:rsidR="000E4BC7">
        <w:rPr>
          <w:rStyle w:val="Char6"/>
          <w:rtl/>
        </w:rPr>
        <w:t>ی</w:t>
      </w:r>
      <w:r w:rsidRPr="003124F6">
        <w:rPr>
          <w:rStyle w:val="Char6"/>
          <w:rtl/>
        </w:rPr>
        <w:t xml:space="preserve"> خاتمه نم</w:t>
      </w:r>
      <w:r w:rsidR="000E4BC7">
        <w:rPr>
          <w:rStyle w:val="Char6"/>
          <w:rtl/>
        </w:rPr>
        <w:t>ی</w:t>
      </w:r>
      <w:r w:rsidRPr="003124F6">
        <w:rPr>
          <w:rStyle w:val="Char6"/>
          <w:rtl/>
        </w:rPr>
        <w:t>‌</w:t>
      </w:r>
      <w:r w:rsidR="000E4BC7">
        <w:rPr>
          <w:rStyle w:val="Char6"/>
          <w:rtl/>
        </w:rPr>
        <w:t>ی</w:t>
      </w:r>
      <w:r w:rsidRPr="003124F6">
        <w:rPr>
          <w:rStyle w:val="Char6"/>
          <w:rtl/>
        </w:rPr>
        <w:t>ابد. خل</w:t>
      </w:r>
      <w:r w:rsidR="000E4BC7">
        <w:rPr>
          <w:rStyle w:val="Char6"/>
          <w:rtl/>
        </w:rPr>
        <w:t>ی</w:t>
      </w:r>
      <w:r w:rsidRPr="003124F6">
        <w:rPr>
          <w:rStyle w:val="Char6"/>
          <w:rtl/>
        </w:rPr>
        <w:t>فه موظف است به نامه‌ها</w:t>
      </w:r>
      <w:r w:rsidR="000E4BC7">
        <w:rPr>
          <w:rStyle w:val="Char6"/>
          <w:rtl/>
        </w:rPr>
        <w:t>ی</w:t>
      </w:r>
      <w:r w:rsidRPr="003124F6">
        <w:rPr>
          <w:rStyle w:val="Char6"/>
          <w:rtl/>
        </w:rPr>
        <w:t xml:space="preserve"> مبار</w:t>
      </w:r>
      <w:r w:rsidR="000E4BC7">
        <w:rPr>
          <w:rStyle w:val="Char6"/>
          <w:rtl/>
        </w:rPr>
        <w:t>ک</w:t>
      </w:r>
      <w:r w:rsidRPr="003124F6">
        <w:rPr>
          <w:rStyle w:val="Char6"/>
          <w:rtl/>
        </w:rPr>
        <w:t xml:space="preserve"> رسول خدا توجه نموده ترت</w:t>
      </w:r>
      <w:r w:rsidR="000E4BC7">
        <w:rPr>
          <w:rStyle w:val="Char6"/>
          <w:rtl/>
        </w:rPr>
        <w:t>ی</w:t>
      </w:r>
      <w:r w:rsidRPr="003124F6">
        <w:rPr>
          <w:rStyle w:val="Char6"/>
          <w:rtl/>
        </w:rPr>
        <w:t xml:space="preserve">ب اثر دهد، تا همانطور </w:t>
      </w:r>
      <w:r w:rsidR="000E4BC7">
        <w:rPr>
          <w:rStyle w:val="Char6"/>
          <w:rtl/>
        </w:rPr>
        <w:t>ک</w:t>
      </w:r>
      <w:r w:rsidRPr="003124F6">
        <w:rPr>
          <w:rStyle w:val="Char6"/>
          <w:rtl/>
        </w:rPr>
        <w:t>ه آن حضرت خواسته بود د</w:t>
      </w:r>
      <w:r w:rsidR="000E4BC7">
        <w:rPr>
          <w:rStyle w:val="Char6"/>
          <w:rtl/>
        </w:rPr>
        <w:t>ی</w:t>
      </w:r>
      <w:r w:rsidRPr="003124F6">
        <w:rPr>
          <w:rStyle w:val="Char6"/>
          <w:rtl/>
        </w:rPr>
        <w:t>ن خدا در آن د</w:t>
      </w:r>
      <w:r w:rsidR="000E4BC7">
        <w:rPr>
          <w:rStyle w:val="Char6"/>
          <w:rtl/>
        </w:rPr>
        <w:t>ی</w:t>
      </w:r>
      <w:r w:rsidRPr="003124F6">
        <w:rPr>
          <w:rStyle w:val="Char6"/>
          <w:rtl/>
        </w:rPr>
        <w:t xml:space="preserve">ار انتشار </w:t>
      </w:r>
      <w:r w:rsidR="000E4BC7">
        <w:rPr>
          <w:rStyle w:val="Char6"/>
          <w:rtl/>
        </w:rPr>
        <w:t>ی</w:t>
      </w:r>
      <w:r w:rsidRPr="003124F6">
        <w:rPr>
          <w:rStyle w:val="Char6"/>
          <w:rtl/>
        </w:rPr>
        <w:t>ابد. عدالت اجتماع</w:t>
      </w:r>
      <w:r w:rsidR="000E4BC7">
        <w:rPr>
          <w:rStyle w:val="Char6"/>
          <w:rtl/>
        </w:rPr>
        <w:t>ی</w:t>
      </w:r>
      <w:r w:rsidRPr="003124F6">
        <w:rPr>
          <w:rStyle w:val="Char6"/>
          <w:rtl/>
        </w:rPr>
        <w:t xml:space="preserve"> اسلام در ب</w:t>
      </w:r>
      <w:r w:rsidR="000E4BC7">
        <w:rPr>
          <w:rStyle w:val="Char6"/>
          <w:rtl/>
        </w:rPr>
        <w:t>ی</w:t>
      </w:r>
      <w:r w:rsidRPr="003124F6">
        <w:rPr>
          <w:rStyle w:val="Char6"/>
          <w:rtl/>
        </w:rPr>
        <w:t xml:space="preserve">ن آن ملت‌ها </w:t>
      </w:r>
      <w:r w:rsidR="000E4BC7">
        <w:rPr>
          <w:rStyle w:val="Char6"/>
          <w:rtl/>
        </w:rPr>
        <w:t>ک</w:t>
      </w:r>
      <w:r w:rsidRPr="003124F6">
        <w:rPr>
          <w:rStyle w:val="Char6"/>
          <w:rtl/>
        </w:rPr>
        <w:t>ه از د</w:t>
      </w:r>
      <w:r w:rsidR="000E4BC7">
        <w:rPr>
          <w:rStyle w:val="Char6"/>
          <w:rtl/>
        </w:rPr>
        <w:t>ی</w:t>
      </w:r>
      <w:r w:rsidRPr="003124F6">
        <w:rPr>
          <w:rStyle w:val="Char6"/>
          <w:rtl/>
        </w:rPr>
        <w:t>ر زمان</w:t>
      </w:r>
      <w:r w:rsidR="000E4BC7">
        <w:rPr>
          <w:rStyle w:val="Char6"/>
          <w:rtl/>
        </w:rPr>
        <w:t>ی</w:t>
      </w:r>
      <w:r w:rsidRPr="003124F6">
        <w:rPr>
          <w:rStyle w:val="Char6"/>
          <w:rtl/>
        </w:rPr>
        <w:t xml:space="preserve"> ز</w:t>
      </w:r>
      <w:r w:rsidR="000E4BC7">
        <w:rPr>
          <w:rStyle w:val="Char6"/>
          <w:rtl/>
        </w:rPr>
        <w:t>ی</w:t>
      </w:r>
      <w:r w:rsidRPr="003124F6">
        <w:rPr>
          <w:rStyle w:val="Char6"/>
          <w:rtl/>
        </w:rPr>
        <w:t>ر ح</w:t>
      </w:r>
      <w:r w:rsidR="000E4BC7">
        <w:rPr>
          <w:rStyle w:val="Char6"/>
          <w:rtl/>
        </w:rPr>
        <w:t>ک</w:t>
      </w:r>
      <w:r w:rsidRPr="003124F6">
        <w:rPr>
          <w:rStyle w:val="Char6"/>
          <w:rtl/>
        </w:rPr>
        <w:t>م ح</w:t>
      </w:r>
      <w:r w:rsidR="000E4BC7">
        <w:rPr>
          <w:rStyle w:val="Char6"/>
          <w:rtl/>
        </w:rPr>
        <w:t>ک</w:t>
      </w:r>
      <w:r w:rsidRPr="003124F6">
        <w:rPr>
          <w:rStyle w:val="Char6"/>
          <w:rtl/>
        </w:rPr>
        <w:t xml:space="preserve">ام جابر و مستبد </w:t>
      </w:r>
      <w:r w:rsidR="000E4BC7">
        <w:rPr>
          <w:rStyle w:val="Char6"/>
          <w:rtl/>
        </w:rPr>
        <w:t>ک</w:t>
      </w:r>
      <w:r w:rsidRPr="003124F6">
        <w:rPr>
          <w:rStyle w:val="Char6"/>
          <w:rtl/>
        </w:rPr>
        <w:t xml:space="preserve">مر خم </w:t>
      </w:r>
      <w:r w:rsidR="000E4BC7">
        <w:rPr>
          <w:rStyle w:val="Char6"/>
          <w:rtl/>
        </w:rPr>
        <w:t>ک</w:t>
      </w:r>
      <w:r w:rsidRPr="003124F6">
        <w:rPr>
          <w:rStyle w:val="Char6"/>
          <w:rtl/>
        </w:rPr>
        <w:t>رده بودند اجراء گردد و بندگان خدا از ز</w:t>
      </w:r>
      <w:r w:rsidR="000E4BC7">
        <w:rPr>
          <w:rStyle w:val="Char6"/>
          <w:rtl/>
        </w:rPr>
        <w:t>ی</w:t>
      </w:r>
      <w:r w:rsidRPr="003124F6">
        <w:rPr>
          <w:rStyle w:val="Char6"/>
          <w:rtl/>
        </w:rPr>
        <w:t xml:space="preserve">ر </w:t>
      </w:r>
      <w:r w:rsidR="000E4BC7">
        <w:rPr>
          <w:rStyle w:val="Char6"/>
          <w:rtl/>
        </w:rPr>
        <w:t>ی</w:t>
      </w:r>
      <w:r w:rsidRPr="003124F6">
        <w:rPr>
          <w:rStyle w:val="Char6"/>
          <w:rtl/>
        </w:rPr>
        <w:t xml:space="preserve">وغ مظالم ستمگران نجات </w:t>
      </w:r>
      <w:r w:rsidR="000E4BC7">
        <w:rPr>
          <w:rStyle w:val="Char6"/>
          <w:rtl/>
        </w:rPr>
        <w:t>ی</w:t>
      </w:r>
      <w:r w:rsidRPr="003124F6">
        <w:rPr>
          <w:rStyle w:val="Char6"/>
          <w:rtl/>
        </w:rPr>
        <w:t>ابند.</w:t>
      </w:r>
    </w:p>
    <w:p w:rsidR="00241CB2" w:rsidRPr="003124F6" w:rsidRDefault="00241CB2" w:rsidP="00F556E7">
      <w:pPr>
        <w:pStyle w:val="CommentText"/>
        <w:widowControl w:val="0"/>
        <w:ind w:firstLine="284"/>
        <w:jc w:val="both"/>
        <w:rPr>
          <w:rStyle w:val="Char6"/>
          <w:rtl/>
        </w:rPr>
      </w:pPr>
      <w:r w:rsidRPr="003124F6">
        <w:rPr>
          <w:rStyle w:val="Char6"/>
          <w:rtl/>
        </w:rPr>
        <w:t>ول</w:t>
      </w:r>
      <w:r w:rsidR="000E4BC7">
        <w:rPr>
          <w:rStyle w:val="Char6"/>
          <w:rtl/>
        </w:rPr>
        <w:t>ی</w:t>
      </w:r>
      <w:r w:rsidRPr="003124F6">
        <w:rPr>
          <w:rStyle w:val="Char6"/>
          <w:rtl/>
        </w:rPr>
        <w:t xml:space="preserve"> تحق</w:t>
      </w:r>
      <w:r w:rsidR="000E4BC7">
        <w:rPr>
          <w:rStyle w:val="Char6"/>
          <w:rtl/>
        </w:rPr>
        <w:t>ی</w:t>
      </w:r>
      <w:r w:rsidRPr="003124F6">
        <w:rPr>
          <w:rStyle w:val="Char6"/>
          <w:rtl/>
        </w:rPr>
        <w:t>ق ا</w:t>
      </w:r>
      <w:r w:rsidR="000E4BC7">
        <w:rPr>
          <w:rStyle w:val="Char6"/>
          <w:rtl/>
        </w:rPr>
        <w:t>ی</w:t>
      </w:r>
      <w:r w:rsidRPr="003124F6">
        <w:rPr>
          <w:rStyle w:val="Char6"/>
          <w:rtl/>
        </w:rPr>
        <w:t>ن امر جز با جهاد و سلب قدرت ا</w:t>
      </w:r>
      <w:r w:rsidR="000E4BC7">
        <w:rPr>
          <w:rStyle w:val="Char6"/>
          <w:rtl/>
        </w:rPr>
        <w:t>ی</w:t>
      </w:r>
      <w:r w:rsidRPr="003124F6">
        <w:rPr>
          <w:rStyle w:val="Char6"/>
          <w:rtl/>
        </w:rPr>
        <w:t>ن ملو</w:t>
      </w:r>
      <w:r w:rsidR="000E4BC7">
        <w:rPr>
          <w:rStyle w:val="Char6"/>
          <w:rtl/>
        </w:rPr>
        <w:t>ک</w:t>
      </w:r>
      <w:r w:rsidRPr="003124F6">
        <w:rPr>
          <w:rStyle w:val="Char6"/>
          <w:rtl/>
        </w:rPr>
        <w:t xml:space="preserve"> و ح</w:t>
      </w:r>
      <w:r w:rsidR="000E4BC7">
        <w:rPr>
          <w:rStyle w:val="Char6"/>
          <w:rtl/>
        </w:rPr>
        <w:t>ک</w:t>
      </w:r>
      <w:r w:rsidRPr="003124F6">
        <w:rPr>
          <w:rStyle w:val="Char6"/>
          <w:rtl/>
        </w:rPr>
        <w:t xml:space="preserve">ام مستبد </w:t>
      </w:r>
      <w:r w:rsidR="000E4BC7">
        <w:rPr>
          <w:rStyle w:val="Char6"/>
          <w:rtl/>
        </w:rPr>
        <w:t>ک</w:t>
      </w:r>
      <w:r w:rsidRPr="003124F6">
        <w:rPr>
          <w:rStyle w:val="Char6"/>
          <w:rtl/>
        </w:rPr>
        <w:t xml:space="preserve">ه بر بندگان خدا تسلط </w:t>
      </w:r>
      <w:r w:rsidR="000E4BC7">
        <w:rPr>
          <w:rStyle w:val="Char6"/>
          <w:rtl/>
        </w:rPr>
        <w:t>ی</w:t>
      </w:r>
      <w:r w:rsidRPr="003124F6">
        <w:rPr>
          <w:rStyle w:val="Char6"/>
          <w:rtl/>
        </w:rPr>
        <w:t>افته بودند ام</w:t>
      </w:r>
      <w:r w:rsidR="000E4BC7">
        <w:rPr>
          <w:rStyle w:val="Char6"/>
          <w:rtl/>
        </w:rPr>
        <w:t>ک</w:t>
      </w:r>
      <w:r w:rsidRPr="003124F6">
        <w:rPr>
          <w:rStyle w:val="Char6"/>
          <w:rtl/>
        </w:rPr>
        <w:t>ان پذ</w:t>
      </w:r>
      <w:r w:rsidR="000E4BC7">
        <w:rPr>
          <w:rStyle w:val="Char6"/>
          <w:rtl/>
        </w:rPr>
        <w:t>ی</w:t>
      </w:r>
      <w:r w:rsidRPr="003124F6">
        <w:rPr>
          <w:rStyle w:val="Char6"/>
          <w:rtl/>
        </w:rPr>
        <w:t>ر نبود. پس با</w:t>
      </w:r>
      <w:r w:rsidR="000E4BC7">
        <w:rPr>
          <w:rStyle w:val="Char6"/>
          <w:rtl/>
        </w:rPr>
        <w:t>ی</w:t>
      </w:r>
      <w:r w:rsidRPr="003124F6">
        <w:rPr>
          <w:rStyle w:val="Char6"/>
          <w:rtl/>
        </w:rPr>
        <w:t>د با آنان جنگ</w:t>
      </w:r>
      <w:r w:rsidR="000E4BC7">
        <w:rPr>
          <w:rStyle w:val="Char6"/>
          <w:rtl/>
        </w:rPr>
        <w:t>ی</w:t>
      </w:r>
      <w:r w:rsidRPr="003124F6">
        <w:rPr>
          <w:rStyle w:val="Char6"/>
          <w:rtl/>
        </w:rPr>
        <w:t xml:space="preserve">د تا دست ستمگرشان </w:t>
      </w:r>
      <w:r w:rsidR="000E4BC7">
        <w:rPr>
          <w:rStyle w:val="Char6"/>
          <w:rtl/>
        </w:rPr>
        <w:t>ک</w:t>
      </w:r>
      <w:r w:rsidRPr="003124F6">
        <w:rPr>
          <w:rStyle w:val="Char6"/>
          <w:rtl/>
        </w:rPr>
        <w:t>وتاه و دست عدالت به جا</w:t>
      </w:r>
      <w:r w:rsidR="000E4BC7">
        <w:rPr>
          <w:rStyle w:val="Char6"/>
          <w:rtl/>
        </w:rPr>
        <w:t>ی</w:t>
      </w:r>
      <w:r w:rsidRPr="003124F6">
        <w:rPr>
          <w:rStyle w:val="Char6"/>
          <w:rtl/>
        </w:rPr>
        <w:t xml:space="preserve"> آنان بر سر </w:t>
      </w:r>
      <w:r w:rsidR="000E4BC7">
        <w:rPr>
          <w:rStyle w:val="Char6"/>
          <w:rtl/>
        </w:rPr>
        <w:t>ک</w:t>
      </w:r>
      <w:r w:rsidRPr="003124F6">
        <w:rPr>
          <w:rStyle w:val="Char6"/>
          <w:rtl/>
        </w:rPr>
        <w:t>ار آ</w:t>
      </w:r>
      <w:r w:rsidR="000E4BC7">
        <w:rPr>
          <w:rStyle w:val="Char6"/>
          <w:rtl/>
        </w:rPr>
        <w:t>ی</w:t>
      </w:r>
      <w:r w:rsidRPr="003124F6">
        <w:rPr>
          <w:rStyle w:val="Char6"/>
          <w:rtl/>
        </w:rPr>
        <w:t>د.</w:t>
      </w:r>
    </w:p>
    <w:p w:rsidR="00241CB2" w:rsidRPr="003124F6" w:rsidRDefault="00241CB2" w:rsidP="00F556E7">
      <w:pPr>
        <w:pStyle w:val="CommentText"/>
        <w:widowControl w:val="0"/>
        <w:ind w:firstLine="284"/>
        <w:jc w:val="both"/>
        <w:rPr>
          <w:rStyle w:val="Char6"/>
          <w:rtl/>
        </w:rPr>
      </w:pPr>
      <w:r w:rsidRPr="003124F6">
        <w:rPr>
          <w:rStyle w:val="Char6"/>
          <w:rtl/>
        </w:rPr>
        <w:t>از طرف</w:t>
      </w:r>
      <w:r w:rsidR="000E4BC7">
        <w:rPr>
          <w:rStyle w:val="Char6"/>
          <w:rtl/>
        </w:rPr>
        <w:t>ی</w:t>
      </w:r>
      <w:r w:rsidRPr="003124F6">
        <w:rPr>
          <w:rStyle w:val="Char6"/>
          <w:rtl/>
        </w:rPr>
        <w:t xml:space="preserve"> د</w:t>
      </w:r>
      <w:r w:rsidR="000E4BC7">
        <w:rPr>
          <w:rStyle w:val="Char6"/>
          <w:rtl/>
        </w:rPr>
        <w:t>ی</w:t>
      </w:r>
      <w:r w:rsidRPr="003124F6">
        <w:rPr>
          <w:rStyle w:val="Char6"/>
          <w:rtl/>
        </w:rPr>
        <w:t>گر صح</w:t>
      </w:r>
      <w:r w:rsidR="000E4BC7">
        <w:rPr>
          <w:rStyle w:val="Char6"/>
          <w:rtl/>
        </w:rPr>
        <w:t>ی</w:t>
      </w:r>
      <w:r w:rsidRPr="003124F6">
        <w:rPr>
          <w:rStyle w:val="Char6"/>
          <w:rtl/>
        </w:rPr>
        <w:t xml:space="preserve">ح است </w:t>
      </w:r>
      <w:r w:rsidR="000E4BC7">
        <w:rPr>
          <w:rStyle w:val="Char6"/>
          <w:rtl/>
        </w:rPr>
        <w:t>ک</w:t>
      </w:r>
      <w:r w:rsidRPr="003124F6">
        <w:rPr>
          <w:rStyle w:val="Char6"/>
          <w:rtl/>
        </w:rPr>
        <w:t>ه حضرت ابوب</w:t>
      </w:r>
      <w:r w:rsidR="000E4BC7">
        <w:rPr>
          <w:rStyle w:val="Char6"/>
          <w:rtl/>
        </w:rPr>
        <w:t>ک</w:t>
      </w:r>
      <w:r w:rsidRPr="003124F6">
        <w:rPr>
          <w:rStyle w:val="Char6"/>
          <w:rtl/>
        </w:rPr>
        <w:t>ر به وس</w:t>
      </w:r>
      <w:r w:rsidR="000E4BC7">
        <w:rPr>
          <w:rStyle w:val="Char6"/>
          <w:rtl/>
        </w:rPr>
        <w:t>ی</w:t>
      </w:r>
      <w:r w:rsidRPr="003124F6">
        <w:rPr>
          <w:rStyle w:val="Char6"/>
          <w:rtl/>
        </w:rPr>
        <w:t>له سپاه اسامه سپاه روم را ش</w:t>
      </w:r>
      <w:r w:rsidR="000E4BC7">
        <w:rPr>
          <w:rStyle w:val="Char6"/>
          <w:rtl/>
        </w:rPr>
        <w:t>ک</w:t>
      </w:r>
      <w:r w:rsidRPr="003124F6">
        <w:rPr>
          <w:rStyle w:val="Char6"/>
          <w:rtl/>
        </w:rPr>
        <w:t>ست داد</w:t>
      </w:r>
      <w:r w:rsidR="00DA616D" w:rsidRPr="003124F6">
        <w:rPr>
          <w:rStyle w:val="Char6"/>
          <w:rtl/>
        </w:rPr>
        <w:t>،</w:t>
      </w:r>
      <w:r w:rsidRPr="003124F6">
        <w:rPr>
          <w:rStyle w:val="Char6"/>
          <w:rtl/>
        </w:rPr>
        <w:t xml:space="preserve"> ول</w:t>
      </w:r>
      <w:r w:rsidR="000E4BC7">
        <w:rPr>
          <w:rStyle w:val="Char6"/>
          <w:rtl/>
        </w:rPr>
        <w:t>ی</w:t>
      </w:r>
      <w:r w:rsidRPr="003124F6">
        <w:rPr>
          <w:rStyle w:val="Char6"/>
          <w:rtl/>
        </w:rPr>
        <w:t xml:space="preserve"> مسلماً ا</w:t>
      </w:r>
      <w:r w:rsidR="000E4BC7">
        <w:rPr>
          <w:rStyle w:val="Char6"/>
          <w:rtl/>
        </w:rPr>
        <w:t>ی</w:t>
      </w:r>
      <w:r w:rsidRPr="003124F6">
        <w:rPr>
          <w:rStyle w:val="Char6"/>
          <w:rtl/>
        </w:rPr>
        <w:t>ن دولت، دولت</w:t>
      </w:r>
      <w:r w:rsidR="000E4BC7">
        <w:rPr>
          <w:rStyle w:val="Char6"/>
          <w:rtl/>
        </w:rPr>
        <w:t>ی</w:t>
      </w:r>
      <w:r w:rsidRPr="003124F6">
        <w:rPr>
          <w:rStyle w:val="Char6"/>
          <w:rtl/>
        </w:rPr>
        <w:t xml:space="preserve"> نبود </w:t>
      </w:r>
      <w:r w:rsidR="000E4BC7">
        <w:rPr>
          <w:rStyle w:val="Char6"/>
          <w:rtl/>
        </w:rPr>
        <w:t>ک</w:t>
      </w:r>
      <w:r w:rsidRPr="003124F6">
        <w:rPr>
          <w:rStyle w:val="Char6"/>
          <w:rtl/>
        </w:rPr>
        <w:t>ه ننگ ا</w:t>
      </w:r>
      <w:r w:rsidR="000E4BC7">
        <w:rPr>
          <w:rStyle w:val="Char6"/>
          <w:rtl/>
        </w:rPr>
        <w:t>ی</w:t>
      </w:r>
      <w:r w:rsidRPr="003124F6">
        <w:rPr>
          <w:rStyle w:val="Char6"/>
          <w:rtl/>
        </w:rPr>
        <w:t>ن ش</w:t>
      </w:r>
      <w:r w:rsidR="000E4BC7">
        <w:rPr>
          <w:rStyle w:val="Char6"/>
          <w:rtl/>
        </w:rPr>
        <w:t>ک</w:t>
      </w:r>
      <w:r w:rsidRPr="003124F6">
        <w:rPr>
          <w:rStyle w:val="Char6"/>
          <w:rtl/>
        </w:rPr>
        <w:t>ست را برا</w:t>
      </w:r>
      <w:r w:rsidR="000E4BC7">
        <w:rPr>
          <w:rStyle w:val="Char6"/>
          <w:rtl/>
        </w:rPr>
        <w:t>ی</w:t>
      </w:r>
      <w:r w:rsidRPr="003124F6">
        <w:rPr>
          <w:rStyle w:val="Char6"/>
          <w:rtl/>
        </w:rPr>
        <w:t xml:space="preserve"> هم</w:t>
      </w:r>
      <w:r w:rsidR="000E4BC7">
        <w:rPr>
          <w:rStyle w:val="Char6"/>
          <w:rtl/>
        </w:rPr>
        <w:t>ی</w:t>
      </w:r>
      <w:r w:rsidRPr="003124F6">
        <w:rPr>
          <w:rStyle w:val="Char6"/>
          <w:rtl/>
        </w:rPr>
        <w:t xml:space="preserve">شه </w:t>
      </w:r>
      <w:r w:rsidR="000E4BC7">
        <w:rPr>
          <w:rStyle w:val="Char6"/>
          <w:rtl/>
        </w:rPr>
        <w:t>ی</w:t>
      </w:r>
      <w:r w:rsidRPr="003124F6">
        <w:rPr>
          <w:rStyle w:val="Char6"/>
          <w:rtl/>
        </w:rPr>
        <w:t>ا حداقل برا</w:t>
      </w:r>
      <w:r w:rsidR="000E4BC7">
        <w:rPr>
          <w:rStyle w:val="Char6"/>
          <w:rtl/>
        </w:rPr>
        <w:t>ی</w:t>
      </w:r>
      <w:r w:rsidRPr="003124F6">
        <w:rPr>
          <w:rStyle w:val="Char6"/>
          <w:rtl/>
        </w:rPr>
        <w:t xml:space="preserve"> مدت</w:t>
      </w:r>
      <w:r w:rsidR="000E4BC7">
        <w:rPr>
          <w:rStyle w:val="Char6"/>
          <w:rtl/>
        </w:rPr>
        <w:t>ی</w:t>
      </w:r>
      <w:r w:rsidRPr="003124F6">
        <w:rPr>
          <w:rStyle w:val="Char6"/>
          <w:rtl/>
        </w:rPr>
        <w:t xml:space="preserve"> طولان</w:t>
      </w:r>
      <w:r w:rsidR="000E4BC7">
        <w:rPr>
          <w:rStyle w:val="Char6"/>
          <w:rtl/>
        </w:rPr>
        <w:t>ی</w:t>
      </w:r>
      <w:r w:rsidRPr="003124F6">
        <w:rPr>
          <w:rStyle w:val="Char6"/>
          <w:rtl/>
        </w:rPr>
        <w:t xml:space="preserve"> تحمل نما</w:t>
      </w:r>
      <w:r w:rsidR="000E4BC7">
        <w:rPr>
          <w:rStyle w:val="Char6"/>
          <w:rtl/>
        </w:rPr>
        <w:t>ی</w:t>
      </w:r>
      <w:r w:rsidRPr="003124F6">
        <w:rPr>
          <w:rStyle w:val="Char6"/>
          <w:rtl/>
        </w:rPr>
        <w:t>د و</w:t>
      </w:r>
      <w:r w:rsidR="00C806A5" w:rsidRPr="003124F6">
        <w:rPr>
          <w:rStyle w:val="Char6"/>
          <w:rFonts w:hint="cs"/>
          <w:rtl/>
        </w:rPr>
        <w:t xml:space="preserve"> </w:t>
      </w:r>
      <w:r w:rsidRPr="003124F6">
        <w:rPr>
          <w:rStyle w:val="Char6"/>
          <w:rtl/>
        </w:rPr>
        <w:t>دست از انتقام ب</w:t>
      </w:r>
      <w:r w:rsidR="000E4BC7">
        <w:rPr>
          <w:rStyle w:val="Char6"/>
          <w:rtl/>
        </w:rPr>
        <w:t>ک</w:t>
      </w:r>
      <w:r w:rsidRPr="003124F6">
        <w:rPr>
          <w:rStyle w:val="Char6"/>
          <w:rtl/>
        </w:rPr>
        <w:t>شد. همچن</w:t>
      </w:r>
      <w:r w:rsidR="000E4BC7">
        <w:rPr>
          <w:rStyle w:val="Char6"/>
          <w:rtl/>
        </w:rPr>
        <w:t>ی</w:t>
      </w:r>
      <w:r w:rsidRPr="003124F6">
        <w:rPr>
          <w:rStyle w:val="Char6"/>
          <w:rtl/>
        </w:rPr>
        <w:t xml:space="preserve">ن درست است </w:t>
      </w:r>
      <w:r w:rsidR="000E4BC7">
        <w:rPr>
          <w:rStyle w:val="Char6"/>
          <w:rtl/>
        </w:rPr>
        <w:t>ک</w:t>
      </w:r>
      <w:r w:rsidRPr="003124F6">
        <w:rPr>
          <w:rStyle w:val="Char6"/>
          <w:rtl/>
        </w:rPr>
        <w:t>ه قبائل شورش</w:t>
      </w:r>
      <w:r w:rsidR="000E4BC7">
        <w:rPr>
          <w:rStyle w:val="Char6"/>
          <w:rtl/>
        </w:rPr>
        <w:t>ی</w:t>
      </w:r>
      <w:r w:rsidRPr="003124F6">
        <w:rPr>
          <w:rStyle w:val="Char6"/>
          <w:rtl/>
        </w:rPr>
        <w:t xml:space="preserve"> عرب مغلوب و سر اطاعت پ</w:t>
      </w:r>
      <w:r w:rsidR="000E4BC7">
        <w:rPr>
          <w:rStyle w:val="Char6"/>
          <w:rtl/>
        </w:rPr>
        <w:t>ی</w:t>
      </w:r>
      <w:r w:rsidRPr="003124F6">
        <w:rPr>
          <w:rStyle w:val="Char6"/>
          <w:rtl/>
        </w:rPr>
        <w:t>ش آورده‌اند ول</w:t>
      </w:r>
      <w:r w:rsidR="000E4BC7">
        <w:rPr>
          <w:rStyle w:val="Char6"/>
          <w:rtl/>
        </w:rPr>
        <w:t>ی</w:t>
      </w:r>
      <w:r w:rsidRPr="003124F6">
        <w:rPr>
          <w:rStyle w:val="Char6"/>
          <w:rtl/>
        </w:rPr>
        <w:t xml:space="preserve"> ا</w:t>
      </w:r>
      <w:r w:rsidR="000E4BC7">
        <w:rPr>
          <w:rStyle w:val="Char6"/>
          <w:rtl/>
        </w:rPr>
        <w:t>ی</w:t>
      </w:r>
      <w:r w:rsidRPr="003124F6">
        <w:rPr>
          <w:rStyle w:val="Char6"/>
          <w:rtl/>
        </w:rPr>
        <w:t>ن احتمال از ب</w:t>
      </w:r>
      <w:r w:rsidR="000E4BC7">
        <w:rPr>
          <w:rStyle w:val="Char6"/>
          <w:rtl/>
        </w:rPr>
        <w:t>ی</w:t>
      </w:r>
      <w:r w:rsidRPr="003124F6">
        <w:rPr>
          <w:rStyle w:val="Char6"/>
          <w:rtl/>
        </w:rPr>
        <w:t xml:space="preserve">ن نرفته </w:t>
      </w:r>
      <w:r w:rsidR="000E4BC7">
        <w:rPr>
          <w:rStyle w:val="Char6"/>
          <w:rtl/>
        </w:rPr>
        <w:t>ک</w:t>
      </w:r>
      <w:r w:rsidRPr="003124F6">
        <w:rPr>
          <w:rStyle w:val="Char6"/>
          <w:rtl/>
        </w:rPr>
        <w:t xml:space="preserve">ه پس از مدت </w:t>
      </w:r>
      <w:r w:rsidR="000E4BC7">
        <w:rPr>
          <w:rStyle w:val="Char6"/>
          <w:rtl/>
        </w:rPr>
        <w:t>ک</w:t>
      </w:r>
      <w:r w:rsidRPr="003124F6">
        <w:rPr>
          <w:rStyle w:val="Char6"/>
          <w:rtl/>
        </w:rPr>
        <w:t>وتاه</w:t>
      </w:r>
      <w:r w:rsidR="000E4BC7">
        <w:rPr>
          <w:rStyle w:val="Char6"/>
          <w:rtl/>
        </w:rPr>
        <w:t>ی</w:t>
      </w:r>
      <w:r w:rsidRPr="003124F6">
        <w:rPr>
          <w:rStyle w:val="Char6"/>
          <w:rtl/>
        </w:rPr>
        <w:t xml:space="preserve"> با هم متحد شوند و دوباره سر به طغ</w:t>
      </w:r>
      <w:r w:rsidR="000E4BC7">
        <w:rPr>
          <w:rStyle w:val="Char6"/>
          <w:rtl/>
        </w:rPr>
        <w:t>ی</w:t>
      </w:r>
      <w:r w:rsidRPr="003124F6">
        <w:rPr>
          <w:rStyle w:val="Char6"/>
          <w:rtl/>
        </w:rPr>
        <w:t>ا</w:t>
      </w:r>
      <w:r w:rsidR="00C806A5" w:rsidRPr="003124F6">
        <w:rPr>
          <w:rStyle w:val="Char6"/>
          <w:rtl/>
        </w:rPr>
        <w:t>ن و شورش بزنند. گذشته از ا</w:t>
      </w:r>
      <w:r w:rsidR="000E4BC7">
        <w:rPr>
          <w:rStyle w:val="Char6"/>
          <w:rtl/>
        </w:rPr>
        <w:t>ی</w:t>
      </w:r>
      <w:r w:rsidR="00C806A5" w:rsidRPr="003124F6">
        <w:rPr>
          <w:rStyle w:val="Char6"/>
          <w:rtl/>
        </w:rPr>
        <w:t>ن هر</w:t>
      </w:r>
      <w:r w:rsidRPr="003124F6">
        <w:rPr>
          <w:rStyle w:val="Char6"/>
          <w:rtl/>
        </w:rPr>
        <w:t>گاه خل</w:t>
      </w:r>
      <w:r w:rsidR="000E4BC7">
        <w:rPr>
          <w:rStyle w:val="Char6"/>
          <w:rtl/>
        </w:rPr>
        <w:t>ی</w:t>
      </w:r>
      <w:r w:rsidRPr="003124F6">
        <w:rPr>
          <w:rStyle w:val="Char6"/>
          <w:rtl/>
        </w:rPr>
        <w:t>فه به سپاه</w:t>
      </w:r>
      <w:r w:rsidR="000E4BC7">
        <w:rPr>
          <w:rStyle w:val="Char6"/>
          <w:rtl/>
        </w:rPr>
        <w:t>ی</w:t>
      </w:r>
      <w:r w:rsidRPr="003124F6">
        <w:rPr>
          <w:rStyle w:val="Char6"/>
          <w:rtl/>
        </w:rPr>
        <w:t xml:space="preserve">ان فاتح خود </w:t>
      </w:r>
      <w:r w:rsidR="000E4BC7">
        <w:rPr>
          <w:rStyle w:val="Char6"/>
          <w:rtl/>
        </w:rPr>
        <w:t>ک</w:t>
      </w:r>
      <w:r w:rsidRPr="003124F6">
        <w:rPr>
          <w:rStyle w:val="Char6"/>
          <w:rtl/>
        </w:rPr>
        <w:t>ه ا</w:t>
      </w:r>
      <w:r w:rsidR="000E4BC7">
        <w:rPr>
          <w:rStyle w:val="Char6"/>
          <w:rtl/>
        </w:rPr>
        <w:t>ک</w:t>
      </w:r>
      <w:r w:rsidRPr="003124F6">
        <w:rPr>
          <w:rStyle w:val="Char6"/>
          <w:rtl/>
        </w:rPr>
        <w:t>نون از</w:t>
      </w:r>
      <w:r w:rsidR="002322D6">
        <w:rPr>
          <w:rStyle w:val="Char6"/>
          <w:rtl/>
        </w:rPr>
        <w:t xml:space="preserve"> جنگ‌ها</w:t>
      </w:r>
      <w:r w:rsidR="000E4BC7">
        <w:rPr>
          <w:rStyle w:val="Char6"/>
          <w:rtl/>
        </w:rPr>
        <w:t>ی</w:t>
      </w:r>
      <w:r w:rsidRPr="003124F6">
        <w:rPr>
          <w:rStyle w:val="Char6"/>
          <w:rtl/>
        </w:rPr>
        <w:t xml:space="preserve"> داخل</w:t>
      </w:r>
      <w:r w:rsidR="000E4BC7">
        <w:rPr>
          <w:rStyle w:val="Char6"/>
          <w:rtl/>
        </w:rPr>
        <w:t>ی</w:t>
      </w:r>
      <w:r w:rsidRPr="003124F6">
        <w:rPr>
          <w:rStyle w:val="Char6"/>
          <w:rtl/>
        </w:rPr>
        <w:t xml:space="preserve"> و خارج</w:t>
      </w:r>
      <w:r w:rsidR="000E4BC7">
        <w:rPr>
          <w:rStyle w:val="Char6"/>
          <w:rtl/>
        </w:rPr>
        <w:t>ی</w:t>
      </w:r>
      <w:r w:rsidRPr="003124F6">
        <w:rPr>
          <w:rStyle w:val="Char6"/>
          <w:rtl/>
        </w:rPr>
        <w:t xml:space="preserve"> فراغت </w:t>
      </w:r>
      <w:r w:rsidR="000E4BC7">
        <w:rPr>
          <w:rStyle w:val="Char6"/>
          <w:rtl/>
        </w:rPr>
        <w:t>ی</w:t>
      </w:r>
      <w:r w:rsidRPr="003124F6">
        <w:rPr>
          <w:rStyle w:val="Char6"/>
          <w:rtl/>
        </w:rPr>
        <w:t xml:space="preserve">افته‌اند مجال دهد تا دست به </w:t>
      </w:r>
      <w:r w:rsidR="000E4BC7">
        <w:rPr>
          <w:rStyle w:val="Char6"/>
          <w:rtl/>
        </w:rPr>
        <w:t>ک</w:t>
      </w:r>
      <w:r w:rsidRPr="003124F6">
        <w:rPr>
          <w:rStyle w:val="Char6"/>
          <w:rtl/>
        </w:rPr>
        <w:t xml:space="preserve">ار زراعت </w:t>
      </w:r>
      <w:r w:rsidR="000E4BC7">
        <w:rPr>
          <w:rStyle w:val="Char6"/>
          <w:rtl/>
        </w:rPr>
        <w:t>ی</w:t>
      </w:r>
      <w:r w:rsidRPr="003124F6">
        <w:rPr>
          <w:rStyle w:val="Char6"/>
          <w:rtl/>
        </w:rPr>
        <w:t xml:space="preserve">ا تجارت </w:t>
      </w:r>
      <w:r w:rsidR="000E4BC7">
        <w:rPr>
          <w:rStyle w:val="Char6"/>
          <w:rtl/>
        </w:rPr>
        <w:t>ی</w:t>
      </w:r>
      <w:r w:rsidRPr="003124F6">
        <w:rPr>
          <w:rStyle w:val="Char6"/>
          <w:rtl/>
        </w:rPr>
        <w:t xml:space="preserve">ا هر </w:t>
      </w:r>
      <w:r w:rsidR="000E4BC7">
        <w:rPr>
          <w:rStyle w:val="Char6"/>
          <w:rtl/>
        </w:rPr>
        <w:t>ک</w:t>
      </w:r>
      <w:r w:rsidRPr="003124F6">
        <w:rPr>
          <w:rStyle w:val="Char6"/>
          <w:rtl/>
        </w:rPr>
        <w:t>ار</w:t>
      </w:r>
      <w:r w:rsidR="000E4BC7">
        <w:rPr>
          <w:rStyle w:val="Char6"/>
          <w:rtl/>
        </w:rPr>
        <w:t>ی</w:t>
      </w:r>
      <w:r w:rsidRPr="003124F6">
        <w:rPr>
          <w:rStyle w:val="Char6"/>
          <w:rtl/>
        </w:rPr>
        <w:t xml:space="preserve"> د</w:t>
      </w:r>
      <w:r w:rsidR="000E4BC7">
        <w:rPr>
          <w:rStyle w:val="Char6"/>
          <w:rtl/>
        </w:rPr>
        <w:t>ی</w:t>
      </w:r>
      <w:r w:rsidRPr="003124F6">
        <w:rPr>
          <w:rStyle w:val="Char6"/>
          <w:rtl/>
        </w:rPr>
        <w:t xml:space="preserve">گر بزنند واضح است </w:t>
      </w:r>
      <w:r w:rsidR="000E4BC7">
        <w:rPr>
          <w:rStyle w:val="Char6"/>
          <w:rtl/>
        </w:rPr>
        <w:t>ک</w:t>
      </w:r>
      <w:r w:rsidRPr="003124F6">
        <w:rPr>
          <w:rStyle w:val="Char6"/>
          <w:rtl/>
        </w:rPr>
        <w:t xml:space="preserve">ه دل به </w:t>
      </w:r>
      <w:r w:rsidR="000E4BC7">
        <w:rPr>
          <w:rStyle w:val="Char6"/>
          <w:rtl/>
        </w:rPr>
        <w:t>ک</w:t>
      </w:r>
      <w:r w:rsidRPr="003124F6">
        <w:rPr>
          <w:rStyle w:val="Char6"/>
          <w:rtl/>
        </w:rPr>
        <w:t>ار خود خواهند بست و</w:t>
      </w:r>
      <w:r w:rsidR="00C806A5" w:rsidRPr="003124F6">
        <w:rPr>
          <w:rStyle w:val="Char6"/>
          <w:rtl/>
        </w:rPr>
        <w:t xml:space="preserve"> هر</w:t>
      </w:r>
      <w:r w:rsidRPr="003124F6">
        <w:rPr>
          <w:rStyle w:val="Char6"/>
          <w:rtl/>
        </w:rPr>
        <w:t>گاه در آ</w:t>
      </w:r>
      <w:r w:rsidR="000E4BC7">
        <w:rPr>
          <w:rStyle w:val="Char6"/>
          <w:rtl/>
        </w:rPr>
        <w:t>ی</w:t>
      </w:r>
      <w:r w:rsidRPr="003124F6">
        <w:rPr>
          <w:rStyle w:val="Char6"/>
          <w:rtl/>
        </w:rPr>
        <w:t>نده برا</w:t>
      </w:r>
      <w:r w:rsidR="000E4BC7">
        <w:rPr>
          <w:rStyle w:val="Char6"/>
          <w:rtl/>
        </w:rPr>
        <w:t>ی</w:t>
      </w:r>
      <w:r w:rsidRPr="003124F6">
        <w:rPr>
          <w:rStyle w:val="Char6"/>
          <w:rtl/>
        </w:rPr>
        <w:t xml:space="preserve"> دولت اسلام جنگ</w:t>
      </w:r>
      <w:r w:rsidR="000E4BC7">
        <w:rPr>
          <w:rStyle w:val="Char6"/>
          <w:rtl/>
        </w:rPr>
        <w:t>ی</w:t>
      </w:r>
      <w:r w:rsidRPr="003124F6">
        <w:rPr>
          <w:rStyle w:val="Char6"/>
          <w:rtl/>
        </w:rPr>
        <w:t xml:space="preserve"> پ</w:t>
      </w:r>
      <w:r w:rsidR="000E4BC7">
        <w:rPr>
          <w:rStyle w:val="Char6"/>
          <w:rtl/>
        </w:rPr>
        <w:t>ی</w:t>
      </w:r>
      <w:r w:rsidRPr="003124F6">
        <w:rPr>
          <w:rStyle w:val="Char6"/>
          <w:rtl/>
        </w:rPr>
        <w:t>ش آ</w:t>
      </w:r>
      <w:r w:rsidR="000E4BC7">
        <w:rPr>
          <w:rStyle w:val="Char6"/>
          <w:rtl/>
        </w:rPr>
        <w:t>ی</w:t>
      </w:r>
      <w:r w:rsidRPr="003124F6">
        <w:rPr>
          <w:rStyle w:val="Char6"/>
          <w:rtl/>
        </w:rPr>
        <w:t>د ا</w:t>
      </w:r>
      <w:r w:rsidR="000E4BC7">
        <w:rPr>
          <w:rStyle w:val="Char6"/>
          <w:rtl/>
        </w:rPr>
        <w:t>ی</w:t>
      </w:r>
      <w:r w:rsidRPr="003124F6">
        <w:rPr>
          <w:rStyle w:val="Char6"/>
          <w:rtl/>
        </w:rPr>
        <w:t>ن چن</w:t>
      </w:r>
      <w:r w:rsidR="000E4BC7">
        <w:rPr>
          <w:rStyle w:val="Char6"/>
          <w:rtl/>
        </w:rPr>
        <w:t>ی</w:t>
      </w:r>
      <w:r w:rsidRPr="003124F6">
        <w:rPr>
          <w:rStyle w:val="Char6"/>
          <w:rtl/>
        </w:rPr>
        <w:t>ن سربازان</w:t>
      </w:r>
      <w:r w:rsidR="000E4BC7">
        <w:rPr>
          <w:rStyle w:val="Char6"/>
          <w:rtl/>
        </w:rPr>
        <w:t>ی</w:t>
      </w:r>
      <w:r w:rsidRPr="003124F6">
        <w:rPr>
          <w:rStyle w:val="Char6"/>
          <w:rtl/>
        </w:rPr>
        <w:t xml:space="preserve"> </w:t>
      </w:r>
      <w:r w:rsidR="000E4BC7">
        <w:rPr>
          <w:rStyle w:val="Char6"/>
          <w:rtl/>
        </w:rPr>
        <w:t>ک</w:t>
      </w:r>
      <w:r w:rsidRPr="003124F6">
        <w:rPr>
          <w:rStyle w:val="Char6"/>
          <w:rtl/>
        </w:rPr>
        <w:t>ه ف</w:t>
      </w:r>
      <w:r w:rsidR="000E4BC7">
        <w:rPr>
          <w:rStyle w:val="Char6"/>
          <w:rtl/>
        </w:rPr>
        <w:t>ک</w:t>
      </w:r>
      <w:r w:rsidRPr="003124F6">
        <w:rPr>
          <w:rStyle w:val="Char6"/>
          <w:rtl/>
        </w:rPr>
        <w:t xml:space="preserve">ر و همّ خود را به </w:t>
      </w:r>
      <w:r w:rsidR="000E4BC7">
        <w:rPr>
          <w:rStyle w:val="Char6"/>
          <w:rtl/>
        </w:rPr>
        <w:t>ک</w:t>
      </w:r>
      <w:r w:rsidRPr="003124F6">
        <w:rPr>
          <w:rStyle w:val="Char6"/>
          <w:rtl/>
        </w:rPr>
        <w:t>ار و زندگان</w:t>
      </w:r>
      <w:r w:rsidR="000E4BC7">
        <w:rPr>
          <w:rStyle w:val="Char6"/>
          <w:rtl/>
        </w:rPr>
        <w:t>ی</w:t>
      </w:r>
      <w:r w:rsidRPr="003124F6">
        <w:rPr>
          <w:rStyle w:val="Char6"/>
          <w:rtl/>
        </w:rPr>
        <w:t xml:space="preserve"> خصوص</w:t>
      </w:r>
      <w:r w:rsidR="000E4BC7">
        <w:rPr>
          <w:rStyle w:val="Char6"/>
          <w:rtl/>
        </w:rPr>
        <w:t>ی</w:t>
      </w:r>
      <w:r w:rsidRPr="003124F6">
        <w:rPr>
          <w:rStyle w:val="Char6"/>
          <w:rtl/>
        </w:rPr>
        <w:t xml:space="preserve"> خود بسته‌اند طبعاً‌ چنان </w:t>
      </w:r>
      <w:r w:rsidR="000E4BC7">
        <w:rPr>
          <w:rStyle w:val="Char6"/>
          <w:rtl/>
        </w:rPr>
        <w:t>ک</w:t>
      </w:r>
      <w:r w:rsidRPr="003124F6">
        <w:rPr>
          <w:rStyle w:val="Char6"/>
          <w:rtl/>
        </w:rPr>
        <w:t>ه با</w:t>
      </w:r>
      <w:r w:rsidR="000E4BC7">
        <w:rPr>
          <w:rStyle w:val="Char6"/>
          <w:rtl/>
        </w:rPr>
        <w:t>ی</w:t>
      </w:r>
      <w:r w:rsidRPr="003124F6">
        <w:rPr>
          <w:rStyle w:val="Char6"/>
          <w:rtl/>
        </w:rPr>
        <w:t>د حماسه جنگ</w:t>
      </w:r>
      <w:r w:rsidR="000E4BC7">
        <w:rPr>
          <w:rStyle w:val="Char6"/>
          <w:rtl/>
        </w:rPr>
        <w:t>ی</w:t>
      </w:r>
      <w:r w:rsidRPr="003124F6">
        <w:rPr>
          <w:rStyle w:val="Char6"/>
          <w:rtl/>
        </w:rPr>
        <w:t xml:space="preserve"> و م</w:t>
      </w:r>
      <w:r w:rsidR="000E4BC7">
        <w:rPr>
          <w:rStyle w:val="Char6"/>
          <w:rtl/>
        </w:rPr>
        <w:t>ی</w:t>
      </w:r>
      <w:r w:rsidRPr="003124F6">
        <w:rPr>
          <w:rStyle w:val="Char6"/>
          <w:rtl/>
        </w:rPr>
        <w:t>ل به رزم و پ</w:t>
      </w:r>
      <w:r w:rsidR="000E4BC7">
        <w:rPr>
          <w:rStyle w:val="Char6"/>
          <w:rtl/>
        </w:rPr>
        <w:t>یک</w:t>
      </w:r>
      <w:r w:rsidRPr="003124F6">
        <w:rPr>
          <w:rStyle w:val="Char6"/>
          <w:rtl/>
        </w:rPr>
        <w:t>ار نخواهند داشت و حت</w:t>
      </w:r>
      <w:r w:rsidR="000E4BC7">
        <w:rPr>
          <w:rStyle w:val="Char6"/>
          <w:rtl/>
        </w:rPr>
        <w:t>ی</w:t>
      </w:r>
      <w:r w:rsidRPr="003124F6">
        <w:rPr>
          <w:rStyle w:val="Char6"/>
          <w:rtl/>
        </w:rPr>
        <w:t xml:space="preserve"> در م</w:t>
      </w:r>
      <w:r w:rsidR="000E4BC7">
        <w:rPr>
          <w:rStyle w:val="Char6"/>
          <w:rtl/>
        </w:rPr>
        <w:t>ی</w:t>
      </w:r>
      <w:r w:rsidRPr="003124F6">
        <w:rPr>
          <w:rStyle w:val="Char6"/>
          <w:rtl/>
        </w:rPr>
        <w:t>دان جنگ هم به ف</w:t>
      </w:r>
      <w:r w:rsidR="000E4BC7">
        <w:rPr>
          <w:rStyle w:val="Char6"/>
          <w:rtl/>
        </w:rPr>
        <w:t>ک</w:t>
      </w:r>
      <w:r w:rsidRPr="003124F6">
        <w:rPr>
          <w:rStyle w:val="Char6"/>
          <w:rtl/>
        </w:rPr>
        <w:t xml:space="preserve">ر </w:t>
      </w:r>
      <w:r w:rsidR="000E4BC7">
        <w:rPr>
          <w:rStyle w:val="Char6"/>
          <w:rtl/>
        </w:rPr>
        <w:t>ک</w:t>
      </w:r>
      <w:r w:rsidRPr="003124F6">
        <w:rPr>
          <w:rStyle w:val="Char6"/>
          <w:rtl/>
        </w:rPr>
        <w:t>ار شخص</w:t>
      </w:r>
      <w:r w:rsidR="000E4BC7">
        <w:rPr>
          <w:rStyle w:val="Char6"/>
          <w:rtl/>
        </w:rPr>
        <w:t>ی</w:t>
      </w:r>
      <w:r w:rsidRPr="003124F6">
        <w:rPr>
          <w:rStyle w:val="Char6"/>
          <w:rtl/>
        </w:rPr>
        <w:t xml:space="preserve"> خود بوده در انتظار فرصت</w:t>
      </w:r>
      <w:r w:rsidR="000E4BC7">
        <w:rPr>
          <w:rStyle w:val="Char6"/>
          <w:rtl/>
        </w:rPr>
        <w:t>ی</w:t>
      </w:r>
      <w:r w:rsidRPr="003124F6">
        <w:rPr>
          <w:rStyle w:val="Char6"/>
          <w:rtl/>
        </w:rPr>
        <w:t xml:space="preserve"> خواهند بود </w:t>
      </w:r>
      <w:r w:rsidR="000E4BC7">
        <w:rPr>
          <w:rStyle w:val="Char6"/>
          <w:rtl/>
        </w:rPr>
        <w:t>ک</w:t>
      </w:r>
      <w:r w:rsidRPr="003124F6">
        <w:rPr>
          <w:rStyle w:val="Char6"/>
          <w:rtl/>
        </w:rPr>
        <w:t xml:space="preserve">ه بتوانند از صحنه جنگ آزاد شوند تا به </w:t>
      </w:r>
      <w:r w:rsidR="000E4BC7">
        <w:rPr>
          <w:rStyle w:val="Char6"/>
          <w:rtl/>
        </w:rPr>
        <w:t>ک</w:t>
      </w:r>
      <w:r w:rsidRPr="003124F6">
        <w:rPr>
          <w:rStyle w:val="Char6"/>
          <w:rtl/>
        </w:rPr>
        <w:t>ار خود برسند. آنچه م</w:t>
      </w:r>
      <w:r w:rsidR="000E4BC7">
        <w:rPr>
          <w:rStyle w:val="Char6"/>
          <w:rtl/>
        </w:rPr>
        <w:t>ی</w:t>
      </w:r>
      <w:r w:rsidRPr="003124F6">
        <w:rPr>
          <w:rStyle w:val="Char6"/>
          <w:rtl/>
        </w:rPr>
        <w:t>‌دانم برا</w:t>
      </w:r>
      <w:r w:rsidR="000E4BC7">
        <w:rPr>
          <w:rStyle w:val="Char6"/>
          <w:rtl/>
        </w:rPr>
        <w:t>ی</w:t>
      </w:r>
      <w:r w:rsidRPr="003124F6">
        <w:rPr>
          <w:rStyle w:val="Char6"/>
          <w:rtl/>
        </w:rPr>
        <w:t xml:space="preserve"> جلوگ</w:t>
      </w:r>
      <w:r w:rsidR="000E4BC7">
        <w:rPr>
          <w:rStyle w:val="Char6"/>
          <w:rtl/>
        </w:rPr>
        <w:t>ی</w:t>
      </w:r>
      <w:r w:rsidRPr="003124F6">
        <w:rPr>
          <w:rStyle w:val="Char6"/>
          <w:rtl/>
        </w:rPr>
        <w:t>ر</w:t>
      </w:r>
      <w:r w:rsidR="000E4BC7">
        <w:rPr>
          <w:rStyle w:val="Char6"/>
          <w:rtl/>
        </w:rPr>
        <w:t>ی</w:t>
      </w:r>
      <w:r w:rsidRPr="003124F6">
        <w:rPr>
          <w:rStyle w:val="Char6"/>
          <w:rtl/>
        </w:rPr>
        <w:t xml:space="preserve"> از هم</w:t>
      </w:r>
      <w:r w:rsidR="000E4BC7">
        <w:rPr>
          <w:rStyle w:val="Char6"/>
          <w:rtl/>
        </w:rPr>
        <w:t>ی</w:t>
      </w:r>
      <w:r w:rsidRPr="003124F6">
        <w:rPr>
          <w:rStyle w:val="Char6"/>
          <w:rtl/>
        </w:rPr>
        <w:t xml:space="preserve">ن محظور است </w:t>
      </w:r>
      <w:r w:rsidR="000E4BC7">
        <w:rPr>
          <w:rStyle w:val="Char6"/>
          <w:rtl/>
        </w:rPr>
        <w:t>ک</w:t>
      </w:r>
      <w:r w:rsidRPr="003124F6">
        <w:rPr>
          <w:rStyle w:val="Char6"/>
          <w:rtl/>
        </w:rPr>
        <w:t>ه دولت اسلام روز</w:t>
      </w:r>
      <w:r w:rsidR="000E4BC7">
        <w:rPr>
          <w:rStyle w:val="Char6"/>
          <w:rtl/>
        </w:rPr>
        <w:t>ی</w:t>
      </w:r>
      <w:r w:rsidRPr="003124F6">
        <w:rPr>
          <w:rStyle w:val="Char6"/>
          <w:rtl/>
        </w:rPr>
        <w:t xml:space="preserve"> و حقوق سربازان و سرداران خود را منحصر به غنائم جنگ</w:t>
      </w:r>
      <w:r w:rsidR="000E4BC7">
        <w:rPr>
          <w:rStyle w:val="Char6"/>
          <w:rtl/>
        </w:rPr>
        <w:t>ی</w:t>
      </w:r>
      <w:r w:rsidRPr="003124F6">
        <w:rPr>
          <w:rStyle w:val="Char6"/>
          <w:rtl/>
        </w:rPr>
        <w:t xml:space="preserve"> نموده چهار پنجم </w:t>
      </w:r>
      <w:r w:rsidR="000E4BC7">
        <w:rPr>
          <w:rStyle w:val="Char6"/>
          <w:rtl/>
        </w:rPr>
        <w:t>ی</w:t>
      </w:r>
      <w:r w:rsidRPr="003124F6">
        <w:rPr>
          <w:rStyle w:val="Char6"/>
          <w:rtl/>
        </w:rPr>
        <w:t>عن</w:t>
      </w:r>
      <w:r w:rsidR="000E4BC7">
        <w:rPr>
          <w:rStyle w:val="Char6"/>
          <w:rtl/>
        </w:rPr>
        <w:t>ی</w:t>
      </w:r>
      <w:r w:rsidRPr="003124F6">
        <w:rPr>
          <w:rStyle w:val="Char6"/>
          <w:rtl/>
        </w:rPr>
        <w:t xml:space="preserve"> چهار سهم از پنج سهم </w:t>
      </w:r>
      <w:r w:rsidR="000E4BC7">
        <w:rPr>
          <w:rStyle w:val="Char6"/>
          <w:rtl/>
        </w:rPr>
        <w:t>ک</w:t>
      </w:r>
      <w:r w:rsidRPr="003124F6">
        <w:rPr>
          <w:rStyle w:val="Char6"/>
          <w:rtl/>
        </w:rPr>
        <w:t>ل</w:t>
      </w:r>
      <w:r w:rsidR="000E4BC7">
        <w:rPr>
          <w:rStyle w:val="Char6"/>
          <w:rtl/>
        </w:rPr>
        <w:t>ی</w:t>
      </w:r>
      <w:r w:rsidRPr="003124F6">
        <w:rPr>
          <w:rStyle w:val="Char6"/>
          <w:rtl/>
        </w:rPr>
        <w:t xml:space="preserve">ه غنائم را </w:t>
      </w:r>
      <w:r w:rsidR="000E4BC7">
        <w:rPr>
          <w:rStyle w:val="Char6"/>
          <w:rtl/>
        </w:rPr>
        <w:t>ک</w:t>
      </w:r>
      <w:r w:rsidRPr="003124F6">
        <w:rPr>
          <w:rStyle w:val="Char6"/>
          <w:rtl/>
        </w:rPr>
        <w:t>ه در جنگ با دشمن به دست آورند به خود</w:t>
      </w:r>
      <w:r w:rsidR="009F5D6E">
        <w:rPr>
          <w:rStyle w:val="Char6"/>
          <w:rtl/>
        </w:rPr>
        <w:t xml:space="preserve"> آن‌ها </w:t>
      </w:r>
      <w:r w:rsidRPr="003124F6">
        <w:rPr>
          <w:rStyle w:val="Char6"/>
          <w:rtl/>
        </w:rPr>
        <w:t>م</w:t>
      </w:r>
      <w:r w:rsidR="000E4BC7">
        <w:rPr>
          <w:rStyle w:val="Char6"/>
          <w:rtl/>
        </w:rPr>
        <w:t>ی</w:t>
      </w:r>
      <w:r w:rsidRPr="003124F6">
        <w:rPr>
          <w:rStyle w:val="Char6"/>
          <w:rtl/>
        </w:rPr>
        <w:t xml:space="preserve">‌دهد تا دل به </w:t>
      </w:r>
      <w:r w:rsidR="000E4BC7">
        <w:rPr>
          <w:rStyle w:val="Char6"/>
          <w:rtl/>
        </w:rPr>
        <w:t>ک</w:t>
      </w:r>
      <w:r w:rsidRPr="003124F6">
        <w:rPr>
          <w:rStyle w:val="Char6"/>
          <w:rtl/>
        </w:rPr>
        <w:t>ار بندند و برا</w:t>
      </w:r>
      <w:r w:rsidR="000E4BC7">
        <w:rPr>
          <w:rStyle w:val="Char6"/>
          <w:rtl/>
        </w:rPr>
        <w:t>ی</w:t>
      </w:r>
      <w:r w:rsidRPr="003124F6">
        <w:rPr>
          <w:rStyle w:val="Char6"/>
          <w:rtl/>
        </w:rPr>
        <w:t xml:space="preserve"> پ</w:t>
      </w:r>
      <w:r w:rsidR="000E4BC7">
        <w:rPr>
          <w:rStyle w:val="Char6"/>
          <w:rtl/>
        </w:rPr>
        <w:t>ی</w:t>
      </w:r>
      <w:r w:rsidRPr="003124F6">
        <w:rPr>
          <w:rStyle w:val="Char6"/>
          <w:rtl/>
        </w:rPr>
        <w:t>روز</w:t>
      </w:r>
      <w:r w:rsidR="000E4BC7">
        <w:rPr>
          <w:rStyle w:val="Char6"/>
          <w:rtl/>
        </w:rPr>
        <w:t>ی</w:t>
      </w:r>
      <w:r w:rsidRPr="003124F6">
        <w:rPr>
          <w:rStyle w:val="Char6"/>
          <w:rtl/>
        </w:rPr>
        <w:t xml:space="preserve"> و به دست آوردن هر چه ب</w:t>
      </w:r>
      <w:r w:rsidR="000E4BC7">
        <w:rPr>
          <w:rStyle w:val="Char6"/>
          <w:rtl/>
        </w:rPr>
        <w:t>ی</w:t>
      </w:r>
      <w:r w:rsidRPr="003124F6">
        <w:rPr>
          <w:rStyle w:val="Char6"/>
          <w:rtl/>
        </w:rPr>
        <w:t>شتر غن</w:t>
      </w:r>
      <w:r w:rsidR="000E4BC7">
        <w:rPr>
          <w:rStyle w:val="Char6"/>
          <w:rtl/>
        </w:rPr>
        <w:t>ی</w:t>
      </w:r>
      <w:r w:rsidRPr="003124F6">
        <w:rPr>
          <w:rStyle w:val="Char6"/>
          <w:rtl/>
        </w:rPr>
        <w:t>مت ب</w:t>
      </w:r>
      <w:r w:rsidR="000E4BC7">
        <w:rPr>
          <w:rStyle w:val="Char6"/>
          <w:rtl/>
        </w:rPr>
        <w:t>ی</w:t>
      </w:r>
      <w:r w:rsidRPr="003124F6">
        <w:rPr>
          <w:rStyle w:val="Char6"/>
          <w:rtl/>
        </w:rPr>
        <w:t>شتر شجاعت نموده متهورانه بجنگند و صلاح خود را در ا</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ار بهتر از </w:t>
      </w:r>
      <w:r w:rsidR="000E4BC7">
        <w:rPr>
          <w:rStyle w:val="Char6"/>
          <w:rtl/>
        </w:rPr>
        <w:t>ک</w:t>
      </w:r>
      <w:r w:rsidRPr="003124F6">
        <w:rPr>
          <w:rStyle w:val="Char6"/>
          <w:rtl/>
        </w:rPr>
        <w:t>ار</w:t>
      </w:r>
      <w:r w:rsidR="000E4BC7">
        <w:rPr>
          <w:rStyle w:val="Char6"/>
          <w:rtl/>
        </w:rPr>
        <w:t>ی</w:t>
      </w:r>
      <w:r w:rsidRPr="003124F6">
        <w:rPr>
          <w:rStyle w:val="Char6"/>
          <w:rtl/>
        </w:rPr>
        <w:t xml:space="preserve"> د</w:t>
      </w:r>
      <w:r w:rsidR="000E4BC7">
        <w:rPr>
          <w:rStyle w:val="Char6"/>
          <w:rtl/>
        </w:rPr>
        <w:t>ی</w:t>
      </w:r>
      <w:r w:rsidRPr="003124F6">
        <w:rPr>
          <w:rStyle w:val="Char6"/>
          <w:rtl/>
        </w:rPr>
        <w:t>گر بدانند</w:t>
      </w:r>
      <w:r w:rsidRPr="00EE34D5">
        <w:rPr>
          <w:rStyle w:val="Char6"/>
          <w:rFonts w:eastAsia="SimSun"/>
          <w:vertAlign w:val="superscript"/>
          <w:rtl/>
        </w:rPr>
        <w:footnoteReference w:id="20"/>
      </w:r>
      <w:r w:rsidR="00C806A5" w:rsidRPr="003124F6">
        <w:rPr>
          <w:rStyle w:val="Char6"/>
          <w:rtl/>
        </w:rPr>
        <w:t>.</w:t>
      </w:r>
    </w:p>
    <w:p w:rsidR="00241CB2" w:rsidRPr="003124F6" w:rsidRDefault="00241CB2" w:rsidP="00F556E7">
      <w:pPr>
        <w:pStyle w:val="CommentText"/>
        <w:widowControl w:val="0"/>
        <w:ind w:firstLine="284"/>
        <w:jc w:val="both"/>
        <w:rPr>
          <w:rStyle w:val="Char6"/>
          <w:rtl/>
        </w:rPr>
      </w:pPr>
      <w:r w:rsidRPr="003124F6">
        <w:rPr>
          <w:rStyle w:val="Char6"/>
          <w:rtl/>
        </w:rPr>
        <w:t>ابوب</w:t>
      </w:r>
      <w:r w:rsidR="000E4BC7">
        <w:rPr>
          <w:rStyle w:val="Char6"/>
          <w:rtl/>
        </w:rPr>
        <w:t>ک</w:t>
      </w:r>
      <w:r w:rsidRPr="003124F6">
        <w:rPr>
          <w:rStyle w:val="Char6"/>
          <w:rtl/>
        </w:rPr>
        <w:t>ر امور</w:t>
      </w:r>
      <w:r w:rsidR="000E4BC7">
        <w:rPr>
          <w:rStyle w:val="Char6"/>
          <w:rtl/>
        </w:rPr>
        <w:t>ی</w:t>
      </w:r>
      <w:r w:rsidRPr="003124F6">
        <w:rPr>
          <w:rStyle w:val="Char6"/>
          <w:rtl/>
        </w:rPr>
        <w:t xml:space="preserve"> را </w:t>
      </w:r>
      <w:r w:rsidR="000E4BC7">
        <w:rPr>
          <w:rStyle w:val="Char6"/>
          <w:rtl/>
        </w:rPr>
        <w:t>ک</w:t>
      </w:r>
      <w:r w:rsidRPr="003124F6">
        <w:rPr>
          <w:rStyle w:val="Char6"/>
          <w:rtl/>
        </w:rPr>
        <w:t>ه گفتم از نظر دور نداشت. لهذا تصم</w:t>
      </w:r>
      <w:r w:rsidR="000E4BC7">
        <w:rPr>
          <w:rStyle w:val="Char6"/>
          <w:rtl/>
        </w:rPr>
        <w:t>ی</w:t>
      </w:r>
      <w:r w:rsidRPr="003124F6">
        <w:rPr>
          <w:rStyle w:val="Char6"/>
          <w:rtl/>
        </w:rPr>
        <w:t>م گرفت سپاه</w:t>
      </w:r>
      <w:r w:rsidR="000E4BC7">
        <w:rPr>
          <w:rStyle w:val="Char6"/>
          <w:rtl/>
        </w:rPr>
        <w:t>ی</w:t>
      </w:r>
      <w:r w:rsidRPr="003124F6">
        <w:rPr>
          <w:rStyle w:val="Char6"/>
          <w:rtl/>
        </w:rPr>
        <w:t xml:space="preserve">ان فاتح خود را </w:t>
      </w:r>
      <w:r w:rsidR="000E4BC7">
        <w:rPr>
          <w:rStyle w:val="Char6"/>
          <w:rtl/>
        </w:rPr>
        <w:t>ک</w:t>
      </w:r>
      <w:r w:rsidRPr="003124F6">
        <w:rPr>
          <w:rStyle w:val="Char6"/>
          <w:rtl/>
        </w:rPr>
        <w:t>ه در</w:t>
      </w:r>
      <w:r w:rsidR="002322D6">
        <w:rPr>
          <w:rStyle w:val="Char6"/>
          <w:rtl/>
        </w:rPr>
        <w:t xml:space="preserve"> جنگ‌ها</w:t>
      </w:r>
      <w:r w:rsidRPr="003124F6">
        <w:rPr>
          <w:rStyle w:val="Char6"/>
          <w:rtl/>
        </w:rPr>
        <w:t>‌</w:t>
      </w:r>
      <w:r w:rsidR="000E4BC7">
        <w:rPr>
          <w:rStyle w:val="Char6"/>
          <w:rtl/>
        </w:rPr>
        <w:t>ی</w:t>
      </w:r>
      <w:r w:rsidRPr="003124F6">
        <w:rPr>
          <w:rStyle w:val="Char6"/>
          <w:rtl/>
        </w:rPr>
        <w:t xml:space="preserve"> داخل</w:t>
      </w:r>
      <w:r w:rsidR="000E4BC7">
        <w:rPr>
          <w:rStyle w:val="Char6"/>
          <w:rtl/>
        </w:rPr>
        <w:t>ی</w:t>
      </w:r>
      <w:r w:rsidRPr="003124F6">
        <w:rPr>
          <w:rStyle w:val="Char6"/>
          <w:rtl/>
        </w:rPr>
        <w:t xml:space="preserve"> با شورش</w:t>
      </w:r>
      <w:r w:rsidR="000E4BC7">
        <w:rPr>
          <w:rStyle w:val="Char6"/>
          <w:rtl/>
        </w:rPr>
        <w:t>ی</w:t>
      </w:r>
      <w:r w:rsidRPr="003124F6">
        <w:rPr>
          <w:rStyle w:val="Char6"/>
          <w:rtl/>
        </w:rPr>
        <w:t xml:space="preserve">ان عرب </w:t>
      </w:r>
      <w:r w:rsidR="000E4BC7">
        <w:rPr>
          <w:rStyle w:val="Char6"/>
          <w:rtl/>
        </w:rPr>
        <w:t>ک</w:t>
      </w:r>
      <w:r w:rsidRPr="003124F6">
        <w:rPr>
          <w:rStyle w:val="Char6"/>
          <w:rtl/>
        </w:rPr>
        <w:t>ارآزموده و ورز</w:t>
      </w:r>
      <w:r w:rsidR="000E4BC7">
        <w:rPr>
          <w:rStyle w:val="Char6"/>
          <w:rtl/>
        </w:rPr>
        <w:t>ی</w:t>
      </w:r>
      <w:r w:rsidRPr="003124F6">
        <w:rPr>
          <w:rStyle w:val="Char6"/>
          <w:rtl/>
        </w:rPr>
        <w:t>ده شده قدرت و مهارت جنگ تهاجم</w:t>
      </w:r>
      <w:r w:rsidR="000E4BC7">
        <w:rPr>
          <w:rStyle w:val="Char6"/>
          <w:rtl/>
        </w:rPr>
        <w:t>ی</w:t>
      </w:r>
      <w:r w:rsidRPr="003124F6">
        <w:rPr>
          <w:rStyle w:val="Char6"/>
          <w:rtl/>
        </w:rPr>
        <w:t xml:space="preserve"> به دست آورده بودند تجه</w:t>
      </w:r>
      <w:r w:rsidR="000E4BC7">
        <w:rPr>
          <w:rStyle w:val="Char6"/>
          <w:rtl/>
        </w:rPr>
        <w:t>ی</w:t>
      </w:r>
      <w:r w:rsidRPr="003124F6">
        <w:rPr>
          <w:rStyle w:val="Char6"/>
          <w:rtl/>
        </w:rPr>
        <w:t xml:space="preserve">ز نمود و در </w:t>
      </w:r>
      <w:r w:rsidR="000E4BC7">
        <w:rPr>
          <w:rStyle w:val="Char6"/>
          <w:rtl/>
        </w:rPr>
        <w:t>یک</w:t>
      </w:r>
      <w:r w:rsidRPr="003124F6">
        <w:rPr>
          <w:rStyle w:val="Char6"/>
          <w:rtl/>
        </w:rPr>
        <w:t xml:space="preserve"> جبهه با دولت مقتدر پارس در خا</w:t>
      </w:r>
      <w:r w:rsidR="000E4BC7">
        <w:rPr>
          <w:rStyle w:val="Char6"/>
          <w:rtl/>
        </w:rPr>
        <w:t>ک</w:t>
      </w:r>
      <w:r w:rsidRPr="003124F6">
        <w:rPr>
          <w:rStyle w:val="Char6"/>
          <w:rtl/>
        </w:rPr>
        <w:t xml:space="preserve"> عراق </w:t>
      </w:r>
      <w:r w:rsidR="000E4BC7">
        <w:rPr>
          <w:rStyle w:val="Char6"/>
          <w:rtl/>
        </w:rPr>
        <w:t>ک</w:t>
      </w:r>
      <w:r w:rsidRPr="003124F6">
        <w:rPr>
          <w:rStyle w:val="Char6"/>
          <w:rtl/>
        </w:rPr>
        <w:t>ه س</w:t>
      </w:r>
      <w:r w:rsidR="000E4BC7">
        <w:rPr>
          <w:rStyle w:val="Char6"/>
          <w:rtl/>
        </w:rPr>
        <w:t>ک</w:t>
      </w:r>
      <w:r w:rsidRPr="003124F6">
        <w:rPr>
          <w:rStyle w:val="Char6"/>
          <w:rtl/>
        </w:rPr>
        <w:t>نه آن عرب و تحت استعمار ا</w:t>
      </w:r>
      <w:r w:rsidR="000E4BC7">
        <w:rPr>
          <w:rStyle w:val="Char6"/>
          <w:rtl/>
        </w:rPr>
        <w:t>ی</w:t>
      </w:r>
      <w:r w:rsidRPr="003124F6">
        <w:rPr>
          <w:rStyle w:val="Char6"/>
          <w:rtl/>
        </w:rPr>
        <w:t>ن دولت بودند و در جبهه‌ا</w:t>
      </w:r>
      <w:r w:rsidR="000E4BC7">
        <w:rPr>
          <w:rStyle w:val="Char6"/>
          <w:rtl/>
        </w:rPr>
        <w:t>ی</w:t>
      </w:r>
      <w:r w:rsidRPr="003124F6">
        <w:rPr>
          <w:rStyle w:val="Char6"/>
          <w:rtl/>
        </w:rPr>
        <w:t xml:space="preserve"> د</w:t>
      </w:r>
      <w:r w:rsidR="000E4BC7">
        <w:rPr>
          <w:rStyle w:val="Char6"/>
          <w:rtl/>
        </w:rPr>
        <w:t>ی</w:t>
      </w:r>
      <w:r w:rsidRPr="003124F6">
        <w:rPr>
          <w:rStyle w:val="Char6"/>
          <w:rtl/>
        </w:rPr>
        <w:t>گر با دولت قو</w:t>
      </w:r>
      <w:r w:rsidR="000E4BC7">
        <w:rPr>
          <w:rStyle w:val="Char6"/>
          <w:rtl/>
        </w:rPr>
        <w:t>ی</w:t>
      </w:r>
      <w:r w:rsidRPr="003124F6">
        <w:rPr>
          <w:rStyle w:val="Char6"/>
          <w:rtl/>
        </w:rPr>
        <w:t xml:space="preserve"> ب</w:t>
      </w:r>
      <w:r w:rsidR="000E4BC7">
        <w:rPr>
          <w:rStyle w:val="Char6"/>
          <w:rtl/>
        </w:rPr>
        <w:t>ی</w:t>
      </w:r>
      <w:r w:rsidRPr="003124F6">
        <w:rPr>
          <w:rStyle w:val="Char6"/>
          <w:rtl/>
        </w:rPr>
        <w:t>زانس روم در سرزم</w:t>
      </w:r>
      <w:r w:rsidR="000E4BC7">
        <w:rPr>
          <w:rStyle w:val="Char6"/>
          <w:rtl/>
        </w:rPr>
        <w:t>ی</w:t>
      </w:r>
      <w:r w:rsidRPr="003124F6">
        <w:rPr>
          <w:rStyle w:val="Char6"/>
          <w:rtl/>
        </w:rPr>
        <w:t>ن شام و فلسط</w:t>
      </w:r>
      <w:r w:rsidR="000E4BC7">
        <w:rPr>
          <w:rStyle w:val="Char6"/>
          <w:rtl/>
        </w:rPr>
        <w:t>ی</w:t>
      </w:r>
      <w:r w:rsidRPr="003124F6">
        <w:rPr>
          <w:rStyle w:val="Char6"/>
          <w:rtl/>
        </w:rPr>
        <w:t xml:space="preserve">ن </w:t>
      </w:r>
      <w:r w:rsidR="000E4BC7">
        <w:rPr>
          <w:rStyle w:val="Char6"/>
          <w:rtl/>
        </w:rPr>
        <w:t>ک</w:t>
      </w:r>
      <w:r w:rsidRPr="003124F6">
        <w:rPr>
          <w:rStyle w:val="Char6"/>
          <w:rtl/>
        </w:rPr>
        <w:t>ه س</w:t>
      </w:r>
      <w:r w:rsidR="000E4BC7">
        <w:rPr>
          <w:rStyle w:val="Char6"/>
          <w:rtl/>
        </w:rPr>
        <w:t>ک</w:t>
      </w:r>
      <w:r w:rsidRPr="003124F6">
        <w:rPr>
          <w:rStyle w:val="Char6"/>
          <w:rtl/>
        </w:rPr>
        <w:t>نه</w:t>
      </w:r>
      <w:r w:rsidR="009F5D6E">
        <w:rPr>
          <w:rStyle w:val="Char6"/>
          <w:rtl/>
        </w:rPr>
        <w:t xml:space="preserve"> آن‌ها </w:t>
      </w:r>
      <w:r w:rsidRPr="003124F6">
        <w:rPr>
          <w:rStyle w:val="Char6"/>
          <w:rtl/>
        </w:rPr>
        <w:t>ن</w:t>
      </w:r>
      <w:r w:rsidR="000E4BC7">
        <w:rPr>
          <w:rStyle w:val="Char6"/>
          <w:rtl/>
        </w:rPr>
        <w:t>ی</w:t>
      </w:r>
      <w:r w:rsidRPr="003124F6">
        <w:rPr>
          <w:rStyle w:val="Char6"/>
          <w:rtl/>
        </w:rPr>
        <w:t>ز عرب و مستعمره ا</w:t>
      </w:r>
      <w:r w:rsidR="000E4BC7">
        <w:rPr>
          <w:rStyle w:val="Char6"/>
          <w:rtl/>
        </w:rPr>
        <w:t>ی</w:t>
      </w:r>
      <w:r w:rsidRPr="003124F6">
        <w:rPr>
          <w:rStyle w:val="Char6"/>
          <w:rtl/>
        </w:rPr>
        <w:t>ن دولت بودند وارد جهاد و پ</w:t>
      </w:r>
      <w:r w:rsidR="000E4BC7">
        <w:rPr>
          <w:rStyle w:val="Char6"/>
          <w:rtl/>
        </w:rPr>
        <w:t>یک</w:t>
      </w:r>
      <w:r w:rsidRPr="003124F6">
        <w:rPr>
          <w:rStyle w:val="Char6"/>
          <w:rtl/>
        </w:rPr>
        <w:t>ار شود، تا با ا</w:t>
      </w:r>
      <w:r w:rsidR="000E4BC7">
        <w:rPr>
          <w:rStyle w:val="Char6"/>
          <w:rtl/>
        </w:rPr>
        <w:t>ی</w:t>
      </w:r>
      <w:r w:rsidRPr="003124F6">
        <w:rPr>
          <w:rStyle w:val="Char6"/>
          <w:rtl/>
        </w:rPr>
        <w:t>ن اقدام هم به مضمون نامه‌ها</w:t>
      </w:r>
      <w:r w:rsidR="000E4BC7">
        <w:rPr>
          <w:rStyle w:val="Char6"/>
          <w:rtl/>
        </w:rPr>
        <w:t>ی</w:t>
      </w:r>
      <w:r w:rsidRPr="003124F6">
        <w:rPr>
          <w:rStyle w:val="Char6"/>
          <w:rtl/>
        </w:rPr>
        <w:t xml:space="preserve"> رسول الله تحقق بخشد و هم به دولت روم فرصت ندهد تا برا</w:t>
      </w:r>
      <w:r w:rsidR="000E4BC7">
        <w:rPr>
          <w:rStyle w:val="Char6"/>
          <w:rtl/>
        </w:rPr>
        <w:t>ی</w:t>
      </w:r>
      <w:r w:rsidRPr="003124F6">
        <w:rPr>
          <w:rStyle w:val="Char6"/>
          <w:rtl/>
        </w:rPr>
        <w:t xml:space="preserve"> </w:t>
      </w:r>
      <w:r w:rsidR="00C806A5" w:rsidRPr="003124F6">
        <w:rPr>
          <w:rStyle w:val="Char6"/>
          <w:rtl/>
        </w:rPr>
        <w:t>انتقام و جبران ش</w:t>
      </w:r>
      <w:r w:rsidR="000E4BC7">
        <w:rPr>
          <w:rStyle w:val="Char6"/>
          <w:rtl/>
        </w:rPr>
        <w:t>ک</w:t>
      </w:r>
      <w:r w:rsidR="00C806A5" w:rsidRPr="003124F6">
        <w:rPr>
          <w:rStyle w:val="Char6"/>
          <w:rtl/>
        </w:rPr>
        <w:t>ست خود به جمع‌</w:t>
      </w:r>
      <w:r w:rsidR="00C806A5" w:rsidRPr="003124F6">
        <w:rPr>
          <w:rStyle w:val="Char6"/>
          <w:rFonts w:hint="eastAsia"/>
          <w:rtl/>
        </w:rPr>
        <w:t>‌</w:t>
      </w:r>
      <w:r w:rsidRPr="003124F6">
        <w:rPr>
          <w:rStyle w:val="Char6"/>
          <w:rtl/>
        </w:rPr>
        <w:t>آور</w:t>
      </w:r>
      <w:r w:rsidR="000E4BC7">
        <w:rPr>
          <w:rStyle w:val="Char6"/>
          <w:rtl/>
        </w:rPr>
        <w:t>ی</w:t>
      </w:r>
      <w:r w:rsidRPr="003124F6">
        <w:rPr>
          <w:rStyle w:val="Char6"/>
          <w:rtl/>
        </w:rPr>
        <w:t xml:space="preserve"> سپاه </w:t>
      </w:r>
      <w:r w:rsidR="000E4BC7">
        <w:rPr>
          <w:rStyle w:val="Char6"/>
          <w:rtl/>
        </w:rPr>
        <w:t>ک</w:t>
      </w:r>
      <w:r w:rsidRPr="003124F6">
        <w:rPr>
          <w:rStyle w:val="Char6"/>
          <w:rtl/>
        </w:rPr>
        <w:t>اف</w:t>
      </w:r>
      <w:r w:rsidR="000E4BC7">
        <w:rPr>
          <w:rStyle w:val="Char6"/>
          <w:rtl/>
        </w:rPr>
        <w:t>ی</w:t>
      </w:r>
      <w:r w:rsidRPr="003124F6">
        <w:rPr>
          <w:rStyle w:val="Char6"/>
          <w:rtl/>
        </w:rPr>
        <w:t xml:space="preserve"> بپردازد و به خا</w:t>
      </w:r>
      <w:r w:rsidR="000E4BC7">
        <w:rPr>
          <w:rStyle w:val="Char6"/>
          <w:rtl/>
        </w:rPr>
        <w:t>ک</w:t>
      </w:r>
      <w:r w:rsidRPr="003124F6">
        <w:rPr>
          <w:rStyle w:val="Char6"/>
          <w:rtl/>
        </w:rPr>
        <w:t xml:space="preserve"> عرب بتازد و هم قبائل شورش</w:t>
      </w:r>
      <w:r w:rsidR="000E4BC7">
        <w:rPr>
          <w:rStyle w:val="Char6"/>
          <w:rtl/>
        </w:rPr>
        <w:t>ی</w:t>
      </w:r>
      <w:r w:rsidRPr="003124F6">
        <w:rPr>
          <w:rStyle w:val="Char6"/>
          <w:rtl/>
        </w:rPr>
        <w:t xml:space="preserve"> مط</w:t>
      </w:r>
      <w:r w:rsidR="000E4BC7">
        <w:rPr>
          <w:rStyle w:val="Char6"/>
          <w:rtl/>
        </w:rPr>
        <w:t>ی</w:t>
      </w:r>
      <w:r w:rsidRPr="003124F6">
        <w:rPr>
          <w:rStyle w:val="Char6"/>
          <w:rtl/>
        </w:rPr>
        <w:t xml:space="preserve">ع شده را </w:t>
      </w:r>
      <w:r w:rsidR="000E4BC7">
        <w:rPr>
          <w:rStyle w:val="Char6"/>
          <w:rtl/>
        </w:rPr>
        <w:t>ک</w:t>
      </w:r>
      <w:r w:rsidRPr="003124F6">
        <w:rPr>
          <w:rStyle w:val="Char6"/>
          <w:rtl/>
        </w:rPr>
        <w:t>ما</w:t>
      </w:r>
      <w:r w:rsidR="000E4BC7">
        <w:rPr>
          <w:rStyle w:val="Char6"/>
          <w:rtl/>
        </w:rPr>
        <w:t>ک</w:t>
      </w:r>
      <w:r w:rsidRPr="003124F6">
        <w:rPr>
          <w:rStyle w:val="Char6"/>
          <w:rtl/>
        </w:rPr>
        <w:t>ان سرجا</w:t>
      </w:r>
      <w:r w:rsidR="000E4BC7">
        <w:rPr>
          <w:rStyle w:val="Char6"/>
          <w:rtl/>
        </w:rPr>
        <w:t>ی</w:t>
      </w:r>
      <w:r w:rsidRPr="003124F6">
        <w:rPr>
          <w:rStyle w:val="Char6"/>
          <w:rtl/>
        </w:rPr>
        <w:t>‌شان بنشاند تا اند</w:t>
      </w:r>
      <w:r w:rsidR="000E4BC7">
        <w:rPr>
          <w:rStyle w:val="Char6"/>
          <w:rtl/>
        </w:rPr>
        <w:t>ی</w:t>
      </w:r>
      <w:r w:rsidRPr="003124F6">
        <w:rPr>
          <w:rStyle w:val="Char6"/>
          <w:rtl/>
        </w:rPr>
        <w:t>شه شورش مجدد را از سر به در آورند و هم سپاه</w:t>
      </w:r>
      <w:r w:rsidR="000E4BC7">
        <w:rPr>
          <w:rStyle w:val="Char6"/>
          <w:rtl/>
        </w:rPr>
        <w:t>ی</w:t>
      </w:r>
      <w:r w:rsidRPr="003124F6">
        <w:rPr>
          <w:rStyle w:val="Char6"/>
          <w:rtl/>
        </w:rPr>
        <w:t>ان خود را مشغول و سرگرم جنگ نما</w:t>
      </w:r>
      <w:r w:rsidR="000E4BC7">
        <w:rPr>
          <w:rStyle w:val="Char6"/>
          <w:rtl/>
        </w:rPr>
        <w:t>ی</w:t>
      </w:r>
      <w:r w:rsidRPr="003124F6">
        <w:rPr>
          <w:rStyle w:val="Char6"/>
          <w:rtl/>
        </w:rPr>
        <w:t xml:space="preserve">د تا فرصت </w:t>
      </w:r>
      <w:r w:rsidR="000E4BC7">
        <w:rPr>
          <w:rStyle w:val="Char6"/>
          <w:rtl/>
        </w:rPr>
        <w:t>ک</w:t>
      </w:r>
      <w:r w:rsidRPr="003124F6">
        <w:rPr>
          <w:rStyle w:val="Char6"/>
          <w:rtl/>
        </w:rPr>
        <w:t>ار</w:t>
      </w:r>
      <w:r w:rsidR="000E4BC7">
        <w:rPr>
          <w:rStyle w:val="Char6"/>
          <w:rtl/>
        </w:rPr>
        <w:t>ی</w:t>
      </w:r>
      <w:r w:rsidRPr="003124F6">
        <w:rPr>
          <w:rStyle w:val="Char6"/>
          <w:rtl/>
        </w:rPr>
        <w:t xml:space="preserve"> جز پرداختن به جهاد را پ</w:t>
      </w:r>
      <w:r w:rsidR="000E4BC7">
        <w:rPr>
          <w:rStyle w:val="Char6"/>
          <w:rtl/>
        </w:rPr>
        <w:t>ی</w:t>
      </w:r>
      <w:r w:rsidRPr="003124F6">
        <w:rPr>
          <w:rStyle w:val="Char6"/>
          <w:rtl/>
        </w:rPr>
        <w:t>دا ن</w:t>
      </w:r>
      <w:r w:rsidR="000E4BC7">
        <w:rPr>
          <w:rStyle w:val="Char6"/>
          <w:rtl/>
        </w:rPr>
        <w:t>ک</w:t>
      </w:r>
      <w:r w:rsidRPr="003124F6">
        <w:rPr>
          <w:rStyle w:val="Char6"/>
          <w:rtl/>
        </w:rPr>
        <w:t>نند. لهذا به اصطلاح امروز</w:t>
      </w:r>
      <w:r w:rsidR="000E4BC7">
        <w:rPr>
          <w:rStyle w:val="Char6"/>
          <w:rtl/>
        </w:rPr>
        <w:t>ی</w:t>
      </w:r>
      <w:r w:rsidRPr="003124F6">
        <w:rPr>
          <w:rStyle w:val="Char6"/>
          <w:rtl/>
        </w:rPr>
        <w:t xml:space="preserve"> شورا</w:t>
      </w:r>
      <w:r w:rsidR="000E4BC7">
        <w:rPr>
          <w:rStyle w:val="Char6"/>
          <w:rtl/>
        </w:rPr>
        <w:t>ی</w:t>
      </w:r>
      <w:r w:rsidRPr="003124F6">
        <w:rPr>
          <w:rStyle w:val="Char6"/>
          <w:rtl/>
        </w:rPr>
        <w:t xml:space="preserve"> نظام</w:t>
      </w:r>
      <w:r w:rsidR="000E4BC7">
        <w:rPr>
          <w:rStyle w:val="Char6"/>
          <w:rtl/>
        </w:rPr>
        <w:t>ی</w:t>
      </w:r>
      <w:r w:rsidRPr="003124F6">
        <w:rPr>
          <w:rStyle w:val="Char6"/>
          <w:rtl/>
        </w:rPr>
        <w:t xml:space="preserve"> تش</w:t>
      </w:r>
      <w:r w:rsidR="000E4BC7">
        <w:rPr>
          <w:rStyle w:val="Char6"/>
          <w:rtl/>
        </w:rPr>
        <w:t>کی</w:t>
      </w:r>
      <w:r w:rsidRPr="003124F6">
        <w:rPr>
          <w:rStyle w:val="Char6"/>
          <w:rtl/>
        </w:rPr>
        <w:t>ل داد. حضرات عمر، عثمان، عل</w:t>
      </w:r>
      <w:r w:rsidR="000E4BC7">
        <w:rPr>
          <w:rStyle w:val="Char6"/>
          <w:rtl/>
        </w:rPr>
        <w:t>ی</w:t>
      </w:r>
      <w:r w:rsidRPr="003124F6">
        <w:rPr>
          <w:rStyle w:val="Char6"/>
          <w:rtl/>
        </w:rPr>
        <w:t>، عبدالرحمن بن عوف، طلحه بن عب</w:t>
      </w:r>
      <w:r w:rsidR="000E4BC7">
        <w:rPr>
          <w:rStyle w:val="Char6"/>
          <w:rtl/>
        </w:rPr>
        <w:t>ی</w:t>
      </w:r>
      <w:r w:rsidRPr="003124F6">
        <w:rPr>
          <w:rStyle w:val="Char6"/>
          <w:rtl/>
        </w:rPr>
        <w:t>دا</w:t>
      </w:r>
      <w:r w:rsidR="00C806A5" w:rsidRPr="003124F6">
        <w:rPr>
          <w:rStyle w:val="Char6"/>
          <w:rtl/>
        </w:rPr>
        <w:t>لله، زب</w:t>
      </w:r>
      <w:r w:rsidR="000E4BC7">
        <w:rPr>
          <w:rStyle w:val="Char6"/>
          <w:rtl/>
        </w:rPr>
        <w:t>ی</w:t>
      </w:r>
      <w:r w:rsidR="00C806A5" w:rsidRPr="003124F6">
        <w:rPr>
          <w:rStyle w:val="Char6"/>
          <w:rtl/>
        </w:rPr>
        <w:t>ر بن العوام، سعد بن اب</w:t>
      </w:r>
      <w:r w:rsidR="000E4BC7">
        <w:rPr>
          <w:rStyle w:val="Char6"/>
          <w:rtl/>
        </w:rPr>
        <w:t>ی</w:t>
      </w:r>
      <w:r w:rsidR="00C806A5" w:rsidRPr="003124F6">
        <w:rPr>
          <w:rStyle w:val="Char6"/>
          <w:rFonts w:hint="eastAsia"/>
          <w:rtl/>
        </w:rPr>
        <w:t>‌</w:t>
      </w:r>
      <w:r w:rsidRPr="003124F6">
        <w:rPr>
          <w:rStyle w:val="Char6"/>
          <w:rtl/>
        </w:rPr>
        <w:t>وقاص، ابوعب</w:t>
      </w:r>
      <w:r w:rsidR="000E4BC7">
        <w:rPr>
          <w:rStyle w:val="Char6"/>
          <w:rtl/>
        </w:rPr>
        <w:t>ی</w:t>
      </w:r>
      <w:r w:rsidRPr="003124F6">
        <w:rPr>
          <w:rStyle w:val="Char6"/>
          <w:rtl/>
        </w:rPr>
        <w:t>ده بن الجراح و جمع</w:t>
      </w:r>
      <w:r w:rsidR="000E4BC7">
        <w:rPr>
          <w:rStyle w:val="Char6"/>
          <w:rtl/>
        </w:rPr>
        <w:t>ی</w:t>
      </w:r>
      <w:r w:rsidRPr="003124F6">
        <w:rPr>
          <w:rStyle w:val="Char6"/>
          <w:rtl/>
        </w:rPr>
        <w:t xml:space="preserve"> د</w:t>
      </w:r>
      <w:r w:rsidR="000E4BC7">
        <w:rPr>
          <w:rStyle w:val="Char6"/>
          <w:rtl/>
        </w:rPr>
        <w:t>ی</w:t>
      </w:r>
      <w:r w:rsidRPr="003124F6">
        <w:rPr>
          <w:rStyle w:val="Char6"/>
          <w:rtl/>
        </w:rPr>
        <w:t>گر از امراء رزم</w:t>
      </w:r>
      <w:r w:rsidR="000E4BC7">
        <w:rPr>
          <w:rStyle w:val="Char6"/>
          <w:rtl/>
        </w:rPr>
        <w:t>ی</w:t>
      </w:r>
      <w:r w:rsidRPr="003124F6">
        <w:rPr>
          <w:rStyle w:val="Char6"/>
          <w:rtl/>
        </w:rPr>
        <w:t xml:space="preserve"> صحابه بزرگ رسول الله از مهاجر</w:t>
      </w:r>
      <w:r w:rsidR="000E4BC7">
        <w:rPr>
          <w:rStyle w:val="Char6"/>
          <w:rtl/>
        </w:rPr>
        <w:t>ی</w:t>
      </w:r>
      <w:r w:rsidRPr="003124F6">
        <w:rPr>
          <w:rStyle w:val="Char6"/>
          <w:rtl/>
        </w:rPr>
        <w:t>ن و انصار را دعوت نمود و با</w:t>
      </w:r>
      <w:r w:rsidR="009F5D6E">
        <w:rPr>
          <w:rStyle w:val="Char6"/>
          <w:rtl/>
        </w:rPr>
        <w:t xml:space="preserve"> آن‌ها </w:t>
      </w:r>
      <w:r w:rsidRPr="003124F6">
        <w:rPr>
          <w:rStyle w:val="Char6"/>
          <w:rtl/>
        </w:rPr>
        <w:t>به را</w:t>
      </w:r>
      <w:r w:rsidR="000E4BC7">
        <w:rPr>
          <w:rStyle w:val="Char6"/>
          <w:rtl/>
        </w:rPr>
        <w:t>ی</w:t>
      </w:r>
      <w:r w:rsidRPr="003124F6">
        <w:rPr>
          <w:rStyle w:val="Char6"/>
          <w:rtl/>
        </w:rPr>
        <w:t>زن</w:t>
      </w:r>
      <w:r w:rsidR="000E4BC7">
        <w:rPr>
          <w:rStyle w:val="Char6"/>
          <w:rtl/>
        </w:rPr>
        <w:t>ی</w:t>
      </w:r>
      <w:r w:rsidRPr="003124F6">
        <w:rPr>
          <w:rStyle w:val="Char6"/>
          <w:rtl/>
        </w:rPr>
        <w:t xml:space="preserve"> پرداخت.</w:t>
      </w:r>
    </w:p>
    <w:p w:rsidR="00241CB2" w:rsidRPr="003124F6" w:rsidRDefault="00241CB2" w:rsidP="00F556E7">
      <w:pPr>
        <w:pStyle w:val="CommentText"/>
        <w:widowControl w:val="0"/>
        <w:ind w:firstLine="284"/>
        <w:jc w:val="both"/>
        <w:rPr>
          <w:rStyle w:val="Char6"/>
          <w:rtl/>
        </w:rPr>
      </w:pPr>
      <w:r w:rsidRPr="003124F6">
        <w:rPr>
          <w:rStyle w:val="Char6"/>
          <w:rtl/>
        </w:rPr>
        <w:t>همه</w:t>
      </w:r>
      <w:r w:rsidR="009F5D6E">
        <w:rPr>
          <w:rStyle w:val="Char6"/>
          <w:rtl/>
        </w:rPr>
        <w:t xml:space="preserve"> آن‌ها </w:t>
      </w:r>
      <w:r w:rsidRPr="003124F6">
        <w:rPr>
          <w:rStyle w:val="Char6"/>
          <w:rtl/>
        </w:rPr>
        <w:t>متفقاً رأ</w:t>
      </w:r>
      <w:r w:rsidR="000E4BC7">
        <w:rPr>
          <w:rStyle w:val="Char6"/>
          <w:rtl/>
        </w:rPr>
        <w:t>ی</w:t>
      </w:r>
      <w:r w:rsidRPr="003124F6">
        <w:rPr>
          <w:rStyle w:val="Char6"/>
          <w:rtl/>
        </w:rPr>
        <w:t xml:space="preserve"> ابوب</w:t>
      </w:r>
      <w:r w:rsidR="000E4BC7">
        <w:rPr>
          <w:rStyle w:val="Char6"/>
          <w:rtl/>
        </w:rPr>
        <w:t>ک</w:t>
      </w:r>
      <w:r w:rsidRPr="003124F6">
        <w:rPr>
          <w:rStyle w:val="Char6"/>
          <w:rtl/>
        </w:rPr>
        <w:t>ر را برا</w:t>
      </w:r>
      <w:r w:rsidR="000E4BC7">
        <w:rPr>
          <w:rStyle w:val="Char6"/>
          <w:rtl/>
        </w:rPr>
        <w:t>ی</w:t>
      </w:r>
      <w:r w:rsidRPr="003124F6">
        <w:rPr>
          <w:rStyle w:val="Char6"/>
          <w:rtl/>
        </w:rPr>
        <w:t xml:space="preserve"> لش</w:t>
      </w:r>
      <w:r w:rsidR="000E4BC7">
        <w:rPr>
          <w:rStyle w:val="Char6"/>
          <w:rtl/>
        </w:rPr>
        <w:t>ک</w:t>
      </w:r>
      <w:r w:rsidRPr="003124F6">
        <w:rPr>
          <w:rStyle w:val="Char6"/>
          <w:rtl/>
        </w:rPr>
        <w:t>ر</w:t>
      </w:r>
      <w:r w:rsidR="000E4BC7">
        <w:rPr>
          <w:rStyle w:val="Char6"/>
          <w:rtl/>
        </w:rPr>
        <w:t>ک</w:t>
      </w:r>
      <w:r w:rsidRPr="003124F6">
        <w:rPr>
          <w:rStyle w:val="Char6"/>
          <w:rtl/>
        </w:rPr>
        <w:t>ش</w:t>
      </w:r>
      <w:r w:rsidR="000E4BC7">
        <w:rPr>
          <w:rStyle w:val="Char6"/>
          <w:rtl/>
        </w:rPr>
        <w:t>ی</w:t>
      </w:r>
      <w:r w:rsidRPr="003124F6">
        <w:rPr>
          <w:rStyle w:val="Char6"/>
          <w:rtl/>
        </w:rPr>
        <w:t xml:space="preserve"> و جهاد تأ</w:t>
      </w:r>
      <w:r w:rsidR="000E4BC7">
        <w:rPr>
          <w:rStyle w:val="Char6"/>
          <w:rtl/>
        </w:rPr>
        <w:t>یی</w:t>
      </w:r>
      <w:r w:rsidRPr="003124F6">
        <w:rPr>
          <w:rStyle w:val="Char6"/>
          <w:rtl/>
        </w:rPr>
        <w:t>د نمودند و گفتند: ما همه موافق و مط</w:t>
      </w:r>
      <w:r w:rsidR="000E4BC7">
        <w:rPr>
          <w:rStyle w:val="Char6"/>
          <w:rtl/>
        </w:rPr>
        <w:t>ی</w:t>
      </w:r>
      <w:r w:rsidRPr="003124F6">
        <w:rPr>
          <w:rStyle w:val="Char6"/>
          <w:rtl/>
        </w:rPr>
        <w:t>ع هست</w:t>
      </w:r>
      <w:r w:rsidR="000E4BC7">
        <w:rPr>
          <w:rStyle w:val="Char6"/>
          <w:rtl/>
        </w:rPr>
        <w:t>ی</w:t>
      </w:r>
      <w:r w:rsidRPr="003124F6">
        <w:rPr>
          <w:rStyle w:val="Char6"/>
          <w:rtl/>
        </w:rPr>
        <w:t>م و به آن چه امر فرما</w:t>
      </w:r>
      <w:r w:rsidR="000E4BC7">
        <w:rPr>
          <w:rStyle w:val="Char6"/>
          <w:rtl/>
        </w:rPr>
        <w:t>یی</w:t>
      </w:r>
      <w:r w:rsidRPr="003124F6">
        <w:rPr>
          <w:rStyle w:val="Char6"/>
          <w:rtl/>
        </w:rPr>
        <w:t xml:space="preserve"> اقدام خواه</w:t>
      </w:r>
      <w:r w:rsidR="000E4BC7">
        <w:rPr>
          <w:rStyle w:val="Char6"/>
          <w:rtl/>
        </w:rPr>
        <w:t>ی</w:t>
      </w:r>
      <w:r w:rsidRPr="003124F6">
        <w:rPr>
          <w:rStyle w:val="Char6"/>
          <w:rtl/>
        </w:rPr>
        <w:t xml:space="preserve">م </w:t>
      </w:r>
      <w:r w:rsidR="000E4BC7">
        <w:rPr>
          <w:rStyle w:val="Char6"/>
          <w:rtl/>
        </w:rPr>
        <w:t>ک</w:t>
      </w:r>
      <w:r w:rsidRPr="003124F6">
        <w:rPr>
          <w:rStyle w:val="Char6"/>
          <w:rtl/>
        </w:rPr>
        <w:t>رد. حضرت ابوب</w:t>
      </w:r>
      <w:r w:rsidR="000E4BC7">
        <w:rPr>
          <w:rStyle w:val="Char6"/>
          <w:rtl/>
        </w:rPr>
        <w:t>ک</w:t>
      </w:r>
      <w:r w:rsidRPr="003124F6">
        <w:rPr>
          <w:rStyle w:val="Char6"/>
          <w:rtl/>
        </w:rPr>
        <w:t>ر مخصوصاً از حضرت عل</w:t>
      </w:r>
      <w:r w:rsidR="000E4BC7">
        <w:rPr>
          <w:rStyle w:val="Char6"/>
          <w:rtl/>
        </w:rPr>
        <w:t>ی</w:t>
      </w:r>
      <w:r w:rsidRPr="003124F6">
        <w:rPr>
          <w:rStyle w:val="Char6"/>
          <w:rtl/>
        </w:rPr>
        <w:t xml:space="preserve"> بن اب</w:t>
      </w:r>
      <w:r w:rsidR="000E4BC7">
        <w:rPr>
          <w:rStyle w:val="Char6"/>
          <w:rtl/>
        </w:rPr>
        <w:t>ی</w:t>
      </w:r>
      <w:r w:rsidR="00C806A5" w:rsidRPr="003124F6">
        <w:rPr>
          <w:rStyle w:val="Char6"/>
          <w:rFonts w:hint="eastAsia"/>
          <w:rtl/>
        </w:rPr>
        <w:t>‌</w:t>
      </w:r>
      <w:r w:rsidRPr="003124F6">
        <w:rPr>
          <w:rStyle w:val="Char6"/>
          <w:rtl/>
        </w:rPr>
        <w:t>طالب نظر خواست. حضرت عل</w:t>
      </w:r>
      <w:r w:rsidR="000E4BC7">
        <w:rPr>
          <w:rStyle w:val="Char6"/>
          <w:rtl/>
        </w:rPr>
        <w:t>ی</w:t>
      </w:r>
      <w:r w:rsidRPr="003124F6">
        <w:rPr>
          <w:rStyle w:val="Char6"/>
          <w:rtl/>
        </w:rPr>
        <w:t xml:space="preserve"> در پاسخ فرمود: «امرت مبار</w:t>
      </w:r>
      <w:r w:rsidR="000E4BC7">
        <w:rPr>
          <w:rStyle w:val="Char6"/>
          <w:rtl/>
        </w:rPr>
        <w:t>ک</w:t>
      </w:r>
      <w:r w:rsidRPr="003124F6">
        <w:rPr>
          <w:rStyle w:val="Char6"/>
          <w:rtl/>
        </w:rPr>
        <w:t>، چه خودت برو</w:t>
      </w:r>
      <w:r w:rsidR="000E4BC7">
        <w:rPr>
          <w:rStyle w:val="Char6"/>
          <w:rtl/>
        </w:rPr>
        <w:t>ی</w:t>
      </w:r>
      <w:r w:rsidRPr="003124F6">
        <w:rPr>
          <w:rStyle w:val="Char6"/>
          <w:rtl/>
        </w:rPr>
        <w:t xml:space="preserve"> و چه د</w:t>
      </w:r>
      <w:r w:rsidR="000E4BC7">
        <w:rPr>
          <w:rStyle w:val="Char6"/>
          <w:rtl/>
        </w:rPr>
        <w:t>ی</w:t>
      </w:r>
      <w:r w:rsidRPr="003124F6">
        <w:rPr>
          <w:rStyle w:val="Char6"/>
          <w:rtl/>
        </w:rPr>
        <w:t>گر</w:t>
      </w:r>
      <w:r w:rsidR="000E4BC7">
        <w:rPr>
          <w:rStyle w:val="Char6"/>
          <w:rtl/>
        </w:rPr>
        <w:t>ی</w:t>
      </w:r>
      <w:r w:rsidRPr="003124F6">
        <w:rPr>
          <w:rStyle w:val="Char6"/>
          <w:rtl/>
        </w:rPr>
        <w:t xml:space="preserve"> فرست</w:t>
      </w:r>
      <w:r w:rsidR="000E4BC7">
        <w:rPr>
          <w:rStyle w:val="Char6"/>
          <w:rtl/>
        </w:rPr>
        <w:t>ی</w:t>
      </w:r>
      <w:r w:rsidRPr="003124F6">
        <w:rPr>
          <w:rStyle w:val="Char6"/>
          <w:rtl/>
        </w:rPr>
        <w:t xml:space="preserve"> به مقصود خواه</w:t>
      </w:r>
      <w:r w:rsidR="000E4BC7">
        <w:rPr>
          <w:rStyle w:val="Char6"/>
          <w:rtl/>
        </w:rPr>
        <w:t>ی</w:t>
      </w:r>
      <w:r w:rsidRPr="003124F6">
        <w:rPr>
          <w:rStyle w:val="Char6"/>
          <w:rtl/>
        </w:rPr>
        <w:t xml:space="preserve"> رس</w:t>
      </w:r>
      <w:r w:rsidR="000E4BC7">
        <w:rPr>
          <w:rStyle w:val="Char6"/>
          <w:rtl/>
        </w:rPr>
        <w:t>ی</w:t>
      </w:r>
      <w:r w:rsidRPr="003124F6">
        <w:rPr>
          <w:rStyle w:val="Char6"/>
          <w:rtl/>
        </w:rPr>
        <w:t>د».</w:t>
      </w:r>
    </w:p>
    <w:p w:rsidR="00241CB2" w:rsidRPr="003124F6" w:rsidRDefault="00241CB2" w:rsidP="00F556E7">
      <w:pPr>
        <w:pStyle w:val="CommentText"/>
        <w:widowControl w:val="0"/>
        <w:ind w:firstLine="284"/>
        <w:jc w:val="both"/>
        <w:rPr>
          <w:rStyle w:val="Char6"/>
          <w:rtl/>
        </w:rPr>
      </w:pPr>
      <w:r w:rsidRPr="003124F6">
        <w:rPr>
          <w:rStyle w:val="Char6"/>
          <w:rtl/>
        </w:rPr>
        <w:t xml:space="preserve"> ابوب</w:t>
      </w:r>
      <w:r w:rsidR="000E4BC7">
        <w:rPr>
          <w:rStyle w:val="Char6"/>
          <w:rtl/>
        </w:rPr>
        <w:t>ک</w:t>
      </w:r>
      <w:r w:rsidRPr="003124F6">
        <w:rPr>
          <w:rStyle w:val="Char6"/>
          <w:rtl/>
        </w:rPr>
        <w:t>ر گفت: ا</w:t>
      </w:r>
      <w:r w:rsidR="000E4BC7">
        <w:rPr>
          <w:rStyle w:val="Char6"/>
          <w:rtl/>
        </w:rPr>
        <w:t>ی</w:t>
      </w:r>
      <w:r w:rsidRPr="003124F6">
        <w:rPr>
          <w:rStyle w:val="Char6"/>
          <w:rtl/>
        </w:rPr>
        <w:t xml:space="preserve">ن امر را از </w:t>
      </w:r>
      <w:r w:rsidR="000E4BC7">
        <w:rPr>
          <w:rStyle w:val="Char6"/>
          <w:rtl/>
        </w:rPr>
        <w:t>ک</w:t>
      </w:r>
      <w:r w:rsidRPr="003124F6">
        <w:rPr>
          <w:rStyle w:val="Char6"/>
          <w:rtl/>
        </w:rPr>
        <w:t>جا م</w:t>
      </w:r>
      <w:r w:rsidR="000E4BC7">
        <w:rPr>
          <w:rStyle w:val="Char6"/>
          <w:rtl/>
        </w:rPr>
        <w:t>ی</w:t>
      </w:r>
      <w:r w:rsidRPr="003124F6">
        <w:rPr>
          <w:rStyle w:val="Char6"/>
          <w:rtl/>
        </w:rPr>
        <w:t>‌دان</w:t>
      </w:r>
      <w:r w:rsidR="000E4BC7">
        <w:rPr>
          <w:rStyle w:val="Char6"/>
          <w:rtl/>
        </w:rPr>
        <w:t>ی</w:t>
      </w:r>
      <w:r w:rsidRPr="003124F6">
        <w:rPr>
          <w:rStyle w:val="Char6"/>
          <w:rtl/>
        </w:rPr>
        <w:t>؟ فرمود: «از رسول الله شن</w:t>
      </w:r>
      <w:r w:rsidR="000E4BC7">
        <w:rPr>
          <w:rStyle w:val="Char6"/>
          <w:rtl/>
        </w:rPr>
        <w:t>ی</w:t>
      </w:r>
      <w:r w:rsidRPr="003124F6">
        <w:rPr>
          <w:rStyle w:val="Char6"/>
          <w:rtl/>
        </w:rPr>
        <w:t>دم فرمود ا</w:t>
      </w:r>
      <w:r w:rsidR="000E4BC7">
        <w:rPr>
          <w:rStyle w:val="Char6"/>
          <w:rtl/>
        </w:rPr>
        <w:t>ی</w:t>
      </w:r>
      <w:r w:rsidRPr="003124F6">
        <w:rPr>
          <w:rStyle w:val="Char6"/>
          <w:rtl/>
        </w:rPr>
        <w:t>ن د</w:t>
      </w:r>
      <w:r w:rsidR="000E4BC7">
        <w:rPr>
          <w:rStyle w:val="Char6"/>
          <w:rtl/>
        </w:rPr>
        <w:t>ی</w:t>
      </w:r>
      <w:r w:rsidRPr="003124F6">
        <w:rPr>
          <w:rStyle w:val="Char6"/>
          <w:rtl/>
        </w:rPr>
        <w:t>ن و اهل د</w:t>
      </w:r>
      <w:r w:rsidR="000E4BC7">
        <w:rPr>
          <w:rStyle w:val="Char6"/>
          <w:rtl/>
        </w:rPr>
        <w:t>ی</w:t>
      </w:r>
      <w:r w:rsidRPr="003124F6">
        <w:rPr>
          <w:rStyle w:val="Char6"/>
          <w:rtl/>
        </w:rPr>
        <w:t>ن هم</w:t>
      </w:r>
      <w:r w:rsidR="000E4BC7">
        <w:rPr>
          <w:rStyle w:val="Char6"/>
          <w:rtl/>
        </w:rPr>
        <w:t>ی</w:t>
      </w:r>
      <w:r w:rsidRPr="003124F6">
        <w:rPr>
          <w:rStyle w:val="Char6"/>
          <w:rtl/>
        </w:rPr>
        <w:t>شه به هر جائ</w:t>
      </w:r>
      <w:r w:rsidR="000E4BC7">
        <w:rPr>
          <w:rStyle w:val="Char6"/>
          <w:rtl/>
        </w:rPr>
        <w:t>ی</w:t>
      </w:r>
      <w:r w:rsidRPr="003124F6">
        <w:rPr>
          <w:rStyle w:val="Char6"/>
          <w:rtl/>
        </w:rPr>
        <w:t xml:space="preserve"> </w:t>
      </w:r>
      <w:r w:rsidR="000E4BC7">
        <w:rPr>
          <w:rStyle w:val="Char6"/>
          <w:rtl/>
        </w:rPr>
        <w:t>ک</w:t>
      </w:r>
      <w:r w:rsidRPr="003124F6">
        <w:rPr>
          <w:rStyle w:val="Char6"/>
          <w:rtl/>
        </w:rPr>
        <w:t>ه رو</w:t>
      </w:r>
      <w:r w:rsidR="000E4BC7">
        <w:rPr>
          <w:rStyle w:val="Char6"/>
          <w:rtl/>
        </w:rPr>
        <w:t>ی</w:t>
      </w:r>
      <w:r w:rsidRPr="003124F6">
        <w:rPr>
          <w:rStyle w:val="Char6"/>
          <w:rtl/>
        </w:rPr>
        <w:t xml:space="preserve"> آورند غالب و پ</w:t>
      </w:r>
      <w:r w:rsidR="000E4BC7">
        <w:rPr>
          <w:rStyle w:val="Char6"/>
          <w:rtl/>
        </w:rPr>
        <w:t>ی</w:t>
      </w:r>
      <w:r w:rsidRPr="003124F6">
        <w:rPr>
          <w:rStyle w:val="Char6"/>
          <w:rtl/>
        </w:rPr>
        <w:t>روز خواهند شد».</w:t>
      </w:r>
    </w:p>
    <w:p w:rsidR="00241CB2" w:rsidRPr="003124F6" w:rsidRDefault="00241CB2" w:rsidP="00F556E7">
      <w:pPr>
        <w:pStyle w:val="CommentText"/>
        <w:widowControl w:val="0"/>
        <w:ind w:firstLine="284"/>
        <w:jc w:val="both"/>
        <w:rPr>
          <w:rStyle w:val="Char6"/>
          <w:rtl/>
        </w:rPr>
      </w:pPr>
      <w:r w:rsidRPr="003124F6">
        <w:rPr>
          <w:rStyle w:val="Char6"/>
          <w:rtl/>
        </w:rPr>
        <w:t>ابوب</w:t>
      </w:r>
      <w:r w:rsidR="000E4BC7">
        <w:rPr>
          <w:rStyle w:val="Char6"/>
          <w:rtl/>
        </w:rPr>
        <w:t>ک</w:t>
      </w:r>
      <w:r w:rsidRPr="003124F6">
        <w:rPr>
          <w:rStyle w:val="Char6"/>
          <w:rtl/>
        </w:rPr>
        <w:t>ر گفت: سبحان الله! چه ن</w:t>
      </w:r>
      <w:r w:rsidR="000E4BC7">
        <w:rPr>
          <w:rStyle w:val="Char6"/>
          <w:rtl/>
        </w:rPr>
        <w:t>یک</w:t>
      </w:r>
      <w:r w:rsidRPr="003124F6">
        <w:rPr>
          <w:rStyle w:val="Char6"/>
          <w:rtl/>
        </w:rPr>
        <w:t xml:space="preserve"> است ا</w:t>
      </w:r>
      <w:r w:rsidR="000E4BC7">
        <w:rPr>
          <w:rStyle w:val="Char6"/>
          <w:rtl/>
        </w:rPr>
        <w:t>ی</w:t>
      </w:r>
      <w:r w:rsidRPr="003124F6">
        <w:rPr>
          <w:rStyle w:val="Char6"/>
          <w:rtl/>
        </w:rPr>
        <w:t>ن بشارت! مرا خشنود نمود</w:t>
      </w:r>
      <w:r w:rsidR="000E4BC7">
        <w:rPr>
          <w:rStyle w:val="Char6"/>
          <w:rtl/>
        </w:rPr>
        <w:t>ی</w:t>
      </w:r>
      <w:r w:rsidRPr="003124F6">
        <w:rPr>
          <w:rStyle w:val="Char6"/>
          <w:rtl/>
        </w:rPr>
        <w:t xml:space="preserve"> خدا تو را در ن</w:t>
      </w:r>
      <w:r w:rsidR="000E4BC7">
        <w:rPr>
          <w:rStyle w:val="Char6"/>
          <w:rtl/>
        </w:rPr>
        <w:t>ی</w:t>
      </w:r>
      <w:r w:rsidRPr="003124F6">
        <w:rPr>
          <w:rStyle w:val="Char6"/>
          <w:rtl/>
        </w:rPr>
        <w:t>ا و آخرت خرسند فرما</w:t>
      </w:r>
      <w:r w:rsidR="000E4BC7">
        <w:rPr>
          <w:rStyle w:val="Char6"/>
          <w:rtl/>
        </w:rPr>
        <w:t>ی</w:t>
      </w:r>
      <w:r w:rsidRPr="003124F6">
        <w:rPr>
          <w:rStyle w:val="Char6"/>
          <w:rtl/>
        </w:rPr>
        <w:t>د! سپس ابوب</w:t>
      </w:r>
      <w:r w:rsidR="000E4BC7">
        <w:rPr>
          <w:rStyle w:val="Char6"/>
          <w:rtl/>
        </w:rPr>
        <w:t>ک</w:t>
      </w:r>
      <w:r w:rsidRPr="003124F6">
        <w:rPr>
          <w:rStyle w:val="Char6"/>
          <w:rtl/>
        </w:rPr>
        <w:t>ر به بلال مؤذن رسول الله امر فرمود به مردم اعلام نما</w:t>
      </w:r>
      <w:r w:rsidR="000E4BC7">
        <w:rPr>
          <w:rStyle w:val="Char6"/>
          <w:rtl/>
        </w:rPr>
        <w:t>ی</w:t>
      </w:r>
      <w:r w:rsidRPr="003124F6">
        <w:rPr>
          <w:rStyle w:val="Char6"/>
          <w:rtl/>
        </w:rPr>
        <w:t>د تا خود را برا</w:t>
      </w:r>
      <w:r w:rsidR="000E4BC7">
        <w:rPr>
          <w:rStyle w:val="Char6"/>
          <w:rtl/>
        </w:rPr>
        <w:t>ی</w:t>
      </w:r>
      <w:r w:rsidRPr="003124F6">
        <w:rPr>
          <w:rStyle w:val="Char6"/>
          <w:rtl/>
        </w:rPr>
        <w:t xml:space="preserve"> جهاد و حر</w:t>
      </w:r>
      <w:r w:rsidR="000E4BC7">
        <w:rPr>
          <w:rStyle w:val="Char6"/>
          <w:rtl/>
        </w:rPr>
        <w:t>ک</w:t>
      </w:r>
      <w:r w:rsidRPr="003124F6">
        <w:rPr>
          <w:rStyle w:val="Char6"/>
          <w:rtl/>
        </w:rPr>
        <w:t>ت به</w:t>
      </w:r>
      <w:r w:rsidR="00C806A5" w:rsidRPr="003124F6">
        <w:rPr>
          <w:rStyle w:val="Char6"/>
          <w:rFonts w:hint="cs"/>
          <w:rtl/>
        </w:rPr>
        <w:t>‌</w:t>
      </w:r>
      <w:r w:rsidRPr="003124F6">
        <w:rPr>
          <w:rStyle w:val="Char6"/>
          <w:rtl/>
        </w:rPr>
        <w:t>سو</w:t>
      </w:r>
      <w:r w:rsidR="000E4BC7">
        <w:rPr>
          <w:rStyle w:val="Char6"/>
          <w:rtl/>
        </w:rPr>
        <w:t>ی</w:t>
      </w:r>
      <w:r w:rsidRPr="003124F6">
        <w:rPr>
          <w:rStyle w:val="Char6"/>
          <w:rtl/>
        </w:rPr>
        <w:t xml:space="preserve"> عراق و شام مه</w:t>
      </w:r>
      <w:r w:rsidR="000E4BC7">
        <w:rPr>
          <w:rStyle w:val="Char6"/>
          <w:rtl/>
        </w:rPr>
        <w:t>ی</w:t>
      </w:r>
      <w:r w:rsidRPr="003124F6">
        <w:rPr>
          <w:rStyle w:val="Char6"/>
          <w:rtl/>
        </w:rPr>
        <w:t>ا نما</w:t>
      </w:r>
      <w:r w:rsidR="000E4BC7">
        <w:rPr>
          <w:rStyle w:val="Char6"/>
          <w:rtl/>
        </w:rPr>
        <w:t>ی</w:t>
      </w:r>
      <w:r w:rsidRPr="003124F6">
        <w:rPr>
          <w:rStyle w:val="Char6"/>
          <w:rtl/>
        </w:rPr>
        <w:t>ند. در آغاز سال 12 هجر</w:t>
      </w:r>
      <w:r w:rsidR="000E4BC7">
        <w:rPr>
          <w:rStyle w:val="Char6"/>
          <w:rtl/>
        </w:rPr>
        <w:t>ی</w:t>
      </w:r>
      <w:r w:rsidRPr="003124F6">
        <w:rPr>
          <w:rStyle w:val="Char6"/>
          <w:rtl/>
        </w:rPr>
        <w:t xml:space="preserve"> لش</w:t>
      </w:r>
      <w:r w:rsidR="000E4BC7">
        <w:rPr>
          <w:rStyle w:val="Char6"/>
          <w:rtl/>
        </w:rPr>
        <w:t>ک</w:t>
      </w:r>
      <w:r w:rsidRPr="003124F6">
        <w:rPr>
          <w:rStyle w:val="Char6"/>
          <w:rtl/>
        </w:rPr>
        <w:t>ر</w:t>
      </w:r>
      <w:r w:rsidR="000E4BC7">
        <w:rPr>
          <w:rStyle w:val="Char6"/>
          <w:rtl/>
        </w:rPr>
        <w:t>ی</w:t>
      </w:r>
      <w:r w:rsidRPr="003124F6">
        <w:rPr>
          <w:rStyle w:val="Char6"/>
          <w:rtl/>
        </w:rPr>
        <w:t xml:space="preserve"> تحت فرمان خالد بن الول</w:t>
      </w:r>
      <w:r w:rsidR="000E4BC7">
        <w:rPr>
          <w:rStyle w:val="Char6"/>
          <w:rtl/>
        </w:rPr>
        <w:t>ی</w:t>
      </w:r>
      <w:r w:rsidRPr="003124F6">
        <w:rPr>
          <w:rStyle w:val="Char6"/>
          <w:rtl/>
        </w:rPr>
        <w:t>د سردار نام</w:t>
      </w:r>
      <w:r w:rsidR="000E4BC7">
        <w:rPr>
          <w:rStyle w:val="Char6"/>
          <w:rtl/>
        </w:rPr>
        <w:t>ی</w:t>
      </w:r>
      <w:r w:rsidRPr="003124F6">
        <w:rPr>
          <w:rStyle w:val="Char6"/>
          <w:rtl/>
        </w:rPr>
        <w:t xml:space="preserve"> اسلام مجهز نمود و و فرمان حمله به خا</w:t>
      </w:r>
      <w:r w:rsidR="000E4BC7">
        <w:rPr>
          <w:rStyle w:val="Char6"/>
          <w:rtl/>
        </w:rPr>
        <w:t>ک</w:t>
      </w:r>
      <w:r w:rsidRPr="003124F6">
        <w:rPr>
          <w:rStyle w:val="Char6"/>
          <w:rtl/>
        </w:rPr>
        <w:t xml:space="preserve"> عراق را صادر نمود</w:t>
      </w:r>
      <w:r w:rsidRPr="00EE34D5">
        <w:rPr>
          <w:rStyle w:val="Char6"/>
          <w:rFonts w:eastAsia="SimSun"/>
          <w:vertAlign w:val="superscript"/>
          <w:rtl/>
        </w:rPr>
        <w:footnoteReference w:id="21"/>
      </w:r>
      <w:r w:rsidRPr="003124F6">
        <w:rPr>
          <w:rStyle w:val="Char6"/>
          <w:rtl/>
        </w:rPr>
        <w:t>. همچن</w:t>
      </w:r>
      <w:r w:rsidR="000E4BC7">
        <w:rPr>
          <w:rStyle w:val="Char6"/>
          <w:rtl/>
        </w:rPr>
        <w:t>ی</w:t>
      </w:r>
      <w:r w:rsidRPr="003124F6">
        <w:rPr>
          <w:rStyle w:val="Char6"/>
          <w:rtl/>
        </w:rPr>
        <w:t>ن لش</w:t>
      </w:r>
      <w:r w:rsidR="000E4BC7">
        <w:rPr>
          <w:rStyle w:val="Char6"/>
          <w:rtl/>
        </w:rPr>
        <w:t>ک</w:t>
      </w:r>
      <w:r w:rsidRPr="003124F6">
        <w:rPr>
          <w:rStyle w:val="Char6"/>
          <w:rtl/>
        </w:rPr>
        <w:t>ر</w:t>
      </w:r>
      <w:r w:rsidR="000E4BC7">
        <w:rPr>
          <w:rStyle w:val="Char6"/>
          <w:rtl/>
        </w:rPr>
        <w:t>ی</w:t>
      </w:r>
      <w:r w:rsidRPr="003124F6">
        <w:rPr>
          <w:rStyle w:val="Char6"/>
          <w:rtl/>
        </w:rPr>
        <w:t xml:space="preserve"> د</w:t>
      </w:r>
      <w:r w:rsidR="000E4BC7">
        <w:rPr>
          <w:rStyle w:val="Char6"/>
          <w:rtl/>
        </w:rPr>
        <w:t>ی</w:t>
      </w:r>
      <w:r w:rsidRPr="003124F6">
        <w:rPr>
          <w:rStyle w:val="Char6"/>
          <w:rtl/>
        </w:rPr>
        <w:t>گر متش</w:t>
      </w:r>
      <w:r w:rsidR="000E4BC7">
        <w:rPr>
          <w:rStyle w:val="Char6"/>
          <w:rtl/>
        </w:rPr>
        <w:t>ک</w:t>
      </w:r>
      <w:r w:rsidRPr="003124F6">
        <w:rPr>
          <w:rStyle w:val="Char6"/>
          <w:rtl/>
        </w:rPr>
        <w:t>ل‌تر از لش</w:t>
      </w:r>
      <w:r w:rsidR="000E4BC7">
        <w:rPr>
          <w:rStyle w:val="Char6"/>
          <w:rtl/>
        </w:rPr>
        <w:t>ک</w:t>
      </w:r>
      <w:r w:rsidRPr="003124F6">
        <w:rPr>
          <w:rStyle w:val="Char6"/>
          <w:rtl/>
        </w:rPr>
        <w:t>ر خالد شامل چهار گروه به فرمانده</w:t>
      </w:r>
      <w:r w:rsidR="000E4BC7">
        <w:rPr>
          <w:rStyle w:val="Char6"/>
          <w:rtl/>
        </w:rPr>
        <w:t>ی</w:t>
      </w:r>
      <w:r w:rsidRPr="003124F6">
        <w:rPr>
          <w:rStyle w:val="Char6"/>
          <w:rtl/>
        </w:rPr>
        <w:t xml:space="preserve"> چهار نفر از سرداران جنگاور خود به اسام</w:t>
      </w:r>
      <w:r w:rsidR="000E4BC7">
        <w:rPr>
          <w:rStyle w:val="Char6"/>
          <w:rtl/>
        </w:rPr>
        <w:t>ی</w:t>
      </w:r>
      <w:r w:rsidRPr="003124F6">
        <w:rPr>
          <w:rStyle w:val="Char6"/>
          <w:rtl/>
        </w:rPr>
        <w:t xml:space="preserve"> ابوعب</w:t>
      </w:r>
      <w:r w:rsidR="000E4BC7">
        <w:rPr>
          <w:rStyle w:val="Char6"/>
          <w:rtl/>
        </w:rPr>
        <w:t>ی</w:t>
      </w:r>
      <w:r w:rsidRPr="003124F6">
        <w:rPr>
          <w:rStyle w:val="Char6"/>
          <w:rtl/>
        </w:rPr>
        <w:t>ده بن الجراح، عمرو بن العاص، شرحب</w:t>
      </w:r>
      <w:r w:rsidR="000E4BC7">
        <w:rPr>
          <w:rStyle w:val="Char6"/>
          <w:rtl/>
        </w:rPr>
        <w:t>ی</w:t>
      </w:r>
      <w:r w:rsidRPr="003124F6">
        <w:rPr>
          <w:rStyle w:val="Char6"/>
          <w:rtl/>
        </w:rPr>
        <w:t xml:space="preserve">ل بن حسنه و </w:t>
      </w:r>
      <w:r w:rsidR="000E4BC7">
        <w:rPr>
          <w:rStyle w:val="Char6"/>
          <w:rtl/>
        </w:rPr>
        <w:t>ی</w:t>
      </w:r>
      <w:r w:rsidRPr="003124F6">
        <w:rPr>
          <w:rStyle w:val="Char6"/>
          <w:rtl/>
        </w:rPr>
        <w:t>ز</w:t>
      </w:r>
      <w:r w:rsidR="000E4BC7">
        <w:rPr>
          <w:rStyle w:val="Char6"/>
          <w:rtl/>
        </w:rPr>
        <w:t>ی</w:t>
      </w:r>
      <w:r w:rsidRPr="003124F6">
        <w:rPr>
          <w:rStyle w:val="Char6"/>
          <w:rtl/>
        </w:rPr>
        <w:t>د بن اب</w:t>
      </w:r>
      <w:r w:rsidR="000E4BC7">
        <w:rPr>
          <w:rStyle w:val="Char6"/>
          <w:rtl/>
        </w:rPr>
        <w:t>ی</w:t>
      </w:r>
      <w:r w:rsidRPr="003124F6">
        <w:rPr>
          <w:rStyle w:val="Char6"/>
          <w:rtl/>
        </w:rPr>
        <w:t xml:space="preserve"> سف</w:t>
      </w:r>
      <w:r w:rsidR="000E4BC7">
        <w:rPr>
          <w:rStyle w:val="Char6"/>
          <w:rtl/>
        </w:rPr>
        <w:t>ی</w:t>
      </w:r>
      <w:r w:rsidRPr="003124F6">
        <w:rPr>
          <w:rStyle w:val="Char6"/>
          <w:rtl/>
        </w:rPr>
        <w:t>ان فراهم و فرمان حمله به شام و فلسط</w:t>
      </w:r>
      <w:r w:rsidR="000E4BC7">
        <w:rPr>
          <w:rStyle w:val="Char6"/>
          <w:rtl/>
        </w:rPr>
        <w:t>ی</w:t>
      </w:r>
      <w:r w:rsidRPr="003124F6">
        <w:rPr>
          <w:rStyle w:val="Char6"/>
          <w:rtl/>
        </w:rPr>
        <w:t>ن را صادر نمود.</w:t>
      </w:r>
    </w:p>
    <w:p w:rsidR="00241CB2" w:rsidRPr="003124F6" w:rsidRDefault="00241CB2" w:rsidP="00F556E7">
      <w:pPr>
        <w:widowControl w:val="0"/>
        <w:ind w:firstLine="284"/>
        <w:jc w:val="both"/>
        <w:rPr>
          <w:rStyle w:val="Char6"/>
          <w:rtl/>
        </w:rPr>
      </w:pPr>
      <w:r w:rsidRPr="003124F6">
        <w:rPr>
          <w:rStyle w:val="Char6"/>
          <w:rtl/>
        </w:rPr>
        <w:t xml:space="preserve">هر </w:t>
      </w:r>
      <w:r w:rsidR="000E4BC7">
        <w:rPr>
          <w:rStyle w:val="Char6"/>
          <w:rtl/>
        </w:rPr>
        <w:t>یک</w:t>
      </w:r>
      <w:r w:rsidRPr="003124F6">
        <w:rPr>
          <w:rStyle w:val="Char6"/>
          <w:rtl/>
        </w:rPr>
        <w:t xml:space="preserve"> از ا</w:t>
      </w:r>
      <w:r w:rsidR="000E4BC7">
        <w:rPr>
          <w:rStyle w:val="Char6"/>
          <w:rtl/>
        </w:rPr>
        <w:t>ی</w:t>
      </w:r>
      <w:r w:rsidRPr="003124F6">
        <w:rPr>
          <w:rStyle w:val="Char6"/>
          <w:rtl/>
        </w:rPr>
        <w:t>ن فرماندهان اعزام</w:t>
      </w:r>
      <w:r w:rsidR="000E4BC7">
        <w:rPr>
          <w:rStyle w:val="Char6"/>
          <w:rtl/>
        </w:rPr>
        <w:t>ی</w:t>
      </w:r>
      <w:r w:rsidRPr="003124F6">
        <w:rPr>
          <w:rStyle w:val="Char6"/>
          <w:rtl/>
        </w:rPr>
        <w:t xml:space="preserve"> به عراق، شام و فلسط</w:t>
      </w:r>
      <w:r w:rsidR="000E4BC7">
        <w:rPr>
          <w:rStyle w:val="Char6"/>
          <w:rtl/>
        </w:rPr>
        <w:t>ی</w:t>
      </w:r>
      <w:r w:rsidRPr="003124F6">
        <w:rPr>
          <w:rStyle w:val="Char6"/>
          <w:rtl/>
        </w:rPr>
        <w:t>ن جاسوسان خود را برا</w:t>
      </w:r>
      <w:r w:rsidR="000E4BC7">
        <w:rPr>
          <w:rStyle w:val="Char6"/>
          <w:rtl/>
        </w:rPr>
        <w:t>ی</w:t>
      </w:r>
      <w:r w:rsidRPr="003124F6">
        <w:rPr>
          <w:rStyle w:val="Char6"/>
          <w:rtl/>
        </w:rPr>
        <w:t xml:space="preserve"> </w:t>
      </w:r>
      <w:r w:rsidR="000E4BC7">
        <w:rPr>
          <w:rStyle w:val="Char6"/>
          <w:rtl/>
        </w:rPr>
        <w:t>ک</w:t>
      </w:r>
      <w:r w:rsidRPr="003124F6">
        <w:rPr>
          <w:rStyle w:val="Char6"/>
          <w:rtl/>
        </w:rPr>
        <w:t>سب اخبار لازمه جلو فرستادند و پس از آن با لش</w:t>
      </w:r>
      <w:r w:rsidR="000E4BC7">
        <w:rPr>
          <w:rStyle w:val="Char6"/>
          <w:rtl/>
        </w:rPr>
        <w:t>ک</w:t>
      </w:r>
      <w:r w:rsidRPr="003124F6">
        <w:rPr>
          <w:rStyle w:val="Char6"/>
          <w:rtl/>
        </w:rPr>
        <w:t>ر تحت فرمانده</w:t>
      </w:r>
      <w:r w:rsidR="000E4BC7">
        <w:rPr>
          <w:rStyle w:val="Char6"/>
          <w:rtl/>
        </w:rPr>
        <w:t>ی</w:t>
      </w:r>
      <w:r w:rsidRPr="003124F6">
        <w:rPr>
          <w:rStyle w:val="Char6"/>
          <w:rtl/>
        </w:rPr>
        <w:t xml:space="preserve"> خود آماده حر</w:t>
      </w:r>
      <w:r w:rsidR="000E4BC7">
        <w:rPr>
          <w:rStyle w:val="Char6"/>
          <w:rtl/>
        </w:rPr>
        <w:t>ک</w:t>
      </w:r>
      <w:r w:rsidRPr="003124F6">
        <w:rPr>
          <w:rStyle w:val="Char6"/>
          <w:rtl/>
        </w:rPr>
        <w:t>ت به مقصد گرد</w:t>
      </w:r>
      <w:r w:rsidR="000E4BC7">
        <w:rPr>
          <w:rStyle w:val="Char6"/>
          <w:rtl/>
        </w:rPr>
        <w:t>ی</w:t>
      </w:r>
      <w:r w:rsidRPr="003124F6">
        <w:rPr>
          <w:rStyle w:val="Char6"/>
          <w:rtl/>
        </w:rPr>
        <w:t>دند.</w:t>
      </w:r>
    </w:p>
    <w:p w:rsidR="00241CB2" w:rsidRPr="003124F6" w:rsidRDefault="00241CB2" w:rsidP="00F556E7">
      <w:pPr>
        <w:widowControl w:val="0"/>
        <w:ind w:firstLine="284"/>
        <w:jc w:val="both"/>
        <w:rPr>
          <w:rStyle w:val="Char6"/>
          <w:rtl/>
        </w:rPr>
      </w:pPr>
      <w:r w:rsidRPr="003124F6">
        <w:rPr>
          <w:rStyle w:val="Char6"/>
          <w:rtl/>
        </w:rPr>
        <w:t>هر فرمانده</w:t>
      </w:r>
      <w:r w:rsidR="000E4BC7">
        <w:rPr>
          <w:rStyle w:val="Char6"/>
          <w:rtl/>
        </w:rPr>
        <w:t>ی</w:t>
      </w:r>
      <w:r w:rsidRPr="003124F6">
        <w:rPr>
          <w:rStyle w:val="Char6"/>
          <w:rtl/>
        </w:rPr>
        <w:t xml:space="preserve"> چون آماده م</w:t>
      </w:r>
      <w:r w:rsidR="000E4BC7">
        <w:rPr>
          <w:rStyle w:val="Char6"/>
          <w:rtl/>
        </w:rPr>
        <w:t>ی</w:t>
      </w:r>
      <w:r w:rsidRPr="003124F6">
        <w:rPr>
          <w:rStyle w:val="Char6"/>
          <w:rtl/>
        </w:rPr>
        <w:t>‌شد و م</w:t>
      </w:r>
      <w:r w:rsidR="000E4BC7">
        <w:rPr>
          <w:rStyle w:val="Char6"/>
          <w:rtl/>
        </w:rPr>
        <w:t>ی</w:t>
      </w:r>
      <w:r w:rsidRPr="003124F6">
        <w:rPr>
          <w:rStyle w:val="Char6"/>
          <w:rtl/>
        </w:rPr>
        <w:t>‌خواست حر</w:t>
      </w:r>
      <w:r w:rsidR="000E4BC7">
        <w:rPr>
          <w:rStyle w:val="Char6"/>
          <w:rtl/>
        </w:rPr>
        <w:t>ک</w:t>
      </w:r>
      <w:r w:rsidRPr="003124F6">
        <w:rPr>
          <w:rStyle w:val="Char6"/>
          <w:rtl/>
        </w:rPr>
        <w:t xml:space="preserve">ت </w:t>
      </w:r>
      <w:r w:rsidR="000E4BC7">
        <w:rPr>
          <w:rStyle w:val="Char6"/>
          <w:rtl/>
        </w:rPr>
        <w:t>ک</w:t>
      </w:r>
      <w:r w:rsidRPr="003124F6">
        <w:rPr>
          <w:rStyle w:val="Char6"/>
          <w:rtl/>
        </w:rPr>
        <w:t>ند حضرت ابوب</w:t>
      </w:r>
      <w:r w:rsidR="000E4BC7">
        <w:rPr>
          <w:rStyle w:val="Char6"/>
          <w:rtl/>
        </w:rPr>
        <w:t>ک</w:t>
      </w:r>
      <w:r w:rsidRPr="003124F6">
        <w:rPr>
          <w:rStyle w:val="Char6"/>
          <w:rtl/>
        </w:rPr>
        <w:t xml:space="preserve">ر شخصاً در اردوگاهش </w:t>
      </w:r>
      <w:r w:rsidR="000E4BC7">
        <w:rPr>
          <w:rStyle w:val="Char6"/>
          <w:rtl/>
        </w:rPr>
        <w:t>ک</w:t>
      </w:r>
      <w:r w:rsidRPr="003124F6">
        <w:rPr>
          <w:rStyle w:val="Char6"/>
          <w:rtl/>
        </w:rPr>
        <w:t>ه در خارج شهر مد</w:t>
      </w:r>
      <w:r w:rsidR="000E4BC7">
        <w:rPr>
          <w:rStyle w:val="Char6"/>
          <w:rtl/>
        </w:rPr>
        <w:t>ی</w:t>
      </w:r>
      <w:r w:rsidRPr="003124F6">
        <w:rPr>
          <w:rStyle w:val="Char6"/>
          <w:rtl/>
        </w:rPr>
        <w:t>نه بود حضور م</w:t>
      </w:r>
      <w:r w:rsidR="000E4BC7">
        <w:rPr>
          <w:rStyle w:val="Char6"/>
          <w:rtl/>
        </w:rPr>
        <w:t>ی</w:t>
      </w:r>
      <w:r w:rsidRPr="003124F6">
        <w:rPr>
          <w:rStyle w:val="Char6"/>
          <w:rtl/>
        </w:rPr>
        <w:t>‌</w:t>
      </w:r>
      <w:r w:rsidR="000E4BC7">
        <w:rPr>
          <w:rStyle w:val="Char6"/>
          <w:rtl/>
        </w:rPr>
        <w:t>ی</w:t>
      </w:r>
      <w:r w:rsidRPr="003124F6">
        <w:rPr>
          <w:rStyle w:val="Char6"/>
          <w:rtl/>
        </w:rPr>
        <w:t>افت و با او خداحافظ</w:t>
      </w:r>
      <w:r w:rsidR="000E4BC7">
        <w:rPr>
          <w:rStyle w:val="Char6"/>
          <w:rtl/>
        </w:rPr>
        <w:t>ی</w:t>
      </w:r>
      <w:r w:rsidRPr="003124F6">
        <w:rPr>
          <w:rStyle w:val="Char6"/>
          <w:rtl/>
        </w:rPr>
        <w:t xml:space="preserve"> م</w:t>
      </w:r>
      <w:r w:rsidR="000E4BC7">
        <w:rPr>
          <w:rStyle w:val="Char6"/>
          <w:rtl/>
        </w:rPr>
        <w:t>ی</w:t>
      </w:r>
      <w:r w:rsidRPr="003124F6">
        <w:rPr>
          <w:rStyle w:val="Char6"/>
          <w:rtl/>
        </w:rPr>
        <w:t>‌نمود. او را از خلاف امر خدا بر حذر م</w:t>
      </w:r>
      <w:r w:rsidR="000E4BC7">
        <w:rPr>
          <w:rStyle w:val="Char6"/>
          <w:rtl/>
        </w:rPr>
        <w:t>ی</w:t>
      </w:r>
      <w:r w:rsidRPr="003124F6">
        <w:rPr>
          <w:rStyle w:val="Char6"/>
          <w:rtl/>
        </w:rPr>
        <w:t xml:space="preserve">‌داشت. از عقاب و </w:t>
      </w:r>
      <w:r w:rsidR="000E4BC7">
        <w:rPr>
          <w:rStyle w:val="Char6"/>
          <w:rtl/>
        </w:rPr>
        <w:t>کی</w:t>
      </w:r>
      <w:r w:rsidRPr="003124F6">
        <w:rPr>
          <w:rStyle w:val="Char6"/>
          <w:rtl/>
        </w:rPr>
        <w:t>فر اخرو</w:t>
      </w:r>
      <w:r w:rsidR="000E4BC7">
        <w:rPr>
          <w:rStyle w:val="Char6"/>
          <w:rtl/>
        </w:rPr>
        <w:t>ی</w:t>
      </w:r>
      <w:r w:rsidRPr="003124F6">
        <w:rPr>
          <w:rStyle w:val="Char6"/>
          <w:rtl/>
        </w:rPr>
        <w:t xml:space="preserve"> م</w:t>
      </w:r>
      <w:r w:rsidR="000E4BC7">
        <w:rPr>
          <w:rStyle w:val="Char6"/>
          <w:rtl/>
        </w:rPr>
        <w:t>ی</w:t>
      </w:r>
      <w:r w:rsidRPr="003124F6">
        <w:rPr>
          <w:rStyle w:val="Char6"/>
          <w:rtl/>
        </w:rPr>
        <w:t>‌ترساند و توص</w:t>
      </w:r>
      <w:r w:rsidR="000E4BC7">
        <w:rPr>
          <w:rStyle w:val="Char6"/>
          <w:rtl/>
        </w:rPr>
        <w:t>ی</w:t>
      </w:r>
      <w:r w:rsidRPr="003124F6">
        <w:rPr>
          <w:rStyle w:val="Char6"/>
          <w:rtl/>
        </w:rPr>
        <w:t>ه م</w:t>
      </w:r>
      <w:r w:rsidR="000E4BC7">
        <w:rPr>
          <w:rStyle w:val="Char6"/>
          <w:rtl/>
        </w:rPr>
        <w:t>ی</w:t>
      </w:r>
      <w:r w:rsidRPr="003124F6">
        <w:rPr>
          <w:rStyle w:val="Char6"/>
          <w:rtl/>
        </w:rPr>
        <w:t>‌فرمود با سربازان خود به ن</w:t>
      </w:r>
      <w:r w:rsidR="000E4BC7">
        <w:rPr>
          <w:rStyle w:val="Char6"/>
          <w:rtl/>
        </w:rPr>
        <w:t>یکی</w:t>
      </w:r>
      <w:r w:rsidRPr="003124F6">
        <w:rPr>
          <w:rStyle w:val="Char6"/>
          <w:rtl/>
        </w:rPr>
        <w:t xml:space="preserve"> رفتار نما</w:t>
      </w:r>
      <w:r w:rsidR="000E4BC7">
        <w:rPr>
          <w:rStyle w:val="Char6"/>
          <w:rtl/>
        </w:rPr>
        <w:t>ی</w:t>
      </w:r>
      <w:r w:rsidRPr="003124F6">
        <w:rPr>
          <w:rStyle w:val="Char6"/>
          <w:rtl/>
        </w:rPr>
        <w:t>د. بر نمازها</w:t>
      </w:r>
      <w:r w:rsidR="000E4BC7">
        <w:rPr>
          <w:rStyle w:val="Char6"/>
          <w:rtl/>
        </w:rPr>
        <w:t>ی</w:t>
      </w:r>
      <w:r w:rsidRPr="003124F6">
        <w:rPr>
          <w:rStyle w:val="Char6"/>
          <w:rtl/>
        </w:rPr>
        <w:t xml:space="preserve"> فرض با جماعت و رعا</w:t>
      </w:r>
      <w:r w:rsidR="000E4BC7">
        <w:rPr>
          <w:rStyle w:val="Char6"/>
          <w:rtl/>
        </w:rPr>
        <w:t>ی</w:t>
      </w:r>
      <w:r w:rsidRPr="003124F6">
        <w:rPr>
          <w:rStyle w:val="Char6"/>
          <w:rtl/>
        </w:rPr>
        <w:t>ت اوقات مخصوص هر نماز مواظبت نما</w:t>
      </w:r>
      <w:r w:rsidR="000E4BC7">
        <w:rPr>
          <w:rStyle w:val="Char6"/>
          <w:rtl/>
        </w:rPr>
        <w:t>ی</w:t>
      </w:r>
      <w:r w:rsidRPr="003124F6">
        <w:rPr>
          <w:rStyle w:val="Char6"/>
          <w:rtl/>
        </w:rPr>
        <w:t>د. خو</w:t>
      </w:r>
      <w:r w:rsidR="000E4BC7">
        <w:rPr>
          <w:rStyle w:val="Char6"/>
          <w:rtl/>
        </w:rPr>
        <w:t>ی</w:t>
      </w:r>
      <w:r w:rsidRPr="003124F6">
        <w:rPr>
          <w:rStyle w:val="Char6"/>
          <w:rtl/>
        </w:rPr>
        <w:t>شتن را به صلاح و پره</w:t>
      </w:r>
      <w:r w:rsidR="000E4BC7">
        <w:rPr>
          <w:rStyle w:val="Char6"/>
          <w:rtl/>
        </w:rPr>
        <w:t>ی</w:t>
      </w:r>
      <w:r w:rsidRPr="003124F6">
        <w:rPr>
          <w:rStyle w:val="Char6"/>
          <w:rtl/>
        </w:rPr>
        <w:t>زگار</w:t>
      </w:r>
      <w:r w:rsidR="000E4BC7">
        <w:rPr>
          <w:rStyle w:val="Char6"/>
          <w:rtl/>
        </w:rPr>
        <w:t>ی</w:t>
      </w:r>
      <w:r w:rsidRPr="003124F6">
        <w:rPr>
          <w:rStyle w:val="Char6"/>
          <w:rtl/>
        </w:rPr>
        <w:t xml:space="preserve"> ب</w:t>
      </w:r>
      <w:r w:rsidR="000E4BC7">
        <w:rPr>
          <w:rStyle w:val="Char6"/>
          <w:rtl/>
        </w:rPr>
        <w:t>ی</w:t>
      </w:r>
      <w:r w:rsidRPr="003124F6">
        <w:rPr>
          <w:rStyle w:val="Char6"/>
          <w:rtl/>
        </w:rPr>
        <w:t>ارا</w:t>
      </w:r>
      <w:r w:rsidR="000E4BC7">
        <w:rPr>
          <w:rStyle w:val="Char6"/>
          <w:rtl/>
        </w:rPr>
        <w:t>ی</w:t>
      </w:r>
      <w:r w:rsidRPr="003124F6">
        <w:rPr>
          <w:rStyle w:val="Char6"/>
          <w:rtl/>
        </w:rPr>
        <w:t>د تا خداوند مردم را برا</w:t>
      </w:r>
      <w:r w:rsidR="000E4BC7">
        <w:rPr>
          <w:rStyle w:val="Char6"/>
          <w:rtl/>
        </w:rPr>
        <w:t>ی</w:t>
      </w:r>
      <w:r w:rsidRPr="003124F6">
        <w:rPr>
          <w:rStyle w:val="Char6"/>
          <w:rtl/>
        </w:rPr>
        <w:t>ش آراسته و ن</w:t>
      </w:r>
      <w:r w:rsidR="000E4BC7">
        <w:rPr>
          <w:rStyle w:val="Char6"/>
          <w:rtl/>
        </w:rPr>
        <w:t>یک</w:t>
      </w:r>
      <w:r w:rsidRPr="003124F6">
        <w:rPr>
          <w:rStyle w:val="Char6"/>
          <w:rtl/>
        </w:rPr>
        <w:t>و سازد. دستور م</w:t>
      </w:r>
      <w:r w:rsidR="000E4BC7">
        <w:rPr>
          <w:rStyle w:val="Char6"/>
          <w:rtl/>
        </w:rPr>
        <w:t>ی</w:t>
      </w:r>
      <w:r w:rsidRPr="003124F6">
        <w:rPr>
          <w:rStyle w:val="Char6"/>
          <w:rtl/>
        </w:rPr>
        <w:t>‌فرمود نسبت به نما</w:t>
      </w:r>
      <w:r w:rsidR="000E4BC7">
        <w:rPr>
          <w:rStyle w:val="Char6"/>
          <w:rtl/>
        </w:rPr>
        <w:t>ی</w:t>
      </w:r>
      <w:r w:rsidRPr="003124F6">
        <w:rPr>
          <w:rStyle w:val="Char6"/>
          <w:rtl/>
        </w:rPr>
        <w:t>ندگان</w:t>
      </w:r>
      <w:r w:rsidR="000E4BC7">
        <w:rPr>
          <w:rStyle w:val="Char6"/>
          <w:rtl/>
        </w:rPr>
        <w:t>ی</w:t>
      </w:r>
      <w:r w:rsidRPr="003124F6">
        <w:rPr>
          <w:rStyle w:val="Char6"/>
          <w:rtl/>
        </w:rPr>
        <w:t xml:space="preserve"> </w:t>
      </w:r>
      <w:r w:rsidR="000E4BC7">
        <w:rPr>
          <w:rStyle w:val="Char6"/>
          <w:rtl/>
        </w:rPr>
        <w:t>ک</w:t>
      </w:r>
      <w:r w:rsidRPr="003124F6">
        <w:rPr>
          <w:rStyle w:val="Char6"/>
          <w:rtl/>
        </w:rPr>
        <w:t>ه از طرف دشمن برا</w:t>
      </w:r>
      <w:r w:rsidR="000E4BC7">
        <w:rPr>
          <w:rStyle w:val="Char6"/>
          <w:rtl/>
        </w:rPr>
        <w:t>ی</w:t>
      </w:r>
      <w:r w:rsidRPr="003124F6">
        <w:rPr>
          <w:rStyle w:val="Char6"/>
          <w:rtl/>
        </w:rPr>
        <w:t xml:space="preserve"> مذا</w:t>
      </w:r>
      <w:r w:rsidR="000E4BC7">
        <w:rPr>
          <w:rStyle w:val="Char6"/>
          <w:rtl/>
        </w:rPr>
        <w:t>ک</w:t>
      </w:r>
      <w:r w:rsidRPr="003124F6">
        <w:rPr>
          <w:rStyle w:val="Char6"/>
          <w:rtl/>
        </w:rPr>
        <w:t>ره به نزدش م</w:t>
      </w:r>
      <w:r w:rsidR="000E4BC7">
        <w:rPr>
          <w:rStyle w:val="Char6"/>
          <w:rtl/>
        </w:rPr>
        <w:t>ی</w:t>
      </w:r>
      <w:r w:rsidRPr="003124F6">
        <w:rPr>
          <w:rStyle w:val="Char6"/>
          <w:rtl/>
        </w:rPr>
        <w:t>‌آ</w:t>
      </w:r>
      <w:r w:rsidR="000E4BC7">
        <w:rPr>
          <w:rStyle w:val="Char6"/>
          <w:rtl/>
        </w:rPr>
        <w:t>ی</w:t>
      </w:r>
      <w:r w:rsidRPr="003124F6">
        <w:rPr>
          <w:rStyle w:val="Char6"/>
          <w:rtl/>
        </w:rPr>
        <w:t>ند احترام قائل شود و خود شخصاً با</w:t>
      </w:r>
      <w:r w:rsidR="009F5D6E">
        <w:rPr>
          <w:rStyle w:val="Char6"/>
          <w:rtl/>
        </w:rPr>
        <w:t xml:space="preserve"> آن‌ها </w:t>
      </w:r>
      <w:r w:rsidRPr="003124F6">
        <w:rPr>
          <w:rStyle w:val="Char6"/>
          <w:rtl/>
        </w:rPr>
        <w:t>به گفتگو بپردازد. سربازارن خود را از گفتگو با</w:t>
      </w:r>
      <w:r w:rsidR="009F5D6E">
        <w:rPr>
          <w:rStyle w:val="Char6"/>
          <w:rtl/>
        </w:rPr>
        <w:t xml:space="preserve"> آن‌ها </w:t>
      </w:r>
      <w:r w:rsidRPr="003124F6">
        <w:rPr>
          <w:rStyle w:val="Char6"/>
          <w:rtl/>
        </w:rPr>
        <w:t>منع نما</w:t>
      </w:r>
      <w:r w:rsidR="000E4BC7">
        <w:rPr>
          <w:rStyle w:val="Char6"/>
          <w:rtl/>
        </w:rPr>
        <w:t>ی</w:t>
      </w:r>
      <w:r w:rsidRPr="003124F6">
        <w:rPr>
          <w:rStyle w:val="Char6"/>
          <w:rtl/>
        </w:rPr>
        <w:t>د و برا</w:t>
      </w:r>
      <w:r w:rsidR="000E4BC7">
        <w:rPr>
          <w:rStyle w:val="Char6"/>
          <w:rtl/>
        </w:rPr>
        <w:t>ی</w:t>
      </w:r>
      <w:r w:rsidRPr="003124F6">
        <w:rPr>
          <w:rStyle w:val="Char6"/>
          <w:rtl/>
        </w:rPr>
        <w:t xml:space="preserve"> ماندن نما</w:t>
      </w:r>
      <w:r w:rsidR="000E4BC7">
        <w:rPr>
          <w:rStyle w:val="Char6"/>
          <w:rtl/>
        </w:rPr>
        <w:t>ی</w:t>
      </w:r>
      <w:r w:rsidRPr="003124F6">
        <w:rPr>
          <w:rStyle w:val="Char6"/>
          <w:rtl/>
        </w:rPr>
        <w:t>ندگان اعزام</w:t>
      </w:r>
      <w:r w:rsidR="000E4BC7">
        <w:rPr>
          <w:rStyle w:val="Char6"/>
          <w:rtl/>
        </w:rPr>
        <w:t>ی</w:t>
      </w:r>
      <w:r w:rsidRPr="003124F6">
        <w:rPr>
          <w:rStyle w:val="Char6"/>
          <w:rtl/>
        </w:rPr>
        <w:t xml:space="preserve"> دشمن در اردوگاه خود فرصت </w:t>
      </w:r>
      <w:r w:rsidR="000E4BC7">
        <w:rPr>
          <w:rStyle w:val="Char6"/>
          <w:rtl/>
        </w:rPr>
        <w:t>ک</w:t>
      </w:r>
      <w:r w:rsidRPr="003124F6">
        <w:rPr>
          <w:rStyle w:val="Char6"/>
          <w:rtl/>
        </w:rPr>
        <w:t>م</w:t>
      </w:r>
      <w:r w:rsidR="000E4BC7">
        <w:rPr>
          <w:rStyle w:val="Char6"/>
          <w:rtl/>
        </w:rPr>
        <w:t>ی</w:t>
      </w:r>
      <w:r w:rsidRPr="003124F6">
        <w:rPr>
          <w:rStyle w:val="Char6"/>
          <w:rtl/>
        </w:rPr>
        <w:t xml:space="preserve"> بدهد تا چ</w:t>
      </w:r>
      <w:r w:rsidR="000E4BC7">
        <w:rPr>
          <w:rStyle w:val="Char6"/>
          <w:rtl/>
        </w:rPr>
        <w:t>ی</w:t>
      </w:r>
      <w:r w:rsidRPr="003124F6">
        <w:rPr>
          <w:rStyle w:val="Char6"/>
          <w:rtl/>
        </w:rPr>
        <w:t>ز</w:t>
      </w:r>
      <w:r w:rsidR="000E4BC7">
        <w:rPr>
          <w:rStyle w:val="Char6"/>
          <w:rtl/>
        </w:rPr>
        <w:t>ی</w:t>
      </w:r>
      <w:r w:rsidRPr="003124F6">
        <w:rPr>
          <w:rStyle w:val="Char6"/>
          <w:rtl/>
        </w:rPr>
        <w:t xml:space="preserve"> از اوضاع مسلم</w:t>
      </w:r>
      <w:r w:rsidR="000E4BC7">
        <w:rPr>
          <w:rStyle w:val="Char6"/>
          <w:rtl/>
        </w:rPr>
        <w:t>ی</w:t>
      </w:r>
      <w:r w:rsidRPr="003124F6">
        <w:rPr>
          <w:rStyle w:val="Char6"/>
          <w:rtl/>
        </w:rPr>
        <w:t>ن نفهمند. در اردو</w:t>
      </w:r>
      <w:r w:rsidR="000E4BC7">
        <w:rPr>
          <w:rStyle w:val="Char6"/>
          <w:rtl/>
        </w:rPr>
        <w:t>ی</w:t>
      </w:r>
      <w:r w:rsidRPr="003124F6">
        <w:rPr>
          <w:rStyle w:val="Char6"/>
          <w:rtl/>
        </w:rPr>
        <w:t xml:space="preserve"> خود پاسداران ز</w:t>
      </w:r>
      <w:r w:rsidR="000E4BC7">
        <w:rPr>
          <w:rStyle w:val="Char6"/>
          <w:rtl/>
        </w:rPr>
        <w:t>ی</w:t>
      </w:r>
      <w:r w:rsidRPr="003124F6">
        <w:rPr>
          <w:rStyle w:val="Char6"/>
          <w:rtl/>
        </w:rPr>
        <w:t>اد</w:t>
      </w:r>
      <w:r w:rsidR="000E4BC7">
        <w:rPr>
          <w:rStyle w:val="Char6"/>
          <w:rtl/>
        </w:rPr>
        <w:t>ی</w:t>
      </w:r>
      <w:r w:rsidRPr="003124F6">
        <w:rPr>
          <w:rStyle w:val="Char6"/>
          <w:rtl/>
        </w:rPr>
        <w:t xml:space="preserve"> به </w:t>
      </w:r>
      <w:r w:rsidR="000E4BC7">
        <w:rPr>
          <w:rStyle w:val="Char6"/>
          <w:rtl/>
        </w:rPr>
        <w:t>ک</w:t>
      </w:r>
      <w:r w:rsidRPr="003124F6">
        <w:rPr>
          <w:rStyle w:val="Char6"/>
          <w:rtl/>
        </w:rPr>
        <w:t>ار پاسدار</w:t>
      </w:r>
      <w:r w:rsidR="000E4BC7">
        <w:rPr>
          <w:rStyle w:val="Char6"/>
          <w:rtl/>
        </w:rPr>
        <w:t>ی</w:t>
      </w:r>
      <w:r w:rsidRPr="003124F6">
        <w:rPr>
          <w:rStyle w:val="Char6"/>
          <w:rtl/>
        </w:rPr>
        <w:t xml:space="preserve"> گرفته</w:t>
      </w:r>
      <w:r w:rsidR="009F5D6E">
        <w:rPr>
          <w:rStyle w:val="Char6"/>
          <w:rtl/>
        </w:rPr>
        <w:t xml:space="preserve"> آن‌ها </w:t>
      </w:r>
      <w:r w:rsidRPr="003124F6">
        <w:rPr>
          <w:rStyle w:val="Char6"/>
          <w:rtl/>
        </w:rPr>
        <w:t>را در ب</w:t>
      </w:r>
      <w:r w:rsidR="000E4BC7">
        <w:rPr>
          <w:rStyle w:val="Char6"/>
          <w:rtl/>
        </w:rPr>
        <w:t>ی</w:t>
      </w:r>
      <w:r w:rsidRPr="003124F6">
        <w:rPr>
          <w:rStyle w:val="Char6"/>
          <w:rtl/>
        </w:rPr>
        <w:t>ن اردوگاه خود پرا</w:t>
      </w:r>
      <w:r w:rsidR="000E4BC7">
        <w:rPr>
          <w:rStyle w:val="Char6"/>
          <w:rtl/>
        </w:rPr>
        <w:t>ک</w:t>
      </w:r>
      <w:r w:rsidRPr="003124F6">
        <w:rPr>
          <w:rStyle w:val="Char6"/>
          <w:rtl/>
        </w:rPr>
        <w:t>نده نما</w:t>
      </w:r>
      <w:r w:rsidR="000E4BC7">
        <w:rPr>
          <w:rStyle w:val="Char6"/>
          <w:rtl/>
        </w:rPr>
        <w:t>ی</w:t>
      </w:r>
      <w:r w:rsidRPr="003124F6">
        <w:rPr>
          <w:rStyle w:val="Char6"/>
          <w:rtl/>
        </w:rPr>
        <w:t>د. هر نقطه‌ا</w:t>
      </w:r>
      <w:r w:rsidR="000E4BC7">
        <w:rPr>
          <w:rStyle w:val="Char6"/>
          <w:rtl/>
        </w:rPr>
        <w:t>ی</w:t>
      </w:r>
      <w:r w:rsidRPr="003124F6">
        <w:rPr>
          <w:rStyle w:val="Char6"/>
          <w:rtl/>
        </w:rPr>
        <w:t xml:space="preserve"> را به </w:t>
      </w:r>
      <w:r w:rsidR="000E4BC7">
        <w:rPr>
          <w:rStyle w:val="Char6"/>
          <w:rtl/>
        </w:rPr>
        <w:t>یکی</w:t>
      </w:r>
      <w:r w:rsidRPr="003124F6">
        <w:rPr>
          <w:rStyle w:val="Char6"/>
          <w:rtl/>
        </w:rPr>
        <w:t xml:space="preserve"> از</w:t>
      </w:r>
      <w:r w:rsidR="009F5D6E">
        <w:rPr>
          <w:rStyle w:val="Char6"/>
          <w:rtl/>
        </w:rPr>
        <w:t xml:space="preserve"> آن‌ها </w:t>
      </w:r>
      <w:r w:rsidRPr="003124F6">
        <w:rPr>
          <w:rStyle w:val="Char6"/>
          <w:rtl/>
        </w:rPr>
        <w:t xml:space="preserve">واگذارد و خود فرمانده بر </w:t>
      </w:r>
      <w:r w:rsidR="000E4BC7">
        <w:rPr>
          <w:rStyle w:val="Char6"/>
          <w:rtl/>
        </w:rPr>
        <w:t>ک</w:t>
      </w:r>
      <w:r w:rsidRPr="003124F6">
        <w:rPr>
          <w:rStyle w:val="Char6"/>
          <w:rtl/>
        </w:rPr>
        <w:t>ارشان نظارت مستق</w:t>
      </w:r>
      <w:r w:rsidR="000E4BC7">
        <w:rPr>
          <w:rStyle w:val="Char6"/>
          <w:rtl/>
        </w:rPr>
        <w:t>ی</w:t>
      </w:r>
      <w:r w:rsidRPr="003124F6">
        <w:rPr>
          <w:rStyle w:val="Char6"/>
          <w:rtl/>
        </w:rPr>
        <w:t>م و دق</w:t>
      </w:r>
      <w:r w:rsidR="000E4BC7">
        <w:rPr>
          <w:rStyle w:val="Char6"/>
          <w:rtl/>
        </w:rPr>
        <w:t>ی</w:t>
      </w:r>
      <w:r w:rsidRPr="003124F6">
        <w:rPr>
          <w:rStyle w:val="Char6"/>
          <w:rtl/>
        </w:rPr>
        <w:t xml:space="preserve">ق داشته، گاه گاه بدون </w:t>
      </w:r>
      <w:r w:rsidR="00C806A5" w:rsidRPr="003124F6">
        <w:rPr>
          <w:rStyle w:val="Char6"/>
          <w:rtl/>
        </w:rPr>
        <w:t>اطلاع آن</w:t>
      </w:r>
      <w:r w:rsidR="00F86AED">
        <w:rPr>
          <w:rStyle w:val="Char6"/>
          <w:rFonts w:hint="cs"/>
          <w:rtl/>
        </w:rPr>
        <w:t>‌</w:t>
      </w:r>
      <w:r w:rsidR="00C806A5" w:rsidRPr="003124F6">
        <w:rPr>
          <w:rStyle w:val="Char6"/>
          <w:rtl/>
        </w:rPr>
        <w:t>ها، به</w:t>
      </w:r>
      <w:r w:rsidR="009F5D6E">
        <w:rPr>
          <w:rStyle w:val="Char6"/>
          <w:rtl/>
        </w:rPr>
        <w:t xml:space="preserve"> آن‌ها </w:t>
      </w:r>
      <w:r w:rsidR="00C806A5" w:rsidRPr="003124F6">
        <w:rPr>
          <w:rStyle w:val="Char6"/>
          <w:rtl/>
        </w:rPr>
        <w:t>سر بزند. هر</w:t>
      </w:r>
      <w:r w:rsidRPr="003124F6">
        <w:rPr>
          <w:rStyle w:val="Char6"/>
          <w:rtl/>
        </w:rPr>
        <w:t xml:space="preserve">گاه بداند </w:t>
      </w:r>
      <w:r w:rsidR="000E4BC7">
        <w:rPr>
          <w:rStyle w:val="Char6"/>
          <w:rtl/>
        </w:rPr>
        <w:t>ک</w:t>
      </w:r>
      <w:r w:rsidRPr="003124F6">
        <w:rPr>
          <w:rStyle w:val="Char6"/>
          <w:rtl/>
        </w:rPr>
        <w:t>س</w:t>
      </w:r>
      <w:r w:rsidR="000E4BC7">
        <w:rPr>
          <w:rStyle w:val="Char6"/>
          <w:rtl/>
        </w:rPr>
        <w:t>ی</w:t>
      </w:r>
      <w:r w:rsidRPr="003124F6">
        <w:rPr>
          <w:rStyle w:val="Char6"/>
          <w:rtl/>
        </w:rPr>
        <w:t xml:space="preserve"> از</w:t>
      </w:r>
      <w:r w:rsidR="009F5D6E">
        <w:rPr>
          <w:rStyle w:val="Char6"/>
          <w:rtl/>
        </w:rPr>
        <w:t xml:space="preserve"> آن‌ها </w:t>
      </w:r>
      <w:r w:rsidRPr="003124F6">
        <w:rPr>
          <w:rStyle w:val="Char6"/>
          <w:rtl/>
        </w:rPr>
        <w:t>در انجام وظ</w:t>
      </w:r>
      <w:r w:rsidR="000E4BC7">
        <w:rPr>
          <w:rStyle w:val="Char6"/>
          <w:rtl/>
        </w:rPr>
        <w:t>ی</w:t>
      </w:r>
      <w:r w:rsidRPr="003124F6">
        <w:rPr>
          <w:rStyle w:val="Char6"/>
          <w:rtl/>
        </w:rPr>
        <w:t>فه پاسدار</w:t>
      </w:r>
      <w:r w:rsidR="000E4BC7">
        <w:rPr>
          <w:rStyle w:val="Char6"/>
          <w:rtl/>
        </w:rPr>
        <w:t>ی</w:t>
      </w:r>
      <w:r w:rsidRPr="003124F6">
        <w:rPr>
          <w:rStyle w:val="Char6"/>
          <w:rtl/>
        </w:rPr>
        <w:t xml:space="preserve"> غفلت </w:t>
      </w:r>
      <w:r w:rsidR="000E4BC7">
        <w:rPr>
          <w:rStyle w:val="Char6"/>
          <w:rtl/>
        </w:rPr>
        <w:t>ی</w:t>
      </w:r>
      <w:r w:rsidRPr="003124F6">
        <w:rPr>
          <w:rStyle w:val="Char6"/>
          <w:rtl/>
        </w:rPr>
        <w:t xml:space="preserve">ا </w:t>
      </w:r>
      <w:r w:rsidR="000E4BC7">
        <w:rPr>
          <w:rStyle w:val="Char6"/>
          <w:rtl/>
        </w:rPr>
        <w:t>ک</w:t>
      </w:r>
      <w:r w:rsidRPr="003124F6">
        <w:rPr>
          <w:rStyle w:val="Char6"/>
          <w:rtl/>
        </w:rPr>
        <w:t>وتاه</w:t>
      </w:r>
      <w:r w:rsidR="000E4BC7">
        <w:rPr>
          <w:rStyle w:val="Char6"/>
          <w:rtl/>
        </w:rPr>
        <w:t>ی</w:t>
      </w:r>
      <w:r w:rsidRPr="003124F6">
        <w:rPr>
          <w:rStyle w:val="Char6"/>
          <w:rtl/>
        </w:rPr>
        <w:t xml:space="preserve"> </w:t>
      </w:r>
      <w:r w:rsidR="000E4BC7">
        <w:rPr>
          <w:rStyle w:val="Char6"/>
          <w:rtl/>
        </w:rPr>
        <w:t>ک</w:t>
      </w:r>
      <w:r w:rsidRPr="003124F6">
        <w:rPr>
          <w:rStyle w:val="Char6"/>
          <w:rtl/>
        </w:rPr>
        <w:t>رده او را در حدود اعتدال مجازات نما</w:t>
      </w:r>
      <w:r w:rsidR="000E4BC7">
        <w:rPr>
          <w:rStyle w:val="Char6"/>
          <w:rtl/>
        </w:rPr>
        <w:t>ی</w:t>
      </w:r>
      <w:r w:rsidRPr="003124F6">
        <w:rPr>
          <w:rStyle w:val="Char6"/>
          <w:rtl/>
        </w:rPr>
        <w:t>د. در شب ب</w:t>
      </w:r>
      <w:r w:rsidR="000E4BC7">
        <w:rPr>
          <w:rStyle w:val="Char6"/>
          <w:rtl/>
        </w:rPr>
        <w:t>ی</w:t>
      </w:r>
      <w:r w:rsidRPr="003124F6">
        <w:rPr>
          <w:rStyle w:val="Char6"/>
          <w:rtl/>
        </w:rPr>
        <w:t>ن پاسداران خود نوبت بگذارد تا متناوباً پاس دهند. نوبت اول را طولان</w:t>
      </w:r>
      <w:r w:rsidR="000E4BC7">
        <w:rPr>
          <w:rStyle w:val="Char6"/>
          <w:rtl/>
        </w:rPr>
        <w:t>ی</w:t>
      </w:r>
      <w:r w:rsidRPr="003124F6">
        <w:rPr>
          <w:rStyle w:val="Char6"/>
          <w:rtl/>
        </w:rPr>
        <w:t>‌تر از نوبت دوم قرار دهد. (ز</w:t>
      </w:r>
      <w:r w:rsidR="000E4BC7">
        <w:rPr>
          <w:rStyle w:val="Char6"/>
          <w:rtl/>
        </w:rPr>
        <w:t>ی</w:t>
      </w:r>
      <w:r w:rsidRPr="003124F6">
        <w:rPr>
          <w:rStyle w:val="Char6"/>
          <w:rtl/>
        </w:rPr>
        <w:t>را نوبت اول آسان‌تر از نوبت دوم است).</w:t>
      </w:r>
    </w:p>
    <w:p w:rsidR="00241CB2" w:rsidRPr="003124F6" w:rsidRDefault="00241CB2" w:rsidP="00F556E7">
      <w:pPr>
        <w:widowControl w:val="0"/>
        <w:ind w:firstLine="284"/>
        <w:jc w:val="both"/>
        <w:rPr>
          <w:rStyle w:val="Char6"/>
          <w:rtl/>
        </w:rPr>
      </w:pPr>
      <w:r w:rsidRPr="003124F6">
        <w:rPr>
          <w:rStyle w:val="Char6"/>
          <w:rtl/>
        </w:rPr>
        <w:t>از اوضاع و احوال سپاه خود در ه</w:t>
      </w:r>
      <w:r w:rsidR="000E4BC7">
        <w:rPr>
          <w:rStyle w:val="Char6"/>
          <w:rtl/>
        </w:rPr>
        <w:t>ی</w:t>
      </w:r>
      <w:r w:rsidRPr="003124F6">
        <w:rPr>
          <w:rStyle w:val="Char6"/>
          <w:rtl/>
        </w:rPr>
        <w:t>چ جا</w:t>
      </w:r>
      <w:r w:rsidR="000E4BC7">
        <w:rPr>
          <w:rStyle w:val="Char6"/>
          <w:rtl/>
        </w:rPr>
        <w:t>یی</w:t>
      </w:r>
      <w:r w:rsidRPr="003124F6">
        <w:rPr>
          <w:rStyle w:val="Char6"/>
          <w:rtl/>
        </w:rPr>
        <w:t xml:space="preserve"> غفلت ن</w:t>
      </w:r>
      <w:r w:rsidR="000E4BC7">
        <w:rPr>
          <w:rStyle w:val="Char6"/>
          <w:rtl/>
        </w:rPr>
        <w:t>ک</w:t>
      </w:r>
      <w:r w:rsidRPr="003124F6">
        <w:rPr>
          <w:rStyle w:val="Char6"/>
          <w:rtl/>
        </w:rPr>
        <w:t>ند تا هم</w:t>
      </w:r>
      <w:r w:rsidR="000E4BC7">
        <w:rPr>
          <w:rStyle w:val="Char6"/>
          <w:rtl/>
        </w:rPr>
        <w:t>ی</w:t>
      </w:r>
      <w:r w:rsidRPr="003124F6">
        <w:rPr>
          <w:rStyle w:val="Char6"/>
          <w:rtl/>
        </w:rPr>
        <w:t>شه اشراف داشته فساد و اختلاف</w:t>
      </w:r>
      <w:r w:rsidR="000E4BC7">
        <w:rPr>
          <w:rStyle w:val="Char6"/>
          <w:rtl/>
        </w:rPr>
        <w:t>ی</w:t>
      </w:r>
      <w:r w:rsidRPr="003124F6">
        <w:rPr>
          <w:rStyle w:val="Char6"/>
          <w:rtl/>
        </w:rPr>
        <w:t xml:space="preserve"> در</w:t>
      </w:r>
      <w:r w:rsidR="009F5D6E">
        <w:rPr>
          <w:rStyle w:val="Char6"/>
          <w:rtl/>
        </w:rPr>
        <w:t xml:space="preserve"> آن‌ها </w:t>
      </w:r>
      <w:r w:rsidRPr="003124F6">
        <w:rPr>
          <w:rStyle w:val="Char6"/>
          <w:rtl/>
        </w:rPr>
        <w:t>راه ن</w:t>
      </w:r>
      <w:r w:rsidR="000E4BC7">
        <w:rPr>
          <w:rStyle w:val="Char6"/>
          <w:rtl/>
        </w:rPr>
        <w:t>ی</w:t>
      </w:r>
      <w:r w:rsidRPr="003124F6">
        <w:rPr>
          <w:rStyle w:val="Char6"/>
          <w:rtl/>
        </w:rPr>
        <w:t>ابد. از ب</w:t>
      </w:r>
      <w:r w:rsidR="000E4BC7">
        <w:rPr>
          <w:rStyle w:val="Char6"/>
          <w:rtl/>
        </w:rPr>
        <w:t>ی</w:t>
      </w:r>
      <w:r w:rsidRPr="003124F6">
        <w:rPr>
          <w:rStyle w:val="Char6"/>
          <w:rtl/>
        </w:rPr>
        <w:t>ن امراء و سربازان خود اشخاص صالح و صد</w:t>
      </w:r>
      <w:r w:rsidR="000E4BC7">
        <w:rPr>
          <w:rStyle w:val="Char6"/>
          <w:rtl/>
        </w:rPr>
        <w:t>ی</w:t>
      </w:r>
      <w:r w:rsidRPr="003124F6">
        <w:rPr>
          <w:rStyle w:val="Char6"/>
          <w:rtl/>
        </w:rPr>
        <w:t>ق خود مشورت نما</w:t>
      </w:r>
      <w:r w:rsidR="000E4BC7">
        <w:rPr>
          <w:rStyle w:val="Char6"/>
          <w:rtl/>
        </w:rPr>
        <w:t>ی</w:t>
      </w:r>
      <w:r w:rsidRPr="003124F6">
        <w:rPr>
          <w:rStyle w:val="Char6"/>
          <w:rtl/>
        </w:rPr>
        <w:t>د. هرگز جبن و ترس از خود نشان ندهد تا سربازانش قو</w:t>
      </w:r>
      <w:r w:rsidR="000E4BC7">
        <w:rPr>
          <w:rStyle w:val="Char6"/>
          <w:rtl/>
        </w:rPr>
        <w:t>ی</w:t>
      </w:r>
      <w:r w:rsidRPr="003124F6">
        <w:rPr>
          <w:rStyle w:val="Char6"/>
          <w:rtl/>
        </w:rPr>
        <w:t xml:space="preserve"> و دل</w:t>
      </w:r>
      <w:r w:rsidR="000E4BC7">
        <w:rPr>
          <w:rStyle w:val="Char6"/>
          <w:rtl/>
        </w:rPr>
        <w:t>ی</w:t>
      </w:r>
      <w:r w:rsidRPr="003124F6">
        <w:rPr>
          <w:rStyle w:val="Char6"/>
          <w:rtl/>
        </w:rPr>
        <w:t>ر باشند. در اموال غن</w:t>
      </w:r>
      <w:r w:rsidR="000E4BC7">
        <w:rPr>
          <w:rStyle w:val="Char6"/>
          <w:rtl/>
        </w:rPr>
        <w:t>ی</w:t>
      </w:r>
      <w:r w:rsidRPr="003124F6">
        <w:rPr>
          <w:rStyle w:val="Char6"/>
          <w:rtl/>
        </w:rPr>
        <w:t xml:space="preserve">مت </w:t>
      </w:r>
      <w:r w:rsidR="000E4BC7">
        <w:rPr>
          <w:rStyle w:val="Char6"/>
          <w:rtl/>
        </w:rPr>
        <w:t>ک</w:t>
      </w:r>
      <w:r w:rsidRPr="003124F6">
        <w:rPr>
          <w:rStyle w:val="Char6"/>
          <w:rtl/>
        </w:rPr>
        <w:t>ه از دشمن به دست م</w:t>
      </w:r>
      <w:r w:rsidR="000E4BC7">
        <w:rPr>
          <w:rStyle w:val="Char6"/>
          <w:rtl/>
        </w:rPr>
        <w:t>ی</w:t>
      </w:r>
      <w:r w:rsidRPr="003124F6">
        <w:rPr>
          <w:rStyle w:val="Char6"/>
          <w:rtl/>
        </w:rPr>
        <w:t>‌آورند خ</w:t>
      </w:r>
      <w:r w:rsidR="000E4BC7">
        <w:rPr>
          <w:rStyle w:val="Char6"/>
          <w:rtl/>
        </w:rPr>
        <w:t>ی</w:t>
      </w:r>
      <w:r w:rsidRPr="003124F6">
        <w:rPr>
          <w:rStyle w:val="Char6"/>
          <w:rtl/>
        </w:rPr>
        <w:t>انت ن</w:t>
      </w:r>
      <w:r w:rsidR="000E4BC7">
        <w:rPr>
          <w:rStyle w:val="Char6"/>
          <w:rtl/>
        </w:rPr>
        <w:t>ک</w:t>
      </w:r>
      <w:r w:rsidRPr="003124F6">
        <w:rPr>
          <w:rStyle w:val="Char6"/>
          <w:rtl/>
        </w:rPr>
        <w:t>ند، ز</w:t>
      </w:r>
      <w:r w:rsidR="000E4BC7">
        <w:rPr>
          <w:rStyle w:val="Char6"/>
          <w:rtl/>
        </w:rPr>
        <w:t>ی</w:t>
      </w:r>
      <w:r w:rsidRPr="003124F6">
        <w:rPr>
          <w:rStyle w:val="Char6"/>
          <w:rtl/>
        </w:rPr>
        <w:t>را نت</w:t>
      </w:r>
      <w:r w:rsidR="000E4BC7">
        <w:rPr>
          <w:rStyle w:val="Char6"/>
          <w:rtl/>
        </w:rPr>
        <w:t>ی</w:t>
      </w:r>
      <w:r w:rsidRPr="003124F6">
        <w:rPr>
          <w:rStyle w:val="Char6"/>
          <w:rtl/>
        </w:rPr>
        <w:t>جه خ</w:t>
      </w:r>
      <w:r w:rsidR="000E4BC7">
        <w:rPr>
          <w:rStyle w:val="Char6"/>
          <w:rtl/>
        </w:rPr>
        <w:t>ی</w:t>
      </w:r>
      <w:r w:rsidRPr="003124F6">
        <w:rPr>
          <w:rStyle w:val="Char6"/>
          <w:rtl/>
        </w:rPr>
        <w:t>انت هم فقر و ب</w:t>
      </w:r>
      <w:r w:rsidR="000E4BC7">
        <w:rPr>
          <w:rStyle w:val="Char6"/>
          <w:rtl/>
        </w:rPr>
        <w:t>ی</w:t>
      </w:r>
      <w:r w:rsidRPr="003124F6">
        <w:rPr>
          <w:rStyle w:val="Char6"/>
          <w:rtl/>
        </w:rPr>
        <w:t>چارگ</w:t>
      </w:r>
      <w:r w:rsidR="000E4BC7">
        <w:rPr>
          <w:rStyle w:val="Char6"/>
          <w:rtl/>
        </w:rPr>
        <w:t>ی</w:t>
      </w:r>
      <w:r w:rsidRPr="003124F6">
        <w:rPr>
          <w:rStyle w:val="Char6"/>
          <w:rtl/>
        </w:rPr>
        <w:t xml:space="preserve"> خواهد بود و هم محروم از عنا</w:t>
      </w:r>
      <w:r w:rsidR="000E4BC7">
        <w:rPr>
          <w:rStyle w:val="Char6"/>
          <w:rtl/>
        </w:rPr>
        <w:t>ی</w:t>
      </w:r>
      <w:r w:rsidRPr="003124F6">
        <w:rPr>
          <w:rStyle w:val="Char6"/>
          <w:rtl/>
        </w:rPr>
        <w:t>ت و مدد اله</w:t>
      </w:r>
      <w:r w:rsidR="000E4BC7">
        <w:rPr>
          <w:rStyle w:val="Char6"/>
          <w:rtl/>
        </w:rPr>
        <w:t>ی</w:t>
      </w:r>
      <w:r w:rsidRPr="003124F6">
        <w:rPr>
          <w:rStyle w:val="Char6"/>
          <w:rtl/>
        </w:rPr>
        <w:t>. توص</w:t>
      </w:r>
      <w:r w:rsidR="000E4BC7">
        <w:rPr>
          <w:rStyle w:val="Char6"/>
          <w:rtl/>
        </w:rPr>
        <w:t>ی</w:t>
      </w:r>
      <w:r w:rsidRPr="003124F6">
        <w:rPr>
          <w:rStyle w:val="Char6"/>
          <w:rtl/>
        </w:rPr>
        <w:t>ه م</w:t>
      </w:r>
      <w:r w:rsidR="000E4BC7">
        <w:rPr>
          <w:rStyle w:val="Char6"/>
          <w:rtl/>
        </w:rPr>
        <w:t>ی</w:t>
      </w:r>
      <w:r w:rsidRPr="003124F6">
        <w:rPr>
          <w:rStyle w:val="Char6"/>
          <w:rtl/>
        </w:rPr>
        <w:t xml:space="preserve">‌فرمود </w:t>
      </w:r>
      <w:r w:rsidR="000E4BC7">
        <w:rPr>
          <w:rStyle w:val="Char6"/>
          <w:rtl/>
        </w:rPr>
        <w:t>ک</w:t>
      </w:r>
      <w:r w:rsidRPr="003124F6">
        <w:rPr>
          <w:rStyle w:val="Char6"/>
          <w:rtl/>
        </w:rPr>
        <w:t>ه شما در سرزم</w:t>
      </w:r>
      <w:r w:rsidR="000E4BC7">
        <w:rPr>
          <w:rStyle w:val="Char6"/>
          <w:rtl/>
        </w:rPr>
        <w:t>ی</w:t>
      </w:r>
      <w:r w:rsidRPr="003124F6">
        <w:rPr>
          <w:rStyle w:val="Char6"/>
          <w:rtl/>
        </w:rPr>
        <w:t>ن شام و فلسط</w:t>
      </w:r>
      <w:r w:rsidR="000E4BC7">
        <w:rPr>
          <w:rStyle w:val="Char6"/>
          <w:rtl/>
        </w:rPr>
        <w:t>ی</w:t>
      </w:r>
      <w:r w:rsidRPr="003124F6">
        <w:rPr>
          <w:rStyle w:val="Char6"/>
          <w:rtl/>
        </w:rPr>
        <w:t>ن مردم</w:t>
      </w:r>
      <w:r w:rsidR="000E4BC7">
        <w:rPr>
          <w:rStyle w:val="Char6"/>
          <w:rtl/>
        </w:rPr>
        <w:t>ی</w:t>
      </w:r>
      <w:r w:rsidRPr="003124F6">
        <w:rPr>
          <w:rStyle w:val="Char6"/>
          <w:rtl/>
        </w:rPr>
        <w:t xml:space="preserve"> را خواه</w:t>
      </w:r>
      <w:r w:rsidR="000E4BC7">
        <w:rPr>
          <w:rStyle w:val="Char6"/>
          <w:rtl/>
        </w:rPr>
        <w:t>ی</w:t>
      </w:r>
      <w:r w:rsidRPr="003124F6">
        <w:rPr>
          <w:rStyle w:val="Char6"/>
          <w:rtl/>
        </w:rPr>
        <w:t>د د</w:t>
      </w:r>
      <w:r w:rsidR="000E4BC7">
        <w:rPr>
          <w:rStyle w:val="Char6"/>
          <w:rtl/>
        </w:rPr>
        <w:t>ی</w:t>
      </w:r>
      <w:r w:rsidRPr="003124F6">
        <w:rPr>
          <w:rStyle w:val="Char6"/>
          <w:rtl/>
        </w:rPr>
        <w:t xml:space="preserve">د </w:t>
      </w:r>
      <w:r w:rsidR="000E4BC7">
        <w:rPr>
          <w:rStyle w:val="Char6"/>
          <w:rtl/>
        </w:rPr>
        <w:t>ک</w:t>
      </w:r>
      <w:r w:rsidRPr="003124F6">
        <w:rPr>
          <w:rStyle w:val="Char6"/>
          <w:rtl/>
        </w:rPr>
        <w:t>ه از دن</w:t>
      </w:r>
      <w:r w:rsidR="000E4BC7">
        <w:rPr>
          <w:rStyle w:val="Char6"/>
          <w:rtl/>
        </w:rPr>
        <w:t>ی</w:t>
      </w:r>
      <w:r w:rsidRPr="003124F6">
        <w:rPr>
          <w:rStyle w:val="Char6"/>
          <w:rtl/>
        </w:rPr>
        <w:t xml:space="preserve">ا دست </w:t>
      </w:r>
      <w:r w:rsidR="000E4BC7">
        <w:rPr>
          <w:rStyle w:val="Char6"/>
          <w:rtl/>
        </w:rPr>
        <w:t>ک</w:t>
      </w:r>
      <w:r w:rsidRPr="003124F6">
        <w:rPr>
          <w:rStyle w:val="Char6"/>
          <w:rtl/>
        </w:rPr>
        <w:t>ش</w:t>
      </w:r>
      <w:r w:rsidR="000E4BC7">
        <w:rPr>
          <w:rStyle w:val="Char6"/>
          <w:rtl/>
        </w:rPr>
        <w:t>ی</w:t>
      </w:r>
      <w:r w:rsidRPr="003124F6">
        <w:rPr>
          <w:rStyle w:val="Char6"/>
          <w:rtl/>
        </w:rPr>
        <w:t>ده‌اند و در صومعه‌ها و معابد خارج شهرها اقامت گز</w:t>
      </w:r>
      <w:r w:rsidR="000E4BC7">
        <w:rPr>
          <w:rStyle w:val="Char6"/>
          <w:rtl/>
        </w:rPr>
        <w:t>ی</w:t>
      </w:r>
      <w:r w:rsidRPr="003124F6">
        <w:rPr>
          <w:rStyle w:val="Char6"/>
          <w:rtl/>
        </w:rPr>
        <w:t>ده‌اند</w:t>
      </w:r>
      <w:r w:rsidR="00DA616D" w:rsidRPr="003124F6">
        <w:rPr>
          <w:rStyle w:val="Char6"/>
          <w:rtl/>
        </w:rPr>
        <w:t>،</w:t>
      </w:r>
      <w:r w:rsidR="009F5D6E">
        <w:rPr>
          <w:rStyle w:val="Char6"/>
          <w:rtl/>
        </w:rPr>
        <w:t xml:space="preserve"> آن‌ها </w:t>
      </w:r>
      <w:r w:rsidRPr="003124F6">
        <w:rPr>
          <w:rStyle w:val="Char6"/>
          <w:rtl/>
        </w:rPr>
        <w:t>را به حال خودشان واگذار</w:t>
      </w:r>
      <w:r w:rsidR="000E4BC7">
        <w:rPr>
          <w:rStyle w:val="Char6"/>
          <w:rtl/>
        </w:rPr>
        <w:t>ی</w:t>
      </w:r>
      <w:r w:rsidRPr="003124F6">
        <w:rPr>
          <w:rStyle w:val="Char6"/>
          <w:rtl/>
        </w:rPr>
        <w:t>د و ابداً‌ معترض</w:t>
      </w:r>
      <w:r w:rsidR="009F5D6E">
        <w:rPr>
          <w:rStyle w:val="Char6"/>
          <w:rtl/>
        </w:rPr>
        <w:t xml:space="preserve"> آن‌ها </w:t>
      </w:r>
      <w:r w:rsidRPr="003124F6">
        <w:rPr>
          <w:rStyle w:val="Char6"/>
          <w:rtl/>
        </w:rPr>
        <w:t xml:space="preserve">نشده </w:t>
      </w:r>
      <w:r w:rsidR="000E4BC7">
        <w:rPr>
          <w:rStyle w:val="Char6"/>
          <w:rtl/>
        </w:rPr>
        <w:t>ک</w:t>
      </w:r>
      <w:r w:rsidRPr="003124F6">
        <w:rPr>
          <w:rStyle w:val="Char6"/>
          <w:rtl/>
        </w:rPr>
        <w:t>ار</w:t>
      </w:r>
      <w:r w:rsidR="000E4BC7">
        <w:rPr>
          <w:rStyle w:val="Char6"/>
          <w:rtl/>
        </w:rPr>
        <w:t>ی</w:t>
      </w:r>
      <w:r w:rsidRPr="003124F6">
        <w:rPr>
          <w:rStyle w:val="Char6"/>
          <w:rtl/>
        </w:rPr>
        <w:t xml:space="preserve"> به </w:t>
      </w:r>
      <w:r w:rsidR="000E4BC7">
        <w:rPr>
          <w:rStyle w:val="Char6"/>
          <w:rtl/>
        </w:rPr>
        <w:t>ک</w:t>
      </w:r>
      <w:r w:rsidRPr="003124F6">
        <w:rPr>
          <w:rStyle w:val="Char6"/>
          <w:rtl/>
        </w:rPr>
        <w:t>ارشان نداشته باش</w:t>
      </w:r>
      <w:r w:rsidR="000E4BC7">
        <w:rPr>
          <w:rStyle w:val="Char6"/>
          <w:rtl/>
        </w:rPr>
        <w:t>ی</w:t>
      </w:r>
      <w:r w:rsidRPr="003124F6">
        <w:rPr>
          <w:rStyle w:val="Char6"/>
          <w:rtl/>
        </w:rPr>
        <w:t>د. در آخر ا</w:t>
      </w:r>
      <w:r w:rsidR="000E4BC7">
        <w:rPr>
          <w:rStyle w:val="Char6"/>
          <w:rtl/>
        </w:rPr>
        <w:t>ی</w:t>
      </w:r>
      <w:r w:rsidRPr="003124F6">
        <w:rPr>
          <w:rStyle w:val="Char6"/>
          <w:rtl/>
        </w:rPr>
        <w:t>ن وصا</w:t>
      </w:r>
      <w:r w:rsidR="000E4BC7">
        <w:rPr>
          <w:rStyle w:val="Char6"/>
          <w:rtl/>
        </w:rPr>
        <w:t>ی</w:t>
      </w:r>
      <w:r w:rsidRPr="003124F6">
        <w:rPr>
          <w:rStyle w:val="Char6"/>
          <w:rtl/>
        </w:rPr>
        <w:t>ا برا</w:t>
      </w:r>
      <w:r w:rsidR="000E4BC7">
        <w:rPr>
          <w:rStyle w:val="Char6"/>
          <w:rtl/>
        </w:rPr>
        <w:t>ی</w:t>
      </w:r>
      <w:r w:rsidRPr="003124F6">
        <w:rPr>
          <w:rStyle w:val="Char6"/>
          <w:rtl/>
        </w:rPr>
        <w:t xml:space="preserve"> پ</w:t>
      </w:r>
      <w:r w:rsidR="000E4BC7">
        <w:rPr>
          <w:rStyle w:val="Char6"/>
          <w:rtl/>
        </w:rPr>
        <w:t>ی</w:t>
      </w:r>
      <w:r w:rsidRPr="003124F6">
        <w:rPr>
          <w:rStyle w:val="Char6"/>
          <w:rtl/>
        </w:rPr>
        <w:t>شرفت و فتح فرماندهان خود دست به ساحت و مقدس پروردگار بلند م</w:t>
      </w:r>
      <w:r w:rsidR="000E4BC7">
        <w:rPr>
          <w:rStyle w:val="Char6"/>
          <w:rtl/>
        </w:rPr>
        <w:t>ی</w:t>
      </w:r>
      <w:r w:rsidRPr="003124F6">
        <w:rPr>
          <w:rStyle w:val="Char6"/>
          <w:rtl/>
        </w:rPr>
        <w:t>‌نمود و دعا م</w:t>
      </w:r>
      <w:r w:rsidR="000E4BC7">
        <w:rPr>
          <w:rStyle w:val="Char6"/>
          <w:rtl/>
        </w:rPr>
        <w:t>ی</w:t>
      </w:r>
      <w:r w:rsidRPr="003124F6">
        <w:rPr>
          <w:rStyle w:val="Char6"/>
          <w:rtl/>
        </w:rPr>
        <w:t>‌</w:t>
      </w:r>
      <w:r w:rsidR="000E4BC7">
        <w:rPr>
          <w:rStyle w:val="Char6"/>
          <w:rtl/>
        </w:rPr>
        <w:t>ک</w:t>
      </w:r>
      <w:r w:rsidRPr="003124F6">
        <w:rPr>
          <w:rStyle w:val="Char6"/>
          <w:rtl/>
        </w:rPr>
        <w:t xml:space="preserve">رد. </w:t>
      </w:r>
    </w:p>
    <w:p w:rsidR="00241CB2" w:rsidRPr="003124F6" w:rsidRDefault="00241CB2" w:rsidP="00F556E7">
      <w:pPr>
        <w:widowControl w:val="0"/>
        <w:ind w:firstLine="284"/>
        <w:jc w:val="both"/>
        <w:rPr>
          <w:rStyle w:val="Char6"/>
          <w:rtl/>
        </w:rPr>
      </w:pPr>
      <w:r w:rsidRPr="003124F6">
        <w:rPr>
          <w:rStyle w:val="Char6"/>
          <w:rtl/>
        </w:rPr>
        <w:t>خوانندگان عز</w:t>
      </w:r>
      <w:r w:rsidR="000E4BC7">
        <w:rPr>
          <w:rStyle w:val="Char6"/>
          <w:rtl/>
        </w:rPr>
        <w:t>ی</w:t>
      </w:r>
      <w:r w:rsidRPr="003124F6">
        <w:rPr>
          <w:rStyle w:val="Char6"/>
          <w:rtl/>
        </w:rPr>
        <w:t xml:space="preserve">ز، چنان </w:t>
      </w:r>
      <w:r w:rsidR="000E4BC7">
        <w:rPr>
          <w:rStyle w:val="Char6"/>
          <w:rtl/>
        </w:rPr>
        <w:t>ک</w:t>
      </w:r>
      <w:r w:rsidRPr="003124F6">
        <w:rPr>
          <w:rStyle w:val="Char6"/>
          <w:rtl/>
        </w:rPr>
        <w:t>ه م</w:t>
      </w:r>
      <w:r w:rsidR="000E4BC7">
        <w:rPr>
          <w:rStyle w:val="Char6"/>
          <w:rtl/>
        </w:rPr>
        <w:t>ی</w:t>
      </w:r>
      <w:r w:rsidRPr="003124F6">
        <w:rPr>
          <w:rStyle w:val="Char6"/>
          <w:rtl/>
        </w:rPr>
        <w:t>‌ب</w:t>
      </w:r>
      <w:r w:rsidR="000E4BC7">
        <w:rPr>
          <w:rStyle w:val="Char6"/>
          <w:rtl/>
        </w:rPr>
        <w:t>ی</w:t>
      </w:r>
      <w:r w:rsidRPr="003124F6">
        <w:rPr>
          <w:rStyle w:val="Char6"/>
          <w:rtl/>
        </w:rPr>
        <w:t>ن</w:t>
      </w:r>
      <w:r w:rsidR="000E4BC7">
        <w:rPr>
          <w:rStyle w:val="Char6"/>
          <w:rtl/>
        </w:rPr>
        <w:t>ی</w:t>
      </w:r>
      <w:r w:rsidRPr="003124F6">
        <w:rPr>
          <w:rStyle w:val="Char6"/>
          <w:rtl/>
        </w:rPr>
        <w:t>د در هر جمله‌ا</w:t>
      </w:r>
      <w:r w:rsidR="000E4BC7">
        <w:rPr>
          <w:rStyle w:val="Char6"/>
          <w:rtl/>
        </w:rPr>
        <w:t>ی</w:t>
      </w:r>
      <w:r w:rsidRPr="003124F6">
        <w:rPr>
          <w:rStyle w:val="Char6"/>
          <w:rtl/>
        </w:rPr>
        <w:t xml:space="preserve"> از ا</w:t>
      </w:r>
      <w:r w:rsidR="000E4BC7">
        <w:rPr>
          <w:rStyle w:val="Char6"/>
          <w:rtl/>
        </w:rPr>
        <w:t>ی</w:t>
      </w:r>
      <w:r w:rsidRPr="003124F6">
        <w:rPr>
          <w:rStyle w:val="Char6"/>
          <w:rtl/>
        </w:rPr>
        <w:t>ن وص</w:t>
      </w:r>
      <w:r w:rsidR="000E4BC7">
        <w:rPr>
          <w:rStyle w:val="Char6"/>
          <w:rtl/>
        </w:rPr>
        <w:t>ی</w:t>
      </w:r>
      <w:r w:rsidRPr="003124F6">
        <w:rPr>
          <w:rStyle w:val="Char6"/>
          <w:rtl/>
        </w:rPr>
        <w:t>ت‌ها ح</w:t>
      </w:r>
      <w:r w:rsidR="000E4BC7">
        <w:rPr>
          <w:rStyle w:val="Char6"/>
          <w:rtl/>
        </w:rPr>
        <w:t>ک</w:t>
      </w:r>
      <w:r w:rsidRPr="003124F6">
        <w:rPr>
          <w:rStyle w:val="Char6"/>
          <w:rtl/>
        </w:rPr>
        <w:t>مت و س</w:t>
      </w:r>
      <w:r w:rsidR="000E4BC7">
        <w:rPr>
          <w:rStyle w:val="Char6"/>
          <w:rtl/>
        </w:rPr>
        <w:t>ی</w:t>
      </w:r>
      <w:r w:rsidRPr="003124F6">
        <w:rPr>
          <w:rStyle w:val="Char6"/>
          <w:rtl/>
        </w:rPr>
        <w:t>است</w:t>
      </w:r>
      <w:r w:rsidR="000E4BC7">
        <w:rPr>
          <w:rStyle w:val="Char6"/>
          <w:rtl/>
        </w:rPr>
        <w:t>ی</w:t>
      </w:r>
      <w:r w:rsidRPr="003124F6">
        <w:rPr>
          <w:rStyle w:val="Char6"/>
          <w:rtl/>
        </w:rPr>
        <w:t xml:space="preserve"> نهفته </w:t>
      </w:r>
      <w:r w:rsidR="000E4BC7">
        <w:rPr>
          <w:rStyle w:val="Char6"/>
          <w:rtl/>
        </w:rPr>
        <w:t>ک</w:t>
      </w:r>
      <w:r w:rsidRPr="003124F6">
        <w:rPr>
          <w:rStyle w:val="Char6"/>
          <w:rtl/>
        </w:rPr>
        <w:t>ه اصلاً ارتباط</w:t>
      </w:r>
      <w:r w:rsidR="000E4BC7">
        <w:rPr>
          <w:rStyle w:val="Char6"/>
          <w:rtl/>
        </w:rPr>
        <w:t>ی</w:t>
      </w:r>
      <w:r w:rsidRPr="003124F6">
        <w:rPr>
          <w:rStyle w:val="Char6"/>
          <w:rtl/>
        </w:rPr>
        <w:t xml:space="preserve"> با ماد</w:t>
      </w:r>
      <w:r w:rsidR="000E4BC7">
        <w:rPr>
          <w:rStyle w:val="Char6"/>
          <w:rtl/>
        </w:rPr>
        <w:t>ی</w:t>
      </w:r>
      <w:r w:rsidRPr="003124F6">
        <w:rPr>
          <w:rStyle w:val="Char6"/>
          <w:rtl/>
        </w:rPr>
        <w:t>ات و دن</w:t>
      </w:r>
      <w:r w:rsidR="000E4BC7">
        <w:rPr>
          <w:rStyle w:val="Char6"/>
          <w:rtl/>
        </w:rPr>
        <w:t>ی</w:t>
      </w:r>
      <w:r w:rsidRPr="003124F6">
        <w:rPr>
          <w:rStyle w:val="Char6"/>
          <w:rtl/>
        </w:rPr>
        <w:t>ا پرست</w:t>
      </w:r>
      <w:r w:rsidR="000E4BC7">
        <w:rPr>
          <w:rStyle w:val="Char6"/>
          <w:rtl/>
        </w:rPr>
        <w:t>ی</w:t>
      </w:r>
      <w:r w:rsidRPr="003124F6">
        <w:rPr>
          <w:rStyle w:val="Char6"/>
          <w:rtl/>
        </w:rPr>
        <w:t xml:space="preserve"> ندارد. بل</w:t>
      </w:r>
      <w:r w:rsidR="000E4BC7">
        <w:rPr>
          <w:rStyle w:val="Char6"/>
          <w:rtl/>
        </w:rPr>
        <w:t>ک</w:t>
      </w:r>
      <w:r w:rsidRPr="003124F6">
        <w:rPr>
          <w:rStyle w:val="Char6"/>
          <w:rtl/>
        </w:rPr>
        <w:t>ه تماماً از روحان</w:t>
      </w:r>
      <w:r w:rsidR="000E4BC7">
        <w:rPr>
          <w:rStyle w:val="Char6"/>
          <w:rtl/>
        </w:rPr>
        <w:t>ی</w:t>
      </w:r>
      <w:r w:rsidRPr="003124F6">
        <w:rPr>
          <w:rStyle w:val="Char6"/>
          <w:rtl/>
        </w:rPr>
        <w:t>ت سرچشمه‌ م</w:t>
      </w:r>
      <w:r w:rsidR="000E4BC7">
        <w:rPr>
          <w:rStyle w:val="Char6"/>
          <w:rtl/>
        </w:rPr>
        <w:t>ی</w:t>
      </w:r>
      <w:r w:rsidRPr="003124F6">
        <w:rPr>
          <w:rStyle w:val="Char6"/>
          <w:rtl/>
        </w:rPr>
        <w:t>‌گ</w:t>
      </w:r>
      <w:r w:rsidR="000E4BC7">
        <w:rPr>
          <w:rStyle w:val="Char6"/>
          <w:rtl/>
        </w:rPr>
        <w:t>ی</w:t>
      </w:r>
      <w:r w:rsidRPr="003124F6">
        <w:rPr>
          <w:rStyle w:val="Char6"/>
          <w:rtl/>
        </w:rPr>
        <w:t xml:space="preserve">رد. هر </w:t>
      </w:r>
      <w:r w:rsidR="000E4BC7">
        <w:rPr>
          <w:rStyle w:val="Char6"/>
          <w:rtl/>
        </w:rPr>
        <w:t>یک</w:t>
      </w:r>
      <w:r w:rsidRPr="003124F6">
        <w:rPr>
          <w:rStyle w:val="Char6"/>
          <w:rtl/>
        </w:rPr>
        <w:t xml:space="preserve"> از جملاتش بر اساس عدالت</w:t>
      </w:r>
      <w:r w:rsidR="000E4BC7">
        <w:rPr>
          <w:rStyle w:val="Char6"/>
          <w:rtl/>
        </w:rPr>
        <w:t>ی</w:t>
      </w:r>
      <w:r w:rsidRPr="003124F6">
        <w:rPr>
          <w:rStyle w:val="Char6"/>
          <w:rtl/>
        </w:rPr>
        <w:t xml:space="preserve"> استوار است </w:t>
      </w:r>
      <w:r w:rsidR="000E4BC7">
        <w:rPr>
          <w:rStyle w:val="Char6"/>
          <w:rtl/>
        </w:rPr>
        <w:t>ک</w:t>
      </w:r>
      <w:r w:rsidRPr="003124F6">
        <w:rPr>
          <w:rStyle w:val="Char6"/>
          <w:rtl/>
        </w:rPr>
        <w:t>ه نه تنها در آن روزگار</w:t>
      </w:r>
      <w:r w:rsidR="006B0D27" w:rsidRPr="003124F6">
        <w:rPr>
          <w:rStyle w:val="Char6"/>
          <w:rtl/>
        </w:rPr>
        <w:t xml:space="preserve"> ب</w:t>
      </w:r>
      <w:r w:rsidR="000E4BC7">
        <w:rPr>
          <w:rStyle w:val="Char6"/>
          <w:rtl/>
        </w:rPr>
        <w:t>ی</w:t>
      </w:r>
      <w:r w:rsidR="006B0D27" w:rsidRPr="003124F6">
        <w:rPr>
          <w:rStyle w:val="Char6"/>
          <w:rtl/>
        </w:rPr>
        <w:t>‌</w:t>
      </w:r>
      <w:r w:rsidRPr="003124F6">
        <w:rPr>
          <w:rStyle w:val="Char6"/>
          <w:rtl/>
        </w:rPr>
        <w:t>سابقه بود بل</w:t>
      </w:r>
      <w:r w:rsidR="000E4BC7">
        <w:rPr>
          <w:rStyle w:val="Char6"/>
          <w:rtl/>
        </w:rPr>
        <w:t>ک</w:t>
      </w:r>
      <w:r w:rsidRPr="003124F6">
        <w:rPr>
          <w:rStyle w:val="Char6"/>
          <w:rtl/>
        </w:rPr>
        <w:t>ه در تار</w:t>
      </w:r>
      <w:r w:rsidR="000E4BC7">
        <w:rPr>
          <w:rStyle w:val="Char6"/>
          <w:rtl/>
        </w:rPr>
        <w:t>ی</w:t>
      </w:r>
      <w:r w:rsidRPr="003124F6">
        <w:rPr>
          <w:rStyle w:val="Char6"/>
          <w:rtl/>
        </w:rPr>
        <w:t>خ انسان</w:t>
      </w:r>
      <w:r w:rsidR="000E4BC7">
        <w:rPr>
          <w:rStyle w:val="Char6"/>
          <w:rtl/>
        </w:rPr>
        <w:t>ی</w:t>
      </w:r>
      <w:r w:rsidRPr="003124F6">
        <w:rPr>
          <w:rStyle w:val="Char6"/>
          <w:rtl/>
        </w:rPr>
        <w:t xml:space="preserve">ت از </w:t>
      </w:r>
      <w:r w:rsidR="000E4BC7">
        <w:rPr>
          <w:rStyle w:val="Char6"/>
          <w:rtl/>
        </w:rPr>
        <w:t>ک</w:t>
      </w:r>
      <w:r w:rsidRPr="003124F6">
        <w:rPr>
          <w:rStyle w:val="Char6"/>
          <w:rtl/>
        </w:rPr>
        <w:t>س</w:t>
      </w:r>
      <w:r w:rsidR="000E4BC7">
        <w:rPr>
          <w:rStyle w:val="Char6"/>
          <w:rtl/>
        </w:rPr>
        <w:t>ی</w:t>
      </w:r>
      <w:r w:rsidRPr="003124F6">
        <w:rPr>
          <w:rStyle w:val="Char6"/>
          <w:rtl/>
        </w:rPr>
        <w:t xml:space="preserve"> د</w:t>
      </w:r>
      <w:r w:rsidR="000E4BC7">
        <w:rPr>
          <w:rStyle w:val="Char6"/>
          <w:rtl/>
        </w:rPr>
        <w:t>ی</w:t>
      </w:r>
      <w:r w:rsidRPr="003124F6">
        <w:rPr>
          <w:rStyle w:val="Char6"/>
          <w:rtl/>
        </w:rPr>
        <w:t>ده و شن</w:t>
      </w:r>
      <w:r w:rsidR="000E4BC7">
        <w:rPr>
          <w:rStyle w:val="Char6"/>
          <w:rtl/>
        </w:rPr>
        <w:t>ی</w:t>
      </w:r>
      <w:r w:rsidRPr="003124F6">
        <w:rPr>
          <w:rStyle w:val="Char6"/>
          <w:rtl/>
        </w:rPr>
        <w:t>ده نشده بود.</w:t>
      </w:r>
    </w:p>
    <w:p w:rsidR="00241CB2" w:rsidRPr="004B7851" w:rsidRDefault="00241CB2" w:rsidP="004B7851">
      <w:pPr>
        <w:pStyle w:val="a4"/>
        <w:rPr>
          <w:rtl/>
        </w:rPr>
      </w:pPr>
      <w:bookmarkStart w:id="53" w:name="_Toc341627245"/>
      <w:bookmarkStart w:id="54" w:name="_Toc341627466"/>
      <w:bookmarkStart w:id="55" w:name="_Toc440798913"/>
      <w:r w:rsidRPr="004B7851">
        <w:rPr>
          <w:rtl/>
        </w:rPr>
        <w:t>جبهه عراق</w:t>
      </w:r>
      <w:bookmarkEnd w:id="53"/>
      <w:bookmarkEnd w:id="54"/>
      <w:bookmarkEnd w:id="55"/>
    </w:p>
    <w:p w:rsidR="00241CB2" w:rsidRPr="003124F6" w:rsidRDefault="00241CB2" w:rsidP="00F556E7">
      <w:pPr>
        <w:widowControl w:val="0"/>
        <w:ind w:firstLine="284"/>
        <w:jc w:val="both"/>
        <w:rPr>
          <w:rStyle w:val="Char6"/>
          <w:rtl/>
        </w:rPr>
      </w:pPr>
      <w:r w:rsidRPr="003124F6">
        <w:rPr>
          <w:rStyle w:val="Char6"/>
          <w:rtl/>
        </w:rPr>
        <w:t xml:space="preserve">خالد بن </w:t>
      </w:r>
      <w:r w:rsidR="00C806A5" w:rsidRPr="003124F6">
        <w:rPr>
          <w:rStyle w:val="Char6"/>
          <w:rtl/>
        </w:rPr>
        <w:t>الول</w:t>
      </w:r>
      <w:r w:rsidR="000E4BC7">
        <w:rPr>
          <w:rStyle w:val="Char6"/>
          <w:rtl/>
        </w:rPr>
        <w:t>ی</w:t>
      </w:r>
      <w:r w:rsidR="00C806A5" w:rsidRPr="003124F6">
        <w:rPr>
          <w:rStyle w:val="Char6"/>
          <w:rtl/>
        </w:rPr>
        <w:t>د با سپاه تحت فرمان خود به</w:t>
      </w:r>
      <w:r w:rsidR="00C806A5" w:rsidRPr="003124F6">
        <w:rPr>
          <w:rStyle w:val="Char6"/>
          <w:rFonts w:hint="cs"/>
          <w:rtl/>
        </w:rPr>
        <w:t>‌</w:t>
      </w:r>
      <w:r w:rsidRPr="003124F6">
        <w:rPr>
          <w:rStyle w:val="Char6"/>
          <w:rtl/>
        </w:rPr>
        <w:t>سو</w:t>
      </w:r>
      <w:r w:rsidR="000E4BC7">
        <w:rPr>
          <w:rStyle w:val="Char6"/>
          <w:rtl/>
        </w:rPr>
        <w:t>ی</w:t>
      </w:r>
      <w:r w:rsidRPr="003124F6">
        <w:rPr>
          <w:rStyle w:val="Char6"/>
          <w:rtl/>
        </w:rPr>
        <w:t xml:space="preserve"> عراق حر</w:t>
      </w:r>
      <w:r w:rsidR="000E4BC7">
        <w:rPr>
          <w:rStyle w:val="Char6"/>
          <w:rtl/>
        </w:rPr>
        <w:t>ک</w:t>
      </w:r>
      <w:r w:rsidRPr="003124F6">
        <w:rPr>
          <w:rStyle w:val="Char6"/>
          <w:rtl/>
        </w:rPr>
        <w:t>ت نمود. اول</w:t>
      </w:r>
      <w:r w:rsidR="000E4BC7">
        <w:rPr>
          <w:rStyle w:val="Char6"/>
          <w:rtl/>
        </w:rPr>
        <w:t>ی</w:t>
      </w:r>
      <w:r w:rsidRPr="003124F6">
        <w:rPr>
          <w:rStyle w:val="Char6"/>
          <w:rtl/>
        </w:rPr>
        <w:t>ن برخوردش با پادگان شهر</w:t>
      </w:r>
      <w:r w:rsidR="000E4BC7">
        <w:rPr>
          <w:rStyle w:val="Char6"/>
          <w:rtl/>
        </w:rPr>
        <w:t>ی</w:t>
      </w:r>
      <w:r w:rsidRPr="003124F6">
        <w:rPr>
          <w:rStyle w:val="Char6"/>
          <w:rtl/>
        </w:rPr>
        <w:t xml:space="preserve"> بود بنام حف</w:t>
      </w:r>
      <w:r w:rsidR="000E4BC7">
        <w:rPr>
          <w:rStyle w:val="Char6"/>
          <w:rtl/>
        </w:rPr>
        <w:t>ی</w:t>
      </w:r>
      <w:r w:rsidRPr="003124F6">
        <w:rPr>
          <w:rStyle w:val="Char6"/>
          <w:rtl/>
        </w:rPr>
        <w:t>ر</w:t>
      </w:r>
      <w:r w:rsidRPr="00EE34D5">
        <w:rPr>
          <w:rStyle w:val="Char6"/>
          <w:rFonts w:eastAsia="SimSun"/>
          <w:vertAlign w:val="superscript"/>
          <w:rtl/>
        </w:rPr>
        <w:footnoteReference w:id="22"/>
      </w:r>
      <w:r w:rsidRPr="003124F6">
        <w:rPr>
          <w:rStyle w:val="Char6"/>
          <w:rtl/>
        </w:rPr>
        <w:t xml:space="preserve"> </w:t>
      </w:r>
      <w:r w:rsidR="000E4BC7">
        <w:rPr>
          <w:rStyle w:val="Char6"/>
          <w:rtl/>
        </w:rPr>
        <w:t>ک</w:t>
      </w:r>
      <w:r w:rsidRPr="003124F6">
        <w:rPr>
          <w:rStyle w:val="Char6"/>
          <w:rtl/>
        </w:rPr>
        <w:t>ه حا</w:t>
      </w:r>
      <w:r w:rsidR="000E4BC7">
        <w:rPr>
          <w:rStyle w:val="Char6"/>
          <w:rtl/>
        </w:rPr>
        <w:t>ک</w:t>
      </w:r>
      <w:r w:rsidRPr="003124F6">
        <w:rPr>
          <w:rStyle w:val="Char6"/>
          <w:rtl/>
        </w:rPr>
        <w:t>م آن پهلوان جنگاور</w:t>
      </w:r>
      <w:r w:rsidR="000E4BC7">
        <w:rPr>
          <w:rStyle w:val="Char6"/>
          <w:rtl/>
        </w:rPr>
        <w:t>ی</w:t>
      </w:r>
      <w:r w:rsidRPr="003124F6">
        <w:rPr>
          <w:rStyle w:val="Char6"/>
          <w:rtl/>
        </w:rPr>
        <w:t xml:space="preserve"> بود بنام هرمز</w:t>
      </w:r>
      <w:r w:rsidR="00DA616D" w:rsidRPr="003124F6">
        <w:rPr>
          <w:rStyle w:val="Char6"/>
          <w:rtl/>
        </w:rPr>
        <w:t>،</w:t>
      </w:r>
      <w:r w:rsidRPr="003124F6">
        <w:rPr>
          <w:rStyle w:val="Char6"/>
          <w:rtl/>
        </w:rPr>
        <w:t xml:space="preserve"> چون هرمز </w:t>
      </w:r>
      <w:r w:rsidR="000E4BC7">
        <w:rPr>
          <w:rStyle w:val="Char6"/>
          <w:rtl/>
        </w:rPr>
        <w:t>ک</w:t>
      </w:r>
      <w:r w:rsidRPr="003124F6">
        <w:rPr>
          <w:rStyle w:val="Char6"/>
          <w:rtl/>
        </w:rPr>
        <w:t>ه محافظ مرز ا</w:t>
      </w:r>
      <w:r w:rsidR="000E4BC7">
        <w:rPr>
          <w:rStyle w:val="Char6"/>
          <w:rtl/>
        </w:rPr>
        <w:t>ی</w:t>
      </w:r>
      <w:r w:rsidRPr="003124F6">
        <w:rPr>
          <w:rStyle w:val="Char6"/>
          <w:rtl/>
        </w:rPr>
        <w:t>ران بود از حر</w:t>
      </w:r>
      <w:r w:rsidR="000E4BC7">
        <w:rPr>
          <w:rStyle w:val="Char6"/>
          <w:rtl/>
        </w:rPr>
        <w:t>ک</w:t>
      </w:r>
      <w:r w:rsidRPr="003124F6">
        <w:rPr>
          <w:rStyle w:val="Char6"/>
          <w:rtl/>
        </w:rPr>
        <w:t xml:space="preserve">ت خالد اطلاع </w:t>
      </w:r>
      <w:r w:rsidR="000E4BC7">
        <w:rPr>
          <w:rStyle w:val="Char6"/>
          <w:rtl/>
        </w:rPr>
        <w:t>ی</w:t>
      </w:r>
      <w:r w:rsidRPr="003124F6">
        <w:rPr>
          <w:rStyle w:val="Char6"/>
          <w:rtl/>
        </w:rPr>
        <w:t>افته بود ا</w:t>
      </w:r>
      <w:r w:rsidR="000E4BC7">
        <w:rPr>
          <w:rStyle w:val="Char6"/>
          <w:rtl/>
        </w:rPr>
        <w:t>ی</w:t>
      </w:r>
      <w:r w:rsidRPr="003124F6">
        <w:rPr>
          <w:rStyle w:val="Char6"/>
          <w:rtl/>
        </w:rPr>
        <w:t>ن امر را قبلاً به دولت ا</w:t>
      </w:r>
      <w:r w:rsidR="000E4BC7">
        <w:rPr>
          <w:rStyle w:val="Char6"/>
          <w:rtl/>
        </w:rPr>
        <w:t>ی</w:t>
      </w:r>
      <w:r w:rsidRPr="003124F6">
        <w:rPr>
          <w:rStyle w:val="Char6"/>
          <w:rtl/>
        </w:rPr>
        <w:t xml:space="preserve">ران خبر داده </w:t>
      </w:r>
      <w:r w:rsidR="000E4BC7">
        <w:rPr>
          <w:rStyle w:val="Char6"/>
          <w:rtl/>
        </w:rPr>
        <w:t>ک</w:t>
      </w:r>
      <w:r w:rsidRPr="003124F6">
        <w:rPr>
          <w:rStyle w:val="Char6"/>
          <w:rtl/>
        </w:rPr>
        <w:t>م</w:t>
      </w:r>
      <w:r w:rsidR="000E4BC7">
        <w:rPr>
          <w:rStyle w:val="Char6"/>
          <w:rtl/>
        </w:rPr>
        <w:t>ک</w:t>
      </w:r>
      <w:r w:rsidRPr="003124F6">
        <w:rPr>
          <w:rStyle w:val="Char6"/>
          <w:rtl/>
        </w:rPr>
        <w:t xml:space="preserve"> خواسته بود، ول</w:t>
      </w:r>
      <w:r w:rsidR="000E4BC7">
        <w:rPr>
          <w:rStyle w:val="Char6"/>
          <w:rtl/>
        </w:rPr>
        <w:t>ی</w:t>
      </w:r>
      <w:r w:rsidRPr="003124F6">
        <w:rPr>
          <w:rStyle w:val="Char6"/>
          <w:rtl/>
        </w:rPr>
        <w:t xml:space="preserve"> قبل از ا</w:t>
      </w:r>
      <w:r w:rsidR="000E4BC7">
        <w:rPr>
          <w:rStyle w:val="Char6"/>
          <w:rtl/>
        </w:rPr>
        <w:t>ی</w:t>
      </w:r>
      <w:r w:rsidRPr="003124F6">
        <w:rPr>
          <w:rStyle w:val="Char6"/>
          <w:rtl/>
        </w:rPr>
        <w:t>ن</w:t>
      </w:r>
      <w:r w:rsidR="000E4BC7">
        <w:rPr>
          <w:rStyle w:val="Char6"/>
          <w:rtl/>
        </w:rPr>
        <w:t>ک</w:t>
      </w:r>
      <w:r w:rsidRPr="003124F6">
        <w:rPr>
          <w:rStyle w:val="Char6"/>
          <w:rtl/>
        </w:rPr>
        <w:t>ه سپاه امداد</w:t>
      </w:r>
      <w:r w:rsidR="000E4BC7">
        <w:rPr>
          <w:rStyle w:val="Char6"/>
          <w:rtl/>
        </w:rPr>
        <w:t>ی</w:t>
      </w:r>
      <w:r w:rsidRPr="003124F6">
        <w:rPr>
          <w:rStyle w:val="Char6"/>
          <w:rtl/>
        </w:rPr>
        <w:t xml:space="preserve"> به آنجا برسد. خالد به آنجا رس</w:t>
      </w:r>
      <w:r w:rsidR="000E4BC7">
        <w:rPr>
          <w:rStyle w:val="Char6"/>
          <w:rtl/>
        </w:rPr>
        <w:t>ی</w:t>
      </w:r>
      <w:r w:rsidRPr="003124F6">
        <w:rPr>
          <w:rStyle w:val="Char6"/>
          <w:rtl/>
        </w:rPr>
        <w:t>د و هرمز ناچار شد با همان قوائ</w:t>
      </w:r>
      <w:r w:rsidR="000E4BC7">
        <w:rPr>
          <w:rStyle w:val="Char6"/>
          <w:rtl/>
        </w:rPr>
        <w:t>ی</w:t>
      </w:r>
      <w:r w:rsidRPr="003124F6">
        <w:rPr>
          <w:rStyle w:val="Char6"/>
          <w:rtl/>
        </w:rPr>
        <w:t xml:space="preserve"> </w:t>
      </w:r>
      <w:r w:rsidR="000E4BC7">
        <w:rPr>
          <w:rStyle w:val="Char6"/>
          <w:rtl/>
        </w:rPr>
        <w:t>ک</w:t>
      </w:r>
      <w:r w:rsidRPr="003124F6">
        <w:rPr>
          <w:rStyle w:val="Char6"/>
          <w:rtl/>
        </w:rPr>
        <w:t>ه در اخت</w:t>
      </w:r>
      <w:r w:rsidR="000E4BC7">
        <w:rPr>
          <w:rStyle w:val="Char6"/>
          <w:rtl/>
        </w:rPr>
        <w:t>ی</w:t>
      </w:r>
      <w:r w:rsidRPr="003124F6">
        <w:rPr>
          <w:rStyle w:val="Char6"/>
          <w:rtl/>
        </w:rPr>
        <w:t>ار داشت به دفاع بپردازد و با قوا</w:t>
      </w:r>
      <w:r w:rsidR="000E4BC7">
        <w:rPr>
          <w:rStyle w:val="Char6"/>
          <w:rtl/>
        </w:rPr>
        <w:t>ی</w:t>
      </w:r>
      <w:r w:rsidRPr="003124F6">
        <w:rPr>
          <w:rStyle w:val="Char6"/>
          <w:rtl/>
        </w:rPr>
        <w:t xml:space="preserve"> خالد بجنگد.</w:t>
      </w:r>
    </w:p>
    <w:p w:rsidR="00241CB2" w:rsidRPr="004B7851" w:rsidRDefault="00241CB2" w:rsidP="004B7851">
      <w:pPr>
        <w:pStyle w:val="a8"/>
        <w:rPr>
          <w:rtl/>
        </w:rPr>
      </w:pPr>
      <w:bookmarkStart w:id="56" w:name="_Toc341627246"/>
      <w:bookmarkStart w:id="57" w:name="_Toc341627467"/>
      <w:bookmarkStart w:id="58" w:name="_Toc440798914"/>
      <w:r w:rsidRPr="004B7851">
        <w:rPr>
          <w:rtl/>
        </w:rPr>
        <w:t>قتل هرمز و فتح حف</w:t>
      </w:r>
      <w:r w:rsidR="000E4BC7">
        <w:rPr>
          <w:rtl/>
        </w:rPr>
        <w:t>ی</w:t>
      </w:r>
      <w:r w:rsidRPr="004B7851">
        <w:rPr>
          <w:rtl/>
        </w:rPr>
        <w:t>ر</w:t>
      </w:r>
      <w:bookmarkEnd w:id="56"/>
      <w:bookmarkEnd w:id="57"/>
      <w:bookmarkEnd w:id="58"/>
    </w:p>
    <w:p w:rsidR="00241CB2" w:rsidRPr="003124F6" w:rsidRDefault="00241CB2" w:rsidP="00F556E7">
      <w:pPr>
        <w:widowControl w:val="0"/>
        <w:ind w:firstLine="284"/>
        <w:jc w:val="both"/>
        <w:rPr>
          <w:rStyle w:val="Char6"/>
          <w:rtl/>
        </w:rPr>
      </w:pPr>
      <w:r w:rsidRPr="003124F6">
        <w:rPr>
          <w:rStyle w:val="Char6"/>
          <w:rtl/>
        </w:rPr>
        <w:t>قبل از ا</w:t>
      </w:r>
      <w:r w:rsidR="000E4BC7">
        <w:rPr>
          <w:rStyle w:val="Char6"/>
          <w:rtl/>
        </w:rPr>
        <w:t>ی</w:t>
      </w:r>
      <w:r w:rsidRPr="003124F6">
        <w:rPr>
          <w:rStyle w:val="Char6"/>
          <w:rtl/>
        </w:rPr>
        <w:t>ن</w:t>
      </w:r>
      <w:r w:rsidR="000E4BC7">
        <w:rPr>
          <w:rStyle w:val="Char6"/>
          <w:rtl/>
        </w:rPr>
        <w:t>ک</w:t>
      </w:r>
      <w:r w:rsidRPr="003124F6">
        <w:rPr>
          <w:rStyle w:val="Char6"/>
          <w:rtl/>
        </w:rPr>
        <w:t xml:space="preserve">ه دو سپاه با </w:t>
      </w:r>
      <w:r w:rsidR="000E4BC7">
        <w:rPr>
          <w:rStyle w:val="Char6"/>
          <w:rtl/>
        </w:rPr>
        <w:t>یک</w:t>
      </w:r>
      <w:r w:rsidRPr="003124F6">
        <w:rPr>
          <w:rStyle w:val="Char6"/>
          <w:rtl/>
        </w:rPr>
        <w:t>د</w:t>
      </w:r>
      <w:r w:rsidR="000E4BC7">
        <w:rPr>
          <w:rStyle w:val="Char6"/>
          <w:rtl/>
        </w:rPr>
        <w:t>ی</w:t>
      </w:r>
      <w:r w:rsidRPr="003124F6">
        <w:rPr>
          <w:rStyle w:val="Char6"/>
          <w:rtl/>
        </w:rPr>
        <w:t>گر درآو</w:t>
      </w:r>
      <w:r w:rsidR="000E4BC7">
        <w:rPr>
          <w:rStyle w:val="Char6"/>
          <w:rtl/>
        </w:rPr>
        <w:t>ی</w:t>
      </w:r>
      <w:r w:rsidRPr="003124F6">
        <w:rPr>
          <w:rStyle w:val="Char6"/>
          <w:rtl/>
        </w:rPr>
        <w:t>زند خالد هرمز را به مبارزه و جنگ تن به تن دعوت نمود</w:t>
      </w:r>
      <w:r w:rsidRPr="00EE34D5">
        <w:rPr>
          <w:rStyle w:val="Char6"/>
          <w:rFonts w:eastAsia="SimSun"/>
          <w:vertAlign w:val="superscript"/>
          <w:rtl/>
        </w:rPr>
        <w:footnoteReference w:id="23"/>
      </w:r>
      <w:r w:rsidRPr="003124F6">
        <w:rPr>
          <w:rStyle w:val="Char6"/>
          <w:rtl/>
        </w:rPr>
        <w:t xml:space="preserve">. هرمز </w:t>
      </w:r>
      <w:r w:rsidR="000E4BC7">
        <w:rPr>
          <w:rStyle w:val="Char6"/>
          <w:rtl/>
        </w:rPr>
        <w:t>ک</w:t>
      </w:r>
      <w:r w:rsidRPr="003124F6">
        <w:rPr>
          <w:rStyle w:val="Char6"/>
          <w:rtl/>
        </w:rPr>
        <w:t>ه ا</w:t>
      </w:r>
      <w:r w:rsidR="000E4BC7">
        <w:rPr>
          <w:rStyle w:val="Char6"/>
          <w:rtl/>
        </w:rPr>
        <w:t>ی</w:t>
      </w:r>
      <w:r w:rsidRPr="003124F6">
        <w:rPr>
          <w:rStyle w:val="Char6"/>
          <w:rtl/>
        </w:rPr>
        <w:t>ران</w:t>
      </w:r>
      <w:r w:rsidR="000E4BC7">
        <w:rPr>
          <w:rStyle w:val="Char6"/>
          <w:rtl/>
        </w:rPr>
        <w:t>ی</w:t>
      </w:r>
      <w:r w:rsidRPr="003124F6">
        <w:rPr>
          <w:rStyle w:val="Char6"/>
          <w:rtl/>
        </w:rPr>
        <w:t xml:space="preserve"> و پهلوان نامدار</w:t>
      </w:r>
      <w:r w:rsidR="000E4BC7">
        <w:rPr>
          <w:rStyle w:val="Char6"/>
          <w:rtl/>
        </w:rPr>
        <w:t>ی</w:t>
      </w:r>
      <w:r w:rsidRPr="003124F6">
        <w:rPr>
          <w:rStyle w:val="Char6"/>
          <w:rtl/>
        </w:rPr>
        <w:t xml:space="preserve"> بود و عرب‌ها را در مقابل خود به چ</w:t>
      </w:r>
      <w:r w:rsidR="000E4BC7">
        <w:rPr>
          <w:rStyle w:val="Char6"/>
          <w:rtl/>
        </w:rPr>
        <w:t>ی</w:t>
      </w:r>
      <w:r w:rsidRPr="003124F6">
        <w:rPr>
          <w:rStyle w:val="Char6"/>
          <w:rtl/>
        </w:rPr>
        <w:t>ز</w:t>
      </w:r>
      <w:r w:rsidR="000E4BC7">
        <w:rPr>
          <w:rStyle w:val="Char6"/>
          <w:rtl/>
        </w:rPr>
        <w:t>ی</w:t>
      </w:r>
      <w:r w:rsidRPr="003124F6">
        <w:rPr>
          <w:rStyle w:val="Char6"/>
          <w:rtl/>
        </w:rPr>
        <w:t xml:space="preserve"> نم</w:t>
      </w:r>
      <w:r w:rsidR="000E4BC7">
        <w:rPr>
          <w:rStyle w:val="Char6"/>
          <w:rtl/>
        </w:rPr>
        <w:t>ی</w:t>
      </w:r>
      <w:r w:rsidRPr="003124F6">
        <w:rPr>
          <w:rStyle w:val="Char6"/>
          <w:rtl/>
        </w:rPr>
        <w:t xml:space="preserve">‌شمرد و در خود مهارت </w:t>
      </w:r>
      <w:r w:rsidR="00C806A5" w:rsidRPr="003124F6">
        <w:rPr>
          <w:rStyle w:val="Char6"/>
          <w:rtl/>
        </w:rPr>
        <w:t>جنگ</w:t>
      </w:r>
      <w:r w:rsidR="000E4BC7">
        <w:rPr>
          <w:rStyle w:val="Char6"/>
          <w:rtl/>
        </w:rPr>
        <w:t>ی</w:t>
      </w:r>
      <w:r w:rsidR="00C806A5" w:rsidRPr="003124F6">
        <w:rPr>
          <w:rStyle w:val="Char6"/>
          <w:rtl/>
        </w:rPr>
        <w:t xml:space="preserve"> و قدرت </w:t>
      </w:r>
      <w:r w:rsidR="000E4BC7">
        <w:rPr>
          <w:rStyle w:val="Char6"/>
          <w:rtl/>
        </w:rPr>
        <w:t>ک</w:t>
      </w:r>
      <w:r w:rsidR="00C806A5" w:rsidRPr="003124F6">
        <w:rPr>
          <w:rStyle w:val="Char6"/>
          <w:rtl/>
        </w:rPr>
        <w:t>اف</w:t>
      </w:r>
      <w:r w:rsidR="000E4BC7">
        <w:rPr>
          <w:rStyle w:val="Char6"/>
          <w:rtl/>
        </w:rPr>
        <w:t>ی</w:t>
      </w:r>
      <w:r w:rsidR="00C806A5" w:rsidRPr="003124F6">
        <w:rPr>
          <w:rStyle w:val="Char6"/>
          <w:rtl/>
        </w:rPr>
        <w:t xml:space="preserve"> م</w:t>
      </w:r>
      <w:r w:rsidR="000E4BC7">
        <w:rPr>
          <w:rStyle w:val="Char6"/>
          <w:rtl/>
        </w:rPr>
        <w:t>ی</w:t>
      </w:r>
      <w:r w:rsidR="00C806A5" w:rsidRPr="003124F6">
        <w:rPr>
          <w:rStyle w:val="Char6"/>
          <w:rtl/>
        </w:rPr>
        <w:t>‌د</w:t>
      </w:r>
      <w:r w:rsidR="000E4BC7">
        <w:rPr>
          <w:rStyle w:val="Char6"/>
          <w:rtl/>
        </w:rPr>
        <w:t>ی</w:t>
      </w:r>
      <w:r w:rsidR="00C806A5" w:rsidRPr="003124F6">
        <w:rPr>
          <w:rStyle w:val="Char6"/>
          <w:rtl/>
        </w:rPr>
        <w:t>د ب</w:t>
      </w:r>
      <w:r w:rsidR="000E4BC7">
        <w:rPr>
          <w:rStyle w:val="Char6"/>
          <w:rtl/>
        </w:rPr>
        <w:t>ی</w:t>
      </w:r>
      <w:r w:rsidR="00C806A5" w:rsidRPr="003124F6">
        <w:rPr>
          <w:rStyle w:val="Char6"/>
          <w:rFonts w:hint="cs"/>
          <w:rtl/>
        </w:rPr>
        <w:t>‌</w:t>
      </w:r>
      <w:r w:rsidRPr="003124F6">
        <w:rPr>
          <w:rStyle w:val="Char6"/>
          <w:rtl/>
        </w:rPr>
        <w:t>درنگ قبول ‌</w:t>
      </w:r>
      <w:r w:rsidR="000E4BC7">
        <w:rPr>
          <w:rStyle w:val="Char6"/>
          <w:rtl/>
        </w:rPr>
        <w:t>ک</w:t>
      </w:r>
      <w:r w:rsidRPr="003124F6">
        <w:rPr>
          <w:rStyle w:val="Char6"/>
          <w:rtl/>
        </w:rPr>
        <w:t>رد و ا</w:t>
      </w:r>
      <w:r w:rsidR="000E4BC7">
        <w:rPr>
          <w:rStyle w:val="Char6"/>
          <w:rtl/>
        </w:rPr>
        <w:t>ی</w:t>
      </w:r>
      <w:r w:rsidRPr="003124F6">
        <w:rPr>
          <w:rStyle w:val="Char6"/>
          <w:rtl/>
        </w:rPr>
        <w:t>ن دو سلحشور پهلوان جنگ</w:t>
      </w:r>
      <w:r w:rsidR="000E4BC7">
        <w:rPr>
          <w:rStyle w:val="Char6"/>
          <w:rtl/>
        </w:rPr>
        <w:t>ی</w:t>
      </w:r>
      <w:r w:rsidRPr="003124F6">
        <w:rPr>
          <w:rStyle w:val="Char6"/>
          <w:rtl/>
        </w:rPr>
        <w:t xml:space="preserve"> به هم در آو</w:t>
      </w:r>
      <w:r w:rsidR="000E4BC7">
        <w:rPr>
          <w:rStyle w:val="Char6"/>
          <w:rtl/>
        </w:rPr>
        <w:t>ی</w:t>
      </w:r>
      <w:r w:rsidRPr="003124F6">
        <w:rPr>
          <w:rStyle w:val="Char6"/>
          <w:rtl/>
        </w:rPr>
        <w:t>ختند.</w:t>
      </w:r>
    </w:p>
    <w:p w:rsidR="00241CB2" w:rsidRPr="003124F6" w:rsidRDefault="00241CB2" w:rsidP="00F556E7">
      <w:pPr>
        <w:widowControl w:val="0"/>
        <w:ind w:firstLine="284"/>
        <w:jc w:val="both"/>
        <w:rPr>
          <w:rStyle w:val="Char6"/>
          <w:rtl/>
        </w:rPr>
      </w:pPr>
      <w:r w:rsidRPr="003124F6">
        <w:rPr>
          <w:rStyle w:val="Char6"/>
          <w:rtl/>
        </w:rPr>
        <w:t xml:space="preserve">خالد </w:t>
      </w:r>
      <w:r w:rsidR="000E4BC7">
        <w:rPr>
          <w:rStyle w:val="Char6"/>
          <w:rtl/>
        </w:rPr>
        <w:t>ک</w:t>
      </w:r>
      <w:r w:rsidRPr="003124F6">
        <w:rPr>
          <w:rStyle w:val="Char6"/>
          <w:rtl/>
        </w:rPr>
        <w:t>ه خود اهل رزم و هم‌ا</w:t>
      </w:r>
      <w:r w:rsidR="000E4BC7">
        <w:rPr>
          <w:rStyle w:val="Char6"/>
          <w:rtl/>
        </w:rPr>
        <w:t>ک</w:t>
      </w:r>
      <w:r w:rsidRPr="003124F6">
        <w:rPr>
          <w:rStyle w:val="Char6"/>
          <w:rtl/>
        </w:rPr>
        <w:t>نون از رزم</w:t>
      </w:r>
      <w:r w:rsidR="000E4BC7">
        <w:rPr>
          <w:rStyle w:val="Char6"/>
          <w:rtl/>
        </w:rPr>
        <w:t>ی</w:t>
      </w:r>
      <w:r w:rsidRPr="003124F6">
        <w:rPr>
          <w:rStyle w:val="Char6"/>
          <w:rtl/>
        </w:rPr>
        <w:t xml:space="preserve"> فاتحانه فارغ شده و با آن جوش وخروش به ا</w:t>
      </w:r>
      <w:r w:rsidR="000E4BC7">
        <w:rPr>
          <w:rStyle w:val="Char6"/>
          <w:rtl/>
        </w:rPr>
        <w:t>ی</w:t>
      </w:r>
      <w:r w:rsidRPr="003124F6">
        <w:rPr>
          <w:rStyle w:val="Char6"/>
          <w:rtl/>
        </w:rPr>
        <w:t>ن رزم آمده بود، به هرمز مجال نداد و او را به زود</w:t>
      </w:r>
      <w:r w:rsidR="000E4BC7">
        <w:rPr>
          <w:rStyle w:val="Char6"/>
          <w:rtl/>
        </w:rPr>
        <w:t>ی</w:t>
      </w:r>
      <w:r w:rsidRPr="003124F6">
        <w:rPr>
          <w:rStyle w:val="Char6"/>
          <w:rtl/>
        </w:rPr>
        <w:t xml:space="preserve"> در وسط دو لش</w:t>
      </w:r>
      <w:r w:rsidR="000E4BC7">
        <w:rPr>
          <w:rStyle w:val="Char6"/>
          <w:rtl/>
        </w:rPr>
        <w:t>ک</w:t>
      </w:r>
      <w:r w:rsidRPr="003124F6">
        <w:rPr>
          <w:rStyle w:val="Char6"/>
          <w:rtl/>
        </w:rPr>
        <w:t>ر</w:t>
      </w:r>
      <w:r w:rsidR="000E4BC7">
        <w:rPr>
          <w:rStyle w:val="Char6"/>
          <w:rtl/>
        </w:rPr>
        <w:t>ی</w:t>
      </w:r>
      <w:r w:rsidRPr="003124F6">
        <w:rPr>
          <w:rStyle w:val="Char6"/>
          <w:rtl/>
        </w:rPr>
        <w:t xml:space="preserve"> </w:t>
      </w:r>
      <w:r w:rsidR="000E4BC7">
        <w:rPr>
          <w:rStyle w:val="Char6"/>
          <w:rtl/>
        </w:rPr>
        <w:t>ک</w:t>
      </w:r>
      <w:r w:rsidRPr="003124F6">
        <w:rPr>
          <w:rStyle w:val="Char6"/>
          <w:rtl/>
        </w:rPr>
        <w:t>ه برا</w:t>
      </w:r>
      <w:r w:rsidR="000E4BC7">
        <w:rPr>
          <w:rStyle w:val="Char6"/>
          <w:rtl/>
        </w:rPr>
        <w:t>ی</w:t>
      </w:r>
      <w:r w:rsidRPr="003124F6">
        <w:rPr>
          <w:rStyle w:val="Char6"/>
          <w:rtl/>
        </w:rPr>
        <w:t xml:space="preserve"> جنگ با هم صف </w:t>
      </w:r>
      <w:r w:rsidR="000E4BC7">
        <w:rPr>
          <w:rStyle w:val="Char6"/>
          <w:rtl/>
        </w:rPr>
        <w:t>ک</w:t>
      </w:r>
      <w:r w:rsidRPr="003124F6">
        <w:rPr>
          <w:rStyle w:val="Char6"/>
          <w:rtl/>
        </w:rPr>
        <w:t>ش</w:t>
      </w:r>
      <w:r w:rsidR="000E4BC7">
        <w:rPr>
          <w:rStyle w:val="Char6"/>
          <w:rtl/>
        </w:rPr>
        <w:t>ی</w:t>
      </w:r>
      <w:r w:rsidRPr="003124F6">
        <w:rPr>
          <w:rStyle w:val="Char6"/>
          <w:rtl/>
        </w:rPr>
        <w:t>ده بودند به قتل رساند و لاشه‌اش را بر زم</w:t>
      </w:r>
      <w:r w:rsidR="000E4BC7">
        <w:rPr>
          <w:rStyle w:val="Char6"/>
          <w:rtl/>
        </w:rPr>
        <w:t>ی</w:t>
      </w:r>
      <w:r w:rsidRPr="003124F6">
        <w:rPr>
          <w:rStyle w:val="Char6"/>
          <w:rtl/>
        </w:rPr>
        <w:t>ن اف</w:t>
      </w:r>
      <w:r w:rsidR="000E4BC7">
        <w:rPr>
          <w:rStyle w:val="Char6"/>
          <w:rtl/>
        </w:rPr>
        <w:t>ک</w:t>
      </w:r>
      <w:r w:rsidRPr="003124F6">
        <w:rPr>
          <w:rStyle w:val="Char6"/>
          <w:rtl/>
        </w:rPr>
        <w:t>ند.</w:t>
      </w:r>
    </w:p>
    <w:p w:rsidR="00241CB2" w:rsidRPr="003124F6" w:rsidRDefault="00241CB2" w:rsidP="00F556E7">
      <w:pPr>
        <w:widowControl w:val="0"/>
        <w:ind w:firstLine="284"/>
        <w:jc w:val="both"/>
        <w:rPr>
          <w:rStyle w:val="Char6"/>
          <w:rtl/>
        </w:rPr>
      </w:pPr>
      <w:r w:rsidRPr="003124F6">
        <w:rPr>
          <w:rStyle w:val="Char6"/>
          <w:rtl/>
        </w:rPr>
        <w:t>در ا</w:t>
      </w:r>
      <w:r w:rsidR="000E4BC7">
        <w:rPr>
          <w:rStyle w:val="Char6"/>
          <w:rtl/>
        </w:rPr>
        <w:t>ی</w:t>
      </w:r>
      <w:r w:rsidRPr="003124F6">
        <w:rPr>
          <w:rStyle w:val="Char6"/>
          <w:rtl/>
        </w:rPr>
        <w:t>ن هنگام قعقاع بن عمرو، سو</w:t>
      </w:r>
      <w:r w:rsidR="00C806A5" w:rsidRPr="003124F6">
        <w:rPr>
          <w:rStyle w:val="Char6"/>
          <w:rtl/>
        </w:rPr>
        <w:t>ار</w:t>
      </w:r>
      <w:r w:rsidR="000E4BC7">
        <w:rPr>
          <w:rStyle w:val="Char6"/>
          <w:rtl/>
        </w:rPr>
        <w:t>ک</w:t>
      </w:r>
      <w:r w:rsidR="00C806A5" w:rsidRPr="003124F6">
        <w:rPr>
          <w:rStyle w:val="Char6"/>
          <w:rtl/>
        </w:rPr>
        <w:t>ار مشهور عرب از صف مسلم</w:t>
      </w:r>
      <w:r w:rsidR="000E4BC7">
        <w:rPr>
          <w:rStyle w:val="Char6"/>
          <w:rtl/>
        </w:rPr>
        <w:t>ی</w:t>
      </w:r>
      <w:r w:rsidR="00C806A5" w:rsidRPr="003124F6">
        <w:rPr>
          <w:rStyle w:val="Char6"/>
          <w:rtl/>
        </w:rPr>
        <w:t>ن به</w:t>
      </w:r>
      <w:r w:rsidR="00C806A5" w:rsidRPr="003124F6">
        <w:rPr>
          <w:rStyle w:val="Char6"/>
          <w:rFonts w:hint="cs"/>
          <w:rtl/>
        </w:rPr>
        <w:t>‌</w:t>
      </w:r>
      <w:r w:rsidRPr="003124F6">
        <w:rPr>
          <w:rStyle w:val="Char6"/>
          <w:rtl/>
        </w:rPr>
        <w:t>سو</w:t>
      </w:r>
      <w:r w:rsidR="000E4BC7">
        <w:rPr>
          <w:rStyle w:val="Char6"/>
          <w:rtl/>
        </w:rPr>
        <w:t>ی</w:t>
      </w:r>
      <w:r w:rsidRPr="003124F6">
        <w:rPr>
          <w:rStyle w:val="Char6"/>
          <w:rtl/>
        </w:rPr>
        <w:t xml:space="preserve"> لش</w:t>
      </w:r>
      <w:r w:rsidR="000E4BC7">
        <w:rPr>
          <w:rStyle w:val="Char6"/>
          <w:rtl/>
        </w:rPr>
        <w:t>ک</w:t>
      </w:r>
      <w:r w:rsidRPr="003124F6">
        <w:rPr>
          <w:rStyle w:val="Char6"/>
          <w:rtl/>
        </w:rPr>
        <w:t>ر تاخت. سا</w:t>
      </w:r>
      <w:r w:rsidR="000E4BC7">
        <w:rPr>
          <w:rStyle w:val="Char6"/>
          <w:rtl/>
        </w:rPr>
        <w:t>ی</w:t>
      </w:r>
      <w:r w:rsidRPr="003124F6">
        <w:rPr>
          <w:rStyle w:val="Char6"/>
          <w:rtl/>
        </w:rPr>
        <w:t>ر ن</w:t>
      </w:r>
      <w:r w:rsidR="000E4BC7">
        <w:rPr>
          <w:rStyle w:val="Char6"/>
          <w:rtl/>
        </w:rPr>
        <w:t>ی</w:t>
      </w:r>
      <w:r w:rsidRPr="003124F6">
        <w:rPr>
          <w:rStyle w:val="Char6"/>
          <w:rtl/>
        </w:rPr>
        <w:t>روها</w:t>
      </w:r>
      <w:r w:rsidR="000E4BC7">
        <w:rPr>
          <w:rStyle w:val="Char6"/>
          <w:rtl/>
        </w:rPr>
        <w:t>ی</w:t>
      </w:r>
      <w:r w:rsidRPr="003124F6">
        <w:rPr>
          <w:rStyle w:val="Char6"/>
          <w:rtl/>
        </w:rPr>
        <w:t xml:space="preserve"> مسلمان ن</w:t>
      </w:r>
      <w:r w:rsidR="000E4BC7">
        <w:rPr>
          <w:rStyle w:val="Char6"/>
          <w:rtl/>
        </w:rPr>
        <w:t>ی</w:t>
      </w:r>
      <w:r w:rsidRPr="003124F6">
        <w:rPr>
          <w:rStyle w:val="Char6"/>
          <w:rtl/>
        </w:rPr>
        <w:t>ز با مشاهده قتل هرمز به وجد و ه</w:t>
      </w:r>
      <w:r w:rsidR="000E4BC7">
        <w:rPr>
          <w:rStyle w:val="Char6"/>
          <w:rtl/>
        </w:rPr>
        <w:t>ی</w:t>
      </w:r>
      <w:r w:rsidRPr="003124F6">
        <w:rPr>
          <w:rStyle w:val="Char6"/>
          <w:rtl/>
        </w:rPr>
        <w:t xml:space="preserve">جان افتادند </w:t>
      </w:r>
      <w:r w:rsidR="00C806A5" w:rsidRPr="003124F6">
        <w:rPr>
          <w:rStyle w:val="Char6"/>
          <w:rtl/>
        </w:rPr>
        <w:t xml:space="preserve">و </w:t>
      </w:r>
      <w:r w:rsidR="000E4BC7">
        <w:rPr>
          <w:rStyle w:val="Char6"/>
          <w:rtl/>
        </w:rPr>
        <w:t>یک</w:t>
      </w:r>
      <w:r w:rsidR="00C806A5" w:rsidRPr="003124F6">
        <w:rPr>
          <w:rStyle w:val="Char6"/>
          <w:rtl/>
        </w:rPr>
        <w:t xml:space="preserve"> تنه قتل به سپاه ا</w:t>
      </w:r>
      <w:r w:rsidR="000E4BC7">
        <w:rPr>
          <w:rStyle w:val="Char6"/>
          <w:rtl/>
        </w:rPr>
        <w:t>ی</w:t>
      </w:r>
      <w:r w:rsidR="00C806A5" w:rsidRPr="003124F6">
        <w:rPr>
          <w:rStyle w:val="Char6"/>
          <w:rtl/>
        </w:rPr>
        <w:t>ران حمله</w:t>
      </w:r>
      <w:r w:rsidR="00C806A5" w:rsidRPr="003124F6">
        <w:rPr>
          <w:rStyle w:val="Char6"/>
          <w:rFonts w:hint="cs"/>
          <w:rtl/>
        </w:rPr>
        <w:t>‌</w:t>
      </w:r>
      <w:r w:rsidRPr="003124F6">
        <w:rPr>
          <w:rStyle w:val="Char6"/>
          <w:rtl/>
        </w:rPr>
        <w:t>ور شدند. آ</w:t>
      </w:r>
      <w:r w:rsidR="000E4BC7">
        <w:rPr>
          <w:rStyle w:val="Char6"/>
          <w:rtl/>
        </w:rPr>
        <w:t>ی</w:t>
      </w:r>
      <w:r w:rsidRPr="003124F6">
        <w:rPr>
          <w:rStyle w:val="Char6"/>
          <w:rtl/>
        </w:rPr>
        <w:t>ا مگر سپاه</w:t>
      </w:r>
      <w:r w:rsidR="000E4BC7">
        <w:rPr>
          <w:rStyle w:val="Char6"/>
          <w:rtl/>
        </w:rPr>
        <w:t>ی</w:t>
      </w:r>
      <w:r w:rsidRPr="003124F6">
        <w:rPr>
          <w:rStyle w:val="Char6"/>
          <w:rtl/>
        </w:rPr>
        <w:t xml:space="preserve"> </w:t>
      </w:r>
      <w:r w:rsidR="000E4BC7">
        <w:rPr>
          <w:rStyle w:val="Char6"/>
          <w:rtl/>
        </w:rPr>
        <w:t>ک</w:t>
      </w:r>
      <w:r w:rsidRPr="003124F6">
        <w:rPr>
          <w:rStyle w:val="Char6"/>
          <w:rtl/>
        </w:rPr>
        <w:t>ه قتل ف</w:t>
      </w:r>
      <w:r w:rsidR="00C806A5" w:rsidRPr="003124F6">
        <w:rPr>
          <w:rStyle w:val="Char6"/>
          <w:rtl/>
        </w:rPr>
        <w:t>رماندهش را د</w:t>
      </w:r>
      <w:r w:rsidR="000E4BC7">
        <w:rPr>
          <w:rStyle w:val="Char6"/>
          <w:rtl/>
        </w:rPr>
        <w:t>ی</w:t>
      </w:r>
      <w:r w:rsidR="00C806A5" w:rsidRPr="003124F6">
        <w:rPr>
          <w:rStyle w:val="Char6"/>
          <w:rtl/>
        </w:rPr>
        <w:t>ده و ا</w:t>
      </w:r>
      <w:r w:rsidR="000E4BC7">
        <w:rPr>
          <w:rStyle w:val="Char6"/>
          <w:rtl/>
        </w:rPr>
        <w:t>ک</w:t>
      </w:r>
      <w:r w:rsidR="00C806A5" w:rsidRPr="003124F6">
        <w:rPr>
          <w:rStyle w:val="Char6"/>
          <w:rtl/>
        </w:rPr>
        <w:t>نون با</w:t>
      </w:r>
      <w:r w:rsidR="000E4BC7">
        <w:rPr>
          <w:rStyle w:val="Char6"/>
          <w:rtl/>
        </w:rPr>
        <w:t>ی</w:t>
      </w:r>
      <w:r w:rsidR="00C806A5" w:rsidRPr="003124F6">
        <w:rPr>
          <w:rStyle w:val="Char6"/>
          <w:rtl/>
        </w:rPr>
        <w:t>د ب</w:t>
      </w:r>
      <w:r w:rsidR="000E4BC7">
        <w:rPr>
          <w:rStyle w:val="Char6"/>
          <w:rtl/>
        </w:rPr>
        <w:t>ی</w:t>
      </w:r>
      <w:r w:rsidR="00C806A5" w:rsidRPr="003124F6">
        <w:rPr>
          <w:rStyle w:val="Char6"/>
          <w:rFonts w:hint="cs"/>
          <w:rtl/>
        </w:rPr>
        <w:t>‌</w:t>
      </w:r>
      <w:r w:rsidRPr="003124F6">
        <w:rPr>
          <w:rStyle w:val="Char6"/>
          <w:rtl/>
        </w:rPr>
        <w:t>رهبر و بدون سرپرست بجنگد روح</w:t>
      </w:r>
      <w:r w:rsidR="000E4BC7">
        <w:rPr>
          <w:rStyle w:val="Char6"/>
          <w:rtl/>
        </w:rPr>
        <w:t>ی</w:t>
      </w:r>
      <w:r w:rsidRPr="003124F6">
        <w:rPr>
          <w:rStyle w:val="Char6"/>
          <w:rtl/>
        </w:rPr>
        <w:t>ه جنگ</w:t>
      </w:r>
      <w:r w:rsidR="000E4BC7">
        <w:rPr>
          <w:rStyle w:val="Char6"/>
          <w:rtl/>
        </w:rPr>
        <w:t>ی</w:t>
      </w:r>
      <w:r w:rsidRPr="003124F6">
        <w:rPr>
          <w:rStyle w:val="Char6"/>
          <w:rtl/>
        </w:rPr>
        <w:t xml:space="preserve"> دارد؟ آ</w:t>
      </w:r>
      <w:r w:rsidR="000E4BC7">
        <w:rPr>
          <w:rStyle w:val="Char6"/>
          <w:rtl/>
        </w:rPr>
        <w:t>ی</w:t>
      </w:r>
      <w:r w:rsidRPr="003124F6">
        <w:rPr>
          <w:rStyle w:val="Char6"/>
          <w:rtl/>
        </w:rPr>
        <w:t>ا چن</w:t>
      </w:r>
      <w:r w:rsidR="000E4BC7">
        <w:rPr>
          <w:rStyle w:val="Char6"/>
          <w:rtl/>
        </w:rPr>
        <w:t>ی</w:t>
      </w:r>
      <w:r w:rsidRPr="003124F6">
        <w:rPr>
          <w:rStyle w:val="Char6"/>
          <w:rtl/>
        </w:rPr>
        <w:t>ن افراد</w:t>
      </w:r>
      <w:r w:rsidR="000E4BC7">
        <w:rPr>
          <w:rStyle w:val="Char6"/>
          <w:rtl/>
        </w:rPr>
        <w:t>ی</w:t>
      </w:r>
      <w:r w:rsidRPr="003124F6">
        <w:rPr>
          <w:rStyle w:val="Char6"/>
          <w:rtl/>
        </w:rPr>
        <w:t xml:space="preserve"> ام</w:t>
      </w:r>
      <w:r w:rsidR="000E4BC7">
        <w:rPr>
          <w:rStyle w:val="Char6"/>
          <w:rtl/>
        </w:rPr>
        <w:t>ی</w:t>
      </w:r>
      <w:r w:rsidRPr="003124F6">
        <w:rPr>
          <w:rStyle w:val="Char6"/>
          <w:rtl/>
        </w:rPr>
        <w:t>د فتح و پ</w:t>
      </w:r>
      <w:r w:rsidR="000E4BC7">
        <w:rPr>
          <w:rStyle w:val="Char6"/>
          <w:rtl/>
        </w:rPr>
        <w:t>ی</w:t>
      </w:r>
      <w:r w:rsidRPr="003124F6">
        <w:rPr>
          <w:rStyle w:val="Char6"/>
          <w:rtl/>
        </w:rPr>
        <w:t>روز</w:t>
      </w:r>
      <w:r w:rsidR="000E4BC7">
        <w:rPr>
          <w:rStyle w:val="Char6"/>
          <w:rtl/>
        </w:rPr>
        <w:t>ی</w:t>
      </w:r>
      <w:r w:rsidRPr="003124F6">
        <w:rPr>
          <w:rStyle w:val="Char6"/>
          <w:rtl/>
        </w:rPr>
        <w:t xml:space="preserve"> دارند؟ البته خ</w:t>
      </w:r>
      <w:r w:rsidR="000E4BC7">
        <w:rPr>
          <w:rStyle w:val="Char6"/>
          <w:rtl/>
        </w:rPr>
        <w:t>ی</w:t>
      </w:r>
      <w:r w:rsidRPr="003124F6">
        <w:rPr>
          <w:rStyle w:val="Char6"/>
          <w:rtl/>
        </w:rPr>
        <w:t>ر، ا</w:t>
      </w:r>
      <w:r w:rsidR="000E4BC7">
        <w:rPr>
          <w:rStyle w:val="Char6"/>
          <w:rtl/>
        </w:rPr>
        <w:t>ی</w:t>
      </w:r>
      <w:r w:rsidRPr="003124F6">
        <w:rPr>
          <w:rStyle w:val="Char6"/>
          <w:rtl/>
        </w:rPr>
        <w:t>ن سپاه</w:t>
      </w:r>
      <w:r w:rsidR="000E4BC7">
        <w:rPr>
          <w:rStyle w:val="Char6"/>
          <w:rtl/>
        </w:rPr>
        <w:t>ی</w:t>
      </w:r>
      <w:r w:rsidRPr="003124F6">
        <w:rPr>
          <w:rStyle w:val="Char6"/>
          <w:rtl/>
        </w:rPr>
        <w:t>ان مدافع با آن</w:t>
      </w:r>
      <w:r w:rsidR="000E4BC7">
        <w:rPr>
          <w:rStyle w:val="Char6"/>
          <w:rtl/>
        </w:rPr>
        <w:t>ک</w:t>
      </w:r>
      <w:r w:rsidRPr="003124F6">
        <w:rPr>
          <w:rStyle w:val="Char6"/>
          <w:rtl/>
        </w:rPr>
        <w:t xml:space="preserve">ه </w:t>
      </w:r>
      <w:r w:rsidR="000E4BC7">
        <w:rPr>
          <w:rStyle w:val="Char6"/>
          <w:rtl/>
        </w:rPr>
        <w:t>ک</w:t>
      </w:r>
      <w:r w:rsidRPr="003124F6">
        <w:rPr>
          <w:rStyle w:val="Char6"/>
          <w:rtl/>
        </w:rPr>
        <w:t>وش</w:t>
      </w:r>
      <w:r w:rsidR="000E4BC7">
        <w:rPr>
          <w:rStyle w:val="Char6"/>
          <w:rtl/>
        </w:rPr>
        <w:t>ی</w:t>
      </w:r>
      <w:r w:rsidRPr="003124F6">
        <w:rPr>
          <w:rStyle w:val="Char6"/>
          <w:rtl/>
        </w:rPr>
        <w:t>دند انجام وظ</w:t>
      </w:r>
      <w:r w:rsidR="000E4BC7">
        <w:rPr>
          <w:rStyle w:val="Char6"/>
          <w:rtl/>
        </w:rPr>
        <w:t>ی</w:t>
      </w:r>
      <w:r w:rsidRPr="003124F6">
        <w:rPr>
          <w:rStyle w:val="Char6"/>
          <w:rtl/>
        </w:rPr>
        <w:t>فه نما</w:t>
      </w:r>
      <w:r w:rsidR="000E4BC7">
        <w:rPr>
          <w:rStyle w:val="Char6"/>
          <w:rtl/>
        </w:rPr>
        <w:t>ی</w:t>
      </w:r>
      <w:r w:rsidRPr="003124F6">
        <w:rPr>
          <w:rStyle w:val="Char6"/>
          <w:rtl/>
        </w:rPr>
        <w:t xml:space="preserve">ند نتوانستند در مقابل سپاه عرب </w:t>
      </w:r>
      <w:r w:rsidR="000E4BC7">
        <w:rPr>
          <w:rStyle w:val="Char6"/>
          <w:rtl/>
        </w:rPr>
        <w:t>ک</w:t>
      </w:r>
      <w:r w:rsidRPr="003124F6">
        <w:rPr>
          <w:rStyle w:val="Char6"/>
          <w:rtl/>
        </w:rPr>
        <w:t>ه فرماندهش سرمست فتح سابق است، با قتل فرمانده دشم</w:t>
      </w:r>
      <w:r w:rsidR="00C806A5" w:rsidRPr="003124F6">
        <w:rPr>
          <w:rStyle w:val="Char6"/>
          <w:rtl/>
        </w:rPr>
        <w:t>ن به خود م</w:t>
      </w:r>
      <w:r w:rsidR="000E4BC7">
        <w:rPr>
          <w:rStyle w:val="Char6"/>
          <w:rtl/>
        </w:rPr>
        <w:t>ی</w:t>
      </w:r>
      <w:r w:rsidR="00C806A5" w:rsidRPr="003124F6">
        <w:rPr>
          <w:rStyle w:val="Char6"/>
          <w:rtl/>
        </w:rPr>
        <w:t>‌نازد و مانند ش</w:t>
      </w:r>
      <w:r w:rsidR="000E4BC7">
        <w:rPr>
          <w:rStyle w:val="Char6"/>
          <w:rtl/>
        </w:rPr>
        <w:t>ی</w:t>
      </w:r>
      <w:r w:rsidR="00C806A5" w:rsidRPr="003124F6">
        <w:rPr>
          <w:rStyle w:val="Char6"/>
          <w:rtl/>
        </w:rPr>
        <w:t>ر در</w:t>
      </w:r>
      <w:r w:rsidRPr="003124F6">
        <w:rPr>
          <w:rStyle w:val="Char6"/>
          <w:rtl/>
        </w:rPr>
        <w:t>م</w:t>
      </w:r>
      <w:r w:rsidR="000E4BC7">
        <w:rPr>
          <w:rStyle w:val="Char6"/>
          <w:rtl/>
        </w:rPr>
        <w:t>ی</w:t>
      </w:r>
      <w:r w:rsidRPr="003124F6">
        <w:rPr>
          <w:rStyle w:val="Char6"/>
          <w:rtl/>
        </w:rPr>
        <w:t>ان جنگ حر</w:t>
      </w:r>
      <w:r w:rsidR="000E4BC7">
        <w:rPr>
          <w:rStyle w:val="Char6"/>
          <w:rtl/>
        </w:rPr>
        <w:t>ک</w:t>
      </w:r>
      <w:r w:rsidRPr="003124F6">
        <w:rPr>
          <w:rStyle w:val="Char6"/>
          <w:rtl/>
        </w:rPr>
        <w:t>ت م</w:t>
      </w:r>
      <w:r w:rsidR="000E4BC7">
        <w:rPr>
          <w:rStyle w:val="Char6"/>
          <w:rtl/>
        </w:rPr>
        <w:t>ی</w:t>
      </w:r>
      <w:r w:rsidRPr="003124F6">
        <w:rPr>
          <w:rStyle w:val="Char6"/>
          <w:rtl/>
        </w:rPr>
        <w:t>‌</w:t>
      </w:r>
      <w:r w:rsidR="000E4BC7">
        <w:rPr>
          <w:rStyle w:val="Char6"/>
          <w:rtl/>
        </w:rPr>
        <w:t>ک</w:t>
      </w:r>
      <w:r w:rsidRPr="003124F6">
        <w:rPr>
          <w:rStyle w:val="Char6"/>
          <w:rtl/>
        </w:rPr>
        <w:t>ند و فرمان م</w:t>
      </w:r>
      <w:r w:rsidR="000E4BC7">
        <w:rPr>
          <w:rStyle w:val="Char6"/>
          <w:rtl/>
        </w:rPr>
        <w:t>ی</w:t>
      </w:r>
      <w:r w:rsidRPr="003124F6">
        <w:rPr>
          <w:rStyle w:val="Char6"/>
          <w:rtl/>
        </w:rPr>
        <w:t>‌دهد، استقامت نما</w:t>
      </w:r>
      <w:r w:rsidR="000E4BC7">
        <w:rPr>
          <w:rStyle w:val="Char6"/>
          <w:rtl/>
        </w:rPr>
        <w:t>ی</w:t>
      </w:r>
      <w:r w:rsidRPr="003124F6">
        <w:rPr>
          <w:rStyle w:val="Char6"/>
          <w:rtl/>
        </w:rPr>
        <w:t>ند</w:t>
      </w:r>
      <w:r w:rsidR="00DA616D" w:rsidRPr="003124F6">
        <w:rPr>
          <w:rStyle w:val="Char6"/>
          <w:rtl/>
        </w:rPr>
        <w:t>،</w:t>
      </w:r>
      <w:r w:rsidRPr="003124F6">
        <w:rPr>
          <w:rStyle w:val="Char6"/>
          <w:rtl/>
        </w:rPr>
        <w:t xml:space="preserve"> اما به زود</w:t>
      </w:r>
      <w:r w:rsidR="000E4BC7">
        <w:rPr>
          <w:rStyle w:val="Char6"/>
          <w:rtl/>
        </w:rPr>
        <w:t>ی</w:t>
      </w:r>
      <w:r w:rsidRPr="003124F6">
        <w:rPr>
          <w:rStyle w:val="Char6"/>
          <w:rtl/>
        </w:rPr>
        <w:t xml:space="preserve"> ش</w:t>
      </w:r>
      <w:r w:rsidR="000E4BC7">
        <w:rPr>
          <w:rStyle w:val="Char6"/>
          <w:rtl/>
        </w:rPr>
        <w:t>ک</w:t>
      </w:r>
      <w:r w:rsidRPr="003124F6">
        <w:rPr>
          <w:rStyle w:val="Char6"/>
          <w:rtl/>
        </w:rPr>
        <w:t>ست خوردند و فرار نمودند. ا</w:t>
      </w:r>
      <w:r w:rsidR="000E4BC7">
        <w:rPr>
          <w:rStyle w:val="Char6"/>
          <w:rtl/>
        </w:rPr>
        <w:t>ی</w:t>
      </w:r>
      <w:r w:rsidRPr="003124F6">
        <w:rPr>
          <w:rStyle w:val="Char6"/>
          <w:rtl/>
        </w:rPr>
        <w:t>ن جنگ نزد عرب به ذات السلاسل (جنگ زنج</w:t>
      </w:r>
      <w:r w:rsidR="000E4BC7">
        <w:rPr>
          <w:rStyle w:val="Char6"/>
          <w:rtl/>
        </w:rPr>
        <w:t>ی</w:t>
      </w:r>
      <w:r w:rsidRPr="003124F6">
        <w:rPr>
          <w:rStyle w:val="Char6"/>
          <w:rtl/>
        </w:rPr>
        <w:t>ر) معروف است</w:t>
      </w:r>
      <w:r w:rsidR="00DA616D" w:rsidRPr="003124F6">
        <w:rPr>
          <w:rStyle w:val="Char6"/>
          <w:rtl/>
        </w:rPr>
        <w:t>،</w:t>
      </w:r>
      <w:r w:rsidRPr="003124F6">
        <w:rPr>
          <w:rStyle w:val="Char6"/>
          <w:rtl/>
        </w:rPr>
        <w:t xml:space="preserve"> ز</w:t>
      </w:r>
      <w:r w:rsidR="000E4BC7">
        <w:rPr>
          <w:rStyle w:val="Char6"/>
          <w:rtl/>
        </w:rPr>
        <w:t>ی</w:t>
      </w:r>
      <w:r w:rsidRPr="003124F6">
        <w:rPr>
          <w:rStyle w:val="Char6"/>
          <w:rtl/>
        </w:rPr>
        <w:t xml:space="preserve">را چنان </w:t>
      </w:r>
      <w:r w:rsidR="000E4BC7">
        <w:rPr>
          <w:rStyle w:val="Char6"/>
          <w:rtl/>
        </w:rPr>
        <w:t>ک</w:t>
      </w:r>
      <w:r w:rsidRPr="003124F6">
        <w:rPr>
          <w:rStyle w:val="Char6"/>
          <w:rtl/>
        </w:rPr>
        <w:t>ه طبر</w:t>
      </w:r>
      <w:r w:rsidR="000E4BC7">
        <w:rPr>
          <w:rStyle w:val="Char6"/>
          <w:rtl/>
        </w:rPr>
        <w:t>ی</w:t>
      </w:r>
      <w:r w:rsidRPr="003124F6">
        <w:rPr>
          <w:rStyle w:val="Char6"/>
          <w:rtl/>
        </w:rPr>
        <w:t xml:space="preserve"> نوشته است ا</w:t>
      </w:r>
      <w:r w:rsidR="000E4BC7">
        <w:rPr>
          <w:rStyle w:val="Char6"/>
          <w:rtl/>
        </w:rPr>
        <w:t>ی</w:t>
      </w:r>
      <w:r w:rsidRPr="003124F6">
        <w:rPr>
          <w:rStyle w:val="Char6"/>
          <w:rtl/>
        </w:rPr>
        <w:t>ران</w:t>
      </w:r>
      <w:r w:rsidR="000E4BC7">
        <w:rPr>
          <w:rStyle w:val="Char6"/>
          <w:rtl/>
        </w:rPr>
        <w:t>ی</w:t>
      </w:r>
      <w:r w:rsidRPr="003124F6">
        <w:rPr>
          <w:rStyle w:val="Char6"/>
          <w:rtl/>
        </w:rPr>
        <w:t>ان زنج</w:t>
      </w:r>
      <w:r w:rsidR="000E4BC7">
        <w:rPr>
          <w:rStyle w:val="Char6"/>
          <w:rtl/>
        </w:rPr>
        <w:t>ی</w:t>
      </w:r>
      <w:r w:rsidRPr="003124F6">
        <w:rPr>
          <w:rStyle w:val="Char6"/>
          <w:rtl/>
        </w:rPr>
        <w:t>رها</w:t>
      </w:r>
      <w:r w:rsidR="000E4BC7">
        <w:rPr>
          <w:rStyle w:val="Char6"/>
          <w:rtl/>
        </w:rPr>
        <w:t>یی</w:t>
      </w:r>
      <w:r w:rsidRPr="003124F6">
        <w:rPr>
          <w:rStyle w:val="Char6"/>
          <w:rtl/>
        </w:rPr>
        <w:t xml:space="preserve"> آورده بودند تا اس</w:t>
      </w:r>
      <w:r w:rsidR="000E4BC7">
        <w:rPr>
          <w:rStyle w:val="Char6"/>
          <w:rtl/>
        </w:rPr>
        <w:t>ی</w:t>
      </w:r>
      <w:r w:rsidRPr="003124F6">
        <w:rPr>
          <w:rStyle w:val="Char6"/>
          <w:rtl/>
        </w:rPr>
        <w:t>ران مسلم</w:t>
      </w:r>
      <w:r w:rsidR="000E4BC7">
        <w:rPr>
          <w:rStyle w:val="Char6"/>
          <w:rtl/>
        </w:rPr>
        <w:t>ی</w:t>
      </w:r>
      <w:r w:rsidRPr="003124F6">
        <w:rPr>
          <w:rStyle w:val="Char6"/>
          <w:rtl/>
        </w:rPr>
        <w:t>ن را به زنج</w:t>
      </w:r>
      <w:r w:rsidR="000E4BC7">
        <w:rPr>
          <w:rStyle w:val="Char6"/>
          <w:rtl/>
        </w:rPr>
        <w:t>ی</w:t>
      </w:r>
      <w:r w:rsidRPr="003124F6">
        <w:rPr>
          <w:rStyle w:val="Char6"/>
          <w:rtl/>
        </w:rPr>
        <w:t xml:space="preserve">ر </w:t>
      </w:r>
      <w:r w:rsidR="000E4BC7">
        <w:rPr>
          <w:rStyle w:val="Char6"/>
          <w:rtl/>
        </w:rPr>
        <w:t>ک</w:t>
      </w:r>
      <w:r w:rsidRPr="003124F6">
        <w:rPr>
          <w:rStyle w:val="Char6"/>
          <w:rtl/>
        </w:rPr>
        <w:t>شند. بعض</w:t>
      </w:r>
      <w:r w:rsidR="000E4BC7">
        <w:rPr>
          <w:rStyle w:val="Char6"/>
          <w:rtl/>
        </w:rPr>
        <w:t>ی</w:t>
      </w:r>
      <w:r w:rsidRPr="003124F6">
        <w:rPr>
          <w:rStyle w:val="Char6"/>
          <w:rtl/>
        </w:rPr>
        <w:t xml:space="preserve"> نوشته‌اند </w:t>
      </w:r>
      <w:r w:rsidR="000E4BC7">
        <w:rPr>
          <w:rStyle w:val="Char6"/>
          <w:rtl/>
        </w:rPr>
        <w:t>ک</w:t>
      </w:r>
      <w:r w:rsidRPr="003124F6">
        <w:rPr>
          <w:rStyle w:val="Char6"/>
          <w:rtl/>
        </w:rPr>
        <w:t>ه پاها</w:t>
      </w:r>
      <w:r w:rsidR="000E4BC7">
        <w:rPr>
          <w:rStyle w:val="Char6"/>
          <w:rtl/>
        </w:rPr>
        <w:t>ی</w:t>
      </w:r>
      <w:r w:rsidRPr="003124F6">
        <w:rPr>
          <w:rStyle w:val="Char6"/>
          <w:rtl/>
        </w:rPr>
        <w:t xml:space="preserve"> سربازان ا</w:t>
      </w:r>
      <w:r w:rsidR="000E4BC7">
        <w:rPr>
          <w:rStyle w:val="Char6"/>
          <w:rtl/>
        </w:rPr>
        <w:t>ی</w:t>
      </w:r>
      <w:r w:rsidRPr="003124F6">
        <w:rPr>
          <w:rStyle w:val="Char6"/>
          <w:rtl/>
        </w:rPr>
        <w:t>ران</w:t>
      </w:r>
      <w:r w:rsidR="000E4BC7">
        <w:rPr>
          <w:rStyle w:val="Char6"/>
          <w:rtl/>
        </w:rPr>
        <w:t>ی</w:t>
      </w:r>
      <w:r w:rsidRPr="003124F6">
        <w:rPr>
          <w:rStyle w:val="Char6"/>
          <w:rtl/>
        </w:rPr>
        <w:t xml:space="preserve"> را در زنج</w:t>
      </w:r>
      <w:r w:rsidR="000E4BC7">
        <w:rPr>
          <w:rStyle w:val="Char6"/>
          <w:rtl/>
        </w:rPr>
        <w:t>ی</w:t>
      </w:r>
      <w:r w:rsidRPr="003124F6">
        <w:rPr>
          <w:rStyle w:val="Char6"/>
          <w:rtl/>
        </w:rPr>
        <w:t xml:space="preserve">ر </w:t>
      </w:r>
      <w:r w:rsidR="000E4BC7">
        <w:rPr>
          <w:rStyle w:val="Char6"/>
          <w:rtl/>
        </w:rPr>
        <w:t>ک</w:t>
      </w:r>
      <w:r w:rsidRPr="003124F6">
        <w:rPr>
          <w:rStyle w:val="Char6"/>
          <w:rtl/>
        </w:rPr>
        <w:t>رده بودند تا فرار ن</w:t>
      </w:r>
      <w:r w:rsidR="000E4BC7">
        <w:rPr>
          <w:rStyle w:val="Char6"/>
          <w:rtl/>
        </w:rPr>
        <w:t>ک</w:t>
      </w:r>
      <w:r w:rsidRPr="003124F6">
        <w:rPr>
          <w:rStyle w:val="Char6"/>
          <w:rtl/>
        </w:rPr>
        <w:t>نند، ول</w:t>
      </w:r>
      <w:r w:rsidR="000E4BC7">
        <w:rPr>
          <w:rStyle w:val="Char6"/>
          <w:rtl/>
        </w:rPr>
        <w:t>ی</w:t>
      </w:r>
      <w:r w:rsidRPr="003124F6">
        <w:rPr>
          <w:rStyle w:val="Char6"/>
          <w:rtl/>
        </w:rPr>
        <w:t xml:space="preserve"> به نظر من ا</w:t>
      </w:r>
      <w:r w:rsidR="000E4BC7">
        <w:rPr>
          <w:rStyle w:val="Char6"/>
          <w:rtl/>
        </w:rPr>
        <w:t>ی</w:t>
      </w:r>
      <w:r w:rsidRPr="003124F6">
        <w:rPr>
          <w:rStyle w:val="Char6"/>
          <w:rtl/>
        </w:rPr>
        <w:t>ن مطلب صح</w:t>
      </w:r>
      <w:r w:rsidR="000E4BC7">
        <w:rPr>
          <w:rStyle w:val="Char6"/>
          <w:rtl/>
        </w:rPr>
        <w:t>ی</w:t>
      </w:r>
      <w:r w:rsidRPr="003124F6">
        <w:rPr>
          <w:rStyle w:val="Char6"/>
          <w:rtl/>
        </w:rPr>
        <w:t>ح ن</w:t>
      </w:r>
      <w:r w:rsidR="000E4BC7">
        <w:rPr>
          <w:rStyle w:val="Char6"/>
          <w:rtl/>
        </w:rPr>
        <w:t>ی</w:t>
      </w:r>
      <w:r w:rsidRPr="003124F6">
        <w:rPr>
          <w:rStyle w:val="Char6"/>
          <w:rtl/>
        </w:rPr>
        <w:t>ست</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 سرباز</w:t>
      </w:r>
      <w:r w:rsidR="000E4BC7">
        <w:rPr>
          <w:rStyle w:val="Char6"/>
          <w:rtl/>
        </w:rPr>
        <w:t>ی</w:t>
      </w:r>
      <w:r w:rsidRPr="003124F6">
        <w:rPr>
          <w:rStyle w:val="Char6"/>
          <w:rtl/>
        </w:rPr>
        <w:t xml:space="preserve"> </w:t>
      </w:r>
      <w:r w:rsidR="000E4BC7">
        <w:rPr>
          <w:rStyle w:val="Char6"/>
          <w:rtl/>
        </w:rPr>
        <w:t>ک</w:t>
      </w:r>
      <w:r w:rsidRPr="003124F6">
        <w:rPr>
          <w:rStyle w:val="Char6"/>
          <w:rtl/>
        </w:rPr>
        <w:t>ه در زنج</w:t>
      </w:r>
      <w:r w:rsidR="000E4BC7">
        <w:rPr>
          <w:rStyle w:val="Char6"/>
          <w:rtl/>
        </w:rPr>
        <w:t>ی</w:t>
      </w:r>
      <w:r w:rsidRPr="003124F6">
        <w:rPr>
          <w:rStyle w:val="Char6"/>
          <w:rtl/>
        </w:rPr>
        <w:t>ر باشد چگونه م</w:t>
      </w:r>
      <w:r w:rsidR="000E4BC7">
        <w:rPr>
          <w:rStyle w:val="Char6"/>
          <w:rtl/>
        </w:rPr>
        <w:t>ی</w:t>
      </w:r>
      <w:r w:rsidRPr="003124F6">
        <w:rPr>
          <w:rStyle w:val="Char6"/>
          <w:rtl/>
        </w:rPr>
        <w:t>‌تواند به درست</w:t>
      </w:r>
      <w:r w:rsidR="000E4BC7">
        <w:rPr>
          <w:rStyle w:val="Char6"/>
          <w:rtl/>
        </w:rPr>
        <w:t>ی</w:t>
      </w:r>
      <w:r w:rsidRPr="003124F6">
        <w:rPr>
          <w:rStyle w:val="Char6"/>
          <w:rtl/>
        </w:rPr>
        <w:t xml:space="preserve"> بجنگد؟ ا</w:t>
      </w:r>
      <w:r w:rsidR="000E4BC7">
        <w:rPr>
          <w:rStyle w:val="Char6"/>
          <w:rtl/>
        </w:rPr>
        <w:t>ی</w:t>
      </w:r>
      <w:r w:rsidRPr="003124F6">
        <w:rPr>
          <w:rStyle w:val="Char6"/>
          <w:rtl/>
        </w:rPr>
        <w:t>ن فرار</w:t>
      </w:r>
      <w:r w:rsidR="000E4BC7">
        <w:rPr>
          <w:rStyle w:val="Char6"/>
          <w:rtl/>
        </w:rPr>
        <w:t>ی</w:t>
      </w:r>
      <w:r w:rsidRPr="003124F6">
        <w:rPr>
          <w:rStyle w:val="Char6"/>
          <w:rtl/>
        </w:rPr>
        <w:t>ان در راه فرار خود با سپاه امداد</w:t>
      </w:r>
      <w:r w:rsidR="000E4BC7">
        <w:rPr>
          <w:rStyle w:val="Char6"/>
          <w:rtl/>
        </w:rPr>
        <w:t>ی</w:t>
      </w:r>
      <w:r w:rsidRPr="003124F6">
        <w:rPr>
          <w:rStyle w:val="Char6"/>
          <w:rtl/>
        </w:rPr>
        <w:t xml:space="preserve"> </w:t>
      </w:r>
      <w:r w:rsidR="000E4BC7">
        <w:rPr>
          <w:rStyle w:val="Char6"/>
          <w:rtl/>
        </w:rPr>
        <w:t>ک</w:t>
      </w:r>
      <w:r w:rsidRPr="003124F6">
        <w:rPr>
          <w:rStyle w:val="Char6"/>
          <w:rtl/>
        </w:rPr>
        <w:t>ه از ا</w:t>
      </w:r>
      <w:r w:rsidR="000E4BC7">
        <w:rPr>
          <w:rStyle w:val="Char6"/>
          <w:rtl/>
        </w:rPr>
        <w:t>ی</w:t>
      </w:r>
      <w:r w:rsidRPr="003124F6">
        <w:rPr>
          <w:rStyle w:val="Char6"/>
          <w:rtl/>
        </w:rPr>
        <w:t>ران به درخواست سابق هرمز برا</w:t>
      </w:r>
      <w:r w:rsidR="000E4BC7">
        <w:rPr>
          <w:rStyle w:val="Char6"/>
          <w:rtl/>
        </w:rPr>
        <w:t>ی</w:t>
      </w:r>
      <w:r w:rsidRPr="003124F6">
        <w:rPr>
          <w:rStyle w:val="Char6"/>
          <w:rtl/>
        </w:rPr>
        <w:t xml:space="preserve"> تقو</w:t>
      </w:r>
      <w:r w:rsidR="000E4BC7">
        <w:rPr>
          <w:rStyle w:val="Char6"/>
          <w:rtl/>
        </w:rPr>
        <w:t>ی</w:t>
      </w:r>
      <w:r w:rsidRPr="003124F6">
        <w:rPr>
          <w:rStyle w:val="Char6"/>
          <w:rtl/>
        </w:rPr>
        <w:t>ت</w:t>
      </w:r>
      <w:r w:rsidR="009F5D6E">
        <w:rPr>
          <w:rStyle w:val="Char6"/>
          <w:rtl/>
        </w:rPr>
        <w:t xml:space="preserve"> آن‌ها </w:t>
      </w:r>
      <w:r w:rsidRPr="003124F6">
        <w:rPr>
          <w:rStyle w:val="Char6"/>
          <w:rtl/>
        </w:rPr>
        <w:t>فرستاده شده بودند برخوردند لهذا</w:t>
      </w:r>
      <w:r w:rsidR="009F5D6E">
        <w:rPr>
          <w:rStyle w:val="Char6"/>
          <w:rtl/>
        </w:rPr>
        <w:t xml:space="preserve"> آن‌ها </w:t>
      </w:r>
      <w:r w:rsidRPr="003124F6">
        <w:rPr>
          <w:rStyle w:val="Char6"/>
          <w:rtl/>
        </w:rPr>
        <w:t>با ا</w:t>
      </w:r>
      <w:r w:rsidR="000E4BC7">
        <w:rPr>
          <w:rStyle w:val="Char6"/>
          <w:rtl/>
        </w:rPr>
        <w:t>ی</w:t>
      </w:r>
      <w:r w:rsidRPr="003124F6">
        <w:rPr>
          <w:rStyle w:val="Char6"/>
          <w:rtl/>
        </w:rPr>
        <w:t>ن سپاه تازه نفس متحد شده به طرف خالد بازگشتند. ب</w:t>
      </w:r>
      <w:r w:rsidR="000E4BC7">
        <w:rPr>
          <w:rStyle w:val="Char6"/>
          <w:rtl/>
        </w:rPr>
        <w:t>ی</w:t>
      </w:r>
      <w:r w:rsidRPr="003124F6">
        <w:rPr>
          <w:rStyle w:val="Char6"/>
          <w:rtl/>
        </w:rPr>
        <w:t>ن دو سپاه متخاصم مجدداً درجائ</w:t>
      </w:r>
      <w:r w:rsidR="000E4BC7">
        <w:rPr>
          <w:rStyle w:val="Char6"/>
          <w:rtl/>
        </w:rPr>
        <w:t>ی</w:t>
      </w:r>
      <w:r w:rsidRPr="003124F6">
        <w:rPr>
          <w:rStyle w:val="Char6"/>
          <w:rtl/>
        </w:rPr>
        <w:t xml:space="preserve"> بنام ال</w:t>
      </w:r>
      <w:r w:rsidR="000E4BC7">
        <w:rPr>
          <w:rStyle w:val="Char6"/>
          <w:rtl/>
        </w:rPr>
        <w:t>ی</w:t>
      </w:r>
      <w:r w:rsidRPr="003124F6">
        <w:rPr>
          <w:rStyle w:val="Char6"/>
          <w:rtl/>
        </w:rPr>
        <w:t>س جنگ سخت</w:t>
      </w:r>
      <w:r w:rsidR="000E4BC7">
        <w:rPr>
          <w:rStyle w:val="Char6"/>
          <w:rtl/>
        </w:rPr>
        <w:t>ی</w:t>
      </w:r>
      <w:r w:rsidRPr="003124F6">
        <w:rPr>
          <w:rStyle w:val="Char6"/>
          <w:rtl/>
        </w:rPr>
        <w:t xml:space="preserve"> درگرفت ول</w:t>
      </w:r>
      <w:r w:rsidR="000E4BC7">
        <w:rPr>
          <w:rStyle w:val="Char6"/>
          <w:rtl/>
        </w:rPr>
        <w:t>ی</w:t>
      </w:r>
      <w:r w:rsidRPr="003124F6">
        <w:rPr>
          <w:rStyle w:val="Char6"/>
          <w:rtl/>
        </w:rPr>
        <w:t xml:space="preserve"> خالد</w:t>
      </w:r>
      <w:r w:rsidR="009F5D6E">
        <w:rPr>
          <w:rStyle w:val="Char6"/>
          <w:rtl/>
        </w:rPr>
        <w:t xml:space="preserve"> آن‌ها </w:t>
      </w:r>
      <w:r w:rsidRPr="003124F6">
        <w:rPr>
          <w:rStyle w:val="Char6"/>
          <w:rtl/>
        </w:rPr>
        <w:t>را ن</w:t>
      </w:r>
      <w:r w:rsidR="000E4BC7">
        <w:rPr>
          <w:rStyle w:val="Char6"/>
          <w:rtl/>
        </w:rPr>
        <w:t>ی</w:t>
      </w:r>
      <w:r w:rsidRPr="003124F6">
        <w:rPr>
          <w:rStyle w:val="Char6"/>
          <w:rtl/>
        </w:rPr>
        <w:t>ز ش</w:t>
      </w:r>
      <w:r w:rsidR="000E4BC7">
        <w:rPr>
          <w:rStyle w:val="Char6"/>
          <w:rtl/>
        </w:rPr>
        <w:t>ک</w:t>
      </w:r>
      <w:r w:rsidRPr="003124F6">
        <w:rPr>
          <w:rStyle w:val="Char6"/>
          <w:rtl/>
        </w:rPr>
        <w:t>ست داده عده‌ا</w:t>
      </w:r>
      <w:r w:rsidR="000E4BC7">
        <w:rPr>
          <w:rStyle w:val="Char6"/>
          <w:rtl/>
        </w:rPr>
        <w:t>ی</w:t>
      </w:r>
      <w:r w:rsidRPr="003124F6">
        <w:rPr>
          <w:rStyle w:val="Char6"/>
          <w:rtl/>
        </w:rPr>
        <w:t xml:space="preserve"> از</w:t>
      </w:r>
      <w:r w:rsidR="009F5D6E">
        <w:rPr>
          <w:rStyle w:val="Char6"/>
          <w:rtl/>
        </w:rPr>
        <w:t xml:space="preserve"> آن‌ها </w:t>
      </w:r>
      <w:r w:rsidRPr="003124F6">
        <w:rPr>
          <w:rStyle w:val="Char6"/>
          <w:rtl/>
        </w:rPr>
        <w:t>را به قتل رسان</w:t>
      </w:r>
      <w:r w:rsidR="000E4BC7">
        <w:rPr>
          <w:rStyle w:val="Char6"/>
          <w:rtl/>
        </w:rPr>
        <w:t>ی</w:t>
      </w:r>
      <w:r w:rsidRPr="003124F6">
        <w:rPr>
          <w:rStyle w:val="Char6"/>
          <w:rtl/>
        </w:rPr>
        <w:t>د و عده‌ا</w:t>
      </w:r>
      <w:r w:rsidR="000E4BC7">
        <w:rPr>
          <w:rStyle w:val="Char6"/>
          <w:rtl/>
        </w:rPr>
        <w:t>ی</w:t>
      </w:r>
      <w:r w:rsidRPr="003124F6">
        <w:rPr>
          <w:rStyle w:val="Char6"/>
          <w:rtl/>
        </w:rPr>
        <w:t xml:space="preserve"> را اس</w:t>
      </w:r>
      <w:r w:rsidR="000E4BC7">
        <w:rPr>
          <w:rStyle w:val="Char6"/>
          <w:rtl/>
        </w:rPr>
        <w:t>ی</w:t>
      </w:r>
      <w:r w:rsidRPr="003124F6">
        <w:rPr>
          <w:rStyle w:val="Char6"/>
          <w:rtl/>
        </w:rPr>
        <w:t>ر نموده</w:t>
      </w:r>
      <w:r w:rsidR="009F5D6E">
        <w:rPr>
          <w:rStyle w:val="Char6"/>
          <w:rtl/>
        </w:rPr>
        <w:t xml:space="preserve"> آن‌ها </w:t>
      </w:r>
      <w:r w:rsidRPr="003124F6">
        <w:rPr>
          <w:rStyle w:val="Char6"/>
          <w:rtl/>
        </w:rPr>
        <w:t>و با بخش</w:t>
      </w:r>
      <w:r w:rsidR="000E4BC7">
        <w:rPr>
          <w:rStyle w:val="Char6"/>
          <w:rtl/>
        </w:rPr>
        <w:t>ی</w:t>
      </w:r>
      <w:r w:rsidRPr="003124F6">
        <w:rPr>
          <w:rStyle w:val="Char6"/>
          <w:rtl/>
        </w:rPr>
        <w:t xml:space="preserve"> از غنائم جنگ</w:t>
      </w:r>
      <w:r w:rsidR="000E4BC7">
        <w:rPr>
          <w:rStyle w:val="Char6"/>
          <w:rtl/>
        </w:rPr>
        <w:t>ی</w:t>
      </w:r>
      <w:r w:rsidRPr="003124F6">
        <w:rPr>
          <w:rStyle w:val="Char6"/>
          <w:rtl/>
        </w:rPr>
        <w:t xml:space="preserve"> </w:t>
      </w:r>
      <w:r w:rsidR="000E4BC7">
        <w:rPr>
          <w:rStyle w:val="Char6"/>
          <w:rtl/>
        </w:rPr>
        <w:t>ک</w:t>
      </w:r>
      <w:r w:rsidRPr="003124F6">
        <w:rPr>
          <w:rStyle w:val="Char6"/>
          <w:rtl/>
        </w:rPr>
        <w:t>ه به دست مسلم</w:t>
      </w:r>
      <w:r w:rsidR="000E4BC7">
        <w:rPr>
          <w:rStyle w:val="Char6"/>
          <w:rtl/>
        </w:rPr>
        <w:t>ی</w:t>
      </w:r>
      <w:r w:rsidRPr="003124F6">
        <w:rPr>
          <w:rStyle w:val="Char6"/>
          <w:rtl/>
        </w:rPr>
        <w:t>ن افتاده بود نزد خل</w:t>
      </w:r>
      <w:r w:rsidR="000E4BC7">
        <w:rPr>
          <w:rStyle w:val="Char6"/>
          <w:rtl/>
        </w:rPr>
        <w:t>ی</w:t>
      </w:r>
      <w:r w:rsidRPr="003124F6">
        <w:rPr>
          <w:rStyle w:val="Char6"/>
          <w:rtl/>
        </w:rPr>
        <w:t>فه به مد</w:t>
      </w:r>
      <w:r w:rsidR="000E4BC7">
        <w:rPr>
          <w:rStyle w:val="Char6"/>
          <w:rtl/>
        </w:rPr>
        <w:t>ی</w:t>
      </w:r>
      <w:r w:rsidRPr="003124F6">
        <w:rPr>
          <w:rStyle w:val="Char6"/>
          <w:rtl/>
        </w:rPr>
        <w:t>نه فرستاد</w:t>
      </w:r>
      <w:r w:rsidRPr="00EE34D5">
        <w:rPr>
          <w:rStyle w:val="Char6"/>
          <w:rFonts w:eastAsia="SimSun"/>
          <w:vertAlign w:val="superscript"/>
          <w:rtl/>
        </w:rPr>
        <w:footnoteReference w:id="24"/>
      </w:r>
      <w:r w:rsidRPr="003124F6">
        <w:rPr>
          <w:rStyle w:val="Char6"/>
          <w:rtl/>
        </w:rPr>
        <w:t>. خالد پس از تسلط بر ا</w:t>
      </w:r>
      <w:r w:rsidR="000E4BC7">
        <w:rPr>
          <w:rStyle w:val="Char6"/>
          <w:rtl/>
        </w:rPr>
        <w:t>ی</w:t>
      </w:r>
      <w:r w:rsidRPr="003124F6">
        <w:rPr>
          <w:rStyle w:val="Char6"/>
          <w:rtl/>
        </w:rPr>
        <w:t>ن ناح</w:t>
      </w:r>
      <w:r w:rsidR="000E4BC7">
        <w:rPr>
          <w:rStyle w:val="Char6"/>
          <w:rtl/>
        </w:rPr>
        <w:t>ی</w:t>
      </w:r>
      <w:r w:rsidRPr="003124F6">
        <w:rPr>
          <w:rStyle w:val="Char6"/>
          <w:rtl/>
        </w:rPr>
        <w:t>ه به سو</w:t>
      </w:r>
      <w:r w:rsidR="000E4BC7">
        <w:rPr>
          <w:rStyle w:val="Char6"/>
          <w:rtl/>
        </w:rPr>
        <w:t>ی</w:t>
      </w:r>
      <w:r w:rsidRPr="003124F6">
        <w:rPr>
          <w:rStyle w:val="Char6"/>
          <w:rtl/>
        </w:rPr>
        <w:t xml:space="preserve"> ح</w:t>
      </w:r>
      <w:r w:rsidR="000E4BC7">
        <w:rPr>
          <w:rStyle w:val="Char6"/>
          <w:rtl/>
        </w:rPr>
        <w:t>ی</w:t>
      </w:r>
      <w:r w:rsidRPr="003124F6">
        <w:rPr>
          <w:rStyle w:val="Char6"/>
          <w:rtl/>
        </w:rPr>
        <w:t xml:space="preserve">ره </w:t>
      </w:r>
      <w:r w:rsidR="000E4BC7">
        <w:rPr>
          <w:rStyle w:val="Char6"/>
          <w:rtl/>
        </w:rPr>
        <w:t>ک</w:t>
      </w:r>
      <w:r w:rsidRPr="003124F6">
        <w:rPr>
          <w:rStyle w:val="Char6"/>
          <w:rtl/>
        </w:rPr>
        <w:t>ه تحت فرمان پادشاهان بن</w:t>
      </w:r>
      <w:r w:rsidR="000E4BC7">
        <w:rPr>
          <w:rStyle w:val="Char6"/>
          <w:rtl/>
        </w:rPr>
        <w:t>ی</w:t>
      </w:r>
      <w:r w:rsidRPr="003124F6">
        <w:rPr>
          <w:rStyle w:val="Char6"/>
          <w:rtl/>
        </w:rPr>
        <w:t xml:space="preserve"> لخم بود حر</w:t>
      </w:r>
      <w:r w:rsidR="000E4BC7">
        <w:rPr>
          <w:rStyle w:val="Char6"/>
          <w:rtl/>
        </w:rPr>
        <w:t>ک</w:t>
      </w:r>
      <w:r w:rsidRPr="003124F6">
        <w:rPr>
          <w:rStyle w:val="Char6"/>
          <w:rtl/>
        </w:rPr>
        <w:t>ت نمود. چون اهل ح</w:t>
      </w:r>
      <w:r w:rsidR="000E4BC7">
        <w:rPr>
          <w:rStyle w:val="Char6"/>
          <w:rtl/>
        </w:rPr>
        <w:t>ی</w:t>
      </w:r>
      <w:r w:rsidRPr="003124F6">
        <w:rPr>
          <w:rStyle w:val="Char6"/>
          <w:rtl/>
        </w:rPr>
        <w:t>ره ص</w:t>
      </w:r>
      <w:r w:rsidR="000E4BC7">
        <w:rPr>
          <w:rStyle w:val="Char6"/>
          <w:rtl/>
        </w:rPr>
        <w:t>ی</w:t>
      </w:r>
      <w:r w:rsidRPr="003124F6">
        <w:rPr>
          <w:rStyle w:val="Char6"/>
          <w:rtl/>
        </w:rPr>
        <w:t>ت و شهرت خالد را شن</w:t>
      </w:r>
      <w:r w:rsidR="000E4BC7">
        <w:rPr>
          <w:rStyle w:val="Char6"/>
          <w:rtl/>
        </w:rPr>
        <w:t>ی</w:t>
      </w:r>
      <w:r w:rsidRPr="003124F6">
        <w:rPr>
          <w:rStyle w:val="Char6"/>
          <w:rtl/>
        </w:rPr>
        <w:t>ده بودند تصم</w:t>
      </w:r>
      <w:r w:rsidR="000E4BC7">
        <w:rPr>
          <w:rStyle w:val="Char6"/>
          <w:rtl/>
        </w:rPr>
        <w:t>ی</w:t>
      </w:r>
      <w:r w:rsidRPr="003124F6">
        <w:rPr>
          <w:rStyle w:val="Char6"/>
          <w:rtl/>
        </w:rPr>
        <w:t>م گرفتند با او صلح نما</w:t>
      </w:r>
      <w:r w:rsidR="000E4BC7">
        <w:rPr>
          <w:rStyle w:val="Char6"/>
          <w:rtl/>
        </w:rPr>
        <w:t>ی</w:t>
      </w:r>
      <w:r w:rsidRPr="003124F6">
        <w:rPr>
          <w:rStyle w:val="Char6"/>
          <w:rtl/>
        </w:rPr>
        <w:t>ند</w:t>
      </w:r>
      <w:r w:rsidR="00DA616D" w:rsidRPr="003124F6">
        <w:rPr>
          <w:rStyle w:val="Char6"/>
          <w:rtl/>
        </w:rPr>
        <w:t>،</w:t>
      </w:r>
      <w:r w:rsidRPr="003124F6">
        <w:rPr>
          <w:rStyle w:val="Char6"/>
          <w:rtl/>
        </w:rPr>
        <w:t xml:space="preserve"> لذا هم</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ه خالد به آنجا </w:t>
      </w:r>
      <w:r w:rsidR="00C806A5" w:rsidRPr="003124F6">
        <w:rPr>
          <w:rStyle w:val="Char6"/>
          <w:rtl/>
        </w:rPr>
        <w:t>رس</w:t>
      </w:r>
      <w:r w:rsidR="000E4BC7">
        <w:rPr>
          <w:rStyle w:val="Char6"/>
          <w:rtl/>
        </w:rPr>
        <w:t>ی</w:t>
      </w:r>
      <w:r w:rsidR="00C806A5" w:rsidRPr="003124F6">
        <w:rPr>
          <w:rStyle w:val="Char6"/>
          <w:rtl/>
        </w:rPr>
        <w:t>د ام</w:t>
      </w:r>
      <w:r w:rsidR="000E4BC7">
        <w:rPr>
          <w:rStyle w:val="Char6"/>
          <w:rtl/>
        </w:rPr>
        <w:t>ی</w:t>
      </w:r>
      <w:r w:rsidR="00C806A5" w:rsidRPr="003124F6">
        <w:rPr>
          <w:rStyle w:val="Char6"/>
          <w:rtl/>
        </w:rPr>
        <w:t>ر ح</w:t>
      </w:r>
      <w:r w:rsidR="000E4BC7">
        <w:rPr>
          <w:rStyle w:val="Char6"/>
          <w:rtl/>
        </w:rPr>
        <w:t>ی</w:t>
      </w:r>
      <w:r w:rsidR="00C806A5" w:rsidRPr="003124F6">
        <w:rPr>
          <w:rStyle w:val="Char6"/>
          <w:rtl/>
        </w:rPr>
        <w:t>ره بنام ا</w:t>
      </w:r>
      <w:r w:rsidR="000E4BC7">
        <w:rPr>
          <w:rStyle w:val="Char6"/>
          <w:rtl/>
        </w:rPr>
        <w:t>ی</w:t>
      </w:r>
      <w:r w:rsidR="00C806A5" w:rsidRPr="003124F6">
        <w:rPr>
          <w:rStyle w:val="Char6"/>
          <w:rtl/>
        </w:rPr>
        <w:t>اس بن اب</w:t>
      </w:r>
      <w:r w:rsidR="000E4BC7">
        <w:rPr>
          <w:rStyle w:val="Char6"/>
          <w:rtl/>
        </w:rPr>
        <w:t>ی</w:t>
      </w:r>
      <w:r w:rsidR="00C806A5" w:rsidRPr="003124F6">
        <w:rPr>
          <w:rStyle w:val="Char6"/>
          <w:rFonts w:hint="cs"/>
          <w:rtl/>
        </w:rPr>
        <w:t>‌</w:t>
      </w:r>
      <w:r w:rsidRPr="003124F6">
        <w:rPr>
          <w:rStyle w:val="Char6"/>
          <w:rtl/>
        </w:rPr>
        <w:t>قب</w:t>
      </w:r>
      <w:r w:rsidR="000E4BC7">
        <w:rPr>
          <w:rStyle w:val="Char6"/>
          <w:rtl/>
        </w:rPr>
        <w:t>ی</w:t>
      </w:r>
      <w:r w:rsidRPr="003124F6">
        <w:rPr>
          <w:rStyle w:val="Char6"/>
          <w:rtl/>
        </w:rPr>
        <w:t>صه طائ</w:t>
      </w:r>
      <w:r w:rsidR="000E4BC7">
        <w:rPr>
          <w:rStyle w:val="Char6"/>
          <w:rtl/>
        </w:rPr>
        <w:t>ی</w:t>
      </w:r>
      <w:r w:rsidRPr="003124F6">
        <w:rPr>
          <w:rStyle w:val="Char6"/>
          <w:rtl/>
        </w:rPr>
        <w:t xml:space="preserve"> با رجال دستگاه ح</w:t>
      </w:r>
      <w:r w:rsidR="000E4BC7">
        <w:rPr>
          <w:rStyle w:val="Char6"/>
          <w:rtl/>
        </w:rPr>
        <w:t>ک</w:t>
      </w:r>
      <w:r w:rsidRPr="003124F6">
        <w:rPr>
          <w:rStyle w:val="Char6"/>
          <w:rtl/>
        </w:rPr>
        <w:t>ومت و اع</w:t>
      </w:r>
      <w:r w:rsidR="000E4BC7">
        <w:rPr>
          <w:rStyle w:val="Char6"/>
          <w:rtl/>
        </w:rPr>
        <w:t>ی</w:t>
      </w:r>
      <w:r w:rsidRPr="003124F6">
        <w:rPr>
          <w:rStyle w:val="Char6"/>
          <w:rtl/>
        </w:rPr>
        <w:t>ان و اشراف ح</w:t>
      </w:r>
      <w:r w:rsidR="000E4BC7">
        <w:rPr>
          <w:rStyle w:val="Char6"/>
          <w:rtl/>
        </w:rPr>
        <w:t>ی</w:t>
      </w:r>
      <w:r w:rsidRPr="003124F6">
        <w:rPr>
          <w:rStyle w:val="Char6"/>
          <w:rtl/>
        </w:rPr>
        <w:t>ره به استقبال خالد شتافتند تا با او درباره صلح مذا</w:t>
      </w:r>
      <w:r w:rsidR="000E4BC7">
        <w:rPr>
          <w:rStyle w:val="Char6"/>
          <w:rtl/>
        </w:rPr>
        <w:t>ک</w:t>
      </w:r>
      <w:r w:rsidRPr="003124F6">
        <w:rPr>
          <w:rStyle w:val="Char6"/>
          <w:rtl/>
        </w:rPr>
        <w:t>ره نما</w:t>
      </w:r>
      <w:r w:rsidR="000E4BC7">
        <w:rPr>
          <w:rStyle w:val="Char6"/>
          <w:rtl/>
        </w:rPr>
        <w:t>ی</w:t>
      </w:r>
      <w:r w:rsidRPr="003124F6">
        <w:rPr>
          <w:rStyle w:val="Char6"/>
          <w:rtl/>
        </w:rPr>
        <w:t>ند و از وقوع جنگ و خونر</w:t>
      </w:r>
      <w:r w:rsidR="000E4BC7">
        <w:rPr>
          <w:rStyle w:val="Char6"/>
          <w:rtl/>
        </w:rPr>
        <w:t>ی</w:t>
      </w:r>
      <w:r w:rsidRPr="003124F6">
        <w:rPr>
          <w:rStyle w:val="Char6"/>
          <w:rtl/>
        </w:rPr>
        <w:t>ز</w:t>
      </w:r>
      <w:r w:rsidR="000E4BC7">
        <w:rPr>
          <w:rStyle w:val="Char6"/>
          <w:rtl/>
        </w:rPr>
        <w:t>ی</w:t>
      </w:r>
      <w:r w:rsidRPr="003124F6">
        <w:rPr>
          <w:rStyle w:val="Char6"/>
          <w:rtl/>
        </w:rPr>
        <w:t xml:space="preserve"> جلوگ</w:t>
      </w:r>
      <w:r w:rsidR="000E4BC7">
        <w:rPr>
          <w:rStyle w:val="Char6"/>
          <w:rtl/>
        </w:rPr>
        <w:t>ی</w:t>
      </w:r>
      <w:r w:rsidRPr="003124F6">
        <w:rPr>
          <w:rStyle w:val="Char6"/>
          <w:rtl/>
        </w:rPr>
        <w:t>ر</w:t>
      </w:r>
      <w:r w:rsidR="000E4BC7">
        <w:rPr>
          <w:rStyle w:val="Char6"/>
          <w:rtl/>
        </w:rPr>
        <w:t>ی</w:t>
      </w:r>
      <w:r w:rsidRPr="003124F6">
        <w:rPr>
          <w:rStyle w:val="Char6"/>
          <w:rtl/>
        </w:rPr>
        <w:t xml:space="preserve"> </w:t>
      </w:r>
      <w:r w:rsidR="000E4BC7">
        <w:rPr>
          <w:rStyle w:val="Char6"/>
          <w:rtl/>
        </w:rPr>
        <w:t>ک</w:t>
      </w:r>
      <w:r w:rsidRPr="003124F6">
        <w:rPr>
          <w:rStyle w:val="Char6"/>
          <w:rtl/>
        </w:rPr>
        <w:t>نند. خالد مقدم</w:t>
      </w:r>
      <w:r w:rsidR="009F5D6E">
        <w:rPr>
          <w:rStyle w:val="Char6"/>
          <w:rtl/>
        </w:rPr>
        <w:t xml:space="preserve"> آن‌ها </w:t>
      </w:r>
      <w:r w:rsidRPr="003124F6">
        <w:rPr>
          <w:rStyle w:val="Char6"/>
          <w:rtl/>
        </w:rPr>
        <w:t>را گرام</w:t>
      </w:r>
      <w:r w:rsidR="000E4BC7">
        <w:rPr>
          <w:rStyle w:val="Char6"/>
          <w:rtl/>
        </w:rPr>
        <w:t>ی</w:t>
      </w:r>
      <w:r w:rsidRPr="003124F6">
        <w:rPr>
          <w:rStyle w:val="Char6"/>
          <w:rtl/>
        </w:rPr>
        <w:t xml:space="preserve"> داشت و با درخواست صلح موافقت نمود و پ</w:t>
      </w:r>
      <w:r w:rsidR="000E4BC7">
        <w:rPr>
          <w:rStyle w:val="Char6"/>
          <w:rtl/>
        </w:rPr>
        <w:t>ی</w:t>
      </w:r>
      <w:r w:rsidRPr="003124F6">
        <w:rPr>
          <w:rStyle w:val="Char6"/>
          <w:rtl/>
        </w:rPr>
        <w:t xml:space="preserve">شنهاد </w:t>
      </w:r>
      <w:r w:rsidR="000E4BC7">
        <w:rPr>
          <w:rStyle w:val="Char6"/>
          <w:rtl/>
        </w:rPr>
        <w:t>ک</w:t>
      </w:r>
      <w:r w:rsidRPr="003124F6">
        <w:rPr>
          <w:rStyle w:val="Char6"/>
          <w:rtl/>
        </w:rPr>
        <w:t xml:space="preserve">رد تا </w:t>
      </w:r>
      <w:r w:rsidR="000E4BC7">
        <w:rPr>
          <w:rStyle w:val="Char6"/>
          <w:rtl/>
        </w:rPr>
        <w:t>یکی</w:t>
      </w:r>
      <w:r w:rsidRPr="003124F6">
        <w:rPr>
          <w:rStyle w:val="Char6"/>
          <w:rtl/>
        </w:rPr>
        <w:t xml:space="preserve"> از ا</w:t>
      </w:r>
      <w:r w:rsidR="000E4BC7">
        <w:rPr>
          <w:rStyle w:val="Char6"/>
          <w:rtl/>
        </w:rPr>
        <w:t>ی</w:t>
      </w:r>
      <w:r w:rsidRPr="003124F6">
        <w:rPr>
          <w:rStyle w:val="Char6"/>
          <w:rtl/>
        </w:rPr>
        <w:t>ن سه پ</w:t>
      </w:r>
      <w:r w:rsidR="000E4BC7">
        <w:rPr>
          <w:rStyle w:val="Char6"/>
          <w:rtl/>
        </w:rPr>
        <w:t>ی</w:t>
      </w:r>
      <w:r w:rsidRPr="003124F6">
        <w:rPr>
          <w:rStyle w:val="Char6"/>
          <w:rtl/>
        </w:rPr>
        <w:t>شنهاد را بپذ</w:t>
      </w:r>
      <w:r w:rsidR="000E4BC7">
        <w:rPr>
          <w:rStyle w:val="Char6"/>
          <w:rtl/>
        </w:rPr>
        <w:t>ی</w:t>
      </w:r>
      <w:r w:rsidRPr="003124F6">
        <w:rPr>
          <w:rStyle w:val="Char6"/>
          <w:rtl/>
        </w:rPr>
        <w:t>رند. پ</w:t>
      </w:r>
      <w:r w:rsidR="000E4BC7">
        <w:rPr>
          <w:rStyle w:val="Char6"/>
          <w:rtl/>
        </w:rPr>
        <w:t>ی</w:t>
      </w:r>
      <w:r w:rsidRPr="003124F6">
        <w:rPr>
          <w:rStyle w:val="Char6"/>
          <w:rtl/>
        </w:rPr>
        <w:t>شنهاد اول مسلمان شوند تا با سا</w:t>
      </w:r>
      <w:r w:rsidR="000E4BC7">
        <w:rPr>
          <w:rStyle w:val="Char6"/>
          <w:rtl/>
        </w:rPr>
        <w:t>ی</w:t>
      </w:r>
      <w:r w:rsidRPr="003124F6">
        <w:rPr>
          <w:rStyle w:val="Char6"/>
          <w:rtl/>
        </w:rPr>
        <w:t>ر مسلمانان برابر و برادر د</w:t>
      </w:r>
      <w:r w:rsidR="000E4BC7">
        <w:rPr>
          <w:rStyle w:val="Char6"/>
          <w:rtl/>
        </w:rPr>
        <w:t>ی</w:t>
      </w:r>
      <w:r w:rsidRPr="003124F6">
        <w:rPr>
          <w:rStyle w:val="Char6"/>
          <w:rtl/>
        </w:rPr>
        <w:t>ن</w:t>
      </w:r>
      <w:r w:rsidR="000E4BC7">
        <w:rPr>
          <w:rStyle w:val="Char6"/>
          <w:rtl/>
        </w:rPr>
        <w:t>ی</w:t>
      </w:r>
      <w:r w:rsidRPr="003124F6">
        <w:rPr>
          <w:rStyle w:val="Char6"/>
          <w:rtl/>
        </w:rPr>
        <w:t xml:space="preserve"> شده تحت ح</w:t>
      </w:r>
      <w:r w:rsidR="000E4BC7">
        <w:rPr>
          <w:rStyle w:val="Char6"/>
          <w:rtl/>
        </w:rPr>
        <w:t>ک</w:t>
      </w:r>
      <w:r w:rsidRPr="003124F6">
        <w:rPr>
          <w:rStyle w:val="Char6"/>
          <w:rtl/>
        </w:rPr>
        <w:t>م دولت اسلام در آ</w:t>
      </w:r>
      <w:r w:rsidR="000E4BC7">
        <w:rPr>
          <w:rStyle w:val="Char6"/>
          <w:rtl/>
        </w:rPr>
        <w:t>ی</w:t>
      </w:r>
      <w:r w:rsidRPr="003124F6">
        <w:rPr>
          <w:rStyle w:val="Char6"/>
          <w:rtl/>
        </w:rPr>
        <w:t>ند و طبق دستور د</w:t>
      </w:r>
      <w:r w:rsidR="000E4BC7">
        <w:rPr>
          <w:rStyle w:val="Char6"/>
          <w:rtl/>
        </w:rPr>
        <w:t>ی</w:t>
      </w:r>
      <w:r w:rsidRPr="003124F6">
        <w:rPr>
          <w:rStyle w:val="Char6"/>
          <w:rtl/>
        </w:rPr>
        <w:t>ن اسلام سال</w:t>
      </w:r>
      <w:r w:rsidR="000E4BC7">
        <w:rPr>
          <w:rStyle w:val="Char6"/>
          <w:rtl/>
        </w:rPr>
        <w:t>ی</w:t>
      </w:r>
      <w:r w:rsidRPr="003124F6">
        <w:rPr>
          <w:rStyle w:val="Char6"/>
          <w:rtl/>
        </w:rPr>
        <w:t>انه ز</w:t>
      </w:r>
      <w:r w:rsidR="000E4BC7">
        <w:rPr>
          <w:rStyle w:val="Char6"/>
          <w:rtl/>
        </w:rPr>
        <w:t>ک</w:t>
      </w:r>
      <w:r w:rsidRPr="003124F6">
        <w:rPr>
          <w:rStyle w:val="Char6"/>
          <w:rtl/>
        </w:rPr>
        <w:t>ات خود را به دولت اسلام بپردازند. پ</w:t>
      </w:r>
      <w:r w:rsidR="000E4BC7">
        <w:rPr>
          <w:rStyle w:val="Char6"/>
          <w:rtl/>
        </w:rPr>
        <w:t>ی</w:t>
      </w:r>
      <w:r w:rsidRPr="003124F6">
        <w:rPr>
          <w:rStyle w:val="Char6"/>
          <w:rtl/>
        </w:rPr>
        <w:t xml:space="preserve">شنهاد دوم </w:t>
      </w:r>
      <w:r w:rsidR="000E4BC7">
        <w:rPr>
          <w:rStyle w:val="Char6"/>
          <w:rtl/>
        </w:rPr>
        <w:t>ک</w:t>
      </w:r>
      <w:r w:rsidRPr="003124F6">
        <w:rPr>
          <w:rStyle w:val="Char6"/>
          <w:rtl/>
        </w:rPr>
        <w:t>ما</w:t>
      </w:r>
      <w:r w:rsidR="000E4BC7">
        <w:rPr>
          <w:rStyle w:val="Char6"/>
          <w:rtl/>
        </w:rPr>
        <w:t>ک</w:t>
      </w:r>
      <w:r w:rsidRPr="003124F6">
        <w:rPr>
          <w:rStyle w:val="Char6"/>
          <w:rtl/>
        </w:rPr>
        <w:t>ان در د</w:t>
      </w:r>
      <w:r w:rsidR="000E4BC7">
        <w:rPr>
          <w:rStyle w:val="Char6"/>
          <w:rtl/>
        </w:rPr>
        <w:t>ی</w:t>
      </w:r>
      <w:r w:rsidRPr="003124F6">
        <w:rPr>
          <w:rStyle w:val="Char6"/>
          <w:rtl/>
        </w:rPr>
        <w:t xml:space="preserve">ن خود </w:t>
      </w:r>
      <w:r w:rsidR="000E4BC7">
        <w:rPr>
          <w:rStyle w:val="Char6"/>
          <w:rtl/>
        </w:rPr>
        <w:t>ک</w:t>
      </w:r>
      <w:r w:rsidRPr="003124F6">
        <w:rPr>
          <w:rStyle w:val="Char6"/>
          <w:rtl/>
        </w:rPr>
        <w:t>ه مس</w:t>
      </w:r>
      <w:r w:rsidR="000E4BC7">
        <w:rPr>
          <w:rStyle w:val="Char6"/>
          <w:rtl/>
        </w:rPr>
        <w:t>ی</w:t>
      </w:r>
      <w:r w:rsidRPr="003124F6">
        <w:rPr>
          <w:rStyle w:val="Char6"/>
          <w:rtl/>
        </w:rPr>
        <w:t>ح</w:t>
      </w:r>
      <w:r w:rsidR="000E4BC7">
        <w:rPr>
          <w:rStyle w:val="Char6"/>
          <w:rtl/>
        </w:rPr>
        <w:t>ی</w:t>
      </w:r>
      <w:r w:rsidRPr="003124F6">
        <w:rPr>
          <w:rStyle w:val="Char6"/>
          <w:rtl/>
        </w:rPr>
        <w:t xml:space="preserve"> بودند باق</w:t>
      </w:r>
      <w:r w:rsidR="000E4BC7">
        <w:rPr>
          <w:rStyle w:val="Char6"/>
          <w:rtl/>
        </w:rPr>
        <w:t>ی</w:t>
      </w:r>
      <w:r w:rsidRPr="003124F6">
        <w:rPr>
          <w:rStyle w:val="Char6"/>
          <w:rtl/>
        </w:rPr>
        <w:t xml:space="preserve"> بمانند ول</w:t>
      </w:r>
      <w:r w:rsidR="000E4BC7">
        <w:rPr>
          <w:rStyle w:val="Char6"/>
          <w:rtl/>
        </w:rPr>
        <w:t>ی</w:t>
      </w:r>
      <w:r w:rsidRPr="003124F6">
        <w:rPr>
          <w:rStyle w:val="Char6"/>
          <w:rtl/>
        </w:rPr>
        <w:t xml:space="preserve"> تحت ح</w:t>
      </w:r>
      <w:r w:rsidR="000E4BC7">
        <w:rPr>
          <w:rStyle w:val="Char6"/>
          <w:rtl/>
        </w:rPr>
        <w:t>ک</w:t>
      </w:r>
      <w:r w:rsidRPr="003124F6">
        <w:rPr>
          <w:rStyle w:val="Char6"/>
          <w:rtl/>
        </w:rPr>
        <w:t>م اسلام و مط</w:t>
      </w:r>
      <w:r w:rsidR="000E4BC7">
        <w:rPr>
          <w:rStyle w:val="Char6"/>
          <w:rtl/>
        </w:rPr>
        <w:t>ی</w:t>
      </w:r>
      <w:r w:rsidRPr="003124F6">
        <w:rPr>
          <w:rStyle w:val="Char6"/>
          <w:rtl/>
        </w:rPr>
        <w:t>ع ا</w:t>
      </w:r>
      <w:r w:rsidR="000E4BC7">
        <w:rPr>
          <w:rStyle w:val="Char6"/>
          <w:rtl/>
        </w:rPr>
        <w:t>ی</w:t>
      </w:r>
      <w:r w:rsidRPr="003124F6">
        <w:rPr>
          <w:rStyle w:val="Char6"/>
          <w:rtl/>
        </w:rPr>
        <w:t>ن دولت بوده سال</w:t>
      </w:r>
      <w:r w:rsidR="000E4BC7">
        <w:rPr>
          <w:rStyle w:val="Char6"/>
          <w:rtl/>
        </w:rPr>
        <w:t>ی</w:t>
      </w:r>
      <w:r w:rsidRPr="003124F6">
        <w:rPr>
          <w:rStyle w:val="Char6"/>
          <w:rtl/>
        </w:rPr>
        <w:t>انه جز</w:t>
      </w:r>
      <w:r w:rsidR="000E4BC7">
        <w:rPr>
          <w:rStyle w:val="Char6"/>
          <w:rtl/>
        </w:rPr>
        <w:t>ی</w:t>
      </w:r>
      <w:r w:rsidRPr="003124F6">
        <w:rPr>
          <w:rStyle w:val="Char6"/>
          <w:rtl/>
        </w:rPr>
        <w:t>ه بپردازند</w:t>
      </w:r>
      <w:r w:rsidR="00DA616D" w:rsidRPr="003124F6">
        <w:rPr>
          <w:rStyle w:val="Char6"/>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Pr="003124F6">
        <w:rPr>
          <w:rStyle w:val="Char6"/>
          <w:rtl/>
        </w:rPr>
        <w:t xml:space="preserve"> هر نفر</w:t>
      </w:r>
      <w:r w:rsidR="000E4BC7">
        <w:rPr>
          <w:rStyle w:val="Char6"/>
          <w:rtl/>
        </w:rPr>
        <w:t>ی</w:t>
      </w:r>
      <w:r w:rsidRPr="003124F6">
        <w:rPr>
          <w:rStyle w:val="Char6"/>
          <w:rtl/>
        </w:rPr>
        <w:t xml:space="preserve"> از مردان</w:t>
      </w:r>
      <w:r w:rsidR="009F5D6E">
        <w:rPr>
          <w:rStyle w:val="Char6"/>
          <w:rtl/>
        </w:rPr>
        <w:t xml:space="preserve"> آن‌ها </w:t>
      </w:r>
      <w:r w:rsidRPr="003124F6">
        <w:rPr>
          <w:rStyle w:val="Char6"/>
          <w:rtl/>
        </w:rPr>
        <w:t>به استثناء پ</w:t>
      </w:r>
      <w:r w:rsidR="000E4BC7">
        <w:rPr>
          <w:rStyle w:val="Char6"/>
          <w:rtl/>
        </w:rPr>
        <w:t>ی</w:t>
      </w:r>
      <w:r w:rsidRPr="003124F6">
        <w:rPr>
          <w:rStyle w:val="Char6"/>
          <w:rtl/>
        </w:rPr>
        <w:t xml:space="preserve">ران سالخورده و </w:t>
      </w:r>
      <w:r w:rsidR="000E4BC7">
        <w:rPr>
          <w:rStyle w:val="Char6"/>
          <w:rtl/>
        </w:rPr>
        <w:t>ک</w:t>
      </w:r>
      <w:r w:rsidRPr="003124F6">
        <w:rPr>
          <w:rStyle w:val="Char6"/>
          <w:rtl/>
        </w:rPr>
        <w:t>ود</w:t>
      </w:r>
      <w:r w:rsidR="000E4BC7">
        <w:rPr>
          <w:rStyle w:val="Char6"/>
          <w:rtl/>
        </w:rPr>
        <w:t>ک</w:t>
      </w:r>
      <w:r w:rsidRPr="003124F6">
        <w:rPr>
          <w:rStyle w:val="Char6"/>
          <w:rtl/>
        </w:rPr>
        <w:t xml:space="preserve">ان خردسال هر سال </w:t>
      </w:r>
      <w:r w:rsidR="000E4BC7">
        <w:rPr>
          <w:rStyle w:val="Char6"/>
          <w:rtl/>
        </w:rPr>
        <w:t>یک</w:t>
      </w:r>
      <w:r w:rsidRPr="003124F6">
        <w:rPr>
          <w:rStyle w:val="Char6"/>
          <w:rtl/>
        </w:rPr>
        <w:t xml:space="preserve"> د</w:t>
      </w:r>
      <w:r w:rsidR="000E4BC7">
        <w:rPr>
          <w:rStyle w:val="Char6"/>
          <w:rtl/>
        </w:rPr>
        <w:t>ی</w:t>
      </w:r>
      <w:r w:rsidRPr="003124F6">
        <w:rPr>
          <w:rStyle w:val="Char6"/>
          <w:rtl/>
        </w:rPr>
        <w:t>نار طلا مال</w:t>
      </w:r>
      <w:r w:rsidR="000E4BC7">
        <w:rPr>
          <w:rStyle w:val="Char6"/>
          <w:rtl/>
        </w:rPr>
        <w:t>ی</w:t>
      </w:r>
      <w:r w:rsidRPr="003124F6">
        <w:rPr>
          <w:rStyle w:val="Char6"/>
          <w:rtl/>
        </w:rPr>
        <w:t>ات سرانه بپردازند. دولت اسلام ن</w:t>
      </w:r>
      <w:r w:rsidR="000E4BC7">
        <w:rPr>
          <w:rStyle w:val="Char6"/>
          <w:rtl/>
        </w:rPr>
        <w:t>ی</w:t>
      </w:r>
      <w:r w:rsidRPr="003124F6">
        <w:rPr>
          <w:rStyle w:val="Char6"/>
          <w:rtl/>
        </w:rPr>
        <w:t>ز حق</w:t>
      </w:r>
      <w:r w:rsidR="000E4BC7">
        <w:rPr>
          <w:rStyle w:val="Char6"/>
          <w:rtl/>
        </w:rPr>
        <w:t>ی</w:t>
      </w:r>
      <w:r w:rsidRPr="003124F6">
        <w:rPr>
          <w:rStyle w:val="Char6"/>
          <w:rtl/>
        </w:rPr>
        <w:t xml:space="preserve"> د</w:t>
      </w:r>
      <w:r w:rsidR="000E4BC7">
        <w:rPr>
          <w:rStyle w:val="Char6"/>
          <w:rtl/>
        </w:rPr>
        <w:t>ی</w:t>
      </w:r>
      <w:r w:rsidRPr="003124F6">
        <w:rPr>
          <w:rStyle w:val="Char6"/>
          <w:rtl/>
        </w:rPr>
        <w:t>گر در اموالشان نداشته باشد. حفظ نظم و امن</w:t>
      </w:r>
      <w:r w:rsidR="000E4BC7">
        <w:rPr>
          <w:rStyle w:val="Char6"/>
          <w:rtl/>
        </w:rPr>
        <w:t>ی</w:t>
      </w:r>
      <w:r w:rsidRPr="003124F6">
        <w:rPr>
          <w:rStyle w:val="Char6"/>
          <w:rtl/>
        </w:rPr>
        <w:t>ت</w:t>
      </w:r>
      <w:r w:rsidR="009F5D6E">
        <w:rPr>
          <w:rStyle w:val="Char6"/>
          <w:rtl/>
        </w:rPr>
        <w:t xml:space="preserve"> آن‌ها </w:t>
      </w:r>
      <w:r w:rsidRPr="003124F6">
        <w:rPr>
          <w:rStyle w:val="Char6"/>
          <w:rtl/>
        </w:rPr>
        <w:t>به عهده دولت اسلام بوده</w:t>
      </w:r>
      <w:r w:rsidR="009F5D6E">
        <w:rPr>
          <w:rStyle w:val="Char6"/>
          <w:rtl/>
        </w:rPr>
        <w:t xml:space="preserve"> آن‌ها </w:t>
      </w:r>
      <w:r w:rsidRPr="003124F6">
        <w:rPr>
          <w:rStyle w:val="Char6"/>
          <w:rtl/>
        </w:rPr>
        <w:t>را از هر دشمن</w:t>
      </w:r>
      <w:r w:rsidR="000E4BC7">
        <w:rPr>
          <w:rStyle w:val="Char6"/>
          <w:rtl/>
        </w:rPr>
        <w:t>ی</w:t>
      </w:r>
      <w:r w:rsidRPr="003124F6">
        <w:rPr>
          <w:rStyle w:val="Char6"/>
          <w:rtl/>
        </w:rPr>
        <w:t xml:space="preserve"> محافظت نما</w:t>
      </w:r>
      <w:r w:rsidR="000E4BC7">
        <w:rPr>
          <w:rStyle w:val="Char6"/>
          <w:rtl/>
        </w:rPr>
        <w:t>ی</w:t>
      </w:r>
      <w:r w:rsidRPr="003124F6">
        <w:rPr>
          <w:rStyle w:val="Char6"/>
          <w:rtl/>
        </w:rPr>
        <w:t>د. پ</w:t>
      </w:r>
      <w:r w:rsidR="000E4BC7">
        <w:rPr>
          <w:rStyle w:val="Char6"/>
          <w:rtl/>
        </w:rPr>
        <w:t>ی</w:t>
      </w:r>
      <w:r w:rsidRPr="003124F6">
        <w:rPr>
          <w:rStyle w:val="Char6"/>
          <w:rtl/>
        </w:rPr>
        <w:t>شنهاد سوم جنگ.</w:t>
      </w:r>
    </w:p>
    <w:p w:rsidR="00241CB2" w:rsidRPr="003124F6" w:rsidRDefault="00241CB2" w:rsidP="00F556E7">
      <w:pPr>
        <w:widowControl w:val="0"/>
        <w:ind w:firstLine="284"/>
        <w:jc w:val="both"/>
        <w:rPr>
          <w:rStyle w:val="Char6"/>
          <w:rtl/>
        </w:rPr>
      </w:pPr>
      <w:r w:rsidRPr="003124F6">
        <w:rPr>
          <w:rStyle w:val="Char6"/>
          <w:rtl/>
        </w:rPr>
        <w:t>آن</w:t>
      </w:r>
      <w:r w:rsidR="00F86AED">
        <w:rPr>
          <w:rStyle w:val="Char6"/>
          <w:rFonts w:hint="cs"/>
          <w:rtl/>
        </w:rPr>
        <w:t>‌</w:t>
      </w:r>
      <w:r w:rsidRPr="003124F6">
        <w:rPr>
          <w:rStyle w:val="Char6"/>
          <w:rtl/>
        </w:rPr>
        <w:t>ها پ</w:t>
      </w:r>
      <w:r w:rsidR="000E4BC7">
        <w:rPr>
          <w:rStyle w:val="Char6"/>
          <w:rtl/>
        </w:rPr>
        <w:t>ی</w:t>
      </w:r>
      <w:r w:rsidRPr="003124F6">
        <w:rPr>
          <w:rStyle w:val="Char6"/>
          <w:rtl/>
        </w:rPr>
        <w:t>شنهاد دوم را قبول نمودند و پ</w:t>
      </w:r>
      <w:r w:rsidR="000E4BC7">
        <w:rPr>
          <w:rStyle w:val="Char6"/>
          <w:rtl/>
        </w:rPr>
        <w:t>ی</w:t>
      </w:r>
      <w:r w:rsidRPr="003124F6">
        <w:rPr>
          <w:rStyle w:val="Char6"/>
          <w:rtl/>
        </w:rPr>
        <w:t>مان صلح به مبلغ دو</w:t>
      </w:r>
      <w:r w:rsidR="000E4BC7">
        <w:rPr>
          <w:rStyle w:val="Char6"/>
          <w:rtl/>
        </w:rPr>
        <w:t>ی</w:t>
      </w:r>
      <w:r w:rsidRPr="003124F6">
        <w:rPr>
          <w:rStyle w:val="Char6"/>
          <w:rtl/>
        </w:rPr>
        <w:t>ست و نود هزار درهم مال الصلح منعقد گرد</w:t>
      </w:r>
      <w:r w:rsidR="000E4BC7">
        <w:rPr>
          <w:rStyle w:val="Char6"/>
          <w:rtl/>
        </w:rPr>
        <w:t>ی</w:t>
      </w:r>
      <w:r w:rsidRPr="003124F6">
        <w:rPr>
          <w:rStyle w:val="Char6"/>
          <w:rtl/>
        </w:rPr>
        <w:t xml:space="preserve">د </w:t>
      </w:r>
      <w:r w:rsidR="000E4BC7">
        <w:rPr>
          <w:rStyle w:val="Char6"/>
          <w:rtl/>
        </w:rPr>
        <w:t>ک</w:t>
      </w:r>
      <w:r w:rsidRPr="003124F6">
        <w:rPr>
          <w:rStyle w:val="Char6"/>
          <w:rtl/>
        </w:rPr>
        <w:t>ه پس از ا</w:t>
      </w:r>
      <w:r w:rsidR="000E4BC7">
        <w:rPr>
          <w:rStyle w:val="Char6"/>
          <w:rtl/>
        </w:rPr>
        <w:t>ی</w:t>
      </w:r>
      <w:r w:rsidRPr="003124F6">
        <w:rPr>
          <w:rStyle w:val="Char6"/>
          <w:rtl/>
        </w:rPr>
        <w:t>ن سال</w:t>
      </w:r>
      <w:r w:rsidR="000E4BC7">
        <w:rPr>
          <w:rStyle w:val="Char6"/>
          <w:rtl/>
        </w:rPr>
        <w:t>ی</w:t>
      </w:r>
      <w:r w:rsidRPr="003124F6">
        <w:rPr>
          <w:rStyle w:val="Char6"/>
          <w:rtl/>
        </w:rPr>
        <w:t>انه جز</w:t>
      </w:r>
      <w:r w:rsidR="000E4BC7">
        <w:rPr>
          <w:rStyle w:val="Char6"/>
          <w:rtl/>
        </w:rPr>
        <w:t>ی</w:t>
      </w:r>
      <w:r w:rsidRPr="003124F6">
        <w:rPr>
          <w:rStyle w:val="Char6"/>
          <w:rtl/>
        </w:rPr>
        <w:t>ه بپردازند.</w:t>
      </w:r>
    </w:p>
    <w:p w:rsidR="00241CB2" w:rsidRPr="003124F6" w:rsidRDefault="00241CB2" w:rsidP="00F556E7">
      <w:pPr>
        <w:widowControl w:val="0"/>
        <w:ind w:firstLine="284"/>
        <w:jc w:val="both"/>
        <w:rPr>
          <w:rStyle w:val="Char6"/>
          <w:rtl/>
        </w:rPr>
      </w:pPr>
      <w:r w:rsidRPr="003124F6">
        <w:rPr>
          <w:rStyle w:val="Char6"/>
          <w:rtl/>
        </w:rPr>
        <w:t>پس از صلح ح</w:t>
      </w:r>
      <w:r w:rsidR="000E4BC7">
        <w:rPr>
          <w:rStyle w:val="Char6"/>
          <w:rtl/>
        </w:rPr>
        <w:t>ی</w:t>
      </w:r>
      <w:r w:rsidRPr="003124F6">
        <w:rPr>
          <w:rStyle w:val="Char6"/>
          <w:rtl/>
        </w:rPr>
        <w:t>ره</w:t>
      </w:r>
      <w:r w:rsidRPr="00EE34D5">
        <w:rPr>
          <w:rStyle w:val="Char6"/>
          <w:rFonts w:eastAsia="SimSun"/>
          <w:vertAlign w:val="superscript"/>
          <w:rtl/>
        </w:rPr>
        <w:footnoteReference w:id="25"/>
      </w:r>
      <w:r w:rsidRPr="003124F6">
        <w:rPr>
          <w:rStyle w:val="Char6"/>
          <w:rtl/>
        </w:rPr>
        <w:t xml:space="preserve"> دهقانان و </w:t>
      </w:r>
      <w:r w:rsidR="000E4BC7">
        <w:rPr>
          <w:rStyle w:val="Char6"/>
          <w:rtl/>
        </w:rPr>
        <w:t>ک</w:t>
      </w:r>
      <w:r w:rsidRPr="003124F6">
        <w:rPr>
          <w:rStyle w:val="Char6"/>
          <w:rtl/>
        </w:rPr>
        <w:t>شاورزان اطراف ح</w:t>
      </w:r>
      <w:r w:rsidR="000E4BC7">
        <w:rPr>
          <w:rStyle w:val="Char6"/>
          <w:rtl/>
        </w:rPr>
        <w:t>ی</w:t>
      </w:r>
      <w:r w:rsidRPr="003124F6">
        <w:rPr>
          <w:rStyle w:val="Char6"/>
          <w:rtl/>
        </w:rPr>
        <w:t>ره ن</w:t>
      </w:r>
      <w:r w:rsidR="000E4BC7">
        <w:rPr>
          <w:rStyle w:val="Char6"/>
          <w:rtl/>
        </w:rPr>
        <w:t>ی</w:t>
      </w:r>
      <w:r w:rsidRPr="003124F6">
        <w:rPr>
          <w:rStyle w:val="Char6"/>
          <w:rtl/>
        </w:rPr>
        <w:t xml:space="preserve">ز با خالد صلح نمودند </w:t>
      </w:r>
      <w:r w:rsidR="000E4BC7">
        <w:rPr>
          <w:rStyle w:val="Char6"/>
          <w:rtl/>
        </w:rPr>
        <w:t>ک</w:t>
      </w:r>
      <w:r w:rsidRPr="003124F6">
        <w:rPr>
          <w:rStyle w:val="Char6"/>
          <w:rtl/>
        </w:rPr>
        <w:t>ه هر سال مجموعاً دو م</w:t>
      </w:r>
      <w:r w:rsidR="000E4BC7">
        <w:rPr>
          <w:rStyle w:val="Char6"/>
          <w:rtl/>
        </w:rPr>
        <w:t>ی</w:t>
      </w:r>
      <w:r w:rsidRPr="003124F6">
        <w:rPr>
          <w:rStyle w:val="Char6"/>
          <w:rtl/>
        </w:rPr>
        <w:t>ل</w:t>
      </w:r>
      <w:r w:rsidR="000E4BC7">
        <w:rPr>
          <w:rStyle w:val="Char6"/>
          <w:rtl/>
        </w:rPr>
        <w:t>ی</w:t>
      </w:r>
      <w:r w:rsidRPr="003124F6">
        <w:rPr>
          <w:rStyle w:val="Char6"/>
          <w:rtl/>
        </w:rPr>
        <w:t>ون درهم جز</w:t>
      </w:r>
      <w:r w:rsidR="000E4BC7">
        <w:rPr>
          <w:rStyle w:val="Char6"/>
          <w:rtl/>
        </w:rPr>
        <w:t>ی</w:t>
      </w:r>
      <w:r w:rsidRPr="003124F6">
        <w:rPr>
          <w:rStyle w:val="Char6"/>
          <w:rtl/>
        </w:rPr>
        <w:t>ه به دولت اسلام بدهند. خالد پس از تصرف ناح</w:t>
      </w:r>
      <w:r w:rsidR="000E4BC7">
        <w:rPr>
          <w:rStyle w:val="Char6"/>
          <w:rtl/>
        </w:rPr>
        <w:t>ی</w:t>
      </w:r>
      <w:r w:rsidRPr="003124F6">
        <w:rPr>
          <w:rStyle w:val="Char6"/>
          <w:rtl/>
        </w:rPr>
        <w:t>ه ح</w:t>
      </w:r>
      <w:r w:rsidR="000E4BC7">
        <w:rPr>
          <w:rStyle w:val="Char6"/>
          <w:rtl/>
        </w:rPr>
        <w:t>ی</w:t>
      </w:r>
      <w:r w:rsidRPr="003124F6">
        <w:rPr>
          <w:rStyle w:val="Char6"/>
          <w:rtl/>
        </w:rPr>
        <w:t>ره در شهر ح</w:t>
      </w:r>
      <w:r w:rsidR="000E4BC7">
        <w:rPr>
          <w:rStyle w:val="Char6"/>
          <w:rtl/>
        </w:rPr>
        <w:t>ی</w:t>
      </w:r>
      <w:r w:rsidRPr="003124F6">
        <w:rPr>
          <w:rStyle w:val="Char6"/>
          <w:rtl/>
        </w:rPr>
        <w:t xml:space="preserve">ره </w:t>
      </w:r>
      <w:r w:rsidR="000E4BC7">
        <w:rPr>
          <w:rStyle w:val="Char6"/>
          <w:rtl/>
        </w:rPr>
        <w:t>ک</w:t>
      </w:r>
      <w:r w:rsidRPr="003124F6">
        <w:rPr>
          <w:rStyle w:val="Char6"/>
          <w:rtl/>
        </w:rPr>
        <w:t>ه مر</w:t>
      </w:r>
      <w:r w:rsidR="000E4BC7">
        <w:rPr>
          <w:rStyle w:val="Char6"/>
          <w:rtl/>
        </w:rPr>
        <w:t>ک</w:t>
      </w:r>
      <w:r w:rsidRPr="003124F6">
        <w:rPr>
          <w:rStyle w:val="Char6"/>
          <w:rtl/>
        </w:rPr>
        <w:t>ز ناح</w:t>
      </w:r>
      <w:r w:rsidR="000E4BC7">
        <w:rPr>
          <w:rStyle w:val="Char6"/>
          <w:rtl/>
        </w:rPr>
        <w:t>ی</w:t>
      </w:r>
      <w:r w:rsidRPr="003124F6">
        <w:rPr>
          <w:rStyle w:val="Char6"/>
          <w:rtl/>
        </w:rPr>
        <w:t xml:space="preserve">ه بود اقامت و ستاد خود را در آنجا مستقر نمود و </w:t>
      </w:r>
      <w:r w:rsidR="000E4BC7">
        <w:rPr>
          <w:rStyle w:val="Char6"/>
          <w:rtl/>
        </w:rPr>
        <w:t>ک</w:t>
      </w:r>
      <w:r w:rsidRPr="003124F6">
        <w:rPr>
          <w:rStyle w:val="Char6"/>
          <w:rtl/>
        </w:rPr>
        <w:t xml:space="preserve">تائب و </w:t>
      </w:r>
      <w:r w:rsidR="00197B9A">
        <w:rPr>
          <w:rStyle w:val="Char6"/>
          <w:rtl/>
        </w:rPr>
        <w:t>گروه‌ها</w:t>
      </w:r>
      <w:r w:rsidR="000E4BC7">
        <w:rPr>
          <w:rStyle w:val="Char6"/>
          <w:rtl/>
        </w:rPr>
        <w:t>ی</w:t>
      </w:r>
      <w:r w:rsidRPr="003124F6">
        <w:rPr>
          <w:rStyle w:val="Char6"/>
          <w:rtl/>
        </w:rPr>
        <w:t xml:space="preserve"> لش</w:t>
      </w:r>
      <w:r w:rsidR="000E4BC7">
        <w:rPr>
          <w:rStyle w:val="Char6"/>
          <w:rtl/>
        </w:rPr>
        <w:t>ک</w:t>
      </w:r>
      <w:r w:rsidRPr="003124F6">
        <w:rPr>
          <w:rStyle w:val="Char6"/>
          <w:rtl/>
        </w:rPr>
        <w:t>ر خود را از آنجا برا</w:t>
      </w:r>
      <w:r w:rsidR="000E4BC7">
        <w:rPr>
          <w:rStyle w:val="Char6"/>
          <w:rtl/>
        </w:rPr>
        <w:t>ی</w:t>
      </w:r>
      <w:r w:rsidRPr="003124F6">
        <w:rPr>
          <w:rStyle w:val="Char6"/>
          <w:rtl/>
        </w:rPr>
        <w:t xml:space="preserve"> فتح، ا</w:t>
      </w:r>
      <w:r w:rsidR="000E4BC7">
        <w:rPr>
          <w:rStyle w:val="Char6"/>
          <w:rtl/>
        </w:rPr>
        <w:t>ی</w:t>
      </w:r>
      <w:r w:rsidRPr="003124F6">
        <w:rPr>
          <w:rStyle w:val="Char6"/>
          <w:rtl/>
        </w:rPr>
        <w:t>ن سو و آن سو اعزام م</w:t>
      </w:r>
      <w:r w:rsidR="000E4BC7">
        <w:rPr>
          <w:rStyle w:val="Char6"/>
          <w:rtl/>
        </w:rPr>
        <w:t>ی</w:t>
      </w:r>
      <w:r w:rsidRPr="003124F6">
        <w:rPr>
          <w:rStyle w:val="Char6"/>
          <w:rtl/>
        </w:rPr>
        <w:t>‌داشت. بد</w:t>
      </w:r>
      <w:r w:rsidR="000E4BC7">
        <w:rPr>
          <w:rStyle w:val="Char6"/>
          <w:rtl/>
        </w:rPr>
        <w:t>ی</w:t>
      </w:r>
      <w:r w:rsidRPr="003124F6">
        <w:rPr>
          <w:rStyle w:val="Char6"/>
          <w:rtl/>
        </w:rPr>
        <w:t>ن طر</w:t>
      </w:r>
      <w:r w:rsidR="000E4BC7">
        <w:rPr>
          <w:rStyle w:val="Char6"/>
          <w:rtl/>
        </w:rPr>
        <w:t>ی</w:t>
      </w:r>
      <w:r w:rsidRPr="003124F6">
        <w:rPr>
          <w:rStyle w:val="Char6"/>
          <w:rtl/>
        </w:rPr>
        <w:t>ق سرزم</w:t>
      </w:r>
      <w:r w:rsidR="000E4BC7">
        <w:rPr>
          <w:rStyle w:val="Char6"/>
          <w:rtl/>
        </w:rPr>
        <w:t>ی</w:t>
      </w:r>
      <w:r w:rsidRPr="003124F6">
        <w:rPr>
          <w:rStyle w:val="Char6"/>
          <w:rtl/>
        </w:rPr>
        <w:t xml:space="preserve">ن عراق را تا </w:t>
      </w:r>
      <w:r w:rsidR="000E4BC7">
        <w:rPr>
          <w:rStyle w:val="Char6"/>
          <w:rtl/>
        </w:rPr>
        <w:t>ک</w:t>
      </w:r>
      <w:r w:rsidRPr="003124F6">
        <w:rPr>
          <w:rStyle w:val="Char6"/>
          <w:rtl/>
        </w:rPr>
        <w:t>نار جنوب</w:t>
      </w:r>
      <w:r w:rsidR="000E4BC7">
        <w:rPr>
          <w:rStyle w:val="Char6"/>
          <w:rtl/>
        </w:rPr>
        <w:t>ی</w:t>
      </w:r>
      <w:r w:rsidRPr="003124F6">
        <w:rPr>
          <w:rStyle w:val="Char6"/>
          <w:rtl/>
        </w:rPr>
        <w:t xml:space="preserve"> دجله فتح نمود.</w:t>
      </w:r>
    </w:p>
    <w:p w:rsidR="00241CB2" w:rsidRPr="004B7851" w:rsidRDefault="00241CB2" w:rsidP="00DA616D">
      <w:pPr>
        <w:pStyle w:val="a4"/>
        <w:rPr>
          <w:rtl/>
        </w:rPr>
      </w:pPr>
      <w:bookmarkStart w:id="59" w:name="_Toc341627247"/>
      <w:bookmarkStart w:id="60" w:name="_Toc341627468"/>
      <w:bookmarkStart w:id="61" w:name="_Toc440798915"/>
      <w:r w:rsidRPr="004B7851">
        <w:rPr>
          <w:rtl/>
        </w:rPr>
        <w:t>فتح انبار</w:t>
      </w:r>
      <w:bookmarkEnd w:id="59"/>
      <w:bookmarkEnd w:id="60"/>
      <w:bookmarkEnd w:id="61"/>
    </w:p>
    <w:p w:rsidR="00241CB2" w:rsidRPr="003124F6" w:rsidRDefault="00241CB2" w:rsidP="00F556E7">
      <w:pPr>
        <w:widowControl w:val="0"/>
        <w:ind w:firstLine="284"/>
        <w:jc w:val="both"/>
        <w:rPr>
          <w:rStyle w:val="Char6"/>
          <w:rtl/>
        </w:rPr>
      </w:pPr>
      <w:r w:rsidRPr="003124F6">
        <w:rPr>
          <w:rStyle w:val="Char6"/>
          <w:rtl/>
        </w:rPr>
        <w:t>پس از آن لش</w:t>
      </w:r>
      <w:r w:rsidR="000E4BC7">
        <w:rPr>
          <w:rStyle w:val="Char6"/>
          <w:rtl/>
        </w:rPr>
        <w:t>ک</w:t>
      </w:r>
      <w:r w:rsidRPr="003124F6">
        <w:rPr>
          <w:rStyle w:val="Char6"/>
          <w:rtl/>
        </w:rPr>
        <w:t>ر خود را برا</w:t>
      </w:r>
      <w:r w:rsidR="000E4BC7">
        <w:rPr>
          <w:rStyle w:val="Char6"/>
          <w:rtl/>
        </w:rPr>
        <w:t>ی</w:t>
      </w:r>
      <w:r w:rsidRPr="003124F6">
        <w:rPr>
          <w:rStyle w:val="Char6"/>
          <w:rtl/>
        </w:rPr>
        <w:t xml:space="preserve"> فتح شهر</w:t>
      </w:r>
      <w:r w:rsidR="000E4BC7">
        <w:rPr>
          <w:rStyle w:val="Char6"/>
          <w:rtl/>
        </w:rPr>
        <w:t>ی</w:t>
      </w:r>
      <w:r w:rsidRPr="003124F6">
        <w:rPr>
          <w:rStyle w:val="Char6"/>
          <w:rtl/>
        </w:rPr>
        <w:t xml:space="preserve"> بنام انبار مه</w:t>
      </w:r>
      <w:r w:rsidR="000E4BC7">
        <w:rPr>
          <w:rStyle w:val="Char6"/>
          <w:rtl/>
        </w:rPr>
        <w:t>ی</w:t>
      </w:r>
      <w:r w:rsidRPr="003124F6">
        <w:rPr>
          <w:rStyle w:val="Char6"/>
          <w:rtl/>
        </w:rPr>
        <w:t>ا و حر</w:t>
      </w:r>
      <w:r w:rsidR="000E4BC7">
        <w:rPr>
          <w:rStyle w:val="Char6"/>
          <w:rtl/>
        </w:rPr>
        <w:t>ک</w:t>
      </w:r>
      <w:r w:rsidRPr="003124F6">
        <w:rPr>
          <w:rStyle w:val="Char6"/>
          <w:rtl/>
        </w:rPr>
        <w:t>ت نمودند آنجا را در محاصره انداخت و چون پادگان آنجا قدرت</w:t>
      </w:r>
      <w:r w:rsidR="000E4BC7">
        <w:rPr>
          <w:rStyle w:val="Char6"/>
          <w:rtl/>
        </w:rPr>
        <w:t>ی</w:t>
      </w:r>
      <w:r w:rsidRPr="003124F6">
        <w:rPr>
          <w:rStyle w:val="Char6"/>
          <w:rtl/>
        </w:rPr>
        <w:t xml:space="preserve"> </w:t>
      </w:r>
      <w:r w:rsidR="000E4BC7">
        <w:rPr>
          <w:rStyle w:val="Char6"/>
          <w:rtl/>
        </w:rPr>
        <w:t>ک</w:t>
      </w:r>
      <w:r w:rsidRPr="003124F6">
        <w:rPr>
          <w:rStyle w:val="Char6"/>
          <w:rtl/>
        </w:rPr>
        <w:t>ه بتواند تا مدت ز</w:t>
      </w:r>
      <w:r w:rsidR="000E4BC7">
        <w:rPr>
          <w:rStyle w:val="Char6"/>
          <w:rtl/>
        </w:rPr>
        <w:t>ی</w:t>
      </w:r>
      <w:r w:rsidRPr="003124F6">
        <w:rPr>
          <w:rStyle w:val="Char6"/>
          <w:rtl/>
        </w:rPr>
        <w:t>اد</w:t>
      </w:r>
      <w:r w:rsidR="000E4BC7">
        <w:rPr>
          <w:rStyle w:val="Char6"/>
          <w:rtl/>
        </w:rPr>
        <w:t>ی</w:t>
      </w:r>
      <w:r w:rsidRPr="003124F6">
        <w:rPr>
          <w:rStyle w:val="Char6"/>
          <w:rtl/>
        </w:rPr>
        <w:t xml:space="preserve"> دفاع نما</w:t>
      </w:r>
      <w:r w:rsidR="000E4BC7">
        <w:rPr>
          <w:rStyle w:val="Char6"/>
          <w:rtl/>
        </w:rPr>
        <w:t>ی</w:t>
      </w:r>
      <w:r w:rsidRPr="003124F6">
        <w:rPr>
          <w:rStyle w:val="Char6"/>
          <w:rtl/>
        </w:rPr>
        <w:t>د در اخت</w:t>
      </w:r>
      <w:r w:rsidR="000E4BC7">
        <w:rPr>
          <w:rStyle w:val="Char6"/>
          <w:rtl/>
        </w:rPr>
        <w:t>ی</w:t>
      </w:r>
      <w:r w:rsidRPr="003124F6">
        <w:rPr>
          <w:rStyle w:val="Char6"/>
          <w:rtl/>
        </w:rPr>
        <w:t>ار نداشت به ناچار از در صلح پ</w:t>
      </w:r>
      <w:r w:rsidR="000E4BC7">
        <w:rPr>
          <w:rStyle w:val="Char6"/>
          <w:rtl/>
        </w:rPr>
        <w:t>ی</w:t>
      </w:r>
      <w:r w:rsidRPr="003124F6">
        <w:rPr>
          <w:rStyle w:val="Char6"/>
          <w:rtl/>
        </w:rPr>
        <w:t>ش آمده تسل</w:t>
      </w:r>
      <w:r w:rsidR="000E4BC7">
        <w:rPr>
          <w:rStyle w:val="Char6"/>
          <w:rtl/>
        </w:rPr>
        <w:t>ی</w:t>
      </w:r>
      <w:r w:rsidRPr="003124F6">
        <w:rPr>
          <w:rStyle w:val="Char6"/>
          <w:rtl/>
        </w:rPr>
        <w:t>م گرد</w:t>
      </w:r>
      <w:r w:rsidR="000E4BC7">
        <w:rPr>
          <w:rStyle w:val="Char6"/>
          <w:rtl/>
        </w:rPr>
        <w:t>ی</w:t>
      </w:r>
      <w:r w:rsidRPr="003124F6">
        <w:rPr>
          <w:rStyle w:val="Char6"/>
          <w:rtl/>
        </w:rPr>
        <w:t>د. س</w:t>
      </w:r>
      <w:r w:rsidR="000E4BC7">
        <w:rPr>
          <w:rStyle w:val="Char6"/>
          <w:rtl/>
        </w:rPr>
        <w:t>ک</w:t>
      </w:r>
      <w:r w:rsidRPr="003124F6">
        <w:rPr>
          <w:rStyle w:val="Char6"/>
          <w:rtl/>
        </w:rPr>
        <w:t>نه اطراف انبار ن</w:t>
      </w:r>
      <w:r w:rsidR="000E4BC7">
        <w:rPr>
          <w:rStyle w:val="Char6"/>
          <w:rtl/>
        </w:rPr>
        <w:t>ی</w:t>
      </w:r>
      <w:r w:rsidRPr="003124F6">
        <w:rPr>
          <w:rStyle w:val="Char6"/>
          <w:rtl/>
        </w:rPr>
        <w:t>ز چاره‌ا</w:t>
      </w:r>
      <w:r w:rsidR="000E4BC7">
        <w:rPr>
          <w:rStyle w:val="Char6"/>
          <w:rtl/>
        </w:rPr>
        <w:t>ی</w:t>
      </w:r>
      <w:r w:rsidRPr="003124F6">
        <w:rPr>
          <w:rStyle w:val="Char6"/>
          <w:rtl/>
        </w:rPr>
        <w:t xml:space="preserve"> جز صلح با خالد نداشتند.</w:t>
      </w:r>
    </w:p>
    <w:p w:rsidR="00241CB2" w:rsidRPr="004B7851" w:rsidRDefault="00241CB2" w:rsidP="004B7851">
      <w:pPr>
        <w:pStyle w:val="a8"/>
        <w:rPr>
          <w:rtl/>
        </w:rPr>
      </w:pPr>
      <w:bookmarkStart w:id="62" w:name="_Toc341627248"/>
      <w:bookmarkStart w:id="63" w:name="_Toc341627469"/>
      <w:bookmarkStart w:id="64" w:name="_Toc440798916"/>
      <w:r w:rsidRPr="004B7851">
        <w:rPr>
          <w:rtl/>
        </w:rPr>
        <w:t>فتح ع</w:t>
      </w:r>
      <w:r w:rsidR="000E4BC7">
        <w:rPr>
          <w:rtl/>
        </w:rPr>
        <w:t>ی</w:t>
      </w:r>
      <w:r w:rsidRPr="004B7851">
        <w:rPr>
          <w:rtl/>
        </w:rPr>
        <w:t>ن‌التمر</w:t>
      </w:r>
      <w:bookmarkEnd w:id="62"/>
      <w:bookmarkEnd w:id="63"/>
      <w:bookmarkEnd w:id="64"/>
    </w:p>
    <w:p w:rsidR="00241CB2" w:rsidRPr="003124F6" w:rsidRDefault="00241CB2" w:rsidP="00F556E7">
      <w:pPr>
        <w:widowControl w:val="0"/>
        <w:ind w:firstLine="284"/>
        <w:jc w:val="both"/>
        <w:rPr>
          <w:rStyle w:val="Char6"/>
          <w:rtl/>
        </w:rPr>
      </w:pPr>
      <w:r w:rsidRPr="003124F6">
        <w:rPr>
          <w:rStyle w:val="Char6"/>
          <w:rtl/>
        </w:rPr>
        <w:t>هم</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ه خالد از فتح انبار و توابع آن فراغت </w:t>
      </w:r>
      <w:r w:rsidR="000E4BC7">
        <w:rPr>
          <w:rStyle w:val="Char6"/>
          <w:rtl/>
        </w:rPr>
        <w:t>ی</w:t>
      </w:r>
      <w:r w:rsidRPr="003124F6">
        <w:rPr>
          <w:rStyle w:val="Char6"/>
          <w:rtl/>
        </w:rPr>
        <w:t>افت لش</w:t>
      </w:r>
      <w:r w:rsidR="000E4BC7">
        <w:rPr>
          <w:rStyle w:val="Char6"/>
          <w:rtl/>
        </w:rPr>
        <w:t>ک</w:t>
      </w:r>
      <w:r w:rsidRPr="003124F6">
        <w:rPr>
          <w:rStyle w:val="Char6"/>
          <w:rtl/>
        </w:rPr>
        <w:t>رش را برا</w:t>
      </w:r>
      <w:r w:rsidR="000E4BC7">
        <w:rPr>
          <w:rStyle w:val="Char6"/>
          <w:rtl/>
        </w:rPr>
        <w:t>ی</w:t>
      </w:r>
      <w:r w:rsidRPr="003124F6">
        <w:rPr>
          <w:rStyle w:val="Char6"/>
          <w:rtl/>
        </w:rPr>
        <w:t xml:space="preserve"> فتح ناح</w:t>
      </w:r>
      <w:r w:rsidR="000E4BC7">
        <w:rPr>
          <w:rStyle w:val="Char6"/>
          <w:rtl/>
        </w:rPr>
        <w:t>ی</w:t>
      </w:r>
      <w:r w:rsidRPr="003124F6">
        <w:rPr>
          <w:rStyle w:val="Char6"/>
          <w:rtl/>
        </w:rPr>
        <w:t>ه‌ا</w:t>
      </w:r>
      <w:r w:rsidR="000E4BC7">
        <w:rPr>
          <w:rStyle w:val="Char6"/>
          <w:rtl/>
        </w:rPr>
        <w:t>ی</w:t>
      </w:r>
      <w:r w:rsidRPr="003124F6">
        <w:rPr>
          <w:rStyle w:val="Char6"/>
          <w:rtl/>
        </w:rPr>
        <w:t xml:space="preserve"> در عراق بنام ع</w:t>
      </w:r>
      <w:r w:rsidR="000E4BC7">
        <w:rPr>
          <w:rStyle w:val="Char6"/>
          <w:rtl/>
        </w:rPr>
        <w:t>ی</w:t>
      </w:r>
      <w:r w:rsidRPr="003124F6">
        <w:rPr>
          <w:rStyle w:val="Char6"/>
          <w:rtl/>
        </w:rPr>
        <w:t>ن التمر سوق داد.</w:t>
      </w:r>
    </w:p>
    <w:p w:rsidR="00241CB2" w:rsidRPr="003124F6" w:rsidRDefault="00241CB2" w:rsidP="00F556E7">
      <w:pPr>
        <w:widowControl w:val="0"/>
        <w:ind w:firstLine="284"/>
        <w:jc w:val="both"/>
        <w:rPr>
          <w:rStyle w:val="Char6"/>
          <w:rtl/>
        </w:rPr>
      </w:pPr>
      <w:r w:rsidRPr="003124F6">
        <w:rPr>
          <w:rStyle w:val="Char6"/>
          <w:rtl/>
        </w:rPr>
        <w:t>در آنجا لش</w:t>
      </w:r>
      <w:r w:rsidR="000E4BC7">
        <w:rPr>
          <w:rStyle w:val="Char6"/>
          <w:rtl/>
        </w:rPr>
        <w:t>ک</w:t>
      </w:r>
      <w:r w:rsidRPr="003124F6">
        <w:rPr>
          <w:rStyle w:val="Char6"/>
          <w:rtl/>
        </w:rPr>
        <w:t>ر ز</w:t>
      </w:r>
      <w:r w:rsidR="000E4BC7">
        <w:rPr>
          <w:rStyle w:val="Char6"/>
          <w:rtl/>
        </w:rPr>
        <w:t>ی</w:t>
      </w:r>
      <w:r w:rsidRPr="003124F6">
        <w:rPr>
          <w:rStyle w:val="Char6"/>
          <w:rtl/>
        </w:rPr>
        <w:t>اد</w:t>
      </w:r>
      <w:r w:rsidR="000E4BC7">
        <w:rPr>
          <w:rStyle w:val="Char6"/>
          <w:rtl/>
        </w:rPr>
        <w:t>ی</w:t>
      </w:r>
      <w:r w:rsidR="00C806A5" w:rsidRPr="003124F6">
        <w:rPr>
          <w:rStyle w:val="Char6"/>
          <w:rtl/>
        </w:rPr>
        <w:t xml:space="preserve"> از ا</w:t>
      </w:r>
      <w:r w:rsidR="000E4BC7">
        <w:rPr>
          <w:rStyle w:val="Char6"/>
          <w:rtl/>
        </w:rPr>
        <w:t>ی</w:t>
      </w:r>
      <w:r w:rsidR="00C806A5" w:rsidRPr="003124F6">
        <w:rPr>
          <w:rStyle w:val="Char6"/>
          <w:rtl/>
        </w:rPr>
        <w:t>ران</w:t>
      </w:r>
      <w:r w:rsidR="000E4BC7">
        <w:rPr>
          <w:rStyle w:val="Char6"/>
          <w:rtl/>
        </w:rPr>
        <w:t>ی</w:t>
      </w:r>
      <w:r w:rsidR="00C806A5" w:rsidRPr="003124F6">
        <w:rPr>
          <w:rStyle w:val="Char6"/>
          <w:rtl/>
        </w:rPr>
        <w:t>ان و عرب مس</w:t>
      </w:r>
      <w:r w:rsidR="000E4BC7">
        <w:rPr>
          <w:rStyle w:val="Char6"/>
          <w:rtl/>
        </w:rPr>
        <w:t>ی</w:t>
      </w:r>
      <w:r w:rsidR="00C806A5" w:rsidRPr="003124F6">
        <w:rPr>
          <w:rStyle w:val="Char6"/>
          <w:rtl/>
        </w:rPr>
        <w:t>ح</w:t>
      </w:r>
      <w:r w:rsidR="000E4BC7">
        <w:rPr>
          <w:rStyle w:val="Char6"/>
          <w:rtl/>
        </w:rPr>
        <w:t>ی</w:t>
      </w:r>
      <w:r w:rsidR="00C806A5" w:rsidRPr="003124F6">
        <w:rPr>
          <w:rStyle w:val="Char6"/>
          <w:rtl/>
        </w:rPr>
        <w:t xml:space="preserve"> از بن</w:t>
      </w:r>
      <w:r w:rsidR="000E4BC7">
        <w:rPr>
          <w:rStyle w:val="Char6"/>
          <w:rtl/>
        </w:rPr>
        <w:t>ی</w:t>
      </w:r>
      <w:r w:rsidR="00C806A5" w:rsidRPr="003124F6">
        <w:rPr>
          <w:rStyle w:val="Char6"/>
          <w:rFonts w:hint="cs"/>
          <w:rtl/>
        </w:rPr>
        <w:t>‌</w:t>
      </w:r>
      <w:r w:rsidRPr="003124F6">
        <w:rPr>
          <w:rStyle w:val="Char6"/>
          <w:rtl/>
        </w:rPr>
        <w:t>تغلب برا</w:t>
      </w:r>
      <w:r w:rsidR="000E4BC7">
        <w:rPr>
          <w:rStyle w:val="Char6"/>
          <w:rtl/>
        </w:rPr>
        <w:t>ی</w:t>
      </w:r>
      <w:r w:rsidRPr="003124F6">
        <w:rPr>
          <w:rStyle w:val="Char6"/>
          <w:rtl/>
        </w:rPr>
        <w:t xml:space="preserve"> جنگ با خالد حاضر شده بودند. فرمانده عرب مس</w:t>
      </w:r>
      <w:r w:rsidR="000E4BC7">
        <w:rPr>
          <w:rStyle w:val="Char6"/>
          <w:rtl/>
        </w:rPr>
        <w:t>ی</w:t>
      </w:r>
      <w:r w:rsidRPr="003124F6">
        <w:rPr>
          <w:rStyle w:val="Char6"/>
          <w:rtl/>
        </w:rPr>
        <w:t>ح</w:t>
      </w:r>
      <w:r w:rsidR="000E4BC7">
        <w:rPr>
          <w:rStyle w:val="Char6"/>
          <w:rtl/>
        </w:rPr>
        <w:t>ی</w:t>
      </w:r>
      <w:r w:rsidRPr="003124F6">
        <w:rPr>
          <w:rStyle w:val="Char6"/>
          <w:rtl/>
        </w:rPr>
        <w:t xml:space="preserve"> به ا</w:t>
      </w:r>
      <w:r w:rsidR="000E4BC7">
        <w:rPr>
          <w:rStyle w:val="Char6"/>
          <w:rtl/>
        </w:rPr>
        <w:t>ی</w:t>
      </w:r>
      <w:r w:rsidRPr="003124F6">
        <w:rPr>
          <w:rStyle w:val="Char6"/>
          <w:rtl/>
        </w:rPr>
        <w:t>ران</w:t>
      </w:r>
      <w:r w:rsidR="000E4BC7">
        <w:rPr>
          <w:rStyle w:val="Char6"/>
          <w:rtl/>
        </w:rPr>
        <w:t>ی</w:t>
      </w:r>
      <w:r w:rsidRPr="003124F6">
        <w:rPr>
          <w:rStyle w:val="Char6"/>
          <w:rtl/>
        </w:rPr>
        <w:t>ان گفت: ما در جنگ با عرب‌ها</w:t>
      </w:r>
      <w:r w:rsidR="000E4BC7">
        <w:rPr>
          <w:rStyle w:val="Char6"/>
          <w:rtl/>
        </w:rPr>
        <w:t>ی</w:t>
      </w:r>
      <w:r w:rsidRPr="003124F6">
        <w:rPr>
          <w:rStyle w:val="Char6"/>
          <w:rtl/>
        </w:rPr>
        <w:t xml:space="preserve"> همنوع خود از شما داناتر و تواناتر</w:t>
      </w:r>
      <w:r w:rsidR="000E4BC7">
        <w:rPr>
          <w:rStyle w:val="Char6"/>
          <w:rtl/>
        </w:rPr>
        <w:t>ی</w:t>
      </w:r>
      <w:r w:rsidRPr="003124F6">
        <w:rPr>
          <w:rStyle w:val="Char6"/>
          <w:rtl/>
        </w:rPr>
        <w:t>م. بگذار</w:t>
      </w:r>
      <w:r w:rsidR="000E4BC7">
        <w:rPr>
          <w:rStyle w:val="Char6"/>
          <w:rtl/>
        </w:rPr>
        <w:t>ی</w:t>
      </w:r>
      <w:r w:rsidRPr="003124F6">
        <w:rPr>
          <w:rStyle w:val="Char6"/>
          <w:rtl/>
        </w:rPr>
        <w:t>د ما با سپاه خالد بجنگ</w:t>
      </w:r>
      <w:r w:rsidR="000E4BC7">
        <w:rPr>
          <w:rStyle w:val="Char6"/>
          <w:rtl/>
        </w:rPr>
        <w:t>ی</w:t>
      </w:r>
      <w:r w:rsidRPr="003124F6">
        <w:rPr>
          <w:rStyle w:val="Char6"/>
          <w:rtl/>
        </w:rPr>
        <w:t>م. ا</w:t>
      </w:r>
      <w:r w:rsidR="000E4BC7">
        <w:rPr>
          <w:rStyle w:val="Char6"/>
          <w:rtl/>
        </w:rPr>
        <w:t>ی</w:t>
      </w:r>
      <w:r w:rsidRPr="003124F6">
        <w:rPr>
          <w:rStyle w:val="Char6"/>
          <w:rtl/>
        </w:rPr>
        <w:t>ران</w:t>
      </w:r>
      <w:r w:rsidR="000E4BC7">
        <w:rPr>
          <w:rStyle w:val="Char6"/>
          <w:rtl/>
        </w:rPr>
        <w:t>ی</w:t>
      </w:r>
      <w:r w:rsidRPr="003124F6">
        <w:rPr>
          <w:rStyle w:val="Char6"/>
          <w:rtl/>
        </w:rPr>
        <w:t>ان موافقت نمودند و رزمندگان ع</w:t>
      </w:r>
      <w:r w:rsidR="000E4BC7">
        <w:rPr>
          <w:rStyle w:val="Char6"/>
          <w:rtl/>
        </w:rPr>
        <w:t>ی</w:t>
      </w:r>
      <w:r w:rsidRPr="003124F6">
        <w:rPr>
          <w:rStyle w:val="Char6"/>
          <w:rtl/>
        </w:rPr>
        <w:t>ن التمر بدون مشار</w:t>
      </w:r>
      <w:r w:rsidR="000E4BC7">
        <w:rPr>
          <w:rStyle w:val="Char6"/>
          <w:rtl/>
        </w:rPr>
        <w:t>ک</w:t>
      </w:r>
      <w:r w:rsidRPr="003124F6">
        <w:rPr>
          <w:rStyle w:val="Char6"/>
          <w:rtl/>
        </w:rPr>
        <w:t>ت ا</w:t>
      </w:r>
      <w:r w:rsidR="000E4BC7">
        <w:rPr>
          <w:rStyle w:val="Char6"/>
          <w:rtl/>
        </w:rPr>
        <w:t>ی</w:t>
      </w:r>
      <w:r w:rsidRPr="003124F6">
        <w:rPr>
          <w:rStyle w:val="Char6"/>
          <w:rtl/>
        </w:rPr>
        <w:t>ران</w:t>
      </w:r>
      <w:r w:rsidR="000E4BC7">
        <w:rPr>
          <w:rStyle w:val="Char6"/>
          <w:rtl/>
        </w:rPr>
        <w:t>ی</w:t>
      </w:r>
      <w:r w:rsidRPr="003124F6">
        <w:rPr>
          <w:rStyle w:val="Char6"/>
          <w:rtl/>
        </w:rPr>
        <w:t>ان به مقابله با خالد شتافتند. خالد در همان حمله اول</w:t>
      </w:r>
      <w:r w:rsidR="00C806A5" w:rsidRPr="003124F6">
        <w:rPr>
          <w:rStyle w:val="Char6"/>
          <w:rtl/>
        </w:rPr>
        <w:t xml:space="preserve"> موفق شد ام</w:t>
      </w:r>
      <w:r w:rsidR="000E4BC7">
        <w:rPr>
          <w:rStyle w:val="Char6"/>
          <w:rtl/>
        </w:rPr>
        <w:t>ی</w:t>
      </w:r>
      <w:r w:rsidR="00C806A5" w:rsidRPr="003124F6">
        <w:rPr>
          <w:rStyle w:val="Char6"/>
          <w:rtl/>
        </w:rPr>
        <w:t>ر</w:t>
      </w:r>
      <w:r w:rsidRPr="003124F6">
        <w:rPr>
          <w:rStyle w:val="Char6"/>
          <w:rtl/>
        </w:rPr>
        <w:t>شان را اس</w:t>
      </w:r>
      <w:r w:rsidR="000E4BC7">
        <w:rPr>
          <w:rStyle w:val="Char6"/>
          <w:rtl/>
        </w:rPr>
        <w:t>ی</w:t>
      </w:r>
      <w:r w:rsidRPr="003124F6">
        <w:rPr>
          <w:rStyle w:val="Char6"/>
          <w:rtl/>
        </w:rPr>
        <w:t>ر نموده به قتل برساند. لذا سپاه</w:t>
      </w:r>
      <w:r w:rsidR="000E4BC7">
        <w:rPr>
          <w:rStyle w:val="Char6"/>
          <w:rtl/>
        </w:rPr>
        <w:t>ی</w:t>
      </w:r>
      <w:r w:rsidRPr="003124F6">
        <w:rPr>
          <w:rStyle w:val="Char6"/>
          <w:rtl/>
        </w:rPr>
        <w:t>انش مرعوب و توان جنگ از دست دادند و ش</w:t>
      </w:r>
      <w:r w:rsidR="000E4BC7">
        <w:rPr>
          <w:rStyle w:val="Char6"/>
          <w:rtl/>
        </w:rPr>
        <w:t>ک</w:t>
      </w:r>
      <w:r w:rsidRPr="003124F6">
        <w:rPr>
          <w:rStyle w:val="Char6"/>
          <w:rtl/>
        </w:rPr>
        <w:t>ست خوردند. عده‌ا</w:t>
      </w:r>
      <w:r w:rsidR="000E4BC7">
        <w:rPr>
          <w:rStyle w:val="Char6"/>
          <w:rtl/>
        </w:rPr>
        <w:t>ی</w:t>
      </w:r>
      <w:r w:rsidRPr="003124F6">
        <w:rPr>
          <w:rStyle w:val="Char6"/>
          <w:rtl/>
        </w:rPr>
        <w:t xml:space="preserve"> مقتول و اس</w:t>
      </w:r>
      <w:r w:rsidR="000E4BC7">
        <w:rPr>
          <w:rStyle w:val="Char6"/>
          <w:rtl/>
        </w:rPr>
        <w:t>ی</w:t>
      </w:r>
      <w:r w:rsidRPr="003124F6">
        <w:rPr>
          <w:rStyle w:val="Char6"/>
          <w:rtl/>
        </w:rPr>
        <w:t>ر شدند و بق</w:t>
      </w:r>
      <w:r w:rsidR="000E4BC7">
        <w:rPr>
          <w:rStyle w:val="Char6"/>
          <w:rtl/>
        </w:rPr>
        <w:t>ی</w:t>
      </w:r>
      <w:r w:rsidRPr="003124F6">
        <w:rPr>
          <w:rStyle w:val="Char6"/>
          <w:rtl/>
        </w:rPr>
        <w:t>ه‌شان پا به فرار گذاشتند.</w:t>
      </w:r>
    </w:p>
    <w:p w:rsidR="00241CB2" w:rsidRPr="003124F6" w:rsidRDefault="00241CB2" w:rsidP="00F556E7">
      <w:pPr>
        <w:widowControl w:val="0"/>
        <w:ind w:firstLine="284"/>
        <w:jc w:val="both"/>
        <w:rPr>
          <w:rStyle w:val="Char6"/>
          <w:rtl/>
        </w:rPr>
      </w:pPr>
      <w:r w:rsidRPr="003124F6">
        <w:rPr>
          <w:rStyle w:val="Char6"/>
          <w:rtl/>
        </w:rPr>
        <w:t>سپاه</w:t>
      </w:r>
      <w:r w:rsidR="000E4BC7">
        <w:rPr>
          <w:rStyle w:val="Char6"/>
          <w:rtl/>
        </w:rPr>
        <w:t>ی</w:t>
      </w:r>
      <w:r w:rsidRPr="003124F6">
        <w:rPr>
          <w:rStyle w:val="Char6"/>
          <w:rtl/>
        </w:rPr>
        <w:t>ان ا</w:t>
      </w:r>
      <w:r w:rsidR="000E4BC7">
        <w:rPr>
          <w:rStyle w:val="Char6"/>
          <w:rtl/>
        </w:rPr>
        <w:t>ی</w:t>
      </w:r>
      <w:r w:rsidRPr="003124F6">
        <w:rPr>
          <w:rStyle w:val="Char6"/>
          <w:rtl/>
        </w:rPr>
        <w:t>ران</w:t>
      </w:r>
      <w:r w:rsidR="000E4BC7">
        <w:rPr>
          <w:rStyle w:val="Char6"/>
          <w:rtl/>
        </w:rPr>
        <w:t>ی</w:t>
      </w:r>
      <w:r w:rsidRPr="003124F6">
        <w:rPr>
          <w:rStyle w:val="Char6"/>
          <w:rtl/>
        </w:rPr>
        <w:t xml:space="preserve"> </w:t>
      </w:r>
      <w:r w:rsidR="000E4BC7">
        <w:rPr>
          <w:rStyle w:val="Char6"/>
          <w:rtl/>
        </w:rPr>
        <w:t>ک</w:t>
      </w:r>
      <w:r w:rsidRPr="003124F6">
        <w:rPr>
          <w:rStyle w:val="Char6"/>
          <w:rtl/>
        </w:rPr>
        <w:t>ه اوضاع را بد</w:t>
      </w:r>
      <w:r w:rsidR="000E4BC7">
        <w:rPr>
          <w:rStyle w:val="Char6"/>
          <w:rtl/>
        </w:rPr>
        <w:t>ی</w:t>
      </w:r>
      <w:r w:rsidRPr="003124F6">
        <w:rPr>
          <w:rStyle w:val="Char6"/>
          <w:rtl/>
        </w:rPr>
        <w:t>ن منوال د</w:t>
      </w:r>
      <w:r w:rsidR="000E4BC7">
        <w:rPr>
          <w:rStyle w:val="Char6"/>
          <w:rtl/>
        </w:rPr>
        <w:t>ی</w:t>
      </w:r>
      <w:r w:rsidRPr="003124F6">
        <w:rPr>
          <w:rStyle w:val="Char6"/>
          <w:rtl/>
        </w:rPr>
        <w:t>دند صلاح خود ند</w:t>
      </w:r>
      <w:r w:rsidR="000E4BC7">
        <w:rPr>
          <w:rStyle w:val="Char6"/>
          <w:rtl/>
        </w:rPr>
        <w:t>ی</w:t>
      </w:r>
      <w:r w:rsidRPr="003124F6">
        <w:rPr>
          <w:rStyle w:val="Char6"/>
          <w:rtl/>
        </w:rPr>
        <w:t xml:space="preserve">دند </w:t>
      </w:r>
      <w:r w:rsidR="000E4BC7">
        <w:rPr>
          <w:rStyle w:val="Char6"/>
          <w:rtl/>
        </w:rPr>
        <w:t>ک</w:t>
      </w:r>
      <w:r w:rsidRPr="003124F6">
        <w:rPr>
          <w:rStyle w:val="Char6"/>
          <w:rtl/>
        </w:rPr>
        <w:t>ه با خالد روبرو شوند. ا</w:t>
      </w:r>
      <w:r w:rsidR="000E4BC7">
        <w:rPr>
          <w:rStyle w:val="Char6"/>
          <w:rtl/>
        </w:rPr>
        <w:t>ی</w:t>
      </w:r>
      <w:r w:rsidRPr="003124F6">
        <w:rPr>
          <w:rStyle w:val="Char6"/>
          <w:rtl/>
        </w:rPr>
        <w:t xml:space="preserve">ن بود </w:t>
      </w:r>
      <w:r w:rsidR="000E4BC7">
        <w:rPr>
          <w:rStyle w:val="Char6"/>
          <w:rtl/>
        </w:rPr>
        <w:t>ک</w:t>
      </w:r>
      <w:r w:rsidRPr="003124F6">
        <w:rPr>
          <w:rStyle w:val="Char6"/>
          <w:rtl/>
        </w:rPr>
        <w:t>ه با فرار</w:t>
      </w:r>
      <w:r w:rsidR="000E4BC7">
        <w:rPr>
          <w:rStyle w:val="Char6"/>
          <w:rtl/>
        </w:rPr>
        <w:t>ی</w:t>
      </w:r>
      <w:r w:rsidRPr="003124F6">
        <w:rPr>
          <w:rStyle w:val="Char6"/>
          <w:rtl/>
        </w:rPr>
        <w:t>ان سپاه عرب مس</w:t>
      </w:r>
      <w:r w:rsidR="000E4BC7">
        <w:rPr>
          <w:rStyle w:val="Char6"/>
          <w:rtl/>
        </w:rPr>
        <w:t>ی</w:t>
      </w:r>
      <w:r w:rsidRPr="003124F6">
        <w:rPr>
          <w:rStyle w:val="Char6"/>
          <w:rtl/>
        </w:rPr>
        <w:t>ح</w:t>
      </w:r>
      <w:r w:rsidR="000E4BC7">
        <w:rPr>
          <w:rStyle w:val="Char6"/>
          <w:rtl/>
        </w:rPr>
        <w:t>ی</w:t>
      </w:r>
      <w:r w:rsidRPr="003124F6">
        <w:rPr>
          <w:rStyle w:val="Char6"/>
          <w:rtl/>
        </w:rPr>
        <w:t xml:space="preserve"> در داخل حصار شه</w:t>
      </w:r>
      <w:r w:rsidR="00C806A5" w:rsidRPr="003124F6">
        <w:rPr>
          <w:rStyle w:val="Char6"/>
          <w:rtl/>
        </w:rPr>
        <w:t xml:space="preserve">ر متحصن شده امان خواستند </w:t>
      </w:r>
      <w:r w:rsidR="000E4BC7">
        <w:rPr>
          <w:rStyle w:val="Char6"/>
          <w:rtl/>
        </w:rPr>
        <w:t>ک</w:t>
      </w:r>
      <w:r w:rsidR="00C806A5" w:rsidRPr="003124F6">
        <w:rPr>
          <w:rStyle w:val="Char6"/>
          <w:rtl/>
        </w:rPr>
        <w:t>ه خود</w:t>
      </w:r>
      <w:r w:rsidRPr="003124F6">
        <w:rPr>
          <w:rStyle w:val="Char6"/>
          <w:rtl/>
        </w:rPr>
        <w:t>شان و اموالشان در امان باشد</w:t>
      </w:r>
      <w:r w:rsidR="00DA616D" w:rsidRPr="003124F6">
        <w:rPr>
          <w:rStyle w:val="Char6"/>
          <w:rtl/>
        </w:rPr>
        <w:t>،</w:t>
      </w:r>
      <w:r w:rsidRPr="003124F6">
        <w:rPr>
          <w:rStyle w:val="Char6"/>
          <w:rtl/>
        </w:rPr>
        <w:t xml:space="preserve"> ول</w:t>
      </w:r>
      <w:r w:rsidR="000E4BC7">
        <w:rPr>
          <w:rStyle w:val="Char6"/>
          <w:rtl/>
        </w:rPr>
        <w:t>ی</w:t>
      </w:r>
      <w:r w:rsidRPr="003124F6">
        <w:rPr>
          <w:rStyle w:val="Char6"/>
          <w:rtl/>
        </w:rPr>
        <w:t xml:space="preserve"> خالد با درخواست‌شان موافقت ن</w:t>
      </w:r>
      <w:r w:rsidR="000E4BC7">
        <w:rPr>
          <w:rStyle w:val="Char6"/>
          <w:rtl/>
        </w:rPr>
        <w:t>ک</w:t>
      </w:r>
      <w:r w:rsidRPr="003124F6">
        <w:rPr>
          <w:rStyle w:val="Char6"/>
          <w:rtl/>
        </w:rPr>
        <w:t>رد و خواست بدون ق</w:t>
      </w:r>
      <w:r w:rsidR="000E4BC7">
        <w:rPr>
          <w:rStyle w:val="Char6"/>
          <w:rtl/>
        </w:rPr>
        <w:t>ی</w:t>
      </w:r>
      <w:r w:rsidRPr="003124F6">
        <w:rPr>
          <w:rStyle w:val="Char6"/>
          <w:rtl/>
        </w:rPr>
        <w:t>د و شرط تسل</w:t>
      </w:r>
      <w:r w:rsidR="000E4BC7">
        <w:rPr>
          <w:rStyle w:val="Char6"/>
          <w:rtl/>
        </w:rPr>
        <w:t>ی</w:t>
      </w:r>
      <w:r w:rsidRPr="003124F6">
        <w:rPr>
          <w:rStyle w:val="Char6"/>
          <w:rtl/>
        </w:rPr>
        <w:t>م شوند و تحت اخت</w:t>
      </w:r>
      <w:r w:rsidR="000E4BC7">
        <w:rPr>
          <w:rStyle w:val="Char6"/>
          <w:rtl/>
        </w:rPr>
        <w:t>ی</w:t>
      </w:r>
      <w:r w:rsidRPr="003124F6">
        <w:rPr>
          <w:rStyle w:val="Char6"/>
          <w:rtl/>
        </w:rPr>
        <w:t>ار خالد قرار گ</w:t>
      </w:r>
      <w:r w:rsidR="000E4BC7">
        <w:rPr>
          <w:rStyle w:val="Char6"/>
          <w:rtl/>
        </w:rPr>
        <w:t>ی</w:t>
      </w:r>
      <w:r w:rsidRPr="003124F6">
        <w:rPr>
          <w:rStyle w:val="Char6"/>
          <w:rtl/>
        </w:rPr>
        <w:t>رند. چون چاره‌ا</w:t>
      </w:r>
      <w:r w:rsidR="000E4BC7">
        <w:rPr>
          <w:rStyle w:val="Char6"/>
          <w:rtl/>
        </w:rPr>
        <w:t>ی</w:t>
      </w:r>
      <w:r w:rsidRPr="003124F6">
        <w:rPr>
          <w:rStyle w:val="Char6"/>
          <w:rtl/>
        </w:rPr>
        <w:t xml:space="preserve"> نبود تسل</w:t>
      </w:r>
      <w:r w:rsidR="000E4BC7">
        <w:rPr>
          <w:rStyle w:val="Char6"/>
          <w:rtl/>
        </w:rPr>
        <w:t>ی</w:t>
      </w:r>
      <w:r w:rsidRPr="003124F6">
        <w:rPr>
          <w:rStyle w:val="Char6"/>
          <w:rtl/>
        </w:rPr>
        <w:t>م گرد</w:t>
      </w:r>
      <w:r w:rsidR="000E4BC7">
        <w:rPr>
          <w:rStyle w:val="Char6"/>
          <w:rtl/>
        </w:rPr>
        <w:t>ی</w:t>
      </w:r>
      <w:r w:rsidRPr="003124F6">
        <w:rPr>
          <w:rStyle w:val="Char6"/>
          <w:rtl/>
        </w:rPr>
        <w:t>دند.</w:t>
      </w:r>
    </w:p>
    <w:p w:rsidR="00241CB2" w:rsidRPr="004B7851" w:rsidRDefault="00241CB2" w:rsidP="004B7851">
      <w:pPr>
        <w:pStyle w:val="a8"/>
        <w:rPr>
          <w:rtl/>
        </w:rPr>
      </w:pPr>
      <w:bookmarkStart w:id="65" w:name="_Toc341627249"/>
      <w:bookmarkStart w:id="66" w:name="_Toc341627470"/>
      <w:bookmarkStart w:id="67" w:name="_Toc440798917"/>
      <w:r w:rsidRPr="004B7851">
        <w:rPr>
          <w:rtl/>
        </w:rPr>
        <w:t>فتح دومه الجندل</w:t>
      </w:r>
      <w:bookmarkEnd w:id="65"/>
      <w:bookmarkEnd w:id="66"/>
      <w:bookmarkEnd w:id="67"/>
    </w:p>
    <w:p w:rsidR="00241CB2" w:rsidRPr="003124F6" w:rsidRDefault="00241CB2" w:rsidP="00CA7180">
      <w:pPr>
        <w:widowControl w:val="0"/>
        <w:ind w:firstLine="284"/>
        <w:jc w:val="both"/>
        <w:rPr>
          <w:rStyle w:val="Char6"/>
          <w:rtl/>
        </w:rPr>
      </w:pPr>
      <w:r w:rsidRPr="003124F6">
        <w:rPr>
          <w:rStyle w:val="Char6"/>
          <w:rtl/>
        </w:rPr>
        <w:t>در ا</w:t>
      </w:r>
      <w:r w:rsidR="000E4BC7">
        <w:rPr>
          <w:rStyle w:val="Char6"/>
          <w:rtl/>
        </w:rPr>
        <w:t>ی</w:t>
      </w:r>
      <w:r w:rsidRPr="003124F6">
        <w:rPr>
          <w:rStyle w:val="Char6"/>
          <w:rtl/>
        </w:rPr>
        <w:t xml:space="preserve">ن هنگام </w:t>
      </w:r>
      <w:r w:rsidR="000E4BC7">
        <w:rPr>
          <w:rStyle w:val="Char6"/>
          <w:rtl/>
        </w:rPr>
        <w:t>ک</w:t>
      </w:r>
      <w:r w:rsidRPr="003124F6">
        <w:rPr>
          <w:rStyle w:val="Char6"/>
          <w:rtl/>
        </w:rPr>
        <w:t>ه خالد پس از فتح ع</w:t>
      </w:r>
      <w:r w:rsidR="000E4BC7">
        <w:rPr>
          <w:rStyle w:val="Char6"/>
          <w:rtl/>
        </w:rPr>
        <w:t>ی</w:t>
      </w:r>
      <w:r w:rsidRPr="003124F6">
        <w:rPr>
          <w:rStyle w:val="Char6"/>
          <w:rtl/>
        </w:rPr>
        <w:t xml:space="preserve">ن التمر فراغت </w:t>
      </w:r>
      <w:r w:rsidR="000E4BC7">
        <w:rPr>
          <w:rStyle w:val="Char6"/>
          <w:rtl/>
        </w:rPr>
        <w:t>ی</w:t>
      </w:r>
      <w:r w:rsidRPr="003124F6">
        <w:rPr>
          <w:rStyle w:val="Char6"/>
          <w:rtl/>
        </w:rPr>
        <w:t>افته بود و به نظم امور داخل</w:t>
      </w:r>
      <w:r w:rsidR="000E4BC7">
        <w:rPr>
          <w:rStyle w:val="Char6"/>
          <w:rtl/>
        </w:rPr>
        <w:t>ی</w:t>
      </w:r>
      <w:r w:rsidRPr="003124F6">
        <w:rPr>
          <w:rStyle w:val="Char6"/>
          <w:rtl/>
        </w:rPr>
        <w:t xml:space="preserve"> م</w:t>
      </w:r>
      <w:r w:rsidR="000E4BC7">
        <w:rPr>
          <w:rStyle w:val="Char6"/>
          <w:rtl/>
        </w:rPr>
        <w:t>ی</w:t>
      </w:r>
      <w:r w:rsidRPr="003124F6">
        <w:rPr>
          <w:rStyle w:val="Char6"/>
          <w:rtl/>
        </w:rPr>
        <w:t>‌پرداخت ع</w:t>
      </w:r>
      <w:r w:rsidR="000E4BC7">
        <w:rPr>
          <w:rStyle w:val="Char6"/>
          <w:rtl/>
        </w:rPr>
        <w:t>ی</w:t>
      </w:r>
      <w:r w:rsidRPr="003124F6">
        <w:rPr>
          <w:rStyle w:val="Char6"/>
          <w:rtl/>
        </w:rPr>
        <w:t xml:space="preserve">اض بن غنم </w:t>
      </w:r>
      <w:r w:rsidR="000E4BC7">
        <w:rPr>
          <w:rStyle w:val="Char6"/>
          <w:rtl/>
        </w:rPr>
        <w:t>یکی</w:t>
      </w:r>
      <w:r w:rsidRPr="003124F6">
        <w:rPr>
          <w:rStyle w:val="Char6"/>
          <w:rtl/>
        </w:rPr>
        <w:t xml:space="preserve"> د</w:t>
      </w:r>
      <w:r w:rsidR="000E4BC7">
        <w:rPr>
          <w:rStyle w:val="Char6"/>
          <w:rtl/>
        </w:rPr>
        <w:t>ی</w:t>
      </w:r>
      <w:r w:rsidRPr="003124F6">
        <w:rPr>
          <w:rStyle w:val="Char6"/>
          <w:rtl/>
        </w:rPr>
        <w:t>گر از فرماندهان مسلم</w:t>
      </w:r>
      <w:r w:rsidR="000E4BC7">
        <w:rPr>
          <w:rStyle w:val="Char6"/>
          <w:rtl/>
        </w:rPr>
        <w:t>ی</w:t>
      </w:r>
      <w:r w:rsidRPr="003124F6">
        <w:rPr>
          <w:rStyle w:val="Char6"/>
          <w:rtl/>
        </w:rPr>
        <w:t>ن به امر ابوب</w:t>
      </w:r>
      <w:r w:rsidR="000E4BC7">
        <w:rPr>
          <w:rStyle w:val="Char6"/>
          <w:rtl/>
        </w:rPr>
        <w:t>ک</w:t>
      </w:r>
      <w:r w:rsidRPr="003124F6">
        <w:rPr>
          <w:rStyle w:val="Char6"/>
          <w:rtl/>
        </w:rPr>
        <w:t>ر با لش</w:t>
      </w:r>
      <w:r w:rsidR="000E4BC7">
        <w:rPr>
          <w:rStyle w:val="Char6"/>
          <w:rtl/>
        </w:rPr>
        <w:t>ک</w:t>
      </w:r>
      <w:r w:rsidRPr="003124F6">
        <w:rPr>
          <w:rStyle w:val="Char6"/>
          <w:rtl/>
        </w:rPr>
        <w:t>ر خود از مد</w:t>
      </w:r>
      <w:r w:rsidR="000E4BC7">
        <w:rPr>
          <w:rStyle w:val="Char6"/>
          <w:rtl/>
        </w:rPr>
        <w:t>ی</w:t>
      </w:r>
      <w:r w:rsidRPr="003124F6">
        <w:rPr>
          <w:rStyle w:val="Char6"/>
          <w:rtl/>
        </w:rPr>
        <w:t>نه برا</w:t>
      </w:r>
      <w:r w:rsidR="000E4BC7">
        <w:rPr>
          <w:rStyle w:val="Char6"/>
          <w:rtl/>
        </w:rPr>
        <w:t>ی</w:t>
      </w:r>
      <w:r w:rsidRPr="003124F6">
        <w:rPr>
          <w:rStyle w:val="Char6"/>
          <w:rtl/>
        </w:rPr>
        <w:t xml:space="preserve"> فتح دومه الجندل</w:t>
      </w:r>
      <w:r w:rsidRPr="00EE34D5">
        <w:rPr>
          <w:rStyle w:val="Char6"/>
          <w:rFonts w:eastAsia="SimSun"/>
          <w:vertAlign w:val="superscript"/>
          <w:rtl/>
        </w:rPr>
        <w:footnoteReference w:id="26"/>
      </w:r>
      <w:r w:rsidRPr="003124F6">
        <w:rPr>
          <w:rStyle w:val="Char6"/>
          <w:rtl/>
        </w:rPr>
        <w:t xml:space="preserve"> حر</w:t>
      </w:r>
      <w:r w:rsidR="000E4BC7">
        <w:rPr>
          <w:rStyle w:val="Char6"/>
          <w:rtl/>
        </w:rPr>
        <w:t>ک</w:t>
      </w:r>
      <w:r w:rsidRPr="003124F6">
        <w:rPr>
          <w:rStyle w:val="Char6"/>
          <w:rtl/>
        </w:rPr>
        <w:t>ت نموده به نزد</w:t>
      </w:r>
      <w:r w:rsidR="000E4BC7">
        <w:rPr>
          <w:rStyle w:val="Char6"/>
          <w:rtl/>
        </w:rPr>
        <w:t>یک</w:t>
      </w:r>
      <w:r w:rsidRPr="003124F6">
        <w:rPr>
          <w:rStyle w:val="Char6"/>
          <w:rtl/>
        </w:rPr>
        <w:t xml:space="preserve"> آنجا رس</w:t>
      </w:r>
      <w:r w:rsidR="000E4BC7">
        <w:rPr>
          <w:rStyle w:val="Char6"/>
          <w:rtl/>
        </w:rPr>
        <w:t>ی</w:t>
      </w:r>
      <w:r w:rsidRPr="003124F6">
        <w:rPr>
          <w:rStyle w:val="Char6"/>
          <w:rtl/>
        </w:rPr>
        <w:t>ده بود و چون م</w:t>
      </w:r>
      <w:r w:rsidR="000E4BC7">
        <w:rPr>
          <w:rStyle w:val="Char6"/>
          <w:rtl/>
        </w:rPr>
        <w:t>ی</w:t>
      </w:r>
      <w:r w:rsidRPr="003124F6">
        <w:rPr>
          <w:rStyle w:val="Char6"/>
          <w:rtl/>
        </w:rPr>
        <w:t>‌ب</w:t>
      </w:r>
      <w:r w:rsidR="000E4BC7">
        <w:rPr>
          <w:rStyle w:val="Char6"/>
          <w:rtl/>
        </w:rPr>
        <w:t>ی</w:t>
      </w:r>
      <w:r w:rsidRPr="003124F6">
        <w:rPr>
          <w:rStyle w:val="Char6"/>
          <w:rtl/>
        </w:rPr>
        <w:t>ند لش</w:t>
      </w:r>
      <w:r w:rsidR="000E4BC7">
        <w:rPr>
          <w:rStyle w:val="Char6"/>
          <w:rtl/>
        </w:rPr>
        <w:t>ک</w:t>
      </w:r>
      <w:r w:rsidRPr="003124F6">
        <w:rPr>
          <w:rStyle w:val="Char6"/>
          <w:rtl/>
        </w:rPr>
        <w:t>ر ز</w:t>
      </w:r>
      <w:r w:rsidR="000E4BC7">
        <w:rPr>
          <w:rStyle w:val="Char6"/>
          <w:rtl/>
        </w:rPr>
        <w:t>ی</w:t>
      </w:r>
      <w:r w:rsidRPr="003124F6">
        <w:rPr>
          <w:rStyle w:val="Char6"/>
          <w:rtl/>
        </w:rPr>
        <w:t>اد</w:t>
      </w:r>
      <w:r w:rsidR="000E4BC7">
        <w:rPr>
          <w:rStyle w:val="Char6"/>
          <w:rtl/>
        </w:rPr>
        <w:t>ی</w:t>
      </w:r>
      <w:r w:rsidRPr="003124F6">
        <w:rPr>
          <w:rStyle w:val="Char6"/>
          <w:rtl/>
        </w:rPr>
        <w:t xml:space="preserve"> از قبائل عرب مس</w:t>
      </w:r>
      <w:r w:rsidR="000E4BC7">
        <w:rPr>
          <w:rStyle w:val="Char6"/>
          <w:rtl/>
        </w:rPr>
        <w:t>ی</w:t>
      </w:r>
      <w:r w:rsidRPr="003124F6">
        <w:rPr>
          <w:rStyle w:val="Char6"/>
          <w:rtl/>
        </w:rPr>
        <w:t>ح</w:t>
      </w:r>
      <w:r w:rsidR="000E4BC7">
        <w:rPr>
          <w:rStyle w:val="Char6"/>
          <w:rtl/>
        </w:rPr>
        <w:t>ی</w:t>
      </w:r>
      <w:r w:rsidRPr="003124F6">
        <w:rPr>
          <w:rStyle w:val="Char6"/>
          <w:rtl/>
        </w:rPr>
        <w:t xml:space="preserve"> در آن ناح</w:t>
      </w:r>
      <w:r w:rsidR="000E4BC7">
        <w:rPr>
          <w:rStyle w:val="Char6"/>
          <w:rtl/>
        </w:rPr>
        <w:t>ی</w:t>
      </w:r>
      <w:r w:rsidRPr="003124F6">
        <w:rPr>
          <w:rStyle w:val="Char6"/>
          <w:rtl/>
        </w:rPr>
        <w:t>ه برا</w:t>
      </w:r>
      <w:r w:rsidR="000E4BC7">
        <w:rPr>
          <w:rStyle w:val="Char6"/>
          <w:rtl/>
        </w:rPr>
        <w:t>ی</w:t>
      </w:r>
      <w:r w:rsidRPr="003124F6">
        <w:rPr>
          <w:rStyle w:val="Char6"/>
          <w:rtl/>
        </w:rPr>
        <w:t xml:space="preserve"> دفاع از ا</w:t>
      </w:r>
      <w:r w:rsidR="000E4BC7">
        <w:rPr>
          <w:rStyle w:val="Char6"/>
          <w:rtl/>
        </w:rPr>
        <w:t>ی</w:t>
      </w:r>
      <w:r w:rsidRPr="003124F6">
        <w:rPr>
          <w:rStyle w:val="Char6"/>
          <w:rtl/>
        </w:rPr>
        <w:t>ن شهر مسلح و آماده جنگ شده‌اند و سپاهش به نسبت</w:t>
      </w:r>
      <w:r w:rsidR="009F5D6E">
        <w:rPr>
          <w:rStyle w:val="Char6"/>
          <w:rtl/>
        </w:rPr>
        <w:t xml:space="preserve"> آن‌ها </w:t>
      </w:r>
      <w:r w:rsidRPr="003124F6">
        <w:rPr>
          <w:rStyle w:val="Char6"/>
          <w:rtl/>
        </w:rPr>
        <w:t>خ</w:t>
      </w:r>
      <w:r w:rsidR="000E4BC7">
        <w:rPr>
          <w:rStyle w:val="Char6"/>
          <w:rtl/>
        </w:rPr>
        <w:t>ی</w:t>
      </w:r>
      <w:r w:rsidRPr="003124F6">
        <w:rPr>
          <w:rStyle w:val="Char6"/>
          <w:rtl/>
        </w:rPr>
        <w:t>ل</w:t>
      </w:r>
      <w:r w:rsidR="000E4BC7">
        <w:rPr>
          <w:rStyle w:val="Char6"/>
          <w:rtl/>
        </w:rPr>
        <w:t>ی</w:t>
      </w:r>
      <w:r w:rsidRPr="003124F6">
        <w:rPr>
          <w:rStyle w:val="Char6"/>
          <w:rtl/>
        </w:rPr>
        <w:t xml:space="preserve"> ناچ</w:t>
      </w:r>
      <w:r w:rsidR="000E4BC7">
        <w:rPr>
          <w:rStyle w:val="Char6"/>
          <w:rtl/>
        </w:rPr>
        <w:t>ی</w:t>
      </w:r>
      <w:r w:rsidRPr="003124F6">
        <w:rPr>
          <w:rStyle w:val="Char6"/>
          <w:rtl/>
        </w:rPr>
        <w:t>ز است و برا</w:t>
      </w:r>
      <w:r w:rsidR="000E4BC7">
        <w:rPr>
          <w:rStyle w:val="Char6"/>
          <w:rtl/>
        </w:rPr>
        <w:t>ی</w:t>
      </w:r>
      <w:r w:rsidRPr="003124F6">
        <w:rPr>
          <w:rStyle w:val="Char6"/>
          <w:rtl/>
        </w:rPr>
        <w:t xml:space="preserve"> حمله </w:t>
      </w:r>
      <w:r w:rsidR="000E4BC7">
        <w:rPr>
          <w:rStyle w:val="Char6"/>
          <w:rtl/>
        </w:rPr>
        <w:t>ک</w:t>
      </w:r>
      <w:r w:rsidRPr="003124F6">
        <w:rPr>
          <w:rStyle w:val="Char6"/>
          <w:rtl/>
        </w:rPr>
        <w:t>اف</w:t>
      </w:r>
      <w:r w:rsidR="000E4BC7">
        <w:rPr>
          <w:rStyle w:val="Char6"/>
          <w:rtl/>
        </w:rPr>
        <w:t>ی</w:t>
      </w:r>
      <w:r w:rsidRPr="003124F6">
        <w:rPr>
          <w:rStyle w:val="Char6"/>
          <w:rtl/>
        </w:rPr>
        <w:t xml:space="preserve"> ن</w:t>
      </w:r>
      <w:r w:rsidR="000E4BC7">
        <w:rPr>
          <w:rStyle w:val="Char6"/>
          <w:rtl/>
        </w:rPr>
        <w:t>ی</w:t>
      </w:r>
      <w:r w:rsidRPr="003124F6">
        <w:rPr>
          <w:rStyle w:val="Char6"/>
          <w:rtl/>
        </w:rPr>
        <w:t>ست نامه‌ا</w:t>
      </w:r>
      <w:r w:rsidR="000E4BC7">
        <w:rPr>
          <w:rStyle w:val="Char6"/>
          <w:rtl/>
        </w:rPr>
        <w:t>ی</w:t>
      </w:r>
      <w:r w:rsidRPr="003124F6">
        <w:rPr>
          <w:rStyle w:val="Char6"/>
          <w:rtl/>
        </w:rPr>
        <w:t xml:space="preserve"> به خالد نگاشت و وضع خود را به او اطلاع داد و از و</w:t>
      </w:r>
      <w:r w:rsidR="000E4BC7">
        <w:rPr>
          <w:rStyle w:val="Char6"/>
          <w:rtl/>
        </w:rPr>
        <w:t>ی</w:t>
      </w:r>
      <w:r w:rsidRPr="003124F6">
        <w:rPr>
          <w:rStyle w:val="Char6"/>
          <w:rtl/>
        </w:rPr>
        <w:t xml:space="preserve"> </w:t>
      </w:r>
      <w:r w:rsidR="000E4BC7">
        <w:rPr>
          <w:rStyle w:val="Char6"/>
          <w:rtl/>
        </w:rPr>
        <w:t>ک</w:t>
      </w:r>
      <w:r w:rsidRPr="003124F6">
        <w:rPr>
          <w:rStyle w:val="Char6"/>
          <w:rtl/>
        </w:rPr>
        <w:t>م</w:t>
      </w:r>
      <w:r w:rsidR="000E4BC7">
        <w:rPr>
          <w:rStyle w:val="Char6"/>
          <w:rtl/>
        </w:rPr>
        <w:t>ک</w:t>
      </w:r>
      <w:r w:rsidRPr="003124F6">
        <w:rPr>
          <w:rStyle w:val="Char6"/>
          <w:rtl/>
        </w:rPr>
        <w:t xml:space="preserve"> خواست.</w:t>
      </w:r>
    </w:p>
    <w:p w:rsidR="00241CB2" w:rsidRPr="003124F6" w:rsidRDefault="00241CB2" w:rsidP="00CA7180">
      <w:pPr>
        <w:widowControl w:val="0"/>
        <w:ind w:firstLine="284"/>
        <w:jc w:val="both"/>
        <w:rPr>
          <w:rStyle w:val="Char6"/>
          <w:rtl/>
        </w:rPr>
      </w:pPr>
      <w:r w:rsidRPr="003124F6">
        <w:rPr>
          <w:rStyle w:val="Char6"/>
          <w:rtl/>
        </w:rPr>
        <w:t>هم</w:t>
      </w:r>
      <w:r w:rsidR="000E4BC7">
        <w:rPr>
          <w:rStyle w:val="Char6"/>
          <w:rtl/>
        </w:rPr>
        <w:t>ی</w:t>
      </w:r>
      <w:r w:rsidRPr="003124F6">
        <w:rPr>
          <w:rStyle w:val="Char6"/>
          <w:rtl/>
        </w:rPr>
        <w:t xml:space="preserve">ن </w:t>
      </w:r>
      <w:r w:rsidR="000E4BC7">
        <w:rPr>
          <w:rStyle w:val="Char6"/>
          <w:rtl/>
        </w:rPr>
        <w:t>ک</w:t>
      </w:r>
      <w:r w:rsidRPr="003124F6">
        <w:rPr>
          <w:rStyle w:val="Char6"/>
          <w:rtl/>
        </w:rPr>
        <w:t>ه نامه به دست خالد رس</w:t>
      </w:r>
      <w:r w:rsidR="000E4BC7">
        <w:rPr>
          <w:rStyle w:val="Char6"/>
          <w:rtl/>
        </w:rPr>
        <w:t>ی</w:t>
      </w:r>
      <w:r w:rsidRPr="003124F6">
        <w:rPr>
          <w:rStyle w:val="Char6"/>
          <w:rtl/>
        </w:rPr>
        <w:t>د ب</w:t>
      </w:r>
      <w:r w:rsidR="000E4BC7">
        <w:rPr>
          <w:rStyle w:val="Char6"/>
          <w:rtl/>
        </w:rPr>
        <w:t>ی</w:t>
      </w:r>
      <w:r w:rsidRPr="003124F6">
        <w:rPr>
          <w:rStyle w:val="Char6"/>
          <w:rtl/>
        </w:rPr>
        <w:t>‌درنگ حر</w:t>
      </w:r>
      <w:r w:rsidR="000E4BC7">
        <w:rPr>
          <w:rStyle w:val="Char6"/>
          <w:rtl/>
        </w:rPr>
        <w:t>ک</w:t>
      </w:r>
      <w:r w:rsidRPr="003124F6">
        <w:rPr>
          <w:rStyle w:val="Char6"/>
          <w:rtl/>
        </w:rPr>
        <w:t>ت نمود و سر</w:t>
      </w:r>
      <w:r w:rsidR="000E4BC7">
        <w:rPr>
          <w:rStyle w:val="Char6"/>
          <w:rtl/>
        </w:rPr>
        <w:t>ی</w:t>
      </w:r>
      <w:r w:rsidRPr="003124F6">
        <w:rPr>
          <w:rStyle w:val="Char6"/>
          <w:rtl/>
        </w:rPr>
        <w:t xml:space="preserve">عاً به </w:t>
      </w:r>
      <w:r w:rsidR="000E4BC7">
        <w:rPr>
          <w:rStyle w:val="Char6"/>
          <w:rtl/>
        </w:rPr>
        <w:t>ک</w:t>
      </w:r>
      <w:r w:rsidRPr="003124F6">
        <w:rPr>
          <w:rStyle w:val="Char6"/>
          <w:rtl/>
        </w:rPr>
        <w:t>م</w:t>
      </w:r>
      <w:r w:rsidR="000E4BC7">
        <w:rPr>
          <w:rStyle w:val="Char6"/>
          <w:rtl/>
        </w:rPr>
        <w:t>ک</w:t>
      </w:r>
      <w:r w:rsidRPr="003124F6">
        <w:rPr>
          <w:rStyle w:val="Char6"/>
          <w:rtl/>
        </w:rPr>
        <w:t xml:space="preserve"> ع</w:t>
      </w:r>
      <w:r w:rsidR="000E4BC7">
        <w:rPr>
          <w:rStyle w:val="Char6"/>
          <w:rtl/>
        </w:rPr>
        <w:t>ی</w:t>
      </w:r>
      <w:r w:rsidRPr="003124F6">
        <w:rPr>
          <w:rStyle w:val="Char6"/>
          <w:rtl/>
        </w:rPr>
        <w:t>اض شتافت. دو لش</w:t>
      </w:r>
      <w:r w:rsidR="000E4BC7">
        <w:rPr>
          <w:rStyle w:val="Char6"/>
          <w:rtl/>
        </w:rPr>
        <w:t>ک</w:t>
      </w:r>
      <w:r w:rsidRPr="003124F6">
        <w:rPr>
          <w:rStyle w:val="Char6"/>
          <w:rtl/>
        </w:rPr>
        <w:t>ر خالد و ع</w:t>
      </w:r>
      <w:r w:rsidR="000E4BC7">
        <w:rPr>
          <w:rStyle w:val="Char6"/>
          <w:rtl/>
        </w:rPr>
        <w:t>ی</w:t>
      </w:r>
      <w:r w:rsidR="00E6384D" w:rsidRPr="003124F6">
        <w:rPr>
          <w:rStyle w:val="Char6"/>
          <w:rtl/>
        </w:rPr>
        <w:t xml:space="preserve">اض از دو جهت به شهر حمله </w:t>
      </w:r>
      <w:r w:rsidR="000E4BC7">
        <w:rPr>
          <w:rStyle w:val="Char6"/>
          <w:rtl/>
        </w:rPr>
        <w:t>ک</w:t>
      </w:r>
      <w:r w:rsidR="00E6384D" w:rsidRPr="003124F6">
        <w:rPr>
          <w:rStyle w:val="Char6"/>
          <w:rtl/>
        </w:rPr>
        <w:t>ردند.</w:t>
      </w:r>
    </w:p>
    <w:p w:rsidR="00241CB2" w:rsidRPr="003124F6" w:rsidRDefault="00241CB2" w:rsidP="00F556E7">
      <w:pPr>
        <w:widowControl w:val="0"/>
        <w:ind w:firstLine="284"/>
        <w:jc w:val="both"/>
        <w:rPr>
          <w:rStyle w:val="Char6"/>
          <w:rtl/>
        </w:rPr>
      </w:pPr>
      <w:r w:rsidRPr="003124F6">
        <w:rPr>
          <w:rStyle w:val="Char6"/>
          <w:rtl/>
        </w:rPr>
        <w:t>چون مدافع</w:t>
      </w:r>
      <w:r w:rsidR="000E4BC7">
        <w:rPr>
          <w:rStyle w:val="Char6"/>
          <w:rtl/>
        </w:rPr>
        <w:t>ی</w:t>
      </w:r>
      <w:r w:rsidRPr="003124F6">
        <w:rPr>
          <w:rStyle w:val="Char6"/>
          <w:rtl/>
        </w:rPr>
        <w:t>ن نتوانستند از عهده دفاع از دو جهت برآ</w:t>
      </w:r>
      <w:r w:rsidR="000E4BC7">
        <w:rPr>
          <w:rStyle w:val="Char6"/>
          <w:rtl/>
        </w:rPr>
        <w:t>ی</w:t>
      </w:r>
      <w:r w:rsidRPr="003124F6">
        <w:rPr>
          <w:rStyle w:val="Char6"/>
          <w:rtl/>
        </w:rPr>
        <w:t>ند از م</w:t>
      </w:r>
      <w:r w:rsidR="000E4BC7">
        <w:rPr>
          <w:rStyle w:val="Char6"/>
          <w:rtl/>
        </w:rPr>
        <w:t>ی</w:t>
      </w:r>
      <w:r w:rsidRPr="003124F6">
        <w:rPr>
          <w:rStyle w:val="Char6"/>
          <w:rtl/>
        </w:rPr>
        <w:t>دان گر</w:t>
      </w:r>
      <w:r w:rsidR="000E4BC7">
        <w:rPr>
          <w:rStyle w:val="Char6"/>
          <w:rtl/>
        </w:rPr>
        <w:t>ی</w:t>
      </w:r>
      <w:r w:rsidRPr="003124F6">
        <w:rPr>
          <w:rStyle w:val="Char6"/>
          <w:rtl/>
        </w:rPr>
        <w:t>ختند و به داخل حصار شهر متحصن شدند ول</w:t>
      </w:r>
      <w:r w:rsidR="000E4BC7">
        <w:rPr>
          <w:rStyle w:val="Char6"/>
          <w:rtl/>
        </w:rPr>
        <w:t>ی</w:t>
      </w:r>
      <w:r w:rsidRPr="003124F6">
        <w:rPr>
          <w:rStyle w:val="Char6"/>
          <w:rtl/>
        </w:rPr>
        <w:t xml:space="preserve"> لش</w:t>
      </w:r>
      <w:r w:rsidR="000E4BC7">
        <w:rPr>
          <w:rStyle w:val="Char6"/>
          <w:rtl/>
        </w:rPr>
        <w:t>ک</w:t>
      </w:r>
      <w:r w:rsidRPr="003124F6">
        <w:rPr>
          <w:rStyle w:val="Char6"/>
          <w:rtl/>
        </w:rPr>
        <w:t>ر اسلام به زود</w:t>
      </w:r>
      <w:r w:rsidR="000E4BC7">
        <w:rPr>
          <w:rStyle w:val="Char6"/>
          <w:rtl/>
        </w:rPr>
        <w:t>ی</w:t>
      </w:r>
      <w:r w:rsidRPr="003124F6">
        <w:rPr>
          <w:rStyle w:val="Char6"/>
          <w:rtl/>
        </w:rPr>
        <w:t xml:space="preserve"> به داخل حصار راه </w:t>
      </w:r>
      <w:r w:rsidR="000E4BC7">
        <w:rPr>
          <w:rStyle w:val="Char6"/>
          <w:rtl/>
        </w:rPr>
        <w:t>ی</w:t>
      </w:r>
      <w:r w:rsidRPr="003124F6">
        <w:rPr>
          <w:rStyle w:val="Char6"/>
          <w:rtl/>
        </w:rPr>
        <w:t>افتند و شهر را تصرف نمودند. خالد تا مدت</w:t>
      </w:r>
      <w:r w:rsidR="000E4BC7">
        <w:rPr>
          <w:rStyle w:val="Char6"/>
          <w:rtl/>
        </w:rPr>
        <w:t>ی</w:t>
      </w:r>
      <w:r w:rsidRPr="003124F6">
        <w:rPr>
          <w:rStyle w:val="Char6"/>
          <w:rtl/>
        </w:rPr>
        <w:t xml:space="preserve"> در شهر اقامت نمود و</w:t>
      </w:r>
      <w:r w:rsidR="00E6384D" w:rsidRPr="003124F6">
        <w:rPr>
          <w:rStyle w:val="Char6"/>
          <w:rFonts w:hint="cs"/>
          <w:rtl/>
        </w:rPr>
        <w:t xml:space="preserve"> </w:t>
      </w:r>
      <w:r w:rsidRPr="003124F6">
        <w:rPr>
          <w:rStyle w:val="Char6"/>
          <w:rtl/>
        </w:rPr>
        <w:t>به تنظ</w:t>
      </w:r>
      <w:r w:rsidR="000E4BC7">
        <w:rPr>
          <w:rStyle w:val="Char6"/>
          <w:rtl/>
        </w:rPr>
        <w:t>ی</w:t>
      </w:r>
      <w:r w:rsidRPr="003124F6">
        <w:rPr>
          <w:rStyle w:val="Char6"/>
          <w:rtl/>
        </w:rPr>
        <w:t>م امور داخل</w:t>
      </w:r>
      <w:r w:rsidR="000E4BC7">
        <w:rPr>
          <w:rStyle w:val="Char6"/>
          <w:rtl/>
        </w:rPr>
        <w:t>ی</w:t>
      </w:r>
      <w:r w:rsidRPr="003124F6">
        <w:rPr>
          <w:rStyle w:val="Char6"/>
          <w:rtl/>
        </w:rPr>
        <w:t xml:space="preserve"> پرداخت.</w:t>
      </w:r>
    </w:p>
    <w:p w:rsidR="00241CB2" w:rsidRPr="003124F6" w:rsidRDefault="00241CB2" w:rsidP="00F556E7">
      <w:pPr>
        <w:widowControl w:val="0"/>
        <w:ind w:firstLine="284"/>
        <w:jc w:val="both"/>
        <w:rPr>
          <w:rStyle w:val="Char6"/>
          <w:rtl/>
        </w:rPr>
      </w:pPr>
      <w:r w:rsidRPr="003124F6">
        <w:rPr>
          <w:rStyle w:val="Char6"/>
          <w:rtl/>
        </w:rPr>
        <w:t>وقت</w:t>
      </w:r>
      <w:r w:rsidR="000E4BC7">
        <w:rPr>
          <w:rStyle w:val="Char6"/>
          <w:rtl/>
        </w:rPr>
        <w:t>ی</w:t>
      </w:r>
      <w:r w:rsidRPr="003124F6">
        <w:rPr>
          <w:rStyle w:val="Char6"/>
          <w:rtl/>
        </w:rPr>
        <w:t xml:space="preserve"> </w:t>
      </w:r>
      <w:r w:rsidR="000E4BC7">
        <w:rPr>
          <w:rStyle w:val="Char6"/>
          <w:rtl/>
        </w:rPr>
        <w:t>ک</w:t>
      </w:r>
      <w:r w:rsidRPr="003124F6">
        <w:rPr>
          <w:rStyle w:val="Char6"/>
          <w:rtl/>
        </w:rPr>
        <w:t>ه خالد از ح</w:t>
      </w:r>
      <w:r w:rsidR="000E4BC7">
        <w:rPr>
          <w:rStyle w:val="Char6"/>
          <w:rtl/>
        </w:rPr>
        <w:t>ی</w:t>
      </w:r>
      <w:r w:rsidRPr="003124F6">
        <w:rPr>
          <w:rStyle w:val="Char6"/>
          <w:rtl/>
        </w:rPr>
        <w:t>ره برا</w:t>
      </w:r>
      <w:r w:rsidR="000E4BC7">
        <w:rPr>
          <w:rStyle w:val="Char6"/>
          <w:rtl/>
        </w:rPr>
        <w:t>ی</w:t>
      </w:r>
      <w:r w:rsidRPr="003124F6">
        <w:rPr>
          <w:rStyle w:val="Char6"/>
          <w:rtl/>
        </w:rPr>
        <w:t xml:space="preserve"> فتح انبار خارج شده بود </w:t>
      </w:r>
      <w:r w:rsidR="000E4BC7">
        <w:rPr>
          <w:rStyle w:val="Char6"/>
          <w:rtl/>
        </w:rPr>
        <w:t>یکی</w:t>
      </w:r>
      <w:r w:rsidRPr="003124F6">
        <w:rPr>
          <w:rStyle w:val="Char6"/>
          <w:rtl/>
        </w:rPr>
        <w:t xml:space="preserve"> از امراء سپاه خود بنام قعقاع بن عمرو را </w:t>
      </w:r>
      <w:r w:rsidR="000E4BC7">
        <w:rPr>
          <w:rStyle w:val="Char6"/>
          <w:rtl/>
        </w:rPr>
        <w:t>ک</w:t>
      </w:r>
      <w:r w:rsidRPr="003124F6">
        <w:rPr>
          <w:rStyle w:val="Char6"/>
          <w:rtl/>
        </w:rPr>
        <w:t xml:space="preserve">ه </w:t>
      </w:r>
      <w:r w:rsidR="000E4BC7">
        <w:rPr>
          <w:rStyle w:val="Char6"/>
          <w:rtl/>
        </w:rPr>
        <w:t>یکی</w:t>
      </w:r>
      <w:r w:rsidRPr="003124F6">
        <w:rPr>
          <w:rStyle w:val="Char6"/>
          <w:rtl/>
        </w:rPr>
        <w:t xml:space="preserve"> از شجاعان مشهور عرب بود برا</w:t>
      </w:r>
      <w:r w:rsidR="000E4BC7">
        <w:rPr>
          <w:rStyle w:val="Char6"/>
          <w:rtl/>
        </w:rPr>
        <w:t>ی</w:t>
      </w:r>
      <w:r w:rsidRPr="003124F6">
        <w:rPr>
          <w:rStyle w:val="Char6"/>
          <w:rtl/>
        </w:rPr>
        <w:t xml:space="preserve"> محافظت شهر و حفظ نظام امور مردم در آنجا گماشته بود.</w:t>
      </w:r>
    </w:p>
    <w:p w:rsidR="00241CB2" w:rsidRPr="003124F6" w:rsidRDefault="00241CB2" w:rsidP="00F556E7">
      <w:pPr>
        <w:widowControl w:val="0"/>
        <w:ind w:firstLine="284"/>
        <w:jc w:val="both"/>
        <w:rPr>
          <w:rStyle w:val="Char6"/>
          <w:rtl/>
        </w:rPr>
      </w:pPr>
      <w:r w:rsidRPr="003124F6">
        <w:rPr>
          <w:rStyle w:val="Char6"/>
          <w:rtl/>
        </w:rPr>
        <w:t>ا</w:t>
      </w:r>
      <w:r w:rsidR="000E4BC7">
        <w:rPr>
          <w:rStyle w:val="Char6"/>
          <w:rtl/>
        </w:rPr>
        <w:t>ی</w:t>
      </w:r>
      <w:r w:rsidRPr="003124F6">
        <w:rPr>
          <w:rStyle w:val="Char6"/>
          <w:rtl/>
        </w:rPr>
        <w:t>ران</w:t>
      </w:r>
      <w:r w:rsidR="000E4BC7">
        <w:rPr>
          <w:rStyle w:val="Char6"/>
          <w:rtl/>
        </w:rPr>
        <w:t>ی</w:t>
      </w:r>
      <w:r w:rsidRPr="003124F6">
        <w:rPr>
          <w:rStyle w:val="Char6"/>
          <w:rtl/>
        </w:rPr>
        <w:t>ان مق</w:t>
      </w:r>
      <w:r w:rsidR="000E4BC7">
        <w:rPr>
          <w:rStyle w:val="Char6"/>
          <w:rtl/>
        </w:rPr>
        <w:t>ی</w:t>
      </w:r>
      <w:r w:rsidRPr="003124F6">
        <w:rPr>
          <w:rStyle w:val="Char6"/>
          <w:rtl/>
        </w:rPr>
        <w:t>م عراق و بعض</w:t>
      </w:r>
      <w:r w:rsidR="000E4BC7">
        <w:rPr>
          <w:rStyle w:val="Char6"/>
          <w:rtl/>
        </w:rPr>
        <w:t>ی</w:t>
      </w:r>
      <w:r w:rsidRPr="003124F6">
        <w:rPr>
          <w:rStyle w:val="Char6"/>
          <w:rtl/>
        </w:rPr>
        <w:t xml:space="preserve"> از عرب‌ها</w:t>
      </w:r>
      <w:r w:rsidR="000E4BC7">
        <w:rPr>
          <w:rStyle w:val="Char6"/>
          <w:rtl/>
        </w:rPr>
        <w:t>ی</w:t>
      </w:r>
      <w:r w:rsidRPr="003124F6">
        <w:rPr>
          <w:rStyle w:val="Char6"/>
          <w:rtl/>
        </w:rPr>
        <w:t xml:space="preserve"> عراق</w:t>
      </w:r>
      <w:r w:rsidR="000E4BC7">
        <w:rPr>
          <w:rStyle w:val="Char6"/>
          <w:rtl/>
        </w:rPr>
        <w:t>ی</w:t>
      </w:r>
      <w:r w:rsidRPr="003124F6">
        <w:rPr>
          <w:rStyle w:val="Char6"/>
          <w:rtl/>
        </w:rPr>
        <w:t xml:space="preserve"> </w:t>
      </w:r>
      <w:r w:rsidR="000E4BC7">
        <w:rPr>
          <w:rStyle w:val="Char6"/>
          <w:rtl/>
        </w:rPr>
        <w:t>ک</w:t>
      </w:r>
      <w:r w:rsidRPr="003124F6">
        <w:rPr>
          <w:rStyle w:val="Char6"/>
          <w:rtl/>
        </w:rPr>
        <w:t>ه تصور م</w:t>
      </w:r>
      <w:r w:rsidR="000E4BC7">
        <w:rPr>
          <w:rStyle w:val="Char6"/>
          <w:rtl/>
        </w:rPr>
        <w:t>ی</w:t>
      </w:r>
      <w:r w:rsidRPr="003124F6">
        <w:rPr>
          <w:rStyle w:val="Char6"/>
          <w:rtl/>
        </w:rPr>
        <w:t>‌</w:t>
      </w:r>
      <w:r w:rsidR="000E4BC7">
        <w:rPr>
          <w:rStyle w:val="Char6"/>
          <w:rtl/>
        </w:rPr>
        <w:t>ک</w:t>
      </w:r>
      <w:r w:rsidRPr="003124F6">
        <w:rPr>
          <w:rStyle w:val="Char6"/>
          <w:rtl/>
        </w:rPr>
        <w:t>ردند چون خالد در آنجا ن</w:t>
      </w:r>
      <w:r w:rsidR="000E4BC7">
        <w:rPr>
          <w:rStyle w:val="Char6"/>
          <w:rtl/>
        </w:rPr>
        <w:t>ی</w:t>
      </w:r>
      <w:r w:rsidRPr="003124F6">
        <w:rPr>
          <w:rStyle w:val="Char6"/>
          <w:rtl/>
        </w:rPr>
        <w:t>ست و عده مسلم</w:t>
      </w:r>
      <w:r w:rsidR="000E4BC7">
        <w:rPr>
          <w:rStyle w:val="Char6"/>
          <w:rtl/>
        </w:rPr>
        <w:t>ی</w:t>
      </w:r>
      <w:r w:rsidRPr="003124F6">
        <w:rPr>
          <w:rStyle w:val="Char6"/>
          <w:rtl/>
        </w:rPr>
        <w:t>ن برا</w:t>
      </w:r>
      <w:r w:rsidR="000E4BC7">
        <w:rPr>
          <w:rStyle w:val="Char6"/>
          <w:rtl/>
        </w:rPr>
        <w:t>ی</w:t>
      </w:r>
      <w:r w:rsidRPr="003124F6">
        <w:rPr>
          <w:rStyle w:val="Char6"/>
          <w:rtl/>
        </w:rPr>
        <w:t xml:space="preserve"> دفاع از شهر </w:t>
      </w:r>
      <w:r w:rsidR="000E4BC7">
        <w:rPr>
          <w:rStyle w:val="Char6"/>
          <w:rtl/>
        </w:rPr>
        <w:t>ک</w:t>
      </w:r>
      <w:r w:rsidRPr="003124F6">
        <w:rPr>
          <w:rStyle w:val="Char6"/>
          <w:rtl/>
        </w:rPr>
        <w:t>اف</w:t>
      </w:r>
      <w:r w:rsidR="000E4BC7">
        <w:rPr>
          <w:rStyle w:val="Char6"/>
          <w:rtl/>
        </w:rPr>
        <w:t>ی</w:t>
      </w:r>
      <w:r w:rsidRPr="003124F6">
        <w:rPr>
          <w:rStyle w:val="Char6"/>
          <w:rtl/>
        </w:rPr>
        <w:t xml:space="preserve"> ن</w:t>
      </w:r>
      <w:r w:rsidR="000E4BC7">
        <w:rPr>
          <w:rStyle w:val="Char6"/>
          <w:rtl/>
        </w:rPr>
        <w:t>ی</w:t>
      </w:r>
      <w:r w:rsidRPr="003124F6">
        <w:rPr>
          <w:rStyle w:val="Char6"/>
          <w:rtl/>
        </w:rPr>
        <w:t>ست به طمع افتاده لش</w:t>
      </w:r>
      <w:r w:rsidR="000E4BC7">
        <w:rPr>
          <w:rStyle w:val="Char6"/>
          <w:rtl/>
        </w:rPr>
        <w:t>ک</w:t>
      </w:r>
      <w:r w:rsidRPr="003124F6">
        <w:rPr>
          <w:rStyle w:val="Char6"/>
          <w:rtl/>
        </w:rPr>
        <w:t>ر ز</w:t>
      </w:r>
      <w:r w:rsidR="000E4BC7">
        <w:rPr>
          <w:rStyle w:val="Char6"/>
          <w:rtl/>
        </w:rPr>
        <w:t>ی</w:t>
      </w:r>
      <w:r w:rsidRPr="003124F6">
        <w:rPr>
          <w:rStyle w:val="Char6"/>
          <w:rtl/>
        </w:rPr>
        <w:t>اد</w:t>
      </w:r>
      <w:r w:rsidR="000E4BC7">
        <w:rPr>
          <w:rStyle w:val="Char6"/>
          <w:rtl/>
        </w:rPr>
        <w:t>ی</w:t>
      </w:r>
      <w:r w:rsidRPr="003124F6">
        <w:rPr>
          <w:rStyle w:val="Char6"/>
          <w:rtl/>
        </w:rPr>
        <w:t xml:space="preserve"> جمع و برا</w:t>
      </w:r>
      <w:r w:rsidR="000E4BC7">
        <w:rPr>
          <w:rStyle w:val="Char6"/>
          <w:rtl/>
        </w:rPr>
        <w:t>ی</w:t>
      </w:r>
      <w:r w:rsidRPr="003124F6">
        <w:rPr>
          <w:rStyle w:val="Char6"/>
          <w:rtl/>
        </w:rPr>
        <w:t xml:space="preserve"> تصرف شهر ح</w:t>
      </w:r>
      <w:r w:rsidR="000E4BC7">
        <w:rPr>
          <w:rStyle w:val="Char6"/>
          <w:rtl/>
        </w:rPr>
        <w:t>ی</w:t>
      </w:r>
      <w:r w:rsidRPr="003124F6">
        <w:rPr>
          <w:rStyle w:val="Char6"/>
          <w:rtl/>
        </w:rPr>
        <w:t>ره در جائ</w:t>
      </w:r>
      <w:r w:rsidR="000E4BC7">
        <w:rPr>
          <w:rStyle w:val="Char6"/>
          <w:rtl/>
        </w:rPr>
        <w:t>ی</w:t>
      </w:r>
      <w:r w:rsidRPr="003124F6">
        <w:rPr>
          <w:rStyle w:val="Char6"/>
          <w:rtl/>
        </w:rPr>
        <w:t xml:space="preserve"> بنام حص</w:t>
      </w:r>
      <w:r w:rsidR="000E4BC7">
        <w:rPr>
          <w:rStyle w:val="Char6"/>
          <w:rtl/>
        </w:rPr>
        <w:t>ی</w:t>
      </w:r>
      <w:r w:rsidRPr="003124F6">
        <w:rPr>
          <w:rStyle w:val="Char6"/>
          <w:rtl/>
        </w:rPr>
        <w:t>د اردو زدند تا پس از تجه</w:t>
      </w:r>
      <w:r w:rsidR="000E4BC7">
        <w:rPr>
          <w:rStyle w:val="Char6"/>
          <w:rtl/>
        </w:rPr>
        <w:t>ی</w:t>
      </w:r>
      <w:r w:rsidRPr="003124F6">
        <w:rPr>
          <w:rStyle w:val="Char6"/>
          <w:rtl/>
        </w:rPr>
        <w:t xml:space="preserve">ز </w:t>
      </w:r>
      <w:r w:rsidR="000E4BC7">
        <w:rPr>
          <w:rStyle w:val="Char6"/>
          <w:rtl/>
        </w:rPr>
        <w:t>ک</w:t>
      </w:r>
      <w:r w:rsidRPr="003124F6">
        <w:rPr>
          <w:rStyle w:val="Char6"/>
          <w:rtl/>
        </w:rPr>
        <w:t>امل حر</w:t>
      </w:r>
      <w:r w:rsidR="000E4BC7">
        <w:rPr>
          <w:rStyle w:val="Char6"/>
          <w:rtl/>
        </w:rPr>
        <w:t>ک</w:t>
      </w:r>
      <w:r w:rsidRPr="003124F6">
        <w:rPr>
          <w:rStyle w:val="Char6"/>
          <w:rtl/>
        </w:rPr>
        <w:t>ت و حمله نما</w:t>
      </w:r>
      <w:r w:rsidR="000E4BC7">
        <w:rPr>
          <w:rStyle w:val="Char6"/>
          <w:rtl/>
        </w:rPr>
        <w:t>ی</w:t>
      </w:r>
      <w:r w:rsidRPr="003124F6">
        <w:rPr>
          <w:rStyle w:val="Char6"/>
          <w:rtl/>
        </w:rPr>
        <w:t>ند.</w:t>
      </w:r>
    </w:p>
    <w:p w:rsidR="00241CB2" w:rsidRPr="003124F6" w:rsidRDefault="00241CB2" w:rsidP="00E6384D">
      <w:pPr>
        <w:widowControl w:val="0"/>
        <w:ind w:firstLine="284"/>
        <w:jc w:val="both"/>
        <w:rPr>
          <w:rStyle w:val="Char6"/>
          <w:rtl/>
        </w:rPr>
      </w:pPr>
      <w:r w:rsidRPr="003124F6">
        <w:rPr>
          <w:rStyle w:val="Char6"/>
          <w:rtl/>
        </w:rPr>
        <w:t>قعقاع پس از ا</w:t>
      </w:r>
      <w:r w:rsidR="000E4BC7">
        <w:rPr>
          <w:rStyle w:val="Char6"/>
          <w:rtl/>
        </w:rPr>
        <w:t>ی</w:t>
      </w:r>
      <w:r w:rsidRPr="003124F6">
        <w:rPr>
          <w:rStyle w:val="Char6"/>
          <w:rtl/>
        </w:rPr>
        <w:t xml:space="preserve">ن ماجر اطلاع </w:t>
      </w:r>
      <w:r w:rsidR="000E4BC7">
        <w:rPr>
          <w:rStyle w:val="Char6"/>
          <w:rtl/>
        </w:rPr>
        <w:t>ی</w:t>
      </w:r>
      <w:r w:rsidRPr="003124F6">
        <w:rPr>
          <w:rStyle w:val="Char6"/>
          <w:rtl/>
        </w:rPr>
        <w:t>افت و قبل از ا</w:t>
      </w:r>
      <w:r w:rsidR="000E4BC7">
        <w:rPr>
          <w:rStyle w:val="Char6"/>
          <w:rtl/>
        </w:rPr>
        <w:t>ی</w:t>
      </w:r>
      <w:r w:rsidRPr="003124F6">
        <w:rPr>
          <w:rStyle w:val="Char6"/>
          <w:rtl/>
        </w:rPr>
        <w:t>ن</w:t>
      </w:r>
      <w:r w:rsidR="000E4BC7">
        <w:rPr>
          <w:rStyle w:val="Char6"/>
          <w:rtl/>
        </w:rPr>
        <w:t>ک</w:t>
      </w:r>
      <w:r w:rsidRPr="003124F6">
        <w:rPr>
          <w:rStyle w:val="Char6"/>
          <w:rtl/>
        </w:rPr>
        <w:t>ه</w:t>
      </w:r>
      <w:r w:rsidR="009F5D6E">
        <w:rPr>
          <w:rStyle w:val="Char6"/>
          <w:rtl/>
        </w:rPr>
        <w:t xml:space="preserve"> آن‌ها </w:t>
      </w:r>
      <w:r w:rsidRPr="003124F6">
        <w:rPr>
          <w:rStyle w:val="Char6"/>
          <w:rtl/>
        </w:rPr>
        <w:t>مجهز و حمله نما</w:t>
      </w:r>
      <w:r w:rsidR="000E4BC7">
        <w:rPr>
          <w:rStyle w:val="Char6"/>
          <w:rtl/>
        </w:rPr>
        <w:t>ی</w:t>
      </w:r>
      <w:r w:rsidRPr="003124F6">
        <w:rPr>
          <w:rStyle w:val="Char6"/>
          <w:rtl/>
        </w:rPr>
        <w:t>ند فرصت را از دست‌شان گرفت و بر</w:t>
      </w:r>
      <w:r w:rsidR="009F5D6E">
        <w:rPr>
          <w:rStyle w:val="Char6"/>
          <w:rtl/>
        </w:rPr>
        <w:t xml:space="preserve"> آن‌ها </w:t>
      </w:r>
      <w:r w:rsidRPr="003124F6">
        <w:rPr>
          <w:rStyle w:val="Char6"/>
          <w:rtl/>
        </w:rPr>
        <w:t>تاخت و تار و مارشان نمود و غنائم ز</w:t>
      </w:r>
      <w:r w:rsidR="000E4BC7">
        <w:rPr>
          <w:rStyle w:val="Char6"/>
          <w:rtl/>
        </w:rPr>
        <w:t>ی</w:t>
      </w:r>
      <w:r w:rsidRPr="003124F6">
        <w:rPr>
          <w:rStyle w:val="Char6"/>
          <w:rtl/>
        </w:rPr>
        <w:t>اد</w:t>
      </w:r>
      <w:r w:rsidR="000E4BC7">
        <w:rPr>
          <w:rStyle w:val="Char6"/>
          <w:rtl/>
        </w:rPr>
        <w:t>ی</w:t>
      </w:r>
      <w:r w:rsidRPr="003124F6">
        <w:rPr>
          <w:rStyle w:val="Char6"/>
          <w:rtl/>
        </w:rPr>
        <w:t xml:space="preserve"> از</w:t>
      </w:r>
      <w:r w:rsidR="009F5D6E">
        <w:rPr>
          <w:rStyle w:val="Char6"/>
          <w:rtl/>
        </w:rPr>
        <w:t xml:space="preserve"> آن‌ها </w:t>
      </w:r>
      <w:r w:rsidRPr="003124F6">
        <w:rPr>
          <w:rStyle w:val="Char6"/>
          <w:rtl/>
        </w:rPr>
        <w:t>بدست آورد</w:t>
      </w:r>
      <w:r w:rsidR="00DA616D" w:rsidRPr="003124F6">
        <w:rPr>
          <w:rStyle w:val="Char6"/>
          <w:rtl/>
        </w:rPr>
        <w:t>،</w:t>
      </w:r>
      <w:r w:rsidRPr="003124F6">
        <w:rPr>
          <w:rStyle w:val="Char6"/>
          <w:rtl/>
        </w:rPr>
        <w:t xml:space="preserve"> ول</w:t>
      </w:r>
      <w:r w:rsidR="000E4BC7">
        <w:rPr>
          <w:rStyle w:val="Char6"/>
          <w:rtl/>
        </w:rPr>
        <w:t>ی</w:t>
      </w:r>
      <w:r w:rsidRPr="003124F6">
        <w:rPr>
          <w:rStyle w:val="Char6"/>
          <w:rtl/>
        </w:rPr>
        <w:t xml:space="preserve"> مع الوصف فرماندهان ا</w:t>
      </w:r>
      <w:r w:rsidR="000E4BC7">
        <w:rPr>
          <w:rStyle w:val="Char6"/>
          <w:rtl/>
        </w:rPr>
        <w:t>ی</w:t>
      </w:r>
      <w:r w:rsidRPr="003124F6">
        <w:rPr>
          <w:rStyle w:val="Char6"/>
          <w:rtl/>
        </w:rPr>
        <w:t>ن سپاه ش</w:t>
      </w:r>
      <w:r w:rsidR="000E4BC7">
        <w:rPr>
          <w:rStyle w:val="Char6"/>
          <w:rtl/>
        </w:rPr>
        <w:t>ک</w:t>
      </w:r>
      <w:r w:rsidRPr="003124F6">
        <w:rPr>
          <w:rStyle w:val="Char6"/>
          <w:rtl/>
        </w:rPr>
        <w:t>ست خورده م</w:t>
      </w:r>
      <w:r w:rsidR="00E6384D" w:rsidRPr="003124F6">
        <w:rPr>
          <w:rStyle w:val="Char6"/>
          <w:rFonts w:hint="cs"/>
          <w:rtl/>
        </w:rPr>
        <w:t>ا</w:t>
      </w:r>
      <w:r w:rsidR="000E4BC7">
        <w:rPr>
          <w:rStyle w:val="Char6"/>
          <w:rtl/>
        </w:rPr>
        <w:t>ی</w:t>
      </w:r>
      <w:r w:rsidRPr="003124F6">
        <w:rPr>
          <w:rStyle w:val="Char6"/>
          <w:rtl/>
        </w:rPr>
        <w:t>وس نشدند و همان دور</w:t>
      </w:r>
      <w:r w:rsidR="000E4BC7">
        <w:rPr>
          <w:rStyle w:val="Char6"/>
          <w:rtl/>
        </w:rPr>
        <w:t>ی</w:t>
      </w:r>
      <w:r w:rsidRPr="003124F6">
        <w:rPr>
          <w:rStyle w:val="Char6"/>
          <w:rtl/>
        </w:rPr>
        <w:t xml:space="preserve"> و غ</w:t>
      </w:r>
      <w:r w:rsidR="000E4BC7">
        <w:rPr>
          <w:rStyle w:val="Char6"/>
          <w:rtl/>
        </w:rPr>
        <w:t>ی</w:t>
      </w:r>
      <w:r w:rsidRPr="003124F6">
        <w:rPr>
          <w:rStyle w:val="Char6"/>
          <w:rtl/>
        </w:rPr>
        <w:t>بت خالد از محل،</w:t>
      </w:r>
      <w:r w:rsidR="009F5D6E">
        <w:rPr>
          <w:rStyle w:val="Char6"/>
          <w:rtl/>
        </w:rPr>
        <w:t xml:space="preserve"> آن‌ها </w:t>
      </w:r>
      <w:r w:rsidRPr="003124F6">
        <w:rPr>
          <w:rStyle w:val="Char6"/>
          <w:rtl/>
        </w:rPr>
        <w:t>را به طمع فتح انداخت</w:t>
      </w:r>
      <w:r w:rsidR="00DA616D" w:rsidRPr="003124F6">
        <w:rPr>
          <w:rStyle w:val="Char6"/>
          <w:rtl/>
        </w:rPr>
        <w:t>،</w:t>
      </w:r>
      <w:r w:rsidR="00E6384D" w:rsidRPr="003124F6">
        <w:rPr>
          <w:rStyle w:val="Char6"/>
          <w:rtl/>
        </w:rPr>
        <w:t xml:space="preserve"> لذا باز هم به جمع</w:t>
      </w:r>
      <w:r w:rsidR="00E6384D" w:rsidRPr="003124F6">
        <w:rPr>
          <w:rStyle w:val="Char6"/>
          <w:rFonts w:hint="cs"/>
          <w:rtl/>
        </w:rPr>
        <w:t>‌</w:t>
      </w:r>
      <w:r w:rsidRPr="003124F6">
        <w:rPr>
          <w:rStyle w:val="Char6"/>
          <w:rtl/>
        </w:rPr>
        <w:t>آور</w:t>
      </w:r>
      <w:r w:rsidR="000E4BC7">
        <w:rPr>
          <w:rStyle w:val="Char6"/>
          <w:rtl/>
        </w:rPr>
        <w:t>ی</w:t>
      </w:r>
      <w:r w:rsidRPr="003124F6">
        <w:rPr>
          <w:rStyle w:val="Char6"/>
          <w:rtl/>
        </w:rPr>
        <w:t xml:space="preserve"> سرباز پرداختند. جنگاوران تازه نفس ز</w:t>
      </w:r>
      <w:r w:rsidR="000E4BC7">
        <w:rPr>
          <w:rStyle w:val="Char6"/>
          <w:rtl/>
        </w:rPr>
        <w:t>ی</w:t>
      </w:r>
      <w:r w:rsidRPr="003124F6">
        <w:rPr>
          <w:rStyle w:val="Char6"/>
          <w:rtl/>
        </w:rPr>
        <w:t>اد</w:t>
      </w:r>
      <w:r w:rsidR="000E4BC7">
        <w:rPr>
          <w:rStyle w:val="Char6"/>
          <w:rtl/>
        </w:rPr>
        <w:t>ی</w:t>
      </w:r>
      <w:r w:rsidRPr="003124F6">
        <w:rPr>
          <w:rStyle w:val="Char6"/>
          <w:rtl/>
        </w:rPr>
        <w:t xml:space="preserve"> از عجم و عرب در محل</w:t>
      </w:r>
      <w:r w:rsidR="000E4BC7">
        <w:rPr>
          <w:rStyle w:val="Char6"/>
          <w:rtl/>
        </w:rPr>
        <w:t>ی</w:t>
      </w:r>
      <w:r w:rsidRPr="003124F6">
        <w:rPr>
          <w:rStyle w:val="Char6"/>
          <w:rtl/>
        </w:rPr>
        <w:t xml:space="preserve"> بنام مض</w:t>
      </w:r>
      <w:r w:rsidR="000E4BC7">
        <w:rPr>
          <w:rStyle w:val="Char6"/>
          <w:rtl/>
        </w:rPr>
        <w:t>ی</w:t>
      </w:r>
      <w:r w:rsidRPr="003124F6">
        <w:rPr>
          <w:rStyle w:val="Char6"/>
          <w:rtl/>
        </w:rPr>
        <w:t>خ از خا</w:t>
      </w:r>
      <w:r w:rsidR="000E4BC7">
        <w:rPr>
          <w:rStyle w:val="Char6"/>
          <w:rtl/>
        </w:rPr>
        <w:t>ک</w:t>
      </w:r>
      <w:r w:rsidRPr="003124F6">
        <w:rPr>
          <w:rStyle w:val="Char6"/>
          <w:rtl/>
        </w:rPr>
        <w:t xml:space="preserve"> عراق جمع نمودند تا سپس به ح</w:t>
      </w:r>
      <w:r w:rsidR="000E4BC7">
        <w:rPr>
          <w:rStyle w:val="Char6"/>
          <w:rtl/>
        </w:rPr>
        <w:t>ی</w:t>
      </w:r>
      <w:r w:rsidRPr="003124F6">
        <w:rPr>
          <w:rStyle w:val="Char6"/>
          <w:rtl/>
        </w:rPr>
        <w:t>ره حمله نما</w:t>
      </w:r>
      <w:r w:rsidR="000E4BC7">
        <w:rPr>
          <w:rStyle w:val="Char6"/>
          <w:rtl/>
        </w:rPr>
        <w:t>ی</w:t>
      </w:r>
      <w:r w:rsidRPr="003124F6">
        <w:rPr>
          <w:rStyle w:val="Char6"/>
          <w:rtl/>
        </w:rPr>
        <w:t>ند.</w:t>
      </w:r>
    </w:p>
    <w:p w:rsidR="00241CB2" w:rsidRPr="003124F6" w:rsidRDefault="00241CB2" w:rsidP="00F556E7">
      <w:pPr>
        <w:widowControl w:val="0"/>
        <w:ind w:firstLine="284"/>
        <w:jc w:val="both"/>
        <w:rPr>
          <w:rStyle w:val="Char6"/>
          <w:rtl/>
        </w:rPr>
      </w:pPr>
      <w:r w:rsidRPr="003124F6">
        <w:rPr>
          <w:rStyle w:val="Char6"/>
          <w:rtl/>
        </w:rPr>
        <w:t>خالد در دومه الجندل از ا</w:t>
      </w:r>
      <w:r w:rsidR="000E4BC7">
        <w:rPr>
          <w:rStyle w:val="Char6"/>
          <w:rtl/>
        </w:rPr>
        <w:t>ی</w:t>
      </w:r>
      <w:r w:rsidRPr="003124F6">
        <w:rPr>
          <w:rStyle w:val="Char6"/>
          <w:rtl/>
        </w:rPr>
        <w:t xml:space="preserve">ن امر اطلاع </w:t>
      </w:r>
      <w:r w:rsidR="000E4BC7">
        <w:rPr>
          <w:rStyle w:val="Char6"/>
          <w:rtl/>
        </w:rPr>
        <w:t>ی</w:t>
      </w:r>
      <w:r w:rsidRPr="003124F6">
        <w:rPr>
          <w:rStyle w:val="Char6"/>
          <w:rtl/>
        </w:rPr>
        <w:t>افت و لش</w:t>
      </w:r>
      <w:r w:rsidR="000E4BC7">
        <w:rPr>
          <w:rStyle w:val="Char6"/>
          <w:rtl/>
        </w:rPr>
        <w:t>ک</w:t>
      </w:r>
      <w:r w:rsidRPr="003124F6">
        <w:rPr>
          <w:rStyle w:val="Char6"/>
          <w:rtl/>
        </w:rPr>
        <w:t>ر قعقاع را برا</w:t>
      </w:r>
      <w:r w:rsidR="000E4BC7">
        <w:rPr>
          <w:rStyle w:val="Char6"/>
          <w:rtl/>
        </w:rPr>
        <w:t>ی</w:t>
      </w:r>
      <w:r w:rsidRPr="003124F6">
        <w:rPr>
          <w:rStyle w:val="Char6"/>
          <w:rtl/>
        </w:rPr>
        <w:t xml:space="preserve"> دفاع </w:t>
      </w:r>
      <w:r w:rsidR="000E4BC7">
        <w:rPr>
          <w:rStyle w:val="Char6"/>
          <w:rtl/>
        </w:rPr>
        <w:t>ک</w:t>
      </w:r>
      <w:r w:rsidRPr="003124F6">
        <w:rPr>
          <w:rStyle w:val="Char6"/>
          <w:rtl/>
        </w:rPr>
        <w:t>اف</w:t>
      </w:r>
      <w:r w:rsidR="000E4BC7">
        <w:rPr>
          <w:rStyle w:val="Char6"/>
          <w:rtl/>
        </w:rPr>
        <w:t>ی</w:t>
      </w:r>
      <w:r w:rsidRPr="003124F6">
        <w:rPr>
          <w:rStyle w:val="Char6"/>
          <w:rtl/>
        </w:rPr>
        <w:t xml:space="preserve"> ندانست. لذا نامه‌ا</w:t>
      </w:r>
      <w:r w:rsidR="000E4BC7">
        <w:rPr>
          <w:rStyle w:val="Char6"/>
          <w:rtl/>
        </w:rPr>
        <w:t>ی</w:t>
      </w:r>
      <w:r w:rsidRPr="003124F6">
        <w:rPr>
          <w:rStyle w:val="Char6"/>
          <w:rtl/>
        </w:rPr>
        <w:t xml:space="preserve"> به او نوشته دستور داد در وقت</w:t>
      </w:r>
      <w:r w:rsidR="000E4BC7">
        <w:rPr>
          <w:rStyle w:val="Char6"/>
          <w:rtl/>
        </w:rPr>
        <w:t>ی</w:t>
      </w:r>
      <w:r w:rsidRPr="003124F6">
        <w:rPr>
          <w:rStyle w:val="Char6"/>
          <w:rtl/>
        </w:rPr>
        <w:t xml:space="preserve"> مع</w:t>
      </w:r>
      <w:r w:rsidR="000E4BC7">
        <w:rPr>
          <w:rStyle w:val="Char6"/>
          <w:rtl/>
        </w:rPr>
        <w:t>ی</w:t>
      </w:r>
      <w:r w:rsidRPr="003124F6">
        <w:rPr>
          <w:rStyle w:val="Char6"/>
          <w:rtl/>
        </w:rPr>
        <w:t>ن از شب</w:t>
      </w:r>
      <w:r w:rsidR="000E4BC7">
        <w:rPr>
          <w:rStyle w:val="Char6"/>
          <w:rtl/>
        </w:rPr>
        <w:t>ی</w:t>
      </w:r>
      <w:r w:rsidRPr="003124F6">
        <w:rPr>
          <w:rStyle w:val="Char6"/>
          <w:rtl/>
        </w:rPr>
        <w:t xml:space="preserve"> مع</w:t>
      </w:r>
      <w:r w:rsidR="000E4BC7">
        <w:rPr>
          <w:rStyle w:val="Char6"/>
          <w:rtl/>
        </w:rPr>
        <w:t>ی</w:t>
      </w:r>
      <w:r w:rsidRPr="003124F6">
        <w:rPr>
          <w:rStyle w:val="Char6"/>
          <w:rtl/>
        </w:rPr>
        <w:t>ن با سپاه خود منتظر ورودش باشد تا با هم به دشمن حمله نما</w:t>
      </w:r>
      <w:r w:rsidR="000E4BC7">
        <w:rPr>
          <w:rStyle w:val="Char6"/>
          <w:rtl/>
        </w:rPr>
        <w:t>ی</w:t>
      </w:r>
      <w:r w:rsidRPr="003124F6">
        <w:rPr>
          <w:rStyle w:val="Char6"/>
          <w:rtl/>
        </w:rPr>
        <w:t>ند.</w:t>
      </w:r>
    </w:p>
    <w:p w:rsidR="00241CB2" w:rsidRPr="003124F6" w:rsidRDefault="00241CB2" w:rsidP="00F556E7">
      <w:pPr>
        <w:widowControl w:val="0"/>
        <w:ind w:firstLine="284"/>
        <w:jc w:val="both"/>
        <w:rPr>
          <w:rStyle w:val="Char6"/>
          <w:rtl/>
        </w:rPr>
      </w:pPr>
      <w:r w:rsidRPr="003124F6">
        <w:rPr>
          <w:rStyle w:val="Char6"/>
          <w:rtl/>
        </w:rPr>
        <w:t>خالد با لش</w:t>
      </w:r>
      <w:r w:rsidR="000E4BC7">
        <w:rPr>
          <w:rStyle w:val="Char6"/>
          <w:rtl/>
        </w:rPr>
        <w:t>ک</w:t>
      </w:r>
      <w:r w:rsidRPr="003124F6">
        <w:rPr>
          <w:rStyle w:val="Char6"/>
          <w:rtl/>
        </w:rPr>
        <w:t>رش در همان شب و وقت موعود به آنجا رس</w:t>
      </w:r>
      <w:r w:rsidR="000E4BC7">
        <w:rPr>
          <w:rStyle w:val="Char6"/>
          <w:rtl/>
        </w:rPr>
        <w:t>ی</w:t>
      </w:r>
      <w:r w:rsidRPr="003124F6">
        <w:rPr>
          <w:rStyle w:val="Char6"/>
          <w:rtl/>
        </w:rPr>
        <w:t>د و با لش</w:t>
      </w:r>
      <w:r w:rsidR="000E4BC7">
        <w:rPr>
          <w:rStyle w:val="Char6"/>
          <w:rtl/>
        </w:rPr>
        <w:t>ک</w:t>
      </w:r>
      <w:r w:rsidRPr="003124F6">
        <w:rPr>
          <w:rStyle w:val="Char6"/>
          <w:rtl/>
        </w:rPr>
        <w:t>ر خود و لش</w:t>
      </w:r>
      <w:r w:rsidR="000E4BC7">
        <w:rPr>
          <w:rStyle w:val="Char6"/>
          <w:rtl/>
        </w:rPr>
        <w:t>ک</w:t>
      </w:r>
      <w:r w:rsidRPr="003124F6">
        <w:rPr>
          <w:rStyle w:val="Char6"/>
          <w:rtl/>
        </w:rPr>
        <w:t xml:space="preserve">ر قعقاع بر دشمن </w:t>
      </w:r>
      <w:r w:rsidR="000E4BC7">
        <w:rPr>
          <w:rStyle w:val="Char6"/>
          <w:rtl/>
        </w:rPr>
        <w:t>ک</w:t>
      </w:r>
      <w:r w:rsidRPr="003124F6">
        <w:rPr>
          <w:rStyle w:val="Char6"/>
          <w:rtl/>
        </w:rPr>
        <w:t>ه غافل و در خواب بودند از سه جهت حمله نمودند و</w:t>
      </w:r>
      <w:r w:rsidR="009F5D6E">
        <w:rPr>
          <w:rStyle w:val="Char6"/>
          <w:rtl/>
        </w:rPr>
        <w:t xml:space="preserve"> آن‌ها </w:t>
      </w:r>
      <w:r w:rsidRPr="003124F6">
        <w:rPr>
          <w:rStyle w:val="Char6"/>
          <w:rtl/>
        </w:rPr>
        <w:t>را تقر</w:t>
      </w:r>
      <w:r w:rsidR="000E4BC7">
        <w:rPr>
          <w:rStyle w:val="Char6"/>
          <w:rtl/>
        </w:rPr>
        <w:t>ی</w:t>
      </w:r>
      <w:r w:rsidRPr="003124F6">
        <w:rPr>
          <w:rStyle w:val="Char6"/>
          <w:rtl/>
        </w:rPr>
        <w:t xml:space="preserve">باً به </w:t>
      </w:r>
      <w:r w:rsidR="000E4BC7">
        <w:rPr>
          <w:rStyle w:val="Char6"/>
          <w:rtl/>
        </w:rPr>
        <w:t>ک</w:t>
      </w:r>
      <w:r w:rsidRPr="003124F6">
        <w:rPr>
          <w:rStyle w:val="Char6"/>
          <w:rtl/>
        </w:rPr>
        <w:t>ل</w:t>
      </w:r>
      <w:r w:rsidR="000E4BC7">
        <w:rPr>
          <w:rStyle w:val="Char6"/>
          <w:rtl/>
        </w:rPr>
        <w:t>ی</w:t>
      </w:r>
      <w:r w:rsidRPr="003124F6">
        <w:rPr>
          <w:rStyle w:val="Char6"/>
          <w:rtl/>
        </w:rPr>
        <w:t xml:space="preserve"> نابود ساختند. با ا</w:t>
      </w:r>
      <w:r w:rsidR="000E4BC7">
        <w:rPr>
          <w:rStyle w:val="Char6"/>
          <w:rtl/>
        </w:rPr>
        <w:t>ی</w:t>
      </w:r>
      <w:r w:rsidRPr="003124F6">
        <w:rPr>
          <w:rStyle w:val="Char6"/>
          <w:rtl/>
        </w:rPr>
        <w:t>ن فتح طمع دشمن را از هر گونه حمله‌ا</w:t>
      </w:r>
      <w:r w:rsidR="000E4BC7">
        <w:rPr>
          <w:rStyle w:val="Char6"/>
          <w:rtl/>
        </w:rPr>
        <w:t>ی</w:t>
      </w:r>
      <w:r w:rsidRPr="003124F6">
        <w:rPr>
          <w:rStyle w:val="Char6"/>
          <w:rtl/>
        </w:rPr>
        <w:t xml:space="preserve"> د</w:t>
      </w:r>
      <w:r w:rsidR="000E4BC7">
        <w:rPr>
          <w:rStyle w:val="Char6"/>
          <w:rtl/>
        </w:rPr>
        <w:t>ی</w:t>
      </w:r>
      <w:r w:rsidRPr="003124F6">
        <w:rPr>
          <w:rStyle w:val="Char6"/>
          <w:rtl/>
        </w:rPr>
        <w:t>گر قطع نمودند. خالد پس از فتح مض</w:t>
      </w:r>
      <w:r w:rsidR="000E4BC7">
        <w:rPr>
          <w:rStyle w:val="Char6"/>
          <w:rtl/>
        </w:rPr>
        <w:t>ی</w:t>
      </w:r>
      <w:r w:rsidRPr="003124F6">
        <w:rPr>
          <w:rStyle w:val="Char6"/>
          <w:rtl/>
        </w:rPr>
        <w:t xml:space="preserve">خ خبر </w:t>
      </w:r>
      <w:r w:rsidR="000E4BC7">
        <w:rPr>
          <w:rStyle w:val="Char6"/>
          <w:rtl/>
        </w:rPr>
        <w:t>ی</w:t>
      </w:r>
      <w:r w:rsidRPr="003124F6">
        <w:rPr>
          <w:rStyle w:val="Char6"/>
          <w:rtl/>
        </w:rPr>
        <w:t xml:space="preserve">افت </w:t>
      </w:r>
      <w:r w:rsidR="000E4BC7">
        <w:rPr>
          <w:rStyle w:val="Char6"/>
          <w:rtl/>
        </w:rPr>
        <w:t>ک</w:t>
      </w:r>
      <w:r w:rsidRPr="003124F6">
        <w:rPr>
          <w:rStyle w:val="Char6"/>
          <w:rtl/>
        </w:rPr>
        <w:t>ه شخص</w:t>
      </w:r>
      <w:r w:rsidR="000E4BC7">
        <w:rPr>
          <w:rStyle w:val="Char6"/>
          <w:rtl/>
        </w:rPr>
        <w:t>ی</w:t>
      </w:r>
      <w:r w:rsidRPr="003124F6">
        <w:rPr>
          <w:rStyle w:val="Char6"/>
          <w:rtl/>
        </w:rPr>
        <w:t xml:space="preserve"> از امرا</w:t>
      </w:r>
      <w:r w:rsidR="000E4BC7">
        <w:rPr>
          <w:rStyle w:val="Char6"/>
          <w:rtl/>
        </w:rPr>
        <w:t>ی</w:t>
      </w:r>
      <w:r w:rsidRPr="003124F6">
        <w:rPr>
          <w:rStyle w:val="Char6"/>
          <w:rtl/>
        </w:rPr>
        <w:t xml:space="preserve"> عرب مس</w:t>
      </w:r>
      <w:r w:rsidR="000E4BC7">
        <w:rPr>
          <w:rStyle w:val="Char6"/>
          <w:rtl/>
        </w:rPr>
        <w:t>ی</w:t>
      </w:r>
      <w:r w:rsidRPr="003124F6">
        <w:rPr>
          <w:rStyle w:val="Char6"/>
          <w:rtl/>
        </w:rPr>
        <w:t>ح</w:t>
      </w:r>
      <w:r w:rsidR="000E4BC7">
        <w:rPr>
          <w:rStyle w:val="Char6"/>
          <w:rtl/>
        </w:rPr>
        <w:t>ی</w:t>
      </w:r>
      <w:r w:rsidRPr="003124F6">
        <w:rPr>
          <w:rStyle w:val="Char6"/>
          <w:rtl/>
        </w:rPr>
        <w:t xml:space="preserve"> بنام رب</w:t>
      </w:r>
      <w:r w:rsidR="000E4BC7">
        <w:rPr>
          <w:rStyle w:val="Char6"/>
          <w:rtl/>
        </w:rPr>
        <w:t>ی</w:t>
      </w:r>
      <w:r w:rsidRPr="003124F6">
        <w:rPr>
          <w:rStyle w:val="Char6"/>
          <w:rtl/>
        </w:rPr>
        <w:t>عه بن بج</w:t>
      </w:r>
      <w:r w:rsidR="000E4BC7">
        <w:rPr>
          <w:rStyle w:val="Char6"/>
          <w:rtl/>
        </w:rPr>
        <w:t>ی</w:t>
      </w:r>
      <w:r w:rsidRPr="003124F6">
        <w:rPr>
          <w:rStyle w:val="Char6"/>
          <w:rtl/>
        </w:rPr>
        <w:t>ر از قب</w:t>
      </w:r>
      <w:r w:rsidR="000E4BC7">
        <w:rPr>
          <w:rStyle w:val="Char6"/>
          <w:rtl/>
        </w:rPr>
        <w:t>ی</w:t>
      </w:r>
      <w:r w:rsidRPr="003124F6">
        <w:rPr>
          <w:rStyle w:val="Char6"/>
          <w:rtl/>
        </w:rPr>
        <w:t>له بن</w:t>
      </w:r>
      <w:r w:rsidR="000E4BC7">
        <w:rPr>
          <w:rStyle w:val="Char6"/>
          <w:rtl/>
        </w:rPr>
        <w:t>ی</w:t>
      </w:r>
      <w:r w:rsidRPr="003124F6">
        <w:rPr>
          <w:rStyle w:val="Char6"/>
          <w:rtl/>
        </w:rPr>
        <w:t xml:space="preserve"> تغلب دردو شهر ثن</w:t>
      </w:r>
      <w:r w:rsidR="000E4BC7">
        <w:rPr>
          <w:rStyle w:val="Char6"/>
          <w:rtl/>
        </w:rPr>
        <w:t>ی</w:t>
      </w:r>
      <w:r w:rsidRPr="003124F6">
        <w:rPr>
          <w:rStyle w:val="Char6"/>
          <w:rtl/>
        </w:rPr>
        <w:t xml:space="preserve"> و زم</w:t>
      </w:r>
      <w:r w:rsidR="000E4BC7">
        <w:rPr>
          <w:rStyle w:val="Char6"/>
          <w:rtl/>
        </w:rPr>
        <w:t>ی</w:t>
      </w:r>
      <w:r w:rsidRPr="003124F6">
        <w:rPr>
          <w:rStyle w:val="Char6"/>
          <w:rtl/>
        </w:rPr>
        <w:t>ل واقع در شرق رصافه عراق سپاه ز</w:t>
      </w:r>
      <w:r w:rsidR="000E4BC7">
        <w:rPr>
          <w:rStyle w:val="Char6"/>
          <w:rtl/>
        </w:rPr>
        <w:t>ی</w:t>
      </w:r>
      <w:r w:rsidRPr="003124F6">
        <w:rPr>
          <w:rStyle w:val="Char6"/>
          <w:rtl/>
        </w:rPr>
        <w:t>اد</w:t>
      </w:r>
      <w:r w:rsidR="000E4BC7">
        <w:rPr>
          <w:rStyle w:val="Char6"/>
          <w:rtl/>
        </w:rPr>
        <w:t>ی</w:t>
      </w:r>
      <w:r w:rsidRPr="003124F6">
        <w:rPr>
          <w:rStyle w:val="Char6"/>
          <w:rtl/>
        </w:rPr>
        <w:t xml:space="preserve"> جمع نموده است و خود را برا</w:t>
      </w:r>
      <w:r w:rsidR="000E4BC7">
        <w:rPr>
          <w:rStyle w:val="Char6"/>
          <w:rtl/>
        </w:rPr>
        <w:t>ی</w:t>
      </w:r>
      <w:r w:rsidRPr="003124F6">
        <w:rPr>
          <w:rStyle w:val="Char6"/>
          <w:rtl/>
        </w:rPr>
        <w:t xml:space="preserve"> جنگ با خالد آماده م</w:t>
      </w:r>
      <w:r w:rsidR="000E4BC7">
        <w:rPr>
          <w:rStyle w:val="Char6"/>
          <w:rtl/>
        </w:rPr>
        <w:t>ی</w:t>
      </w:r>
      <w:r w:rsidRPr="003124F6">
        <w:rPr>
          <w:rStyle w:val="Char6"/>
          <w:rtl/>
        </w:rPr>
        <w:t>‌نما</w:t>
      </w:r>
      <w:r w:rsidR="000E4BC7">
        <w:rPr>
          <w:rStyle w:val="Char6"/>
          <w:rtl/>
        </w:rPr>
        <w:t>ی</w:t>
      </w:r>
      <w:r w:rsidRPr="003124F6">
        <w:rPr>
          <w:rStyle w:val="Char6"/>
          <w:rtl/>
        </w:rPr>
        <w:t>د. لذا خالد پ</w:t>
      </w:r>
      <w:r w:rsidR="000E4BC7">
        <w:rPr>
          <w:rStyle w:val="Char6"/>
          <w:rtl/>
        </w:rPr>
        <w:t>ی</w:t>
      </w:r>
      <w:r w:rsidRPr="003124F6">
        <w:rPr>
          <w:rStyle w:val="Char6"/>
          <w:rtl/>
        </w:rPr>
        <w:t>شدست</w:t>
      </w:r>
      <w:r w:rsidR="000E4BC7">
        <w:rPr>
          <w:rStyle w:val="Char6"/>
          <w:rtl/>
        </w:rPr>
        <w:t>ی</w:t>
      </w:r>
      <w:r w:rsidRPr="003124F6">
        <w:rPr>
          <w:rStyle w:val="Char6"/>
          <w:rtl/>
        </w:rPr>
        <w:t xml:space="preserve"> نمود و قعقاع و سا</w:t>
      </w:r>
      <w:r w:rsidR="000E4BC7">
        <w:rPr>
          <w:rStyle w:val="Char6"/>
          <w:rtl/>
        </w:rPr>
        <w:t>ی</w:t>
      </w:r>
      <w:r w:rsidRPr="003124F6">
        <w:rPr>
          <w:rStyle w:val="Char6"/>
          <w:rtl/>
        </w:rPr>
        <w:t>ر فرماندهان لش</w:t>
      </w:r>
      <w:r w:rsidR="000E4BC7">
        <w:rPr>
          <w:rStyle w:val="Char6"/>
          <w:rtl/>
        </w:rPr>
        <w:t>ک</w:t>
      </w:r>
      <w:r w:rsidRPr="003124F6">
        <w:rPr>
          <w:rStyle w:val="Char6"/>
          <w:rtl/>
        </w:rPr>
        <w:t>ر خود را فراخواند و</w:t>
      </w:r>
      <w:r w:rsidR="009F5D6E">
        <w:rPr>
          <w:rStyle w:val="Char6"/>
          <w:rtl/>
        </w:rPr>
        <w:t xml:space="preserve"> آن‌ها </w:t>
      </w:r>
      <w:r w:rsidRPr="003124F6">
        <w:rPr>
          <w:rStyle w:val="Char6"/>
          <w:rtl/>
        </w:rPr>
        <w:t>را برا</w:t>
      </w:r>
      <w:r w:rsidR="000E4BC7">
        <w:rPr>
          <w:rStyle w:val="Char6"/>
          <w:rtl/>
        </w:rPr>
        <w:t>ی</w:t>
      </w:r>
      <w:r w:rsidRPr="003124F6">
        <w:rPr>
          <w:rStyle w:val="Char6"/>
          <w:rtl/>
        </w:rPr>
        <w:t xml:space="preserve"> درگ</w:t>
      </w:r>
      <w:r w:rsidR="000E4BC7">
        <w:rPr>
          <w:rStyle w:val="Char6"/>
          <w:rtl/>
        </w:rPr>
        <w:t>ی</w:t>
      </w:r>
      <w:r w:rsidRPr="003124F6">
        <w:rPr>
          <w:rStyle w:val="Char6"/>
          <w:rtl/>
        </w:rPr>
        <w:t>ر</w:t>
      </w:r>
      <w:r w:rsidR="000E4BC7">
        <w:rPr>
          <w:rStyle w:val="Char6"/>
          <w:rtl/>
        </w:rPr>
        <w:t>ی</w:t>
      </w:r>
      <w:r w:rsidRPr="003124F6">
        <w:rPr>
          <w:rStyle w:val="Char6"/>
          <w:rtl/>
        </w:rPr>
        <w:t xml:space="preserve"> و جنگ با رب</w:t>
      </w:r>
      <w:r w:rsidR="000E4BC7">
        <w:rPr>
          <w:rStyle w:val="Char6"/>
          <w:rtl/>
        </w:rPr>
        <w:t>ی</w:t>
      </w:r>
      <w:r w:rsidRPr="003124F6">
        <w:rPr>
          <w:rStyle w:val="Char6"/>
          <w:rtl/>
        </w:rPr>
        <w:t>عه به آنجا گس</w:t>
      </w:r>
      <w:r w:rsidR="000E4BC7">
        <w:rPr>
          <w:rStyle w:val="Char6"/>
          <w:rtl/>
        </w:rPr>
        <w:t>ی</w:t>
      </w:r>
      <w:r w:rsidRPr="003124F6">
        <w:rPr>
          <w:rStyle w:val="Char6"/>
          <w:rtl/>
        </w:rPr>
        <w:t>ل داشت. سپس خودش حر</w:t>
      </w:r>
      <w:r w:rsidR="000E4BC7">
        <w:rPr>
          <w:rStyle w:val="Char6"/>
          <w:rtl/>
        </w:rPr>
        <w:t>ک</w:t>
      </w:r>
      <w:r w:rsidRPr="003124F6">
        <w:rPr>
          <w:rStyle w:val="Char6"/>
          <w:rtl/>
        </w:rPr>
        <w:t>ت نمود وبه</w:t>
      </w:r>
      <w:r w:rsidR="009F5D6E">
        <w:rPr>
          <w:rStyle w:val="Char6"/>
          <w:rtl/>
        </w:rPr>
        <w:t xml:space="preserve"> آن‌ها </w:t>
      </w:r>
      <w:r w:rsidRPr="003124F6">
        <w:rPr>
          <w:rStyle w:val="Char6"/>
          <w:rtl/>
        </w:rPr>
        <w:t>رس</w:t>
      </w:r>
      <w:r w:rsidR="000E4BC7">
        <w:rPr>
          <w:rStyle w:val="Char6"/>
          <w:rtl/>
        </w:rPr>
        <w:t>ی</w:t>
      </w:r>
      <w:r w:rsidRPr="003124F6">
        <w:rPr>
          <w:rStyle w:val="Char6"/>
          <w:rtl/>
        </w:rPr>
        <w:t>د. شب هنگام بر رب</w:t>
      </w:r>
      <w:r w:rsidR="000E4BC7">
        <w:rPr>
          <w:rStyle w:val="Char6"/>
          <w:rtl/>
        </w:rPr>
        <w:t>ی</w:t>
      </w:r>
      <w:r w:rsidRPr="003124F6">
        <w:rPr>
          <w:rStyle w:val="Char6"/>
          <w:rtl/>
        </w:rPr>
        <w:t>عه و سپاهش هجوم بردند و</w:t>
      </w:r>
      <w:r w:rsidR="009F5D6E">
        <w:rPr>
          <w:rStyle w:val="Char6"/>
          <w:rtl/>
        </w:rPr>
        <w:t xml:space="preserve"> آن‌ها </w:t>
      </w:r>
      <w:r w:rsidRPr="003124F6">
        <w:rPr>
          <w:rStyle w:val="Char6"/>
          <w:rtl/>
        </w:rPr>
        <w:t>راطعمه شمش</w:t>
      </w:r>
      <w:r w:rsidR="000E4BC7">
        <w:rPr>
          <w:rStyle w:val="Char6"/>
          <w:rtl/>
        </w:rPr>
        <w:t>ی</w:t>
      </w:r>
      <w:r w:rsidRPr="003124F6">
        <w:rPr>
          <w:rStyle w:val="Char6"/>
          <w:rtl/>
        </w:rPr>
        <w:t>ر قرار دادند. هر دو شهر را ت</w:t>
      </w:r>
      <w:r w:rsidR="00E6384D" w:rsidRPr="003124F6">
        <w:rPr>
          <w:rStyle w:val="Char6"/>
          <w:rtl/>
        </w:rPr>
        <w:t>صرف نمودند. سپس خالد از آنجا به</w:t>
      </w:r>
      <w:r w:rsidR="00E6384D" w:rsidRPr="003124F6">
        <w:rPr>
          <w:rStyle w:val="Char6"/>
          <w:rFonts w:hint="cs"/>
          <w:rtl/>
        </w:rPr>
        <w:t>‌</w:t>
      </w:r>
      <w:r w:rsidRPr="003124F6">
        <w:rPr>
          <w:rStyle w:val="Char6"/>
          <w:rtl/>
        </w:rPr>
        <w:t>سو</w:t>
      </w:r>
      <w:r w:rsidR="000E4BC7">
        <w:rPr>
          <w:rStyle w:val="Char6"/>
          <w:rtl/>
        </w:rPr>
        <w:t>ی</w:t>
      </w:r>
      <w:r w:rsidRPr="003124F6">
        <w:rPr>
          <w:rStyle w:val="Char6"/>
          <w:rtl/>
        </w:rPr>
        <w:t xml:space="preserve"> شهر</w:t>
      </w:r>
      <w:r w:rsidR="000E4BC7">
        <w:rPr>
          <w:rStyle w:val="Char6"/>
          <w:rtl/>
        </w:rPr>
        <w:t>ی</w:t>
      </w:r>
      <w:r w:rsidRPr="003124F6">
        <w:rPr>
          <w:rStyle w:val="Char6"/>
          <w:rtl/>
        </w:rPr>
        <w:t xml:space="preserve"> بنام رصاب حر</w:t>
      </w:r>
      <w:r w:rsidR="000E4BC7">
        <w:rPr>
          <w:rStyle w:val="Char6"/>
          <w:rtl/>
        </w:rPr>
        <w:t>ک</w:t>
      </w:r>
      <w:r w:rsidRPr="003124F6">
        <w:rPr>
          <w:rStyle w:val="Char6"/>
          <w:rtl/>
        </w:rPr>
        <w:t>ت نمود ول</w:t>
      </w:r>
      <w:r w:rsidR="000E4BC7">
        <w:rPr>
          <w:rStyle w:val="Char6"/>
          <w:rtl/>
        </w:rPr>
        <w:t>ی</w:t>
      </w:r>
      <w:r w:rsidRPr="003124F6">
        <w:rPr>
          <w:rStyle w:val="Char6"/>
          <w:rtl/>
        </w:rPr>
        <w:t xml:space="preserve"> مردم شه</w:t>
      </w:r>
      <w:r w:rsidR="00E6384D" w:rsidRPr="003124F6">
        <w:rPr>
          <w:rStyle w:val="Char6"/>
          <w:rtl/>
        </w:rPr>
        <w:t xml:space="preserve">ر </w:t>
      </w:r>
      <w:r w:rsidR="000E4BC7">
        <w:rPr>
          <w:rStyle w:val="Char6"/>
          <w:rtl/>
        </w:rPr>
        <w:t>ک</w:t>
      </w:r>
      <w:r w:rsidR="00E6384D" w:rsidRPr="003124F6">
        <w:rPr>
          <w:rStyle w:val="Char6"/>
          <w:rtl/>
        </w:rPr>
        <w:t>ه م</w:t>
      </w:r>
      <w:r w:rsidR="000E4BC7">
        <w:rPr>
          <w:rStyle w:val="Char6"/>
          <w:rtl/>
        </w:rPr>
        <w:t>ی</w:t>
      </w:r>
      <w:r w:rsidR="00E6384D" w:rsidRPr="003124F6">
        <w:rPr>
          <w:rStyle w:val="Char6"/>
          <w:rtl/>
        </w:rPr>
        <w:t>‌دانستند از عهده دفاع بر</w:t>
      </w:r>
      <w:r w:rsidRPr="003124F6">
        <w:rPr>
          <w:rStyle w:val="Char6"/>
          <w:rtl/>
        </w:rPr>
        <w:t>نم</w:t>
      </w:r>
      <w:r w:rsidR="000E4BC7">
        <w:rPr>
          <w:rStyle w:val="Char6"/>
          <w:rtl/>
        </w:rPr>
        <w:t>ی</w:t>
      </w:r>
      <w:r w:rsidRPr="003124F6">
        <w:rPr>
          <w:rStyle w:val="Char6"/>
          <w:rtl/>
        </w:rPr>
        <w:t>‌آ</w:t>
      </w:r>
      <w:r w:rsidR="000E4BC7">
        <w:rPr>
          <w:rStyle w:val="Char6"/>
          <w:rtl/>
        </w:rPr>
        <w:t>ی</w:t>
      </w:r>
      <w:r w:rsidRPr="003124F6">
        <w:rPr>
          <w:rStyle w:val="Char6"/>
          <w:rtl/>
        </w:rPr>
        <w:t>ند و تاب مقاومت در برابر خالد را ندارند قبلاً شهر را تخل</w:t>
      </w:r>
      <w:r w:rsidR="000E4BC7">
        <w:rPr>
          <w:rStyle w:val="Char6"/>
          <w:rtl/>
        </w:rPr>
        <w:t>ی</w:t>
      </w:r>
      <w:r w:rsidRPr="003124F6">
        <w:rPr>
          <w:rStyle w:val="Char6"/>
          <w:rtl/>
        </w:rPr>
        <w:t>ه نموده</w:t>
      </w:r>
      <w:r w:rsidR="00E6384D" w:rsidRPr="003124F6">
        <w:rPr>
          <w:rStyle w:val="Char6"/>
          <w:rtl/>
        </w:rPr>
        <w:t xml:space="preserve"> فرار </w:t>
      </w:r>
      <w:r w:rsidR="000E4BC7">
        <w:rPr>
          <w:rStyle w:val="Char6"/>
          <w:rtl/>
        </w:rPr>
        <w:t>ک</w:t>
      </w:r>
      <w:r w:rsidR="00E6384D" w:rsidRPr="003124F6">
        <w:rPr>
          <w:rStyle w:val="Char6"/>
          <w:rtl/>
        </w:rPr>
        <w:t>رده بودند. خالد بدون ه</w:t>
      </w:r>
      <w:r w:rsidR="000E4BC7">
        <w:rPr>
          <w:rStyle w:val="Char6"/>
          <w:rtl/>
        </w:rPr>
        <w:t>ی</w:t>
      </w:r>
      <w:r w:rsidR="00E6384D" w:rsidRPr="003124F6">
        <w:rPr>
          <w:rStyle w:val="Char6"/>
          <w:rtl/>
        </w:rPr>
        <w:t>چ</w:t>
      </w:r>
      <w:r w:rsidR="00E6384D" w:rsidRPr="003124F6">
        <w:rPr>
          <w:rStyle w:val="Char6"/>
          <w:rFonts w:hint="cs"/>
          <w:rtl/>
        </w:rPr>
        <w:t>‌</w:t>
      </w:r>
      <w:r w:rsidRPr="003124F6">
        <w:rPr>
          <w:rStyle w:val="Char6"/>
          <w:rtl/>
        </w:rPr>
        <w:t>گونه وقفه‌ا</w:t>
      </w:r>
      <w:r w:rsidR="000E4BC7">
        <w:rPr>
          <w:rStyle w:val="Char6"/>
          <w:rtl/>
        </w:rPr>
        <w:t>ی</w:t>
      </w:r>
      <w:r w:rsidRPr="003124F6">
        <w:rPr>
          <w:rStyle w:val="Char6"/>
          <w:rtl/>
        </w:rPr>
        <w:t xml:space="preserve"> به آسان</w:t>
      </w:r>
      <w:r w:rsidR="000E4BC7">
        <w:rPr>
          <w:rStyle w:val="Char6"/>
          <w:rtl/>
        </w:rPr>
        <w:t>ی</w:t>
      </w:r>
      <w:r w:rsidRPr="003124F6">
        <w:rPr>
          <w:rStyle w:val="Char6"/>
          <w:rtl/>
        </w:rPr>
        <w:t xml:space="preserve"> آن را تصرف نمود. از آنجا به شهر فراض</w:t>
      </w:r>
      <w:r w:rsidRPr="00EE34D5">
        <w:rPr>
          <w:rStyle w:val="Char6"/>
          <w:rFonts w:eastAsia="SimSun"/>
          <w:vertAlign w:val="superscript"/>
          <w:rtl/>
        </w:rPr>
        <w:footnoteReference w:id="27"/>
      </w:r>
      <w:r w:rsidRPr="003124F6">
        <w:rPr>
          <w:rStyle w:val="Char6"/>
          <w:rtl/>
        </w:rPr>
        <w:t xml:space="preserve"> </w:t>
      </w:r>
      <w:r w:rsidR="000E4BC7">
        <w:rPr>
          <w:rStyle w:val="Char6"/>
          <w:rtl/>
        </w:rPr>
        <w:t>ک</w:t>
      </w:r>
      <w:r w:rsidRPr="003124F6">
        <w:rPr>
          <w:rStyle w:val="Char6"/>
          <w:rtl/>
        </w:rPr>
        <w:t>ه در مرز خا</w:t>
      </w:r>
      <w:r w:rsidR="000E4BC7">
        <w:rPr>
          <w:rStyle w:val="Char6"/>
          <w:rtl/>
        </w:rPr>
        <w:t>ک</w:t>
      </w:r>
      <w:r w:rsidRPr="003124F6">
        <w:rPr>
          <w:rStyle w:val="Char6"/>
          <w:rtl/>
        </w:rPr>
        <w:t xml:space="preserve"> عراق با شام بوده حر</w:t>
      </w:r>
      <w:r w:rsidR="000E4BC7">
        <w:rPr>
          <w:rStyle w:val="Char6"/>
          <w:rtl/>
        </w:rPr>
        <w:t>ک</w:t>
      </w:r>
      <w:r w:rsidRPr="003124F6">
        <w:rPr>
          <w:rStyle w:val="Char6"/>
          <w:rtl/>
        </w:rPr>
        <w:t>ت نمود. چون پادگان آنجا قوا</w:t>
      </w:r>
      <w:r w:rsidR="000E4BC7">
        <w:rPr>
          <w:rStyle w:val="Char6"/>
          <w:rtl/>
        </w:rPr>
        <w:t>ی</w:t>
      </w:r>
      <w:r w:rsidRPr="003124F6">
        <w:rPr>
          <w:rStyle w:val="Char6"/>
          <w:rtl/>
        </w:rPr>
        <w:t xml:space="preserve"> </w:t>
      </w:r>
      <w:r w:rsidR="000E4BC7">
        <w:rPr>
          <w:rStyle w:val="Char6"/>
          <w:rtl/>
        </w:rPr>
        <w:t>ک</w:t>
      </w:r>
      <w:r w:rsidRPr="003124F6">
        <w:rPr>
          <w:rStyle w:val="Char6"/>
          <w:rtl/>
        </w:rPr>
        <w:t>اف</w:t>
      </w:r>
      <w:r w:rsidR="000E4BC7">
        <w:rPr>
          <w:rStyle w:val="Char6"/>
          <w:rtl/>
        </w:rPr>
        <w:t>ی</w:t>
      </w:r>
      <w:r w:rsidRPr="003124F6">
        <w:rPr>
          <w:rStyle w:val="Char6"/>
          <w:rtl/>
        </w:rPr>
        <w:t xml:space="preserve"> نداشت نتوانست ز</w:t>
      </w:r>
      <w:r w:rsidR="000E4BC7">
        <w:rPr>
          <w:rStyle w:val="Char6"/>
          <w:rtl/>
        </w:rPr>
        <w:t>ی</w:t>
      </w:r>
      <w:r w:rsidRPr="003124F6">
        <w:rPr>
          <w:rStyle w:val="Char6"/>
          <w:rtl/>
        </w:rPr>
        <w:t>اد مقاومت نما</w:t>
      </w:r>
      <w:r w:rsidR="000E4BC7">
        <w:rPr>
          <w:rStyle w:val="Char6"/>
          <w:rtl/>
        </w:rPr>
        <w:t>ی</w:t>
      </w:r>
      <w:r w:rsidRPr="003124F6">
        <w:rPr>
          <w:rStyle w:val="Char6"/>
          <w:rtl/>
        </w:rPr>
        <w:t>د. لذا تسل</w:t>
      </w:r>
      <w:r w:rsidR="000E4BC7">
        <w:rPr>
          <w:rStyle w:val="Char6"/>
          <w:rtl/>
        </w:rPr>
        <w:t>ی</w:t>
      </w:r>
      <w:r w:rsidRPr="003124F6">
        <w:rPr>
          <w:rStyle w:val="Char6"/>
          <w:rtl/>
        </w:rPr>
        <w:t>م گرد</w:t>
      </w:r>
      <w:r w:rsidR="000E4BC7">
        <w:rPr>
          <w:rStyle w:val="Char6"/>
          <w:rtl/>
        </w:rPr>
        <w:t>ی</w:t>
      </w:r>
      <w:r w:rsidRPr="003124F6">
        <w:rPr>
          <w:rStyle w:val="Char6"/>
          <w:rtl/>
        </w:rPr>
        <w:t>د و خالد وارد شهر شد و پادگانش را تصرف نمود. چون در ا</w:t>
      </w:r>
      <w:r w:rsidR="000E4BC7">
        <w:rPr>
          <w:rStyle w:val="Char6"/>
          <w:rtl/>
        </w:rPr>
        <w:t>ی</w:t>
      </w:r>
      <w:r w:rsidRPr="003124F6">
        <w:rPr>
          <w:rStyle w:val="Char6"/>
          <w:rtl/>
        </w:rPr>
        <w:t>ن هنگام ماه رمضان فرا رس</w:t>
      </w:r>
      <w:r w:rsidR="000E4BC7">
        <w:rPr>
          <w:rStyle w:val="Char6"/>
          <w:rtl/>
        </w:rPr>
        <w:t>ی</w:t>
      </w:r>
      <w:r w:rsidRPr="003124F6">
        <w:rPr>
          <w:rStyle w:val="Char6"/>
          <w:rtl/>
        </w:rPr>
        <w:t>ده بود خالد برا</w:t>
      </w:r>
      <w:r w:rsidR="000E4BC7">
        <w:rPr>
          <w:rStyle w:val="Char6"/>
          <w:rtl/>
        </w:rPr>
        <w:t>ی</w:t>
      </w:r>
      <w:r w:rsidRPr="003124F6">
        <w:rPr>
          <w:rStyle w:val="Char6"/>
          <w:rtl/>
        </w:rPr>
        <w:t xml:space="preserve"> انجام فر</w:t>
      </w:r>
      <w:r w:rsidR="000E4BC7">
        <w:rPr>
          <w:rStyle w:val="Char6"/>
          <w:rtl/>
        </w:rPr>
        <w:t>ی</w:t>
      </w:r>
      <w:r w:rsidRPr="003124F6">
        <w:rPr>
          <w:rStyle w:val="Char6"/>
          <w:rtl/>
        </w:rPr>
        <w:t>ضه روزه در آنجا ماند. به لش</w:t>
      </w:r>
      <w:r w:rsidR="000E4BC7">
        <w:rPr>
          <w:rStyle w:val="Char6"/>
          <w:rtl/>
        </w:rPr>
        <w:t>ک</w:t>
      </w:r>
      <w:r w:rsidRPr="003124F6">
        <w:rPr>
          <w:rStyle w:val="Char6"/>
          <w:rtl/>
        </w:rPr>
        <w:t>رش ن</w:t>
      </w:r>
      <w:r w:rsidR="000E4BC7">
        <w:rPr>
          <w:rStyle w:val="Char6"/>
          <w:rtl/>
        </w:rPr>
        <w:t>ی</w:t>
      </w:r>
      <w:r w:rsidRPr="003124F6">
        <w:rPr>
          <w:rStyle w:val="Char6"/>
          <w:rtl/>
        </w:rPr>
        <w:t>ز اجازه استراحت داد تا</w:t>
      </w:r>
      <w:r w:rsidR="009F5D6E">
        <w:rPr>
          <w:rStyle w:val="Char6"/>
          <w:rtl/>
        </w:rPr>
        <w:t xml:space="preserve"> آن‌ها </w:t>
      </w:r>
      <w:r w:rsidRPr="003124F6">
        <w:rPr>
          <w:rStyle w:val="Char6"/>
          <w:rtl/>
        </w:rPr>
        <w:t>ن</w:t>
      </w:r>
      <w:r w:rsidR="000E4BC7">
        <w:rPr>
          <w:rStyle w:val="Char6"/>
          <w:rtl/>
        </w:rPr>
        <w:t>ی</w:t>
      </w:r>
      <w:r w:rsidRPr="003124F6">
        <w:rPr>
          <w:rStyle w:val="Char6"/>
          <w:rtl/>
        </w:rPr>
        <w:t>ز به انجام فر</w:t>
      </w:r>
      <w:r w:rsidR="000E4BC7">
        <w:rPr>
          <w:rStyle w:val="Char6"/>
          <w:rtl/>
        </w:rPr>
        <w:t>ی</w:t>
      </w:r>
      <w:r w:rsidRPr="003124F6">
        <w:rPr>
          <w:rStyle w:val="Char6"/>
          <w:rtl/>
        </w:rPr>
        <w:t>ضه روزه رمضان بپردازند و فرصت</w:t>
      </w:r>
      <w:r w:rsidR="000E4BC7">
        <w:rPr>
          <w:rStyle w:val="Char6"/>
          <w:rtl/>
        </w:rPr>
        <w:t>ی</w:t>
      </w:r>
      <w:r w:rsidRPr="003124F6">
        <w:rPr>
          <w:rStyle w:val="Char6"/>
          <w:rtl/>
        </w:rPr>
        <w:t xml:space="preserve"> باشد تا به طرح نقشه حملات و فتوحات بعد</w:t>
      </w:r>
      <w:r w:rsidR="000E4BC7">
        <w:rPr>
          <w:rStyle w:val="Char6"/>
          <w:rtl/>
        </w:rPr>
        <w:t>ی</w:t>
      </w:r>
      <w:r w:rsidRPr="003124F6">
        <w:rPr>
          <w:rStyle w:val="Char6"/>
          <w:rtl/>
        </w:rPr>
        <w:t xml:space="preserve"> بپردازد.</w:t>
      </w:r>
    </w:p>
    <w:p w:rsidR="00241CB2" w:rsidRPr="004B7851" w:rsidRDefault="00241CB2" w:rsidP="004B7851">
      <w:pPr>
        <w:pStyle w:val="a8"/>
        <w:rPr>
          <w:rtl/>
        </w:rPr>
      </w:pPr>
      <w:bookmarkStart w:id="68" w:name="_Toc341627250"/>
      <w:bookmarkStart w:id="69" w:name="_Toc341627471"/>
      <w:bookmarkStart w:id="70" w:name="_Toc440798918"/>
      <w:r w:rsidRPr="004B7851">
        <w:rPr>
          <w:rtl/>
        </w:rPr>
        <w:t>بازتاب فتوحات عراق در روم</w:t>
      </w:r>
      <w:bookmarkEnd w:id="68"/>
      <w:bookmarkEnd w:id="69"/>
      <w:bookmarkEnd w:id="70"/>
    </w:p>
    <w:p w:rsidR="00241CB2" w:rsidRPr="003124F6" w:rsidRDefault="00241CB2" w:rsidP="00F556E7">
      <w:pPr>
        <w:widowControl w:val="0"/>
        <w:ind w:firstLine="284"/>
        <w:jc w:val="both"/>
        <w:rPr>
          <w:rStyle w:val="Char6"/>
          <w:rtl/>
        </w:rPr>
      </w:pPr>
      <w:r w:rsidRPr="003124F6">
        <w:rPr>
          <w:rStyle w:val="Char6"/>
          <w:rtl/>
        </w:rPr>
        <w:t>هرا</w:t>
      </w:r>
      <w:r w:rsidR="000E4BC7">
        <w:rPr>
          <w:rStyle w:val="Char6"/>
          <w:rtl/>
        </w:rPr>
        <w:t>ک</w:t>
      </w:r>
      <w:r w:rsidRPr="003124F6">
        <w:rPr>
          <w:rStyle w:val="Char6"/>
          <w:rtl/>
        </w:rPr>
        <w:t>ل</w:t>
      </w:r>
      <w:r w:rsidR="000E4BC7">
        <w:rPr>
          <w:rStyle w:val="Char6"/>
          <w:rtl/>
        </w:rPr>
        <w:t>ی</w:t>
      </w:r>
      <w:r w:rsidRPr="003124F6">
        <w:rPr>
          <w:rStyle w:val="Char6"/>
          <w:rtl/>
        </w:rPr>
        <w:t>وس امپراطور روم شرق</w:t>
      </w:r>
      <w:r w:rsidR="000E4BC7">
        <w:rPr>
          <w:rStyle w:val="Char6"/>
          <w:rtl/>
        </w:rPr>
        <w:t>ی</w:t>
      </w:r>
      <w:r w:rsidRPr="003124F6">
        <w:rPr>
          <w:rStyle w:val="Char6"/>
          <w:rtl/>
        </w:rPr>
        <w:t xml:space="preserve"> ا</w:t>
      </w:r>
      <w:r w:rsidR="000E4BC7">
        <w:rPr>
          <w:rStyle w:val="Char6"/>
          <w:rtl/>
        </w:rPr>
        <w:t>ک</w:t>
      </w:r>
      <w:r w:rsidRPr="003124F6">
        <w:rPr>
          <w:rStyle w:val="Char6"/>
          <w:rtl/>
        </w:rPr>
        <w:t>نون م</w:t>
      </w:r>
      <w:r w:rsidR="000E4BC7">
        <w:rPr>
          <w:rStyle w:val="Char6"/>
          <w:rtl/>
        </w:rPr>
        <w:t>ی</w:t>
      </w:r>
      <w:r w:rsidRPr="003124F6">
        <w:rPr>
          <w:rStyle w:val="Char6"/>
          <w:rtl/>
        </w:rPr>
        <w:t>‌ب</w:t>
      </w:r>
      <w:r w:rsidR="000E4BC7">
        <w:rPr>
          <w:rStyle w:val="Char6"/>
          <w:rtl/>
        </w:rPr>
        <w:t>ی</w:t>
      </w:r>
      <w:r w:rsidRPr="003124F6">
        <w:rPr>
          <w:rStyle w:val="Char6"/>
          <w:rtl/>
        </w:rPr>
        <w:t xml:space="preserve">ند </w:t>
      </w:r>
      <w:r w:rsidR="000E4BC7">
        <w:rPr>
          <w:rStyle w:val="Char6"/>
          <w:rtl/>
        </w:rPr>
        <w:t>ک</w:t>
      </w:r>
      <w:r w:rsidRPr="003124F6">
        <w:rPr>
          <w:rStyle w:val="Char6"/>
          <w:rtl/>
        </w:rPr>
        <w:t>ه خالد خا</w:t>
      </w:r>
      <w:r w:rsidR="000E4BC7">
        <w:rPr>
          <w:rStyle w:val="Char6"/>
          <w:rtl/>
        </w:rPr>
        <w:t>ک</w:t>
      </w:r>
      <w:r w:rsidRPr="003124F6">
        <w:rPr>
          <w:rStyle w:val="Char6"/>
          <w:rtl/>
        </w:rPr>
        <w:t xml:space="preserve"> عراق را از </w:t>
      </w:r>
      <w:r w:rsidR="000E4BC7">
        <w:rPr>
          <w:rStyle w:val="Char6"/>
          <w:rtl/>
        </w:rPr>
        <w:t>ک</w:t>
      </w:r>
      <w:r w:rsidRPr="003124F6">
        <w:rPr>
          <w:rStyle w:val="Char6"/>
          <w:rtl/>
        </w:rPr>
        <w:t>نار جنوب</w:t>
      </w:r>
      <w:r w:rsidR="000E4BC7">
        <w:rPr>
          <w:rStyle w:val="Char6"/>
          <w:rtl/>
        </w:rPr>
        <w:t>ی</w:t>
      </w:r>
      <w:r w:rsidRPr="003124F6">
        <w:rPr>
          <w:rStyle w:val="Char6"/>
          <w:rtl/>
        </w:rPr>
        <w:t xml:space="preserve"> دجله گرفته تا به فرات </w:t>
      </w:r>
      <w:r w:rsidR="000E4BC7">
        <w:rPr>
          <w:rStyle w:val="Char6"/>
          <w:rtl/>
        </w:rPr>
        <w:t>ک</w:t>
      </w:r>
      <w:r w:rsidRPr="003124F6">
        <w:rPr>
          <w:rStyle w:val="Char6"/>
          <w:rtl/>
        </w:rPr>
        <w:t>ه هم مرز خا</w:t>
      </w:r>
      <w:r w:rsidR="000E4BC7">
        <w:rPr>
          <w:rStyle w:val="Char6"/>
          <w:rtl/>
        </w:rPr>
        <w:t>ک</w:t>
      </w:r>
      <w:r w:rsidRPr="003124F6">
        <w:rPr>
          <w:rStyle w:val="Char6"/>
          <w:rtl/>
        </w:rPr>
        <w:t xml:space="preserve"> شام است فتح </w:t>
      </w:r>
      <w:r w:rsidR="000E4BC7">
        <w:rPr>
          <w:rStyle w:val="Char6"/>
          <w:rtl/>
        </w:rPr>
        <w:t>ک</w:t>
      </w:r>
      <w:r w:rsidRPr="003124F6">
        <w:rPr>
          <w:rStyle w:val="Char6"/>
          <w:rtl/>
        </w:rPr>
        <w:t>رده ا</w:t>
      </w:r>
      <w:r w:rsidR="000E4BC7">
        <w:rPr>
          <w:rStyle w:val="Char6"/>
          <w:rtl/>
        </w:rPr>
        <w:t>ک</w:t>
      </w:r>
      <w:r w:rsidRPr="003124F6">
        <w:rPr>
          <w:rStyle w:val="Char6"/>
          <w:rtl/>
        </w:rPr>
        <w:t xml:space="preserve">نون در </w:t>
      </w:r>
      <w:r w:rsidR="000E4BC7">
        <w:rPr>
          <w:rStyle w:val="Char6"/>
          <w:rtl/>
        </w:rPr>
        <w:t>ک</w:t>
      </w:r>
      <w:r w:rsidRPr="003124F6">
        <w:rPr>
          <w:rStyle w:val="Char6"/>
          <w:rtl/>
        </w:rPr>
        <w:t>نار خا</w:t>
      </w:r>
      <w:r w:rsidR="000E4BC7">
        <w:rPr>
          <w:rStyle w:val="Char6"/>
          <w:rtl/>
        </w:rPr>
        <w:t>ک</w:t>
      </w:r>
      <w:r w:rsidRPr="003124F6">
        <w:rPr>
          <w:rStyle w:val="Char6"/>
          <w:rtl/>
        </w:rPr>
        <w:t xml:space="preserve"> مستعمره امپراطور</w:t>
      </w:r>
      <w:r w:rsidR="000E4BC7">
        <w:rPr>
          <w:rStyle w:val="Char6"/>
          <w:rtl/>
        </w:rPr>
        <w:t>ی</w:t>
      </w:r>
      <w:r w:rsidRPr="003124F6">
        <w:rPr>
          <w:rStyle w:val="Char6"/>
          <w:rtl/>
        </w:rPr>
        <w:t xml:space="preserve"> روم م</w:t>
      </w:r>
      <w:r w:rsidR="000E4BC7">
        <w:rPr>
          <w:rStyle w:val="Char6"/>
          <w:rtl/>
        </w:rPr>
        <w:t>ی</w:t>
      </w:r>
      <w:r w:rsidRPr="003124F6">
        <w:rPr>
          <w:rStyle w:val="Char6"/>
          <w:rtl/>
        </w:rPr>
        <w:t>‌باشد با لش</w:t>
      </w:r>
      <w:r w:rsidR="000E4BC7">
        <w:rPr>
          <w:rStyle w:val="Char6"/>
          <w:rtl/>
        </w:rPr>
        <w:t>ک</w:t>
      </w:r>
      <w:r w:rsidRPr="003124F6">
        <w:rPr>
          <w:rStyle w:val="Char6"/>
          <w:rtl/>
        </w:rPr>
        <w:t>ر نسبتاً ز</w:t>
      </w:r>
      <w:r w:rsidR="000E4BC7">
        <w:rPr>
          <w:rStyle w:val="Char6"/>
          <w:rtl/>
        </w:rPr>
        <w:t>ی</w:t>
      </w:r>
      <w:r w:rsidRPr="003124F6">
        <w:rPr>
          <w:rStyle w:val="Char6"/>
          <w:rtl/>
        </w:rPr>
        <w:t>اد خود مستقر گرد</w:t>
      </w:r>
      <w:r w:rsidR="000E4BC7">
        <w:rPr>
          <w:rStyle w:val="Char6"/>
          <w:rtl/>
        </w:rPr>
        <w:t>ی</w:t>
      </w:r>
      <w:r w:rsidRPr="003124F6">
        <w:rPr>
          <w:rStyle w:val="Char6"/>
          <w:rtl/>
        </w:rPr>
        <w:t>ده است. پس هرا</w:t>
      </w:r>
      <w:r w:rsidR="000E4BC7">
        <w:rPr>
          <w:rStyle w:val="Char6"/>
          <w:rtl/>
        </w:rPr>
        <w:t>ک</w:t>
      </w:r>
      <w:r w:rsidRPr="003124F6">
        <w:rPr>
          <w:rStyle w:val="Char6"/>
          <w:rtl/>
        </w:rPr>
        <w:t>ل</w:t>
      </w:r>
      <w:r w:rsidR="000E4BC7">
        <w:rPr>
          <w:rStyle w:val="Char6"/>
          <w:rtl/>
        </w:rPr>
        <w:t>ی</w:t>
      </w:r>
      <w:r w:rsidRPr="003124F6">
        <w:rPr>
          <w:rStyle w:val="Char6"/>
          <w:rtl/>
        </w:rPr>
        <w:t>وس حق دا</w:t>
      </w:r>
      <w:r w:rsidR="00E6384D" w:rsidRPr="003124F6">
        <w:rPr>
          <w:rStyle w:val="Char6"/>
          <w:rtl/>
        </w:rPr>
        <w:t>شت از ا</w:t>
      </w:r>
      <w:r w:rsidR="000E4BC7">
        <w:rPr>
          <w:rStyle w:val="Char6"/>
          <w:rtl/>
        </w:rPr>
        <w:t>ی</w:t>
      </w:r>
      <w:r w:rsidR="00E6384D" w:rsidRPr="003124F6">
        <w:rPr>
          <w:rStyle w:val="Char6"/>
          <w:rtl/>
        </w:rPr>
        <w:t xml:space="preserve">ن فرمانده ماهر </w:t>
      </w:r>
      <w:r w:rsidR="000E4BC7">
        <w:rPr>
          <w:rStyle w:val="Char6"/>
          <w:rtl/>
        </w:rPr>
        <w:t>ک</w:t>
      </w:r>
      <w:r w:rsidR="00E6384D" w:rsidRPr="003124F6">
        <w:rPr>
          <w:rStyle w:val="Char6"/>
          <w:rtl/>
        </w:rPr>
        <w:t>ه به هر</w:t>
      </w:r>
      <w:r w:rsidRPr="003124F6">
        <w:rPr>
          <w:rStyle w:val="Char6"/>
          <w:rtl/>
        </w:rPr>
        <w:t>جا رو</w:t>
      </w:r>
      <w:r w:rsidR="000E4BC7">
        <w:rPr>
          <w:rStyle w:val="Char6"/>
          <w:rtl/>
        </w:rPr>
        <w:t>ی</w:t>
      </w:r>
      <w:r w:rsidRPr="003124F6">
        <w:rPr>
          <w:rStyle w:val="Char6"/>
          <w:rtl/>
        </w:rPr>
        <w:t xml:space="preserve"> م</w:t>
      </w:r>
      <w:r w:rsidR="000E4BC7">
        <w:rPr>
          <w:rStyle w:val="Char6"/>
          <w:rtl/>
        </w:rPr>
        <w:t>ی</w:t>
      </w:r>
      <w:r w:rsidRPr="003124F6">
        <w:rPr>
          <w:rStyle w:val="Char6"/>
          <w:rtl/>
        </w:rPr>
        <w:t>‌آورد م</w:t>
      </w:r>
      <w:r w:rsidR="000E4BC7">
        <w:rPr>
          <w:rStyle w:val="Char6"/>
          <w:rtl/>
        </w:rPr>
        <w:t>ی</w:t>
      </w:r>
      <w:r w:rsidRPr="003124F6">
        <w:rPr>
          <w:rStyle w:val="Char6"/>
          <w:rtl/>
        </w:rPr>
        <w:t>‌گشا</w:t>
      </w:r>
      <w:r w:rsidR="000E4BC7">
        <w:rPr>
          <w:rStyle w:val="Char6"/>
          <w:rtl/>
        </w:rPr>
        <w:t>ی</w:t>
      </w:r>
      <w:r w:rsidRPr="003124F6">
        <w:rPr>
          <w:rStyle w:val="Char6"/>
          <w:rtl/>
        </w:rPr>
        <w:t>د از ا</w:t>
      </w:r>
      <w:r w:rsidR="000E4BC7">
        <w:rPr>
          <w:rStyle w:val="Char6"/>
          <w:rtl/>
        </w:rPr>
        <w:t>ی</w:t>
      </w:r>
      <w:r w:rsidRPr="003124F6">
        <w:rPr>
          <w:rStyle w:val="Char6"/>
          <w:rtl/>
        </w:rPr>
        <w:t>ن ب</w:t>
      </w:r>
      <w:r w:rsidR="000E4BC7">
        <w:rPr>
          <w:rStyle w:val="Char6"/>
          <w:rtl/>
        </w:rPr>
        <w:t>ی</w:t>
      </w:r>
      <w:r w:rsidRPr="003124F6">
        <w:rPr>
          <w:rStyle w:val="Char6"/>
          <w:rtl/>
        </w:rPr>
        <w:t>منا</w:t>
      </w:r>
      <w:r w:rsidR="000E4BC7">
        <w:rPr>
          <w:rStyle w:val="Char6"/>
          <w:rtl/>
        </w:rPr>
        <w:t>ک</w:t>
      </w:r>
      <w:r w:rsidRPr="003124F6">
        <w:rPr>
          <w:rStyle w:val="Char6"/>
          <w:rtl/>
        </w:rPr>
        <w:t xml:space="preserve"> م</w:t>
      </w:r>
      <w:r w:rsidR="000E4BC7">
        <w:rPr>
          <w:rStyle w:val="Char6"/>
          <w:rtl/>
        </w:rPr>
        <w:t>ی</w:t>
      </w:r>
      <w:r w:rsidRPr="003124F6">
        <w:rPr>
          <w:rStyle w:val="Char6"/>
          <w:rtl/>
        </w:rPr>
        <w:t xml:space="preserve">‌باشد </w:t>
      </w:r>
      <w:r w:rsidR="000E4BC7">
        <w:rPr>
          <w:rStyle w:val="Char6"/>
          <w:rtl/>
        </w:rPr>
        <w:t>ک</w:t>
      </w:r>
      <w:r w:rsidRPr="003124F6">
        <w:rPr>
          <w:rStyle w:val="Char6"/>
          <w:rtl/>
        </w:rPr>
        <w:t>ه شا</w:t>
      </w:r>
      <w:r w:rsidR="000E4BC7">
        <w:rPr>
          <w:rStyle w:val="Char6"/>
          <w:rtl/>
        </w:rPr>
        <w:t>ی</w:t>
      </w:r>
      <w:r w:rsidRPr="003124F6">
        <w:rPr>
          <w:rStyle w:val="Char6"/>
          <w:rtl/>
        </w:rPr>
        <w:t>د و</w:t>
      </w:r>
      <w:r w:rsidR="000E4BC7">
        <w:rPr>
          <w:rStyle w:val="Char6"/>
          <w:rtl/>
        </w:rPr>
        <w:t>ی</w:t>
      </w:r>
      <w:r w:rsidRPr="003124F6">
        <w:rPr>
          <w:rStyle w:val="Char6"/>
          <w:rtl/>
        </w:rPr>
        <w:t xml:space="preserve"> در اند</w:t>
      </w:r>
      <w:r w:rsidR="000E4BC7">
        <w:rPr>
          <w:rStyle w:val="Char6"/>
          <w:rtl/>
        </w:rPr>
        <w:t>ی</w:t>
      </w:r>
      <w:r w:rsidRPr="003124F6">
        <w:rPr>
          <w:rStyle w:val="Char6"/>
          <w:rtl/>
        </w:rPr>
        <w:t xml:space="preserve">شه حمله به شام باشد. او خبر نداشت </w:t>
      </w:r>
      <w:r w:rsidR="000E4BC7">
        <w:rPr>
          <w:rStyle w:val="Char6"/>
          <w:rtl/>
        </w:rPr>
        <w:t>ک</w:t>
      </w:r>
      <w:r w:rsidRPr="003124F6">
        <w:rPr>
          <w:rStyle w:val="Char6"/>
          <w:rtl/>
        </w:rPr>
        <w:t>ه خالد طبق دستور خل</w:t>
      </w:r>
      <w:r w:rsidR="000E4BC7">
        <w:rPr>
          <w:rStyle w:val="Char6"/>
          <w:rtl/>
        </w:rPr>
        <w:t>ی</w:t>
      </w:r>
      <w:r w:rsidRPr="003124F6">
        <w:rPr>
          <w:rStyle w:val="Char6"/>
          <w:rtl/>
        </w:rPr>
        <w:t xml:space="preserve">فه </w:t>
      </w:r>
      <w:r w:rsidR="000E4BC7">
        <w:rPr>
          <w:rStyle w:val="Char6"/>
          <w:rtl/>
        </w:rPr>
        <w:t>ک</w:t>
      </w:r>
      <w:r w:rsidRPr="003124F6">
        <w:rPr>
          <w:rStyle w:val="Char6"/>
          <w:rtl/>
        </w:rPr>
        <w:t>ار م</w:t>
      </w:r>
      <w:r w:rsidR="000E4BC7">
        <w:rPr>
          <w:rStyle w:val="Char6"/>
          <w:rtl/>
        </w:rPr>
        <w:t>ی</w:t>
      </w:r>
      <w:r w:rsidRPr="003124F6">
        <w:rPr>
          <w:rStyle w:val="Char6"/>
          <w:rtl/>
        </w:rPr>
        <w:t>‌</w:t>
      </w:r>
      <w:r w:rsidR="000E4BC7">
        <w:rPr>
          <w:rStyle w:val="Char6"/>
          <w:rtl/>
        </w:rPr>
        <w:t>ک</w:t>
      </w:r>
      <w:r w:rsidRPr="003124F6">
        <w:rPr>
          <w:rStyle w:val="Char6"/>
          <w:rtl/>
        </w:rPr>
        <w:t>ند و مأمور</w:t>
      </w:r>
      <w:r w:rsidR="000E4BC7">
        <w:rPr>
          <w:rStyle w:val="Char6"/>
          <w:rtl/>
        </w:rPr>
        <w:t>ی</w:t>
      </w:r>
      <w:r w:rsidRPr="003124F6">
        <w:rPr>
          <w:rStyle w:val="Char6"/>
          <w:rtl/>
        </w:rPr>
        <w:t>تش فقط تسخ</w:t>
      </w:r>
      <w:r w:rsidR="000E4BC7">
        <w:rPr>
          <w:rStyle w:val="Char6"/>
          <w:rtl/>
        </w:rPr>
        <w:t>ی</w:t>
      </w:r>
      <w:r w:rsidRPr="003124F6">
        <w:rPr>
          <w:rStyle w:val="Char6"/>
          <w:rtl/>
        </w:rPr>
        <w:t>ر خا</w:t>
      </w:r>
      <w:r w:rsidR="000E4BC7">
        <w:rPr>
          <w:rStyle w:val="Char6"/>
          <w:rtl/>
        </w:rPr>
        <w:t>ک</w:t>
      </w:r>
      <w:r w:rsidRPr="003124F6">
        <w:rPr>
          <w:rStyle w:val="Char6"/>
          <w:rtl/>
        </w:rPr>
        <w:t xml:space="preserve"> عراق بوده اجازه اقدام</w:t>
      </w:r>
      <w:r w:rsidR="000E4BC7">
        <w:rPr>
          <w:rStyle w:val="Char6"/>
          <w:rtl/>
        </w:rPr>
        <w:t>ی</w:t>
      </w:r>
      <w:r w:rsidRPr="003124F6">
        <w:rPr>
          <w:rStyle w:val="Char6"/>
          <w:rtl/>
        </w:rPr>
        <w:t xml:space="preserve"> د</w:t>
      </w:r>
      <w:r w:rsidR="000E4BC7">
        <w:rPr>
          <w:rStyle w:val="Char6"/>
          <w:rtl/>
        </w:rPr>
        <w:t>ی</w:t>
      </w:r>
      <w:r w:rsidRPr="003124F6">
        <w:rPr>
          <w:rStyle w:val="Char6"/>
          <w:rtl/>
        </w:rPr>
        <w:t>گر ندارد وگرنه حمله و پ</w:t>
      </w:r>
      <w:r w:rsidR="000E4BC7">
        <w:rPr>
          <w:rStyle w:val="Char6"/>
          <w:rtl/>
        </w:rPr>
        <w:t>ی</w:t>
      </w:r>
      <w:r w:rsidRPr="003124F6">
        <w:rPr>
          <w:rStyle w:val="Char6"/>
          <w:rtl/>
        </w:rPr>
        <w:t>شرو</w:t>
      </w:r>
      <w:r w:rsidR="000E4BC7">
        <w:rPr>
          <w:rStyle w:val="Char6"/>
          <w:rtl/>
        </w:rPr>
        <w:t>ی</w:t>
      </w:r>
      <w:r w:rsidRPr="003124F6">
        <w:rPr>
          <w:rStyle w:val="Char6"/>
          <w:rtl/>
        </w:rPr>
        <w:t xml:space="preserve"> در خا</w:t>
      </w:r>
      <w:r w:rsidR="000E4BC7">
        <w:rPr>
          <w:rStyle w:val="Char6"/>
          <w:rtl/>
        </w:rPr>
        <w:t>ک</w:t>
      </w:r>
      <w:r w:rsidRPr="003124F6">
        <w:rPr>
          <w:rStyle w:val="Char6"/>
          <w:rtl/>
        </w:rPr>
        <w:t xml:space="preserve"> شام برا</w:t>
      </w:r>
      <w:r w:rsidR="000E4BC7">
        <w:rPr>
          <w:rStyle w:val="Char6"/>
          <w:rtl/>
        </w:rPr>
        <w:t>ی</w:t>
      </w:r>
      <w:r w:rsidRPr="003124F6">
        <w:rPr>
          <w:rStyle w:val="Char6"/>
          <w:rtl/>
        </w:rPr>
        <w:t>ش مش</w:t>
      </w:r>
      <w:r w:rsidR="000E4BC7">
        <w:rPr>
          <w:rStyle w:val="Char6"/>
          <w:rtl/>
        </w:rPr>
        <w:t>ک</w:t>
      </w:r>
      <w:r w:rsidRPr="003124F6">
        <w:rPr>
          <w:rStyle w:val="Char6"/>
          <w:rtl/>
        </w:rPr>
        <w:t>ل</w:t>
      </w:r>
      <w:r w:rsidR="000E4BC7">
        <w:rPr>
          <w:rStyle w:val="Char6"/>
          <w:rtl/>
        </w:rPr>
        <w:t>ی</w:t>
      </w:r>
      <w:r w:rsidRPr="003124F6">
        <w:rPr>
          <w:rStyle w:val="Char6"/>
          <w:rtl/>
        </w:rPr>
        <w:t xml:space="preserve"> نبود </w:t>
      </w:r>
      <w:r w:rsidR="000E4BC7">
        <w:rPr>
          <w:rStyle w:val="Char6"/>
          <w:rtl/>
        </w:rPr>
        <w:t>ک</w:t>
      </w:r>
      <w:r w:rsidRPr="003124F6">
        <w:rPr>
          <w:rStyle w:val="Char6"/>
          <w:rtl/>
        </w:rPr>
        <w:t>ه آسان نشود.</w:t>
      </w:r>
    </w:p>
    <w:p w:rsidR="00241CB2" w:rsidRPr="004B7851" w:rsidRDefault="00241CB2" w:rsidP="004B7851">
      <w:pPr>
        <w:pStyle w:val="a8"/>
        <w:rPr>
          <w:rtl/>
        </w:rPr>
      </w:pPr>
      <w:bookmarkStart w:id="71" w:name="_Toc341627251"/>
      <w:bookmarkStart w:id="72" w:name="_Toc341627472"/>
      <w:bookmarkStart w:id="73" w:name="_Toc440798919"/>
      <w:r w:rsidRPr="004B7851">
        <w:rPr>
          <w:rtl/>
        </w:rPr>
        <w:t>حمله به خالد در فراض</w:t>
      </w:r>
      <w:bookmarkEnd w:id="71"/>
      <w:bookmarkEnd w:id="72"/>
      <w:bookmarkEnd w:id="73"/>
    </w:p>
    <w:p w:rsidR="00241CB2" w:rsidRPr="003124F6" w:rsidRDefault="00241CB2" w:rsidP="00F556E7">
      <w:pPr>
        <w:widowControl w:val="0"/>
        <w:ind w:firstLine="284"/>
        <w:jc w:val="both"/>
        <w:rPr>
          <w:rStyle w:val="Char6"/>
          <w:rtl/>
        </w:rPr>
      </w:pPr>
      <w:r w:rsidRPr="003124F6">
        <w:rPr>
          <w:rStyle w:val="Char6"/>
          <w:rtl/>
        </w:rPr>
        <w:t>به هر حال هرا</w:t>
      </w:r>
      <w:r w:rsidR="000E4BC7">
        <w:rPr>
          <w:rStyle w:val="Char6"/>
          <w:rtl/>
        </w:rPr>
        <w:t>ک</w:t>
      </w:r>
      <w:r w:rsidRPr="003124F6">
        <w:rPr>
          <w:rStyle w:val="Char6"/>
          <w:rtl/>
        </w:rPr>
        <w:t>ل</w:t>
      </w:r>
      <w:r w:rsidR="000E4BC7">
        <w:rPr>
          <w:rStyle w:val="Char6"/>
          <w:rtl/>
        </w:rPr>
        <w:t>ی</w:t>
      </w:r>
      <w:r w:rsidRPr="003124F6">
        <w:rPr>
          <w:rStyle w:val="Char6"/>
          <w:rtl/>
        </w:rPr>
        <w:t xml:space="preserve">وس از خالد </w:t>
      </w:r>
      <w:r w:rsidR="000E4BC7">
        <w:rPr>
          <w:rStyle w:val="Char6"/>
          <w:rtl/>
        </w:rPr>
        <w:t>ک</w:t>
      </w:r>
      <w:r w:rsidRPr="003124F6">
        <w:rPr>
          <w:rStyle w:val="Char6"/>
          <w:rtl/>
        </w:rPr>
        <w:t xml:space="preserve">ه در </w:t>
      </w:r>
      <w:r w:rsidR="000E4BC7">
        <w:rPr>
          <w:rStyle w:val="Char6"/>
          <w:rtl/>
        </w:rPr>
        <w:t>ک</w:t>
      </w:r>
      <w:r w:rsidRPr="003124F6">
        <w:rPr>
          <w:rStyle w:val="Char6"/>
          <w:rtl/>
        </w:rPr>
        <w:t>نار خا</w:t>
      </w:r>
      <w:r w:rsidR="000E4BC7">
        <w:rPr>
          <w:rStyle w:val="Char6"/>
          <w:rtl/>
        </w:rPr>
        <w:t>ک</w:t>
      </w:r>
      <w:r w:rsidRPr="003124F6">
        <w:rPr>
          <w:rStyle w:val="Char6"/>
          <w:rtl/>
        </w:rPr>
        <w:t>ش قرار گرفته بود م</w:t>
      </w:r>
      <w:r w:rsidR="000E4BC7">
        <w:rPr>
          <w:rStyle w:val="Char6"/>
          <w:rtl/>
        </w:rPr>
        <w:t>ی</w:t>
      </w:r>
      <w:r w:rsidRPr="003124F6">
        <w:rPr>
          <w:rStyle w:val="Char6"/>
          <w:rtl/>
        </w:rPr>
        <w:t>‌ترس</w:t>
      </w:r>
      <w:r w:rsidR="000E4BC7">
        <w:rPr>
          <w:rStyle w:val="Char6"/>
          <w:rtl/>
        </w:rPr>
        <w:t>ی</w:t>
      </w:r>
      <w:r w:rsidRPr="003124F6">
        <w:rPr>
          <w:rStyle w:val="Char6"/>
          <w:rtl/>
        </w:rPr>
        <w:t>د لذا جداً به ف</w:t>
      </w:r>
      <w:r w:rsidR="000E4BC7">
        <w:rPr>
          <w:rStyle w:val="Char6"/>
          <w:rtl/>
        </w:rPr>
        <w:t>ک</w:t>
      </w:r>
      <w:r w:rsidRPr="003124F6">
        <w:rPr>
          <w:rStyle w:val="Char6"/>
          <w:rtl/>
        </w:rPr>
        <w:t>ر چاره افتاد. عده ز</w:t>
      </w:r>
      <w:r w:rsidR="000E4BC7">
        <w:rPr>
          <w:rStyle w:val="Char6"/>
          <w:rtl/>
        </w:rPr>
        <w:t>ی</w:t>
      </w:r>
      <w:r w:rsidRPr="003124F6">
        <w:rPr>
          <w:rStyle w:val="Char6"/>
          <w:rtl/>
        </w:rPr>
        <w:t>اد</w:t>
      </w:r>
      <w:r w:rsidR="000E4BC7">
        <w:rPr>
          <w:rStyle w:val="Char6"/>
          <w:rtl/>
        </w:rPr>
        <w:t>ی</w:t>
      </w:r>
      <w:r w:rsidRPr="003124F6">
        <w:rPr>
          <w:rStyle w:val="Char6"/>
          <w:rtl/>
        </w:rPr>
        <w:t xml:space="preserve"> از سربازان روم</w:t>
      </w:r>
      <w:r w:rsidR="000E4BC7">
        <w:rPr>
          <w:rStyle w:val="Char6"/>
          <w:rtl/>
        </w:rPr>
        <w:t>ی</w:t>
      </w:r>
      <w:r w:rsidRPr="003124F6">
        <w:rPr>
          <w:rStyle w:val="Char6"/>
          <w:rtl/>
        </w:rPr>
        <w:t xml:space="preserve"> و جمع </w:t>
      </w:r>
      <w:r w:rsidR="000E4BC7">
        <w:rPr>
          <w:rStyle w:val="Char6"/>
          <w:rtl/>
        </w:rPr>
        <w:t>ک</w:t>
      </w:r>
      <w:r w:rsidRPr="003124F6">
        <w:rPr>
          <w:rStyle w:val="Char6"/>
          <w:rtl/>
        </w:rPr>
        <w:t>ث</w:t>
      </w:r>
      <w:r w:rsidR="000E4BC7">
        <w:rPr>
          <w:rStyle w:val="Char6"/>
          <w:rtl/>
        </w:rPr>
        <w:t>ی</w:t>
      </w:r>
      <w:r w:rsidRPr="003124F6">
        <w:rPr>
          <w:rStyle w:val="Char6"/>
          <w:rtl/>
        </w:rPr>
        <w:t>ر</w:t>
      </w:r>
      <w:r w:rsidR="000E4BC7">
        <w:rPr>
          <w:rStyle w:val="Char6"/>
          <w:rtl/>
        </w:rPr>
        <w:t>ی</w:t>
      </w:r>
      <w:r w:rsidRPr="003124F6">
        <w:rPr>
          <w:rStyle w:val="Char6"/>
          <w:rtl/>
        </w:rPr>
        <w:t xml:space="preserve"> از عرب‌ها</w:t>
      </w:r>
      <w:r w:rsidR="000E4BC7">
        <w:rPr>
          <w:rStyle w:val="Char6"/>
          <w:rtl/>
        </w:rPr>
        <w:t>ی</w:t>
      </w:r>
      <w:r w:rsidRPr="003124F6">
        <w:rPr>
          <w:rStyle w:val="Char6"/>
          <w:rtl/>
        </w:rPr>
        <w:t xml:space="preserve"> مس</w:t>
      </w:r>
      <w:r w:rsidR="000E4BC7">
        <w:rPr>
          <w:rStyle w:val="Char6"/>
          <w:rtl/>
        </w:rPr>
        <w:t>ی</w:t>
      </w:r>
      <w:r w:rsidRPr="003124F6">
        <w:rPr>
          <w:rStyle w:val="Char6"/>
          <w:rtl/>
        </w:rPr>
        <w:t>ح</w:t>
      </w:r>
      <w:r w:rsidR="000E4BC7">
        <w:rPr>
          <w:rStyle w:val="Char6"/>
          <w:rtl/>
        </w:rPr>
        <w:t>ی</w:t>
      </w:r>
      <w:r w:rsidRPr="003124F6">
        <w:rPr>
          <w:rStyle w:val="Char6"/>
          <w:rtl/>
        </w:rPr>
        <w:t xml:space="preserve"> قبائل تغلب و ا</w:t>
      </w:r>
      <w:r w:rsidR="000E4BC7">
        <w:rPr>
          <w:rStyle w:val="Char6"/>
          <w:rtl/>
        </w:rPr>
        <w:t>ی</w:t>
      </w:r>
      <w:r w:rsidRPr="003124F6">
        <w:rPr>
          <w:rStyle w:val="Char6"/>
          <w:rtl/>
        </w:rPr>
        <w:t>اذ و نمر را فراخواند و لش</w:t>
      </w:r>
      <w:r w:rsidR="000E4BC7">
        <w:rPr>
          <w:rStyle w:val="Char6"/>
          <w:rtl/>
        </w:rPr>
        <w:t>ک</w:t>
      </w:r>
      <w:r w:rsidRPr="003124F6">
        <w:rPr>
          <w:rStyle w:val="Char6"/>
          <w:rtl/>
        </w:rPr>
        <w:t>ر عظ</w:t>
      </w:r>
      <w:r w:rsidR="000E4BC7">
        <w:rPr>
          <w:rStyle w:val="Char6"/>
          <w:rtl/>
        </w:rPr>
        <w:t>ی</w:t>
      </w:r>
      <w:r w:rsidRPr="003124F6">
        <w:rPr>
          <w:rStyle w:val="Char6"/>
          <w:rtl/>
        </w:rPr>
        <w:t>م</w:t>
      </w:r>
      <w:r w:rsidR="000E4BC7">
        <w:rPr>
          <w:rStyle w:val="Char6"/>
          <w:rtl/>
        </w:rPr>
        <w:t>ی</w:t>
      </w:r>
      <w:r w:rsidRPr="003124F6">
        <w:rPr>
          <w:rStyle w:val="Char6"/>
          <w:rtl/>
        </w:rPr>
        <w:t xml:space="preserve"> فراهم ساخت و پ</w:t>
      </w:r>
      <w:r w:rsidR="000E4BC7">
        <w:rPr>
          <w:rStyle w:val="Char6"/>
          <w:rtl/>
        </w:rPr>
        <w:t>ی</w:t>
      </w:r>
      <w:r w:rsidRPr="003124F6">
        <w:rPr>
          <w:rStyle w:val="Char6"/>
          <w:rtl/>
        </w:rPr>
        <w:t>ش دست</w:t>
      </w:r>
      <w:r w:rsidR="000E4BC7">
        <w:rPr>
          <w:rStyle w:val="Char6"/>
          <w:rtl/>
        </w:rPr>
        <w:t>ی</w:t>
      </w:r>
      <w:r w:rsidRPr="003124F6">
        <w:rPr>
          <w:rStyle w:val="Char6"/>
          <w:rtl/>
        </w:rPr>
        <w:t xml:space="preserve"> </w:t>
      </w:r>
      <w:r w:rsidR="000E4BC7">
        <w:rPr>
          <w:rStyle w:val="Char6"/>
          <w:rtl/>
        </w:rPr>
        <w:t>ک</w:t>
      </w:r>
      <w:r w:rsidRPr="003124F6">
        <w:rPr>
          <w:rStyle w:val="Char6"/>
          <w:rtl/>
        </w:rPr>
        <w:t>رده بر لش</w:t>
      </w:r>
      <w:r w:rsidR="000E4BC7">
        <w:rPr>
          <w:rStyle w:val="Char6"/>
          <w:rtl/>
        </w:rPr>
        <w:t>ک</w:t>
      </w:r>
      <w:r w:rsidRPr="003124F6">
        <w:rPr>
          <w:rStyle w:val="Char6"/>
          <w:rtl/>
        </w:rPr>
        <w:t xml:space="preserve">ر خالد </w:t>
      </w:r>
      <w:r w:rsidR="000E4BC7">
        <w:rPr>
          <w:rStyle w:val="Char6"/>
          <w:rtl/>
        </w:rPr>
        <w:t>ک</w:t>
      </w:r>
      <w:r w:rsidRPr="003124F6">
        <w:rPr>
          <w:rStyle w:val="Char6"/>
          <w:rtl/>
        </w:rPr>
        <w:t>ه در فراض به استراحت پرداخته بودند هجوم بردند.</w:t>
      </w:r>
    </w:p>
    <w:p w:rsidR="00241CB2" w:rsidRPr="003124F6" w:rsidRDefault="00241CB2" w:rsidP="00F556E7">
      <w:pPr>
        <w:widowControl w:val="0"/>
        <w:ind w:firstLine="284"/>
        <w:jc w:val="both"/>
        <w:rPr>
          <w:rStyle w:val="Char6"/>
          <w:rtl/>
        </w:rPr>
      </w:pPr>
      <w:r w:rsidRPr="003124F6">
        <w:rPr>
          <w:rStyle w:val="Char6"/>
          <w:rtl/>
        </w:rPr>
        <w:t>گرچه عده دشمن در ا</w:t>
      </w:r>
      <w:r w:rsidR="000E4BC7">
        <w:rPr>
          <w:rStyle w:val="Char6"/>
          <w:rtl/>
        </w:rPr>
        <w:t>ی</w:t>
      </w:r>
      <w:r w:rsidRPr="003124F6">
        <w:rPr>
          <w:rStyle w:val="Char6"/>
          <w:rtl/>
        </w:rPr>
        <w:t>ن جنگ خ</w:t>
      </w:r>
      <w:r w:rsidR="000E4BC7">
        <w:rPr>
          <w:rStyle w:val="Char6"/>
          <w:rtl/>
        </w:rPr>
        <w:t>ی</w:t>
      </w:r>
      <w:r w:rsidRPr="003124F6">
        <w:rPr>
          <w:rStyle w:val="Char6"/>
          <w:rtl/>
        </w:rPr>
        <w:t>ل</w:t>
      </w:r>
      <w:r w:rsidR="000E4BC7">
        <w:rPr>
          <w:rStyle w:val="Char6"/>
          <w:rtl/>
        </w:rPr>
        <w:t>ی</w:t>
      </w:r>
      <w:r w:rsidRPr="003124F6">
        <w:rPr>
          <w:rStyle w:val="Char6"/>
          <w:rtl/>
        </w:rPr>
        <w:t xml:space="preserve"> ز</w:t>
      </w:r>
      <w:r w:rsidR="000E4BC7">
        <w:rPr>
          <w:rStyle w:val="Char6"/>
          <w:rtl/>
        </w:rPr>
        <w:t>ی</w:t>
      </w:r>
      <w:r w:rsidRPr="003124F6">
        <w:rPr>
          <w:rStyle w:val="Char6"/>
          <w:rtl/>
        </w:rPr>
        <w:t>ادتر از لش</w:t>
      </w:r>
      <w:r w:rsidR="000E4BC7">
        <w:rPr>
          <w:rStyle w:val="Char6"/>
          <w:rtl/>
        </w:rPr>
        <w:t>ک</w:t>
      </w:r>
      <w:r w:rsidRPr="003124F6">
        <w:rPr>
          <w:rStyle w:val="Char6"/>
          <w:rtl/>
        </w:rPr>
        <w:t>ر خالد و متش</w:t>
      </w:r>
      <w:r w:rsidR="000E4BC7">
        <w:rPr>
          <w:rStyle w:val="Char6"/>
          <w:rtl/>
        </w:rPr>
        <w:t>ک</w:t>
      </w:r>
      <w:r w:rsidRPr="003124F6">
        <w:rPr>
          <w:rStyle w:val="Char6"/>
          <w:rtl/>
        </w:rPr>
        <w:t>ل‌تر از سربازان ورز</w:t>
      </w:r>
      <w:r w:rsidR="000E4BC7">
        <w:rPr>
          <w:rStyle w:val="Char6"/>
          <w:rtl/>
        </w:rPr>
        <w:t>ی</w:t>
      </w:r>
      <w:r w:rsidRPr="003124F6">
        <w:rPr>
          <w:rStyle w:val="Char6"/>
          <w:rtl/>
        </w:rPr>
        <w:t>ده و جنگ د</w:t>
      </w:r>
      <w:r w:rsidR="000E4BC7">
        <w:rPr>
          <w:rStyle w:val="Char6"/>
          <w:rtl/>
        </w:rPr>
        <w:t>ی</w:t>
      </w:r>
      <w:r w:rsidRPr="003124F6">
        <w:rPr>
          <w:rStyle w:val="Char6"/>
          <w:rtl/>
        </w:rPr>
        <w:t>ده روم</w:t>
      </w:r>
      <w:r w:rsidR="000E4BC7">
        <w:rPr>
          <w:rStyle w:val="Char6"/>
          <w:rtl/>
        </w:rPr>
        <w:t>ی</w:t>
      </w:r>
      <w:r w:rsidRPr="003124F6">
        <w:rPr>
          <w:rStyle w:val="Char6"/>
          <w:rtl/>
        </w:rPr>
        <w:t xml:space="preserve"> و عرب بودند و به شدت م</w:t>
      </w:r>
      <w:r w:rsidR="000E4BC7">
        <w:rPr>
          <w:rStyle w:val="Char6"/>
          <w:rtl/>
        </w:rPr>
        <w:t>ی</w:t>
      </w:r>
      <w:r w:rsidRPr="003124F6">
        <w:rPr>
          <w:rStyle w:val="Char6"/>
          <w:rtl/>
        </w:rPr>
        <w:t>‌جنگ</w:t>
      </w:r>
      <w:r w:rsidR="000E4BC7">
        <w:rPr>
          <w:rStyle w:val="Char6"/>
          <w:rtl/>
        </w:rPr>
        <w:t>ی</w:t>
      </w:r>
      <w:r w:rsidRPr="003124F6">
        <w:rPr>
          <w:rStyle w:val="Char6"/>
          <w:rtl/>
        </w:rPr>
        <w:t>دند. تجربه ن</w:t>
      </w:r>
      <w:r w:rsidR="000E4BC7">
        <w:rPr>
          <w:rStyle w:val="Char6"/>
          <w:rtl/>
        </w:rPr>
        <w:t>ی</w:t>
      </w:r>
      <w:r w:rsidRPr="003124F6">
        <w:rPr>
          <w:rStyle w:val="Char6"/>
          <w:rtl/>
        </w:rPr>
        <w:t xml:space="preserve">ز نشان داده </w:t>
      </w:r>
      <w:r w:rsidR="000E4BC7">
        <w:rPr>
          <w:rStyle w:val="Char6"/>
          <w:rtl/>
        </w:rPr>
        <w:t>ک</w:t>
      </w:r>
      <w:r w:rsidRPr="003124F6">
        <w:rPr>
          <w:rStyle w:val="Char6"/>
          <w:rtl/>
        </w:rPr>
        <w:t>ه غالباً فتح و پ</w:t>
      </w:r>
      <w:r w:rsidR="000E4BC7">
        <w:rPr>
          <w:rStyle w:val="Char6"/>
          <w:rtl/>
        </w:rPr>
        <w:t>ی</w:t>
      </w:r>
      <w:r w:rsidRPr="003124F6">
        <w:rPr>
          <w:rStyle w:val="Char6"/>
          <w:rtl/>
        </w:rPr>
        <w:t>روز</w:t>
      </w:r>
      <w:r w:rsidR="000E4BC7">
        <w:rPr>
          <w:rStyle w:val="Char6"/>
          <w:rtl/>
        </w:rPr>
        <w:t>ی</w:t>
      </w:r>
      <w:r w:rsidRPr="003124F6">
        <w:rPr>
          <w:rStyle w:val="Char6"/>
          <w:rtl/>
        </w:rPr>
        <w:t xml:space="preserve"> با مهاجم است نه با مدافع</w:t>
      </w:r>
      <w:r w:rsidR="00DA616D" w:rsidRPr="003124F6">
        <w:rPr>
          <w:rStyle w:val="Char6"/>
          <w:rtl/>
        </w:rPr>
        <w:t>،</w:t>
      </w:r>
      <w:r w:rsidRPr="003124F6">
        <w:rPr>
          <w:rStyle w:val="Char6"/>
          <w:rtl/>
        </w:rPr>
        <w:t xml:space="preserve"> ول</w:t>
      </w:r>
      <w:r w:rsidR="000E4BC7">
        <w:rPr>
          <w:rStyle w:val="Char6"/>
          <w:rtl/>
        </w:rPr>
        <w:t>ی</w:t>
      </w:r>
      <w:r w:rsidRPr="003124F6">
        <w:rPr>
          <w:rStyle w:val="Char6"/>
          <w:rtl/>
        </w:rPr>
        <w:t xml:space="preserve"> چون مسلم</w:t>
      </w:r>
      <w:r w:rsidR="000E4BC7">
        <w:rPr>
          <w:rStyle w:val="Char6"/>
          <w:rtl/>
        </w:rPr>
        <w:t>ی</w:t>
      </w:r>
      <w:r w:rsidRPr="003124F6">
        <w:rPr>
          <w:rStyle w:val="Char6"/>
          <w:rtl/>
        </w:rPr>
        <w:t xml:space="preserve">ن از جان گذشته و </w:t>
      </w:r>
      <w:r w:rsidR="000E4BC7">
        <w:rPr>
          <w:rStyle w:val="Char6"/>
          <w:rtl/>
        </w:rPr>
        <w:t>یک</w:t>
      </w:r>
      <w:r w:rsidRPr="003124F6">
        <w:rPr>
          <w:rStyle w:val="Char6"/>
          <w:rtl/>
        </w:rPr>
        <w:t xml:space="preserve"> دل بودند و با ا</w:t>
      </w:r>
      <w:r w:rsidR="000E4BC7">
        <w:rPr>
          <w:rStyle w:val="Char6"/>
          <w:rtl/>
        </w:rPr>
        <w:t>ی</w:t>
      </w:r>
      <w:r w:rsidRPr="003124F6">
        <w:rPr>
          <w:rStyle w:val="Char6"/>
          <w:rtl/>
        </w:rPr>
        <w:t>مان و اعتقاد قاطع به ا</w:t>
      </w:r>
      <w:r w:rsidR="000E4BC7">
        <w:rPr>
          <w:rStyle w:val="Char6"/>
          <w:rtl/>
        </w:rPr>
        <w:t>ی</w:t>
      </w:r>
      <w:r w:rsidRPr="003124F6">
        <w:rPr>
          <w:rStyle w:val="Char6"/>
          <w:rtl/>
        </w:rPr>
        <w:t>ن</w:t>
      </w:r>
      <w:r w:rsidR="000E4BC7">
        <w:rPr>
          <w:rStyle w:val="Char6"/>
          <w:rtl/>
        </w:rPr>
        <w:t>ک</w:t>
      </w:r>
      <w:r w:rsidRPr="003124F6">
        <w:rPr>
          <w:rStyle w:val="Char6"/>
          <w:rtl/>
        </w:rPr>
        <w:t>ه خدا ناصر و مدد</w:t>
      </w:r>
      <w:r w:rsidR="000E4BC7">
        <w:rPr>
          <w:rStyle w:val="Char6"/>
          <w:rtl/>
        </w:rPr>
        <w:t>ک</w:t>
      </w:r>
      <w:r w:rsidRPr="003124F6">
        <w:rPr>
          <w:rStyle w:val="Char6"/>
          <w:rtl/>
        </w:rPr>
        <w:t>ارشان م</w:t>
      </w:r>
      <w:r w:rsidR="000E4BC7">
        <w:rPr>
          <w:rStyle w:val="Char6"/>
          <w:rtl/>
        </w:rPr>
        <w:t>ی</w:t>
      </w:r>
      <w:r w:rsidRPr="003124F6">
        <w:rPr>
          <w:rStyle w:val="Char6"/>
          <w:rtl/>
        </w:rPr>
        <w:t xml:space="preserve">‌باشد و </w:t>
      </w:r>
      <w:r w:rsidR="00E6384D" w:rsidRPr="003124F6">
        <w:rPr>
          <w:rStyle w:val="Char6"/>
          <w:rtl/>
        </w:rPr>
        <w:t>رسول الله به</w:t>
      </w:r>
      <w:r w:rsidR="009F5D6E">
        <w:rPr>
          <w:rStyle w:val="Char6"/>
          <w:rtl/>
        </w:rPr>
        <w:t xml:space="preserve"> آن‌ها </w:t>
      </w:r>
      <w:r w:rsidR="00E6384D" w:rsidRPr="003124F6">
        <w:rPr>
          <w:rStyle w:val="Char6"/>
          <w:rtl/>
        </w:rPr>
        <w:t>وعده فتح داده</w:t>
      </w:r>
      <w:r w:rsidR="00E6384D" w:rsidRPr="003124F6">
        <w:rPr>
          <w:rStyle w:val="Char6"/>
          <w:rFonts w:hint="cs"/>
          <w:rtl/>
        </w:rPr>
        <w:t>‌</w:t>
      </w:r>
      <w:r w:rsidRPr="003124F6">
        <w:rPr>
          <w:rStyle w:val="Char6"/>
          <w:rtl/>
        </w:rPr>
        <w:t>است با دشمن م</w:t>
      </w:r>
      <w:r w:rsidR="000E4BC7">
        <w:rPr>
          <w:rStyle w:val="Char6"/>
          <w:rtl/>
        </w:rPr>
        <w:t>ی</w:t>
      </w:r>
      <w:r w:rsidRPr="003124F6">
        <w:rPr>
          <w:rStyle w:val="Char6"/>
          <w:rtl/>
        </w:rPr>
        <w:t>‌جنگ</w:t>
      </w:r>
      <w:r w:rsidR="000E4BC7">
        <w:rPr>
          <w:rStyle w:val="Char6"/>
          <w:rtl/>
        </w:rPr>
        <w:t>ی</w:t>
      </w:r>
      <w:r w:rsidRPr="003124F6">
        <w:rPr>
          <w:rStyle w:val="Char6"/>
          <w:rtl/>
        </w:rPr>
        <w:t>دند، طول</w:t>
      </w:r>
      <w:r w:rsidR="000E4BC7">
        <w:rPr>
          <w:rStyle w:val="Char6"/>
          <w:rtl/>
        </w:rPr>
        <w:t>ی</w:t>
      </w:r>
      <w:r w:rsidRPr="003124F6">
        <w:rPr>
          <w:rStyle w:val="Char6"/>
          <w:rtl/>
        </w:rPr>
        <w:t xml:space="preserve"> ن</w:t>
      </w:r>
      <w:r w:rsidR="000E4BC7">
        <w:rPr>
          <w:rStyle w:val="Char6"/>
          <w:rtl/>
        </w:rPr>
        <w:t>ک</w:t>
      </w:r>
      <w:r w:rsidRPr="003124F6">
        <w:rPr>
          <w:rStyle w:val="Char6"/>
          <w:rtl/>
        </w:rPr>
        <w:t>ش</w:t>
      </w:r>
      <w:r w:rsidR="000E4BC7">
        <w:rPr>
          <w:rStyle w:val="Char6"/>
          <w:rtl/>
        </w:rPr>
        <w:t>ی</w:t>
      </w:r>
      <w:r w:rsidRPr="003124F6">
        <w:rPr>
          <w:rStyle w:val="Char6"/>
          <w:rtl/>
        </w:rPr>
        <w:t xml:space="preserve">د </w:t>
      </w:r>
      <w:r w:rsidR="000E4BC7">
        <w:rPr>
          <w:rStyle w:val="Char6"/>
          <w:rtl/>
        </w:rPr>
        <w:t>ک</w:t>
      </w:r>
      <w:r w:rsidRPr="003124F6">
        <w:rPr>
          <w:rStyle w:val="Char6"/>
          <w:rtl/>
        </w:rPr>
        <w:t>ه آثار ش</w:t>
      </w:r>
      <w:r w:rsidR="000E4BC7">
        <w:rPr>
          <w:rStyle w:val="Char6"/>
          <w:rtl/>
        </w:rPr>
        <w:t>ک</w:t>
      </w:r>
      <w:r w:rsidRPr="003124F6">
        <w:rPr>
          <w:rStyle w:val="Char6"/>
          <w:rtl/>
        </w:rPr>
        <w:t>ست در صفوف دشمن نما</w:t>
      </w:r>
      <w:r w:rsidR="000E4BC7">
        <w:rPr>
          <w:rStyle w:val="Char6"/>
          <w:rtl/>
        </w:rPr>
        <w:t>ی</w:t>
      </w:r>
      <w:r w:rsidRPr="003124F6">
        <w:rPr>
          <w:rStyle w:val="Char6"/>
          <w:rtl/>
        </w:rPr>
        <w:t>ان گرد</w:t>
      </w:r>
      <w:r w:rsidR="000E4BC7">
        <w:rPr>
          <w:rStyle w:val="Char6"/>
          <w:rtl/>
        </w:rPr>
        <w:t>ی</w:t>
      </w:r>
      <w:r w:rsidR="00E6384D" w:rsidRPr="003124F6">
        <w:rPr>
          <w:rStyle w:val="Char6"/>
          <w:rtl/>
        </w:rPr>
        <w:t>د ا</w:t>
      </w:r>
      <w:r w:rsidR="000E4BC7">
        <w:rPr>
          <w:rStyle w:val="Char6"/>
          <w:rtl/>
        </w:rPr>
        <w:t>ی</w:t>
      </w:r>
      <w:r w:rsidR="00E6384D" w:rsidRPr="003124F6">
        <w:rPr>
          <w:rStyle w:val="Char6"/>
          <w:rtl/>
        </w:rPr>
        <w:t xml:space="preserve">ن بود </w:t>
      </w:r>
      <w:r w:rsidR="000E4BC7">
        <w:rPr>
          <w:rStyle w:val="Char6"/>
          <w:rtl/>
        </w:rPr>
        <w:t>ک</w:t>
      </w:r>
      <w:r w:rsidR="00E6384D" w:rsidRPr="003124F6">
        <w:rPr>
          <w:rStyle w:val="Char6"/>
          <w:rtl/>
        </w:rPr>
        <w:t>ه هز</w:t>
      </w:r>
      <w:r w:rsidR="000E4BC7">
        <w:rPr>
          <w:rStyle w:val="Char6"/>
          <w:rtl/>
        </w:rPr>
        <w:t>ی</w:t>
      </w:r>
      <w:r w:rsidR="00E6384D" w:rsidRPr="003124F6">
        <w:rPr>
          <w:rStyle w:val="Char6"/>
          <w:rtl/>
        </w:rPr>
        <w:t xml:space="preserve">مت </w:t>
      </w:r>
      <w:r w:rsidR="000E4BC7">
        <w:rPr>
          <w:rStyle w:val="Char6"/>
          <w:rtl/>
        </w:rPr>
        <w:t>ی</w:t>
      </w:r>
      <w:r w:rsidR="00E6384D" w:rsidRPr="003124F6">
        <w:rPr>
          <w:rStyle w:val="Char6"/>
          <w:rtl/>
        </w:rPr>
        <w:t>افتند و عقب</w:t>
      </w:r>
      <w:r w:rsidR="00E6384D" w:rsidRPr="003124F6">
        <w:rPr>
          <w:rStyle w:val="Char6"/>
          <w:rFonts w:hint="cs"/>
          <w:rtl/>
        </w:rPr>
        <w:t>‌</w:t>
      </w:r>
      <w:r w:rsidRPr="003124F6">
        <w:rPr>
          <w:rStyle w:val="Char6"/>
          <w:rtl/>
        </w:rPr>
        <w:t>نش</w:t>
      </w:r>
      <w:r w:rsidR="000E4BC7">
        <w:rPr>
          <w:rStyle w:val="Char6"/>
          <w:rtl/>
        </w:rPr>
        <w:t>ی</w:t>
      </w:r>
      <w:r w:rsidRPr="003124F6">
        <w:rPr>
          <w:rStyle w:val="Char6"/>
          <w:rtl/>
        </w:rPr>
        <w:t>ن</w:t>
      </w:r>
      <w:r w:rsidR="000E4BC7">
        <w:rPr>
          <w:rStyle w:val="Char6"/>
          <w:rtl/>
        </w:rPr>
        <w:t>ی</w:t>
      </w:r>
      <w:r w:rsidRPr="003124F6">
        <w:rPr>
          <w:rStyle w:val="Char6"/>
          <w:rtl/>
        </w:rPr>
        <w:t xml:space="preserve"> </w:t>
      </w:r>
      <w:r w:rsidR="000E4BC7">
        <w:rPr>
          <w:rStyle w:val="Char6"/>
          <w:rtl/>
        </w:rPr>
        <w:t>ک</w:t>
      </w:r>
      <w:r w:rsidRPr="003124F6">
        <w:rPr>
          <w:rStyle w:val="Char6"/>
          <w:rtl/>
        </w:rPr>
        <w:t>ردند</w:t>
      </w:r>
      <w:r w:rsidR="00DA616D" w:rsidRPr="003124F6">
        <w:rPr>
          <w:rStyle w:val="Char6"/>
          <w:rtl/>
        </w:rPr>
        <w:t>،</w:t>
      </w:r>
      <w:r w:rsidRPr="003124F6">
        <w:rPr>
          <w:rStyle w:val="Char6"/>
          <w:rtl/>
        </w:rPr>
        <w:t xml:space="preserve"> ول</w:t>
      </w:r>
      <w:r w:rsidR="000E4BC7">
        <w:rPr>
          <w:rStyle w:val="Char6"/>
          <w:rtl/>
        </w:rPr>
        <w:t>ی</w:t>
      </w:r>
      <w:r w:rsidRPr="003124F6">
        <w:rPr>
          <w:rStyle w:val="Char6"/>
          <w:rtl/>
        </w:rPr>
        <w:t xml:space="preserve"> خالد دست از</w:t>
      </w:r>
      <w:r w:rsidR="009F5D6E">
        <w:rPr>
          <w:rStyle w:val="Char6"/>
          <w:rtl/>
        </w:rPr>
        <w:t xml:space="preserve"> آن‌ها </w:t>
      </w:r>
      <w:r w:rsidRPr="003124F6">
        <w:rPr>
          <w:rStyle w:val="Char6"/>
          <w:rtl/>
        </w:rPr>
        <w:t>بر نداشت و فرمان داد تا به تعق</w:t>
      </w:r>
      <w:r w:rsidR="000E4BC7">
        <w:rPr>
          <w:rStyle w:val="Char6"/>
          <w:rtl/>
        </w:rPr>
        <w:t>ی</w:t>
      </w:r>
      <w:r w:rsidRPr="003124F6">
        <w:rPr>
          <w:rStyle w:val="Char6"/>
          <w:rtl/>
        </w:rPr>
        <w:t>ب‌شان بپردازند و شمش</w:t>
      </w:r>
      <w:r w:rsidR="000E4BC7">
        <w:rPr>
          <w:rStyle w:val="Char6"/>
          <w:rtl/>
        </w:rPr>
        <w:t>ی</w:t>
      </w:r>
      <w:r w:rsidRPr="003124F6">
        <w:rPr>
          <w:rStyle w:val="Char6"/>
          <w:rtl/>
        </w:rPr>
        <w:t>ر از</w:t>
      </w:r>
      <w:r w:rsidR="009F5D6E">
        <w:rPr>
          <w:rStyle w:val="Char6"/>
          <w:rtl/>
        </w:rPr>
        <w:t xml:space="preserve"> آن‌ها </w:t>
      </w:r>
      <w:r w:rsidRPr="003124F6">
        <w:rPr>
          <w:rStyle w:val="Char6"/>
          <w:rtl/>
        </w:rPr>
        <w:t>بر ندارند، و بد</w:t>
      </w:r>
      <w:r w:rsidR="000E4BC7">
        <w:rPr>
          <w:rStyle w:val="Char6"/>
          <w:rtl/>
        </w:rPr>
        <w:t>ی</w:t>
      </w:r>
      <w:r w:rsidRPr="003124F6">
        <w:rPr>
          <w:rStyle w:val="Char6"/>
          <w:rtl/>
        </w:rPr>
        <w:t>ن نحو درس عبرت</w:t>
      </w:r>
      <w:r w:rsidR="000E4BC7">
        <w:rPr>
          <w:rStyle w:val="Char6"/>
          <w:rtl/>
        </w:rPr>
        <w:t>ی</w:t>
      </w:r>
      <w:r w:rsidRPr="003124F6">
        <w:rPr>
          <w:rStyle w:val="Char6"/>
          <w:rtl/>
        </w:rPr>
        <w:t xml:space="preserve"> به هرا</w:t>
      </w:r>
      <w:r w:rsidR="000E4BC7">
        <w:rPr>
          <w:rStyle w:val="Char6"/>
          <w:rtl/>
        </w:rPr>
        <w:t>ک</w:t>
      </w:r>
      <w:r w:rsidRPr="003124F6">
        <w:rPr>
          <w:rStyle w:val="Char6"/>
          <w:rtl/>
        </w:rPr>
        <w:t>ل</w:t>
      </w:r>
      <w:r w:rsidR="000E4BC7">
        <w:rPr>
          <w:rStyle w:val="Char6"/>
          <w:rtl/>
        </w:rPr>
        <w:t>ی</w:t>
      </w:r>
      <w:r w:rsidRPr="003124F6">
        <w:rPr>
          <w:rStyle w:val="Char6"/>
          <w:rtl/>
        </w:rPr>
        <w:t>وس داد تا د</w:t>
      </w:r>
      <w:r w:rsidR="000E4BC7">
        <w:rPr>
          <w:rStyle w:val="Char6"/>
          <w:rtl/>
        </w:rPr>
        <w:t>ی</w:t>
      </w:r>
      <w:r w:rsidRPr="003124F6">
        <w:rPr>
          <w:rStyle w:val="Char6"/>
          <w:rtl/>
        </w:rPr>
        <w:t>گر در اند</w:t>
      </w:r>
      <w:r w:rsidR="000E4BC7">
        <w:rPr>
          <w:rStyle w:val="Char6"/>
          <w:rtl/>
        </w:rPr>
        <w:t>ی</w:t>
      </w:r>
      <w:r w:rsidRPr="003124F6">
        <w:rPr>
          <w:rStyle w:val="Char6"/>
          <w:rtl/>
        </w:rPr>
        <w:t>شه حمله به مسلم</w:t>
      </w:r>
      <w:r w:rsidR="000E4BC7">
        <w:rPr>
          <w:rStyle w:val="Char6"/>
          <w:rtl/>
        </w:rPr>
        <w:t>ی</w:t>
      </w:r>
      <w:r w:rsidRPr="003124F6">
        <w:rPr>
          <w:rStyle w:val="Char6"/>
          <w:rtl/>
        </w:rPr>
        <w:t>ن نباشد و ا</w:t>
      </w:r>
      <w:r w:rsidR="000E4BC7">
        <w:rPr>
          <w:rStyle w:val="Char6"/>
          <w:rtl/>
        </w:rPr>
        <w:t>ی</w:t>
      </w:r>
      <w:r w:rsidRPr="003124F6">
        <w:rPr>
          <w:rStyle w:val="Char6"/>
          <w:rtl/>
        </w:rPr>
        <w:t>ن ف</w:t>
      </w:r>
      <w:r w:rsidR="000E4BC7">
        <w:rPr>
          <w:rStyle w:val="Char6"/>
          <w:rtl/>
        </w:rPr>
        <w:t>ک</w:t>
      </w:r>
      <w:r w:rsidRPr="003124F6">
        <w:rPr>
          <w:rStyle w:val="Char6"/>
          <w:rtl/>
        </w:rPr>
        <w:t>ر را برا</w:t>
      </w:r>
      <w:r w:rsidR="000E4BC7">
        <w:rPr>
          <w:rStyle w:val="Char6"/>
          <w:rtl/>
        </w:rPr>
        <w:t>ی</w:t>
      </w:r>
      <w:r w:rsidRPr="003124F6">
        <w:rPr>
          <w:rStyle w:val="Char6"/>
          <w:rtl/>
        </w:rPr>
        <w:t xml:space="preserve"> هم</w:t>
      </w:r>
      <w:r w:rsidR="000E4BC7">
        <w:rPr>
          <w:rStyle w:val="Char6"/>
          <w:rtl/>
        </w:rPr>
        <w:t>ی</w:t>
      </w:r>
      <w:r w:rsidRPr="003124F6">
        <w:rPr>
          <w:rStyle w:val="Char6"/>
          <w:rtl/>
        </w:rPr>
        <w:t xml:space="preserve">شه از سر بدر </w:t>
      </w:r>
      <w:r w:rsidR="000E4BC7">
        <w:rPr>
          <w:rStyle w:val="Char6"/>
          <w:rtl/>
        </w:rPr>
        <w:t>ک</w:t>
      </w:r>
      <w:r w:rsidRPr="003124F6">
        <w:rPr>
          <w:rStyle w:val="Char6"/>
          <w:rtl/>
        </w:rPr>
        <w:t>ند</w:t>
      </w:r>
      <w:r w:rsidRPr="00EE34D5">
        <w:rPr>
          <w:rStyle w:val="Char6"/>
          <w:rFonts w:eastAsia="SimSun"/>
          <w:vertAlign w:val="superscript"/>
          <w:rtl/>
        </w:rPr>
        <w:footnoteReference w:id="28"/>
      </w:r>
      <w:r w:rsidRPr="003124F6">
        <w:rPr>
          <w:rStyle w:val="Char6"/>
          <w:rtl/>
        </w:rPr>
        <w:t>.</w:t>
      </w:r>
    </w:p>
    <w:p w:rsidR="00241CB2" w:rsidRPr="003124F6" w:rsidRDefault="00241CB2" w:rsidP="00F556E7">
      <w:pPr>
        <w:widowControl w:val="0"/>
        <w:ind w:firstLine="284"/>
        <w:jc w:val="both"/>
        <w:rPr>
          <w:rStyle w:val="Char6"/>
          <w:rtl/>
        </w:rPr>
      </w:pPr>
      <w:r w:rsidRPr="003124F6">
        <w:rPr>
          <w:rStyle w:val="Char6"/>
          <w:rtl/>
        </w:rPr>
        <w:t>خالد پس از ا</w:t>
      </w:r>
      <w:r w:rsidR="000E4BC7">
        <w:rPr>
          <w:rStyle w:val="Char6"/>
          <w:rtl/>
        </w:rPr>
        <w:t>ی</w:t>
      </w:r>
      <w:r w:rsidRPr="003124F6">
        <w:rPr>
          <w:rStyle w:val="Char6"/>
          <w:rtl/>
        </w:rPr>
        <w:t>ن فتح عظ</w:t>
      </w:r>
      <w:r w:rsidR="000E4BC7">
        <w:rPr>
          <w:rStyle w:val="Char6"/>
          <w:rtl/>
        </w:rPr>
        <w:t>ی</w:t>
      </w:r>
      <w:r w:rsidRPr="003124F6">
        <w:rPr>
          <w:rStyle w:val="Char6"/>
          <w:rtl/>
        </w:rPr>
        <w:t>م</w:t>
      </w:r>
      <w:r w:rsidR="00E6384D" w:rsidRPr="003124F6">
        <w:rPr>
          <w:rStyle w:val="Char6"/>
          <w:rtl/>
        </w:rPr>
        <w:t xml:space="preserve"> </w:t>
      </w:r>
      <w:r w:rsidR="000E4BC7">
        <w:rPr>
          <w:rStyle w:val="Char6"/>
          <w:rtl/>
        </w:rPr>
        <w:t>ک</w:t>
      </w:r>
      <w:r w:rsidR="00E6384D" w:rsidRPr="003124F6">
        <w:rPr>
          <w:rStyle w:val="Char6"/>
          <w:rtl/>
        </w:rPr>
        <w:t>ه خدا نص</w:t>
      </w:r>
      <w:r w:rsidR="000E4BC7">
        <w:rPr>
          <w:rStyle w:val="Char6"/>
          <w:rtl/>
        </w:rPr>
        <w:t>ی</w:t>
      </w:r>
      <w:r w:rsidR="00E6384D" w:rsidRPr="003124F6">
        <w:rPr>
          <w:rStyle w:val="Char6"/>
          <w:rtl/>
        </w:rPr>
        <w:t>بش فرمود خاطرش از هر</w:t>
      </w:r>
      <w:r w:rsidRPr="003124F6">
        <w:rPr>
          <w:rStyle w:val="Char6"/>
          <w:rtl/>
        </w:rPr>
        <w:t>گونه پ</w:t>
      </w:r>
      <w:r w:rsidR="000E4BC7">
        <w:rPr>
          <w:rStyle w:val="Char6"/>
          <w:rtl/>
        </w:rPr>
        <w:t>ی</w:t>
      </w:r>
      <w:r w:rsidRPr="003124F6">
        <w:rPr>
          <w:rStyle w:val="Char6"/>
          <w:rtl/>
        </w:rPr>
        <w:t>ش‌آمد</w:t>
      </w:r>
      <w:r w:rsidR="000E4BC7">
        <w:rPr>
          <w:rStyle w:val="Char6"/>
          <w:rtl/>
        </w:rPr>
        <w:t>ی</w:t>
      </w:r>
      <w:r w:rsidRPr="003124F6">
        <w:rPr>
          <w:rStyle w:val="Char6"/>
          <w:rtl/>
        </w:rPr>
        <w:t xml:space="preserve"> آسوده گرد</w:t>
      </w:r>
      <w:r w:rsidR="000E4BC7">
        <w:rPr>
          <w:rStyle w:val="Char6"/>
          <w:rtl/>
        </w:rPr>
        <w:t>ی</w:t>
      </w:r>
      <w:r w:rsidRPr="003124F6">
        <w:rPr>
          <w:rStyle w:val="Char6"/>
          <w:rtl/>
        </w:rPr>
        <w:t>د. ده روز د</w:t>
      </w:r>
      <w:r w:rsidR="000E4BC7">
        <w:rPr>
          <w:rStyle w:val="Char6"/>
          <w:rtl/>
        </w:rPr>
        <w:t>ی</w:t>
      </w:r>
      <w:r w:rsidRPr="003124F6">
        <w:rPr>
          <w:rStyle w:val="Char6"/>
          <w:rtl/>
        </w:rPr>
        <w:t>گر در فراض استراحت نمود و سپس در ب</w:t>
      </w:r>
      <w:r w:rsidR="000E4BC7">
        <w:rPr>
          <w:rStyle w:val="Char6"/>
          <w:rtl/>
        </w:rPr>
        <w:t>ی</w:t>
      </w:r>
      <w:r w:rsidRPr="003124F6">
        <w:rPr>
          <w:rStyle w:val="Char6"/>
          <w:rtl/>
        </w:rPr>
        <w:t>ست و پنجم ذ</w:t>
      </w:r>
      <w:r w:rsidR="000E4BC7">
        <w:rPr>
          <w:rStyle w:val="Char6"/>
          <w:rtl/>
        </w:rPr>
        <w:t>ی</w:t>
      </w:r>
      <w:r w:rsidRPr="003124F6">
        <w:rPr>
          <w:rStyle w:val="Char6"/>
          <w:rtl/>
        </w:rPr>
        <w:t xml:space="preserve"> القعده سال 12 هجر</w:t>
      </w:r>
      <w:r w:rsidR="000E4BC7">
        <w:rPr>
          <w:rStyle w:val="Char6"/>
          <w:rtl/>
        </w:rPr>
        <w:t>ی</w:t>
      </w:r>
      <w:r w:rsidRPr="003124F6">
        <w:rPr>
          <w:rStyle w:val="Char6"/>
          <w:rtl/>
        </w:rPr>
        <w:t xml:space="preserve"> دستور داد تا لش</w:t>
      </w:r>
      <w:r w:rsidR="000E4BC7">
        <w:rPr>
          <w:rStyle w:val="Char6"/>
          <w:rtl/>
        </w:rPr>
        <w:t>ک</w:t>
      </w:r>
      <w:r w:rsidRPr="003124F6">
        <w:rPr>
          <w:rStyle w:val="Char6"/>
          <w:rtl/>
        </w:rPr>
        <w:t>رش جز عده‌ا</w:t>
      </w:r>
      <w:r w:rsidR="000E4BC7">
        <w:rPr>
          <w:rStyle w:val="Char6"/>
          <w:rtl/>
        </w:rPr>
        <w:t>ی</w:t>
      </w:r>
      <w:r w:rsidRPr="003124F6">
        <w:rPr>
          <w:rStyle w:val="Char6"/>
          <w:rtl/>
        </w:rPr>
        <w:t xml:space="preserve"> </w:t>
      </w:r>
      <w:r w:rsidR="000E4BC7">
        <w:rPr>
          <w:rStyle w:val="Char6"/>
          <w:rtl/>
        </w:rPr>
        <w:t>ک</w:t>
      </w:r>
      <w:r w:rsidRPr="003124F6">
        <w:rPr>
          <w:rStyle w:val="Char6"/>
          <w:rtl/>
        </w:rPr>
        <w:t>ه قرار داده بود بازگردند. خودش با گروه</w:t>
      </w:r>
      <w:r w:rsidR="000E4BC7">
        <w:rPr>
          <w:rStyle w:val="Char6"/>
          <w:rtl/>
        </w:rPr>
        <w:t>ی</w:t>
      </w:r>
      <w:r w:rsidRPr="003124F6">
        <w:rPr>
          <w:rStyle w:val="Char6"/>
          <w:rtl/>
        </w:rPr>
        <w:t xml:space="preserve"> از امراء و </w:t>
      </w:r>
      <w:r w:rsidR="000E4BC7">
        <w:rPr>
          <w:rStyle w:val="Char6"/>
          <w:rtl/>
        </w:rPr>
        <w:t>ی</w:t>
      </w:r>
      <w:r w:rsidRPr="003124F6">
        <w:rPr>
          <w:rStyle w:val="Char6"/>
          <w:rtl/>
        </w:rPr>
        <w:t>اران خود مخف</w:t>
      </w:r>
      <w:r w:rsidR="000E4BC7">
        <w:rPr>
          <w:rStyle w:val="Char6"/>
          <w:rtl/>
        </w:rPr>
        <w:t>ی</w:t>
      </w:r>
      <w:r w:rsidRPr="003124F6">
        <w:rPr>
          <w:rStyle w:val="Char6"/>
          <w:rtl/>
        </w:rPr>
        <w:t>انه قصد حج ب</w:t>
      </w:r>
      <w:r w:rsidR="000E4BC7">
        <w:rPr>
          <w:rStyle w:val="Char6"/>
          <w:rtl/>
        </w:rPr>
        <w:t>ی</w:t>
      </w:r>
      <w:r w:rsidRPr="003124F6">
        <w:rPr>
          <w:rStyle w:val="Char6"/>
          <w:rtl/>
        </w:rPr>
        <w:t>ت الله به م</w:t>
      </w:r>
      <w:r w:rsidR="000E4BC7">
        <w:rPr>
          <w:rStyle w:val="Char6"/>
          <w:rtl/>
        </w:rPr>
        <w:t>ک</w:t>
      </w:r>
      <w:r w:rsidRPr="003124F6">
        <w:rPr>
          <w:rStyle w:val="Char6"/>
          <w:rtl/>
        </w:rPr>
        <w:t>ه رفت و پس از انجام مناس</w:t>
      </w:r>
      <w:r w:rsidR="000E4BC7">
        <w:rPr>
          <w:rStyle w:val="Char6"/>
          <w:rtl/>
        </w:rPr>
        <w:t>ک</w:t>
      </w:r>
      <w:r w:rsidRPr="003124F6">
        <w:rPr>
          <w:rStyle w:val="Char6"/>
          <w:rtl/>
        </w:rPr>
        <w:t xml:space="preserve"> حج به ح</w:t>
      </w:r>
      <w:r w:rsidR="000E4BC7">
        <w:rPr>
          <w:rStyle w:val="Char6"/>
          <w:rtl/>
        </w:rPr>
        <w:t>ی</w:t>
      </w:r>
      <w:r w:rsidRPr="003124F6">
        <w:rPr>
          <w:rStyle w:val="Char6"/>
          <w:rtl/>
        </w:rPr>
        <w:t>ره بازگشت تا بر نظم آنجا اشراف داشته باشد.</w:t>
      </w:r>
    </w:p>
    <w:p w:rsidR="00241CB2" w:rsidRPr="004B7851" w:rsidRDefault="00241CB2" w:rsidP="004B7851">
      <w:pPr>
        <w:pStyle w:val="a4"/>
        <w:rPr>
          <w:rtl/>
        </w:rPr>
      </w:pPr>
      <w:bookmarkStart w:id="74" w:name="_Toc341627252"/>
      <w:bookmarkStart w:id="75" w:name="_Toc341627473"/>
      <w:bookmarkStart w:id="76" w:name="_Toc440798920"/>
      <w:r w:rsidRPr="004B7851">
        <w:rPr>
          <w:rtl/>
        </w:rPr>
        <w:t>فتوحات برق‌آسا</w:t>
      </w:r>
      <w:bookmarkEnd w:id="74"/>
      <w:bookmarkEnd w:id="75"/>
      <w:bookmarkEnd w:id="76"/>
    </w:p>
    <w:p w:rsidR="00241CB2" w:rsidRPr="003124F6" w:rsidRDefault="00241CB2" w:rsidP="00F556E7">
      <w:pPr>
        <w:widowControl w:val="0"/>
        <w:ind w:firstLine="284"/>
        <w:jc w:val="both"/>
        <w:rPr>
          <w:rStyle w:val="Char6"/>
          <w:rtl/>
        </w:rPr>
      </w:pPr>
      <w:r w:rsidRPr="003124F6">
        <w:rPr>
          <w:rStyle w:val="Char6"/>
          <w:rtl/>
        </w:rPr>
        <w:t>چنان</w:t>
      </w:r>
      <w:r w:rsidR="000E4BC7">
        <w:rPr>
          <w:rStyle w:val="Char6"/>
          <w:rtl/>
        </w:rPr>
        <w:t>ک</w:t>
      </w:r>
      <w:r w:rsidRPr="003124F6">
        <w:rPr>
          <w:rStyle w:val="Char6"/>
          <w:rtl/>
        </w:rPr>
        <w:t>ه د</w:t>
      </w:r>
      <w:r w:rsidR="000E4BC7">
        <w:rPr>
          <w:rStyle w:val="Char6"/>
          <w:rtl/>
        </w:rPr>
        <w:t>ی</w:t>
      </w:r>
      <w:r w:rsidRPr="003124F6">
        <w:rPr>
          <w:rStyle w:val="Char6"/>
          <w:rtl/>
        </w:rPr>
        <w:t>د</w:t>
      </w:r>
      <w:r w:rsidR="000E4BC7">
        <w:rPr>
          <w:rStyle w:val="Char6"/>
          <w:rtl/>
        </w:rPr>
        <w:t>ی</w:t>
      </w:r>
      <w:r w:rsidRPr="003124F6">
        <w:rPr>
          <w:rStyle w:val="Char6"/>
          <w:rtl/>
        </w:rPr>
        <w:t>م خالد بد</w:t>
      </w:r>
      <w:r w:rsidR="000E4BC7">
        <w:rPr>
          <w:rStyle w:val="Char6"/>
          <w:rtl/>
        </w:rPr>
        <w:t>ی</w:t>
      </w:r>
      <w:r w:rsidRPr="003124F6">
        <w:rPr>
          <w:rStyle w:val="Char6"/>
          <w:rtl/>
        </w:rPr>
        <w:t>ن نحو تقر</w:t>
      </w:r>
      <w:r w:rsidR="000E4BC7">
        <w:rPr>
          <w:rStyle w:val="Char6"/>
          <w:rtl/>
        </w:rPr>
        <w:t>ی</w:t>
      </w:r>
      <w:r w:rsidRPr="003124F6">
        <w:rPr>
          <w:rStyle w:val="Char6"/>
          <w:rtl/>
        </w:rPr>
        <w:t>باً تمام سرزم</w:t>
      </w:r>
      <w:r w:rsidR="000E4BC7">
        <w:rPr>
          <w:rStyle w:val="Char6"/>
          <w:rtl/>
        </w:rPr>
        <w:t>ی</w:t>
      </w:r>
      <w:r w:rsidRPr="003124F6">
        <w:rPr>
          <w:rStyle w:val="Char6"/>
          <w:rtl/>
        </w:rPr>
        <w:t>ن عراق را تسخ</w:t>
      </w:r>
      <w:r w:rsidR="000E4BC7">
        <w:rPr>
          <w:rStyle w:val="Char6"/>
          <w:rtl/>
        </w:rPr>
        <w:t>ی</w:t>
      </w:r>
      <w:r w:rsidRPr="003124F6">
        <w:rPr>
          <w:rStyle w:val="Char6"/>
          <w:rtl/>
        </w:rPr>
        <w:t>ر و تصرف نمود. فتوحات خود را از شمال به خا</w:t>
      </w:r>
      <w:r w:rsidR="000E4BC7">
        <w:rPr>
          <w:rStyle w:val="Char6"/>
          <w:rtl/>
        </w:rPr>
        <w:t>ک</w:t>
      </w:r>
      <w:r w:rsidRPr="003124F6">
        <w:rPr>
          <w:rStyle w:val="Char6"/>
          <w:rtl/>
        </w:rPr>
        <w:t xml:space="preserve"> ا</w:t>
      </w:r>
      <w:r w:rsidR="000E4BC7">
        <w:rPr>
          <w:rStyle w:val="Char6"/>
          <w:rtl/>
        </w:rPr>
        <w:t>ی</w:t>
      </w:r>
      <w:r w:rsidRPr="003124F6">
        <w:rPr>
          <w:rStyle w:val="Char6"/>
          <w:rtl/>
        </w:rPr>
        <w:t>ران و از جنوب غرب</w:t>
      </w:r>
      <w:r w:rsidR="000E4BC7">
        <w:rPr>
          <w:rStyle w:val="Char6"/>
          <w:rtl/>
        </w:rPr>
        <w:t>ی</w:t>
      </w:r>
      <w:r w:rsidRPr="003124F6">
        <w:rPr>
          <w:rStyle w:val="Char6"/>
          <w:rtl/>
        </w:rPr>
        <w:t xml:space="preserve"> به خا</w:t>
      </w:r>
      <w:r w:rsidR="000E4BC7">
        <w:rPr>
          <w:rStyle w:val="Char6"/>
          <w:rtl/>
        </w:rPr>
        <w:t>ک</w:t>
      </w:r>
      <w:r w:rsidRPr="003124F6">
        <w:rPr>
          <w:rStyle w:val="Char6"/>
          <w:rtl/>
        </w:rPr>
        <w:t xml:space="preserve"> شام (سور</w:t>
      </w:r>
      <w:r w:rsidR="000E4BC7">
        <w:rPr>
          <w:rStyle w:val="Char6"/>
          <w:rtl/>
        </w:rPr>
        <w:t>ی</w:t>
      </w:r>
      <w:r w:rsidRPr="003124F6">
        <w:rPr>
          <w:rStyle w:val="Char6"/>
          <w:rtl/>
        </w:rPr>
        <w:t>ه) اتصال داد. مهم</w:t>
      </w:r>
      <w:r w:rsidR="00E6384D" w:rsidRPr="003124F6">
        <w:rPr>
          <w:rStyle w:val="Char6"/>
          <w:rFonts w:hint="cs"/>
          <w:rtl/>
        </w:rPr>
        <w:t>‌</w:t>
      </w:r>
      <w:r w:rsidRPr="003124F6">
        <w:rPr>
          <w:rStyle w:val="Char6"/>
          <w:rtl/>
        </w:rPr>
        <w:t>تر ا</w:t>
      </w:r>
      <w:r w:rsidR="000E4BC7">
        <w:rPr>
          <w:rStyle w:val="Char6"/>
          <w:rtl/>
        </w:rPr>
        <w:t>ی</w:t>
      </w:r>
      <w:r w:rsidRPr="003124F6">
        <w:rPr>
          <w:rStyle w:val="Char6"/>
          <w:rtl/>
        </w:rPr>
        <w:t xml:space="preserve">ن است </w:t>
      </w:r>
      <w:r w:rsidR="000E4BC7">
        <w:rPr>
          <w:rStyle w:val="Char6"/>
          <w:rtl/>
        </w:rPr>
        <w:t>ک</w:t>
      </w:r>
      <w:r w:rsidRPr="003124F6">
        <w:rPr>
          <w:rStyle w:val="Char6"/>
          <w:rtl/>
        </w:rPr>
        <w:t>ه تمام ا</w:t>
      </w:r>
      <w:r w:rsidR="000E4BC7">
        <w:rPr>
          <w:rStyle w:val="Char6"/>
          <w:rtl/>
        </w:rPr>
        <w:t>ی</w:t>
      </w:r>
      <w:r w:rsidRPr="003124F6">
        <w:rPr>
          <w:rStyle w:val="Char6"/>
          <w:rtl/>
        </w:rPr>
        <w:t xml:space="preserve">ن فتوحات را در ظرف </w:t>
      </w:r>
      <w:r w:rsidR="000E4BC7">
        <w:rPr>
          <w:rStyle w:val="Char6"/>
          <w:rtl/>
        </w:rPr>
        <w:t>ک</w:t>
      </w:r>
      <w:r w:rsidRPr="003124F6">
        <w:rPr>
          <w:rStyle w:val="Char6"/>
          <w:rtl/>
        </w:rPr>
        <w:t>م</w:t>
      </w:r>
      <w:r w:rsidR="00E6384D" w:rsidRPr="003124F6">
        <w:rPr>
          <w:rStyle w:val="Char6"/>
          <w:rFonts w:hint="cs"/>
          <w:rtl/>
        </w:rPr>
        <w:t>‌</w:t>
      </w:r>
      <w:r w:rsidRPr="003124F6">
        <w:rPr>
          <w:rStyle w:val="Char6"/>
          <w:rtl/>
        </w:rPr>
        <w:t xml:space="preserve">تر از </w:t>
      </w:r>
      <w:r w:rsidR="000E4BC7">
        <w:rPr>
          <w:rStyle w:val="Char6"/>
          <w:rtl/>
        </w:rPr>
        <w:t>یک</w:t>
      </w:r>
      <w:r w:rsidRPr="003124F6">
        <w:rPr>
          <w:rStyle w:val="Char6"/>
          <w:rtl/>
        </w:rPr>
        <w:t xml:space="preserve"> سال به توف</w:t>
      </w:r>
      <w:r w:rsidR="000E4BC7">
        <w:rPr>
          <w:rStyle w:val="Char6"/>
          <w:rtl/>
        </w:rPr>
        <w:t>ی</w:t>
      </w:r>
      <w:r w:rsidRPr="003124F6">
        <w:rPr>
          <w:rStyle w:val="Char6"/>
          <w:rtl/>
        </w:rPr>
        <w:t>ق خدا انجام داد. ز</w:t>
      </w:r>
      <w:r w:rsidR="000E4BC7">
        <w:rPr>
          <w:rStyle w:val="Char6"/>
          <w:rtl/>
        </w:rPr>
        <w:t>ی</w:t>
      </w:r>
      <w:r w:rsidRPr="003124F6">
        <w:rPr>
          <w:rStyle w:val="Char6"/>
          <w:rtl/>
        </w:rPr>
        <w:t>را او در ماه محرم سال 12 هجر</w:t>
      </w:r>
      <w:r w:rsidR="000E4BC7">
        <w:rPr>
          <w:rStyle w:val="Char6"/>
          <w:rtl/>
        </w:rPr>
        <w:t>ی</w:t>
      </w:r>
      <w:r w:rsidRPr="003124F6">
        <w:rPr>
          <w:rStyle w:val="Char6"/>
          <w:rtl/>
        </w:rPr>
        <w:t xml:space="preserve"> به خا</w:t>
      </w:r>
      <w:r w:rsidR="000E4BC7">
        <w:rPr>
          <w:rStyle w:val="Char6"/>
          <w:rtl/>
        </w:rPr>
        <w:t>ک</w:t>
      </w:r>
      <w:r w:rsidRPr="003124F6">
        <w:rPr>
          <w:rStyle w:val="Char6"/>
          <w:rtl/>
        </w:rPr>
        <w:t xml:space="preserve"> عراق حمله نمود و ا</w:t>
      </w:r>
      <w:r w:rsidR="000E4BC7">
        <w:rPr>
          <w:rStyle w:val="Char6"/>
          <w:rtl/>
        </w:rPr>
        <w:t>ی</w:t>
      </w:r>
      <w:r w:rsidRPr="003124F6">
        <w:rPr>
          <w:rStyle w:val="Char6"/>
          <w:rtl/>
        </w:rPr>
        <w:t>ن</w:t>
      </w:r>
      <w:r w:rsidR="000E4BC7">
        <w:rPr>
          <w:rStyle w:val="Char6"/>
          <w:rtl/>
        </w:rPr>
        <w:t>ک</w:t>
      </w:r>
      <w:r w:rsidRPr="003124F6">
        <w:rPr>
          <w:rStyle w:val="Char6"/>
          <w:rtl/>
        </w:rPr>
        <w:t xml:space="preserve"> </w:t>
      </w:r>
      <w:r w:rsidR="000E4BC7">
        <w:rPr>
          <w:rStyle w:val="Char6"/>
          <w:rtl/>
        </w:rPr>
        <w:t>ک</w:t>
      </w:r>
      <w:r w:rsidRPr="003124F6">
        <w:rPr>
          <w:rStyle w:val="Char6"/>
          <w:rtl/>
        </w:rPr>
        <w:t>ه ماه ذ</w:t>
      </w:r>
      <w:r w:rsidR="000E4BC7">
        <w:rPr>
          <w:rStyle w:val="Char6"/>
          <w:rtl/>
        </w:rPr>
        <w:t>ی</w:t>
      </w:r>
      <w:r w:rsidRPr="003124F6">
        <w:rPr>
          <w:rStyle w:val="Char6"/>
          <w:rtl/>
        </w:rPr>
        <w:t xml:space="preserve"> الحجه همان سال است موفق شده ا</w:t>
      </w:r>
      <w:r w:rsidR="000E4BC7">
        <w:rPr>
          <w:rStyle w:val="Char6"/>
          <w:rtl/>
        </w:rPr>
        <w:t>ی</w:t>
      </w:r>
      <w:r w:rsidRPr="003124F6">
        <w:rPr>
          <w:rStyle w:val="Char6"/>
          <w:rtl/>
        </w:rPr>
        <w:t>ن فتوحات درخشان را به دست آورد و با فتح و غلبه بر ا</w:t>
      </w:r>
      <w:r w:rsidR="000E4BC7">
        <w:rPr>
          <w:rStyle w:val="Char6"/>
          <w:rtl/>
        </w:rPr>
        <w:t>ی</w:t>
      </w:r>
      <w:r w:rsidRPr="003124F6">
        <w:rPr>
          <w:rStyle w:val="Char6"/>
          <w:rtl/>
        </w:rPr>
        <w:t>ن قسمت از زم</w:t>
      </w:r>
      <w:r w:rsidR="000E4BC7">
        <w:rPr>
          <w:rStyle w:val="Char6"/>
          <w:rtl/>
        </w:rPr>
        <w:t>ی</w:t>
      </w:r>
      <w:r w:rsidRPr="003124F6">
        <w:rPr>
          <w:rStyle w:val="Char6"/>
          <w:rtl/>
        </w:rPr>
        <w:t>ن عراق راه را برا</w:t>
      </w:r>
      <w:r w:rsidR="000E4BC7">
        <w:rPr>
          <w:rStyle w:val="Char6"/>
          <w:rtl/>
        </w:rPr>
        <w:t>ی</w:t>
      </w:r>
      <w:r w:rsidRPr="003124F6">
        <w:rPr>
          <w:rStyle w:val="Char6"/>
          <w:rtl/>
        </w:rPr>
        <w:t xml:space="preserve"> جهاد و تبل</w:t>
      </w:r>
      <w:r w:rsidR="000E4BC7">
        <w:rPr>
          <w:rStyle w:val="Char6"/>
          <w:rtl/>
        </w:rPr>
        <w:t>ی</w:t>
      </w:r>
      <w:r w:rsidRPr="003124F6">
        <w:rPr>
          <w:rStyle w:val="Char6"/>
          <w:rtl/>
        </w:rPr>
        <w:t>غ د</w:t>
      </w:r>
      <w:r w:rsidR="000E4BC7">
        <w:rPr>
          <w:rStyle w:val="Char6"/>
          <w:rtl/>
        </w:rPr>
        <w:t>ی</w:t>
      </w:r>
      <w:r w:rsidRPr="003124F6">
        <w:rPr>
          <w:rStyle w:val="Char6"/>
          <w:rtl/>
        </w:rPr>
        <w:t>ن اسلام در ب</w:t>
      </w:r>
      <w:r w:rsidR="000E4BC7">
        <w:rPr>
          <w:rStyle w:val="Char6"/>
          <w:rtl/>
        </w:rPr>
        <w:t>ی</w:t>
      </w:r>
      <w:r w:rsidRPr="003124F6">
        <w:rPr>
          <w:rStyle w:val="Char6"/>
          <w:rtl/>
        </w:rPr>
        <w:t>ن ا</w:t>
      </w:r>
      <w:r w:rsidR="000E4BC7">
        <w:rPr>
          <w:rStyle w:val="Char6"/>
          <w:rtl/>
        </w:rPr>
        <w:t>ی</w:t>
      </w:r>
      <w:r w:rsidRPr="003124F6">
        <w:rPr>
          <w:rStyle w:val="Char6"/>
          <w:rtl/>
        </w:rPr>
        <w:t>ران</w:t>
      </w:r>
      <w:r w:rsidR="000E4BC7">
        <w:rPr>
          <w:rStyle w:val="Char6"/>
          <w:rtl/>
        </w:rPr>
        <w:t>ی</w:t>
      </w:r>
      <w:r w:rsidRPr="003124F6">
        <w:rPr>
          <w:rStyle w:val="Char6"/>
          <w:rtl/>
        </w:rPr>
        <w:t>ان هموار و آسان نمود. البته جنگ با سپاه</w:t>
      </w:r>
      <w:r w:rsidR="000E4BC7">
        <w:rPr>
          <w:rStyle w:val="Char6"/>
          <w:rtl/>
        </w:rPr>
        <w:t>ی</w:t>
      </w:r>
      <w:r w:rsidRPr="003124F6">
        <w:rPr>
          <w:rStyle w:val="Char6"/>
          <w:rtl/>
        </w:rPr>
        <w:t>ان ا</w:t>
      </w:r>
      <w:r w:rsidR="000E4BC7">
        <w:rPr>
          <w:rStyle w:val="Char6"/>
          <w:rtl/>
        </w:rPr>
        <w:t>ی</w:t>
      </w:r>
      <w:r w:rsidRPr="003124F6">
        <w:rPr>
          <w:rStyle w:val="Char6"/>
          <w:rtl/>
        </w:rPr>
        <w:t>ران</w:t>
      </w:r>
      <w:r w:rsidR="000E4BC7">
        <w:rPr>
          <w:rStyle w:val="Char6"/>
          <w:rtl/>
        </w:rPr>
        <w:t>ی</w:t>
      </w:r>
      <w:r w:rsidRPr="003124F6">
        <w:rPr>
          <w:rStyle w:val="Char6"/>
          <w:rtl/>
        </w:rPr>
        <w:t xml:space="preserve"> و قبائل عرب </w:t>
      </w:r>
      <w:r w:rsidR="000E4BC7">
        <w:rPr>
          <w:rStyle w:val="Char6"/>
          <w:rtl/>
        </w:rPr>
        <w:t>ک</w:t>
      </w:r>
      <w:r w:rsidRPr="003124F6">
        <w:rPr>
          <w:rStyle w:val="Char6"/>
          <w:rtl/>
        </w:rPr>
        <w:t>ه همه به درست</w:t>
      </w:r>
      <w:r w:rsidR="000E4BC7">
        <w:rPr>
          <w:rStyle w:val="Char6"/>
          <w:rtl/>
        </w:rPr>
        <w:t>ی</w:t>
      </w:r>
      <w:r w:rsidRPr="003124F6">
        <w:rPr>
          <w:rStyle w:val="Char6"/>
          <w:rtl/>
        </w:rPr>
        <w:t xml:space="preserve"> مجهز و تماماً مردم</w:t>
      </w:r>
      <w:r w:rsidR="000E4BC7">
        <w:rPr>
          <w:rStyle w:val="Char6"/>
          <w:rtl/>
        </w:rPr>
        <w:t>ی</w:t>
      </w:r>
      <w:r w:rsidRPr="003124F6">
        <w:rPr>
          <w:rStyle w:val="Char6"/>
          <w:rtl/>
        </w:rPr>
        <w:t xml:space="preserve"> سلحشور و جنگاور بودند گرچه خ</w:t>
      </w:r>
      <w:r w:rsidR="000E4BC7">
        <w:rPr>
          <w:rStyle w:val="Char6"/>
          <w:rtl/>
        </w:rPr>
        <w:t>ی</w:t>
      </w:r>
      <w:r w:rsidRPr="003124F6">
        <w:rPr>
          <w:rStyle w:val="Char6"/>
          <w:rtl/>
        </w:rPr>
        <w:t>ل</w:t>
      </w:r>
      <w:r w:rsidR="000E4BC7">
        <w:rPr>
          <w:rStyle w:val="Char6"/>
          <w:rtl/>
        </w:rPr>
        <w:t>ی</w:t>
      </w:r>
      <w:r w:rsidRPr="003124F6">
        <w:rPr>
          <w:rStyle w:val="Char6"/>
          <w:rtl/>
        </w:rPr>
        <w:t xml:space="preserve"> دشوار و فتح ا</w:t>
      </w:r>
      <w:r w:rsidR="000E4BC7">
        <w:rPr>
          <w:rStyle w:val="Char6"/>
          <w:rtl/>
        </w:rPr>
        <w:t>ی</w:t>
      </w:r>
      <w:r w:rsidRPr="003124F6">
        <w:rPr>
          <w:rStyle w:val="Char6"/>
          <w:rtl/>
        </w:rPr>
        <w:t>ن سرزم</w:t>
      </w:r>
      <w:r w:rsidR="000E4BC7">
        <w:rPr>
          <w:rStyle w:val="Char6"/>
          <w:rtl/>
        </w:rPr>
        <w:t>ی</w:t>
      </w:r>
      <w:r w:rsidRPr="003124F6">
        <w:rPr>
          <w:rStyle w:val="Char6"/>
          <w:rtl/>
        </w:rPr>
        <w:t>ن خ</w:t>
      </w:r>
      <w:r w:rsidR="000E4BC7">
        <w:rPr>
          <w:rStyle w:val="Char6"/>
          <w:rtl/>
        </w:rPr>
        <w:t>ی</w:t>
      </w:r>
      <w:r w:rsidRPr="003124F6">
        <w:rPr>
          <w:rStyle w:val="Char6"/>
          <w:rtl/>
        </w:rPr>
        <w:t>ل</w:t>
      </w:r>
      <w:r w:rsidR="000E4BC7">
        <w:rPr>
          <w:rStyle w:val="Char6"/>
          <w:rtl/>
        </w:rPr>
        <w:t>ی</w:t>
      </w:r>
      <w:r w:rsidRPr="003124F6">
        <w:rPr>
          <w:rStyle w:val="Char6"/>
          <w:rtl/>
        </w:rPr>
        <w:t xml:space="preserve"> مش</w:t>
      </w:r>
      <w:r w:rsidR="000E4BC7">
        <w:rPr>
          <w:rStyle w:val="Char6"/>
          <w:rtl/>
        </w:rPr>
        <w:t>ک</w:t>
      </w:r>
      <w:r w:rsidRPr="003124F6">
        <w:rPr>
          <w:rStyle w:val="Char6"/>
          <w:rtl/>
        </w:rPr>
        <w:t>ل بود، ز</w:t>
      </w:r>
      <w:r w:rsidR="000E4BC7">
        <w:rPr>
          <w:rStyle w:val="Char6"/>
          <w:rtl/>
        </w:rPr>
        <w:t>ی</w:t>
      </w:r>
      <w:r w:rsidRPr="003124F6">
        <w:rPr>
          <w:rStyle w:val="Char6"/>
          <w:rtl/>
        </w:rPr>
        <w:t>را</w:t>
      </w:r>
      <w:r w:rsidR="009F5D6E">
        <w:rPr>
          <w:rStyle w:val="Char6"/>
          <w:rtl/>
        </w:rPr>
        <w:t xml:space="preserve"> آن‌ها </w:t>
      </w:r>
      <w:r w:rsidRPr="003124F6">
        <w:rPr>
          <w:rStyle w:val="Char6"/>
          <w:rtl/>
        </w:rPr>
        <w:t>در مقر خود بسر م</w:t>
      </w:r>
      <w:r w:rsidR="000E4BC7">
        <w:rPr>
          <w:rStyle w:val="Char6"/>
          <w:rtl/>
        </w:rPr>
        <w:t>ی</w:t>
      </w:r>
      <w:r w:rsidRPr="003124F6">
        <w:rPr>
          <w:rStyle w:val="Char6"/>
          <w:rtl/>
        </w:rPr>
        <w:t>‌بردند. تأس</w:t>
      </w:r>
      <w:r w:rsidR="000E4BC7">
        <w:rPr>
          <w:rStyle w:val="Char6"/>
          <w:rtl/>
        </w:rPr>
        <w:t>ی</w:t>
      </w:r>
      <w:r w:rsidRPr="003124F6">
        <w:rPr>
          <w:rStyle w:val="Char6"/>
          <w:rtl/>
        </w:rPr>
        <w:t>سات و دژها</w:t>
      </w:r>
      <w:r w:rsidR="000E4BC7">
        <w:rPr>
          <w:rStyle w:val="Char6"/>
          <w:rtl/>
        </w:rPr>
        <w:t>ی</w:t>
      </w:r>
      <w:r w:rsidRPr="003124F6">
        <w:rPr>
          <w:rStyle w:val="Char6"/>
          <w:rtl/>
        </w:rPr>
        <w:t xml:space="preserve"> مستح</w:t>
      </w:r>
      <w:r w:rsidR="000E4BC7">
        <w:rPr>
          <w:rStyle w:val="Char6"/>
          <w:rtl/>
        </w:rPr>
        <w:t>ک</w:t>
      </w:r>
      <w:r w:rsidRPr="003124F6">
        <w:rPr>
          <w:rStyle w:val="Char6"/>
          <w:rtl/>
        </w:rPr>
        <w:t>م و آذوقه، وسا</w:t>
      </w:r>
      <w:r w:rsidR="000E4BC7">
        <w:rPr>
          <w:rStyle w:val="Char6"/>
          <w:rtl/>
        </w:rPr>
        <w:t>ی</w:t>
      </w:r>
      <w:r w:rsidRPr="003124F6">
        <w:rPr>
          <w:rStyle w:val="Char6"/>
          <w:rtl/>
        </w:rPr>
        <w:t>ل و ابزار جنگ</w:t>
      </w:r>
      <w:r w:rsidR="000E4BC7">
        <w:rPr>
          <w:rStyle w:val="Char6"/>
          <w:rtl/>
        </w:rPr>
        <w:t>ی</w:t>
      </w:r>
      <w:r w:rsidRPr="003124F6">
        <w:rPr>
          <w:rStyle w:val="Char6"/>
          <w:rtl/>
        </w:rPr>
        <w:t xml:space="preserve"> مدرن و </w:t>
      </w:r>
      <w:r w:rsidR="000E4BC7">
        <w:rPr>
          <w:rStyle w:val="Char6"/>
          <w:rtl/>
        </w:rPr>
        <w:t>ک</w:t>
      </w:r>
      <w:r w:rsidRPr="003124F6">
        <w:rPr>
          <w:rStyle w:val="Char6"/>
          <w:rtl/>
        </w:rPr>
        <w:t>اف</w:t>
      </w:r>
      <w:r w:rsidR="000E4BC7">
        <w:rPr>
          <w:rStyle w:val="Char6"/>
          <w:rtl/>
        </w:rPr>
        <w:t>ی</w:t>
      </w:r>
      <w:r w:rsidRPr="003124F6">
        <w:rPr>
          <w:rStyle w:val="Char6"/>
          <w:rtl/>
        </w:rPr>
        <w:t xml:space="preserve"> داشتند</w:t>
      </w:r>
      <w:r w:rsidR="00DA616D" w:rsidRPr="003124F6">
        <w:rPr>
          <w:rStyle w:val="Char6"/>
          <w:rtl/>
        </w:rPr>
        <w:t>،</w:t>
      </w:r>
      <w:r w:rsidRPr="003124F6">
        <w:rPr>
          <w:rStyle w:val="Char6"/>
          <w:rtl/>
        </w:rPr>
        <w:t xml:space="preserve"> ول</w:t>
      </w:r>
      <w:r w:rsidR="000E4BC7">
        <w:rPr>
          <w:rStyle w:val="Char6"/>
          <w:rtl/>
        </w:rPr>
        <w:t>ی</w:t>
      </w:r>
      <w:r w:rsidRPr="003124F6">
        <w:rPr>
          <w:rStyle w:val="Char6"/>
          <w:rtl/>
        </w:rPr>
        <w:t xml:space="preserve"> خالد </w:t>
      </w:r>
      <w:r w:rsidR="000E4BC7">
        <w:rPr>
          <w:rStyle w:val="Char6"/>
          <w:rtl/>
        </w:rPr>
        <w:t>ک</w:t>
      </w:r>
      <w:r w:rsidRPr="003124F6">
        <w:rPr>
          <w:rStyle w:val="Char6"/>
          <w:rtl/>
        </w:rPr>
        <w:t>س</w:t>
      </w:r>
      <w:r w:rsidR="000E4BC7">
        <w:rPr>
          <w:rStyle w:val="Char6"/>
          <w:rtl/>
        </w:rPr>
        <w:t>ی</w:t>
      </w:r>
      <w:r w:rsidRPr="003124F6">
        <w:rPr>
          <w:rStyle w:val="Char6"/>
          <w:rtl/>
        </w:rPr>
        <w:t xml:space="preserve"> نبود </w:t>
      </w:r>
      <w:r w:rsidR="000E4BC7">
        <w:rPr>
          <w:rStyle w:val="Char6"/>
          <w:rtl/>
        </w:rPr>
        <w:t>ک</w:t>
      </w:r>
      <w:r w:rsidRPr="003124F6">
        <w:rPr>
          <w:rStyle w:val="Char6"/>
          <w:rtl/>
        </w:rPr>
        <w:t>ه از جنگ بهراسد و آن را مش</w:t>
      </w:r>
      <w:r w:rsidR="000E4BC7">
        <w:rPr>
          <w:rStyle w:val="Char6"/>
          <w:rtl/>
        </w:rPr>
        <w:t>ک</w:t>
      </w:r>
      <w:r w:rsidRPr="003124F6">
        <w:rPr>
          <w:rStyle w:val="Char6"/>
          <w:rtl/>
        </w:rPr>
        <w:t xml:space="preserve">ل </w:t>
      </w:r>
      <w:r w:rsidR="000E4BC7">
        <w:rPr>
          <w:rStyle w:val="Char6"/>
          <w:rtl/>
        </w:rPr>
        <w:t>ی</w:t>
      </w:r>
      <w:r w:rsidRPr="003124F6">
        <w:rPr>
          <w:rStyle w:val="Char6"/>
          <w:rtl/>
        </w:rPr>
        <w:t>ا دشوار بداند. هر مش</w:t>
      </w:r>
      <w:r w:rsidR="000E4BC7">
        <w:rPr>
          <w:rStyle w:val="Char6"/>
          <w:rtl/>
        </w:rPr>
        <w:t>ک</w:t>
      </w:r>
      <w:r w:rsidRPr="003124F6">
        <w:rPr>
          <w:rStyle w:val="Char6"/>
          <w:rtl/>
        </w:rPr>
        <w:t>ل</w:t>
      </w:r>
      <w:r w:rsidR="000E4BC7">
        <w:rPr>
          <w:rStyle w:val="Char6"/>
          <w:rtl/>
        </w:rPr>
        <w:t>ی</w:t>
      </w:r>
      <w:r w:rsidRPr="003124F6">
        <w:rPr>
          <w:rStyle w:val="Char6"/>
          <w:rtl/>
        </w:rPr>
        <w:t xml:space="preserve"> در مقابل اراده و قدرت جنگ</w:t>
      </w:r>
      <w:r w:rsidR="000E4BC7">
        <w:rPr>
          <w:rStyle w:val="Char6"/>
          <w:rtl/>
        </w:rPr>
        <w:t>ی</w:t>
      </w:r>
      <w:r w:rsidRPr="003124F6">
        <w:rPr>
          <w:rStyle w:val="Char6"/>
          <w:rtl/>
        </w:rPr>
        <w:t xml:space="preserve"> او ذوب و تبخ</w:t>
      </w:r>
      <w:r w:rsidR="000E4BC7">
        <w:rPr>
          <w:rStyle w:val="Char6"/>
          <w:rtl/>
        </w:rPr>
        <w:t>ی</w:t>
      </w:r>
      <w:r w:rsidRPr="003124F6">
        <w:rPr>
          <w:rStyle w:val="Char6"/>
          <w:rtl/>
        </w:rPr>
        <w:t>ر م</w:t>
      </w:r>
      <w:r w:rsidR="000E4BC7">
        <w:rPr>
          <w:rStyle w:val="Char6"/>
          <w:rtl/>
        </w:rPr>
        <w:t>ی</w:t>
      </w:r>
      <w:r w:rsidRPr="003124F6">
        <w:rPr>
          <w:rStyle w:val="Char6"/>
          <w:rtl/>
        </w:rPr>
        <w:t>‌گشت</w:t>
      </w:r>
      <w:r w:rsidR="00DA616D" w:rsidRPr="003124F6">
        <w:rPr>
          <w:rStyle w:val="Char6"/>
          <w:rtl/>
        </w:rPr>
        <w:t>،</w:t>
      </w:r>
      <w:r w:rsidR="00E6384D" w:rsidRPr="003124F6">
        <w:rPr>
          <w:rStyle w:val="Char6"/>
          <w:rtl/>
        </w:rPr>
        <w:t xml:space="preserve"> چنان</w:t>
      </w:r>
      <w:r w:rsidR="000E4BC7">
        <w:rPr>
          <w:rStyle w:val="Char6"/>
          <w:rtl/>
        </w:rPr>
        <w:t>ک</w:t>
      </w:r>
      <w:r w:rsidRPr="003124F6">
        <w:rPr>
          <w:rStyle w:val="Char6"/>
          <w:rtl/>
        </w:rPr>
        <w:t>ه گوئ</w:t>
      </w:r>
      <w:r w:rsidR="000E4BC7">
        <w:rPr>
          <w:rStyle w:val="Char6"/>
          <w:rtl/>
        </w:rPr>
        <w:t>ی</w:t>
      </w:r>
      <w:r w:rsidRPr="003124F6">
        <w:rPr>
          <w:rStyle w:val="Char6"/>
          <w:rtl/>
        </w:rPr>
        <w:t xml:space="preserve"> قضا و قدر اله</w:t>
      </w:r>
      <w:r w:rsidR="000E4BC7">
        <w:rPr>
          <w:rStyle w:val="Char6"/>
          <w:rtl/>
        </w:rPr>
        <w:t>ی</w:t>
      </w:r>
      <w:r w:rsidRPr="003124F6">
        <w:rPr>
          <w:rStyle w:val="Char6"/>
          <w:rtl/>
        </w:rPr>
        <w:t xml:space="preserve"> مطابق خواسته او در </w:t>
      </w:r>
      <w:r w:rsidR="000E4BC7">
        <w:rPr>
          <w:rStyle w:val="Char6"/>
          <w:rtl/>
        </w:rPr>
        <w:t>ک</w:t>
      </w:r>
      <w:r w:rsidRPr="003124F6">
        <w:rPr>
          <w:rStyle w:val="Char6"/>
          <w:rtl/>
        </w:rPr>
        <w:t>ارند. گفتم خالد پس از فتح عراض و غلبه بر لش</w:t>
      </w:r>
      <w:r w:rsidR="000E4BC7">
        <w:rPr>
          <w:rStyle w:val="Char6"/>
          <w:rtl/>
        </w:rPr>
        <w:t>ک</w:t>
      </w:r>
      <w:r w:rsidRPr="003124F6">
        <w:rPr>
          <w:rStyle w:val="Char6"/>
          <w:rtl/>
        </w:rPr>
        <w:t>ر هرا</w:t>
      </w:r>
      <w:r w:rsidR="000E4BC7">
        <w:rPr>
          <w:rStyle w:val="Char6"/>
          <w:rtl/>
        </w:rPr>
        <w:t>ک</w:t>
      </w:r>
      <w:r w:rsidRPr="003124F6">
        <w:rPr>
          <w:rStyle w:val="Char6"/>
          <w:rtl/>
        </w:rPr>
        <w:t>ل</w:t>
      </w:r>
      <w:r w:rsidR="000E4BC7">
        <w:rPr>
          <w:rStyle w:val="Char6"/>
          <w:rtl/>
        </w:rPr>
        <w:t>ی</w:t>
      </w:r>
      <w:r w:rsidRPr="003124F6">
        <w:rPr>
          <w:rStyle w:val="Char6"/>
          <w:rtl/>
        </w:rPr>
        <w:t>وس به شهر ح</w:t>
      </w:r>
      <w:r w:rsidR="000E4BC7">
        <w:rPr>
          <w:rStyle w:val="Char6"/>
          <w:rtl/>
        </w:rPr>
        <w:t>ی</w:t>
      </w:r>
      <w:r w:rsidRPr="003124F6">
        <w:rPr>
          <w:rStyle w:val="Char6"/>
          <w:rtl/>
        </w:rPr>
        <w:t>ره بازگشت تا بر نظم امور داخل</w:t>
      </w:r>
      <w:r w:rsidR="000E4BC7">
        <w:rPr>
          <w:rStyle w:val="Char6"/>
          <w:rtl/>
        </w:rPr>
        <w:t>ی</w:t>
      </w:r>
      <w:r w:rsidR="002322D6">
        <w:rPr>
          <w:rStyle w:val="Char6"/>
          <w:rtl/>
        </w:rPr>
        <w:t xml:space="preserve"> سرزمین‌ها</w:t>
      </w:r>
      <w:r w:rsidR="000E4BC7">
        <w:rPr>
          <w:rStyle w:val="Char6"/>
          <w:rtl/>
        </w:rPr>
        <w:t>یی</w:t>
      </w:r>
      <w:r w:rsidRPr="003124F6">
        <w:rPr>
          <w:rStyle w:val="Char6"/>
          <w:rtl/>
        </w:rPr>
        <w:t xml:space="preserve"> </w:t>
      </w:r>
      <w:r w:rsidR="000E4BC7">
        <w:rPr>
          <w:rStyle w:val="Char6"/>
          <w:rtl/>
        </w:rPr>
        <w:t>ک</w:t>
      </w:r>
      <w:r w:rsidRPr="003124F6">
        <w:rPr>
          <w:rStyle w:val="Char6"/>
          <w:rtl/>
        </w:rPr>
        <w:t xml:space="preserve">ه فتح </w:t>
      </w:r>
      <w:r w:rsidR="000E4BC7">
        <w:rPr>
          <w:rStyle w:val="Char6"/>
          <w:rtl/>
        </w:rPr>
        <w:t>ک</w:t>
      </w:r>
      <w:r w:rsidRPr="003124F6">
        <w:rPr>
          <w:rStyle w:val="Char6"/>
          <w:rtl/>
        </w:rPr>
        <w:t>رده بود اشراف داشته باشد و به تبل</w:t>
      </w:r>
      <w:r w:rsidR="000E4BC7">
        <w:rPr>
          <w:rStyle w:val="Char6"/>
          <w:rtl/>
        </w:rPr>
        <w:t>ی</w:t>
      </w:r>
      <w:r w:rsidRPr="003124F6">
        <w:rPr>
          <w:rStyle w:val="Char6"/>
          <w:rtl/>
        </w:rPr>
        <w:t>غ د</w:t>
      </w:r>
      <w:r w:rsidR="000E4BC7">
        <w:rPr>
          <w:rStyle w:val="Char6"/>
          <w:rtl/>
        </w:rPr>
        <w:t>ی</w:t>
      </w:r>
      <w:r w:rsidRPr="003124F6">
        <w:rPr>
          <w:rStyle w:val="Char6"/>
          <w:rtl/>
        </w:rPr>
        <w:t>ن خدا در ا</w:t>
      </w:r>
      <w:r w:rsidR="000E4BC7">
        <w:rPr>
          <w:rStyle w:val="Char6"/>
          <w:rtl/>
        </w:rPr>
        <w:t>ی</w:t>
      </w:r>
      <w:r w:rsidRPr="003124F6">
        <w:rPr>
          <w:rStyle w:val="Char6"/>
          <w:rtl/>
        </w:rPr>
        <w:t>ن د</w:t>
      </w:r>
      <w:r w:rsidR="000E4BC7">
        <w:rPr>
          <w:rStyle w:val="Char6"/>
          <w:rtl/>
        </w:rPr>
        <w:t>ی</w:t>
      </w:r>
      <w:r w:rsidRPr="003124F6">
        <w:rPr>
          <w:rStyle w:val="Char6"/>
          <w:rtl/>
        </w:rPr>
        <w:t>ار بپردازد.</w:t>
      </w:r>
    </w:p>
    <w:p w:rsidR="00241CB2" w:rsidRPr="003124F6" w:rsidRDefault="00241CB2" w:rsidP="00F556E7">
      <w:pPr>
        <w:widowControl w:val="0"/>
        <w:ind w:firstLine="284"/>
        <w:jc w:val="both"/>
        <w:rPr>
          <w:rStyle w:val="Char6"/>
          <w:rtl/>
        </w:rPr>
      </w:pPr>
      <w:r w:rsidRPr="003124F6">
        <w:rPr>
          <w:rStyle w:val="Char6"/>
          <w:rtl/>
        </w:rPr>
        <w:t>پس ا</w:t>
      </w:r>
      <w:r w:rsidR="000E4BC7">
        <w:rPr>
          <w:rStyle w:val="Char6"/>
          <w:rtl/>
        </w:rPr>
        <w:t>ک</w:t>
      </w:r>
      <w:r w:rsidRPr="003124F6">
        <w:rPr>
          <w:rStyle w:val="Char6"/>
          <w:rtl/>
        </w:rPr>
        <w:t>نون خالد را در ا</w:t>
      </w:r>
      <w:r w:rsidR="000E4BC7">
        <w:rPr>
          <w:rStyle w:val="Char6"/>
          <w:rtl/>
        </w:rPr>
        <w:t>ی</w:t>
      </w:r>
      <w:r w:rsidRPr="003124F6">
        <w:rPr>
          <w:rStyle w:val="Char6"/>
          <w:rtl/>
        </w:rPr>
        <w:t>نجا به جا</w:t>
      </w:r>
      <w:r w:rsidR="000E4BC7">
        <w:rPr>
          <w:rStyle w:val="Char6"/>
          <w:rtl/>
        </w:rPr>
        <w:t>ی</w:t>
      </w:r>
      <w:r w:rsidRPr="003124F6">
        <w:rPr>
          <w:rStyle w:val="Char6"/>
          <w:rtl/>
        </w:rPr>
        <w:t>ش م</w:t>
      </w:r>
      <w:r w:rsidR="000E4BC7">
        <w:rPr>
          <w:rStyle w:val="Char6"/>
          <w:rtl/>
        </w:rPr>
        <w:t>ی</w:t>
      </w:r>
      <w:r w:rsidRPr="003124F6">
        <w:rPr>
          <w:rStyle w:val="Char6"/>
          <w:rtl/>
        </w:rPr>
        <w:t>‌گذار</w:t>
      </w:r>
      <w:r w:rsidR="000E4BC7">
        <w:rPr>
          <w:rStyle w:val="Char6"/>
          <w:rtl/>
        </w:rPr>
        <w:t>ی</w:t>
      </w:r>
      <w:r w:rsidRPr="003124F6">
        <w:rPr>
          <w:rStyle w:val="Char6"/>
          <w:rtl/>
        </w:rPr>
        <w:t xml:space="preserve">م تا به </w:t>
      </w:r>
      <w:r w:rsidR="000E4BC7">
        <w:rPr>
          <w:rStyle w:val="Char6"/>
          <w:rtl/>
        </w:rPr>
        <w:t>ک</w:t>
      </w:r>
      <w:r w:rsidRPr="003124F6">
        <w:rPr>
          <w:rStyle w:val="Char6"/>
          <w:rtl/>
        </w:rPr>
        <w:t>ارش برسد و م</w:t>
      </w:r>
      <w:r w:rsidR="000E4BC7">
        <w:rPr>
          <w:rStyle w:val="Char6"/>
          <w:rtl/>
        </w:rPr>
        <w:t>ی</w:t>
      </w:r>
      <w:r w:rsidRPr="003124F6">
        <w:rPr>
          <w:rStyle w:val="Char6"/>
          <w:rtl/>
        </w:rPr>
        <w:t>‌رو</w:t>
      </w:r>
      <w:r w:rsidR="000E4BC7">
        <w:rPr>
          <w:rStyle w:val="Char6"/>
          <w:rtl/>
        </w:rPr>
        <w:t>ی</w:t>
      </w:r>
      <w:r w:rsidRPr="003124F6">
        <w:rPr>
          <w:rStyle w:val="Char6"/>
          <w:rtl/>
        </w:rPr>
        <w:t>م به جبهه شام و فلسط</w:t>
      </w:r>
      <w:r w:rsidR="000E4BC7">
        <w:rPr>
          <w:rStyle w:val="Char6"/>
          <w:rtl/>
        </w:rPr>
        <w:t>ی</w:t>
      </w:r>
      <w:r w:rsidRPr="003124F6">
        <w:rPr>
          <w:rStyle w:val="Char6"/>
          <w:rtl/>
        </w:rPr>
        <w:t>ن تا بب</w:t>
      </w:r>
      <w:r w:rsidR="000E4BC7">
        <w:rPr>
          <w:rStyle w:val="Char6"/>
          <w:rtl/>
        </w:rPr>
        <w:t>ی</w:t>
      </w:r>
      <w:r w:rsidRPr="003124F6">
        <w:rPr>
          <w:rStyle w:val="Char6"/>
          <w:rtl/>
        </w:rPr>
        <w:t>ن</w:t>
      </w:r>
      <w:r w:rsidR="000E4BC7">
        <w:rPr>
          <w:rStyle w:val="Char6"/>
          <w:rtl/>
        </w:rPr>
        <w:t>ی</w:t>
      </w:r>
      <w:r w:rsidRPr="003124F6">
        <w:rPr>
          <w:rStyle w:val="Char6"/>
          <w:rtl/>
        </w:rPr>
        <w:t>م مسلم</w:t>
      </w:r>
      <w:r w:rsidR="000E4BC7">
        <w:rPr>
          <w:rStyle w:val="Char6"/>
          <w:rtl/>
        </w:rPr>
        <w:t>ی</w:t>
      </w:r>
      <w:r w:rsidRPr="003124F6">
        <w:rPr>
          <w:rStyle w:val="Char6"/>
          <w:rtl/>
        </w:rPr>
        <w:t xml:space="preserve">ن در آنجا به </w:t>
      </w:r>
      <w:r w:rsidR="000E4BC7">
        <w:rPr>
          <w:rStyle w:val="Char6"/>
          <w:rtl/>
        </w:rPr>
        <w:t>ک</w:t>
      </w:r>
      <w:r w:rsidRPr="003124F6">
        <w:rPr>
          <w:rStyle w:val="Char6"/>
          <w:rtl/>
        </w:rPr>
        <w:t>جا رس</w:t>
      </w:r>
      <w:r w:rsidR="000E4BC7">
        <w:rPr>
          <w:rStyle w:val="Char6"/>
          <w:rtl/>
        </w:rPr>
        <w:t>ی</w:t>
      </w:r>
      <w:r w:rsidRPr="003124F6">
        <w:rPr>
          <w:rStyle w:val="Char6"/>
          <w:rtl/>
        </w:rPr>
        <w:t xml:space="preserve">ده‌اند و تا </w:t>
      </w:r>
      <w:r w:rsidR="000E4BC7">
        <w:rPr>
          <w:rStyle w:val="Char6"/>
          <w:rtl/>
        </w:rPr>
        <w:t>ک</w:t>
      </w:r>
      <w:r w:rsidRPr="003124F6">
        <w:rPr>
          <w:rStyle w:val="Char6"/>
          <w:rtl/>
        </w:rPr>
        <w:t xml:space="preserve">نون چه </w:t>
      </w:r>
      <w:r w:rsidR="000E4BC7">
        <w:rPr>
          <w:rStyle w:val="Char6"/>
          <w:rtl/>
        </w:rPr>
        <w:t>ک</w:t>
      </w:r>
      <w:r w:rsidRPr="003124F6">
        <w:rPr>
          <w:rStyle w:val="Char6"/>
          <w:rtl/>
        </w:rPr>
        <w:t>ار</w:t>
      </w:r>
      <w:r w:rsidR="000E4BC7">
        <w:rPr>
          <w:rStyle w:val="Char6"/>
          <w:rtl/>
        </w:rPr>
        <w:t>ی</w:t>
      </w:r>
      <w:r w:rsidRPr="003124F6">
        <w:rPr>
          <w:rStyle w:val="Char6"/>
          <w:rtl/>
        </w:rPr>
        <w:t xml:space="preserve"> </w:t>
      </w:r>
      <w:r w:rsidR="000E4BC7">
        <w:rPr>
          <w:rStyle w:val="Char6"/>
          <w:rtl/>
        </w:rPr>
        <w:t>ک</w:t>
      </w:r>
      <w:r w:rsidRPr="003124F6">
        <w:rPr>
          <w:rStyle w:val="Char6"/>
          <w:rtl/>
        </w:rPr>
        <w:t>رده‌اند.</w:t>
      </w:r>
    </w:p>
    <w:p w:rsidR="00241CB2" w:rsidRPr="004B7851" w:rsidRDefault="00241CB2" w:rsidP="004B7851">
      <w:pPr>
        <w:pStyle w:val="a1"/>
        <w:rPr>
          <w:rtl/>
        </w:rPr>
      </w:pPr>
      <w:bookmarkStart w:id="77" w:name="_Toc341627253"/>
      <w:bookmarkStart w:id="78" w:name="_Toc341627474"/>
      <w:bookmarkStart w:id="79" w:name="_Toc440798921"/>
      <w:r w:rsidRPr="004B7851">
        <w:rPr>
          <w:rtl/>
        </w:rPr>
        <w:t>جبهه شام و فلسط</w:t>
      </w:r>
      <w:r w:rsidR="00466B22">
        <w:rPr>
          <w:rtl/>
        </w:rPr>
        <w:t>ی</w:t>
      </w:r>
      <w:r w:rsidRPr="004B7851">
        <w:rPr>
          <w:rtl/>
        </w:rPr>
        <w:t>ن</w:t>
      </w:r>
      <w:bookmarkEnd w:id="77"/>
      <w:bookmarkEnd w:id="78"/>
      <w:bookmarkEnd w:id="79"/>
    </w:p>
    <w:p w:rsidR="00241CB2" w:rsidRPr="003124F6" w:rsidRDefault="00241CB2" w:rsidP="00F556E7">
      <w:pPr>
        <w:widowControl w:val="0"/>
        <w:ind w:firstLine="284"/>
        <w:jc w:val="both"/>
        <w:rPr>
          <w:rStyle w:val="Char6"/>
          <w:rtl/>
        </w:rPr>
      </w:pPr>
      <w:r w:rsidRPr="003124F6">
        <w:rPr>
          <w:rStyle w:val="Char6"/>
          <w:rtl/>
        </w:rPr>
        <w:t>پس از ا</w:t>
      </w:r>
      <w:r w:rsidR="000E4BC7">
        <w:rPr>
          <w:rStyle w:val="Char6"/>
          <w:rtl/>
        </w:rPr>
        <w:t>ی</w:t>
      </w:r>
      <w:r w:rsidRPr="003124F6">
        <w:rPr>
          <w:rStyle w:val="Char6"/>
          <w:rtl/>
        </w:rPr>
        <w:t>ن</w:t>
      </w:r>
      <w:r w:rsidR="000E4BC7">
        <w:rPr>
          <w:rStyle w:val="Char6"/>
          <w:rtl/>
        </w:rPr>
        <w:t>ک</w:t>
      </w:r>
      <w:r w:rsidRPr="003124F6">
        <w:rPr>
          <w:rStyle w:val="Char6"/>
          <w:rtl/>
        </w:rPr>
        <w:t>ه خالد از مد</w:t>
      </w:r>
      <w:r w:rsidR="000E4BC7">
        <w:rPr>
          <w:rStyle w:val="Char6"/>
          <w:rtl/>
        </w:rPr>
        <w:t>ی</w:t>
      </w:r>
      <w:r w:rsidRPr="003124F6">
        <w:rPr>
          <w:rStyle w:val="Char6"/>
          <w:rtl/>
        </w:rPr>
        <w:t>نه برا</w:t>
      </w:r>
      <w:r w:rsidR="000E4BC7">
        <w:rPr>
          <w:rStyle w:val="Char6"/>
          <w:rtl/>
        </w:rPr>
        <w:t>ی</w:t>
      </w:r>
      <w:r w:rsidRPr="003124F6">
        <w:rPr>
          <w:rStyle w:val="Char6"/>
          <w:rtl/>
        </w:rPr>
        <w:t xml:space="preserve"> حمله به عراق حر</w:t>
      </w:r>
      <w:r w:rsidR="000E4BC7">
        <w:rPr>
          <w:rStyle w:val="Char6"/>
          <w:rtl/>
        </w:rPr>
        <w:t>ک</w:t>
      </w:r>
      <w:r w:rsidRPr="003124F6">
        <w:rPr>
          <w:rStyle w:val="Char6"/>
          <w:rtl/>
        </w:rPr>
        <w:t xml:space="preserve">ت نمود به فاصله </w:t>
      </w:r>
      <w:r w:rsidR="000E4BC7">
        <w:rPr>
          <w:rStyle w:val="Char6"/>
          <w:rtl/>
        </w:rPr>
        <w:t>ک</w:t>
      </w:r>
      <w:r w:rsidRPr="003124F6">
        <w:rPr>
          <w:rStyle w:val="Char6"/>
          <w:rtl/>
        </w:rPr>
        <w:t>م</w:t>
      </w:r>
      <w:r w:rsidR="000E4BC7">
        <w:rPr>
          <w:rStyle w:val="Char6"/>
          <w:rtl/>
        </w:rPr>
        <w:t>ی</w:t>
      </w:r>
      <w:r w:rsidRPr="003124F6">
        <w:rPr>
          <w:rStyle w:val="Char6"/>
          <w:rtl/>
        </w:rPr>
        <w:t xml:space="preserve"> هر </w:t>
      </w:r>
      <w:r w:rsidR="000E4BC7">
        <w:rPr>
          <w:rStyle w:val="Char6"/>
          <w:rtl/>
        </w:rPr>
        <w:t>یک</w:t>
      </w:r>
      <w:r w:rsidRPr="003124F6">
        <w:rPr>
          <w:rStyle w:val="Char6"/>
          <w:rtl/>
        </w:rPr>
        <w:t xml:space="preserve"> از فرماندهان مأمور فتح سرزم</w:t>
      </w:r>
      <w:r w:rsidR="000E4BC7">
        <w:rPr>
          <w:rStyle w:val="Char6"/>
          <w:rtl/>
        </w:rPr>
        <w:t>ی</w:t>
      </w:r>
      <w:r w:rsidRPr="003124F6">
        <w:rPr>
          <w:rStyle w:val="Char6"/>
          <w:rtl/>
        </w:rPr>
        <w:t>ن شام (سور</w:t>
      </w:r>
      <w:r w:rsidR="000E4BC7">
        <w:rPr>
          <w:rStyle w:val="Char6"/>
          <w:rtl/>
        </w:rPr>
        <w:t>ی</w:t>
      </w:r>
      <w:r w:rsidRPr="003124F6">
        <w:rPr>
          <w:rStyle w:val="Char6"/>
          <w:rtl/>
        </w:rPr>
        <w:t>ه) و فلسط</w:t>
      </w:r>
      <w:r w:rsidR="000E4BC7">
        <w:rPr>
          <w:rStyle w:val="Char6"/>
          <w:rtl/>
        </w:rPr>
        <w:t>ی</w:t>
      </w:r>
      <w:r w:rsidRPr="003124F6">
        <w:rPr>
          <w:rStyle w:val="Char6"/>
          <w:rtl/>
        </w:rPr>
        <w:t>ن با سربازان تحت فرمان خود بد</w:t>
      </w:r>
      <w:r w:rsidR="000E4BC7">
        <w:rPr>
          <w:rStyle w:val="Char6"/>
          <w:rtl/>
        </w:rPr>
        <w:t>ی</w:t>
      </w:r>
      <w:r w:rsidRPr="003124F6">
        <w:rPr>
          <w:rStyle w:val="Char6"/>
          <w:rtl/>
        </w:rPr>
        <w:t>ن شرح از سو</w:t>
      </w:r>
      <w:r w:rsidR="000E4BC7">
        <w:rPr>
          <w:rStyle w:val="Char6"/>
          <w:rtl/>
        </w:rPr>
        <w:t>ی</w:t>
      </w:r>
      <w:r w:rsidRPr="003124F6">
        <w:rPr>
          <w:rStyle w:val="Char6"/>
          <w:rtl/>
        </w:rPr>
        <w:t xml:space="preserve"> مقصد</w:t>
      </w:r>
      <w:r w:rsidR="000E4BC7">
        <w:rPr>
          <w:rStyle w:val="Char6"/>
          <w:rtl/>
        </w:rPr>
        <w:t>ی</w:t>
      </w:r>
      <w:r w:rsidRPr="003124F6">
        <w:rPr>
          <w:rStyle w:val="Char6"/>
          <w:rtl/>
        </w:rPr>
        <w:t xml:space="preserve"> </w:t>
      </w:r>
      <w:r w:rsidR="000E4BC7">
        <w:rPr>
          <w:rStyle w:val="Char6"/>
          <w:rtl/>
        </w:rPr>
        <w:t>ک</w:t>
      </w:r>
      <w:r w:rsidRPr="003124F6">
        <w:rPr>
          <w:rStyle w:val="Char6"/>
          <w:rtl/>
        </w:rPr>
        <w:t>ه حضرت ابوب</w:t>
      </w:r>
      <w:r w:rsidR="000E4BC7">
        <w:rPr>
          <w:rStyle w:val="Char6"/>
          <w:rtl/>
        </w:rPr>
        <w:t>ک</w:t>
      </w:r>
      <w:r w:rsidRPr="003124F6">
        <w:rPr>
          <w:rStyle w:val="Char6"/>
          <w:rtl/>
        </w:rPr>
        <w:t>ر مع</w:t>
      </w:r>
      <w:r w:rsidR="000E4BC7">
        <w:rPr>
          <w:rStyle w:val="Char6"/>
          <w:rtl/>
        </w:rPr>
        <w:t>ی</w:t>
      </w:r>
      <w:r w:rsidRPr="003124F6">
        <w:rPr>
          <w:rStyle w:val="Char6"/>
          <w:rtl/>
        </w:rPr>
        <w:t xml:space="preserve">ن </w:t>
      </w:r>
      <w:r w:rsidR="000E4BC7">
        <w:rPr>
          <w:rStyle w:val="Char6"/>
          <w:rtl/>
        </w:rPr>
        <w:t>ک</w:t>
      </w:r>
      <w:r w:rsidRPr="003124F6">
        <w:rPr>
          <w:rStyle w:val="Char6"/>
          <w:rtl/>
        </w:rPr>
        <w:t>رده بود به حر</w:t>
      </w:r>
      <w:r w:rsidR="000E4BC7">
        <w:rPr>
          <w:rStyle w:val="Char6"/>
          <w:rtl/>
        </w:rPr>
        <w:t>ک</w:t>
      </w:r>
      <w:r w:rsidRPr="003124F6">
        <w:rPr>
          <w:rStyle w:val="Char6"/>
          <w:rtl/>
        </w:rPr>
        <w:t>ت در آمدند:</w:t>
      </w:r>
    </w:p>
    <w:p w:rsidR="00241CB2" w:rsidRPr="003124F6" w:rsidRDefault="00241CB2" w:rsidP="00E818B1">
      <w:pPr>
        <w:widowControl w:val="0"/>
        <w:numPr>
          <w:ilvl w:val="0"/>
          <w:numId w:val="4"/>
        </w:numPr>
        <w:tabs>
          <w:tab w:val="left" w:pos="680"/>
        </w:tabs>
        <w:ind w:left="641" w:hanging="357"/>
        <w:jc w:val="both"/>
        <w:rPr>
          <w:rStyle w:val="Char6"/>
          <w:rtl/>
        </w:rPr>
      </w:pPr>
      <w:r w:rsidRPr="003124F6">
        <w:rPr>
          <w:rStyle w:val="Char6"/>
          <w:rtl/>
        </w:rPr>
        <w:t>عمرو بن العاص به فلسط</w:t>
      </w:r>
      <w:r w:rsidR="000E4BC7">
        <w:rPr>
          <w:rStyle w:val="Char6"/>
          <w:rtl/>
        </w:rPr>
        <w:t>ی</w:t>
      </w:r>
      <w:r w:rsidRPr="003124F6">
        <w:rPr>
          <w:rStyle w:val="Char6"/>
          <w:rtl/>
        </w:rPr>
        <w:t xml:space="preserve">ن </w:t>
      </w:r>
    </w:p>
    <w:p w:rsidR="00241CB2" w:rsidRPr="003124F6" w:rsidRDefault="000E4BC7" w:rsidP="00E818B1">
      <w:pPr>
        <w:widowControl w:val="0"/>
        <w:numPr>
          <w:ilvl w:val="0"/>
          <w:numId w:val="4"/>
        </w:numPr>
        <w:tabs>
          <w:tab w:val="left" w:pos="680"/>
        </w:tabs>
        <w:ind w:left="641" w:hanging="357"/>
        <w:jc w:val="both"/>
        <w:rPr>
          <w:rStyle w:val="Char6"/>
          <w:rtl/>
        </w:rPr>
      </w:pPr>
      <w:r>
        <w:rPr>
          <w:rStyle w:val="Char6"/>
          <w:rtl/>
        </w:rPr>
        <w:t>ی</w:t>
      </w:r>
      <w:r w:rsidR="00E6384D" w:rsidRPr="003124F6">
        <w:rPr>
          <w:rStyle w:val="Char6"/>
          <w:rtl/>
        </w:rPr>
        <w:t>ز</w:t>
      </w:r>
      <w:r>
        <w:rPr>
          <w:rStyle w:val="Char6"/>
          <w:rtl/>
        </w:rPr>
        <w:t>ی</w:t>
      </w:r>
      <w:r w:rsidR="00E6384D" w:rsidRPr="003124F6">
        <w:rPr>
          <w:rStyle w:val="Char6"/>
          <w:rtl/>
        </w:rPr>
        <w:t>د بن اب</w:t>
      </w:r>
      <w:r>
        <w:rPr>
          <w:rStyle w:val="Char6"/>
          <w:rtl/>
        </w:rPr>
        <w:t>ی</w:t>
      </w:r>
      <w:r w:rsidR="00E6384D" w:rsidRPr="003124F6">
        <w:rPr>
          <w:rStyle w:val="Char6"/>
          <w:rFonts w:hint="cs"/>
          <w:rtl/>
        </w:rPr>
        <w:t>‌</w:t>
      </w:r>
      <w:r w:rsidR="00241CB2" w:rsidRPr="003124F6">
        <w:rPr>
          <w:rStyle w:val="Char6"/>
          <w:rtl/>
        </w:rPr>
        <w:t>سف</w:t>
      </w:r>
      <w:r>
        <w:rPr>
          <w:rStyle w:val="Char6"/>
          <w:rtl/>
        </w:rPr>
        <w:t>ی</w:t>
      </w:r>
      <w:r w:rsidR="00241CB2" w:rsidRPr="003124F6">
        <w:rPr>
          <w:rStyle w:val="Char6"/>
          <w:rtl/>
        </w:rPr>
        <w:t>ان به بلقاء شام</w:t>
      </w:r>
    </w:p>
    <w:p w:rsidR="00241CB2" w:rsidRPr="003124F6" w:rsidRDefault="00241CB2" w:rsidP="00E818B1">
      <w:pPr>
        <w:widowControl w:val="0"/>
        <w:numPr>
          <w:ilvl w:val="0"/>
          <w:numId w:val="4"/>
        </w:numPr>
        <w:tabs>
          <w:tab w:val="left" w:pos="680"/>
        </w:tabs>
        <w:ind w:left="641" w:hanging="357"/>
        <w:jc w:val="both"/>
        <w:rPr>
          <w:rStyle w:val="Char6"/>
          <w:rtl/>
        </w:rPr>
      </w:pPr>
      <w:r w:rsidRPr="003124F6">
        <w:rPr>
          <w:rStyle w:val="Char6"/>
          <w:rtl/>
        </w:rPr>
        <w:t>شرحب</w:t>
      </w:r>
      <w:r w:rsidR="000E4BC7">
        <w:rPr>
          <w:rStyle w:val="Char6"/>
          <w:rtl/>
        </w:rPr>
        <w:t>ی</w:t>
      </w:r>
      <w:r w:rsidRPr="003124F6">
        <w:rPr>
          <w:rStyle w:val="Char6"/>
          <w:rtl/>
        </w:rPr>
        <w:t>ل بن حسنه به بصرا</w:t>
      </w:r>
      <w:r w:rsidR="000E4BC7">
        <w:rPr>
          <w:rStyle w:val="Char6"/>
          <w:rtl/>
        </w:rPr>
        <w:t>ی</w:t>
      </w:r>
      <w:r w:rsidRPr="003124F6">
        <w:rPr>
          <w:rStyle w:val="Char6"/>
          <w:rtl/>
        </w:rPr>
        <w:t xml:space="preserve"> شام</w:t>
      </w:r>
    </w:p>
    <w:p w:rsidR="00241CB2" w:rsidRPr="003124F6" w:rsidRDefault="00241CB2" w:rsidP="00E818B1">
      <w:pPr>
        <w:widowControl w:val="0"/>
        <w:numPr>
          <w:ilvl w:val="0"/>
          <w:numId w:val="4"/>
        </w:numPr>
        <w:tabs>
          <w:tab w:val="left" w:pos="680"/>
        </w:tabs>
        <w:ind w:left="641" w:hanging="357"/>
        <w:jc w:val="both"/>
        <w:rPr>
          <w:rStyle w:val="Char6"/>
          <w:rtl/>
        </w:rPr>
      </w:pPr>
      <w:r w:rsidRPr="003124F6">
        <w:rPr>
          <w:rStyle w:val="Char6"/>
          <w:rtl/>
        </w:rPr>
        <w:t>ابوعب</w:t>
      </w:r>
      <w:r w:rsidR="000E4BC7">
        <w:rPr>
          <w:rStyle w:val="Char6"/>
          <w:rtl/>
        </w:rPr>
        <w:t>ی</w:t>
      </w:r>
      <w:r w:rsidRPr="003124F6">
        <w:rPr>
          <w:rStyle w:val="Char6"/>
          <w:rtl/>
        </w:rPr>
        <w:t xml:space="preserve">ده بن الجراح </w:t>
      </w:r>
      <w:r w:rsidR="000E4BC7">
        <w:rPr>
          <w:rStyle w:val="Char6"/>
          <w:rtl/>
        </w:rPr>
        <w:t>ک</w:t>
      </w:r>
      <w:r w:rsidRPr="003124F6">
        <w:rPr>
          <w:rStyle w:val="Char6"/>
          <w:rtl/>
        </w:rPr>
        <w:t xml:space="preserve">ه به سمت فرمانده </w:t>
      </w:r>
      <w:r w:rsidR="000E4BC7">
        <w:rPr>
          <w:rStyle w:val="Char6"/>
          <w:rtl/>
        </w:rPr>
        <w:t>ک</w:t>
      </w:r>
      <w:r w:rsidRPr="003124F6">
        <w:rPr>
          <w:rStyle w:val="Char6"/>
          <w:rtl/>
        </w:rPr>
        <w:t>ل قوا</w:t>
      </w:r>
      <w:r w:rsidR="000E4BC7">
        <w:rPr>
          <w:rStyle w:val="Char6"/>
          <w:rtl/>
        </w:rPr>
        <w:t>ی</w:t>
      </w:r>
      <w:r w:rsidRPr="003124F6">
        <w:rPr>
          <w:rStyle w:val="Char6"/>
          <w:rtl/>
        </w:rPr>
        <w:t xml:space="preserve"> اعزام</w:t>
      </w:r>
      <w:r w:rsidR="000E4BC7">
        <w:rPr>
          <w:rStyle w:val="Char6"/>
          <w:rtl/>
        </w:rPr>
        <w:t>ی</w:t>
      </w:r>
      <w:r w:rsidRPr="003124F6">
        <w:rPr>
          <w:rStyle w:val="Char6"/>
          <w:rtl/>
        </w:rPr>
        <w:t xml:space="preserve"> مع</w:t>
      </w:r>
      <w:r w:rsidR="000E4BC7">
        <w:rPr>
          <w:rStyle w:val="Char6"/>
          <w:rtl/>
        </w:rPr>
        <w:t>ی</w:t>
      </w:r>
      <w:r w:rsidRPr="003124F6">
        <w:rPr>
          <w:rStyle w:val="Char6"/>
          <w:rtl/>
        </w:rPr>
        <w:t>ن شده بود به جاب</w:t>
      </w:r>
      <w:r w:rsidR="000E4BC7">
        <w:rPr>
          <w:rStyle w:val="Char6"/>
          <w:rtl/>
        </w:rPr>
        <w:t>ی</w:t>
      </w:r>
      <w:r w:rsidRPr="003124F6">
        <w:rPr>
          <w:rStyle w:val="Char6"/>
          <w:rtl/>
        </w:rPr>
        <w:t>ه شام.</w:t>
      </w:r>
    </w:p>
    <w:p w:rsidR="00241CB2" w:rsidRPr="003124F6" w:rsidRDefault="00241CB2" w:rsidP="00F556E7">
      <w:pPr>
        <w:widowControl w:val="0"/>
        <w:ind w:firstLine="284"/>
        <w:jc w:val="both"/>
        <w:rPr>
          <w:rStyle w:val="Char6"/>
          <w:rtl/>
        </w:rPr>
      </w:pPr>
      <w:r w:rsidRPr="003124F6">
        <w:rPr>
          <w:rStyle w:val="Char6"/>
          <w:rtl/>
        </w:rPr>
        <w:t>ابوب</w:t>
      </w:r>
      <w:r w:rsidR="000E4BC7">
        <w:rPr>
          <w:rStyle w:val="Char6"/>
          <w:rtl/>
        </w:rPr>
        <w:t>ک</w:t>
      </w:r>
      <w:r w:rsidRPr="003124F6">
        <w:rPr>
          <w:rStyle w:val="Char6"/>
          <w:rtl/>
        </w:rPr>
        <w:t xml:space="preserve">ر به هر </w:t>
      </w:r>
      <w:r w:rsidR="000E4BC7">
        <w:rPr>
          <w:rStyle w:val="Char6"/>
          <w:rtl/>
        </w:rPr>
        <w:t>یک</w:t>
      </w:r>
      <w:r w:rsidRPr="003124F6">
        <w:rPr>
          <w:rStyle w:val="Char6"/>
          <w:rtl/>
        </w:rPr>
        <w:t xml:space="preserve"> از ا</w:t>
      </w:r>
      <w:r w:rsidR="000E4BC7">
        <w:rPr>
          <w:rStyle w:val="Char6"/>
          <w:rtl/>
        </w:rPr>
        <w:t>ی</w:t>
      </w:r>
      <w:r w:rsidRPr="003124F6">
        <w:rPr>
          <w:rStyle w:val="Char6"/>
          <w:rtl/>
        </w:rPr>
        <w:t>ن فرماندهان امر فرمود تا در محل مأمور</w:t>
      </w:r>
      <w:r w:rsidR="000E4BC7">
        <w:rPr>
          <w:rStyle w:val="Char6"/>
          <w:rtl/>
        </w:rPr>
        <w:t>ی</w:t>
      </w:r>
      <w:r w:rsidRPr="003124F6">
        <w:rPr>
          <w:rStyle w:val="Char6"/>
          <w:rtl/>
        </w:rPr>
        <w:t>ت خود مستقلاً سپاه خود را رهبر</w:t>
      </w:r>
      <w:r w:rsidR="000E4BC7">
        <w:rPr>
          <w:rStyle w:val="Char6"/>
          <w:rtl/>
        </w:rPr>
        <w:t>ی</w:t>
      </w:r>
      <w:r w:rsidRPr="003124F6">
        <w:rPr>
          <w:rStyle w:val="Char6"/>
          <w:rtl/>
        </w:rPr>
        <w:t xml:space="preserve"> نما</w:t>
      </w:r>
      <w:r w:rsidR="000E4BC7">
        <w:rPr>
          <w:rStyle w:val="Char6"/>
          <w:rtl/>
        </w:rPr>
        <w:t>ی</w:t>
      </w:r>
      <w:r w:rsidRPr="003124F6">
        <w:rPr>
          <w:rStyle w:val="Char6"/>
          <w:rtl/>
        </w:rPr>
        <w:t>ند</w:t>
      </w:r>
      <w:r w:rsidR="00DA616D" w:rsidRPr="003124F6">
        <w:rPr>
          <w:rStyle w:val="Char6"/>
          <w:rtl/>
        </w:rPr>
        <w:t>،</w:t>
      </w:r>
      <w:r w:rsidRPr="003124F6">
        <w:rPr>
          <w:rStyle w:val="Char6"/>
          <w:rtl/>
        </w:rPr>
        <w:t xml:space="preserve"> ول</w:t>
      </w:r>
      <w:r w:rsidR="000E4BC7">
        <w:rPr>
          <w:rStyle w:val="Char6"/>
          <w:rtl/>
        </w:rPr>
        <w:t>ی</w:t>
      </w:r>
      <w:r w:rsidRPr="003124F6">
        <w:rPr>
          <w:rStyle w:val="Char6"/>
          <w:rtl/>
        </w:rPr>
        <w:t xml:space="preserve"> هرگاه وضع</w:t>
      </w:r>
      <w:r w:rsidR="000E4BC7">
        <w:rPr>
          <w:rStyle w:val="Char6"/>
          <w:rtl/>
        </w:rPr>
        <w:t>ی</w:t>
      </w:r>
      <w:r w:rsidRPr="003124F6">
        <w:rPr>
          <w:rStyle w:val="Char6"/>
          <w:rtl/>
        </w:rPr>
        <w:t xml:space="preserve"> پ</w:t>
      </w:r>
      <w:r w:rsidR="000E4BC7">
        <w:rPr>
          <w:rStyle w:val="Char6"/>
          <w:rtl/>
        </w:rPr>
        <w:t>ی</w:t>
      </w:r>
      <w:r w:rsidRPr="003124F6">
        <w:rPr>
          <w:rStyle w:val="Char6"/>
          <w:rtl/>
        </w:rPr>
        <w:t>ش آ</w:t>
      </w:r>
      <w:r w:rsidR="000E4BC7">
        <w:rPr>
          <w:rStyle w:val="Char6"/>
          <w:rtl/>
        </w:rPr>
        <w:t>ی</w:t>
      </w:r>
      <w:r w:rsidRPr="003124F6">
        <w:rPr>
          <w:rStyle w:val="Char6"/>
          <w:rtl/>
        </w:rPr>
        <w:t xml:space="preserve">د </w:t>
      </w:r>
      <w:r w:rsidR="000E4BC7">
        <w:rPr>
          <w:rStyle w:val="Char6"/>
          <w:rtl/>
        </w:rPr>
        <w:t>ک</w:t>
      </w:r>
      <w:r w:rsidRPr="003124F6">
        <w:rPr>
          <w:rStyle w:val="Char6"/>
          <w:rtl/>
        </w:rPr>
        <w:t>ه همه با بعض</w:t>
      </w:r>
      <w:r w:rsidR="000E4BC7">
        <w:rPr>
          <w:rStyle w:val="Char6"/>
          <w:rtl/>
        </w:rPr>
        <w:t>ی</w:t>
      </w:r>
      <w:r w:rsidRPr="003124F6">
        <w:rPr>
          <w:rStyle w:val="Char6"/>
          <w:rtl/>
        </w:rPr>
        <w:t xml:space="preserve"> از</w:t>
      </w:r>
      <w:r w:rsidR="009F5D6E">
        <w:rPr>
          <w:rStyle w:val="Char6"/>
          <w:rtl/>
        </w:rPr>
        <w:t xml:space="preserve"> آن‌ها </w:t>
      </w:r>
      <w:r w:rsidRPr="003124F6">
        <w:rPr>
          <w:rStyle w:val="Char6"/>
          <w:rtl/>
        </w:rPr>
        <w:t>در جبهه‌ا</w:t>
      </w:r>
      <w:r w:rsidR="000E4BC7">
        <w:rPr>
          <w:rStyle w:val="Char6"/>
          <w:rtl/>
        </w:rPr>
        <w:t>ی</w:t>
      </w:r>
      <w:r w:rsidRPr="003124F6">
        <w:rPr>
          <w:rStyle w:val="Char6"/>
          <w:rtl/>
        </w:rPr>
        <w:t xml:space="preserve"> نزد ابوعب</w:t>
      </w:r>
      <w:r w:rsidR="000E4BC7">
        <w:rPr>
          <w:rStyle w:val="Char6"/>
          <w:rtl/>
        </w:rPr>
        <w:t>ی</w:t>
      </w:r>
      <w:r w:rsidRPr="003124F6">
        <w:rPr>
          <w:rStyle w:val="Char6"/>
          <w:rtl/>
        </w:rPr>
        <w:t>ده باشند، با</w:t>
      </w:r>
      <w:r w:rsidR="000E4BC7">
        <w:rPr>
          <w:rStyle w:val="Char6"/>
          <w:rtl/>
        </w:rPr>
        <w:t>ی</w:t>
      </w:r>
      <w:r w:rsidRPr="003124F6">
        <w:rPr>
          <w:rStyle w:val="Char6"/>
          <w:rtl/>
        </w:rPr>
        <w:t>د تحت فرمان او باشند و طبق نقشه و امر او انجام وظ</w:t>
      </w:r>
      <w:r w:rsidR="000E4BC7">
        <w:rPr>
          <w:rStyle w:val="Char6"/>
          <w:rtl/>
        </w:rPr>
        <w:t>ی</w:t>
      </w:r>
      <w:r w:rsidRPr="003124F6">
        <w:rPr>
          <w:rStyle w:val="Char6"/>
          <w:rtl/>
        </w:rPr>
        <w:t>فه نما</w:t>
      </w:r>
      <w:r w:rsidR="000E4BC7">
        <w:rPr>
          <w:rStyle w:val="Char6"/>
          <w:rtl/>
        </w:rPr>
        <w:t>ی</w:t>
      </w:r>
      <w:r w:rsidRPr="003124F6">
        <w:rPr>
          <w:rStyle w:val="Char6"/>
          <w:rtl/>
        </w:rPr>
        <w:t>ند.</w:t>
      </w:r>
    </w:p>
    <w:p w:rsidR="00241CB2" w:rsidRPr="004B7851" w:rsidRDefault="00241CB2" w:rsidP="004B7851">
      <w:pPr>
        <w:pStyle w:val="a4"/>
        <w:rPr>
          <w:rtl/>
        </w:rPr>
      </w:pPr>
      <w:bookmarkStart w:id="80" w:name="_Toc341627254"/>
      <w:bookmarkStart w:id="81" w:name="_Toc341627475"/>
      <w:bookmarkStart w:id="82" w:name="_Toc440798922"/>
      <w:r w:rsidRPr="004B7851">
        <w:rPr>
          <w:rtl/>
        </w:rPr>
        <w:t>اول</w:t>
      </w:r>
      <w:r w:rsidR="000E4BC7">
        <w:rPr>
          <w:rtl/>
        </w:rPr>
        <w:t>ی</w:t>
      </w:r>
      <w:r w:rsidRPr="004B7851">
        <w:rPr>
          <w:rtl/>
        </w:rPr>
        <w:t>ن برخورد مسلم</w:t>
      </w:r>
      <w:r w:rsidR="000E4BC7">
        <w:rPr>
          <w:rtl/>
        </w:rPr>
        <w:t>ی</w:t>
      </w:r>
      <w:r w:rsidRPr="004B7851">
        <w:rPr>
          <w:rtl/>
        </w:rPr>
        <w:t>ن با روم</w:t>
      </w:r>
      <w:r w:rsidR="000E4BC7">
        <w:rPr>
          <w:rtl/>
        </w:rPr>
        <w:t>ی</w:t>
      </w:r>
      <w:r w:rsidRPr="004B7851">
        <w:rPr>
          <w:rtl/>
        </w:rPr>
        <w:t>ان</w:t>
      </w:r>
      <w:bookmarkEnd w:id="80"/>
      <w:bookmarkEnd w:id="81"/>
      <w:bookmarkEnd w:id="82"/>
    </w:p>
    <w:p w:rsidR="00241CB2" w:rsidRPr="003124F6" w:rsidRDefault="00E6384D" w:rsidP="00F556E7">
      <w:pPr>
        <w:widowControl w:val="0"/>
        <w:ind w:firstLine="284"/>
        <w:jc w:val="both"/>
        <w:rPr>
          <w:rStyle w:val="Char6"/>
          <w:rtl/>
        </w:rPr>
      </w:pPr>
      <w:r w:rsidRPr="003124F6">
        <w:rPr>
          <w:rStyle w:val="Char6"/>
          <w:rtl/>
        </w:rPr>
        <w:t>عمرو بن العاص در راه خود به</w:t>
      </w:r>
      <w:r w:rsidRPr="003124F6">
        <w:rPr>
          <w:rStyle w:val="Char6"/>
          <w:rFonts w:hint="cs"/>
          <w:rtl/>
        </w:rPr>
        <w:t>‌</w:t>
      </w:r>
      <w:r w:rsidR="00241CB2" w:rsidRPr="003124F6">
        <w:rPr>
          <w:rStyle w:val="Char6"/>
          <w:rtl/>
        </w:rPr>
        <w:t>سو</w:t>
      </w:r>
      <w:r w:rsidR="000E4BC7">
        <w:rPr>
          <w:rStyle w:val="Char6"/>
          <w:rtl/>
        </w:rPr>
        <w:t>ی</w:t>
      </w:r>
      <w:r w:rsidR="00241CB2" w:rsidRPr="003124F6">
        <w:rPr>
          <w:rStyle w:val="Char6"/>
          <w:rtl/>
        </w:rPr>
        <w:t xml:space="preserve"> فلسط</w:t>
      </w:r>
      <w:r w:rsidR="000E4BC7">
        <w:rPr>
          <w:rStyle w:val="Char6"/>
          <w:rtl/>
        </w:rPr>
        <w:t>ی</w:t>
      </w:r>
      <w:r w:rsidR="00241CB2" w:rsidRPr="003124F6">
        <w:rPr>
          <w:rStyle w:val="Char6"/>
          <w:rtl/>
        </w:rPr>
        <w:t>ن و به وس</w:t>
      </w:r>
      <w:r w:rsidR="000E4BC7">
        <w:rPr>
          <w:rStyle w:val="Char6"/>
          <w:rtl/>
        </w:rPr>
        <w:t>ی</w:t>
      </w:r>
      <w:r w:rsidR="00241CB2" w:rsidRPr="003124F6">
        <w:rPr>
          <w:rStyle w:val="Char6"/>
          <w:rtl/>
        </w:rPr>
        <w:t>له جاسوس‌ها</w:t>
      </w:r>
      <w:r w:rsidR="000E4BC7">
        <w:rPr>
          <w:rStyle w:val="Char6"/>
          <w:rtl/>
        </w:rPr>
        <w:t>ی</w:t>
      </w:r>
      <w:r w:rsidR="00241CB2" w:rsidRPr="003124F6">
        <w:rPr>
          <w:rStyle w:val="Char6"/>
          <w:rtl/>
        </w:rPr>
        <w:t xml:space="preserve">ش خبر </w:t>
      </w:r>
      <w:r w:rsidR="000E4BC7">
        <w:rPr>
          <w:rStyle w:val="Char6"/>
          <w:rtl/>
        </w:rPr>
        <w:t>ی</w:t>
      </w:r>
      <w:r w:rsidR="00241CB2" w:rsidRPr="003124F6">
        <w:rPr>
          <w:rStyle w:val="Char6"/>
          <w:rtl/>
        </w:rPr>
        <w:t xml:space="preserve">افت </w:t>
      </w:r>
      <w:r w:rsidR="000E4BC7">
        <w:rPr>
          <w:rStyle w:val="Char6"/>
          <w:rtl/>
        </w:rPr>
        <w:t>ک</w:t>
      </w:r>
      <w:r w:rsidR="00241CB2" w:rsidRPr="003124F6">
        <w:rPr>
          <w:rStyle w:val="Char6"/>
          <w:rtl/>
        </w:rPr>
        <w:t>ه شش نفر از فرماندهان روم</w:t>
      </w:r>
      <w:r w:rsidR="000E4BC7">
        <w:rPr>
          <w:rStyle w:val="Char6"/>
          <w:rtl/>
        </w:rPr>
        <w:t>ی</w:t>
      </w:r>
      <w:r w:rsidR="00241CB2" w:rsidRPr="003124F6">
        <w:rPr>
          <w:rStyle w:val="Char6"/>
          <w:rtl/>
        </w:rPr>
        <w:t xml:space="preserve"> هر </w:t>
      </w:r>
      <w:r w:rsidR="000E4BC7">
        <w:rPr>
          <w:rStyle w:val="Char6"/>
          <w:rtl/>
        </w:rPr>
        <w:t>یک</w:t>
      </w:r>
      <w:r w:rsidR="00241CB2" w:rsidRPr="003124F6">
        <w:rPr>
          <w:rStyle w:val="Char6"/>
          <w:rtl/>
        </w:rPr>
        <w:t xml:space="preserve"> با پانصد نفر سرباز جمعاً سه هزار نفر با اسلحه و تجه</w:t>
      </w:r>
      <w:r w:rsidR="000E4BC7">
        <w:rPr>
          <w:rStyle w:val="Char6"/>
          <w:rtl/>
        </w:rPr>
        <w:t>ی</w:t>
      </w:r>
      <w:r w:rsidR="00241CB2" w:rsidRPr="003124F6">
        <w:rPr>
          <w:rStyle w:val="Char6"/>
          <w:rtl/>
        </w:rPr>
        <w:t xml:space="preserve">زات </w:t>
      </w:r>
      <w:r w:rsidR="000E4BC7">
        <w:rPr>
          <w:rStyle w:val="Char6"/>
          <w:rtl/>
        </w:rPr>
        <w:t>ک</w:t>
      </w:r>
      <w:r w:rsidR="00241CB2" w:rsidRPr="003124F6">
        <w:rPr>
          <w:rStyle w:val="Char6"/>
          <w:rtl/>
        </w:rPr>
        <w:t>امل در جا</w:t>
      </w:r>
      <w:r w:rsidR="000E4BC7">
        <w:rPr>
          <w:rStyle w:val="Char6"/>
          <w:rtl/>
        </w:rPr>
        <w:t>یی</w:t>
      </w:r>
      <w:r w:rsidR="00241CB2" w:rsidRPr="003124F6">
        <w:rPr>
          <w:rStyle w:val="Char6"/>
          <w:rtl/>
        </w:rPr>
        <w:t xml:space="preserve"> مشهور به عربه در خا</w:t>
      </w:r>
      <w:r w:rsidR="000E4BC7">
        <w:rPr>
          <w:rStyle w:val="Char6"/>
          <w:rtl/>
        </w:rPr>
        <w:t>ک</w:t>
      </w:r>
      <w:r w:rsidR="00241CB2" w:rsidRPr="003124F6">
        <w:rPr>
          <w:rStyle w:val="Char6"/>
          <w:rtl/>
        </w:rPr>
        <w:t xml:space="preserve"> فلسط</w:t>
      </w:r>
      <w:r w:rsidR="000E4BC7">
        <w:rPr>
          <w:rStyle w:val="Char6"/>
          <w:rtl/>
        </w:rPr>
        <w:t>ی</w:t>
      </w:r>
      <w:r w:rsidR="00241CB2" w:rsidRPr="003124F6">
        <w:rPr>
          <w:rStyle w:val="Char6"/>
          <w:rtl/>
        </w:rPr>
        <w:t>ن برا</w:t>
      </w:r>
      <w:r w:rsidR="000E4BC7">
        <w:rPr>
          <w:rStyle w:val="Char6"/>
          <w:rtl/>
        </w:rPr>
        <w:t>ی</w:t>
      </w:r>
      <w:r w:rsidR="00241CB2" w:rsidRPr="003124F6">
        <w:rPr>
          <w:rStyle w:val="Char6"/>
          <w:rtl/>
        </w:rPr>
        <w:t xml:space="preserve"> جلوگ</w:t>
      </w:r>
      <w:r w:rsidR="000E4BC7">
        <w:rPr>
          <w:rStyle w:val="Char6"/>
          <w:rtl/>
        </w:rPr>
        <w:t>ی</w:t>
      </w:r>
      <w:r w:rsidR="00241CB2" w:rsidRPr="003124F6">
        <w:rPr>
          <w:rStyle w:val="Char6"/>
          <w:rtl/>
        </w:rPr>
        <w:t>ر</w:t>
      </w:r>
      <w:r w:rsidR="000E4BC7">
        <w:rPr>
          <w:rStyle w:val="Char6"/>
          <w:rtl/>
        </w:rPr>
        <w:t>ی</w:t>
      </w:r>
      <w:r w:rsidR="00241CB2" w:rsidRPr="003124F6">
        <w:rPr>
          <w:rStyle w:val="Char6"/>
          <w:rtl/>
        </w:rPr>
        <w:t xml:space="preserve"> از حمله مسلم</w:t>
      </w:r>
      <w:r w:rsidR="000E4BC7">
        <w:rPr>
          <w:rStyle w:val="Char6"/>
          <w:rtl/>
        </w:rPr>
        <w:t>ی</w:t>
      </w:r>
      <w:r w:rsidR="00241CB2" w:rsidRPr="003124F6">
        <w:rPr>
          <w:rStyle w:val="Char6"/>
          <w:rtl/>
        </w:rPr>
        <w:t>ن آماده شده‌اند</w:t>
      </w:r>
      <w:r w:rsidR="00DA616D" w:rsidRPr="003124F6">
        <w:rPr>
          <w:rStyle w:val="Char6"/>
          <w:rtl/>
        </w:rPr>
        <w:t>،</w:t>
      </w:r>
      <w:r w:rsidR="00241CB2" w:rsidRPr="003124F6">
        <w:rPr>
          <w:rStyle w:val="Char6"/>
          <w:rtl/>
        </w:rPr>
        <w:t xml:space="preserve"> لهذا </w:t>
      </w:r>
      <w:r w:rsidR="000E4BC7">
        <w:rPr>
          <w:rStyle w:val="Char6"/>
          <w:rtl/>
        </w:rPr>
        <w:t>یکی</w:t>
      </w:r>
      <w:r w:rsidR="00241CB2" w:rsidRPr="003124F6">
        <w:rPr>
          <w:rStyle w:val="Char6"/>
          <w:rtl/>
        </w:rPr>
        <w:t xml:space="preserve"> از افراد سپاه خود را بنام ابو امامه با پانصد نفر سرباز به جنگ</w:t>
      </w:r>
      <w:r w:rsidR="009F5D6E">
        <w:rPr>
          <w:rStyle w:val="Char6"/>
          <w:rtl/>
        </w:rPr>
        <w:t xml:space="preserve"> آن‌ها </w:t>
      </w:r>
      <w:r w:rsidR="00241CB2" w:rsidRPr="003124F6">
        <w:rPr>
          <w:rStyle w:val="Char6"/>
          <w:rtl/>
        </w:rPr>
        <w:t>فرستاد. ابوامامه به سرعت به آنجا رس</w:t>
      </w:r>
      <w:r w:rsidR="000E4BC7">
        <w:rPr>
          <w:rStyle w:val="Char6"/>
          <w:rtl/>
        </w:rPr>
        <w:t>ی</w:t>
      </w:r>
      <w:r w:rsidR="00241CB2" w:rsidRPr="003124F6">
        <w:rPr>
          <w:rStyle w:val="Char6"/>
          <w:rtl/>
        </w:rPr>
        <w:t>د و در اند</w:t>
      </w:r>
      <w:r w:rsidR="000E4BC7">
        <w:rPr>
          <w:rStyle w:val="Char6"/>
          <w:rtl/>
        </w:rPr>
        <w:t>ک</w:t>
      </w:r>
      <w:r w:rsidR="00241CB2" w:rsidRPr="003124F6">
        <w:rPr>
          <w:rStyle w:val="Char6"/>
          <w:rtl/>
        </w:rPr>
        <w:t xml:space="preserve"> مدت</w:t>
      </w:r>
      <w:r w:rsidR="000E4BC7">
        <w:rPr>
          <w:rStyle w:val="Char6"/>
          <w:rtl/>
        </w:rPr>
        <w:t>ی</w:t>
      </w:r>
      <w:r w:rsidR="009F5D6E">
        <w:rPr>
          <w:rStyle w:val="Char6"/>
          <w:rtl/>
        </w:rPr>
        <w:t xml:space="preserve"> آن‌ها </w:t>
      </w:r>
      <w:r w:rsidR="00241CB2" w:rsidRPr="003124F6">
        <w:rPr>
          <w:rStyle w:val="Char6"/>
          <w:rtl/>
        </w:rPr>
        <w:t>را ش</w:t>
      </w:r>
      <w:r w:rsidR="000E4BC7">
        <w:rPr>
          <w:rStyle w:val="Char6"/>
          <w:rtl/>
        </w:rPr>
        <w:t>ک</w:t>
      </w:r>
      <w:r w:rsidR="00241CB2" w:rsidRPr="003124F6">
        <w:rPr>
          <w:rStyle w:val="Char6"/>
          <w:rtl/>
        </w:rPr>
        <w:t>ست داد و بس</w:t>
      </w:r>
      <w:r w:rsidR="000E4BC7">
        <w:rPr>
          <w:rStyle w:val="Char6"/>
          <w:rtl/>
        </w:rPr>
        <w:t>ی</w:t>
      </w:r>
      <w:r w:rsidR="00241CB2" w:rsidRPr="003124F6">
        <w:rPr>
          <w:rStyle w:val="Char6"/>
          <w:rtl/>
        </w:rPr>
        <w:t>ار</w:t>
      </w:r>
      <w:r w:rsidR="000E4BC7">
        <w:rPr>
          <w:rStyle w:val="Char6"/>
          <w:rtl/>
        </w:rPr>
        <w:t>ی</w:t>
      </w:r>
      <w:r w:rsidR="00241CB2" w:rsidRPr="003124F6">
        <w:rPr>
          <w:rStyle w:val="Char6"/>
          <w:rtl/>
        </w:rPr>
        <w:t xml:space="preserve"> از</w:t>
      </w:r>
      <w:r w:rsidR="009F5D6E">
        <w:rPr>
          <w:rStyle w:val="Char6"/>
          <w:rtl/>
        </w:rPr>
        <w:t xml:space="preserve"> آن‌ها </w:t>
      </w:r>
      <w:r w:rsidR="00241CB2" w:rsidRPr="003124F6">
        <w:rPr>
          <w:rStyle w:val="Char6"/>
          <w:rtl/>
        </w:rPr>
        <w:t xml:space="preserve">را با </w:t>
      </w:r>
      <w:r w:rsidR="000E4BC7">
        <w:rPr>
          <w:rStyle w:val="Char6"/>
          <w:rtl/>
        </w:rPr>
        <w:t>یک</w:t>
      </w:r>
      <w:r w:rsidR="00241CB2" w:rsidRPr="003124F6">
        <w:rPr>
          <w:rStyle w:val="Char6"/>
          <w:rtl/>
        </w:rPr>
        <w:t xml:space="preserve"> تن از فرماندهان مشهورشان بنام (ناطل</w:t>
      </w:r>
      <w:r w:rsidR="000E4BC7">
        <w:rPr>
          <w:rStyle w:val="Char6"/>
          <w:rtl/>
        </w:rPr>
        <w:t>ی</w:t>
      </w:r>
      <w:r w:rsidR="00241CB2" w:rsidRPr="003124F6">
        <w:rPr>
          <w:rStyle w:val="Char6"/>
          <w:rtl/>
        </w:rPr>
        <w:t>ق) به قتل رسان</w:t>
      </w:r>
      <w:r w:rsidR="000E4BC7">
        <w:rPr>
          <w:rStyle w:val="Char6"/>
          <w:rtl/>
        </w:rPr>
        <w:t>ی</w:t>
      </w:r>
      <w:r w:rsidR="00241CB2" w:rsidRPr="003124F6">
        <w:rPr>
          <w:rStyle w:val="Char6"/>
          <w:rtl/>
        </w:rPr>
        <w:t>د. فرار</w:t>
      </w:r>
      <w:r w:rsidR="000E4BC7">
        <w:rPr>
          <w:rStyle w:val="Char6"/>
          <w:rtl/>
        </w:rPr>
        <w:t>ی</w:t>
      </w:r>
      <w:r w:rsidR="00241CB2" w:rsidRPr="003124F6">
        <w:rPr>
          <w:rStyle w:val="Char6"/>
          <w:rtl/>
        </w:rPr>
        <w:t>ان ش</w:t>
      </w:r>
      <w:r w:rsidR="000E4BC7">
        <w:rPr>
          <w:rStyle w:val="Char6"/>
          <w:rtl/>
        </w:rPr>
        <w:t>ک</w:t>
      </w:r>
      <w:r w:rsidR="00241CB2" w:rsidRPr="003124F6">
        <w:rPr>
          <w:rStyle w:val="Char6"/>
          <w:rtl/>
        </w:rPr>
        <w:t>ست خورده را تعق</w:t>
      </w:r>
      <w:r w:rsidR="000E4BC7">
        <w:rPr>
          <w:rStyle w:val="Char6"/>
          <w:rtl/>
        </w:rPr>
        <w:t>ی</w:t>
      </w:r>
      <w:r w:rsidR="00241CB2" w:rsidRPr="003124F6">
        <w:rPr>
          <w:rStyle w:val="Char6"/>
          <w:rtl/>
        </w:rPr>
        <w:t>ب نمود و</w:t>
      </w:r>
      <w:r w:rsidR="009F5D6E">
        <w:rPr>
          <w:rStyle w:val="Char6"/>
          <w:rtl/>
        </w:rPr>
        <w:t xml:space="preserve"> آن‌ها </w:t>
      </w:r>
      <w:r w:rsidR="00241CB2" w:rsidRPr="003124F6">
        <w:rPr>
          <w:rStyle w:val="Char6"/>
          <w:rtl/>
        </w:rPr>
        <w:t>را تا نزد</w:t>
      </w:r>
      <w:r w:rsidR="000E4BC7">
        <w:rPr>
          <w:rStyle w:val="Char6"/>
          <w:rtl/>
        </w:rPr>
        <w:t>یک</w:t>
      </w:r>
      <w:r w:rsidR="00241CB2" w:rsidRPr="003124F6">
        <w:rPr>
          <w:rStyle w:val="Char6"/>
          <w:rtl/>
        </w:rPr>
        <w:t xml:space="preserve"> مرزها</w:t>
      </w:r>
      <w:r w:rsidR="000E4BC7">
        <w:rPr>
          <w:rStyle w:val="Char6"/>
          <w:rtl/>
        </w:rPr>
        <w:t>ی</w:t>
      </w:r>
      <w:r w:rsidR="00241CB2" w:rsidRPr="003124F6">
        <w:rPr>
          <w:rStyle w:val="Char6"/>
          <w:rtl/>
        </w:rPr>
        <w:t xml:space="preserve"> شام به عقب راند.</w:t>
      </w:r>
    </w:p>
    <w:p w:rsidR="00241CB2" w:rsidRPr="004B7851" w:rsidRDefault="00241CB2" w:rsidP="004B7851">
      <w:pPr>
        <w:pStyle w:val="a4"/>
        <w:rPr>
          <w:rtl/>
        </w:rPr>
      </w:pPr>
      <w:bookmarkStart w:id="83" w:name="_Toc341627255"/>
      <w:bookmarkStart w:id="84" w:name="_Toc341627476"/>
      <w:bookmarkStart w:id="85" w:name="_Toc440798923"/>
      <w:r w:rsidRPr="004B7851">
        <w:rPr>
          <w:rtl/>
        </w:rPr>
        <w:t xml:space="preserve">مقدمات جنگ </w:t>
      </w:r>
      <w:r w:rsidR="000E4BC7">
        <w:rPr>
          <w:rtl/>
        </w:rPr>
        <w:t>ی</w:t>
      </w:r>
      <w:r w:rsidRPr="004B7851">
        <w:rPr>
          <w:rtl/>
        </w:rPr>
        <w:t>رمو</w:t>
      </w:r>
      <w:r w:rsidR="000E4BC7">
        <w:rPr>
          <w:rtl/>
        </w:rPr>
        <w:t>ک</w:t>
      </w:r>
      <w:bookmarkEnd w:id="83"/>
      <w:bookmarkEnd w:id="84"/>
      <w:bookmarkEnd w:id="85"/>
    </w:p>
    <w:p w:rsidR="00241CB2" w:rsidRPr="003124F6" w:rsidRDefault="00241CB2" w:rsidP="00F556E7">
      <w:pPr>
        <w:widowControl w:val="0"/>
        <w:ind w:firstLine="284"/>
        <w:jc w:val="both"/>
        <w:rPr>
          <w:rStyle w:val="Char6"/>
          <w:rtl/>
        </w:rPr>
      </w:pPr>
      <w:r w:rsidRPr="003124F6">
        <w:rPr>
          <w:rStyle w:val="Char6"/>
          <w:rtl/>
        </w:rPr>
        <w:t>ا</w:t>
      </w:r>
      <w:r w:rsidR="000E4BC7">
        <w:rPr>
          <w:rStyle w:val="Char6"/>
          <w:rtl/>
        </w:rPr>
        <w:t>ی</w:t>
      </w:r>
      <w:r w:rsidRPr="003124F6">
        <w:rPr>
          <w:rStyle w:val="Char6"/>
          <w:rtl/>
        </w:rPr>
        <w:t xml:space="preserve">ن فتح </w:t>
      </w:r>
      <w:r w:rsidR="000E4BC7">
        <w:rPr>
          <w:rStyle w:val="Char6"/>
          <w:rtl/>
        </w:rPr>
        <w:t>ک</w:t>
      </w:r>
      <w:r w:rsidRPr="003124F6">
        <w:rPr>
          <w:rStyle w:val="Char6"/>
          <w:rtl/>
        </w:rPr>
        <w:t>ه سرآغاز برخورد مسلم</w:t>
      </w:r>
      <w:r w:rsidR="000E4BC7">
        <w:rPr>
          <w:rStyle w:val="Char6"/>
          <w:rtl/>
        </w:rPr>
        <w:t>ی</w:t>
      </w:r>
      <w:r w:rsidRPr="003124F6">
        <w:rPr>
          <w:rStyle w:val="Char6"/>
          <w:rtl/>
        </w:rPr>
        <w:t>ن با دشمن و پ</w:t>
      </w:r>
      <w:r w:rsidR="000E4BC7">
        <w:rPr>
          <w:rStyle w:val="Char6"/>
          <w:rtl/>
        </w:rPr>
        <w:t>ی</w:t>
      </w:r>
      <w:r w:rsidRPr="003124F6">
        <w:rPr>
          <w:rStyle w:val="Char6"/>
          <w:rtl/>
        </w:rPr>
        <w:t>شرو</w:t>
      </w:r>
      <w:r w:rsidR="000E4BC7">
        <w:rPr>
          <w:rStyle w:val="Char6"/>
          <w:rtl/>
        </w:rPr>
        <w:t>ی</w:t>
      </w:r>
      <w:r w:rsidRPr="003124F6">
        <w:rPr>
          <w:rStyle w:val="Char6"/>
          <w:rtl/>
        </w:rPr>
        <w:t xml:space="preserve"> مسلمانان در مستعمره امپراطور</w:t>
      </w:r>
      <w:r w:rsidR="000E4BC7">
        <w:rPr>
          <w:rStyle w:val="Char6"/>
          <w:rtl/>
        </w:rPr>
        <w:t>ی</w:t>
      </w:r>
      <w:r w:rsidRPr="003124F6">
        <w:rPr>
          <w:rStyle w:val="Char6"/>
          <w:rtl/>
        </w:rPr>
        <w:t xml:space="preserve"> روم شرق</w:t>
      </w:r>
      <w:r w:rsidR="000E4BC7">
        <w:rPr>
          <w:rStyle w:val="Char6"/>
          <w:rtl/>
        </w:rPr>
        <w:t>ی</w:t>
      </w:r>
      <w:r w:rsidRPr="003124F6">
        <w:rPr>
          <w:rStyle w:val="Char6"/>
          <w:rtl/>
        </w:rPr>
        <w:t xml:space="preserve"> بود و عده مسلم</w:t>
      </w:r>
      <w:r w:rsidR="000E4BC7">
        <w:rPr>
          <w:rStyle w:val="Char6"/>
          <w:rtl/>
        </w:rPr>
        <w:t>ی</w:t>
      </w:r>
      <w:r w:rsidRPr="003124F6">
        <w:rPr>
          <w:rStyle w:val="Char6"/>
          <w:rtl/>
        </w:rPr>
        <w:t>ن در ا</w:t>
      </w:r>
      <w:r w:rsidR="000E4BC7">
        <w:rPr>
          <w:rStyle w:val="Char6"/>
          <w:rtl/>
        </w:rPr>
        <w:t>ی</w:t>
      </w:r>
      <w:r w:rsidRPr="003124F6">
        <w:rPr>
          <w:rStyle w:val="Char6"/>
          <w:rtl/>
        </w:rPr>
        <w:t xml:space="preserve">ن جنگ </w:t>
      </w:r>
      <w:r w:rsidR="000E4BC7">
        <w:rPr>
          <w:rStyle w:val="Char6"/>
          <w:rtl/>
        </w:rPr>
        <w:t>یک</w:t>
      </w:r>
      <w:r w:rsidRPr="003124F6">
        <w:rPr>
          <w:rStyle w:val="Char6"/>
          <w:rtl/>
        </w:rPr>
        <w:t xml:space="preserve"> ششم عده لش</w:t>
      </w:r>
      <w:r w:rsidR="000E4BC7">
        <w:rPr>
          <w:rStyle w:val="Char6"/>
          <w:rtl/>
        </w:rPr>
        <w:t>ک</w:t>
      </w:r>
      <w:r w:rsidRPr="003124F6">
        <w:rPr>
          <w:rStyle w:val="Char6"/>
          <w:rtl/>
        </w:rPr>
        <w:t>ر روم بود و به علاوه ابزار و اسلحه</w:t>
      </w:r>
      <w:r w:rsidR="009F5D6E">
        <w:rPr>
          <w:rStyle w:val="Char6"/>
          <w:rtl/>
        </w:rPr>
        <w:t xml:space="preserve"> آن‌ها </w:t>
      </w:r>
      <w:r w:rsidRPr="003124F6">
        <w:rPr>
          <w:rStyle w:val="Char6"/>
          <w:rtl/>
        </w:rPr>
        <w:t>در قبال اسلحه و تجه</w:t>
      </w:r>
      <w:r w:rsidR="000E4BC7">
        <w:rPr>
          <w:rStyle w:val="Char6"/>
          <w:rtl/>
        </w:rPr>
        <w:t>ی</w:t>
      </w:r>
      <w:r w:rsidRPr="003124F6">
        <w:rPr>
          <w:rStyle w:val="Char6"/>
          <w:rtl/>
        </w:rPr>
        <w:t>زات لش</w:t>
      </w:r>
      <w:r w:rsidR="000E4BC7">
        <w:rPr>
          <w:rStyle w:val="Char6"/>
          <w:rtl/>
        </w:rPr>
        <w:t>ک</w:t>
      </w:r>
      <w:r w:rsidRPr="003124F6">
        <w:rPr>
          <w:rStyle w:val="Char6"/>
          <w:rtl/>
        </w:rPr>
        <w:t>ر روم ناچ</w:t>
      </w:r>
      <w:r w:rsidR="000E4BC7">
        <w:rPr>
          <w:rStyle w:val="Char6"/>
          <w:rtl/>
        </w:rPr>
        <w:t>ی</w:t>
      </w:r>
      <w:r w:rsidRPr="003124F6">
        <w:rPr>
          <w:rStyle w:val="Char6"/>
          <w:rtl/>
        </w:rPr>
        <w:t>ز بود، فرماندهان و امراء روم</w:t>
      </w:r>
      <w:r w:rsidR="000E4BC7">
        <w:rPr>
          <w:rStyle w:val="Char6"/>
          <w:rtl/>
        </w:rPr>
        <w:t>ی</w:t>
      </w:r>
      <w:r w:rsidRPr="003124F6">
        <w:rPr>
          <w:rStyle w:val="Char6"/>
          <w:rtl/>
        </w:rPr>
        <w:t xml:space="preserve"> را در خوف و وحشت انداخت. جر</w:t>
      </w:r>
      <w:r w:rsidR="000E4BC7">
        <w:rPr>
          <w:rStyle w:val="Char6"/>
          <w:rtl/>
        </w:rPr>
        <w:t>ی</w:t>
      </w:r>
      <w:r w:rsidRPr="003124F6">
        <w:rPr>
          <w:rStyle w:val="Char6"/>
          <w:rtl/>
        </w:rPr>
        <w:t>ان ا</w:t>
      </w:r>
      <w:r w:rsidR="000E4BC7">
        <w:rPr>
          <w:rStyle w:val="Char6"/>
          <w:rtl/>
        </w:rPr>
        <w:t>ی</w:t>
      </w:r>
      <w:r w:rsidRPr="003124F6">
        <w:rPr>
          <w:rStyle w:val="Char6"/>
          <w:rtl/>
        </w:rPr>
        <w:t xml:space="preserve">ن جنگ و وضع خود را </w:t>
      </w:r>
      <w:r w:rsidR="00E6384D" w:rsidRPr="003124F6">
        <w:rPr>
          <w:rStyle w:val="Char6"/>
          <w:rtl/>
        </w:rPr>
        <w:t>به «هرا</w:t>
      </w:r>
      <w:r w:rsidR="000E4BC7">
        <w:rPr>
          <w:rStyle w:val="Char6"/>
          <w:rtl/>
        </w:rPr>
        <w:t>ک</w:t>
      </w:r>
      <w:r w:rsidR="00E6384D" w:rsidRPr="003124F6">
        <w:rPr>
          <w:rStyle w:val="Char6"/>
          <w:rtl/>
        </w:rPr>
        <w:t>ل</w:t>
      </w:r>
      <w:r w:rsidR="000E4BC7">
        <w:rPr>
          <w:rStyle w:val="Char6"/>
          <w:rtl/>
        </w:rPr>
        <w:t>ی</w:t>
      </w:r>
      <w:r w:rsidR="00E6384D" w:rsidRPr="003124F6">
        <w:rPr>
          <w:rStyle w:val="Char6"/>
          <w:rtl/>
        </w:rPr>
        <w:t xml:space="preserve">وس» امپراتور خود </w:t>
      </w:r>
      <w:r w:rsidR="000E4BC7">
        <w:rPr>
          <w:rStyle w:val="Char6"/>
          <w:rtl/>
        </w:rPr>
        <w:t>ک</w:t>
      </w:r>
      <w:r w:rsidR="00E6384D" w:rsidRPr="003124F6">
        <w:rPr>
          <w:rStyle w:val="Char6"/>
          <w:rtl/>
        </w:rPr>
        <w:t>ه د</w:t>
      </w:r>
      <w:r w:rsidRPr="003124F6">
        <w:rPr>
          <w:rStyle w:val="Char6"/>
          <w:rtl/>
        </w:rPr>
        <w:t>ر</w:t>
      </w:r>
      <w:r w:rsidR="00E6384D" w:rsidRPr="003124F6">
        <w:rPr>
          <w:rStyle w:val="Char6"/>
          <w:rFonts w:hint="cs"/>
          <w:rtl/>
        </w:rPr>
        <w:t xml:space="preserve"> </w:t>
      </w:r>
      <w:r w:rsidRPr="003124F6">
        <w:rPr>
          <w:rStyle w:val="Char6"/>
          <w:rtl/>
        </w:rPr>
        <w:t>آن زمان در فلسط</w:t>
      </w:r>
      <w:r w:rsidR="000E4BC7">
        <w:rPr>
          <w:rStyle w:val="Char6"/>
          <w:rtl/>
        </w:rPr>
        <w:t>ی</w:t>
      </w:r>
      <w:r w:rsidRPr="003124F6">
        <w:rPr>
          <w:rStyle w:val="Char6"/>
          <w:rtl/>
        </w:rPr>
        <w:t xml:space="preserve">ن بود، اطلاع دادند و </w:t>
      </w:r>
      <w:r w:rsidR="000E4BC7">
        <w:rPr>
          <w:rStyle w:val="Char6"/>
          <w:rtl/>
        </w:rPr>
        <w:t>ک</w:t>
      </w:r>
      <w:r w:rsidRPr="003124F6">
        <w:rPr>
          <w:rStyle w:val="Char6"/>
          <w:rtl/>
        </w:rPr>
        <w:t>م</w:t>
      </w:r>
      <w:r w:rsidR="000E4BC7">
        <w:rPr>
          <w:rStyle w:val="Char6"/>
          <w:rtl/>
        </w:rPr>
        <w:t>ک</w:t>
      </w:r>
      <w:r w:rsidRPr="003124F6">
        <w:rPr>
          <w:rStyle w:val="Char6"/>
          <w:rtl/>
        </w:rPr>
        <w:t xml:space="preserve"> خواستند.</w:t>
      </w:r>
    </w:p>
    <w:p w:rsidR="00241CB2" w:rsidRPr="003124F6" w:rsidRDefault="00241CB2" w:rsidP="00F556E7">
      <w:pPr>
        <w:widowControl w:val="0"/>
        <w:ind w:firstLine="284"/>
        <w:jc w:val="both"/>
        <w:rPr>
          <w:rStyle w:val="Char6"/>
          <w:rtl/>
        </w:rPr>
      </w:pPr>
      <w:r w:rsidRPr="003124F6">
        <w:rPr>
          <w:rStyle w:val="Char6"/>
          <w:rtl/>
        </w:rPr>
        <w:t>«هرا</w:t>
      </w:r>
      <w:r w:rsidR="000E4BC7">
        <w:rPr>
          <w:rStyle w:val="Char6"/>
          <w:rtl/>
        </w:rPr>
        <w:t>ک</w:t>
      </w:r>
      <w:r w:rsidRPr="003124F6">
        <w:rPr>
          <w:rStyle w:val="Char6"/>
          <w:rtl/>
        </w:rPr>
        <w:t>ل</w:t>
      </w:r>
      <w:r w:rsidR="000E4BC7">
        <w:rPr>
          <w:rStyle w:val="Char6"/>
          <w:rtl/>
        </w:rPr>
        <w:t>ی</w:t>
      </w:r>
      <w:r w:rsidRPr="003124F6">
        <w:rPr>
          <w:rStyle w:val="Char6"/>
          <w:rtl/>
        </w:rPr>
        <w:t xml:space="preserve">وس» سربازان خود را </w:t>
      </w:r>
      <w:r w:rsidR="000E4BC7">
        <w:rPr>
          <w:rStyle w:val="Char6"/>
          <w:rtl/>
        </w:rPr>
        <w:t>ک</w:t>
      </w:r>
      <w:r w:rsidRPr="003124F6">
        <w:rPr>
          <w:rStyle w:val="Char6"/>
          <w:rtl/>
        </w:rPr>
        <w:t>ه در آنجا بودند، بس</w:t>
      </w:r>
      <w:r w:rsidR="000E4BC7">
        <w:rPr>
          <w:rStyle w:val="Char6"/>
          <w:rtl/>
        </w:rPr>
        <w:t>ی</w:t>
      </w:r>
      <w:r w:rsidRPr="003124F6">
        <w:rPr>
          <w:rStyle w:val="Char6"/>
          <w:rtl/>
        </w:rPr>
        <w:t xml:space="preserve">ج </w:t>
      </w:r>
      <w:r w:rsidR="000E4BC7">
        <w:rPr>
          <w:rStyle w:val="Char6"/>
          <w:rtl/>
        </w:rPr>
        <w:t>ک</w:t>
      </w:r>
      <w:r w:rsidRPr="003124F6">
        <w:rPr>
          <w:rStyle w:val="Char6"/>
          <w:rtl/>
        </w:rPr>
        <w:t>رد و حم</w:t>
      </w:r>
      <w:r w:rsidR="000E4BC7">
        <w:rPr>
          <w:rStyle w:val="Char6"/>
          <w:rtl/>
        </w:rPr>
        <w:t>ی</w:t>
      </w:r>
      <w:r w:rsidRPr="003124F6">
        <w:rPr>
          <w:rStyle w:val="Char6"/>
          <w:rtl/>
        </w:rPr>
        <w:t>ت و تعصب د</w:t>
      </w:r>
      <w:r w:rsidR="000E4BC7">
        <w:rPr>
          <w:rStyle w:val="Char6"/>
          <w:rtl/>
        </w:rPr>
        <w:t>ی</w:t>
      </w:r>
      <w:r w:rsidRPr="003124F6">
        <w:rPr>
          <w:rStyle w:val="Char6"/>
          <w:rtl/>
        </w:rPr>
        <w:t>ن</w:t>
      </w:r>
      <w:r w:rsidR="000E4BC7">
        <w:rPr>
          <w:rStyle w:val="Char6"/>
          <w:rtl/>
        </w:rPr>
        <w:t>ی</w:t>
      </w:r>
      <w:r w:rsidR="009F5D6E">
        <w:rPr>
          <w:rStyle w:val="Char6"/>
          <w:rtl/>
        </w:rPr>
        <w:t xml:space="preserve"> آن‌ها </w:t>
      </w:r>
      <w:r w:rsidRPr="003124F6">
        <w:rPr>
          <w:rStyle w:val="Char6"/>
          <w:rtl/>
        </w:rPr>
        <w:t>را برا</w:t>
      </w:r>
      <w:r w:rsidR="000E4BC7">
        <w:rPr>
          <w:rStyle w:val="Char6"/>
          <w:rtl/>
        </w:rPr>
        <w:t>ی</w:t>
      </w:r>
      <w:r w:rsidRPr="003124F6">
        <w:rPr>
          <w:rStyle w:val="Char6"/>
          <w:rtl/>
        </w:rPr>
        <w:t xml:space="preserve"> دفاع از د</w:t>
      </w:r>
      <w:r w:rsidR="000E4BC7">
        <w:rPr>
          <w:rStyle w:val="Char6"/>
          <w:rtl/>
        </w:rPr>
        <w:t>ی</w:t>
      </w:r>
      <w:r w:rsidRPr="003124F6">
        <w:rPr>
          <w:rStyle w:val="Char6"/>
          <w:rtl/>
        </w:rPr>
        <w:t>ن مس</w:t>
      </w:r>
      <w:r w:rsidR="000E4BC7">
        <w:rPr>
          <w:rStyle w:val="Char6"/>
          <w:rtl/>
        </w:rPr>
        <w:t>ی</w:t>
      </w:r>
      <w:r w:rsidRPr="003124F6">
        <w:rPr>
          <w:rStyle w:val="Char6"/>
          <w:rtl/>
        </w:rPr>
        <w:t>ح و معابد و مس</w:t>
      </w:r>
      <w:r w:rsidR="000E4BC7">
        <w:rPr>
          <w:rStyle w:val="Char6"/>
          <w:rtl/>
        </w:rPr>
        <w:t>ی</w:t>
      </w:r>
      <w:r w:rsidRPr="003124F6">
        <w:rPr>
          <w:rStyle w:val="Char6"/>
          <w:rtl/>
        </w:rPr>
        <w:t>ح</w:t>
      </w:r>
      <w:r w:rsidR="000E4BC7">
        <w:rPr>
          <w:rStyle w:val="Char6"/>
          <w:rtl/>
        </w:rPr>
        <w:t>ی</w:t>
      </w:r>
      <w:r w:rsidRPr="003124F6">
        <w:rPr>
          <w:rStyle w:val="Char6"/>
          <w:rtl/>
        </w:rPr>
        <w:t>ت برانگ</w:t>
      </w:r>
      <w:r w:rsidR="000E4BC7">
        <w:rPr>
          <w:rStyle w:val="Char6"/>
          <w:rtl/>
        </w:rPr>
        <w:t>ی</w:t>
      </w:r>
      <w:r w:rsidRPr="003124F6">
        <w:rPr>
          <w:rStyle w:val="Char6"/>
          <w:rtl/>
        </w:rPr>
        <w:t>خت.</w:t>
      </w:r>
      <w:r w:rsidR="009F5D6E">
        <w:rPr>
          <w:rStyle w:val="Char6"/>
          <w:rtl/>
        </w:rPr>
        <w:t xml:space="preserve"> آن‌ها </w:t>
      </w:r>
      <w:r w:rsidRPr="003124F6">
        <w:rPr>
          <w:rStyle w:val="Char6"/>
          <w:rtl/>
        </w:rPr>
        <w:t>را برا</w:t>
      </w:r>
      <w:r w:rsidR="000E4BC7">
        <w:rPr>
          <w:rStyle w:val="Char6"/>
          <w:rtl/>
        </w:rPr>
        <w:t>ی</w:t>
      </w:r>
      <w:r w:rsidRPr="003124F6">
        <w:rPr>
          <w:rStyle w:val="Char6"/>
          <w:rtl/>
        </w:rPr>
        <w:t xml:space="preserve"> محافظت از سرزم</w:t>
      </w:r>
      <w:r w:rsidR="000E4BC7">
        <w:rPr>
          <w:rStyle w:val="Char6"/>
          <w:rtl/>
        </w:rPr>
        <w:t>ی</w:t>
      </w:r>
      <w:r w:rsidRPr="003124F6">
        <w:rPr>
          <w:rStyle w:val="Char6"/>
          <w:rtl/>
        </w:rPr>
        <w:t>ن شام و فلسط</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ه از </w:t>
      </w:r>
      <w:r w:rsidR="000E4BC7">
        <w:rPr>
          <w:rStyle w:val="Char6"/>
          <w:rtl/>
        </w:rPr>
        <w:t>یک</w:t>
      </w:r>
      <w:r w:rsidRPr="003124F6">
        <w:rPr>
          <w:rStyle w:val="Char6"/>
          <w:rtl/>
        </w:rPr>
        <w:t xml:space="preserve"> طرف برا</w:t>
      </w:r>
      <w:r w:rsidR="000E4BC7">
        <w:rPr>
          <w:rStyle w:val="Char6"/>
          <w:rtl/>
        </w:rPr>
        <w:t>ی</w:t>
      </w:r>
      <w:r w:rsidRPr="003124F6">
        <w:rPr>
          <w:rStyle w:val="Char6"/>
          <w:rtl/>
        </w:rPr>
        <w:t xml:space="preserve"> جهاد با جهان مس</w:t>
      </w:r>
      <w:r w:rsidR="000E4BC7">
        <w:rPr>
          <w:rStyle w:val="Char6"/>
          <w:rtl/>
        </w:rPr>
        <w:t>ی</w:t>
      </w:r>
      <w:r w:rsidRPr="003124F6">
        <w:rPr>
          <w:rStyle w:val="Char6"/>
          <w:rtl/>
        </w:rPr>
        <w:t>ح</w:t>
      </w:r>
      <w:r w:rsidR="000E4BC7">
        <w:rPr>
          <w:rStyle w:val="Char6"/>
          <w:rtl/>
        </w:rPr>
        <w:t>ی</w:t>
      </w:r>
      <w:r w:rsidRPr="003124F6">
        <w:rPr>
          <w:rStyle w:val="Char6"/>
          <w:rtl/>
        </w:rPr>
        <w:t>ت جنبه تقدس داشت و از طرف</w:t>
      </w:r>
      <w:r w:rsidR="000E4BC7">
        <w:rPr>
          <w:rStyle w:val="Char6"/>
          <w:rtl/>
        </w:rPr>
        <w:t>ی</w:t>
      </w:r>
      <w:r w:rsidRPr="003124F6">
        <w:rPr>
          <w:rStyle w:val="Char6"/>
          <w:rtl/>
        </w:rPr>
        <w:t xml:space="preserve"> د</w:t>
      </w:r>
      <w:r w:rsidR="000E4BC7">
        <w:rPr>
          <w:rStyle w:val="Char6"/>
          <w:rtl/>
        </w:rPr>
        <w:t>ی</w:t>
      </w:r>
      <w:r w:rsidRPr="003124F6">
        <w:rPr>
          <w:rStyle w:val="Char6"/>
          <w:rtl/>
        </w:rPr>
        <w:t>گر بهتر</w:t>
      </w:r>
      <w:r w:rsidR="000E4BC7">
        <w:rPr>
          <w:rStyle w:val="Char6"/>
          <w:rtl/>
        </w:rPr>
        <w:t>ی</w:t>
      </w:r>
      <w:r w:rsidRPr="003124F6">
        <w:rPr>
          <w:rStyle w:val="Char6"/>
          <w:rtl/>
        </w:rPr>
        <w:t>ن و پر بر</w:t>
      </w:r>
      <w:r w:rsidR="000E4BC7">
        <w:rPr>
          <w:rStyle w:val="Char6"/>
          <w:rtl/>
        </w:rPr>
        <w:t>ک</w:t>
      </w:r>
      <w:r w:rsidRPr="003124F6">
        <w:rPr>
          <w:rStyle w:val="Char6"/>
          <w:rtl/>
        </w:rPr>
        <w:t>ت‌تر</w:t>
      </w:r>
      <w:r w:rsidR="000E4BC7">
        <w:rPr>
          <w:rStyle w:val="Char6"/>
          <w:rtl/>
        </w:rPr>
        <w:t>ی</w:t>
      </w:r>
      <w:r w:rsidRPr="003124F6">
        <w:rPr>
          <w:rStyle w:val="Char6"/>
          <w:rtl/>
        </w:rPr>
        <w:t>ن نقاط آن روز بود، ترغ</w:t>
      </w:r>
      <w:r w:rsidR="000E4BC7">
        <w:rPr>
          <w:rStyle w:val="Char6"/>
          <w:rtl/>
        </w:rPr>
        <w:t>ی</w:t>
      </w:r>
      <w:r w:rsidRPr="003124F6">
        <w:rPr>
          <w:rStyle w:val="Char6"/>
          <w:rtl/>
        </w:rPr>
        <w:t xml:space="preserve">ب </w:t>
      </w:r>
      <w:r w:rsidR="000E4BC7">
        <w:rPr>
          <w:rStyle w:val="Char6"/>
          <w:rtl/>
        </w:rPr>
        <w:t>ک</w:t>
      </w:r>
      <w:r w:rsidRPr="003124F6">
        <w:rPr>
          <w:rStyle w:val="Char6"/>
          <w:rtl/>
        </w:rPr>
        <w:t>رد. احساساتشان را بر ضد د</w:t>
      </w:r>
      <w:r w:rsidR="000E4BC7">
        <w:rPr>
          <w:rStyle w:val="Char6"/>
          <w:rtl/>
        </w:rPr>
        <w:t>ی</w:t>
      </w:r>
      <w:r w:rsidRPr="003124F6">
        <w:rPr>
          <w:rStyle w:val="Char6"/>
          <w:rtl/>
        </w:rPr>
        <w:t>ن اسلام و عداوت و دشمن</w:t>
      </w:r>
      <w:r w:rsidR="000E4BC7">
        <w:rPr>
          <w:rStyle w:val="Char6"/>
          <w:rtl/>
        </w:rPr>
        <w:t>ی</w:t>
      </w:r>
      <w:r w:rsidRPr="003124F6">
        <w:rPr>
          <w:rStyle w:val="Char6"/>
          <w:rtl/>
        </w:rPr>
        <w:t xml:space="preserve"> با مسلم</w:t>
      </w:r>
      <w:r w:rsidR="000E4BC7">
        <w:rPr>
          <w:rStyle w:val="Char6"/>
          <w:rtl/>
        </w:rPr>
        <w:t>ی</w:t>
      </w:r>
      <w:r w:rsidRPr="003124F6">
        <w:rPr>
          <w:rStyle w:val="Char6"/>
          <w:rtl/>
        </w:rPr>
        <w:t>ن تحر</w:t>
      </w:r>
      <w:r w:rsidR="000E4BC7">
        <w:rPr>
          <w:rStyle w:val="Char6"/>
          <w:rtl/>
        </w:rPr>
        <w:t>یک</w:t>
      </w:r>
      <w:r w:rsidRPr="003124F6">
        <w:rPr>
          <w:rStyle w:val="Char6"/>
          <w:rtl/>
        </w:rPr>
        <w:t xml:space="preserve"> و</w:t>
      </w:r>
      <w:r w:rsidR="009F5D6E">
        <w:rPr>
          <w:rStyle w:val="Char6"/>
          <w:rtl/>
        </w:rPr>
        <w:t xml:space="preserve"> آن‌ها </w:t>
      </w:r>
      <w:r w:rsidRPr="003124F6">
        <w:rPr>
          <w:rStyle w:val="Char6"/>
          <w:rtl/>
        </w:rPr>
        <w:t>را برا</w:t>
      </w:r>
      <w:r w:rsidR="000E4BC7">
        <w:rPr>
          <w:rStyle w:val="Char6"/>
          <w:rtl/>
        </w:rPr>
        <w:t>ی</w:t>
      </w:r>
      <w:r w:rsidRPr="003124F6">
        <w:rPr>
          <w:rStyle w:val="Char6"/>
          <w:rtl/>
        </w:rPr>
        <w:t xml:space="preserve"> جانفشان</w:t>
      </w:r>
      <w:r w:rsidR="000E4BC7">
        <w:rPr>
          <w:rStyle w:val="Char6"/>
          <w:rtl/>
        </w:rPr>
        <w:t>ی</w:t>
      </w:r>
      <w:r w:rsidRPr="003124F6">
        <w:rPr>
          <w:rStyle w:val="Char6"/>
          <w:rtl/>
        </w:rPr>
        <w:t xml:space="preserve"> آماده ساخت و سپس به شهرها</w:t>
      </w:r>
      <w:r w:rsidR="000E4BC7">
        <w:rPr>
          <w:rStyle w:val="Char6"/>
          <w:rtl/>
        </w:rPr>
        <w:t>ی</w:t>
      </w:r>
      <w:r w:rsidRPr="003124F6">
        <w:rPr>
          <w:rStyle w:val="Char6"/>
          <w:rtl/>
        </w:rPr>
        <w:t xml:space="preserve"> دمشق و حمص رفت و به جمع‌آور</w:t>
      </w:r>
      <w:r w:rsidR="000E4BC7">
        <w:rPr>
          <w:rStyle w:val="Char6"/>
          <w:rtl/>
        </w:rPr>
        <w:t>ی</w:t>
      </w:r>
      <w:r w:rsidRPr="003124F6">
        <w:rPr>
          <w:rStyle w:val="Char6"/>
          <w:rtl/>
        </w:rPr>
        <w:t xml:space="preserve"> ن</w:t>
      </w:r>
      <w:r w:rsidR="000E4BC7">
        <w:rPr>
          <w:rStyle w:val="Char6"/>
          <w:rtl/>
        </w:rPr>
        <w:t>ی</w:t>
      </w:r>
      <w:r w:rsidRPr="003124F6">
        <w:rPr>
          <w:rStyle w:val="Char6"/>
          <w:rtl/>
        </w:rPr>
        <w:t>رو در ا</w:t>
      </w:r>
      <w:r w:rsidR="000E4BC7">
        <w:rPr>
          <w:rStyle w:val="Char6"/>
          <w:rtl/>
        </w:rPr>
        <w:t>ی</w:t>
      </w:r>
      <w:r w:rsidRPr="003124F6">
        <w:rPr>
          <w:rStyle w:val="Char6"/>
          <w:rtl/>
        </w:rPr>
        <w:t>ن دو شهر پرداخت. پس از آن به انطا</w:t>
      </w:r>
      <w:r w:rsidR="000E4BC7">
        <w:rPr>
          <w:rStyle w:val="Char6"/>
          <w:rtl/>
        </w:rPr>
        <w:t>کی</w:t>
      </w:r>
      <w:r w:rsidRPr="003124F6">
        <w:rPr>
          <w:rStyle w:val="Char6"/>
          <w:rtl/>
        </w:rPr>
        <w:t>ا</w:t>
      </w:r>
      <w:r w:rsidRPr="00EE34D5">
        <w:rPr>
          <w:rStyle w:val="Char6"/>
          <w:rFonts w:eastAsia="SimSun"/>
          <w:vertAlign w:val="superscript"/>
          <w:rtl/>
        </w:rPr>
        <w:footnoteReference w:id="29"/>
      </w:r>
      <w:r w:rsidRPr="003124F6">
        <w:rPr>
          <w:rStyle w:val="Char6"/>
          <w:rtl/>
        </w:rPr>
        <w:t xml:space="preserve"> </w:t>
      </w:r>
      <w:r w:rsidR="000E4BC7">
        <w:rPr>
          <w:rStyle w:val="Char6"/>
          <w:rtl/>
        </w:rPr>
        <w:t>ک</w:t>
      </w:r>
      <w:r w:rsidRPr="003124F6">
        <w:rPr>
          <w:rStyle w:val="Char6"/>
          <w:rtl/>
        </w:rPr>
        <w:t>ه مر</w:t>
      </w:r>
      <w:r w:rsidR="000E4BC7">
        <w:rPr>
          <w:rStyle w:val="Char6"/>
          <w:rtl/>
        </w:rPr>
        <w:t>ک</w:t>
      </w:r>
      <w:r w:rsidRPr="003124F6">
        <w:rPr>
          <w:rStyle w:val="Char6"/>
          <w:rtl/>
        </w:rPr>
        <w:t>ز امپراتور</w:t>
      </w:r>
      <w:r w:rsidR="000E4BC7">
        <w:rPr>
          <w:rStyle w:val="Char6"/>
          <w:rtl/>
        </w:rPr>
        <w:t>ی</w:t>
      </w:r>
      <w:r w:rsidRPr="003124F6">
        <w:rPr>
          <w:rStyle w:val="Char6"/>
          <w:rtl/>
        </w:rPr>
        <w:t xml:space="preserve"> روم شرق</w:t>
      </w:r>
      <w:r w:rsidR="000E4BC7">
        <w:rPr>
          <w:rStyle w:val="Char6"/>
          <w:rtl/>
        </w:rPr>
        <w:t>ی</w:t>
      </w:r>
      <w:r w:rsidRPr="003124F6">
        <w:rPr>
          <w:rStyle w:val="Char6"/>
          <w:rtl/>
        </w:rPr>
        <w:t xml:space="preserve"> (ب</w:t>
      </w:r>
      <w:r w:rsidR="000E4BC7">
        <w:rPr>
          <w:rStyle w:val="Char6"/>
          <w:rtl/>
        </w:rPr>
        <w:t>ی</w:t>
      </w:r>
      <w:r w:rsidRPr="003124F6">
        <w:rPr>
          <w:rStyle w:val="Char6"/>
          <w:rtl/>
        </w:rPr>
        <w:t>زانس) بود وارد شد. نما</w:t>
      </w:r>
      <w:r w:rsidR="000E4BC7">
        <w:rPr>
          <w:rStyle w:val="Char6"/>
          <w:rtl/>
        </w:rPr>
        <w:t>ی</w:t>
      </w:r>
      <w:r w:rsidRPr="003124F6">
        <w:rPr>
          <w:rStyle w:val="Char6"/>
          <w:rtl/>
        </w:rPr>
        <w:t>نده خود را از آنجا به روم فرستاد و گروه ز</w:t>
      </w:r>
      <w:r w:rsidR="000E4BC7">
        <w:rPr>
          <w:rStyle w:val="Char6"/>
          <w:rtl/>
        </w:rPr>
        <w:t>ی</w:t>
      </w:r>
      <w:r w:rsidRPr="003124F6">
        <w:rPr>
          <w:rStyle w:val="Char6"/>
          <w:rtl/>
        </w:rPr>
        <w:t>اد</w:t>
      </w:r>
      <w:r w:rsidR="000E4BC7">
        <w:rPr>
          <w:rStyle w:val="Char6"/>
          <w:rtl/>
        </w:rPr>
        <w:t>ی</w:t>
      </w:r>
      <w:r w:rsidRPr="003124F6">
        <w:rPr>
          <w:rStyle w:val="Char6"/>
          <w:rtl/>
        </w:rPr>
        <w:t xml:space="preserve"> سرباز سوار</w:t>
      </w:r>
      <w:r w:rsidR="000E4BC7">
        <w:rPr>
          <w:rStyle w:val="Char6"/>
          <w:rtl/>
        </w:rPr>
        <w:t>ک</w:t>
      </w:r>
      <w:r w:rsidRPr="003124F6">
        <w:rPr>
          <w:rStyle w:val="Char6"/>
          <w:rtl/>
        </w:rPr>
        <w:t>ار و فرمانده باتجربه خود را از آنجا فرا خواند. بد</w:t>
      </w:r>
      <w:r w:rsidR="000E4BC7">
        <w:rPr>
          <w:rStyle w:val="Char6"/>
          <w:rtl/>
        </w:rPr>
        <w:t>ی</w:t>
      </w:r>
      <w:r w:rsidRPr="003124F6">
        <w:rPr>
          <w:rStyle w:val="Char6"/>
          <w:rtl/>
        </w:rPr>
        <w:t>ن ترت</w:t>
      </w:r>
      <w:r w:rsidR="000E4BC7">
        <w:rPr>
          <w:rStyle w:val="Char6"/>
          <w:rtl/>
        </w:rPr>
        <w:t>ی</w:t>
      </w:r>
      <w:r w:rsidRPr="003124F6">
        <w:rPr>
          <w:rStyle w:val="Char6"/>
          <w:rtl/>
        </w:rPr>
        <w:t>ب لش</w:t>
      </w:r>
      <w:r w:rsidR="000E4BC7">
        <w:rPr>
          <w:rStyle w:val="Char6"/>
          <w:rtl/>
        </w:rPr>
        <w:t>ک</w:t>
      </w:r>
      <w:r w:rsidRPr="003124F6">
        <w:rPr>
          <w:rStyle w:val="Char6"/>
          <w:rtl/>
        </w:rPr>
        <w:t>ر</w:t>
      </w:r>
      <w:r w:rsidR="000E4BC7">
        <w:rPr>
          <w:rStyle w:val="Char6"/>
          <w:rtl/>
        </w:rPr>
        <w:t>ی</w:t>
      </w:r>
      <w:r w:rsidRPr="003124F6">
        <w:rPr>
          <w:rStyle w:val="Char6"/>
          <w:rtl/>
        </w:rPr>
        <w:t xml:space="preserve"> متش</w:t>
      </w:r>
      <w:r w:rsidR="000E4BC7">
        <w:rPr>
          <w:rStyle w:val="Char6"/>
          <w:rtl/>
        </w:rPr>
        <w:t>ک</w:t>
      </w:r>
      <w:r w:rsidRPr="003124F6">
        <w:rPr>
          <w:rStyle w:val="Char6"/>
          <w:rtl/>
        </w:rPr>
        <w:t>ل‌تر از دو</w:t>
      </w:r>
      <w:r w:rsidR="000E4BC7">
        <w:rPr>
          <w:rStyle w:val="Char6"/>
          <w:rtl/>
        </w:rPr>
        <w:t>ی</w:t>
      </w:r>
      <w:r w:rsidRPr="003124F6">
        <w:rPr>
          <w:rStyle w:val="Char6"/>
          <w:rtl/>
        </w:rPr>
        <w:t xml:space="preserve">ست و هشتاد هزار سرباز </w:t>
      </w:r>
      <w:r w:rsidR="000E4BC7">
        <w:rPr>
          <w:rStyle w:val="Char6"/>
          <w:rtl/>
        </w:rPr>
        <w:t>ک</w:t>
      </w:r>
      <w:r w:rsidRPr="003124F6">
        <w:rPr>
          <w:rStyle w:val="Char6"/>
          <w:rtl/>
        </w:rPr>
        <w:t>املاً مجهز فراهم ساخت. گو</w:t>
      </w:r>
      <w:r w:rsidR="000E4BC7">
        <w:rPr>
          <w:rStyle w:val="Char6"/>
          <w:rtl/>
        </w:rPr>
        <w:t>ی</w:t>
      </w:r>
      <w:r w:rsidRPr="003124F6">
        <w:rPr>
          <w:rStyle w:val="Char6"/>
          <w:rtl/>
        </w:rPr>
        <w:t>ا در تا</w:t>
      </w:r>
      <w:r w:rsidR="00E6384D" w:rsidRPr="003124F6">
        <w:rPr>
          <w:rStyle w:val="Char6"/>
          <w:rtl/>
        </w:rPr>
        <w:t>ر</w:t>
      </w:r>
      <w:r w:rsidR="000E4BC7">
        <w:rPr>
          <w:rStyle w:val="Char6"/>
          <w:rtl/>
        </w:rPr>
        <w:t>ی</w:t>
      </w:r>
      <w:r w:rsidR="00E6384D" w:rsidRPr="003124F6">
        <w:rPr>
          <w:rStyle w:val="Char6"/>
          <w:rtl/>
        </w:rPr>
        <w:t>خ امپراتور</w:t>
      </w:r>
      <w:r w:rsidR="000E4BC7">
        <w:rPr>
          <w:rStyle w:val="Char6"/>
          <w:rtl/>
        </w:rPr>
        <w:t>ی</w:t>
      </w:r>
      <w:r w:rsidR="00E6384D" w:rsidRPr="003124F6">
        <w:rPr>
          <w:rStyle w:val="Char6"/>
          <w:rtl/>
        </w:rPr>
        <w:t xml:space="preserve"> روم تا آن وقت ه</w:t>
      </w:r>
      <w:r w:rsidR="000E4BC7">
        <w:rPr>
          <w:rStyle w:val="Char6"/>
          <w:rtl/>
        </w:rPr>
        <w:t>ی</w:t>
      </w:r>
      <w:r w:rsidR="00E6384D" w:rsidRPr="003124F6">
        <w:rPr>
          <w:rStyle w:val="Char6"/>
          <w:rtl/>
        </w:rPr>
        <w:t>چ</w:t>
      </w:r>
      <w:r w:rsidR="00E6384D" w:rsidRPr="003124F6">
        <w:rPr>
          <w:rStyle w:val="Char6"/>
          <w:rFonts w:hint="cs"/>
          <w:rtl/>
        </w:rPr>
        <w:t>‌</w:t>
      </w:r>
      <w:r w:rsidRPr="003124F6">
        <w:rPr>
          <w:rStyle w:val="Char6"/>
          <w:rtl/>
        </w:rPr>
        <w:t>گاه برا</w:t>
      </w:r>
      <w:r w:rsidR="000E4BC7">
        <w:rPr>
          <w:rStyle w:val="Char6"/>
          <w:rtl/>
        </w:rPr>
        <w:t>ی</w:t>
      </w:r>
      <w:r w:rsidRPr="003124F6">
        <w:rPr>
          <w:rStyle w:val="Char6"/>
          <w:rtl/>
        </w:rPr>
        <w:t xml:space="preserve"> ه</w:t>
      </w:r>
      <w:r w:rsidR="000E4BC7">
        <w:rPr>
          <w:rStyle w:val="Char6"/>
          <w:rtl/>
        </w:rPr>
        <w:t>ی</w:t>
      </w:r>
      <w:r w:rsidRPr="003124F6">
        <w:rPr>
          <w:rStyle w:val="Char6"/>
          <w:rtl/>
        </w:rPr>
        <w:t xml:space="preserve">چ </w:t>
      </w:r>
      <w:r w:rsidR="000E4BC7">
        <w:rPr>
          <w:rStyle w:val="Char6"/>
          <w:rtl/>
        </w:rPr>
        <w:t>یک</w:t>
      </w:r>
      <w:r w:rsidRPr="003124F6">
        <w:rPr>
          <w:rStyle w:val="Char6"/>
          <w:rtl/>
        </w:rPr>
        <w:t xml:space="preserve"> از امپراتوران روم لش</w:t>
      </w:r>
      <w:r w:rsidR="000E4BC7">
        <w:rPr>
          <w:rStyle w:val="Char6"/>
          <w:rtl/>
        </w:rPr>
        <w:t>ک</w:t>
      </w:r>
      <w:r w:rsidRPr="003124F6">
        <w:rPr>
          <w:rStyle w:val="Char6"/>
          <w:rtl/>
        </w:rPr>
        <w:t>ر</w:t>
      </w:r>
      <w:r w:rsidR="000E4BC7">
        <w:rPr>
          <w:rStyle w:val="Char6"/>
          <w:rtl/>
        </w:rPr>
        <w:t>ی</w:t>
      </w:r>
      <w:r w:rsidRPr="003124F6">
        <w:rPr>
          <w:rStyle w:val="Char6"/>
          <w:rtl/>
        </w:rPr>
        <w:t xml:space="preserve"> به ا</w:t>
      </w:r>
      <w:r w:rsidR="000E4BC7">
        <w:rPr>
          <w:rStyle w:val="Char6"/>
          <w:rtl/>
        </w:rPr>
        <w:t>ی</w:t>
      </w:r>
      <w:r w:rsidRPr="003124F6">
        <w:rPr>
          <w:rStyle w:val="Char6"/>
          <w:rtl/>
        </w:rPr>
        <w:t>ن عظمت و با ا</w:t>
      </w:r>
      <w:r w:rsidR="000E4BC7">
        <w:rPr>
          <w:rStyle w:val="Char6"/>
          <w:rtl/>
        </w:rPr>
        <w:t>ی</w:t>
      </w:r>
      <w:r w:rsidRPr="003124F6">
        <w:rPr>
          <w:rStyle w:val="Char6"/>
          <w:rtl/>
        </w:rPr>
        <w:t>ن تدار</w:t>
      </w:r>
      <w:r w:rsidR="000E4BC7">
        <w:rPr>
          <w:rStyle w:val="Char6"/>
          <w:rtl/>
        </w:rPr>
        <w:t>ک</w:t>
      </w:r>
      <w:r w:rsidRPr="003124F6">
        <w:rPr>
          <w:rStyle w:val="Char6"/>
          <w:rtl/>
        </w:rPr>
        <w:t>ات فراهم نشده بود.</w:t>
      </w:r>
    </w:p>
    <w:p w:rsidR="00241CB2" w:rsidRPr="004B7851" w:rsidRDefault="00241CB2" w:rsidP="004B7851">
      <w:pPr>
        <w:pStyle w:val="a8"/>
        <w:rPr>
          <w:rtl/>
        </w:rPr>
      </w:pPr>
      <w:bookmarkStart w:id="86" w:name="_Toc341627256"/>
      <w:bookmarkStart w:id="87" w:name="_Toc341627477"/>
      <w:bookmarkStart w:id="88" w:name="_Toc440798924"/>
      <w:r w:rsidRPr="004B7851">
        <w:rPr>
          <w:rtl/>
        </w:rPr>
        <w:t>سازمانده</w:t>
      </w:r>
      <w:r w:rsidR="000E4BC7">
        <w:rPr>
          <w:rtl/>
        </w:rPr>
        <w:t>ی</w:t>
      </w:r>
      <w:r w:rsidRPr="004B7851">
        <w:rPr>
          <w:rtl/>
        </w:rPr>
        <w:t xml:space="preserve"> ن</w:t>
      </w:r>
      <w:r w:rsidR="000E4BC7">
        <w:rPr>
          <w:rtl/>
        </w:rPr>
        <w:t>ی</w:t>
      </w:r>
      <w:r w:rsidRPr="004B7851">
        <w:rPr>
          <w:rtl/>
        </w:rPr>
        <w:t>روها</w:t>
      </w:r>
      <w:r w:rsidR="000E4BC7">
        <w:rPr>
          <w:rtl/>
        </w:rPr>
        <w:t>ی</w:t>
      </w:r>
      <w:r w:rsidRPr="004B7851">
        <w:rPr>
          <w:rtl/>
        </w:rPr>
        <w:t xml:space="preserve"> روم توسط امپراطور</w:t>
      </w:r>
      <w:bookmarkEnd w:id="86"/>
      <w:bookmarkEnd w:id="87"/>
      <w:bookmarkEnd w:id="88"/>
    </w:p>
    <w:p w:rsidR="00241CB2" w:rsidRPr="003124F6" w:rsidRDefault="00241CB2" w:rsidP="00F556E7">
      <w:pPr>
        <w:widowControl w:val="0"/>
        <w:ind w:firstLine="284"/>
        <w:jc w:val="both"/>
        <w:rPr>
          <w:rStyle w:val="Char6"/>
          <w:rtl/>
        </w:rPr>
      </w:pPr>
      <w:r w:rsidRPr="003124F6">
        <w:rPr>
          <w:rStyle w:val="Char6"/>
          <w:rtl/>
        </w:rPr>
        <w:t>پس از ا</w:t>
      </w:r>
      <w:r w:rsidR="000E4BC7">
        <w:rPr>
          <w:rStyle w:val="Char6"/>
          <w:rtl/>
        </w:rPr>
        <w:t>ی</w:t>
      </w:r>
      <w:r w:rsidRPr="003124F6">
        <w:rPr>
          <w:rStyle w:val="Char6"/>
          <w:rtl/>
        </w:rPr>
        <w:t>ن خود امپراطور به شهر حمص بازگشت. ستاد خود را در آنجا مستقر و نقشه و عمل</w:t>
      </w:r>
      <w:r w:rsidR="000E4BC7">
        <w:rPr>
          <w:rStyle w:val="Char6"/>
          <w:rtl/>
        </w:rPr>
        <w:t>ی</w:t>
      </w:r>
      <w:r w:rsidRPr="003124F6">
        <w:rPr>
          <w:rStyle w:val="Char6"/>
          <w:rtl/>
        </w:rPr>
        <w:t>ات جنگ</w:t>
      </w:r>
      <w:r w:rsidR="000E4BC7">
        <w:rPr>
          <w:rStyle w:val="Char6"/>
          <w:rtl/>
        </w:rPr>
        <w:t>ی</w:t>
      </w:r>
      <w:r w:rsidRPr="003124F6">
        <w:rPr>
          <w:rStyle w:val="Char6"/>
          <w:rtl/>
        </w:rPr>
        <w:t xml:space="preserve"> خود را در آنجا بد</w:t>
      </w:r>
      <w:r w:rsidR="000E4BC7">
        <w:rPr>
          <w:rStyle w:val="Char6"/>
          <w:rtl/>
        </w:rPr>
        <w:t>ی</w:t>
      </w:r>
      <w:r w:rsidRPr="003124F6">
        <w:rPr>
          <w:rStyle w:val="Char6"/>
          <w:rtl/>
        </w:rPr>
        <w:t xml:space="preserve">ن نحو شروع </w:t>
      </w:r>
      <w:r w:rsidR="000E4BC7">
        <w:rPr>
          <w:rStyle w:val="Char6"/>
          <w:rtl/>
        </w:rPr>
        <w:t>ک</w:t>
      </w:r>
      <w:r w:rsidRPr="003124F6">
        <w:rPr>
          <w:rStyle w:val="Char6"/>
          <w:rtl/>
        </w:rPr>
        <w:t>رد.</w:t>
      </w:r>
    </w:p>
    <w:p w:rsidR="00241CB2" w:rsidRPr="003124F6" w:rsidRDefault="00241CB2" w:rsidP="00F556E7">
      <w:pPr>
        <w:widowControl w:val="0"/>
        <w:ind w:firstLine="284"/>
        <w:jc w:val="both"/>
        <w:rPr>
          <w:rStyle w:val="Char6"/>
          <w:rtl/>
        </w:rPr>
      </w:pPr>
      <w:r w:rsidRPr="003124F6">
        <w:rPr>
          <w:rStyle w:val="Char6"/>
          <w:rtl/>
        </w:rPr>
        <w:t>نود هزار نفر از سربازان خود را تحت فرمان برادرش ترا</w:t>
      </w:r>
      <w:r w:rsidR="000E4BC7">
        <w:rPr>
          <w:rStyle w:val="Char6"/>
          <w:rtl/>
        </w:rPr>
        <w:t>ک</w:t>
      </w:r>
      <w:r w:rsidRPr="003124F6">
        <w:rPr>
          <w:rStyle w:val="Char6"/>
          <w:rtl/>
        </w:rPr>
        <w:t>وس تئودوروس در جا</w:t>
      </w:r>
      <w:r w:rsidR="000E4BC7">
        <w:rPr>
          <w:rStyle w:val="Char6"/>
          <w:rtl/>
        </w:rPr>
        <w:t>یی</w:t>
      </w:r>
      <w:r w:rsidRPr="003124F6">
        <w:rPr>
          <w:rStyle w:val="Char6"/>
          <w:rtl/>
        </w:rPr>
        <w:t xml:space="preserve"> بنام ثن</w:t>
      </w:r>
      <w:r w:rsidR="000E4BC7">
        <w:rPr>
          <w:rStyle w:val="Char6"/>
          <w:rtl/>
        </w:rPr>
        <w:t>ی</w:t>
      </w:r>
      <w:r w:rsidRPr="003124F6">
        <w:rPr>
          <w:rStyle w:val="Char6"/>
          <w:rtl/>
        </w:rPr>
        <w:t>ه حلق، در ارتفاعات فلسط</w:t>
      </w:r>
      <w:r w:rsidR="000E4BC7">
        <w:rPr>
          <w:rStyle w:val="Char6"/>
          <w:rtl/>
        </w:rPr>
        <w:t>ی</w:t>
      </w:r>
      <w:r w:rsidRPr="003124F6">
        <w:rPr>
          <w:rStyle w:val="Char6"/>
          <w:rtl/>
        </w:rPr>
        <w:t>ن متمر</w:t>
      </w:r>
      <w:r w:rsidR="000E4BC7">
        <w:rPr>
          <w:rStyle w:val="Char6"/>
          <w:rtl/>
        </w:rPr>
        <w:t>ک</w:t>
      </w:r>
      <w:r w:rsidRPr="003124F6">
        <w:rPr>
          <w:rStyle w:val="Char6"/>
          <w:rtl/>
        </w:rPr>
        <w:t>ز نمود تا از پ</w:t>
      </w:r>
      <w:r w:rsidR="000E4BC7">
        <w:rPr>
          <w:rStyle w:val="Char6"/>
          <w:rtl/>
        </w:rPr>
        <w:t>ی</w:t>
      </w:r>
      <w:r w:rsidRPr="003124F6">
        <w:rPr>
          <w:rStyle w:val="Char6"/>
          <w:rtl/>
        </w:rPr>
        <w:t>شرو</w:t>
      </w:r>
      <w:r w:rsidR="000E4BC7">
        <w:rPr>
          <w:rStyle w:val="Char6"/>
          <w:rtl/>
        </w:rPr>
        <w:t>ی</w:t>
      </w:r>
      <w:r w:rsidRPr="003124F6">
        <w:rPr>
          <w:rStyle w:val="Char6"/>
          <w:rtl/>
        </w:rPr>
        <w:t xml:space="preserve"> عمرو بن العاص </w:t>
      </w:r>
      <w:r w:rsidR="000E4BC7">
        <w:rPr>
          <w:rStyle w:val="Char6"/>
          <w:rtl/>
        </w:rPr>
        <w:t>ک</w:t>
      </w:r>
      <w:r w:rsidRPr="003124F6">
        <w:rPr>
          <w:rStyle w:val="Char6"/>
          <w:rtl/>
        </w:rPr>
        <w:t>ه به وس</w:t>
      </w:r>
      <w:r w:rsidR="000E4BC7">
        <w:rPr>
          <w:rStyle w:val="Char6"/>
          <w:rtl/>
        </w:rPr>
        <w:t>ی</w:t>
      </w:r>
      <w:r w:rsidRPr="003124F6">
        <w:rPr>
          <w:rStyle w:val="Char6"/>
          <w:rtl/>
        </w:rPr>
        <w:t>له ابوامامه باهل</w:t>
      </w:r>
      <w:r w:rsidR="000E4BC7">
        <w:rPr>
          <w:rStyle w:val="Char6"/>
          <w:rtl/>
        </w:rPr>
        <w:t>ی</w:t>
      </w:r>
      <w:r w:rsidRPr="003124F6">
        <w:rPr>
          <w:rStyle w:val="Char6"/>
          <w:rtl/>
        </w:rPr>
        <w:t xml:space="preserve"> در ا</w:t>
      </w:r>
      <w:r w:rsidR="000E4BC7">
        <w:rPr>
          <w:rStyle w:val="Char6"/>
          <w:rtl/>
        </w:rPr>
        <w:t>ی</w:t>
      </w:r>
      <w:r w:rsidRPr="003124F6">
        <w:rPr>
          <w:rStyle w:val="Char6"/>
          <w:rtl/>
        </w:rPr>
        <w:t>ن سرزم</w:t>
      </w:r>
      <w:r w:rsidR="000E4BC7">
        <w:rPr>
          <w:rStyle w:val="Char6"/>
          <w:rtl/>
        </w:rPr>
        <w:t>ی</w:t>
      </w:r>
      <w:r w:rsidRPr="003124F6">
        <w:rPr>
          <w:rStyle w:val="Char6"/>
          <w:rtl/>
        </w:rPr>
        <w:t>ن پ</w:t>
      </w:r>
      <w:r w:rsidR="000E4BC7">
        <w:rPr>
          <w:rStyle w:val="Char6"/>
          <w:rtl/>
        </w:rPr>
        <w:t>ی</w:t>
      </w:r>
      <w:r w:rsidRPr="003124F6">
        <w:rPr>
          <w:rStyle w:val="Char6"/>
          <w:rtl/>
        </w:rPr>
        <w:t>ش آمده بود جلوگ</w:t>
      </w:r>
      <w:r w:rsidR="000E4BC7">
        <w:rPr>
          <w:rStyle w:val="Char6"/>
          <w:rtl/>
        </w:rPr>
        <w:t>ی</w:t>
      </w:r>
      <w:r w:rsidRPr="003124F6">
        <w:rPr>
          <w:rStyle w:val="Char6"/>
          <w:rtl/>
        </w:rPr>
        <w:t>ر</w:t>
      </w:r>
      <w:r w:rsidR="000E4BC7">
        <w:rPr>
          <w:rStyle w:val="Char6"/>
          <w:rtl/>
        </w:rPr>
        <w:t>ی</w:t>
      </w:r>
      <w:r w:rsidRPr="003124F6">
        <w:rPr>
          <w:rStyle w:val="Char6"/>
          <w:rtl/>
        </w:rPr>
        <w:t xml:space="preserve"> نما</w:t>
      </w:r>
      <w:r w:rsidR="000E4BC7">
        <w:rPr>
          <w:rStyle w:val="Char6"/>
          <w:rtl/>
        </w:rPr>
        <w:t>ی</w:t>
      </w:r>
      <w:r w:rsidRPr="003124F6">
        <w:rPr>
          <w:rStyle w:val="Char6"/>
          <w:rtl/>
        </w:rPr>
        <w:t>د.</w:t>
      </w:r>
    </w:p>
    <w:p w:rsidR="00241CB2" w:rsidRPr="003124F6" w:rsidRDefault="00241CB2" w:rsidP="00F556E7">
      <w:pPr>
        <w:widowControl w:val="0"/>
        <w:ind w:firstLine="284"/>
        <w:jc w:val="both"/>
        <w:rPr>
          <w:rStyle w:val="Char6"/>
          <w:rtl/>
        </w:rPr>
      </w:pPr>
      <w:r w:rsidRPr="003124F6">
        <w:rPr>
          <w:rStyle w:val="Char6"/>
          <w:rtl/>
        </w:rPr>
        <w:t>شصت هزار نفر را به فرمانده</w:t>
      </w:r>
      <w:r w:rsidR="000E4BC7">
        <w:rPr>
          <w:rStyle w:val="Char6"/>
          <w:rtl/>
        </w:rPr>
        <w:t>ی</w:t>
      </w:r>
      <w:r w:rsidRPr="003124F6">
        <w:rPr>
          <w:rStyle w:val="Char6"/>
          <w:rtl/>
        </w:rPr>
        <w:t xml:space="preserve"> </w:t>
      </w:r>
      <w:r w:rsidR="000E4BC7">
        <w:rPr>
          <w:rStyle w:val="Char6"/>
          <w:rtl/>
        </w:rPr>
        <w:t>یکی</w:t>
      </w:r>
      <w:r w:rsidRPr="003124F6">
        <w:rPr>
          <w:rStyle w:val="Char6"/>
          <w:rtl/>
        </w:rPr>
        <w:t xml:space="preserve"> از فرماندهان ورز</w:t>
      </w:r>
      <w:r w:rsidR="000E4BC7">
        <w:rPr>
          <w:rStyle w:val="Char6"/>
          <w:rtl/>
        </w:rPr>
        <w:t>ی</w:t>
      </w:r>
      <w:r w:rsidRPr="003124F6">
        <w:rPr>
          <w:rStyle w:val="Char6"/>
          <w:rtl/>
        </w:rPr>
        <w:t xml:space="preserve">ده بنام </w:t>
      </w:r>
      <w:r w:rsidR="000E4BC7">
        <w:rPr>
          <w:rStyle w:val="Char6"/>
          <w:rtl/>
        </w:rPr>
        <w:t>کی</w:t>
      </w:r>
      <w:r w:rsidRPr="003124F6">
        <w:rPr>
          <w:rStyle w:val="Char6"/>
          <w:rtl/>
        </w:rPr>
        <w:t>لاوس به طرف جاب</w:t>
      </w:r>
      <w:r w:rsidR="000E4BC7">
        <w:rPr>
          <w:rStyle w:val="Char6"/>
          <w:rtl/>
        </w:rPr>
        <w:t>ی</w:t>
      </w:r>
      <w:r w:rsidRPr="003124F6">
        <w:rPr>
          <w:rStyle w:val="Char6"/>
          <w:rtl/>
        </w:rPr>
        <w:t>ه اعزام داشت، تا از ابوعب</w:t>
      </w:r>
      <w:r w:rsidR="000E4BC7">
        <w:rPr>
          <w:rStyle w:val="Char6"/>
          <w:rtl/>
        </w:rPr>
        <w:t>ی</w:t>
      </w:r>
      <w:r w:rsidRPr="003124F6">
        <w:rPr>
          <w:rStyle w:val="Char6"/>
          <w:rtl/>
        </w:rPr>
        <w:t xml:space="preserve">ده بن الجراح </w:t>
      </w:r>
      <w:r w:rsidR="000E4BC7">
        <w:rPr>
          <w:rStyle w:val="Char6"/>
          <w:rtl/>
        </w:rPr>
        <w:t>ک</w:t>
      </w:r>
      <w:r w:rsidRPr="003124F6">
        <w:rPr>
          <w:rStyle w:val="Char6"/>
          <w:rtl/>
        </w:rPr>
        <w:t>ه به آن سو در حر</w:t>
      </w:r>
      <w:r w:rsidR="000E4BC7">
        <w:rPr>
          <w:rStyle w:val="Char6"/>
          <w:rtl/>
        </w:rPr>
        <w:t>ک</w:t>
      </w:r>
      <w:r w:rsidRPr="003124F6">
        <w:rPr>
          <w:rStyle w:val="Char6"/>
          <w:rtl/>
        </w:rPr>
        <w:t>ت بود جلو بگ</w:t>
      </w:r>
      <w:r w:rsidR="000E4BC7">
        <w:rPr>
          <w:rStyle w:val="Char6"/>
          <w:rtl/>
        </w:rPr>
        <w:t>ی</w:t>
      </w:r>
      <w:r w:rsidRPr="003124F6">
        <w:rPr>
          <w:rStyle w:val="Char6"/>
          <w:rtl/>
        </w:rPr>
        <w:t>رد. به هم</w:t>
      </w:r>
      <w:r w:rsidR="000E4BC7">
        <w:rPr>
          <w:rStyle w:val="Char6"/>
          <w:rtl/>
        </w:rPr>
        <w:t>ی</w:t>
      </w:r>
      <w:r w:rsidRPr="003124F6">
        <w:rPr>
          <w:rStyle w:val="Char6"/>
          <w:rtl/>
        </w:rPr>
        <w:t>ن اندازه تحت فرمانده</w:t>
      </w:r>
      <w:r w:rsidR="000E4BC7">
        <w:rPr>
          <w:rStyle w:val="Char6"/>
          <w:rtl/>
        </w:rPr>
        <w:t>ی</w:t>
      </w:r>
      <w:r w:rsidRPr="003124F6">
        <w:rPr>
          <w:rStyle w:val="Char6"/>
          <w:rtl/>
        </w:rPr>
        <w:t xml:space="preserve"> پسر خود بنام نواذ</w:t>
      </w:r>
      <w:r w:rsidR="000E4BC7">
        <w:rPr>
          <w:rStyle w:val="Char6"/>
          <w:rtl/>
        </w:rPr>
        <w:t>ی</w:t>
      </w:r>
      <w:r w:rsidR="00E6384D" w:rsidRPr="003124F6">
        <w:rPr>
          <w:rStyle w:val="Char6"/>
          <w:rtl/>
        </w:rPr>
        <w:t>ورغس برا</w:t>
      </w:r>
      <w:r w:rsidR="000E4BC7">
        <w:rPr>
          <w:rStyle w:val="Char6"/>
          <w:rtl/>
        </w:rPr>
        <w:t>ی</w:t>
      </w:r>
      <w:r w:rsidR="00E6384D" w:rsidRPr="003124F6">
        <w:rPr>
          <w:rStyle w:val="Char6"/>
          <w:rtl/>
        </w:rPr>
        <w:t xml:space="preserve"> مقابله با </w:t>
      </w:r>
      <w:r w:rsidR="000E4BC7">
        <w:rPr>
          <w:rStyle w:val="Char6"/>
          <w:rtl/>
        </w:rPr>
        <w:t>ی</w:t>
      </w:r>
      <w:r w:rsidR="00E6384D" w:rsidRPr="003124F6">
        <w:rPr>
          <w:rStyle w:val="Char6"/>
          <w:rtl/>
        </w:rPr>
        <w:t>ز</w:t>
      </w:r>
      <w:r w:rsidR="000E4BC7">
        <w:rPr>
          <w:rStyle w:val="Char6"/>
          <w:rtl/>
        </w:rPr>
        <w:t>ی</w:t>
      </w:r>
      <w:r w:rsidR="00E6384D" w:rsidRPr="003124F6">
        <w:rPr>
          <w:rStyle w:val="Char6"/>
          <w:rtl/>
        </w:rPr>
        <w:t>د بن اب</w:t>
      </w:r>
      <w:r w:rsidR="000E4BC7">
        <w:rPr>
          <w:rStyle w:val="Char6"/>
          <w:rtl/>
        </w:rPr>
        <w:t>ی</w:t>
      </w:r>
      <w:r w:rsidR="00E6384D" w:rsidRPr="003124F6">
        <w:rPr>
          <w:rStyle w:val="Char6"/>
          <w:rFonts w:hint="cs"/>
          <w:rtl/>
        </w:rPr>
        <w:t>‌</w:t>
      </w:r>
      <w:r w:rsidRPr="003124F6">
        <w:rPr>
          <w:rStyle w:val="Char6"/>
          <w:rtl/>
        </w:rPr>
        <w:t>سف</w:t>
      </w:r>
      <w:r w:rsidR="000E4BC7">
        <w:rPr>
          <w:rStyle w:val="Char6"/>
          <w:rtl/>
        </w:rPr>
        <w:t>ی</w:t>
      </w:r>
      <w:r w:rsidRPr="003124F6">
        <w:rPr>
          <w:rStyle w:val="Char6"/>
          <w:rtl/>
        </w:rPr>
        <w:t xml:space="preserve">ان </w:t>
      </w:r>
      <w:r w:rsidR="000E4BC7">
        <w:rPr>
          <w:rStyle w:val="Char6"/>
          <w:rtl/>
        </w:rPr>
        <w:t>ک</w:t>
      </w:r>
      <w:r w:rsidRPr="003124F6">
        <w:rPr>
          <w:rStyle w:val="Char6"/>
          <w:rtl/>
        </w:rPr>
        <w:t>ه در بلقاء اردو زده بود گس</w:t>
      </w:r>
      <w:r w:rsidR="000E4BC7">
        <w:rPr>
          <w:rStyle w:val="Char6"/>
          <w:rtl/>
        </w:rPr>
        <w:t>ی</w:t>
      </w:r>
      <w:r w:rsidRPr="003124F6">
        <w:rPr>
          <w:rStyle w:val="Char6"/>
          <w:rtl/>
        </w:rPr>
        <w:t>ل داشت. تقر</w:t>
      </w:r>
      <w:r w:rsidR="000E4BC7">
        <w:rPr>
          <w:rStyle w:val="Char6"/>
          <w:rtl/>
        </w:rPr>
        <w:t>ی</w:t>
      </w:r>
      <w:r w:rsidRPr="003124F6">
        <w:rPr>
          <w:rStyle w:val="Char6"/>
          <w:rtl/>
        </w:rPr>
        <w:t>باً‌ هم</w:t>
      </w:r>
      <w:r w:rsidR="000E4BC7">
        <w:rPr>
          <w:rStyle w:val="Char6"/>
          <w:rtl/>
        </w:rPr>
        <w:t>ی</w:t>
      </w:r>
      <w:r w:rsidRPr="003124F6">
        <w:rPr>
          <w:rStyle w:val="Char6"/>
          <w:rtl/>
        </w:rPr>
        <w:t>ن قدر هم به سر</w:t>
      </w:r>
      <w:r w:rsidR="000E4BC7">
        <w:rPr>
          <w:rStyle w:val="Char6"/>
          <w:rtl/>
        </w:rPr>
        <w:t>ک</w:t>
      </w:r>
      <w:r w:rsidRPr="003124F6">
        <w:rPr>
          <w:rStyle w:val="Char6"/>
          <w:rtl/>
        </w:rPr>
        <w:t>ردگ</w:t>
      </w:r>
      <w:r w:rsidR="000E4BC7">
        <w:rPr>
          <w:rStyle w:val="Char6"/>
          <w:rtl/>
        </w:rPr>
        <w:t>ی</w:t>
      </w:r>
      <w:r w:rsidRPr="003124F6">
        <w:rPr>
          <w:rStyle w:val="Char6"/>
          <w:rtl/>
        </w:rPr>
        <w:t xml:space="preserve"> </w:t>
      </w:r>
      <w:r w:rsidR="000E4BC7">
        <w:rPr>
          <w:rStyle w:val="Char6"/>
          <w:rtl/>
        </w:rPr>
        <w:t>یکی</w:t>
      </w:r>
      <w:r w:rsidRPr="003124F6">
        <w:rPr>
          <w:rStyle w:val="Char6"/>
          <w:rtl/>
        </w:rPr>
        <w:t xml:space="preserve"> د</w:t>
      </w:r>
      <w:r w:rsidR="000E4BC7">
        <w:rPr>
          <w:rStyle w:val="Char6"/>
          <w:rtl/>
        </w:rPr>
        <w:t>ی</w:t>
      </w:r>
      <w:r w:rsidRPr="003124F6">
        <w:rPr>
          <w:rStyle w:val="Char6"/>
          <w:rtl/>
        </w:rPr>
        <w:t>گر از امرا</w:t>
      </w:r>
      <w:r w:rsidR="000E4BC7">
        <w:rPr>
          <w:rStyle w:val="Char6"/>
          <w:rtl/>
        </w:rPr>
        <w:t>ی</w:t>
      </w:r>
      <w:r w:rsidRPr="003124F6">
        <w:rPr>
          <w:rStyle w:val="Char6"/>
          <w:rtl/>
        </w:rPr>
        <w:t xml:space="preserve"> لش</w:t>
      </w:r>
      <w:r w:rsidR="000E4BC7">
        <w:rPr>
          <w:rStyle w:val="Char6"/>
          <w:rtl/>
        </w:rPr>
        <w:t>ک</w:t>
      </w:r>
      <w:r w:rsidRPr="003124F6">
        <w:rPr>
          <w:rStyle w:val="Char6"/>
          <w:rtl/>
        </w:rPr>
        <w:t>ر خود به نام تئودورس برا</w:t>
      </w:r>
      <w:r w:rsidR="000E4BC7">
        <w:rPr>
          <w:rStyle w:val="Char6"/>
          <w:rtl/>
        </w:rPr>
        <w:t>ی</w:t>
      </w:r>
      <w:r w:rsidRPr="003124F6">
        <w:rPr>
          <w:rStyle w:val="Char6"/>
          <w:rtl/>
        </w:rPr>
        <w:t xml:space="preserve"> رو</w:t>
      </w:r>
      <w:r w:rsidR="000E4BC7">
        <w:rPr>
          <w:rStyle w:val="Char6"/>
          <w:rtl/>
        </w:rPr>
        <w:t>ی</w:t>
      </w:r>
      <w:r w:rsidRPr="003124F6">
        <w:rPr>
          <w:rStyle w:val="Char6"/>
          <w:rtl/>
        </w:rPr>
        <w:t>ارو</w:t>
      </w:r>
      <w:r w:rsidR="000E4BC7">
        <w:rPr>
          <w:rStyle w:val="Char6"/>
          <w:rtl/>
        </w:rPr>
        <w:t>یی</w:t>
      </w:r>
      <w:r w:rsidRPr="003124F6">
        <w:rPr>
          <w:rStyle w:val="Char6"/>
          <w:rtl/>
        </w:rPr>
        <w:t xml:space="preserve"> با شرحب</w:t>
      </w:r>
      <w:r w:rsidR="000E4BC7">
        <w:rPr>
          <w:rStyle w:val="Char6"/>
          <w:rtl/>
        </w:rPr>
        <w:t>ی</w:t>
      </w:r>
      <w:r w:rsidRPr="003124F6">
        <w:rPr>
          <w:rStyle w:val="Char6"/>
          <w:rtl/>
        </w:rPr>
        <w:t xml:space="preserve">ل بن حسنه </w:t>
      </w:r>
      <w:r w:rsidR="000E4BC7">
        <w:rPr>
          <w:rStyle w:val="Char6"/>
          <w:rtl/>
        </w:rPr>
        <w:t>ک</w:t>
      </w:r>
      <w:r w:rsidRPr="003124F6">
        <w:rPr>
          <w:rStyle w:val="Char6"/>
          <w:rtl/>
        </w:rPr>
        <w:t>ه در بصرا موضع گرفته بود فرستاد و بق</w:t>
      </w:r>
      <w:r w:rsidR="000E4BC7">
        <w:rPr>
          <w:rStyle w:val="Char6"/>
          <w:rtl/>
        </w:rPr>
        <w:t>ی</w:t>
      </w:r>
      <w:r w:rsidRPr="003124F6">
        <w:rPr>
          <w:rStyle w:val="Char6"/>
          <w:rtl/>
        </w:rPr>
        <w:t>ه</w:t>
      </w:r>
      <w:r w:rsidR="009F5D6E">
        <w:rPr>
          <w:rStyle w:val="Char6"/>
          <w:rtl/>
        </w:rPr>
        <w:t xml:space="preserve"> آن‌ها </w:t>
      </w:r>
      <w:r w:rsidRPr="003124F6">
        <w:rPr>
          <w:rStyle w:val="Char6"/>
          <w:rtl/>
        </w:rPr>
        <w:t>را برا</w:t>
      </w:r>
      <w:r w:rsidR="000E4BC7">
        <w:rPr>
          <w:rStyle w:val="Char6"/>
          <w:rtl/>
        </w:rPr>
        <w:t>ی</w:t>
      </w:r>
      <w:r w:rsidRPr="003124F6">
        <w:rPr>
          <w:rStyle w:val="Char6"/>
          <w:rtl/>
        </w:rPr>
        <w:t xml:space="preserve"> ذخ</w:t>
      </w:r>
      <w:r w:rsidR="000E4BC7">
        <w:rPr>
          <w:rStyle w:val="Char6"/>
          <w:rtl/>
        </w:rPr>
        <w:t>ی</w:t>
      </w:r>
      <w:r w:rsidRPr="003124F6">
        <w:rPr>
          <w:rStyle w:val="Char6"/>
          <w:rtl/>
        </w:rPr>
        <w:t>ره و محافظت از شهر حمص نزد خودنگاه داشت.</w:t>
      </w:r>
    </w:p>
    <w:p w:rsidR="00241CB2" w:rsidRPr="004B7851" w:rsidRDefault="00241CB2" w:rsidP="004B7851">
      <w:pPr>
        <w:pStyle w:val="a8"/>
        <w:rPr>
          <w:rtl/>
        </w:rPr>
      </w:pPr>
      <w:bookmarkStart w:id="89" w:name="_Toc341627257"/>
      <w:bookmarkStart w:id="90" w:name="_Toc341627478"/>
      <w:bookmarkStart w:id="91" w:name="_Toc440798925"/>
      <w:r w:rsidRPr="004B7851">
        <w:rPr>
          <w:rtl/>
        </w:rPr>
        <w:t>موضعگ</w:t>
      </w:r>
      <w:r w:rsidR="000E4BC7">
        <w:rPr>
          <w:rtl/>
        </w:rPr>
        <w:t>ی</w:t>
      </w:r>
      <w:r w:rsidRPr="004B7851">
        <w:rPr>
          <w:rtl/>
        </w:rPr>
        <w:t>ر</w:t>
      </w:r>
      <w:r w:rsidR="000E4BC7">
        <w:rPr>
          <w:rtl/>
        </w:rPr>
        <w:t>ی</w:t>
      </w:r>
      <w:r w:rsidRPr="004B7851">
        <w:rPr>
          <w:rtl/>
        </w:rPr>
        <w:t xml:space="preserve"> ابوعب</w:t>
      </w:r>
      <w:r w:rsidR="000E4BC7">
        <w:rPr>
          <w:rtl/>
        </w:rPr>
        <w:t>ی</w:t>
      </w:r>
      <w:r w:rsidRPr="004B7851">
        <w:rPr>
          <w:rtl/>
        </w:rPr>
        <w:t>ده</w:t>
      </w:r>
      <w:bookmarkEnd w:id="89"/>
      <w:bookmarkEnd w:id="90"/>
      <w:bookmarkEnd w:id="91"/>
    </w:p>
    <w:p w:rsidR="00241CB2" w:rsidRPr="003124F6" w:rsidRDefault="00241CB2" w:rsidP="00F556E7">
      <w:pPr>
        <w:widowControl w:val="0"/>
        <w:ind w:firstLine="284"/>
        <w:jc w:val="both"/>
        <w:rPr>
          <w:rStyle w:val="Char6"/>
          <w:rtl/>
        </w:rPr>
      </w:pPr>
      <w:r w:rsidRPr="003124F6">
        <w:rPr>
          <w:rStyle w:val="Char6"/>
          <w:rtl/>
        </w:rPr>
        <w:t>ابوعب</w:t>
      </w:r>
      <w:r w:rsidR="000E4BC7">
        <w:rPr>
          <w:rStyle w:val="Char6"/>
          <w:rtl/>
        </w:rPr>
        <w:t>ی</w:t>
      </w:r>
      <w:r w:rsidRPr="003124F6">
        <w:rPr>
          <w:rStyle w:val="Char6"/>
          <w:rtl/>
        </w:rPr>
        <w:t xml:space="preserve">ده </w:t>
      </w:r>
      <w:r w:rsidR="000E4BC7">
        <w:rPr>
          <w:rStyle w:val="Char6"/>
          <w:rtl/>
        </w:rPr>
        <w:t>ک</w:t>
      </w:r>
      <w:r w:rsidRPr="003124F6">
        <w:rPr>
          <w:rStyle w:val="Char6"/>
          <w:rtl/>
        </w:rPr>
        <w:t xml:space="preserve">ه سر فرمانده </w:t>
      </w:r>
      <w:r w:rsidR="000E4BC7">
        <w:rPr>
          <w:rStyle w:val="Char6"/>
          <w:rtl/>
        </w:rPr>
        <w:t>ک</w:t>
      </w:r>
      <w:r w:rsidRPr="003124F6">
        <w:rPr>
          <w:rStyle w:val="Char6"/>
          <w:rtl/>
        </w:rPr>
        <w:t>ل لش</w:t>
      </w:r>
      <w:r w:rsidR="000E4BC7">
        <w:rPr>
          <w:rStyle w:val="Char6"/>
          <w:rtl/>
        </w:rPr>
        <w:t>ک</w:t>
      </w:r>
      <w:r w:rsidRPr="003124F6">
        <w:rPr>
          <w:rStyle w:val="Char6"/>
          <w:rtl/>
        </w:rPr>
        <w:t>ر مسلم</w:t>
      </w:r>
      <w:r w:rsidR="000E4BC7">
        <w:rPr>
          <w:rStyle w:val="Char6"/>
          <w:rtl/>
        </w:rPr>
        <w:t>ی</w:t>
      </w:r>
      <w:r w:rsidRPr="003124F6">
        <w:rPr>
          <w:rStyle w:val="Char6"/>
          <w:rtl/>
        </w:rPr>
        <w:t>ن بود از اقدامات هرا</w:t>
      </w:r>
      <w:r w:rsidR="000E4BC7">
        <w:rPr>
          <w:rStyle w:val="Char6"/>
          <w:rtl/>
        </w:rPr>
        <w:t>ک</w:t>
      </w:r>
      <w:r w:rsidRPr="003124F6">
        <w:rPr>
          <w:rStyle w:val="Char6"/>
          <w:rtl/>
        </w:rPr>
        <w:t>ل</w:t>
      </w:r>
      <w:r w:rsidR="000E4BC7">
        <w:rPr>
          <w:rStyle w:val="Char6"/>
          <w:rtl/>
        </w:rPr>
        <w:t>ی</w:t>
      </w:r>
      <w:r w:rsidRPr="003124F6">
        <w:rPr>
          <w:rStyle w:val="Char6"/>
          <w:rtl/>
        </w:rPr>
        <w:t>وس مطلع و وضع خود را در خطر د</w:t>
      </w:r>
      <w:r w:rsidR="000E4BC7">
        <w:rPr>
          <w:rStyle w:val="Char6"/>
          <w:rtl/>
        </w:rPr>
        <w:t>ی</w:t>
      </w:r>
      <w:r w:rsidRPr="003124F6">
        <w:rPr>
          <w:rStyle w:val="Char6"/>
          <w:rtl/>
        </w:rPr>
        <w:t>د</w:t>
      </w:r>
      <w:r w:rsidR="00DA616D" w:rsidRPr="003124F6">
        <w:rPr>
          <w:rStyle w:val="Char6"/>
          <w:rtl/>
        </w:rPr>
        <w:t>،</w:t>
      </w:r>
      <w:r w:rsidRPr="003124F6">
        <w:rPr>
          <w:rStyle w:val="Char6"/>
          <w:rtl/>
        </w:rPr>
        <w:t xml:space="preserve"> بنابرا</w:t>
      </w:r>
      <w:r w:rsidR="000E4BC7">
        <w:rPr>
          <w:rStyle w:val="Char6"/>
          <w:rtl/>
        </w:rPr>
        <w:t>ی</w:t>
      </w:r>
      <w:r w:rsidRPr="003124F6">
        <w:rPr>
          <w:rStyle w:val="Char6"/>
          <w:rtl/>
        </w:rPr>
        <w:t xml:space="preserve">ن لازم دانست در </w:t>
      </w:r>
      <w:r w:rsidR="000E4BC7">
        <w:rPr>
          <w:rStyle w:val="Char6"/>
          <w:rtl/>
        </w:rPr>
        <w:t>ک</w:t>
      </w:r>
      <w:r w:rsidRPr="003124F6">
        <w:rPr>
          <w:rStyle w:val="Char6"/>
          <w:rtl/>
        </w:rPr>
        <w:t>ار خود ب</w:t>
      </w:r>
      <w:r w:rsidR="000E4BC7">
        <w:rPr>
          <w:rStyle w:val="Char6"/>
          <w:rtl/>
        </w:rPr>
        <w:t>ی</w:t>
      </w:r>
      <w:r w:rsidRPr="003124F6">
        <w:rPr>
          <w:rStyle w:val="Char6"/>
          <w:rtl/>
        </w:rPr>
        <w:t>ند</w:t>
      </w:r>
      <w:r w:rsidR="000E4BC7">
        <w:rPr>
          <w:rStyle w:val="Char6"/>
          <w:rtl/>
        </w:rPr>
        <w:t>ی</w:t>
      </w:r>
      <w:r w:rsidRPr="003124F6">
        <w:rPr>
          <w:rStyle w:val="Char6"/>
          <w:rtl/>
        </w:rPr>
        <w:t>شد. لهذا با امراء بص</w:t>
      </w:r>
      <w:r w:rsidR="000E4BC7">
        <w:rPr>
          <w:rStyle w:val="Char6"/>
          <w:rtl/>
        </w:rPr>
        <w:t>ی</w:t>
      </w:r>
      <w:r w:rsidRPr="003124F6">
        <w:rPr>
          <w:rStyle w:val="Char6"/>
          <w:rtl/>
        </w:rPr>
        <w:t>ر مسلم</w:t>
      </w:r>
      <w:r w:rsidR="000E4BC7">
        <w:rPr>
          <w:rStyle w:val="Char6"/>
          <w:rtl/>
        </w:rPr>
        <w:t>ی</w:t>
      </w:r>
      <w:r w:rsidRPr="003124F6">
        <w:rPr>
          <w:rStyle w:val="Char6"/>
          <w:rtl/>
        </w:rPr>
        <w:t>ن به مشاورت پرداخت تا تدب</w:t>
      </w:r>
      <w:r w:rsidR="000E4BC7">
        <w:rPr>
          <w:rStyle w:val="Char6"/>
          <w:rtl/>
        </w:rPr>
        <w:t>ی</w:t>
      </w:r>
      <w:r w:rsidRPr="003124F6">
        <w:rPr>
          <w:rStyle w:val="Char6"/>
          <w:rtl/>
        </w:rPr>
        <w:t>ر</w:t>
      </w:r>
      <w:r w:rsidR="000E4BC7">
        <w:rPr>
          <w:rStyle w:val="Char6"/>
          <w:rtl/>
        </w:rPr>
        <w:t>ی</w:t>
      </w:r>
      <w:r w:rsidRPr="003124F6">
        <w:rPr>
          <w:rStyle w:val="Char6"/>
          <w:rtl/>
        </w:rPr>
        <w:t xml:space="preserve"> ب</w:t>
      </w:r>
      <w:r w:rsidR="000E4BC7">
        <w:rPr>
          <w:rStyle w:val="Char6"/>
          <w:rtl/>
        </w:rPr>
        <w:t>ی</w:t>
      </w:r>
      <w:r w:rsidRPr="003124F6">
        <w:rPr>
          <w:rStyle w:val="Char6"/>
          <w:rtl/>
        </w:rPr>
        <w:t>ند</w:t>
      </w:r>
      <w:r w:rsidR="000E4BC7">
        <w:rPr>
          <w:rStyle w:val="Char6"/>
          <w:rtl/>
        </w:rPr>
        <w:t>ی</w:t>
      </w:r>
      <w:r w:rsidRPr="003124F6">
        <w:rPr>
          <w:rStyle w:val="Char6"/>
          <w:rtl/>
        </w:rPr>
        <w:t xml:space="preserve">شند </w:t>
      </w:r>
      <w:r w:rsidR="000E4BC7">
        <w:rPr>
          <w:rStyle w:val="Char6"/>
          <w:rtl/>
        </w:rPr>
        <w:t>ک</w:t>
      </w:r>
      <w:r w:rsidRPr="003124F6">
        <w:rPr>
          <w:rStyle w:val="Char6"/>
          <w:rtl/>
        </w:rPr>
        <w:t>ه از خطر دور شوند، از م</w:t>
      </w:r>
      <w:r w:rsidR="000E4BC7">
        <w:rPr>
          <w:rStyle w:val="Char6"/>
          <w:rtl/>
        </w:rPr>
        <w:t>ی</w:t>
      </w:r>
      <w:r w:rsidRPr="003124F6">
        <w:rPr>
          <w:rStyle w:val="Char6"/>
          <w:rtl/>
        </w:rPr>
        <w:t>ان</w:t>
      </w:r>
      <w:r w:rsidR="009F5D6E">
        <w:rPr>
          <w:rStyle w:val="Char6"/>
          <w:rtl/>
        </w:rPr>
        <w:t xml:space="preserve"> آن‌ها </w:t>
      </w:r>
      <w:r w:rsidRPr="003124F6">
        <w:rPr>
          <w:rStyle w:val="Char6"/>
          <w:rtl/>
        </w:rPr>
        <w:t>عمرو بن العاص ا</w:t>
      </w:r>
      <w:r w:rsidR="000E4BC7">
        <w:rPr>
          <w:rStyle w:val="Char6"/>
          <w:rtl/>
        </w:rPr>
        <w:t>ی</w:t>
      </w:r>
      <w:r w:rsidRPr="003124F6">
        <w:rPr>
          <w:rStyle w:val="Char6"/>
          <w:rtl/>
        </w:rPr>
        <w:t>ن داه</w:t>
      </w:r>
      <w:r w:rsidR="000E4BC7">
        <w:rPr>
          <w:rStyle w:val="Char6"/>
          <w:rtl/>
        </w:rPr>
        <w:t>ی</w:t>
      </w:r>
      <w:r w:rsidRPr="003124F6">
        <w:rPr>
          <w:rStyle w:val="Char6"/>
          <w:rtl/>
        </w:rPr>
        <w:t>ه س</w:t>
      </w:r>
      <w:r w:rsidR="000E4BC7">
        <w:rPr>
          <w:rStyle w:val="Char6"/>
          <w:rtl/>
        </w:rPr>
        <w:t>ی</w:t>
      </w:r>
      <w:r w:rsidRPr="003124F6">
        <w:rPr>
          <w:rStyle w:val="Char6"/>
          <w:rtl/>
        </w:rPr>
        <w:t>است نظر داد تا تمام مجاهد</w:t>
      </w:r>
      <w:r w:rsidR="000E4BC7">
        <w:rPr>
          <w:rStyle w:val="Char6"/>
          <w:rtl/>
        </w:rPr>
        <w:t>ی</w:t>
      </w:r>
      <w:r w:rsidRPr="003124F6">
        <w:rPr>
          <w:rStyle w:val="Char6"/>
          <w:rtl/>
        </w:rPr>
        <w:t xml:space="preserve">ن </w:t>
      </w:r>
      <w:r w:rsidR="000E4BC7">
        <w:rPr>
          <w:rStyle w:val="Char6"/>
          <w:rtl/>
        </w:rPr>
        <w:t>ک</w:t>
      </w:r>
      <w:r w:rsidRPr="003124F6">
        <w:rPr>
          <w:rStyle w:val="Char6"/>
          <w:rtl/>
        </w:rPr>
        <w:t>ه به شرح گذشته در جبهات متعدد پرا</w:t>
      </w:r>
      <w:r w:rsidR="000E4BC7">
        <w:rPr>
          <w:rStyle w:val="Char6"/>
          <w:rtl/>
        </w:rPr>
        <w:t>ک</w:t>
      </w:r>
      <w:r w:rsidRPr="003124F6">
        <w:rPr>
          <w:rStyle w:val="Char6"/>
          <w:rtl/>
        </w:rPr>
        <w:t xml:space="preserve">نده بودند فراخوانده همه در </w:t>
      </w:r>
      <w:r w:rsidR="000E4BC7">
        <w:rPr>
          <w:rStyle w:val="Char6"/>
          <w:rtl/>
        </w:rPr>
        <w:t>یک</w:t>
      </w:r>
      <w:r w:rsidRPr="003124F6">
        <w:rPr>
          <w:rStyle w:val="Char6"/>
          <w:rtl/>
        </w:rPr>
        <w:t xml:space="preserve"> محل مستح</w:t>
      </w:r>
      <w:r w:rsidR="000E4BC7">
        <w:rPr>
          <w:rStyle w:val="Char6"/>
          <w:rtl/>
        </w:rPr>
        <w:t>ک</w:t>
      </w:r>
      <w:r w:rsidRPr="003124F6">
        <w:rPr>
          <w:rStyle w:val="Char6"/>
          <w:rtl/>
        </w:rPr>
        <w:t>م و استراتژ</w:t>
      </w:r>
      <w:r w:rsidR="000E4BC7">
        <w:rPr>
          <w:rStyle w:val="Char6"/>
          <w:rtl/>
        </w:rPr>
        <w:t>یک</w:t>
      </w:r>
      <w:r w:rsidRPr="003124F6">
        <w:rPr>
          <w:rStyle w:val="Char6"/>
          <w:rtl/>
        </w:rPr>
        <w:t xml:space="preserve"> به نام </w:t>
      </w:r>
      <w:r w:rsidR="000E4BC7">
        <w:rPr>
          <w:rStyle w:val="Char6"/>
          <w:rtl/>
        </w:rPr>
        <w:t>ی</w:t>
      </w:r>
      <w:r w:rsidRPr="003124F6">
        <w:rPr>
          <w:rStyle w:val="Char6"/>
          <w:rtl/>
        </w:rPr>
        <w:t>رمو</w:t>
      </w:r>
      <w:r w:rsidR="000E4BC7">
        <w:rPr>
          <w:rStyle w:val="Char6"/>
          <w:rtl/>
        </w:rPr>
        <w:t>ک</w:t>
      </w:r>
      <w:r w:rsidRPr="003124F6">
        <w:rPr>
          <w:rStyle w:val="Char6"/>
          <w:rtl/>
        </w:rPr>
        <w:t xml:space="preserve"> جمع شوند و برا</w:t>
      </w:r>
      <w:r w:rsidR="000E4BC7">
        <w:rPr>
          <w:rStyle w:val="Char6"/>
          <w:rtl/>
        </w:rPr>
        <w:t>ی</w:t>
      </w:r>
      <w:r w:rsidRPr="003124F6">
        <w:rPr>
          <w:rStyle w:val="Char6"/>
          <w:rtl/>
        </w:rPr>
        <w:t xml:space="preserve"> دفاع از حمله لش</w:t>
      </w:r>
      <w:r w:rsidR="000E4BC7">
        <w:rPr>
          <w:rStyle w:val="Char6"/>
          <w:rtl/>
        </w:rPr>
        <w:t>ک</w:t>
      </w:r>
      <w:r w:rsidRPr="003124F6">
        <w:rPr>
          <w:rStyle w:val="Char6"/>
          <w:rtl/>
        </w:rPr>
        <w:t>ر روم موضع بگ</w:t>
      </w:r>
      <w:r w:rsidR="000E4BC7">
        <w:rPr>
          <w:rStyle w:val="Char6"/>
          <w:rtl/>
        </w:rPr>
        <w:t>ی</w:t>
      </w:r>
      <w:r w:rsidRPr="003124F6">
        <w:rPr>
          <w:rStyle w:val="Char6"/>
          <w:rtl/>
        </w:rPr>
        <w:t>رند. ا</w:t>
      </w:r>
      <w:r w:rsidR="000E4BC7">
        <w:rPr>
          <w:rStyle w:val="Char6"/>
          <w:rtl/>
        </w:rPr>
        <w:t>ی</w:t>
      </w:r>
      <w:r w:rsidRPr="003124F6">
        <w:rPr>
          <w:rStyle w:val="Char6"/>
          <w:rtl/>
        </w:rPr>
        <w:t>ن نظر مورد تأ</w:t>
      </w:r>
      <w:r w:rsidR="000E4BC7">
        <w:rPr>
          <w:rStyle w:val="Char6"/>
          <w:rtl/>
        </w:rPr>
        <w:t>یی</w:t>
      </w:r>
      <w:r w:rsidRPr="003124F6">
        <w:rPr>
          <w:rStyle w:val="Char6"/>
          <w:rtl/>
        </w:rPr>
        <w:t>د سا</w:t>
      </w:r>
      <w:r w:rsidR="000E4BC7">
        <w:rPr>
          <w:rStyle w:val="Char6"/>
          <w:rtl/>
        </w:rPr>
        <w:t>ی</w:t>
      </w:r>
      <w:r w:rsidRPr="003124F6">
        <w:rPr>
          <w:rStyle w:val="Char6"/>
          <w:rtl/>
        </w:rPr>
        <w:t>ر امراء واقع شد. همه</w:t>
      </w:r>
      <w:r w:rsidR="009F5D6E">
        <w:rPr>
          <w:rStyle w:val="Char6"/>
          <w:rtl/>
        </w:rPr>
        <w:t xml:space="preserve"> آن‌ها </w:t>
      </w:r>
      <w:r w:rsidRPr="003124F6">
        <w:rPr>
          <w:rStyle w:val="Char6"/>
          <w:rtl/>
        </w:rPr>
        <w:t>به آنجا رفته در جبهه واحد</w:t>
      </w:r>
      <w:r w:rsidR="000E4BC7">
        <w:rPr>
          <w:rStyle w:val="Char6"/>
          <w:rtl/>
        </w:rPr>
        <w:t>ی</w:t>
      </w:r>
      <w:r w:rsidRPr="003124F6">
        <w:rPr>
          <w:rStyle w:val="Char6"/>
          <w:rtl/>
        </w:rPr>
        <w:t xml:space="preserve"> مستقر گرد</w:t>
      </w:r>
      <w:r w:rsidR="000E4BC7">
        <w:rPr>
          <w:rStyle w:val="Char6"/>
          <w:rtl/>
        </w:rPr>
        <w:t>ی</w:t>
      </w:r>
      <w:r w:rsidRPr="003124F6">
        <w:rPr>
          <w:rStyle w:val="Char6"/>
          <w:rtl/>
        </w:rPr>
        <w:t>دند</w:t>
      </w:r>
      <w:r w:rsidR="00DA616D" w:rsidRPr="003124F6">
        <w:rPr>
          <w:rStyle w:val="Char6"/>
          <w:rtl/>
        </w:rPr>
        <w:t>،</w:t>
      </w:r>
      <w:r w:rsidRPr="003124F6">
        <w:rPr>
          <w:rStyle w:val="Char6"/>
          <w:rtl/>
        </w:rPr>
        <w:t xml:space="preserve"> جز شرحب</w:t>
      </w:r>
      <w:r w:rsidR="000E4BC7">
        <w:rPr>
          <w:rStyle w:val="Char6"/>
          <w:rtl/>
        </w:rPr>
        <w:t>ی</w:t>
      </w:r>
      <w:r w:rsidRPr="003124F6">
        <w:rPr>
          <w:rStyle w:val="Char6"/>
          <w:rtl/>
        </w:rPr>
        <w:t xml:space="preserve">ل بن حسنه </w:t>
      </w:r>
      <w:r w:rsidR="000E4BC7">
        <w:rPr>
          <w:rStyle w:val="Char6"/>
          <w:rtl/>
        </w:rPr>
        <w:t>ک</w:t>
      </w:r>
      <w:r w:rsidRPr="003124F6">
        <w:rPr>
          <w:rStyle w:val="Char6"/>
          <w:rtl/>
        </w:rPr>
        <w:t>ه چون در بصر</w:t>
      </w:r>
      <w:r w:rsidR="000E4BC7">
        <w:rPr>
          <w:rStyle w:val="Char6"/>
          <w:rtl/>
        </w:rPr>
        <w:t>ی</w:t>
      </w:r>
      <w:r w:rsidRPr="003124F6">
        <w:rPr>
          <w:rStyle w:val="Char6"/>
          <w:rtl/>
        </w:rPr>
        <w:t xml:space="preserve"> عملاً‌ وارد جنگ شده بود، نتوانست دست از جنگ ب</w:t>
      </w:r>
      <w:r w:rsidR="000E4BC7">
        <w:rPr>
          <w:rStyle w:val="Char6"/>
          <w:rtl/>
        </w:rPr>
        <w:t>ک</w:t>
      </w:r>
      <w:r w:rsidRPr="003124F6">
        <w:rPr>
          <w:rStyle w:val="Char6"/>
          <w:rtl/>
        </w:rPr>
        <w:t>شد و به آنجا آ</w:t>
      </w:r>
      <w:r w:rsidR="000E4BC7">
        <w:rPr>
          <w:rStyle w:val="Char6"/>
          <w:rtl/>
        </w:rPr>
        <w:t>ی</w:t>
      </w:r>
      <w:r w:rsidRPr="003124F6">
        <w:rPr>
          <w:rStyle w:val="Char6"/>
          <w:rtl/>
        </w:rPr>
        <w:t xml:space="preserve">د و چنان </w:t>
      </w:r>
      <w:r w:rsidR="000E4BC7">
        <w:rPr>
          <w:rStyle w:val="Char6"/>
          <w:rtl/>
        </w:rPr>
        <w:t>ک</w:t>
      </w:r>
      <w:r w:rsidRPr="003124F6">
        <w:rPr>
          <w:rStyle w:val="Char6"/>
          <w:rtl/>
        </w:rPr>
        <w:t>ه بعداً ذ</w:t>
      </w:r>
      <w:r w:rsidR="000E4BC7">
        <w:rPr>
          <w:rStyle w:val="Char6"/>
          <w:rtl/>
        </w:rPr>
        <w:t>ک</w:t>
      </w:r>
      <w:r w:rsidRPr="003124F6">
        <w:rPr>
          <w:rStyle w:val="Char6"/>
          <w:rtl/>
        </w:rPr>
        <w:t>ر م</w:t>
      </w:r>
      <w:r w:rsidR="000E4BC7">
        <w:rPr>
          <w:rStyle w:val="Char6"/>
          <w:rtl/>
        </w:rPr>
        <w:t>ی</w:t>
      </w:r>
      <w:r w:rsidRPr="003124F6">
        <w:rPr>
          <w:rStyle w:val="Char6"/>
          <w:rtl/>
        </w:rPr>
        <w:t>‌شود پس از فتح بصر</w:t>
      </w:r>
      <w:r w:rsidR="000E4BC7">
        <w:rPr>
          <w:rStyle w:val="Char6"/>
          <w:rtl/>
        </w:rPr>
        <w:t>ی</w:t>
      </w:r>
      <w:r w:rsidRPr="003124F6">
        <w:rPr>
          <w:rStyle w:val="Char6"/>
          <w:rtl/>
        </w:rPr>
        <w:t xml:space="preserve"> به آنجا آمد. فرماندهان روم</w:t>
      </w:r>
      <w:r w:rsidR="000E4BC7">
        <w:rPr>
          <w:rStyle w:val="Char6"/>
          <w:rtl/>
        </w:rPr>
        <w:t>ی</w:t>
      </w:r>
      <w:r w:rsidRPr="003124F6">
        <w:rPr>
          <w:rStyle w:val="Char6"/>
          <w:rtl/>
        </w:rPr>
        <w:t xml:space="preserve"> </w:t>
      </w:r>
      <w:r w:rsidR="000E4BC7">
        <w:rPr>
          <w:rStyle w:val="Char6"/>
          <w:rtl/>
        </w:rPr>
        <w:t>ک</w:t>
      </w:r>
      <w:r w:rsidRPr="003124F6">
        <w:rPr>
          <w:rStyle w:val="Char6"/>
          <w:rtl/>
        </w:rPr>
        <w:t>ه اوضاع را بد</w:t>
      </w:r>
      <w:r w:rsidR="000E4BC7">
        <w:rPr>
          <w:rStyle w:val="Char6"/>
          <w:rtl/>
        </w:rPr>
        <w:t>ی</w:t>
      </w:r>
      <w:r w:rsidRPr="003124F6">
        <w:rPr>
          <w:rStyle w:val="Char6"/>
          <w:rtl/>
        </w:rPr>
        <w:t>ن منوال د</w:t>
      </w:r>
      <w:r w:rsidR="000E4BC7">
        <w:rPr>
          <w:rStyle w:val="Char6"/>
          <w:rtl/>
        </w:rPr>
        <w:t>ی</w:t>
      </w:r>
      <w:r w:rsidRPr="003124F6">
        <w:rPr>
          <w:rStyle w:val="Char6"/>
          <w:rtl/>
        </w:rPr>
        <w:t>دند،‌ ن</w:t>
      </w:r>
      <w:r w:rsidR="000E4BC7">
        <w:rPr>
          <w:rStyle w:val="Char6"/>
          <w:rtl/>
        </w:rPr>
        <w:t>ی</w:t>
      </w:r>
      <w:r w:rsidRPr="003124F6">
        <w:rPr>
          <w:rStyle w:val="Char6"/>
          <w:rtl/>
        </w:rPr>
        <w:t>ز هم</w:t>
      </w:r>
      <w:r w:rsidR="000E4BC7">
        <w:rPr>
          <w:rStyle w:val="Char6"/>
          <w:rtl/>
        </w:rPr>
        <w:t>ی</w:t>
      </w:r>
      <w:r w:rsidRPr="003124F6">
        <w:rPr>
          <w:rStyle w:val="Char6"/>
          <w:rtl/>
        </w:rPr>
        <w:t xml:space="preserve">ن </w:t>
      </w:r>
      <w:r w:rsidR="000E4BC7">
        <w:rPr>
          <w:rStyle w:val="Char6"/>
          <w:rtl/>
        </w:rPr>
        <w:t>ک</w:t>
      </w:r>
      <w:r w:rsidRPr="003124F6">
        <w:rPr>
          <w:rStyle w:val="Char6"/>
          <w:rtl/>
        </w:rPr>
        <w:t>ار</w:t>
      </w:r>
      <w:r w:rsidR="00E6384D" w:rsidRPr="003124F6">
        <w:rPr>
          <w:rStyle w:val="Char6"/>
          <w:rtl/>
        </w:rPr>
        <w:t xml:space="preserve"> را </w:t>
      </w:r>
      <w:r w:rsidR="000E4BC7">
        <w:rPr>
          <w:rStyle w:val="Char6"/>
          <w:rtl/>
        </w:rPr>
        <w:t>ک</w:t>
      </w:r>
      <w:r w:rsidR="00E6384D" w:rsidRPr="003124F6">
        <w:rPr>
          <w:rStyle w:val="Char6"/>
          <w:rtl/>
        </w:rPr>
        <w:t xml:space="preserve">ردند. </w:t>
      </w:r>
      <w:r w:rsidR="00197B9A">
        <w:rPr>
          <w:rStyle w:val="Char6"/>
          <w:rtl/>
        </w:rPr>
        <w:t>گروه‌ها</w:t>
      </w:r>
      <w:r w:rsidR="000E4BC7">
        <w:rPr>
          <w:rStyle w:val="Char6"/>
          <w:rtl/>
        </w:rPr>
        <w:t>ی</w:t>
      </w:r>
      <w:r w:rsidR="00E6384D" w:rsidRPr="003124F6">
        <w:rPr>
          <w:rStyle w:val="Char6"/>
          <w:rtl/>
        </w:rPr>
        <w:t xml:space="preserve"> خود را از هر</w:t>
      </w:r>
      <w:r w:rsidRPr="003124F6">
        <w:rPr>
          <w:rStyle w:val="Char6"/>
          <w:rtl/>
        </w:rPr>
        <w:t>جا خواستند و رو به رو</w:t>
      </w:r>
      <w:r w:rsidR="000E4BC7">
        <w:rPr>
          <w:rStyle w:val="Char6"/>
          <w:rtl/>
        </w:rPr>
        <w:t>ی</w:t>
      </w:r>
      <w:r w:rsidRPr="003124F6">
        <w:rPr>
          <w:rStyle w:val="Char6"/>
          <w:rtl/>
        </w:rPr>
        <w:t xml:space="preserve"> مسلم</w:t>
      </w:r>
      <w:r w:rsidR="000E4BC7">
        <w:rPr>
          <w:rStyle w:val="Char6"/>
          <w:rtl/>
        </w:rPr>
        <w:t>ی</w:t>
      </w:r>
      <w:r w:rsidRPr="003124F6">
        <w:rPr>
          <w:rStyle w:val="Char6"/>
          <w:rtl/>
        </w:rPr>
        <w:t xml:space="preserve">ن در </w:t>
      </w:r>
      <w:r w:rsidR="000E4BC7">
        <w:rPr>
          <w:rStyle w:val="Char6"/>
          <w:rtl/>
        </w:rPr>
        <w:t>ی</w:t>
      </w:r>
      <w:r w:rsidRPr="003124F6">
        <w:rPr>
          <w:rStyle w:val="Char6"/>
          <w:rtl/>
        </w:rPr>
        <w:t>رمو</w:t>
      </w:r>
      <w:r w:rsidR="000E4BC7">
        <w:rPr>
          <w:rStyle w:val="Char6"/>
          <w:rtl/>
        </w:rPr>
        <w:t>ک</w:t>
      </w:r>
      <w:r w:rsidRPr="003124F6">
        <w:rPr>
          <w:rStyle w:val="Char6"/>
          <w:rtl/>
        </w:rPr>
        <w:t xml:space="preserve"> اردو زدند.</w:t>
      </w:r>
    </w:p>
    <w:p w:rsidR="00241CB2" w:rsidRPr="003124F6" w:rsidRDefault="00241CB2" w:rsidP="00F556E7">
      <w:pPr>
        <w:widowControl w:val="0"/>
        <w:ind w:firstLine="284"/>
        <w:jc w:val="both"/>
        <w:rPr>
          <w:rStyle w:val="Char6"/>
          <w:rtl/>
        </w:rPr>
      </w:pPr>
      <w:r w:rsidRPr="003124F6">
        <w:rPr>
          <w:rStyle w:val="Char6"/>
          <w:rtl/>
        </w:rPr>
        <w:t>گرچه از ا</w:t>
      </w:r>
      <w:r w:rsidR="000E4BC7">
        <w:rPr>
          <w:rStyle w:val="Char6"/>
          <w:rtl/>
        </w:rPr>
        <w:t>ی</w:t>
      </w:r>
      <w:r w:rsidRPr="003124F6">
        <w:rPr>
          <w:rStyle w:val="Char6"/>
          <w:rtl/>
        </w:rPr>
        <w:t>ن پس بعض</w:t>
      </w:r>
      <w:r w:rsidR="000E4BC7">
        <w:rPr>
          <w:rStyle w:val="Char6"/>
          <w:rtl/>
        </w:rPr>
        <w:t>ی</w:t>
      </w:r>
      <w:r w:rsidRPr="003124F6">
        <w:rPr>
          <w:rStyle w:val="Char6"/>
          <w:rtl/>
        </w:rPr>
        <w:t xml:space="preserve"> اوقات برخوردها</w:t>
      </w:r>
      <w:r w:rsidR="000E4BC7">
        <w:rPr>
          <w:rStyle w:val="Char6"/>
          <w:rtl/>
        </w:rPr>
        <w:t>ی</w:t>
      </w:r>
      <w:r w:rsidRPr="003124F6">
        <w:rPr>
          <w:rStyle w:val="Char6"/>
          <w:rtl/>
        </w:rPr>
        <w:t xml:space="preserve"> </w:t>
      </w:r>
      <w:r w:rsidR="000E4BC7">
        <w:rPr>
          <w:rStyle w:val="Char6"/>
          <w:rtl/>
        </w:rPr>
        <w:t>ک</w:t>
      </w:r>
      <w:r w:rsidRPr="003124F6">
        <w:rPr>
          <w:rStyle w:val="Char6"/>
          <w:rtl/>
        </w:rPr>
        <w:t>وچ</w:t>
      </w:r>
      <w:r w:rsidR="000E4BC7">
        <w:rPr>
          <w:rStyle w:val="Char6"/>
          <w:rtl/>
        </w:rPr>
        <w:t>کی</w:t>
      </w:r>
      <w:r w:rsidRPr="003124F6">
        <w:rPr>
          <w:rStyle w:val="Char6"/>
          <w:rtl/>
        </w:rPr>
        <w:t xml:space="preserve"> ب</w:t>
      </w:r>
      <w:r w:rsidR="000E4BC7">
        <w:rPr>
          <w:rStyle w:val="Char6"/>
          <w:rtl/>
        </w:rPr>
        <w:t>ی</w:t>
      </w:r>
      <w:r w:rsidRPr="003124F6">
        <w:rPr>
          <w:rStyle w:val="Char6"/>
          <w:rtl/>
        </w:rPr>
        <w:t>ن طرف</w:t>
      </w:r>
      <w:r w:rsidR="000E4BC7">
        <w:rPr>
          <w:rStyle w:val="Char6"/>
          <w:rtl/>
        </w:rPr>
        <w:t>ی</w:t>
      </w:r>
      <w:r w:rsidRPr="003124F6">
        <w:rPr>
          <w:rStyle w:val="Char6"/>
          <w:rtl/>
        </w:rPr>
        <w:t xml:space="preserve">ن در </w:t>
      </w:r>
      <w:r w:rsidR="000E4BC7">
        <w:rPr>
          <w:rStyle w:val="Char6"/>
          <w:rtl/>
        </w:rPr>
        <w:t>ی</w:t>
      </w:r>
      <w:r w:rsidRPr="003124F6">
        <w:rPr>
          <w:rStyle w:val="Char6"/>
          <w:rtl/>
        </w:rPr>
        <w:t>رمو</w:t>
      </w:r>
      <w:r w:rsidR="000E4BC7">
        <w:rPr>
          <w:rStyle w:val="Char6"/>
          <w:rtl/>
        </w:rPr>
        <w:t>ک</w:t>
      </w:r>
      <w:r w:rsidRPr="003124F6">
        <w:rPr>
          <w:rStyle w:val="Char6"/>
          <w:rtl/>
        </w:rPr>
        <w:t xml:space="preserve"> رخ م</w:t>
      </w:r>
      <w:r w:rsidR="000E4BC7">
        <w:rPr>
          <w:rStyle w:val="Char6"/>
          <w:rtl/>
        </w:rPr>
        <w:t>ی</w:t>
      </w:r>
      <w:r w:rsidRPr="003124F6">
        <w:rPr>
          <w:rStyle w:val="Char6"/>
          <w:rtl/>
        </w:rPr>
        <w:t>‌داد ول</w:t>
      </w:r>
      <w:r w:rsidR="000E4BC7">
        <w:rPr>
          <w:rStyle w:val="Char6"/>
          <w:rtl/>
        </w:rPr>
        <w:t>ی</w:t>
      </w:r>
      <w:r w:rsidRPr="003124F6">
        <w:rPr>
          <w:rStyle w:val="Char6"/>
          <w:rtl/>
        </w:rPr>
        <w:t xml:space="preserve"> ه</w:t>
      </w:r>
      <w:r w:rsidR="000E4BC7">
        <w:rPr>
          <w:rStyle w:val="Char6"/>
          <w:rtl/>
        </w:rPr>
        <w:t>ی</w:t>
      </w:r>
      <w:r w:rsidRPr="003124F6">
        <w:rPr>
          <w:rStyle w:val="Char6"/>
          <w:rtl/>
        </w:rPr>
        <w:t xml:space="preserve">چ </w:t>
      </w:r>
      <w:r w:rsidR="000E4BC7">
        <w:rPr>
          <w:rStyle w:val="Char6"/>
          <w:rtl/>
        </w:rPr>
        <w:t>ک</w:t>
      </w:r>
      <w:r w:rsidRPr="003124F6">
        <w:rPr>
          <w:rStyle w:val="Char6"/>
          <w:rtl/>
        </w:rPr>
        <w:t>دام صلاح خود نم</w:t>
      </w:r>
      <w:r w:rsidR="000E4BC7">
        <w:rPr>
          <w:rStyle w:val="Char6"/>
          <w:rtl/>
        </w:rPr>
        <w:t>ی</w:t>
      </w:r>
      <w:r w:rsidRPr="003124F6">
        <w:rPr>
          <w:rStyle w:val="Char6"/>
          <w:rtl/>
        </w:rPr>
        <w:t>‌د</w:t>
      </w:r>
      <w:r w:rsidR="000E4BC7">
        <w:rPr>
          <w:rStyle w:val="Char6"/>
          <w:rtl/>
        </w:rPr>
        <w:t>ی</w:t>
      </w:r>
      <w:r w:rsidRPr="003124F6">
        <w:rPr>
          <w:rStyle w:val="Char6"/>
          <w:rtl/>
        </w:rPr>
        <w:t>د به طور جد</w:t>
      </w:r>
      <w:r w:rsidR="000E4BC7">
        <w:rPr>
          <w:rStyle w:val="Char6"/>
          <w:rtl/>
        </w:rPr>
        <w:t>ی</w:t>
      </w:r>
      <w:r w:rsidRPr="003124F6">
        <w:rPr>
          <w:rStyle w:val="Char6"/>
          <w:rtl/>
        </w:rPr>
        <w:t xml:space="preserve"> به طرف د</w:t>
      </w:r>
      <w:r w:rsidR="000E4BC7">
        <w:rPr>
          <w:rStyle w:val="Char6"/>
          <w:rtl/>
        </w:rPr>
        <w:t>ی</w:t>
      </w:r>
      <w:r w:rsidRPr="003124F6">
        <w:rPr>
          <w:rStyle w:val="Char6"/>
          <w:rtl/>
        </w:rPr>
        <w:t>گر حمله نما</w:t>
      </w:r>
      <w:r w:rsidR="000E4BC7">
        <w:rPr>
          <w:rStyle w:val="Char6"/>
          <w:rtl/>
        </w:rPr>
        <w:t>ی</w:t>
      </w:r>
      <w:r w:rsidRPr="003124F6">
        <w:rPr>
          <w:rStyle w:val="Char6"/>
          <w:rtl/>
        </w:rPr>
        <w:t>د و جنگ را به طور جد</w:t>
      </w:r>
      <w:r w:rsidR="000E4BC7">
        <w:rPr>
          <w:rStyle w:val="Char6"/>
          <w:rtl/>
        </w:rPr>
        <w:t>ی</w:t>
      </w:r>
      <w:r w:rsidRPr="003124F6">
        <w:rPr>
          <w:rStyle w:val="Char6"/>
          <w:rtl/>
        </w:rPr>
        <w:t xml:space="preserve"> شروع </w:t>
      </w:r>
      <w:r w:rsidR="000E4BC7">
        <w:rPr>
          <w:rStyle w:val="Char6"/>
          <w:rtl/>
        </w:rPr>
        <w:t>ک</w:t>
      </w:r>
      <w:r w:rsidRPr="003124F6">
        <w:rPr>
          <w:rStyle w:val="Char6"/>
          <w:rtl/>
        </w:rPr>
        <w:t>ند. مدت</w:t>
      </w:r>
      <w:r w:rsidR="000E4BC7">
        <w:rPr>
          <w:rStyle w:val="Char6"/>
          <w:rtl/>
        </w:rPr>
        <w:t>ی</w:t>
      </w:r>
      <w:r w:rsidRPr="003124F6">
        <w:rPr>
          <w:rStyle w:val="Char6"/>
          <w:rtl/>
        </w:rPr>
        <w:t xml:space="preserve"> بد</w:t>
      </w:r>
      <w:r w:rsidR="000E4BC7">
        <w:rPr>
          <w:rStyle w:val="Char6"/>
          <w:rtl/>
        </w:rPr>
        <w:t>ی</w:t>
      </w:r>
      <w:r w:rsidRPr="003124F6">
        <w:rPr>
          <w:rStyle w:val="Char6"/>
          <w:rtl/>
        </w:rPr>
        <w:t>ن منوال گذشت، در ا</w:t>
      </w:r>
      <w:r w:rsidR="000E4BC7">
        <w:rPr>
          <w:rStyle w:val="Char6"/>
          <w:rtl/>
        </w:rPr>
        <w:t>ی</w:t>
      </w:r>
      <w:r w:rsidRPr="003124F6">
        <w:rPr>
          <w:rStyle w:val="Char6"/>
          <w:rtl/>
        </w:rPr>
        <w:t>ن هنگام ابوعب</w:t>
      </w:r>
      <w:r w:rsidR="000E4BC7">
        <w:rPr>
          <w:rStyle w:val="Char6"/>
          <w:rtl/>
        </w:rPr>
        <w:t>ی</w:t>
      </w:r>
      <w:r w:rsidRPr="003124F6">
        <w:rPr>
          <w:rStyle w:val="Char6"/>
          <w:rtl/>
        </w:rPr>
        <w:t>ده وضع مسلم</w:t>
      </w:r>
      <w:r w:rsidR="000E4BC7">
        <w:rPr>
          <w:rStyle w:val="Char6"/>
          <w:rtl/>
        </w:rPr>
        <w:t>ی</w:t>
      </w:r>
      <w:r w:rsidRPr="003124F6">
        <w:rPr>
          <w:rStyle w:val="Char6"/>
          <w:rtl/>
        </w:rPr>
        <w:t>ن را از ح</w:t>
      </w:r>
      <w:r w:rsidR="000E4BC7">
        <w:rPr>
          <w:rStyle w:val="Char6"/>
          <w:rtl/>
        </w:rPr>
        <w:t>ی</w:t>
      </w:r>
      <w:r w:rsidRPr="003124F6">
        <w:rPr>
          <w:rStyle w:val="Char6"/>
          <w:rtl/>
        </w:rPr>
        <w:t xml:space="preserve">ث </w:t>
      </w:r>
      <w:r w:rsidR="000E4BC7">
        <w:rPr>
          <w:rStyle w:val="Char6"/>
          <w:rtl/>
        </w:rPr>
        <w:t>ک</w:t>
      </w:r>
      <w:r w:rsidRPr="003124F6">
        <w:rPr>
          <w:rStyle w:val="Char6"/>
          <w:rtl/>
        </w:rPr>
        <w:t>مبود ن</w:t>
      </w:r>
      <w:r w:rsidR="000E4BC7">
        <w:rPr>
          <w:rStyle w:val="Char6"/>
          <w:rtl/>
        </w:rPr>
        <w:t>ی</w:t>
      </w:r>
      <w:r w:rsidRPr="003124F6">
        <w:rPr>
          <w:rStyle w:val="Char6"/>
          <w:rtl/>
        </w:rPr>
        <w:t>روها و تجه</w:t>
      </w:r>
      <w:r w:rsidR="000E4BC7">
        <w:rPr>
          <w:rStyle w:val="Char6"/>
          <w:rtl/>
        </w:rPr>
        <w:t>ی</w:t>
      </w:r>
      <w:r w:rsidRPr="003124F6">
        <w:rPr>
          <w:rStyle w:val="Char6"/>
          <w:rtl/>
        </w:rPr>
        <w:t>زات جنگ</w:t>
      </w:r>
      <w:r w:rsidR="000E4BC7">
        <w:rPr>
          <w:rStyle w:val="Char6"/>
          <w:rtl/>
        </w:rPr>
        <w:t>ی</w:t>
      </w:r>
      <w:r w:rsidRPr="003124F6">
        <w:rPr>
          <w:rStyle w:val="Char6"/>
          <w:rtl/>
        </w:rPr>
        <w:t xml:space="preserve"> و </w:t>
      </w:r>
      <w:r w:rsidR="000E4BC7">
        <w:rPr>
          <w:rStyle w:val="Char6"/>
          <w:rtl/>
        </w:rPr>
        <w:t>ک</w:t>
      </w:r>
      <w:r w:rsidRPr="003124F6">
        <w:rPr>
          <w:rStyle w:val="Char6"/>
          <w:rtl/>
        </w:rPr>
        <w:t>ثرت لش</w:t>
      </w:r>
      <w:r w:rsidR="000E4BC7">
        <w:rPr>
          <w:rStyle w:val="Char6"/>
          <w:rtl/>
        </w:rPr>
        <w:t>ک</w:t>
      </w:r>
      <w:r w:rsidRPr="003124F6">
        <w:rPr>
          <w:rStyle w:val="Char6"/>
          <w:rtl/>
        </w:rPr>
        <w:t>ر و تدار</w:t>
      </w:r>
      <w:r w:rsidR="000E4BC7">
        <w:rPr>
          <w:rStyle w:val="Char6"/>
          <w:rtl/>
        </w:rPr>
        <w:t>ک</w:t>
      </w:r>
      <w:r w:rsidRPr="003124F6">
        <w:rPr>
          <w:rStyle w:val="Char6"/>
          <w:rtl/>
        </w:rPr>
        <w:t>ات دشمن به حضرت ابوب</w:t>
      </w:r>
      <w:r w:rsidR="000E4BC7">
        <w:rPr>
          <w:rStyle w:val="Char6"/>
          <w:rtl/>
        </w:rPr>
        <w:t>ک</w:t>
      </w:r>
      <w:r w:rsidRPr="003124F6">
        <w:rPr>
          <w:rStyle w:val="Char6"/>
          <w:rtl/>
        </w:rPr>
        <w:t xml:space="preserve">ر اطلاع داد و </w:t>
      </w:r>
      <w:r w:rsidR="000E4BC7">
        <w:rPr>
          <w:rStyle w:val="Char6"/>
          <w:rtl/>
        </w:rPr>
        <w:t>ک</w:t>
      </w:r>
      <w:r w:rsidRPr="003124F6">
        <w:rPr>
          <w:rStyle w:val="Char6"/>
          <w:rtl/>
        </w:rPr>
        <w:t>م</w:t>
      </w:r>
      <w:r w:rsidR="000E4BC7">
        <w:rPr>
          <w:rStyle w:val="Char6"/>
          <w:rtl/>
        </w:rPr>
        <w:t>ک</w:t>
      </w:r>
      <w:r w:rsidRPr="003124F6">
        <w:rPr>
          <w:rStyle w:val="Char6"/>
          <w:rtl/>
        </w:rPr>
        <w:t xml:space="preserve"> فور</w:t>
      </w:r>
      <w:r w:rsidR="000E4BC7">
        <w:rPr>
          <w:rStyle w:val="Char6"/>
          <w:rtl/>
        </w:rPr>
        <w:t>ی</w:t>
      </w:r>
      <w:r w:rsidRPr="003124F6">
        <w:rPr>
          <w:rStyle w:val="Char6"/>
          <w:rtl/>
        </w:rPr>
        <w:t xml:space="preserve"> خواست.</w:t>
      </w:r>
    </w:p>
    <w:p w:rsidR="00241CB2" w:rsidRPr="003124F6" w:rsidRDefault="00241CB2" w:rsidP="00E6384D">
      <w:pPr>
        <w:widowControl w:val="0"/>
        <w:ind w:firstLine="284"/>
        <w:jc w:val="both"/>
        <w:rPr>
          <w:rStyle w:val="Char6"/>
          <w:rtl/>
        </w:rPr>
      </w:pPr>
      <w:r w:rsidRPr="003124F6">
        <w:rPr>
          <w:rStyle w:val="Char6"/>
          <w:rtl/>
        </w:rPr>
        <w:t>ابوب</w:t>
      </w:r>
      <w:r w:rsidR="000E4BC7">
        <w:rPr>
          <w:rStyle w:val="Char6"/>
          <w:rtl/>
        </w:rPr>
        <w:t>ک</w:t>
      </w:r>
      <w:r w:rsidRPr="003124F6">
        <w:rPr>
          <w:rStyle w:val="Char6"/>
          <w:rtl/>
        </w:rPr>
        <w:t>ر به ابوعب</w:t>
      </w:r>
      <w:r w:rsidR="000E4BC7">
        <w:rPr>
          <w:rStyle w:val="Char6"/>
          <w:rtl/>
        </w:rPr>
        <w:t>ی</w:t>
      </w:r>
      <w:r w:rsidRPr="003124F6">
        <w:rPr>
          <w:rStyle w:val="Char6"/>
          <w:rtl/>
        </w:rPr>
        <w:t xml:space="preserve">ده جواب نوشته گفت:‌ </w:t>
      </w:r>
      <w:r w:rsidR="00E6384D" w:rsidRPr="003124F6">
        <w:rPr>
          <w:rStyle w:val="Char6"/>
          <w:rFonts w:hint="cs"/>
          <w:rtl/>
        </w:rPr>
        <w:t>«</w:t>
      </w:r>
      <w:r w:rsidRPr="003124F6">
        <w:rPr>
          <w:rStyle w:val="Char6"/>
          <w:rtl/>
        </w:rPr>
        <w:t>رسول الله به ما وعده و نو</w:t>
      </w:r>
      <w:r w:rsidR="000E4BC7">
        <w:rPr>
          <w:rStyle w:val="Char6"/>
          <w:rtl/>
        </w:rPr>
        <w:t>ی</w:t>
      </w:r>
      <w:r w:rsidRPr="003124F6">
        <w:rPr>
          <w:rStyle w:val="Char6"/>
          <w:rtl/>
        </w:rPr>
        <w:t>د فتح و پ</w:t>
      </w:r>
      <w:r w:rsidR="000E4BC7">
        <w:rPr>
          <w:rStyle w:val="Char6"/>
          <w:rtl/>
        </w:rPr>
        <w:t>ی</w:t>
      </w:r>
      <w:r w:rsidRPr="003124F6">
        <w:rPr>
          <w:rStyle w:val="Char6"/>
          <w:rtl/>
        </w:rPr>
        <w:t>روز</w:t>
      </w:r>
      <w:r w:rsidR="000E4BC7">
        <w:rPr>
          <w:rStyle w:val="Char6"/>
          <w:rtl/>
        </w:rPr>
        <w:t>ی</w:t>
      </w:r>
      <w:r w:rsidRPr="003124F6">
        <w:rPr>
          <w:rStyle w:val="Char6"/>
          <w:rtl/>
        </w:rPr>
        <w:t xml:space="preserve"> داده، شما با اطم</w:t>
      </w:r>
      <w:r w:rsidR="000E4BC7">
        <w:rPr>
          <w:rStyle w:val="Char6"/>
          <w:rtl/>
        </w:rPr>
        <w:t>ی</w:t>
      </w:r>
      <w:r w:rsidRPr="003124F6">
        <w:rPr>
          <w:rStyle w:val="Char6"/>
          <w:rtl/>
        </w:rPr>
        <w:t>نان به صدق وعده آن حضرت پ</w:t>
      </w:r>
      <w:r w:rsidR="000E4BC7">
        <w:rPr>
          <w:rStyle w:val="Char6"/>
          <w:rtl/>
        </w:rPr>
        <w:t>ی</w:t>
      </w:r>
      <w:r w:rsidRPr="003124F6">
        <w:rPr>
          <w:rStyle w:val="Char6"/>
          <w:rtl/>
        </w:rPr>
        <w:t>ش خواه</w:t>
      </w:r>
      <w:r w:rsidR="000E4BC7">
        <w:rPr>
          <w:rStyle w:val="Char6"/>
          <w:rtl/>
        </w:rPr>
        <w:t>ی</w:t>
      </w:r>
      <w:r w:rsidRPr="003124F6">
        <w:rPr>
          <w:rStyle w:val="Char6"/>
          <w:rtl/>
        </w:rPr>
        <w:t>د رفت و پ</w:t>
      </w:r>
      <w:r w:rsidR="000E4BC7">
        <w:rPr>
          <w:rStyle w:val="Char6"/>
          <w:rtl/>
        </w:rPr>
        <w:t>ی</w:t>
      </w:r>
      <w:r w:rsidRPr="003124F6">
        <w:rPr>
          <w:rStyle w:val="Char6"/>
          <w:rtl/>
        </w:rPr>
        <w:t>روز خواه</w:t>
      </w:r>
      <w:r w:rsidR="000E4BC7">
        <w:rPr>
          <w:rStyle w:val="Char6"/>
          <w:rtl/>
        </w:rPr>
        <w:t>ی</w:t>
      </w:r>
      <w:r w:rsidRPr="003124F6">
        <w:rPr>
          <w:rStyle w:val="Char6"/>
          <w:rtl/>
        </w:rPr>
        <w:t>د شد. به زود</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شما </w:t>
      </w:r>
      <w:r w:rsidR="000E4BC7">
        <w:rPr>
          <w:rStyle w:val="Char6"/>
          <w:rtl/>
        </w:rPr>
        <w:t>ک</w:t>
      </w:r>
      <w:r w:rsidRPr="003124F6">
        <w:rPr>
          <w:rStyle w:val="Char6"/>
          <w:rtl/>
        </w:rPr>
        <w:t>م</w:t>
      </w:r>
      <w:r w:rsidR="000E4BC7">
        <w:rPr>
          <w:rStyle w:val="Char6"/>
          <w:rtl/>
        </w:rPr>
        <w:t>ک</w:t>
      </w:r>
      <w:r w:rsidRPr="003124F6">
        <w:rPr>
          <w:rStyle w:val="Char6"/>
          <w:rtl/>
        </w:rPr>
        <w:t xml:space="preserve"> خواهم فرستاد».</w:t>
      </w:r>
    </w:p>
    <w:p w:rsidR="00241CB2" w:rsidRPr="004B7851" w:rsidRDefault="00241CB2" w:rsidP="004B7851">
      <w:pPr>
        <w:pStyle w:val="a8"/>
        <w:rPr>
          <w:rtl/>
        </w:rPr>
      </w:pPr>
      <w:bookmarkStart w:id="92" w:name="_Toc341627258"/>
      <w:bookmarkStart w:id="93" w:name="_Toc341627479"/>
      <w:bookmarkStart w:id="94" w:name="_Toc440798926"/>
      <w:r w:rsidRPr="004B7851">
        <w:rPr>
          <w:rtl/>
        </w:rPr>
        <w:t>در مد</w:t>
      </w:r>
      <w:r w:rsidR="000E4BC7">
        <w:rPr>
          <w:rtl/>
        </w:rPr>
        <w:t>ی</w:t>
      </w:r>
      <w:r w:rsidRPr="004B7851">
        <w:rPr>
          <w:rtl/>
        </w:rPr>
        <w:t>نه چه م</w:t>
      </w:r>
      <w:r w:rsidR="000E4BC7">
        <w:rPr>
          <w:rtl/>
        </w:rPr>
        <w:t>ی</w:t>
      </w:r>
      <w:r w:rsidRPr="004B7851">
        <w:rPr>
          <w:rtl/>
        </w:rPr>
        <w:t>‌گذرد؟</w:t>
      </w:r>
      <w:bookmarkEnd w:id="92"/>
      <w:bookmarkEnd w:id="93"/>
      <w:bookmarkEnd w:id="94"/>
    </w:p>
    <w:p w:rsidR="00241CB2" w:rsidRPr="003124F6" w:rsidRDefault="00241CB2" w:rsidP="00F556E7">
      <w:pPr>
        <w:widowControl w:val="0"/>
        <w:ind w:firstLine="284"/>
        <w:jc w:val="both"/>
        <w:rPr>
          <w:rStyle w:val="Char6"/>
          <w:rtl/>
        </w:rPr>
      </w:pPr>
      <w:r w:rsidRPr="003124F6">
        <w:rPr>
          <w:rStyle w:val="Char6"/>
          <w:rtl/>
        </w:rPr>
        <w:t>ابوب</w:t>
      </w:r>
      <w:r w:rsidR="000E4BC7">
        <w:rPr>
          <w:rStyle w:val="Char6"/>
          <w:rtl/>
        </w:rPr>
        <w:t>ک</w:t>
      </w:r>
      <w:r w:rsidRPr="003124F6">
        <w:rPr>
          <w:rStyle w:val="Char6"/>
          <w:rtl/>
        </w:rPr>
        <w:t>ر از اوضاع خطرنا</w:t>
      </w:r>
      <w:r w:rsidR="000E4BC7">
        <w:rPr>
          <w:rStyle w:val="Char6"/>
          <w:rtl/>
        </w:rPr>
        <w:t>ک</w:t>
      </w:r>
      <w:r w:rsidRPr="003124F6">
        <w:rPr>
          <w:rStyle w:val="Char6"/>
          <w:rtl/>
        </w:rPr>
        <w:t xml:space="preserve"> جبهه </w:t>
      </w:r>
      <w:r w:rsidR="000E4BC7">
        <w:rPr>
          <w:rStyle w:val="Char6"/>
          <w:rtl/>
        </w:rPr>
        <w:t>ی</w:t>
      </w:r>
      <w:r w:rsidRPr="003124F6">
        <w:rPr>
          <w:rStyle w:val="Char6"/>
          <w:rtl/>
        </w:rPr>
        <w:t>رمو</w:t>
      </w:r>
      <w:r w:rsidR="000E4BC7">
        <w:rPr>
          <w:rStyle w:val="Char6"/>
          <w:rtl/>
        </w:rPr>
        <w:t>ک</w:t>
      </w:r>
      <w:r w:rsidRPr="003124F6">
        <w:rPr>
          <w:rStyle w:val="Char6"/>
          <w:rtl/>
        </w:rPr>
        <w:t xml:space="preserve"> را به مردم مد</w:t>
      </w:r>
      <w:r w:rsidR="000E4BC7">
        <w:rPr>
          <w:rStyle w:val="Char6"/>
          <w:rtl/>
        </w:rPr>
        <w:t>ی</w:t>
      </w:r>
      <w:r w:rsidRPr="003124F6">
        <w:rPr>
          <w:rStyle w:val="Char6"/>
          <w:rtl/>
        </w:rPr>
        <w:t>نه و اطراف آن و به اهل م</w:t>
      </w:r>
      <w:r w:rsidR="000E4BC7">
        <w:rPr>
          <w:rStyle w:val="Char6"/>
          <w:rtl/>
        </w:rPr>
        <w:t>ک</w:t>
      </w:r>
      <w:r w:rsidRPr="003124F6">
        <w:rPr>
          <w:rStyle w:val="Char6"/>
          <w:rtl/>
        </w:rPr>
        <w:t xml:space="preserve">ه و توابع و به </w:t>
      </w:r>
      <w:r w:rsidR="000E4BC7">
        <w:rPr>
          <w:rStyle w:val="Char6"/>
          <w:rtl/>
        </w:rPr>
        <w:t>ی</w:t>
      </w:r>
      <w:r w:rsidRPr="003124F6">
        <w:rPr>
          <w:rStyle w:val="Char6"/>
          <w:rtl/>
        </w:rPr>
        <w:t>من و جاها</w:t>
      </w:r>
      <w:r w:rsidR="000E4BC7">
        <w:rPr>
          <w:rStyle w:val="Char6"/>
          <w:rtl/>
        </w:rPr>
        <w:t>ی</w:t>
      </w:r>
      <w:r w:rsidRPr="003124F6">
        <w:rPr>
          <w:rStyle w:val="Char6"/>
          <w:rtl/>
        </w:rPr>
        <w:t xml:space="preserve"> د</w:t>
      </w:r>
      <w:r w:rsidR="000E4BC7">
        <w:rPr>
          <w:rStyle w:val="Char6"/>
          <w:rtl/>
        </w:rPr>
        <w:t>ی</w:t>
      </w:r>
      <w:r w:rsidRPr="003124F6">
        <w:rPr>
          <w:rStyle w:val="Char6"/>
          <w:rtl/>
        </w:rPr>
        <w:t>گر خبر داد و</w:t>
      </w:r>
      <w:r w:rsidR="009F5D6E">
        <w:rPr>
          <w:rStyle w:val="Char6"/>
          <w:rtl/>
        </w:rPr>
        <w:t xml:space="preserve"> آن‌ها </w:t>
      </w:r>
      <w:r w:rsidRPr="003124F6">
        <w:rPr>
          <w:rStyle w:val="Char6"/>
          <w:rtl/>
        </w:rPr>
        <w:t>را به جهاد در راه خدا دعوت نمود. مسلم</w:t>
      </w:r>
      <w:r w:rsidR="000E4BC7">
        <w:rPr>
          <w:rStyle w:val="Char6"/>
          <w:rtl/>
        </w:rPr>
        <w:t>ی</w:t>
      </w:r>
      <w:r w:rsidRPr="003124F6">
        <w:rPr>
          <w:rStyle w:val="Char6"/>
          <w:rtl/>
        </w:rPr>
        <w:t>ن به دعوتش پاسخ مثبت دادند. برا</w:t>
      </w:r>
      <w:r w:rsidR="000E4BC7">
        <w:rPr>
          <w:rStyle w:val="Char6"/>
          <w:rtl/>
        </w:rPr>
        <w:t>ی</w:t>
      </w:r>
      <w:r w:rsidRPr="003124F6">
        <w:rPr>
          <w:rStyle w:val="Char6"/>
          <w:rtl/>
        </w:rPr>
        <w:t xml:space="preserve"> جهاد در راه د</w:t>
      </w:r>
      <w:r w:rsidR="000E4BC7">
        <w:rPr>
          <w:rStyle w:val="Char6"/>
          <w:rtl/>
        </w:rPr>
        <w:t>ی</w:t>
      </w:r>
      <w:r w:rsidRPr="003124F6">
        <w:rPr>
          <w:rStyle w:val="Char6"/>
          <w:rtl/>
        </w:rPr>
        <w:t>ن خدا و</w:t>
      </w:r>
      <w:r w:rsidR="00E6384D" w:rsidRPr="003124F6">
        <w:rPr>
          <w:rStyle w:val="Char6"/>
          <w:rFonts w:hint="cs"/>
          <w:rtl/>
        </w:rPr>
        <w:t xml:space="preserve"> </w:t>
      </w:r>
      <w:r w:rsidR="000E4BC7">
        <w:rPr>
          <w:rStyle w:val="Char6"/>
          <w:rtl/>
        </w:rPr>
        <w:t>ک</w:t>
      </w:r>
      <w:r w:rsidRPr="003124F6">
        <w:rPr>
          <w:rStyle w:val="Char6"/>
          <w:rtl/>
        </w:rPr>
        <w:t>م</w:t>
      </w:r>
      <w:r w:rsidR="000E4BC7">
        <w:rPr>
          <w:rStyle w:val="Char6"/>
          <w:rtl/>
        </w:rPr>
        <w:t>ک</w:t>
      </w:r>
      <w:r w:rsidRPr="003124F6">
        <w:rPr>
          <w:rStyle w:val="Char6"/>
          <w:rtl/>
        </w:rPr>
        <w:t xml:space="preserve"> به مسلم</w:t>
      </w:r>
      <w:r w:rsidR="000E4BC7">
        <w:rPr>
          <w:rStyle w:val="Char6"/>
          <w:rtl/>
        </w:rPr>
        <w:t>ی</w:t>
      </w:r>
      <w:r w:rsidRPr="003124F6">
        <w:rPr>
          <w:rStyle w:val="Char6"/>
          <w:rtl/>
        </w:rPr>
        <w:t xml:space="preserve">ن در </w:t>
      </w:r>
      <w:r w:rsidR="00E6384D" w:rsidRPr="003124F6">
        <w:rPr>
          <w:rStyle w:val="Char6"/>
          <w:rtl/>
        </w:rPr>
        <w:t xml:space="preserve">شام </w:t>
      </w:r>
      <w:r w:rsidR="000E4BC7">
        <w:rPr>
          <w:rStyle w:val="Char6"/>
          <w:rtl/>
        </w:rPr>
        <w:t>ک</w:t>
      </w:r>
      <w:r w:rsidR="00E6384D" w:rsidRPr="003124F6">
        <w:rPr>
          <w:rStyle w:val="Char6"/>
          <w:rtl/>
        </w:rPr>
        <w:t>ه در مقابل دشمن در وضع بد</w:t>
      </w:r>
      <w:r w:rsidR="000E4BC7">
        <w:rPr>
          <w:rStyle w:val="Char6"/>
          <w:rtl/>
        </w:rPr>
        <w:t>ی</w:t>
      </w:r>
      <w:r w:rsidR="00E6384D" w:rsidRPr="003124F6">
        <w:rPr>
          <w:rStyle w:val="Char6"/>
          <w:rFonts w:hint="cs"/>
          <w:rtl/>
        </w:rPr>
        <w:t>‌</w:t>
      </w:r>
      <w:r w:rsidRPr="003124F6">
        <w:rPr>
          <w:rStyle w:val="Char6"/>
          <w:rtl/>
        </w:rPr>
        <w:t>گ</w:t>
      </w:r>
      <w:r w:rsidR="000E4BC7">
        <w:rPr>
          <w:rStyle w:val="Char6"/>
          <w:rtl/>
        </w:rPr>
        <w:t>ی</w:t>
      </w:r>
      <w:r w:rsidRPr="003124F6">
        <w:rPr>
          <w:rStyle w:val="Char6"/>
          <w:rtl/>
        </w:rPr>
        <w:t xml:space="preserve">ر </w:t>
      </w:r>
      <w:r w:rsidR="000E4BC7">
        <w:rPr>
          <w:rStyle w:val="Char6"/>
          <w:rtl/>
        </w:rPr>
        <w:t>ک</w:t>
      </w:r>
      <w:r w:rsidRPr="003124F6">
        <w:rPr>
          <w:rStyle w:val="Char6"/>
          <w:rtl/>
        </w:rPr>
        <w:t>رده بودند، به مد</w:t>
      </w:r>
      <w:r w:rsidR="000E4BC7">
        <w:rPr>
          <w:rStyle w:val="Char6"/>
          <w:rtl/>
        </w:rPr>
        <w:t>ی</w:t>
      </w:r>
      <w:r w:rsidRPr="003124F6">
        <w:rPr>
          <w:rStyle w:val="Char6"/>
          <w:rtl/>
        </w:rPr>
        <w:t>نه رو</w:t>
      </w:r>
      <w:r w:rsidR="000E4BC7">
        <w:rPr>
          <w:rStyle w:val="Char6"/>
          <w:rtl/>
        </w:rPr>
        <w:t>ی</w:t>
      </w:r>
      <w:r w:rsidRPr="003124F6">
        <w:rPr>
          <w:rStyle w:val="Char6"/>
          <w:rtl/>
        </w:rPr>
        <w:t xml:space="preserve"> آوردند. هم</w:t>
      </w:r>
      <w:r w:rsidR="000E4BC7">
        <w:rPr>
          <w:rStyle w:val="Char6"/>
          <w:rtl/>
        </w:rPr>
        <w:t>ی</w:t>
      </w:r>
      <w:r w:rsidRPr="003124F6">
        <w:rPr>
          <w:rStyle w:val="Char6"/>
          <w:rtl/>
        </w:rPr>
        <w:t xml:space="preserve">ن </w:t>
      </w:r>
      <w:r w:rsidR="000E4BC7">
        <w:rPr>
          <w:rStyle w:val="Char6"/>
          <w:rtl/>
        </w:rPr>
        <w:t>ک</w:t>
      </w:r>
      <w:r w:rsidRPr="003124F6">
        <w:rPr>
          <w:rStyle w:val="Char6"/>
          <w:rtl/>
        </w:rPr>
        <w:t>ه گروه</w:t>
      </w:r>
      <w:r w:rsidR="000E4BC7">
        <w:rPr>
          <w:rStyle w:val="Char6"/>
          <w:rtl/>
        </w:rPr>
        <w:t>ی</w:t>
      </w:r>
      <w:r w:rsidRPr="003124F6">
        <w:rPr>
          <w:rStyle w:val="Char6"/>
          <w:rtl/>
        </w:rPr>
        <w:t xml:space="preserve"> به حد </w:t>
      </w:r>
      <w:r w:rsidR="000E4BC7">
        <w:rPr>
          <w:rStyle w:val="Char6"/>
          <w:rtl/>
        </w:rPr>
        <w:t>ک</w:t>
      </w:r>
      <w:r w:rsidRPr="003124F6">
        <w:rPr>
          <w:rStyle w:val="Char6"/>
          <w:rtl/>
        </w:rPr>
        <w:t>اف</w:t>
      </w:r>
      <w:r w:rsidR="000E4BC7">
        <w:rPr>
          <w:rStyle w:val="Char6"/>
          <w:rtl/>
        </w:rPr>
        <w:t>ی</w:t>
      </w:r>
      <w:r w:rsidRPr="003124F6">
        <w:rPr>
          <w:rStyle w:val="Char6"/>
          <w:rtl/>
        </w:rPr>
        <w:t xml:space="preserve"> م</w:t>
      </w:r>
      <w:r w:rsidR="000E4BC7">
        <w:rPr>
          <w:rStyle w:val="Char6"/>
          <w:rtl/>
        </w:rPr>
        <w:t>ی</w:t>
      </w:r>
      <w:r w:rsidRPr="003124F6">
        <w:rPr>
          <w:rStyle w:val="Char6"/>
          <w:rtl/>
        </w:rPr>
        <w:t>‌رس</w:t>
      </w:r>
      <w:r w:rsidR="000E4BC7">
        <w:rPr>
          <w:rStyle w:val="Char6"/>
          <w:rtl/>
        </w:rPr>
        <w:t>ی</w:t>
      </w:r>
      <w:r w:rsidRPr="003124F6">
        <w:rPr>
          <w:rStyle w:val="Char6"/>
          <w:rtl/>
        </w:rPr>
        <w:t>د ابوب</w:t>
      </w:r>
      <w:r w:rsidR="000E4BC7">
        <w:rPr>
          <w:rStyle w:val="Char6"/>
          <w:rtl/>
        </w:rPr>
        <w:t>ک</w:t>
      </w:r>
      <w:r w:rsidRPr="003124F6">
        <w:rPr>
          <w:rStyle w:val="Char6"/>
          <w:rtl/>
        </w:rPr>
        <w:t>ر صد</w:t>
      </w:r>
      <w:r w:rsidR="000E4BC7">
        <w:rPr>
          <w:rStyle w:val="Char6"/>
          <w:rtl/>
        </w:rPr>
        <w:t>ی</w:t>
      </w:r>
      <w:r w:rsidRPr="003124F6">
        <w:rPr>
          <w:rStyle w:val="Char6"/>
          <w:rtl/>
        </w:rPr>
        <w:t>ق ام</w:t>
      </w:r>
      <w:r w:rsidR="000E4BC7">
        <w:rPr>
          <w:rStyle w:val="Char6"/>
          <w:rtl/>
        </w:rPr>
        <w:t>ی</w:t>
      </w:r>
      <w:r w:rsidRPr="003124F6">
        <w:rPr>
          <w:rStyle w:val="Char6"/>
          <w:rtl/>
        </w:rPr>
        <w:t>ر</w:t>
      </w:r>
      <w:r w:rsidR="000E4BC7">
        <w:rPr>
          <w:rStyle w:val="Char6"/>
          <w:rtl/>
        </w:rPr>
        <w:t>ی</w:t>
      </w:r>
      <w:r w:rsidRPr="003124F6">
        <w:rPr>
          <w:rStyle w:val="Char6"/>
          <w:rtl/>
        </w:rPr>
        <w:t xml:space="preserve"> از خودشان بر</w:t>
      </w:r>
      <w:r w:rsidR="009F5D6E">
        <w:rPr>
          <w:rStyle w:val="Char6"/>
          <w:rtl/>
        </w:rPr>
        <w:t xml:space="preserve"> آن‌ها </w:t>
      </w:r>
      <w:r w:rsidRPr="003124F6">
        <w:rPr>
          <w:rStyle w:val="Char6"/>
          <w:rtl/>
        </w:rPr>
        <w:t>گماشته پرچم جهاد را با دست خود بر م</w:t>
      </w:r>
      <w:r w:rsidR="000E4BC7">
        <w:rPr>
          <w:rStyle w:val="Char6"/>
          <w:rtl/>
        </w:rPr>
        <w:t>ی</w:t>
      </w:r>
      <w:r w:rsidRPr="003124F6">
        <w:rPr>
          <w:rStyle w:val="Char6"/>
          <w:rtl/>
        </w:rPr>
        <w:t xml:space="preserve">‌افراشت و به دستش داده روانه </w:t>
      </w:r>
      <w:r w:rsidR="000E4BC7">
        <w:rPr>
          <w:rStyle w:val="Char6"/>
          <w:rtl/>
        </w:rPr>
        <w:t>ی</w:t>
      </w:r>
      <w:r w:rsidRPr="003124F6">
        <w:rPr>
          <w:rStyle w:val="Char6"/>
          <w:rtl/>
        </w:rPr>
        <w:t>رمو</w:t>
      </w:r>
      <w:r w:rsidR="000E4BC7">
        <w:rPr>
          <w:rStyle w:val="Char6"/>
          <w:rtl/>
        </w:rPr>
        <w:t>ک</w:t>
      </w:r>
      <w:r w:rsidRPr="003124F6">
        <w:rPr>
          <w:rStyle w:val="Char6"/>
          <w:rtl/>
        </w:rPr>
        <w:t xml:space="preserve"> م</w:t>
      </w:r>
      <w:r w:rsidR="000E4BC7">
        <w:rPr>
          <w:rStyle w:val="Char6"/>
          <w:rtl/>
        </w:rPr>
        <w:t>ی</w:t>
      </w:r>
      <w:r w:rsidRPr="003124F6">
        <w:rPr>
          <w:rStyle w:val="Char6"/>
          <w:rtl/>
        </w:rPr>
        <w:t>‌نمود. به هم</w:t>
      </w:r>
      <w:r w:rsidR="000E4BC7">
        <w:rPr>
          <w:rStyle w:val="Char6"/>
          <w:rtl/>
        </w:rPr>
        <w:t>ی</w:t>
      </w:r>
      <w:r w:rsidRPr="003124F6">
        <w:rPr>
          <w:rStyle w:val="Char6"/>
          <w:rtl/>
        </w:rPr>
        <w:t xml:space="preserve">ن نحو گروه </w:t>
      </w:r>
      <w:r w:rsidR="000E4BC7">
        <w:rPr>
          <w:rStyle w:val="Char6"/>
          <w:rtl/>
        </w:rPr>
        <w:t>یکی</w:t>
      </w:r>
      <w:r w:rsidRPr="003124F6">
        <w:rPr>
          <w:rStyle w:val="Char6"/>
          <w:rtl/>
        </w:rPr>
        <w:t xml:space="preserve"> پس از د</w:t>
      </w:r>
      <w:r w:rsidR="000E4BC7">
        <w:rPr>
          <w:rStyle w:val="Char6"/>
          <w:rtl/>
        </w:rPr>
        <w:t>ی</w:t>
      </w:r>
      <w:r w:rsidRPr="003124F6">
        <w:rPr>
          <w:rStyle w:val="Char6"/>
          <w:rtl/>
        </w:rPr>
        <w:t>گر</w:t>
      </w:r>
      <w:r w:rsidR="000E4BC7">
        <w:rPr>
          <w:rStyle w:val="Char6"/>
          <w:rtl/>
        </w:rPr>
        <w:t>ی</w:t>
      </w:r>
      <w:r w:rsidRPr="003124F6">
        <w:rPr>
          <w:rStyle w:val="Char6"/>
          <w:rtl/>
        </w:rPr>
        <w:t xml:space="preserve"> تحت فرمانده</w:t>
      </w:r>
      <w:r w:rsidR="000E4BC7">
        <w:rPr>
          <w:rStyle w:val="Char6"/>
          <w:rtl/>
        </w:rPr>
        <w:t>ی</w:t>
      </w:r>
      <w:r w:rsidRPr="003124F6">
        <w:rPr>
          <w:rStyle w:val="Char6"/>
          <w:rtl/>
        </w:rPr>
        <w:t xml:space="preserve"> ام</w:t>
      </w:r>
      <w:r w:rsidR="000E4BC7">
        <w:rPr>
          <w:rStyle w:val="Char6"/>
          <w:rtl/>
        </w:rPr>
        <w:t>ی</w:t>
      </w:r>
      <w:r w:rsidRPr="003124F6">
        <w:rPr>
          <w:rStyle w:val="Char6"/>
          <w:rtl/>
        </w:rPr>
        <w:t>ر</w:t>
      </w:r>
      <w:r w:rsidR="000E4BC7">
        <w:rPr>
          <w:rStyle w:val="Char6"/>
          <w:rtl/>
        </w:rPr>
        <w:t>ی</w:t>
      </w:r>
      <w:r w:rsidRPr="003124F6">
        <w:rPr>
          <w:rStyle w:val="Char6"/>
          <w:rtl/>
        </w:rPr>
        <w:t xml:space="preserve"> از ام</w:t>
      </w:r>
      <w:r w:rsidR="00E6384D" w:rsidRPr="003124F6">
        <w:rPr>
          <w:rStyle w:val="Char6"/>
          <w:rtl/>
        </w:rPr>
        <w:t>راء از قب</w:t>
      </w:r>
      <w:r w:rsidR="000E4BC7">
        <w:rPr>
          <w:rStyle w:val="Char6"/>
          <w:rtl/>
        </w:rPr>
        <w:t>ی</w:t>
      </w:r>
      <w:r w:rsidR="00E6384D" w:rsidRPr="003124F6">
        <w:rPr>
          <w:rStyle w:val="Char6"/>
          <w:rtl/>
        </w:rPr>
        <w:t>ل هاشم بن عتبه بن اب</w:t>
      </w:r>
      <w:r w:rsidR="000E4BC7">
        <w:rPr>
          <w:rStyle w:val="Char6"/>
          <w:rtl/>
        </w:rPr>
        <w:t>ی</w:t>
      </w:r>
      <w:r w:rsidR="00E6384D" w:rsidRPr="003124F6">
        <w:rPr>
          <w:rStyle w:val="Char6"/>
          <w:rFonts w:hint="cs"/>
          <w:rtl/>
        </w:rPr>
        <w:t>‌</w:t>
      </w:r>
      <w:r w:rsidRPr="003124F6">
        <w:rPr>
          <w:rStyle w:val="Char6"/>
          <w:rtl/>
        </w:rPr>
        <w:t>وقاص، سع</w:t>
      </w:r>
      <w:r w:rsidR="000E4BC7">
        <w:rPr>
          <w:rStyle w:val="Char6"/>
          <w:rtl/>
        </w:rPr>
        <w:t>ی</w:t>
      </w:r>
      <w:r w:rsidRPr="003124F6">
        <w:rPr>
          <w:rStyle w:val="Char6"/>
          <w:rtl/>
        </w:rPr>
        <w:t>د بن عامر و معا</w:t>
      </w:r>
      <w:r w:rsidR="00E6384D" w:rsidRPr="003124F6">
        <w:rPr>
          <w:rStyle w:val="Char6"/>
          <w:rtl/>
        </w:rPr>
        <w:t>و</w:t>
      </w:r>
      <w:r w:rsidR="000E4BC7">
        <w:rPr>
          <w:rStyle w:val="Char6"/>
          <w:rtl/>
        </w:rPr>
        <w:t>ی</w:t>
      </w:r>
      <w:r w:rsidR="00E6384D" w:rsidRPr="003124F6">
        <w:rPr>
          <w:rStyle w:val="Char6"/>
          <w:rtl/>
        </w:rPr>
        <w:t>ه بن اب</w:t>
      </w:r>
      <w:r w:rsidR="000E4BC7">
        <w:rPr>
          <w:rStyle w:val="Char6"/>
          <w:rtl/>
        </w:rPr>
        <w:t>ی</w:t>
      </w:r>
      <w:r w:rsidR="00E6384D" w:rsidRPr="003124F6">
        <w:rPr>
          <w:rStyle w:val="Char6"/>
          <w:rFonts w:hint="cs"/>
          <w:rtl/>
        </w:rPr>
        <w:t>‌</w:t>
      </w:r>
      <w:r w:rsidRPr="003124F6">
        <w:rPr>
          <w:rStyle w:val="Char6"/>
          <w:rtl/>
        </w:rPr>
        <w:t>سف</w:t>
      </w:r>
      <w:r w:rsidR="000E4BC7">
        <w:rPr>
          <w:rStyle w:val="Char6"/>
          <w:rtl/>
        </w:rPr>
        <w:t>ی</w:t>
      </w:r>
      <w:r w:rsidRPr="003124F6">
        <w:rPr>
          <w:rStyle w:val="Char6"/>
          <w:rtl/>
        </w:rPr>
        <w:t>ان از مد</w:t>
      </w:r>
      <w:r w:rsidR="000E4BC7">
        <w:rPr>
          <w:rStyle w:val="Char6"/>
          <w:rtl/>
        </w:rPr>
        <w:t>ی</w:t>
      </w:r>
      <w:r w:rsidRPr="003124F6">
        <w:rPr>
          <w:rStyle w:val="Char6"/>
          <w:rtl/>
        </w:rPr>
        <w:t>نه و م</w:t>
      </w:r>
      <w:r w:rsidR="000E4BC7">
        <w:rPr>
          <w:rStyle w:val="Char6"/>
          <w:rtl/>
        </w:rPr>
        <w:t>ک</w:t>
      </w:r>
      <w:r w:rsidRPr="003124F6">
        <w:rPr>
          <w:rStyle w:val="Char6"/>
          <w:rtl/>
        </w:rPr>
        <w:t>ه و ذوال</w:t>
      </w:r>
      <w:r w:rsidR="000E4BC7">
        <w:rPr>
          <w:rStyle w:val="Char6"/>
          <w:rtl/>
        </w:rPr>
        <w:t>ک</w:t>
      </w:r>
      <w:r w:rsidRPr="003124F6">
        <w:rPr>
          <w:rStyle w:val="Char6"/>
          <w:rtl/>
        </w:rPr>
        <w:t>لاع حم</w:t>
      </w:r>
      <w:r w:rsidR="000E4BC7">
        <w:rPr>
          <w:rStyle w:val="Char6"/>
          <w:rtl/>
        </w:rPr>
        <w:t>ی</w:t>
      </w:r>
      <w:r w:rsidRPr="003124F6">
        <w:rPr>
          <w:rStyle w:val="Char6"/>
          <w:rtl/>
        </w:rPr>
        <w:t>ر</w:t>
      </w:r>
      <w:r w:rsidR="000E4BC7">
        <w:rPr>
          <w:rStyle w:val="Char6"/>
          <w:rtl/>
        </w:rPr>
        <w:t>ی</w:t>
      </w:r>
      <w:r w:rsidRPr="003124F6">
        <w:rPr>
          <w:rStyle w:val="Char6"/>
          <w:rtl/>
        </w:rPr>
        <w:t xml:space="preserve"> و ق</w:t>
      </w:r>
      <w:r w:rsidR="000E4BC7">
        <w:rPr>
          <w:rStyle w:val="Char6"/>
          <w:rtl/>
        </w:rPr>
        <w:t>ی</w:t>
      </w:r>
      <w:r w:rsidRPr="003124F6">
        <w:rPr>
          <w:rStyle w:val="Char6"/>
          <w:rtl/>
        </w:rPr>
        <w:t>س بن هب</w:t>
      </w:r>
      <w:r w:rsidR="000E4BC7">
        <w:rPr>
          <w:rStyle w:val="Char6"/>
          <w:rtl/>
        </w:rPr>
        <w:t>ی</w:t>
      </w:r>
      <w:r w:rsidRPr="003124F6">
        <w:rPr>
          <w:rStyle w:val="Char6"/>
          <w:rtl/>
        </w:rPr>
        <w:t>ره مراد</w:t>
      </w:r>
      <w:r w:rsidR="000E4BC7">
        <w:rPr>
          <w:rStyle w:val="Char6"/>
          <w:rtl/>
        </w:rPr>
        <w:t>ی</w:t>
      </w:r>
      <w:r w:rsidRPr="003124F6">
        <w:rPr>
          <w:rStyle w:val="Char6"/>
          <w:rtl/>
        </w:rPr>
        <w:t xml:space="preserve"> و حاسر بن سعد طائ</w:t>
      </w:r>
      <w:r w:rsidR="000E4BC7">
        <w:rPr>
          <w:rStyle w:val="Char6"/>
          <w:rtl/>
        </w:rPr>
        <w:t>ی</w:t>
      </w:r>
      <w:r w:rsidRPr="003124F6">
        <w:rPr>
          <w:rStyle w:val="Char6"/>
          <w:rtl/>
        </w:rPr>
        <w:t xml:space="preserve"> و جندب بنعمرو دوس</w:t>
      </w:r>
      <w:r w:rsidR="000E4BC7">
        <w:rPr>
          <w:rStyle w:val="Char6"/>
          <w:rtl/>
        </w:rPr>
        <w:t>ی</w:t>
      </w:r>
      <w:r w:rsidRPr="003124F6">
        <w:rPr>
          <w:rStyle w:val="Char6"/>
          <w:rtl/>
        </w:rPr>
        <w:t xml:space="preserve"> از </w:t>
      </w:r>
      <w:r w:rsidR="000E4BC7">
        <w:rPr>
          <w:rStyle w:val="Char6"/>
          <w:rtl/>
        </w:rPr>
        <w:t>ی</w:t>
      </w:r>
      <w:r w:rsidRPr="003124F6">
        <w:rPr>
          <w:rStyle w:val="Char6"/>
          <w:rtl/>
        </w:rPr>
        <w:t>من و اشخاص د</w:t>
      </w:r>
      <w:r w:rsidR="000E4BC7">
        <w:rPr>
          <w:rStyle w:val="Char6"/>
          <w:rtl/>
        </w:rPr>
        <w:t>ی</w:t>
      </w:r>
      <w:r w:rsidRPr="003124F6">
        <w:rPr>
          <w:rStyle w:val="Char6"/>
          <w:rtl/>
        </w:rPr>
        <w:t>گر</w:t>
      </w:r>
      <w:r w:rsidR="000E4BC7">
        <w:rPr>
          <w:rStyle w:val="Char6"/>
          <w:rtl/>
        </w:rPr>
        <w:t>ی</w:t>
      </w:r>
      <w:r w:rsidRPr="003124F6">
        <w:rPr>
          <w:rStyle w:val="Char6"/>
          <w:rtl/>
        </w:rPr>
        <w:t xml:space="preserve"> از جاها</w:t>
      </w:r>
      <w:r w:rsidR="000E4BC7">
        <w:rPr>
          <w:rStyle w:val="Char6"/>
          <w:rtl/>
        </w:rPr>
        <w:t>ی</w:t>
      </w:r>
      <w:r w:rsidRPr="003124F6">
        <w:rPr>
          <w:rStyle w:val="Char6"/>
          <w:rtl/>
        </w:rPr>
        <w:t xml:space="preserve"> د</w:t>
      </w:r>
      <w:r w:rsidR="000E4BC7">
        <w:rPr>
          <w:rStyle w:val="Char6"/>
          <w:rtl/>
        </w:rPr>
        <w:t>ی</w:t>
      </w:r>
      <w:r w:rsidRPr="003124F6">
        <w:rPr>
          <w:rStyle w:val="Char6"/>
          <w:rtl/>
        </w:rPr>
        <w:t xml:space="preserve">گر </w:t>
      </w:r>
      <w:r w:rsidR="000E4BC7">
        <w:rPr>
          <w:rStyle w:val="Char6"/>
          <w:rtl/>
        </w:rPr>
        <w:t>ک</w:t>
      </w:r>
      <w:r w:rsidRPr="003124F6">
        <w:rPr>
          <w:rStyle w:val="Char6"/>
          <w:rtl/>
        </w:rPr>
        <w:t>ه همه از امراء بص</w:t>
      </w:r>
      <w:r w:rsidR="000E4BC7">
        <w:rPr>
          <w:rStyle w:val="Char6"/>
          <w:rtl/>
        </w:rPr>
        <w:t>ی</w:t>
      </w:r>
      <w:r w:rsidRPr="003124F6">
        <w:rPr>
          <w:rStyle w:val="Char6"/>
          <w:rtl/>
        </w:rPr>
        <w:t>ر و با تدب</w:t>
      </w:r>
      <w:r w:rsidR="000E4BC7">
        <w:rPr>
          <w:rStyle w:val="Char6"/>
          <w:rtl/>
        </w:rPr>
        <w:t>ی</w:t>
      </w:r>
      <w:r w:rsidRPr="003124F6">
        <w:rPr>
          <w:rStyle w:val="Char6"/>
          <w:rtl/>
        </w:rPr>
        <w:t xml:space="preserve">ر بودند به طرف </w:t>
      </w:r>
      <w:r w:rsidR="000E4BC7">
        <w:rPr>
          <w:rStyle w:val="Char6"/>
          <w:rtl/>
        </w:rPr>
        <w:t>ی</w:t>
      </w:r>
      <w:r w:rsidRPr="003124F6">
        <w:rPr>
          <w:rStyle w:val="Char6"/>
          <w:rtl/>
        </w:rPr>
        <w:t>رمو</w:t>
      </w:r>
      <w:r w:rsidR="000E4BC7">
        <w:rPr>
          <w:rStyle w:val="Char6"/>
          <w:rtl/>
        </w:rPr>
        <w:t>ک</w:t>
      </w:r>
      <w:r w:rsidRPr="003124F6">
        <w:rPr>
          <w:rStyle w:val="Char6"/>
          <w:rtl/>
        </w:rPr>
        <w:t xml:space="preserve"> حر</w:t>
      </w:r>
      <w:r w:rsidR="000E4BC7">
        <w:rPr>
          <w:rStyle w:val="Char6"/>
          <w:rtl/>
        </w:rPr>
        <w:t>ک</w:t>
      </w:r>
      <w:r w:rsidRPr="003124F6">
        <w:rPr>
          <w:rStyle w:val="Char6"/>
          <w:rtl/>
        </w:rPr>
        <w:t>ت نمودند و به مجاهد</w:t>
      </w:r>
      <w:r w:rsidR="000E4BC7">
        <w:rPr>
          <w:rStyle w:val="Char6"/>
          <w:rtl/>
        </w:rPr>
        <w:t>ی</w:t>
      </w:r>
      <w:r w:rsidRPr="003124F6">
        <w:rPr>
          <w:rStyle w:val="Char6"/>
          <w:rtl/>
        </w:rPr>
        <w:t xml:space="preserve">ن </w:t>
      </w:r>
      <w:r w:rsidR="000E4BC7">
        <w:rPr>
          <w:rStyle w:val="Char6"/>
          <w:rtl/>
        </w:rPr>
        <w:t>ی</w:t>
      </w:r>
      <w:r w:rsidRPr="003124F6">
        <w:rPr>
          <w:rStyle w:val="Char6"/>
          <w:rtl/>
        </w:rPr>
        <w:t>رمو</w:t>
      </w:r>
      <w:r w:rsidR="000E4BC7">
        <w:rPr>
          <w:rStyle w:val="Char6"/>
          <w:rtl/>
        </w:rPr>
        <w:t>ک</w:t>
      </w:r>
      <w:r w:rsidRPr="003124F6">
        <w:rPr>
          <w:rStyle w:val="Char6"/>
          <w:rtl/>
        </w:rPr>
        <w:t xml:space="preserve"> پ</w:t>
      </w:r>
      <w:r w:rsidR="000E4BC7">
        <w:rPr>
          <w:rStyle w:val="Char6"/>
          <w:rtl/>
        </w:rPr>
        <w:t>ی</w:t>
      </w:r>
      <w:r w:rsidRPr="003124F6">
        <w:rPr>
          <w:rStyle w:val="Char6"/>
          <w:rtl/>
        </w:rPr>
        <w:t>وستند.</w:t>
      </w:r>
    </w:p>
    <w:p w:rsidR="00241CB2" w:rsidRPr="004B7851" w:rsidRDefault="00241CB2" w:rsidP="004B7851">
      <w:pPr>
        <w:pStyle w:val="a8"/>
        <w:rPr>
          <w:rtl/>
        </w:rPr>
      </w:pPr>
      <w:bookmarkStart w:id="95" w:name="_Toc341627259"/>
      <w:bookmarkStart w:id="96" w:name="_Toc341627480"/>
      <w:bookmarkStart w:id="97" w:name="_Toc440798927"/>
      <w:r w:rsidRPr="004B7851">
        <w:rPr>
          <w:rtl/>
        </w:rPr>
        <w:t>رس</w:t>
      </w:r>
      <w:r w:rsidR="000E4BC7">
        <w:rPr>
          <w:rtl/>
        </w:rPr>
        <w:t>ی</w:t>
      </w:r>
      <w:r w:rsidRPr="004B7851">
        <w:rPr>
          <w:rtl/>
        </w:rPr>
        <w:t>دن ن</w:t>
      </w:r>
      <w:r w:rsidR="000E4BC7">
        <w:rPr>
          <w:rtl/>
        </w:rPr>
        <w:t>ی</w:t>
      </w:r>
      <w:r w:rsidRPr="004B7851">
        <w:rPr>
          <w:rtl/>
        </w:rPr>
        <w:t>روها</w:t>
      </w:r>
      <w:r w:rsidR="000E4BC7">
        <w:rPr>
          <w:rtl/>
        </w:rPr>
        <w:t>ی</w:t>
      </w:r>
      <w:r w:rsidRPr="004B7851">
        <w:rPr>
          <w:rtl/>
        </w:rPr>
        <w:t xml:space="preserve"> تازه‌نفس</w:t>
      </w:r>
      <w:bookmarkEnd w:id="95"/>
      <w:bookmarkEnd w:id="96"/>
      <w:bookmarkEnd w:id="97"/>
    </w:p>
    <w:p w:rsidR="00241CB2" w:rsidRPr="003124F6" w:rsidRDefault="00241CB2" w:rsidP="00F556E7">
      <w:pPr>
        <w:widowControl w:val="0"/>
        <w:ind w:firstLine="284"/>
        <w:jc w:val="both"/>
        <w:rPr>
          <w:rStyle w:val="Char6"/>
          <w:rtl/>
        </w:rPr>
      </w:pPr>
      <w:r w:rsidRPr="003124F6">
        <w:rPr>
          <w:rStyle w:val="Char6"/>
          <w:rtl/>
        </w:rPr>
        <w:t>گرچه لش</w:t>
      </w:r>
      <w:r w:rsidR="000E4BC7">
        <w:rPr>
          <w:rStyle w:val="Char6"/>
          <w:rtl/>
        </w:rPr>
        <w:t>ک</w:t>
      </w:r>
      <w:r w:rsidRPr="003124F6">
        <w:rPr>
          <w:rStyle w:val="Char6"/>
          <w:rtl/>
        </w:rPr>
        <w:t>ر اسلام با رس</w:t>
      </w:r>
      <w:r w:rsidR="000E4BC7">
        <w:rPr>
          <w:rStyle w:val="Char6"/>
          <w:rtl/>
        </w:rPr>
        <w:t>ی</w:t>
      </w:r>
      <w:r w:rsidRPr="003124F6">
        <w:rPr>
          <w:rStyle w:val="Char6"/>
          <w:rtl/>
        </w:rPr>
        <w:t>دن ا</w:t>
      </w:r>
      <w:r w:rsidR="000E4BC7">
        <w:rPr>
          <w:rStyle w:val="Char6"/>
          <w:rtl/>
        </w:rPr>
        <w:t>ی</w:t>
      </w:r>
      <w:r w:rsidRPr="003124F6">
        <w:rPr>
          <w:rStyle w:val="Char6"/>
          <w:rtl/>
        </w:rPr>
        <w:t xml:space="preserve">ن </w:t>
      </w:r>
      <w:r w:rsidR="000E4BC7">
        <w:rPr>
          <w:rStyle w:val="Char6"/>
          <w:rtl/>
        </w:rPr>
        <w:t>ک</w:t>
      </w:r>
      <w:r w:rsidRPr="003124F6">
        <w:rPr>
          <w:rStyle w:val="Char6"/>
          <w:rtl/>
        </w:rPr>
        <w:t>م</w:t>
      </w:r>
      <w:r w:rsidR="000E4BC7">
        <w:rPr>
          <w:rStyle w:val="Char6"/>
          <w:rtl/>
        </w:rPr>
        <w:t>ک</w:t>
      </w:r>
      <w:r w:rsidR="00E6384D" w:rsidRPr="003124F6">
        <w:rPr>
          <w:rStyle w:val="Char6"/>
          <w:rFonts w:hint="cs"/>
          <w:rtl/>
        </w:rPr>
        <w:t>‌</w:t>
      </w:r>
      <w:r w:rsidRPr="003124F6">
        <w:rPr>
          <w:rStyle w:val="Char6"/>
          <w:rtl/>
        </w:rPr>
        <w:t>ها باز هم نسبت به لش</w:t>
      </w:r>
      <w:r w:rsidR="000E4BC7">
        <w:rPr>
          <w:rStyle w:val="Char6"/>
          <w:rtl/>
        </w:rPr>
        <w:t>ک</w:t>
      </w:r>
      <w:r w:rsidRPr="003124F6">
        <w:rPr>
          <w:rStyle w:val="Char6"/>
          <w:rtl/>
        </w:rPr>
        <w:t>ر دشمن خ</w:t>
      </w:r>
      <w:r w:rsidR="000E4BC7">
        <w:rPr>
          <w:rStyle w:val="Char6"/>
          <w:rtl/>
        </w:rPr>
        <w:t>ی</w:t>
      </w:r>
      <w:r w:rsidRPr="003124F6">
        <w:rPr>
          <w:rStyle w:val="Char6"/>
          <w:rtl/>
        </w:rPr>
        <w:t>ل</w:t>
      </w:r>
      <w:r w:rsidR="000E4BC7">
        <w:rPr>
          <w:rStyle w:val="Char6"/>
          <w:rtl/>
        </w:rPr>
        <w:t>ی</w:t>
      </w:r>
      <w:r w:rsidRPr="003124F6">
        <w:rPr>
          <w:rStyle w:val="Char6"/>
          <w:rtl/>
        </w:rPr>
        <w:t xml:space="preserve"> </w:t>
      </w:r>
      <w:r w:rsidR="000E4BC7">
        <w:rPr>
          <w:rStyle w:val="Char6"/>
          <w:rtl/>
        </w:rPr>
        <w:t>ک</w:t>
      </w:r>
      <w:r w:rsidRPr="003124F6">
        <w:rPr>
          <w:rStyle w:val="Char6"/>
          <w:rtl/>
        </w:rPr>
        <w:t>م بود و هم از ح</w:t>
      </w:r>
      <w:r w:rsidR="000E4BC7">
        <w:rPr>
          <w:rStyle w:val="Char6"/>
          <w:rtl/>
        </w:rPr>
        <w:t>ی</w:t>
      </w:r>
      <w:r w:rsidRPr="003124F6">
        <w:rPr>
          <w:rStyle w:val="Char6"/>
          <w:rtl/>
        </w:rPr>
        <w:t>ث ن</w:t>
      </w:r>
      <w:r w:rsidR="000E4BC7">
        <w:rPr>
          <w:rStyle w:val="Char6"/>
          <w:rtl/>
        </w:rPr>
        <w:t>ی</w:t>
      </w:r>
      <w:r w:rsidRPr="003124F6">
        <w:rPr>
          <w:rStyle w:val="Char6"/>
          <w:rtl/>
        </w:rPr>
        <w:t>رو و هم از لحاظ تجه</w:t>
      </w:r>
      <w:r w:rsidR="000E4BC7">
        <w:rPr>
          <w:rStyle w:val="Char6"/>
          <w:rtl/>
        </w:rPr>
        <w:t>ی</w:t>
      </w:r>
      <w:r w:rsidRPr="003124F6">
        <w:rPr>
          <w:rStyle w:val="Char6"/>
          <w:rtl/>
        </w:rPr>
        <w:t>زات جنگ</w:t>
      </w:r>
      <w:r w:rsidR="000E4BC7">
        <w:rPr>
          <w:rStyle w:val="Char6"/>
          <w:rtl/>
        </w:rPr>
        <w:t>ی</w:t>
      </w:r>
      <w:r w:rsidRPr="003124F6">
        <w:rPr>
          <w:rStyle w:val="Char6"/>
          <w:rtl/>
        </w:rPr>
        <w:t xml:space="preserve"> قابل مقا</w:t>
      </w:r>
      <w:r w:rsidR="000E4BC7">
        <w:rPr>
          <w:rStyle w:val="Char6"/>
          <w:rtl/>
        </w:rPr>
        <w:t>ی</w:t>
      </w:r>
      <w:r w:rsidRPr="003124F6">
        <w:rPr>
          <w:rStyle w:val="Char6"/>
          <w:rtl/>
        </w:rPr>
        <w:t>سه با لش</w:t>
      </w:r>
      <w:r w:rsidR="000E4BC7">
        <w:rPr>
          <w:rStyle w:val="Char6"/>
          <w:rtl/>
        </w:rPr>
        <w:t>ک</w:t>
      </w:r>
      <w:r w:rsidRPr="003124F6">
        <w:rPr>
          <w:rStyle w:val="Char6"/>
          <w:rtl/>
        </w:rPr>
        <w:t>ر طرف نبودند، ول</w:t>
      </w:r>
      <w:r w:rsidR="000E4BC7">
        <w:rPr>
          <w:rStyle w:val="Char6"/>
          <w:rtl/>
        </w:rPr>
        <w:t>ی</w:t>
      </w:r>
      <w:r w:rsidRPr="003124F6">
        <w:rPr>
          <w:rStyle w:val="Char6"/>
          <w:rtl/>
        </w:rPr>
        <w:t xml:space="preserve"> تهور جنگ</w:t>
      </w:r>
      <w:r w:rsidR="000E4BC7">
        <w:rPr>
          <w:rStyle w:val="Char6"/>
          <w:rtl/>
        </w:rPr>
        <w:t>ی</w:t>
      </w:r>
      <w:r w:rsidRPr="003124F6">
        <w:rPr>
          <w:rStyle w:val="Char6"/>
          <w:rtl/>
        </w:rPr>
        <w:t xml:space="preserve"> و پ</w:t>
      </w:r>
      <w:r w:rsidR="000E4BC7">
        <w:rPr>
          <w:rStyle w:val="Char6"/>
          <w:rtl/>
        </w:rPr>
        <w:t>ی</w:t>
      </w:r>
      <w:r w:rsidRPr="003124F6">
        <w:rPr>
          <w:rStyle w:val="Char6"/>
          <w:rtl/>
        </w:rPr>
        <w:t>شرو</w:t>
      </w:r>
      <w:r w:rsidR="000E4BC7">
        <w:rPr>
          <w:rStyle w:val="Char6"/>
          <w:rtl/>
        </w:rPr>
        <w:t>ی</w:t>
      </w:r>
      <w:r w:rsidRPr="003124F6">
        <w:rPr>
          <w:rStyle w:val="Char6"/>
          <w:rtl/>
        </w:rPr>
        <w:t xml:space="preserve"> خ</w:t>
      </w:r>
      <w:r w:rsidR="000E4BC7">
        <w:rPr>
          <w:rStyle w:val="Char6"/>
          <w:rtl/>
        </w:rPr>
        <w:t>ی</w:t>
      </w:r>
      <w:r w:rsidRPr="003124F6">
        <w:rPr>
          <w:rStyle w:val="Char6"/>
          <w:rtl/>
        </w:rPr>
        <w:t>ل</w:t>
      </w:r>
      <w:r w:rsidR="000E4BC7">
        <w:rPr>
          <w:rStyle w:val="Char6"/>
          <w:rtl/>
        </w:rPr>
        <w:t>ی</w:t>
      </w:r>
      <w:r w:rsidRPr="003124F6">
        <w:rPr>
          <w:rStyle w:val="Char6"/>
          <w:rtl/>
        </w:rPr>
        <w:t xml:space="preserve"> سر</w:t>
      </w:r>
      <w:r w:rsidR="000E4BC7">
        <w:rPr>
          <w:rStyle w:val="Char6"/>
          <w:rtl/>
        </w:rPr>
        <w:t>ی</w:t>
      </w:r>
      <w:r w:rsidRPr="003124F6">
        <w:rPr>
          <w:rStyle w:val="Char6"/>
          <w:rtl/>
        </w:rPr>
        <w:t>ع</w:t>
      </w:r>
      <w:r w:rsidR="009F5D6E">
        <w:rPr>
          <w:rStyle w:val="Char6"/>
          <w:rtl/>
        </w:rPr>
        <w:t xml:space="preserve"> آن‌ها </w:t>
      </w:r>
      <w:r w:rsidRPr="003124F6">
        <w:rPr>
          <w:rStyle w:val="Char6"/>
          <w:rtl/>
        </w:rPr>
        <w:t>در عربه و ش</w:t>
      </w:r>
      <w:r w:rsidR="000E4BC7">
        <w:rPr>
          <w:rStyle w:val="Char6"/>
          <w:rtl/>
        </w:rPr>
        <w:t>ک</w:t>
      </w:r>
      <w:r w:rsidRPr="003124F6">
        <w:rPr>
          <w:rStyle w:val="Char6"/>
          <w:rtl/>
        </w:rPr>
        <w:t>ست فاحش سپاه سه هزار نفر</w:t>
      </w:r>
      <w:r w:rsidR="000E4BC7">
        <w:rPr>
          <w:rStyle w:val="Char6"/>
          <w:rtl/>
        </w:rPr>
        <w:t>ی</w:t>
      </w:r>
      <w:r w:rsidRPr="003124F6">
        <w:rPr>
          <w:rStyle w:val="Char6"/>
          <w:rtl/>
        </w:rPr>
        <w:t xml:space="preserve"> مجهز روم از سپاه پانصد نفر</w:t>
      </w:r>
      <w:r w:rsidR="000E4BC7">
        <w:rPr>
          <w:rStyle w:val="Char6"/>
          <w:rtl/>
        </w:rPr>
        <w:t>ی</w:t>
      </w:r>
      <w:r w:rsidRPr="003124F6">
        <w:rPr>
          <w:rStyle w:val="Char6"/>
          <w:rtl/>
        </w:rPr>
        <w:t xml:space="preserve"> غ</w:t>
      </w:r>
      <w:r w:rsidR="000E4BC7">
        <w:rPr>
          <w:rStyle w:val="Char6"/>
          <w:rtl/>
        </w:rPr>
        <w:t>ی</w:t>
      </w:r>
      <w:r w:rsidRPr="003124F6">
        <w:rPr>
          <w:rStyle w:val="Char6"/>
          <w:rtl/>
        </w:rPr>
        <w:t>ر مجهز مسلم</w:t>
      </w:r>
      <w:r w:rsidR="000E4BC7">
        <w:rPr>
          <w:rStyle w:val="Char6"/>
          <w:rtl/>
        </w:rPr>
        <w:t>ی</w:t>
      </w:r>
      <w:r w:rsidRPr="003124F6">
        <w:rPr>
          <w:rStyle w:val="Char6"/>
          <w:rtl/>
        </w:rPr>
        <w:t>ن در آنجا، فرماندهان لش</w:t>
      </w:r>
      <w:r w:rsidR="000E4BC7">
        <w:rPr>
          <w:rStyle w:val="Char6"/>
          <w:rtl/>
        </w:rPr>
        <w:t>ک</w:t>
      </w:r>
      <w:r w:rsidRPr="003124F6">
        <w:rPr>
          <w:rStyle w:val="Char6"/>
          <w:rtl/>
        </w:rPr>
        <w:t>ر روم را وادار به احت</w:t>
      </w:r>
      <w:r w:rsidR="000E4BC7">
        <w:rPr>
          <w:rStyle w:val="Char6"/>
          <w:rtl/>
        </w:rPr>
        <w:t>ی</w:t>
      </w:r>
      <w:r w:rsidRPr="003124F6">
        <w:rPr>
          <w:rStyle w:val="Char6"/>
          <w:rtl/>
        </w:rPr>
        <w:t xml:space="preserve">اط </w:t>
      </w:r>
      <w:r w:rsidR="000E4BC7">
        <w:rPr>
          <w:rStyle w:val="Char6"/>
          <w:rtl/>
        </w:rPr>
        <w:t>ک</w:t>
      </w:r>
      <w:r w:rsidRPr="003124F6">
        <w:rPr>
          <w:rStyle w:val="Char6"/>
          <w:rtl/>
        </w:rPr>
        <w:t>رده بود. آنان به خود اجازه نم</w:t>
      </w:r>
      <w:r w:rsidR="000E4BC7">
        <w:rPr>
          <w:rStyle w:val="Char6"/>
          <w:rtl/>
        </w:rPr>
        <w:t>ی</w:t>
      </w:r>
      <w:r w:rsidRPr="003124F6">
        <w:rPr>
          <w:rStyle w:val="Char6"/>
          <w:rtl/>
        </w:rPr>
        <w:t>‌دادند به مسلم</w:t>
      </w:r>
      <w:r w:rsidR="000E4BC7">
        <w:rPr>
          <w:rStyle w:val="Char6"/>
          <w:rtl/>
        </w:rPr>
        <w:t>ی</w:t>
      </w:r>
      <w:r w:rsidRPr="003124F6">
        <w:rPr>
          <w:rStyle w:val="Char6"/>
          <w:rtl/>
        </w:rPr>
        <w:t>ن حمله نما</w:t>
      </w:r>
      <w:r w:rsidR="000E4BC7">
        <w:rPr>
          <w:rStyle w:val="Char6"/>
          <w:rtl/>
        </w:rPr>
        <w:t>ی</w:t>
      </w:r>
      <w:r w:rsidRPr="003124F6">
        <w:rPr>
          <w:rStyle w:val="Char6"/>
          <w:rtl/>
        </w:rPr>
        <w:t xml:space="preserve">ند. لهذا هر </w:t>
      </w:r>
      <w:r w:rsidR="000E4BC7">
        <w:rPr>
          <w:rStyle w:val="Char6"/>
          <w:rtl/>
        </w:rPr>
        <w:t>یک</w:t>
      </w:r>
      <w:r w:rsidRPr="003124F6">
        <w:rPr>
          <w:rStyle w:val="Char6"/>
          <w:rtl/>
        </w:rPr>
        <w:t xml:space="preserve"> از طرف</w:t>
      </w:r>
      <w:r w:rsidR="000E4BC7">
        <w:rPr>
          <w:rStyle w:val="Char6"/>
          <w:rtl/>
        </w:rPr>
        <w:t>ی</w:t>
      </w:r>
      <w:r w:rsidRPr="003124F6">
        <w:rPr>
          <w:rStyle w:val="Char6"/>
          <w:rtl/>
        </w:rPr>
        <w:t>ن جسته گر</w:t>
      </w:r>
      <w:r w:rsidR="000E4BC7">
        <w:rPr>
          <w:rStyle w:val="Char6"/>
          <w:rtl/>
        </w:rPr>
        <w:t>ی</w:t>
      </w:r>
      <w:r w:rsidRPr="003124F6">
        <w:rPr>
          <w:rStyle w:val="Char6"/>
          <w:rtl/>
        </w:rPr>
        <w:t xml:space="preserve">خته به </w:t>
      </w:r>
      <w:r w:rsidR="000E4BC7">
        <w:rPr>
          <w:rStyle w:val="Char6"/>
          <w:rtl/>
        </w:rPr>
        <w:t>یک</w:t>
      </w:r>
      <w:r w:rsidRPr="003124F6">
        <w:rPr>
          <w:rStyle w:val="Char6"/>
          <w:rtl/>
        </w:rPr>
        <w:t>د</w:t>
      </w:r>
      <w:r w:rsidR="000E4BC7">
        <w:rPr>
          <w:rStyle w:val="Char6"/>
          <w:rtl/>
        </w:rPr>
        <w:t>ی</w:t>
      </w:r>
      <w:r w:rsidRPr="003124F6">
        <w:rPr>
          <w:rStyle w:val="Char6"/>
          <w:rtl/>
        </w:rPr>
        <w:t>گر م</w:t>
      </w:r>
      <w:r w:rsidR="000E4BC7">
        <w:rPr>
          <w:rStyle w:val="Char6"/>
          <w:rtl/>
        </w:rPr>
        <w:t>ی</w:t>
      </w:r>
      <w:r w:rsidRPr="003124F6">
        <w:rPr>
          <w:rStyle w:val="Char6"/>
          <w:rtl/>
        </w:rPr>
        <w:t>‌تاختند. وضع طرف</w:t>
      </w:r>
      <w:r w:rsidR="000E4BC7">
        <w:rPr>
          <w:rStyle w:val="Char6"/>
          <w:rtl/>
        </w:rPr>
        <w:t>ی</w:t>
      </w:r>
      <w:r w:rsidRPr="003124F6">
        <w:rPr>
          <w:rStyle w:val="Char6"/>
          <w:rtl/>
        </w:rPr>
        <w:t>ن تا سه ماه بد</w:t>
      </w:r>
      <w:r w:rsidR="000E4BC7">
        <w:rPr>
          <w:rStyle w:val="Char6"/>
          <w:rtl/>
        </w:rPr>
        <w:t>ی</w:t>
      </w:r>
      <w:r w:rsidRPr="003124F6">
        <w:rPr>
          <w:rStyle w:val="Char6"/>
          <w:rtl/>
        </w:rPr>
        <w:t>ن منوال گذشت.</w:t>
      </w:r>
    </w:p>
    <w:p w:rsidR="00241CB2" w:rsidRPr="003124F6" w:rsidRDefault="00241CB2" w:rsidP="00F556E7">
      <w:pPr>
        <w:widowControl w:val="0"/>
        <w:ind w:firstLine="284"/>
        <w:jc w:val="both"/>
        <w:rPr>
          <w:rStyle w:val="Char6"/>
          <w:rtl/>
        </w:rPr>
      </w:pPr>
      <w:r w:rsidRPr="003124F6">
        <w:rPr>
          <w:rStyle w:val="Char6"/>
          <w:rtl/>
        </w:rPr>
        <w:t>در ا</w:t>
      </w:r>
      <w:r w:rsidR="000E4BC7">
        <w:rPr>
          <w:rStyle w:val="Char6"/>
          <w:rtl/>
        </w:rPr>
        <w:t>ی</w:t>
      </w:r>
      <w:r w:rsidRPr="003124F6">
        <w:rPr>
          <w:rStyle w:val="Char6"/>
          <w:rtl/>
        </w:rPr>
        <w:t xml:space="preserve">ن هنگام </w:t>
      </w:r>
      <w:r w:rsidR="000E4BC7">
        <w:rPr>
          <w:rStyle w:val="Char6"/>
          <w:rtl/>
        </w:rPr>
        <w:t>ک</w:t>
      </w:r>
      <w:r w:rsidRPr="003124F6">
        <w:rPr>
          <w:rStyle w:val="Char6"/>
          <w:rtl/>
        </w:rPr>
        <w:t>ه خالد بن الول</w:t>
      </w:r>
      <w:r w:rsidR="000E4BC7">
        <w:rPr>
          <w:rStyle w:val="Char6"/>
          <w:rtl/>
        </w:rPr>
        <w:t>ی</w:t>
      </w:r>
      <w:r w:rsidRPr="003124F6">
        <w:rPr>
          <w:rStyle w:val="Char6"/>
          <w:rtl/>
        </w:rPr>
        <w:t>د ناح</w:t>
      </w:r>
      <w:r w:rsidR="000E4BC7">
        <w:rPr>
          <w:rStyle w:val="Char6"/>
          <w:rtl/>
        </w:rPr>
        <w:t>ی</w:t>
      </w:r>
      <w:r w:rsidRPr="003124F6">
        <w:rPr>
          <w:rStyle w:val="Char6"/>
          <w:rtl/>
        </w:rPr>
        <w:t xml:space="preserve">ه عراق را فتح </w:t>
      </w:r>
      <w:r w:rsidR="000E4BC7">
        <w:rPr>
          <w:rStyle w:val="Char6"/>
          <w:rtl/>
        </w:rPr>
        <w:t>ک</w:t>
      </w:r>
      <w:r w:rsidRPr="003124F6">
        <w:rPr>
          <w:rStyle w:val="Char6"/>
          <w:rtl/>
        </w:rPr>
        <w:t>رده بود و به نظم امور داخل</w:t>
      </w:r>
      <w:r w:rsidR="000E4BC7">
        <w:rPr>
          <w:rStyle w:val="Char6"/>
          <w:rtl/>
        </w:rPr>
        <w:t>ی</w:t>
      </w:r>
      <w:r w:rsidRPr="003124F6">
        <w:rPr>
          <w:rStyle w:val="Char6"/>
          <w:rtl/>
        </w:rPr>
        <w:t xml:space="preserve"> م</w:t>
      </w:r>
      <w:r w:rsidR="000E4BC7">
        <w:rPr>
          <w:rStyle w:val="Char6"/>
          <w:rtl/>
        </w:rPr>
        <w:t>ی</w:t>
      </w:r>
      <w:r w:rsidRPr="003124F6">
        <w:rPr>
          <w:rStyle w:val="Char6"/>
          <w:rtl/>
        </w:rPr>
        <w:t xml:space="preserve">‌پرداخت و </w:t>
      </w:r>
      <w:r w:rsidR="000E4BC7">
        <w:rPr>
          <w:rStyle w:val="Char6"/>
          <w:rtl/>
        </w:rPr>
        <w:t>ک</w:t>
      </w:r>
      <w:r w:rsidRPr="003124F6">
        <w:rPr>
          <w:rStyle w:val="Char6"/>
          <w:rtl/>
        </w:rPr>
        <w:t>ار خود را به خوب</w:t>
      </w:r>
      <w:r w:rsidR="000E4BC7">
        <w:rPr>
          <w:rStyle w:val="Char6"/>
          <w:rtl/>
        </w:rPr>
        <w:t>ی</w:t>
      </w:r>
      <w:r w:rsidRPr="003124F6">
        <w:rPr>
          <w:rStyle w:val="Char6"/>
          <w:rtl/>
        </w:rPr>
        <w:t xml:space="preserve"> </w:t>
      </w:r>
      <w:r w:rsidR="000E4BC7">
        <w:rPr>
          <w:rStyle w:val="Char6"/>
          <w:rtl/>
        </w:rPr>
        <w:t>یک</w:t>
      </w:r>
      <w:r w:rsidRPr="003124F6">
        <w:rPr>
          <w:rStyle w:val="Char6"/>
          <w:rtl/>
        </w:rPr>
        <w:t xml:space="preserve">سره </w:t>
      </w:r>
      <w:r w:rsidR="000E4BC7">
        <w:rPr>
          <w:rStyle w:val="Char6"/>
          <w:rtl/>
        </w:rPr>
        <w:t>ک</w:t>
      </w:r>
      <w:r w:rsidRPr="003124F6">
        <w:rPr>
          <w:rStyle w:val="Char6"/>
          <w:rtl/>
        </w:rPr>
        <w:t>رده و م</w:t>
      </w:r>
      <w:r w:rsidR="000E4BC7">
        <w:rPr>
          <w:rStyle w:val="Char6"/>
          <w:rtl/>
        </w:rPr>
        <w:t>ی</w:t>
      </w:r>
      <w:r w:rsidRPr="003124F6">
        <w:rPr>
          <w:rStyle w:val="Char6"/>
          <w:rtl/>
        </w:rPr>
        <w:t>‌خواست به قادس</w:t>
      </w:r>
      <w:r w:rsidR="000E4BC7">
        <w:rPr>
          <w:rStyle w:val="Char6"/>
          <w:rtl/>
        </w:rPr>
        <w:t>ی</w:t>
      </w:r>
      <w:r w:rsidRPr="003124F6">
        <w:rPr>
          <w:rStyle w:val="Char6"/>
          <w:rtl/>
        </w:rPr>
        <w:t xml:space="preserve">ه حمله </w:t>
      </w:r>
      <w:r w:rsidR="000E4BC7">
        <w:rPr>
          <w:rStyle w:val="Char6"/>
          <w:rtl/>
        </w:rPr>
        <w:t>ک</w:t>
      </w:r>
      <w:r w:rsidRPr="003124F6">
        <w:rPr>
          <w:rStyle w:val="Char6"/>
          <w:rtl/>
        </w:rPr>
        <w:t>ند، از طرف ابوب</w:t>
      </w:r>
      <w:r w:rsidR="000E4BC7">
        <w:rPr>
          <w:rStyle w:val="Char6"/>
          <w:rtl/>
        </w:rPr>
        <w:t>ک</w:t>
      </w:r>
      <w:r w:rsidRPr="003124F6">
        <w:rPr>
          <w:rStyle w:val="Char6"/>
          <w:rtl/>
        </w:rPr>
        <w:t xml:space="preserve">ر فرمان </w:t>
      </w:r>
      <w:r w:rsidR="000E4BC7">
        <w:rPr>
          <w:rStyle w:val="Char6"/>
          <w:rtl/>
        </w:rPr>
        <w:t>ی</w:t>
      </w:r>
      <w:r w:rsidRPr="003124F6">
        <w:rPr>
          <w:rStyle w:val="Char6"/>
          <w:rtl/>
        </w:rPr>
        <w:t xml:space="preserve">افت </w:t>
      </w:r>
      <w:r w:rsidR="000E4BC7">
        <w:rPr>
          <w:rStyle w:val="Char6"/>
          <w:rtl/>
        </w:rPr>
        <w:t>ک</w:t>
      </w:r>
      <w:r w:rsidRPr="003124F6">
        <w:rPr>
          <w:rStyle w:val="Char6"/>
          <w:rtl/>
        </w:rPr>
        <w:t>ه نصف لش</w:t>
      </w:r>
      <w:r w:rsidR="000E4BC7">
        <w:rPr>
          <w:rStyle w:val="Char6"/>
          <w:rtl/>
        </w:rPr>
        <w:t>ک</w:t>
      </w:r>
      <w:r w:rsidRPr="003124F6">
        <w:rPr>
          <w:rStyle w:val="Char6"/>
          <w:rtl/>
        </w:rPr>
        <w:t>ر خود را در اخت</w:t>
      </w:r>
      <w:r w:rsidR="000E4BC7">
        <w:rPr>
          <w:rStyle w:val="Char6"/>
          <w:rtl/>
        </w:rPr>
        <w:t>ی</w:t>
      </w:r>
      <w:r w:rsidRPr="003124F6">
        <w:rPr>
          <w:rStyle w:val="Char6"/>
          <w:rtl/>
        </w:rPr>
        <w:t>ار مثن</w:t>
      </w:r>
      <w:r w:rsidR="000E4BC7">
        <w:rPr>
          <w:rStyle w:val="Char6"/>
          <w:rtl/>
        </w:rPr>
        <w:t>ی</w:t>
      </w:r>
      <w:r w:rsidRPr="003124F6">
        <w:rPr>
          <w:rStyle w:val="Char6"/>
          <w:rtl/>
        </w:rPr>
        <w:t xml:space="preserve"> بن الحارثه فرمانده نام</w:t>
      </w:r>
      <w:r w:rsidR="000E4BC7">
        <w:rPr>
          <w:rStyle w:val="Char6"/>
          <w:rtl/>
        </w:rPr>
        <w:t>ی</w:t>
      </w:r>
      <w:r w:rsidRPr="003124F6">
        <w:rPr>
          <w:rStyle w:val="Char6"/>
          <w:rtl/>
        </w:rPr>
        <w:t xml:space="preserve"> و فدا</w:t>
      </w:r>
      <w:r w:rsidR="000E4BC7">
        <w:rPr>
          <w:rStyle w:val="Char6"/>
          <w:rtl/>
        </w:rPr>
        <w:t>ک</w:t>
      </w:r>
      <w:r w:rsidRPr="003124F6">
        <w:rPr>
          <w:rStyle w:val="Char6"/>
          <w:rtl/>
        </w:rPr>
        <w:t>ار مسلمان بگذارد. محافظت و نظارت بر نظم آنجا را به او بسپارد و خودش با نصف د</w:t>
      </w:r>
      <w:r w:rsidR="000E4BC7">
        <w:rPr>
          <w:rStyle w:val="Char6"/>
          <w:rtl/>
        </w:rPr>
        <w:t>ی</w:t>
      </w:r>
      <w:r w:rsidRPr="003124F6">
        <w:rPr>
          <w:rStyle w:val="Char6"/>
          <w:rtl/>
        </w:rPr>
        <w:t>گر لش</w:t>
      </w:r>
      <w:r w:rsidR="000E4BC7">
        <w:rPr>
          <w:rStyle w:val="Char6"/>
          <w:rtl/>
        </w:rPr>
        <w:t>ک</w:t>
      </w:r>
      <w:r w:rsidRPr="003124F6">
        <w:rPr>
          <w:rStyle w:val="Char6"/>
          <w:rtl/>
        </w:rPr>
        <w:t xml:space="preserve">ر </w:t>
      </w:r>
      <w:r w:rsidR="000E4BC7">
        <w:rPr>
          <w:rStyle w:val="Char6"/>
          <w:rtl/>
        </w:rPr>
        <w:t>ک</w:t>
      </w:r>
      <w:r w:rsidRPr="003124F6">
        <w:rPr>
          <w:rStyle w:val="Char6"/>
          <w:rtl/>
        </w:rPr>
        <w:t>ه گفته شده ب</w:t>
      </w:r>
      <w:r w:rsidR="000E4BC7">
        <w:rPr>
          <w:rStyle w:val="Char6"/>
          <w:rtl/>
        </w:rPr>
        <w:t>ی</w:t>
      </w:r>
      <w:r w:rsidRPr="003124F6">
        <w:rPr>
          <w:rStyle w:val="Char6"/>
          <w:rtl/>
        </w:rPr>
        <w:t xml:space="preserve">ست هزار نفر بودند به </w:t>
      </w:r>
      <w:r w:rsidR="000E4BC7">
        <w:rPr>
          <w:rStyle w:val="Char6"/>
          <w:rtl/>
        </w:rPr>
        <w:t>ک</w:t>
      </w:r>
      <w:r w:rsidRPr="003124F6">
        <w:rPr>
          <w:rStyle w:val="Char6"/>
          <w:rtl/>
        </w:rPr>
        <w:t>م</w:t>
      </w:r>
      <w:r w:rsidR="000E4BC7">
        <w:rPr>
          <w:rStyle w:val="Char6"/>
          <w:rtl/>
        </w:rPr>
        <w:t>ک</w:t>
      </w:r>
      <w:r w:rsidRPr="003124F6">
        <w:rPr>
          <w:rStyle w:val="Char6"/>
          <w:rtl/>
        </w:rPr>
        <w:t xml:space="preserve"> مسلم</w:t>
      </w:r>
      <w:r w:rsidR="000E4BC7">
        <w:rPr>
          <w:rStyle w:val="Char6"/>
          <w:rtl/>
        </w:rPr>
        <w:t>ی</w:t>
      </w:r>
      <w:r w:rsidRPr="003124F6">
        <w:rPr>
          <w:rStyle w:val="Char6"/>
          <w:rtl/>
        </w:rPr>
        <w:t xml:space="preserve">ن در جبهه </w:t>
      </w:r>
      <w:r w:rsidR="000E4BC7">
        <w:rPr>
          <w:rStyle w:val="Char6"/>
          <w:rtl/>
        </w:rPr>
        <w:t>ی</w:t>
      </w:r>
      <w:r w:rsidRPr="003124F6">
        <w:rPr>
          <w:rStyle w:val="Char6"/>
          <w:rtl/>
        </w:rPr>
        <w:t>رمو</w:t>
      </w:r>
      <w:r w:rsidR="000E4BC7">
        <w:rPr>
          <w:rStyle w:val="Char6"/>
          <w:rtl/>
        </w:rPr>
        <w:t>ک</w:t>
      </w:r>
      <w:r w:rsidRPr="003124F6">
        <w:rPr>
          <w:rStyle w:val="Char6"/>
          <w:rtl/>
        </w:rPr>
        <w:t xml:space="preserve"> بشتابد. لهذا او ن</w:t>
      </w:r>
      <w:r w:rsidR="000E4BC7">
        <w:rPr>
          <w:rStyle w:val="Char6"/>
          <w:rtl/>
        </w:rPr>
        <w:t>ی</w:t>
      </w:r>
      <w:r w:rsidRPr="003124F6">
        <w:rPr>
          <w:rStyle w:val="Char6"/>
          <w:rtl/>
        </w:rPr>
        <w:t xml:space="preserve">ز طبق </w:t>
      </w:r>
      <w:r w:rsidR="00E6384D" w:rsidRPr="003124F6">
        <w:rPr>
          <w:rStyle w:val="Char6"/>
          <w:rtl/>
        </w:rPr>
        <w:t>امر خل</w:t>
      </w:r>
      <w:r w:rsidR="000E4BC7">
        <w:rPr>
          <w:rStyle w:val="Char6"/>
          <w:rtl/>
        </w:rPr>
        <w:t>ی</w:t>
      </w:r>
      <w:r w:rsidR="00E6384D" w:rsidRPr="003124F6">
        <w:rPr>
          <w:rStyle w:val="Char6"/>
          <w:rtl/>
        </w:rPr>
        <w:t>فه با سپاه خود سر</w:t>
      </w:r>
      <w:r w:rsidR="000E4BC7">
        <w:rPr>
          <w:rStyle w:val="Char6"/>
          <w:rtl/>
        </w:rPr>
        <w:t>ی</w:t>
      </w:r>
      <w:r w:rsidR="00E6384D" w:rsidRPr="003124F6">
        <w:rPr>
          <w:rStyle w:val="Char6"/>
          <w:rtl/>
        </w:rPr>
        <w:t>عاً به</w:t>
      </w:r>
      <w:r w:rsidR="00E6384D" w:rsidRPr="003124F6">
        <w:rPr>
          <w:rStyle w:val="Char6"/>
          <w:rFonts w:hint="cs"/>
          <w:rtl/>
        </w:rPr>
        <w:t>‌</w:t>
      </w:r>
      <w:r w:rsidRPr="003124F6">
        <w:rPr>
          <w:rStyle w:val="Char6"/>
          <w:rtl/>
        </w:rPr>
        <w:t>سو</w:t>
      </w:r>
      <w:r w:rsidR="000E4BC7">
        <w:rPr>
          <w:rStyle w:val="Char6"/>
          <w:rtl/>
        </w:rPr>
        <w:t>ی</w:t>
      </w:r>
      <w:r w:rsidRPr="003124F6">
        <w:rPr>
          <w:rStyle w:val="Char6"/>
          <w:rtl/>
        </w:rPr>
        <w:t xml:space="preserve"> </w:t>
      </w:r>
      <w:r w:rsidR="000E4BC7">
        <w:rPr>
          <w:rStyle w:val="Char6"/>
          <w:rtl/>
        </w:rPr>
        <w:t>ی</w:t>
      </w:r>
      <w:r w:rsidRPr="003124F6">
        <w:rPr>
          <w:rStyle w:val="Char6"/>
          <w:rtl/>
        </w:rPr>
        <w:t>رمو</w:t>
      </w:r>
      <w:r w:rsidR="000E4BC7">
        <w:rPr>
          <w:rStyle w:val="Char6"/>
          <w:rtl/>
        </w:rPr>
        <w:t>ک</w:t>
      </w:r>
      <w:r w:rsidRPr="003124F6">
        <w:rPr>
          <w:rStyle w:val="Char6"/>
          <w:rtl/>
        </w:rPr>
        <w:t xml:space="preserve"> حر</w:t>
      </w:r>
      <w:r w:rsidR="000E4BC7">
        <w:rPr>
          <w:rStyle w:val="Char6"/>
          <w:rtl/>
        </w:rPr>
        <w:t>ک</w:t>
      </w:r>
      <w:r w:rsidRPr="003124F6">
        <w:rPr>
          <w:rStyle w:val="Char6"/>
          <w:rtl/>
        </w:rPr>
        <w:t>ت نمود.</w:t>
      </w:r>
    </w:p>
    <w:p w:rsidR="00241CB2" w:rsidRPr="004B7851" w:rsidRDefault="00241CB2" w:rsidP="004B7851">
      <w:pPr>
        <w:pStyle w:val="a8"/>
        <w:rPr>
          <w:rtl/>
        </w:rPr>
      </w:pPr>
      <w:bookmarkStart w:id="98" w:name="_Toc341627260"/>
      <w:bookmarkStart w:id="99" w:name="_Toc341627481"/>
      <w:bookmarkStart w:id="100" w:name="_Toc440798928"/>
      <w:r w:rsidRPr="004B7851">
        <w:rPr>
          <w:rtl/>
        </w:rPr>
        <w:t>اول</w:t>
      </w:r>
      <w:r w:rsidR="000E4BC7">
        <w:rPr>
          <w:rtl/>
        </w:rPr>
        <w:t>ی</w:t>
      </w:r>
      <w:r w:rsidRPr="004B7851">
        <w:rPr>
          <w:rtl/>
        </w:rPr>
        <w:t>ن برخرد خالد با دشمن در خا</w:t>
      </w:r>
      <w:r w:rsidR="000E4BC7">
        <w:rPr>
          <w:rtl/>
        </w:rPr>
        <w:t>ک</w:t>
      </w:r>
      <w:r w:rsidRPr="004B7851">
        <w:rPr>
          <w:rtl/>
        </w:rPr>
        <w:t xml:space="preserve"> شام</w:t>
      </w:r>
      <w:bookmarkEnd w:id="98"/>
      <w:bookmarkEnd w:id="99"/>
      <w:bookmarkEnd w:id="100"/>
    </w:p>
    <w:p w:rsidR="00241CB2" w:rsidRPr="003124F6" w:rsidRDefault="000E4BC7" w:rsidP="00F556E7">
      <w:pPr>
        <w:widowControl w:val="0"/>
        <w:ind w:firstLine="284"/>
        <w:jc w:val="both"/>
        <w:rPr>
          <w:rStyle w:val="Char6"/>
          <w:rtl/>
        </w:rPr>
      </w:pPr>
      <w:r>
        <w:rPr>
          <w:rStyle w:val="Char6"/>
          <w:rtl/>
        </w:rPr>
        <w:t>ک</w:t>
      </w:r>
      <w:r w:rsidR="00241CB2" w:rsidRPr="003124F6">
        <w:rPr>
          <w:rStyle w:val="Char6"/>
          <w:rtl/>
        </w:rPr>
        <w:t>م</w:t>
      </w:r>
      <w:r>
        <w:rPr>
          <w:rStyle w:val="Char6"/>
          <w:rtl/>
        </w:rPr>
        <w:t>ی</w:t>
      </w:r>
      <w:r w:rsidR="00241CB2" w:rsidRPr="003124F6">
        <w:rPr>
          <w:rStyle w:val="Char6"/>
          <w:rtl/>
        </w:rPr>
        <w:t xml:space="preserve"> قبل از رس</w:t>
      </w:r>
      <w:r>
        <w:rPr>
          <w:rStyle w:val="Char6"/>
          <w:rtl/>
        </w:rPr>
        <w:t>ی</w:t>
      </w:r>
      <w:r w:rsidR="00241CB2" w:rsidRPr="003124F6">
        <w:rPr>
          <w:rStyle w:val="Char6"/>
          <w:rtl/>
        </w:rPr>
        <w:t>دن خالد به سرزم</w:t>
      </w:r>
      <w:r>
        <w:rPr>
          <w:rStyle w:val="Char6"/>
          <w:rtl/>
        </w:rPr>
        <w:t>ی</w:t>
      </w:r>
      <w:r w:rsidR="00241CB2" w:rsidRPr="003124F6">
        <w:rPr>
          <w:rStyle w:val="Char6"/>
          <w:rtl/>
        </w:rPr>
        <w:t>ن شام شرحب</w:t>
      </w:r>
      <w:r>
        <w:rPr>
          <w:rStyle w:val="Char6"/>
          <w:rtl/>
        </w:rPr>
        <w:t>ی</w:t>
      </w:r>
      <w:r w:rsidR="00241CB2" w:rsidRPr="003124F6">
        <w:rPr>
          <w:rStyle w:val="Char6"/>
          <w:rtl/>
        </w:rPr>
        <w:t>ل بن حسنه به دستور ابوعب</w:t>
      </w:r>
      <w:r>
        <w:rPr>
          <w:rStyle w:val="Char6"/>
          <w:rtl/>
        </w:rPr>
        <w:t>ی</w:t>
      </w:r>
      <w:r w:rsidR="00241CB2" w:rsidRPr="003124F6">
        <w:rPr>
          <w:rStyle w:val="Char6"/>
          <w:rtl/>
        </w:rPr>
        <w:t>ده برا</w:t>
      </w:r>
      <w:r>
        <w:rPr>
          <w:rStyle w:val="Char6"/>
          <w:rtl/>
        </w:rPr>
        <w:t>ی</w:t>
      </w:r>
      <w:r w:rsidR="00241CB2" w:rsidRPr="003124F6">
        <w:rPr>
          <w:rStyle w:val="Char6"/>
          <w:rtl/>
        </w:rPr>
        <w:t xml:space="preserve"> تسخ</w:t>
      </w:r>
      <w:r>
        <w:rPr>
          <w:rStyle w:val="Char6"/>
          <w:rtl/>
        </w:rPr>
        <w:t>ی</w:t>
      </w:r>
      <w:r w:rsidR="00241CB2" w:rsidRPr="003124F6">
        <w:rPr>
          <w:rStyle w:val="Char6"/>
          <w:rtl/>
        </w:rPr>
        <w:t>ر شهر بصر</w:t>
      </w:r>
      <w:r>
        <w:rPr>
          <w:rStyle w:val="Char6"/>
          <w:rtl/>
        </w:rPr>
        <w:t>ی</w:t>
      </w:r>
      <w:r w:rsidR="00241CB2" w:rsidRPr="003124F6">
        <w:rPr>
          <w:rStyle w:val="Char6"/>
          <w:rtl/>
        </w:rPr>
        <w:t xml:space="preserve"> به پادگان آنجا وارد پ</w:t>
      </w:r>
      <w:r>
        <w:rPr>
          <w:rStyle w:val="Char6"/>
          <w:rtl/>
        </w:rPr>
        <w:t>یک</w:t>
      </w:r>
      <w:r w:rsidR="00241CB2" w:rsidRPr="003124F6">
        <w:rPr>
          <w:rStyle w:val="Char6"/>
          <w:rtl/>
        </w:rPr>
        <w:t xml:space="preserve">ار شده بود. </w:t>
      </w:r>
    </w:p>
    <w:p w:rsidR="00241CB2" w:rsidRPr="003124F6" w:rsidRDefault="00241CB2" w:rsidP="00F556E7">
      <w:pPr>
        <w:widowControl w:val="0"/>
        <w:ind w:firstLine="284"/>
        <w:jc w:val="both"/>
        <w:rPr>
          <w:rStyle w:val="Char6"/>
          <w:rtl/>
        </w:rPr>
      </w:pPr>
      <w:r w:rsidRPr="003124F6">
        <w:rPr>
          <w:rStyle w:val="Char6"/>
          <w:rtl/>
        </w:rPr>
        <w:t>چون بصر</w:t>
      </w:r>
      <w:r w:rsidR="000E4BC7">
        <w:rPr>
          <w:rStyle w:val="Char6"/>
          <w:rtl/>
        </w:rPr>
        <w:t>ی</w:t>
      </w:r>
      <w:r w:rsidRPr="003124F6">
        <w:rPr>
          <w:rStyle w:val="Char6"/>
          <w:rtl/>
        </w:rPr>
        <w:t xml:space="preserve"> شهر مهم تجارت</w:t>
      </w:r>
      <w:r w:rsidR="000E4BC7">
        <w:rPr>
          <w:rStyle w:val="Char6"/>
          <w:rtl/>
        </w:rPr>
        <w:t>ی</w:t>
      </w:r>
      <w:r w:rsidRPr="003124F6">
        <w:rPr>
          <w:rStyle w:val="Char6"/>
          <w:rtl/>
        </w:rPr>
        <w:t xml:space="preserve"> بود، دولت روم استح</w:t>
      </w:r>
      <w:r w:rsidR="000E4BC7">
        <w:rPr>
          <w:rStyle w:val="Char6"/>
          <w:rtl/>
        </w:rPr>
        <w:t>ک</w:t>
      </w:r>
      <w:r w:rsidRPr="003124F6">
        <w:rPr>
          <w:rStyle w:val="Char6"/>
          <w:rtl/>
        </w:rPr>
        <w:t>امات مهم</w:t>
      </w:r>
      <w:r w:rsidR="000E4BC7">
        <w:rPr>
          <w:rStyle w:val="Char6"/>
          <w:rtl/>
        </w:rPr>
        <w:t>ی</w:t>
      </w:r>
      <w:r w:rsidRPr="003124F6">
        <w:rPr>
          <w:rStyle w:val="Char6"/>
          <w:rtl/>
        </w:rPr>
        <w:t xml:space="preserve"> در آنجا ساخته پادگان قو</w:t>
      </w:r>
      <w:r w:rsidR="000E4BC7">
        <w:rPr>
          <w:rStyle w:val="Char6"/>
          <w:rtl/>
        </w:rPr>
        <w:t>ی</w:t>
      </w:r>
      <w:r w:rsidRPr="003124F6">
        <w:rPr>
          <w:rStyle w:val="Char6"/>
          <w:rtl/>
        </w:rPr>
        <w:t xml:space="preserve"> و اسلحه و ذخا</w:t>
      </w:r>
      <w:r w:rsidR="000E4BC7">
        <w:rPr>
          <w:rStyle w:val="Char6"/>
          <w:rtl/>
        </w:rPr>
        <w:t>ی</w:t>
      </w:r>
      <w:r w:rsidRPr="003124F6">
        <w:rPr>
          <w:rStyle w:val="Char6"/>
          <w:rtl/>
        </w:rPr>
        <w:t>ر مهم</w:t>
      </w:r>
      <w:r w:rsidR="000E4BC7">
        <w:rPr>
          <w:rStyle w:val="Char6"/>
          <w:rtl/>
        </w:rPr>
        <w:t>ی</w:t>
      </w:r>
      <w:r w:rsidRPr="003124F6">
        <w:rPr>
          <w:rStyle w:val="Char6"/>
          <w:rtl/>
        </w:rPr>
        <w:t xml:space="preserve"> در آنجا مستقر </w:t>
      </w:r>
      <w:r w:rsidR="000E4BC7">
        <w:rPr>
          <w:rStyle w:val="Char6"/>
          <w:rtl/>
        </w:rPr>
        <w:t>ک</w:t>
      </w:r>
      <w:r w:rsidRPr="003124F6">
        <w:rPr>
          <w:rStyle w:val="Char6"/>
          <w:rtl/>
        </w:rPr>
        <w:t>رده بود. مدافع</w:t>
      </w:r>
      <w:r w:rsidR="000E4BC7">
        <w:rPr>
          <w:rStyle w:val="Char6"/>
          <w:rtl/>
        </w:rPr>
        <w:t>ی</w:t>
      </w:r>
      <w:r w:rsidRPr="003124F6">
        <w:rPr>
          <w:rStyle w:val="Char6"/>
          <w:rtl/>
        </w:rPr>
        <w:t>ن شهر از برج و با رو</w:t>
      </w:r>
      <w:r w:rsidR="000E4BC7">
        <w:rPr>
          <w:rStyle w:val="Char6"/>
          <w:rtl/>
        </w:rPr>
        <w:t>ی</w:t>
      </w:r>
      <w:r w:rsidRPr="003124F6">
        <w:rPr>
          <w:rStyle w:val="Char6"/>
          <w:rtl/>
        </w:rPr>
        <w:t xml:space="preserve"> آنجا ماهرانه به سو</w:t>
      </w:r>
      <w:r w:rsidR="000E4BC7">
        <w:rPr>
          <w:rStyle w:val="Char6"/>
          <w:rtl/>
        </w:rPr>
        <w:t>ی</w:t>
      </w:r>
      <w:r w:rsidRPr="003124F6">
        <w:rPr>
          <w:rStyle w:val="Char6"/>
          <w:rtl/>
        </w:rPr>
        <w:t xml:space="preserve"> مسلم</w:t>
      </w:r>
      <w:r w:rsidR="000E4BC7">
        <w:rPr>
          <w:rStyle w:val="Char6"/>
          <w:rtl/>
        </w:rPr>
        <w:t>ی</w:t>
      </w:r>
      <w:r w:rsidRPr="003124F6">
        <w:rPr>
          <w:rStyle w:val="Char6"/>
          <w:rtl/>
        </w:rPr>
        <w:t>ن ت</w:t>
      </w:r>
      <w:r w:rsidR="000E4BC7">
        <w:rPr>
          <w:rStyle w:val="Char6"/>
          <w:rtl/>
        </w:rPr>
        <w:t>ی</w:t>
      </w:r>
      <w:r w:rsidRPr="003124F6">
        <w:rPr>
          <w:rStyle w:val="Char6"/>
          <w:rtl/>
        </w:rPr>
        <w:t>رانداز</w:t>
      </w:r>
      <w:r w:rsidR="000E4BC7">
        <w:rPr>
          <w:rStyle w:val="Char6"/>
          <w:rtl/>
        </w:rPr>
        <w:t>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ردند، شرحب</w:t>
      </w:r>
      <w:r w:rsidR="000E4BC7">
        <w:rPr>
          <w:rStyle w:val="Char6"/>
          <w:rtl/>
        </w:rPr>
        <w:t>ی</w:t>
      </w:r>
      <w:r w:rsidRPr="003124F6">
        <w:rPr>
          <w:rStyle w:val="Char6"/>
          <w:rtl/>
        </w:rPr>
        <w:t>ل نتوانسته بود پ</w:t>
      </w:r>
      <w:r w:rsidR="000E4BC7">
        <w:rPr>
          <w:rStyle w:val="Char6"/>
          <w:rtl/>
        </w:rPr>
        <w:t>ی</w:t>
      </w:r>
      <w:r w:rsidRPr="003124F6">
        <w:rPr>
          <w:rStyle w:val="Char6"/>
          <w:rtl/>
        </w:rPr>
        <w:t>شرو</w:t>
      </w:r>
      <w:r w:rsidR="000E4BC7">
        <w:rPr>
          <w:rStyle w:val="Char6"/>
          <w:rtl/>
        </w:rPr>
        <w:t>ی</w:t>
      </w:r>
      <w:r w:rsidRPr="003124F6">
        <w:rPr>
          <w:rStyle w:val="Char6"/>
          <w:rtl/>
        </w:rPr>
        <w:t xml:space="preserve"> قابل</w:t>
      </w:r>
      <w:r w:rsidR="000E4BC7">
        <w:rPr>
          <w:rStyle w:val="Char6"/>
          <w:rtl/>
        </w:rPr>
        <w:t>ی</w:t>
      </w:r>
      <w:r w:rsidRPr="003124F6">
        <w:rPr>
          <w:rStyle w:val="Char6"/>
          <w:rtl/>
        </w:rPr>
        <w:t xml:space="preserve"> به دست آرد.</w:t>
      </w:r>
    </w:p>
    <w:p w:rsidR="00241CB2" w:rsidRDefault="00241CB2" w:rsidP="00F556E7">
      <w:pPr>
        <w:widowControl w:val="0"/>
        <w:ind w:firstLine="284"/>
        <w:jc w:val="both"/>
        <w:rPr>
          <w:rStyle w:val="Char6"/>
          <w:rtl/>
        </w:rPr>
      </w:pPr>
      <w:r w:rsidRPr="003124F6">
        <w:rPr>
          <w:rStyle w:val="Char6"/>
          <w:rtl/>
        </w:rPr>
        <w:t>در ا</w:t>
      </w:r>
      <w:r w:rsidR="000E4BC7">
        <w:rPr>
          <w:rStyle w:val="Char6"/>
          <w:rtl/>
        </w:rPr>
        <w:t>ی</w:t>
      </w:r>
      <w:r w:rsidRPr="003124F6">
        <w:rPr>
          <w:rStyle w:val="Char6"/>
          <w:rtl/>
        </w:rPr>
        <w:t xml:space="preserve">ن هنگام خالد </w:t>
      </w:r>
      <w:r w:rsidR="000E4BC7">
        <w:rPr>
          <w:rStyle w:val="Char6"/>
          <w:rtl/>
        </w:rPr>
        <w:t>ک</w:t>
      </w:r>
      <w:r w:rsidRPr="003124F6">
        <w:rPr>
          <w:rStyle w:val="Char6"/>
          <w:rtl/>
        </w:rPr>
        <w:t xml:space="preserve">ه به </w:t>
      </w:r>
      <w:r w:rsidR="000E4BC7">
        <w:rPr>
          <w:rStyle w:val="Char6"/>
          <w:rtl/>
        </w:rPr>
        <w:t>ی</w:t>
      </w:r>
      <w:r w:rsidRPr="003124F6">
        <w:rPr>
          <w:rStyle w:val="Char6"/>
          <w:rtl/>
        </w:rPr>
        <w:t>رمو</w:t>
      </w:r>
      <w:r w:rsidR="000E4BC7">
        <w:rPr>
          <w:rStyle w:val="Char6"/>
          <w:rtl/>
        </w:rPr>
        <w:t>ک</w:t>
      </w:r>
      <w:r w:rsidRPr="003124F6">
        <w:rPr>
          <w:rStyle w:val="Char6"/>
          <w:rtl/>
        </w:rPr>
        <w:t xml:space="preserve"> م</w:t>
      </w:r>
      <w:r w:rsidR="000E4BC7">
        <w:rPr>
          <w:rStyle w:val="Char6"/>
          <w:rtl/>
        </w:rPr>
        <w:t>ی</w:t>
      </w:r>
      <w:r w:rsidRPr="003124F6">
        <w:rPr>
          <w:rStyle w:val="Char6"/>
          <w:rtl/>
        </w:rPr>
        <w:t xml:space="preserve">‌رفت، به </w:t>
      </w:r>
      <w:r w:rsidR="000E4BC7">
        <w:rPr>
          <w:rStyle w:val="Char6"/>
          <w:rtl/>
        </w:rPr>
        <w:t>ک</w:t>
      </w:r>
      <w:r w:rsidRPr="003124F6">
        <w:rPr>
          <w:rStyle w:val="Char6"/>
          <w:rtl/>
        </w:rPr>
        <w:t>م</w:t>
      </w:r>
      <w:r w:rsidR="000E4BC7">
        <w:rPr>
          <w:rStyle w:val="Char6"/>
          <w:rtl/>
        </w:rPr>
        <w:t>ک</w:t>
      </w:r>
      <w:r w:rsidRPr="003124F6">
        <w:rPr>
          <w:rStyle w:val="Char6"/>
          <w:rtl/>
        </w:rPr>
        <w:t xml:space="preserve"> شرحب</w:t>
      </w:r>
      <w:r w:rsidR="000E4BC7">
        <w:rPr>
          <w:rStyle w:val="Char6"/>
          <w:rtl/>
        </w:rPr>
        <w:t>ی</w:t>
      </w:r>
      <w:r w:rsidRPr="003124F6">
        <w:rPr>
          <w:rStyle w:val="Char6"/>
          <w:rtl/>
        </w:rPr>
        <w:t>ل شتافت و چون د</w:t>
      </w:r>
      <w:r w:rsidR="000E4BC7">
        <w:rPr>
          <w:rStyle w:val="Char6"/>
          <w:rtl/>
        </w:rPr>
        <w:t>ی</w:t>
      </w:r>
      <w:r w:rsidRPr="003124F6">
        <w:rPr>
          <w:rStyle w:val="Char6"/>
          <w:rtl/>
        </w:rPr>
        <w:t>د اگر بخواهد به جنگ در ا</w:t>
      </w:r>
      <w:r w:rsidR="000E4BC7">
        <w:rPr>
          <w:rStyle w:val="Char6"/>
          <w:rtl/>
        </w:rPr>
        <w:t>ی</w:t>
      </w:r>
      <w:r w:rsidRPr="003124F6">
        <w:rPr>
          <w:rStyle w:val="Char6"/>
          <w:rtl/>
        </w:rPr>
        <w:t>نجا ادامه دهد، مدت ز</w:t>
      </w:r>
      <w:r w:rsidR="000E4BC7">
        <w:rPr>
          <w:rStyle w:val="Char6"/>
          <w:rtl/>
        </w:rPr>
        <w:t>ی</w:t>
      </w:r>
      <w:r w:rsidRPr="003124F6">
        <w:rPr>
          <w:rStyle w:val="Char6"/>
          <w:rtl/>
        </w:rPr>
        <w:t>اد</w:t>
      </w:r>
      <w:r w:rsidR="000E4BC7">
        <w:rPr>
          <w:rStyle w:val="Char6"/>
          <w:rtl/>
        </w:rPr>
        <w:t>ی</w:t>
      </w:r>
      <w:r w:rsidRPr="003124F6">
        <w:rPr>
          <w:rStyle w:val="Char6"/>
          <w:rtl/>
        </w:rPr>
        <w:t xml:space="preserve"> وقت م</w:t>
      </w:r>
      <w:r w:rsidR="000E4BC7">
        <w:rPr>
          <w:rStyle w:val="Char6"/>
          <w:rtl/>
        </w:rPr>
        <w:t>ی</w:t>
      </w:r>
      <w:r w:rsidRPr="003124F6">
        <w:rPr>
          <w:rStyle w:val="Char6"/>
          <w:rtl/>
        </w:rPr>
        <w:t>‌خواهد تا موفق به فتح شود. لذا از در د</w:t>
      </w:r>
      <w:r w:rsidR="000E4BC7">
        <w:rPr>
          <w:rStyle w:val="Char6"/>
          <w:rtl/>
        </w:rPr>
        <w:t>ی</w:t>
      </w:r>
      <w:r w:rsidRPr="003124F6">
        <w:rPr>
          <w:rStyle w:val="Char6"/>
          <w:rtl/>
        </w:rPr>
        <w:t>گر</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تسخ</w:t>
      </w:r>
      <w:r w:rsidR="000E4BC7">
        <w:rPr>
          <w:rStyle w:val="Char6"/>
          <w:rtl/>
        </w:rPr>
        <w:t>ی</w:t>
      </w:r>
      <w:r w:rsidRPr="003124F6">
        <w:rPr>
          <w:rStyle w:val="Char6"/>
          <w:rtl/>
        </w:rPr>
        <w:t>ر شهر داخل گرد</w:t>
      </w:r>
      <w:r w:rsidR="000E4BC7">
        <w:rPr>
          <w:rStyle w:val="Char6"/>
          <w:rtl/>
        </w:rPr>
        <w:t>ی</w:t>
      </w:r>
      <w:r w:rsidRPr="003124F6">
        <w:rPr>
          <w:rStyle w:val="Char6"/>
          <w:rtl/>
        </w:rPr>
        <w:t>د، شب</w:t>
      </w:r>
      <w:r w:rsidR="000E4BC7">
        <w:rPr>
          <w:rStyle w:val="Char6"/>
          <w:rtl/>
        </w:rPr>
        <w:t>ی</w:t>
      </w:r>
      <w:r w:rsidRPr="003124F6">
        <w:rPr>
          <w:rStyle w:val="Char6"/>
          <w:rtl/>
        </w:rPr>
        <w:t xml:space="preserve"> از فرماندار بصر</w:t>
      </w:r>
      <w:r w:rsidR="000E4BC7">
        <w:rPr>
          <w:rStyle w:val="Char6"/>
          <w:rtl/>
        </w:rPr>
        <w:t>ی</w:t>
      </w:r>
      <w:r w:rsidRPr="003124F6">
        <w:rPr>
          <w:rStyle w:val="Char6"/>
          <w:rtl/>
        </w:rPr>
        <w:t xml:space="preserve"> به نام روماتوس درخواست ملاقات خصوص</w:t>
      </w:r>
      <w:r w:rsidR="000E4BC7">
        <w:rPr>
          <w:rStyle w:val="Char6"/>
          <w:rtl/>
        </w:rPr>
        <w:t>ی</w:t>
      </w:r>
      <w:r w:rsidRPr="003124F6">
        <w:rPr>
          <w:rStyle w:val="Char6"/>
          <w:rtl/>
        </w:rPr>
        <w:t xml:space="preserve"> </w:t>
      </w:r>
      <w:r w:rsidR="000E4BC7">
        <w:rPr>
          <w:rStyle w:val="Char6"/>
          <w:rtl/>
        </w:rPr>
        <w:t>ک</w:t>
      </w:r>
      <w:r w:rsidRPr="003124F6">
        <w:rPr>
          <w:rStyle w:val="Char6"/>
          <w:rtl/>
        </w:rPr>
        <w:t>رد. پس از ملاقات با او محسنات د</w:t>
      </w:r>
      <w:r w:rsidR="000E4BC7">
        <w:rPr>
          <w:rStyle w:val="Char6"/>
          <w:rtl/>
        </w:rPr>
        <w:t>ی</w:t>
      </w:r>
      <w:r w:rsidRPr="003124F6">
        <w:rPr>
          <w:rStyle w:val="Char6"/>
          <w:rtl/>
        </w:rPr>
        <w:t>ن اسلام و هدف</w:t>
      </w:r>
      <w:r w:rsidR="000E4BC7">
        <w:rPr>
          <w:rStyle w:val="Char6"/>
          <w:rtl/>
        </w:rPr>
        <w:t>ی</w:t>
      </w:r>
      <w:r w:rsidRPr="003124F6">
        <w:rPr>
          <w:rStyle w:val="Char6"/>
          <w:rtl/>
        </w:rPr>
        <w:t xml:space="preserve"> را </w:t>
      </w:r>
      <w:r w:rsidR="000E4BC7">
        <w:rPr>
          <w:rStyle w:val="Char6"/>
          <w:rtl/>
        </w:rPr>
        <w:t>ک</w:t>
      </w:r>
      <w:r w:rsidRPr="003124F6">
        <w:rPr>
          <w:rStyle w:val="Char6"/>
          <w:rtl/>
        </w:rPr>
        <w:t>ه م</w:t>
      </w:r>
      <w:r w:rsidR="00E6384D" w:rsidRPr="003124F6">
        <w:rPr>
          <w:rStyle w:val="Char6"/>
          <w:rtl/>
        </w:rPr>
        <w:t>سلم</w:t>
      </w:r>
      <w:r w:rsidR="000E4BC7">
        <w:rPr>
          <w:rStyle w:val="Char6"/>
          <w:rtl/>
        </w:rPr>
        <w:t>ی</w:t>
      </w:r>
      <w:r w:rsidR="00E6384D" w:rsidRPr="003124F6">
        <w:rPr>
          <w:rStyle w:val="Char6"/>
          <w:rtl/>
        </w:rPr>
        <w:t>ن از لش</w:t>
      </w:r>
      <w:r w:rsidR="000E4BC7">
        <w:rPr>
          <w:rStyle w:val="Char6"/>
          <w:rtl/>
        </w:rPr>
        <w:t>ک</w:t>
      </w:r>
      <w:r w:rsidR="00E6384D" w:rsidRPr="003124F6">
        <w:rPr>
          <w:rStyle w:val="Char6"/>
          <w:rtl/>
        </w:rPr>
        <w:t>ر</w:t>
      </w:r>
      <w:r w:rsidR="000E4BC7">
        <w:rPr>
          <w:rStyle w:val="Char6"/>
          <w:rtl/>
        </w:rPr>
        <w:t>ک</w:t>
      </w:r>
      <w:r w:rsidR="00E6384D" w:rsidRPr="003124F6">
        <w:rPr>
          <w:rStyle w:val="Char6"/>
          <w:rtl/>
        </w:rPr>
        <w:t>ش</w:t>
      </w:r>
      <w:r w:rsidR="000E4BC7">
        <w:rPr>
          <w:rStyle w:val="Char6"/>
          <w:rtl/>
        </w:rPr>
        <w:t>ی</w:t>
      </w:r>
      <w:r w:rsidR="00E6384D" w:rsidRPr="003124F6">
        <w:rPr>
          <w:rStyle w:val="Char6"/>
          <w:rtl/>
        </w:rPr>
        <w:t xml:space="preserve"> دارند با او در</w:t>
      </w:r>
      <w:r w:rsidRPr="003124F6">
        <w:rPr>
          <w:rStyle w:val="Char6"/>
          <w:rtl/>
        </w:rPr>
        <w:t>م</w:t>
      </w:r>
      <w:r w:rsidR="000E4BC7">
        <w:rPr>
          <w:rStyle w:val="Char6"/>
          <w:rtl/>
        </w:rPr>
        <w:t>ی</w:t>
      </w:r>
      <w:r w:rsidRPr="003124F6">
        <w:rPr>
          <w:rStyle w:val="Char6"/>
          <w:rtl/>
        </w:rPr>
        <w:t>ان گذاشت و او را به د</w:t>
      </w:r>
      <w:r w:rsidR="000E4BC7">
        <w:rPr>
          <w:rStyle w:val="Char6"/>
          <w:rtl/>
        </w:rPr>
        <w:t>ی</w:t>
      </w:r>
      <w:r w:rsidRPr="003124F6">
        <w:rPr>
          <w:rStyle w:val="Char6"/>
          <w:rtl/>
        </w:rPr>
        <w:t>ن اسلام ترغ</w:t>
      </w:r>
      <w:r w:rsidR="000E4BC7">
        <w:rPr>
          <w:rStyle w:val="Char6"/>
          <w:rtl/>
        </w:rPr>
        <w:t>ی</w:t>
      </w:r>
      <w:r w:rsidRPr="003124F6">
        <w:rPr>
          <w:rStyle w:val="Char6"/>
          <w:rtl/>
        </w:rPr>
        <w:t>ب و دعوت نمود. روماتوس تحت تأث</w:t>
      </w:r>
      <w:r w:rsidR="000E4BC7">
        <w:rPr>
          <w:rStyle w:val="Char6"/>
          <w:rtl/>
        </w:rPr>
        <w:t>ی</w:t>
      </w:r>
      <w:r w:rsidRPr="003124F6">
        <w:rPr>
          <w:rStyle w:val="Char6"/>
          <w:rtl/>
        </w:rPr>
        <w:t>ر ب</w:t>
      </w:r>
      <w:r w:rsidR="000E4BC7">
        <w:rPr>
          <w:rStyle w:val="Char6"/>
          <w:rtl/>
        </w:rPr>
        <w:t>ی</w:t>
      </w:r>
      <w:r w:rsidRPr="003124F6">
        <w:rPr>
          <w:rStyle w:val="Char6"/>
          <w:rtl/>
        </w:rPr>
        <w:t>انات خالد مجذوب د</w:t>
      </w:r>
      <w:r w:rsidR="000E4BC7">
        <w:rPr>
          <w:rStyle w:val="Char6"/>
          <w:rtl/>
        </w:rPr>
        <w:t>ی</w:t>
      </w:r>
      <w:r w:rsidRPr="003124F6">
        <w:rPr>
          <w:rStyle w:val="Char6"/>
          <w:rtl/>
        </w:rPr>
        <w:t>ن اسلام گرد</w:t>
      </w:r>
      <w:r w:rsidR="000E4BC7">
        <w:rPr>
          <w:rStyle w:val="Char6"/>
          <w:rtl/>
        </w:rPr>
        <w:t>ی</w:t>
      </w:r>
      <w:r w:rsidRPr="003124F6">
        <w:rPr>
          <w:rStyle w:val="Char6"/>
          <w:rtl/>
        </w:rPr>
        <w:t>د و مسلمان شد و در همان شب راه</w:t>
      </w:r>
      <w:r w:rsidR="000E4BC7">
        <w:rPr>
          <w:rStyle w:val="Char6"/>
          <w:rtl/>
        </w:rPr>
        <w:t>ی</w:t>
      </w:r>
      <w:r w:rsidRPr="003124F6">
        <w:rPr>
          <w:rStyle w:val="Char6"/>
          <w:rtl/>
        </w:rPr>
        <w:t xml:space="preserve"> را </w:t>
      </w:r>
      <w:r w:rsidR="000E4BC7">
        <w:rPr>
          <w:rStyle w:val="Char6"/>
          <w:rtl/>
        </w:rPr>
        <w:t>ک</w:t>
      </w:r>
      <w:r w:rsidRPr="003124F6">
        <w:rPr>
          <w:rStyle w:val="Char6"/>
          <w:rtl/>
        </w:rPr>
        <w:t>ه از خارج به شهر م</w:t>
      </w:r>
      <w:r w:rsidR="000E4BC7">
        <w:rPr>
          <w:rStyle w:val="Char6"/>
          <w:rtl/>
        </w:rPr>
        <w:t>ی</w:t>
      </w:r>
      <w:r w:rsidRPr="003124F6">
        <w:rPr>
          <w:rStyle w:val="Char6"/>
          <w:rtl/>
        </w:rPr>
        <w:t>‌رس</w:t>
      </w:r>
      <w:r w:rsidR="000E4BC7">
        <w:rPr>
          <w:rStyle w:val="Char6"/>
          <w:rtl/>
        </w:rPr>
        <w:t>ی</w:t>
      </w:r>
      <w:r w:rsidRPr="003124F6">
        <w:rPr>
          <w:rStyle w:val="Char6"/>
          <w:rtl/>
        </w:rPr>
        <w:t>د به خالد نشان داد. خالد در همان شب با لش</w:t>
      </w:r>
      <w:r w:rsidR="000E4BC7">
        <w:rPr>
          <w:rStyle w:val="Char6"/>
          <w:rtl/>
        </w:rPr>
        <w:t>ک</w:t>
      </w:r>
      <w:r w:rsidRPr="003124F6">
        <w:rPr>
          <w:rStyle w:val="Char6"/>
          <w:rtl/>
        </w:rPr>
        <w:t>ر اسلام از ا</w:t>
      </w:r>
      <w:r w:rsidR="000E4BC7">
        <w:rPr>
          <w:rStyle w:val="Char6"/>
          <w:rtl/>
        </w:rPr>
        <w:t>ی</w:t>
      </w:r>
      <w:r w:rsidRPr="003124F6">
        <w:rPr>
          <w:rStyle w:val="Char6"/>
          <w:rtl/>
        </w:rPr>
        <w:t>ن راه به آسان</w:t>
      </w:r>
      <w:r w:rsidR="000E4BC7">
        <w:rPr>
          <w:rStyle w:val="Char6"/>
          <w:rtl/>
        </w:rPr>
        <w:t>ی</w:t>
      </w:r>
      <w:r w:rsidRPr="003124F6">
        <w:rPr>
          <w:rStyle w:val="Char6"/>
          <w:rtl/>
        </w:rPr>
        <w:t xml:space="preserve"> به داخل شهر وارد و آن را تصرف نمود. پس از ا</w:t>
      </w:r>
      <w:r w:rsidR="000E4BC7">
        <w:rPr>
          <w:rStyle w:val="Char6"/>
          <w:rtl/>
        </w:rPr>
        <w:t>ی</w:t>
      </w:r>
      <w:r w:rsidRPr="003124F6">
        <w:rPr>
          <w:rStyle w:val="Char6"/>
          <w:rtl/>
        </w:rPr>
        <w:t xml:space="preserve">ن فتح راه </w:t>
      </w:r>
      <w:r w:rsidR="000E4BC7">
        <w:rPr>
          <w:rStyle w:val="Char6"/>
          <w:rtl/>
        </w:rPr>
        <w:t>ی</w:t>
      </w:r>
      <w:r w:rsidRPr="003124F6">
        <w:rPr>
          <w:rStyle w:val="Char6"/>
          <w:rtl/>
        </w:rPr>
        <w:t>رمو</w:t>
      </w:r>
      <w:r w:rsidR="000E4BC7">
        <w:rPr>
          <w:rStyle w:val="Char6"/>
          <w:rtl/>
        </w:rPr>
        <w:t>ک</w:t>
      </w:r>
      <w:r w:rsidRPr="003124F6">
        <w:rPr>
          <w:rStyle w:val="Char6"/>
          <w:rtl/>
        </w:rPr>
        <w:t xml:space="preserve"> را در پ</w:t>
      </w:r>
      <w:r w:rsidR="000E4BC7">
        <w:rPr>
          <w:rStyle w:val="Char6"/>
          <w:rtl/>
        </w:rPr>
        <w:t>ی</w:t>
      </w:r>
      <w:r w:rsidRPr="003124F6">
        <w:rPr>
          <w:rStyle w:val="Char6"/>
          <w:rtl/>
        </w:rPr>
        <w:t>ش گرفتند</w:t>
      </w:r>
      <w:r w:rsidRPr="00EE34D5">
        <w:rPr>
          <w:rStyle w:val="Char6"/>
          <w:rFonts w:eastAsia="SimSun"/>
          <w:vertAlign w:val="superscript"/>
          <w:rtl/>
        </w:rPr>
        <w:footnoteReference w:id="30"/>
      </w:r>
      <w:r w:rsidR="00E6384D" w:rsidRPr="003124F6">
        <w:rPr>
          <w:rStyle w:val="Char6"/>
          <w:rtl/>
        </w:rPr>
        <w:t>.</w:t>
      </w:r>
    </w:p>
    <w:p w:rsidR="00F86AED" w:rsidRPr="003124F6" w:rsidRDefault="00F86AED" w:rsidP="00F556E7">
      <w:pPr>
        <w:widowControl w:val="0"/>
        <w:ind w:firstLine="284"/>
        <w:jc w:val="both"/>
        <w:rPr>
          <w:rStyle w:val="Char6"/>
          <w:rtl/>
        </w:rPr>
      </w:pPr>
    </w:p>
    <w:p w:rsidR="00241CB2" w:rsidRPr="004B7851" w:rsidRDefault="00241CB2" w:rsidP="004B7851">
      <w:pPr>
        <w:pStyle w:val="a8"/>
        <w:rPr>
          <w:rtl/>
        </w:rPr>
      </w:pPr>
      <w:bookmarkStart w:id="101" w:name="_Toc341627261"/>
      <w:bookmarkStart w:id="102" w:name="_Toc341627482"/>
      <w:bookmarkStart w:id="103" w:name="_Toc440798929"/>
      <w:r w:rsidRPr="004B7851">
        <w:rPr>
          <w:rtl/>
        </w:rPr>
        <w:t>هرا</w:t>
      </w:r>
      <w:r w:rsidR="000E4BC7">
        <w:rPr>
          <w:rtl/>
        </w:rPr>
        <w:t>ک</w:t>
      </w:r>
      <w:r w:rsidRPr="004B7851">
        <w:rPr>
          <w:rtl/>
        </w:rPr>
        <w:t>ل</w:t>
      </w:r>
      <w:r w:rsidR="000E4BC7">
        <w:rPr>
          <w:rtl/>
        </w:rPr>
        <w:t>ی</w:t>
      </w:r>
      <w:r w:rsidRPr="004B7851">
        <w:rPr>
          <w:rtl/>
        </w:rPr>
        <w:t>وس در مقابل مسلمانان</w:t>
      </w:r>
      <w:bookmarkEnd w:id="101"/>
      <w:bookmarkEnd w:id="102"/>
      <w:bookmarkEnd w:id="103"/>
    </w:p>
    <w:p w:rsidR="00241CB2" w:rsidRPr="003124F6" w:rsidRDefault="00241CB2" w:rsidP="00E6384D">
      <w:pPr>
        <w:widowControl w:val="0"/>
        <w:ind w:firstLine="284"/>
        <w:jc w:val="both"/>
        <w:rPr>
          <w:rStyle w:val="Char6"/>
          <w:rtl/>
        </w:rPr>
      </w:pPr>
      <w:r w:rsidRPr="003124F6">
        <w:rPr>
          <w:rStyle w:val="Char6"/>
          <w:rtl/>
        </w:rPr>
        <w:t>هرا</w:t>
      </w:r>
      <w:r w:rsidR="000E4BC7">
        <w:rPr>
          <w:rStyle w:val="Char6"/>
          <w:rtl/>
        </w:rPr>
        <w:t>ک</w:t>
      </w:r>
      <w:r w:rsidRPr="003124F6">
        <w:rPr>
          <w:rStyle w:val="Char6"/>
          <w:rtl/>
        </w:rPr>
        <w:t>ل</w:t>
      </w:r>
      <w:r w:rsidR="000E4BC7">
        <w:rPr>
          <w:rStyle w:val="Char6"/>
          <w:rtl/>
        </w:rPr>
        <w:t>ی</w:t>
      </w:r>
      <w:r w:rsidRPr="003124F6">
        <w:rPr>
          <w:rStyle w:val="Char6"/>
          <w:rtl/>
        </w:rPr>
        <w:t>وس از شجاعت و بص</w:t>
      </w:r>
      <w:r w:rsidR="000E4BC7">
        <w:rPr>
          <w:rStyle w:val="Char6"/>
          <w:rtl/>
        </w:rPr>
        <w:t>ی</w:t>
      </w:r>
      <w:r w:rsidRPr="003124F6">
        <w:rPr>
          <w:rStyle w:val="Char6"/>
          <w:rtl/>
        </w:rPr>
        <w:t>رت مسلمانان در فتح بصر</w:t>
      </w:r>
      <w:r w:rsidR="000E4BC7">
        <w:rPr>
          <w:rStyle w:val="Char6"/>
          <w:rtl/>
        </w:rPr>
        <w:t>ی</w:t>
      </w:r>
      <w:r w:rsidRPr="003124F6">
        <w:rPr>
          <w:rStyle w:val="Char6"/>
          <w:rtl/>
        </w:rPr>
        <w:t xml:space="preserve"> آگاه شده بود. از رزم و س</w:t>
      </w:r>
      <w:r w:rsidR="000E4BC7">
        <w:rPr>
          <w:rStyle w:val="Char6"/>
          <w:rtl/>
        </w:rPr>
        <w:t>ی</w:t>
      </w:r>
      <w:r w:rsidRPr="003124F6">
        <w:rPr>
          <w:rStyle w:val="Char6"/>
          <w:rtl/>
        </w:rPr>
        <w:t>است جنگ</w:t>
      </w:r>
      <w:r w:rsidR="000E4BC7">
        <w:rPr>
          <w:rStyle w:val="Char6"/>
          <w:rtl/>
        </w:rPr>
        <w:t>ی</w:t>
      </w:r>
      <w:r w:rsidRPr="003124F6">
        <w:rPr>
          <w:rStyle w:val="Char6"/>
          <w:rtl/>
        </w:rPr>
        <w:t xml:space="preserve"> خالد در فتوحات سر</w:t>
      </w:r>
      <w:r w:rsidR="000E4BC7">
        <w:rPr>
          <w:rStyle w:val="Char6"/>
          <w:rtl/>
        </w:rPr>
        <w:t>ی</w:t>
      </w:r>
      <w:r w:rsidRPr="003124F6">
        <w:rPr>
          <w:rStyle w:val="Char6"/>
          <w:rtl/>
        </w:rPr>
        <w:t>ع عراق ن</w:t>
      </w:r>
      <w:r w:rsidR="000E4BC7">
        <w:rPr>
          <w:rStyle w:val="Char6"/>
          <w:rtl/>
        </w:rPr>
        <w:t>ی</w:t>
      </w:r>
      <w:r w:rsidRPr="003124F6">
        <w:rPr>
          <w:rStyle w:val="Char6"/>
          <w:rtl/>
        </w:rPr>
        <w:t>ز اطلاع داشت. ن</w:t>
      </w:r>
      <w:r w:rsidR="000E4BC7">
        <w:rPr>
          <w:rStyle w:val="Char6"/>
          <w:rtl/>
        </w:rPr>
        <w:t>ی</w:t>
      </w:r>
      <w:r w:rsidRPr="003124F6">
        <w:rPr>
          <w:rStyle w:val="Char6"/>
          <w:rtl/>
        </w:rPr>
        <w:t>ز از حمله و پ</w:t>
      </w:r>
      <w:r w:rsidR="000E4BC7">
        <w:rPr>
          <w:rStyle w:val="Char6"/>
          <w:rtl/>
        </w:rPr>
        <w:t>ی</w:t>
      </w:r>
      <w:r w:rsidRPr="003124F6">
        <w:rPr>
          <w:rStyle w:val="Char6"/>
          <w:rtl/>
        </w:rPr>
        <w:t>شرو</w:t>
      </w:r>
      <w:r w:rsidR="000E4BC7">
        <w:rPr>
          <w:rStyle w:val="Char6"/>
          <w:rtl/>
        </w:rPr>
        <w:t>ی</w:t>
      </w:r>
      <w:r w:rsidRPr="003124F6">
        <w:rPr>
          <w:rStyle w:val="Char6"/>
          <w:rtl/>
        </w:rPr>
        <w:t xml:space="preserve"> عمرو بن العا</w:t>
      </w:r>
      <w:r w:rsidR="00E6384D" w:rsidRPr="003124F6">
        <w:rPr>
          <w:rStyle w:val="Char6"/>
          <w:rtl/>
        </w:rPr>
        <w:t>ص در خا</w:t>
      </w:r>
      <w:r w:rsidR="000E4BC7">
        <w:rPr>
          <w:rStyle w:val="Char6"/>
          <w:rtl/>
        </w:rPr>
        <w:t>ک</w:t>
      </w:r>
      <w:r w:rsidR="00E6384D" w:rsidRPr="003124F6">
        <w:rPr>
          <w:rStyle w:val="Char6"/>
          <w:rtl/>
        </w:rPr>
        <w:t xml:space="preserve"> فلسط</w:t>
      </w:r>
      <w:r w:rsidR="000E4BC7">
        <w:rPr>
          <w:rStyle w:val="Char6"/>
          <w:rtl/>
        </w:rPr>
        <w:t>ی</w:t>
      </w:r>
      <w:r w:rsidR="00E6384D" w:rsidRPr="003124F6">
        <w:rPr>
          <w:rStyle w:val="Char6"/>
          <w:rtl/>
        </w:rPr>
        <w:t>ن و از شجاعت ح</w:t>
      </w:r>
      <w:r w:rsidR="000E4BC7">
        <w:rPr>
          <w:rStyle w:val="Char6"/>
          <w:rtl/>
        </w:rPr>
        <w:t>ی</w:t>
      </w:r>
      <w:r w:rsidR="00E6384D" w:rsidRPr="003124F6">
        <w:rPr>
          <w:rStyle w:val="Char6"/>
          <w:rtl/>
        </w:rPr>
        <w:t>رت</w:t>
      </w:r>
      <w:r w:rsidR="00E6384D" w:rsidRPr="003124F6">
        <w:rPr>
          <w:rStyle w:val="Char6"/>
          <w:rFonts w:hint="cs"/>
          <w:rtl/>
        </w:rPr>
        <w:t>‌</w:t>
      </w:r>
      <w:r w:rsidRPr="003124F6">
        <w:rPr>
          <w:rStyle w:val="Char6"/>
          <w:rtl/>
        </w:rPr>
        <w:t xml:space="preserve">آور عرب‌ها در جنگ عربه مرعوب و مبهوت شده بود، لهذا در مقابل مسلمانان در </w:t>
      </w:r>
      <w:r w:rsidR="000E4BC7">
        <w:rPr>
          <w:rStyle w:val="Char6"/>
          <w:rtl/>
        </w:rPr>
        <w:t>ی</w:t>
      </w:r>
      <w:r w:rsidRPr="003124F6">
        <w:rPr>
          <w:rStyle w:val="Char6"/>
          <w:rtl/>
        </w:rPr>
        <w:t>رمو</w:t>
      </w:r>
      <w:r w:rsidR="000E4BC7">
        <w:rPr>
          <w:rStyle w:val="Char6"/>
          <w:rtl/>
        </w:rPr>
        <w:t>ک</w:t>
      </w:r>
      <w:r w:rsidRPr="003124F6">
        <w:rPr>
          <w:rStyle w:val="Char6"/>
          <w:rtl/>
        </w:rPr>
        <w:t xml:space="preserve"> احساس خطر م</w:t>
      </w:r>
      <w:r w:rsidR="000E4BC7">
        <w:rPr>
          <w:rStyle w:val="Char6"/>
          <w:rtl/>
        </w:rPr>
        <w:t>ی</w:t>
      </w:r>
      <w:r w:rsidRPr="003124F6">
        <w:rPr>
          <w:rStyle w:val="Char6"/>
          <w:rtl/>
        </w:rPr>
        <w:t>‌</w:t>
      </w:r>
      <w:r w:rsidR="000E4BC7">
        <w:rPr>
          <w:rStyle w:val="Char6"/>
          <w:rtl/>
        </w:rPr>
        <w:t>ک</w:t>
      </w:r>
      <w:r w:rsidRPr="003124F6">
        <w:rPr>
          <w:rStyle w:val="Char6"/>
          <w:rtl/>
        </w:rPr>
        <w:t>رد و از اخذ نت</w:t>
      </w:r>
      <w:r w:rsidR="000E4BC7">
        <w:rPr>
          <w:rStyle w:val="Char6"/>
          <w:rtl/>
        </w:rPr>
        <w:t>ی</w:t>
      </w:r>
      <w:r w:rsidRPr="003124F6">
        <w:rPr>
          <w:rStyle w:val="Char6"/>
          <w:rtl/>
        </w:rPr>
        <w:t>جه لش</w:t>
      </w:r>
      <w:r w:rsidR="000E4BC7">
        <w:rPr>
          <w:rStyle w:val="Char6"/>
          <w:rtl/>
        </w:rPr>
        <w:t>ک</w:t>
      </w:r>
      <w:r w:rsidRPr="003124F6">
        <w:rPr>
          <w:rStyle w:val="Char6"/>
          <w:rtl/>
        </w:rPr>
        <w:t>ر</w:t>
      </w:r>
      <w:r w:rsidR="000E4BC7">
        <w:rPr>
          <w:rStyle w:val="Char6"/>
          <w:rtl/>
        </w:rPr>
        <w:t>ک</w:t>
      </w:r>
      <w:r w:rsidRPr="003124F6">
        <w:rPr>
          <w:rStyle w:val="Char6"/>
          <w:rtl/>
        </w:rPr>
        <w:t>ش</w:t>
      </w:r>
      <w:r w:rsidR="000E4BC7">
        <w:rPr>
          <w:rStyle w:val="Char6"/>
          <w:rtl/>
        </w:rPr>
        <w:t>ی</w:t>
      </w:r>
      <w:r w:rsidRPr="003124F6">
        <w:rPr>
          <w:rStyle w:val="Char6"/>
          <w:rtl/>
        </w:rPr>
        <w:t xml:space="preserve"> خود ناام</w:t>
      </w:r>
      <w:r w:rsidR="000E4BC7">
        <w:rPr>
          <w:rStyle w:val="Char6"/>
          <w:rtl/>
        </w:rPr>
        <w:t>ی</w:t>
      </w:r>
      <w:r w:rsidRPr="003124F6">
        <w:rPr>
          <w:rStyle w:val="Char6"/>
          <w:rtl/>
        </w:rPr>
        <w:t>د شده بود، مضافاً به ا</w:t>
      </w:r>
      <w:r w:rsidR="000E4BC7">
        <w:rPr>
          <w:rStyle w:val="Char6"/>
          <w:rtl/>
        </w:rPr>
        <w:t>ی</w:t>
      </w:r>
      <w:r w:rsidRPr="003124F6">
        <w:rPr>
          <w:rStyle w:val="Char6"/>
          <w:rtl/>
        </w:rPr>
        <w:t>ن</w:t>
      </w:r>
      <w:r w:rsidR="000E4BC7">
        <w:rPr>
          <w:rStyle w:val="Char6"/>
          <w:rtl/>
        </w:rPr>
        <w:t>ک</w:t>
      </w:r>
      <w:r w:rsidRPr="003124F6">
        <w:rPr>
          <w:rStyle w:val="Char6"/>
          <w:rtl/>
        </w:rPr>
        <w:t>ه هرا</w:t>
      </w:r>
      <w:r w:rsidR="000E4BC7">
        <w:rPr>
          <w:rStyle w:val="Char6"/>
          <w:rtl/>
        </w:rPr>
        <w:t>ک</w:t>
      </w:r>
      <w:r w:rsidRPr="003124F6">
        <w:rPr>
          <w:rStyle w:val="Char6"/>
          <w:rtl/>
        </w:rPr>
        <w:t>ل</w:t>
      </w:r>
      <w:r w:rsidR="000E4BC7">
        <w:rPr>
          <w:rStyle w:val="Char6"/>
          <w:rtl/>
        </w:rPr>
        <w:t>ی</w:t>
      </w:r>
      <w:r w:rsidRPr="003124F6">
        <w:rPr>
          <w:rStyle w:val="Char6"/>
          <w:rtl/>
        </w:rPr>
        <w:t>وس اهل د</w:t>
      </w:r>
      <w:r w:rsidR="000E4BC7">
        <w:rPr>
          <w:rStyle w:val="Char6"/>
          <w:rtl/>
        </w:rPr>
        <w:t>ی</w:t>
      </w:r>
      <w:r w:rsidRPr="003124F6">
        <w:rPr>
          <w:rStyle w:val="Char6"/>
          <w:rtl/>
        </w:rPr>
        <w:t>ن و دانش بود و با بررس</w:t>
      </w:r>
      <w:r w:rsidR="000E4BC7">
        <w:rPr>
          <w:rStyle w:val="Char6"/>
          <w:rtl/>
        </w:rPr>
        <w:t>ی</w:t>
      </w:r>
      <w:r w:rsidRPr="003124F6">
        <w:rPr>
          <w:rStyle w:val="Char6"/>
          <w:rtl/>
        </w:rPr>
        <w:t xml:space="preserve"> و تحق</w:t>
      </w:r>
      <w:r w:rsidR="000E4BC7">
        <w:rPr>
          <w:rStyle w:val="Char6"/>
          <w:rtl/>
        </w:rPr>
        <w:t>ی</w:t>
      </w:r>
      <w:r w:rsidRPr="003124F6">
        <w:rPr>
          <w:rStyle w:val="Char6"/>
          <w:rtl/>
        </w:rPr>
        <w:t>قات</w:t>
      </w:r>
      <w:r w:rsidR="000E4BC7">
        <w:rPr>
          <w:rStyle w:val="Char6"/>
          <w:rtl/>
        </w:rPr>
        <w:t>ی</w:t>
      </w:r>
      <w:r w:rsidRPr="003124F6">
        <w:rPr>
          <w:rStyle w:val="Char6"/>
          <w:rtl/>
        </w:rPr>
        <w:t xml:space="preserve"> </w:t>
      </w:r>
      <w:r w:rsidR="000E4BC7">
        <w:rPr>
          <w:rStyle w:val="Char6"/>
          <w:rtl/>
        </w:rPr>
        <w:t>ک</w:t>
      </w:r>
      <w:r w:rsidRPr="003124F6">
        <w:rPr>
          <w:rStyle w:val="Char6"/>
          <w:rtl/>
        </w:rPr>
        <w:t>ه در انج</w:t>
      </w:r>
      <w:r w:rsidR="000E4BC7">
        <w:rPr>
          <w:rStyle w:val="Char6"/>
          <w:rtl/>
        </w:rPr>
        <w:t>ی</w:t>
      </w:r>
      <w:r w:rsidRPr="003124F6">
        <w:rPr>
          <w:rStyle w:val="Char6"/>
          <w:rtl/>
        </w:rPr>
        <w:t xml:space="preserve">ل و </w:t>
      </w:r>
      <w:r w:rsidR="000E4BC7">
        <w:rPr>
          <w:rStyle w:val="Char6"/>
          <w:rtl/>
        </w:rPr>
        <w:t>ک</w:t>
      </w:r>
      <w:r w:rsidRPr="003124F6">
        <w:rPr>
          <w:rStyle w:val="Char6"/>
          <w:rtl/>
        </w:rPr>
        <w:t>تب عهد قد</w:t>
      </w:r>
      <w:r w:rsidR="000E4BC7">
        <w:rPr>
          <w:rStyle w:val="Char6"/>
          <w:rtl/>
        </w:rPr>
        <w:t>ی</w:t>
      </w:r>
      <w:r w:rsidRPr="003124F6">
        <w:rPr>
          <w:rStyle w:val="Char6"/>
          <w:rtl/>
        </w:rPr>
        <w:t xml:space="preserve">م </w:t>
      </w:r>
      <w:r w:rsidR="000E4BC7">
        <w:rPr>
          <w:rStyle w:val="Char6"/>
          <w:rtl/>
        </w:rPr>
        <w:t>ک</w:t>
      </w:r>
      <w:r w:rsidRPr="003124F6">
        <w:rPr>
          <w:rStyle w:val="Char6"/>
          <w:rtl/>
        </w:rPr>
        <w:t>رده بود، م</w:t>
      </w:r>
      <w:r w:rsidR="000E4BC7">
        <w:rPr>
          <w:rStyle w:val="Char6"/>
          <w:rtl/>
        </w:rPr>
        <w:t>ی</w:t>
      </w:r>
      <w:r w:rsidRPr="003124F6">
        <w:rPr>
          <w:rStyle w:val="Char6"/>
          <w:rtl/>
        </w:rPr>
        <w:t xml:space="preserve">‌دانست </w:t>
      </w:r>
      <w:r w:rsidR="000E4BC7">
        <w:rPr>
          <w:rStyle w:val="Char6"/>
          <w:rtl/>
        </w:rPr>
        <w:t>ک</w:t>
      </w:r>
      <w:r w:rsidRPr="003124F6">
        <w:rPr>
          <w:rStyle w:val="Char6"/>
          <w:rtl/>
        </w:rPr>
        <w:t>ه حضرت محمد</w:t>
      </w:r>
      <w:r w:rsidR="001F244E" w:rsidRPr="001F244E">
        <w:rPr>
          <w:rStyle w:val="Char6"/>
          <w:rFonts w:cs="CTraditional Arabic"/>
          <w:rtl/>
        </w:rPr>
        <w:t xml:space="preserve"> ج</w:t>
      </w:r>
      <w:r w:rsidRPr="003124F6">
        <w:rPr>
          <w:rStyle w:val="Char6"/>
          <w:rtl/>
        </w:rPr>
        <w:t xml:space="preserve"> پ</w:t>
      </w:r>
      <w:r w:rsidR="000E4BC7">
        <w:rPr>
          <w:rStyle w:val="Char6"/>
          <w:rtl/>
        </w:rPr>
        <w:t>ی</w:t>
      </w:r>
      <w:r w:rsidRPr="003124F6">
        <w:rPr>
          <w:rStyle w:val="Char6"/>
          <w:rtl/>
        </w:rPr>
        <w:t>غمبر خدا و د</w:t>
      </w:r>
      <w:r w:rsidR="000E4BC7">
        <w:rPr>
          <w:rStyle w:val="Char6"/>
          <w:rtl/>
        </w:rPr>
        <w:t>ی</w:t>
      </w:r>
      <w:r w:rsidRPr="003124F6">
        <w:rPr>
          <w:rStyle w:val="Char6"/>
          <w:rtl/>
        </w:rPr>
        <w:t>ن اسلام د</w:t>
      </w:r>
      <w:r w:rsidR="000E4BC7">
        <w:rPr>
          <w:rStyle w:val="Char6"/>
          <w:rtl/>
        </w:rPr>
        <w:t>ی</w:t>
      </w:r>
      <w:r w:rsidRPr="003124F6">
        <w:rPr>
          <w:rStyle w:val="Char6"/>
          <w:rtl/>
        </w:rPr>
        <w:t>ن حق است. پس چون مسلم</w:t>
      </w:r>
      <w:r w:rsidR="000E4BC7">
        <w:rPr>
          <w:rStyle w:val="Char6"/>
          <w:rtl/>
        </w:rPr>
        <w:t>ی</w:t>
      </w:r>
      <w:r w:rsidRPr="003124F6">
        <w:rPr>
          <w:rStyle w:val="Char6"/>
          <w:rtl/>
        </w:rPr>
        <w:t>ن طرفدار حق هستند، غالب خواهند شد و بر تمام</w:t>
      </w:r>
      <w:r w:rsidR="000E4BC7">
        <w:rPr>
          <w:rStyle w:val="Char6"/>
          <w:rtl/>
        </w:rPr>
        <w:t>ی</w:t>
      </w:r>
      <w:r w:rsidRPr="003124F6">
        <w:rPr>
          <w:rStyle w:val="Char6"/>
          <w:rtl/>
        </w:rPr>
        <w:t xml:space="preserve"> سرزم</w:t>
      </w:r>
      <w:r w:rsidR="000E4BC7">
        <w:rPr>
          <w:rStyle w:val="Char6"/>
          <w:rtl/>
        </w:rPr>
        <w:t>ی</w:t>
      </w:r>
      <w:r w:rsidRPr="003124F6">
        <w:rPr>
          <w:rStyle w:val="Char6"/>
          <w:rtl/>
        </w:rPr>
        <w:t>ن شام و فلسط</w:t>
      </w:r>
      <w:r w:rsidR="000E4BC7">
        <w:rPr>
          <w:rStyle w:val="Char6"/>
          <w:rtl/>
        </w:rPr>
        <w:t>ی</w:t>
      </w:r>
      <w:r w:rsidRPr="003124F6">
        <w:rPr>
          <w:rStyle w:val="Char6"/>
          <w:rtl/>
        </w:rPr>
        <w:t xml:space="preserve">ن تسلط خواهند </w:t>
      </w:r>
      <w:r w:rsidR="000E4BC7">
        <w:rPr>
          <w:rStyle w:val="Char6"/>
          <w:rtl/>
        </w:rPr>
        <w:t>ی</w:t>
      </w:r>
      <w:r w:rsidRPr="003124F6">
        <w:rPr>
          <w:rStyle w:val="Char6"/>
          <w:rtl/>
        </w:rPr>
        <w:t>افت. گو</w:t>
      </w:r>
      <w:r w:rsidR="000E4BC7">
        <w:rPr>
          <w:rStyle w:val="Char6"/>
          <w:rtl/>
        </w:rPr>
        <w:t>ی</w:t>
      </w:r>
      <w:r w:rsidRPr="003124F6">
        <w:rPr>
          <w:rStyle w:val="Char6"/>
          <w:rtl/>
        </w:rPr>
        <w:t>ا ا</w:t>
      </w:r>
      <w:r w:rsidR="000E4BC7">
        <w:rPr>
          <w:rStyle w:val="Char6"/>
          <w:rtl/>
        </w:rPr>
        <w:t>ی</w:t>
      </w:r>
      <w:r w:rsidRPr="003124F6">
        <w:rPr>
          <w:rStyle w:val="Char6"/>
          <w:rtl/>
        </w:rPr>
        <w:t>ن مطلب برا</w:t>
      </w:r>
      <w:r w:rsidR="000E4BC7">
        <w:rPr>
          <w:rStyle w:val="Char6"/>
          <w:rtl/>
        </w:rPr>
        <w:t>ی</w:t>
      </w:r>
      <w:r w:rsidRPr="003124F6">
        <w:rPr>
          <w:rStyle w:val="Char6"/>
          <w:rtl/>
        </w:rPr>
        <w:t xml:space="preserve"> هرا</w:t>
      </w:r>
      <w:r w:rsidR="000E4BC7">
        <w:rPr>
          <w:rStyle w:val="Char6"/>
          <w:rtl/>
        </w:rPr>
        <w:t>ک</w:t>
      </w:r>
      <w:r w:rsidRPr="003124F6">
        <w:rPr>
          <w:rStyle w:val="Char6"/>
          <w:rtl/>
        </w:rPr>
        <w:t>ل</w:t>
      </w:r>
      <w:r w:rsidR="000E4BC7">
        <w:rPr>
          <w:rStyle w:val="Char6"/>
          <w:rtl/>
        </w:rPr>
        <w:t>ی</w:t>
      </w:r>
      <w:r w:rsidRPr="003124F6">
        <w:rPr>
          <w:rStyle w:val="Char6"/>
          <w:rtl/>
        </w:rPr>
        <w:t>وس محقق شده بود.</w:t>
      </w:r>
    </w:p>
    <w:p w:rsidR="00241CB2" w:rsidRPr="004B7851" w:rsidRDefault="00241CB2" w:rsidP="004B7851">
      <w:pPr>
        <w:pStyle w:val="a8"/>
        <w:rPr>
          <w:rtl/>
        </w:rPr>
      </w:pPr>
      <w:bookmarkStart w:id="104" w:name="_Toc341627262"/>
      <w:bookmarkStart w:id="105" w:name="_Toc341627483"/>
      <w:bookmarkStart w:id="106" w:name="_Toc440798930"/>
      <w:r w:rsidRPr="004B7851">
        <w:rPr>
          <w:rtl/>
        </w:rPr>
        <w:t>نامه پ</w:t>
      </w:r>
      <w:r w:rsidR="000E4BC7">
        <w:rPr>
          <w:rtl/>
        </w:rPr>
        <w:t>ی</w:t>
      </w:r>
      <w:r w:rsidRPr="004B7851">
        <w:rPr>
          <w:rtl/>
        </w:rPr>
        <w:t>امبر به امپراطور</w:t>
      </w:r>
      <w:r w:rsidR="000E4BC7">
        <w:rPr>
          <w:rtl/>
        </w:rPr>
        <w:t>ی</w:t>
      </w:r>
      <w:r w:rsidRPr="004B7851">
        <w:rPr>
          <w:rtl/>
        </w:rPr>
        <w:t xml:space="preserve"> روم و موضعگ</w:t>
      </w:r>
      <w:r w:rsidR="000E4BC7">
        <w:rPr>
          <w:rtl/>
        </w:rPr>
        <w:t>ی</w:t>
      </w:r>
      <w:r w:rsidRPr="004B7851">
        <w:rPr>
          <w:rtl/>
        </w:rPr>
        <w:t>ر</w:t>
      </w:r>
      <w:r w:rsidR="000E4BC7">
        <w:rPr>
          <w:rtl/>
        </w:rPr>
        <w:t>ی</w:t>
      </w:r>
      <w:r w:rsidRPr="004B7851">
        <w:rPr>
          <w:rtl/>
        </w:rPr>
        <w:t xml:space="preserve"> او</w:t>
      </w:r>
      <w:bookmarkEnd w:id="104"/>
      <w:bookmarkEnd w:id="105"/>
      <w:bookmarkEnd w:id="106"/>
    </w:p>
    <w:p w:rsidR="00241CB2" w:rsidRPr="003124F6" w:rsidRDefault="00241CB2" w:rsidP="00CA7180">
      <w:pPr>
        <w:widowControl w:val="0"/>
        <w:ind w:firstLine="284"/>
        <w:jc w:val="both"/>
        <w:rPr>
          <w:rStyle w:val="Char6"/>
          <w:rtl/>
        </w:rPr>
      </w:pPr>
      <w:r w:rsidRPr="003124F6">
        <w:rPr>
          <w:rStyle w:val="Char6"/>
          <w:rtl/>
        </w:rPr>
        <w:t>مگر نه ا</w:t>
      </w:r>
      <w:r w:rsidR="000E4BC7">
        <w:rPr>
          <w:rStyle w:val="Char6"/>
          <w:rtl/>
        </w:rPr>
        <w:t>ی</w:t>
      </w:r>
      <w:r w:rsidRPr="003124F6">
        <w:rPr>
          <w:rStyle w:val="Char6"/>
          <w:rtl/>
        </w:rPr>
        <w:t xml:space="preserve">ن است </w:t>
      </w:r>
      <w:r w:rsidR="000E4BC7">
        <w:rPr>
          <w:rStyle w:val="Char6"/>
          <w:rtl/>
        </w:rPr>
        <w:t>ک</w:t>
      </w:r>
      <w:r w:rsidRPr="003124F6">
        <w:rPr>
          <w:rStyle w:val="Char6"/>
          <w:rtl/>
        </w:rPr>
        <w:t>ه چون نامه رسول الله در شهر ا</w:t>
      </w:r>
      <w:r w:rsidR="000E4BC7">
        <w:rPr>
          <w:rStyle w:val="Char6"/>
          <w:rtl/>
        </w:rPr>
        <w:t>ی</w:t>
      </w:r>
      <w:r w:rsidRPr="003124F6">
        <w:rPr>
          <w:rStyle w:val="Char6"/>
          <w:rtl/>
        </w:rPr>
        <w:t>ل</w:t>
      </w:r>
      <w:r w:rsidR="000E4BC7">
        <w:rPr>
          <w:rStyle w:val="Char6"/>
          <w:rtl/>
        </w:rPr>
        <w:t>ی</w:t>
      </w:r>
      <w:r w:rsidRPr="003124F6">
        <w:rPr>
          <w:rStyle w:val="Char6"/>
          <w:rtl/>
        </w:rPr>
        <w:t xml:space="preserve">ا (شهر قدس </w:t>
      </w:r>
      <w:r w:rsidR="000E4BC7">
        <w:rPr>
          <w:rStyle w:val="Char6"/>
          <w:rtl/>
        </w:rPr>
        <w:t>ک</w:t>
      </w:r>
      <w:r w:rsidRPr="003124F6">
        <w:rPr>
          <w:rStyle w:val="Char6"/>
          <w:rtl/>
        </w:rPr>
        <w:t>نون</w:t>
      </w:r>
      <w:r w:rsidR="000E4BC7">
        <w:rPr>
          <w:rStyle w:val="Char6"/>
          <w:rtl/>
        </w:rPr>
        <w:t>ی</w:t>
      </w:r>
      <w:r w:rsidRPr="003124F6">
        <w:rPr>
          <w:rStyle w:val="Char6"/>
          <w:rtl/>
        </w:rPr>
        <w:t>) به وس</w:t>
      </w:r>
      <w:r w:rsidR="000E4BC7">
        <w:rPr>
          <w:rStyle w:val="Char6"/>
          <w:rtl/>
        </w:rPr>
        <w:t>ی</w:t>
      </w:r>
      <w:r w:rsidRPr="003124F6">
        <w:rPr>
          <w:rStyle w:val="Char6"/>
          <w:rtl/>
        </w:rPr>
        <w:t xml:space="preserve">له </w:t>
      </w:r>
      <w:r w:rsidR="000E4BC7">
        <w:rPr>
          <w:rStyle w:val="Char6"/>
          <w:rtl/>
        </w:rPr>
        <w:t>یکی</w:t>
      </w:r>
      <w:r w:rsidRPr="003124F6">
        <w:rPr>
          <w:rStyle w:val="Char6"/>
          <w:rtl/>
        </w:rPr>
        <w:t xml:space="preserve"> از اصحاب گرام</w:t>
      </w:r>
      <w:r w:rsidR="000E4BC7">
        <w:rPr>
          <w:rStyle w:val="Char6"/>
          <w:rtl/>
        </w:rPr>
        <w:t>ی</w:t>
      </w:r>
      <w:r w:rsidRPr="003124F6">
        <w:rPr>
          <w:rStyle w:val="Char6"/>
          <w:rtl/>
        </w:rPr>
        <w:t xml:space="preserve"> رسول الله به نام دح</w:t>
      </w:r>
      <w:r w:rsidR="000E4BC7">
        <w:rPr>
          <w:rStyle w:val="Char6"/>
          <w:rtl/>
        </w:rPr>
        <w:t>ی</w:t>
      </w:r>
      <w:r w:rsidRPr="003124F6">
        <w:rPr>
          <w:rStyle w:val="Char6"/>
          <w:rtl/>
        </w:rPr>
        <w:t>ه به او رس</w:t>
      </w:r>
      <w:r w:rsidR="000E4BC7">
        <w:rPr>
          <w:rStyle w:val="Char6"/>
          <w:rtl/>
        </w:rPr>
        <w:t>ی</w:t>
      </w:r>
      <w:r w:rsidRPr="003124F6">
        <w:rPr>
          <w:rStyle w:val="Char6"/>
          <w:rtl/>
        </w:rPr>
        <w:t>د، دستور داد ابوسف</w:t>
      </w:r>
      <w:r w:rsidR="000E4BC7">
        <w:rPr>
          <w:rStyle w:val="Char6"/>
          <w:rtl/>
        </w:rPr>
        <w:t>ی</w:t>
      </w:r>
      <w:r w:rsidRPr="003124F6">
        <w:rPr>
          <w:rStyle w:val="Char6"/>
          <w:rtl/>
        </w:rPr>
        <w:t xml:space="preserve">ان و همراهانش </w:t>
      </w:r>
      <w:r w:rsidR="000E4BC7">
        <w:rPr>
          <w:rStyle w:val="Char6"/>
          <w:rtl/>
        </w:rPr>
        <w:t>ک</w:t>
      </w:r>
      <w:r w:rsidRPr="003124F6">
        <w:rPr>
          <w:rStyle w:val="Char6"/>
          <w:rtl/>
        </w:rPr>
        <w:t>ه در همان هنگام برا</w:t>
      </w:r>
      <w:r w:rsidR="000E4BC7">
        <w:rPr>
          <w:rStyle w:val="Char6"/>
          <w:rtl/>
        </w:rPr>
        <w:t>ی</w:t>
      </w:r>
      <w:r w:rsidRPr="003124F6">
        <w:rPr>
          <w:rStyle w:val="Char6"/>
          <w:rtl/>
        </w:rPr>
        <w:t xml:space="preserve"> تجارت به آنجا رفته بودند به نزدش احضار شوند، هم</w:t>
      </w:r>
      <w:r w:rsidR="000E4BC7">
        <w:rPr>
          <w:rStyle w:val="Char6"/>
          <w:rtl/>
        </w:rPr>
        <w:t>ی</w:t>
      </w:r>
      <w:r w:rsidRPr="003124F6">
        <w:rPr>
          <w:rStyle w:val="Char6"/>
          <w:rtl/>
        </w:rPr>
        <w:t xml:space="preserve">ن </w:t>
      </w:r>
      <w:r w:rsidR="000E4BC7">
        <w:rPr>
          <w:rStyle w:val="Char6"/>
          <w:rtl/>
        </w:rPr>
        <w:t>ک</w:t>
      </w:r>
      <w:r w:rsidRPr="003124F6">
        <w:rPr>
          <w:rStyle w:val="Char6"/>
          <w:rtl/>
        </w:rPr>
        <w:t>ه حاضر شدند حالات حضرت رسول و چگونگ</w:t>
      </w:r>
      <w:r w:rsidR="000E4BC7">
        <w:rPr>
          <w:rStyle w:val="Char6"/>
          <w:rtl/>
        </w:rPr>
        <w:t>ی</w:t>
      </w:r>
      <w:r w:rsidRPr="003124F6">
        <w:rPr>
          <w:rStyle w:val="Char6"/>
          <w:rtl/>
        </w:rPr>
        <w:t xml:space="preserve"> د</w:t>
      </w:r>
      <w:r w:rsidR="000E4BC7">
        <w:rPr>
          <w:rStyle w:val="Char6"/>
          <w:rtl/>
        </w:rPr>
        <w:t>ی</w:t>
      </w:r>
      <w:r w:rsidRPr="003124F6">
        <w:rPr>
          <w:rStyle w:val="Char6"/>
          <w:rtl/>
        </w:rPr>
        <w:t>نش و حالات پ</w:t>
      </w:r>
      <w:r w:rsidR="000E4BC7">
        <w:rPr>
          <w:rStyle w:val="Char6"/>
          <w:rtl/>
        </w:rPr>
        <w:t>ی</w:t>
      </w:r>
      <w:r w:rsidRPr="003124F6">
        <w:rPr>
          <w:rStyle w:val="Char6"/>
          <w:rtl/>
        </w:rPr>
        <w:t>روانش را از ابوسف</w:t>
      </w:r>
      <w:r w:rsidR="000E4BC7">
        <w:rPr>
          <w:rStyle w:val="Char6"/>
          <w:rtl/>
        </w:rPr>
        <w:t>ی</w:t>
      </w:r>
      <w:r w:rsidRPr="003124F6">
        <w:rPr>
          <w:rStyle w:val="Char6"/>
          <w:rtl/>
        </w:rPr>
        <w:t>ان در حضور همراهانش م</w:t>
      </w:r>
      <w:r w:rsidR="000E4BC7">
        <w:rPr>
          <w:rStyle w:val="Char6"/>
          <w:rtl/>
        </w:rPr>
        <w:t>ی</w:t>
      </w:r>
      <w:r w:rsidRPr="003124F6">
        <w:rPr>
          <w:rStyle w:val="Char6"/>
          <w:rtl/>
        </w:rPr>
        <w:t>‌پرسد. ابوسف</w:t>
      </w:r>
      <w:r w:rsidR="000E4BC7">
        <w:rPr>
          <w:rStyle w:val="Char6"/>
          <w:rtl/>
        </w:rPr>
        <w:t>ی</w:t>
      </w:r>
      <w:r w:rsidRPr="003124F6">
        <w:rPr>
          <w:rStyle w:val="Char6"/>
          <w:rtl/>
        </w:rPr>
        <w:t>ان با آن</w:t>
      </w:r>
      <w:r w:rsidR="000E4BC7">
        <w:rPr>
          <w:rStyle w:val="Char6"/>
          <w:rtl/>
        </w:rPr>
        <w:t>ک</w:t>
      </w:r>
      <w:r w:rsidRPr="003124F6">
        <w:rPr>
          <w:rStyle w:val="Char6"/>
          <w:rtl/>
        </w:rPr>
        <w:t>ه مشر</w:t>
      </w:r>
      <w:r w:rsidR="000E4BC7">
        <w:rPr>
          <w:rStyle w:val="Char6"/>
          <w:rtl/>
        </w:rPr>
        <w:t>ک</w:t>
      </w:r>
      <w:r w:rsidRPr="003124F6">
        <w:rPr>
          <w:rStyle w:val="Char6"/>
          <w:rtl/>
        </w:rPr>
        <w:t xml:space="preserve"> بود از عار و ننگ دروغ پره</w:t>
      </w:r>
      <w:r w:rsidR="000E4BC7">
        <w:rPr>
          <w:rStyle w:val="Char6"/>
          <w:rtl/>
        </w:rPr>
        <w:t>ی</w:t>
      </w:r>
      <w:r w:rsidRPr="003124F6">
        <w:rPr>
          <w:rStyle w:val="Char6"/>
          <w:rtl/>
        </w:rPr>
        <w:t>ز نمود و آنچه بود به حق</w:t>
      </w:r>
      <w:r w:rsidR="000E4BC7">
        <w:rPr>
          <w:rStyle w:val="Char6"/>
          <w:rtl/>
        </w:rPr>
        <w:t>ی</w:t>
      </w:r>
      <w:r w:rsidRPr="003124F6">
        <w:rPr>
          <w:rStyle w:val="Char6"/>
          <w:rtl/>
        </w:rPr>
        <w:t>قت ب</w:t>
      </w:r>
      <w:r w:rsidR="000E4BC7">
        <w:rPr>
          <w:rStyle w:val="Char6"/>
          <w:rtl/>
        </w:rPr>
        <w:t>ی</w:t>
      </w:r>
      <w:r w:rsidRPr="003124F6">
        <w:rPr>
          <w:rStyle w:val="Char6"/>
          <w:rtl/>
        </w:rPr>
        <w:t xml:space="preserve">ان </w:t>
      </w:r>
      <w:r w:rsidR="000E4BC7">
        <w:rPr>
          <w:rStyle w:val="Char6"/>
          <w:rtl/>
        </w:rPr>
        <w:t>ک</w:t>
      </w:r>
      <w:r w:rsidRPr="003124F6">
        <w:rPr>
          <w:rStyle w:val="Char6"/>
          <w:rtl/>
        </w:rPr>
        <w:t>رد. هرا</w:t>
      </w:r>
      <w:r w:rsidR="000E4BC7">
        <w:rPr>
          <w:rStyle w:val="Char6"/>
          <w:rtl/>
        </w:rPr>
        <w:t>ک</w:t>
      </w:r>
      <w:r w:rsidRPr="003124F6">
        <w:rPr>
          <w:rStyle w:val="Char6"/>
          <w:rtl/>
        </w:rPr>
        <w:t>ل</w:t>
      </w:r>
      <w:r w:rsidR="000E4BC7">
        <w:rPr>
          <w:rStyle w:val="Char6"/>
          <w:rtl/>
        </w:rPr>
        <w:t>ی</w:t>
      </w:r>
      <w:r w:rsidRPr="003124F6">
        <w:rPr>
          <w:rStyle w:val="Char6"/>
          <w:rtl/>
        </w:rPr>
        <w:t>وس به خوب</w:t>
      </w:r>
      <w:r w:rsidR="000E4BC7">
        <w:rPr>
          <w:rStyle w:val="Char6"/>
          <w:rtl/>
        </w:rPr>
        <w:t>ی</w:t>
      </w:r>
      <w:r w:rsidRPr="003124F6">
        <w:rPr>
          <w:rStyle w:val="Char6"/>
          <w:rtl/>
        </w:rPr>
        <w:t xml:space="preserve"> به آنچه ابوسف</w:t>
      </w:r>
      <w:r w:rsidR="000E4BC7">
        <w:rPr>
          <w:rStyle w:val="Char6"/>
          <w:rtl/>
        </w:rPr>
        <w:t>ی</w:t>
      </w:r>
      <w:r w:rsidRPr="003124F6">
        <w:rPr>
          <w:rStyle w:val="Char6"/>
          <w:rtl/>
        </w:rPr>
        <w:t>ان م</w:t>
      </w:r>
      <w:r w:rsidR="000E4BC7">
        <w:rPr>
          <w:rStyle w:val="Char6"/>
          <w:rtl/>
        </w:rPr>
        <w:t>ی</w:t>
      </w:r>
      <w:r w:rsidRPr="003124F6">
        <w:rPr>
          <w:rStyle w:val="Char6"/>
          <w:rtl/>
        </w:rPr>
        <w:t xml:space="preserve">‌گفت گوش فرا داد، لهذا (چنان </w:t>
      </w:r>
      <w:r w:rsidR="000E4BC7">
        <w:rPr>
          <w:rStyle w:val="Char6"/>
          <w:rtl/>
        </w:rPr>
        <w:t>ک</w:t>
      </w:r>
      <w:r w:rsidRPr="003124F6">
        <w:rPr>
          <w:rStyle w:val="Char6"/>
          <w:rtl/>
        </w:rPr>
        <w:t>ه بخار</w:t>
      </w:r>
      <w:r w:rsidR="000E4BC7">
        <w:rPr>
          <w:rStyle w:val="Char6"/>
          <w:rtl/>
        </w:rPr>
        <w:t>ی</w:t>
      </w:r>
      <w:r w:rsidRPr="003124F6">
        <w:rPr>
          <w:rStyle w:val="Char6"/>
          <w:rtl/>
        </w:rPr>
        <w:t xml:space="preserve"> در صح</w:t>
      </w:r>
      <w:r w:rsidR="000E4BC7">
        <w:rPr>
          <w:rStyle w:val="Char6"/>
          <w:rtl/>
        </w:rPr>
        <w:t>ی</w:t>
      </w:r>
      <w:r w:rsidRPr="003124F6">
        <w:rPr>
          <w:rStyle w:val="Char6"/>
          <w:rtl/>
        </w:rPr>
        <w:t>ح خود روا</w:t>
      </w:r>
      <w:r w:rsidR="000E4BC7">
        <w:rPr>
          <w:rStyle w:val="Char6"/>
          <w:rtl/>
        </w:rPr>
        <w:t>ی</w:t>
      </w:r>
      <w:r w:rsidRPr="003124F6">
        <w:rPr>
          <w:rStyle w:val="Char6"/>
          <w:rtl/>
        </w:rPr>
        <w:t xml:space="preserve">ت </w:t>
      </w:r>
      <w:r w:rsidR="000E4BC7">
        <w:rPr>
          <w:rStyle w:val="Char6"/>
          <w:rtl/>
        </w:rPr>
        <w:t>ک</w:t>
      </w:r>
      <w:r w:rsidRPr="003124F6">
        <w:rPr>
          <w:rStyle w:val="Char6"/>
          <w:rtl/>
        </w:rPr>
        <w:t>رده است) هرا</w:t>
      </w:r>
      <w:r w:rsidR="000E4BC7">
        <w:rPr>
          <w:rStyle w:val="Char6"/>
          <w:rtl/>
        </w:rPr>
        <w:t>ک</w:t>
      </w:r>
      <w:r w:rsidRPr="003124F6">
        <w:rPr>
          <w:rStyle w:val="Char6"/>
          <w:rtl/>
        </w:rPr>
        <w:t>ل</w:t>
      </w:r>
      <w:r w:rsidR="000E4BC7">
        <w:rPr>
          <w:rStyle w:val="Char6"/>
          <w:rtl/>
        </w:rPr>
        <w:t>ی</w:t>
      </w:r>
      <w:r w:rsidRPr="003124F6">
        <w:rPr>
          <w:rStyle w:val="Char6"/>
          <w:rtl/>
        </w:rPr>
        <w:t>وس به ابوسف</w:t>
      </w:r>
      <w:r w:rsidR="000E4BC7">
        <w:rPr>
          <w:rStyle w:val="Char6"/>
          <w:rtl/>
        </w:rPr>
        <w:t>ی</w:t>
      </w:r>
      <w:r w:rsidRPr="003124F6">
        <w:rPr>
          <w:rStyle w:val="Char6"/>
          <w:rtl/>
        </w:rPr>
        <w:t>ان م</w:t>
      </w:r>
      <w:r w:rsidR="000E4BC7">
        <w:rPr>
          <w:rStyle w:val="Char6"/>
          <w:rtl/>
        </w:rPr>
        <w:t>ی</w:t>
      </w:r>
      <w:r w:rsidRPr="003124F6">
        <w:rPr>
          <w:rStyle w:val="Char6"/>
          <w:rtl/>
        </w:rPr>
        <w:t>‌گو</w:t>
      </w:r>
      <w:r w:rsidR="000E4BC7">
        <w:rPr>
          <w:rStyle w:val="Char6"/>
          <w:rtl/>
        </w:rPr>
        <w:t>ی</w:t>
      </w:r>
      <w:r w:rsidRPr="003124F6">
        <w:rPr>
          <w:rStyle w:val="Char6"/>
          <w:rtl/>
        </w:rPr>
        <w:t>د:</w:t>
      </w:r>
    </w:p>
    <w:p w:rsidR="00241CB2" w:rsidRPr="003124F6" w:rsidRDefault="00241CB2" w:rsidP="00F556E7">
      <w:pPr>
        <w:widowControl w:val="0"/>
        <w:ind w:firstLine="284"/>
        <w:jc w:val="both"/>
        <w:rPr>
          <w:rStyle w:val="Char6"/>
          <w:rtl/>
        </w:rPr>
      </w:pPr>
      <w:r w:rsidRPr="003124F6">
        <w:rPr>
          <w:rStyle w:val="Char6"/>
          <w:rtl/>
        </w:rPr>
        <w:t>«اگر آنچه م</w:t>
      </w:r>
      <w:r w:rsidR="000E4BC7">
        <w:rPr>
          <w:rStyle w:val="Char6"/>
          <w:rtl/>
        </w:rPr>
        <w:t>ی</w:t>
      </w:r>
      <w:r w:rsidRPr="003124F6">
        <w:rPr>
          <w:rStyle w:val="Char6"/>
          <w:rtl/>
        </w:rPr>
        <w:t>‌گو</w:t>
      </w:r>
      <w:r w:rsidR="000E4BC7">
        <w:rPr>
          <w:rStyle w:val="Char6"/>
          <w:rtl/>
        </w:rPr>
        <w:t>یی</w:t>
      </w:r>
      <w:r w:rsidRPr="003124F6">
        <w:rPr>
          <w:rStyle w:val="Char6"/>
          <w:rtl/>
        </w:rPr>
        <w:t xml:space="preserve"> راست است پس او به زود</w:t>
      </w:r>
      <w:r w:rsidR="000E4BC7">
        <w:rPr>
          <w:rStyle w:val="Char6"/>
          <w:rtl/>
        </w:rPr>
        <w:t>ی</w:t>
      </w:r>
      <w:r w:rsidRPr="003124F6">
        <w:rPr>
          <w:rStyle w:val="Char6"/>
          <w:rtl/>
        </w:rPr>
        <w:t xml:space="preserve"> بر ا</w:t>
      </w:r>
      <w:r w:rsidR="000E4BC7">
        <w:rPr>
          <w:rStyle w:val="Char6"/>
          <w:rtl/>
        </w:rPr>
        <w:t>ی</w:t>
      </w:r>
      <w:r w:rsidRPr="003124F6">
        <w:rPr>
          <w:rStyle w:val="Char6"/>
          <w:rtl/>
        </w:rPr>
        <w:t>ن سرزم</w:t>
      </w:r>
      <w:r w:rsidR="000E4BC7">
        <w:rPr>
          <w:rStyle w:val="Char6"/>
          <w:rtl/>
        </w:rPr>
        <w:t>ی</w:t>
      </w:r>
      <w:r w:rsidRPr="003124F6">
        <w:rPr>
          <w:rStyle w:val="Char6"/>
          <w:rtl/>
        </w:rPr>
        <w:t>ن تسلط پ</w:t>
      </w:r>
      <w:r w:rsidR="000E4BC7">
        <w:rPr>
          <w:rStyle w:val="Char6"/>
          <w:rtl/>
        </w:rPr>
        <w:t>ی</w:t>
      </w:r>
      <w:r w:rsidRPr="003124F6">
        <w:rPr>
          <w:rStyle w:val="Char6"/>
          <w:rtl/>
        </w:rPr>
        <w:t xml:space="preserve">دا خواهد </w:t>
      </w:r>
      <w:r w:rsidR="000E4BC7">
        <w:rPr>
          <w:rStyle w:val="Char6"/>
          <w:rtl/>
        </w:rPr>
        <w:t>ک</w:t>
      </w:r>
      <w:r w:rsidRPr="003124F6">
        <w:rPr>
          <w:rStyle w:val="Char6"/>
          <w:rtl/>
        </w:rPr>
        <w:t>رد و مال</w:t>
      </w:r>
      <w:r w:rsidR="000E4BC7">
        <w:rPr>
          <w:rStyle w:val="Char6"/>
          <w:rtl/>
        </w:rPr>
        <w:t>ک</w:t>
      </w:r>
      <w:r w:rsidRPr="003124F6">
        <w:rPr>
          <w:rStyle w:val="Char6"/>
          <w:rtl/>
        </w:rPr>
        <w:t xml:space="preserve"> جا</w:t>
      </w:r>
      <w:r w:rsidR="000E4BC7">
        <w:rPr>
          <w:rStyle w:val="Char6"/>
          <w:rtl/>
        </w:rPr>
        <w:t>ی</w:t>
      </w:r>
      <w:r w:rsidRPr="003124F6">
        <w:rPr>
          <w:rStyle w:val="Char6"/>
          <w:rtl/>
        </w:rPr>
        <w:t xml:space="preserve"> دو پا</w:t>
      </w:r>
      <w:r w:rsidR="000E4BC7">
        <w:rPr>
          <w:rStyle w:val="Char6"/>
          <w:rtl/>
        </w:rPr>
        <w:t>ی</w:t>
      </w:r>
      <w:r w:rsidRPr="003124F6">
        <w:rPr>
          <w:rStyle w:val="Char6"/>
          <w:rtl/>
        </w:rPr>
        <w:t>م خواهد شد. من م</w:t>
      </w:r>
      <w:r w:rsidR="000E4BC7">
        <w:rPr>
          <w:rStyle w:val="Char6"/>
          <w:rtl/>
        </w:rPr>
        <w:t>ی</w:t>
      </w:r>
      <w:r w:rsidRPr="003124F6">
        <w:rPr>
          <w:rStyle w:val="Char6"/>
          <w:rtl/>
        </w:rPr>
        <w:t xml:space="preserve">‌دانستم </w:t>
      </w:r>
      <w:r w:rsidR="000E4BC7">
        <w:rPr>
          <w:rStyle w:val="Char6"/>
          <w:rtl/>
        </w:rPr>
        <w:t>ک</w:t>
      </w:r>
      <w:r w:rsidRPr="003124F6">
        <w:rPr>
          <w:rStyle w:val="Char6"/>
          <w:rtl/>
        </w:rPr>
        <w:t>ه ا</w:t>
      </w:r>
      <w:r w:rsidR="000E4BC7">
        <w:rPr>
          <w:rStyle w:val="Char6"/>
          <w:rtl/>
        </w:rPr>
        <w:t>ی</w:t>
      </w:r>
      <w:r w:rsidRPr="003124F6">
        <w:rPr>
          <w:rStyle w:val="Char6"/>
          <w:rtl/>
        </w:rPr>
        <w:t>ن پ</w:t>
      </w:r>
      <w:r w:rsidR="000E4BC7">
        <w:rPr>
          <w:rStyle w:val="Char6"/>
          <w:rtl/>
        </w:rPr>
        <w:t>ی</w:t>
      </w:r>
      <w:r w:rsidRPr="003124F6">
        <w:rPr>
          <w:rStyle w:val="Char6"/>
          <w:rtl/>
        </w:rPr>
        <w:t>امبر از طرف خدا مبعوث م</w:t>
      </w:r>
      <w:r w:rsidR="000E4BC7">
        <w:rPr>
          <w:rStyle w:val="Char6"/>
          <w:rtl/>
        </w:rPr>
        <w:t>ی</w:t>
      </w:r>
      <w:r w:rsidRPr="003124F6">
        <w:rPr>
          <w:rStyle w:val="Char6"/>
          <w:rtl/>
        </w:rPr>
        <w:t>‌شود، ول</w:t>
      </w:r>
      <w:r w:rsidR="000E4BC7">
        <w:rPr>
          <w:rStyle w:val="Char6"/>
          <w:rtl/>
        </w:rPr>
        <w:t>ی</w:t>
      </w:r>
      <w:r w:rsidRPr="003124F6">
        <w:rPr>
          <w:rStyle w:val="Char6"/>
          <w:rtl/>
        </w:rPr>
        <w:t xml:space="preserve"> گمان نداشتم از شما (قوم عرب) باشد. پس هرگاه بدانم </w:t>
      </w:r>
      <w:r w:rsidR="000E4BC7">
        <w:rPr>
          <w:rStyle w:val="Char6"/>
          <w:rtl/>
        </w:rPr>
        <w:t>ک</w:t>
      </w:r>
      <w:r w:rsidRPr="003124F6">
        <w:rPr>
          <w:rStyle w:val="Char6"/>
          <w:rtl/>
        </w:rPr>
        <w:t>ه موفق م</w:t>
      </w:r>
      <w:r w:rsidR="000E4BC7">
        <w:rPr>
          <w:rStyle w:val="Char6"/>
          <w:rtl/>
        </w:rPr>
        <w:t>ی</w:t>
      </w:r>
      <w:r w:rsidRPr="003124F6">
        <w:rPr>
          <w:rStyle w:val="Char6"/>
          <w:rtl/>
        </w:rPr>
        <w:t>‌شوم، به حضورش برسم، هرگونه سخت</w:t>
      </w:r>
      <w:r w:rsidR="000E4BC7">
        <w:rPr>
          <w:rStyle w:val="Char6"/>
          <w:rtl/>
        </w:rPr>
        <w:t>ی</w:t>
      </w:r>
      <w:r w:rsidRPr="003124F6">
        <w:rPr>
          <w:rStyle w:val="Char6"/>
          <w:rtl/>
        </w:rPr>
        <w:t xml:space="preserve"> و رنج سفر را بر خود هموار و آسان نموده به حضورش م</w:t>
      </w:r>
      <w:r w:rsidR="000E4BC7">
        <w:rPr>
          <w:rStyle w:val="Char6"/>
          <w:rtl/>
        </w:rPr>
        <w:t>ی</w:t>
      </w:r>
      <w:r w:rsidRPr="003124F6">
        <w:rPr>
          <w:rStyle w:val="Char6"/>
          <w:rtl/>
        </w:rPr>
        <w:t>‌شتابم و اگر در نزدش باشم دو پا</w:t>
      </w:r>
      <w:r w:rsidR="000E4BC7">
        <w:rPr>
          <w:rStyle w:val="Char6"/>
          <w:rtl/>
        </w:rPr>
        <w:t>ی</w:t>
      </w:r>
      <w:r w:rsidRPr="003124F6">
        <w:rPr>
          <w:rStyle w:val="Char6"/>
          <w:rtl/>
        </w:rPr>
        <w:t xml:space="preserve"> مبار</w:t>
      </w:r>
      <w:r w:rsidR="000E4BC7">
        <w:rPr>
          <w:rStyle w:val="Char6"/>
          <w:rtl/>
        </w:rPr>
        <w:t>ک</w:t>
      </w:r>
      <w:r w:rsidRPr="003124F6">
        <w:rPr>
          <w:rStyle w:val="Char6"/>
          <w:rtl/>
        </w:rPr>
        <w:t>ش را م</w:t>
      </w:r>
      <w:r w:rsidR="000E4BC7">
        <w:rPr>
          <w:rStyle w:val="Char6"/>
          <w:rtl/>
        </w:rPr>
        <w:t>ی</w:t>
      </w:r>
      <w:r w:rsidRPr="003124F6">
        <w:rPr>
          <w:rStyle w:val="Char6"/>
          <w:rtl/>
        </w:rPr>
        <w:t>‌شو</w:t>
      </w:r>
      <w:r w:rsidR="000E4BC7">
        <w:rPr>
          <w:rStyle w:val="Char6"/>
          <w:rtl/>
        </w:rPr>
        <w:t>ی</w:t>
      </w:r>
      <w:r w:rsidRPr="003124F6">
        <w:rPr>
          <w:rStyle w:val="Char6"/>
          <w:rtl/>
        </w:rPr>
        <w:t>م، تا آب شسته پا</w:t>
      </w:r>
      <w:r w:rsidR="000E4BC7">
        <w:rPr>
          <w:rStyle w:val="Char6"/>
          <w:rtl/>
        </w:rPr>
        <w:t>ی</w:t>
      </w:r>
      <w:r w:rsidRPr="003124F6">
        <w:rPr>
          <w:rStyle w:val="Char6"/>
          <w:rtl/>
        </w:rPr>
        <w:t>ش را به تبر</w:t>
      </w:r>
      <w:r w:rsidR="000E4BC7">
        <w:rPr>
          <w:rStyle w:val="Char6"/>
          <w:rtl/>
        </w:rPr>
        <w:t>ک</w:t>
      </w:r>
      <w:r w:rsidRPr="003124F6">
        <w:rPr>
          <w:rStyle w:val="Char6"/>
          <w:rtl/>
        </w:rPr>
        <w:t xml:space="preserve"> برگ</w:t>
      </w:r>
      <w:r w:rsidR="000E4BC7">
        <w:rPr>
          <w:rStyle w:val="Char6"/>
          <w:rtl/>
        </w:rPr>
        <w:t>ی</w:t>
      </w:r>
      <w:r w:rsidRPr="003124F6">
        <w:rPr>
          <w:rStyle w:val="Char6"/>
          <w:rtl/>
        </w:rPr>
        <w:t>رم»</w:t>
      </w:r>
      <w:r w:rsidRPr="00EE34D5">
        <w:rPr>
          <w:rStyle w:val="Char6"/>
          <w:rFonts w:eastAsia="SimSun"/>
          <w:vertAlign w:val="superscript"/>
          <w:rtl/>
        </w:rPr>
        <w:footnoteReference w:id="31"/>
      </w:r>
      <w:r w:rsidRPr="003124F6">
        <w:rPr>
          <w:rStyle w:val="Char6"/>
          <w:rtl/>
        </w:rPr>
        <w:t>.</w:t>
      </w:r>
    </w:p>
    <w:p w:rsidR="00241CB2" w:rsidRPr="003124F6" w:rsidRDefault="00241CB2" w:rsidP="00E6384D">
      <w:pPr>
        <w:widowControl w:val="0"/>
        <w:ind w:firstLine="284"/>
        <w:jc w:val="both"/>
        <w:rPr>
          <w:rStyle w:val="Char6"/>
          <w:rtl/>
        </w:rPr>
      </w:pPr>
      <w:r w:rsidRPr="003124F6">
        <w:rPr>
          <w:rStyle w:val="Char6"/>
          <w:rtl/>
        </w:rPr>
        <w:t>به طور</w:t>
      </w:r>
      <w:r w:rsidR="000E4BC7">
        <w:rPr>
          <w:rStyle w:val="Char6"/>
          <w:rtl/>
        </w:rPr>
        <w:t>ی</w:t>
      </w:r>
      <w:r w:rsidRPr="003124F6">
        <w:rPr>
          <w:rStyle w:val="Char6"/>
          <w:rtl/>
        </w:rPr>
        <w:t xml:space="preserve"> </w:t>
      </w:r>
      <w:r w:rsidR="000E4BC7">
        <w:rPr>
          <w:rStyle w:val="Char6"/>
          <w:rtl/>
        </w:rPr>
        <w:t>ک</w:t>
      </w:r>
      <w:r w:rsidRPr="003124F6">
        <w:rPr>
          <w:rStyle w:val="Char6"/>
          <w:rtl/>
        </w:rPr>
        <w:t>ه از سخنان هرا</w:t>
      </w:r>
      <w:r w:rsidR="000E4BC7">
        <w:rPr>
          <w:rStyle w:val="Char6"/>
          <w:rtl/>
        </w:rPr>
        <w:t>ک</w:t>
      </w:r>
      <w:r w:rsidRPr="003124F6">
        <w:rPr>
          <w:rStyle w:val="Char6"/>
          <w:rtl/>
        </w:rPr>
        <w:t>ل</w:t>
      </w:r>
      <w:r w:rsidR="000E4BC7">
        <w:rPr>
          <w:rStyle w:val="Char6"/>
          <w:rtl/>
        </w:rPr>
        <w:t>ی</w:t>
      </w:r>
      <w:r w:rsidRPr="003124F6">
        <w:rPr>
          <w:rStyle w:val="Char6"/>
          <w:rtl/>
        </w:rPr>
        <w:t>وس معلوم است او به چ</w:t>
      </w:r>
      <w:r w:rsidR="000E4BC7">
        <w:rPr>
          <w:rStyle w:val="Char6"/>
          <w:rtl/>
        </w:rPr>
        <w:t>ی</w:t>
      </w:r>
      <w:r w:rsidRPr="003124F6">
        <w:rPr>
          <w:rStyle w:val="Char6"/>
          <w:rtl/>
        </w:rPr>
        <w:t>زها</w:t>
      </w:r>
      <w:r w:rsidR="000E4BC7">
        <w:rPr>
          <w:rStyle w:val="Char6"/>
          <w:rtl/>
        </w:rPr>
        <w:t>یی</w:t>
      </w:r>
      <w:r w:rsidRPr="003124F6">
        <w:rPr>
          <w:rStyle w:val="Char6"/>
          <w:rtl/>
        </w:rPr>
        <w:t xml:space="preserve"> </w:t>
      </w:r>
      <w:r w:rsidR="000E4BC7">
        <w:rPr>
          <w:rStyle w:val="Char6"/>
          <w:rtl/>
        </w:rPr>
        <w:t>ک</w:t>
      </w:r>
      <w:r w:rsidRPr="003124F6">
        <w:rPr>
          <w:rStyle w:val="Char6"/>
          <w:rtl/>
        </w:rPr>
        <w:t>ه از ابوسف</w:t>
      </w:r>
      <w:r w:rsidR="000E4BC7">
        <w:rPr>
          <w:rStyle w:val="Char6"/>
          <w:rtl/>
        </w:rPr>
        <w:t>ی</w:t>
      </w:r>
      <w:r w:rsidRPr="003124F6">
        <w:rPr>
          <w:rStyle w:val="Char6"/>
          <w:rtl/>
        </w:rPr>
        <w:t>ان شن</w:t>
      </w:r>
      <w:r w:rsidR="000E4BC7">
        <w:rPr>
          <w:rStyle w:val="Char6"/>
          <w:rtl/>
        </w:rPr>
        <w:t>ی</w:t>
      </w:r>
      <w:r w:rsidRPr="003124F6">
        <w:rPr>
          <w:rStyle w:val="Char6"/>
          <w:rtl/>
        </w:rPr>
        <w:t>ده بود اطم</w:t>
      </w:r>
      <w:r w:rsidR="000E4BC7">
        <w:rPr>
          <w:rStyle w:val="Char6"/>
          <w:rtl/>
        </w:rPr>
        <w:t>ی</w:t>
      </w:r>
      <w:r w:rsidRPr="003124F6">
        <w:rPr>
          <w:rStyle w:val="Char6"/>
          <w:rtl/>
        </w:rPr>
        <w:t xml:space="preserve">نان حاصل نموده بود و معتقد شده بود </w:t>
      </w:r>
      <w:r w:rsidR="000E4BC7">
        <w:rPr>
          <w:rStyle w:val="Char6"/>
          <w:rtl/>
        </w:rPr>
        <w:t>ک</w:t>
      </w:r>
      <w:r w:rsidRPr="003124F6">
        <w:rPr>
          <w:rStyle w:val="Char6"/>
          <w:rtl/>
        </w:rPr>
        <w:t>ه آن حضرت</w:t>
      </w:r>
      <w:r w:rsidR="001F244E" w:rsidRPr="001F244E">
        <w:rPr>
          <w:rStyle w:val="Char6"/>
          <w:rFonts w:cs="CTraditional Arabic"/>
          <w:rtl/>
        </w:rPr>
        <w:t xml:space="preserve"> ج</w:t>
      </w:r>
      <w:r w:rsidRPr="003124F6">
        <w:rPr>
          <w:rStyle w:val="Char6"/>
          <w:rtl/>
        </w:rPr>
        <w:t xml:space="preserve"> همان رسول خاتم الانب</w:t>
      </w:r>
      <w:r w:rsidR="000E4BC7">
        <w:rPr>
          <w:rStyle w:val="Char6"/>
          <w:rtl/>
        </w:rPr>
        <w:t>ی</w:t>
      </w:r>
      <w:r w:rsidRPr="003124F6">
        <w:rPr>
          <w:rStyle w:val="Char6"/>
          <w:rtl/>
        </w:rPr>
        <w:t>اء م</w:t>
      </w:r>
      <w:r w:rsidR="000E4BC7">
        <w:rPr>
          <w:rStyle w:val="Char6"/>
          <w:rtl/>
        </w:rPr>
        <w:t>ی</w:t>
      </w:r>
      <w:r w:rsidRPr="003124F6">
        <w:rPr>
          <w:rStyle w:val="Char6"/>
          <w:rtl/>
        </w:rPr>
        <w:t xml:space="preserve">‌باشد </w:t>
      </w:r>
      <w:r w:rsidR="000E4BC7">
        <w:rPr>
          <w:rStyle w:val="Char6"/>
          <w:rtl/>
        </w:rPr>
        <w:t>ک</w:t>
      </w:r>
      <w:r w:rsidRPr="003124F6">
        <w:rPr>
          <w:rStyle w:val="Char6"/>
          <w:rtl/>
        </w:rPr>
        <w:t>ه بشارت و مژده بعثتش را از تورات و انج</w:t>
      </w:r>
      <w:r w:rsidR="000E4BC7">
        <w:rPr>
          <w:rStyle w:val="Char6"/>
          <w:rtl/>
        </w:rPr>
        <w:t>ی</w:t>
      </w:r>
      <w:r w:rsidRPr="003124F6">
        <w:rPr>
          <w:rStyle w:val="Char6"/>
          <w:rtl/>
        </w:rPr>
        <w:t>ل فهم</w:t>
      </w:r>
      <w:r w:rsidR="000E4BC7">
        <w:rPr>
          <w:rStyle w:val="Char6"/>
          <w:rtl/>
        </w:rPr>
        <w:t>ی</w:t>
      </w:r>
      <w:r w:rsidRPr="003124F6">
        <w:rPr>
          <w:rStyle w:val="Char6"/>
          <w:rtl/>
        </w:rPr>
        <w:t>ده است، لهذا هم</w:t>
      </w:r>
      <w:r w:rsidR="000E4BC7">
        <w:rPr>
          <w:rStyle w:val="Char6"/>
          <w:rtl/>
        </w:rPr>
        <w:t>ی</w:t>
      </w:r>
      <w:r w:rsidRPr="003124F6">
        <w:rPr>
          <w:rStyle w:val="Char6"/>
          <w:rtl/>
        </w:rPr>
        <w:t xml:space="preserve">ن </w:t>
      </w:r>
      <w:r w:rsidR="000E4BC7">
        <w:rPr>
          <w:rStyle w:val="Char6"/>
          <w:rtl/>
        </w:rPr>
        <w:t>ک</w:t>
      </w:r>
      <w:r w:rsidRPr="003124F6">
        <w:rPr>
          <w:rStyle w:val="Char6"/>
          <w:rtl/>
        </w:rPr>
        <w:t>ه پس از ا</w:t>
      </w:r>
      <w:r w:rsidR="000E4BC7">
        <w:rPr>
          <w:rStyle w:val="Char6"/>
          <w:rtl/>
        </w:rPr>
        <w:t>ی</w:t>
      </w:r>
      <w:r w:rsidRPr="003124F6">
        <w:rPr>
          <w:rStyle w:val="Char6"/>
          <w:rtl/>
        </w:rPr>
        <w:t>ن ماجرا از ا</w:t>
      </w:r>
      <w:r w:rsidR="000E4BC7">
        <w:rPr>
          <w:rStyle w:val="Char6"/>
          <w:rtl/>
        </w:rPr>
        <w:t>ی</w:t>
      </w:r>
      <w:r w:rsidRPr="003124F6">
        <w:rPr>
          <w:rStyle w:val="Char6"/>
          <w:rtl/>
        </w:rPr>
        <w:t>ل</w:t>
      </w:r>
      <w:r w:rsidR="000E4BC7">
        <w:rPr>
          <w:rStyle w:val="Char6"/>
          <w:rtl/>
        </w:rPr>
        <w:t>ی</w:t>
      </w:r>
      <w:r w:rsidRPr="003124F6">
        <w:rPr>
          <w:rStyle w:val="Char6"/>
          <w:rtl/>
        </w:rPr>
        <w:t>ا به شهر حمص م</w:t>
      </w:r>
      <w:r w:rsidR="000E4BC7">
        <w:rPr>
          <w:rStyle w:val="Char6"/>
          <w:rtl/>
        </w:rPr>
        <w:t>ی</w:t>
      </w:r>
      <w:r w:rsidRPr="003124F6">
        <w:rPr>
          <w:rStyle w:val="Char6"/>
          <w:rtl/>
        </w:rPr>
        <w:t>‌رود، به سرداران ارتش و سروران ممل</w:t>
      </w:r>
      <w:r w:rsidR="000E4BC7">
        <w:rPr>
          <w:rStyle w:val="Char6"/>
          <w:rtl/>
        </w:rPr>
        <w:t>ک</w:t>
      </w:r>
      <w:r w:rsidRPr="003124F6">
        <w:rPr>
          <w:rStyle w:val="Char6"/>
          <w:rtl/>
        </w:rPr>
        <w:t>ت روم بار داده</w:t>
      </w:r>
      <w:r w:rsidR="009F5D6E">
        <w:rPr>
          <w:rStyle w:val="Char6"/>
          <w:rtl/>
        </w:rPr>
        <w:t xml:space="preserve"> آن‌ها </w:t>
      </w:r>
      <w:r w:rsidRPr="003124F6">
        <w:rPr>
          <w:rStyle w:val="Char6"/>
          <w:rtl/>
        </w:rPr>
        <w:t>را در ا</w:t>
      </w:r>
      <w:r w:rsidR="000E4BC7">
        <w:rPr>
          <w:rStyle w:val="Char6"/>
          <w:rtl/>
        </w:rPr>
        <w:t>ی</w:t>
      </w:r>
      <w:r w:rsidRPr="003124F6">
        <w:rPr>
          <w:rStyle w:val="Char6"/>
          <w:rtl/>
        </w:rPr>
        <w:t>وان و ح</w:t>
      </w:r>
      <w:r w:rsidR="000E4BC7">
        <w:rPr>
          <w:rStyle w:val="Char6"/>
          <w:rtl/>
        </w:rPr>
        <w:t>ی</w:t>
      </w:r>
      <w:r w:rsidRPr="003124F6">
        <w:rPr>
          <w:rStyle w:val="Char6"/>
          <w:rtl/>
        </w:rPr>
        <w:t>اط قصر امپراطور</w:t>
      </w:r>
      <w:r w:rsidR="000E4BC7">
        <w:rPr>
          <w:rStyle w:val="Char6"/>
          <w:rtl/>
        </w:rPr>
        <w:t>ی</w:t>
      </w:r>
      <w:r w:rsidRPr="003124F6">
        <w:rPr>
          <w:rStyle w:val="Char6"/>
          <w:rtl/>
        </w:rPr>
        <w:t xml:space="preserve"> خود به حضور م</w:t>
      </w:r>
      <w:r w:rsidR="000E4BC7">
        <w:rPr>
          <w:rStyle w:val="Char6"/>
          <w:rtl/>
        </w:rPr>
        <w:t>ی</w:t>
      </w:r>
      <w:r w:rsidRPr="003124F6">
        <w:rPr>
          <w:rStyle w:val="Char6"/>
          <w:rtl/>
        </w:rPr>
        <w:t>‌خواهد و</w:t>
      </w:r>
      <w:r w:rsidR="00E6384D" w:rsidRPr="003124F6">
        <w:rPr>
          <w:rStyle w:val="Char6"/>
          <w:rFonts w:hint="cs"/>
          <w:rtl/>
        </w:rPr>
        <w:t xml:space="preserve"> </w:t>
      </w:r>
      <w:r w:rsidRPr="003124F6">
        <w:rPr>
          <w:rStyle w:val="Char6"/>
          <w:rtl/>
        </w:rPr>
        <w:t>با</w:t>
      </w:r>
      <w:r w:rsidR="009F5D6E">
        <w:rPr>
          <w:rStyle w:val="Char6"/>
          <w:rtl/>
        </w:rPr>
        <w:t xml:space="preserve"> آن‌ها </w:t>
      </w:r>
      <w:r w:rsidRPr="003124F6">
        <w:rPr>
          <w:rStyle w:val="Char6"/>
          <w:rtl/>
        </w:rPr>
        <w:t>در ا</w:t>
      </w:r>
      <w:r w:rsidR="000E4BC7">
        <w:rPr>
          <w:rStyle w:val="Char6"/>
          <w:rtl/>
        </w:rPr>
        <w:t>ی</w:t>
      </w:r>
      <w:r w:rsidRPr="003124F6">
        <w:rPr>
          <w:rStyle w:val="Char6"/>
          <w:rtl/>
        </w:rPr>
        <w:t>ن باره مذا</w:t>
      </w:r>
      <w:r w:rsidR="000E4BC7">
        <w:rPr>
          <w:rStyle w:val="Char6"/>
          <w:rtl/>
        </w:rPr>
        <w:t>ک</w:t>
      </w:r>
      <w:r w:rsidRPr="003124F6">
        <w:rPr>
          <w:rStyle w:val="Char6"/>
          <w:rtl/>
        </w:rPr>
        <w:t>ره م</w:t>
      </w:r>
      <w:r w:rsidR="000E4BC7">
        <w:rPr>
          <w:rStyle w:val="Char6"/>
          <w:rtl/>
        </w:rPr>
        <w:t>ی</w:t>
      </w:r>
      <w:r w:rsidRPr="003124F6">
        <w:rPr>
          <w:rStyle w:val="Char6"/>
          <w:rtl/>
        </w:rPr>
        <w:t>‌نما</w:t>
      </w:r>
      <w:r w:rsidR="000E4BC7">
        <w:rPr>
          <w:rStyle w:val="Char6"/>
          <w:rtl/>
        </w:rPr>
        <w:t>ی</w:t>
      </w:r>
      <w:r w:rsidRPr="003124F6">
        <w:rPr>
          <w:rStyle w:val="Char6"/>
          <w:rtl/>
        </w:rPr>
        <w:t>د تا رأ</w:t>
      </w:r>
      <w:r w:rsidR="000E4BC7">
        <w:rPr>
          <w:rStyle w:val="Char6"/>
          <w:rtl/>
        </w:rPr>
        <w:t>ی</w:t>
      </w:r>
      <w:r w:rsidRPr="003124F6">
        <w:rPr>
          <w:rStyle w:val="Char6"/>
          <w:rtl/>
        </w:rPr>
        <w:t xml:space="preserve"> آنان را نسبت به ا</w:t>
      </w:r>
      <w:r w:rsidR="000E4BC7">
        <w:rPr>
          <w:rStyle w:val="Char6"/>
          <w:rtl/>
        </w:rPr>
        <w:t>ی</w:t>
      </w:r>
      <w:r w:rsidRPr="003124F6">
        <w:rPr>
          <w:rStyle w:val="Char6"/>
          <w:rtl/>
        </w:rPr>
        <w:t>ن مطلب</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خود باور </w:t>
      </w:r>
      <w:r w:rsidR="000E4BC7">
        <w:rPr>
          <w:rStyle w:val="Char6"/>
          <w:rtl/>
        </w:rPr>
        <w:t>ک</w:t>
      </w:r>
      <w:r w:rsidRPr="003124F6">
        <w:rPr>
          <w:rStyle w:val="Char6"/>
          <w:rtl/>
        </w:rPr>
        <w:t>رده و به صحبت آن ا</w:t>
      </w:r>
      <w:r w:rsidR="000E4BC7">
        <w:rPr>
          <w:rStyle w:val="Char6"/>
          <w:rtl/>
        </w:rPr>
        <w:t>ی</w:t>
      </w:r>
      <w:r w:rsidRPr="003124F6">
        <w:rPr>
          <w:rStyle w:val="Char6"/>
          <w:rtl/>
        </w:rPr>
        <w:t>مان دارد بداند.</w:t>
      </w:r>
    </w:p>
    <w:p w:rsidR="00241CB2" w:rsidRPr="003124F6" w:rsidRDefault="00241CB2" w:rsidP="00516CCB">
      <w:pPr>
        <w:widowControl w:val="0"/>
        <w:ind w:firstLine="284"/>
        <w:jc w:val="both"/>
        <w:rPr>
          <w:rStyle w:val="Char6"/>
          <w:rtl/>
        </w:rPr>
      </w:pPr>
      <w:r w:rsidRPr="003124F6">
        <w:rPr>
          <w:rStyle w:val="Char6"/>
          <w:rtl/>
        </w:rPr>
        <w:t>ا</w:t>
      </w:r>
      <w:r w:rsidR="000E4BC7">
        <w:rPr>
          <w:rStyle w:val="Char6"/>
          <w:rtl/>
        </w:rPr>
        <w:t>ی</w:t>
      </w:r>
      <w:r w:rsidRPr="003124F6">
        <w:rPr>
          <w:rStyle w:val="Char6"/>
          <w:rtl/>
        </w:rPr>
        <w:t>ن مطلب را ن</w:t>
      </w:r>
      <w:r w:rsidR="000E4BC7">
        <w:rPr>
          <w:rStyle w:val="Char6"/>
          <w:rtl/>
        </w:rPr>
        <w:t>ی</w:t>
      </w:r>
      <w:r w:rsidRPr="003124F6">
        <w:rPr>
          <w:rStyle w:val="Char6"/>
          <w:rtl/>
        </w:rPr>
        <w:t>ز از صح</w:t>
      </w:r>
      <w:r w:rsidR="000E4BC7">
        <w:rPr>
          <w:rStyle w:val="Char6"/>
          <w:rtl/>
        </w:rPr>
        <w:t>ی</w:t>
      </w:r>
      <w:r w:rsidRPr="003124F6">
        <w:rPr>
          <w:rStyle w:val="Char6"/>
          <w:rtl/>
        </w:rPr>
        <w:t>ح بخار</w:t>
      </w:r>
      <w:r w:rsidR="000E4BC7">
        <w:rPr>
          <w:rStyle w:val="Char6"/>
          <w:rtl/>
        </w:rPr>
        <w:t>ی</w:t>
      </w:r>
      <w:r w:rsidRPr="003124F6">
        <w:rPr>
          <w:rStyle w:val="Char6"/>
          <w:rtl/>
        </w:rPr>
        <w:t xml:space="preserve"> م</w:t>
      </w:r>
      <w:r w:rsidR="000E4BC7">
        <w:rPr>
          <w:rStyle w:val="Char6"/>
          <w:rtl/>
        </w:rPr>
        <w:t>ی</w:t>
      </w:r>
      <w:r w:rsidRPr="003124F6">
        <w:rPr>
          <w:rStyle w:val="Char6"/>
          <w:rtl/>
        </w:rPr>
        <w:t>‌شنو</w:t>
      </w:r>
      <w:r w:rsidR="000E4BC7">
        <w:rPr>
          <w:rStyle w:val="Char6"/>
          <w:rtl/>
        </w:rPr>
        <w:t>ی</w:t>
      </w:r>
      <w:r w:rsidRPr="003124F6">
        <w:rPr>
          <w:rStyle w:val="Char6"/>
          <w:rtl/>
        </w:rPr>
        <w:t xml:space="preserve">م </w:t>
      </w:r>
      <w:r w:rsidR="000E4BC7">
        <w:rPr>
          <w:rStyle w:val="Char6"/>
          <w:rtl/>
        </w:rPr>
        <w:t>ک</w:t>
      </w:r>
      <w:r w:rsidRPr="003124F6">
        <w:rPr>
          <w:rStyle w:val="Char6"/>
          <w:rtl/>
        </w:rPr>
        <w:t>ه در روا</w:t>
      </w:r>
      <w:r w:rsidR="000E4BC7">
        <w:rPr>
          <w:rStyle w:val="Char6"/>
          <w:rtl/>
        </w:rPr>
        <w:t>ی</w:t>
      </w:r>
      <w:r w:rsidRPr="003124F6">
        <w:rPr>
          <w:rStyle w:val="Char6"/>
          <w:rtl/>
        </w:rPr>
        <w:t>ت خود م</w:t>
      </w:r>
      <w:r w:rsidR="000E4BC7">
        <w:rPr>
          <w:rStyle w:val="Char6"/>
          <w:rtl/>
        </w:rPr>
        <w:t>ی</w:t>
      </w:r>
      <w:r w:rsidRPr="003124F6">
        <w:rPr>
          <w:rStyle w:val="Char6"/>
          <w:rtl/>
        </w:rPr>
        <w:t>‌گو</w:t>
      </w:r>
      <w:r w:rsidR="000E4BC7">
        <w:rPr>
          <w:rStyle w:val="Char6"/>
          <w:rtl/>
        </w:rPr>
        <w:t>ی</w:t>
      </w:r>
      <w:r w:rsidRPr="003124F6">
        <w:rPr>
          <w:rStyle w:val="Char6"/>
          <w:rtl/>
        </w:rPr>
        <w:t>د: «هرقل (هرا</w:t>
      </w:r>
      <w:r w:rsidR="000E4BC7">
        <w:rPr>
          <w:rStyle w:val="Char6"/>
          <w:rtl/>
        </w:rPr>
        <w:t>ک</w:t>
      </w:r>
      <w:r w:rsidRPr="003124F6">
        <w:rPr>
          <w:rStyle w:val="Char6"/>
          <w:rtl/>
        </w:rPr>
        <w:t>ل</w:t>
      </w:r>
      <w:r w:rsidR="000E4BC7">
        <w:rPr>
          <w:rStyle w:val="Char6"/>
          <w:rtl/>
        </w:rPr>
        <w:t>ی</w:t>
      </w:r>
      <w:r w:rsidRPr="003124F6">
        <w:rPr>
          <w:rStyle w:val="Char6"/>
          <w:rtl/>
        </w:rPr>
        <w:t>وس) به بزرگان رم بار داد، هم</w:t>
      </w:r>
      <w:r w:rsidR="000E4BC7">
        <w:rPr>
          <w:rStyle w:val="Char6"/>
          <w:rtl/>
        </w:rPr>
        <w:t>ی</w:t>
      </w:r>
      <w:r w:rsidRPr="003124F6">
        <w:rPr>
          <w:rStyle w:val="Char6"/>
          <w:rtl/>
        </w:rPr>
        <w:t xml:space="preserve">ن </w:t>
      </w:r>
      <w:r w:rsidR="000E4BC7">
        <w:rPr>
          <w:rStyle w:val="Char6"/>
          <w:rtl/>
        </w:rPr>
        <w:t>ک</w:t>
      </w:r>
      <w:r w:rsidRPr="003124F6">
        <w:rPr>
          <w:rStyle w:val="Char6"/>
          <w:rtl/>
        </w:rPr>
        <w:t>ه حاضر شدند، دستور داد درها</w:t>
      </w:r>
      <w:r w:rsidR="000E4BC7">
        <w:rPr>
          <w:rStyle w:val="Char6"/>
          <w:rtl/>
        </w:rPr>
        <w:t>ی</w:t>
      </w:r>
      <w:r w:rsidRPr="003124F6">
        <w:rPr>
          <w:rStyle w:val="Char6"/>
          <w:rtl/>
        </w:rPr>
        <w:t xml:space="preserve"> ح</w:t>
      </w:r>
      <w:r w:rsidR="000E4BC7">
        <w:rPr>
          <w:rStyle w:val="Char6"/>
          <w:rtl/>
        </w:rPr>
        <w:t>ی</w:t>
      </w:r>
      <w:r w:rsidRPr="003124F6">
        <w:rPr>
          <w:rStyle w:val="Char6"/>
          <w:rtl/>
        </w:rPr>
        <w:t>اط قصر بسته شود، سپس در (بال</w:t>
      </w:r>
      <w:r w:rsidR="000E4BC7">
        <w:rPr>
          <w:rStyle w:val="Char6"/>
          <w:rtl/>
        </w:rPr>
        <w:t>ک</w:t>
      </w:r>
      <w:r w:rsidRPr="003124F6">
        <w:rPr>
          <w:rStyle w:val="Char6"/>
          <w:rtl/>
        </w:rPr>
        <w:t>ن)‌ بر</w:t>
      </w:r>
      <w:r w:rsidR="009F5D6E">
        <w:rPr>
          <w:rStyle w:val="Char6"/>
          <w:rtl/>
        </w:rPr>
        <w:t xml:space="preserve"> آن‌ها </w:t>
      </w:r>
      <w:r w:rsidRPr="003124F6">
        <w:rPr>
          <w:rStyle w:val="Char6"/>
          <w:rtl/>
        </w:rPr>
        <w:t>نما</w:t>
      </w:r>
      <w:r w:rsidR="000E4BC7">
        <w:rPr>
          <w:rStyle w:val="Char6"/>
          <w:rtl/>
        </w:rPr>
        <w:t>ی</w:t>
      </w:r>
      <w:r w:rsidRPr="003124F6">
        <w:rPr>
          <w:rStyle w:val="Char6"/>
          <w:rtl/>
        </w:rPr>
        <w:t>ان گشت و گفت: ا</w:t>
      </w:r>
      <w:r w:rsidR="000E4BC7">
        <w:rPr>
          <w:rStyle w:val="Char6"/>
          <w:rtl/>
        </w:rPr>
        <w:t>ی</w:t>
      </w:r>
      <w:r w:rsidRPr="003124F6">
        <w:rPr>
          <w:rStyle w:val="Char6"/>
          <w:rtl/>
        </w:rPr>
        <w:t xml:space="preserve"> جماعت روم آ</w:t>
      </w:r>
      <w:r w:rsidR="000E4BC7">
        <w:rPr>
          <w:rStyle w:val="Char6"/>
          <w:rtl/>
        </w:rPr>
        <w:t>ی</w:t>
      </w:r>
      <w:r w:rsidRPr="003124F6">
        <w:rPr>
          <w:rStyle w:val="Char6"/>
          <w:rtl/>
        </w:rPr>
        <w:t>ا دوست دار</w:t>
      </w:r>
      <w:r w:rsidR="000E4BC7">
        <w:rPr>
          <w:rStyle w:val="Char6"/>
          <w:rtl/>
        </w:rPr>
        <w:t>ی</w:t>
      </w:r>
      <w:r w:rsidRPr="003124F6">
        <w:rPr>
          <w:rStyle w:val="Char6"/>
          <w:rtl/>
        </w:rPr>
        <w:t>د رستگار و خوشبخت شو</w:t>
      </w:r>
      <w:r w:rsidR="000E4BC7">
        <w:rPr>
          <w:rStyle w:val="Char6"/>
          <w:rtl/>
        </w:rPr>
        <w:t>ی</w:t>
      </w:r>
      <w:r w:rsidRPr="003124F6">
        <w:rPr>
          <w:rStyle w:val="Char6"/>
          <w:rtl/>
        </w:rPr>
        <w:t>د؟ آ</w:t>
      </w:r>
      <w:r w:rsidR="000E4BC7">
        <w:rPr>
          <w:rStyle w:val="Char6"/>
          <w:rtl/>
        </w:rPr>
        <w:t>ی</w:t>
      </w:r>
      <w:r w:rsidRPr="003124F6">
        <w:rPr>
          <w:rStyle w:val="Char6"/>
          <w:rtl/>
        </w:rPr>
        <w:t>ا م</w:t>
      </w:r>
      <w:r w:rsidR="000E4BC7">
        <w:rPr>
          <w:rStyle w:val="Char6"/>
          <w:rtl/>
        </w:rPr>
        <w:t>ی</w:t>
      </w:r>
      <w:r w:rsidRPr="003124F6">
        <w:rPr>
          <w:rStyle w:val="Char6"/>
          <w:rtl/>
        </w:rPr>
        <w:t>‌خواه</w:t>
      </w:r>
      <w:r w:rsidR="000E4BC7">
        <w:rPr>
          <w:rStyle w:val="Char6"/>
          <w:rtl/>
        </w:rPr>
        <w:t>ی</w:t>
      </w:r>
      <w:r w:rsidRPr="003124F6">
        <w:rPr>
          <w:rStyle w:val="Char6"/>
          <w:rtl/>
        </w:rPr>
        <w:t>د ممل</w:t>
      </w:r>
      <w:r w:rsidR="000E4BC7">
        <w:rPr>
          <w:rStyle w:val="Char6"/>
          <w:rtl/>
        </w:rPr>
        <w:t>ک</w:t>
      </w:r>
      <w:r w:rsidRPr="003124F6">
        <w:rPr>
          <w:rStyle w:val="Char6"/>
          <w:rtl/>
        </w:rPr>
        <w:t>ت‌تان باق</w:t>
      </w:r>
      <w:r w:rsidR="000E4BC7">
        <w:rPr>
          <w:rStyle w:val="Char6"/>
          <w:rtl/>
        </w:rPr>
        <w:t>ی</w:t>
      </w:r>
      <w:r w:rsidRPr="003124F6">
        <w:rPr>
          <w:rStyle w:val="Char6"/>
          <w:rtl/>
        </w:rPr>
        <w:t xml:space="preserve"> و مل</w:t>
      </w:r>
      <w:r w:rsidR="000E4BC7">
        <w:rPr>
          <w:rStyle w:val="Char6"/>
          <w:rtl/>
        </w:rPr>
        <w:t>ک</w:t>
      </w:r>
      <w:r w:rsidRPr="003124F6">
        <w:rPr>
          <w:rStyle w:val="Char6"/>
          <w:rtl/>
        </w:rPr>
        <w:t>‌تان در ا</w:t>
      </w:r>
      <w:r w:rsidR="000E4BC7">
        <w:rPr>
          <w:rStyle w:val="Char6"/>
          <w:rtl/>
        </w:rPr>
        <w:t>ی</w:t>
      </w:r>
      <w:r w:rsidRPr="003124F6">
        <w:rPr>
          <w:rStyle w:val="Char6"/>
          <w:rtl/>
        </w:rPr>
        <w:t>ن سرزم</w:t>
      </w:r>
      <w:r w:rsidR="000E4BC7">
        <w:rPr>
          <w:rStyle w:val="Char6"/>
          <w:rtl/>
        </w:rPr>
        <w:t>ی</w:t>
      </w:r>
      <w:r w:rsidRPr="003124F6">
        <w:rPr>
          <w:rStyle w:val="Char6"/>
          <w:rtl/>
        </w:rPr>
        <w:t>ن برا</w:t>
      </w:r>
      <w:r w:rsidR="000E4BC7">
        <w:rPr>
          <w:rStyle w:val="Char6"/>
          <w:rtl/>
        </w:rPr>
        <w:t>ی</w:t>
      </w:r>
      <w:r w:rsidRPr="003124F6">
        <w:rPr>
          <w:rStyle w:val="Char6"/>
          <w:rtl/>
        </w:rPr>
        <w:t xml:space="preserve"> شما پا</w:t>
      </w:r>
      <w:r w:rsidR="000E4BC7">
        <w:rPr>
          <w:rStyle w:val="Char6"/>
          <w:rtl/>
        </w:rPr>
        <w:t>ی</w:t>
      </w:r>
      <w:r w:rsidRPr="003124F6">
        <w:rPr>
          <w:rStyle w:val="Char6"/>
          <w:rtl/>
        </w:rPr>
        <w:t>دار بماند؟ ب</w:t>
      </w:r>
      <w:r w:rsidR="000E4BC7">
        <w:rPr>
          <w:rStyle w:val="Char6"/>
          <w:rtl/>
        </w:rPr>
        <w:t>ی</w:t>
      </w:r>
      <w:r w:rsidRPr="003124F6">
        <w:rPr>
          <w:rStyle w:val="Char6"/>
          <w:rtl/>
        </w:rPr>
        <w:t>ا</w:t>
      </w:r>
      <w:r w:rsidR="000E4BC7">
        <w:rPr>
          <w:rStyle w:val="Char6"/>
          <w:rtl/>
        </w:rPr>
        <w:t>یی</w:t>
      </w:r>
      <w:r w:rsidRPr="003124F6">
        <w:rPr>
          <w:rStyle w:val="Char6"/>
          <w:rtl/>
        </w:rPr>
        <w:t>د با ا</w:t>
      </w:r>
      <w:r w:rsidR="000E4BC7">
        <w:rPr>
          <w:rStyle w:val="Char6"/>
          <w:rtl/>
        </w:rPr>
        <w:t>ی</w:t>
      </w:r>
      <w:r w:rsidRPr="003124F6">
        <w:rPr>
          <w:rStyle w:val="Char6"/>
          <w:rtl/>
        </w:rPr>
        <w:t>ن نب</w:t>
      </w:r>
      <w:r w:rsidR="000E4BC7">
        <w:rPr>
          <w:rStyle w:val="Char6"/>
          <w:rtl/>
        </w:rPr>
        <w:t>ی</w:t>
      </w:r>
      <w:r w:rsidRPr="003124F6">
        <w:rPr>
          <w:rStyle w:val="Char6"/>
          <w:rtl/>
        </w:rPr>
        <w:t xml:space="preserve"> (محمد)‌ ب</w:t>
      </w:r>
      <w:r w:rsidR="000E4BC7">
        <w:rPr>
          <w:rStyle w:val="Char6"/>
          <w:rtl/>
        </w:rPr>
        <w:t>ی</w:t>
      </w:r>
      <w:r w:rsidRPr="003124F6">
        <w:rPr>
          <w:rStyle w:val="Char6"/>
          <w:rtl/>
        </w:rPr>
        <w:t xml:space="preserve">عت </w:t>
      </w:r>
      <w:r w:rsidR="000E4BC7">
        <w:rPr>
          <w:rStyle w:val="Char6"/>
          <w:rtl/>
        </w:rPr>
        <w:t>ک</w:t>
      </w:r>
      <w:r w:rsidRPr="003124F6">
        <w:rPr>
          <w:rStyle w:val="Char6"/>
          <w:rtl/>
        </w:rPr>
        <w:t>ن</w:t>
      </w:r>
      <w:r w:rsidR="000E4BC7">
        <w:rPr>
          <w:rStyle w:val="Char6"/>
          <w:rtl/>
        </w:rPr>
        <w:t>ی</w:t>
      </w:r>
      <w:r w:rsidRPr="003124F6">
        <w:rPr>
          <w:rStyle w:val="Char6"/>
          <w:rtl/>
        </w:rPr>
        <w:t>د.</w:t>
      </w:r>
      <w:r w:rsidR="009F5D6E">
        <w:rPr>
          <w:rStyle w:val="Char6"/>
          <w:rtl/>
        </w:rPr>
        <w:t xml:space="preserve"> آن‌ها </w:t>
      </w:r>
      <w:r w:rsidRPr="003124F6">
        <w:rPr>
          <w:rStyle w:val="Char6"/>
          <w:rtl/>
        </w:rPr>
        <w:t>از سخن هرا</w:t>
      </w:r>
      <w:r w:rsidR="000E4BC7">
        <w:rPr>
          <w:rStyle w:val="Char6"/>
          <w:rtl/>
        </w:rPr>
        <w:t>ک</w:t>
      </w:r>
      <w:r w:rsidRPr="003124F6">
        <w:rPr>
          <w:rStyle w:val="Char6"/>
          <w:rtl/>
        </w:rPr>
        <w:t>ل</w:t>
      </w:r>
      <w:r w:rsidR="000E4BC7">
        <w:rPr>
          <w:rStyle w:val="Char6"/>
          <w:rtl/>
        </w:rPr>
        <w:t>ی</w:t>
      </w:r>
      <w:r w:rsidRPr="003124F6">
        <w:rPr>
          <w:rStyle w:val="Char6"/>
          <w:rtl/>
        </w:rPr>
        <w:t>وس رنج</w:t>
      </w:r>
      <w:r w:rsidR="000E4BC7">
        <w:rPr>
          <w:rStyle w:val="Char6"/>
          <w:rtl/>
        </w:rPr>
        <w:t>ی</w:t>
      </w:r>
      <w:r w:rsidRPr="003124F6">
        <w:rPr>
          <w:rStyle w:val="Char6"/>
          <w:rtl/>
        </w:rPr>
        <w:t>ده شدند و بر آشفتند و مانند الاغ</w:t>
      </w:r>
      <w:r w:rsidR="00516CCB" w:rsidRPr="003124F6">
        <w:rPr>
          <w:rStyle w:val="Char6"/>
          <w:rFonts w:hint="cs"/>
          <w:rtl/>
        </w:rPr>
        <w:t>‌</w:t>
      </w:r>
      <w:r w:rsidRPr="003124F6">
        <w:rPr>
          <w:rStyle w:val="Char6"/>
          <w:rtl/>
        </w:rPr>
        <w:t>ها</w:t>
      </w:r>
      <w:r w:rsidR="000E4BC7">
        <w:rPr>
          <w:rStyle w:val="Char6"/>
          <w:rtl/>
        </w:rPr>
        <w:t>ی</w:t>
      </w:r>
      <w:r w:rsidRPr="003124F6">
        <w:rPr>
          <w:rStyle w:val="Char6"/>
          <w:rtl/>
        </w:rPr>
        <w:t xml:space="preserve"> وحش</w:t>
      </w:r>
      <w:r w:rsidR="000E4BC7">
        <w:rPr>
          <w:rStyle w:val="Char6"/>
          <w:rtl/>
        </w:rPr>
        <w:t>ی</w:t>
      </w:r>
      <w:r w:rsidRPr="003124F6">
        <w:rPr>
          <w:rStyle w:val="Char6"/>
          <w:rtl/>
        </w:rPr>
        <w:t xml:space="preserve"> به طرف درها</w:t>
      </w:r>
      <w:r w:rsidR="000E4BC7">
        <w:rPr>
          <w:rStyle w:val="Char6"/>
          <w:rtl/>
        </w:rPr>
        <w:t>ی</w:t>
      </w:r>
      <w:r w:rsidRPr="003124F6">
        <w:rPr>
          <w:rStyle w:val="Char6"/>
          <w:rtl/>
        </w:rPr>
        <w:t xml:space="preserve"> قصر دو</w:t>
      </w:r>
      <w:r w:rsidR="000E4BC7">
        <w:rPr>
          <w:rStyle w:val="Char6"/>
          <w:rtl/>
        </w:rPr>
        <w:t>ی</w:t>
      </w:r>
      <w:r w:rsidRPr="003124F6">
        <w:rPr>
          <w:rStyle w:val="Char6"/>
          <w:rtl/>
        </w:rPr>
        <w:t>دند تا خارج شوند ول</w:t>
      </w:r>
      <w:r w:rsidR="000E4BC7">
        <w:rPr>
          <w:rStyle w:val="Char6"/>
          <w:rtl/>
        </w:rPr>
        <w:t>ی</w:t>
      </w:r>
      <w:r w:rsidRPr="003124F6">
        <w:rPr>
          <w:rStyle w:val="Char6"/>
          <w:rtl/>
        </w:rPr>
        <w:t xml:space="preserve"> درها بسته بود. هرا</w:t>
      </w:r>
      <w:r w:rsidR="000E4BC7">
        <w:rPr>
          <w:rStyle w:val="Char6"/>
          <w:rtl/>
        </w:rPr>
        <w:t>ک</w:t>
      </w:r>
      <w:r w:rsidRPr="003124F6">
        <w:rPr>
          <w:rStyle w:val="Char6"/>
          <w:rtl/>
        </w:rPr>
        <w:t>ل</w:t>
      </w:r>
      <w:r w:rsidR="000E4BC7">
        <w:rPr>
          <w:rStyle w:val="Char6"/>
          <w:rtl/>
        </w:rPr>
        <w:t>ی</w:t>
      </w:r>
      <w:r w:rsidRPr="003124F6">
        <w:rPr>
          <w:rStyle w:val="Char6"/>
          <w:rtl/>
        </w:rPr>
        <w:t xml:space="preserve">وس </w:t>
      </w:r>
      <w:r w:rsidR="000E4BC7">
        <w:rPr>
          <w:rStyle w:val="Char6"/>
          <w:rtl/>
        </w:rPr>
        <w:t>ک</w:t>
      </w:r>
      <w:r w:rsidRPr="003124F6">
        <w:rPr>
          <w:rStyle w:val="Char6"/>
          <w:rtl/>
        </w:rPr>
        <w:t>ه</w:t>
      </w:r>
      <w:r w:rsidR="009F5D6E">
        <w:rPr>
          <w:rStyle w:val="Char6"/>
          <w:rtl/>
        </w:rPr>
        <w:t xml:space="preserve"> آن‌ها </w:t>
      </w:r>
      <w:r w:rsidRPr="003124F6">
        <w:rPr>
          <w:rStyle w:val="Char6"/>
          <w:rtl/>
        </w:rPr>
        <w:t>را بد</w:t>
      </w:r>
      <w:r w:rsidR="000E4BC7">
        <w:rPr>
          <w:rStyle w:val="Char6"/>
          <w:rtl/>
        </w:rPr>
        <w:t>ی</w:t>
      </w:r>
      <w:r w:rsidRPr="003124F6">
        <w:rPr>
          <w:rStyle w:val="Char6"/>
          <w:rtl/>
        </w:rPr>
        <w:t>نحال د</w:t>
      </w:r>
      <w:r w:rsidR="000E4BC7">
        <w:rPr>
          <w:rStyle w:val="Char6"/>
          <w:rtl/>
        </w:rPr>
        <w:t>ی</w:t>
      </w:r>
      <w:r w:rsidRPr="003124F6">
        <w:rPr>
          <w:rStyle w:val="Char6"/>
          <w:rtl/>
        </w:rPr>
        <w:t>د و از ا</w:t>
      </w:r>
      <w:r w:rsidR="000E4BC7">
        <w:rPr>
          <w:rStyle w:val="Char6"/>
          <w:rtl/>
        </w:rPr>
        <w:t>ی</w:t>
      </w:r>
      <w:r w:rsidRPr="003124F6">
        <w:rPr>
          <w:rStyle w:val="Char6"/>
          <w:rtl/>
        </w:rPr>
        <w:t>مانشان ناام</w:t>
      </w:r>
      <w:r w:rsidR="000E4BC7">
        <w:rPr>
          <w:rStyle w:val="Char6"/>
          <w:rtl/>
        </w:rPr>
        <w:t>ی</w:t>
      </w:r>
      <w:r w:rsidRPr="003124F6">
        <w:rPr>
          <w:rStyle w:val="Char6"/>
          <w:rtl/>
        </w:rPr>
        <w:t>د گرد</w:t>
      </w:r>
      <w:r w:rsidR="000E4BC7">
        <w:rPr>
          <w:rStyle w:val="Char6"/>
          <w:rtl/>
        </w:rPr>
        <w:t>ی</w:t>
      </w:r>
      <w:r w:rsidRPr="003124F6">
        <w:rPr>
          <w:rStyle w:val="Char6"/>
          <w:rtl/>
        </w:rPr>
        <w:t>د، دستور داد تا</w:t>
      </w:r>
      <w:r w:rsidR="009F5D6E">
        <w:rPr>
          <w:rStyle w:val="Char6"/>
          <w:rtl/>
        </w:rPr>
        <w:t xml:space="preserve"> آن‌ها </w:t>
      </w:r>
      <w:r w:rsidRPr="003124F6">
        <w:rPr>
          <w:rStyle w:val="Char6"/>
          <w:rtl/>
        </w:rPr>
        <w:t>را برگردانند. به</w:t>
      </w:r>
      <w:r w:rsidR="009F5D6E">
        <w:rPr>
          <w:rStyle w:val="Char6"/>
          <w:rtl/>
        </w:rPr>
        <w:t xml:space="preserve"> آن‌ها </w:t>
      </w:r>
      <w:r w:rsidRPr="003124F6">
        <w:rPr>
          <w:rStyle w:val="Char6"/>
          <w:rtl/>
        </w:rPr>
        <w:t>گفت: همانا من ا</w:t>
      </w:r>
      <w:r w:rsidR="000E4BC7">
        <w:rPr>
          <w:rStyle w:val="Char6"/>
          <w:rtl/>
        </w:rPr>
        <w:t>ی</w:t>
      </w:r>
      <w:r w:rsidRPr="003124F6">
        <w:rPr>
          <w:rStyle w:val="Char6"/>
          <w:rtl/>
        </w:rPr>
        <w:t>ن سخن را با شما گفتم تا شما را ب</w:t>
      </w:r>
      <w:r w:rsidR="000E4BC7">
        <w:rPr>
          <w:rStyle w:val="Char6"/>
          <w:rtl/>
        </w:rPr>
        <w:t>ی</w:t>
      </w:r>
      <w:r w:rsidRPr="003124F6">
        <w:rPr>
          <w:rStyle w:val="Char6"/>
          <w:rtl/>
        </w:rPr>
        <w:t>ازما</w:t>
      </w:r>
      <w:r w:rsidR="000E4BC7">
        <w:rPr>
          <w:rStyle w:val="Char6"/>
          <w:rtl/>
        </w:rPr>
        <w:t>ی</w:t>
      </w:r>
      <w:r w:rsidRPr="003124F6">
        <w:rPr>
          <w:rStyle w:val="Char6"/>
          <w:rtl/>
        </w:rPr>
        <w:t>م و م</w:t>
      </w:r>
      <w:r w:rsidR="000E4BC7">
        <w:rPr>
          <w:rStyle w:val="Char6"/>
          <w:rtl/>
        </w:rPr>
        <w:t>ی</w:t>
      </w:r>
      <w:r w:rsidRPr="003124F6">
        <w:rPr>
          <w:rStyle w:val="Char6"/>
          <w:rtl/>
        </w:rPr>
        <w:t>زان علاقه و پا</w:t>
      </w:r>
      <w:r w:rsidR="000E4BC7">
        <w:rPr>
          <w:rStyle w:val="Char6"/>
          <w:rtl/>
        </w:rPr>
        <w:t>ی</w:t>
      </w:r>
      <w:r w:rsidRPr="003124F6">
        <w:rPr>
          <w:rStyle w:val="Char6"/>
          <w:rtl/>
        </w:rPr>
        <w:t>دار</w:t>
      </w:r>
      <w:r w:rsidR="000E4BC7">
        <w:rPr>
          <w:rStyle w:val="Char6"/>
          <w:rtl/>
        </w:rPr>
        <w:t>ی</w:t>
      </w:r>
      <w:r w:rsidRPr="003124F6">
        <w:rPr>
          <w:rStyle w:val="Char6"/>
          <w:rtl/>
        </w:rPr>
        <w:t xml:space="preserve"> شما را نسبت به د</w:t>
      </w:r>
      <w:r w:rsidR="000E4BC7">
        <w:rPr>
          <w:rStyle w:val="Char6"/>
          <w:rtl/>
        </w:rPr>
        <w:t>ی</w:t>
      </w:r>
      <w:r w:rsidRPr="003124F6">
        <w:rPr>
          <w:rStyle w:val="Char6"/>
          <w:rtl/>
        </w:rPr>
        <w:t>نتان بدانم، ا</w:t>
      </w:r>
      <w:r w:rsidR="000E4BC7">
        <w:rPr>
          <w:rStyle w:val="Char6"/>
          <w:rtl/>
        </w:rPr>
        <w:t>ک</w:t>
      </w:r>
      <w:r w:rsidRPr="003124F6">
        <w:rPr>
          <w:rStyle w:val="Char6"/>
          <w:rtl/>
        </w:rPr>
        <w:t>نون د</w:t>
      </w:r>
      <w:r w:rsidR="000E4BC7">
        <w:rPr>
          <w:rStyle w:val="Char6"/>
          <w:rtl/>
        </w:rPr>
        <w:t>ی</w:t>
      </w:r>
      <w:r w:rsidRPr="003124F6">
        <w:rPr>
          <w:rStyle w:val="Char6"/>
          <w:rtl/>
        </w:rPr>
        <w:t>دم و فهم</w:t>
      </w:r>
      <w:r w:rsidR="000E4BC7">
        <w:rPr>
          <w:rStyle w:val="Char6"/>
          <w:rtl/>
        </w:rPr>
        <w:t>ی</w:t>
      </w:r>
      <w:r w:rsidRPr="003124F6">
        <w:rPr>
          <w:rStyle w:val="Char6"/>
          <w:rtl/>
        </w:rPr>
        <w:t xml:space="preserve">دم </w:t>
      </w:r>
      <w:r w:rsidR="000E4BC7">
        <w:rPr>
          <w:rStyle w:val="Char6"/>
          <w:rtl/>
        </w:rPr>
        <w:t>ک</w:t>
      </w:r>
      <w:r w:rsidRPr="003124F6">
        <w:rPr>
          <w:rStyle w:val="Char6"/>
          <w:rtl/>
        </w:rPr>
        <w:t>ه چگونه‌ا</w:t>
      </w:r>
      <w:r w:rsidR="000E4BC7">
        <w:rPr>
          <w:rStyle w:val="Char6"/>
          <w:rtl/>
        </w:rPr>
        <w:t>ی</w:t>
      </w:r>
      <w:r w:rsidRPr="003124F6">
        <w:rPr>
          <w:rStyle w:val="Char6"/>
          <w:rtl/>
        </w:rPr>
        <w:t>د</w:t>
      </w:r>
      <w:r w:rsidR="00516CCB" w:rsidRPr="003124F6">
        <w:rPr>
          <w:rStyle w:val="Char6"/>
          <w:rFonts w:hint="cs"/>
          <w:rtl/>
        </w:rPr>
        <w:t>،</w:t>
      </w:r>
      <w:r w:rsidR="009F5D6E">
        <w:rPr>
          <w:rStyle w:val="Char6"/>
          <w:rtl/>
        </w:rPr>
        <w:t xml:space="preserve"> آن‌ها </w:t>
      </w:r>
      <w:r w:rsidRPr="003124F6">
        <w:rPr>
          <w:rStyle w:val="Char6"/>
          <w:rtl/>
        </w:rPr>
        <w:t>از هرا</w:t>
      </w:r>
      <w:r w:rsidR="000E4BC7">
        <w:rPr>
          <w:rStyle w:val="Char6"/>
          <w:rtl/>
        </w:rPr>
        <w:t>ک</w:t>
      </w:r>
      <w:r w:rsidRPr="003124F6">
        <w:rPr>
          <w:rStyle w:val="Char6"/>
          <w:rtl/>
        </w:rPr>
        <w:t>ل</w:t>
      </w:r>
      <w:r w:rsidR="000E4BC7">
        <w:rPr>
          <w:rStyle w:val="Char6"/>
          <w:rtl/>
        </w:rPr>
        <w:t>ی</w:t>
      </w:r>
      <w:r w:rsidRPr="003124F6">
        <w:rPr>
          <w:rStyle w:val="Char6"/>
          <w:rtl/>
        </w:rPr>
        <w:t>وس خشنود شده سر فرود آوردند. بخار</w:t>
      </w:r>
      <w:r w:rsidR="000E4BC7">
        <w:rPr>
          <w:rStyle w:val="Char6"/>
          <w:rtl/>
        </w:rPr>
        <w:t>ی</w:t>
      </w:r>
      <w:r w:rsidRPr="003124F6">
        <w:rPr>
          <w:rStyle w:val="Char6"/>
          <w:rtl/>
        </w:rPr>
        <w:t xml:space="preserve"> در آخر ا</w:t>
      </w:r>
      <w:r w:rsidR="000E4BC7">
        <w:rPr>
          <w:rStyle w:val="Char6"/>
          <w:rtl/>
        </w:rPr>
        <w:t>ی</w:t>
      </w:r>
      <w:r w:rsidRPr="003124F6">
        <w:rPr>
          <w:rStyle w:val="Char6"/>
          <w:rtl/>
        </w:rPr>
        <w:t>ن روا</w:t>
      </w:r>
      <w:r w:rsidR="000E4BC7">
        <w:rPr>
          <w:rStyle w:val="Char6"/>
          <w:rtl/>
        </w:rPr>
        <w:t>ی</w:t>
      </w:r>
      <w:r w:rsidRPr="003124F6">
        <w:rPr>
          <w:rStyle w:val="Char6"/>
          <w:rtl/>
        </w:rPr>
        <w:t>ت م</w:t>
      </w:r>
      <w:r w:rsidR="000E4BC7">
        <w:rPr>
          <w:rStyle w:val="Char6"/>
          <w:rtl/>
        </w:rPr>
        <w:t>ی</w:t>
      </w:r>
      <w:r w:rsidRPr="003124F6">
        <w:rPr>
          <w:rStyle w:val="Char6"/>
          <w:rtl/>
        </w:rPr>
        <w:t>‌گو</w:t>
      </w:r>
      <w:r w:rsidR="000E4BC7">
        <w:rPr>
          <w:rStyle w:val="Char6"/>
          <w:rtl/>
        </w:rPr>
        <w:t>ی</w:t>
      </w:r>
      <w:r w:rsidRPr="003124F6">
        <w:rPr>
          <w:rStyle w:val="Char6"/>
          <w:rtl/>
        </w:rPr>
        <w:t>د: ا</w:t>
      </w:r>
      <w:r w:rsidR="000E4BC7">
        <w:rPr>
          <w:rStyle w:val="Char6"/>
          <w:rtl/>
        </w:rPr>
        <w:t>ی</w:t>
      </w:r>
      <w:r w:rsidRPr="003124F6">
        <w:rPr>
          <w:rStyle w:val="Char6"/>
          <w:rtl/>
        </w:rPr>
        <w:t>ن بود آخر داستان هرا</w:t>
      </w:r>
      <w:r w:rsidR="000E4BC7">
        <w:rPr>
          <w:rStyle w:val="Char6"/>
          <w:rtl/>
        </w:rPr>
        <w:t>ک</w:t>
      </w:r>
      <w:r w:rsidRPr="003124F6">
        <w:rPr>
          <w:rStyle w:val="Char6"/>
          <w:rtl/>
        </w:rPr>
        <w:t>ل</w:t>
      </w:r>
      <w:r w:rsidR="000E4BC7">
        <w:rPr>
          <w:rStyle w:val="Char6"/>
          <w:rtl/>
        </w:rPr>
        <w:t>ی</w:t>
      </w:r>
      <w:r w:rsidRPr="003124F6">
        <w:rPr>
          <w:rStyle w:val="Char6"/>
          <w:rtl/>
        </w:rPr>
        <w:t>وس در ا</w:t>
      </w:r>
      <w:r w:rsidR="000E4BC7">
        <w:rPr>
          <w:rStyle w:val="Char6"/>
          <w:rtl/>
        </w:rPr>
        <w:t>ی</w:t>
      </w:r>
      <w:r w:rsidRPr="003124F6">
        <w:rPr>
          <w:rStyle w:val="Char6"/>
          <w:rtl/>
        </w:rPr>
        <w:t>ن باره»</w:t>
      </w:r>
      <w:r w:rsidRPr="00EE34D5">
        <w:rPr>
          <w:rStyle w:val="Char6"/>
          <w:rFonts w:eastAsia="SimSun"/>
          <w:vertAlign w:val="superscript"/>
          <w:rtl/>
        </w:rPr>
        <w:footnoteReference w:id="32"/>
      </w:r>
      <w:r w:rsidRPr="003124F6">
        <w:rPr>
          <w:rStyle w:val="Char6"/>
          <w:rtl/>
        </w:rPr>
        <w:t>. با دقت در آنچه ب</w:t>
      </w:r>
      <w:r w:rsidR="000E4BC7">
        <w:rPr>
          <w:rStyle w:val="Char6"/>
          <w:rtl/>
        </w:rPr>
        <w:t>ی</w:t>
      </w:r>
      <w:r w:rsidRPr="003124F6">
        <w:rPr>
          <w:rStyle w:val="Char6"/>
          <w:rtl/>
        </w:rPr>
        <w:t>ن هرا</w:t>
      </w:r>
      <w:r w:rsidR="000E4BC7">
        <w:rPr>
          <w:rStyle w:val="Char6"/>
          <w:rtl/>
        </w:rPr>
        <w:t>ک</w:t>
      </w:r>
      <w:r w:rsidRPr="003124F6">
        <w:rPr>
          <w:rStyle w:val="Char6"/>
          <w:rtl/>
        </w:rPr>
        <w:t>ل</w:t>
      </w:r>
      <w:r w:rsidR="000E4BC7">
        <w:rPr>
          <w:rStyle w:val="Char6"/>
          <w:rtl/>
        </w:rPr>
        <w:t>ی</w:t>
      </w:r>
      <w:r w:rsidRPr="003124F6">
        <w:rPr>
          <w:rStyle w:val="Char6"/>
          <w:rtl/>
        </w:rPr>
        <w:t>وس و ابوسف</w:t>
      </w:r>
      <w:r w:rsidR="000E4BC7">
        <w:rPr>
          <w:rStyle w:val="Char6"/>
          <w:rtl/>
        </w:rPr>
        <w:t>ی</w:t>
      </w:r>
      <w:r w:rsidRPr="003124F6">
        <w:rPr>
          <w:rStyle w:val="Char6"/>
          <w:rtl/>
        </w:rPr>
        <w:t>ان در شهر قدس گذشت و جواب</w:t>
      </w:r>
      <w:r w:rsidR="000E4BC7">
        <w:rPr>
          <w:rStyle w:val="Char6"/>
          <w:rtl/>
        </w:rPr>
        <w:t>ی</w:t>
      </w:r>
      <w:r w:rsidRPr="003124F6">
        <w:rPr>
          <w:rStyle w:val="Char6"/>
          <w:rtl/>
        </w:rPr>
        <w:t xml:space="preserve"> </w:t>
      </w:r>
      <w:r w:rsidR="000E4BC7">
        <w:rPr>
          <w:rStyle w:val="Char6"/>
          <w:rtl/>
        </w:rPr>
        <w:t>ک</w:t>
      </w:r>
      <w:r w:rsidRPr="003124F6">
        <w:rPr>
          <w:rStyle w:val="Char6"/>
          <w:rtl/>
        </w:rPr>
        <w:t>ه هرا</w:t>
      </w:r>
      <w:r w:rsidR="000E4BC7">
        <w:rPr>
          <w:rStyle w:val="Char6"/>
          <w:rtl/>
        </w:rPr>
        <w:t>ک</w:t>
      </w:r>
      <w:r w:rsidRPr="003124F6">
        <w:rPr>
          <w:rStyle w:val="Char6"/>
          <w:rtl/>
        </w:rPr>
        <w:t>ل</w:t>
      </w:r>
      <w:r w:rsidR="000E4BC7">
        <w:rPr>
          <w:rStyle w:val="Char6"/>
          <w:rtl/>
        </w:rPr>
        <w:t>ی</w:t>
      </w:r>
      <w:r w:rsidRPr="003124F6">
        <w:rPr>
          <w:rStyle w:val="Char6"/>
          <w:rtl/>
        </w:rPr>
        <w:t>وس پس از شن</w:t>
      </w:r>
      <w:r w:rsidR="000E4BC7">
        <w:rPr>
          <w:rStyle w:val="Char6"/>
          <w:rtl/>
        </w:rPr>
        <w:t>ی</w:t>
      </w:r>
      <w:r w:rsidRPr="003124F6">
        <w:rPr>
          <w:rStyle w:val="Char6"/>
          <w:rtl/>
        </w:rPr>
        <w:t>دن سخن ابوسف</w:t>
      </w:r>
      <w:r w:rsidR="000E4BC7">
        <w:rPr>
          <w:rStyle w:val="Char6"/>
          <w:rtl/>
        </w:rPr>
        <w:t>ی</w:t>
      </w:r>
      <w:r w:rsidRPr="003124F6">
        <w:rPr>
          <w:rStyle w:val="Char6"/>
          <w:rtl/>
        </w:rPr>
        <w:t>ان به او داد و اظهار نظر</w:t>
      </w:r>
      <w:r w:rsidR="000E4BC7">
        <w:rPr>
          <w:rStyle w:val="Char6"/>
          <w:rtl/>
        </w:rPr>
        <w:t>ی</w:t>
      </w:r>
      <w:r w:rsidRPr="003124F6">
        <w:rPr>
          <w:rStyle w:val="Char6"/>
          <w:rtl/>
        </w:rPr>
        <w:t xml:space="preserve"> </w:t>
      </w:r>
      <w:r w:rsidR="000E4BC7">
        <w:rPr>
          <w:rStyle w:val="Char6"/>
          <w:rtl/>
        </w:rPr>
        <w:t>ک</w:t>
      </w:r>
      <w:r w:rsidRPr="003124F6">
        <w:rPr>
          <w:rStyle w:val="Char6"/>
          <w:rtl/>
        </w:rPr>
        <w:t>ه درباره نب</w:t>
      </w:r>
      <w:r w:rsidR="000E4BC7">
        <w:rPr>
          <w:rStyle w:val="Char6"/>
          <w:rtl/>
        </w:rPr>
        <w:t>ی</w:t>
      </w:r>
      <w:r w:rsidRPr="003124F6">
        <w:rPr>
          <w:rStyle w:val="Char6"/>
          <w:rtl/>
        </w:rPr>
        <w:t xml:space="preserve"> اسلام </w:t>
      </w:r>
      <w:r w:rsidR="000E4BC7">
        <w:rPr>
          <w:rStyle w:val="Char6"/>
          <w:rtl/>
        </w:rPr>
        <w:t>ک</w:t>
      </w:r>
      <w:r w:rsidRPr="003124F6">
        <w:rPr>
          <w:rStyle w:val="Char6"/>
          <w:rtl/>
        </w:rPr>
        <w:t>رد و با توجه به ماجرا</w:t>
      </w:r>
      <w:r w:rsidR="000E4BC7">
        <w:rPr>
          <w:rStyle w:val="Char6"/>
          <w:rtl/>
        </w:rPr>
        <w:t>ی</w:t>
      </w:r>
      <w:r w:rsidRPr="003124F6">
        <w:rPr>
          <w:rStyle w:val="Char6"/>
          <w:rtl/>
        </w:rPr>
        <w:t xml:space="preserve"> هرا</w:t>
      </w:r>
      <w:r w:rsidR="000E4BC7">
        <w:rPr>
          <w:rStyle w:val="Char6"/>
          <w:rtl/>
        </w:rPr>
        <w:t>ک</w:t>
      </w:r>
      <w:r w:rsidRPr="003124F6">
        <w:rPr>
          <w:rStyle w:val="Char6"/>
          <w:rtl/>
        </w:rPr>
        <w:t>ل</w:t>
      </w:r>
      <w:r w:rsidR="000E4BC7">
        <w:rPr>
          <w:rStyle w:val="Char6"/>
          <w:rtl/>
        </w:rPr>
        <w:t>ی</w:t>
      </w:r>
      <w:r w:rsidRPr="003124F6">
        <w:rPr>
          <w:rStyle w:val="Char6"/>
          <w:rtl/>
        </w:rPr>
        <w:t>وس با سران و سروران روم در قصرش و در شهر حمص، برا</w:t>
      </w:r>
      <w:r w:rsidR="000E4BC7">
        <w:rPr>
          <w:rStyle w:val="Char6"/>
          <w:rtl/>
        </w:rPr>
        <w:t>ی</w:t>
      </w:r>
      <w:r w:rsidRPr="003124F6">
        <w:rPr>
          <w:rStyle w:val="Char6"/>
          <w:rtl/>
        </w:rPr>
        <w:t xml:space="preserve"> ما به درست</w:t>
      </w:r>
      <w:r w:rsidR="000E4BC7">
        <w:rPr>
          <w:rStyle w:val="Char6"/>
          <w:rtl/>
        </w:rPr>
        <w:t>ی</w:t>
      </w:r>
      <w:r w:rsidRPr="003124F6">
        <w:rPr>
          <w:rStyle w:val="Char6"/>
          <w:rtl/>
        </w:rPr>
        <w:t xml:space="preserve"> واضح م</w:t>
      </w:r>
      <w:r w:rsidR="000E4BC7">
        <w:rPr>
          <w:rStyle w:val="Char6"/>
          <w:rtl/>
        </w:rPr>
        <w:t>ی</w:t>
      </w:r>
      <w:r w:rsidRPr="003124F6">
        <w:rPr>
          <w:rStyle w:val="Char6"/>
          <w:rtl/>
        </w:rPr>
        <w:t xml:space="preserve">‌شود </w:t>
      </w:r>
      <w:r w:rsidR="000E4BC7">
        <w:rPr>
          <w:rStyle w:val="Char6"/>
          <w:rtl/>
        </w:rPr>
        <w:t>ک</w:t>
      </w:r>
      <w:r w:rsidRPr="003124F6">
        <w:rPr>
          <w:rStyle w:val="Char6"/>
          <w:rtl/>
        </w:rPr>
        <w:t>ه او به صحت نبوت رسول اسلام ا</w:t>
      </w:r>
      <w:r w:rsidR="000E4BC7">
        <w:rPr>
          <w:rStyle w:val="Char6"/>
          <w:rtl/>
        </w:rPr>
        <w:t>ی</w:t>
      </w:r>
      <w:r w:rsidRPr="003124F6">
        <w:rPr>
          <w:rStyle w:val="Char6"/>
          <w:rtl/>
        </w:rPr>
        <w:t xml:space="preserve">مان داشته و </w:t>
      </w:r>
      <w:r w:rsidR="000E4BC7">
        <w:rPr>
          <w:rStyle w:val="Char6"/>
          <w:rtl/>
        </w:rPr>
        <w:t>ی</w:t>
      </w:r>
      <w:r w:rsidRPr="003124F6">
        <w:rPr>
          <w:rStyle w:val="Char6"/>
          <w:rtl/>
        </w:rPr>
        <w:t>ق</w:t>
      </w:r>
      <w:r w:rsidR="000E4BC7">
        <w:rPr>
          <w:rStyle w:val="Char6"/>
          <w:rtl/>
        </w:rPr>
        <w:t>ی</w:t>
      </w:r>
      <w:r w:rsidRPr="003124F6">
        <w:rPr>
          <w:rStyle w:val="Char6"/>
          <w:rtl/>
        </w:rPr>
        <w:t>ن داشته د</w:t>
      </w:r>
      <w:r w:rsidR="000E4BC7">
        <w:rPr>
          <w:rStyle w:val="Char6"/>
          <w:rtl/>
        </w:rPr>
        <w:t>ی</w:t>
      </w:r>
      <w:r w:rsidRPr="003124F6">
        <w:rPr>
          <w:rStyle w:val="Char6"/>
          <w:rtl/>
        </w:rPr>
        <w:t>نش در قلوب اهل شام و فلسط</w:t>
      </w:r>
      <w:r w:rsidR="000E4BC7">
        <w:rPr>
          <w:rStyle w:val="Char6"/>
          <w:rtl/>
        </w:rPr>
        <w:t>ی</w:t>
      </w:r>
      <w:r w:rsidRPr="003124F6">
        <w:rPr>
          <w:rStyle w:val="Char6"/>
          <w:rtl/>
        </w:rPr>
        <w:t>ن نفوذ و جا</w:t>
      </w:r>
      <w:r w:rsidR="000E4BC7">
        <w:rPr>
          <w:rStyle w:val="Char6"/>
          <w:rtl/>
        </w:rPr>
        <w:t>ی</w:t>
      </w:r>
      <w:r w:rsidRPr="003124F6">
        <w:rPr>
          <w:rStyle w:val="Char6"/>
          <w:rtl/>
        </w:rPr>
        <w:t xml:space="preserve"> خواهد گرفت و روز</w:t>
      </w:r>
      <w:r w:rsidR="000E4BC7">
        <w:rPr>
          <w:rStyle w:val="Char6"/>
          <w:rtl/>
        </w:rPr>
        <w:t>ی</w:t>
      </w:r>
      <w:r w:rsidRPr="003124F6">
        <w:rPr>
          <w:rStyle w:val="Char6"/>
          <w:rtl/>
        </w:rPr>
        <w:t xml:space="preserve"> خواهد رس</w:t>
      </w:r>
      <w:r w:rsidR="000E4BC7">
        <w:rPr>
          <w:rStyle w:val="Char6"/>
          <w:rtl/>
        </w:rPr>
        <w:t>ی</w:t>
      </w:r>
      <w:r w:rsidRPr="003124F6">
        <w:rPr>
          <w:rStyle w:val="Char6"/>
          <w:rtl/>
        </w:rPr>
        <w:t xml:space="preserve">د </w:t>
      </w:r>
      <w:r w:rsidR="000E4BC7">
        <w:rPr>
          <w:rStyle w:val="Char6"/>
          <w:rtl/>
        </w:rPr>
        <w:t>ک</w:t>
      </w:r>
      <w:r w:rsidRPr="003124F6">
        <w:rPr>
          <w:rStyle w:val="Char6"/>
          <w:rtl/>
        </w:rPr>
        <w:t>ه دولت مسلم</w:t>
      </w:r>
      <w:r w:rsidR="000E4BC7">
        <w:rPr>
          <w:rStyle w:val="Char6"/>
          <w:rtl/>
        </w:rPr>
        <w:t>ی</w:t>
      </w:r>
      <w:r w:rsidRPr="003124F6">
        <w:rPr>
          <w:rStyle w:val="Char6"/>
          <w:rtl/>
        </w:rPr>
        <w:t>ن بر ا</w:t>
      </w:r>
      <w:r w:rsidR="000E4BC7">
        <w:rPr>
          <w:rStyle w:val="Char6"/>
          <w:rtl/>
        </w:rPr>
        <w:t>ی</w:t>
      </w:r>
      <w:r w:rsidRPr="003124F6">
        <w:rPr>
          <w:rStyle w:val="Char6"/>
          <w:rtl/>
        </w:rPr>
        <w:t>ن د</w:t>
      </w:r>
      <w:r w:rsidR="000E4BC7">
        <w:rPr>
          <w:rStyle w:val="Char6"/>
          <w:rtl/>
        </w:rPr>
        <w:t>ی</w:t>
      </w:r>
      <w:r w:rsidRPr="003124F6">
        <w:rPr>
          <w:rStyle w:val="Char6"/>
          <w:rtl/>
        </w:rPr>
        <w:t>ار مستول</w:t>
      </w:r>
      <w:r w:rsidR="000E4BC7">
        <w:rPr>
          <w:rStyle w:val="Char6"/>
          <w:rtl/>
        </w:rPr>
        <w:t>ی</w:t>
      </w:r>
      <w:r w:rsidRPr="003124F6">
        <w:rPr>
          <w:rStyle w:val="Char6"/>
          <w:rtl/>
        </w:rPr>
        <w:t xml:space="preserve"> شده</w:t>
      </w:r>
      <w:r w:rsidR="009F5D6E">
        <w:rPr>
          <w:rStyle w:val="Char6"/>
          <w:rtl/>
        </w:rPr>
        <w:t xml:space="preserve"> آن‌ها </w:t>
      </w:r>
      <w:r w:rsidRPr="003124F6">
        <w:rPr>
          <w:rStyle w:val="Char6"/>
          <w:rtl/>
        </w:rPr>
        <w:t>را به ز</w:t>
      </w:r>
      <w:r w:rsidR="000E4BC7">
        <w:rPr>
          <w:rStyle w:val="Char6"/>
          <w:rtl/>
        </w:rPr>
        <w:t>ی</w:t>
      </w:r>
      <w:r w:rsidRPr="003124F6">
        <w:rPr>
          <w:rStyle w:val="Char6"/>
          <w:rtl/>
        </w:rPr>
        <w:t xml:space="preserve">ر سلطه و نفوذ خود خواهد </w:t>
      </w:r>
      <w:r w:rsidR="000E4BC7">
        <w:rPr>
          <w:rStyle w:val="Char6"/>
          <w:rtl/>
        </w:rPr>
        <w:t>ک</w:t>
      </w:r>
      <w:r w:rsidRPr="003124F6">
        <w:rPr>
          <w:rStyle w:val="Char6"/>
          <w:rtl/>
        </w:rPr>
        <w:t>ش</w:t>
      </w:r>
      <w:r w:rsidR="000E4BC7">
        <w:rPr>
          <w:rStyle w:val="Char6"/>
          <w:rtl/>
        </w:rPr>
        <w:t>ی</w:t>
      </w:r>
      <w:r w:rsidRPr="003124F6">
        <w:rPr>
          <w:rStyle w:val="Char6"/>
          <w:rtl/>
        </w:rPr>
        <w:t>د.</w:t>
      </w:r>
    </w:p>
    <w:p w:rsidR="00241CB2" w:rsidRPr="003124F6" w:rsidRDefault="00241CB2" w:rsidP="00F556E7">
      <w:pPr>
        <w:widowControl w:val="0"/>
        <w:ind w:firstLine="284"/>
        <w:jc w:val="both"/>
        <w:rPr>
          <w:rStyle w:val="Char6"/>
          <w:rtl/>
        </w:rPr>
      </w:pPr>
      <w:r w:rsidRPr="003124F6">
        <w:rPr>
          <w:rStyle w:val="Char6"/>
          <w:rtl/>
        </w:rPr>
        <w:t>ول</w:t>
      </w:r>
      <w:r w:rsidR="000E4BC7">
        <w:rPr>
          <w:rStyle w:val="Char6"/>
          <w:rtl/>
        </w:rPr>
        <w:t>ی</w:t>
      </w:r>
      <w:r w:rsidRPr="003124F6">
        <w:rPr>
          <w:rStyle w:val="Char6"/>
          <w:rtl/>
        </w:rPr>
        <w:t xml:space="preserve"> چون د</w:t>
      </w:r>
      <w:r w:rsidR="000E4BC7">
        <w:rPr>
          <w:rStyle w:val="Char6"/>
          <w:rtl/>
        </w:rPr>
        <w:t>ی</w:t>
      </w:r>
      <w:r w:rsidRPr="003124F6">
        <w:rPr>
          <w:rStyle w:val="Char6"/>
          <w:rtl/>
        </w:rPr>
        <w:t>د سران و امرا</w:t>
      </w:r>
      <w:r w:rsidR="000E4BC7">
        <w:rPr>
          <w:rStyle w:val="Char6"/>
          <w:rtl/>
        </w:rPr>
        <w:t>ی</w:t>
      </w:r>
      <w:r w:rsidRPr="003124F6">
        <w:rPr>
          <w:rStyle w:val="Char6"/>
          <w:rtl/>
        </w:rPr>
        <w:t xml:space="preserve"> ممل</w:t>
      </w:r>
      <w:r w:rsidR="000E4BC7">
        <w:rPr>
          <w:rStyle w:val="Char6"/>
          <w:rtl/>
        </w:rPr>
        <w:t>ک</w:t>
      </w:r>
      <w:r w:rsidRPr="003124F6">
        <w:rPr>
          <w:rStyle w:val="Char6"/>
          <w:rtl/>
        </w:rPr>
        <w:t>تش از پذ</w:t>
      </w:r>
      <w:r w:rsidR="000E4BC7">
        <w:rPr>
          <w:rStyle w:val="Char6"/>
          <w:rtl/>
        </w:rPr>
        <w:t>ی</w:t>
      </w:r>
      <w:r w:rsidRPr="003124F6">
        <w:rPr>
          <w:rStyle w:val="Char6"/>
          <w:rtl/>
        </w:rPr>
        <w:t>رفتن ا</w:t>
      </w:r>
      <w:r w:rsidR="000E4BC7">
        <w:rPr>
          <w:rStyle w:val="Char6"/>
          <w:rtl/>
        </w:rPr>
        <w:t>ی</w:t>
      </w:r>
      <w:r w:rsidRPr="003124F6">
        <w:rPr>
          <w:rStyle w:val="Char6"/>
          <w:rtl/>
        </w:rPr>
        <w:t>ن د</w:t>
      </w:r>
      <w:r w:rsidR="000E4BC7">
        <w:rPr>
          <w:rStyle w:val="Char6"/>
          <w:rtl/>
        </w:rPr>
        <w:t>ی</w:t>
      </w:r>
      <w:r w:rsidRPr="003124F6">
        <w:rPr>
          <w:rStyle w:val="Char6"/>
          <w:rtl/>
        </w:rPr>
        <w:t>ن سرباز زدند، ترس</w:t>
      </w:r>
      <w:r w:rsidR="000E4BC7">
        <w:rPr>
          <w:rStyle w:val="Char6"/>
          <w:rtl/>
        </w:rPr>
        <w:t>ی</w:t>
      </w:r>
      <w:r w:rsidRPr="003124F6">
        <w:rPr>
          <w:rStyle w:val="Char6"/>
          <w:rtl/>
        </w:rPr>
        <w:t xml:space="preserve">د </w:t>
      </w:r>
      <w:r w:rsidR="000E4BC7">
        <w:rPr>
          <w:rStyle w:val="Char6"/>
          <w:rtl/>
        </w:rPr>
        <w:t>ک</w:t>
      </w:r>
      <w:r w:rsidRPr="003124F6">
        <w:rPr>
          <w:rStyle w:val="Char6"/>
          <w:rtl/>
        </w:rPr>
        <w:t>ه تنها بماند و امپراطور</w:t>
      </w:r>
      <w:r w:rsidR="000E4BC7">
        <w:rPr>
          <w:rStyle w:val="Char6"/>
          <w:rtl/>
        </w:rPr>
        <w:t>ی</w:t>
      </w:r>
      <w:r w:rsidRPr="003124F6">
        <w:rPr>
          <w:rStyle w:val="Char6"/>
          <w:rtl/>
        </w:rPr>
        <w:t xml:space="preserve"> خود را از دست بدهد </w:t>
      </w:r>
      <w:r w:rsidR="000E4BC7">
        <w:rPr>
          <w:rStyle w:val="Char6"/>
          <w:rtl/>
        </w:rPr>
        <w:t>ی</w:t>
      </w:r>
      <w:r w:rsidRPr="003124F6">
        <w:rPr>
          <w:rStyle w:val="Char6"/>
          <w:rtl/>
        </w:rPr>
        <w:t>ا به احتمال قو</w:t>
      </w:r>
      <w:r w:rsidR="000E4BC7">
        <w:rPr>
          <w:rStyle w:val="Char6"/>
          <w:rtl/>
        </w:rPr>
        <w:t>ی</w:t>
      </w:r>
      <w:r w:rsidRPr="003124F6">
        <w:rPr>
          <w:rStyle w:val="Char6"/>
          <w:rtl/>
        </w:rPr>
        <w:t xml:space="preserve"> او را به قتل برسانند. لذا د</w:t>
      </w:r>
      <w:r w:rsidR="000E4BC7">
        <w:rPr>
          <w:rStyle w:val="Char6"/>
          <w:rtl/>
        </w:rPr>
        <w:t>ی</w:t>
      </w:r>
      <w:r w:rsidRPr="003124F6">
        <w:rPr>
          <w:rStyle w:val="Char6"/>
          <w:rtl/>
        </w:rPr>
        <w:t>گر اقدام</w:t>
      </w:r>
      <w:r w:rsidR="000E4BC7">
        <w:rPr>
          <w:rStyle w:val="Char6"/>
          <w:rtl/>
        </w:rPr>
        <w:t>ی</w:t>
      </w:r>
      <w:r w:rsidRPr="003124F6">
        <w:rPr>
          <w:rStyle w:val="Char6"/>
          <w:rtl/>
        </w:rPr>
        <w:t xml:space="preserve"> ن</w:t>
      </w:r>
      <w:r w:rsidR="000E4BC7">
        <w:rPr>
          <w:rStyle w:val="Char6"/>
          <w:rtl/>
        </w:rPr>
        <w:t>ک</w:t>
      </w:r>
      <w:r w:rsidRPr="003124F6">
        <w:rPr>
          <w:rStyle w:val="Char6"/>
          <w:rtl/>
        </w:rPr>
        <w:t>رد و برا</w:t>
      </w:r>
      <w:r w:rsidR="000E4BC7">
        <w:rPr>
          <w:rStyle w:val="Char6"/>
          <w:rtl/>
        </w:rPr>
        <w:t>ی</w:t>
      </w:r>
      <w:r w:rsidRPr="003124F6">
        <w:rPr>
          <w:rStyle w:val="Char6"/>
          <w:rtl/>
        </w:rPr>
        <w:t xml:space="preserve"> بقا</w:t>
      </w:r>
      <w:r w:rsidR="000E4BC7">
        <w:rPr>
          <w:rStyle w:val="Char6"/>
          <w:rtl/>
        </w:rPr>
        <w:t>ی</w:t>
      </w:r>
      <w:r w:rsidRPr="003124F6">
        <w:rPr>
          <w:rStyle w:val="Char6"/>
          <w:rtl/>
        </w:rPr>
        <w:t xml:space="preserve"> ح</w:t>
      </w:r>
      <w:r w:rsidR="000E4BC7">
        <w:rPr>
          <w:rStyle w:val="Char6"/>
          <w:rtl/>
        </w:rPr>
        <w:t>ی</w:t>
      </w:r>
      <w:r w:rsidRPr="003124F6">
        <w:rPr>
          <w:rStyle w:val="Char6"/>
          <w:rtl/>
        </w:rPr>
        <w:t>ات خود و ابقا</w:t>
      </w:r>
      <w:r w:rsidR="000E4BC7">
        <w:rPr>
          <w:rStyle w:val="Char6"/>
          <w:rtl/>
        </w:rPr>
        <w:t>ی</w:t>
      </w:r>
      <w:r w:rsidRPr="003124F6">
        <w:rPr>
          <w:rStyle w:val="Char6"/>
          <w:rtl/>
        </w:rPr>
        <w:t xml:space="preserve"> امپراطور</w:t>
      </w:r>
      <w:r w:rsidR="000E4BC7">
        <w:rPr>
          <w:rStyle w:val="Char6"/>
          <w:rtl/>
        </w:rPr>
        <w:t>ی</w:t>
      </w:r>
      <w:r w:rsidRPr="003124F6">
        <w:rPr>
          <w:rStyle w:val="Char6"/>
          <w:rtl/>
        </w:rPr>
        <w:t xml:space="preserve"> خو</w:t>
      </w:r>
      <w:r w:rsidR="000E4BC7">
        <w:rPr>
          <w:rStyle w:val="Char6"/>
          <w:rtl/>
        </w:rPr>
        <w:t>ی</w:t>
      </w:r>
      <w:r w:rsidRPr="003124F6">
        <w:rPr>
          <w:rStyle w:val="Char6"/>
          <w:rtl/>
        </w:rPr>
        <w:t>ش قلوبشان را بدست آورد.</w:t>
      </w:r>
    </w:p>
    <w:p w:rsidR="00241CB2" w:rsidRPr="004B7851" w:rsidRDefault="00241CB2" w:rsidP="004B7851">
      <w:pPr>
        <w:pStyle w:val="a8"/>
        <w:rPr>
          <w:rtl/>
        </w:rPr>
      </w:pPr>
      <w:bookmarkStart w:id="107" w:name="_Toc341627263"/>
      <w:bookmarkStart w:id="108" w:name="_Toc341627484"/>
      <w:bookmarkStart w:id="109" w:name="_Toc440798931"/>
      <w:r w:rsidRPr="004B7851">
        <w:rPr>
          <w:rtl/>
        </w:rPr>
        <w:t>واپس</w:t>
      </w:r>
      <w:r w:rsidR="000E4BC7">
        <w:rPr>
          <w:rtl/>
        </w:rPr>
        <w:t>ی</w:t>
      </w:r>
      <w:r w:rsidRPr="004B7851">
        <w:rPr>
          <w:rtl/>
        </w:rPr>
        <w:t>ن مذا</w:t>
      </w:r>
      <w:r w:rsidR="000E4BC7">
        <w:rPr>
          <w:rtl/>
        </w:rPr>
        <w:t>ک</w:t>
      </w:r>
      <w:r w:rsidRPr="004B7851">
        <w:rPr>
          <w:rtl/>
        </w:rPr>
        <w:t>رات برا</w:t>
      </w:r>
      <w:r w:rsidR="000E4BC7">
        <w:rPr>
          <w:rtl/>
        </w:rPr>
        <w:t>ی</w:t>
      </w:r>
      <w:r w:rsidRPr="004B7851">
        <w:rPr>
          <w:rtl/>
        </w:rPr>
        <w:t xml:space="preserve"> جلوگ</w:t>
      </w:r>
      <w:r w:rsidR="000E4BC7">
        <w:rPr>
          <w:rtl/>
        </w:rPr>
        <w:t>ی</w:t>
      </w:r>
      <w:r w:rsidRPr="004B7851">
        <w:rPr>
          <w:rtl/>
        </w:rPr>
        <w:t>ر</w:t>
      </w:r>
      <w:r w:rsidR="000E4BC7">
        <w:rPr>
          <w:rtl/>
        </w:rPr>
        <w:t>ی</w:t>
      </w:r>
      <w:r w:rsidRPr="004B7851">
        <w:rPr>
          <w:rtl/>
        </w:rPr>
        <w:t xml:space="preserve"> از جنگ</w:t>
      </w:r>
      <w:bookmarkEnd w:id="107"/>
      <w:bookmarkEnd w:id="108"/>
      <w:bookmarkEnd w:id="109"/>
    </w:p>
    <w:p w:rsidR="00241CB2" w:rsidRPr="003124F6" w:rsidRDefault="00241CB2" w:rsidP="00F556E7">
      <w:pPr>
        <w:widowControl w:val="0"/>
        <w:ind w:firstLine="284"/>
        <w:jc w:val="both"/>
        <w:rPr>
          <w:rStyle w:val="Char6"/>
          <w:rtl/>
        </w:rPr>
      </w:pPr>
      <w:r w:rsidRPr="003124F6">
        <w:rPr>
          <w:rStyle w:val="Char6"/>
          <w:rtl/>
        </w:rPr>
        <w:t>به هر حال چه از نظر ا</w:t>
      </w:r>
      <w:r w:rsidR="000E4BC7">
        <w:rPr>
          <w:rStyle w:val="Char6"/>
          <w:rtl/>
        </w:rPr>
        <w:t>ی</w:t>
      </w:r>
      <w:r w:rsidRPr="003124F6">
        <w:rPr>
          <w:rStyle w:val="Char6"/>
          <w:rtl/>
        </w:rPr>
        <w:t xml:space="preserve">ن </w:t>
      </w:r>
      <w:r w:rsidR="000E4BC7">
        <w:rPr>
          <w:rStyle w:val="Char6"/>
          <w:rtl/>
        </w:rPr>
        <w:t>ک</w:t>
      </w:r>
      <w:r w:rsidRPr="003124F6">
        <w:rPr>
          <w:rStyle w:val="Char6"/>
          <w:rtl/>
        </w:rPr>
        <w:t>ه بگو</w:t>
      </w:r>
      <w:r w:rsidR="000E4BC7">
        <w:rPr>
          <w:rStyle w:val="Char6"/>
          <w:rtl/>
        </w:rPr>
        <w:t>یی</w:t>
      </w:r>
      <w:r w:rsidRPr="003124F6">
        <w:rPr>
          <w:rStyle w:val="Char6"/>
          <w:rtl/>
        </w:rPr>
        <w:t>م هرا</w:t>
      </w:r>
      <w:r w:rsidR="000E4BC7">
        <w:rPr>
          <w:rStyle w:val="Char6"/>
          <w:rtl/>
        </w:rPr>
        <w:t>ک</w:t>
      </w:r>
      <w:r w:rsidRPr="003124F6">
        <w:rPr>
          <w:rStyle w:val="Char6"/>
          <w:rtl/>
        </w:rPr>
        <w:t>ل</w:t>
      </w:r>
      <w:r w:rsidR="000E4BC7">
        <w:rPr>
          <w:rStyle w:val="Char6"/>
          <w:rtl/>
        </w:rPr>
        <w:t>ی</w:t>
      </w:r>
      <w:r w:rsidRPr="003124F6">
        <w:rPr>
          <w:rStyle w:val="Char6"/>
          <w:rtl/>
        </w:rPr>
        <w:t>وس ا</w:t>
      </w:r>
      <w:r w:rsidR="000E4BC7">
        <w:rPr>
          <w:rStyle w:val="Char6"/>
          <w:rtl/>
        </w:rPr>
        <w:t>ک</w:t>
      </w:r>
      <w:r w:rsidRPr="003124F6">
        <w:rPr>
          <w:rStyle w:val="Char6"/>
          <w:rtl/>
        </w:rPr>
        <w:t>نون در باطن به صحت د</w:t>
      </w:r>
      <w:r w:rsidR="000E4BC7">
        <w:rPr>
          <w:rStyle w:val="Char6"/>
          <w:rtl/>
        </w:rPr>
        <w:t>ی</w:t>
      </w:r>
      <w:r w:rsidRPr="003124F6">
        <w:rPr>
          <w:rStyle w:val="Char6"/>
          <w:rtl/>
        </w:rPr>
        <w:t>ن اسلام ا</w:t>
      </w:r>
      <w:r w:rsidR="000E4BC7">
        <w:rPr>
          <w:rStyle w:val="Char6"/>
          <w:rtl/>
        </w:rPr>
        <w:t>ی</w:t>
      </w:r>
      <w:r w:rsidRPr="003124F6">
        <w:rPr>
          <w:rStyle w:val="Char6"/>
          <w:rtl/>
        </w:rPr>
        <w:t xml:space="preserve">مان داشت، چنان </w:t>
      </w:r>
      <w:r w:rsidR="000E4BC7">
        <w:rPr>
          <w:rStyle w:val="Char6"/>
          <w:rtl/>
        </w:rPr>
        <w:t>ک</w:t>
      </w:r>
      <w:r w:rsidRPr="003124F6">
        <w:rPr>
          <w:rStyle w:val="Char6"/>
          <w:rtl/>
        </w:rPr>
        <w:t>ه از روا</w:t>
      </w:r>
      <w:r w:rsidR="000E4BC7">
        <w:rPr>
          <w:rStyle w:val="Char6"/>
          <w:rtl/>
        </w:rPr>
        <w:t>ی</w:t>
      </w:r>
      <w:r w:rsidRPr="003124F6">
        <w:rPr>
          <w:rStyle w:val="Char6"/>
          <w:rtl/>
        </w:rPr>
        <w:t>ت بخار</w:t>
      </w:r>
      <w:r w:rsidR="000E4BC7">
        <w:rPr>
          <w:rStyle w:val="Char6"/>
          <w:rtl/>
        </w:rPr>
        <w:t>ی</w:t>
      </w:r>
      <w:r w:rsidRPr="003124F6">
        <w:rPr>
          <w:rStyle w:val="Char6"/>
          <w:rtl/>
        </w:rPr>
        <w:t xml:space="preserve"> استنباط م</w:t>
      </w:r>
      <w:r w:rsidR="000E4BC7">
        <w:rPr>
          <w:rStyle w:val="Char6"/>
          <w:rtl/>
        </w:rPr>
        <w:t>ی</w:t>
      </w:r>
      <w:r w:rsidRPr="003124F6">
        <w:rPr>
          <w:rStyle w:val="Char6"/>
          <w:rtl/>
        </w:rPr>
        <w:t>‌شود و چه از نظر ا</w:t>
      </w:r>
      <w:r w:rsidR="000E4BC7">
        <w:rPr>
          <w:rStyle w:val="Char6"/>
          <w:rtl/>
        </w:rPr>
        <w:t>ی</w:t>
      </w:r>
      <w:r w:rsidRPr="003124F6">
        <w:rPr>
          <w:rStyle w:val="Char6"/>
          <w:rtl/>
        </w:rPr>
        <w:t xml:space="preserve">ن </w:t>
      </w:r>
      <w:r w:rsidR="000E4BC7">
        <w:rPr>
          <w:rStyle w:val="Char6"/>
          <w:rtl/>
        </w:rPr>
        <w:t>ک</w:t>
      </w:r>
      <w:r w:rsidRPr="003124F6">
        <w:rPr>
          <w:rStyle w:val="Char6"/>
          <w:rtl/>
        </w:rPr>
        <w:t>ه چون شجاعت و تهور عرب</w:t>
      </w:r>
      <w:r w:rsidR="00332EDB" w:rsidRPr="003124F6">
        <w:rPr>
          <w:rStyle w:val="Char6"/>
          <w:rtl/>
        </w:rPr>
        <w:t>‌ها</w:t>
      </w:r>
      <w:r w:rsidRPr="003124F6">
        <w:rPr>
          <w:rStyle w:val="Char6"/>
          <w:rtl/>
        </w:rPr>
        <w:t xml:space="preserve"> و مخصوصاً به مهارت جنگ</w:t>
      </w:r>
      <w:r w:rsidR="000E4BC7">
        <w:rPr>
          <w:rStyle w:val="Char6"/>
          <w:rtl/>
        </w:rPr>
        <w:t>ی</w:t>
      </w:r>
      <w:r w:rsidRPr="003124F6">
        <w:rPr>
          <w:rStyle w:val="Char6"/>
          <w:rtl/>
        </w:rPr>
        <w:t xml:space="preserve"> خالد ا</w:t>
      </w:r>
      <w:r w:rsidR="000E4BC7">
        <w:rPr>
          <w:rStyle w:val="Char6"/>
          <w:rtl/>
        </w:rPr>
        <w:t>ی</w:t>
      </w:r>
      <w:r w:rsidRPr="003124F6">
        <w:rPr>
          <w:rStyle w:val="Char6"/>
          <w:rtl/>
        </w:rPr>
        <w:t>مان داشت، قدر مسلم ا</w:t>
      </w:r>
      <w:r w:rsidR="000E4BC7">
        <w:rPr>
          <w:rStyle w:val="Char6"/>
          <w:rtl/>
        </w:rPr>
        <w:t>ی</w:t>
      </w:r>
      <w:r w:rsidRPr="003124F6">
        <w:rPr>
          <w:rStyle w:val="Char6"/>
          <w:rtl/>
        </w:rPr>
        <w:t xml:space="preserve">ن است </w:t>
      </w:r>
      <w:r w:rsidR="000E4BC7">
        <w:rPr>
          <w:rStyle w:val="Char6"/>
          <w:rtl/>
        </w:rPr>
        <w:t>ک</w:t>
      </w:r>
      <w:r w:rsidRPr="003124F6">
        <w:rPr>
          <w:rStyle w:val="Char6"/>
          <w:rtl/>
        </w:rPr>
        <w:t>ه او م</w:t>
      </w:r>
      <w:r w:rsidR="000E4BC7">
        <w:rPr>
          <w:rStyle w:val="Char6"/>
          <w:rtl/>
        </w:rPr>
        <w:t>ی</w:t>
      </w:r>
      <w:r w:rsidRPr="003124F6">
        <w:rPr>
          <w:rStyle w:val="Char6"/>
          <w:rtl/>
        </w:rPr>
        <w:t>ل نداشت با لش</w:t>
      </w:r>
      <w:r w:rsidR="000E4BC7">
        <w:rPr>
          <w:rStyle w:val="Char6"/>
          <w:rtl/>
        </w:rPr>
        <w:t>ک</w:t>
      </w:r>
      <w:r w:rsidRPr="003124F6">
        <w:rPr>
          <w:rStyle w:val="Char6"/>
          <w:rtl/>
        </w:rPr>
        <w:t>ر عرب‌ها بجنگد، لهذا به سپهسالار لش</w:t>
      </w:r>
      <w:r w:rsidR="000E4BC7">
        <w:rPr>
          <w:rStyle w:val="Char6"/>
          <w:rtl/>
        </w:rPr>
        <w:t>ک</w:t>
      </w:r>
      <w:r w:rsidRPr="003124F6">
        <w:rPr>
          <w:rStyle w:val="Char6"/>
          <w:rtl/>
        </w:rPr>
        <w:t xml:space="preserve">ر خود امر </w:t>
      </w:r>
      <w:r w:rsidR="000E4BC7">
        <w:rPr>
          <w:rStyle w:val="Char6"/>
          <w:rtl/>
        </w:rPr>
        <w:t>ک</w:t>
      </w:r>
      <w:r w:rsidRPr="003124F6">
        <w:rPr>
          <w:rStyle w:val="Char6"/>
          <w:rtl/>
        </w:rPr>
        <w:t>رد با ام</w:t>
      </w:r>
      <w:r w:rsidR="000E4BC7">
        <w:rPr>
          <w:rStyle w:val="Char6"/>
          <w:rtl/>
        </w:rPr>
        <w:t>ی</w:t>
      </w:r>
      <w:r w:rsidRPr="003124F6">
        <w:rPr>
          <w:rStyle w:val="Char6"/>
          <w:rtl/>
        </w:rPr>
        <w:t>ر لش</w:t>
      </w:r>
      <w:r w:rsidR="000E4BC7">
        <w:rPr>
          <w:rStyle w:val="Char6"/>
          <w:rtl/>
        </w:rPr>
        <w:t>ک</w:t>
      </w:r>
      <w:r w:rsidRPr="003124F6">
        <w:rPr>
          <w:rStyle w:val="Char6"/>
          <w:rtl/>
        </w:rPr>
        <w:t>ر مسلمانان درباره صلح مذا</w:t>
      </w:r>
      <w:r w:rsidR="000E4BC7">
        <w:rPr>
          <w:rStyle w:val="Char6"/>
          <w:rtl/>
        </w:rPr>
        <w:t>ک</w:t>
      </w:r>
      <w:r w:rsidRPr="003124F6">
        <w:rPr>
          <w:rStyle w:val="Char6"/>
          <w:rtl/>
        </w:rPr>
        <w:t>ره نما</w:t>
      </w:r>
      <w:r w:rsidR="000E4BC7">
        <w:rPr>
          <w:rStyle w:val="Char6"/>
          <w:rtl/>
        </w:rPr>
        <w:t>ی</w:t>
      </w:r>
      <w:r w:rsidRPr="003124F6">
        <w:rPr>
          <w:rStyle w:val="Char6"/>
          <w:rtl/>
        </w:rPr>
        <w:t>د تا شا</w:t>
      </w:r>
      <w:r w:rsidR="000E4BC7">
        <w:rPr>
          <w:rStyle w:val="Char6"/>
          <w:rtl/>
        </w:rPr>
        <w:t>ی</w:t>
      </w:r>
      <w:r w:rsidRPr="003124F6">
        <w:rPr>
          <w:rStyle w:val="Char6"/>
          <w:rtl/>
        </w:rPr>
        <w:t>د به توافق</w:t>
      </w:r>
      <w:r w:rsidR="000E4BC7">
        <w:rPr>
          <w:rStyle w:val="Char6"/>
          <w:rtl/>
        </w:rPr>
        <w:t>ی</w:t>
      </w:r>
      <w:r w:rsidRPr="003124F6">
        <w:rPr>
          <w:rStyle w:val="Char6"/>
          <w:rtl/>
        </w:rPr>
        <w:t xml:space="preserve"> برسند و از وقوع جنگ مخوف</w:t>
      </w:r>
      <w:r w:rsidR="000E4BC7">
        <w:rPr>
          <w:rStyle w:val="Char6"/>
          <w:rtl/>
        </w:rPr>
        <w:t>ی</w:t>
      </w:r>
      <w:r w:rsidRPr="003124F6">
        <w:rPr>
          <w:rStyle w:val="Char6"/>
          <w:rtl/>
        </w:rPr>
        <w:t xml:space="preserve"> </w:t>
      </w:r>
      <w:r w:rsidR="000E4BC7">
        <w:rPr>
          <w:rStyle w:val="Char6"/>
          <w:rtl/>
        </w:rPr>
        <w:t>ک</w:t>
      </w:r>
      <w:r w:rsidRPr="003124F6">
        <w:rPr>
          <w:rStyle w:val="Char6"/>
          <w:rtl/>
        </w:rPr>
        <w:t>ه بر رو</w:t>
      </w:r>
      <w:r w:rsidR="000E4BC7">
        <w:rPr>
          <w:rStyle w:val="Char6"/>
          <w:rtl/>
        </w:rPr>
        <w:t>ی</w:t>
      </w:r>
      <w:r w:rsidR="009F5D6E">
        <w:rPr>
          <w:rStyle w:val="Char6"/>
          <w:rtl/>
        </w:rPr>
        <w:t xml:space="preserve"> آن‌ها </w:t>
      </w:r>
      <w:r w:rsidRPr="003124F6">
        <w:rPr>
          <w:rStyle w:val="Char6"/>
          <w:rtl/>
        </w:rPr>
        <w:t>سا</w:t>
      </w:r>
      <w:r w:rsidR="000E4BC7">
        <w:rPr>
          <w:rStyle w:val="Char6"/>
          <w:rtl/>
        </w:rPr>
        <w:t>ی</w:t>
      </w:r>
      <w:r w:rsidRPr="003124F6">
        <w:rPr>
          <w:rStyle w:val="Char6"/>
          <w:rtl/>
        </w:rPr>
        <w:t>ه تار</w:t>
      </w:r>
      <w:r w:rsidR="000E4BC7">
        <w:rPr>
          <w:rStyle w:val="Char6"/>
          <w:rtl/>
        </w:rPr>
        <w:t>یک</w:t>
      </w:r>
      <w:r w:rsidRPr="003124F6">
        <w:rPr>
          <w:rStyle w:val="Char6"/>
          <w:rtl/>
        </w:rPr>
        <w:t xml:space="preserve"> و ترسنا</w:t>
      </w:r>
      <w:r w:rsidR="000E4BC7">
        <w:rPr>
          <w:rStyle w:val="Char6"/>
          <w:rtl/>
        </w:rPr>
        <w:t>کی</w:t>
      </w:r>
      <w:r w:rsidRPr="003124F6">
        <w:rPr>
          <w:rStyle w:val="Char6"/>
          <w:rtl/>
        </w:rPr>
        <w:t xml:space="preserve"> اف</w:t>
      </w:r>
      <w:r w:rsidR="000E4BC7">
        <w:rPr>
          <w:rStyle w:val="Char6"/>
          <w:rtl/>
        </w:rPr>
        <w:t>ک</w:t>
      </w:r>
      <w:r w:rsidRPr="003124F6">
        <w:rPr>
          <w:rStyle w:val="Char6"/>
          <w:rtl/>
        </w:rPr>
        <w:t>نده است جلوگ</w:t>
      </w:r>
      <w:r w:rsidR="000E4BC7">
        <w:rPr>
          <w:rStyle w:val="Char6"/>
          <w:rtl/>
        </w:rPr>
        <w:t>ی</w:t>
      </w:r>
      <w:r w:rsidRPr="003124F6">
        <w:rPr>
          <w:rStyle w:val="Char6"/>
          <w:rtl/>
        </w:rPr>
        <w:t>ر</w:t>
      </w:r>
      <w:r w:rsidR="000E4BC7">
        <w:rPr>
          <w:rStyle w:val="Char6"/>
          <w:rtl/>
        </w:rPr>
        <w:t>ی</w:t>
      </w:r>
      <w:r w:rsidRPr="003124F6">
        <w:rPr>
          <w:rStyle w:val="Char6"/>
          <w:rtl/>
        </w:rPr>
        <w:t xml:space="preserve"> </w:t>
      </w:r>
      <w:r w:rsidR="000E4BC7">
        <w:rPr>
          <w:rStyle w:val="Char6"/>
          <w:rtl/>
        </w:rPr>
        <w:t>ک</w:t>
      </w:r>
      <w:r w:rsidRPr="003124F6">
        <w:rPr>
          <w:rStyle w:val="Char6"/>
          <w:rtl/>
        </w:rPr>
        <w:t>نند.</w:t>
      </w:r>
    </w:p>
    <w:p w:rsidR="00241CB2" w:rsidRPr="003124F6" w:rsidRDefault="00241CB2" w:rsidP="00F556E7">
      <w:pPr>
        <w:widowControl w:val="0"/>
        <w:ind w:firstLine="284"/>
        <w:jc w:val="both"/>
        <w:rPr>
          <w:rStyle w:val="Char6"/>
          <w:rtl/>
        </w:rPr>
      </w:pPr>
      <w:r w:rsidRPr="003124F6">
        <w:rPr>
          <w:rStyle w:val="Char6"/>
          <w:rtl/>
        </w:rPr>
        <w:t>ول</w:t>
      </w:r>
      <w:r w:rsidR="000E4BC7">
        <w:rPr>
          <w:rStyle w:val="Char6"/>
          <w:rtl/>
        </w:rPr>
        <w:t>ی</w:t>
      </w:r>
      <w:r w:rsidRPr="003124F6">
        <w:rPr>
          <w:rStyle w:val="Char6"/>
          <w:rtl/>
        </w:rPr>
        <w:t xml:space="preserve"> نما</w:t>
      </w:r>
      <w:r w:rsidR="000E4BC7">
        <w:rPr>
          <w:rStyle w:val="Char6"/>
          <w:rtl/>
        </w:rPr>
        <w:t>ی</w:t>
      </w:r>
      <w:r w:rsidRPr="003124F6">
        <w:rPr>
          <w:rStyle w:val="Char6"/>
          <w:rtl/>
        </w:rPr>
        <w:t>ندگان لش</w:t>
      </w:r>
      <w:r w:rsidR="000E4BC7">
        <w:rPr>
          <w:rStyle w:val="Char6"/>
          <w:rtl/>
        </w:rPr>
        <w:t>ک</w:t>
      </w:r>
      <w:r w:rsidRPr="003124F6">
        <w:rPr>
          <w:rStyle w:val="Char6"/>
          <w:rtl/>
        </w:rPr>
        <w:t>ر روم</w:t>
      </w:r>
      <w:r w:rsidR="000E4BC7">
        <w:rPr>
          <w:rStyle w:val="Char6"/>
          <w:rtl/>
        </w:rPr>
        <w:t>ی</w:t>
      </w:r>
      <w:r w:rsidRPr="003124F6">
        <w:rPr>
          <w:rStyle w:val="Char6"/>
          <w:rtl/>
        </w:rPr>
        <w:t xml:space="preserve"> به ه</w:t>
      </w:r>
      <w:r w:rsidR="000E4BC7">
        <w:rPr>
          <w:rStyle w:val="Char6"/>
          <w:rtl/>
        </w:rPr>
        <w:t>ی</w:t>
      </w:r>
      <w:r w:rsidRPr="003124F6">
        <w:rPr>
          <w:rStyle w:val="Char6"/>
          <w:rtl/>
        </w:rPr>
        <w:t xml:space="preserve">چ </w:t>
      </w:r>
      <w:r w:rsidR="000E4BC7">
        <w:rPr>
          <w:rStyle w:val="Char6"/>
          <w:rtl/>
        </w:rPr>
        <w:t>ک</w:t>
      </w:r>
      <w:r w:rsidRPr="003124F6">
        <w:rPr>
          <w:rStyle w:val="Char6"/>
          <w:rtl/>
        </w:rPr>
        <w:t>دام از دو امر</w:t>
      </w:r>
      <w:r w:rsidR="000E4BC7">
        <w:rPr>
          <w:rStyle w:val="Char6"/>
          <w:rtl/>
        </w:rPr>
        <w:t>ی</w:t>
      </w:r>
      <w:r w:rsidRPr="003124F6">
        <w:rPr>
          <w:rStyle w:val="Char6"/>
          <w:rtl/>
        </w:rPr>
        <w:t xml:space="preserve"> </w:t>
      </w:r>
      <w:r w:rsidR="000E4BC7">
        <w:rPr>
          <w:rStyle w:val="Char6"/>
          <w:rtl/>
        </w:rPr>
        <w:t>ک</w:t>
      </w:r>
      <w:r w:rsidRPr="003124F6">
        <w:rPr>
          <w:rStyle w:val="Char6"/>
          <w:rtl/>
        </w:rPr>
        <w:t>ه ابو عب</w:t>
      </w:r>
      <w:r w:rsidR="000E4BC7">
        <w:rPr>
          <w:rStyle w:val="Char6"/>
          <w:rtl/>
        </w:rPr>
        <w:t>ی</w:t>
      </w:r>
      <w:r w:rsidRPr="003124F6">
        <w:rPr>
          <w:rStyle w:val="Char6"/>
          <w:rtl/>
        </w:rPr>
        <w:t>ده طبق دستور اسلام برا</w:t>
      </w:r>
      <w:r w:rsidR="000E4BC7">
        <w:rPr>
          <w:rStyle w:val="Char6"/>
          <w:rtl/>
        </w:rPr>
        <w:t>ی</w:t>
      </w:r>
      <w:r w:rsidRPr="003124F6">
        <w:rPr>
          <w:rStyle w:val="Char6"/>
          <w:rtl/>
        </w:rPr>
        <w:t xml:space="preserve"> صلح پ</w:t>
      </w:r>
      <w:r w:rsidR="000E4BC7">
        <w:rPr>
          <w:rStyle w:val="Char6"/>
          <w:rtl/>
        </w:rPr>
        <w:t>ی</w:t>
      </w:r>
      <w:r w:rsidRPr="003124F6">
        <w:rPr>
          <w:rStyle w:val="Char6"/>
          <w:rtl/>
        </w:rPr>
        <w:t xml:space="preserve">شنهاد </w:t>
      </w:r>
      <w:r w:rsidR="000E4BC7">
        <w:rPr>
          <w:rStyle w:val="Char6"/>
          <w:rtl/>
        </w:rPr>
        <w:t>ک</w:t>
      </w:r>
      <w:r w:rsidRPr="003124F6">
        <w:rPr>
          <w:rStyle w:val="Char6"/>
          <w:rtl/>
        </w:rPr>
        <w:t>رد، موافقت ن</w:t>
      </w:r>
      <w:r w:rsidR="000E4BC7">
        <w:rPr>
          <w:rStyle w:val="Char6"/>
          <w:rtl/>
        </w:rPr>
        <w:t>ک</w:t>
      </w:r>
      <w:r w:rsidRPr="003124F6">
        <w:rPr>
          <w:rStyle w:val="Char6"/>
          <w:rtl/>
        </w:rPr>
        <w:t xml:space="preserve">ردند، </w:t>
      </w:r>
      <w:r w:rsidR="000E4BC7">
        <w:rPr>
          <w:rStyle w:val="Char6"/>
          <w:rtl/>
        </w:rPr>
        <w:t>ی</w:t>
      </w:r>
      <w:r w:rsidRPr="003124F6">
        <w:rPr>
          <w:rStyle w:val="Char6"/>
          <w:rtl/>
        </w:rPr>
        <w:t>عن</w:t>
      </w:r>
      <w:r w:rsidR="000E4BC7">
        <w:rPr>
          <w:rStyle w:val="Char6"/>
          <w:rtl/>
        </w:rPr>
        <w:t>ی</w:t>
      </w:r>
      <w:r w:rsidRPr="003124F6">
        <w:rPr>
          <w:rStyle w:val="Char6"/>
          <w:rtl/>
        </w:rPr>
        <w:t xml:space="preserve"> نه قبول </w:t>
      </w:r>
      <w:r w:rsidR="000E4BC7">
        <w:rPr>
          <w:rStyle w:val="Char6"/>
          <w:rtl/>
        </w:rPr>
        <w:t>ک</w:t>
      </w:r>
      <w:r w:rsidRPr="003124F6">
        <w:rPr>
          <w:rStyle w:val="Char6"/>
          <w:rtl/>
        </w:rPr>
        <w:t xml:space="preserve">ردند </w:t>
      </w:r>
      <w:r w:rsidR="000E4BC7">
        <w:rPr>
          <w:rStyle w:val="Char6"/>
          <w:rtl/>
        </w:rPr>
        <w:t>ک</w:t>
      </w:r>
      <w:r w:rsidRPr="003124F6">
        <w:rPr>
          <w:rStyle w:val="Char6"/>
          <w:rtl/>
        </w:rPr>
        <w:t>ه مسلمان شوند تا لش</w:t>
      </w:r>
      <w:r w:rsidR="000E4BC7">
        <w:rPr>
          <w:rStyle w:val="Char6"/>
          <w:rtl/>
        </w:rPr>
        <w:t>ک</w:t>
      </w:r>
      <w:r w:rsidRPr="003124F6">
        <w:rPr>
          <w:rStyle w:val="Char6"/>
          <w:rtl/>
        </w:rPr>
        <w:t xml:space="preserve">ر اسلام دست از سرشان </w:t>
      </w:r>
      <w:r w:rsidR="000E4BC7">
        <w:rPr>
          <w:rStyle w:val="Char6"/>
          <w:rtl/>
        </w:rPr>
        <w:t>ک</w:t>
      </w:r>
      <w:r w:rsidRPr="003124F6">
        <w:rPr>
          <w:rStyle w:val="Char6"/>
          <w:rtl/>
        </w:rPr>
        <w:t xml:space="preserve">وتاه </w:t>
      </w:r>
      <w:r w:rsidR="000E4BC7">
        <w:rPr>
          <w:rStyle w:val="Char6"/>
          <w:rtl/>
        </w:rPr>
        <w:t>ک</w:t>
      </w:r>
      <w:r w:rsidRPr="003124F6">
        <w:rPr>
          <w:rStyle w:val="Char6"/>
          <w:rtl/>
        </w:rPr>
        <w:t>رده، در قلمرو ح</w:t>
      </w:r>
      <w:r w:rsidR="000E4BC7">
        <w:rPr>
          <w:rStyle w:val="Char6"/>
          <w:rtl/>
        </w:rPr>
        <w:t>ک</w:t>
      </w:r>
      <w:r w:rsidRPr="003124F6">
        <w:rPr>
          <w:rStyle w:val="Char6"/>
          <w:rtl/>
        </w:rPr>
        <w:t>ومت اسلام داخل شوند و نه سال</w:t>
      </w:r>
      <w:r w:rsidR="000E4BC7">
        <w:rPr>
          <w:rStyle w:val="Char6"/>
          <w:rtl/>
        </w:rPr>
        <w:t>ی</w:t>
      </w:r>
      <w:r w:rsidRPr="003124F6">
        <w:rPr>
          <w:rStyle w:val="Char6"/>
          <w:rtl/>
        </w:rPr>
        <w:t>انه مال</w:t>
      </w:r>
      <w:r w:rsidR="000E4BC7">
        <w:rPr>
          <w:rStyle w:val="Char6"/>
          <w:rtl/>
        </w:rPr>
        <w:t>ی</w:t>
      </w:r>
      <w:r w:rsidRPr="003124F6">
        <w:rPr>
          <w:rStyle w:val="Char6"/>
          <w:rtl/>
        </w:rPr>
        <w:t>ات سرانه به نام جز</w:t>
      </w:r>
      <w:r w:rsidR="000E4BC7">
        <w:rPr>
          <w:rStyle w:val="Char6"/>
          <w:rtl/>
        </w:rPr>
        <w:t>ی</w:t>
      </w:r>
      <w:r w:rsidRPr="003124F6">
        <w:rPr>
          <w:rStyle w:val="Char6"/>
          <w:rtl/>
        </w:rPr>
        <w:t xml:space="preserve">ه به دولت اسلام بپردازند و </w:t>
      </w:r>
      <w:r w:rsidR="000E4BC7">
        <w:rPr>
          <w:rStyle w:val="Char6"/>
          <w:rtl/>
        </w:rPr>
        <w:t>ک</w:t>
      </w:r>
      <w:r w:rsidRPr="003124F6">
        <w:rPr>
          <w:rStyle w:val="Char6"/>
          <w:rtl/>
        </w:rPr>
        <w:t>ما</w:t>
      </w:r>
      <w:r w:rsidR="000E4BC7">
        <w:rPr>
          <w:rStyle w:val="Char6"/>
          <w:rtl/>
        </w:rPr>
        <w:t>ک</w:t>
      </w:r>
      <w:r w:rsidRPr="003124F6">
        <w:rPr>
          <w:rStyle w:val="Char6"/>
          <w:rtl/>
        </w:rPr>
        <w:t>ان درد</w:t>
      </w:r>
      <w:r w:rsidR="000E4BC7">
        <w:rPr>
          <w:rStyle w:val="Char6"/>
          <w:rtl/>
        </w:rPr>
        <w:t>ی</w:t>
      </w:r>
      <w:r w:rsidRPr="003124F6">
        <w:rPr>
          <w:rStyle w:val="Char6"/>
          <w:rtl/>
        </w:rPr>
        <w:t>ن خود باق</w:t>
      </w:r>
      <w:r w:rsidR="000E4BC7">
        <w:rPr>
          <w:rStyle w:val="Char6"/>
          <w:rtl/>
        </w:rPr>
        <w:t>ی</w:t>
      </w:r>
      <w:r w:rsidRPr="003124F6">
        <w:rPr>
          <w:rStyle w:val="Char6"/>
          <w:rtl/>
        </w:rPr>
        <w:t xml:space="preserve"> بمانند، لهذا صلح</w:t>
      </w:r>
      <w:r w:rsidR="000E4BC7">
        <w:rPr>
          <w:rStyle w:val="Char6"/>
          <w:rtl/>
        </w:rPr>
        <w:t>ی</w:t>
      </w:r>
      <w:r w:rsidRPr="003124F6">
        <w:rPr>
          <w:rStyle w:val="Char6"/>
          <w:rtl/>
        </w:rPr>
        <w:t xml:space="preserve"> ب</w:t>
      </w:r>
      <w:r w:rsidR="000E4BC7">
        <w:rPr>
          <w:rStyle w:val="Char6"/>
          <w:rtl/>
        </w:rPr>
        <w:t>ی</w:t>
      </w:r>
      <w:r w:rsidRPr="003124F6">
        <w:rPr>
          <w:rStyle w:val="Char6"/>
          <w:rtl/>
        </w:rPr>
        <w:t>ن</w:t>
      </w:r>
      <w:r w:rsidR="009F5D6E">
        <w:rPr>
          <w:rStyle w:val="Char6"/>
          <w:rtl/>
        </w:rPr>
        <w:t xml:space="preserve"> آن‌ها </w:t>
      </w:r>
      <w:r w:rsidRPr="003124F6">
        <w:rPr>
          <w:rStyle w:val="Char6"/>
          <w:rtl/>
        </w:rPr>
        <w:t xml:space="preserve">انجام نگرفت و </w:t>
      </w:r>
      <w:r w:rsidR="000E4BC7">
        <w:rPr>
          <w:rStyle w:val="Char6"/>
          <w:rtl/>
        </w:rPr>
        <w:t>ک</w:t>
      </w:r>
      <w:r w:rsidRPr="003124F6">
        <w:rPr>
          <w:rStyle w:val="Char6"/>
          <w:rtl/>
        </w:rPr>
        <w:t>ار به قضاوت و ح</w:t>
      </w:r>
      <w:r w:rsidR="000E4BC7">
        <w:rPr>
          <w:rStyle w:val="Char6"/>
          <w:rtl/>
        </w:rPr>
        <w:t>ک</w:t>
      </w:r>
      <w:r w:rsidRPr="003124F6">
        <w:rPr>
          <w:rStyle w:val="Char6"/>
          <w:rtl/>
        </w:rPr>
        <w:t>م شمش</w:t>
      </w:r>
      <w:r w:rsidR="000E4BC7">
        <w:rPr>
          <w:rStyle w:val="Char6"/>
          <w:rtl/>
        </w:rPr>
        <w:t>ی</w:t>
      </w:r>
      <w:r w:rsidRPr="003124F6">
        <w:rPr>
          <w:rStyle w:val="Char6"/>
          <w:rtl/>
        </w:rPr>
        <w:t>ر واگذار گرد</w:t>
      </w:r>
      <w:r w:rsidR="000E4BC7">
        <w:rPr>
          <w:rStyle w:val="Char6"/>
          <w:rtl/>
        </w:rPr>
        <w:t>ی</w:t>
      </w:r>
      <w:r w:rsidRPr="003124F6">
        <w:rPr>
          <w:rStyle w:val="Char6"/>
          <w:rtl/>
        </w:rPr>
        <w:t>د. ابوعب</w:t>
      </w:r>
      <w:r w:rsidR="000E4BC7">
        <w:rPr>
          <w:rStyle w:val="Char6"/>
          <w:rtl/>
        </w:rPr>
        <w:t>ی</w:t>
      </w:r>
      <w:r w:rsidRPr="003124F6">
        <w:rPr>
          <w:rStyle w:val="Char6"/>
          <w:rtl/>
        </w:rPr>
        <w:t>ده در آخر جلسه مذا</w:t>
      </w:r>
      <w:r w:rsidR="000E4BC7">
        <w:rPr>
          <w:rStyle w:val="Char6"/>
          <w:rtl/>
        </w:rPr>
        <w:t>ک</w:t>
      </w:r>
      <w:r w:rsidRPr="003124F6">
        <w:rPr>
          <w:rStyle w:val="Char6"/>
          <w:rtl/>
        </w:rPr>
        <w:t>ره گفت: «پس تا وقت</w:t>
      </w:r>
      <w:r w:rsidR="000E4BC7">
        <w:rPr>
          <w:rStyle w:val="Char6"/>
          <w:rtl/>
        </w:rPr>
        <w:t>ی</w:t>
      </w:r>
      <w:r w:rsidRPr="003124F6">
        <w:rPr>
          <w:rStyle w:val="Char6"/>
          <w:rtl/>
        </w:rPr>
        <w:t xml:space="preserve"> </w:t>
      </w:r>
      <w:r w:rsidR="000E4BC7">
        <w:rPr>
          <w:rStyle w:val="Char6"/>
          <w:rtl/>
        </w:rPr>
        <w:t>ک</w:t>
      </w:r>
      <w:r w:rsidRPr="003124F6">
        <w:rPr>
          <w:rStyle w:val="Char6"/>
          <w:rtl/>
        </w:rPr>
        <w:t>ه بر تمام سرزم</w:t>
      </w:r>
      <w:r w:rsidR="000E4BC7">
        <w:rPr>
          <w:rStyle w:val="Char6"/>
          <w:rtl/>
        </w:rPr>
        <w:t>ی</w:t>
      </w:r>
      <w:r w:rsidRPr="003124F6">
        <w:rPr>
          <w:rStyle w:val="Char6"/>
          <w:rtl/>
        </w:rPr>
        <w:t>ن شام و فلسط</w:t>
      </w:r>
      <w:r w:rsidR="000E4BC7">
        <w:rPr>
          <w:rStyle w:val="Char6"/>
          <w:rtl/>
        </w:rPr>
        <w:t>ی</w:t>
      </w:r>
      <w:r w:rsidRPr="003124F6">
        <w:rPr>
          <w:rStyle w:val="Char6"/>
          <w:rtl/>
        </w:rPr>
        <w:t>ن دست ن</w:t>
      </w:r>
      <w:r w:rsidR="000E4BC7">
        <w:rPr>
          <w:rStyle w:val="Char6"/>
          <w:rtl/>
        </w:rPr>
        <w:t>ی</w:t>
      </w:r>
      <w:r w:rsidRPr="003124F6">
        <w:rPr>
          <w:rStyle w:val="Char6"/>
          <w:rtl/>
        </w:rPr>
        <w:t>اب</w:t>
      </w:r>
      <w:r w:rsidR="000E4BC7">
        <w:rPr>
          <w:rStyle w:val="Char6"/>
          <w:rtl/>
        </w:rPr>
        <w:t>ی</w:t>
      </w:r>
      <w:r w:rsidRPr="003124F6">
        <w:rPr>
          <w:rStyle w:val="Char6"/>
          <w:rtl/>
        </w:rPr>
        <w:t>م دست از جنگ نخواه</w:t>
      </w:r>
      <w:r w:rsidR="000E4BC7">
        <w:rPr>
          <w:rStyle w:val="Char6"/>
          <w:rtl/>
        </w:rPr>
        <w:t>ی</w:t>
      </w:r>
      <w:r w:rsidRPr="003124F6">
        <w:rPr>
          <w:rStyle w:val="Char6"/>
          <w:rtl/>
        </w:rPr>
        <w:t xml:space="preserve">م </w:t>
      </w:r>
      <w:r w:rsidR="000E4BC7">
        <w:rPr>
          <w:rStyle w:val="Char6"/>
          <w:rtl/>
        </w:rPr>
        <w:t>ک</w:t>
      </w:r>
      <w:r w:rsidRPr="003124F6">
        <w:rPr>
          <w:rStyle w:val="Char6"/>
          <w:rtl/>
        </w:rPr>
        <w:t>ش</w:t>
      </w:r>
      <w:r w:rsidR="000E4BC7">
        <w:rPr>
          <w:rStyle w:val="Char6"/>
          <w:rtl/>
        </w:rPr>
        <w:t>ی</w:t>
      </w:r>
      <w:r w:rsidRPr="003124F6">
        <w:rPr>
          <w:rStyle w:val="Char6"/>
          <w:rtl/>
        </w:rPr>
        <w:t>د».</w:t>
      </w:r>
    </w:p>
    <w:p w:rsidR="00241CB2" w:rsidRPr="003124F6" w:rsidRDefault="00241CB2" w:rsidP="00F556E7">
      <w:pPr>
        <w:widowControl w:val="0"/>
        <w:ind w:firstLine="284"/>
        <w:jc w:val="both"/>
        <w:rPr>
          <w:rStyle w:val="Char6"/>
          <w:rtl/>
        </w:rPr>
      </w:pPr>
      <w:r w:rsidRPr="003124F6">
        <w:rPr>
          <w:rStyle w:val="Char6"/>
          <w:rtl/>
        </w:rPr>
        <w:t>مقارن ا</w:t>
      </w:r>
      <w:r w:rsidR="000E4BC7">
        <w:rPr>
          <w:rStyle w:val="Char6"/>
          <w:rtl/>
        </w:rPr>
        <w:t>ی</w:t>
      </w:r>
      <w:r w:rsidRPr="003124F6">
        <w:rPr>
          <w:rStyle w:val="Char6"/>
          <w:rtl/>
        </w:rPr>
        <w:t>ن ماجرا خالد به اردوگاه مسلم</w:t>
      </w:r>
      <w:r w:rsidR="000E4BC7">
        <w:rPr>
          <w:rStyle w:val="Char6"/>
          <w:rtl/>
        </w:rPr>
        <w:t>ی</w:t>
      </w:r>
      <w:r w:rsidRPr="003124F6">
        <w:rPr>
          <w:rStyle w:val="Char6"/>
          <w:rtl/>
        </w:rPr>
        <w:t xml:space="preserve">ن در </w:t>
      </w:r>
      <w:r w:rsidR="000E4BC7">
        <w:rPr>
          <w:rStyle w:val="Char6"/>
          <w:rtl/>
        </w:rPr>
        <w:t>ی</w:t>
      </w:r>
      <w:r w:rsidRPr="003124F6">
        <w:rPr>
          <w:rStyle w:val="Char6"/>
          <w:rtl/>
        </w:rPr>
        <w:t>رمو</w:t>
      </w:r>
      <w:r w:rsidR="000E4BC7">
        <w:rPr>
          <w:rStyle w:val="Char6"/>
          <w:rtl/>
        </w:rPr>
        <w:t>ک</w:t>
      </w:r>
      <w:r w:rsidRPr="003124F6">
        <w:rPr>
          <w:rStyle w:val="Char6"/>
          <w:rtl/>
        </w:rPr>
        <w:t xml:space="preserve"> رس</w:t>
      </w:r>
      <w:r w:rsidR="000E4BC7">
        <w:rPr>
          <w:rStyle w:val="Char6"/>
          <w:rtl/>
        </w:rPr>
        <w:t>ی</w:t>
      </w:r>
      <w:r w:rsidRPr="003124F6">
        <w:rPr>
          <w:rStyle w:val="Char6"/>
          <w:rtl/>
        </w:rPr>
        <w:t>د و با رس</w:t>
      </w:r>
      <w:r w:rsidR="000E4BC7">
        <w:rPr>
          <w:rStyle w:val="Char6"/>
          <w:rtl/>
        </w:rPr>
        <w:t>ی</w:t>
      </w:r>
      <w:r w:rsidRPr="003124F6">
        <w:rPr>
          <w:rStyle w:val="Char6"/>
          <w:rtl/>
        </w:rPr>
        <w:t>دن او با سپاه</w:t>
      </w:r>
      <w:r w:rsidR="000E4BC7">
        <w:rPr>
          <w:rStyle w:val="Char6"/>
          <w:rtl/>
        </w:rPr>
        <w:t>ی</w:t>
      </w:r>
      <w:r w:rsidRPr="003124F6">
        <w:rPr>
          <w:rStyle w:val="Char6"/>
          <w:rtl/>
        </w:rPr>
        <w:t>انش عده سربازان مسلم</w:t>
      </w:r>
      <w:r w:rsidR="000E4BC7">
        <w:rPr>
          <w:rStyle w:val="Char6"/>
          <w:rtl/>
        </w:rPr>
        <w:t>ی</w:t>
      </w:r>
      <w:r w:rsidRPr="003124F6">
        <w:rPr>
          <w:rStyle w:val="Char6"/>
          <w:rtl/>
        </w:rPr>
        <w:t>ن به چهل و شش هزار رس</w:t>
      </w:r>
      <w:r w:rsidR="000E4BC7">
        <w:rPr>
          <w:rStyle w:val="Char6"/>
          <w:rtl/>
        </w:rPr>
        <w:t>ی</w:t>
      </w:r>
      <w:r w:rsidRPr="003124F6">
        <w:rPr>
          <w:rStyle w:val="Char6"/>
          <w:rtl/>
        </w:rPr>
        <w:t xml:space="preserve">د </w:t>
      </w:r>
      <w:r w:rsidR="000E4BC7">
        <w:rPr>
          <w:rStyle w:val="Char6"/>
          <w:rtl/>
        </w:rPr>
        <w:t>ک</w:t>
      </w:r>
      <w:r w:rsidRPr="003124F6">
        <w:rPr>
          <w:rStyle w:val="Char6"/>
          <w:rtl/>
        </w:rPr>
        <w:t xml:space="preserve">ه </w:t>
      </w:r>
      <w:r w:rsidR="000E4BC7">
        <w:rPr>
          <w:rStyle w:val="Char6"/>
          <w:rtl/>
        </w:rPr>
        <w:t>یک</w:t>
      </w:r>
      <w:r w:rsidRPr="003124F6">
        <w:rPr>
          <w:rStyle w:val="Char6"/>
          <w:rtl/>
        </w:rPr>
        <w:t>هزار نفرشان صحاب</w:t>
      </w:r>
      <w:r w:rsidR="000E4BC7">
        <w:rPr>
          <w:rStyle w:val="Char6"/>
          <w:rtl/>
        </w:rPr>
        <w:t>ی</w:t>
      </w:r>
      <w:r w:rsidRPr="003124F6">
        <w:rPr>
          <w:rStyle w:val="Char6"/>
          <w:rtl/>
        </w:rPr>
        <w:t xml:space="preserve"> گرام</w:t>
      </w:r>
      <w:r w:rsidR="000E4BC7">
        <w:rPr>
          <w:rStyle w:val="Char6"/>
          <w:rtl/>
        </w:rPr>
        <w:t>ی</w:t>
      </w:r>
      <w:r w:rsidRPr="003124F6">
        <w:rPr>
          <w:rStyle w:val="Char6"/>
          <w:rtl/>
        </w:rPr>
        <w:t xml:space="preserve"> رسول الله و </w:t>
      </w:r>
      <w:r w:rsidR="000E4BC7">
        <w:rPr>
          <w:rStyle w:val="Char6"/>
          <w:rtl/>
        </w:rPr>
        <w:t>یک</w:t>
      </w:r>
      <w:r w:rsidRPr="003124F6">
        <w:rPr>
          <w:rStyle w:val="Char6"/>
          <w:rtl/>
        </w:rPr>
        <w:t>صد نفر از اهل بدر بودند</w:t>
      </w:r>
      <w:r w:rsidRPr="00EE34D5">
        <w:rPr>
          <w:rStyle w:val="Char6"/>
          <w:rFonts w:eastAsia="SimSun"/>
          <w:vertAlign w:val="superscript"/>
          <w:rtl/>
        </w:rPr>
        <w:footnoteReference w:id="33"/>
      </w:r>
      <w:r w:rsidRPr="003124F6">
        <w:rPr>
          <w:rStyle w:val="Char6"/>
          <w:rtl/>
        </w:rPr>
        <w:t>. و پس از ا</w:t>
      </w:r>
      <w:r w:rsidR="000E4BC7">
        <w:rPr>
          <w:rStyle w:val="Char6"/>
          <w:rtl/>
        </w:rPr>
        <w:t>ی</w:t>
      </w:r>
      <w:r w:rsidRPr="003124F6">
        <w:rPr>
          <w:rStyle w:val="Char6"/>
          <w:rtl/>
        </w:rPr>
        <w:t>ن با رس</w:t>
      </w:r>
      <w:r w:rsidR="000E4BC7">
        <w:rPr>
          <w:rStyle w:val="Char6"/>
          <w:rtl/>
        </w:rPr>
        <w:t>ی</w:t>
      </w:r>
      <w:r w:rsidRPr="003124F6">
        <w:rPr>
          <w:rStyle w:val="Char6"/>
          <w:rtl/>
        </w:rPr>
        <w:t xml:space="preserve">دن </w:t>
      </w:r>
      <w:r w:rsidR="000E4BC7">
        <w:rPr>
          <w:rStyle w:val="Char6"/>
          <w:rtl/>
        </w:rPr>
        <w:t>ک</w:t>
      </w:r>
      <w:r w:rsidRPr="003124F6">
        <w:rPr>
          <w:rStyle w:val="Char6"/>
          <w:rtl/>
        </w:rPr>
        <w:t xml:space="preserve">تائب و </w:t>
      </w:r>
      <w:r w:rsidR="00197B9A">
        <w:rPr>
          <w:rStyle w:val="Char6"/>
          <w:rtl/>
        </w:rPr>
        <w:t>گروه‌ها</w:t>
      </w:r>
      <w:r w:rsidR="000E4BC7">
        <w:rPr>
          <w:rStyle w:val="Char6"/>
          <w:rtl/>
        </w:rPr>
        <w:t>ی</w:t>
      </w:r>
      <w:r w:rsidRPr="003124F6">
        <w:rPr>
          <w:rStyle w:val="Char6"/>
          <w:rtl/>
        </w:rPr>
        <w:t xml:space="preserve"> امداد</w:t>
      </w:r>
      <w:r w:rsidR="000E4BC7">
        <w:rPr>
          <w:rStyle w:val="Char6"/>
          <w:rtl/>
        </w:rPr>
        <w:t>ی</w:t>
      </w:r>
      <w:r w:rsidRPr="003124F6">
        <w:rPr>
          <w:rStyle w:val="Char6"/>
          <w:rtl/>
        </w:rPr>
        <w:t xml:space="preserve"> </w:t>
      </w:r>
      <w:r w:rsidR="000E4BC7">
        <w:rPr>
          <w:rStyle w:val="Char6"/>
          <w:rtl/>
        </w:rPr>
        <w:t>ک</w:t>
      </w:r>
      <w:r w:rsidRPr="003124F6">
        <w:rPr>
          <w:rStyle w:val="Char6"/>
          <w:rtl/>
        </w:rPr>
        <w:t>ه ابوب</w:t>
      </w:r>
      <w:r w:rsidR="000E4BC7">
        <w:rPr>
          <w:rStyle w:val="Char6"/>
          <w:rtl/>
        </w:rPr>
        <w:t>ک</w:t>
      </w:r>
      <w:r w:rsidRPr="003124F6">
        <w:rPr>
          <w:rStyle w:val="Char6"/>
          <w:rtl/>
        </w:rPr>
        <w:t>ر</w:t>
      </w:r>
      <w:r w:rsidR="009F5D6E">
        <w:rPr>
          <w:rStyle w:val="Char6"/>
          <w:rtl/>
        </w:rPr>
        <w:t xml:space="preserve"> آن‌ها </w:t>
      </w:r>
      <w:r w:rsidRPr="003124F6">
        <w:rPr>
          <w:rStyle w:val="Char6"/>
          <w:rtl/>
        </w:rPr>
        <w:t>را پ</w:t>
      </w:r>
      <w:r w:rsidR="000E4BC7">
        <w:rPr>
          <w:rStyle w:val="Char6"/>
          <w:rtl/>
        </w:rPr>
        <w:t>ی</w:t>
      </w:r>
      <w:r w:rsidRPr="003124F6">
        <w:rPr>
          <w:rStyle w:val="Char6"/>
          <w:rtl/>
        </w:rPr>
        <w:t>اپ</w:t>
      </w:r>
      <w:r w:rsidR="000E4BC7">
        <w:rPr>
          <w:rStyle w:val="Char6"/>
          <w:rtl/>
        </w:rPr>
        <w:t>ی</w:t>
      </w:r>
      <w:r w:rsidRPr="003124F6">
        <w:rPr>
          <w:rStyle w:val="Char6"/>
          <w:rtl/>
        </w:rPr>
        <w:t xml:space="preserve"> اعزام م</w:t>
      </w:r>
      <w:r w:rsidR="000E4BC7">
        <w:rPr>
          <w:rStyle w:val="Char6"/>
          <w:rtl/>
        </w:rPr>
        <w:t>ی</w:t>
      </w:r>
      <w:r w:rsidRPr="003124F6">
        <w:rPr>
          <w:rStyle w:val="Char6"/>
          <w:rtl/>
        </w:rPr>
        <w:t>‌داشت، عده</w:t>
      </w:r>
      <w:r w:rsidR="009F5D6E">
        <w:rPr>
          <w:rStyle w:val="Char6"/>
          <w:rtl/>
        </w:rPr>
        <w:t xml:space="preserve"> آن‌ها </w:t>
      </w:r>
      <w:r w:rsidRPr="003124F6">
        <w:rPr>
          <w:rStyle w:val="Char6"/>
          <w:rtl/>
        </w:rPr>
        <w:t xml:space="preserve">به </w:t>
      </w:r>
      <w:r w:rsidR="000E4BC7">
        <w:rPr>
          <w:rStyle w:val="Char6"/>
          <w:rtl/>
        </w:rPr>
        <w:t>یک</w:t>
      </w:r>
      <w:r w:rsidRPr="003124F6">
        <w:rPr>
          <w:rStyle w:val="Char6"/>
          <w:rtl/>
        </w:rPr>
        <w:t>صد هزار و عده سپه روم به دو</w:t>
      </w:r>
      <w:r w:rsidR="000E4BC7">
        <w:rPr>
          <w:rStyle w:val="Char6"/>
          <w:rtl/>
        </w:rPr>
        <w:t>ی</w:t>
      </w:r>
      <w:r w:rsidRPr="003124F6">
        <w:rPr>
          <w:rStyle w:val="Char6"/>
          <w:rtl/>
        </w:rPr>
        <w:t>ست و هشتاد هزار نفر رس</w:t>
      </w:r>
      <w:r w:rsidR="000E4BC7">
        <w:rPr>
          <w:rStyle w:val="Char6"/>
          <w:rtl/>
        </w:rPr>
        <w:t>ی</w:t>
      </w:r>
      <w:r w:rsidRPr="003124F6">
        <w:rPr>
          <w:rStyle w:val="Char6"/>
          <w:rtl/>
        </w:rPr>
        <w:t>ده بود.</w:t>
      </w:r>
    </w:p>
    <w:p w:rsidR="00241CB2" w:rsidRPr="003124F6" w:rsidRDefault="00241CB2" w:rsidP="00F556E7">
      <w:pPr>
        <w:widowControl w:val="0"/>
        <w:ind w:firstLine="284"/>
        <w:jc w:val="both"/>
        <w:rPr>
          <w:rStyle w:val="Char6"/>
          <w:rtl/>
        </w:rPr>
      </w:pPr>
      <w:r w:rsidRPr="003124F6">
        <w:rPr>
          <w:rStyle w:val="Char6"/>
          <w:rtl/>
        </w:rPr>
        <w:t>هم</w:t>
      </w:r>
      <w:r w:rsidR="000E4BC7">
        <w:rPr>
          <w:rStyle w:val="Char6"/>
          <w:rtl/>
        </w:rPr>
        <w:t>ی</w:t>
      </w:r>
      <w:r w:rsidRPr="003124F6">
        <w:rPr>
          <w:rStyle w:val="Char6"/>
          <w:rtl/>
        </w:rPr>
        <w:t xml:space="preserve">ن </w:t>
      </w:r>
      <w:r w:rsidR="000E4BC7">
        <w:rPr>
          <w:rStyle w:val="Char6"/>
          <w:rtl/>
        </w:rPr>
        <w:t>ک</w:t>
      </w:r>
      <w:r w:rsidRPr="003124F6">
        <w:rPr>
          <w:rStyle w:val="Char6"/>
          <w:rtl/>
        </w:rPr>
        <w:t>ه خالد به آنجا رس</w:t>
      </w:r>
      <w:r w:rsidR="000E4BC7">
        <w:rPr>
          <w:rStyle w:val="Char6"/>
          <w:rtl/>
        </w:rPr>
        <w:t>ی</w:t>
      </w:r>
      <w:r w:rsidRPr="003124F6">
        <w:rPr>
          <w:rStyle w:val="Char6"/>
          <w:rtl/>
        </w:rPr>
        <w:t>د به بررس</w:t>
      </w:r>
      <w:r w:rsidR="000E4BC7">
        <w:rPr>
          <w:rStyle w:val="Char6"/>
          <w:rtl/>
        </w:rPr>
        <w:t>ی</w:t>
      </w:r>
      <w:r w:rsidRPr="003124F6">
        <w:rPr>
          <w:rStyle w:val="Char6"/>
          <w:rtl/>
        </w:rPr>
        <w:t xml:space="preserve"> اوضاع و احوال سپاه اسلام پرداخت و اطلاع </w:t>
      </w:r>
      <w:r w:rsidR="000E4BC7">
        <w:rPr>
          <w:rStyle w:val="Char6"/>
          <w:rtl/>
        </w:rPr>
        <w:t>ی</w:t>
      </w:r>
      <w:r w:rsidRPr="003124F6">
        <w:rPr>
          <w:rStyle w:val="Char6"/>
          <w:rtl/>
        </w:rPr>
        <w:t xml:space="preserve">افت </w:t>
      </w:r>
      <w:r w:rsidR="000E4BC7">
        <w:rPr>
          <w:rStyle w:val="Char6"/>
          <w:rtl/>
        </w:rPr>
        <w:t>ک</w:t>
      </w:r>
      <w:r w:rsidRPr="003124F6">
        <w:rPr>
          <w:rStyle w:val="Char6"/>
          <w:rtl/>
        </w:rPr>
        <w:t>ه گرچه فرماندهان جبهه‌ها</w:t>
      </w:r>
      <w:r w:rsidR="000E4BC7">
        <w:rPr>
          <w:rStyle w:val="Char6"/>
          <w:rtl/>
        </w:rPr>
        <w:t>ی</w:t>
      </w:r>
      <w:r w:rsidRPr="003124F6">
        <w:rPr>
          <w:rStyle w:val="Char6"/>
          <w:rtl/>
        </w:rPr>
        <w:t xml:space="preserve"> متعدد ا</w:t>
      </w:r>
      <w:r w:rsidR="000E4BC7">
        <w:rPr>
          <w:rStyle w:val="Char6"/>
          <w:rtl/>
        </w:rPr>
        <w:t>ک</w:t>
      </w:r>
      <w:r w:rsidRPr="003124F6">
        <w:rPr>
          <w:rStyle w:val="Char6"/>
          <w:rtl/>
        </w:rPr>
        <w:t>نون با سپاه خود در ا</w:t>
      </w:r>
      <w:r w:rsidR="000E4BC7">
        <w:rPr>
          <w:rStyle w:val="Char6"/>
          <w:rtl/>
        </w:rPr>
        <w:t>ی</w:t>
      </w:r>
      <w:r w:rsidRPr="003124F6">
        <w:rPr>
          <w:rStyle w:val="Char6"/>
          <w:rtl/>
        </w:rPr>
        <w:t>نجا جمع شدند و در مقابل دشمن جبهه‌ واحد</w:t>
      </w:r>
      <w:r w:rsidR="000E4BC7">
        <w:rPr>
          <w:rStyle w:val="Char6"/>
          <w:rtl/>
        </w:rPr>
        <w:t>ی</w:t>
      </w:r>
      <w:r w:rsidRPr="003124F6">
        <w:rPr>
          <w:rStyle w:val="Char6"/>
          <w:rtl/>
        </w:rPr>
        <w:t xml:space="preserve"> تش</w:t>
      </w:r>
      <w:r w:rsidR="000E4BC7">
        <w:rPr>
          <w:rStyle w:val="Char6"/>
          <w:rtl/>
        </w:rPr>
        <w:t>کی</w:t>
      </w:r>
      <w:r w:rsidRPr="003124F6">
        <w:rPr>
          <w:rStyle w:val="Char6"/>
          <w:rtl/>
        </w:rPr>
        <w:t>ل داده‌اند، ول</w:t>
      </w:r>
      <w:r w:rsidR="000E4BC7">
        <w:rPr>
          <w:rStyle w:val="Char6"/>
          <w:rtl/>
        </w:rPr>
        <w:t>ی</w:t>
      </w:r>
      <w:r w:rsidRPr="003124F6">
        <w:rPr>
          <w:rStyle w:val="Char6"/>
          <w:rtl/>
        </w:rPr>
        <w:t xml:space="preserve"> هر </w:t>
      </w:r>
      <w:r w:rsidR="000E4BC7">
        <w:rPr>
          <w:rStyle w:val="Char6"/>
          <w:rtl/>
        </w:rPr>
        <w:t>یک</w:t>
      </w:r>
      <w:r w:rsidRPr="003124F6">
        <w:rPr>
          <w:rStyle w:val="Char6"/>
          <w:rtl/>
        </w:rPr>
        <w:t xml:space="preserve"> از</w:t>
      </w:r>
      <w:r w:rsidR="009F5D6E">
        <w:rPr>
          <w:rStyle w:val="Char6"/>
          <w:rtl/>
        </w:rPr>
        <w:t xml:space="preserve"> آن‌ها </w:t>
      </w:r>
      <w:r w:rsidRPr="003124F6">
        <w:rPr>
          <w:rStyle w:val="Char6"/>
          <w:rtl/>
        </w:rPr>
        <w:t>م</w:t>
      </w:r>
      <w:r w:rsidR="000E4BC7">
        <w:rPr>
          <w:rStyle w:val="Char6"/>
          <w:rtl/>
        </w:rPr>
        <w:t>ی</w:t>
      </w:r>
      <w:r w:rsidRPr="003124F6">
        <w:rPr>
          <w:rStyle w:val="Char6"/>
          <w:rtl/>
        </w:rPr>
        <w:t xml:space="preserve">‌خواهد مستقلاً با دشمن بجنگد، بدون آن </w:t>
      </w:r>
      <w:r w:rsidR="000E4BC7">
        <w:rPr>
          <w:rStyle w:val="Char6"/>
          <w:rtl/>
        </w:rPr>
        <w:t>ک</w:t>
      </w:r>
      <w:r w:rsidRPr="003124F6">
        <w:rPr>
          <w:rStyle w:val="Char6"/>
          <w:rtl/>
        </w:rPr>
        <w:t>ه همه</w:t>
      </w:r>
      <w:r w:rsidR="009F5D6E">
        <w:rPr>
          <w:rStyle w:val="Char6"/>
          <w:rtl/>
        </w:rPr>
        <w:t xml:space="preserve"> آن‌ها </w:t>
      </w:r>
      <w:r w:rsidRPr="003124F6">
        <w:rPr>
          <w:rStyle w:val="Char6"/>
          <w:rtl/>
        </w:rPr>
        <w:t>تحت فرمان فرمانده واحد</w:t>
      </w:r>
      <w:r w:rsidR="000E4BC7">
        <w:rPr>
          <w:rStyle w:val="Char6"/>
          <w:rtl/>
        </w:rPr>
        <w:t>ی</w:t>
      </w:r>
      <w:r w:rsidRPr="003124F6">
        <w:rPr>
          <w:rStyle w:val="Char6"/>
          <w:rtl/>
        </w:rPr>
        <w:t xml:space="preserve"> قرار داشته باشند تا</w:t>
      </w:r>
      <w:r w:rsidR="009F5D6E">
        <w:rPr>
          <w:rStyle w:val="Char6"/>
          <w:rtl/>
        </w:rPr>
        <w:t xml:space="preserve"> آن‌ها </w:t>
      </w:r>
      <w:r w:rsidRPr="003124F6">
        <w:rPr>
          <w:rStyle w:val="Char6"/>
          <w:rtl/>
        </w:rPr>
        <w:t>را رهبر</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ند و طبق </w:t>
      </w:r>
      <w:r w:rsidR="000E4BC7">
        <w:rPr>
          <w:rStyle w:val="Char6"/>
          <w:rtl/>
        </w:rPr>
        <w:t>یک</w:t>
      </w:r>
      <w:r w:rsidRPr="003124F6">
        <w:rPr>
          <w:rStyle w:val="Char6"/>
          <w:rtl/>
        </w:rPr>
        <w:t xml:space="preserve"> نقشه </w:t>
      </w:r>
      <w:r w:rsidR="000E4BC7">
        <w:rPr>
          <w:rStyle w:val="Char6"/>
          <w:rtl/>
        </w:rPr>
        <w:t>یک</w:t>
      </w:r>
      <w:r w:rsidRPr="003124F6">
        <w:rPr>
          <w:rStyle w:val="Char6"/>
          <w:rtl/>
        </w:rPr>
        <w:t>پارچه با دشمن بجنگد.</w:t>
      </w:r>
    </w:p>
    <w:p w:rsidR="00241CB2" w:rsidRPr="003124F6" w:rsidRDefault="00241CB2" w:rsidP="00F556E7">
      <w:pPr>
        <w:widowControl w:val="0"/>
        <w:ind w:firstLine="284"/>
        <w:jc w:val="both"/>
        <w:rPr>
          <w:rStyle w:val="Char6"/>
          <w:rtl/>
        </w:rPr>
      </w:pPr>
      <w:r w:rsidRPr="003124F6">
        <w:rPr>
          <w:rStyle w:val="Char6"/>
          <w:rtl/>
        </w:rPr>
        <w:t>لهذا خالد ا</w:t>
      </w:r>
      <w:r w:rsidR="000E4BC7">
        <w:rPr>
          <w:rStyle w:val="Char6"/>
          <w:rtl/>
        </w:rPr>
        <w:t>ی</w:t>
      </w:r>
      <w:r w:rsidRPr="003124F6">
        <w:rPr>
          <w:rStyle w:val="Char6"/>
          <w:rtl/>
        </w:rPr>
        <w:t>ن تا</w:t>
      </w:r>
      <w:r w:rsidR="000E4BC7">
        <w:rPr>
          <w:rStyle w:val="Char6"/>
          <w:rtl/>
        </w:rPr>
        <w:t>ک</w:t>
      </w:r>
      <w:r w:rsidRPr="003124F6">
        <w:rPr>
          <w:rStyle w:val="Char6"/>
          <w:rtl/>
        </w:rPr>
        <w:t>ت</w:t>
      </w:r>
      <w:r w:rsidR="000E4BC7">
        <w:rPr>
          <w:rStyle w:val="Char6"/>
          <w:rtl/>
        </w:rPr>
        <w:t>یک</w:t>
      </w:r>
      <w:r w:rsidRPr="003124F6">
        <w:rPr>
          <w:rStyle w:val="Char6"/>
          <w:rtl/>
        </w:rPr>
        <w:t xml:space="preserve"> جنگ</w:t>
      </w:r>
      <w:r w:rsidR="000E4BC7">
        <w:rPr>
          <w:rStyle w:val="Char6"/>
          <w:rtl/>
        </w:rPr>
        <w:t>ی</w:t>
      </w:r>
      <w:r w:rsidRPr="003124F6">
        <w:rPr>
          <w:rStyle w:val="Char6"/>
          <w:rtl/>
        </w:rPr>
        <w:t xml:space="preserve"> را مخالف مصلحت مسلم</w:t>
      </w:r>
      <w:r w:rsidR="000E4BC7">
        <w:rPr>
          <w:rStyle w:val="Char6"/>
          <w:rtl/>
        </w:rPr>
        <w:t>ی</w:t>
      </w:r>
      <w:r w:rsidRPr="003124F6">
        <w:rPr>
          <w:rStyle w:val="Char6"/>
          <w:rtl/>
        </w:rPr>
        <w:t>ن دانست و فرماندهان و بعض</w:t>
      </w:r>
      <w:r w:rsidR="000E4BC7">
        <w:rPr>
          <w:rStyle w:val="Char6"/>
          <w:rtl/>
        </w:rPr>
        <w:t>ی</w:t>
      </w:r>
      <w:r w:rsidRPr="003124F6">
        <w:rPr>
          <w:rStyle w:val="Char6"/>
          <w:rtl/>
        </w:rPr>
        <w:t xml:space="preserve"> از افراد </w:t>
      </w:r>
      <w:r w:rsidR="000E4BC7">
        <w:rPr>
          <w:rStyle w:val="Char6"/>
          <w:rtl/>
        </w:rPr>
        <w:t>ک</w:t>
      </w:r>
      <w:r w:rsidRPr="003124F6">
        <w:rPr>
          <w:rStyle w:val="Char6"/>
          <w:rtl/>
        </w:rPr>
        <w:t>ارشناس و با نفوذ را نزد خود جمع نمود و در ب</w:t>
      </w:r>
      <w:r w:rsidR="000E4BC7">
        <w:rPr>
          <w:rStyle w:val="Char6"/>
          <w:rtl/>
        </w:rPr>
        <w:t>ی</w:t>
      </w:r>
      <w:r w:rsidRPr="003124F6">
        <w:rPr>
          <w:rStyle w:val="Char6"/>
          <w:rtl/>
        </w:rPr>
        <w:t>ن</w:t>
      </w:r>
      <w:r w:rsidR="009F5D6E">
        <w:rPr>
          <w:rStyle w:val="Char6"/>
          <w:rtl/>
        </w:rPr>
        <w:t xml:space="preserve"> آن‌ها </w:t>
      </w:r>
      <w:r w:rsidRPr="003124F6">
        <w:rPr>
          <w:rStyle w:val="Char6"/>
          <w:rtl/>
        </w:rPr>
        <w:t>بپا خواسته چن</w:t>
      </w:r>
      <w:r w:rsidR="000E4BC7">
        <w:rPr>
          <w:rStyle w:val="Char6"/>
          <w:rtl/>
        </w:rPr>
        <w:t>ی</w:t>
      </w:r>
      <w:r w:rsidRPr="003124F6">
        <w:rPr>
          <w:rStyle w:val="Char6"/>
          <w:rtl/>
        </w:rPr>
        <w:t>ن گفت:</w:t>
      </w:r>
    </w:p>
    <w:p w:rsidR="00241CB2" w:rsidRPr="003124F6" w:rsidRDefault="00241CB2" w:rsidP="00F556E7">
      <w:pPr>
        <w:widowControl w:val="0"/>
        <w:ind w:firstLine="284"/>
        <w:jc w:val="both"/>
        <w:rPr>
          <w:rStyle w:val="Char6"/>
          <w:rtl/>
        </w:rPr>
      </w:pPr>
      <w:r w:rsidRPr="003124F6">
        <w:rPr>
          <w:rStyle w:val="Char6"/>
          <w:rtl/>
        </w:rPr>
        <w:t>«همانا امروز روز مهم</w:t>
      </w:r>
      <w:r w:rsidR="000E4BC7">
        <w:rPr>
          <w:rStyle w:val="Char6"/>
          <w:rtl/>
        </w:rPr>
        <w:t>ی</w:t>
      </w:r>
      <w:r w:rsidRPr="003124F6">
        <w:rPr>
          <w:rStyle w:val="Char6"/>
          <w:rtl/>
        </w:rPr>
        <w:t xml:space="preserve"> از روزها</w:t>
      </w:r>
      <w:r w:rsidR="000E4BC7">
        <w:rPr>
          <w:rStyle w:val="Char6"/>
          <w:rtl/>
        </w:rPr>
        <w:t>ی</w:t>
      </w:r>
      <w:r w:rsidRPr="003124F6">
        <w:rPr>
          <w:rStyle w:val="Char6"/>
          <w:rtl/>
        </w:rPr>
        <w:t xml:space="preserve"> خداست، در چن</w:t>
      </w:r>
      <w:r w:rsidR="000E4BC7">
        <w:rPr>
          <w:rStyle w:val="Char6"/>
          <w:rtl/>
        </w:rPr>
        <w:t>ی</w:t>
      </w:r>
      <w:r w:rsidRPr="003124F6">
        <w:rPr>
          <w:rStyle w:val="Char6"/>
          <w:rtl/>
        </w:rPr>
        <w:t>ن روز</w:t>
      </w:r>
      <w:r w:rsidR="000E4BC7">
        <w:rPr>
          <w:rStyle w:val="Char6"/>
          <w:rtl/>
        </w:rPr>
        <w:t>ی</w:t>
      </w:r>
      <w:r w:rsidRPr="003124F6">
        <w:rPr>
          <w:rStyle w:val="Char6"/>
          <w:rtl/>
        </w:rPr>
        <w:t xml:space="preserve"> نه خودستا</w:t>
      </w:r>
      <w:r w:rsidR="000E4BC7">
        <w:rPr>
          <w:rStyle w:val="Char6"/>
          <w:rtl/>
        </w:rPr>
        <w:t>یی</w:t>
      </w:r>
      <w:r w:rsidRPr="003124F6">
        <w:rPr>
          <w:rStyle w:val="Char6"/>
          <w:rtl/>
        </w:rPr>
        <w:t xml:space="preserve"> شا</w:t>
      </w:r>
      <w:r w:rsidR="000E4BC7">
        <w:rPr>
          <w:rStyle w:val="Char6"/>
          <w:rtl/>
        </w:rPr>
        <w:t>ی</w:t>
      </w:r>
      <w:r w:rsidRPr="003124F6">
        <w:rPr>
          <w:rStyle w:val="Char6"/>
          <w:rtl/>
        </w:rPr>
        <w:t>سته است و نه سر</w:t>
      </w:r>
      <w:r w:rsidR="000E4BC7">
        <w:rPr>
          <w:rStyle w:val="Char6"/>
          <w:rtl/>
        </w:rPr>
        <w:t>ک</w:t>
      </w:r>
      <w:r w:rsidRPr="003124F6">
        <w:rPr>
          <w:rStyle w:val="Char6"/>
          <w:rtl/>
        </w:rPr>
        <w:t>ش</w:t>
      </w:r>
      <w:r w:rsidR="000E4BC7">
        <w:rPr>
          <w:rStyle w:val="Char6"/>
          <w:rtl/>
        </w:rPr>
        <w:t>ی</w:t>
      </w:r>
      <w:r w:rsidRPr="003124F6">
        <w:rPr>
          <w:rStyle w:val="Char6"/>
          <w:rtl/>
        </w:rPr>
        <w:t xml:space="preserve"> رواست. جهاد و </w:t>
      </w:r>
      <w:r w:rsidR="000E4BC7">
        <w:rPr>
          <w:rStyle w:val="Char6"/>
          <w:rtl/>
        </w:rPr>
        <w:t>ک</w:t>
      </w:r>
      <w:r w:rsidRPr="003124F6">
        <w:rPr>
          <w:rStyle w:val="Char6"/>
          <w:rtl/>
        </w:rPr>
        <w:t>وشش خود را از هر گونه شائبه‌ا</w:t>
      </w:r>
      <w:r w:rsidR="000E4BC7">
        <w:rPr>
          <w:rStyle w:val="Char6"/>
          <w:rtl/>
        </w:rPr>
        <w:t>ی</w:t>
      </w:r>
      <w:r w:rsidRPr="003124F6">
        <w:rPr>
          <w:rStyle w:val="Char6"/>
          <w:rtl/>
        </w:rPr>
        <w:t xml:space="preserve"> پا</w:t>
      </w:r>
      <w:r w:rsidR="000E4BC7">
        <w:rPr>
          <w:rStyle w:val="Char6"/>
          <w:rtl/>
        </w:rPr>
        <w:t>ک</w:t>
      </w:r>
      <w:r w:rsidRPr="003124F6">
        <w:rPr>
          <w:rStyle w:val="Char6"/>
          <w:rtl/>
        </w:rPr>
        <w:t xml:space="preserve"> ساز</w:t>
      </w:r>
      <w:r w:rsidR="000E4BC7">
        <w:rPr>
          <w:rStyle w:val="Char6"/>
          <w:rtl/>
        </w:rPr>
        <w:t>ی</w:t>
      </w:r>
      <w:r w:rsidRPr="003124F6">
        <w:rPr>
          <w:rStyle w:val="Char6"/>
          <w:rtl/>
        </w:rPr>
        <w:t>د با جهاد خود خدا را خشنود نما</w:t>
      </w:r>
      <w:r w:rsidR="000E4BC7">
        <w:rPr>
          <w:rStyle w:val="Char6"/>
          <w:rtl/>
        </w:rPr>
        <w:t>یی</w:t>
      </w:r>
      <w:r w:rsidRPr="003124F6">
        <w:rPr>
          <w:rStyle w:val="Char6"/>
          <w:rtl/>
        </w:rPr>
        <w:t xml:space="preserve">د. چه </w:t>
      </w:r>
      <w:r w:rsidR="000E4BC7">
        <w:rPr>
          <w:rStyle w:val="Char6"/>
          <w:rtl/>
        </w:rPr>
        <w:t>ک</w:t>
      </w:r>
      <w:r w:rsidRPr="003124F6">
        <w:rPr>
          <w:rStyle w:val="Char6"/>
          <w:rtl/>
        </w:rPr>
        <w:t>ه امروز فردا</w:t>
      </w:r>
      <w:r w:rsidR="000E4BC7">
        <w:rPr>
          <w:rStyle w:val="Char6"/>
          <w:rtl/>
        </w:rPr>
        <w:t>یی</w:t>
      </w:r>
      <w:r w:rsidRPr="003124F6">
        <w:rPr>
          <w:rStyle w:val="Char6"/>
          <w:rtl/>
        </w:rPr>
        <w:t xml:space="preserve"> دارد و چه فردا</w:t>
      </w:r>
      <w:r w:rsidR="000E4BC7">
        <w:rPr>
          <w:rStyle w:val="Char6"/>
          <w:rtl/>
        </w:rPr>
        <w:t>یی</w:t>
      </w:r>
      <w:r w:rsidRPr="003124F6">
        <w:rPr>
          <w:rStyle w:val="Char6"/>
          <w:rtl/>
        </w:rPr>
        <w:t>؟ فردا</w:t>
      </w:r>
      <w:r w:rsidR="000E4BC7">
        <w:rPr>
          <w:rStyle w:val="Char6"/>
          <w:rtl/>
        </w:rPr>
        <w:t>یی</w:t>
      </w:r>
      <w:r w:rsidRPr="003124F6">
        <w:rPr>
          <w:rStyle w:val="Char6"/>
          <w:rtl/>
        </w:rPr>
        <w:t xml:space="preserve"> </w:t>
      </w:r>
      <w:r w:rsidR="000E4BC7">
        <w:rPr>
          <w:rStyle w:val="Char6"/>
          <w:rtl/>
        </w:rPr>
        <w:t>ک</w:t>
      </w:r>
      <w:r w:rsidRPr="003124F6">
        <w:rPr>
          <w:rStyle w:val="Char6"/>
          <w:rtl/>
        </w:rPr>
        <w:t xml:space="preserve">ه سرنوشت قاطع هر </w:t>
      </w:r>
      <w:r w:rsidR="000E4BC7">
        <w:rPr>
          <w:rStyle w:val="Char6"/>
          <w:rtl/>
        </w:rPr>
        <w:t>یک</w:t>
      </w:r>
      <w:r w:rsidRPr="003124F6">
        <w:rPr>
          <w:rStyle w:val="Char6"/>
          <w:rtl/>
        </w:rPr>
        <w:t xml:space="preserve"> از طرف</w:t>
      </w:r>
      <w:r w:rsidR="000E4BC7">
        <w:rPr>
          <w:rStyle w:val="Char6"/>
          <w:rtl/>
        </w:rPr>
        <w:t>ی</w:t>
      </w:r>
      <w:r w:rsidRPr="003124F6">
        <w:rPr>
          <w:rStyle w:val="Char6"/>
          <w:rtl/>
        </w:rPr>
        <w:t>ن برا</w:t>
      </w:r>
      <w:r w:rsidR="000E4BC7">
        <w:rPr>
          <w:rStyle w:val="Char6"/>
          <w:rtl/>
        </w:rPr>
        <w:t>ی</w:t>
      </w:r>
      <w:r w:rsidRPr="003124F6">
        <w:rPr>
          <w:rStyle w:val="Char6"/>
          <w:rtl/>
        </w:rPr>
        <w:t xml:space="preserve"> هم</w:t>
      </w:r>
      <w:r w:rsidR="000E4BC7">
        <w:rPr>
          <w:rStyle w:val="Char6"/>
          <w:rtl/>
        </w:rPr>
        <w:t>ی</w:t>
      </w:r>
      <w:r w:rsidRPr="003124F6">
        <w:rPr>
          <w:rStyle w:val="Char6"/>
          <w:rtl/>
        </w:rPr>
        <w:t>شه مع</w:t>
      </w:r>
      <w:r w:rsidR="000E4BC7">
        <w:rPr>
          <w:rStyle w:val="Char6"/>
          <w:rtl/>
        </w:rPr>
        <w:t>ی</w:t>
      </w:r>
      <w:r w:rsidRPr="003124F6">
        <w:rPr>
          <w:rStyle w:val="Char6"/>
          <w:rtl/>
        </w:rPr>
        <w:t>ن خواهد شد. با ا</w:t>
      </w:r>
      <w:r w:rsidR="000E4BC7">
        <w:rPr>
          <w:rStyle w:val="Char6"/>
          <w:rtl/>
        </w:rPr>
        <w:t>ی</w:t>
      </w:r>
      <w:r w:rsidRPr="003124F6">
        <w:rPr>
          <w:rStyle w:val="Char6"/>
          <w:rtl/>
        </w:rPr>
        <w:t>ن پرا</w:t>
      </w:r>
      <w:r w:rsidR="000E4BC7">
        <w:rPr>
          <w:rStyle w:val="Char6"/>
          <w:rtl/>
        </w:rPr>
        <w:t>ک</w:t>
      </w:r>
      <w:r w:rsidRPr="003124F6">
        <w:rPr>
          <w:rStyle w:val="Char6"/>
          <w:rtl/>
        </w:rPr>
        <w:t>ندگ</w:t>
      </w:r>
      <w:r w:rsidR="000E4BC7">
        <w:rPr>
          <w:rStyle w:val="Char6"/>
          <w:rtl/>
        </w:rPr>
        <w:t>ی</w:t>
      </w:r>
      <w:r w:rsidRPr="003124F6">
        <w:rPr>
          <w:rStyle w:val="Char6"/>
          <w:rtl/>
        </w:rPr>
        <w:t xml:space="preserve"> </w:t>
      </w:r>
      <w:r w:rsidR="000E4BC7">
        <w:rPr>
          <w:rStyle w:val="Char6"/>
          <w:rtl/>
        </w:rPr>
        <w:t>ک</w:t>
      </w:r>
      <w:r w:rsidRPr="003124F6">
        <w:rPr>
          <w:rStyle w:val="Char6"/>
          <w:rtl/>
        </w:rPr>
        <w:t>ه هر گروه</w:t>
      </w:r>
      <w:r w:rsidR="000E4BC7">
        <w:rPr>
          <w:rStyle w:val="Char6"/>
          <w:rtl/>
        </w:rPr>
        <w:t>ی</w:t>
      </w:r>
      <w:r w:rsidRPr="003124F6">
        <w:rPr>
          <w:rStyle w:val="Char6"/>
          <w:rtl/>
        </w:rPr>
        <w:t xml:space="preserve"> مستقل و جداگانه باشد با دشمن</w:t>
      </w:r>
      <w:r w:rsidR="000E4BC7">
        <w:rPr>
          <w:rStyle w:val="Char6"/>
          <w:rtl/>
        </w:rPr>
        <w:t>ی</w:t>
      </w:r>
      <w:r w:rsidRPr="003124F6">
        <w:rPr>
          <w:rStyle w:val="Char6"/>
          <w:rtl/>
        </w:rPr>
        <w:t xml:space="preserve"> </w:t>
      </w:r>
      <w:r w:rsidR="000E4BC7">
        <w:rPr>
          <w:rStyle w:val="Char6"/>
          <w:rtl/>
        </w:rPr>
        <w:t>ک</w:t>
      </w:r>
      <w:r w:rsidRPr="003124F6">
        <w:rPr>
          <w:rStyle w:val="Char6"/>
          <w:rtl/>
        </w:rPr>
        <w:t>ه با نظم و آمادگ</w:t>
      </w:r>
      <w:r w:rsidR="000E4BC7">
        <w:rPr>
          <w:rStyle w:val="Char6"/>
          <w:rtl/>
        </w:rPr>
        <w:t>ی</w:t>
      </w:r>
      <w:r w:rsidRPr="003124F6">
        <w:rPr>
          <w:rStyle w:val="Char6"/>
          <w:rtl/>
        </w:rPr>
        <w:t xml:space="preserve"> </w:t>
      </w:r>
      <w:r w:rsidR="000E4BC7">
        <w:rPr>
          <w:rStyle w:val="Char6"/>
          <w:rtl/>
        </w:rPr>
        <w:t>ک</w:t>
      </w:r>
      <w:r w:rsidRPr="003124F6">
        <w:rPr>
          <w:rStyle w:val="Char6"/>
          <w:rtl/>
        </w:rPr>
        <w:t>امل با شما م</w:t>
      </w:r>
      <w:r w:rsidR="000E4BC7">
        <w:rPr>
          <w:rStyle w:val="Char6"/>
          <w:rtl/>
        </w:rPr>
        <w:t>ی</w:t>
      </w:r>
      <w:r w:rsidRPr="003124F6">
        <w:rPr>
          <w:rStyle w:val="Char6"/>
          <w:rtl/>
        </w:rPr>
        <w:t>‌جنگد وارد جنگ نشو</w:t>
      </w:r>
      <w:r w:rsidR="000E4BC7">
        <w:rPr>
          <w:rStyle w:val="Char6"/>
          <w:rtl/>
        </w:rPr>
        <w:t>ی</w:t>
      </w:r>
      <w:r w:rsidRPr="003124F6">
        <w:rPr>
          <w:rStyle w:val="Char6"/>
          <w:rtl/>
        </w:rPr>
        <w:t>د، چن</w:t>
      </w:r>
      <w:r w:rsidR="000E4BC7">
        <w:rPr>
          <w:rStyle w:val="Char6"/>
          <w:rtl/>
        </w:rPr>
        <w:t>ی</w:t>
      </w:r>
      <w:r w:rsidRPr="003124F6">
        <w:rPr>
          <w:rStyle w:val="Char6"/>
          <w:rtl/>
        </w:rPr>
        <w:t>ن امر</w:t>
      </w:r>
      <w:r w:rsidR="000E4BC7">
        <w:rPr>
          <w:rStyle w:val="Char6"/>
          <w:rtl/>
        </w:rPr>
        <w:t>ی</w:t>
      </w:r>
      <w:r w:rsidRPr="003124F6">
        <w:rPr>
          <w:rStyle w:val="Char6"/>
          <w:rtl/>
        </w:rPr>
        <w:t xml:space="preserve"> در جنگ و پ</w:t>
      </w:r>
      <w:r w:rsidR="000E4BC7">
        <w:rPr>
          <w:rStyle w:val="Char6"/>
          <w:rtl/>
        </w:rPr>
        <w:t>یک</w:t>
      </w:r>
      <w:r w:rsidRPr="003124F6">
        <w:rPr>
          <w:rStyle w:val="Char6"/>
          <w:rtl/>
        </w:rPr>
        <w:t>ار درست ن</w:t>
      </w:r>
      <w:r w:rsidR="000E4BC7">
        <w:rPr>
          <w:rStyle w:val="Char6"/>
          <w:rtl/>
        </w:rPr>
        <w:t>ی</w:t>
      </w:r>
      <w:r w:rsidRPr="003124F6">
        <w:rPr>
          <w:rStyle w:val="Char6"/>
          <w:rtl/>
        </w:rPr>
        <w:t>ست و نبا</w:t>
      </w:r>
      <w:r w:rsidR="000E4BC7">
        <w:rPr>
          <w:rStyle w:val="Char6"/>
          <w:rtl/>
        </w:rPr>
        <w:t>ی</w:t>
      </w:r>
      <w:r w:rsidRPr="003124F6">
        <w:rPr>
          <w:rStyle w:val="Char6"/>
          <w:rtl/>
        </w:rPr>
        <w:t>د باشد. همانا در پشت سر شما (در مد</w:t>
      </w:r>
      <w:r w:rsidR="000E4BC7">
        <w:rPr>
          <w:rStyle w:val="Char6"/>
          <w:rtl/>
        </w:rPr>
        <w:t>ی</w:t>
      </w:r>
      <w:r w:rsidRPr="003124F6">
        <w:rPr>
          <w:rStyle w:val="Char6"/>
          <w:rtl/>
        </w:rPr>
        <w:t xml:space="preserve">نه) </w:t>
      </w:r>
      <w:r w:rsidR="000E4BC7">
        <w:rPr>
          <w:rStyle w:val="Char6"/>
          <w:rtl/>
        </w:rPr>
        <w:t>ک</w:t>
      </w:r>
      <w:r w:rsidRPr="003124F6">
        <w:rPr>
          <w:rStyle w:val="Char6"/>
          <w:rtl/>
        </w:rPr>
        <w:t>س</w:t>
      </w:r>
      <w:r w:rsidR="000E4BC7">
        <w:rPr>
          <w:rStyle w:val="Char6"/>
          <w:rtl/>
        </w:rPr>
        <w:t>ی</w:t>
      </w:r>
      <w:r w:rsidRPr="003124F6">
        <w:rPr>
          <w:rStyle w:val="Char6"/>
          <w:rtl/>
        </w:rPr>
        <w:t xml:space="preserve"> است </w:t>
      </w:r>
      <w:r w:rsidR="000E4BC7">
        <w:rPr>
          <w:rStyle w:val="Char6"/>
          <w:rtl/>
        </w:rPr>
        <w:t>ک</w:t>
      </w:r>
      <w:r w:rsidRPr="003124F6">
        <w:rPr>
          <w:rStyle w:val="Char6"/>
          <w:rtl/>
        </w:rPr>
        <w:t>ه اگر آنچه شما ا</w:t>
      </w:r>
      <w:r w:rsidR="000E4BC7">
        <w:rPr>
          <w:rStyle w:val="Char6"/>
          <w:rtl/>
        </w:rPr>
        <w:t>ک</w:t>
      </w:r>
      <w:r w:rsidRPr="003124F6">
        <w:rPr>
          <w:rStyle w:val="Char6"/>
          <w:rtl/>
        </w:rPr>
        <w:t>نون در ا</w:t>
      </w:r>
      <w:r w:rsidR="000E4BC7">
        <w:rPr>
          <w:rStyle w:val="Char6"/>
          <w:rtl/>
        </w:rPr>
        <w:t>ی</w:t>
      </w:r>
      <w:r w:rsidRPr="003124F6">
        <w:rPr>
          <w:rStyle w:val="Char6"/>
          <w:rtl/>
        </w:rPr>
        <w:t>نجا م</w:t>
      </w:r>
      <w:r w:rsidR="000E4BC7">
        <w:rPr>
          <w:rStyle w:val="Char6"/>
          <w:rtl/>
        </w:rPr>
        <w:t>ی</w:t>
      </w:r>
      <w:r w:rsidRPr="003124F6">
        <w:rPr>
          <w:rStyle w:val="Char6"/>
          <w:rtl/>
        </w:rPr>
        <w:t>‌دان</w:t>
      </w:r>
      <w:r w:rsidR="000E4BC7">
        <w:rPr>
          <w:rStyle w:val="Char6"/>
          <w:rtl/>
        </w:rPr>
        <w:t>ی</w:t>
      </w:r>
      <w:r w:rsidRPr="003124F6">
        <w:rPr>
          <w:rStyle w:val="Char6"/>
          <w:rtl/>
        </w:rPr>
        <w:t>د او هم در آنجا م</w:t>
      </w:r>
      <w:r w:rsidR="000E4BC7">
        <w:rPr>
          <w:rStyle w:val="Char6"/>
          <w:rtl/>
        </w:rPr>
        <w:t>ی</w:t>
      </w:r>
      <w:r w:rsidRPr="003124F6">
        <w:rPr>
          <w:rStyle w:val="Char6"/>
          <w:rtl/>
        </w:rPr>
        <w:t>‌دانست نم</w:t>
      </w:r>
      <w:r w:rsidR="000E4BC7">
        <w:rPr>
          <w:rStyle w:val="Char6"/>
          <w:rtl/>
        </w:rPr>
        <w:t>ی</w:t>
      </w:r>
      <w:r w:rsidRPr="003124F6">
        <w:rPr>
          <w:rStyle w:val="Char6"/>
          <w:rtl/>
        </w:rPr>
        <w:t>‌گذاشت چن</w:t>
      </w:r>
      <w:r w:rsidR="000E4BC7">
        <w:rPr>
          <w:rStyle w:val="Char6"/>
          <w:rtl/>
        </w:rPr>
        <w:t>ی</w:t>
      </w:r>
      <w:r w:rsidRPr="003124F6">
        <w:rPr>
          <w:rStyle w:val="Char6"/>
          <w:rtl/>
        </w:rPr>
        <w:t xml:space="preserve">ن </w:t>
      </w:r>
      <w:r w:rsidR="000E4BC7">
        <w:rPr>
          <w:rStyle w:val="Char6"/>
          <w:rtl/>
        </w:rPr>
        <w:t>ک</w:t>
      </w:r>
      <w:r w:rsidRPr="003124F6">
        <w:rPr>
          <w:rStyle w:val="Char6"/>
          <w:rtl/>
        </w:rPr>
        <w:t>ن</w:t>
      </w:r>
      <w:r w:rsidR="000E4BC7">
        <w:rPr>
          <w:rStyle w:val="Char6"/>
          <w:rtl/>
        </w:rPr>
        <w:t>ی</w:t>
      </w:r>
      <w:r w:rsidRPr="003124F6">
        <w:rPr>
          <w:rStyle w:val="Char6"/>
          <w:rtl/>
        </w:rPr>
        <w:t>د. ب</w:t>
      </w:r>
      <w:r w:rsidR="000E4BC7">
        <w:rPr>
          <w:rStyle w:val="Char6"/>
          <w:rtl/>
        </w:rPr>
        <w:t>ی</w:t>
      </w:r>
      <w:r w:rsidRPr="003124F6">
        <w:rPr>
          <w:rStyle w:val="Char6"/>
          <w:rtl/>
        </w:rPr>
        <w:t>ا</w:t>
      </w:r>
      <w:r w:rsidR="000E4BC7">
        <w:rPr>
          <w:rStyle w:val="Char6"/>
          <w:rtl/>
        </w:rPr>
        <w:t>یی</w:t>
      </w:r>
      <w:r w:rsidRPr="003124F6">
        <w:rPr>
          <w:rStyle w:val="Char6"/>
          <w:rtl/>
        </w:rPr>
        <w:t xml:space="preserve">د </w:t>
      </w:r>
      <w:r w:rsidR="000E4BC7">
        <w:rPr>
          <w:rStyle w:val="Char6"/>
          <w:rtl/>
        </w:rPr>
        <w:t>ک</w:t>
      </w:r>
      <w:r w:rsidRPr="003124F6">
        <w:rPr>
          <w:rStyle w:val="Char6"/>
          <w:rtl/>
        </w:rPr>
        <w:t>ار</w:t>
      </w:r>
      <w:r w:rsidR="000E4BC7">
        <w:rPr>
          <w:rStyle w:val="Char6"/>
          <w:rtl/>
        </w:rPr>
        <w:t>ی</w:t>
      </w:r>
      <w:r w:rsidRPr="003124F6">
        <w:rPr>
          <w:rStyle w:val="Char6"/>
          <w:rtl/>
        </w:rPr>
        <w:t xml:space="preserve"> </w:t>
      </w:r>
      <w:r w:rsidR="000E4BC7">
        <w:rPr>
          <w:rStyle w:val="Char6"/>
          <w:rtl/>
        </w:rPr>
        <w:t>ک</w:t>
      </w:r>
      <w:r w:rsidRPr="003124F6">
        <w:rPr>
          <w:rStyle w:val="Char6"/>
          <w:rtl/>
        </w:rPr>
        <w:t>ن</w:t>
      </w:r>
      <w:r w:rsidR="000E4BC7">
        <w:rPr>
          <w:rStyle w:val="Char6"/>
          <w:rtl/>
        </w:rPr>
        <w:t>ی</w:t>
      </w:r>
      <w:r w:rsidRPr="003124F6">
        <w:rPr>
          <w:rStyle w:val="Char6"/>
          <w:rtl/>
        </w:rPr>
        <w:t xml:space="preserve">د </w:t>
      </w:r>
      <w:r w:rsidR="000E4BC7">
        <w:rPr>
          <w:rStyle w:val="Char6"/>
          <w:rtl/>
        </w:rPr>
        <w:t>ک</w:t>
      </w:r>
      <w:r w:rsidRPr="003124F6">
        <w:rPr>
          <w:rStyle w:val="Char6"/>
          <w:rtl/>
        </w:rPr>
        <w:t>ه گرچه دستور نداده ول</w:t>
      </w:r>
      <w:r w:rsidR="000E4BC7">
        <w:rPr>
          <w:rStyle w:val="Char6"/>
          <w:rtl/>
        </w:rPr>
        <w:t>ی</w:t>
      </w:r>
      <w:r w:rsidRPr="003124F6">
        <w:rPr>
          <w:rStyle w:val="Char6"/>
          <w:rtl/>
        </w:rPr>
        <w:t xml:space="preserve"> شما م</w:t>
      </w:r>
      <w:r w:rsidR="000E4BC7">
        <w:rPr>
          <w:rStyle w:val="Char6"/>
          <w:rtl/>
        </w:rPr>
        <w:t>ی</w:t>
      </w:r>
      <w:r w:rsidRPr="003124F6">
        <w:rPr>
          <w:rStyle w:val="Char6"/>
          <w:rtl/>
        </w:rPr>
        <w:t>‌دان</w:t>
      </w:r>
      <w:r w:rsidR="000E4BC7">
        <w:rPr>
          <w:rStyle w:val="Char6"/>
          <w:rtl/>
        </w:rPr>
        <w:t>ی</w:t>
      </w:r>
      <w:r w:rsidRPr="003124F6">
        <w:rPr>
          <w:rStyle w:val="Char6"/>
          <w:rtl/>
        </w:rPr>
        <w:t xml:space="preserve">د </w:t>
      </w:r>
      <w:r w:rsidR="000E4BC7">
        <w:rPr>
          <w:rStyle w:val="Char6"/>
          <w:rtl/>
        </w:rPr>
        <w:t>ک</w:t>
      </w:r>
      <w:r w:rsidRPr="003124F6">
        <w:rPr>
          <w:rStyle w:val="Char6"/>
          <w:rtl/>
        </w:rPr>
        <w:t>ه اگر از وضع شما آگاه بود، فرموده‌اش چن</w:t>
      </w:r>
      <w:r w:rsidR="000E4BC7">
        <w:rPr>
          <w:rStyle w:val="Char6"/>
          <w:rtl/>
        </w:rPr>
        <w:t>ی</w:t>
      </w:r>
      <w:r w:rsidRPr="003124F6">
        <w:rPr>
          <w:rStyle w:val="Char6"/>
          <w:rtl/>
        </w:rPr>
        <w:t>ن بود و ا</w:t>
      </w:r>
      <w:r w:rsidR="000E4BC7">
        <w:rPr>
          <w:rStyle w:val="Char6"/>
          <w:rtl/>
        </w:rPr>
        <w:t>ی</w:t>
      </w:r>
      <w:r w:rsidRPr="003124F6">
        <w:rPr>
          <w:rStyle w:val="Char6"/>
          <w:rtl/>
        </w:rPr>
        <w:t>ن چن</w:t>
      </w:r>
      <w:r w:rsidR="000E4BC7">
        <w:rPr>
          <w:rStyle w:val="Char6"/>
          <w:rtl/>
        </w:rPr>
        <w:t>ی</w:t>
      </w:r>
      <w:r w:rsidRPr="003124F6">
        <w:rPr>
          <w:rStyle w:val="Char6"/>
          <w:rtl/>
        </w:rPr>
        <w:t>ن دوست م</w:t>
      </w:r>
      <w:r w:rsidR="000E4BC7">
        <w:rPr>
          <w:rStyle w:val="Char6"/>
          <w:rtl/>
        </w:rPr>
        <w:t>ی</w:t>
      </w:r>
      <w:r w:rsidRPr="003124F6">
        <w:rPr>
          <w:rStyle w:val="Char6"/>
          <w:rtl/>
        </w:rPr>
        <w:t>‌داشت»</w:t>
      </w:r>
      <w:r w:rsidRPr="00EE34D5">
        <w:rPr>
          <w:rStyle w:val="Char6"/>
          <w:rFonts w:eastAsia="SimSun"/>
          <w:vertAlign w:val="superscript"/>
          <w:rtl/>
        </w:rPr>
        <w:footnoteReference w:id="34"/>
      </w:r>
      <w:r w:rsidRPr="003124F6">
        <w:rPr>
          <w:rStyle w:val="Char6"/>
          <w:rtl/>
        </w:rPr>
        <w:t>.</w:t>
      </w:r>
    </w:p>
    <w:p w:rsidR="00241CB2" w:rsidRPr="004B7851" w:rsidRDefault="00241CB2" w:rsidP="004B7851">
      <w:pPr>
        <w:pStyle w:val="a8"/>
        <w:rPr>
          <w:rtl/>
        </w:rPr>
      </w:pPr>
      <w:bookmarkStart w:id="110" w:name="_Toc341627264"/>
      <w:bookmarkStart w:id="111" w:name="_Toc341627485"/>
      <w:bookmarkStart w:id="112" w:name="_Toc440798932"/>
      <w:r w:rsidRPr="004B7851">
        <w:rPr>
          <w:rtl/>
        </w:rPr>
        <w:t>طرح خالد برا</w:t>
      </w:r>
      <w:r w:rsidR="000E4BC7">
        <w:rPr>
          <w:rtl/>
        </w:rPr>
        <w:t>ی</w:t>
      </w:r>
      <w:r w:rsidRPr="004B7851">
        <w:rPr>
          <w:rtl/>
        </w:rPr>
        <w:t xml:space="preserve"> فرمانده</w:t>
      </w:r>
      <w:r w:rsidR="000E4BC7">
        <w:rPr>
          <w:rtl/>
        </w:rPr>
        <w:t>ی</w:t>
      </w:r>
      <w:bookmarkEnd w:id="110"/>
      <w:bookmarkEnd w:id="111"/>
      <w:bookmarkEnd w:id="112"/>
    </w:p>
    <w:p w:rsidR="00241CB2" w:rsidRPr="003124F6" w:rsidRDefault="00241CB2" w:rsidP="00F556E7">
      <w:pPr>
        <w:widowControl w:val="0"/>
        <w:ind w:firstLine="284"/>
        <w:jc w:val="both"/>
        <w:rPr>
          <w:rStyle w:val="Char6"/>
          <w:rtl/>
        </w:rPr>
      </w:pPr>
      <w:r w:rsidRPr="003124F6">
        <w:rPr>
          <w:rStyle w:val="Char6"/>
          <w:rtl/>
        </w:rPr>
        <w:t>چون خطبه معقول و گ</w:t>
      </w:r>
      <w:r w:rsidR="000E4BC7">
        <w:rPr>
          <w:rStyle w:val="Char6"/>
          <w:rtl/>
        </w:rPr>
        <w:t>ی</w:t>
      </w:r>
      <w:r w:rsidRPr="003124F6">
        <w:rPr>
          <w:rStyle w:val="Char6"/>
          <w:rtl/>
        </w:rPr>
        <w:t>را</w:t>
      </w:r>
      <w:r w:rsidR="000E4BC7">
        <w:rPr>
          <w:rStyle w:val="Char6"/>
          <w:rtl/>
        </w:rPr>
        <w:t>ی</w:t>
      </w:r>
      <w:r w:rsidRPr="003124F6">
        <w:rPr>
          <w:rStyle w:val="Char6"/>
          <w:rtl/>
        </w:rPr>
        <w:t xml:space="preserve"> خالد مورد قبول و تحس</w:t>
      </w:r>
      <w:r w:rsidR="000E4BC7">
        <w:rPr>
          <w:rStyle w:val="Char6"/>
          <w:rtl/>
        </w:rPr>
        <w:t>ی</w:t>
      </w:r>
      <w:r w:rsidRPr="003124F6">
        <w:rPr>
          <w:rStyle w:val="Char6"/>
          <w:rtl/>
        </w:rPr>
        <w:t>ن مستمع</w:t>
      </w:r>
      <w:r w:rsidR="000E4BC7">
        <w:rPr>
          <w:rStyle w:val="Char6"/>
          <w:rtl/>
        </w:rPr>
        <w:t>ی</w:t>
      </w:r>
      <w:r w:rsidRPr="003124F6">
        <w:rPr>
          <w:rStyle w:val="Char6"/>
          <w:rtl/>
        </w:rPr>
        <w:t>ن قرار گرفت، گفتند: پس هر نقشه‌ا</w:t>
      </w:r>
      <w:r w:rsidR="000E4BC7">
        <w:rPr>
          <w:rStyle w:val="Char6"/>
          <w:rtl/>
        </w:rPr>
        <w:t>ی</w:t>
      </w:r>
      <w:r w:rsidRPr="003124F6">
        <w:rPr>
          <w:rStyle w:val="Char6"/>
          <w:rtl/>
        </w:rPr>
        <w:t xml:space="preserve"> </w:t>
      </w:r>
      <w:r w:rsidR="000E4BC7">
        <w:rPr>
          <w:rStyle w:val="Char6"/>
          <w:rtl/>
        </w:rPr>
        <w:t>ک</w:t>
      </w:r>
      <w:r w:rsidRPr="003124F6">
        <w:rPr>
          <w:rStyle w:val="Char6"/>
          <w:rtl/>
        </w:rPr>
        <w:t>ه صلاح م</w:t>
      </w:r>
      <w:r w:rsidR="000E4BC7">
        <w:rPr>
          <w:rStyle w:val="Char6"/>
          <w:rtl/>
        </w:rPr>
        <w:t>ی</w:t>
      </w:r>
      <w:r w:rsidRPr="003124F6">
        <w:rPr>
          <w:rStyle w:val="Char6"/>
          <w:rtl/>
        </w:rPr>
        <w:t>‌دان</w:t>
      </w:r>
      <w:r w:rsidR="000E4BC7">
        <w:rPr>
          <w:rStyle w:val="Char6"/>
          <w:rtl/>
        </w:rPr>
        <w:t>ی</w:t>
      </w:r>
      <w:r w:rsidRPr="003124F6">
        <w:rPr>
          <w:rStyle w:val="Char6"/>
          <w:rtl/>
        </w:rPr>
        <w:t xml:space="preserve"> بگو. گفت: تمام مسلم</w:t>
      </w:r>
      <w:r w:rsidR="000E4BC7">
        <w:rPr>
          <w:rStyle w:val="Char6"/>
          <w:rtl/>
        </w:rPr>
        <w:t>ی</w:t>
      </w:r>
      <w:r w:rsidRPr="003124F6">
        <w:rPr>
          <w:rStyle w:val="Char6"/>
          <w:rtl/>
        </w:rPr>
        <w:t>ن با</w:t>
      </w:r>
      <w:r w:rsidR="000E4BC7">
        <w:rPr>
          <w:rStyle w:val="Char6"/>
          <w:rtl/>
        </w:rPr>
        <w:t>ی</w:t>
      </w:r>
      <w:r w:rsidRPr="003124F6">
        <w:rPr>
          <w:rStyle w:val="Char6"/>
          <w:rtl/>
        </w:rPr>
        <w:t>د تحت ق</w:t>
      </w:r>
      <w:r w:rsidR="000E4BC7">
        <w:rPr>
          <w:rStyle w:val="Char6"/>
          <w:rtl/>
        </w:rPr>
        <w:t>ی</w:t>
      </w:r>
      <w:r w:rsidRPr="003124F6">
        <w:rPr>
          <w:rStyle w:val="Char6"/>
          <w:rtl/>
        </w:rPr>
        <w:t xml:space="preserve">ادت و فرمان </w:t>
      </w:r>
      <w:r w:rsidR="000E4BC7">
        <w:rPr>
          <w:rStyle w:val="Char6"/>
          <w:rtl/>
        </w:rPr>
        <w:t>یک</w:t>
      </w:r>
      <w:r w:rsidRPr="003124F6">
        <w:rPr>
          <w:rStyle w:val="Char6"/>
          <w:rtl/>
        </w:rPr>
        <w:t xml:space="preserve"> سرفرمانده بجنگند. ا</w:t>
      </w:r>
      <w:r w:rsidR="000E4BC7">
        <w:rPr>
          <w:rStyle w:val="Char6"/>
          <w:rtl/>
        </w:rPr>
        <w:t>ی</w:t>
      </w:r>
      <w:r w:rsidRPr="003124F6">
        <w:rPr>
          <w:rStyle w:val="Char6"/>
          <w:rtl/>
        </w:rPr>
        <w:t>ن سر فرمانده</w:t>
      </w:r>
      <w:r w:rsidR="000E4BC7">
        <w:rPr>
          <w:rStyle w:val="Char6"/>
          <w:rtl/>
        </w:rPr>
        <w:t>ی</w:t>
      </w:r>
      <w:r w:rsidRPr="003124F6">
        <w:rPr>
          <w:rStyle w:val="Char6"/>
          <w:rtl/>
        </w:rPr>
        <w:t xml:space="preserve"> با</w:t>
      </w:r>
      <w:r w:rsidR="000E4BC7">
        <w:rPr>
          <w:rStyle w:val="Char6"/>
          <w:rtl/>
        </w:rPr>
        <w:t>ی</w:t>
      </w:r>
      <w:r w:rsidRPr="003124F6">
        <w:rPr>
          <w:rStyle w:val="Char6"/>
          <w:rtl/>
        </w:rPr>
        <w:t>د ب</w:t>
      </w:r>
      <w:r w:rsidR="000E4BC7">
        <w:rPr>
          <w:rStyle w:val="Char6"/>
          <w:rtl/>
        </w:rPr>
        <w:t>ی</w:t>
      </w:r>
      <w:r w:rsidRPr="003124F6">
        <w:rPr>
          <w:rStyle w:val="Char6"/>
          <w:rtl/>
        </w:rPr>
        <w:t>ن فرماندهان متعدد</w:t>
      </w:r>
      <w:r w:rsidR="000E4BC7">
        <w:rPr>
          <w:rStyle w:val="Char6"/>
          <w:rtl/>
        </w:rPr>
        <w:t>ی</w:t>
      </w:r>
      <w:r w:rsidRPr="003124F6">
        <w:rPr>
          <w:rStyle w:val="Char6"/>
          <w:rtl/>
        </w:rPr>
        <w:t xml:space="preserve"> </w:t>
      </w:r>
      <w:r w:rsidR="000E4BC7">
        <w:rPr>
          <w:rStyle w:val="Char6"/>
          <w:rtl/>
        </w:rPr>
        <w:t>ک</w:t>
      </w:r>
      <w:r w:rsidRPr="003124F6">
        <w:rPr>
          <w:rStyle w:val="Char6"/>
          <w:rtl/>
        </w:rPr>
        <w:t>ه ا</w:t>
      </w:r>
      <w:r w:rsidR="000E4BC7">
        <w:rPr>
          <w:rStyle w:val="Char6"/>
          <w:rtl/>
        </w:rPr>
        <w:t>ک</w:t>
      </w:r>
      <w:r w:rsidRPr="003124F6">
        <w:rPr>
          <w:rStyle w:val="Char6"/>
          <w:rtl/>
        </w:rPr>
        <w:t>نون ا</w:t>
      </w:r>
      <w:r w:rsidR="000E4BC7">
        <w:rPr>
          <w:rStyle w:val="Char6"/>
          <w:rtl/>
        </w:rPr>
        <w:t>ی</w:t>
      </w:r>
      <w:r w:rsidRPr="003124F6">
        <w:rPr>
          <w:rStyle w:val="Char6"/>
          <w:rtl/>
        </w:rPr>
        <w:t>ن سمت دارند روز به روز به نوبت دست به دست گردد و در اول</w:t>
      </w:r>
      <w:r w:rsidR="000E4BC7">
        <w:rPr>
          <w:rStyle w:val="Char6"/>
          <w:rtl/>
        </w:rPr>
        <w:t>ی</w:t>
      </w:r>
      <w:r w:rsidRPr="003124F6">
        <w:rPr>
          <w:rStyle w:val="Char6"/>
          <w:rtl/>
        </w:rPr>
        <w:t>ن روز شروع جنگ به خودم واگذار نما</w:t>
      </w:r>
      <w:r w:rsidR="000E4BC7">
        <w:rPr>
          <w:rStyle w:val="Char6"/>
          <w:rtl/>
        </w:rPr>
        <w:t>یی</w:t>
      </w:r>
      <w:r w:rsidRPr="003124F6">
        <w:rPr>
          <w:rStyle w:val="Char6"/>
          <w:rtl/>
        </w:rPr>
        <w:t>د.</w:t>
      </w:r>
    </w:p>
    <w:p w:rsidR="00241CB2" w:rsidRPr="003124F6" w:rsidRDefault="00241CB2" w:rsidP="00F556E7">
      <w:pPr>
        <w:widowControl w:val="0"/>
        <w:ind w:firstLine="284"/>
        <w:jc w:val="both"/>
        <w:rPr>
          <w:rStyle w:val="Char6"/>
          <w:rtl/>
        </w:rPr>
      </w:pPr>
      <w:r w:rsidRPr="003124F6">
        <w:rPr>
          <w:rStyle w:val="Char6"/>
          <w:rtl/>
        </w:rPr>
        <w:t>ا</w:t>
      </w:r>
      <w:r w:rsidR="000E4BC7">
        <w:rPr>
          <w:rStyle w:val="Char6"/>
          <w:rtl/>
        </w:rPr>
        <w:t>ی</w:t>
      </w:r>
      <w:r w:rsidRPr="003124F6">
        <w:rPr>
          <w:rStyle w:val="Char6"/>
          <w:rtl/>
        </w:rPr>
        <w:t>ن پ</w:t>
      </w:r>
      <w:r w:rsidR="000E4BC7">
        <w:rPr>
          <w:rStyle w:val="Char6"/>
          <w:rtl/>
        </w:rPr>
        <w:t>ی</w:t>
      </w:r>
      <w:r w:rsidRPr="003124F6">
        <w:rPr>
          <w:rStyle w:val="Char6"/>
          <w:rtl/>
        </w:rPr>
        <w:t>شنهاد مورد موافقت حاضر</w:t>
      </w:r>
      <w:r w:rsidR="000E4BC7">
        <w:rPr>
          <w:rStyle w:val="Char6"/>
          <w:rtl/>
        </w:rPr>
        <w:t>ی</w:t>
      </w:r>
      <w:r w:rsidRPr="003124F6">
        <w:rPr>
          <w:rStyle w:val="Char6"/>
          <w:rtl/>
        </w:rPr>
        <w:t>ن واقع و متفقاً او را به سر فرمانده</w:t>
      </w:r>
      <w:r w:rsidR="000E4BC7">
        <w:rPr>
          <w:rStyle w:val="Char6"/>
          <w:rtl/>
        </w:rPr>
        <w:t>ی</w:t>
      </w:r>
      <w:r w:rsidRPr="003124F6">
        <w:rPr>
          <w:rStyle w:val="Char6"/>
          <w:rtl/>
        </w:rPr>
        <w:t xml:space="preserve"> در روز اول جنگ طبق نظر خالد با</w:t>
      </w:r>
      <w:r w:rsidR="000E4BC7">
        <w:rPr>
          <w:rStyle w:val="Char6"/>
          <w:rtl/>
        </w:rPr>
        <w:t>ی</w:t>
      </w:r>
      <w:r w:rsidRPr="003124F6">
        <w:rPr>
          <w:rStyle w:val="Char6"/>
          <w:rtl/>
        </w:rPr>
        <w:t>د تع</w:t>
      </w:r>
      <w:r w:rsidR="000E4BC7">
        <w:rPr>
          <w:rStyle w:val="Char6"/>
          <w:rtl/>
        </w:rPr>
        <w:t>یی</w:t>
      </w:r>
      <w:r w:rsidRPr="003124F6">
        <w:rPr>
          <w:rStyle w:val="Char6"/>
          <w:rtl/>
        </w:rPr>
        <w:t>ن و شروع شود برگز</w:t>
      </w:r>
      <w:r w:rsidR="000E4BC7">
        <w:rPr>
          <w:rStyle w:val="Char6"/>
          <w:rtl/>
        </w:rPr>
        <w:t>ی</w:t>
      </w:r>
      <w:r w:rsidRPr="003124F6">
        <w:rPr>
          <w:rStyle w:val="Char6"/>
          <w:rtl/>
        </w:rPr>
        <w:t>دند.</w:t>
      </w:r>
    </w:p>
    <w:p w:rsidR="00241CB2" w:rsidRPr="004B7851" w:rsidRDefault="00241CB2" w:rsidP="004B7851">
      <w:pPr>
        <w:pStyle w:val="a8"/>
        <w:rPr>
          <w:rtl/>
        </w:rPr>
      </w:pPr>
      <w:bookmarkStart w:id="113" w:name="_Toc341627265"/>
      <w:bookmarkStart w:id="114" w:name="_Toc341627486"/>
      <w:bookmarkStart w:id="115" w:name="_Toc440798933"/>
      <w:r w:rsidRPr="004B7851">
        <w:rPr>
          <w:rtl/>
        </w:rPr>
        <w:t>نقد و ارز</w:t>
      </w:r>
      <w:r w:rsidR="000E4BC7">
        <w:rPr>
          <w:rtl/>
        </w:rPr>
        <w:t>ی</w:t>
      </w:r>
      <w:r w:rsidRPr="004B7851">
        <w:rPr>
          <w:rtl/>
        </w:rPr>
        <w:t>اب</w:t>
      </w:r>
      <w:r w:rsidR="000E4BC7">
        <w:rPr>
          <w:rtl/>
        </w:rPr>
        <w:t>ی</w:t>
      </w:r>
      <w:r w:rsidRPr="004B7851">
        <w:rPr>
          <w:rtl/>
        </w:rPr>
        <w:t xml:space="preserve"> ماجرا</w:t>
      </w:r>
      <w:r w:rsidR="000E4BC7">
        <w:rPr>
          <w:rtl/>
        </w:rPr>
        <w:t>ی</w:t>
      </w:r>
      <w:r w:rsidRPr="004B7851">
        <w:rPr>
          <w:rtl/>
        </w:rPr>
        <w:t xml:space="preserve"> فوق</w:t>
      </w:r>
      <w:bookmarkEnd w:id="113"/>
      <w:bookmarkEnd w:id="114"/>
      <w:bookmarkEnd w:id="115"/>
    </w:p>
    <w:p w:rsidR="00241CB2" w:rsidRPr="003124F6" w:rsidRDefault="00241CB2" w:rsidP="00516CCB">
      <w:pPr>
        <w:widowControl w:val="0"/>
        <w:ind w:firstLine="284"/>
        <w:jc w:val="both"/>
        <w:rPr>
          <w:rStyle w:val="Char6"/>
          <w:rtl/>
        </w:rPr>
      </w:pPr>
      <w:r w:rsidRPr="003124F6">
        <w:rPr>
          <w:rStyle w:val="Char6"/>
          <w:rtl/>
        </w:rPr>
        <w:t>به نظر من: گرچه ا</w:t>
      </w:r>
      <w:r w:rsidR="000E4BC7">
        <w:rPr>
          <w:rStyle w:val="Char6"/>
          <w:rtl/>
        </w:rPr>
        <w:t>ی</w:t>
      </w:r>
      <w:r w:rsidRPr="003124F6">
        <w:rPr>
          <w:rStyle w:val="Char6"/>
          <w:rtl/>
        </w:rPr>
        <w:t>ن روا</w:t>
      </w:r>
      <w:r w:rsidR="000E4BC7">
        <w:rPr>
          <w:rStyle w:val="Char6"/>
          <w:rtl/>
        </w:rPr>
        <w:t>ی</w:t>
      </w:r>
      <w:r w:rsidRPr="003124F6">
        <w:rPr>
          <w:rStyle w:val="Char6"/>
          <w:rtl/>
        </w:rPr>
        <w:t>ت تار</w:t>
      </w:r>
      <w:r w:rsidR="000E4BC7">
        <w:rPr>
          <w:rStyle w:val="Char6"/>
          <w:rtl/>
        </w:rPr>
        <w:t>ی</w:t>
      </w:r>
      <w:r w:rsidRPr="003124F6">
        <w:rPr>
          <w:rStyle w:val="Char6"/>
          <w:rtl/>
        </w:rPr>
        <w:t>خ</w:t>
      </w:r>
      <w:r w:rsidR="000E4BC7">
        <w:rPr>
          <w:rStyle w:val="Char6"/>
          <w:rtl/>
        </w:rPr>
        <w:t>ی</w:t>
      </w:r>
      <w:r w:rsidRPr="003124F6">
        <w:rPr>
          <w:rStyle w:val="Char6"/>
          <w:rtl/>
        </w:rPr>
        <w:t xml:space="preserve"> </w:t>
      </w:r>
      <w:r w:rsidR="000E4BC7">
        <w:rPr>
          <w:rStyle w:val="Char6"/>
          <w:rtl/>
        </w:rPr>
        <w:t>ک</w:t>
      </w:r>
      <w:r w:rsidRPr="003124F6">
        <w:rPr>
          <w:rStyle w:val="Char6"/>
          <w:rtl/>
        </w:rPr>
        <w:t>ه م</w:t>
      </w:r>
      <w:r w:rsidR="000E4BC7">
        <w:rPr>
          <w:rStyle w:val="Char6"/>
          <w:rtl/>
        </w:rPr>
        <w:t>ی</w:t>
      </w:r>
      <w:r w:rsidRPr="003124F6">
        <w:rPr>
          <w:rStyle w:val="Char6"/>
          <w:rtl/>
        </w:rPr>
        <w:t>‌گو</w:t>
      </w:r>
      <w:r w:rsidR="000E4BC7">
        <w:rPr>
          <w:rStyle w:val="Char6"/>
          <w:rtl/>
        </w:rPr>
        <w:t>ی</w:t>
      </w:r>
      <w:r w:rsidRPr="003124F6">
        <w:rPr>
          <w:rStyle w:val="Char6"/>
          <w:rtl/>
        </w:rPr>
        <w:t>ند خالد چن</w:t>
      </w:r>
      <w:r w:rsidR="000E4BC7">
        <w:rPr>
          <w:rStyle w:val="Char6"/>
          <w:rtl/>
        </w:rPr>
        <w:t>ی</w:t>
      </w:r>
      <w:r w:rsidRPr="003124F6">
        <w:rPr>
          <w:rStyle w:val="Char6"/>
          <w:rtl/>
        </w:rPr>
        <w:t>ن گفت و چن</w:t>
      </w:r>
      <w:r w:rsidR="000E4BC7">
        <w:rPr>
          <w:rStyle w:val="Char6"/>
          <w:rtl/>
        </w:rPr>
        <w:t>ی</w:t>
      </w:r>
      <w:r w:rsidRPr="003124F6">
        <w:rPr>
          <w:rStyle w:val="Char6"/>
          <w:rtl/>
        </w:rPr>
        <w:t xml:space="preserve">ن </w:t>
      </w:r>
      <w:r w:rsidR="000E4BC7">
        <w:rPr>
          <w:rStyle w:val="Char6"/>
          <w:rtl/>
        </w:rPr>
        <w:t>ک</w:t>
      </w:r>
      <w:r w:rsidRPr="003124F6">
        <w:rPr>
          <w:rStyle w:val="Char6"/>
          <w:rtl/>
        </w:rPr>
        <w:t>رد و خودش خود را ام</w:t>
      </w:r>
      <w:r w:rsidR="000E4BC7">
        <w:rPr>
          <w:rStyle w:val="Char6"/>
          <w:rtl/>
        </w:rPr>
        <w:t>ی</w:t>
      </w:r>
      <w:r w:rsidRPr="003124F6">
        <w:rPr>
          <w:rStyle w:val="Char6"/>
          <w:rtl/>
        </w:rPr>
        <w:t xml:space="preserve">ر و فرمانده </w:t>
      </w:r>
      <w:r w:rsidR="000E4BC7">
        <w:rPr>
          <w:rStyle w:val="Char6"/>
          <w:rtl/>
        </w:rPr>
        <w:t>ک</w:t>
      </w:r>
      <w:r w:rsidRPr="003124F6">
        <w:rPr>
          <w:rStyle w:val="Char6"/>
          <w:rtl/>
        </w:rPr>
        <w:t>ل لش</w:t>
      </w:r>
      <w:r w:rsidR="000E4BC7">
        <w:rPr>
          <w:rStyle w:val="Char6"/>
          <w:rtl/>
        </w:rPr>
        <w:t>ک</w:t>
      </w:r>
      <w:r w:rsidRPr="003124F6">
        <w:rPr>
          <w:rStyle w:val="Char6"/>
          <w:rtl/>
        </w:rPr>
        <w:t>ر مسلم</w:t>
      </w:r>
      <w:r w:rsidR="000E4BC7">
        <w:rPr>
          <w:rStyle w:val="Char6"/>
          <w:rtl/>
        </w:rPr>
        <w:t>ی</w:t>
      </w:r>
      <w:r w:rsidRPr="003124F6">
        <w:rPr>
          <w:rStyle w:val="Char6"/>
          <w:rtl/>
        </w:rPr>
        <w:t>ن برا</w:t>
      </w:r>
      <w:r w:rsidR="000E4BC7">
        <w:rPr>
          <w:rStyle w:val="Char6"/>
          <w:rtl/>
        </w:rPr>
        <w:t>ی</w:t>
      </w:r>
      <w:r w:rsidRPr="003124F6">
        <w:rPr>
          <w:rStyle w:val="Char6"/>
          <w:rtl/>
        </w:rPr>
        <w:t xml:space="preserve"> روز اول جنگ قرار داد در غالب توار</w:t>
      </w:r>
      <w:r w:rsidR="000E4BC7">
        <w:rPr>
          <w:rStyle w:val="Char6"/>
          <w:rtl/>
        </w:rPr>
        <w:t>ی</w:t>
      </w:r>
      <w:r w:rsidRPr="003124F6">
        <w:rPr>
          <w:rStyle w:val="Char6"/>
          <w:rtl/>
        </w:rPr>
        <w:t>خ د</w:t>
      </w:r>
      <w:r w:rsidR="000E4BC7">
        <w:rPr>
          <w:rStyle w:val="Char6"/>
          <w:rtl/>
        </w:rPr>
        <w:t>ی</w:t>
      </w:r>
      <w:r w:rsidRPr="003124F6">
        <w:rPr>
          <w:rStyle w:val="Char6"/>
          <w:rtl/>
        </w:rPr>
        <w:t>ده م</w:t>
      </w:r>
      <w:r w:rsidR="000E4BC7">
        <w:rPr>
          <w:rStyle w:val="Char6"/>
          <w:rtl/>
        </w:rPr>
        <w:t>ی</w:t>
      </w:r>
      <w:r w:rsidRPr="003124F6">
        <w:rPr>
          <w:rStyle w:val="Char6"/>
          <w:rtl/>
        </w:rPr>
        <w:t>‌شود و حت</w:t>
      </w:r>
      <w:r w:rsidR="000E4BC7">
        <w:rPr>
          <w:rStyle w:val="Char6"/>
          <w:rtl/>
        </w:rPr>
        <w:t>ی</w:t>
      </w:r>
      <w:r w:rsidRPr="003124F6">
        <w:rPr>
          <w:rStyle w:val="Char6"/>
          <w:rtl/>
        </w:rPr>
        <w:t xml:space="preserve"> متأسفانه د</w:t>
      </w:r>
      <w:r w:rsidR="000E4BC7">
        <w:rPr>
          <w:rStyle w:val="Char6"/>
          <w:rtl/>
        </w:rPr>
        <w:t>ک</w:t>
      </w:r>
      <w:r w:rsidRPr="003124F6">
        <w:rPr>
          <w:rStyle w:val="Char6"/>
          <w:rtl/>
        </w:rPr>
        <w:t>تر محمد فر</w:t>
      </w:r>
      <w:r w:rsidR="000E4BC7">
        <w:rPr>
          <w:rStyle w:val="Char6"/>
          <w:rtl/>
        </w:rPr>
        <w:t>ی</w:t>
      </w:r>
      <w:r w:rsidRPr="003124F6">
        <w:rPr>
          <w:rStyle w:val="Char6"/>
          <w:rtl/>
        </w:rPr>
        <w:t>د وجد</w:t>
      </w:r>
      <w:r w:rsidR="000E4BC7">
        <w:rPr>
          <w:rStyle w:val="Char6"/>
          <w:rtl/>
        </w:rPr>
        <w:t>ی</w:t>
      </w:r>
      <w:r w:rsidRPr="003124F6">
        <w:rPr>
          <w:rStyle w:val="Char6"/>
          <w:rtl/>
        </w:rPr>
        <w:t xml:space="preserve"> دانشمند مشهور مصر</w:t>
      </w:r>
      <w:r w:rsidR="000E4BC7">
        <w:rPr>
          <w:rStyle w:val="Char6"/>
          <w:rtl/>
        </w:rPr>
        <w:t>ی</w:t>
      </w:r>
      <w:r w:rsidRPr="003124F6">
        <w:rPr>
          <w:rStyle w:val="Char6"/>
          <w:rtl/>
        </w:rPr>
        <w:t xml:space="preserve"> در دائره المعارف خود ا</w:t>
      </w:r>
      <w:r w:rsidR="000E4BC7">
        <w:rPr>
          <w:rStyle w:val="Char6"/>
          <w:rtl/>
        </w:rPr>
        <w:t>ی</w:t>
      </w:r>
      <w:r w:rsidRPr="003124F6">
        <w:rPr>
          <w:rStyle w:val="Char6"/>
          <w:rtl/>
        </w:rPr>
        <w:t>ن روا</w:t>
      </w:r>
      <w:r w:rsidR="000E4BC7">
        <w:rPr>
          <w:rStyle w:val="Char6"/>
          <w:rtl/>
        </w:rPr>
        <w:t>ی</w:t>
      </w:r>
      <w:r w:rsidRPr="003124F6">
        <w:rPr>
          <w:rStyle w:val="Char6"/>
          <w:rtl/>
        </w:rPr>
        <w:t xml:space="preserve">ت را نقل </w:t>
      </w:r>
      <w:r w:rsidR="000E4BC7">
        <w:rPr>
          <w:rStyle w:val="Char6"/>
          <w:rtl/>
        </w:rPr>
        <w:t>ک</w:t>
      </w:r>
      <w:r w:rsidRPr="003124F6">
        <w:rPr>
          <w:rStyle w:val="Char6"/>
          <w:rtl/>
        </w:rPr>
        <w:t>رده است، ول</w:t>
      </w:r>
      <w:r w:rsidR="000E4BC7">
        <w:rPr>
          <w:rStyle w:val="Char6"/>
          <w:rtl/>
        </w:rPr>
        <w:t>ی</w:t>
      </w:r>
      <w:r w:rsidRPr="003124F6">
        <w:rPr>
          <w:rStyle w:val="Char6"/>
          <w:rtl/>
        </w:rPr>
        <w:t xml:space="preserve"> ا</w:t>
      </w:r>
      <w:r w:rsidR="000E4BC7">
        <w:rPr>
          <w:rStyle w:val="Char6"/>
          <w:rtl/>
        </w:rPr>
        <w:t>ی</w:t>
      </w:r>
      <w:r w:rsidRPr="003124F6">
        <w:rPr>
          <w:rStyle w:val="Char6"/>
          <w:rtl/>
        </w:rPr>
        <w:t>ن روا</w:t>
      </w:r>
      <w:r w:rsidR="000E4BC7">
        <w:rPr>
          <w:rStyle w:val="Char6"/>
          <w:rtl/>
        </w:rPr>
        <w:t>ی</w:t>
      </w:r>
      <w:r w:rsidRPr="003124F6">
        <w:rPr>
          <w:rStyle w:val="Char6"/>
          <w:rtl/>
        </w:rPr>
        <w:t>ت با واقع امر انطباق ندارد. ز</w:t>
      </w:r>
      <w:r w:rsidR="000E4BC7">
        <w:rPr>
          <w:rStyle w:val="Char6"/>
          <w:rtl/>
        </w:rPr>
        <w:t>ی</w:t>
      </w:r>
      <w:r w:rsidRPr="003124F6">
        <w:rPr>
          <w:rStyle w:val="Char6"/>
          <w:rtl/>
        </w:rPr>
        <w:t>را به طور</w:t>
      </w:r>
      <w:r w:rsidR="000E4BC7">
        <w:rPr>
          <w:rStyle w:val="Char6"/>
          <w:rtl/>
        </w:rPr>
        <w:t>ی</w:t>
      </w:r>
      <w:r w:rsidRPr="003124F6">
        <w:rPr>
          <w:rStyle w:val="Char6"/>
          <w:rtl/>
        </w:rPr>
        <w:t xml:space="preserve"> </w:t>
      </w:r>
      <w:r w:rsidR="000E4BC7">
        <w:rPr>
          <w:rStyle w:val="Char6"/>
          <w:rtl/>
        </w:rPr>
        <w:t>ک</w:t>
      </w:r>
      <w:r w:rsidRPr="003124F6">
        <w:rPr>
          <w:rStyle w:val="Char6"/>
          <w:rtl/>
        </w:rPr>
        <w:t>ه ب</w:t>
      </w:r>
      <w:r w:rsidR="000E4BC7">
        <w:rPr>
          <w:rStyle w:val="Char6"/>
          <w:rtl/>
        </w:rPr>
        <w:t>ی</w:t>
      </w:r>
      <w:r w:rsidRPr="003124F6">
        <w:rPr>
          <w:rStyle w:val="Char6"/>
          <w:rtl/>
        </w:rPr>
        <w:t xml:space="preserve">ان </w:t>
      </w:r>
      <w:r w:rsidR="000E4BC7">
        <w:rPr>
          <w:rStyle w:val="Char6"/>
          <w:rtl/>
        </w:rPr>
        <w:t>ک</w:t>
      </w:r>
      <w:r w:rsidRPr="003124F6">
        <w:rPr>
          <w:rStyle w:val="Char6"/>
          <w:rtl/>
        </w:rPr>
        <w:t>رد</w:t>
      </w:r>
      <w:r w:rsidR="000E4BC7">
        <w:rPr>
          <w:rStyle w:val="Char6"/>
          <w:rtl/>
        </w:rPr>
        <w:t>ی</w:t>
      </w:r>
      <w:r w:rsidRPr="003124F6">
        <w:rPr>
          <w:rStyle w:val="Char6"/>
          <w:rtl/>
        </w:rPr>
        <w:t>م حضرت ابوب</w:t>
      </w:r>
      <w:r w:rsidR="000E4BC7">
        <w:rPr>
          <w:rStyle w:val="Char6"/>
          <w:rtl/>
        </w:rPr>
        <w:t>ک</w:t>
      </w:r>
      <w:r w:rsidRPr="003124F6">
        <w:rPr>
          <w:rStyle w:val="Char6"/>
          <w:rtl/>
        </w:rPr>
        <w:t>ر</w:t>
      </w:r>
      <w:r w:rsidR="001F244E" w:rsidRPr="001F244E">
        <w:rPr>
          <w:rStyle w:val="Char6"/>
          <w:rFonts w:cs="CTraditional Arabic"/>
          <w:rtl/>
        </w:rPr>
        <w:t>س</w:t>
      </w:r>
      <w:r w:rsidRPr="003124F6">
        <w:rPr>
          <w:rStyle w:val="Char6"/>
          <w:rtl/>
        </w:rPr>
        <w:t xml:space="preserve"> در آن هنگام </w:t>
      </w:r>
      <w:r w:rsidR="000E4BC7">
        <w:rPr>
          <w:rStyle w:val="Char6"/>
          <w:rtl/>
        </w:rPr>
        <w:t>ک</w:t>
      </w:r>
      <w:r w:rsidRPr="003124F6">
        <w:rPr>
          <w:rStyle w:val="Char6"/>
          <w:rtl/>
        </w:rPr>
        <w:t>ه چهار نفر را به فرمانده</w:t>
      </w:r>
      <w:r w:rsidR="000E4BC7">
        <w:rPr>
          <w:rStyle w:val="Char6"/>
          <w:rtl/>
        </w:rPr>
        <w:t>ی</w:t>
      </w:r>
      <w:r w:rsidRPr="003124F6">
        <w:rPr>
          <w:rStyle w:val="Char6"/>
          <w:rtl/>
        </w:rPr>
        <w:t xml:space="preserve"> سپاه</w:t>
      </w:r>
      <w:r w:rsidR="000E4BC7">
        <w:rPr>
          <w:rStyle w:val="Char6"/>
          <w:rtl/>
        </w:rPr>
        <w:t>ی</w:t>
      </w:r>
      <w:r w:rsidRPr="003124F6">
        <w:rPr>
          <w:rStyle w:val="Char6"/>
          <w:rtl/>
        </w:rPr>
        <w:t>ان اسلام منصوب نمود و به سو</w:t>
      </w:r>
      <w:r w:rsidR="000E4BC7">
        <w:rPr>
          <w:rStyle w:val="Char6"/>
          <w:rtl/>
        </w:rPr>
        <w:t>ی</w:t>
      </w:r>
      <w:r w:rsidRPr="003124F6">
        <w:rPr>
          <w:rStyle w:val="Char6"/>
          <w:rtl/>
        </w:rPr>
        <w:t xml:space="preserve"> شام و</w:t>
      </w:r>
      <w:r w:rsidR="00516CCB" w:rsidRPr="003124F6">
        <w:rPr>
          <w:rStyle w:val="Char6"/>
          <w:rtl/>
        </w:rPr>
        <w:t xml:space="preserve"> فلسط</w:t>
      </w:r>
      <w:r w:rsidR="000E4BC7">
        <w:rPr>
          <w:rStyle w:val="Char6"/>
          <w:rtl/>
        </w:rPr>
        <w:t>ی</w:t>
      </w:r>
      <w:r w:rsidR="00516CCB" w:rsidRPr="003124F6">
        <w:rPr>
          <w:rStyle w:val="Char6"/>
          <w:rtl/>
        </w:rPr>
        <w:t>ن فرستاد به</w:t>
      </w:r>
      <w:r w:rsidR="009F5D6E">
        <w:rPr>
          <w:rStyle w:val="Char6"/>
          <w:rtl/>
        </w:rPr>
        <w:t xml:space="preserve"> آن‌ها </w:t>
      </w:r>
      <w:r w:rsidR="00516CCB" w:rsidRPr="003124F6">
        <w:rPr>
          <w:rStyle w:val="Char6"/>
          <w:rtl/>
        </w:rPr>
        <w:t>فرمود هر</w:t>
      </w:r>
      <w:r w:rsidRPr="003124F6">
        <w:rPr>
          <w:rStyle w:val="Char6"/>
          <w:rtl/>
        </w:rPr>
        <w:t xml:space="preserve">جا </w:t>
      </w:r>
      <w:r w:rsidR="000E4BC7">
        <w:rPr>
          <w:rStyle w:val="Char6"/>
          <w:rtl/>
        </w:rPr>
        <w:t>ک</w:t>
      </w:r>
      <w:r w:rsidRPr="003124F6">
        <w:rPr>
          <w:rStyle w:val="Char6"/>
          <w:rtl/>
        </w:rPr>
        <w:t xml:space="preserve">ه هر </w:t>
      </w:r>
      <w:r w:rsidR="000E4BC7">
        <w:rPr>
          <w:rStyle w:val="Char6"/>
          <w:rtl/>
        </w:rPr>
        <w:t>یک</w:t>
      </w:r>
      <w:r w:rsidRPr="003124F6">
        <w:rPr>
          <w:rStyle w:val="Char6"/>
          <w:rtl/>
        </w:rPr>
        <w:t xml:space="preserve"> از</w:t>
      </w:r>
      <w:r w:rsidR="009F5D6E">
        <w:rPr>
          <w:rStyle w:val="Char6"/>
          <w:rtl/>
        </w:rPr>
        <w:t xml:space="preserve"> آن‌ها </w:t>
      </w:r>
      <w:r w:rsidRPr="003124F6">
        <w:rPr>
          <w:rStyle w:val="Char6"/>
          <w:rtl/>
        </w:rPr>
        <w:t>مستقلاً به تنها</w:t>
      </w:r>
      <w:r w:rsidR="000E4BC7">
        <w:rPr>
          <w:rStyle w:val="Char6"/>
          <w:rtl/>
        </w:rPr>
        <w:t>یی</w:t>
      </w:r>
      <w:r w:rsidRPr="003124F6">
        <w:rPr>
          <w:rStyle w:val="Char6"/>
          <w:rtl/>
        </w:rPr>
        <w:t xml:space="preserve"> در جبهه مخصوص</w:t>
      </w:r>
      <w:r w:rsidR="000E4BC7">
        <w:rPr>
          <w:rStyle w:val="Char6"/>
          <w:rtl/>
        </w:rPr>
        <w:t>ی</w:t>
      </w:r>
      <w:r w:rsidRPr="003124F6">
        <w:rPr>
          <w:rStyle w:val="Char6"/>
          <w:rtl/>
        </w:rPr>
        <w:t xml:space="preserve"> م</w:t>
      </w:r>
      <w:r w:rsidR="000E4BC7">
        <w:rPr>
          <w:rStyle w:val="Char6"/>
          <w:rtl/>
        </w:rPr>
        <w:t>ی</w:t>
      </w:r>
      <w:r w:rsidRPr="003124F6">
        <w:rPr>
          <w:rStyle w:val="Char6"/>
          <w:rtl/>
        </w:rPr>
        <w:t>‌جنگد خودش ام</w:t>
      </w:r>
      <w:r w:rsidR="000E4BC7">
        <w:rPr>
          <w:rStyle w:val="Char6"/>
          <w:rtl/>
        </w:rPr>
        <w:t>ی</w:t>
      </w:r>
      <w:r w:rsidRPr="003124F6">
        <w:rPr>
          <w:rStyle w:val="Char6"/>
          <w:rtl/>
        </w:rPr>
        <w:t>ر و رهبر سپاه خود خوا</w:t>
      </w:r>
      <w:r w:rsidR="00516CCB" w:rsidRPr="003124F6">
        <w:rPr>
          <w:rStyle w:val="Char6"/>
          <w:rtl/>
        </w:rPr>
        <w:t>هد بود ول</w:t>
      </w:r>
      <w:r w:rsidR="000E4BC7">
        <w:rPr>
          <w:rStyle w:val="Char6"/>
          <w:rtl/>
        </w:rPr>
        <w:t>ی</w:t>
      </w:r>
      <w:r w:rsidR="00516CCB" w:rsidRPr="003124F6">
        <w:rPr>
          <w:rStyle w:val="Char6"/>
          <w:rtl/>
        </w:rPr>
        <w:t xml:space="preserve"> هرگاه همه</w:t>
      </w:r>
      <w:r w:rsidR="009F5D6E">
        <w:rPr>
          <w:rStyle w:val="Char6"/>
          <w:rtl/>
        </w:rPr>
        <w:t xml:space="preserve"> آن‌ها </w:t>
      </w:r>
      <w:r w:rsidR="00516CCB" w:rsidRPr="003124F6">
        <w:rPr>
          <w:rStyle w:val="Char6"/>
          <w:rtl/>
        </w:rPr>
        <w:t xml:space="preserve">در </w:t>
      </w:r>
      <w:r w:rsidR="000E4BC7">
        <w:rPr>
          <w:rStyle w:val="Char6"/>
          <w:rtl/>
        </w:rPr>
        <w:t>یک</w:t>
      </w:r>
      <w:r w:rsidR="00516CCB" w:rsidRPr="003124F6">
        <w:rPr>
          <w:rStyle w:val="Char6"/>
          <w:rFonts w:hint="cs"/>
          <w:rtl/>
        </w:rPr>
        <w:t>‌</w:t>
      </w:r>
      <w:r w:rsidRPr="003124F6">
        <w:rPr>
          <w:rStyle w:val="Char6"/>
          <w:rtl/>
        </w:rPr>
        <w:t>جا جمع شوند، ابوعب</w:t>
      </w:r>
      <w:r w:rsidR="000E4BC7">
        <w:rPr>
          <w:rStyle w:val="Char6"/>
          <w:rtl/>
        </w:rPr>
        <w:t>ی</w:t>
      </w:r>
      <w:r w:rsidRPr="003124F6">
        <w:rPr>
          <w:rStyle w:val="Char6"/>
          <w:rtl/>
        </w:rPr>
        <w:t>ده سپهسالار و</w:t>
      </w:r>
      <w:r w:rsidR="00516CCB" w:rsidRPr="003124F6">
        <w:rPr>
          <w:rStyle w:val="Char6"/>
          <w:rFonts w:hint="cs"/>
          <w:rtl/>
        </w:rPr>
        <w:t xml:space="preserve"> </w:t>
      </w:r>
      <w:r w:rsidRPr="003124F6">
        <w:rPr>
          <w:rStyle w:val="Char6"/>
          <w:rtl/>
        </w:rPr>
        <w:t xml:space="preserve">فرمانده </w:t>
      </w:r>
      <w:r w:rsidR="000E4BC7">
        <w:rPr>
          <w:rStyle w:val="Char6"/>
          <w:rtl/>
        </w:rPr>
        <w:t>ک</w:t>
      </w:r>
      <w:r w:rsidRPr="003124F6">
        <w:rPr>
          <w:rStyle w:val="Char6"/>
          <w:rtl/>
        </w:rPr>
        <w:t>ل قوا</w:t>
      </w:r>
      <w:r w:rsidR="000E4BC7">
        <w:rPr>
          <w:rStyle w:val="Char6"/>
          <w:rtl/>
        </w:rPr>
        <w:t>ی</w:t>
      </w:r>
      <w:r w:rsidRPr="003124F6">
        <w:rPr>
          <w:rStyle w:val="Char6"/>
          <w:rtl/>
        </w:rPr>
        <w:t xml:space="preserve"> لش</w:t>
      </w:r>
      <w:r w:rsidR="000E4BC7">
        <w:rPr>
          <w:rStyle w:val="Char6"/>
          <w:rtl/>
        </w:rPr>
        <w:t>ک</w:t>
      </w:r>
      <w:r w:rsidRPr="003124F6">
        <w:rPr>
          <w:rStyle w:val="Char6"/>
          <w:rtl/>
        </w:rPr>
        <w:t>ر خواهد بود و همه</w:t>
      </w:r>
      <w:r w:rsidR="009F5D6E">
        <w:rPr>
          <w:rStyle w:val="Char6"/>
          <w:rtl/>
        </w:rPr>
        <w:t xml:space="preserve"> آن‌ها </w:t>
      </w:r>
      <w:r w:rsidRPr="003124F6">
        <w:rPr>
          <w:rStyle w:val="Char6"/>
          <w:rtl/>
        </w:rPr>
        <w:t>با</w:t>
      </w:r>
      <w:r w:rsidR="000E4BC7">
        <w:rPr>
          <w:rStyle w:val="Char6"/>
          <w:rtl/>
        </w:rPr>
        <w:t>ی</w:t>
      </w:r>
      <w:r w:rsidRPr="003124F6">
        <w:rPr>
          <w:rStyle w:val="Char6"/>
          <w:rtl/>
        </w:rPr>
        <w:t>د تحت فرمان او بوده به رهبر</w:t>
      </w:r>
      <w:r w:rsidR="000E4BC7">
        <w:rPr>
          <w:rStyle w:val="Char6"/>
          <w:rtl/>
        </w:rPr>
        <w:t>ی</w:t>
      </w:r>
      <w:r w:rsidRPr="003124F6">
        <w:rPr>
          <w:rStyle w:val="Char6"/>
          <w:rtl/>
        </w:rPr>
        <w:t xml:space="preserve"> او تحت ق</w:t>
      </w:r>
      <w:r w:rsidR="000E4BC7">
        <w:rPr>
          <w:rStyle w:val="Char6"/>
          <w:rtl/>
        </w:rPr>
        <w:t>ی</w:t>
      </w:r>
      <w:r w:rsidRPr="003124F6">
        <w:rPr>
          <w:rStyle w:val="Char6"/>
          <w:rtl/>
        </w:rPr>
        <w:t>ادت او انجام وظ</w:t>
      </w:r>
      <w:r w:rsidR="000E4BC7">
        <w:rPr>
          <w:rStyle w:val="Char6"/>
          <w:rtl/>
        </w:rPr>
        <w:t>ی</w:t>
      </w:r>
      <w:r w:rsidRPr="003124F6">
        <w:rPr>
          <w:rStyle w:val="Char6"/>
          <w:rtl/>
        </w:rPr>
        <w:t>فه نما</w:t>
      </w:r>
      <w:r w:rsidR="000E4BC7">
        <w:rPr>
          <w:rStyle w:val="Char6"/>
          <w:rtl/>
        </w:rPr>
        <w:t>ی</w:t>
      </w:r>
      <w:r w:rsidRPr="003124F6">
        <w:rPr>
          <w:rStyle w:val="Char6"/>
          <w:rtl/>
        </w:rPr>
        <w:t>ند.</w:t>
      </w:r>
    </w:p>
    <w:p w:rsidR="00241CB2" w:rsidRPr="003124F6" w:rsidRDefault="00241CB2" w:rsidP="00516CCB">
      <w:pPr>
        <w:widowControl w:val="0"/>
        <w:ind w:firstLine="284"/>
        <w:jc w:val="both"/>
        <w:rPr>
          <w:rStyle w:val="Char6"/>
          <w:rtl/>
        </w:rPr>
      </w:pPr>
      <w:r w:rsidRPr="003124F6">
        <w:rPr>
          <w:rStyle w:val="Char6"/>
          <w:rtl/>
        </w:rPr>
        <w:t>بنابر ا</w:t>
      </w:r>
      <w:r w:rsidR="000E4BC7">
        <w:rPr>
          <w:rStyle w:val="Char6"/>
          <w:rtl/>
        </w:rPr>
        <w:t>ی</w:t>
      </w:r>
      <w:r w:rsidRPr="003124F6">
        <w:rPr>
          <w:rStyle w:val="Char6"/>
          <w:rtl/>
        </w:rPr>
        <w:t>ن چگونه م</w:t>
      </w:r>
      <w:r w:rsidR="000E4BC7">
        <w:rPr>
          <w:rStyle w:val="Char6"/>
          <w:rtl/>
        </w:rPr>
        <w:t>ی</w:t>
      </w:r>
      <w:r w:rsidRPr="003124F6">
        <w:rPr>
          <w:rStyle w:val="Char6"/>
          <w:rtl/>
        </w:rPr>
        <w:t>‌شود گفت</w:t>
      </w:r>
      <w:r w:rsidR="009F5D6E">
        <w:rPr>
          <w:rStyle w:val="Char6"/>
          <w:rtl/>
        </w:rPr>
        <w:t xml:space="preserve"> آن‌ها </w:t>
      </w:r>
      <w:r w:rsidRPr="003124F6">
        <w:rPr>
          <w:rStyle w:val="Char6"/>
          <w:rtl/>
        </w:rPr>
        <w:t xml:space="preserve">در </w:t>
      </w:r>
      <w:r w:rsidR="000E4BC7">
        <w:rPr>
          <w:rStyle w:val="Char6"/>
          <w:rtl/>
        </w:rPr>
        <w:t>ی</w:t>
      </w:r>
      <w:r w:rsidRPr="003124F6">
        <w:rPr>
          <w:rStyle w:val="Char6"/>
          <w:rtl/>
        </w:rPr>
        <w:t>رمو</w:t>
      </w:r>
      <w:r w:rsidR="000E4BC7">
        <w:rPr>
          <w:rStyle w:val="Char6"/>
          <w:rtl/>
        </w:rPr>
        <w:t>ک</w:t>
      </w:r>
      <w:r w:rsidR="00516CCB" w:rsidRPr="003124F6">
        <w:rPr>
          <w:rStyle w:val="Char6"/>
          <w:rtl/>
        </w:rPr>
        <w:t xml:space="preserve"> </w:t>
      </w:r>
      <w:r w:rsidR="000E4BC7">
        <w:rPr>
          <w:rStyle w:val="Char6"/>
          <w:rtl/>
        </w:rPr>
        <w:t>ک</w:t>
      </w:r>
      <w:r w:rsidR="00516CCB" w:rsidRPr="003124F6">
        <w:rPr>
          <w:rStyle w:val="Char6"/>
          <w:rtl/>
        </w:rPr>
        <w:t>ه از همه</w:t>
      </w:r>
      <w:r w:rsidR="00516CCB" w:rsidRPr="003124F6">
        <w:rPr>
          <w:rStyle w:val="Char6"/>
          <w:rFonts w:hint="cs"/>
          <w:rtl/>
        </w:rPr>
        <w:t>‌</w:t>
      </w:r>
      <w:r w:rsidRPr="003124F6">
        <w:rPr>
          <w:rStyle w:val="Char6"/>
          <w:rtl/>
        </w:rPr>
        <w:t>جا جمع شده بودند باز هم بر خلاف امر ابوب</w:t>
      </w:r>
      <w:r w:rsidR="000E4BC7">
        <w:rPr>
          <w:rStyle w:val="Char6"/>
          <w:rtl/>
        </w:rPr>
        <w:t>ک</w:t>
      </w:r>
      <w:r w:rsidRPr="003124F6">
        <w:rPr>
          <w:rStyle w:val="Char6"/>
          <w:rtl/>
        </w:rPr>
        <w:t xml:space="preserve">ر هر </w:t>
      </w:r>
      <w:r w:rsidR="000E4BC7">
        <w:rPr>
          <w:rStyle w:val="Char6"/>
          <w:rtl/>
        </w:rPr>
        <w:t>یک</w:t>
      </w:r>
      <w:r w:rsidRPr="003124F6">
        <w:rPr>
          <w:rStyle w:val="Char6"/>
          <w:rtl/>
        </w:rPr>
        <w:t xml:space="preserve"> م</w:t>
      </w:r>
      <w:r w:rsidR="000E4BC7">
        <w:rPr>
          <w:rStyle w:val="Char6"/>
          <w:rtl/>
        </w:rPr>
        <w:t>ی</w:t>
      </w:r>
      <w:r w:rsidRPr="003124F6">
        <w:rPr>
          <w:rStyle w:val="Char6"/>
          <w:rtl/>
        </w:rPr>
        <w:t>‌خواست مستقلاً بجنگد. حال آن</w:t>
      </w:r>
      <w:r w:rsidR="000E4BC7">
        <w:rPr>
          <w:rStyle w:val="Char6"/>
          <w:rtl/>
        </w:rPr>
        <w:t>ک</w:t>
      </w:r>
      <w:r w:rsidRPr="003124F6">
        <w:rPr>
          <w:rStyle w:val="Char6"/>
          <w:rtl/>
        </w:rPr>
        <w:t>ه در ا</w:t>
      </w:r>
      <w:r w:rsidR="000E4BC7">
        <w:rPr>
          <w:rStyle w:val="Char6"/>
          <w:rtl/>
        </w:rPr>
        <w:t>ی</w:t>
      </w:r>
      <w:r w:rsidRPr="003124F6">
        <w:rPr>
          <w:rStyle w:val="Char6"/>
          <w:rtl/>
        </w:rPr>
        <w:t>ن هنگام طبق امر صر</w:t>
      </w:r>
      <w:r w:rsidR="000E4BC7">
        <w:rPr>
          <w:rStyle w:val="Char6"/>
          <w:rtl/>
        </w:rPr>
        <w:t>ی</w:t>
      </w:r>
      <w:r w:rsidRPr="003124F6">
        <w:rPr>
          <w:rStyle w:val="Char6"/>
          <w:rtl/>
        </w:rPr>
        <w:t>ح ابوب</w:t>
      </w:r>
      <w:r w:rsidR="000E4BC7">
        <w:rPr>
          <w:rStyle w:val="Char6"/>
          <w:rtl/>
        </w:rPr>
        <w:t>ک</w:t>
      </w:r>
      <w:r w:rsidRPr="003124F6">
        <w:rPr>
          <w:rStyle w:val="Char6"/>
          <w:rtl/>
        </w:rPr>
        <w:t>ر ابوعب</w:t>
      </w:r>
      <w:r w:rsidR="000E4BC7">
        <w:rPr>
          <w:rStyle w:val="Char6"/>
          <w:rtl/>
        </w:rPr>
        <w:t>ی</w:t>
      </w:r>
      <w:r w:rsidRPr="003124F6">
        <w:rPr>
          <w:rStyle w:val="Char6"/>
          <w:rtl/>
        </w:rPr>
        <w:t>ده سمت ام</w:t>
      </w:r>
      <w:r w:rsidR="000E4BC7">
        <w:rPr>
          <w:rStyle w:val="Char6"/>
          <w:rtl/>
        </w:rPr>
        <w:t>ی</w:t>
      </w:r>
      <w:r w:rsidRPr="003124F6">
        <w:rPr>
          <w:rStyle w:val="Char6"/>
          <w:rtl/>
        </w:rPr>
        <w:t>ر الج</w:t>
      </w:r>
      <w:r w:rsidR="000E4BC7">
        <w:rPr>
          <w:rStyle w:val="Char6"/>
          <w:rtl/>
        </w:rPr>
        <w:t>ی</w:t>
      </w:r>
      <w:r w:rsidRPr="003124F6">
        <w:rPr>
          <w:rStyle w:val="Char6"/>
          <w:rtl/>
        </w:rPr>
        <w:t>ش داشت و به اصطلاح امروز</w:t>
      </w:r>
      <w:r w:rsidR="000E4BC7">
        <w:rPr>
          <w:rStyle w:val="Char6"/>
          <w:rtl/>
        </w:rPr>
        <w:t>ی</w:t>
      </w:r>
      <w:r w:rsidRPr="003124F6">
        <w:rPr>
          <w:rStyle w:val="Char6"/>
          <w:rtl/>
        </w:rPr>
        <w:t xml:space="preserve"> سرفرمانده </w:t>
      </w:r>
      <w:r w:rsidR="000E4BC7">
        <w:rPr>
          <w:rStyle w:val="Char6"/>
          <w:rtl/>
        </w:rPr>
        <w:t>ک</w:t>
      </w:r>
      <w:r w:rsidRPr="003124F6">
        <w:rPr>
          <w:rStyle w:val="Char6"/>
          <w:rtl/>
        </w:rPr>
        <w:t>ل قوا بود. ابوب</w:t>
      </w:r>
      <w:r w:rsidR="000E4BC7">
        <w:rPr>
          <w:rStyle w:val="Char6"/>
          <w:rtl/>
        </w:rPr>
        <w:t>ک</w:t>
      </w:r>
      <w:r w:rsidRPr="003124F6">
        <w:rPr>
          <w:rStyle w:val="Char6"/>
          <w:rtl/>
        </w:rPr>
        <w:t>ر</w:t>
      </w:r>
      <w:r w:rsidR="001F244E" w:rsidRPr="001F244E">
        <w:rPr>
          <w:rStyle w:val="Char6"/>
          <w:rFonts w:cs="CTraditional Arabic"/>
          <w:rtl/>
        </w:rPr>
        <w:t>س</w:t>
      </w:r>
      <w:r w:rsidRPr="003124F6">
        <w:rPr>
          <w:rStyle w:val="Char6"/>
          <w:rtl/>
        </w:rPr>
        <w:t xml:space="preserve"> به ا</w:t>
      </w:r>
      <w:r w:rsidR="000E4BC7">
        <w:rPr>
          <w:rStyle w:val="Char6"/>
          <w:rtl/>
        </w:rPr>
        <w:t>ی</w:t>
      </w:r>
      <w:r w:rsidRPr="003124F6">
        <w:rPr>
          <w:rStyle w:val="Char6"/>
          <w:rtl/>
        </w:rPr>
        <w:t>ن امرا</w:t>
      </w:r>
      <w:r w:rsidR="000E4BC7">
        <w:rPr>
          <w:rStyle w:val="Char6"/>
          <w:rtl/>
        </w:rPr>
        <w:t>ی</w:t>
      </w:r>
      <w:r w:rsidRPr="003124F6">
        <w:rPr>
          <w:rStyle w:val="Char6"/>
          <w:rtl/>
        </w:rPr>
        <w:t xml:space="preserve"> </w:t>
      </w:r>
      <w:r w:rsidR="00197B9A">
        <w:rPr>
          <w:rStyle w:val="Char6"/>
          <w:rtl/>
        </w:rPr>
        <w:t>گروه‌ها</w:t>
      </w:r>
      <w:r w:rsidR="000E4BC7">
        <w:rPr>
          <w:rStyle w:val="Char6"/>
          <w:rtl/>
        </w:rPr>
        <w:t>ی</w:t>
      </w:r>
      <w:r w:rsidRPr="003124F6">
        <w:rPr>
          <w:rStyle w:val="Char6"/>
          <w:rtl/>
        </w:rPr>
        <w:t xml:space="preserve"> لش</w:t>
      </w:r>
      <w:r w:rsidR="000E4BC7">
        <w:rPr>
          <w:rStyle w:val="Char6"/>
          <w:rtl/>
        </w:rPr>
        <w:t>ک</w:t>
      </w:r>
      <w:r w:rsidRPr="003124F6">
        <w:rPr>
          <w:rStyle w:val="Char6"/>
          <w:rtl/>
        </w:rPr>
        <w:t>ر فرمان داده بود تحت فرمان او انجام وظ</w:t>
      </w:r>
      <w:r w:rsidR="000E4BC7">
        <w:rPr>
          <w:rStyle w:val="Char6"/>
          <w:rtl/>
        </w:rPr>
        <w:t>ی</w:t>
      </w:r>
      <w:r w:rsidRPr="003124F6">
        <w:rPr>
          <w:rStyle w:val="Char6"/>
          <w:rtl/>
        </w:rPr>
        <w:t>فه نما</w:t>
      </w:r>
      <w:r w:rsidR="000E4BC7">
        <w:rPr>
          <w:rStyle w:val="Char6"/>
          <w:rtl/>
        </w:rPr>
        <w:t>ی</w:t>
      </w:r>
      <w:r w:rsidRPr="003124F6">
        <w:rPr>
          <w:rStyle w:val="Char6"/>
          <w:rtl/>
        </w:rPr>
        <w:t>ند. گذشته از ا</w:t>
      </w:r>
      <w:r w:rsidR="000E4BC7">
        <w:rPr>
          <w:rStyle w:val="Char6"/>
          <w:rtl/>
        </w:rPr>
        <w:t>ی</w:t>
      </w:r>
      <w:r w:rsidRPr="003124F6">
        <w:rPr>
          <w:rStyle w:val="Char6"/>
          <w:rtl/>
        </w:rPr>
        <w:t>ن ما در تار</w:t>
      </w:r>
      <w:r w:rsidR="000E4BC7">
        <w:rPr>
          <w:rStyle w:val="Char6"/>
          <w:rtl/>
        </w:rPr>
        <w:t>ی</w:t>
      </w:r>
      <w:r w:rsidRPr="003124F6">
        <w:rPr>
          <w:rStyle w:val="Char6"/>
          <w:rtl/>
        </w:rPr>
        <w:t>خ م</w:t>
      </w:r>
      <w:r w:rsidR="000E4BC7">
        <w:rPr>
          <w:rStyle w:val="Char6"/>
          <w:rtl/>
        </w:rPr>
        <w:t>ی</w:t>
      </w:r>
      <w:r w:rsidRPr="003124F6">
        <w:rPr>
          <w:rStyle w:val="Char6"/>
          <w:rtl/>
        </w:rPr>
        <w:t>‌خوان</w:t>
      </w:r>
      <w:r w:rsidR="000E4BC7">
        <w:rPr>
          <w:rStyle w:val="Char6"/>
          <w:rtl/>
        </w:rPr>
        <w:t>ی</w:t>
      </w:r>
      <w:r w:rsidRPr="003124F6">
        <w:rPr>
          <w:rStyle w:val="Char6"/>
          <w:rtl/>
        </w:rPr>
        <w:t xml:space="preserve">م </w:t>
      </w:r>
      <w:r w:rsidR="000E4BC7">
        <w:rPr>
          <w:rStyle w:val="Char6"/>
          <w:rtl/>
        </w:rPr>
        <w:t>ک</w:t>
      </w:r>
      <w:r w:rsidRPr="003124F6">
        <w:rPr>
          <w:rStyle w:val="Char6"/>
          <w:rtl/>
        </w:rPr>
        <w:t xml:space="preserve">ه خالد نه فقط روز اول جنگ </w:t>
      </w:r>
      <w:r w:rsidR="000E4BC7">
        <w:rPr>
          <w:rStyle w:val="Char6"/>
          <w:rtl/>
        </w:rPr>
        <w:t>ی</w:t>
      </w:r>
      <w:r w:rsidRPr="003124F6">
        <w:rPr>
          <w:rStyle w:val="Char6"/>
          <w:rtl/>
        </w:rPr>
        <w:t>رمو</w:t>
      </w:r>
      <w:r w:rsidR="000E4BC7">
        <w:rPr>
          <w:rStyle w:val="Char6"/>
          <w:rtl/>
        </w:rPr>
        <w:t>ک</w:t>
      </w:r>
      <w:r w:rsidRPr="003124F6">
        <w:rPr>
          <w:rStyle w:val="Char6"/>
          <w:rtl/>
        </w:rPr>
        <w:t xml:space="preserve"> ق</w:t>
      </w:r>
      <w:r w:rsidR="000E4BC7">
        <w:rPr>
          <w:rStyle w:val="Char6"/>
          <w:rtl/>
        </w:rPr>
        <w:t>ی</w:t>
      </w:r>
      <w:r w:rsidRPr="003124F6">
        <w:rPr>
          <w:rStyle w:val="Char6"/>
          <w:rtl/>
        </w:rPr>
        <w:t>ادت لش</w:t>
      </w:r>
      <w:r w:rsidR="000E4BC7">
        <w:rPr>
          <w:rStyle w:val="Char6"/>
          <w:rtl/>
        </w:rPr>
        <w:t>ک</w:t>
      </w:r>
      <w:r w:rsidRPr="003124F6">
        <w:rPr>
          <w:rStyle w:val="Char6"/>
          <w:rtl/>
        </w:rPr>
        <w:t>ر را به دست گرفته، رهبر</w:t>
      </w:r>
      <w:r w:rsidR="000E4BC7">
        <w:rPr>
          <w:rStyle w:val="Char6"/>
          <w:rtl/>
        </w:rPr>
        <w:t>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رد، بل</w:t>
      </w:r>
      <w:r w:rsidR="000E4BC7">
        <w:rPr>
          <w:rStyle w:val="Char6"/>
          <w:rtl/>
        </w:rPr>
        <w:t>ک</w:t>
      </w:r>
      <w:r w:rsidRPr="003124F6">
        <w:rPr>
          <w:rStyle w:val="Char6"/>
          <w:rtl/>
        </w:rPr>
        <w:t>ه از بدو جنگ مستمراً</w:t>
      </w:r>
      <w:r w:rsidR="009F5D6E">
        <w:rPr>
          <w:rStyle w:val="Char6"/>
          <w:rtl/>
        </w:rPr>
        <w:t xml:space="preserve"> آن‌ها </w:t>
      </w:r>
      <w:r w:rsidRPr="003124F6">
        <w:rPr>
          <w:rStyle w:val="Char6"/>
          <w:rtl/>
        </w:rPr>
        <w:t>را رهبر</w:t>
      </w:r>
      <w:r w:rsidR="000E4BC7">
        <w:rPr>
          <w:rStyle w:val="Char6"/>
          <w:rtl/>
        </w:rPr>
        <w:t>ی</w:t>
      </w:r>
      <w:r w:rsidRPr="003124F6">
        <w:rPr>
          <w:rStyle w:val="Char6"/>
          <w:rtl/>
        </w:rPr>
        <w:t xml:space="preserve"> و فرمان م</w:t>
      </w:r>
      <w:r w:rsidR="000E4BC7">
        <w:rPr>
          <w:rStyle w:val="Char6"/>
          <w:rtl/>
        </w:rPr>
        <w:t>ی</w:t>
      </w:r>
      <w:r w:rsidRPr="003124F6">
        <w:rPr>
          <w:rStyle w:val="Char6"/>
          <w:rtl/>
        </w:rPr>
        <w:t xml:space="preserve">‌داد ونوبت به </w:t>
      </w:r>
      <w:r w:rsidR="000E4BC7">
        <w:rPr>
          <w:rStyle w:val="Char6"/>
          <w:rtl/>
        </w:rPr>
        <w:t>ک</w:t>
      </w:r>
      <w:r w:rsidRPr="003124F6">
        <w:rPr>
          <w:rStyle w:val="Char6"/>
          <w:rtl/>
        </w:rPr>
        <w:t>س</w:t>
      </w:r>
      <w:r w:rsidR="000E4BC7">
        <w:rPr>
          <w:rStyle w:val="Char6"/>
          <w:rtl/>
        </w:rPr>
        <w:t>ی</w:t>
      </w:r>
      <w:r w:rsidRPr="003124F6">
        <w:rPr>
          <w:rStyle w:val="Char6"/>
          <w:rtl/>
        </w:rPr>
        <w:t xml:space="preserve"> د</w:t>
      </w:r>
      <w:r w:rsidR="000E4BC7">
        <w:rPr>
          <w:rStyle w:val="Char6"/>
          <w:rtl/>
        </w:rPr>
        <w:t>ی</w:t>
      </w:r>
      <w:r w:rsidRPr="003124F6">
        <w:rPr>
          <w:rStyle w:val="Char6"/>
          <w:rtl/>
        </w:rPr>
        <w:t xml:space="preserve">گر نداد تا آن </w:t>
      </w:r>
      <w:r w:rsidR="000E4BC7">
        <w:rPr>
          <w:rStyle w:val="Char6"/>
          <w:rtl/>
        </w:rPr>
        <w:t>ک</w:t>
      </w:r>
      <w:r w:rsidRPr="003124F6">
        <w:rPr>
          <w:rStyle w:val="Char6"/>
          <w:rtl/>
        </w:rPr>
        <w:t>ه حضرت ابوب</w:t>
      </w:r>
      <w:r w:rsidR="000E4BC7">
        <w:rPr>
          <w:rStyle w:val="Char6"/>
          <w:rtl/>
        </w:rPr>
        <w:t>ک</w:t>
      </w:r>
      <w:r w:rsidRPr="003124F6">
        <w:rPr>
          <w:rStyle w:val="Char6"/>
          <w:rtl/>
        </w:rPr>
        <w:t xml:space="preserve">ر وفات </w:t>
      </w:r>
      <w:r w:rsidR="000E4BC7">
        <w:rPr>
          <w:rStyle w:val="Char6"/>
          <w:rtl/>
        </w:rPr>
        <w:t>ی</w:t>
      </w:r>
      <w:r w:rsidRPr="003124F6">
        <w:rPr>
          <w:rStyle w:val="Char6"/>
          <w:rtl/>
        </w:rPr>
        <w:t>افت و عمربن الخطاب پس از او طبق ح</w:t>
      </w:r>
      <w:r w:rsidR="000E4BC7">
        <w:rPr>
          <w:rStyle w:val="Char6"/>
          <w:rtl/>
        </w:rPr>
        <w:t>ک</w:t>
      </w:r>
      <w:r w:rsidRPr="003124F6">
        <w:rPr>
          <w:rStyle w:val="Char6"/>
          <w:rtl/>
        </w:rPr>
        <w:t>م</w:t>
      </w:r>
      <w:r w:rsidR="000E4BC7">
        <w:rPr>
          <w:rStyle w:val="Char6"/>
          <w:rtl/>
        </w:rPr>
        <w:t>ی</w:t>
      </w:r>
      <w:r w:rsidRPr="003124F6">
        <w:rPr>
          <w:rStyle w:val="Char6"/>
          <w:rtl/>
        </w:rPr>
        <w:t xml:space="preserve"> </w:t>
      </w:r>
      <w:r w:rsidR="000E4BC7">
        <w:rPr>
          <w:rStyle w:val="Char6"/>
          <w:rtl/>
        </w:rPr>
        <w:t>ک</w:t>
      </w:r>
      <w:r w:rsidRPr="003124F6">
        <w:rPr>
          <w:rStyle w:val="Char6"/>
          <w:rtl/>
        </w:rPr>
        <w:t>ه صادر نمود و به دست پ</w:t>
      </w:r>
      <w:r w:rsidR="000E4BC7">
        <w:rPr>
          <w:rStyle w:val="Char6"/>
          <w:rtl/>
        </w:rPr>
        <w:t>یک</w:t>
      </w:r>
      <w:r w:rsidRPr="003124F6">
        <w:rPr>
          <w:rStyle w:val="Char6"/>
          <w:rtl/>
        </w:rPr>
        <w:t xml:space="preserve"> مخصوص فرستاد،‌ او را از ق</w:t>
      </w:r>
      <w:r w:rsidR="000E4BC7">
        <w:rPr>
          <w:rStyle w:val="Char6"/>
          <w:rtl/>
        </w:rPr>
        <w:t>ی</w:t>
      </w:r>
      <w:r w:rsidRPr="003124F6">
        <w:rPr>
          <w:rStyle w:val="Char6"/>
          <w:rtl/>
        </w:rPr>
        <w:t>ادت و سرفرمانده</w:t>
      </w:r>
      <w:r w:rsidR="000E4BC7">
        <w:rPr>
          <w:rStyle w:val="Char6"/>
          <w:rtl/>
        </w:rPr>
        <w:t>ی</w:t>
      </w:r>
      <w:r w:rsidRPr="003124F6">
        <w:rPr>
          <w:rStyle w:val="Char6"/>
          <w:rtl/>
        </w:rPr>
        <w:t xml:space="preserve"> لش</w:t>
      </w:r>
      <w:r w:rsidR="000E4BC7">
        <w:rPr>
          <w:rStyle w:val="Char6"/>
          <w:rtl/>
        </w:rPr>
        <w:t>ک</w:t>
      </w:r>
      <w:r w:rsidRPr="003124F6">
        <w:rPr>
          <w:rStyle w:val="Char6"/>
          <w:rtl/>
        </w:rPr>
        <w:t>ر عزل و ابوعب</w:t>
      </w:r>
      <w:r w:rsidR="000E4BC7">
        <w:rPr>
          <w:rStyle w:val="Char6"/>
          <w:rtl/>
        </w:rPr>
        <w:t>ی</w:t>
      </w:r>
      <w:r w:rsidRPr="003124F6">
        <w:rPr>
          <w:rStyle w:val="Char6"/>
          <w:rtl/>
        </w:rPr>
        <w:t>ده را به جا</w:t>
      </w:r>
      <w:r w:rsidR="000E4BC7">
        <w:rPr>
          <w:rStyle w:val="Char6"/>
          <w:rtl/>
        </w:rPr>
        <w:t>ی</w:t>
      </w:r>
      <w:r w:rsidRPr="003124F6">
        <w:rPr>
          <w:rStyle w:val="Char6"/>
          <w:rtl/>
        </w:rPr>
        <w:t>ش منصوب فرمود.</w:t>
      </w:r>
    </w:p>
    <w:p w:rsidR="00241CB2" w:rsidRPr="004B7851" w:rsidRDefault="00241CB2" w:rsidP="004B7851">
      <w:pPr>
        <w:pStyle w:val="a8"/>
        <w:rPr>
          <w:rtl/>
        </w:rPr>
      </w:pPr>
      <w:bookmarkStart w:id="116" w:name="_Toc341627266"/>
      <w:bookmarkStart w:id="117" w:name="_Toc341627487"/>
      <w:bookmarkStart w:id="118" w:name="_Toc440798934"/>
      <w:r w:rsidRPr="004B7851">
        <w:rPr>
          <w:rtl/>
        </w:rPr>
        <w:t>سرفرمانده</w:t>
      </w:r>
      <w:r w:rsidR="000E4BC7">
        <w:rPr>
          <w:rtl/>
        </w:rPr>
        <w:t>ی</w:t>
      </w:r>
      <w:r w:rsidRPr="004B7851">
        <w:rPr>
          <w:rtl/>
        </w:rPr>
        <w:t xml:space="preserve"> خالد به دستور ابوب</w:t>
      </w:r>
      <w:r w:rsidR="000E4BC7">
        <w:rPr>
          <w:rtl/>
        </w:rPr>
        <w:t>ک</w:t>
      </w:r>
      <w:r w:rsidRPr="004B7851">
        <w:rPr>
          <w:rtl/>
        </w:rPr>
        <w:t>ر صد</w:t>
      </w:r>
      <w:r w:rsidR="000E4BC7">
        <w:rPr>
          <w:rtl/>
        </w:rPr>
        <w:t>ی</w:t>
      </w:r>
      <w:r w:rsidRPr="004B7851">
        <w:rPr>
          <w:rtl/>
        </w:rPr>
        <w:t>ق</w:t>
      </w:r>
      <w:bookmarkEnd w:id="116"/>
      <w:bookmarkEnd w:id="117"/>
      <w:bookmarkEnd w:id="118"/>
    </w:p>
    <w:p w:rsidR="00241CB2" w:rsidRPr="003124F6" w:rsidRDefault="00241CB2" w:rsidP="00516CCB">
      <w:pPr>
        <w:widowControl w:val="0"/>
        <w:ind w:firstLine="284"/>
        <w:jc w:val="both"/>
        <w:rPr>
          <w:rStyle w:val="Char6"/>
          <w:rtl/>
        </w:rPr>
      </w:pPr>
      <w:r w:rsidRPr="003124F6">
        <w:rPr>
          <w:rStyle w:val="Char6"/>
          <w:rtl/>
        </w:rPr>
        <w:t>پس اگر ا</w:t>
      </w:r>
      <w:r w:rsidR="000E4BC7">
        <w:rPr>
          <w:rStyle w:val="Char6"/>
          <w:rtl/>
        </w:rPr>
        <w:t>ی</w:t>
      </w:r>
      <w:r w:rsidRPr="003124F6">
        <w:rPr>
          <w:rStyle w:val="Char6"/>
          <w:rtl/>
        </w:rPr>
        <w:t>ن روا</w:t>
      </w:r>
      <w:r w:rsidR="000E4BC7">
        <w:rPr>
          <w:rStyle w:val="Char6"/>
          <w:rtl/>
        </w:rPr>
        <w:t>ی</w:t>
      </w:r>
      <w:r w:rsidRPr="003124F6">
        <w:rPr>
          <w:rStyle w:val="Char6"/>
          <w:rtl/>
        </w:rPr>
        <w:t>ت مورد بحث صح</w:t>
      </w:r>
      <w:r w:rsidR="000E4BC7">
        <w:rPr>
          <w:rStyle w:val="Char6"/>
          <w:rtl/>
        </w:rPr>
        <w:t>ی</w:t>
      </w:r>
      <w:r w:rsidRPr="003124F6">
        <w:rPr>
          <w:rStyle w:val="Char6"/>
          <w:rtl/>
        </w:rPr>
        <w:t>ح باشد با</w:t>
      </w:r>
      <w:r w:rsidR="000E4BC7">
        <w:rPr>
          <w:rStyle w:val="Char6"/>
          <w:rtl/>
        </w:rPr>
        <w:t>ی</w:t>
      </w:r>
      <w:r w:rsidRPr="003124F6">
        <w:rPr>
          <w:rStyle w:val="Char6"/>
          <w:rtl/>
        </w:rPr>
        <w:t>د گفت طبق توافق طرف</w:t>
      </w:r>
      <w:r w:rsidR="000E4BC7">
        <w:rPr>
          <w:rStyle w:val="Char6"/>
          <w:rtl/>
        </w:rPr>
        <w:t>ی</w:t>
      </w:r>
      <w:r w:rsidRPr="003124F6">
        <w:rPr>
          <w:rStyle w:val="Char6"/>
          <w:rtl/>
        </w:rPr>
        <w:t xml:space="preserve">ن فرماندهان حق خالد فقط روز اول جنگ </w:t>
      </w:r>
      <w:r w:rsidR="000E4BC7">
        <w:rPr>
          <w:rStyle w:val="Char6"/>
          <w:rtl/>
        </w:rPr>
        <w:t>ی</w:t>
      </w:r>
      <w:r w:rsidRPr="003124F6">
        <w:rPr>
          <w:rStyle w:val="Char6"/>
          <w:rtl/>
        </w:rPr>
        <w:t>رمو</w:t>
      </w:r>
      <w:r w:rsidR="000E4BC7">
        <w:rPr>
          <w:rStyle w:val="Char6"/>
          <w:rtl/>
        </w:rPr>
        <w:t>ک</w:t>
      </w:r>
      <w:r w:rsidRPr="003124F6">
        <w:rPr>
          <w:rStyle w:val="Char6"/>
          <w:rtl/>
        </w:rPr>
        <w:t xml:space="preserve"> بوده و بق</w:t>
      </w:r>
      <w:r w:rsidR="000E4BC7">
        <w:rPr>
          <w:rStyle w:val="Char6"/>
          <w:rtl/>
        </w:rPr>
        <w:t>ی</w:t>
      </w:r>
      <w:r w:rsidRPr="003124F6">
        <w:rPr>
          <w:rStyle w:val="Char6"/>
          <w:rtl/>
        </w:rPr>
        <w:t>ه ا</w:t>
      </w:r>
      <w:r w:rsidR="000E4BC7">
        <w:rPr>
          <w:rStyle w:val="Char6"/>
          <w:rtl/>
        </w:rPr>
        <w:t>ی</w:t>
      </w:r>
      <w:r w:rsidRPr="003124F6">
        <w:rPr>
          <w:rStyle w:val="Char6"/>
          <w:rtl/>
        </w:rPr>
        <w:t xml:space="preserve">ام چنان </w:t>
      </w:r>
      <w:r w:rsidR="000E4BC7">
        <w:rPr>
          <w:rStyle w:val="Char6"/>
          <w:rtl/>
        </w:rPr>
        <w:t>ک</w:t>
      </w:r>
      <w:r w:rsidRPr="003124F6">
        <w:rPr>
          <w:rStyle w:val="Char6"/>
          <w:rtl/>
        </w:rPr>
        <w:t>ه خود او گفته بود نوبت با</w:t>
      </w:r>
      <w:r w:rsidR="000E4BC7">
        <w:rPr>
          <w:rStyle w:val="Char6"/>
          <w:rtl/>
        </w:rPr>
        <w:t>ی</w:t>
      </w:r>
      <w:r w:rsidRPr="003124F6">
        <w:rPr>
          <w:rStyle w:val="Char6"/>
          <w:rtl/>
        </w:rPr>
        <w:t>د به سا</w:t>
      </w:r>
      <w:r w:rsidR="000E4BC7">
        <w:rPr>
          <w:rStyle w:val="Char6"/>
          <w:rtl/>
        </w:rPr>
        <w:t>ی</w:t>
      </w:r>
      <w:r w:rsidRPr="003124F6">
        <w:rPr>
          <w:rStyle w:val="Char6"/>
          <w:rtl/>
        </w:rPr>
        <w:t>ر فرماندهان م</w:t>
      </w:r>
      <w:r w:rsidR="000E4BC7">
        <w:rPr>
          <w:rStyle w:val="Char6"/>
          <w:rtl/>
        </w:rPr>
        <w:t>ی</w:t>
      </w:r>
      <w:r w:rsidRPr="003124F6">
        <w:rPr>
          <w:rStyle w:val="Char6"/>
          <w:rtl/>
        </w:rPr>
        <w:t>‌رس</w:t>
      </w:r>
      <w:r w:rsidR="000E4BC7">
        <w:rPr>
          <w:rStyle w:val="Char6"/>
          <w:rtl/>
        </w:rPr>
        <w:t>ی</w:t>
      </w:r>
      <w:r w:rsidRPr="003124F6">
        <w:rPr>
          <w:rStyle w:val="Char6"/>
          <w:rtl/>
        </w:rPr>
        <w:t>د. در ا</w:t>
      </w:r>
      <w:r w:rsidR="000E4BC7">
        <w:rPr>
          <w:rStyle w:val="Char6"/>
          <w:rtl/>
        </w:rPr>
        <w:t>ی</w:t>
      </w:r>
      <w:r w:rsidRPr="003124F6">
        <w:rPr>
          <w:rStyle w:val="Char6"/>
          <w:rtl/>
        </w:rPr>
        <w:t>ن صورت احت</w:t>
      </w:r>
      <w:r w:rsidR="000E4BC7">
        <w:rPr>
          <w:rStyle w:val="Char6"/>
          <w:rtl/>
        </w:rPr>
        <w:t>ی</w:t>
      </w:r>
      <w:r w:rsidRPr="003124F6">
        <w:rPr>
          <w:rStyle w:val="Char6"/>
          <w:rtl/>
        </w:rPr>
        <w:t>اج</w:t>
      </w:r>
      <w:r w:rsidR="000E4BC7">
        <w:rPr>
          <w:rStyle w:val="Char6"/>
          <w:rtl/>
        </w:rPr>
        <w:t>ی</w:t>
      </w:r>
      <w:r w:rsidRPr="003124F6">
        <w:rPr>
          <w:rStyle w:val="Char6"/>
          <w:rtl/>
        </w:rPr>
        <w:t xml:space="preserve"> نبوده </w:t>
      </w:r>
      <w:r w:rsidR="000E4BC7">
        <w:rPr>
          <w:rStyle w:val="Char6"/>
          <w:rtl/>
        </w:rPr>
        <w:t>ک</w:t>
      </w:r>
      <w:r w:rsidRPr="003124F6">
        <w:rPr>
          <w:rStyle w:val="Char6"/>
          <w:rtl/>
        </w:rPr>
        <w:t>ه حضرت عمر او را از ا</w:t>
      </w:r>
      <w:r w:rsidR="000E4BC7">
        <w:rPr>
          <w:rStyle w:val="Char6"/>
          <w:rtl/>
        </w:rPr>
        <w:t>ی</w:t>
      </w:r>
      <w:r w:rsidRPr="003124F6">
        <w:rPr>
          <w:rStyle w:val="Char6"/>
          <w:rtl/>
        </w:rPr>
        <w:t>ن منصب عزل فرما</w:t>
      </w:r>
      <w:r w:rsidR="000E4BC7">
        <w:rPr>
          <w:rStyle w:val="Char6"/>
          <w:rtl/>
        </w:rPr>
        <w:t>ی</w:t>
      </w:r>
      <w:r w:rsidRPr="003124F6">
        <w:rPr>
          <w:rStyle w:val="Char6"/>
          <w:rtl/>
        </w:rPr>
        <w:t>د، ز</w:t>
      </w:r>
      <w:r w:rsidR="000E4BC7">
        <w:rPr>
          <w:rStyle w:val="Char6"/>
          <w:rtl/>
        </w:rPr>
        <w:t>ی</w:t>
      </w:r>
      <w:r w:rsidRPr="003124F6">
        <w:rPr>
          <w:rStyle w:val="Char6"/>
          <w:rtl/>
        </w:rPr>
        <w:t>را سمت سرفرمانده</w:t>
      </w:r>
      <w:r w:rsidR="000E4BC7">
        <w:rPr>
          <w:rStyle w:val="Char6"/>
          <w:rtl/>
        </w:rPr>
        <w:t>ی</w:t>
      </w:r>
      <w:r w:rsidRPr="003124F6">
        <w:rPr>
          <w:rStyle w:val="Char6"/>
          <w:rtl/>
        </w:rPr>
        <w:t xml:space="preserve"> را بصورت هم</w:t>
      </w:r>
      <w:r w:rsidR="000E4BC7">
        <w:rPr>
          <w:rStyle w:val="Char6"/>
          <w:rtl/>
        </w:rPr>
        <w:t>ی</w:t>
      </w:r>
      <w:r w:rsidRPr="003124F6">
        <w:rPr>
          <w:rStyle w:val="Char6"/>
          <w:rtl/>
        </w:rPr>
        <w:t>شگ</w:t>
      </w:r>
      <w:r w:rsidR="000E4BC7">
        <w:rPr>
          <w:rStyle w:val="Char6"/>
          <w:rtl/>
        </w:rPr>
        <w:t>ی</w:t>
      </w:r>
      <w:r w:rsidRPr="003124F6">
        <w:rPr>
          <w:rStyle w:val="Char6"/>
          <w:rtl/>
        </w:rPr>
        <w:t xml:space="preserve"> در اخت</w:t>
      </w:r>
      <w:r w:rsidR="000E4BC7">
        <w:rPr>
          <w:rStyle w:val="Char6"/>
          <w:rtl/>
        </w:rPr>
        <w:t>ی</w:t>
      </w:r>
      <w:r w:rsidRPr="003124F6">
        <w:rPr>
          <w:rStyle w:val="Char6"/>
          <w:rtl/>
        </w:rPr>
        <w:t>ار نداشت. پس استمرار خالد در ا</w:t>
      </w:r>
      <w:r w:rsidR="000E4BC7">
        <w:rPr>
          <w:rStyle w:val="Char6"/>
          <w:rtl/>
        </w:rPr>
        <w:t>ی</w:t>
      </w:r>
      <w:r w:rsidRPr="003124F6">
        <w:rPr>
          <w:rStyle w:val="Char6"/>
          <w:rtl/>
        </w:rPr>
        <w:t>ن ق</w:t>
      </w:r>
      <w:r w:rsidR="000E4BC7">
        <w:rPr>
          <w:rStyle w:val="Char6"/>
          <w:rtl/>
        </w:rPr>
        <w:t>ی</w:t>
      </w:r>
      <w:r w:rsidRPr="003124F6">
        <w:rPr>
          <w:rStyle w:val="Char6"/>
          <w:rtl/>
        </w:rPr>
        <w:t>ادت بدون آن</w:t>
      </w:r>
      <w:r w:rsidR="000E4BC7">
        <w:rPr>
          <w:rStyle w:val="Char6"/>
          <w:rtl/>
        </w:rPr>
        <w:t>ک</w:t>
      </w:r>
      <w:r w:rsidRPr="003124F6">
        <w:rPr>
          <w:rStyle w:val="Char6"/>
          <w:rtl/>
        </w:rPr>
        <w:t>ه نوبت را به د</w:t>
      </w:r>
      <w:r w:rsidR="000E4BC7">
        <w:rPr>
          <w:rStyle w:val="Char6"/>
          <w:rtl/>
        </w:rPr>
        <w:t>ی</w:t>
      </w:r>
      <w:r w:rsidRPr="003124F6">
        <w:rPr>
          <w:rStyle w:val="Char6"/>
          <w:rtl/>
        </w:rPr>
        <w:t>گران بدهد و ن</w:t>
      </w:r>
      <w:r w:rsidR="000E4BC7">
        <w:rPr>
          <w:rStyle w:val="Char6"/>
          <w:rtl/>
        </w:rPr>
        <w:t>ی</w:t>
      </w:r>
      <w:r w:rsidRPr="003124F6">
        <w:rPr>
          <w:rStyle w:val="Char6"/>
          <w:rtl/>
        </w:rPr>
        <w:t>ز احت</w:t>
      </w:r>
      <w:r w:rsidR="000E4BC7">
        <w:rPr>
          <w:rStyle w:val="Char6"/>
          <w:rtl/>
        </w:rPr>
        <w:t>ی</w:t>
      </w:r>
      <w:r w:rsidRPr="003124F6">
        <w:rPr>
          <w:rStyle w:val="Char6"/>
          <w:rtl/>
        </w:rPr>
        <w:t>اج عمر به عزل خالد از ا</w:t>
      </w:r>
      <w:r w:rsidR="000E4BC7">
        <w:rPr>
          <w:rStyle w:val="Char6"/>
          <w:rtl/>
        </w:rPr>
        <w:t>ی</w:t>
      </w:r>
      <w:r w:rsidRPr="003124F6">
        <w:rPr>
          <w:rStyle w:val="Char6"/>
          <w:rtl/>
        </w:rPr>
        <w:t>ن منصب دل</w:t>
      </w:r>
      <w:r w:rsidR="000E4BC7">
        <w:rPr>
          <w:rStyle w:val="Char6"/>
          <w:rtl/>
        </w:rPr>
        <w:t>ی</w:t>
      </w:r>
      <w:r w:rsidRPr="003124F6">
        <w:rPr>
          <w:rStyle w:val="Char6"/>
          <w:rtl/>
        </w:rPr>
        <w:t>ل مسلم بر ا</w:t>
      </w:r>
      <w:r w:rsidR="000E4BC7">
        <w:rPr>
          <w:rStyle w:val="Char6"/>
          <w:rtl/>
        </w:rPr>
        <w:t>ی</w:t>
      </w:r>
      <w:r w:rsidRPr="003124F6">
        <w:rPr>
          <w:rStyle w:val="Char6"/>
          <w:rtl/>
        </w:rPr>
        <w:t xml:space="preserve">ن است </w:t>
      </w:r>
      <w:r w:rsidR="000E4BC7">
        <w:rPr>
          <w:rStyle w:val="Char6"/>
          <w:rtl/>
        </w:rPr>
        <w:t>ک</w:t>
      </w:r>
      <w:r w:rsidRPr="003124F6">
        <w:rPr>
          <w:rStyle w:val="Char6"/>
          <w:rtl/>
        </w:rPr>
        <w:t>ه او به امر حضرت ابوب</w:t>
      </w:r>
      <w:r w:rsidR="000E4BC7">
        <w:rPr>
          <w:rStyle w:val="Char6"/>
          <w:rtl/>
        </w:rPr>
        <w:t>ک</w:t>
      </w:r>
      <w:r w:rsidRPr="003124F6">
        <w:rPr>
          <w:rStyle w:val="Char6"/>
          <w:rtl/>
        </w:rPr>
        <w:t>ر و به طور ثابت ق</w:t>
      </w:r>
      <w:r w:rsidR="000E4BC7">
        <w:rPr>
          <w:rStyle w:val="Char6"/>
          <w:rtl/>
        </w:rPr>
        <w:t>ی</w:t>
      </w:r>
      <w:r w:rsidRPr="003124F6">
        <w:rPr>
          <w:rStyle w:val="Char6"/>
          <w:rtl/>
        </w:rPr>
        <w:t>ادت لش</w:t>
      </w:r>
      <w:r w:rsidR="000E4BC7">
        <w:rPr>
          <w:rStyle w:val="Char6"/>
          <w:rtl/>
        </w:rPr>
        <w:t>ک</w:t>
      </w:r>
      <w:r w:rsidRPr="003124F6">
        <w:rPr>
          <w:rStyle w:val="Char6"/>
          <w:rtl/>
        </w:rPr>
        <w:t>ر را به</w:t>
      </w:r>
      <w:r w:rsidR="00516CCB" w:rsidRPr="003124F6">
        <w:rPr>
          <w:rStyle w:val="Char6"/>
          <w:rtl/>
        </w:rPr>
        <w:t xml:space="preserve"> دست گرفته بود، گذشته از ا</w:t>
      </w:r>
      <w:r w:rsidR="000E4BC7">
        <w:rPr>
          <w:rStyle w:val="Char6"/>
          <w:rtl/>
        </w:rPr>
        <w:t>ی</w:t>
      </w:r>
      <w:r w:rsidR="00516CCB" w:rsidRPr="003124F6">
        <w:rPr>
          <w:rStyle w:val="Char6"/>
          <w:rtl/>
        </w:rPr>
        <w:t>ن هر</w:t>
      </w:r>
      <w:r w:rsidRPr="003124F6">
        <w:rPr>
          <w:rStyle w:val="Char6"/>
          <w:rtl/>
        </w:rPr>
        <w:t>گاه به روا</w:t>
      </w:r>
      <w:r w:rsidR="000E4BC7">
        <w:rPr>
          <w:rStyle w:val="Char6"/>
          <w:rtl/>
        </w:rPr>
        <w:t>ی</w:t>
      </w:r>
      <w:r w:rsidRPr="003124F6">
        <w:rPr>
          <w:rStyle w:val="Char6"/>
          <w:rtl/>
        </w:rPr>
        <w:t>ات د</w:t>
      </w:r>
      <w:r w:rsidR="000E4BC7">
        <w:rPr>
          <w:rStyle w:val="Char6"/>
          <w:rtl/>
        </w:rPr>
        <w:t>ی</w:t>
      </w:r>
      <w:r w:rsidRPr="003124F6">
        <w:rPr>
          <w:rStyle w:val="Char6"/>
          <w:rtl/>
        </w:rPr>
        <w:t>گر</w:t>
      </w:r>
      <w:r w:rsidR="000E4BC7">
        <w:rPr>
          <w:rStyle w:val="Char6"/>
          <w:rtl/>
        </w:rPr>
        <w:t>ی</w:t>
      </w:r>
      <w:r w:rsidRPr="003124F6">
        <w:rPr>
          <w:rStyle w:val="Char6"/>
          <w:rtl/>
        </w:rPr>
        <w:t xml:space="preserve"> </w:t>
      </w:r>
      <w:r w:rsidR="000E4BC7">
        <w:rPr>
          <w:rStyle w:val="Char6"/>
          <w:rtl/>
        </w:rPr>
        <w:t>ک</w:t>
      </w:r>
      <w:r w:rsidRPr="003124F6">
        <w:rPr>
          <w:rStyle w:val="Char6"/>
          <w:rtl/>
        </w:rPr>
        <w:t>ه در ا</w:t>
      </w:r>
      <w:r w:rsidR="000E4BC7">
        <w:rPr>
          <w:rStyle w:val="Char6"/>
          <w:rtl/>
        </w:rPr>
        <w:t>ی</w:t>
      </w:r>
      <w:r w:rsidRPr="003124F6">
        <w:rPr>
          <w:rStyle w:val="Char6"/>
          <w:rtl/>
        </w:rPr>
        <w:t>ن باره در بعض</w:t>
      </w:r>
      <w:r w:rsidR="000E4BC7">
        <w:rPr>
          <w:rStyle w:val="Char6"/>
          <w:rtl/>
        </w:rPr>
        <w:t>ی</w:t>
      </w:r>
      <w:r w:rsidRPr="003124F6">
        <w:rPr>
          <w:rStyle w:val="Char6"/>
          <w:rtl/>
        </w:rPr>
        <w:t xml:space="preserve"> از توار</w:t>
      </w:r>
      <w:r w:rsidR="000E4BC7">
        <w:rPr>
          <w:rStyle w:val="Char6"/>
          <w:rtl/>
        </w:rPr>
        <w:t>ی</w:t>
      </w:r>
      <w:r w:rsidRPr="003124F6">
        <w:rPr>
          <w:rStyle w:val="Char6"/>
          <w:rtl/>
        </w:rPr>
        <w:t>خ موثق آمده مراجعه نما</w:t>
      </w:r>
      <w:r w:rsidR="000E4BC7">
        <w:rPr>
          <w:rStyle w:val="Char6"/>
          <w:rtl/>
        </w:rPr>
        <w:t>یی</w:t>
      </w:r>
      <w:r w:rsidRPr="003124F6">
        <w:rPr>
          <w:rStyle w:val="Char6"/>
          <w:rtl/>
        </w:rPr>
        <w:t>م، به خوب</w:t>
      </w:r>
      <w:r w:rsidR="000E4BC7">
        <w:rPr>
          <w:rStyle w:val="Char6"/>
          <w:rtl/>
        </w:rPr>
        <w:t>ی</w:t>
      </w:r>
      <w:r w:rsidRPr="003124F6">
        <w:rPr>
          <w:rStyle w:val="Char6"/>
          <w:rtl/>
        </w:rPr>
        <w:t xml:space="preserve"> م</w:t>
      </w:r>
      <w:r w:rsidR="000E4BC7">
        <w:rPr>
          <w:rStyle w:val="Char6"/>
          <w:rtl/>
        </w:rPr>
        <w:t>ی</w:t>
      </w:r>
      <w:r w:rsidRPr="003124F6">
        <w:rPr>
          <w:rStyle w:val="Char6"/>
          <w:rtl/>
        </w:rPr>
        <w:t>‌فهم</w:t>
      </w:r>
      <w:r w:rsidR="000E4BC7">
        <w:rPr>
          <w:rStyle w:val="Char6"/>
          <w:rtl/>
        </w:rPr>
        <w:t>ی</w:t>
      </w:r>
      <w:r w:rsidRPr="003124F6">
        <w:rPr>
          <w:rStyle w:val="Char6"/>
          <w:rtl/>
        </w:rPr>
        <w:t xml:space="preserve">م </w:t>
      </w:r>
      <w:r w:rsidR="000E4BC7">
        <w:rPr>
          <w:rStyle w:val="Char6"/>
          <w:rtl/>
        </w:rPr>
        <w:t>ک</w:t>
      </w:r>
      <w:r w:rsidRPr="003124F6">
        <w:rPr>
          <w:rStyle w:val="Char6"/>
          <w:rtl/>
        </w:rPr>
        <w:t>ه آن روا</w:t>
      </w:r>
      <w:r w:rsidR="000E4BC7">
        <w:rPr>
          <w:rStyle w:val="Char6"/>
          <w:rtl/>
        </w:rPr>
        <w:t>ی</w:t>
      </w:r>
      <w:r w:rsidRPr="003124F6">
        <w:rPr>
          <w:rStyle w:val="Char6"/>
          <w:rtl/>
        </w:rPr>
        <w:t>ت صح</w:t>
      </w:r>
      <w:r w:rsidR="000E4BC7">
        <w:rPr>
          <w:rStyle w:val="Char6"/>
          <w:rtl/>
        </w:rPr>
        <w:t>ی</w:t>
      </w:r>
      <w:r w:rsidRPr="003124F6">
        <w:rPr>
          <w:rStyle w:val="Char6"/>
          <w:rtl/>
        </w:rPr>
        <w:t>ح ن</w:t>
      </w:r>
      <w:r w:rsidR="000E4BC7">
        <w:rPr>
          <w:rStyle w:val="Char6"/>
          <w:rtl/>
        </w:rPr>
        <w:t>ی</w:t>
      </w:r>
      <w:r w:rsidRPr="003124F6">
        <w:rPr>
          <w:rStyle w:val="Char6"/>
          <w:rtl/>
        </w:rPr>
        <w:t>ست. ا</w:t>
      </w:r>
      <w:r w:rsidR="000E4BC7">
        <w:rPr>
          <w:rStyle w:val="Char6"/>
          <w:rtl/>
        </w:rPr>
        <w:t>ی</w:t>
      </w:r>
      <w:r w:rsidRPr="003124F6">
        <w:rPr>
          <w:rStyle w:val="Char6"/>
          <w:rtl/>
        </w:rPr>
        <w:t>ن</w:t>
      </w:r>
      <w:r w:rsidR="000E4BC7">
        <w:rPr>
          <w:rStyle w:val="Char6"/>
          <w:rtl/>
        </w:rPr>
        <w:t>ک</w:t>
      </w:r>
      <w:r w:rsidRPr="003124F6">
        <w:rPr>
          <w:rStyle w:val="Char6"/>
          <w:rtl/>
        </w:rPr>
        <w:t xml:space="preserve"> ا</w:t>
      </w:r>
      <w:r w:rsidR="000E4BC7">
        <w:rPr>
          <w:rStyle w:val="Char6"/>
          <w:rtl/>
        </w:rPr>
        <w:t>ی</w:t>
      </w:r>
      <w:r w:rsidRPr="003124F6">
        <w:rPr>
          <w:rStyle w:val="Char6"/>
          <w:rtl/>
        </w:rPr>
        <w:t>ن شما و ا</w:t>
      </w:r>
      <w:r w:rsidR="000E4BC7">
        <w:rPr>
          <w:rStyle w:val="Char6"/>
          <w:rtl/>
        </w:rPr>
        <w:t>ی</w:t>
      </w:r>
      <w:r w:rsidRPr="003124F6">
        <w:rPr>
          <w:rStyle w:val="Char6"/>
          <w:rtl/>
        </w:rPr>
        <w:t>ن روا</w:t>
      </w:r>
      <w:r w:rsidR="000E4BC7">
        <w:rPr>
          <w:rStyle w:val="Char6"/>
          <w:rtl/>
        </w:rPr>
        <w:t>ی</w:t>
      </w:r>
      <w:r w:rsidRPr="003124F6">
        <w:rPr>
          <w:rStyle w:val="Char6"/>
          <w:rtl/>
        </w:rPr>
        <w:t>ت د</w:t>
      </w:r>
      <w:r w:rsidR="000E4BC7">
        <w:rPr>
          <w:rStyle w:val="Char6"/>
          <w:rtl/>
        </w:rPr>
        <w:t>ی</w:t>
      </w:r>
      <w:r w:rsidRPr="003124F6">
        <w:rPr>
          <w:rStyle w:val="Char6"/>
          <w:rtl/>
        </w:rPr>
        <w:t>گر</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در </w:t>
      </w:r>
      <w:r w:rsidRPr="008C2906">
        <w:rPr>
          <w:rStyle w:val="Char6"/>
          <w:rtl/>
        </w:rPr>
        <w:t>«الفتوحات الاسلامي</w:t>
      </w:r>
      <w:r w:rsidR="00516CCB" w:rsidRPr="008C2906">
        <w:rPr>
          <w:rStyle w:val="Char6"/>
          <w:rFonts w:hint="cs"/>
          <w:rtl/>
        </w:rPr>
        <w:t>ة</w:t>
      </w:r>
      <w:r w:rsidRPr="008C2906">
        <w:rPr>
          <w:rStyle w:val="Char6"/>
          <w:rtl/>
        </w:rPr>
        <w:t>» ز</w:t>
      </w:r>
      <w:r w:rsidR="000E4BC7" w:rsidRPr="008C2906">
        <w:rPr>
          <w:rStyle w:val="Char6"/>
          <w:rtl/>
        </w:rPr>
        <w:t>ی</w:t>
      </w:r>
      <w:r w:rsidRPr="008C2906">
        <w:rPr>
          <w:rStyle w:val="Char6"/>
          <w:rtl/>
        </w:rPr>
        <w:t>ن</w:t>
      </w:r>
      <w:r w:rsidR="000E4BC7" w:rsidRPr="008C2906">
        <w:rPr>
          <w:rStyle w:val="Char6"/>
          <w:rtl/>
        </w:rPr>
        <w:t>ی</w:t>
      </w:r>
      <w:r w:rsidRPr="003124F6">
        <w:rPr>
          <w:rStyle w:val="Char6"/>
          <w:rtl/>
        </w:rPr>
        <w:t xml:space="preserve"> دحلان آمده است.</w:t>
      </w:r>
    </w:p>
    <w:p w:rsidR="00241CB2" w:rsidRPr="003124F6" w:rsidRDefault="00241CB2" w:rsidP="00516CCB">
      <w:pPr>
        <w:widowControl w:val="0"/>
        <w:ind w:firstLine="284"/>
        <w:jc w:val="both"/>
        <w:rPr>
          <w:rStyle w:val="Char6"/>
          <w:rtl/>
        </w:rPr>
      </w:pPr>
      <w:r w:rsidRPr="003124F6">
        <w:rPr>
          <w:rStyle w:val="Char6"/>
          <w:rtl/>
        </w:rPr>
        <w:t>فتوحات م</w:t>
      </w:r>
      <w:r w:rsidR="000E4BC7">
        <w:rPr>
          <w:rStyle w:val="Char6"/>
          <w:rtl/>
        </w:rPr>
        <w:t>ی</w:t>
      </w:r>
      <w:r w:rsidRPr="003124F6">
        <w:rPr>
          <w:rStyle w:val="Char6"/>
          <w:rtl/>
        </w:rPr>
        <w:t>‌گو</w:t>
      </w:r>
      <w:r w:rsidR="000E4BC7">
        <w:rPr>
          <w:rStyle w:val="Char6"/>
          <w:rtl/>
        </w:rPr>
        <w:t>ی</w:t>
      </w:r>
      <w:r w:rsidRPr="003124F6">
        <w:rPr>
          <w:rStyle w:val="Char6"/>
          <w:rtl/>
        </w:rPr>
        <w:t>د: ابوب</w:t>
      </w:r>
      <w:r w:rsidR="000E4BC7">
        <w:rPr>
          <w:rStyle w:val="Char6"/>
          <w:rtl/>
        </w:rPr>
        <w:t>ک</w:t>
      </w:r>
      <w:r w:rsidRPr="003124F6">
        <w:rPr>
          <w:rStyle w:val="Char6"/>
          <w:rtl/>
        </w:rPr>
        <w:t>ر</w:t>
      </w:r>
      <w:r w:rsidR="001F244E" w:rsidRPr="001F244E">
        <w:rPr>
          <w:rStyle w:val="Char6"/>
          <w:rFonts w:cs="CTraditional Arabic"/>
          <w:rtl/>
        </w:rPr>
        <w:t>س</w:t>
      </w:r>
      <w:r w:rsidRPr="003124F6">
        <w:rPr>
          <w:rStyle w:val="Char6"/>
          <w:rtl/>
        </w:rPr>
        <w:t xml:space="preserve"> به خالد نامه نوشت </w:t>
      </w:r>
      <w:r w:rsidR="000E4BC7">
        <w:rPr>
          <w:rStyle w:val="Char6"/>
          <w:rtl/>
        </w:rPr>
        <w:t>ک</w:t>
      </w:r>
      <w:r w:rsidRPr="003124F6">
        <w:rPr>
          <w:rStyle w:val="Char6"/>
          <w:rtl/>
        </w:rPr>
        <w:t>ه از عراق به شام برود و به ابوعب</w:t>
      </w:r>
      <w:r w:rsidR="000E4BC7">
        <w:rPr>
          <w:rStyle w:val="Char6"/>
          <w:rtl/>
        </w:rPr>
        <w:t>ی</w:t>
      </w:r>
      <w:r w:rsidRPr="003124F6">
        <w:rPr>
          <w:rStyle w:val="Char6"/>
          <w:rtl/>
        </w:rPr>
        <w:t>ده و مسلم</w:t>
      </w:r>
      <w:r w:rsidR="000E4BC7">
        <w:rPr>
          <w:rStyle w:val="Char6"/>
          <w:rtl/>
        </w:rPr>
        <w:t>ی</w:t>
      </w:r>
      <w:r w:rsidRPr="003124F6">
        <w:rPr>
          <w:rStyle w:val="Char6"/>
          <w:rtl/>
        </w:rPr>
        <w:t xml:space="preserve">ن </w:t>
      </w:r>
      <w:r w:rsidR="000E4BC7">
        <w:rPr>
          <w:rStyle w:val="Char6"/>
          <w:rtl/>
        </w:rPr>
        <w:t>ک</w:t>
      </w:r>
      <w:r w:rsidRPr="003124F6">
        <w:rPr>
          <w:rStyle w:val="Char6"/>
          <w:rtl/>
        </w:rPr>
        <w:t>ه همراهش بودند بپ</w:t>
      </w:r>
      <w:r w:rsidR="000E4BC7">
        <w:rPr>
          <w:rStyle w:val="Char6"/>
          <w:rtl/>
        </w:rPr>
        <w:t>ی</w:t>
      </w:r>
      <w:r w:rsidRPr="003124F6">
        <w:rPr>
          <w:rStyle w:val="Char6"/>
          <w:rtl/>
        </w:rPr>
        <w:t>وندد. گفته بود هم</w:t>
      </w:r>
      <w:r w:rsidR="000E4BC7">
        <w:rPr>
          <w:rStyle w:val="Char6"/>
          <w:rtl/>
        </w:rPr>
        <w:t>ی</w:t>
      </w:r>
      <w:r w:rsidRPr="003124F6">
        <w:rPr>
          <w:rStyle w:val="Char6"/>
          <w:rtl/>
        </w:rPr>
        <w:t xml:space="preserve">ن </w:t>
      </w:r>
      <w:r w:rsidR="000E4BC7">
        <w:rPr>
          <w:rStyle w:val="Char6"/>
          <w:rtl/>
        </w:rPr>
        <w:t>ک</w:t>
      </w:r>
      <w:r w:rsidRPr="003124F6">
        <w:rPr>
          <w:rStyle w:val="Char6"/>
          <w:rtl/>
        </w:rPr>
        <w:t>ه به</w:t>
      </w:r>
      <w:r w:rsidR="009F5D6E">
        <w:rPr>
          <w:rStyle w:val="Char6"/>
          <w:rtl/>
        </w:rPr>
        <w:t xml:space="preserve"> آن‌ها </w:t>
      </w:r>
      <w:r w:rsidRPr="003124F6">
        <w:rPr>
          <w:rStyle w:val="Char6"/>
          <w:rtl/>
        </w:rPr>
        <w:t>رس</w:t>
      </w:r>
      <w:r w:rsidR="000E4BC7">
        <w:rPr>
          <w:rStyle w:val="Char6"/>
          <w:rtl/>
        </w:rPr>
        <w:t>ی</w:t>
      </w:r>
      <w:r w:rsidRPr="003124F6">
        <w:rPr>
          <w:rStyle w:val="Char6"/>
          <w:rtl/>
        </w:rPr>
        <w:t>د</w:t>
      </w:r>
      <w:r w:rsidR="000E4BC7">
        <w:rPr>
          <w:rStyle w:val="Char6"/>
          <w:rtl/>
        </w:rPr>
        <w:t>ی</w:t>
      </w:r>
      <w:r w:rsidRPr="003124F6">
        <w:rPr>
          <w:rStyle w:val="Char6"/>
          <w:rtl/>
        </w:rPr>
        <w:t xml:space="preserve"> تو فرمانده جماعت مسلم</w:t>
      </w:r>
      <w:r w:rsidR="000E4BC7">
        <w:rPr>
          <w:rStyle w:val="Char6"/>
          <w:rtl/>
        </w:rPr>
        <w:t>ی</w:t>
      </w:r>
      <w:r w:rsidRPr="003124F6">
        <w:rPr>
          <w:rStyle w:val="Char6"/>
          <w:rtl/>
        </w:rPr>
        <w:t>ن خواه</w:t>
      </w:r>
      <w:r w:rsidR="000E4BC7">
        <w:rPr>
          <w:rStyle w:val="Char6"/>
          <w:rtl/>
        </w:rPr>
        <w:t>ی</w:t>
      </w:r>
      <w:r w:rsidRPr="003124F6">
        <w:rPr>
          <w:rStyle w:val="Char6"/>
          <w:rtl/>
        </w:rPr>
        <w:t xml:space="preserve"> بود و سلام بر تو</w:t>
      </w:r>
      <w:r w:rsidRPr="00EE34D5">
        <w:rPr>
          <w:rStyle w:val="Char6"/>
          <w:rFonts w:eastAsia="SimSun"/>
          <w:vertAlign w:val="superscript"/>
          <w:rtl/>
        </w:rPr>
        <w:footnoteReference w:id="35"/>
      </w:r>
      <w:r w:rsidRPr="003124F6">
        <w:rPr>
          <w:rStyle w:val="Char6"/>
          <w:rtl/>
        </w:rPr>
        <w:t>.</w:t>
      </w:r>
    </w:p>
    <w:p w:rsidR="00241CB2" w:rsidRPr="003124F6" w:rsidRDefault="00241CB2" w:rsidP="00F556E7">
      <w:pPr>
        <w:widowControl w:val="0"/>
        <w:ind w:firstLine="284"/>
        <w:jc w:val="both"/>
        <w:rPr>
          <w:rStyle w:val="Char6"/>
          <w:rtl/>
        </w:rPr>
      </w:pPr>
      <w:r w:rsidRPr="003124F6">
        <w:rPr>
          <w:rStyle w:val="Char6"/>
          <w:rtl/>
        </w:rPr>
        <w:t>ابوب</w:t>
      </w:r>
      <w:r w:rsidR="000E4BC7">
        <w:rPr>
          <w:rStyle w:val="Char6"/>
          <w:rtl/>
        </w:rPr>
        <w:t>ک</w:t>
      </w:r>
      <w:r w:rsidRPr="003124F6">
        <w:rPr>
          <w:rStyle w:val="Char6"/>
          <w:rtl/>
        </w:rPr>
        <w:t>ر نامه‌ا</w:t>
      </w:r>
      <w:r w:rsidR="000E4BC7">
        <w:rPr>
          <w:rStyle w:val="Char6"/>
          <w:rtl/>
        </w:rPr>
        <w:t>ی</w:t>
      </w:r>
      <w:r w:rsidRPr="003124F6">
        <w:rPr>
          <w:rStyle w:val="Char6"/>
          <w:rtl/>
        </w:rPr>
        <w:t xml:space="preserve"> در ا</w:t>
      </w:r>
      <w:r w:rsidR="000E4BC7">
        <w:rPr>
          <w:rStyle w:val="Char6"/>
          <w:rtl/>
        </w:rPr>
        <w:t>ی</w:t>
      </w:r>
      <w:r w:rsidRPr="003124F6">
        <w:rPr>
          <w:rStyle w:val="Char6"/>
          <w:rtl/>
        </w:rPr>
        <w:t>ن خصوص ن</w:t>
      </w:r>
      <w:r w:rsidR="000E4BC7">
        <w:rPr>
          <w:rStyle w:val="Char6"/>
          <w:rtl/>
        </w:rPr>
        <w:t>ی</w:t>
      </w:r>
      <w:r w:rsidRPr="003124F6">
        <w:rPr>
          <w:rStyle w:val="Char6"/>
          <w:rtl/>
        </w:rPr>
        <w:t>ز بد</w:t>
      </w:r>
      <w:r w:rsidR="000E4BC7">
        <w:rPr>
          <w:rStyle w:val="Char6"/>
          <w:rtl/>
        </w:rPr>
        <w:t>ی</w:t>
      </w:r>
      <w:r w:rsidRPr="003124F6">
        <w:rPr>
          <w:rStyle w:val="Char6"/>
          <w:rtl/>
        </w:rPr>
        <w:t>ن عبارت به خود ابوعب</w:t>
      </w:r>
      <w:r w:rsidR="000E4BC7">
        <w:rPr>
          <w:rStyle w:val="Char6"/>
          <w:rtl/>
        </w:rPr>
        <w:t>ی</w:t>
      </w:r>
      <w:r w:rsidRPr="003124F6">
        <w:rPr>
          <w:rStyle w:val="Char6"/>
          <w:rtl/>
        </w:rPr>
        <w:t>ده فرستاده است م</w:t>
      </w:r>
      <w:r w:rsidR="000E4BC7">
        <w:rPr>
          <w:rStyle w:val="Char6"/>
          <w:rtl/>
        </w:rPr>
        <w:t>ی</w:t>
      </w:r>
      <w:r w:rsidRPr="003124F6">
        <w:rPr>
          <w:rStyle w:val="Char6"/>
          <w:rtl/>
        </w:rPr>
        <w:t>‌گو</w:t>
      </w:r>
      <w:r w:rsidR="000E4BC7">
        <w:rPr>
          <w:rStyle w:val="Char6"/>
          <w:rtl/>
        </w:rPr>
        <w:t>ی</w:t>
      </w:r>
      <w:r w:rsidRPr="003124F6">
        <w:rPr>
          <w:rStyle w:val="Char6"/>
          <w:rtl/>
        </w:rPr>
        <w:t>د:</w:t>
      </w:r>
    </w:p>
    <w:p w:rsidR="00241CB2" w:rsidRPr="003124F6" w:rsidRDefault="00241CB2" w:rsidP="00F556E7">
      <w:pPr>
        <w:widowControl w:val="0"/>
        <w:ind w:firstLine="284"/>
        <w:jc w:val="both"/>
        <w:rPr>
          <w:rStyle w:val="Char6"/>
          <w:rtl/>
        </w:rPr>
      </w:pPr>
      <w:r w:rsidRPr="003124F6">
        <w:rPr>
          <w:rStyle w:val="Char6"/>
          <w:rtl/>
        </w:rPr>
        <w:t>من برا</w:t>
      </w:r>
      <w:r w:rsidR="000E4BC7">
        <w:rPr>
          <w:rStyle w:val="Char6"/>
          <w:rtl/>
        </w:rPr>
        <w:t>ی</w:t>
      </w:r>
      <w:r w:rsidRPr="003124F6">
        <w:rPr>
          <w:rStyle w:val="Char6"/>
          <w:rtl/>
        </w:rPr>
        <w:t xml:space="preserve"> جنگ با دشمن خالد را به سرفرمانده</w:t>
      </w:r>
      <w:r w:rsidR="000E4BC7">
        <w:rPr>
          <w:rStyle w:val="Char6"/>
          <w:rtl/>
        </w:rPr>
        <w:t>ی</w:t>
      </w:r>
      <w:r w:rsidRPr="003124F6">
        <w:rPr>
          <w:rStyle w:val="Char6"/>
          <w:rtl/>
        </w:rPr>
        <w:t xml:space="preserve"> مسلمانان در شام برگز</w:t>
      </w:r>
      <w:r w:rsidR="000E4BC7">
        <w:rPr>
          <w:rStyle w:val="Char6"/>
          <w:rtl/>
        </w:rPr>
        <w:t>ی</w:t>
      </w:r>
      <w:r w:rsidRPr="003124F6">
        <w:rPr>
          <w:rStyle w:val="Char6"/>
          <w:rtl/>
        </w:rPr>
        <w:t>دم. تو با او مخالفت ن</w:t>
      </w:r>
      <w:r w:rsidR="000E4BC7">
        <w:rPr>
          <w:rStyle w:val="Char6"/>
          <w:rtl/>
        </w:rPr>
        <w:t>ک</w:t>
      </w:r>
      <w:r w:rsidRPr="003124F6">
        <w:rPr>
          <w:rStyle w:val="Char6"/>
          <w:rtl/>
        </w:rPr>
        <w:t>ن و آنچه م</w:t>
      </w:r>
      <w:r w:rsidR="000E4BC7">
        <w:rPr>
          <w:rStyle w:val="Char6"/>
          <w:rtl/>
        </w:rPr>
        <w:t>ی</w:t>
      </w:r>
      <w:r w:rsidRPr="003124F6">
        <w:rPr>
          <w:rStyle w:val="Char6"/>
          <w:rtl/>
        </w:rPr>
        <w:t>‌گو</w:t>
      </w:r>
      <w:r w:rsidR="000E4BC7">
        <w:rPr>
          <w:rStyle w:val="Char6"/>
          <w:rtl/>
        </w:rPr>
        <w:t>ی</w:t>
      </w:r>
      <w:r w:rsidRPr="003124F6">
        <w:rPr>
          <w:rStyle w:val="Char6"/>
          <w:rtl/>
        </w:rPr>
        <w:t>د بشنو و بجا</w:t>
      </w:r>
      <w:r w:rsidR="000E4BC7">
        <w:rPr>
          <w:rStyle w:val="Char6"/>
          <w:rtl/>
        </w:rPr>
        <w:t>ی</w:t>
      </w:r>
      <w:r w:rsidRPr="003124F6">
        <w:rPr>
          <w:rStyle w:val="Char6"/>
          <w:rtl/>
        </w:rPr>
        <w:t xml:space="preserve"> آر، من او را فرمان روا</w:t>
      </w:r>
      <w:r w:rsidR="000E4BC7">
        <w:rPr>
          <w:rStyle w:val="Char6"/>
          <w:rtl/>
        </w:rPr>
        <w:t>ی</w:t>
      </w:r>
      <w:r w:rsidRPr="003124F6">
        <w:rPr>
          <w:rStyle w:val="Char6"/>
          <w:rtl/>
        </w:rPr>
        <w:t>ه تو نفرستادم از ا</w:t>
      </w:r>
      <w:r w:rsidR="000E4BC7">
        <w:rPr>
          <w:rStyle w:val="Char6"/>
          <w:rtl/>
        </w:rPr>
        <w:t>ی</w:t>
      </w:r>
      <w:r w:rsidRPr="003124F6">
        <w:rPr>
          <w:rStyle w:val="Char6"/>
          <w:rtl/>
        </w:rPr>
        <w:t xml:space="preserve">ن جهت </w:t>
      </w:r>
      <w:r w:rsidR="000E4BC7">
        <w:rPr>
          <w:rStyle w:val="Char6"/>
          <w:rtl/>
        </w:rPr>
        <w:t>ک</w:t>
      </w:r>
      <w:r w:rsidRPr="003124F6">
        <w:rPr>
          <w:rStyle w:val="Char6"/>
          <w:rtl/>
        </w:rPr>
        <w:t>ه تو نزد من بهتر از او ن</w:t>
      </w:r>
      <w:r w:rsidR="000E4BC7">
        <w:rPr>
          <w:rStyle w:val="Char6"/>
          <w:rtl/>
        </w:rPr>
        <w:t>ی</w:t>
      </w:r>
      <w:r w:rsidRPr="003124F6">
        <w:rPr>
          <w:rStyle w:val="Char6"/>
          <w:rtl/>
        </w:rPr>
        <w:t>ست</w:t>
      </w:r>
      <w:r w:rsidR="000E4BC7">
        <w:rPr>
          <w:rStyle w:val="Char6"/>
          <w:rtl/>
        </w:rPr>
        <w:t>ی</w:t>
      </w:r>
      <w:r w:rsidRPr="003124F6">
        <w:rPr>
          <w:rStyle w:val="Char6"/>
          <w:rtl/>
        </w:rPr>
        <w:t xml:space="preserve"> و ل</w:t>
      </w:r>
      <w:r w:rsidR="000E4BC7">
        <w:rPr>
          <w:rStyle w:val="Char6"/>
          <w:rtl/>
        </w:rPr>
        <w:t>ک</w:t>
      </w:r>
      <w:r w:rsidRPr="003124F6">
        <w:rPr>
          <w:rStyle w:val="Char6"/>
          <w:rtl/>
        </w:rPr>
        <w:t>ن بد</w:t>
      </w:r>
      <w:r w:rsidR="000E4BC7">
        <w:rPr>
          <w:rStyle w:val="Char6"/>
          <w:rtl/>
        </w:rPr>
        <w:t>ی</w:t>
      </w:r>
      <w:r w:rsidRPr="003124F6">
        <w:rPr>
          <w:rStyle w:val="Char6"/>
          <w:rtl/>
        </w:rPr>
        <w:t xml:space="preserve">ن نظر است </w:t>
      </w:r>
      <w:r w:rsidR="000E4BC7">
        <w:rPr>
          <w:rStyle w:val="Char6"/>
          <w:rtl/>
        </w:rPr>
        <w:t>ک</w:t>
      </w:r>
      <w:r w:rsidRPr="003124F6">
        <w:rPr>
          <w:rStyle w:val="Char6"/>
          <w:rtl/>
        </w:rPr>
        <w:t>ه من گمان م</w:t>
      </w:r>
      <w:r w:rsidR="000E4BC7">
        <w:rPr>
          <w:rStyle w:val="Char6"/>
          <w:rtl/>
        </w:rPr>
        <w:t>ی</w:t>
      </w:r>
      <w:r w:rsidRPr="003124F6">
        <w:rPr>
          <w:rStyle w:val="Char6"/>
          <w:rtl/>
        </w:rPr>
        <w:t>‌</w:t>
      </w:r>
      <w:r w:rsidR="000E4BC7">
        <w:rPr>
          <w:rStyle w:val="Char6"/>
          <w:rtl/>
        </w:rPr>
        <w:t>ک</w:t>
      </w:r>
      <w:r w:rsidRPr="003124F6">
        <w:rPr>
          <w:rStyle w:val="Char6"/>
          <w:rtl/>
        </w:rPr>
        <w:t>نم او در جنگ تدب</w:t>
      </w:r>
      <w:r w:rsidR="000E4BC7">
        <w:rPr>
          <w:rStyle w:val="Char6"/>
          <w:rtl/>
        </w:rPr>
        <w:t>ی</w:t>
      </w:r>
      <w:r w:rsidRPr="003124F6">
        <w:rPr>
          <w:rStyle w:val="Char6"/>
          <w:rtl/>
        </w:rPr>
        <w:t>ر و بص</w:t>
      </w:r>
      <w:r w:rsidR="000E4BC7">
        <w:rPr>
          <w:rStyle w:val="Char6"/>
          <w:rtl/>
        </w:rPr>
        <w:t>ی</w:t>
      </w:r>
      <w:r w:rsidRPr="003124F6">
        <w:rPr>
          <w:rStyle w:val="Char6"/>
          <w:rtl/>
        </w:rPr>
        <w:t>رت</w:t>
      </w:r>
      <w:r w:rsidR="000E4BC7">
        <w:rPr>
          <w:rStyle w:val="Char6"/>
          <w:rtl/>
        </w:rPr>
        <w:t>ی</w:t>
      </w:r>
      <w:r w:rsidRPr="003124F6">
        <w:rPr>
          <w:rStyle w:val="Char6"/>
          <w:rtl/>
        </w:rPr>
        <w:t xml:space="preserve"> دارد </w:t>
      </w:r>
      <w:r w:rsidR="000E4BC7">
        <w:rPr>
          <w:rStyle w:val="Char6"/>
          <w:rtl/>
        </w:rPr>
        <w:t>ک</w:t>
      </w:r>
      <w:r w:rsidRPr="003124F6">
        <w:rPr>
          <w:rStyle w:val="Char6"/>
          <w:rtl/>
        </w:rPr>
        <w:t>ه تو ندار</w:t>
      </w:r>
      <w:r w:rsidR="000E4BC7">
        <w:rPr>
          <w:rStyle w:val="Char6"/>
          <w:rtl/>
        </w:rPr>
        <w:t>ی</w:t>
      </w:r>
      <w:r w:rsidRPr="003124F6">
        <w:rPr>
          <w:rStyle w:val="Char6"/>
          <w:rtl/>
        </w:rPr>
        <w:t>. خدا خ</w:t>
      </w:r>
      <w:r w:rsidR="000E4BC7">
        <w:rPr>
          <w:rStyle w:val="Char6"/>
          <w:rtl/>
        </w:rPr>
        <w:t>ی</w:t>
      </w:r>
      <w:r w:rsidRPr="003124F6">
        <w:rPr>
          <w:rStyle w:val="Char6"/>
          <w:rtl/>
        </w:rPr>
        <w:t>رخواه ما و تو باشد و سلام بر تو</w:t>
      </w:r>
      <w:r w:rsidRPr="00EE34D5">
        <w:rPr>
          <w:rStyle w:val="Char6"/>
          <w:rFonts w:eastAsia="SimSun"/>
          <w:vertAlign w:val="superscript"/>
          <w:rtl/>
        </w:rPr>
        <w:footnoteReference w:id="36"/>
      </w:r>
      <w:r w:rsidRPr="003124F6">
        <w:rPr>
          <w:rStyle w:val="Char6"/>
          <w:rtl/>
        </w:rPr>
        <w:t>.</w:t>
      </w:r>
    </w:p>
    <w:p w:rsidR="00241CB2" w:rsidRPr="003124F6" w:rsidRDefault="00241CB2" w:rsidP="00F556E7">
      <w:pPr>
        <w:widowControl w:val="0"/>
        <w:ind w:firstLine="284"/>
        <w:jc w:val="both"/>
        <w:rPr>
          <w:rStyle w:val="Char6"/>
          <w:rtl/>
        </w:rPr>
      </w:pPr>
      <w:r w:rsidRPr="003124F6">
        <w:rPr>
          <w:rStyle w:val="Char6"/>
          <w:rtl/>
        </w:rPr>
        <w:t>حالد ن</w:t>
      </w:r>
      <w:r w:rsidR="000E4BC7">
        <w:rPr>
          <w:rStyle w:val="Char6"/>
          <w:rtl/>
        </w:rPr>
        <w:t>ی</w:t>
      </w:r>
      <w:r w:rsidRPr="003124F6">
        <w:rPr>
          <w:rStyle w:val="Char6"/>
          <w:rtl/>
        </w:rPr>
        <w:t>ز پس از در</w:t>
      </w:r>
      <w:r w:rsidR="000E4BC7">
        <w:rPr>
          <w:rStyle w:val="Char6"/>
          <w:rtl/>
        </w:rPr>
        <w:t>ی</w:t>
      </w:r>
      <w:r w:rsidRPr="003124F6">
        <w:rPr>
          <w:rStyle w:val="Char6"/>
          <w:rtl/>
        </w:rPr>
        <w:t>افت دستور خل</w:t>
      </w:r>
      <w:r w:rsidR="000E4BC7">
        <w:rPr>
          <w:rStyle w:val="Char6"/>
          <w:rtl/>
        </w:rPr>
        <w:t>ی</w:t>
      </w:r>
      <w:r w:rsidRPr="003124F6">
        <w:rPr>
          <w:rStyle w:val="Char6"/>
          <w:rtl/>
        </w:rPr>
        <w:t>فه و قبل از حر</w:t>
      </w:r>
      <w:r w:rsidR="000E4BC7">
        <w:rPr>
          <w:rStyle w:val="Char6"/>
          <w:rtl/>
        </w:rPr>
        <w:t>ک</w:t>
      </w:r>
      <w:r w:rsidRPr="003124F6">
        <w:rPr>
          <w:rStyle w:val="Char6"/>
          <w:rtl/>
        </w:rPr>
        <w:t>ت از عراق به شام همراه عمرو بن طف</w:t>
      </w:r>
      <w:r w:rsidR="000E4BC7">
        <w:rPr>
          <w:rStyle w:val="Char6"/>
          <w:rtl/>
        </w:rPr>
        <w:t>ی</w:t>
      </w:r>
      <w:r w:rsidRPr="003124F6">
        <w:rPr>
          <w:rStyle w:val="Char6"/>
          <w:rtl/>
        </w:rPr>
        <w:t>ل از آنجا نامه‌ا</w:t>
      </w:r>
      <w:r w:rsidR="000E4BC7">
        <w:rPr>
          <w:rStyle w:val="Char6"/>
          <w:rtl/>
        </w:rPr>
        <w:t>ی</w:t>
      </w:r>
      <w:r w:rsidRPr="003124F6">
        <w:rPr>
          <w:rStyle w:val="Char6"/>
          <w:rtl/>
        </w:rPr>
        <w:t xml:space="preserve"> به ا</w:t>
      </w:r>
      <w:r w:rsidR="000E4BC7">
        <w:rPr>
          <w:rStyle w:val="Char6"/>
          <w:rtl/>
        </w:rPr>
        <w:t>ی</w:t>
      </w:r>
      <w:r w:rsidRPr="003124F6">
        <w:rPr>
          <w:rStyle w:val="Char6"/>
          <w:rtl/>
        </w:rPr>
        <w:t>ن مضمون نوشت و</w:t>
      </w:r>
      <w:r w:rsidR="00516CCB" w:rsidRPr="003124F6">
        <w:rPr>
          <w:rStyle w:val="Char6"/>
          <w:rFonts w:hint="cs"/>
          <w:rtl/>
        </w:rPr>
        <w:t xml:space="preserve"> </w:t>
      </w:r>
      <w:r w:rsidRPr="003124F6">
        <w:rPr>
          <w:rStyle w:val="Char6"/>
          <w:rtl/>
        </w:rPr>
        <w:t>برا</w:t>
      </w:r>
      <w:r w:rsidR="000E4BC7">
        <w:rPr>
          <w:rStyle w:val="Char6"/>
          <w:rtl/>
        </w:rPr>
        <w:t>ی</w:t>
      </w:r>
      <w:r w:rsidRPr="003124F6">
        <w:rPr>
          <w:rStyle w:val="Char6"/>
          <w:rtl/>
        </w:rPr>
        <w:t xml:space="preserve"> ابوعب</w:t>
      </w:r>
      <w:r w:rsidR="000E4BC7">
        <w:rPr>
          <w:rStyle w:val="Char6"/>
          <w:rtl/>
        </w:rPr>
        <w:t>ی</w:t>
      </w:r>
      <w:r w:rsidRPr="003124F6">
        <w:rPr>
          <w:rStyle w:val="Char6"/>
          <w:rtl/>
        </w:rPr>
        <w:t>ده فرستاد.</w:t>
      </w:r>
    </w:p>
    <w:p w:rsidR="00241CB2" w:rsidRPr="003124F6" w:rsidRDefault="00241CB2" w:rsidP="00CA7180">
      <w:pPr>
        <w:widowControl w:val="0"/>
        <w:ind w:firstLine="284"/>
        <w:jc w:val="both"/>
        <w:rPr>
          <w:rStyle w:val="Char6"/>
          <w:rtl/>
        </w:rPr>
      </w:pPr>
      <w:r w:rsidRPr="003124F6">
        <w:rPr>
          <w:rStyle w:val="Char6"/>
          <w:rtl/>
        </w:rPr>
        <w:t>امان و</w:t>
      </w:r>
      <w:r w:rsidR="00516CCB" w:rsidRPr="003124F6">
        <w:rPr>
          <w:rStyle w:val="Char6"/>
          <w:rFonts w:hint="cs"/>
          <w:rtl/>
        </w:rPr>
        <w:t xml:space="preserve"> </w:t>
      </w:r>
      <w:r w:rsidRPr="003124F6">
        <w:rPr>
          <w:rStyle w:val="Char6"/>
          <w:rtl/>
        </w:rPr>
        <w:t>سلامت</w:t>
      </w:r>
      <w:r w:rsidR="000E4BC7">
        <w:rPr>
          <w:rStyle w:val="Char6"/>
          <w:rtl/>
        </w:rPr>
        <w:t>ی</w:t>
      </w:r>
      <w:r w:rsidRPr="003124F6">
        <w:rPr>
          <w:rStyle w:val="Char6"/>
          <w:rtl/>
        </w:rPr>
        <w:t xml:space="preserve"> در روز ق</w:t>
      </w:r>
      <w:r w:rsidR="000E4BC7">
        <w:rPr>
          <w:rStyle w:val="Char6"/>
          <w:rtl/>
        </w:rPr>
        <w:t>ی</w:t>
      </w:r>
      <w:r w:rsidRPr="003124F6">
        <w:rPr>
          <w:rStyle w:val="Char6"/>
          <w:rtl/>
        </w:rPr>
        <w:t>امت و نگهدار</w:t>
      </w:r>
      <w:r w:rsidR="000E4BC7">
        <w:rPr>
          <w:rStyle w:val="Char6"/>
          <w:rtl/>
        </w:rPr>
        <w:t>ی</w:t>
      </w:r>
      <w:r w:rsidRPr="003124F6">
        <w:rPr>
          <w:rStyle w:val="Char6"/>
          <w:rtl/>
        </w:rPr>
        <w:t xml:space="preserve"> از هر پ</w:t>
      </w:r>
      <w:r w:rsidR="000E4BC7">
        <w:rPr>
          <w:rStyle w:val="Char6"/>
          <w:rtl/>
        </w:rPr>
        <w:t>ی</w:t>
      </w:r>
      <w:r w:rsidRPr="003124F6">
        <w:rPr>
          <w:rStyle w:val="Char6"/>
          <w:rtl/>
        </w:rPr>
        <w:t>ش‌آمد و امر ناگوار</w:t>
      </w:r>
      <w:r w:rsidR="000E4BC7">
        <w:rPr>
          <w:rStyle w:val="Char6"/>
          <w:rtl/>
        </w:rPr>
        <w:t>ی</w:t>
      </w:r>
      <w:r w:rsidRPr="003124F6">
        <w:rPr>
          <w:rStyle w:val="Char6"/>
          <w:rtl/>
        </w:rPr>
        <w:t xml:space="preserve"> را در دن</w:t>
      </w:r>
      <w:r w:rsidR="000E4BC7">
        <w:rPr>
          <w:rStyle w:val="Char6"/>
          <w:rtl/>
        </w:rPr>
        <w:t>ی</w:t>
      </w:r>
      <w:r w:rsidRPr="003124F6">
        <w:rPr>
          <w:rStyle w:val="Char6"/>
          <w:rtl/>
        </w:rPr>
        <w:t>ا از خدا مسئلت م</w:t>
      </w:r>
      <w:r w:rsidR="000E4BC7">
        <w:rPr>
          <w:rStyle w:val="Char6"/>
          <w:rtl/>
        </w:rPr>
        <w:t>ی</w:t>
      </w:r>
      <w:r w:rsidRPr="003124F6">
        <w:rPr>
          <w:rStyle w:val="Char6"/>
          <w:rtl/>
        </w:rPr>
        <w:t>‌نما</w:t>
      </w:r>
      <w:r w:rsidR="000E4BC7">
        <w:rPr>
          <w:rStyle w:val="Char6"/>
          <w:rtl/>
        </w:rPr>
        <w:t>ی</w:t>
      </w:r>
      <w:r w:rsidRPr="003124F6">
        <w:rPr>
          <w:rStyle w:val="Char6"/>
          <w:rtl/>
        </w:rPr>
        <w:t>م. از خل</w:t>
      </w:r>
      <w:r w:rsidR="000E4BC7">
        <w:rPr>
          <w:rStyle w:val="Char6"/>
          <w:rtl/>
        </w:rPr>
        <w:t>ی</w:t>
      </w:r>
      <w:r w:rsidRPr="003124F6">
        <w:rPr>
          <w:rStyle w:val="Char6"/>
          <w:rtl/>
        </w:rPr>
        <w:t>فه رسول الله</w:t>
      </w:r>
      <w:r w:rsidR="001F244E" w:rsidRPr="001F244E">
        <w:rPr>
          <w:rStyle w:val="Char6"/>
          <w:rFonts w:cs="CTraditional Arabic"/>
          <w:rtl/>
        </w:rPr>
        <w:t xml:space="preserve"> ج</w:t>
      </w:r>
      <w:r w:rsidRPr="003124F6">
        <w:rPr>
          <w:rStyle w:val="Char6"/>
          <w:rtl/>
        </w:rPr>
        <w:t xml:space="preserve"> نامه‌ا</w:t>
      </w:r>
      <w:r w:rsidR="000E4BC7">
        <w:rPr>
          <w:rStyle w:val="Char6"/>
          <w:rtl/>
        </w:rPr>
        <w:t>ی</w:t>
      </w:r>
      <w:r w:rsidRPr="003124F6">
        <w:rPr>
          <w:rStyle w:val="Char6"/>
          <w:rtl/>
        </w:rPr>
        <w:t xml:space="preserve"> به من رس</w:t>
      </w:r>
      <w:r w:rsidR="000E4BC7">
        <w:rPr>
          <w:rStyle w:val="Char6"/>
          <w:rtl/>
        </w:rPr>
        <w:t>ی</w:t>
      </w:r>
      <w:r w:rsidRPr="003124F6">
        <w:rPr>
          <w:rStyle w:val="Char6"/>
          <w:rtl/>
        </w:rPr>
        <w:t>ده امر فرموده به شام ب</w:t>
      </w:r>
      <w:r w:rsidR="000E4BC7">
        <w:rPr>
          <w:rStyle w:val="Char6"/>
          <w:rtl/>
        </w:rPr>
        <w:t>ی</w:t>
      </w:r>
      <w:r w:rsidRPr="003124F6">
        <w:rPr>
          <w:rStyle w:val="Char6"/>
          <w:rtl/>
        </w:rPr>
        <w:t>ا</w:t>
      </w:r>
      <w:r w:rsidR="000E4BC7">
        <w:rPr>
          <w:rStyle w:val="Char6"/>
          <w:rtl/>
        </w:rPr>
        <w:t>ی</w:t>
      </w:r>
      <w:r w:rsidRPr="003124F6">
        <w:rPr>
          <w:rStyle w:val="Char6"/>
          <w:rtl/>
        </w:rPr>
        <w:t>م و</w:t>
      </w:r>
      <w:r w:rsidR="00516CCB" w:rsidRPr="003124F6">
        <w:rPr>
          <w:rStyle w:val="Char6"/>
          <w:rFonts w:hint="cs"/>
          <w:rtl/>
        </w:rPr>
        <w:t xml:space="preserve"> </w:t>
      </w:r>
      <w:r w:rsidRPr="003124F6">
        <w:rPr>
          <w:rStyle w:val="Char6"/>
          <w:rtl/>
        </w:rPr>
        <w:t>بر لش</w:t>
      </w:r>
      <w:r w:rsidR="000E4BC7">
        <w:rPr>
          <w:rStyle w:val="Char6"/>
          <w:rtl/>
        </w:rPr>
        <w:t>ک</w:t>
      </w:r>
      <w:r w:rsidRPr="003124F6">
        <w:rPr>
          <w:rStyle w:val="Char6"/>
          <w:rtl/>
        </w:rPr>
        <w:t>ر آنجا نظارت نما</w:t>
      </w:r>
      <w:r w:rsidR="000E4BC7">
        <w:rPr>
          <w:rStyle w:val="Char6"/>
          <w:rtl/>
        </w:rPr>
        <w:t>ی</w:t>
      </w:r>
      <w:r w:rsidRPr="003124F6">
        <w:rPr>
          <w:rStyle w:val="Char6"/>
          <w:rtl/>
        </w:rPr>
        <w:t>م و ق</w:t>
      </w:r>
      <w:r w:rsidR="000E4BC7">
        <w:rPr>
          <w:rStyle w:val="Char6"/>
          <w:rtl/>
        </w:rPr>
        <w:t>ی</w:t>
      </w:r>
      <w:r w:rsidRPr="003124F6">
        <w:rPr>
          <w:rStyle w:val="Char6"/>
          <w:rtl/>
        </w:rPr>
        <w:t>ادت و فرمانده</w:t>
      </w:r>
      <w:r w:rsidR="000E4BC7">
        <w:rPr>
          <w:rStyle w:val="Char6"/>
          <w:rtl/>
        </w:rPr>
        <w:t>ی</w:t>
      </w:r>
      <w:r w:rsidRPr="003124F6">
        <w:rPr>
          <w:rStyle w:val="Char6"/>
          <w:rtl/>
        </w:rPr>
        <w:t xml:space="preserve"> لش</w:t>
      </w:r>
      <w:r w:rsidR="000E4BC7">
        <w:rPr>
          <w:rStyle w:val="Char6"/>
          <w:rtl/>
        </w:rPr>
        <w:t>ک</w:t>
      </w:r>
      <w:r w:rsidRPr="003124F6">
        <w:rPr>
          <w:rStyle w:val="Char6"/>
          <w:rtl/>
        </w:rPr>
        <w:t>ر را به دست گ</w:t>
      </w:r>
      <w:r w:rsidR="000E4BC7">
        <w:rPr>
          <w:rStyle w:val="Char6"/>
          <w:rtl/>
        </w:rPr>
        <w:t>ی</w:t>
      </w:r>
      <w:r w:rsidRPr="003124F6">
        <w:rPr>
          <w:rStyle w:val="Char6"/>
          <w:rtl/>
        </w:rPr>
        <w:t>رم. به خدا قسم من هرگز ا</w:t>
      </w:r>
      <w:r w:rsidR="000E4BC7">
        <w:rPr>
          <w:rStyle w:val="Char6"/>
          <w:rtl/>
        </w:rPr>
        <w:t>ی</w:t>
      </w:r>
      <w:r w:rsidRPr="003124F6">
        <w:rPr>
          <w:rStyle w:val="Char6"/>
          <w:rtl/>
        </w:rPr>
        <w:t xml:space="preserve">ن امر را نه عملاً خواسته‌ام و نه آنگاه </w:t>
      </w:r>
      <w:r w:rsidR="000E4BC7">
        <w:rPr>
          <w:rStyle w:val="Char6"/>
          <w:rtl/>
        </w:rPr>
        <w:t>ک</w:t>
      </w:r>
      <w:r w:rsidRPr="003124F6">
        <w:rPr>
          <w:rStyle w:val="Char6"/>
          <w:rtl/>
        </w:rPr>
        <w:t>ه به من واگذار شد طالب آن بودم. تو ا</w:t>
      </w:r>
      <w:r w:rsidR="000E4BC7">
        <w:rPr>
          <w:rStyle w:val="Char6"/>
          <w:rtl/>
        </w:rPr>
        <w:t>ک</w:t>
      </w:r>
      <w:r w:rsidRPr="003124F6">
        <w:rPr>
          <w:rStyle w:val="Char6"/>
          <w:rtl/>
        </w:rPr>
        <w:t>نون هم بر همان حال</w:t>
      </w:r>
      <w:r w:rsidR="000E4BC7">
        <w:rPr>
          <w:rStyle w:val="Char6"/>
          <w:rtl/>
        </w:rPr>
        <w:t>ی</w:t>
      </w:r>
      <w:r w:rsidRPr="003124F6">
        <w:rPr>
          <w:rStyle w:val="Char6"/>
          <w:rtl/>
        </w:rPr>
        <w:t xml:space="preserve"> خواه</w:t>
      </w:r>
      <w:r w:rsidR="000E4BC7">
        <w:rPr>
          <w:rStyle w:val="Char6"/>
          <w:rtl/>
        </w:rPr>
        <w:t>ی</w:t>
      </w:r>
      <w:r w:rsidRPr="003124F6">
        <w:rPr>
          <w:rStyle w:val="Char6"/>
          <w:rtl/>
        </w:rPr>
        <w:t xml:space="preserve"> بود </w:t>
      </w:r>
      <w:r w:rsidR="000E4BC7">
        <w:rPr>
          <w:rStyle w:val="Char6"/>
          <w:rtl/>
        </w:rPr>
        <w:t>ک</w:t>
      </w:r>
      <w:r w:rsidRPr="003124F6">
        <w:rPr>
          <w:rStyle w:val="Char6"/>
          <w:rtl/>
        </w:rPr>
        <w:t>ه قبلاً بود</w:t>
      </w:r>
      <w:r w:rsidR="000E4BC7">
        <w:rPr>
          <w:rStyle w:val="Char6"/>
          <w:rtl/>
        </w:rPr>
        <w:t>ی</w:t>
      </w:r>
      <w:r w:rsidRPr="003124F6">
        <w:rPr>
          <w:rStyle w:val="Char6"/>
          <w:rtl/>
        </w:rPr>
        <w:t>. از امرت تمرد نم</w:t>
      </w:r>
      <w:r w:rsidR="000E4BC7">
        <w:rPr>
          <w:rStyle w:val="Char6"/>
          <w:rtl/>
        </w:rPr>
        <w:t>ی</w:t>
      </w:r>
      <w:r w:rsidRPr="003124F6">
        <w:rPr>
          <w:rStyle w:val="Char6"/>
          <w:rtl/>
        </w:rPr>
        <w:t>‌</w:t>
      </w:r>
      <w:r w:rsidR="000E4BC7">
        <w:rPr>
          <w:rStyle w:val="Char6"/>
          <w:rtl/>
        </w:rPr>
        <w:t>ک</w:t>
      </w:r>
      <w:r w:rsidRPr="003124F6">
        <w:rPr>
          <w:rStyle w:val="Char6"/>
          <w:rtl/>
        </w:rPr>
        <w:t>نم و با رأ</w:t>
      </w:r>
      <w:r w:rsidR="000E4BC7">
        <w:rPr>
          <w:rStyle w:val="Char6"/>
          <w:rtl/>
        </w:rPr>
        <w:t>ی</w:t>
      </w:r>
      <w:r w:rsidRPr="003124F6">
        <w:rPr>
          <w:rStyle w:val="Char6"/>
          <w:rtl/>
        </w:rPr>
        <w:t xml:space="preserve">ت مخالفت نخواهم </w:t>
      </w:r>
      <w:r w:rsidR="000E4BC7">
        <w:rPr>
          <w:rStyle w:val="Char6"/>
          <w:rtl/>
        </w:rPr>
        <w:t>ک</w:t>
      </w:r>
      <w:r w:rsidRPr="003124F6">
        <w:rPr>
          <w:rStyle w:val="Char6"/>
          <w:rtl/>
        </w:rPr>
        <w:t>رد. در ه</w:t>
      </w:r>
      <w:r w:rsidR="000E4BC7">
        <w:rPr>
          <w:rStyle w:val="Char6"/>
          <w:rtl/>
        </w:rPr>
        <w:t>ی</w:t>
      </w:r>
      <w:r w:rsidRPr="003124F6">
        <w:rPr>
          <w:rStyle w:val="Char6"/>
          <w:rtl/>
        </w:rPr>
        <w:t>چ امر</w:t>
      </w:r>
      <w:r w:rsidR="000E4BC7">
        <w:rPr>
          <w:rStyle w:val="Char6"/>
          <w:rtl/>
        </w:rPr>
        <w:t>ی</w:t>
      </w:r>
      <w:r w:rsidRPr="003124F6">
        <w:rPr>
          <w:rStyle w:val="Char6"/>
          <w:rtl/>
        </w:rPr>
        <w:t xml:space="preserve"> از امور بدون نظرت تصم</w:t>
      </w:r>
      <w:r w:rsidR="000E4BC7">
        <w:rPr>
          <w:rStyle w:val="Char6"/>
          <w:rtl/>
        </w:rPr>
        <w:t>ی</w:t>
      </w:r>
      <w:r w:rsidRPr="003124F6">
        <w:rPr>
          <w:rStyle w:val="Char6"/>
          <w:rtl/>
        </w:rPr>
        <w:t>م قطع</w:t>
      </w:r>
      <w:r w:rsidR="000E4BC7">
        <w:rPr>
          <w:rStyle w:val="Char6"/>
          <w:rtl/>
        </w:rPr>
        <w:t>ی</w:t>
      </w:r>
      <w:r w:rsidRPr="003124F6">
        <w:rPr>
          <w:rStyle w:val="Char6"/>
          <w:rtl/>
        </w:rPr>
        <w:t xml:space="preserve"> نخواه</w:t>
      </w:r>
      <w:r w:rsidR="000E4BC7">
        <w:rPr>
          <w:rStyle w:val="Char6"/>
          <w:rtl/>
        </w:rPr>
        <w:t>ی</w:t>
      </w:r>
      <w:r w:rsidRPr="003124F6">
        <w:rPr>
          <w:rStyle w:val="Char6"/>
          <w:rtl/>
        </w:rPr>
        <w:t>م گرفت</w:t>
      </w:r>
      <w:r w:rsidR="00DA616D" w:rsidRPr="003124F6">
        <w:rPr>
          <w:rStyle w:val="Char6"/>
          <w:rtl/>
        </w:rPr>
        <w:t>،</w:t>
      </w:r>
      <w:r w:rsidRPr="003124F6">
        <w:rPr>
          <w:rStyle w:val="Char6"/>
          <w:rtl/>
        </w:rPr>
        <w:t xml:space="preserve"> چه تو سرور مسلم</w:t>
      </w:r>
      <w:r w:rsidR="000E4BC7">
        <w:rPr>
          <w:rStyle w:val="Char6"/>
          <w:rtl/>
        </w:rPr>
        <w:t>ی</w:t>
      </w:r>
      <w:r w:rsidRPr="003124F6">
        <w:rPr>
          <w:rStyle w:val="Char6"/>
          <w:rtl/>
        </w:rPr>
        <w:t>ن هست</w:t>
      </w:r>
      <w:r w:rsidR="000E4BC7">
        <w:rPr>
          <w:rStyle w:val="Char6"/>
          <w:rtl/>
        </w:rPr>
        <w:t>ی</w:t>
      </w:r>
      <w:r w:rsidRPr="003124F6">
        <w:rPr>
          <w:rStyle w:val="Char6"/>
          <w:rtl/>
        </w:rPr>
        <w:t>. ما فض</w:t>
      </w:r>
      <w:r w:rsidR="000E4BC7">
        <w:rPr>
          <w:rStyle w:val="Char6"/>
          <w:rtl/>
        </w:rPr>
        <w:t>ی</w:t>
      </w:r>
      <w:r w:rsidRPr="003124F6">
        <w:rPr>
          <w:rStyle w:val="Char6"/>
          <w:rtl/>
        </w:rPr>
        <w:t>لتت را ناد</w:t>
      </w:r>
      <w:r w:rsidR="000E4BC7">
        <w:rPr>
          <w:rStyle w:val="Char6"/>
          <w:rtl/>
        </w:rPr>
        <w:t>ی</w:t>
      </w:r>
      <w:r w:rsidRPr="003124F6">
        <w:rPr>
          <w:rStyle w:val="Char6"/>
          <w:rtl/>
        </w:rPr>
        <w:t>ده نخواه</w:t>
      </w:r>
      <w:r w:rsidR="000E4BC7">
        <w:rPr>
          <w:rStyle w:val="Char6"/>
          <w:rtl/>
        </w:rPr>
        <w:t>ی</w:t>
      </w:r>
      <w:r w:rsidRPr="003124F6">
        <w:rPr>
          <w:rStyle w:val="Char6"/>
          <w:rtl/>
        </w:rPr>
        <w:t>م گرفت و از رأ</w:t>
      </w:r>
      <w:r w:rsidR="000E4BC7">
        <w:rPr>
          <w:rStyle w:val="Char6"/>
          <w:rtl/>
        </w:rPr>
        <w:t>ی</w:t>
      </w:r>
      <w:r w:rsidRPr="003124F6">
        <w:rPr>
          <w:rStyle w:val="Char6"/>
          <w:rtl/>
        </w:rPr>
        <w:t xml:space="preserve"> و نظرت ب</w:t>
      </w:r>
      <w:r w:rsidR="000E4BC7">
        <w:rPr>
          <w:rStyle w:val="Char6"/>
          <w:rtl/>
        </w:rPr>
        <w:t>ی</w:t>
      </w:r>
      <w:r w:rsidRPr="003124F6">
        <w:rPr>
          <w:rStyle w:val="Char6"/>
          <w:rtl/>
        </w:rPr>
        <w:t>‌ن</w:t>
      </w:r>
      <w:r w:rsidR="000E4BC7">
        <w:rPr>
          <w:rStyle w:val="Char6"/>
          <w:rtl/>
        </w:rPr>
        <w:t>ی</w:t>
      </w:r>
      <w:r w:rsidRPr="003124F6">
        <w:rPr>
          <w:rStyle w:val="Char6"/>
          <w:rtl/>
        </w:rPr>
        <w:t>از ن</w:t>
      </w:r>
      <w:r w:rsidR="000E4BC7">
        <w:rPr>
          <w:rStyle w:val="Char6"/>
          <w:rtl/>
        </w:rPr>
        <w:t>ی</w:t>
      </w:r>
      <w:r w:rsidRPr="003124F6">
        <w:rPr>
          <w:rStyle w:val="Char6"/>
          <w:rtl/>
        </w:rPr>
        <w:t>ست</w:t>
      </w:r>
      <w:r w:rsidR="000E4BC7">
        <w:rPr>
          <w:rStyle w:val="Char6"/>
          <w:rtl/>
        </w:rPr>
        <w:t>ی</w:t>
      </w:r>
      <w:r w:rsidRPr="003124F6">
        <w:rPr>
          <w:rStyle w:val="Char6"/>
          <w:rtl/>
        </w:rPr>
        <w:t>م. خدا احسان و ف</w:t>
      </w:r>
      <w:r w:rsidR="000E4BC7">
        <w:rPr>
          <w:rStyle w:val="Char6"/>
          <w:rtl/>
        </w:rPr>
        <w:t>ی</w:t>
      </w:r>
      <w:r w:rsidRPr="003124F6">
        <w:rPr>
          <w:rStyle w:val="Char6"/>
          <w:rtl/>
        </w:rPr>
        <w:t xml:space="preserve">ضش را به ما و شما به طور </w:t>
      </w:r>
      <w:r w:rsidR="000E4BC7">
        <w:rPr>
          <w:rStyle w:val="Char6"/>
          <w:rtl/>
        </w:rPr>
        <w:t>ک</w:t>
      </w:r>
      <w:r w:rsidRPr="003124F6">
        <w:rPr>
          <w:rStyle w:val="Char6"/>
          <w:rtl/>
        </w:rPr>
        <w:t>امل لطف و به همه ما ترحم فرما</w:t>
      </w:r>
      <w:r w:rsidR="000E4BC7">
        <w:rPr>
          <w:rStyle w:val="Char6"/>
          <w:rtl/>
        </w:rPr>
        <w:t>ی</w:t>
      </w:r>
      <w:r w:rsidRPr="003124F6">
        <w:rPr>
          <w:rStyle w:val="Char6"/>
          <w:rtl/>
        </w:rPr>
        <w:t>د. تا از سوزش آتش جهنم محفوظ شو</w:t>
      </w:r>
      <w:r w:rsidR="000E4BC7">
        <w:rPr>
          <w:rStyle w:val="Char6"/>
          <w:rtl/>
        </w:rPr>
        <w:t>ی</w:t>
      </w:r>
      <w:r w:rsidRPr="003124F6">
        <w:rPr>
          <w:rStyle w:val="Char6"/>
          <w:rtl/>
        </w:rPr>
        <w:t>م و امان و رحمت و بر</w:t>
      </w:r>
      <w:r w:rsidR="000E4BC7">
        <w:rPr>
          <w:rStyle w:val="Char6"/>
          <w:rtl/>
        </w:rPr>
        <w:t>ک</w:t>
      </w:r>
      <w:r w:rsidRPr="003124F6">
        <w:rPr>
          <w:rStyle w:val="Char6"/>
          <w:rtl/>
        </w:rPr>
        <w:t>اتش بر تو باد</w:t>
      </w:r>
      <w:r w:rsidRPr="00EE34D5">
        <w:rPr>
          <w:rStyle w:val="Char6"/>
          <w:rFonts w:eastAsia="SimSun"/>
          <w:vertAlign w:val="superscript"/>
          <w:rtl/>
        </w:rPr>
        <w:footnoteReference w:id="37"/>
      </w:r>
      <w:r w:rsidRPr="003124F6">
        <w:rPr>
          <w:rStyle w:val="Char6"/>
          <w:rtl/>
        </w:rPr>
        <w:t>.</w:t>
      </w:r>
    </w:p>
    <w:p w:rsidR="00241CB2" w:rsidRPr="003124F6" w:rsidRDefault="00241CB2" w:rsidP="00CA7180">
      <w:pPr>
        <w:widowControl w:val="0"/>
        <w:ind w:firstLine="284"/>
        <w:jc w:val="both"/>
        <w:rPr>
          <w:rStyle w:val="Char6"/>
          <w:rtl/>
        </w:rPr>
      </w:pPr>
      <w:r w:rsidRPr="003124F6">
        <w:rPr>
          <w:rStyle w:val="Char6"/>
          <w:rtl/>
        </w:rPr>
        <w:t>هم</w:t>
      </w:r>
      <w:r w:rsidR="000E4BC7">
        <w:rPr>
          <w:rStyle w:val="Char6"/>
          <w:rtl/>
        </w:rPr>
        <w:t>ی</w:t>
      </w:r>
      <w:r w:rsidRPr="003124F6">
        <w:rPr>
          <w:rStyle w:val="Char6"/>
          <w:rtl/>
        </w:rPr>
        <w:t xml:space="preserve">ن </w:t>
      </w:r>
      <w:r w:rsidR="000E4BC7">
        <w:rPr>
          <w:rStyle w:val="Char6"/>
          <w:rtl/>
        </w:rPr>
        <w:t>ک</w:t>
      </w:r>
      <w:r w:rsidRPr="003124F6">
        <w:rPr>
          <w:rStyle w:val="Char6"/>
          <w:rtl/>
        </w:rPr>
        <w:t>ه ابوعب</w:t>
      </w:r>
      <w:r w:rsidR="000E4BC7">
        <w:rPr>
          <w:rStyle w:val="Char6"/>
          <w:rtl/>
        </w:rPr>
        <w:t>ی</w:t>
      </w:r>
      <w:r w:rsidRPr="003124F6">
        <w:rPr>
          <w:rStyle w:val="Char6"/>
          <w:rtl/>
        </w:rPr>
        <w:t xml:space="preserve">ده نامه خالد را خواند، فرمود: </w:t>
      </w:r>
      <w:r w:rsidR="00F44421" w:rsidRPr="004B7851">
        <w:rPr>
          <w:rFonts w:cs="Traditional Arabic" w:hint="cs"/>
          <w:rtl/>
          <w:lang w:bidi="fa-IR"/>
        </w:rPr>
        <w:t>«</w:t>
      </w:r>
      <w:r w:rsidRPr="004B7851">
        <w:rPr>
          <w:rStyle w:val="Char3"/>
          <w:rtl/>
        </w:rPr>
        <w:t>بارك الله لخليفة رسول الله فيما رأى وحيّا خالداً</w:t>
      </w:r>
      <w:r w:rsidR="00F44421" w:rsidRPr="004B7851">
        <w:rPr>
          <w:rFonts w:cs="Traditional Arabic" w:hint="cs"/>
          <w:rtl/>
          <w:lang w:bidi="fa-IR"/>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00F44421" w:rsidRPr="003124F6">
        <w:rPr>
          <w:rStyle w:val="Char6"/>
          <w:rFonts w:hint="cs"/>
          <w:rtl/>
        </w:rPr>
        <w:t>:</w:t>
      </w:r>
      <w:r w:rsidRPr="003124F6">
        <w:rPr>
          <w:rStyle w:val="Char6"/>
          <w:rtl/>
        </w:rPr>
        <w:t xml:space="preserve"> </w:t>
      </w:r>
      <w:r w:rsidR="00F44421" w:rsidRPr="004B7851">
        <w:rPr>
          <w:rFonts w:cs="Traditional Arabic" w:hint="cs"/>
          <w:sz w:val="26"/>
          <w:szCs w:val="26"/>
          <w:rtl/>
          <w:lang w:bidi="fa-IR"/>
        </w:rPr>
        <w:t>«</w:t>
      </w:r>
      <w:r w:rsidRPr="00074186">
        <w:rPr>
          <w:rStyle w:val="Char6"/>
          <w:rtl/>
        </w:rPr>
        <w:t>خدا مبار</w:t>
      </w:r>
      <w:r w:rsidR="000E4BC7">
        <w:rPr>
          <w:rStyle w:val="Char6"/>
          <w:rtl/>
        </w:rPr>
        <w:t>ک</w:t>
      </w:r>
      <w:r w:rsidRPr="00074186">
        <w:rPr>
          <w:rStyle w:val="Char6"/>
          <w:rtl/>
        </w:rPr>
        <w:t xml:space="preserve"> فرما</w:t>
      </w:r>
      <w:r w:rsidR="000E4BC7">
        <w:rPr>
          <w:rStyle w:val="Char6"/>
          <w:rtl/>
        </w:rPr>
        <w:t>ی</w:t>
      </w:r>
      <w:r w:rsidRPr="00074186">
        <w:rPr>
          <w:rStyle w:val="Char6"/>
          <w:rtl/>
        </w:rPr>
        <w:t>د بر خل</w:t>
      </w:r>
      <w:r w:rsidR="000E4BC7">
        <w:rPr>
          <w:rStyle w:val="Char6"/>
          <w:rtl/>
        </w:rPr>
        <w:t>ی</w:t>
      </w:r>
      <w:r w:rsidRPr="00074186">
        <w:rPr>
          <w:rStyle w:val="Char6"/>
          <w:rtl/>
        </w:rPr>
        <w:t xml:space="preserve">فه رسول الله آنچه را </w:t>
      </w:r>
      <w:r w:rsidR="000E4BC7">
        <w:rPr>
          <w:rStyle w:val="Char6"/>
          <w:rtl/>
        </w:rPr>
        <w:t>ک</w:t>
      </w:r>
      <w:r w:rsidRPr="00074186">
        <w:rPr>
          <w:rStyle w:val="Char6"/>
          <w:rtl/>
        </w:rPr>
        <w:t>ه پسند</w:t>
      </w:r>
      <w:r w:rsidR="000E4BC7">
        <w:rPr>
          <w:rStyle w:val="Char6"/>
          <w:rtl/>
        </w:rPr>
        <w:t>ی</w:t>
      </w:r>
      <w:r w:rsidRPr="00074186">
        <w:rPr>
          <w:rStyle w:val="Char6"/>
          <w:rtl/>
        </w:rPr>
        <w:t>ده و خدا زنده بدارد خالد را</w:t>
      </w:r>
      <w:r w:rsidR="00F44421" w:rsidRPr="004B7851">
        <w:rPr>
          <w:rFonts w:cs="Traditional Arabic" w:hint="cs"/>
          <w:sz w:val="26"/>
          <w:szCs w:val="26"/>
          <w:rtl/>
          <w:lang w:bidi="fa-IR"/>
        </w:rPr>
        <w:t>»</w:t>
      </w:r>
      <w:r w:rsidRPr="00074186">
        <w:rPr>
          <w:rStyle w:val="Char6"/>
          <w:rtl/>
        </w:rPr>
        <w:t>.</w:t>
      </w:r>
      <w:r w:rsidRPr="003124F6">
        <w:rPr>
          <w:rStyle w:val="Char6"/>
          <w:rtl/>
        </w:rPr>
        <w:t xml:space="preserve"> از ا</w:t>
      </w:r>
      <w:r w:rsidR="000E4BC7">
        <w:rPr>
          <w:rStyle w:val="Char6"/>
          <w:rtl/>
        </w:rPr>
        <w:t>ی</w:t>
      </w:r>
      <w:r w:rsidRPr="003124F6">
        <w:rPr>
          <w:rStyle w:val="Char6"/>
          <w:rtl/>
        </w:rPr>
        <w:t>ن نامه‌ها بخوب</w:t>
      </w:r>
      <w:r w:rsidR="000E4BC7">
        <w:rPr>
          <w:rStyle w:val="Char6"/>
          <w:rtl/>
        </w:rPr>
        <w:t>ی</w:t>
      </w:r>
      <w:r w:rsidRPr="003124F6">
        <w:rPr>
          <w:rStyle w:val="Char6"/>
          <w:rtl/>
        </w:rPr>
        <w:t xml:space="preserve"> فهم</w:t>
      </w:r>
      <w:r w:rsidR="000E4BC7">
        <w:rPr>
          <w:rStyle w:val="Char6"/>
          <w:rtl/>
        </w:rPr>
        <w:t>ی</w:t>
      </w:r>
      <w:r w:rsidRPr="003124F6">
        <w:rPr>
          <w:rStyle w:val="Char6"/>
          <w:rtl/>
        </w:rPr>
        <w:t>ده م</w:t>
      </w:r>
      <w:r w:rsidR="000E4BC7">
        <w:rPr>
          <w:rStyle w:val="Char6"/>
          <w:rtl/>
        </w:rPr>
        <w:t>ی</w:t>
      </w:r>
      <w:r w:rsidRPr="003124F6">
        <w:rPr>
          <w:rStyle w:val="Char6"/>
          <w:rtl/>
        </w:rPr>
        <w:t xml:space="preserve">‌شود </w:t>
      </w:r>
      <w:r w:rsidR="000E4BC7">
        <w:rPr>
          <w:rStyle w:val="Char6"/>
          <w:rtl/>
        </w:rPr>
        <w:t>ک</w:t>
      </w:r>
      <w:r w:rsidRPr="003124F6">
        <w:rPr>
          <w:rStyle w:val="Char6"/>
          <w:rtl/>
        </w:rPr>
        <w:t>ه خالد امارت لش</w:t>
      </w:r>
      <w:r w:rsidR="000E4BC7">
        <w:rPr>
          <w:rStyle w:val="Char6"/>
          <w:rtl/>
        </w:rPr>
        <w:t>ک</w:t>
      </w:r>
      <w:r w:rsidRPr="003124F6">
        <w:rPr>
          <w:rStyle w:val="Char6"/>
          <w:rtl/>
        </w:rPr>
        <w:t>ر شام را به امر خل</w:t>
      </w:r>
      <w:r w:rsidR="000E4BC7">
        <w:rPr>
          <w:rStyle w:val="Char6"/>
          <w:rtl/>
        </w:rPr>
        <w:t>ی</w:t>
      </w:r>
      <w:r w:rsidRPr="003124F6">
        <w:rPr>
          <w:rStyle w:val="Char6"/>
          <w:rtl/>
        </w:rPr>
        <w:t>فه به دست گرفت نه خودش خود را ام</w:t>
      </w:r>
      <w:r w:rsidR="000E4BC7">
        <w:rPr>
          <w:rStyle w:val="Char6"/>
          <w:rtl/>
        </w:rPr>
        <w:t>ی</w:t>
      </w:r>
      <w:r w:rsidRPr="003124F6">
        <w:rPr>
          <w:rStyle w:val="Char6"/>
          <w:rtl/>
        </w:rPr>
        <w:t>ر نمود</w:t>
      </w:r>
      <w:r w:rsidR="00DA616D" w:rsidRPr="003124F6">
        <w:rPr>
          <w:rStyle w:val="Char6"/>
          <w:rtl/>
        </w:rPr>
        <w:t>،</w:t>
      </w:r>
      <w:r w:rsidRPr="003124F6">
        <w:rPr>
          <w:rStyle w:val="Char6"/>
          <w:rtl/>
        </w:rPr>
        <w:t xml:space="preserve"> آن هم برا</w:t>
      </w:r>
      <w:r w:rsidR="000E4BC7">
        <w:rPr>
          <w:rStyle w:val="Char6"/>
          <w:rtl/>
        </w:rPr>
        <w:t>ی</w:t>
      </w:r>
      <w:r w:rsidRPr="003124F6">
        <w:rPr>
          <w:rStyle w:val="Char6"/>
          <w:rtl/>
        </w:rPr>
        <w:t xml:space="preserve"> روز اول معر</w:t>
      </w:r>
      <w:r w:rsidR="000E4BC7">
        <w:rPr>
          <w:rStyle w:val="Char6"/>
          <w:rtl/>
        </w:rPr>
        <w:t>ک</w:t>
      </w:r>
      <w:r w:rsidRPr="003124F6">
        <w:rPr>
          <w:rStyle w:val="Char6"/>
          <w:rtl/>
        </w:rPr>
        <w:t xml:space="preserve">ه </w:t>
      </w:r>
      <w:r w:rsidR="000E4BC7">
        <w:rPr>
          <w:rStyle w:val="Char6"/>
          <w:rtl/>
        </w:rPr>
        <w:t>ی</w:t>
      </w:r>
      <w:r w:rsidRPr="003124F6">
        <w:rPr>
          <w:rStyle w:val="Char6"/>
          <w:rtl/>
        </w:rPr>
        <w:t>رمو</w:t>
      </w:r>
      <w:r w:rsidR="000E4BC7">
        <w:rPr>
          <w:rStyle w:val="Char6"/>
          <w:rtl/>
        </w:rPr>
        <w:t>ک</w:t>
      </w:r>
      <w:r w:rsidRPr="003124F6">
        <w:rPr>
          <w:rStyle w:val="Char6"/>
          <w:rtl/>
        </w:rPr>
        <w:t>.</w:t>
      </w:r>
    </w:p>
    <w:p w:rsidR="00241CB2" w:rsidRPr="004B7851" w:rsidRDefault="00241CB2" w:rsidP="004B7851">
      <w:pPr>
        <w:pStyle w:val="a8"/>
        <w:rPr>
          <w:rtl/>
        </w:rPr>
      </w:pPr>
      <w:bookmarkStart w:id="119" w:name="_Toc341627267"/>
      <w:bookmarkStart w:id="120" w:name="_Toc341627488"/>
      <w:bookmarkStart w:id="121" w:name="_Toc440798935"/>
      <w:r w:rsidRPr="004B7851">
        <w:rPr>
          <w:rtl/>
        </w:rPr>
        <w:t xml:space="preserve">فرمانده </w:t>
      </w:r>
      <w:r w:rsidR="000E4BC7">
        <w:rPr>
          <w:rtl/>
        </w:rPr>
        <w:t>ک</w:t>
      </w:r>
      <w:r w:rsidRPr="004B7851">
        <w:rPr>
          <w:rtl/>
        </w:rPr>
        <w:t>ار</w:t>
      </w:r>
      <w:r w:rsidR="000E4BC7">
        <w:rPr>
          <w:rtl/>
        </w:rPr>
        <w:t>ک</w:t>
      </w:r>
      <w:r w:rsidRPr="004B7851">
        <w:rPr>
          <w:rtl/>
        </w:rPr>
        <w:t>شته</w:t>
      </w:r>
      <w:bookmarkEnd w:id="119"/>
      <w:bookmarkEnd w:id="120"/>
      <w:bookmarkEnd w:id="121"/>
    </w:p>
    <w:p w:rsidR="00241CB2" w:rsidRPr="003124F6" w:rsidRDefault="00241CB2" w:rsidP="00F556E7">
      <w:pPr>
        <w:widowControl w:val="0"/>
        <w:ind w:firstLine="284"/>
        <w:jc w:val="both"/>
        <w:rPr>
          <w:rStyle w:val="Char6"/>
          <w:rtl/>
        </w:rPr>
      </w:pPr>
      <w:r w:rsidRPr="003124F6">
        <w:rPr>
          <w:rStyle w:val="Char6"/>
          <w:rtl/>
        </w:rPr>
        <w:t>آر</w:t>
      </w:r>
      <w:r w:rsidR="000E4BC7">
        <w:rPr>
          <w:rStyle w:val="Char6"/>
          <w:rtl/>
        </w:rPr>
        <w:t>ی</w:t>
      </w:r>
      <w:r w:rsidRPr="003124F6">
        <w:rPr>
          <w:rStyle w:val="Char6"/>
          <w:rtl/>
        </w:rPr>
        <w:t>، خالد نقشه جنگ</w:t>
      </w:r>
      <w:r w:rsidR="000E4BC7">
        <w:rPr>
          <w:rStyle w:val="Char6"/>
          <w:rtl/>
        </w:rPr>
        <w:t>ی</w:t>
      </w:r>
      <w:r w:rsidRPr="003124F6">
        <w:rPr>
          <w:rStyle w:val="Char6"/>
          <w:rtl/>
        </w:rPr>
        <w:t xml:space="preserve"> خود را در</w:t>
      </w:r>
      <w:r w:rsidR="002322D6">
        <w:rPr>
          <w:rStyle w:val="Char6"/>
          <w:rtl/>
        </w:rPr>
        <w:t xml:space="preserve"> جنگ‌ها</w:t>
      </w:r>
      <w:r w:rsidR="000E4BC7">
        <w:rPr>
          <w:rStyle w:val="Char6"/>
          <w:rtl/>
        </w:rPr>
        <w:t>ی</w:t>
      </w:r>
      <w:r w:rsidRPr="003124F6">
        <w:rPr>
          <w:rStyle w:val="Char6"/>
          <w:rtl/>
        </w:rPr>
        <w:t xml:space="preserve"> عراق با ز</w:t>
      </w:r>
      <w:r w:rsidR="000E4BC7">
        <w:rPr>
          <w:rStyle w:val="Char6"/>
          <w:rtl/>
        </w:rPr>
        <w:t>ی</w:t>
      </w:r>
      <w:r w:rsidRPr="003124F6">
        <w:rPr>
          <w:rStyle w:val="Char6"/>
          <w:rtl/>
        </w:rPr>
        <w:t>ر</w:t>
      </w:r>
      <w:r w:rsidR="000E4BC7">
        <w:rPr>
          <w:rStyle w:val="Char6"/>
          <w:rtl/>
        </w:rPr>
        <w:t>کی</w:t>
      </w:r>
      <w:r w:rsidRPr="003124F6">
        <w:rPr>
          <w:rStyle w:val="Char6"/>
          <w:rtl/>
        </w:rPr>
        <w:t xml:space="preserve"> و تدب</w:t>
      </w:r>
      <w:r w:rsidR="000E4BC7">
        <w:rPr>
          <w:rStyle w:val="Char6"/>
          <w:rtl/>
        </w:rPr>
        <w:t>ی</w:t>
      </w:r>
      <w:r w:rsidRPr="003124F6">
        <w:rPr>
          <w:rStyle w:val="Char6"/>
          <w:rtl/>
        </w:rPr>
        <w:t>ر درست</w:t>
      </w:r>
      <w:r w:rsidR="000E4BC7">
        <w:rPr>
          <w:rStyle w:val="Char6"/>
          <w:rtl/>
        </w:rPr>
        <w:t>ی</w:t>
      </w:r>
      <w:r w:rsidRPr="003124F6">
        <w:rPr>
          <w:rStyle w:val="Char6"/>
          <w:rtl/>
        </w:rPr>
        <w:t xml:space="preserve"> طرح و به خوب</w:t>
      </w:r>
      <w:r w:rsidR="000E4BC7">
        <w:rPr>
          <w:rStyle w:val="Char6"/>
          <w:rtl/>
        </w:rPr>
        <w:t>ی</w:t>
      </w:r>
      <w:r w:rsidRPr="003124F6">
        <w:rPr>
          <w:rStyle w:val="Char6"/>
          <w:rtl/>
        </w:rPr>
        <w:t xml:space="preserve"> اجرا نمود و</w:t>
      </w:r>
      <w:r w:rsidR="00F44421" w:rsidRPr="003124F6">
        <w:rPr>
          <w:rStyle w:val="Char6"/>
          <w:rFonts w:hint="cs"/>
          <w:rtl/>
        </w:rPr>
        <w:t xml:space="preserve"> </w:t>
      </w:r>
      <w:r w:rsidRPr="003124F6">
        <w:rPr>
          <w:rStyle w:val="Char6"/>
          <w:rtl/>
        </w:rPr>
        <w:t>خ</w:t>
      </w:r>
      <w:r w:rsidR="000E4BC7">
        <w:rPr>
          <w:rStyle w:val="Char6"/>
          <w:rtl/>
        </w:rPr>
        <w:t>ی</w:t>
      </w:r>
      <w:r w:rsidRPr="003124F6">
        <w:rPr>
          <w:rStyle w:val="Char6"/>
          <w:rtl/>
        </w:rPr>
        <w:t>ل</w:t>
      </w:r>
      <w:r w:rsidR="000E4BC7">
        <w:rPr>
          <w:rStyle w:val="Char6"/>
          <w:rtl/>
        </w:rPr>
        <w:t>ی</w:t>
      </w:r>
      <w:r w:rsidRPr="003124F6">
        <w:rPr>
          <w:rStyle w:val="Char6"/>
          <w:rtl/>
        </w:rPr>
        <w:t xml:space="preserve"> ب</w:t>
      </w:r>
      <w:r w:rsidR="000E4BC7">
        <w:rPr>
          <w:rStyle w:val="Char6"/>
          <w:rtl/>
        </w:rPr>
        <w:t>ی</w:t>
      </w:r>
      <w:r w:rsidRPr="003124F6">
        <w:rPr>
          <w:rStyle w:val="Char6"/>
          <w:rtl/>
        </w:rPr>
        <w:t>ش از انتظار به سرعت پ</w:t>
      </w:r>
      <w:r w:rsidR="000E4BC7">
        <w:rPr>
          <w:rStyle w:val="Char6"/>
          <w:rtl/>
        </w:rPr>
        <w:t>ی</w:t>
      </w:r>
      <w:r w:rsidRPr="003124F6">
        <w:rPr>
          <w:rStyle w:val="Char6"/>
          <w:rtl/>
        </w:rPr>
        <w:t>ش رفت. حت</w:t>
      </w:r>
      <w:r w:rsidR="000E4BC7">
        <w:rPr>
          <w:rStyle w:val="Char6"/>
          <w:rtl/>
        </w:rPr>
        <w:t>ی</w:t>
      </w:r>
      <w:r w:rsidRPr="003124F6">
        <w:rPr>
          <w:rStyle w:val="Char6"/>
          <w:rtl/>
        </w:rPr>
        <w:t xml:space="preserve"> </w:t>
      </w:r>
      <w:r w:rsidR="000E4BC7">
        <w:rPr>
          <w:rStyle w:val="Char6"/>
          <w:rtl/>
        </w:rPr>
        <w:t>یک</w:t>
      </w:r>
      <w:r w:rsidRPr="003124F6">
        <w:rPr>
          <w:rStyle w:val="Char6"/>
          <w:rtl/>
        </w:rPr>
        <w:t>بار هم ش</w:t>
      </w:r>
      <w:r w:rsidR="000E4BC7">
        <w:rPr>
          <w:rStyle w:val="Char6"/>
          <w:rtl/>
        </w:rPr>
        <w:t>ک</w:t>
      </w:r>
      <w:r w:rsidRPr="003124F6">
        <w:rPr>
          <w:rStyle w:val="Char6"/>
          <w:rtl/>
        </w:rPr>
        <w:t xml:space="preserve">ست نخورد. در مدت </w:t>
      </w:r>
      <w:r w:rsidR="000E4BC7">
        <w:rPr>
          <w:rStyle w:val="Char6"/>
          <w:rtl/>
        </w:rPr>
        <w:t>ک</w:t>
      </w:r>
      <w:r w:rsidRPr="003124F6">
        <w:rPr>
          <w:rStyle w:val="Char6"/>
          <w:rtl/>
        </w:rPr>
        <w:t>وتاه</w:t>
      </w:r>
      <w:r w:rsidR="000E4BC7">
        <w:rPr>
          <w:rStyle w:val="Char6"/>
          <w:rtl/>
        </w:rPr>
        <w:t>ی</w:t>
      </w:r>
      <w:r w:rsidRPr="003124F6">
        <w:rPr>
          <w:rStyle w:val="Char6"/>
          <w:rtl/>
        </w:rPr>
        <w:t xml:space="preserve"> خطه عراق را فتح و </w:t>
      </w:r>
      <w:r w:rsidR="000E4BC7">
        <w:rPr>
          <w:rStyle w:val="Char6"/>
          <w:rtl/>
        </w:rPr>
        <w:t>ک</w:t>
      </w:r>
      <w:r w:rsidRPr="003124F6">
        <w:rPr>
          <w:rStyle w:val="Char6"/>
          <w:rtl/>
        </w:rPr>
        <w:t>املاً بر آن است</w:t>
      </w:r>
      <w:r w:rsidR="000E4BC7">
        <w:rPr>
          <w:rStyle w:val="Char6"/>
          <w:rtl/>
        </w:rPr>
        <w:t>ی</w:t>
      </w:r>
      <w:r w:rsidRPr="003124F6">
        <w:rPr>
          <w:rStyle w:val="Char6"/>
          <w:rtl/>
        </w:rPr>
        <w:t xml:space="preserve">لا </w:t>
      </w:r>
      <w:r w:rsidR="000E4BC7">
        <w:rPr>
          <w:rStyle w:val="Char6"/>
          <w:rtl/>
        </w:rPr>
        <w:t>ی</w:t>
      </w:r>
      <w:r w:rsidRPr="003124F6">
        <w:rPr>
          <w:rStyle w:val="Char6"/>
          <w:rtl/>
        </w:rPr>
        <w:t>افت. پس از تصرف بلاد عراق از عهده حفظ و نظم لش</w:t>
      </w:r>
      <w:r w:rsidR="000E4BC7">
        <w:rPr>
          <w:rStyle w:val="Char6"/>
          <w:rtl/>
        </w:rPr>
        <w:t>ک</w:t>
      </w:r>
      <w:r w:rsidRPr="003124F6">
        <w:rPr>
          <w:rStyle w:val="Char6"/>
          <w:rtl/>
        </w:rPr>
        <w:t xml:space="preserve">ر فاتح </w:t>
      </w:r>
      <w:r w:rsidR="000E4BC7">
        <w:rPr>
          <w:rStyle w:val="Char6"/>
          <w:rtl/>
        </w:rPr>
        <w:t>ک</w:t>
      </w:r>
      <w:r w:rsidRPr="003124F6">
        <w:rPr>
          <w:rStyle w:val="Char6"/>
          <w:rtl/>
        </w:rPr>
        <w:t>ه غالباً در چن</w:t>
      </w:r>
      <w:r w:rsidR="000E4BC7">
        <w:rPr>
          <w:rStyle w:val="Char6"/>
          <w:rtl/>
        </w:rPr>
        <w:t>ی</w:t>
      </w:r>
      <w:r w:rsidRPr="003124F6">
        <w:rPr>
          <w:rStyle w:val="Char6"/>
          <w:rtl/>
        </w:rPr>
        <w:t>ن وقت</w:t>
      </w:r>
      <w:r w:rsidR="000E4BC7">
        <w:rPr>
          <w:rStyle w:val="Char6"/>
          <w:rtl/>
        </w:rPr>
        <w:t>ی</w:t>
      </w:r>
      <w:r w:rsidRPr="003124F6">
        <w:rPr>
          <w:rStyle w:val="Char6"/>
          <w:rtl/>
        </w:rPr>
        <w:t xml:space="preserve"> دست به غارت وخراب</w:t>
      </w:r>
      <w:r w:rsidR="000E4BC7">
        <w:rPr>
          <w:rStyle w:val="Char6"/>
          <w:rtl/>
        </w:rPr>
        <w:t>ک</w:t>
      </w:r>
      <w:r w:rsidRPr="003124F6">
        <w:rPr>
          <w:rStyle w:val="Char6"/>
          <w:rtl/>
        </w:rPr>
        <w:t>ار</w:t>
      </w:r>
      <w:r w:rsidR="000E4BC7">
        <w:rPr>
          <w:rStyle w:val="Char6"/>
          <w:rtl/>
        </w:rPr>
        <w:t>ی</w:t>
      </w:r>
      <w:r w:rsidRPr="003124F6">
        <w:rPr>
          <w:rStyle w:val="Char6"/>
          <w:rtl/>
        </w:rPr>
        <w:t xml:space="preserve"> م</w:t>
      </w:r>
      <w:r w:rsidR="000E4BC7">
        <w:rPr>
          <w:rStyle w:val="Char6"/>
          <w:rtl/>
        </w:rPr>
        <w:t>ی</w:t>
      </w:r>
      <w:r w:rsidRPr="003124F6">
        <w:rPr>
          <w:rStyle w:val="Char6"/>
          <w:rtl/>
        </w:rPr>
        <w:t>‌زنند به خوب</w:t>
      </w:r>
      <w:r w:rsidR="000E4BC7">
        <w:rPr>
          <w:rStyle w:val="Char6"/>
          <w:rtl/>
        </w:rPr>
        <w:t>ی</w:t>
      </w:r>
      <w:r w:rsidRPr="003124F6">
        <w:rPr>
          <w:rStyle w:val="Char6"/>
          <w:rtl/>
        </w:rPr>
        <w:t xml:space="preserve"> برآمد. همچن</w:t>
      </w:r>
      <w:r w:rsidR="000E4BC7">
        <w:rPr>
          <w:rStyle w:val="Char6"/>
          <w:rtl/>
        </w:rPr>
        <w:t>ی</w:t>
      </w:r>
      <w:r w:rsidRPr="003124F6">
        <w:rPr>
          <w:rStyle w:val="Char6"/>
          <w:rtl/>
        </w:rPr>
        <w:t>ن بر نظم امور داخل</w:t>
      </w:r>
      <w:r w:rsidR="000E4BC7">
        <w:rPr>
          <w:rStyle w:val="Char6"/>
          <w:rtl/>
        </w:rPr>
        <w:t>ی</w:t>
      </w:r>
      <w:r w:rsidR="002322D6">
        <w:rPr>
          <w:rStyle w:val="Char6"/>
          <w:rtl/>
        </w:rPr>
        <w:t xml:space="preserve"> سرزمین‌ها</w:t>
      </w:r>
      <w:r w:rsidR="000E4BC7">
        <w:rPr>
          <w:rStyle w:val="Char6"/>
          <w:rtl/>
        </w:rPr>
        <w:t>ی</w:t>
      </w:r>
      <w:r w:rsidRPr="003124F6">
        <w:rPr>
          <w:rStyle w:val="Char6"/>
          <w:rtl/>
        </w:rPr>
        <w:t xml:space="preserve"> فتح شده </w:t>
      </w:r>
      <w:r w:rsidR="000E4BC7">
        <w:rPr>
          <w:rStyle w:val="Char6"/>
          <w:rtl/>
        </w:rPr>
        <w:t>ک</w:t>
      </w:r>
      <w:r w:rsidRPr="003124F6">
        <w:rPr>
          <w:rStyle w:val="Char6"/>
          <w:rtl/>
        </w:rPr>
        <w:t>ه طبعاً در اثر جنگ مختل م</w:t>
      </w:r>
      <w:r w:rsidR="000E4BC7">
        <w:rPr>
          <w:rStyle w:val="Char6"/>
          <w:rtl/>
        </w:rPr>
        <w:t>ی</w:t>
      </w:r>
      <w:r w:rsidRPr="003124F6">
        <w:rPr>
          <w:rStyle w:val="Char6"/>
          <w:rtl/>
        </w:rPr>
        <w:t>‌گردد با تدب</w:t>
      </w:r>
      <w:r w:rsidR="000E4BC7">
        <w:rPr>
          <w:rStyle w:val="Char6"/>
          <w:rtl/>
        </w:rPr>
        <w:t>ی</w:t>
      </w:r>
      <w:r w:rsidRPr="003124F6">
        <w:rPr>
          <w:rStyle w:val="Char6"/>
          <w:rtl/>
        </w:rPr>
        <w:t>ر و بص</w:t>
      </w:r>
      <w:r w:rsidR="000E4BC7">
        <w:rPr>
          <w:rStyle w:val="Char6"/>
          <w:rtl/>
        </w:rPr>
        <w:t>ی</w:t>
      </w:r>
      <w:r w:rsidRPr="003124F6">
        <w:rPr>
          <w:rStyle w:val="Char6"/>
          <w:rtl/>
        </w:rPr>
        <w:t>رت درست</w:t>
      </w:r>
      <w:r w:rsidR="000E4BC7">
        <w:rPr>
          <w:rStyle w:val="Char6"/>
          <w:rtl/>
        </w:rPr>
        <w:t>ی</w:t>
      </w:r>
      <w:r w:rsidRPr="003124F6">
        <w:rPr>
          <w:rStyle w:val="Char6"/>
          <w:rtl/>
        </w:rPr>
        <w:t xml:space="preserve"> اشراف داشت. مخصوصاً در جنگ با دشمن خارج</w:t>
      </w:r>
      <w:r w:rsidR="000E4BC7">
        <w:rPr>
          <w:rStyle w:val="Char6"/>
          <w:rtl/>
        </w:rPr>
        <w:t>ی</w:t>
      </w:r>
      <w:r w:rsidRPr="003124F6">
        <w:rPr>
          <w:rStyle w:val="Char6"/>
          <w:rtl/>
        </w:rPr>
        <w:t xml:space="preserve"> پخته و فنون لازمه را آموخته بود.</w:t>
      </w:r>
    </w:p>
    <w:p w:rsidR="00241CB2" w:rsidRPr="003124F6" w:rsidRDefault="00241CB2" w:rsidP="00F556E7">
      <w:pPr>
        <w:widowControl w:val="0"/>
        <w:ind w:firstLine="284"/>
        <w:jc w:val="both"/>
        <w:rPr>
          <w:rStyle w:val="Char6"/>
          <w:rtl/>
        </w:rPr>
      </w:pPr>
      <w:r w:rsidRPr="003124F6">
        <w:rPr>
          <w:rStyle w:val="Char6"/>
          <w:rtl/>
        </w:rPr>
        <w:t>حضرت ابوب</w:t>
      </w:r>
      <w:r w:rsidR="000E4BC7">
        <w:rPr>
          <w:rStyle w:val="Char6"/>
          <w:rtl/>
        </w:rPr>
        <w:t>ک</w:t>
      </w:r>
      <w:r w:rsidRPr="003124F6">
        <w:rPr>
          <w:rStyle w:val="Char6"/>
          <w:rtl/>
        </w:rPr>
        <w:t>ر با توجه</w:t>
      </w:r>
      <w:r w:rsidR="00F44421" w:rsidRPr="003124F6">
        <w:rPr>
          <w:rStyle w:val="Char6"/>
          <w:rtl/>
        </w:rPr>
        <w:t xml:space="preserve"> به ا</w:t>
      </w:r>
      <w:r w:rsidR="000E4BC7">
        <w:rPr>
          <w:rStyle w:val="Char6"/>
          <w:rtl/>
        </w:rPr>
        <w:t>ی</w:t>
      </w:r>
      <w:r w:rsidR="00F44421" w:rsidRPr="003124F6">
        <w:rPr>
          <w:rStyle w:val="Char6"/>
          <w:rtl/>
        </w:rPr>
        <w:t xml:space="preserve">ن امور مهم </w:t>
      </w:r>
      <w:r w:rsidR="000E4BC7">
        <w:rPr>
          <w:rStyle w:val="Char6"/>
          <w:rtl/>
        </w:rPr>
        <w:t>ک</w:t>
      </w:r>
      <w:r w:rsidR="00F44421" w:rsidRPr="003124F6">
        <w:rPr>
          <w:rStyle w:val="Char6"/>
          <w:rtl/>
        </w:rPr>
        <w:t xml:space="preserve">ه از هر </w:t>
      </w:r>
      <w:r w:rsidR="000E4BC7">
        <w:rPr>
          <w:rStyle w:val="Char6"/>
          <w:rtl/>
        </w:rPr>
        <w:t>ک</w:t>
      </w:r>
      <w:r w:rsidR="00F44421" w:rsidRPr="003124F6">
        <w:rPr>
          <w:rStyle w:val="Char6"/>
          <w:rtl/>
        </w:rPr>
        <w:t>س بر</w:t>
      </w:r>
      <w:r w:rsidRPr="003124F6">
        <w:rPr>
          <w:rStyle w:val="Char6"/>
          <w:rtl/>
        </w:rPr>
        <w:t>نم</w:t>
      </w:r>
      <w:r w:rsidR="000E4BC7">
        <w:rPr>
          <w:rStyle w:val="Char6"/>
          <w:rtl/>
        </w:rPr>
        <w:t>ی</w:t>
      </w:r>
      <w:r w:rsidRPr="003124F6">
        <w:rPr>
          <w:rStyle w:val="Char6"/>
          <w:rtl/>
        </w:rPr>
        <w:t>‌آ</w:t>
      </w:r>
      <w:r w:rsidR="000E4BC7">
        <w:rPr>
          <w:rStyle w:val="Char6"/>
          <w:rtl/>
        </w:rPr>
        <w:t>ی</w:t>
      </w:r>
      <w:r w:rsidRPr="003124F6">
        <w:rPr>
          <w:rStyle w:val="Char6"/>
          <w:rtl/>
        </w:rPr>
        <w:t>د ا</w:t>
      </w:r>
      <w:r w:rsidR="000E4BC7">
        <w:rPr>
          <w:rStyle w:val="Char6"/>
          <w:rtl/>
        </w:rPr>
        <w:t>ی</w:t>
      </w:r>
      <w:r w:rsidRPr="003124F6">
        <w:rPr>
          <w:rStyle w:val="Char6"/>
          <w:rtl/>
        </w:rPr>
        <w:t>ن وظ</w:t>
      </w:r>
      <w:r w:rsidR="000E4BC7">
        <w:rPr>
          <w:rStyle w:val="Char6"/>
          <w:rtl/>
        </w:rPr>
        <w:t>ی</w:t>
      </w:r>
      <w:r w:rsidRPr="003124F6">
        <w:rPr>
          <w:rStyle w:val="Char6"/>
          <w:rtl/>
        </w:rPr>
        <w:t>فه بزرگ را در خا</w:t>
      </w:r>
      <w:r w:rsidR="000E4BC7">
        <w:rPr>
          <w:rStyle w:val="Char6"/>
          <w:rtl/>
        </w:rPr>
        <w:t>ک</w:t>
      </w:r>
      <w:r w:rsidRPr="003124F6">
        <w:rPr>
          <w:rStyle w:val="Char6"/>
          <w:rtl/>
        </w:rPr>
        <w:t xml:space="preserve"> دشمن خارج</w:t>
      </w:r>
      <w:r w:rsidR="000E4BC7">
        <w:rPr>
          <w:rStyle w:val="Char6"/>
          <w:rtl/>
        </w:rPr>
        <w:t>ی</w:t>
      </w:r>
      <w:r w:rsidRPr="003124F6">
        <w:rPr>
          <w:rStyle w:val="Char6"/>
          <w:rtl/>
        </w:rPr>
        <w:t xml:space="preserve"> به او واگذار فرمود.</w:t>
      </w:r>
    </w:p>
    <w:p w:rsidR="00241CB2" w:rsidRPr="003124F6" w:rsidRDefault="00241CB2" w:rsidP="00E9396F">
      <w:pPr>
        <w:widowControl w:val="0"/>
        <w:ind w:firstLine="284"/>
        <w:jc w:val="both"/>
        <w:rPr>
          <w:rStyle w:val="Char6"/>
          <w:rtl/>
        </w:rPr>
      </w:pPr>
      <w:r w:rsidRPr="003124F6">
        <w:rPr>
          <w:rStyle w:val="Char6"/>
          <w:rtl/>
        </w:rPr>
        <w:t>ابوعب</w:t>
      </w:r>
      <w:r w:rsidR="000E4BC7">
        <w:rPr>
          <w:rStyle w:val="Char6"/>
          <w:rtl/>
        </w:rPr>
        <w:t>ی</w:t>
      </w:r>
      <w:r w:rsidRPr="003124F6">
        <w:rPr>
          <w:rStyle w:val="Char6"/>
          <w:rtl/>
        </w:rPr>
        <w:t>ده گرچه مرد م</w:t>
      </w:r>
      <w:r w:rsidR="000E4BC7">
        <w:rPr>
          <w:rStyle w:val="Char6"/>
          <w:rtl/>
        </w:rPr>
        <w:t>ی</w:t>
      </w:r>
      <w:r w:rsidRPr="003124F6">
        <w:rPr>
          <w:rStyle w:val="Char6"/>
          <w:rtl/>
        </w:rPr>
        <w:t>دان جنگ و رزمنده دل</w:t>
      </w:r>
      <w:r w:rsidR="000E4BC7">
        <w:rPr>
          <w:rStyle w:val="Char6"/>
          <w:rtl/>
        </w:rPr>
        <w:t>ی</w:t>
      </w:r>
      <w:r w:rsidRPr="003124F6">
        <w:rPr>
          <w:rStyle w:val="Char6"/>
          <w:rtl/>
        </w:rPr>
        <w:t>ر</w:t>
      </w:r>
      <w:r w:rsidR="000E4BC7">
        <w:rPr>
          <w:rStyle w:val="Char6"/>
          <w:rtl/>
        </w:rPr>
        <w:t>ی</w:t>
      </w:r>
      <w:r w:rsidRPr="003124F6">
        <w:rPr>
          <w:rStyle w:val="Char6"/>
          <w:rtl/>
        </w:rPr>
        <w:t xml:space="preserve"> بود ول</w:t>
      </w:r>
      <w:r w:rsidR="000E4BC7">
        <w:rPr>
          <w:rStyle w:val="Char6"/>
          <w:rtl/>
        </w:rPr>
        <w:t>ی</w:t>
      </w:r>
      <w:r w:rsidRPr="003124F6">
        <w:rPr>
          <w:rStyle w:val="Char6"/>
          <w:rtl/>
        </w:rPr>
        <w:t xml:space="preserve"> تا آن وقت طرز جنگ و پ</w:t>
      </w:r>
      <w:r w:rsidR="000E4BC7">
        <w:rPr>
          <w:rStyle w:val="Char6"/>
          <w:rtl/>
        </w:rPr>
        <w:t>یک</w:t>
      </w:r>
      <w:r w:rsidRPr="003124F6">
        <w:rPr>
          <w:rStyle w:val="Char6"/>
          <w:rtl/>
        </w:rPr>
        <w:t>ار خارج</w:t>
      </w:r>
      <w:r w:rsidR="000E4BC7">
        <w:rPr>
          <w:rStyle w:val="Char6"/>
          <w:rtl/>
        </w:rPr>
        <w:t>ی</w:t>
      </w:r>
      <w:r w:rsidRPr="003124F6">
        <w:rPr>
          <w:rStyle w:val="Char6"/>
          <w:rtl/>
        </w:rPr>
        <w:t xml:space="preserve"> را ند</w:t>
      </w:r>
      <w:r w:rsidR="000E4BC7">
        <w:rPr>
          <w:rStyle w:val="Char6"/>
          <w:rtl/>
        </w:rPr>
        <w:t>ی</w:t>
      </w:r>
      <w:r w:rsidRPr="003124F6">
        <w:rPr>
          <w:rStyle w:val="Char6"/>
          <w:rtl/>
        </w:rPr>
        <w:t>ده بود تا بداند فن و قوت جنگ</w:t>
      </w:r>
      <w:r w:rsidR="000E4BC7">
        <w:rPr>
          <w:rStyle w:val="Char6"/>
          <w:rtl/>
        </w:rPr>
        <w:t>ی</w:t>
      </w:r>
      <w:r w:rsidRPr="003124F6">
        <w:rPr>
          <w:rStyle w:val="Char6"/>
          <w:rtl/>
        </w:rPr>
        <w:t xml:space="preserve"> خود را چگونه پ</w:t>
      </w:r>
      <w:r w:rsidR="000E4BC7">
        <w:rPr>
          <w:rStyle w:val="Char6"/>
          <w:rtl/>
        </w:rPr>
        <w:t>ی</w:t>
      </w:r>
      <w:r w:rsidRPr="003124F6">
        <w:rPr>
          <w:rStyle w:val="Char6"/>
          <w:rtl/>
        </w:rPr>
        <w:t>‌ر</w:t>
      </w:r>
      <w:r w:rsidR="000E4BC7">
        <w:rPr>
          <w:rStyle w:val="Char6"/>
          <w:rtl/>
        </w:rPr>
        <w:t>ی</w:t>
      </w:r>
      <w:r w:rsidRPr="003124F6">
        <w:rPr>
          <w:rStyle w:val="Char6"/>
          <w:rtl/>
        </w:rPr>
        <w:t>ز</w:t>
      </w:r>
      <w:r w:rsidR="000E4BC7">
        <w:rPr>
          <w:rStyle w:val="Char6"/>
          <w:rtl/>
        </w:rPr>
        <w:t>ی</w:t>
      </w:r>
      <w:r w:rsidRPr="003124F6">
        <w:rPr>
          <w:rStyle w:val="Char6"/>
          <w:rtl/>
        </w:rPr>
        <w:t xml:space="preserve"> نما</w:t>
      </w:r>
      <w:r w:rsidR="000E4BC7">
        <w:rPr>
          <w:rStyle w:val="Char6"/>
          <w:rtl/>
        </w:rPr>
        <w:t>ی</w:t>
      </w:r>
      <w:r w:rsidRPr="003124F6">
        <w:rPr>
          <w:rStyle w:val="Char6"/>
          <w:rtl/>
        </w:rPr>
        <w:t>د</w:t>
      </w:r>
      <w:r w:rsidR="00DA616D" w:rsidRPr="003124F6">
        <w:rPr>
          <w:rStyle w:val="Char6"/>
          <w:rtl/>
        </w:rPr>
        <w:t>،</w:t>
      </w:r>
      <w:r w:rsidRPr="003124F6">
        <w:rPr>
          <w:rStyle w:val="Char6"/>
          <w:rtl/>
        </w:rPr>
        <w:t xml:space="preserve"> مخصوصاً </w:t>
      </w:r>
      <w:r w:rsidR="000E4BC7">
        <w:rPr>
          <w:rStyle w:val="Char6"/>
          <w:rtl/>
        </w:rPr>
        <w:t>ک</w:t>
      </w:r>
      <w:r w:rsidRPr="003124F6">
        <w:rPr>
          <w:rStyle w:val="Char6"/>
          <w:rtl/>
        </w:rPr>
        <w:t>ه جبهه شام در وضع خطرنا</w:t>
      </w:r>
      <w:r w:rsidR="000E4BC7">
        <w:rPr>
          <w:rStyle w:val="Char6"/>
          <w:rtl/>
        </w:rPr>
        <w:t>کی</w:t>
      </w:r>
      <w:r w:rsidRPr="003124F6">
        <w:rPr>
          <w:rStyle w:val="Char6"/>
          <w:rtl/>
        </w:rPr>
        <w:t xml:space="preserve"> قرار گرفته بود، ز</w:t>
      </w:r>
      <w:r w:rsidR="000E4BC7">
        <w:rPr>
          <w:rStyle w:val="Char6"/>
          <w:rtl/>
        </w:rPr>
        <w:t>ی</w:t>
      </w:r>
      <w:r w:rsidRPr="003124F6">
        <w:rPr>
          <w:rStyle w:val="Char6"/>
          <w:rtl/>
        </w:rPr>
        <w:t>را ن</w:t>
      </w:r>
      <w:r w:rsidR="000E4BC7">
        <w:rPr>
          <w:rStyle w:val="Char6"/>
          <w:rtl/>
        </w:rPr>
        <w:t>ی</w:t>
      </w:r>
      <w:r w:rsidRPr="003124F6">
        <w:rPr>
          <w:rStyle w:val="Char6"/>
          <w:rtl/>
        </w:rPr>
        <w:t>روها، تجه</w:t>
      </w:r>
      <w:r w:rsidR="000E4BC7">
        <w:rPr>
          <w:rStyle w:val="Char6"/>
          <w:rtl/>
        </w:rPr>
        <w:t>ی</w:t>
      </w:r>
      <w:r w:rsidRPr="003124F6">
        <w:rPr>
          <w:rStyle w:val="Char6"/>
          <w:rtl/>
        </w:rPr>
        <w:t>زات و</w:t>
      </w:r>
      <w:r w:rsidR="00E9396F" w:rsidRPr="003124F6">
        <w:rPr>
          <w:rStyle w:val="Char6"/>
          <w:rFonts w:hint="cs"/>
          <w:rtl/>
        </w:rPr>
        <w:t xml:space="preserve"> </w:t>
      </w:r>
      <w:r w:rsidRPr="003124F6">
        <w:rPr>
          <w:rStyle w:val="Char6"/>
          <w:rtl/>
        </w:rPr>
        <w:t>تدار</w:t>
      </w:r>
      <w:r w:rsidR="000E4BC7">
        <w:rPr>
          <w:rStyle w:val="Char6"/>
          <w:rtl/>
        </w:rPr>
        <w:t>ک</w:t>
      </w:r>
      <w:r w:rsidRPr="003124F6">
        <w:rPr>
          <w:rStyle w:val="Char6"/>
          <w:rtl/>
        </w:rPr>
        <w:t>ات جنگ</w:t>
      </w:r>
      <w:r w:rsidR="000E4BC7">
        <w:rPr>
          <w:rStyle w:val="Char6"/>
          <w:rtl/>
        </w:rPr>
        <w:t>ی</w:t>
      </w:r>
      <w:r w:rsidRPr="003124F6">
        <w:rPr>
          <w:rStyle w:val="Char6"/>
          <w:rtl/>
        </w:rPr>
        <w:t xml:space="preserve"> مسلم</w:t>
      </w:r>
      <w:r w:rsidR="000E4BC7">
        <w:rPr>
          <w:rStyle w:val="Char6"/>
          <w:rtl/>
        </w:rPr>
        <w:t>ی</w:t>
      </w:r>
      <w:r w:rsidRPr="003124F6">
        <w:rPr>
          <w:rStyle w:val="Char6"/>
          <w:rtl/>
        </w:rPr>
        <w:t>ن نسبت به دشمن خ</w:t>
      </w:r>
      <w:r w:rsidR="000E4BC7">
        <w:rPr>
          <w:rStyle w:val="Char6"/>
          <w:rtl/>
        </w:rPr>
        <w:t>ی</w:t>
      </w:r>
      <w:r w:rsidRPr="003124F6">
        <w:rPr>
          <w:rStyle w:val="Char6"/>
          <w:rtl/>
        </w:rPr>
        <w:t>ل</w:t>
      </w:r>
      <w:r w:rsidR="000E4BC7">
        <w:rPr>
          <w:rStyle w:val="Char6"/>
          <w:rtl/>
        </w:rPr>
        <w:t>ی</w:t>
      </w:r>
      <w:r w:rsidRPr="003124F6">
        <w:rPr>
          <w:rStyle w:val="Char6"/>
          <w:rtl/>
        </w:rPr>
        <w:t xml:space="preserve"> ناچ</w:t>
      </w:r>
      <w:r w:rsidR="000E4BC7">
        <w:rPr>
          <w:rStyle w:val="Char6"/>
          <w:rtl/>
        </w:rPr>
        <w:t>ی</w:t>
      </w:r>
      <w:r w:rsidRPr="003124F6">
        <w:rPr>
          <w:rStyle w:val="Char6"/>
          <w:rtl/>
        </w:rPr>
        <w:t>ز بود. گذشته از ا</w:t>
      </w:r>
      <w:r w:rsidR="000E4BC7">
        <w:rPr>
          <w:rStyle w:val="Char6"/>
          <w:rtl/>
        </w:rPr>
        <w:t>ی</w:t>
      </w:r>
      <w:r w:rsidRPr="003124F6">
        <w:rPr>
          <w:rStyle w:val="Char6"/>
          <w:rtl/>
        </w:rPr>
        <w:t>ن دشمن در خا</w:t>
      </w:r>
      <w:r w:rsidR="000E4BC7">
        <w:rPr>
          <w:rStyle w:val="Char6"/>
          <w:rtl/>
        </w:rPr>
        <w:t>ک</w:t>
      </w:r>
      <w:r w:rsidRPr="003124F6">
        <w:rPr>
          <w:rStyle w:val="Char6"/>
          <w:rtl/>
        </w:rPr>
        <w:t xml:space="preserve"> خود بود و م</w:t>
      </w:r>
      <w:r w:rsidR="000E4BC7">
        <w:rPr>
          <w:rStyle w:val="Char6"/>
          <w:rtl/>
        </w:rPr>
        <w:t>ی</w:t>
      </w:r>
      <w:r w:rsidRPr="003124F6">
        <w:rPr>
          <w:rStyle w:val="Char6"/>
          <w:rtl/>
        </w:rPr>
        <w:t xml:space="preserve">‌توانست نواقص خود را </w:t>
      </w:r>
      <w:r w:rsidR="000E4BC7">
        <w:rPr>
          <w:rStyle w:val="Char6"/>
          <w:rtl/>
        </w:rPr>
        <w:t>ک</w:t>
      </w:r>
      <w:r w:rsidRPr="003124F6">
        <w:rPr>
          <w:rStyle w:val="Char6"/>
          <w:rtl/>
        </w:rPr>
        <w:t>ه در عمل</w:t>
      </w:r>
      <w:r w:rsidR="000E4BC7">
        <w:rPr>
          <w:rStyle w:val="Char6"/>
          <w:rtl/>
        </w:rPr>
        <w:t>ی</w:t>
      </w:r>
      <w:r w:rsidRPr="003124F6">
        <w:rPr>
          <w:rStyle w:val="Char6"/>
          <w:rtl/>
        </w:rPr>
        <w:t>ات جنگ</w:t>
      </w:r>
      <w:r w:rsidR="000E4BC7">
        <w:rPr>
          <w:rStyle w:val="Char6"/>
          <w:rtl/>
        </w:rPr>
        <w:t>ی</w:t>
      </w:r>
      <w:r w:rsidRPr="003124F6">
        <w:rPr>
          <w:rStyle w:val="Char6"/>
          <w:rtl/>
        </w:rPr>
        <w:t xml:space="preserve"> رخ م</w:t>
      </w:r>
      <w:r w:rsidR="000E4BC7">
        <w:rPr>
          <w:rStyle w:val="Char6"/>
          <w:rtl/>
        </w:rPr>
        <w:t>ی</w:t>
      </w:r>
      <w:r w:rsidRPr="003124F6">
        <w:rPr>
          <w:rStyle w:val="Char6"/>
          <w:rtl/>
        </w:rPr>
        <w:t>‌دهد جبران نما</w:t>
      </w:r>
      <w:r w:rsidR="000E4BC7">
        <w:rPr>
          <w:rStyle w:val="Char6"/>
          <w:rtl/>
        </w:rPr>
        <w:t>ی</w:t>
      </w:r>
      <w:r w:rsidRPr="003124F6">
        <w:rPr>
          <w:rStyle w:val="Char6"/>
          <w:rtl/>
        </w:rPr>
        <w:t xml:space="preserve">د و آنچه را </w:t>
      </w:r>
      <w:r w:rsidR="000E4BC7">
        <w:rPr>
          <w:rStyle w:val="Char6"/>
          <w:rtl/>
        </w:rPr>
        <w:t>ک</w:t>
      </w:r>
      <w:r w:rsidRPr="003124F6">
        <w:rPr>
          <w:rStyle w:val="Char6"/>
          <w:rtl/>
        </w:rPr>
        <w:t>ه از دست م</w:t>
      </w:r>
      <w:r w:rsidR="000E4BC7">
        <w:rPr>
          <w:rStyle w:val="Char6"/>
          <w:rtl/>
        </w:rPr>
        <w:t>ی</w:t>
      </w:r>
      <w:r w:rsidRPr="003124F6">
        <w:rPr>
          <w:rStyle w:val="Char6"/>
          <w:rtl/>
        </w:rPr>
        <w:t>‌دهد به آسان</w:t>
      </w:r>
      <w:r w:rsidR="000E4BC7">
        <w:rPr>
          <w:rStyle w:val="Char6"/>
          <w:rtl/>
        </w:rPr>
        <w:t>ی</w:t>
      </w:r>
      <w:r w:rsidRPr="003124F6">
        <w:rPr>
          <w:rStyle w:val="Char6"/>
          <w:rtl/>
        </w:rPr>
        <w:t xml:space="preserve"> به دست آورد، ول</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مسلم</w:t>
      </w:r>
      <w:r w:rsidR="000E4BC7">
        <w:rPr>
          <w:rStyle w:val="Char6"/>
          <w:rtl/>
        </w:rPr>
        <w:t>ی</w:t>
      </w:r>
      <w:r w:rsidRPr="003124F6">
        <w:rPr>
          <w:rStyle w:val="Char6"/>
          <w:rtl/>
        </w:rPr>
        <w:t>ن در خا</w:t>
      </w:r>
      <w:r w:rsidR="000E4BC7">
        <w:rPr>
          <w:rStyle w:val="Char6"/>
          <w:rtl/>
        </w:rPr>
        <w:t>ک</w:t>
      </w:r>
      <w:r w:rsidRPr="003124F6">
        <w:rPr>
          <w:rStyle w:val="Char6"/>
          <w:rtl/>
        </w:rPr>
        <w:t xml:space="preserve"> دشمن با آن طول مسافت</w:t>
      </w:r>
      <w:r w:rsidR="000E4BC7">
        <w:rPr>
          <w:rStyle w:val="Char6"/>
          <w:rtl/>
        </w:rPr>
        <w:t>ی</w:t>
      </w:r>
      <w:r w:rsidRPr="003124F6">
        <w:rPr>
          <w:rStyle w:val="Char6"/>
          <w:rtl/>
        </w:rPr>
        <w:t xml:space="preserve"> </w:t>
      </w:r>
      <w:r w:rsidR="000E4BC7">
        <w:rPr>
          <w:rStyle w:val="Char6"/>
          <w:rtl/>
        </w:rPr>
        <w:t>ک</w:t>
      </w:r>
      <w:r w:rsidRPr="003124F6">
        <w:rPr>
          <w:rStyle w:val="Char6"/>
          <w:rtl/>
        </w:rPr>
        <w:t>ه تا مر</w:t>
      </w:r>
      <w:r w:rsidR="000E4BC7">
        <w:rPr>
          <w:rStyle w:val="Char6"/>
          <w:rtl/>
        </w:rPr>
        <w:t>ک</w:t>
      </w:r>
      <w:r w:rsidRPr="003124F6">
        <w:rPr>
          <w:rStyle w:val="Char6"/>
          <w:rtl/>
        </w:rPr>
        <w:t>ز خلافت در ب</w:t>
      </w:r>
      <w:r w:rsidR="000E4BC7">
        <w:rPr>
          <w:rStyle w:val="Char6"/>
          <w:rtl/>
        </w:rPr>
        <w:t>ی</w:t>
      </w:r>
      <w:r w:rsidRPr="003124F6">
        <w:rPr>
          <w:rStyle w:val="Char6"/>
          <w:rtl/>
        </w:rPr>
        <w:t>ن بود جبران هر گونه نقص</w:t>
      </w:r>
      <w:r w:rsidR="000E4BC7">
        <w:rPr>
          <w:rStyle w:val="Char6"/>
          <w:rtl/>
        </w:rPr>
        <w:t>ی</w:t>
      </w:r>
      <w:r w:rsidRPr="003124F6">
        <w:rPr>
          <w:rStyle w:val="Char6"/>
          <w:rtl/>
        </w:rPr>
        <w:t xml:space="preserve"> نه بزود</w:t>
      </w:r>
      <w:r w:rsidR="000E4BC7">
        <w:rPr>
          <w:rStyle w:val="Char6"/>
          <w:rtl/>
        </w:rPr>
        <w:t>ی</w:t>
      </w:r>
      <w:r w:rsidRPr="003124F6">
        <w:rPr>
          <w:rStyle w:val="Char6"/>
          <w:rtl/>
        </w:rPr>
        <w:t xml:space="preserve"> و نه به آسان</w:t>
      </w:r>
      <w:r w:rsidR="000E4BC7">
        <w:rPr>
          <w:rStyle w:val="Char6"/>
          <w:rtl/>
        </w:rPr>
        <w:t>ی</w:t>
      </w:r>
      <w:r w:rsidRPr="003124F6">
        <w:rPr>
          <w:rStyle w:val="Char6"/>
          <w:rtl/>
        </w:rPr>
        <w:t xml:space="preserve"> م</w:t>
      </w:r>
      <w:r w:rsidR="000E4BC7">
        <w:rPr>
          <w:rStyle w:val="Char6"/>
          <w:rtl/>
        </w:rPr>
        <w:t>ی</w:t>
      </w:r>
      <w:r w:rsidRPr="003124F6">
        <w:rPr>
          <w:rStyle w:val="Char6"/>
          <w:rtl/>
        </w:rPr>
        <w:t>سر بود، لهذا چن</w:t>
      </w:r>
      <w:r w:rsidR="000E4BC7">
        <w:rPr>
          <w:rStyle w:val="Char6"/>
          <w:rtl/>
        </w:rPr>
        <w:t>ی</w:t>
      </w:r>
      <w:r w:rsidRPr="003124F6">
        <w:rPr>
          <w:rStyle w:val="Char6"/>
          <w:rtl/>
        </w:rPr>
        <w:t>ن جبهه‌ا</w:t>
      </w:r>
      <w:r w:rsidR="000E4BC7">
        <w:rPr>
          <w:rStyle w:val="Char6"/>
          <w:rtl/>
        </w:rPr>
        <w:t>ی</w:t>
      </w:r>
      <w:r w:rsidRPr="003124F6">
        <w:rPr>
          <w:rStyle w:val="Char6"/>
          <w:rtl/>
        </w:rPr>
        <w:t xml:space="preserve"> ن</w:t>
      </w:r>
      <w:r w:rsidR="000E4BC7">
        <w:rPr>
          <w:rStyle w:val="Char6"/>
          <w:rtl/>
        </w:rPr>
        <w:t>ی</w:t>
      </w:r>
      <w:r w:rsidRPr="003124F6">
        <w:rPr>
          <w:rStyle w:val="Char6"/>
          <w:rtl/>
        </w:rPr>
        <w:t>از حتم</w:t>
      </w:r>
      <w:r w:rsidR="000E4BC7">
        <w:rPr>
          <w:rStyle w:val="Char6"/>
          <w:rtl/>
        </w:rPr>
        <w:t>ی</w:t>
      </w:r>
      <w:r w:rsidRPr="003124F6">
        <w:rPr>
          <w:rStyle w:val="Char6"/>
          <w:rtl/>
        </w:rPr>
        <w:t xml:space="preserve"> به شخص مد</w:t>
      </w:r>
      <w:r w:rsidR="000E4BC7">
        <w:rPr>
          <w:rStyle w:val="Char6"/>
          <w:rtl/>
        </w:rPr>
        <w:t>ی</w:t>
      </w:r>
      <w:r w:rsidRPr="003124F6">
        <w:rPr>
          <w:rStyle w:val="Char6"/>
          <w:rtl/>
        </w:rPr>
        <w:t>ر و مدبر</w:t>
      </w:r>
      <w:r w:rsidR="000E4BC7">
        <w:rPr>
          <w:rStyle w:val="Char6"/>
          <w:rtl/>
        </w:rPr>
        <w:t>ی</w:t>
      </w:r>
      <w:r w:rsidRPr="003124F6">
        <w:rPr>
          <w:rStyle w:val="Char6"/>
          <w:rtl/>
        </w:rPr>
        <w:t xml:space="preserve"> داشت </w:t>
      </w:r>
      <w:r w:rsidR="000E4BC7">
        <w:rPr>
          <w:rStyle w:val="Char6"/>
          <w:rtl/>
        </w:rPr>
        <w:t>ک</w:t>
      </w:r>
      <w:r w:rsidRPr="003124F6">
        <w:rPr>
          <w:rStyle w:val="Char6"/>
          <w:rtl/>
        </w:rPr>
        <w:t xml:space="preserve">ه </w:t>
      </w:r>
      <w:r w:rsidR="000E4BC7">
        <w:rPr>
          <w:rStyle w:val="Char6"/>
          <w:rtl/>
        </w:rPr>
        <w:t>ک</w:t>
      </w:r>
      <w:r w:rsidRPr="003124F6">
        <w:rPr>
          <w:rStyle w:val="Char6"/>
          <w:rtl/>
        </w:rPr>
        <w:t>ار</w:t>
      </w:r>
      <w:r w:rsidR="000E4BC7">
        <w:rPr>
          <w:rStyle w:val="Char6"/>
          <w:rtl/>
        </w:rPr>
        <w:t>ک</w:t>
      </w:r>
      <w:r w:rsidRPr="003124F6">
        <w:rPr>
          <w:rStyle w:val="Char6"/>
          <w:rtl/>
        </w:rPr>
        <w:t>شته و قبلاً وارد جنگ با دشمن خارج</w:t>
      </w:r>
      <w:r w:rsidR="000E4BC7">
        <w:rPr>
          <w:rStyle w:val="Char6"/>
          <w:rtl/>
        </w:rPr>
        <w:t>ی</w:t>
      </w:r>
      <w:r w:rsidRPr="003124F6">
        <w:rPr>
          <w:rStyle w:val="Char6"/>
          <w:rtl/>
        </w:rPr>
        <w:t xml:space="preserve"> شده باشد و با طرز </w:t>
      </w:r>
      <w:r w:rsidR="000E4BC7">
        <w:rPr>
          <w:rStyle w:val="Char6"/>
          <w:rtl/>
        </w:rPr>
        <w:t>ک</w:t>
      </w:r>
      <w:r w:rsidRPr="003124F6">
        <w:rPr>
          <w:rStyle w:val="Char6"/>
          <w:rtl/>
        </w:rPr>
        <w:t>ار</w:t>
      </w:r>
      <w:r w:rsidR="009F5D6E">
        <w:rPr>
          <w:rStyle w:val="Char6"/>
          <w:rtl/>
        </w:rPr>
        <w:t xml:space="preserve"> آن‌ها </w:t>
      </w:r>
      <w:r w:rsidRPr="003124F6">
        <w:rPr>
          <w:rStyle w:val="Char6"/>
          <w:rtl/>
        </w:rPr>
        <w:t>آشنا</w:t>
      </w:r>
      <w:r w:rsidR="000E4BC7">
        <w:rPr>
          <w:rStyle w:val="Char6"/>
          <w:rtl/>
        </w:rPr>
        <w:t>یی</w:t>
      </w:r>
      <w:r w:rsidRPr="003124F6">
        <w:rPr>
          <w:rStyle w:val="Char6"/>
          <w:rtl/>
        </w:rPr>
        <w:t xml:space="preserve"> پ</w:t>
      </w:r>
      <w:r w:rsidR="000E4BC7">
        <w:rPr>
          <w:rStyle w:val="Char6"/>
          <w:rtl/>
        </w:rPr>
        <w:t>ی</w:t>
      </w:r>
      <w:r w:rsidRPr="003124F6">
        <w:rPr>
          <w:rStyle w:val="Char6"/>
          <w:rtl/>
        </w:rPr>
        <w:t xml:space="preserve">دا </w:t>
      </w:r>
      <w:r w:rsidR="000E4BC7">
        <w:rPr>
          <w:rStyle w:val="Char6"/>
          <w:rtl/>
        </w:rPr>
        <w:t>ک</w:t>
      </w:r>
      <w:r w:rsidRPr="003124F6">
        <w:rPr>
          <w:rStyle w:val="Char6"/>
          <w:rtl/>
        </w:rPr>
        <w:t>رده درس</w:t>
      </w:r>
      <w:r w:rsidR="000E4BC7">
        <w:rPr>
          <w:rStyle w:val="Char6"/>
          <w:rtl/>
        </w:rPr>
        <w:t>ی</w:t>
      </w:r>
      <w:r w:rsidRPr="003124F6">
        <w:rPr>
          <w:rStyle w:val="Char6"/>
          <w:rtl/>
        </w:rPr>
        <w:t xml:space="preserve"> </w:t>
      </w:r>
      <w:r w:rsidR="000E4BC7">
        <w:rPr>
          <w:rStyle w:val="Char6"/>
          <w:rtl/>
        </w:rPr>
        <w:t>ک</w:t>
      </w:r>
      <w:r w:rsidRPr="003124F6">
        <w:rPr>
          <w:rStyle w:val="Char6"/>
          <w:rtl/>
        </w:rPr>
        <w:t>ه قبلاً از</w:t>
      </w:r>
      <w:r w:rsidR="009F5D6E">
        <w:rPr>
          <w:rStyle w:val="Char6"/>
          <w:rtl/>
        </w:rPr>
        <w:t xml:space="preserve"> آن‌ها </w:t>
      </w:r>
      <w:r w:rsidRPr="003124F6">
        <w:rPr>
          <w:rStyle w:val="Char6"/>
          <w:rtl/>
        </w:rPr>
        <w:t>آموخته در ا</w:t>
      </w:r>
      <w:r w:rsidR="000E4BC7">
        <w:rPr>
          <w:rStyle w:val="Char6"/>
          <w:rtl/>
        </w:rPr>
        <w:t>ی</w:t>
      </w:r>
      <w:r w:rsidRPr="003124F6">
        <w:rPr>
          <w:rStyle w:val="Char6"/>
          <w:rtl/>
        </w:rPr>
        <w:t xml:space="preserve">نجا به </w:t>
      </w:r>
      <w:r w:rsidR="000E4BC7">
        <w:rPr>
          <w:rStyle w:val="Char6"/>
          <w:rtl/>
        </w:rPr>
        <w:t>ک</w:t>
      </w:r>
      <w:r w:rsidRPr="003124F6">
        <w:rPr>
          <w:rStyle w:val="Char6"/>
          <w:rtl/>
        </w:rPr>
        <w:t xml:space="preserve">ار برد. جز خالد </w:t>
      </w:r>
      <w:r w:rsidR="000E4BC7">
        <w:rPr>
          <w:rStyle w:val="Char6"/>
          <w:rtl/>
        </w:rPr>
        <w:t>ک</w:t>
      </w:r>
      <w:r w:rsidRPr="003124F6">
        <w:rPr>
          <w:rStyle w:val="Char6"/>
          <w:rtl/>
        </w:rPr>
        <w:t>س</w:t>
      </w:r>
      <w:r w:rsidR="000E4BC7">
        <w:rPr>
          <w:rStyle w:val="Char6"/>
          <w:rtl/>
        </w:rPr>
        <w:t>ی</w:t>
      </w:r>
      <w:r w:rsidRPr="003124F6">
        <w:rPr>
          <w:rStyle w:val="Char6"/>
          <w:rtl/>
        </w:rPr>
        <w:t xml:space="preserve"> د</w:t>
      </w:r>
      <w:r w:rsidR="000E4BC7">
        <w:rPr>
          <w:rStyle w:val="Char6"/>
          <w:rtl/>
        </w:rPr>
        <w:t>ی</w:t>
      </w:r>
      <w:r w:rsidRPr="003124F6">
        <w:rPr>
          <w:rStyle w:val="Char6"/>
          <w:rtl/>
        </w:rPr>
        <w:t>گر در آن زمان ا</w:t>
      </w:r>
      <w:r w:rsidR="000E4BC7">
        <w:rPr>
          <w:rStyle w:val="Char6"/>
          <w:rtl/>
        </w:rPr>
        <w:t>ی</w:t>
      </w:r>
      <w:r w:rsidRPr="003124F6">
        <w:rPr>
          <w:rStyle w:val="Char6"/>
          <w:rtl/>
        </w:rPr>
        <w:t>ن و</w:t>
      </w:r>
      <w:r w:rsidR="000E4BC7">
        <w:rPr>
          <w:rStyle w:val="Char6"/>
          <w:rtl/>
        </w:rPr>
        <w:t>ی</w:t>
      </w:r>
      <w:r w:rsidRPr="003124F6">
        <w:rPr>
          <w:rStyle w:val="Char6"/>
          <w:rtl/>
        </w:rPr>
        <w:t>ژگ</w:t>
      </w:r>
      <w:r w:rsidR="000E4BC7">
        <w:rPr>
          <w:rStyle w:val="Char6"/>
          <w:rtl/>
        </w:rPr>
        <w:t>ی</w:t>
      </w:r>
      <w:r w:rsidRPr="003124F6">
        <w:rPr>
          <w:rStyle w:val="Char6"/>
          <w:rtl/>
        </w:rPr>
        <w:t>‌ها را نداشت، لهذا خل</w:t>
      </w:r>
      <w:r w:rsidR="000E4BC7">
        <w:rPr>
          <w:rStyle w:val="Char6"/>
          <w:rtl/>
        </w:rPr>
        <w:t>ی</w:t>
      </w:r>
      <w:r w:rsidRPr="003124F6">
        <w:rPr>
          <w:rStyle w:val="Char6"/>
          <w:rtl/>
        </w:rPr>
        <w:t>فه مسلم</w:t>
      </w:r>
      <w:r w:rsidR="000E4BC7">
        <w:rPr>
          <w:rStyle w:val="Char6"/>
          <w:rtl/>
        </w:rPr>
        <w:t>ی</w:t>
      </w:r>
      <w:r w:rsidRPr="003124F6">
        <w:rPr>
          <w:rStyle w:val="Char6"/>
          <w:rtl/>
        </w:rPr>
        <w:t>ن به موجب ح</w:t>
      </w:r>
      <w:r w:rsidR="000E4BC7">
        <w:rPr>
          <w:rStyle w:val="Char6"/>
          <w:rtl/>
        </w:rPr>
        <w:t>ک</w:t>
      </w:r>
      <w:r w:rsidRPr="003124F6">
        <w:rPr>
          <w:rStyle w:val="Char6"/>
          <w:rtl/>
        </w:rPr>
        <w:t>م</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نوشت و ما آن را نقل </w:t>
      </w:r>
      <w:r w:rsidR="000E4BC7">
        <w:rPr>
          <w:rStyle w:val="Char6"/>
          <w:rtl/>
        </w:rPr>
        <w:t>ک</w:t>
      </w:r>
      <w:r w:rsidRPr="003124F6">
        <w:rPr>
          <w:rStyle w:val="Char6"/>
          <w:rtl/>
        </w:rPr>
        <w:t>رد</w:t>
      </w:r>
      <w:r w:rsidR="000E4BC7">
        <w:rPr>
          <w:rStyle w:val="Char6"/>
          <w:rtl/>
        </w:rPr>
        <w:t>ی</w:t>
      </w:r>
      <w:r w:rsidRPr="003124F6">
        <w:rPr>
          <w:rStyle w:val="Char6"/>
          <w:rtl/>
        </w:rPr>
        <w:t>م، او را به سر فرمانده</w:t>
      </w:r>
      <w:r w:rsidR="000E4BC7">
        <w:rPr>
          <w:rStyle w:val="Char6"/>
          <w:rtl/>
        </w:rPr>
        <w:t>ی</w:t>
      </w:r>
      <w:r w:rsidRPr="003124F6">
        <w:rPr>
          <w:rStyle w:val="Char6"/>
          <w:rtl/>
        </w:rPr>
        <w:t xml:space="preserve"> لش</w:t>
      </w:r>
      <w:r w:rsidR="000E4BC7">
        <w:rPr>
          <w:rStyle w:val="Char6"/>
          <w:rtl/>
        </w:rPr>
        <w:t>ک</w:t>
      </w:r>
      <w:r w:rsidRPr="003124F6">
        <w:rPr>
          <w:rStyle w:val="Char6"/>
          <w:rtl/>
        </w:rPr>
        <w:t>ر شام منصوب فرمود. در نامه‌ا</w:t>
      </w:r>
      <w:r w:rsidR="000E4BC7">
        <w:rPr>
          <w:rStyle w:val="Char6"/>
          <w:rtl/>
        </w:rPr>
        <w:t>ی</w:t>
      </w:r>
      <w:r w:rsidRPr="003124F6">
        <w:rPr>
          <w:rStyle w:val="Char6"/>
          <w:rtl/>
        </w:rPr>
        <w:t xml:space="preserve"> </w:t>
      </w:r>
      <w:r w:rsidR="000E4BC7">
        <w:rPr>
          <w:rStyle w:val="Char6"/>
          <w:rtl/>
        </w:rPr>
        <w:t>ک</w:t>
      </w:r>
      <w:r w:rsidRPr="003124F6">
        <w:rPr>
          <w:rStyle w:val="Char6"/>
          <w:rtl/>
        </w:rPr>
        <w:t>ه در ا</w:t>
      </w:r>
      <w:r w:rsidR="000E4BC7">
        <w:rPr>
          <w:rStyle w:val="Char6"/>
          <w:rtl/>
        </w:rPr>
        <w:t>ی</w:t>
      </w:r>
      <w:r w:rsidRPr="003124F6">
        <w:rPr>
          <w:rStyle w:val="Char6"/>
          <w:rtl/>
        </w:rPr>
        <w:t>ن مورد به ابوعب</w:t>
      </w:r>
      <w:r w:rsidR="000E4BC7">
        <w:rPr>
          <w:rStyle w:val="Char6"/>
          <w:rtl/>
        </w:rPr>
        <w:t>ی</w:t>
      </w:r>
      <w:r w:rsidRPr="003124F6">
        <w:rPr>
          <w:rStyle w:val="Char6"/>
          <w:rtl/>
        </w:rPr>
        <w:t xml:space="preserve">ده نگاشت </w:t>
      </w:r>
      <w:r w:rsidR="000E4BC7">
        <w:rPr>
          <w:rStyle w:val="Char6"/>
          <w:rtl/>
        </w:rPr>
        <w:t>ی</w:t>
      </w:r>
      <w:r w:rsidRPr="003124F6">
        <w:rPr>
          <w:rStyle w:val="Char6"/>
          <w:rtl/>
        </w:rPr>
        <w:t xml:space="preserve">ادآور شد </w:t>
      </w:r>
      <w:r w:rsidR="000E4BC7">
        <w:rPr>
          <w:rStyle w:val="Char6"/>
          <w:rtl/>
        </w:rPr>
        <w:t>ک</w:t>
      </w:r>
      <w:r w:rsidRPr="003124F6">
        <w:rPr>
          <w:rStyle w:val="Char6"/>
          <w:rtl/>
        </w:rPr>
        <w:t>ه (بد</w:t>
      </w:r>
      <w:r w:rsidR="000E4BC7">
        <w:rPr>
          <w:rStyle w:val="Char6"/>
          <w:rtl/>
        </w:rPr>
        <w:t>ی</w:t>
      </w:r>
      <w:r w:rsidRPr="003124F6">
        <w:rPr>
          <w:rStyle w:val="Char6"/>
          <w:rtl/>
        </w:rPr>
        <w:t>ن جهت امارت لش</w:t>
      </w:r>
      <w:r w:rsidR="000E4BC7">
        <w:rPr>
          <w:rStyle w:val="Char6"/>
          <w:rtl/>
        </w:rPr>
        <w:t>ک</w:t>
      </w:r>
      <w:r w:rsidRPr="003124F6">
        <w:rPr>
          <w:rStyle w:val="Char6"/>
          <w:rtl/>
        </w:rPr>
        <w:t xml:space="preserve">ر شام را به خالد سپردم </w:t>
      </w:r>
      <w:r w:rsidR="000E4BC7">
        <w:rPr>
          <w:rStyle w:val="Char6"/>
          <w:rtl/>
        </w:rPr>
        <w:t>ک</w:t>
      </w:r>
      <w:r w:rsidRPr="003124F6">
        <w:rPr>
          <w:rStyle w:val="Char6"/>
          <w:rtl/>
        </w:rPr>
        <w:t>ه در جنگ تدب</w:t>
      </w:r>
      <w:r w:rsidR="000E4BC7">
        <w:rPr>
          <w:rStyle w:val="Char6"/>
          <w:rtl/>
        </w:rPr>
        <w:t>ی</w:t>
      </w:r>
      <w:r w:rsidRPr="003124F6">
        <w:rPr>
          <w:rStyle w:val="Char6"/>
          <w:rtl/>
        </w:rPr>
        <w:t>ر و بص</w:t>
      </w:r>
      <w:r w:rsidR="000E4BC7">
        <w:rPr>
          <w:rStyle w:val="Char6"/>
          <w:rtl/>
        </w:rPr>
        <w:t>ی</w:t>
      </w:r>
      <w:r w:rsidRPr="003124F6">
        <w:rPr>
          <w:rStyle w:val="Char6"/>
          <w:rtl/>
        </w:rPr>
        <w:t>رت</w:t>
      </w:r>
      <w:r w:rsidR="000E4BC7">
        <w:rPr>
          <w:rStyle w:val="Char6"/>
          <w:rtl/>
        </w:rPr>
        <w:t>ی</w:t>
      </w:r>
      <w:r w:rsidRPr="003124F6">
        <w:rPr>
          <w:rStyle w:val="Char6"/>
          <w:rtl/>
        </w:rPr>
        <w:t xml:space="preserve"> دارد </w:t>
      </w:r>
      <w:r w:rsidR="000E4BC7">
        <w:rPr>
          <w:rStyle w:val="Char6"/>
          <w:rtl/>
        </w:rPr>
        <w:t>ک</w:t>
      </w:r>
      <w:r w:rsidRPr="003124F6">
        <w:rPr>
          <w:rStyle w:val="Char6"/>
          <w:rtl/>
        </w:rPr>
        <w:t>ه تو ندار</w:t>
      </w:r>
      <w:r w:rsidR="000E4BC7">
        <w:rPr>
          <w:rStyle w:val="Char6"/>
          <w:rtl/>
        </w:rPr>
        <w:t>ی</w:t>
      </w:r>
      <w:r w:rsidRPr="003124F6">
        <w:rPr>
          <w:rStyle w:val="Char6"/>
          <w:rtl/>
        </w:rPr>
        <w:t>) پس چون خالد از طرف ابوب</w:t>
      </w:r>
      <w:r w:rsidR="000E4BC7">
        <w:rPr>
          <w:rStyle w:val="Char6"/>
          <w:rtl/>
        </w:rPr>
        <w:t>ک</w:t>
      </w:r>
      <w:r w:rsidRPr="003124F6">
        <w:rPr>
          <w:rStyle w:val="Char6"/>
          <w:rtl/>
        </w:rPr>
        <w:t>ر برا</w:t>
      </w:r>
      <w:r w:rsidR="000E4BC7">
        <w:rPr>
          <w:rStyle w:val="Char6"/>
          <w:rtl/>
        </w:rPr>
        <w:t>ی</w:t>
      </w:r>
      <w:r w:rsidRPr="003124F6">
        <w:rPr>
          <w:rStyle w:val="Char6"/>
          <w:rtl/>
        </w:rPr>
        <w:t xml:space="preserve"> هم</w:t>
      </w:r>
      <w:r w:rsidR="000E4BC7">
        <w:rPr>
          <w:rStyle w:val="Char6"/>
          <w:rtl/>
        </w:rPr>
        <w:t>ی</w:t>
      </w:r>
      <w:r w:rsidRPr="003124F6">
        <w:rPr>
          <w:rStyle w:val="Char6"/>
          <w:rtl/>
        </w:rPr>
        <w:t>شه امارت لش</w:t>
      </w:r>
      <w:r w:rsidR="000E4BC7">
        <w:rPr>
          <w:rStyle w:val="Char6"/>
          <w:rtl/>
        </w:rPr>
        <w:t>ک</w:t>
      </w:r>
      <w:r w:rsidRPr="003124F6">
        <w:rPr>
          <w:rStyle w:val="Char6"/>
          <w:rtl/>
        </w:rPr>
        <w:t>ر اسلام را داشت خل</w:t>
      </w:r>
      <w:r w:rsidR="000E4BC7">
        <w:rPr>
          <w:rStyle w:val="Char6"/>
          <w:rtl/>
        </w:rPr>
        <w:t>ی</w:t>
      </w:r>
      <w:r w:rsidRPr="003124F6">
        <w:rPr>
          <w:rStyle w:val="Char6"/>
          <w:rtl/>
        </w:rPr>
        <w:t>فه دوم حضرت عمر</w:t>
      </w:r>
      <w:r w:rsidR="001F244E" w:rsidRPr="001F244E">
        <w:rPr>
          <w:rStyle w:val="Char6"/>
          <w:rFonts w:cs="CTraditional Arabic"/>
          <w:rtl/>
        </w:rPr>
        <w:t>س</w:t>
      </w:r>
      <w:r w:rsidRPr="003124F6">
        <w:rPr>
          <w:rStyle w:val="Char6"/>
          <w:rtl/>
        </w:rPr>
        <w:t xml:space="preserve"> چنان </w:t>
      </w:r>
      <w:r w:rsidR="000E4BC7">
        <w:rPr>
          <w:rStyle w:val="Char6"/>
          <w:rtl/>
        </w:rPr>
        <w:t>ک</w:t>
      </w:r>
      <w:r w:rsidRPr="003124F6">
        <w:rPr>
          <w:rStyle w:val="Char6"/>
          <w:rtl/>
        </w:rPr>
        <w:t>ه بعداً خواه</w:t>
      </w:r>
      <w:r w:rsidR="000E4BC7">
        <w:rPr>
          <w:rStyle w:val="Char6"/>
          <w:rtl/>
        </w:rPr>
        <w:t>ی</w:t>
      </w:r>
      <w:r w:rsidRPr="003124F6">
        <w:rPr>
          <w:rStyle w:val="Char6"/>
          <w:rtl/>
        </w:rPr>
        <w:t>م د</w:t>
      </w:r>
      <w:r w:rsidR="000E4BC7">
        <w:rPr>
          <w:rStyle w:val="Char6"/>
          <w:rtl/>
        </w:rPr>
        <w:t>ی</w:t>
      </w:r>
      <w:r w:rsidRPr="003124F6">
        <w:rPr>
          <w:rStyle w:val="Char6"/>
          <w:rtl/>
        </w:rPr>
        <w:t>د به جهات</w:t>
      </w:r>
      <w:r w:rsidR="000E4BC7">
        <w:rPr>
          <w:rStyle w:val="Char6"/>
          <w:rtl/>
        </w:rPr>
        <w:t>ی</w:t>
      </w:r>
      <w:r w:rsidRPr="003124F6">
        <w:rPr>
          <w:rStyle w:val="Char6"/>
          <w:rtl/>
        </w:rPr>
        <w:t xml:space="preserve"> </w:t>
      </w:r>
      <w:r w:rsidR="000E4BC7">
        <w:rPr>
          <w:rStyle w:val="Char6"/>
          <w:rtl/>
        </w:rPr>
        <w:t>ک</w:t>
      </w:r>
      <w:r w:rsidRPr="003124F6">
        <w:rPr>
          <w:rStyle w:val="Char6"/>
          <w:rtl/>
        </w:rPr>
        <w:t>ه در نظر داشت او را از امارت لش</w:t>
      </w:r>
      <w:r w:rsidR="000E4BC7">
        <w:rPr>
          <w:rStyle w:val="Char6"/>
          <w:rtl/>
        </w:rPr>
        <w:t>ک</w:t>
      </w:r>
      <w:r w:rsidRPr="003124F6">
        <w:rPr>
          <w:rStyle w:val="Char6"/>
          <w:rtl/>
        </w:rPr>
        <w:t>ر عزل نمود و ابوعب</w:t>
      </w:r>
      <w:r w:rsidR="000E4BC7">
        <w:rPr>
          <w:rStyle w:val="Char6"/>
          <w:rtl/>
        </w:rPr>
        <w:t>ی</w:t>
      </w:r>
      <w:r w:rsidRPr="003124F6">
        <w:rPr>
          <w:rStyle w:val="Char6"/>
          <w:rtl/>
        </w:rPr>
        <w:t>ده را به جا</w:t>
      </w:r>
      <w:r w:rsidR="000E4BC7">
        <w:rPr>
          <w:rStyle w:val="Char6"/>
          <w:rtl/>
        </w:rPr>
        <w:t>ی</w:t>
      </w:r>
      <w:r w:rsidRPr="003124F6">
        <w:rPr>
          <w:rStyle w:val="Char6"/>
          <w:rtl/>
        </w:rPr>
        <w:t>ش منصوب فرمود.</w:t>
      </w:r>
    </w:p>
    <w:p w:rsidR="00241CB2" w:rsidRPr="003124F6" w:rsidRDefault="00241CB2" w:rsidP="00F556E7">
      <w:pPr>
        <w:widowControl w:val="0"/>
        <w:ind w:firstLine="284"/>
        <w:jc w:val="both"/>
        <w:rPr>
          <w:rStyle w:val="Char6"/>
          <w:rtl/>
        </w:rPr>
      </w:pPr>
      <w:r w:rsidRPr="003124F6">
        <w:rPr>
          <w:rStyle w:val="Char6"/>
          <w:rtl/>
        </w:rPr>
        <w:t xml:space="preserve">به هر حال چنان </w:t>
      </w:r>
      <w:r w:rsidR="000E4BC7">
        <w:rPr>
          <w:rStyle w:val="Char6"/>
          <w:rtl/>
        </w:rPr>
        <w:t>ک</w:t>
      </w:r>
      <w:r w:rsidRPr="003124F6">
        <w:rPr>
          <w:rStyle w:val="Char6"/>
          <w:rtl/>
        </w:rPr>
        <w:t>ه گفت</w:t>
      </w:r>
      <w:r w:rsidR="000E4BC7">
        <w:rPr>
          <w:rStyle w:val="Char6"/>
          <w:rtl/>
        </w:rPr>
        <w:t>ی</w:t>
      </w:r>
      <w:r w:rsidRPr="003124F6">
        <w:rPr>
          <w:rStyle w:val="Char6"/>
          <w:rtl/>
        </w:rPr>
        <w:t>م همه مسلم</w:t>
      </w:r>
      <w:r w:rsidR="000E4BC7">
        <w:rPr>
          <w:rStyle w:val="Char6"/>
          <w:rtl/>
        </w:rPr>
        <w:t>ی</w:t>
      </w:r>
      <w:r w:rsidRPr="003124F6">
        <w:rPr>
          <w:rStyle w:val="Char6"/>
          <w:rtl/>
        </w:rPr>
        <w:t xml:space="preserve">ن مجاهد </w:t>
      </w:r>
      <w:r w:rsidR="000E4BC7">
        <w:rPr>
          <w:rStyle w:val="Char6"/>
          <w:rtl/>
        </w:rPr>
        <w:t>ک</w:t>
      </w:r>
      <w:r w:rsidRPr="003124F6">
        <w:rPr>
          <w:rStyle w:val="Char6"/>
          <w:rtl/>
        </w:rPr>
        <w:t>ه عده</w:t>
      </w:r>
      <w:r w:rsidR="009F5D6E">
        <w:rPr>
          <w:rStyle w:val="Char6"/>
          <w:rtl/>
        </w:rPr>
        <w:t xml:space="preserve"> آن‌ها </w:t>
      </w:r>
      <w:r w:rsidRPr="003124F6">
        <w:rPr>
          <w:rStyle w:val="Char6"/>
          <w:rtl/>
        </w:rPr>
        <w:t xml:space="preserve">به </w:t>
      </w:r>
      <w:r w:rsidR="000E4BC7">
        <w:rPr>
          <w:rStyle w:val="Char6"/>
          <w:rtl/>
        </w:rPr>
        <w:t>یک</w:t>
      </w:r>
      <w:r w:rsidRPr="003124F6">
        <w:rPr>
          <w:rStyle w:val="Char6"/>
          <w:rtl/>
        </w:rPr>
        <w:t>صد هزار نفر رس</w:t>
      </w:r>
      <w:r w:rsidR="000E4BC7">
        <w:rPr>
          <w:rStyle w:val="Char6"/>
          <w:rtl/>
        </w:rPr>
        <w:t>ی</w:t>
      </w:r>
      <w:r w:rsidRPr="003124F6">
        <w:rPr>
          <w:rStyle w:val="Char6"/>
          <w:rtl/>
        </w:rPr>
        <w:t xml:space="preserve">ده بود در </w:t>
      </w:r>
      <w:r w:rsidR="000E4BC7">
        <w:rPr>
          <w:rStyle w:val="Char6"/>
          <w:rtl/>
        </w:rPr>
        <w:t>ی</w:t>
      </w:r>
      <w:r w:rsidRPr="003124F6">
        <w:rPr>
          <w:rStyle w:val="Char6"/>
          <w:rtl/>
        </w:rPr>
        <w:t>رمو</w:t>
      </w:r>
      <w:r w:rsidR="000E4BC7">
        <w:rPr>
          <w:rStyle w:val="Char6"/>
          <w:rtl/>
        </w:rPr>
        <w:t>ک</w:t>
      </w:r>
      <w:r w:rsidRPr="00EE34D5">
        <w:rPr>
          <w:rStyle w:val="Char6"/>
          <w:rFonts w:eastAsia="SimSun"/>
          <w:vertAlign w:val="superscript"/>
          <w:rtl/>
        </w:rPr>
        <w:footnoteReference w:id="38"/>
      </w:r>
      <w:r w:rsidRPr="003124F6">
        <w:rPr>
          <w:rStyle w:val="Char6"/>
          <w:rtl/>
        </w:rPr>
        <w:t xml:space="preserve"> </w:t>
      </w:r>
      <w:r w:rsidR="000E4BC7">
        <w:rPr>
          <w:rStyle w:val="Char6"/>
          <w:rtl/>
        </w:rPr>
        <w:t>ک</w:t>
      </w:r>
      <w:r w:rsidRPr="003124F6">
        <w:rPr>
          <w:rStyle w:val="Char6"/>
          <w:rtl/>
        </w:rPr>
        <w:t>ه تشخ</w:t>
      </w:r>
      <w:r w:rsidR="000E4BC7">
        <w:rPr>
          <w:rStyle w:val="Char6"/>
          <w:rtl/>
        </w:rPr>
        <w:t>ی</w:t>
      </w:r>
      <w:r w:rsidRPr="003124F6">
        <w:rPr>
          <w:rStyle w:val="Char6"/>
          <w:rtl/>
        </w:rPr>
        <w:t>ص داده بودند از لحاظ استراتژ</w:t>
      </w:r>
      <w:r w:rsidR="000E4BC7">
        <w:rPr>
          <w:rStyle w:val="Char6"/>
          <w:rtl/>
        </w:rPr>
        <w:t>یک</w:t>
      </w:r>
      <w:r w:rsidRPr="003124F6">
        <w:rPr>
          <w:rStyle w:val="Char6"/>
          <w:rtl/>
        </w:rPr>
        <w:t xml:space="preserve"> مناسب‌تر از جا</w:t>
      </w:r>
      <w:r w:rsidR="000E4BC7">
        <w:rPr>
          <w:rStyle w:val="Char6"/>
          <w:rtl/>
        </w:rPr>
        <w:t>ی</w:t>
      </w:r>
      <w:r w:rsidRPr="003124F6">
        <w:rPr>
          <w:rStyle w:val="Char6"/>
          <w:rtl/>
        </w:rPr>
        <w:t xml:space="preserve"> د</w:t>
      </w:r>
      <w:r w:rsidR="000E4BC7">
        <w:rPr>
          <w:rStyle w:val="Char6"/>
          <w:rtl/>
        </w:rPr>
        <w:t>ی</w:t>
      </w:r>
      <w:r w:rsidRPr="003124F6">
        <w:rPr>
          <w:rStyle w:val="Char6"/>
          <w:rtl/>
        </w:rPr>
        <w:t>گر است، موضع گرفتند. لش</w:t>
      </w:r>
      <w:r w:rsidR="000E4BC7">
        <w:rPr>
          <w:rStyle w:val="Char6"/>
          <w:rtl/>
        </w:rPr>
        <w:t>ک</w:t>
      </w:r>
      <w:r w:rsidRPr="003124F6">
        <w:rPr>
          <w:rStyle w:val="Char6"/>
          <w:rtl/>
        </w:rPr>
        <w:t>ر روم ن</w:t>
      </w:r>
      <w:r w:rsidR="000E4BC7">
        <w:rPr>
          <w:rStyle w:val="Char6"/>
          <w:rtl/>
        </w:rPr>
        <w:t>ی</w:t>
      </w:r>
      <w:r w:rsidRPr="003124F6">
        <w:rPr>
          <w:rStyle w:val="Char6"/>
          <w:rtl/>
        </w:rPr>
        <w:t>ز با عده دو</w:t>
      </w:r>
      <w:r w:rsidR="000E4BC7">
        <w:rPr>
          <w:rStyle w:val="Char6"/>
          <w:rtl/>
        </w:rPr>
        <w:t>ی</w:t>
      </w:r>
      <w:r w:rsidRPr="003124F6">
        <w:rPr>
          <w:rStyle w:val="Char6"/>
          <w:rtl/>
        </w:rPr>
        <w:t>ست و هشتاد هزار نفر</w:t>
      </w:r>
      <w:r w:rsidR="000E4BC7">
        <w:rPr>
          <w:rStyle w:val="Char6"/>
          <w:rtl/>
        </w:rPr>
        <w:t>ی</w:t>
      </w:r>
      <w:r w:rsidRPr="003124F6">
        <w:rPr>
          <w:rStyle w:val="Char6"/>
          <w:rtl/>
        </w:rPr>
        <w:t xml:space="preserve"> خود در مقابل مسلم</w:t>
      </w:r>
      <w:r w:rsidR="000E4BC7">
        <w:rPr>
          <w:rStyle w:val="Char6"/>
          <w:rtl/>
        </w:rPr>
        <w:t>ی</w:t>
      </w:r>
      <w:r w:rsidRPr="003124F6">
        <w:rPr>
          <w:rStyle w:val="Char6"/>
          <w:rtl/>
        </w:rPr>
        <w:t>ن اردو زدند. ا</w:t>
      </w:r>
      <w:r w:rsidR="000E4BC7">
        <w:rPr>
          <w:rStyle w:val="Char6"/>
          <w:rtl/>
        </w:rPr>
        <w:t>ی</w:t>
      </w:r>
      <w:r w:rsidRPr="003124F6">
        <w:rPr>
          <w:rStyle w:val="Char6"/>
          <w:rtl/>
        </w:rPr>
        <w:t>ن دو لش</w:t>
      </w:r>
      <w:r w:rsidR="000E4BC7">
        <w:rPr>
          <w:rStyle w:val="Char6"/>
          <w:rtl/>
        </w:rPr>
        <w:t>ک</w:t>
      </w:r>
      <w:r w:rsidRPr="003124F6">
        <w:rPr>
          <w:rStyle w:val="Char6"/>
          <w:rtl/>
        </w:rPr>
        <w:t xml:space="preserve">ر </w:t>
      </w:r>
      <w:r w:rsidR="000E4BC7">
        <w:rPr>
          <w:rStyle w:val="Char6"/>
          <w:rtl/>
        </w:rPr>
        <w:t>ک</w:t>
      </w:r>
      <w:r w:rsidRPr="003124F6">
        <w:rPr>
          <w:rStyle w:val="Char6"/>
          <w:rtl/>
        </w:rPr>
        <w:t>ه از ح</w:t>
      </w:r>
      <w:r w:rsidR="000E4BC7">
        <w:rPr>
          <w:rStyle w:val="Char6"/>
          <w:rtl/>
        </w:rPr>
        <w:t>ی</w:t>
      </w:r>
      <w:r w:rsidRPr="003124F6">
        <w:rPr>
          <w:rStyle w:val="Char6"/>
          <w:rtl/>
        </w:rPr>
        <w:t>ث ن</w:t>
      </w:r>
      <w:r w:rsidR="000E4BC7">
        <w:rPr>
          <w:rStyle w:val="Char6"/>
          <w:rtl/>
        </w:rPr>
        <w:t>ی</w:t>
      </w:r>
      <w:r w:rsidRPr="003124F6">
        <w:rPr>
          <w:rStyle w:val="Char6"/>
          <w:rtl/>
        </w:rPr>
        <w:t>رو و تجه</w:t>
      </w:r>
      <w:r w:rsidR="000E4BC7">
        <w:rPr>
          <w:rStyle w:val="Char6"/>
          <w:rtl/>
        </w:rPr>
        <w:t>ی</w:t>
      </w:r>
      <w:r w:rsidRPr="003124F6">
        <w:rPr>
          <w:rStyle w:val="Char6"/>
          <w:rtl/>
        </w:rPr>
        <w:t>زات جنگ</w:t>
      </w:r>
      <w:r w:rsidR="000E4BC7">
        <w:rPr>
          <w:rStyle w:val="Char6"/>
          <w:rtl/>
        </w:rPr>
        <w:t>ی</w:t>
      </w:r>
      <w:r w:rsidRPr="003124F6">
        <w:rPr>
          <w:rStyle w:val="Char6"/>
          <w:rtl/>
        </w:rPr>
        <w:t xml:space="preserve"> قابل مقا</w:t>
      </w:r>
      <w:r w:rsidR="000E4BC7">
        <w:rPr>
          <w:rStyle w:val="Char6"/>
          <w:rtl/>
        </w:rPr>
        <w:t>ی</w:t>
      </w:r>
      <w:r w:rsidRPr="003124F6">
        <w:rPr>
          <w:rStyle w:val="Char6"/>
          <w:rtl/>
        </w:rPr>
        <w:t xml:space="preserve">سه با </w:t>
      </w:r>
      <w:r w:rsidR="000E4BC7">
        <w:rPr>
          <w:rStyle w:val="Char6"/>
          <w:rtl/>
        </w:rPr>
        <w:t>یک</w:t>
      </w:r>
      <w:r w:rsidRPr="003124F6">
        <w:rPr>
          <w:rStyle w:val="Char6"/>
          <w:rtl/>
        </w:rPr>
        <w:t>د</w:t>
      </w:r>
      <w:r w:rsidR="000E4BC7">
        <w:rPr>
          <w:rStyle w:val="Char6"/>
          <w:rtl/>
        </w:rPr>
        <w:t>ی</w:t>
      </w:r>
      <w:r w:rsidRPr="003124F6">
        <w:rPr>
          <w:rStyle w:val="Char6"/>
          <w:rtl/>
        </w:rPr>
        <w:t>گر نبودند برا</w:t>
      </w:r>
      <w:r w:rsidR="000E4BC7">
        <w:rPr>
          <w:rStyle w:val="Char6"/>
          <w:rtl/>
        </w:rPr>
        <w:t>ی</w:t>
      </w:r>
      <w:r w:rsidRPr="003124F6">
        <w:rPr>
          <w:rStyle w:val="Char6"/>
          <w:rtl/>
        </w:rPr>
        <w:t xml:space="preserve"> جنگ روبرو</w:t>
      </w:r>
      <w:r w:rsidR="000E4BC7">
        <w:rPr>
          <w:rStyle w:val="Char6"/>
          <w:rtl/>
        </w:rPr>
        <w:t>ی</w:t>
      </w:r>
      <w:r w:rsidRPr="003124F6">
        <w:rPr>
          <w:rStyle w:val="Char6"/>
          <w:rtl/>
        </w:rPr>
        <w:t xml:space="preserve"> هم قرار گرفتند. هر </w:t>
      </w:r>
      <w:r w:rsidR="000E4BC7">
        <w:rPr>
          <w:rStyle w:val="Char6"/>
          <w:rtl/>
        </w:rPr>
        <w:t>یک</w:t>
      </w:r>
      <w:r w:rsidRPr="003124F6">
        <w:rPr>
          <w:rStyle w:val="Char6"/>
          <w:rtl/>
        </w:rPr>
        <w:t xml:space="preserve"> از</w:t>
      </w:r>
      <w:r w:rsidR="009F5D6E">
        <w:rPr>
          <w:rStyle w:val="Char6"/>
          <w:rtl/>
        </w:rPr>
        <w:t xml:space="preserve"> آن‌ها </w:t>
      </w:r>
      <w:r w:rsidRPr="003124F6">
        <w:rPr>
          <w:rStyle w:val="Char6"/>
          <w:rtl/>
        </w:rPr>
        <w:t>با احت</w:t>
      </w:r>
      <w:r w:rsidR="000E4BC7">
        <w:rPr>
          <w:rStyle w:val="Char6"/>
          <w:rtl/>
        </w:rPr>
        <w:t>ی</w:t>
      </w:r>
      <w:r w:rsidRPr="003124F6">
        <w:rPr>
          <w:rStyle w:val="Char6"/>
          <w:rtl/>
        </w:rPr>
        <w:t>اط و دور اند</w:t>
      </w:r>
      <w:r w:rsidR="000E4BC7">
        <w:rPr>
          <w:rStyle w:val="Char6"/>
          <w:rtl/>
        </w:rPr>
        <w:t>ی</w:t>
      </w:r>
      <w:r w:rsidRPr="003124F6">
        <w:rPr>
          <w:rStyle w:val="Char6"/>
          <w:rtl/>
        </w:rPr>
        <w:t>ش</w:t>
      </w:r>
      <w:r w:rsidR="000E4BC7">
        <w:rPr>
          <w:rStyle w:val="Char6"/>
          <w:rtl/>
        </w:rPr>
        <w:t>ی</w:t>
      </w:r>
      <w:r w:rsidRPr="003124F6">
        <w:rPr>
          <w:rStyle w:val="Char6"/>
          <w:rtl/>
        </w:rPr>
        <w:t xml:space="preserve"> مشغول نقشه‌</w:t>
      </w:r>
      <w:r w:rsidR="000E4BC7">
        <w:rPr>
          <w:rStyle w:val="Char6"/>
          <w:rtl/>
        </w:rPr>
        <w:t>ک</w:t>
      </w:r>
      <w:r w:rsidRPr="003124F6">
        <w:rPr>
          <w:rStyle w:val="Char6"/>
          <w:rtl/>
        </w:rPr>
        <w:t>ش</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جنگ بودند.</w:t>
      </w:r>
    </w:p>
    <w:p w:rsidR="00241CB2" w:rsidRPr="004B7851" w:rsidRDefault="00241CB2" w:rsidP="004B7851">
      <w:pPr>
        <w:pStyle w:val="a8"/>
        <w:rPr>
          <w:rtl/>
        </w:rPr>
      </w:pPr>
      <w:bookmarkStart w:id="122" w:name="_Toc341627268"/>
      <w:bookmarkStart w:id="123" w:name="_Toc341627489"/>
      <w:bookmarkStart w:id="124" w:name="_Toc440798936"/>
      <w:r w:rsidRPr="004B7851">
        <w:rPr>
          <w:rtl/>
        </w:rPr>
        <w:t>د</w:t>
      </w:r>
      <w:r w:rsidR="000E4BC7">
        <w:rPr>
          <w:rtl/>
        </w:rPr>
        <w:t>ی</w:t>
      </w:r>
      <w:r w:rsidRPr="004B7851">
        <w:rPr>
          <w:rtl/>
        </w:rPr>
        <w:t xml:space="preserve">دار </w:t>
      </w:r>
      <w:r w:rsidR="000E4BC7">
        <w:rPr>
          <w:rtl/>
        </w:rPr>
        <w:t>یک</w:t>
      </w:r>
      <w:r w:rsidRPr="004B7851">
        <w:rPr>
          <w:rtl/>
        </w:rPr>
        <w:t xml:space="preserve"> فرمانده روم</w:t>
      </w:r>
      <w:r w:rsidR="000E4BC7">
        <w:rPr>
          <w:rtl/>
        </w:rPr>
        <w:t>ی</w:t>
      </w:r>
      <w:r w:rsidRPr="004B7851">
        <w:rPr>
          <w:rtl/>
        </w:rPr>
        <w:t xml:space="preserve"> با خالد و مسلمان شدن او</w:t>
      </w:r>
      <w:bookmarkEnd w:id="122"/>
      <w:bookmarkEnd w:id="123"/>
      <w:bookmarkEnd w:id="124"/>
    </w:p>
    <w:p w:rsidR="00241CB2" w:rsidRPr="003124F6" w:rsidRDefault="00241CB2" w:rsidP="00F556E7">
      <w:pPr>
        <w:widowControl w:val="0"/>
        <w:ind w:firstLine="284"/>
        <w:jc w:val="both"/>
        <w:rPr>
          <w:rStyle w:val="Char6"/>
          <w:rtl/>
        </w:rPr>
      </w:pPr>
      <w:r w:rsidRPr="003124F6">
        <w:rPr>
          <w:rStyle w:val="Char6"/>
          <w:rtl/>
        </w:rPr>
        <w:t>در ا</w:t>
      </w:r>
      <w:r w:rsidR="000E4BC7">
        <w:rPr>
          <w:rStyle w:val="Char6"/>
          <w:rtl/>
        </w:rPr>
        <w:t>ی</w:t>
      </w:r>
      <w:r w:rsidRPr="003124F6">
        <w:rPr>
          <w:rStyle w:val="Char6"/>
          <w:rtl/>
        </w:rPr>
        <w:t xml:space="preserve">ن اثنا </w:t>
      </w:r>
      <w:r w:rsidR="000E4BC7">
        <w:rPr>
          <w:rStyle w:val="Char6"/>
          <w:rtl/>
        </w:rPr>
        <w:t>یکی</w:t>
      </w:r>
      <w:r w:rsidRPr="003124F6">
        <w:rPr>
          <w:rStyle w:val="Char6"/>
          <w:rtl/>
        </w:rPr>
        <w:t xml:space="preserve"> از امراء روم</w:t>
      </w:r>
      <w:r w:rsidR="000E4BC7">
        <w:rPr>
          <w:rStyle w:val="Char6"/>
          <w:rtl/>
        </w:rPr>
        <w:t>ی</w:t>
      </w:r>
      <w:r w:rsidRPr="003124F6">
        <w:rPr>
          <w:rStyle w:val="Char6"/>
          <w:rtl/>
        </w:rPr>
        <w:t xml:space="preserve"> به نام </w:t>
      </w:r>
      <w:r w:rsidR="000E4BC7">
        <w:rPr>
          <w:rStyle w:val="Char6"/>
          <w:rtl/>
        </w:rPr>
        <w:t>ی</w:t>
      </w:r>
      <w:r w:rsidRPr="003124F6">
        <w:rPr>
          <w:rStyle w:val="Char6"/>
          <w:rtl/>
        </w:rPr>
        <w:t xml:space="preserve">ورغوس </w:t>
      </w:r>
      <w:r w:rsidR="000E4BC7">
        <w:rPr>
          <w:rStyle w:val="Char6"/>
          <w:rtl/>
        </w:rPr>
        <w:t>ی</w:t>
      </w:r>
      <w:r w:rsidRPr="003124F6">
        <w:rPr>
          <w:rStyle w:val="Char6"/>
          <w:rtl/>
        </w:rPr>
        <w:t>ا به قول مورخ</w:t>
      </w:r>
      <w:r w:rsidR="000E4BC7">
        <w:rPr>
          <w:rStyle w:val="Char6"/>
          <w:rtl/>
        </w:rPr>
        <w:t>ی</w:t>
      </w:r>
      <w:r w:rsidRPr="003124F6">
        <w:rPr>
          <w:rStyle w:val="Char6"/>
          <w:rtl/>
        </w:rPr>
        <w:t xml:space="preserve">ن عرب (جرجه) </w:t>
      </w:r>
      <w:r w:rsidR="000E4BC7">
        <w:rPr>
          <w:rStyle w:val="Char6"/>
          <w:rtl/>
        </w:rPr>
        <w:t>ک</w:t>
      </w:r>
      <w:r w:rsidRPr="003124F6">
        <w:rPr>
          <w:rStyle w:val="Char6"/>
          <w:rtl/>
        </w:rPr>
        <w:t>ه از شجاعت و فتوحات سر</w:t>
      </w:r>
      <w:r w:rsidR="000E4BC7">
        <w:rPr>
          <w:rStyle w:val="Char6"/>
          <w:rtl/>
        </w:rPr>
        <w:t>ی</w:t>
      </w:r>
      <w:r w:rsidRPr="003124F6">
        <w:rPr>
          <w:rStyle w:val="Char6"/>
          <w:rtl/>
        </w:rPr>
        <w:t>ع خالد در خا</w:t>
      </w:r>
      <w:r w:rsidR="000E4BC7">
        <w:rPr>
          <w:rStyle w:val="Char6"/>
          <w:rtl/>
        </w:rPr>
        <w:t>ک</w:t>
      </w:r>
      <w:r w:rsidRPr="003124F6">
        <w:rPr>
          <w:rStyle w:val="Char6"/>
          <w:rtl/>
        </w:rPr>
        <w:t xml:space="preserve"> عراق مطلع بود، مخف</w:t>
      </w:r>
      <w:r w:rsidR="000E4BC7">
        <w:rPr>
          <w:rStyle w:val="Char6"/>
          <w:rtl/>
        </w:rPr>
        <w:t>ی</w:t>
      </w:r>
      <w:r w:rsidRPr="003124F6">
        <w:rPr>
          <w:rStyle w:val="Char6"/>
          <w:rtl/>
        </w:rPr>
        <w:t>انه با خالد ملاقات نموده م</w:t>
      </w:r>
      <w:r w:rsidR="000E4BC7">
        <w:rPr>
          <w:rStyle w:val="Char6"/>
          <w:rtl/>
        </w:rPr>
        <w:t>ی</w:t>
      </w:r>
      <w:r w:rsidRPr="003124F6">
        <w:rPr>
          <w:rStyle w:val="Char6"/>
          <w:rtl/>
        </w:rPr>
        <w:t>‌گو</w:t>
      </w:r>
      <w:r w:rsidR="000E4BC7">
        <w:rPr>
          <w:rStyle w:val="Char6"/>
          <w:rtl/>
        </w:rPr>
        <w:t>ی</w:t>
      </w:r>
      <w:r w:rsidRPr="003124F6">
        <w:rPr>
          <w:rStyle w:val="Char6"/>
          <w:rtl/>
        </w:rPr>
        <w:t>د: به خدا به من راست بگو آ</w:t>
      </w:r>
      <w:r w:rsidR="000E4BC7">
        <w:rPr>
          <w:rStyle w:val="Char6"/>
          <w:rtl/>
        </w:rPr>
        <w:t>ی</w:t>
      </w:r>
      <w:r w:rsidRPr="003124F6">
        <w:rPr>
          <w:rStyle w:val="Char6"/>
          <w:rtl/>
        </w:rPr>
        <w:t>ا صح</w:t>
      </w:r>
      <w:r w:rsidR="000E4BC7">
        <w:rPr>
          <w:rStyle w:val="Char6"/>
          <w:rtl/>
        </w:rPr>
        <w:t>ی</w:t>
      </w:r>
      <w:r w:rsidRPr="003124F6">
        <w:rPr>
          <w:rStyle w:val="Char6"/>
          <w:rtl/>
        </w:rPr>
        <w:t xml:space="preserve">ح است </w:t>
      </w:r>
      <w:r w:rsidR="000E4BC7">
        <w:rPr>
          <w:rStyle w:val="Char6"/>
          <w:rtl/>
        </w:rPr>
        <w:t>ک</w:t>
      </w:r>
      <w:r w:rsidRPr="003124F6">
        <w:rPr>
          <w:rStyle w:val="Char6"/>
          <w:rtl/>
        </w:rPr>
        <w:t>ه خدا شمش</w:t>
      </w:r>
      <w:r w:rsidR="000E4BC7">
        <w:rPr>
          <w:rStyle w:val="Char6"/>
          <w:rtl/>
        </w:rPr>
        <w:t>ی</w:t>
      </w:r>
      <w:r w:rsidRPr="003124F6">
        <w:rPr>
          <w:rStyle w:val="Char6"/>
          <w:rtl/>
        </w:rPr>
        <w:t>ر</w:t>
      </w:r>
      <w:r w:rsidR="000E4BC7">
        <w:rPr>
          <w:rStyle w:val="Char6"/>
          <w:rtl/>
        </w:rPr>
        <w:t>ی</w:t>
      </w:r>
      <w:r w:rsidRPr="003124F6">
        <w:rPr>
          <w:rStyle w:val="Char6"/>
          <w:rtl/>
        </w:rPr>
        <w:t xml:space="preserve"> از آسمان برا</w:t>
      </w:r>
      <w:r w:rsidR="000E4BC7">
        <w:rPr>
          <w:rStyle w:val="Char6"/>
          <w:rtl/>
        </w:rPr>
        <w:t>ی</w:t>
      </w:r>
      <w:r w:rsidRPr="003124F6">
        <w:rPr>
          <w:rStyle w:val="Char6"/>
          <w:rtl/>
        </w:rPr>
        <w:t xml:space="preserve"> محمد نازل </w:t>
      </w:r>
      <w:r w:rsidR="000E4BC7">
        <w:rPr>
          <w:rStyle w:val="Char6"/>
          <w:rtl/>
        </w:rPr>
        <w:t>ک</w:t>
      </w:r>
      <w:r w:rsidRPr="003124F6">
        <w:rPr>
          <w:rStyle w:val="Char6"/>
          <w:rtl/>
        </w:rPr>
        <w:t>رد و آن شمش</w:t>
      </w:r>
      <w:r w:rsidR="000E4BC7">
        <w:rPr>
          <w:rStyle w:val="Char6"/>
          <w:rtl/>
        </w:rPr>
        <w:t>ی</w:t>
      </w:r>
      <w:r w:rsidRPr="003124F6">
        <w:rPr>
          <w:rStyle w:val="Char6"/>
          <w:rtl/>
        </w:rPr>
        <w:t>ر را گرفت و به تو داد؟ آ</w:t>
      </w:r>
      <w:r w:rsidR="000E4BC7">
        <w:rPr>
          <w:rStyle w:val="Char6"/>
          <w:rtl/>
        </w:rPr>
        <w:t>ی</w:t>
      </w:r>
      <w:r w:rsidRPr="003124F6">
        <w:rPr>
          <w:rStyle w:val="Char6"/>
          <w:rtl/>
        </w:rPr>
        <w:t>ا بد</w:t>
      </w:r>
      <w:r w:rsidR="000E4BC7">
        <w:rPr>
          <w:rStyle w:val="Char6"/>
          <w:rtl/>
        </w:rPr>
        <w:t>ی</w:t>
      </w:r>
      <w:r w:rsidRPr="003124F6">
        <w:rPr>
          <w:rStyle w:val="Char6"/>
          <w:rtl/>
        </w:rPr>
        <w:t xml:space="preserve">ن سبب است </w:t>
      </w:r>
      <w:r w:rsidR="000E4BC7">
        <w:rPr>
          <w:rStyle w:val="Char6"/>
          <w:rtl/>
        </w:rPr>
        <w:t>ک</w:t>
      </w:r>
      <w:r w:rsidRPr="003124F6">
        <w:rPr>
          <w:rStyle w:val="Char6"/>
          <w:rtl/>
        </w:rPr>
        <w:t>ه رو به هر سو نه</w:t>
      </w:r>
      <w:r w:rsidR="000E4BC7">
        <w:rPr>
          <w:rStyle w:val="Char6"/>
          <w:rtl/>
        </w:rPr>
        <w:t>ی</w:t>
      </w:r>
      <w:r w:rsidRPr="003124F6">
        <w:rPr>
          <w:rStyle w:val="Char6"/>
          <w:rtl/>
        </w:rPr>
        <w:t xml:space="preserve"> م</w:t>
      </w:r>
      <w:r w:rsidR="000E4BC7">
        <w:rPr>
          <w:rStyle w:val="Char6"/>
          <w:rtl/>
        </w:rPr>
        <w:t>ی</w:t>
      </w:r>
      <w:r w:rsidRPr="003124F6">
        <w:rPr>
          <w:rStyle w:val="Char6"/>
          <w:rtl/>
        </w:rPr>
        <w:t>‌گشا</w:t>
      </w:r>
      <w:r w:rsidR="000E4BC7">
        <w:rPr>
          <w:rStyle w:val="Char6"/>
          <w:rtl/>
        </w:rPr>
        <w:t>یی</w:t>
      </w:r>
      <w:r w:rsidRPr="003124F6">
        <w:rPr>
          <w:rStyle w:val="Char6"/>
          <w:rtl/>
        </w:rPr>
        <w:t xml:space="preserve"> و با هر دشمن</w:t>
      </w:r>
      <w:r w:rsidR="000E4BC7">
        <w:rPr>
          <w:rStyle w:val="Char6"/>
          <w:rtl/>
        </w:rPr>
        <w:t>ی</w:t>
      </w:r>
      <w:r w:rsidRPr="003124F6">
        <w:rPr>
          <w:rStyle w:val="Char6"/>
          <w:rtl/>
        </w:rPr>
        <w:t xml:space="preserve"> </w:t>
      </w:r>
      <w:r w:rsidR="000E4BC7">
        <w:rPr>
          <w:rStyle w:val="Char6"/>
          <w:rtl/>
        </w:rPr>
        <w:t>ک</w:t>
      </w:r>
      <w:r w:rsidRPr="003124F6">
        <w:rPr>
          <w:rStyle w:val="Char6"/>
          <w:rtl/>
        </w:rPr>
        <w:t>ه م</w:t>
      </w:r>
      <w:r w:rsidR="000E4BC7">
        <w:rPr>
          <w:rStyle w:val="Char6"/>
          <w:rtl/>
        </w:rPr>
        <w:t>ی</w:t>
      </w:r>
      <w:r w:rsidRPr="003124F6">
        <w:rPr>
          <w:rStyle w:val="Char6"/>
          <w:rtl/>
        </w:rPr>
        <w:t>‌جنگ</w:t>
      </w:r>
      <w:r w:rsidR="000E4BC7">
        <w:rPr>
          <w:rStyle w:val="Char6"/>
          <w:rtl/>
        </w:rPr>
        <w:t>ی</w:t>
      </w:r>
      <w:r w:rsidRPr="003124F6">
        <w:rPr>
          <w:rStyle w:val="Char6"/>
          <w:rtl/>
        </w:rPr>
        <w:t xml:space="preserve"> پ</w:t>
      </w:r>
      <w:r w:rsidR="000E4BC7">
        <w:rPr>
          <w:rStyle w:val="Char6"/>
          <w:rtl/>
        </w:rPr>
        <w:t>ی</w:t>
      </w:r>
      <w:r w:rsidRPr="003124F6">
        <w:rPr>
          <w:rStyle w:val="Char6"/>
          <w:rtl/>
        </w:rPr>
        <w:t>روز م</w:t>
      </w:r>
      <w:r w:rsidR="000E4BC7">
        <w:rPr>
          <w:rStyle w:val="Char6"/>
          <w:rtl/>
        </w:rPr>
        <w:t>ی</w:t>
      </w:r>
      <w:r w:rsidRPr="003124F6">
        <w:rPr>
          <w:rStyle w:val="Char6"/>
          <w:rtl/>
        </w:rPr>
        <w:t>‌شو</w:t>
      </w:r>
      <w:r w:rsidR="000E4BC7">
        <w:rPr>
          <w:rStyle w:val="Char6"/>
          <w:rtl/>
        </w:rPr>
        <w:t>ی</w:t>
      </w:r>
      <w:r w:rsidRPr="003124F6">
        <w:rPr>
          <w:rStyle w:val="Char6"/>
          <w:rtl/>
        </w:rPr>
        <w:t>؟ خالد م</w:t>
      </w:r>
      <w:r w:rsidR="000E4BC7">
        <w:rPr>
          <w:rStyle w:val="Char6"/>
          <w:rtl/>
        </w:rPr>
        <w:t>ی</w:t>
      </w:r>
      <w:r w:rsidRPr="003124F6">
        <w:rPr>
          <w:rStyle w:val="Char6"/>
          <w:rtl/>
        </w:rPr>
        <w:t>‌گو</w:t>
      </w:r>
      <w:r w:rsidR="000E4BC7">
        <w:rPr>
          <w:rStyle w:val="Char6"/>
          <w:rtl/>
        </w:rPr>
        <w:t>ی</w:t>
      </w:r>
      <w:r w:rsidRPr="003124F6">
        <w:rPr>
          <w:rStyle w:val="Char6"/>
          <w:rtl/>
        </w:rPr>
        <w:t>د: خ</w:t>
      </w:r>
      <w:r w:rsidR="000E4BC7">
        <w:rPr>
          <w:rStyle w:val="Char6"/>
          <w:rtl/>
        </w:rPr>
        <w:t>ی</w:t>
      </w:r>
      <w:r w:rsidRPr="003124F6">
        <w:rPr>
          <w:rStyle w:val="Char6"/>
          <w:rtl/>
        </w:rPr>
        <w:t>ر، چن</w:t>
      </w:r>
      <w:r w:rsidR="000E4BC7">
        <w:rPr>
          <w:rStyle w:val="Char6"/>
          <w:rtl/>
        </w:rPr>
        <w:t>ی</w:t>
      </w:r>
      <w:r w:rsidRPr="003124F6">
        <w:rPr>
          <w:rStyle w:val="Char6"/>
          <w:rtl/>
        </w:rPr>
        <w:t>ن چ</w:t>
      </w:r>
      <w:r w:rsidR="000E4BC7">
        <w:rPr>
          <w:rStyle w:val="Char6"/>
          <w:rtl/>
        </w:rPr>
        <w:t>ی</w:t>
      </w:r>
      <w:r w:rsidRPr="003124F6">
        <w:rPr>
          <w:rStyle w:val="Char6"/>
          <w:rtl/>
        </w:rPr>
        <w:t>ز</w:t>
      </w:r>
      <w:r w:rsidR="000E4BC7">
        <w:rPr>
          <w:rStyle w:val="Char6"/>
          <w:rtl/>
        </w:rPr>
        <w:t>ی</w:t>
      </w:r>
      <w:r w:rsidRPr="003124F6">
        <w:rPr>
          <w:rStyle w:val="Char6"/>
          <w:rtl/>
        </w:rPr>
        <w:t xml:space="preserve"> نبوده است. </w:t>
      </w:r>
      <w:r w:rsidR="000E4BC7">
        <w:rPr>
          <w:rStyle w:val="Char6"/>
          <w:rtl/>
        </w:rPr>
        <w:t>ی</w:t>
      </w:r>
      <w:r w:rsidRPr="003124F6">
        <w:rPr>
          <w:rStyle w:val="Char6"/>
          <w:rtl/>
        </w:rPr>
        <w:t>ورغوس م</w:t>
      </w:r>
      <w:r w:rsidR="000E4BC7">
        <w:rPr>
          <w:rStyle w:val="Char6"/>
          <w:rtl/>
        </w:rPr>
        <w:t>ی</w:t>
      </w:r>
      <w:r w:rsidRPr="003124F6">
        <w:rPr>
          <w:rStyle w:val="Char6"/>
          <w:rtl/>
        </w:rPr>
        <w:t>‌گو</w:t>
      </w:r>
      <w:r w:rsidR="000E4BC7">
        <w:rPr>
          <w:rStyle w:val="Char6"/>
          <w:rtl/>
        </w:rPr>
        <w:t>ی</w:t>
      </w:r>
      <w:r w:rsidRPr="003124F6">
        <w:rPr>
          <w:rStyle w:val="Char6"/>
          <w:rtl/>
        </w:rPr>
        <w:t>د: پس چرا چن</w:t>
      </w:r>
      <w:r w:rsidR="000E4BC7">
        <w:rPr>
          <w:rStyle w:val="Char6"/>
          <w:rtl/>
        </w:rPr>
        <w:t>ی</w:t>
      </w:r>
      <w:r w:rsidRPr="003124F6">
        <w:rPr>
          <w:rStyle w:val="Char6"/>
          <w:rtl/>
        </w:rPr>
        <w:t>ن هست</w:t>
      </w:r>
      <w:r w:rsidR="000E4BC7">
        <w:rPr>
          <w:rStyle w:val="Char6"/>
          <w:rtl/>
        </w:rPr>
        <w:t>ی</w:t>
      </w:r>
      <w:r w:rsidRPr="003124F6">
        <w:rPr>
          <w:rStyle w:val="Char6"/>
          <w:rtl/>
        </w:rPr>
        <w:t xml:space="preserve"> و چرا چنان </w:t>
      </w:r>
      <w:r w:rsidR="000E4BC7">
        <w:rPr>
          <w:rStyle w:val="Char6"/>
          <w:rtl/>
        </w:rPr>
        <w:t>ک</w:t>
      </w:r>
      <w:r w:rsidRPr="003124F6">
        <w:rPr>
          <w:rStyle w:val="Char6"/>
          <w:rtl/>
        </w:rPr>
        <w:t>ه م</w:t>
      </w:r>
      <w:r w:rsidR="000E4BC7">
        <w:rPr>
          <w:rStyle w:val="Char6"/>
          <w:rtl/>
        </w:rPr>
        <w:t>ی</w:t>
      </w:r>
      <w:r w:rsidRPr="003124F6">
        <w:rPr>
          <w:rStyle w:val="Char6"/>
          <w:rtl/>
        </w:rPr>
        <w:t>‌شنو</w:t>
      </w:r>
      <w:r w:rsidR="000E4BC7">
        <w:rPr>
          <w:rStyle w:val="Char6"/>
          <w:rtl/>
        </w:rPr>
        <w:t>ی</w:t>
      </w:r>
      <w:r w:rsidRPr="003124F6">
        <w:rPr>
          <w:rStyle w:val="Char6"/>
          <w:rtl/>
        </w:rPr>
        <w:t>م به تو م</w:t>
      </w:r>
      <w:r w:rsidR="000E4BC7">
        <w:rPr>
          <w:rStyle w:val="Char6"/>
          <w:rtl/>
        </w:rPr>
        <w:t>ی</w:t>
      </w:r>
      <w:r w:rsidRPr="003124F6">
        <w:rPr>
          <w:rStyle w:val="Char6"/>
          <w:rtl/>
        </w:rPr>
        <w:t>‌گو</w:t>
      </w:r>
      <w:r w:rsidR="000E4BC7">
        <w:rPr>
          <w:rStyle w:val="Char6"/>
          <w:rtl/>
        </w:rPr>
        <w:t>ی</w:t>
      </w:r>
      <w:r w:rsidRPr="003124F6">
        <w:rPr>
          <w:rStyle w:val="Char6"/>
          <w:rtl/>
        </w:rPr>
        <w:t>ند س</w:t>
      </w:r>
      <w:r w:rsidR="000E4BC7">
        <w:rPr>
          <w:rStyle w:val="Char6"/>
          <w:rtl/>
        </w:rPr>
        <w:t>ی</w:t>
      </w:r>
      <w:r w:rsidRPr="003124F6">
        <w:rPr>
          <w:rStyle w:val="Char6"/>
          <w:rtl/>
        </w:rPr>
        <w:t xml:space="preserve">ف الله؟ و به هر </w:t>
      </w:r>
      <w:r w:rsidR="000E4BC7">
        <w:rPr>
          <w:rStyle w:val="Char6"/>
          <w:rtl/>
        </w:rPr>
        <w:t>ک</w:t>
      </w:r>
      <w:r w:rsidRPr="003124F6">
        <w:rPr>
          <w:rStyle w:val="Char6"/>
          <w:rtl/>
        </w:rPr>
        <w:t>س رو</w:t>
      </w:r>
      <w:r w:rsidR="000E4BC7">
        <w:rPr>
          <w:rStyle w:val="Char6"/>
          <w:rtl/>
        </w:rPr>
        <w:t>ی</w:t>
      </w:r>
      <w:r w:rsidRPr="003124F6">
        <w:rPr>
          <w:rStyle w:val="Char6"/>
          <w:rtl/>
        </w:rPr>
        <w:t xml:space="preserve"> آور</w:t>
      </w:r>
      <w:r w:rsidR="000E4BC7">
        <w:rPr>
          <w:rStyle w:val="Char6"/>
          <w:rtl/>
        </w:rPr>
        <w:t>ی</w:t>
      </w:r>
      <w:r w:rsidRPr="003124F6">
        <w:rPr>
          <w:rStyle w:val="Char6"/>
          <w:rtl/>
        </w:rPr>
        <w:t xml:space="preserve"> او را ش</w:t>
      </w:r>
      <w:r w:rsidR="000E4BC7">
        <w:rPr>
          <w:rStyle w:val="Char6"/>
          <w:rtl/>
        </w:rPr>
        <w:t>ک</w:t>
      </w:r>
      <w:r w:rsidRPr="003124F6">
        <w:rPr>
          <w:rStyle w:val="Char6"/>
          <w:rtl/>
        </w:rPr>
        <w:t>ست م</w:t>
      </w:r>
      <w:r w:rsidR="000E4BC7">
        <w:rPr>
          <w:rStyle w:val="Char6"/>
          <w:rtl/>
        </w:rPr>
        <w:t>ی</w:t>
      </w:r>
      <w:r w:rsidRPr="003124F6">
        <w:rPr>
          <w:rStyle w:val="Char6"/>
          <w:rtl/>
        </w:rPr>
        <w:t>‌ده</w:t>
      </w:r>
      <w:r w:rsidR="000E4BC7">
        <w:rPr>
          <w:rStyle w:val="Char6"/>
          <w:rtl/>
        </w:rPr>
        <w:t>ی</w:t>
      </w:r>
      <w:r w:rsidRPr="003124F6">
        <w:rPr>
          <w:rStyle w:val="Char6"/>
          <w:rtl/>
        </w:rPr>
        <w:t>؟ خالد م</w:t>
      </w:r>
      <w:r w:rsidR="000E4BC7">
        <w:rPr>
          <w:rStyle w:val="Char6"/>
          <w:rtl/>
        </w:rPr>
        <w:t>ی</w:t>
      </w:r>
      <w:r w:rsidRPr="003124F6">
        <w:rPr>
          <w:rStyle w:val="Char6"/>
          <w:rtl/>
        </w:rPr>
        <w:t>‌گو</w:t>
      </w:r>
      <w:r w:rsidR="000E4BC7">
        <w:rPr>
          <w:rStyle w:val="Char6"/>
          <w:rtl/>
        </w:rPr>
        <w:t>ی</w:t>
      </w:r>
      <w:r w:rsidRPr="003124F6">
        <w:rPr>
          <w:rStyle w:val="Char6"/>
          <w:rtl/>
        </w:rPr>
        <w:t>د: روز</w:t>
      </w:r>
      <w:r w:rsidR="000E4BC7">
        <w:rPr>
          <w:rStyle w:val="Char6"/>
          <w:rtl/>
        </w:rPr>
        <w:t>ی</w:t>
      </w:r>
      <w:r w:rsidRPr="003124F6">
        <w:rPr>
          <w:rStyle w:val="Char6"/>
          <w:rtl/>
        </w:rPr>
        <w:t xml:space="preserve"> محمد نب</w:t>
      </w:r>
      <w:r w:rsidR="000E4BC7">
        <w:rPr>
          <w:rStyle w:val="Char6"/>
          <w:rtl/>
        </w:rPr>
        <w:t>ی</w:t>
      </w:r>
      <w:r w:rsidRPr="003124F6">
        <w:rPr>
          <w:rStyle w:val="Char6"/>
          <w:rtl/>
        </w:rPr>
        <w:t xml:space="preserve"> خدا به من فرمود: </w:t>
      </w:r>
      <w:r w:rsidR="00E9396F" w:rsidRPr="004B7851">
        <w:rPr>
          <w:rFonts w:cs="Traditional Arabic" w:hint="cs"/>
          <w:rtl/>
          <w:lang w:bidi="fa-IR"/>
        </w:rPr>
        <w:t>«</w:t>
      </w:r>
      <w:r w:rsidRPr="004B7851">
        <w:rPr>
          <w:rStyle w:val="Char2"/>
          <w:rtl/>
        </w:rPr>
        <w:t>أنت سيف الله سلّه الله على ال</w:t>
      </w:r>
      <w:r w:rsidR="00E9396F" w:rsidRPr="004B7851">
        <w:rPr>
          <w:rStyle w:val="Char2"/>
          <w:rFonts w:hint="cs"/>
          <w:rtl/>
        </w:rPr>
        <w:t>ـ</w:t>
      </w:r>
      <w:r w:rsidRPr="004B7851">
        <w:rPr>
          <w:rStyle w:val="Char2"/>
          <w:rtl/>
        </w:rPr>
        <w:t>مشركين ودعا لي بالنصر</w:t>
      </w:r>
      <w:r w:rsidR="00E9396F" w:rsidRPr="004B7851">
        <w:rPr>
          <w:rFonts w:cs="Traditional Arabic" w:hint="cs"/>
          <w:rtl/>
          <w:lang w:bidi="fa-IR"/>
        </w:rPr>
        <w:t>»</w:t>
      </w:r>
      <w:r w:rsidR="00E9396F" w:rsidRPr="003124F6">
        <w:rPr>
          <w:rStyle w:val="Char6"/>
          <w:rFonts w:hint="cs"/>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00E9396F" w:rsidRPr="003124F6">
        <w:rPr>
          <w:rStyle w:val="Char6"/>
          <w:rFonts w:hint="cs"/>
          <w:rtl/>
        </w:rPr>
        <w:t>:</w:t>
      </w:r>
      <w:r w:rsidRPr="003124F6">
        <w:rPr>
          <w:rStyle w:val="Char6"/>
          <w:rtl/>
        </w:rPr>
        <w:t xml:space="preserve"> </w:t>
      </w:r>
      <w:r w:rsidR="00E9396F" w:rsidRPr="004B7851">
        <w:rPr>
          <w:rFonts w:cs="Traditional Arabic" w:hint="cs"/>
          <w:sz w:val="26"/>
          <w:szCs w:val="26"/>
          <w:rtl/>
          <w:lang w:bidi="fa-IR"/>
        </w:rPr>
        <w:t>«</w:t>
      </w:r>
      <w:r w:rsidRPr="00074186">
        <w:rPr>
          <w:rStyle w:val="Char6"/>
          <w:rtl/>
        </w:rPr>
        <w:t>تو شمش</w:t>
      </w:r>
      <w:r w:rsidR="000E4BC7">
        <w:rPr>
          <w:rStyle w:val="Char6"/>
          <w:rtl/>
        </w:rPr>
        <w:t>ی</w:t>
      </w:r>
      <w:r w:rsidRPr="00074186">
        <w:rPr>
          <w:rStyle w:val="Char6"/>
          <w:rtl/>
        </w:rPr>
        <w:t>ر خدا</w:t>
      </w:r>
      <w:r w:rsidR="000E4BC7">
        <w:rPr>
          <w:rStyle w:val="Char6"/>
          <w:rtl/>
        </w:rPr>
        <w:t>یی</w:t>
      </w:r>
      <w:r w:rsidRPr="00074186">
        <w:rPr>
          <w:rStyle w:val="Char6"/>
          <w:rtl/>
        </w:rPr>
        <w:t>، شمش</w:t>
      </w:r>
      <w:r w:rsidR="000E4BC7">
        <w:rPr>
          <w:rStyle w:val="Char6"/>
          <w:rtl/>
        </w:rPr>
        <w:t>ی</w:t>
      </w:r>
      <w:r w:rsidRPr="00074186">
        <w:rPr>
          <w:rStyle w:val="Char6"/>
          <w:rtl/>
        </w:rPr>
        <w:t>ر</w:t>
      </w:r>
      <w:r w:rsidR="000E4BC7">
        <w:rPr>
          <w:rStyle w:val="Char6"/>
          <w:rtl/>
        </w:rPr>
        <w:t>ی</w:t>
      </w:r>
      <w:r w:rsidRPr="00074186">
        <w:rPr>
          <w:rStyle w:val="Char6"/>
          <w:rtl/>
        </w:rPr>
        <w:t xml:space="preserve"> </w:t>
      </w:r>
      <w:r w:rsidR="000E4BC7">
        <w:rPr>
          <w:rStyle w:val="Char6"/>
          <w:rtl/>
        </w:rPr>
        <w:t>ک</w:t>
      </w:r>
      <w:r w:rsidRPr="00074186">
        <w:rPr>
          <w:rStyle w:val="Char6"/>
          <w:rtl/>
        </w:rPr>
        <w:t>ه آن را عل</w:t>
      </w:r>
      <w:r w:rsidR="000E4BC7">
        <w:rPr>
          <w:rStyle w:val="Char6"/>
          <w:rtl/>
        </w:rPr>
        <w:t>ی</w:t>
      </w:r>
      <w:r w:rsidRPr="00074186">
        <w:rPr>
          <w:rStyle w:val="Char6"/>
          <w:rtl/>
        </w:rPr>
        <w:t>ه مشر</w:t>
      </w:r>
      <w:r w:rsidR="000E4BC7">
        <w:rPr>
          <w:rStyle w:val="Char6"/>
          <w:rtl/>
        </w:rPr>
        <w:t>کی</w:t>
      </w:r>
      <w:r w:rsidRPr="00074186">
        <w:rPr>
          <w:rStyle w:val="Char6"/>
          <w:rtl/>
        </w:rPr>
        <w:t>ن از غلاف در</w:t>
      </w:r>
      <w:r w:rsidR="000E4BC7">
        <w:rPr>
          <w:rStyle w:val="Char6"/>
          <w:rtl/>
        </w:rPr>
        <w:t>ک</w:t>
      </w:r>
      <w:r w:rsidRPr="00074186">
        <w:rPr>
          <w:rStyle w:val="Char6"/>
          <w:rtl/>
        </w:rPr>
        <w:t>ش</w:t>
      </w:r>
      <w:r w:rsidR="000E4BC7">
        <w:rPr>
          <w:rStyle w:val="Char6"/>
          <w:rtl/>
        </w:rPr>
        <w:t>ی</w:t>
      </w:r>
      <w:r w:rsidRPr="00074186">
        <w:rPr>
          <w:rStyle w:val="Char6"/>
          <w:rtl/>
        </w:rPr>
        <w:t>د و برا</w:t>
      </w:r>
      <w:r w:rsidR="000E4BC7">
        <w:rPr>
          <w:rStyle w:val="Char6"/>
          <w:rtl/>
        </w:rPr>
        <w:t>ی</w:t>
      </w:r>
      <w:r w:rsidRPr="00074186">
        <w:rPr>
          <w:rStyle w:val="Char6"/>
          <w:rtl/>
        </w:rPr>
        <w:t>م دعا</w:t>
      </w:r>
      <w:r w:rsidR="000E4BC7">
        <w:rPr>
          <w:rStyle w:val="Char6"/>
          <w:rtl/>
        </w:rPr>
        <w:t>ی</w:t>
      </w:r>
      <w:r w:rsidRPr="00074186">
        <w:rPr>
          <w:rStyle w:val="Char6"/>
          <w:rtl/>
        </w:rPr>
        <w:t xml:space="preserve"> فتح و پ</w:t>
      </w:r>
      <w:r w:rsidR="000E4BC7">
        <w:rPr>
          <w:rStyle w:val="Char6"/>
          <w:rtl/>
        </w:rPr>
        <w:t>ی</w:t>
      </w:r>
      <w:r w:rsidRPr="00074186">
        <w:rPr>
          <w:rStyle w:val="Char6"/>
          <w:rtl/>
        </w:rPr>
        <w:t>روز</w:t>
      </w:r>
      <w:r w:rsidR="000E4BC7">
        <w:rPr>
          <w:rStyle w:val="Char6"/>
          <w:rtl/>
        </w:rPr>
        <w:t>ی</w:t>
      </w:r>
      <w:r w:rsidRPr="00074186">
        <w:rPr>
          <w:rStyle w:val="Char6"/>
          <w:rtl/>
        </w:rPr>
        <w:t xml:space="preserve"> فرمود</w:t>
      </w:r>
      <w:r w:rsidR="00E9396F" w:rsidRPr="004B7851">
        <w:rPr>
          <w:rFonts w:cs="Traditional Arabic" w:hint="cs"/>
          <w:sz w:val="26"/>
          <w:szCs w:val="26"/>
          <w:rtl/>
          <w:lang w:bidi="fa-IR"/>
        </w:rPr>
        <w:t>»</w:t>
      </w:r>
      <w:r w:rsidRPr="00074186">
        <w:rPr>
          <w:rStyle w:val="Char6"/>
          <w:rtl/>
        </w:rPr>
        <w:t xml:space="preserve">. </w:t>
      </w:r>
      <w:r w:rsidR="000E4BC7">
        <w:rPr>
          <w:rStyle w:val="Char6"/>
          <w:rtl/>
        </w:rPr>
        <w:t>ی</w:t>
      </w:r>
      <w:r w:rsidRPr="003124F6">
        <w:rPr>
          <w:rStyle w:val="Char6"/>
          <w:rtl/>
        </w:rPr>
        <w:t>عن</w:t>
      </w:r>
      <w:r w:rsidR="000E4BC7">
        <w:rPr>
          <w:rStyle w:val="Char6"/>
          <w:rtl/>
        </w:rPr>
        <w:t>ی</w:t>
      </w:r>
      <w:r w:rsidRPr="003124F6">
        <w:rPr>
          <w:rStyle w:val="Char6"/>
          <w:rtl/>
        </w:rPr>
        <w:t xml:space="preserve"> رسول الله به من لقب س</w:t>
      </w:r>
      <w:r w:rsidR="000E4BC7">
        <w:rPr>
          <w:rStyle w:val="Char6"/>
          <w:rtl/>
        </w:rPr>
        <w:t>ی</w:t>
      </w:r>
      <w:r w:rsidRPr="003124F6">
        <w:rPr>
          <w:rStyle w:val="Char6"/>
          <w:rtl/>
        </w:rPr>
        <w:t>ف الله داده است، لذا بد</w:t>
      </w:r>
      <w:r w:rsidR="000E4BC7">
        <w:rPr>
          <w:rStyle w:val="Char6"/>
          <w:rtl/>
        </w:rPr>
        <w:t>ی</w:t>
      </w:r>
      <w:r w:rsidRPr="003124F6">
        <w:rPr>
          <w:rStyle w:val="Char6"/>
          <w:rtl/>
        </w:rPr>
        <w:t xml:space="preserve">ن لقب شهرت </w:t>
      </w:r>
      <w:r w:rsidR="000E4BC7">
        <w:rPr>
          <w:rStyle w:val="Char6"/>
          <w:rtl/>
        </w:rPr>
        <w:t>ی</w:t>
      </w:r>
      <w:r w:rsidRPr="003124F6">
        <w:rPr>
          <w:rStyle w:val="Char6"/>
          <w:rtl/>
        </w:rPr>
        <w:t>افتم و چون رسول الله برا</w:t>
      </w:r>
      <w:r w:rsidR="000E4BC7">
        <w:rPr>
          <w:rStyle w:val="Char6"/>
          <w:rtl/>
        </w:rPr>
        <w:t>ی</w:t>
      </w:r>
      <w:r w:rsidRPr="003124F6">
        <w:rPr>
          <w:rStyle w:val="Char6"/>
          <w:rtl/>
        </w:rPr>
        <w:t>م دعا فرمود در جنگ با دشمنان غالب و پ</w:t>
      </w:r>
      <w:r w:rsidR="000E4BC7">
        <w:rPr>
          <w:rStyle w:val="Char6"/>
          <w:rtl/>
        </w:rPr>
        <w:t>ی</w:t>
      </w:r>
      <w:r w:rsidRPr="003124F6">
        <w:rPr>
          <w:rStyle w:val="Char6"/>
          <w:rtl/>
        </w:rPr>
        <w:t>روز م</w:t>
      </w:r>
      <w:r w:rsidR="000E4BC7">
        <w:rPr>
          <w:rStyle w:val="Char6"/>
          <w:rtl/>
        </w:rPr>
        <w:t>ی</w:t>
      </w:r>
      <w:r w:rsidRPr="003124F6">
        <w:rPr>
          <w:rStyle w:val="Char6"/>
          <w:rtl/>
        </w:rPr>
        <w:t>‌گردم.</w:t>
      </w:r>
    </w:p>
    <w:p w:rsidR="00241CB2" w:rsidRPr="003124F6" w:rsidRDefault="00241CB2" w:rsidP="00F556E7">
      <w:pPr>
        <w:widowControl w:val="0"/>
        <w:ind w:firstLine="284"/>
        <w:jc w:val="both"/>
        <w:rPr>
          <w:rStyle w:val="Char6"/>
          <w:rtl/>
        </w:rPr>
      </w:pPr>
      <w:r w:rsidRPr="003124F6">
        <w:rPr>
          <w:rStyle w:val="Char6"/>
          <w:rtl/>
        </w:rPr>
        <w:t xml:space="preserve">اظهارات خالد در قلب </w:t>
      </w:r>
      <w:r w:rsidR="000E4BC7">
        <w:rPr>
          <w:rStyle w:val="Char6"/>
          <w:rtl/>
        </w:rPr>
        <w:t>ی</w:t>
      </w:r>
      <w:r w:rsidRPr="003124F6">
        <w:rPr>
          <w:rStyle w:val="Char6"/>
          <w:rtl/>
        </w:rPr>
        <w:t>ورغوس اثر م</w:t>
      </w:r>
      <w:r w:rsidR="000E4BC7">
        <w:rPr>
          <w:rStyle w:val="Char6"/>
          <w:rtl/>
        </w:rPr>
        <w:t>ی</w:t>
      </w:r>
      <w:r w:rsidRPr="003124F6">
        <w:rPr>
          <w:rStyle w:val="Char6"/>
          <w:rtl/>
        </w:rPr>
        <w:t>‌</w:t>
      </w:r>
      <w:r w:rsidR="000E4BC7">
        <w:rPr>
          <w:rStyle w:val="Char6"/>
          <w:rtl/>
        </w:rPr>
        <w:t>ک</w:t>
      </w:r>
      <w:r w:rsidRPr="003124F6">
        <w:rPr>
          <w:rStyle w:val="Char6"/>
          <w:rtl/>
        </w:rPr>
        <w:t>ند و تصد</w:t>
      </w:r>
      <w:r w:rsidR="000E4BC7">
        <w:rPr>
          <w:rStyle w:val="Char6"/>
          <w:rtl/>
        </w:rPr>
        <w:t>ی</w:t>
      </w:r>
      <w:r w:rsidRPr="003124F6">
        <w:rPr>
          <w:rStyle w:val="Char6"/>
          <w:rtl/>
        </w:rPr>
        <w:t>ق م</w:t>
      </w:r>
      <w:r w:rsidR="000E4BC7">
        <w:rPr>
          <w:rStyle w:val="Char6"/>
          <w:rtl/>
        </w:rPr>
        <w:t>ی</w:t>
      </w:r>
      <w:r w:rsidRPr="003124F6">
        <w:rPr>
          <w:rStyle w:val="Char6"/>
          <w:rtl/>
        </w:rPr>
        <w:t>‌نما</w:t>
      </w:r>
      <w:r w:rsidR="000E4BC7">
        <w:rPr>
          <w:rStyle w:val="Char6"/>
          <w:rtl/>
        </w:rPr>
        <w:t>ی</w:t>
      </w:r>
      <w:r w:rsidRPr="003124F6">
        <w:rPr>
          <w:rStyle w:val="Char6"/>
          <w:rtl/>
        </w:rPr>
        <w:t xml:space="preserve">د </w:t>
      </w:r>
      <w:r w:rsidR="000E4BC7">
        <w:rPr>
          <w:rStyle w:val="Char6"/>
          <w:rtl/>
        </w:rPr>
        <w:t>ک</w:t>
      </w:r>
      <w:r w:rsidRPr="003124F6">
        <w:rPr>
          <w:rStyle w:val="Char6"/>
          <w:rtl/>
        </w:rPr>
        <w:t>ه لقب</w:t>
      </w:r>
      <w:r w:rsidR="000E4BC7">
        <w:rPr>
          <w:rStyle w:val="Char6"/>
          <w:rtl/>
        </w:rPr>
        <w:t>ی</w:t>
      </w:r>
      <w:r w:rsidRPr="003124F6">
        <w:rPr>
          <w:rStyle w:val="Char6"/>
          <w:rtl/>
        </w:rPr>
        <w:t xml:space="preserve"> </w:t>
      </w:r>
      <w:r w:rsidR="000E4BC7">
        <w:rPr>
          <w:rStyle w:val="Char6"/>
          <w:rtl/>
        </w:rPr>
        <w:t>ک</w:t>
      </w:r>
      <w:r w:rsidRPr="003124F6">
        <w:rPr>
          <w:rStyle w:val="Char6"/>
          <w:rtl/>
        </w:rPr>
        <w:t>ه رسول الله به خالد داده صدق پ</w:t>
      </w:r>
      <w:r w:rsidR="000E4BC7">
        <w:rPr>
          <w:rStyle w:val="Char6"/>
          <w:rtl/>
        </w:rPr>
        <w:t>ی</w:t>
      </w:r>
      <w:r w:rsidRPr="003124F6">
        <w:rPr>
          <w:rStyle w:val="Char6"/>
          <w:rtl/>
        </w:rPr>
        <w:t xml:space="preserve">دا </w:t>
      </w:r>
      <w:r w:rsidR="000E4BC7">
        <w:rPr>
          <w:rStyle w:val="Char6"/>
          <w:rtl/>
        </w:rPr>
        <w:t>ک</w:t>
      </w:r>
      <w:r w:rsidRPr="003124F6">
        <w:rPr>
          <w:rStyle w:val="Char6"/>
          <w:rtl/>
        </w:rPr>
        <w:t>رده و دعا</w:t>
      </w:r>
      <w:r w:rsidR="000E4BC7">
        <w:rPr>
          <w:rStyle w:val="Char6"/>
          <w:rtl/>
        </w:rPr>
        <w:t>یی</w:t>
      </w:r>
      <w:r w:rsidRPr="003124F6">
        <w:rPr>
          <w:rStyle w:val="Char6"/>
          <w:rtl/>
        </w:rPr>
        <w:t xml:space="preserve"> </w:t>
      </w:r>
      <w:r w:rsidR="000E4BC7">
        <w:rPr>
          <w:rStyle w:val="Char6"/>
          <w:rtl/>
        </w:rPr>
        <w:t>ک</w:t>
      </w:r>
      <w:r w:rsidRPr="003124F6">
        <w:rPr>
          <w:rStyle w:val="Char6"/>
          <w:rtl/>
        </w:rPr>
        <w:t>ه آن حضرت برا</w:t>
      </w:r>
      <w:r w:rsidR="000E4BC7">
        <w:rPr>
          <w:rStyle w:val="Char6"/>
          <w:rtl/>
        </w:rPr>
        <w:t>ی</w:t>
      </w:r>
      <w:r w:rsidRPr="003124F6">
        <w:rPr>
          <w:rStyle w:val="Char6"/>
          <w:rtl/>
        </w:rPr>
        <w:t xml:space="preserve">ش </w:t>
      </w:r>
      <w:r w:rsidR="000E4BC7">
        <w:rPr>
          <w:rStyle w:val="Char6"/>
          <w:rtl/>
        </w:rPr>
        <w:t>ک</w:t>
      </w:r>
      <w:r w:rsidRPr="003124F6">
        <w:rPr>
          <w:rStyle w:val="Char6"/>
          <w:rtl/>
        </w:rPr>
        <w:t>رده مستجاب درگاه پروردگار واقع شده است</w:t>
      </w:r>
      <w:r w:rsidR="00DA616D" w:rsidRPr="003124F6">
        <w:rPr>
          <w:rStyle w:val="Char6"/>
          <w:rtl/>
        </w:rPr>
        <w:t>،</w:t>
      </w:r>
      <w:r w:rsidRPr="003124F6">
        <w:rPr>
          <w:rStyle w:val="Char6"/>
          <w:rtl/>
        </w:rPr>
        <w:t xml:space="preserve"> چون در هر جنگ</w:t>
      </w:r>
      <w:r w:rsidR="000E4BC7">
        <w:rPr>
          <w:rStyle w:val="Char6"/>
          <w:rtl/>
        </w:rPr>
        <w:t>ی</w:t>
      </w:r>
      <w:r w:rsidRPr="003124F6">
        <w:rPr>
          <w:rStyle w:val="Char6"/>
          <w:rtl/>
        </w:rPr>
        <w:t xml:space="preserve"> جز پ</w:t>
      </w:r>
      <w:r w:rsidR="000E4BC7">
        <w:rPr>
          <w:rStyle w:val="Char6"/>
          <w:rtl/>
        </w:rPr>
        <w:t>ی</w:t>
      </w:r>
      <w:r w:rsidRPr="003124F6">
        <w:rPr>
          <w:rStyle w:val="Char6"/>
          <w:rtl/>
        </w:rPr>
        <w:t>روز</w:t>
      </w:r>
      <w:r w:rsidR="000E4BC7">
        <w:rPr>
          <w:rStyle w:val="Char6"/>
          <w:rtl/>
        </w:rPr>
        <w:t>ی</w:t>
      </w:r>
      <w:r w:rsidRPr="003124F6">
        <w:rPr>
          <w:rStyle w:val="Char6"/>
          <w:rtl/>
        </w:rPr>
        <w:t xml:space="preserve"> نم</w:t>
      </w:r>
      <w:r w:rsidR="000E4BC7">
        <w:rPr>
          <w:rStyle w:val="Char6"/>
          <w:rtl/>
        </w:rPr>
        <w:t>ی</w:t>
      </w:r>
      <w:r w:rsidRPr="003124F6">
        <w:rPr>
          <w:rStyle w:val="Char6"/>
          <w:rtl/>
        </w:rPr>
        <w:t>‌ب</w:t>
      </w:r>
      <w:r w:rsidR="000E4BC7">
        <w:rPr>
          <w:rStyle w:val="Char6"/>
          <w:rtl/>
        </w:rPr>
        <w:t>ی</w:t>
      </w:r>
      <w:r w:rsidRPr="003124F6">
        <w:rPr>
          <w:rStyle w:val="Char6"/>
          <w:rtl/>
        </w:rPr>
        <w:t>ند. پس محمد رسول خداست، لهذا به دست خالد مشرف به د</w:t>
      </w:r>
      <w:r w:rsidR="000E4BC7">
        <w:rPr>
          <w:rStyle w:val="Char6"/>
          <w:rtl/>
        </w:rPr>
        <w:t>ی</w:t>
      </w:r>
      <w:r w:rsidRPr="003124F6">
        <w:rPr>
          <w:rStyle w:val="Char6"/>
          <w:rtl/>
        </w:rPr>
        <w:t>ن اسلام م</w:t>
      </w:r>
      <w:r w:rsidR="000E4BC7">
        <w:rPr>
          <w:rStyle w:val="Char6"/>
          <w:rtl/>
        </w:rPr>
        <w:t>ی</w:t>
      </w:r>
      <w:r w:rsidRPr="003124F6">
        <w:rPr>
          <w:rStyle w:val="Char6"/>
          <w:rtl/>
        </w:rPr>
        <w:t>‌گردد و در صف مجاهد</w:t>
      </w:r>
      <w:r w:rsidR="000E4BC7">
        <w:rPr>
          <w:rStyle w:val="Char6"/>
          <w:rtl/>
        </w:rPr>
        <w:t>ی</w:t>
      </w:r>
      <w:r w:rsidRPr="003124F6">
        <w:rPr>
          <w:rStyle w:val="Char6"/>
          <w:rtl/>
        </w:rPr>
        <w:t>ن اسلام قرار م</w:t>
      </w:r>
      <w:r w:rsidR="000E4BC7">
        <w:rPr>
          <w:rStyle w:val="Char6"/>
          <w:rtl/>
        </w:rPr>
        <w:t>ی</w:t>
      </w:r>
      <w:r w:rsidRPr="003124F6">
        <w:rPr>
          <w:rStyle w:val="Char6"/>
          <w:rtl/>
        </w:rPr>
        <w:t>‌گ</w:t>
      </w:r>
      <w:r w:rsidR="000E4BC7">
        <w:rPr>
          <w:rStyle w:val="Char6"/>
          <w:rtl/>
        </w:rPr>
        <w:t>ی</w:t>
      </w:r>
      <w:r w:rsidRPr="003124F6">
        <w:rPr>
          <w:rStyle w:val="Char6"/>
          <w:rtl/>
        </w:rPr>
        <w:t xml:space="preserve">رد. و در </w:t>
      </w:r>
      <w:r w:rsidR="000E4BC7">
        <w:rPr>
          <w:rStyle w:val="Char6"/>
          <w:rtl/>
        </w:rPr>
        <w:t>ک</w:t>
      </w:r>
      <w:r w:rsidRPr="003124F6">
        <w:rPr>
          <w:rStyle w:val="Char6"/>
          <w:rtl/>
        </w:rPr>
        <w:t>ارزار بر ضد روم شر</w:t>
      </w:r>
      <w:r w:rsidR="000E4BC7">
        <w:rPr>
          <w:rStyle w:val="Char6"/>
          <w:rtl/>
        </w:rPr>
        <w:t>ک</w:t>
      </w:r>
      <w:r w:rsidRPr="003124F6">
        <w:rPr>
          <w:rStyle w:val="Char6"/>
          <w:rtl/>
        </w:rPr>
        <w:t>ت م</w:t>
      </w:r>
      <w:r w:rsidR="000E4BC7">
        <w:rPr>
          <w:rStyle w:val="Char6"/>
          <w:rtl/>
        </w:rPr>
        <w:t>ی</w:t>
      </w:r>
      <w:r w:rsidRPr="003124F6">
        <w:rPr>
          <w:rStyle w:val="Char6"/>
          <w:rtl/>
        </w:rPr>
        <w:t>‌</w:t>
      </w:r>
      <w:r w:rsidR="000E4BC7">
        <w:rPr>
          <w:rStyle w:val="Char6"/>
          <w:rtl/>
        </w:rPr>
        <w:t>ک</w:t>
      </w:r>
      <w:r w:rsidRPr="003124F6">
        <w:rPr>
          <w:rStyle w:val="Char6"/>
          <w:rtl/>
        </w:rPr>
        <w:t>ند.</w:t>
      </w:r>
    </w:p>
    <w:p w:rsidR="00241CB2" w:rsidRDefault="000E4BC7" w:rsidP="00F556E7">
      <w:pPr>
        <w:widowControl w:val="0"/>
        <w:ind w:firstLine="284"/>
        <w:jc w:val="both"/>
        <w:rPr>
          <w:rStyle w:val="Char6"/>
          <w:rtl/>
        </w:rPr>
      </w:pPr>
      <w:r>
        <w:rPr>
          <w:rStyle w:val="Char6"/>
          <w:rtl/>
        </w:rPr>
        <w:t>ی</w:t>
      </w:r>
      <w:r w:rsidR="00241CB2" w:rsidRPr="003124F6">
        <w:rPr>
          <w:rStyle w:val="Char6"/>
          <w:rtl/>
        </w:rPr>
        <w:t>ق</w:t>
      </w:r>
      <w:r>
        <w:rPr>
          <w:rStyle w:val="Char6"/>
          <w:rtl/>
        </w:rPr>
        <w:t>ی</w:t>
      </w:r>
      <w:r w:rsidR="00241CB2" w:rsidRPr="003124F6">
        <w:rPr>
          <w:rStyle w:val="Char6"/>
          <w:rtl/>
        </w:rPr>
        <w:t xml:space="preserve">ن است </w:t>
      </w:r>
      <w:r>
        <w:rPr>
          <w:rStyle w:val="Char6"/>
          <w:rtl/>
        </w:rPr>
        <w:t>ک</w:t>
      </w:r>
      <w:r w:rsidR="00241CB2" w:rsidRPr="003124F6">
        <w:rPr>
          <w:rStyle w:val="Char6"/>
          <w:rtl/>
        </w:rPr>
        <w:t xml:space="preserve">ه چون </w:t>
      </w:r>
      <w:r>
        <w:rPr>
          <w:rStyle w:val="Char6"/>
          <w:rtl/>
        </w:rPr>
        <w:t>ی</w:t>
      </w:r>
      <w:r w:rsidR="00241CB2" w:rsidRPr="003124F6">
        <w:rPr>
          <w:rStyle w:val="Char6"/>
          <w:rtl/>
        </w:rPr>
        <w:t>ورغوس از امراء و صاحب منصبان عال</w:t>
      </w:r>
      <w:r>
        <w:rPr>
          <w:rStyle w:val="Char6"/>
          <w:rtl/>
        </w:rPr>
        <w:t>ی</w:t>
      </w:r>
      <w:r w:rsidR="00241CB2" w:rsidRPr="003124F6">
        <w:rPr>
          <w:rStyle w:val="Char6"/>
          <w:rtl/>
        </w:rPr>
        <w:t xml:space="preserve"> رتبه روم بود و از اوضاع و احوال داخل</w:t>
      </w:r>
      <w:r>
        <w:rPr>
          <w:rStyle w:val="Char6"/>
          <w:rtl/>
        </w:rPr>
        <w:t>ی</w:t>
      </w:r>
      <w:r w:rsidR="00241CB2" w:rsidRPr="003124F6">
        <w:rPr>
          <w:rStyle w:val="Char6"/>
          <w:rtl/>
        </w:rPr>
        <w:t xml:space="preserve"> لش</w:t>
      </w:r>
      <w:r>
        <w:rPr>
          <w:rStyle w:val="Char6"/>
          <w:rtl/>
        </w:rPr>
        <w:t>ک</w:t>
      </w:r>
      <w:r w:rsidR="00241CB2" w:rsidRPr="003124F6">
        <w:rPr>
          <w:rStyle w:val="Char6"/>
          <w:rtl/>
        </w:rPr>
        <w:t>ر روم نقاط، مواضع و نقشه جنگ</w:t>
      </w:r>
      <w:r>
        <w:rPr>
          <w:rStyle w:val="Char6"/>
          <w:rtl/>
        </w:rPr>
        <w:t>ی</w:t>
      </w:r>
      <w:r w:rsidR="009F5D6E">
        <w:rPr>
          <w:rStyle w:val="Char6"/>
          <w:rtl/>
        </w:rPr>
        <w:t xml:space="preserve"> آن‌ها </w:t>
      </w:r>
      <w:r w:rsidR="00241CB2" w:rsidRPr="003124F6">
        <w:rPr>
          <w:rStyle w:val="Char6"/>
          <w:rtl/>
        </w:rPr>
        <w:t>باخبر بود، پ</w:t>
      </w:r>
      <w:r>
        <w:rPr>
          <w:rStyle w:val="Char6"/>
          <w:rtl/>
        </w:rPr>
        <w:t>ی</w:t>
      </w:r>
      <w:r w:rsidR="00241CB2" w:rsidRPr="003124F6">
        <w:rPr>
          <w:rStyle w:val="Char6"/>
          <w:rtl/>
        </w:rPr>
        <w:t>وستن او به جبهه مسلم</w:t>
      </w:r>
      <w:r>
        <w:rPr>
          <w:rStyle w:val="Char6"/>
          <w:rtl/>
        </w:rPr>
        <w:t>ی</w:t>
      </w:r>
      <w:r w:rsidR="00241CB2" w:rsidRPr="003124F6">
        <w:rPr>
          <w:rStyle w:val="Char6"/>
          <w:rtl/>
        </w:rPr>
        <w:t>ن خ</w:t>
      </w:r>
      <w:r>
        <w:rPr>
          <w:rStyle w:val="Char6"/>
          <w:rtl/>
        </w:rPr>
        <w:t>ی</w:t>
      </w:r>
      <w:r w:rsidR="00241CB2" w:rsidRPr="003124F6">
        <w:rPr>
          <w:rStyle w:val="Char6"/>
          <w:rtl/>
        </w:rPr>
        <w:t>ل</w:t>
      </w:r>
      <w:r>
        <w:rPr>
          <w:rStyle w:val="Char6"/>
          <w:rtl/>
        </w:rPr>
        <w:t>ی</w:t>
      </w:r>
      <w:r w:rsidR="00241CB2" w:rsidRPr="003124F6">
        <w:rPr>
          <w:rStyle w:val="Char6"/>
          <w:rtl/>
        </w:rPr>
        <w:t xml:space="preserve"> به نفع</w:t>
      </w:r>
      <w:r w:rsidR="009F5D6E">
        <w:rPr>
          <w:rStyle w:val="Char6"/>
          <w:rtl/>
        </w:rPr>
        <w:t xml:space="preserve"> آن‌ها </w:t>
      </w:r>
      <w:r w:rsidR="00241CB2" w:rsidRPr="003124F6">
        <w:rPr>
          <w:rStyle w:val="Char6"/>
          <w:rtl/>
        </w:rPr>
        <w:t xml:space="preserve">بوده و مسلماً‌ خالد در </w:t>
      </w:r>
      <w:r>
        <w:rPr>
          <w:rStyle w:val="Char6"/>
          <w:rtl/>
        </w:rPr>
        <w:t>ک</w:t>
      </w:r>
      <w:r w:rsidR="00241CB2" w:rsidRPr="003124F6">
        <w:rPr>
          <w:rStyle w:val="Char6"/>
          <w:rtl/>
        </w:rPr>
        <w:t xml:space="preserve">ار خود از او </w:t>
      </w:r>
      <w:r>
        <w:rPr>
          <w:rStyle w:val="Char6"/>
          <w:rtl/>
        </w:rPr>
        <w:t>ک</w:t>
      </w:r>
      <w:r w:rsidR="00241CB2" w:rsidRPr="003124F6">
        <w:rPr>
          <w:rStyle w:val="Char6"/>
          <w:rtl/>
        </w:rPr>
        <w:t>م</w:t>
      </w:r>
      <w:r>
        <w:rPr>
          <w:rStyle w:val="Char6"/>
          <w:rtl/>
        </w:rPr>
        <w:t>ک</w:t>
      </w:r>
      <w:r w:rsidR="00241CB2" w:rsidRPr="003124F6">
        <w:rPr>
          <w:rStyle w:val="Char6"/>
          <w:rtl/>
        </w:rPr>
        <w:t xml:space="preserve"> ف</w:t>
      </w:r>
      <w:r>
        <w:rPr>
          <w:rStyle w:val="Char6"/>
          <w:rtl/>
        </w:rPr>
        <w:t>ک</w:t>
      </w:r>
      <w:r w:rsidR="00241CB2" w:rsidRPr="003124F6">
        <w:rPr>
          <w:rStyle w:val="Char6"/>
          <w:rtl/>
        </w:rPr>
        <w:t>ر</w:t>
      </w:r>
      <w:r>
        <w:rPr>
          <w:rStyle w:val="Char6"/>
          <w:rtl/>
        </w:rPr>
        <w:t>ی</w:t>
      </w:r>
      <w:r w:rsidR="00241CB2" w:rsidRPr="003124F6">
        <w:rPr>
          <w:rStyle w:val="Char6"/>
          <w:rtl/>
        </w:rPr>
        <w:t xml:space="preserve"> گرفته است.</w:t>
      </w:r>
    </w:p>
    <w:p w:rsidR="008C2906" w:rsidRPr="003124F6" w:rsidRDefault="008C2906" w:rsidP="00F556E7">
      <w:pPr>
        <w:widowControl w:val="0"/>
        <w:ind w:firstLine="284"/>
        <w:jc w:val="both"/>
        <w:rPr>
          <w:rStyle w:val="Char6"/>
          <w:rtl/>
        </w:rPr>
      </w:pPr>
    </w:p>
    <w:p w:rsidR="00241CB2" w:rsidRPr="004B7851" w:rsidRDefault="00241CB2" w:rsidP="004B7851">
      <w:pPr>
        <w:pStyle w:val="a8"/>
        <w:rPr>
          <w:rtl/>
        </w:rPr>
      </w:pPr>
      <w:bookmarkStart w:id="125" w:name="_Toc341627269"/>
      <w:bookmarkStart w:id="126" w:name="_Toc341627490"/>
      <w:bookmarkStart w:id="127" w:name="_Toc440798937"/>
      <w:r w:rsidRPr="004B7851">
        <w:rPr>
          <w:rtl/>
        </w:rPr>
        <w:t>سازمانده</w:t>
      </w:r>
      <w:r w:rsidR="000E4BC7">
        <w:rPr>
          <w:rtl/>
        </w:rPr>
        <w:t>ی</w:t>
      </w:r>
      <w:r w:rsidRPr="004B7851">
        <w:rPr>
          <w:rtl/>
        </w:rPr>
        <w:t xml:space="preserve"> مجدد ن</w:t>
      </w:r>
      <w:r w:rsidR="000E4BC7">
        <w:rPr>
          <w:rtl/>
        </w:rPr>
        <w:t>ی</w:t>
      </w:r>
      <w:r w:rsidRPr="004B7851">
        <w:rPr>
          <w:rtl/>
        </w:rPr>
        <w:t>روها توسط خالد</w:t>
      </w:r>
      <w:bookmarkEnd w:id="125"/>
      <w:bookmarkEnd w:id="126"/>
      <w:bookmarkEnd w:id="127"/>
    </w:p>
    <w:p w:rsidR="00241CB2" w:rsidRPr="003124F6" w:rsidRDefault="00241CB2" w:rsidP="00E9396F">
      <w:pPr>
        <w:widowControl w:val="0"/>
        <w:ind w:firstLine="284"/>
        <w:jc w:val="both"/>
        <w:rPr>
          <w:rStyle w:val="Char6"/>
          <w:rtl/>
        </w:rPr>
      </w:pPr>
      <w:r w:rsidRPr="003124F6">
        <w:rPr>
          <w:rStyle w:val="Char6"/>
          <w:rtl/>
        </w:rPr>
        <w:t xml:space="preserve">خالد تا </w:t>
      </w:r>
      <w:r w:rsidR="000E4BC7">
        <w:rPr>
          <w:rStyle w:val="Char6"/>
          <w:rtl/>
        </w:rPr>
        <w:t>یک</w:t>
      </w:r>
      <w:r w:rsidRPr="003124F6">
        <w:rPr>
          <w:rStyle w:val="Char6"/>
          <w:rtl/>
        </w:rPr>
        <w:t xml:space="preserve"> ماه پس از ورودش به </w:t>
      </w:r>
      <w:r w:rsidR="000E4BC7">
        <w:rPr>
          <w:rStyle w:val="Char6"/>
          <w:rtl/>
        </w:rPr>
        <w:t>ی</w:t>
      </w:r>
      <w:r w:rsidRPr="003124F6">
        <w:rPr>
          <w:rStyle w:val="Char6"/>
          <w:rtl/>
        </w:rPr>
        <w:t>رمو</w:t>
      </w:r>
      <w:r w:rsidR="000E4BC7">
        <w:rPr>
          <w:rStyle w:val="Char6"/>
          <w:rtl/>
        </w:rPr>
        <w:t>ک</w:t>
      </w:r>
      <w:r w:rsidRPr="003124F6">
        <w:rPr>
          <w:rStyle w:val="Char6"/>
          <w:rtl/>
        </w:rPr>
        <w:t xml:space="preserve"> به بررس</w:t>
      </w:r>
      <w:r w:rsidR="000E4BC7">
        <w:rPr>
          <w:rStyle w:val="Char6"/>
          <w:rtl/>
        </w:rPr>
        <w:t>ی</w:t>
      </w:r>
      <w:r w:rsidRPr="003124F6">
        <w:rPr>
          <w:rStyle w:val="Char6"/>
          <w:rtl/>
        </w:rPr>
        <w:t xml:space="preserve"> اوضاع و سنجش و طرز </w:t>
      </w:r>
      <w:r w:rsidR="000E4BC7">
        <w:rPr>
          <w:rStyle w:val="Char6"/>
          <w:rtl/>
        </w:rPr>
        <w:t>ک</w:t>
      </w:r>
      <w:r w:rsidRPr="003124F6">
        <w:rPr>
          <w:rStyle w:val="Char6"/>
          <w:rtl/>
        </w:rPr>
        <w:t>ار</w:t>
      </w:r>
      <w:r w:rsidR="000E4BC7">
        <w:rPr>
          <w:rStyle w:val="Char6"/>
          <w:rtl/>
        </w:rPr>
        <w:t>ی</w:t>
      </w:r>
      <w:r w:rsidRPr="003124F6">
        <w:rPr>
          <w:rStyle w:val="Char6"/>
          <w:rtl/>
        </w:rPr>
        <w:t xml:space="preserve"> </w:t>
      </w:r>
      <w:r w:rsidR="000E4BC7">
        <w:rPr>
          <w:rStyle w:val="Char6"/>
          <w:rtl/>
        </w:rPr>
        <w:t>ک</w:t>
      </w:r>
      <w:r w:rsidRPr="003124F6">
        <w:rPr>
          <w:rStyle w:val="Char6"/>
          <w:rtl/>
        </w:rPr>
        <w:t>ه با</w:t>
      </w:r>
      <w:r w:rsidR="000E4BC7">
        <w:rPr>
          <w:rStyle w:val="Char6"/>
          <w:rtl/>
        </w:rPr>
        <w:t>ی</w:t>
      </w:r>
      <w:r w:rsidRPr="003124F6">
        <w:rPr>
          <w:rStyle w:val="Char6"/>
          <w:rtl/>
        </w:rPr>
        <w:t>د انجام دهد پرداخت. هم</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ه جوانب </w:t>
      </w:r>
      <w:r w:rsidR="000E4BC7">
        <w:rPr>
          <w:rStyle w:val="Char6"/>
          <w:rtl/>
        </w:rPr>
        <w:t>ک</w:t>
      </w:r>
      <w:r w:rsidRPr="003124F6">
        <w:rPr>
          <w:rStyle w:val="Char6"/>
          <w:rtl/>
        </w:rPr>
        <w:t>ار خود را به خوب</w:t>
      </w:r>
      <w:r w:rsidR="000E4BC7">
        <w:rPr>
          <w:rStyle w:val="Char6"/>
          <w:rtl/>
        </w:rPr>
        <w:t>ی</w:t>
      </w:r>
      <w:r w:rsidRPr="003124F6">
        <w:rPr>
          <w:rStyle w:val="Char6"/>
          <w:rtl/>
        </w:rPr>
        <w:t xml:space="preserve"> سنج</w:t>
      </w:r>
      <w:r w:rsidR="000E4BC7">
        <w:rPr>
          <w:rStyle w:val="Char6"/>
          <w:rtl/>
        </w:rPr>
        <w:t>ی</w:t>
      </w:r>
      <w:r w:rsidRPr="003124F6">
        <w:rPr>
          <w:rStyle w:val="Char6"/>
          <w:rtl/>
        </w:rPr>
        <w:t xml:space="preserve">د و نقشه </w:t>
      </w:r>
      <w:r w:rsidR="000E4BC7">
        <w:rPr>
          <w:rStyle w:val="Char6"/>
          <w:rtl/>
        </w:rPr>
        <w:t>ک</w:t>
      </w:r>
      <w:r w:rsidRPr="003124F6">
        <w:rPr>
          <w:rStyle w:val="Char6"/>
          <w:rtl/>
        </w:rPr>
        <w:t>ار خود را ت</w:t>
      </w:r>
      <w:r w:rsidR="000E4BC7">
        <w:rPr>
          <w:rStyle w:val="Char6"/>
          <w:rtl/>
        </w:rPr>
        <w:t>ک</w:t>
      </w:r>
      <w:r w:rsidRPr="003124F6">
        <w:rPr>
          <w:rStyle w:val="Char6"/>
          <w:rtl/>
        </w:rPr>
        <w:t>م</w:t>
      </w:r>
      <w:r w:rsidR="000E4BC7">
        <w:rPr>
          <w:rStyle w:val="Char6"/>
          <w:rtl/>
        </w:rPr>
        <w:t>ی</w:t>
      </w:r>
      <w:r w:rsidRPr="003124F6">
        <w:rPr>
          <w:rStyle w:val="Char6"/>
          <w:rtl/>
        </w:rPr>
        <w:t>ل نمود، تصم</w:t>
      </w:r>
      <w:r w:rsidR="000E4BC7">
        <w:rPr>
          <w:rStyle w:val="Char6"/>
          <w:rtl/>
        </w:rPr>
        <w:t>ی</w:t>
      </w:r>
      <w:r w:rsidRPr="003124F6">
        <w:rPr>
          <w:rStyle w:val="Char6"/>
          <w:rtl/>
        </w:rPr>
        <w:t>م گرفت حمله خود را به دشمن آغاز نما</w:t>
      </w:r>
      <w:r w:rsidR="000E4BC7">
        <w:rPr>
          <w:rStyle w:val="Char6"/>
          <w:rtl/>
        </w:rPr>
        <w:t>ی</w:t>
      </w:r>
      <w:r w:rsidRPr="003124F6">
        <w:rPr>
          <w:rStyle w:val="Char6"/>
          <w:rtl/>
        </w:rPr>
        <w:t>د، لش</w:t>
      </w:r>
      <w:r w:rsidR="000E4BC7">
        <w:rPr>
          <w:rStyle w:val="Char6"/>
          <w:rtl/>
        </w:rPr>
        <w:t>ک</w:t>
      </w:r>
      <w:r w:rsidRPr="003124F6">
        <w:rPr>
          <w:rStyle w:val="Char6"/>
          <w:rtl/>
        </w:rPr>
        <w:t>ر خود را طبق نقشه حساب شده‌ا</w:t>
      </w:r>
      <w:r w:rsidR="000E4BC7">
        <w:rPr>
          <w:rStyle w:val="Char6"/>
          <w:rtl/>
        </w:rPr>
        <w:t>ی</w:t>
      </w:r>
      <w:r w:rsidRPr="003124F6">
        <w:rPr>
          <w:rStyle w:val="Char6"/>
          <w:rtl/>
        </w:rPr>
        <w:t xml:space="preserve"> به س</w:t>
      </w:r>
      <w:r w:rsidR="000E4BC7">
        <w:rPr>
          <w:rStyle w:val="Char6"/>
          <w:rtl/>
        </w:rPr>
        <w:t>ی</w:t>
      </w:r>
      <w:r w:rsidRPr="003124F6">
        <w:rPr>
          <w:rStyle w:val="Char6"/>
          <w:rtl/>
        </w:rPr>
        <w:t xml:space="preserve"> و شش گروه تقس</w:t>
      </w:r>
      <w:r w:rsidR="000E4BC7">
        <w:rPr>
          <w:rStyle w:val="Char6"/>
          <w:rtl/>
        </w:rPr>
        <w:t>ی</w:t>
      </w:r>
      <w:r w:rsidRPr="003124F6">
        <w:rPr>
          <w:rStyle w:val="Char6"/>
          <w:rtl/>
        </w:rPr>
        <w:t>م نمود و در ر</w:t>
      </w:r>
      <w:r w:rsidR="00E9396F" w:rsidRPr="003124F6">
        <w:rPr>
          <w:rStyle w:val="Char6"/>
          <w:rFonts w:hint="cs"/>
          <w:rtl/>
        </w:rPr>
        <w:t>ا</w:t>
      </w:r>
      <w:r w:rsidRPr="003124F6">
        <w:rPr>
          <w:rStyle w:val="Char6"/>
          <w:rtl/>
        </w:rPr>
        <w:t>س هر گروه</w:t>
      </w:r>
      <w:r w:rsidR="000E4BC7">
        <w:rPr>
          <w:rStyle w:val="Char6"/>
          <w:rtl/>
        </w:rPr>
        <w:t>ی</w:t>
      </w:r>
      <w:r w:rsidRPr="003124F6">
        <w:rPr>
          <w:rStyle w:val="Char6"/>
          <w:rtl/>
        </w:rPr>
        <w:t xml:space="preserve"> </w:t>
      </w:r>
      <w:r w:rsidR="000E4BC7">
        <w:rPr>
          <w:rStyle w:val="Char6"/>
          <w:rtl/>
        </w:rPr>
        <w:t>یک</w:t>
      </w:r>
      <w:r w:rsidRPr="003124F6">
        <w:rPr>
          <w:rStyle w:val="Char6"/>
          <w:rtl/>
        </w:rPr>
        <w:t xml:space="preserve"> نفر از امراء </w:t>
      </w:r>
      <w:r w:rsidR="000E4BC7">
        <w:rPr>
          <w:rStyle w:val="Char6"/>
          <w:rtl/>
        </w:rPr>
        <w:t>ک</w:t>
      </w:r>
      <w:r w:rsidRPr="003124F6">
        <w:rPr>
          <w:rStyle w:val="Char6"/>
          <w:rtl/>
        </w:rPr>
        <w:t>ارآزموده و هر چند گروه</w:t>
      </w:r>
      <w:r w:rsidR="000E4BC7">
        <w:rPr>
          <w:rStyle w:val="Char6"/>
          <w:rtl/>
        </w:rPr>
        <w:t>ی</w:t>
      </w:r>
      <w:r w:rsidRPr="003124F6">
        <w:rPr>
          <w:rStyle w:val="Char6"/>
          <w:rtl/>
        </w:rPr>
        <w:t xml:space="preserve"> را با فرماندهانشان تحت فرمان و رهبر</w:t>
      </w:r>
      <w:r w:rsidR="000E4BC7">
        <w:rPr>
          <w:rStyle w:val="Char6"/>
          <w:rtl/>
        </w:rPr>
        <w:t>ی</w:t>
      </w:r>
      <w:r w:rsidRPr="003124F6">
        <w:rPr>
          <w:rStyle w:val="Char6"/>
          <w:rtl/>
        </w:rPr>
        <w:t xml:space="preserve"> </w:t>
      </w:r>
      <w:r w:rsidR="000E4BC7">
        <w:rPr>
          <w:rStyle w:val="Char6"/>
          <w:rtl/>
        </w:rPr>
        <w:t>یک</w:t>
      </w:r>
      <w:r w:rsidRPr="003124F6">
        <w:rPr>
          <w:rStyle w:val="Char6"/>
          <w:rtl/>
        </w:rPr>
        <w:t xml:space="preserve"> نفر از فرماندهان بزرگ لش</w:t>
      </w:r>
      <w:r w:rsidR="000E4BC7">
        <w:rPr>
          <w:rStyle w:val="Char6"/>
          <w:rtl/>
        </w:rPr>
        <w:t>ک</w:t>
      </w:r>
      <w:r w:rsidRPr="003124F6">
        <w:rPr>
          <w:rStyle w:val="Char6"/>
          <w:rtl/>
        </w:rPr>
        <w:t>ر بد</w:t>
      </w:r>
      <w:r w:rsidR="000E4BC7">
        <w:rPr>
          <w:rStyle w:val="Char6"/>
          <w:rtl/>
        </w:rPr>
        <w:t>ی</w:t>
      </w:r>
      <w:r w:rsidRPr="003124F6">
        <w:rPr>
          <w:rStyle w:val="Char6"/>
          <w:rtl/>
        </w:rPr>
        <w:t>ن نحو قرار داد:</w:t>
      </w:r>
    </w:p>
    <w:p w:rsidR="00241CB2" w:rsidRPr="003124F6" w:rsidRDefault="00241CB2" w:rsidP="00E818B1">
      <w:pPr>
        <w:widowControl w:val="0"/>
        <w:numPr>
          <w:ilvl w:val="0"/>
          <w:numId w:val="5"/>
        </w:numPr>
        <w:tabs>
          <w:tab w:val="left" w:pos="680"/>
        </w:tabs>
        <w:ind w:left="641" w:hanging="357"/>
        <w:jc w:val="both"/>
        <w:rPr>
          <w:rStyle w:val="Char6"/>
          <w:rtl/>
        </w:rPr>
      </w:pPr>
      <w:r w:rsidRPr="003124F6">
        <w:rPr>
          <w:rStyle w:val="Char6"/>
          <w:rtl/>
        </w:rPr>
        <w:t>چند گروه با فرماندهانشان تحت فرمان ابوعب</w:t>
      </w:r>
      <w:r w:rsidR="000E4BC7">
        <w:rPr>
          <w:rStyle w:val="Char6"/>
          <w:rtl/>
        </w:rPr>
        <w:t>ی</w:t>
      </w:r>
      <w:r w:rsidRPr="003124F6">
        <w:rPr>
          <w:rStyle w:val="Char6"/>
          <w:rtl/>
        </w:rPr>
        <w:t>ده بن الجراح به عنوان قلب لش</w:t>
      </w:r>
      <w:r w:rsidR="000E4BC7">
        <w:rPr>
          <w:rStyle w:val="Char6"/>
          <w:rtl/>
        </w:rPr>
        <w:t>ک</w:t>
      </w:r>
      <w:r w:rsidRPr="003124F6">
        <w:rPr>
          <w:rStyle w:val="Char6"/>
          <w:rtl/>
        </w:rPr>
        <w:t xml:space="preserve">ر </w:t>
      </w:r>
      <w:r w:rsidR="000E4BC7">
        <w:rPr>
          <w:rStyle w:val="Char6"/>
          <w:rtl/>
        </w:rPr>
        <w:t>ی</w:t>
      </w:r>
      <w:r w:rsidRPr="003124F6">
        <w:rPr>
          <w:rStyle w:val="Char6"/>
          <w:rtl/>
        </w:rPr>
        <w:t>عن</w:t>
      </w:r>
      <w:r w:rsidR="000E4BC7">
        <w:rPr>
          <w:rStyle w:val="Char6"/>
          <w:rtl/>
        </w:rPr>
        <w:t>ی</w:t>
      </w:r>
      <w:r w:rsidRPr="003124F6">
        <w:rPr>
          <w:rStyle w:val="Char6"/>
          <w:rtl/>
        </w:rPr>
        <w:t xml:space="preserve"> رزمندگان م</w:t>
      </w:r>
      <w:r w:rsidR="000E4BC7">
        <w:rPr>
          <w:rStyle w:val="Char6"/>
          <w:rtl/>
        </w:rPr>
        <w:t>ی</w:t>
      </w:r>
      <w:r w:rsidRPr="003124F6">
        <w:rPr>
          <w:rStyle w:val="Char6"/>
          <w:rtl/>
        </w:rPr>
        <w:t>ان م</w:t>
      </w:r>
      <w:r w:rsidR="000E4BC7">
        <w:rPr>
          <w:rStyle w:val="Char6"/>
          <w:rtl/>
        </w:rPr>
        <w:t>ی</w:t>
      </w:r>
      <w:r w:rsidRPr="003124F6">
        <w:rPr>
          <w:rStyle w:val="Char6"/>
          <w:rtl/>
        </w:rPr>
        <w:t>دان جنگ.</w:t>
      </w:r>
    </w:p>
    <w:p w:rsidR="00241CB2" w:rsidRPr="003124F6" w:rsidRDefault="00241CB2" w:rsidP="00E818B1">
      <w:pPr>
        <w:widowControl w:val="0"/>
        <w:numPr>
          <w:ilvl w:val="0"/>
          <w:numId w:val="5"/>
        </w:numPr>
        <w:tabs>
          <w:tab w:val="left" w:pos="680"/>
        </w:tabs>
        <w:ind w:left="641" w:hanging="357"/>
        <w:jc w:val="both"/>
        <w:rPr>
          <w:rStyle w:val="Char6"/>
          <w:rtl/>
        </w:rPr>
      </w:pPr>
      <w:r w:rsidRPr="003124F6">
        <w:rPr>
          <w:rStyle w:val="Char6"/>
          <w:rtl/>
        </w:rPr>
        <w:t>چند گروه د</w:t>
      </w:r>
      <w:r w:rsidR="000E4BC7">
        <w:rPr>
          <w:rStyle w:val="Char6"/>
          <w:rtl/>
        </w:rPr>
        <w:t>ی</w:t>
      </w:r>
      <w:r w:rsidRPr="003124F6">
        <w:rPr>
          <w:rStyle w:val="Char6"/>
          <w:rtl/>
        </w:rPr>
        <w:t>گر با فرماندهانشان به سر</w:t>
      </w:r>
      <w:r w:rsidR="000E4BC7">
        <w:rPr>
          <w:rStyle w:val="Char6"/>
          <w:rtl/>
        </w:rPr>
        <w:t>ک</w:t>
      </w:r>
      <w:r w:rsidRPr="003124F6">
        <w:rPr>
          <w:rStyle w:val="Char6"/>
          <w:rtl/>
        </w:rPr>
        <w:t>ردگ</w:t>
      </w:r>
      <w:r w:rsidR="000E4BC7">
        <w:rPr>
          <w:rStyle w:val="Char6"/>
          <w:rtl/>
        </w:rPr>
        <w:t>ی</w:t>
      </w:r>
      <w:r w:rsidRPr="003124F6">
        <w:rPr>
          <w:rStyle w:val="Char6"/>
          <w:rtl/>
        </w:rPr>
        <w:t xml:space="preserve"> عمرو بن العاص و شرحب</w:t>
      </w:r>
      <w:r w:rsidR="000E4BC7">
        <w:rPr>
          <w:rStyle w:val="Char6"/>
          <w:rtl/>
        </w:rPr>
        <w:t>ی</w:t>
      </w:r>
      <w:r w:rsidRPr="003124F6">
        <w:rPr>
          <w:rStyle w:val="Char6"/>
          <w:rtl/>
        </w:rPr>
        <w:t>ل بن حسنه به عنوان م</w:t>
      </w:r>
      <w:r w:rsidR="000E4BC7">
        <w:rPr>
          <w:rStyle w:val="Char6"/>
          <w:rtl/>
        </w:rPr>
        <w:t>ی</w:t>
      </w:r>
      <w:r w:rsidRPr="003124F6">
        <w:rPr>
          <w:rStyle w:val="Char6"/>
          <w:rtl/>
        </w:rPr>
        <w:t xml:space="preserve">منه </w:t>
      </w:r>
      <w:r w:rsidR="000E4BC7">
        <w:rPr>
          <w:rStyle w:val="Char6"/>
          <w:rtl/>
        </w:rPr>
        <w:t>ی</w:t>
      </w:r>
      <w:r w:rsidRPr="003124F6">
        <w:rPr>
          <w:rStyle w:val="Char6"/>
          <w:rtl/>
        </w:rPr>
        <w:t>عن</w:t>
      </w:r>
      <w:r w:rsidR="000E4BC7">
        <w:rPr>
          <w:rStyle w:val="Char6"/>
          <w:rtl/>
        </w:rPr>
        <w:t>ی</w:t>
      </w:r>
      <w:r w:rsidRPr="003124F6">
        <w:rPr>
          <w:rStyle w:val="Char6"/>
          <w:rtl/>
        </w:rPr>
        <w:t xml:space="preserve"> جنگندگان قسمت راست م</w:t>
      </w:r>
      <w:r w:rsidR="000E4BC7">
        <w:rPr>
          <w:rStyle w:val="Char6"/>
          <w:rtl/>
        </w:rPr>
        <w:t>ی</w:t>
      </w:r>
      <w:r w:rsidRPr="003124F6">
        <w:rPr>
          <w:rStyle w:val="Char6"/>
          <w:rtl/>
        </w:rPr>
        <w:t>دان جنگ.</w:t>
      </w:r>
    </w:p>
    <w:p w:rsidR="00241CB2" w:rsidRPr="003124F6" w:rsidRDefault="00E9396F" w:rsidP="00E818B1">
      <w:pPr>
        <w:widowControl w:val="0"/>
        <w:numPr>
          <w:ilvl w:val="0"/>
          <w:numId w:val="5"/>
        </w:numPr>
        <w:tabs>
          <w:tab w:val="left" w:pos="680"/>
        </w:tabs>
        <w:ind w:left="641" w:hanging="357"/>
        <w:jc w:val="both"/>
        <w:rPr>
          <w:rStyle w:val="Char6"/>
          <w:rtl/>
        </w:rPr>
      </w:pPr>
      <w:r w:rsidRPr="003124F6">
        <w:rPr>
          <w:rStyle w:val="Char6"/>
          <w:rtl/>
        </w:rPr>
        <w:t xml:space="preserve">چند گروه به امارت </w:t>
      </w:r>
      <w:r w:rsidR="000E4BC7">
        <w:rPr>
          <w:rStyle w:val="Char6"/>
          <w:rtl/>
        </w:rPr>
        <w:t>ی</w:t>
      </w:r>
      <w:r w:rsidRPr="003124F6">
        <w:rPr>
          <w:rStyle w:val="Char6"/>
          <w:rtl/>
        </w:rPr>
        <w:t>ز</w:t>
      </w:r>
      <w:r w:rsidR="000E4BC7">
        <w:rPr>
          <w:rStyle w:val="Char6"/>
          <w:rtl/>
        </w:rPr>
        <w:t>ی</w:t>
      </w:r>
      <w:r w:rsidRPr="003124F6">
        <w:rPr>
          <w:rStyle w:val="Char6"/>
          <w:rtl/>
        </w:rPr>
        <w:t>د بن اب</w:t>
      </w:r>
      <w:r w:rsidR="000E4BC7">
        <w:rPr>
          <w:rStyle w:val="Char6"/>
          <w:rtl/>
        </w:rPr>
        <w:t>ی</w:t>
      </w:r>
      <w:r w:rsidRPr="003124F6">
        <w:rPr>
          <w:rStyle w:val="Char6"/>
          <w:rFonts w:hint="cs"/>
          <w:rtl/>
        </w:rPr>
        <w:t>‌</w:t>
      </w:r>
      <w:r w:rsidR="00241CB2" w:rsidRPr="003124F6">
        <w:rPr>
          <w:rStyle w:val="Char6"/>
          <w:rtl/>
        </w:rPr>
        <w:t>سف</w:t>
      </w:r>
      <w:r w:rsidR="000E4BC7">
        <w:rPr>
          <w:rStyle w:val="Char6"/>
          <w:rtl/>
        </w:rPr>
        <w:t>ی</w:t>
      </w:r>
      <w:r w:rsidR="00241CB2" w:rsidRPr="003124F6">
        <w:rPr>
          <w:rStyle w:val="Char6"/>
          <w:rtl/>
        </w:rPr>
        <w:t>ان به عنوان م</w:t>
      </w:r>
      <w:r w:rsidR="000E4BC7">
        <w:rPr>
          <w:rStyle w:val="Char6"/>
          <w:rtl/>
        </w:rPr>
        <w:t>ی</w:t>
      </w:r>
      <w:r w:rsidR="00241CB2" w:rsidRPr="003124F6">
        <w:rPr>
          <w:rStyle w:val="Char6"/>
          <w:rtl/>
        </w:rPr>
        <w:t xml:space="preserve">سره </w:t>
      </w:r>
      <w:r w:rsidR="000E4BC7">
        <w:rPr>
          <w:rStyle w:val="Char6"/>
          <w:rtl/>
        </w:rPr>
        <w:t>ی</w:t>
      </w:r>
      <w:r w:rsidR="00241CB2" w:rsidRPr="003124F6">
        <w:rPr>
          <w:rStyle w:val="Char6"/>
          <w:rtl/>
        </w:rPr>
        <w:t>عن</w:t>
      </w:r>
      <w:r w:rsidR="000E4BC7">
        <w:rPr>
          <w:rStyle w:val="Char6"/>
          <w:rtl/>
        </w:rPr>
        <w:t>ی</w:t>
      </w:r>
      <w:r w:rsidR="00241CB2" w:rsidRPr="003124F6">
        <w:rPr>
          <w:rStyle w:val="Char6"/>
          <w:rtl/>
        </w:rPr>
        <w:t xml:space="preserve"> جنگنده‌ها</w:t>
      </w:r>
      <w:r w:rsidR="000E4BC7">
        <w:rPr>
          <w:rStyle w:val="Char6"/>
          <w:rtl/>
        </w:rPr>
        <w:t>ی</w:t>
      </w:r>
      <w:r w:rsidR="00241CB2" w:rsidRPr="003124F6">
        <w:rPr>
          <w:rStyle w:val="Char6"/>
          <w:rtl/>
        </w:rPr>
        <w:t xml:space="preserve"> قسمت چپ م</w:t>
      </w:r>
      <w:r w:rsidR="000E4BC7">
        <w:rPr>
          <w:rStyle w:val="Char6"/>
          <w:rtl/>
        </w:rPr>
        <w:t>ی</w:t>
      </w:r>
      <w:r w:rsidR="00241CB2" w:rsidRPr="003124F6">
        <w:rPr>
          <w:rStyle w:val="Char6"/>
          <w:rtl/>
        </w:rPr>
        <w:t>دان جنگ و قعقاع بن عمر، پهلوان و سوار</w:t>
      </w:r>
      <w:r w:rsidR="000E4BC7">
        <w:rPr>
          <w:rStyle w:val="Char6"/>
          <w:rtl/>
        </w:rPr>
        <w:t>ک</w:t>
      </w:r>
      <w:r w:rsidR="00241CB2" w:rsidRPr="003124F6">
        <w:rPr>
          <w:rStyle w:val="Char6"/>
          <w:rtl/>
        </w:rPr>
        <w:t>ار نام</w:t>
      </w:r>
      <w:r w:rsidR="000E4BC7">
        <w:rPr>
          <w:rStyle w:val="Char6"/>
          <w:rtl/>
        </w:rPr>
        <w:t>ی</w:t>
      </w:r>
      <w:r w:rsidR="00241CB2" w:rsidRPr="003124F6">
        <w:rPr>
          <w:rStyle w:val="Char6"/>
          <w:rtl/>
        </w:rPr>
        <w:t xml:space="preserve"> عرب </w:t>
      </w:r>
      <w:r w:rsidR="000E4BC7">
        <w:rPr>
          <w:rStyle w:val="Char6"/>
          <w:rtl/>
        </w:rPr>
        <w:t>ک</w:t>
      </w:r>
      <w:r w:rsidR="00241CB2" w:rsidRPr="003124F6">
        <w:rPr>
          <w:rStyle w:val="Char6"/>
          <w:rtl/>
        </w:rPr>
        <w:t>ه خالد او را از عراق با خود آورده بود به فرمانده</w:t>
      </w:r>
      <w:r w:rsidR="000E4BC7">
        <w:rPr>
          <w:rStyle w:val="Char6"/>
          <w:rtl/>
        </w:rPr>
        <w:t>ی</w:t>
      </w:r>
      <w:r w:rsidR="00241CB2" w:rsidRPr="003124F6">
        <w:rPr>
          <w:rStyle w:val="Char6"/>
          <w:rtl/>
        </w:rPr>
        <w:t xml:space="preserve"> </w:t>
      </w:r>
      <w:r w:rsidR="000E4BC7">
        <w:rPr>
          <w:rStyle w:val="Char6"/>
          <w:rtl/>
        </w:rPr>
        <w:t>یک</w:t>
      </w:r>
      <w:r w:rsidR="00241CB2" w:rsidRPr="003124F6">
        <w:rPr>
          <w:rStyle w:val="Char6"/>
          <w:rtl/>
        </w:rPr>
        <w:t xml:space="preserve"> گروه مستقل تع</w:t>
      </w:r>
      <w:r w:rsidR="000E4BC7">
        <w:rPr>
          <w:rStyle w:val="Char6"/>
          <w:rtl/>
        </w:rPr>
        <w:t>یی</w:t>
      </w:r>
      <w:r w:rsidR="00241CB2" w:rsidRPr="003124F6">
        <w:rPr>
          <w:rStyle w:val="Char6"/>
          <w:rtl/>
        </w:rPr>
        <w:t>ن نمود و به ابودرداء صحاب</w:t>
      </w:r>
      <w:r w:rsidR="000E4BC7">
        <w:rPr>
          <w:rStyle w:val="Char6"/>
          <w:rtl/>
        </w:rPr>
        <w:t>ی</w:t>
      </w:r>
      <w:r w:rsidR="00241CB2" w:rsidRPr="003124F6">
        <w:rPr>
          <w:rStyle w:val="Char6"/>
          <w:rtl/>
        </w:rPr>
        <w:t xml:space="preserve"> جل</w:t>
      </w:r>
      <w:r w:rsidR="000E4BC7">
        <w:rPr>
          <w:rStyle w:val="Char6"/>
          <w:rtl/>
        </w:rPr>
        <w:t>ی</w:t>
      </w:r>
      <w:r w:rsidR="00241CB2" w:rsidRPr="003124F6">
        <w:rPr>
          <w:rStyle w:val="Char6"/>
          <w:rtl/>
        </w:rPr>
        <w:t>ل رسول الله منصب قضاوت سپاه را تفو</w:t>
      </w:r>
      <w:r w:rsidR="000E4BC7">
        <w:rPr>
          <w:rStyle w:val="Char6"/>
          <w:rtl/>
        </w:rPr>
        <w:t>ی</w:t>
      </w:r>
      <w:r w:rsidR="00241CB2" w:rsidRPr="003124F6">
        <w:rPr>
          <w:rStyle w:val="Char6"/>
          <w:rtl/>
        </w:rPr>
        <w:t>ض نمود. به ابوس</w:t>
      </w:r>
      <w:r w:rsidR="000E4BC7">
        <w:rPr>
          <w:rStyle w:val="Char6"/>
          <w:rtl/>
        </w:rPr>
        <w:t>ی</w:t>
      </w:r>
      <w:r w:rsidR="00241CB2" w:rsidRPr="003124F6">
        <w:rPr>
          <w:rStyle w:val="Char6"/>
          <w:rtl/>
        </w:rPr>
        <w:t>ان بن حرب وظ</w:t>
      </w:r>
      <w:r w:rsidR="000E4BC7">
        <w:rPr>
          <w:rStyle w:val="Char6"/>
          <w:rtl/>
        </w:rPr>
        <w:t>ی</w:t>
      </w:r>
      <w:r w:rsidR="00241CB2" w:rsidRPr="003124F6">
        <w:rPr>
          <w:rStyle w:val="Char6"/>
          <w:rtl/>
        </w:rPr>
        <w:t>فه اجرا</w:t>
      </w:r>
      <w:r w:rsidR="000E4BC7">
        <w:rPr>
          <w:rStyle w:val="Char6"/>
          <w:rtl/>
        </w:rPr>
        <w:t>ی</w:t>
      </w:r>
      <w:r w:rsidR="00241CB2" w:rsidRPr="003124F6">
        <w:rPr>
          <w:rStyle w:val="Char6"/>
          <w:rtl/>
        </w:rPr>
        <w:t xml:space="preserve"> اح</w:t>
      </w:r>
      <w:r w:rsidR="000E4BC7">
        <w:rPr>
          <w:rStyle w:val="Char6"/>
          <w:rtl/>
        </w:rPr>
        <w:t>ک</w:t>
      </w:r>
      <w:r w:rsidR="00241CB2" w:rsidRPr="003124F6">
        <w:rPr>
          <w:rStyle w:val="Char6"/>
          <w:rtl/>
        </w:rPr>
        <w:t>ام قضا</w:t>
      </w:r>
      <w:r w:rsidR="000E4BC7">
        <w:rPr>
          <w:rStyle w:val="Char6"/>
          <w:rtl/>
        </w:rPr>
        <w:t>یی</w:t>
      </w:r>
      <w:r w:rsidR="00241CB2" w:rsidRPr="003124F6">
        <w:rPr>
          <w:rStyle w:val="Char6"/>
          <w:rtl/>
        </w:rPr>
        <w:t xml:space="preserve"> را واگذار </w:t>
      </w:r>
      <w:r w:rsidR="000E4BC7">
        <w:rPr>
          <w:rStyle w:val="Char6"/>
          <w:rtl/>
        </w:rPr>
        <w:t>ک</w:t>
      </w:r>
      <w:r w:rsidR="00241CB2" w:rsidRPr="003124F6">
        <w:rPr>
          <w:rStyle w:val="Char6"/>
          <w:rtl/>
        </w:rPr>
        <w:t>رد. فرمانده</w:t>
      </w:r>
      <w:r w:rsidR="000E4BC7">
        <w:rPr>
          <w:rStyle w:val="Char6"/>
          <w:rtl/>
        </w:rPr>
        <w:t>ی</w:t>
      </w:r>
      <w:r w:rsidR="00241CB2" w:rsidRPr="003124F6">
        <w:rPr>
          <w:rStyle w:val="Char6"/>
          <w:rtl/>
        </w:rPr>
        <w:t xml:space="preserve"> پ</w:t>
      </w:r>
      <w:r w:rsidR="000E4BC7">
        <w:rPr>
          <w:rStyle w:val="Char6"/>
          <w:rtl/>
        </w:rPr>
        <w:t>ی</w:t>
      </w:r>
      <w:r w:rsidR="00241CB2" w:rsidRPr="003124F6">
        <w:rPr>
          <w:rStyle w:val="Char6"/>
          <w:rtl/>
        </w:rPr>
        <w:t>ش‌تازان لش</w:t>
      </w:r>
      <w:r w:rsidR="000E4BC7">
        <w:rPr>
          <w:rStyle w:val="Char6"/>
          <w:rtl/>
        </w:rPr>
        <w:t>ک</w:t>
      </w:r>
      <w:r w:rsidR="00241CB2" w:rsidRPr="003124F6">
        <w:rPr>
          <w:rStyle w:val="Char6"/>
          <w:rtl/>
        </w:rPr>
        <w:t xml:space="preserve">ر را به </w:t>
      </w:r>
      <w:r w:rsidR="000E4BC7">
        <w:rPr>
          <w:rStyle w:val="Char6"/>
          <w:rtl/>
        </w:rPr>
        <w:t>یکی</w:t>
      </w:r>
      <w:r w:rsidR="00241CB2" w:rsidRPr="003124F6">
        <w:rPr>
          <w:rStyle w:val="Char6"/>
          <w:rtl/>
        </w:rPr>
        <w:t xml:space="preserve"> از جنگاوران </w:t>
      </w:r>
      <w:r w:rsidR="000E4BC7">
        <w:rPr>
          <w:rStyle w:val="Char6"/>
          <w:rtl/>
        </w:rPr>
        <w:t>ک</w:t>
      </w:r>
      <w:r w:rsidR="00241CB2" w:rsidRPr="003124F6">
        <w:rPr>
          <w:rStyle w:val="Char6"/>
          <w:rtl/>
        </w:rPr>
        <w:t>ارد</w:t>
      </w:r>
      <w:r w:rsidR="000E4BC7">
        <w:rPr>
          <w:rStyle w:val="Char6"/>
          <w:rtl/>
        </w:rPr>
        <w:t>ی</w:t>
      </w:r>
      <w:r w:rsidR="00241CB2" w:rsidRPr="003124F6">
        <w:rPr>
          <w:rStyle w:val="Char6"/>
          <w:rtl/>
        </w:rPr>
        <w:t>ده به نام قباث بن اش</w:t>
      </w:r>
      <w:r w:rsidR="000E4BC7">
        <w:rPr>
          <w:rStyle w:val="Char6"/>
          <w:rtl/>
        </w:rPr>
        <w:t>ی</w:t>
      </w:r>
      <w:r w:rsidR="00241CB2" w:rsidRPr="003124F6">
        <w:rPr>
          <w:rStyle w:val="Char6"/>
          <w:rtl/>
        </w:rPr>
        <w:t>م سپرد و گروه</w:t>
      </w:r>
      <w:r w:rsidR="000E4BC7">
        <w:rPr>
          <w:rStyle w:val="Char6"/>
          <w:rtl/>
        </w:rPr>
        <w:t>ی</w:t>
      </w:r>
      <w:r w:rsidR="00241CB2" w:rsidRPr="003124F6">
        <w:rPr>
          <w:rStyle w:val="Char6"/>
          <w:rtl/>
        </w:rPr>
        <w:t xml:space="preserve"> را به عنوان پاسداران پشت جبهه جنگ مع</w:t>
      </w:r>
      <w:r w:rsidR="000E4BC7">
        <w:rPr>
          <w:rStyle w:val="Char6"/>
          <w:rtl/>
        </w:rPr>
        <w:t>ی</w:t>
      </w:r>
      <w:r w:rsidR="00241CB2" w:rsidRPr="003124F6">
        <w:rPr>
          <w:rStyle w:val="Char6"/>
          <w:rtl/>
        </w:rPr>
        <w:t xml:space="preserve">ن </w:t>
      </w:r>
      <w:r w:rsidR="000E4BC7">
        <w:rPr>
          <w:rStyle w:val="Char6"/>
          <w:rtl/>
        </w:rPr>
        <w:t>ک</w:t>
      </w:r>
      <w:r w:rsidR="00241CB2" w:rsidRPr="003124F6">
        <w:rPr>
          <w:rStyle w:val="Char6"/>
          <w:rtl/>
        </w:rPr>
        <w:t>رد.</w:t>
      </w:r>
    </w:p>
    <w:p w:rsidR="00241CB2" w:rsidRPr="004B7851" w:rsidRDefault="00241CB2" w:rsidP="004B7851">
      <w:pPr>
        <w:pStyle w:val="a8"/>
        <w:rPr>
          <w:rtl/>
        </w:rPr>
      </w:pPr>
      <w:bookmarkStart w:id="128" w:name="_Toc341627270"/>
      <w:bookmarkStart w:id="129" w:name="_Toc341627491"/>
      <w:bookmarkStart w:id="130" w:name="_Toc440798938"/>
      <w:r w:rsidRPr="004B7851">
        <w:rPr>
          <w:rtl/>
        </w:rPr>
        <w:t xml:space="preserve">آغاز نبرد </w:t>
      </w:r>
      <w:r w:rsidR="000E4BC7">
        <w:rPr>
          <w:rtl/>
        </w:rPr>
        <w:t>ی</w:t>
      </w:r>
      <w:r w:rsidRPr="004B7851">
        <w:rPr>
          <w:rtl/>
        </w:rPr>
        <w:t>رمو</w:t>
      </w:r>
      <w:r w:rsidR="000E4BC7">
        <w:rPr>
          <w:rtl/>
        </w:rPr>
        <w:t>ک</w:t>
      </w:r>
      <w:bookmarkEnd w:id="128"/>
      <w:bookmarkEnd w:id="129"/>
      <w:bookmarkEnd w:id="130"/>
    </w:p>
    <w:p w:rsidR="00241CB2" w:rsidRPr="003124F6" w:rsidRDefault="00241CB2" w:rsidP="00F556E7">
      <w:pPr>
        <w:widowControl w:val="0"/>
        <w:ind w:firstLine="284"/>
        <w:jc w:val="both"/>
        <w:rPr>
          <w:rStyle w:val="Char6"/>
          <w:rtl/>
        </w:rPr>
      </w:pPr>
      <w:r w:rsidRPr="003124F6">
        <w:rPr>
          <w:rStyle w:val="Char6"/>
          <w:rtl/>
        </w:rPr>
        <w:t>هم</w:t>
      </w:r>
      <w:r w:rsidR="000E4BC7">
        <w:rPr>
          <w:rStyle w:val="Char6"/>
          <w:rtl/>
        </w:rPr>
        <w:t>ی</w:t>
      </w:r>
      <w:r w:rsidRPr="003124F6">
        <w:rPr>
          <w:rStyle w:val="Char6"/>
          <w:rtl/>
        </w:rPr>
        <w:t xml:space="preserve">ن </w:t>
      </w:r>
      <w:r w:rsidR="000E4BC7">
        <w:rPr>
          <w:rStyle w:val="Char6"/>
          <w:rtl/>
        </w:rPr>
        <w:t>ک</w:t>
      </w:r>
      <w:r w:rsidRPr="003124F6">
        <w:rPr>
          <w:rStyle w:val="Char6"/>
          <w:rtl/>
        </w:rPr>
        <w:t>ه خالد از صف‌آرا</w:t>
      </w:r>
      <w:r w:rsidR="000E4BC7">
        <w:rPr>
          <w:rStyle w:val="Char6"/>
          <w:rtl/>
        </w:rPr>
        <w:t>یی</w:t>
      </w:r>
      <w:r w:rsidRPr="003124F6">
        <w:rPr>
          <w:rStyle w:val="Char6"/>
          <w:rtl/>
        </w:rPr>
        <w:t xml:space="preserve"> و آرا</w:t>
      </w:r>
      <w:r w:rsidR="000E4BC7">
        <w:rPr>
          <w:rStyle w:val="Char6"/>
          <w:rtl/>
        </w:rPr>
        <w:t>ی</w:t>
      </w:r>
      <w:r w:rsidRPr="003124F6">
        <w:rPr>
          <w:rStyle w:val="Char6"/>
          <w:rtl/>
        </w:rPr>
        <w:t>ش جنگ</w:t>
      </w:r>
      <w:r w:rsidR="000E4BC7">
        <w:rPr>
          <w:rStyle w:val="Char6"/>
          <w:rtl/>
        </w:rPr>
        <w:t>ی</w:t>
      </w:r>
      <w:r w:rsidRPr="003124F6">
        <w:rPr>
          <w:rStyle w:val="Char6"/>
          <w:rtl/>
        </w:rPr>
        <w:t xml:space="preserve"> لش</w:t>
      </w:r>
      <w:r w:rsidR="000E4BC7">
        <w:rPr>
          <w:rStyle w:val="Char6"/>
          <w:rtl/>
        </w:rPr>
        <w:t>ک</w:t>
      </w:r>
      <w:r w:rsidRPr="003124F6">
        <w:rPr>
          <w:rStyle w:val="Char6"/>
          <w:rtl/>
        </w:rPr>
        <w:t>ر مسلم</w:t>
      </w:r>
      <w:r w:rsidR="000E4BC7">
        <w:rPr>
          <w:rStyle w:val="Char6"/>
          <w:rtl/>
        </w:rPr>
        <w:t>ی</w:t>
      </w:r>
      <w:r w:rsidRPr="003124F6">
        <w:rPr>
          <w:rStyle w:val="Char6"/>
          <w:rtl/>
        </w:rPr>
        <w:t>ن بد</w:t>
      </w:r>
      <w:r w:rsidR="000E4BC7">
        <w:rPr>
          <w:rStyle w:val="Char6"/>
          <w:rtl/>
        </w:rPr>
        <w:t>ی</w:t>
      </w:r>
      <w:r w:rsidRPr="003124F6">
        <w:rPr>
          <w:rStyle w:val="Char6"/>
          <w:rtl/>
        </w:rPr>
        <w:t>ن نحو فارغ گرد</w:t>
      </w:r>
      <w:r w:rsidR="000E4BC7">
        <w:rPr>
          <w:rStyle w:val="Char6"/>
          <w:rtl/>
        </w:rPr>
        <w:t>ی</w:t>
      </w:r>
      <w:r w:rsidRPr="003124F6">
        <w:rPr>
          <w:rStyle w:val="Char6"/>
          <w:rtl/>
        </w:rPr>
        <w:t xml:space="preserve">د و هر </w:t>
      </w:r>
      <w:r w:rsidR="000E4BC7">
        <w:rPr>
          <w:rStyle w:val="Char6"/>
          <w:rtl/>
        </w:rPr>
        <w:t>یک</w:t>
      </w:r>
      <w:r w:rsidRPr="003124F6">
        <w:rPr>
          <w:rStyle w:val="Char6"/>
          <w:rtl/>
        </w:rPr>
        <w:t xml:space="preserve"> از </w:t>
      </w:r>
      <w:r w:rsidR="00197B9A">
        <w:rPr>
          <w:rStyle w:val="Char6"/>
          <w:rtl/>
        </w:rPr>
        <w:t>گروه‌ها</w:t>
      </w:r>
      <w:r w:rsidR="000E4BC7">
        <w:rPr>
          <w:rStyle w:val="Char6"/>
          <w:rtl/>
        </w:rPr>
        <w:t>ی</w:t>
      </w:r>
      <w:r w:rsidRPr="003124F6">
        <w:rPr>
          <w:rStyle w:val="Char6"/>
          <w:rtl/>
        </w:rPr>
        <w:t xml:space="preserve"> قلب و م</w:t>
      </w:r>
      <w:r w:rsidR="000E4BC7">
        <w:rPr>
          <w:rStyle w:val="Char6"/>
          <w:rtl/>
        </w:rPr>
        <w:t>ی</w:t>
      </w:r>
      <w:r w:rsidRPr="003124F6">
        <w:rPr>
          <w:rStyle w:val="Char6"/>
          <w:rtl/>
        </w:rPr>
        <w:t>منه و م</w:t>
      </w:r>
      <w:r w:rsidR="000E4BC7">
        <w:rPr>
          <w:rStyle w:val="Char6"/>
          <w:rtl/>
        </w:rPr>
        <w:t>ی</w:t>
      </w:r>
      <w:r w:rsidRPr="003124F6">
        <w:rPr>
          <w:rStyle w:val="Char6"/>
          <w:rtl/>
        </w:rPr>
        <w:t>سره و پ</w:t>
      </w:r>
      <w:r w:rsidR="000E4BC7">
        <w:rPr>
          <w:rStyle w:val="Char6"/>
          <w:rtl/>
        </w:rPr>
        <w:t>ی</w:t>
      </w:r>
      <w:r w:rsidRPr="003124F6">
        <w:rPr>
          <w:rStyle w:val="Char6"/>
          <w:rtl/>
        </w:rPr>
        <w:t>ش‌تازان و پاسداران را در جا</w:t>
      </w:r>
      <w:r w:rsidR="000E4BC7">
        <w:rPr>
          <w:rStyle w:val="Char6"/>
          <w:rtl/>
        </w:rPr>
        <w:t>ی</w:t>
      </w:r>
      <w:r w:rsidRPr="003124F6">
        <w:rPr>
          <w:rStyle w:val="Char6"/>
          <w:rtl/>
        </w:rPr>
        <w:t>گاه‌</w:t>
      </w:r>
      <w:r w:rsidR="00E9396F" w:rsidRPr="003124F6">
        <w:rPr>
          <w:rStyle w:val="Char6"/>
          <w:rtl/>
        </w:rPr>
        <w:t>شان مستقر نمود، به ع</w:t>
      </w:r>
      <w:r w:rsidR="000E4BC7">
        <w:rPr>
          <w:rStyle w:val="Char6"/>
          <w:rtl/>
        </w:rPr>
        <w:t>ک</w:t>
      </w:r>
      <w:r w:rsidR="00E9396F" w:rsidRPr="003124F6">
        <w:rPr>
          <w:rStyle w:val="Char6"/>
          <w:rtl/>
        </w:rPr>
        <w:t>رمه بن اب</w:t>
      </w:r>
      <w:r w:rsidR="000E4BC7">
        <w:rPr>
          <w:rStyle w:val="Char6"/>
          <w:rtl/>
        </w:rPr>
        <w:t>ی</w:t>
      </w:r>
      <w:r w:rsidR="00E9396F" w:rsidRPr="003124F6">
        <w:rPr>
          <w:rStyle w:val="Char6"/>
          <w:rFonts w:hint="cs"/>
          <w:rtl/>
        </w:rPr>
        <w:t>‌</w:t>
      </w:r>
      <w:r w:rsidRPr="003124F6">
        <w:rPr>
          <w:rStyle w:val="Char6"/>
          <w:rtl/>
        </w:rPr>
        <w:t xml:space="preserve">جهل و قعقاع بن عمرو </w:t>
      </w:r>
      <w:r w:rsidR="000E4BC7">
        <w:rPr>
          <w:rStyle w:val="Char6"/>
          <w:rtl/>
        </w:rPr>
        <w:t>ک</w:t>
      </w:r>
      <w:r w:rsidRPr="003124F6">
        <w:rPr>
          <w:rStyle w:val="Char6"/>
          <w:rtl/>
        </w:rPr>
        <w:t>ه هر دو از سوار</w:t>
      </w:r>
      <w:r w:rsidR="000E4BC7">
        <w:rPr>
          <w:rStyle w:val="Char6"/>
          <w:rtl/>
        </w:rPr>
        <w:t>ک</w:t>
      </w:r>
      <w:r w:rsidRPr="003124F6">
        <w:rPr>
          <w:rStyle w:val="Char6"/>
          <w:rtl/>
        </w:rPr>
        <w:t>اران ماهر و شمش</w:t>
      </w:r>
      <w:r w:rsidR="000E4BC7">
        <w:rPr>
          <w:rStyle w:val="Char6"/>
          <w:rtl/>
        </w:rPr>
        <w:t>ی</w:t>
      </w:r>
      <w:r w:rsidRPr="003124F6">
        <w:rPr>
          <w:rStyle w:val="Char6"/>
          <w:rtl/>
        </w:rPr>
        <w:t>ر زنان نام</w:t>
      </w:r>
      <w:r w:rsidR="000E4BC7">
        <w:rPr>
          <w:rStyle w:val="Char6"/>
          <w:rtl/>
        </w:rPr>
        <w:t>ی</w:t>
      </w:r>
      <w:r w:rsidRPr="003124F6">
        <w:rPr>
          <w:rStyle w:val="Char6"/>
          <w:rtl/>
        </w:rPr>
        <w:t xml:space="preserve"> عرب بودند دستور داد تا به سو</w:t>
      </w:r>
      <w:r w:rsidR="000E4BC7">
        <w:rPr>
          <w:rStyle w:val="Char6"/>
          <w:rtl/>
        </w:rPr>
        <w:t>ی</w:t>
      </w:r>
      <w:r w:rsidRPr="003124F6">
        <w:rPr>
          <w:rStyle w:val="Char6"/>
          <w:rtl/>
        </w:rPr>
        <w:t xml:space="preserve"> دشمن </w:t>
      </w:r>
      <w:r w:rsidR="000E4BC7">
        <w:rPr>
          <w:rStyle w:val="Char6"/>
          <w:rtl/>
        </w:rPr>
        <w:t>ک</w:t>
      </w:r>
      <w:r w:rsidRPr="003124F6">
        <w:rPr>
          <w:rStyle w:val="Char6"/>
          <w:rtl/>
        </w:rPr>
        <w:t>ه صف آرا</w:t>
      </w:r>
      <w:r w:rsidR="000E4BC7">
        <w:rPr>
          <w:rStyle w:val="Char6"/>
          <w:rtl/>
        </w:rPr>
        <w:t>یی</w:t>
      </w:r>
      <w:r w:rsidRPr="003124F6">
        <w:rPr>
          <w:rStyle w:val="Char6"/>
          <w:rtl/>
        </w:rPr>
        <w:t xml:space="preserve"> </w:t>
      </w:r>
      <w:r w:rsidR="000E4BC7">
        <w:rPr>
          <w:rStyle w:val="Char6"/>
          <w:rtl/>
        </w:rPr>
        <w:t>ک</w:t>
      </w:r>
      <w:r w:rsidRPr="003124F6">
        <w:rPr>
          <w:rStyle w:val="Char6"/>
          <w:rtl/>
        </w:rPr>
        <w:t>رده و آماده جنگ بودند، حمله نما</w:t>
      </w:r>
      <w:r w:rsidR="000E4BC7">
        <w:rPr>
          <w:rStyle w:val="Char6"/>
          <w:rtl/>
        </w:rPr>
        <w:t>ی</w:t>
      </w:r>
      <w:r w:rsidRPr="003124F6">
        <w:rPr>
          <w:rStyle w:val="Char6"/>
          <w:rtl/>
        </w:rPr>
        <w:t>ند و آتش جنگ را ب</w:t>
      </w:r>
      <w:r w:rsidR="000E4BC7">
        <w:rPr>
          <w:rStyle w:val="Char6"/>
          <w:rtl/>
        </w:rPr>
        <w:t>ی</w:t>
      </w:r>
      <w:r w:rsidRPr="003124F6">
        <w:rPr>
          <w:rStyle w:val="Char6"/>
          <w:rtl/>
        </w:rPr>
        <w:t>فروزند. بد</w:t>
      </w:r>
      <w:r w:rsidR="000E4BC7">
        <w:rPr>
          <w:rStyle w:val="Char6"/>
          <w:rtl/>
        </w:rPr>
        <w:t>ی</w:t>
      </w:r>
      <w:r w:rsidRPr="003124F6">
        <w:rPr>
          <w:rStyle w:val="Char6"/>
          <w:rtl/>
        </w:rPr>
        <w:t>ن نحو جنگ شر</w:t>
      </w:r>
      <w:r w:rsidR="00E9396F" w:rsidRPr="003124F6">
        <w:rPr>
          <w:rStyle w:val="Char6"/>
          <w:rtl/>
        </w:rPr>
        <w:t>وع گرد</w:t>
      </w:r>
      <w:r w:rsidR="000E4BC7">
        <w:rPr>
          <w:rStyle w:val="Char6"/>
          <w:rtl/>
        </w:rPr>
        <w:t>ی</w:t>
      </w:r>
      <w:r w:rsidR="00E9396F" w:rsidRPr="003124F6">
        <w:rPr>
          <w:rStyle w:val="Char6"/>
          <w:rtl/>
        </w:rPr>
        <w:t>د و طرف</w:t>
      </w:r>
      <w:r w:rsidR="000E4BC7">
        <w:rPr>
          <w:rStyle w:val="Char6"/>
          <w:rtl/>
        </w:rPr>
        <w:t>ی</w:t>
      </w:r>
      <w:r w:rsidR="00E9396F" w:rsidRPr="003124F6">
        <w:rPr>
          <w:rStyle w:val="Char6"/>
          <w:rtl/>
        </w:rPr>
        <w:t>ن به</w:t>
      </w:r>
      <w:r w:rsidR="00E9396F" w:rsidRPr="003124F6">
        <w:rPr>
          <w:rStyle w:val="Char6"/>
          <w:rFonts w:hint="cs"/>
          <w:rtl/>
        </w:rPr>
        <w:t>‌</w:t>
      </w:r>
      <w:r w:rsidRPr="003124F6">
        <w:rPr>
          <w:rStyle w:val="Char6"/>
          <w:rtl/>
        </w:rPr>
        <w:t>سو</w:t>
      </w:r>
      <w:r w:rsidR="000E4BC7">
        <w:rPr>
          <w:rStyle w:val="Char6"/>
          <w:rtl/>
        </w:rPr>
        <w:t>ی</w:t>
      </w:r>
      <w:r w:rsidRPr="003124F6">
        <w:rPr>
          <w:rStyle w:val="Char6"/>
          <w:rtl/>
        </w:rPr>
        <w:t xml:space="preserve"> هم تاختند و به شدت در هم آم</w:t>
      </w:r>
      <w:r w:rsidR="000E4BC7">
        <w:rPr>
          <w:rStyle w:val="Char6"/>
          <w:rtl/>
        </w:rPr>
        <w:t>ی</w:t>
      </w:r>
      <w:r w:rsidRPr="003124F6">
        <w:rPr>
          <w:rStyle w:val="Char6"/>
          <w:rtl/>
        </w:rPr>
        <w:t>ختند.</w:t>
      </w:r>
    </w:p>
    <w:p w:rsidR="00241CB2" w:rsidRPr="004B7851" w:rsidRDefault="00241CB2" w:rsidP="004B7851">
      <w:pPr>
        <w:pStyle w:val="a8"/>
        <w:rPr>
          <w:rtl/>
        </w:rPr>
      </w:pPr>
      <w:bookmarkStart w:id="131" w:name="_Toc341627271"/>
      <w:bookmarkStart w:id="132" w:name="_Toc341627492"/>
      <w:bookmarkStart w:id="133" w:name="_Toc440798939"/>
      <w:r w:rsidRPr="004B7851">
        <w:rPr>
          <w:rtl/>
        </w:rPr>
        <w:t>اهم</w:t>
      </w:r>
      <w:r w:rsidR="000E4BC7">
        <w:rPr>
          <w:rtl/>
        </w:rPr>
        <w:t>ی</w:t>
      </w:r>
      <w:r w:rsidRPr="004B7851">
        <w:rPr>
          <w:rtl/>
        </w:rPr>
        <w:t>ت جنگ برا</w:t>
      </w:r>
      <w:r w:rsidR="000E4BC7">
        <w:rPr>
          <w:rtl/>
        </w:rPr>
        <w:t>ی</w:t>
      </w:r>
      <w:r w:rsidRPr="004B7851">
        <w:rPr>
          <w:rtl/>
        </w:rPr>
        <w:t xml:space="preserve"> طرف</w:t>
      </w:r>
      <w:r w:rsidR="000E4BC7">
        <w:rPr>
          <w:rtl/>
        </w:rPr>
        <w:t>ی</w:t>
      </w:r>
      <w:r w:rsidRPr="004B7851">
        <w:rPr>
          <w:rtl/>
        </w:rPr>
        <w:t>ن</w:t>
      </w:r>
      <w:bookmarkEnd w:id="131"/>
      <w:bookmarkEnd w:id="132"/>
      <w:bookmarkEnd w:id="133"/>
    </w:p>
    <w:p w:rsidR="00241CB2" w:rsidRPr="003124F6" w:rsidRDefault="00241CB2" w:rsidP="00F556E7">
      <w:pPr>
        <w:widowControl w:val="0"/>
        <w:ind w:firstLine="284"/>
        <w:jc w:val="both"/>
        <w:rPr>
          <w:rStyle w:val="Char6"/>
          <w:rtl/>
        </w:rPr>
      </w:pPr>
      <w:r w:rsidRPr="003124F6">
        <w:rPr>
          <w:rStyle w:val="Char6"/>
          <w:rtl/>
        </w:rPr>
        <w:t>ا</w:t>
      </w:r>
      <w:r w:rsidR="000E4BC7">
        <w:rPr>
          <w:rStyle w:val="Char6"/>
          <w:rtl/>
        </w:rPr>
        <w:t>ی</w:t>
      </w:r>
      <w:r w:rsidRPr="003124F6">
        <w:rPr>
          <w:rStyle w:val="Char6"/>
          <w:rtl/>
        </w:rPr>
        <w:t>ن جنگ، اول</w:t>
      </w:r>
      <w:r w:rsidR="000E4BC7">
        <w:rPr>
          <w:rStyle w:val="Char6"/>
          <w:rtl/>
        </w:rPr>
        <w:t>ی</w:t>
      </w:r>
      <w:r w:rsidRPr="003124F6">
        <w:rPr>
          <w:rStyle w:val="Char6"/>
          <w:rtl/>
        </w:rPr>
        <w:t>ن جنگ</w:t>
      </w:r>
      <w:r w:rsidR="000E4BC7">
        <w:rPr>
          <w:rStyle w:val="Char6"/>
          <w:rtl/>
        </w:rPr>
        <w:t>ی</w:t>
      </w:r>
      <w:r w:rsidRPr="003124F6">
        <w:rPr>
          <w:rStyle w:val="Char6"/>
          <w:rtl/>
        </w:rPr>
        <w:t xml:space="preserve"> بود </w:t>
      </w:r>
      <w:r w:rsidR="000E4BC7">
        <w:rPr>
          <w:rStyle w:val="Char6"/>
          <w:rtl/>
        </w:rPr>
        <w:t>ک</w:t>
      </w:r>
      <w:r w:rsidRPr="003124F6">
        <w:rPr>
          <w:rStyle w:val="Char6"/>
          <w:rtl/>
        </w:rPr>
        <w:t>ه طرف</w:t>
      </w:r>
      <w:r w:rsidR="000E4BC7">
        <w:rPr>
          <w:rStyle w:val="Char6"/>
          <w:rtl/>
        </w:rPr>
        <w:t>ی</w:t>
      </w:r>
      <w:r w:rsidRPr="003124F6">
        <w:rPr>
          <w:rStyle w:val="Char6"/>
          <w:rtl/>
        </w:rPr>
        <w:t>ن متخاصم دسته‌جمع</w:t>
      </w:r>
      <w:r w:rsidR="000E4BC7">
        <w:rPr>
          <w:rStyle w:val="Char6"/>
          <w:rtl/>
        </w:rPr>
        <w:t>ی</w:t>
      </w:r>
      <w:r w:rsidRPr="003124F6">
        <w:rPr>
          <w:rStyle w:val="Char6"/>
          <w:rtl/>
        </w:rPr>
        <w:t xml:space="preserve"> و به طور جد</w:t>
      </w:r>
      <w:r w:rsidR="000E4BC7">
        <w:rPr>
          <w:rStyle w:val="Char6"/>
          <w:rtl/>
        </w:rPr>
        <w:t>ی</w:t>
      </w:r>
      <w:r w:rsidRPr="003124F6">
        <w:rPr>
          <w:rStyle w:val="Char6"/>
          <w:rtl/>
        </w:rPr>
        <w:t xml:space="preserve"> با تمام قوا و قدرت به هم تاختند و سرنوشت قطع</w:t>
      </w:r>
      <w:r w:rsidR="000E4BC7">
        <w:rPr>
          <w:rStyle w:val="Char6"/>
          <w:rtl/>
        </w:rPr>
        <w:t>ی</w:t>
      </w:r>
      <w:r w:rsidRPr="003124F6">
        <w:rPr>
          <w:rStyle w:val="Char6"/>
          <w:rtl/>
        </w:rPr>
        <w:t xml:space="preserve"> آ</w:t>
      </w:r>
      <w:r w:rsidR="000E4BC7">
        <w:rPr>
          <w:rStyle w:val="Char6"/>
          <w:rtl/>
        </w:rPr>
        <w:t>ی</w:t>
      </w:r>
      <w:r w:rsidRPr="003124F6">
        <w:rPr>
          <w:rStyle w:val="Char6"/>
          <w:rtl/>
        </w:rPr>
        <w:t xml:space="preserve">نده هر </w:t>
      </w:r>
      <w:r w:rsidR="000E4BC7">
        <w:rPr>
          <w:rStyle w:val="Char6"/>
          <w:rtl/>
        </w:rPr>
        <w:t>یک</w:t>
      </w:r>
      <w:r w:rsidRPr="003124F6">
        <w:rPr>
          <w:rStyle w:val="Char6"/>
          <w:rtl/>
        </w:rPr>
        <w:t xml:space="preserve"> از</w:t>
      </w:r>
      <w:r w:rsidR="009F5D6E">
        <w:rPr>
          <w:rStyle w:val="Char6"/>
          <w:rtl/>
        </w:rPr>
        <w:t xml:space="preserve"> آن‌ها </w:t>
      </w:r>
      <w:r w:rsidRPr="003124F6">
        <w:rPr>
          <w:rStyle w:val="Char6"/>
          <w:rtl/>
        </w:rPr>
        <w:t>برا</w:t>
      </w:r>
      <w:r w:rsidR="000E4BC7">
        <w:rPr>
          <w:rStyle w:val="Char6"/>
          <w:rtl/>
        </w:rPr>
        <w:t>ی</w:t>
      </w:r>
      <w:r w:rsidRPr="003124F6">
        <w:rPr>
          <w:rStyle w:val="Char6"/>
          <w:rtl/>
        </w:rPr>
        <w:t xml:space="preserve"> هم</w:t>
      </w:r>
      <w:r w:rsidR="000E4BC7">
        <w:rPr>
          <w:rStyle w:val="Char6"/>
          <w:rtl/>
        </w:rPr>
        <w:t>ی</w:t>
      </w:r>
      <w:r w:rsidRPr="003124F6">
        <w:rPr>
          <w:rStyle w:val="Char6"/>
          <w:rtl/>
        </w:rPr>
        <w:t>شه مرهون نت</w:t>
      </w:r>
      <w:r w:rsidR="000E4BC7">
        <w:rPr>
          <w:rStyle w:val="Char6"/>
          <w:rtl/>
        </w:rPr>
        <w:t>ی</w:t>
      </w:r>
      <w:r w:rsidRPr="003124F6">
        <w:rPr>
          <w:rStyle w:val="Char6"/>
          <w:rtl/>
        </w:rPr>
        <w:t>جه حاصل از ا</w:t>
      </w:r>
      <w:r w:rsidR="000E4BC7">
        <w:rPr>
          <w:rStyle w:val="Char6"/>
          <w:rtl/>
        </w:rPr>
        <w:t>ی</w:t>
      </w:r>
      <w:r w:rsidRPr="003124F6">
        <w:rPr>
          <w:rStyle w:val="Char6"/>
          <w:rtl/>
        </w:rPr>
        <w:t>ن جنگ بود، ز</w:t>
      </w:r>
      <w:r w:rsidR="000E4BC7">
        <w:rPr>
          <w:rStyle w:val="Char6"/>
          <w:rtl/>
        </w:rPr>
        <w:t>ی</w:t>
      </w:r>
      <w:r w:rsidRPr="003124F6">
        <w:rPr>
          <w:rStyle w:val="Char6"/>
          <w:rtl/>
        </w:rPr>
        <w:t>را اگر مسلم</w:t>
      </w:r>
      <w:r w:rsidR="000E4BC7">
        <w:rPr>
          <w:rStyle w:val="Char6"/>
          <w:rtl/>
        </w:rPr>
        <w:t>ی</w:t>
      </w:r>
      <w:r w:rsidRPr="003124F6">
        <w:rPr>
          <w:rStyle w:val="Char6"/>
          <w:rtl/>
        </w:rPr>
        <w:t>ن در ا</w:t>
      </w:r>
      <w:r w:rsidR="000E4BC7">
        <w:rPr>
          <w:rStyle w:val="Char6"/>
          <w:rtl/>
        </w:rPr>
        <w:t>ی</w:t>
      </w:r>
      <w:r w:rsidRPr="003124F6">
        <w:rPr>
          <w:rStyle w:val="Char6"/>
          <w:rtl/>
        </w:rPr>
        <w:t>نجا ش</w:t>
      </w:r>
      <w:r w:rsidR="000E4BC7">
        <w:rPr>
          <w:rStyle w:val="Char6"/>
          <w:rtl/>
        </w:rPr>
        <w:t>ک</w:t>
      </w:r>
      <w:r w:rsidRPr="003124F6">
        <w:rPr>
          <w:rStyle w:val="Char6"/>
          <w:rtl/>
        </w:rPr>
        <w:t>ست م</w:t>
      </w:r>
      <w:r w:rsidR="000E4BC7">
        <w:rPr>
          <w:rStyle w:val="Char6"/>
          <w:rtl/>
        </w:rPr>
        <w:t>ی</w:t>
      </w:r>
      <w:r w:rsidRPr="003124F6">
        <w:rPr>
          <w:rStyle w:val="Char6"/>
          <w:rtl/>
        </w:rPr>
        <w:t>‌خوردند ه</w:t>
      </w:r>
      <w:r w:rsidR="000E4BC7">
        <w:rPr>
          <w:rStyle w:val="Char6"/>
          <w:rtl/>
        </w:rPr>
        <w:t>ی</w:t>
      </w:r>
      <w:r w:rsidRPr="003124F6">
        <w:rPr>
          <w:rStyle w:val="Char6"/>
          <w:rtl/>
        </w:rPr>
        <w:t>چ احد</w:t>
      </w:r>
      <w:r w:rsidR="000E4BC7">
        <w:rPr>
          <w:rStyle w:val="Char6"/>
          <w:rtl/>
        </w:rPr>
        <w:t>ی</w:t>
      </w:r>
      <w:r w:rsidRPr="003124F6">
        <w:rPr>
          <w:rStyle w:val="Char6"/>
          <w:rtl/>
        </w:rPr>
        <w:t xml:space="preserve"> از</w:t>
      </w:r>
      <w:r w:rsidR="009F5D6E">
        <w:rPr>
          <w:rStyle w:val="Char6"/>
          <w:rtl/>
        </w:rPr>
        <w:t xml:space="preserve"> آن‌ها </w:t>
      </w:r>
      <w:r w:rsidRPr="003124F6">
        <w:rPr>
          <w:rStyle w:val="Char6"/>
          <w:rtl/>
        </w:rPr>
        <w:t>جان به سلامت بدر نم</w:t>
      </w:r>
      <w:r w:rsidR="000E4BC7">
        <w:rPr>
          <w:rStyle w:val="Char6"/>
          <w:rtl/>
        </w:rPr>
        <w:t>ی</w:t>
      </w:r>
      <w:r w:rsidRPr="003124F6">
        <w:rPr>
          <w:rStyle w:val="Char6"/>
          <w:rtl/>
        </w:rPr>
        <w:t>‌برد، چه ا</w:t>
      </w:r>
      <w:r w:rsidR="000E4BC7">
        <w:rPr>
          <w:rStyle w:val="Char6"/>
          <w:rtl/>
        </w:rPr>
        <w:t>ی</w:t>
      </w:r>
      <w:r w:rsidRPr="003124F6">
        <w:rPr>
          <w:rStyle w:val="Char6"/>
          <w:rtl/>
        </w:rPr>
        <w:t>نجا خا</w:t>
      </w:r>
      <w:r w:rsidR="000E4BC7">
        <w:rPr>
          <w:rStyle w:val="Char6"/>
          <w:rtl/>
        </w:rPr>
        <w:t>ک</w:t>
      </w:r>
      <w:r w:rsidRPr="003124F6">
        <w:rPr>
          <w:rStyle w:val="Char6"/>
          <w:rtl/>
        </w:rPr>
        <w:t xml:space="preserve"> دشمن بود و فاصله آن تا محل مطمئن</w:t>
      </w:r>
      <w:r w:rsidR="000E4BC7">
        <w:rPr>
          <w:rStyle w:val="Char6"/>
          <w:rtl/>
        </w:rPr>
        <w:t>ی</w:t>
      </w:r>
      <w:r w:rsidRPr="003124F6">
        <w:rPr>
          <w:rStyle w:val="Char6"/>
          <w:rtl/>
        </w:rPr>
        <w:t xml:space="preserve"> از خا</w:t>
      </w:r>
      <w:r w:rsidR="000E4BC7">
        <w:rPr>
          <w:rStyle w:val="Char6"/>
          <w:rtl/>
        </w:rPr>
        <w:t>ک</w:t>
      </w:r>
      <w:r w:rsidRPr="003124F6">
        <w:rPr>
          <w:rStyle w:val="Char6"/>
          <w:rtl/>
        </w:rPr>
        <w:t xml:space="preserve"> عرب ز</w:t>
      </w:r>
      <w:r w:rsidR="000E4BC7">
        <w:rPr>
          <w:rStyle w:val="Char6"/>
          <w:rtl/>
        </w:rPr>
        <w:t>ی</w:t>
      </w:r>
      <w:r w:rsidRPr="003124F6">
        <w:rPr>
          <w:rStyle w:val="Char6"/>
          <w:rtl/>
        </w:rPr>
        <w:t>اد بود و ه</w:t>
      </w:r>
      <w:r w:rsidR="000E4BC7">
        <w:rPr>
          <w:rStyle w:val="Char6"/>
          <w:rtl/>
        </w:rPr>
        <w:t>ی</w:t>
      </w:r>
      <w:r w:rsidRPr="003124F6">
        <w:rPr>
          <w:rStyle w:val="Char6"/>
          <w:rtl/>
        </w:rPr>
        <w:t>چ پناهگاه</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سپاه ش</w:t>
      </w:r>
      <w:r w:rsidR="000E4BC7">
        <w:rPr>
          <w:rStyle w:val="Char6"/>
          <w:rtl/>
        </w:rPr>
        <w:t>ک</w:t>
      </w:r>
      <w:r w:rsidRPr="003124F6">
        <w:rPr>
          <w:rStyle w:val="Char6"/>
          <w:rtl/>
        </w:rPr>
        <w:t>ست خورده مسلم</w:t>
      </w:r>
      <w:r w:rsidR="000E4BC7">
        <w:rPr>
          <w:rStyle w:val="Char6"/>
          <w:rtl/>
        </w:rPr>
        <w:t>ی</w:t>
      </w:r>
      <w:r w:rsidRPr="003124F6">
        <w:rPr>
          <w:rStyle w:val="Char6"/>
          <w:rtl/>
        </w:rPr>
        <w:t>ن وجود نداشت. لهذا همه</w:t>
      </w:r>
      <w:r w:rsidR="009F5D6E">
        <w:rPr>
          <w:rStyle w:val="Char6"/>
          <w:rtl/>
        </w:rPr>
        <w:t xml:space="preserve"> آن‌ها </w:t>
      </w:r>
      <w:r w:rsidRPr="003124F6">
        <w:rPr>
          <w:rStyle w:val="Char6"/>
          <w:rtl/>
        </w:rPr>
        <w:t>تا آخر</w:t>
      </w:r>
      <w:r w:rsidR="000E4BC7">
        <w:rPr>
          <w:rStyle w:val="Char6"/>
          <w:rtl/>
        </w:rPr>
        <w:t>ی</w:t>
      </w:r>
      <w:r w:rsidRPr="003124F6">
        <w:rPr>
          <w:rStyle w:val="Char6"/>
          <w:rtl/>
        </w:rPr>
        <w:t>ن نفرشان در م</w:t>
      </w:r>
      <w:r w:rsidR="000E4BC7">
        <w:rPr>
          <w:rStyle w:val="Char6"/>
          <w:rtl/>
        </w:rPr>
        <w:t>ی</w:t>
      </w:r>
      <w:r w:rsidRPr="003124F6">
        <w:rPr>
          <w:rStyle w:val="Char6"/>
          <w:rtl/>
        </w:rPr>
        <w:t xml:space="preserve">دان جنگ </w:t>
      </w:r>
      <w:r w:rsidR="000E4BC7">
        <w:rPr>
          <w:rStyle w:val="Char6"/>
          <w:rtl/>
        </w:rPr>
        <w:t>ک</w:t>
      </w:r>
      <w:r w:rsidRPr="003124F6">
        <w:rPr>
          <w:rStyle w:val="Char6"/>
          <w:rtl/>
        </w:rPr>
        <w:t xml:space="preserve">شته </w:t>
      </w:r>
      <w:r w:rsidR="000E4BC7">
        <w:rPr>
          <w:rStyle w:val="Char6"/>
          <w:rtl/>
        </w:rPr>
        <w:t>ی</w:t>
      </w:r>
      <w:r w:rsidRPr="003124F6">
        <w:rPr>
          <w:rStyle w:val="Char6"/>
          <w:rtl/>
        </w:rPr>
        <w:t>ا خارج از م</w:t>
      </w:r>
      <w:r w:rsidR="000E4BC7">
        <w:rPr>
          <w:rStyle w:val="Char6"/>
          <w:rtl/>
        </w:rPr>
        <w:t>ی</w:t>
      </w:r>
      <w:r w:rsidRPr="003124F6">
        <w:rPr>
          <w:rStyle w:val="Char6"/>
          <w:rtl/>
        </w:rPr>
        <w:t>دان اس</w:t>
      </w:r>
      <w:r w:rsidR="000E4BC7">
        <w:rPr>
          <w:rStyle w:val="Char6"/>
          <w:rtl/>
        </w:rPr>
        <w:t>ی</w:t>
      </w:r>
      <w:r w:rsidRPr="003124F6">
        <w:rPr>
          <w:rStyle w:val="Char6"/>
          <w:rtl/>
        </w:rPr>
        <w:t>ر دست دشمن شده قتل عام م</w:t>
      </w:r>
      <w:r w:rsidR="000E4BC7">
        <w:rPr>
          <w:rStyle w:val="Char6"/>
          <w:rtl/>
        </w:rPr>
        <w:t>ی</w:t>
      </w:r>
      <w:r w:rsidRPr="003124F6">
        <w:rPr>
          <w:rStyle w:val="Char6"/>
          <w:rtl/>
        </w:rPr>
        <w:t>‌شدند. پس از ا</w:t>
      </w:r>
      <w:r w:rsidR="000E4BC7">
        <w:rPr>
          <w:rStyle w:val="Char6"/>
          <w:rtl/>
        </w:rPr>
        <w:t>ی</w:t>
      </w:r>
      <w:r w:rsidRPr="003124F6">
        <w:rPr>
          <w:rStyle w:val="Char6"/>
          <w:rtl/>
        </w:rPr>
        <w:t>ن د</w:t>
      </w:r>
      <w:r w:rsidR="000E4BC7">
        <w:rPr>
          <w:rStyle w:val="Char6"/>
          <w:rtl/>
        </w:rPr>
        <w:t>ی</w:t>
      </w:r>
      <w:r w:rsidRPr="003124F6">
        <w:rPr>
          <w:rStyle w:val="Char6"/>
          <w:rtl/>
        </w:rPr>
        <w:t>گر دولت اسلام نه تنها به طمع فتح شام نم</w:t>
      </w:r>
      <w:r w:rsidR="000E4BC7">
        <w:rPr>
          <w:rStyle w:val="Char6"/>
          <w:rtl/>
        </w:rPr>
        <w:t>ی</w:t>
      </w:r>
      <w:r w:rsidRPr="003124F6">
        <w:rPr>
          <w:rStyle w:val="Char6"/>
          <w:rtl/>
        </w:rPr>
        <w:t>‌افتاد، بل</w:t>
      </w:r>
      <w:r w:rsidR="000E4BC7">
        <w:rPr>
          <w:rStyle w:val="Char6"/>
          <w:rtl/>
        </w:rPr>
        <w:t>ک</w:t>
      </w:r>
      <w:r w:rsidRPr="003124F6">
        <w:rPr>
          <w:rStyle w:val="Char6"/>
          <w:rtl/>
        </w:rPr>
        <w:t>ه مورد حمله انتظام</w:t>
      </w:r>
      <w:r w:rsidR="000E4BC7">
        <w:rPr>
          <w:rStyle w:val="Char6"/>
          <w:rtl/>
        </w:rPr>
        <w:t>ی</w:t>
      </w:r>
      <w:r w:rsidRPr="003124F6">
        <w:rPr>
          <w:rStyle w:val="Char6"/>
          <w:rtl/>
        </w:rPr>
        <w:t xml:space="preserve"> دولت روم در خا</w:t>
      </w:r>
      <w:r w:rsidR="000E4BC7">
        <w:rPr>
          <w:rStyle w:val="Char6"/>
          <w:rtl/>
        </w:rPr>
        <w:t>ک</w:t>
      </w:r>
      <w:r w:rsidRPr="003124F6">
        <w:rPr>
          <w:rStyle w:val="Char6"/>
          <w:rtl/>
        </w:rPr>
        <w:t xml:space="preserve"> خود عرب واقع م</w:t>
      </w:r>
      <w:r w:rsidR="000E4BC7">
        <w:rPr>
          <w:rStyle w:val="Char6"/>
          <w:rtl/>
        </w:rPr>
        <w:t>ی</w:t>
      </w:r>
      <w:r w:rsidRPr="003124F6">
        <w:rPr>
          <w:rStyle w:val="Char6"/>
          <w:rtl/>
        </w:rPr>
        <w:t>‌گرد</w:t>
      </w:r>
      <w:r w:rsidR="000E4BC7">
        <w:rPr>
          <w:rStyle w:val="Char6"/>
          <w:rtl/>
        </w:rPr>
        <w:t>ی</w:t>
      </w:r>
      <w:r w:rsidRPr="003124F6">
        <w:rPr>
          <w:rStyle w:val="Char6"/>
          <w:rtl/>
        </w:rPr>
        <w:t>د. فرماندهان لش</w:t>
      </w:r>
      <w:r w:rsidR="000E4BC7">
        <w:rPr>
          <w:rStyle w:val="Char6"/>
          <w:rtl/>
        </w:rPr>
        <w:t>ک</w:t>
      </w:r>
      <w:r w:rsidRPr="003124F6">
        <w:rPr>
          <w:rStyle w:val="Char6"/>
          <w:rtl/>
        </w:rPr>
        <w:t>ر مسلم</w:t>
      </w:r>
      <w:r w:rsidR="000E4BC7">
        <w:rPr>
          <w:rStyle w:val="Char6"/>
          <w:rtl/>
        </w:rPr>
        <w:t>ی</w:t>
      </w:r>
      <w:r w:rsidRPr="003124F6">
        <w:rPr>
          <w:rStyle w:val="Char6"/>
          <w:rtl/>
        </w:rPr>
        <w:t>ن ا</w:t>
      </w:r>
      <w:r w:rsidR="000E4BC7">
        <w:rPr>
          <w:rStyle w:val="Char6"/>
          <w:rtl/>
        </w:rPr>
        <w:t>ی</w:t>
      </w:r>
      <w:r w:rsidRPr="003124F6">
        <w:rPr>
          <w:rStyle w:val="Char6"/>
          <w:rtl/>
        </w:rPr>
        <w:t>ن مطلب را به خوب</w:t>
      </w:r>
      <w:r w:rsidR="000E4BC7">
        <w:rPr>
          <w:rStyle w:val="Char6"/>
          <w:rtl/>
        </w:rPr>
        <w:t>ی</w:t>
      </w:r>
      <w:r w:rsidRPr="003124F6">
        <w:rPr>
          <w:rStyle w:val="Char6"/>
          <w:rtl/>
        </w:rPr>
        <w:t xml:space="preserve"> م</w:t>
      </w:r>
      <w:r w:rsidR="000E4BC7">
        <w:rPr>
          <w:rStyle w:val="Char6"/>
          <w:rtl/>
        </w:rPr>
        <w:t>ی</w:t>
      </w:r>
      <w:r w:rsidRPr="003124F6">
        <w:rPr>
          <w:rStyle w:val="Char6"/>
          <w:rtl/>
        </w:rPr>
        <w:t>‌دانستند، لهذا خود را مه</w:t>
      </w:r>
      <w:r w:rsidR="000E4BC7">
        <w:rPr>
          <w:rStyle w:val="Char6"/>
          <w:rtl/>
        </w:rPr>
        <w:t>ی</w:t>
      </w:r>
      <w:r w:rsidRPr="003124F6">
        <w:rPr>
          <w:rStyle w:val="Char6"/>
          <w:rtl/>
        </w:rPr>
        <w:t>ا نمودند تا فدا</w:t>
      </w:r>
      <w:r w:rsidR="000E4BC7">
        <w:rPr>
          <w:rStyle w:val="Char6"/>
          <w:rtl/>
        </w:rPr>
        <w:t>ک</w:t>
      </w:r>
      <w:r w:rsidRPr="003124F6">
        <w:rPr>
          <w:rStyle w:val="Char6"/>
          <w:rtl/>
        </w:rPr>
        <w:t>ار</w:t>
      </w:r>
      <w:r w:rsidR="000E4BC7">
        <w:rPr>
          <w:rStyle w:val="Char6"/>
          <w:rtl/>
        </w:rPr>
        <w:t>ی</w:t>
      </w:r>
      <w:r w:rsidRPr="003124F6">
        <w:rPr>
          <w:rStyle w:val="Char6"/>
          <w:rtl/>
        </w:rPr>
        <w:t xml:space="preserve"> </w:t>
      </w:r>
      <w:r w:rsidR="00E9396F" w:rsidRPr="003124F6">
        <w:rPr>
          <w:rStyle w:val="Char6"/>
          <w:rtl/>
        </w:rPr>
        <w:t>نما</w:t>
      </w:r>
      <w:r w:rsidR="000E4BC7">
        <w:rPr>
          <w:rStyle w:val="Char6"/>
          <w:rtl/>
        </w:rPr>
        <w:t>ی</w:t>
      </w:r>
      <w:r w:rsidR="00E9396F" w:rsidRPr="003124F6">
        <w:rPr>
          <w:rStyle w:val="Char6"/>
          <w:rtl/>
        </w:rPr>
        <w:t>ند و هر</w:t>
      </w:r>
      <w:r w:rsidRPr="003124F6">
        <w:rPr>
          <w:rStyle w:val="Char6"/>
          <w:rtl/>
        </w:rPr>
        <w:t>طور شده گو</w:t>
      </w:r>
      <w:r w:rsidR="000E4BC7">
        <w:rPr>
          <w:rStyle w:val="Char6"/>
          <w:rtl/>
        </w:rPr>
        <w:t>ی</w:t>
      </w:r>
      <w:r w:rsidRPr="003124F6">
        <w:rPr>
          <w:rStyle w:val="Char6"/>
          <w:rtl/>
        </w:rPr>
        <w:t xml:space="preserve"> پ</w:t>
      </w:r>
      <w:r w:rsidR="000E4BC7">
        <w:rPr>
          <w:rStyle w:val="Char6"/>
          <w:rtl/>
        </w:rPr>
        <w:t>ی</w:t>
      </w:r>
      <w:r w:rsidRPr="003124F6">
        <w:rPr>
          <w:rStyle w:val="Char6"/>
          <w:rtl/>
        </w:rPr>
        <w:t>روز</w:t>
      </w:r>
      <w:r w:rsidR="000E4BC7">
        <w:rPr>
          <w:rStyle w:val="Char6"/>
          <w:rtl/>
        </w:rPr>
        <w:t>ی</w:t>
      </w:r>
      <w:r w:rsidRPr="003124F6">
        <w:rPr>
          <w:rStyle w:val="Char6"/>
          <w:rtl/>
        </w:rPr>
        <w:t xml:space="preserve"> در م</w:t>
      </w:r>
      <w:r w:rsidR="000E4BC7">
        <w:rPr>
          <w:rStyle w:val="Char6"/>
          <w:rtl/>
        </w:rPr>
        <w:t>ی</w:t>
      </w:r>
      <w:r w:rsidRPr="003124F6">
        <w:rPr>
          <w:rStyle w:val="Char6"/>
          <w:rtl/>
        </w:rPr>
        <w:t>دان جنگ را بربا</w:t>
      </w:r>
      <w:r w:rsidR="000E4BC7">
        <w:rPr>
          <w:rStyle w:val="Char6"/>
          <w:rtl/>
        </w:rPr>
        <w:t>ی</w:t>
      </w:r>
      <w:r w:rsidRPr="003124F6">
        <w:rPr>
          <w:rStyle w:val="Char6"/>
          <w:rtl/>
        </w:rPr>
        <w:t>ند. از طرف د</w:t>
      </w:r>
      <w:r w:rsidR="000E4BC7">
        <w:rPr>
          <w:rStyle w:val="Char6"/>
          <w:rtl/>
        </w:rPr>
        <w:t>ی</w:t>
      </w:r>
      <w:r w:rsidRPr="003124F6">
        <w:rPr>
          <w:rStyle w:val="Char6"/>
          <w:rtl/>
        </w:rPr>
        <w:t>گر سپاه روم هم در ا</w:t>
      </w:r>
      <w:r w:rsidR="000E4BC7">
        <w:rPr>
          <w:rStyle w:val="Char6"/>
          <w:rtl/>
        </w:rPr>
        <w:t>ی</w:t>
      </w:r>
      <w:r w:rsidRPr="003124F6">
        <w:rPr>
          <w:rStyle w:val="Char6"/>
          <w:rtl/>
        </w:rPr>
        <w:t>ن جبهه از نتا</w:t>
      </w:r>
      <w:r w:rsidR="000E4BC7">
        <w:rPr>
          <w:rStyle w:val="Char6"/>
          <w:rtl/>
        </w:rPr>
        <w:t>ی</w:t>
      </w:r>
      <w:r w:rsidRPr="003124F6">
        <w:rPr>
          <w:rStyle w:val="Char6"/>
          <w:rtl/>
        </w:rPr>
        <w:t>ج هول انگ</w:t>
      </w:r>
      <w:r w:rsidR="000E4BC7">
        <w:rPr>
          <w:rStyle w:val="Char6"/>
          <w:rtl/>
        </w:rPr>
        <w:t>ی</w:t>
      </w:r>
      <w:r w:rsidRPr="003124F6">
        <w:rPr>
          <w:rStyle w:val="Char6"/>
          <w:rtl/>
        </w:rPr>
        <w:t>ز ماد</w:t>
      </w:r>
      <w:r w:rsidR="000E4BC7">
        <w:rPr>
          <w:rStyle w:val="Char6"/>
          <w:rtl/>
        </w:rPr>
        <w:t>ی</w:t>
      </w:r>
      <w:r w:rsidRPr="003124F6">
        <w:rPr>
          <w:rStyle w:val="Char6"/>
          <w:rtl/>
        </w:rPr>
        <w:t xml:space="preserve"> ش</w:t>
      </w:r>
      <w:r w:rsidR="000E4BC7">
        <w:rPr>
          <w:rStyle w:val="Char6"/>
          <w:rtl/>
        </w:rPr>
        <w:t>ک</w:t>
      </w:r>
      <w:r w:rsidRPr="003124F6">
        <w:rPr>
          <w:rStyle w:val="Char6"/>
          <w:rtl/>
        </w:rPr>
        <w:t>ست خود م</w:t>
      </w:r>
      <w:r w:rsidR="000E4BC7">
        <w:rPr>
          <w:rStyle w:val="Char6"/>
          <w:rtl/>
        </w:rPr>
        <w:t>ی</w:t>
      </w:r>
      <w:r w:rsidRPr="003124F6">
        <w:rPr>
          <w:rStyle w:val="Char6"/>
          <w:rtl/>
        </w:rPr>
        <w:t>‌ترس</w:t>
      </w:r>
      <w:r w:rsidR="000E4BC7">
        <w:rPr>
          <w:rStyle w:val="Char6"/>
          <w:rtl/>
        </w:rPr>
        <w:t>ی</w:t>
      </w:r>
      <w:r w:rsidRPr="003124F6">
        <w:rPr>
          <w:rStyle w:val="Char6"/>
          <w:rtl/>
        </w:rPr>
        <w:t>د. هم نم</w:t>
      </w:r>
      <w:r w:rsidR="000E4BC7">
        <w:rPr>
          <w:rStyle w:val="Char6"/>
          <w:rtl/>
        </w:rPr>
        <w:t>ی</w:t>
      </w:r>
      <w:r w:rsidRPr="003124F6">
        <w:rPr>
          <w:rStyle w:val="Char6"/>
          <w:rtl/>
        </w:rPr>
        <w:t>‌توانست ا</w:t>
      </w:r>
      <w:r w:rsidR="000E4BC7">
        <w:rPr>
          <w:rStyle w:val="Char6"/>
          <w:rtl/>
        </w:rPr>
        <w:t>ی</w:t>
      </w:r>
      <w:r w:rsidRPr="003124F6">
        <w:rPr>
          <w:rStyle w:val="Char6"/>
          <w:rtl/>
        </w:rPr>
        <w:t>ن عار و زشت</w:t>
      </w:r>
      <w:r w:rsidR="000E4BC7">
        <w:rPr>
          <w:rStyle w:val="Char6"/>
          <w:rtl/>
        </w:rPr>
        <w:t>ی</w:t>
      </w:r>
      <w:r w:rsidRPr="003124F6">
        <w:rPr>
          <w:rStyle w:val="Char6"/>
          <w:rtl/>
        </w:rPr>
        <w:t xml:space="preserve"> را تحمل نما</w:t>
      </w:r>
      <w:r w:rsidR="000E4BC7">
        <w:rPr>
          <w:rStyle w:val="Char6"/>
          <w:rtl/>
        </w:rPr>
        <w:t>ی</w:t>
      </w:r>
      <w:r w:rsidRPr="003124F6">
        <w:rPr>
          <w:rStyle w:val="Char6"/>
          <w:rtl/>
        </w:rPr>
        <w:t xml:space="preserve">د </w:t>
      </w:r>
      <w:r w:rsidR="000E4BC7">
        <w:rPr>
          <w:rStyle w:val="Char6"/>
          <w:rtl/>
        </w:rPr>
        <w:t>ک</w:t>
      </w:r>
      <w:r w:rsidRPr="003124F6">
        <w:rPr>
          <w:rStyle w:val="Char6"/>
          <w:rtl/>
        </w:rPr>
        <w:t>ه با عده ز</w:t>
      </w:r>
      <w:r w:rsidR="000E4BC7">
        <w:rPr>
          <w:rStyle w:val="Char6"/>
          <w:rtl/>
        </w:rPr>
        <w:t>ی</w:t>
      </w:r>
      <w:r w:rsidRPr="003124F6">
        <w:rPr>
          <w:rStyle w:val="Char6"/>
          <w:rtl/>
        </w:rPr>
        <w:t>اد و تجه</w:t>
      </w:r>
      <w:r w:rsidR="000E4BC7">
        <w:rPr>
          <w:rStyle w:val="Char6"/>
          <w:rtl/>
        </w:rPr>
        <w:t>ی</w:t>
      </w:r>
      <w:r w:rsidRPr="003124F6">
        <w:rPr>
          <w:rStyle w:val="Char6"/>
          <w:rtl/>
        </w:rPr>
        <w:t xml:space="preserve">زات </w:t>
      </w:r>
      <w:r w:rsidR="000E4BC7">
        <w:rPr>
          <w:rStyle w:val="Char6"/>
          <w:rtl/>
        </w:rPr>
        <w:t>ک</w:t>
      </w:r>
      <w:r w:rsidRPr="003124F6">
        <w:rPr>
          <w:rStyle w:val="Char6"/>
          <w:rtl/>
        </w:rPr>
        <w:t>امل خود از عده قل</w:t>
      </w:r>
      <w:r w:rsidR="000E4BC7">
        <w:rPr>
          <w:rStyle w:val="Char6"/>
          <w:rtl/>
        </w:rPr>
        <w:t>ی</w:t>
      </w:r>
      <w:r w:rsidRPr="003124F6">
        <w:rPr>
          <w:rStyle w:val="Char6"/>
          <w:rtl/>
        </w:rPr>
        <w:t>ل و غ</w:t>
      </w:r>
      <w:r w:rsidR="000E4BC7">
        <w:rPr>
          <w:rStyle w:val="Char6"/>
          <w:rtl/>
        </w:rPr>
        <w:t>ی</w:t>
      </w:r>
      <w:r w:rsidRPr="003124F6">
        <w:rPr>
          <w:rStyle w:val="Char6"/>
          <w:rtl/>
        </w:rPr>
        <w:t>ر مجهز عرب‌ها ش</w:t>
      </w:r>
      <w:r w:rsidR="000E4BC7">
        <w:rPr>
          <w:rStyle w:val="Char6"/>
          <w:rtl/>
        </w:rPr>
        <w:t>ک</w:t>
      </w:r>
      <w:r w:rsidRPr="003124F6">
        <w:rPr>
          <w:rStyle w:val="Char6"/>
          <w:rtl/>
        </w:rPr>
        <w:t>ست بخورد. هرگاه با ا</w:t>
      </w:r>
      <w:r w:rsidR="000E4BC7">
        <w:rPr>
          <w:rStyle w:val="Char6"/>
          <w:rtl/>
        </w:rPr>
        <w:t>ی</w:t>
      </w:r>
      <w:r w:rsidRPr="003124F6">
        <w:rPr>
          <w:rStyle w:val="Char6"/>
          <w:rtl/>
        </w:rPr>
        <w:t xml:space="preserve">ن </w:t>
      </w:r>
      <w:r w:rsidR="000E4BC7">
        <w:rPr>
          <w:rStyle w:val="Char6"/>
          <w:rtl/>
        </w:rPr>
        <w:t>ک</w:t>
      </w:r>
      <w:r w:rsidRPr="003124F6">
        <w:rPr>
          <w:rStyle w:val="Char6"/>
          <w:rtl/>
        </w:rPr>
        <w:t>ثرت عده خود از ا</w:t>
      </w:r>
      <w:r w:rsidR="000E4BC7">
        <w:rPr>
          <w:rStyle w:val="Char6"/>
          <w:rtl/>
        </w:rPr>
        <w:t>ی</w:t>
      </w:r>
      <w:r w:rsidRPr="003124F6">
        <w:rPr>
          <w:rStyle w:val="Char6"/>
          <w:rtl/>
        </w:rPr>
        <w:t>ن عده عرب انگشت شمار ش</w:t>
      </w:r>
      <w:r w:rsidR="000E4BC7">
        <w:rPr>
          <w:rStyle w:val="Char6"/>
          <w:rtl/>
        </w:rPr>
        <w:t>ک</w:t>
      </w:r>
      <w:r w:rsidRPr="003124F6">
        <w:rPr>
          <w:rStyle w:val="Char6"/>
          <w:rtl/>
        </w:rPr>
        <w:t>ست بخورد، ارتش روم اعم از سرباز و فرمانده روح</w:t>
      </w:r>
      <w:r w:rsidR="000E4BC7">
        <w:rPr>
          <w:rStyle w:val="Char6"/>
          <w:rtl/>
        </w:rPr>
        <w:t>ی</w:t>
      </w:r>
      <w:r w:rsidRPr="003124F6">
        <w:rPr>
          <w:rStyle w:val="Char6"/>
          <w:rtl/>
        </w:rPr>
        <w:t>ه جنگ</w:t>
      </w:r>
      <w:r w:rsidR="000E4BC7">
        <w:rPr>
          <w:rStyle w:val="Char6"/>
          <w:rtl/>
        </w:rPr>
        <w:t>ی</w:t>
      </w:r>
      <w:r w:rsidRPr="003124F6">
        <w:rPr>
          <w:rStyle w:val="Char6"/>
          <w:rtl/>
        </w:rPr>
        <w:t xml:space="preserve"> خود را به </w:t>
      </w:r>
      <w:r w:rsidR="000E4BC7">
        <w:rPr>
          <w:rStyle w:val="Char6"/>
          <w:rtl/>
        </w:rPr>
        <w:t>ک</w:t>
      </w:r>
      <w:r w:rsidRPr="003124F6">
        <w:rPr>
          <w:rStyle w:val="Char6"/>
          <w:rtl/>
        </w:rPr>
        <w:t>ل</w:t>
      </w:r>
      <w:r w:rsidR="000E4BC7">
        <w:rPr>
          <w:rStyle w:val="Char6"/>
          <w:rtl/>
        </w:rPr>
        <w:t>ی</w:t>
      </w:r>
      <w:r w:rsidRPr="003124F6">
        <w:rPr>
          <w:rStyle w:val="Char6"/>
          <w:rtl/>
        </w:rPr>
        <w:t xml:space="preserve"> خواهند باخت و د</w:t>
      </w:r>
      <w:r w:rsidR="000E4BC7">
        <w:rPr>
          <w:rStyle w:val="Char6"/>
          <w:rtl/>
        </w:rPr>
        <w:t>ی</w:t>
      </w:r>
      <w:r w:rsidRPr="003124F6">
        <w:rPr>
          <w:rStyle w:val="Char6"/>
          <w:rtl/>
        </w:rPr>
        <w:t>گر حاضر نخواهند شد با عرب‌ها برا</w:t>
      </w:r>
      <w:r w:rsidR="000E4BC7">
        <w:rPr>
          <w:rStyle w:val="Char6"/>
          <w:rtl/>
        </w:rPr>
        <w:t>ی</w:t>
      </w:r>
      <w:r w:rsidRPr="003124F6">
        <w:rPr>
          <w:rStyle w:val="Char6"/>
          <w:rtl/>
        </w:rPr>
        <w:t xml:space="preserve"> جنگ روبرو شوند. در ا</w:t>
      </w:r>
      <w:r w:rsidR="000E4BC7">
        <w:rPr>
          <w:rStyle w:val="Char6"/>
          <w:rtl/>
        </w:rPr>
        <w:t>ی</w:t>
      </w:r>
      <w:r w:rsidRPr="003124F6">
        <w:rPr>
          <w:rStyle w:val="Char6"/>
          <w:rtl/>
        </w:rPr>
        <w:t xml:space="preserve">ن صورت مسلم است </w:t>
      </w:r>
      <w:r w:rsidR="000E4BC7">
        <w:rPr>
          <w:rStyle w:val="Char6"/>
          <w:rtl/>
        </w:rPr>
        <w:t>ک</w:t>
      </w:r>
      <w:r w:rsidRPr="003124F6">
        <w:rPr>
          <w:rStyle w:val="Char6"/>
          <w:rtl/>
        </w:rPr>
        <w:t xml:space="preserve">ه عرب‌ها پرچم فتوحات را به دوش خواهد </w:t>
      </w:r>
      <w:r w:rsidR="000E4BC7">
        <w:rPr>
          <w:rStyle w:val="Char6"/>
          <w:rtl/>
        </w:rPr>
        <w:t>ک</w:t>
      </w:r>
      <w:r w:rsidRPr="003124F6">
        <w:rPr>
          <w:rStyle w:val="Char6"/>
          <w:rtl/>
        </w:rPr>
        <w:t>ش</w:t>
      </w:r>
      <w:r w:rsidR="000E4BC7">
        <w:rPr>
          <w:rStyle w:val="Char6"/>
          <w:rtl/>
        </w:rPr>
        <w:t>ی</w:t>
      </w:r>
      <w:r w:rsidRPr="003124F6">
        <w:rPr>
          <w:rStyle w:val="Char6"/>
          <w:rtl/>
        </w:rPr>
        <w:t>د و به سرعت در خا</w:t>
      </w:r>
      <w:r w:rsidR="000E4BC7">
        <w:rPr>
          <w:rStyle w:val="Char6"/>
          <w:rtl/>
        </w:rPr>
        <w:t>ک</w:t>
      </w:r>
      <w:r w:rsidR="009F5D6E">
        <w:rPr>
          <w:rStyle w:val="Char6"/>
          <w:rtl/>
        </w:rPr>
        <w:t xml:space="preserve"> آن‌ها </w:t>
      </w:r>
      <w:r w:rsidRPr="003124F6">
        <w:rPr>
          <w:rStyle w:val="Char6"/>
          <w:rtl/>
        </w:rPr>
        <w:t>پ</w:t>
      </w:r>
      <w:r w:rsidR="000E4BC7">
        <w:rPr>
          <w:rStyle w:val="Char6"/>
          <w:rtl/>
        </w:rPr>
        <w:t>ی</w:t>
      </w:r>
      <w:r w:rsidRPr="003124F6">
        <w:rPr>
          <w:rStyle w:val="Char6"/>
          <w:rtl/>
        </w:rPr>
        <w:t>ش خواهند رفت. دولت روم ن</w:t>
      </w:r>
      <w:r w:rsidR="000E4BC7">
        <w:rPr>
          <w:rStyle w:val="Char6"/>
          <w:rtl/>
        </w:rPr>
        <w:t>ی</w:t>
      </w:r>
      <w:r w:rsidRPr="003124F6">
        <w:rPr>
          <w:rStyle w:val="Char6"/>
          <w:rtl/>
        </w:rPr>
        <w:t>ز به ا</w:t>
      </w:r>
      <w:r w:rsidR="000E4BC7">
        <w:rPr>
          <w:rStyle w:val="Char6"/>
          <w:rtl/>
        </w:rPr>
        <w:t>ی</w:t>
      </w:r>
      <w:r w:rsidRPr="003124F6">
        <w:rPr>
          <w:rStyle w:val="Char6"/>
          <w:rtl/>
        </w:rPr>
        <w:t>ن مطلب پ</w:t>
      </w:r>
      <w:r w:rsidR="000E4BC7">
        <w:rPr>
          <w:rStyle w:val="Char6"/>
          <w:rtl/>
        </w:rPr>
        <w:t>ی</w:t>
      </w:r>
      <w:r w:rsidRPr="003124F6">
        <w:rPr>
          <w:rStyle w:val="Char6"/>
          <w:rtl/>
        </w:rPr>
        <w:t xml:space="preserve"> برده بود و به هم</w:t>
      </w:r>
      <w:r w:rsidR="000E4BC7">
        <w:rPr>
          <w:rStyle w:val="Char6"/>
          <w:rtl/>
        </w:rPr>
        <w:t>ی</w:t>
      </w:r>
      <w:r w:rsidRPr="003124F6">
        <w:rPr>
          <w:rStyle w:val="Char6"/>
          <w:rtl/>
        </w:rPr>
        <w:t xml:space="preserve">ن جهت بود </w:t>
      </w:r>
      <w:r w:rsidR="000E4BC7">
        <w:rPr>
          <w:rStyle w:val="Char6"/>
          <w:rtl/>
        </w:rPr>
        <w:t>ک</w:t>
      </w:r>
      <w:r w:rsidRPr="003124F6">
        <w:rPr>
          <w:rStyle w:val="Char6"/>
          <w:rtl/>
        </w:rPr>
        <w:t>ه تا م</w:t>
      </w:r>
      <w:r w:rsidR="000E4BC7">
        <w:rPr>
          <w:rStyle w:val="Char6"/>
          <w:rtl/>
        </w:rPr>
        <w:t>ی</w:t>
      </w:r>
      <w:r w:rsidRPr="003124F6">
        <w:rPr>
          <w:rStyle w:val="Char6"/>
          <w:rtl/>
        </w:rPr>
        <w:t>‌توانست در ا</w:t>
      </w:r>
      <w:r w:rsidR="000E4BC7">
        <w:rPr>
          <w:rStyle w:val="Char6"/>
          <w:rtl/>
        </w:rPr>
        <w:t>ی</w:t>
      </w:r>
      <w:r w:rsidRPr="003124F6">
        <w:rPr>
          <w:rStyle w:val="Char6"/>
          <w:rtl/>
        </w:rPr>
        <w:t>ن جبهه سرباز متمر</w:t>
      </w:r>
      <w:r w:rsidR="000E4BC7">
        <w:rPr>
          <w:rStyle w:val="Char6"/>
          <w:rtl/>
        </w:rPr>
        <w:t>ک</w:t>
      </w:r>
      <w:r w:rsidRPr="003124F6">
        <w:rPr>
          <w:rStyle w:val="Char6"/>
          <w:rtl/>
        </w:rPr>
        <w:t>ز م</w:t>
      </w:r>
      <w:r w:rsidR="000E4BC7">
        <w:rPr>
          <w:rStyle w:val="Char6"/>
          <w:rtl/>
        </w:rPr>
        <w:t>ی</w:t>
      </w:r>
      <w:r w:rsidRPr="003124F6">
        <w:rPr>
          <w:rStyle w:val="Char6"/>
          <w:rtl/>
        </w:rPr>
        <w:t>‌نمود و ساز و برگ خ</w:t>
      </w:r>
      <w:r w:rsidR="000E4BC7">
        <w:rPr>
          <w:rStyle w:val="Char6"/>
          <w:rtl/>
        </w:rPr>
        <w:t>ی</w:t>
      </w:r>
      <w:r w:rsidRPr="003124F6">
        <w:rPr>
          <w:rStyle w:val="Char6"/>
          <w:rtl/>
        </w:rPr>
        <w:t>ل</w:t>
      </w:r>
      <w:r w:rsidR="000E4BC7">
        <w:rPr>
          <w:rStyle w:val="Char6"/>
          <w:rtl/>
        </w:rPr>
        <w:t>ی</w:t>
      </w:r>
      <w:r w:rsidRPr="003124F6">
        <w:rPr>
          <w:rStyle w:val="Char6"/>
          <w:rtl/>
        </w:rPr>
        <w:t xml:space="preserve"> ز</w:t>
      </w:r>
      <w:r w:rsidR="000E4BC7">
        <w:rPr>
          <w:rStyle w:val="Char6"/>
          <w:rtl/>
        </w:rPr>
        <w:t>ی</w:t>
      </w:r>
      <w:r w:rsidRPr="003124F6">
        <w:rPr>
          <w:rStyle w:val="Char6"/>
          <w:rtl/>
        </w:rPr>
        <w:t>اد</w:t>
      </w:r>
      <w:r w:rsidR="000E4BC7">
        <w:rPr>
          <w:rStyle w:val="Char6"/>
          <w:rtl/>
        </w:rPr>
        <w:t>ی</w:t>
      </w:r>
      <w:r w:rsidRPr="003124F6">
        <w:rPr>
          <w:rStyle w:val="Char6"/>
          <w:rtl/>
        </w:rPr>
        <w:t xml:space="preserve"> فراهم م</w:t>
      </w:r>
      <w:r w:rsidR="000E4BC7">
        <w:rPr>
          <w:rStyle w:val="Char6"/>
          <w:rtl/>
        </w:rPr>
        <w:t>ی</w:t>
      </w:r>
      <w:r w:rsidRPr="003124F6">
        <w:rPr>
          <w:rStyle w:val="Char6"/>
          <w:rtl/>
        </w:rPr>
        <w:t>‌ساخت تا هر طور شده به پ</w:t>
      </w:r>
      <w:r w:rsidR="000E4BC7">
        <w:rPr>
          <w:rStyle w:val="Char6"/>
          <w:rtl/>
        </w:rPr>
        <w:t>ی</w:t>
      </w:r>
      <w:r w:rsidRPr="003124F6">
        <w:rPr>
          <w:rStyle w:val="Char6"/>
          <w:rtl/>
        </w:rPr>
        <w:t>روز</w:t>
      </w:r>
      <w:r w:rsidR="000E4BC7">
        <w:rPr>
          <w:rStyle w:val="Char6"/>
          <w:rtl/>
        </w:rPr>
        <w:t>ی</w:t>
      </w:r>
      <w:r w:rsidRPr="003124F6">
        <w:rPr>
          <w:rStyle w:val="Char6"/>
          <w:rtl/>
        </w:rPr>
        <w:t xml:space="preserve"> برسد.</w:t>
      </w:r>
    </w:p>
    <w:p w:rsidR="00241CB2" w:rsidRPr="004B7851" w:rsidRDefault="00241CB2" w:rsidP="004B7851">
      <w:pPr>
        <w:pStyle w:val="a8"/>
        <w:rPr>
          <w:rtl/>
        </w:rPr>
      </w:pPr>
      <w:bookmarkStart w:id="134" w:name="_Toc341627272"/>
      <w:bookmarkStart w:id="135" w:name="_Toc341627493"/>
      <w:bookmarkStart w:id="136" w:name="_Toc440798940"/>
      <w:r w:rsidRPr="004B7851">
        <w:rPr>
          <w:rtl/>
        </w:rPr>
        <w:t>حمله سرسختانه</w:t>
      </w:r>
      <w:r w:rsidR="00197B9A">
        <w:rPr>
          <w:rtl/>
        </w:rPr>
        <w:t xml:space="preserve"> رومی‌ها</w:t>
      </w:r>
      <w:bookmarkEnd w:id="134"/>
      <w:bookmarkEnd w:id="135"/>
      <w:bookmarkEnd w:id="136"/>
    </w:p>
    <w:p w:rsidR="00241CB2" w:rsidRPr="003124F6" w:rsidRDefault="00241CB2" w:rsidP="00F556E7">
      <w:pPr>
        <w:widowControl w:val="0"/>
        <w:ind w:firstLine="284"/>
        <w:jc w:val="both"/>
        <w:rPr>
          <w:rStyle w:val="Char6"/>
          <w:rtl/>
        </w:rPr>
      </w:pPr>
      <w:r w:rsidRPr="003124F6">
        <w:rPr>
          <w:rStyle w:val="Char6"/>
          <w:rtl/>
        </w:rPr>
        <w:t>به هم</w:t>
      </w:r>
      <w:r w:rsidR="000E4BC7">
        <w:rPr>
          <w:rStyle w:val="Char6"/>
          <w:rtl/>
        </w:rPr>
        <w:t>ی</w:t>
      </w:r>
      <w:r w:rsidRPr="003124F6">
        <w:rPr>
          <w:rStyle w:val="Char6"/>
          <w:rtl/>
        </w:rPr>
        <w:t xml:space="preserve">ن لحاظ بود </w:t>
      </w:r>
      <w:r w:rsidR="000E4BC7">
        <w:rPr>
          <w:rStyle w:val="Char6"/>
          <w:rtl/>
        </w:rPr>
        <w:t>ک</w:t>
      </w:r>
      <w:r w:rsidRPr="003124F6">
        <w:rPr>
          <w:rStyle w:val="Char6"/>
          <w:rtl/>
        </w:rPr>
        <w:t>ه طرف</w:t>
      </w:r>
      <w:r w:rsidR="000E4BC7">
        <w:rPr>
          <w:rStyle w:val="Char6"/>
          <w:rtl/>
        </w:rPr>
        <w:t>ی</w:t>
      </w:r>
      <w:r w:rsidRPr="003124F6">
        <w:rPr>
          <w:rStyle w:val="Char6"/>
          <w:rtl/>
        </w:rPr>
        <w:t xml:space="preserve">ن با </w:t>
      </w:r>
      <w:r w:rsidR="000E4BC7">
        <w:rPr>
          <w:rStyle w:val="Char6"/>
          <w:rtl/>
        </w:rPr>
        <w:t>ک</w:t>
      </w:r>
      <w:r w:rsidRPr="003124F6">
        <w:rPr>
          <w:rStyle w:val="Char6"/>
          <w:rtl/>
        </w:rPr>
        <w:t>مال تهور و از خود گذشتگ</w:t>
      </w:r>
      <w:r w:rsidR="000E4BC7">
        <w:rPr>
          <w:rStyle w:val="Char6"/>
          <w:rtl/>
        </w:rPr>
        <w:t>ی</w:t>
      </w:r>
      <w:r w:rsidRPr="003124F6">
        <w:rPr>
          <w:rStyle w:val="Char6"/>
          <w:rtl/>
        </w:rPr>
        <w:t xml:space="preserve"> به هم تاختند و مخصو</w:t>
      </w:r>
      <w:r w:rsidR="00E9396F" w:rsidRPr="003124F6">
        <w:rPr>
          <w:rStyle w:val="Char6"/>
          <w:rtl/>
        </w:rPr>
        <w:t>صاً سپاه روم به حد</w:t>
      </w:r>
      <w:r w:rsidR="000E4BC7">
        <w:rPr>
          <w:rStyle w:val="Char6"/>
          <w:rtl/>
        </w:rPr>
        <w:t>ی</w:t>
      </w:r>
      <w:r w:rsidR="00E9396F" w:rsidRPr="003124F6">
        <w:rPr>
          <w:rStyle w:val="Char6"/>
          <w:rtl/>
        </w:rPr>
        <w:t xml:space="preserve"> مردانه و ب</w:t>
      </w:r>
      <w:r w:rsidR="000E4BC7">
        <w:rPr>
          <w:rStyle w:val="Char6"/>
          <w:rtl/>
        </w:rPr>
        <w:t>ی</w:t>
      </w:r>
      <w:r w:rsidR="00E9396F" w:rsidRPr="003124F6">
        <w:rPr>
          <w:rStyle w:val="Char6"/>
          <w:rFonts w:hint="cs"/>
          <w:rtl/>
        </w:rPr>
        <w:t>‌</w:t>
      </w:r>
      <w:r w:rsidRPr="003124F6">
        <w:rPr>
          <w:rStyle w:val="Char6"/>
          <w:rtl/>
        </w:rPr>
        <w:t>با</w:t>
      </w:r>
      <w:r w:rsidR="000E4BC7">
        <w:rPr>
          <w:rStyle w:val="Char6"/>
          <w:rtl/>
        </w:rPr>
        <w:t>ک</w:t>
      </w:r>
      <w:r w:rsidRPr="003124F6">
        <w:rPr>
          <w:rStyle w:val="Char6"/>
          <w:rtl/>
        </w:rPr>
        <w:t>انه م</w:t>
      </w:r>
      <w:r w:rsidR="000E4BC7">
        <w:rPr>
          <w:rStyle w:val="Char6"/>
          <w:rtl/>
        </w:rPr>
        <w:t>ی</w:t>
      </w:r>
      <w:r w:rsidRPr="003124F6">
        <w:rPr>
          <w:rStyle w:val="Char6"/>
          <w:rtl/>
        </w:rPr>
        <w:t>‌جنگ</w:t>
      </w:r>
      <w:r w:rsidR="000E4BC7">
        <w:rPr>
          <w:rStyle w:val="Char6"/>
          <w:rtl/>
        </w:rPr>
        <w:t>ی</w:t>
      </w:r>
      <w:r w:rsidRPr="003124F6">
        <w:rPr>
          <w:rStyle w:val="Char6"/>
          <w:rtl/>
        </w:rPr>
        <w:t xml:space="preserve">دند </w:t>
      </w:r>
      <w:r w:rsidR="000E4BC7">
        <w:rPr>
          <w:rStyle w:val="Char6"/>
          <w:rtl/>
        </w:rPr>
        <w:t>ک</w:t>
      </w:r>
      <w:r w:rsidRPr="003124F6">
        <w:rPr>
          <w:rStyle w:val="Char6"/>
          <w:rtl/>
        </w:rPr>
        <w:t xml:space="preserve">ه در همان آغاز جنگ با </w:t>
      </w:r>
      <w:r w:rsidR="000E4BC7">
        <w:rPr>
          <w:rStyle w:val="Char6"/>
          <w:rtl/>
        </w:rPr>
        <w:t>یک</w:t>
      </w:r>
      <w:r w:rsidRPr="003124F6">
        <w:rPr>
          <w:rStyle w:val="Char6"/>
          <w:rtl/>
        </w:rPr>
        <w:t xml:space="preserve"> حمله و هم آهنگ و شد</w:t>
      </w:r>
      <w:r w:rsidR="000E4BC7">
        <w:rPr>
          <w:rStyle w:val="Char6"/>
          <w:rtl/>
        </w:rPr>
        <w:t>ی</w:t>
      </w:r>
      <w:r w:rsidRPr="003124F6">
        <w:rPr>
          <w:rStyle w:val="Char6"/>
          <w:rtl/>
        </w:rPr>
        <w:t>د، صفوف مسلم</w:t>
      </w:r>
      <w:r w:rsidR="000E4BC7">
        <w:rPr>
          <w:rStyle w:val="Char6"/>
          <w:rtl/>
        </w:rPr>
        <w:t>ی</w:t>
      </w:r>
      <w:r w:rsidRPr="003124F6">
        <w:rPr>
          <w:rStyle w:val="Char6"/>
          <w:rtl/>
        </w:rPr>
        <w:t>ن را در هم ش</w:t>
      </w:r>
      <w:r w:rsidR="000E4BC7">
        <w:rPr>
          <w:rStyle w:val="Char6"/>
          <w:rtl/>
        </w:rPr>
        <w:t>ک</w:t>
      </w:r>
      <w:r w:rsidRPr="003124F6">
        <w:rPr>
          <w:rStyle w:val="Char6"/>
          <w:rtl/>
        </w:rPr>
        <w:t>سته</w:t>
      </w:r>
      <w:r w:rsidR="009F5D6E">
        <w:rPr>
          <w:rStyle w:val="Char6"/>
          <w:rtl/>
        </w:rPr>
        <w:t xml:space="preserve"> آن‌ها </w:t>
      </w:r>
      <w:r w:rsidRPr="003124F6">
        <w:rPr>
          <w:rStyle w:val="Char6"/>
          <w:rtl/>
        </w:rPr>
        <w:t>را از مواضعشان جابجا نمودند و تا محل پاسداران در پشت جبهه عقب راندند.</w:t>
      </w:r>
    </w:p>
    <w:p w:rsidR="00241CB2" w:rsidRPr="004B7851" w:rsidRDefault="00241CB2" w:rsidP="004B7851">
      <w:pPr>
        <w:pStyle w:val="a8"/>
        <w:rPr>
          <w:rtl/>
        </w:rPr>
      </w:pPr>
      <w:bookmarkStart w:id="137" w:name="_Toc341627273"/>
      <w:bookmarkStart w:id="138" w:name="_Toc341627494"/>
      <w:bookmarkStart w:id="139" w:name="_Toc440798941"/>
      <w:r w:rsidRPr="004B7851">
        <w:rPr>
          <w:rtl/>
        </w:rPr>
        <w:t>ع</w:t>
      </w:r>
      <w:r w:rsidR="000E4BC7">
        <w:rPr>
          <w:rtl/>
        </w:rPr>
        <w:t>ک</w:t>
      </w:r>
      <w:r w:rsidRPr="004B7851">
        <w:rPr>
          <w:rtl/>
        </w:rPr>
        <w:t>رمه و فر</w:t>
      </w:r>
      <w:r w:rsidR="000E4BC7">
        <w:rPr>
          <w:rtl/>
        </w:rPr>
        <w:t>ی</w:t>
      </w:r>
      <w:r w:rsidRPr="004B7851">
        <w:rPr>
          <w:rtl/>
        </w:rPr>
        <w:t>ادش</w:t>
      </w:r>
      <w:bookmarkEnd w:id="137"/>
      <w:bookmarkEnd w:id="138"/>
      <w:bookmarkEnd w:id="139"/>
    </w:p>
    <w:p w:rsidR="00241CB2" w:rsidRPr="003124F6" w:rsidRDefault="00241CB2" w:rsidP="00F556E7">
      <w:pPr>
        <w:widowControl w:val="0"/>
        <w:ind w:firstLine="284"/>
        <w:jc w:val="both"/>
        <w:rPr>
          <w:rStyle w:val="Char6"/>
          <w:rtl/>
        </w:rPr>
      </w:pPr>
      <w:r w:rsidRPr="003124F6">
        <w:rPr>
          <w:rStyle w:val="Char6"/>
          <w:rtl/>
        </w:rPr>
        <w:t>در ا</w:t>
      </w:r>
      <w:r w:rsidR="000E4BC7">
        <w:rPr>
          <w:rStyle w:val="Char6"/>
          <w:rtl/>
        </w:rPr>
        <w:t>ی</w:t>
      </w:r>
      <w:r w:rsidRPr="003124F6">
        <w:rPr>
          <w:rStyle w:val="Char6"/>
          <w:rtl/>
        </w:rPr>
        <w:t xml:space="preserve">ن هنگام بس حساس </w:t>
      </w:r>
      <w:r w:rsidR="000E4BC7">
        <w:rPr>
          <w:rStyle w:val="Char6"/>
          <w:rtl/>
        </w:rPr>
        <w:t>ک</w:t>
      </w:r>
      <w:r w:rsidRPr="003124F6">
        <w:rPr>
          <w:rStyle w:val="Char6"/>
          <w:rtl/>
        </w:rPr>
        <w:t>ه مسلم</w:t>
      </w:r>
      <w:r w:rsidR="000E4BC7">
        <w:rPr>
          <w:rStyle w:val="Char6"/>
          <w:rtl/>
        </w:rPr>
        <w:t>ی</w:t>
      </w:r>
      <w:r w:rsidRPr="003124F6">
        <w:rPr>
          <w:rStyle w:val="Char6"/>
          <w:rtl/>
        </w:rPr>
        <w:t>ن در معرض ش</w:t>
      </w:r>
      <w:r w:rsidR="000E4BC7">
        <w:rPr>
          <w:rStyle w:val="Char6"/>
          <w:rtl/>
        </w:rPr>
        <w:t>ک</w:t>
      </w:r>
      <w:r w:rsidRPr="003124F6">
        <w:rPr>
          <w:rStyle w:val="Char6"/>
          <w:rtl/>
        </w:rPr>
        <w:t>ست قرار گرفته بودند، ع</w:t>
      </w:r>
      <w:r w:rsidR="000E4BC7">
        <w:rPr>
          <w:rStyle w:val="Char6"/>
          <w:rtl/>
        </w:rPr>
        <w:t>ک</w:t>
      </w:r>
      <w:r w:rsidRPr="003124F6">
        <w:rPr>
          <w:rStyle w:val="Char6"/>
          <w:rtl/>
        </w:rPr>
        <w:t>رمه بن اب</w:t>
      </w:r>
      <w:r w:rsidR="000E4BC7">
        <w:rPr>
          <w:rStyle w:val="Char6"/>
          <w:rtl/>
        </w:rPr>
        <w:t>ی</w:t>
      </w:r>
      <w:r w:rsidRPr="003124F6">
        <w:rPr>
          <w:rStyle w:val="Char6"/>
          <w:rtl/>
        </w:rPr>
        <w:t xml:space="preserve"> جهل ا</w:t>
      </w:r>
      <w:r w:rsidR="000E4BC7">
        <w:rPr>
          <w:rStyle w:val="Char6"/>
          <w:rtl/>
        </w:rPr>
        <w:t>ی</w:t>
      </w:r>
      <w:r w:rsidRPr="003124F6">
        <w:rPr>
          <w:rStyle w:val="Char6"/>
          <w:rtl/>
        </w:rPr>
        <w:t>ن پهلوان ب</w:t>
      </w:r>
      <w:r w:rsidR="000E4BC7">
        <w:rPr>
          <w:rStyle w:val="Char6"/>
          <w:rtl/>
        </w:rPr>
        <w:t>ی</w:t>
      </w:r>
      <w:r w:rsidRPr="003124F6">
        <w:rPr>
          <w:rStyle w:val="Char6"/>
          <w:rtl/>
        </w:rPr>
        <w:t>‌با</w:t>
      </w:r>
      <w:r w:rsidR="000E4BC7">
        <w:rPr>
          <w:rStyle w:val="Char6"/>
          <w:rtl/>
        </w:rPr>
        <w:t>ک</w:t>
      </w:r>
      <w:r w:rsidRPr="003124F6">
        <w:rPr>
          <w:rStyle w:val="Char6"/>
          <w:rtl/>
        </w:rPr>
        <w:t xml:space="preserve"> در ب</w:t>
      </w:r>
      <w:r w:rsidR="000E4BC7">
        <w:rPr>
          <w:rStyle w:val="Char6"/>
          <w:rtl/>
        </w:rPr>
        <w:t>ی</w:t>
      </w:r>
      <w:r w:rsidRPr="003124F6">
        <w:rPr>
          <w:rStyle w:val="Char6"/>
          <w:rtl/>
        </w:rPr>
        <w:t>ن مسلم</w:t>
      </w:r>
      <w:r w:rsidR="000E4BC7">
        <w:rPr>
          <w:rStyle w:val="Char6"/>
          <w:rtl/>
        </w:rPr>
        <w:t>ی</w:t>
      </w:r>
      <w:r w:rsidRPr="003124F6">
        <w:rPr>
          <w:rStyle w:val="Char6"/>
          <w:rtl/>
        </w:rPr>
        <w:t xml:space="preserve">ن ندا در داد و گفت </w:t>
      </w:r>
      <w:r w:rsidR="000E4BC7">
        <w:rPr>
          <w:rStyle w:val="Char6"/>
          <w:rtl/>
        </w:rPr>
        <w:t>کی</w:t>
      </w:r>
      <w:r w:rsidRPr="003124F6">
        <w:rPr>
          <w:rStyle w:val="Char6"/>
          <w:rtl/>
        </w:rPr>
        <w:t xml:space="preserve">ست </w:t>
      </w:r>
      <w:r w:rsidR="000E4BC7">
        <w:rPr>
          <w:rStyle w:val="Char6"/>
          <w:rtl/>
        </w:rPr>
        <w:t>ک</w:t>
      </w:r>
      <w:r w:rsidRPr="003124F6">
        <w:rPr>
          <w:rStyle w:val="Char6"/>
          <w:rtl/>
        </w:rPr>
        <w:t>ه با من ب</w:t>
      </w:r>
      <w:r w:rsidR="000E4BC7">
        <w:rPr>
          <w:rStyle w:val="Char6"/>
          <w:rtl/>
        </w:rPr>
        <w:t>ی</w:t>
      </w:r>
      <w:r w:rsidRPr="003124F6">
        <w:rPr>
          <w:rStyle w:val="Char6"/>
          <w:rtl/>
        </w:rPr>
        <w:t>عت نما</w:t>
      </w:r>
      <w:r w:rsidR="000E4BC7">
        <w:rPr>
          <w:rStyle w:val="Char6"/>
          <w:rtl/>
        </w:rPr>
        <w:t>ی</w:t>
      </w:r>
      <w:r w:rsidRPr="003124F6">
        <w:rPr>
          <w:rStyle w:val="Char6"/>
          <w:rtl/>
        </w:rPr>
        <w:t xml:space="preserve">د </w:t>
      </w:r>
      <w:r w:rsidR="000E4BC7">
        <w:rPr>
          <w:rStyle w:val="Char6"/>
          <w:rtl/>
        </w:rPr>
        <w:t>ک</w:t>
      </w:r>
      <w:r w:rsidRPr="003124F6">
        <w:rPr>
          <w:rStyle w:val="Char6"/>
          <w:rtl/>
        </w:rPr>
        <w:t>ه تا پا</w:t>
      </w:r>
      <w:r w:rsidR="000E4BC7">
        <w:rPr>
          <w:rStyle w:val="Char6"/>
          <w:rtl/>
        </w:rPr>
        <w:t>ی</w:t>
      </w:r>
      <w:r w:rsidRPr="003124F6">
        <w:rPr>
          <w:rStyle w:val="Char6"/>
          <w:rtl/>
        </w:rPr>
        <w:t xml:space="preserve"> مرگ بجنگد </w:t>
      </w:r>
      <w:r w:rsidR="00E9396F" w:rsidRPr="003124F6">
        <w:rPr>
          <w:rStyle w:val="Char6"/>
          <w:rtl/>
        </w:rPr>
        <w:t xml:space="preserve">و تا </w:t>
      </w:r>
      <w:r w:rsidR="000E4BC7">
        <w:rPr>
          <w:rStyle w:val="Char6"/>
          <w:rtl/>
        </w:rPr>
        <w:t>ک</w:t>
      </w:r>
      <w:r w:rsidR="00E9396F" w:rsidRPr="003124F6">
        <w:rPr>
          <w:rStyle w:val="Char6"/>
          <w:rtl/>
        </w:rPr>
        <w:t>شته نشود دست از جنگ ن</w:t>
      </w:r>
      <w:r w:rsidR="000E4BC7">
        <w:rPr>
          <w:rStyle w:val="Char6"/>
          <w:rtl/>
        </w:rPr>
        <w:t>ک</w:t>
      </w:r>
      <w:r w:rsidR="00E9396F" w:rsidRPr="003124F6">
        <w:rPr>
          <w:rStyle w:val="Char6"/>
          <w:rtl/>
        </w:rPr>
        <w:t>شد.</w:t>
      </w:r>
    </w:p>
    <w:p w:rsidR="00241CB2" w:rsidRPr="003124F6" w:rsidRDefault="00241CB2" w:rsidP="00F556E7">
      <w:pPr>
        <w:widowControl w:val="0"/>
        <w:ind w:firstLine="284"/>
        <w:jc w:val="both"/>
        <w:rPr>
          <w:rStyle w:val="Char6"/>
          <w:rtl/>
        </w:rPr>
      </w:pPr>
      <w:r w:rsidRPr="003124F6">
        <w:rPr>
          <w:rStyle w:val="Char6"/>
          <w:rtl/>
        </w:rPr>
        <w:t>ا</w:t>
      </w:r>
      <w:r w:rsidR="000E4BC7">
        <w:rPr>
          <w:rStyle w:val="Char6"/>
          <w:rtl/>
        </w:rPr>
        <w:t>ی</w:t>
      </w:r>
      <w:r w:rsidRPr="003124F6">
        <w:rPr>
          <w:rStyle w:val="Char6"/>
          <w:rtl/>
        </w:rPr>
        <w:t>ن ندا</w:t>
      </w:r>
      <w:r w:rsidR="000E4BC7">
        <w:rPr>
          <w:rStyle w:val="Char6"/>
          <w:rtl/>
        </w:rPr>
        <w:t>ی</w:t>
      </w:r>
      <w:r w:rsidRPr="003124F6">
        <w:rPr>
          <w:rStyle w:val="Char6"/>
          <w:rtl/>
        </w:rPr>
        <w:t xml:space="preserve"> روحان</w:t>
      </w:r>
      <w:r w:rsidR="000E4BC7">
        <w:rPr>
          <w:rStyle w:val="Char6"/>
          <w:rtl/>
        </w:rPr>
        <w:t>ی</w:t>
      </w:r>
      <w:r w:rsidRPr="003124F6">
        <w:rPr>
          <w:rStyle w:val="Char6"/>
          <w:rtl/>
        </w:rPr>
        <w:t xml:space="preserve"> حم</w:t>
      </w:r>
      <w:r w:rsidR="000E4BC7">
        <w:rPr>
          <w:rStyle w:val="Char6"/>
          <w:rtl/>
        </w:rPr>
        <w:t>ی</w:t>
      </w:r>
      <w:r w:rsidRPr="003124F6">
        <w:rPr>
          <w:rStyle w:val="Char6"/>
          <w:rtl/>
        </w:rPr>
        <w:t>ت و حماسه مسلم</w:t>
      </w:r>
      <w:r w:rsidR="000E4BC7">
        <w:rPr>
          <w:rStyle w:val="Char6"/>
          <w:rtl/>
        </w:rPr>
        <w:t>ی</w:t>
      </w:r>
      <w:r w:rsidRPr="003124F6">
        <w:rPr>
          <w:rStyle w:val="Char6"/>
          <w:rtl/>
        </w:rPr>
        <w:t>ن را بر انگ</w:t>
      </w:r>
      <w:r w:rsidR="000E4BC7">
        <w:rPr>
          <w:rStyle w:val="Char6"/>
          <w:rtl/>
        </w:rPr>
        <w:t>ی</w:t>
      </w:r>
      <w:r w:rsidRPr="003124F6">
        <w:rPr>
          <w:rStyle w:val="Char6"/>
          <w:rtl/>
        </w:rPr>
        <w:t>خت و</w:t>
      </w:r>
      <w:r w:rsidR="009F5D6E">
        <w:rPr>
          <w:rStyle w:val="Char6"/>
          <w:rtl/>
        </w:rPr>
        <w:t xml:space="preserve"> آن‌ها </w:t>
      </w:r>
      <w:r w:rsidRPr="003124F6">
        <w:rPr>
          <w:rStyle w:val="Char6"/>
          <w:rtl/>
        </w:rPr>
        <w:t>را به ه</w:t>
      </w:r>
      <w:r w:rsidR="000E4BC7">
        <w:rPr>
          <w:rStyle w:val="Char6"/>
          <w:rtl/>
        </w:rPr>
        <w:t>ی</w:t>
      </w:r>
      <w:r w:rsidRPr="003124F6">
        <w:rPr>
          <w:rStyle w:val="Char6"/>
          <w:rtl/>
        </w:rPr>
        <w:t>جان در آورد. همه با روح</w:t>
      </w:r>
      <w:r w:rsidR="000E4BC7">
        <w:rPr>
          <w:rStyle w:val="Char6"/>
          <w:rtl/>
        </w:rPr>
        <w:t>ی</w:t>
      </w:r>
      <w:r w:rsidRPr="003124F6">
        <w:rPr>
          <w:rStyle w:val="Char6"/>
          <w:rtl/>
        </w:rPr>
        <w:t>ه‌ا</w:t>
      </w:r>
      <w:r w:rsidR="000E4BC7">
        <w:rPr>
          <w:rStyle w:val="Char6"/>
          <w:rtl/>
        </w:rPr>
        <w:t>ی</w:t>
      </w:r>
      <w:r w:rsidRPr="003124F6">
        <w:rPr>
          <w:rStyle w:val="Char6"/>
          <w:rtl/>
        </w:rPr>
        <w:t xml:space="preserve"> تازه </w:t>
      </w:r>
      <w:r w:rsidR="000E4BC7">
        <w:rPr>
          <w:rStyle w:val="Char6"/>
          <w:rtl/>
        </w:rPr>
        <w:t>ک</w:t>
      </w:r>
      <w:r w:rsidRPr="003124F6">
        <w:rPr>
          <w:rStyle w:val="Char6"/>
          <w:rtl/>
        </w:rPr>
        <w:t>ه از منبع ف</w:t>
      </w:r>
      <w:r w:rsidR="000E4BC7">
        <w:rPr>
          <w:rStyle w:val="Char6"/>
          <w:rtl/>
        </w:rPr>
        <w:t>ی</w:t>
      </w:r>
      <w:r w:rsidRPr="003124F6">
        <w:rPr>
          <w:rStyle w:val="Char6"/>
          <w:rtl/>
        </w:rPr>
        <w:t>اض ا</w:t>
      </w:r>
      <w:r w:rsidR="000E4BC7">
        <w:rPr>
          <w:rStyle w:val="Char6"/>
          <w:rtl/>
        </w:rPr>
        <w:t>ی</w:t>
      </w:r>
      <w:r w:rsidRPr="003124F6">
        <w:rPr>
          <w:rStyle w:val="Char6"/>
          <w:rtl/>
        </w:rPr>
        <w:t>مان سرچشمه م</w:t>
      </w:r>
      <w:r w:rsidR="000E4BC7">
        <w:rPr>
          <w:rStyle w:val="Char6"/>
          <w:rtl/>
        </w:rPr>
        <w:t>ی</w:t>
      </w:r>
      <w:r w:rsidRPr="003124F6">
        <w:rPr>
          <w:rStyle w:val="Char6"/>
          <w:rtl/>
        </w:rPr>
        <w:t>‌گرفت به طرف دشمن رو</w:t>
      </w:r>
      <w:r w:rsidR="000E4BC7">
        <w:rPr>
          <w:rStyle w:val="Char6"/>
          <w:rtl/>
        </w:rPr>
        <w:t>ی</w:t>
      </w:r>
      <w:r w:rsidRPr="003124F6">
        <w:rPr>
          <w:rStyle w:val="Char6"/>
          <w:rtl/>
        </w:rPr>
        <w:t xml:space="preserve"> آوردند. مخصوصاً‌ عمو</w:t>
      </w:r>
      <w:r w:rsidR="000E4BC7">
        <w:rPr>
          <w:rStyle w:val="Char6"/>
          <w:rtl/>
        </w:rPr>
        <w:t>ی</w:t>
      </w:r>
      <w:r w:rsidRPr="003124F6">
        <w:rPr>
          <w:rStyle w:val="Char6"/>
          <w:rtl/>
        </w:rPr>
        <w:t xml:space="preserve"> ع</w:t>
      </w:r>
      <w:r w:rsidR="000E4BC7">
        <w:rPr>
          <w:rStyle w:val="Char6"/>
          <w:rtl/>
        </w:rPr>
        <w:t>ک</w:t>
      </w:r>
      <w:r w:rsidRPr="003124F6">
        <w:rPr>
          <w:rStyle w:val="Char6"/>
          <w:rtl/>
        </w:rPr>
        <w:t>رمه به نام حارث و اشخاص</w:t>
      </w:r>
      <w:r w:rsidR="000E4BC7">
        <w:rPr>
          <w:rStyle w:val="Char6"/>
          <w:rtl/>
        </w:rPr>
        <w:t>ی</w:t>
      </w:r>
      <w:r w:rsidRPr="003124F6">
        <w:rPr>
          <w:rStyle w:val="Char6"/>
          <w:rtl/>
        </w:rPr>
        <w:t xml:space="preserve"> د</w:t>
      </w:r>
      <w:r w:rsidR="000E4BC7">
        <w:rPr>
          <w:rStyle w:val="Char6"/>
          <w:rtl/>
        </w:rPr>
        <w:t>ی</w:t>
      </w:r>
      <w:r w:rsidRPr="003124F6">
        <w:rPr>
          <w:rStyle w:val="Char6"/>
          <w:rtl/>
        </w:rPr>
        <w:t>گر از سلحشوران مسلم</w:t>
      </w:r>
      <w:r w:rsidR="000E4BC7">
        <w:rPr>
          <w:rStyle w:val="Char6"/>
          <w:rtl/>
        </w:rPr>
        <w:t>ی</w:t>
      </w:r>
      <w:r w:rsidRPr="003124F6">
        <w:rPr>
          <w:rStyle w:val="Char6"/>
          <w:rtl/>
        </w:rPr>
        <w:t>ن از قب</w:t>
      </w:r>
      <w:r w:rsidR="000E4BC7">
        <w:rPr>
          <w:rStyle w:val="Char6"/>
          <w:rtl/>
        </w:rPr>
        <w:t>ی</w:t>
      </w:r>
      <w:r w:rsidRPr="003124F6">
        <w:rPr>
          <w:rStyle w:val="Char6"/>
          <w:rtl/>
        </w:rPr>
        <w:t>ل ضرار بن الازور و غ</w:t>
      </w:r>
      <w:r w:rsidR="000E4BC7">
        <w:rPr>
          <w:rStyle w:val="Char6"/>
          <w:rtl/>
        </w:rPr>
        <w:t>ی</w:t>
      </w:r>
      <w:r w:rsidRPr="003124F6">
        <w:rPr>
          <w:rStyle w:val="Char6"/>
          <w:rtl/>
        </w:rPr>
        <w:t>ره در اثر ندا</w:t>
      </w:r>
      <w:r w:rsidR="000E4BC7">
        <w:rPr>
          <w:rStyle w:val="Char6"/>
          <w:rtl/>
        </w:rPr>
        <w:t>ی</w:t>
      </w:r>
      <w:r w:rsidRPr="003124F6">
        <w:rPr>
          <w:rStyle w:val="Char6"/>
          <w:rtl/>
        </w:rPr>
        <w:t xml:space="preserve"> ع</w:t>
      </w:r>
      <w:r w:rsidR="000E4BC7">
        <w:rPr>
          <w:rStyle w:val="Char6"/>
          <w:rtl/>
        </w:rPr>
        <w:t>ک</w:t>
      </w:r>
      <w:r w:rsidRPr="003124F6">
        <w:rPr>
          <w:rStyle w:val="Char6"/>
          <w:rtl/>
        </w:rPr>
        <w:t>رمه با از خود گذشتگ</w:t>
      </w:r>
      <w:r w:rsidR="000E4BC7">
        <w:rPr>
          <w:rStyle w:val="Char6"/>
          <w:rtl/>
        </w:rPr>
        <w:t>ی</w:t>
      </w:r>
      <w:r w:rsidRPr="003124F6">
        <w:rPr>
          <w:rStyle w:val="Char6"/>
          <w:rtl/>
        </w:rPr>
        <w:t xml:space="preserve"> عج</w:t>
      </w:r>
      <w:r w:rsidR="000E4BC7">
        <w:rPr>
          <w:rStyle w:val="Char6"/>
          <w:rtl/>
        </w:rPr>
        <w:t>ی</w:t>
      </w:r>
      <w:r w:rsidRPr="003124F6">
        <w:rPr>
          <w:rStyle w:val="Char6"/>
          <w:rtl/>
        </w:rPr>
        <w:t>ب</w:t>
      </w:r>
      <w:r w:rsidR="000E4BC7">
        <w:rPr>
          <w:rStyle w:val="Char6"/>
          <w:rtl/>
        </w:rPr>
        <w:t>ی</w:t>
      </w:r>
      <w:r w:rsidRPr="003124F6">
        <w:rPr>
          <w:rStyle w:val="Char6"/>
          <w:rtl/>
        </w:rPr>
        <w:t xml:space="preserve"> چنان </w:t>
      </w:r>
      <w:r w:rsidR="000E4BC7">
        <w:rPr>
          <w:rStyle w:val="Char6"/>
          <w:rtl/>
        </w:rPr>
        <w:t>ک</w:t>
      </w:r>
      <w:r w:rsidRPr="003124F6">
        <w:rPr>
          <w:rStyle w:val="Char6"/>
          <w:rtl/>
        </w:rPr>
        <w:t>ه گو</w:t>
      </w:r>
      <w:r w:rsidR="000E4BC7">
        <w:rPr>
          <w:rStyle w:val="Char6"/>
          <w:rtl/>
        </w:rPr>
        <w:t>یی</w:t>
      </w:r>
      <w:r w:rsidRPr="003124F6">
        <w:rPr>
          <w:rStyle w:val="Char6"/>
          <w:rtl/>
        </w:rPr>
        <w:t xml:space="preserve"> م</w:t>
      </w:r>
      <w:r w:rsidR="000E4BC7">
        <w:rPr>
          <w:rStyle w:val="Char6"/>
          <w:rtl/>
        </w:rPr>
        <w:t>ی</w:t>
      </w:r>
      <w:r w:rsidRPr="003124F6">
        <w:rPr>
          <w:rStyle w:val="Char6"/>
          <w:rtl/>
        </w:rPr>
        <w:t>‌خواهند خود را تعمداً در آغوش ه</w:t>
      </w:r>
      <w:r w:rsidR="000E4BC7">
        <w:rPr>
          <w:rStyle w:val="Char6"/>
          <w:rtl/>
        </w:rPr>
        <w:t>ی</w:t>
      </w:r>
      <w:r w:rsidRPr="003124F6">
        <w:rPr>
          <w:rStyle w:val="Char6"/>
          <w:rtl/>
        </w:rPr>
        <w:t>ولا</w:t>
      </w:r>
      <w:r w:rsidR="000E4BC7">
        <w:rPr>
          <w:rStyle w:val="Char6"/>
          <w:rtl/>
        </w:rPr>
        <w:t>ی</w:t>
      </w:r>
      <w:r w:rsidRPr="003124F6">
        <w:rPr>
          <w:rStyle w:val="Char6"/>
          <w:rtl/>
        </w:rPr>
        <w:t xml:space="preserve"> مرگ ب</w:t>
      </w:r>
      <w:r w:rsidR="000E4BC7">
        <w:rPr>
          <w:rStyle w:val="Char6"/>
          <w:rtl/>
        </w:rPr>
        <w:t>ی</w:t>
      </w:r>
      <w:r w:rsidRPr="003124F6">
        <w:rPr>
          <w:rStyle w:val="Char6"/>
          <w:rtl/>
        </w:rPr>
        <w:t>ف</w:t>
      </w:r>
      <w:r w:rsidR="000E4BC7">
        <w:rPr>
          <w:rStyle w:val="Char6"/>
          <w:rtl/>
        </w:rPr>
        <w:t>ک</w:t>
      </w:r>
      <w:r w:rsidRPr="003124F6">
        <w:rPr>
          <w:rStyle w:val="Char6"/>
          <w:rtl/>
        </w:rPr>
        <w:t>نند به طرف دشمن حمله نمودند. خود خالد سپهسالار مسلم</w:t>
      </w:r>
      <w:r w:rsidR="000E4BC7">
        <w:rPr>
          <w:rStyle w:val="Char6"/>
          <w:rtl/>
        </w:rPr>
        <w:t>ی</w:t>
      </w:r>
      <w:r w:rsidRPr="003124F6">
        <w:rPr>
          <w:rStyle w:val="Char6"/>
          <w:rtl/>
        </w:rPr>
        <w:t xml:space="preserve">ن و </w:t>
      </w:r>
      <w:r w:rsidR="000E4BC7">
        <w:rPr>
          <w:rStyle w:val="Char6"/>
          <w:rtl/>
        </w:rPr>
        <w:t>ی</w:t>
      </w:r>
      <w:r w:rsidRPr="003124F6">
        <w:rPr>
          <w:rStyle w:val="Char6"/>
          <w:rtl/>
        </w:rPr>
        <w:t>ورغوس همان ام</w:t>
      </w:r>
      <w:r w:rsidR="000E4BC7">
        <w:rPr>
          <w:rStyle w:val="Char6"/>
          <w:rtl/>
        </w:rPr>
        <w:t>ی</w:t>
      </w:r>
      <w:r w:rsidRPr="003124F6">
        <w:rPr>
          <w:rStyle w:val="Char6"/>
          <w:rtl/>
        </w:rPr>
        <w:t>ر و فرم</w:t>
      </w:r>
      <w:r w:rsidR="00E9396F" w:rsidRPr="003124F6">
        <w:rPr>
          <w:rStyle w:val="Char6"/>
          <w:rtl/>
        </w:rPr>
        <w:t>انده روم</w:t>
      </w:r>
      <w:r w:rsidR="000E4BC7">
        <w:rPr>
          <w:rStyle w:val="Char6"/>
          <w:rtl/>
        </w:rPr>
        <w:t>ی</w:t>
      </w:r>
      <w:r w:rsidR="00E9396F" w:rsidRPr="003124F6">
        <w:rPr>
          <w:rStyle w:val="Char6"/>
          <w:rtl/>
        </w:rPr>
        <w:t xml:space="preserve"> </w:t>
      </w:r>
      <w:r w:rsidR="000E4BC7">
        <w:rPr>
          <w:rStyle w:val="Char6"/>
          <w:rtl/>
        </w:rPr>
        <w:t>ک</w:t>
      </w:r>
      <w:r w:rsidR="00E9396F" w:rsidRPr="003124F6">
        <w:rPr>
          <w:rStyle w:val="Char6"/>
          <w:rtl/>
        </w:rPr>
        <w:t>ه مسلمان شده بود، هر</w:t>
      </w:r>
      <w:r w:rsidR="00E9396F" w:rsidRPr="003124F6">
        <w:rPr>
          <w:rStyle w:val="Char6"/>
          <w:rFonts w:hint="cs"/>
          <w:rtl/>
        </w:rPr>
        <w:t xml:space="preserve"> </w:t>
      </w:r>
      <w:r w:rsidRPr="003124F6">
        <w:rPr>
          <w:rStyle w:val="Char6"/>
          <w:rtl/>
        </w:rPr>
        <w:t>دو به جا</w:t>
      </w:r>
      <w:r w:rsidR="000E4BC7">
        <w:rPr>
          <w:rStyle w:val="Char6"/>
          <w:rtl/>
        </w:rPr>
        <w:t>ی</w:t>
      </w:r>
      <w:r w:rsidRPr="003124F6">
        <w:rPr>
          <w:rStyle w:val="Char6"/>
          <w:rtl/>
        </w:rPr>
        <w:t xml:space="preserve"> فرمان، سلاح به دست گرفتند و</w:t>
      </w:r>
      <w:r w:rsidR="00E9396F" w:rsidRPr="003124F6">
        <w:rPr>
          <w:rStyle w:val="Char6"/>
          <w:rFonts w:hint="cs"/>
          <w:rtl/>
        </w:rPr>
        <w:t xml:space="preserve"> </w:t>
      </w:r>
      <w:r w:rsidRPr="003124F6">
        <w:rPr>
          <w:rStyle w:val="Char6"/>
          <w:rtl/>
        </w:rPr>
        <w:t>مانند سربازان عاد</w:t>
      </w:r>
      <w:r w:rsidR="000E4BC7">
        <w:rPr>
          <w:rStyle w:val="Char6"/>
          <w:rtl/>
        </w:rPr>
        <w:t>ی</w:t>
      </w:r>
      <w:r w:rsidRPr="003124F6">
        <w:rPr>
          <w:rStyle w:val="Char6"/>
          <w:rtl/>
        </w:rPr>
        <w:t xml:space="preserve"> عملاً وارد جنگ شدند. بد</w:t>
      </w:r>
      <w:r w:rsidR="000E4BC7">
        <w:rPr>
          <w:rStyle w:val="Char6"/>
          <w:rtl/>
        </w:rPr>
        <w:t>ی</w:t>
      </w:r>
      <w:r w:rsidRPr="003124F6">
        <w:rPr>
          <w:rStyle w:val="Char6"/>
          <w:rtl/>
        </w:rPr>
        <w:t>ن ترت</w:t>
      </w:r>
      <w:r w:rsidR="000E4BC7">
        <w:rPr>
          <w:rStyle w:val="Char6"/>
          <w:rtl/>
        </w:rPr>
        <w:t>ی</w:t>
      </w:r>
      <w:r w:rsidRPr="003124F6">
        <w:rPr>
          <w:rStyle w:val="Char6"/>
          <w:rtl/>
        </w:rPr>
        <w:t>ب روح</w:t>
      </w:r>
      <w:r w:rsidR="000E4BC7">
        <w:rPr>
          <w:rStyle w:val="Char6"/>
          <w:rtl/>
        </w:rPr>
        <w:t>ی</w:t>
      </w:r>
      <w:r w:rsidRPr="003124F6">
        <w:rPr>
          <w:rStyle w:val="Char6"/>
          <w:rtl/>
        </w:rPr>
        <w:t>ه جنگ</w:t>
      </w:r>
      <w:r w:rsidR="000E4BC7">
        <w:rPr>
          <w:rStyle w:val="Char6"/>
          <w:rtl/>
        </w:rPr>
        <w:t>ی</w:t>
      </w:r>
      <w:r w:rsidRPr="003124F6">
        <w:rPr>
          <w:rStyle w:val="Char6"/>
          <w:rtl/>
        </w:rPr>
        <w:t xml:space="preserve"> مسلم</w:t>
      </w:r>
      <w:r w:rsidR="000E4BC7">
        <w:rPr>
          <w:rStyle w:val="Char6"/>
          <w:rtl/>
        </w:rPr>
        <w:t>ی</w:t>
      </w:r>
      <w:r w:rsidRPr="003124F6">
        <w:rPr>
          <w:rStyle w:val="Char6"/>
          <w:rtl/>
        </w:rPr>
        <w:t xml:space="preserve">ن </w:t>
      </w:r>
      <w:r w:rsidR="000E4BC7">
        <w:rPr>
          <w:rStyle w:val="Char6"/>
          <w:rtl/>
        </w:rPr>
        <w:t>ک</w:t>
      </w:r>
      <w:r w:rsidRPr="003124F6">
        <w:rPr>
          <w:rStyle w:val="Char6"/>
          <w:rtl/>
        </w:rPr>
        <w:t>ه در اول جنگ ضع</w:t>
      </w:r>
      <w:r w:rsidR="000E4BC7">
        <w:rPr>
          <w:rStyle w:val="Char6"/>
          <w:rtl/>
        </w:rPr>
        <w:t>ی</w:t>
      </w:r>
      <w:r w:rsidRPr="003124F6">
        <w:rPr>
          <w:rStyle w:val="Char6"/>
          <w:rtl/>
        </w:rPr>
        <w:t>ف شده نزد</w:t>
      </w:r>
      <w:r w:rsidR="000E4BC7">
        <w:rPr>
          <w:rStyle w:val="Char6"/>
          <w:rtl/>
        </w:rPr>
        <w:t>یک</w:t>
      </w:r>
      <w:r w:rsidRPr="003124F6">
        <w:rPr>
          <w:rStyle w:val="Char6"/>
          <w:rtl/>
        </w:rPr>
        <w:t xml:space="preserve"> بود</w:t>
      </w:r>
      <w:r w:rsidR="00E9396F" w:rsidRPr="003124F6">
        <w:rPr>
          <w:rStyle w:val="Char6"/>
          <w:rtl/>
        </w:rPr>
        <w:t xml:space="preserve"> ش</w:t>
      </w:r>
      <w:r w:rsidR="000E4BC7">
        <w:rPr>
          <w:rStyle w:val="Char6"/>
          <w:rtl/>
        </w:rPr>
        <w:t>ک</w:t>
      </w:r>
      <w:r w:rsidR="00E9396F" w:rsidRPr="003124F6">
        <w:rPr>
          <w:rStyle w:val="Char6"/>
          <w:rtl/>
        </w:rPr>
        <w:t>ست بخورند، تقو</w:t>
      </w:r>
      <w:r w:rsidR="000E4BC7">
        <w:rPr>
          <w:rStyle w:val="Char6"/>
          <w:rtl/>
        </w:rPr>
        <w:t>ی</w:t>
      </w:r>
      <w:r w:rsidR="00E9396F" w:rsidRPr="003124F6">
        <w:rPr>
          <w:rStyle w:val="Char6"/>
          <w:rtl/>
        </w:rPr>
        <w:t xml:space="preserve">ت </w:t>
      </w:r>
      <w:r w:rsidR="000E4BC7">
        <w:rPr>
          <w:rStyle w:val="Char6"/>
          <w:rtl/>
        </w:rPr>
        <w:t>ی</w:t>
      </w:r>
      <w:r w:rsidR="00E9396F" w:rsidRPr="003124F6">
        <w:rPr>
          <w:rStyle w:val="Char6"/>
          <w:rtl/>
        </w:rPr>
        <w:t>افت و چنان</w:t>
      </w:r>
      <w:r w:rsidR="000E4BC7">
        <w:rPr>
          <w:rStyle w:val="Char6"/>
          <w:rtl/>
        </w:rPr>
        <w:t>ک</w:t>
      </w:r>
      <w:r w:rsidRPr="003124F6">
        <w:rPr>
          <w:rStyle w:val="Char6"/>
          <w:rtl/>
        </w:rPr>
        <w:t>ه گو</w:t>
      </w:r>
      <w:r w:rsidR="000E4BC7">
        <w:rPr>
          <w:rStyle w:val="Char6"/>
          <w:rtl/>
        </w:rPr>
        <w:t>یی</w:t>
      </w:r>
      <w:r w:rsidRPr="003124F6">
        <w:rPr>
          <w:rStyle w:val="Char6"/>
          <w:rtl/>
        </w:rPr>
        <w:t xml:space="preserve"> ا</w:t>
      </w:r>
      <w:r w:rsidR="000E4BC7">
        <w:rPr>
          <w:rStyle w:val="Char6"/>
          <w:rtl/>
        </w:rPr>
        <w:t>ی</w:t>
      </w:r>
      <w:r w:rsidRPr="003124F6">
        <w:rPr>
          <w:rStyle w:val="Char6"/>
          <w:rtl/>
        </w:rPr>
        <w:t>مان جازم به فتح و پ</w:t>
      </w:r>
      <w:r w:rsidR="000E4BC7">
        <w:rPr>
          <w:rStyle w:val="Char6"/>
          <w:rtl/>
        </w:rPr>
        <w:t>ی</w:t>
      </w:r>
      <w:r w:rsidRPr="003124F6">
        <w:rPr>
          <w:rStyle w:val="Char6"/>
          <w:rtl/>
        </w:rPr>
        <w:t>روز</w:t>
      </w:r>
      <w:r w:rsidR="000E4BC7">
        <w:rPr>
          <w:rStyle w:val="Char6"/>
          <w:rtl/>
        </w:rPr>
        <w:t>ی</w:t>
      </w:r>
      <w:r w:rsidRPr="003124F6">
        <w:rPr>
          <w:rStyle w:val="Char6"/>
          <w:rtl/>
        </w:rPr>
        <w:t xml:space="preserve"> قطع</w:t>
      </w:r>
      <w:r w:rsidR="000E4BC7">
        <w:rPr>
          <w:rStyle w:val="Char6"/>
          <w:rtl/>
        </w:rPr>
        <w:t>ی</w:t>
      </w:r>
      <w:r w:rsidRPr="003124F6">
        <w:rPr>
          <w:rStyle w:val="Char6"/>
          <w:rtl/>
        </w:rPr>
        <w:t xml:space="preserve"> دارند همه با هم فر</w:t>
      </w:r>
      <w:r w:rsidR="000E4BC7">
        <w:rPr>
          <w:rStyle w:val="Char6"/>
          <w:rtl/>
        </w:rPr>
        <w:t>ی</w:t>
      </w:r>
      <w:r w:rsidRPr="003124F6">
        <w:rPr>
          <w:rStyle w:val="Char6"/>
          <w:rtl/>
        </w:rPr>
        <w:t>اد الله ا</w:t>
      </w:r>
      <w:r w:rsidR="000E4BC7">
        <w:rPr>
          <w:rStyle w:val="Char6"/>
          <w:rtl/>
        </w:rPr>
        <w:t>ک</w:t>
      </w:r>
      <w:r w:rsidRPr="003124F6">
        <w:rPr>
          <w:rStyle w:val="Char6"/>
          <w:rtl/>
        </w:rPr>
        <w:t xml:space="preserve">بر </w:t>
      </w:r>
      <w:r w:rsidR="000E4BC7">
        <w:rPr>
          <w:rStyle w:val="Char6"/>
          <w:rtl/>
        </w:rPr>
        <w:t>ک</w:t>
      </w:r>
      <w:r w:rsidRPr="003124F6">
        <w:rPr>
          <w:rStyle w:val="Char6"/>
          <w:rtl/>
        </w:rPr>
        <w:t>ه فضا</w:t>
      </w:r>
      <w:r w:rsidR="000E4BC7">
        <w:rPr>
          <w:rStyle w:val="Char6"/>
          <w:rtl/>
        </w:rPr>
        <w:t>ی</w:t>
      </w:r>
      <w:r w:rsidRPr="003124F6">
        <w:rPr>
          <w:rStyle w:val="Char6"/>
          <w:rtl/>
        </w:rPr>
        <w:t xml:space="preserve"> م</w:t>
      </w:r>
      <w:r w:rsidR="000E4BC7">
        <w:rPr>
          <w:rStyle w:val="Char6"/>
          <w:rtl/>
        </w:rPr>
        <w:t>ی</w:t>
      </w:r>
      <w:r w:rsidRPr="003124F6">
        <w:rPr>
          <w:rStyle w:val="Char6"/>
          <w:rtl/>
        </w:rPr>
        <w:t xml:space="preserve">دان را با خود هم صدا </w:t>
      </w:r>
      <w:r w:rsidR="000E4BC7">
        <w:rPr>
          <w:rStyle w:val="Char6"/>
          <w:rtl/>
        </w:rPr>
        <w:t>ک</w:t>
      </w:r>
      <w:r w:rsidRPr="003124F6">
        <w:rPr>
          <w:rStyle w:val="Char6"/>
          <w:rtl/>
        </w:rPr>
        <w:t>رده بود به قلب صفوف دشمن حمله‌ا</w:t>
      </w:r>
      <w:r w:rsidR="000E4BC7">
        <w:rPr>
          <w:rStyle w:val="Char6"/>
          <w:rtl/>
        </w:rPr>
        <w:t>ی</w:t>
      </w:r>
      <w:r w:rsidRPr="003124F6">
        <w:rPr>
          <w:rStyle w:val="Char6"/>
          <w:rtl/>
        </w:rPr>
        <w:t xml:space="preserve"> شد</w:t>
      </w:r>
      <w:r w:rsidR="000E4BC7">
        <w:rPr>
          <w:rStyle w:val="Char6"/>
          <w:rtl/>
        </w:rPr>
        <w:t>ی</w:t>
      </w:r>
      <w:r w:rsidRPr="003124F6">
        <w:rPr>
          <w:rStyle w:val="Char6"/>
          <w:rtl/>
        </w:rPr>
        <w:t>د نمودند. به حد</w:t>
      </w:r>
      <w:r w:rsidR="000E4BC7">
        <w:rPr>
          <w:rStyle w:val="Char6"/>
          <w:rtl/>
        </w:rPr>
        <w:t>ی</w:t>
      </w:r>
      <w:r w:rsidRPr="003124F6">
        <w:rPr>
          <w:rStyle w:val="Char6"/>
          <w:rtl/>
        </w:rPr>
        <w:t xml:space="preserve"> عمل</w:t>
      </w:r>
      <w:r w:rsidR="000E4BC7">
        <w:rPr>
          <w:rStyle w:val="Char6"/>
          <w:rtl/>
        </w:rPr>
        <w:t>ی</w:t>
      </w:r>
      <w:r w:rsidRPr="003124F6">
        <w:rPr>
          <w:rStyle w:val="Char6"/>
          <w:rtl/>
        </w:rPr>
        <w:t>ات جنگ</w:t>
      </w:r>
      <w:r w:rsidR="000E4BC7">
        <w:rPr>
          <w:rStyle w:val="Char6"/>
          <w:rtl/>
        </w:rPr>
        <w:t>ی</w:t>
      </w:r>
      <w:r w:rsidRPr="003124F6">
        <w:rPr>
          <w:rStyle w:val="Char6"/>
          <w:rtl/>
        </w:rPr>
        <w:t xml:space="preserve"> اهتمام ورز</w:t>
      </w:r>
      <w:r w:rsidR="000E4BC7">
        <w:rPr>
          <w:rStyle w:val="Char6"/>
          <w:rtl/>
        </w:rPr>
        <w:t>ی</w:t>
      </w:r>
      <w:r w:rsidRPr="003124F6">
        <w:rPr>
          <w:rStyle w:val="Char6"/>
          <w:rtl/>
        </w:rPr>
        <w:t xml:space="preserve">دند </w:t>
      </w:r>
      <w:r w:rsidR="000E4BC7">
        <w:rPr>
          <w:rStyle w:val="Char6"/>
          <w:rtl/>
        </w:rPr>
        <w:t>ک</w:t>
      </w:r>
      <w:r w:rsidRPr="003124F6">
        <w:rPr>
          <w:rStyle w:val="Char6"/>
          <w:rtl/>
        </w:rPr>
        <w:t>ه حت</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انجام نمازها</w:t>
      </w:r>
      <w:r w:rsidR="000E4BC7">
        <w:rPr>
          <w:rStyle w:val="Char6"/>
          <w:rtl/>
        </w:rPr>
        <w:t>ی</w:t>
      </w:r>
      <w:r w:rsidRPr="003124F6">
        <w:rPr>
          <w:rStyle w:val="Char6"/>
          <w:rtl/>
        </w:rPr>
        <w:t xml:space="preserve"> ظهر و عصر دست از </w:t>
      </w:r>
      <w:r w:rsidR="000E4BC7">
        <w:rPr>
          <w:rStyle w:val="Char6"/>
          <w:rtl/>
        </w:rPr>
        <w:t>ک</w:t>
      </w:r>
      <w:r w:rsidRPr="003124F6">
        <w:rPr>
          <w:rStyle w:val="Char6"/>
          <w:rtl/>
        </w:rPr>
        <w:t>ار ن</w:t>
      </w:r>
      <w:r w:rsidR="000E4BC7">
        <w:rPr>
          <w:rStyle w:val="Char6"/>
          <w:rtl/>
        </w:rPr>
        <w:t>ک</w:t>
      </w:r>
      <w:r w:rsidRPr="003124F6">
        <w:rPr>
          <w:rStyle w:val="Char6"/>
          <w:rtl/>
        </w:rPr>
        <w:t>ش</w:t>
      </w:r>
      <w:r w:rsidR="000E4BC7">
        <w:rPr>
          <w:rStyle w:val="Char6"/>
          <w:rtl/>
        </w:rPr>
        <w:t>ی</w:t>
      </w:r>
      <w:r w:rsidRPr="003124F6">
        <w:rPr>
          <w:rStyle w:val="Char6"/>
          <w:rtl/>
        </w:rPr>
        <w:t>دند و در حال</w:t>
      </w:r>
      <w:r w:rsidR="000E4BC7">
        <w:rPr>
          <w:rStyle w:val="Char6"/>
          <w:rtl/>
        </w:rPr>
        <w:t>ی</w:t>
      </w:r>
      <w:r w:rsidRPr="003124F6">
        <w:rPr>
          <w:rStyle w:val="Char6"/>
          <w:rtl/>
        </w:rPr>
        <w:t xml:space="preserve"> </w:t>
      </w:r>
      <w:r w:rsidR="000E4BC7">
        <w:rPr>
          <w:rStyle w:val="Char6"/>
          <w:rtl/>
        </w:rPr>
        <w:t>ک</w:t>
      </w:r>
      <w:r w:rsidRPr="003124F6">
        <w:rPr>
          <w:rStyle w:val="Char6"/>
          <w:rtl/>
        </w:rPr>
        <w:t>ه دست اند</w:t>
      </w:r>
      <w:r w:rsidR="000E4BC7">
        <w:rPr>
          <w:rStyle w:val="Char6"/>
          <w:rtl/>
        </w:rPr>
        <w:t>ک</w:t>
      </w:r>
      <w:r w:rsidRPr="003124F6">
        <w:rPr>
          <w:rStyle w:val="Char6"/>
          <w:rtl/>
        </w:rPr>
        <w:t>ار جنگ بودند نماز ضرورت قتال خواندند. ر</w:t>
      </w:r>
      <w:r w:rsidR="000E4BC7">
        <w:rPr>
          <w:rStyle w:val="Char6"/>
          <w:rtl/>
        </w:rPr>
        <w:t>ک</w:t>
      </w:r>
      <w:r w:rsidRPr="003124F6">
        <w:rPr>
          <w:rStyle w:val="Char6"/>
          <w:rtl/>
        </w:rPr>
        <w:t>وع و سجود و سا</w:t>
      </w:r>
      <w:r w:rsidR="000E4BC7">
        <w:rPr>
          <w:rStyle w:val="Char6"/>
          <w:rtl/>
        </w:rPr>
        <w:t>ی</w:t>
      </w:r>
      <w:r w:rsidRPr="003124F6">
        <w:rPr>
          <w:rStyle w:val="Char6"/>
          <w:rtl/>
        </w:rPr>
        <w:t>ر ار</w:t>
      </w:r>
      <w:r w:rsidR="000E4BC7">
        <w:rPr>
          <w:rStyle w:val="Char6"/>
          <w:rtl/>
        </w:rPr>
        <w:t>ک</w:t>
      </w:r>
      <w:r w:rsidRPr="003124F6">
        <w:rPr>
          <w:rStyle w:val="Char6"/>
          <w:rtl/>
        </w:rPr>
        <w:t>ان عمل</w:t>
      </w:r>
      <w:r w:rsidR="000E4BC7">
        <w:rPr>
          <w:rStyle w:val="Char6"/>
          <w:rtl/>
        </w:rPr>
        <w:t>ی</w:t>
      </w:r>
      <w:r w:rsidRPr="003124F6">
        <w:rPr>
          <w:rStyle w:val="Char6"/>
          <w:rtl/>
        </w:rPr>
        <w:t xml:space="preserve"> را با اشاره و حر</w:t>
      </w:r>
      <w:r w:rsidR="000E4BC7">
        <w:rPr>
          <w:rStyle w:val="Char6"/>
          <w:rtl/>
        </w:rPr>
        <w:t>ک</w:t>
      </w:r>
      <w:r w:rsidRPr="003124F6">
        <w:rPr>
          <w:rStyle w:val="Char6"/>
          <w:rtl/>
        </w:rPr>
        <w:t>ت دادن سر انجام م</w:t>
      </w:r>
      <w:r w:rsidR="000E4BC7">
        <w:rPr>
          <w:rStyle w:val="Char6"/>
          <w:rtl/>
        </w:rPr>
        <w:t>ی</w:t>
      </w:r>
      <w:r w:rsidRPr="003124F6">
        <w:rPr>
          <w:rStyle w:val="Char6"/>
          <w:rtl/>
        </w:rPr>
        <w:t>‌دادند و در ا</w:t>
      </w:r>
      <w:r w:rsidR="000E4BC7">
        <w:rPr>
          <w:rStyle w:val="Char6"/>
          <w:rtl/>
        </w:rPr>
        <w:t>ی</w:t>
      </w:r>
      <w:r w:rsidRPr="003124F6">
        <w:rPr>
          <w:rStyle w:val="Char6"/>
          <w:rtl/>
        </w:rPr>
        <w:t xml:space="preserve">ن حالت </w:t>
      </w:r>
      <w:r w:rsidR="000E4BC7">
        <w:rPr>
          <w:rStyle w:val="Char6"/>
          <w:rtl/>
        </w:rPr>
        <w:t>ک</w:t>
      </w:r>
      <w:r w:rsidRPr="003124F6">
        <w:rPr>
          <w:rStyle w:val="Char6"/>
          <w:rtl/>
        </w:rPr>
        <w:t xml:space="preserve">ه دل به لطف خدا بسته بودند و از درگاه مقدسش استمداد نموده </w:t>
      </w:r>
      <w:r w:rsidR="00E9396F" w:rsidRPr="003124F6">
        <w:rPr>
          <w:rStyle w:val="Char6"/>
          <w:rtl/>
        </w:rPr>
        <w:t>دعا</w:t>
      </w:r>
      <w:r w:rsidR="000E4BC7">
        <w:rPr>
          <w:rStyle w:val="Char6"/>
          <w:rtl/>
        </w:rPr>
        <w:t>ی</w:t>
      </w:r>
      <w:r w:rsidR="00E9396F" w:rsidRPr="003124F6">
        <w:rPr>
          <w:rStyle w:val="Char6"/>
          <w:rtl/>
        </w:rPr>
        <w:t xml:space="preserve"> نصرت و فتح م</w:t>
      </w:r>
      <w:r w:rsidR="000E4BC7">
        <w:rPr>
          <w:rStyle w:val="Char6"/>
          <w:rtl/>
        </w:rPr>
        <w:t>ی</w:t>
      </w:r>
      <w:r w:rsidR="00E9396F" w:rsidRPr="003124F6">
        <w:rPr>
          <w:rStyle w:val="Char6"/>
          <w:rtl/>
        </w:rPr>
        <w:t>‌نمودند. چنان</w:t>
      </w:r>
      <w:r w:rsidR="000E4BC7">
        <w:rPr>
          <w:rStyle w:val="Char6"/>
          <w:rtl/>
        </w:rPr>
        <w:t>ک</w:t>
      </w:r>
      <w:r w:rsidRPr="003124F6">
        <w:rPr>
          <w:rStyle w:val="Char6"/>
          <w:rtl/>
        </w:rPr>
        <w:t>ه بعض</w:t>
      </w:r>
      <w:r w:rsidR="000E4BC7">
        <w:rPr>
          <w:rStyle w:val="Char6"/>
          <w:rtl/>
        </w:rPr>
        <w:t>ی</w:t>
      </w:r>
      <w:r w:rsidRPr="003124F6">
        <w:rPr>
          <w:rStyle w:val="Char6"/>
          <w:rtl/>
        </w:rPr>
        <w:t xml:space="preserve"> از توار</w:t>
      </w:r>
      <w:r w:rsidR="000E4BC7">
        <w:rPr>
          <w:rStyle w:val="Char6"/>
          <w:rtl/>
        </w:rPr>
        <w:t>ی</w:t>
      </w:r>
      <w:r w:rsidRPr="003124F6">
        <w:rPr>
          <w:rStyle w:val="Char6"/>
          <w:rtl/>
        </w:rPr>
        <w:t>خ از قب</w:t>
      </w:r>
      <w:r w:rsidR="000E4BC7">
        <w:rPr>
          <w:rStyle w:val="Char6"/>
          <w:rtl/>
        </w:rPr>
        <w:t>ی</w:t>
      </w:r>
      <w:r w:rsidRPr="003124F6">
        <w:rPr>
          <w:rStyle w:val="Char6"/>
          <w:rtl/>
        </w:rPr>
        <w:t>ل س</w:t>
      </w:r>
      <w:r w:rsidR="000E4BC7">
        <w:rPr>
          <w:rStyle w:val="Char6"/>
          <w:rtl/>
        </w:rPr>
        <w:t>ی</w:t>
      </w:r>
      <w:r w:rsidRPr="003124F6">
        <w:rPr>
          <w:rStyle w:val="Char6"/>
          <w:rtl/>
        </w:rPr>
        <w:t>ره حلب</w:t>
      </w:r>
      <w:r w:rsidR="000E4BC7">
        <w:rPr>
          <w:rStyle w:val="Char6"/>
          <w:rtl/>
        </w:rPr>
        <w:t>ی</w:t>
      </w:r>
      <w:r w:rsidRPr="003124F6">
        <w:rPr>
          <w:rStyle w:val="Char6"/>
          <w:rtl/>
        </w:rPr>
        <w:t>ه ذ</w:t>
      </w:r>
      <w:r w:rsidR="000E4BC7">
        <w:rPr>
          <w:rStyle w:val="Char6"/>
          <w:rtl/>
        </w:rPr>
        <w:t>ک</w:t>
      </w:r>
      <w:r w:rsidRPr="003124F6">
        <w:rPr>
          <w:rStyle w:val="Char6"/>
          <w:rtl/>
        </w:rPr>
        <w:t>ر شده و ناسخ التوار</w:t>
      </w:r>
      <w:r w:rsidR="000E4BC7">
        <w:rPr>
          <w:rStyle w:val="Char6"/>
          <w:rtl/>
        </w:rPr>
        <w:t>ی</w:t>
      </w:r>
      <w:r w:rsidRPr="003124F6">
        <w:rPr>
          <w:rStyle w:val="Char6"/>
          <w:rtl/>
        </w:rPr>
        <w:t>خ ن</w:t>
      </w:r>
      <w:r w:rsidR="000E4BC7">
        <w:rPr>
          <w:rStyle w:val="Char6"/>
          <w:rtl/>
        </w:rPr>
        <w:t>ی</w:t>
      </w:r>
      <w:r w:rsidRPr="003124F6">
        <w:rPr>
          <w:rStyle w:val="Char6"/>
          <w:rtl/>
        </w:rPr>
        <w:t xml:space="preserve">ز نقل </w:t>
      </w:r>
      <w:r w:rsidR="000E4BC7">
        <w:rPr>
          <w:rStyle w:val="Char6"/>
          <w:rtl/>
        </w:rPr>
        <w:t>ک</w:t>
      </w:r>
      <w:r w:rsidRPr="003124F6">
        <w:rPr>
          <w:rStyle w:val="Char6"/>
          <w:rtl/>
        </w:rPr>
        <w:t>رده است، چون وضع خطرنا</w:t>
      </w:r>
      <w:r w:rsidR="000E4BC7">
        <w:rPr>
          <w:rStyle w:val="Char6"/>
          <w:rtl/>
        </w:rPr>
        <w:t>کی</w:t>
      </w:r>
      <w:r w:rsidRPr="003124F6">
        <w:rPr>
          <w:rStyle w:val="Char6"/>
          <w:rtl/>
        </w:rPr>
        <w:t xml:space="preserve"> در اول جنگ پ</w:t>
      </w:r>
      <w:r w:rsidR="000E4BC7">
        <w:rPr>
          <w:rStyle w:val="Char6"/>
          <w:rtl/>
        </w:rPr>
        <w:t>ی</w:t>
      </w:r>
      <w:r w:rsidRPr="003124F6">
        <w:rPr>
          <w:rStyle w:val="Char6"/>
          <w:rtl/>
        </w:rPr>
        <w:t>ش آمده بود، زنان</w:t>
      </w:r>
      <w:r w:rsidR="000E4BC7">
        <w:rPr>
          <w:rStyle w:val="Char6"/>
          <w:rtl/>
        </w:rPr>
        <w:t>ی</w:t>
      </w:r>
      <w:r w:rsidRPr="003124F6">
        <w:rPr>
          <w:rStyle w:val="Char6"/>
          <w:rtl/>
        </w:rPr>
        <w:t xml:space="preserve"> </w:t>
      </w:r>
      <w:r w:rsidR="000E4BC7">
        <w:rPr>
          <w:rStyle w:val="Char6"/>
          <w:rtl/>
        </w:rPr>
        <w:t>ک</w:t>
      </w:r>
      <w:r w:rsidRPr="003124F6">
        <w:rPr>
          <w:rStyle w:val="Char6"/>
          <w:rtl/>
        </w:rPr>
        <w:t>ه برا</w:t>
      </w:r>
      <w:r w:rsidR="000E4BC7">
        <w:rPr>
          <w:rStyle w:val="Char6"/>
          <w:rtl/>
        </w:rPr>
        <w:t>ی</w:t>
      </w:r>
      <w:r w:rsidRPr="003124F6">
        <w:rPr>
          <w:rStyle w:val="Char6"/>
          <w:rtl/>
        </w:rPr>
        <w:t xml:space="preserve"> درمان و معالجه مجروح</w:t>
      </w:r>
      <w:r w:rsidR="000E4BC7">
        <w:rPr>
          <w:rStyle w:val="Char6"/>
          <w:rtl/>
        </w:rPr>
        <w:t>ی</w:t>
      </w:r>
      <w:r w:rsidRPr="003124F6">
        <w:rPr>
          <w:rStyle w:val="Char6"/>
          <w:rtl/>
        </w:rPr>
        <w:t>ن در پشت جبهه مسلم</w:t>
      </w:r>
      <w:r w:rsidR="000E4BC7">
        <w:rPr>
          <w:rStyle w:val="Char6"/>
          <w:rtl/>
        </w:rPr>
        <w:t>ی</w:t>
      </w:r>
      <w:r w:rsidRPr="003124F6">
        <w:rPr>
          <w:rStyle w:val="Char6"/>
          <w:rtl/>
        </w:rPr>
        <w:t>ن جا</w:t>
      </w:r>
      <w:r w:rsidR="000E4BC7">
        <w:rPr>
          <w:rStyle w:val="Char6"/>
          <w:rtl/>
        </w:rPr>
        <w:t>ی</w:t>
      </w:r>
      <w:r w:rsidRPr="003124F6">
        <w:rPr>
          <w:rStyle w:val="Char6"/>
          <w:rtl/>
        </w:rPr>
        <w:t xml:space="preserve"> گرفته بودند از جا</w:t>
      </w:r>
      <w:r w:rsidR="000E4BC7">
        <w:rPr>
          <w:rStyle w:val="Char6"/>
          <w:rtl/>
        </w:rPr>
        <w:t>ی</w:t>
      </w:r>
      <w:r w:rsidRPr="003124F6">
        <w:rPr>
          <w:rStyle w:val="Char6"/>
          <w:rtl/>
        </w:rPr>
        <w:t>گاه خود خارج و سلاح به دست گرفته وارد م</w:t>
      </w:r>
      <w:r w:rsidR="000E4BC7">
        <w:rPr>
          <w:rStyle w:val="Char6"/>
          <w:rtl/>
        </w:rPr>
        <w:t>ی</w:t>
      </w:r>
      <w:r w:rsidRPr="003124F6">
        <w:rPr>
          <w:rStyle w:val="Char6"/>
          <w:rtl/>
        </w:rPr>
        <w:t>دان جنگ شدند و مانند رزمندگان مرد عملاً‌ در جنگ با دشمن شر</w:t>
      </w:r>
      <w:r w:rsidR="000E4BC7">
        <w:rPr>
          <w:rStyle w:val="Char6"/>
          <w:rtl/>
        </w:rPr>
        <w:t>ک</w:t>
      </w:r>
      <w:r w:rsidRPr="003124F6">
        <w:rPr>
          <w:rStyle w:val="Char6"/>
          <w:rtl/>
        </w:rPr>
        <w:t xml:space="preserve">ت نمودند. خوله دختر ازور (خواهر ضرار بن الازور) </w:t>
      </w:r>
      <w:r w:rsidR="000E4BC7">
        <w:rPr>
          <w:rStyle w:val="Char6"/>
          <w:rtl/>
        </w:rPr>
        <w:t>ک</w:t>
      </w:r>
      <w:r w:rsidRPr="003124F6">
        <w:rPr>
          <w:rStyle w:val="Char6"/>
          <w:rtl/>
        </w:rPr>
        <w:t>ه زن</w:t>
      </w:r>
      <w:r w:rsidR="000E4BC7">
        <w:rPr>
          <w:rStyle w:val="Char6"/>
          <w:rtl/>
        </w:rPr>
        <w:t>ی</w:t>
      </w:r>
      <w:r w:rsidRPr="003124F6">
        <w:rPr>
          <w:rStyle w:val="Char6"/>
          <w:rtl/>
        </w:rPr>
        <w:t xml:space="preserve"> ش</w:t>
      </w:r>
      <w:r w:rsidR="000E4BC7">
        <w:rPr>
          <w:rStyle w:val="Char6"/>
          <w:rtl/>
        </w:rPr>
        <w:t>ی</w:t>
      </w:r>
      <w:r w:rsidRPr="003124F6">
        <w:rPr>
          <w:rStyle w:val="Char6"/>
          <w:rtl/>
        </w:rPr>
        <w:t>ردل و چاب</w:t>
      </w:r>
      <w:r w:rsidR="000E4BC7">
        <w:rPr>
          <w:rStyle w:val="Char6"/>
          <w:rtl/>
        </w:rPr>
        <w:t>ک</w:t>
      </w:r>
      <w:r w:rsidRPr="003124F6">
        <w:rPr>
          <w:rStyle w:val="Char6"/>
          <w:rtl/>
        </w:rPr>
        <w:t xml:space="preserve"> سوار بود، در ب</w:t>
      </w:r>
      <w:r w:rsidR="000E4BC7">
        <w:rPr>
          <w:rStyle w:val="Char6"/>
          <w:rtl/>
        </w:rPr>
        <w:t>ی</w:t>
      </w:r>
      <w:r w:rsidRPr="003124F6">
        <w:rPr>
          <w:rStyle w:val="Char6"/>
          <w:rtl/>
        </w:rPr>
        <w:t>ن سوار</w:t>
      </w:r>
      <w:r w:rsidR="000E4BC7">
        <w:rPr>
          <w:rStyle w:val="Char6"/>
          <w:rtl/>
        </w:rPr>
        <w:t>ک</w:t>
      </w:r>
      <w:r w:rsidRPr="003124F6">
        <w:rPr>
          <w:rStyle w:val="Char6"/>
          <w:rtl/>
        </w:rPr>
        <w:t>اران م</w:t>
      </w:r>
      <w:r w:rsidR="000E4BC7">
        <w:rPr>
          <w:rStyle w:val="Char6"/>
          <w:rtl/>
        </w:rPr>
        <w:t>ی</w:t>
      </w:r>
      <w:r w:rsidRPr="003124F6">
        <w:rPr>
          <w:rStyle w:val="Char6"/>
          <w:rtl/>
        </w:rPr>
        <w:t>‌جنگ</w:t>
      </w:r>
      <w:r w:rsidR="000E4BC7">
        <w:rPr>
          <w:rStyle w:val="Char6"/>
          <w:rtl/>
        </w:rPr>
        <w:t>ی</w:t>
      </w:r>
      <w:r w:rsidRPr="003124F6">
        <w:rPr>
          <w:rStyle w:val="Char6"/>
          <w:rtl/>
        </w:rPr>
        <w:t>د.</w:t>
      </w:r>
    </w:p>
    <w:p w:rsidR="00241CB2" w:rsidRPr="004B7851" w:rsidRDefault="000E4BC7" w:rsidP="004B7851">
      <w:pPr>
        <w:pStyle w:val="a8"/>
        <w:rPr>
          <w:rtl/>
        </w:rPr>
      </w:pPr>
      <w:bookmarkStart w:id="140" w:name="_Toc341627274"/>
      <w:bookmarkStart w:id="141" w:name="_Toc341627495"/>
      <w:bookmarkStart w:id="142" w:name="_Toc440798942"/>
      <w:r>
        <w:rPr>
          <w:rtl/>
        </w:rPr>
        <w:t>ی</w:t>
      </w:r>
      <w:r w:rsidR="00241CB2" w:rsidRPr="004B7851">
        <w:rPr>
          <w:rtl/>
        </w:rPr>
        <w:t>ق</w:t>
      </w:r>
      <w:r>
        <w:rPr>
          <w:rtl/>
        </w:rPr>
        <w:t>ی</w:t>
      </w:r>
      <w:r w:rsidR="00241CB2" w:rsidRPr="004B7851">
        <w:rPr>
          <w:rtl/>
        </w:rPr>
        <w:t>ن مجاهدان به پ</w:t>
      </w:r>
      <w:r>
        <w:rPr>
          <w:rtl/>
        </w:rPr>
        <w:t>ی</w:t>
      </w:r>
      <w:r w:rsidR="00241CB2" w:rsidRPr="004B7851">
        <w:rPr>
          <w:rtl/>
        </w:rPr>
        <w:t>روز</w:t>
      </w:r>
      <w:r>
        <w:rPr>
          <w:rtl/>
        </w:rPr>
        <w:t>ی</w:t>
      </w:r>
      <w:bookmarkEnd w:id="140"/>
      <w:bookmarkEnd w:id="141"/>
      <w:bookmarkEnd w:id="142"/>
    </w:p>
    <w:p w:rsidR="00241CB2" w:rsidRPr="003124F6" w:rsidRDefault="00241CB2" w:rsidP="00CA7180">
      <w:pPr>
        <w:widowControl w:val="0"/>
        <w:ind w:firstLine="284"/>
        <w:jc w:val="both"/>
        <w:rPr>
          <w:rStyle w:val="Char6"/>
          <w:rtl/>
        </w:rPr>
      </w:pPr>
      <w:r w:rsidRPr="003124F6">
        <w:rPr>
          <w:rStyle w:val="Char6"/>
          <w:rtl/>
        </w:rPr>
        <w:t>مسلم</w:t>
      </w:r>
      <w:r w:rsidR="000E4BC7">
        <w:rPr>
          <w:rStyle w:val="Char6"/>
          <w:rtl/>
        </w:rPr>
        <w:t>ی</w:t>
      </w:r>
      <w:r w:rsidRPr="003124F6">
        <w:rPr>
          <w:rStyle w:val="Char6"/>
          <w:rtl/>
        </w:rPr>
        <w:t xml:space="preserve">ن </w:t>
      </w:r>
      <w:r w:rsidR="000E4BC7">
        <w:rPr>
          <w:rStyle w:val="Char6"/>
          <w:rtl/>
        </w:rPr>
        <w:t>ی</w:t>
      </w:r>
      <w:r w:rsidRPr="003124F6">
        <w:rPr>
          <w:rStyle w:val="Char6"/>
          <w:rtl/>
        </w:rPr>
        <w:t>ق</w:t>
      </w:r>
      <w:r w:rsidR="000E4BC7">
        <w:rPr>
          <w:rStyle w:val="Char6"/>
          <w:rtl/>
        </w:rPr>
        <w:t>ی</w:t>
      </w:r>
      <w:r w:rsidRPr="003124F6">
        <w:rPr>
          <w:rStyle w:val="Char6"/>
          <w:rtl/>
        </w:rPr>
        <w:t xml:space="preserve">ن داشتند </w:t>
      </w:r>
      <w:r w:rsidR="000E4BC7">
        <w:rPr>
          <w:rStyle w:val="Char6"/>
          <w:rtl/>
        </w:rPr>
        <w:t>ک</w:t>
      </w:r>
      <w:r w:rsidRPr="003124F6">
        <w:rPr>
          <w:rStyle w:val="Char6"/>
          <w:rtl/>
        </w:rPr>
        <w:t>ه از لحاظ ن</w:t>
      </w:r>
      <w:r w:rsidR="000E4BC7">
        <w:rPr>
          <w:rStyle w:val="Char6"/>
          <w:rtl/>
        </w:rPr>
        <w:t>ی</w:t>
      </w:r>
      <w:r w:rsidRPr="003124F6">
        <w:rPr>
          <w:rStyle w:val="Char6"/>
          <w:rtl/>
        </w:rPr>
        <w:t>رو و تجه</w:t>
      </w:r>
      <w:r w:rsidR="000E4BC7">
        <w:rPr>
          <w:rStyle w:val="Char6"/>
          <w:rtl/>
        </w:rPr>
        <w:t>ی</w:t>
      </w:r>
      <w:r w:rsidRPr="003124F6">
        <w:rPr>
          <w:rStyle w:val="Char6"/>
          <w:rtl/>
        </w:rPr>
        <w:t>زات جنگ</w:t>
      </w:r>
      <w:r w:rsidR="000E4BC7">
        <w:rPr>
          <w:rStyle w:val="Char6"/>
          <w:rtl/>
        </w:rPr>
        <w:t>ی</w:t>
      </w:r>
      <w:r w:rsidRPr="003124F6">
        <w:rPr>
          <w:rStyle w:val="Char6"/>
          <w:rtl/>
        </w:rPr>
        <w:t xml:space="preserve"> در</w:t>
      </w:r>
      <w:r w:rsidR="00E9396F" w:rsidRPr="003124F6">
        <w:rPr>
          <w:rStyle w:val="Char6"/>
          <w:rFonts w:hint="cs"/>
          <w:rtl/>
        </w:rPr>
        <w:t xml:space="preserve"> </w:t>
      </w:r>
      <w:r w:rsidRPr="003124F6">
        <w:rPr>
          <w:rStyle w:val="Char6"/>
          <w:rtl/>
        </w:rPr>
        <w:t>مقابل دشمن خود</w:t>
      </w:r>
      <w:r w:rsidR="00E9396F" w:rsidRPr="003124F6">
        <w:rPr>
          <w:rStyle w:val="Char6"/>
          <w:rFonts w:hint="cs"/>
          <w:rtl/>
        </w:rPr>
        <w:t xml:space="preserve"> </w:t>
      </w:r>
      <w:r w:rsidRPr="003124F6">
        <w:rPr>
          <w:rStyle w:val="Char6"/>
          <w:rtl/>
        </w:rPr>
        <w:t>ناچ</w:t>
      </w:r>
      <w:r w:rsidR="000E4BC7">
        <w:rPr>
          <w:rStyle w:val="Char6"/>
          <w:rtl/>
        </w:rPr>
        <w:t>ی</w:t>
      </w:r>
      <w:r w:rsidRPr="003124F6">
        <w:rPr>
          <w:rStyle w:val="Char6"/>
          <w:rtl/>
        </w:rPr>
        <w:t>زند و تنها چ</w:t>
      </w:r>
      <w:r w:rsidR="000E4BC7">
        <w:rPr>
          <w:rStyle w:val="Char6"/>
          <w:rtl/>
        </w:rPr>
        <w:t>ی</w:t>
      </w:r>
      <w:r w:rsidRPr="003124F6">
        <w:rPr>
          <w:rStyle w:val="Char6"/>
          <w:rtl/>
        </w:rPr>
        <w:t>ز</w:t>
      </w:r>
      <w:r w:rsidR="000E4BC7">
        <w:rPr>
          <w:rStyle w:val="Char6"/>
          <w:rtl/>
        </w:rPr>
        <w:t>ی</w:t>
      </w:r>
      <w:r w:rsidRPr="003124F6">
        <w:rPr>
          <w:rStyle w:val="Char6"/>
          <w:rtl/>
        </w:rPr>
        <w:t xml:space="preserve"> </w:t>
      </w:r>
      <w:r w:rsidR="000E4BC7">
        <w:rPr>
          <w:rStyle w:val="Char6"/>
          <w:rtl/>
        </w:rPr>
        <w:t>ک</w:t>
      </w:r>
      <w:r w:rsidRPr="003124F6">
        <w:rPr>
          <w:rStyle w:val="Char6"/>
          <w:rtl/>
        </w:rPr>
        <w:t>ه مم</w:t>
      </w:r>
      <w:r w:rsidR="000E4BC7">
        <w:rPr>
          <w:rStyle w:val="Char6"/>
          <w:rtl/>
        </w:rPr>
        <w:t>ک</w:t>
      </w:r>
      <w:r w:rsidRPr="003124F6">
        <w:rPr>
          <w:rStyle w:val="Char6"/>
          <w:rtl/>
        </w:rPr>
        <w:t>ن است</w:t>
      </w:r>
      <w:r w:rsidR="009F5D6E">
        <w:rPr>
          <w:rStyle w:val="Char6"/>
          <w:rtl/>
        </w:rPr>
        <w:t xml:space="preserve"> آن‌ها </w:t>
      </w:r>
      <w:r w:rsidRPr="003124F6">
        <w:rPr>
          <w:rStyle w:val="Char6"/>
          <w:rtl/>
        </w:rPr>
        <w:t>را از خطر دشمن نجات دهد همان جد</w:t>
      </w:r>
      <w:r w:rsidR="000E4BC7">
        <w:rPr>
          <w:rStyle w:val="Char6"/>
          <w:rtl/>
        </w:rPr>
        <w:t>ی</w:t>
      </w:r>
      <w:r w:rsidRPr="003124F6">
        <w:rPr>
          <w:rStyle w:val="Char6"/>
          <w:rtl/>
        </w:rPr>
        <w:t>ت، فدا</w:t>
      </w:r>
      <w:r w:rsidR="000E4BC7">
        <w:rPr>
          <w:rStyle w:val="Char6"/>
          <w:rtl/>
        </w:rPr>
        <w:t>ک</w:t>
      </w:r>
      <w:r w:rsidRPr="003124F6">
        <w:rPr>
          <w:rStyle w:val="Char6"/>
          <w:rtl/>
        </w:rPr>
        <w:t>ار</w:t>
      </w:r>
      <w:r w:rsidR="000E4BC7">
        <w:rPr>
          <w:rStyle w:val="Char6"/>
          <w:rtl/>
        </w:rPr>
        <w:t>ی</w:t>
      </w:r>
      <w:r w:rsidRPr="003124F6">
        <w:rPr>
          <w:rStyle w:val="Char6"/>
          <w:rtl/>
        </w:rPr>
        <w:t>، صبر و ثبات در م</w:t>
      </w:r>
      <w:r w:rsidR="000E4BC7">
        <w:rPr>
          <w:rStyle w:val="Char6"/>
          <w:rtl/>
        </w:rPr>
        <w:t>ی</w:t>
      </w:r>
      <w:r w:rsidRPr="003124F6">
        <w:rPr>
          <w:rStyle w:val="Char6"/>
          <w:rtl/>
        </w:rPr>
        <w:t>دان جنگ است، لهذا دل به خدا بسته به ام</w:t>
      </w:r>
      <w:r w:rsidR="000E4BC7">
        <w:rPr>
          <w:rStyle w:val="Char6"/>
          <w:rtl/>
        </w:rPr>
        <w:t>ی</w:t>
      </w:r>
      <w:r w:rsidRPr="003124F6">
        <w:rPr>
          <w:rStyle w:val="Char6"/>
          <w:rtl/>
        </w:rPr>
        <w:t xml:space="preserve">د وعده خدا </w:t>
      </w:r>
      <w:r w:rsidR="000E4BC7">
        <w:rPr>
          <w:rStyle w:val="Char6"/>
          <w:rtl/>
        </w:rPr>
        <w:t>ک</w:t>
      </w:r>
      <w:r w:rsidRPr="003124F6">
        <w:rPr>
          <w:rStyle w:val="Char6"/>
          <w:rtl/>
        </w:rPr>
        <w:t>ه در قرآن به</w:t>
      </w:r>
      <w:r w:rsidR="009F5D6E">
        <w:rPr>
          <w:rStyle w:val="Char6"/>
          <w:rtl/>
        </w:rPr>
        <w:t xml:space="preserve"> آن‌ها </w:t>
      </w:r>
      <w:r w:rsidRPr="003124F6">
        <w:rPr>
          <w:rStyle w:val="Char6"/>
          <w:rtl/>
        </w:rPr>
        <w:t>نو</w:t>
      </w:r>
      <w:r w:rsidR="000E4BC7">
        <w:rPr>
          <w:rStyle w:val="Char6"/>
          <w:rtl/>
        </w:rPr>
        <w:t>ی</w:t>
      </w:r>
      <w:r w:rsidRPr="003124F6">
        <w:rPr>
          <w:rStyle w:val="Char6"/>
          <w:rtl/>
        </w:rPr>
        <w:t>د داده است، با شعار روحان</w:t>
      </w:r>
      <w:r w:rsidR="000E4BC7">
        <w:rPr>
          <w:rStyle w:val="Char6"/>
          <w:rtl/>
        </w:rPr>
        <w:t>ی</w:t>
      </w:r>
      <w:r w:rsidRPr="003124F6">
        <w:rPr>
          <w:rStyle w:val="Char6"/>
          <w:rtl/>
        </w:rPr>
        <w:t xml:space="preserve"> «الله ا</w:t>
      </w:r>
      <w:r w:rsidR="000E4BC7">
        <w:rPr>
          <w:rStyle w:val="Char6"/>
          <w:rtl/>
        </w:rPr>
        <w:t>ک</w:t>
      </w:r>
      <w:r w:rsidRPr="003124F6">
        <w:rPr>
          <w:rStyle w:val="Char6"/>
          <w:rtl/>
        </w:rPr>
        <w:t>بر» و باا</w:t>
      </w:r>
      <w:r w:rsidR="000E4BC7">
        <w:rPr>
          <w:rStyle w:val="Char6"/>
          <w:rtl/>
        </w:rPr>
        <w:t>ی</w:t>
      </w:r>
      <w:r w:rsidRPr="003124F6">
        <w:rPr>
          <w:rStyle w:val="Char6"/>
          <w:rtl/>
        </w:rPr>
        <w:t>مان و اعتقاد جازم به ا</w:t>
      </w:r>
      <w:r w:rsidR="000E4BC7">
        <w:rPr>
          <w:rStyle w:val="Char6"/>
          <w:rtl/>
        </w:rPr>
        <w:t>ی</w:t>
      </w:r>
      <w:r w:rsidRPr="003124F6">
        <w:rPr>
          <w:rStyle w:val="Char6"/>
          <w:rtl/>
        </w:rPr>
        <w:t>ن</w:t>
      </w:r>
      <w:r w:rsidR="000E4BC7">
        <w:rPr>
          <w:rStyle w:val="Char6"/>
          <w:rtl/>
        </w:rPr>
        <w:t>ک</w:t>
      </w:r>
      <w:r w:rsidRPr="003124F6">
        <w:rPr>
          <w:rStyle w:val="Char6"/>
          <w:rtl/>
        </w:rPr>
        <w:t xml:space="preserve">ه چه بسا عده </w:t>
      </w:r>
      <w:r w:rsidR="000E4BC7">
        <w:rPr>
          <w:rStyle w:val="Char6"/>
          <w:rtl/>
        </w:rPr>
        <w:t>ک</w:t>
      </w:r>
      <w:r w:rsidRPr="003124F6">
        <w:rPr>
          <w:rStyle w:val="Char6"/>
          <w:rtl/>
        </w:rPr>
        <w:t>م</w:t>
      </w:r>
      <w:r w:rsidR="000E4BC7">
        <w:rPr>
          <w:rStyle w:val="Char6"/>
          <w:rtl/>
        </w:rPr>
        <w:t>ی</w:t>
      </w:r>
      <w:r w:rsidRPr="003124F6">
        <w:rPr>
          <w:rStyle w:val="Char6"/>
          <w:rtl/>
        </w:rPr>
        <w:t xml:space="preserve"> </w:t>
      </w:r>
      <w:r w:rsidR="000E4BC7">
        <w:rPr>
          <w:rStyle w:val="Char6"/>
          <w:rtl/>
        </w:rPr>
        <w:t>ک</w:t>
      </w:r>
      <w:r w:rsidRPr="003124F6">
        <w:rPr>
          <w:rStyle w:val="Char6"/>
          <w:rtl/>
        </w:rPr>
        <w:t>ه بر گروه ز</w:t>
      </w:r>
      <w:r w:rsidR="000E4BC7">
        <w:rPr>
          <w:rStyle w:val="Char6"/>
          <w:rtl/>
        </w:rPr>
        <w:t>ی</w:t>
      </w:r>
      <w:r w:rsidRPr="003124F6">
        <w:rPr>
          <w:rStyle w:val="Char6"/>
          <w:rtl/>
        </w:rPr>
        <w:t>اد</w:t>
      </w:r>
      <w:r w:rsidR="000E4BC7">
        <w:rPr>
          <w:rStyle w:val="Char6"/>
          <w:rtl/>
        </w:rPr>
        <w:t>ی</w:t>
      </w:r>
      <w:r w:rsidRPr="003124F6">
        <w:rPr>
          <w:rStyle w:val="Char6"/>
          <w:rtl/>
        </w:rPr>
        <w:t xml:space="preserve"> </w:t>
      </w:r>
      <w:r w:rsidR="00E9396F" w:rsidRPr="003124F6">
        <w:rPr>
          <w:rStyle w:val="Char6"/>
          <w:rtl/>
        </w:rPr>
        <w:t xml:space="preserve">به </w:t>
      </w:r>
      <w:r w:rsidR="000E4BC7">
        <w:rPr>
          <w:rStyle w:val="Char6"/>
          <w:rtl/>
        </w:rPr>
        <w:t>ی</w:t>
      </w:r>
      <w:r w:rsidR="00E9396F" w:rsidRPr="003124F6">
        <w:rPr>
          <w:rStyle w:val="Char6"/>
          <w:rtl/>
        </w:rPr>
        <w:t>ار</w:t>
      </w:r>
      <w:r w:rsidR="000E4BC7">
        <w:rPr>
          <w:rStyle w:val="Char6"/>
          <w:rtl/>
        </w:rPr>
        <w:t>ی</w:t>
      </w:r>
      <w:r w:rsidR="00E9396F" w:rsidRPr="003124F6">
        <w:rPr>
          <w:rStyle w:val="Char6"/>
          <w:rtl/>
        </w:rPr>
        <w:t xml:space="preserve"> خدا پ</w:t>
      </w:r>
      <w:r w:rsidR="000E4BC7">
        <w:rPr>
          <w:rStyle w:val="Char6"/>
          <w:rtl/>
        </w:rPr>
        <w:t>ی</w:t>
      </w:r>
      <w:r w:rsidR="00E9396F" w:rsidRPr="003124F6">
        <w:rPr>
          <w:rStyle w:val="Char6"/>
          <w:rtl/>
        </w:rPr>
        <w:t>روز شده‌اند، چنان</w:t>
      </w:r>
      <w:r w:rsidR="000E4BC7">
        <w:rPr>
          <w:rStyle w:val="Char6"/>
          <w:rtl/>
        </w:rPr>
        <w:t>ک</w:t>
      </w:r>
      <w:r w:rsidRPr="003124F6">
        <w:rPr>
          <w:rStyle w:val="Char6"/>
          <w:rtl/>
        </w:rPr>
        <w:t>ه قرآن م</w:t>
      </w:r>
      <w:r w:rsidR="000E4BC7">
        <w:rPr>
          <w:rStyle w:val="Char6"/>
          <w:rtl/>
        </w:rPr>
        <w:t>ی</w:t>
      </w:r>
      <w:r w:rsidRPr="003124F6">
        <w:rPr>
          <w:rStyle w:val="Char6"/>
          <w:rtl/>
        </w:rPr>
        <w:t>‌فرما</w:t>
      </w:r>
      <w:r w:rsidR="000E4BC7">
        <w:rPr>
          <w:rStyle w:val="Char6"/>
          <w:rtl/>
        </w:rPr>
        <w:t>ی</w:t>
      </w:r>
      <w:r w:rsidRPr="003124F6">
        <w:rPr>
          <w:rStyle w:val="Char6"/>
          <w:rtl/>
        </w:rPr>
        <w:t>د:</w:t>
      </w:r>
      <w:r w:rsidR="00E9396F" w:rsidRPr="003124F6">
        <w:rPr>
          <w:rStyle w:val="Char6"/>
          <w:rFonts w:hint="cs"/>
          <w:rtl/>
        </w:rPr>
        <w:t xml:space="preserve"> </w:t>
      </w:r>
      <w:r w:rsidR="00E9396F" w:rsidRPr="004B7851">
        <w:rPr>
          <w:rFonts w:cs="Traditional Arabic" w:hint="cs"/>
          <w:rtl/>
          <w:lang w:bidi="fa-IR"/>
        </w:rPr>
        <w:t>﴿</w:t>
      </w:r>
      <w:r w:rsidR="00AD4ED9" w:rsidRPr="00A74230">
        <w:rPr>
          <w:rStyle w:val="Charb"/>
          <w:rFonts w:hint="eastAsia"/>
          <w:rtl/>
        </w:rPr>
        <w:t>كَم</w:t>
      </w:r>
      <w:r w:rsidR="00AD4ED9" w:rsidRPr="00A74230">
        <w:rPr>
          <w:rStyle w:val="Charb"/>
          <w:rtl/>
        </w:rPr>
        <w:t xml:space="preserve"> </w:t>
      </w:r>
      <w:r w:rsidR="00AD4ED9" w:rsidRPr="00A74230">
        <w:rPr>
          <w:rStyle w:val="Charb"/>
          <w:rFonts w:hint="eastAsia"/>
          <w:rtl/>
        </w:rPr>
        <w:t>مِّن</w:t>
      </w:r>
      <w:r w:rsidR="00AD4ED9" w:rsidRPr="00A74230">
        <w:rPr>
          <w:rStyle w:val="Charb"/>
          <w:rtl/>
        </w:rPr>
        <w:t xml:space="preserve"> </w:t>
      </w:r>
      <w:r w:rsidR="00AD4ED9" w:rsidRPr="00A74230">
        <w:rPr>
          <w:rStyle w:val="Charb"/>
          <w:rFonts w:hint="eastAsia"/>
          <w:rtl/>
        </w:rPr>
        <w:t>فِئَة</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قَلِيلَةٍ</w:t>
      </w:r>
      <w:r w:rsidR="00AD4ED9" w:rsidRPr="00A74230">
        <w:rPr>
          <w:rStyle w:val="Charb"/>
          <w:rtl/>
        </w:rPr>
        <w:t xml:space="preserve"> </w:t>
      </w:r>
      <w:r w:rsidR="00AD4ED9" w:rsidRPr="00A74230">
        <w:rPr>
          <w:rStyle w:val="Charb"/>
          <w:rFonts w:hint="eastAsia"/>
          <w:rtl/>
        </w:rPr>
        <w:t>غَلَبَت</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فِئَة</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كَثِيرَةَ</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بِإِذ</w:t>
      </w:r>
      <w:r w:rsidR="00AD4ED9" w:rsidRPr="00A74230">
        <w:rPr>
          <w:rStyle w:val="Charb"/>
          <w:rFonts w:hint="cs"/>
          <w:rtl/>
        </w:rPr>
        <w:t>ۡ</w:t>
      </w:r>
      <w:r w:rsidR="00AD4ED9" w:rsidRPr="00A74230">
        <w:rPr>
          <w:rStyle w:val="Charb"/>
          <w:rFonts w:hint="eastAsia"/>
          <w:rtl/>
        </w:rPr>
        <w:t>نِ</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للَّهِ</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وَ</w:t>
      </w:r>
      <w:r w:rsidR="00AD4ED9" w:rsidRPr="00A74230">
        <w:rPr>
          <w:rStyle w:val="Charb"/>
          <w:rFonts w:hint="cs"/>
          <w:rtl/>
        </w:rPr>
        <w:t>ٱ</w:t>
      </w:r>
      <w:r w:rsidR="00AD4ED9" w:rsidRPr="00A74230">
        <w:rPr>
          <w:rStyle w:val="Charb"/>
          <w:rFonts w:hint="eastAsia"/>
          <w:rtl/>
        </w:rPr>
        <w:t>للَّهُ</w:t>
      </w:r>
      <w:r w:rsidR="00AD4ED9" w:rsidRPr="00A74230">
        <w:rPr>
          <w:rStyle w:val="Charb"/>
          <w:rtl/>
        </w:rPr>
        <w:t xml:space="preserve"> </w:t>
      </w:r>
      <w:r w:rsidR="00AD4ED9" w:rsidRPr="00A74230">
        <w:rPr>
          <w:rStyle w:val="Charb"/>
          <w:rFonts w:hint="eastAsia"/>
          <w:rtl/>
        </w:rPr>
        <w:t>مَعَ</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لصَّ</w:t>
      </w:r>
      <w:r w:rsidR="00AD4ED9" w:rsidRPr="00A74230">
        <w:rPr>
          <w:rStyle w:val="Charb"/>
          <w:rFonts w:hint="cs"/>
          <w:rtl/>
        </w:rPr>
        <w:t>ٰ</w:t>
      </w:r>
      <w:r w:rsidR="00AD4ED9" w:rsidRPr="00A74230">
        <w:rPr>
          <w:rStyle w:val="Charb"/>
          <w:rFonts w:hint="eastAsia"/>
          <w:rtl/>
        </w:rPr>
        <w:t>بِرِينَ</w:t>
      </w:r>
      <w:r w:rsidR="00E9396F" w:rsidRPr="004B7851">
        <w:rPr>
          <w:rFonts w:cs="Traditional Arabic" w:hint="cs"/>
          <w:rtl/>
          <w:lang w:bidi="fa-IR"/>
        </w:rPr>
        <w:t>﴾</w:t>
      </w:r>
      <w:r w:rsidR="00E9396F" w:rsidRPr="003124F6">
        <w:rPr>
          <w:rStyle w:val="Char6"/>
          <w:rFonts w:hint="cs"/>
          <w:rtl/>
        </w:rPr>
        <w:t xml:space="preserve"> </w:t>
      </w:r>
      <w:r w:rsidR="00E9396F" w:rsidRPr="008C2906">
        <w:rPr>
          <w:rStyle w:val="Char7"/>
          <w:rFonts w:hint="cs"/>
          <w:rtl/>
        </w:rPr>
        <w:t>[البقر</w:t>
      </w:r>
      <w:r w:rsidR="00E9396F" w:rsidRPr="008C2906">
        <w:rPr>
          <w:rStyle w:val="Char7"/>
          <w:rtl/>
        </w:rPr>
        <w:t>ة</w:t>
      </w:r>
      <w:r w:rsidR="00E9396F" w:rsidRPr="008C2906">
        <w:rPr>
          <w:rStyle w:val="Char7"/>
          <w:rFonts w:hint="cs"/>
          <w:rtl/>
        </w:rPr>
        <w:t>: 249]</w:t>
      </w:r>
      <w:r w:rsidR="00E9396F" w:rsidRPr="003124F6">
        <w:rPr>
          <w:rStyle w:val="Char6"/>
          <w:rFonts w:hint="cs"/>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00E9396F" w:rsidRPr="003124F6">
        <w:rPr>
          <w:rStyle w:val="Char6"/>
          <w:rFonts w:hint="cs"/>
          <w:rtl/>
        </w:rPr>
        <w:t>:</w:t>
      </w:r>
      <w:r w:rsidRPr="003124F6">
        <w:rPr>
          <w:rStyle w:val="Char6"/>
          <w:rtl/>
        </w:rPr>
        <w:t xml:space="preserve"> </w:t>
      </w:r>
      <w:r w:rsidR="00E9396F" w:rsidRPr="008C2906">
        <w:rPr>
          <w:rStyle w:val="Char8"/>
          <w:rFonts w:hint="cs"/>
          <w:rtl/>
        </w:rPr>
        <w:t>«</w:t>
      </w:r>
      <w:r w:rsidRPr="008C2906">
        <w:rPr>
          <w:rStyle w:val="Char8"/>
          <w:rtl/>
        </w:rPr>
        <w:t>چه بسا گروه</w:t>
      </w:r>
      <w:r w:rsidR="000E4BC7" w:rsidRPr="008C2906">
        <w:rPr>
          <w:rStyle w:val="Char8"/>
          <w:rtl/>
        </w:rPr>
        <w:t>ی</w:t>
      </w:r>
      <w:r w:rsidRPr="008C2906">
        <w:rPr>
          <w:rStyle w:val="Char8"/>
          <w:rtl/>
        </w:rPr>
        <w:t xml:space="preserve"> اند</w:t>
      </w:r>
      <w:r w:rsidR="000E4BC7" w:rsidRPr="008C2906">
        <w:rPr>
          <w:rStyle w:val="Char8"/>
          <w:rtl/>
        </w:rPr>
        <w:t>ک</w:t>
      </w:r>
      <w:r w:rsidRPr="008C2906">
        <w:rPr>
          <w:rStyle w:val="Char8"/>
          <w:rtl/>
        </w:rPr>
        <w:t xml:space="preserve"> </w:t>
      </w:r>
      <w:r w:rsidR="000E4BC7" w:rsidRPr="008C2906">
        <w:rPr>
          <w:rStyle w:val="Char8"/>
          <w:rtl/>
        </w:rPr>
        <w:t>ک</w:t>
      </w:r>
      <w:r w:rsidRPr="008C2906">
        <w:rPr>
          <w:rStyle w:val="Char8"/>
          <w:rtl/>
        </w:rPr>
        <w:t>ه با ح</w:t>
      </w:r>
      <w:r w:rsidR="000E4BC7" w:rsidRPr="008C2906">
        <w:rPr>
          <w:rStyle w:val="Char8"/>
          <w:rtl/>
        </w:rPr>
        <w:t>ک</w:t>
      </w:r>
      <w:r w:rsidRPr="008C2906">
        <w:rPr>
          <w:rStyle w:val="Char8"/>
          <w:rtl/>
        </w:rPr>
        <w:t>م اله</w:t>
      </w:r>
      <w:r w:rsidR="000E4BC7" w:rsidRPr="008C2906">
        <w:rPr>
          <w:rStyle w:val="Char8"/>
          <w:rtl/>
        </w:rPr>
        <w:t>ی</w:t>
      </w:r>
      <w:r w:rsidRPr="008C2906">
        <w:rPr>
          <w:rStyle w:val="Char8"/>
          <w:rtl/>
        </w:rPr>
        <w:t xml:space="preserve"> برگروه</w:t>
      </w:r>
      <w:r w:rsidR="000E4BC7" w:rsidRPr="008C2906">
        <w:rPr>
          <w:rStyle w:val="Char8"/>
          <w:rtl/>
        </w:rPr>
        <w:t>ی</w:t>
      </w:r>
      <w:r w:rsidRPr="008C2906">
        <w:rPr>
          <w:rStyle w:val="Char8"/>
          <w:rtl/>
        </w:rPr>
        <w:t xml:space="preserve"> بس</w:t>
      </w:r>
      <w:r w:rsidR="000E4BC7" w:rsidRPr="008C2906">
        <w:rPr>
          <w:rStyle w:val="Char8"/>
          <w:rtl/>
        </w:rPr>
        <w:t>ی</w:t>
      </w:r>
      <w:r w:rsidRPr="008C2906">
        <w:rPr>
          <w:rStyle w:val="Char8"/>
          <w:rtl/>
        </w:rPr>
        <w:t>ار پ</w:t>
      </w:r>
      <w:r w:rsidR="000E4BC7" w:rsidRPr="008C2906">
        <w:rPr>
          <w:rStyle w:val="Char8"/>
          <w:rtl/>
        </w:rPr>
        <w:t>ی</w:t>
      </w:r>
      <w:r w:rsidRPr="008C2906">
        <w:rPr>
          <w:rStyle w:val="Char8"/>
          <w:rtl/>
        </w:rPr>
        <w:t>روز شده است. و خداوند با ش</w:t>
      </w:r>
      <w:r w:rsidR="000E4BC7" w:rsidRPr="008C2906">
        <w:rPr>
          <w:rStyle w:val="Char8"/>
          <w:rtl/>
        </w:rPr>
        <w:t>کی</w:t>
      </w:r>
      <w:r w:rsidRPr="008C2906">
        <w:rPr>
          <w:rStyle w:val="Char8"/>
          <w:rtl/>
        </w:rPr>
        <w:t>با</w:t>
      </w:r>
      <w:r w:rsidR="000E4BC7" w:rsidRPr="008C2906">
        <w:rPr>
          <w:rStyle w:val="Char8"/>
          <w:rtl/>
        </w:rPr>
        <w:t>ی</w:t>
      </w:r>
      <w:r w:rsidRPr="008C2906">
        <w:rPr>
          <w:rStyle w:val="Char8"/>
          <w:rtl/>
        </w:rPr>
        <w:t>ان است</w:t>
      </w:r>
      <w:r w:rsidR="00E9396F" w:rsidRPr="008C2906">
        <w:rPr>
          <w:rStyle w:val="Char8"/>
          <w:rFonts w:hint="cs"/>
          <w:rtl/>
        </w:rPr>
        <w:t>»</w:t>
      </w:r>
      <w:r w:rsidRPr="00074186">
        <w:rPr>
          <w:rStyle w:val="Char6"/>
          <w:rtl/>
        </w:rPr>
        <w:t>.</w:t>
      </w:r>
      <w:r w:rsidRPr="003124F6">
        <w:rPr>
          <w:rStyle w:val="Char6"/>
          <w:rtl/>
        </w:rPr>
        <w:t xml:space="preserve"> بر دشمن تاختند و با آن</w:t>
      </w:r>
      <w:r w:rsidR="000E4BC7">
        <w:rPr>
          <w:rStyle w:val="Char6"/>
          <w:rtl/>
        </w:rPr>
        <w:t>ک</w:t>
      </w:r>
      <w:r w:rsidRPr="003124F6">
        <w:rPr>
          <w:rStyle w:val="Char6"/>
          <w:rtl/>
        </w:rPr>
        <w:t>ه در آغاز جنگ صدمه د</w:t>
      </w:r>
      <w:r w:rsidR="000E4BC7">
        <w:rPr>
          <w:rStyle w:val="Char6"/>
          <w:rtl/>
        </w:rPr>
        <w:t>ی</w:t>
      </w:r>
      <w:r w:rsidRPr="003124F6">
        <w:rPr>
          <w:rStyle w:val="Char6"/>
          <w:rtl/>
        </w:rPr>
        <w:t>دند و عده‌ا</w:t>
      </w:r>
      <w:r w:rsidR="000E4BC7">
        <w:rPr>
          <w:rStyle w:val="Char6"/>
          <w:rtl/>
        </w:rPr>
        <w:t>ی</w:t>
      </w:r>
      <w:r w:rsidRPr="003124F6">
        <w:rPr>
          <w:rStyle w:val="Char6"/>
          <w:rtl/>
        </w:rPr>
        <w:t xml:space="preserve"> از</w:t>
      </w:r>
      <w:r w:rsidR="009F5D6E">
        <w:rPr>
          <w:rStyle w:val="Char6"/>
          <w:rtl/>
        </w:rPr>
        <w:t xml:space="preserve"> آن‌ها </w:t>
      </w:r>
      <w:r w:rsidR="00E9396F" w:rsidRPr="003124F6">
        <w:rPr>
          <w:rStyle w:val="Char6"/>
          <w:rtl/>
        </w:rPr>
        <w:t>به شهادت رس</w:t>
      </w:r>
      <w:r w:rsidR="000E4BC7">
        <w:rPr>
          <w:rStyle w:val="Char6"/>
          <w:rtl/>
        </w:rPr>
        <w:t>ی</w:t>
      </w:r>
      <w:r w:rsidR="00E9396F" w:rsidRPr="003124F6">
        <w:rPr>
          <w:rStyle w:val="Char6"/>
          <w:rtl/>
        </w:rPr>
        <w:t>دند و به ناچار عقب</w:t>
      </w:r>
      <w:r w:rsidR="00E9396F" w:rsidRPr="003124F6">
        <w:rPr>
          <w:rStyle w:val="Char6"/>
          <w:rFonts w:hint="cs"/>
          <w:rtl/>
        </w:rPr>
        <w:t>‌</w:t>
      </w:r>
      <w:r w:rsidRPr="003124F6">
        <w:rPr>
          <w:rStyle w:val="Char6"/>
          <w:rtl/>
        </w:rPr>
        <w:t>نش</w:t>
      </w:r>
      <w:r w:rsidR="000E4BC7">
        <w:rPr>
          <w:rStyle w:val="Char6"/>
          <w:rtl/>
        </w:rPr>
        <w:t>ی</w:t>
      </w:r>
      <w:r w:rsidRPr="003124F6">
        <w:rPr>
          <w:rStyle w:val="Char6"/>
          <w:rtl/>
        </w:rPr>
        <w:t>ن</w:t>
      </w:r>
      <w:r w:rsidR="000E4BC7">
        <w:rPr>
          <w:rStyle w:val="Char6"/>
          <w:rtl/>
        </w:rPr>
        <w:t>ی</w:t>
      </w:r>
      <w:r w:rsidRPr="003124F6">
        <w:rPr>
          <w:rStyle w:val="Char6"/>
          <w:rtl/>
        </w:rPr>
        <w:t xml:space="preserve"> </w:t>
      </w:r>
      <w:r w:rsidR="000E4BC7">
        <w:rPr>
          <w:rStyle w:val="Char6"/>
          <w:rtl/>
        </w:rPr>
        <w:t>ک</w:t>
      </w:r>
      <w:r w:rsidRPr="003124F6">
        <w:rPr>
          <w:rStyle w:val="Char6"/>
          <w:rtl/>
        </w:rPr>
        <w:t>ردند، مع الوصف نزد</w:t>
      </w:r>
      <w:r w:rsidR="000E4BC7">
        <w:rPr>
          <w:rStyle w:val="Char6"/>
          <w:rtl/>
        </w:rPr>
        <w:t>یک</w:t>
      </w:r>
      <w:r w:rsidRPr="003124F6">
        <w:rPr>
          <w:rStyle w:val="Char6"/>
          <w:rtl/>
        </w:rPr>
        <w:t xml:space="preserve"> ظهر همان روز بر دشمن فائق آمدند. آثار ضعف و ناتوان</w:t>
      </w:r>
      <w:r w:rsidR="000E4BC7">
        <w:rPr>
          <w:rStyle w:val="Char6"/>
          <w:rtl/>
        </w:rPr>
        <w:t>ی</w:t>
      </w:r>
      <w:r w:rsidRPr="003124F6">
        <w:rPr>
          <w:rStyle w:val="Char6"/>
          <w:rtl/>
        </w:rPr>
        <w:t xml:space="preserve"> در صفوف مقدم دشمن به خوب</w:t>
      </w:r>
      <w:r w:rsidR="000E4BC7">
        <w:rPr>
          <w:rStyle w:val="Char6"/>
          <w:rtl/>
        </w:rPr>
        <w:t>ی</w:t>
      </w:r>
      <w:r w:rsidRPr="003124F6">
        <w:rPr>
          <w:rStyle w:val="Char6"/>
          <w:rtl/>
        </w:rPr>
        <w:t xml:space="preserve"> د</w:t>
      </w:r>
      <w:r w:rsidR="000E4BC7">
        <w:rPr>
          <w:rStyle w:val="Char6"/>
          <w:rtl/>
        </w:rPr>
        <w:t>ی</w:t>
      </w:r>
      <w:r w:rsidRPr="003124F6">
        <w:rPr>
          <w:rStyle w:val="Char6"/>
          <w:rtl/>
        </w:rPr>
        <w:t>ده م</w:t>
      </w:r>
      <w:r w:rsidR="000E4BC7">
        <w:rPr>
          <w:rStyle w:val="Char6"/>
          <w:rtl/>
        </w:rPr>
        <w:t>ی</w:t>
      </w:r>
      <w:r w:rsidRPr="003124F6">
        <w:rPr>
          <w:rStyle w:val="Char6"/>
          <w:rtl/>
        </w:rPr>
        <w:t>‌شد. در ن</w:t>
      </w:r>
      <w:r w:rsidR="000E4BC7">
        <w:rPr>
          <w:rStyle w:val="Char6"/>
          <w:rtl/>
        </w:rPr>
        <w:t>ی</w:t>
      </w:r>
      <w:r w:rsidRPr="003124F6">
        <w:rPr>
          <w:rStyle w:val="Char6"/>
          <w:rtl/>
        </w:rPr>
        <w:t xml:space="preserve">مه دوم همان روز </w:t>
      </w:r>
      <w:r w:rsidR="000E4BC7">
        <w:rPr>
          <w:rStyle w:val="Char6"/>
          <w:rtl/>
        </w:rPr>
        <w:t>ی</w:t>
      </w:r>
      <w:r w:rsidRPr="003124F6">
        <w:rPr>
          <w:rStyle w:val="Char6"/>
          <w:rtl/>
        </w:rPr>
        <w:t>عن</w:t>
      </w:r>
      <w:r w:rsidR="000E4BC7">
        <w:rPr>
          <w:rStyle w:val="Char6"/>
          <w:rtl/>
        </w:rPr>
        <w:t>ی</w:t>
      </w:r>
      <w:r w:rsidRPr="003124F6">
        <w:rPr>
          <w:rStyle w:val="Char6"/>
          <w:rtl/>
        </w:rPr>
        <w:t xml:space="preserve"> ب</w:t>
      </w:r>
      <w:r w:rsidR="00E9396F" w:rsidRPr="003124F6">
        <w:rPr>
          <w:rStyle w:val="Char6"/>
          <w:rtl/>
        </w:rPr>
        <w:t>عد از ظهر همان روز مجبور به عقب</w:t>
      </w:r>
      <w:r w:rsidR="00E9396F" w:rsidRPr="003124F6">
        <w:rPr>
          <w:rStyle w:val="Char6"/>
          <w:rFonts w:hint="cs"/>
          <w:rtl/>
        </w:rPr>
        <w:t>‌</w:t>
      </w:r>
      <w:r w:rsidRPr="003124F6">
        <w:rPr>
          <w:rStyle w:val="Char6"/>
          <w:rtl/>
        </w:rPr>
        <w:t>نش</w:t>
      </w:r>
      <w:r w:rsidR="000E4BC7">
        <w:rPr>
          <w:rStyle w:val="Char6"/>
          <w:rtl/>
        </w:rPr>
        <w:t>ی</w:t>
      </w:r>
      <w:r w:rsidRPr="003124F6">
        <w:rPr>
          <w:rStyle w:val="Char6"/>
          <w:rtl/>
        </w:rPr>
        <w:t>ن</w:t>
      </w:r>
      <w:r w:rsidR="000E4BC7">
        <w:rPr>
          <w:rStyle w:val="Char6"/>
          <w:rtl/>
        </w:rPr>
        <w:t>ی</w:t>
      </w:r>
      <w:r w:rsidRPr="003124F6">
        <w:rPr>
          <w:rStyle w:val="Char6"/>
          <w:rtl/>
        </w:rPr>
        <w:t xml:space="preserve"> شدند. تا غروب آفتاب همان روز به حد</w:t>
      </w:r>
      <w:r w:rsidR="000E4BC7">
        <w:rPr>
          <w:rStyle w:val="Char6"/>
          <w:rtl/>
        </w:rPr>
        <w:t>ی</w:t>
      </w:r>
      <w:r w:rsidRPr="003124F6">
        <w:rPr>
          <w:rStyle w:val="Char6"/>
          <w:rtl/>
        </w:rPr>
        <w:t xml:space="preserve"> روح</w:t>
      </w:r>
      <w:r w:rsidR="000E4BC7">
        <w:rPr>
          <w:rStyle w:val="Char6"/>
          <w:rtl/>
        </w:rPr>
        <w:t>ی</w:t>
      </w:r>
      <w:r w:rsidRPr="003124F6">
        <w:rPr>
          <w:rStyle w:val="Char6"/>
          <w:rtl/>
        </w:rPr>
        <w:t xml:space="preserve">ه خود را باخته بودند </w:t>
      </w:r>
      <w:r w:rsidR="000E4BC7">
        <w:rPr>
          <w:rStyle w:val="Char6"/>
          <w:rtl/>
        </w:rPr>
        <w:t>ک</w:t>
      </w:r>
      <w:r w:rsidRPr="003124F6">
        <w:rPr>
          <w:rStyle w:val="Char6"/>
          <w:rtl/>
        </w:rPr>
        <w:t>ه فرماندهان و سوار</w:t>
      </w:r>
      <w:r w:rsidR="000E4BC7">
        <w:rPr>
          <w:rStyle w:val="Char6"/>
          <w:rtl/>
        </w:rPr>
        <w:t>ک</w:t>
      </w:r>
      <w:r w:rsidRPr="003124F6">
        <w:rPr>
          <w:rStyle w:val="Char6"/>
          <w:rtl/>
        </w:rPr>
        <w:t>اران</w:t>
      </w:r>
      <w:r w:rsidR="009F5D6E">
        <w:rPr>
          <w:rStyle w:val="Char6"/>
          <w:rtl/>
        </w:rPr>
        <w:t xml:space="preserve"> آن‌ها </w:t>
      </w:r>
      <w:r w:rsidRPr="003124F6">
        <w:rPr>
          <w:rStyle w:val="Char6"/>
          <w:rtl/>
        </w:rPr>
        <w:t>پا به</w:t>
      </w:r>
      <w:r w:rsidR="00E9396F" w:rsidRPr="003124F6">
        <w:rPr>
          <w:rStyle w:val="Char6"/>
          <w:rtl/>
        </w:rPr>
        <w:t xml:space="preserve"> فرار گذاشته، پ</w:t>
      </w:r>
      <w:r w:rsidR="000E4BC7">
        <w:rPr>
          <w:rStyle w:val="Char6"/>
          <w:rtl/>
        </w:rPr>
        <w:t>ی</w:t>
      </w:r>
      <w:r w:rsidR="00E9396F" w:rsidRPr="003124F6">
        <w:rPr>
          <w:rStyle w:val="Char6"/>
          <w:rtl/>
        </w:rPr>
        <w:t>ادگان خود را ب</w:t>
      </w:r>
      <w:r w:rsidR="000E4BC7">
        <w:rPr>
          <w:rStyle w:val="Char6"/>
          <w:rtl/>
        </w:rPr>
        <w:t>ی</w:t>
      </w:r>
      <w:r w:rsidR="00E9396F" w:rsidRPr="003124F6">
        <w:rPr>
          <w:rStyle w:val="Char6"/>
          <w:rFonts w:hint="cs"/>
          <w:rtl/>
        </w:rPr>
        <w:t>‌</w:t>
      </w:r>
      <w:r w:rsidRPr="003124F6">
        <w:rPr>
          <w:rStyle w:val="Char6"/>
          <w:rtl/>
        </w:rPr>
        <w:t>رهبر در م</w:t>
      </w:r>
      <w:r w:rsidR="000E4BC7">
        <w:rPr>
          <w:rStyle w:val="Char6"/>
          <w:rtl/>
        </w:rPr>
        <w:t>ی</w:t>
      </w:r>
      <w:r w:rsidRPr="003124F6">
        <w:rPr>
          <w:rStyle w:val="Char6"/>
          <w:rtl/>
        </w:rPr>
        <w:t xml:space="preserve">دان </w:t>
      </w:r>
      <w:r w:rsidR="000E4BC7">
        <w:rPr>
          <w:rStyle w:val="Char6"/>
          <w:rtl/>
        </w:rPr>
        <w:t>ک</w:t>
      </w:r>
      <w:r w:rsidRPr="003124F6">
        <w:rPr>
          <w:rStyle w:val="Char6"/>
          <w:rtl/>
        </w:rPr>
        <w:t>ارزار تنها گذاشتند</w:t>
      </w:r>
      <w:r w:rsidRPr="00EE34D5">
        <w:rPr>
          <w:rStyle w:val="Char6"/>
          <w:rFonts w:eastAsia="SimSun"/>
          <w:vertAlign w:val="superscript"/>
          <w:rtl/>
        </w:rPr>
        <w:footnoteReference w:id="39"/>
      </w:r>
      <w:r w:rsidRPr="003124F6">
        <w:rPr>
          <w:rStyle w:val="Char6"/>
          <w:rtl/>
        </w:rPr>
        <w:t>.</w:t>
      </w:r>
    </w:p>
    <w:p w:rsidR="00241CB2" w:rsidRPr="004B7851" w:rsidRDefault="00241CB2" w:rsidP="004B7851">
      <w:pPr>
        <w:pStyle w:val="a8"/>
        <w:rPr>
          <w:rtl/>
        </w:rPr>
      </w:pPr>
      <w:bookmarkStart w:id="143" w:name="_Toc341627275"/>
      <w:bookmarkStart w:id="144" w:name="_Toc341627496"/>
      <w:bookmarkStart w:id="145" w:name="_Toc440798943"/>
      <w:r w:rsidRPr="004B7851">
        <w:rPr>
          <w:rtl/>
        </w:rPr>
        <w:t>ش</w:t>
      </w:r>
      <w:r w:rsidR="000E4BC7">
        <w:rPr>
          <w:rtl/>
        </w:rPr>
        <w:t>ک</w:t>
      </w:r>
      <w:r w:rsidRPr="004B7851">
        <w:rPr>
          <w:rtl/>
        </w:rPr>
        <w:t>ست دشمن و پ</w:t>
      </w:r>
      <w:r w:rsidR="000E4BC7">
        <w:rPr>
          <w:rtl/>
        </w:rPr>
        <w:t>ی</w:t>
      </w:r>
      <w:r w:rsidRPr="004B7851">
        <w:rPr>
          <w:rtl/>
        </w:rPr>
        <w:t>روز</w:t>
      </w:r>
      <w:r w:rsidR="000E4BC7">
        <w:rPr>
          <w:rtl/>
        </w:rPr>
        <w:t>ی</w:t>
      </w:r>
      <w:r w:rsidRPr="004B7851">
        <w:rPr>
          <w:rtl/>
        </w:rPr>
        <w:t xml:space="preserve"> مسلمانان</w:t>
      </w:r>
      <w:bookmarkEnd w:id="143"/>
      <w:bookmarkEnd w:id="144"/>
      <w:bookmarkEnd w:id="145"/>
    </w:p>
    <w:p w:rsidR="00241CB2" w:rsidRPr="003124F6" w:rsidRDefault="00241CB2" w:rsidP="00F556E7">
      <w:pPr>
        <w:widowControl w:val="0"/>
        <w:ind w:firstLine="284"/>
        <w:jc w:val="both"/>
        <w:rPr>
          <w:rStyle w:val="Char6"/>
          <w:rtl/>
        </w:rPr>
      </w:pPr>
      <w:r w:rsidRPr="003124F6">
        <w:rPr>
          <w:rStyle w:val="Char6"/>
          <w:rtl/>
        </w:rPr>
        <w:t>مسلم</w:t>
      </w:r>
      <w:r w:rsidR="000E4BC7">
        <w:rPr>
          <w:rStyle w:val="Char6"/>
          <w:rtl/>
        </w:rPr>
        <w:t>ی</w:t>
      </w:r>
      <w:r w:rsidRPr="003124F6">
        <w:rPr>
          <w:rStyle w:val="Char6"/>
          <w:rtl/>
        </w:rPr>
        <w:t>ن به دستور خالد راه را برا</w:t>
      </w:r>
      <w:r w:rsidR="000E4BC7">
        <w:rPr>
          <w:rStyle w:val="Char6"/>
          <w:rtl/>
        </w:rPr>
        <w:t>ی</w:t>
      </w:r>
      <w:r w:rsidRPr="003124F6">
        <w:rPr>
          <w:rStyle w:val="Char6"/>
          <w:rtl/>
        </w:rPr>
        <w:t xml:space="preserve"> تفرق و فرار سوارها باز نمودند و به </w:t>
      </w:r>
      <w:r w:rsidR="000E4BC7">
        <w:rPr>
          <w:rStyle w:val="Char6"/>
          <w:rtl/>
        </w:rPr>
        <w:t>ک</w:t>
      </w:r>
      <w:r w:rsidRPr="003124F6">
        <w:rPr>
          <w:rStyle w:val="Char6"/>
          <w:rtl/>
        </w:rPr>
        <w:t>شتار پ</w:t>
      </w:r>
      <w:r w:rsidR="000E4BC7">
        <w:rPr>
          <w:rStyle w:val="Char6"/>
          <w:rtl/>
        </w:rPr>
        <w:t>ی</w:t>
      </w:r>
      <w:r w:rsidRPr="003124F6">
        <w:rPr>
          <w:rStyle w:val="Char6"/>
          <w:rtl/>
        </w:rPr>
        <w:t>اده‌ها</w:t>
      </w:r>
      <w:r w:rsidR="000E4BC7">
        <w:rPr>
          <w:rStyle w:val="Char6"/>
          <w:rtl/>
        </w:rPr>
        <w:t>ی</w:t>
      </w:r>
      <w:r w:rsidRPr="003124F6">
        <w:rPr>
          <w:rStyle w:val="Char6"/>
          <w:rtl/>
        </w:rPr>
        <w:t xml:space="preserve"> ش</w:t>
      </w:r>
      <w:r w:rsidR="000E4BC7">
        <w:rPr>
          <w:rStyle w:val="Char6"/>
          <w:rtl/>
        </w:rPr>
        <w:t>ک</w:t>
      </w:r>
      <w:r w:rsidRPr="003124F6">
        <w:rPr>
          <w:rStyle w:val="Char6"/>
          <w:rtl/>
        </w:rPr>
        <w:t xml:space="preserve">ست خورده </w:t>
      </w:r>
      <w:r w:rsidR="000E4BC7">
        <w:rPr>
          <w:rStyle w:val="Char6"/>
          <w:rtl/>
        </w:rPr>
        <w:t>ک</w:t>
      </w:r>
      <w:r w:rsidRPr="003124F6">
        <w:rPr>
          <w:rStyle w:val="Char6"/>
          <w:rtl/>
        </w:rPr>
        <w:t>ه ا</w:t>
      </w:r>
      <w:r w:rsidR="000E4BC7">
        <w:rPr>
          <w:rStyle w:val="Char6"/>
          <w:rtl/>
        </w:rPr>
        <w:t>ک</w:t>
      </w:r>
      <w:r w:rsidRPr="003124F6">
        <w:rPr>
          <w:rStyle w:val="Char6"/>
          <w:rtl/>
        </w:rPr>
        <w:t>ثر</w:t>
      </w:r>
      <w:r w:rsidR="000E4BC7">
        <w:rPr>
          <w:rStyle w:val="Char6"/>
          <w:rtl/>
        </w:rPr>
        <w:t>ی</w:t>
      </w:r>
      <w:r w:rsidRPr="003124F6">
        <w:rPr>
          <w:rStyle w:val="Char6"/>
          <w:rtl/>
        </w:rPr>
        <w:t>ت لش</w:t>
      </w:r>
      <w:r w:rsidR="000E4BC7">
        <w:rPr>
          <w:rStyle w:val="Char6"/>
          <w:rtl/>
        </w:rPr>
        <w:t>ک</w:t>
      </w:r>
      <w:r w:rsidRPr="003124F6">
        <w:rPr>
          <w:rStyle w:val="Char6"/>
          <w:rtl/>
        </w:rPr>
        <w:t>ر دشمن را تش</w:t>
      </w:r>
      <w:r w:rsidR="000E4BC7">
        <w:rPr>
          <w:rStyle w:val="Char6"/>
          <w:rtl/>
        </w:rPr>
        <w:t>کی</w:t>
      </w:r>
      <w:r w:rsidRPr="003124F6">
        <w:rPr>
          <w:rStyle w:val="Char6"/>
          <w:rtl/>
        </w:rPr>
        <w:t>ل م</w:t>
      </w:r>
      <w:r w:rsidR="000E4BC7">
        <w:rPr>
          <w:rStyle w:val="Char6"/>
          <w:rtl/>
        </w:rPr>
        <w:t>ی</w:t>
      </w:r>
      <w:r w:rsidRPr="003124F6">
        <w:rPr>
          <w:rStyle w:val="Char6"/>
          <w:rtl/>
        </w:rPr>
        <w:t>‌دادند پرداختند. هم</w:t>
      </w:r>
      <w:r w:rsidR="000E4BC7">
        <w:rPr>
          <w:rStyle w:val="Char6"/>
          <w:rtl/>
        </w:rPr>
        <w:t>ی</w:t>
      </w:r>
      <w:r w:rsidRPr="003124F6">
        <w:rPr>
          <w:rStyle w:val="Char6"/>
          <w:rtl/>
        </w:rPr>
        <w:t xml:space="preserve">ن </w:t>
      </w:r>
      <w:r w:rsidR="000E4BC7">
        <w:rPr>
          <w:rStyle w:val="Char6"/>
          <w:rtl/>
        </w:rPr>
        <w:t>ک</w:t>
      </w:r>
      <w:r w:rsidRPr="003124F6">
        <w:rPr>
          <w:rStyle w:val="Char6"/>
          <w:rtl/>
        </w:rPr>
        <w:t>ه شب فرا رس</w:t>
      </w:r>
      <w:r w:rsidR="000E4BC7">
        <w:rPr>
          <w:rStyle w:val="Char6"/>
          <w:rtl/>
        </w:rPr>
        <w:t>ی</w:t>
      </w:r>
      <w:r w:rsidRPr="003124F6">
        <w:rPr>
          <w:rStyle w:val="Char6"/>
          <w:rtl/>
        </w:rPr>
        <w:t>د بق</w:t>
      </w:r>
      <w:r w:rsidR="000E4BC7">
        <w:rPr>
          <w:rStyle w:val="Char6"/>
          <w:rtl/>
        </w:rPr>
        <w:t>ی</w:t>
      </w:r>
      <w:r w:rsidRPr="003124F6">
        <w:rPr>
          <w:rStyle w:val="Char6"/>
          <w:rtl/>
        </w:rPr>
        <w:t>ه الس</w:t>
      </w:r>
      <w:r w:rsidR="000E4BC7">
        <w:rPr>
          <w:rStyle w:val="Char6"/>
          <w:rtl/>
        </w:rPr>
        <w:t>ی</w:t>
      </w:r>
      <w:r w:rsidRPr="003124F6">
        <w:rPr>
          <w:rStyle w:val="Char6"/>
          <w:rtl/>
        </w:rPr>
        <w:t>ف پ</w:t>
      </w:r>
      <w:r w:rsidR="000E4BC7">
        <w:rPr>
          <w:rStyle w:val="Char6"/>
          <w:rtl/>
        </w:rPr>
        <w:t>ی</w:t>
      </w:r>
      <w:r w:rsidRPr="003124F6">
        <w:rPr>
          <w:rStyle w:val="Char6"/>
          <w:rtl/>
        </w:rPr>
        <w:t xml:space="preserve">اده </w:t>
      </w:r>
      <w:r w:rsidR="000E4BC7">
        <w:rPr>
          <w:rStyle w:val="Char6"/>
          <w:rtl/>
        </w:rPr>
        <w:t>ک</w:t>
      </w:r>
      <w:r w:rsidRPr="003124F6">
        <w:rPr>
          <w:rStyle w:val="Char6"/>
          <w:rtl/>
        </w:rPr>
        <w:t xml:space="preserve">ه خسته و از </w:t>
      </w:r>
      <w:r w:rsidR="000E4BC7">
        <w:rPr>
          <w:rStyle w:val="Char6"/>
          <w:rtl/>
        </w:rPr>
        <w:t>ک</w:t>
      </w:r>
      <w:r w:rsidRPr="003124F6">
        <w:rPr>
          <w:rStyle w:val="Char6"/>
          <w:rtl/>
        </w:rPr>
        <w:t>ار افتاده بودند برا</w:t>
      </w:r>
      <w:r w:rsidR="000E4BC7">
        <w:rPr>
          <w:rStyle w:val="Char6"/>
          <w:rtl/>
        </w:rPr>
        <w:t>ی</w:t>
      </w:r>
      <w:r w:rsidRPr="003124F6">
        <w:rPr>
          <w:rStyle w:val="Char6"/>
          <w:rtl/>
        </w:rPr>
        <w:t xml:space="preserve"> نجات خود به خندق رو</w:t>
      </w:r>
      <w:r w:rsidR="000E4BC7">
        <w:rPr>
          <w:rStyle w:val="Char6"/>
          <w:rtl/>
        </w:rPr>
        <w:t>ی</w:t>
      </w:r>
      <w:r w:rsidRPr="003124F6">
        <w:rPr>
          <w:rStyle w:val="Char6"/>
          <w:rtl/>
        </w:rPr>
        <w:t xml:space="preserve"> آورده متحصن گرد</w:t>
      </w:r>
      <w:r w:rsidR="000E4BC7">
        <w:rPr>
          <w:rStyle w:val="Char6"/>
          <w:rtl/>
        </w:rPr>
        <w:t>ی</w:t>
      </w:r>
      <w:r w:rsidRPr="003124F6">
        <w:rPr>
          <w:rStyle w:val="Char6"/>
          <w:rtl/>
        </w:rPr>
        <w:t>دند، ول</w:t>
      </w:r>
      <w:r w:rsidR="000E4BC7">
        <w:rPr>
          <w:rStyle w:val="Char6"/>
          <w:rtl/>
        </w:rPr>
        <w:t>ی</w:t>
      </w:r>
      <w:r w:rsidRPr="003124F6">
        <w:rPr>
          <w:rStyle w:val="Char6"/>
          <w:rtl/>
        </w:rPr>
        <w:t xml:space="preserve"> مسلم</w:t>
      </w:r>
      <w:r w:rsidR="000E4BC7">
        <w:rPr>
          <w:rStyle w:val="Char6"/>
          <w:rtl/>
        </w:rPr>
        <w:t>ی</w:t>
      </w:r>
      <w:r w:rsidRPr="003124F6">
        <w:rPr>
          <w:rStyle w:val="Char6"/>
          <w:rtl/>
        </w:rPr>
        <w:t>ن بر رو</w:t>
      </w:r>
      <w:r w:rsidR="000E4BC7">
        <w:rPr>
          <w:rStyle w:val="Char6"/>
          <w:rtl/>
        </w:rPr>
        <w:t>ی</w:t>
      </w:r>
      <w:r w:rsidR="009F5D6E">
        <w:rPr>
          <w:rStyle w:val="Char6"/>
          <w:rtl/>
        </w:rPr>
        <w:t xml:space="preserve"> آن‌ها </w:t>
      </w:r>
      <w:r w:rsidRPr="003124F6">
        <w:rPr>
          <w:rStyle w:val="Char6"/>
          <w:rtl/>
        </w:rPr>
        <w:t>ر</w:t>
      </w:r>
      <w:r w:rsidR="000E4BC7">
        <w:rPr>
          <w:rStyle w:val="Char6"/>
          <w:rtl/>
        </w:rPr>
        <w:t>ی</w:t>
      </w:r>
      <w:r w:rsidRPr="003124F6">
        <w:rPr>
          <w:rStyle w:val="Char6"/>
          <w:rtl/>
        </w:rPr>
        <w:t>ختند و به آسان</w:t>
      </w:r>
      <w:r w:rsidR="000E4BC7">
        <w:rPr>
          <w:rStyle w:val="Char6"/>
          <w:rtl/>
        </w:rPr>
        <w:t>ی</w:t>
      </w:r>
      <w:r w:rsidRPr="003124F6">
        <w:rPr>
          <w:rStyle w:val="Char6"/>
          <w:rtl/>
        </w:rPr>
        <w:t xml:space="preserve"> ازدم شمش</w:t>
      </w:r>
      <w:r w:rsidR="000E4BC7">
        <w:rPr>
          <w:rStyle w:val="Char6"/>
          <w:rtl/>
        </w:rPr>
        <w:t>ی</w:t>
      </w:r>
      <w:r w:rsidRPr="003124F6">
        <w:rPr>
          <w:rStyle w:val="Char6"/>
          <w:rtl/>
        </w:rPr>
        <w:t>ر گذراندند. قبل از سپ</w:t>
      </w:r>
      <w:r w:rsidR="000E4BC7">
        <w:rPr>
          <w:rStyle w:val="Char6"/>
          <w:rtl/>
        </w:rPr>
        <w:t>ی</w:t>
      </w:r>
      <w:r w:rsidRPr="003124F6">
        <w:rPr>
          <w:rStyle w:val="Char6"/>
          <w:rtl/>
        </w:rPr>
        <w:t>ده صبح قوا</w:t>
      </w:r>
      <w:r w:rsidR="000E4BC7">
        <w:rPr>
          <w:rStyle w:val="Char6"/>
          <w:rtl/>
        </w:rPr>
        <w:t>ی</w:t>
      </w:r>
      <w:r w:rsidRPr="003124F6">
        <w:rPr>
          <w:rStyle w:val="Char6"/>
          <w:rtl/>
        </w:rPr>
        <w:t xml:space="preserve"> دشمن به </w:t>
      </w:r>
      <w:r w:rsidR="000E4BC7">
        <w:rPr>
          <w:rStyle w:val="Char6"/>
          <w:rtl/>
        </w:rPr>
        <w:t>ک</w:t>
      </w:r>
      <w:r w:rsidRPr="003124F6">
        <w:rPr>
          <w:rStyle w:val="Char6"/>
          <w:rtl/>
        </w:rPr>
        <w:t>ل</w:t>
      </w:r>
      <w:r w:rsidR="000E4BC7">
        <w:rPr>
          <w:rStyle w:val="Char6"/>
          <w:rtl/>
        </w:rPr>
        <w:t>ی</w:t>
      </w:r>
      <w:r w:rsidRPr="003124F6">
        <w:rPr>
          <w:rStyle w:val="Char6"/>
          <w:rtl/>
        </w:rPr>
        <w:t xml:space="preserve"> متلاش</w:t>
      </w:r>
      <w:r w:rsidR="000E4BC7">
        <w:rPr>
          <w:rStyle w:val="Char6"/>
          <w:rtl/>
        </w:rPr>
        <w:t>ی</w:t>
      </w:r>
      <w:r w:rsidRPr="003124F6">
        <w:rPr>
          <w:rStyle w:val="Char6"/>
          <w:rtl/>
        </w:rPr>
        <w:t xml:space="preserve"> و از </w:t>
      </w:r>
      <w:r w:rsidR="000E4BC7">
        <w:rPr>
          <w:rStyle w:val="Char6"/>
          <w:rtl/>
        </w:rPr>
        <w:t>ک</w:t>
      </w:r>
      <w:r w:rsidRPr="003124F6">
        <w:rPr>
          <w:rStyle w:val="Char6"/>
          <w:rtl/>
        </w:rPr>
        <w:t>ار افتادند. عمل</w:t>
      </w:r>
      <w:r w:rsidR="000E4BC7">
        <w:rPr>
          <w:rStyle w:val="Char6"/>
          <w:rtl/>
        </w:rPr>
        <w:t>ی</w:t>
      </w:r>
      <w:r w:rsidRPr="003124F6">
        <w:rPr>
          <w:rStyle w:val="Char6"/>
          <w:rtl/>
        </w:rPr>
        <w:t>ات ج</w:t>
      </w:r>
      <w:r w:rsidR="00E9396F" w:rsidRPr="003124F6">
        <w:rPr>
          <w:rStyle w:val="Char6"/>
          <w:rtl/>
        </w:rPr>
        <w:t>نگ</w:t>
      </w:r>
      <w:r w:rsidR="000E4BC7">
        <w:rPr>
          <w:rStyle w:val="Char6"/>
          <w:rtl/>
        </w:rPr>
        <w:t>ی</w:t>
      </w:r>
      <w:r w:rsidR="00E9396F" w:rsidRPr="003124F6">
        <w:rPr>
          <w:rStyle w:val="Char6"/>
          <w:rtl/>
        </w:rPr>
        <w:t xml:space="preserve"> متوقف گرد</w:t>
      </w:r>
      <w:r w:rsidR="000E4BC7">
        <w:rPr>
          <w:rStyle w:val="Char6"/>
          <w:rtl/>
        </w:rPr>
        <w:t>ی</w:t>
      </w:r>
      <w:r w:rsidR="00E9396F" w:rsidRPr="003124F6">
        <w:rPr>
          <w:rStyle w:val="Char6"/>
          <w:rtl/>
        </w:rPr>
        <w:t>د و مسلم</w:t>
      </w:r>
      <w:r w:rsidR="000E4BC7">
        <w:rPr>
          <w:rStyle w:val="Char6"/>
          <w:rtl/>
        </w:rPr>
        <w:t>ی</w:t>
      </w:r>
      <w:r w:rsidR="00E9396F" w:rsidRPr="003124F6">
        <w:rPr>
          <w:rStyle w:val="Char6"/>
          <w:rtl/>
        </w:rPr>
        <w:t>ن به جمع</w:t>
      </w:r>
      <w:r w:rsidR="00E9396F" w:rsidRPr="003124F6">
        <w:rPr>
          <w:rStyle w:val="Char6"/>
          <w:rFonts w:hint="cs"/>
          <w:rtl/>
        </w:rPr>
        <w:t>‌</w:t>
      </w:r>
      <w:r w:rsidRPr="003124F6">
        <w:rPr>
          <w:rStyle w:val="Char6"/>
          <w:rtl/>
        </w:rPr>
        <w:t>آور</w:t>
      </w:r>
      <w:r w:rsidR="000E4BC7">
        <w:rPr>
          <w:rStyle w:val="Char6"/>
          <w:rtl/>
        </w:rPr>
        <w:t>ی</w:t>
      </w:r>
      <w:r w:rsidRPr="003124F6">
        <w:rPr>
          <w:rStyle w:val="Char6"/>
          <w:rtl/>
        </w:rPr>
        <w:t xml:space="preserve"> و محافظت غنا</w:t>
      </w:r>
      <w:r w:rsidR="000E4BC7">
        <w:rPr>
          <w:rStyle w:val="Char6"/>
          <w:rtl/>
        </w:rPr>
        <w:t>ی</w:t>
      </w:r>
      <w:r w:rsidRPr="003124F6">
        <w:rPr>
          <w:rStyle w:val="Char6"/>
          <w:rtl/>
        </w:rPr>
        <w:t>م جنگ</w:t>
      </w:r>
      <w:r w:rsidR="000E4BC7">
        <w:rPr>
          <w:rStyle w:val="Char6"/>
          <w:rtl/>
        </w:rPr>
        <w:t>ی</w:t>
      </w:r>
      <w:r w:rsidRPr="003124F6">
        <w:rPr>
          <w:rStyle w:val="Char6"/>
          <w:rtl/>
        </w:rPr>
        <w:t xml:space="preserve"> و دفن شهدا</w:t>
      </w:r>
      <w:r w:rsidR="000E4BC7">
        <w:rPr>
          <w:rStyle w:val="Char6"/>
          <w:rtl/>
        </w:rPr>
        <w:t>ی</w:t>
      </w:r>
      <w:r w:rsidRPr="003124F6">
        <w:rPr>
          <w:rStyle w:val="Char6"/>
          <w:rtl/>
        </w:rPr>
        <w:t xml:space="preserve"> خود پرداختند.</w:t>
      </w:r>
    </w:p>
    <w:p w:rsidR="00241CB2" w:rsidRPr="004B7851" w:rsidRDefault="00241CB2" w:rsidP="004B7851">
      <w:pPr>
        <w:pStyle w:val="a8"/>
        <w:rPr>
          <w:rtl/>
        </w:rPr>
      </w:pPr>
      <w:bookmarkStart w:id="146" w:name="_Toc341627276"/>
      <w:bookmarkStart w:id="147" w:name="_Toc341627497"/>
      <w:bookmarkStart w:id="148" w:name="_Toc440798944"/>
      <w:r w:rsidRPr="004B7851">
        <w:rPr>
          <w:rtl/>
        </w:rPr>
        <w:t>حاصل جنگ</w:t>
      </w:r>
      <w:bookmarkEnd w:id="146"/>
      <w:bookmarkEnd w:id="147"/>
      <w:bookmarkEnd w:id="148"/>
    </w:p>
    <w:p w:rsidR="00241CB2" w:rsidRPr="003124F6" w:rsidRDefault="00241CB2" w:rsidP="00F556E7">
      <w:pPr>
        <w:widowControl w:val="0"/>
        <w:ind w:firstLine="284"/>
        <w:jc w:val="both"/>
        <w:rPr>
          <w:rStyle w:val="Char6"/>
          <w:rtl/>
        </w:rPr>
      </w:pPr>
      <w:r w:rsidRPr="003124F6">
        <w:rPr>
          <w:rStyle w:val="Char6"/>
          <w:rtl/>
        </w:rPr>
        <w:t>در ا</w:t>
      </w:r>
      <w:r w:rsidR="000E4BC7">
        <w:rPr>
          <w:rStyle w:val="Char6"/>
          <w:rtl/>
        </w:rPr>
        <w:t>ی</w:t>
      </w:r>
      <w:r w:rsidRPr="003124F6">
        <w:rPr>
          <w:rStyle w:val="Char6"/>
          <w:rtl/>
        </w:rPr>
        <w:t>ن نبرد علاوه بر ا</w:t>
      </w:r>
      <w:r w:rsidR="000E4BC7">
        <w:rPr>
          <w:rStyle w:val="Char6"/>
          <w:rtl/>
        </w:rPr>
        <w:t>ی</w:t>
      </w:r>
      <w:r w:rsidRPr="003124F6">
        <w:rPr>
          <w:rStyle w:val="Char6"/>
          <w:rtl/>
        </w:rPr>
        <w:t>ن</w:t>
      </w:r>
      <w:r w:rsidR="000E4BC7">
        <w:rPr>
          <w:rStyle w:val="Char6"/>
          <w:rtl/>
        </w:rPr>
        <w:t>ک</w:t>
      </w:r>
      <w:r w:rsidRPr="003124F6">
        <w:rPr>
          <w:rStyle w:val="Char6"/>
          <w:rtl/>
        </w:rPr>
        <w:t>ه عده ز</w:t>
      </w:r>
      <w:r w:rsidR="000E4BC7">
        <w:rPr>
          <w:rStyle w:val="Char6"/>
          <w:rtl/>
        </w:rPr>
        <w:t>ی</w:t>
      </w:r>
      <w:r w:rsidRPr="003124F6">
        <w:rPr>
          <w:rStyle w:val="Char6"/>
          <w:rtl/>
        </w:rPr>
        <w:t>اد</w:t>
      </w:r>
      <w:r w:rsidR="000E4BC7">
        <w:rPr>
          <w:rStyle w:val="Char6"/>
          <w:rtl/>
        </w:rPr>
        <w:t>ی</w:t>
      </w:r>
      <w:r w:rsidRPr="003124F6">
        <w:rPr>
          <w:rStyle w:val="Char6"/>
          <w:rtl/>
        </w:rPr>
        <w:t xml:space="preserve"> از دشمن در م</w:t>
      </w:r>
      <w:r w:rsidR="000E4BC7">
        <w:rPr>
          <w:rStyle w:val="Char6"/>
          <w:rtl/>
        </w:rPr>
        <w:t>ی</w:t>
      </w:r>
      <w:r w:rsidRPr="003124F6">
        <w:rPr>
          <w:rStyle w:val="Char6"/>
          <w:rtl/>
        </w:rPr>
        <w:t>دان جنگ به قتل رس</w:t>
      </w:r>
      <w:r w:rsidR="000E4BC7">
        <w:rPr>
          <w:rStyle w:val="Char6"/>
          <w:rtl/>
        </w:rPr>
        <w:t>ی</w:t>
      </w:r>
      <w:r w:rsidRPr="003124F6">
        <w:rPr>
          <w:rStyle w:val="Char6"/>
          <w:rtl/>
        </w:rPr>
        <w:t>دند جمع ز</w:t>
      </w:r>
      <w:r w:rsidR="000E4BC7">
        <w:rPr>
          <w:rStyle w:val="Char6"/>
          <w:rtl/>
        </w:rPr>
        <w:t>ی</w:t>
      </w:r>
      <w:r w:rsidRPr="003124F6">
        <w:rPr>
          <w:rStyle w:val="Char6"/>
          <w:rtl/>
        </w:rPr>
        <w:t>اد</w:t>
      </w:r>
      <w:r w:rsidR="000E4BC7">
        <w:rPr>
          <w:rStyle w:val="Char6"/>
          <w:rtl/>
        </w:rPr>
        <w:t>ی</w:t>
      </w:r>
      <w:r w:rsidRPr="003124F6">
        <w:rPr>
          <w:rStyle w:val="Char6"/>
          <w:rtl/>
        </w:rPr>
        <w:t xml:space="preserve"> ن</w:t>
      </w:r>
      <w:r w:rsidR="000E4BC7">
        <w:rPr>
          <w:rStyle w:val="Char6"/>
          <w:rtl/>
        </w:rPr>
        <w:t>ی</w:t>
      </w:r>
      <w:r w:rsidRPr="003124F6">
        <w:rPr>
          <w:rStyle w:val="Char6"/>
          <w:rtl/>
        </w:rPr>
        <w:t>ز در خندق از دم شمش</w:t>
      </w:r>
      <w:r w:rsidR="000E4BC7">
        <w:rPr>
          <w:rStyle w:val="Char6"/>
          <w:rtl/>
        </w:rPr>
        <w:t>ی</w:t>
      </w:r>
      <w:r w:rsidRPr="003124F6">
        <w:rPr>
          <w:rStyle w:val="Char6"/>
          <w:rtl/>
        </w:rPr>
        <w:t>ر و نو</w:t>
      </w:r>
      <w:r w:rsidR="000E4BC7">
        <w:rPr>
          <w:rStyle w:val="Char6"/>
          <w:rtl/>
        </w:rPr>
        <w:t>ک</w:t>
      </w:r>
      <w:r w:rsidRPr="003124F6">
        <w:rPr>
          <w:rStyle w:val="Char6"/>
          <w:rtl/>
        </w:rPr>
        <w:t xml:space="preserve"> ن</w:t>
      </w:r>
      <w:r w:rsidR="000E4BC7">
        <w:rPr>
          <w:rStyle w:val="Char6"/>
          <w:rtl/>
        </w:rPr>
        <w:t>ی</w:t>
      </w:r>
      <w:r w:rsidRPr="003124F6">
        <w:rPr>
          <w:rStyle w:val="Char6"/>
          <w:rtl/>
        </w:rPr>
        <w:t>زه مسلم</w:t>
      </w:r>
      <w:r w:rsidR="000E4BC7">
        <w:rPr>
          <w:rStyle w:val="Char6"/>
          <w:rtl/>
        </w:rPr>
        <w:t>ی</w:t>
      </w:r>
      <w:r w:rsidRPr="003124F6">
        <w:rPr>
          <w:rStyle w:val="Char6"/>
          <w:rtl/>
        </w:rPr>
        <w:t>ن گذشتند و به هلا</w:t>
      </w:r>
      <w:r w:rsidR="000E4BC7">
        <w:rPr>
          <w:rStyle w:val="Char6"/>
          <w:rtl/>
        </w:rPr>
        <w:t>ک</w:t>
      </w:r>
      <w:r w:rsidRPr="003124F6">
        <w:rPr>
          <w:rStyle w:val="Char6"/>
          <w:rtl/>
        </w:rPr>
        <w:t>ت رس</w:t>
      </w:r>
      <w:r w:rsidR="000E4BC7">
        <w:rPr>
          <w:rStyle w:val="Char6"/>
          <w:rtl/>
        </w:rPr>
        <w:t>ی</w:t>
      </w:r>
      <w:r w:rsidRPr="003124F6">
        <w:rPr>
          <w:rStyle w:val="Char6"/>
          <w:rtl/>
        </w:rPr>
        <w:t xml:space="preserve">دند. </w:t>
      </w:r>
      <w:r w:rsidR="000E4BC7">
        <w:rPr>
          <w:rStyle w:val="Char6"/>
          <w:rtl/>
        </w:rPr>
        <w:t>یکی</w:t>
      </w:r>
      <w:r w:rsidRPr="003124F6">
        <w:rPr>
          <w:rStyle w:val="Char6"/>
          <w:rtl/>
        </w:rPr>
        <w:t xml:space="preserve"> از فرماندهان نامدار روم</w:t>
      </w:r>
      <w:r w:rsidR="000E4BC7">
        <w:rPr>
          <w:rStyle w:val="Char6"/>
          <w:rtl/>
        </w:rPr>
        <w:t>ی</w:t>
      </w:r>
      <w:r w:rsidRPr="003124F6">
        <w:rPr>
          <w:rStyle w:val="Char6"/>
          <w:rtl/>
        </w:rPr>
        <w:t xml:space="preserve"> به نام ب</w:t>
      </w:r>
      <w:r w:rsidR="000E4BC7">
        <w:rPr>
          <w:rStyle w:val="Char6"/>
          <w:rtl/>
        </w:rPr>
        <w:t>ی</w:t>
      </w:r>
      <w:r w:rsidRPr="003124F6">
        <w:rPr>
          <w:rStyle w:val="Char6"/>
          <w:rtl/>
        </w:rPr>
        <w:t>غارو و جمع</w:t>
      </w:r>
      <w:r w:rsidR="000E4BC7">
        <w:rPr>
          <w:rStyle w:val="Char6"/>
          <w:rtl/>
        </w:rPr>
        <w:t>ی</w:t>
      </w:r>
      <w:r w:rsidRPr="003124F6">
        <w:rPr>
          <w:rStyle w:val="Char6"/>
          <w:rtl/>
        </w:rPr>
        <w:t xml:space="preserve"> از امراء و سرداران لش</w:t>
      </w:r>
      <w:r w:rsidR="000E4BC7">
        <w:rPr>
          <w:rStyle w:val="Char6"/>
          <w:rtl/>
        </w:rPr>
        <w:t>ک</w:t>
      </w:r>
      <w:r w:rsidRPr="003124F6">
        <w:rPr>
          <w:rStyle w:val="Char6"/>
          <w:rtl/>
        </w:rPr>
        <w:t>ر روم ن</w:t>
      </w:r>
      <w:r w:rsidR="000E4BC7">
        <w:rPr>
          <w:rStyle w:val="Char6"/>
          <w:rtl/>
        </w:rPr>
        <w:t>ی</w:t>
      </w:r>
      <w:r w:rsidRPr="003124F6">
        <w:rPr>
          <w:rStyle w:val="Char6"/>
          <w:rtl/>
        </w:rPr>
        <w:t>ز به قتل رس</w:t>
      </w:r>
      <w:r w:rsidR="000E4BC7">
        <w:rPr>
          <w:rStyle w:val="Char6"/>
          <w:rtl/>
        </w:rPr>
        <w:t>ی</w:t>
      </w:r>
      <w:r w:rsidRPr="003124F6">
        <w:rPr>
          <w:rStyle w:val="Char6"/>
          <w:rtl/>
        </w:rPr>
        <w:t>دند. خ</w:t>
      </w:r>
      <w:r w:rsidR="000E4BC7">
        <w:rPr>
          <w:rStyle w:val="Char6"/>
          <w:rtl/>
        </w:rPr>
        <w:t>ی</w:t>
      </w:r>
      <w:r w:rsidRPr="003124F6">
        <w:rPr>
          <w:rStyle w:val="Char6"/>
          <w:rtl/>
        </w:rPr>
        <w:t xml:space="preserve">مه و بارگان تذارق برادر امپراتور </w:t>
      </w:r>
      <w:r w:rsidR="000E4BC7">
        <w:rPr>
          <w:rStyle w:val="Char6"/>
          <w:rtl/>
        </w:rPr>
        <w:t>ک</w:t>
      </w:r>
      <w:r w:rsidRPr="003124F6">
        <w:rPr>
          <w:rStyle w:val="Char6"/>
          <w:rtl/>
        </w:rPr>
        <w:t xml:space="preserve">ه خودش فرار </w:t>
      </w:r>
      <w:r w:rsidR="000E4BC7">
        <w:rPr>
          <w:rStyle w:val="Char6"/>
          <w:rtl/>
        </w:rPr>
        <w:t>ک</w:t>
      </w:r>
      <w:r w:rsidRPr="003124F6">
        <w:rPr>
          <w:rStyle w:val="Char6"/>
          <w:rtl/>
        </w:rPr>
        <w:t>رده</w:t>
      </w:r>
      <w:r w:rsidR="009F5D6E">
        <w:rPr>
          <w:rStyle w:val="Char6"/>
          <w:rtl/>
        </w:rPr>
        <w:t xml:space="preserve"> آن‌ها </w:t>
      </w:r>
      <w:r w:rsidRPr="003124F6">
        <w:rPr>
          <w:rStyle w:val="Char6"/>
          <w:rtl/>
        </w:rPr>
        <w:t>را به جا</w:t>
      </w:r>
      <w:r w:rsidR="000E4BC7">
        <w:rPr>
          <w:rStyle w:val="Char6"/>
          <w:rtl/>
        </w:rPr>
        <w:t>ی</w:t>
      </w:r>
      <w:r w:rsidRPr="003124F6">
        <w:rPr>
          <w:rStyle w:val="Char6"/>
          <w:rtl/>
        </w:rPr>
        <w:t xml:space="preserve"> گذاشته بود، به دست خالد افتاد.</w:t>
      </w:r>
    </w:p>
    <w:p w:rsidR="00241CB2" w:rsidRPr="003124F6" w:rsidRDefault="00241CB2" w:rsidP="00F556E7">
      <w:pPr>
        <w:widowControl w:val="0"/>
        <w:ind w:firstLine="284"/>
        <w:jc w:val="both"/>
        <w:rPr>
          <w:rStyle w:val="Char6"/>
          <w:rtl/>
        </w:rPr>
      </w:pPr>
      <w:r w:rsidRPr="003124F6">
        <w:rPr>
          <w:rStyle w:val="Char6"/>
          <w:rtl/>
        </w:rPr>
        <w:t>از مسلم</w:t>
      </w:r>
      <w:r w:rsidR="000E4BC7">
        <w:rPr>
          <w:rStyle w:val="Char6"/>
          <w:rtl/>
        </w:rPr>
        <w:t>ی</w:t>
      </w:r>
      <w:r w:rsidRPr="003124F6">
        <w:rPr>
          <w:rStyle w:val="Char6"/>
          <w:rtl/>
        </w:rPr>
        <w:t>ن حدود سه هزار نفر به شهادت رس</w:t>
      </w:r>
      <w:r w:rsidR="000E4BC7">
        <w:rPr>
          <w:rStyle w:val="Char6"/>
          <w:rtl/>
        </w:rPr>
        <w:t>ی</w:t>
      </w:r>
      <w:r w:rsidRPr="003124F6">
        <w:rPr>
          <w:rStyle w:val="Char6"/>
          <w:rtl/>
        </w:rPr>
        <w:t xml:space="preserve">دند </w:t>
      </w:r>
      <w:r w:rsidR="000E4BC7">
        <w:rPr>
          <w:rStyle w:val="Char6"/>
          <w:rtl/>
        </w:rPr>
        <w:t>ک</w:t>
      </w:r>
      <w:r w:rsidRPr="003124F6">
        <w:rPr>
          <w:rStyle w:val="Char6"/>
          <w:rtl/>
        </w:rPr>
        <w:t xml:space="preserve">ه </w:t>
      </w:r>
      <w:r w:rsidR="000E4BC7">
        <w:rPr>
          <w:rStyle w:val="Char6"/>
          <w:rtl/>
        </w:rPr>
        <w:t>یکی</w:t>
      </w:r>
      <w:r w:rsidRPr="003124F6">
        <w:rPr>
          <w:rStyle w:val="Char6"/>
          <w:rtl/>
        </w:rPr>
        <w:t xml:space="preserve"> از</w:t>
      </w:r>
      <w:r w:rsidR="009F5D6E">
        <w:rPr>
          <w:rStyle w:val="Char6"/>
          <w:rtl/>
        </w:rPr>
        <w:t xml:space="preserve"> آن‌ها </w:t>
      </w:r>
      <w:r w:rsidR="000E4BC7">
        <w:rPr>
          <w:rStyle w:val="Char6"/>
          <w:rtl/>
        </w:rPr>
        <w:t>ی</w:t>
      </w:r>
      <w:r w:rsidRPr="003124F6">
        <w:rPr>
          <w:rStyle w:val="Char6"/>
          <w:rtl/>
        </w:rPr>
        <w:t>ورغوس ام</w:t>
      </w:r>
      <w:r w:rsidR="000E4BC7">
        <w:rPr>
          <w:rStyle w:val="Char6"/>
          <w:rtl/>
        </w:rPr>
        <w:t>ی</w:t>
      </w:r>
      <w:r w:rsidRPr="003124F6">
        <w:rPr>
          <w:rStyle w:val="Char6"/>
          <w:rtl/>
        </w:rPr>
        <w:t>ر و فرمانده نو مسلمان روم</w:t>
      </w:r>
      <w:r w:rsidR="000E4BC7">
        <w:rPr>
          <w:rStyle w:val="Char6"/>
          <w:rtl/>
        </w:rPr>
        <w:t>ی</w:t>
      </w:r>
      <w:r w:rsidRPr="003124F6">
        <w:rPr>
          <w:rStyle w:val="Char6"/>
          <w:rtl/>
        </w:rPr>
        <w:t xml:space="preserve"> بود، همچن</w:t>
      </w:r>
      <w:r w:rsidR="000E4BC7">
        <w:rPr>
          <w:rStyle w:val="Char6"/>
          <w:rtl/>
        </w:rPr>
        <w:t>ی</w:t>
      </w:r>
      <w:r w:rsidRPr="003124F6">
        <w:rPr>
          <w:rStyle w:val="Char6"/>
          <w:rtl/>
        </w:rPr>
        <w:t>ن ع</w:t>
      </w:r>
      <w:r w:rsidR="000E4BC7">
        <w:rPr>
          <w:rStyle w:val="Char6"/>
          <w:rtl/>
        </w:rPr>
        <w:t>ک</w:t>
      </w:r>
      <w:r w:rsidRPr="003124F6">
        <w:rPr>
          <w:rStyle w:val="Char6"/>
          <w:rtl/>
        </w:rPr>
        <w:t>رمه، عمر پسر ع</w:t>
      </w:r>
      <w:r w:rsidR="000E4BC7">
        <w:rPr>
          <w:rStyle w:val="Char6"/>
          <w:rtl/>
        </w:rPr>
        <w:t>ک</w:t>
      </w:r>
      <w:r w:rsidRPr="003124F6">
        <w:rPr>
          <w:rStyle w:val="Char6"/>
          <w:rtl/>
        </w:rPr>
        <w:t>رمه، عمو</w:t>
      </w:r>
      <w:r w:rsidR="000E4BC7">
        <w:rPr>
          <w:rStyle w:val="Char6"/>
          <w:rtl/>
        </w:rPr>
        <w:t>ی</w:t>
      </w:r>
      <w:r w:rsidRPr="003124F6">
        <w:rPr>
          <w:rStyle w:val="Char6"/>
          <w:rtl/>
        </w:rPr>
        <w:t>ش حارث بن هاشم، عمرو و ابان فرزندان سع</w:t>
      </w:r>
      <w:r w:rsidR="000E4BC7">
        <w:rPr>
          <w:rStyle w:val="Char6"/>
          <w:rtl/>
        </w:rPr>
        <w:t>ی</w:t>
      </w:r>
      <w:r w:rsidRPr="003124F6">
        <w:rPr>
          <w:rStyle w:val="Char6"/>
          <w:rtl/>
        </w:rPr>
        <w:t>د، طف</w:t>
      </w:r>
      <w:r w:rsidR="000E4BC7">
        <w:rPr>
          <w:rStyle w:val="Char6"/>
          <w:rtl/>
        </w:rPr>
        <w:t>ی</w:t>
      </w:r>
      <w:r w:rsidRPr="003124F6">
        <w:rPr>
          <w:rStyle w:val="Char6"/>
          <w:rtl/>
        </w:rPr>
        <w:t>ل بن عمرو، هشام بن العاص و چند</w:t>
      </w:r>
      <w:r w:rsidR="000E4BC7">
        <w:rPr>
          <w:rStyle w:val="Char6"/>
          <w:rtl/>
        </w:rPr>
        <w:t>ی</w:t>
      </w:r>
      <w:r w:rsidRPr="003124F6">
        <w:rPr>
          <w:rStyle w:val="Char6"/>
          <w:rtl/>
        </w:rPr>
        <w:t>ن نفر د</w:t>
      </w:r>
      <w:r w:rsidR="000E4BC7">
        <w:rPr>
          <w:rStyle w:val="Char6"/>
          <w:rtl/>
        </w:rPr>
        <w:t>ی</w:t>
      </w:r>
      <w:r w:rsidRPr="003124F6">
        <w:rPr>
          <w:rStyle w:val="Char6"/>
          <w:rtl/>
        </w:rPr>
        <w:t xml:space="preserve">گر </w:t>
      </w:r>
      <w:r w:rsidR="000E4BC7">
        <w:rPr>
          <w:rStyle w:val="Char6"/>
          <w:rtl/>
        </w:rPr>
        <w:t>ک</w:t>
      </w:r>
      <w:r w:rsidRPr="003124F6">
        <w:rPr>
          <w:rStyle w:val="Char6"/>
          <w:rtl/>
        </w:rPr>
        <w:t>ه همه از جنگاوران مشهور مسلم</w:t>
      </w:r>
      <w:r w:rsidR="000E4BC7">
        <w:rPr>
          <w:rStyle w:val="Char6"/>
          <w:rtl/>
        </w:rPr>
        <w:t>ی</w:t>
      </w:r>
      <w:r w:rsidRPr="003124F6">
        <w:rPr>
          <w:rStyle w:val="Char6"/>
          <w:rtl/>
        </w:rPr>
        <w:t>ن بودند، به شهادت رس</w:t>
      </w:r>
      <w:r w:rsidR="000E4BC7">
        <w:rPr>
          <w:rStyle w:val="Char6"/>
          <w:rtl/>
        </w:rPr>
        <w:t>ی</w:t>
      </w:r>
      <w:r w:rsidRPr="003124F6">
        <w:rPr>
          <w:rStyle w:val="Char6"/>
          <w:rtl/>
        </w:rPr>
        <w:t>دند. مسلماً‌ با فدا</w:t>
      </w:r>
      <w:r w:rsidR="000E4BC7">
        <w:rPr>
          <w:rStyle w:val="Char6"/>
          <w:rtl/>
        </w:rPr>
        <w:t>ک</w:t>
      </w:r>
      <w:r w:rsidRPr="003124F6">
        <w:rPr>
          <w:rStyle w:val="Char6"/>
          <w:rtl/>
        </w:rPr>
        <w:t>ار</w:t>
      </w:r>
      <w:r w:rsidR="000E4BC7">
        <w:rPr>
          <w:rStyle w:val="Char6"/>
          <w:rtl/>
        </w:rPr>
        <w:t>ی</w:t>
      </w:r>
      <w:r w:rsidRPr="003124F6">
        <w:rPr>
          <w:rStyle w:val="Char6"/>
          <w:rtl/>
        </w:rPr>
        <w:t xml:space="preserve"> و نثار خون ا</w:t>
      </w:r>
      <w:r w:rsidR="000E4BC7">
        <w:rPr>
          <w:rStyle w:val="Char6"/>
          <w:rtl/>
        </w:rPr>
        <w:t>ی</w:t>
      </w:r>
      <w:r w:rsidRPr="003124F6">
        <w:rPr>
          <w:rStyle w:val="Char6"/>
          <w:rtl/>
        </w:rPr>
        <w:t xml:space="preserve">نان بود </w:t>
      </w:r>
      <w:r w:rsidR="000E4BC7">
        <w:rPr>
          <w:rStyle w:val="Char6"/>
          <w:rtl/>
        </w:rPr>
        <w:t>ک</w:t>
      </w:r>
      <w:r w:rsidRPr="003124F6">
        <w:rPr>
          <w:rStyle w:val="Char6"/>
          <w:rtl/>
        </w:rPr>
        <w:t>ه مسلم</w:t>
      </w:r>
      <w:r w:rsidR="000E4BC7">
        <w:rPr>
          <w:rStyle w:val="Char6"/>
          <w:rtl/>
        </w:rPr>
        <w:t>ی</w:t>
      </w:r>
      <w:r w:rsidRPr="003124F6">
        <w:rPr>
          <w:rStyle w:val="Char6"/>
          <w:rtl/>
        </w:rPr>
        <w:t>ن از ش</w:t>
      </w:r>
      <w:r w:rsidR="000E4BC7">
        <w:rPr>
          <w:rStyle w:val="Char6"/>
          <w:rtl/>
        </w:rPr>
        <w:t>ک</w:t>
      </w:r>
      <w:r w:rsidRPr="003124F6">
        <w:rPr>
          <w:rStyle w:val="Char6"/>
          <w:rtl/>
        </w:rPr>
        <w:t xml:space="preserve">ست نجات </w:t>
      </w:r>
      <w:r w:rsidR="000E4BC7">
        <w:rPr>
          <w:rStyle w:val="Char6"/>
          <w:rtl/>
        </w:rPr>
        <w:t>ی</w:t>
      </w:r>
      <w:r w:rsidRPr="003124F6">
        <w:rPr>
          <w:rStyle w:val="Char6"/>
          <w:rtl/>
        </w:rPr>
        <w:t xml:space="preserve">افتند و صفحه جنگ را </w:t>
      </w:r>
      <w:r w:rsidR="000E4BC7">
        <w:rPr>
          <w:rStyle w:val="Char6"/>
          <w:rtl/>
        </w:rPr>
        <w:t>ک</w:t>
      </w:r>
      <w:r w:rsidRPr="003124F6">
        <w:rPr>
          <w:rStyle w:val="Char6"/>
          <w:rtl/>
        </w:rPr>
        <w:t>ه در اول روز به نفع دشمن و ز</w:t>
      </w:r>
      <w:r w:rsidR="000E4BC7">
        <w:rPr>
          <w:rStyle w:val="Char6"/>
          <w:rtl/>
        </w:rPr>
        <w:t>ی</w:t>
      </w:r>
      <w:r w:rsidRPr="003124F6">
        <w:rPr>
          <w:rStyle w:val="Char6"/>
          <w:rtl/>
        </w:rPr>
        <w:t>ان مسلم</w:t>
      </w:r>
      <w:r w:rsidR="000E4BC7">
        <w:rPr>
          <w:rStyle w:val="Char6"/>
          <w:rtl/>
        </w:rPr>
        <w:t>ی</w:t>
      </w:r>
      <w:r w:rsidRPr="003124F6">
        <w:rPr>
          <w:rStyle w:val="Char6"/>
          <w:rtl/>
        </w:rPr>
        <w:t>ن باز شده بود از تار</w:t>
      </w:r>
      <w:r w:rsidR="000E4BC7">
        <w:rPr>
          <w:rStyle w:val="Char6"/>
          <w:rtl/>
        </w:rPr>
        <w:t>ی</w:t>
      </w:r>
      <w:r w:rsidRPr="003124F6">
        <w:rPr>
          <w:rStyle w:val="Char6"/>
          <w:rtl/>
        </w:rPr>
        <w:t xml:space="preserve">خ اسلام </w:t>
      </w:r>
      <w:r w:rsidR="000E4BC7">
        <w:rPr>
          <w:rStyle w:val="Char6"/>
          <w:rtl/>
        </w:rPr>
        <w:t>ک</w:t>
      </w:r>
      <w:r w:rsidRPr="003124F6">
        <w:rPr>
          <w:rStyle w:val="Char6"/>
          <w:rtl/>
        </w:rPr>
        <w:t>نده به دور انداختند و به جا</w:t>
      </w:r>
      <w:r w:rsidR="000E4BC7">
        <w:rPr>
          <w:rStyle w:val="Char6"/>
          <w:rtl/>
        </w:rPr>
        <w:t>ی</w:t>
      </w:r>
      <w:r w:rsidRPr="003124F6">
        <w:rPr>
          <w:rStyle w:val="Char6"/>
          <w:rtl/>
        </w:rPr>
        <w:t xml:space="preserve"> آن صفحه فتح </w:t>
      </w:r>
      <w:r w:rsidR="000E4BC7">
        <w:rPr>
          <w:rStyle w:val="Char6"/>
          <w:rtl/>
        </w:rPr>
        <w:t>ی</w:t>
      </w:r>
      <w:r w:rsidRPr="003124F6">
        <w:rPr>
          <w:rStyle w:val="Char6"/>
          <w:rtl/>
        </w:rPr>
        <w:t>رمو</w:t>
      </w:r>
      <w:r w:rsidR="000E4BC7">
        <w:rPr>
          <w:rStyle w:val="Char6"/>
          <w:rtl/>
        </w:rPr>
        <w:t>ک</w:t>
      </w:r>
      <w:r w:rsidRPr="003124F6">
        <w:rPr>
          <w:rStyle w:val="Char6"/>
          <w:rtl/>
        </w:rPr>
        <w:t xml:space="preserve"> را در </w:t>
      </w:r>
      <w:r w:rsidR="000E4BC7">
        <w:rPr>
          <w:rStyle w:val="Char6"/>
          <w:rtl/>
        </w:rPr>
        <w:t>ک</w:t>
      </w:r>
      <w:r w:rsidRPr="003124F6">
        <w:rPr>
          <w:rStyle w:val="Char6"/>
          <w:rtl/>
        </w:rPr>
        <w:t>تاب تار</w:t>
      </w:r>
      <w:r w:rsidR="000E4BC7">
        <w:rPr>
          <w:rStyle w:val="Char6"/>
          <w:rtl/>
        </w:rPr>
        <w:t>ی</w:t>
      </w:r>
      <w:r w:rsidRPr="003124F6">
        <w:rPr>
          <w:rStyle w:val="Char6"/>
          <w:rtl/>
        </w:rPr>
        <w:t>خ اسلام برا</w:t>
      </w:r>
      <w:r w:rsidR="000E4BC7">
        <w:rPr>
          <w:rStyle w:val="Char6"/>
          <w:rtl/>
        </w:rPr>
        <w:t>ی</w:t>
      </w:r>
      <w:r w:rsidRPr="003124F6">
        <w:rPr>
          <w:rStyle w:val="Char6"/>
          <w:rtl/>
        </w:rPr>
        <w:t xml:space="preserve"> هم</w:t>
      </w:r>
      <w:r w:rsidR="000E4BC7">
        <w:rPr>
          <w:rStyle w:val="Char6"/>
          <w:rtl/>
        </w:rPr>
        <w:t>ی</w:t>
      </w:r>
      <w:r w:rsidRPr="003124F6">
        <w:rPr>
          <w:rStyle w:val="Char6"/>
          <w:rtl/>
        </w:rPr>
        <w:t>شه ش</w:t>
      </w:r>
      <w:r w:rsidR="000E4BC7">
        <w:rPr>
          <w:rStyle w:val="Char6"/>
          <w:rtl/>
        </w:rPr>
        <w:t>ی</w:t>
      </w:r>
      <w:r w:rsidRPr="003124F6">
        <w:rPr>
          <w:rStyle w:val="Char6"/>
          <w:rtl/>
        </w:rPr>
        <w:t xml:space="preserve">رازه </w:t>
      </w:r>
      <w:r w:rsidR="000E4BC7">
        <w:rPr>
          <w:rStyle w:val="Char6"/>
          <w:rtl/>
        </w:rPr>
        <w:t>ک</w:t>
      </w:r>
      <w:r w:rsidRPr="003124F6">
        <w:rPr>
          <w:rStyle w:val="Char6"/>
          <w:rtl/>
        </w:rPr>
        <w:t>ردند.</w:t>
      </w:r>
    </w:p>
    <w:p w:rsidR="00241CB2" w:rsidRPr="003124F6" w:rsidRDefault="00241CB2" w:rsidP="00F556E7">
      <w:pPr>
        <w:widowControl w:val="0"/>
        <w:ind w:firstLine="284"/>
        <w:jc w:val="both"/>
        <w:rPr>
          <w:rStyle w:val="Char6"/>
          <w:rtl/>
        </w:rPr>
      </w:pPr>
      <w:r w:rsidRPr="003124F6">
        <w:rPr>
          <w:rStyle w:val="Char6"/>
          <w:rtl/>
        </w:rPr>
        <w:t>در ا</w:t>
      </w:r>
      <w:r w:rsidR="000E4BC7">
        <w:rPr>
          <w:rStyle w:val="Char6"/>
          <w:rtl/>
        </w:rPr>
        <w:t>ی</w:t>
      </w:r>
      <w:r w:rsidRPr="003124F6">
        <w:rPr>
          <w:rStyle w:val="Char6"/>
          <w:rtl/>
        </w:rPr>
        <w:t>ن جنگ غنا</w:t>
      </w:r>
      <w:r w:rsidR="000E4BC7">
        <w:rPr>
          <w:rStyle w:val="Char6"/>
          <w:rtl/>
        </w:rPr>
        <w:t>ی</w:t>
      </w:r>
      <w:r w:rsidRPr="003124F6">
        <w:rPr>
          <w:rStyle w:val="Char6"/>
          <w:rtl/>
        </w:rPr>
        <w:t>م و ذخا</w:t>
      </w:r>
      <w:r w:rsidR="000E4BC7">
        <w:rPr>
          <w:rStyle w:val="Char6"/>
          <w:rtl/>
        </w:rPr>
        <w:t>ی</w:t>
      </w:r>
      <w:r w:rsidRPr="003124F6">
        <w:rPr>
          <w:rStyle w:val="Char6"/>
          <w:rtl/>
        </w:rPr>
        <w:t>ر جنگ</w:t>
      </w:r>
      <w:r w:rsidR="000E4BC7">
        <w:rPr>
          <w:rStyle w:val="Char6"/>
          <w:rtl/>
        </w:rPr>
        <w:t>ی</w:t>
      </w:r>
      <w:r w:rsidRPr="003124F6">
        <w:rPr>
          <w:rStyle w:val="Char6"/>
          <w:rtl/>
        </w:rPr>
        <w:t xml:space="preserve"> ز</w:t>
      </w:r>
      <w:r w:rsidR="000E4BC7">
        <w:rPr>
          <w:rStyle w:val="Char6"/>
          <w:rtl/>
        </w:rPr>
        <w:t>ی</w:t>
      </w:r>
      <w:r w:rsidRPr="003124F6">
        <w:rPr>
          <w:rStyle w:val="Char6"/>
          <w:rtl/>
        </w:rPr>
        <w:t>اد</w:t>
      </w:r>
      <w:r w:rsidR="000E4BC7">
        <w:rPr>
          <w:rStyle w:val="Char6"/>
          <w:rtl/>
        </w:rPr>
        <w:t>ی</w:t>
      </w:r>
      <w:r w:rsidRPr="003124F6">
        <w:rPr>
          <w:rStyle w:val="Char6"/>
          <w:rtl/>
        </w:rPr>
        <w:t xml:space="preserve"> نص</w:t>
      </w:r>
      <w:r w:rsidR="000E4BC7">
        <w:rPr>
          <w:rStyle w:val="Char6"/>
          <w:rtl/>
        </w:rPr>
        <w:t>ی</w:t>
      </w:r>
      <w:r w:rsidRPr="003124F6">
        <w:rPr>
          <w:rStyle w:val="Char6"/>
          <w:rtl/>
        </w:rPr>
        <w:t>ب مسلم</w:t>
      </w:r>
      <w:r w:rsidR="000E4BC7">
        <w:rPr>
          <w:rStyle w:val="Char6"/>
          <w:rtl/>
        </w:rPr>
        <w:t>ی</w:t>
      </w:r>
      <w:r w:rsidRPr="003124F6">
        <w:rPr>
          <w:rStyle w:val="Char6"/>
          <w:rtl/>
        </w:rPr>
        <w:t>ن گرد</w:t>
      </w:r>
      <w:r w:rsidR="000E4BC7">
        <w:rPr>
          <w:rStyle w:val="Char6"/>
          <w:rtl/>
        </w:rPr>
        <w:t>ی</w:t>
      </w:r>
      <w:r w:rsidRPr="003124F6">
        <w:rPr>
          <w:rStyle w:val="Char6"/>
          <w:rtl/>
        </w:rPr>
        <w:t xml:space="preserve">د، تا آنجا </w:t>
      </w:r>
      <w:r w:rsidR="000E4BC7">
        <w:rPr>
          <w:rStyle w:val="Char6"/>
          <w:rtl/>
        </w:rPr>
        <w:t>ک</w:t>
      </w:r>
      <w:r w:rsidRPr="003124F6">
        <w:rPr>
          <w:rStyle w:val="Char6"/>
          <w:rtl/>
        </w:rPr>
        <w:t xml:space="preserve">ه سهم هر </w:t>
      </w:r>
      <w:r w:rsidR="000E4BC7">
        <w:rPr>
          <w:rStyle w:val="Char6"/>
          <w:rtl/>
        </w:rPr>
        <w:t>یک</w:t>
      </w:r>
      <w:r w:rsidRPr="003124F6">
        <w:rPr>
          <w:rStyle w:val="Char6"/>
          <w:rtl/>
        </w:rPr>
        <w:t xml:space="preserve"> از سوار</w:t>
      </w:r>
      <w:r w:rsidR="000E4BC7">
        <w:rPr>
          <w:rStyle w:val="Char6"/>
          <w:rtl/>
        </w:rPr>
        <w:t>ک</w:t>
      </w:r>
      <w:r w:rsidRPr="003124F6">
        <w:rPr>
          <w:rStyle w:val="Char6"/>
          <w:rtl/>
        </w:rPr>
        <w:t>اران ب</w:t>
      </w:r>
      <w:r w:rsidR="000E4BC7">
        <w:rPr>
          <w:rStyle w:val="Char6"/>
          <w:rtl/>
        </w:rPr>
        <w:t>ی</w:t>
      </w:r>
      <w:r w:rsidRPr="003124F6">
        <w:rPr>
          <w:rStyle w:val="Char6"/>
          <w:rtl/>
        </w:rPr>
        <w:t>ست و چهار هزار د</w:t>
      </w:r>
      <w:r w:rsidR="000E4BC7">
        <w:rPr>
          <w:rStyle w:val="Char6"/>
          <w:rtl/>
        </w:rPr>
        <w:t>ی</w:t>
      </w:r>
      <w:r w:rsidRPr="003124F6">
        <w:rPr>
          <w:rStyle w:val="Char6"/>
          <w:rtl/>
        </w:rPr>
        <w:t xml:space="preserve">نار طلا و سهم هر </w:t>
      </w:r>
      <w:r w:rsidR="000E4BC7">
        <w:rPr>
          <w:rStyle w:val="Char6"/>
          <w:rtl/>
        </w:rPr>
        <w:t>یک</w:t>
      </w:r>
      <w:r w:rsidRPr="003124F6">
        <w:rPr>
          <w:rStyle w:val="Char6"/>
          <w:rtl/>
        </w:rPr>
        <w:t xml:space="preserve"> از پ</w:t>
      </w:r>
      <w:r w:rsidR="000E4BC7">
        <w:rPr>
          <w:rStyle w:val="Char6"/>
          <w:rtl/>
        </w:rPr>
        <w:t>ی</w:t>
      </w:r>
      <w:r w:rsidRPr="003124F6">
        <w:rPr>
          <w:rStyle w:val="Char6"/>
          <w:rtl/>
        </w:rPr>
        <w:t>ادگان هشت هزار د</w:t>
      </w:r>
      <w:r w:rsidR="000E4BC7">
        <w:rPr>
          <w:rStyle w:val="Char6"/>
          <w:rtl/>
        </w:rPr>
        <w:t>ی</w:t>
      </w:r>
      <w:r w:rsidRPr="003124F6">
        <w:rPr>
          <w:rStyle w:val="Char6"/>
          <w:rtl/>
        </w:rPr>
        <w:t>نار طلا و به هم</w:t>
      </w:r>
      <w:r w:rsidR="000E4BC7">
        <w:rPr>
          <w:rStyle w:val="Char6"/>
          <w:rtl/>
        </w:rPr>
        <w:t>ی</w:t>
      </w:r>
      <w:r w:rsidRPr="003124F6">
        <w:rPr>
          <w:rStyle w:val="Char6"/>
          <w:rtl/>
        </w:rPr>
        <w:t>ن م</w:t>
      </w:r>
      <w:r w:rsidR="000E4BC7">
        <w:rPr>
          <w:rStyle w:val="Char6"/>
          <w:rtl/>
        </w:rPr>
        <w:t>ی</w:t>
      </w:r>
      <w:r w:rsidRPr="003124F6">
        <w:rPr>
          <w:rStyle w:val="Char6"/>
          <w:rtl/>
        </w:rPr>
        <w:t>زان پول نقره ب</w:t>
      </w:r>
      <w:r w:rsidR="000E4BC7">
        <w:rPr>
          <w:rStyle w:val="Char6"/>
          <w:rtl/>
        </w:rPr>
        <w:t>ی</w:t>
      </w:r>
      <w:r w:rsidRPr="003124F6">
        <w:rPr>
          <w:rStyle w:val="Char6"/>
          <w:rtl/>
        </w:rPr>
        <w:t>ن</w:t>
      </w:r>
      <w:r w:rsidR="009F5D6E">
        <w:rPr>
          <w:rStyle w:val="Char6"/>
          <w:rtl/>
        </w:rPr>
        <w:t xml:space="preserve"> آن‌ها </w:t>
      </w:r>
      <w:r w:rsidRPr="003124F6">
        <w:rPr>
          <w:rStyle w:val="Char6"/>
          <w:rtl/>
        </w:rPr>
        <w:t>تقس</w:t>
      </w:r>
      <w:r w:rsidR="000E4BC7">
        <w:rPr>
          <w:rStyle w:val="Char6"/>
          <w:rtl/>
        </w:rPr>
        <w:t>ی</w:t>
      </w:r>
      <w:r w:rsidRPr="003124F6">
        <w:rPr>
          <w:rStyle w:val="Char6"/>
          <w:rtl/>
        </w:rPr>
        <w:t>م گرد</w:t>
      </w:r>
      <w:r w:rsidR="000E4BC7">
        <w:rPr>
          <w:rStyle w:val="Char6"/>
          <w:rtl/>
        </w:rPr>
        <w:t>ی</w:t>
      </w:r>
      <w:r w:rsidRPr="003124F6">
        <w:rPr>
          <w:rStyle w:val="Char6"/>
          <w:rtl/>
        </w:rPr>
        <w:t>د</w:t>
      </w:r>
      <w:r w:rsidRPr="00EE34D5">
        <w:rPr>
          <w:rStyle w:val="Char6"/>
          <w:rFonts w:eastAsia="SimSun"/>
          <w:vertAlign w:val="superscript"/>
          <w:rtl/>
        </w:rPr>
        <w:footnoteReference w:id="40"/>
      </w:r>
      <w:r w:rsidRPr="003124F6">
        <w:rPr>
          <w:rStyle w:val="Char6"/>
          <w:rtl/>
        </w:rPr>
        <w:t xml:space="preserve">. </w:t>
      </w:r>
      <w:r w:rsidR="000E4BC7">
        <w:rPr>
          <w:rStyle w:val="Char6"/>
          <w:rtl/>
        </w:rPr>
        <w:t>یک</w:t>
      </w:r>
      <w:r w:rsidRPr="003124F6">
        <w:rPr>
          <w:rStyle w:val="Char6"/>
          <w:rtl/>
        </w:rPr>
        <w:t xml:space="preserve"> پنجم از غنا</w:t>
      </w:r>
      <w:r w:rsidR="000E4BC7">
        <w:rPr>
          <w:rStyle w:val="Char6"/>
          <w:rtl/>
        </w:rPr>
        <w:t>ی</w:t>
      </w:r>
      <w:r w:rsidRPr="003124F6">
        <w:rPr>
          <w:rStyle w:val="Char6"/>
          <w:rtl/>
        </w:rPr>
        <w:t>م به مر</w:t>
      </w:r>
      <w:r w:rsidR="000E4BC7">
        <w:rPr>
          <w:rStyle w:val="Char6"/>
          <w:rtl/>
        </w:rPr>
        <w:t>ک</w:t>
      </w:r>
      <w:r w:rsidRPr="003124F6">
        <w:rPr>
          <w:rStyle w:val="Char6"/>
          <w:rtl/>
        </w:rPr>
        <w:t>ز خلافت به مد</w:t>
      </w:r>
      <w:r w:rsidR="000E4BC7">
        <w:rPr>
          <w:rStyle w:val="Char6"/>
          <w:rtl/>
        </w:rPr>
        <w:t>ی</w:t>
      </w:r>
      <w:r w:rsidRPr="003124F6">
        <w:rPr>
          <w:rStyle w:val="Char6"/>
          <w:rtl/>
        </w:rPr>
        <w:t>نه فرستاده شد.</w:t>
      </w:r>
    </w:p>
    <w:p w:rsidR="00241CB2" w:rsidRPr="003124F6" w:rsidRDefault="00241CB2" w:rsidP="00F556E7">
      <w:pPr>
        <w:widowControl w:val="0"/>
        <w:ind w:firstLine="284"/>
        <w:jc w:val="both"/>
        <w:rPr>
          <w:rStyle w:val="Char6"/>
          <w:rtl/>
        </w:rPr>
      </w:pPr>
      <w:r w:rsidRPr="003124F6">
        <w:rPr>
          <w:rStyle w:val="Char6"/>
          <w:rtl/>
        </w:rPr>
        <w:t>خالد بن الول</w:t>
      </w:r>
      <w:r w:rsidR="000E4BC7">
        <w:rPr>
          <w:rStyle w:val="Char6"/>
          <w:rtl/>
        </w:rPr>
        <w:t>ی</w:t>
      </w:r>
      <w:r w:rsidRPr="003124F6">
        <w:rPr>
          <w:rStyle w:val="Char6"/>
          <w:rtl/>
        </w:rPr>
        <w:t>د سوار</w:t>
      </w:r>
      <w:r w:rsidR="000E4BC7">
        <w:rPr>
          <w:rStyle w:val="Char6"/>
          <w:rtl/>
        </w:rPr>
        <w:t>ک</w:t>
      </w:r>
      <w:r w:rsidRPr="003124F6">
        <w:rPr>
          <w:rStyle w:val="Char6"/>
          <w:rtl/>
        </w:rPr>
        <w:t>اران ش</w:t>
      </w:r>
      <w:r w:rsidR="000E4BC7">
        <w:rPr>
          <w:rStyle w:val="Char6"/>
          <w:rtl/>
        </w:rPr>
        <w:t>ک</w:t>
      </w:r>
      <w:r w:rsidRPr="003124F6">
        <w:rPr>
          <w:rStyle w:val="Char6"/>
          <w:rtl/>
        </w:rPr>
        <w:t>ست خورده و بعض</w:t>
      </w:r>
      <w:r w:rsidR="000E4BC7">
        <w:rPr>
          <w:rStyle w:val="Char6"/>
          <w:rtl/>
        </w:rPr>
        <w:t>ی</w:t>
      </w:r>
      <w:r w:rsidRPr="003124F6">
        <w:rPr>
          <w:rStyle w:val="Char6"/>
          <w:rtl/>
        </w:rPr>
        <w:t xml:space="preserve"> از پ</w:t>
      </w:r>
      <w:r w:rsidR="000E4BC7">
        <w:rPr>
          <w:rStyle w:val="Char6"/>
          <w:rtl/>
        </w:rPr>
        <w:t>ی</w:t>
      </w:r>
      <w:r w:rsidRPr="003124F6">
        <w:rPr>
          <w:rStyle w:val="Char6"/>
          <w:rtl/>
        </w:rPr>
        <w:t xml:space="preserve">ادگان را </w:t>
      </w:r>
      <w:r w:rsidR="000E4BC7">
        <w:rPr>
          <w:rStyle w:val="Char6"/>
          <w:rtl/>
        </w:rPr>
        <w:t>ک</w:t>
      </w:r>
      <w:r w:rsidRPr="003124F6">
        <w:rPr>
          <w:rStyle w:val="Char6"/>
          <w:rtl/>
        </w:rPr>
        <w:t>ه در راه فرار بودند تا نزد</w:t>
      </w:r>
      <w:r w:rsidR="000E4BC7">
        <w:rPr>
          <w:rStyle w:val="Char6"/>
          <w:rtl/>
        </w:rPr>
        <w:t>یک</w:t>
      </w:r>
      <w:r w:rsidRPr="003124F6">
        <w:rPr>
          <w:rStyle w:val="Char6"/>
          <w:rtl/>
        </w:rPr>
        <w:t xml:space="preserve"> دمشق تعق</w:t>
      </w:r>
      <w:r w:rsidR="000E4BC7">
        <w:rPr>
          <w:rStyle w:val="Char6"/>
          <w:rtl/>
        </w:rPr>
        <w:t>ی</w:t>
      </w:r>
      <w:r w:rsidRPr="003124F6">
        <w:rPr>
          <w:rStyle w:val="Char6"/>
          <w:rtl/>
        </w:rPr>
        <w:t>ب نمود و عده‌ا</w:t>
      </w:r>
      <w:r w:rsidR="000E4BC7">
        <w:rPr>
          <w:rStyle w:val="Char6"/>
          <w:rtl/>
        </w:rPr>
        <w:t>ی</w:t>
      </w:r>
      <w:r w:rsidRPr="003124F6">
        <w:rPr>
          <w:rStyle w:val="Char6"/>
          <w:rtl/>
        </w:rPr>
        <w:t xml:space="preserve"> د</w:t>
      </w:r>
      <w:r w:rsidR="000E4BC7">
        <w:rPr>
          <w:rStyle w:val="Char6"/>
          <w:rtl/>
        </w:rPr>
        <w:t>ی</w:t>
      </w:r>
      <w:r w:rsidRPr="003124F6">
        <w:rPr>
          <w:rStyle w:val="Char6"/>
          <w:rtl/>
        </w:rPr>
        <w:t>گر از</w:t>
      </w:r>
      <w:r w:rsidR="009F5D6E">
        <w:rPr>
          <w:rStyle w:val="Char6"/>
          <w:rtl/>
        </w:rPr>
        <w:t xml:space="preserve"> آن‌ها </w:t>
      </w:r>
      <w:r w:rsidRPr="003124F6">
        <w:rPr>
          <w:rStyle w:val="Char6"/>
          <w:rtl/>
        </w:rPr>
        <w:t xml:space="preserve">را </w:t>
      </w:r>
      <w:r w:rsidR="000E4BC7">
        <w:rPr>
          <w:rStyle w:val="Char6"/>
          <w:rtl/>
        </w:rPr>
        <w:t>ک</w:t>
      </w:r>
      <w:r w:rsidRPr="003124F6">
        <w:rPr>
          <w:rStyle w:val="Char6"/>
          <w:rtl/>
        </w:rPr>
        <w:t>ه پرا</w:t>
      </w:r>
      <w:r w:rsidR="000E4BC7">
        <w:rPr>
          <w:rStyle w:val="Char6"/>
          <w:rtl/>
        </w:rPr>
        <w:t>ک</w:t>
      </w:r>
      <w:r w:rsidRPr="003124F6">
        <w:rPr>
          <w:rStyle w:val="Char6"/>
          <w:rtl/>
        </w:rPr>
        <w:t>نده به ا</w:t>
      </w:r>
      <w:r w:rsidR="000E4BC7">
        <w:rPr>
          <w:rStyle w:val="Char6"/>
          <w:rtl/>
        </w:rPr>
        <w:t>ی</w:t>
      </w:r>
      <w:r w:rsidRPr="003124F6">
        <w:rPr>
          <w:rStyle w:val="Char6"/>
          <w:rtl/>
        </w:rPr>
        <w:t>ن سو و آن سو م</w:t>
      </w:r>
      <w:r w:rsidR="000E4BC7">
        <w:rPr>
          <w:rStyle w:val="Char6"/>
          <w:rtl/>
        </w:rPr>
        <w:t>ی</w:t>
      </w:r>
      <w:r w:rsidRPr="003124F6">
        <w:rPr>
          <w:rStyle w:val="Char6"/>
          <w:rtl/>
        </w:rPr>
        <w:t>‌دو</w:t>
      </w:r>
      <w:r w:rsidR="000E4BC7">
        <w:rPr>
          <w:rStyle w:val="Char6"/>
          <w:rtl/>
        </w:rPr>
        <w:t>ی</w:t>
      </w:r>
      <w:r w:rsidRPr="003124F6">
        <w:rPr>
          <w:rStyle w:val="Char6"/>
          <w:rtl/>
        </w:rPr>
        <w:t>دند، به قتل رسان</w:t>
      </w:r>
      <w:r w:rsidR="000E4BC7">
        <w:rPr>
          <w:rStyle w:val="Char6"/>
          <w:rtl/>
        </w:rPr>
        <w:t>ی</w:t>
      </w:r>
      <w:r w:rsidRPr="003124F6">
        <w:rPr>
          <w:rStyle w:val="Char6"/>
          <w:rtl/>
        </w:rPr>
        <w:t>د. عده‌ا</w:t>
      </w:r>
      <w:r w:rsidR="000E4BC7">
        <w:rPr>
          <w:rStyle w:val="Char6"/>
          <w:rtl/>
        </w:rPr>
        <w:t>ی</w:t>
      </w:r>
      <w:r w:rsidRPr="003124F6">
        <w:rPr>
          <w:rStyle w:val="Char6"/>
          <w:rtl/>
        </w:rPr>
        <w:t xml:space="preserve"> از</w:t>
      </w:r>
      <w:r w:rsidR="009F5D6E">
        <w:rPr>
          <w:rStyle w:val="Char6"/>
          <w:rtl/>
        </w:rPr>
        <w:t xml:space="preserve"> آن‌ها </w:t>
      </w:r>
      <w:r w:rsidRPr="003124F6">
        <w:rPr>
          <w:rStyle w:val="Char6"/>
          <w:rtl/>
        </w:rPr>
        <w:t>را به اسارت گرفت و بعض</w:t>
      </w:r>
      <w:r w:rsidR="000E4BC7">
        <w:rPr>
          <w:rStyle w:val="Char6"/>
          <w:rtl/>
        </w:rPr>
        <w:t>ی</w:t>
      </w:r>
      <w:r w:rsidRPr="003124F6">
        <w:rPr>
          <w:rStyle w:val="Char6"/>
          <w:rtl/>
        </w:rPr>
        <w:t xml:space="preserve"> از</w:t>
      </w:r>
      <w:r w:rsidR="009F5D6E">
        <w:rPr>
          <w:rStyle w:val="Char6"/>
          <w:rtl/>
        </w:rPr>
        <w:t xml:space="preserve"> آن‌ها </w:t>
      </w:r>
      <w:r w:rsidR="000E4BC7">
        <w:rPr>
          <w:rStyle w:val="Char6"/>
          <w:rtl/>
        </w:rPr>
        <w:t>ک</w:t>
      </w:r>
      <w:r w:rsidRPr="003124F6">
        <w:rPr>
          <w:rStyle w:val="Char6"/>
          <w:rtl/>
        </w:rPr>
        <w:t xml:space="preserve">ه نجات </w:t>
      </w:r>
      <w:r w:rsidR="000E4BC7">
        <w:rPr>
          <w:rStyle w:val="Char6"/>
          <w:rtl/>
        </w:rPr>
        <w:t>ی</w:t>
      </w:r>
      <w:r w:rsidRPr="003124F6">
        <w:rPr>
          <w:rStyle w:val="Char6"/>
          <w:rtl/>
        </w:rPr>
        <w:t>افتند خود را به دمشق رسان</w:t>
      </w:r>
      <w:r w:rsidR="000E4BC7">
        <w:rPr>
          <w:rStyle w:val="Char6"/>
          <w:rtl/>
        </w:rPr>
        <w:t>ی</w:t>
      </w:r>
      <w:r w:rsidRPr="003124F6">
        <w:rPr>
          <w:rStyle w:val="Char6"/>
          <w:rtl/>
        </w:rPr>
        <w:t>ده درها</w:t>
      </w:r>
      <w:r w:rsidR="000E4BC7">
        <w:rPr>
          <w:rStyle w:val="Char6"/>
          <w:rtl/>
        </w:rPr>
        <w:t>ی</w:t>
      </w:r>
      <w:r w:rsidRPr="003124F6">
        <w:rPr>
          <w:rStyle w:val="Char6"/>
          <w:rtl/>
        </w:rPr>
        <w:t xml:space="preserve"> حصار شهر را به رو</w:t>
      </w:r>
      <w:r w:rsidR="000E4BC7">
        <w:rPr>
          <w:rStyle w:val="Char6"/>
          <w:rtl/>
        </w:rPr>
        <w:t>ی</w:t>
      </w:r>
      <w:r w:rsidRPr="003124F6">
        <w:rPr>
          <w:rStyle w:val="Char6"/>
          <w:rtl/>
        </w:rPr>
        <w:t xml:space="preserve"> مسلم</w:t>
      </w:r>
      <w:r w:rsidR="000E4BC7">
        <w:rPr>
          <w:rStyle w:val="Char6"/>
          <w:rtl/>
        </w:rPr>
        <w:t>ی</w:t>
      </w:r>
      <w:r w:rsidRPr="003124F6">
        <w:rPr>
          <w:rStyle w:val="Char6"/>
          <w:rtl/>
        </w:rPr>
        <w:t>ن بستند.</w:t>
      </w:r>
    </w:p>
    <w:p w:rsidR="00241CB2" w:rsidRPr="004B7851" w:rsidRDefault="00241CB2" w:rsidP="004B7851">
      <w:pPr>
        <w:pStyle w:val="a8"/>
        <w:rPr>
          <w:rtl/>
        </w:rPr>
      </w:pPr>
      <w:bookmarkStart w:id="149" w:name="_Toc341627277"/>
      <w:bookmarkStart w:id="150" w:name="_Toc341627498"/>
      <w:bookmarkStart w:id="151" w:name="_Toc440798945"/>
      <w:r w:rsidRPr="004B7851">
        <w:rPr>
          <w:rtl/>
        </w:rPr>
        <w:t>ارز</w:t>
      </w:r>
      <w:r w:rsidR="000E4BC7">
        <w:rPr>
          <w:rtl/>
        </w:rPr>
        <w:t>ی</w:t>
      </w:r>
      <w:r w:rsidRPr="004B7851">
        <w:rPr>
          <w:rtl/>
        </w:rPr>
        <w:t>اب</w:t>
      </w:r>
      <w:r w:rsidR="000E4BC7">
        <w:rPr>
          <w:rtl/>
        </w:rPr>
        <w:t>ی</w:t>
      </w:r>
      <w:r w:rsidRPr="004B7851">
        <w:rPr>
          <w:rtl/>
        </w:rPr>
        <w:t xml:space="preserve"> نبرد و بررس</w:t>
      </w:r>
      <w:r w:rsidR="000E4BC7">
        <w:rPr>
          <w:rtl/>
        </w:rPr>
        <w:t>ی</w:t>
      </w:r>
      <w:r w:rsidRPr="004B7851">
        <w:rPr>
          <w:rtl/>
        </w:rPr>
        <w:t xml:space="preserve"> اخلاص و فدا</w:t>
      </w:r>
      <w:r w:rsidR="000E4BC7">
        <w:rPr>
          <w:rtl/>
        </w:rPr>
        <w:t>ک</w:t>
      </w:r>
      <w:r w:rsidRPr="004B7851">
        <w:rPr>
          <w:rtl/>
        </w:rPr>
        <w:t>ار</w:t>
      </w:r>
      <w:r w:rsidR="000E4BC7">
        <w:rPr>
          <w:rtl/>
        </w:rPr>
        <w:t>ی</w:t>
      </w:r>
      <w:r w:rsidRPr="004B7851">
        <w:rPr>
          <w:rtl/>
        </w:rPr>
        <w:t xml:space="preserve"> مجاهدان</w:t>
      </w:r>
      <w:bookmarkEnd w:id="149"/>
      <w:bookmarkEnd w:id="150"/>
      <w:bookmarkEnd w:id="151"/>
    </w:p>
    <w:p w:rsidR="00241CB2" w:rsidRPr="003124F6" w:rsidRDefault="00241CB2" w:rsidP="00E9396F">
      <w:pPr>
        <w:widowControl w:val="0"/>
        <w:ind w:firstLine="284"/>
        <w:jc w:val="both"/>
        <w:rPr>
          <w:rStyle w:val="Char6"/>
          <w:rtl/>
        </w:rPr>
      </w:pPr>
      <w:r w:rsidRPr="003124F6">
        <w:rPr>
          <w:rStyle w:val="Char6"/>
          <w:rtl/>
        </w:rPr>
        <w:t>مهم</w:t>
      </w:r>
      <w:r w:rsidR="00E9396F" w:rsidRPr="003124F6">
        <w:rPr>
          <w:rStyle w:val="Char6"/>
          <w:rFonts w:hint="cs"/>
          <w:rtl/>
        </w:rPr>
        <w:t>‌</w:t>
      </w:r>
      <w:r w:rsidRPr="003124F6">
        <w:rPr>
          <w:rStyle w:val="Char6"/>
          <w:rtl/>
        </w:rPr>
        <w:t>تر</w:t>
      </w:r>
      <w:r w:rsidR="000E4BC7">
        <w:rPr>
          <w:rStyle w:val="Char6"/>
          <w:rtl/>
        </w:rPr>
        <w:t>ی</w:t>
      </w:r>
      <w:r w:rsidRPr="003124F6">
        <w:rPr>
          <w:rStyle w:val="Char6"/>
          <w:rtl/>
        </w:rPr>
        <w:t>ن ومخوف‌تر</w:t>
      </w:r>
      <w:r w:rsidR="000E4BC7">
        <w:rPr>
          <w:rStyle w:val="Char6"/>
          <w:rtl/>
        </w:rPr>
        <w:t>ی</w:t>
      </w:r>
      <w:r w:rsidRPr="003124F6">
        <w:rPr>
          <w:rStyle w:val="Char6"/>
          <w:rtl/>
        </w:rPr>
        <w:t>ن</w:t>
      </w:r>
      <w:r w:rsidR="002322D6">
        <w:rPr>
          <w:rStyle w:val="Char6"/>
          <w:rtl/>
        </w:rPr>
        <w:t xml:space="preserve"> جنگ‌ها</w:t>
      </w:r>
      <w:r w:rsidR="000E4BC7">
        <w:rPr>
          <w:rStyle w:val="Char6"/>
          <w:rtl/>
        </w:rPr>
        <w:t>ی</w:t>
      </w:r>
      <w:r w:rsidRPr="003124F6">
        <w:rPr>
          <w:rStyle w:val="Char6"/>
          <w:rtl/>
        </w:rPr>
        <w:t xml:space="preserve"> اسلام</w:t>
      </w:r>
      <w:r w:rsidR="000E4BC7">
        <w:rPr>
          <w:rStyle w:val="Char6"/>
          <w:rtl/>
        </w:rPr>
        <w:t>ی</w:t>
      </w:r>
      <w:r w:rsidRPr="003124F6">
        <w:rPr>
          <w:rStyle w:val="Char6"/>
          <w:rtl/>
        </w:rPr>
        <w:t xml:space="preserve"> در شام هم</w:t>
      </w:r>
      <w:r w:rsidR="000E4BC7">
        <w:rPr>
          <w:rStyle w:val="Char6"/>
          <w:rtl/>
        </w:rPr>
        <w:t>ی</w:t>
      </w:r>
      <w:r w:rsidRPr="003124F6">
        <w:rPr>
          <w:rStyle w:val="Char6"/>
          <w:rtl/>
        </w:rPr>
        <w:t xml:space="preserve">ن جنگ </w:t>
      </w:r>
      <w:r w:rsidR="000E4BC7">
        <w:rPr>
          <w:rStyle w:val="Char6"/>
          <w:rtl/>
        </w:rPr>
        <w:t>ی</w:t>
      </w:r>
      <w:r w:rsidRPr="003124F6">
        <w:rPr>
          <w:rStyle w:val="Char6"/>
          <w:rtl/>
        </w:rPr>
        <w:t>رمو</w:t>
      </w:r>
      <w:r w:rsidR="000E4BC7">
        <w:rPr>
          <w:rStyle w:val="Char6"/>
          <w:rtl/>
        </w:rPr>
        <w:t>ک</w:t>
      </w:r>
      <w:r w:rsidRPr="003124F6">
        <w:rPr>
          <w:rStyle w:val="Char6"/>
          <w:rtl/>
        </w:rPr>
        <w:t xml:space="preserve"> بود </w:t>
      </w:r>
      <w:r w:rsidR="000E4BC7">
        <w:rPr>
          <w:rStyle w:val="Char6"/>
          <w:rtl/>
        </w:rPr>
        <w:t>ک</w:t>
      </w:r>
      <w:r w:rsidRPr="003124F6">
        <w:rPr>
          <w:rStyle w:val="Char6"/>
          <w:rtl/>
        </w:rPr>
        <w:t>ه سرنوشت مسلم</w:t>
      </w:r>
      <w:r w:rsidR="000E4BC7">
        <w:rPr>
          <w:rStyle w:val="Char6"/>
          <w:rtl/>
        </w:rPr>
        <w:t>ی</w:t>
      </w:r>
      <w:r w:rsidRPr="003124F6">
        <w:rPr>
          <w:rStyle w:val="Char6"/>
          <w:rtl/>
        </w:rPr>
        <w:t>ن را برا</w:t>
      </w:r>
      <w:r w:rsidR="000E4BC7">
        <w:rPr>
          <w:rStyle w:val="Char6"/>
          <w:rtl/>
        </w:rPr>
        <w:t>ی</w:t>
      </w:r>
      <w:r w:rsidRPr="003124F6">
        <w:rPr>
          <w:rStyle w:val="Char6"/>
          <w:rtl/>
        </w:rPr>
        <w:t xml:space="preserve"> پ</w:t>
      </w:r>
      <w:r w:rsidR="000E4BC7">
        <w:rPr>
          <w:rStyle w:val="Char6"/>
          <w:rtl/>
        </w:rPr>
        <w:t>ی</w:t>
      </w:r>
      <w:r w:rsidRPr="003124F6">
        <w:rPr>
          <w:rStyle w:val="Char6"/>
          <w:rtl/>
        </w:rPr>
        <w:t>شرفت بعد</w:t>
      </w:r>
      <w:r w:rsidR="000E4BC7">
        <w:rPr>
          <w:rStyle w:val="Char6"/>
          <w:rtl/>
        </w:rPr>
        <w:t>ی</w:t>
      </w:r>
      <w:r w:rsidRPr="003124F6">
        <w:rPr>
          <w:rStyle w:val="Char6"/>
          <w:rtl/>
        </w:rPr>
        <w:t xml:space="preserve"> و سرنوشت دشمن تع</w:t>
      </w:r>
      <w:r w:rsidR="000E4BC7">
        <w:rPr>
          <w:rStyle w:val="Char6"/>
          <w:rtl/>
        </w:rPr>
        <w:t>یی</w:t>
      </w:r>
      <w:r w:rsidRPr="003124F6">
        <w:rPr>
          <w:rStyle w:val="Char6"/>
          <w:rtl/>
        </w:rPr>
        <w:t>ن نمود. راه را برا</w:t>
      </w:r>
      <w:r w:rsidR="000E4BC7">
        <w:rPr>
          <w:rStyle w:val="Char6"/>
          <w:rtl/>
        </w:rPr>
        <w:t>ی</w:t>
      </w:r>
      <w:r w:rsidRPr="003124F6">
        <w:rPr>
          <w:rStyle w:val="Char6"/>
          <w:rtl/>
        </w:rPr>
        <w:t xml:space="preserve"> فتوحات متوال</w:t>
      </w:r>
      <w:r w:rsidR="000E4BC7">
        <w:rPr>
          <w:rStyle w:val="Char6"/>
          <w:rtl/>
        </w:rPr>
        <w:t>ی</w:t>
      </w:r>
      <w:r w:rsidRPr="003124F6">
        <w:rPr>
          <w:rStyle w:val="Char6"/>
          <w:rtl/>
        </w:rPr>
        <w:t xml:space="preserve"> د</w:t>
      </w:r>
      <w:r w:rsidR="000E4BC7">
        <w:rPr>
          <w:rStyle w:val="Char6"/>
          <w:rtl/>
        </w:rPr>
        <w:t>ی</w:t>
      </w:r>
      <w:r w:rsidRPr="003124F6">
        <w:rPr>
          <w:rStyle w:val="Char6"/>
          <w:rtl/>
        </w:rPr>
        <w:t>گر برا</w:t>
      </w:r>
      <w:r w:rsidR="000E4BC7">
        <w:rPr>
          <w:rStyle w:val="Char6"/>
          <w:rtl/>
        </w:rPr>
        <w:t>ی</w:t>
      </w:r>
      <w:r w:rsidRPr="003124F6">
        <w:rPr>
          <w:rStyle w:val="Char6"/>
          <w:rtl/>
        </w:rPr>
        <w:t xml:space="preserve"> مسلم</w:t>
      </w:r>
      <w:r w:rsidR="000E4BC7">
        <w:rPr>
          <w:rStyle w:val="Char6"/>
          <w:rtl/>
        </w:rPr>
        <w:t>ی</w:t>
      </w:r>
      <w:r w:rsidRPr="003124F6">
        <w:rPr>
          <w:rStyle w:val="Char6"/>
          <w:rtl/>
        </w:rPr>
        <w:t xml:space="preserve">ن آسان </w:t>
      </w:r>
      <w:r w:rsidR="000E4BC7">
        <w:rPr>
          <w:rStyle w:val="Char6"/>
          <w:rtl/>
        </w:rPr>
        <w:t>ک</w:t>
      </w:r>
      <w:r w:rsidRPr="003124F6">
        <w:rPr>
          <w:rStyle w:val="Char6"/>
          <w:rtl/>
        </w:rPr>
        <w:t>رد</w:t>
      </w:r>
      <w:r w:rsidR="00E9396F" w:rsidRPr="003124F6">
        <w:rPr>
          <w:rStyle w:val="Char6"/>
          <w:rtl/>
        </w:rPr>
        <w:t xml:space="preserve"> و امپراتور و سردارانش را از هر</w:t>
      </w:r>
      <w:r w:rsidRPr="003124F6">
        <w:rPr>
          <w:rStyle w:val="Char6"/>
          <w:rtl/>
        </w:rPr>
        <w:t>گونه موفق</w:t>
      </w:r>
      <w:r w:rsidR="000E4BC7">
        <w:rPr>
          <w:rStyle w:val="Char6"/>
          <w:rtl/>
        </w:rPr>
        <w:t>ی</w:t>
      </w:r>
      <w:r w:rsidRPr="003124F6">
        <w:rPr>
          <w:rStyle w:val="Char6"/>
          <w:rtl/>
        </w:rPr>
        <w:t>ت</w:t>
      </w:r>
      <w:r w:rsidR="000E4BC7">
        <w:rPr>
          <w:rStyle w:val="Char6"/>
          <w:rtl/>
        </w:rPr>
        <w:t>ی</w:t>
      </w:r>
      <w:r w:rsidRPr="003124F6">
        <w:rPr>
          <w:rStyle w:val="Char6"/>
          <w:rtl/>
        </w:rPr>
        <w:t xml:space="preserve"> در مقابل عرب‌ها برا</w:t>
      </w:r>
      <w:r w:rsidR="000E4BC7">
        <w:rPr>
          <w:rStyle w:val="Char6"/>
          <w:rtl/>
        </w:rPr>
        <w:t>ی</w:t>
      </w:r>
      <w:r w:rsidRPr="003124F6">
        <w:rPr>
          <w:rStyle w:val="Char6"/>
          <w:rtl/>
        </w:rPr>
        <w:t xml:space="preserve"> هم</w:t>
      </w:r>
      <w:r w:rsidR="000E4BC7">
        <w:rPr>
          <w:rStyle w:val="Char6"/>
          <w:rtl/>
        </w:rPr>
        <w:t>ی</w:t>
      </w:r>
      <w:r w:rsidRPr="003124F6">
        <w:rPr>
          <w:rStyle w:val="Char6"/>
          <w:rtl/>
        </w:rPr>
        <w:t>شه م</w:t>
      </w:r>
      <w:r w:rsidR="00E9396F" w:rsidRPr="003124F6">
        <w:rPr>
          <w:rStyle w:val="Char6"/>
          <w:rFonts w:hint="cs"/>
          <w:rtl/>
        </w:rPr>
        <w:t>ا</w:t>
      </w:r>
      <w:r w:rsidR="000E4BC7">
        <w:rPr>
          <w:rStyle w:val="Char6"/>
          <w:rtl/>
        </w:rPr>
        <w:t>ی</w:t>
      </w:r>
      <w:r w:rsidRPr="003124F6">
        <w:rPr>
          <w:rStyle w:val="Char6"/>
          <w:rtl/>
        </w:rPr>
        <w:t>وس و ناام</w:t>
      </w:r>
      <w:r w:rsidR="000E4BC7">
        <w:rPr>
          <w:rStyle w:val="Char6"/>
          <w:rtl/>
        </w:rPr>
        <w:t>ی</w:t>
      </w:r>
      <w:r w:rsidRPr="003124F6">
        <w:rPr>
          <w:rStyle w:val="Char6"/>
          <w:rtl/>
        </w:rPr>
        <w:t>د ساخت.</w:t>
      </w:r>
    </w:p>
    <w:p w:rsidR="00241CB2" w:rsidRPr="003124F6" w:rsidRDefault="00E9396F" w:rsidP="00F556E7">
      <w:pPr>
        <w:widowControl w:val="0"/>
        <w:ind w:firstLine="284"/>
        <w:jc w:val="both"/>
        <w:rPr>
          <w:rStyle w:val="Char6"/>
          <w:rtl/>
        </w:rPr>
      </w:pPr>
      <w:r w:rsidRPr="003124F6">
        <w:rPr>
          <w:rStyle w:val="Char6"/>
          <w:rtl/>
        </w:rPr>
        <w:t>چنان</w:t>
      </w:r>
      <w:r w:rsidR="000E4BC7">
        <w:rPr>
          <w:rStyle w:val="Char6"/>
          <w:rtl/>
        </w:rPr>
        <w:t>ک</w:t>
      </w:r>
      <w:r w:rsidR="00241CB2" w:rsidRPr="003124F6">
        <w:rPr>
          <w:rStyle w:val="Char6"/>
          <w:rtl/>
        </w:rPr>
        <w:t>ه توار</w:t>
      </w:r>
      <w:r w:rsidR="000E4BC7">
        <w:rPr>
          <w:rStyle w:val="Char6"/>
          <w:rtl/>
        </w:rPr>
        <w:t>ی</w:t>
      </w:r>
      <w:r w:rsidR="00241CB2" w:rsidRPr="003124F6">
        <w:rPr>
          <w:rStyle w:val="Char6"/>
          <w:rtl/>
        </w:rPr>
        <w:t>خ م</w:t>
      </w:r>
      <w:r w:rsidR="000E4BC7">
        <w:rPr>
          <w:rStyle w:val="Char6"/>
          <w:rtl/>
        </w:rPr>
        <w:t>ی</w:t>
      </w:r>
      <w:r w:rsidR="00241CB2" w:rsidRPr="003124F6">
        <w:rPr>
          <w:rStyle w:val="Char6"/>
          <w:rtl/>
        </w:rPr>
        <w:t>‌گو</w:t>
      </w:r>
      <w:r w:rsidR="000E4BC7">
        <w:rPr>
          <w:rStyle w:val="Char6"/>
          <w:rtl/>
        </w:rPr>
        <w:t>ی</w:t>
      </w:r>
      <w:r w:rsidR="00241CB2" w:rsidRPr="003124F6">
        <w:rPr>
          <w:rStyle w:val="Char6"/>
          <w:rtl/>
        </w:rPr>
        <w:t>ند ع</w:t>
      </w:r>
      <w:r w:rsidR="000E4BC7">
        <w:rPr>
          <w:rStyle w:val="Char6"/>
          <w:rtl/>
        </w:rPr>
        <w:t>ک</w:t>
      </w:r>
      <w:r w:rsidR="00241CB2" w:rsidRPr="003124F6">
        <w:rPr>
          <w:rStyle w:val="Char6"/>
          <w:rtl/>
        </w:rPr>
        <w:t xml:space="preserve">رمه در جنگ </w:t>
      </w:r>
      <w:r w:rsidR="000E4BC7">
        <w:rPr>
          <w:rStyle w:val="Char6"/>
          <w:rtl/>
        </w:rPr>
        <w:t>ی</w:t>
      </w:r>
      <w:r w:rsidR="00241CB2" w:rsidRPr="003124F6">
        <w:rPr>
          <w:rStyle w:val="Char6"/>
          <w:rtl/>
        </w:rPr>
        <w:t>رمو</w:t>
      </w:r>
      <w:r w:rsidR="000E4BC7">
        <w:rPr>
          <w:rStyle w:val="Char6"/>
          <w:rtl/>
        </w:rPr>
        <w:t>ک</w:t>
      </w:r>
      <w:r w:rsidR="00241CB2" w:rsidRPr="003124F6">
        <w:rPr>
          <w:rStyle w:val="Char6"/>
          <w:rtl/>
        </w:rPr>
        <w:t xml:space="preserve"> خ</w:t>
      </w:r>
      <w:r w:rsidR="000E4BC7">
        <w:rPr>
          <w:rStyle w:val="Char6"/>
          <w:rtl/>
        </w:rPr>
        <w:t>ی</w:t>
      </w:r>
      <w:r w:rsidR="00241CB2" w:rsidRPr="003124F6">
        <w:rPr>
          <w:rStyle w:val="Char6"/>
          <w:rtl/>
        </w:rPr>
        <w:t>ل</w:t>
      </w:r>
      <w:r w:rsidR="000E4BC7">
        <w:rPr>
          <w:rStyle w:val="Char6"/>
          <w:rtl/>
        </w:rPr>
        <w:t>ی</w:t>
      </w:r>
      <w:r w:rsidR="00241CB2" w:rsidRPr="003124F6">
        <w:rPr>
          <w:rStyle w:val="Char6"/>
          <w:rtl/>
        </w:rPr>
        <w:t xml:space="preserve"> ب</w:t>
      </w:r>
      <w:r w:rsidR="000E4BC7">
        <w:rPr>
          <w:rStyle w:val="Char6"/>
          <w:rtl/>
        </w:rPr>
        <w:t>ی</w:t>
      </w:r>
      <w:r w:rsidR="00241CB2" w:rsidRPr="003124F6">
        <w:rPr>
          <w:rStyle w:val="Char6"/>
          <w:rtl/>
        </w:rPr>
        <w:t>‌با</w:t>
      </w:r>
      <w:r w:rsidR="000E4BC7">
        <w:rPr>
          <w:rStyle w:val="Char6"/>
          <w:rtl/>
        </w:rPr>
        <w:t>ک</w:t>
      </w:r>
      <w:r w:rsidR="00241CB2" w:rsidRPr="003124F6">
        <w:rPr>
          <w:rStyle w:val="Char6"/>
          <w:rtl/>
        </w:rPr>
        <w:t>انه م</w:t>
      </w:r>
      <w:r w:rsidR="000E4BC7">
        <w:rPr>
          <w:rStyle w:val="Char6"/>
          <w:rtl/>
        </w:rPr>
        <w:t>ی</w:t>
      </w:r>
      <w:r w:rsidR="00241CB2" w:rsidRPr="003124F6">
        <w:rPr>
          <w:rStyle w:val="Char6"/>
          <w:rtl/>
        </w:rPr>
        <w:t>‌جنگ</w:t>
      </w:r>
      <w:r w:rsidR="000E4BC7">
        <w:rPr>
          <w:rStyle w:val="Char6"/>
          <w:rtl/>
        </w:rPr>
        <w:t>ی</w:t>
      </w:r>
      <w:r w:rsidR="00241CB2" w:rsidRPr="003124F6">
        <w:rPr>
          <w:rStyle w:val="Char6"/>
          <w:rtl/>
        </w:rPr>
        <w:t>د. در جنگ چهره و س</w:t>
      </w:r>
      <w:r w:rsidR="000E4BC7">
        <w:rPr>
          <w:rStyle w:val="Char6"/>
          <w:rtl/>
        </w:rPr>
        <w:t>ی</w:t>
      </w:r>
      <w:r w:rsidR="00241CB2" w:rsidRPr="003124F6">
        <w:rPr>
          <w:rStyle w:val="Char6"/>
          <w:rtl/>
        </w:rPr>
        <w:t>نه‌اش جراحت برداشت. بعض</w:t>
      </w:r>
      <w:r w:rsidR="000E4BC7">
        <w:rPr>
          <w:rStyle w:val="Char6"/>
          <w:rtl/>
        </w:rPr>
        <w:t>ی</w:t>
      </w:r>
      <w:r w:rsidR="00241CB2" w:rsidRPr="003124F6">
        <w:rPr>
          <w:rStyle w:val="Char6"/>
          <w:rtl/>
        </w:rPr>
        <w:t xml:space="preserve"> به او گفتند بر خود ارفاق نما</w:t>
      </w:r>
      <w:r w:rsidR="000E4BC7">
        <w:rPr>
          <w:rStyle w:val="Char6"/>
          <w:rtl/>
        </w:rPr>
        <w:t>ی</w:t>
      </w:r>
      <w:r w:rsidR="00241CB2" w:rsidRPr="003124F6">
        <w:rPr>
          <w:rStyle w:val="Char6"/>
          <w:rtl/>
        </w:rPr>
        <w:t>د و با احت</w:t>
      </w:r>
      <w:r w:rsidR="000E4BC7">
        <w:rPr>
          <w:rStyle w:val="Char6"/>
          <w:rtl/>
        </w:rPr>
        <w:t>ی</w:t>
      </w:r>
      <w:r w:rsidR="00241CB2" w:rsidRPr="003124F6">
        <w:rPr>
          <w:rStyle w:val="Char6"/>
          <w:rtl/>
        </w:rPr>
        <w:t>اط بجنگد، ول</w:t>
      </w:r>
      <w:r w:rsidR="000E4BC7">
        <w:rPr>
          <w:rStyle w:val="Char6"/>
          <w:rtl/>
        </w:rPr>
        <w:t>ی</w:t>
      </w:r>
      <w:r w:rsidR="00241CB2" w:rsidRPr="003124F6">
        <w:rPr>
          <w:rStyle w:val="Char6"/>
          <w:rtl/>
        </w:rPr>
        <w:t xml:space="preserve"> از فحوا</w:t>
      </w:r>
      <w:r w:rsidR="000E4BC7">
        <w:rPr>
          <w:rStyle w:val="Char6"/>
          <w:rtl/>
        </w:rPr>
        <w:t>ی</w:t>
      </w:r>
      <w:r w:rsidR="00241CB2" w:rsidRPr="003124F6">
        <w:rPr>
          <w:rStyle w:val="Char6"/>
          <w:rtl/>
        </w:rPr>
        <w:t xml:space="preserve"> جواب</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داد معلوم م</w:t>
      </w:r>
      <w:r w:rsidR="000E4BC7">
        <w:rPr>
          <w:rStyle w:val="Char6"/>
          <w:rtl/>
        </w:rPr>
        <w:t>ی</w:t>
      </w:r>
      <w:r w:rsidR="00241CB2" w:rsidRPr="003124F6">
        <w:rPr>
          <w:rStyle w:val="Char6"/>
          <w:rtl/>
        </w:rPr>
        <w:t>‌شود محر</w:t>
      </w:r>
      <w:r w:rsidR="000E4BC7">
        <w:rPr>
          <w:rStyle w:val="Char6"/>
          <w:rtl/>
        </w:rPr>
        <w:t>ک</w:t>
      </w:r>
      <w:r w:rsidR="00241CB2" w:rsidRPr="003124F6">
        <w:rPr>
          <w:rStyle w:val="Char6"/>
          <w:rtl/>
        </w:rPr>
        <w:t xml:space="preserve"> او در ا</w:t>
      </w:r>
      <w:r w:rsidR="000E4BC7">
        <w:rPr>
          <w:rStyle w:val="Char6"/>
          <w:rtl/>
        </w:rPr>
        <w:t>ی</w:t>
      </w:r>
      <w:r w:rsidR="00241CB2" w:rsidRPr="003124F6">
        <w:rPr>
          <w:rStyle w:val="Char6"/>
          <w:rtl/>
        </w:rPr>
        <w:t xml:space="preserve">ن جنگ </w:t>
      </w:r>
      <w:r w:rsidR="000E4BC7">
        <w:rPr>
          <w:rStyle w:val="Char6"/>
          <w:rtl/>
        </w:rPr>
        <w:t>ک</w:t>
      </w:r>
      <w:r w:rsidR="00241CB2" w:rsidRPr="003124F6">
        <w:rPr>
          <w:rStyle w:val="Char6"/>
          <w:rtl/>
        </w:rPr>
        <w:t>مال ا</w:t>
      </w:r>
      <w:r w:rsidR="000E4BC7">
        <w:rPr>
          <w:rStyle w:val="Char6"/>
          <w:rtl/>
        </w:rPr>
        <w:t>ی</w:t>
      </w:r>
      <w:r w:rsidR="00241CB2" w:rsidRPr="003124F6">
        <w:rPr>
          <w:rStyle w:val="Char6"/>
          <w:rtl/>
        </w:rPr>
        <w:t>مان بوده و نم</w:t>
      </w:r>
      <w:r w:rsidR="000E4BC7">
        <w:rPr>
          <w:rStyle w:val="Char6"/>
          <w:rtl/>
        </w:rPr>
        <w:t>ی</w:t>
      </w:r>
      <w:r w:rsidR="00241CB2" w:rsidRPr="003124F6">
        <w:rPr>
          <w:rStyle w:val="Char6"/>
          <w:rtl/>
        </w:rPr>
        <w:t>‌توانسته جز ا</w:t>
      </w:r>
      <w:r w:rsidR="000E4BC7">
        <w:rPr>
          <w:rStyle w:val="Char6"/>
          <w:rtl/>
        </w:rPr>
        <w:t>ی</w:t>
      </w:r>
      <w:r w:rsidR="00241CB2" w:rsidRPr="003124F6">
        <w:rPr>
          <w:rStyle w:val="Char6"/>
          <w:rtl/>
        </w:rPr>
        <w:t>ن چن</w:t>
      </w:r>
      <w:r w:rsidR="000E4BC7">
        <w:rPr>
          <w:rStyle w:val="Char6"/>
          <w:rtl/>
        </w:rPr>
        <w:t>ی</w:t>
      </w:r>
      <w:r w:rsidR="00241CB2" w:rsidRPr="003124F6">
        <w:rPr>
          <w:rStyle w:val="Char6"/>
          <w:rtl/>
        </w:rPr>
        <w:t>ن باشد، ز</w:t>
      </w:r>
      <w:r w:rsidR="000E4BC7">
        <w:rPr>
          <w:rStyle w:val="Char6"/>
          <w:rtl/>
        </w:rPr>
        <w:t>ی</w:t>
      </w:r>
      <w:r w:rsidR="00241CB2" w:rsidRPr="003124F6">
        <w:rPr>
          <w:rStyle w:val="Char6"/>
          <w:rtl/>
        </w:rPr>
        <w:t>را جواب داد: من و پدرم از دشمنان سرسخت رسول الله بود</w:t>
      </w:r>
      <w:r w:rsidR="000E4BC7">
        <w:rPr>
          <w:rStyle w:val="Char6"/>
          <w:rtl/>
        </w:rPr>
        <w:t>ی</w:t>
      </w:r>
      <w:r w:rsidR="00241CB2" w:rsidRPr="003124F6">
        <w:rPr>
          <w:rStyle w:val="Char6"/>
          <w:rtl/>
        </w:rPr>
        <w:t>م. برا</w:t>
      </w:r>
      <w:r w:rsidR="000E4BC7">
        <w:rPr>
          <w:rStyle w:val="Char6"/>
          <w:rtl/>
        </w:rPr>
        <w:t>ی</w:t>
      </w:r>
      <w:r w:rsidR="00241CB2" w:rsidRPr="003124F6">
        <w:rPr>
          <w:rStyle w:val="Char6"/>
          <w:rtl/>
        </w:rPr>
        <w:t xml:space="preserve"> بت‌ها</w:t>
      </w:r>
      <w:r w:rsidR="000E4BC7">
        <w:rPr>
          <w:rStyle w:val="Char6"/>
          <w:rtl/>
        </w:rPr>
        <w:t>ی</w:t>
      </w:r>
      <w:r w:rsidR="00241CB2" w:rsidRPr="003124F6">
        <w:rPr>
          <w:rStyle w:val="Char6"/>
          <w:rtl/>
        </w:rPr>
        <w:t xml:space="preserve"> لات و عز</w:t>
      </w:r>
      <w:r w:rsidR="000E4BC7">
        <w:rPr>
          <w:rStyle w:val="Char6"/>
          <w:rtl/>
        </w:rPr>
        <w:t>ی</w:t>
      </w:r>
      <w:r w:rsidR="00241CB2" w:rsidRPr="003124F6">
        <w:rPr>
          <w:rStyle w:val="Char6"/>
          <w:rtl/>
        </w:rPr>
        <w:t xml:space="preserve"> فدا</w:t>
      </w:r>
      <w:r w:rsidR="000E4BC7">
        <w:rPr>
          <w:rStyle w:val="Char6"/>
          <w:rtl/>
        </w:rPr>
        <w:t>ک</w:t>
      </w:r>
      <w:r w:rsidR="00241CB2" w:rsidRPr="003124F6">
        <w:rPr>
          <w:rStyle w:val="Char6"/>
          <w:rtl/>
        </w:rPr>
        <w:t>ار</w:t>
      </w:r>
      <w:r w:rsidR="000E4BC7">
        <w:rPr>
          <w:rStyle w:val="Char6"/>
          <w:rtl/>
        </w:rPr>
        <w:t>ی</w:t>
      </w:r>
      <w:r w:rsidR="00241CB2" w:rsidRPr="003124F6">
        <w:rPr>
          <w:rStyle w:val="Char6"/>
          <w:rtl/>
        </w:rPr>
        <w:t xml:space="preserve"> م</w:t>
      </w:r>
      <w:r w:rsidR="000E4BC7">
        <w:rPr>
          <w:rStyle w:val="Char6"/>
          <w:rtl/>
        </w:rPr>
        <w:t>ی</w:t>
      </w:r>
      <w:r w:rsidR="00241CB2" w:rsidRPr="003124F6">
        <w:rPr>
          <w:rStyle w:val="Char6"/>
          <w:rtl/>
        </w:rPr>
        <w:t>‌نمود</w:t>
      </w:r>
      <w:r w:rsidR="000E4BC7">
        <w:rPr>
          <w:rStyle w:val="Char6"/>
          <w:rtl/>
        </w:rPr>
        <w:t>ی</w:t>
      </w:r>
      <w:r w:rsidR="00241CB2" w:rsidRPr="003124F6">
        <w:rPr>
          <w:rStyle w:val="Char6"/>
          <w:rtl/>
        </w:rPr>
        <w:t>م و با رسول خدا م</w:t>
      </w:r>
      <w:r w:rsidR="000E4BC7">
        <w:rPr>
          <w:rStyle w:val="Char6"/>
          <w:rtl/>
        </w:rPr>
        <w:t>ی</w:t>
      </w:r>
      <w:r w:rsidR="00241CB2" w:rsidRPr="003124F6">
        <w:rPr>
          <w:rStyle w:val="Char6"/>
          <w:rtl/>
        </w:rPr>
        <w:t>‌جنگ</w:t>
      </w:r>
      <w:r w:rsidR="000E4BC7">
        <w:rPr>
          <w:rStyle w:val="Char6"/>
          <w:rtl/>
        </w:rPr>
        <w:t>ی</w:t>
      </w:r>
      <w:r w:rsidR="00241CB2" w:rsidRPr="003124F6">
        <w:rPr>
          <w:rStyle w:val="Char6"/>
          <w:rtl/>
        </w:rPr>
        <w:t>د</w:t>
      </w:r>
      <w:r w:rsidR="000E4BC7">
        <w:rPr>
          <w:rStyle w:val="Char6"/>
          <w:rtl/>
        </w:rPr>
        <w:t>ی</w:t>
      </w:r>
      <w:r w:rsidR="00241CB2" w:rsidRPr="003124F6">
        <w:rPr>
          <w:rStyle w:val="Char6"/>
          <w:rtl/>
        </w:rPr>
        <w:t>م، ا</w:t>
      </w:r>
      <w:r w:rsidR="000E4BC7">
        <w:rPr>
          <w:rStyle w:val="Char6"/>
          <w:rtl/>
        </w:rPr>
        <w:t>ک</w:t>
      </w:r>
      <w:r w:rsidR="00241CB2" w:rsidRPr="003124F6">
        <w:rPr>
          <w:rStyle w:val="Char6"/>
          <w:rtl/>
        </w:rPr>
        <w:t>نون چگونه م</w:t>
      </w:r>
      <w:r w:rsidR="000E4BC7">
        <w:rPr>
          <w:rStyle w:val="Char6"/>
          <w:rtl/>
        </w:rPr>
        <w:t>ی</w:t>
      </w:r>
      <w:r w:rsidR="00241CB2" w:rsidRPr="003124F6">
        <w:rPr>
          <w:rStyle w:val="Char6"/>
          <w:rtl/>
        </w:rPr>
        <w:t>‌توانم خو</w:t>
      </w:r>
      <w:r w:rsidR="000E4BC7">
        <w:rPr>
          <w:rStyle w:val="Char6"/>
          <w:rtl/>
        </w:rPr>
        <w:t>ی</w:t>
      </w:r>
      <w:r w:rsidR="00241CB2" w:rsidRPr="003124F6">
        <w:rPr>
          <w:rStyle w:val="Char6"/>
          <w:rtl/>
        </w:rPr>
        <w:t>شتن را از خدا و رسولش در</w:t>
      </w:r>
      <w:r w:rsidR="000E4BC7">
        <w:rPr>
          <w:rStyle w:val="Char6"/>
          <w:rtl/>
        </w:rPr>
        <w:t>ی</w:t>
      </w:r>
      <w:r w:rsidR="00241CB2" w:rsidRPr="003124F6">
        <w:rPr>
          <w:rStyle w:val="Char6"/>
          <w:rtl/>
        </w:rPr>
        <w:t>غ دارم؟ نه، به خدا قسم هرگز.</w:t>
      </w:r>
    </w:p>
    <w:p w:rsidR="00241CB2" w:rsidRPr="003124F6" w:rsidRDefault="00241CB2" w:rsidP="00F556E7">
      <w:pPr>
        <w:widowControl w:val="0"/>
        <w:ind w:firstLine="284"/>
        <w:jc w:val="both"/>
        <w:rPr>
          <w:rStyle w:val="Char6"/>
          <w:rtl/>
        </w:rPr>
      </w:pPr>
      <w:r w:rsidRPr="003124F6">
        <w:rPr>
          <w:rStyle w:val="Char6"/>
          <w:rtl/>
        </w:rPr>
        <w:t>ب</w:t>
      </w:r>
      <w:r w:rsidR="000E4BC7">
        <w:rPr>
          <w:rStyle w:val="Char6"/>
          <w:rtl/>
        </w:rPr>
        <w:t>ی</w:t>
      </w:r>
      <w:r w:rsidRPr="003124F6">
        <w:rPr>
          <w:rStyle w:val="Char6"/>
          <w:rtl/>
        </w:rPr>
        <w:t>هق</w:t>
      </w:r>
      <w:r w:rsidR="000E4BC7">
        <w:rPr>
          <w:rStyle w:val="Char6"/>
          <w:rtl/>
        </w:rPr>
        <w:t>ی</w:t>
      </w:r>
      <w:r w:rsidRPr="003124F6">
        <w:rPr>
          <w:rStyle w:val="Char6"/>
          <w:rtl/>
        </w:rPr>
        <w:t xml:space="preserve"> ن</w:t>
      </w:r>
      <w:r w:rsidR="000E4BC7">
        <w:rPr>
          <w:rStyle w:val="Char6"/>
          <w:rtl/>
        </w:rPr>
        <w:t>ی</w:t>
      </w:r>
      <w:r w:rsidRPr="003124F6">
        <w:rPr>
          <w:rStyle w:val="Char6"/>
          <w:rtl/>
        </w:rPr>
        <w:t>ز در روا</w:t>
      </w:r>
      <w:r w:rsidR="000E4BC7">
        <w:rPr>
          <w:rStyle w:val="Char6"/>
          <w:rtl/>
        </w:rPr>
        <w:t>ی</w:t>
      </w:r>
      <w:r w:rsidRPr="003124F6">
        <w:rPr>
          <w:rStyle w:val="Char6"/>
          <w:rtl/>
        </w:rPr>
        <w:t>ت خود م</w:t>
      </w:r>
      <w:r w:rsidR="000E4BC7">
        <w:rPr>
          <w:rStyle w:val="Char6"/>
          <w:rtl/>
        </w:rPr>
        <w:t>ی</w:t>
      </w:r>
      <w:r w:rsidRPr="003124F6">
        <w:rPr>
          <w:rStyle w:val="Char6"/>
          <w:rtl/>
        </w:rPr>
        <w:t>‌گو</w:t>
      </w:r>
      <w:r w:rsidR="000E4BC7">
        <w:rPr>
          <w:rStyle w:val="Char6"/>
          <w:rtl/>
        </w:rPr>
        <w:t>ی</w:t>
      </w:r>
      <w:r w:rsidRPr="003124F6">
        <w:rPr>
          <w:rStyle w:val="Char6"/>
          <w:rtl/>
        </w:rPr>
        <w:t>د: چون خالد د</w:t>
      </w:r>
      <w:r w:rsidR="000E4BC7">
        <w:rPr>
          <w:rStyle w:val="Char6"/>
          <w:rtl/>
        </w:rPr>
        <w:t>ی</w:t>
      </w:r>
      <w:r w:rsidRPr="003124F6">
        <w:rPr>
          <w:rStyle w:val="Char6"/>
          <w:rtl/>
        </w:rPr>
        <w:t xml:space="preserve">د </w:t>
      </w:r>
      <w:r w:rsidR="000E4BC7">
        <w:rPr>
          <w:rStyle w:val="Char6"/>
          <w:rtl/>
        </w:rPr>
        <w:t>ک</w:t>
      </w:r>
      <w:r w:rsidRPr="003124F6">
        <w:rPr>
          <w:rStyle w:val="Char6"/>
          <w:rtl/>
        </w:rPr>
        <w:t>ه ع</w:t>
      </w:r>
      <w:r w:rsidR="000E4BC7">
        <w:rPr>
          <w:rStyle w:val="Char6"/>
          <w:rtl/>
        </w:rPr>
        <w:t>ک</w:t>
      </w:r>
      <w:r w:rsidRPr="003124F6">
        <w:rPr>
          <w:rStyle w:val="Char6"/>
          <w:rtl/>
        </w:rPr>
        <w:t>رمه پ</w:t>
      </w:r>
      <w:r w:rsidR="000E4BC7">
        <w:rPr>
          <w:rStyle w:val="Char6"/>
          <w:rtl/>
        </w:rPr>
        <w:t>ی</w:t>
      </w:r>
      <w:r w:rsidRPr="003124F6">
        <w:rPr>
          <w:rStyle w:val="Char6"/>
          <w:rtl/>
        </w:rPr>
        <w:t>اده با دشمن م</w:t>
      </w:r>
      <w:r w:rsidR="000E4BC7">
        <w:rPr>
          <w:rStyle w:val="Char6"/>
          <w:rtl/>
        </w:rPr>
        <w:t>ی</w:t>
      </w:r>
      <w:r w:rsidRPr="003124F6">
        <w:rPr>
          <w:rStyle w:val="Char6"/>
          <w:rtl/>
        </w:rPr>
        <w:t xml:space="preserve">‌جنگد او را خواست و گفت: در </w:t>
      </w:r>
      <w:r w:rsidR="000E4BC7">
        <w:rPr>
          <w:rStyle w:val="Char6"/>
          <w:rtl/>
        </w:rPr>
        <w:t>ک</w:t>
      </w:r>
      <w:r w:rsidRPr="003124F6">
        <w:rPr>
          <w:rStyle w:val="Char6"/>
          <w:rtl/>
        </w:rPr>
        <w:t>ارت احت</w:t>
      </w:r>
      <w:r w:rsidR="000E4BC7">
        <w:rPr>
          <w:rStyle w:val="Char6"/>
          <w:rtl/>
        </w:rPr>
        <w:t>ی</w:t>
      </w:r>
      <w:r w:rsidRPr="003124F6">
        <w:rPr>
          <w:rStyle w:val="Char6"/>
          <w:rtl/>
        </w:rPr>
        <w:t xml:space="preserve">اط </w:t>
      </w:r>
      <w:r w:rsidR="000E4BC7">
        <w:rPr>
          <w:rStyle w:val="Char6"/>
          <w:rtl/>
        </w:rPr>
        <w:t>ک</w:t>
      </w:r>
      <w:r w:rsidRPr="003124F6">
        <w:rPr>
          <w:rStyle w:val="Char6"/>
          <w:rtl/>
        </w:rPr>
        <w:t>ن، ز</w:t>
      </w:r>
      <w:r w:rsidR="000E4BC7">
        <w:rPr>
          <w:rStyle w:val="Char6"/>
          <w:rtl/>
        </w:rPr>
        <w:t>ی</w:t>
      </w:r>
      <w:r w:rsidRPr="003124F6">
        <w:rPr>
          <w:rStyle w:val="Char6"/>
          <w:rtl/>
        </w:rPr>
        <w:t xml:space="preserve">را </w:t>
      </w:r>
      <w:r w:rsidR="000E4BC7">
        <w:rPr>
          <w:rStyle w:val="Char6"/>
          <w:rtl/>
        </w:rPr>
        <w:t>ک</w:t>
      </w:r>
      <w:r w:rsidRPr="003124F6">
        <w:rPr>
          <w:rStyle w:val="Char6"/>
          <w:rtl/>
        </w:rPr>
        <w:t>شته شدن تو برا</w:t>
      </w:r>
      <w:r w:rsidR="000E4BC7">
        <w:rPr>
          <w:rStyle w:val="Char6"/>
          <w:rtl/>
        </w:rPr>
        <w:t>ی</w:t>
      </w:r>
      <w:r w:rsidRPr="003124F6">
        <w:rPr>
          <w:rStyle w:val="Char6"/>
          <w:rtl/>
        </w:rPr>
        <w:t xml:space="preserve"> مسلم</w:t>
      </w:r>
      <w:r w:rsidR="000E4BC7">
        <w:rPr>
          <w:rStyle w:val="Char6"/>
          <w:rtl/>
        </w:rPr>
        <w:t>ی</w:t>
      </w:r>
      <w:r w:rsidRPr="003124F6">
        <w:rPr>
          <w:rStyle w:val="Char6"/>
          <w:rtl/>
        </w:rPr>
        <w:t>ن گران تمام م</w:t>
      </w:r>
      <w:r w:rsidR="000E4BC7">
        <w:rPr>
          <w:rStyle w:val="Char6"/>
          <w:rtl/>
        </w:rPr>
        <w:t>ی</w:t>
      </w:r>
      <w:r w:rsidRPr="003124F6">
        <w:rPr>
          <w:rStyle w:val="Char6"/>
          <w:rtl/>
        </w:rPr>
        <w:t>‌شود. تو نزد رسول الله حسن سابقه‌ا</w:t>
      </w:r>
      <w:r w:rsidR="000E4BC7">
        <w:rPr>
          <w:rStyle w:val="Char6"/>
          <w:rtl/>
        </w:rPr>
        <w:t>ی</w:t>
      </w:r>
      <w:r w:rsidRPr="003124F6">
        <w:rPr>
          <w:rStyle w:val="Char6"/>
          <w:rtl/>
        </w:rPr>
        <w:t xml:space="preserve"> دار</w:t>
      </w:r>
      <w:r w:rsidR="000E4BC7">
        <w:rPr>
          <w:rStyle w:val="Char6"/>
          <w:rtl/>
        </w:rPr>
        <w:t>ی</w:t>
      </w:r>
      <w:r w:rsidRPr="003124F6">
        <w:rPr>
          <w:rStyle w:val="Char6"/>
          <w:rtl/>
        </w:rPr>
        <w:t xml:space="preserve"> </w:t>
      </w:r>
      <w:r w:rsidR="000E4BC7">
        <w:rPr>
          <w:rStyle w:val="Char6"/>
          <w:rtl/>
        </w:rPr>
        <w:t>ک</w:t>
      </w:r>
      <w:r w:rsidRPr="003124F6">
        <w:rPr>
          <w:rStyle w:val="Char6"/>
          <w:rtl/>
        </w:rPr>
        <w:t>ه من ندارم، من در زمان</w:t>
      </w:r>
      <w:r w:rsidR="000E4BC7">
        <w:rPr>
          <w:rStyle w:val="Char6"/>
          <w:rtl/>
        </w:rPr>
        <w:t>ی</w:t>
      </w:r>
      <w:r w:rsidRPr="003124F6">
        <w:rPr>
          <w:rStyle w:val="Char6"/>
          <w:rtl/>
        </w:rPr>
        <w:t xml:space="preserve"> از سخت‌تر</w:t>
      </w:r>
      <w:r w:rsidR="000E4BC7">
        <w:rPr>
          <w:rStyle w:val="Char6"/>
          <w:rtl/>
        </w:rPr>
        <w:t>ی</w:t>
      </w:r>
      <w:r w:rsidRPr="003124F6">
        <w:rPr>
          <w:rStyle w:val="Char6"/>
          <w:rtl/>
        </w:rPr>
        <w:t>ن دشمنان رسول الله بودم (</w:t>
      </w:r>
      <w:r w:rsidR="000E4BC7">
        <w:rPr>
          <w:rStyle w:val="Char6"/>
          <w:rtl/>
        </w:rPr>
        <w:t>ی</w:t>
      </w:r>
      <w:r w:rsidRPr="003124F6">
        <w:rPr>
          <w:rStyle w:val="Char6"/>
          <w:rtl/>
        </w:rPr>
        <w:t>عن</w:t>
      </w:r>
      <w:r w:rsidR="000E4BC7">
        <w:rPr>
          <w:rStyle w:val="Char6"/>
          <w:rtl/>
        </w:rPr>
        <w:t>ی</w:t>
      </w:r>
      <w:r w:rsidRPr="003124F6">
        <w:rPr>
          <w:rStyle w:val="Char6"/>
          <w:rtl/>
        </w:rPr>
        <w:t xml:space="preserve"> م</w:t>
      </w:r>
      <w:r w:rsidR="000E4BC7">
        <w:rPr>
          <w:rStyle w:val="Char6"/>
          <w:rtl/>
        </w:rPr>
        <w:t>ی</w:t>
      </w:r>
      <w:r w:rsidRPr="003124F6">
        <w:rPr>
          <w:rStyle w:val="Char6"/>
          <w:rtl/>
        </w:rPr>
        <w:t>‌خواهم با اقدام جسورانه خود جبران گذشته نموده، برا</w:t>
      </w:r>
      <w:r w:rsidR="000E4BC7">
        <w:rPr>
          <w:rStyle w:val="Char6"/>
          <w:rtl/>
        </w:rPr>
        <w:t>ی</w:t>
      </w:r>
      <w:r w:rsidRPr="003124F6">
        <w:rPr>
          <w:rStyle w:val="Char6"/>
          <w:rtl/>
        </w:rPr>
        <w:t xml:space="preserve"> رضا</w:t>
      </w:r>
      <w:r w:rsidR="000E4BC7">
        <w:rPr>
          <w:rStyle w:val="Char6"/>
          <w:rtl/>
        </w:rPr>
        <w:t>ی</w:t>
      </w:r>
      <w:r w:rsidRPr="003124F6">
        <w:rPr>
          <w:rStyle w:val="Char6"/>
          <w:rtl/>
        </w:rPr>
        <w:t xml:space="preserve"> خدا و رسولش در پ</w:t>
      </w:r>
      <w:r w:rsidR="000E4BC7">
        <w:rPr>
          <w:rStyle w:val="Char6"/>
          <w:rtl/>
        </w:rPr>
        <w:t>ی</w:t>
      </w:r>
      <w:r w:rsidRPr="003124F6">
        <w:rPr>
          <w:rStyle w:val="Char6"/>
          <w:rtl/>
        </w:rPr>
        <w:t>شرفت د</w:t>
      </w:r>
      <w:r w:rsidR="000E4BC7">
        <w:rPr>
          <w:rStyle w:val="Char6"/>
          <w:rtl/>
        </w:rPr>
        <w:t>ی</w:t>
      </w:r>
      <w:r w:rsidRPr="003124F6">
        <w:rPr>
          <w:rStyle w:val="Char6"/>
          <w:rtl/>
        </w:rPr>
        <w:t>ن خدا و تقو</w:t>
      </w:r>
      <w:r w:rsidR="000E4BC7">
        <w:rPr>
          <w:rStyle w:val="Char6"/>
          <w:rtl/>
        </w:rPr>
        <w:t>ی</w:t>
      </w:r>
      <w:r w:rsidRPr="003124F6">
        <w:rPr>
          <w:rStyle w:val="Char6"/>
          <w:rtl/>
        </w:rPr>
        <w:t>ت دولت اسلام فدا</w:t>
      </w:r>
      <w:r w:rsidR="000E4BC7">
        <w:rPr>
          <w:rStyle w:val="Char6"/>
          <w:rtl/>
        </w:rPr>
        <w:t>ک</w:t>
      </w:r>
      <w:r w:rsidRPr="003124F6">
        <w:rPr>
          <w:rStyle w:val="Char6"/>
          <w:rtl/>
        </w:rPr>
        <w:t>ار</w:t>
      </w:r>
      <w:r w:rsidR="000E4BC7">
        <w:rPr>
          <w:rStyle w:val="Char6"/>
          <w:rtl/>
        </w:rPr>
        <w:t>ی</w:t>
      </w:r>
      <w:r w:rsidRPr="003124F6">
        <w:rPr>
          <w:rStyle w:val="Char6"/>
          <w:rtl/>
        </w:rPr>
        <w:t xml:space="preserve"> نما</w:t>
      </w:r>
      <w:r w:rsidR="000E4BC7">
        <w:rPr>
          <w:rStyle w:val="Char6"/>
          <w:rtl/>
        </w:rPr>
        <w:t>ی</w:t>
      </w:r>
      <w:r w:rsidRPr="003124F6">
        <w:rPr>
          <w:rStyle w:val="Char6"/>
          <w:rtl/>
        </w:rPr>
        <w:t>م تا به ثواب اخرو</w:t>
      </w:r>
      <w:r w:rsidR="000E4BC7">
        <w:rPr>
          <w:rStyle w:val="Char6"/>
          <w:rtl/>
        </w:rPr>
        <w:t>ی</w:t>
      </w:r>
      <w:r w:rsidRPr="003124F6">
        <w:rPr>
          <w:rStyle w:val="Char6"/>
          <w:rtl/>
        </w:rPr>
        <w:t xml:space="preserve"> دست </w:t>
      </w:r>
      <w:r w:rsidR="000E4BC7">
        <w:rPr>
          <w:rStyle w:val="Char6"/>
          <w:rtl/>
        </w:rPr>
        <w:t>ی</w:t>
      </w:r>
      <w:r w:rsidRPr="003124F6">
        <w:rPr>
          <w:rStyle w:val="Char6"/>
          <w:rtl/>
        </w:rPr>
        <w:t xml:space="preserve">ابم). </w:t>
      </w:r>
    </w:p>
    <w:p w:rsidR="00241CB2" w:rsidRPr="003124F6" w:rsidRDefault="00241CB2" w:rsidP="00F556E7">
      <w:pPr>
        <w:widowControl w:val="0"/>
        <w:ind w:firstLine="284"/>
        <w:jc w:val="both"/>
        <w:rPr>
          <w:rStyle w:val="Char6"/>
          <w:rtl/>
        </w:rPr>
      </w:pPr>
      <w:r w:rsidRPr="003124F6">
        <w:rPr>
          <w:rStyle w:val="Char6"/>
          <w:rtl/>
        </w:rPr>
        <w:t>ع</w:t>
      </w:r>
      <w:r w:rsidR="000E4BC7">
        <w:rPr>
          <w:rStyle w:val="Char6"/>
          <w:rtl/>
        </w:rPr>
        <w:t>ک</w:t>
      </w:r>
      <w:r w:rsidRPr="003124F6">
        <w:rPr>
          <w:rStyle w:val="Char6"/>
          <w:rtl/>
        </w:rPr>
        <w:t>رمه به هم</w:t>
      </w:r>
      <w:r w:rsidR="000E4BC7">
        <w:rPr>
          <w:rStyle w:val="Char6"/>
          <w:rtl/>
        </w:rPr>
        <w:t>ی</w:t>
      </w:r>
      <w:r w:rsidRPr="003124F6">
        <w:rPr>
          <w:rStyle w:val="Char6"/>
          <w:rtl/>
        </w:rPr>
        <w:t>ن نحو مردانه ثابت قدم م</w:t>
      </w:r>
      <w:r w:rsidR="000E4BC7">
        <w:rPr>
          <w:rStyle w:val="Char6"/>
          <w:rtl/>
        </w:rPr>
        <w:t>ی</w:t>
      </w:r>
      <w:r w:rsidRPr="003124F6">
        <w:rPr>
          <w:rStyle w:val="Char6"/>
          <w:rtl/>
        </w:rPr>
        <w:t>‌جنگ</w:t>
      </w:r>
      <w:r w:rsidR="000E4BC7">
        <w:rPr>
          <w:rStyle w:val="Char6"/>
          <w:rtl/>
        </w:rPr>
        <w:t>ی</w:t>
      </w:r>
      <w:r w:rsidRPr="003124F6">
        <w:rPr>
          <w:rStyle w:val="Char6"/>
          <w:rtl/>
        </w:rPr>
        <w:t>د و پ</w:t>
      </w:r>
      <w:r w:rsidR="000E4BC7">
        <w:rPr>
          <w:rStyle w:val="Char6"/>
          <w:rtl/>
        </w:rPr>
        <w:t>ی</w:t>
      </w:r>
      <w:r w:rsidRPr="003124F6">
        <w:rPr>
          <w:rStyle w:val="Char6"/>
          <w:rtl/>
        </w:rPr>
        <w:t xml:space="preserve"> در پ</w:t>
      </w:r>
      <w:r w:rsidR="000E4BC7">
        <w:rPr>
          <w:rStyle w:val="Char6"/>
          <w:rtl/>
        </w:rPr>
        <w:t>ی</w:t>
      </w:r>
      <w:r w:rsidRPr="003124F6">
        <w:rPr>
          <w:rStyle w:val="Char6"/>
          <w:rtl/>
        </w:rPr>
        <w:t xml:space="preserve"> مانند بلا</w:t>
      </w:r>
      <w:r w:rsidR="000E4BC7">
        <w:rPr>
          <w:rStyle w:val="Char6"/>
          <w:rtl/>
        </w:rPr>
        <w:t>ی</w:t>
      </w:r>
      <w:r w:rsidRPr="003124F6">
        <w:rPr>
          <w:rStyle w:val="Char6"/>
          <w:rtl/>
        </w:rPr>
        <w:t xml:space="preserve"> آسمان</w:t>
      </w:r>
      <w:r w:rsidR="000E4BC7">
        <w:rPr>
          <w:rStyle w:val="Char6"/>
          <w:rtl/>
        </w:rPr>
        <w:t>ی</w:t>
      </w:r>
      <w:r w:rsidRPr="003124F6">
        <w:rPr>
          <w:rStyle w:val="Char6"/>
          <w:rtl/>
        </w:rPr>
        <w:t xml:space="preserve"> بر سر دشمن فرود م</w:t>
      </w:r>
      <w:r w:rsidR="000E4BC7">
        <w:rPr>
          <w:rStyle w:val="Char6"/>
          <w:rtl/>
        </w:rPr>
        <w:t>ی</w:t>
      </w:r>
      <w:r w:rsidRPr="003124F6">
        <w:rPr>
          <w:rStyle w:val="Char6"/>
          <w:rtl/>
        </w:rPr>
        <w:t>‌آمد و</w:t>
      </w:r>
      <w:r w:rsidR="009F5D6E">
        <w:rPr>
          <w:rStyle w:val="Char6"/>
          <w:rtl/>
        </w:rPr>
        <w:t xml:space="preserve"> آن‌ها </w:t>
      </w:r>
      <w:r w:rsidRPr="003124F6">
        <w:rPr>
          <w:rStyle w:val="Char6"/>
          <w:rtl/>
        </w:rPr>
        <w:t>را در دهانه مرگ م</w:t>
      </w:r>
      <w:r w:rsidR="000E4BC7">
        <w:rPr>
          <w:rStyle w:val="Char6"/>
          <w:rtl/>
        </w:rPr>
        <w:t>ی</w:t>
      </w:r>
      <w:r w:rsidRPr="003124F6">
        <w:rPr>
          <w:rStyle w:val="Char6"/>
          <w:rtl/>
        </w:rPr>
        <w:t>‌اف</w:t>
      </w:r>
      <w:r w:rsidR="000E4BC7">
        <w:rPr>
          <w:rStyle w:val="Char6"/>
          <w:rtl/>
        </w:rPr>
        <w:t>ک</w:t>
      </w:r>
      <w:r w:rsidRPr="003124F6">
        <w:rPr>
          <w:rStyle w:val="Char6"/>
          <w:rtl/>
        </w:rPr>
        <w:t>ند</w:t>
      </w:r>
      <w:r w:rsidR="00DA616D" w:rsidRPr="003124F6">
        <w:rPr>
          <w:rStyle w:val="Char6"/>
          <w:rtl/>
        </w:rPr>
        <w:t>،</w:t>
      </w:r>
      <w:r w:rsidR="00E9396F" w:rsidRPr="003124F6">
        <w:rPr>
          <w:rStyle w:val="Char6"/>
          <w:rtl/>
        </w:rPr>
        <w:t xml:space="preserve"> تا آن</w:t>
      </w:r>
      <w:r w:rsidR="000E4BC7">
        <w:rPr>
          <w:rStyle w:val="Char6"/>
          <w:rtl/>
        </w:rPr>
        <w:t>ک</w:t>
      </w:r>
      <w:r w:rsidR="00E9396F" w:rsidRPr="003124F6">
        <w:rPr>
          <w:rStyle w:val="Char6"/>
          <w:rtl/>
        </w:rPr>
        <w:t>ه در اثر ضربات ز</w:t>
      </w:r>
      <w:r w:rsidR="000E4BC7">
        <w:rPr>
          <w:rStyle w:val="Char6"/>
          <w:rtl/>
        </w:rPr>
        <w:t>ی</w:t>
      </w:r>
      <w:r w:rsidR="00E9396F" w:rsidRPr="003124F6">
        <w:rPr>
          <w:rStyle w:val="Char6"/>
          <w:rtl/>
        </w:rPr>
        <w:t>اد چنان</w:t>
      </w:r>
      <w:r w:rsidR="000E4BC7">
        <w:rPr>
          <w:rStyle w:val="Char6"/>
          <w:rtl/>
        </w:rPr>
        <w:t>ک</w:t>
      </w:r>
      <w:r w:rsidRPr="003124F6">
        <w:rPr>
          <w:rStyle w:val="Char6"/>
          <w:rtl/>
        </w:rPr>
        <w:t>ه خودش م</w:t>
      </w:r>
      <w:r w:rsidR="000E4BC7">
        <w:rPr>
          <w:rStyle w:val="Char6"/>
          <w:rtl/>
        </w:rPr>
        <w:t>ی</w:t>
      </w:r>
      <w:r w:rsidRPr="003124F6">
        <w:rPr>
          <w:rStyle w:val="Char6"/>
          <w:rtl/>
        </w:rPr>
        <w:t>‌خواست و آرزو</w:t>
      </w:r>
      <w:r w:rsidR="000E4BC7">
        <w:rPr>
          <w:rStyle w:val="Char6"/>
          <w:rtl/>
        </w:rPr>
        <w:t>ی</w:t>
      </w:r>
      <w:r w:rsidRPr="003124F6">
        <w:rPr>
          <w:rStyle w:val="Char6"/>
          <w:rtl/>
        </w:rPr>
        <w:t>ش را داشت در راه خدا به شهادت رس</w:t>
      </w:r>
      <w:r w:rsidR="000E4BC7">
        <w:rPr>
          <w:rStyle w:val="Char6"/>
          <w:rtl/>
        </w:rPr>
        <w:t>ی</w:t>
      </w:r>
      <w:r w:rsidRPr="003124F6">
        <w:rPr>
          <w:rStyle w:val="Char6"/>
          <w:rtl/>
        </w:rPr>
        <w:t>د.</w:t>
      </w:r>
    </w:p>
    <w:p w:rsidR="00241CB2" w:rsidRPr="003124F6" w:rsidRDefault="00241CB2" w:rsidP="00F556E7">
      <w:pPr>
        <w:widowControl w:val="0"/>
        <w:ind w:firstLine="284"/>
        <w:jc w:val="both"/>
        <w:rPr>
          <w:rStyle w:val="Char6"/>
          <w:rtl/>
        </w:rPr>
      </w:pPr>
      <w:r w:rsidRPr="003124F6">
        <w:rPr>
          <w:rStyle w:val="Char6"/>
          <w:rtl/>
        </w:rPr>
        <w:t>برا</w:t>
      </w:r>
      <w:r w:rsidR="000E4BC7">
        <w:rPr>
          <w:rStyle w:val="Char6"/>
          <w:rtl/>
        </w:rPr>
        <w:t>ی</w:t>
      </w:r>
      <w:r w:rsidRPr="003124F6">
        <w:rPr>
          <w:rStyle w:val="Char6"/>
          <w:rtl/>
        </w:rPr>
        <w:t xml:space="preserve"> آن </w:t>
      </w:r>
      <w:r w:rsidR="000E4BC7">
        <w:rPr>
          <w:rStyle w:val="Char6"/>
          <w:rtl/>
        </w:rPr>
        <w:t>ک</w:t>
      </w:r>
      <w:r w:rsidRPr="003124F6">
        <w:rPr>
          <w:rStyle w:val="Char6"/>
          <w:rtl/>
        </w:rPr>
        <w:t>ه از م</w:t>
      </w:r>
      <w:r w:rsidR="000E4BC7">
        <w:rPr>
          <w:rStyle w:val="Char6"/>
          <w:rtl/>
        </w:rPr>
        <w:t>ی</w:t>
      </w:r>
      <w:r w:rsidRPr="003124F6">
        <w:rPr>
          <w:rStyle w:val="Char6"/>
          <w:rtl/>
        </w:rPr>
        <w:t>زان اخلاص و محبت و ا</w:t>
      </w:r>
      <w:r w:rsidR="000E4BC7">
        <w:rPr>
          <w:rStyle w:val="Char6"/>
          <w:rtl/>
        </w:rPr>
        <w:t>ی</w:t>
      </w:r>
      <w:r w:rsidRPr="003124F6">
        <w:rPr>
          <w:rStyle w:val="Char6"/>
          <w:rtl/>
        </w:rPr>
        <w:t>ثار مسلم</w:t>
      </w:r>
      <w:r w:rsidR="000E4BC7">
        <w:rPr>
          <w:rStyle w:val="Char6"/>
          <w:rtl/>
        </w:rPr>
        <w:t>ی</w:t>
      </w:r>
      <w:r w:rsidRPr="003124F6">
        <w:rPr>
          <w:rStyle w:val="Char6"/>
          <w:rtl/>
        </w:rPr>
        <w:t>ن صدر اسلام مطلع باش</w:t>
      </w:r>
      <w:r w:rsidR="000E4BC7">
        <w:rPr>
          <w:rStyle w:val="Char6"/>
          <w:rtl/>
        </w:rPr>
        <w:t>ی</w:t>
      </w:r>
      <w:r w:rsidRPr="003124F6">
        <w:rPr>
          <w:rStyle w:val="Char6"/>
          <w:rtl/>
        </w:rPr>
        <w:t>م تا علت و سرّ پ</w:t>
      </w:r>
      <w:r w:rsidR="000E4BC7">
        <w:rPr>
          <w:rStyle w:val="Char6"/>
          <w:rtl/>
        </w:rPr>
        <w:t>ی</w:t>
      </w:r>
      <w:r w:rsidRPr="003124F6">
        <w:rPr>
          <w:rStyle w:val="Char6"/>
          <w:rtl/>
        </w:rPr>
        <w:t>شرفت سر</w:t>
      </w:r>
      <w:r w:rsidR="000E4BC7">
        <w:rPr>
          <w:rStyle w:val="Char6"/>
          <w:rtl/>
        </w:rPr>
        <w:t>ی</w:t>
      </w:r>
      <w:r w:rsidRPr="003124F6">
        <w:rPr>
          <w:rStyle w:val="Char6"/>
          <w:rtl/>
        </w:rPr>
        <w:t>ع</w:t>
      </w:r>
      <w:r w:rsidR="009F5D6E">
        <w:rPr>
          <w:rStyle w:val="Char6"/>
          <w:rtl/>
        </w:rPr>
        <w:t xml:space="preserve"> آن‌ها </w:t>
      </w:r>
      <w:r w:rsidRPr="003124F6">
        <w:rPr>
          <w:rStyle w:val="Char6"/>
          <w:rtl/>
        </w:rPr>
        <w:t>را بدان</w:t>
      </w:r>
      <w:r w:rsidR="000E4BC7">
        <w:rPr>
          <w:rStyle w:val="Char6"/>
          <w:rtl/>
        </w:rPr>
        <w:t>ی</w:t>
      </w:r>
      <w:r w:rsidRPr="003124F6">
        <w:rPr>
          <w:rStyle w:val="Char6"/>
          <w:rtl/>
        </w:rPr>
        <w:t>م به ا</w:t>
      </w:r>
      <w:r w:rsidR="000E4BC7">
        <w:rPr>
          <w:rStyle w:val="Char6"/>
          <w:rtl/>
        </w:rPr>
        <w:t>ی</w:t>
      </w:r>
      <w:r w:rsidRPr="003124F6">
        <w:rPr>
          <w:rStyle w:val="Char6"/>
          <w:rtl/>
        </w:rPr>
        <w:t xml:space="preserve">ن واقعه </w:t>
      </w:r>
      <w:r w:rsidR="000E4BC7">
        <w:rPr>
          <w:rStyle w:val="Char6"/>
          <w:rtl/>
        </w:rPr>
        <w:t>ک</w:t>
      </w:r>
      <w:r w:rsidRPr="003124F6">
        <w:rPr>
          <w:rStyle w:val="Char6"/>
          <w:rtl/>
        </w:rPr>
        <w:t xml:space="preserve">ه در جنگ </w:t>
      </w:r>
      <w:r w:rsidR="000E4BC7">
        <w:rPr>
          <w:rStyle w:val="Char6"/>
          <w:rtl/>
        </w:rPr>
        <w:t>ی</w:t>
      </w:r>
      <w:r w:rsidRPr="003124F6">
        <w:rPr>
          <w:rStyle w:val="Char6"/>
          <w:rtl/>
        </w:rPr>
        <w:t>رمو</w:t>
      </w:r>
      <w:r w:rsidR="000E4BC7">
        <w:rPr>
          <w:rStyle w:val="Char6"/>
          <w:rtl/>
        </w:rPr>
        <w:t>ک</w:t>
      </w:r>
      <w:r w:rsidRPr="003124F6">
        <w:rPr>
          <w:rStyle w:val="Char6"/>
          <w:rtl/>
        </w:rPr>
        <w:t xml:space="preserve"> واقع شده توجه م</w:t>
      </w:r>
      <w:r w:rsidR="000E4BC7">
        <w:rPr>
          <w:rStyle w:val="Char6"/>
          <w:rtl/>
        </w:rPr>
        <w:t>ی</w:t>
      </w:r>
      <w:r w:rsidRPr="003124F6">
        <w:rPr>
          <w:rStyle w:val="Char6"/>
          <w:rtl/>
        </w:rPr>
        <w:t>‌</w:t>
      </w:r>
      <w:r w:rsidR="000E4BC7">
        <w:rPr>
          <w:rStyle w:val="Char6"/>
          <w:rtl/>
        </w:rPr>
        <w:t>ک</w:t>
      </w:r>
      <w:r w:rsidRPr="003124F6">
        <w:rPr>
          <w:rStyle w:val="Char6"/>
          <w:rtl/>
        </w:rPr>
        <w:t>ن</w:t>
      </w:r>
      <w:r w:rsidR="000E4BC7">
        <w:rPr>
          <w:rStyle w:val="Char6"/>
          <w:rtl/>
        </w:rPr>
        <w:t>ی</w:t>
      </w:r>
      <w:r w:rsidRPr="003124F6">
        <w:rPr>
          <w:rStyle w:val="Char6"/>
          <w:rtl/>
        </w:rPr>
        <w:t>م.</w:t>
      </w:r>
    </w:p>
    <w:p w:rsidR="00241CB2" w:rsidRPr="003124F6" w:rsidRDefault="00241CB2" w:rsidP="00F556E7">
      <w:pPr>
        <w:widowControl w:val="0"/>
        <w:ind w:firstLine="284"/>
        <w:jc w:val="both"/>
        <w:rPr>
          <w:rStyle w:val="Char6"/>
          <w:rtl/>
        </w:rPr>
      </w:pPr>
      <w:r w:rsidRPr="003124F6">
        <w:rPr>
          <w:rStyle w:val="Char6"/>
          <w:rtl/>
        </w:rPr>
        <w:t>الفتوحات الاسلام</w:t>
      </w:r>
      <w:r w:rsidR="000E4BC7">
        <w:rPr>
          <w:rStyle w:val="Char6"/>
          <w:rtl/>
        </w:rPr>
        <w:t>ی</w:t>
      </w:r>
      <w:r w:rsidRPr="003124F6">
        <w:rPr>
          <w:rStyle w:val="Char6"/>
          <w:rtl/>
        </w:rPr>
        <w:t>ه از حذ</w:t>
      </w:r>
      <w:r w:rsidR="000E4BC7">
        <w:rPr>
          <w:rStyle w:val="Char6"/>
          <w:rtl/>
        </w:rPr>
        <w:t>ی</w:t>
      </w:r>
      <w:r w:rsidRPr="003124F6">
        <w:rPr>
          <w:rStyle w:val="Char6"/>
          <w:rtl/>
        </w:rPr>
        <w:t>قه العدو</w:t>
      </w:r>
      <w:r w:rsidR="000E4BC7">
        <w:rPr>
          <w:rStyle w:val="Char6"/>
          <w:rtl/>
        </w:rPr>
        <w:t>ی</w:t>
      </w:r>
      <w:r w:rsidRPr="003124F6">
        <w:rPr>
          <w:rStyle w:val="Char6"/>
          <w:rtl/>
        </w:rPr>
        <w:t xml:space="preserve"> روا</w:t>
      </w:r>
      <w:r w:rsidR="000E4BC7">
        <w:rPr>
          <w:rStyle w:val="Char6"/>
          <w:rtl/>
        </w:rPr>
        <w:t>ی</w:t>
      </w:r>
      <w:r w:rsidRPr="003124F6">
        <w:rPr>
          <w:rStyle w:val="Char6"/>
          <w:rtl/>
        </w:rPr>
        <w:t xml:space="preserve">ت </w:t>
      </w:r>
      <w:r w:rsidR="000E4BC7">
        <w:rPr>
          <w:rStyle w:val="Char6"/>
          <w:rtl/>
        </w:rPr>
        <w:t>ک</w:t>
      </w:r>
      <w:r w:rsidRPr="003124F6">
        <w:rPr>
          <w:rStyle w:val="Char6"/>
          <w:rtl/>
        </w:rPr>
        <w:t xml:space="preserve">رده </w:t>
      </w:r>
      <w:r w:rsidR="000E4BC7">
        <w:rPr>
          <w:rStyle w:val="Char6"/>
          <w:rtl/>
        </w:rPr>
        <w:t>ک</w:t>
      </w:r>
      <w:r w:rsidRPr="003124F6">
        <w:rPr>
          <w:rStyle w:val="Char6"/>
          <w:rtl/>
        </w:rPr>
        <w:t>ه م</w:t>
      </w:r>
      <w:r w:rsidR="000E4BC7">
        <w:rPr>
          <w:rStyle w:val="Char6"/>
          <w:rtl/>
        </w:rPr>
        <w:t>ی</w:t>
      </w:r>
      <w:r w:rsidRPr="003124F6">
        <w:rPr>
          <w:rStyle w:val="Char6"/>
          <w:rtl/>
        </w:rPr>
        <w:t>‌گو</w:t>
      </w:r>
      <w:r w:rsidR="000E4BC7">
        <w:rPr>
          <w:rStyle w:val="Char6"/>
          <w:rtl/>
        </w:rPr>
        <w:t>ی</w:t>
      </w:r>
      <w:r w:rsidRPr="003124F6">
        <w:rPr>
          <w:rStyle w:val="Char6"/>
          <w:rtl/>
        </w:rPr>
        <w:t>د: پس از</w:t>
      </w:r>
      <w:r w:rsidR="00E9396F" w:rsidRPr="003124F6">
        <w:rPr>
          <w:rStyle w:val="Char6"/>
          <w:rFonts w:hint="cs"/>
          <w:rtl/>
        </w:rPr>
        <w:t xml:space="preserve"> </w:t>
      </w:r>
      <w:r w:rsidRPr="003124F6">
        <w:rPr>
          <w:rStyle w:val="Char6"/>
          <w:rtl/>
        </w:rPr>
        <w:t xml:space="preserve">خاتمه جنگ </w:t>
      </w:r>
      <w:r w:rsidR="000E4BC7">
        <w:rPr>
          <w:rStyle w:val="Char6"/>
          <w:rtl/>
        </w:rPr>
        <w:t>ی</w:t>
      </w:r>
      <w:r w:rsidRPr="003124F6">
        <w:rPr>
          <w:rStyle w:val="Char6"/>
          <w:rtl/>
        </w:rPr>
        <w:t>رمو</w:t>
      </w:r>
      <w:r w:rsidR="000E4BC7">
        <w:rPr>
          <w:rStyle w:val="Char6"/>
          <w:rtl/>
        </w:rPr>
        <w:t>ک</w:t>
      </w:r>
      <w:r w:rsidRPr="003124F6">
        <w:rPr>
          <w:rStyle w:val="Char6"/>
          <w:rtl/>
        </w:rPr>
        <w:t xml:space="preserve"> ظرف آب</w:t>
      </w:r>
      <w:r w:rsidR="000E4BC7">
        <w:rPr>
          <w:rStyle w:val="Char6"/>
          <w:rtl/>
        </w:rPr>
        <w:t>ی</w:t>
      </w:r>
      <w:r w:rsidRPr="003124F6">
        <w:rPr>
          <w:rStyle w:val="Char6"/>
          <w:rtl/>
        </w:rPr>
        <w:t xml:space="preserve"> را به دست گرفته رفتم تا پسر عمو</w:t>
      </w:r>
      <w:r w:rsidR="000E4BC7">
        <w:rPr>
          <w:rStyle w:val="Char6"/>
          <w:rtl/>
        </w:rPr>
        <w:t>ی</w:t>
      </w:r>
      <w:r w:rsidRPr="003124F6">
        <w:rPr>
          <w:rStyle w:val="Char6"/>
          <w:rtl/>
        </w:rPr>
        <w:t xml:space="preserve">م را </w:t>
      </w:r>
      <w:r w:rsidR="000E4BC7">
        <w:rPr>
          <w:rStyle w:val="Char6"/>
          <w:rtl/>
        </w:rPr>
        <w:t>ک</w:t>
      </w:r>
      <w:r w:rsidRPr="003124F6">
        <w:rPr>
          <w:rStyle w:val="Char6"/>
          <w:rtl/>
        </w:rPr>
        <w:t>ه در ب</w:t>
      </w:r>
      <w:r w:rsidR="000E4BC7">
        <w:rPr>
          <w:rStyle w:val="Char6"/>
          <w:rtl/>
        </w:rPr>
        <w:t>ی</w:t>
      </w:r>
      <w:r w:rsidRPr="003124F6">
        <w:rPr>
          <w:rStyle w:val="Char6"/>
          <w:rtl/>
        </w:rPr>
        <w:t>ن مجروح</w:t>
      </w:r>
      <w:r w:rsidR="000E4BC7">
        <w:rPr>
          <w:rStyle w:val="Char6"/>
          <w:rtl/>
        </w:rPr>
        <w:t>ی</w:t>
      </w:r>
      <w:r w:rsidRPr="003124F6">
        <w:rPr>
          <w:rStyle w:val="Char6"/>
          <w:rtl/>
        </w:rPr>
        <w:t>ن و در م</w:t>
      </w:r>
      <w:r w:rsidR="000E4BC7">
        <w:rPr>
          <w:rStyle w:val="Char6"/>
          <w:rtl/>
        </w:rPr>
        <w:t>ی</w:t>
      </w:r>
      <w:r w:rsidRPr="003124F6">
        <w:rPr>
          <w:rStyle w:val="Char6"/>
          <w:rtl/>
        </w:rPr>
        <w:t>دان جنگ افتاده بود، پ</w:t>
      </w:r>
      <w:r w:rsidR="000E4BC7">
        <w:rPr>
          <w:rStyle w:val="Char6"/>
          <w:rtl/>
        </w:rPr>
        <w:t>ی</w:t>
      </w:r>
      <w:r w:rsidRPr="003124F6">
        <w:rPr>
          <w:rStyle w:val="Char6"/>
          <w:rtl/>
        </w:rPr>
        <w:t xml:space="preserve">دا </w:t>
      </w:r>
      <w:r w:rsidR="000E4BC7">
        <w:rPr>
          <w:rStyle w:val="Char6"/>
          <w:rtl/>
        </w:rPr>
        <w:t>ک</w:t>
      </w:r>
      <w:r w:rsidRPr="003124F6">
        <w:rPr>
          <w:rStyle w:val="Char6"/>
          <w:rtl/>
        </w:rPr>
        <w:t>نم و</w:t>
      </w:r>
      <w:r w:rsidR="00E9396F" w:rsidRPr="003124F6">
        <w:rPr>
          <w:rStyle w:val="Char6"/>
          <w:rFonts w:hint="cs"/>
          <w:rtl/>
        </w:rPr>
        <w:t xml:space="preserve"> </w:t>
      </w:r>
      <w:r w:rsidRPr="003124F6">
        <w:rPr>
          <w:rStyle w:val="Char6"/>
          <w:rtl/>
        </w:rPr>
        <w:t>به او آب بدهم. وقت</w:t>
      </w:r>
      <w:r w:rsidR="000E4BC7">
        <w:rPr>
          <w:rStyle w:val="Char6"/>
          <w:rtl/>
        </w:rPr>
        <w:t>ی</w:t>
      </w:r>
      <w:r w:rsidRPr="003124F6">
        <w:rPr>
          <w:rStyle w:val="Char6"/>
          <w:rtl/>
        </w:rPr>
        <w:t xml:space="preserve"> او را پ</w:t>
      </w:r>
      <w:r w:rsidR="000E4BC7">
        <w:rPr>
          <w:rStyle w:val="Char6"/>
          <w:rtl/>
        </w:rPr>
        <w:t>ی</w:t>
      </w:r>
      <w:r w:rsidRPr="003124F6">
        <w:rPr>
          <w:rStyle w:val="Char6"/>
          <w:rtl/>
        </w:rPr>
        <w:t xml:space="preserve">دا </w:t>
      </w:r>
      <w:r w:rsidR="000E4BC7">
        <w:rPr>
          <w:rStyle w:val="Char6"/>
          <w:rtl/>
        </w:rPr>
        <w:t>ک</w:t>
      </w:r>
      <w:r w:rsidRPr="003124F6">
        <w:rPr>
          <w:rStyle w:val="Char6"/>
          <w:rtl/>
        </w:rPr>
        <w:t xml:space="preserve">ردم </w:t>
      </w:r>
      <w:r w:rsidR="000E4BC7">
        <w:rPr>
          <w:rStyle w:val="Char6"/>
          <w:rtl/>
        </w:rPr>
        <w:t>ک</w:t>
      </w:r>
      <w:r w:rsidRPr="003124F6">
        <w:rPr>
          <w:rStyle w:val="Char6"/>
          <w:rtl/>
        </w:rPr>
        <w:t>ه مشرف بر موت و</w:t>
      </w:r>
      <w:r w:rsidR="00E9396F" w:rsidRPr="003124F6">
        <w:rPr>
          <w:rStyle w:val="Char6"/>
          <w:rFonts w:hint="cs"/>
          <w:rtl/>
        </w:rPr>
        <w:t xml:space="preserve"> </w:t>
      </w:r>
      <w:r w:rsidRPr="003124F6">
        <w:rPr>
          <w:rStyle w:val="Char6"/>
          <w:rtl/>
        </w:rPr>
        <w:t>در حال نزع بود. گفتم: م</w:t>
      </w:r>
      <w:r w:rsidR="000E4BC7">
        <w:rPr>
          <w:rStyle w:val="Char6"/>
          <w:rtl/>
        </w:rPr>
        <w:t>ی</w:t>
      </w:r>
      <w:r w:rsidRPr="003124F6">
        <w:rPr>
          <w:rStyle w:val="Char6"/>
          <w:rtl/>
        </w:rPr>
        <w:t>‌خواه</w:t>
      </w:r>
      <w:r w:rsidR="000E4BC7">
        <w:rPr>
          <w:rStyle w:val="Char6"/>
          <w:rtl/>
        </w:rPr>
        <w:t>ی</w:t>
      </w:r>
      <w:r w:rsidRPr="003124F6">
        <w:rPr>
          <w:rStyle w:val="Char6"/>
          <w:rtl/>
        </w:rPr>
        <w:t xml:space="preserve"> به تو آب بدهم؟ با اشاره گفت: بل</w:t>
      </w:r>
      <w:r w:rsidR="000E4BC7">
        <w:rPr>
          <w:rStyle w:val="Char6"/>
          <w:rtl/>
        </w:rPr>
        <w:t>ی</w:t>
      </w:r>
      <w:r w:rsidRPr="003124F6">
        <w:rPr>
          <w:rStyle w:val="Char6"/>
          <w:rtl/>
        </w:rPr>
        <w:t>. اتفاقاً‌ در هم</w:t>
      </w:r>
      <w:r w:rsidR="000E4BC7">
        <w:rPr>
          <w:rStyle w:val="Char6"/>
          <w:rtl/>
        </w:rPr>
        <w:t>ی</w:t>
      </w:r>
      <w:r w:rsidRPr="003124F6">
        <w:rPr>
          <w:rStyle w:val="Char6"/>
          <w:rtl/>
        </w:rPr>
        <w:t>ن هنگام صدا</w:t>
      </w:r>
      <w:r w:rsidR="000E4BC7">
        <w:rPr>
          <w:rStyle w:val="Char6"/>
          <w:rtl/>
        </w:rPr>
        <w:t>ی</w:t>
      </w:r>
      <w:r w:rsidRPr="003124F6">
        <w:rPr>
          <w:rStyle w:val="Char6"/>
          <w:rtl/>
        </w:rPr>
        <w:t xml:space="preserve"> ناله‌ا</w:t>
      </w:r>
      <w:r w:rsidR="000E4BC7">
        <w:rPr>
          <w:rStyle w:val="Char6"/>
          <w:rtl/>
        </w:rPr>
        <w:t>ی</w:t>
      </w:r>
      <w:r w:rsidRPr="003124F6">
        <w:rPr>
          <w:rStyle w:val="Char6"/>
          <w:rtl/>
        </w:rPr>
        <w:t xml:space="preserve"> به گوشش رس</w:t>
      </w:r>
      <w:r w:rsidR="000E4BC7">
        <w:rPr>
          <w:rStyle w:val="Char6"/>
          <w:rtl/>
        </w:rPr>
        <w:t>ی</w:t>
      </w:r>
      <w:r w:rsidRPr="003124F6">
        <w:rPr>
          <w:rStyle w:val="Char6"/>
          <w:rtl/>
        </w:rPr>
        <w:t xml:space="preserve">د، لذا اشاره </w:t>
      </w:r>
      <w:r w:rsidR="000E4BC7">
        <w:rPr>
          <w:rStyle w:val="Char6"/>
          <w:rtl/>
        </w:rPr>
        <w:t>ک</w:t>
      </w:r>
      <w:r w:rsidRPr="003124F6">
        <w:rPr>
          <w:rStyle w:val="Char6"/>
          <w:rtl/>
        </w:rPr>
        <w:t xml:space="preserve">رد تا آب را به آن </w:t>
      </w:r>
      <w:r w:rsidR="000E4BC7">
        <w:rPr>
          <w:rStyle w:val="Char6"/>
          <w:rtl/>
        </w:rPr>
        <w:t>ک</w:t>
      </w:r>
      <w:r w:rsidRPr="003124F6">
        <w:rPr>
          <w:rStyle w:val="Char6"/>
          <w:rtl/>
        </w:rPr>
        <w:t>س</w:t>
      </w:r>
      <w:r w:rsidR="000E4BC7">
        <w:rPr>
          <w:rStyle w:val="Char6"/>
          <w:rtl/>
        </w:rPr>
        <w:t>ی</w:t>
      </w:r>
      <w:r w:rsidRPr="003124F6">
        <w:rPr>
          <w:rStyle w:val="Char6"/>
          <w:rtl/>
        </w:rPr>
        <w:t xml:space="preserve"> بدهم </w:t>
      </w:r>
      <w:r w:rsidR="000E4BC7">
        <w:rPr>
          <w:rStyle w:val="Char6"/>
          <w:rtl/>
        </w:rPr>
        <w:t>ک</w:t>
      </w:r>
      <w:r w:rsidRPr="003124F6">
        <w:rPr>
          <w:rStyle w:val="Char6"/>
          <w:rtl/>
        </w:rPr>
        <w:t>ه ناله م</w:t>
      </w:r>
      <w:r w:rsidR="000E4BC7">
        <w:rPr>
          <w:rStyle w:val="Char6"/>
          <w:rtl/>
        </w:rPr>
        <w:t>ی</w:t>
      </w:r>
      <w:r w:rsidRPr="003124F6">
        <w:rPr>
          <w:rStyle w:val="Char6"/>
          <w:rtl/>
        </w:rPr>
        <w:t>‌</w:t>
      </w:r>
      <w:r w:rsidR="000E4BC7">
        <w:rPr>
          <w:rStyle w:val="Char6"/>
          <w:rtl/>
        </w:rPr>
        <w:t>ک</w:t>
      </w:r>
      <w:r w:rsidRPr="003124F6">
        <w:rPr>
          <w:rStyle w:val="Char6"/>
          <w:rtl/>
        </w:rPr>
        <w:t>ند. د</w:t>
      </w:r>
      <w:r w:rsidR="000E4BC7">
        <w:rPr>
          <w:rStyle w:val="Char6"/>
          <w:rtl/>
        </w:rPr>
        <w:t>ی</w:t>
      </w:r>
      <w:r w:rsidRPr="003124F6">
        <w:rPr>
          <w:rStyle w:val="Char6"/>
          <w:rtl/>
        </w:rPr>
        <w:t xml:space="preserve">دم آن </w:t>
      </w:r>
      <w:r w:rsidR="000E4BC7">
        <w:rPr>
          <w:rStyle w:val="Char6"/>
          <w:rtl/>
        </w:rPr>
        <w:t>ک</w:t>
      </w:r>
      <w:r w:rsidRPr="003124F6">
        <w:rPr>
          <w:rStyle w:val="Char6"/>
          <w:rtl/>
        </w:rPr>
        <w:t xml:space="preserve">س </w:t>
      </w:r>
      <w:r w:rsidR="000E4BC7">
        <w:rPr>
          <w:rStyle w:val="Char6"/>
          <w:rtl/>
        </w:rPr>
        <w:t>ک</w:t>
      </w:r>
      <w:r w:rsidRPr="003124F6">
        <w:rPr>
          <w:rStyle w:val="Char6"/>
          <w:rtl/>
        </w:rPr>
        <w:t>ه ناله م</w:t>
      </w:r>
      <w:r w:rsidR="000E4BC7">
        <w:rPr>
          <w:rStyle w:val="Char6"/>
          <w:rtl/>
        </w:rPr>
        <w:t>ی</w:t>
      </w:r>
      <w:r w:rsidRPr="003124F6">
        <w:rPr>
          <w:rStyle w:val="Char6"/>
          <w:rtl/>
        </w:rPr>
        <w:t>‌</w:t>
      </w:r>
      <w:r w:rsidR="000E4BC7">
        <w:rPr>
          <w:rStyle w:val="Char6"/>
          <w:rtl/>
        </w:rPr>
        <w:t>ک</w:t>
      </w:r>
      <w:r w:rsidRPr="003124F6">
        <w:rPr>
          <w:rStyle w:val="Char6"/>
          <w:rtl/>
        </w:rPr>
        <w:t>ند هشام بن العاص است. اتفاقاً او هم در هم</w:t>
      </w:r>
      <w:r w:rsidR="000E4BC7">
        <w:rPr>
          <w:rStyle w:val="Char6"/>
          <w:rtl/>
        </w:rPr>
        <w:t>ی</w:t>
      </w:r>
      <w:r w:rsidRPr="003124F6">
        <w:rPr>
          <w:rStyle w:val="Char6"/>
          <w:rtl/>
        </w:rPr>
        <w:t>ن وقت صدا</w:t>
      </w:r>
      <w:r w:rsidR="000E4BC7">
        <w:rPr>
          <w:rStyle w:val="Char6"/>
          <w:rtl/>
        </w:rPr>
        <w:t>ی</w:t>
      </w:r>
      <w:r w:rsidRPr="003124F6">
        <w:rPr>
          <w:rStyle w:val="Char6"/>
          <w:rtl/>
        </w:rPr>
        <w:t xml:space="preserve"> ناله د</w:t>
      </w:r>
      <w:r w:rsidR="000E4BC7">
        <w:rPr>
          <w:rStyle w:val="Char6"/>
          <w:rtl/>
        </w:rPr>
        <w:t>ی</w:t>
      </w:r>
      <w:r w:rsidRPr="003124F6">
        <w:rPr>
          <w:rStyle w:val="Char6"/>
          <w:rtl/>
        </w:rPr>
        <w:t>گر</w:t>
      </w:r>
      <w:r w:rsidR="000E4BC7">
        <w:rPr>
          <w:rStyle w:val="Char6"/>
          <w:rtl/>
        </w:rPr>
        <w:t>ی</w:t>
      </w:r>
      <w:r w:rsidRPr="003124F6">
        <w:rPr>
          <w:rStyle w:val="Char6"/>
          <w:rtl/>
        </w:rPr>
        <w:t xml:space="preserve"> شن</w:t>
      </w:r>
      <w:r w:rsidR="000E4BC7">
        <w:rPr>
          <w:rStyle w:val="Char6"/>
          <w:rtl/>
        </w:rPr>
        <w:t>ی</w:t>
      </w:r>
      <w:r w:rsidRPr="003124F6">
        <w:rPr>
          <w:rStyle w:val="Char6"/>
          <w:rtl/>
        </w:rPr>
        <w:t>د و از قبول آب خوددار</w:t>
      </w:r>
      <w:r w:rsidR="000E4BC7">
        <w:rPr>
          <w:rStyle w:val="Char6"/>
          <w:rtl/>
        </w:rPr>
        <w:t>ی</w:t>
      </w:r>
      <w:r w:rsidRPr="003124F6">
        <w:rPr>
          <w:rStyle w:val="Char6"/>
          <w:rtl/>
        </w:rPr>
        <w:t xml:space="preserve"> </w:t>
      </w:r>
      <w:r w:rsidR="000E4BC7">
        <w:rPr>
          <w:rStyle w:val="Char6"/>
          <w:rtl/>
        </w:rPr>
        <w:t>ک</w:t>
      </w:r>
      <w:r w:rsidRPr="003124F6">
        <w:rPr>
          <w:rStyle w:val="Char6"/>
          <w:rtl/>
        </w:rPr>
        <w:t xml:space="preserve">رد و اشاره </w:t>
      </w:r>
      <w:r w:rsidR="000E4BC7">
        <w:rPr>
          <w:rStyle w:val="Char6"/>
          <w:rtl/>
        </w:rPr>
        <w:t>ک</w:t>
      </w:r>
      <w:r w:rsidRPr="003124F6">
        <w:rPr>
          <w:rStyle w:val="Char6"/>
          <w:rtl/>
        </w:rPr>
        <w:t xml:space="preserve">رد: آب را به </w:t>
      </w:r>
      <w:r w:rsidR="000E4BC7">
        <w:rPr>
          <w:rStyle w:val="Char6"/>
          <w:rtl/>
        </w:rPr>
        <w:t>ک</w:t>
      </w:r>
      <w:r w:rsidRPr="003124F6">
        <w:rPr>
          <w:rStyle w:val="Char6"/>
          <w:rtl/>
        </w:rPr>
        <w:t>س</w:t>
      </w:r>
      <w:r w:rsidR="000E4BC7">
        <w:rPr>
          <w:rStyle w:val="Char6"/>
          <w:rtl/>
        </w:rPr>
        <w:t>ی</w:t>
      </w:r>
      <w:r w:rsidRPr="003124F6">
        <w:rPr>
          <w:rStyle w:val="Char6"/>
          <w:rtl/>
        </w:rPr>
        <w:t xml:space="preserve"> برسانم </w:t>
      </w:r>
      <w:r w:rsidR="000E4BC7">
        <w:rPr>
          <w:rStyle w:val="Char6"/>
          <w:rtl/>
        </w:rPr>
        <w:t>ک</w:t>
      </w:r>
      <w:r w:rsidRPr="003124F6">
        <w:rPr>
          <w:rStyle w:val="Char6"/>
          <w:rtl/>
        </w:rPr>
        <w:t>ه ناله م</w:t>
      </w:r>
      <w:r w:rsidR="000E4BC7">
        <w:rPr>
          <w:rStyle w:val="Char6"/>
          <w:rtl/>
        </w:rPr>
        <w:t>ی</w:t>
      </w:r>
      <w:r w:rsidRPr="003124F6">
        <w:rPr>
          <w:rStyle w:val="Char6"/>
          <w:rtl/>
        </w:rPr>
        <w:t>‌</w:t>
      </w:r>
      <w:r w:rsidR="000E4BC7">
        <w:rPr>
          <w:rStyle w:val="Char6"/>
          <w:rtl/>
        </w:rPr>
        <w:t>ک</w:t>
      </w:r>
      <w:r w:rsidRPr="003124F6">
        <w:rPr>
          <w:rStyle w:val="Char6"/>
          <w:rtl/>
        </w:rPr>
        <w:t>ند. رفتم تا به او بدهم ول</w:t>
      </w:r>
      <w:r w:rsidR="000E4BC7">
        <w:rPr>
          <w:rStyle w:val="Char6"/>
          <w:rtl/>
        </w:rPr>
        <w:t>ی</w:t>
      </w:r>
      <w:r w:rsidRPr="003124F6">
        <w:rPr>
          <w:rStyle w:val="Char6"/>
          <w:rtl/>
        </w:rPr>
        <w:t xml:space="preserve"> تا رس</w:t>
      </w:r>
      <w:r w:rsidR="000E4BC7">
        <w:rPr>
          <w:rStyle w:val="Char6"/>
          <w:rtl/>
        </w:rPr>
        <w:t>ی</w:t>
      </w:r>
      <w:r w:rsidRPr="003124F6">
        <w:rPr>
          <w:rStyle w:val="Char6"/>
          <w:rtl/>
        </w:rPr>
        <w:t xml:space="preserve">دم فوت </w:t>
      </w:r>
      <w:r w:rsidR="000E4BC7">
        <w:rPr>
          <w:rStyle w:val="Char6"/>
          <w:rtl/>
        </w:rPr>
        <w:t>ک</w:t>
      </w:r>
      <w:r w:rsidRPr="003124F6">
        <w:rPr>
          <w:rStyle w:val="Char6"/>
          <w:rtl/>
        </w:rPr>
        <w:t>رده بود. لهذا برگشتم تا آب را به هشام برسانم. د</w:t>
      </w:r>
      <w:r w:rsidR="000E4BC7">
        <w:rPr>
          <w:rStyle w:val="Char6"/>
          <w:rtl/>
        </w:rPr>
        <w:t>ی</w:t>
      </w:r>
      <w:r w:rsidRPr="003124F6">
        <w:rPr>
          <w:rStyle w:val="Char6"/>
          <w:rtl/>
        </w:rPr>
        <w:t>دم او ن</w:t>
      </w:r>
      <w:r w:rsidR="000E4BC7">
        <w:rPr>
          <w:rStyle w:val="Char6"/>
          <w:rtl/>
        </w:rPr>
        <w:t>ی</w:t>
      </w:r>
      <w:r w:rsidRPr="003124F6">
        <w:rPr>
          <w:rStyle w:val="Char6"/>
          <w:rtl/>
        </w:rPr>
        <w:t>ز در هم</w:t>
      </w:r>
      <w:r w:rsidR="000E4BC7">
        <w:rPr>
          <w:rStyle w:val="Char6"/>
          <w:rtl/>
        </w:rPr>
        <w:t>ی</w:t>
      </w:r>
      <w:r w:rsidRPr="003124F6">
        <w:rPr>
          <w:rStyle w:val="Char6"/>
          <w:rtl/>
        </w:rPr>
        <w:t xml:space="preserve">ن فاصله وفات </w:t>
      </w:r>
      <w:r w:rsidR="000E4BC7">
        <w:rPr>
          <w:rStyle w:val="Char6"/>
          <w:rtl/>
        </w:rPr>
        <w:t>ی</w:t>
      </w:r>
      <w:r w:rsidRPr="003124F6">
        <w:rPr>
          <w:rStyle w:val="Char6"/>
          <w:rtl/>
        </w:rPr>
        <w:t>افته است، رفتم تا آب را به پسر عمو</w:t>
      </w:r>
      <w:r w:rsidR="000E4BC7">
        <w:rPr>
          <w:rStyle w:val="Char6"/>
          <w:rtl/>
        </w:rPr>
        <w:t>ی</w:t>
      </w:r>
      <w:r w:rsidRPr="003124F6">
        <w:rPr>
          <w:rStyle w:val="Char6"/>
          <w:rtl/>
        </w:rPr>
        <w:t>م برسانم، د</w:t>
      </w:r>
      <w:r w:rsidR="000E4BC7">
        <w:rPr>
          <w:rStyle w:val="Char6"/>
          <w:rtl/>
        </w:rPr>
        <w:t>ی</w:t>
      </w:r>
      <w:r w:rsidRPr="003124F6">
        <w:rPr>
          <w:rStyle w:val="Char6"/>
          <w:rtl/>
        </w:rPr>
        <w:t>دم او ن</w:t>
      </w:r>
      <w:r w:rsidR="000E4BC7">
        <w:rPr>
          <w:rStyle w:val="Char6"/>
          <w:rtl/>
        </w:rPr>
        <w:t>ی</w:t>
      </w:r>
      <w:r w:rsidRPr="003124F6">
        <w:rPr>
          <w:rStyle w:val="Char6"/>
          <w:rtl/>
        </w:rPr>
        <w:t xml:space="preserve">ز فوت </w:t>
      </w:r>
      <w:r w:rsidR="000E4BC7">
        <w:rPr>
          <w:rStyle w:val="Char6"/>
          <w:rtl/>
        </w:rPr>
        <w:t>ک</w:t>
      </w:r>
      <w:r w:rsidRPr="003124F6">
        <w:rPr>
          <w:rStyle w:val="Char6"/>
          <w:rtl/>
        </w:rPr>
        <w:t>رده است، رحمهم الله اجمع</w:t>
      </w:r>
      <w:r w:rsidR="000E4BC7">
        <w:rPr>
          <w:rStyle w:val="Char6"/>
          <w:rtl/>
        </w:rPr>
        <w:t>ی</w:t>
      </w:r>
      <w:r w:rsidRPr="003124F6">
        <w:rPr>
          <w:rStyle w:val="Char6"/>
          <w:rtl/>
        </w:rPr>
        <w:t>ن. در بعض</w:t>
      </w:r>
      <w:r w:rsidR="000E4BC7">
        <w:rPr>
          <w:rStyle w:val="Char6"/>
          <w:rtl/>
        </w:rPr>
        <w:t>ی</w:t>
      </w:r>
      <w:r w:rsidRPr="003124F6">
        <w:rPr>
          <w:rStyle w:val="Char6"/>
          <w:rtl/>
        </w:rPr>
        <w:t xml:space="preserve"> از توار</w:t>
      </w:r>
      <w:r w:rsidR="000E4BC7">
        <w:rPr>
          <w:rStyle w:val="Char6"/>
          <w:rtl/>
        </w:rPr>
        <w:t>ی</w:t>
      </w:r>
      <w:r w:rsidRPr="003124F6">
        <w:rPr>
          <w:rStyle w:val="Char6"/>
          <w:rtl/>
        </w:rPr>
        <w:t>خ ع</w:t>
      </w:r>
      <w:r w:rsidR="000E4BC7">
        <w:rPr>
          <w:rStyle w:val="Char6"/>
          <w:rtl/>
        </w:rPr>
        <w:t>ی</w:t>
      </w:r>
      <w:r w:rsidRPr="003124F6">
        <w:rPr>
          <w:rStyle w:val="Char6"/>
          <w:rtl/>
        </w:rPr>
        <w:t>ن ا</w:t>
      </w:r>
      <w:r w:rsidR="000E4BC7">
        <w:rPr>
          <w:rStyle w:val="Char6"/>
          <w:rtl/>
        </w:rPr>
        <w:t>ی</w:t>
      </w:r>
      <w:r w:rsidRPr="003124F6">
        <w:rPr>
          <w:rStyle w:val="Char6"/>
          <w:rtl/>
        </w:rPr>
        <w:t>ن ماجرا نقل شده است م</w:t>
      </w:r>
      <w:r w:rsidR="000E4BC7">
        <w:rPr>
          <w:rStyle w:val="Char6"/>
          <w:rtl/>
        </w:rPr>
        <w:t>ی</w:t>
      </w:r>
      <w:r w:rsidRPr="003124F6">
        <w:rPr>
          <w:rStyle w:val="Char6"/>
          <w:rtl/>
        </w:rPr>
        <w:t>‌گو</w:t>
      </w:r>
      <w:r w:rsidR="000E4BC7">
        <w:rPr>
          <w:rStyle w:val="Char6"/>
          <w:rtl/>
        </w:rPr>
        <w:t>ی</w:t>
      </w:r>
      <w:r w:rsidRPr="003124F6">
        <w:rPr>
          <w:rStyle w:val="Char6"/>
          <w:rtl/>
        </w:rPr>
        <w:t>ند: ا</w:t>
      </w:r>
      <w:r w:rsidR="000E4BC7">
        <w:rPr>
          <w:rStyle w:val="Char6"/>
          <w:rtl/>
        </w:rPr>
        <w:t>ی</w:t>
      </w:r>
      <w:r w:rsidRPr="003124F6">
        <w:rPr>
          <w:rStyle w:val="Char6"/>
          <w:rtl/>
        </w:rPr>
        <w:t>ن سه نفر مجروح</w:t>
      </w:r>
      <w:r w:rsidR="000E4BC7">
        <w:rPr>
          <w:rStyle w:val="Char6"/>
          <w:rtl/>
        </w:rPr>
        <w:t>ی</w:t>
      </w:r>
      <w:r w:rsidRPr="003124F6">
        <w:rPr>
          <w:rStyle w:val="Char6"/>
          <w:rtl/>
        </w:rPr>
        <w:t>ن ع</w:t>
      </w:r>
      <w:r w:rsidR="000E4BC7">
        <w:rPr>
          <w:rStyle w:val="Char6"/>
          <w:rtl/>
        </w:rPr>
        <w:t>ک</w:t>
      </w:r>
      <w:r w:rsidRPr="003124F6">
        <w:rPr>
          <w:rStyle w:val="Char6"/>
          <w:rtl/>
        </w:rPr>
        <w:t>رمه، حارث بن هشام عمو</w:t>
      </w:r>
      <w:r w:rsidR="000E4BC7">
        <w:rPr>
          <w:rStyle w:val="Char6"/>
          <w:rtl/>
        </w:rPr>
        <w:t>ی</w:t>
      </w:r>
      <w:r w:rsidRPr="003124F6">
        <w:rPr>
          <w:rStyle w:val="Char6"/>
          <w:rtl/>
        </w:rPr>
        <w:t xml:space="preserve"> ع</w:t>
      </w:r>
      <w:r w:rsidR="000E4BC7">
        <w:rPr>
          <w:rStyle w:val="Char6"/>
          <w:rtl/>
        </w:rPr>
        <w:t>ک</w:t>
      </w:r>
      <w:r w:rsidRPr="003124F6">
        <w:rPr>
          <w:rStyle w:val="Char6"/>
          <w:rtl/>
        </w:rPr>
        <w:t>رمه و ع</w:t>
      </w:r>
      <w:r w:rsidR="000E4BC7">
        <w:rPr>
          <w:rStyle w:val="Char6"/>
          <w:rtl/>
        </w:rPr>
        <w:t>ی</w:t>
      </w:r>
      <w:r w:rsidRPr="003124F6">
        <w:rPr>
          <w:rStyle w:val="Char6"/>
          <w:rtl/>
        </w:rPr>
        <w:t>اش بن رب</w:t>
      </w:r>
      <w:r w:rsidR="000E4BC7">
        <w:rPr>
          <w:rStyle w:val="Char6"/>
          <w:rtl/>
        </w:rPr>
        <w:t>ی</w:t>
      </w:r>
      <w:r w:rsidRPr="003124F6">
        <w:rPr>
          <w:rStyle w:val="Char6"/>
          <w:rtl/>
        </w:rPr>
        <w:t>عه برادر مادر</w:t>
      </w:r>
      <w:r w:rsidR="000E4BC7">
        <w:rPr>
          <w:rStyle w:val="Char6"/>
          <w:rtl/>
        </w:rPr>
        <w:t>ی</w:t>
      </w:r>
      <w:r w:rsidRPr="003124F6">
        <w:rPr>
          <w:rStyle w:val="Char6"/>
          <w:rtl/>
        </w:rPr>
        <w:t xml:space="preserve"> حارث بن هشام بوده‌اند، ول</w:t>
      </w:r>
      <w:r w:rsidR="000E4BC7">
        <w:rPr>
          <w:rStyle w:val="Char6"/>
          <w:rtl/>
        </w:rPr>
        <w:t>ی</w:t>
      </w:r>
      <w:r w:rsidRPr="003124F6">
        <w:rPr>
          <w:rStyle w:val="Char6"/>
          <w:rtl/>
        </w:rPr>
        <w:t xml:space="preserve"> ا</w:t>
      </w:r>
      <w:r w:rsidR="000E4BC7">
        <w:rPr>
          <w:rStyle w:val="Char6"/>
          <w:rtl/>
        </w:rPr>
        <w:t>ی</w:t>
      </w:r>
      <w:r w:rsidRPr="003124F6">
        <w:rPr>
          <w:rStyle w:val="Char6"/>
          <w:rtl/>
        </w:rPr>
        <w:t>ن روا</w:t>
      </w:r>
      <w:r w:rsidR="000E4BC7">
        <w:rPr>
          <w:rStyle w:val="Char6"/>
          <w:rtl/>
        </w:rPr>
        <w:t>ی</w:t>
      </w:r>
      <w:r w:rsidRPr="003124F6">
        <w:rPr>
          <w:rStyle w:val="Char6"/>
          <w:rtl/>
        </w:rPr>
        <w:t>ت صح</w:t>
      </w:r>
      <w:r w:rsidR="000E4BC7">
        <w:rPr>
          <w:rStyle w:val="Char6"/>
          <w:rtl/>
        </w:rPr>
        <w:t>ی</w:t>
      </w:r>
      <w:r w:rsidRPr="003124F6">
        <w:rPr>
          <w:rStyle w:val="Char6"/>
          <w:rtl/>
        </w:rPr>
        <w:t>ح ن</w:t>
      </w:r>
      <w:r w:rsidR="000E4BC7">
        <w:rPr>
          <w:rStyle w:val="Char6"/>
          <w:rtl/>
        </w:rPr>
        <w:t>ی</w:t>
      </w:r>
      <w:r w:rsidRPr="003124F6">
        <w:rPr>
          <w:rStyle w:val="Char6"/>
          <w:rtl/>
        </w:rPr>
        <w:t>ست، ز</w:t>
      </w:r>
      <w:r w:rsidR="000E4BC7">
        <w:rPr>
          <w:rStyle w:val="Char6"/>
          <w:rtl/>
        </w:rPr>
        <w:t>ی</w:t>
      </w:r>
      <w:r w:rsidRPr="003124F6">
        <w:rPr>
          <w:rStyle w:val="Char6"/>
          <w:rtl/>
        </w:rPr>
        <w:t>را ع</w:t>
      </w:r>
      <w:r w:rsidR="000E4BC7">
        <w:rPr>
          <w:rStyle w:val="Char6"/>
          <w:rtl/>
        </w:rPr>
        <w:t>ک</w:t>
      </w:r>
      <w:r w:rsidRPr="003124F6">
        <w:rPr>
          <w:rStyle w:val="Char6"/>
          <w:rtl/>
        </w:rPr>
        <w:t>رمه و پسرش عمر را پس از خاتمه جنگ در آخر</w:t>
      </w:r>
      <w:r w:rsidR="000E4BC7">
        <w:rPr>
          <w:rStyle w:val="Char6"/>
          <w:rtl/>
        </w:rPr>
        <w:t>ی</w:t>
      </w:r>
      <w:r w:rsidRPr="003124F6">
        <w:rPr>
          <w:rStyle w:val="Char6"/>
          <w:rtl/>
        </w:rPr>
        <w:t>ن نفس به نزد خالد بن الول</w:t>
      </w:r>
      <w:r w:rsidR="000E4BC7">
        <w:rPr>
          <w:rStyle w:val="Char6"/>
          <w:rtl/>
        </w:rPr>
        <w:t>ی</w:t>
      </w:r>
      <w:r w:rsidRPr="003124F6">
        <w:rPr>
          <w:rStyle w:val="Char6"/>
          <w:rtl/>
        </w:rPr>
        <w:t xml:space="preserve">د </w:t>
      </w:r>
      <w:r w:rsidR="000E4BC7">
        <w:rPr>
          <w:rStyle w:val="Char6"/>
          <w:rtl/>
        </w:rPr>
        <w:t>ک</w:t>
      </w:r>
      <w:r w:rsidRPr="003124F6">
        <w:rPr>
          <w:rStyle w:val="Char6"/>
          <w:rtl/>
        </w:rPr>
        <w:t>ه در خ</w:t>
      </w:r>
      <w:r w:rsidR="000E4BC7">
        <w:rPr>
          <w:rStyle w:val="Char6"/>
          <w:rtl/>
        </w:rPr>
        <w:t>ی</w:t>
      </w:r>
      <w:r w:rsidRPr="003124F6">
        <w:rPr>
          <w:rStyle w:val="Char6"/>
          <w:rtl/>
        </w:rPr>
        <w:t>مه خود بود، آوردند. خالد از د</w:t>
      </w:r>
      <w:r w:rsidR="000E4BC7">
        <w:rPr>
          <w:rStyle w:val="Char6"/>
          <w:rtl/>
        </w:rPr>
        <w:t>ی</w:t>
      </w:r>
      <w:r w:rsidRPr="003124F6">
        <w:rPr>
          <w:rStyle w:val="Char6"/>
          <w:rtl/>
        </w:rPr>
        <w:t>دنشان در ا</w:t>
      </w:r>
      <w:r w:rsidR="000E4BC7">
        <w:rPr>
          <w:rStyle w:val="Char6"/>
          <w:rtl/>
        </w:rPr>
        <w:t>ی</w:t>
      </w:r>
      <w:r w:rsidRPr="003124F6">
        <w:rPr>
          <w:rStyle w:val="Char6"/>
          <w:rtl/>
        </w:rPr>
        <w:t>ن حالت، خ</w:t>
      </w:r>
      <w:r w:rsidR="000E4BC7">
        <w:rPr>
          <w:rStyle w:val="Char6"/>
          <w:rtl/>
        </w:rPr>
        <w:t>ی</w:t>
      </w:r>
      <w:r w:rsidRPr="003124F6">
        <w:rPr>
          <w:rStyle w:val="Char6"/>
          <w:rtl/>
        </w:rPr>
        <w:t>ل</w:t>
      </w:r>
      <w:r w:rsidR="000E4BC7">
        <w:rPr>
          <w:rStyle w:val="Char6"/>
          <w:rtl/>
        </w:rPr>
        <w:t>ی</w:t>
      </w:r>
      <w:r w:rsidRPr="003124F6">
        <w:rPr>
          <w:rStyle w:val="Char6"/>
          <w:rtl/>
        </w:rPr>
        <w:t xml:space="preserve"> غمگ</w:t>
      </w:r>
      <w:r w:rsidR="000E4BC7">
        <w:rPr>
          <w:rStyle w:val="Char6"/>
          <w:rtl/>
        </w:rPr>
        <w:t>ی</w:t>
      </w:r>
      <w:r w:rsidRPr="003124F6">
        <w:rPr>
          <w:rStyle w:val="Char6"/>
          <w:rtl/>
        </w:rPr>
        <w:t>ن گرد</w:t>
      </w:r>
      <w:r w:rsidR="000E4BC7">
        <w:rPr>
          <w:rStyle w:val="Char6"/>
          <w:rtl/>
        </w:rPr>
        <w:t>ی</w:t>
      </w:r>
      <w:r w:rsidRPr="003124F6">
        <w:rPr>
          <w:rStyle w:val="Char6"/>
          <w:rtl/>
        </w:rPr>
        <w:t>د. ز</w:t>
      </w:r>
      <w:r w:rsidR="000E4BC7">
        <w:rPr>
          <w:rStyle w:val="Char6"/>
          <w:rtl/>
        </w:rPr>
        <w:t>ی</w:t>
      </w:r>
      <w:r w:rsidRPr="003124F6">
        <w:rPr>
          <w:rStyle w:val="Char6"/>
          <w:rtl/>
        </w:rPr>
        <w:t>را ا</w:t>
      </w:r>
      <w:r w:rsidR="000E4BC7">
        <w:rPr>
          <w:rStyle w:val="Char6"/>
          <w:rtl/>
        </w:rPr>
        <w:t>ی</w:t>
      </w:r>
      <w:r w:rsidRPr="003124F6">
        <w:rPr>
          <w:rStyle w:val="Char6"/>
          <w:rtl/>
        </w:rPr>
        <w:t>ن دو نفر از جنگاوران وسوار</w:t>
      </w:r>
      <w:r w:rsidR="000E4BC7">
        <w:rPr>
          <w:rStyle w:val="Char6"/>
          <w:rtl/>
        </w:rPr>
        <w:t>ک</w:t>
      </w:r>
      <w:r w:rsidRPr="003124F6">
        <w:rPr>
          <w:rStyle w:val="Char6"/>
          <w:rtl/>
        </w:rPr>
        <w:t>اران ورز</w:t>
      </w:r>
      <w:r w:rsidR="000E4BC7">
        <w:rPr>
          <w:rStyle w:val="Char6"/>
          <w:rtl/>
        </w:rPr>
        <w:t>ی</w:t>
      </w:r>
      <w:r w:rsidRPr="003124F6">
        <w:rPr>
          <w:rStyle w:val="Char6"/>
          <w:rtl/>
        </w:rPr>
        <w:t>ده و ب</w:t>
      </w:r>
      <w:r w:rsidR="000E4BC7">
        <w:rPr>
          <w:rStyle w:val="Char6"/>
          <w:rtl/>
        </w:rPr>
        <w:t>ی</w:t>
      </w:r>
      <w:r w:rsidRPr="003124F6">
        <w:rPr>
          <w:rStyle w:val="Char6"/>
          <w:rtl/>
        </w:rPr>
        <w:t>‌ترس بودند. خالد سرشان را بر رو</w:t>
      </w:r>
      <w:r w:rsidR="000E4BC7">
        <w:rPr>
          <w:rStyle w:val="Char6"/>
          <w:rtl/>
        </w:rPr>
        <w:t>ی</w:t>
      </w:r>
      <w:r w:rsidRPr="003124F6">
        <w:rPr>
          <w:rStyle w:val="Char6"/>
          <w:rtl/>
        </w:rPr>
        <w:t xml:space="preserve"> زانو</w:t>
      </w:r>
      <w:r w:rsidR="000E4BC7">
        <w:rPr>
          <w:rStyle w:val="Char6"/>
          <w:rtl/>
        </w:rPr>
        <w:t>ی</w:t>
      </w:r>
      <w:r w:rsidRPr="003124F6">
        <w:rPr>
          <w:rStyle w:val="Char6"/>
          <w:rtl/>
        </w:rPr>
        <w:t xml:space="preserve"> خود گذاشت و</w:t>
      </w:r>
      <w:r w:rsidR="00392A41" w:rsidRPr="003124F6">
        <w:rPr>
          <w:rStyle w:val="Char6"/>
          <w:rFonts w:hint="cs"/>
          <w:rtl/>
        </w:rPr>
        <w:t xml:space="preserve"> </w:t>
      </w:r>
      <w:r w:rsidRPr="003124F6">
        <w:rPr>
          <w:rStyle w:val="Char6"/>
          <w:rtl/>
        </w:rPr>
        <w:t>آب در دهانشان ر</w:t>
      </w:r>
      <w:r w:rsidR="000E4BC7">
        <w:rPr>
          <w:rStyle w:val="Char6"/>
          <w:rtl/>
        </w:rPr>
        <w:t>ی</w:t>
      </w:r>
      <w:r w:rsidRPr="003124F6">
        <w:rPr>
          <w:rStyle w:val="Char6"/>
          <w:rtl/>
        </w:rPr>
        <w:t>خت و هر دو در همانجا جان سپردند و روح طاهرشان به عالم اعلا پرواز نمود.</w:t>
      </w:r>
    </w:p>
    <w:p w:rsidR="00241CB2" w:rsidRPr="004B7851" w:rsidRDefault="00241CB2" w:rsidP="004B7851">
      <w:pPr>
        <w:pStyle w:val="a8"/>
        <w:rPr>
          <w:rtl/>
        </w:rPr>
      </w:pPr>
      <w:bookmarkStart w:id="152" w:name="_Toc341627278"/>
      <w:bookmarkStart w:id="153" w:name="_Toc341627499"/>
      <w:bookmarkStart w:id="154" w:name="_Toc440798946"/>
      <w:r w:rsidRPr="004B7851">
        <w:rPr>
          <w:rtl/>
        </w:rPr>
        <w:t>عزل خالد از امارت لش</w:t>
      </w:r>
      <w:r w:rsidR="000E4BC7">
        <w:rPr>
          <w:rtl/>
        </w:rPr>
        <w:t>ک</w:t>
      </w:r>
      <w:r w:rsidRPr="004B7851">
        <w:rPr>
          <w:rtl/>
        </w:rPr>
        <w:t>ر</w:t>
      </w:r>
      <w:bookmarkEnd w:id="152"/>
      <w:bookmarkEnd w:id="153"/>
      <w:bookmarkEnd w:id="154"/>
    </w:p>
    <w:p w:rsidR="00241CB2" w:rsidRPr="003124F6" w:rsidRDefault="00241CB2" w:rsidP="00F556E7">
      <w:pPr>
        <w:widowControl w:val="0"/>
        <w:ind w:firstLine="284"/>
        <w:jc w:val="both"/>
        <w:rPr>
          <w:rStyle w:val="Char6"/>
          <w:rtl/>
        </w:rPr>
      </w:pPr>
      <w:r w:rsidRPr="003124F6">
        <w:rPr>
          <w:rStyle w:val="Char6"/>
          <w:rtl/>
        </w:rPr>
        <w:t>خواند</w:t>
      </w:r>
      <w:r w:rsidR="000E4BC7">
        <w:rPr>
          <w:rStyle w:val="Char6"/>
          <w:rtl/>
        </w:rPr>
        <w:t>ی</w:t>
      </w:r>
      <w:r w:rsidRPr="003124F6">
        <w:rPr>
          <w:rStyle w:val="Char6"/>
          <w:rtl/>
        </w:rPr>
        <w:t xml:space="preserve">م </w:t>
      </w:r>
      <w:r w:rsidR="000E4BC7">
        <w:rPr>
          <w:rStyle w:val="Char6"/>
          <w:rtl/>
        </w:rPr>
        <w:t>ک</w:t>
      </w:r>
      <w:r w:rsidRPr="003124F6">
        <w:rPr>
          <w:rStyle w:val="Char6"/>
          <w:rtl/>
        </w:rPr>
        <w:t xml:space="preserve">ه خالد پس از ورود به </w:t>
      </w:r>
      <w:r w:rsidR="000E4BC7">
        <w:rPr>
          <w:rStyle w:val="Char6"/>
          <w:rtl/>
        </w:rPr>
        <w:t>ی</w:t>
      </w:r>
      <w:r w:rsidRPr="003124F6">
        <w:rPr>
          <w:rStyle w:val="Char6"/>
          <w:rtl/>
        </w:rPr>
        <w:t>رمو</w:t>
      </w:r>
      <w:r w:rsidR="000E4BC7">
        <w:rPr>
          <w:rStyle w:val="Char6"/>
          <w:rtl/>
        </w:rPr>
        <w:t>ک</w:t>
      </w:r>
      <w:r w:rsidRPr="003124F6">
        <w:rPr>
          <w:rStyle w:val="Char6"/>
          <w:rtl/>
        </w:rPr>
        <w:t xml:space="preserve"> تا </w:t>
      </w:r>
      <w:r w:rsidR="000E4BC7">
        <w:rPr>
          <w:rStyle w:val="Char6"/>
          <w:rtl/>
        </w:rPr>
        <w:t>یک</w:t>
      </w:r>
      <w:r w:rsidRPr="003124F6">
        <w:rPr>
          <w:rStyle w:val="Char6"/>
          <w:rtl/>
        </w:rPr>
        <w:t xml:space="preserve"> ماه اوضاع آنجا را بررس</w:t>
      </w:r>
      <w:r w:rsidR="000E4BC7">
        <w:rPr>
          <w:rStyle w:val="Char6"/>
          <w:rtl/>
        </w:rPr>
        <w:t>ی</w:t>
      </w:r>
      <w:r w:rsidRPr="003124F6">
        <w:rPr>
          <w:rStyle w:val="Char6"/>
          <w:rtl/>
        </w:rPr>
        <w:t xml:space="preserve"> و در ف</w:t>
      </w:r>
      <w:r w:rsidR="000E4BC7">
        <w:rPr>
          <w:rStyle w:val="Char6"/>
          <w:rtl/>
        </w:rPr>
        <w:t>ک</w:t>
      </w:r>
      <w:r w:rsidRPr="003124F6">
        <w:rPr>
          <w:rStyle w:val="Char6"/>
          <w:rtl/>
        </w:rPr>
        <w:t>ر</w:t>
      </w:r>
      <w:r w:rsidR="00392A41" w:rsidRPr="003124F6">
        <w:rPr>
          <w:rStyle w:val="Char6"/>
          <w:rtl/>
        </w:rPr>
        <w:t xml:space="preserve"> نقشه جنگ</w:t>
      </w:r>
      <w:r w:rsidR="000E4BC7">
        <w:rPr>
          <w:rStyle w:val="Char6"/>
          <w:rtl/>
        </w:rPr>
        <w:t>ی</w:t>
      </w:r>
      <w:r w:rsidR="00392A41" w:rsidRPr="003124F6">
        <w:rPr>
          <w:rStyle w:val="Char6"/>
          <w:rtl/>
        </w:rPr>
        <w:t xml:space="preserve"> خود بود و ه</w:t>
      </w:r>
      <w:r w:rsidR="000E4BC7">
        <w:rPr>
          <w:rStyle w:val="Char6"/>
          <w:rtl/>
        </w:rPr>
        <w:t>ی</w:t>
      </w:r>
      <w:r w:rsidR="00392A41" w:rsidRPr="003124F6">
        <w:rPr>
          <w:rStyle w:val="Char6"/>
          <w:rtl/>
        </w:rPr>
        <w:t>چ</w:t>
      </w:r>
      <w:r w:rsidR="00392A41" w:rsidRPr="003124F6">
        <w:rPr>
          <w:rStyle w:val="Char6"/>
          <w:rFonts w:hint="cs"/>
          <w:rtl/>
        </w:rPr>
        <w:t>‌</w:t>
      </w:r>
      <w:r w:rsidRPr="003124F6">
        <w:rPr>
          <w:rStyle w:val="Char6"/>
          <w:rtl/>
        </w:rPr>
        <w:t>گونه برخورد جد</w:t>
      </w:r>
      <w:r w:rsidR="000E4BC7">
        <w:rPr>
          <w:rStyle w:val="Char6"/>
          <w:rtl/>
        </w:rPr>
        <w:t>ی</w:t>
      </w:r>
      <w:r w:rsidRPr="003124F6">
        <w:rPr>
          <w:rStyle w:val="Char6"/>
          <w:rtl/>
        </w:rPr>
        <w:t xml:space="preserve"> با دشمن نداشت.</w:t>
      </w:r>
    </w:p>
    <w:p w:rsidR="00241CB2" w:rsidRPr="003124F6" w:rsidRDefault="00241CB2" w:rsidP="00F556E7">
      <w:pPr>
        <w:widowControl w:val="0"/>
        <w:ind w:firstLine="284"/>
        <w:jc w:val="both"/>
        <w:rPr>
          <w:rStyle w:val="Char6"/>
          <w:rtl/>
        </w:rPr>
      </w:pPr>
      <w:r w:rsidRPr="003124F6">
        <w:rPr>
          <w:rStyle w:val="Char6"/>
          <w:rtl/>
        </w:rPr>
        <w:t>در ا</w:t>
      </w:r>
      <w:r w:rsidR="000E4BC7">
        <w:rPr>
          <w:rStyle w:val="Char6"/>
          <w:rtl/>
        </w:rPr>
        <w:t>ی</w:t>
      </w:r>
      <w:r w:rsidRPr="003124F6">
        <w:rPr>
          <w:rStyle w:val="Char6"/>
          <w:rtl/>
        </w:rPr>
        <w:t>ن اثناء حضرت ابوب</w:t>
      </w:r>
      <w:r w:rsidR="000E4BC7">
        <w:rPr>
          <w:rStyle w:val="Char6"/>
          <w:rtl/>
        </w:rPr>
        <w:t>ک</w:t>
      </w:r>
      <w:r w:rsidRPr="003124F6">
        <w:rPr>
          <w:rStyle w:val="Char6"/>
          <w:rtl/>
        </w:rPr>
        <w:t>ر در مد</w:t>
      </w:r>
      <w:r w:rsidR="000E4BC7">
        <w:rPr>
          <w:rStyle w:val="Char6"/>
          <w:rtl/>
        </w:rPr>
        <w:t>ی</w:t>
      </w:r>
      <w:r w:rsidRPr="003124F6">
        <w:rPr>
          <w:rStyle w:val="Char6"/>
          <w:rtl/>
        </w:rPr>
        <w:t xml:space="preserve">نه وفات </w:t>
      </w:r>
      <w:r w:rsidR="000E4BC7">
        <w:rPr>
          <w:rStyle w:val="Char6"/>
          <w:rtl/>
        </w:rPr>
        <w:t>ی</w:t>
      </w:r>
      <w:r w:rsidRPr="003124F6">
        <w:rPr>
          <w:rStyle w:val="Char6"/>
          <w:rtl/>
        </w:rPr>
        <w:t>افت و حضرت عمر بن الخطاب به جا</w:t>
      </w:r>
      <w:r w:rsidR="000E4BC7">
        <w:rPr>
          <w:rStyle w:val="Char6"/>
          <w:rtl/>
        </w:rPr>
        <w:t>ی</w:t>
      </w:r>
      <w:r w:rsidRPr="003124F6">
        <w:rPr>
          <w:rStyle w:val="Char6"/>
          <w:rtl/>
        </w:rPr>
        <w:t xml:space="preserve"> او به خلافت رس</w:t>
      </w:r>
      <w:r w:rsidR="000E4BC7">
        <w:rPr>
          <w:rStyle w:val="Char6"/>
          <w:rtl/>
        </w:rPr>
        <w:t>ی</w:t>
      </w:r>
      <w:r w:rsidRPr="003124F6">
        <w:rPr>
          <w:rStyle w:val="Char6"/>
          <w:rtl/>
        </w:rPr>
        <w:t>د. حضرت عمر فردا</w:t>
      </w:r>
      <w:r w:rsidR="000E4BC7">
        <w:rPr>
          <w:rStyle w:val="Char6"/>
          <w:rtl/>
        </w:rPr>
        <w:t>ی</w:t>
      </w:r>
      <w:r w:rsidRPr="003124F6">
        <w:rPr>
          <w:rStyle w:val="Char6"/>
          <w:rtl/>
        </w:rPr>
        <w:t xml:space="preserve"> آن شب</w:t>
      </w:r>
      <w:r w:rsidR="000E4BC7">
        <w:rPr>
          <w:rStyle w:val="Char6"/>
          <w:rtl/>
        </w:rPr>
        <w:t>ی</w:t>
      </w:r>
      <w:r w:rsidRPr="003124F6">
        <w:rPr>
          <w:rStyle w:val="Char6"/>
          <w:rtl/>
        </w:rPr>
        <w:t xml:space="preserve"> </w:t>
      </w:r>
      <w:r w:rsidR="000E4BC7">
        <w:rPr>
          <w:rStyle w:val="Char6"/>
          <w:rtl/>
        </w:rPr>
        <w:t>ک</w:t>
      </w:r>
      <w:r w:rsidRPr="003124F6">
        <w:rPr>
          <w:rStyle w:val="Char6"/>
          <w:rtl/>
        </w:rPr>
        <w:t>ه ابوب</w:t>
      </w:r>
      <w:r w:rsidR="000E4BC7">
        <w:rPr>
          <w:rStyle w:val="Char6"/>
          <w:rtl/>
        </w:rPr>
        <w:t>ک</w:t>
      </w:r>
      <w:r w:rsidRPr="003124F6">
        <w:rPr>
          <w:rStyle w:val="Char6"/>
          <w:rtl/>
        </w:rPr>
        <w:t xml:space="preserve">ر وفات </w:t>
      </w:r>
      <w:r w:rsidR="000E4BC7">
        <w:rPr>
          <w:rStyle w:val="Char6"/>
          <w:rtl/>
        </w:rPr>
        <w:t>ی</w:t>
      </w:r>
      <w:r w:rsidRPr="003124F6">
        <w:rPr>
          <w:rStyle w:val="Char6"/>
          <w:rtl/>
        </w:rPr>
        <w:t xml:space="preserve">افت، وفاتش را توسط غلام خود </w:t>
      </w:r>
      <w:r w:rsidR="000E4BC7">
        <w:rPr>
          <w:rStyle w:val="Char6"/>
          <w:rtl/>
        </w:rPr>
        <w:t>ی</w:t>
      </w:r>
      <w:r w:rsidRPr="003124F6">
        <w:rPr>
          <w:rStyle w:val="Char6"/>
          <w:rtl/>
        </w:rPr>
        <w:t>رفاء و همچن</w:t>
      </w:r>
      <w:r w:rsidR="000E4BC7">
        <w:rPr>
          <w:rStyle w:val="Char6"/>
          <w:rtl/>
        </w:rPr>
        <w:t>ی</w:t>
      </w:r>
      <w:r w:rsidRPr="003124F6">
        <w:rPr>
          <w:rStyle w:val="Char6"/>
          <w:rtl/>
        </w:rPr>
        <w:t>ن عزل خالد و نصب ابوعب</w:t>
      </w:r>
      <w:r w:rsidR="000E4BC7">
        <w:rPr>
          <w:rStyle w:val="Char6"/>
          <w:rtl/>
        </w:rPr>
        <w:t>ی</w:t>
      </w:r>
      <w:r w:rsidRPr="003124F6">
        <w:rPr>
          <w:rStyle w:val="Char6"/>
          <w:rtl/>
        </w:rPr>
        <w:t>ده به جا</w:t>
      </w:r>
      <w:r w:rsidR="000E4BC7">
        <w:rPr>
          <w:rStyle w:val="Char6"/>
          <w:rtl/>
        </w:rPr>
        <w:t>ی</w:t>
      </w:r>
      <w:r w:rsidRPr="003124F6">
        <w:rPr>
          <w:rStyle w:val="Char6"/>
          <w:rtl/>
        </w:rPr>
        <w:t xml:space="preserve"> او را به وس</w:t>
      </w:r>
      <w:r w:rsidR="000E4BC7">
        <w:rPr>
          <w:rStyle w:val="Char6"/>
          <w:rtl/>
        </w:rPr>
        <w:t>ی</w:t>
      </w:r>
      <w:r w:rsidRPr="003124F6">
        <w:rPr>
          <w:rStyle w:val="Char6"/>
          <w:rtl/>
        </w:rPr>
        <w:t>له محم</w:t>
      </w:r>
      <w:r w:rsidR="000E4BC7">
        <w:rPr>
          <w:rStyle w:val="Char6"/>
          <w:rtl/>
        </w:rPr>
        <w:t>ی</w:t>
      </w:r>
      <w:r w:rsidRPr="003124F6">
        <w:rPr>
          <w:rStyle w:val="Char6"/>
          <w:rtl/>
        </w:rPr>
        <w:t>ه بن ز</w:t>
      </w:r>
      <w:r w:rsidR="000E4BC7">
        <w:rPr>
          <w:rStyle w:val="Char6"/>
          <w:rtl/>
        </w:rPr>
        <w:t>ی</w:t>
      </w:r>
      <w:r w:rsidRPr="003124F6">
        <w:rPr>
          <w:rStyle w:val="Char6"/>
          <w:rtl/>
        </w:rPr>
        <w:t>نم و شداد بن اوس انصار</w:t>
      </w:r>
      <w:r w:rsidR="000E4BC7">
        <w:rPr>
          <w:rStyle w:val="Char6"/>
          <w:rtl/>
        </w:rPr>
        <w:t>ی</w:t>
      </w:r>
      <w:r w:rsidRPr="003124F6">
        <w:rPr>
          <w:rStyle w:val="Char6"/>
          <w:rtl/>
        </w:rPr>
        <w:t xml:space="preserve"> ط</w:t>
      </w:r>
      <w:r w:rsidR="000E4BC7">
        <w:rPr>
          <w:rStyle w:val="Char6"/>
          <w:rtl/>
        </w:rPr>
        <w:t>ی</w:t>
      </w:r>
      <w:r w:rsidRPr="003124F6">
        <w:rPr>
          <w:rStyle w:val="Char6"/>
          <w:rtl/>
        </w:rPr>
        <w:t xml:space="preserve"> نامه‌ا</w:t>
      </w:r>
      <w:r w:rsidR="000E4BC7">
        <w:rPr>
          <w:rStyle w:val="Char6"/>
          <w:rtl/>
        </w:rPr>
        <w:t>ی</w:t>
      </w:r>
      <w:r w:rsidRPr="003124F6">
        <w:rPr>
          <w:rStyle w:val="Char6"/>
          <w:rtl/>
        </w:rPr>
        <w:t xml:space="preserve"> به ابوعب</w:t>
      </w:r>
      <w:r w:rsidR="000E4BC7">
        <w:rPr>
          <w:rStyle w:val="Char6"/>
          <w:rtl/>
        </w:rPr>
        <w:t>ی</w:t>
      </w:r>
      <w:r w:rsidRPr="003124F6">
        <w:rPr>
          <w:rStyle w:val="Char6"/>
          <w:rtl/>
        </w:rPr>
        <w:t>ده اطلاع داد.</w:t>
      </w:r>
    </w:p>
    <w:p w:rsidR="00241CB2" w:rsidRPr="003124F6" w:rsidRDefault="00241CB2" w:rsidP="00F556E7">
      <w:pPr>
        <w:widowControl w:val="0"/>
        <w:ind w:firstLine="284"/>
        <w:jc w:val="both"/>
        <w:rPr>
          <w:rStyle w:val="Char6"/>
          <w:rtl/>
        </w:rPr>
      </w:pPr>
      <w:r w:rsidRPr="003124F6">
        <w:rPr>
          <w:rStyle w:val="Char6"/>
          <w:rtl/>
        </w:rPr>
        <w:t>بعض</w:t>
      </w:r>
      <w:r w:rsidR="000E4BC7">
        <w:rPr>
          <w:rStyle w:val="Char6"/>
          <w:rtl/>
        </w:rPr>
        <w:t>ی</w:t>
      </w:r>
      <w:r w:rsidRPr="003124F6">
        <w:rPr>
          <w:rStyle w:val="Char6"/>
          <w:rtl/>
        </w:rPr>
        <w:t xml:space="preserve"> از روا</w:t>
      </w:r>
      <w:r w:rsidR="000E4BC7">
        <w:rPr>
          <w:rStyle w:val="Char6"/>
          <w:rtl/>
        </w:rPr>
        <w:t>ی</w:t>
      </w:r>
      <w:r w:rsidRPr="003124F6">
        <w:rPr>
          <w:rStyle w:val="Char6"/>
          <w:rtl/>
        </w:rPr>
        <w:t>ات ا</w:t>
      </w:r>
      <w:r w:rsidR="000E4BC7">
        <w:rPr>
          <w:rStyle w:val="Char6"/>
          <w:rtl/>
        </w:rPr>
        <w:t>ی</w:t>
      </w:r>
      <w:r w:rsidRPr="003124F6">
        <w:rPr>
          <w:rStyle w:val="Char6"/>
          <w:rtl/>
        </w:rPr>
        <w:t>ن را م</w:t>
      </w:r>
      <w:r w:rsidR="000E4BC7">
        <w:rPr>
          <w:rStyle w:val="Char6"/>
          <w:rtl/>
        </w:rPr>
        <w:t>ی</w:t>
      </w:r>
      <w:r w:rsidRPr="003124F6">
        <w:rPr>
          <w:rStyle w:val="Char6"/>
          <w:rtl/>
        </w:rPr>
        <w:t xml:space="preserve">‌رساند </w:t>
      </w:r>
      <w:r w:rsidR="000E4BC7">
        <w:rPr>
          <w:rStyle w:val="Char6"/>
          <w:rtl/>
        </w:rPr>
        <w:t>ک</w:t>
      </w:r>
      <w:r w:rsidRPr="003124F6">
        <w:rPr>
          <w:rStyle w:val="Char6"/>
          <w:rtl/>
        </w:rPr>
        <w:t xml:space="preserve">ه فرستادگان حضرت عمر </w:t>
      </w:r>
      <w:r w:rsidR="000E4BC7">
        <w:rPr>
          <w:rStyle w:val="Char6"/>
          <w:rtl/>
        </w:rPr>
        <w:t>ک</w:t>
      </w:r>
      <w:r w:rsidRPr="003124F6">
        <w:rPr>
          <w:rStyle w:val="Char6"/>
          <w:rtl/>
        </w:rPr>
        <w:t>ه حامل ح</w:t>
      </w:r>
      <w:r w:rsidR="000E4BC7">
        <w:rPr>
          <w:rStyle w:val="Char6"/>
          <w:rtl/>
        </w:rPr>
        <w:t>ک</w:t>
      </w:r>
      <w:r w:rsidRPr="003124F6">
        <w:rPr>
          <w:rStyle w:val="Char6"/>
          <w:rtl/>
        </w:rPr>
        <w:t>م عزل خالد بودند، صبح روز</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نبرد </w:t>
      </w:r>
      <w:r w:rsidR="000E4BC7">
        <w:rPr>
          <w:rStyle w:val="Char6"/>
          <w:rtl/>
        </w:rPr>
        <w:t>ی</w:t>
      </w:r>
      <w:r w:rsidRPr="003124F6">
        <w:rPr>
          <w:rStyle w:val="Char6"/>
          <w:rtl/>
        </w:rPr>
        <w:t>رمو</w:t>
      </w:r>
      <w:r w:rsidR="000E4BC7">
        <w:rPr>
          <w:rStyle w:val="Char6"/>
          <w:rtl/>
        </w:rPr>
        <w:t>ک</w:t>
      </w:r>
      <w:r w:rsidRPr="003124F6">
        <w:rPr>
          <w:rStyle w:val="Char6"/>
          <w:rtl/>
        </w:rPr>
        <w:t xml:space="preserve"> درگرفته بود، و مسلم</w:t>
      </w:r>
      <w:r w:rsidR="000E4BC7">
        <w:rPr>
          <w:rStyle w:val="Char6"/>
          <w:rtl/>
        </w:rPr>
        <w:t>ی</w:t>
      </w:r>
      <w:r w:rsidRPr="003124F6">
        <w:rPr>
          <w:rStyle w:val="Char6"/>
          <w:rtl/>
        </w:rPr>
        <w:t>ن به شدت سرگرم جنگ بودند به آنجا رس</w:t>
      </w:r>
      <w:r w:rsidR="000E4BC7">
        <w:rPr>
          <w:rStyle w:val="Char6"/>
          <w:rtl/>
        </w:rPr>
        <w:t>ی</w:t>
      </w:r>
      <w:r w:rsidRPr="003124F6">
        <w:rPr>
          <w:rStyle w:val="Char6"/>
          <w:rtl/>
        </w:rPr>
        <w:t>دند و فرمان عمر را به ابوعب</w:t>
      </w:r>
      <w:r w:rsidR="000E4BC7">
        <w:rPr>
          <w:rStyle w:val="Char6"/>
          <w:rtl/>
        </w:rPr>
        <w:t>ی</w:t>
      </w:r>
      <w:r w:rsidRPr="003124F6">
        <w:rPr>
          <w:rStyle w:val="Char6"/>
          <w:rtl/>
        </w:rPr>
        <w:t>ده تسل</w:t>
      </w:r>
      <w:r w:rsidR="000E4BC7">
        <w:rPr>
          <w:rStyle w:val="Char6"/>
          <w:rtl/>
        </w:rPr>
        <w:t>ی</w:t>
      </w:r>
      <w:r w:rsidRPr="003124F6">
        <w:rPr>
          <w:rStyle w:val="Char6"/>
          <w:rtl/>
        </w:rPr>
        <w:t>م نمودند</w:t>
      </w:r>
      <w:r w:rsidR="00DA616D" w:rsidRPr="003124F6">
        <w:rPr>
          <w:rStyle w:val="Char6"/>
          <w:rtl/>
        </w:rPr>
        <w:t>،</w:t>
      </w:r>
      <w:r w:rsidRPr="003124F6">
        <w:rPr>
          <w:rStyle w:val="Char6"/>
          <w:rtl/>
        </w:rPr>
        <w:t xml:space="preserve"> ول</w:t>
      </w:r>
      <w:r w:rsidR="000E4BC7">
        <w:rPr>
          <w:rStyle w:val="Char6"/>
          <w:rtl/>
        </w:rPr>
        <w:t>ی</w:t>
      </w:r>
      <w:r w:rsidRPr="003124F6">
        <w:rPr>
          <w:rStyle w:val="Char6"/>
          <w:rtl/>
        </w:rPr>
        <w:t xml:space="preserve"> ابوعب</w:t>
      </w:r>
      <w:r w:rsidR="000E4BC7">
        <w:rPr>
          <w:rStyle w:val="Char6"/>
          <w:rtl/>
        </w:rPr>
        <w:t>ی</w:t>
      </w:r>
      <w:r w:rsidRPr="003124F6">
        <w:rPr>
          <w:rStyle w:val="Char6"/>
          <w:rtl/>
        </w:rPr>
        <w:t>ده ا</w:t>
      </w:r>
      <w:r w:rsidR="000E4BC7">
        <w:rPr>
          <w:rStyle w:val="Char6"/>
          <w:rtl/>
        </w:rPr>
        <w:t>ی</w:t>
      </w:r>
      <w:r w:rsidRPr="003124F6">
        <w:rPr>
          <w:rStyle w:val="Char6"/>
          <w:rtl/>
        </w:rPr>
        <w:t>ن فرمان را تا پا</w:t>
      </w:r>
      <w:r w:rsidR="000E4BC7">
        <w:rPr>
          <w:rStyle w:val="Char6"/>
          <w:rtl/>
        </w:rPr>
        <w:t>ی</w:t>
      </w:r>
      <w:r w:rsidRPr="003124F6">
        <w:rPr>
          <w:rStyle w:val="Char6"/>
          <w:rtl/>
        </w:rPr>
        <w:t xml:space="preserve">ان جنگ و فتح </w:t>
      </w:r>
      <w:r w:rsidR="000E4BC7">
        <w:rPr>
          <w:rStyle w:val="Char6"/>
          <w:rtl/>
        </w:rPr>
        <w:t>ک</w:t>
      </w:r>
      <w:r w:rsidRPr="003124F6">
        <w:rPr>
          <w:rStyle w:val="Char6"/>
          <w:rtl/>
        </w:rPr>
        <w:t>امل مسلم</w:t>
      </w:r>
      <w:r w:rsidR="000E4BC7">
        <w:rPr>
          <w:rStyle w:val="Char6"/>
          <w:rtl/>
        </w:rPr>
        <w:t>ی</w:t>
      </w:r>
      <w:r w:rsidRPr="003124F6">
        <w:rPr>
          <w:rStyle w:val="Char6"/>
          <w:rtl/>
        </w:rPr>
        <w:t>ن نزد خود نگه داشت، همچن</w:t>
      </w:r>
      <w:r w:rsidR="000E4BC7">
        <w:rPr>
          <w:rStyle w:val="Char6"/>
          <w:rtl/>
        </w:rPr>
        <w:t>ی</w:t>
      </w:r>
      <w:r w:rsidRPr="003124F6">
        <w:rPr>
          <w:rStyle w:val="Char6"/>
          <w:rtl/>
        </w:rPr>
        <w:t>ن وفات ابوب</w:t>
      </w:r>
      <w:r w:rsidR="000E4BC7">
        <w:rPr>
          <w:rStyle w:val="Char6"/>
          <w:rtl/>
        </w:rPr>
        <w:t>ک</w:t>
      </w:r>
      <w:r w:rsidRPr="003124F6">
        <w:rPr>
          <w:rStyle w:val="Char6"/>
          <w:rtl/>
        </w:rPr>
        <w:t>ر را ن</w:t>
      </w:r>
      <w:r w:rsidR="000E4BC7">
        <w:rPr>
          <w:rStyle w:val="Char6"/>
          <w:rtl/>
        </w:rPr>
        <w:t>ی</w:t>
      </w:r>
      <w:r w:rsidRPr="003124F6">
        <w:rPr>
          <w:rStyle w:val="Char6"/>
          <w:rtl/>
        </w:rPr>
        <w:t xml:space="preserve">ز به </w:t>
      </w:r>
      <w:r w:rsidR="000E4BC7">
        <w:rPr>
          <w:rStyle w:val="Char6"/>
          <w:rtl/>
        </w:rPr>
        <w:t>ک</w:t>
      </w:r>
      <w:r w:rsidRPr="003124F6">
        <w:rPr>
          <w:rStyle w:val="Char6"/>
          <w:rtl/>
        </w:rPr>
        <w:t>س</w:t>
      </w:r>
      <w:r w:rsidR="000E4BC7">
        <w:rPr>
          <w:rStyle w:val="Char6"/>
          <w:rtl/>
        </w:rPr>
        <w:t>ی</w:t>
      </w:r>
      <w:r w:rsidRPr="003124F6">
        <w:rPr>
          <w:rStyle w:val="Char6"/>
          <w:rtl/>
        </w:rPr>
        <w:t xml:space="preserve"> اظهار نداشت و هم</w:t>
      </w:r>
      <w:r w:rsidR="000E4BC7">
        <w:rPr>
          <w:rStyle w:val="Char6"/>
          <w:rtl/>
        </w:rPr>
        <w:t>ی</w:t>
      </w:r>
      <w:r w:rsidRPr="003124F6">
        <w:rPr>
          <w:rStyle w:val="Char6"/>
          <w:rtl/>
        </w:rPr>
        <w:t xml:space="preserve">ن </w:t>
      </w:r>
      <w:r w:rsidR="000E4BC7">
        <w:rPr>
          <w:rStyle w:val="Char6"/>
          <w:rtl/>
        </w:rPr>
        <w:t>ک</w:t>
      </w:r>
      <w:r w:rsidRPr="003124F6">
        <w:rPr>
          <w:rStyle w:val="Char6"/>
          <w:rtl/>
        </w:rPr>
        <w:t>ه مسلم</w:t>
      </w:r>
      <w:r w:rsidR="000E4BC7">
        <w:rPr>
          <w:rStyle w:val="Char6"/>
          <w:rtl/>
        </w:rPr>
        <w:t>ی</w:t>
      </w:r>
      <w:r w:rsidRPr="003124F6">
        <w:rPr>
          <w:rStyle w:val="Char6"/>
          <w:rtl/>
        </w:rPr>
        <w:t>ن به پ</w:t>
      </w:r>
      <w:r w:rsidR="000E4BC7">
        <w:rPr>
          <w:rStyle w:val="Char6"/>
          <w:rtl/>
        </w:rPr>
        <w:t>ی</w:t>
      </w:r>
      <w:r w:rsidRPr="003124F6">
        <w:rPr>
          <w:rStyle w:val="Char6"/>
          <w:rtl/>
        </w:rPr>
        <w:t>روز</w:t>
      </w:r>
      <w:r w:rsidR="000E4BC7">
        <w:rPr>
          <w:rStyle w:val="Char6"/>
          <w:rtl/>
        </w:rPr>
        <w:t>ی</w:t>
      </w:r>
      <w:r w:rsidRPr="003124F6">
        <w:rPr>
          <w:rStyle w:val="Char6"/>
          <w:rtl/>
        </w:rPr>
        <w:t xml:space="preserve"> قاطع رس</w:t>
      </w:r>
      <w:r w:rsidR="000E4BC7">
        <w:rPr>
          <w:rStyle w:val="Char6"/>
          <w:rtl/>
        </w:rPr>
        <w:t>ی</w:t>
      </w:r>
      <w:r w:rsidRPr="003124F6">
        <w:rPr>
          <w:rStyle w:val="Char6"/>
          <w:rtl/>
        </w:rPr>
        <w:t>دند، مضمون نامه حضرت عمر را به خالد اطلاع داد و موضوع آن را و خبر وفات ابوب</w:t>
      </w:r>
      <w:r w:rsidR="000E4BC7">
        <w:rPr>
          <w:rStyle w:val="Char6"/>
          <w:rtl/>
        </w:rPr>
        <w:t>ک</w:t>
      </w:r>
      <w:r w:rsidRPr="003124F6">
        <w:rPr>
          <w:rStyle w:val="Char6"/>
          <w:rtl/>
        </w:rPr>
        <w:t>ر را به لش</w:t>
      </w:r>
      <w:r w:rsidR="000E4BC7">
        <w:rPr>
          <w:rStyle w:val="Char6"/>
          <w:rtl/>
        </w:rPr>
        <w:t>ک</w:t>
      </w:r>
      <w:r w:rsidRPr="003124F6">
        <w:rPr>
          <w:rStyle w:val="Char6"/>
          <w:rtl/>
        </w:rPr>
        <w:t>ر اعلام نمود. از ا</w:t>
      </w:r>
      <w:r w:rsidR="000E4BC7">
        <w:rPr>
          <w:rStyle w:val="Char6"/>
          <w:rtl/>
        </w:rPr>
        <w:t>ی</w:t>
      </w:r>
      <w:r w:rsidRPr="003124F6">
        <w:rPr>
          <w:rStyle w:val="Char6"/>
          <w:rtl/>
        </w:rPr>
        <w:t>ن پس فرمانده</w:t>
      </w:r>
      <w:r w:rsidR="000E4BC7">
        <w:rPr>
          <w:rStyle w:val="Char6"/>
          <w:rtl/>
        </w:rPr>
        <w:t>ی</w:t>
      </w:r>
      <w:r w:rsidRPr="003124F6">
        <w:rPr>
          <w:rStyle w:val="Char6"/>
          <w:rtl/>
        </w:rPr>
        <w:t xml:space="preserve"> </w:t>
      </w:r>
      <w:r w:rsidR="000E4BC7">
        <w:rPr>
          <w:rStyle w:val="Char6"/>
          <w:rtl/>
        </w:rPr>
        <w:t>ک</w:t>
      </w:r>
      <w:r w:rsidRPr="003124F6">
        <w:rPr>
          <w:rStyle w:val="Char6"/>
          <w:rtl/>
        </w:rPr>
        <w:t>ل لش</w:t>
      </w:r>
      <w:r w:rsidR="000E4BC7">
        <w:rPr>
          <w:rStyle w:val="Char6"/>
          <w:rtl/>
        </w:rPr>
        <w:t>ک</w:t>
      </w:r>
      <w:r w:rsidRPr="003124F6">
        <w:rPr>
          <w:rStyle w:val="Char6"/>
          <w:rtl/>
        </w:rPr>
        <w:t>ر را به جا</w:t>
      </w:r>
      <w:r w:rsidR="000E4BC7">
        <w:rPr>
          <w:rStyle w:val="Char6"/>
          <w:rtl/>
        </w:rPr>
        <w:t>ی</w:t>
      </w:r>
      <w:r w:rsidRPr="003124F6">
        <w:rPr>
          <w:rStyle w:val="Char6"/>
          <w:rtl/>
        </w:rPr>
        <w:t xml:space="preserve"> خالد به عهده گرفت.</w:t>
      </w:r>
    </w:p>
    <w:p w:rsidR="00241CB2" w:rsidRPr="003124F6" w:rsidRDefault="00241CB2" w:rsidP="00F556E7">
      <w:pPr>
        <w:widowControl w:val="0"/>
        <w:ind w:firstLine="284"/>
        <w:jc w:val="both"/>
        <w:rPr>
          <w:rStyle w:val="Char6"/>
          <w:rtl/>
        </w:rPr>
      </w:pPr>
      <w:r w:rsidRPr="003124F6">
        <w:rPr>
          <w:rStyle w:val="Char6"/>
          <w:rtl/>
        </w:rPr>
        <w:t>بعض</w:t>
      </w:r>
      <w:r w:rsidR="000E4BC7">
        <w:rPr>
          <w:rStyle w:val="Char6"/>
          <w:rtl/>
        </w:rPr>
        <w:t>ی</w:t>
      </w:r>
      <w:r w:rsidRPr="003124F6">
        <w:rPr>
          <w:rStyle w:val="Char6"/>
          <w:rtl/>
        </w:rPr>
        <w:t xml:space="preserve"> د</w:t>
      </w:r>
      <w:r w:rsidR="000E4BC7">
        <w:rPr>
          <w:rStyle w:val="Char6"/>
          <w:rtl/>
        </w:rPr>
        <w:t>ی</w:t>
      </w:r>
      <w:r w:rsidRPr="003124F6">
        <w:rPr>
          <w:rStyle w:val="Char6"/>
          <w:rtl/>
        </w:rPr>
        <w:t>گر م</w:t>
      </w:r>
      <w:r w:rsidR="000E4BC7">
        <w:rPr>
          <w:rStyle w:val="Char6"/>
          <w:rtl/>
        </w:rPr>
        <w:t>ی</w:t>
      </w:r>
      <w:r w:rsidRPr="003124F6">
        <w:rPr>
          <w:rStyle w:val="Char6"/>
          <w:rtl/>
        </w:rPr>
        <w:t>‌گو</w:t>
      </w:r>
      <w:r w:rsidR="000E4BC7">
        <w:rPr>
          <w:rStyle w:val="Char6"/>
          <w:rtl/>
        </w:rPr>
        <w:t>ی</w:t>
      </w:r>
      <w:r w:rsidRPr="003124F6">
        <w:rPr>
          <w:rStyle w:val="Char6"/>
          <w:rtl/>
        </w:rPr>
        <w:t>ند: ابوعب</w:t>
      </w:r>
      <w:r w:rsidR="000E4BC7">
        <w:rPr>
          <w:rStyle w:val="Char6"/>
          <w:rtl/>
        </w:rPr>
        <w:t>ی</w:t>
      </w:r>
      <w:r w:rsidRPr="003124F6">
        <w:rPr>
          <w:rStyle w:val="Char6"/>
          <w:rtl/>
        </w:rPr>
        <w:t xml:space="preserve">ده مضمون نامه حضرت عمر را پس از فتح </w:t>
      </w:r>
      <w:r w:rsidR="000E4BC7">
        <w:rPr>
          <w:rStyle w:val="Char6"/>
          <w:rtl/>
        </w:rPr>
        <w:t>ی</w:t>
      </w:r>
      <w:r w:rsidRPr="003124F6">
        <w:rPr>
          <w:rStyle w:val="Char6"/>
          <w:rtl/>
        </w:rPr>
        <w:t>رمو</w:t>
      </w:r>
      <w:r w:rsidR="000E4BC7">
        <w:rPr>
          <w:rStyle w:val="Char6"/>
          <w:rtl/>
        </w:rPr>
        <w:t>ک</w:t>
      </w:r>
      <w:r w:rsidRPr="003124F6">
        <w:rPr>
          <w:rStyle w:val="Char6"/>
          <w:rtl/>
        </w:rPr>
        <w:t xml:space="preserve"> ن</w:t>
      </w:r>
      <w:r w:rsidR="000E4BC7">
        <w:rPr>
          <w:rStyle w:val="Char6"/>
          <w:rtl/>
        </w:rPr>
        <w:t>ی</w:t>
      </w:r>
      <w:r w:rsidRPr="003124F6">
        <w:rPr>
          <w:rStyle w:val="Char6"/>
          <w:rtl/>
        </w:rPr>
        <w:t xml:space="preserve">ز همچنان نزد خود نگه داشت و </w:t>
      </w:r>
      <w:r w:rsidR="000E4BC7">
        <w:rPr>
          <w:rStyle w:val="Char6"/>
          <w:rtl/>
        </w:rPr>
        <w:t>ک</w:t>
      </w:r>
      <w:r w:rsidRPr="003124F6">
        <w:rPr>
          <w:rStyle w:val="Char6"/>
          <w:rtl/>
        </w:rPr>
        <w:t>ما</w:t>
      </w:r>
      <w:r w:rsidR="000E4BC7">
        <w:rPr>
          <w:rStyle w:val="Char6"/>
          <w:rtl/>
        </w:rPr>
        <w:t>ک</w:t>
      </w:r>
      <w:r w:rsidRPr="003124F6">
        <w:rPr>
          <w:rStyle w:val="Char6"/>
          <w:rtl/>
        </w:rPr>
        <w:t>ان تحت فرمان خالد عازم دمشق گرد</w:t>
      </w:r>
      <w:r w:rsidR="000E4BC7">
        <w:rPr>
          <w:rStyle w:val="Char6"/>
          <w:rtl/>
        </w:rPr>
        <w:t>ی</w:t>
      </w:r>
      <w:r w:rsidRPr="003124F6">
        <w:rPr>
          <w:rStyle w:val="Char6"/>
          <w:rtl/>
        </w:rPr>
        <w:t>د. هم</w:t>
      </w:r>
      <w:r w:rsidR="000E4BC7">
        <w:rPr>
          <w:rStyle w:val="Char6"/>
          <w:rtl/>
        </w:rPr>
        <w:t>ی</w:t>
      </w:r>
      <w:r w:rsidRPr="003124F6">
        <w:rPr>
          <w:rStyle w:val="Char6"/>
          <w:rtl/>
        </w:rPr>
        <w:t xml:space="preserve">ن </w:t>
      </w:r>
      <w:r w:rsidR="000E4BC7">
        <w:rPr>
          <w:rStyle w:val="Char6"/>
          <w:rtl/>
        </w:rPr>
        <w:t>ک</w:t>
      </w:r>
      <w:r w:rsidRPr="003124F6">
        <w:rPr>
          <w:rStyle w:val="Char6"/>
          <w:rtl/>
        </w:rPr>
        <w:t>ه آنجا ن</w:t>
      </w:r>
      <w:r w:rsidR="000E4BC7">
        <w:rPr>
          <w:rStyle w:val="Char6"/>
          <w:rtl/>
        </w:rPr>
        <w:t>ی</w:t>
      </w:r>
      <w:r w:rsidRPr="003124F6">
        <w:rPr>
          <w:rStyle w:val="Char6"/>
          <w:rtl/>
        </w:rPr>
        <w:t xml:space="preserve">ز فتح وبه تصرف </w:t>
      </w:r>
      <w:r w:rsidR="000E4BC7">
        <w:rPr>
          <w:rStyle w:val="Char6"/>
          <w:rtl/>
        </w:rPr>
        <w:t>ک</w:t>
      </w:r>
      <w:r w:rsidRPr="003124F6">
        <w:rPr>
          <w:rStyle w:val="Char6"/>
          <w:rtl/>
        </w:rPr>
        <w:t>امل مسلم</w:t>
      </w:r>
      <w:r w:rsidR="000E4BC7">
        <w:rPr>
          <w:rStyle w:val="Char6"/>
          <w:rtl/>
        </w:rPr>
        <w:t>ی</w:t>
      </w:r>
      <w:r w:rsidRPr="003124F6">
        <w:rPr>
          <w:rStyle w:val="Char6"/>
          <w:rtl/>
        </w:rPr>
        <w:t>ن در آمد، خبر فوت ابوب</w:t>
      </w:r>
      <w:r w:rsidR="000E4BC7">
        <w:rPr>
          <w:rStyle w:val="Char6"/>
          <w:rtl/>
        </w:rPr>
        <w:t>ک</w:t>
      </w:r>
      <w:r w:rsidRPr="003124F6">
        <w:rPr>
          <w:rStyle w:val="Char6"/>
          <w:rtl/>
        </w:rPr>
        <w:t>ر و فرمان عمر را درباره عزل خالد اعلام نمود و فرمانده</w:t>
      </w:r>
      <w:r w:rsidR="000E4BC7">
        <w:rPr>
          <w:rStyle w:val="Char6"/>
          <w:rtl/>
        </w:rPr>
        <w:t>ی</w:t>
      </w:r>
      <w:r w:rsidRPr="003124F6">
        <w:rPr>
          <w:rStyle w:val="Char6"/>
          <w:rtl/>
        </w:rPr>
        <w:t xml:space="preserve"> </w:t>
      </w:r>
      <w:r w:rsidR="000E4BC7">
        <w:rPr>
          <w:rStyle w:val="Char6"/>
          <w:rtl/>
        </w:rPr>
        <w:t>ک</w:t>
      </w:r>
      <w:r w:rsidRPr="003124F6">
        <w:rPr>
          <w:rStyle w:val="Char6"/>
          <w:rtl/>
        </w:rPr>
        <w:t>ل لش</w:t>
      </w:r>
      <w:r w:rsidR="000E4BC7">
        <w:rPr>
          <w:rStyle w:val="Char6"/>
          <w:rtl/>
        </w:rPr>
        <w:t>ک</w:t>
      </w:r>
      <w:r w:rsidRPr="003124F6">
        <w:rPr>
          <w:rStyle w:val="Char6"/>
          <w:rtl/>
        </w:rPr>
        <w:t>ر اسلام به عهده گرفت.</w:t>
      </w:r>
    </w:p>
    <w:p w:rsidR="00241CB2" w:rsidRPr="003124F6" w:rsidRDefault="00241CB2" w:rsidP="00F556E7">
      <w:pPr>
        <w:widowControl w:val="0"/>
        <w:ind w:firstLine="284"/>
        <w:jc w:val="both"/>
        <w:rPr>
          <w:rStyle w:val="Char6"/>
          <w:rtl/>
        </w:rPr>
      </w:pPr>
      <w:r w:rsidRPr="003124F6">
        <w:rPr>
          <w:rStyle w:val="Char6"/>
          <w:rtl/>
        </w:rPr>
        <w:t>د</w:t>
      </w:r>
      <w:r w:rsidR="000E4BC7">
        <w:rPr>
          <w:rStyle w:val="Char6"/>
          <w:rtl/>
        </w:rPr>
        <w:t>ک</w:t>
      </w:r>
      <w:r w:rsidRPr="003124F6">
        <w:rPr>
          <w:rStyle w:val="Char6"/>
          <w:rtl/>
        </w:rPr>
        <w:t>تر محمد حس</w:t>
      </w:r>
      <w:r w:rsidR="000E4BC7">
        <w:rPr>
          <w:rStyle w:val="Char6"/>
          <w:rtl/>
        </w:rPr>
        <w:t>ی</w:t>
      </w:r>
      <w:r w:rsidRPr="003124F6">
        <w:rPr>
          <w:rStyle w:val="Char6"/>
          <w:rtl/>
        </w:rPr>
        <w:t>ن ه</w:t>
      </w:r>
      <w:r w:rsidR="000E4BC7">
        <w:rPr>
          <w:rStyle w:val="Char6"/>
          <w:rtl/>
        </w:rPr>
        <w:t>یک</w:t>
      </w:r>
      <w:r w:rsidRPr="003124F6">
        <w:rPr>
          <w:rStyle w:val="Char6"/>
          <w:rtl/>
        </w:rPr>
        <w:t>ل دانشمند مصر</w:t>
      </w:r>
      <w:r w:rsidR="000E4BC7">
        <w:rPr>
          <w:rStyle w:val="Char6"/>
          <w:rtl/>
        </w:rPr>
        <w:t>ی</w:t>
      </w:r>
      <w:r w:rsidRPr="003124F6">
        <w:rPr>
          <w:rStyle w:val="Char6"/>
          <w:rtl/>
        </w:rPr>
        <w:t xml:space="preserve"> در </w:t>
      </w:r>
      <w:r w:rsidR="000E4BC7">
        <w:rPr>
          <w:rStyle w:val="Char6"/>
          <w:rtl/>
        </w:rPr>
        <w:t>ک</w:t>
      </w:r>
      <w:r w:rsidRPr="003124F6">
        <w:rPr>
          <w:rStyle w:val="Char6"/>
          <w:rtl/>
        </w:rPr>
        <w:t>تاب خود به نام الفاروق م</w:t>
      </w:r>
      <w:r w:rsidR="000E4BC7">
        <w:rPr>
          <w:rStyle w:val="Char6"/>
          <w:rtl/>
        </w:rPr>
        <w:t>ی</w:t>
      </w:r>
      <w:r w:rsidRPr="003124F6">
        <w:rPr>
          <w:rStyle w:val="Char6"/>
          <w:rtl/>
        </w:rPr>
        <w:t>‌گو</w:t>
      </w:r>
      <w:r w:rsidR="000E4BC7">
        <w:rPr>
          <w:rStyle w:val="Char6"/>
          <w:rtl/>
        </w:rPr>
        <w:t>ی</w:t>
      </w:r>
      <w:r w:rsidRPr="003124F6">
        <w:rPr>
          <w:rStyle w:val="Char6"/>
          <w:rtl/>
        </w:rPr>
        <w:t>د: «به نظر من درست‌تر از همه ا</w:t>
      </w:r>
      <w:r w:rsidR="000E4BC7">
        <w:rPr>
          <w:rStyle w:val="Char6"/>
          <w:rtl/>
        </w:rPr>
        <w:t>ی</w:t>
      </w:r>
      <w:r w:rsidRPr="003124F6">
        <w:rPr>
          <w:rStyle w:val="Char6"/>
          <w:rtl/>
        </w:rPr>
        <w:t>ن روا</w:t>
      </w:r>
      <w:r w:rsidR="000E4BC7">
        <w:rPr>
          <w:rStyle w:val="Char6"/>
          <w:rtl/>
        </w:rPr>
        <w:t>ی</w:t>
      </w:r>
      <w:r w:rsidRPr="003124F6">
        <w:rPr>
          <w:rStyle w:val="Char6"/>
          <w:rtl/>
        </w:rPr>
        <w:t>ات ا</w:t>
      </w:r>
      <w:r w:rsidR="000E4BC7">
        <w:rPr>
          <w:rStyle w:val="Char6"/>
          <w:rtl/>
        </w:rPr>
        <w:t>ی</w:t>
      </w:r>
      <w:r w:rsidRPr="003124F6">
        <w:rPr>
          <w:rStyle w:val="Char6"/>
          <w:rtl/>
        </w:rPr>
        <w:t xml:space="preserve">ن است </w:t>
      </w:r>
      <w:r w:rsidR="000E4BC7">
        <w:rPr>
          <w:rStyle w:val="Char6"/>
          <w:rtl/>
        </w:rPr>
        <w:t>ک</w:t>
      </w:r>
      <w:r w:rsidRPr="003124F6">
        <w:rPr>
          <w:rStyle w:val="Char6"/>
          <w:rtl/>
        </w:rPr>
        <w:t>ه ابوعب</w:t>
      </w:r>
      <w:r w:rsidR="000E4BC7">
        <w:rPr>
          <w:rStyle w:val="Char6"/>
          <w:rtl/>
        </w:rPr>
        <w:t>ی</w:t>
      </w:r>
      <w:r w:rsidRPr="003124F6">
        <w:rPr>
          <w:rStyle w:val="Char6"/>
          <w:rtl/>
        </w:rPr>
        <w:t xml:space="preserve">ده خبر عزل خالد را به </w:t>
      </w:r>
      <w:r w:rsidR="000E4BC7">
        <w:rPr>
          <w:rStyle w:val="Char6"/>
          <w:rtl/>
        </w:rPr>
        <w:t>ک</w:t>
      </w:r>
      <w:r w:rsidRPr="003124F6">
        <w:rPr>
          <w:rStyle w:val="Char6"/>
          <w:rtl/>
        </w:rPr>
        <w:t>س</w:t>
      </w:r>
      <w:r w:rsidR="000E4BC7">
        <w:rPr>
          <w:rStyle w:val="Char6"/>
          <w:rtl/>
        </w:rPr>
        <w:t>ی</w:t>
      </w:r>
      <w:r w:rsidRPr="003124F6">
        <w:rPr>
          <w:rStyle w:val="Char6"/>
          <w:rtl/>
        </w:rPr>
        <w:t xml:space="preserve"> نگفت و چند روز</w:t>
      </w:r>
      <w:r w:rsidR="000E4BC7">
        <w:rPr>
          <w:rStyle w:val="Char6"/>
          <w:rtl/>
        </w:rPr>
        <w:t>ی</w:t>
      </w:r>
      <w:r w:rsidRPr="003124F6">
        <w:rPr>
          <w:rStyle w:val="Char6"/>
          <w:rtl/>
        </w:rPr>
        <w:t xml:space="preserve"> آن را پنهان نمود و در ا</w:t>
      </w:r>
      <w:r w:rsidR="000E4BC7">
        <w:rPr>
          <w:rStyle w:val="Char6"/>
          <w:rtl/>
        </w:rPr>
        <w:t>ی</w:t>
      </w:r>
      <w:r w:rsidRPr="003124F6">
        <w:rPr>
          <w:rStyle w:val="Char6"/>
          <w:rtl/>
        </w:rPr>
        <w:t>ن باره ف</w:t>
      </w:r>
      <w:r w:rsidR="000E4BC7">
        <w:rPr>
          <w:rStyle w:val="Char6"/>
          <w:rtl/>
        </w:rPr>
        <w:t>ک</w:t>
      </w:r>
      <w:r w:rsidRPr="003124F6">
        <w:rPr>
          <w:rStyle w:val="Char6"/>
          <w:rtl/>
        </w:rPr>
        <w:t xml:space="preserve">ر </w:t>
      </w:r>
      <w:r w:rsidR="000E4BC7">
        <w:rPr>
          <w:rStyle w:val="Char6"/>
          <w:rtl/>
        </w:rPr>
        <w:t>ک</w:t>
      </w:r>
      <w:r w:rsidRPr="003124F6">
        <w:rPr>
          <w:rStyle w:val="Char6"/>
          <w:rtl/>
        </w:rPr>
        <w:t xml:space="preserve">رد </w:t>
      </w:r>
      <w:r w:rsidR="000E4BC7">
        <w:rPr>
          <w:rStyle w:val="Char6"/>
          <w:rtl/>
        </w:rPr>
        <w:t>ک</w:t>
      </w:r>
      <w:r w:rsidRPr="003124F6">
        <w:rPr>
          <w:rStyle w:val="Char6"/>
          <w:rtl/>
        </w:rPr>
        <w:t>ه چه با</w:t>
      </w:r>
      <w:r w:rsidR="000E4BC7">
        <w:rPr>
          <w:rStyle w:val="Char6"/>
          <w:rtl/>
        </w:rPr>
        <w:t>ی</w:t>
      </w:r>
      <w:r w:rsidRPr="003124F6">
        <w:rPr>
          <w:rStyle w:val="Char6"/>
          <w:rtl/>
        </w:rPr>
        <w:t xml:space="preserve">د </w:t>
      </w:r>
      <w:r w:rsidR="000E4BC7">
        <w:rPr>
          <w:rStyle w:val="Char6"/>
          <w:rtl/>
        </w:rPr>
        <w:t>ک</w:t>
      </w:r>
      <w:r w:rsidRPr="003124F6">
        <w:rPr>
          <w:rStyle w:val="Char6"/>
          <w:rtl/>
        </w:rPr>
        <w:t>رد و چگونه آن را افشا نما</w:t>
      </w:r>
      <w:r w:rsidR="000E4BC7">
        <w:rPr>
          <w:rStyle w:val="Char6"/>
          <w:rtl/>
        </w:rPr>
        <w:t>ی</w:t>
      </w:r>
      <w:r w:rsidRPr="003124F6">
        <w:rPr>
          <w:rStyle w:val="Char6"/>
          <w:rtl/>
        </w:rPr>
        <w:t>د، در ا</w:t>
      </w:r>
      <w:r w:rsidR="000E4BC7">
        <w:rPr>
          <w:rStyle w:val="Char6"/>
          <w:rtl/>
        </w:rPr>
        <w:t>ی</w:t>
      </w:r>
      <w:r w:rsidRPr="003124F6">
        <w:rPr>
          <w:rStyle w:val="Char6"/>
          <w:rtl/>
        </w:rPr>
        <w:t>ن اثناء خبر وفات ابوب</w:t>
      </w:r>
      <w:r w:rsidR="000E4BC7">
        <w:rPr>
          <w:rStyle w:val="Char6"/>
          <w:rtl/>
        </w:rPr>
        <w:t>ک</w:t>
      </w:r>
      <w:r w:rsidRPr="003124F6">
        <w:rPr>
          <w:rStyle w:val="Char6"/>
          <w:rtl/>
        </w:rPr>
        <w:t>ر در ب</w:t>
      </w:r>
      <w:r w:rsidR="000E4BC7">
        <w:rPr>
          <w:rStyle w:val="Char6"/>
          <w:rtl/>
        </w:rPr>
        <w:t>ی</w:t>
      </w:r>
      <w:r w:rsidRPr="003124F6">
        <w:rPr>
          <w:rStyle w:val="Char6"/>
          <w:rtl/>
        </w:rPr>
        <w:t>ن لش</w:t>
      </w:r>
      <w:r w:rsidR="000E4BC7">
        <w:rPr>
          <w:rStyle w:val="Char6"/>
          <w:rtl/>
        </w:rPr>
        <w:t>ک</w:t>
      </w:r>
      <w:r w:rsidRPr="003124F6">
        <w:rPr>
          <w:rStyle w:val="Char6"/>
          <w:rtl/>
        </w:rPr>
        <w:t>ر ش</w:t>
      </w:r>
      <w:r w:rsidR="000E4BC7">
        <w:rPr>
          <w:rStyle w:val="Char6"/>
          <w:rtl/>
        </w:rPr>
        <w:t>ی</w:t>
      </w:r>
      <w:r w:rsidRPr="003124F6">
        <w:rPr>
          <w:rStyle w:val="Char6"/>
          <w:rtl/>
        </w:rPr>
        <w:t xml:space="preserve">وع </w:t>
      </w:r>
      <w:r w:rsidR="000E4BC7">
        <w:rPr>
          <w:rStyle w:val="Char6"/>
          <w:rtl/>
        </w:rPr>
        <w:t>ی</w:t>
      </w:r>
      <w:r w:rsidRPr="003124F6">
        <w:rPr>
          <w:rStyle w:val="Char6"/>
          <w:rtl/>
        </w:rPr>
        <w:t xml:space="preserve">افت و مطلع شدند </w:t>
      </w:r>
      <w:r w:rsidR="000E4BC7">
        <w:rPr>
          <w:rStyle w:val="Char6"/>
          <w:rtl/>
        </w:rPr>
        <w:t>ک</w:t>
      </w:r>
      <w:r w:rsidRPr="003124F6">
        <w:rPr>
          <w:rStyle w:val="Char6"/>
          <w:rtl/>
        </w:rPr>
        <w:t>ه حضرت عمر به خلافت رس</w:t>
      </w:r>
      <w:r w:rsidR="000E4BC7">
        <w:rPr>
          <w:rStyle w:val="Char6"/>
          <w:rtl/>
        </w:rPr>
        <w:t>ی</w:t>
      </w:r>
      <w:r w:rsidRPr="003124F6">
        <w:rPr>
          <w:rStyle w:val="Char6"/>
          <w:rtl/>
        </w:rPr>
        <w:t>ده است».</w:t>
      </w:r>
    </w:p>
    <w:p w:rsidR="00241CB2" w:rsidRPr="003124F6" w:rsidRDefault="00241CB2" w:rsidP="00F556E7">
      <w:pPr>
        <w:widowControl w:val="0"/>
        <w:ind w:firstLine="284"/>
        <w:jc w:val="both"/>
        <w:rPr>
          <w:rStyle w:val="Char6"/>
          <w:rtl/>
        </w:rPr>
      </w:pPr>
      <w:r w:rsidRPr="003124F6">
        <w:rPr>
          <w:rStyle w:val="Char6"/>
          <w:rtl/>
        </w:rPr>
        <w:t>خالد از سابقه‌ا</w:t>
      </w:r>
      <w:r w:rsidR="000E4BC7">
        <w:rPr>
          <w:rStyle w:val="Char6"/>
          <w:rtl/>
        </w:rPr>
        <w:t>ی</w:t>
      </w:r>
      <w:r w:rsidRPr="003124F6">
        <w:rPr>
          <w:rStyle w:val="Char6"/>
          <w:rtl/>
        </w:rPr>
        <w:t xml:space="preserve"> </w:t>
      </w:r>
      <w:r w:rsidR="000E4BC7">
        <w:rPr>
          <w:rStyle w:val="Char6"/>
          <w:rtl/>
        </w:rPr>
        <w:t>ک</w:t>
      </w:r>
      <w:r w:rsidRPr="003124F6">
        <w:rPr>
          <w:rStyle w:val="Char6"/>
          <w:rtl/>
        </w:rPr>
        <w:t>ه ب</w:t>
      </w:r>
      <w:r w:rsidR="000E4BC7">
        <w:rPr>
          <w:rStyle w:val="Char6"/>
          <w:rtl/>
        </w:rPr>
        <w:t>ی</w:t>
      </w:r>
      <w:r w:rsidRPr="003124F6">
        <w:rPr>
          <w:rStyle w:val="Char6"/>
          <w:rtl/>
        </w:rPr>
        <w:t>ن او و حضرت عمر وجود داشت، احساس م</w:t>
      </w:r>
      <w:r w:rsidR="000E4BC7">
        <w:rPr>
          <w:rStyle w:val="Char6"/>
          <w:rtl/>
        </w:rPr>
        <w:t>ی</w:t>
      </w:r>
      <w:r w:rsidRPr="003124F6">
        <w:rPr>
          <w:rStyle w:val="Char6"/>
          <w:rtl/>
        </w:rPr>
        <w:t>‌</w:t>
      </w:r>
      <w:r w:rsidR="000E4BC7">
        <w:rPr>
          <w:rStyle w:val="Char6"/>
          <w:rtl/>
        </w:rPr>
        <w:t>ک</w:t>
      </w:r>
      <w:r w:rsidRPr="003124F6">
        <w:rPr>
          <w:rStyle w:val="Char6"/>
          <w:rtl/>
        </w:rPr>
        <w:t xml:space="preserve">رد </w:t>
      </w:r>
      <w:r w:rsidR="000E4BC7">
        <w:rPr>
          <w:rStyle w:val="Char6"/>
          <w:rtl/>
        </w:rPr>
        <w:t>ک</w:t>
      </w:r>
      <w:r w:rsidRPr="003124F6">
        <w:rPr>
          <w:rStyle w:val="Char6"/>
          <w:rtl/>
        </w:rPr>
        <w:t>ه او را از فرمانده</w:t>
      </w:r>
      <w:r w:rsidR="000E4BC7">
        <w:rPr>
          <w:rStyle w:val="Char6"/>
          <w:rtl/>
        </w:rPr>
        <w:t>ی</w:t>
      </w:r>
      <w:r w:rsidRPr="003124F6">
        <w:rPr>
          <w:rStyle w:val="Char6"/>
          <w:rtl/>
        </w:rPr>
        <w:t xml:space="preserve"> </w:t>
      </w:r>
      <w:r w:rsidR="000E4BC7">
        <w:rPr>
          <w:rStyle w:val="Char6"/>
          <w:rtl/>
        </w:rPr>
        <w:t>ک</w:t>
      </w:r>
      <w:r w:rsidRPr="003124F6">
        <w:rPr>
          <w:rStyle w:val="Char6"/>
          <w:rtl/>
        </w:rPr>
        <w:t>ل لش</w:t>
      </w:r>
      <w:r w:rsidR="000E4BC7">
        <w:rPr>
          <w:rStyle w:val="Char6"/>
          <w:rtl/>
        </w:rPr>
        <w:t>ک</w:t>
      </w:r>
      <w:r w:rsidRPr="003124F6">
        <w:rPr>
          <w:rStyle w:val="Char6"/>
          <w:rtl/>
        </w:rPr>
        <w:t>ر بر</w:t>
      </w:r>
      <w:r w:rsidR="000E4BC7">
        <w:rPr>
          <w:rStyle w:val="Char6"/>
          <w:rtl/>
        </w:rPr>
        <w:t>ک</w:t>
      </w:r>
      <w:r w:rsidRPr="003124F6">
        <w:rPr>
          <w:rStyle w:val="Char6"/>
          <w:rtl/>
        </w:rPr>
        <w:t xml:space="preserve">نار خواهد </w:t>
      </w:r>
      <w:r w:rsidR="000E4BC7">
        <w:rPr>
          <w:rStyle w:val="Char6"/>
          <w:rtl/>
        </w:rPr>
        <w:t>ک</w:t>
      </w:r>
      <w:r w:rsidRPr="003124F6">
        <w:rPr>
          <w:rStyle w:val="Char6"/>
          <w:rtl/>
        </w:rPr>
        <w:t>رد، لذا ا</w:t>
      </w:r>
      <w:r w:rsidR="000E4BC7">
        <w:rPr>
          <w:rStyle w:val="Char6"/>
          <w:rtl/>
        </w:rPr>
        <w:t>ی</w:t>
      </w:r>
      <w:r w:rsidRPr="003124F6">
        <w:rPr>
          <w:rStyle w:val="Char6"/>
          <w:rtl/>
        </w:rPr>
        <w:t>ن موضوع را با بعض</w:t>
      </w:r>
      <w:r w:rsidR="000E4BC7">
        <w:rPr>
          <w:rStyle w:val="Char6"/>
          <w:rtl/>
        </w:rPr>
        <w:t>ی</w:t>
      </w:r>
      <w:r w:rsidRPr="003124F6">
        <w:rPr>
          <w:rStyle w:val="Char6"/>
          <w:rtl/>
        </w:rPr>
        <w:t xml:space="preserve"> از معتمد</w:t>
      </w:r>
      <w:r w:rsidR="000E4BC7">
        <w:rPr>
          <w:rStyle w:val="Char6"/>
          <w:rtl/>
        </w:rPr>
        <w:t>ی</w:t>
      </w:r>
      <w:r w:rsidRPr="003124F6">
        <w:rPr>
          <w:rStyle w:val="Char6"/>
          <w:rtl/>
        </w:rPr>
        <w:t>ن لش</w:t>
      </w:r>
      <w:r w:rsidR="000E4BC7">
        <w:rPr>
          <w:rStyle w:val="Char6"/>
          <w:rtl/>
        </w:rPr>
        <w:t>ک</w:t>
      </w:r>
      <w:r w:rsidRPr="003124F6">
        <w:rPr>
          <w:rStyle w:val="Char6"/>
          <w:rtl/>
        </w:rPr>
        <w:t>ر و نزد</w:t>
      </w:r>
      <w:r w:rsidR="000E4BC7">
        <w:rPr>
          <w:rStyle w:val="Char6"/>
          <w:rtl/>
        </w:rPr>
        <w:t>یک</w:t>
      </w:r>
      <w:r w:rsidRPr="003124F6">
        <w:rPr>
          <w:rStyle w:val="Char6"/>
          <w:rtl/>
        </w:rPr>
        <w:t>ان خود در م</w:t>
      </w:r>
      <w:r w:rsidR="000E4BC7">
        <w:rPr>
          <w:rStyle w:val="Char6"/>
          <w:rtl/>
        </w:rPr>
        <w:t>ی</w:t>
      </w:r>
      <w:r w:rsidRPr="003124F6">
        <w:rPr>
          <w:rStyle w:val="Char6"/>
          <w:rtl/>
        </w:rPr>
        <w:t>ان گذاشت. شا</w:t>
      </w:r>
      <w:r w:rsidR="000E4BC7">
        <w:rPr>
          <w:rStyle w:val="Char6"/>
          <w:rtl/>
        </w:rPr>
        <w:t>ی</w:t>
      </w:r>
      <w:r w:rsidRPr="003124F6">
        <w:rPr>
          <w:rStyle w:val="Char6"/>
          <w:rtl/>
        </w:rPr>
        <w:t>د هم با ابوعب</w:t>
      </w:r>
      <w:r w:rsidR="000E4BC7">
        <w:rPr>
          <w:rStyle w:val="Char6"/>
          <w:rtl/>
        </w:rPr>
        <w:t>ی</w:t>
      </w:r>
      <w:r w:rsidRPr="003124F6">
        <w:rPr>
          <w:rStyle w:val="Char6"/>
          <w:rtl/>
        </w:rPr>
        <w:t>ده در ا</w:t>
      </w:r>
      <w:r w:rsidR="000E4BC7">
        <w:rPr>
          <w:rStyle w:val="Char6"/>
          <w:rtl/>
        </w:rPr>
        <w:t>ی</w:t>
      </w:r>
      <w:r w:rsidRPr="003124F6">
        <w:rPr>
          <w:rStyle w:val="Char6"/>
          <w:rtl/>
        </w:rPr>
        <w:t>ن باره مذا</w:t>
      </w:r>
      <w:r w:rsidR="000E4BC7">
        <w:rPr>
          <w:rStyle w:val="Char6"/>
          <w:rtl/>
        </w:rPr>
        <w:t>ک</w:t>
      </w:r>
      <w:r w:rsidRPr="003124F6">
        <w:rPr>
          <w:rStyle w:val="Char6"/>
          <w:rtl/>
        </w:rPr>
        <w:t xml:space="preserve">ره </w:t>
      </w:r>
      <w:r w:rsidR="000E4BC7">
        <w:rPr>
          <w:rStyle w:val="Char6"/>
          <w:rtl/>
        </w:rPr>
        <w:t>ک</w:t>
      </w:r>
      <w:r w:rsidRPr="003124F6">
        <w:rPr>
          <w:rStyle w:val="Char6"/>
          <w:rtl/>
        </w:rPr>
        <w:t>رده باشد، و ابوعب</w:t>
      </w:r>
      <w:r w:rsidR="000E4BC7">
        <w:rPr>
          <w:rStyle w:val="Char6"/>
          <w:rtl/>
        </w:rPr>
        <w:t>ی</w:t>
      </w:r>
      <w:r w:rsidRPr="003124F6">
        <w:rPr>
          <w:rStyle w:val="Char6"/>
          <w:rtl/>
        </w:rPr>
        <w:t>ده در ا</w:t>
      </w:r>
      <w:r w:rsidR="000E4BC7">
        <w:rPr>
          <w:rStyle w:val="Char6"/>
          <w:rtl/>
        </w:rPr>
        <w:t>ی</w:t>
      </w:r>
      <w:r w:rsidRPr="003124F6">
        <w:rPr>
          <w:rStyle w:val="Char6"/>
          <w:rtl/>
        </w:rPr>
        <w:t>ن فرصت مناسب فرمان عمر را به او اطلاع داده باشد.</w:t>
      </w:r>
    </w:p>
    <w:p w:rsidR="00241CB2" w:rsidRPr="003124F6" w:rsidRDefault="00241CB2" w:rsidP="00F556E7">
      <w:pPr>
        <w:widowControl w:val="0"/>
        <w:ind w:firstLine="284"/>
        <w:jc w:val="both"/>
        <w:rPr>
          <w:rStyle w:val="Char6"/>
          <w:rtl/>
        </w:rPr>
      </w:pPr>
      <w:r w:rsidRPr="003124F6">
        <w:rPr>
          <w:rStyle w:val="Char6"/>
          <w:rtl/>
        </w:rPr>
        <w:t>به هر حال خالد طبق فرمان عمر از سرفرمانده</w:t>
      </w:r>
      <w:r w:rsidR="000E4BC7">
        <w:rPr>
          <w:rStyle w:val="Char6"/>
          <w:rtl/>
        </w:rPr>
        <w:t>ی</w:t>
      </w:r>
      <w:r w:rsidRPr="003124F6">
        <w:rPr>
          <w:rStyle w:val="Char6"/>
          <w:rtl/>
        </w:rPr>
        <w:t xml:space="preserve"> لش</w:t>
      </w:r>
      <w:r w:rsidR="000E4BC7">
        <w:rPr>
          <w:rStyle w:val="Char6"/>
          <w:rtl/>
        </w:rPr>
        <w:t>ک</w:t>
      </w:r>
      <w:r w:rsidRPr="003124F6">
        <w:rPr>
          <w:rStyle w:val="Char6"/>
          <w:rtl/>
        </w:rPr>
        <w:t>ر معزول گرد</w:t>
      </w:r>
      <w:r w:rsidR="000E4BC7">
        <w:rPr>
          <w:rStyle w:val="Char6"/>
          <w:rtl/>
        </w:rPr>
        <w:t>ی</w:t>
      </w:r>
      <w:r w:rsidRPr="003124F6">
        <w:rPr>
          <w:rStyle w:val="Char6"/>
          <w:rtl/>
        </w:rPr>
        <w:t>د، ول</w:t>
      </w:r>
      <w:r w:rsidR="000E4BC7">
        <w:rPr>
          <w:rStyle w:val="Char6"/>
          <w:rtl/>
        </w:rPr>
        <w:t>ی</w:t>
      </w:r>
      <w:r w:rsidRPr="003124F6">
        <w:rPr>
          <w:rStyle w:val="Char6"/>
          <w:rtl/>
        </w:rPr>
        <w:t xml:space="preserve"> او </w:t>
      </w:r>
      <w:r w:rsidR="000E4BC7">
        <w:rPr>
          <w:rStyle w:val="Char6"/>
          <w:rtl/>
        </w:rPr>
        <w:t>ک</w:t>
      </w:r>
      <w:r w:rsidRPr="003124F6">
        <w:rPr>
          <w:rStyle w:val="Char6"/>
          <w:rtl/>
        </w:rPr>
        <w:t>س</w:t>
      </w:r>
      <w:r w:rsidR="000E4BC7">
        <w:rPr>
          <w:rStyle w:val="Char6"/>
          <w:rtl/>
        </w:rPr>
        <w:t>ی</w:t>
      </w:r>
      <w:r w:rsidRPr="003124F6">
        <w:rPr>
          <w:rStyle w:val="Char6"/>
          <w:rtl/>
        </w:rPr>
        <w:t xml:space="preserve"> نبود </w:t>
      </w:r>
      <w:r w:rsidR="000E4BC7">
        <w:rPr>
          <w:rStyle w:val="Char6"/>
          <w:rtl/>
        </w:rPr>
        <w:t>ک</w:t>
      </w:r>
      <w:r w:rsidRPr="003124F6">
        <w:rPr>
          <w:rStyle w:val="Char6"/>
          <w:rtl/>
        </w:rPr>
        <w:t>ه از ا</w:t>
      </w:r>
      <w:r w:rsidR="000E4BC7">
        <w:rPr>
          <w:rStyle w:val="Char6"/>
          <w:rtl/>
        </w:rPr>
        <w:t>ی</w:t>
      </w:r>
      <w:r w:rsidRPr="003124F6">
        <w:rPr>
          <w:rStyle w:val="Char6"/>
          <w:rtl/>
        </w:rPr>
        <w:t>ن پ</w:t>
      </w:r>
      <w:r w:rsidR="000E4BC7">
        <w:rPr>
          <w:rStyle w:val="Char6"/>
          <w:rtl/>
        </w:rPr>
        <w:t>ی</w:t>
      </w:r>
      <w:r w:rsidRPr="003124F6">
        <w:rPr>
          <w:rStyle w:val="Char6"/>
          <w:rtl/>
        </w:rPr>
        <w:t>ش آمد دلتنگ شود و برنجد. او برا</w:t>
      </w:r>
      <w:r w:rsidR="000E4BC7">
        <w:rPr>
          <w:rStyle w:val="Char6"/>
          <w:rtl/>
        </w:rPr>
        <w:t>ی</w:t>
      </w:r>
      <w:r w:rsidRPr="003124F6">
        <w:rPr>
          <w:rStyle w:val="Char6"/>
          <w:rtl/>
        </w:rPr>
        <w:t xml:space="preserve"> رضا</w:t>
      </w:r>
      <w:r w:rsidR="000E4BC7">
        <w:rPr>
          <w:rStyle w:val="Char6"/>
          <w:rtl/>
        </w:rPr>
        <w:t>ی</w:t>
      </w:r>
      <w:r w:rsidRPr="003124F6">
        <w:rPr>
          <w:rStyle w:val="Char6"/>
          <w:rtl/>
        </w:rPr>
        <w:t xml:space="preserve"> خدا و نفع مسلم</w:t>
      </w:r>
      <w:r w:rsidR="000E4BC7">
        <w:rPr>
          <w:rStyle w:val="Char6"/>
          <w:rtl/>
        </w:rPr>
        <w:t>ی</w:t>
      </w:r>
      <w:r w:rsidRPr="003124F6">
        <w:rPr>
          <w:rStyle w:val="Char6"/>
          <w:rtl/>
        </w:rPr>
        <w:t xml:space="preserve">ن </w:t>
      </w:r>
      <w:r w:rsidR="000E4BC7">
        <w:rPr>
          <w:rStyle w:val="Char6"/>
          <w:rtl/>
        </w:rPr>
        <w:t>ک</w:t>
      </w:r>
      <w:r w:rsidRPr="003124F6">
        <w:rPr>
          <w:rStyle w:val="Char6"/>
          <w:rtl/>
        </w:rPr>
        <w:t>ار م</w:t>
      </w:r>
      <w:r w:rsidR="000E4BC7">
        <w:rPr>
          <w:rStyle w:val="Char6"/>
          <w:rtl/>
        </w:rPr>
        <w:t>ی</w:t>
      </w:r>
      <w:r w:rsidRPr="003124F6">
        <w:rPr>
          <w:rStyle w:val="Char6"/>
          <w:rtl/>
        </w:rPr>
        <w:t>‌</w:t>
      </w:r>
      <w:r w:rsidR="000E4BC7">
        <w:rPr>
          <w:rStyle w:val="Char6"/>
          <w:rtl/>
        </w:rPr>
        <w:t>ک</w:t>
      </w:r>
      <w:r w:rsidRPr="003124F6">
        <w:rPr>
          <w:rStyle w:val="Char6"/>
          <w:rtl/>
        </w:rPr>
        <w:t>رد، نه ر</w:t>
      </w:r>
      <w:r w:rsidR="000E4BC7">
        <w:rPr>
          <w:rStyle w:val="Char6"/>
          <w:rtl/>
        </w:rPr>
        <w:t>ی</w:t>
      </w:r>
      <w:r w:rsidRPr="003124F6">
        <w:rPr>
          <w:rStyle w:val="Char6"/>
          <w:rtl/>
        </w:rPr>
        <w:t>ا</w:t>
      </w:r>
      <w:r w:rsidR="000E4BC7">
        <w:rPr>
          <w:rStyle w:val="Char6"/>
          <w:rtl/>
        </w:rPr>
        <w:t>یی</w:t>
      </w:r>
      <w:r w:rsidRPr="003124F6">
        <w:rPr>
          <w:rStyle w:val="Char6"/>
          <w:rtl/>
        </w:rPr>
        <w:t xml:space="preserve"> داشت، نه تفاخر</w:t>
      </w:r>
      <w:r w:rsidR="000E4BC7">
        <w:rPr>
          <w:rStyle w:val="Char6"/>
          <w:rtl/>
        </w:rPr>
        <w:t>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رد و نه بهره ماد</w:t>
      </w:r>
      <w:r w:rsidR="000E4BC7">
        <w:rPr>
          <w:rStyle w:val="Char6"/>
          <w:rtl/>
        </w:rPr>
        <w:t>ی</w:t>
      </w:r>
      <w:r w:rsidRPr="003124F6">
        <w:rPr>
          <w:rStyle w:val="Char6"/>
          <w:rtl/>
        </w:rPr>
        <w:t xml:space="preserve"> به نفع خصوص</w:t>
      </w:r>
      <w:r w:rsidR="000E4BC7">
        <w:rPr>
          <w:rStyle w:val="Char6"/>
          <w:rtl/>
        </w:rPr>
        <w:t>ی</w:t>
      </w:r>
      <w:r w:rsidRPr="003124F6">
        <w:rPr>
          <w:rStyle w:val="Char6"/>
          <w:rtl/>
        </w:rPr>
        <w:t xml:space="preserve"> خود بر م</w:t>
      </w:r>
      <w:r w:rsidR="000E4BC7">
        <w:rPr>
          <w:rStyle w:val="Char6"/>
          <w:rtl/>
        </w:rPr>
        <w:t>ی</w:t>
      </w:r>
      <w:r w:rsidRPr="003124F6">
        <w:rPr>
          <w:rStyle w:val="Char6"/>
          <w:rtl/>
        </w:rPr>
        <w:t>‌داشت. خالد پس از ا</w:t>
      </w:r>
      <w:r w:rsidR="000E4BC7">
        <w:rPr>
          <w:rStyle w:val="Char6"/>
          <w:rtl/>
        </w:rPr>
        <w:t>ی</w:t>
      </w:r>
      <w:r w:rsidRPr="003124F6">
        <w:rPr>
          <w:rStyle w:val="Char6"/>
          <w:rtl/>
        </w:rPr>
        <w:t>ن با م</w:t>
      </w:r>
      <w:r w:rsidR="000E4BC7">
        <w:rPr>
          <w:rStyle w:val="Char6"/>
          <w:rtl/>
        </w:rPr>
        <w:t>ی</w:t>
      </w:r>
      <w:r w:rsidRPr="003124F6">
        <w:rPr>
          <w:rStyle w:val="Char6"/>
          <w:rtl/>
        </w:rPr>
        <w:t>ل و رغبت تحت امر ابوعب</w:t>
      </w:r>
      <w:r w:rsidR="000E4BC7">
        <w:rPr>
          <w:rStyle w:val="Char6"/>
          <w:rtl/>
        </w:rPr>
        <w:t>ی</w:t>
      </w:r>
      <w:r w:rsidRPr="003124F6">
        <w:rPr>
          <w:rStyle w:val="Char6"/>
          <w:rtl/>
        </w:rPr>
        <w:t xml:space="preserve">ده </w:t>
      </w:r>
      <w:r w:rsidR="000E4BC7">
        <w:rPr>
          <w:rStyle w:val="Char6"/>
          <w:rtl/>
        </w:rPr>
        <w:t>ک</w:t>
      </w:r>
      <w:r w:rsidRPr="003124F6">
        <w:rPr>
          <w:rStyle w:val="Char6"/>
          <w:rtl/>
        </w:rPr>
        <w:t>ار م</w:t>
      </w:r>
      <w:r w:rsidR="000E4BC7">
        <w:rPr>
          <w:rStyle w:val="Char6"/>
          <w:rtl/>
        </w:rPr>
        <w:t>ی</w:t>
      </w:r>
      <w:r w:rsidRPr="003124F6">
        <w:rPr>
          <w:rStyle w:val="Char6"/>
          <w:rtl/>
        </w:rPr>
        <w:t>‌</w:t>
      </w:r>
      <w:r w:rsidR="000E4BC7">
        <w:rPr>
          <w:rStyle w:val="Char6"/>
          <w:rtl/>
        </w:rPr>
        <w:t>ک</w:t>
      </w:r>
      <w:r w:rsidRPr="003124F6">
        <w:rPr>
          <w:rStyle w:val="Char6"/>
          <w:rtl/>
        </w:rPr>
        <w:t>رد و فرمانده</w:t>
      </w:r>
      <w:r w:rsidR="000E4BC7">
        <w:rPr>
          <w:rStyle w:val="Char6"/>
          <w:rtl/>
        </w:rPr>
        <w:t>ی</w:t>
      </w:r>
      <w:r w:rsidRPr="003124F6">
        <w:rPr>
          <w:rStyle w:val="Char6"/>
          <w:rtl/>
        </w:rPr>
        <w:t xml:space="preserve"> </w:t>
      </w:r>
      <w:r w:rsidR="000E4BC7">
        <w:rPr>
          <w:rStyle w:val="Char6"/>
          <w:rtl/>
        </w:rPr>
        <w:t>یکی</w:t>
      </w:r>
      <w:r w:rsidRPr="003124F6">
        <w:rPr>
          <w:rStyle w:val="Char6"/>
          <w:rtl/>
        </w:rPr>
        <w:t xml:space="preserve"> از </w:t>
      </w:r>
      <w:r w:rsidR="00197B9A">
        <w:rPr>
          <w:rStyle w:val="Char6"/>
          <w:rtl/>
        </w:rPr>
        <w:t>گروه‌ها</w:t>
      </w:r>
      <w:r w:rsidR="000E4BC7">
        <w:rPr>
          <w:rStyle w:val="Char6"/>
          <w:rtl/>
        </w:rPr>
        <w:t>ی</w:t>
      </w:r>
      <w:r w:rsidRPr="003124F6">
        <w:rPr>
          <w:rStyle w:val="Char6"/>
          <w:rtl/>
        </w:rPr>
        <w:t xml:space="preserve"> لش</w:t>
      </w:r>
      <w:r w:rsidR="000E4BC7">
        <w:rPr>
          <w:rStyle w:val="Char6"/>
          <w:rtl/>
        </w:rPr>
        <w:t>ک</w:t>
      </w:r>
      <w:r w:rsidRPr="003124F6">
        <w:rPr>
          <w:rStyle w:val="Char6"/>
          <w:rtl/>
        </w:rPr>
        <w:t>ر را به عهده گرفته بود و انجام وظ</w:t>
      </w:r>
      <w:r w:rsidR="000E4BC7">
        <w:rPr>
          <w:rStyle w:val="Char6"/>
          <w:rtl/>
        </w:rPr>
        <w:t>ی</w:t>
      </w:r>
      <w:r w:rsidRPr="003124F6">
        <w:rPr>
          <w:rStyle w:val="Char6"/>
          <w:rtl/>
        </w:rPr>
        <w:t>فه م</w:t>
      </w:r>
      <w:r w:rsidR="000E4BC7">
        <w:rPr>
          <w:rStyle w:val="Char6"/>
          <w:rtl/>
        </w:rPr>
        <w:t>ی</w:t>
      </w:r>
      <w:r w:rsidRPr="003124F6">
        <w:rPr>
          <w:rStyle w:val="Char6"/>
          <w:rtl/>
        </w:rPr>
        <w:t>‌</w:t>
      </w:r>
      <w:r w:rsidR="000E4BC7">
        <w:rPr>
          <w:rStyle w:val="Char6"/>
          <w:rtl/>
        </w:rPr>
        <w:t>ک</w:t>
      </w:r>
      <w:r w:rsidRPr="003124F6">
        <w:rPr>
          <w:rStyle w:val="Char6"/>
          <w:rtl/>
        </w:rPr>
        <w:t xml:space="preserve">رد. </w:t>
      </w:r>
      <w:r w:rsidR="000E4BC7">
        <w:rPr>
          <w:rStyle w:val="Char6"/>
          <w:rtl/>
        </w:rPr>
        <w:t>ک</w:t>
      </w:r>
      <w:r w:rsidRPr="003124F6">
        <w:rPr>
          <w:rStyle w:val="Char6"/>
          <w:rtl/>
        </w:rPr>
        <w:t xml:space="preserve">ما آن </w:t>
      </w:r>
      <w:r w:rsidR="000E4BC7">
        <w:rPr>
          <w:rStyle w:val="Char6"/>
          <w:rtl/>
        </w:rPr>
        <w:t>ک</w:t>
      </w:r>
      <w:r w:rsidRPr="003124F6">
        <w:rPr>
          <w:rStyle w:val="Char6"/>
          <w:rtl/>
        </w:rPr>
        <w:t>ه ابوعب</w:t>
      </w:r>
      <w:r w:rsidR="000E4BC7">
        <w:rPr>
          <w:rStyle w:val="Char6"/>
          <w:rtl/>
        </w:rPr>
        <w:t>ی</w:t>
      </w:r>
      <w:r w:rsidRPr="003124F6">
        <w:rPr>
          <w:rStyle w:val="Char6"/>
          <w:rtl/>
        </w:rPr>
        <w:t>ده ن</w:t>
      </w:r>
      <w:r w:rsidR="000E4BC7">
        <w:rPr>
          <w:rStyle w:val="Char6"/>
          <w:rtl/>
        </w:rPr>
        <w:t>ی</w:t>
      </w:r>
      <w:r w:rsidRPr="003124F6">
        <w:rPr>
          <w:rStyle w:val="Char6"/>
          <w:rtl/>
        </w:rPr>
        <w:t xml:space="preserve">ز آنگاه </w:t>
      </w:r>
      <w:r w:rsidR="000E4BC7">
        <w:rPr>
          <w:rStyle w:val="Char6"/>
          <w:rtl/>
        </w:rPr>
        <w:t>ک</w:t>
      </w:r>
      <w:r w:rsidRPr="003124F6">
        <w:rPr>
          <w:rStyle w:val="Char6"/>
          <w:rtl/>
        </w:rPr>
        <w:t>ه ابوب</w:t>
      </w:r>
      <w:r w:rsidR="000E4BC7">
        <w:rPr>
          <w:rStyle w:val="Char6"/>
          <w:rtl/>
        </w:rPr>
        <w:t>ک</w:t>
      </w:r>
      <w:r w:rsidRPr="003124F6">
        <w:rPr>
          <w:rStyle w:val="Char6"/>
          <w:rtl/>
        </w:rPr>
        <w:t>ر او را از فرمانده</w:t>
      </w:r>
      <w:r w:rsidR="000E4BC7">
        <w:rPr>
          <w:rStyle w:val="Char6"/>
          <w:rtl/>
        </w:rPr>
        <w:t>ی</w:t>
      </w:r>
      <w:r w:rsidRPr="003124F6">
        <w:rPr>
          <w:rStyle w:val="Char6"/>
          <w:rtl/>
        </w:rPr>
        <w:t xml:space="preserve"> </w:t>
      </w:r>
      <w:r w:rsidR="000E4BC7">
        <w:rPr>
          <w:rStyle w:val="Char6"/>
          <w:rtl/>
        </w:rPr>
        <w:t>ک</w:t>
      </w:r>
      <w:r w:rsidRPr="003124F6">
        <w:rPr>
          <w:rStyle w:val="Char6"/>
          <w:rtl/>
        </w:rPr>
        <w:t>ل لش</w:t>
      </w:r>
      <w:r w:rsidR="000E4BC7">
        <w:rPr>
          <w:rStyle w:val="Char6"/>
          <w:rtl/>
        </w:rPr>
        <w:t>ک</w:t>
      </w:r>
      <w:r w:rsidRPr="003124F6">
        <w:rPr>
          <w:rStyle w:val="Char6"/>
          <w:rtl/>
        </w:rPr>
        <w:t>ر معزول نمود و خالد را به جا</w:t>
      </w:r>
      <w:r w:rsidR="000E4BC7">
        <w:rPr>
          <w:rStyle w:val="Char6"/>
          <w:rtl/>
        </w:rPr>
        <w:t>ی</w:t>
      </w:r>
      <w:r w:rsidRPr="003124F6">
        <w:rPr>
          <w:rStyle w:val="Char6"/>
          <w:rtl/>
        </w:rPr>
        <w:t>ش گذاشت، نرنج</w:t>
      </w:r>
      <w:r w:rsidR="000E4BC7">
        <w:rPr>
          <w:rStyle w:val="Char6"/>
          <w:rtl/>
        </w:rPr>
        <w:t>ی</w:t>
      </w:r>
      <w:r w:rsidRPr="003124F6">
        <w:rPr>
          <w:rStyle w:val="Char6"/>
          <w:rtl/>
        </w:rPr>
        <w:t>د و با ط</w:t>
      </w:r>
      <w:r w:rsidR="000E4BC7">
        <w:rPr>
          <w:rStyle w:val="Char6"/>
          <w:rtl/>
        </w:rPr>
        <w:t>ی</w:t>
      </w:r>
      <w:r w:rsidRPr="003124F6">
        <w:rPr>
          <w:rStyle w:val="Char6"/>
          <w:rtl/>
        </w:rPr>
        <w:t>ب خاطر تحت فرمان خالد انجام وظ</w:t>
      </w:r>
      <w:r w:rsidR="000E4BC7">
        <w:rPr>
          <w:rStyle w:val="Char6"/>
          <w:rtl/>
        </w:rPr>
        <w:t>ی</w:t>
      </w:r>
      <w:r w:rsidRPr="003124F6">
        <w:rPr>
          <w:rStyle w:val="Char6"/>
          <w:rtl/>
        </w:rPr>
        <w:t>فه نمود. طبق دستور خالد ق</w:t>
      </w:r>
      <w:r w:rsidR="000E4BC7">
        <w:rPr>
          <w:rStyle w:val="Char6"/>
          <w:rtl/>
        </w:rPr>
        <w:t>ی</w:t>
      </w:r>
      <w:r w:rsidRPr="003124F6">
        <w:rPr>
          <w:rStyle w:val="Char6"/>
          <w:rtl/>
        </w:rPr>
        <w:t>ادت قسمت قلب لش</w:t>
      </w:r>
      <w:r w:rsidR="000E4BC7">
        <w:rPr>
          <w:rStyle w:val="Char6"/>
          <w:rtl/>
        </w:rPr>
        <w:t>ک</w:t>
      </w:r>
      <w:r w:rsidRPr="003124F6">
        <w:rPr>
          <w:rStyle w:val="Char6"/>
          <w:rtl/>
        </w:rPr>
        <w:t>ر مسلم</w:t>
      </w:r>
      <w:r w:rsidR="000E4BC7">
        <w:rPr>
          <w:rStyle w:val="Char6"/>
          <w:rtl/>
        </w:rPr>
        <w:t>ی</w:t>
      </w:r>
      <w:r w:rsidRPr="003124F6">
        <w:rPr>
          <w:rStyle w:val="Char6"/>
          <w:rtl/>
        </w:rPr>
        <w:t xml:space="preserve">ن را در </w:t>
      </w:r>
      <w:r w:rsidR="000E4BC7">
        <w:rPr>
          <w:rStyle w:val="Char6"/>
          <w:rtl/>
        </w:rPr>
        <w:t>ی</w:t>
      </w:r>
      <w:r w:rsidRPr="003124F6">
        <w:rPr>
          <w:rStyle w:val="Char6"/>
          <w:rtl/>
        </w:rPr>
        <w:t>رمو</w:t>
      </w:r>
      <w:r w:rsidR="000E4BC7">
        <w:rPr>
          <w:rStyle w:val="Char6"/>
          <w:rtl/>
        </w:rPr>
        <w:t>ک</w:t>
      </w:r>
      <w:r w:rsidRPr="003124F6">
        <w:rPr>
          <w:rStyle w:val="Char6"/>
          <w:rtl/>
        </w:rPr>
        <w:t xml:space="preserve"> به عهده گرفت و به سمت </w:t>
      </w:r>
      <w:r w:rsidR="000E4BC7">
        <w:rPr>
          <w:rStyle w:val="Char6"/>
          <w:rtl/>
        </w:rPr>
        <w:t>یک</w:t>
      </w:r>
      <w:r w:rsidRPr="003124F6">
        <w:rPr>
          <w:rStyle w:val="Char6"/>
          <w:rtl/>
        </w:rPr>
        <w:t xml:space="preserve"> فرمانده جزء </w:t>
      </w:r>
      <w:r w:rsidR="000E4BC7">
        <w:rPr>
          <w:rStyle w:val="Char6"/>
          <w:rtl/>
        </w:rPr>
        <w:t>ک</w:t>
      </w:r>
      <w:r w:rsidRPr="003124F6">
        <w:rPr>
          <w:rStyle w:val="Char6"/>
          <w:rtl/>
        </w:rPr>
        <w:t>ار م</w:t>
      </w:r>
      <w:r w:rsidR="000E4BC7">
        <w:rPr>
          <w:rStyle w:val="Char6"/>
          <w:rtl/>
        </w:rPr>
        <w:t>ی</w:t>
      </w:r>
      <w:r w:rsidRPr="003124F6">
        <w:rPr>
          <w:rStyle w:val="Char6"/>
          <w:rtl/>
        </w:rPr>
        <w:t>‌</w:t>
      </w:r>
      <w:r w:rsidR="000E4BC7">
        <w:rPr>
          <w:rStyle w:val="Char6"/>
          <w:rtl/>
        </w:rPr>
        <w:t>ک</w:t>
      </w:r>
      <w:r w:rsidRPr="003124F6">
        <w:rPr>
          <w:rStyle w:val="Char6"/>
          <w:rtl/>
        </w:rPr>
        <w:t>رد.</w:t>
      </w:r>
    </w:p>
    <w:p w:rsidR="00241CB2" w:rsidRPr="003124F6" w:rsidRDefault="00241CB2" w:rsidP="00F556E7">
      <w:pPr>
        <w:widowControl w:val="0"/>
        <w:ind w:firstLine="284"/>
        <w:jc w:val="both"/>
        <w:rPr>
          <w:rStyle w:val="Char6"/>
          <w:rtl/>
        </w:rPr>
      </w:pPr>
      <w:r w:rsidRPr="003124F6">
        <w:rPr>
          <w:rStyle w:val="Char6"/>
          <w:rtl/>
        </w:rPr>
        <w:t>چون تغ</w:t>
      </w:r>
      <w:r w:rsidR="000E4BC7">
        <w:rPr>
          <w:rStyle w:val="Char6"/>
          <w:rtl/>
        </w:rPr>
        <w:t>یی</w:t>
      </w:r>
      <w:r w:rsidRPr="003124F6">
        <w:rPr>
          <w:rStyle w:val="Char6"/>
          <w:rtl/>
        </w:rPr>
        <w:t>ر فرمانده</w:t>
      </w:r>
      <w:r w:rsidR="000E4BC7">
        <w:rPr>
          <w:rStyle w:val="Char6"/>
          <w:rtl/>
        </w:rPr>
        <w:t>ی</w:t>
      </w:r>
      <w:r w:rsidRPr="003124F6">
        <w:rPr>
          <w:rStyle w:val="Char6"/>
          <w:rtl/>
        </w:rPr>
        <w:t xml:space="preserve"> </w:t>
      </w:r>
      <w:r w:rsidR="000E4BC7">
        <w:rPr>
          <w:rStyle w:val="Char6"/>
          <w:rtl/>
        </w:rPr>
        <w:t>ک</w:t>
      </w:r>
      <w:r w:rsidRPr="003124F6">
        <w:rPr>
          <w:rStyle w:val="Char6"/>
          <w:rtl/>
        </w:rPr>
        <w:t>ل از خالد به ابوعب</w:t>
      </w:r>
      <w:r w:rsidR="000E4BC7">
        <w:rPr>
          <w:rStyle w:val="Char6"/>
          <w:rtl/>
        </w:rPr>
        <w:t>ی</w:t>
      </w:r>
      <w:r w:rsidRPr="003124F6">
        <w:rPr>
          <w:rStyle w:val="Char6"/>
          <w:rtl/>
        </w:rPr>
        <w:t>ده پس از پ</w:t>
      </w:r>
      <w:r w:rsidR="000E4BC7">
        <w:rPr>
          <w:rStyle w:val="Char6"/>
          <w:rtl/>
        </w:rPr>
        <w:t>ی</w:t>
      </w:r>
      <w:r w:rsidRPr="003124F6">
        <w:rPr>
          <w:rStyle w:val="Char6"/>
          <w:rtl/>
        </w:rPr>
        <w:t>روز</w:t>
      </w:r>
      <w:r w:rsidR="000E4BC7">
        <w:rPr>
          <w:rStyle w:val="Char6"/>
          <w:rtl/>
        </w:rPr>
        <w:t>ی</w:t>
      </w:r>
      <w:r w:rsidRPr="003124F6">
        <w:rPr>
          <w:rStyle w:val="Char6"/>
          <w:rtl/>
        </w:rPr>
        <w:t xml:space="preserve"> قاطع مسلم</w:t>
      </w:r>
      <w:r w:rsidR="000E4BC7">
        <w:rPr>
          <w:rStyle w:val="Char6"/>
          <w:rtl/>
        </w:rPr>
        <w:t>ی</w:t>
      </w:r>
      <w:r w:rsidRPr="003124F6">
        <w:rPr>
          <w:rStyle w:val="Char6"/>
          <w:rtl/>
        </w:rPr>
        <w:t>ن صورت گرفت</w:t>
      </w:r>
      <w:r w:rsidR="00392A41" w:rsidRPr="003124F6">
        <w:rPr>
          <w:rStyle w:val="Char6"/>
          <w:rtl/>
        </w:rPr>
        <w:t>، در نظام و نشاط لش</w:t>
      </w:r>
      <w:r w:rsidR="000E4BC7">
        <w:rPr>
          <w:rStyle w:val="Char6"/>
          <w:rtl/>
        </w:rPr>
        <w:t>ک</w:t>
      </w:r>
      <w:r w:rsidR="00392A41" w:rsidRPr="003124F6">
        <w:rPr>
          <w:rStyle w:val="Char6"/>
          <w:rtl/>
        </w:rPr>
        <w:t>ر اسلام ه</w:t>
      </w:r>
      <w:r w:rsidR="000E4BC7">
        <w:rPr>
          <w:rStyle w:val="Char6"/>
          <w:rtl/>
        </w:rPr>
        <w:t>ی</w:t>
      </w:r>
      <w:r w:rsidR="00392A41" w:rsidRPr="003124F6">
        <w:rPr>
          <w:rStyle w:val="Char6"/>
          <w:rtl/>
        </w:rPr>
        <w:t>چ</w:t>
      </w:r>
      <w:r w:rsidR="00392A41" w:rsidRPr="003124F6">
        <w:rPr>
          <w:rStyle w:val="Char6"/>
          <w:rFonts w:hint="cs"/>
          <w:rtl/>
        </w:rPr>
        <w:t>‌</w:t>
      </w:r>
      <w:r w:rsidRPr="003124F6">
        <w:rPr>
          <w:rStyle w:val="Char6"/>
          <w:rtl/>
        </w:rPr>
        <w:t>گونه اثر نامطلوب</w:t>
      </w:r>
      <w:r w:rsidR="000E4BC7">
        <w:rPr>
          <w:rStyle w:val="Char6"/>
          <w:rtl/>
        </w:rPr>
        <w:t>ی</w:t>
      </w:r>
      <w:r w:rsidRPr="003124F6">
        <w:rPr>
          <w:rStyle w:val="Char6"/>
          <w:rtl/>
        </w:rPr>
        <w:t xml:space="preserve"> به بار ن</w:t>
      </w:r>
      <w:r w:rsidR="000E4BC7">
        <w:rPr>
          <w:rStyle w:val="Char6"/>
          <w:rtl/>
        </w:rPr>
        <w:t>ی</w:t>
      </w:r>
      <w:r w:rsidRPr="003124F6">
        <w:rPr>
          <w:rStyle w:val="Char6"/>
          <w:rtl/>
        </w:rPr>
        <w:t xml:space="preserve">اورد و </w:t>
      </w:r>
      <w:r w:rsidR="000E4BC7">
        <w:rPr>
          <w:rStyle w:val="Char6"/>
          <w:rtl/>
        </w:rPr>
        <w:t>ک</w:t>
      </w:r>
      <w:r w:rsidRPr="003124F6">
        <w:rPr>
          <w:rStyle w:val="Char6"/>
          <w:rtl/>
        </w:rPr>
        <w:t>ما</w:t>
      </w:r>
      <w:r w:rsidR="000E4BC7">
        <w:rPr>
          <w:rStyle w:val="Char6"/>
          <w:rtl/>
        </w:rPr>
        <w:t>ک</w:t>
      </w:r>
      <w:r w:rsidRPr="003124F6">
        <w:rPr>
          <w:rStyle w:val="Char6"/>
          <w:rtl/>
        </w:rPr>
        <w:t xml:space="preserve">ان دلگرم </w:t>
      </w:r>
      <w:r w:rsidR="000E4BC7">
        <w:rPr>
          <w:rStyle w:val="Char6"/>
          <w:rtl/>
        </w:rPr>
        <w:t>ک</w:t>
      </w:r>
      <w:r w:rsidRPr="003124F6">
        <w:rPr>
          <w:rStyle w:val="Char6"/>
          <w:rtl/>
        </w:rPr>
        <w:t>ار بودند.</w:t>
      </w:r>
    </w:p>
    <w:p w:rsidR="00241CB2" w:rsidRPr="004B7851" w:rsidRDefault="00241CB2" w:rsidP="004B7851">
      <w:pPr>
        <w:pStyle w:val="a8"/>
        <w:rPr>
          <w:rtl/>
        </w:rPr>
      </w:pPr>
      <w:bookmarkStart w:id="155" w:name="_Toc341627279"/>
      <w:bookmarkStart w:id="156" w:name="_Toc341627500"/>
      <w:bookmarkStart w:id="157" w:name="_Toc440798947"/>
      <w:r w:rsidRPr="004B7851">
        <w:rPr>
          <w:rtl/>
        </w:rPr>
        <w:t xml:space="preserve">خالد چه </w:t>
      </w:r>
      <w:r w:rsidR="000E4BC7">
        <w:rPr>
          <w:rtl/>
        </w:rPr>
        <w:t>ک</w:t>
      </w:r>
      <w:r w:rsidRPr="004B7851">
        <w:rPr>
          <w:rtl/>
        </w:rPr>
        <w:t>س</w:t>
      </w:r>
      <w:r w:rsidR="000E4BC7">
        <w:rPr>
          <w:rtl/>
        </w:rPr>
        <w:t>ی</w:t>
      </w:r>
      <w:r w:rsidRPr="004B7851">
        <w:rPr>
          <w:rtl/>
        </w:rPr>
        <w:t xml:space="preserve"> بود و چگونه مسلمان شد؟</w:t>
      </w:r>
      <w:bookmarkEnd w:id="155"/>
      <w:bookmarkEnd w:id="156"/>
      <w:bookmarkEnd w:id="157"/>
    </w:p>
    <w:p w:rsidR="00241CB2" w:rsidRPr="003124F6" w:rsidRDefault="00241CB2" w:rsidP="00F556E7">
      <w:pPr>
        <w:widowControl w:val="0"/>
        <w:ind w:firstLine="284"/>
        <w:jc w:val="both"/>
        <w:rPr>
          <w:rStyle w:val="Char6"/>
          <w:rtl/>
        </w:rPr>
      </w:pPr>
      <w:r w:rsidRPr="003124F6">
        <w:rPr>
          <w:rStyle w:val="Char6"/>
          <w:rtl/>
        </w:rPr>
        <w:t xml:space="preserve">جواب سؤال اول را از آنچه </w:t>
      </w:r>
      <w:r w:rsidR="000E4BC7">
        <w:rPr>
          <w:rStyle w:val="Char6"/>
          <w:rtl/>
        </w:rPr>
        <w:t>ک</w:t>
      </w:r>
      <w:r w:rsidRPr="003124F6">
        <w:rPr>
          <w:rStyle w:val="Char6"/>
          <w:rtl/>
        </w:rPr>
        <w:t>ه تا ا</w:t>
      </w:r>
      <w:r w:rsidR="000E4BC7">
        <w:rPr>
          <w:rStyle w:val="Char6"/>
          <w:rtl/>
        </w:rPr>
        <w:t>ی</w:t>
      </w:r>
      <w:r w:rsidRPr="003124F6">
        <w:rPr>
          <w:rStyle w:val="Char6"/>
          <w:rtl/>
        </w:rPr>
        <w:t>نجا در باب فتوحاتش در عراق و شام خواند</w:t>
      </w:r>
      <w:r w:rsidR="000E4BC7">
        <w:rPr>
          <w:rStyle w:val="Char6"/>
          <w:rtl/>
        </w:rPr>
        <w:t>ی</w:t>
      </w:r>
      <w:r w:rsidRPr="003124F6">
        <w:rPr>
          <w:rStyle w:val="Char6"/>
          <w:rtl/>
        </w:rPr>
        <w:t>م، به درست</w:t>
      </w:r>
      <w:r w:rsidR="000E4BC7">
        <w:rPr>
          <w:rStyle w:val="Char6"/>
          <w:rtl/>
        </w:rPr>
        <w:t>ی</w:t>
      </w:r>
      <w:r w:rsidRPr="003124F6">
        <w:rPr>
          <w:rStyle w:val="Char6"/>
          <w:rtl/>
        </w:rPr>
        <w:t xml:space="preserve"> در م</w:t>
      </w:r>
      <w:r w:rsidR="000E4BC7">
        <w:rPr>
          <w:rStyle w:val="Char6"/>
          <w:rtl/>
        </w:rPr>
        <w:t>ی</w:t>
      </w:r>
      <w:r w:rsidRPr="003124F6">
        <w:rPr>
          <w:rStyle w:val="Char6"/>
          <w:rtl/>
        </w:rPr>
        <w:t>‌</w:t>
      </w:r>
      <w:r w:rsidR="000E4BC7">
        <w:rPr>
          <w:rStyle w:val="Char6"/>
          <w:rtl/>
        </w:rPr>
        <w:t>ی</w:t>
      </w:r>
      <w:r w:rsidRPr="003124F6">
        <w:rPr>
          <w:rStyle w:val="Char6"/>
          <w:rtl/>
        </w:rPr>
        <w:t>اب</w:t>
      </w:r>
      <w:r w:rsidR="000E4BC7">
        <w:rPr>
          <w:rStyle w:val="Char6"/>
          <w:rtl/>
        </w:rPr>
        <w:t>ی</w:t>
      </w:r>
      <w:r w:rsidRPr="003124F6">
        <w:rPr>
          <w:rStyle w:val="Char6"/>
          <w:rtl/>
        </w:rPr>
        <w:t>م، ز</w:t>
      </w:r>
      <w:r w:rsidR="000E4BC7">
        <w:rPr>
          <w:rStyle w:val="Char6"/>
          <w:rtl/>
        </w:rPr>
        <w:t>ی</w:t>
      </w:r>
      <w:r w:rsidRPr="003124F6">
        <w:rPr>
          <w:rStyle w:val="Char6"/>
          <w:rtl/>
        </w:rPr>
        <w:t>را د</w:t>
      </w:r>
      <w:r w:rsidR="000E4BC7">
        <w:rPr>
          <w:rStyle w:val="Char6"/>
          <w:rtl/>
        </w:rPr>
        <w:t>ی</w:t>
      </w:r>
      <w:r w:rsidRPr="003124F6">
        <w:rPr>
          <w:rStyle w:val="Char6"/>
          <w:rtl/>
        </w:rPr>
        <w:t>د</w:t>
      </w:r>
      <w:r w:rsidR="000E4BC7">
        <w:rPr>
          <w:rStyle w:val="Char6"/>
          <w:rtl/>
        </w:rPr>
        <w:t>ی</w:t>
      </w:r>
      <w:r w:rsidRPr="003124F6">
        <w:rPr>
          <w:rStyle w:val="Char6"/>
          <w:rtl/>
        </w:rPr>
        <w:t xml:space="preserve">م </w:t>
      </w:r>
      <w:r w:rsidR="000E4BC7">
        <w:rPr>
          <w:rStyle w:val="Char6"/>
          <w:rtl/>
        </w:rPr>
        <w:t>ک</w:t>
      </w:r>
      <w:r w:rsidRPr="003124F6">
        <w:rPr>
          <w:rStyle w:val="Char6"/>
          <w:rtl/>
        </w:rPr>
        <w:t>ه چگونه ام</w:t>
      </w:r>
      <w:r w:rsidR="000E4BC7">
        <w:rPr>
          <w:rStyle w:val="Char6"/>
          <w:rtl/>
        </w:rPr>
        <w:t>ی</w:t>
      </w:r>
      <w:r w:rsidRPr="003124F6">
        <w:rPr>
          <w:rStyle w:val="Char6"/>
          <w:rtl/>
        </w:rPr>
        <w:t>ر بص</w:t>
      </w:r>
      <w:r w:rsidR="000E4BC7">
        <w:rPr>
          <w:rStyle w:val="Char6"/>
          <w:rtl/>
        </w:rPr>
        <w:t>ی</w:t>
      </w:r>
      <w:r w:rsidRPr="003124F6">
        <w:rPr>
          <w:rStyle w:val="Char6"/>
          <w:rtl/>
        </w:rPr>
        <w:t>ر و فرمانده دانا و زبردست جنگ</w:t>
      </w:r>
      <w:r w:rsidR="000E4BC7">
        <w:rPr>
          <w:rStyle w:val="Char6"/>
          <w:rtl/>
        </w:rPr>
        <w:t>ی</w:t>
      </w:r>
      <w:r w:rsidRPr="003124F6">
        <w:rPr>
          <w:rStyle w:val="Char6"/>
          <w:rtl/>
        </w:rPr>
        <w:t xml:space="preserve"> بود. در تمام</w:t>
      </w:r>
      <w:r w:rsidR="002322D6">
        <w:rPr>
          <w:rStyle w:val="Char6"/>
          <w:rtl/>
        </w:rPr>
        <w:t xml:space="preserve"> جنگ‌ها</w:t>
      </w:r>
      <w:r w:rsidRPr="003124F6">
        <w:rPr>
          <w:rStyle w:val="Char6"/>
          <w:rtl/>
        </w:rPr>
        <w:t xml:space="preserve"> جز فتح و پ</w:t>
      </w:r>
      <w:r w:rsidR="000E4BC7">
        <w:rPr>
          <w:rStyle w:val="Char6"/>
          <w:rtl/>
        </w:rPr>
        <w:t>ی</w:t>
      </w:r>
      <w:r w:rsidRPr="003124F6">
        <w:rPr>
          <w:rStyle w:val="Char6"/>
          <w:rtl/>
        </w:rPr>
        <w:t>روز</w:t>
      </w:r>
      <w:r w:rsidR="000E4BC7">
        <w:rPr>
          <w:rStyle w:val="Char6"/>
          <w:rtl/>
        </w:rPr>
        <w:t>ی</w:t>
      </w:r>
      <w:r w:rsidRPr="003124F6">
        <w:rPr>
          <w:rStyle w:val="Char6"/>
          <w:rtl/>
        </w:rPr>
        <w:t xml:space="preserve"> نداشت. حت</w:t>
      </w:r>
      <w:r w:rsidR="000E4BC7">
        <w:rPr>
          <w:rStyle w:val="Char6"/>
          <w:rtl/>
        </w:rPr>
        <w:t>ی</w:t>
      </w:r>
      <w:r w:rsidRPr="003124F6">
        <w:rPr>
          <w:rStyle w:val="Char6"/>
          <w:rtl/>
        </w:rPr>
        <w:t xml:space="preserve"> در جنگ احد زمان</w:t>
      </w:r>
      <w:r w:rsidR="000E4BC7">
        <w:rPr>
          <w:rStyle w:val="Char6"/>
          <w:rtl/>
        </w:rPr>
        <w:t>ی</w:t>
      </w:r>
      <w:r w:rsidRPr="003124F6">
        <w:rPr>
          <w:rStyle w:val="Char6"/>
          <w:rtl/>
        </w:rPr>
        <w:t xml:space="preserve"> </w:t>
      </w:r>
      <w:r w:rsidR="000E4BC7">
        <w:rPr>
          <w:rStyle w:val="Char6"/>
          <w:rtl/>
        </w:rPr>
        <w:t>ک</w:t>
      </w:r>
      <w:r w:rsidRPr="003124F6">
        <w:rPr>
          <w:rStyle w:val="Char6"/>
          <w:rtl/>
        </w:rPr>
        <w:t>ه هنوز مسلمان نشده بود و فرمانده</w:t>
      </w:r>
      <w:r w:rsidR="000E4BC7">
        <w:rPr>
          <w:rStyle w:val="Char6"/>
          <w:rtl/>
        </w:rPr>
        <w:t>ی</w:t>
      </w:r>
      <w:r w:rsidRPr="003124F6">
        <w:rPr>
          <w:rStyle w:val="Char6"/>
          <w:rtl/>
        </w:rPr>
        <w:t xml:space="preserve"> گروه سوار</w:t>
      </w:r>
      <w:r w:rsidR="000E4BC7">
        <w:rPr>
          <w:rStyle w:val="Char6"/>
          <w:rtl/>
        </w:rPr>
        <w:t>ک</w:t>
      </w:r>
      <w:r w:rsidRPr="003124F6">
        <w:rPr>
          <w:rStyle w:val="Char6"/>
          <w:rtl/>
        </w:rPr>
        <w:t>اران قر</w:t>
      </w:r>
      <w:r w:rsidR="000E4BC7">
        <w:rPr>
          <w:rStyle w:val="Char6"/>
          <w:rtl/>
        </w:rPr>
        <w:t>ی</w:t>
      </w:r>
      <w:r w:rsidRPr="003124F6">
        <w:rPr>
          <w:rStyle w:val="Char6"/>
          <w:rtl/>
        </w:rPr>
        <w:t xml:space="preserve">ش را به عهده داشت، او بود </w:t>
      </w:r>
      <w:r w:rsidR="000E4BC7">
        <w:rPr>
          <w:rStyle w:val="Char6"/>
          <w:rtl/>
        </w:rPr>
        <w:t>ک</w:t>
      </w:r>
      <w:r w:rsidRPr="003124F6">
        <w:rPr>
          <w:rStyle w:val="Char6"/>
          <w:rtl/>
        </w:rPr>
        <w:t xml:space="preserve">ه ماهرانه در </w:t>
      </w:r>
      <w:r w:rsidR="000E4BC7">
        <w:rPr>
          <w:rStyle w:val="Char6"/>
          <w:rtl/>
        </w:rPr>
        <w:t>یک</w:t>
      </w:r>
      <w:r w:rsidRPr="003124F6">
        <w:rPr>
          <w:rStyle w:val="Char6"/>
          <w:rtl/>
        </w:rPr>
        <w:t xml:space="preserve"> فرصت مناسب از پشت سر بر مسلم</w:t>
      </w:r>
      <w:r w:rsidR="000E4BC7">
        <w:rPr>
          <w:rStyle w:val="Char6"/>
          <w:rtl/>
        </w:rPr>
        <w:t>ی</w:t>
      </w:r>
      <w:r w:rsidRPr="003124F6">
        <w:rPr>
          <w:rStyle w:val="Char6"/>
          <w:rtl/>
        </w:rPr>
        <w:t xml:space="preserve">ن تاخت و صحنه جنگ را </w:t>
      </w:r>
      <w:r w:rsidR="000E4BC7">
        <w:rPr>
          <w:rStyle w:val="Char6"/>
          <w:rtl/>
        </w:rPr>
        <w:t>ک</w:t>
      </w:r>
      <w:r w:rsidRPr="003124F6">
        <w:rPr>
          <w:rStyle w:val="Char6"/>
          <w:rtl/>
        </w:rPr>
        <w:t xml:space="preserve">ه در اول </w:t>
      </w:r>
      <w:r w:rsidR="000E4BC7">
        <w:rPr>
          <w:rStyle w:val="Char6"/>
          <w:rtl/>
        </w:rPr>
        <w:t>ک</w:t>
      </w:r>
      <w:r w:rsidRPr="003124F6">
        <w:rPr>
          <w:rStyle w:val="Char6"/>
          <w:rtl/>
        </w:rPr>
        <w:t>ار به نفع مسلم</w:t>
      </w:r>
      <w:r w:rsidR="000E4BC7">
        <w:rPr>
          <w:rStyle w:val="Char6"/>
          <w:rtl/>
        </w:rPr>
        <w:t>ی</w:t>
      </w:r>
      <w:r w:rsidRPr="003124F6">
        <w:rPr>
          <w:rStyle w:val="Char6"/>
          <w:rtl/>
        </w:rPr>
        <w:t>ن بود و تقر</w:t>
      </w:r>
      <w:r w:rsidR="000E4BC7">
        <w:rPr>
          <w:rStyle w:val="Char6"/>
          <w:rtl/>
        </w:rPr>
        <w:t>ی</w:t>
      </w:r>
      <w:r w:rsidRPr="003124F6">
        <w:rPr>
          <w:rStyle w:val="Char6"/>
          <w:rtl/>
        </w:rPr>
        <w:t>باً به نفع مسلم</w:t>
      </w:r>
      <w:r w:rsidR="000E4BC7">
        <w:rPr>
          <w:rStyle w:val="Char6"/>
          <w:rtl/>
        </w:rPr>
        <w:t>ی</w:t>
      </w:r>
      <w:r w:rsidRPr="003124F6">
        <w:rPr>
          <w:rStyle w:val="Char6"/>
          <w:rtl/>
        </w:rPr>
        <w:t xml:space="preserve">ن خاتمه </w:t>
      </w:r>
      <w:r w:rsidR="000E4BC7">
        <w:rPr>
          <w:rStyle w:val="Char6"/>
          <w:rtl/>
        </w:rPr>
        <w:t>ی</w:t>
      </w:r>
      <w:r w:rsidRPr="003124F6">
        <w:rPr>
          <w:rStyle w:val="Char6"/>
          <w:rtl/>
        </w:rPr>
        <w:t>افته بود، تغ</w:t>
      </w:r>
      <w:r w:rsidR="000E4BC7">
        <w:rPr>
          <w:rStyle w:val="Char6"/>
          <w:rtl/>
        </w:rPr>
        <w:t>یی</w:t>
      </w:r>
      <w:r w:rsidRPr="003124F6">
        <w:rPr>
          <w:rStyle w:val="Char6"/>
          <w:rtl/>
        </w:rPr>
        <w:t>ر داد و بر مسلم</w:t>
      </w:r>
      <w:r w:rsidR="000E4BC7">
        <w:rPr>
          <w:rStyle w:val="Char6"/>
          <w:rtl/>
        </w:rPr>
        <w:t>ی</w:t>
      </w:r>
      <w:r w:rsidRPr="003124F6">
        <w:rPr>
          <w:rStyle w:val="Char6"/>
          <w:rtl/>
        </w:rPr>
        <w:t>ن غالب گرد</w:t>
      </w:r>
      <w:r w:rsidR="000E4BC7">
        <w:rPr>
          <w:rStyle w:val="Char6"/>
          <w:rtl/>
        </w:rPr>
        <w:t>ی</w:t>
      </w:r>
      <w:r w:rsidRPr="003124F6">
        <w:rPr>
          <w:rStyle w:val="Char6"/>
          <w:rtl/>
        </w:rPr>
        <w:t>د و ا</w:t>
      </w:r>
      <w:r w:rsidR="000E4BC7">
        <w:rPr>
          <w:rStyle w:val="Char6"/>
          <w:rtl/>
        </w:rPr>
        <w:t>ی</w:t>
      </w:r>
      <w:r w:rsidRPr="003124F6">
        <w:rPr>
          <w:rStyle w:val="Char6"/>
          <w:rtl/>
        </w:rPr>
        <w:t>ن جنگ را به سود قر</w:t>
      </w:r>
      <w:r w:rsidR="000E4BC7">
        <w:rPr>
          <w:rStyle w:val="Char6"/>
          <w:rtl/>
        </w:rPr>
        <w:t>ی</w:t>
      </w:r>
      <w:r w:rsidRPr="003124F6">
        <w:rPr>
          <w:rStyle w:val="Char6"/>
          <w:rtl/>
        </w:rPr>
        <w:t>ش و به ز</w:t>
      </w:r>
      <w:r w:rsidR="000E4BC7">
        <w:rPr>
          <w:rStyle w:val="Char6"/>
          <w:rtl/>
        </w:rPr>
        <w:t>ی</w:t>
      </w:r>
      <w:r w:rsidRPr="003124F6">
        <w:rPr>
          <w:rStyle w:val="Char6"/>
          <w:rtl/>
        </w:rPr>
        <w:t>ان مسلم</w:t>
      </w:r>
      <w:r w:rsidR="000E4BC7">
        <w:rPr>
          <w:rStyle w:val="Char6"/>
          <w:rtl/>
        </w:rPr>
        <w:t>ی</w:t>
      </w:r>
      <w:r w:rsidRPr="003124F6">
        <w:rPr>
          <w:rStyle w:val="Char6"/>
          <w:rtl/>
        </w:rPr>
        <w:t xml:space="preserve">ن خاتمه داد. او بود </w:t>
      </w:r>
      <w:r w:rsidR="000E4BC7">
        <w:rPr>
          <w:rStyle w:val="Char6"/>
          <w:rtl/>
        </w:rPr>
        <w:t>ک</w:t>
      </w:r>
      <w:r w:rsidRPr="003124F6">
        <w:rPr>
          <w:rStyle w:val="Char6"/>
          <w:rtl/>
        </w:rPr>
        <w:t>ه تقر</w:t>
      </w:r>
      <w:r w:rsidR="000E4BC7">
        <w:rPr>
          <w:rStyle w:val="Char6"/>
          <w:rtl/>
        </w:rPr>
        <w:t>ی</w:t>
      </w:r>
      <w:r w:rsidRPr="003124F6">
        <w:rPr>
          <w:rStyle w:val="Char6"/>
          <w:rtl/>
        </w:rPr>
        <w:t>باً تمام قسمت جنوب</w:t>
      </w:r>
      <w:r w:rsidR="000E4BC7">
        <w:rPr>
          <w:rStyle w:val="Char6"/>
          <w:rtl/>
        </w:rPr>
        <w:t>ی</w:t>
      </w:r>
      <w:r w:rsidRPr="003124F6">
        <w:rPr>
          <w:rStyle w:val="Char6"/>
          <w:rtl/>
        </w:rPr>
        <w:t xml:space="preserve"> فرات از خا</w:t>
      </w:r>
      <w:r w:rsidR="000E4BC7">
        <w:rPr>
          <w:rStyle w:val="Char6"/>
          <w:rtl/>
        </w:rPr>
        <w:t>ک</w:t>
      </w:r>
      <w:r w:rsidRPr="003124F6">
        <w:rPr>
          <w:rStyle w:val="Char6"/>
          <w:rtl/>
        </w:rPr>
        <w:t xml:space="preserve"> عراق را فتح </w:t>
      </w:r>
      <w:r w:rsidR="000E4BC7">
        <w:rPr>
          <w:rStyle w:val="Char6"/>
          <w:rtl/>
        </w:rPr>
        <w:t>ک</w:t>
      </w:r>
      <w:r w:rsidRPr="003124F6">
        <w:rPr>
          <w:rStyle w:val="Char6"/>
          <w:rtl/>
        </w:rPr>
        <w:t>رد. همچن</w:t>
      </w:r>
      <w:r w:rsidR="000E4BC7">
        <w:rPr>
          <w:rStyle w:val="Char6"/>
          <w:rtl/>
        </w:rPr>
        <w:t>ی</w:t>
      </w:r>
      <w:r w:rsidRPr="003124F6">
        <w:rPr>
          <w:rStyle w:val="Char6"/>
          <w:rtl/>
        </w:rPr>
        <w:t xml:space="preserve">ن او بود </w:t>
      </w:r>
      <w:r w:rsidR="000E4BC7">
        <w:rPr>
          <w:rStyle w:val="Char6"/>
          <w:rtl/>
        </w:rPr>
        <w:t>ک</w:t>
      </w:r>
      <w:r w:rsidRPr="003124F6">
        <w:rPr>
          <w:rStyle w:val="Char6"/>
          <w:rtl/>
        </w:rPr>
        <w:t>ه طبق نقشه‌ا</w:t>
      </w:r>
      <w:r w:rsidR="000E4BC7">
        <w:rPr>
          <w:rStyle w:val="Char6"/>
          <w:rtl/>
        </w:rPr>
        <w:t>ی</w:t>
      </w:r>
      <w:r w:rsidRPr="003124F6">
        <w:rPr>
          <w:rStyle w:val="Char6"/>
          <w:rtl/>
        </w:rPr>
        <w:t xml:space="preserve"> ماهرانه بر لش</w:t>
      </w:r>
      <w:r w:rsidR="000E4BC7">
        <w:rPr>
          <w:rStyle w:val="Char6"/>
          <w:rtl/>
        </w:rPr>
        <w:t>ک</w:t>
      </w:r>
      <w:r w:rsidRPr="003124F6">
        <w:rPr>
          <w:rStyle w:val="Char6"/>
          <w:rtl/>
        </w:rPr>
        <w:t xml:space="preserve">ر روم در </w:t>
      </w:r>
      <w:r w:rsidR="000E4BC7">
        <w:rPr>
          <w:rStyle w:val="Char6"/>
          <w:rtl/>
        </w:rPr>
        <w:t>ی</w:t>
      </w:r>
      <w:r w:rsidRPr="003124F6">
        <w:rPr>
          <w:rStyle w:val="Char6"/>
          <w:rtl/>
        </w:rPr>
        <w:t>رمو</w:t>
      </w:r>
      <w:r w:rsidR="000E4BC7">
        <w:rPr>
          <w:rStyle w:val="Char6"/>
          <w:rtl/>
        </w:rPr>
        <w:t>ک</w:t>
      </w:r>
      <w:r w:rsidRPr="003124F6">
        <w:rPr>
          <w:rStyle w:val="Char6"/>
          <w:rtl/>
        </w:rPr>
        <w:t xml:space="preserve"> پ</w:t>
      </w:r>
      <w:r w:rsidR="000E4BC7">
        <w:rPr>
          <w:rStyle w:val="Char6"/>
          <w:rtl/>
        </w:rPr>
        <w:t>ی</w:t>
      </w:r>
      <w:r w:rsidRPr="003124F6">
        <w:rPr>
          <w:rStyle w:val="Char6"/>
          <w:rtl/>
        </w:rPr>
        <w:t>روز گرد</w:t>
      </w:r>
      <w:r w:rsidR="000E4BC7">
        <w:rPr>
          <w:rStyle w:val="Char6"/>
          <w:rtl/>
        </w:rPr>
        <w:t>ی</w:t>
      </w:r>
      <w:r w:rsidRPr="003124F6">
        <w:rPr>
          <w:rStyle w:val="Char6"/>
          <w:rtl/>
        </w:rPr>
        <w:t>د و بد</w:t>
      </w:r>
      <w:r w:rsidR="000E4BC7">
        <w:rPr>
          <w:rStyle w:val="Char6"/>
          <w:rtl/>
        </w:rPr>
        <w:t>ی</w:t>
      </w:r>
      <w:r w:rsidRPr="003124F6">
        <w:rPr>
          <w:rStyle w:val="Char6"/>
          <w:rtl/>
        </w:rPr>
        <w:t>ن نحو راه پ</w:t>
      </w:r>
      <w:r w:rsidR="000E4BC7">
        <w:rPr>
          <w:rStyle w:val="Char6"/>
          <w:rtl/>
        </w:rPr>
        <w:t>ی</w:t>
      </w:r>
      <w:r w:rsidRPr="003124F6">
        <w:rPr>
          <w:rStyle w:val="Char6"/>
          <w:rtl/>
        </w:rPr>
        <w:t>شرفت را برا</w:t>
      </w:r>
      <w:r w:rsidR="000E4BC7">
        <w:rPr>
          <w:rStyle w:val="Char6"/>
          <w:rtl/>
        </w:rPr>
        <w:t>ی</w:t>
      </w:r>
      <w:r w:rsidRPr="003124F6">
        <w:rPr>
          <w:rStyle w:val="Char6"/>
          <w:rtl/>
        </w:rPr>
        <w:t xml:space="preserve"> بق</w:t>
      </w:r>
      <w:r w:rsidR="000E4BC7">
        <w:rPr>
          <w:rStyle w:val="Char6"/>
          <w:rtl/>
        </w:rPr>
        <w:t>ی</w:t>
      </w:r>
      <w:r w:rsidRPr="003124F6">
        <w:rPr>
          <w:rStyle w:val="Char6"/>
          <w:rtl/>
        </w:rPr>
        <w:t>ه فتوحات در شام و فلسط</w:t>
      </w:r>
      <w:r w:rsidR="000E4BC7">
        <w:rPr>
          <w:rStyle w:val="Char6"/>
          <w:rtl/>
        </w:rPr>
        <w:t>ی</w:t>
      </w:r>
      <w:r w:rsidRPr="003124F6">
        <w:rPr>
          <w:rStyle w:val="Char6"/>
          <w:rtl/>
        </w:rPr>
        <w:t>ن هموار نمود.</w:t>
      </w:r>
    </w:p>
    <w:p w:rsidR="00241CB2" w:rsidRPr="003124F6" w:rsidRDefault="00241CB2" w:rsidP="00F556E7">
      <w:pPr>
        <w:widowControl w:val="0"/>
        <w:ind w:firstLine="284"/>
        <w:jc w:val="both"/>
        <w:rPr>
          <w:rStyle w:val="Char6"/>
          <w:rtl/>
        </w:rPr>
      </w:pPr>
      <w:r w:rsidRPr="003124F6">
        <w:rPr>
          <w:rStyle w:val="Char6"/>
          <w:rtl/>
        </w:rPr>
        <w:t>جواب سؤال دوم را از خود خالد م</w:t>
      </w:r>
      <w:r w:rsidR="000E4BC7">
        <w:rPr>
          <w:rStyle w:val="Char6"/>
          <w:rtl/>
        </w:rPr>
        <w:t>ی</w:t>
      </w:r>
      <w:r w:rsidRPr="003124F6">
        <w:rPr>
          <w:rStyle w:val="Char6"/>
          <w:rtl/>
        </w:rPr>
        <w:t>‌شنو</w:t>
      </w:r>
      <w:r w:rsidR="000E4BC7">
        <w:rPr>
          <w:rStyle w:val="Char6"/>
          <w:rtl/>
        </w:rPr>
        <w:t>ی</w:t>
      </w:r>
      <w:r w:rsidRPr="003124F6">
        <w:rPr>
          <w:rStyle w:val="Char6"/>
          <w:rtl/>
        </w:rPr>
        <w:t>م</w:t>
      </w:r>
      <w:r w:rsidRPr="00EE34D5">
        <w:rPr>
          <w:rStyle w:val="Char6"/>
          <w:rFonts w:eastAsia="SimSun"/>
          <w:vertAlign w:val="superscript"/>
          <w:rtl/>
        </w:rPr>
        <w:footnoteReference w:id="41"/>
      </w:r>
      <w:r w:rsidRPr="003124F6">
        <w:rPr>
          <w:rStyle w:val="Char6"/>
          <w:rtl/>
        </w:rPr>
        <w:t xml:space="preserve"> </w:t>
      </w:r>
      <w:r w:rsidR="000E4BC7">
        <w:rPr>
          <w:rStyle w:val="Char6"/>
          <w:rtl/>
        </w:rPr>
        <w:t>ک</w:t>
      </w:r>
      <w:r w:rsidRPr="003124F6">
        <w:rPr>
          <w:rStyle w:val="Char6"/>
          <w:rtl/>
        </w:rPr>
        <w:t>ه م</w:t>
      </w:r>
      <w:r w:rsidR="000E4BC7">
        <w:rPr>
          <w:rStyle w:val="Char6"/>
          <w:rtl/>
        </w:rPr>
        <w:t>ی</w:t>
      </w:r>
      <w:r w:rsidRPr="003124F6">
        <w:rPr>
          <w:rStyle w:val="Char6"/>
          <w:rtl/>
        </w:rPr>
        <w:t>‌گو</w:t>
      </w:r>
      <w:r w:rsidR="000E4BC7">
        <w:rPr>
          <w:rStyle w:val="Char6"/>
          <w:rtl/>
        </w:rPr>
        <w:t>ی</w:t>
      </w:r>
      <w:r w:rsidRPr="003124F6">
        <w:rPr>
          <w:rStyle w:val="Char6"/>
          <w:rtl/>
        </w:rPr>
        <w:t>د: هم</w:t>
      </w:r>
      <w:r w:rsidR="000E4BC7">
        <w:rPr>
          <w:rStyle w:val="Char6"/>
          <w:rtl/>
        </w:rPr>
        <w:t>ی</w:t>
      </w:r>
      <w:r w:rsidRPr="003124F6">
        <w:rPr>
          <w:rStyle w:val="Char6"/>
          <w:rtl/>
        </w:rPr>
        <w:t xml:space="preserve">ن </w:t>
      </w:r>
      <w:r w:rsidR="000E4BC7">
        <w:rPr>
          <w:rStyle w:val="Char6"/>
          <w:rtl/>
        </w:rPr>
        <w:t>ک</w:t>
      </w:r>
      <w:r w:rsidRPr="003124F6">
        <w:rPr>
          <w:rStyle w:val="Char6"/>
          <w:rtl/>
        </w:rPr>
        <w:t>ه خدا خواست مرا به سعادت برساند، ‌محبت رسول الله و رغبت به د</w:t>
      </w:r>
      <w:r w:rsidR="000E4BC7">
        <w:rPr>
          <w:rStyle w:val="Char6"/>
          <w:rtl/>
        </w:rPr>
        <w:t>ی</w:t>
      </w:r>
      <w:r w:rsidRPr="003124F6">
        <w:rPr>
          <w:rStyle w:val="Char6"/>
          <w:rtl/>
        </w:rPr>
        <w:t>ن اسلام را در قلبم اف</w:t>
      </w:r>
      <w:r w:rsidR="000E4BC7">
        <w:rPr>
          <w:rStyle w:val="Char6"/>
          <w:rtl/>
        </w:rPr>
        <w:t>ک</w:t>
      </w:r>
      <w:r w:rsidRPr="003124F6">
        <w:rPr>
          <w:rStyle w:val="Char6"/>
          <w:rtl/>
        </w:rPr>
        <w:t>ند.</w:t>
      </w:r>
    </w:p>
    <w:p w:rsidR="00241CB2" w:rsidRPr="003124F6" w:rsidRDefault="00241CB2" w:rsidP="00F556E7">
      <w:pPr>
        <w:widowControl w:val="0"/>
        <w:ind w:firstLine="284"/>
        <w:jc w:val="both"/>
        <w:rPr>
          <w:rStyle w:val="Char6"/>
          <w:rtl/>
        </w:rPr>
      </w:pPr>
      <w:r w:rsidRPr="003124F6">
        <w:rPr>
          <w:rStyle w:val="Char6"/>
          <w:rtl/>
        </w:rPr>
        <w:t>روز</w:t>
      </w:r>
      <w:r w:rsidR="000E4BC7">
        <w:rPr>
          <w:rStyle w:val="Char6"/>
          <w:rtl/>
        </w:rPr>
        <w:t>ی</w:t>
      </w:r>
      <w:r w:rsidRPr="003124F6">
        <w:rPr>
          <w:rStyle w:val="Char6"/>
          <w:rtl/>
        </w:rPr>
        <w:t xml:space="preserve"> </w:t>
      </w:r>
      <w:r w:rsidR="000E4BC7">
        <w:rPr>
          <w:rStyle w:val="Char6"/>
          <w:rtl/>
        </w:rPr>
        <w:t>ک</w:t>
      </w:r>
      <w:r w:rsidRPr="003124F6">
        <w:rPr>
          <w:rStyle w:val="Char6"/>
          <w:rtl/>
        </w:rPr>
        <w:t>ه رسول الله پس از صلح حد</w:t>
      </w:r>
      <w:r w:rsidR="000E4BC7">
        <w:rPr>
          <w:rStyle w:val="Char6"/>
          <w:rtl/>
        </w:rPr>
        <w:t>ی</w:t>
      </w:r>
      <w:r w:rsidRPr="003124F6">
        <w:rPr>
          <w:rStyle w:val="Char6"/>
          <w:rtl/>
        </w:rPr>
        <w:t>ب</w:t>
      </w:r>
      <w:r w:rsidR="000E4BC7">
        <w:rPr>
          <w:rStyle w:val="Char6"/>
          <w:rtl/>
        </w:rPr>
        <w:t>ی</w:t>
      </w:r>
      <w:r w:rsidRPr="003124F6">
        <w:rPr>
          <w:rStyle w:val="Char6"/>
          <w:rtl/>
        </w:rPr>
        <w:t>ه برا</w:t>
      </w:r>
      <w:r w:rsidR="000E4BC7">
        <w:rPr>
          <w:rStyle w:val="Char6"/>
          <w:rtl/>
        </w:rPr>
        <w:t>ی</w:t>
      </w:r>
      <w:r w:rsidRPr="003124F6">
        <w:rPr>
          <w:rStyle w:val="Char6"/>
          <w:rtl/>
        </w:rPr>
        <w:t xml:space="preserve"> انجام دادن عمره قضا به م</w:t>
      </w:r>
      <w:r w:rsidR="000E4BC7">
        <w:rPr>
          <w:rStyle w:val="Char6"/>
          <w:rtl/>
        </w:rPr>
        <w:t>ک</w:t>
      </w:r>
      <w:r w:rsidRPr="003124F6">
        <w:rPr>
          <w:rStyle w:val="Char6"/>
          <w:rtl/>
        </w:rPr>
        <w:t>ه آمد برادرم ول</w:t>
      </w:r>
      <w:r w:rsidR="000E4BC7">
        <w:rPr>
          <w:rStyle w:val="Char6"/>
          <w:rtl/>
        </w:rPr>
        <w:t>ی</w:t>
      </w:r>
      <w:r w:rsidRPr="003124F6">
        <w:rPr>
          <w:rStyle w:val="Char6"/>
          <w:rtl/>
        </w:rPr>
        <w:t xml:space="preserve">د </w:t>
      </w:r>
      <w:r w:rsidR="000E4BC7">
        <w:rPr>
          <w:rStyle w:val="Char6"/>
          <w:rtl/>
        </w:rPr>
        <w:t>ک</w:t>
      </w:r>
      <w:r w:rsidRPr="003124F6">
        <w:rPr>
          <w:rStyle w:val="Char6"/>
          <w:rtl/>
        </w:rPr>
        <w:t>ه قبلاً مسلمان و به مد</w:t>
      </w:r>
      <w:r w:rsidR="000E4BC7">
        <w:rPr>
          <w:rStyle w:val="Char6"/>
          <w:rtl/>
        </w:rPr>
        <w:t>ی</w:t>
      </w:r>
      <w:r w:rsidRPr="003124F6">
        <w:rPr>
          <w:rStyle w:val="Char6"/>
          <w:rtl/>
        </w:rPr>
        <w:t xml:space="preserve">نه هجرت </w:t>
      </w:r>
      <w:r w:rsidR="000E4BC7">
        <w:rPr>
          <w:rStyle w:val="Char6"/>
          <w:rtl/>
        </w:rPr>
        <w:t>ک</w:t>
      </w:r>
      <w:r w:rsidRPr="003124F6">
        <w:rPr>
          <w:rStyle w:val="Char6"/>
          <w:rtl/>
        </w:rPr>
        <w:t>رده بود، ‌همراه مسلم</w:t>
      </w:r>
      <w:r w:rsidR="000E4BC7">
        <w:rPr>
          <w:rStyle w:val="Char6"/>
          <w:rtl/>
        </w:rPr>
        <w:t>ی</w:t>
      </w:r>
      <w:r w:rsidRPr="003124F6">
        <w:rPr>
          <w:rStyle w:val="Char6"/>
          <w:rtl/>
        </w:rPr>
        <w:t xml:space="preserve">ن در </w:t>
      </w:r>
      <w:r w:rsidR="000E4BC7">
        <w:rPr>
          <w:rStyle w:val="Char6"/>
          <w:rtl/>
        </w:rPr>
        <w:t>ک</w:t>
      </w:r>
      <w:r w:rsidRPr="003124F6">
        <w:rPr>
          <w:rStyle w:val="Char6"/>
          <w:rtl/>
        </w:rPr>
        <w:t>نار رسول الله به م</w:t>
      </w:r>
      <w:r w:rsidR="000E4BC7">
        <w:rPr>
          <w:rStyle w:val="Char6"/>
          <w:rtl/>
        </w:rPr>
        <w:t>ک</w:t>
      </w:r>
      <w:r w:rsidRPr="003124F6">
        <w:rPr>
          <w:rStyle w:val="Char6"/>
          <w:rtl/>
        </w:rPr>
        <w:t>ه آمده بود، او مرا خواست ول</w:t>
      </w:r>
      <w:r w:rsidR="000E4BC7">
        <w:rPr>
          <w:rStyle w:val="Char6"/>
          <w:rtl/>
        </w:rPr>
        <w:t>ی</w:t>
      </w:r>
      <w:r w:rsidRPr="003124F6">
        <w:rPr>
          <w:rStyle w:val="Char6"/>
          <w:rtl/>
        </w:rPr>
        <w:t xml:space="preserve"> من آن روز در م</w:t>
      </w:r>
      <w:r w:rsidR="000E4BC7">
        <w:rPr>
          <w:rStyle w:val="Char6"/>
          <w:rtl/>
        </w:rPr>
        <w:t>ک</w:t>
      </w:r>
      <w:r w:rsidRPr="003124F6">
        <w:rPr>
          <w:rStyle w:val="Char6"/>
          <w:rtl/>
        </w:rPr>
        <w:t>ه نبودم، لذا نامه‌ا</w:t>
      </w:r>
      <w:r w:rsidR="000E4BC7">
        <w:rPr>
          <w:rStyle w:val="Char6"/>
          <w:rtl/>
        </w:rPr>
        <w:t>ی</w:t>
      </w:r>
      <w:r w:rsidRPr="003124F6">
        <w:rPr>
          <w:rStyle w:val="Char6"/>
          <w:rtl/>
        </w:rPr>
        <w:t xml:space="preserve"> به ا</w:t>
      </w:r>
      <w:r w:rsidR="000E4BC7">
        <w:rPr>
          <w:rStyle w:val="Char6"/>
          <w:rtl/>
        </w:rPr>
        <w:t>ی</w:t>
      </w:r>
      <w:r w:rsidRPr="003124F6">
        <w:rPr>
          <w:rStyle w:val="Char6"/>
          <w:rtl/>
        </w:rPr>
        <w:t>ن مضمون برا</w:t>
      </w:r>
      <w:r w:rsidR="000E4BC7">
        <w:rPr>
          <w:rStyle w:val="Char6"/>
          <w:rtl/>
        </w:rPr>
        <w:t>ی</w:t>
      </w:r>
      <w:r w:rsidRPr="003124F6">
        <w:rPr>
          <w:rStyle w:val="Char6"/>
          <w:rtl/>
        </w:rPr>
        <w:t>م نوشت:</w:t>
      </w:r>
    </w:p>
    <w:p w:rsidR="00241CB2" w:rsidRPr="003124F6" w:rsidRDefault="00241CB2" w:rsidP="00F556E7">
      <w:pPr>
        <w:widowControl w:val="0"/>
        <w:ind w:firstLine="284"/>
        <w:jc w:val="both"/>
        <w:rPr>
          <w:rStyle w:val="Char6"/>
          <w:rtl/>
        </w:rPr>
      </w:pPr>
      <w:r w:rsidRPr="003124F6">
        <w:rPr>
          <w:rStyle w:val="Char6"/>
          <w:rtl/>
        </w:rPr>
        <w:t>«بسم الله الرحمن الرح</w:t>
      </w:r>
      <w:r w:rsidR="000E4BC7">
        <w:rPr>
          <w:rStyle w:val="Char6"/>
          <w:rtl/>
        </w:rPr>
        <w:t>ی</w:t>
      </w:r>
      <w:r w:rsidRPr="003124F6">
        <w:rPr>
          <w:rStyle w:val="Char6"/>
          <w:rtl/>
        </w:rPr>
        <w:t>م. اما بعد. من خ</w:t>
      </w:r>
      <w:r w:rsidR="000E4BC7">
        <w:rPr>
          <w:rStyle w:val="Char6"/>
          <w:rtl/>
        </w:rPr>
        <w:t>ی</w:t>
      </w:r>
      <w:r w:rsidRPr="003124F6">
        <w:rPr>
          <w:rStyle w:val="Char6"/>
          <w:rtl/>
        </w:rPr>
        <w:t>ل</w:t>
      </w:r>
      <w:r w:rsidR="000E4BC7">
        <w:rPr>
          <w:rStyle w:val="Char6"/>
          <w:rtl/>
        </w:rPr>
        <w:t>ی</w:t>
      </w:r>
      <w:r w:rsidRPr="003124F6">
        <w:rPr>
          <w:rStyle w:val="Char6"/>
          <w:rtl/>
        </w:rPr>
        <w:t xml:space="preserve"> تعجب م</w:t>
      </w:r>
      <w:r w:rsidR="000E4BC7">
        <w:rPr>
          <w:rStyle w:val="Char6"/>
          <w:rtl/>
        </w:rPr>
        <w:t>ی</w:t>
      </w:r>
      <w:r w:rsidRPr="003124F6">
        <w:rPr>
          <w:rStyle w:val="Char6"/>
          <w:rtl/>
        </w:rPr>
        <w:t>‌</w:t>
      </w:r>
      <w:r w:rsidR="000E4BC7">
        <w:rPr>
          <w:rStyle w:val="Char6"/>
          <w:rtl/>
        </w:rPr>
        <w:t>ک</w:t>
      </w:r>
      <w:r w:rsidRPr="003124F6">
        <w:rPr>
          <w:rStyle w:val="Char6"/>
          <w:rtl/>
        </w:rPr>
        <w:t xml:space="preserve">نم </w:t>
      </w:r>
      <w:r w:rsidR="000E4BC7">
        <w:rPr>
          <w:rStyle w:val="Char6"/>
          <w:rtl/>
        </w:rPr>
        <w:t>ک</w:t>
      </w:r>
      <w:r w:rsidRPr="003124F6">
        <w:rPr>
          <w:rStyle w:val="Char6"/>
          <w:rtl/>
        </w:rPr>
        <w:t>ه تو با ا</w:t>
      </w:r>
      <w:r w:rsidR="000E4BC7">
        <w:rPr>
          <w:rStyle w:val="Char6"/>
          <w:rtl/>
        </w:rPr>
        <w:t>ی</w:t>
      </w:r>
      <w:r w:rsidRPr="003124F6">
        <w:rPr>
          <w:rStyle w:val="Char6"/>
          <w:rtl/>
        </w:rPr>
        <w:t>ن عقل و</w:t>
      </w:r>
      <w:r w:rsidR="00392A41" w:rsidRPr="003124F6">
        <w:rPr>
          <w:rStyle w:val="Char6"/>
          <w:rFonts w:hint="cs"/>
          <w:rtl/>
        </w:rPr>
        <w:t xml:space="preserve"> </w:t>
      </w:r>
      <w:r w:rsidRPr="003124F6">
        <w:rPr>
          <w:rStyle w:val="Char6"/>
          <w:rtl/>
        </w:rPr>
        <w:t>معرفت</w:t>
      </w:r>
      <w:r w:rsidR="000E4BC7">
        <w:rPr>
          <w:rStyle w:val="Char6"/>
          <w:rtl/>
        </w:rPr>
        <w:t>ی</w:t>
      </w:r>
      <w:r w:rsidRPr="003124F6">
        <w:rPr>
          <w:rStyle w:val="Char6"/>
          <w:rtl/>
        </w:rPr>
        <w:t xml:space="preserve"> </w:t>
      </w:r>
      <w:r w:rsidR="000E4BC7">
        <w:rPr>
          <w:rStyle w:val="Char6"/>
          <w:rtl/>
        </w:rPr>
        <w:t>ک</w:t>
      </w:r>
      <w:r w:rsidRPr="003124F6">
        <w:rPr>
          <w:rStyle w:val="Char6"/>
          <w:rtl/>
        </w:rPr>
        <w:t>ه دار</w:t>
      </w:r>
      <w:r w:rsidR="000E4BC7">
        <w:rPr>
          <w:rStyle w:val="Char6"/>
          <w:rtl/>
        </w:rPr>
        <w:t>ی</w:t>
      </w:r>
      <w:r w:rsidRPr="003124F6">
        <w:rPr>
          <w:rStyle w:val="Char6"/>
          <w:rtl/>
        </w:rPr>
        <w:t xml:space="preserve"> خود را از اسلام دور م</w:t>
      </w:r>
      <w:r w:rsidR="000E4BC7">
        <w:rPr>
          <w:rStyle w:val="Char6"/>
          <w:rtl/>
        </w:rPr>
        <w:t>ی</w:t>
      </w:r>
      <w:r w:rsidRPr="003124F6">
        <w:rPr>
          <w:rStyle w:val="Char6"/>
          <w:rtl/>
        </w:rPr>
        <w:t>‌دار</w:t>
      </w:r>
      <w:r w:rsidR="000E4BC7">
        <w:rPr>
          <w:rStyle w:val="Char6"/>
          <w:rtl/>
        </w:rPr>
        <w:t>ی</w:t>
      </w:r>
      <w:r w:rsidRPr="003124F6">
        <w:rPr>
          <w:rStyle w:val="Char6"/>
          <w:rtl/>
        </w:rPr>
        <w:t>، رسول الله از من جو</w:t>
      </w:r>
      <w:r w:rsidR="000E4BC7">
        <w:rPr>
          <w:rStyle w:val="Char6"/>
          <w:rtl/>
        </w:rPr>
        <w:t>ی</w:t>
      </w:r>
      <w:r w:rsidRPr="003124F6">
        <w:rPr>
          <w:rStyle w:val="Char6"/>
          <w:rtl/>
        </w:rPr>
        <w:t>ا</w:t>
      </w:r>
      <w:r w:rsidR="000E4BC7">
        <w:rPr>
          <w:rStyle w:val="Char6"/>
          <w:rtl/>
        </w:rPr>
        <w:t>ی</w:t>
      </w:r>
      <w:r w:rsidRPr="003124F6">
        <w:rPr>
          <w:rStyle w:val="Char6"/>
          <w:rtl/>
        </w:rPr>
        <w:t xml:space="preserve"> تو شد و فرمود خالد </w:t>
      </w:r>
      <w:r w:rsidR="000E4BC7">
        <w:rPr>
          <w:rStyle w:val="Char6"/>
          <w:rtl/>
        </w:rPr>
        <w:t>ک</w:t>
      </w:r>
      <w:r w:rsidRPr="003124F6">
        <w:rPr>
          <w:rStyle w:val="Char6"/>
          <w:rtl/>
        </w:rPr>
        <w:t xml:space="preserve">جا است، من عرض </w:t>
      </w:r>
      <w:r w:rsidR="000E4BC7">
        <w:rPr>
          <w:rStyle w:val="Char6"/>
          <w:rtl/>
        </w:rPr>
        <w:t>ک</w:t>
      </w:r>
      <w:r w:rsidRPr="003124F6">
        <w:rPr>
          <w:rStyle w:val="Char6"/>
          <w:rtl/>
        </w:rPr>
        <w:t>ردم خدا او را م</w:t>
      </w:r>
      <w:r w:rsidR="000E4BC7">
        <w:rPr>
          <w:rStyle w:val="Char6"/>
          <w:rtl/>
        </w:rPr>
        <w:t>ی</w:t>
      </w:r>
      <w:r w:rsidRPr="003124F6">
        <w:rPr>
          <w:rStyle w:val="Char6"/>
          <w:rtl/>
        </w:rPr>
        <w:t>‌آورد. رسول الله فرمود: آ</w:t>
      </w:r>
      <w:r w:rsidR="000E4BC7">
        <w:rPr>
          <w:rStyle w:val="Char6"/>
          <w:rtl/>
        </w:rPr>
        <w:t>ی</w:t>
      </w:r>
      <w:r w:rsidRPr="003124F6">
        <w:rPr>
          <w:rStyle w:val="Char6"/>
          <w:rtl/>
        </w:rPr>
        <w:t>ا چن</w:t>
      </w:r>
      <w:r w:rsidR="000E4BC7">
        <w:rPr>
          <w:rStyle w:val="Char6"/>
          <w:rtl/>
        </w:rPr>
        <w:t>ی</w:t>
      </w:r>
      <w:r w:rsidRPr="003124F6">
        <w:rPr>
          <w:rStyle w:val="Char6"/>
          <w:rtl/>
        </w:rPr>
        <w:t>ن شخص</w:t>
      </w:r>
      <w:r w:rsidR="000E4BC7">
        <w:rPr>
          <w:rStyle w:val="Char6"/>
          <w:rtl/>
        </w:rPr>
        <w:t>ی</w:t>
      </w:r>
      <w:r w:rsidRPr="003124F6">
        <w:rPr>
          <w:rStyle w:val="Char6"/>
          <w:rtl/>
        </w:rPr>
        <w:t>ت</w:t>
      </w:r>
      <w:r w:rsidR="000E4BC7">
        <w:rPr>
          <w:rStyle w:val="Char6"/>
          <w:rtl/>
        </w:rPr>
        <w:t>ی</w:t>
      </w:r>
      <w:r w:rsidRPr="003124F6">
        <w:rPr>
          <w:rStyle w:val="Char6"/>
          <w:rtl/>
        </w:rPr>
        <w:t xml:space="preserve"> پ</w:t>
      </w:r>
      <w:r w:rsidR="000E4BC7">
        <w:rPr>
          <w:rStyle w:val="Char6"/>
          <w:rtl/>
        </w:rPr>
        <w:t>ی</w:t>
      </w:r>
      <w:r w:rsidRPr="003124F6">
        <w:rPr>
          <w:rStyle w:val="Char6"/>
          <w:rtl/>
        </w:rPr>
        <w:t xml:space="preserve"> به حق نم</w:t>
      </w:r>
      <w:r w:rsidR="000E4BC7">
        <w:rPr>
          <w:rStyle w:val="Char6"/>
          <w:rtl/>
        </w:rPr>
        <w:t>ی</w:t>
      </w:r>
      <w:r w:rsidRPr="003124F6">
        <w:rPr>
          <w:rStyle w:val="Char6"/>
          <w:rtl/>
        </w:rPr>
        <w:t>‌برد؟ ا</w:t>
      </w:r>
      <w:r w:rsidR="000E4BC7">
        <w:rPr>
          <w:rStyle w:val="Char6"/>
          <w:rtl/>
        </w:rPr>
        <w:t>ی</w:t>
      </w:r>
      <w:r w:rsidRPr="003124F6">
        <w:rPr>
          <w:rStyle w:val="Char6"/>
          <w:rtl/>
        </w:rPr>
        <w:t xml:space="preserve"> برادرم! ا</w:t>
      </w:r>
      <w:r w:rsidR="000E4BC7">
        <w:rPr>
          <w:rStyle w:val="Char6"/>
          <w:rtl/>
        </w:rPr>
        <w:t>ک</w:t>
      </w:r>
      <w:r w:rsidRPr="003124F6">
        <w:rPr>
          <w:rStyle w:val="Char6"/>
          <w:rtl/>
        </w:rPr>
        <w:t>نون در</w:t>
      </w:r>
      <w:r w:rsidR="000E4BC7">
        <w:rPr>
          <w:rStyle w:val="Char6"/>
          <w:rtl/>
        </w:rPr>
        <w:t>ی</w:t>
      </w:r>
      <w:r w:rsidRPr="003124F6">
        <w:rPr>
          <w:rStyle w:val="Char6"/>
          <w:rtl/>
        </w:rPr>
        <w:t xml:space="preserve">اب آنچه را </w:t>
      </w:r>
      <w:r w:rsidR="000E4BC7">
        <w:rPr>
          <w:rStyle w:val="Char6"/>
          <w:rtl/>
        </w:rPr>
        <w:t>ک</w:t>
      </w:r>
      <w:r w:rsidRPr="003124F6">
        <w:rPr>
          <w:rStyle w:val="Char6"/>
          <w:rtl/>
        </w:rPr>
        <w:t>ه تا</w:t>
      </w:r>
      <w:r w:rsidR="000E4BC7">
        <w:rPr>
          <w:rStyle w:val="Char6"/>
          <w:rtl/>
        </w:rPr>
        <w:t>ک</w:t>
      </w:r>
      <w:r w:rsidRPr="003124F6">
        <w:rPr>
          <w:rStyle w:val="Char6"/>
          <w:rtl/>
        </w:rPr>
        <w:t>نون از دست داد</w:t>
      </w:r>
      <w:r w:rsidR="000E4BC7">
        <w:rPr>
          <w:rStyle w:val="Char6"/>
          <w:rtl/>
        </w:rPr>
        <w:t>ی</w:t>
      </w:r>
      <w:r w:rsidRPr="003124F6">
        <w:rPr>
          <w:rStyle w:val="Char6"/>
          <w:rtl/>
        </w:rPr>
        <w:t>».</w:t>
      </w:r>
    </w:p>
    <w:p w:rsidR="00241CB2" w:rsidRPr="003124F6" w:rsidRDefault="00241CB2" w:rsidP="00392A41">
      <w:pPr>
        <w:widowControl w:val="0"/>
        <w:ind w:firstLine="284"/>
        <w:jc w:val="both"/>
        <w:rPr>
          <w:rStyle w:val="Char6"/>
          <w:rtl/>
        </w:rPr>
      </w:pPr>
      <w:r w:rsidRPr="003124F6">
        <w:rPr>
          <w:rStyle w:val="Char6"/>
          <w:rtl/>
        </w:rPr>
        <w:t>خالد م</w:t>
      </w:r>
      <w:r w:rsidR="000E4BC7">
        <w:rPr>
          <w:rStyle w:val="Char6"/>
          <w:rtl/>
        </w:rPr>
        <w:t>ی</w:t>
      </w:r>
      <w:r w:rsidRPr="003124F6">
        <w:rPr>
          <w:rStyle w:val="Char6"/>
          <w:rtl/>
        </w:rPr>
        <w:t>‌گو</w:t>
      </w:r>
      <w:r w:rsidR="000E4BC7">
        <w:rPr>
          <w:rStyle w:val="Char6"/>
          <w:rtl/>
        </w:rPr>
        <w:t>ی</w:t>
      </w:r>
      <w:r w:rsidRPr="003124F6">
        <w:rPr>
          <w:rStyle w:val="Char6"/>
          <w:rtl/>
        </w:rPr>
        <w:t>د: هم</w:t>
      </w:r>
      <w:r w:rsidR="000E4BC7">
        <w:rPr>
          <w:rStyle w:val="Char6"/>
          <w:rtl/>
        </w:rPr>
        <w:t>ی</w:t>
      </w:r>
      <w:r w:rsidRPr="003124F6">
        <w:rPr>
          <w:rStyle w:val="Char6"/>
          <w:rtl/>
        </w:rPr>
        <w:t xml:space="preserve">ن </w:t>
      </w:r>
      <w:r w:rsidR="000E4BC7">
        <w:rPr>
          <w:rStyle w:val="Char6"/>
          <w:rtl/>
        </w:rPr>
        <w:t>ک</w:t>
      </w:r>
      <w:r w:rsidRPr="003124F6">
        <w:rPr>
          <w:rStyle w:val="Char6"/>
          <w:rtl/>
        </w:rPr>
        <w:t>ه نامه برادرم به دستم رس</w:t>
      </w:r>
      <w:r w:rsidR="000E4BC7">
        <w:rPr>
          <w:rStyle w:val="Char6"/>
          <w:rtl/>
        </w:rPr>
        <w:t>ی</w:t>
      </w:r>
      <w:r w:rsidRPr="003124F6">
        <w:rPr>
          <w:rStyle w:val="Char6"/>
          <w:rtl/>
        </w:rPr>
        <w:t>د ب</w:t>
      </w:r>
      <w:r w:rsidR="000E4BC7">
        <w:rPr>
          <w:rStyle w:val="Char6"/>
          <w:rtl/>
        </w:rPr>
        <w:t>ی</w:t>
      </w:r>
      <w:r w:rsidRPr="003124F6">
        <w:rPr>
          <w:rStyle w:val="Char6"/>
          <w:rtl/>
        </w:rPr>
        <w:t>ش از پ</w:t>
      </w:r>
      <w:r w:rsidR="000E4BC7">
        <w:rPr>
          <w:rStyle w:val="Char6"/>
          <w:rtl/>
        </w:rPr>
        <w:t>ی</w:t>
      </w:r>
      <w:r w:rsidRPr="003124F6">
        <w:rPr>
          <w:rStyle w:val="Char6"/>
          <w:rtl/>
        </w:rPr>
        <w:t>ش به د</w:t>
      </w:r>
      <w:r w:rsidR="000E4BC7">
        <w:rPr>
          <w:rStyle w:val="Char6"/>
          <w:rtl/>
        </w:rPr>
        <w:t>ی</w:t>
      </w:r>
      <w:r w:rsidRPr="003124F6">
        <w:rPr>
          <w:rStyle w:val="Char6"/>
          <w:rtl/>
        </w:rPr>
        <w:t>ن اسلام ما</w:t>
      </w:r>
      <w:r w:rsidR="000E4BC7">
        <w:rPr>
          <w:rStyle w:val="Char6"/>
          <w:rtl/>
        </w:rPr>
        <w:t>ی</w:t>
      </w:r>
      <w:r w:rsidRPr="003124F6">
        <w:rPr>
          <w:rStyle w:val="Char6"/>
          <w:rtl/>
        </w:rPr>
        <w:t xml:space="preserve">ل شدم و مخصوصاً خوشحال شدم </w:t>
      </w:r>
      <w:r w:rsidR="000E4BC7">
        <w:rPr>
          <w:rStyle w:val="Char6"/>
          <w:rtl/>
        </w:rPr>
        <w:t>ک</w:t>
      </w:r>
      <w:r w:rsidRPr="003124F6">
        <w:rPr>
          <w:rStyle w:val="Char6"/>
          <w:rtl/>
        </w:rPr>
        <w:t>ه رسول الله جو</w:t>
      </w:r>
      <w:r w:rsidR="000E4BC7">
        <w:rPr>
          <w:rStyle w:val="Char6"/>
          <w:rtl/>
        </w:rPr>
        <w:t>ی</w:t>
      </w:r>
      <w:r w:rsidRPr="003124F6">
        <w:rPr>
          <w:rStyle w:val="Char6"/>
          <w:rtl/>
        </w:rPr>
        <w:t>ا</w:t>
      </w:r>
      <w:r w:rsidR="000E4BC7">
        <w:rPr>
          <w:rStyle w:val="Char6"/>
          <w:rtl/>
        </w:rPr>
        <w:t>ی</w:t>
      </w:r>
      <w:r w:rsidRPr="003124F6">
        <w:rPr>
          <w:rStyle w:val="Char6"/>
          <w:rtl/>
        </w:rPr>
        <w:t xml:space="preserve"> من شده است، لذا تصم</w:t>
      </w:r>
      <w:r w:rsidR="000E4BC7">
        <w:rPr>
          <w:rStyle w:val="Char6"/>
          <w:rtl/>
        </w:rPr>
        <w:t>ی</w:t>
      </w:r>
      <w:r w:rsidRPr="003124F6">
        <w:rPr>
          <w:rStyle w:val="Char6"/>
          <w:rtl/>
        </w:rPr>
        <w:t>م گرفتم از م</w:t>
      </w:r>
      <w:r w:rsidR="000E4BC7">
        <w:rPr>
          <w:rStyle w:val="Char6"/>
          <w:rtl/>
        </w:rPr>
        <w:t>ک</w:t>
      </w:r>
      <w:r w:rsidRPr="003124F6">
        <w:rPr>
          <w:rStyle w:val="Char6"/>
          <w:rtl/>
        </w:rPr>
        <w:t>ه به مد</w:t>
      </w:r>
      <w:r w:rsidR="000E4BC7">
        <w:rPr>
          <w:rStyle w:val="Char6"/>
          <w:rtl/>
        </w:rPr>
        <w:t>ی</w:t>
      </w:r>
      <w:r w:rsidRPr="003124F6">
        <w:rPr>
          <w:rStyle w:val="Char6"/>
          <w:rtl/>
        </w:rPr>
        <w:t>نه نزد رسول الله روم. خواستم برا</w:t>
      </w:r>
      <w:r w:rsidR="000E4BC7">
        <w:rPr>
          <w:rStyle w:val="Char6"/>
          <w:rtl/>
        </w:rPr>
        <w:t>ی</w:t>
      </w:r>
      <w:r w:rsidRPr="003124F6">
        <w:rPr>
          <w:rStyle w:val="Char6"/>
          <w:rtl/>
        </w:rPr>
        <w:t xml:space="preserve"> خود رف</w:t>
      </w:r>
      <w:r w:rsidR="000E4BC7">
        <w:rPr>
          <w:rStyle w:val="Char6"/>
          <w:rtl/>
        </w:rPr>
        <w:t>ی</w:t>
      </w:r>
      <w:r w:rsidRPr="003124F6">
        <w:rPr>
          <w:rStyle w:val="Char6"/>
          <w:rtl/>
        </w:rPr>
        <w:t>ق و همسفر پ</w:t>
      </w:r>
      <w:r w:rsidR="000E4BC7">
        <w:rPr>
          <w:rStyle w:val="Char6"/>
          <w:rtl/>
        </w:rPr>
        <w:t>ی</w:t>
      </w:r>
      <w:r w:rsidRPr="003124F6">
        <w:rPr>
          <w:rStyle w:val="Char6"/>
          <w:rtl/>
        </w:rPr>
        <w:t xml:space="preserve">دا </w:t>
      </w:r>
      <w:r w:rsidR="000E4BC7">
        <w:rPr>
          <w:rStyle w:val="Char6"/>
          <w:rtl/>
        </w:rPr>
        <w:t>ک</w:t>
      </w:r>
      <w:r w:rsidRPr="003124F6">
        <w:rPr>
          <w:rStyle w:val="Char6"/>
          <w:rtl/>
        </w:rPr>
        <w:t xml:space="preserve">نم، لذا </w:t>
      </w:r>
      <w:r w:rsidR="00392A41" w:rsidRPr="003124F6">
        <w:rPr>
          <w:rStyle w:val="Char6"/>
          <w:rtl/>
        </w:rPr>
        <w:t>ا</w:t>
      </w:r>
      <w:r w:rsidR="000E4BC7">
        <w:rPr>
          <w:rStyle w:val="Char6"/>
          <w:rtl/>
        </w:rPr>
        <w:t>ی</w:t>
      </w:r>
      <w:r w:rsidR="00392A41" w:rsidRPr="003124F6">
        <w:rPr>
          <w:rStyle w:val="Char6"/>
          <w:rtl/>
        </w:rPr>
        <w:t>ن مطلب را با صفوان بن ام</w:t>
      </w:r>
      <w:r w:rsidR="000E4BC7">
        <w:rPr>
          <w:rStyle w:val="Char6"/>
          <w:rtl/>
        </w:rPr>
        <w:t>ی</w:t>
      </w:r>
      <w:r w:rsidR="00392A41" w:rsidRPr="003124F6">
        <w:rPr>
          <w:rStyle w:val="Char6"/>
          <w:rtl/>
        </w:rPr>
        <w:t>ه در</w:t>
      </w:r>
      <w:r w:rsidRPr="003124F6">
        <w:rPr>
          <w:rStyle w:val="Char6"/>
          <w:rtl/>
        </w:rPr>
        <w:t>م</w:t>
      </w:r>
      <w:r w:rsidR="000E4BC7">
        <w:rPr>
          <w:rStyle w:val="Char6"/>
          <w:rtl/>
        </w:rPr>
        <w:t>ی</w:t>
      </w:r>
      <w:r w:rsidRPr="003124F6">
        <w:rPr>
          <w:rStyle w:val="Char6"/>
          <w:rtl/>
        </w:rPr>
        <w:t>ان گذاشتم، او پس از اند</w:t>
      </w:r>
      <w:r w:rsidR="000E4BC7">
        <w:rPr>
          <w:rStyle w:val="Char6"/>
          <w:rtl/>
        </w:rPr>
        <w:t>کی</w:t>
      </w:r>
      <w:r w:rsidRPr="003124F6">
        <w:rPr>
          <w:rStyle w:val="Char6"/>
          <w:rtl/>
        </w:rPr>
        <w:t xml:space="preserve"> تف</w:t>
      </w:r>
      <w:r w:rsidR="000E4BC7">
        <w:rPr>
          <w:rStyle w:val="Char6"/>
          <w:rtl/>
        </w:rPr>
        <w:t>ک</w:t>
      </w:r>
      <w:r w:rsidRPr="003124F6">
        <w:rPr>
          <w:rStyle w:val="Char6"/>
          <w:rtl/>
        </w:rPr>
        <w:t>ر، موافقت نمود قرار گذاشت</w:t>
      </w:r>
      <w:r w:rsidR="000E4BC7">
        <w:rPr>
          <w:rStyle w:val="Char6"/>
          <w:rtl/>
        </w:rPr>
        <w:t>ی</w:t>
      </w:r>
      <w:r w:rsidRPr="003124F6">
        <w:rPr>
          <w:rStyle w:val="Char6"/>
          <w:rtl/>
        </w:rPr>
        <w:t>م در جا</w:t>
      </w:r>
      <w:r w:rsidR="000E4BC7">
        <w:rPr>
          <w:rStyle w:val="Char6"/>
          <w:rtl/>
        </w:rPr>
        <w:t>یی</w:t>
      </w:r>
      <w:r w:rsidRPr="003124F6">
        <w:rPr>
          <w:rStyle w:val="Char6"/>
          <w:rtl/>
        </w:rPr>
        <w:t xml:space="preserve"> به نام «</w:t>
      </w:r>
      <w:r w:rsidR="000E4BC7">
        <w:rPr>
          <w:rStyle w:val="Char6"/>
          <w:rtl/>
        </w:rPr>
        <w:t>ی</w:t>
      </w:r>
      <w:r w:rsidRPr="003124F6">
        <w:rPr>
          <w:rStyle w:val="Char6"/>
          <w:rtl/>
        </w:rPr>
        <w:t>أجج» خارج شهر م</w:t>
      </w:r>
      <w:r w:rsidR="000E4BC7">
        <w:rPr>
          <w:rStyle w:val="Char6"/>
          <w:rtl/>
        </w:rPr>
        <w:t>ک</w:t>
      </w:r>
      <w:r w:rsidRPr="003124F6">
        <w:rPr>
          <w:rStyle w:val="Char6"/>
          <w:rtl/>
        </w:rPr>
        <w:t>ه ملاقات و با هم رهسپار مد</w:t>
      </w:r>
      <w:r w:rsidR="000E4BC7">
        <w:rPr>
          <w:rStyle w:val="Char6"/>
          <w:rtl/>
        </w:rPr>
        <w:t>ی</w:t>
      </w:r>
      <w:r w:rsidRPr="003124F6">
        <w:rPr>
          <w:rStyle w:val="Char6"/>
          <w:rtl/>
        </w:rPr>
        <w:t>نه شو</w:t>
      </w:r>
      <w:r w:rsidR="000E4BC7">
        <w:rPr>
          <w:rStyle w:val="Char6"/>
          <w:rtl/>
        </w:rPr>
        <w:t>ی</w:t>
      </w:r>
      <w:r w:rsidRPr="003124F6">
        <w:rPr>
          <w:rStyle w:val="Char6"/>
          <w:rtl/>
        </w:rPr>
        <w:t xml:space="preserve">م. اتفاقاً در راه خود با عمرو بن العاص برخورد </w:t>
      </w:r>
      <w:r w:rsidR="000E4BC7">
        <w:rPr>
          <w:rStyle w:val="Char6"/>
          <w:rtl/>
        </w:rPr>
        <w:t>ک</w:t>
      </w:r>
      <w:r w:rsidRPr="003124F6">
        <w:rPr>
          <w:rStyle w:val="Char6"/>
          <w:rtl/>
        </w:rPr>
        <w:t>رد</w:t>
      </w:r>
      <w:r w:rsidR="000E4BC7">
        <w:rPr>
          <w:rStyle w:val="Char6"/>
          <w:rtl/>
        </w:rPr>
        <w:t>ی</w:t>
      </w:r>
      <w:r w:rsidRPr="003124F6">
        <w:rPr>
          <w:rStyle w:val="Char6"/>
          <w:rtl/>
        </w:rPr>
        <w:t xml:space="preserve">م </w:t>
      </w:r>
      <w:r w:rsidR="000E4BC7">
        <w:rPr>
          <w:rStyle w:val="Char6"/>
          <w:rtl/>
        </w:rPr>
        <w:t>ک</w:t>
      </w:r>
      <w:r w:rsidRPr="003124F6">
        <w:rPr>
          <w:rStyle w:val="Char6"/>
          <w:rtl/>
        </w:rPr>
        <w:t>ه معلوم شد او ن</w:t>
      </w:r>
      <w:r w:rsidR="000E4BC7">
        <w:rPr>
          <w:rStyle w:val="Char6"/>
          <w:rtl/>
        </w:rPr>
        <w:t>ی</w:t>
      </w:r>
      <w:r w:rsidRPr="003124F6">
        <w:rPr>
          <w:rStyle w:val="Char6"/>
          <w:rtl/>
        </w:rPr>
        <w:t>ز مانند ما هدا</w:t>
      </w:r>
      <w:r w:rsidR="000E4BC7">
        <w:rPr>
          <w:rStyle w:val="Char6"/>
          <w:rtl/>
        </w:rPr>
        <w:t>ی</w:t>
      </w:r>
      <w:r w:rsidRPr="003124F6">
        <w:rPr>
          <w:rStyle w:val="Char6"/>
          <w:rtl/>
        </w:rPr>
        <w:t xml:space="preserve">ت </w:t>
      </w:r>
      <w:r w:rsidR="000E4BC7">
        <w:rPr>
          <w:rStyle w:val="Char6"/>
          <w:rtl/>
        </w:rPr>
        <w:t>ی</w:t>
      </w:r>
      <w:r w:rsidRPr="003124F6">
        <w:rPr>
          <w:rStyle w:val="Char6"/>
          <w:rtl/>
        </w:rPr>
        <w:t>افته، م</w:t>
      </w:r>
      <w:r w:rsidR="000E4BC7">
        <w:rPr>
          <w:rStyle w:val="Char6"/>
          <w:rtl/>
        </w:rPr>
        <w:t>ی</w:t>
      </w:r>
      <w:r w:rsidRPr="003124F6">
        <w:rPr>
          <w:rStyle w:val="Char6"/>
          <w:rtl/>
        </w:rPr>
        <w:t>‌خواهد به مد</w:t>
      </w:r>
      <w:r w:rsidR="000E4BC7">
        <w:rPr>
          <w:rStyle w:val="Char6"/>
          <w:rtl/>
        </w:rPr>
        <w:t>ی</w:t>
      </w:r>
      <w:r w:rsidRPr="003124F6">
        <w:rPr>
          <w:rStyle w:val="Char6"/>
          <w:rtl/>
        </w:rPr>
        <w:t>نه رود، لذا هر سه نفر با هم راه افتاد</w:t>
      </w:r>
      <w:r w:rsidR="000E4BC7">
        <w:rPr>
          <w:rStyle w:val="Char6"/>
          <w:rtl/>
        </w:rPr>
        <w:t>ی</w:t>
      </w:r>
      <w:r w:rsidRPr="003124F6">
        <w:rPr>
          <w:rStyle w:val="Char6"/>
          <w:rtl/>
        </w:rPr>
        <w:t>م. در ماه صفر سال هشتم هجرت به مد</w:t>
      </w:r>
      <w:r w:rsidR="000E4BC7">
        <w:rPr>
          <w:rStyle w:val="Char6"/>
          <w:rtl/>
        </w:rPr>
        <w:t>ی</w:t>
      </w:r>
      <w:r w:rsidRPr="003124F6">
        <w:rPr>
          <w:rStyle w:val="Char6"/>
          <w:rtl/>
        </w:rPr>
        <w:t>نه رس</w:t>
      </w:r>
      <w:r w:rsidR="000E4BC7">
        <w:rPr>
          <w:rStyle w:val="Char6"/>
          <w:rtl/>
        </w:rPr>
        <w:t>ی</w:t>
      </w:r>
      <w:r w:rsidRPr="003124F6">
        <w:rPr>
          <w:rStyle w:val="Char6"/>
          <w:rtl/>
        </w:rPr>
        <w:t>د</w:t>
      </w:r>
      <w:r w:rsidR="000E4BC7">
        <w:rPr>
          <w:rStyle w:val="Char6"/>
          <w:rtl/>
        </w:rPr>
        <w:t>ی</w:t>
      </w:r>
      <w:r w:rsidRPr="003124F6">
        <w:rPr>
          <w:rStyle w:val="Char6"/>
          <w:rtl/>
        </w:rPr>
        <w:t>م. رسول الله از خبر ورود ما خوشحال شده بود و در انتظار ما نشسته بود. خالد م</w:t>
      </w:r>
      <w:r w:rsidR="000E4BC7">
        <w:rPr>
          <w:rStyle w:val="Char6"/>
          <w:rtl/>
        </w:rPr>
        <w:t>ی</w:t>
      </w:r>
      <w:r w:rsidRPr="003124F6">
        <w:rPr>
          <w:rStyle w:val="Char6"/>
          <w:rtl/>
        </w:rPr>
        <w:t>‌گو</w:t>
      </w:r>
      <w:r w:rsidR="000E4BC7">
        <w:rPr>
          <w:rStyle w:val="Char6"/>
          <w:rtl/>
        </w:rPr>
        <w:t>ی</w:t>
      </w:r>
      <w:r w:rsidRPr="003124F6">
        <w:rPr>
          <w:rStyle w:val="Char6"/>
          <w:rtl/>
        </w:rPr>
        <w:t>د: پس از ورود به مد</w:t>
      </w:r>
      <w:r w:rsidR="000E4BC7">
        <w:rPr>
          <w:rStyle w:val="Char6"/>
          <w:rtl/>
        </w:rPr>
        <w:t>ی</w:t>
      </w:r>
      <w:r w:rsidRPr="003124F6">
        <w:rPr>
          <w:rStyle w:val="Char6"/>
          <w:rtl/>
        </w:rPr>
        <w:t>نه نزد رسول الله شتافتم. هم</w:t>
      </w:r>
      <w:r w:rsidR="000E4BC7">
        <w:rPr>
          <w:rStyle w:val="Char6"/>
          <w:rtl/>
        </w:rPr>
        <w:t>ی</w:t>
      </w:r>
      <w:r w:rsidRPr="003124F6">
        <w:rPr>
          <w:rStyle w:val="Char6"/>
          <w:rtl/>
        </w:rPr>
        <w:t xml:space="preserve">ن </w:t>
      </w:r>
      <w:r w:rsidR="000E4BC7">
        <w:rPr>
          <w:rStyle w:val="Char6"/>
          <w:rtl/>
        </w:rPr>
        <w:t>ک</w:t>
      </w:r>
      <w:r w:rsidRPr="003124F6">
        <w:rPr>
          <w:rStyle w:val="Char6"/>
          <w:rtl/>
        </w:rPr>
        <w:t>ه مرا از دور د</w:t>
      </w:r>
      <w:r w:rsidR="000E4BC7">
        <w:rPr>
          <w:rStyle w:val="Char6"/>
          <w:rtl/>
        </w:rPr>
        <w:t>ی</w:t>
      </w:r>
      <w:r w:rsidRPr="003124F6">
        <w:rPr>
          <w:rStyle w:val="Char6"/>
          <w:rtl/>
        </w:rPr>
        <w:t>د، همچنان بر رو</w:t>
      </w:r>
      <w:r w:rsidR="000E4BC7">
        <w:rPr>
          <w:rStyle w:val="Char6"/>
          <w:rtl/>
        </w:rPr>
        <w:t>ی</w:t>
      </w:r>
      <w:r w:rsidRPr="003124F6">
        <w:rPr>
          <w:rStyle w:val="Char6"/>
          <w:rtl/>
        </w:rPr>
        <w:t>م تبسم و لبخند شادمان</w:t>
      </w:r>
      <w:r w:rsidR="000E4BC7">
        <w:rPr>
          <w:rStyle w:val="Char6"/>
          <w:rtl/>
        </w:rPr>
        <w:t>ی</w:t>
      </w:r>
      <w:r w:rsidRPr="003124F6">
        <w:rPr>
          <w:rStyle w:val="Char6"/>
          <w:rtl/>
        </w:rPr>
        <w:t xml:space="preserve"> م</w:t>
      </w:r>
      <w:r w:rsidR="000E4BC7">
        <w:rPr>
          <w:rStyle w:val="Char6"/>
          <w:rtl/>
        </w:rPr>
        <w:t>ی</w:t>
      </w:r>
      <w:r w:rsidRPr="003124F6">
        <w:rPr>
          <w:rStyle w:val="Char6"/>
          <w:rtl/>
        </w:rPr>
        <w:t>‌زد تا به حضورش مشرف شدم و به عنوان نب</w:t>
      </w:r>
      <w:r w:rsidR="000E4BC7">
        <w:rPr>
          <w:rStyle w:val="Char6"/>
          <w:rtl/>
        </w:rPr>
        <w:t>ی</w:t>
      </w:r>
      <w:r w:rsidRPr="003124F6">
        <w:rPr>
          <w:rStyle w:val="Char6"/>
          <w:rtl/>
        </w:rPr>
        <w:t xml:space="preserve"> خدا بر آن حضرت سلام نمودم و شهادت عرض </w:t>
      </w:r>
      <w:r w:rsidR="000E4BC7">
        <w:rPr>
          <w:rStyle w:val="Char6"/>
          <w:rtl/>
        </w:rPr>
        <w:t>ک</w:t>
      </w:r>
      <w:r w:rsidRPr="003124F6">
        <w:rPr>
          <w:rStyle w:val="Char6"/>
          <w:rtl/>
        </w:rPr>
        <w:t xml:space="preserve">رده گفتم: </w:t>
      </w:r>
      <w:r w:rsidR="00392A41" w:rsidRPr="004B7851">
        <w:rPr>
          <w:rStyle w:val="Char1"/>
          <w:rFonts w:hint="cs"/>
          <w:rtl/>
        </w:rPr>
        <w:t>أ</w:t>
      </w:r>
      <w:r w:rsidRPr="004B7851">
        <w:rPr>
          <w:rStyle w:val="Char1"/>
          <w:rtl/>
        </w:rPr>
        <w:t xml:space="preserve">شهد </w:t>
      </w:r>
      <w:r w:rsidR="00392A41" w:rsidRPr="004B7851">
        <w:rPr>
          <w:rStyle w:val="Char1"/>
          <w:rFonts w:hint="cs"/>
          <w:rtl/>
        </w:rPr>
        <w:t>أ</w:t>
      </w:r>
      <w:r w:rsidRPr="004B7851">
        <w:rPr>
          <w:rStyle w:val="Char1"/>
          <w:rtl/>
        </w:rPr>
        <w:t xml:space="preserve">ن لا </w:t>
      </w:r>
      <w:r w:rsidR="00392A41" w:rsidRPr="004B7851">
        <w:rPr>
          <w:rStyle w:val="Char1"/>
          <w:rFonts w:hint="cs"/>
          <w:rtl/>
        </w:rPr>
        <w:t>إ</w:t>
      </w:r>
      <w:r w:rsidRPr="004B7851">
        <w:rPr>
          <w:rStyle w:val="Char1"/>
          <w:rtl/>
        </w:rPr>
        <w:t xml:space="preserve">له </w:t>
      </w:r>
      <w:r w:rsidR="00392A41" w:rsidRPr="004B7851">
        <w:rPr>
          <w:rStyle w:val="Char1"/>
          <w:rFonts w:hint="cs"/>
          <w:rtl/>
        </w:rPr>
        <w:t>إ</w:t>
      </w:r>
      <w:r w:rsidR="00392A41" w:rsidRPr="004B7851">
        <w:rPr>
          <w:rStyle w:val="Char1"/>
          <w:rtl/>
        </w:rPr>
        <w:t>لا الله و</w:t>
      </w:r>
      <w:r w:rsidR="00392A41" w:rsidRPr="004B7851">
        <w:rPr>
          <w:rStyle w:val="Char1"/>
          <w:rFonts w:hint="cs"/>
          <w:rtl/>
        </w:rPr>
        <w:t>أ</w:t>
      </w:r>
      <w:r w:rsidRPr="004B7851">
        <w:rPr>
          <w:rStyle w:val="Char1"/>
          <w:rtl/>
        </w:rPr>
        <w:t>شهد ان محمداً رسول الله</w:t>
      </w:r>
      <w:r w:rsidRPr="003124F6">
        <w:rPr>
          <w:rStyle w:val="Char6"/>
          <w:rtl/>
        </w:rPr>
        <w:t>.</w:t>
      </w:r>
    </w:p>
    <w:p w:rsidR="00241CB2" w:rsidRPr="003124F6" w:rsidRDefault="00241CB2" w:rsidP="00F556E7">
      <w:pPr>
        <w:widowControl w:val="0"/>
        <w:ind w:firstLine="284"/>
        <w:jc w:val="both"/>
        <w:rPr>
          <w:rStyle w:val="Char6"/>
          <w:rtl/>
        </w:rPr>
      </w:pPr>
      <w:r w:rsidRPr="003124F6">
        <w:rPr>
          <w:rStyle w:val="Char6"/>
          <w:rtl/>
        </w:rPr>
        <w:t>رسول الله فرمود: خدا را م</w:t>
      </w:r>
      <w:r w:rsidR="000E4BC7">
        <w:rPr>
          <w:rStyle w:val="Char6"/>
          <w:rtl/>
        </w:rPr>
        <w:t>ی</w:t>
      </w:r>
      <w:r w:rsidRPr="003124F6">
        <w:rPr>
          <w:rStyle w:val="Char6"/>
          <w:rtl/>
        </w:rPr>
        <w:t>‌ستا</w:t>
      </w:r>
      <w:r w:rsidR="000E4BC7">
        <w:rPr>
          <w:rStyle w:val="Char6"/>
          <w:rtl/>
        </w:rPr>
        <w:t>ی</w:t>
      </w:r>
      <w:r w:rsidRPr="003124F6">
        <w:rPr>
          <w:rStyle w:val="Char6"/>
          <w:rtl/>
        </w:rPr>
        <w:t xml:space="preserve">م </w:t>
      </w:r>
      <w:r w:rsidR="000E4BC7">
        <w:rPr>
          <w:rStyle w:val="Char6"/>
          <w:rtl/>
        </w:rPr>
        <w:t>ک</w:t>
      </w:r>
      <w:r w:rsidRPr="003124F6">
        <w:rPr>
          <w:rStyle w:val="Char6"/>
          <w:rtl/>
        </w:rPr>
        <w:t>ه تو را توف</w:t>
      </w:r>
      <w:r w:rsidR="000E4BC7">
        <w:rPr>
          <w:rStyle w:val="Char6"/>
          <w:rtl/>
        </w:rPr>
        <w:t>ی</w:t>
      </w:r>
      <w:r w:rsidRPr="003124F6">
        <w:rPr>
          <w:rStyle w:val="Char6"/>
          <w:rtl/>
        </w:rPr>
        <w:t>ق داد و به د</w:t>
      </w:r>
      <w:r w:rsidR="000E4BC7">
        <w:rPr>
          <w:rStyle w:val="Char6"/>
          <w:rtl/>
        </w:rPr>
        <w:t>ی</w:t>
      </w:r>
      <w:r w:rsidRPr="003124F6">
        <w:rPr>
          <w:rStyle w:val="Char6"/>
          <w:rtl/>
        </w:rPr>
        <w:t>ن اسلام راهنما</w:t>
      </w:r>
      <w:r w:rsidR="000E4BC7">
        <w:rPr>
          <w:rStyle w:val="Char6"/>
          <w:rtl/>
        </w:rPr>
        <w:t>یی</w:t>
      </w:r>
      <w:r w:rsidRPr="003124F6">
        <w:rPr>
          <w:rStyle w:val="Char6"/>
          <w:rtl/>
        </w:rPr>
        <w:t xml:space="preserve"> فرمود، م</w:t>
      </w:r>
      <w:r w:rsidR="000E4BC7">
        <w:rPr>
          <w:rStyle w:val="Char6"/>
          <w:rtl/>
        </w:rPr>
        <w:t>ی</w:t>
      </w:r>
      <w:r w:rsidRPr="003124F6">
        <w:rPr>
          <w:rStyle w:val="Char6"/>
          <w:rtl/>
        </w:rPr>
        <w:t>‌دانستم در تو عقل</w:t>
      </w:r>
      <w:r w:rsidR="000E4BC7">
        <w:rPr>
          <w:rStyle w:val="Char6"/>
          <w:rtl/>
        </w:rPr>
        <w:t>ی</w:t>
      </w:r>
      <w:r w:rsidRPr="003124F6">
        <w:rPr>
          <w:rStyle w:val="Char6"/>
          <w:rtl/>
        </w:rPr>
        <w:t xml:space="preserve"> است </w:t>
      </w:r>
      <w:r w:rsidR="000E4BC7">
        <w:rPr>
          <w:rStyle w:val="Char6"/>
          <w:rtl/>
        </w:rPr>
        <w:t>ک</w:t>
      </w:r>
      <w:r w:rsidRPr="003124F6">
        <w:rPr>
          <w:rStyle w:val="Char6"/>
          <w:rtl/>
        </w:rPr>
        <w:t>ه ام</w:t>
      </w:r>
      <w:r w:rsidR="000E4BC7">
        <w:rPr>
          <w:rStyle w:val="Char6"/>
          <w:rtl/>
        </w:rPr>
        <w:t>ی</w:t>
      </w:r>
      <w:r w:rsidRPr="003124F6">
        <w:rPr>
          <w:rStyle w:val="Char6"/>
          <w:rtl/>
        </w:rPr>
        <w:t>دوار بودم تو را جز به راه خ</w:t>
      </w:r>
      <w:r w:rsidR="000E4BC7">
        <w:rPr>
          <w:rStyle w:val="Char6"/>
          <w:rtl/>
        </w:rPr>
        <w:t>ی</w:t>
      </w:r>
      <w:r w:rsidRPr="003124F6">
        <w:rPr>
          <w:rStyle w:val="Char6"/>
          <w:rtl/>
        </w:rPr>
        <w:t>ر نبرد.</w:t>
      </w:r>
    </w:p>
    <w:p w:rsidR="00241CB2" w:rsidRPr="003124F6" w:rsidRDefault="00241CB2" w:rsidP="00F556E7">
      <w:pPr>
        <w:widowControl w:val="0"/>
        <w:ind w:firstLine="284"/>
        <w:jc w:val="both"/>
        <w:rPr>
          <w:rStyle w:val="Char6"/>
          <w:rtl/>
        </w:rPr>
      </w:pPr>
      <w:r w:rsidRPr="003124F6">
        <w:rPr>
          <w:rStyle w:val="Char6"/>
          <w:rtl/>
        </w:rPr>
        <w:t>خالد عرض م</w:t>
      </w:r>
      <w:r w:rsidR="000E4BC7">
        <w:rPr>
          <w:rStyle w:val="Char6"/>
          <w:rtl/>
        </w:rPr>
        <w:t>ی</w:t>
      </w:r>
      <w:r w:rsidRPr="003124F6">
        <w:rPr>
          <w:rStyle w:val="Char6"/>
          <w:rtl/>
        </w:rPr>
        <w:t>‌</w:t>
      </w:r>
      <w:r w:rsidR="000E4BC7">
        <w:rPr>
          <w:rStyle w:val="Char6"/>
          <w:rtl/>
        </w:rPr>
        <w:t>ک</w:t>
      </w:r>
      <w:r w:rsidRPr="003124F6">
        <w:rPr>
          <w:rStyle w:val="Char6"/>
          <w:rtl/>
        </w:rPr>
        <w:t xml:space="preserve">ند: از گذشته خود </w:t>
      </w:r>
      <w:r w:rsidR="000E4BC7">
        <w:rPr>
          <w:rStyle w:val="Char6"/>
          <w:rtl/>
        </w:rPr>
        <w:t>ک</w:t>
      </w:r>
      <w:r w:rsidRPr="003124F6">
        <w:rPr>
          <w:rStyle w:val="Char6"/>
          <w:rtl/>
        </w:rPr>
        <w:t>ه عل</w:t>
      </w:r>
      <w:r w:rsidR="000E4BC7">
        <w:rPr>
          <w:rStyle w:val="Char6"/>
          <w:rtl/>
        </w:rPr>
        <w:t>ی</w:t>
      </w:r>
      <w:r w:rsidRPr="003124F6">
        <w:rPr>
          <w:rStyle w:val="Char6"/>
          <w:rtl/>
        </w:rPr>
        <w:t>ه رسول الله ق</w:t>
      </w:r>
      <w:r w:rsidR="000E4BC7">
        <w:rPr>
          <w:rStyle w:val="Char6"/>
          <w:rtl/>
        </w:rPr>
        <w:t>ی</w:t>
      </w:r>
      <w:r w:rsidRPr="003124F6">
        <w:rPr>
          <w:rStyle w:val="Char6"/>
          <w:rtl/>
        </w:rPr>
        <w:t>ام و بر ضد اسلام اقدام نموده و به جنگ پرداخته ب</w:t>
      </w:r>
      <w:r w:rsidR="000E4BC7">
        <w:rPr>
          <w:rStyle w:val="Char6"/>
          <w:rtl/>
        </w:rPr>
        <w:t>ی</w:t>
      </w:r>
      <w:r w:rsidRPr="003124F6">
        <w:rPr>
          <w:rStyle w:val="Char6"/>
          <w:rtl/>
        </w:rPr>
        <w:t>منا</w:t>
      </w:r>
      <w:r w:rsidR="000E4BC7">
        <w:rPr>
          <w:rStyle w:val="Char6"/>
          <w:rtl/>
        </w:rPr>
        <w:t>ک</w:t>
      </w:r>
      <w:r w:rsidRPr="003124F6">
        <w:rPr>
          <w:rStyle w:val="Char6"/>
          <w:rtl/>
        </w:rPr>
        <w:t xml:space="preserve"> است. رسول الله م</w:t>
      </w:r>
      <w:r w:rsidR="000E4BC7">
        <w:rPr>
          <w:rStyle w:val="Char6"/>
          <w:rtl/>
        </w:rPr>
        <w:t>ی</w:t>
      </w:r>
      <w:r w:rsidRPr="003124F6">
        <w:rPr>
          <w:rStyle w:val="Char6"/>
          <w:rtl/>
        </w:rPr>
        <w:t>‌فرما</w:t>
      </w:r>
      <w:r w:rsidR="000E4BC7">
        <w:rPr>
          <w:rStyle w:val="Char6"/>
          <w:rtl/>
        </w:rPr>
        <w:t>ی</w:t>
      </w:r>
      <w:r w:rsidRPr="003124F6">
        <w:rPr>
          <w:rStyle w:val="Char6"/>
          <w:rtl/>
        </w:rPr>
        <w:t>د: د</w:t>
      </w:r>
      <w:r w:rsidR="000E4BC7">
        <w:rPr>
          <w:rStyle w:val="Char6"/>
          <w:rtl/>
        </w:rPr>
        <w:t>ی</w:t>
      </w:r>
      <w:r w:rsidRPr="003124F6">
        <w:rPr>
          <w:rStyle w:val="Char6"/>
          <w:rtl/>
        </w:rPr>
        <w:t xml:space="preserve">ن اسلام آثار اعمال و گفتار بد هر </w:t>
      </w:r>
      <w:r w:rsidR="000E4BC7">
        <w:rPr>
          <w:rStyle w:val="Char6"/>
          <w:rtl/>
        </w:rPr>
        <w:t>ک</w:t>
      </w:r>
      <w:r w:rsidRPr="003124F6">
        <w:rPr>
          <w:rStyle w:val="Char6"/>
          <w:rtl/>
        </w:rPr>
        <w:t>س</w:t>
      </w:r>
      <w:r w:rsidR="000E4BC7">
        <w:rPr>
          <w:rStyle w:val="Char6"/>
          <w:rtl/>
        </w:rPr>
        <w:t>ی</w:t>
      </w:r>
      <w:r w:rsidRPr="003124F6">
        <w:rPr>
          <w:rStyle w:val="Char6"/>
          <w:rtl/>
        </w:rPr>
        <w:t xml:space="preserve"> را </w:t>
      </w:r>
      <w:r w:rsidR="000E4BC7">
        <w:rPr>
          <w:rStyle w:val="Char6"/>
          <w:rtl/>
        </w:rPr>
        <w:t>ک</w:t>
      </w:r>
      <w:r w:rsidRPr="003124F6">
        <w:rPr>
          <w:rStyle w:val="Char6"/>
          <w:rtl/>
        </w:rPr>
        <w:t xml:space="preserve">ه در زمان </w:t>
      </w:r>
      <w:r w:rsidR="000E4BC7">
        <w:rPr>
          <w:rStyle w:val="Char6"/>
          <w:rtl/>
        </w:rPr>
        <w:t>ک</w:t>
      </w:r>
      <w:r w:rsidRPr="003124F6">
        <w:rPr>
          <w:rStyle w:val="Char6"/>
          <w:rtl/>
        </w:rPr>
        <w:t>فر از او سر زده است، محو م</w:t>
      </w:r>
      <w:r w:rsidR="000E4BC7">
        <w:rPr>
          <w:rStyle w:val="Char6"/>
          <w:rtl/>
        </w:rPr>
        <w:t>ی</w:t>
      </w:r>
      <w:r w:rsidRPr="003124F6">
        <w:rPr>
          <w:rStyle w:val="Char6"/>
          <w:rtl/>
        </w:rPr>
        <w:t>‌</w:t>
      </w:r>
      <w:r w:rsidR="000E4BC7">
        <w:rPr>
          <w:rStyle w:val="Char6"/>
          <w:rtl/>
        </w:rPr>
        <w:t>ک</w:t>
      </w:r>
      <w:r w:rsidRPr="003124F6">
        <w:rPr>
          <w:rStyle w:val="Char6"/>
          <w:rtl/>
        </w:rPr>
        <w:t>ند و سپس م</w:t>
      </w:r>
      <w:r w:rsidR="000E4BC7">
        <w:rPr>
          <w:rStyle w:val="Char6"/>
          <w:rtl/>
        </w:rPr>
        <w:t>ی</w:t>
      </w:r>
      <w:r w:rsidRPr="003124F6">
        <w:rPr>
          <w:rStyle w:val="Char6"/>
          <w:rtl/>
        </w:rPr>
        <w:t>‌فرما</w:t>
      </w:r>
      <w:r w:rsidR="000E4BC7">
        <w:rPr>
          <w:rStyle w:val="Char6"/>
          <w:rtl/>
        </w:rPr>
        <w:t>ی</w:t>
      </w:r>
      <w:r w:rsidRPr="003124F6">
        <w:rPr>
          <w:rStyle w:val="Char6"/>
          <w:rtl/>
        </w:rPr>
        <w:t>د: خدا</w:t>
      </w:r>
      <w:r w:rsidR="000E4BC7">
        <w:rPr>
          <w:rStyle w:val="Char6"/>
          <w:rtl/>
        </w:rPr>
        <w:t>ی</w:t>
      </w:r>
      <w:r w:rsidRPr="003124F6">
        <w:rPr>
          <w:rStyle w:val="Char6"/>
          <w:rtl/>
        </w:rPr>
        <w:t>ا برا</w:t>
      </w:r>
      <w:r w:rsidR="000E4BC7">
        <w:rPr>
          <w:rStyle w:val="Char6"/>
          <w:rtl/>
        </w:rPr>
        <w:t>ی</w:t>
      </w:r>
      <w:r w:rsidRPr="003124F6">
        <w:rPr>
          <w:rStyle w:val="Char6"/>
          <w:rtl/>
        </w:rPr>
        <w:t xml:space="preserve"> خالد بن الول</w:t>
      </w:r>
      <w:r w:rsidR="000E4BC7">
        <w:rPr>
          <w:rStyle w:val="Char6"/>
          <w:rtl/>
        </w:rPr>
        <w:t>ی</w:t>
      </w:r>
      <w:r w:rsidRPr="003124F6">
        <w:rPr>
          <w:rStyle w:val="Char6"/>
          <w:rtl/>
        </w:rPr>
        <w:t xml:space="preserve">د </w:t>
      </w:r>
      <w:r w:rsidR="000E4BC7">
        <w:rPr>
          <w:rStyle w:val="Char6"/>
          <w:rtl/>
        </w:rPr>
        <w:t>ک</w:t>
      </w:r>
      <w:r w:rsidRPr="003124F6">
        <w:rPr>
          <w:rStyle w:val="Char6"/>
          <w:rtl/>
        </w:rPr>
        <w:t>ارها</w:t>
      </w:r>
      <w:r w:rsidR="000E4BC7">
        <w:rPr>
          <w:rStyle w:val="Char6"/>
          <w:rtl/>
        </w:rPr>
        <w:t>یی</w:t>
      </w:r>
      <w:r w:rsidR="00392A41" w:rsidRPr="003124F6">
        <w:rPr>
          <w:rStyle w:val="Char6"/>
          <w:rtl/>
        </w:rPr>
        <w:t xml:space="preserve"> را </w:t>
      </w:r>
      <w:r w:rsidR="000E4BC7">
        <w:rPr>
          <w:rStyle w:val="Char6"/>
          <w:rtl/>
        </w:rPr>
        <w:t>ک</w:t>
      </w:r>
      <w:r w:rsidR="00392A41" w:rsidRPr="003124F6">
        <w:rPr>
          <w:rStyle w:val="Char6"/>
          <w:rtl/>
        </w:rPr>
        <w:t>ه بر ضد اسلام انجام داده</w:t>
      </w:r>
      <w:r w:rsidR="00392A41" w:rsidRPr="003124F6">
        <w:rPr>
          <w:rStyle w:val="Char6"/>
          <w:rFonts w:hint="cs"/>
          <w:rtl/>
        </w:rPr>
        <w:t>‌</w:t>
      </w:r>
      <w:r w:rsidRPr="003124F6">
        <w:rPr>
          <w:rStyle w:val="Char6"/>
          <w:rtl/>
        </w:rPr>
        <w:t>است ببخش. چنان</w:t>
      </w:r>
      <w:r w:rsidR="000E4BC7">
        <w:rPr>
          <w:rStyle w:val="Char6"/>
          <w:rtl/>
        </w:rPr>
        <w:t>ک</w:t>
      </w:r>
      <w:r w:rsidRPr="003124F6">
        <w:rPr>
          <w:rStyle w:val="Char6"/>
          <w:rtl/>
        </w:rPr>
        <w:t>ه م</w:t>
      </w:r>
      <w:r w:rsidR="000E4BC7">
        <w:rPr>
          <w:rStyle w:val="Char6"/>
          <w:rtl/>
        </w:rPr>
        <w:t>ی</w:t>
      </w:r>
      <w:r w:rsidRPr="003124F6">
        <w:rPr>
          <w:rStyle w:val="Char6"/>
          <w:rtl/>
        </w:rPr>
        <w:t>‌ب</w:t>
      </w:r>
      <w:r w:rsidR="000E4BC7">
        <w:rPr>
          <w:rStyle w:val="Char6"/>
          <w:rtl/>
        </w:rPr>
        <w:t>ی</w:t>
      </w:r>
      <w:r w:rsidRPr="003124F6">
        <w:rPr>
          <w:rStyle w:val="Char6"/>
          <w:rtl/>
        </w:rPr>
        <w:t>ن</w:t>
      </w:r>
      <w:r w:rsidR="000E4BC7">
        <w:rPr>
          <w:rStyle w:val="Char6"/>
          <w:rtl/>
        </w:rPr>
        <w:t>ی</w:t>
      </w:r>
      <w:r w:rsidRPr="003124F6">
        <w:rPr>
          <w:rStyle w:val="Char6"/>
          <w:rtl/>
        </w:rPr>
        <w:t>م خالد د</w:t>
      </w:r>
      <w:r w:rsidR="000E4BC7">
        <w:rPr>
          <w:rStyle w:val="Char6"/>
          <w:rtl/>
        </w:rPr>
        <w:t>ی</w:t>
      </w:r>
      <w:r w:rsidRPr="003124F6">
        <w:rPr>
          <w:rStyle w:val="Char6"/>
          <w:rtl/>
        </w:rPr>
        <w:t>ن اسلام را به م</w:t>
      </w:r>
      <w:r w:rsidR="000E4BC7">
        <w:rPr>
          <w:rStyle w:val="Char6"/>
          <w:rtl/>
        </w:rPr>
        <w:t>ی</w:t>
      </w:r>
      <w:r w:rsidRPr="003124F6">
        <w:rPr>
          <w:rStyle w:val="Char6"/>
          <w:rtl/>
        </w:rPr>
        <w:t xml:space="preserve">ل و رغبت قبول نمود. و چنان </w:t>
      </w:r>
      <w:r w:rsidR="000E4BC7">
        <w:rPr>
          <w:rStyle w:val="Char6"/>
          <w:rtl/>
        </w:rPr>
        <w:t>ک</w:t>
      </w:r>
      <w:r w:rsidRPr="003124F6">
        <w:rPr>
          <w:rStyle w:val="Char6"/>
          <w:rtl/>
        </w:rPr>
        <w:t>ه رسول الله فرمود: عقل</w:t>
      </w:r>
      <w:r w:rsidR="000E4BC7">
        <w:rPr>
          <w:rStyle w:val="Char6"/>
          <w:rtl/>
        </w:rPr>
        <w:t>ی</w:t>
      </w:r>
      <w:r w:rsidRPr="003124F6">
        <w:rPr>
          <w:rStyle w:val="Char6"/>
          <w:rtl/>
        </w:rPr>
        <w:t xml:space="preserve"> داشت </w:t>
      </w:r>
      <w:r w:rsidR="000E4BC7">
        <w:rPr>
          <w:rStyle w:val="Char6"/>
          <w:rtl/>
        </w:rPr>
        <w:t>ک</w:t>
      </w:r>
      <w:r w:rsidRPr="003124F6">
        <w:rPr>
          <w:rStyle w:val="Char6"/>
          <w:rtl/>
        </w:rPr>
        <w:t xml:space="preserve">ه او را به راه حق </w:t>
      </w:r>
      <w:r w:rsidR="000E4BC7">
        <w:rPr>
          <w:rStyle w:val="Char6"/>
          <w:rtl/>
        </w:rPr>
        <w:t>ک</w:t>
      </w:r>
      <w:r w:rsidRPr="003124F6">
        <w:rPr>
          <w:rStyle w:val="Char6"/>
          <w:rtl/>
        </w:rPr>
        <w:t>شان</w:t>
      </w:r>
      <w:r w:rsidR="000E4BC7">
        <w:rPr>
          <w:rStyle w:val="Char6"/>
          <w:rtl/>
        </w:rPr>
        <w:t>ی</w:t>
      </w:r>
      <w:r w:rsidRPr="003124F6">
        <w:rPr>
          <w:rStyle w:val="Char6"/>
          <w:rtl/>
        </w:rPr>
        <w:t>د.</w:t>
      </w:r>
    </w:p>
    <w:p w:rsidR="00241CB2" w:rsidRPr="003124F6" w:rsidRDefault="00241CB2" w:rsidP="00F556E7">
      <w:pPr>
        <w:widowControl w:val="0"/>
        <w:ind w:firstLine="284"/>
        <w:jc w:val="both"/>
        <w:rPr>
          <w:rStyle w:val="Char6"/>
          <w:rtl/>
        </w:rPr>
      </w:pPr>
      <w:r w:rsidRPr="003124F6">
        <w:rPr>
          <w:rStyle w:val="Char6"/>
          <w:rtl/>
        </w:rPr>
        <w:t>مسلم</w:t>
      </w:r>
      <w:r w:rsidR="000E4BC7">
        <w:rPr>
          <w:rStyle w:val="Char6"/>
          <w:rtl/>
        </w:rPr>
        <w:t>ی</w:t>
      </w:r>
      <w:r w:rsidRPr="003124F6">
        <w:rPr>
          <w:rStyle w:val="Char6"/>
          <w:rtl/>
        </w:rPr>
        <w:t>ن ن</w:t>
      </w:r>
      <w:r w:rsidR="000E4BC7">
        <w:rPr>
          <w:rStyle w:val="Char6"/>
          <w:rtl/>
        </w:rPr>
        <w:t>ی</w:t>
      </w:r>
      <w:r w:rsidRPr="003124F6">
        <w:rPr>
          <w:rStyle w:val="Char6"/>
          <w:rtl/>
        </w:rPr>
        <w:t>ز از قدوم و اسلام خالد بس</w:t>
      </w:r>
      <w:r w:rsidR="000E4BC7">
        <w:rPr>
          <w:rStyle w:val="Char6"/>
          <w:rtl/>
        </w:rPr>
        <w:t>ی</w:t>
      </w:r>
      <w:r w:rsidRPr="003124F6">
        <w:rPr>
          <w:rStyle w:val="Char6"/>
          <w:rtl/>
        </w:rPr>
        <w:t xml:space="preserve"> خوشحال شدند، ز</w:t>
      </w:r>
      <w:r w:rsidR="000E4BC7">
        <w:rPr>
          <w:rStyle w:val="Char6"/>
          <w:rtl/>
        </w:rPr>
        <w:t>ی</w:t>
      </w:r>
      <w:r w:rsidRPr="003124F6">
        <w:rPr>
          <w:rStyle w:val="Char6"/>
          <w:rtl/>
        </w:rPr>
        <w:t>را او را به خوب</w:t>
      </w:r>
      <w:r w:rsidR="000E4BC7">
        <w:rPr>
          <w:rStyle w:val="Char6"/>
          <w:rtl/>
        </w:rPr>
        <w:t>ی</w:t>
      </w:r>
      <w:r w:rsidRPr="003124F6">
        <w:rPr>
          <w:rStyle w:val="Char6"/>
          <w:rtl/>
        </w:rPr>
        <w:t xml:space="preserve"> م</w:t>
      </w:r>
      <w:r w:rsidR="000E4BC7">
        <w:rPr>
          <w:rStyle w:val="Char6"/>
          <w:rtl/>
        </w:rPr>
        <w:t>ی</w:t>
      </w:r>
      <w:r w:rsidRPr="003124F6">
        <w:rPr>
          <w:rStyle w:val="Char6"/>
          <w:rtl/>
        </w:rPr>
        <w:t>‌شناختند و م</w:t>
      </w:r>
      <w:r w:rsidR="000E4BC7">
        <w:rPr>
          <w:rStyle w:val="Char6"/>
          <w:rtl/>
        </w:rPr>
        <w:t>ی</w:t>
      </w:r>
      <w:r w:rsidRPr="003124F6">
        <w:rPr>
          <w:rStyle w:val="Char6"/>
          <w:rtl/>
        </w:rPr>
        <w:t xml:space="preserve">‌دانستند </w:t>
      </w:r>
      <w:r w:rsidR="000E4BC7">
        <w:rPr>
          <w:rStyle w:val="Char6"/>
          <w:rtl/>
        </w:rPr>
        <w:t>ک</w:t>
      </w:r>
      <w:r w:rsidRPr="003124F6">
        <w:rPr>
          <w:rStyle w:val="Char6"/>
          <w:rtl/>
        </w:rPr>
        <w:t>ه او در م</w:t>
      </w:r>
      <w:r w:rsidR="000E4BC7">
        <w:rPr>
          <w:rStyle w:val="Char6"/>
          <w:rtl/>
        </w:rPr>
        <w:t>ی</w:t>
      </w:r>
      <w:r w:rsidRPr="003124F6">
        <w:rPr>
          <w:rStyle w:val="Char6"/>
          <w:rtl/>
        </w:rPr>
        <w:t xml:space="preserve">دان جنگ چه </w:t>
      </w:r>
      <w:r w:rsidR="000E4BC7">
        <w:rPr>
          <w:rStyle w:val="Char6"/>
          <w:rtl/>
        </w:rPr>
        <w:t>ک</w:t>
      </w:r>
      <w:r w:rsidRPr="003124F6">
        <w:rPr>
          <w:rStyle w:val="Char6"/>
          <w:rtl/>
        </w:rPr>
        <w:t>س</w:t>
      </w:r>
      <w:r w:rsidR="000E4BC7">
        <w:rPr>
          <w:rStyle w:val="Char6"/>
          <w:rtl/>
        </w:rPr>
        <w:t>ی</w:t>
      </w:r>
      <w:r w:rsidRPr="003124F6">
        <w:rPr>
          <w:rStyle w:val="Char6"/>
          <w:rtl/>
        </w:rPr>
        <w:t xml:space="preserve"> است.</w:t>
      </w:r>
    </w:p>
    <w:p w:rsidR="00241CB2" w:rsidRPr="003124F6" w:rsidRDefault="00241CB2" w:rsidP="00F556E7">
      <w:pPr>
        <w:widowControl w:val="0"/>
        <w:ind w:firstLine="284"/>
        <w:jc w:val="both"/>
        <w:rPr>
          <w:rStyle w:val="Char6"/>
          <w:rtl/>
        </w:rPr>
      </w:pPr>
      <w:r w:rsidRPr="003124F6">
        <w:rPr>
          <w:rStyle w:val="Char6"/>
          <w:rtl/>
        </w:rPr>
        <w:t>خالد پس از اسلام خود در لش</w:t>
      </w:r>
      <w:r w:rsidR="000E4BC7">
        <w:rPr>
          <w:rStyle w:val="Char6"/>
          <w:rtl/>
        </w:rPr>
        <w:t>ک</w:t>
      </w:r>
      <w:r w:rsidRPr="003124F6">
        <w:rPr>
          <w:rStyle w:val="Char6"/>
          <w:rtl/>
        </w:rPr>
        <w:t>ر</w:t>
      </w:r>
      <w:r w:rsidR="000E4BC7">
        <w:rPr>
          <w:rStyle w:val="Char6"/>
          <w:rtl/>
        </w:rPr>
        <w:t>ک</w:t>
      </w:r>
      <w:r w:rsidRPr="003124F6">
        <w:rPr>
          <w:rStyle w:val="Char6"/>
          <w:rtl/>
        </w:rPr>
        <w:t>ش</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فتح م</w:t>
      </w:r>
      <w:r w:rsidR="000E4BC7">
        <w:rPr>
          <w:rStyle w:val="Char6"/>
          <w:rtl/>
        </w:rPr>
        <w:t>ک</w:t>
      </w:r>
      <w:r w:rsidRPr="003124F6">
        <w:rPr>
          <w:rStyle w:val="Char6"/>
          <w:rtl/>
        </w:rPr>
        <w:t xml:space="preserve">ه در </w:t>
      </w:r>
      <w:r w:rsidR="000E4BC7">
        <w:rPr>
          <w:rStyle w:val="Char6"/>
          <w:rtl/>
        </w:rPr>
        <w:t>ک</w:t>
      </w:r>
      <w:r w:rsidRPr="003124F6">
        <w:rPr>
          <w:rStyle w:val="Char6"/>
          <w:rtl/>
        </w:rPr>
        <w:t>نار رسول الله بود. رسول الله او را به فرمانده</w:t>
      </w:r>
      <w:r w:rsidR="000E4BC7">
        <w:rPr>
          <w:rStyle w:val="Char6"/>
          <w:rtl/>
        </w:rPr>
        <w:t>ی</w:t>
      </w:r>
      <w:r w:rsidRPr="003124F6">
        <w:rPr>
          <w:rStyle w:val="Char6"/>
          <w:rtl/>
        </w:rPr>
        <w:t xml:space="preserve"> قسمت م</w:t>
      </w:r>
      <w:r w:rsidR="000E4BC7">
        <w:rPr>
          <w:rStyle w:val="Char6"/>
          <w:rtl/>
        </w:rPr>
        <w:t>ی</w:t>
      </w:r>
      <w:r w:rsidRPr="003124F6">
        <w:rPr>
          <w:rStyle w:val="Char6"/>
          <w:rtl/>
        </w:rPr>
        <w:t>منه لش</w:t>
      </w:r>
      <w:r w:rsidR="000E4BC7">
        <w:rPr>
          <w:rStyle w:val="Char6"/>
          <w:rtl/>
        </w:rPr>
        <w:t>ک</w:t>
      </w:r>
      <w:r w:rsidRPr="003124F6">
        <w:rPr>
          <w:rStyle w:val="Char6"/>
          <w:rtl/>
        </w:rPr>
        <w:t xml:space="preserve">ر اسلام </w:t>
      </w:r>
      <w:r w:rsidR="000E4BC7">
        <w:rPr>
          <w:rStyle w:val="Char6"/>
          <w:rtl/>
        </w:rPr>
        <w:t>ک</w:t>
      </w:r>
      <w:r w:rsidRPr="003124F6">
        <w:rPr>
          <w:rStyle w:val="Char6"/>
          <w:rtl/>
        </w:rPr>
        <w:t>ه از افراد قبا</w:t>
      </w:r>
      <w:r w:rsidR="000E4BC7">
        <w:rPr>
          <w:rStyle w:val="Char6"/>
          <w:rtl/>
        </w:rPr>
        <w:t>ی</w:t>
      </w:r>
      <w:r w:rsidRPr="003124F6">
        <w:rPr>
          <w:rStyle w:val="Char6"/>
          <w:rtl/>
        </w:rPr>
        <w:t>ل اسلم و مز</w:t>
      </w:r>
      <w:r w:rsidR="000E4BC7">
        <w:rPr>
          <w:rStyle w:val="Char6"/>
          <w:rtl/>
        </w:rPr>
        <w:t>ی</w:t>
      </w:r>
      <w:r w:rsidRPr="003124F6">
        <w:rPr>
          <w:rStyle w:val="Char6"/>
          <w:rtl/>
        </w:rPr>
        <w:t>نه و جه</w:t>
      </w:r>
      <w:r w:rsidR="000E4BC7">
        <w:rPr>
          <w:rStyle w:val="Char6"/>
          <w:rtl/>
        </w:rPr>
        <w:t>ی</w:t>
      </w:r>
      <w:r w:rsidRPr="003124F6">
        <w:rPr>
          <w:rStyle w:val="Char6"/>
          <w:rtl/>
        </w:rPr>
        <w:t>نه و د</w:t>
      </w:r>
      <w:r w:rsidR="000E4BC7">
        <w:rPr>
          <w:rStyle w:val="Char6"/>
          <w:rtl/>
        </w:rPr>
        <w:t>ی</w:t>
      </w:r>
      <w:r w:rsidRPr="003124F6">
        <w:rPr>
          <w:rStyle w:val="Char6"/>
          <w:rtl/>
        </w:rPr>
        <w:t>گران تش</w:t>
      </w:r>
      <w:r w:rsidR="000E4BC7">
        <w:rPr>
          <w:rStyle w:val="Char6"/>
          <w:rtl/>
        </w:rPr>
        <w:t>کی</w:t>
      </w:r>
      <w:r w:rsidRPr="003124F6">
        <w:rPr>
          <w:rStyle w:val="Char6"/>
          <w:rtl/>
        </w:rPr>
        <w:t xml:space="preserve">ل </w:t>
      </w:r>
      <w:r w:rsidR="000E4BC7">
        <w:rPr>
          <w:rStyle w:val="Char6"/>
          <w:rtl/>
        </w:rPr>
        <w:t>ی</w:t>
      </w:r>
      <w:r w:rsidRPr="003124F6">
        <w:rPr>
          <w:rStyle w:val="Char6"/>
          <w:rtl/>
        </w:rPr>
        <w:t xml:space="preserve">افته بود و جز </w:t>
      </w:r>
      <w:r w:rsidR="000E4BC7">
        <w:rPr>
          <w:rStyle w:val="Char6"/>
          <w:rtl/>
        </w:rPr>
        <w:t>یک</w:t>
      </w:r>
      <w:r w:rsidRPr="003124F6">
        <w:rPr>
          <w:rStyle w:val="Char6"/>
          <w:rtl/>
        </w:rPr>
        <w:t xml:space="preserve"> فرمانده ماهر نم</w:t>
      </w:r>
      <w:r w:rsidR="000E4BC7">
        <w:rPr>
          <w:rStyle w:val="Char6"/>
          <w:rtl/>
        </w:rPr>
        <w:t>ی</w:t>
      </w:r>
      <w:r w:rsidRPr="003124F6">
        <w:rPr>
          <w:rStyle w:val="Char6"/>
          <w:rtl/>
        </w:rPr>
        <w:t>‌توانست</w:t>
      </w:r>
      <w:r w:rsidR="009F5D6E">
        <w:rPr>
          <w:rStyle w:val="Char6"/>
          <w:rtl/>
        </w:rPr>
        <w:t xml:space="preserve"> آن‌ها </w:t>
      </w:r>
      <w:r w:rsidRPr="003124F6">
        <w:rPr>
          <w:rStyle w:val="Char6"/>
          <w:rtl/>
        </w:rPr>
        <w:t>را رهبر</w:t>
      </w:r>
      <w:r w:rsidR="000E4BC7">
        <w:rPr>
          <w:rStyle w:val="Char6"/>
          <w:rtl/>
        </w:rPr>
        <w:t>ی</w:t>
      </w:r>
      <w:r w:rsidRPr="003124F6">
        <w:rPr>
          <w:rStyle w:val="Char6"/>
          <w:rtl/>
        </w:rPr>
        <w:t xml:space="preserve"> </w:t>
      </w:r>
      <w:r w:rsidR="000E4BC7">
        <w:rPr>
          <w:rStyle w:val="Char6"/>
          <w:rtl/>
        </w:rPr>
        <w:t>ک</w:t>
      </w:r>
      <w:r w:rsidRPr="003124F6">
        <w:rPr>
          <w:rStyle w:val="Char6"/>
          <w:rtl/>
        </w:rPr>
        <w:t>ند، مفتخر فرمود و</w:t>
      </w:r>
      <w:r w:rsidR="00392A41" w:rsidRPr="003124F6">
        <w:rPr>
          <w:rStyle w:val="Char6"/>
          <w:rFonts w:hint="cs"/>
          <w:rtl/>
        </w:rPr>
        <w:t xml:space="preserve"> </w:t>
      </w:r>
      <w:r w:rsidRPr="003124F6">
        <w:rPr>
          <w:rStyle w:val="Char6"/>
          <w:rtl/>
        </w:rPr>
        <w:t>پرچم افتخار ا</w:t>
      </w:r>
      <w:r w:rsidR="000E4BC7">
        <w:rPr>
          <w:rStyle w:val="Char6"/>
          <w:rtl/>
        </w:rPr>
        <w:t>ی</w:t>
      </w:r>
      <w:r w:rsidRPr="003124F6">
        <w:rPr>
          <w:rStyle w:val="Char6"/>
          <w:rtl/>
        </w:rPr>
        <w:t>ن قسمت را به دست مبار</w:t>
      </w:r>
      <w:r w:rsidR="000E4BC7">
        <w:rPr>
          <w:rStyle w:val="Char6"/>
          <w:rtl/>
        </w:rPr>
        <w:t>ک</w:t>
      </w:r>
      <w:r w:rsidRPr="003124F6">
        <w:rPr>
          <w:rStyle w:val="Char6"/>
          <w:rtl/>
        </w:rPr>
        <w:t xml:space="preserve"> خود به دستش سپرد.</w:t>
      </w:r>
    </w:p>
    <w:p w:rsidR="00241CB2" w:rsidRPr="003124F6" w:rsidRDefault="00241CB2" w:rsidP="00392A41">
      <w:pPr>
        <w:widowControl w:val="0"/>
        <w:ind w:firstLine="284"/>
        <w:jc w:val="both"/>
        <w:rPr>
          <w:rStyle w:val="Char6"/>
          <w:rtl/>
        </w:rPr>
      </w:pPr>
      <w:r w:rsidRPr="003124F6">
        <w:rPr>
          <w:rStyle w:val="Char6"/>
          <w:rtl/>
        </w:rPr>
        <w:t>همچن</w:t>
      </w:r>
      <w:r w:rsidR="000E4BC7">
        <w:rPr>
          <w:rStyle w:val="Char6"/>
          <w:rtl/>
        </w:rPr>
        <w:t>ی</w:t>
      </w:r>
      <w:r w:rsidRPr="003124F6">
        <w:rPr>
          <w:rStyle w:val="Char6"/>
          <w:rtl/>
        </w:rPr>
        <w:t>ن خالد در جنگ حن</w:t>
      </w:r>
      <w:r w:rsidR="000E4BC7">
        <w:rPr>
          <w:rStyle w:val="Char6"/>
          <w:rtl/>
        </w:rPr>
        <w:t>ی</w:t>
      </w:r>
      <w:r w:rsidRPr="003124F6">
        <w:rPr>
          <w:rStyle w:val="Char6"/>
          <w:rtl/>
        </w:rPr>
        <w:t>ن و طائف افتخار حضور داشت. او در صفوف مسلم</w:t>
      </w:r>
      <w:r w:rsidR="000E4BC7">
        <w:rPr>
          <w:rStyle w:val="Char6"/>
          <w:rtl/>
        </w:rPr>
        <w:t>ی</w:t>
      </w:r>
      <w:r w:rsidRPr="003124F6">
        <w:rPr>
          <w:rStyle w:val="Char6"/>
          <w:rtl/>
        </w:rPr>
        <w:t>ن با گروه تحت فرمانش با دشمنان د</w:t>
      </w:r>
      <w:r w:rsidR="000E4BC7">
        <w:rPr>
          <w:rStyle w:val="Char6"/>
          <w:rtl/>
        </w:rPr>
        <w:t>ی</w:t>
      </w:r>
      <w:r w:rsidRPr="003124F6">
        <w:rPr>
          <w:rStyle w:val="Char6"/>
          <w:rtl/>
        </w:rPr>
        <w:t>ن جنگ</w:t>
      </w:r>
      <w:r w:rsidR="000E4BC7">
        <w:rPr>
          <w:rStyle w:val="Char6"/>
          <w:rtl/>
        </w:rPr>
        <w:t>ی</w:t>
      </w:r>
      <w:r w:rsidRPr="003124F6">
        <w:rPr>
          <w:rStyle w:val="Char6"/>
          <w:rtl/>
        </w:rPr>
        <w:t xml:space="preserve">د و چنان </w:t>
      </w:r>
      <w:r w:rsidR="000E4BC7">
        <w:rPr>
          <w:rStyle w:val="Char6"/>
          <w:rtl/>
        </w:rPr>
        <w:t>ک</w:t>
      </w:r>
      <w:r w:rsidRPr="003124F6">
        <w:rPr>
          <w:rStyle w:val="Char6"/>
          <w:rtl/>
        </w:rPr>
        <w:t>ه قبلاً فهم</w:t>
      </w:r>
      <w:r w:rsidR="000E4BC7">
        <w:rPr>
          <w:rStyle w:val="Char6"/>
          <w:rtl/>
        </w:rPr>
        <w:t>ی</w:t>
      </w:r>
      <w:r w:rsidRPr="003124F6">
        <w:rPr>
          <w:rStyle w:val="Char6"/>
          <w:rtl/>
        </w:rPr>
        <w:t>د</w:t>
      </w:r>
      <w:r w:rsidR="000E4BC7">
        <w:rPr>
          <w:rStyle w:val="Char6"/>
          <w:rtl/>
        </w:rPr>
        <w:t>ی</w:t>
      </w:r>
      <w:r w:rsidRPr="003124F6">
        <w:rPr>
          <w:rStyle w:val="Char6"/>
          <w:rtl/>
        </w:rPr>
        <w:t>م و بعداً در ا</w:t>
      </w:r>
      <w:r w:rsidR="000E4BC7">
        <w:rPr>
          <w:rStyle w:val="Char6"/>
          <w:rtl/>
        </w:rPr>
        <w:t>ی</w:t>
      </w:r>
      <w:r w:rsidRPr="003124F6">
        <w:rPr>
          <w:rStyle w:val="Char6"/>
          <w:rtl/>
        </w:rPr>
        <w:t xml:space="preserve">ن </w:t>
      </w:r>
      <w:r w:rsidR="000E4BC7">
        <w:rPr>
          <w:rStyle w:val="Char6"/>
          <w:rtl/>
        </w:rPr>
        <w:t>ک</w:t>
      </w:r>
      <w:r w:rsidRPr="003124F6">
        <w:rPr>
          <w:rStyle w:val="Char6"/>
          <w:rtl/>
        </w:rPr>
        <w:t>تاب خواه</w:t>
      </w:r>
      <w:r w:rsidR="000E4BC7">
        <w:rPr>
          <w:rStyle w:val="Char6"/>
          <w:rtl/>
        </w:rPr>
        <w:t>ی</w:t>
      </w:r>
      <w:r w:rsidRPr="003124F6">
        <w:rPr>
          <w:rStyle w:val="Char6"/>
          <w:rtl/>
        </w:rPr>
        <w:t>م د</w:t>
      </w:r>
      <w:r w:rsidR="000E4BC7">
        <w:rPr>
          <w:rStyle w:val="Char6"/>
          <w:rtl/>
        </w:rPr>
        <w:t>ی</w:t>
      </w:r>
      <w:r w:rsidRPr="003124F6">
        <w:rPr>
          <w:rStyle w:val="Char6"/>
          <w:rtl/>
        </w:rPr>
        <w:t xml:space="preserve">د پس از وفات رسول الله با </w:t>
      </w:r>
      <w:r w:rsidR="000E4BC7">
        <w:rPr>
          <w:rStyle w:val="Char6"/>
          <w:rtl/>
        </w:rPr>
        <w:t>ک</w:t>
      </w:r>
      <w:r w:rsidRPr="003124F6">
        <w:rPr>
          <w:rStyle w:val="Char6"/>
          <w:rtl/>
        </w:rPr>
        <w:t>مال اخلاص و فدا</w:t>
      </w:r>
      <w:r w:rsidR="000E4BC7">
        <w:rPr>
          <w:rStyle w:val="Char6"/>
          <w:rtl/>
        </w:rPr>
        <w:t>ک</w:t>
      </w:r>
      <w:r w:rsidRPr="003124F6">
        <w:rPr>
          <w:rStyle w:val="Char6"/>
          <w:rtl/>
        </w:rPr>
        <w:t>ار</w:t>
      </w:r>
      <w:r w:rsidR="000E4BC7">
        <w:rPr>
          <w:rStyle w:val="Char6"/>
          <w:rtl/>
        </w:rPr>
        <w:t>ی</w:t>
      </w:r>
      <w:r w:rsidRPr="003124F6">
        <w:rPr>
          <w:rStyle w:val="Char6"/>
          <w:rtl/>
        </w:rPr>
        <w:t xml:space="preserve"> در راه رضا</w:t>
      </w:r>
      <w:r w:rsidR="000E4BC7">
        <w:rPr>
          <w:rStyle w:val="Char6"/>
          <w:rtl/>
        </w:rPr>
        <w:t>ی</w:t>
      </w:r>
      <w:r w:rsidRPr="003124F6">
        <w:rPr>
          <w:rStyle w:val="Char6"/>
          <w:rtl/>
        </w:rPr>
        <w:t xml:space="preserve"> خدا برا</w:t>
      </w:r>
      <w:r w:rsidR="000E4BC7">
        <w:rPr>
          <w:rStyle w:val="Char6"/>
          <w:rtl/>
        </w:rPr>
        <w:t>ی</w:t>
      </w:r>
      <w:r w:rsidRPr="003124F6">
        <w:rPr>
          <w:rStyle w:val="Char6"/>
          <w:rtl/>
        </w:rPr>
        <w:t xml:space="preserve"> نشر د</w:t>
      </w:r>
      <w:r w:rsidR="000E4BC7">
        <w:rPr>
          <w:rStyle w:val="Char6"/>
          <w:rtl/>
        </w:rPr>
        <w:t>ی</w:t>
      </w:r>
      <w:r w:rsidRPr="003124F6">
        <w:rPr>
          <w:rStyle w:val="Char6"/>
          <w:rtl/>
        </w:rPr>
        <w:t xml:space="preserve">ن اسلام به جهاد با دشمنان پرداخت و مهارت و </w:t>
      </w:r>
      <w:r w:rsidR="000E4BC7">
        <w:rPr>
          <w:rStyle w:val="Char6"/>
          <w:rtl/>
        </w:rPr>
        <w:t>ک</w:t>
      </w:r>
      <w:r w:rsidRPr="003124F6">
        <w:rPr>
          <w:rStyle w:val="Char6"/>
          <w:rtl/>
        </w:rPr>
        <w:t>اردان</w:t>
      </w:r>
      <w:r w:rsidR="000E4BC7">
        <w:rPr>
          <w:rStyle w:val="Char6"/>
          <w:rtl/>
        </w:rPr>
        <w:t>ی</w:t>
      </w:r>
      <w:r w:rsidRPr="003124F6">
        <w:rPr>
          <w:rStyle w:val="Char6"/>
          <w:rtl/>
        </w:rPr>
        <w:t xml:space="preserve"> و شجاعت و بص</w:t>
      </w:r>
      <w:r w:rsidR="000E4BC7">
        <w:rPr>
          <w:rStyle w:val="Char6"/>
          <w:rtl/>
        </w:rPr>
        <w:t>ی</w:t>
      </w:r>
      <w:r w:rsidRPr="003124F6">
        <w:rPr>
          <w:rStyle w:val="Char6"/>
          <w:rtl/>
        </w:rPr>
        <w:t>رتش در نقشه‌</w:t>
      </w:r>
      <w:r w:rsidR="000E4BC7">
        <w:rPr>
          <w:rStyle w:val="Char6"/>
          <w:rtl/>
        </w:rPr>
        <w:t>ک</w:t>
      </w:r>
      <w:r w:rsidRPr="003124F6">
        <w:rPr>
          <w:rStyle w:val="Char6"/>
          <w:rtl/>
        </w:rPr>
        <w:t>ش</w:t>
      </w:r>
      <w:r w:rsidR="000E4BC7">
        <w:rPr>
          <w:rStyle w:val="Char6"/>
          <w:rtl/>
        </w:rPr>
        <w:t>ی</w:t>
      </w:r>
      <w:r w:rsidRPr="003124F6">
        <w:rPr>
          <w:rStyle w:val="Char6"/>
          <w:rtl/>
        </w:rPr>
        <w:t xml:space="preserve"> و عمل</w:t>
      </w:r>
      <w:r w:rsidR="000E4BC7">
        <w:rPr>
          <w:rStyle w:val="Char6"/>
          <w:rtl/>
        </w:rPr>
        <w:t>ی</w:t>
      </w:r>
      <w:r w:rsidRPr="003124F6">
        <w:rPr>
          <w:rStyle w:val="Char6"/>
          <w:rtl/>
        </w:rPr>
        <w:t>ات جنگ</w:t>
      </w:r>
      <w:r w:rsidR="000E4BC7">
        <w:rPr>
          <w:rStyle w:val="Char6"/>
          <w:rtl/>
        </w:rPr>
        <w:t>ی</w:t>
      </w:r>
      <w:r w:rsidRPr="003124F6">
        <w:rPr>
          <w:rStyle w:val="Char6"/>
          <w:rtl/>
        </w:rPr>
        <w:t xml:space="preserve"> مورد اعجاب دوست و دشمن گرد</w:t>
      </w:r>
      <w:r w:rsidR="000E4BC7">
        <w:rPr>
          <w:rStyle w:val="Char6"/>
          <w:rtl/>
        </w:rPr>
        <w:t>ی</w:t>
      </w:r>
      <w:r w:rsidRPr="003124F6">
        <w:rPr>
          <w:rStyle w:val="Char6"/>
          <w:rtl/>
        </w:rPr>
        <w:t>د. حضرت ابوب</w:t>
      </w:r>
      <w:r w:rsidR="000E4BC7">
        <w:rPr>
          <w:rStyle w:val="Char6"/>
          <w:rtl/>
        </w:rPr>
        <w:t>ک</w:t>
      </w:r>
      <w:r w:rsidRPr="003124F6">
        <w:rPr>
          <w:rStyle w:val="Char6"/>
          <w:rtl/>
        </w:rPr>
        <w:t>ر او را خ</w:t>
      </w:r>
      <w:r w:rsidR="000E4BC7">
        <w:rPr>
          <w:rStyle w:val="Char6"/>
          <w:rtl/>
        </w:rPr>
        <w:t>ی</w:t>
      </w:r>
      <w:r w:rsidRPr="003124F6">
        <w:rPr>
          <w:rStyle w:val="Char6"/>
          <w:rtl/>
        </w:rPr>
        <w:t>ل</w:t>
      </w:r>
      <w:r w:rsidR="000E4BC7">
        <w:rPr>
          <w:rStyle w:val="Char6"/>
          <w:rtl/>
        </w:rPr>
        <w:t>ی</w:t>
      </w:r>
      <w:r w:rsidRPr="003124F6">
        <w:rPr>
          <w:rStyle w:val="Char6"/>
          <w:rtl/>
        </w:rPr>
        <w:t xml:space="preserve"> خوب شناخته بود و </w:t>
      </w:r>
      <w:r w:rsidR="000E4BC7">
        <w:rPr>
          <w:rStyle w:val="Char6"/>
          <w:rtl/>
        </w:rPr>
        <w:t>ی</w:t>
      </w:r>
      <w:r w:rsidRPr="003124F6">
        <w:rPr>
          <w:rStyle w:val="Char6"/>
          <w:rtl/>
        </w:rPr>
        <w:t>ق</w:t>
      </w:r>
      <w:r w:rsidR="000E4BC7">
        <w:rPr>
          <w:rStyle w:val="Char6"/>
          <w:rtl/>
        </w:rPr>
        <w:t>ی</w:t>
      </w:r>
      <w:r w:rsidRPr="003124F6">
        <w:rPr>
          <w:rStyle w:val="Char6"/>
          <w:rtl/>
        </w:rPr>
        <w:t xml:space="preserve">ن داشت </w:t>
      </w:r>
      <w:r w:rsidR="000E4BC7">
        <w:rPr>
          <w:rStyle w:val="Char6"/>
          <w:rtl/>
        </w:rPr>
        <w:t>ک</w:t>
      </w:r>
      <w:r w:rsidRPr="003124F6">
        <w:rPr>
          <w:rStyle w:val="Char6"/>
          <w:rtl/>
        </w:rPr>
        <w:t xml:space="preserve">ه او بهتر از هر </w:t>
      </w:r>
      <w:r w:rsidR="000E4BC7">
        <w:rPr>
          <w:rStyle w:val="Char6"/>
          <w:rtl/>
        </w:rPr>
        <w:t>ک</w:t>
      </w:r>
      <w:r w:rsidRPr="003124F6">
        <w:rPr>
          <w:rStyle w:val="Char6"/>
          <w:rtl/>
        </w:rPr>
        <w:t>س</w:t>
      </w:r>
      <w:r w:rsidR="000E4BC7">
        <w:rPr>
          <w:rStyle w:val="Char6"/>
          <w:rtl/>
        </w:rPr>
        <w:t>ی</w:t>
      </w:r>
      <w:r w:rsidRPr="003124F6">
        <w:rPr>
          <w:rStyle w:val="Char6"/>
          <w:rtl/>
        </w:rPr>
        <w:t xml:space="preserve"> م</w:t>
      </w:r>
      <w:r w:rsidR="000E4BC7">
        <w:rPr>
          <w:rStyle w:val="Char6"/>
          <w:rtl/>
        </w:rPr>
        <w:t>ی</w:t>
      </w:r>
      <w:r w:rsidRPr="003124F6">
        <w:rPr>
          <w:rStyle w:val="Char6"/>
          <w:rtl/>
        </w:rPr>
        <w:t>‌تواند از عهده لش</w:t>
      </w:r>
      <w:r w:rsidR="000E4BC7">
        <w:rPr>
          <w:rStyle w:val="Char6"/>
          <w:rtl/>
        </w:rPr>
        <w:t>ک</w:t>
      </w:r>
      <w:r w:rsidRPr="003124F6">
        <w:rPr>
          <w:rStyle w:val="Char6"/>
          <w:rtl/>
        </w:rPr>
        <w:t>ر</w:t>
      </w:r>
      <w:r w:rsidR="000E4BC7">
        <w:rPr>
          <w:rStyle w:val="Char6"/>
          <w:rtl/>
        </w:rPr>
        <w:t>ک</w:t>
      </w:r>
      <w:r w:rsidRPr="003124F6">
        <w:rPr>
          <w:rStyle w:val="Char6"/>
          <w:rtl/>
        </w:rPr>
        <w:t>ش</w:t>
      </w:r>
      <w:r w:rsidR="000E4BC7">
        <w:rPr>
          <w:rStyle w:val="Char6"/>
          <w:rtl/>
        </w:rPr>
        <w:t>ی</w:t>
      </w:r>
      <w:r w:rsidRPr="003124F6">
        <w:rPr>
          <w:rStyle w:val="Char6"/>
          <w:rtl/>
        </w:rPr>
        <w:t xml:space="preserve"> و نبرد با لش</w:t>
      </w:r>
      <w:r w:rsidR="000E4BC7">
        <w:rPr>
          <w:rStyle w:val="Char6"/>
          <w:rtl/>
        </w:rPr>
        <w:t>ک</w:t>
      </w:r>
      <w:r w:rsidRPr="003124F6">
        <w:rPr>
          <w:rStyle w:val="Char6"/>
          <w:rtl/>
        </w:rPr>
        <w:t>ر مقتدر روم بر آ</w:t>
      </w:r>
      <w:r w:rsidR="000E4BC7">
        <w:rPr>
          <w:rStyle w:val="Char6"/>
          <w:rtl/>
        </w:rPr>
        <w:t>ی</w:t>
      </w:r>
      <w:r w:rsidRPr="003124F6">
        <w:rPr>
          <w:rStyle w:val="Char6"/>
          <w:rtl/>
        </w:rPr>
        <w:t>د، بد</w:t>
      </w:r>
      <w:r w:rsidR="000E4BC7">
        <w:rPr>
          <w:rStyle w:val="Char6"/>
          <w:rtl/>
        </w:rPr>
        <w:t>ی</w:t>
      </w:r>
      <w:r w:rsidRPr="003124F6">
        <w:rPr>
          <w:rStyle w:val="Char6"/>
          <w:rtl/>
        </w:rPr>
        <w:t xml:space="preserve">ن جهت بود </w:t>
      </w:r>
      <w:r w:rsidR="000E4BC7">
        <w:rPr>
          <w:rStyle w:val="Char6"/>
          <w:rtl/>
        </w:rPr>
        <w:t>ک</w:t>
      </w:r>
      <w:r w:rsidRPr="003124F6">
        <w:rPr>
          <w:rStyle w:val="Char6"/>
          <w:rtl/>
        </w:rPr>
        <w:t>ه فرمانده</w:t>
      </w:r>
      <w:r w:rsidR="000E4BC7">
        <w:rPr>
          <w:rStyle w:val="Char6"/>
          <w:rtl/>
        </w:rPr>
        <w:t>ی</w:t>
      </w:r>
      <w:r w:rsidRPr="003124F6">
        <w:rPr>
          <w:rStyle w:val="Char6"/>
          <w:rtl/>
        </w:rPr>
        <w:t xml:space="preserve"> لش</w:t>
      </w:r>
      <w:r w:rsidR="000E4BC7">
        <w:rPr>
          <w:rStyle w:val="Char6"/>
          <w:rtl/>
        </w:rPr>
        <w:t>ک</w:t>
      </w:r>
      <w:r w:rsidRPr="003124F6">
        <w:rPr>
          <w:rStyle w:val="Char6"/>
          <w:rtl/>
        </w:rPr>
        <w:t>ر اسلام را در شام از ابوعب</w:t>
      </w:r>
      <w:r w:rsidR="000E4BC7">
        <w:rPr>
          <w:rStyle w:val="Char6"/>
          <w:rtl/>
        </w:rPr>
        <w:t>ی</w:t>
      </w:r>
      <w:r w:rsidRPr="003124F6">
        <w:rPr>
          <w:rStyle w:val="Char6"/>
          <w:rtl/>
        </w:rPr>
        <w:t xml:space="preserve">ده </w:t>
      </w:r>
      <w:r w:rsidR="000E4BC7">
        <w:rPr>
          <w:rStyle w:val="Char6"/>
          <w:rtl/>
        </w:rPr>
        <w:t>ک</w:t>
      </w:r>
      <w:r w:rsidRPr="003124F6">
        <w:rPr>
          <w:rStyle w:val="Char6"/>
          <w:rtl/>
        </w:rPr>
        <w:t>ه گرچه مرد جنگ بود و مهارت داشت، ول</w:t>
      </w:r>
      <w:r w:rsidR="000E4BC7">
        <w:rPr>
          <w:rStyle w:val="Char6"/>
          <w:rtl/>
        </w:rPr>
        <w:t>ی</w:t>
      </w:r>
      <w:r w:rsidRPr="003124F6">
        <w:rPr>
          <w:rStyle w:val="Char6"/>
          <w:rtl/>
        </w:rPr>
        <w:t xml:space="preserve"> نرم خو بود، گرفت و به خالد </w:t>
      </w:r>
      <w:r w:rsidR="000E4BC7">
        <w:rPr>
          <w:rStyle w:val="Char6"/>
          <w:rtl/>
        </w:rPr>
        <w:t>ک</w:t>
      </w:r>
      <w:r w:rsidRPr="003124F6">
        <w:rPr>
          <w:rStyle w:val="Char6"/>
          <w:rtl/>
        </w:rPr>
        <w:t xml:space="preserve">ه در </w:t>
      </w:r>
      <w:r w:rsidR="000E4BC7">
        <w:rPr>
          <w:rStyle w:val="Char6"/>
          <w:rtl/>
        </w:rPr>
        <w:t>ک</w:t>
      </w:r>
      <w:r w:rsidRPr="003124F6">
        <w:rPr>
          <w:rStyle w:val="Char6"/>
          <w:rtl/>
        </w:rPr>
        <w:t xml:space="preserve">ار خود شدت عمل داشت، واگذار نمود و چنان </w:t>
      </w:r>
      <w:r w:rsidR="000E4BC7">
        <w:rPr>
          <w:rStyle w:val="Char6"/>
          <w:rtl/>
        </w:rPr>
        <w:t>ک</w:t>
      </w:r>
      <w:r w:rsidRPr="003124F6">
        <w:rPr>
          <w:rStyle w:val="Char6"/>
          <w:rtl/>
        </w:rPr>
        <w:t>ه خواند</w:t>
      </w:r>
      <w:r w:rsidR="000E4BC7">
        <w:rPr>
          <w:rStyle w:val="Char6"/>
          <w:rtl/>
        </w:rPr>
        <w:t>ی</w:t>
      </w:r>
      <w:r w:rsidRPr="003124F6">
        <w:rPr>
          <w:rStyle w:val="Char6"/>
          <w:rtl/>
        </w:rPr>
        <w:t>م مسلم</w:t>
      </w:r>
      <w:r w:rsidR="000E4BC7">
        <w:rPr>
          <w:rStyle w:val="Char6"/>
          <w:rtl/>
        </w:rPr>
        <w:t>ی</w:t>
      </w:r>
      <w:r w:rsidRPr="003124F6">
        <w:rPr>
          <w:rStyle w:val="Char6"/>
          <w:rtl/>
        </w:rPr>
        <w:t>ن را به پ</w:t>
      </w:r>
      <w:r w:rsidR="000E4BC7">
        <w:rPr>
          <w:rStyle w:val="Char6"/>
          <w:rtl/>
        </w:rPr>
        <w:t>ی</w:t>
      </w:r>
      <w:r w:rsidRPr="003124F6">
        <w:rPr>
          <w:rStyle w:val="Char6"/>
          <w:rtl/>
        </w:rPr>
        <w:t>روز</w:t>
      </w:r>
      <w:r w:rsidR="000E4BC7">
        <w:rPr>
          <w:rStyle w:val="Char6"/>
          <w:rtl/>
        </w:rPr>
        <w:t>ی</w:t>
      </w:r>
      <w:r w:rsidRPr="003124F6">
        <w:rPr>
          <w:rStyle w:val="Char6"/>
          <w:rtl/>
        </w:rPr>
        <w:t xml:space="preserve"> رسان</w:t>
      </w:r>
      <w:r w:rsidR="000E4BC7">
        <w:rPr>
          <w:rStyle w:val="Char6"/>
          <w:rtl/>
        </w:rPr>
        <w:t>ی</w:t>
      </w:r>
      <w:r w:rsidRPr="003124F6">
        <w:rPr>
          <w:rStyle w:val="Char6"/>
          <w:rtl/>
        </w:rPr>
        <w:t>د. لش</w:t>
      </w:r>
      <w:r w:rsidR="000E4BC7">
        <w:rPr>
          <w:rStyle w:val="Char6"/>
          <w:rtl/>
        </w:rPr>
        <w:t>ک</w:t>
      </w:r>
      <w:r w:rsidRPr="003124F6">
        <w:rPr>
          <w:rStyle w:val="Char6"/>
          <w:rtl/>
        </w:rPr>
        <w:t>ر روم را تار و مار نمود. بعداً هم با آن</w:t>
      </w:r>
      <w:r w:rsidR="000E4BC7">
        <w:rPr>
          <w:rStyle w:val="Char6"/>
          <w:rtl/>
        </w:rPr>
        <w:t>ک</w:t>
      </w:r>
      <w:r w:rsidRPr="003124F6">
        <w:rPr>
          <w:rStyle w:val="Char6"/>
          <w:rtl/>
        </w:rPr>
        <w:t>ه به فرمان عمر از فرمانده</w:t>
      </w:r>
      <w:r w:rsidR="000E4BC7">
        <w:rPr>
          <w:rStyle w:val="Char6"/>
          <w:rtl/>
        </w:rPr>
        <w:t>ی</w:t>
      </w:r>
      <w:r w:rsidRPr="003124F6">
        <w:rPr>
          <w:rStyle w:val="Char6"/>
          <w:rtl/>
        </w:rPr>
        <w:t xml:space="preserve"> </w:t>
      </w:r>
      <w:r w:rsidR="000E4BC7">
        <w:rPr>
          <w:rStyle w:val="Char6"/>
          <w:rtl/>
        </w:rPr>
        <w:t>ک</w:t>
      </w:r>
      <w:r w:rsidRPr="003124F6">
        <w:rPr>
          <w:rStyle w:val="Char6"/>
          <w:rtl/>
        </w:rPr>
        <w:t>ل جبهه شام معزول گرد</w:t>
      </w:r>
      <w:r w:rsidR="000E4BC7">
        <w:rPr>
          <w:rStyle w:val="Char6"/>
          <w:rtl/>
        </w:rPr>
        <w:t>ی</w:t>
      </w:r>
      <w:r w:rsidRPr="003124F6">
        <w:rPr>
          <w:rStyle w:val="Char6"/>
          <w:rtl/>
        </w:rPr>
        <w:t>د. اصلاً‌ دلسرد نشد و ادن</w:t>
      </w:r>
      <w:r w:rsidR="000E4BC7">
        <w:rPr>
          <w:rStyle w:val="Char6"/>
          <w:rtl/>
        </w:rPr>
        <w:t>ی</w:t>
      </w:r>
      <w:r w:rsidRPr="003124F6">
        <w:rPr>
          <w:rStyle w:val="Char6"/>
          <w:rtl/>
        </w:rPr>
        <w:t xml:space="preserve"> و هن و سست</w:t>
      </w:r>
      <w:r w:rsidR="000E4BC7">
        <w:rPr>
          <w:rStyle w:val="Char6"/>
          <w:rtl/>
        </w:rPr>
        <w:t>ی</w:t>
      </w:r>
      <w:r w:rsidRPr="003124F6">
        <w:rPr>
          <w:rStyle w:val="Char6"/>
          <w:rtl/>
        </w:rPr>
        <w:t xml:space="preserve"> در او راه ن</w:t>
      </w:r>
      <w:r w:rsidR="000E4BC7">
        <w:rPr>
          <w:rStyle w:val="Char6"/>
          <w:rtl/>
        </w:rPr>
        <w:t>ی</w:t>
      </w:r>
      <w:r w:rsidRPr="003124F6">
        <w:rPr>
          <w:rStyle w:val="Char6"/>
          <w:rtl/>
        </w:rPr>
        <w:t>افت. در</w:t>
      </w:r>
      <w:r w:rsidR="002322D6">
        <w:rPr>
          <w:rStyle w:val="Char6"/>
          <w:rtl/>
        </w:rPr>
        <w:t xml:space="preserve"> جنگ‌ها</w:t>
      </w:r>
      <w:r w:rsidR="000E4BC7">
        <w:rPr>
          <w:rStyle w:val="Char6"/>
          <w:rtl/>
        </w:rPr>
        <w:t>ی</w:t>
      </w:r>
      <w:r w:rsidRPr="003124F6">
        <w:rPr>
          <w:rStyle w:val="Char6"/>
          <w:rtl/>
        </w:rPr>
        <w:t xml:space="preserve"> بعد</w:t>
      </w:r>
      <w:r w:rsidR="000E4BC7">
        <w:rPr>
          <w:rStyle w:val="Char6"/>
          <w:rtl/>
        </w:rPr>
        <w:t>ی</w:t>
      </w:r>
      <w:r w:rsidRPr="003124F6">
        <w:rPr>
          <w:rStyle w:val="Char6"/>
          <w:rtl/>
        </w:rPr>
        <w:t xml:space="preserve"> شام تحت فرمان ابوعب</w:t>
      </w:r>
      <w:r w:rsidR="000E4BC7">
        <w:rPr>
          <w:rStyle w:val="Char6"/>
          <w:rtl/>
        </w:rPr>
        <w:t>ی</w:t>
      </w:r>
      <w:r w:rsidR="00392A41" w:rsidRPr="003124F6">
        <w:rPr>
          <w:rStyle w:val="Char6"/>
          <w:rtl/>
        </w:rPr>
        <w:t xml:space="preserve">ده به سمت </w:t>
      </w:r>
      <w:r w:rsidR="000E4BC7">
        <w:rPr>
          <w:rStyle w:val="Char6"/>
          <w:rtl/>
        </w:rPr>
        <w:t>یک</w:t>
      </w:r>
      <w:r w:rsidR="00392A41" w:rsidRPr="003124F6">
        <w:rPr>
          <w:rStyle w:val="Char6"/>
          <w:rtl/>
        </w:rPr>
        <w:t xml:space="preserve"> فرمانده جزء فدا</w:t>
      </w:r>
      <w:r w:rsidR="000E4BC7">
        <w:rPr>
          <w:rStyle w:val="Char6"/>
          <w:rtl/>
        </w:rPr>
        <w:t>ک</w:t>
      </w:r>
      <w:r w:rsidR="00392A41" w:rsidRPr="003124F6">
        <w:rPr>
          <w:rStyle w:val="Char6"/>
          <w:rtl/>
        </w:rPr>
        <w:t>ار</w:t>
      </w:r>
      <w:r w:rsidR="000E4BC7">
        <w:rPr>
          <w:rStyle w:val="Char6"/>
          <w:rtl/>
        </w:rPr>
        <w:t>ی</w:t>
      </w:r>
      <w:r w:rsidRPr="003124F6">
        <w:rPr>
          <w:rStyle w:val="Char6"/>
          <w:rtl/>
        </w:rPr>
        <w:t xml:space="preserve"> نموده، م</w:t>
      </w:r>
      <w:r w:rsidR="000E4BC7">
        <w:rPr>
          <w:rStyle w:val="Char6"/>
          <w:rtl/>
        </w:rPr>
        <w:t>ی</w:t>
      </w:r>
      <w:r w:rsidRPr="003124F6">
        <w:rPr>
          <w:rStyle w:val="Char6"/>
          <w:rtl/>
        </w:rPr>
        <w:t>‌جنگ</w:t>
      </w:r>
      <w:r w:rsidR="000E4BC7">
        <w:rPr>
          <w:rStyle w:val="Char6"/>
          <w:rtl/>
        </w:rPr>
        <w:t>ی</w:t>
      </w:r>
      <w:r w:rsidRPr="003124F6">
        <w:rPr>
          <w:rStyle w:val="Char6"/>
          <w:rtl/>
        </w:rPr>
        <w:t>د و پ</w:t>
      </w:r>
      <w:r w:rsidR="000E4BC7">
        <w:rPr>
          <w:rStyle w:val="Char6"/>
          <w:rtl/>
        </w:rPr>
        <w:t>ی</w:t>
      </w:r>
      <w:r w:rsidRPr="003124F6">
        <w:rPr>
          <w:rStyle w:val="Char6"/>
          <w:rtl/>
        </w:rPr>
        <w:t>شرو</w:t>
      </w:r>
      <w:r w:rsidR="000E4BC7">
        <w:rPr>
          <w:rStyle w:val="Char6"/>
          <w:rtl/>
        </w:rPr>
        <w:t>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رد. در ا</w:t>
      </w:r>
      <w:r w:rsidR="000E4BC7">
        <w:rPr>
          <w:rStyle w:val="Char6"/>
          <w:rtl/>
        </w:rPr>
        <w:t>ی</w:t>
      </w:r>
      <w:r w:rsidRPr="003124F6">
        <w:rPr>
          <w:rStyle w:val="Char6"/>
          <w:rtl/>
        </w:rPr>
        <w:t>ن حال باز هم مسلم</w:t>
      </w:r>
      <w:r w:rsidR="000E4BC7">
        <w:rPr>
          <w:rStyle w:val="Char6"/>
          <w:rtl/>
        </w:rPr>
        <w:t>ی</w:t>
      </w:r>
      <w:r w:rsidRPr="003124F6">
        <w:rPr>
          <w:rStyle w:val="Char6"/>
          <w:rtl/>
        </w:rPr>
        <w:t>ن از او ب</w:t>
      </w:r>
      <w:r w:rsidR="000E4BC7">
        <w:rPr>
          <w:rStyle w:val="Char6"/>
          <w:rtl/>
        </w:rPr>
        <w:t>ی</w:t>
      </w:r>
      <w:r w:rsidRPr="003124F6">
        <w:rPr>
          <w:rStyle w:val="Char6"/>
          <w:rtl/>
        </w:rPr>
        <w:t>‌ن</w:t>
      </w:r>
      <w:r w:rsidR="000E4BC7">
        <w:rPr>
          <w:rStyle w:val="Char6"/>
          <w:rtl/>
        </w:rPr>
        <w:t>ی</w:t>
      </w:r>
      <w:r w:rsidRPr="003124F6">
        <w:rPr>
          <w:rStyle w:val="Char6"/>
          <w:rtl/>
        </w:rPr>
        <w:t>از نبودند و از رأ</w:t>
      </w:r>
      <w:r w:rsidR="000E4BC7">
        <w:rPr>
          <w:rStyle w:val="Char6"/>
          <w:rtl/>
        </w:rPr>
        <w:t>ی</w:t>
      </w:r>
      <w:r w:rsidRPr="003124F6">
        <w:rPr>
          <w:rStyle w:val="Char6"/>
          <w:rtl/>
        </w:rPr>
        <w:t xml:space="preserve"> و نظرش استفاده م</w:t>
      </w:r>
      <w:r w:rsidR="000E4BC7">
        <w:rPr>
          <w:rStyle w:val="Char6"/>
          <w:rtl/>
        </w:rPr>
        <w:t>ی</w:t>
      </w:r>
      <w:r w:rsidRPr="003124F6">
        <w:rPr>
          <w:rStyle w:val="Char6"/>
          <w:rtl/>
        </w:rPr>
        <w:t>‌</w:t>
      </w:r>
      <w:r w:rsidR="000E4BC7">
        <w:rPr>
          <w:rStyle w:val="Char6"/>
          <w:rtl/>
        </w:rPr>
        <w:t>ک</w:t>
      </w:r>
      <w:r w:rsidRPr="003124F6">
        <w:rPr>
          <w:rStyle w:val="Char6"/>
          <w:rtl/>
        </w:rPr>
        <w:t>ردند و در مش</w:t>
      </w:r>
      <w:r w:rsidR="000E4BC7">
        <w:rPr>
          <w:rStyle w:val="Char6"/>
          <w:rtl/>
        </w:rPr>
        <w:t>ک</w:t>
      </w:r>
      <w:r w:rsidRPr="003124F6">
        <w:rPr>
          <w:rStyle w:val="Char6"/>
          <w:rtl/>
        </w:rPr>
        <w:t>لات جنگ</w:t>
      </w:r>
      <w:r w:rsidR="000E4BC7">
        <w:rPr>
          <w:rStyle w:val="Char6"/>
          <w:rtl/>
        </w:rPr>
        <w:t>ی</w:t>
      </w:r>
      <w:r w:rsidRPr="003124F6">
        <w:rPr>
          <w:rStyle w:val="Char6"/>
          <w:rtl/>
        </w:rPr>
        <w:t xml:space="preserve"> </w:t>
      </w:r>
      <w:r w:rsidR="000E4BC7">
        <w:rPr>
          <w:rStyle w:val="Char6"/>
          <w:rtl/>
        </w:rPr>
        <w:t>ک</w:t>
      </w:r>
      <w:r w:rsidRPr="003124F6">
        <w:rPr>
          <w:rStyle w:val="Char6"/>
          <w:rtl/>
        </w:rPr>
        <w:t>ه پ</w:t>
      </w:r>
      <w:r w:rsidR="000E4BC7">
        <w:rPr>
          <w:rStyle w:val="Char6"/>
          <w:rtl/>
        </w:rPr>
        <w:t>ی</w:t>
      </w:r>
      <w:r w:rsidRPr="003124F6">
        <w:rPr>
          <w:rStyle w:val="Char6"/>
          <w:rtl/>
        </w:rPr>
        <w:t>ش م</w:t>
      </w:r>
      <w:r w:rsidR="000E4BC7">
        <w:rPr>
          <w:rStyle w:val="Char6"/>
          <w:rtl/>
        </w:rPr>
        <w:t>ی</w:t>
      </w:r>
      <w:r w:rsidRPr="003124F6">
        <w:rPr>
          <w:rStyle w:val="Char6"/>
          <w:rtl/>
        </w:rPr>
        <w:t>‌آمد نظرش را م</w:t>
      </w:r>
      <w:r w:rsidR="000E4BC7">
        <w:rPr>
          <w:rStyle w:val="Char6"/>
          <w:rtl/>
        </w:rPr>
        <w:t>ی</w:t>
      </w:r>
      <w:r w:rsidRPr="003124F6">
        <w:rPr>
          <w:rStyle w:val="Char6"/>
          <w:rtl/>
        </w:rPr>
        <w:t>‌خواستند و آنچه نظر م</w:t>
      </w:r>
      <w:r w:rsidR="000E4BC7">
        <w:rPr>
          <w:rStyle w:val="Char6"/>
          <w:rtl/>
        </w:rPr>
        <w:t>ی</w:t>
      </w:r>
      <w:r w:rsidRPr="003124F6">
        <w:rPr>
          <w:rStyle w:val="Char6"/>
          <w:rtl/>
        </w:rPr>
        <w:t xml:space="preserve">‌داد به </w:t>
      </w:r>
      <w:r w:rsidR="000E4BC7">
        <w:rPr>
          <w:rStyle w:val="Char6"/>
          <w:rtl/>
        </w:rPr>
        <w:t>ک</w:t>
      </w:r>
      <w:r w:rsidRPr="003124F6">
        <w:rPr>
          <w:rStyle w:val="Char6"/>
          <w:rtl/>
        </w:rPr>
        <w:t>ار م</w:t>
      </w:r>
      <w:r w:rsidR="000E4BC7">
        <w:rPr>
          <w:rStyle w:val="Char6"/>
          <w:rtl/>
        </w:rPr>
        <w:t>ی</w:t>
      </w:r>
      <w:r w:rsidRPr="003124F6">
        <w:rPr>
          <w:rStyle w:val="Char6"/>
          <w:rtl/>
        </w:rPr>
        <w:t>‌بستند و خ</w:t>
      </w:r>
      <w:r w:rsidR="000E4BC7">
        <w:rPr>
          <w:rStyle w:val="Char6"/>
          <w:rtl/>
        </w:rPr>
        <w:t>ی</w:t>
      </w:r>
      <w:r w:rsidRPr="003124F6">
        <w:rPr>
          <w:rStyle w:val="Char6"/>
          <w:rtl/>
        </w:rPr>
        <w:t>ر م</w:t>
      </w:r>
      <w:r w:rsidR="000E4BC7">
        <w:rPr>
          <w:rStyle w:val="Char6"/>
          <w:rtl/>
        </w:rPr>
        <w:t>ی</w:t>
      </w:r>
      <w:r w:rsidRPr="003124F6">
        <w:rPr>
          <w:rStyle w:val="Char6"/>
          <w:rtl/>
        </w:rPr>
        <w:t>‌د</w:t>
      </w:r>
      <w:r w:rsidR="000E4BC7">
        <w:rPr>
          <w:rStyle w:val="Char6"/>
          <w:rtl/>
        </w:rPr>
        <w:t>ی</w:t>
      </w:r>
      <w:r w:rsidRPr="003124F6">
        <w:rPr>
          <w:rStyle w:val="Char6"/>
          <w:rtl/>
        </w:rPr>
        <w:t>دند. حت</w:t>
      </w:r>
      <w:r w:rsidR="000E4BC7">
        <w:rPr>
          <w:rStyle w:val="Char6"/>
          <w:rtl/>
        </w:rPr>
        <w:t>ی</w:t>
      </w:r>
      <w:r w:rsidRPr="003124F6">
        <w:rPr>
          <w:rStyle w:val="Char6"/>
          <w:rtl/>
        </w:rPr>
        <w:t xml:space="preserve"> خود ابوعب</w:t>
      </w:r>
      <w:r w:rsidR="000E4BC7">
        <w:rPr>
          <w:rStyle w:val="Char6"/>
          <w:rtl/>
        </w:rPr>
        <w:t>ی</w:t>
      </w:r>
      <w:r w:rsidRPr="003124F6">
        <w:rPr>
          <w:rStyle w:val="Char6"/>
          <w:rtl/>
        </w:rPr>
        <w:t>ده هم با آن</w:t>
      </w:r>
      <w:r w:rsidR="000E4BC7">
        <w:rPr>
          <w:rStyle w:val="Char6"/>
          <w:rtl/>
        </w:rPr>
        <w:t>ک</w:t>
      </w:r>
      <w:r w:rsidRPr="003124F6">
        <w:rPr>
          <w:rStyle w:val="Char6"/>
          <w:rtl/>
        </w:rPr>
        <w:t xml:space="preserve">ه فرمانده </w:t>
      </w:r>
      <w:r w:rsidR="000E4BC7">
        <w:rPr>
          <w:rStyle w:val="Char6"/>
          <w:rtl/>
        </w:rPr>
        <w:t>ک</w:t>
      </w:r>
      <w:r w:rsidRPr="003124F6">
        <w:rPr>
          <w:rStyle w:val="Char6"/>
          <w:rtl/>
        </w:rPr>
        <w:t>ل قوا</w:t>
      </w:r>
      <w:r w:rsidR="000E4BC7">
        <w:rPr>
          <w:rStyle w:val="Char6"/>
          <w:rtl/>
        </w:rPr>
        <w:t>ی</w:t>
      </w:r>
      <w:r w:rsidRPr="003124F6">
        <w:rPr>
          <w:rStyle w:val="Char6"/>
          <w:rtl/>
        </w:rPr>
        <w:t xml:space="preserve"> جبهه بود، در امور مهم</w:t>
      </w:r>
      <w:r w:rsidR="000E4BC7">
        <w:rPr>
          <w:rStyle w:val="Char6"/>
          <w:rtl/>
        </w:rPr>
        <w:t>ی</w:t>
      </w:r>
      <w:r w:rsidRPr="003124F6">
        <w:rPr>
          <w:rStyle w:val="Char6"/>
          <w:rtl/>
        </w:rPr>
        <w:t xml:space="preserve"> </w:t>
      </w:r>
      <w:r w:rsidR="000E4BC7">
        <w:rPr>
          <w:rStyle w:val="Char6"/>
          <w:rtl/>
        </w:rPr>
        <w:t>ک</w:t>
      </w:r>
      <w:r w:rsidRPr="003124F6">
        <w:rPr>
          <w:rStyle w:val="Char6"/>
          <w:rtl/>
        </w:rPr>
        <w:t>ه رخ م</w:t>
      </w:r>
      <w:r w:rsidR="000E4BC7">
        <w:rPr>
          <w:rStyle w:val="Char6"/>
          <w:rtl/>
        </w:rPr>
        <w:t>ی</w:t>
      </w:r>
      <w:r w:rsidRPr="003124F6">
        <w:rPr>
          <w:rStyle w:val="Char6"/>
          <w:rtl/>
        </w:rPr>
        <w:t>‌داد با او مشورت م</w:t>
      </w:r>
      <w:r w:rsidR="000E4BC7">
        <w:rPr>
          <w:rStyle w:val="Char6"/>
          <w:rtl/>
        </w:rPr>
        <w:t>ی</w:t>
      </w:r>
      <w:r w:rsidRPr="003124F6">
        <w:rPr>
          <w:rStyle w:val="Char6"/>
          <w:rtl/>
        </w:rPr>
        <w:t>‌نمود و به آنچه ر</w:t>
      </w:r>
      <w:r w:rsidR="00392A41" w:rsidRPr="003124F6">
        <w:rPr>
          <w:rStyle w:val="Char6"/>
          <w:rFonts w:hint="cs"/>
          <w:rtl/>
        </w:rPr>
        <w:t>ا</w:t>
      </w:r>
      <w:r w:rsidR="000E4BC7">
        <w:rPr>
          <w:rStyle w:val="Char6"/>
          <w:rtl/>
        </w:rPr>
        <w:t>ی</w:t>
      </w:r>
      <w:r w:rsidRPr="003124F6">
        <w:rPr>
          <w:rStyle w:val="Char6"/>
          <w:rtl/>
        </w:rPr>
        <w:t xml:space="preserve"> م</w:t>
      </w:r>
      <w:r w:rsidR="000E4BC7">
        <w:rPr>
          <w:rStyle w:val="Char6"/>
          <w:rtl/>
        </w:rPr>
        <w:t>ی</w:t>
      </w:r>
      <w:r w:rsidRPr="003124F6">
        <w:rPr>
          <w:rStyle w:val="Char6"/>
          <w:rtl/>
        </w:rPr>
        <w:t>‌داد عمل م</w:t>
      </w:r>
      <w:r w:rsidR="000E4BC7">
        <w:rPr>
          <w:rStyle w:val="Char6"/>
          <w:rtl/>
        </w:rPr>
        <w:t>ی</w:t>
      </w:r>
      <w:r w:rsidRPr="003124F6">
        <w:rPr>
          <w:rStyle w:val="Char6"/>
          <w:rtl/>
        </w:rPr>
        <w:t>‌</w:t>
      </w:r>
      <w:r w:rsidR="000E4BC7">
        <w:rPr>
          <w:rStyle w:val="Char6"/>
          <w:rtl/>
        </w:rPr>
        <w:t>ک</w:t>
      </w:r>
      <w:r w:rsidRPr="003124F6">
        <w:rPr>
          <w:rStyle w:val="Char6"/>
          <w:rtl/>
        </w:rPr>
        <w:t>رد.</w:t>
      </w:r>
    </w:p>
    <w:p w:rsidR="00241CB2" w:rsidRPr="003124F6" w:rsidRDefault="00241CB2" w:rsidP="00392A41">
      <w:pPr>
        <w:widowControl w:val="0"/>
        <w:ind w:firstLine="284"/>
        <w:jc w:val="both"/>
        <w:rPr>
          <w:rStyle w:val="Char6"/>
          <w:rtl/>
        </w:rPr>
      </w:pPr>
      <w:r w:rsidRPr="003124F6">
        <w:rPr>
          <w:rStyle w:val="Char6"/>
          <w:rtl/>
        </w:rPr>
        <w:t>آر</w:t>
      </w:r>
      <w:r w:rsidR="000E4BC7">
        <w:rPr>
          <w:rStyle w:val="Char6"/>
          <w:rtl/>
        </w:rPr>
        <w:t>ی</w:t>
      </w:r>
      <w:r w:rsidRPr="003124F6">
        <w:rPr>
          <w:rStyle w:val="Char6"/>
          <w:rtl/>
        </w:rPr>
        <w:t>، خالد پس از ا</w:t>
      </w:r>
      <w:r w:rsidR="000E4BC7">
        <w:rPr>
          <w:rStyle w:val="Char6"/>
          <w:rtl/>
        </w:rPr>
        <w:t>ی</w:t>
      </w:r>
      <w:r w:rsidRPr="003124F6">
        <w:rPr>
          <w:rStyle w:val="Char6"/>
          <w:rtl/>
        </w:rPr>
        <w:t>ن همه پ</w:t>
      </w:r>
      <w:r w:rsidR="000E4BC7">
        <w:rPr>
          <w:rStyle w:val="Char6"/>
          <w:rtl/>
        </w:rPr>
        <w:t>ی</w:t>
      </w:r>
      <w:r w:rsidRPr="003124F6">
        <w:rPr>
          <w:rStyle w:val="Char6"/>
          <w:rtl/>
        </w:rPr>
        <w:t>شرو</w:t>
      </w:r>
      <w:r w:rsidR="000E4BC7">
        <w:rPr>
          <w:rStyle w:val="Char6"/>
          <w:rtl/>
        </w:rPr>
        <w:t>ی</w:t>
      </w:r>
      <w:r w:rsidRPr="003124F6">
        <w:rPr>
          <w:rStyle w:val="Char6"/>
          <w:rtl/>
        </w:rPr>
        <w:t xml:space="preserve"> خود در خا</w:t>
      </w:r>
      <w:r w:rsidR="000E4BC7">
        <w:rPr>
          <w:rStyle w:val="Char6"/>
          <w:rtl/>
        </w:rPr>
        <w:t>ک</w:t>
      </w:r>
      <w:r w:rsidRPr="003124F6">
        <w:rPr>
          <w:rStyle w:val="Char6"/>
          <w:rtl/>
        </w:rPr>
        <w:t xml:space="preserve"> دشمن ادامه م</w:t>
      </w:r>
      <w:r w:rsidR="000E4BC7">
        <w:rPr>
          <w:rStyle w:val="Char6"/>
          <w:rtl/>
        </w:rPr>
        <w:t>ی</w:t>
      </w:r>
      <w:r w:rsidRPr="003124F6">
        <w:rPr>
          <w:rStyle w:val="Char6"/>
          <w:rtl/>
        </w:rPr>
        <w:t>‌داد تا آن</w:t>
      </w:r>
      <w:r w:rsidR="000E4BC7">
        <w:rPr>
          <w:rStyle w:val="Char6"/>
          <w:rtl/>
        </w:rPr>
        <w:t>ک</w:t>
      </w:r>
      <w:r w:rsidRPr="003124F6">
        <w:rPr>
          <w:rStyle w:val="Char6"/>
          <w:rtl/>
        </w:rPr>
        <w:t>ه به شهر مهم قنسر</w:t>
      </w:r>
      <w:r w:rsidR="000E4BC7">
        <w:rPr>
          <w:rStyle w:val="Char6"/>
          <w:rtl/>
        </w:rPr>
        <w:t>ی</w:t>
      </w:r>
      <w:r w:rsidRPr="003124F6">
        <w:rPr>
          <w:rStyle w:val="Char6"/>
          <w:rtl/>
        </w:rPr>
        <w:t>ن از توابع حلب رس</w:t>
      </w:r>
      <w:r w:rsidR="000E4BC7">
        <w:rPr>
          <w:rStyle w:val="Char6"/>
          <w:rtl/>
        </w:rPr>
        <w:t>ی</w:t>
      </w:r>
      <w:r w:rsidRPr="003124F6">
        <w:rPr>
          <w:rStyle w:val="Char6"/>
          <w:rtl/>
        </w:rPr>
        <w:t>د و چون خبر رشادت و شهامت و پ</w:t>
      </w:r>
      <w:r w:rsidR="000E4BC7">
        <w:rPr>
          <w:rStyle w:val="Char6"/>
          <w:rtl/>
        </w:rPr>
        <w:t>ی</w:t>
      </w:r>
      <w:r w:rsidRPr="003124F6">
        <w:rPr>
          <w:rStyle w:val="Char6"/>
          <w:rtl/>
        </w:rPr>
        <w:t>شرو</w:t>
      </w:r>
      <w:r w:rsidR="000E4BC7">
        <w:rPr>
          <w:rStyle w:val="Char6"/>
          <w:rtl/>
        </w:rPr>
        <w:t>ی</w:t>
      </w:r>
      <w:r w:rsidRPr="003124F6">
        <w:rPr>
          <w:rStyle w:val="Char6"/>
          <w:rtl/>
        </w:rPr>
        <w:t xml:space="preserve"> خالد به حضرت عمر رس</w:t>
      </w:r>
      <w:r w:rsidR="000E4BC7">
        <w:rPr>
          <w:rStyle w:val="Char6"/>
          <w:rtl/>
        </w:rPr>
        <w:t>ی</w:t>
      </w:r>
      <w:r w:rsidRPr="003124F6">
        <w:rPr>
          <w:rStyle w:val="Char6"/>
          <w:rtl/>
        </w:rPr>
        <w:t>د، تحس</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نان گفت: </w:t>
      </w:r>
      <w:r w:rsidR="00392A41" w:rsidRPr="004B7851">
        <w:rPr>
          <w:rFonts w:cs="Traditional Arabic" w:hint="cs"/>
          <w:rtl/>
          <w:lang w:bidi="fa-IR"/>
        </w:rPr>
        <w:t>«</w:t>
      </w:r>
      <w:r w:rsidRPr="004B7851">
        <w:rPr>
          <w:rStyle w:val="Char3"/>
          <w:rtl/>
        </w:rPr>
        <w:t xml:space="preserve">رحم الله </w:t>
      </w:r>
      <w:r w:rsidR="00392A41" w:rsidRPr="004B7851">
        <w:rPr>
          <w:rStyle w:val="Char3"/>
          <w:rFonts w:hint="cs"/>
          <w:rtl/>
        </w:rPr>
        <w:t>أ</w:t>
      </w:r>
      <w:r w:rsidRPr="004B7851">
        <w:rPr>
          <w:rStyle w:val="Char3"/>
          <w:rtl/>
        </w:rPr>
        <w:t>با</w:t>
      </w:r>
      <w:r w:rsidR="00392A41" w:rsidRPr="004B7851">
        <w:rPr>
          <w:rStyle w:val="Char3"/>
          <w:rFonts w:hint="cs"/>
          <w:rtl/>
        </w:rPr>
        <w:t xml:space="preserve"> </w:t>
      </w:r>
      <w:r w:rsidRPr="004B7851">
        <w:rPr>
          <w:rStyle w:val="Char3"/>
          <w:rtl/>
        </w:rPr>
        <w:t>بكر كان اعلم مني بالرجال</w:t>
      </w:r>
      <w:r w:rsidR="00392A41" w:rsidRPr="004B7851">
        <w:rPr>
          <w:rFonts w:cs="Traditional Arabic" w:hint="cs"/>
          <w:rtl/>
          <w:lang w:bidi="fa-IR"/>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00392A41" w:rsidRPr="003124F6">
        <w:rPr>
          <w:rStyle w:val="Char6"/>
          <w:rFonts w:hint="cs"/>
          <w:rtl/>
        </w:rPr>
        <w:t>:</w:t>
      </w:r>
      <w:r w:rsidRPr="003124F6">
        <w:rPr>
          <w:rStyle w:val="Char6"/>
          <w:rtl/>
        </w:rPr>
        <w:t xml:space="preserve"> </w:t>
      </w:r>
      <w:r w:rsidR="00392A41" w:rsidRPr="004B7851">
        <w:rPr>
          <w:rFonts w:cs="Traditional Arabic" w:hint="cs"/>
          <w:sz w:val="26"/>
          <w:szCs w:val="26"/>
          <w:rtl/>
          <w:lang w:bidi="fa-IR"/>
        </w:rPr>
        <w:t>«</w:t>
      </w:r>
      <w:r w:rsidRPr="00074186">
        <w:rPr>
          <w:rStyle w:val="Char6"/>
          <w:rtl/>
        </w:rPr>
        <w:t xml:space="preserve">خدا رحمت </w:t>
      </w:r>
      <w:r w:rsidR="000E4BC7">
        <w:rPr>
          <w:rStyle w:val="Char6"/>
          <w:rtl/>
        </w:rPr>
        <w:t>ک</w:t>
      </w:r>
      <w:r w:rsidRPr="00074186">
        <w:rPr>
          <w:rStyle w:val="Char6"/>
          <w:rtl/>
        </w:rPr>
        <w:t>ند ابوب</w:t>
      </w:r>
      <w:r w:rsidR="000E4BC7">
        <w:rPr>
          <w:rStyle w:val="Char6"/>
          <w:rtl/>
        </w:rPr>
        <w:t>ک</w:t>
      </w:r>
      <w:r w:rsidRPr="00074186">
        <w:rPr>
          <w:rStyle w:val="Char6"/>
          <w:rtl/>
        </w:rPr>
        <w:t>ر را، او بهتر از من مردم را م</w:t>
      </w:r>
      <w:r w:rsidR="000E4BC7">
        <w:rPr>
          <w:rStyle w:val="Char6"/>
          <w:rtl/>
        </w:rPr>
        <w:t>ی</w:t>
      </w:r>
      <w:r w:rsidRPr="00074186">
        <w:rPr>
          <w:rStyle w:val="Char6"/>
          <w:rtl/>
        </w:rPr>
        <w:t>‌شناخت</w:t>
      </w:r>
      <w:r w:rsidR="00392A41" w:rsidRPr="004B7851">
        <w:rPr>
          <w:rFonts w:cs="Traditional Arabic" w:hint="cs"/>
          <w:sz w:val="26"/>
          <w:szCs w:val="26"/>
          <w:rtl/>
          <w:lang w:bidi="fa-IR"/>
        </w:rPr>
        <w:t>»</w:t>
      </w:r>
      <w:r w:rsidRPr="00074186">
        <w:rPr>
          <w:rStyle w:val="Char6"/>
          <w:rtl/>
        </w:rPr>
        <w:t>.</w:t>
      </w:r>
    </w:p>
    <w:p w:rsidR="00241CB2" w:rsidRPr="003124F6" w:rsidRDefault="00241CB2" w:rsidP="00F556E7">
      <w:pPr>
        <w:widowControl w:val="0"/>
        <w:ind w:firstLine="284"/>
        <w:jc w:val="both"/>
        <w:rPr>
          <w:rStyle w:val="Char6"/>
          <w:rtl/>
        </w:rPr>
      </w:pPr>
      <w:r w:rsidRPr="003124F6">
        <w:rPr>
          <w:rStyle w:val="Char6"/>
          <w:rtl/>
        </w:rPr>
        <w:t>خالد در سال 22 هجر</w:t>
      </w:r>
      <w:r w:rsidR="000E4BC7">
        <w:rPr>
          <w:rStyle w:val="Char6"/>
          <w:rtl/>
        </w:rPr>
        <w:t>ی</w:t>
      </w:r>
      <w:r w:rsidRPr="003124F6">
        <w:rPr>
          <w:rStyle w:val="Char6"/>
          <w:rtl/>
        </w:rPr>
        <w:t xml:space="preserve"> در شهر حلب شهر</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خودش قبلاً فتح </w:t>
      </w:r>
      <w:r w:rsidR="000E4BC7">
        <w:rPr>
          <w:rStyle w:val="Char6"/>
          <w:rtl/>
        </w:rPr>
        <w:t>ک</w:t>
      </w:r>
      <w:r w:rsidRPr="003124F6">
        <w:rPr>
          <w:rStyle w:val="Char6"/>
          <w:rtl/>
        </w:rPr>
        <w:t xml:space="preserve">رده بود وفات </w:t>
      </w:r>
      <w:r w:rsidR="000E4BC7">
        <w:rPr>
          <w:rStyle w:val="Char6"/>
          <w:rtl/>
        </w:rPr>
        <w:t>ی</w:t>
      </w:r>
      <w:r w:rsidRPr="003124F6">
        <w:rPr>
          <w:rStyle w:val="Char6"/>
          <w:rtl/>
        </w:rPr>
        <w:t>افت و در همانجا به خا</w:t>
      </w:r>
      <w:r w:rsidR="000E4BC7">
        <w:rPr>
          <w:rStyle w:val="Char6"/>
          <w:rtl/>
        </w:rPr>
        <w:t>ک</w:t>
      </w:r>
      <w:r w:rsidRPr="003124F6">
        <w:rPr>
          <w:rStyle w:val="Char6"/>
          <w:rtl/>
        </w:rPr>
        <w:t xml:space="preserve"> سپرده شد، ا</w:t>
      </w:r>
      <w:r w:rsidR="000E4BC7">
        <w:rPr>
          <w:rStyle w:val="Char6"/>
          <w:rtl/>
        </w:rPr>
        <w:t>ک</w:t>
      </w:r>
      <w:r w:rsidRPr="003124F6">
        <w:rPr>
          <w:rStyle w:val="Char6"/>
          <w:rtl/>
        </w:rPr>
        <w:t>نون قبرش در آنجا معروف است و مردم آن را ز</w:t>
      </w:r>
      <w:r w:rsidR="000E4BC7">
        <w:rPr>
          <w:rStyle w:val="Char6"/>
          <w:rtl/>
        </w:rPr>
        <w:t>ی</w:t>
      </w:r>
      <w:r w:rsidRPr="003124F6">
        <w:rPr>
          <w:rStyle w:val="Char6"/>
          <w:rtl/>
        </w:rPr>
        <w:t>ارت م</w:t>
      </w:r>
      <w:r w:rsidR="000E4BC7">
        <w:rPr>
          <w:rStyle w:val="Char6"/>
          <w:rtl/>
        </w:rPr>
        <w:t>ی</w:t>
      </w:r>
      <w:r w:rsidRPr="003124F6">
        <w:rPr>
          <w:rStyle w:val="Char6"/>
          <w:rtl/>
        </w:rPr>
        <w:t>‌</w:t>
      </w:r>
      <w:r w:rsidR="000E4BC7">
        <w:rPr>
          <w:rStyle w:val="Char6"/>
          <w:rtl/>
        </w:rPr>
        <w:t>ک</w:t>
      </w:r>
      <w:r w:rsidRPr="003124F6">
        <w:rPr>
          <w:rStyle w:val="Char6"/>
          <w:rtl/>
        </w:rPr>
        <w:t>نند.</w:t>
      </w:r>
    </w:p>
    <w:p w:rsidR="00241CB2" w:rsidRPr="003124F6" w:rsidRDefault="00241CB2" w:rsidP="00F556E7">
      <w:pPr>
        <w:widowControl w:val="0"/>
        <w:ind w:firstLine="284"/>
        <w:jc w:val="both"/>
        <w:rPr>
          <w:rStyle w:val="Char6"/>
          <w:rtl/>
        </w:rPr>
      </w:pPr>
      <w:r w:rsidRPr="003124F6">
        <w:rPr>
          <w:rStyle w:val="Char6"/>
          <w:rtl/>
        </w:rPr>
        <w:t>خالد در مرض موتش م</w:t>
      </w:r>
      <w:r w:rsidR="000E4BC7">
        <w:rPr>
          <w:rStyle w:val="Char6"/>
          <w:rtl/>
        </w:rPr>
        <w:t>ی</w:t>
      </w:r>
      <w:r w:rsidRPr="003124F6">
        <w:rPr>
          <w:rStyle w:val="Char6"/>
          <w:rtl/>
        </w:rPr>
        <w:t>‌گفت: در خ</w:t>
      </w:r>
      <w:r w:rsidR="000E4BC7">
        <w:rPr>
          <w:rStyle w:val="Char6"/>
          <w:rtl/>
        </w:rPr>
        <w:t>ی</w:t>
      </w:r>
      <w:r w:rsidRPr="003124F6">
        <w:rPr>
          <w:rStyle w:val="Char6"/>
          <w:rtl/>
        </w:rPr>
        <w:t>ل</w:t>
      </w:r>
      <w:r w:rsidR="000E4BC7">
        <w:rPr>
          <w:rStyle w:val="Char6"/>
          <w:rtl/>
        </w:rPr>
        <w:t>ی</w:t>
      </w:r>
      <w:r w:rsidRPr="003124F6">
        <w:rPr>
          <w:rStyle w:val="Char6"/>
          <w:rtl/>
        </w:rPr>
        <w:t xml:space="preserve"> از م</w:t>
      </w:r>
      <w:r w:rsidR="000E4BC7">
        <w:rPr>
          <w:rStyle w:val="Char6"/>
          <w:rtl/>
        </w:rPr>
        <w:t>ی</w:t>
      </w:r>
      <w:r w:rsidRPr="003124F6">
        <w:rPr>
          <w:rStyle w:val="Char6"/>
          <w:rtl/>
        </w:rPr>
        <w:t>دان</w:t>
      </w:r>
      <w:r w:rsidR="00392A41" w:rsidRPr="003124F6">
        <w:rPr>
          <w:rStyle w:val="Char6"/>
          <w:rFonts w:hint="cs"/>
          <w:rtl/>
        </w:rPr>
        <w:t>‌</w:t>
      </w:r>
      <w:r w:rsidRPr="003124F6">
        <w:rPr>
          <w:rStyle w:val="Char6"/>
          <w:rtl/>
        </w:rPr>
        <w:t>ها</w:t>
      </w:r>
      <w:r w:rsidR="000E4BC7">
        <w:rPr>
          <w:rStyle w:val="Char6"/>
          <w:rtl/>
        </w:rPr>
        <w:t>ی</w:t>
      </w:r>
      <w:r w:rsidRPr="003124F6">
        <w:rPr>
          <w:rStyle w:val="Char6"/>
          <w:rtl/>
        </w:rPr>
        <w:t xml:space="preserve"> جنگ، جنگ</w:t>
      </w:r>
      <w:r w:rsidR="000E4BC7">
        <w:rPr>
          <w:rStyle w:val="Char6"/>
          <w:rtl/>
        </w:rPr>
        <w:t>ی</w:t>
      </w:r>
      <w:r w:rsidRPr="003124F6">
        <w:rPr>
          <w:rStyle w:val="Char6"/>
          <w:rtl/>
        </w:rPr>
        <w:t xml:space="preserve">دم. در بدنم </w:t>
      </w:r>
      <w:r w:rsidR="000E4BC7">
        <w:rPr>
          <w:rStyle w:val="Char6"/>
          <w:rtl/>
        </w:rPr>
        <w:t>یک</w:t>
      </w:r>
      <w:r w:rsidRPr="003124F6">
        <w:rPr>
          <w:rStyle w:val="Char6"/>
          <w:rtl/>
        </w:rPr>
        <w:t xml:space="preserve"> وجب ن</w:t>
      </w:r>
      <w:r w:rsidR="000E4BC7">
        <w:rPr>
          <w:rStyle w:val="Char6"/>
          <w:rtl/>
        </w:rPr>
        <w:t>ی</w:t>
      </w:r>
      <w:r w:rsidRPr="003124F6">
        <w:rPr>
          <w:rStyle w:val="Char6"/>
          <w:rtl/>
        </w:rPr>
        <w:t xml:space="preserve">ست </w:t>
      </w:r>
      <w:r w:rsidR="000E4BC7">
        <w:rPr>
          <w:rStyle w:val="Char6"/>
          <w:rtl/>
        </w:rPr>
        <w:t>ک</w:t>
      </w:r>
      <w:r w:rsidRPr="003124F6">
        <w:rPr>
          <w:rStyle w:val="Char6"/>
          <w:rtl/>
        </w:rPr>
        <w:t>ه اثر</w:t>
      </w:r>
      <w:r w:rsidR="000E4BC7">
        <w:rPr>
          <w:rStyle w:val="Char6"/>
          <w:rtl/>
        </w:rPr>
        <w:t>ی</w:t>
      </w:r>
      <w:r w:rsidRPr="003124F6">
        <w:rPr>
          <w:rStyle w:val="Char6"/>
          <w:rtl/>
        </w:rPr>
        <w:t xml:space="preserve"> از ضربت شمش</w:t>
      </w:r>
      <w:r w:rsidR="000E4BC7">
        <w:rPr>
          <w:rStyle w:val="Char6"/>
          <w:rtl/>
        </w:rPr>
        <w:t>ی</w:t>
      </w:r>
      <w:r w:rsidRPr="003124F6">
        <w:rPr>
          <w:rStyle w:val="Char6"/>
          <w:rtl/>
        </w:rPr>
        <w:t xml:space="preserve">ر </w:t>
      </w:r>
      <w:r w:rsidR="000E4BC7">
        <w:rPr>
          <w:rStyle w:val="Char6"/>
          <w:rtl/>
        </w:rPr>
        <w:t>ی</w:t>
      </w:r>
      <w:r w:rsidRPr="003124F6">
        <w:rPr>
          <w:rStyle w:val="Char6"/>
          <w:rtl/>
        </w:rPr>
        <w:t>ا طعنه ن</w:t>
      </w:r>
      <w:r w:rsidR="000E4BC7">
        <w:rPr>
          <w:rStyle w:val="Char6"/>
          <w:rtl/>
        </w:rPr>
        <w:t>ی</w:t>
      </w:r>
      <w:r w:rsidRPr="003124F6">
        <w:rPr>
          <w:rStyle w:val="Char6"/>
          <w:rtl/>
        </w:rPr>
        <w:t>زه نداشته باشد و</w:t>
      </w:r>
      <w:r w:rsidR="00392A41" w:rsidRPr="003124F6">
        <w:rPr>
          <w:rStyle w:val="Char6"/>
          <w:rFonts w:hint="cs"/>
          <w:rtl/>
        </w:rPr>
        <w:t xml:space="preserve"> </w:t>
      </w:r>
      <w:r w:rsidRPr="003124F6">
        <w:rPr>
          <w:rStyle w:val="Char6"/>
          <w:rtl/>
        </w:rPr>
        <w:t>ا</w:t>
      </w:r>
      <w:r w:rsidR="000E4BC7">
        <w:rPr>
          <w:rStyle w:val="Char6"/>
          <w:rtl/>
        </w:rPr>
        <w:t>ی</w:t>
      </w:r>
      <w:r w:rsidRPr="003124F6">
        <w:rPr>
          <w:rStyle w:val="Char6"/>
          <w:rtl/>
        </w:rPr>
        <w:t>ن</w:t>
      </w:r>
      <w:r w:rsidR="000E4BC7">
        <w:rPr>
          <w:rStyle w:val="Char6"/>
          <w:rtl/>
        </w:rPr>
        <w:t>ک</w:t>
      </w:r>
      <w:r w:rsidRPr="003124F6">
        <w:rPr>
          <w:rStyle w:val="Char6"/>
          <w:rtl/>
        </w:rPr>
        <w:t xml:space="preserve"> بر رو</w:t>
      </w:r>
      <w:r w:rsidR="000E4BC7">
        <w:rPr>
          <w:rStyle w:val="Char6"/>
          <w:rtl/>
        </w:rPr>
        <w:t>ی</w:t>
      </w:r>
      <w:r w:rsidRPr="003124F6">
        <w:rPr>
          <w:rStyle w:val="Char6"/>
          <w:rtl/>
        </w:rPr>
        <w:t xml:space="preserve"> بستر در خانه م</w:t>
      </w:r>
      <w:r w:rsidR="000E4BC7">
        <w:rPr>
          <w:rStyle w:val="Char6"/>
          <w:rtl/>
        </w:rPr>
        <w:t>ی</w:t>
      </w:r>
      <w:r w:rsidRPr="003124F6">
        <w:rPr>
          <w:rStyle w:val="Char6"/>
          <w:rtl/>
        </w:rPr>
        <w:t>‌م</w:t>
      </w:r>
      <w:r w:rsidR="000E4BC7">
        <w:rPr>
          <w:rStyle w:val="Char6"/>
          <w:rtl/>
        </w:rPr>
        <w:t>ی</w:t>
      </w:r>
      <w:r w:rsidRPr="003124F6">
        <w:rPr>
          <w:rStyle w:val="Char6"/>
          <w:rtl/>
        </w:rPr>
        <w:t>رم. وا</w:t>
      </w:r>
      <w:r w:rsidR="000E4BC7">
        <w:rPr>
          <w:rStyle w:val="Char6"/>
          <w:rtl/>
        </w:rPr>
        <w:t>ی</w:t>
      </w:r>
      <w:r w:rsidRPr="003124F6">
        <w:rPr>
          <w:rStyle w:val="Char6"/>
          <w:rtl/>
        </w:rPr>
        <w:t xml:space="preserve"> بر بزدلان</w:t>
      </w:r>
      <w:r w:rsidR="000E4BC7">
        <w:rPr>
          <w:rStyle w:val="Char6"/>
          <w:rtl/>
        </w:rPr>
        <w:t>ی</w:t>
      </w:r>
      <w:r w:rsidRPr="003124F6">
        <w:rPr>
          <w:rStyle w:val="Char6"/>
          <w:rtl/>
        </w:rPr>
        <w:t xml:space="preserve"> </w:t>
      </w:r>
      <w:r w:rsidR="000E4BC7">
        <w:rPr>
          <w:rStyle w:val="Char6"/>
          <w:rtl/>
        </w:rPr>
        <w:t>ک</w:t>
      </w:r>
      <w:r w:rsidRPr="003124F6">
        <w:rPr>
          <w:rStyle w:val="Char6"/>
          <w:rtl/>
        </w:rPr>
        <w:t>ه از م</w:t>
      </w:r>
      <w:r w:rsidR="000E4BC7">
        <w:rPr>
          <w:rStyle w:val="Char6"/>
          <w:rtl/>
        </w:rPr>
        <w:t>ی</w:t>
      </w:r>
      <w:r w:rsidRPr="003124F6">
        <w:rPr>
          <w:rStyle w:val="Char6"/>
          <w:rtl/>
        </w:rPr>
        <w:t>دان جنگ گر</w:t>
      </w:r>
      <w:r w:rsidR="000E4BC7">
        <w:rPr>
          <w:rStyle w:val="Char6"/>
          <w:rtl/>
        </w:rPr>
        <w:t>ی</w:t>
      </w:r>
      <w:r w:rsidRPr="003124F6">
        <w:rPr>
          <w:rStyle w:val="Char6"/>
          <w:rtl/>
        </w:rPr>
        <w:t>زانند و از مرگ ترسان. خالد در مرض موتش وص</w:t>
      </w:r>
      <w:r w:rsidR="000E4BC7">
        <w:rPr>
          <w:rStyle w:val="Char6"/>
          <w:rtl/>
        </w:rPr>
        <w:t>ی</w:t>
      </w:r>
      <w:r w:rsidRPr="003124F6">
        <w:rPr>
          <w:rStyle w:val="Char6"/>
          <w:rtl/>
        </w:rPr>
        <w:t xml:space="preserve">ت </w:t>
      </w:r>
      <w:r w:rsidR="000E4BC7">
        <w:rPr>
          <w:rStyle w:val="Char6"/>
          <w:rtl/>
        </w:rPr>
        <w:t>ک</w:t>
      </w:r>
      <w:r w:rsidRPr="003124F6">
        <w:rPr>
          <w:rStyle w:val="Char6"/>
          <w:rtl/>
        </w:rPr>
        <w:t>رد تمام اسلحه و اسبش را به خل</w:t>
      </w:r>
      <w:r w:rsidR="000E4BC7">
        <w:rPr>
          <w:rStyle w:val="Char6"/>
          <w:rtl/>
        </w:rPr>
        <w:t>ی</w:t>
      </w:r>
      <w:r w:rsidRPr="003124F6">
        <w:rPr>
          <w:rStyle w:val="Char6"/>
          <w:rtl/>
        </w:rPr>
        <w:t>فه مسلم</w:t>
      </w:r>
      <w:r w:rsidR="000E4BC7">
        <w:rPr>
          <w:rStyle w:val="Char6"/>
          <w:rtl/>
        </w:rPr>
        <w:t>ی</w:t>
      </w:r>
      <w:r w:rsidRPr="003124F6">
        <w:rPr>
          <w:rStyle w:val="Char6"/>
          <w:rtl/>
        </w:rPr>
        <w:t>ن حضرت عمر بن الخطاب بدهند و دادند.</w:t>
      </w:r>
    </w:p>
    <w:p w:rsidR="00241CB2" w:rsidRPr="003124F6" w:rsidRDefault="00241CB2" w:rsidP="00F556E7">
      <w:pPr>
        <w:widowControl w:val="0"/>
        <w:ind w:firstLine="284"/>
        <w:jc w:val="both"/>
        <w:rPr>
          <w:rStyle w:val="Char6"/>
          <w:rtl/>
        </w:rPr>
      </w:pPr>
      <w:r w:rsidRPr="003124F6">
        <w:rPr>
          <w:rStyle w:val="Char6"/>
          <w:rtl/>
        </w:rPr>
        <w:t>گفت</w:t>
      </w:r>
      <w:r w:rsidR="000E4BC7">
        <w:rPr>
          <w:rStyle w:val="Char6"/>
          <w:rtl/>
        </w:rPr>
        <w:t>ی</w:t>
      </w:r>
      <w:r w:rsidRPr="003124F6">
        <w:rPr>
          <w:rStyle w:val="Char6"/>
          <w:rtl/>
        </w:rPr>
        <w:t>م لش</w:t>
      </w:r>
      <w:r w:rsidR="000E4BC7">
        <w:rPr>
          <w:rStyle w:val="Char6"/>
          <w:rtl/>
        </w:rPr>
        <w:t>ک</w:t>
      </w:r>
      <w:r w:rsidRPr="003124F6">
        <w:rPr>
          <w:rStyle w:val="Char6"/>
          <w:rtl/>
        </w:rPr>
        <w:t xml:space="preserve">ر اسلام در </w:t>
      </w:r>
      <w:r w:rsidR="000E4BC7">
        <w:rPr>
          <w:rStyle w:val="Char6"/>
          <w:rtl/>
        </w:rPr>
        <w:t>ی</w:t>
      </w:r>
      <w:r w:rsidRPr="003124F6">
        <w:rPr>
          <w:rStyle w:val="Char6"/>
          <w:rtl/>
        </w:rPr>
        <w:t>رمو</w:t>
      </w:r>
      <w:r w:rsidR="000E4BC7">
        <w:rPr>
          <w:rStyle w:val="Char6"/>
          <w:rtl/>
        </w:rPr>
        <w:t>ک</w:t>
      </w:r>
      <w:r w:rsidRPr="003124F6">
        <w:rPr>
          <w:rStyle w:val="Char6"/>
          <w:rtl/>
        </w:rPr>
        <w:t xml:space="preserve"> تحت فرمانده</w:t>
      </w:r>
      <w:r w:rsidR="000E4BC7">
        <w:rPr>
          <w:rStyle w:val="Char6"/>
          <w:rtl/>
        </w:rPr>
        <w:t>ی</w:t>
      </w:r>
      <w:r w:rsidRPr="003124F6">
        <w:rPr>
          <w:rStyle w:val="Char6"/>
          <w:rtl/>
        </w:rPr>
        <w:t xml:space="preserve"> خالد به پ</w:t>
      </w:r>
      <w:r w:rsidR="000E4BC7">
        <w:rPr>
          <w:rStyle w:val="Char6"/>
          <w:rtl/>
        </w:rPr>
        <w:t>ی</w:t>
      </w:r>
      <w:r w:rsidRPr="003124F6">
        <w:rPr>
          <w:rStyle w:val="Char6"/>
          <w:rtl/>
        </w:rPr>
        <w:t>روز</w:t>
      </w:r>
      <w:r w:rsidR="000E4BC7">
        <w:rPr>
          <w:rStyle w:val="Char6"/>
          <w:rtl/>
        </w:rPr>
        <w:t>ی</w:t>
      </w:r>
      <w:r w:rsidRPr="003124F6">
        <w:rPr>
          <w:rStyle w:val="Char6"/>
          <w:rtl/>
        </w:rPr>
        <w:t xml:space="preserve"> رس</w:t>
      </w:r>
      <w:r w:rsidR="000E4BC7">
        <w:rPr>
          <w:rStyle w:val="Char6"/>
          <w:rtl/>
        </w:rPr>
        <w:t>ی</w:t>
      </w:r>
      <w:r w:rsidRPr="003124F6">
        <w:rPr>
          <w:rStyle w:val="Char6"/>
          <w:rtl/>
        </w:rPr>
        <w:t>د و سپاه روم را تار ومار نمود و</w:t>
      </w:r>
      <w:r w:rsidR="009F5D6E">
        <w:rPr>
          <w:rStyle w:val="Char6"/>
          <w:rtl/>
        </w:rPr>
        <w:t xml:space="preserve"> آن‌ها </w:t>
      </w:r>
      <w:r w:rsidRPr="003124F6">
        <w:rPr>
          <w:rStyle w:val="Char6"/>
          <w:rtl/>
        </w:rPr>
        <w:t>را تا شهر دمشق تعق</w:t>
      </w:r>
      <w:r w:rsidR="000E4BC7">
        <w:rPr>
          <w:rStyle w:val="Char6"/>
          <w:rtl/>
        </w:rPr>
        <w:t>ی</w:t>
      </w:r>
      <w:r w:rsidRPr="003124F6">
        <w:rPr>
          <w:rStyle w:val="Char6"/>
          <w:rtl/>
        </w:rPr>
        <w:t>ب نمود. بازماندگان‌‌‌</w:t>
      </w:r>
      <w:r w:rsidRPr="004B7851">
        <w:rPr>
          <w:rFonts w:cs="Times New Roman"/>
          <w:rtl/>
          <w:lang w:bidi="fa-IR"/>
        </w:rPr>
        <w:t> </w:t>
      </w:r>
      <w:r w:rsidRPr="003124F6">
        <w:rPr>
          <w:rStyle w:val="Char6"/>
          <w:rtl/>
        </w:rPr>
        <w:t>آن</w:t>
      </w:r>
      <w:r w:rsidR="008C2906">
        <w:rPr>
          <w:rStyle w:val="Char6"/>
          <w:rFonts w:hint="cs"/>
          <w:rtl/>
        </w:rPr>
        <w:t>‌</w:t>
      </w:r>
      <w:r w:rsidRPr="003124F6">
        <w:rPr>
          <w:rStyle w:val="Char6"/>
          <w:rtl/>
        </w:rPr>
        <w:t>ها به شهر دمشق پناه بردند و متحصن گرد</w:t>
      </w:r>
      <w:r w:rsidR="000E4BC7">
        <w:rPr>
          <w:rStyle w:val="Char6"/>
          <w:rtl/>
        </w:rPr>
        <w:t>ی</w:t>
      </w:r>
      <w:r w:rsidRPr="003124F6">
        <w:rPr>
          <w:rStyle w:val="Char6"/>
          <w:rtl/>
        </w:rPr>
        <w:t>دند و خالد به فرمان عمر بن الخطاب از فرمانده</w:t>
      </w:r>
      <w:r w:rsidR="000E4BC7">
        <w:rPr>
          <w:rStyle w:val="Char6"/>
          <w:rtl/>
        </w:rPr>
        <w:t>ی</w:t>
      </w:r>
      <w:r w:rsidRPr="003124F6">
        <w:rPr>
          <w:rStyle w:val="Char6"/>
          <w:rtl/>
        </w:rPr>
        <w:t xml:space="preserve"> لش</w:t>
      </w:r>
      <w:r w:rsidR="000E4BC7">
        <w:rPr>
          <w:rStyle w:val="Char6"/>
          <w:rtl/>
        </w:rPr>
        <w:t>ک</w:t>
      </w:r>
      <w:r w:rsidRPr="003124F6">
        <w:rPr>
          <w:rStyle w:val="Char6"/>
          <w:rtl/>
        </w:rPr>
        <w:t>ر بر</w:t>
      </w:r>
      <w:r w:rsidR="000E4BC7">
        <w:rPr>
          <w:rStyle w:val="Char6"/>
          <w:rtl/>
        </w:rPr>
        <w:t>ک</w:t>
      </w:r>
      <w:r w:rsidRPr="003124F6">
        <w:rPr>
          <w:rStyle w:val="Char6"/>
          <w:rtl/>
        </w:rPr>
        <w:t>نار و ابوعب</w:t>
      </w:r>
      <w:r w:rsidR="000E4BC7">
        <w:rPr>
          <w:rStyle w:val="Char6"/>
          <w:rtl/>
        </w:rPr>
        <w:t>ی</w:t>
      </w:r>
      <w:r w:rsidRPr="003124F6">
        <w:rPr>
          <w:rStyle w:val="Char6"/>
          <w:rtl/>
        </w:rPr>
        <w:t>ده به جا</w:t>
      </w:r>
      <w:r w:rsidR="000E4BC7">
        <w:rPr>
          <w:rStyle w:val="Char6"/>
          <w:rtl/>
        </w:rPr>
        <w:t>ی</w:t>
      </w:r>
      <w:r w:rsidRPr="003124F6">
        <w:rPr>
          <w:rStyle w:val="Char6"/>
          <w:rtl/>
        </w:rPr>
        <w:t xml:space="preserve"> او منصوب گرد</w:t>
      </w:r>
      <w:r w:rsidR="000E4BC7">
        <w:rPr>
          <w:rStyle w:val="Char6"/>
          <w:rtl/>
        </w:rPr>
        <w:t>ی</w:t>
      </w:r>
      <w:r w:rsidRPr="003124F6">
        <w:rPr>
          <w:rStyle w:val="Char6"/>
          <w:rtl/>
        </w:rPr>
        <w:t>د.</w:t>
      </w:r>
    </w:p>
    <w:p w:rsidR="00241CB2" w:rsidRPr="003124F6" w:rsidRDefault="00241CB2" w:rsidP="00F556E7">
      <w:pPr>
        <w:widowControl w:val="0"/>
        <w:ind w:firstLine="284"/>
        <w:jc w:val="both"/>
        <w:rPr>
          <w:rStyle w:val="Char6"/>
          <w:rtl/>
        </w:rPr>
      </w:pPr>
      <w:r w:rsidRPr="003124F6">
        <w:rPr>
          <w:rStyle w:val="Char6"/>
          <w:rtl/>
        </w:rPr>
        <w:t>پس ا</w:t>
      </w:r>
      <w:r w:rsidR="000E4BC7">
        <w:rPr>
          <w:rStyle w:val="Char6"/>
          <w:rtl/>
        </w:rPr>
        <w:t>ک</w:t>
      </w:r>
      <w:r w:rsidRPr="003124F6">
        <w:rPr>
          <w:rStyle w:val="Char6"/>
          <w:rtl/>
        </w:rPr>
        <w:t>نون ما لش</w:t>
      </w:r>
      <w:r w:rsidR="000E4BC7">
        <w:rPr>
          <w:rStyle w:val="Char6"/>
          <w:rtl/>
        </w:rPr>
        <w:t>ک</w:t>
      </w:r>
      <w:r w:rsidRPr="003124F6">
        <w:rPr>
          <w:rStyle w:val="Char6"/>
          <w:rtl/>
        </w:rPr>
        <w:t>ر اسلام را در هم</w:t>
      </w:r>
      <w:r w:rsidR="000E4BC7">
        <w:rPr>
          <w:rStyle w:val="Char6"/>
          <w:rtl/>
        </w:rPr>
        <w:t>ی</w:t>
      </w:r>
      <w:r w:rsidRPr="003124F6">
        <w:rPr>
          <w:rStyle w:val="Char6"/>
          <w:rtl/>
        </w:rPr>
        <w:t>ن حال نشاط انگ</w:t>
      </w:r>
      <w:r w:rsidR="000E4BC7">
        <w:rPr>
          <w:rStyle w:val="Char6"/>
          <w:rtl/>
        </w:rPr>
        <w:t>ی</w:t>
      </w:r>
      <w:r w:rsidRPr="003124F6">
        <w:rPr>
          <w:rStyle w:val="Char6"/>
          <w:rtl/>
        </w:rPr>
        <w:t>زشان در ا</w:t>
      </w:r>
      <w:r w:rsidR="000E4BC7">
        <w:rPr>
          <w:rStyle w:val="Char6"/>
          <w:rtl/>
        </w:rPr>
        <w:t>ی</w:t>
      </w:r>
      <w:r w:rsidRPr="003124F6">
        <w:rPr>
          <w:rStyle w:val="Char6"/>
          <w:rtl/>
        </w:rPr>
        <w:t>نجا به جا</w:t>
      </w:r>
      <w:r w:rsidR="000E4BC7">
        <w:rPr>
          <w:rStyle w:val="Char6"/>
          <w:rtl/>
        </w:rPr>
        <w:t>ی</w:t>
      </w:r>
      <w:r w:rsidRPr="003124F6">
        <w:rPr>
          <w:rStyle w:val="Char6"/>
          <w:rtl/>
        </w:rPr>
        <w:t xml:space="preserve"> م</w:t>
      </w:r>
      <w:r w:rsidR="000E4BC7">
        <w:rPr>
          <w:rStyle w:val="Char6"/>
          <w:rtl/>
        </w:rPr>
        <w:t>ی</w:t>
      </w:r>
      <w:r w:rsidRPr="003124F6">
        <w:rPr>
          <w:rStyle w:val="Char6"/>
          <w:rtl/>
        </w:rPr>
        <w:t>‌گذار</w:t>
      </w:r>
      <w:r w:rsidR="000E4BC7">
        <w:rPr>
          <w:rStyle w:val="Char6"/>
          <w:rtl/>
        </w:rPr>
        <w:t>ی</w:t>
      </w:r>
      <w:r w:rsidRPr="003124F6">
        <w:rPr>
          <w:rStyle w:val="Char6"/>
          <w:rtl/>
        </w:rPr>
        <w:t>م تا</w:t>
      </w:r>
      <w:r w:rsidR="00392A41" w:rsidRPr="003124F6">
        <w:rPr>
          <w:rStyle w:val="Char6"/>
          <w:rFonts w:hint="cs"/>
          <w:rtl/>
        </w:rPr>
        <w:t xml:space="preserve"> </w:t>
      </w:r>
      <w:r w:rsidRPr="003124F6">
        <w:rPr>
          <w:rStyle w:val="Char6"/>
          <w:rtl/>
        </w:rPr>
        <w:t>مجدداً در شرح تار</w:t>
      </w:r>
      <w:r w:rsidR="000E4BC7">
        <w:rPr>
          <w:rStyle w:val="Char6"/>
          <w:rtl/>
        </w:rPr>
        <w:t>ی</w:t>
      </w:r>
      <w:r w:rsidRPr="003124F6">
        <w:rPr>
          <w:rStyle w:val="Char6"/>
          <w:rtl/>
        </w:rPr>
        <w:t>خ حضرت عمر بن الخطاب خل</w:t>
      </w:r>
      <w:r w:rsidR="000E4BC7">
        <w:rPr>
          <w:rStyle w:val="Char6"/>
          <w:rtl/>
        </w:rPr>
        <w:t>ی</w:t>
      </w:r>
      <w:r w:rsidRPr="003124F6">
        <w:rPr>
          <w:rStyle w:val="Char6"/>
          <w:rtl/>
        </w:rPr>
        <w:t>فه دوم باز به ا</w:t>
      </w:r>
      <w:r w:rsidR="000E4BC7">
        <w:rPr>
          <w:rStyle w:val="Char6"/>
          <w:rtl/>
        </w:rPr>
        <w:t>ی</w:t>
      </w:r>
      <w:r w:rsidRPr="003124F6">
        <w:rPr>
          <w:rStyle w:val="Char6"/>
          <w:rtl/>
        </w:rPr>
        <w:t>نجا برگرد</w:t>
      </w:r>
      <w:r w:rsidR="000E4BC7">
        <w:rPr>
          <w:rStyle w:val="Char6"/>
          <w:rtl/>
        </w:rPr>
        <w:t>ی</w:t>
      </w:r>
      <w:r w:rsidRPr="003124F6">
        <w:rPr>
          <w:rStyle w:val="Char6"/>
          <w:rtl/>
        </w:rPr>
        <w:t>م و فتوحات درخشان بعد</w:t>
      </w:r>
      <w:r w:rsidR="000E4BC7">
        <w:rPr>
          <w:rStyle w:val="Char6"/>
          <w:rtl/>
        </w:rPr>
        <w:t>ی</w:t>
      </w:r>
      <w:r w:rsidR="009F5D6E">
        <w:rPr>
          <w:rStyle w:val="Char6"/>
          <w:rtl/>
        </w:rPr>
        <w:t xml:space="preserve"> آن‌ها </w:t>
      </w:r>
      <w:r w:rsidRPr="003124F6">
        <w:rPr>
          <w:rStyle w:val="Char6"/>
          <w:rtl/>
        </w:rPr>
        <w:t>را به قلم آور</w:t>
      </w:r>
      <w:r w:rsidR="000E4BC7">
        <w:rPr>
          <w:rStyle w:val="Char6"/>
          <w:rtl/>
        </w:rPr>
        <w:t>ی</w:t>
      </w:r>
      <w:r w:rsidRPr="003124F6">
        <w:rPr>
          <w:rStyle w:val="Char6"/>
          <w:rtl/>
        </w:rPr>
        <w:t>م و به اطلاع خوانندگان عز</w:t>
      </w:r>
      <w:r w:rsidR="000E4BC7">
        <w:rPr>
          <w:rStyle w:val="Char6"/>
          <w:rtl/>
        </w:rPr>
        <w:t>ی</w:t>
      </w:r>
      <w:r w:rsidRPr="003124F6">
        <w:rPr>
          <w:rStyle w:val="Char6"/>
          <w:rtl/>
        </w:rPr>
        <w:t>ز برسان</w:t>
      </w:r>
      <w:r w:rsidR="000E4BC7">
        <w:rPr>
          <w:rStyle w:val="Char6"/>
          <w:rtl/>
        </w:rPr>
        <w:t>ی</w:t>
      </w:r>
      <w:r w:rsidRPr="003124F6">
        <w:rPr>
          <w:rStyle w:val="Char6"/>
          <w:rtl/>
        </w:rPr>
        <w:t>م.</w:t>
      </w:r>
    </w:p>
    <w:p w:rsidR="00241CB2" w:rsidRDefault="00241CB2" w:rsidP="00F556E7">
      <w:pPr>
        <w:widowControl w:val="0"/>
        <w:ind w:firstLine="284"/>
        <w:jc w:val="both"/>
        <w:rPr>
          <w:rStyle w:val="Char6"/>
          <w:rtl/>
        </w:rPr>
      </w:pPr>
      <w:r w:rsidRPr="003124F6">
        <w:rPr>
          <w:rStyle w:val="Char6"/>
          <w:rtl/>
        </w:rPr>
        <w:t>پس حالا م</w:t>
      </w:r>
      <w:r w:rsidR="000E4BC7">
        <w:rPr>
          <w:rStyle w:val="Char6"/>
          <w:rtl/>
        </w:rPr>
        <w:t>ی</w:t>
      </w:r>
      <w:r w:rsidRPr="003124F6">
        <w:rPr>
          <w:rStyle w:val="Char6"/>
          <w:rtl/>
        </w:rPr>
        <w:t>‌رو</w:t>
      </w:r>
      <w:r w:rsidR="000E4BC7">
        <w:rPr>
          <w:rStyle w:val="Char6"/>
          <w:rtl/>
        </w:rPr>
        <w:t>ی</w:t>
      </w:r>
      <w:r w:rsidRPr="003124F6">
        <w:rPr>
          <w:rStyle w:val="Char6"/>
          <w:rtl/>
        </w:rPr>
        <w:t>م به بحث در موضوع اصل</w:t>
      </w:r>
      <w:r w:rsidR="000E4BC7">
        <w:rPr>
          <w:rStyle w:val="Char6"/>
          <w:rtl/>
        </w:rPr>
        <w:t>ی</w:t>
      </w:r>
      <w:r w:rsidRPr="003124F6">
        <w:rPr>
          <w:rStyle w:val="Char6"/>
          <w:rtl/>
        </w:rPr>
        <w:t xml:space="preserve"> خود </w:t>
      </w:r>
      <w:r w:rsidR="000E4BC7">
        <w:rPr>
          <w:rStyle w:val="Char6"/>
          <w:rtl/>
        </w:rPr>
        <w:t>ی</w:t>
      </w:r>
      <w:r w:rsidRPr="003124F6">
        <w:rPr>
          <w:rStyle w:val="Char6"/>
          <w:rtl/>
        </w:rPr>
        <w:t>عن</w:t>
      </w:r>
      <w:r w:rsidR="000E4BC7">
        <w:rPr>
          <w:rStyle w:val="Char6"/>
          <w:rtl/>
        </w:rPr>
        <w:t>ی</w:t>
      </w:r>
      <w:r w:rsidRPr="003124F6">
        <w:rPr>
          <w:rStyle w:val="Char6"/>
          <w:rtl/>
        </w:rPr>
        <w:t xml:space="preserve"> ادامه شرح تار</w:t>
      </w:r>
      <w:r w:rsidR="000E4BC7">
        <w:rPr>
          <w:rStyle w:val="Char6"/>
          <w:rtl/>
        </w:rPr>
        <w:t>ی</w:t>
      </w:r>
      <w:r w:rsidRPr="003124F6">
        <w:rPr>
          <w:rStyle w:val="Char6"/>
          <w:rtl/>
        </w:rPr>
        <w:t>خ حضرت ابوب</w:t>
      </w:r>
      <w:r w:rsidR="000E4BC7">
        <w:rPr>
          <w:rStyle w:val="Char6"/>
          <w:rtl/>
        </w:rPr>
        <w:t>ک</w:t>
      </w:r>
      <w:r w:rsidRPr="003124F6">
        <w:rPr>
          <w:rStyle w:val="Char6"/>
          <w:rtl/>
        </w:rPr>
        <w:t xml:space="preserve">ر </w:t>
      </w:r>
      <w:r w:rsidR="000E4BC7">
        <w:rPr>
          <w:rStyle w:val="Char6"/>
          <w:rtl/>
        </w:rPr>
        <w:t>ک</w:t>
      </w:r>
      <w:r w:rsidRPr="003124F6">
        <w:rPr>
          <w:rStyle w:val="Char6"/>
          <w:rtl/>
        </w:rPr>
        <w:t>ه فتوحاتش در هم</w:t>
      </w:r>
      <w:r w:rsidR="000E4BC7">
        <w:rPr>
          <w:rStyle w:val="Char6"/>
          <w:rtl/>
        </w:rPr>
        <w:t>ی</w:t>
      </w:r>
      <w:r w:rsidRPr="003124F6">
        <w:rPr>
          <w:rStyle w:val="Char6"/>
          <w:rtl/>
        </w:rPr>
        <w:t>ن جا ختم م</w:t>
      </w:r>
      <w:r w:rsidR="000E4BC7">
        <w:rPr>
          <w:rStyle w:val="Char6"/>
          <w:rtl/>
        </w:rPr>
        <w:t>ی</w:t>
      </w:r>
      <w:r w:rsidRPr="003124F6">
        <w:rPr>
          <w:rStyle w:val="Char6"/>
          <w:rtl/>
        </w:rPr>
        <w:t>‌گردد.</w:t>
      </w:r>
    </w:p>
    <w:p w:rsidR="008C2906" w:rsidRPr="003124F6" w:rsidRDefault="008C2906" w:rsidP="00F556E7">
      <w:pPr>
        <w:widowControl w:val="0"/>
        <w:ind w:firstLine="284"/>
        <w:jc w:val="both"/>
        <w:rPr>
          <w:rStyle w:val="Char6"/>
          <w:rtl/>
        </w:rPr>
      </w:pPr>
    </w:p>
    <w:p w:rsidR="00241CB2" w:rsidRPr="004B7851" w:rsidRDefault="00241CB2" w:rsidP="004B7851">
      <w:pPr>
        <w:pStyle w:val="a1"/>
        <w:rPr>
          <w:rtl/>
        </w:rPr>
      </w:pPr>
      <w:bookmarkStart w:id="158" w:name="_Toc341627280"/>
      <w:bookmarkStart w:id="159" w:name="_Toc341627501"/>
      <w:bookmarkStart w:id="160" w:name="_Toc440798948"/>
      <w:r w:rsidRPr="004B7851">
        <w:rPr>
          <w:rtl/>
        </w:rPr>
        <w:t>خلافت حضرت ابوب</w:t>
      </w:r>
      <w:r w:rsidR="00466B22">
        <w:rPr>
          <w:rtl/>
        </w:rPr>
        <w:t>ک</w:t>
      </w:r>
      <w:r w:rsidRPr="004B7851">
        <w:rPr>
          <w:rtl/>
        </w:rPr>
        <w:t>ر</w:t>
      </w:r>
      <w:bookmarkEnd w:id="158"/>
      <w:bookmarkEnd w:id="159"/>
      <w:bookmarkEnd w:id="160"/>
    </w:p>
    <w:p w:rsidR="00241CB2" w:rsidRPr="003124F6" w:rsidRDefault="00241CB2" w:rsidP="00392A41">
      <w:pPr>
        <w:widowControl w:val="0"/>
        <w:ind w:firstLine="284"/>
        <w:jc w:val="both"/>
        <w:rPr>
          <w:rStyle w:val="Char6"/>
          <w:rtl/>
        </w:rPr>
      </w:pPr>
      <w:r w:rsidRPr="003124F6">
        <w:rPr>
          <w:rStyle w:val="Char6"/>
          <w:rtl/>
        </w:rPr>
        <w:t>در همان روز</w:t>
      </w:r>
      <w:r w:rsidR="000E4BC7">
        <w:rPr>
          <w:rStyle w:val="Char6"/>
          <w:rtl/>
        </w:rPr>
        <w:t>ی</w:t>
      </w:r>
      <w:r w:rsidRPr="003124F6">
        <w:rPr>
          <w:rStyle w:val="Char6"/>
          <w:rtl/>
        </w:rPr>
        <w:t xml:space="preserve"> </w:t>
      </w:r>
      <w:r w:rsidR="000E4BC7">
        <w:rPr>
          <w:rStyle w:val="Char6"/>
          <w:rtl/>
        </w:rPr>
        <w:t>ک</w:t>
      </w:r>
      <w:r w:rsidRPr="003124F6">
        <w:rPr>
          <w:rStyle w:val="Char6"/>
          <w:rtl/>
        </w:rPr>
        <w:t>ه حضرت رسول الله</w:t>
      </w:r>
      <w:r w:rsidR="001F244E" w:rsidRPr="001F244E">
        <w:rPr>
          <w:rStyle w:val="Char6"/>
          <w:rFonts w:cs="CTraditional Arabic"/>
          <w:rtl/>
        </w:rPr>
        <w:t xml:space="preserve"> ج</w:t>
      </w:r>
      <w:r w:rsidRPr="003124F6">
        <w:rPr>
          <w:rStyle w:val="Char6"/>
          <w:rtl/>
        </w:rPr>
        <w:t xml:space="preserve"> وفات </w:t>
      </w:r>
      <w:r w:rsidR="000E4BC7">
        <w:rPr>
          <w:rStyle w:val="Char6"/>
          <w:rtl/>
        </w:rPr>
        <w:t>ی</w:t>
      </w:r>
      <w:r w:rsidRPr="003124F6">
        <w:rPr>
          <w:rStyle w:val="Char6"/>
          <w:rtl/>
        </w:rPr>
        <w:t>افت، جماعت</w:t>
      </w:r>
      <w:r w:rsidR="000E4BC7">
        <w:rPr>
          <w:rStyle w:val="Char6"/>
          <w:rtl/>
        </w:rPr>
        <w:t>ی</w:t>
      </w:r>
      <w:r w:rsidRPr="003124F6">
        <w:rPr>
          <w:rStyle w:val="Char6"/>
          <w:rtl/>
        </w:rPr>
        <w:t xml:space="preserve"> از انصار </w:t>
      </w:r>
      <w:r w:rsidR="000E4BC7">
        <w:rPr>
          <w:rStyle w:val="Char6"/>
          <w:rtl/>
        </w:rPr>
        <w:t>ی</w:t>
      </w:r>
      <w:r w:rsidRPr="003124F6">
        <w:rPr>
          <w:rStyle w:val="Char6"/>
          <w:rtl/>
        </w:rPr>
        <w:t>عن</w:t>
      </w:r>
      <w:r w:rsidR="000E4BC7">
        <w:rPr>
          <w:rStyle w:val="Char6"/>
          <w:rtl/>
        </w:rPr>
        <w:t>ی</w:t>
      </w:r>
      <w:r w:rsidRPr="003124F6">
        <w:rPr>
          <w:rStyle w:val="Char6"/>
          <w:rtl/>
        </w:rPr>
        <w:t xml:space="preserve"> مسلم</w:t>
      </w:r>
      <w:r w:rsidR="000E4BC7">
        <w:rPr>
          <w:rStyle w:val="Char6"/>
          <w:rtl/>
        </w:rPr>
        <w:t>ی</w:t>
      </w:r>
      <w:r w:rsidRPr="003124F6">
        <w:rPr>
          <w:rStyle w:val="Char6"/>
          <w:rtl/>
        </w:rPr>
        <w:t>ن اهل مد</w:t>
      </w:r>
      <w:r w:rsidR="000E4BC7">
        <w:rPr>
          <w:rStyle w:val="Char6"/>
          <w:rtl/>
        </w:rPr>
        <w:t>ی</w:t>
      </w:r>
      <w:r w:rsidRPr="003124F6">
        <w:rPr>
          <w:rStyle w:val="Char6"/>
          <w:rtl/>
        </w:rPr>
        <w:t>نه از دو طا</w:t>
      </w:r>
      <w:r w:rsidR="000E4BC7">
        <w:rPr>
          <w:rStyle w:val="Char6"/>
          <w:rtl/>
        </w:rPr>
        <w:t>ی</w:t>
      </w:r>
      <w:r w:rsidRPr="003124F6">
        <w:rPr>
          <w:rStyle w:val="Char6"/>
          <w:rtl/>
        </w:rPr>
        <w:t>فه اوس و خزرج در محله خزرج</w:t>
      </w:r>
      <w:r w:rsidR="000E4BC7">
        <w:rPr>
          <w:rStyle w:val="Char6"/>
          <w:rtl/>
        </w:rPr>
        <w:t>ی</w:t>
      </w:r>
      <w:r w:rsidR="008C2906">
        <w:rPr>
          <w:rStyle w:val="Char6"/>
          <w:rFonts w:hint="cs"/>
          <w:rtl/>
        </w:rPr>
        <w:t>‌</w:t>
      </w:r>
      <w:r w:rsidRPr="003124F6">
        <w:rPr>
          <w:rStyle w:val="Char6"/>
          <w:rtl/>
        </w:rPr>
        <w:t>ها در سق</w:t>
      </w:r>
      <w:r w:rsidR="000E4BC7">
        <w:rPr>
          <w:rStyle w:val="Char6"/>
          <w:rtl/>
        </w:rPr>
        <w:t>ی</w:t>
      </w:r>
      <w:r w:rsidRPr="003124F6">
        <w:rPr>
          <w:rStyle w:val="Char6"/>
          <w:rtl/>
        </w:rPr>
        <w:t>فه بن</w:t>
      </w:r>
      <w:r w:rsidR="000E4BC7">
        <w:rPr>
          <w:rStyle w:val="Char6"/>
          <w:rtl/>
        </w:rPr>
        <w:t>ی</w:t>
      </w:r>
      <w:r w:rsidRPr="003124F6">
        <w:rPr>
          <w:rStyle w:val="Char6"/>
          <w:rtl/>
        </w:rPr>
        <w:t xml:space="preserve"> ساعده</w:t>
      </w:r>
      <w:r w:rsidRPr="00EE34D5">
        <w:rPr>
          <w:rStyle w:val="Char6"/>
          <w:rFonts w:eastAsia="SimSun"/>
          <w:vertAlign w:val="superscript"/>
          <w:rtl/>
        </w:rPr>
        <w:footnoteReference w:id="42"/>
      </w:r>
      <w:r w:rsidRPr="003124F6">
        <w:rPr>
          <w:rStyle w:val="Char6"/>
          <w:rtl/>
        </w:rPr>
        <w:t xml:space="preserve"> اجتماع نمودند تا از م</w:t>
      </w:r>
      <w:r w:rsidR="000E4BC7">
        <w:rPr>
          <w:rStyle w:val="Char6"/>
          <w:rtl/>
        </w:rPr>
        <w:t>ی</w:t>
      </w:r>
      <w:r w:rsidRPr="003124F6">
        <w:rPr>
          <w:rStyle w:val="Char6"/>
          <w:rtl/>
        </w:rPr>
        <w:t xml:space="preserve">ان خودشان </w:t>
      </w:r>
      <w:r w:rsidR="000E4BC7">
        <w:rPr>
          <w:rStyle w:val="Char6"/>
          <w:rtl/>
        </w:rPr>
        <w:t>ی</w:t>
      </w:r>
      <w:r w:rsidRPr="003124F6">
        <w:rPr>
          <w:rStyle w:val="Char6"/>
          <w:rtl/>
        </w:rPr>
        <w:t>عن</w:t>
      </w:r>
      <w:r w:rsidR="000E4BC7">
        <w:rPr>
          <w:rStyle w:val="Char6"/>
          <w:rtl/>
        </w:rPr>
        <w:t>ی</w:t>
      </w:r>
      <w:r w:rsidRPr="003124F6">
        <w:rPr>
          <w:rStyle w:val="Char6"/>
          <w:rtl/>
        </w:rPr>
        <w:t xml:space="preserve"> انصار خل</w:t>
      </w:r>
      <w:r w:rsidR="000E4BC7">
        <w:rPr>
          <w:rStyle w:val="Char6"/>
          <w:rtl/>
        </w:rPr>
        <w:t>ی</w:t>
      </w:r>
      <w:r w:rsidRPr="003124F6">
        <w:rPr>
          <w:rStyle w:val="Char6"/>
          <w:rtl/>
        </w:rPr>
        <w:t>فه‌ا</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مسلم</w:t>
      </w:r>
      <w:r w:rsidR="000E4BC7">
        <w:rPr>
          <w:rStyle w:val="Char6"/>
          <w:rtl/>
        </w:rPr>
        <w:t>ی</w:t>
      </w:r>
      <w:r w:rsidRPr="003124F6">
        <w:rPr>
          <w:rStyle w:val="Char6"/>
          <w:rtl/>
        </w:rPr>
        <w:t>ن برگز</w:t>
      </w:r>
      <w:r w:rsidR="000E4BC7">
        <w:rPr>
          <w:rStyle w:val="Char6"/>
          <w:rtl/>
        </w:rPr>
        <w:t>ی</w:t>
      </w:r>
      <w:r w:rsidRPr="003124F6">
        <w:rPr>
          <w:rStyle w:val="Char6"/>
          <w:rtl/>
        </w:rPr>
        <w:t>نند.</w:t>
      </w:r>
    </w:p>
    <w:p w:rsidR="00241CB2" w:rsidRPr="003124F6" w:rsidRDefault="00241CB2" w:rsidP="00392A41">
      <w:pPr>
        <w:widowControl w:val="0"/>
        <w:ind w:firstLine="284"/>
        <w:jc w:val="both"/>
        <w:rPr>
          <w:rStyle w:val="Char6"/>
          <w:rtl/>
        </w:rPr>
      </w:pPr>
      <w:r w:rsidRPr="003124F6">
        <w:rPr>
          <w:rStyle w:val="Char6"/>
          <w:rtl/>
        </w:rPr>
        <w:t>سعد بن عباده</w:t>
      </w:r>
      <w:r w:rsidR="001F244E" w:rsidRPr="001F244E">
        <w:rPr>
          <w:rStyle w:val="Char6"/>
          <w:rFonts w:cs="CTraditional Arabic"/>
          <w:rtl/>
        </w:rPr>
        <w:t>س</w:t>
      </w:r>
      <w:r w:rsidRPr="003124F6">
        <w:rPr>
          <w:rStyle w:val="Char6"/>
          <w:rtl/>
        </w:rPr>
        <w:t xml:space="preserve"> رئ</w:t>
      </w:r>
      <w:r w:rsidR="000E4BC7">
        <w:rPr>
          <w:rStyle w:val="Char6"/>
          <w:rtl/>
        </w:rPr>
        <w:t>ی</w:t>
      </w:r>
      <w:r w:rsidRPr="003124F6">
        <w:rPr>
          <w:rStyle w:val="Char6"/>
          <w:rtl/>
        </w:rPr>
        <w:t>س طا</w:t>
      </w:r>
      <w:r w:rsidR="000E4BC7">
        <w:rPr>
          <w:rStyle w:val="Char6"/>
          <w:rtl/>
        </w:rPr>
        <w:t>ی</w:t>
      </w:r>
      <w:r w:rsidRPr="003124F6">
        <w:rPr>
          <w:rStyle w:val="Char6"/>
          <w:rtl/>
        </w:rPr>
        <w:t>فه خزرج در ب</w:t>
      </w:r>
      <w:r w:rsidR="000E4BC7">
        <w:rPr>
          <w:rStyle w:val="Char6"/>
          <w:rtl/>
        </w:rPr>
        <w:t>ی</w:t>
      </w:r>
      <w:r w:rsidRPr="003124F6">
        <w:rPr>
          <w:rStyle w:val="Char6"/>
          <w:rtl/>
        </w:rPr>
        <w:t>ن</w:t>
      </w:r>
      <w:r w:rsidR="009F5D6E">
        <w:rPr>
          <w:rStyle w:val="Char6"/>
          <w:rtl/>
        </w:rPr>
        <w:t xml:space="preserve"> آن‌ها </w:t>
      </w:r>
      <w:r w:rsidRPr="003124F6">
        <w:rPr>
          <w:rStyle w:val="Char6"/>
          <w:rtl/>
        </w:rPr>
        <w:t>به پا ا</w:t>
      </w:r>
      <w:r w:rsidR="000E4BC7">
        <w:rPr>
          <w:rStyle w:val="Char6"/>
          <w:rtl/>
        </w:rPr>
        <w:t>ی</w:t>
      </w:r>
      <w:r w:rsidRPr="003124F6">
        <w:rPr>
          <w:rStyle w:val="Char6"/>
          <w:rtl/>
        </w:rPr>
        <w:t>ستاد و م</w:t>
      </w:r>
      <w:r w:rsidR="000E4BC7">
        <w:rPr>
          <w:rStyle w:val="Char6"/>
          <w:rtl/>
        </w:rPr>
        <w:t>ی</w:t>
      </w:r>
      <w:r w:rsidRPr="003124F6">
        <w:rPr>
          <w:rStyle w:val="Char6"/>
          <w:rtl/>
        </w:rPr>
        <w:t>‌گو</w:t>
      </w:r>
      <w:r w:rsidR="000E4BC7">
        <w:rPr>
          <w:rStyle w:val="Char6"/>
          <w:rtl/>
        </w:rPr>
        <w:t>ی</w:t>
      </w:r>
      <w:r w:rsidRPr="003124F6">
        <w:rPr>
          <w:rStyle w:val="Char6"/>
          <w:rtl/>
        </w:rPr>
        <w:t>د: «ا</w:t>
      </w:r>
      <w:r w:rsidR="000E4BC7">
        <w:rPr>
          <w:rStyle w:val="Char6"/>
          <w:rtl/>
        </w:rPr>
        <w:t>ی</w:t>
      </w:r>
      <w:r w:rsidRPr="003124F6">
        <w:rPr>
          <w:rStyle w:val="Char6"/>
          <w:rtl/>
        </w:rPr>
        <w:t xml:space="preserve"> جماعت انصار، شما در د</w:t>
      </w:r>
      <w:r w:rsidR="000E4BC7">
        <w:rPr>
          <w:rStyle w:val="Char6"/>
          <w:rtl/>
        </w:rPr>
        <w:t>ی</w:t>
      </w:r>
      <w:r w:rsidRPr="003124F6">
        <w:rPr>
          <w:rStyle w:val="Char6"/>
          <w:rtl/>
        </w:rPr>
        <w:t>ن اسلام سابقه و فض</w:t>
      </w:r>
      <w:r w:rsidR="000E4BC7">
        <w:rPr>
          <w:rStyle w:val="Char6"/>
          <w:rtl/>
        </w:rPr>
        <w:t>ی</w:t>
      </w:r>
      <w:r w:rsidRPr="003124F6">
        <w:rPr>
          <w:rStyle w:val="Char6"/>
          <w:rtl/>
        </w:rPr>
        <w:t>لت</w:t>
      </w:r>
      <w:r w:rsidR="000E4BC7">
        <w:rPr>
          <w:rStyle w:val="Char6"/>
          <w:rtl/>
        </w:rPr>
        <w:t>ی</w:t>
      </w:r>
      <w:r w:rsidRPr="003124F6">
        <w:rPr>
          <w:rStyle w:val="Char6"/>
          <w:rtl/>
        </w:rPr>
        <w:t xml:space="preserve"> دار</w:t>
      </w:r>
      <w:r w:rsidR="000E4BC7">
        <w:rPr>
          <w:rStyle w:val="Char6"/>
          <w:rtl/>
        </w:rPr>
        <w:t>ی</w:t>
      </w:r>
      <w:r w:rsidRPr="003124F6">
        <w:rPr>
          <w:rStyle w:val="Char6"/>
          <w:rtl/>
        </w:rPr>
        <w:t xml:space="preserve">د </w:t>
      </w:r>
      <w:r w:rsidR="000E4BC7">
        <w:rPr>
          <w:rStyle w:val="Char6"/>
          <w:rtl/>
        </w:rPr>
        <w:t>ک</w:t>
      </w:r>
      <w:r w:rsidRPr="003124F6">
        <w:rPr>
          <w:rStyle w:val="Char6"/>
          <w:rtl/>
        </w:rPr>
        <w:t>ه ه</w:t>
      </w:r>
      <w:r w:rsidR="000E4BC7">
        <w:rPr>
          <w:rStyle w:val="Char6"/>
          <w:rtl/>
        </w:rPr>
        <w:t>ی</w:t>
      </w:r>
      <w:r w:rsidRPr="003124F6">
        <w:rPr>
          <w:rStyle w:val="Char6"/>
          <w:rtl/>
        </w:rPr>
        <w:t>چ قب</w:t>
      </w:r>
      <w:r w:rsidR="000E4BC7">
        <w:rPr>
          <w:rStyle w:val="Char6"/>
          <w:rtl/>
        </w:rPr>
        <w:t>ی</w:t>
      </w:r>
      <w:r w:rsidRPr="003124F6">
        <w:rPr>
          <w:rStyle w:val="Char6"/>
          <w:rtl/>
        </w:rPr>
        <w:t>له د</w:t>
      </w:r>
      <w:r w:rsidR="000E4BC7">
        <w:rPr>
          <w:rStyle w:val="Char6"/>
          <w:rtl/>
        </w:rPr>
        <w:t>ی</w:t>
      </w:r>
      <w:r w:rsidRPr="003124F6">
        <w:rPr>
          <w:rStyle w:val="Char6"/>
          <w:rtl/>
        </w:rPr>
        <w:t>گر</w:t>
      </w:r>
      <w:r w:rsidR="000E4BC7">
        <w:rPr>
          <w:rStyle w:val="Char6"/>
          <w:rtl/>
        </w:rPr>
        <w:t>ی</w:t>
      </w:r>
      <w:r w:rsidRPr="003124F6">
        <w:rPr>
          <w:rStyle w:val="Char6"/>
          <w:rtl/>
        </w:rPr>
        <w:t xml:space="preserve"> ندارد. خدا</w:t>
      </w:r>
      <w:r w:rsidR="000E4BC7">
        <w:rPr>
          <w:rStyle w:val="Char6"/>
          <w:rtl/>
        </w:rPr>
        <w:t>ی</w:t>
      </w:r>
      <w:r w:rsidR="001566B5" w:rsidRPr="001566B5">
        <w:rPr>
          <w:rStyle w:val="Char6"/>
          <w:rFonts w:cs="CTraditional Arabic"/>
          <w:rtl/>
        </w:rPr>
        <w:t>ﻷ</w:t>
      </w:r>
      <w:r w:rsidRPr="003124F6">
        <w:rPr>
          <w:rStyle w:val="Char6"/>
          <w:rtl/>
        </w:rPr>
        <w:t xml:space="preserve"> با شمش</w:t>
      </w:r>
      <w:r w:rsidR="000E4BC7">
        <w:rPr>
          <w:rStyle w:val="Char6"/>
          <w:rtl/>
        </w:rPr>
        <w:t>ی</w:t>
      </w:r>
      <w:r w:rsidRPr="003124F6">
        <w:rPr>
          <w:rStyle w:val="Char6"/>
          <w:rtl/>
        </w:rPr>
        <w:t>رها</w:t>
      </w:r>
      <w:r w:rsidR="000E4BC7">
        <w:rPr>
          <w:rStyle w:val="Char6"/>
          <w:rtl/>
        </w:rPr>
        <w:t>ی</w:t>
      </w:r>
      <w:r w:rsidRPr="003124F6">
        <w:rPr>
          <w:rStyle w:val="Char6"/>
          <w:rtl/>
        </w:rPr>
        <w:t xml:space="preserve"> شما برا</w:t>
      </w:r>
      <w:r w:rsidR="000E4BC7">
        <w:rPr>
          <w:rStyle w:val="Char6"/>
          <w:rtl/>
        </w:rPr>
        <w:t>ی</w:t>
      </w:r>
      <w:r w:rsidRPr="003124F6">
        <w:rPr>
          <w:rStyle w:val="Char6"/>
          <w:rtl/>
        </w:rPr>
        <w:t xml:space="preserve"> پ</w:t>
      </w:r>
      <w:r w:rsidR="000E4BC7">
        <w:rPr>
          <w:rStyle w:val="Char6"/>
          <w:rtl/>
        </w:rPr>
        <w:t>ی</w:t>
      </w:r>
      <w:r w:rsidRPr="003124F6">
        <w:rPr>
          <w:rStyle w:val="Char6"/>
          <w:rtl/>
        </w:rPr>
        <w:t>غمبرش زم</w:t>
      </w:r>
      <w:r w:rsidR="000E4BC7">
        <w:rPr>
          <w:rStyle w:val="Char6"/>
          <w:rtl/>
        </w:rPr>
        <w:t>ی</w:t>
      </w:r>
      <w:r w:rsidRPr="003124F6">
        <w:rPr>
          <w:rStyle w:val="Char6"/>
          <w:rtl/>
        </w:rPr>
        <w:t>ن را از خون دشمنان رنگ</w:t>
      </w:r>
      <w:r w:rsidR="000E4BC7">
        <w:rPr>
          <w:rStyle w:val="Char6"/>
          <w:rtl/>
        </w:rPr>
        <w:t>ی</w:t>
      </w:r>
      <w:r w:rsidRPr="003124F6">
        <w:rPr>
          <w:rStyle w:val="Char6"/>
          <w:rtl/>
        </w:rPr>
        <w:t>ن ساخت. قبا</w:t>
      </w:r>
      <w:r w:rsidR="000E4BC7">
        <w:rPr>
          <w:rStyle w:val="Char6"/>
          <w:rtl/>
        </w:rPr>
        <w:t>ی</w:t>
      </w:r>
      <w:r w:rsidRPr="003124F6">
        <w:rPr>
          <w:rStyle w:val="Char6"/>
          <w:rtl/>
        </w:rPr>
        <w:t>ل عرب به وس</w:t>
      </w:r>
      <w:r w:rsidR="000E4BC7">
        <w:rPr>
          <w:rStyle w:val="Char6"/>
          <w:rtl/>
        </w:rPr>
        <w:t>ی</w:t>
      </w:r>
      <w:r w:rsidRPr="003124F6">
        <w:rPr>
          <w:rStyle w:val="Char6"/>
          <w:rtl/>
        </w:rPr>
        <w:t>له شمش</w:t>
      </w:r>
      <w:r w:rsidR="000E4BC7">
        <w:rPr>
          <w:rStyle w:val="Char6"/>
          <w:rtl/>
        </w:rPr>
        <w:t>ی</w:t>
      </w:r>
      <w:r w:rsidRPr="003124F6">
        <w:rPr>
          <w:rStyle w:val="Char6"/>
          <w:rtl/>
        </w:rPr>
        <w:t>رها</w:t>
      </w:r>
      <w:r w:rsidR="000E4BC7">
        <w:rPr>
          <w:rStyle w:val="Char6"/>
          <w:rtl/>
        </w:rPr>
        <w:t>ی</w:t>
      </w:r>
      <w:r w:rsidRPr="003124F6">
        <w:rPr>
          <w:rStyle w:val="Char6"/>
          <w:rtl/>
        </w:rPr>
        <w:t xml:space="preserve"> شما برا</w:t>
      </w:r>
      <w:r w:rsidR="000E4BC7">
        <w:rPr>
          <w:rStyle w:val="Char6"/>
          <w:rtl/>
        </w:rPr>
        <w:t>ی</w:t>
      </w:r>
      <w:r w:rsidRPr="003124F6">
        <w:rPr>
          <w:rStyle w:val="Char6"/>
          <w:rtl/>
        </w:rPr>
        <w:t xml:space="preserve"> پ</w:t>
      </w:r>
      <w:r w:rsidR="000E4BC7">
        <w:rPr>
          <w:rStyle w:val="Char6"/>
          <w:rtl/>
        </w:rPr>
        <w:t>ی</w:t>
      </w:r>
      <w:r w:rsidRPr="003124F6">
        <w:rPr>
          <w:rStyle w:val="Char6"/>
          <w:rtl/>
        </w:rPr>
        <w:t>غمبرش گردن نهادند. خدا او را در حال</w:t>
      </w:r>
      <w:r w:rsidR="000E4BC7">
        <w:rPr>
          <w:rStyle w:val="Char6"/>
          <w:rtl/>
        </w:rPr>
        <w:t>ی</w:t>
      </w:r>
      <w:r w:rsidRPr="003124F6">
        <w:rPr>
          <w:rStyle w:val="Char6"/>
          <w:rtl/>
        </w:rPr>
        <w:t xml:space="preserve"> از م</w:t>
      </w:r>
      <w:r w:rsidR="000E4BC7">
        <w:rPr>
          <w:rStyle w:val="Char6"/>
          <w:rtl/>
        </w:rPr>
        <w:t>ی</w:t>
      </w:r>
      <w:r w:rsidRPr="003124F6">
        <w:rPr>
          <w:rStyle w:val="Char6"/>
          <w:rtl/>
        </w:rPr>
        <w:t xml:space="preserve">ان شما گرفت و به نزد خود فراخواند </w:t>
      </w:r>
      <w:r w:rsidR="000E4BC7">
        <w:rPr>
          <w:rStyle w:val="Char6"/>
          <w:rtl/>
        </w:rPr>
        <w:t>ک</w:t>
      </w:r>
      <w:r w:rsidRPr="003124F6">
        <w:rPr>
          <w:rStyle w:val="Char6"/>
          <w:rtl/>
        </w:rPr>
        <w:t>ه از شما راض</w:t>
      </w:r>
      <w:r w:rsidR="000E4BC7">
        <w:rPr>
          <w:rStyle w:val="Char6"/>
          <w:rtl/>
        </w:rPr>
        <w:t>ی</w:t>
      </w:r>
      <w:r w:rsidRPr="003124F6">
        <w:rPr>
          <w:rStyle w:val="Char6"/>
          <w:rtl/>
        </w:rPr>
        <w:t xml:space="preserve"> و خشنود و چشم مبار</w:t>
      </w:r>
      <w:r w:rsidR="000E4BC7">
        <w:rPr>
          <w:rStyle w:val="Char6"/>
          <w:rtl/>
        </w:rPr>
        <w:t>ک</w:t>
      </w:r>
      <w:r w:rsidRPr="003124F6">
        <w:rPr>
          <w:rStyle w:val="Char6"/>
          <w:rtl/>
        </w:rPr>
        <w:t>ش به شما روشن بود (</w:t>
      </w:r>
      <w:r w:rsidR="000E4BC7">
        <w:rPr>
          <w:rStyle w:val="Char6"/>
          <w:rtl/>
        </w:rPr>
        <w:t>ی</w:t>
      </w:r>
      <w:r w:rsidRPr="003124F6">
        <w:rPr>
          <w:rStyle w:val="Char6"/>
          <w:rtl/>
        </w:rPr>
        <w:t>عن</w:t>
      </w:r>
      <w:r w:rsidR="000E4BC7">
        <w:rPr>
          <w:rStyle w:val="Char6"/>
          <w:rtl/>
        </w:rPr>
        <w:t>ی</w:t>
      </w:r>
      <w:r w:rsidRPr="003124F6">
        <w:rPr>
          <w:rStyle w:val="Char6"/>
          <w:rtl/>
        </w:rPr>
        <w:t xml:space="preserve"> از شما خورسند بود) پس ا</w:t>
      </w:r>
      <w:r w:rsidR="000E4BC7">
        <w:rPr>
          <w:rStyle w:val="Char6"/>
          <w:rtl/>
        </w:rPr>
        <w:t>ی</w:t>
      </w:r>
      <w:r w:rsidRPr="003124F6">
        <w:rPr>
          <w:rStyle w:val="Char6"/>
          <w:rtl/>
        </w:rPr>
        <w:t>ن امر خلافت را سخت به دست بگ</w:t>
      </w:r>
      <w:r w:rsidR="000E4BC7">
        <w:rPr>
          <w:rStyle w:val="Char6"/>
          <w:rtl/>
        </w:rPr>
        <w:t>ی</w:t>
      </w:r>
      <w:r w:rsidRPr="003124F6">
        <w:rPr>
          <w:rStyle w:val="Char6"/>
          <w:rtl/>
        </w:rPr>
        <w:t>ر</w:t>
      </w:r>
      <w:r w:rsidR="000E4BC7">
        <w:rPr>
          <w:rStyle w:val="Char6"/>
          <w:rtl/>
        </w:rPr>
        <w:t>ی</w:t>
      </w:r>
      <w:r w:rsidRPr="003124F6">
        <w:rPr>
          <w:rStyle w:val="Char6"/>
          <w:rtl/>
        </w:rPr>
        <w:t xml:space="preserve">د، چه </w:t>
      </w:r>
      <w:r w:rsidR="000E4BC7">
        <w:rPr>
          <w:rStyle w:val="Char6"/>
          <w:rtl/>
        </w:rPr>
        <w:t>ک</w:t>
      </w:r>
      <w:r w:rsidRPr="003124F6">
        <w:rPr>
          <w:rStyle w:val="Char6"/>
          <w:rtl/>
        </w:rPr>
        <w:t>ه ا</w:t>
      </w:r>
      <w:r w:rsidR="000E4BC7">
        <w:rPr>
          <w:rStyle w:val="Char6"/>
          <w:rtl/>
        </w:rPr>
        <w:t>ی</w:t>
      </w:r>
      <w:r w:rsidRPr="003124F6">
        <w:rPr>
          <w:rStyle w:val="Char6"/>
          <w:rtl/>
        </w:rPr>
        <w:t>ن حق به شما ب</w:t>
      </w:r>
      <w:r w:rsidR="000E4BC7">
        <w:rPr>
          <w:rStyle w:val="Char6"/>
          <w:rtl/>
        </w:rPr>
        <w:t>ی</w:t>
      </w:r>
      <w:r w:rsidRPr="003124F6">
        <w:rPr>
          <w:rStyle w:val="Char6"/>
          <w:rtl/>
        </w:rPr>
        <w:t>ش از د</w:t>
      </w:r>
      <w:r w:rsidR="000E4BC7">
        <w:rPr>
          <w:rStyle w:val="Char6"/>
          <w:rtl/>
        </w:rPr>
        <w:t>ی</w:t>
      </w:r>
      <w:r w:rsidRPr="003124F6">
        <w:rPr>
          <w:rStyle w:val="Char6"/>
          <w:rtl/>
        </w:rPr>
        <w:t>گران م</w:t>
      </w:r>
      <w:r w:rsidR="000E4BC7">
        <w:rPr>
          <w:rStyle w:val="Char6"/>
          <w:rtl/>
        </w:rPr>
        <w:t>ی</w:t>
      </w:r>
      <w:r w:rsidRPr="003124F6">
        <w:rPr>
          <w:rStyle w:val="Char6"/>
          <w:rtl/>
        </w:rPr>
        <w:t>‌رسد و شما نسبت به ا</w:t>
      </w:r>
      <w:r w:rsidR="000E4BC7">
        <w:rPr>
          <w:rStyle w:val="Char6"/>
          <w:rtl/>
        </w:rPr>
        <w:t>ی</w:t>
      </w:r>
      <w:r w:rsidRPr="003124F6">
        <w:rPr>
          <w:rStyle w:val="Char6"/>
          <w:rtl/>
        </w:rPr>
        <w:t>ن امر بهتر از د</w:t>
      </w:r>
      <w:r w:rsidR="000E4BC7">
        <w:rPr>
          <w:rStyle w:val="Char6"/>
          <w:rtl/>
        </w:rPr>
        <w:t>ی</w:t>
      </w:r>
      <w:r w:rsidRPr="003124F6">
        <w:rPr>
          <w:rStyle w:val="Char6"/>
          <w:rtl/>
        </w:rPr>
        <w:t>گران</w:t>
      </w:r>
      <w:r w:rsidR="000E4BC7">
        <w:rPr>
          <w:rStyle w:val="Char6"/>
          <w:rtl/>
        </w:rPr>
        <w:t>ی</w:t>
      </w:r>
      <w:r w:rsidRPr="003124F6">
        <w:rPr>
          <w:rStyle w:val="Char6"/>
          <w:rtl/>
        </w:rPr>
        <w:t>د»</w:t>
      </w:r>
      <w:r w:rsidRPr="00EE34D5">
        <w:rPr>
          <w:rStyle w:val="Char6"/>
          <w:rFonts w:eastAsia="SimSun"/>
          <w:vertAlign w:val="superscript"/>
          <w:rtl/>
        </w:rPr>
        <w:footnoteReference w:id="43"/>
      </w:r>
      <w:r w:rsidRPr="003124F6">
        <w:rPr>
          <w:rStyle w:val="Char6"/>
          <w:rtl/>
        </w:rPr>
        <w:t>.</w:t>
      </w:r>
    </w:p>
    <w:p w:rsidR="00241CB2" w:rsidRPr="003124F6" w:rsidRDefault="00241CB2" w:rsidP="00F556E7">
      <w:pPr>
        <w:widowControl w:val="0"/>
        <w:ind w:firstLine="284"/>
        <w:jc w:val="both"/>
        <w:rPr>
          <w:rStyle w:val="Char6"/>
          <w:rtl/>
        </w:rPr>
      </w:pPr>
      <w:r w:rsidRPr="003124F6">
        <w:rPr>
          <w:rStyle w:val="Char6"/>
          <w:rtl/>
        </w:rPr>
        <w:t>گو</w:t>
      </w:r>
      <w:r w:rsidR="000E4BC7">
        <w:rPr>
          <w:rStyle w:val="Char6"/>
          <w:rtl/>
        </w:rPr>
        <w:t>ی</w:t>
      </w:r>
      <w:r w:rsidRPr="003124F6">
        <w:rPr>
          <w:rStyle w:val="Char6"/>
          <w:rtl/>
        </w:rPr>
        <w:t>ا خطبه سعد در قلوب انصار به خوب</w:t>
      </w:r>
      <w:r w:rsidR="000E4BC7">
        <w:rPr>
          <w:rStyle w:val="Char6"/>
          <w:rtl/>
        </w:rPr>
        <w:t>ی</w:t>
      </w:r>
      <w:r w:rsidRPr="003124F6">
        <w:rPr>
          <w:rStyle w:val="Char6"/>
          <w:rtl/>
        </w:rPr>
        <w:t xml:space="preserve"> تأث</w:t>
      </w:r>
      <w:r w:rsidR="000E4BC7">
        <w:rPr>
          <w:rStyle w:val="Char6"/>
          <w:rtl/>
        </w:rPr>
        <w:t>ی</w:t>
      </w:r>
      <w:r w:rsidRPr="003124F6">
        <w:rPr>
          <w:rStyle w:val="Char6"/>
          <w:rtl/>
        </w:rPr>
        <w:t>ر م</w:t>
      </w:r>
      <w:r w:rsidR="000E4BC7">
        <w:rPr>
          <w:rStyle w:val="Char6"/>
          <w:rtl/>
        </w:rPr>
        <w:t>ی</w:t>
      </w:r>
      <w:r w:rsidRPr="003124F6">
        <w:rPr>
          <w:rStyle w:val="Char6"/>
          <w:rtl/>
        </w:rPr>
        <w:t>‌نما</w:t>
      </w:r>
      <w:r w:rsidR="000E4BC7">
        <w:rPr>
          <w:rStyle w:val="Char6"/>
          <w:rtl/>
        </w:rPr>
        <w:t>ی</w:t>
      </w:r>
      <w:r w:rsidRPr="003124F6">
        <w:rPr>
          <w:rStyle w:val="Char6"/>
          <w:rtl/>
        </w:rPr>
        <w:t>د، ز</w:t>
      </w:r>
      <w:r w:rsidR="000E4BC7">
        <w:rPr>
          <w:rStyle w:val="Char6"/>
          <w:rtl/>
        </w:rPr>
        <w:t>ی</w:t>
      </w:r>
      <w:r w:rsidRPr="003124F6">
        <w:rPr>
          <w:rStyle w:val="Char6"/>
          <w:rtl/>
        </w:rPr>
        <w:t>را آنچه از اوصاف</w:t>
      </w:r>
      <w:r w:rsidR="009F5D6E">
        <w:rPr>
          <w:rStyle w:val="Char6"/>
          <w:rtl/>
        </w:rPr>
        <w:t xml:space="preserve"> آن‌ها </w:t>
      </w:r>
      <w:r w:rsidRPr="003124F6">
        <w:rPr>
          <w:rStyle w:val="Char6"/>
          <w:rtl/>
        </w:rPr>
        <w:t>در خطبه خود گفته بود حق</w:t>
      </w:r>
      <w:r w:rsidR="000E4BC7">
        <w:rPr>
          <w:rStyle w:val="Char6"/>
          <w:rtl/>
        </w:rPr>
        <w:t>ی</w:t>
      </w:r>
      <w:r w:rsidRPr="003124F6">
        <w:rPr>
          <w:rStyle w:val="Char6"/>
          <w:rtl/>
        </w:rPr>
        <w:t>قت داشت، ول</w:t>
      </w:r>
      <w:r w:rsidR="000E4BC7">
        <w:rPr>
          <w:rStyle w:val="Char6"/>
          <w:rtl/>
        </w:rPr>
        <w:t>ی</w:t>
      </w:r>
      <w:r w:rsidRPr="003124F6">
        <w:rPr>
          <w:rStyle w:val="Char6"/>
          <w:rtl/>
        </w:rPr>
        <w:t xml:space="preserve"> با</w:t>
      </w:r>
      <w:r w:rsidR="000E4BC7">
        <w:rPr>
          <w:rStyle w:val="Char6"/>
          <w:rtl/>
        </w:rPr>
        <w:t>ی</w:t>
      </w:r>
      <w:r w:rsidRPr="003124F6">
        <w:rPr>
          <w:rStyle w:val="Char6"/>
          <w:rtl/>
        </w:rPr>
        <w:t>د فهم</w:t>
      </w:r>
      <w:r w:rsidR="000E4BC7">
        <w:rPr>
          <w:rStyle w:val="Char6"/>
          <w:rtl/>
        </w:rPr>
        <w:t>ی</w:t>
      </w:r>
      <w:r w:rsidRPr="003124F6">
        <w:rPr>
          <w:rStyle w:val="Char6"/>
          <w:rtl/>
        </w:rPr>
        <w:t xml:space="preserve">د </w:t>
      </w:r>
      <w:r w:rsidR="000E4BC7">
        <w:rPr>
          <w:rStyle w:val="Char6"/>
          <w:rtl/>
        </w:rPr>
        <w:t>ک</w:t>
      </w:r>
      <w:r w:rsidRPr="003124F6">
        <w:rPr>
          <w:rStyle w:val="Char6"/>
          <w:rtl/>
        </w:rPr>
        <w:t>ه آنچه بدان تصر</w:t>
      </w:r>
      <w:r w:rsidR="000E4BC7">
        <w:rPr>
          <w:rStyle w:val="Char6"/>
          <w:rtl/>
        </w:rPr>
        <w:t>ی</w:t>
      </w:r>
      <w:r w:rsidRPr="003124F6">
        <w:rPr>
          <w:rStyle w:val="Char6"/>
          <w:rtl/>
        </w:rPr>
        <w:t xml:space="preserve">ح </w:t>
      </w:r>
      <w:r w:rsidR="000E4BC7">
        <w:rPr>
          <w:rStyle w:val="Char6"/>
          <w:rtl/>
        </w:rPr>
        <w:t>ک</w:t>
      </w:r>
      <w:r w:rsidRPr="003124F6">
        <w:rPr>
          <w:rStyle w:val="Char6"/>
          <w:rtl/>
        </w:rPr>
        <w:t>رده بود، نم</w:t>
      </w:r>
      <w:r w:rsidR="000E4BC7">
        <w:rPr>
          <w:rStyle w:val="Char6"/>
          <w:rtl/>
        </w:rPr>
        <w:t>ی</w:t>
      </w:r>
      <w:r w:rsidRPr="003124F6">
        <w:rPr>
          <w:rStyle w:val="Char6"/>
          <w:rtl/>
        </w:rPr>
        <w:t>‌توانست</w:t>
      </w:r>
      <w:r w:rsidR="009F5D6E">
        <w:rPr>
          <w:rStyle w:val="Char6"/>
          <w:rtl/>
        </w:rPr>
        <w:t xml:space="preserve"> آن‌ها </w:t>
      </w:r>
      <w:r w:rsidRPr="003124F6">
        <w:rPr>
          <w:rStyle w:val="Char6"/>
          <w:rtl/>
        </w:rPr>
        <w:t>را نسبت به احراز مقام خلافت از د</w:t>
      </w:r>
      <w:r w:rsidR="000E4BC7">
        <w:rPr>
          <w:rStyle w:val="Char6"/>
          <w:rtl/>
        </w:rPr>
        <w:t>ی</w:t>
      </w:r>
      <w:r w:rsidRPr="003124F6">
        <w:rPr>
          <w:rStyle w:val="Char6"/>
          <w:rtl/>
        </w:rPr>
        <w:t>گران بهتر بداند، ز</w:t>
      </w:r>
      <w:r w:rsidR="000E4BC7">
        <w:rPr>
          <w:rStyle w:val="Char6"/>
          <w:rtl/>
        </w:rPr>
        <w:t>ی</w:t>
      </w:r>
      <w:r w:rsidRPr="003124F6">
        <w:rPr>
          <w:rStyle w:val="Char6"/>
          <w:rtl/>
        </w:rPr>
        <w:t>را خلافت امر</w:t>
      </w:r>
      <w:r w:rsidR="000E4BC7">
        <w:rPr>
          <w:rStyle w:val="Char6"/>
          <w:rtl/>
        </w:rPr>
        <w:t>ی</w:t>
      </w:r>
      <w:r w:rsidRPr="003124F6">
        <w:rPr>
          <w:rStyle w:val="Char6"/>
          <w:rtl/>
        </w:rPr>
        <w:t xml:space="preserve"> است س</w:t>
      </w:r>
      <w:r w:rsidR="000E4BC7">
        <w:rPr>
          <w:rStyle w:val="Char6"/>
          <w:rtl/>
        </w:rPr>
        <w:t>ی</w:t>
      </w:r>
      <w:r w:rsidRPr="003124F6">
        <w:rPr>
          <w:rStyle w:val="Char6"/>
          <w:rtl/>
        </w:rPr>
        <w:t>اس</w:t>
      </w:r>
      <w:r w:rsidR="000E4BC7">
        <w:rPr>
          <w:rStyle w:val="Char6"/>
          <w:rtl/>
        </w:rPr>
        <w:t>ی</w:t>
      </w:r>
      <w:r w:rsidRPr="003124F6">
        <w:rPr>
          <w:rStyle w:val="Char6"/>
          <w:rtl/>
        </w:rPr>
        <w:t xml:space="preserve"> و گرچه با اوصاف</w:t>
      </w:r>
      <w:r w:rsidR="000E4BC7">
        <w:rPr>
          <w:rStyle w:val="Char6"/>
          <w:rtl/>
        </w:rPr>
        <w:t>ی</w:t>
      </w:r>
      <w:r w:rsidRPr="003124F6">
        <w:rPr>
          <w:rStyle w:val="Char6"/>
          <w:rtl/>
        </w:rPr>
        <w:t xml:space="preserve"> </w:t>
      </w:r>
      <w:r w:rsidR="000E4BC7">
        <w:rPr>
          <w:rStyle w:val="Char6"/>
          <w:rtl/>
        </w:rPr>
        <w:t>ک</w:t>
      </w:r>
      <w:r w:rsidRPr="003124F6">
        <w:rPr>
          <w:rStyle w:val="Char6"/>
          <w:rtl/>
        </w:rPr>
        <w:t>ه گفته بود مبا</w:t>
      </w:r>
      <w:r w:rsidR="000E4BC7">
        <w:rPr>
          <w:rStyle w:val="Char6"/>
          <w:rtl/>
        </w:rPr>
        <w:t>ی</w:t>
      </w:r>
      <w:r w:rsidRPr="003124F6">
        <w:rPr>
          <w:rStyle w:val="Char6"/>
          <w:rtl/>
        </w:rPr>
        <w:t>نت ندارد ول</w:t>
      </w:r>
      <w:r w:rsidR="000E4BC7">
        <w:rPr>
          <w:rStyle w:val="Char6"/>
          <w:rtl/>
        </w:rPr>
        <w:t>ی</w:t>
      </w:r>
      <w:r w:rsidRPr="003124F6">
        <w:rPr>
          <w:rStyle w:val="Char6"/>
          <w:rtl/>
        </w:rPr>
        <w:t xml:space="preserve"> لازمه آن ن</w:t>
      </w:r>
      <w:r w:rsidR="000E4BC7">
        <w:rPr>
          <w:rStyle w:val="Char6"/>
          <w:rtl/>
        </w:rPr>
        <w:t>ی</w:t>
      </w:r>
      <w:r w:rsidRPr="003124F6">
        <w:rPr>
          <w:rStyle w:val="Char6"/>
          <w:rtl/>
        </w:rPr>
        <w:t>ست. به هر جهت، انصار پس از ا</w:t>
      </w:r>
      <w:r w:rsidR="000E4BC7">
        <w:rPr>
          <w:rStyle w:val="Char6"/>
          <w:rtl/>
        </w:rPr>
        <w:t>ی</w:t>
      </w:r>
      <w:r w:rsidRPr="003124F6">
        <w:rPr>
          <w:rStyle w:val="Char6"/>
          <w:rtl/>
        </w:rPr>
        <w:t>ن خطبه مه</w:t>
      </w:r>
      <w:r w:rsidR="000E4BC7">
        <w:rPr>
          <w:rStyle w:val="Char6"/>
          <w:rtl/>
        </w:rPr>
        <w:t>ی</w:t>
      </w:r>
      <w:r w:rsidRPr="003124F6">
        <w:rPr>
          <w:rStyle w:val="Char6"/>
          <w:rtl/>
        </w:rPr>
        <w:t>ج، م</w:t>
      </w:r>
      <w:r w:rsidR="000E4BC7">
        <w:rPr>
          <w:rStyle w:val="Char6"/>
          <w:rtl/>
        </w:rPr>
        <w:t>ی</w:t>
      </w:r>
      <w:r w:rsidRPr="003124F6">
        <w:rPr>
          <w:rStyle w:val="Char6"/>
          <w:rtl/>
        </w:rPr>
        <w:t>‌خواستند سعد را به خلافت برگز</w:t>
      </w:r>
      <w:r w:rsidR="000E4BC7">
        <w:rPr>
          <w:rStyle w:val="Char6"/>
          <w:rtl/>
        </w:rPr>
        <w:t>ی</w:t>
      </w:r>
      <w:r w:rsidRPr="003124F6">
        <w:rPr>
          <w:rStyle w:val="Char6"/>
          <w:rtl/>
        </w:rPr>
        <w:t>نند تا با او ب</w:t>
      </w:r>
      <w:r w:rsidR="000E4BC7">
        <w:rPr>
          <w:rStyle w:val="Char6"/>
          <w:rtl/>
        </w:rPr>
        <w:t>ی</w:t>
      </w:r>
      <w:r w:rsidRPr="003124F6">
        <w:rPr>
          <w:rStyle w:val="Char6"/>
          <w:rtl/>
        </w:rPr>
        <w:t xml:space="preserve">عت </w:t>
      </w:r>
      <w:r w:rsidR="000E4BC7">
        <w:rPr>
          <w:rStyle w:val="Char6"/>
          <w:rtl/>
        </w:rPr>
        <w:t>ک</w:t>
      </w:r>
      <w:r w:rsidRPr="003124F6">
        <w:rPr>
          <w:rStyle w:val="Char6"/>
          <w:rtl/>
        </w:rPr>
        <w:t>نند. اگر ابوب</w:t>
      </w:r>
      <w:r w:rsidR="000E4BC7">
        <w:rPr>
          <w:rStyle w:val="Char6"/>
          <w:rtl/>
        </w:rPr>
        <w:t>ک</w:t>
      </w:r>
      <w:r w:rsidRPr="003124F6">
        <w:rPr>
          <w:rStyle w:val="Char6"/>
          <w:rtl/>
        </w:rPr>
        <w:t>ر، عمر و ابوعب</w:t>
      </w:r>
      <w:r w:rsidR="000E4BC7">
        <w:rPr>
          <w:rStyle w:val="Char6"/>
          <w:rtl/>
        </w:rPr>
        <w:t>ی</w:t>
      </w:r>
      <w:r w:rsidRPr="003124F6">
        <w:rPr>
          <w:rStyle w:val="Char6"/>
          <w:rtl/>
        </w:rPr>
        <w:t>ده بن الجراح از ماجرا اطلاع نم</w:t>
      </w:r>
      <w:r w:rsidR="000E4BC7">
        <w:rPr>
          <w:rStyle w:val="Char6"/>
          <w:rtl/>
        </w:rPr>
        <w:t>ی</w:t>
      </w:r>
      <w:r w:rsidRPr="003124F6">
        <w:rPr>
          <w:rStyle w:val="Char6"/>
          <w:rtl/>
        </w:rPr>
        <w:t>‌</w:t>
      </w:r>
      <w:r w:rsidR="000E4BC7">
        <w:rPr>
          <w:rStyle w:val="Char6"/>
          <w:rtl/>
        </w:rPr>
        <w:t>ی</w:t>
      </w:r>
      <w:r w:rsidRPr="003124F6">
        <w:rPr>
          <w:rStyle w:val="Char6"/>
          <w:rtl/>
        </w:rPr>
        <w:t xml:space="preserve">افتند </w:t>
      </w:r>
      <w:r w:rsidR="000E4BC7">
        <w:rPr>
          <w:rStyle w:val="Char6"/>
          <w:rtl/>
        </w:rPr>
        <w:t>ی</w:t>
      </w:r>
      <w:r w:rsidRPr="003124F6">
        <w:rPr>
          <w:rStyle w:val="Char6"/>
          <w:rtl/>
        </w:rPr>
        <w:t>ا اند</w:t>
      </w:r>
      <w:r w:rsidR="000E4BC7">
        <w:rPr>
          <w:rStyle w:val="Char6"/>
          <w:rtl/>
        </w:rPr>
        <w:t>کی</w:t>
      </w:r>
      <w:r w:rsidRPr="003124F6">
        <w:rPr>
          <w:rStyle w:val="Char6"/>
          <w:rtl/>
        </w:rPr>
        <w:t xml:space="preserve"> د</w:t>
      </w:r>
      <w:r w:rsidR="000E4BC7">
        <w:rPr>
          <w:rStyle w:val="Char6"/>
          <w:rtl/>
        </w:rPr>
        <w:t>ی</w:t>
      </w:r>
      <w:r w:rsidRPr="003124F6">
        <w:rPr>
          <w:rStyle w:val="Char6"/>
          <w:rtl/>
        </w:rPr>
        <w:t>رتر به آنجا م</w:t>
      </w:r>
      <w:r w:rsidR="000E4BC7">
        <w:rPr>
          <w:rStyle w:val="Char6"/>
          <w:rtl/>
        </w:rPr>
        <w:t>ی</w:t>
      </w:r>
      <w:r w:rsidRPr="003124F6">
        <w:rPr>
          <w:rStyle w:val="Char6"/>
          <w:rtl/>
        </w:rPr>
        <w:t>‌رس</w:t>
      </w:r>
      <w:r w:rsidR="000E4BC7">
        <w:rPr>
          <w:rStyle w:val="Char6"/>
          <w:rtl/>
        </w:rPr>
        <w:t>ی</w:t>
      </w:r>
      <w:r w:rsidRPr="003124F6">
        <w:rPr>
          <w:rStyle w:val="Char6"/>
          <w:rtl/>
        </w:rPr>
        <w:t>دند، مردم با او ب</w:t>
      </w:r>
      <w:r w:rsidR="000E4BC7">
        <w:rPr>
          <w:rStyle w:val="Char6"/>
          <w:rtl/>
        </w:rPr>
        <w:t>ی</w:t>
      </w:r>
      <w:r w:rsidRPr="003124F6">
        <w:rPr>
          <w:rStyle w:val="Char6"/>
          <w:rtl/>
        </w:rPr>
        <w:t>عت م</w:t>
      </w:r>
      <w:r w:rsidR="000E4BC7">
        <w:rPr>
          <w:rStyle w:val="Char6"/>
          <w:rtl/>
        </w:rPr>
        <w:t>ی</w:t>
      </w:r>
      <w:r w:rsidRPr="003124F6">
        <w:rPr>
          <w:rStyle w:val="Char6"/>
          <w:rtl/>
        </w:rPr>
        <w:t>‌</w:t>
      </w:r>
      <w:r w:rsidR="000E4BC7">
        <w:rPr>
          <w:rStyle w:val="Char6"/>
          <w:rtl/>
        </w:rPr>
        <w:t>ک</w:t>
      </w:r>
      <w:r w:rsidRPr="003124F6">
        <w:rPr>
          <w:rStyle w:val="Char6"/>
          <w:rtl/>
        </w:rPr>
        <w:t>ردند.</w:t>
      </w:r>
      <w:r w:rsidR="00186FD9" w:rsidRPr="003124F6">
        <w:rPr>
          <w:rStyle w:val="Char6"/>
          <w:rtl/>
        </w:rPr>
        <w:t xml:space="preserve"> و </w:t>
      </w:r>
      <w:r w:rsidR="000E4BC7">
        <w:rPr>
          <w:rStyle w:val="Char6"/>
          <w:rtl/>
        </w:rPr>
        <w:t>ک</w:t>
      </w:r>
      <w:r w:rsidR="00186FD9" w:rsidRPr="003124F6">
        <w:rPr>
          <w:rStyle w:val="Char6"/>
          <w:rtl/>
        </w:rPr>
        <w:t xml:space="preserve">ار خلافت </w:t>
      </w:r>
      <w:r w:rsidR="000E4BC7">
        <w:rPr>
          <w:rStyle w:val="Char6"/>
          <w:rtl/>
        </w:rPr>
        <w:t>یک</w:t>
      </w:r>
      <w:r w:rsidR="00186FD9" w:rsidRPr="003124F6">
        <w:rPr>
          <w:rStyle w:val="Char6"/>
          <w:rtl/>
        </w:rPr>
        <w:t>سره م</w:t>
      </w:r>
      <w:r w:rsidR="000E4BC7">
        <w:rPr>
          <w:rStyle w:val="Char6"/>
          <w:rtl/>
        </w:rPr>
        <w:t>ی</w:t>
      </w:r>
      <w:r w:rsidR="00186FD9" w:rsidRPr="003124F6">
        <w:rPr>
          <w:rStyle w:val="Char6"/>
          <w:rtl/>
        </w:rPr>
        <w:t>‌شد و چنان</w:t>
      </w:r>
      <w:r w:rsidR="000E4BC7">
        <w:rPr>
          <w:rStyle w:val="Char6"/>
          <w:rtl/>
        </w:rPr>
        <w:t>ک</w:t>
      </w:r>
      <w:r w:rsidRPr="003124F6">
        <w:rPr>
          <w:rStyle w:val="Char6"/>
          <w:rtl/>
        </w:rPr>
        <w:t>ه بعداً ب</w:t>
      </w:r>
      <w:r w:rsidR="000E4BC7">
        <w:rPr>
          <w:rStyle w:val="Char6"/>
          <w:rtl/>
        </w:rPr>
        <w:t>ی</w:t>
      </w:r>
      <w:r w:rsidRPr="003124F6">
        <w:rPr>
          <w:rStyle w:val="Char6"/>
          <w:rtl/>
        </w:rPr>
        <w:t>ان م</w:t>
      </w:r>
      <w:r w:rsidR="000E4BC7">
        <w:rPr>
          <w:rStyle w:val="Char6"/>
          <w:rtl/>
        </w:rPr>
        <w:t>ی</w:t>
      </w:r>
      <w:r w:rsidRPr="003124F6">
        <w:rPr>
          <w:rStyle w:val="Char6"/>
          <w:rtl/>
        </w:rPr>
        <w:t>‌شود، عاقبت بس</w:t>
      </w:r>
      <w:r w:rsidR="000E4BC7">
        <w:rPr>
          <w:rStyle w:val="Char6"/>
          <w:rtl/>
        </w:rPr>
        <w:t>ی</w:t>
      </w:r>
      <w:r w:rsidRPr="003124F6">
        <w:rPr>
          <w:rStyle w:val="Char6"/>
          <w:rtl/>
        </w:rPr>
        <w:t>ار خطرنا</w:t>
      </w:r>
      <w:r w:rsidR="000E4BC7">
        <w:rPr>
          <w:rStyle w:val="Char6"/>
          <w:rtl/>
        </w:rPr>
        <w:t>کی</w:t>
      </w:r>
      <w:r w:rsidRPr="003124F6">
        <w:rPr>
          <w:rStyle w:val="Char6"/>
          <w:rtl/>
        </w:rPr>
        <w:t xml:space="preserve"> به بار م</w:t>
      </w:r>
      <w:r w:rsidR="000E4BC7">
        <w:rPr>
          <w:rStyle w:val="Char6"/>
          <w:rtl/>
        </w:rPr>
        <w:t>ی</w:t>
      </w:r>
      <w:r w:rsidRPr="003124F6">
        <w:rPr>
          <w:rStyle w:val="Char6"/>
          <w:rtl/>
        </w:rPr>
        <w:t>‌آورد، ز</w:t>
      </w:r>
      <w:r w:rsidR="000E4BC7">
        <w:rPr>
          <w:rStyle w:val="Char6"/>
          <w:rtl/>
        </w:rPr>
        <w:t>ی</w:t>
      </w:r>
      <w:r w:rsidRPr="003124F6">
        <w:rPr>
          <w:rStyle w:val="Char6"/>
          <w:rtl/>
        </w:rPr>
        <w:t>را قبا</w:t>
      </w:r>
      <w:r w:rsidR="000E4BC7">
        <w:rPr>
          <w:rStyle w:val="Char6"/>
          <w:rtl/>
        </w:rPr>
        <w:t>ی</w:t>
      </w:r>
      <w:r w:rsidRPr="003124F6">
        <w:rPr>
          <w:rStyle w:val="Char6"/>
          <w:rtl/>
        </w:rPr>
        <w:t>ل عرب جز س</w:t>
      </w:r>
      <w:r w:rsidR="000E4BC7">
        <w:rPr>
          <w:rStyle w:val="Char6"/>
          <w:rtl/>
        </w:rPr>
        <w:t>ی</w:t>
      </w:r>
      <w:r w:rsidRPr="003124F6">
        <w:rPr>
          <w:rStyle w:val="Char6"/>
          <w:rtl/>
        </w:rPr>
        <w:t>ادت و امارت</w:t>
      </w:r>
      <w:r w:rsidR="00186FD9" w:rsidRPr="003124F6">
        <w:rPr>
          <w:rStyle w:val="Char6"/>
          <w:rtl/>
        </w:rPr>
        <w:t xml:space="preserve"> قر</w:t>
      </w:r>
      <w:r w:rsidR="000E4BC7">
        <w:rPr>
          <w:rStyle w:val="Char6"/>
          <w:rtl/>
        </w:rPr>
        <w:t>ی</w:t>
      </w:r>
      <w:r w:rsidR="00186FD9" w:rsidRPr="003124F6">
        <w:rPr>
          <w:rStyle w:val="Char6"/>
          <w:rtl/>
        </w:rPr>
        <w:t>ش را نم</w:t>
      </w:r>
      <w:r w:rsidR="000E4BC7">
        <w:rPr>
          <w:rStyle w:val="Char6"/>
          <w:rtl/>
        </w:rPr>
        <w:t>ی</w:t>
      </w:r>
      <w:r w:rsidR="00186FD9" w:rsidRPr="003124F6">
        <w:rPr>
          <w:rStyle w:val="Char6"/>
          <w:rtl/>
        </w:rPr>
        <w:t>‌پذ</w:t>
      </w:r>
      <w:r w:rsidR="000E4BC7">
        <w:rPr>
          <w:rStyle w:val="Char6"/>
          <w:rtl/>
        </w:rPr>
        <w:t>ی</w:t>
      </w:r>
      <w:r w:rsidR="00186FD9" w:rsidRPr="003124F6">
        <w:rPr>
          <w:rStyle w:val="Char6"/>
          <w:rtl/>
        </w:rPr>
        <w:t>رفتند و از هم</w:t>
      </w:r>
      <w:r w:rsidR="000E4BC7">
        <w:rPr>
          <w:rStyle w:val="Char6"/>
          <w:rtl/>
        </w:rPr>
        <w:t>ی</w:t>
      </w:r>
      <w:r w:rsidR="00186FD9" w:rsidRPr="003124F6">
        <w:rPr>
          <w:rStyle w:val="Char6"/>
          <w:rtl/>
        </w:rPr>
        <w:t>ن</w:t>
      </w:r>
      <w:r w:rsidR="00186FD9" w:rsidRPr="003124F6">
        <w:rPr>
          <w:rStyle w:val="Char6"/>
          <w:rFonts w:hint="cs"/>
          <w:rtl/>
        </w:rPr>
        <w:t>‌</w:t>
      </w:r>
      <w:r w:rsidRPr="003124F6">
        <w:rPr>
          <w:rStyle w:val="Char6"/>
          <w:rtl/>
        </w:rPr>
        <w:t xml:space="preserve">جا اختلاف </w:t>
      </w:r>
      <w:r w:rsidR="000E4BC7">
        <w:rPr>
          <w:rStyle w:val="Char6"/>
          <w:rtl/>
        </w:rPr>
        <w:t>ک</w:t>
      </w:r>
      <w:r w:rsidRPr="003124F6">
        <w:rPr>
          <w:rStyle w:val="Char6"/>
          <w:rtl/>
        </w:rPr>
        <w:t>لمه پ</w:t>
      </w:r>
      <w:r w:rsidR="000E4BC7">
        <w:rPr>
          <w:rStyle w:val="Char6"/>
          <w:rtl/>
        </w:rPr>
        <w:t>ی</w:t>
      </w:r>
      <w:r w:rsidRPr="003124F6">
        <w:rPr>
          <w:rStyle w:val="Char6"/>
          <w:rtl/>
        </w:rPr>
        <w:t>دا و نت</w:t>
      </w:r>
      <w:r w:rsidR="000E4BC7">
        <w:rPr>
          <w:rStyle w:val="Char6"/>
          <w:rtl/>
        </w:rPr>
        <w:t>ی</w:t>
      </w:r>
      <w:r w:rsidRPr="003124F6">
        <w:rPr>
          <w:rStyle w:val="Char6"/>
          <w:rtl/>
        </w:rPr>
        <w:t>جه نزاع داخل</w:t>
      </w:r>
      <w:r w:rsidR="000E4BC7">
        <w:rPr>
          <w:rStyle w:val="Char6"/>
          <w:rtl/>
        </w:rPr>
        <w:t>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ش</w:t>
      </w:r>
      <w:r w:rsidR="000E4BC7">
        <w:rPr>
          <w:rStyle w:val="Char6"/>
          <w:rtl/>
        </w:rPr>
        <w:t>ی</w:t>
      </w:r>
      <w:r w:rsidRPr="003124F6">
        <w:rPr>
          <w:rStyle w:val="Char6"/>
          <w:rtl/>
        </w:rPr>
        <w:t>د، چون ابوب</w:t>
      </w:r>
      <w:r w:rsidR="000E4BC7">
        <w:rPr>
          <w:rStyle w:val="Char6"/>
          <w:rtl/>
        </w:rPr>
        <w:t>ک</w:t>
      </w:r>
      <w:r w:rsidRPr="003124F6">
        <w:rPr>
          <w:rStyle w:val="Char6"/>
          <w:rtl/>
        </w:rPr>
        <w:t>ر، عمر و ابوعب</w:t>
      </w:r>
      <w:r w:rsidR="000E4BC7">
        <w:rPr>
          <w:rStyle w:val="Char6"/>
          <w:rtl/>
        </w:rPr>
        <w:t>ی</w:t>
      </w:r>
      <w:r w:rsidRPr="003124F6">
        <w:rPr>
          <w:rStyle w:val="Char6"/>
          <w:rtl/>
        </w:rPr>
        <w:t>ده از اجتماع انصار و مقصودشان از ا</w:t>
      </w:r>
      <w:r w:rsidR="000E4BC7">
        <w:rPr>
          <w:rStyle w:val="Char6"/>
          <w:rtl/>
        </w:rPr>
        <w:t>ی</w:t>
      </w:r>
      <w:r w:rsidRPr="003124F6">
        <w:rPr>
          <w:rStyle w:val="Char6"/>
          <w:rtl/>
        </w:rPr>
        <w:t xml:space="preserve">ن اجتماع خبر </w:t>
      </w:r>
      <w:r w:rsidR="000E4BC7">
        <w:rPr>
          <w:rStyle w:val="Char6"/>
          <w:rtl/>
        </w:rPr>
        <w:t>ی</w:t>
      </w:r>
      <w:r w:rsidRPr="003124F6">
        <w:rPr>
          <w:rStyle w:val="Char6"/>
          <w:rtl/>
        </w:rPr>
        <w:t>افتند، ب</w:t>
      </w:r>
      <w:r w:rsidR="000E4BC7">
        <w:rPr>
          <w:rStyle w:val="Char6"/>
          <w:rtl/>
        </w:rPr>
        <w:t>ی</w:t>
      </w:r>
      <w:r w:rsidRPr="003124F6">
        <w:rPr>
          <w:rStyle w:val="Char6"/>
          <w:rtl/>
        </w:rPr>
        <w:t>‌درنگ به نزد</w:t>
      </w:r>
      <w:r w:rsidR="009F5D6E">
        <w:rPr>
          <w:rStyle w:val="Char6"/>
          <w:rtl/>
        </w:rPr>
        <w:t xml:space="preserve"> آن‌ها </w:t>
      </w:r>
      <w:r w:rsidRPr="003124F6">
        <w:rPr>
          <w:rStyle w:val="Char6"/>
          <w:rtl/>
        </w:rPr>
        <w:t>شتافتند و هم</w:t>
      </w:r>
      <w:r w:rsidR="000E4BC7">
        <w:rPr>
          <w:rStyle w:val="Char6"/>
          <w:rtl/>
        </w:rPr>
        <w:t>ی</w:t>
      </w:r>
      <w:r w:rsidRPr="003124F6">
        <w:rPr>
          <w:rStyle w:val="Char6"/>
          <w:rtl/>
        </w:rPr>
        <w:t xml:space="preserve">ن </w:t>
      </w:r>
      <w:r w:rsidR="000E4BC7">
        <w:rPr>
          <w:rStyle w:val="Char6"/>
          <w:rtl/>
        </w:rPr>
        <w:t>ک</w:t>
      </w:r>
      <w:r w:rsidRPr="003124F6">
        <w:rPr>
          <w:rStyle w:val="Char6"/>
          <w:rtl/>
        </w:rPr>
        <w:t>ه به آنجا رس</w:t>
      </w:r>
      <w:r w:rsidR="000E4BC7">
        <w:rPr>
          <w:rStyle w:val="Char6"/>
          <w:rtl/>
        </w:rPr>
        <w:t>ی</w:t>
      </w:r>
      <w:r w:rsidRPr="003124F6">
        <w:rPr>
          <w:rStyle w:val="Char6"/>
          <w:rtl/>
        </w:rPr>
        <w:t>دند، ابوب</w:t>
      </w:r>
      <w:r w:rsidR="000E4BC7">
        <w:rPr>
          <w:rStyle w:val="Char6"/>
          <w:rtl/>
        </w:rPr>
        <w:t>ک</w:t>
      </w:r>
      <w:r w:rsidRPr="003124F6">
        <w:rPr>
          <w:rStyle w:val="Char6"/>
          <w:rtl/>
        </w:rPr>
        <w:t>ر در ب</w:t>
      </w:r>
      <w:r w:rsidR="000E4BC7">
        <w:rPr>
          <w:rStyle w:val="Char6"/>
          <w:rtl/>
        </w:rPr>
        <w:t>ی</w:t>
      </w:r>
      <w:r w:rsidRPr="003124F6">
        <w:rPr>
          <w:rStyle w:val="Char6"/>
          <w:rtl/>
        </w:rPr>
        <w:t>ن</w:t>
      </w:r>
      <w:r w:rsidR="009F5D6E">
        <w:rPr>
          <w:rStyle w:val="Char6"/>
          <w:rtl/>
        </w:rPr>
        <w:t xml:space="preserve"> آن‌ها </w:t>
      </w:r>
      <w:r w:rsidRPr="003124F6">
        <w:rPr>
          <w:rStyle w:val="Char6"/>
          <w:rtl/>
        </w:rPr>
        <w:t>به پا خواست و مطالب</w:t>
      </w:r>
      <w:r w:rsidR="000E4BC7">
        <w:rPr>
          <w:rStyle w:val="Char6"/>
          <w:rtl/>
        </w:rPr>
        <w:t>ی</w:t>
      </w:r>
      <w:r w:rsidRPr="003124F6">
        <w:rPr>
          <w:rStyle w:val="Char6"/>
          <w:rtl/>
        </w:rPr>
        <w:t xml:space="preserve"> گفت </w:t>
      </w:r>
      <w:r w:rsidR="000E4BC7">
        <w:rPr>
          <w:rStyle w:val="Char6"/>
          <w:rtl/>
        </w:rPr>
        <w:t>ک</w:t>
      </w:r>
      <w:r w:rsidRPr="003124F6">
        <w:rPr>
          <w:rStyle w:val="Char6"/>
          <w:rtl/>
        </w:rPr>
        <w:t>ه هدف مهاجر</w:t>
      </w:r>
      <w:r w:rsidR="000E4BC7">
        <w:rPr>
          <w:rStyle w:val="Char6"/>
          <w:rtl/>
        </w:rPr>
        <w:t>ی</w:t>
      </w:r>
      <w:r w:rsidRPr="003124F6">
        <w:rPr>
          <w:rStyle w:val="Char6"/>
          <w:rtl/>
        </w:rPr>
        <w:t xml:space="preserve">ن بود: </w:t>
      </w:r>
    </w:p>
    <w:p w:rsidR="00241CB2" w:rsidRPr="003124F6" w:rsidRDefault="00241CB2" w:rsidP="00186FD9">
      <w:pPr>
        <w:widowControl w:val="0"/>
        <w:ind w:firstLine="284"/>
        <w:jc w:val="both"/>
        <w:rPr>
          <w:rStyle w:val="Char6"/>
          <w:rtl/>
        </w:rPr>
      </w:pPr>
      <w:r w:rsidRPr="003124F6">
        <w:rPr>
          <w:rStyle w:val="Char6"/>
          <w:rtl/>
        </w:rPr>
        <w:t>«همانا خدا</w:t>
      </w:r>
      <w:r w:rsidR="000E4BC7">
        <w:rPr>
          <w:rStyle w:val="Char6"/>
          <w:rtl/>
        </w:rPr>
        <w:t>ی</w:t>
      </w:r>
      <w:r w:rsidRPr="003124F6">
        <w:rPr>
          <w:rStyle w:val="Char6"/>
          <w:rtl/>
        </w:rPr>
        <w:t xml:space="preserve"> جل و شأنه محمد</w:t>
      </w:r>
      <w:r w:rsidR="001F244E" w:rsidRPr="001F244E">
        <w:rPr>
          <w:rStyle w:val="Char6"/>
          <w:rFonts w:cs="CTraditional Arabic"/>
          <w:rtl/>
        </w:rPr>
        <w:t xml:space="preserve"> ج</w:t>
      </w:r>
      <w:r w:rsidRPr="003124F6">
        <w:rPr>
          <w:rStyle w:val="Char6"/>
          <w:rtl/>
        </w:rPr>
        <w:t xml:space="preserve"> را برا</w:t>
      </w:r>
      <w:r w:rsidR="000E4BC7">
        <w:rPr>
          <w:rStyle w:val="Char6"/>
          <w:rtl/>
        </w:rPr>
        <w:t>ی</w:t>
      </w:r>
      <w:r w:rsidRPr="003124F6">
        <w:rPr>
          <w:rStyle w:val="Char6"/>
          <w:rtl/>
        </w:rPr>
        <w:t xml:space="preserve"> راهنما</w:t>
      </w:r>
      <w:r w:rsidR="000E4BC7">
        <w:rPr>
          <w:rStyle w:val="Char6"/>
          <w:rtl/>
        </w:rPr>
        <w:t>یی</w:t>
      </w:r>
      <w:r w:rsidRPr="003124F6">
        <w:rPr>
          <w:rStyle w:val="Char6"/>
          <w:rtl/>
        </w:rPr>
        <w:t xml:space="preserve"> و تبل</w:t>
      </w:r>
      <w:r w:rsidR="000E4BC7">
        <w:rPr>
          <w:rStyle w:val="Char6"/>
          <w:rtl/>
        </w:rPr>
        <w:t>ی</w:t>
      </w:r>
      <w:r w:rsidRPr="003124F6">
        <w:rPr>
          <w:rStyle w:val="Char6"/>
          <w:rtl/>
        </w:rPr>
        <w:t>غ د</w:t>
      </w:r>
      <w:r w:rsidR="000E4BC7">
        <w:rPr>
          <w:rStyle w:val="Char6"/>
          <w:rtl/>
        </w:rPr>
        <w:t>ی</w:t>
      </w:r>
      <w:r w:rsidRPr="003124F6">
        <w:rPr>
          <w:rStyle w:val="Char6"/>
          <w:rtl/>
        </w:rPr>
        <w:t>ن حق ب</w:t>
      </w:r>
      <w:r w:rsidR="00186FD9" w:rsidRPr="003124F6">
        <w:rPr>
          <w:rStyle w:val="Char6"/>
          <w:rtl/>
        </w:rPr>
        <w:t>ه رسالت برانگ</w:t>
      </w:r>
      <w:r w:rsidR="000E4BC7">
        <w:rPr>
          <w:rStyle w:val="Char6"/>
          <w:rtl/>
        </w:rPr>
        <w:t>ی</w:t>
      </w:r>
      <w:r w:rsidR="00186FD9" w:rsidRPr="003124F6">
        <w:rPr>
          <w:rStyle w:val="Char6"/>
          <w:rtl/>
        </w:rPr>
        <w:t>خت. او مردم را به</w:t>
      </w:r>
      <w:r w:rsidR="00186FD9" w:rsidRPr="003124F6">
        <w:rPr>
          <w:rStyle w:val="Char6"/>
          <w:rFonts w:hint="cs"/>
          <w:rtl/>
        </w:rPr>
        <w:t>‌</w:t>
      </w:r>
      <w:r w:rsidRPr="003124F6">
        <w:rPr>
          <w:rStyle w:val="Char6"/>
          <w:rtl/>
        </w:rPr>
        <w:t>سو</w:t>
      </w:r>
      <w:r w:rsidR="000E4BC7">
        <w:rPr>
          <w:rStyle w:val="Char6"/>
          <w:rtl/>
        </w:rPr>
        <w:t>ی</w:t>
      </w:r>
      <w:r w:rsidRPr="003124F6">
        <w:rPr>
          <w:rStyle w:val="Char6"/>
          <w:rtl/>
        </w:rPr>
        <w:t xml:space="preserve"> اسلام دعوت فرمود، خدا رو</w:t>
      </w:r>
      <w:r w:rsidR="000E4BC7">
        <w:rPr>
          <w:rStyle w:val="Char6"/>
          <w:rtl/>
        </w:rPr>
        <w:t>ی</w:t>
      </w:r>
      <w:r w:rsidR="008C2906">
        <w:rPr>
          <w:rStyle w:val="Char6"/>
          <w:rFonts w:hint="cs"/>
          <w:rtl/>
        </w:rPr>
        <w:t>‌</w:t>
      </w:r>
      <w:r w:rsidRPr="003124F6">
        <w:rPr>
          <w:rStyle w:val="Char6"/>
          <w:rtl/>
        </w:rPr>
        <w:t>ها و دل</w:t>
      </w:r>
      <w:r w:rsidR="00186FD9" w:rsidRPr="003124F6">
        <w:rPr>
          <w:rStyle w:val="Char6"/>
          <w:rFonts w:hint="cs"/>
          <w:rtl/>
        </w:rPr>
        <w:t>‌</w:t>
      </w:r>
      <w:r w:rsidR="00186FD9" w:rsidRPr="003124F6">
        <w:rPr>
          <w:rStyle w:val="Char6"/>
          <w:rtl/>
        </w:rPr>
        <w:t>ها</w:t>
      </w:r>
      <w:r w:rsidR="000E4BC7">
        <w:rPr>
          <w:rStyle w:val="Char6"/>
          <w:rtl/>
        </w:rPr>
        <w:t>ی</w:t>
      </w:r>
      <w:r w:rsidR="00186FD9" w:rsidRPr="003124F6">
        <w:rPr>
          <w:rStyle w:val="Char6"/>
          <w:rtl/>
        </w:rPr>
        <w:t xml:space="preserve"> ما را به</w:t>
      </w:r>
      <w:r w:rsidR="00186FD9" w:rsidRPr="003124F6">
        <w:rPr>
          <w:rStyle w:val="Char6"/>
          <w:rFonts w:hint="cs"/>
          <w:rtl/>
        </w:rPr>
        <w:t>‌</w:t>
      </w:r>
      <w:r w:rsidRPr="003124F6">
        <w:rPr>
          <w:rStyle w:val="Char6"/>
          <w:rtl/>
        </w:rPr>
        <w:t>سو</w:t>
      </w:r>
      <w:r w:rsidR="000E4BC7">
        <w:rPr>
          <w:rStyle w:val="Char6"/>
          <w:rtl/>
        </w:rPr>
        <w:t>ی</w:t>
      </w:r>
      <w:r w:rsidRPr="003124F6">
        <w:rPr>
          <w:rStyle w:val="Char6"/>
          <w:rtl/>
        </w:rPr>
        <w:t xml:space="preserve"> آنچه </w:t>
      </w:r>
      <w:r w:rsidR="000E4BC7">
        <w:rPr>
          <w:rStyle w:val="Char6"/>
          <w:rtl/>
        </w:rPr>
        <w:t>ک</w:t>
      </w:r>
      <w:r w:rsidRPr="003124F6">
        <w:rPr>
          <w:rStyle w:val="Char6"/>
          <w:rtl/>
        </w:rPr>
        <w:t>ه دعوت فرمود معطوف فرمود و ما جماعت مهاجر</w:t>
      </w:r>
      <w:r w:rsidR="000E4BC7">
        <w:rPr>
          <w:rStyle w:val="Char6"/>
          <w:rtl/>
        </w:rPr>
        <w:t>ی</w:t>
      </w:r>
      <w:r w:rsidRPr="003124F6">
        <w:rPr>
          <w:rStyle w:val="Char6"/>
          <w:rtl/>
        </w:rPr>
        <w:t>ن اول</w:t>
      </w:r>
      <w:r w:rsidR="000E4BC7">
        <w:rPr>
          <w:rStyle w:val="Char6"/>
          <w:rtl/>
        </w:rPr>
        <w:t>ی</w:t>
      </w:r>
      <w:r w:rsidRPr="003124F6">
        <w:rPr>
          <w:rStyle w:val="Char6"/>
          <w:rtl/>
        </w:rPr>
        <w:t xml:space="preserve">ن </w:t>
      </w:r>
      <w:r w:rsidR="000E4BC7">
        <w:rPr>
          <w:rStyle w:val="Char6"/>
          <w:rtl/>
        </w:rPr>
        <w:t>ک</w:t>
      </w:r>
      <w:r w:rsidRPr="003124F6">
        <w:rPr>
          <w:rStyle w:val="Char6"/>
          <w:rtl/>
        </w:rPr>
        <w:t>سان</w:t>
      </w:r>
      <w:r w:rsidR="000E4BC7">
        <w:rPr>
          <w:rStyle w:val="Char6"/>
          <w:rtl/>
        </w:rPr>
        <w:t>ی</w:t>
      </w:r>
      <w:r w:rsidRPr="003124F6">
        <w:rPr>
          <w:rStyle w:val="Char6"/>
          <w:rtl/>
        </w:rPr>
        <w:t xml:space="preserve"> بود</w:t>
      </w:r>
      <w:r w:rsidR="000E4BC7">
        <w:rPr>
          <w:rStyle w:val="Char6"/>
          <w:rtl/>
        </w:rPr>
        <w:t>ی</w:t>
      </w:r>
      <w:r w:rsidRPr="003124F6">
        <w:rPr>
          <w:rStyle w:val="Char6"/>
          <w:rtl/>
        </w:rPr>
        <w:t xml:space="preserve">م </w:t>
      </w:r>
      <w:r w:rsidR="000E4BC7">
        <w:rPr>
          <w:rStyle w:val="Char6"/>
          <w:rtl/>
        </w:rPr>
        <w:t>ک</w:t>
      </w:r>
      <w:r w:rsidRPr="003124F6">
        <w:rPr>
          <w:rStyle w:val="Char6"/>
          <w:rtl/>
        </w:rPr>
        <w:t>ه د</w:t>
      </w:r>
      <w:r w:rsidR="000E4BC7">
        <w:rPr>
          <w:rStyle w:val="Char6"/>
          <w:rtl/>
        </w:rPr>
        <w:t>ی</w:t>
      </w:r>
      <w:r w:rsidRPr="003124F6">
        <w:rPr>
          <w:rStyle w:val="Char6"/>
          <w:rtl/>
        </w:rPr>
        <w:t>ن خدا را پذ</w:t>
      </w:r>
      <w:r w:rsidR="000E4BC7">
        <w:rPr>
          <w:rStyle w:val="Char6"/>
          <w:rtl/>
        </w:rPr>
        <w:t>ی</w:t>
      </w:r>
      <w:r w:rsidRPr="003124F6">
        <w:rPr>
          <w:rStyle w:val="Char6"/>
          <w:rtl/>
        </w:rPr>
        <w:t>رفت</w:t>
      </w:r>
      <w:r w:rsidR="000E4BC7">
        <w:rPr>
          <w:rStyle w:val="Char6"/>
          <w:rtl/>
        </w:rPr>
        <w:t>ی</w:t>
      </w:r>
      <w:r w:rsidRPr="003124F6">
        <w:rPr>
          <w:rStyle w:val="Char6"/>
          <w:rtl/>
        </w:rPr>
        <w:t>م. سا</w:t>
      </w:r>
      <w:r w:rsidR="000E4BC7">
        <w:rPr>
          <w:rStyle w:val="Char6"/>
          <w:rtl/>
        </w:rPr>
        <w:t>ی</w:t>
      </w:r>
      <w:r w:rsidRPr="003124F6">
        <w:rPr>
          <w:rStyle w:val="Char6"/>
          <w:rtl/>
        </w:rPr>
        <w:t>ر مردم بعد از ما مسلمان شدند. ما خو</w:t>
      </w:r>
      <w:r w:rsidR="000E4BC7">
        <w:rPr>
          <w:rStyle w:val="Char6"/>
          <w:rtl/>
        </w:rPr>
        <w:t>ی</w:t>
      </w:r>
      <w:r w:rsidRPr="003124F6">
        <w:rPr>
          <w:rStyle w:val="Char6"/>
          <w:rtl/>
        </w:rPr>
        <w:t>شان رسول الله هست</w:t>
      </w:r>
      <w:r w:rsidR="000E4BC7">
        <w:rPr>
          <w:rStyle w:val="Char6"/>
          <w:rtl/>
        </w:rPr>
        <w:t>ی</w:t>
      </w:r>
      <w:r w:rsidRPr="003124F6">
        <w:rPr>
          <w:rStyle w:val="Char6"/>
          <w:rtl/>
        </w:rPr>
        <w:t>م و</w:t>
      </w:r>
      <w:r w:rsidR="00186FD9" w:rsidRPr="003124F6">
        <w:rPr>
          <w:rStyle w:val="Char6"/>
          <w:rFonts w:hint="cs"/>
          <w:rtl/>
        </w:rPr>
        <w:t xml:space="preserve"> </w:t>
      </w:r>
      <w:r w:rsidRPr="003124F6">
        <w:rPr>
          <w:rStyle w:val="Char6"/>
          <w:rtl/>
        </w:rPr>
        <w:t>علاوه بر ا</w:t>
      </w:r>
      <w:r w:rsidR="000E4BC7">
        <w:rPr>
          <w:rStyle w:val="Char6"/>
          <w:rtl/>
        </w:rPr>
        <w:t>ی</w:t>
      </w:r>
      <w:r w:rsidRPr="003124F6">
        <w:rPr>
          <w:rStyle w:val="Char6"/>
          <w:rtl/>
        </w:rPr>
        <w:t>ن از ح</w:t>
      </w:r>
      <w:r w:rsidR="000E4BC7">
        <w:rPr>
          <w:rStyle w:val="Char6"/>
          <w:rtl/>
        </w:rPr>
        <w:t>ی</w:t>
      </w:r>
      <w:r w:rsidRPr="003124F6">
        <w:rPr>
          <w:rStyle w:val="Char6"/>
          <w:rtl/>
        </w:rPr>
        <w:t xml:space="preserve">ث </w:t>
      </w:r>
      <w:r w:rsidR="000E4BC7">
        <w:rPr>
          <w:rStyle w:val="Char6"/>
          <w:rtl/>
        </w:rPr>
        <w:t>ک</w:t>
      </w:r>
      <w:r w:rsidRPr="003124F6">
        <w:rPr>
          <w:rStyle w:val="Char6"/>
          <w:rtl/>
        </w:rPr>
        <w:t>ثر</w:t>
      </w:r>
      <w:r w:rsidR="00186FD9" w:rsidRPr="003124F6">
        <w:rPr>
          <w:rStyle w:val="Char6"/>
          <w:rFonts w:hint="cs"/>
          <w:rtl/>
        </w:rPr>
        <w:t>ه</w:t>
      </w:r>
      <w:r w:rsidRPr="003124F6">
        <w:rPr>
          <w:rStyle w:val="Char6"/>
          <w:rtl/>
        </w:rPr>
        <w:t xml:space="preserve"> نسب تا آنجا برتر</w:t>
      </w:r>
      <w:r w:rsidR="000E4BC7">
        <w:rPr>
          <w:rStyle w:val="Char6"/>
          <w:rtl/>
        </w:rPr>
        <w:t>ی</w:t>
      </w:r>
      <w:r w:rsidRPr="003124F6">
        <w:rPr>
          <w:rStyle w:val="Char6"/>
          <w:rtl/>
        </w:rPr>
        <w:t xml:space="preserve">م </w:t>
      </w:r>
      <w:r w:rsidR="000E4BC7">
        <w:rPr>
          <w:rStyle w:val="Char6"/>
          <w:rtl/>
        </w:rPr>
        <w:t>ک</w:t>
      </w:r>
      <w:r w:rsidRPr="003124F6">
        <w:rPr>
          <w:rStyle w:val="Char6"/>
          <w:rtl/>
        </w:rPr>
        <w:t>ه ه</w:t>
      </w:r>
      <w:r w:rsidR="000E4BC7">
        <w:rPr>
          <w:rStyle w:val="Char6"/>
          <w:rtl/>
        </w:rPr>
        <w:t>ی</w:t>
      </w:r>
      <w:r w:rsidRPr="003124F6">
        <w:rPr>
          <w:rStyle w:val="Char6"/>
          <w:rtl/>
        </w:rPr>
        <w:t>چ قب</w:t>
      </w:r>
      <w:r w:rsidR="000E4BC7">
        <w:rPr>
          <w:rStyle w:val="Char6"/>
          <w:rtl/>
        </w:rPr>
        <w:t>ی</w:t>
      </w:r>
      <w:r w:rsidRPr="003124F6">
        <w:rPr>
          <w:rStyle w:val="Char6"/>
          <w:rtl/>
        </w:rPr>
        <w:t>له‌ا</w:t>
      </w:r>
      <w:r w:rsidR="000E4BC7">
        <w:rPr>
          <w:rStyle w:val="Char6"/>
          <w:rtl/>
        </w:rPr>
        <w:t>ی</w:t>
      </w:r>
      <w:r w:rsidRPr="003124F6">
        <w:rPr>
          <w:rStyle w:val="Char6"/>
          <w:rtl/>
        </w:rPr>
        <w:t xml:space="preserve"> از قبا</w:t>
      </w:r>
      <w:r w:rsidR="000E4BC7">
        <w:rPr>
          <w:rStyle w:val="Char6"/>
          <w:rtl/>
        </w:rPr>
        <w:t>ی</w:t>
      </w:r>
      <w:r w:rsidRPr="003124F6">
        <w:rPr>
          <w:rStyle w:val="Char6"/>
          <w:rtl/>
        </w:rPr>
        <w:t>ل عرب ن</w:t>
      </w:r>
      <w:r w:rsidR="000E4BC7">
        <w:rPr>
          <w:rStyle w:val="Char6"/>
          <w:rtl/>
        </w:rPr>
        <w:t>ی</w:t>
      </w:r>
      <w:r w:rsidRPr="003124F6">
        <w:rPr>
          <w:rStyle w:val="Char6"/>
          <w:rtl/>
        </w:rPr>
        <w:t>ست، مگر ا</w:t>
      </w:r>
      <w:r w:rsidR="000E4BC7">
        <w:rPr>
          <w:rStyle w:val="Char6"/>
          <w:rtl/>
        </w:rPr>
        <w:t>ی</w:t>
      </w:r>
      <w:r w:rsidRPr="003124F6">
        <w:rPr>
          <w:rStyle w:val="Char6"/>
          <w:rtl/>
        </w:rPr>
        <w:t>ن</w:t>
      </w:r>
      <w:r w:rsidR="000E4BC7">
        <w:rPr>
          <w:rStyle w:val="Char6"/>
          <w:rtl/>
        </w:rPr>
        <w:t>ک</w:t>
      </w:r>
      <w:r w:rsidRPr="003124F6">
        <w:rPr>
          <w:rStyle w:val="Char6"/>
          <w:rtl/>
        </w:rPr>
        <w:t>ه برا</w:t>
      </w:r>
      <w:r w:rsidR="000E4BC7">
        <w:rPr>
          <w:rStyle w:val="Char6"/>
          <w:rtl/>
        </w:rPr>
        <w:t>ی</w:t>
      </w:r>
      <w:r w:rsidRPr="003124F6">
        <w:rPr>
          <w:rStyle w:val="Char6"/>
          <w:rtl/>
        </w:rPr>
        <w:t xml:space="preserve"> قر</w:t>
      </w:r>
      <w:r w:rsidR="000E4BC7">
        <w:rPr>
          <w:rStyle w:val="Char6"/>
          <w:rtl/>
        </w:rPr>
        <w:t>ی</w:t>
      </w:r>
      <w:r w:rsidRPr="003124F6">
        <w:rPr>
          <w:rStyle w:val="Char6"/>
          <w:rtl/>
        </w:rPr>
        <w:t>ش در</w:t>
      </w:r>
      <w:r w:rsidR="009F5D6E">
        <w:rPr>
          <w:rStyle w:val="Char6"/>
          <w:rtl/>
        </w:rPr>
        <w:t xml:space="preserve"> آن‌ها </w:t>
      </w:r>
      <w:r w:rsidRPr="003124F6">
        <w:rPr>
          <w:rStyle w:val="Char6"/>
          <w:rtl/>
        </w:rPr>
        <w:t>فرزند</w:t>
      </w:r>
      <w:r w:rsidR="000E4BC7">
        <w:rPr>
          <w:rStyle w:val="Char6"/>
          <w:rtl/>
        </w:rPr>
        <w:t>ی</w:t>
      </w:r>
      <w:r w:rsidRPr="003124F6">
        <w:rPr>
          <w:rStyle w:val="Char6"/>
          <w:rtl/>
        </w:rPr>
        <w:t xml:space="preserve"> متولد گرد</w:t>
      </w:r>
      <w:r w:rsidR="000E4BC7">
        <w:rPr>
          <w:rStyle w:val="Char6"/>
          <w:rtl/>
        </w:rPr>
        <w:t>ی</w:t>
      </w:r>
      <w:r w:rsidRPr="003124F6">
        <w:rPr>
          <w:rStyle w:val="Char6"/>
          <w:rtl/>
        </w:rPr>
        <w:t>د (</w:t>
      </w:r>
      <w:r w:rsidR="000E4BC7">
        <w:rPr>
          <w:rStyle w:val="Char6"/>
          <w:rtl/>
        </w:rPr>
        <w:t>ی</w:t>
      </w:r>
      <w:r w:rsidRPr="003124F6">
        <w:rPr>
          <w:rStyle w:val="Char6"/>
          <w:rtl/>
        </w:rPr>
        <w:t>عن</w:t>
      </w:r>
      <w:r w:rsidR="000E4BC7">
        <w:rPr>
          <w:rStyle w:val="Char6"/>
          <w:rtl/>
        </w:rPr>
        <w:t>ی</w:t>
      </w:r>
      <w:r w:rsidRPr="003124F6">
        <w:rPr>
          <w:rStyle w:val="Char6"/>
          <w:rtl/>
        </w:rPr>
        <w:t xml:space="preserve"> با تمام قبا</w:t>
      </w:r>
      <w:r w:rsidR="000E4BC7">
        <w:rPr>
          <w:rStyle w:val="Char6"/>
          <w:rtl/>
        </w:rPr>
        <w:t>ی</w:t>
      </w:r>
      <w:r w:rsidRPr="003124F6">
        <w:rPr>
          <w:rStyle w:val="Char6"/>
          <w:rtl/>
        </w:rPr>
        <w:t>ل پ</w:t>
      </w:r>
      <w:r w:rsidR="000E4BC7">
        <w:rPr>
          <w:rStyle w:val="Char6"/>
          <w:rtl/>
        </w:rPr>
        <w:t>ی</w:t>
      </w:r>
      <w:r w:rsidRPr="003124F6">
        <w:rPr>
          <w:rStyle w:val="Char6"/>
          <w:rtl/>
        </w:rPr>
        <w:t>وند خو</w:t>
      </w:r>
      <w:r w:rsidR="000E4BC7">
        <w:rPr>
          <w:rStyle w:val="Char6"/>
          <w:rtl/>
        </w:rPr>
        <w:t>ی</w:t>
      </w:r>
      <w:r w:rsidRPr="003124F6">
        <w:rPr>
          <w:rStyle w:val="Char6"/>
          <w:rtl/>
        </w:rPr>
        <w:t>ش</w:t>
      </w:r>
      <w:r w:rsidR="000E4BC7">
        <w:rPr>
          <w:rStyle w:val="Char6"/>
          <w:rtl/>
        </w:rPr>
        <w:t>ی</w:t>
      </w:r>
      <w:r w:rsidRPr="003124F6">
        <w:rPr>
          <w:rStyle w:val="Char6"/>
          <w:rtl/>
        </w:rPr>
        <w:t xml:space="preserve"> و قوم</w:t>
      </w:r>
      <w:r w:rsidR="000E4BC7">
        <w:rPr>
          <w:rStyle w:val="Char6"/>
          <w:rtl/>
        </w:rPr>
        <w:t>ی</w:t>
      </w:r>
      <w:r w:rsidRPr="003124F6">
        <w:rPr>
          <w:rStyle w:val="Char6"/>
          <w:rtl/>
        </w:rPr>
        <w:t>ت دار</w:t>
      </w:r>
      <w:r w:rsidR="000E4BC7">
        <w:rPr>
          <w:rStyle w:val="Char6"/>
          <w:rtl/>
        </w:rPr>
        <w:t>ی</w:t>
      </w:r>
      <w:r w:rsidRPr="003124F6">
        <w:rPr>
          <w:rStyle w:val="Char6"/>
          <w:rtl/>
        </w:rPr>
        <w:t>م) همانا قوم و قبا</w:t>
      </w:r>
      <w:r w:rsidR="000E4BC7">
        <w:rPr>
          <w:rStyle w:val="Char6"/>
          <w:rtl/>
        </w:rPr>
        <w:t>ی</w:t>
      </w:r>
      <w:r w:rsidRPr="003124F6">
        <w:rPr>
          <w:rStyle w:val="Char6"/>
          <w:rtl/>
        </w:rPr>
        <w:t xml:space="preserve">ل عرب امارت و خلافت را نخواهند شناخت و قبول نخواهند </w:t>
      </w:r>
      <w:r w:rsidR="000E4BC7">
        <w:rPr>
          <w:rStyle w:val="Char6"/>
          <w:rtl/>
        </w:rPr>
        <w:t>ک</w:t>
      </w:r>
      <w:r w:rsidRPr="003124F6">
        <w:rPr>
          <w:rStyle w:val="Char6"/>
          <w:rtl/>
        </w:rPr>
        <w:t>رد جز برا</w:t>
      </w:r>
      <w:r w:rsidR="000E4BC7">
        <w:rPr>
          <w:rStyle w:val="Char6"/>
          <w:rtl/>
        </w:rPr>
        <w:t>ی</w:t>
      </w:r>
      <w:r w:rsidRPr="003124F6">
        <w:rPr>
          <w:rStyle w:val="Char6"/>
          <w:rtl/>
        </w:rPr>
        <w:t xml:space="preserve"> ا</w:t>
      </w:r>
      <w:r w:rsidR="000E4BC7">
        <w:rPr>
          <w:rStyle w:val="Char6"/>
          <w:rtl/>
        </w:rPr>
        <w:t>ی</w:t>
      </w:r>
      <w:r w:rsidRPr="003124F6">
        <w:rPr>
          <w:rStyle w:val="Char6"/>
          <w:rtl/>
        </w:rPr>
        <w:t>ن جماعت (قر</w:t>
      </w:r>
      <w:r w:rsidR="000E4BC7">
        <w:rPr>
          <w:rStyle w:val="Char6"/>
          <w:rtl/>
        </w:rPr>
        <w:t>ی</w:t>
      </w:r>
      <w:r w:rsidRPr="003124F6">
        <w:rPr>
          <w:rStyle w:val="Char6"/>
          <w:rtl/>
        </w:rPr>
        <w:t xml:space="preserve">ش)، شما جماعت انصار به خدا قسم آن </w:t>
      </w:r>
      <w:r w:rsidR="000E4BC7">
        <w:rPr>
          <w:rStyle w:val="Char6"/>
          <w:rtl/>
        </w:rPr>
        <w:t>ک</w:t>
      </w:r>
      <w:r w:rsidRPr="003124F6">
        <w:rPr>
          <w:rStyle w:val="Char6"/>
          <w:rtl/>
        </w:rPr>
        <w:t>سان</w:t>
      </w:r>
      <w:r w:rsidR="000E4BC7">
        <w:rPr>
          <w:rStyle w:val="Char6"/>
          <w:rtl/>
        </w:rPr>
        <w:t>ی</w:t>
      </w:r>
      <w:r w:rsidRPr="003124F6">
        <w:rPr>
          <w:rStyle w:val="Char6"/>
          <w:rtl/>
        </w:rPr>
        <w:t xml:space="preserve"> هست</w:t>
      </w:r>
      <w:r w:rsidR="000E4BC7">
        <w:rPr>
          <w:rStyle w:val="Char6"/>
          <w:rtl/>
        </w:rPr>
        <w:t>ی</w:t>
      </w:r>
      <w:r w:rsidRPr="003124F6">
        <w:rPr>
          <w:rStyle w:val="Char6"/>
          <w:rtl/>
        </w:rPr>
        <w:t xml:space="preserve">د </w:t>
      </w:r>
      <w:r w:rsidR="000E4BC7">
        <w:rPr>
          <w:rStyle w:val="Char6"/>
          <w:rtl/>
        </w:rPr>
        <w:t>ک</w:t>
      </w:r>
      <w:r w:rsidRPr="003124F6">
        <w:rPr>
          <w:rStyle w:val="Char6"/>
          <w:rtl/>
        </w:rPr>
        <w:t>ه مهاجر</w:t>
      </w:r>
      <w:r w:rsidR="000E4BC7">
        <w:rPr>
          <w:rStyle w:val="Char6"/>
          <w:rtl/>
        </w:rPr>
        <w:t>ی</w:t>
      </w:r>
      <w:r w:rsidRPr="003124F6">
        <w:rPr>
          <w:rStyle w:val="Char6"/>
          <w:rtl/>
        </w:rPr>
        <w:t>ن را (در شهر خود و در</w:t>
      </w:r>
      <w:r w:rsidR="00186FD9" w:rsidRPr="003124F6">
        <w:rPr>
          <w:rStyle w:val="Char6"/>
          <w:rFonts w:hint="cs"/>
          <w:rtl/>
        </w:rPr>
        <w:t xml:space="preserve"> </w:t>
      </w:r>
      <w:r w:rsidRPr="003124F6">
        <w:rPr>
          <w:rStyle w:val="Char6"/>
          <w:rtl/>
        </w:rPr>
        <w:t>خانه‌ها</w:t>
      </w:r>
      <w:r w:rsidR="000E4BC7">
        <w:rPr>
          <w:rStyle w:val="Char6"/>
          <w:rtl/>
        </w:rPr>
        <w:t>ی</w:t>
      </w:r>
      <w:r w:rsidRPr="003124F6">
        <w:rPr>
          <w:rStyle w:val="Char6"/>
          <w:rtl/>
        </w:rPr>
        <w:t xml:space="preserve"> خود) جا</w:t>
      </w:r>
      <w:r w:rsidR="000E4BC7">
        <w:rPr>
          <w:rStyle w:val="Char6"/>
          <w:rtl/>
        </w:rPr>
        <w:t>ی</w:t>
      </w:r>
      <w:r w:rsidRPr="003124F6">
        <w:rPr>
          <w:rStyle w:val="Char6"/>
          <w:rtl/>
        </w:rPr>
        <w:t xml:space="preserve"> داد</w:t>
      </w:r>
      <w:r w:rsidR="000E4BC7">
        <w:rPr>
          <w:rStyle w:val="Char6"/>
          <w:rtl/>
        </w:rPr>
        <w:t>ی</w:t>
      </w:r>
      <w:r w:rsidRPr="003124F6">
        <w:rPr>
          <w:rStyle w:val="Char6"/>
          <w:rtl/>
        </w:rPr>
        <w:t xml:space="preserve">د و رسول خدا را در پناه خود گرفته </w:t>
      </w:r>
      <w:r w:rsidR="000E4BC7">
        <w:rPr>
          <w:rStyle w:val="Char6"/>
          <w:rtl/>
        </w:rPr>
        <w:t>ی</w:t>
      </w:r>
      <w:r w:rsidRPr="003124F6">
        <w:rPr>
          <w:rStyle w:val="Char6"/>
          <w:rtl/>
        </w:rPr>
        <w:t>ار</w:t>
      </w:r>
      <w:r w:rsidR="000E4BC7">
        <w:rPr>
          <w:rStyle w:val="Char6"/>
          <w:rtl/>
        </w:rPr>
        <w:t>ی</w:t>
      </w:r>
      <w:r w:rsidRPr="003124F6">
        <w:rPr>
          <w:rStyle w:val="Char6"/>
          <w:rtl/>
        </w:rPr>
        <w:t xml:space="preserve"> </w:t>
      </w:r>
      <w:r w:rsidR="000E4BC7">
        <w:rPr>
          <w:rStyle w:val="Char6"/>
          <w:rtl/>
        </w:rPr>
        <w:t>ک</w:t>
      </w:r>
      <w:r w:rsidRPr="003124F6">
        <w:rPr>
          <w:rStyle w:val="Char6"/>
          <w:rtl/>
        </w:rPr>
        <w:t>رد</w:t>
      </w:r>
      <w:r w:rsidR="000E4BC7">
        <w:rPr>
          <w:rStyle w:val="Char6"/>
          <w:rtl/>
        </w:rPr>
        <w:t>ی</w:t>
      </w:r>
      <w:r w:rsidRPr="003124F6">
        <w:rPr>
          <w:rStyle w:val="Char6"/>
          <w:rtl/>
        </w:rPr>
        <w:t>د. در پ</w:t>
      </w:r>
      <w:r w:rsidR="000E4BC7">
        <w:rPr>
          <w:rStyle w:val="Char6"/>
          <w:rtl/>
        </w:rPr>
        <w:t>ی</w:t>
      </w:r>
      <w:r w:rsidRPr="003124F6">
        <w:rPr>
          <w:rStyle w:val="Char6"/>
          <w:rtl/>
        </w:rPr>
        <w:t>شرفت د</w:t>
      </w:r>
      <w:r w:rsidR="000E4BC7">
        <w:rPr>
          <w:rStyle w:val="Char6"/>
          <w:rtl/>
        </w:rPr>
        <w:t>ی</w:t>
      </w:r>
      <w:r w:rsidRPr="003124F6">
        <w:rPr>
          <w:rStyle w:val="Char6"/>
          <w:rtl/>
        </w:rPr>
        <w:t>ن خدا</w:t>
      </w:r>
      <w:r w:rsidR="000E4BC7">
        <w:rPr>
          <w:rStyle w:val="Char6"/>
          <w:rtl/>
        </w:rPr>
        <w:t>ی</w:t>
      </w:r>
      <w:r w:rsidR="001566B5" w:rsidRPr="001566B5">
        <w:rPr>
          <w:rStyle w:val="Char6"/>
          <w:rFonts w:cs="CTraditional Arabic"/>
          <w:rtl/>
        </w:rPr>
        <w:t>ﻷ</w:t>
      </w:r>
      <w:r w:rsidRPr="003124F6">
        <w:rPr>
          <w:rStyle w:val="Char6"/>
          <w:rtl/>
        </w:rPr>
        <w:t xml:space="preserve"> و در خوش</w:t>
      </w:r>
      <w:r w:rsidR="000E4BC7">
        <w:rPr>
          <w:rStyle w:val="Char6"/>
          <w:rtl/>
        </w:rPr>
        <w:t>ی</w:t>
      </w:r>
      <w:r w:rsidR="00186FD9" w:rsidRPr="003124F6">
        <w:rPr>
          <w:rStyle w:val="Char6"/>
          <w:rFonts w:hint="cs"/>
          <w:rtl/>
        </w:rPr>
        <w:t>‌</w:t>
      </w:r>
      <w:r w:rsidRPr="003124F6">
        <w:rPr>
          <w:rStyle w:val="Char6"/>
          <w:rtl/>
        </w:rPr>
        <w:t>ها و ناملا</w:t>
      </w:r>
      <w:r w:rsidR="000E4BC7">
        <w:rPr>
          <w:rStyle w:val="Char6"/>
          <w:rtl/>
        </w:rPr>
        <w:t>ی</w:t>
      </w:r>
      <w:r w:rsidRPr="003124F6">
        <w:rPr>
          <w:rStyle w:val="Char6"/>
          <w:rtl/>
        </w:rPr>
        <w:t>مات هم</w:t>
      </w:r>
      <w:r w:rsidR="000E4BC7">
        <w:rPr>
          <w:rStyle w:val="Char6"/>
          <w:rtl/>
        </w:rPr>
        <w:t>ک</w:t>
      </w:r>
      <w:r w:rsidRPr="003124F6">
        <w:rPr>
          <w:rStyle w:val="Char6"/>
          <w:rtl/>
        </w:rPr>
        <w:t>ار و شر</w:t>
      </w:r>
      <w:r w:rsidR="000E4BC7">
        <w:rPr>
          <w:rStyle w:val="Char6"/>
          <w:rtl/>
        </w:rPr>
        <w:t>یک</w:t>
      </w:r>
      <w:r w:rsidRPr="003124F6">
        <w:rPr>
          <w:rStyle w:val="Char6"/>
          <w:rtl/>
        </w:rPr>
        <w:t xml:space="preserve"> ما بود</w:t>
      </w:r>
      <w:r w:rsidR="000E4BC7">
        <w:rPr>
          <w:rStyle w:val="Char6"/>
          <w:rtl/>
        </w:rPr>
        <w:t>ی</w:t>
      </w:r>
      <w:r w:rsidRPr="003124F6">
        <w:rPr>
          <w:rStyle w:val="Char6"/>
          <w:rtl/>
        </w:rPr>
        <w:t>د، پس شما محبوب‌تر</w:t>
      </w:r>
      <w:r w:rsidR="000E4BC7">
        <w:rPr>
          <w:rStyle w:val="Char6"/>
          <w:rtl/>
        </w:rPr>
        <w:t>ی</w:t>
      </w:r>
      <w:r w:rsidRPr="003124F6">
        <w:rPr>
          <w:rStyle w:val="Char6"/>
          <w:rtl/>
        </w:rPr>
        <w:t>ن و گرام</w:t>
      </w:r>
      <w:r w:rsidR="000E4BC7">
        <w:rPr>
          <w:rStyle w:val="Char6"/>
          <w:rtl/>
        </w:rPr>
        <w:t>ی</w:t>
      </w:r>
      <w:r w:rsidRPr="003124F6">
        <w:rPr>
          <w:rStyle w:val="Char6"/>
          <w:rtl/>
        </w:rPr>
        <w:t>‌تر</w:t>
      </w:r>
      <w:r w:rsidR="000E4BC7">
        <w:rPr>
          <w:rStyle w:val="Char6"/>
          <w:rtl/>
        </w:rPr>
        <w:t>ی</w:t>
      </w:r>
      <w:r w:rsidRPr="003124F6">
        <w:rPr>
          <w:rStyle w:val="Char6"/>
          <w:rtl/>
        </w:rPr>
        <w:t>ن مردم هست</w:t>
      </w:r>
      <w:r w:rsidR="000E4BC7">
        <w:rPr>
          <w:rStyle w:val="Char6"/>
          <w:rtl/>
        </w:rPr>
        <w:t>ی</w:t>
      </w:r>
      <w:r w:rsidRPr="003124F6">
        <w:rPr>
          <w:rStyle w:val="Char6"/>
          <w:rtl/>
        </w:rPr>
        <w:t>د و م</w:t>
      </w:r>
      <w:r w:rsidR="000E4BC7">
        <w:rPr>
          <w:rStyle w:val="Char6"/>
          <w:rtl/>
        </w:rPr>
        <w:t>ی</w:t>
      </w:r>
      <w:r w:rsidRPr="003124F6">
        <w:rPr>
          <w:rStyle w:val="Char6"/>
          <w:rtl/>
        </w:rPr>
        <w:t xml:space="preserve">‌سزد </w:t>
      </w:r>
      <w:r w:rsidR="000E4BC7">
        <w:rPr>
          <w:rStyle w:val="Char6"/>
          <w:rtl/>
        </w:rPr>
        <w:t>ک</w:t>
      </w:r>
      <w:r w:rsidRPr="003124F6">
        <w:rPr>
          <w:rStyle w:val="Char6"/>
          <w:rtl/>
        </w:rPr>
        <w:t>ه به قضاء و قدر و خدا تسل</w:t>
      </w:r>
      <w:r w:rsidR="000E4BC7">
        <w:rPr>
          <w:rStyle w:val="Char6"/>
          <w:rtl/>
        </w:rPr>
        <w:t>ی</w:t>
      </w:r>
      <w:r w:rsidRPr="003124F6">
        <w:rPr>
          <w:rStyle w:val="Char6"/>
          <w:rtl/>
        </w:rPr>
        <w:t>م در برابر امر خدا و ن</w:t>
      </w:r>
      <w:r w:rsidR="000E4BC7">
        <w:rPr>
          <w:rStyle w:val="Char6"/>
          <w:rtl/>
        </w:rPr>
        <w:t>ی</w:t>
      </w:r>
      <w:r w:rsidRPr="003124F6">
        <w:rPr>
          <w:rStyle w:val="Char6"/>
          <w:rtl/>
        </w:rPr>
        <w:t xml:space="preserve">ز به آنچه </w:t>
      </w:r>
      <w:r w:rsidR="000E4BC7">
        <w:rPr>
          <w:rStyle w:val="Char6"/>
          <w:rtl/>
        </w:rPr>
        <w:t>ک</w:t>
      </w:r>
      <w:r w:rsidRPr="003124F6">
        <w:rPr>
          <w:rStyle w:val="Char6"/>
          <w:rtl/>
        </w:rPr>
        <w:t>ه خدا</w:t>
      </w:r>
      <w:r w:rsidR="00186FD9" w:rsidRPr="003124F6">
        <w:rPr>
          <w:rStyle w:val="Char6"/>
          <w:rtl/>
        </w:rPr>
        <w:t xml:space="preserve"> به شما و برادران مهاجرتان داده</w:t>
      </w:r>
      <w:r w:rsidR="00186FD9" w:rsidRPr="003124F6">
        <w:rPr>
          <w:rStyle w:val="Char6"/>
          <w:rFonts w:hint="cs"/>
          <w:rtl/>
        </w:rPr>
        <w:t>‌</w:t>
      </w:r>
      <w:r w:rsidRPr="003124F6">
        <w:rPr>
          <w:rStyle w:val="Char6"/>
          <w:rtl/>
        </w:rPr>
        <w:t>است، راض</w:t>
      </w:r>
      <w:r w:rsidR="000E4BC7">
        <w:rPr>
          <w:rStyle w:val="Char6"/>
          <w:rtl/>
        </w:rPr>
        <w:t>ی</w:t>
      </w:r>
      <w:r w:rsidRPr="003124F6">
        <w:rPr>
          <w:rStyle w:val="Char6"/>
          <w:rtl/>
        </w:rPr>
        <w:t xml:space="preserve"> شو</w:t>
      </w:r>
      <w:r w:rsidR="000E4BC7">
        <w:rPr>
          <w:rStyle w:val="Char6"/>
          <w:rtl/>
        </w:rPr>
        <w:t>ی</w:t>
      </w:r>
      <w:r w:rsidRPr="003124F6">
        <w:rPr>
          <w:rStyle w:val="Char6"/>
          <w:rtl/>
        </w:rPr>
        <w:t>د حسد نورز</w:t>
      </w:r>
      <w:r w:rsidR="000E4BC7">
        <w:rPr>
          <w:rStyle w:val="Char6"/>
          <w:rtl/>
        </w:rPr>
        <w:t>ی</w:t>
      </w:r>
      <w:r w:rsidRPr="003124F6">
        <w:rPr>
          <w:rStyle w:val="Char6"/>
          <w:rtl/>
        </w:rPr>
        <w:t xml:space="preserve">د. شما </w:t>
      </w:r>
      <w:r w:rsidR="000E4BC7">
        <w:rPr>
          <w:rStyle w:val="Char6"/>
          <w:rtl/>
        </w:rPr>
        <w:t>ک</w:t>
      </w:r>
      <w:r w:rsidRPr="003124F6">
        <w:rPr>
          <w:rStyle w:val="Char6"/>
          <w:rtl/>
        </w:rPr>
        <w:t>سان</w:t>
      </w:r>
      <w:r w:rsidR="000E4BC7">
        <w:rPr>
          <w:rStyle w:val="Char6"/>
          <w:rtl/>
        </w:rPr>
        <w:t>ی</w:t>
      </w:r>
      <w:r w:rsidRPr="003124F6">
        <w:rPr>
          <w:rStyle w:val="Char6"/>
          <w:rtl/>
        </w:rPr>
        <w:t xml:space="preserve"> هست</w:t>
      </w:r>
      <w:r w:rsidR="000E4BC7">
        <w:rPr>
          <w:rStyle w:val="Char6"/>
          <w:rtl/>
        </w:rPr>
        <w:t>ی</w:t>
      </w:r>
      <w:r w:rsidRPr="003124F6">
        <w:rPr>
          <w:rStyle w:val="Char6"/>
          <w:rtl/>
        </w:rPr>
        <w:t xml:space="preserve">د </w:t>
      </w:r>
      <w:r w:rsidR="000E4BC7">
        <w:rPr>
          <w:rStyle w:val="Char6"/>
          <w:rtl/>
        </w:rPr>
        <w:t>ک</w:t>
      </w:r>
      <w:r w:rsidRPr="003124F6">
        <w:rPr>
          <w:rStyle w:val="Char6"/>
          <w:rtl/>
        </w:rPr>
        <w:t>ه از خود گذشت</w:t>
      </w:r>
      <w:r w:rsidR="000E4BC7">
        <w:rPr>
          <w:rStyle w:val="Char6"/>
          <w:rtl/>
        </w:rPr>
        <w:t>ی</w:t>
      </w:r>
      <w:r w:rsidRPr="003124F6">
        <w:rPr>
          <w:rStyle w:val="Char6"/>
          <w:rtl/>
        </w:rPr>
        <w:t>د و د</w:t>
      </w:r>
      <w:r w:rsidR="000E4BC7">
        <w:rPr>
          <w:rStyle w:val="Char6"/>
          <w:rtl/>
        </w:rPr>
        <w:t>ی</w:t>
      </w:r>
      <w:r w:rsidRPr="003124F6">
        <w:rPr>
          <w:rStyle w:val="Char6"/>
          <w:rtl/>
        </w:rPr>
        <w:t>گران را در هنگام ضرورت و احت</w:t>
      </w:r>
      <w:r w:rsidR="000E4BC7">
        <w:rPr>
          <w:rStyle w:val="Char6"/>
          <w:rtl/>
        </w:rPr>
        <w:t>ی</w:t>
      </w:r>
      <w:r w:rsidRPr="003124F6">
        <w:rPr>
          <w:rStyle w:val="Char6"/>
          <w:rtl/>
        </w:rPr>
        <w:t>اج بر خود مقدم داشت</w:t>
      </w:r>
      <w:r w:rsidR="000E4BC7">
        <w:rPr>
          <w:rStyle w:val="Char6"/>
          <w:rtl/>
        </w:rPr>
        <w:t>ی</w:t>
      </w:r>
      <w:r w:rsidRPr="003124F6">
        <w:rPr>
          <w:rStyle w:val="Char6"/>
          <w:rtl/>
        </w:rPr>
        <w:t>د. ب</w:t>
      </w:r>
      <w:r w:rsidR="00186FD9" w:rsidRPr="003124F6">
        <w:rPr>
          <w:rStyle w:val="Char6"/>
          <w:rtl/>
        </w:rPr>
        <w:t>ه خدا قسم شما هم</w:t>
      </w:r>
      <w:r w:rsidR="000E4BC7">
        <w:rPr>
          <w:rStyle w:val="Char6"/>
          <w:rtl/>
        </w:rPr>
        <w:t>ی</w:t>
      </w:r>
      <w:r w:rsidR="00186FD9" w:rsidRPr="003124F6">
        <w:rPr>
          <w:rStyle w:val="Char6"/>
          <w:rtl/>
        </w:rPr>
        <w:t>شه برادر مهاجر</w:t>
      </w:r>
      <w:r w:rsidRPr="003124F6">
        <w:rPr>
          <w:rStyle w:val="Char6"/>
          <w:rtl/>
        </w:rPr>
        <w:t>تان را نسبت به دارا</w:t>
      </w:r>
      <w:r w:rsidR="000E4BC7">
        <w:rPr>
          <w:rStyle w:val="Char6"/>
          <w:rtl/>
        </w:rPr>
        <w:t>یی</w:t>
      </w:r>
      <w:r w:rsidRPr="003124F6">
        <w:rPr>
          <w:rStyle w:val="Char6"/>
          <w:rtl/>
        </w:rPr>
        <w:t xml:space="preserve"> خود مقدم م</w:t>
      </w:r>
      <w:r w:rsidR="000E4BC7">
        <w:rPr>
          <w:rStyle w:val="Char6"/>
          <w:rtl/>
        </w:rPr>
        <w:t>ی</w:t>
      </w:r>
      <w:r w:rsidRPr="003124F6">
        <w:rPr>
          <w:rStyle w:val="Char6"/>
          <w:rtl/>
        </w:rPr>
        <w:t>‌داشت</w:t>
      </w:r>
      <w:r w:rsidR="000E4BC7">
        <w:rPr>
          <w:rStyle w:val="Char6"/>
          <w:rtl/>
        </w:rPr>
        <w:t>ی</w:t>
      </w:r>
      <w:r w:rsidRPr="003124F6">
        <w:rPr>
          <w:rStyle w:val="Char6"/>
          <w:rtl/>
        </w:rPr>
        <w:t>د، پس بهتر م</w:t>
      </w:r>
      <w:r w:rsidR="000E4BC7">
        <w:rPr>
          <w:rStyle w:val="Char6"/>
          <w:rtl/>
        </w:rPr>
        <w:t>ی</w:t>
      </w:r>
      <w:r w:rsidRPr="003124F6">
        <w:rPr>
          <w:rStyle w:val="Char6"/>
          <w:rtl/>
        </w:rPr>
        <w:t xml:space="preserve">‌سزد </w:t>
      </w:r>
      <w:r w:rsidR="000E4BC7">
        <w:rPr>
          <w:rStyle w:val="Char6"/>
          <w:rtl/>
        </w:rPr>
        <w:t>ک</w:t>
      </w:r>
      <w:r w:rsidRPr="003124F6">
        <w:rPr>
          <w:rStyle w:val="Char6"/>
          <w:rtl/>
        </w:rPr>
        <w:t>ه اختلاف در ا</w:t>
      </w:r>
      <w:r w:rsidR="000E4BC7">
        <w:rPr>
          <w:rStyle w:val="Char6"/>
          <w:rtl/>
        </w:rPr>
        <w:t>ی</w:t>
      </w:r>
      <w:r w:rsidRPr="003124F6">
        <w:rPr>
          <w:rStyle w:val="Char6"/>
          <w:rtl/>
        </w:rPr>
        <w:t xml:space="preserve">ن امر از دست شما سر نزند و از حسادت نسبت </w:t>
      </w:r>
      <w:r w:rsidR="00186FD9" w:rsidRPr="003124F6">
        <w:rPr>
          <w:rStyle w:val="Char6"/>
          <w:rtl/>
        </w:rPr>
        <w:t>به امر خ</w:t>
      </w:r>
      <w:r w:rsidR="000E4BC7">
        <w:rPr>
          <w:rStyle w:val="Char6"/>
          <w:rtl/>
        </w:rPr>
        <w:t>ی</w:t>
      </w:r>
      <w:r w:rsidR="00186FD9" w:rsidRPr="003124F6">
        <w:rPr>
          <w:rStyle w:val="Char6"/>
          <w:rtl/>
        </w:rPr>
        <w:t>ر</w:t>
      </w:r>
      <w:r w:rsidR="000E4BC7">
        <w:rPr>
          <w:rStyle w:val="Char6"/>
          <w:rtl/>
        </w:rPr>
        <w:t>ی</w:t>
      </w:r>
      <w:r w:rsidR="00186FD9" w:rsidRPr="003124F6">
        <w:rPr>
          <w:rStyle w:val="Char6"/>
          <w:rtl/>
        </w:rPr>
        <w:t xml:space="preserve"> </w:t>
      </w:r>
      <w:r w:rsidR="000E4BC7">
        <w:rPr>
          <w:rStyle w:val="Char6"/>
          <w:rtl/>
        </w:rPr>
        <w:t>ک</w:t>
      </w:r>
      <w:r w:rsidR="00186FD9" w:rsidRPr="003124F6">
        <w:rPr>
          <w:rStyle w:val="Char6"/>
          <w:rtl/>
        </w:rPr>
        <w:t>ه خدا به</w:t>
      </w:r>
      <w:r w:rsidR="009F5D6E">
        <w:rPr>
          <w:rStyle w:val="Char6"/>
          <w:rtl/>
        </w:rPr>
        <w:t xml:space="preserve"> آن‌ها </w:t>
      </w:r>
      <w:r w:rsidR="00186FD9" w:rsidRPr="003124F6">
        <w:rPr>
          <w:rStyle w:val="Char6"/>
          <w:rtl/>
        </w:rPr>
        <w:t>داده</w:t>
      </w:r>
      <w:r w:rsidR="00186FD9" w:rsidRPr="003124F6">
        <w:rPr>
          <w:rStyle w:val="Char6"/>
          <w:rFonts w:hint="cs"/>
          <w:rtl/>
        </w:rPr>
        <w:t>‌</w:t>
      </w:r>
      <w:r w:rsidRPr="003124F6">
        <w:rPr>
          <w:rStyle w:val="Char6"/>
          <w:rtl/>
        </w:rPr>
        <w:t>است دور شو</w:t>
      </w:r>
      <w:r w:rsidR="000E4BC7">
        <w:rPr>
          <w:rStyle w:val="Char6"/>
          <w:rtl/>
        </w:rPr>
        <w:t>ی</w:t>
      </w:r>
      <w:r w:rsidRPr="003124F6">
        <w:rPr>
          <w:rStyle w:val="Char6"/>
          <w:rtl/>
        </w:rPr>
        <w:t>د. ما مهاجر</w:t>
      </w:r>
      <w:r w:rsidR="000E4BC7">
        <w:rPr>
          <w:rStyle w:val="Char6"/>
          <w:rtl/>
        </w:rPr>
        <w:t>ی</w:t>
      </w:r>
      <w:r w:rsidRPr="003124F6">
        <w:rPr>
          <w:rStyle w:val="Char6"/>
          <w:rtl/>
        </w:rPr>
        <w:t>ن امراء خواه</w:t>
      </w:r>
      <w:r w:rsidR="000E4BC7">
        <w:rPr>
          <w:rStyle w:val="Char6"/>
          <w:rtl/>
        </w:rPr>
        <w:t>ی</w:t>
      </w:r>
      <w:r w:rsidRPr="003124F6">
        <w:rPr>
          <w:rStyle w:val="Char6"/>
          <w:rtl/>
        </w:rPr>
        <w:t>م بود و شما انصار وزراء ما، ه</w:t>
      </w:r>
      <w:r w:rsidR="000E4BC7">
        <w:rPr>
          <w:rStyle w:val="Char6"/>
          <w:rtl/>
        </w:rPr>
        <w:t>ی</w:t>
      </w:r>
      <w:r w:rsidRPr="003124F6">
        <w:rPr>
          <w:rStyle w:val="Char6"/>
          <w:rtl/>
        </w:rPr>
        <w:t>چ مشورت</w:t>
      </w:r>
      <w:r w:rsidR="000E4BC7">
        <w:rPr>
          <w:rStyle w:val="Char6"/>
          <w:rtl/>
        </w:rPr>
        <w:t>ی</w:t>
      </w:r>
      <w:r w:rsidRPr="003124F6">
        <w:rPr>
          <w:rStyle w:val="Char6"/>
          <w:rtl/>
        </w:rPr>
        <w:t xml:space="preserve"> بدون دخالت شما صورت نخواهد گرفت و ه</w:t>
      </w:r>
      <w:r w:rsidR="000E4BC7">
        <w:rPr>
          <w:rStyle w:val="Char6"/>
          <w:rtl/>
        </w:rPr>
        <w:t>ی</w:t>
      </w:r>
      <w:r w:rsidRPr="003124F6">
        <w:rPr>
          <w:rStyle w:val="Char6"/>
          <w:rtl/>
        </w:rPr>
        <w:t>چ امر</w:t>
      </w:r>
      <w:r w:rsidR="000E4BC7">
        <w:rPr>
          <w:rStyle w:val="Char6"/>
          <w:rtl/>
        </w:rPr>
        <w:t>ی</w:t>
      </w:r>
      <w:r w:rsidRPr="003124F6">
        <w:rPr>
          <w:rStyle w:val="Char6"/>
          <w:rtl/>
        </w:rPr>
        <w:t xml:space="preserve"> بدون شر</w:t>
      </w:r>
      <w:r w:rsidR="000E4BC7">
        <w:rPr>
          <w:rStyle w:val="Char6"/>
          <w:rtl/>
        </w:rPr>
        <w:t>ک</w:t>
      </w:r>
      <w:r w:rsidRPr="003124F6">
        <w:rPr>
          <w:rStyle w:val="Char6"/>
          <w:rtl/>
        </w:rPr>
        <w:t xml:space="preserve">ت شما انجام نخواهد </w:t>
      </w:r>
      <w:r w:rsidR="000E4BC7">
        <w:rPr>
          <w:rStyle w:val="Char6"/>
          <w:rtl/>
        </w:rPr>
        <w:t>ی</w:t>
      </w:r>
      <w:r w:rsidRPr="003124F6">
        <w:rPr>
          <w:rStyle w:val="Char6"/>
          <w:rtl/>
        </w:rPr>
        <w:t>افت، از شما م</w:t>
      </w:r>
      <w:r w:rsidR="000E4BC7">
        <w:rPr>
          <w:rStyle w:val="Char6"/>
          <w:rtl/>
        </w:rPr>
        <w:t>ی</w:t>
      </w:r>
      <w:r w:rsidRPr="003124F6">
        <w:rPr>
          <w:rStyle w:val="Char6"/>
          <w:rtl/>
        </w:rPr>
        <w:t>‌خواهم تا با ابوعب</w:t>
      </w:r>
      <w:r w:rsidR="000E4BC7">
        <w:rPr>
          <w:rStyle w:val="Char6"/>
          <w:rtl/>
        </w:rPr>
        <w:t>ی</w:t>
      </w:r>
      <w:r w:rsidRPr="003124F6">
        <w:rPr>
          <w:rStyle w:val="Char6"/>
          <w:rtl/>
        </w:rPr>
        <w:t xml:space="preserve">ده </w:t>
      </w:r>
      <w:r w:rsidR="000E4BC7">
        <w:rPr>
          <w:rStyle w:val="Char6"/>
          <w:rtl/>
        </w:rPr>
        <w:t>ی</w:t>
      </w:r>
      <w:r w:rsidRPr="003124F6">
        <w:rPr>
          <w:rStyle w:val="Char6"/>
          <w:rtl/>
        </w:rPr>
        <w:t>ا عمر بن الخطاب ب</w:t>
      </w:r>
      <w:r w:rsidR="000E4BC7">
        <w:rPr>
          <w:rStyle w:val="Char6"/>
          <w:rtl/>
        </w:rPr>
        <w:t>ی</w:t>
      </w:r>
      <w:r w:rsidRPr="003124F6">
        <w:rPr>
          <w:rStyle w:val="Char6"/>
          <w:rtl/>
        </w:rPr>
        <w:t xml:space="preserve">عت </w:t>
      </w:r>
      <w:r w:rsidR="000E4BC7">
        <w:rPr>
          <w:rStyle w:val="Char6"/>
          <w:rtl/>
        </w:rPr>
        <w:t>ک</w:t>
      </w:r>
      <w:r w:rsidRPr="003124F6">
        <w:rPr>
          <w:rStyle w:val="Char6"/>
          <w:rtl/>
        </w:rPr>
        <w:t>ن</w:t>
      </w:r>
      <w:r w:rsidR="000E4BC7">
        <w:rPr>
          <w:rStyle w:val="Char6"/>
          <w:rtl/>
        </w:rPr>
        <w:t>ی</w:t>
      </w:r>
      <w:r w:rsidRPr="003124F6">
        <w:rPr>
          <w:rStyle w:val="Char6"/>
          <w:rtl/>
        </w:rPr>
        <w:t xml:space="preserve">د، چه </w:t>
      </w:r>
      <w:r w:rsidR="000E4BC7">
        <w:rPr>
          <w:rStyle w:val="Char6"/>
          <w:rtl/>
        </w:rPr>
        <w:t>ک</w:t>
      </w:r>
      <w:r w:rsidRPr="003124F6">
        <w:rPr>
          <w:rStyle w:val="Char6"/>
          <w:rtl/>
        </w:rPr>
        <w:t xml:space="preserve">ه هر </w:t>
      </w:r>
      <w:r w:rsidR="000E4BC7">
        <w:rPr>
          <w:rStyle w:val="Char6"/>
          <w:rtl/>
        </w:rPr>
        <w:t>یک</w:t>
      </w:r>
      <w:r w:rsidRPr="003124F6">
        <w:rPr>
          <w:rStyle w:val="Char6"/>
          <w:rtl/>
        </w:rPr>
        <w:t xml:space="preserve"> از</w:t>
      </w:r>
      <w:r w:rsidR="009F5D6E">
        <w:rPr>
          <w:rStyle w:val="Char6"/>
          <w:rtl/>
        </w:rPr>
        <w:t xml:space="preserve"> آن‌ها </w:t>
      </w:r>
      <w:r w:rsidRPr="003124F6">
        <w:rPr>
          <w:rStyle w:val="Char6"/>
          <w:rtl/>
        </w:rPr>
        <w:t>اهل</w:t>
      </w:r>
      <w:r w:rsidR="000E4BC7">
        <w:rPr>
          <w:rStyle w:val="Char6"/>
          <w:rtl/>
        </w:rPr>
        <w:t>ی</w:t>
      </w:r>
      <w:r w:rsidRPr="003124F6">
        <w:rPr>
          <w:rStyle w:val="Char6"/>
          <w:rtl/>
        </w:rPr>
        <w:t>ت ا</w:t>
      </w:r>
      <w:r w:rsidR="000E4BC7">
        <w:rPr>
          <w:rStyle w:val="Char6"/>
          <w:rtl/>
        </w:rPr>
        <w:t>ی</w:t>
      </w:r>
      <w:r w:rsidRPr="003124F6">
        <w:rPr>
          <w:rStyle w:val="Char6"/>
          <w:rtl/>
        </w:rPr>
        <w:t xml:space="preserve">ن </w:t>
      </w:r>
      <w:r w:rsidR="000E4BC7">
        <w:rPr>
          <w:rStyle w:val="Char6"/>
          <w:rtl/>
        </w:rPr>
        <w:t>ک</w:t>
      </w:r>
      <w:r w:rsidRPr="003124F6">
        <w:rPr>
          <w:rStyle w:val="Char6"/>
          <w:rtl/>
        </w:rPr>
        <w:t>ار را دارند»</w:t>
      </w:r>
      <w:r w:rsidRPr="00EE34D5">
        <w:rPr>
          <w:rStyle w:val="Char6"/>
          <w:rFonts w:eastAsia="SimSun"/>
          <w:vertAlign w:val="superscript"/>
          <w:rtl/>
        </w:rPr>
        <w:footnoteReference w:id="44"/>
      </w:r>
      <w:r w:rsidRPr="003124F6">
        <w:rPr>
          <w:rStyle w:val="Char6"/>
          <w:rtl/>
        </w:rPr>
        <w:t xml:space="preserve">. </w:t>
      </w:r>
    </w:p>
    <w:p w:rsidR="00241CB2" w:rsidRPr="003124F6" w:rsidRDefault="00241CB2" w:rsidP="00186FD9">
      <w:pPr>
        <w:widowControl w:val="0"/>
        <w:ind w:firstLine="284"/>
        <w:jc w:val="both"/>
        <w:rPr>
          <w:rStyle w:val="Char6"/>
          <w:rtl/>
        </w:rPr>
      </w:pPr>
      <w:r w:rsidRPr="003124F6">
        <w:rPr>
          <w:rStyle w:val="Char6"/>
          <w:rtl/>
        </w:rPr>
        <w:t>خطبه ابوب</w:t>
      </w:r>
      <w:r w:rsidR="000E4BC7">
        <w:rPr>
          <w:rStyle w:val="Char6"/>
          <w:rtl/>
        </w:rPr>
        <w:t>ک</w:t>
      </w:r>
      <w:r w:rsidRPr="003124F6">
        <w:rPr>
          <w:rStyle w:val="Char6"/>
          <w:rtl/>
        </w:rPr>
        <w:t xml:space="preserve">ر </w:t>
      </w:r>
      <w:r w:rsidR="000E4BC7">
        <w:rPr>
          <w:rStyle w:val="Char6"/>
          <w:rtl/>
        </w:rPr>
        <w:t>ک</w:t>
      </w:r>
      <w:r w:rsidRPr="003124F6">
        <w:rPr>
          <w:rStyle w:val="Char6"/>
          <w:rtl/>
        </w:rPr>
        <w:t>ه هم حق</w:t>
      </w:r>
      <w:r w:rsidR="000E4BC7">
        <w:rPr>
          <w:rStyle w:val="Char6"/>
          <w:rtl/>
        </w:rPr>
        <w:t>ی</w:t>
      </w:r>
      <w:r w:rsidRPr="003124F6">
        <w:rPr>
          <w:rStyle w:val="Char6"/>
          <w:rtl/>
        </w:rPr>
        <w:t>قت داشت و هم با مهربان</w:t>
      </w:r>
      <w:r w:rsidR="000E4BC7">
        <w:rPr>
          <w:rStyle w:val="Char6"/>
          <w:rtl/>
        </w:rPr>
        <w:t>ی</w:t>
      </w:r>
      <w:r w:rsidRPr="003124F6">
        <w:rPr>
          <w:rStyle w:val="Char6"/>
          <w:rtl/>
        </w:rPr>
        <w:t xml:space="preserve"> و ملاطفت ب</w:t>
      </w:r>
      <w:r w:rsidR="000E4BC7">
        <w:rPr>
          <w:rStyle w:val="Char6"/>
          <w:rtl/>
        </w:rPr>
        <w:t>ی</w:t>
      </w:r>
      <w:r w:rsidRPr="003124F6">
        <w:rPr>
          <w:rStyle w:val="Char6"/>
          <w:rtl/>
        </w:rPr>
        <w:t>ان نمود و هم حقوق مهاجر</w:t>
      </w:r>
      <w:r w:rsidR="000E4BC7">
        <w:rPr>
          <w:rStyle w:val="Char6"/>
          <w:rtl/>
        </w:rPr>
        <w:t>ی</w:t>
      </w:r>
      <w:r w:rsidRPr="003124F6">
        <w:rPr>
          <w:rStyle w:val="Char6"/>
          <w:rtl/>
        </w:rPr>
        <w:t>ن و اولو</w:t>
      </w:r>
      <w:r w:rsidR="000E4BC7">
        <w:rPr>
          <w:rStyle w:val="Char6"/>
          <w:rtl/>
        </w:rPr>
        <w:t>ی</w:t>
      </w:r>
      <w:r w:rsidRPr="003124F6">
        <w:rPr>
          <w:rStyle w:val="Char6"/>
          <w:rtl/>
        </w:rPr>
        <w:t>ت</w:t>
      </w:r>
      <w:r w:rsidR="009F5D6E">
        <w:rPr>
          <w:rStyle w:val="Char6"/>
          <w:rtl/>
        </w:rPr>
        <w:t xml:space="preserve"> آن‌ها </w:t>
      </w:r>
      <w:r w:rsidRPr="003124F6">
        <w:rPr>
          <w:rStyle w:val="Char6"/>
          <w:rtl/>
        </w:rPr>
        <w:t>را برا</w:t>
      </w:r>
      <w:r w:rsidR="000E4BC7">
        <w:rPr>
          <w:rStyle w:val="Char6"/>
          <w:rtl/>
        </w:rPr>
        <w:t>ی</w:t>
      </w:r>
      <w:r w:rsidRPr="003124F6">
        <w:rPr>
          <w:rStyle w:val="Char6"/>
          <w:rtl/>
        </w:rPr>
        <w:t xml:space="preserve"> خلافت توض</w:t>
      </w:r>
      <w:r w:rsidR="000E4BC7">
        <w:rPr>
          <w:rStyle w:val="Char6"/>
          <w:rtl/>
        </w:rPr>
        <w:t>ی</w:t>
      </w:r>
      <w:r w:rsidRPr="003124F6">
        <w:rPr>
          <w:rStyle w:val="Char6"/>
          <w:rtl/>
        </w:rPr>
        <w:t>ح داد و هم حق معنو</w:t>
      </w:r>
      <w:r w:rsidR="000E4BC7">
        <w:rPr>
          <w:rStyle w:val="Char6"/>
          <w:rtl/>
        </w:rPr>
        <w:t>ی</w:t>
      </w:r>
      <w:r w:rsidRPr="003124F6">
        <w:rPr>
          <w:rStyle w:val="Char6"/>
          <w:rtl/>
        </w:rPr>
        <w:t xml:space="preserve"> و اوصاف انصار را حفظ نمود و هم</w:t>
      </w:r>
      <w:r w:rsidR="009F5D6E">
        <w:rPr>
          <w:rStyle w:val="Char6"/>
          <w:rtl/>
        </w:rPr>
        <w:t xml:space="preserve"> آن‌ها </w:t>
      </w:r>
      <w:r w:rsidRPr="003124F6">
        <w:rPr>
          <w:rStyle w:val="Char6"/>
          <w:rtl/>
        </w:rPr>
        <w:t>را به وزارت در خلافت پذ</w:t>
      </w:r>
      <w:r w:rsidR="000E4BC7">
        <w:rPr>
          <w:rStyle w:val="Char6"/>
          <w:rtl/>
        </w:rPr>
        <w:t>ی</w:t>
      </w:r>
      <w:r w:rsidRPr="003124F6">
        <w:rPr>
          <w:rStyle w:val="Char6"/>
          <w:rtl/>
        </w:rPr>
        <w:t>رفت، قلوب انصار را نرم و</w:t>
      </w:r>
      <w:r w:rsidR="009F5D6E">
        <w:rPr>
          <w:rStyle w:val="Char6"/>
          <w:rtl/>
        </w:rPr>
        <w:t xml:space="preserve"> آن‌ها </w:t>
      </w:r>
      <w:r w:rsidRPr="003124F6">
        <w:rPr>
          <w:rStyle w:val="Char6"/>
          <w:rtl/>
        </w:rPr>
        <w:t>را خ</w:t>
      </w:r>
      <w:r w:rsidR="000E4BC7">
        <w:rPr>
          <w:rStyle w:val="Char6"/>
          <w:rtl/>
        </w:rPr>
        <w:t>ی</w:t>
      </w:r>
      <w:r w:rsidRPr="003124F6">
        <w:rPr>
          <w:rStyle w:val="Char6"/>
          <w:rtl/>
        </w:rPr>
        <w:t>ل</w:t>
      </w:r>
      <w:r w:rsidR="000E4BC7">
        <w:rPr>
          <w:rStyle w:val="Char6"/>
          <w:rtl/>
        </w:rPr>
        <w:t>ی</w:t>
      </w:r>
      <w:r w:rsidRPr="003124F6">
        <w:rPr>
          <w:rStyle w:val="Char6"/>
          <w:rtl/>
        </w:rPr>
        <w:t xml:space="preserve"> تحت تأث</w:t>
      </w:r>
      <w:r w:rsidR="000E4BC7">
        <w:rPr>
          <w:rStyle w:val="Char6"/>
          <w:rtl/>
        </w:rPr>
        <w:t>ی</w:t>
      </w:r>
      <w:r w:rsidRPr="003124F6">
        <w:rPr>
          <w:rStyle w:val="Char6"/>
          <w:rtl/>
        </w:rPr>
        <w:t>ر قرار داد. گو</w:t>
      </w:r>
      <w:r w:rsidR="000E4BC7">
        <w:rPr>
          <w:rStyle w:val="Char6"/>
          <w:rtl/>
        </w:rPr>
        <w:t>ی</w:t>
      </w:r>
      <w:r w:rsidRPr="003124F6">
        <w:rPr>
          <w:rStyle w:val="Char6"/>
          <w:rtl/>
        </w:rPr>
        <w:t>ا در طا</w:t>
      </w:r>
      <w:r w:rsidR="000E4BC7">
        <w:rPr>
          <w:rStyle w:val="Char6"/>
          <w:rtl/>
        </w:rPr>
        <w:t>ی</w:t>
      </w:r>
      <w:r w:rsidRPr="003124F6">
        <w:rPr>
          <w:rStyle w:val="Char6"/>
          <w:rtl/>
        </w:rPr>
        <w:t>فه خزرج ب</w:t>
      </w:r>
      <w:r w:rsidR="000E4BC7">
        <w:rPr>
          <w:rStyle w:val="Char6"/>
          <w:rtl/>
        </w:rPr>
        <w:t>ی</w:t>
      </w:r>
      <w:r w:rsidRPr="003124F6">
        <w:rPr>
          <w:rStyle w:val="Char6"/>
          <w:rtl/>
        </w:rPr>
        <w:t>ش از اوس مؤثر شد، ز</w:t>
      </w:r>
      <w:r w:rsidR="000E4BC7">
        <w:rPr>
          <w:rStyle w:val="Char6"/>
          <w:rtl/>
        </w:rPr>
        <w:t>ی</w:t>
      </w:r>
      <w:r w:rsidRPr="003124F6">
        <w:rPr>
          <w:rStyle w:val="Char6"/>
          <w:rtl/>
        </w:rPr>
        <w:t>را ق</w:t>
      </w:r>
      <w:r w:rsidR="000E4BC7">
        <w:rPr>
          <w:rStyle w:val="Char6"/>
          <w:rtl/>
        </w:rPr>
        <w:t>ی</w:t>
      </w:r>
      <w:r w:rsidRPr="003124F6">
        <w:rPr>
          <w:rStyle w:val="Char6"/>
          <w:rtl/>
        </w:rPr>
        <w:t>س بن سع</w:t>
      </w:r>
      <w:r w:rsidR="000E4BC7">
        <w:rPr>
          <w:rStyle w:val="Char6"/>
          <w:rtl/>
        </w:rPr>
        <w:t>ی</w:t>
      </w:r>
      <w:r w:rsidRPr="003124F6">
        <w:rPr>
          <w:rStyle w:val="Char6"/>
          <w:rtl/>
        </w:rPr>
        <w:t>د</w:t>
      </w:r>
      <w:r w:rsidR="001F244E" w:rsidRPr="001F244E">
        <w:rPr>
          <w:rStyle w:val="Char6"/>
          <w:rFonts w:cs="CTraditional Arabic"/>
          <w:rtl/>
        </w:rPr>
        <w:t>س</w:t>
      </w:r>
      <w:r w:rsidRPr="003124F6">
        <w:rPr>
          <w:rStyle w:val="Char6"/>
          <w:rtl/>
        </w:rPr>
        <w:t xml:space="preserve"> </w:t>
      </w:r>
      <w:r w:rsidR="000E4BC7">
        <w:rPr>
          <w:rStyle w:val="Char6"/>
          <w:rtl/>
        </w:rPr>
        <w:t>یکی</w:t>
      </w:r>
      <w:r w:rsidRPr="003124F6">
        <w:rPr>
          <w:rStyle w:val="Char6"/>
          <w:rtl/>
        </w:rPr>
        <w:t xml:space="preserve"> از ساداتشان فوراً برخاسته م</w:t>
      </w:r>
      <w:r w:rsidR="000E4BC7">
        <w:rPr>
          <w:rStyle w:val="Char6"/>
          <w:rtl/>
        </w:rPr>
        <w:t>ی</w:t>
      </w:r>
      <w:r w:rsidRPr="003124F6">
        <w:rPr>
          <w:rStyle w:val="Char6"/>
          <w:rtl/>
        </w:rPr>
        <w:t>‌گو</w:t>
      </w:r>
      <w:r w:rsidR="000E4BC7">
        <w:rPr>
          <w:rStyle w:val="Char6"/>
          <w:rtl/>
        </w:rPr>
        <w:t>ی</w:t>
      </w:r>
      <w:r w:rsidRPr="003124F6">
        <w:rPr>
          <w:rStyle w:val="Char6"/>
          <w:rtl/>
        </w:rPr>
        <w:t>د: «ا</w:t>
      </w:r>
      <w:r w:rsidR="000E4BC7">
        <w:rPr>
          <w:rStyle w:val="Char6"/>
          <w:rtl/>
        </w:rPr>
        <w:t>ی</w:t>
      </w:r>
      <w:r w:rsidRPr="003124F6">
        <w:rPr>
          <w:rStyle w:val="Char6"/>
          <w:rtl/>
        </w:rPr>
        <w:t xml:space="preserve"> جماعت انصار، اگر ما اهل فض</w:t>
      </w:r>
      <w:r w:rsidR="000E4BC7">
        <w:rPr>
          <w:rStyle w:val="Char6"/>
          <w:rtl/>
        </w:rPr>
        <w:t>ی</w:t>
      </w:r>
      <w:r w:rsidRPr="003124F6">
        <w:rPr>
          <w:rStyle w:val="Char6"/>
          <w:rtl/>
        </w:rPr>
        <w:t>لت و جهاد و سوابق</w:t>
      </w:r>
      <w:r w:rsidR="000E4BC7">
        <w:rPr>
          <w:rStyle w:val="Char6"/>
          <w:rtl/>
        </w:rPr>
        <w:t>ی</w:t>
      </w:r>
      <w:r w:rsidRPr="003124F6">
        <w:rPr>
          <w:rStyle w:val="Char6"/>
          <w:rtl/>
        </w:rPr>
        <w:t xml:space="preserve"> ن</w:t>
      </w:r>
      <w:r w:rsidR="000E4BC7">
        <w:rPr>
          <w:rStyle w:val="Char6"/>
          <w:rtl/>
        </w:rPr>
        <w:t>یک</w:t>
      </w:r>
      <w:r w:rsidRPr="003124F6">
        <w:rPr>
          <w:rStyle w:val="Char6"/>
          <w:rtl/>
        </w:rPr>
        <w:t>و در ا</w:t>
      </w:r>
      <w:r w:rsidR="000E4BC7">
        <w:rPr>
          <w:rStyle w:val="Char6"/>
          <w:rtl/>
        </w:rPr>
        <w:t>ی</w:t>
      </w:r>
      <w:r w:rsidRPr="003124F6">
        <w:rPr>
          <w:rStyle w:val="Char6"/>
          <w:rtl/>
        </w:rPr>
        <w:t>ن د</w:t>
      </w:r>
      <w:r w:rsidR="000E4BC7">
        <w:rPr>
          <w:rStyle w:val="Char6"/>
          <w:rtl/>
        </w:rPr>
        <w:t>ی</w:t>
      </w:r>
      <w:r w:rsidRPr="003124F6">
        <w:rPr>
          <w:rStyle w:val="Char6"/>
          <w:rtl/>
        </w:rPr>
        <w:t>ن بود</w:t>
      </w:r>
      <w:r w:rsidR="000E4BC7">
        <w:rPr>
          <w:rStyle w:val="Char6"/>
          <w:rtl/>
        </w:rPr>
        <w:t>ی</w:t>
      </w:r>
      <w:r w:rsidRPr="003124F6">
        <w:rPr>
          <w:rStyle w:val="Char6"/>
          <w:rtl/>
        </w:rPr>
        <w:t>م، به خدا قسم چ</w:t>
      </w:r>
      <w:r w:rsidR="000E4BC7">
        <w:rPr>
          <w:rStyle w:val="Char6"/>
          <w:rtl/>
        </w:rPr>
        <w:t>ی</w:t>
      </w:r>
      <w:r w:rsidRPr="003124F6">
        <w:rPr>
          <w:rStyle w:val="Char6"/>
          <w:rtl/>
        </w:rPr>
        <w:t>ز</w:t>
      </w:r>
      <w:r w:rsidR="000E4BC7">
        <w:rPr>
          <w:rStyle w:val="Char6"/>
          <w:rtl/>
        </w:rPr>
        <w:t>ی</w:t>
      </w:r>
      <w:r w:rsidRPr="003124F6">
        <w:rPr>
          <w:rStyle w:val="Char6"/>
          <w:rtl/>
        </w:rPr>
        <w:t xml:space="preserve"> نخواست</w:t>
      </w:r>
      <w:r w:rsidR="000E4BC7">
        <w:rPr>
          <w:rStyle w:val="Char6"/>
          <w:rtl/>
        </w:rPr>
        <w:t>ی</w:t>
      </w:r>
      <w:r w:rsidRPr="003124F6">
        <w:rPr>
          <w:rStyle w:val="Char6"/>
          <w:rtl/>
        </w:rPr>
        <w:t>م جز رضا</w:t>
      </w:r>
      <w:r w:rsidR="000E4BC7">
        <w:rPr>
          <w:rStyle w:val="Char6"/>
          <w:rtl/>
        </w:rPr>
        <w:t>ی</w:t>
      </w:r>
      <w:r w:rsidRPr="003124F6">
        <w:rPr>
          <w:rStyle w:val="Char6"/>
          <w:rtl/>
        </w:rPr>
        <w:t xml:space="preserve"> خدا و اطاعت نب</w:t>
      </w:r>
      <w:r w:rsidR="000E4BC7">
        <w:rPr>
          <w:rStyle w:val="Char6"/>
          <w:rtl/>
        </w:rPr>
        <w:t>ی</w:t>
      </w:r>
      <w:r w:rsidRPr="003124F6">
        <w:rPr>
          <w:rStyle w:val="Char6"/>
          <w:rtl/>
        </w:rPr>
        <w:t xml:space="preserve"> خو</w:t>
      </w:r>
      <w:r w:rsidR="000E4BC7">
        <w:rPr>
          <w:rStyle w:val="Char6"/>
          <w:rtl/>
        </w:rPr>
        <w:t>ی</w:t>
      </w:r>
      <w:r w:rsidRPr="003124F6">
        <w:rPr>
          <w:rStyle w:val="Char6"/>
          <w:rtl/>
        </w:rPr>
        <w:t>ش، پس برا</w:t>
      </w:r>
      <w:r w:rsidR="000E4BC7">
        <w:rPr>
          <w:rStyle w:val="Char6"/>
          <w:rtl/>
        </w:rPr>
        <w:t>ی</w:t>
      </w:r>
      <w:r w:rsidRPr="003124F6">
        <w:rPr>
          <w:rStyle w:val="Char6"/>
          <w:rtl/>
        </w:rPr>
        <w:t xml:space="preserve"> ما نم</w:t>
      </w:r>
      <w:r w:rsidR="000E4BC7">
        <w:rPr>
          <w:rStyle w:val="Char6"/>
          <w:rtl/>
        </w:rPr>
        <w:t>ی</w:t>
      </w:r>
      <w:r w:rsidRPr="003124F6">
        <w:rPr>
          <w:rStyle w:val="Char6"/>
          <w:rtl/>
        </w:rPr>
        <w:t xml:space="preserve">‌سزد </w:t>
      </w:r>
      <w:r w:rsidR="000E4BC7">
        <w:rPr>
          <w:rStyle w:val="Char6"/>
          <w:rtl/>
        </w:rPr>
        <w:t>ک</w:t>
      </w:r>
      <w:r w:rsidRPr="003124F6">
        <w:rPr>
          <w:rStyle w:val="Char6"/>
          <w:rtl/>
        </w:rPr>
        <w:t>ه خود را از ا</w:t>
      </w:r>
      <w:r w:rsidR="000E4BC7">
        <w:rPr>
          <w:rStyle w:val="Char6"/>
          <w:rtl/>
        </w:rPr>
        <w:t>ی</w:t>
      </w:r>
      <w:r w:rsidRPr="003124F6">
        <w:rPr>
          <w:rStyle w:val="Char6"/>
          <w:rtl/>
        </w:rPr>
        <w:t>ن جهت بر مردم برتر بدان</w:t>
      </w:r>
      <w:r w:rsidR="000E4BC7">
        <w:rPr>
          <w:rStyle w:val="Char6"/>
          <w:rtl/>
        </w:rPr>
        <w:t>ی</w:t>
      </w:r>
      <w:r w:rsidRPr="003124F6">
        <w:rPr>
          <w:rStyle w:val="Char6"/>
          <w:rtl/>
        </w:rPr>
        <w:t>م، ما از ا</w:t>
      </w:r>
      <w:r w:rsidR="000E4BC7">
        <w:rPr>
          <w:rStyle w:val="Char6"/>
          <w:rtl/>
        </w:rPr>
        <w:t>ی</w:t>
      </w:r>
      <w:r w:rsidRPr="003124F6">
        <w:rPr>
          <w:rStyle w:val="Char6"/>
          <w:rtl/>
        </w:rPr>
        <w:t>ن بابت طالب متاع و منصب دن</w:t>
      </w:r>
      <w:r w:rsidR="000E4BC7">
        <w:rPr>
          <w:rStyle w:val="Char6"/>
          <w:rtl/>
        </w:rPr>
        <w:t>ی</w:t>
      </w:r>
      <w:r w:rsidRPr="003124F6">
        <w:rPr>
          <w:rStyle w:val="Char6"/>
          <w:rtl/>
        </w:rPr>
        <w:t>و</w:t>
      </w:r>
      <w:r w:rsidR="000E4BC7">
        <w:rPr>
          <w:rStyle w:val="Char6"/>
          <w:rtl/>
        </w:rPr>
        <w:t>ی</w:t>
      </w:r>
      <w:r w:rsidRPr="003124F6">
        <w:rPr>
          <w:rStyle w:val="Char6"/>
          <w:rtl/>
        </w:rPr>
        <w:t xml:space="preserve"> ن</w:t>
      </w:r>
      <w:r w:rsidR="000E4BC7">
        <w:rPr>
          <w:rStyle w:val="Char6"/>
          <w:rtl/>
        </w:rPr>
        <w:t>ی</w:t>
      </w:r>
      <w:r w:rsidRPr="003124F6">
        <w:rPr>
          <w:rStyle w:val="Char6"/>
          <w:rtl/>
        </w:rPr>
        <w:t>ست</w:t>
      </w:r>
      <w:r w:rsidR="000E4BC7">
        <w:rPr>
          <w:rStyle w:val="Char6"/>
          <w:rtl/>
        </w:rPr>
        <w:t>ی</w:t>
      </w:r>
      <w:r w:rsidRPr="003124F6">
        <w:rPr>
          <w:rStyle w:val="Char6"/>
          <w:rtl/>
        </w:rPr>
        <w:t xml:space="preserve">م، چه </w:t>
      </w:r>
      <w:r w:rsidR="000E4BC7">
        <w:rPr>
          <w:rStyle w:val="Char6"/>
          <w:rtl/>
        </w:rPr>
        <w:t>ک</w:t>
      </w:r>
      <w:r w:rsidRPr="003124F6">
        <w:rPr>
          <w:rStyle w:val="Char6"/>
          <w:rtl/>
        </w:rPr>
        <w:t>ه خدا بر ما منت دارد (</w:t>
      </w:r>
      <w:r w:rsidR="000E4BC7">
        <w:rPr>
          <w:rStyle w:val="Char6"/>
          <w:rtl/>
        </w:rPr>
        <w:t>ک</w:t>
      </w:r>
      <w:r w:rsidRPr="003124F6">
        <w:rPr>
          <w:rStyle w:val="Char6"/>
          <w:rtl/>
        </w:rPr>
        <w:t>ه ما را موفق فرمود) بدان</w:t>
      </w:r>
      <w:r w:rsidR="000E4BC7">
        <w:rPr>
          <w:rStyle w:val="Char6"/>
          <w:rtl/>
        </w:rPr>
        <w:t>ی</w:t>
      </w:r>
      <w:r w:rsidRPr="003124F6">
        <w:rPr>
          <w:rStyle w:val="Char6"/>
          <w:rtl/>
        </w:rPr>
        <w:t xml:space="preserve">د </w:t>
      </w:r>
      <w:r w:rsidR="000E4BC7">
        <w:rPr>
          <w:rStyle w:val="Char6"/>
          <w:rtl/>
        </w:rPr>
        <w:t>ک</w:t>
      </w:r>
      <w:r w:rsidRPr="003124F6">
        <w:rPr>
          <w:rStyle w:val="Char6"/>
          <w:rtl/>
        </w:rPr>
        <w:t>ه محمد از قر</w:t>
      </w:r>
      <w:r w:rsidR="000E4BC7">
        <w:rPr>
          <w:rStyle w:val="Char6"/>
          <w:rtl/>
        </w:rPr>
        <w:t>ی</w:t>
      </w:r>
      <w:r w:rsidRPr="003124F6">
        <w:rPr>
          <w:rStyle w:val="Char6"/>
          <w:rtl/>
        </w:rPr>
        <w:t>ش است و قومش به ا</w:t>
      </w:r>
      <w:r w:rsidR="000E4BC7">
        <w:rPr>
          <w:rStyle w:val="Char6"/>
          <w:rtl/>
        </w:rPr>
        <w:t>ی</w:t>
      </w:r>
      <w:r w:rsidRPr="003124F6">
        <w:rPr>
          <w:rStyle w:val="Char6"/>
          <w:rtl/>
        </w:rPr>
        <w:t>ن امر (خلافت) ذ</w:t>
      </w:r>
      <w:r w:rsidR="000E4BC7">
        <w:rPr>
          <w:rStyle w:val="Char6"/>
          <w:rtl/>
        </w:rPr>
        <w:t>ی</w:t>
      </w:r>
      <w:r w:rsidRPr="003124F6">
        <w:rPr>
          <w:rStyle w:val="Char6"/>
          <w:rtl/>
        </w:rPr>
        <w:t xml:space="preserve"> حق‌تر و بهتر‌اند، به خدا قسم، خدا هرگز مرا نخواهد د</w:t>
      </w:r>
      <w:r w:rsidR="000E4BC7">
        <w:rPr>
          <w:rStyle w:val="Char6"/>
          <w:rtl/>
        </w:rPr>
        <w:t>ی</w:t>
      </w:r>
      <w:r w:rsidRPr="003124F6">
        <w:rPr>
          <w:rStyle w:val="Char6"/>
          <w:rtl/>
        </w:rPr>
        <w:t xml:space="preserve">د </w:t>
      </w:r>
      <w:r w:rsidR="000E4BC7">
        <w:rPr>
          <w:rStyle w:val="Char6"/>
          <w:rtl/>
        </w:rPr>
        <w:t>ک</w:t>
      </w:r>
      <w:r w:rsidRPr="003124F6">
        <w:rPr>
          <w:rStyle w:val="Char6"/>
          <w:rtl/>
        </w:rPr>
        <w:t>ه در ا</w:t>
      </w:r>
      <w:r w:rsidR="000E4BC7">
        <w:rPr>
          <w:rStyle w:val="Char6"/>
          <w:rtl/>
        </w:rPr>
        <w:t>ی</w:t>
      </w:r>
      <w:r w:rsidRPr="003124F6">
        <w:rPr>
          <w:rStyle w:val="Char6"/>
          <w:rtl/>
        </w:rPr>
        <w:t>ن امر با</w:t>
      </w:r>
      <w:r w:rsidR="009F5D6E">
        <w:rPr>
          <w:rStyle w:val="Char6"/>
          <w:rtl/>
        </w:rPr>
        <w:t xml:space="preserve"> آن‌ها </w:t>
      </w:r>
      <w:r w:rsidRPr="003124F6">
        <w:rPr>
          <w:rStyle w:val="Char6"/>
          <w:rtl/>
        </w:rPr>
        <w:t xml:space="preserve">نزاع و </w:t>
      </w:r>
      <w:r w:rsidR="000E4BC7">
        <w:rPr>
          <w:rStyle w:val="Char6"/>
          <w:rtl/>
        </w:rPr>
        <w:t>ک</w:t>
      </w:r>
      <w:r w:rsidRPr="003124F6">
        <w:rPr>
          <w:rStyle w:val="Char6"/>
          <w:rtl/>
        </w:rPr>
        <w:t>شم</w:t>
      </w:r>
      <w:r w:rsidR="000E4BC7">
        <w:rPr>
          <w:rStyle w:val="Char6"/>
          <w:rtl/>
        </w:rPr>
        <w:t>ک</w:t>
      </w:r>
      <w:r w:rsidRPr="003124F6">
        <w:rPr>
          <w:rStyle w:val="Char6"/>
          <w:rtl/>
        </w:rPr>
        <w:t xml:space="preserve">ش </w:t>
      </w:r>
      <w:r w:rsidR="000E4BC7">
        <w:rPr>
          <w:rStyle w:val="Char6"/>
          <w:rtl/>
        </w:rPr>
        <w:t>ک</w:t>
      </w:r>
      <w:r w:rsidRPr="003124F6">
        <w:rPr>
          <w:rStyle w:val="Char6"/>
          <w:rtl/>
        </w:rPr>
        <w:t>نم، از خدا بترس</w:t>
      </w:r>
      <w:r w:rsidR="000E4BC7">
        <w:rPr>
          <w:rStyle w:val="Char6"/>
          <w:rtl/>
        </w:rPr>
        <w:t>ی</w:t>
      </w:r>
      <w:r w:rsidRPr="003124F6">
        <w:rPr>
          <w:rStyle w:val="Char6"/>
          <w:rtl/>
        </w:rPr>
        <w:t>د و با</w:t>
      </w:r>
      <w:r w:rsidR="009F5D6E">
        <w:rPr>
          <w:rStyle w:val="Char6"/>
          <w:rtl/>
        </w:rPr>
        <w:t xml:space="preserve"> آن‌ها </w:t>
      </w:r>
      <w:r w:rsidRPr="003124F6">
        <w:rPr>
          <w:rStyle w:val="Char6"/>
          <w:rtl/>
        </w:rPr>
        <w:t>نزاع و مخالفت ن</w:t>
      </w:r>
      <w:r w:rsidR="000E4BC7">
        <w:rPr>
          <w:rStyle w:val="Char6"/>
          <w:rtl/>
        </w:rPr>
        <w:t>ک</w:t>
      </w:r>
      <w:r w:rsidRPr="003124F6">
        <w:rPr>
          <w:rStyle w:val="Char6"/>
          <w:rtl/>
        </w:rPr>
        <w:t>ن</w:t>
      </w:r>
      <w:r w:rsidR="000E4BC7">
        <w:rPr>
          <w:rStyle w:val="Char6"/>
          <w:rtl/>
        </w:rPr>
        <w:t>ی</w:t>
      </w:r>
      <w:r w:rsidRPr="003124F6">
        <w:rPr>
          <w:rStyle w:val="Char6"/>
          <w:rtl/>
        </w:rPr>
        <w:t>د»</w:t>
      </w:r>
      <w:r w:rsidRPr="00EE34D5">
        <w:rPr>
          <w:rStyle w:val="Char6"/>
          <w:rFonts w:eastAsia="SimSun"/>
          <w:vertAlign w:val="superscript"/>
          <w:rtl/>
        </w:rPr>
        <w:footnoteReference w:id="45"/>
      </w:r>
      <w:r w:rsidRPr="003124F6">
        <w:rPr>
          <w:rStyle w:val="Char6"/>
          <w:rtl/>
        </w:rPr>
        <w:t>.</w:t>
      </w:r>
    </w:p>
    <w:p w:rsidR="00241CB2" w:rsidRPr="003124F6" w:rsidRDefault="00241CB2" w:rsidP="00F556E7">
      <w:pPr>
        <w:widowControl w:val="0"/>
        <w:ind w:firstLine="284"/>
        <w:jc w:val="both"/>
        <w:rPr>
          <w:rStyle w:val="Char6"/>
          <w:rtl/>
        </w:rPr>
      </w:pPr>
      <w:r w:rsidRPr="003124F6">
        <w:rPr>
          <w:rStyle w:val="Char6"/>
          <w:rtl/>
        </w:rPr>
        <w:t>در ا</w:t>
      </w:r>
      <w:r w:rsidR="000E4BC7">
        <w:rPr>
          <w:rStyle w:val="Char6"/>
          <w:rtl/>
        </w:rPr>
        <w:t>ی</w:t>
      </w:r>
      <w:r w:rsidRPr="003124F6">
        <w:rPr>
          <w:rStyle w:val="Char6"/>
          <w:rtl/>
        </w:rPr>
        <w:t>ن اثناء طا</w:t>
      </w:r>
      <w:r w:rsidR="000E4BC7">
        <w:rPr>
          <w:rStyle w:val="Char6"/>
          <w:rtl/>
        </w:rPr>
        <w:t>ی</w:t>
      </w:r>
      <w:r w:rsidRPr="003124F6">
        <w:rPr>
          <w:rStyle w:val="Char6"/>
          <w:rtl/>
        </w:rPr>
        <w:t xml:space="preserve">فه اوس </w:t>
      </w:r>
      <w:r w:rsidR="000E4BC7">
        <w:rPr>
          <w:rStyle w:val="Char6"/>
          <w:rtl/>
        </w:rPr>
        <w:t>ک</w:t>
      </w:r>
      <w:r w:rsidRPr="003124F6">
        <w:rPr>
          <w:rStyle w:val="Char6"/>
          <w:rtl/>
        </w:rPr>
        <w:t>ه گو</w:t>
      </w:r>
      <w:r w:rsidR="000E4BC7">
        <w:rPr>
          <w:rStyle w:val="Char6"/>
          <w:rtl/>
        </w:rPr>
        <w:t>ی</w:t>
      </w:r>
      <w:r w:rsidRPr="003124F6">
        <w:rPr>
          <w:rStyle w:val="Char6"/>
          <w:rtl/>
        </w:rPr>
        <w:t>ا برا</w:t>
      </w:r>
      <w:r w:rsidR="000E4BC7">
        <w:rPr>
          <w:rStyle w:val="Char6"/>
          <w:rtl/>
        </w:rPr>
        <w:t>ی</w:t>
      </w:r>
      <w:r w:rsidRPr="003124F6">
        <w:rPr>
          <w:rStyle w:val="Char6"/>
          <w:rtl/>
        </w:rPr>
        <w:t xml:space="preserve"> خود احساس خط</w:t>
      </w:r>
      <w:r w:rsidR="0011566F" w:rsidRPr="003124F6">
        <w:rPr>
          <w:rStyle w:val="Char6"/>
          <w:rtl/>
        </w:rPr>
        <w:t>ر م</w:t>
      </w:r>
      <w:r w:rsidR="000E4BC7">
        <w:rPr>
          <w:rStyle w:val="Char6"/>
          <w:rtl/>
        </w:rPr>
        <w:t>ی</w:t>
      </w:r>
      <w:r w:rsidR="0011566F" w:rsidRPr="003124F6">
        <w:rPr>
          <w:rStyle w:val="Char6"/>
          <w:rtl/>
        </w:rPr>
        <w:t>‌</w:t>
      </w:r>
      <w:r w:rsidR="000E4BC7">
        <w:rPr>
          <w:rStyle w:val="Char6"/>
          <w:rtl/>
        </w:rPr>
        <w:t>ک</w:t>
      </w:r>
      <w:r w:rsidR="0011566F" w:rsidRPr="003124F6">
        <w:rPr>
          <w:rStyle w:val="Char6"/>
          <w:rtl/>
        </w:rPr>
        <w:t xml:space="preserve">ردند به </w:t>
      </w:r>
      <w:r w:rsidR="000E4BC7">
        <w:rPr>
          <w:rStyle w:val="Char6"/>
          <w:rtl/>
        </w:rPr>
        <w:t>یک</w:t>
      </w:r>
      <w:r w:rsidR="0011566F" w:rsidRPr="003124F6">
        <w:rPr>
          <w:rStyle w:val="Char6"/>
          <w:rtl/>
        </w:rPr>
        <w:t>د</w:t>
      </w:r>
      <w:r w:rsidR="000E4BC7">
        <w:rPr>
          <w:rStyle w:val="Char6"/>
          <w:rtl/>
        </w:rPr>
        <w:t>ی</w:t>
      </w:r>
      <w:r w:rsidR="0011566F" w:rsidRPr="003124F6">
        <w:rPr>
          <w:rStyle w:val="Char6"/>
          <w:rtl/>
        </w:rPr>
        <w:t>گر گفتند: «هر</w:t>
      </w:r>
      <w:r w:rsidRPr="003124F6">
        <w:rPr>
          <w:rStyle w:val="Char6"/>
          <w:rtl/>
        </w:rPr>
        <w:t xml:space="preserve">گاه </w:t>
      </w:r>
      <w:r w:rsidR="000E4BC7">
        <w:rPr>
          <w:rStyle w:val="Char6"/>
          <w:rtl/>
        </w:rPr>
        <w:t>ک</w:t>
      </w:r>
      <w:r w:rsidRPr="003124F6">
        <w:rPr>
          <w:rStyle w:val="Char6"/>
          <w:rtl/>
        </w:rPr>
        <w:t>س</w:t>
      </w:r>
      <w:r w:rsidR="000E4BC7">
        <w:rPr>
          <w:rStyle w:val="Char6"/>
          <w:rtl/>
        </w:rPr>
        <w:t>ی</w:t>
      </w:r>
      <w:r w:rsidRPr="003124F6">
        <w:rPr>
          <w:rStyle w:val="Char6"/>
          <w:rtl/>
        </w:rPr>
        <w:t xml:space="preserve"> از خزرج هر چند </w:t>
      </w:r>
      <w:r w:rsidR="000E4BC7">
        <w:rPr>
          <w:rStyle w:val="Char6"/>
          <w:rtl/>
        </w:rPr>
        <w:t>یک</w:t>
      </w:r>
      <w:r w:rsidRPr="003124F6">
        <w:rPr>
          <w:rStyle w:val="Char6"/>
          <w:rtl/>
        </w:rPr>
        <w:t>بار به خلافت برسد برا</w:t>
      </w:r>
      <w:r w:rsidR="000E4BC7">
        <w:rPr>
          <w:rStyle w:val="Char6"/>
          <w:rtl/>
        </w:rPr>
        <w:t>ی</w:t>
      </w:r>
      <w:r w:rsidR="009F5D6E">
        <w:rPr>
          <w:rStyle w:val="Char6"/>
          <w:rtl/>
        </w:rPr>
        <w:t xml:space="preserve"> آن‌ها </w:t>
      </w:r>
      <w:r w:rsidRPr="003124F6">
        <w:rPr>
          <w:rStyle w:val="Char6"/>
          <w:rtl/>
        </w:rPr>
        <w:t>ا</w:t>
      </w:r>
      <w:r w:rsidR="000E4BC7">
        <w:rPr>
          <w:rStyle w:val="Char6"/>
          <w:rtl/>
        </w:rPr>
        <w:t>ی</w:t>
      </w:r>
      <w:r w:rsidRPr="003124F6">
        <w:rPr>
          <w:rStyle w:val="Char6"/>
          <w:rtl/>
        </w:rPr>
        <w:t>ن فض</w:t>
      </w:r>
      <w:r w:rsidR="000E4BC7">
        <w:rPr>
          <w:rStyle w:val="Char6"/>
          <w:rtl/>
        </w:rPr>
        <w:t>ی</w:t>
      </w:r>
      <w:r w:rsidRPr="003124F6">
        <w:rPr>
          <w:rStyle w:val="Char6"/>
          <w:rtl/>
        </w:rPr>
        <w:t xml:space="preserve">لت و افتخار تا ابد برقرار خواهد ماند و هرگز شما را در </w:t>
      </w:r>
      <w:r w:rsidR="000E4BC7">
        <w:rPr>
          <w:rStyle w:val="Char6"/>
          <w:rtl/>
        </w:rPr>
        <w:t>ک</w:t>
      </w:r>
      <w:r w:rsidRPr="003124F6">
        <w:rPr>
          <w:rStyle w:val="Char6"/>
          <w:rtl/>
        </w:rPr>
        <w:t>ارشان شر</w:t>
      </w:r>
      <w:r w:rsidR="000E4BC7">
        <w:rPr>
          <w:rStyle w:val="Char6"/>
          <w:rtl/>
        </w:rPr>
        <w:t>یک</w:t>
      </w:r>
      <w:r w:rsidRPr="003124F6">
        <w:rPr>
          <w:rStyle w:val="Char6"/>
          <w:rtl/>
        </w:rPr>
        <w:t xml:space="preserve"> نخواهند </w:t>
      </w:r>
      <w:r w:rsidR="000E4BC7">
        <w:rPr>
          <w:rStyle w:val="Char6"/>
          <w:rtl/>
        </w:rPr>
        <w:t>ک</w:t>
      </w:r>
      <w:r w:rsidRPr="003124F6">
        <w:rPr>
          <w:rStyle w:val="Char6"/>
          <w:rtl/>
        </w:rPr>
        <w:t>رد. برخ</w:t>
      </w:r>
      <w:r w:rsidR="000E4BC7">
        <w:rPr>
          <w:rStyle w:val="Char6"/>
          <w:rtl/>
        </w:rPr>
        <w:t>ی</w:t>
      </w:r>
      <w:r w:rsidRPr="003124F6">
        <w:rPr>
          <w:rStyle w:val="Char6"/>
          <w:rtl/>
        </w:rPr>
        <w:t>ز</w:t>
      </w:r>
      <w:r w:rsidR="000E4BC7">
        <w:rPr>
          <w:rStyle w:val="Char6"/>
          <w:rtl/>
        </w:rPr>
        <w:t>ی</w:t>
      </w:r>
      <w:r w:rsidRPr="003124F6">
        <w:rPr>
          <w:rStyle w:val="Char6"/>
          <w:rtl/>
        </w:rPr>
        <w:t>د با ابوب</w:t>
      </w:r>
      <w:r w:rsidR="000E4BC7">
        <w:rPr>
          <w:rStyle w:val="Char6"/>
          <w:rtl/>
        </w:rPr>
        <w:t>ک</w:t>
      </w:r>
      <w:r w:rsidRPr="003124F6">
        <w:rPr>
          <w:rStyle w:val="Char6"/>
          <w:rtl/>
        </w:rPr>
        <w:t>ر ب</w:t>
      </w:r>
      <w:r w:rsidR="000E4BC7">
        <w:rPr>
          <w:rStyle w:val="Char6"/>
          <w:rtl/>
        </w:rPr>
        <w:t>ی</w:t>
      </w:r>
      <w:r w:rsidRPr="003124F6">
        <w:rPr>
          <w:rStyle w:val="Char6"/>
          <w:rtl/>
        </w:rPr>
        <w:t xml:space="preserve">عت </w:t>
      </w:r>
      <w:r w:rsidR="000E4BC7">
        <w:rPr>
          <w:rStyle w:val="Char6"/>
          <w:rtl/>
        </w:rPr>
        <w:t>ک</w:t>
      </w:r>
      <w:r w:rsidRPr="003124F6">
        <w:rPr>
          <w:rStyle w:val="Char6"/>
          <w:rtl/>
        </w:rPr>
        <w:t>ن</w:t>
      </w:r>
      <w:r w:rsidR="000E4BC7">
        <w:rPr>
          <w:rStyle w:val="Char6"/>
          <w:rtl/>
        </w:rPr>
        <w:t>ی</w:t>
      </w:r>
      <w:r w:rsidRPr="003124F6">
        <w:rPr>
          <w:rStyle w:val="Char6"/>
          <w:rtl/>
        </w:rPr>
        <w:t>د».</w:t>
      </w:r>
    </w:p>
    <w:p w:rsidR="00241CB2" w:rsidRPr="003124F6" w:rsidRDefault="00241CB2" w:rsidP="00F556E7">
      <w:pPr>
        <w:widowControl w:val="0"/>
        <w:ind w:firstLine="284"/>
        <w:jc w:val="both"/>
        <w:rPr>
          <w:rStyle w:val="Char6"/>
          <w:rtl/>
        </w:rPr>
      </w:pPr>
      <w:r w:rsidRPr="003124F6">
        <w:rPr>
          <w:rStyle w:val="Char6"/>
          <w:rtl/>
        </w:rPr>
        <w:t>حضرت عمر در جواب ابوب</w:t>
      </w:r>
      <w:r w:rsidR="000E4BC7">
        <w:rPr>
          <w:rStyle w:val="Char6"/>
          <w:rtl/>
        </w:rPr>
        <w:t>ک</w:t>
      </w:r>
      <w:r w:rsidRPr="003124F6">
        <w:rPr>
          <w:rStyle w:val="Char6"/>
          <w:rtl/>
        </w:rPr>
        <w:t xml:space="preserve">ر </w:t>
      </w:r>
      <w:r w:rsidR="000E4BC7">
        <w:rPr>
          <w:rStyle w:val="Char6"/>
          <w:rtl/>
        </w:rPr>
        <w:t>ک</w:t>
      </w:r>
      <w:r w:rsidRPr="003124F6">
        <w:rPr>
          <w:rStyle w:val="Char6"/>
          <w:rtl/>
        </w:rPr>
        <w:t>ه در آخر خطبه خود فرمود با ابوعب</w:t>
      </w:r>
      <w:r w:rsidR="000E4BC7">
        <w:rPr>
          <w:rStyle w:val="Char6"/>
          <w:rtl/>
        </w:rPr>
        <w:t>ی</w:t>
      </w:r>
      <w:r w:rsidRPr="003124F6">
        <w:rPr>
          <w:rStyle w:val="Char6"/>
          <w:rtl/>
        </w:rPr>
        <w:t xml:space="preserve">ده </w:t>
      </w:r>
      <w:r w:rsidR="000E4BC7">
        <w:rPr>
          <w:rStyle w:val="Char6"/>
          <w:rtl/>
        </w:rPr>
        <w:t>ی</w:t>
      </w:r>
      <w:r w:rsidRPr="003124F6">
        <w:rPr>
          <w:rStyle w:val="Char6"/>
          <w:rtl/>
        </w:rPr>
        <w:t xml:space="preserve">ا با عمر </w:t>
      </w:r>
      <w:r w:rsidR="000E4BC7">
        <w:rPr>
          <w:rStyle w:val="Char6"/>
          <w:rtl/>
        </w:rPr>
        <w:t>ک</w:t>
      </w:r>
      <w:r w:rsidRPr="003124F6">
        <w:rPr>
          <w:rStyle w:val="Char6"/>
          <w:rtl/>
        </w:rPr>
        <w:t>ه هر دو اهل</w:t>
      </w:r>
      <w:r w:rsidR="000E4BC7">
        <w:rPr>
          <w:rStyle w:val="Char6"/>
          <w:rtl/>
        </w:rPr>
        <w:t>ی</w:t>
      </w:r>
      <w:r w:rsidRPr="003124F6">
        <w:rPr>
          <w:rStyle w:val="Char6"/>
          <w:rtl/>
        </w:rPr>
        <w:t>ت دارند ب</w:t>
      </w:r>
      <w:r w:rsidR="000E4BC7">
        <w:rPr>
          <w:rStyle w:val="Char6"/>
          <w:rtl/>
        </w:rPr>
        <w:t>ی</w:t>
      </w:r>
      <w:r w:rsidRPr="003124F6">
        <w:rPr>
          <w:rStyle w:val="Char6"/>
          <w:rtl/>
        </w:rPr>
        <w:t xml:space="preserve">عت </w:t>
      </w:r>
      <w:r w:rsidR="000E4BC7">
        <w:rPr>
          <w:rStyle w:val="Char6"/>
          <w:rtl/>
        </w:rPr>
        <w:t>ک</w:t>
      </w:r>
      <w:r w:rsidRPr="003124F6">
        <w:rPr>
          <w:rStyle w:val="Char6"/>
          <w:rtl/>
        </w:rPr>
        <w:t>ن</w:t>
      </w:r>
      <w:r w:rsidR="000E4BC7">
        <w:rPr>
          <w:rStyle w:val="Char6"/>
          <w:rtl/>
        </w:rPr>
        <w:t>ی</w:t>
      </w:r>
      <w:r w:rsidRPr="003124F6">
        <w:rPr>
          <w:rStyle w:val="Char6"/>
          <w:rtl/>
        </w:rPr>
        <w:t>د، گفت: «پناه م</w:t>
      </w:r>
      <w:r w:rsidR="000E4BC7">
        <w:rPr>
          <w:rStyle w:val="Char6"/>
          <w:rtl/>
        </w:rPr>
        <w:t>ی</w:t>
      </w:r>
      <w:r w:rsidRPr="003124F6">
        <w:rPr>
          <w:rStyle w:val="Char6"/>
          <w:rtl/>
        </w:rPr>
        <w:t>‌برم به خدا از ا</w:t>
      </w:r>
      <w:r w:rsidR="000E4BC7">
        <w:rPr>
          <w:rStyle w:val="Char6"/>
          <w:rtl/>
        </w:rPr>
        <w:t>ی</w:t>
      </w:r>
      <w:r w:rsidRPr="003124F6">
        <w:rPr>
          <w:rStyle w:val="Char6"/>
          <w:rtl/>
        </w:rPr>
        <w:t>ن</w:t>
      </w:r>
      <w:r w:rsidR="000E4BC7">
        <w:rPr>
          <w:rStyle w:val="Char6"/>
          <w:rtl/>
        </w:rPr>
        <w:t>ک</w:t>
      </w:r>
      <w:r w:rsidRPr="003124F6">
        <w:rPr>
          <w:rStyle w:val="Char6"/>
          <w:rtl/>
        </w:rPr>
        <w:t>ه چن</w:t>
      </w:r>
      <w:r w:rsidR="000E4BC7">
        <w:rPr>
          <w:rStyle w:val="Char6"/>
          <w:rtl/>
        </w:rPr>
        <w:t>ی</w:t>
      </w:r>
      <w:r w:rsidRPr="003124F6">
        <w:rPr>
          <w:rStyle w:val="Char6"/>
          <w:rtl/>
        </w:rPr>
        <w:t>ن شود (</w:t>
      </w:r>
      <w:r w:rsidR="000E4BC7">
        <w:rPr>
          <w:rStyle w:val="Char6"/>
          <w:rtl/>
        </w:rPr>
        <w:t>ی</w:t>
      </w:r>
      <w:r w:rsidRPr="003124F6">
        <w:rPr>
          <w:rStyle w:val="Char6"/>
          <w:rtl/>
        </w:rPr>
        <w:t>عن</w:t>
      </w:r>
      <w:r w:rsidR="000E4BC7">
        <w:rPr>
          <w:rStyle w:val="Char6"/>
          <w:rtl/>
        </w:rPr>
        <w:t>ی</w:t>
      </w:r>
      <w:r w:rsidRPr="003124F6">
        <w:rPr>
          <w:rStyle w:val="Char6"/>
          <w:rtl/>
        </w:rPr>
        <w:t xml:space="preserve"> از ما دو خل</w:t>
      </w:r>
      <w:r w:rsidR="000E4BC7">
        <w:rPr>
          <w:rStyle w:val="Char6"/>
          <w:rtl/>
        </w:rPr>
        <w:t>ی</w:t>
      </w:r>
      <w:r w:rsidRPr="003124F6">
        <w:rPr>
          <w:rStyle w:val="Char6"/>
          <w:rtl/>
        </w:rPr>
        <w:t>فه شود) و حال آن</w:t>
      </w:r>
      <w:r w:rsidR="000E4BC7">
        <w:rPr>
          <w:rStyle w:val="Char6"/>
          <w:rtl/>
        </w:rPr>
        <w:t>ک</w:t>
      </w:r>
      <w:r w:rsidRPr="003124F6">
        <w:rPr>
          <w:rStyle w:val="Char6"/>
          <w:rtl/>
        </w:rPr>
        <w:t>ه تو با ا</w:t>
      </w:r>
      <w:r w:rsidR="000E4BC7">
        <w:rPr>
          <w:rStyle w:val="Char6"/>
          <w:rtl/>
        </w:rPr>
        <w:t>ی</w:t>
      </w:r>
      <w:r w:rsidRPr="003124F6">
        <w:rPr>
          <w:rStyle w:val="Char6"/>
          <w:rtl/>
        </w:rPr>
        <w:t>ن فضا</w:t>
      </w:r>
      <w:r w:rsidR="000E4BC7">
        <w:rPr>
          <w:rStyle w:val="Char6"/>
          <w:rtl/>
        </w:rPr>
        <w:t>ی</w:t>
      </w:r>
      <w:r w:rsidRPr="003124F6">
        <w:rPr>
          <w:rStyle w:val="Char6"/>
          <w:rtl/>
        </w:rPr>
        <w:t>ل برجسته در ب</w:t>
      </w:r>
      <w:r w:rsidR="000E4BC7">
        <w:rPr>
          <w:rStyle w:val="Char6"/>
          <w:rtl/>
        </w:rPr>
        <w:t>ی</w:t>
      </w:r>
      <w:r w:rsidRPr="003124F6">
        <w:rPr>
          <w:rStyle w:val="Char6"/>
          <w:rtl/>
        </w:rPr>
        <w:t>ن ما باش</w:t>
      </w:r>
      <w:r w:rsidR="000E4BC7">
        <w:rPr>
          <w:rStyle w:val="Char6"/>
          <w:rtl/>
        </w:rPr>
        <w:t>ی</w:t>
      </w:r>
      <w:r w:rsidRPr="003124F6">
        <w:rPr>
          <w:rStyle w:val="Char6"/>
          <w:rtl/>
        </w:rPr>
        <w:t>، تو با ا</w:t>
      </w:r>
      <w:r w:rsidR="000E4BC7">
        <w:rPr>
          <w:rStyle w:val="Char6"/>
          <w:rtl/>
        </w:rPr>
        <w:t>ی</w:t>
      </w:r>
      <w:r w:rsidRPr="003124F6">
        <w:rPr>
          <w:rStyle w:val="Char6"/>
          <w:rtl/>
        </w:rPr>
        <w:t>ن امر از ما ذ</w:t>
      </w:r>
      <w:r w:rsidR="000E4BC7">
        <w:rPr>
          <w:rStyle w:val="Char6"/>
          <w:rtl/>
        </w:rPr>
        <w:t>ی</w:t>
      </w:r>
      <w:r w:rsidRPr="003124F6">
        <w:rPr>
          <w:rStyle w:val="Char6"/>
          <w:rtl/>
        </w:rPr>
        <w:t xml:space="preserve"> حق تر</w:t>
      </w:r>
      <w:r w:rsidR="000E4BC7">
        <w:rPr>
          <w:rStyle w:val="Char6"/>
          <w:rtl/>
        </w:rPr>
        <w:t>ی</w:t>
      </w:r>
      <w:r w:rsidRPr="003124F6">
        <w:rPr>
          <w:rStyle w:val="Char6"/>
          <w:rtl/>
        </w:rPr>
        <w:t>. چه از ما (همه مردم)‌ زودتر مشرف به دوست</w:t>
      </w:r>
      <w:r w:rsidR="000E4BC7">
        <w:rPr>
          <w:rStyle w:val="Char6"/>
          <w:rtl/>
        </w:rPr>
        <w:t>ی</w:t>
      </w:r>
      <w:r w:rsidRPr="003124F6">
        <w:rPr>
          <w:rStyle w:val="Char6"/>
          <w:rtl/>
        </w:rPr>
        <w:t xml:space="preserve"> با رسول الله شد</w:t>
      </w:r>
      <w:r w:rsidR="000E4BC7">
        <w:rPr>
          <w:rStyle w:val="Char6"/>
          <w:rtl/>
        </w:rPr>
        <w:t>ی</w:t>
      </w:r>
      <w:r w:rsidRPr="003124F6">
        <w:rPr>
          <w:rStyle w:val="Char6"/>
          <w:rtl/>
        </w:rPr>
        <w:t xml:space="preserve"> و از ح</w:t>
      </w:r>
      <w:r w:rsidR="000E4BC7">
        <w:rPr>
          <w:rStyle w:val="Char6"/>
          <w:rtl/>
        </w:rPr>
        <w:t>ی</w:t>
      </w:r>
      <w:r w:rsidRPr="003124F6">
        <w:rPr>
          <w:rStyle w:val="Char6"/>
          <w:rtl/>
        </w:rPr>
        <w:t>ث بذل مال در راه د</w:t>
      </w:r>
      <w:r w:rsidR="000E4BC7">
        <w:rPr>
          <w:rStyle w:val="Char6"/>
          <w:rtl/>
        </w:rPr>
        <w:t>ی</w:t>
      </w:r>
      <w:r w:rsidRPr="003124F6">
        <w:rPr>
          <w:rStyle w:val="Char6"/>
          <w:rtl/>
        </w:rPr>
        <w:t>ن خدا از ما بهتر و برتر</w:t>
      </w:r>
      <w:r w:rsidR="000E4BC7">
        <w:rPr>
          <w:rStyle w:val="Char6"/>
          <w:rtl/>
        </w:rPr>
        <w:t>ی</w:t>
      </w:r>
      <w:r w:rsidRPr="003124F6">
        <w:rPr>
          <w:rStyle w:val="Char6"/>
          <w:rtl/>
        </w:rPr>
        <w:t>. تو در ب</w:t>
      </w:r>
      <w:r w:rsidR="000E4BC7">
        <w:rPr>
          <w:rStyle w:val="Char6"/>
          <w:rtl/>
        </w:rPr>
        <w:t>ی</w:t>
      </w:r>
      <w:r w:rsidRPr="003124F6">
        <w:rPr>
          <w:rStyle w:val="Char6"/>
          <w:rtl/>
        </w:rPr>
        <w:t>ن مهاجر</w:t>
      </w:r>
      <w:r w:rsidR="000E4BC7">
        <w:rPr>
          <w:rStyle w:val="Char6"/>
          <w:rtl/>
        </w:rPr>
        <w:t>ی</w:t>
      </w:r>
      <w:r w:rsidRPr="003124F6">
        <w:rPr>
          <w:rStyle w:val="Char6"/>
          <w:rtl/>
        </w:rPr>
        <w:t>ن بهتر</w:t>
      </w:r>
      <w:r w:rsidR="000E4BC7">
        <w:rPr>
          <w:rStyle w:val="Char6"/>
          <w:rtl/>
        </w:rPr>
        <w:t>ی</w:t>
      </w:r>
      <w:r w:rsidRPr="003124F6">
        <w:rPr>
          <w:rStyle w:val="Char6"/>
          <w:rtl/>
        </w:rPr>
        <w:t>ن هست</w:t>
      </w:r>
      <w:r w:rsidR="000E4BC7">
        <w:rPr>
          <w:rStyle w:val="Char6"/>
          <w:rtl/>
        </w:rPr>
        <w:t>ی</w:t>
      </w:r>
      <w:r w:rsidRPr="003124F6">
        <w:rPr>
          <w:rStyle w:val="Char6"/>
          <w:rtl/>
        </w:rPr>
        <w:t xml:space="preserve"> از دو نفر</w:t>
      </w:r>
      <w:r w:rsidR="000E4BC7">
        <w:rPr>
          <w:rStyle w:val="Char6"/>
          <w:rtl/>
        </w:rPr>
        <w:t>ی</w:t>
      </w:r>
      <w:r w:rsidRPr="003124F6">
        <w:rPr>
          <w:rStyle w:val="Char6"/>
          <w:rtl/>
        </w:rPr>
        <w:t xml:space="preserve"> </w:t>
      </w:r>
      <w:r w:rsidR="000E4BC7">
        <w:rPr>
          <w:rStyle w:val="Char6"/>
          <w:rtl/>
        </w:rPr>
        <w:t>ک</w:t>
      </w:r>
      <w:r w:rsidRPr="003124F6">
        <w:rPr>
          <w:rStyle w:val="Char6"/>
          <w:rtl/>
        </w:rPr>
        <w:t>ه در سفر هجرت در غار بود</w:t>
      </w:r>
      <w:r w:rsidR="000E4BC7">
        <w:rPr>
          <w:rStyle w:val="Char6"/>
          <w:rtl/>
        </w:rPr>
        <w:t>ی</w:t>
      </w:r>
      <w:r w:rsidRPr="003124F6">
        <w:rPr>
          <w:rStyle w:val="Char6"/>
          <w:rtl/>
        </w:rPr>
        <w:t>د تو نفر دوم هست</w:t>
      </w:r>
      <w:r w:rsidR="000E4BC7">
        <w:rPr>
          <w:rStyle w:val="Char6"/>
          <w:rtl/>
        </w:rPr>
        <w:t>ی</w:t>
      </w:r>
      <w:r w:rsidRPr="003124F6">
        <w:rPr>
          <w:rStyle w:val="Char6"/>
          <w:rtl/>
        </w:rPr>
        <w:t>. تو</w:t>
      </w:r>
      <w:r w:rsidR="000E4BC7">
        <w:rPr>
          <w:rStyle w:val="Char6"/>
          <w:rtl/>
        </w:rPr>
        <w:t>یی</w:t>
      </w:r>
      <w:r w:rsidRPr="003124F6">
        <w:rPr>
          <w:rStyle w:val="Char6"/>
          <w:rtl/>
        </w:rPr>
        <w:t xml:space="preserve"> </w:t>
      </w:r>
      <w:r w:rsidR="000E4BC7">
        <w:rPr>
          <w:rStyle w:val="Char6"/>
          <w:rtl/>
        </w:rPr>
        <w:t>ک</w:t>
      </w:r>
      <w:r w:rsidRPr="003124F6">
        <w:rPr>
          <w:rStyle w:val="Char6"/>
          <w:rtl/>
        </w:rPr>
        <w:t>ه برا</w:t>
      </w:r>
      <w:r w:rsidR="000E4BC7">
        <w:rPr>
          <w:rStyle w:val="Char6"/>
          <w:rtl/>
        </w:rPr>
        <w:t>ی</w:t>
      </w:r>
      <w:r w:rsidRPr="003124F6">
        <w:rPr>
          <w:rStyle w:val="Char6"/>
          <w:rtl/>
        </w:rPr>
        <w:t xml:space="preserve"> امامت نماز جا</w:t>
      </w:r>
      <w:r w:rsidR="000E4BC7">
        <w:rPr>
          <w:rStyle w:val="Char6"/>
          <w:rtl/>
        </w:rPr>
        <w:t>ی</w:t>
      </w:r>
      <w:r w:rsidRPr="003124F6">
        <w:rPr>
          <w:rStyle w:val="Char6"/>
          <w:rtl/>
        </w:rPr>
        <w:t>گز</w:t>
      </w:r>
      <w:r w:rsidR="000E4BC7">
        <w:rPr>
          <w:rStyle w:val="Char6"/>
          <w:rtl/>
        </w:rPr>
        <w:t>ی</w:t>
      </w:r>
      <w:r w:rsidRPr="003124F6">
        <w:rPr>
          <w:rStyle w:val="Char6"/>
          <w:rtl/>
        </w:rPr>
        <w:t>ن رسول الله شد</w:t>
      </w:r>
      <w:r w:rsidR="000E4BC7">
        <w:rPr>
          <w:rStyle w:val="Char6"/>
          <w:rtl/>
        </w:rPr>
        <w:t>ی</w:t>
      </w:r>
      <w:r w:rsidRPr="003124F6">
        <w:rPr>
          <w:rStyle w:val="Char6"/>
          <w:rtl/>
        </w:rPr>
        <w:t>. نماز بهتر</w:t>
      </w:r>
      <w:r w:rsidR="000E4BC7">
        <w:rPr>
          <w:rStyle w:val="Char6"/>
          <w:rtl/>
        </w:rPr>
        <w:t>ی</w:t>
      </w:r>
      <w:r w:rsidRPr="003124F6">
        <w:rPr>
          <w:rStyle w:val="Char6"/>
          <w:rtl/>
        </w:rPr>
        <w:t>ن ار</w:t>
      </w:r>
      <w:r w:rsidR="000E4BC7">
        <w:rPr>
          <w:rStyle w:val="Char6"/>
          <w:rtl/>
        </w:rPr>
        <w:t>ک</w:t>
      </w:r>
      <w:r w:rsidRPr="003124F6">
        <w:rPr>
          <w:rStyle w:val="Char6"/>
          <w:rtl/>
        </w:rPr>
        <w:t>ان د</w:t>
      </w:r>
      <w:r w:rsidR="000E4BC7">
        <w:rPr>
          <w:rStyle w:val="Char6"/>
          <w:rtl/>
        </w:rPr>
        <w:t>ی</w:t>
      </w:r>
      <w:r w:rsidRPr="003124F6">
        <w:rPr>
          <w:rStyle w:val="Char6"/>
          <w:rtl/>
        </w:rPr>
        <w:t>ن اسلام است. پس با ا</w:t>
      </w:r>
      <w:r w:rsidR="000E4BC7">
        <w:rPr>
          <w:rStyle w:val="Char6"/>
          <w:rtl/>
        </w:rPr>
        <w:t>ی</w:t>
      </w:r>
      <w:r w:rsidRPr="003124F6">
        <w:rPr>
          <w:rStyle w:val="Char6"/>
          <w:rtl/>
        </w:rPr>
        <w:t xml:space="preserve">ن وصف چه </w:t>
      </w:r>
      <w:r w:rsidR="000E4BC7">
        <w:rPr>
          <w:rStyle w:val="Char6"/>
          <w:rtl/>
        </w:rPr>
        <w:t>ک</w:t>
      </w:r>
      <w:r w:rsidRPr="003124F6">
        <w:rPr>
          <w:rStyle w:val="Char6"/>
          <w:rtl/>
        </w:rPr>
        <w:t>س</w:t>
      </w:r>
      <w:r w:rsidR="000E4BC7">
        <w:rPr>
          <w:rStyle w:val="Char6"/>
          <w:rtl/>
        </w:rPr>
        <w:t>ی</w:t>
      </w:r>
      <w:r w:rsidRPr="003124F6">
        <w:rPr>
          <w:rStyle w:val="Char6"/>
          <w:rtl/>
        </w:rPr>
        <w:t xml:space="preserve"> را م</w:t>
      </w:r>
      <w:r w:rsidR="000E4BC7">
        <w:rPr>
          <w:rStyle w:val="Char6"/>
          <w:rtl/>
        </w:rPr>
        <w:t>ی</w:t>
      </w:r>
      <w:r w:rsidRPr="003124F6">
        <w:rPr>
          <w:rStyle w:val="Char6"/>
          <w:rtl/>
        </w:rPr>
        <w:t xml:space="preserve">‌سزد </w:t>
      </w:r>
      <w:r w:rsidR="000E4BC7">
        <w:rPr>
          <w:rStyle w:val="Char6"/>
          <w:rtl/>
        </w:rPr>
        <w:t>ک</w:t>
      </w:r>
      <w:r w:rsidRPr="003124F6">
        <w:rPr>
          <w:rStyle w:val="Char6"/>
          <w:rtl/>
        </w:rPr>
        <w:t>ه از تو جلوتر شود، تو با</w:t>
      </w:r>
      <w:r w:rsidR="000E4BC7">
        <w:rPr>
          <w:rStyle w:val="Char6"/>
          <w:rtl/>
        </w:rPr>
        <w:t>ی</w:t>
      </w:r>
      <w:r w:rsidRPr="003124F6">
        <w:rPr>
          <w:rStyle w:val="Char6"/>
          <w:rtl/>
        </w:rPr>
        <w:t>د جانش</w:t>
      </w:r>
      <w:r w:rsidR="000E4BC7">
        <w:rPr>
          <w:rStyle w:val="Char6"/>
          <w:rtl/>
        </w:rPr>
        <w:t>ی</w:t>
      </w:r>
      <w:r w:rsidRPr="003124F6">
        <w:rPr>
          <w:rStyle w:val="Char6"/>
          <w:rtl/>
        </w:rPr>
        <w:t>ن رسول الله بشو</w:t>
      </w:r>
      <w:r w:rsidR="000E4BC7">
        <w:rPr>
          <w:rStyle w:val="Char6"/>
          <w:rtl/>
        </w:rPr>
        <w:t>ی</w:t>
      </w:r>
      <w:r w:rsidRPr="003124F6">
        <w:rPr>
          <w:rStyle w:val="Char6"/>
          <w:rtl/>
        </w:rPr>
        <w:t>، پس ما با بهتر</w:t>
      </w:r>
      <w:r w:rsidR="000E4BC7">
        <w:rPr>
          <w:rStyle w:val="Char6"/>
          <w:rtl/>
        </w:rPr>
        <w:t>ی</w:t>
      </w:r>
      <w:r w:rsidRPr="003124F6">
        <w:rPr>
          <w:rStyle w:val="Char6"/>
          <w:rtl/>
        </w:rPr>
        <w:t xml:space="preserve">ن </w:t>
      </w:r>
      <w:r w:rsidR="000E4BC7">
        <w:rPr>
          <w:rStyle w:val="Char6"/>
          <w:rtl/>
        </w:rPr>
        <w:t>ک</w:t>
      </w:r>
      <w:r w:rsidRPr="003124F6">
        <w:rPr>
          <w:rStyle w:val="Char6"/>
          <w:rtl/>
        </w:rPr>
        <w:t>س</w:t>
      </w:r>
      <w:r w:rsidR="000E4BC7">
        <w:rPr>
          <w:rStyle w:val="Char6"/>
          <w:rtl/>
        </w:rPr>
        <w:t>ی</w:t>
      </w:r>
      <w:r w:rsidRPr="003124F6">
        <w:rPr>
          <w:rStyle w:val="Char6"/>
          <w:rtl/>
        </w:rPr>
        <w:t xml:space="preserve"> </w:t>
      </w:r>
      <w:r w:rsidR="000E4BC7">
        <w:rPr>
          <w:rStyle w:val="Char6"/>
          <w:rtl/>
        </w:rPr>
        <w:t>ک</w:t>
      </w:r>
      <w:r w:rsidRPr="003124F6">
        <w:rPr>
          <w:rStyle w:val="Char6"/>
          <w:rtl/>
        </w:rPr>
        <w:t>ه رسول الله او را از م</w:t>
      </w:r>
      <w:r w:rsidR="000E4BC7">
        <w:rPr>
          <w:rStyle w:val="Char6"/>
          <w:rtl/>
        </w:rPr>
        <w:t>ی</w:t>
      </w:r>
      <w:r w:rsidRPr="003124F6">
        <w:rPr>
          <w:rStyle w:val="Char6"/>
          <w:rtl/>
        </w:rPr>
        <w:t>ان همه ما ب</w:t>
      </w:r>
      <w:r w:rsidR="000E4BC7">
        <w:rPr>
          <w:rStyle w:val="Char6"/>
          <w:rtl/>
        </w:rPr>
        <w:t>ی</w:t>
      </w:r>
      <w:r w:rsidRPr="003124F6">
        <w:rPr>
          <w:rStyle w:val="Char6"/>
          <w:rtl/>
        </w:rPr>
        <w:t>شتر دوست م</w:t>
      </w:r>
      <w:r w:rsidR="000E4BC7">
        <w:rPr>
          <w:rStyle w:val="Char6"/>
          <w:rtl/>
        </w:rPr>
        <w:t>ی</w:t>
      </w:r>
      <w:r w:rsidRPr="003124F6">
        <w:rPr>
          <w:rStyle w:val="Char6"/>
          <w:rtl/>
        </w:rPr>
        <w:t>‌داشت ب</w:t>
      </w:r>
      <w:r w:rsidR="000E4BC7">
        <w:rPr>
          <w:rStyle w:val="Char6"/>
          <w:rtl/>
        </w:rPr>
        <w:t>ی</w:t>
      </w:r>
      <w:r w:rsidRPr="003124F6">
        <w:rPr>
          <w:rStyle w:val="Char6"/>
          <w:rtl/>
        </w:rPr>
        <w:t>عت م</w:t>
      </w:r>
      <w:r w:rsidR="000E4BC7">
        <w:rPr>
          <w:rStyle w:val="Char6"/>
          <w:rtl/>
        </w:rPr>
        <w:t>ی</w:t>
      </w:r>
      <w:r w:rsidRPr="003124F6">
        <w:rPr>
          <w:rStyle w:val="Char6"/>
          <w:rtl/>
        </w:rPr>
        <w:t>‌</w:t>
      </w:r>
      <w:r w:rsidR="000E4BC7">
        <w:rPr>
          <w:rStyle w:val="Char6"/>
          <w:rtl/>
        </w:rPr>
        <w:t>ک</w:t>
      </w:r>
      <w:r w:rsidRPr="003124F6">
        <w:rPr>
          <w:rStyle w:val="Char6"/>
          <w:rtl/>
        </w:rPr>
        <w:t>ن</w:t>
      </w:r>
      <w:r w:rsidR="000E4BC7">
        <w:rPr>
          <w:rStyle w:val="Char6"/>
          <w:rtl/>
        </w:rPr>
        <w:t>ی</w:t>
      </w:r>
      <w:r w:rsidRPr="003124F6">
        <w:rPr>
          <w:rStyle w:val="Char6"/>
          <w:rtl/>
        </w:rPr>
        <w:t>م. دستت را بده تا با تو ب</w:t>
      </w:r>
      <w:r w:rsidR="000E4BC7">
        <w:rPr>
          <w:rStyle w:val="Char6"/>
          <w:rtl/>
        </w:rPr>
        <w:t>ی</w:t>
      </w:r>
      <w:r w:rsidRPr="003124F6">
        <w:rPr>
          <w:rStyle w:val="Char6"/>
          <w:rtl/>
        </w:rPr>
        <w:t xml:space="preserve">عت </w:t>
      </w:r>
      <w:r w:rsidR="000E4BC7">
        <w:rPr>
          <w:rStyle w:val="Char6"/>
          <w:rtl/>
        </w:rPr>
        <w:t>ک</w:t>
      </w:r>
      <w:r w:rsidRPr="003124F6">
        <w:rPr>
          <w:rStyle w:val="Char6"/>
          <w:rtl/>
        </w:rPr>
        <w:t>نم»</w:t>
      </w:r>
      <w:r w:rsidRPr="00EE34D5">
        <w:rPr>
          <w:rStyle w:val="Char6"/>
          <w:rFonts w:eastAsia="SimSun"/>
          <w:vertAlign w:val="superscript"/>
          <w:rtl/>
        </w:rPr>
        <w:footnoteReference w:id="46"/>
      </w:r>
      <w:r w:rsidRPr="003124F6">
        <w:rPr>
          <w:rStyle w:val="Char6"/>
          <w:rtl/>
        </w:rPr>
        <w:t>.</w:t>
      </w:r>
    </w:p>
    <w:p w:rsidR="00241CB2" w:rsidRPr="003124F6" w:rsidRDefault="00241CB2" w:rsidP="0011566F">
      <w:pPr>
        <w:widowControl w:val="0"/>
        <w:ind w:firstLine="284"/>
        <w:jc w:val="both"/>
        <w:rPr>
          <w:rStyle w:val="Char6"/>
          <w:rtl/>
        </w:rPr>
      </w:pPr>
      <w:r w:rsidRPr="003124F6">
        <w:rPr>
          <w:rStyle w:val="Char6"/>
          <w:rtl/>
        </w:rPr>
        <w:t>از خطبه ق</w:t>
      </w:r>
      <w:r w:rsidR="000E4BC7">
        <w:rPr>
          <w:rStyle w:val="Char6"/>
          <w:rtl/>
        </w:rPr>
        <w:t>ی</w:t>
      </w:r>
      <w:r w:rsidRPr="003124F6">
        <w:rPr>
          <w:rStyle w:val="Char6"/>
          <w:rtl/>
        </w:rPr>
        <w:t>س و خطبه حضرت عمر م</w:t>
      </w:r>
      <w:r w:rsidR="000E4BC7">
        <w:rPr>
          <w:rStyle w:val="Char6"/>
          <w:rtl/>
        </w:rPr>
        <w:t>ی</w:t>
      </w:r>
      <w:r w:rsidRPr="003124F6">
        <w:rPr>
          <w:rStyle w:val="Char6"/>
          <w:rtl/>
        </w:rPr>
        <w:t>‌فهم</w:t>
      </w:r>
      <w:r w:rsidR="000E4BC7">
        <w:rPr>
          <w:rStyle w:val="Char6"/>
          <w:rtl/>
        </w:rPr>
        <w:t>ی</w:t>
      </w:r>
      <w:r w:rsidRPr="003124F6">
        <w:rPr>
          <w:rStyle w:val="Char6"/>
          <w:rtl/>
        </w:rPr>
        <w:t xml:space="preserve">م </w:t>
      </w:r>
      <w:r w:rsidR="000E4BC7">
        <w:rPr>
          <w:rStyle w:val="Char6"/>
          <w:rtl/>
        </w:rPr>
        <w:t>ک</w:t>
      </w:r>
      <w:r w:rsidRPr="003124F6">
        <w:rPr>
          <w:rStyle w:val="Char6"/>
          <w:rtl/>
        </w:rPr>
        <w:t>ه زم</w:t>
      </w:r>
      <w:r w:rsidR="000E4BC7">
        <w:rPr>
          <w:rStyle w:val="Char6"/>
          <w:rtl/>
        </w:rPr>
        <w:t>ی</w:t>
      </w:r>
      <w:r w:rsidRPr="003124F6">
        <w:rPr>
          <w:rStyle w:val="Char6"/>
          <w:rtl/>
        </w:rPr>
        <w:t>نه برا</w:t>
      </w:r>
      <w:r w:rsidR="000E4BC7">
        <w:rPr>
          <w:rStyle w:val="Char6"/>
          <w:rtl/>
        </w:rPr>
        <w:t>ی</w:t>
      </w:r>
      <w:r w:rsidRPr="003124F6">
        <w:rPr>
          <w:rStyle w:val="Char6"/>
          <w:rtl/>
        </w:rPr>
        <w:t xml:space="preserve"> ب</w:t>
      </w:r>
      <w:r w:rsidR="000E4BC7">
        <w:rPr>
          <w:rStyle w:val="Char6"/>
          <w:rtl/>
        </w:rPr>
        <w:t>ی</w:t>
      </w:r>
      <w:r w:rsidRPr="003124F6">
        <w:rPr>
          <w:rStyle w:val="Char6"/>
          <w:rtl/>
        </w:rPr>
        <w:t>عت با ابوب</w:t>
      </w:r>
      <w:r w:rsidR="000E4BC7">
        <w:rPr>
          <w:rStyle w:val="Char6"/>
          <w:rtl/>
        </w:rPr>
        <w:t>ک</w:t>
      </w:r>
      <w:r w:rsidRPr="003124F6">
        <w:rPr>
          <w:rStyle w:val="Char6"/>
          <w:rtl/>
        </w:rPr>
        <w:t>ر به خوب</w:t>
      </w:r>
      <w:r w:rsidR="000E4BC7">
        <w:rPr>
          <w:rStyle w:val="Char6"/>
          <w:rtl/>
        </w:rPr>
        <w:t>ی</w:t>
      </w:r>
      <w:r w:rsidRPr="003124F6">
        <w:rPr>
          <w:rStyle w:val="Char6"/>
          <w:rtl/>
        </w:rPr>
        <w:t xml:space="preserve"> فراهم و مورد موافقت ا</w:t>
      </w:r>
      <w:r w:rsidR="000E4BC7">
        <w:rPr>
          <w:rStyle w:val="Char6"/>
          <w:rtl/>
        </w:rPr>
        <w:t>ی</w:t>
      </w:r>
      <w:r w:rsidRPr="003124F6">
        <w:rPr>
          <w:rStyle w:val="Char6"/>
          <w:rtl/>
        </w:rPr>
        <w:t>ن جمع</w:t>
      </w:r>
      <w:r w:rsidR="000E4BC7">
        <w:rPr>
          <w:rStyle w:val="Char6"/>
          <w:rtl/>
        </w:rPr>
        <w:t>ی</w:t>
      </w:r>
      <w:r w:rsidRPr="003124F6">
        <w:rPr>
          <w:rStyle w:val="Char6"/>
          <w:rtl/>
        </w:rPr>
        <w:t xml:space="preserve">ت </w:t>
      </w:r>
      <w:r w:rsidR="000E4BC7">
        <w:rPr>
          <w:rStyle w:val="Char6"/>
          <w:rtl/>
        </w:rPr>
        <w:t>ک</w:t>
      </w:r>
      <w:r w:rsidRPr="003124F6">
        <w:rPr>
          <w:rStyle w:val="Char6"/>
          <w:rtl/>
        </w:rPr>
        <w:t>ه جنبه شورا داشت، واقع گرد</w:t>
      </w:r>
      <w:r w:rsidR="000E4BC7">
        <w:rPr>
          <w:rStyle w:val="Char6"/>
          <w:rtl/>
        </w:rPr>
        <w:t>ی</w:t>
      </w:r>
      <w:r w:rsidRPr="003124F6">
        <w:rPr>
          <w:rStyle w:val="Char6"/>
          <w:rtl/>
        </w:rPr>
        <w:t>ده است، ز</w:t>
      </w:r>
      <w:r w:rsidR="000E4BC7">
        <w:rPr>
          <w:rStyle w:val="Char6"/>
          <w:rtl/>
        </w:rPr>
        <w:t>ی</w:t>
      </w:r>
      <w:r w:rsidRPr="003124F6">
        <w:rPr>
          <w:rStyle w:val="Char6"/>
          <w:rtl/>
        </w:rPr>
        <w:t>را بزرگان هر دو طا</w:t>
      </w:r>
      <w:r w:rsidR="000E4BC7">
        <w:rPr>
          <w:rStyle w:val="Char6"/>
          <w:rtl/>
        </w:rPr>
        <w:t>ی</w:t>
      </w:r>
      <w:r w:rsidRPr="003124F6">
        <w:rPr>
          <w:rStyle w:val="Char6"/>
          <w:rtl/>
        </w:rPr>
        <w:t>فه انصار از اوس و خزرج (جز سعد بن عباده) به دلا</w:t>
      </w:r>
      <w:r w:rsidR="000E4BC7">
        <w:rPr>
          <w:rStyle w:val="Char6"/>
          <w:rtl/>
        </w:rPr>
        <w:t>ی</w:t>
      </w:r>
      <w:r w:rsidRPr="003124F6">
        <w:rPr>
          <w:rStyle w:val="Char6"/>
          <w:rtl/>
        </w:rPr>
        <w:t>ل ابوب</w:t>
      </w:r>
      <w:r w:rsidR="000E4BC7">
        <w:rPr>
          <w:rStyle w:val="Char6"/>
          <w:rtl/>
        </w:rPr>
        <w:t>ک</w:t>
      </w:r>
      <w:r w:rsidRPr="003124F6">
        <w:rPr>
          <w:rStyle w:val="Char6"/>
          <w:rtl/>
        </w:rPr>
        <w:t>ر قانع شدند، ول</w:t>
      </w:r>
      <w:r w:rsidR="000E4BC7">
        <w:rPr>
          <w:rStyle w:val="Char6"/>
          <w:rtl/>
        </w:rPr>
        <w:t>ی</w:t>
      </w:r>
      <w:r w:rsidRPr="003124F6">
        <w:rPr>
          <w:rStyle w:val="Char6"/>
          <w:rtl/>
        </w:rPr>
        <w:t xml:space="preserve"> بعض</w:t>
      </w:r>
      <w:r w:rsidR="000E4BC7">
        <w:rPr>
          <w:rStyle w:val="Char6"/>
          <w:rtl/>
        </w:rPr>
        <w:t>ی</w:t>
      </w:r>
      <w:r w:rsidRPr="003124F6">
        <w:rPr>
          <w:rStyle w:val="Char6"/>
          <w:rtl/>
        </w:rPr>
        <w:t xml:space="preserve"> از جوانان متعصب خزرج </w:t>
      </w:r>
      <w:r w:rsidR="000E4BC7">
        <w:rPr>
          <w:rStyle w:val="Char6"/>
          <w:rtl/>
        </w:rPr>
        <w:t>ک</w:t>
      </w:r>
      <w:r w:rsidRPr="003124F6">
        <w:rPr>
          <w:rStyle w:val="Char6"/>
          <w:rtl/>
        </w:rPr>
        <w:t>ه در اقل</w:t>
      </w:r>
      <w:r w:rsidR="000E4BC7">
        <w:rPr>
          <w:rStyle w:val="Char6"/>
          <w:rtl/>
        </w:rPr>
        <w:t>ی</w:t>
      </w:r>
      <w:r w:rsidRPr="003124F6">
        <w:rPr>
          <w:rStyle w:val="Char6"/>
          <w:rtl/>
        </w:rPr>
        <w:t xml:space="preserve">ت بودند، قبل از انجام </w:t>
      </w:r>
      <w:r w:rsidR="000E4BC7">
        <w:rPr>
          <w:rStyle w:val="Char6"/>
          <w:rtl/>
        </w:rPr>
        <w:t>ی</w:t>
      </w:r>
      <w:r w:rsidRPr="003124F6">
        <w:rPr>
          <w:rStyle w:val="Char6"/>
          <w:rtl/>
        </w:rPr>
        <w:t>افتن ب</w:t>
      </w:r>
      <w:r w:rsidR="000E4BC7">
        <w:rPr>
          <w:rStyle w:val="Char6"/>
          <w:rtl/>
        </w:rPr>
        <w:t>ی</w:t>
      </w:r>
      <w:r w:rsidRPr="003124F6">
        <w:rPr>
          <w:rStyle w:val="Char6"/>
          <w:rtl/>
        </w:rPr>
        <w:t>عت به مخالفت برخاسته، م</w:t>
      </w:r>
      <w:r w:rsidR="000E4BC7">
        <w:rPr>
          <w:rStyle w:val="Char6"/>
          <w:rtl/>
        </w:rPr>
        <w:t>ی</w:t>
      </w:r>
      <w:r w:rsidRPr="003124F6">
        <w:rPr>
          <w:rStyle w:val="Char6"/>
          <w:rtl/>
        </w:rPr>
        <w:t>‌‌خواستند خلافت در طا</w:t>
      </w:r>
      <w:r w:rsidR="000E4BC7">
        <w:rPr>
          <w:rStyle w:val="Char6"/>
          <w:rtl/>
        </w:rPr>
        <w:t>ی</w:t>
      </w:r>
      <w:r w:rsidRPr="003124F6">
        <w:rPr>
          <w:rStyle w:val="Char6"/>
          <w:rtl/>
        </w:rPr>
        <w:t xml:space="preserve">فه خودشان باشد، لذا جنجال و نزاع به راه انداختند و </w:t>
      </w:r>
      <w:r w:rsidR="000E4BC7">
        <w:rPr>
          <w:rStyle w:val="Char6"/>
          <w:rtl/>
        </w:rPr>
        <w:t>ک</w:t>
      </w:r>
      <w:r w:rsidRPr="003124F6">
        <w:rPr>
          <w:rStyle w:val="Char6"/>
          <w:rtl/>
        </w:rPr>
        <w:t>ار به جا</w:t>
      </w:r>
      <w:r w:rsidR="000E4BC7">
        <w:rPr>
          <w:rStyle w:val="Char6"/>
          <w:rtl/>
        </w:rPr>
        <w:t>یی</w:t>
      </w:r>
      <w:r w:rsidRPr="003124F6">
        <w:rPr>
          <w:rStyle w:val="Char6"/>
          <w:rtl/>
        </w:rPr>
        <w:t xml:space="preserve"> رس</w:t>
      </w:r>
      <w:r w:rsidR="000E4BC7">
        <w:rPr>
          <w:rStyle w:val="Char6"/>
          <w:rtl/>
        </w:rPr>
        <w:t>ی</w:t>
      </w:r>
      <w:r w:rsidRPr="003124F6">
        <w:rPr>
          <w:rStyle w:val="Char6"/>
          <w:rtl/>
        </w:rPr>
        <w:t xml:space="preserve">د </w:t>
      </w:r>
      <w:r w:rsidR="000E4BC7">
        <w:rPr>
          <w:rStyle w:val="Char6"/>
          <w:rtl/>
        </w:rPr>
        <w:t>ک</w:t>
      </w:r>
      <w:r w:rsidRPr="003124F6">
        <w:rPr>
          <w:rStyle w:val="Char6"/>
          <w:rtl/>
        </w:rPr>
        <w:t>ه حباب بن المنذر در آن مجلس شمش</w:t>
      </w:r>
      <w:r w:rsidR="000E4BC7">
        <w:rPr>
          <w:rStyle w:val="Char6"/>
          <w:rtl/>
        </w:rPr>
        <w:t>ی</w:t>
      </w:r>
      <w:r w:rsidRPr="003124F6">
        <w:rPr>
          <w:rStyle w:val="Char6"/>
          <w:rtl/>
        </w:rPr>
        <w:t xml:space="preserve">ر </w:t>
      </w:r>
      <w:r w:rsidR="000E4BC7">
        <w:rPr>
          <w:rStyle w:val="Char6"/>
          <w:rtl/>
        </w:rPr>
        <w:t>ک</w:t>
      </w:r>
      <w:r w:rsidRPr="003124F6">
        <w:rPr>
          <w:rStyle w:val="Char6"/>
          <w:rtl/>
        </w:rPr>
        <w:t>ش</w:t>
      </w:r>
      <w:r w:rsidR="000E4BC7">
        <w:rPr>
          <w:rStyle w:val="Char6"/>
          <w:rtl/>
        </w:rPr>
        <w:t>ی</w:t>
      </w:r>
      <w:r w:rsidRPr="003124F6">
        <w:rPr>
          <w:rStyle w:val="Char6"/>
          <w:rtl/>
        </w:rPr>
        <w:t>د و اگر فوراً شمش</w:t>
      </w:r>
      <w:r w:rsidR="000E4BC7">
        <w:rPr>
          <w:rStyle w:val="Char6"/>
          <w:rtl/>
        </w:rPr>
        <w:t>ی</w:t>
      </w:r>
      <w:r w:rsidRPr="003124F6">
        <w:rPr>
          <w:rStyle w:val="Char6"/>
          <w:rtl/>
        </w:rPr>
        <w:t>ر را از دستش نم</w:t>
      </w:r>
      <w:r w:rsidR="000E4BC7">
        <w:rPr>
          <w:rStyle w:val="Char6"/>
          <w:rtl/>
        </w:rPr>
        <w:t>ی</w:t>
      </w:r>
      <w:r w:rsidRPr="003124F6">
        <w:rPr>
          <w:rStyle w:val="Char6"/>
          <w:rtl/>
        </w:rPr>
        <w:t xml:space="preserve">‌گرفتند و </w:t>
      </w:r>
      <w:r w:rsidR="000E4BC7">
        <w:rPr>
          <w:rStyle w:val="Char6"/>
          <w:rtl/>
        </w:rPr>
        <w:t>ک</w:t>
      </w:r>
      <w:r w:rsidRPr="003124F6">
        <w:rPr>
          <w:rStyle w:val="Char6"/>
          <w:rtl/>
        </w:rPr>
        <w:t>س</w:t>
      </w:r>
      <w:r w:rsidR="000E4BC7">
        <w:rPr>
          <w:rStyle w:val="Char6"/>
          <w:rtl/>
        </w:rPr>
        <w:t>ی</w:t>
      </w:r>
      <w:r w:rsidRPr="003124F6">
        <w:rPr>
          <w:rStyle w:val="Char6"/>
          <w:rtl/>
        </w:rPr>
        <w:t xml:space="preserve"> از حاضر</w:t>
      </w:r>
      <w:r w:rsidR="000E4BC7">
        <w:rPr>
          <w:rStyle w:val="Char6"/>
          <w:rtl/>
        </w:rPr>
        <w:t>ی</w:t>
      </w:r>
      <w:r w:rsidRPr="003124F6">
        <w:rPr>
          <w:rStyle w:val="Char6"/>
          <w:rtl/>
        </w:rPr>
        <w:t>ن مجروح م</w:t>
      </w:r>
      <w:r w:rsidR="000E4BC7">
        <w:rPr>
          <w:rStyle w:val="Char6"/>
          <w:rtl/>
        </w:rPr>
        <w:t>ی</w:t>
      </w:r>
      <w:r w:rsidRPr="003124F6">
        <w:rPr>
          <w:rStyle w:val="Char6"/>
          <w:rtl/>
        </w:rPr>
        <w:t>‌گرد</w:t>
      </w:r>
      <w:r w:rsidR="000E4BC7">
        <w:rPr>
          <w:rStyle w:val="Char6"/>
          <w:rtl/>
        </w:rPr>
        <w:t>ی</w:t>
      </w:r>
      <w:r w:rsidRPr="003124F6">
        <w:rPr>
          <w:rStyle w:val="Char6"/>
          <w:rtl/>
        </w:rPr>
        <w:t>د، بلوا و فتنه‌ا</w:t>
      </w:r>
      <w:r w:rsidR="000E4BC7">
        <w:rPr>
          <w:rStyle w:val="Char6"/>
          <w:rtl/>
        </w:rPr>
        <w:t>ی</w:t>
      </w:r>
      <w:r w:rsidRPr="003124F6">
        <w:rPr>
          <w:rStyle w:val="Char6"/>
          <w:rtl/>
        </w:rPr>
        <w:t xml:space="preserve"> رخ م</w:t>
      </w:r>
      <w:r w:rsidR="000E4BC7">
        <w:rPr>
          <w:rStyle w:val="Char6"/>
          <w:rtl/>
        </w:rPr>
        <w:t>ی</w:t>
      </w:r>
      <w:r w:rsidRPr="003124F6">
        <w:rPr>
          <w:rStyle w:val="Char6"/>
          <w:rtl/>
        </w:rPr>
        <w:t xml:space="preserve">‌داد </w:t>
      </w:r>
      <w:r w:rsidR="000E4BC7">
        <w:rPr>
          <w:rStyle w:val="Char6"/>
          <w:rtl/>
        </w:rPr>
        <w:t>ک</w:t>
      </w:r>
      <w:r w:rsidRPr="003124F6">
        <w:rPr>
          <w:rStyle w:val="Char6"/>
          <w:rtl/>
        </w:rPr>
        <w:t>ه سوء عاقبتش را جز خدا نم</w:t>
      </w:r>
      <w:r w:rsidR="000E4BC7">
        <w:rPr>
          <w:rStyle w:val="Char6"/>
          <w:rtl/>
        </w:rPr>
        <w:t>ی</w:t>
      </w:r>
      <w:r w:rsidRPr="003124F6">
        <w:rPr>
          <w:rStyle w:val="Char6"/>
          <w:rtl/>
        </w:rPr>
        <w:t xml:space="preserve">‌دانست </w:t>
      </w:r>
      <w:r w:rsidR="000E4BC7">
        <w:rPr>
          <w:rStyle w:val="Char6"/>
          <w:rtl/>
        </w:rPr>
        <w:t>ک</w:t>
      </w:r>
      <w:r w:rsidRPr="003124F6">
        <w:rPr>
          <w:rStyle w:val="Char6"/>
          <w:rtl/>
        </w:rPr>
        <w:t xml:space="preserve">ه چگونه و </w:t>
      </w:r>
      <w:r w:rsidR="000E4BC7">
        <w:rPr>
          <w:rStyle w:val="Char6"/>
          <w:rtl/>
        </w:rPr>
        <w:t>ک</w:t>
      </w:r>
      <w:r w:rsidRPr="003124F6">
        <w:rPr>
          <w:rStyle w:val="Char6"/>
          <w:rtl/>
        </w:rPr>
        <w:t>جا ب</w:t>
      </w:r>
      <w:r w:rsidR="000E4BC7">
        <w:rPr>
          <w:rStyle w:val="Char6"/>
          <w:rtl/>
        </w:rPr>
        <w:t>ک</w:t>
      </w:r>
      <w:r w:rsidRPr="003124F6">
        <w:rPr>
          <w:rStyle w:val="Char6"/>
          <w:rtl/>
        </w:rPr>
        <w:t>شد. خلاصه لحظه‌ا</w:t>
      </w:r>
      <w:r w:rsidR="000E4BC7">
        <w:rPr>
          <w:rStyle w:val="Char6"/>
          <w:rtl/>
        </w:rPr>
        <w:t>ی</w:t>
      </w:r>
      <w:r w:rsidRPr="003124F6">
        <w:rPr>
          <w:rStyle w:val="Char6"/>
          <w:rtl/>
        </w:rPr>
        <w:t xml:space="preserve"> خ</w:t>
      </w:r>
      <w:r w:rsidR="000E4BC7">
        <w:rPr>
          <w:rStyle w:val="Char6"/>
          <w:rtl/>
        </w:rPr>
        <w:t>ی</w:t>
      </w:r>
      <w:r w:rsidRPr="003124F6">
        <w:rPr>
          <w:rStyle w:val="Char6"/>
          <w:rtl/>
        </w:rPr>
        <w:t>ل</w:t>
      </w:r>
      <w:r w:rsidR="000E4BC7">
        <w:rPr>
          <w:rStyle w:val="Char6"/>
          <w:rtl/>
        </w:rPr>
        <w:t>ی</w:t>
      </w:r>
      <w:r w:rsidRPr="003124F6">
        <w:rPr>
          <w:rStyle w:val="Char6"/>
          <w:rtl/>
        </w:rPr>
        <w:t xml:space="preserve"> بحران</w:t>
      </w:r>
      <w:r w:rsidR="000E4BC7">
        <w:rPr>
          <w:rStyle w:val="Char6"/>
          <w:rtl/>
        </w:rPr>
        <w:t>ی</w:t>
      </w:r>
      <w:r w:rsidRPr="003124F6">
        <w:rPr>
          <w:rStyle w:val="Char6"/>
          <w:rtl/>
        </w:rPr>
        <w:t xml:space="preserve"> و خطرنا</w:t>
      </w:r>
      <w:r w:rsidR="000E4BC7">
        <w:rPr>
          <w:rStyle w:val="Char6"/>
          <w:rtl/>
        </w:rPr>
        <w:t>کی</w:t>
      </w:r>
      <w:r w:rsidRPr="003124F6">
        <w:rPr>
          <w:rStyle w:val="Char6"/>
          <w:rtl/>
        </w:rPr>
        <w:t xml:space="preserve"> پد</w:t>
      </w:r>
      <w:r w:rsidR="000E4BC7">
        <w:rPr>
          <w:rStyle w:val="Char6"/>
          <w:rtl/>
        </w:rPr>
        <w:t>ی</w:t>
      </w:r>
      <w:r w:rsidRPr="003124F6">
        <w:rPr>
          <w:rStyle w:val="Char6"/>
          <w:rtl/>
        </w:rPr>
        <w:t xml:space="preserve">د آمد </w:t>
      </w:r>
      <w:r w:rsidR="000E4BC7">
        <w:rPr>
          <w:rStyle w:val="Char6"/>
          <w:rtl/>
        </w:rPr>
        <w:t>ک</w:t>
      </w:r>
      <w:r w:rsidRPr="003124F6">
        <w:rPr>
          <w:rStyle w:val="Char6"/>
          <w:rtl/>
        </w:rPr>
        <w:t>ه مم</w:t>
      </w:r>
      <w:r w:rsidR="000E4BC7">
        <w:rPr>
          <w:rStyle w:val="Char6"/>
          <w:rtl/>
        </w:rPr>
        <w:t>ک</w:t>
      </w:r>
      <w:r w:rsidRPr="003124F6">
        <w:rPr>
          <w:rStyle w:val="Char6"/>
          <w:rtl/>
        </w:rPr>
        <w:t xml:space="preserve">ن بود اتحاد و </w:t>
      </w:r>
      <w:r w:rsidR="000E4BC7">
        <w:rPr>
          <w:rStyle w:val="Char6"/>
          <w:rtl/>
        </w:rPr>
        <w:t>ی</w:t>
      </w:r>
      <w:r w:rsidRPr="003124F6">
        <w:rPr>
          <w:rStyle w:val="Char6"/>
          <w:rtl/>
        </w:rPr>
        <w:t>گانگ</w:t>
      </w:r>
      <w:r w:rsidR="000E4BC7">
        <w:rPr>
          <w:rStyle w:val="Char6"/>
          <w:rtl/>
        </w:rPr>
        <w:t>ی</w:t>
      </w:r>
      <w:r w:rsidRPr="003124F6">
        <w:rPr>
          <w:rStyle w:val="Char6"/>
          <w:rtl/>
        </w:rPr>
        <w:t xml:space="preserve"> مسلم</w:t>
      </w:r>
      <w:r w:rsidR="000E4BC7">
        <w:rPr>
          <w:rStyle w:val="Char6"/>
          <w:rtl/>
        </w:rPr>
        <w:t>ی</w:t>
      </w:r>
      <w:r w:rsidRPr="003124F6">
        <w:rPr>
          <w:rStyle w:val="Char6"/>
          <w:rtl/>
        </w:rPr>
        <w:t xml:space="preserve">ن </w:t>
      </w:r>
      <w:r w:rsidR="000E4BC7">
        <w:rPr>
          <w:rStyle w:val="Char6"/>
          <w:rtl/>
        </w:rPr>
        <w:t>ک</w:t>
      </w:r>
      <w:r w:rsidRPr="003124F6">
        <w:rPr>
          <w:rStyle w:val="Char6"/>
          <w:rtl/>
        </w:rPr>
        <w:t>ه رسول الله</w:t>
      </w:r>
      <w:r w:rsidR="001F244E" w:rsidRPr="001F244E">
        <w:rPr>
          <w:rStyle w:val="Char6"/>
          <w:rFonts w:cs="CTraditional Arabic"/>
          <w:rtl/>
        </w:rPr>
        <w:t xml:space="preserve"> ج</w:t>
      </w:r>
      <w:r w:rsidRPr="003124F6">
        <w:rPr>
          <w:rStyle w:val="Char6"/>
          <w:rtl/>
        </w:rPr>
        <w:t xml:space="preserve"> در ب</w:t>
      </w:r>
      <w:r w:rsidR="000E4BC7">
        <w:rPr>
          <w:rStyle w:val="Char6"/>
          <w:rtl/>
        </w:rPr>
        <w:t>ی</w:t>
      </w:r>
      <w:r w:rsidRPr="003124F6">
        <w:rPr>
          <w:rStyle w:val="Char6"/>
          <w:rtl/>
        </w:rPr>
        <w:t>ن</w:t>
      </w:r>
      <w:r w:rsidR="009F5D6E">
        <w:rPr>
          <w:rStyle w:val="Char6"/>
          <w:rtl/>
        </w:rPr>
        <w:t xml:space="preserve"> آن‌ها </w:t>
      </w:r>
      <w:r w:rsidRPr="003124F6">
        <w:rPr>
          <w:rStyle w:val="Char6"/>
          <w:rtl/>
        </w:rPr>
        <w:t>بوجود آورده بود و</w:t>
      </w:r>
      <w:r w:rsidR="009F5D6E">
        <w:rPr>
          <w:rStyle w:val="Char6"/>
          <w:rtl/>
        </w:rPr>
        <w:t xml:space="preserve"> آن‌ها </w:t>
      </w:r>
      <w:r w:rsidRPr="003124F6">
        <w:rPr>
          <w:rStyle w:val="Char6"/>
          <w:rtl/>
        </w:rPr>
        <w:t xml:space="preserve">را برادر هم </w:t>
      </w:r>
      <w:r w:rsidR="000E4BC7">
        <w:rPr>
          <w:rStyle w:val="Char6"/>
          <w:rtl/>
        </w:rPr>
        <w:t>ک</w:t>
      </w:r>
      <w:r w:rsidRPr="003124F6">
        <w:rPr>
          <w:rStyle w:val="Char6"/>
          <w:rtl/>
        </w:rPr>
        <w:t>رده بود بر هم خورد و نت</w:t>
      </w:r>
      <w:r w:rsidR="000E4BC7">
        <w:rPr>
          <w:rStyle w:val="Char6"/>
          <w:rtl/>
        </w:rPr>
        <w:t>ی</w:t>
      </w:r>
      <w:r w:rsidRPr="003124F6">
        <w:rPr>
          <w:rStyle w:val="Char6"/>
          <w:rtl/>
        </w:rPr>
        <w:t xml:space="preserve">جتاً </w:t>
      </w:r>
      <w:r w:rsidR="000E4BC7">
        <w:rPr>
          <w:rStyle w:val="Char6"/>
          <w:rtl/>
        </w:rPr>
        <w:t>کی</w:t>
      </w:r>
      <w:r w:rsidRPr="003124F6">
        <w:rPr>
          <w:rStyle w:val="Char6"/>
          <w:rtl/>
        </w:rPr>
        <w:t>ان د</w:t>
      </w:r>
      <w:r w:rsidR="000E4BC7">
        <w:rPr>
          <w:rStyle w:val="Char6"/>
          <w:rtl/>
        </w:rPr>
        <w:t>ی</w:t>
      </w:r>
      <w:r w:rsidRPr="003124F6">
        <w:rPr>
          <w:rStyle w:val="Char6"/>
          <w:rtl/>
        </w:rPr>
        <w:t xml:space="preserve">ن اسلام </w:t>
      </w:r>
      <w:r w:rsidR="000E4BC7">
        <w:rPr>
          <w:rStyle w:val="Char6"/>
          <w:rtl/>
        </w:rPr>
        <w:t>ک</w:t>
      </w:r>
      <w:r w:rsidRPr="003124F6">
        <w:rPr>
          <w:rStyle w:val="Char6"/>
          <w:rtl/>
        </w:rPr>
        <w:t xml:space="preserve">ه دشمنان در </w:t>
      </w:r>
      <w:r w:rsidR="000E4BC7">
        <w:rPr>
          <w:rStyle w:val="Char6"/>
          <w:rtl/>
        </w:rPr>
        <w:t>ک</w:t>
      </w:r>
      <w:r w:rsidRPr="003124F6">
        <w:rPr>
          <w:rStyle w:val="Char6"/>
          <w:rtl/>
        </w:rPr>
        <w:t>م</w:t>
      </w:r>
      <w:r w:rsidR="000E4BC7">
        <w:rPr>
          <w:rStyle w:val="Char6"/>
          <w:rtl/>
        </w:rPr>
        <w:t>ی</w:t>
      </w:r>
      <w:r w:rsidRPr="003124F6">
        <w:rPr>
          <w:rStyle w:val="Char6"/>
          <w:rtl/>
        </w:rPr>
        <w:t>نش بودند در خطر افتد.</w:t>
      </w:r>
    </w:p>
    <w:p w:rsidR="00241CB2" w:rsidRPr="003124F6" w:rsidRDefault="00241CB2" w:rsidP="0011566F">
      <w:pPr>
        <w:widowControl w:val="0"/>
        <w:ind w:firstLine="284"/>
        <w:jc w:val="both"/>
        <w:rPr>
          <w:rStyle w:val="Char6"/>
          <w:rtl/>
        </w:rPr>
      </w:pPr>
      <w:r w:rsidRPr="003124F6">
        <w:rPr>
          <w:rStyle w:val="Char6"/>
          <w:rtl/>
        </w:rPr>
        <w:t>حضرت عمر</w:t>
      </w:r>
      <w:r w:rsidR="001F244E" w:rsidRPr="001F244E">
        <w:rPr>
          <w:rStyle w:val="Char6"/>
          <w:rFonts w:cs="CTraditional Arabic"/>
          <w:rtl/>
        </w:rPr>
        <w:t>س</w:t>
      </w:r>
      <w:r w:rsidRPr="003124F6">
        <w:rPr>
          <w:rStyle w:val="Char6"/>
          <w:rtl/>
        </w:rPr>
        <w:t xml:space="preserve"> ا</w:t>
      </w:r>
      <w:r w:rsidR="000E4BC7">
        <w:rPr>
          <w:rStyle w:val="Char6"/>
          <w:rtl/>
        </w:rPr>
        <w:t>ی</w:t>
      </w:r>
      <w:r w:rsidRPr="003124F6">
        <w:rPr>
          <w:rStyle w:val="Char6"/>
          <w:rtl/>
        </w:rPr>
        <w:t>ن داه</w:t>
      </w:r>
      <w:r w:rsidR="000E4BC7">
        <w:rPr>
          <w:rStyle w:val="Char6"/>
          <w:rtl/>
        </w:rPr>
        <w:t>ی</w:t>
      </w:r>
      <w:r w:rsidRPr="003124F6">
        <w:rPr>
          <w:rStyle w:val="Char6"/>
          <w:rtl/>
        </w:rPr>
        <w:t>ه بزرگ اجتماع</w:t>
      </w:r>
      <w:r w:rsidR="000E4BC7">
        <w:rPr>
          <w:rStyle w:val="Char6"/>
          <w:rtl/>
        </w:rPr>
        <w:t>ی</w:t>
      </w:r>
      <w:r w:rsidRPr="003124F6">
        <w:rPr>
          <w:rStyle w:val="Char6"/>
          <w:rtl/>
        </w:rPr>
        <w:t xml:space="preserve"> و ا</w:t>
      </w:r>
      <w:r w:rsidR="000E4BC7">
        <w:rPr>
          <w:rStyle w:val="Char6"/>
          <w:rtl/>
        </w:rPr>
        <w:t>ی</w:t>
      </w:r>
      <w:r w:rsidRPr="003124F6">
        <w:rPr>
          <w:rStyle w:val="Char6"/>
          <w:rtl/>
        </w:rPr>
        <w:t>ن نابغه س</w:t>
      </w:r>
      <w:r w:rsidR="000E4BC7">
        <w:rPr>
          <w:rStyle w:val="Char6"/>
          <w:rtl/>
        </w:rPr>
        <w:t>ی</w:t>
      </w:r>
      <w:r w:rsidRPr="003124F6">
        <w:rPr>
          <w:rStyle w:val="Char6"/>
          <w:rtl/>
        </w:rPr>
        <w:t>اس</w:t>
      </w:r>
      <w:r w:rsidR="000E4BC7">
        <w:rPr>
          <w:rStyle w:val="Char6"/>
          <w:rtl/>
        </w:rPr>
        <w:t>ی</w:t>
      </w:r>
      <w:r w:rsidRPr="003124F6">
        <w:rPr>
          <w:rStyle w:val="Char6"/>
          <w:rtl/>
        </w:rPr>
        <w:t xml:space="preserve"> اسلام در</w:t>
      </w:r>
      <w:r w:rsidR="000E4BC7">
        <w:rPr>
          <w:rStyle w:val="Char6"/>
          <w:rtl/>
        </w:rPr>
        <w:t>ی</w:t>
      </w:r>
      <w:r w:rsidRPr="003124F6">
        <w:rPr>
          <w:rStyle w:val="Char6"/>
          <w:rtl/>
        </w:rPr>
        <w:t xml:space="preserve">افت </w:t>
      </w:r>
      <w:r w:rsidR="000E4BC7">
        <w:rPr>
          <w:rStyle w:val="Char6"/>
          <w:rtl/>
        </w:rPr>
        <w:t>ک</w:t>
      </w:r>
      <w:r w:rsidRPr="003124F6">
        <w:rPr>
          <w:rStyle w:val="Char6"/>
          <w:rtl/>
        </w:rPr>
        <w:t>ه فتنه بزرگ</w:t>
      </w:r>
      <w:r w:rsidR="000E4BC7">
        <w:rPr>
          <w:rStyle w:val="Char6"/>
          <w:rtl/>
        </w:rPr>
        <w:t>ی</w:t>
      </w:r>
      <w:r w:rsidRPr="003124F6">
        <w:rPr>
          <w:rStyle w:val="Char6"/>
          <w:rtl/>
        </w:rPr>
        <w:t xml:space="preserve"> در شرف ت</w:t>
      </w:r>
      <w:r w:rsidR="000E4BC7">
        <w:rPr>
          <w:rStyle w:val="Char6"/>
          <w:rtl/>
        </w:rPr>
        <w:t>ک</w:t>
      </w:r>
      <w:r w:rsidRPr="003124F6">
        <w:rPr>
          <w:rStyle w:val="Char6"/>
          <w:rtl/>
        </w:rPr>
        <w:t>و</w:t>
      </w:r>
      <w:r w:rsidR="000E4BC7">
        <w:rPr>
          <w:rStyle w:val="Char6"/>
          <w:rtl/>
        </w:rPr>
        <w:t>ی</w:t>
      </w:r>
      <w:r w:rsidRPr="003124F6">
        <w:rPr>
          <w:rStyle w:val="Char6"/>
          <w:rtl/>
        </w:rPr>
        <w:t>ن و پ</w:t>
      </w:r>
      <w:r w:rsidR="000E4BC7">
        <w:rPr>
          <w:rStyle w:val="Char6"/>
          <w:rtl/>
        </w:rPr>
        <w:t>ی</w:t>
      </w:r>
      <w:r w:rsidRPr="003124F6">
        <w:rPr>
          <w:rStyle w:val="Char6"/>
          <w:rtl/>
        </w:rPr>
        <w:t>دا</w:t>
      </w:r>
      <w:r w:rsidR="000E4BC7">
        <w:rPr>
          <w:rStyle w:val="Char6"/>
          <w:rtl/>
        </w:rPr>
        <w:t>ی</w:t>
      </w:r>
      <w:r w:rsidRPr="003124F6">
        <w:rPr>
          <w:rStyle w:val="Char6"/>
          <w:rtl/>
        </w:rPr>
        <w:t xml:space="preserve">ش است و جز با خاتمه دادن به امر خلافت و قرار گرفتن مردم در مقابل امر انجام </w:t>
      </w:r>
      <w:r w:rsidR="000E4BC7">
        <w:rPr>
          <w:rStyle w:val="Char6"/>
          <w:rtl/>
        </w:rPr>
        <w:t>ی</w:t>
      </w:r>
      <w:r w:rsidRPr="003124F6">
        <w:rPr>
          <w:rStyle w:val="Char6"/>
          <w:rtl/>
        </w:rPr>
        <w:t>افته، ه</w:t>
      </w:r>
      <w:r w:rsidR="000E4BC7">
        <w:rPr>
          <w:rStyle w:val="Char6"/>
          <w:rtl/>
        </w:rPr>
        <w:t>ی</w:t>
      </w:r>
      <w:r w:rsidRPr="003124F6">
        <w:rPr>
          <w:rStyle w:val="Char6"/>
          <w:rtl/>
        </w:rPr>
        <w:t>چ علاج</w:t>
      </w:r>
      <w:r w:rsidR="000E4BC7">
        <w:rPr>
          <w:rStyle w:val="Char6"/>
          <w:rtl/>
        </w:rPr>
        <w:t>ی</w:t>
      </w:r>
      <w:r w:rsidRPr="003124F6">
        <w:rPr>
          <w:rStyle w:val="Char6"/>
          <w:rtl/>
        </w:rPr>
        <w:t xml:space="preserve"> ندارد. او فهم</w:t>
      </w:r>
      <w:r w:rsidR="000E4BC7">
        <w:rPr>
          <w:rStyle w:val="Char6"/>
          <w:rtl/>
        </w:rPr>
        <w:t>ی</w:t>
      </w:r>
      <w:r w:rsidRPr="003124F6">
        <w:rPr>
          <w:rStyle w:val="Char6"/>
          <w:rtl/>
        </w:rPr>
        <w:t xml:space="preserve">د </w:t>
      </w:r>
      <w:r w:rsidR="000E4BC7">
        <w:rPr>
          <w:rStyle w:val="Char6"/>
          <w:rtl/>
        </w:rPr>
        <w:t>ک</w:t>
      </w:r>
      <w:r w:rsidRPr="003124F6">
        <w:rPr>
          <w:rStyle w:val="Char6"/>
          <w:rtl/>
        </w:rPr>
        <w:t>ه ا</w:t>
      </w:r>
      <w:r w:rsidR="000E4BC7">
        <w:rPr>
          <w:rStyle w:val="Char6"/>
          <w:rtl/>
        </w:rPr>
        <w:t>ک</w:t>
      </w:r>
      <w:r w:rsidRPr="003124F6">
        <w:rPr>
          <w:rStyle w:val="Char6"/>
          <w:rtl/>
        </w:rPr>
        <w:t>ثر</w:t>
      </w:r>
      <w:r w:rsidR="000E4BC7">
        <w:rPr>
          <w:rStyle w:val="Char6"/>
          <w:rtl/>
        </w:rPr>
        <w:t>ی</w:t>
      </w:r>
      <w:r w:rsidRPr="003124F6">
        <w:rPr>
          <w:rStyle w:val="Char6"/>
          <w:rtl/>
        </w:rPr>
        <w:t>ت قر</w:t>
      </w:r>
      <w:r w:rsidR="000E4BC7">
        <w:rPr>
          <w:rStyle w:val="Char6"/>
          <w:rtl/>
        </w:rPr>
        <w:t>ی</w:t>
      </w:r>
      <w:r w:rsidRPr="003124F6">
        <w:rPr>
          <w:rStyle w:val="Char6"/>
          <w:rtl/>
        </w:rPr>
        <w:t>ب به اتفاق حاضر</w:t>
      </w:r>
      <w:r w:rsidR="000E4BC7">
        <w:rPr>
          <w:rStyle w:val="Char6"/>
          <w:rtl/>
        </w:rPr>
        <w:t>ی</w:t>
      </w:r>
      <w:r w:rsidRPr="003124F6">
        <w:rPr>
          <w:rStyle w:val="Char6"/>
          <w:rtl/>
        </w:rPr>
        <w:t>ن در سق</w:t>
      </w:r>
      <w:r w:rsidR="000E4BC7">
        <w:rPr>
          <w:rStyle w:val="Char6"/>
          <w:rtl/>
        </w:rPr>
        <w:t>ی</w:t>
      </w:r>
      <w:r w:rsidRPr="003124F6">
        <w:rPr>
          <w:rStyle w:val="Char6"/>
          <w:rtl/>
        </w:rPr>
        <w:t>فه، مائل به ب</w:t>
      </w:r>
      <w:r w:rsidR="000E4BC7">
        <w:rPr>
          <w:rStyle w:val="Char6"/>
          <w:rtl/>
        </w:rPr>
        <w:t>ی</w:t>
      </w:r>
      <w:r w:rsidRPr="003124F6">
        <w:rPr>
          <w:rStyle w:val="Char6"/>
          <w:rtl/>
        </w:rPr>
        <w:t>عت با ابوب</w:t>
      </w:r>
      <w:r w:rsidR="000E4BC7">
        <w:rPr>
          <w:rStyle w:val="Char6"/>
          <w:rtl/>
        </w:rPr>
        <w:t>ک</w:t>
      </w:r>
      <w:r w:rsidRPr="003124F6">
        <w:rPr>
          <w:rStyle w:val="Char6"/>
          <w:rtl/>
        </w:rPr>
        <w:t>ر هستند، لذا هر گونه فرصت</w:t>
      </w:r>
      <w:r w:rsidR="000E4BC7">
        <w:rPr>
          <w:rStyle w:val="Char6"/>
          <w:rtl/>
        </w:rPr>
        <w:t>ی</w:t>
      </w:r>
      <w:r w:rsidRPr="003124F6">
        <w:rPr>
          <w:rStyle w:val="Char6"/>
          <w:rtl/>
        </w:rPr>
        <w:t xml:space="preserve"> را از دست فتنه و آشوب گرفت و خطاب به ابوب</w:t>
      </w:r>
      <w:r w:rsidR="000E4BC7">
        <w:rPr>
          <w:rStyle w:val="Char6"/>
          <w:rtl/>
        </w:rPr>
        <w:t>ک</w:t>
      </w:r>
      <w:r w:rsidRPr="003124F6">
        <w:rPr>
          <w:rStyle w:val="Char6"/>
          <w:rtl/>
        </w:rPr>
        <w:t xml:space="preserve">ر </w:t>
      </w:r>
      <w:r w:rsidR="000E4BC7">
        <w:rPr>
          <w:rStyle w:val="Char6"/>
          <w:rtl/>
        </w:rPr>
        <w:t>ک</w:t>
      </w:r>
      <w:r w:rsidRPr="003124F6">
        <w:rPr>
          <w:rStyle w:val="Char6"/>
          <w:rtl/>
        </w:rPr>
        <w:t xml:space="preserve">رده گفت: </w:t>
      </w:r>
      <w:r w:rsidR="0011566F" w:rsidRPr="004B7851">
        <w:rPr>
          <w:rFonts w:cs="Traditional Arabic" w:hint="cs"/>
          <w:rtl/>
          <w:lang w:bidi="fa-IR"/>
        </w:rPr>
        <w:t>«</w:t>
      </w:r>
      <w:r w:rsidRPr="004B7851">
        <w:rPr>
          <w:rStyle w:val="Char3"/>
          <w:rtl/>
        </w:rPr>
        <w:t>ابسط يدك أبايعك</w:t>
      </w:r>
      <w:r w:rsidR="0011566F" w:rsidRPr="004B7851">
        <w:rPr>
          <w:rFonts w:cs="Traditional Arabic" w:hint="cs"/>
          <w:rtl/>
          <w:lang w:bidi="fa-IR"/>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0011566F" w:rsidRPr="003124F6">
        <w:rPr>
          <w:rStyle w:val="Char6"/>
          <w:rFonts w:hint="cs"/>
          <w:rtl/>
        </w:rPr>
        <w:t>:</w:t>
      </w:r>
      <w:r w:rsidRPr="00074186">
        <w:rPr>
          <w:rStyle w:val="Char6"/>
          <w:rtl/>
        </w:rPr>
        <w:t xml:space="preserve"> </w:t>
      </w:r>
      <w:r w:rsidR="0011566F" w:rsidRPr="004B7851">
        <w:rPr>
          <w:rFonts w:cs="Traditional Arabic" w:hint="cs"/>
          <w:sz w:val="26"/>
          <w:szCs w:val="26"/>
          <w:rtl/>
          <w:lang w:bidi="fa-IR"/>
        </w:rPr>
        <w:t>«</w:t>
      </w:r>
      <w:r w:rsidRPr="00074186">
        <w:rPr>
          <w:rStyle w:val="Char6"/>
          <w:rtl/>
        </w:rPr>
        <w:t>دستت را بده تا با تو ب</w:t>
      </w:r>
      <w:r w:rsidR="000E4BC7">
        <w:rPr>
          <w:rStyle w:val="Char6"/>
          <w:rtl/>
        </w:rPr>
        <w:t>ی</w:t>
      </w:r>
      <w:r w:rsidRPr="00074186">
        <w:rPr>
          <w:rStyle w:val="Char6"/>
          <w:rtl/>
        </w:rPr>
        <w:t xml:space="preserve">عت </w:t>
      </w:r>
      <w:r w:rsidR="000E4BC7">
        <w:rPr>
          <w:rStyle w:val="Char6"/>
          <w:rtl/>
        </w:rPr>
        <w:t>ک</w:t>
      </w:r>
      <w:r w:rsidRPr="00074186">
        <w:rPr>
          <w:rStyle w:val="Char6"/>
          <w:rtl/>
        </w:rPr>
        <w:t>نم</w:t>
      </w:r>
      <w:r w:rsidR="0011566F" w:rsidRPr="004B7851">
        <w:rPr>
          <w:rFonts w:cs="Traditional Arabic" w:hint="cs"/>
          <w:sz w:val="26"/>
          <w:szCs w:val="26"/>
          <w:rtl/>
          <w:lang w:bidi="fa-IR"/>
        </w:rPr>
        <w:t>»</w:t>
      </w:r>
      <w:r w:rsidRPr="00074186">
        <w:rPr>
          <w:rStyle w:val="Char6"/>
          <w:rtl/>
        </w:rPr>
        <w:t>.</w:t>
      </w:r>
      <w:r w:rsidRPr="003124F6">
        <w:rPr>
          <w:rStyle w:val="Char6"/>
          <w:rtl/>
        </w:rPr>
        <w:t xml:space="preserve"> حضرت عمر بد</w:t>
      </w:r>
      <w:r w:rsidR="000E4BC7">
        <w:rPr>
          <w:rStyle w:val="Char6"/>
          <w:rtl/>
        </w:rPr>
        <w:t>ی</w:t>
      </w:r>
      <w:r w:rsidRPr="003124F6">
        <w:rPr>
          <w:rStyle w:val="Char6"/>
          <w:rtl/>
        </w:rPr>
        <w:t>ن سان شتابانه دست به دست ابوب</w:t>
      </w:r>
      <w:r w:rsidR="000E4BC7">
        <w:rPr>
          <w:rStyle w:val="Char6"/>
          <w:rtl/>
        </w:rPr>
        <w:t>ک</w:t>
      </w:r>
      <w:r w:rsidRPr="003124F6">
        <w:rPr>
          <w:rStyle w:val="Char6"/>
          <w:rtl/>
        </w:rPr>
        <w:t>ر داد و به عنوان خلافت با او ب</w:t>
      </w:r>
      <w:r w:rsidR="000E4BC7">
        <w:rPr>
          <w:rStyle w:val="Char6"/>
          <w:rtl/>
        </w:rPr>
        <w:t>ی</w:t>
      </w:r>
      <w:r w:rsidRPr="003124F6">
        <w:rPr>
          <w:rStyle w:val="Char6"/>
          <w:rtl/>
        </w:rPr>
        <w:t>عت فرمود. پس از او حاضر</w:t>
      </w:r>
      <w:r w:rsidR="000E4BC7">
        <w:rPr>
          <w:rStyle w:val="Char6"/>
          <w:rtl/>
        </w:rPr>
        <w:t>ی</w:t>
      </w:r>
      <w:r w:rsidRPr="003124F6">
        <w:rPr>
          <w:rStyle w:val="Char6"/>
          <w:rtl/>
        </w:rPr>
        <w:t>ن ن</w:t>
      </w:r>
      <w:r w:rsidR="000E4BC7">
        <w:rPr>
          <w:rStyle w:val="Char6"/>
          <w:rtl/>
        </w:rPr>
        <w:t>ی</w:t>
      </w:r>
      <w:r w:rsidRPr="003124F6">
        <w:rPr>
          <w:rStyle w:val="Char6"/>
          <w:rtl/>
        </w:rPr>
        <w:t>ز به ابوب</w:t>
      </w:r>
      <w:r w:rsidR="000E4BC7">
        <w:rPr>
          <w:rStyle w:val="Char6"/>
          <w:rtl/>
        </w:rPr>
        <w:t>ک</w:t>
      </w:r>
      <w:r w:rsidRPr="003124F6">
        <w:rPr>
          <w:rStyle w:val="Char6"/>
          <w:rtl/>
        </w:rPr>
        <w:t>ر رو</w:t>
      </w:r>
      <w:r w:rsidR="000E4BC7">
        <w:rPr>
          <w:rStyle w:val="Char6"/>
          <w:rtl/>
        </w:rPr>
        <w:t>ی</w:t>
      </w:r>
      <w:r w:rsidRPr="003124F6">
        <w:rPr>
          <w:rStyle w:val="Char6"/>
          <w:rtl/>
        </w:rPr>
        <w:t xml:space="preserve"> آورده </w:t>
      </w:r>
      <w:r w:rsidR="000E4BC7">
        <w:rPr>
          <w:rStyle w:val="Char6"/>
          <w:rtl/>
        </w:rPr>
        <w:t>یکی</w:t>
      </w:r>
      <w:r w:rsidRPr="003124F6">
        <w:rPr>
          <w:rStyle w:val="Char6"/>
          <w:rtl/>
        </w:rPr>
        <w:t xml:space="preserve"> پس از د</w:t>
      </w:r>
      <w:r w:rsidR="000E4BC7">
        <w:rPr>
          <w:rStyle w:val="Char6"/>
          <w:rtl/>
        </w:rPr>
        <w:t>ی</w:t>
      </w:r>
      <w:r w:rsidRPr="003124F6">
        <w:rPr>
          <w:rStyle w:val="Char6"/>
          <w:rtl/>
        </w:rPr>
        <w:t>گر</w:t>
      </w:r>
      <w:r w:rsidR="000E4BC7">
        <w:rPr>
          <w:rStyle w:val="Char6"/>
          <w:rtl/>
        </w:rPr>
        <w:t>ی</w:t>
      </w:r>
      <w:r w:rsidRPr="003124F6">
        <w:rPr>
          <w:rStyle w:val="Char6"/>
          <w:rtl/>
        </w:rPr>
        <w:t xml:space="preserve"> با او ب</w:t>
      </w:r>
      <w:r w:rsidR="000E4BC7">
        <w:rPr>
          <w:rStyle w:val="Char6"/>
          <w:rtl/>
        </w:rPr>
        <w:t>ی</w:t>
      </w:r>
      <w:r w:rsidRPr="003124F6">
        <w:rPr>
          <w:rStyle w:val="Char6"/>
          <w:rtl/>
        </w:rPr>
        <w:t xml:space="preserve">عت </w:t>
      </w:r>
      <w:r w:rsidR="000E4BC7">
        <w:rPr>
          <w:rStyle w:val="Char6"/>
          <w:rtl/>
        </w:rPr>
        <w:t>ک</w:t>
      </w:r>
      <w:r w:rsidRPr="003124F6">
        <w:rPr>
          <w:rStyle w:val="Char6"/>
          <w:rtl/>
        </w:rPr>
        <w:t>ردند.</w:t>
      </w:r>
    </w:p>
    <w:p w:rsidR="00241CB2" w:rsidRPr="003124F6" w:rsidRDefault="00241CB2" w:rsidP="00CA7180">
      <w:pPr>
        <w:widowControl w:val="0"/>
        <w:ind w:firstLine="284"/>
        <w:jc w:val="both"/>
        <w:rPr>
          <w:rStyle w:val="Char6"/>
          <w:rtl/>
        </w:rPr>
      </w:pPr>
      <w:r w:rsidRPr="003124F6">
        <w:rPr>
          <w:rStyle w:val="Char6"/>
          <w:rtl/>
        </w:rPr>
        <w:t>فردا</w:t>
      </w:r>
      <w:r w:rsidR="000E4BC7">
        <w:rPr>
          <w:rStyle w:val="Char6"/>
          <w:rtl/>
        </w:rPr>
        <w:t>ی</w:t>
      </w:r>
      <w:r w:rsidRPr="003124F6">
        <w:rPr>
          <w:rStyle w:val="Char6"/>
          <w:rtl/>
        </w:rPr>
        <w:t xml:space="preserve"> آن روز ن</w:t>
      </w:r>
      <w:r w:rsidR="000E4BC7">
        <w:rPr>
          <w:rStyle w:val="Char6"/>
          <w:rtl/>
        </w:rPr>
        <w:t>ی</w:t>
      </w:r>
      <w:r w:rsidRPr="003124F6">
        <w:rPr>
          <w:rStyle w:val="Char6"/>
          <w:rtl/>
        </w:rPr>
        <w:t>ز حضرت ابوب</w:t>
      </w:r>
      <w:r w:rsidR="000E4BC7">
        <w:rPr>
          <w:rStyle w:val="Char6"/>
          <w:rtl/>
        </w:rPr>
        <w:t>ک</w:t>
      </w:r>
      <w:r w:rsidRPr="003124F6">
        <w:rPr>
          <w:rStyle w:val="Char6"/>
          <w:rtl/>
        </w:rPr>
        <w:t>ر برا</w:t>
      </w:r>
      <w:r w:rsidR="000E4BC7">
        <w:rPr>
          <w:rStyle w:val="Char6"/>
          <w:rtl/>
        </w:rPr>
        <w:t>ی</w:t>
      </w:r>
      <w:r w:rsidRPr="003124F6">
        <w:rPr>
          <w:rStyle w:val="Char6"/>
          <w:rtl/>
        </w:rPr>
        <w:t xml:space="preserve"> ب</w:t>
      </w:r>
      <w:r w:rsidR="000E4BC7">
        <w:rPr>
          <w:rStyle w:val="Char6"/>
          <w:rtl/>
        </w:rPr>
        <w:t>ی</w:t>
      </w:r>
      <w:r w:rsidRPr="003124F6">
        <w:rPr>
          <w:rStyle w:val="Char6"/>
          <w:rtl/>
        </w:rPr>
        <w:t>عت عموم</w:t>
      </w:r>
      <w:r w:rsidR="000E4BC7">
        <w:rPr>
          <w:rStyle w:val="Char6"/>
          <w:rtl/>
        </w:rPr>
        <w:t>ی</w:t>
      </w:r>
      <w:r w:rsidRPr="003124F6">
        <w:rPr>
          <w:rStyle w:val="Char6"/>
          <w:rtl/>
        </w:rPr>
        <w:t xml:space="preserve"> مردم در مسجد رسول الله و بر منبر رسول الله نشست اما قبل از ا</w:t>
      </w:r>
      <w:r w:rsidR="000E4BC7">
        <w:rPr>
          <w:rStyle w:val="Char6"/>
          <w:rtl/>
        </w:rPr>
        <w:t>ی</w:t>
      </w:r>
      <w:r w:rsidRPr="003124F6">
        <w:rPr>
          <w:rStyle w:val="Char6"/>
          <w:rtl/>
        </w:rPr>
        <w:t>ن</w:t>
      </w:r>
      <w:r w:rsidR="000E4BC7">
        <w:rPr>
          <w:rStyle w:val="Char6"/>
          <w:rtl/>
        </w:rPr>
        <w:t>ک</w:t>
      </w:r>
      <w:r w:rsidRPr="003124F6">
        <w:rPr>
          <w:rStyle w:val="Char6"/>
          <w:rtl/>
        </w:rPr>
        <w:t>ه شروع به سخنران</w:t>
      </w:r>
      <w:r w:rsidR="000E4BC7">
        <w:rPr>
          <w:rStyle w:val="Char6"/>
          <w:rtl/>
        </w:rPr>
        <w:t>ی</w:t>
      </w:r>
      <w:r w:rsidRPr="003124F6">
        <w:rPr>
          <w:rStyle w:val="Char6"/>
          <w:rtl/>
        </w:rPr>
        <w:t xml:space="preserve"> نما</w:t>
      </w:r>
      <w:r w:rsidR="000E4BC7">
        <w:rPr>
          <w:rStyle w:val="Char6"/>
          <w:rtl/>
        </w:rPr>
        <w:t>ی</w:t>
      </w:r>
      <w:r w:rsidRPr="003124F6">
        <w:rPr>
          <w:rStyle w:val="Char6"/>
          <w:rtl/>
        </w:rPr>
        <w:t>د، حضرت عمر در جنب منبر ا</w:t>
      </w:r>
      <w:r w:rsidR="000E4BC7">
        <w:rPr>
          <w:rStyle w:val="Char6"/>
          <w:rtl/>
        </w:rPr>
        <w:t>ی</w:t>
      </w:r>
      <w:r w:rsidRPr="003124F6">
        <w:rPr>
          <w:rStyle w:val="Char6"/>
          <w:rtl/>
        </w:rPr>
        <w:t>ستاد و پس از حمد خدا چن</w:t>
      </w:r>
      <w:r w:rsidR="000E4BC7">
        <w:rPr>
          <w:rStyle w:val="Char6"/>
          <w:rtl/>
        </w:rPr>
        <w:t>ی</w:t>
      </w:r>
      <w:r w:rsidRPr="003124F6">
        <w:rPr>
          <w:rStyle w:val="Char6"/>
          <w:rtl/>
        </w:rPr>
        <w:t xml:space="preserve">ن گفت: همانا خدا امور شما را به </w:t>
      </w:r>
      <w:r w:rsidR="000E4BC7">
        <w:rPr>
          <w:rStyle w:val="Char6"/>
          <w:rtl/>
        </w:rPr>
        <w:t>ک</w:t>
      </w:r>
      <w:r w:rsidRPr="003124F6">
        <w:rPr>
          <w:rStyle w:val="Char6"/>
          <w:rtl/>
        </w:rPr>
        <w:t>س</w:t>
      </w:r>
      <w:r w:rsidR="000E4BC7">
        <w:rPr>
          <w:rStyle w:val="Char6"/>
          <w:rtl/>
        </w:rPr>
        <w:t>ی</w:t>
      </w:r>
      <w:r w:rsidRPr="003124F6">
        <w:rPr>
          <w:rStyle w:val="Char6"/>
          <w:rtl/>
        </w:rPr>
        <w:t xml:space="preserve"> تفو</w:t>
      </w:r>
      <w:r w:rsidR="000E4BC7">
        <w:rPr>
          <w:rStyle w:val="Char6"/>
          <w:rtl/>
        </w:rPr>
        <w:t>ی</w:t>
      </w:r>
      <w:r w:rsidRPr="003124F6">
        <w:rPr>
          <w:rStyle w:val="Char6"/>
          <w:rtl/>
        </w:rPr>
        <w:t xml:space="preserve">ض فرمود </w:t>
      </w:r>
      <w:r w:rsidR="000E4BC7">
        <w:rPr>
          <w:rStyle w:val="Char6"/>
          <w:rtl/>
        </w:rPr>
        <w:t>ک</w:t>
      </w:r>
      <w:r w:rsidRPr="003124F6">
        <w:rPr>
          <w:rStyle w:val="Char6"/>
          <w:rtl/>
        </w:rPr>
        <w:t>ه بهتر</w:t>
      </w:r>
      <w:r w:rsidR="000E4BC7">
        <w:rPr>
          <w:rStyle w:val="Char6"/>
          <w:rtl/>
        </w:rPr>
        <w:t>ی</w:t>
      </w:r>
      <w:r w:rsidRPr="003124F6">
        <w:rPr>
          <w:rStyle w:val="Char6"/>
          <w:rtl/>
        </w:rPr>
        <w:t>ن شما و رف</w:t>
      </w:r>
      <w:r w:rsidR="000E4BC7">
        <w:rPr>
          <w:rStyle w:val="Char6"/>
          <w:rtl/>
        </w:rPr>
        <w:t>ی</w:t>
      </w:r>
      <w:r w:rsidRPr="003124F6">
        <w:rPr>
          <w:rStyle w:val="Char6"/>
          <w:rtl/>
        </w:rPr>
        <w:t>ق رسول الله و شخص دوم</w:t>
      </w:r>
      <w:r w:rsidR="000E4BC7">
        <w:rPr>
          <w:rStyle w:val="Char6"/>
          <w:rtl/>
        </w:rPr>
        <w:t>ی</w:t>
      </w:r>
      <w:r w:rsidRPr="003124F6">
        <w:rPr>
          <w:rStyle w:val="Char6"/>
          <w:rtl/>
        </w:rPr>
        <w:t xml:space="preserve"> از دو نفر</w:t>
      </w:r>
      <w:r w:rsidR="000E4BC7">
        <w:rPr>
          <w:rStyle w:val="Char6"/>
          <w:rtl/>
        </w:rPr>
        <w:t>ی</w:t>
      </w:r>
      <w:r w:rsidRPr="003124F6">
        <w:rPr>
          <w:rStyle w:val="Char6"/>
          <w:rtl/>
        </w:rPr>
        <w:t xml:space="preserve"> است </w:t>
      </w:r>
      <w:r w:rsidR="000E4BC7">
        <w:rPr>
          <w:rStyle w:val="Char6"/>
          <w:rtl/>
        </w:rPr>
        <w:t>ک</w:t>
      </w:r>
      <w:r w:rsidRPr="003124F6">
        <w:rPr>
          <w:rStyle w:val="Char6"/>
          <w:rtl/>
        </w:rPr>
        <w:t>ه در غار بودند، پس برخ</w:t>
      </w:r>
      <w:r w:rsidR="000E4BC7">
        <w:rPr>
          <w:rStyle w:val="Char6"/>
          <w:rtl/>
        </w:rPr>
        <w:t>ی</w:t>
      </w:r>
      <w:r w:rsidRPr="003124F6">
        <w:rPr>
          <w:rStyle w:val="Char6"/>
          <w:rtl/>
        </w:rPr>
        <w:t>ز</w:t>
      </w:r>
      <w:r w:rsidR="000E4BC7">
        <w:rPr>
          <w:rStyle w:val="Char6"/>
          <w:rtl/>
        </w:rPr>
        <w:t>ی</w:t>
      </w:r>
      <w:r w:rsidRPr="003124F6">
        <w:rPr>
          <w:rStyle w:val="Char6"/>
          <w:rtl/>
        </w:rPr>
        <w:t>د با او ب</w:t>
      </w:r>
      <w:r w:rsidR="000E4BC7">
        <w:rPr>
          <w:rStyle w:val="Char6"/>
          <w:rtl/>
        </w:rPr>
        <w:t>ی</w:t>
      </w:r>
      <w:r w:rsidRPr="003124F6">
        <w:rPr>
          <w:rStyle w:val="Char6"/>
          <w:rtl/>
        </w:rPr>
        <w:t xml:space="preserve">عت </w:t>
      </w:r>
      <w:r w:rsidR="000E4BC7">
        <w:rPr>
          <w:rStyle w:val="Char6"/>
          <w:rtl/>
        </w:rPr>
        <w:t>ک</w:t>
      </w:r>
      <w:r w:rsidRPr="003124F6">
        <w:rPr>
          <w:rStyle w:val="Char6"/>
          <w:rtl/>
        </w:rPr>
        <w:t>ن</w:t>
      </w:r>
      <w:r w:rsidR="000E4BC7">
        <w:rPr>
          <w:rStyle w:val="Char6"/>
          <w:rtl/>
        </w:rPr>
        <w:t>ی</w:t>
      </w:r>
      <w:r w:rsidRPr="003124F6">
        <w:rPr>
          <w:rStyle w:val="Char6"/>
          <w:rtl/>
        </w:rPr>
        <w:t>د»</w:t>
      </w:r>
      <w:r w:rsidRPr="00EE34D5">
        <w:rPr>
          <w:rStyle w:val="Char6"/>
          <w:rFonts w:eastAsia="SimSun"/>
          <w:vertAlign w:val="superscript"/>
          <w:rtl/>
        </w:rPr>
        <w:footnoteReference w:id="47"/>
      </w:r>
      <w:r w:rsidRPr="003124F6">
        <w:rPr>
          <w:rStyle w:val="Char6"/>
          <w:rtl/>
        </w:rPr>
        <w:t>.</w:t>
      </w:r>
    </w:p>
    <w:p w:rsidR="00241CB2" w:rsidRPr="003124F6" w:rsidRDefault="00241CB2" w:rsidP="00F556E7">
      <w:pPr>
        <w:widowControl w:val="0"/>
        <w:ind w:firstLine="284"/>
        <w:jc w:val="both"/>
        <w:rPr>
          <w:rStyle w:val="Char6"/>
          <w:rtl/>
        </w:rPr>
      </w:pPr>
      <w:r w:rsidRPr="003124F6">
        <w:rPr>
          <w:rStyle w:val="Char6"/>
          <w:rtl/>
        </w:rPr>
        <w:t>آنگاه مردم به طرف منبر شتافته با م</w:t>
      </w:r>
      <w:r w:rsidR="000E4BC7">
        <w:rPr>
          <w:rStyle w:val="Char6"/>
          <w:rtl/>
        </w:rPr>
        <w:t>ی</w:t>
      </w:r>
      <w:r w:rsidRPr="003124F6">
        <w:rPr>
          <w:rStyle w:val="Char6"/>
          <w:rtl/>
        </w:rPr>
        <w:t xml:space="preserve">ل و رغبت </w:t>
      </w:r>
      <w:r w:rsidR="000E4BC7">
        <w:rPr>
          <w:rStyle w:val="Char6"/>
          <w:rtl/>
        </w:rPr>
        <w:t>ک</w:t>
      </w:r>
      <w:r w:rsidRPr="003124F6">
        <w:rPr>
          <w:rStyle w:val="Char6"/>
          <w:rtl/>
        </w:rPr>
        <w:t>امل با حضرت ابوب</w:t>
      </w:r>
      <w:r w:rsidR="000E4BC7">
        <w:rPr>
          <w:rStyle w:val="Char6"/>
          <w:rtl/>
        </w:rPr>
        <w:t>ک</w:t>
      </w:r>
      <w:r w:rsidRPr="003124F6">
        <w:rPr>
          <w:rStyle w:val="Char6"/>
          <w:rtl/>
        </w:rPr>
        <w:t>ر ب</w:t>
      </w:r>
      <w:r w:rsidR="000E4BC7">
        <w:rPr>
          <w:rStyle w:val="Char6"/>
          <w:rtl/>
        </w:rPr>
        <w:t>ی</w:t>
      </w:r>
      <w:r w:rsidRPr="003124F6">
        <w:rPr>
          <w:rStyle w:val="Char6"/>
          <w:rtl/>
        </w:rPr>
        <w:t>عت نمودند. با ا</w:t>
      </w:r>
      <w:r w:rsidR="000E4BC7">
        <w:rPr>
          <w:rStyle w:val="Char6"/>
          <w:rtl/>
        </w:rPr>
        <w:t>ی</w:t>
      </w:r>
      <w:r w:rsidRPr="003124F6">
        <w:rPr>
          <w:rStyle w:val="Char6"/>
          <w:rtl/>
        </w:rPr>
        <w:t>ن ب</w:t>
      </w:r>
      <w:r w:rsidR="000E4BC7">
        <w:rPr>
          <w:rStyle w:val="Char6"/>
          <w:rtl/>
        </w:rPr>
        <w:t>ی</w:t>
      </w:r>
      <w:r w:rsidRPr="003124F6">
        <w:rPr>
          <w:rStyle w:val="Char6"/>
          <w:rtl/>
        </w:rPr>
        <w:t>عت عموم</w:t>
      </w:r>
      <w:r w:rsidR="000E4BC7">
        <w:rPr>
          <w:rStyle w:val="Char6"/>
          <w:rtl/>
        </w:rPr>
        <w:t>ی</w:t>
      </w:r>
      <w:r w:rsidRPr="003124F6">
        <w:rPr>
          <w:rStyle w:val="Char6"/>
          <w:rtl/>
        </w:rPr>
        <w:t xml:space="preserve"> </w:t>
      </w:r>
      <w:r w:rsidR="000E4BC7">
        <w:rPr>
          <w:rStyle w:val="Char6"/>
          <w:rtl/>
        </w:rPr>
        <w:t>ک</w:t>
      </w:r>
      <w:r w:rsidRPr="003124F6">
        <w:rPr>
          <w:rStyle w:val="Char6"/>
          <w:rtl/>
        </w:rPr>
        <w:t>ه پس از ب</w:t>
      </w:r>
      <w:r w:rsidR="000E4BC7">
        <w:rPr>
          <w:rStyle w:val="Char6"/>
          <w:rtl/>
        </w:rPr>
        <w:t>ی</w:t>
      </w:r>
      <w:r w:rsidRPr="003124F6">
        <w:rPr>
          <w:rStyle w:val="Char6"/>
          <w:rtl/>
        </w:rPr>
        <w:t>عت اهل شورا در سق</w:t>
      </w:r>
      <w:r w:rsidR="000E4BC7">
        <w:rPr>
          <w:rStyle w:val="Char6"/>
          <w:rtl/>
        </w:rPr>
        <w:t>ی</w:t>
      </w:r>
      <w:r w:rsidRPr="003124F6">
        <w:rPr>
          <w:rStyle w:val="Char6"/>
          <w:rtl/>
        </w:rPr>
        <w:t>فه انجام گرفت، خلافت ابوب</w:t>
      </w:r>
      <w:r w:rsidR="000E4BC7">
        <w:rPr>
          <w:rStyle w:val="Char6"/>
          <w:rtl/>
        </w:rPr>
        <w:t>ک</w:t>
      </w:r>
      <w:r w:rsidRPr="003124F6">
        <w:rPr>
          <w:rStyle w:val="Char6"/>
          <w:rtl/>
        </w:rPr>
        <w:t>ر مورد موافقت و تأ</w:t>
      </w:r>
      <w:r w:rsidR="000E4BC7">
        <w:rPr>
          <w:rStyle w:val="Char6"/>
          <w:rtl/>
        </w:rPr>
        <w:t>یی</w:t>
      </w:r>
      <w:r w:rsidRPr="003124F6">
        <w:rPr>
          <w:rStyle w:val="Char6"/>
          <w:rtl/>
        </w:rPr>
        <w:t>د ا</w:t>
      </w:r>
      <w:r w:rsidR="000E4BC7">
        <w:rPr>
          <w:rStyle w:val="Char6"/>
          <w:rtl/>
        </w:rPr>
        <w:t>ک</w:t>
      </w:r>
      <w:r w:rsidRPr="003124F6">
        <w:rPr>
          <w:rStyle w:val="Char6"/>
          <w:rtl/>
        </w:rPr>
        <w:t>ثر</w:t>
      </w:r>
      <w:r w:rsidR="000E4BC7">
        <w:rPr>
          <w:rStyle w:val="Char6"/>
          <w:rtl/>
        </w:rPr>
        <w:t>ی</w:t>
      </w:r>
      <w:r w:rsidRPr="003124F6">
        <w:rPr>
          <w:rStyle w:val="Char6"/>
          <w:rtl/>
        </w:rPr>
        <w:t>ت قر</w:t>
      </w:r>
      <w:r w:rsidR="000E4BC7">
        <w:rPr>
          <w:rStyle w:val="Char6"/>
          <w:rtl/>
        </w:rPr>
        <w:t>ی</w:t>
      </w:r>
      <w:r w:rsidRPr="003124F6">
        <w:rPr>
          <w:rStyle w:val="Char6"/>
          <w:rtl/>
        </w:rPr>
        <w:t>ب به اتفاق امت محمد اعم از مهاجر</w:t>
      </w:r>
      <w:r w:rsidR="000E4BC7">
        <w:rPr>
          <w:rStyle w:val="Char6"/>
          <w:rtl/>
        </w:rPr>
        <w:t>ی</w:t>
      </w:r>
      <w:r w:rsidRPr="003124F6">
        <w:rPr>
          <w:rStyle w:val="Char6"/>
          <w:rtl/>
        </w:rPr>
        <w:t>ن و انصار قرار گرفت و او به عنوان خل</w:t>
      </w:r>
      <w:r w:rsidR="000E4BC7">
        <w:rPr>
          <w:rStyle w:val="Char6"/>
          <w:rtl/>
        </w:rPr>
        <w:t>ی</w:t>
      </w:r>
      <w:r w:rsidRPr="003124F6">
        <w:rPr>
          <w:rStyle w:val="Char6"/>
          <w:rtl/>
        </w:rPr>
        <w:t>فه اول رسول الله زمام ح</w:t>
      </w:r>
      <w:r w:rsidR="000E4BC7">
        <w:rPr>
          <w:rStyle w:val="Char6"/>
          <w:rtl/>
        </w:rPr>
        <w:t>ک</w:t>
      </w:r>
      <w:r w:rsidRPr="003124F6">
        <w:rPr>
          <w:rStyle w:val="Char6"/>
          <w:rtl/>
        </w:rPr>
        <w:t>ومت اسلام</w:t>
      </w:r>
      <w:r w:rsidR="000E4BC7">
        <w:rPr>
          <w:rStyle w:val="Char6"/>
          <w:rtl/>
        </w:rPr>
        <w:t>ی</w:t>
      </w:r>
      <w:r w:rsidRPr="003124F6">
        <w:rPr>
          <w:rStyle w:val="Char6"/>
          <w:rtl/>
        </w:rPr>
        <w:t xml:space="preserve"> را به دست گرفت، به طور</w:t>
      </w:r>
      <w:r w:rsidR="000E4BC7">
        <w:rPr>
          <w:rStyle w:val="Char6"/>
          <w:rtl/>
        </w:rPr>
        <w:t>ی</w:t>
      </w:r>
      <w:r w:rsidRPr="003124F6">
        <w:rPr>
          <w:rStyle w:val="Char6"/>
          <w:rtl/>
        </w:rPr>
        <w:t xml:space="preserve"> </w:t>
      </w:r>
      <w:r w:rsidR="000E4BC7">
        <w:rPr>
          <w:rStyle w:val="Char6"/>
          <w:rtl/>
        </w:rPr>
        <w:t>ک</w:t>
      </w:r>
      <w:r w:rsidRPr="003124F6">
        <w:rPr>
          <w:rStyle w:val="Char6"/>
          <w:rtl/>
        </w:rPr>
        <w:t>ه در ا</w:t>
      </w:r>
      <w:r w:rsidR="000E4BC7">
        <w:rPr>
          <w:rStyle w:val="Char6"/>
          <w:rtl/>
        </w:rPr>
        <w:t>ی</w:t>
      </w:r>
      <w:r w:rsidRPr="003124F6">
        <w:rPr>
          <w:rStyle w:val="Char6"/>
          <w:rtl/>
        </w:rPr>
        <w:t xml:space="preserve">ن </w:t>
      </w:r>
      <w:r w:rsidR="000E4BC7">
        <w:rPr>
          <w:rStyle w:val="Char6"/>
          <w:rtl/>
        </w:rPr>
        <w:t>ک</w:t>
      </w:r>
      <w:r w:rsidRPr="003124F6">
        <w:rPr>
          <w:rStyle w:val="Char6"/>
          <w:rtl/>
        </w:rPr>
        <w:t>تاب خواه</w:t>
      </w:r>
      <w:r w:rsidR="000E4BC7">
        <w:rPr>
          <w:rStyle w:val="Char6"/>
          <w:rtl/>
        </w:rPr>
        <w:t>ی</w:t>
      </w:r>
      <w:r w:rsidRPr="003124F6">
        <w:rPr>
          <w:rStyle w:val="Char6"/>
          <w:rtl/>
        </w:rPr>
        <w:t>م د</w:t>
      </w:r>
      <w:r w:rsidR="000E4BC7">
        <w:rPr>
          <w:rStyle w:val="Char6"/>
          <w:rtl/>
        </w:rPr>
        <w:t>ی</w:t>
      </w:r>
      <w:r w:rsidRPr="003124F6">
        <w:rPr>
          <w:rStyle w:val="Char6"/>
          <w:rtl/>
        </w:rPr>
        <w:t>د چه بر</w:t>
      </w:r>
      <w:r w:rsidR="000E4BC7">
        <w:rPr>
          <w:rStyle w:val="Char6"/>
          <w:rtl/>
        </w:rPr>
        <w:t>ک</w:t>
      </w:r>
      <w:r w:rsidRPr="003124F6">
        <w:rPr>
          <w:rStyle w:val="Char6"/>
          <w:rtl/>
        </w:rPr>
        <w:t>ت</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مسلم</w:t>
      </w:r>
      <w:r w:rsidR="000E4BC7">
        <w:rPr>
          <w:rStyle w:val="Char6"/>
          <w:rtl/>
        </w:rPr>
        <w:t>ی</w:t>
      </w:r>
      <w:r w:rsidRPr="003124F6">
        <w:rPr>
          <w:rStyle w:val="Char6"/>
          <w:rtl/>
        </w:rPr>
        <w:t>ن و د</w:t>
      </w:r>
      <w:r w:rsidR="000E4BC7">
        <w:rPr>
          <w:rStyle w:val="Char6"/>
          <w:rtl/>
        </w:rPr>
        <w:t>ی</w:t>
      </w:r>
      <w:r w:rsidRPr="003124F6">
        <w:rPr>
          <w:rStyle w:val="Char6"/>
          <w:rtl/>
        </w:rPr>
        <w:t>ن اسلام در بر داشت؟</w:t>
      </w:r>
    </w:p>
    <w:p w:rsidR="00241CB2" w:rsidRPr="004B7851" w:rsidRDefault="00241CB2" w:rsidP="004B7851">
      <w:pPr>
        <w:pStyle w:val="a4"/>
        <w:rPr>
          <w:rtl/>
        </w:rPr>
      </w:pPr>
      <w:bookmarkStart w:id="161" w:name="_Toc341627281"/>
      <w:bookmarkStart w:id="162" w:name="_Toc341627502"/>
      <w:bookmarkStart w:id="163" w:name="_Toc440798949"/>
      <w:r w:rsidRPr="004B7851">
        <w:rPr>
          <w:rtl/>
        </w:rPr>
        <w:t>اول</w:t>
      </w:r>
      <w:r w:rsidR="000E4BC7">
        <w:rPr>
          <w:rtl/>
        </w:rPr>
        <w:t>ی</w:t>
      </w:r>
      <w:r w:rsidRPr="004B7851">
        <w:rPr>
          <w:rtl/>
        </w:rPr>
        <w:t>ن خطبه خل</w:t>
      </w:r>
      <w:r w:rsidR="000E4BC7">
        <w:rPr>
          <w:rtl/>
        </w:rPr>
        <w:t>ی</w:t>
      </w:r>
      <w:r w:rsidRPr="004B7851">
        <w:rPr>
          <w:rtl/>
        </w:rPr>
        <w:t>فه مسلم</w:t>
      </w:r>
      <w:r w:rsidR="000E4BC7">
        <w:rPr>
          <w:rtl/>
        </w:rPr>
        <w:t>ی</w:t>
      </w:r>
      <w:r w:rsidRPr="004B7851">
        <w:rPr>
          <w:rtl/>
        </w:rPr>
        <w:t>ن پس از انتخاب</w:t>
      </w:r>
      <w:bookmarkEnd w:id="161"/>
      <w:bookmarkEnd w:id="162"/>
      <w:bookmarkEnd w:id="163"/>
    </w:p>
    <w:p w:rsidR="00241CB2" w:rsidRPr="003124F6" w:rsidRDefault="00241CB2" w:rsidP="0011566F">
      <w:pPr>
        <w:pStyle w:val="FootnoteText"/>
        <w:widowControl w:val="0"/>
        <w:bidi/>
        <w:ind w:firstLine="284"/>
        <w:jc w:val="both"/>
        <w:rPr>
          <w:rStyle w:val="Char6"/>
          <w:rtl/>
        </w:rPr>
      </w:pPr>
      <w:r w:rsidRPr="003124F6">
        <w:rPr>
          <w:rStyle w:val="Char6"/>
          <w:rtl/>
        </w:rPr>
        <w:t>حضرت ابوب</w:t>
      </w:r>
      <w:r w:rsidR="000E4BC7">
        <w:rPr>
          <w:rStyle w:val="Char6"/>
          <w:rtl/>
        </w:rPr>
        <w:t>ک</w:t>
      </w:r>
      <w:r w:rsidRPr="003124F6">
        <w:rPr>
          <w:rStyle w:val="Char6"/>
          <w:rtl/>
        </w:rPr>
        <w:t>ر پس از ا</w:t>
      </w:r>
      <w:r w:rsidR="000E4BC7">
        <w:rPr>
          <w:rStyle w:val="Char6"/>
          <w:rtl/>
        </w:rPr>
        <w:t>ی</w:t>
      </w:r>
      <w:r w:rsidRPr="003124F6">
        <w:rPr>
          <w:rStyle w:val="Char6"/>
          <w:rtl/>
        </w:rPr>
        <w:t>ن ب</w:t>
      </w:r>
      <w:r w:rsidR="000E4BC7">
        <w:rPr>
          <w:rStyle w:val="Char6"/>
          <w:rtl/>
        </w:rPr>
        <w:t>ی</w:t>
      </w:r>
      <w:r w:rsidRPr="003124F6">
        <w:rPr>
          <w:rStyle w:val="Char6"/>
          <w:rtl/>
        </w:rPr>
        <w:t xml:space="preserve">عت </w:t>
      </w:r>
      <w:r w:rsidR="000E4BC7">
        <w:rPr>
          <w:rStyle w:val="Char6"/>
          <w:rtl/>
        </w:rPr>
        <w:t>ک</w:t>
      </w:r>
      <w:r w:rsidRPr="003124F6">
        <w:rPr>
          <w:rStyle w:val="Char6"/>
          <w:rtl/>
        </w:rPr>
        <w:t xml:space="preserve">ه </w:t>
      </w:r>
      <w:r w:rsidR="000E4BC7">
        <w:rPr>
          <w:rStyle w:val="Char6"/>
          <w:rtl/>
        </w:rPr>
        <w:t>ک</w:t>
      </w:r>
      <w:r w:rsidRPr="003124F6">
        <w:rPr>
          <w:rStyle w:val="Char6"/>
          <w:rtl/>
        </w:rPr>
        <w:t>م</w:t>
      </w:r>
      <w:r w:rsidR="000E4BC7">
        <w:rPr>
          <w:rStyle w:val="Char6"/>
          <w:rtl/>
        </w:rPr>
        <w:t>ی</w:t>
      </w:r>
      <w:r w:rsidRPr="003124F6">
        <w:rPr>
          <w:rStyle w:val="Char6"/>
          <w:rtl/>
        </w:rPr>
        <w:t xml:space="preserve"> قبل از وقت ظهر خاتمه </w:t>
      </w:r>
      <w:r w:rsidR="000E4BC7">
        <w:rPr>
          <w:rStyle w:val="Char6"/>
          <w:rtl/>
        </w:rPr>
        <w:t>ی</w:t>
      </w:r>
      <w:r w:rsidRPr="003124F6">
        <w:rPr>
          <w:rStyle w:val="Char6"/>
          <w:rtl/>
        </w:rPr>
        <w:t>افت، رو</w:t>
      </w:r>
      <w:r w:rsidR="000E4BC7">
        <w:rPr>
          <w:rStyle w:val="Char6"/>
          <w:rtl/>
        </w:rPr>
        <w:t>ی</w:t>
      </w:r>
      <w:r w:rsidRPr="003124F6">
        <w:rPr>
          <w:rStyle w:val="Char6"/>
          <w:rtl/>
        </w:rPr>
        <w:t xml:space="preserve"> منبر رسول الله به پا ا</w:t>
      </w:r>
      <w:r w:rsidR="000E4BC7">
        <w:rPr>
          <w:rStyle w:val="Char6"/>
          <w:rtl/>
        </w:rPr>
        <w:t>ی</w:t>
      </w:r>
      <w:r w:rsidRPr="003124F6">
        <w:rPr>
          <w:rStyle w:val="Char6"/>
          <w:rtl/>
        </w:rPr>
        <w:t>ستاد و پس از ا</w:t>
      </w:r>
      <w:r w:rsidR="000E4BC7">
        <w:rPr>
          <w:rStyle w:val="Char6"/>
          <w:rtl/>
        </w:rPr>
        <w:t>ی</w:t>
      </w:r>
      <w:r w:rsidRPr="003124F6">
        <w:rPr>
          <w:rStyle w:val="Char6"/>
          <w:rtl/>
        </w:rPr>
        <w:t>ن</w:t>
      </w:r>
      <w:r w:rsidR="000E4BC7">
        <w:rPr>
          <w:rStyle w:val="Char6"/>
          <w:rtl/>
        </w:rPr>
        <w:t>ک</w:t>
      </w:r>
      <w:r w:rsidRPr="003124F6">
        <w:rPr>
          <w:rStyle w:val="Char6"/>
          <w:rtl/>
        </w:rPr>
        <w:t xml:space="preserve">ه خدا را سپاس </w:t>
      </w:r>
      <w:r w:rsidR="000E4BC7">
        <w:rPr>
          <w:rStyle w:val="Char6"/>
          <w:rtl/>
        </w:rPr>
        <w:t>ک</w:t>
      </w:r>
      <w:r w:rsidRPr="003124F6">
        <w:rPr>
          <w:rStyle w:val="Char6"/>
          <w:rtl/>
        </w:rPr>
        <w:t>رد و پ</w:t>
      </w:r>
      <w:r w:rsidR="000E4BC7">
        <w:rPr>
          <w:rStyle w:val="Char6"/>
          <w:rtl/>
        </w:rPr>
        <w:t>ی</w:t>
      </w:r>
      <w:r w:rsidRPr="003124F6">
        <w:rPr>
          <w:rStyle w:val="Char6"/>
          <w:rtl/>
        </w:rPr>
        <w:t>غمبرش را ستود، چن</w:t>
      </w:r>
      <w:r w:rsidR="000E4BC7">
        <w:rPr>
          <w:rStyle w:val="Char6"/>
          <w:rtl/>
        </w:rPr>
        <w:t>ی</w:t>
      </w:r>
      <w:r w:rsidRPr="003124F6">
        <w:rPr>
          <w:rStyle w:val="Char6"/>
          <w:rtl/>
        </w:rPr>
        <w:t>ن گفت: ا</w:t>
      </w:r>
      <w:r w:rsidR="000E4BC7">
        <w:rPr>
          <w:rStyle w:val="Char6"/>
          <w:rtl/>
        </w:rPr>
        <w:t>ی</w:t>
      </w:r>
      <w:r w:rsidRPr="003124F6">
        <w:rPr>
          <w:rStyle w:val="Char6"/>
          <w:rtl/>
        </w:rPr>
        <w:t xml:space="preserve"> مردم! همانا من ا</w:t>
      </w:r>
      <w:r w:rsidR="000E4BC7">
        <w:rPr>
          <w:rStyle w:val="Char6"/>
          <w:rtl/>
        </w:rPr>
        <w:t>ک</w:t>
      </w:r>
      <w:r w:rsidRPr="003124F6">
        <w:rPr>
          <w:rStyle w:val="Char6"/>
          <w:rtl/>
        </w:rPr>
        <w:t>نون ح</w:t>
      </w:r>
      <w:r w:rsidR="000E4BC7">
        <w:rPr>
          <w:rStyle w:val="Char6"/>
          <w:rtl/>
        </w:rPr>
        <w:t>ک</w:t>
      </w:r>
      <w:r w:rsidRPr="003124F6">
        <w:rPr>
          <w:rStyle w:val="Char6"/>
          <w:rtl/>
        </w:rPr>
        <w:t>مفرما</w:t>
      </w:r>
      <w:r w:rsidR="000E4BC7">
        <w:rPr>
          <w:rStyle w:val="Char6"/>
          <w:rtl/>
        </w:rPr>
        <w:t>ی</w:t>
      </w:r>
      <w:r w:rsidRPr="003124F6">
        <w:rPr>
          <w:rStyle w:val="Char6"/>
          <w:rtl/>
        </w:rPr>
        <w:t xml:space="preserve"> شما شدم، ول</w:t>
      </w:r>
      <w:r w:rsidR="000E4BC7">
        <w:rPr>
          <w:rStyle w:val="Char6"/>
          <w:rtl/>
        </w:rPr>
        <w:t>ی</w:t>
      </w:r>
      <w:r w:rsidRPr="003124F6">
        <w:rPr>
          <w:rStyle w:val="Char6"/>
          <w:rtl/>
        </w:rPr>
        <w:t xml:space="preserve"> نم</w:t>
      </w:r>
      <w:r w:rsidR="000E4BC7">
        <w:rPr>
          <w:rStyle w:val="Char6"/>
          <w:rtl/>
        </w:rPr>
        <w:t>ی</w:t>
      </w:r>
      <w:r w:rsidRPr="003124F6">
        <w:rPr>
          <w:rStyle w:val="Char6"/>
          <w:rtl/>
        </w:rPr>
        <w:t>‌خواهم از ا</w:t>
      </w:r>
      <w:r w:rsidR="000E4BC7">
        <w:rPr>
          <w:rStyle w:val="Char6"/>
          <w:rtl/>
        </w:rPr>
        <w:t>ی</w:t>
      </w:r>
      <w:r w:rsidRPr="003124F6">
        <w:rPr>
          <w:rStyle w:val="Char6"/>
          <w:rtl/>
        </w:rPr>
        <w:t xml:space="preserve">ن جهت </w:t>
      </w:r>
      <w:r w:rsidR="000E4BC7">
        <w:rPr>
          <w:rStyle w:val="Char6"/>
          <w:rtl/>
        </w:rPr>
        <w:t>ک</w:t>
      </w:r>
      <w:r w:rsidRPr="003124F6">
        <w:rPr>
          <w:rStyle w:val="Char6"/>
          <w:rtl/>
        </w:rPr>
        <w:t>ه ح</w:t>
      </w:r>
      <w:r w:rsidR="000E4BC7">
        <w:rPr>
          <w:rStyle w:val="Char6"/>
          <w:rtl/>
        </w:rPr>
        <w:t>ک</w:t>
      </w:r>
      <w:r w:rsidRPr="003124F6">
        <w:rPr>
          <w:rStyle w:val="Char6"/>
          <w:rtl/>
        </w:rPr>
        <w:t xml:space="preserve">مفرما هستم خود را بهتر از شما بدانم، پس هرگاه در انجام امورتان خوب </w:t>
      </w:r>
      <w:r w:rsidR="000E4BC7">
        <w:rPr>
          <w:rStyle w:val="Char6"/>
          <w:rtl/>
        </w:rPr>
        <w:t>ک</w:t>
      </w:r>
      <w:r w:rsidRPr="003124F6">
        <w:rPr>
          <w:rStyle w:val="Char6"/>
          <w:rtl/>
        </w:rPr>
        <w:t xml:space="preserve">ار </w:t>
      </w:r>
      <w:r w:rsidR="000E4BC7">
        <w:rPr>
          <w:rStyle w:val="Char6"/>
          <w:rtl/>
        </w:rPr>
        <w:t>ک</w:t>
      </w:r>
      <w:r w:rsidRPr="003124F6">
        <w:rPr>
          <w:rStyle w:val="Char6"/>
          <w:rtl/>
        </w:rPr>
        <w:t xml:space="preserve">ردم، مرا </w:t>
      </w:r>
      <w:r w:rsidR="000E4BC7">
        <w:rPr>
          <w:rStyle w:val="Char6"/>
          <w:rtl/>
        </w:rPr>
        <w:t>ی</w:t>
      </w:r>
      <w:r w:rsidRPr="003124F6">
        <w:rPr>
          <w:rStyle w:val="Char6"/>
          <w:rtl/>
        </w:rPr>
        <w:t>ار</w:t>
      </w:r>
      <w:r w:rsidR="000E4BC7">
        <w:rPr>
          <w:rStyle w:val="Char6"/>
          <w:rtl/>
        </w:rPr>
        <w:t>ی</w:t>
      </w:r>
      <w:r w:rsidRPr="003124F6">
        <w:rPr>
          <w:rStyle w:val="Char6"/>
          <w:rtl/>
        </w:rPr>
        <w:t xml:space="preserve"> </w:t>
      </w:r>
      <w:r w:rsidR="000E4BC7">
        <w:rPr>
          <w:rStyle w:val="Char6"/>
          <w:rtl/>
        </w:rPr>
        <w:t>ک</w:t>
      </w:r>
      <w:r w:rsidRPr="003124F6">
        <w:rPr>
          <w:rStyle w:val="Char6"/>
          <w:rtl/>
        </w:rPr>
        <w:t>ن</w:t>
      </w:r>
      <w:r w:rsidR="000E4BC7">
        <w:rPr>
          <w:rStyle w:val="Char6"/>
          <w:rtl/>
        </w:rPr>
        <w:t>ی</w:t>
      </w:r>
      <w:r w:rsidRPr="003124F6">
        <w:rPr>
          <w:rStyle w:val="Char6"/>
          <w:rtl/>
        </w:rPr>
        <w:t xml:space="preserve">د و هر گاه بد </w:t>
      </w:r>
      <w:r w:rsidR="000E4BC7">
        <w:rPr>
          <w:rStyle w:val="Char6"/>
          <w:rtl/>
        </w:rPr>
        <w:t>ک</w:t>
      </w:r>
      <w:r w:rsidRPr="003124F6">
        <w:rPr>
          <w:rStyle w:val="Char6"/>
          <w:rtl/>
        </w:rPr>
        <w:t xml:space="preserve">ار </w:t>
      </w:r>
      <w:r w:rsidR="000E4BC7">
        <w:rPr>
          <w:rStyle w:val="Char6"/>
          <w:rtl/>
        </w:rPr>
        <w:t>ک</w:t>
      </w:r>
      <w:r w:rsidRPr="003124F6">
        <w:rPr>
          <w:rStyle w:val="Char6"/>
          <w:rtl/>
        </w:rPr>
        <w:t>ردم، مرا به راه راست راهنما</w:t>
      </w:r>
      <w:r w:rsidR="000E4BC7">
        <w:rPr>
          <w:rStyle w:val="Char6"/>
          <w:rtl/>
        </w:rPr>
        <w:t>یی</w:t>
      </w:r>
      <w:r w:rsidRPr="003124F6">
        <w:rPr>
          <w:rStyle w:val="Char6"/>
          <w:rtl/>
        </w:rPr>
        <w:t xml:space="preserve"> </w:t>
      </w:r>
      <w:r w:rsidR="000E4BC7">
        <w:rPr>
          <w:rStyle w:val="Char6"/>
          <w:rtl/>
        </w:rPr>
        <w:t>ک</w:t>
      </w:r>
      <w:r w:rsidRPr="003124F6">
        <w:rPr>
          <w:rStyle w:val="Char6"/>
          <w:rtl/>
        </w:rPr>
        <w:t>ن</w:t>
      </w:r>
      <w:r w:rsidR="000E4BC7">
        <w:rPr>
          <w:rStyle w:val="Char6"/>
          <w:rtl/>
        </w:rPr>
        <w:t>ی</w:t>
      </w:r>
      <w:r w:rsidRPr="003124F6">
        <w:rPr>
          <w:rStyle w:val="Char6"/>
          <w:rtl/>
        </w:rPr>
        <w:t>د، راست</w:t>
      </w:r>
      <w:r w:rsidR="000E4BC7">
        <w:rPr>
          <w:rStyle w:val="Char6"/>
          <w:rtl/>
        </w:rPr>
        <w:t>ی</w:t>
      </w:r>
      <w:r w:rsidRPr="003124F6">
        <w:rPr>
          <w:rStyle w:val="Char6"/>
          <w:rtl/>
        </w:rPr>
        <w:t xml:space="preserve"> امانت است (با</w:t>
      </w:r>
      <w:r w:rsidR="000E4BC7">
        <w:rPr>
          <w:rStyle w:val="Char6"/>
          <w:rtl/>
        </w:rPr>
        <w:t>ی</w:t>
      </w:r>
      <w:r w:rsidRPr="003124F6">
        <w:rPr>
          <w:rStyle w:val="Char6"/>
          <w:rtl/>
        </w:rPr>
        <w:t>د رعا</w:t>
      </w:r>
      <w:r w:rsidR="000E4BC7">
        <w:rPr>
          <w:rStyle w:val="Char6"/>
          <w:rtl/>
        </w:rPr>
        <w:t>ی</w:t>
      </w:r>
      <w:r w:rsidRPr="003124F6">
        <w:rPr>
          <w:rStyle w:val="Char6"/>
          <w:rtl/>
        </w:rPr>
        <w:t xml:space="preserve">ت </w:t>
      </w:r>
      <w:r w:rsidR="000E4BC7">
        <w:rPr>
          <w:rStyle w:val="Char6"/>
          <w:rtl/>
        </w:rPr>
        <w:t>ک</w:t>
      </w:r>
      <w:r w:rsidRPr="003124F6">
        <w:rPr>
          <w:rStyle w:val="Char6"/>
          <w:rtl/>
        </w:rPr>
        <w:t>رد) دروغ خ</w:t>
      </w:r>
      <w:r w:rsidR="000E4BC7">
        <w:rPr>
          <w:rStyle w:val="Char6"/>
          <w:rtl/>
        </w:rPr>
        <w:t>ی</w:t>
      </w:r>
      <w:r w:rsidRPr="003124F6">
        <w:rPr>
          <w:rStyle w:val="Char6"/>
          <w:rtl/>
        </w:rPr>
        <w:t>انت است ِ(با</w:t>
      </w:r>
      <w:r w:rsidR="000E4BC7">
        <w:rPr>
          <w:rStyle w:val="Char6"/>
          <w:rtl/>
        </w:rPr>
        <w:t>ی</w:t>
      </w:r>
      <w:r w:rsidRPr="003124F6">
        <w:rPr>
          <w:rStyle w:val="Char6"/>
          <w:rtl/>
        </w:rPr>
        <w:t>د از آن پره</w:t>
      </w:r>
      <w:r w:rsidR="000E4BC7">
        <w:rPr>
          <w:rStyle w:val="Char6"/>
          <w:rtl/>
        </w:rPr>
        <w:t>ی</w:t>
      </w:r>
      <w:r w:rsidRPr="003124F6">
        <w:rPr>
          <w:rStyle w:val="Char6"/>
          <w:rtl/>
        </w:rPr>
        <w:t xml:space="preserve">ز </w:t>
      </w:r>
      <w:r w:rsidR="000E4BC7">
        <w:rPr>
          <w:rStyle w:val="Char6"/>
          <w:rtl/>
        </w:rPr>
        <w:t>ک</w:t>
      </w:r>
      <w:r w:rsidRPr="003124F6">
        <w:rPr>
          <w:rStyle w:val="Char6"/>
          <w:rtl/>
        </w:rPr>
        <w:t>رد) هر ضع</w:t>
      </w:r>
      <w:r w:rsidR="000E4BC7">
        <w:rPr>
          <w:rStyle w:val="Char6"/>
          <w:rtl/>
        </w:rPr>
        <w:t>ی</w:t>
      </w:r>
      <w:r w:rsidRPr="003124F6">
        <w:rPr>
          <w:rStyle w:val="Char6"/>
          <w:rtl/>
        </w:rPr>
        <w:t>ف و ناتوان</w:t>
      </w:r>
      <w:r w:rsidR="000E4BC7">
        <w:rPr>
          <w:rStyle w:val="Char6"/>
          <w:rtl/>
        </w:rPr>
        <w:t>ی</w:t>
      </w:r>
      <w:r w:rsidRPr="003124F6">
        <w:rPr>
          <w:rStyle w:val="Char6"/>
          <w:rtl/>
        </w:rPr>
        <w:t xml:space="preserve"> از شما نزد من قو</w:t>
      </w:r>
      <w:r w:rsidR="000E4BC7">
        <w:rPr>
          <w:rStyle w:val="Char6"/>
          <w:rtl/>
        </w:rPr>
        <w:t>ی</w:t>
      </w:r>
      <w:r w:rsidRPr="003124F6">
        <w:rPr>
          <w:rStyle w:val="Char6"/>
          <w:rtl/>
        </w:rPr>
        <w:t xml:space="preserve"> و توانا است تا آنگاه </w:t>
      </w:r>
      <w:r w:rsidR="000E4BC7">
        <w:rPr>
          <w:rStyle w:val="Char6"/>
          <w:rtl/>
        </w:rPr>
        <w:t>ک</w:t>
      </w:r>
      <w:r w:rsidRPr="003124F6">
        <w:rPr>
          <w:rStyle w:val="Char6"/>
          <w:rtl/>
        </w:rPr>
        <w:t>ه ان شاءالله حقش را از ستم</w:t>
      </w:r>
      <w:r w:rsidR="000E4BC7">
        <w:rPr>
          <w:rStyle w:val="Char6"/>
          <w:rtl/>
        </w:rPr>
        <w:t>ک</w:t>
      </w:r>
      <w:r w:rsidRPr="003124F6">
        <w:rPr>
          <w:rStyle w:val="Char6"/>
          <w:rtl/>
        </w:rPr>
        <w:t>ار گرفته به او بازگردانم و بالع</w:t>
      </w:r>
      <w:r w:rsidR="000E4BC7">
        <w:rPr>
          <w:rStyle w:val="Char6"/>
          <w:rtl/>
        </w:rPr>
        <w:t>ک</w:t>
      </w:r>
      <w:r w:rsidRPr="003124F6">
        <w:rPr>
          <w:rStyle w:val="Char6"/>
          <w:rtl/>
        </w:rPr>
        <w:t>س هر شخص قو</w:t>
      </w:r>
      <w:r w:rsidR="000E4BC7">
        <w:rPr>
          <w:rStyle w:val="Char6"/>
          <w:rtl/>
        </w:rPr>
        <w:t>ی</w:t>
      </w:r>
      <w:r w:rsidRPr="003124F6">
        <w:rPr>
          <w:rStyle w:val="Char6"/>
          <w:rtl/>
        </w:rPr>
        <w:t xml:space="preserve"> از شما نزد من ضع</w:t>
      </w:r>
      <w:r w:rsidR="000E4BC7">
        <w:rPr>
          <w:rStyle w:val="Char6"/>
          <w:rtl/>
        </w:rPr>
        <w:t>ی</w:t>
      </w:r>
      <w:r w:rsidRPr="003124F6">
        <w:rPr>
          <w:rStyle w:val="Char6"/>
          <w:rtl/>
        </w:rPr>
        <w:t xml:space="preserve">ف و ناتوان بود تا آن </w:t>
      </w:r>
      <w:r w:rsidR="000E4BC7">
        <w:rPr>
          <w:rStyle w:val="Char6"/>
          <w:rtl/>
        </w:rPr>
        <w:t>ک</w:t>
      </w:r>
      <w:r w:rsidRPr="003124F6">
        <w:rPr>
          <w:rStyle w:val="Char6"/>
          <w:rtl/>
        </w:rPr>
        <w:t>ه ان شاءالله حق ستمد</w:t>
      </w:r>
      <w:r w:rsidR="000E4BC7">
        <w:rPr>
          <w:rStyle w:val="Char6"/>
          <w:rtl/>
        </w:rPr>
        <w:t>ی</w:t>
      </w:r>
      <w:r w:rsidRPr="003124F6">
        <w:rPr>
          <w:rStyle w:val="Char6"/>
          <w:rtl/>
        </w:rPr>
        <w:t>دگان را از او باز ستانم هر قوم</w:t>
      </w:r>
      <w:r w:rsidR="000E4BC7">
        <w:rPr>
          <w:rStyle w:val="Char6"/>
          <w:rtl/>
        </w:rPr>
        <w:t>ی</w:t>
      </w:r>
      <w:r w:rsidRPr="003124F6">
        <w:rPr>
          <w:rStyle w:val="Char6"/>
          <w:rtl/>
        </w:rPr>
        <w:t xml:space="preserve"> </w:t>
      </w:r>
      <w:r w:rsidR="000E4BC7">
        <w:rPr>
          <w:rStyle w:val="Char6"/>
          <w:rtl/>
        </w:rPr>
        <w:t>ک</w:t>
      </w:r>
      <w:r w:rsidRPr="003124F6">
        <w:rPr>
          <w:rStyle w:val="Char6"/>
          <w:rtl/>
        </w:rPr>
        <w:t>ه سست</w:t>
      </w:r>
      <w:r w:rsidR="000E4BC7">
        <w:rPr>
          <w:rStyle w:val="Char6"/>
          <w:rtl/>
        </w:rPr>
        <w:t>ی</w:t>
      </w:r>
      <w:r w:rsidRPr="003124F6">
        <w:rPr>
          <w:rStyle w:val="Char6"/>
          <w:rtl/>
        </w:rPr>
        <w:t xml:space="preserve"> نما</w:t>
      </w:r>
      <w:r w:rsidR="000E4BC7">
        <w:rPr>
          <w:rStyle w:val="Char6"/>
          <w:rtl/>
        </w:rPr>
        <w:t>ی</w:t>
      </w:r>
      <w:r w:rsidRPr="003124F6">
        <w:rPr>
          <w:rStyle w:val="Char6"/>
          <w:rtl/>
        </w:rPr>
        <w:t>ند و از جهاد در راه خدا دست ب</w:t>
      </w:r>
      <w:r w:rsidR="000E4BC7">
        <w:rPr>
          <w:rStyle w:val="Char6"/>
          <w:rtl/>
        </w:rPr>
        <w:t>ک</w:t>
      </w:r>
      <w:r w:rsidRPr="003124F6">
        <w:rPr>
          <w:rStyle w:val="Char6"/>
          <w:rtl/>
        </w:rPr>
        <w:t>شند، قطعاً خدا</w:t>
      </w:r>
      <w:r w:rsidR="009F5D6E">
        <w:rPr>
          <w:rStyle w:val="Char6"/>
          <w:rtl/>
        </w:rPr>
        <w:t xml:space="preserve"> آن‌ها </w:t>
      </w:r>
      <w:r w:rsidR="0011566F" w:rsidRPr="003124F6">
        <w:rPr>
          <w:rStyle w:val="Char6"/>
          <w:rtl/>
        </w:rPr>
        <w:t>را خوار و ذل</w:t>
      </w:r>
      <w:r w:rsidR="000E4BC7">
        <w:rPr>
          <w:rStyle w:val="Char6"/>
          <w:rtl/>
        </w:rPr>
        <w:t>ی</w:t>
      </w:r>
      <w:r w:rsidR="0011566F" w:rsidRPr="003124F6">
        <w:rPr>
          <w:rStyle w:val="Char6"/>
          <w:rtl/>
        </w:rPr>
        <w:t>ل خواهد فرمود. هر</w:t>
      </w:r>
      <w:r w:rsidRPr="003124F6">
        <w:rPr>
          <w:rStyle w:val="Char6"/>
          <w:rtl/>
        </w:rPr>
        <w:t>گاه فحشاء و معص</w:t>
      </w:r>
      <w:r w:rsidR="000E4BC7">
        <w:rPr>
          <w:rStyle w:val="Char6"/>
          <w:rtl/>
        </w:rPr>
        <w:t>ی</w:t>
      </w:r>
      <w:r w:rsidRPr="003124F6">
        <w:rPr>
          <w:rStyle w:val="Char6"/>
          <w:rtl/>
        </w:rPr>
        <w:t>ت در قوم</w:t>
      </w:r>
      <w:r w:rsidR="000E4BC7">
        <w:rPr>
          <w:rStyle w:val="Char6"/>
          <w:rtl/>
        </w:rPr>
        <w:t>ی</w:t>
      </w:r>
      <w:r w:rsidRPr="003124F6">
        <w:rPr>
          <w:rStyle w:val="Char6"/>
          <w:rtl/>
        </w:rPr>
        <w:t xml:space="preserve"> ش</w:t>
      </w:r>
      <w:r w:rsidR="000E4BC7">
        <w:rPr>
          <w:rStyle w:val="Char6"/>
          <w:rtl/>
        </w:rPr>
        <w:t>ی</w:t>
      </w:r>
      <w:r w:rsidRPr="003124F6">
        <w:rPr>
          <w:rStyle w:val="Char6"/>
          <w:rtl/>
        </w:rPr>
        <w:t xml:space="preserve">وع </w:t>
      </w:r>
      <w:r w:rsidR="000E4BC7">
        <w:rPr>
          <w:rStyle w:val="Char6"/>
          <w:rtl/>
        </w:rPr>
        <w:t>ی</w:t>
      </w:r>
      <w:r w:rsidRPr="003124F6">
        <w:rPr>
          <w:rStyle w:val="Char6"/>
          <w:rtl/>
        </w:rPr>
        <w:t>ابد خداوند قطعاً</w:t>
      </w:r>
      <w:r w:rsidR="009F5D6E">
        <w:rPr>
          <w:rStyle w:val="Char6"/>
          <w:rtl/>
        </w:rPr>
        <w:t xml:space="preserve"> آن‌ها </w:t>
      </w:r>
      <w:r w:rsidRPr="003124F6">
        <w:rPr>
          <w:rStyle w:val="Char6"/>
          <w:rtl/>
        </w:rPr>
        <w:t>را به بلا</w:t>
      </w:r>
      <w:r w:rsidR="000E4BC7">
        <w:rPr>
          <w:rStyle w:val="Char6"/>
          <w:rtl/>
        </w:rPr>
        <w:t>ی</w:t>
      </w:r>
      <w:r w:rsidRPr="003124F6">
        <w:rPr>
          <w:rStyle w:val="Char6"/>
          <w:rtl/>
        </w:rPr>
        <w:t xml:space="preserve"> عام خود گرفتار خواهد ساخت. مرا فرمان بر</w:t>
      </w:r>
      <w:r w:rsidR="000E4BC7">
        <w:rPr>
          <w:rStyle w:val="Char6"/>
          <w:rtl/>
        </w:rPr>
        <w:t>ی</w:t>
      </w:r>
      <w:r w:rsidRPr="003124F6">
        <w:rPr>
          <w:rStyle w:val="Char6"/>
          <w:rtl/>
        </w:rPr>
        <w:t xml:space="preserve">د مادام </w:t>
      </w:r>
      <w:r w:rsidR="000E4BC7">
        <w:rPr>
          <w:rStyle w:val="Char6"/>
          <w:rtl/>
        </w:rPr>
        <w:t>ک</w:t>
      </w:r>
      <w:r w:rsidRPr="003124F6">
        <w:rPr>
          <w:rStyle w:val="Char6"/>
          <w:rtl/>
        </w:rPr>
        <w:t>ه خ</w:t>
      </w:r>
      <w:r w:rsidR="0011566F" w:rsidRPr="003124F6">
        <w:rPr>
          <w:rStyle w:val="Char6"/>
          <w:rtl/>
        </w:rPr>
        <w:t>دا و رسول خدا را فرمان برم و هر</w:t>
      </w:r>
      <w:r w:rsidRPr="003124F6">
        <w:rPr>
          <w:rStyle w:val="Char6"/>
          <w:rtl/>
        </w:rPr>
        <w:t>گاه بر خلاف ح</w:t>
      </w:r>
      <w:r w:rsidR="000E4BC7">
        <w:rPr>
          <w:rStyle w:val="Char6"/>
          <w:rtl/>
        </w:rPr>
        <w:t>ک</w:t>
      </w:r>
      <w:r w:rsidRPr="003124F6">
        <w:rPr>
          <w:rStyle w:val="Char6"/>
          <w:rtl/>
        </w:rPr>
        <w:t xml:space="preserve">م خدا </w:t>
      </w:r>
      <w:r w:rsidR="000E4BC7">
        <w:rPr>
          <w:rStyle w:val="Char6"/>
          <w:rtl/>
        </w:rPr>
        <w:t>ی</w:t>
      </w:r>
      <w:r w:rsidRPr="003124F6">
        <w:rPr>
          <w:rStyle w:val="Char6"/>
          <w:rtl/>
        </w:rPr>
        <w:t>ا مخالف امر رسولش عمل نما</w:t>
      </w:r>
      <w:r w:rsidR="000E4BC7">
        <w:rPr>
          <w:rStyle w:val="Char6"/>
          <w:rtl/>
        </w:rPr>
        <w:t>ی</w:t>
      </w:r>
      <w:r w:rsidRPr="003124F6">
        <w:rPr>
          <w:rStyle w:val="Char6"/>
          <w:rtl/>
        </w:rPr>
        <w:t>م، حق ندارم مرا فرمان بر</w:t>
      </w:r>
      <w:r w:rsidR="000E4BC7">
        <w:rPr>
          <w:rStyle w:val="Char6"/>
          <w:rtl/>
        </w:rPr>
        <w:t>ی</w:t>
      </w:r>
      <w:r w:rsidRPr="003124F6">
        <w:rPr>
          <w:rStyle w:val="Char6"/>
          <w:rtl/>
        </w:rPr>
        <w:t>د.</w:t>
      </w:r>
    </w:p>
    <w:p w:rsidR="00241CB2" w:rsidRPr="003124F6" w:rsidRDefault="00241CB2" w:rsidP="00F556E7">
      <w:pPr>
        <w:pStyle w:val="FootnoteText"/>
        <w:widowControl w:val="0"/>
        <w:bidi/>
        <w:ind w:firstLine="284"/>
        <w:jc w:val="both"/>
        <w:rPr>
          <w:rStyle w:val="Char6"/>
          <w:rtl/>
        </w:rPr>
      </w:pPr>
      <w:r w:rsidRPr="003124F6">
        <w:rPr>
          <w:rStyle w:val="Char6"/>
          <w:rtl/>
        </w:rPr>
        <w:t>چون در ا</w:t>
      </w:r>
      <w:r w:rsidR="000E4BC7">
        <w:rPr>
          <w:rStyle w:val="Char6"/>
          <w:rtl/>
        </w:rPr>
        <w:t>ی</w:t>
      </w:r>
      <w:r w:rsidRPr="003124F6">
        <w:rPr>
          <w:rStyle w:val="Char6"/>
          <w:rtl/>
        </w:rPr>
        <w:t>ن هنگام وقت ظهر رس</w:t>
      </w:r>
      <w:r w:rsidR="000E4BC7">
        <w:rPr>
          <w:rStyle w:val="Char6"/>
          <w:rtl/>
        </w:rPr>
        <w:t>ی</w:t>
      </w:r>
      <w:r w:rsidRPr="003124F6">
        <w:rPr>
          <w:rStyle w:val="Char6"/>
          <w:rtl/>
        </w:rPr>
        <w:t>ده بود، در آخر خطبه‌اش فرمود: برخ</w:t>
      </w:r>
      <w:r w:rsidR="000E4BC7">
        <w:rPr>
          <w:rStyle w:val="Char6"/>
          <w:rtl/>
        </w:rPr>
        <w:t>ی</w:t>
      </w:r>
      <w:r w:rsidRPr="003124F6">
        <w:rPr>
          <w:rStyle w:val="Char6"/>
          <w:rtl/>
        </w:rPr>
        <w:t>ز</w:t>
      </w:r>
      <w:r w:rsidR="000E4BC7">
        <w:rPr>
          <w:rStyle w:val="Char6"/>
          <w:rtl/>
        </w:rPr>
        <w:t>ی</w:t>
      </w:r>
      <w:r w:rsidRPr="003124F6">
        <w:rPr>
          <w:rStyle w:val="Char6"/>
          <w:rtl/>
        </w:rPr>
        <w:t>د برا</w:t>
      </w:r>
      <w:r w:rsidR="000E4BC7">
        <w:rPr>
          <w:rStyle w:val="Char6"/>
          <w:rtl/>
        </w:rPr>
        <w:t>ی</w:t>
      </w:r>
      <w:r w:rsidRPr="003124F6">
        <w:rPr>
          <w:rStyle w:val="Char6"/>
          <w:rtl/>
        </w:rPr>
        <w:t xml:space="preserve"> نمازتان، خدا شما را به رحمت خود گ</w:t>
      </w:r>
      <w:r w:rsidR="000E4BC7">
        <w:rPr>
          <w:rStyle w:val="Char6"/>
          <w:rtl/>
        </w:rPr>
        <w:t>ی</w:t>
      </w:r>
      <w:r w:rsidRPr="003124F6">
        <w:rPr>
          <w:rStyle w:val="Char6"/>
          <w:rtl/>
        </w:rPr>
        <w:t>رد</w:t>
      </w:r>
      <w:r w:rsidRPr="00EE34D5">
        <w:rPr>
          <w:rStyle w:val="Char6"/>
          <w:rFonts w:eastAsia="SimSun"/>
          <w:vertAlign w:val="superscript"/>
          <w:rtl/>
        </w:rPr>
        <w:footnoteReference w:id="48"/>
      </w:r>
      <w:r w:rsidR="0011566F" w:rsidRPr="003124F6">
        <w:rPr>
          <w:rStyle w:val="Char6"/>
          <w:rFonts w:hint="cs"/>
          <w:rtl/>
        </w:rPr>
        <w:t>.</w:t>
      </w:r>
    </w:p>
    <w:p w:rsidR="00241CB2" w:rsidRPr="004B7851" w:rsidRDefault="00241CB2" w:rsidP="004B7851">
      <w:pPr>
        <w:pStyle w:val="a4"/>
        <w:rPr>
          <w:rtl/>
        </w:rPr>
      </w:pPr>
      <w:bookmarkStart w:id="164" w:name="_Toc341627282"/>
      <w:bookmarkStart w:id="165" w:name="_Toc341627503"/>
      <w:bookmarkStart w:id="166" w:name="_Toc440798950"/>
      <w:r w:rsidRPr="004B7851">
        <w:rPr>
          <w:rtl/>
        </w:rPr>
        <w:t>تحل</w:t>
      </w:r>
      <w:r w:rsidR="000E4BC7">
        <w:rPr>
          <w:rtl/>
        </w:rPr>
        <w:t>ی</w:t>
      </w:r>
      <w:r w:rsidRPr="004B7851">
        <w:rPr>
          <w:rtl/>
        </w:rPr>
        <w:t>ل محتوا</w:t>
      </w:r>
      <w:r w:rsidR="000E4BC7">
        <w:rPr>
          <w:rtl/>
        </w:rPr>
        <w:t>یی</w:t>
      </w:r>
      <w:r w:rsidRPr="004B7851">
        <w:rPr>
          <w:rtl/>
        </w:rPr>
        <w:t xml:space="preserve"> خطبه ابوب</w:t>
      </w:r>
      <w:r w:rsidR="000E4BC7">
        <w:rPr>
          <w:rtl/>
        </w:rPr>
        <w:t>ک</w:t>
      </w:r>
      <w:r w:rsidRPr="004B7851">
        <w:rPr>
          <w:rtl/>
        </w:rPr>
        <w:t>ر</w:t>
      </w:r>
      <w:r w:rsidR="001F244E" w:rsidRPr="001F244E">
        <w:rPr>
          <w:rFonts w:cs="CTraditional Arabic"/>
          <w:bCs w:val="0"/>
          <w:rtl/>
        </w:rPr>
        <w:t>س</w:t>
      </w:r>
      <w:bookmarkEnd w:id="164"/>
      <w:bookmarkEnd w:id="165"/>
      <w:bookmarkEnd w:id="166"/>
    </w:p>
    <w:p w:rsidR="00241CB2" w:rsidRPr="003124F6" w:rsidRDefault="00241CB2" w:rsidP="0011566F">
      <w:pPr>
        <w:pStyle w:val="FootnoteText"/>
        <w:widowControl w:val="0"/>
        <w:bidi/>
        <w:ind w:firstLine="284"/>
        <w:jc w:val="both"/>
        <w:rPr>
          <w:rStyle w:val="Char6"/>
          <w:rtl/>
        </w:rPr>
      </w:pPr>
      <w:r w:rsidRPr="003124F6">
        <w:rPr>
          <w:rStyle w:val="Char6"/>
          <w:rtl/>
        </w:rPr>
        <w:t>ا</w:t>
      </w:r>
      <w:r w:rsidR="000E4BC7">
        <w:rPr>
          <w:rStyle w:val="Char6"/>
          <w:rtl/>
        </w:rPr>
        <w:t>ی</w:t>
      </w:r>
      <w:r w:rsidRPr="003124F6">
        <w:rPr>
          <w:rStyle w:val="Char6"/>
          <w:rtl/>
        </w:rPr>
        <w:t>ن خطبه تار</w:t>
      </w:r>
      <w:r w:rsidR="000E4BC7">
        <w:rPr>
          <w:rStyle w:val="Char6"/>
          <w:rtl/>
        </w:rPr>
        <w:t>ی</w:t>
      </w:r>
      <w:r w:rsidRPr="003124F6">
        <w:rPr>
          <w:rStyle w:val="Char6"/>
          <w:rtl/>
        </w:rPr>
        <w:t>خ</w:t>
      </w:r>
      <w:r w:rsidR="000E4BC7">
        <w:rPr>
          <w:rStyle w:val="Char6"/>
          <w:rtl/>
        </w:rPr>
        <w:t>ی</w:t>
      </w:r>
      <w:r w:rsidRPr="003124F6">
        <w:rPr>
          <w:rStyle w:val="Char6"/>
          <w:rtl/>
        </w:rPr>
        <w:t xml:space="preserve"> اول</w:t>
      </w:r>
      <w:r w:rsidR="000E4BC7">
        <w:rPr>
          <w:rStyle w:val="Char6"/>
          <w:rtl/>
        </w:rPr>
        <w:t>ی</w:t>
      </w:r>
      <w:r w:rsidRPr="003124F6">
        <w:rPr>
          <w:rStyle w:val="Char6"/>
          <w:rtl/>
        </w:rPr>
        <w:t>ن خطبه‌ا</w:t>
      </w:r>
      <w:r w:rsidR="000E4BC7">
        <w:rPr>
          <w:rStyle w:val="Char6"/>
          <w:rtl/>
        </w:rPr>
        <w:t>ی</w:t>
      </w:r>
      <w:r w:rsidRPr="003124F6">
        <w:rPr>
          <w:rStyle w:val="Char6"/>
          <w:rtl/>
        </w:rPr>
        <w:t xml:space="preserve"> است </w:t>
      </w:r>
      <w:r w:rsidR="000E4BC7">
        <w:rPr>
          <w:rStyle w:val="Char6"/>
          <w:rtl/>
        </w:rPr>
        <w:t>ک</w:t>
      </w:r>
      <w:r w:rsidRPr="003124F6">
        <w:rPr>
          <w:rStyle w:val="Char6"/>
          <w:rtl/>
        </w:rPr>
        <w:t>ه اول</w:t>
      </w:r>
      <w:r w:rsidR="000E4BC7">
        <w:rPr>
          <w:rStyle w:val="Char6"/>
          <w:rtl/>
        </w:rPr>
        <w:t>ی</w:t>
      </w:r>
      <w:r w:rsidRPr="003124F6">
        <w:rPr>
          <w:rStyle w:val="Char6"/>
          <w:rtl/>
        </w:rPr>
        <w:t>ن خل</w:t>
      </w:r>
      <w:r w:rsidR="000E4BC7">
        <w:rPr>
          <w:rStyle w:val="Char6"/>
          <w:rtl/>
        </w:rPr>
        <w:t>ی</w:t>
      </w:r>
      <w:r w:rsidRPr="003124F6">
        <w:rPr>
          <w:rStyle w:val="Char6"/>
          <w:rtl/>
        </w:rPr>
        <w:t>فه و فرمانروا</w:t>
      </w:r>
      <w:r w:rsidR="000E4BC7">
        <w:rPr>
          <w:rStyle w:val="Char6"/>
          <w:rtl/>
        </w:rPr>
        <w:t>ی</w:t>
      </w:r>
      <w:r w:rsidRPr="003124F6">
        <w:rPr>
          <w:rStyle w:val="Char6"/>
          <w:rtl/>
        </w:rPr>
        <w:t xml:space="preserve"> ح</w:t>
      </w:r>
      <w:r w:rsidR="000E4BC7">
        <w:rPr>
          <w:rStyle w:val="Char6"/>
          <w:rtl/>
        </w:rPr>
        <w:t>ک</w:t>
      </w:r>
      <w:r w:rsidRPr="003124F6">
        <w:rPr>
          <w:rStyle w:val="Char6"/>
          <w:rtl/>
        </w:rPr>
        <w:t>ومت اسلام</w:t>
      </w:r>
      <w:r w:rsidR="000E4BC7">
        <w:rPr>
          <w:rStyle w:val="Char6"/>
          <w:rtl/>
        </w:rPr>
        <w:t>ی</w:t>
      </w:r>
      <w:r w:rsidRPr="003124F6">
        <w:rPr>
          <w:rStyle w:val="Char6"/>
          <w:rtl/>
        </w:rPr>
        <w:t xml:space="preserve"> پس از وفات رسول الله</w:t>
      </w:r>
      <w:r w:rsidR="001F244E" w:rsidRPr="001F244E">
        <w:rPr>
          <w:rStyle w:val="Char6"/>
          <w:rFonts w:cs="CTraditional Arabic"/>
          <w:rtl/>
        </w:rPr>
        <w:t xml:space="preserve"> ج</w:t>
      </w:r>
      <w:r w:rsidRPr="003124F6">
        <w:rPr>
          <w:rStyle w:val="Char6"/>
          <w:rtl/>
        </w:rPr>
        <w:t xml:space="preserve"> در اول</w:t>
      </w:r>
      <w:r w:rsidR="000E4BC7">
        <w:rPr>
          <w:rStyle w:val="Char6"/>
          <w:rtl/>
        </w:rPr>
        <w:t>ی</w:t>
      </w:r>
      <w:r w:rsidRPr="003124F6">
        <w:rPr>
          <w:rStyle w:val="Char6"/>
          <w:rtl/>
        </w:rPr>
        <w:t>ن اجتماع مسلم</w:t>
      </w:r>
      <w:r w:rsidR="000E4BC7">
        <w:rPr>
          <w:rStyle w:val="Char6"/>
          <w:rtl/>
        </w:rPr>
        <w:t>ی</w:t>
      </w:r>
      <w:r w:rsidRPr="003124F6">
        <w:rPr>
          <w:rStyle w:val="Char6"/>
          <w:rtl/>
        </w:rPr>
        <w:t>ن در مسجد مد</w:t>
      </w:r>
      <w:r w:rsidR="000E4BC7">
        <w:rPr>
          <w:rStyle w:val="Char6"/>
          <w:rtl/>
        </w:rPr>
        <w:t>ی</w:t>
      </w:r>
      <w:r w:rsidRPr="003124F6">
        <w:rPr>
          <w:rStyle w:val="Char6"/>
          <w:rtl/>
        </w:rPr>
        <w:t>نه منوره رو</w:t>
      </w:r>
      <w:r w:rsidR="000E4BC7">
        <w:rPr>
          <w:rStyle w:val="Char6"/>
          <w:rtl/>
        </w:rPr>
        <w:t>ی</w:t>
      </w:r>
      <w:r w:rsidRPr="003124F6">
        <w:rPr>
          <w:rStyle w:val="Char6"/>
          <w:rtl/>
        </w:rPr>
        <w:t xml:space="preserve"> منبر مقدس رسول خدا القاء و خط مش</w:t>
      </w:r>
      <w:r w:rsidR="000E4BC7">
        <w:rPr>
          <w:rStyle w:val="Char6"/>
          <w:rtl/>
        </w:rPr>
        <w:t>ی</w:t>
      </w:r>
      <w:r w:rsidRPr="003124F6">
        <w:rPr>
          <w:rStyle w:val="Char6"/>
          <w:rtl/>
        </w:rPr>
        <w:t xml:space="preserve"> س</w:t>
      </w:r>
      <w:r w:rsidR="000E4BC7">
        <w:rPr>
          <w:rStyle w:val="Char6"/>
          <w:rtl/>
        </w:rPr>
        <w:t>ی</w:t>
      </w:r>
      <w:r w:rsidRPr="003124F6">
        <w:rPr>
          <w:rStyle w:val="Char6"/>
          <w:rtl/>
        </w:rPr>
        <w:t>اس</w:t>
      </w:r>
      <w:r w:rsidR="000E4BC7">
        <w:rPr>
          <w:rStyle w:val="Char6"/>
          <w:rtl/>
        </w:rPr>
        <w:t>ی</w:t>
      </w:r>
      <w:r w:rsidRPr="003124F6">
        <w:rPr>
          <w:rStyle w:val="Char6"/>
          <w:rtl/>
        </w:rPr>
        <w:t xml:space="preserve"> خود را ب</w:t>
      </w:r>
      <w:r w:rsidR="000E4BC7">
        <w:rPr>
          <w:rStyle w:val="Char6"/>
          <w:rtl/>
        </w:rPr>
        <w:t>ی</w:t>
      </w:r>
      <w:r w:rsidRPr="003124F6">
        <w:rPr>
          <w:rStyle w:val="Char6"/>
          <w:rtl/>
        </w:rPr>
        <w:t xml:space="preserve">ان </w:t>
      </w:r>
      <w:r w:rsidR="000E4BC7">
        <w:rPr>
          <w:rStyle w:val="Char6"/>
          <w:rtl/>
        </w:rPr>
        <w:t>ک</w:t>
      </w:r>
      <w:r w:rsidRPr="003124F6">
        <w:rPr>
          <w:rStyle w:val="Char6"/>
          <w:rtl/>
        </w:rPr>
        <w:t>رد، در ا</w:t>
      </w:r>
      <w:r w:rsidR="000E4BC7">
        <w:rPr>
          <w:rStyle w:val="Char6"/>
          <w:rtl/>
        </w:rPr>
        <w:t>ی</w:t>
      </w:r>
      <w:r w:rsidRPr="003124F6">
        <w:rPr>
          <w:rStyle w:val="Char6"/>
          <w:rtl/>
        </w:rPr>
        <w:t>ن خطبه به خوب</w:t>
      </w:r>
      <w:r w:rsidR="000E4BC7">
        <w:rPr>
          <w:rStyle w:val="Char6"/>
          <w:rtl/>
        </w:rPr>
        <w:t>ی</w:t>
      </w:r>
      <w:r w:rsidRPr="003124F6">
        <w:rPr>
          <w:rStyle w:val="Char6"/>
          <w:rtl/>
        </w:rPr>
        <w:t xml:space="preserve"> د</w:t>
      </w:r>
      <w:r w:rsidR="000E4BC7">
        <w:rPr>
          <w:rStyle w:val="Char6"/>
          <w:rtl/>
        </w:rPr>
        <w:t>ی</w:t>
      </w:r>
      <w:r w:rsidRPr="003124F6">
        <w:rPr>
          <w:rStyle w:val="Char6"/>
          <w:rtl/>
        </w:rPr>
        <w:t>ده م</w:t>
      </w:r>
      <w:r w:rsidR="000E4BC7">
        <w:rPr>
          <w:rStyle w:val="Char6"/>
          <w:rtl/>
        </w:rPr>
        <w:t>ی</w:t>
      </w:r>
      <w:r w:rsidRPr="003124F6">
        <w:rPr>
          <w:rStyle w:val="Char6"/>
          <w:rtl/>
        </w:rPr>
        <w:t xml:space="preserve">‌شود </w:t>
      </w:r>
      <w:r w:rsidR="000E4BC7">
        <w:rPr>
          <w:rStyle w:val="Char6"/>
          <w:rtl/>
        </w:rPr>
        <w:t>ک</w:t>
      </w:r>
      <w:r w:rsidRPr="003124F6">
        <w:rPr>
          <w:rStyle w:val="Char6"/>
          <w:rtl/>
        </w:rPr>
        <w:t>ه خل</w:t>
      </w:r>
      <w:r w:rsidR="000E4BC7">
        <w:rPr>
          <w:rStyle w:val="Char6"/>
          <w:rtl/>
        </w:rPr>
        <w:t>ی</w:t>
      </w:r>
      <w:r w:rsidRPr="003124F6">
        <w:rPr>
          <w:rStyle w:val="Char6"/>
          <w:rtl/>
        </w:rPr>
        <w:t>فه مسلم</w:t>
      </w:r>
      <w:r w:rsidR="000E4BC7">
        <w:rPr>
          <w:rStyle w:val="Char6"/>
          <w:rtl/>
        </w:rPr>
        <w:t>ی</w:t>
      </w:r>
      <w:r w:rsidRPr="003124F6">
        <w:rPr>
          <w:rStyle w:val="Char6"/>
          <w:rtl/>
        </w:rPr>
        <w:t>ن ح</w:t>
      </w:r>
      <w:r w:rsidR="000E4BC7">
        <w:rPr>
          <w:rStyle w:val="Char6"/>
          <w:rtl/>
        </w:rPr>
        <w:t>ک</w:t>
      </w:r>
      <w:r w:rsidRPr="003124F6">
        <w:rPr>
          <w:rStyle w:val="Char6"/>
          <w:rtl/>
        </w:rPr>
        <w:t>ومت اسلام</w:t>
      </w:r>
      <w:r w:rsidR="000E4BC7">
        <w:rPr>
          <w:rStyle w:val="Char6"/>
          <w:rtl/>
        </w:rPr>
        <w:t>ی</w:t>
      </w:r>
      <w:r w:rsidRPr="003124F6">
        <w:rPr>
          <w:rStyle w:val="Char6"/>
          <w:rtl/>
        </w:rPr>
        <w:t xml:space="preserve"> را </w:t>
      </w:r>
      <w:r w:rsidR="000E4BC7">
        <w:rPr>
          <w:rStyle w:val="Char6"/>
          <w:rtl/>
        </w:rPr>
        <w:t>ک</w:t>
      </w:r>
      <w:r w:rsidRPr="003124F6">
        <w:rPr>
          <w:rStyle w:val="Char6"/>
          <w:rtl/>
        </w:rPr>
        <w:t>املاً بر اساس شورى و عدالت اجتماع</w:t>
      </w:r>
      <w:r w:rsidR="000E4BC7">
        <w:rPr>
          <w:rStyle w:val="Char6"/>
          <w:rtl/>
        </w:rPr>
        <w:t>ی</w:t>
      </w:r>
      <w:r w:rsidRPr="003124F6">
        <w:rPr>
          <w:rStyle w:val="Char6"/>
          <w:rtl/>
        </w:rPr>
        <w:t xml:space="preserve"> قرار داده</w:t>
      </w:r>
      <w:r w:rsidR="0011566F" w:rsidRPr="003124F6">
        <w:rPr>
          <w:rStyle w:val="Char6"/>
          <w:rFonts w:hint="cs"/>
          <w:rtl/>
        </w:rPr>
        <w:t>‌</w:t>
      </w:r>
      <w:r w:rsidRPr="003124F6">
        <w:rPr>
          <w:rStyle w:val="Char6"/>
          <w:rtl/>
        </w:rPr>
        <w:t>است، ز</w:t>
      </w:r>
      <w:r w:rsidR="000E4BC7">
        <w:rPr>
          <w:rStyle w:val="Char6"/>
          <w:rtl/>
        </w:rPr>
        <w:t>ی</w:t>
      </w:r>
      <w:r w:rsidRPr="003124F6">
        <w:rPr>
          <w:rStyle w:val="Char6"/>
          <w:rtl/>
        </w:rPr>
        <w:t>را:</w:t>
      </w:r>
    </w:p>
    <w:p w:rsidR="0011566F" w:rsidRPr="003124F6" w:rsidRDefault="00241CB2" w:rsidP="0011566F">
      <w:pPr>
        <w:pStyle w:val="FootnoteText"/>
        <w:widowControl w:val="0"/>
        <w:bidi/>
        <w:ind w:firstLine="284"/>
        <w:jc w:val="both"/>
        <w:rPr>
          <w:rStyle w:val="Char6"/>
          <w:rtl/>
        </w:rPr>
      </w:pPr>
      <w:r w:rsidRPr="00324D10">
        <w:rPr>
          <w:rStyle w:val="Chara"/>
          <w:rtl/>
        </w:rPr>
        <w:t>اولاً:</w:t>
      </w:r>
      <w:r w:rsidRPr="003124F6">
        <w:rPr>
          <w:rStyle w:val="Char6"/>
          <w:rtl/>
        </w:rPr>
        <w:t xml:space="preserve"> م</w:t>
      </w:r>
      <w:r w:rsidR="000E4BC7">
        <w:rPr>
          <w:rStyle w:val="Char6"/>
          <w:rtl/>
        </w:rPr>
        <w:t>ی</w:t>
      </w:r>
      <w:r w:rsidRPr="003124F6">
        <w:rPr>
          <w:rStyle w:val="Char6"/>
          <w:rtl/>
        </w:rPr>
        <w:t>‌ب</w:t>
      </w:r>
      <w:r w:rsidR="000E4BC7">
        <w:rPr>
          <w:rStyle w:val="Char6"/>
          <w:rtl/>
        </w:rPr>
        <w:t>ی</w:t>
      </w:r>
      <w:r w:rsidRPr="003124F6">
        <w:rPr>
          <w:rStyle w:val="Char6"/>
          <w:rtl/>
        </w:rPr>
        <w:t>ن</w:t>
      </w:r>
      <w:r w:rsidR="000E4BC7">
        <w:rPr>
          <w:rStyle w:val="Char6"/>
          <w:rtl/>
        </w:rPr>
        <w:t>ی</w:t>
      </w:r>
      <w:r w:rsidRPr="003124F6">
        <w:rPr>
          <w:rStyle w:val="Char6"/>
          <w:rtl/>
        </w:rPr>
        <w:t xml:space="preserve">م </w:t>
      </w:r>
      <w:r w:rsidR="000E4BC7">
        <w:rPr>
          <w:rStyle w:val="Char6"/>
          <w:rtl/>
        </w:rPr>
        <w:t>ک</w:t>
      </w:r>
      <w:r w:rsidRPr="003124F6">
        <w:rPr>
          <w:rStyle w:val="Char6"/>
          <w:rtl/>
        </w:rPr>
        <w:t>ه خل</w:t>
      </w:r>
      <w:r w:rsidR="000E4BC7">
        <w:rPr>
          <w:rStyle w:val="Char6"/>
          <w:rtl/>
        </w:rPr>
        <w:t>ی</w:t>
      </w:r>
      <w:r w:rsidRPr="003124F6">
        <w:rPr>
          <w:rStyle w:val="Char6"/>
          <w:rtl/>
        </w:rPr>
        <w:t>فه علناً در ا</w:t>
      </w:r>
      <w:r w:rsidR="000E4BC7">
        <w:rPr>
          <w:rStyle w:val="Char6"/>
          <w:rtl/>
        </w:rPr>
        <w:t>ی</w:t>
      </w:r>
      <w:r w:rsidRPr="003124F6">
        <w:rPr>
          <w:rStyle w:val="Char6"/>
          <w:rtl/>
        </w:rPr>
        <w:t>ن اجتماع م</w:t>
      </w:r>
      <w:r w:rsidR="000E4BC7">
        <w:rPr>
          <w:rStyle w:val="Char6"/>
          <w:rtl/>
        </w:rPr>
        <w:t>ی</w:t>
      </w:r>
      <w:r w:rsidRPr="003124F6">
        <w:rPr>
          <w:rStyle w:val="Char6"/>
          <w:rtl/>
        </w:rPr>
        <w:t>‌گو</w:t>
      </w:r>
      <w:r w:rsidR="000E4BC7">
        <w:rPr>
          <w:rStyle w:val="Char6"/>
          <w:rtl/>
        </w:rPr>
        <w:t>ی</w:t>
      </w:r>
      <w:r w:rsidRPr="003124F6">
        <w:rPr>
          <w:rStyle w:val="Char6"/>
          <w:rtl/>
        </w:rPr>
        <w:t xml:space="preserve">د: </w:t>
      </w:r>
      <w:r w:rsidR="0011566F" w:rsidRPr="003124F6">
        <w:rPr>
          <w:rStyle w:val="Char6"/>
          <w:rFonts w:hint="cs"/>
          <w:rtl/>
        </w:rPr>
        <w:t>«</w:t>
      </w:r>
      <w:r w:rsidRPr="003124F6">
        <w:rPr>
          <w:rStyle w:val="Char6"/>
          <w:rtl/>
        </w:rPr>
        <w:t xml:space="preserve">با آن </w:t>
      </w:r>
      <w:r w:rsidR="000E4BC7">
        <w:rPr>
          <w:rStyle w:val="Char6"/>
          <w:rtl/>
        </w:rPr>
        <w:t>ک</w:t>
      </w:r>
      <w:r w:rsidRPr="003124F6">
        <w:rPr>
          <w:rStyle w:val="Char6"/>
          <w:rtl/>
        </w:rPr>
        <w:t>ه فرمانروا</w:t>
      </w:r>
      <w:r w:rsidR="000E4BC7">
        <w:rPr>
          <w:rStyle w:val="Char6"/>
          <w:rtl/>
        </w:rPr>
        <w:t>ی</w:t>
      </w:r>
      <w:r w:rsidRPr="003124F6">
        <w:rPr>
          <w:rStyle w:val="Char6"/>
          <w:rtl/>
        </w:rPr>
        <w:t xml:space="preserve"> شما هستم، ول</w:t>
      </w:r>
      <w:r w:rsidR="000E4BC7">
        <w:rPr>
          <w:rStyle w:val="Char6"/>
          <w:rtl/>
        </w:rPr>
        <w:t>ی</w:t>
      </w:r>
      <w:r w:rsidRPr="003124F6">
        <w:rPr>
          <w:rStyle w:val="Char6"/>
          <w:rtl/>
        </w:rPr>
        <w:t xml:space="preserve"> خود را از جهت ا</w:t>
      </w:r>
      <w:r w:rsidR="000E4BC7">
        <w:rPr>
          <w:rStyle w:val="Char6"/>
          <w:rtl/>
        </w:rPr>
        <w:t>ی</w:t>
      </w:r>
      <w:r w:rsidRPr="003124F6">
        <w:rPr>
          <w:rStyle w:val="Char6"/>
          <w:rtl/>
        </w:rPr>
        <w:t>ن مقام و منصب بهتر از شما نم</w:t>
      </w:r>
      <w:r w:rsidR="000E4BC7">
        <w:rPr>
          <w:rStyle w:val="Char6"/>
          <w:rtl/>
        </w:rPr>
        <w:t>ی</w:t>
      </w:r>
      <w:r w:rsidRPr="003124F6">
        <w:rPr>
          <w:rStyle w:val="Char6"/>
          <w:rtl/>
        </w:rPr>
        <w:t>‌دانم</w:t>
      </w:r>
      <w:r w:rsidR="0011566F" w:rsidRPr="003124F6">
        <w:rPr>
          <w:rStyle w:val="Char6"/>
          <w:rFonts w:hint="cs"/>
          <w:rtl/>
        </w:rPr>
        <w:t>».</w:t>
      </w:r>
    </w:p>
    <w:p w:rsidR="00241CB2" w:rsidRPr="003124F6" w:rsidRDefault="00241CB2" w:rsidP="001D6E4D">
      <w:pPr>
        <w:pStyle w:val="FootnoteText"/>
        <w:widowControl w:val="0"/>
        <w:bidi/>
        <w:ind w:firstLine="284"/>
        <w:jc w:val="both"/>
        <w:rPr>
          <w:rStyle w:val="Char6"/>
          <w:rtl/>
        </w:rPr>
      </w:pPr>
      <w:r w:rsidRPr="00324D10">
        <w:rPr>
          <w:rStyle w:val="Chara"/>
          <w:rtl/>
        </w:rPr>
        <w:t>ثان</w:t>
      </w:r>
      <w:r w:rsidR="000E4BC7">
        <w:rPr>
          <w:rStyle w:val="Chara"/>
          <w:rtl/>
        </w:rPr>
        <w:t>ی</w:t>
      </w:r>
      <w:r w:rsidRPr="00324D10">
        <w:rPr>
          <w:rStyle w:val="Chara"/>
          <w:rtl/>
        </w:rPr>
        <w:t>اً:</w:t>
      </w:r>
      <w:r w:rsidRPr="003124F6">
        <w:rPr>
          <w:rStyle w:val="Char6"/>
          <w:rtl/>
        </w:rPr>
        <w:t xml:space="preserve"> خود را مط</w:t>
      </w:r>
      <w:r w:rsidR="000E4BC7">
        <w:rPr>
          <w:rStyle w:val="Char6"/>
          <w:rtl/>
        </w:rPr>
        <w:t>ی</w:t>
      </w:r>
      <w:r w:rsidRPr="003124F6">
        <w:rPr>
          <w:rStyle w:val="Char6"/>
          <w:rtl/>
        </w:rPr>
        <w:t>ع قانون اسلام (قرآن خدا و سنت رسول الله) م</w:t>
      </w:r>
      <w:r w:rsidR="000E4BC7">
        <w:rPr>
          <w:rStyle w:val="Char6"/>
          <w:rtl/>
        </w:rPr>
        <w:t>ی</w:t>
      </w:r>
      <w:r w:rsidRPr="003124F6">
        <w:rPr>
          <w:rStyle w:val="Char6"/>
          <w:rtl/>
        </w:rPr>
        <w:t>‌داند نه مستبد و د</w:t>
      </w:r>
      <w:r w:rsidR="000E4BC7">
        <w:rPr>
          <w:rStyle w:val="Char6"/>
          <w:rtl/>
        </w:rPr>
        <w:t>یک</w:t>
      </w:r>
      <w:r w:rsidRPr="003124F6">
        <w:rPr>
          <w:rStyle w:val="Char6"/>
          <w:rtl/>
        </w:rPr>
        <w:t>تاتور. لذا صر</w:t>
      </w:r>
      <w:r w:rsidR="000E4BC7">
        <w:rPr>
          <w:rStyle w:val="Char6"/>
          <w:rtl/>
        </w:rPr>
        <w:t>ی</w:t>
      </w:r>
      <w:r w:rsidRPr="003124F6">
        <w:rPr>
          <w:rStyle w:val="Char6"/>
          <w:rtl/>
        </w:rPr>
        <w:t>حاً به امت حق داده تا بر اعمالش نه تنها نظارت نما</w:t>
      </w:r>
      <w:r w:rsidR="000E4BC7">
        <w:rPr>
          <w:rStyle w:val="Char6"/>
          <w:rtl/>
        </w:rPr>
        <w:t>ی</w:t>
      </w:r>
      <w:r w:rsidRPr="003124F6">
        <w:rPr>
          <w:rStyle w:val="Char6"/>
          <w:rtl/>
        </w:rPr>
        <w:t>ند بل</w:t>
      </w:r>
      <w:r w:rsidR="000E4BC7">
        <w:rPr>
          <w:rStyle w:val="Char6"/>
          <w:rtl/>
        </w:rPr>
        <w:t>ک</w:t>
      </w:r>
      <w:r w:rsidRPr="003124F6">
        <w:rPr>
          <w:rStyle w:val="Char6"/>
          <w:rtl/>
        </w:rPr>
        <w:t>ه عملاً‌ دخ</w:t>
      </w:r>
      <w:r w:rsidR="0011566F" w:rsidRPr="003124F6">
        <w:rPr>
          <w:rStyle w:val="Char6"/>
          <w:rtl/>
        </w:rPr>
        <w:t>الت نما</w:t>
      </w:r>
      <w:r w:rsidR="000E4BC7">
        <w:rPr>
          <w:rStyle w:val="Char6"/>
          <w:rtl/>
        </w:rPr>
        <w:t>ی</w:t>
      </w:r>
      <w:r w:rsidR="0011566F" w:rsidRPr="003124F6">
        <w:rPr>
          <w:rStyle w:val="Char6"/>
          <w:rtl/>
        </w:rPr>
        <w:t>ند. چنان</w:t>
      </w:r>
      <w:r w:rsidR="000E4BC7">
        <w:rPr>
          <w:rStyle w:val="Char6"/>
          <w:rtl/>
        </w:rPr>
        <w:t>ک</w:t>
      </w:r>
      <w:r w:rsidR="0011566F" w:rsidRPr="003124F6">
        <w:rPr>
          <w:rStyle w:val="Char6"/>
          <w:rtl/>
        </w:rPr>
        <w:t>ه م</w:t>
      </w:r>
      <w:r w:rsidR="000E4BC7">
        <w:rPr>
          <w:rStyle w:val="Char6"/>
          <w:rtl/>
        </w:rPr>
        <w:t>ی</w:t>
      </w:r>
      <w:r w:rsidR="0011566F" w:rsidRPr="003124F6">
        <w:rPr>
          <w:rStyle w:val="Char6"/>
          <w:rtl/>
        </w:rPr>
        <w:t>‌گو</w:t>
      </w:r>
      <w:r w:rsidR="000E4BC7">
        <w:rPr>
          <w:rStyle w:val="Char6"/>
          <w:rtl/>
        </w:rPr>
        <w:t>ی</w:t>
      </w:r>
      <w:r w:rsidR="0011566F" w:rsidRPr="003124F6">
        <w:rPr>
          <w:rStyle w:val="Char6"/>
          <w:rtl/>
        </w:rPr>
        <w:t>د: هر</w:t>
      </w:r>
      <w:r w:rsidRPr="003124F6">
        <w:rPr>
          <w:rStyle w:val="Char6"/>
          <w:rtl/>
        </w:rPr>
        <w:t>گاه (در اجراء امور امت)‌ بر طبق اح</w:t>
      </w:r>
      <w:r w:rsidR="000E4BC7">
        <w:rPr>
          <w:rStyle w:val="Char6"/>
          <w:rtl/>
        </w:rPr>
        <w:t>ک</w:t>
      </w:r>
      <w:r w:rsidRPr="003124F6">
        <w:rPr>
          <w:rStyle w:val="Char6"/>
          <w:rtl/>
        </w:rPr>
        <w:t xml:space="preserve">ام خدا و رسولش عمل </w:t>
      </w:r>
      <w:r w:rsidR="000E4BC7">
        <w:rPr>
          <w:rStyle w:val="Char6"/>
          <w:rtl/>
        </w:rPr>
        <w:t>ک</w:t>
      </w:r>
      <w:r w:rsidRPr="003124F6">
        <w:rPr>
          <w:rStyle w:val="Char6"/>
          <w:rtl/>
        </w:rPr>
        <w:t xml:space="preserve">نم، مرا </w:t>
      </w:r>
      <w:r w:rsidR="000E4BC7">
        <w:rPr>
          <w:rStyle w:val="Char6"/>
          <w:rtl/>
        </w:rPr>
        <w:t>ی</w:t>
      </w:r>
      <w:r w:rsidRPr="003124F6">
        <w:rPr>
          <w:rStyle w:val="Char6"/>
          <w:rtl/>
        </w:rPr>
        <w:t>ار</w:t>
      </w:r>
      <w:r w:rsidR="000E4BC7">
        <w:rPr>
          <w:rStyle w:val="Char6"/>
          <w:rtl/>
        </w:rPr>
        <w:t>ی</w:t>
      </w:r>
      <w:r w:rsidRPr="003124F6">
        <w:rPr>
          <w:rStyle w:val="Char6"/>
          <w:rtl/>
        </w:rPr>
        <w:t xml:space="preserve"> </w:t>
      </w:r>
      <w:r w:rsidR="000E4BC7">
        <w:rPr>
          <w:rStyle w:val="Char6"/>
          <w:rtl/>
        </w:rPr>
        <w:t>ک</w:t>
      </w:r>
      <w:r w:rsidRPr="003124F6">
        <w:rPr>
          <w:rStyle w:val="Char6"/>
          <w:rtl/>
        </w:rPr>
        <w:t>ن</w:t>
      </w:r>
      <w:r w:rsidR="000E4BC7">
        <w:rPr>
          <w:rStyle w:val="Char6"/>
          <w:rtl/>
        </w:rPr>
        <w:t>ی</w:t>
      </w:r>
      <w:r w:rsidRPr="003124F6">
        <w:rPr>
          <w:rStyle w:val="Char6"/>
          <w:rtl/>
        </w:rPr>
        <w:t>د و در غ</w:t>
      </w:r>
      <w:r w:rsidR="000E4BC7">
        <w:rPr>
          <w:rStyle w:val="Char6"/>
          <w:rtl/>
        </w:rPr>
        <w:t>ی</w:t>
      </w:r>
      <w:r w:rsidRPr="003124F6">
        <w:rPr>
          <w:rStyle w:val="Char6"/>
          <w:rtl/>
        </w:rPr>
        <w:t>ر ا</w:t>
      </w:r>
      <w:r w:rsidR="000E4BC7">
        <w:rPr>
          <w:rStyle w:val="Char6"/>
          <w:rtl/>
        </w:rPr>
        <w:t>ی</w:t>
      </w:r>
      <w:r w:rsidRPr="003124F6">
        <w:rPr>
          <w:rStyle w:val="Char6"/>
          <w:rtl/>
        </w:rPr>
        <w:t>ن صورت جلوگ</w:t>
      </w:r>
      <w:r w:rsidR="000E4BC7">
        <w:rPr>
          <w:rStyle w:val="Char6"/>
          <w:rtl/>
        </w:rPr>
        <w:t>ی</w:t>
      </w:r>
      <w:r w:rsidRPr="003124F6">
        <w:rPr>
          <w:rStyle w:val="Char6"/>
          <w:rtl/>
        </w:rPr>
        <w:t>ر</w:t>
      </w:r>
      <w:r w:rsidR="000E4BC7">
        <w:rPr>
          <w:rStyle w:val="Char6"/>
          <w:rtl/>
        </w:rPr>
        <w:t>ی</w:t>
      </w:r>
      <w:r w:rsidRPr="003124F6">
        <w:rPr>
          <w:rStyle w:val="Char6"/>
          <w:rtl/>
        </w:rPr>
        <w:t xml:space="preserve"> نموده، راهنما</w:t>
      </w:r>
      <w:r w:rsidR="000E4BC7">
        <w:rPr>
          <w:rStyle w:val="Char6"/>
          <w:rtl/>
        </w:rPr>
        <w:t>یی</w:t>
      </w:r>
      <w:r w:rsidR="001D6E4D">
        <w:rPr>
          <w:rStyle w:val="Char6"/>
          <w:rFonts w:hint="cs"/>
          <w:rtl/>
        </w:rPr>
        <w:t>‌</w:t>
      </w:r>
      <w:r w:rsidRPr="003124F6">
        <w:rPr>
          <w:rStyle w:val="Char6"/>
          <w:rtl/>
        </w:rPr>
        <w:t xml:space="preserve">ام </w:t>
      </w:r>
      <w:r w:rsidR="000E4BC7">
        <w:rPr>
          <w:rStyle w:val="Char6"/>
          <w:rtl/>
        </w:rPr>
        <w:t>ک</w:t>
      </w:r>
      <w:r w:rsidRPr="003124F6">
        <w:rPr>
          <w:rStyle w:val="Char6"/>
          <w:rtl/>
        </w:rPr>
        <w:t>ن</w:t>
      </w:r>
      <w:r w:rsidR="000E4BC7">
        <w:rPr>
          <w:rStyle w:val="Char6"/>
          <w:rtl/>
        </w:rPr>
        <w:t>ی</w:t>
      </w:r>
      <w:r w:rsidRPr="003124F6">
        <w:rPr>
          <w:rStyle w:val="Char6"/>
          <w:rtl/>
        </w:rPr>
        <w:t>د.</w:t>
      </w:r>
    </w:p>
    <w:p w:rsidR="0011566F" w:rsidRPr="003124F6" w:rsidRDefault="00241CB2" w:rsidP="0011566F">
      <w:pPr>
        <w:pStyle w:val="FootnoteText"/>
        <w:widowControl w:val="0"/>
        <w:bidi/>
        <w:ind w:firstLine="284"/>
        <w:jc w:val="both"/>
        <w:rPr>
          <w:rStyle w:val="Char6"/>
          <w:rtl/>
        </w:rPr>
      </w:pPr>
      <w:r w:rsidRPr="00324D10">
        <w:rPr>
          <w:rStyle w:val="Chara"/>
          <w:rtl/>
        </w:rPr>
        <w:t>ثالثاً:</w:t>
      </w:r>
      <w:r w:rsidRPr="003124F6">
        <w:rPr>
          <w:rStyle w:val="Char6"/>
          <w:rtl/>
        </w:rPr>
        <w:t xml:space="preserve"> امت را تا آنگاه موظف به اطاعت امر خود نمود </w:t>
      </w:r>
      <w:r w:rsidR="000E4BC7">
        <w:rPr>
          <w:rStyle w:val="Char6"/>
          <w:rtl/>
        </w:rPr>
        <w:t>ک</w:t>
      </w:r>
      <w:r w:rsidRPr="003124F6">
        <w:rPr>
          <w:rStyle w:val="Char6"/>
          <w:rtl/>
        </w:rPr>
        <w:t>ه او طبق قانون ح</w:t>
      </w:r>
      <w:r w:rsidR="000E4BC7">
        <w:rPr>
          <w:rStyle w:val="Char6"/>
          <w:rtl/>
        </w:rPr>
        <w:t>ک</w:t>
      </w:r>
      <w:r w:rsidRPr="003124F6">
        <w:rPr>
          <w:rStyle w:val="Char6"/>
          <w:rtl/>
        </w:rPr>
        <w:t>ومت اسلام عمل نما</w:t>
      </w:r>
      <w:r w:rsidR="000E4BC7">
        <w:rPr>
          <w:rStyle w:val="Char6"/>
          <w:rtl/>
        </w:rPr>
        <w:t>ی</w:t>
      </w:r>
      <w:r w:rsidRPr="003124F6">
        <w:rPr>
          <w:rStyle w:val="Char6"/>
          <w:rtl/>
        </w:rPr>
        <w:t>د، نه خودخواهانه و بر طبق هوا و م</w:t>
      </w:r>
      <w:r w:rsidR="000E4BC7">
        <w:rPr>
          <w:rStyle w:val="Char6"/>
          <w:rtl/>
        </w:rPr>
        <w:t>ی</w:t>
      </w:r>
      <w:r w:rsidRPr="003124F6">
        <w:rPr>
          <w:rStyle w:val="Char6"/>
          <w:rtl/>
        </w:rPr>
        <w:t xml:space="preserve">ل شخص خودش. چنان </w:t>
      </w:r>
      <w:r w:rsidR="000E4BC7">
        <w:rPr>
          <w:rStyle w:val="Char6"/>
          <w:rtl/>
        </w:rPr>
        <w:t>ک</w:t>
      </w:r>
      <w:r w:rsidRPr="003124F6">
        <w:rPr>
          <w:rStyle w:val="Char6"/>
          <w:rtl/>
        </w:rPr>
        <w:t>ه در خطبه خود م</w:t>
      </w:r>
      <w:r w:rsidR="000E4BC7">
        <w:rPr>
          <w:rStyle w:val="Char6"/>
          <w:rtl/>
        </w:rPr>
        <w:t>ی</w:t>
      </w:r>
      <w:r w:rsidRPr="003124F6">
        <w:rPr>
          <w:rStyle w:val="Char6"/>
          <w:rtl/>
        </w:rPr>
        <w:t>‌گو</w:t>
      </w:r>
      <w:r w:rsidR="000E4BC7">
        <w:rPr>
          <w:rStyle w:val="Char6"/>
          <w:rtl/>
        </w:rPr>
        <w:t>ی</w:t>
      </w:r>
      <w:r w:rsidRPr="003124F6">
        <w:rPr>
          <w:rStyle w:val="Char6"/>
          <w:rtl/>
        </w:rPr>
        <w:t xml:space="preserve">د: </w:t>
      </w:r>
      <w:r w:rsidR="0011566F" w:rsidRPr="003124F6">
        <w:rPr>
          <w:rStyle w:val="Char6"/>
          <w:rFonts w:hint="cs"/>
          <w:rtl/>
        </w:rPr>
        <w:t>«</w:t>
      </w:r>
      <w:r w:rsidRPr="003124F6">
        <w:rPr>
          <w:rStyle w:val="Char6"/>
          <w:rtl/>
        </w:rPr>
        <w:t>مرا فرمان بر</w:t>
      </w:r>
      <w:r w:rsidR="000E4BC7">
        <w:rPr>
          <w:rStyle w:val="Char6"/>
          <w:rtl/>
        </w:rPr>
        <w:t>ی</w:t>
      </w:r>
      <w:r w:rsidRPr="003124F6">
        <w:rPr>
          <w:rStyle w:val="Char6"/>
          <w:rtl/>
        </w:rPr>
        <w:t xml:space="preserve">د مادام </w:t>
      </w:r>
      <w:r w:rsidR="000E4BC7">
        <w:rPr>
          <w:rStyle w:val="Char6"/>
          <w:rtl/>
        </w:rPr>
        <w:t>ک</w:t>
      </w:r>
      <w:r w:rsidRPr="003124F6">
        <w:rPr>
          <w:rStyle w:val="Char6"/>
          <w:rtl/>
        </w:rPr>
        <w:t>ه خدا و رسولش را فرمان برم</w:t>
      </w:r>
      <w:r w:rsidR="0011566F" w:rsidRPr="003124F6">
        <w:rPr>
          <w:rStyle w:val="Char6"/>
          <w:rFonts w:hint="cs"/>
          <w:rtl/>
        </w:rPr>
        <w:t>».</w:t>
      </w:r>
    </w:p>
    <w:p w:rsidR="00241CB2" w:rsidRPr="003124F6" w:rsidRDefault="00241CB2" w:rsidP="0011566F">
      <w:pPr>
        <w:pStyle w:val="FootnoteText"/>
        <w:widowControl w:val="0"/>
        <w:bidi/>
        <w:ind w:firstLine="284"/>
        <w:jc w:val="both"/>
        <w:rPr>
          <w:rStyle w:val="Char6"/>
          <w:rtl/>
        </w:rPr>
      </w:pPr>
      <w:r w:rsidRPr="003124F6">
        <w:rPr>
          <w:rStyle w:val="Char6"/>
          <w:rtl/>
        </w:rPr>
        <w:t>خل</w:t>
      </w:r>
      <w:r w:rsidR="000E4BC7">
        <w:rPr>
          <w:rStyle w:val="Char6"/>
          <w:rtl/>
        </w:rPr>
        <w:t>ی</w:t>
      </w:r>
      <w:r w:rsidRPr="003124F6">
        <w:rPr>
          <w:rStyle w:val="Char6"/>
          <w:rtl/>
        </w:rPr>
        <w:t>فه در ا</w:t>
      </w:r>
      <w:r w:rsidR="000E4BC7">
        <w:rPr>
          <w:rStyle w:val="Char6"/>
          <w:rtl/>
        </w:rPr>
        <w:t>ی</w:t>
      </w:r>
      <w:r w:rsidRPr="003124F6">
        <w:rPr>
          <w:rStyle w:val="Char6"/>
          <w:rtl/>
        </w:rPr>
        <w:t>ن خطبه هم امت را م</w:t>
      </w:r>
      <w:r w:rsidR="000E4BC7">
        <w:rPr>
          <w:rStyle w:val="Char6"/>
          <w:rtl/>
        </w:rPr>
        <w:t>ک</w:t>
      </w:r>
      <w:r w:rsidRPr="003124F6">
        <w:rPr>
          <w:rStyle w:val="Char6"/>
          <w:rtl/>
        </w:rPr>
        <w:t>لف نمود تا مط</w:t>
      </w:r>
      <w:r w:rsidR="000E4BC7">
        <w:rPr>
          <w:rStyle w:val="Char6"/>
          <w:rtl/>
        </w:rPr>
        <w:t>ی</w:t>
      </w:r>
      <w:r w:rsidRPr="003124F6">
        <w:rPr>
          <w:rStyle w:val="Char6"/>
          <w:rtl/>
        </w:rPr>
        <w:t>ع خل</w:t>
      </w:r>
      <w:r w:rsidR="000E4BC7">
        <w:rPr>
          <w:rStyle w:val="Char6"/>
          <w:rtl/>
        </w:rPr>
        <w:t>ی</w:t>
      </w:r>
      <w:r w:rsidRPr="003124F6">
        <w:rPr>
          <w:rStyle w:val="Char6"/>
          <w:rtl/>
        </w:rPr>
        <w:t>فه باشند و هم به</w:t>
      </w:r>
      <w:r w:rsidR="009F5D6E">
        <w:rPr>
          <w:rStyle w:val="Char6"/>
          <w:rtl/>
        </w:rPr>
        <w:t xml:space="preserve"> آن‌ها </w:t>
      </w:r>
      <w:r w:rsidRPr="003124F6">
        <w:rPr>
          <w:rStyle w:val="Char6"/>
          <w:rtl/>
        </w:rPr>
        <w:t xml:space="preserve">حق داد تا در </w:t>
      </w:r>
      <w:r w:rsidR="000E4BC7">
        <w:rPr>
          <w:rStyle w:val="Char6"/>
          <w:rtl/>
        </w:rPr>
        <w:t>ک</w:t>
      </w:r>
      <w:r w:rsidRPr="003124F6">
        <w:rPr>
          <w:rStyle w:val="Char6"/>
          <w:rtl/>
        </w:rPr>
        <w:t>ارش نظارت و مداخله نما</w:t>
      </w:r>
      <w:r w:rsidR="000E4BC7">
        <w:rPr>
          <w:rStyle w:val="Char6"/>
          <w:rtl/>
        </w:rPr>
        <w:t>ی</w:t>
      </w:r>
      <w:r w:rsidRPr="003124F6">
        <w:rPr>
          <w:rStyle w:val="Char6"/>
          <w:rtl/>
        </w:rPr>
        <w:t xml:space="preserve">ند، تا آن </w:t>
      </w:r>
      <w:r w:rsidR="000E4BC7">
        <w:rPr>
          <w:rStyle w:val="Char6"/>
          <w:rtl/>
        </w:rPr>
        <w:t>ک</w:t>
      </w:r>
      <w:r w:rsidRPr="003124F6">
        <w:rPr>
          <w:rStyle w:val="Char6"/>
          <w:rtl/>
        </w:rPr>
        <w:t>ه امور عموم</w:t>
      </w:r>
      <w:r w:rsidR="000E4BC7">
        <w:rPr>
          <w:rStyle w:val="Char6"/>
          <w:rtl/>
        </w:rPr>
        <w:t>ی</w:t>
      </w:r>
      <w:r w:rsidRPr="003124F6">
        <w:rPr>
          <w:rStyle w:val="Char6"/>
          <w:rtl/>
        </w:rPr>
        <w:t xml:space="preserve"> امت محمد</w:t>
      </w:r>
      <w:r w:rsidR="001F244E" w:rsidRPr="001F244E">
        <w:rPr>
          <w:rStyle w:val="Char6"/>
          <w:rFonts w:cs="CTraditional Arabic"/>
          <w:rtl/>
        </w:rPr>
        <w:t xml:space="preserve"> ج</w:t>
      </w:r>
      <w:r w:rsidRPr="003124F6">
        <w:rPr>
          <w:rStyle w:val="Char6"/>
          <w:rtl/>
        </w:rPr>
        <w:t xml:space="preserve"> بر وفق قانون ح</w:t>
      </w:r>
      <w:r w:rsidR="000E4BC7">
        <w:rPr>
          <w:rStyle w:val="Char6"/>
          <w:rtl/>
        </w:rPr>
        <w:t>ک</w:t>
      </w:r>
      <w:r w:rsidRPr="003124F6">
        <w:rPr>
          <w:rStyle w:val="Char6"/>
          <w:rtl/>
        </w:rPr>
        <w:t>ومت اسلام</w:t>
      </w:r>
      <w:r w:rsidR="000E4BC7">
        <w:rPr>
          <w:rStyle w:val="Char6"/>
          <w:rtl/>
        </w:rPr>
        <w:t>ی</w:t>
      </w:r>
      <w:r w:rsidRPr="003124F6">
        <w:rPr>
          <w:rStyle w:val="Char6"/>
          <w:rtl/>
        </w:rPr>
        <w:t xml:space="preserve"> انجام و رونق گ</w:t>
      </w:r>
      <w:r w:rsidR="000E4BC7">
        <w:rPr>
          <w:rStyle w:val="Char6"/>
          <w:rtl/>
        </w:rPr>
        <w:t>ی</w:t>
      </w:r>
      <w:r w:rsidRPr="003124F6">
        <w:rPr>
          <w:rStyle w:val="Char6"/>
          <w:rtl/>
        </w:rPr>
        <w:t>رد و هرگاه در امر</w:t>
      </w:r>
      <w:r w:rsidR="000E4BC7">
        <w:rPr>
          <w:rStyle w:val="Char6"/>
          <w:rtl/>
        </w:rPr>
        <w:t>ی</w:t>
      </w:r>
      <w:r w:rsidRPr="003124F6">
        <w:rPr>
          <w:rStyle w:val="Char6"/>
          <w:rtl/>
        </w:rPr>
        <w:t xml:space="preserve"> بر خلاف قانون رفتار نما</w:t>
      </w:r>
      <w:r w:rsidR="000E4BC7">
        <w:rPr>
          <w:rStyle w:val="Char6"/>
          <w:rtl/>
        </w:rPr>
        <w:t>ی</w:t>
      </w:r>
      <w:r w:rsidRPr="003124F6">
        <w:rPr>
          <w:rStyle w:val="Char6"/>
          <w:rtl/>
        </w:rPr>
        <w:t>د، دستش را گرفته مانع شوند.</w:t>
      </w:r>
    </w:p>
    <w:p w:rsidR="00241CB2" w:rsidRPr="003124F6" w:rsidRDefault="00241CB2" w:rsidP="0011566F">
      <w:pPr>
        <w:pStyle w:val="FootnoteText"/>
        <w:widowControl w:val="0"/>
        <w:bidi/>
        <w:ind w:firstLine="284"/>
        <w:jc w:val="both"/>
        <w:rPr>
          <w:rStyle w:val="Char6"/>
          <w:rtl/>
        </w:rPr>
      </w:pPr>
      <w:r w:rsidRPr="00324D10">
        <w:rPr>
          <w:rStyle w:val="Chara"/>
          <w:rtl/>
        </w:rPr>
        <w:t>رابعاً:</w:t>
      </w:r>
      <w:r w:rsidRPr="003124F6">
        <w:rPr>
          <w:rStyle w:val="Char6"/>
          <w:rtl/>
        </w:rPr>
        <w:t xml:space="preserve"> افراد امت را از ح</w:t>
      </w:r>
      <w:r w:rsidR="000E4BC7">
        <w:rPr>
          <w:rStyle w:val="Char6"/>
          <w:rtl/>
        </w:rPr>
        <w:t>ی</w:t>
      </w:r>
      <w:r w:rsidRPr="003124F6">
        <w:rPr>
          <w:rStyle w:val="Char6"/>
          <w:rtl/>
        </w:rPr>
        <w:t>ث حقوق مدن</w:t>
      </w:r>
      <w:r w:rsidR="000E4BC7">
        <w:rPr>
          <w:rStyle w:val="Char6"/>
          <w:rtl/>
        </w:rPr>
        <w:t>ی</w:t>
      </w:r>
      <w:r w:rsidRPr="003124F6">
        <w:rPr>
          <w:rStyle w:val="Char6"/>
          <w:rtl/>
        </w:rPr>
        <w:t xml:space="preserve"> در مقابل قانون و عدالت برابر هم دانسته است، تا آنجا </w:t>
      </w:r>
      <w:r w:rsidR="000E4BC7">
        <w:rPr>
          <w:rStyle w:val="Char6"/>
          <w:rtl/>
        </w:rPr>
        <w:t>ک</w:t>
      </w:r>
      <w:r w:rsidRPr="003124F6">
        <w:rPr>
          <w:rStyle w:val="Char6"/>
          <w:rtl/>
        </w:rPr>
        <w:t>ه م</w:t>
      </w:r>
      <w:r w:rsidR="000E4BC7">
        <w:rPr>
          <w:rStyle w:val="Char6"/>
          <w:rtl/>
        </w:rPr>
        <w:t>ی</w:t>
      </w:r>
      <w:r w:rsidRPr="003124F6">
        <w:rPr>
          <w:rStyle w:val="Char6"/>
          <w:rtl/>
        </w:rPr>
        <w:t>‌گو</w:t>
      </w:r>
      <w:r w:rsidR="000E4BC7">
        <w:rPr>
          <w:rStyle w:val="Char6"/>
          <w:rtl/>
        </w:rPr>
        <w:t>ی</w:t>
      </w:r>
      <w:r w:rsidRPr="003124F6">
        <w:rPr>
          <w:rStyle w:val="Char6"/>
          <w:rtl/>
        </w:rPr>
        <w:t>د: برا</w:t>
      </w:r>
      <w:r w:rsidR="000E4BC7">
        <w:rPr>
          <w:rStyle w:val="Char6"/>
          <w:rtl/>
        </w:rPr>
        <w:t>ی</w:t>
      </w:r>
      <w:r w:rsidRPr="003124F6">
        <w:rPr>
          <w:rStyle w:val="Char6"/>
          <w:rtl/>
        </w:rPr>
        <w:t xml:space="preserve"> احقاق حق و رفع مظلمه فرق</w:t>
      </w:r>
      <w:r w:rsidR="000E4BC7">
        <w:rPr>
          <w:rStyle w:val="Char6"/>
          <w:rtl/>
        </w:rPr>
        <w:t>ی</w:t>
      </w:r>
      <w:r w:rsidRPr="003124F6">
        <w:rPr>
          <w:rStyle w:val="Char6"/>
          <w:rtl/>
        </w:rPr>
        <w:t xml:space="preserve"> نم</w:t>
      </w:r>
      <w:r w:rsidR="000E4BC7">
        <w:rPr>
          <w:rStyle w:val="Char6"/>
          <w:rtl/>
        </w:rPr>
        <w:t>ی</w:t>
      </w:r>
      <w:r w:rsidRPr="003124F6">
        <w:rPr>
          <w:rStyle w:val="Char6"/>
          <w:rtl/>
        </w:rPr>
        <w:t xml:space="preserve">‌داند </w:t>
      </w:r>
      <w:r w:rsidR="000E4BC7">
        <w:rPr>
          <w:rStyle w:val="Char6"/>
          <w:rtl/>
        </w:rPr>
        <w:t>ک</w:t>
      </w:r>
      <w:r w:rsidRPr="003124F6">
        <w:rPr>
          <w:rStyle w:val="Char6"/>
          <w:rtl/>
        </w:rPr>
        <w:t>ه ستمگر توانا باشد و ستمد</w:t>
      </w:r>
      <w:r w:rsidR="000E4BC7">
        <w:rPr>
          <w:rStyle w:val="Char6"/>
          <w:rtl/>
        </w:rPr>
        <w:t>ی</w:t>
      </w:r>
      <w:r w:rsidRPr="003124F6">
        <w:rPr>
          <w:rStyle w:val="Char6"/>
          <w:rtl/>
        </w:rPr>
        <w:t xml:space="preserve">ده ناتوان، </w:t>
      </w:r>
      <w:r w:rsidR="000E4BC7">
        <w:rPr>
          <w:rStyle w:val="Char6"/>
          <w:rtl/>
        </w:rPr>
        <w:t>ی</w:t>
      </w:r>
      <w:r w:rsidRPr="003124F6">
        <w:rPr>
          <w:rStyle w:val="Char6"/>
          <w:rtl/>
        </w:rPr>
        <w:t>ا بر ع</w:t>
      </w:r>
      <w:r w:rsidR="000E4BC7">
        <w:rPr>
          <w:rStyle w:val="Char6"/>
          <w:rtl/>
        </w:rPr>
        <w:t>ک</w:t>
      </w:r>
      <w:r w:rsidRPr="003124F6">
        <w:rPr>
          <w:rStyle w:val="Char6"/>
          <w:rtl/>
        </w:rPr>
        <w:t>س آن باشد، ز</w:t>
      </w:r>
      <w:r w:rsidR="000E4BC7">
        <w:rPr>
          <w:rStyle w:val="Char6"/>
          <w:rtl/>
        </w:rPr>
        <w:t>ی</w:t>
      </w:r>
      <w:r w:rsidRPr="003124F6">
        <w:rPr>
          <w:rStyle w:val="Char6"/>
          <w:rtl/>
        </w:rPr>
        <w:t>را مناط صدور ح</w:t>
      </w:r>
      <w:r w:rsidR="000E4BC7">
        <w:rPr>
          <w:rStyle w:val="Char6"/>
          <w:rtl/>
        </w:rPr>
        <w:t>ک</w:t>
      </w:r>
      <w:r w:rsidRPr="003124F6">
        <w:rPr>
          <w:rStyle w:val="Char6"/>
          <w:rtl/>
        </w:rPr>
        <w:t>م، قانون و عدالت است. هدف از صدور ح</w:t>
      </w:r>
      <w:r w:rsidR="000E4BC7">
        <w:rPr>
          <w:rStyle w:val="Char6"/>
          <w:rtl/>
        </w:rPr>
        <w:t>ک</w:t>
      </w:r>
      <w:r w:rsidRPr="003124F6">
        <w:rPr>
          <w:rStyle w:val="Char6"/>
          <w:rtl/>
        </w:rPr>
        <w:t>م اجرا</w:t>
      </w:r>
      <w:r w:rsidR="000E4BC7">
        <w:rPr>
          <w:rStyle w:val="Char6"/>
          <w:rtl/>
        </w:rPr>
        <w:t>ی</w:t>
      </w:r>
      <w:r w:rsidRPr="003124F6">
        <w:rPr>
          <w:rStyle w:val="Char6"/>
          <w:rtl/>
        </w:rPr>
        <w:t xml:space="preserve"> عدالت و محافظت حقوق افراد امت است، و آنچه نبا</w:t>
      </w:r>
      <w:r w:rsidR="000E4BC7">
        <w:rPr>
          <w:rStyle w:val="Char6"/>
          <w:rtl/>
        </w:rPr>
        <w:t>ی</w:t>
      </w:r>
      <w:r w:rsidRPr="003124F6">
        <w:rPr>
          <w:rStyle w:val="Char6"/>
          <w:rtl/>
        </w:rPr>
        <w:t>د در ا</w:t>
      </w:r>
      <w:r w:rsidR="000E4BC7">
        <w:rPr>
          <w:rStyle w:val="Char6"/>
          <w:rtl/>
        </w:rPr>
        <w:t>ی</w:t>
      </w:r>
      <w:r w:rsidRPr="003124F6">
        <w:rPr>
          <w:rStyle w:val="Char6"/>
          <w:rtl/>
        </w:rPr>
        <w:t>ن باره به نظر آورد، همان توان و ناتوان</w:t>
      </w:r>
      <w:r w:rsidR="000E4BC7">
        <w:rPr>
          <w:rStyle w:val="Char6"/>
          <w:rtl/>
        </w:rPr>
        <w:t>ی</w:t>
      </w:r>
      <w:r w:rsidRPr="003124F6">
        <w:rPr>
          <w:rStyle w:val="Char6"/>
          <w:rtl/>
        </w:rPr>
        <w:t xml:space="preserve"> طرف</w:t>
      </w:r>
      <w:r w:rsidR="000E4BC7">
        <w:rPr>
          <w:rStyle w:val="Char6"/>
          <w:rtl/>
        </w:rPr>
        <w:t>ی</w:t>
      </w:r>
      <w:r w:rsidRPr="003124F6">
        <w:rPr>
          <w:rStyle w:val="Char6"/>
          <w:rtl/>
        </w:rPr>
        <w:t>ن قض</w:t>
      </w:r>
      <w:r w:rsidR="000E4BC7">
        <w:rPr>
          <w:rStyle w:val="Char6"/>
          <w:rtl/>
        </w:rPr>
        <w:t>ی</w:t>
      </w:r>
      <w:r w:rsidRPr="003124F6">
        <w:rPr>
          <w:rStyle w:val="Char6"/>
          <w:rtl/>
        </w:rPr>
        <w:t>ه است.</w:t>
      </w:r>
    </w:p>
    <w:p w:rsidR="00241CB2" w:rsidRPr="003124F6" w:rsidRDefault="00241CB2" w:rsidP="0011566F">
      <w:pPr>
        <w:pStyle w:val="FootnoteText"/>
        <w:widowControl w:val="0"/>
        <w:bidi/>
        <w:ind w:firstLine="284"/>
        <w:jc w:val="both"/>
        <w:rPr>
          <w:rStyle w:val="Char6"/>
          <w:rtl/>
        </w:rPr>
      </w:pPr>
      <w:r w:rsidRPr="00324D10">
        <w:rPr>
          <w:rStyle w:val="Chara"/>
          <w:rtl/>
        </w:rPr>
        <w:t>خامساً:</w:t>
      </w:r>
      <w:r w:rsidRPr="003124F6">
        <w:rPr>
          <w:rStyle w:val="Char6"/>
          <w:rtl/>
        </w:rPr>
        <w:t xml:space="preserve"> برا</w:t>
      </w:r>
      <w:r w:rsidR="000E4BC7">
        <w:rPr>
          <w:rStyle w:val="Char6"/>
          <w:rtl/>
        </w:rPr>
        <w:t>ی</w:t>
      </w:r>
      <w:r w:rsidRPr="003124F6">
        <w:rPr>
          <w:rStyle w:val="Char6"/>
          <w:rtl/>
        </w:rPr>
        <w:t xml:space="preserve"> حفظ حقوق و شئون اجتماع و محافظت د</w:t>
      </w:r>
      <w:r w:rsidR="000E4BC7">
        <w:rPr>
          <w:rStyle w:val="Char6"/>
          <w:rtl/>
        </w:rPr>
        <w:t>ی</w:t>
      </w:r>
      <w:r w:rsidRPr="003124F6">
        <w:rPr>
          <w:rStyle w:val="Char6"/>
          <w:rtl/>
        </w:rPr>
        <w:t>ن و پاسدار</w:t>
      </w:r>
      <w:r w:rsidR="000E4BC7">
        <w:rPr>
          <w:rStyle w:val="Char6"/>
          <w:rtl/>
        </w:rPr>
        <w:t>ی</w:t>
      </w:r>
      <w:r w:rsidRPr="003124F6">
        <w:rPr>
          <w:rStyle w:val="Char6"/>
          <w:rtl/>
        </w:rPr>
        <w:t xml:space="preserve"> از مرزها</w:t>
      </w:r>
      <w:r w:rsidR="000E4BC7">
        <w:rPr>
          <w:rStyle w:val="Char6"/>
          <w:rtl/>
        </w:rPr>
        <w:t>ی</w:t>
      </w:r>
      <w:r w:rsidRPr="003124F6">
        <w:rPr>
          <w:rStyle w:val="Char6"/>
          <w:rtl/>
        </w:rPr>
        <w:t xml:space="preserve"> </w:t>
      </w:r>
      <w:r w:rsidR="000E4BC7">
        <w:rPr>
          <w:rStyle w:val="Char6"/>
          <w:rtl/>
        </w:rPr>
        <w:t>ک</w:t>
      </w:r>
      <w:r w:rsidRPr="003124F6">
        <w:rPr>
          <w:rStyle w:val="Char6"/>
          <w:rtl/>
        </w:rPr>
        <w:t>شور و بسط عدالت اجتماع</w:t>
      </w:r>
      <w:r w:rsidR="000E4BC7">
        <w:rPr>
          <w:rStyle w:val="Char6"/>
          <w:rtl/>
        </w:rPr>
        <w:t>ی</w:t>
      </w:r>
      <w:r w:rsidRPr="003124F6">
        <w:rPr>
          <w:rStyle w:val="Char6"/>
          <w:rtl/>
        </w:rPr>
        <w:t xml:space="preserve"> و نشر د</w:t>
      </w:r>
      <w:r w:rsidR="000E4BC7">
        <w:rPr>
          <w:rStyle w:val="Char6"/>
          <w:rtl/>
        </w:rPr>
        <w:t>ی</w:t>
      </w:r>
      <w:r w:rsidRPr="003124F6">
        <w:rPr>
          <w:rStyle w:val="Char6"/>
          <w:rtl/>
        </w:rPr>
        <w:t>ن خدا، امت محمد</w:t>
      </w:r>
      <w:r w:rsidR="001F244E" w:rsidRPr="001F244E">
        <w:rPr>
          <w:rStyle w:val="Char6"/>
          <w:rFonts w:cs="CTraditional Arabic"/>
          <w:rtl/>
        </w:rPr>
        <w:t xml:space="preserve"> ج</w:t>
      </w:r>
      <w:r w:rsidRPr="003124F6">
        <w:rPr>
          <w:rStyle w:val="Char6"/>
          <w:rtl/>
        </w:rPr>
        <w:t xml:space="preserve"> را به شجاعت و سلحشور</w:t>
      </w:r>
      <w:r w:rsidR="000E4BC7">
        <w:rPr>
          <w:rStyle w:val="Char6"/>
          <w:rtl/>
        </w:rPr>
        <w:t>ی</w:t>
      </w:r>
      <w:r w:rsidRPr="003124F6">
        <w:rPr>
          <w:rStyle w:val="Char6"/>
          <w:rtl/>
        </w:rPr>
        <w:t xml:space="preserve"> دعوت و ترغ</w:t>
      </w:r>
      <w:r w:rsidR="000E4BC7">
        <w:rPr>
          <w:rStyle w:val="Char6"/>
          <w:rtl/>
        </w:rPr>
        <w:t>ی</w:t>
      </w:r>
      <w:r w:rsidRPr="003124F6">
        <w:rPr>
          <w:rStyle w:val="Char6"/>
          <w:rtl/>
        </w:rPr>
        <w:t>ب م</w:t>
      </w:r>
      <w:r w:rsidR="000E4BC7">
        <w:rPr>
          <w:rStyle w:val="Char6"/>
          <w:rtl/>
        </w:rPr>
        <w:t>ی</w:t>
      </w:r>
      <w:r w:rsidRPr="003124F6">
        <w:rPr>
          <w:rStyle w:val="Char6"/>
          <w:rtl/>
        </w:rPr>
        <w:t>‌نما</w:t>
      </w:r>
      <w:r w:rsidR="000E4BC7">
        <w:rPr>
          <w:rStyle w:val="Char6"/>
          <w:rtl/>
        </w:rPr>
        <w:t>ی</w:t>
      </w:r>
      <w:r w:rsidRPr="003124F6">
        <w:rPr>
          <w:rStyle w:val="Char6"/>
          <w:rtl/>
        </w:rPr>
        <w:t xml:space="preserve">د، بدون آن </w:t>
      </w:r>
      <w:r w:rsidR="000E4BC7">
        <w:rPr>
          <w:rStyle w:val="Char6"/>
          <w:rtl/>
        </w:rPr>
        <w:t>ک</w:t>
      </w:r>
      <w:r w:rsidRPr="003124F6">
        <w:rPr>
          <w:rStyle w:val="Char6"/>
          <w:rtl/>
        </w:rPr>
        <w:t>ه در اجرا</w:t>
      </w:r>
      <w:r w:rsidR="000E4BC7">
        <w:rPr>
          <w:rStyle w:val="Char6"/>
          <w:rtl/>
        </w:rPr>
        <w:t>ی</w:t>
      </w:r>
      <w:r w:rsidRPr="003124F6">
        <w:rPr>
          <w:rStyle w:val="Char6"/>
          <w:rtl/>
        </w:rPr>
        <w:t xml:space="preserve"> ا</w:t>
      </w:r>
      <w:r w:rsidR="000E4BC7">
        <w:rPr>
          <w:rStyle w:val="Char6"/>
          <w:rtl/>
        </w:rPr>
        <w:t>ی</w:t>
      </w:r>
      <w:r w:rsidRPr="003124F6">
        <w:rPr>
          <w:rStyle w:val="Char6"/>
          <w:rtl/>
        </w:rPr>
        <w:t xml:space="preserve">ن امر مهم </w:t>
      </w:r>
      <w:r w:rsidR="000E4BC7">
        <w:rPr>
          <w:rStyle w:val="Char6"/>
          <w:rtl/>
        </w:rPr>
        <w:t>ک</w:t>
      </w:r>
      <w:r w:rsidRPr="003124F6">
        <w:rPr>
          <w:rStyle w:val="Char6"/>
          <w:rtl/>
        </w:rPr>
        <w:t xml:space="preserve">ه بقاء </w:t>
      </w:r>
      <w:r w:rsidR="000E4BC7">
        <w:rPr>
          <w:rStyle w:val="Char6"/>
          <w:rtl/>
        </w:rPr>
        <w:t>ی</w:t>
      </w:r>
      <w:r w:rsidRPr="003124F6">
        <w:rPr>
          <w:rStyle w:val="Char6"/>
          <w:rtl/>
        </w:rPr>
        <w:t>ا عزل خل</w:t>
      </w:r>
      <w:r w:rsidR="000E4BC7">
        <w:rPr>
          <w:rStyle w:val="Char6"/>
          <w:rtl/>
        </w:rPr>
        <w:t>ی</w:t>
      </w:r>
      <w:r w:rsidRPr="003124F6">
        <w:rPr>
          <w:rStyle w:val="Char6"/>
          <w:rtl/>
        </w:rPr>
        <w:t>فه در اخت</w:t>
      </w:r>
      <w:r w:rsidR="000E4BC7">
        <w:rPr>
          <w:rStyle w:val="Char6"/>
          <w:rtl/>
        </w:rPr>
        <w:t>ی</w:t>
      </w:r>
      <w:r w:rsidRPr="003124F6">
        <w:rPr>
          <w:rStyle w:val="Char6"/>
          <w:rtl/>
        </w:rPr>
        <w:t>ار ا</w:t>
      </w:r>
      <w:r w:rsidR="000E4BC7">
        <w:rPr>
          <w:rStyle w:val="Char6"/>
          <w:rtl/>
        </w:rPr>
        <w:t>ی</w:t>
      </w:r>
      <w:r w:rsidRPr="003124F6">
        <w:rPr>
          <w:rStyle w:val="Char6"/>
          <w:rtl/>
        </w:rPr>
        <w:t>ن قدرت قرار م</w:t>
      </w:r>
      <w:r w:rsidR="000E4BC7">
        <w:rPr>
          <w:rStyle w:val="Char6"/>
          <w:rtl/>
        </w:rPr>
        <w:t>ی</w:t>
      </w:r>
      <w:r w:rsidRPr="003124F6">
        <w:rPr>
          <w:rStyle w:val="Char6"/>
          <w:rtl/>
        </w:rPr>
        <w:t>‌گ</w:t>
      </w:r>
      <w:r w:rsidR="000E4BC7">
        <w:rPr>
          <w:rStyle w:val="Char6"/>
          <w:rtl/>
        </w:rPr>
        <w:t>ی</w:t>
      </w:r>
      <w:r w:rsidRPr="003124F6">
        <w:rPr>
          <w:rStyle w:val="Char6"/>
          <w:rtl/>
        </w:rPr>
        <w:t>رد، به نفع خود و برا</w:t>
      </w:r>
      <w:r w:rsidR="000E4BC7">
        <w:rPr>
          <w:rStyle w:val="Char6"/>
          <w:rtl/>
        </w:rPr>
        <w:t>ی</w:t>
      </w:r>
      <w:r w:rsidRPr="003124F6">
        <w:rPr>
          <w:rStyle w:val="Char6"/>
          <w:rtl/>
        </w:rPr>
        <w:t xml:space="preserve"> بقاء خود شرا</w:t>
      </w:r>
      <w:r w:rsidR="000E4BC7">
        <w:rPr>
          <w:rStyle w:val="Char6"/>
          <w:rtl/>
        </w:rPr>
        <w:t>ی</w:t>
      </w:r>
      <w:r w:rsidRPr="003124F6">
        <w:rPr>
          <w:rStyle w:val="Char6"/>
          <w:rtl/>
        </w:rPr>
        <w:t>ط</w:t>
      </w:r>
      <w:r w:rsidR="000E4BC7">
        <w:rPr>
          <w:rStyle w:val="Char6"/>
          <w:rtl/>
        </w:rPr>
        <w:t>ی</w:t>
      </w:r>
      <w:r w:rsidRPr="003124F6">
        <w:rPr>
          <w:rStyle w:val="Char6"/>
          <w:rtl/>
        </w:rPr>
        <w:t xml:space="preserve"> پ</w:t>
      </w:r>
      <w:r w:rsidR="000E4BC7">
        <w:rPr>
          <w:rStyle w:val="Char6"/>
          <w:rtl/>
        </w:rPr>
        <w:t>ی</w:t>
      </w:r>
      <w:r w:rsidRPr="003124F6">
        <w:rPr>
          <w:rStyle w:val="Char6"/>
          <w:rtl/>
        </w:rPr>
        <w:t>ش‌ب</w:t>
      </w:r>
      <w:r w:rsidR="000E4BC7">
        <w:rPr>
          <w:rStyle w:val="Char6"/>
          <w:rtl/>
        </w:rPr>
        <w:t>ی</w:t>
      </w:r>
      <w:r w:rsidRPr="003124F6">
        <w:rPr>
          <w:rStyle w:val="Char6"/>
          <w:rtl/>
        </w:rPr>
        <w:t>ن</w:t>
      </w:r>
      <w:r w:rsidR="000E4BC7">
        <w:rPr>
          <w:rStyle w:val="Char6"/>
          <w:rtl/>
        </w:rPr>
        <w:t>ی</w:t>
      </w:r>
      <w:r w:rsidRPr="003124F6">
        <w:rPr>
          <w:rStyle w:val="Char6"/>
          <w:rtl/>
        </w:rPr>
        <w:t xml:space="preserve"> نما</w:t>
      </w:r>
      <w:r w:rsidR="000E4BC7">
        <w:rPr>
          <w:rStyle w:val="Char6"/>
          <w:rtl/>
        </w:rPr>
        <w:t>ی</w:t>
      </w:r>
      <w:r w:rsidRPr="003124F6">
        <w:rPr>
          <w:rStyle w:val="Char6"/>
          <w:rtl/>
        </w:rPr>
        <w:t>د، تا شالوده بقا</w:t>
      </w:r>
      <w:r w:rsidR="000E4BC7">
        <w:rPr>
          <w:rStyle w:val="Char6"/>
          <w:rtl/>
        </w:rPr>
        <w:t>ی</w:t>
      </w:r>
      <w:r w:rsidRPr="003124F6">
        <w:rPr>
          <w:rStyle w:val="Char6"/>
          <w:rtl/>
        </w:rPr>
        <w:t xml:space="preserve"> خود را ز</w:t>
      </w:r>
      <w:r w:rsidR="000E4BC7">
        <w:rPr>
          <w:rStyle w:val="Char6"/>
          <w:rtl/>
        </w:rPr>
        <w:t>ی</w:t>
      </w:r>
      <w:r w:rsidRPr="003124F6">
        <w:rPr>
          <w:rStyle w:val="Char6"/>
          <w:rtl/>
        </w:rPr>
        <w:t>ر سا</w:t>
      </w:r>
      <w:r w:rsidR="000E4BC7">
        <w:rPr>
          <w:rStyle w:val="Char6"/>
          <w:rtl/>
        </w:rPr>
        <w:t>ی</w:t>
      </w:r>
      <w:r w:rsidRPr="003124F6">
        <w:rPr>
          <w:rStyle w:val="Char6"/>
          <w:rtl/>
        </w:rPr>
        <w:t>ه ا</w:t>
      </w:r>
      <w:r w:rsidR="000E4BC7">
        <w:rPr>
          <w:rStyle w:val="Char6"/>
          <w:rtl/>
        </w:rPr>
        <w:t>ی</w:t>
      </w:r>
      <w:r w:rsidRPr="003124F6">
        <w:rPr>
          <w:rStyle w:val="Char6"/>
          <w:rtl/>
        </w:rPr>
        <w:t>ن قدرت مستح</w:t>
      </w:r>
      <w:r w:rsidR="000E4BC7">
        <w:rPr>
          <w:rStyle w:val="Char6"/>
          <w:rtl/>
        </w:rPr>
        <w:t>ک</w:t>
      </w:r>
      <w:r w:rsidRPr="003124F6">
        <w:rPr>
          <w:rStyle w:val="Char6"/>
          <w:rtl/>
        </w:rPr>
        <w:t xml:space="preserve">م </w:t>
      </w:r>
      <w:r w:rsidR="000E4BC7">
        <w:rPr>
          <w:rStyle w:val="Char6"/>
          <w:rtl/>
        </w:rPr>
        <w:t>ک</w:t>
      </w:r>
      <w:r w:rsidRPr="003124F6">
        <w:rPr>
          <w:rStyle w:val="Char6"/>
          <w:rtl/>
        </w:rPr>
        <w:t xml:space="preserve">ند، چه مسلم است </w:t>
      </w:r>
      <w:r w:rsidR="000E4BC7">
        <w:rPr>
          <w:rStyle w:val="Char6"/>
          <w:rtl/>
        </w:rPr>
        <w:t>ک</w:t>
      </w:r>
      <w:r w:rsidRPr="003124F6">
        <w:rPr>
          <w:rStyle w:val="Char6"/>
          <w:rtl/>
        </w:rPr>
        <w:t>ه هم</w:t>
      </w:r>
      <w:r w:rsidR="000E4BC7">
        <w:rPr>
          <w:rStyle w:val="Char6"/>
          <w:rtl/>
        </w:rPr>
        <w:t>ی</w:t>
      </w:r>
      <w:r w:rsidRPr="003124F6">
        <w:rPr>
          <w:rStyle w:val="Char6"/>
          <w:rtl/>
        </w:rPr>
        <w:t xml:space="preserve">ن قوه است </w:t>
      </w:r>
      <w:r w:rsidR="000E4BC7">
        <w:rPr>
          <w:rStyle w:val="Char6"/>
          <w:rtl/>
        </w:rPr>
        <w:t>ک</w:t>
      </w:r>
      <w:r w:rsidRPr="003124F6">
        <w:rPr>
          <w:rStyle w:val="Char6"/>
          <w:rtl/>
        </w:rPr>
        <w:t>ه اگر خواست خل</w:t>
      </w:r>
      <w:r w:rsidR="000E4BC7">
        <w:rPr>
          <w:rStyle w:val="Char6"/>
          <w:rtl/>
        </w:rPr>
        <w:t>ی</w:t>
      </w:r>
      <w:r w:rsidRPr="003124F6">
        <w:rPr>
          <w:rStyle w:val="Char6"/>
          <w:rtl/>
        </w:rPr>
        <w:t xml:space="preserve">فه بماند، خواهد ماند و هرگاه اراده </w:t>
      </w:r>
      <w:r w:rsidR="000E4BC7">
        <w:rPr>
          <w:rStyle w:val="Char6"/>
          <w:rtl/>
        </w:rPr>
        <w:t>ک</w:t>
      </w:r>
      <w:r w:rsidRPr="003124F6">
        <w:rPr>
          <w:rStyle w:val="Char6"/>
          <w:rtl/>
        </w:rPr>
        <w:t>ند نباشد، نم</w:t>
      </w:r>
      <w:r w:rsidR="000E4BC7">
        <w:rPr>
          <w:rStyle w:val="Char6"/>
          <w:rtl/>
        </w:rPr>
        <w:t>ی</w:t>
      </w:r>
      <w:r w:rsidRPr="003124F6">
        <w:rPr>
          <w:rStyle w:val="Char6"/>
          <w:rtl/>
        </w:rPr>
        <w:t>‌تواند بماند.</w:t>
      </w:r>
    </w:p>
    <w:p w:rsidR="00241CB2" w:rsidRPr="003124F6" w:rsidRDefault="00241CB2" w:rsidP="0011566F">
      <w:pPr>
        <w:pStyle w:val="FootnoteText"/>
        <w:widowControl w:val="0"/>
        <w:bidi/>
        <w:ind w:firstLine="284"/>
        <w:jc w:val="both"/>
        <w:rPr>
          <w:rStyle w:val="Char6"/>
          <w:rtl/>
        </w:rPr>
      </w:pPr>
      <w:r w:rsidRPr="003124F6">
        <w:rPr>
          <w:rStyle w:val="Char6"/>
          <w:rtl/>
        </w:rPr>
        <w:t>خل</w:t>
      </w:r>
      <w:r w:rsidR="000E4BC7">
        <w:rPr>
          <w:rStyle w:val="Char6"/>
          <w:rtl/>
        </w:rPr>
        <w:t>ی</w:t>
      </w:r>
      <w:r w:rsidRPr="003124F6">
        <w:rPr>
          <w:rStyle w:val="Char6"/>
          <w:rtl/>
        </w:rPr>
        <w:t>فه مسلم</w:t>
      </w:r>
      <w:r w:rsidR="000E4BC7">
        <w:rPr>
          <w:rStyle w:val="Char6"/>
          <w:rtl/>
        </w:rPr>
        <w:t>ی</w:t>
      </w:r>
      <w:r w:rsidRPr="003124F6">
        <w:rPr>
          <w:rStyle w:val="Char6"/>
          <w:rtl/>
        </w:rPr>
        <w:t xml:space="preserve">ن در آخر خطبه خود </w:t>
      </w:r>
      <w:r w:rsidR="000E4BC7">
        <w:rPr>
          <w:rStyle w:val="Char6"/>
          <w:rtl/>
        </w:rPr>
        <w:t>ک</w:t>
      </w:r>
      <w:r w:rsidRPr="003124F6">
        <w:rPr>
          <w:rStyle w:val="Char6"/>
          <w:rtl/>
        </w:rPr>
        <w:t>املاً دلبستگ</w:t>
      </w:r>
      <w:r w:rsidR="000E4BC7">
        <w:rPr>
          <w:rStyle w:val="Char6"/>
          <w:rtl/>
        </w:rPr>
        <w:t>ی</w:t>
      </w:r>
      <w:r w:rsidRPr="003124F6">
        <w:rPr>
          <w:rStyle w:val="Char6"/>
          <w:rtl/>
        </w:rPr>
        <w:t xml:space="preserve"> خود را نسبت به امت نشان م</w:t>
      </w:r>
      <w:r w:rsidR="000E4BC7">
        <w:rPr>
          <w:rStyle w:val="Char6"/>
          <w:rtl/>
        </w:rPr>
        <w:t>ی</w:t>
      </w:r>
      <w:r w:rsidRPr="003124F6">
        <w:rPr>
          <w:rStyle w:val="Char6"/>
          <w:rtl/>
        </w:rPr>
        <w:t>‌دهد.</w:t>
      </w:r>
      <w:r w:rsidR="009F5D6E">
        <w:rPr>
          <w:rStyle w:val="Char6"/>
          <w:rtl/>
        </w:rPr>
        <w:t xml:space="preserve"> آن‌ها </w:t>
      </w:r>
      <w:r w:rsidRPr="003124F6">
        <w:rPr>
          <w:rStyle w:val="Char6"/>
          <w:rtl/>
        </w:rPr>
        <w:t>را به اخلاق حسنه دعوت م</w:t>
      </w:r>
      <w:r w:rsidR="000E4BC7">
        <w:rPr>
          <w:rStyle w:val="Char6"/>
          <w:rtl/>
        </w:rPr>
        <w:t>ی</w:t>
      </w:r>
      <w:r w:rsidRPr="003124F6">
        <w:rPr>
          <w:rStyle w:val="Char6"/>
          <w:rtl/>
        </w:rPr>
        <w:t>‌نما</w:t>
      </w:r>
      <w:r w:rsidR="000E4BC7">
        <w:rPr>
          <w:rStyle w:val="Char6"/>
          <w:rtl/>
        </w:rPr>
        <w:t>ی</w:t>
      </w:r>
      <w:r w:rsidRPr="003124F6">
        <w:rPr>
          <w:rStyle w:val="Char6"/>
          <w:rtl/>
        </w:rPr>
        <w:t xml:space="preserve">د، از دروغ </w:t>
      </w:r>
      <w:r w:rsidR="000E4BC7">
        <w:rPr>
          <w:rStyle w:val="Char6"/>
          <w:rtl/>
        </w:rPr>
        <w:t>ک</w:t>
      </w:r>
      <w:r w:rsidRPr="003124F6">
        <w:rPr>
          <w:rStyle w:val="Char6"/>
          <w:rtl/>
        </w:rPr>
        <w:t>ه مفاسد فرد</w:t>
      </w:r>
      <w:r w:rsidR="000E4BC7">
        <w:rPr>
          <w:rStyle w:val="Char6"/>
          <w:rtl/>
        </w:rPr>
        <w:t>ی</w:t>
      </w:r>
      <w:r w:rsidR="0011566F" w:rsidRPr="003124F6">
        <w:rPr>
          <w:rStyle w:val="Char6"/>
          <w:rtl/>
        </w:rPr>
        <w:t xml:space="preserve"> و اجتماع</w:t>
      </w:r>
      <w:r w:rsidR="000E4BC7">
        <w:rPr>
          <w:rStyle w:val="Char6"/>
          <w:rtl/>
        </w:rPr>
        <w:t>ی</w:t>
      </w:r>
      <w:r w:rsidR="0011566F" w:rsidRPr="003124F6">
        <w:rPr>
          <w:rStyle w:val="Char6"/>
          <w:rtl/>
        </w:rPr>
        <w:t xml:space="preserve"> ز</w:t>
      </w:r>
      <w:r w:rsidR="000E4BC7">
        <w:rPr>
          <w:rStyle w:val="Char6"/>
          <w:rtl/>
        </w:rPr>
        <w:t>ی</w:t>
      </w:r>
      <w:r w:rsidR="0011566F" w:rsidRPr="003124F6">
        <w:rPr>
          <w:rStyle w:val="Char6"/>
          <w:rtl/>
        </w:rPr>
        <w:t>اد</w:t>
      </w:r>
      <w:r w:rsidR="000E4BC7">
        <w:rPr>
          <w:rStyle w:val="Char6"/>
          <w:rtl/>
        </w:rPr>
        <w:t>ی</w:t>
      </w:r>
      <w:r w:rsidR="0011566F" w:rsidRPr="003124F6">
        <w:rPr>
          <w:rStyle w:val="Char6"/>
          <w:rtl/>
        </w:rPr>
        <w:t xml:space="preserve"> در بر دارد بر</w:t>
      </w:r>
      <w:r w:rsidRPr="003124F6">
        <w:rPr>
          <w:rStyle w:val="Char6"/>
          <w:rtl/>
        </w:rPr>
        <w:t>حذر م</w:t>
      </w:r>
      <w:r w:rsidR="000E4BC7">
        <w:rPr>
          <w:rStyle w:val="Char6"/>
          <w:rtl/>
        </w:rPr>
        <w:t>ی</w:t>
      </w:r>
      <w:r w:rsidRPr="003124F6">
        <w:rPr>
          <w:rStyle w:val="Char6"/>
          <w:rtl/>
        </w:rPr>
        <w:t>‌دارد،</w:t>
      </w:r>
      <w:r w:rsidR="009F5D6E">
        <w:rPr>
          <w:rStyle w:val="Char6"/>
          <w:rtl/>
        </w:rPr>
        <w:t xml:space="preserve"> آن‌ها </w:t>
      </w:r>
      <w:r w:rsidRPr="003124F6">
        <w:rPr>
          <w:rStyle w:val="Char6"/>
          <w:rtl/>
        </w:rPr>
        <w:t>را به راستگو</w:t>
      </w:r>
      <w:r w:rsidR="000E4BC7">
        <w:rPr>
          <w:rStyle w:val="Char6"/>
          <w:rtl/>
        </w:rPr>
        <w:t>یی</w:t>
      </w:r>
      <w:r w:rsidRPr="003124F6">
        <w:rPr>
          <w:rStyle w:val="Char6"/>
          <w:rtl/>
        </w:rPr>
        <w:t xml:space="preserve"> </w:t>
      </w:r>
      <w:r w:rsidR="000E4BC7">
        <w:rPr>
          <w:rStyle w:val="Char6"/>
          <w:rtl/>
        </w:rPr>
        <w:t>ک</w:t>
      </w:r>
      <w:r w:rsidRPr="003124F6">
        <w:rPr>
          <w:rStyle w:val="Char6"/>
          <w:rtl/>
        </w:rPr>
        <w:t xml:space="preserve">ه </w:t>
      </w:r>
      <w:r w:rsidR="000E4BC7">
        <w:rPr>
          <w:rStyle w:val="Char6"/>
          <w:rtl/>
        </w:rPr>
        <w:t>یکی</w:t>
      </w:r>
      <w:r w:rsidRPr="003124F6">
        <w:rPr>
          <w:rStyle w:val="Char6"/>
          <w:rtl/>
        </w:rPr>
        <w:t xml:space="preserve"> از خصا</w:t>
      </w:r>
      <w:r w:rsidR="000E4BC7">
        <w:rPr>
          <w:rStyle w:val="Char6"/>
          <w:rtl/>
        </w:rPr>
        <w:t>ی</w:t>
      </w:r>
      <w:r w:rsidRPr="003124F6">
        <w:rPr>
          <w:rStyle w:val="Char6"/>
          <w:rtl/>
        </w:rPr>
        <w:t>ص عظ</w:t>
      </w:r>
      <w:r w:rsidR="000E4BC7">
        <w:rPr>
          <w:rStyle w:val="Char6"/>
          <w:rtl/>
        </w:rPr>
        <w:t>ی</w:t>
      </w:r>
      <w:r w:rsidRPr="003124F6">
        <w:rPr>
          <w:rStyle w:val="Char6"/>
          <w:rtl/>
        </w:rPr>
        <w:t>م انسان</w:t>
      </w:r>
      <w:r w:rsidR="000E4BC7">
        <w:rPr>
          <w:rStyle w:val="Char6"/>
          <w:rtl/>
        </w:rPr>
        <w:t>ی</w:t>
      </w:r>
      <w:r w:rsidRPr="003124F6">
        <w:rPr>
          <w:rStyle w:val="Char6"/>
          <w:rtl/>
        </w:rPr>
        <w:t xml:space="preserve"> و منشأ حصول اطم</w:t>
      </w:r>
      <w:r w:rsidR="000E4BC7">
        <w:rPr>
          <w:rStyle w:val="Char6"/>
          <w:rtl/>
        </w:rPr>
        <w:t>ی</w:t>
      </w:r>
      <w:r w:rsidRPr="003124F6">
        <w:rPr>
          <w:rStyle w:val="Char6"/>
          <w:rtl/>
        </w:rPr>
        <w:t>نان و لازمه ح</w:t>
      </w:r>
      <w:r w:rsidR="000E4BC7">
        <w:rPr>
          <w:rStyle w:val="Char6"/>
          <w:rtl/>
        </w:rPr>
        <w:t>ی</w:t>
      </w:r>
      <w:r w:rsidRPr="003124F6">
        <w:rPr>
          <w:rStyle w:val="Char6"/>
          <w:rtl/>
        </w:rPr>
        <w:t>ات</w:t>
      </w:r>
      <w:r w:rsidR="000E4BC7">
        <w:rPr>
          <w:rStyle w:val="Char6"/>
          <w:rtl/>
        </w:rPr>
        <w:t>ی</w:t>
      </w:r>
      <w:r w:rsidRPr="003124F6">
        <w:rPr>
          <w:rStyle w:val="Char6"/>
          <w:rtl/>
        </w:rPr>
        <w:t xml:space="preserve"> هر فرد و هر قوم</w:t>
      </w:r>
      <w:r w:rsidR="000E4BC7">
        <w:rPr>
          <w:rStyle w:val="Char6"/>
          <w:rtl/>
        </w:rPr>
        <w:t>ی</w:t>
      </w:r>
      <w:r w:rsidRPr="003124F6">
        <w:rPr>
          <w:rStyle w:val="Char6"/>
          <w:rtl/>
        </w:rPr>
        <w:t xml:space="preserve"> است، ترغ</w:t>
      </w:r>
      <w:r w:rsidR="000E4BC7">
        <w:rPr>
          <w:rStyle w:val="Char6"/>
          <w:rtl/>
        </w:rPr>
        <w:t>ی</w:t>
      </w:r>
      <w:r w:rsidRPr="003124F6">
        <w:rPr>
          <w:rStyle w:val="Char6"/>
          <w:rtl/>
        </w:rPr>
        <w:t>ب م</w:t>
      </w:r>
      <w:r w:rsidR="000E4BC7">
        <w:rPr>
          <w:rStyle w:val="Char6"/>
          <w:rtl/>
        </w:rPr>
        <w:t>ی</w:t>
      </w:r>
      <w:r w:rsidRPr="003124F6">
        <w:rPr>
          <w:rStyle w:val="Char6"/>
          <w:rtl/>
        </w:rPr>
        <w:t>‌نما</w:t>
      </w:r>
      <w:r w:rsidR="000E4BC7">
        <w:rPr>
          <w:rStyle w:val="Char6"/>
          <w:rtl/>
        </w:rPr>
        <w:t>ی</w:t>
      </w:r>
      <w:r w:rsidRPr="003124F6">
        <w:rPr>
          <w:rStyle w:val="Char6"/>
          <w:rtl/>
        </w:rPr>
        <w:t>د و به علاوه عواقب خانمانسوز فواحش و معاص</w:t>
      </w:r>
      <w:r w:rsidR="000E4BC7">
        <w:rPr>
          <w:rStyle w:val="Char6"/>
          <w:rtl/>
        </w:rPr>
        <w:t>ی</w:t>
      </w:r>
      <w:r w:rsidRPr="003124F6">
        <w:rPr>
          <w:rStyle w:val="Char6"/>
          <w:rtl/>
        </w:rPr>
        <w:t xml:space="preserve"> را به</w:t>
      </w:r>
      <w:r w:rsidR="009F5D6E">
        <w:rPr>
          <w:rStyle w:val="Char6"/>
          <w:rtl/>
        </w:rPr>
        <w:t xml:space="preserve"> آن‌ها </w:t>
      </w:r>
      <w:r w:rsidRPr="003124F6">
        <w:rPr>
          <w:rStyle w:val="Char6"/>
          <w:rtl/>
        </w:rPr>
        <w:t>تذ</w:t>
      </w:r>
      <w:r w:rsidR="000E4BC7">
        <w:rPr>
          <w:rStyle w:val="Char6"/>
          <w:rtl/>
        </w:rPr>
        <w:t>ک</w:t>
      </w:r>
      <w:r w:rsidRPr="003124F6">
        <w:rPr>
          <w:rStyle w:val="Char6"/>
          <w:rtl/>
        </w:rPr>
        <w:t>ر م</w:t>
      </w:r>
      <w:r w:rsidR="000E4BC7">
        <w:rPr>
          <w:rStyle w:val="Char6"/>
          <w:rtl/>
        </w:rPr>
        <w:t>ی</w:t>
      </w:r>
      <w:r w:rsidRPr="003124F6">
        <w:rPr>
          <w:rStyle w:val="Char6"/>
          <w:rtl/>
        </w:rPr>
        <w:t>‌دهد تا بپره</w:t>
      </w:r>
      <w:r w:rsidR="000E4BC7">
        <w:rPr>
          <w:rStyle w:val="Char6"/>
          <w:rtl/>
        </w:rPr>
        <w:t>ی</w:t>
      </w:r>
      <w:r w:rsidRPr="003124F6">
        <w:rPr>
          <w:rStyle w:val="Char6"/>
          <w:rtl/>
        </w:rPr>
        <w:t>زند و بد</w:t>
      </w:r>
      <w:r w:rsidR="000E4BC7">
        <w:rPr>
          <w:rStyle w:val="Char6"/>
          <w:rtl/>
        </w:rPr>
        <w:t>ی</w:t>
      </w:r>
      <w:r w:rsidRPr="003124F6">
        <w:rPr>
          <w:rStyle w:val="Char6"/>
          <w:rtl/>
        </w:rPr>
        <w:t>ن سان جامعه اسلام</w:t>
      </w:r>
      <w:r w:rsidR="000E4BC7">
        <w:rPr>
          <w:rStyle w:val="Char6"/>
          <w:rtl/>
        </w:rPr>
        <w:t>ی</w:t>
      </w:r>
      <w:r w:rsidRPr="003124F6">
        <w:rPr>
          <w:rStyle w:val="Char6"/>
          <w:rtl/>
        </w:rPr>
        <w:t xml:space="preserve">، </w:t>
      </w:r>
      <w:r w:rsidR="000E4BC7">
        <w:rPr>
          <w:rStyle w:val="Char6"/>
          <w:rtl/>
        </w:rPr>
        <w:t>یک</w:t>
      </w:r>
      <w:r w:rsidRPr="003124F6">
        <w:rPr>
          <w:rStyle w:val="Char6"/>
          <w:rtl/>
        </w:rPr>
        <w:t xml:space="preserve"> جامعه فاضله و آراسته به </w:t>
      </w:r>
      <w:r w:rsidR="000E4BC7">
        <w:rPr>
          <w:rStyle w:val="Char6"/>
          <w:rtl/>
        </w:rPr>
        <w:t>ک</w:t>
      </w:r>
      <w:r w:rsidRPr="003124F6">
        <w:rPr>
          <w:rStyle w:val="Char6"/>
          <w:rtl/>
        </w:rPr>
        <w:t>مالات انسان</w:t>
      </w:r>
      <w:r w:rsidR="000E4BC7">
        <w:rPr>
          <w:rStyle w:val="Char6"/>
          <w:rtl/>
        </w:rPr>
        <w:t>ی</w:t>
      </w:r>
      <w:r w:rsidRPr="003124F6">
        <w:rPr>
          <w:rStyle w:val="Char6"/>
          <w:rtl/>
        </w:rPr>
        <w:t>، جامعه‌ا</w:t>
      </w:r>
      <w:r w:rsidR="000E4BC7">
        <w:rPr>
          <w:rStyle w:val="Char6"/>
          <w:rtl/>
        </w:rPr>
        <w:t>ی</w:t>
      </w:r>
      <w:r w:rsidRPr="003124F6">
        <w:rPr>
          <w:rStyle w:val="Char6"/>
          <w:rtl/>
        </w:rPr>
        <w:t xml:space="preserve"> </w:t>
      </w:r>
      <w:r w:rsidR="000E4BC7">
        <w:rPr>
          <w:rStyle w:val="Char6"/>
          <w:rtl/>
        </w:rPr>
        <w:t>ک</w:t>
      </w:r>
      <w:r w:rsidRPr="003124F6">
        <w:rPr>
          <w:rStyle w:val="Char6"/>
          <w:rtl/>
        </w:rPr>
        <w:t>ه شا</w:t>
      </w:r>
      <w:r w:rsidR="000E4BC7">
        <w:rPr>
          <w:rStyle w:val="Char6"/>
          <w:rtl/>
        </w:rPr>
        <w:t>ی</w:t>
      </w:r>
      <w:r w:rsidRPr="003124F6">
        <w:rPr>
          <w:rStyle w:val="Char6"/>
          <w:rtl/>
        </w:rPr>
        <w:t>ستگ</w:t>
      </w:r>
      <w:r w:rsidR="000E4BC7">
        <w:rPr>
          <w:rStyle w:val="Char6"/>
          <w:rtl/>
        </w:rPr>
        <w:t>ی</w:t>
      </w:r>
      <w:r w:rsidRPr="003124F6">
        <w:rPr>
          <w:rStyle w:val="Char6"/>
          <w:rtl/>
        </w:rPr>
        <w:t xml:space="preserve"> ح</w:t>
      </w:r>
      <w:r w:rsidR="000E4BC7">
        <w:rPr>
          <w:rStyle w:val="Char6"/>
          <w:rtl/>
        </w:rPr>
        <w:t>ی</w:t>
      </w:r>
      <w:r w:rsidRPr="003124F6">
        <w:rPr>
          <w:rStyle w:val="Char6"/>
          <w:rtl/>
        </w:rPr>
        <w:t>ات مطلوب و قابل</w:t>
      </w:r>
      <w:r w:rsidR="000E4BC7">
        <w:rPr>
          <w:rStyle w:val="Char6"/>
          <w:rtl/>
        </w:rPr>
        <w:t>ی</w:t>
      </w:r>
      <w:r w:rsidRPr="003124F6">
        <w:rPr>
          <w:rStyle w:val="Char6"/>
          <w:rtl/>
        </w:rPr>
        <w:t>ت تحر</w:t>
      </w:r>
      <w:r w:rsidR="000E4BC7">
        <w:rPr>
          <w:rStyle w:val="Char6"/>
          <w:rtl/>
        </w:rPr>
        <w:t>ک</w:t>
      </w:r>
      <w:r w:rsidRPr="003124F6">
        <w:rPr>
          <w:rStyle w:val="Char6"/>
          <w:rtl/>
        </w:rPr>
        <w:t>، ترق</w:t>
      </w:r>
      <w:r w:rsidR="000E4BC7">
        <w:rPr>
          <w:rStyle w:val="Char6"/>
          <w:rtl/>
        </w:rPr>
        <w:t>ی</w:t>
      </w:r>
      <w:r w:rsidRPr="003124F6">
        <w:rPr>
          <w:rStyle w:val="Char6"/>
          <w:rtl/>
        </w:rPr>
        <w:t xml:space="preserve"> و پ</w:t>
      </w:r>
      <w:r w:rsidR="000E4BC7">
        <w:rPr>
          <w:rStyle w:val="Char6"/>
          <w:rtl/>
        </w:rPr>
        <w:t>ی</w:t>
      </w:r>
      <w:r w:rsidRPr="003124F6">
        <w:rPr>
          <w:rStyle w:val="Char6"/>
          <w:rtl/>
        </w:rPr>
        <w:t>شرفت داشته باشند در ب</w:t>
      </w:r>
      <w:r w:rsidR="000E4BC7">
        <w:rPr>
          <w:rStyle w:val="Char6"/>
          <w:rtl/>
        </w:rPr>
        <w:t>ی</w:t>
      </w:r>
      <w:r w:rsidRPr="003124F6">
        <w:rPr>
          <w:rStyle w:val="Char6"/>
          <w:rtl/>
        </w:rPr>
        <w:t>ن خود به وجود آورند.</w:t>
      </w:r>
    </w:p>
    <w:p w:rsidR="00241CB2" w:rsidRPr="004B7851" w:rsidRDefault="00241CB2" w:rsidP="004B7851">
      <w:pPr>
        <w:pStyle w:val="a4"/>
        <w:rPr>
          <w:rtl/>
        </w:rPr>
      </w:pPr>
      <w:bookmarkStart w:id="167" w:name="_Toc341627283"/>
      <w:bookmarkStart w:id="168" w:name="_Toc341627504"/>
      <w:bookmarkStart w:id="169" w:name="_Toc440798951"/>
      <w:r w:rsidRPr="004B7851">
        <w:rPr>
          <w:rtl/>
        </w:rPr>
        <w:t>در ا</w:t>
      </w:r>
      <w:r w:rsidR="000E4BC7">
        <w:rPr>
          <w:rtl/>
        </w:rPr>
        <w:t>ی</w:t>
      </w:r>
      <w:r w:rsidRPr="004B7851">
        <w:rPr>
          <w:rtl/>
        </w:rPr>
        <w:t>نجا</w:t>
      </w:r>
      <w:bookmarkEnd w:id="167"/>
      <w:bookmarkEnd w:id="168"/>
      <w:bookmarkEnd w:id="169"/>
    </w:p>
    <w:p w:rsidR="00241CB2" w:rsidRPr="003124F6" w:rsidRDefault="00241CB2" w:rsidP="0011566F">
      <w:pPr>
        <w:pStyle w:val="FootnoteText"/>
        <w:widowControl w:val="0"/>
        <w:bidi/>
        <w:ind w:firstLine="284"/>
        <w:jc w:val="both"/>
        <w:rPr>
          <w:rStyle w:val="Char6"/>
          <w:rtl/>
        </w:rPr>
      </w:pPr>
      <w:r w:rsidRPr="003124F6">
        <w:rPr>
          <w:rStyle w:val="Char6"/>
          <w:rtl/>
        </w:rPr>
        <w:t>در ا</w:t>
      </w:r>
      <w:r w:rsidR="000E4BC7">
        <w:rPr>
          <w:rStyle w:val="Char6"/>
          <w:rtl/>
        </w:rPr>
        <w:t>ی</w:t>
      </w:r>
      <w:r w:rsidRPr="003124F6">
        <w:rPr>
          <w:rStyle w:val="Char6"/>
          <w:rtl/>
        </w:rPr>
        <w:t>نجا اند</w:t>
      </w:r>
      <w:r w:rsidR="000E4BC7">
        <w:rPr>
          <w:rStyle w:val="Char6"/>
          <w:rtl/>
        </w:rPr>
        <w:t>کی</w:t>
      </w:r>
      <w:r w:rsidRPr="003124F6">
        <w:rPr>
          <w:rStyle w:val="Char6"/>
          <w:rtl/>
        </w:rPr>
        <w:t xml:space="preserve"> درنگ م</w:t>
      </w:r>
      <w:r w:rsidR="000E4BC7">
        <w:rPr>
          <w:rStyle w:val="Char6"/>
          <w:rtl/>
        </w:rPr>
        <w:t>ی</w:t>
      </w:r>
      <w:r w:rsidRPr="003124F6">
        <w:rPr>
          <w:rStyle w:val="Char6"/>
          <w:rtl/>
        </w:rPr>
        <w:t>‌</w:t>
      </w:r>
      <w:r w:rsidR="000E4BC7">
        <w:rPr>
          <w:rStyle w:val="Char6"/>
          <w:rtl/>
        </w:rPr>
        <w:t>ک</w:t>
      </w:r>
      <w:r w:rsidRPr="003124F6">
        <w:rPr>
          <w:rStyle w:val="Char6"/>
          <w:rtl/>
        </w:rPr>
        <w:t>ن</w:t>
      </w:r>
      <w:r w:rsidR="000E4BC7">
        <w:rPr>
          <w:rStyle w:val="Char6"/>
          <w:rtl/>
        </w:rPr>
        <w:t>ی</w:t>
      </w:r>
      <w:r w:rsidRPr="003124F6">
        <w:rPr>
          <w:rStyle w:val="Char6"/>
          <w:rtl/>
        </w:rPr>
        <w:t>م و از خود م</w:t>
      </w:r>
      <w:r w:rsidR="000E4BC7">
        <w:rPr>
          <w:rStyle w:val="Char6"/>
          <w:rtl/>
        </w:rPr>
        <w:t>ی</w:t>
      </w:r>
      <w:r w:rsidRPr="003124F6">
        <w:rPr>
          <w:rStyle w:val="Char6"/>
          <w:rtl/>
        </w:rPr>
        <w:t>‌پرس</w:t>
      </w:r>
      <w:r w:rsidR="000E4BC7">
        <w:rPr>
          <w:rStyle w:val="Char6"/>
          <w:rtl/>
        </w:rPr>
        <w:t>ی</w:t>
      </w:r>
      <w:r w:rsidRPr="003124F6">
        <w:rPr>
          <w:rStyle w:val="Char6"/>
          <w:rtl/>
        </w:rPr>
        <w:t>م: آ</w:t>
      </w:r>
      <w:r w:rsidR="000E4BC7">
        <w:rPr>
          <w:rStyle w:val="Char6"/>
          <w:rtl/>
        </w:rPr>
        <w:t>ی</w:t>
      </w:r>
      <w:r w:rsidRPr="003124F6">
        <w:rPr>
          <w:rStyle w:val="Char6"/>
          <w:rtl/>
        </w:rPr>
        <w:t>ا خلافت حضرت ابوب</w:t>
      </w:r>
      <w:r w:rsidR="000E4BC7">
        <w:rPr>
          <w:rStyle w:val="Char6"/>
          <w:rtl/>
        </w:rPr>
        <w:t>ک</w:t>
      </w:r>
      <w:r w:rsidRPr="003124F6">
        <w:rPr>
          <w:rStyle w:val="Char6"/>
          <w:rtl/>
        </w:rPr>
        <w:t>ر بر اساس شورا انجام گرفت؟ آ</w:t>
      </w:r>
      <w:r w:rsidR="000E4BC7">
        <w:rPr>
          <w:rStyle w:val="Char6"/>
          <w:rtl/>
        </w:rPr>
        <w:t>ی</w:t>
      </w:r>
      <w:r w:rsidRPr="003124F6">
        <w:rPr>
          <w:rStyle w:val="Char6"/>
          <w:rtl/>
        </w:rPr>
        <w:t>ا ا</w:t>
      </w:r>
      <w:r w:rsidR="000E4BC7">
        <w:rPr>
          <w:rStyle w:val="Char6"/>
          <w:rtl/>
        </w:rPr>
        <w:t>ی</w:t>
      </w:r>
      <w:r w:rsidRPr="003124F6">
        <w:rPr>
          <w:rStyle w:val="Char6"/>
          <w:rtl/>
        </w:rPr>
        <w:t xml:space="preserve">ن ماجرا </w:t>
      </w:r>
      <w:r w:rsidR="000E4BC7">
        <w:rPr>
          <w:rStyle w:val="Char6"/>
          <w:rtl/>
        </w:rPr>
        <w:t>ک</w:t>
      </w:r>
      <w:r w:rsidRPr="003124F6">
        <w:rPr>
          <w:rStyle w:val="Char6"/>
          <w:rtl/>
        </w:rPr>
        <w:t>ه در سق</w:t>
      </w:r>
      <w:r w:rsidR="000E4BC7">
        <w:rPr>
          <w:rStyle w:val="Char6"/>
          <w:rtl/>
        </w:rPr>
        <w:t>ی</w:t>
      </w:r>
      <w:r w:rsidRPr="003124F6">
        <w:rPr>
          <w:rStyle w:val="Char6"/>
          <w:rtl/>
        </w:rPr>
        <w:t>فه بن</w:t>
      </w:r>
      <w:r w:rsidR="000E4BC7">
        <w:rPr>
          <w:rStyle w:val="Char6"/>
          <w:rtl/>
        </w:rPr>
        <w:t>ی</w:t>
      </w:r>
      <w:r w:rsidRPr="003124F6">
        <w:rPr>
          <w:rStyle w:val="Char6"/>
          <w:rtl/>
        </w:rPr>
        <w:t xml:space="preserve"> ساعده صورت گرفت و منته</w:t>
      </w:r>
      <w:r w:rsidR="000E4BC7">
        <w:rPr>
          <w:rStyle w:val="Char6"/>
          <w:rtl/>
        </w:rPr>
        <w:t>ی</w:t>
      </w:r>
      <w:r w:rsidRPr="003124F6">
        <w:rPr>
          <w:rStyle w:val="Char6"/>
          <w:rtl/>
        </w:rPr>
        <w:t xml:space="preserve"> به ب</w:t>
      </w:r>
      <w:r w:rsidR="000E4BC7">
        <w:rPr>
          <w:rStyle w:val="Char6"/>
          <w:rtl/>
        </w:rPr>
        <w:t>ی</w:t>
      </w:r>
      <w:r w:rsidRPr="003124F6">
        <w:rPr>
          <w:rStyle w:val="Char6"/>
          <w:rtl/>
        </w:rPr>
        <w:t>عت با آن حضرت گرد</w:t>
      </w:r>
      <w:r w:rsidR="000E4BC7">
        <w:rPr>
          <w:rStyle w:val="Char6"/>
          <w:rtl/>
        </w:rPr>
        <w:t>ی</w:t>
      </w:r>
      <w:r w:rsidRPr="003124F6">
        <w:rPr>
          <w:rStyle w:val="Char6"/>
          <w:rtl/>
        </w:rPr>
        <w:t>د (شورا) محسوب م</w:t>
      </w:r>
      <w:r w:rsidR="000E4BC7">
        <w:rPr>
          <w:rStyle w:val="Char6"/>
          <w:rtl/>
        </w:rPr>
        <w:t>ی</w:t>
      </w:r>
      <w:r w:rsidRPr="003124F6">
        <w:rPr>
          <w:rStyle w:val="Char6"/>
          <w:rtl/>
        </w:rPr>
        <w:t>‌شود، و برا</w:t>
      </w:r>
      <w:r w:rsidR="000E4BC7">
        <w:rPr>
          <w:rStyle w:val="Char6"/>
          <w:rtl/>
        </w:rPr>
        <w:t>ی</w:t>
      </w:r>
      <w:r w:rsidRPr="003124F6">
        <w:rPr>
          <w:rStyle w:val="Char6"/>
          <w:rtl/>
        </w:rPr>
        <w:t xml:space="preserve"> انتخاب و تع</w:t>
      </w:r>
      <w:r w:rsidR="000E4BC7">
        <w:rPr>
          <w:rStyle w:val="Char6"/>
          <w:rtl/>
        </w:rPr>
        <w:t>یی</w:t>
      </w:r>
      <w:r w:rsidRPr="003124F6">
        <w:rPr>
          <w:rStyle w:val="Char6"/>
          <w:rtl/>
        </w:rPr>
        <w:t>ن خل</w:t>
      </w:r>
      <w:r w:rsidR="000E4BC7">
        <w:rPr>
          <w:rStyle w:val="Char6"/>
          <w:rtl/>
        </w:rPr>
        <w:t>ی</w:t>
      </w:r>
      <w:r w:rsidRPr="003124F6">
        <w:rPr>
          <w:rStyle w:val="Char6"/>
          <w:rtl/>
        </w:rPr>
        <w:t>فه مسلم</w:t>
      </w:r>
      <w:r w:rsidR="000E4BC7">
        <w:rPr>
          <w:rStyle w:val="Char6"/>
          <w:rtl/>
        </w:rPr>
        <w:t>ی</w:t>
      </w:r>
      <w:r w:rsidRPr="003124F6">
        <w:rPr>
          <w:rStyle w:val="Char6"/>
          <w:rtl/>
        </w:rPr>
        <w:t xml:space="preserve">ن </w:t>
      </w:r>
      <w:r w:rsidR="000E4BC7">
        <w:rPr>
          <w:rStyle w:val="Char6"/>
          <w:rtl/>
        </w:rPr>
        <w:t>ک</w:t>
      </w:r>
      <w:r w:rsidRPr="003124F6">
        <w:rPr>
          <w:rStyle w:val="Char6"/>
          <w:rtl/>
        </w:rPr>
        <w:t>اف</w:t>
      </w:r>
      <w:r w:rsidR="000E4BC7">
        <w:rPr>
          <w:rStyle w:val="Char6"/>
          <w:rtl/>
        </w:rPr>
        <w:t>ی</w:t>
      </w:r>
      <w:r w:rsidRPr="003124F6">
        <w:rPr>
          <w:rStyle w:val="Char6"/>
          <w:rtl/>
        </w:rPr>
        <w:t xml:space="preserve"> بود؟</w:t>
      </w:r>
    </w:p>
    <w:p w:rsidR="00241CB2" w:rsidRPr="003124F6" w:rsidRDefault="00241CB2" w:rsidP="0011566F">
      <w:pPr>
        <w:pStyle w:val="FootnoteText"/>
        <w:widowControl w:val="0"/>
        <w:bidi/>
        <w:ind w:firstLine="284"/>
        <w:jc w:val="both"/>
        <w:rPr>
          <w:rStyle w:val="Char6"/>
          <w:rtl/>
        </w:rPr>
      </w:pPr>
      <w:r w:rsidRPr="003124F6">
        <w:rPr>
          <w:rStyle w:val="Char6"/>
          <w:rtl/>
        </w:rPr>
        <w:t>ج: آر</w:t>
      </w:r>
      <w:r w:rsidR="000E4BC7">
        <w:rPr>
          <w:rStyle w:val="Char6"/>
          <w:rtl/>
        </w:rPr>
        <w:t>ی</w:t>
      </w:r>
      <w:r w:rsidRPr="003124F6">
        <w:rPr>
          <w:rStyle w:val="Char6"/>
          <w:rtl/>
        </w:rPr>
        <w:t xml:space="preserve"> خلافت حضرت ابوب</w:t>
      </w:r>
      <w:r w:rsidR="000E4BC7">
        <w:rPr>
          <w:rStyle w:val="Char6"/>
          <w:rtl/>
        </w:rPr>
        <w:t>ک</w:t>
      </w:r>
      <w:r w:rsidRPr="003124F6">
        <w:rPr>
          <w:rStyle w:val="Char6"/>
          <w:rtl/>
        </w:rPr>
        <w:t>ر بر اساس شورا صورت گرفت و آنچه در سق</w:t>
      </w:r>
      <w:r w:rsidR="000E4BC7">
        <w:rPr>
          <w:rStyle w:val="Char6"/>
          <w:rtl/>
        </w:rPr>
        <w:t>ی</w:t>
      </w:r>
      <w:r w:rsidRPr="003124F6">
        <w:rPr>
          <w:rStyle w:val="Char6"/>
          <w:rtl/>
        </w:rPr>
        <w:t>فه گذشت (شورا) بود ا</w:t>
      </w:r>
      <w:r w:rsidR="000E4BC7">
        <w:rPr>
          <w:rStyle w:val="Char6"/>
          <w:rtl/>
        </w:rPr>
        <w:t>ی</w:t>
      </w:r>
      <w:r w:rsidRPr="003124F6">
        <w:rPr>
          <w:rStyle w:val="Char6"/>
          <w:rtl/>
        </w:rPr>
        <w:t xml:space="preserve">ن شورا چنان </w:t>
      </w:r>
      <w:r w:rsidR="000E4BC7">
        <w:rPr>
          <w:rStyle w:val="Char6"/>
          <w:rtl/>
        </w:rPr>
        <w:t>ک</w:t>
      </w:r>
      <w:r w:rsidRPr="003124F6">
        <w:rPr>
          <w:rStyle w:val="Char6"/>
          <w:rtl/>
        </w:rPr>
        <w:t>ه ب</w:t>
      </w:r>
      <w:r w:rsidR="000E4BC7">
        <w:rPr>
          <w:rStyle w:val="Char6"/>
          <w:rtl/>
        </w:rPr>
        <w:t>ی</w:t>
      </w:r>
      <w:r w:rsidRPr="003124F6">
        <w:rPr>
          <w:rStyle w:val="Char6"/>
          <w:rtl/>
        </w:rPr>
        <w:t>ان م</w:t>
      </w:r>
      <w:r w:rsidR="000E4BC7">
        <w:rPr>
          <w:rStyle w:val="Char6"/>
          <w:rtl/>
        </w:rPr>
        <w:t>ی</w:t>
      </w:r>
      <w:r w:rsidRPr="003124F6">
        <w:rPr>
          <w:rStyle w:val="Char6"/>
          <w:rtl/>
        </w:rPr>
        <w:t xml:space="preserve">‌شود، </w:t>
      </w:r>
      <w:r w:rsidR="000E4BC7">
        <w:rPr>
          <w:rStyle w:val="Char6"/>
          <w:rtl/>
        </w:rPr>
        <w:t>ک</w:t>
      </w:r>
      <w:r w:rsidRPr="003124F6">
        <w:rPr>
          <w:rStyle w:val="Char6"/>
          <w:rtl/>
        </w:rPr>
        <w:t>املاً صح</w:t>
      </w:r>
      <w:r w:rsidR="000E4BC7">
        <w:rPr>
          <w:rStyle w:val="Char6"/>
          <w:rtl/>
        </w:rPr>
        <w:t>ی</w:t>
      </w:r>
      <w:r w:rsidRPr="003124F6">
        <w:rPr>
          <w:rStyle w:val="Char6"/>
          <w:rtl/>
        </w:rPr>
        <w:t>ح و برا</w:t>
      </w:r>
      <w:r w:rsidR="000E4BC7">
        <w:rPr>
          <w:rStyle w:val="Char6"/>
          <w:rtl/>
        </w:rPr>
        <w:t>ی</w:t>
      </w:r>
      <w:r w:rsidRPr="003124F6">
        <w:rPr>
          <w:rStyle w:val="Char6"/>
          <w:rtl/>
        </w:rPr>
        <w:t xml:space="preserve"> انتخاب خل</w:t>
      </w:r>
      <w:r w:rsidR="000E4BC7">
        <w:rPr>
          <w:rStyle w:val="Char6"/>
          <w:rtl/>
        </w:rPr>
        <w:t>ی</w:t>
      </w:r>
      <w:r w:rsidRPr="003124F6">
        <w:rPr>
          <w:rStyle w:val="Char6"/>
          <w:rtl/>
        </w:rPr>
        <w:t>فه و ب</w:t>
      </w:r>
      <w:r w:rsidR="000E4BC7">
        <w:rPr>
          <w:rStyle w:val="Char6"/>
          <w:rtl/>
        </w:rPr>
        <w:t>ی</w:t>
      </w:r>
      <w:r w:rsidRPr="003124F6">
        <w:rPr>
          <w:rStyle w:val="Char6"/>
          <w:rtl/>
        </w:rPr>
        <w:t xml:space="preserve">عت با او </w:t>
      </w:r>
      <w:r w:rsidR="000E4BC7">
        <w:rPr>
          <w:rStyle w:val="Char6"/>
          <w:rtl/>
        </w:rPr>
        <w:t>ک</w:t>
      </w:r>
      <w:r w:rsidRPr="003124F6">
        <w:rPr>
          <w:rStyle w:val="Char6"/>
          <w:rtl/>
        </w:rPr>
        <w:t>اف</w:t>
      </w:r>
      <w:r w:rsidR="000E4BC7">
        <w:rPr>
          <w:rStyle w:val="Char6"/>
          <w:rtl/>
        </w:rPr>
        <w:t>ی</w:t>
      </w:r>
      <w:r w:rsidRPr="003124F6">
        <w:rPr>
          <w:rStyle w:val="Char6"/>
          <w:rtl/>
        </w:rPr>
        <w:t xml:space="preserve"> بود.</w:t>
      </w:r>
    </w:p>
    <w:p w:rsidR="00241CB2" w:rsidRPr="003124F6" w:rsidRDefault="00241CB2" w:rsidP="0011566F">
      <w:pPr>
        <w:pStyle w:val="FootnoteText"/>
        <w:widowControl w:val="0"/>
        <w:bidi/>
        <w:ind w:firstLine="284"/>
        <w:jc w:val="both"/>
        <w:rPr>
          <w:rStyle w:val="Char6"/>
          <w:rtl/>
        </w:rPr>
      </w:pPr>
      <w:r w:rsidRPr="003124F6">
        <w:rPr>
          <w:rStyle w:val="Char6"/>
          <w:rtl/>
        </w:rPr>
        <w:t xml:space="preserve">واضح است </w:t>
      </w:r>
      <w:r w:rsidR="000E4BC7">
        <w:rPr>
          <w:rStyle w:val="Char6"/>
          <w:rtl/>
        </w:rPr>
        <w:t>ک</w:t>
      </w:r>
      <w:r w:rsidRPr="003124F6">
        <w:rPr>
          <w:rStyle w:val="Char6"/>
          <w:rtl/>
        </w:rPr>
        <w:t>ه شرا</w:t>
      </w:r>
      <w:r w:rsidR="000E4BC7">
        <w:rPr>
          <w:rStyle w:val="Char6"/>
          <w:rtl/>
        </w:rPr>
        <w:t>ی</w:t>
      </w:r>
      <w:r w:rsidRPr="003124F6">
        <w:rPr>
          <w:rStyle w:val="Char6"/>
          <w:rtl/>
        </w:rPr>
        <w:t>ط و دستور العمل شورا هم</w:t>
      </w:r>
      <w:r w:rsidR="000E4BC7">
        <w:rPr>
          <w:rStyle w:val="Char6"/>
          <w:rtl/>
        </w:rPr>
        <w:t>ی</w:t>
      </w:r>
      <w:r w:rsidRPr="003124F6">
        <w:rPr>
          <w:rStyle w:val="Char6"/>
          <w:rtl/>
        </w:rPr>
        <w:t>شه با</w:t>
      </w:r>
      <w:r w:rsidR="000E4BC7">
        <w:rPr>
          <w:rStyle w:val="Char6"/>
          <w:rtl/>
        </w:rPr>
        <w:t>ی</w:t>
      </w:r>
      <w:r w:rsidRPr="003124F6">
        <w:rPr>
          <w:rStyle w:val="Char6"/>
          <w:rtl/>
        </w:rPr>
        <w:t>د بر وفق مصالح و مقتض</w:t>
      </w:r>
      <w:r w:rsidR="000E4BC7">
        <w:rPr>
          <w:rStyle w:val="Char6"/>
          <w:rtl/>
        </w:rPr>
        <w:t>ی</w:t>
      </w:r>
      <w:r w:rsidRPr="003124F6">
        <w:rPr>
          <w:rStyle w:val="Char6"/>
          <w:rtl/>
        </w:rPr>
        <w:t>ات زمان</w:t>
      </w:r>
      <w:r w:rsidR="000E4BC7">
        <w:rPr>
          <w:rStyle w:val="Char6"/>
          <w:rtl/>
        </w:rPr>
        <w:t>ی</w:t>
      </w:r>
      <w:r w:rsidRPr="003124F6">
        <w:rPr>
          <w:rStyle w:val="Char6"/>
          <w:rtl/>
        </w:rPr>
        <w:t xml:space="preserve"> و م</w:t>
      </w:r>
      <w:r w:rsidR="000E4BC7">
        <w:rPr>
          <w:rStyle w:val="Char6"/>
          <w:rtl/>
        </w:rPr>
        <w:t>ک</w:t>
      </w:r>
      <w:r w:rsidRPr="003124F6">
        <w:rPr>
          <w:rStyle w:val="Char6"/>
          <w:rtl/>
        </w:rPr>
        <w:t>ان</w:t>
      </w:r>
      <w:r w:rsidR="000E4BC7">
        <w:rPr>
          <w:rStyle w:val="Char6"/>
          <w:rtl/>
        </w:rPr>
        <w:t>ی</w:t>
      </w:r>
      <w:r w:rsidRPr="003124F6">
        <w:rPr>
          <w:rStyle w:val="Char6"/>
          <w:rtl/>
        </w:rPr>
        <w:t xml:space="preserve"> هر ملت</w:t>
      </w:r>
      <w:r w:rsidR="000E4BC7">
        <w:rPr>
          <w:rStyle w:val="Char6"/>
          <w:rtl/>
        </w:rPr>
        <w:t>ی</w:t>
      </w:r>
      <w:r w:rsidRPr="003124F6">
        <w:rPr>
          <w:rStyle w:val="Char6"/>
          <w:rtl/>
        </w:rPr>
        <w:t xml:space="preserve"> اتخاذ و تدو</w:t>
      </w:r>
      <w:r w:rsidR="000E4BC7">
        <w:rPr>
          <w:rStyle w:val="Char6"/>
          <w:rtl/>
        </w:rPr>
        <w:t>ی</w:t>
      </w:r>
      <w:r w:rsidRPr="003124F6">
        <w:rPr>
          <w:rStyle w:val="Char6"/>
          <w:rtl/>
        </w:rPr>
        <w:t>ن گردد و ن</w:t>
      </w:r>
      <w:r w:rsidR="000E4BC7">
        <w:rPr>
          <w:rStyle w:val="Char6"/>
          <w:rtl/>
        </w:rPr>
        <w:t>ی</w:t>
      </w:r>
      <w:r w:rsidRPr="003124F6">
        <w:rPr>
          <w:rStyle w:val="Char6"/>
          <w:rtl/>
        </w:rPr>
        <w:t xml:space="preserve">ز مسلم است </w:t>
      </w:r>
      <w:r w:rsidR="000E4BC7">
        <w:rPr>
          <w:rStyle w:val="Char6"/>
          <w:rtl/>
        </w:rPr>
        <w:t>ک</w:t>
      </w:r>
      <w:r w:rsidRPr="003124F6">
        <w:rPr>
          <w:rStyle w:val="Char6"/>
          <w:rtl/>
        </w:rPr>
        <w:t>ه مصالح هر ملت</w:t>
      </w:r>
      <w:r w:rsidR="000E4BC7">
        <w:rPr>
          <w:rStyle w:val="Char6"/>
          <w:rtl/>
        </w:rPr>
        <w:t>ی</w:t>
      </w:r>
      <w:r w:rsidRPr="003124F6">
        <w:rPr>
          <w:rStyle w:val="Char6"/>
          <w:rtl/>
        </w:rPr>
        <w:t xml:space="preserve"> در طول تار</w:t>
      </w:r>
      <w:r w:rsidR="000E4BC7">
        <w:rPr>
          <w:rStyle w:val="Char6"/>
          <w:rtl/>
        </w:rPr>
        <w:t>ی</w:t>
      </w:r>
      <w:r w:rsidRPr="003124F6">
        <w:rPr>
          <w:rStyle w:val="Char6"/>
          <w:rtl/>
        </w:rPr>
        <w:t xml:space="preserve">خ وجودشان </w:t>
      </w:r>
      <w:r w:rsidR="000E4BC7">
        <w:rPr>
          <w:rStyle w:val="Char6"/>
          <w:rtl/>
        </w:rPr>
        <w:t>یک</w:t>
      </w:r>
      <w:r w:rsidRPr="003124F6">
        <w:rPr>
          <w:rStyle w:val="Char6"/>
          <w:rtl/>
        </w:rPr>
        <w:t>سان ن</w:t>
      </w:r>
      <w:r w:rsidR="000E4BC7">
        <w:rPr>
          <w:rStyle w:val="Char6"/>
          <w:rtl/>
        </w:rPr>
        <w:t>ی</w:t>
      </w:r>
      <w:r w:rsidRPr="003124F6">
        <w:rPr>
          <w:rStyle w:val="Char6"/>
          <w:rtl/>
        </w:rPr>
        <w:t>ست، بل</w:t>
      </w:r>
      <w:r w:rsidR="000E4BC7">
        <w:rPr>
          <w:rStyle w:val="Char6"/>
          <w:rtl/>
        </w:rPr>
        <w:t>ک</w:t>
      </w:r>
      <w:r w:rsidRPr="003124F6">
        <w:rPr>
          <w:rStyle w:val="Char6"/>
          <w:rtl/>
        </w:rPr>
        <w:t>ه با ترق</w:t>
      </w:r>
      <w:r w:rsidR="000E4BC7">
        <w:rPr>
          <w:rStyle w:val="Char6"/>
          <w:rtl/>
        </w:rPr>
        <w:t>ی</w:t>
      </w:r>
      <w:r w:rsidRPr="003124F6">
        <w:rPr>
          <w:rStyle w:val="Char6"/>
          <w:rtl/>
        </w:rPr>
        <w:t xml:space="preserve"> </w:t>
      </w:r>
      <w:r w:rsidR="000E4BC7">
        <w:rPr>
          <w:rStyle w:val="Char6"/>
          <w:rtl/>
        </w:rPr>
        <w:t>ی</w:t>
      </w:r>
      <w:r w:rsidRPr="003124F6">
        <w:rPr>
          <w:rStyle w:val="Char6"/>
          <w:rtl/>
        </w:rPr>
        <w:t>ا تنزل اوضاع و احوال اجتماع</w:t>
      </w:r>
      <w:r w:rsidR="000E4BC7">
        <w:rPr>
          <w:rStyle w:val="Char6"/>
          <w:rtl/>
        </w:rPr>
        <w:t>ی</w:t>
      </w:r>
      <w:r w:rsidR="009F5D6E">
        <w:rPr>
          <w:rStyle w:val="Char6"/>
          <w:rtl/>
        </w:rPr>
        <w:t xml:space="preserve"> آن‌ها </w:t>
      </w:r>
      <w:r w:rsidRPr="003124F6">
        <w:rPr>
          <w:rStyle w:val="Char6"/>
          <w:rtl/>
        </w:rPr>
        <w:t>و با شدت و ضعف صلاح معنو</w:t>
      </w:r>
      <w:r w:rsidR="000E4BC7">
        <w:rPr>
          <w:rStyle w:val="Char6"/>
          <w:rtl/>
        </w:rPr>
        <w:t>ی</w:t>
      </w:r>
      <w:r w:rsidRPr="003124F6">
        <w:rPr>
          <w:rStyle w:val="Char6"/>
          <w:rtl/>
        </w:rPr>
        <w:t xml:space="preserve"> و امانت و درست</w:t>
      </w:r>
      <w:r w:rsidR="000E4BC7">
        <w:rPr>
          <w:rStyle w:val="Char6"/>
          <w:rtl/>
        </w:rPr>
        <w:t>ک</w:t>
      </w:r>
      <w:r w:rsidRPr="003124F6">
        <w:rPr>
          <w:rStyle w:val="Char6"/>
          <w:rtl/>
        </w:rPr>
        <w:t>ار</w:t>
      </w:r>
      <w:r w:rsidR="000E4BC7">
        <w:rPr>
          <w:rStyle w:val="Char6"/>
          <w:rtl/>
        </w:rPr>
        <w:t>ی</w:t>
      </w:r>
      <w:r w:rsidR="009F5D6E">
        <w:rPr>
          <w:rStyle w:val="Char6"/>
          <w:rtl/>
        </w:rPr>
        <w:t xml:space="preserve"> آن‌ها </w:t>
      </w:r>
      <w:r w:rsidRPr="003124F6">
        <w:rPr>
          <w:rStyle w:val="Char6"/>
          <w:rtl/>
        </w:rPr>
        <w:t>و مخصوصاً با تفاوت م</w:t>
      </w:r>
      <w:r w:rsidR="000E4BC7">
        <w:rPr>
          <w:rStyle w:val="Char6"/>
          <w:rtl/>
        </w:rPr>
        <w:t>ی</w:t>
      </w:r>
      <w:r w:rsidRPr="003124F6">
        <w:rPr>
          <w:rStyle w:val="Char6"/>
          <w:rtl/>
        </w:rPr>
        <w:t>زان شا</w:t>
      </w:r>
      <w:r w:rsidR="000E4BC7">
        <w:rPr>
          <w:rStyle w:val="Char6"/>
          <w:rtl/>
        </w:rPr>
        <w:t>ی</w:t>
      </w:r>
      <w:r w:rsidRPr="003124F6">
        <w:rPr>
          <w:rStyle w:val="Char6"/>
          <w:rtl/>
        </w:rPr>
        <w:t>ستگ</w:t>
      </w:r>
      <w:r w:rsidR="000E4BC7">
        <w:rPr>
          <w:rStyle w:val="Char6"/>
          <w:rtl/>
        </w:rPr>
        <w:t>ی</w:t>
      </w:r>
      <w:r w:rsidRPr="003124F6">
        <w:rPr>
          <w:rStyle w:val="Char6"/>
          <w:rtl/>
        </w:rPr>
        <w:t xml:space="preserve"> و معارف و معلومات</w:t>
      </w:r>
      <w:r w:rsidR="009F5D6E">
        <w:rPr>
          <w:rStyle w:val="Char6"/>
          <w:rtl/>
        </w:rPr>
        <w:t xml:space="preserve"> آن‌ها </w:t>
      </w:r>
      <w:r w:rsidRPr="003124F6">
        <w:rPr>
          <w:rStyle w:val="Char6"/>
          <w:rtl/>
        </w:rPr>
        <w:t>فرق م</w:t>
      </w:r>
      <w:r w:rsidR="000E4BC7">
        <w:rPr>
          <w:rStyle w:val="Char6"/>
          <w:rtl/>
        </w:rPr>
        <w:t>ی</w:t>
      </w:r>
      <w:r w:rsidRPr="003124F6">
        <w:rPr>
          <w:rStyle w:val="Char6"/>
          <w:rtl/>
        </w:rPr>
        <w:t>‌</w:t>
      </w:r>
      <w:r w:rsidR="000E4BC7">
        <w:rPr>
          <w:rStyle w:val="Char6"/>
          <w:rtl/>
        </w:rPr>
        <w:t>ک</w:t>
      </w:r>
      <w:r w:rsidRPr="003124F6">
        <w:rPr>
          <w:rStyle w:val="Char6"/>
          <w:rtl/>
        </w:rPr>
        <w:t>ند، لذا برا</w:t>
      </w:r>
      <w:r w:rsidR="000E4BC7">
        <w:rPr>
          <w:rStyle w:val="Char6"/>
          <w:rtl/>
        </w:rPr>
        <w:t>ی</w:t>
      </w:r>
      <w:r w:rsidRPr="003124F6">
        <w:rPr>
          <w:rStyle w:val="Char6"/>
          <w:rtl/>
        </w:rPr>
        <w:t xml:space="preserve"> ه</w:t>
      </w:r>
      <w:r w:rsidR="000E4BC7">
        <w:rPr>
          <w:rStyle w:val="Char6"/>
          <w:rtl/>
        </w:rPr>
        <w:t>ی</w:t>
      </w:r>
      <w:r w:rsidRPr="003124F6">
        <w:rPr>
          <w:rStyle w:val="Char6"/>
          <w:rtl/>
        </w:rPr>
        <w:t>چ ملت</w:t>
      </w:r>
      <w:r w:rsidR="000E4BC7">
        <w:rPr>
          <w:rStyle w:val="Char6"/>
          <w:rtl/>
        </w:rPr>
        <w:t>ی</w:t>
      </w:r>
      <w:r w:rsidRPr="003124F6">
        <w:rPr>
          <w:rStyle w:val="Char6"/>
          <w:rtl/>
        </w:rPr>
        <w:t xml:space="preserve"> ام</w:t>
      </w:r>
      <w:r w:rsidR="000E4BC7">
        <w:rPr>
          <w:rStyle w:val="Char6"/>
          <w:rtl/>
        </w:rPr>
        <w:t>ک</w:t>
      </w:r>
      <w:r w:rsidRPr="003124F6">
        <w:rPr>
          <w:rStyle w:val="Char6"/>
          <w:rtl/>
        </w:rPr>
        <w:t>ان ندارد نسبت به ه</w:t>
      </w:r>
      <w:r w:rsidR="000E4BC7">
        <w:rPr>
          <w:rStyle w:val="Char6"/>
          <w:rtl/>
        </w:rPr>
        <w:t>ی</w:t>
      </w:r>
      <w:r w:rsidRPr="003124F6">
        <w:rPr>
          <w:rStyle w:val="Char6"/>
          <w:rtl/>
        </w:rPr>
        <w:t>چ موضوع</w:t>
      </w:r>
      <w:r w:rsidR="000E4BC7">
        <w:rPr>
          <w:rStyle w:val="Char6"/>
          <w:rtl/>
        </w:rPr>
        <w:t>ی</w:t>
      </w:r>
      <w:r w:rsidRPr="003124F6">
        <w:rPr>
          <w:rStyle w:val="Char6"/>
          <w:rtl/>
        </w:rPr>
        <w:t xml:space="preserve"> از موضوعات اجتماع</w:t>
      </w:r>
      <w:r w:rsidR="000E4BC7">
        <w:rPr>
          <w:rStyle w:val="Char6"/>
          <w:rtl/>
        </w:rPr>
        <w:t>ی</w:t>
      </w:r>
      <w:r w:rsidRPr="003124F6">
        <w:rPr>
          <w:rStyle w:val="Char6"/>
          <w:rtl/>
        </w:rPr>
        <w:t xml:space="preserve"> خود، </w:t>
      </w:r>
      <w:r w:rsidR="000E4BC7">
        <w:rPr>
          <w:rStyle w:val="Char6"/>
          <w:rtl/>
        </w:rPr>
        <w:t>یک</w:t>
      </w:r>
      <w:r w:rsidRPr="003124F6">
        <w:rPr>
          <w:rStyle w:val="Char6"/>
          <w:rtl/>
        </w:rPr>
        <w:t xml:space="preserve"> آ</w:t>
      </w:r>
      <w:r w:rsidR="000E4BC7">
        <w:rPr>
          <w:rStyle w:val="Char6"/>
          <w:rtl/>
        </w:rPr>
        <w:t>یی</w:t>
      </w:r>
      <w:r w:rsidRPr="003124F6">
        <w:rPr>
          <w:rStyle w:val="Char6"/>
          <w:rtl/>
        </w:rPr>
        <w:t>ن نامه و دستور العمل ابد</w:t>
      </w:r>
      <w:r w:rsidR="000E4BC7">
        <w:rPr>
          <w:rStyle w:val="Char6"/>
          <w:rtl/>
        </w:rPr>
        <w:t>ی</w:t>
      </w:r>
      <w:r w:rsidRPr="003124F6">
        <w:rPr>
          <w:rStyle w:val="Char6"/>
          <w:rtl/>
        </w:rPr>
        <w:t xml:space="preserve"> و لا </w:t>
      </w:r>
      <w:r w:rsidR="000E4BC7">
        <w:rPr>
          <w:rStyle w:val="Char6"/>
          <w:rtl/>
        </w:rPr>
        <w:t>ی</w:t>
      </w:r>
      <w:r w:rsidRPr="003124F6">
        <w:rPr>
          <w:rStyle w:val="Char6"/>
          <w:rtl/>
        </w:rPr>
        <w:t>تغ</w:t>
      </w:r>
      <w:r w:rsidR="000E4BC7">
        <w:rPr>
          <w:rStyle w:val="Char6"/>
          <w:rtl/>
        </w:rPr>
        <w:t>ی</w:t>
      </w:r>
      <w:r w:rsidRPr="003124F6">
        <w:rPr>
          <w:rStyle w:val="Char6"/>
          <w:rtl/>
        </w:rPr>
        <w:t>ر برا</w:t>
      </w:r>
      <w:r w:rsidR="000E4BC7">
        <w:rPr>
          <w:rStyle w:val="Char6"/>
          <w:rtl/>
        </w:rPr>
        <w:t>ی</w:t>
      </w:r>
      <w:r w:rsidRPr="003124F6">
        <w:rPr>
          <w:rStyle w:val="Char6"/>
          <w:rtl/>
        </w:rPr>
        <w:t xml:space="preserve"> خود تدو</w:t>
      </w:r>
      <w:r w:rsidR="000E4BC7">
        <w:rPr>
          <w:rStyle w:val="Char6"/>
          <w:rtl/>
        </w:rPr>
        <w:t>ی</w:t>
      </w:r>
      <w:r w:rsidRPr="003124F6">
        <w:rPr>
          <w:rStyle w:val="Char6"/>
          <w:rtl/>
        </w:rPr>
        <w:t>ن نما</w:t>
      </w:r>
      <w:r w:rsidR="000E4BC7">
        <w:rPr>
          <w:rStyle w:val="Char6"/>
          <w:rtl/>
        </w:rPr>
        <w:t>ی</w:t>
      </w:r>
      <w:r w:rsidRPr="003124F6">
        <w:rPr>
          <w:rStyle w:val="Char6"/>
          <w:rtl/>
        </w:rPr>
        <w:t xml:space="preserve">ند. مخصوصاً درباره شورا </w:t>
      </w:r>
      <w:r w:rsidR="000E4BC7">
        <w:rPr>
          <w:rStyle w:val="Char6"/>
          <w:rtl/>
        </w:rPr>
        <w:t>ک</w:t>
      </w:r>
      <w:r w:rsidRPr="003124F6">
        <w:rPr>
          <w:rStyle w:val="Char6"/>
          <w:rtl/>
        </w:rPr>
        <w:t>ه سرنوشت</w:t>
      </w:r>
      <w:r w:rsidR="009F5D6E">
        <w:rPr>
          <w:rStyle w:val="Char6"/>
          <w:rtl/>
        </w:rPr>
        <w:t xml:space="preserve"> آن‌ها </w:t>
      </w:r>
      <w:r w:rsidRPr="003124F6">
        <w:rPr>
          <w:rStyle w:val="Char6"/>
          <w:rtl/>
        </w:rPr>
        <w:t>اعم از خط مش</w:t>
      </w:r>
      <w:r w:rsidR="000E4BC7">
        <w:rPr>
          <w:rStyle w:val="Char6"/>
          <w:rtl/>
        </w:rPr>
        <w:t>ی</w:t>
      </w:r>
      <w:r w:rsidRPr="003124F6">
        <w:rPr>
          <w:rStyle w:val="Char6"/>
          <w:rtl/>
        </w:rPr>
        <w:t xml:space="preserve"> س</w:t>
      </w:r>
      <w:r w:rsidR="000E4BC7">
        <w:rPr>
          <w:rStyle w:val="Char6"/>
          <w:rtl/>
        </w:rPr>
        <w:t>ی</w:t>
      </w:r>
      <w:r w:rsidRPr="003124F6">
        <w:rPr>
          <w:rStyle w:val="Char6"/>
          <w:rtl/>
        </w:rPr>
        <w:t>اس</w:t>
      </w:r>
      <w:r w:rsidR="000E4BC7">
        <w:rPr>
          <w:rStyle w:val="Char6"/>
          <w:rtl/>
        </w:rPr>
        <w:t>ی</w:t>
      </w:r>
      <w:r w:rsidRPr="003124F6">
        <w:rPr>
          <w:rStyle w:val="Char6"/>
          <w:rtl/>
        </w:rPr>
        <w:t>،‌ اقتصاد</w:t>
      </w:r>
      <w:r w:rsidR="000E4BC7">
        <w:rPr>
          <w:rStyle w:val="Char6"/>
          <w:rtl/>
        </w:rPr>
        <w:t>ی</w:t>
      </w:r>
      <w:r w:rsidRPr="003124F6">
        <w:rPr>
          <w:rStyle w:val="Char6"/>
          <w:rtl/>
        </w:rPr>
        <w:t>، فرهنگ</w:t>
      </w:r>
      <w:r w:rsidR="000E4BC7">
        <w:rPr>
          <w:rStyle w:val="Char6"/>
          <w:rtl/>
        </w:rPr>
        <w:t>ی</w:t>
      </w:r>
      <w:r w:rsidRPr="003124F6">
        <w:rPr>
          <w:rStyle w:val="Char6"/>
          <w:rtl/>
        </w:rPr>
        <w:t xml:space="preserve"> و امور ب</w:t>
      </w:r>
      <w:r w:rsidR="000E4BC7">
        <w:rPr>
          <w:rStyle w:val="Char6"/>
          <w:rtl/>
        </w:rPr>
        <w:t>ی</w:t>
      </w:r>
      <w:r w:rsidRPr="003124F6">
        <w:rPr>
          <w:rStyle w:val="Char6"/>
          <w:rtl/>
        </w:rPr>
        <w:t>ن الملل</w:t>
      </w:r>
      <w:r w:rsidR="000E4BC7">
        <w:rPr>
          <w:rStyle w:val="Char6"/>
          <w:rtl/>
        </w:rPr>
        <w:t>ی</w:t>
      </w:r>
      <w:r w:rsidRPr="003124F6">
        <w:rPr>
          <w:rStyle w:val="Char6"/>
          <w:rtl/>
        </w:rPr>
        <w:t xml:space="preserve"> و غ</w:t>
      </w:r>
      <w:r w:rsidR="000E4BC7">
        <w:rPr>
          <w:rStyle w:val="Char6"/>
          <w:rtl/>
        </w:rPr>
        <w:t>ی</w:t>
      </w:r>
      <w:r w:rsidRPr="003124F6">
        <w:rPr>
          <w:rStyle w:val="Char6"/>
          <w:rtl/>
        </w:rPr>
        <w:t>ره را تع</w:t>
      </w:r>
      <w:r w:rsidR="000E4BC7">
        <w:rPr>
          <w:rStyle w:val="Char6"/>
          <w:rtl/>
        </w:rPr>
        <w:t>یی</w:t>
      </w:r>
      <w:r w:rsidRPr="003124F6">
        <w:rPr>
          <w:rStyle w:val="Char6"/>
          <w:rtl/>
        </w:rPr>
        <w:t>ن م</w:t>
      </w:r>
      <w:r w:rsidR="000E4BC7">
        <w:rPr>
          <w:rStyle w:val="Char6"/>
          <w:rtl/>
        </w:rPr>
        <w:t>ی</w:t>
      </w:r>
      <w:r w:rsidRPr="003124F6">
        <w:rPr>
          <w:rStyle w:val="Char6"/>
          <w:rtl/>
        </w:rPr>
        <w:t>‌نما</w:t>
      </w:r>
      <w:r w:rsidR="000E4BC7">
        <w:rPr>
          <w:rStyle w:val="Char6"/>
          <w:rtl/>
        </w:rPr>
        <w:t>ی</w:t>
      </w:r>
      <w:r w:rsidRPr="003124F6">
        <w:rPr>
          <w:rStyle w:val="Char6"/>
          <w:rtl/>
        </w:rPr>
        <w:t>د، ا</w:t>
      </w:r>
      <w:r w:rsidR="000E4BC7">
        <w:rPr>
          <w:rStyle w:val="Char6"/>
          <w:rtl/>
        </w:rPr>
        <w:t>ی</w:t>
      </w:r>
      <w:r w:rsidRPr="003124F6">
        <w:rPr>
          <w:rStyle w:val="Char6"/>
          <w:rtl/>
        </w:rPr>
        <w:t>ن امر غ</w:t>
      </w:r>
      <w:r w:rsidR="000E4BC7">
        <w:rPr>
          <w:rStyle w:val="Char6"/>
          <w:rtl/>
        </w:rPr>
        <w:t>ی</w:t>
      </w:r>
      <w:r w:rsidRPr="003124F6">
        <w:rPr>
          <w:rStyle w:val="Char6"/>
          <w:rtl/>
        </w:rPr>
        <w:t>ر مم</w:t>
      </w:r>
      <w:r w:rsidR="000E4BC7">
        <w:rPr>
          <w:rStyle w:val="Char6"/>
          <w:rtl/>
        </w:rPr>
        <w:t>ک</w:t>
      </w:r>
      <w:r w:rsidRPr="003124F6">
        <w:rPr>
          <w:rStyle w:val="Char6"/>
          <w:rtl/>
        </w:rPr>
        <w:t>ن است.</w:t>
      </w:r>
    </w:p>
    <w:p w:rsidR="00241CB2" w:rsidRPr="003124F6" w:rsidRDefault="00241CB2" w:rsidP="0011566F">
      <w:pPr>
        <w:pStyle w:val="FootnoteText"/>
        <w:widowControl w:val="0"/>
        <w:bidi/>
        <w:ind w:firstLine="284"/>
        <w:jc w:val="both"/>
        <w:rPr>
          <w:rStyle w:val="Char6"/>
          <w:rtl/>
        </w:rPr>
      </w:pPr>
      <w:r w:rsidRPr="003124F6">
        <w:rPr>
          <w:rStyle w:val="Char6"/>
          <w:rtl/>
        </w:rPr>
        <w:t>پس هر ملت</w:t>
      </w:r>
      <w:r w:rsidR="000E4BC7">
        <w:rPr>
          <w:rStyle w:val="Char6"/>
          <w:rtl/>
        </w:rPr>
        <w:t>ی</w:t>
      </w:r>
      <w:r w:rsidRPr="003124F6">
        <w:rPr>
          <w:rStyle w:val="Char6"/>
          <w:rtl/>
        </w:rPr>
        <w:t xml:space="preserve"> در هر دوره‌ا</w:t>
      </w:r>
      <w:r w:rsidR="000E4BC7">
        <w:rPr>
          <w:rStyle w:val="Char6"/>
          <w:rtl/>
        </w:rPr>
        <w:t>ی</w:t>
      </w:r>
      <w:r w:rsidRPr="003124F6">
        <w:rPr>
          <w:rStyle w:val="Char6"/>
          <w:rtl/>
        </w:rPr>
        <w:t xml:space="preserve"> از دوره‌ها</w:t>
      </w:r>
      <w:r w:rsidR="000E4BC7">
        <w:rPr>
          <w:rStyle w:val="Char6"/>
          <w:rtl/>
        </w:rPr>
        <w:t>ی</w:t>
      </w:r>
      <w:r w:rsidRPr="003124F6">
        <w:rPr>
          <w:rStyle w:val="Char6"/>
          <w:rtl/>
        </w:rPr>
        <w:t xml:space="preserve"> ح</w:t>
      </w:r>
      <w:r w:rsidR="000E4BC7">
        <w:rPr>
          <w:rStyle w:val="Char6"/>
          <w:rtl/>
        </w:rPr>
        <w:t>ی</w:t>
      </w:r>
      <w:r w:rsidRPr="003124F6">
        <w:rPr>
          <w:rStyle w:val="Char6"/>
          <w:rtl/>
        </w:rPr>
        <w:t>ات خود با</w:t>
      </w:r>
      <w:r w:rsidR="000E4BC7">
        <w:rPr>
          <w:rStyle w:val="Char6"/>
          <w:rtl/>
        </w:rPr>
        <w:t>ی</w:t>
      </w:r>
      <w:r w:rsidRPr="003124F6">
        <w:rPr>
          <w:rStyle w:val="Char6"/>
          <w:rtl/>
        </w:rPr>
        <w:t>د با توجه به اوضاع و خصوص</w:t>
      </w:r>
      <w:r w:rsidR="000E4BC7">
        <w:rPr>
          <w:rStyle w:val="Char6"/>
          <w:rtl/>
        </w:rPr>
        <w:t>ی</w:t>
      </w:r>
      <w:r w:rsidRPr="003124F6">
        <w:rPr>
          <w:rStyle w:val="Char6"/>
          <w:rtl/>
        </w:rPr>
        <w:t>ات اجتماع</w:t>
      </w:r>
      <w:r w:rsidR="000E4BC7">
        <w:rPr>
          <w:rStyle w:val="Char6"/>
          <w:rtl/>
        </w:rPr>
        <w:t>ی</w:t>
      </w:r>
      <w:r w:rsidRPr="003124F6">
        <w:rPr>
          <w:rStyle w:val="Char6"/>
          <w:rtl/>
        </w:rPr>
        <w:t xml:space="preserve"> خود و طبق اقتضا</w:t>
      </w:r>
      <w:r w:rsidR="000E4BC7">
        <w:rPr>
          <w:rStyle w:val="Char6"/>
          <w:rtl/>
        </w:rPr>
        <w:t>ی</w:t>
      </w:r>
      <w:r w:rsidRPr="003124F6">
        <w:rPr>
          <w:rStyle w:val="Char6"/>
          <w:rtl/>
        </w:rPr>
        <w:t xml:space="preserve"> زمان</w:t>
      </w:r>
      <w:r w:rsidR="000E4BC7">
        <w:rPr>
          <w:rStyle w:val="Char6"/>
          <w:rtl/>
        </w:rPr>
        <w:t>ی</w:t>
      </w:r>
      <w:r w:rsidRPr="003124F6">
        <w:rPr>
          <w:rStyle w:val="Char6"/>
          <w:rtl/>
        </w:rPr>
        <w:t xml:space="preserve"> و</w:t>
      </w:r>
      <w:r w:rsidR="000551AE" w:rsidRPr="003124F6">
        <w:rPr>
          <w:rStyle w:val="Char6"/>
          <w:rFonts w:hint="cs"/>
          <w:rtl/>
        </w:rPr>
        <w:t xml:space="preserve"> </w:t>
      </w:r>
      <w:r w:rsidRPr="003124F6">
        <w:rPr>
          <w:rStyle w:val="Char6"/>
          <w:rtl/>
        </w:rPr>
        <w:t>م</w:t>
      </w:r>
      <w:r w:rsidR="000E4BC7">
        <w:rPr>
          <w:rStyle w:val="Char6"/>
          <w:rtl/>
        </w:rPr>
        <w:t>ک</w:t>
      </w:r>
      <w:r w:rsidRPr="003124F6">
        <w:rPr>
          <w:rStyle w:val="Char6"/>
          <w:rtl/>
        </w:rPr>
        <w:t>ان</w:t>
      </w:r>
      <w:r w:rsidR="000E4BC7">
        <w:rPr>
          <w:rStyle w:val="Char6"/>
          <w:rtl/>
        </w:rPr>
        <w:t>ی</w:t>
      </w:r>
      <w:r w:rsidRPr="003124F6">
        <w:rPr>
          <w:rStyle w:val="Char6"/>
          <w:rtl/>
        </w:rPr>
        <w:t xml:space="preserve"> خود و با رعا</w:t>
      </w:r>
      <w:r w:rsidR="000E4BC7">
        <w:rPr>
          <w:rStyle w:val="Char6"/>
          <w:rtl/>
        </w:rPr>
        <w:t>ی</w:t>
      </w:r>
      <w:r w:rsidRPr="003124F6">
        <w:rPr>
          <w:rStyle w:val="Char6"/>
          <w:rtl/>
        </w:rPr>
        <w:t>ت شرا</w:t>
      </w:r>
      <w:r w:rsidR="000E4BC7">
        <w:rPr>
          <w:rStyle w:val="Char6"/>
          <w:rtl/>
        </w:rPr>
        <w:t>ی</w:t>
      </w:r>
      <w:r w:rsidRPr="003124F6">
        <w:rPr>
          <w:rStyle w:val="Char6"/>
          <w:rtl/>
        </w:rPr>
        <w:t>ط و ام</w:t>
      </w:r>
      <w:r w:rsidR="000E4BC7">
        <w:rPr>
          <w:rStyle w:val="Char6"/>
          <w:rtl/>
        </w:rPr>
        <w:t>ک</w:t>
      </w:r>
      <w:r w:rsidRPr="003124F6">
        <w:rPr>
          <w:rStyle w:val="Char6"/>
          <w:rtl/>
        </w:rPr>
        <w:t>انات عموم</w:t>
      </w:r>
      <w:r w:rsidR="000E4BC7">
        <w:rPr>
          <w:rStyle w:val="Char6"/>
          <w:rtl/>
        </w:rPr>
        <w:t>ی</w:t>
      </w:r>
      <w:r w:rsidRPr="003124F6">
        <w:rPr>
          <w:rStyle w:val="Char6"/>
          <w:rtl/>
        </w:rPr>
        <w:t xml:space="preserve"> خود قانون و آ</w:t>
      </w:r>
      <w:r w:rsidR="000E4BC7">
        <w:rPr>
          <w:rStyle w:val="Char6"/>
          <w:rtl/>
        </w:rPr>
        <w:t>یی</w:t>
      </w:r>
      <w:r w:rsidRPr="003124F6">
        <w:rPr>
          <w:rStyle w:val="Char6"/>
          <w:rtl/>
        </w:rPr>
        <w:t xml:space="preserve">ن نامه شورا </w:t>
      </w:r>
      <w:r w:rsidR="000E4BC7">
        <w:rPr>
          <w:rStyle w:val="Char6"/>
          <w:rtl/>
        </w:rPr>
        <w:t>ی</w:t>
      </w:r>
      <w:r w:rsidRPr="003124F6">
        <w:rPr>
          <w:rStyle w:val="Char6"/>
          <w:rtl/>
        </w:rPr>
        <w:t>ا هر قانون و آ</w:t>
      </w:r>
      <w:r w:rsidR="000E4BC7">
        <w:rPr>
          <w:rStyle w:val="Char6"/>
          <w:rtl/>
        </w:rPr>
        <w:t>یی</w:t>
      </w:r>
      <w:r w:rsidRPr="003124F6">
        <w:rPr>
          <w:rStyle w:val="Char6"/>
          <w:rtl/>
        </w:rPr>
        <w:t>ن نامه د</w:t>
      </w:r>
      <w:r w:rsidR="000E4BC7">
        <w:rPr>
          <w:rStyle w:val="Char6"/>
          <w:rtl/>
        </w:rPr>
        <w:t>ی</w:t>
      </w:r>
      <w:r w:rsidRPr="003124F6">
        <w:rPr>
          <w:rStyle w:val="Char6"/>
          <w:rtl/>
        </w:rPr>
        <w:t>گر</w:t>
      </w:r>
      <w:r w:rsidR="000E4BC7">
        <w:rPr>
          <w:rStyle w:val="Char6"/>
          <w:rtl/>
        </w:rPr>
        <w:t>ی</w:t>
      </w:r>
      <w:r w:rsidRPr="003124F6">
        <w:rPr>
          <w:rStyle w:val="Char6"/>
          <w:rtl/>
        </w:rPr>
        <w:t xml:space="preserve"> را برا </w:t>
      </w:r>
      <w:r w:rsidR="000E4BC7">
        <w:rPr>
          <w:rStyle w:val="Char6"/>
          <w:rtl/>
        </w:rPr>
        <w:t>ی</w:t>
      </w:r>
      <w:r w:rsidRPr="003124F6">
        <w:rPr>
          <w:rStyle w:val="Char6"/>
          <w:rtl/>
        </w:rPr>
        <w:t xml:space="preserve"> خود تدو</w:t>
      </w:r>
      <w:r w:rsidR="000E4BC7">
        <w:rPr>
          <w:rStyle w:val="Char6"/>
          <w:rtl/>
        </w:rPr>
        <w:t>ی</w:t>
      </w:r>
      <w:r w:rsidRPr="003124F6">
        <w:rPr>
          <w:rStyle w:val="Char6"/>
          <w:rtl/>
        </w:rPr>
        <w:t>ن و بر مبنا</w:t>
      </w:r>
      <w:r w:rsidR="000E4BC7">
        <w:rPr>
          <w:rStyle w:val="Char6"/>
          <w:rtl/>
        </w:rPr>
        <w:t>ی</w:t>
      </w:r>
      <w:r w:rsidRPr="003124F6">
        <w:rPr>
          <w:rStyle w:val="Char6"/>
          <w:rtl/>
        </w:rPr>
        <w:t xml:space="preserve"> آن عمل نما</w:t>
      </w:r>
      <w:r w:rsidR="000E4BC7">
        <w:rPr>
          <w:rStyle w:val="Char6"/>
          <w:rtl/>
        </w:rPr>
        <w:t>ی</w:t>
      </w:r>
      <w:r w:rsidRPr="003124F6">
        <w:rPr>
          <w:rStyle w:val="Char6"/>
          <w:rtl/>
        </w:rPr>
        <w:t>د.</w:t>
      </w:r>
    </w:p>
    <w:p w:rsidR="00241CB2" w:rsidRPr="003124F6" w:rsidRDefault="00241CB2" w:rsidP="000551AE">
      <w:pPr>
        <w:pStyle w:val="FootnoteText"/>
        <w:widowControl w:val="0"/>
        <w:bidi/>
        <w:ind w:firstLine="284"/>
        <w:jc w:val="both"/>
        <w:rPr>
          <w:rStyle w:val="Char6"/>
          <w:rtl/>
        </w:rPr>
      </w:pPr>
      <w:r w:rsidRPr="003124F6">
        <w:rPr>
          <w:rStyle w:val="Char6"/>
          <w:rtl/>
        </w:rPr>
        <w:t>بد</w:t>
      </w:r>
      <w:r w:rsidR="000E4BC7">
        <w:rPr>
          <w:rStyle w:val="Char6"/>
          <w:rtl/>
        </w:rPr>
        <w:t>ی</w:t>
      </w:r>
      <w:r w:rsidRPr="003124F6">
        <w:rPr>
          <w:rStyle w:val="Char6"/>
          <w:rtl/>
        </w:rPr>
        <w:t xml:space="preserve">ن علت است </w:t>
      </w:r>
      <w:r w:rsidR="000E4BC7">
        <w:rPr>
          <w:rStyle w:val="Char6"/>
          <w:rtl/>
        </w:rPr>
        <w:t>ک</w:t>
      </w:r>
      <w:r w:rsidRPr="003124F6">
        <w:rPr>
          <w:rStyle w:val="Char6"/>
          <w:rtl/>
        </w:rPr>
        <w:t xml:space="preserve">ه نه در قرآن </w:t>
      </w:r>
      <w:r w:rsidR="000E4BC7">
        <w:rPr>
          <w:rStyle w:val="Char6"/>
          <w:rtl/>
        </w:rPr>
        <w:t>ک</w:t>
      </w:r>
      <w:r w:rsidRPr="003124F6">
        <w:rPr>
          <w:rStyle w:val="Char6"/>
          <w:rtl/>
        </w:rPr>
        <w:t>ر</w:t>
      </w:r>
      <w:r w:rsidR="000E4BC7">
        <w:rPr>
          <w:rStyle w:val="Char6"/>
          <w:rtl/>
        </w:rPr>
        <w:t>ی</w:t>
      </w:r>
      <w:r w:rsidRPr="003124F6">
        <w:rPr>
          <w:rStyle w:val="Char6"/>
          <w:rtl/>
        </w:rPr>
        <w:t>م، نظام نامه‌ا</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عمل</w:t>
      </w:r>
      <w:r w:rsidR="000E4BC7">
        <w:rPr>
          <w:rStyle w:val="Char6"/>
          <w:rtl/>
        </w:rPr>
        <w:t>ی</w:t>
      </w:r>
      <w:r w:rsidRPr="003124F6">
        <w:rPr>
          <w:rStyle w:val="Char6"/>
          <w:rtl/>
        </w:rPr>
        <w:t xml:space="preserve"> </w:t>
      </w:r>
      <w:r w:rsidR="000E4BC7">
        <w:rPr>
          <w:rStyle w:val="Char6"/>
          <w:rtl/>
        </w:rPr>
        <w:t>ک</w:t>
      </w:r>
      <w:r w:rsidRPr="003124F6">
        <w:rPr>
          <w:rStyle w:val="Char6"/>
          <w:rtl/>
        </w:rPr>
        <w:t>ردن شورا ذ</w:t>
      </w:r>
      <w:r w:rsidR="000E4BC7">
        <w:rPr>
          <w:rStyle w:val="Char6"/>
          <w:rtl/>
        </w:rPr>
        <w:t>ک</w:t>
      </w:r>
      <w:r w:rsidRPr="003124F6">
        <w:rPr>
          <w:rStyle w:val="Char6"/>
          <w:rtl/>
        </w:rPr>
        <w:t>ر شده و نه حضرت رسول ا</w:t>
      </w:r>
      <w:r w:rsidR="000E4BC7">
        <w:rPr>
          <w:rStyle w:val="Char6"/>
          <w:rtl/>
        </w:rPr>
        <w:t>ک</w:t>
      </w:r>
      <w:r w:rsidRPr="003124F6">
        <w:rPr>
          <w:rStyle w:val="Char6"/>
          <w:rtl/>
        </w:rPr>
        <w:t>رم در ا</w:t>
      </w:r>
      <w:r w:rsidR="000E4BC7">
        <w:rPr>
          <w:rStyle w:val="Char6"/>
          <w:rtl/>
        </w:rPr>
        <w:t>ی</w:t>
      </w:r>
      <w:r w:rsidRPr="003124F6">
        <w:rPr>
          <w:rStyle w:val="Char6"/>
          <w:rtl/>
        </w:rPr>
        <w:t>ن با</w:t>
      </w:r>
      <w:r w:rsidR="000551AE" w:rsidRPr="003124F6">
        <w:rPr>
          <w:rStyle w:val="Char6"/>
          <w:rtl/>
        </w:rPr>
        <w:t>ره دستور العمل</w:t>
      </w:r>
      <w:r w:rsidR="000E4BC7">
        <w:rPr>
          <w:rStyle w:val="Char6"/>
          <w:rtl/>
        </w:rPr>
        <w:t>ی</w:t>
      </w:r>
      <w:r w:rsidR="000551AE" w:rsidRPr="003124F6">
        <w:rPr>
          <w:rStyle w:val="Char6"/>
          <w:rtl/>
        </w:rPr>
        <w:t xml:space="preserve"> به امت خود داده</w:t>
      </w:r>
      <w:r w:rsidR="000551AE" w:rsidRPr="003124F6">
        <w:rPr>
          <w:rStyle w:val="Char6"/>
          <w:rFonts w:hint="cs"/>
          <w:rtl/>
        </w:rPr>
        <w:t>‌</w:t>
      </w:r>
      <w:r w:rsidR="000551AE" w:rsidRPr="003124F6">
        <w:rPr>
          <w:rStyle w:val="Char6"/>
          <w:rtl/>
        </w:rPr>
        <w:t>است، تا چنان</w:t>
      </w:r>
      <w:r w:rsidR="000E4BC7">
        <w:rPr>
          <w:rStyle w:val="Char6"/>
          <w:rtl/>
        </w:rPr>
        <w:t>ک</w:t>
      </w:r>
      <w:r w:rsidRPr="003124F6">
        <w:rPr>
          <w:rStyle w:val="Char6"/>
          <w:rtl/>
        </w:rPr>
        <w:t>ه گفت</w:t>
      </w:r>
      <w:r w:rsidR="000E4BC7">
        <w:rPr>
          <w:rStyle w:val="Char6"/>
          <w:rtl/>
        </w:rPr>
        <w:t>ی</w:t>
      </w:r>
      <w:r w:rsidRPr="003124F6">
        <w:rPr>
          <w:rStyle w:val="Char6"/>
          <w:rtl/>
        </w:rPr>
        <w:t>م هر ملت</w:t>
      </w:r>
      <w:r w:rsidR="000E4BC7">
        <w:rPr>
          <w:rStyle w:val="Char6"/>
          <w:rtl/>
        </w:rPr>
        <w:t>ی</w:t>
      </w:r>
      <w:r w:rsidRPr="003124F6">
        <w:rPr>
          <w:rStyle w:val="Char6"/>
          <w:rtl/>
        </w:rPr>
        <w:t xml:space="preserve"> از ملل اسلام</w:t>
      </w:r>
      <w:r w:rsidR="000E4BC7">
        <w:rPr>
          <w:rStyle w:val="Char6"/>
          <w:rtl/>
        </w:rPr>
        <w:t>ی</w:t>
      </w:r>
      <w:r w:rsidRPr="003124F6">
        <w:rPr>
          <w:rStyle w:val="Char6"/>
          <w:rtl/>
        </w:rPr>
        <w:t xml:space="preserve"> در هر دوره‌</w:t>
      </w:r>
      <w:r w:rsidR="000551AE" w:rsidRPr="003124F6">
        <w:rPr>
          <w:rStyle w:val="Char6"/>
          <w:rFonts w:hint="cs"/>
          <w:rtl/>
        </w:rPr>
        <w:t xml:space="preserve"> </w:t>
      </w:r>
      <w:r w:rsidR="000E4BC7">
        <w:rPr>
          <w:rStyle w:val="Char6"/>
          <w:rtl/>
        </w:rPr>
        <w:t>ی</w:t>
      </w:r>
      <w:r w:rsidRPr="003124F6">
        <w:rPr>
          <w:rStyle w:val="Char6"/>
          <w:rtl/>
        </w:rPr>
        <w:t>ا هر طور صلاح حال خود بداند، نظام و قانون</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ا</w:t>
      </w:r>
      <w:r w:rsidR="000E4BC7">
        <w:rPr>
          <w:rStyle w:val="Char6"/>
          <w:rtl/>
        </w:rPr>
        <w:t>ی</w:t>
      </w:r>
      <w:r w:rsidRPr="003124F6">
        <w:rPr>
          <w:rStyle w:val="Char6"/>
          <w:rtl/>
        </w:rPr>
        <w:t>جاد مجلس شورا در نظر بگ</w:t>
      </w:r>
      <w:r w:rsidR="000E4BC7">
        <w:rPr>
          <w:rStyle w:val="Char6"/>
          <w:rtl/>
        </w:rPr>
        <w:t>ی</w:t>
      </w:r>
      <w:r w:rsidRPr="003124F6">
        <w:rPr>
          <w:rStyle w:val="Char6"/>
          <w:rtl/>
        </w:rPr>
        <w:t>رد و به هر نحو</w:t>
      </w:r>
      <w:r w:rsidR="000E4BC7">
        <w:rPr>
          <w:rStyle w:val="Char6"/>
          <w:rtl/>
        </w:rPr>
        <w:t>ی</w:t>
      </w:r>
      <w:r w:rsidRPr="003124F6">
        <w:rPr>
          <w:rStyle w:val="Char6"/>
          <w:rtl/>
        </w:rPr>
        <w:t xml:space="preserve"> </w:t>
      </w:r>
      <w:r w:rsidR="000E4BC7">
        <w:rPr>
          <w:rStyle w:val="Char6"/>
          <w:rtl/>
        </w:rPr>
        <w:t>ک</w:t>
      </w:r>
      <w:r w:rsidRPr="003124F6">
        <w:rPr>
          <w:rStyle w:val="Char6"/>
          <w:rtl/>
        </w:rPr>
        <w:t>ه مصلحتش ا</w:t>
      </w:r>
      <w:r w:rsidR="000E4BC7">
        <w:rPr>
          <w:rStyle w:val="Char6"/>
          <w:rtl/>
        </w:rPr>
        <w:t>ی</w:t>
      </w:r>
      <w:r w:rsidRPr="003124F6">
        <w:rPr>
          <w:rStyle w:val="Char6"/>
          <w:rtl/>
        </w:rPr>
        <w:t>جاب نما</w:t>
      </w:r>
      <w:r w:rsidR="000E4BC7">
        <w:rPr>
          <w:rStyle w:val="Char6"/>
          <w:rtl/>
        </w:rPr>
        <w:t>ی</w:t>
      </w:r>
      <w:r w:rsidRPr="003124F6">
        <w:rPr>
          <w:rStyle w:val="Char6"/>
          <w:rtl/>
        </w:rPr>
        <w:t>د، شرا</w:t>
      </w:r>
      <w:r w:rsidR="000E4BC7">
        <w:rPr>
          <w:rStyle w:val="Char6"/>
          <w:rtl/>
        </w:rPr>
        <w:t>ی</w:t>
      </w:r>
      <w:r w:rsidRPr="003124F6">
        <w:rPr>
          <w:rStyle w:val="Char6"/>
          <w:rtl/>
        </w:rPr>
        <w:t>ط</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تصو</w:t>
      </w:r>
      <w:r w:rsidR="000E4BC7">
        <w:rPr>
          <w:rStyle w:val="Char6"/>
          <w:rtl/>
        </w:rPr>
        <w:t>ی</w:t>
      </w:r>
      <w:r w:rsidRPr="003124F6">
        <w:rPr>
          <w:rStyle w:val="Char6"/>
          <w:rtl/>
        </w:rPr>
        <w:t>ب قوان</w:t>
      </w:r>
      <w:r w:rsidR="000E4BC7">
        <w:rPr>
          <w:rStyle w:val="Char6"/>
          <w:rtl/>
        </w:rPr>
        <w:t>ی</w:t>
      </w:r>
      <w:r w:rsidRPr="003124F6">
        <w:rPr>
          <w:rStyle w:val="Char6"/>
          <w:rtl/>
        </w:rPr>
        <w:t>ن مدن</w:t>
      </w:r>
      <w:r w:rsidR="000E4BC7">
        <w:rPr>
          <w:rStyle w:val="Char6"/>
          <w:rtl/>
        </w:rPr>
        <w:t>ی</w:t>
      </w:r>
      <w:r w:rsidRPr="003124F6">
        <w:rPr>
          <w:rStyle w:val="Char6"/>
          <w:rtl/>
        </w:rPr>
        <w:t xml:space="preserve"> و جزا</w:t>
      </w:r>
      <w:r w:rsidR="000E4BC7">
        <w:rPr>
          <w:rStyle w:val="Char6"/>
          <w:rtl/>
        </w:rPr>
        <w:t>یی</w:t>
      </w:r>
      <w:r w:rsidRPr="003124F6">
        <w:rPr>
          <w:rStyle w:val="Char6"/>
          <w:rtl/>
        </w:rPr>
        <w:t xml:space="preserve"> و سا</w:t>
      </w:r>
      <w:r w:rsidR="000E4BC7">
        <w:rPr>
          <w:rStyle w:val="Char6"/>
          <w:rtl/>
        </w:rPr>
        <w:t>ی</w:t>
      </w:r>
      <w:r w:rsidRPr="003124F6">
        <w:rPr>
          <w:rStyle w:val="Char6"/>
          <w:rtl/>
        </w:rPr>
        <w:t>ر امور اجتماع</w:t>
      </w:r>
      <w:r w:rsidR="000E4BC7">
        <w:rPr>
          <w:rStyle w:val="Char6"/>
          <w:rtl/>
        </w:rPr>
        <w:t>ی</w:t>
      </w:r>
      <w:r w:rsidRPr="003124F6">
        <w:rPr>
          <w:rStyle w:val="Char6"/>
          <w:rtl/>
        </w:rPr>
        <w:t xml:space="preserve"> خود </w:t>
      </w:r>
      <w:r w:rsidR="000E4BC7">
        <w:rPr>
          <w:rStyle w:val="Char6"/>
          <w:rtl/>
        </w:rPr>
        <w:t>ک</w:t>
      </w:r>
      <w:r w:rsidRPr="003124F6">
        <w:rPr>
          <w:rStyle w:val="Char6"/>
          <w:rtl/>
        </w:rPr>
        <w:t>ه در شورا طرح م</w:t>
      </w:r>
      <w:r w:rsidR="000E4BC7">
        <w:rPr>
          <w:rStyle w:val="Char6"/>
          <w:rtl/>
        </w:rPr>
        <w:t>ی</w:t>
      </w:r>
      <w:r w:rsidRPr="003124F6">
        <w:rPr>
          <w:rStyle w:val="Char6"/>
          <w:rtl/>
        </w:rPr>
        <w:t>‌شود تصو</w:t>
      </w:r>
      <w:r w:rsidR="000E4BC7">
        <w:rPr>
          <w:rStyle w:val="Char6"/>
          <w:rtl/>
        </w:rPr>
        <w:t>ی</w:t>
      </w:r>
      <w:r w:rsidRPr="003124F6">
        <w:rPr>
          <w:rStyle w:val="Char6"/>
          <w:rtl/>
        </w:rPr>
        <w:t>ب نما</w:t>
      </w:r>
      <w:r w:rsidR="000E4BC7">
        <w:rPr>
          <w:rStyle w:val="Char6"/>
          <w:rtl/>
        </w:rPr>
        <w:t>ی</w:t>
      </w:r>
      <w:r w:rsidRPr="003124F6">
        <w:rPr>
          <w:rStyle w:val="Char6"/>
          <w:rtl/>
        </w:rPr>
        <w:t>د</w:t>
      </w:r>
      <w:r w:rsidRPr="00EE34D5">
        <w:rPr>
          <w:rStyle w:val="Char6"/>
          <w:rFonts w:eastAsia="SimSun"/>
          <w:vertAlign w:val="superscript"/>
          <w:rtl/>
        </w:rPr>
        <w:footnoteReference w:id="49"/>
      </w:r>
      <w:r w:rsidR="000551AE" w:rsidRPr="003124F6">
        <w:rPr>
          <w:rStyle w:val="Char6"/>
          <w:rFonts w:hint="cs"/>
          <w:rtl/>
        </w:rPr>
        <w:t>.</w:t>
      </w:r>
    </w:p>
    <w:p w:rsidR="00241CB2" w:rsidRPr="008C2906" w:rsidRDefault="00241CB2" w:rsidP="00AD4ED9">
      <w:pPr>
        <w:widowControl w:val="0"/>
        <w:ind w:firstLine="284"/>
        <w:jc w:val="both"/>
        <w:rPr>
          <w:rStyle w:val="Char8"/>
          <w:rtl/>
        </w:rPr>
      </w:pPr>
      <w:r w:rsidRPr="003124F6">
        <w:rPr>
          <w:rStyle w:val="Char6"/>
          <w:rtl/>
        </w:rPr>
        <w:t>پس چون مسلم</w:t>
      </w:r>
      <w:r w:rsidR="000E4BC7">
        <w:rPr>
          <w:rStyle w:val="Char6"/>
          <w:rtl/>
        </w:rPr>
        <w:t>ی</w:t>
      </w:r>
      <w:r w:rsidRPr="003124F6">
        <w:rPr>
          <w:rStyle w:val="Char6"/>
          <w:rtl/>
        </w:rPr>
        <w:t>ن صدر اسلام از ح</w:t>
      </w:r>
      <w:r w:rsidR="000E4BC7">
        <w:rPr>
          <w:rStyle w:val="Char6"/>
          <w:rtl/>
        </w:rPr>
        <w:t>ی</w:t>
      </w:r>
      <w:r w:rsidRPr="003124F6">
        <w:rPr>
          <w:rStyle w:val="Char6"/>
          <w:rtl/>
        </w:rPr>
        <w:t>ث صدق گفتار، صلاح رفتار، سلامت و صفا</w:t>
      </w:r>
      <w:r w:rsidR="000E4BC7">
        <w:rPr>
          <w:rStyle w:val="Char6"/>
          <w:rtl/>
        </w:rPr>
        <w:t>ی</w:t>
      </w:r>
      <w:r w:rsidRPr="003124F6">
        <w:rPr>
          <w:rStyle w:val="Char6"/>
          <w:rtl/>
        </w:rPr>
        <w:t xml:space="preserve"> قلب، در ا</w:t>
      </w:r>
      <w:r w:rsidR="000E4BC7">
        <w:rPr>
          <w:rStyle w:val="Char6"/>
          <w:rtl/>
        </w:rPr>
        <w:t>ی</w:t>
      </w:r>
      <w:r w:rsidRPr="003124F6">
        <w:rPr>
          <w:rStyle w:val="Char6"/>
          <w:rtl/>
        </w:rPr>
        <w:t>مان به حق، اذعان در مقابل حقا</w:t>
      </w:r>
      <w:r w:rsidR="000E4BC7">
        <w:rPr>
          <w:rStyle w:val="Char6"/>
          <w:rtl/>
        </w:rPr>
        <w:t>ی</w:t>
      </w:r>
      <w:r w:rsidRPr="003124F6">
        <w:rPr>
          <w:rStyle w:val="Char6"/>
          <w:rtl/>
        </w:rPr>
        <w:t>ق و رعا</w:t>
      </w:r>
      <w:r w:rsidR="000E4BC7">
        <w:rPr>
          <w:rStyle w:val="Char6"/>
          <w:rtl/>
        </w:rPr>
        <w:t>ی</w:t>
      </w:r>
      <w:r w:rsidRPr="003124F6">
        <w:rPr>
          <w:rStyle w:val="Char6"/>
          <w:rtl/>
        </w:rPr>
        <w:t xml:space="preserve">ت </w:t>
      </w:r>
      <w:r w:rsidR="000E4BC7">
        <w:rPr>
          <w:rStyle w:val="Char6"/>
          <w:rtl/>
        </w:rPr>
        <w:t>ک</w:t>
      </w:r>
      <w:r w:rsidRPr="003124F6">
        <w:rPr>
          <w:rStyle w:val="Char6"/>
          <w:rtl/>
        </w:rPr>
        <w:t>امل حقوق بشر در مقام و منزلت</w:t>
      </w:r>
      <w:r w:rsidR="000E4BC7">
        <w:rPr>
          <w:rStyle w:val="Char6"/>
          <w:rtl/>
        </w:rPr>
        <w:t>ی</w:t>
      </w:r>
      <w:r w:rsidRPr="003124F6">
        <w:rPr>
          <w:rStyle w:val="Char6"/>
          <w:rtl/>
        </w:rPr>
        <w:t xml:space="preserve"> بودند </w:t>
      </w:r>
      <w:r w:rsidR="000E4BC7">
        <w:rPr>
          <w:rStyle w:val="Char6"/>
          <w:rtl/>
        </w:rPr>
        <w:t>ک</w:t>
      </w:r>
      <w:r w:rsidRPr="003124F6">
        <w:rPr>
          <w:rStyle w:val="Char6"/>
          <w:rtl/>
        </w:rPr>
        <w:t>ه به فرشتگان شب</w:t>
      </w:r>
      <w:r w:rsidR="000E4BC7">
        <w:rPr>
          <w:rStyle w:val="Char6"/>
          <w:rtl/>
        </w:rPr>
        <w:t>ی</w:t>
      </w:r>
      <w:r w:rsidRPr="003124F6">
        <w:rPr>
          <w:rStyle w:val="Char6"/>
          <w:rtl/>
        </w:rPr>
        <w:t>ه‌تر بودند تا به بشر خا</w:t>
      </w:r>
      <w:r w:rsidR="000E4BC7">
        <w:rPr>
          <w:rStyle w:val="Char6"/>
          <w:rtl/>
        </w:rPr>
        <w:t>کی</w:t>
      </w:r>
      <w:r w:rsidRPr="003124F6">
        <w:rPr>
          <w:rStyle w:val="Char6"/>
          <w:rtl/>
        </w:rPr>
        <w:t>، گذشته از ا</w:t>
      </w:r>
      <w:r w:rsidR="000E4BC7">
        <w:rPr>
          <w:rStyle w:val="Char6"/>
          <w:rtl/>
        </w:rPr>
        <w:t>ی</w:t>
      </w:r>
      <w:r w:rsidRPr="003124F6">
        <w:rPr>
          <w:rStyle w:val="Char6"/>
          <w:rtl/>
        </w:rPr>
        <w:t>ن امور ح</w:t>
      </w:r>
      <w:r w:rsidR="000E4BC7">
        <w:rPr>
          <w:rStyle w:val="Char6"/>
          <w:rtl/>
        </w:rPr>
        <w:t>ک</w:t>
      </w:r>
      <w:r w:rsidRPr="003124F6">
        <w:rPr>
          <w:rStyle w:val="Char6"/>
          <w:rtl/>
        </w:rPr>
        <w:t>ومت</w:t>
      </w:r>
      <w:r w:rsidR="009F5D6E">
        <w:rPr>
          <w:rStyle w:val="Char6"/>
          <w:rtl/>
        </w:rPr>
        <w:t xml:space="preserve"> آن‌ها </w:t>
      </w:r>
      <w:r w:rsidRPr="003124F6">
        <w:rPr>
          <w:rStyle w:val="Char6"/>
          <w:rtl/>
        </w:rPr>
        <w:t>ابتدا</w:t>
      </w:r>
      <w:r w:rsidR="000E4BC7">
        <w:rPr>
          <w:rStyle w:val="Char6"/>
          <w:rtl/>
        </w:rPr>
        <w:t>یی</w:t>
      </w:r>
      <w:r w:rsidRPr="003124F6">
        <w:rPr>
          <w:rStyle w:val="Char6"/>
          <w:rtl/>
        </w:rPr>
        <w:t xml:space="preserve"> و خ</w:t>
      </w:r>
      <w:r w:rsidR="000E4BC7">
        <w:rPr>
          <w:rStyle w:val="Char6"/>
          <w:rtl/>
        </w:rPr>
        <w:t>ی</w:t>
      </w:r>
      <w:r w:rsidRPr="003124F6">
        <w:rPr>
          <w:rStyle w:val="Char6"/>
          <w:rtl/>
        </w:rPr>
        <w:t>ل</w:t>
      </w:r>
      <w:r w:rsidR="000E4BC7">
        <w:rPr>
          <w:rStyle w:val="Char6"/>
          <w:rtl/>
        </w:rPr>
        <w:t>ی</w:t>
      </w:r>
      <w:r w:rsidRPr="003124F6">
        <w:rPr>
          <w:rStyle w:val="Char6"/>
          <w:rtl/>
        </w:rPr>
        <w:t xml:space="preserve"> ساده بود، شورا</w:t>
      </w:r>
      <w:r w:rsidR="000E4BC7">
        <w:rPr>
          <w:rStyle w:val="Char6"/>
          <w:rtl/>
        </w:rPr>
        <w:t>ی</w:t>
      </w:r>
      <w:r w:rsidR="009F5D6E">
        <w:rPr>
          <w:rStyle w:val="Char6"/>
          <w:rtl/>
        </w:rPr>
        <w:t xml:space="preserve"> آن‌ها </w:t>
      </w:r>
      <w:r w:rsidRPr="003124F6">
        <w:rPr>
          <w:rStyle w:val="Char6"/>
          <w:rtl/>
        </w:rPr>
        <w:t>ن</w:t>
      </w:r>
      <w:r w:rsidR="000E4BC7">
        <w:rPr>
          <w:rStyle w:val="Char6"/>
          <w:rtl/>
        </w:rPr>
        <w:t>ی</w:t>
      </w:r>
      <w:r w:rsidRPr="003124F6">
        <w:rPr>
          <w:rStyle w:val="Char6"/>
          <w:rtl/>
        </w:rPr>
        <w:t>ز بر حسب اقتضا</w:t>
      </w:r>
      <w:r w:rsidR="000E4BC7">
        <w:rPr>
          <w:rStyle w:val="Char6"/>
          <w:rtl/>
        </w:rPr>
        <w:t>ی</w:t>
      </w:r>
      <w:r w:rsidRPr="003124F6">
        <w:rPr>
          <w:rStyle w:val="Char6"/>
          <w:rtl/>
        </w:rPr>
        <w:t xml:space="preserve"> هم</w:t>
      </w:r>
      <w:r w:rsidR="000E4BC7">
        <w:rPr>
          <w:rStyle w:val="Char6"/>
          <w:rtl/>
        </w:rPr>
        <w:t>ی</w:t>
      </w:r>
      <w:r w:rsidRPr="003124F6">
        <w:rPr>
          <w:rStyle w:val="Char6"/>
          <w:rtl/>
        </w:rPr>
        <w:t>ن اوصاف و خصال شا</w:t>
      </w:r>
      <w:r w:rsidR="000E4BC7">
        <w:rPr>
          <w:rStyle w:val="Char6"/>
          <w:rtl/>
        </w:rPr>
        <w:t>ی</w:t>
      </w:r>
      <w:r w:rsidRPr="003124F6">
        <w:rPr>
          <w:rStyle w:val="Char6"/>
          <w:rtl/>
        </w:rPr>
        <w:t xml:space="preserve">سته </w:t>
      </w:r>
      <w:r w:rsidR="000E4BC7">
        <w:rPr>
          <w:rStyle w:val="Char6"/>
          <w:rtl/>
        </w:rPr>
        <w:t>ک</w:t>
      </w:r>
      <w:r w:rsidRPr="003124F6">
        <w:rPr>
          <w:rStyle w:val="Char6"/>
          <w:rtl/>
        </w:rPr>
        <w:t>ه داشتند، خ</w:t>
      </w:r>
      <w:r w:rsidR="000E4BC7">
        <w:rPr>
          <w:rStyle w:val="Char6"/>
          <w:rtl/>
        </w:rPr>
        <w:t>ی</w:t>
      </w:r>
      <w:r w:rsidRPr="003124F6">
        <w:rPr>
          <w:rStyle w:val="Char6"/>
          <w:rtl/>
        </w:rPr>
        <w:t>ل</w:t>
      </w:r>
      <w:r w:rsidR="000E4BC7">
        <w:rPr>
          <w:rStyle w:val="Char6"/>
          <w:rtl/>
        </w:rPr>
        <w:t>ی</w:t>
      </w:r>
      <w:r w:rsidRPr="003124F6">
        <w:rPr>
          <w:rStyle w:val="Char6"/>
          <w:rtl/>
        </w:rPr>
        <w:t xml:space="preserve"> ساده و مختصر صورت م</w:t>
      </w:r>
      <w:r w:rsidR="000E4BC7">
        <w:rPr>
          <w:rStyle w:val="Char6"/>
          <w:rtl/>
        </w:rPr>
        <w:t>ی</w:t>
      </w:r>
      <w:r w:rsidRPr="003124F6">
        <w:rPr>
          <w:rStyle w:val="Char6"/>
          <w:rtl/>
        </w:rPr>
        <w:t>‌گرفت. در ع</w:t>
      </w:r>
      <w:r w:rsidR="000E4BC7">
        <w:rPr>
          <w:rStyle w:val="Char6"/>
          <w:rtl/>
        </w:rPr>
        <w:t>ی</w:t>
      </w:r>
      <w:r w:rsidRPr="003124F6">
        <w:rPr>
          <w:rStyle w:val="Char6"/>
          <w:rtl/>
        </w:rPr>
        <w:t>ن حال برا</w:t>
      </w:r>
      <w:r w:rsidR="000E4BC7">
        <w:rPr>
          <w:rStyle w:val="Char6"/>
          <w:rtl/>
        </w:rPr>
        <w:t>ی</w:t>
      </w:r>
      <w:r w:rsidRPr="003124F6">
        <w:rPr>
          <w:rStyle w:val="Char6"/>
          <w:rtl/>
        </w:rPr>
        <w:t xml:space="preserve"> حفظ مصالحشان در مح</w:t>
      </w:r>
      <w:r w:rsidR="000E4BC7">
        <w:rPr>
          <w:rStyle w:val="Char6"/>
          <w:rtl/>
        </w:rPr>
        <w:t>ی</w:t>
      </w:r>
      <w:r w:rsidRPr="003124F6">
        <w:rPr>
          <w:rStyle w:val="Char6"/>
          <w:rtl/>
        </w:rPr>
        <w:t>ط</w:t>
      </w:r>
      <w:r w:rsidR="000E4BC7">
        <w:rPr>
          <w:rStyle w:val="Char6"/>
          <w:rtl/>
        </w:rPr>
        <w:t>ی</w:t>
      </w:r>
      <w:r w:rsidRPr="003124F6">
        <w:rPr>
          <w:rStyle w:val="Char6"/>
          <w:rtl/>
        </w:rPr>
        <w:t xml:space="preserve"> </w:t>
      </w:r>
      <w:r w:rsidR="000E4BC7">
        <w:rPr>
          <w:rStyle w:val="Char6"/>
          <w:rtl/>
        </w:rPr>
        <w:t>ک</w:t>
      </w:r>
      <w:r w:rsidRPr="003124F6">
        <w:rPr>
          <w:rStyle w:val="Char6"/>
          <w:rtl/>
        </w:rPr>
        <w:t>املاً روحان</w:t>
      </w:r>
      <w:r w:rsidR="000E4BC7">
        <w:rPr>
          <w:rStyle w:val="Char6"/>
          <w:rtl/>
        </w:rPr>
        <w:t>ی</w:t>
      </w:r>
      <w:r w:rsidRPr="003124F6">
        <w:rPr>
          <w:rStyle w:val="Char6"/>
          <w:rtl/>
        </w:rPr>
        <w:t xml:space="preserve">، با صفا و صادقانه </w:t>
      </w:r>
      <w:r w:rsidR="000551AE" w:rsidRPr="003124F6">
        <w:rPr>
          <w:rStyle w:val="Char6"/>
          <w:rFonts w:hint="cs"/>
          <w:rtl/>
        </w:rPr>
        <w:t>...</w:t>
      </w:r>
      <w:r w:rsidRPr="003124F6">
        <w:rPr>
          <w:rStyle w:val="Char6"/>
          <w:rtl/>
        </w:rPr>
        <w:t xml:space="preserve"> </w:t>
      </w:r>
      <w:r w:rsidR="000E4BC7">
        <w:rPr>
          <w:rStyle w:val="Char6"/>
          <w:rtl/>
        </w:rPr>
        <w:t>ک</w:t>
      </w:r>
      <w:r w:rsidRPr="003124F6">
        <w:rPr>
          <w:rStyle w:val="Char6"/>
          <w:rtl/>
        </w:rPr>
        <w:t xml:space="preserve">املاً </w:t>
      </w:r>
      <w:r w:rsidR="000E4BC7">
        <w:rPr>
          <w:rStyle w:val="Char6"/>
          <w:rtl/>
        </w:rPr>
        <w:t>ک</w:t>
      </w:r>
      <w:r w:rsidRPr="003124F6">
        <w:rPr>
          <w:rStyle w:val="Char6"/>
          <w:rtl/>
        </w:rPr>
        <w:t>اف</w:t>
      </w:r>
      <w:r w:rsidR="000E4BC7">
        <w:rPr>
          <w:rStyle w:val="Char6"/>
          <w:rtl/>
        </w:rPr>
        <w:t>ی</w:t>
      </w:r>
      <w:r w:rsidRPr="003124F6">
        <w:rPr>
          <w:rStyle w:val="Char6"/>
          <w:rtl/>
        </w:rPr>
        <w:t xml:space="preserve"> بود. شورا</w:t>
      </w:r>
      <w:r w:rsidR="000E4BC7">
        <w:rPr>
          <w:rStyle w:val="Char6"/>
          <w:rtl/>
        </w:rPr>
        <w:t>یی</w:t>
      </w:r>
      <w:r w:rsidRPr="003124F6">
        <w:rPr>
          <w:rStyle w:val="Char6"/>
          <w:rtl/>
        </w:rPr>
        <w:t xml:space="preserve"> </w:t>
      </w:r>
      <w:r w:rsidR="000E4BC7">
        <w:rPr>
          <w:rStyle w:val="Char6"/>
          <w:rtl/>
        </w:rPr>
        <w:t>ک</w:t>
      </w:r>
      <w:r w:rsidRPr="003124F6">
        <w:rPr>
          <w:rStyle w:val="Char6"/>
          <w:rtl/>
        </w:rPr>
        <w:t>ه خلافت حضرت ابوب</w:t>
      </w:r>
      <w:r w:rsidR="000E4BC7">
        <w:rPr>
          <w:rStyle w:val="Char6"/>
          <w:rtl/>
        </w:rPr>
        <w:t>ک</w:t>
      </w:r>
      <w:r w:rsidRPr="003124F6">
        <w:rPr>
          <w:rStyle w:val="Char6"/>
          <w:rtl/>
        </w:rPr>
        <w:t>ر در آن به تصو</w:t>
      </w:r>
      <w:r w:rsidR="000E4BC7">
        <w:rPr>
          <w:rStyle w:val="Char6"/>
          <w:rtl/>
        </w:rPr>
        <w:t>ی</w:t>
      </w:r>
      <w:r w:rsidRPr="003124F6">
        <w:rPr>
          <w:rStyle w:val="Char6"/>
          <w:rtl/>
        </w:rPr>
        <w:t>ب رس</w:t>
      </w:r>
      <w:r w:rsidR="000E4BC7">
        <w:rPr>
          <w:rStyle w:val="Char6"/>
          <w:rtl/>
        </w:rPr>
        <w:t>ی</w:t>
      </w:r>
      <w:r w:rsidRPr="003124F6">
        <w:rPr>
          <w:rStyle w:val="Char6"/>
          <w:rtl/>
        </w:rPr>
        <w:t>د در مح</w:t>
      </w:r>
      <w:r w:rsidR="000E4BC7">
        <w:rPr>
          <w:rStyle w:val="Char6"/>
          <w:rtl/>
        </w:rPr>
        <w:t>ی</w:t>
      </w:r>
      <w:r w:rsidRPr="003124F6">
        <w:rPr>
          <w:rStyle w:val="Char6"/>
          <w:rtl/>
        </w:rPr>
        <w:t>ط همان اوضاع روحان</w:t>
      </w:r>
      <w:r w:rsidR="000E4BC7">
        <w:rPr>
          <w:rStyle w:val="Char6"/>
          <w:rtl/>
        </w:rPr>
        <w:t>ی</w:t>
      </w:r>
      <w:r w:rsidRPr="003124F6">
        <w:rPr>
          <w:rStyle w:val="Char6"/>
          <w:rtl/>
        </w:rPr>
        <w:t xml:space="preserve"> و صدق و صفا </w:t>
      </w:r>
      <w:r w:rsidR="000E4BC7">
        <w:rPr>
          <w:rStyle w:val="Char6"/>
          <w:rtl/>
        </w:rPr>
        <w:t>ک</w:t>
      </w:r>
      <w:r w:rsidRPr="003124F6">
        <w:rPr>
          <w:rStyle w:val="Char6"/>
          <w:rtl/>
        </w:rPr>
        <w:t>ه گفت</w:t>
      </w:r>
      <w:r w:rsidR="000E4BC7">
        <w:rPr>
          <w:rStyle w:val="Char6"/>
          <w:rtl/>
        </w:rPr>
        <w:t>ی</w:t>
      </w:r>
      <w:r w:rsidRPr="003124F6">
        <w:rPr>
          <w:rStyle w:val="Char6"/>
          <w:rtl/>
        </w:rPr>
        <w:t>م، تش</w:t>
      </w:r>
      <w:r w:rsidR="000E4BC7">
        <w:rPr>
          <w:rStyle w:val="Char6"/>
          <w:rtl/>
        </w:rPr>
        <w:t>کی</w:t>
      </w:r>
      <w:r w:rsidRPr="003124F6">
        <w:rPr>
          <w:rStyle w:val="Char6"/>
          <w:rtl/>
        </w:rPr>
        <w:t xml:space="preserve">ل </w:t>
      </w:r>
      <w:r w:rsidR="000E4BC7">
        <w:rPr>
          <w:rStyle w:val="Char6"/>
          <w:rtl/>
        </w:rPr>
        <w:t>ی</w:t>
      </w:r>
      <w:r w:rsidRPr="003124F6">
        <w:rPr>
          <w:rStyle w:val="Char6"/>
          <w:rtl/>
        </w:rPr>
        <w:t>افت و اهل شورا، رجال مؤمن و صادق و صالح از مهاجر</w:t>
      </w:r>
      <w:r w:rsidR="000E4BC7">
        <w:rPr>
          <w:rStyle w:val="Char6"/>
          <w:rtl/>
        </w:rPr>
        <w:t>ی</w:t>
      </w:r>
      <w:r w:rsidRPr="003124F6">
        <w:rPr>
          <w:rStyle w:val="Char6"/>
          <w:rtl/>
        </w:rPr>
        <w:t xml:space="preserve">ن و انصار بودند </w:t>
      </w:r>
      <w:r w:rsidR="000E4BC7">
        <w:rPr>
          <w:rStyle w:val="Char6"/>
          <w:rtl/>
        </w:rPr>
        <w:t>ک</w:t>
      </w:r>
      <w:r w:rsidRPr="003124F6">
        <w:rPr>
          <w:rStyle w:val="Char6"/>
          <w:rtl/>
        </w:rPr>
        <w:t xml:space="preserve">ه قرآن </w:t>
      </w:r>
      <w:r w:rsidR="000E4BC7">
        <w:rPr>
          <w:rStyle w:val="Char6"/>
          <w:rtl/>
        </w:rPr>
        <w:t>ک</w:t>
      </w:r>
      <w:r w:rsidRPr="003124F6">
        <w:rPr>
          <w:rStyle w:val="Char6"/>
          <w:rtl/>
        </w:rPr>
        <w:t>ر</w:t>
      </w:r>
      <w:r w:rsidR="000E4BC7">
        <w:rPr>
          <w:rStyle w:val="Char6"/>
          <w:rtl/>
        </w:rPr>
        <w:t>ی</w:t>
      </w:r>
      <w:r w:rsidRPr="003124F6">
        <w:rPr>
          <w:rStyle w:val="Char6"/>
          <w:rtl/>
        </w:rPr>
        <w:t>م طبق آ</w:t>
      </w:r>
      <w:r w:rsidR="000E4BC7">
        <w:rPr>
          <w:rStyle w:val="Char6"/>
          <w:rtl/>
        </w:rPr>
        <w:t>ی</w:t>
      </w:r>
      <w:r w:rsidRPr="003124F6">
        <w:rPr>
          <w:rStyle w:val="Char6"/>
          <w:rtl/>
        </w:rPr>
        <w:t>ه 100 سوره توبه</w:t>
      </w:r>
      <w:r w:rsidR="009F5D6E">
        <w:rPr>
          <w:rStyle w:val="Char6"/>
          <w:rtl/>
        </w:rPr>
        <w:t xml:space="preserve"> آن‌ها </w:t>
      </w:r>
      <w:r w:rsidRPr="003124F6">
        <w:rPr>
          <w:rStyle w:val="Char6"/>
          <w:rtl/>
        </w:rPr>
        <w:t>را ستوده و به صلاح و</w:t>
      </w:r>
      <w:r w:rsidR="000551AE" w:rsidRPr="003124F6">
        <w:rPr>
          <w:rStyle w:val="Char6"/>
          <w:rtl/>
        </w:rPr>
        <w:t xml:space="preserve"> حسن س</w:t>
      </w:r>
      <w:r w:rsidR="000E4BC7">
        <w:rPr>
          <w:rStyle w:val="Char6"/>
          <w:rtl/>
        </w:rPr>
        <w:t>ی</w:t>
      </w:r>
      <w:r w:rsidR="000551AE" w:rsidRPr="003124F6">
        <w:rPr>
          <w:rStyle w:val="Char6"/>
          <w:rtl/>
        </w:rPr>
        <w:t>رت و سر</w:t>
      </w:r>
      <w:r w:rsidR="000E4BC7">
        <w:rPr>
          <w:rStyle w:val="Char6"/>
          <w:rtl/>
        </w:rPr>
        <w:t>ی</w:t>
      </w:r>
      <w:r w:rsidR="000551AE" w:rsidRPr="003124F6">
        <w:rPr>
          <w:rStyle w:val="Char6"/>
          <w:rtl/>
        </w:rPr>
        <w:t>رتشان گواه</w:t>
      </w:r>
      <w:r w:rsidR="000E4BC7">
        <w:rPr>
          <w:rStyle w:val="Char6"/>
          <w:rtl/>
        </w:rPr>
        <w:t>ی</w:t>
      </w:r>
      <w:r w:rsidR="000551AE" w:rsidRPr="003124F6">
        <w:rPr>
          <w:rStyle w:val="Char6"/>
          <w:rtl/>
        </w:rPr>
        <w:t xml:space="preserve"> داده</w:t>
      </w:r>
      <w:r w:rsidR="000551AE" w:rsidRPr="003124F6">
        <w:rPr>
          <w:rStyle w:val="Char6"/>
          <w:rFonts w:hint="cs"/>
          <w:rtl/>
        </w:rPr>
        <w:t>‌</w:t>
      </w:r>
      <w:r w:rsidRPr="003124F6">
        <w:rPr>
          <w:rStyle w:val="Char6"/>
          <w:rtl/>
        </w:rPr>
        <w:t>است، و چه گواه</w:t>
      </w:r>
      <w:r w:rsidR="000E4BC7">
        <w:rPr>
          <w:rStyle w:val="Char6"/>
          <w:rtl/>
        </w:rPr>
        <w:t>ی</w:t>
      </w:r>
      <w:r w:rsidRPr="003124F6">
        <w:rPr>
          <w:rStyle w:val="Char6"/>
          <w:rtl/>
        </w:rPr>
        <w:t xml:space="preserve"> راستگو‌تر از قرآن </w:t>
      </w:r>
      <w:r w:rsidR="000E4BC7">
        <w:rPr>
          <w:rStyle w:val="Char6"/>
          <w:rtl/>
        </w:rPr>
        <w:t>ک</w:t>
      </w:r>
      <w:r w:rsidRPr="003124F6">
        <w:rPr>
          <w:rStyle w:val="Char6"/>
          <w:rtl/>
        </w:rPr>
        <w:t>ر</w:t>
      </w:r>
      <w:r w:rsidR="000E4BC7">
        <w:rPr>
          <w:rStyle w:val="Char6"/>
          <w:rtl/>
        </w:rPr>
        <w:t>ی</w:t>
      </w:r>
      <w:r w:rsidRPr="003124F6">
        <w:rPr>
          <w:rStyle w:val="Char6"/>
          <w:rtl/>
        </w:rPr>
        <w:t xml:space="preserve">م </w:t>
      </w:r>
      <w:r w:rsidR="000E4BC7">
        <w:rPr>
          <w:rStyle w:val="Char6"/>
          <w:rtl/>
        </w:rPr>
        <w:t>ک</w:t>
      </w:r>
      <w:r w:rsidRPr="003124F6">
        <w:rPr>
          <w:rStyle w:val="Char6"/>
          <w:rtl/>
        </w:rPr>
        <w:t>ه م</w:t>
      </w:r>
      <w:r w:rsidR="000E4BC7">
        <w:rPr>
          <w:rStyle w:val="Char6"/>
          <w:rtl/>
        </w:rPr>
        <w:t>ی</w:t>
      </w:r>
      <w:r w:rsidRPr="003124F6">
        <w:rPr>
          <w:rStyle w:val="Char6"/>
          <w:rtl/>
        </w:rPr>
        <w:t>‌فرما</w:t>
      </w:r>
      <w:r w:rsidR="000E4BC7">
        <w:rPr>
          <w:rStyle w:val="Char6"/>
          <w:rtl/>
        </w:rPr>
        <w:t>ی</w:t>
      </w:r>
      <w:r w:rsidRPr="003124F6">
        <w:rPr>
          <w:rStyle w:val="Char6"/>
          <w:rtl/>
        </w:rPr>
        <w:t>د:</w:t>
      </w:r>
      <w:r w:rsidR="00AD4ED9" w:rsidRPr="004B7851">
        <w:rPr>
          <w:rFonts w:cs="Traditional Arabic" w:hint="cs"/>
          <w:rtl/>
          <w:lang w:bidi="fa-IR"/>
        </w:rPr>
        <w:t xml:space="preserve"> </w:t>
      </w:r>
      <w:r w:rsidR="000551AE" w:rsidRPr="004B7851">
        <w:rPr>
          <w:rFonts w:cs="Traditional Arabic" w:hint="cs"/>
          <w:rtl/>
          <w:lang w:bidi="fa-IR"/>
        </w:rPr>
        <w:t>﴿</w:t>
      </w:r>
      <w:r w:rsidR="00AD4ED9" w:rsidRPr="00A74230">
        <w:rPr>
          <w:rStyle w:val="Charb"/>
          <w:rtl/>
        </w:rPr>
        <w:t>وَٱلسَّٰبِقُونَ ٱلۡأَوَّلُونَ مِنَ ٱلۡمُهَٰجِرِينَ وَٱلۡأَنصَارِ وَٱلَّذِينَ ٱتَّبَعُوهُم بِإِحۡسَٰن</w:t>
      </w:r>
      <w:r w:rsidR="00AD4ED9" w:rsidRPr="00A74230">
        <w:rPr>
          <w:rStyle w:val="Charb"/>
          <w:rFonts w:hint="cs"/>
          <w:rtl/>
        </w:rPr>
        <w:t>ٖ رَّضِيَ ٱ</w:t>
      </w:r>
      <w:r w:rsidR="00AD4ED9" w:rsidRPr="00A74230">
        <w:rPr>
          <w:rStyle w:val="Charb"/>
          <w:rtl/>
        </w:rPr>
        <w:t>للَّهُ عَنۡهُمۡ وَرَضُواْ عَنۡهُ وَأَعَدَّ لَهُمۡ جَنَّٰت</w:t>
      </w:r>
      <w:r w:rsidR="00AD4ED9" w:rsidRPr="00A74230">
        <w:rPr>
          <w:rStyle w:val="Charb"/>
          <w:rFonts w:hint="cs"/>
          <w:rtl/>
        </w:rPr>
        <w:t xml:space="preserve">ٖ تَجۡرِي تَحۡتَهَا ٱلۡأَنۡهَٰرُ </w:t>
      </w:r>
      <w:r w:rsidR="00AD4ED9" w:rsidRPr="00A74230">
        <w:rPr>
          <w:rStyle w:val="Charb"/>
          <w:rtl/>
        </w:rPr>
        <w:t>خَٰلِدِينَ فِيهَآ أَبَد</w:t>
      </w:r>
      <w:r w:rsidR="00AD4ED9" w:rsidRPr="00A74230">
        <w:rPr>
          <w:rStyle w:val="Charb"/>
          <w:rFonts w:hint="cs"/>
          <w:rtl/>
        </w:rPr>
        <w:t xml:space="preserve">ٗاۚ </w:t>
      </w:r>
      <w:r w:rsidR="00AD4ED9" w:rsidRPr="00A74230">
        <w:rPr>
          <w:rStyle w:val="Charb"/>
          <w:rtl/>
        </w:rPr>
        <w:t>ذَٰلِكَ ٱلۡفَوۡزُ ٱلۡعَظِيمُ ١٠٠</w:t>
      </w:r>
      <w:r w:rsidR="000551AE" w:rsidRPr="004B7851">
        <w:rPr>
          <w:rFonts w:cs="Traditional Arabic" w:hint="cs"/>
          <w:rtl/>
          <w:lang w:bidi="fa-IR"/>
        </w:rPr>
        <w:t>﴾</w:t>
      </w:r>
      <w:r w:rsidR="000551AE" w:rsidRPr="003124F6">
        <w:rPr>
          <w:rStyle w:val="Char6"/>
          <w:rFonts w:hint="cs"/>
          <w:rtl/>
        </w:rPr>
        <w:t xml:space="preserve"> </w:t>
      </w:r>
      <w:r w:rsidR="000551AE" w:rsidRPr="008C2906">
        <w:rPr>
          <w:rStyle w:val="Char7"/>
          <w:rFonts w:hint="cs"/>
          <w:rtl/>
        </w:rPr>
        <w:t>[</w:t>
      </w:r>
      <w:r w:rsidR="000551AE" w:rsidRPr="008C2906">
        <w:rPr>
          <w:rStyle w:val="Char7"/>
          <w:rtl/>
        </w:rPr>
        <w:t>التوبة</w:t>
      </w:r>
      <w:r w:rsidR="000551AE" w:rsidRPr="008C2906">
        <w:rPr>
          <w:rStyle w:val="Char7"/>
          <w:rFonts w:hint="cs"/>
          <w:rtl/>
        </w:rPr>
        <w:t>: 100]</w:t>
      </w:r>
      <w:r w:rsidR="000551AE" w:rsidRPr="00074186">
        <w:rPr>
          <w:rStyle w:val="Char6"/>
          <w:rFonts w:hint="cs"/>
          <w:rtl/>
        </w:rPr>
        <w:t>.</w:t>
      </w:r>
      <w:r w:rsidR="00AD4ED9" w:rsidRPr="003124F6">
        <w:rPr>
          <w:rStyle w:val="Char6"/>
          <w:rFonts w:hint="cs"/>
          <w:rtl/>
        </w:rPr>
        <w:t xml:space="preserve"> </w:t>
      </w:r>
      <w:r w:rsidR="000E4BC7">
        <w:rPr>
          <w:rStyle w:val="Char6"/>
          <w:rtl/>
        </w:rPr>
        <w:t>ی</w:t>
      </w:r>
      <w:r w:rsidRPr="003124F6">
        <w:rPr>
          <w:rStyle w:val="Char6"/>
          <w:rtl/>
        </w:rPr>
        <w:t>عن</w:t>
      </w:r>
      <w:r w:rsidR="000E4BC7">
        <w:rPr>
          <w:rStyle w:val="Char6"/>
          <w:rtl/>
        </w:rPr>
        <w:t>ی</w:t>
      </w:r>
      <w:r w:rsidR="000551AE" w:rsidRPr="003124F6">
        <w:rPr>
          <w:rStyle w:val="Char6"/>
          <w:rFonts w:hint="cs"/>
          <w:rtl/>
        </w:rPr>
        <w:t>:</w:t>
      </w:r>
      <w:r w:rsidRPr="003124F6">
        <w:rPr>
          <w:rStyle w:val="Char6"/>
          <w:rtl/>
        </w:rPr>
        <w:t xml:space="preserve"> </w:t>
      </w:r>
      <w:r w:rsidR="000551AE" w:rsidRPr="008C2906">
        <w:rPr>
          <w:rStyle w:val="Char8"/>
          <w:rFonts w:hint="cs"/>
          <w:rtl/>
        </w:rPr>
        <w:t>«</w:t>
      </w:r>
      <w:r w:rsidRPr="008C2906">
        <w:rPr>
          <w:rStyle w:val="Char8"/>
          <w:rtl/>
        </w:rPr>
        <w:t>و مؤمن</w:t>
      </w:r>
      <w:r w:rsidR="000E4BC7" w:rsidRPr="008C2906">
        <w:rPr>
          <w:rStyle w:val="Char8"/>
          <w:rtl/>
        </w:rPr>
        <w:t>ی</w:t>
      </w:r>
      <w:r w:rsidRPr="008C2906">
        <w:rPr>
          <w:rStyle w:val="Char8"/>
          <w:rtl/>
        </w:rPr>
        <w:t>ن سابق</w:t>
      </w:r>
      <w:r w:rsidR="000E4BC7" w:rsidRPr="008C2906">
        <w:rPr>
          <w:rStyle w:val="Char8"/>
          <w:rtl/>
        </w:rPr>
        <w:t>ی</w:t>
      </w:r>
      <w:r w:rsidRPr="008C2906">
        <w:rPr>
          <w:rStyle w:val="Char8"/>
          <w:rtl/>
        </w:rPr>
        <w:t xml:space="preserve">ن عهد اول ظهور اسلام </w:t>
      </w:r>
      <w:r w:rsidR="000E4BC7" w:rsidRPr="008C2906">
        <w:rPr>
          <w:rStyle w:val="Char8"/>
          <w:rtl/>
        </w:rPr>
        <w:t>ک</w:t>
      </w:r>
      <w:r w:rsidRPr="008C2906">
        <w:rPr>
          <w:rStyle w:val="Char8"/>
          <w:rtl/>
        </w:rPr>
        <w:t>ه عبارتند از مهاجر</w:t>
      </w:r>
      <w:r w:rsidR="000E4BC7" w:rsidRPr="008C2906">
        <w:rPr>
          <w:rStyle w:val="Char8"/>
          <w:rtl/>
        </w:rPr>
        <w:t>ی</w:t>
      </w:r>
      <w:r w:rsidRPr="008C2906">
        <w:rPr>
          <w:rStyle w:val="Char8"/>
          <w:rtl/>
        </w:rPr>
        <w:t xml:space="preserve">ن و انصار و آنان </w:t>
      </w:r>
      <w:r w:rsidR="000E4BC7" w:rsidRPr="008C2906">
        <w:rPr>
          <w:rStyle w:val="Char8"/>
          <w:rtl/>
        </w:rPr>
        <w:t>ک</w:t>
      </w:r>
      <w:r w:rsidRPr="008C2906">
        <w:rPr>
          <w:rStyle w:val="Char8"/>
          <w:rtl/>
        </w:rPr>
        <w:t>ه در ن</w:t>
      </w:r>
      <w:r w:rsidR="000E4BC7" w:rsidRPr="008C2906">
        <w:rPr>
          <w:rStyle w:val="Char8"/>
          <w:rtl/>
        </w:rPr>
        <w:t>یکی</w:t>
      </w:r>
      <w:r w:rsidRPr="008C2906">
        <w:rPr>
          <w:rStyle w:val="Char8"/>
          <w:rtl/>
        </w:rPr>
        <w:t xml:space="preserve"> پ</w:t>
      </w:r>
      <w:r w:rsidR="000E4BC7" w:rsidRPr="008C2906">
        <w:rPr>
          <w:rStyle w:val="Char8"/>
          <w:rtl/>
        </w:rPr>
        <w:t>ی</w:t>
      </w:r>
      <w:r w:rsidRPr="008C2906">
        <w:rPr>
          <w:rStyle w:val="Char8"/>
          <w:rtl/>
        </w:rPr>
        <w:t>رو</w:t>
      </w:r>
      <w:r w:rsidR="009F5D6E" w:rsidRPr="008C2906">
        <w:rPr>
          <w:rStyle w:val="Char8"/>
          <w:rtl/>
        </w:rPr>
        <w:t xml:space="preserve"> آن‌ها </w:t>
      </w:r>
      <w:r w:rsidRPr="008C2906">
        <w:rPr>
          <w:rStyle w:val="Char8"/>
          <w:rtl/>
        </w:rPr>
        <w:t>شدند، خدا از همه</w:t>
      </w:r>
      <w:r w:rsidR="009F5D6E" w:rsidRPr="008C2906">
        <w:rPr>
          <w:rStyle w:val="Char8"/>
          <w:rtl/>
        </w:rPr>
        <w:t xml:space="preserve"> آن‌ها </w:t>
      </w:r>
      <w:r w:rsidRPr="008C2906">
        <w:rPr>
          <w:rStyle w:val="Char8"/>
          <w:rtl/>
        </w:rPr>
        <w:t>خشنود است.</w:t>
      </w:r>
      <w:r w:rsidR="009F5D6E" w:rsidRPr="008C2906">
        <w:rPr>
          <w:rStyle w:val="Char8"/>
          <w:rtl/>
        </w:rPr>
        <w:t xml:space="preserve"> آن‌ها </w:t>
      </w:r>
      <w:r w:rsidRPr="008C2906">
        <w:rPr>
          <w:rStyle w:val="Char8"/>
          <w:rtl/>
        </w:rPr>
        <w:t>ن</w:t>
      </w:r>
      <w:r w:rsidR="000E4BC7" w:rsidRPr="008C2906">
        <w:rPr>
          <w:rStyle w:val="Char8"/>
          <w:rtl/>
        </w:rPr>
        <w:t>ی</w:t>
      </w:r>
      <w:r w:rsidRPr="008C2906">
        <w:rPr>
          <w:rStyle w:val="Char8"/>
          <w:rtl/>
        </w:rPr>
        <w:t>ز از خدا خرسندند و خدا برا</w:t>
      </w:r>
      <w:r w:rsidR="000E4BC7" w:rsidRPr="008C2906">
        <w:rPr>
          <w:rStyle w:val="Char8"/>
          <w:rtl/>
        </w:rPr>
        <w:t>ی</w:t>
      </w:r>
      <w:r w:rsidR="009F5D6E" w:rsidRPr="008C2906">
        <w:rPr>
          <w:rStyle w:val="Char8"/>
          <w:rtl/>
        </w:rPr>
        <w:t xml:space="preserve"> آن‌ها </w:t>
      </w:r>
      <w:r w:rsidRPr="008C2906">
        <w:rPr>
          <w:rStyle w:val="Char8"/>
          <w:rtl/>
        </w:rPr>
        <w:t>باغ‌ها</w:t>
      </w:r>
      <w:r w:rsidR="000E4BC7" w:rsidRPr="008C2906">
        <w:rPr>
          <w:rStyle w:val="Char8"/>
          <w:rtl/>
        </w:rPr>
        <w:t>یی</w:t>
      </w:r>
      <w:r w:rsidRPr="008C2906">
        <w:rPr>
          <w:rStyle w:val="Char8"/>
          <w:rtl/>
        </w:rPr>
        <w:t xml:space="preserve"> فراهم ساخته است. </w:t>
      </w:r>
      <w:r w:rsidR="000E4BC7" w:rsidRPr="008C2906">
        <w:rPr>
          <w:rStyle w:val="Char8"/>
          <w:rtl/>
        </w:rPr>
        <w:t>ک</w:t>
      </w:r>
      <w:r w:rsidRPr="008C2906">
        <w:rPr>
          <w:rStyle w:val="Char8"/>
          <w:rtl/>
        </w:rPr>
        <w:t>ه در آن جو</w:t>
      </w:r>
      <w:r w:rsidR="000E4BC7" w:rsidRPr="008C2906">
        <w:rPr>
          <w:rStyle w:val="Char8"/>
          <w:rtl/>
        </w:rPr>
        <w:t>ی</w:t>
      </w:r>
      <w:r w:rsidR="008C2906">
        <w:rPr>
          <w:rStyle w:val="Char8"/>
          <w:rFonts w:hint="cs"/>
          <w:rtl/>
        </w:rPr>
        <w:t>‌</w:t>
      </w:r>
      <w:r w:rsidRPr="008C2906">
        <w:rPr>
          <w:rStyle w:val="Char8"/>
          <w:rtl/>
        </w:rPr>
        <w:t>ها جار</w:t>
      </w:r>
      <w:r w:rsidR="000E4BC7" w:rsidRPr="008C2906">
        <w:rPr>
          <w:rStyle w:val="Char8"/>
          <w:rtl/>
        </w:rPr>
        <w:t>ی</w:t>
      </w:r>
      <w:r w:rsidRPr="008C2906">
        <w:rPr>
          <w:rStyle w:val="Char8"/>
          <w:rtl/>
        </w:rPr>
        <w:t xml:space="preserve"> است و</w:t>
      </w:r>
      <w:r w:rsidR="009F5D6E" w:rsidRPr="008C2906">
        <w:rPr>
          <w:rStyle w:val="Char8"/>
          <w:rtl/>
        </w:rPr>
        <w:t xml:space="preserve"> آن‌ها </w:t>
      </w:r>
      <w:r w:rsidRPr="008C2906">
        <w:rPr>
          <w:rStyle w:val="Char8"/>
          <w:rtl/>
        </w:rPr>
        <w:t>ن</w:t>
      </w:r>
      <w:r w:rsidR="000E4BC7" w:rsidRPr="008C2906">
        <w:rPr>
          <w:rStyle w:val="Char8"/>
          <w:rtl/>
        </w:rPr>
        <w:t>ی</w:t>
      </w:r>
      <w:r w:rsidRPr="008C2906">
        <w:rPr>
          <w:rStyle w:val="Char8"/>
          <w:rtl/>
        </w:rPr>
        <w:t>ز در آنجا جاو</w:t>
      </w:r>
      <w:r w:rsidR="000E4BC7" w:rsidRPr="008C2906">
        <w:rPr>
          <w:rStyle w:val="Char8"/>
          <w:rtl/>
        </w:rPr>
        <w:t>ی</w:t>
      </w:r>
      <w:r w:rsidRPr="008C2906">
        <w:rPr>
          <w:rStyle w:val="Char8"/>
          <w:rtl/>
        </w:rPr>
        <w:t>دانند و ا</w:t>
      </w:r>
      <w:r w:rsidR="000E4BC7" w:rsidRPr="008C2906">
        <w:rPr>
          <w:rStyle w:val="Char8"/>
          <w:rtl/>
        </w:rPr>
        <w:t>ی</w:t>
      </w:r>
      <w:r w:rsidRPr="008C2906">
        <w:rPr>
          <w:rStyle w:val="Char8"/>
          <w:rtl/>
        </w:rPr>
        <w:t>ن است رستگار</w:t>
      </w:r>
      <w:r w:rsidR="000E4BC7" w:rsidRPr="008C2906">
        <w:rPr>
          <w:rStyle w:val="Char8"/>
          <w:rtl/>
        </w:rPr>
        <w:t>ی</w:t>
      </w:r>
      <w:r w:rsidRPr="008C2906">
        <w:rPr>
          <w:rStyle w:val="Char8"/>
          <w:rtl/>
        </w:rPr>
        <w:t xml:space="preserve"> بزرگ</w:t>
      </w:r>
      <w:r w:rsidR="000551AE" w:rsidRPr="008C2906">
        <w:rPr>
          <w:rStyle w:val="Char8"/>
          <w:rFonts w:hint="cs"/>
          <w:rtl/>
        </w:rPr>
        <w:t>»</w:t>
      </w:r>
      <w:r w:rsidRPr="008C2906">
        <w:rPr>
          <w:rStyle w:val="Char8"/>
          <w:rtl/>
        </w:rPr>
        <w:t>.</w:t>
      </w:r>
    </w:p>
    <w:p w:rsidR="00AD4ED9" w:rsidRPr="003124F6" w:rsidRDefault="00241CB2" w:rsidP="00AD4ED9">
      <w:pPr>
        <w:widowControl w:val="0"/>
        <w:ind w:firstLine="284"/>
        <w:jc w:val="both"/>
        <w:rPr>
          <w:rStyle w:val="Char6"/>
          <w:rtl/>
        </w:rPr>
      </w:pPr>
      <w:r w:rsidRPr="003124F6">
        <w:rPr>
          <w:rStyle w:val="Char6"/>
          <w:rtl/>
        </w:rPr>
        <w:t>همچن</w:t>
      </w:r>
      <w:r w:rsidR="000E4BC7">
        <w:rPr>
          <w:rStyle w:val="Char6"/>
          <w:rtl/>
        </w:rPr>
        <w:t>ی</w:t>
      </w:r>
      <w:r w:rsidRPr="003124F6">
        <w:rPr>
          <w:rStyle w:val="Char6"/>
          <w:rtl/>
        </w:rPr>
        <w:t>ن قرآن طبق آ</w:t>
      </w:r>
      <w:r w:rsidR="000E4BC7">
        <w:rPr>
          <w:rStyle w:val="Char6"/>
          <w:rtl/>
        </w:rPr>
        <w:t>ی</w:t>
      </w:r>
      <w:r w:rsidRPr="003124F6">
        <w:rPr>
          <w:rStyle w:val="Char6"/>
          <w:rtl/>
        </w:rPr>
        <w:t>ه 74 سوره انفال در شأن ا</w:t>
      </w:r>
      <w:r w:rsidR="000E4BC7">
        <w:rPr>
          <w:rStyle w:val="Char6"/>
          <w:rtl/>
        </w:rPr>
        <w:t>ی</w:t>
      </w:r>
      <w:r w:rsidRPr="003124F6">
        <w:rPr>
          <w:rStyle w:val="Char6"/>
          <w:rtl/>
        </w:rPr>
        <w:t>ن مردم شر</w:t>
      </w:r>
      <w:r w:rsidR="000E4BC7">
        <w:rPr>
          <w:rStyle w:val="Char6"/>
          <w:rtl/>
        </w:rPr>
        <w:t>ی</w:t>
      </w:r>
      <w:r w:rsidRPr="003124F6">
        <w:rPr>
          <w:rStyle w:val="Char6"/>
          <w:rtl/>
        </w:rPr>
        <w:t>ف م</w:t>
      </w:r>
      <w:r w:rsidR="000E4BC7">
        <w:rPr>
          <w:rStyle w:val="Char6"/>
          <w:rtl/>
        </w:rPr>
        <w:t>ی</w:t>
      </w:r>
      <w:r w:rsidRPr="003124F6">
        <w:rPr>
          <w:rStyle w:val="Char6"/>
          <w:rtl/>
        </w:rPr>
        <w:t>‌فرما</w:t>
      </w:r>
      <w:r w:rsidR="000E4BC7">
        <w:rPr>
          <w:rStyle w:val="Char6"/>
          <w:rtl/>
        </w:rPr>
        <w:t>ی</w:t>
      </w:r>
      <w:r w:rsidRPr="003124F6">
        <w:rPr>
          <w:rStyle w:val="Char6"/>
          <w:rtl/>
        </w:rPr>
        <w:t>د:</w:t>
      </w:r>
    </w:p>
    <w:p w:rsidR="00241CB2" w:rsidRPr="008C2906" w:rsidRDefault="000551AE" w:rsidP="00AD4ED9">
      <w:pPr>
        <w:widowControl w:val="0"/>
        <w:ind w:firstLine="284"/>
        <w:jc w:val="both"/>
        <w:rPr>
          <w:rStyle w:val="Char8"/>
          <w:rtl/>
        </w:rPr>
      </w:pPr>
      <w:r w:rsidRPr="004B7851">
        <w:rPr>
          <w:rFonts w:cs="Traditional Arabic" w:hint="cs"/>
          <w:rtl/>
          <w:lang w:bidi="fa-IR"/>
        </w:rPr>
        <w:t>﴿</w:t>
      </w:r>
      <w:r w:rsidR="00AD4ED9" w:rsidRPr="00A74230">
        <w:rPr>
          <w:rStyle w:val="Charb"/>
          <w:rFonts w:hint="eastAsia"/>
          <w:rtl/>
        </w:rPr>
        <w:t>وَ</w:t>
      </w:r>
      <w:r w:rsidR="00AD4ED9" w:rsidRPr="00A74230">
        <w:rPr>
          <w:rStyle w:val="Charb"/>
          <w:rFonts w:hint="cs"/>
          <w:rtl/>
        </w:rPr>
        <w:t>ٱ</w:t>
      </w:r>
      <w:r w:rsidR="00AD4ED9" w:rsidRPr="00A74230">
        <w:rPr>
          <w:rStyle w:val="Charb"/>
          <w:rFonts w:hint="eastAsia"/>
          <w:rtl/>
        </w:rPr>
        <w:t>لَّذِينَ</w:t>
      </w:r>
      <w:r w:rsidR="00AD4ED9" w:rsidRPr="00A74230">
        <w:rPr>
          <w:rStyle w:val="Charb"/>
          <w:rtl/>
        </w:rPr>
        <w:t xml:space="preserve"> </w:t>
      </w:r>
      <w:r w:rsidR="00AD4ED9" w:rsidRPr="00A74230">
        <w:rPr>
          <w:rStyle w:val="Charb"/>
          <w:rFonts w:hint="eastAsia"/>
          <w:rtl/>
        </w:rPr>
        <w:t>ءَامَنُواْ</w:t>
      </w:r>
      <w:r w:rsidR="00AD4ED9" w:rsidRPr="00A74230">
        <w:rPr>
          <w:rStyle w:val="Charb"/>
          <w:rtl/>
        </w:rPr>
        <w:t xml:space="preserve"> </w:t>
      </w:r>
      <w:r w:rsidR="00AD4ED9" w:rsidRPr="00A74230">
        <w:rPr>
          <w:rStyle w:val="Charb"/>
          <w:rFonts w:hint="eastAsia"/>
          <w:rtl/>
        </w:rPr>
        <w:t>وَهَاجَرُواْ</w:t>
      </w:r>
      <w:r w:rsidR="00AD4ED9" w:rsidRPr="00A74230">
        <w:rPr>
          <w:rStyle w:val="Charb"/>
          <w:rtl/>
        </w:rPr>
        <w:t xml:space="preserve"> </w:t>
      </w:r>
      <w:r w:rsidR="00AD4ED9" w:rsidRPr="00A74230">
        <w:rPr>
          <w:rStyle w:val="Charb"/>
          <w:rFonts w:hint="eastAsia"/>
          <w:rtl/>
        </w:rPr>
        <w:t>وَجَ</w:t>
      </w:r>
      <w:r w:rsidR="00AD4ED9" w:rsidRPr="00A74230">
        <w:rPr>
          <w:rStyle w:val="Charb"/>
          <w:rFonts w:hint="cs"/>
          <w:rtl/>
        </w:rPr>
        <w:t>ٰ</w:t>
      </w:r>
      <w:r w:rsidR="00AD4ED9" w:rsidRPr="00A74230">
        <w:rPr>
          <w:rStyle w:val="Charb"/>
          <w:rFonts w:hint="eastAsia"/>
          <w:rtl/>
        </w:rPr>
        <w:t>هَدُواْ</w:t>
      </w:r>
      <w:r w:rsidR="00AD4ED9" w:rsidRPr="00A74230">
        <w:rPr>
          <w:rStyle w:val="Charb"/>
          <w:rtl/>
        </w:rPr>
        <w:t xml:space="preserve"> </w:t>
      </w:r>
      <w:r w:rsidR="00AD4ED9" w:rsidRPr="00A74230">
        <w:rPr>
          <w:rStyle w:val="Charb"/>
          <w:rFonts w:hint="eastAsia"/>
          <w:rtl/>
        </w:rPr>
        <w:t>فِي</w:t>
      </w:r>
      <w:r w:rsidR="00AD4ED9" w:rsidRPr="00A74230">
        <w:rPr>
          <w:rStyle w:val="Charb"/>
          <w:rtl/>
        </w:rPr>
        <w:t xml:space="preserve"> </w:t>
      </w:r>
      <w:r w:rsidR="00AD4ED9" w:rsidRPr="00A74230">
        <w:rPr>
          <w:rStyle w:val="Charb"/>
          <w:rFonts w:hint="eastAsia"/>
          <w:rtl/>
        </w:rPr>
        <w:t>سَبِيلِ</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للَّهِ</w:t>
      </w:r>
      <w:r w:rsidR="00AD4ED9" w:rsidRPr="00A74230">
        <w:rPr>
          <w:rStyle w:val="Charb"/>
          <w:rtl/>
        </w:rPr>
        <w:t xml:space="preserve"> </w:t>
      </w:r>
      <w:r w:rsidR="00AD4ED9" w:rsidRPr="00A74230">
        <w:rPr>
          <w:rStyle w:val="Charb"/>
          <w:rFonts w:hint="eastAsia"/>
          <w:rtl/>
        </w:rPr>
        <w:t>وَ</w:t>
      </w:r>
      <w:r w:rsidR="00AD4ED9" w:rsidRPr="00A74230">
        <w:rPr>
          <w:rStyle w:val="Charb"/>
          <w:rFonts w:hint="cs"/>
          <w:rtl/>
        </w:rPr>
        <w:t>ٱ</w:t>
      </w:r>
      <w:r w:rsidR="00AD4ED9" w:rsidRPr="00A74230">
        <w:rPr>
          <w:rStyle w:val="Charb"/>
          <w:rFonts w:hint="eastAsia"/>
          <w:rtl/>
        </w:rPr>
        <w:t>لَّذِينَ</w:t>
      </w:r>
      <w:r w:rsidR="00AD4ED9" w:rsidRPr="00A74230">
        <w:rPr>
          <w:rStyle w:val="Charb"/>
          <w:rtl/>
        </w:rPr>
        <w:t xml:space="preserve"> </w:t>
      </w:r>
      <w:r w:rsidR="00AD4ED9" w:rsidRPr="00A74230">
        <w:rPr>
          <w:rStyle w:val="Charb"/>
          <w:rFonts w:hint="eastAsia"/>
          <w:rtl/>
        </w:rPr>
        <w:t>ءَاوَواْ</w:t>
      </w:r>
      <w:r w:rsidR="00AD4ED9" w:rsidRPr="00A74230">
        <w:rPr>
          <w:rStyle w:val="Charb"/>
          <w:rtl/>
        </w:rPr>
        <w:t xml:space="preserve"> </w:t>
      </w:r>
      <w:r w:rsidR="00AD4ED9" w:rsidRPr="00A74230">
        <w:rPr>
          <w:rStyle w:val="Charb"/>
          <w:rFonts w:hint="eastAsia"/>
          <w:rtl/>
        </w:rPr>
        <w:t>وَّنَصَرُو</w:t>
      </w:r>
      <w:r w:rsidR="00AD4ED9" w:rsidRPr="00A74230">
        <w:rPr>
          <w:rStyle w:val="Charb"/>
          <w:rFonts w:hint="cs"/>
          <w:rtl/>
        </w:rPr>
        <w:t>ٓ</w:t>
      </w:r>
      <w:r w:rsidR="00AD4ED9" w:rsidRPr="00A74230">
        <w:rPr>
          <w:rStyle w:val="Charb"/>
          <w:rFonts w:hint="eastAsia"/>
          <w:rtl/>
        </w:rPr>
        <w:t>اْ</w:t>
      </w:r>
      <w:r w:rsidR="00AD4ED9" w:rsidRPr="00A74230">
        <w:rPr>
          <w:rStyle w:val="Charb"/>
          <w:rtl/>
        </w:rPr>
        <w:t xml:space="preserve"> </w:t>
      </w:r>
      <w:r w:rsidR="00AD4ED9" w:rsidRPr="00A74230">
        <w:rPr>
          <w:rStyle w:val="Charb"/>
          <w:rFonts w:hint="eastAsia"/>
          <w:rtl/>
        </w:rPr>
        <w:t>أُوْلَ</w:t>
      </w:r>
      <w:r w:rsidR="00AD4ED9" w:rsidRPr="00A74230">
        <w:rPr>
          <w:rStyle w:val="Charb"/>
          <w:rFonts w:hint="cs"/>
          <w:rtl/>
        </w:rPr>
        <w:t>ٰٓ</w:t>
      </w:r>
      <w:r w:rsidR="00AD4ED9" w:rsidRPr="00A74230">
        <w:rPr>
          <w:rStyle w:val="Charb"/>
          <w:rFonts w:hint="eastAsia"/>
          <w:rtl/>
        </w:rPr>
        <w:t>ئِكَ</w:t>
      </w:r>
      <w:r w:rsidR="00AD4ED9" w:rsidRPr="00A74230">
        <w:rPr>
          <w:rStyle w:val="Charb"/>
          <w:rtl/>
        </w:rPr>
        <w:t xml:space="preserve"> </w:t>
      </w:r>
      <w:r w:rsidR="00AD4ED9" w:rsidRPr="00A74230">
        <w:rPr>
          <w:rStyle w:val="Charb"/>
          <w:rFonts w:hint="eastAsia"/>
          <w:rtl/>
        </w:rPr>
        <w:t>هُمُ</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w:t>
      </w:r>
      <w:r w:rsidR="00AD4ED9" w:rsidRPr="00A74230">
        <w:rPr>
          <w:rStyle w:val="Charb"/>
          <w:rFonts w:hint="cs"/>
          <w:rtl/>
        </w:rPr>
        <w:t>ۡ</w:t>
      </w:r>
      <w:r w:rsidR="00AD4ED9" w:rsidRPr="00A74230">
        <w:rPr>
          <w:rStyle w:val="Charb"/>
          <w:rFonts w:hint="eastAsia"/>
          <w:rtl/>
        </w:rPr>
        <w:t>مُؤ</w:t>
      </w:r>
      <w:r w:rsidR="00AD4ED9" w:rsidRPr="00A74230">
        <w:rPr>
          <w:rStyle w:val="Charb"/>
          <w:rFonts w:hint="cs"/>
          <w:rtl/>
        </w:rPr>
        <w:t>ۡ</w:t>
      </w:r>
      <w:r w:rsidR="00AD4ED9" w:rsidRPr="00A74230">
        <w:rPr>
          <w:rStyle w:val="Charb"/>
          <w:rFonts w:hint="eastAsia"/>
          <w:rtl/>
        </w:rPr>
        <w:t>مِنُونَ</w:t>
      </w:r>
      <w:r w:rsidR="00AD4ED9" w:rsidRPr="00A74230">
        <w:rPr>
          <w:rStyle w:val="Charb"/>
          <w:rtl/>
        </w:rPr>
        <w:t xml:space="preserve"> </w:t>
      </w:r>
      <w:r w:rsidR="00AD4ED9" w:rsidRPr="00A74230">
        <w:rPr>
          <w:rStyle w:val="Charb"/>
          <w:rFonts w:hint="eastAsia"/>
          <w:rtl/>
        </w:rPr>
        <w:t>حَقّ</w:t>
      </w:r>
      <w:r w:rsidR="00AD4ED9" w:rsidRPr="00A74230">
        <w:rPr>
          <w:rStyle w:val="Charb"/>
          <w:rFonts w:hint="cs"/>
          <w:rtl/>
        </w:rPr>
        <w:t>ٗ</w:t>
      </w:r>
      <w:r w:rsidR="00AD4ED9" w:rsidRPr="00A74230">
        <w:rPr>
          <w:rStyle w:val="Charb"/>
          <w:rFonts w:hint="eastAsia"/>
          <w:rtl/>
        </w:rPr>
        <w:t>ا</w:t>
      </w:r>
      <w:r w:rsidRPr="004B7851">
        <w:rPr>
          <w:rFonts w:cs="Traditional Arabic" w:hint="cs"/>
          <w:rtl/>
          <w:lang w:bidi="fa-IR"/>
        </w:rPr>
        <w:t>﴾</w:t>
      </w:r>
      <w:r w:rsidRPr="003124F6">
        <w:rPr>
          <w:rStyle w:val="Char6"/>
          <w:rFonts w:hint="cs"/>
          <w:rtl/>
        </w:rPr>
        <w:t xml:space="preserve"> </w:t>
      </w:r>
      <w:r w:rsidRPr="008C2906">
        <w:rPr>
          <w:rStyle w:val="Char7"/>
          <w:rFonts w:hint="cs"/>
          <w:rtl/>
        </w:rPr>
        <w:t>[الأنفال: 74]</w:t>
      </w:r>
      <w:r w:rsidRPr="003124F6">
        <w:rPr>
          <w:rStyle w:val="Char6"/>
          <w:rFonts w:hint="cs"/>
          <w:rtl/>
        </w:rPr>
        <w:t>.</w:t>
      </w:r>
      <w:r w:rsidR="00241CB2" w:rsidRPr="003124F6">
        <w:rPr>
          <w:rStyle w:val="Char6"/>
          <w:rtl/>
        </w:rPr>
        <w:t xml:space="preserve"> </w:t>
      </w:r>
      <w:r w:rsidR="000E4BC7">
        <w:rPr>
          <w:rStyle w:val="Char6"/>
          <w:rtl/>
        </w:rPr>
        <w:t>ی</w:t>
      </w:r>
      <w:r w:rsidR="00241CB2" w:rsidRPr="003124F6">
        <w:rPr>
          <w:rStyle w:val="Char6"/>
          <w:rtl/>
        </w:rPr>
        <w:t>عن</w:t>
      </w:r>
      <w:r w:rsidR="000E4BC7">
        <w:rPr>
          <w:rStyle w:val="Char6"/>
          <w:rtl/>
        </w:rPr>
        <w:t>ی</w:t>
      </w:r>
      <w:r w:rsidRPr="003124F6">
        <w:rPr>
          <w:rStyle w:val="Char6"/>
          <w:rFonts w:hint="cs"/>
          <w:rtl/>
        </w:rPr>
        <w:t>:</w:t>
      </w:r>
      <w:r w:rsidR="00241CB2" w:rsidRPr="003124F6">
        <w:rPr>
          <w:rStyle w:val="Char6"/>
          <w:rtl/>
        </w:rPr>
        <w:t xml:space="preserve"> </w:t>
      </w:r>
      <w:r w:rsidRPr="008C2906">
        <w:rPr>
          <w:rStyle w:val="Char8"/>
          <w:rFonts w:hint="cs"/>
          <w:rtl/>
        </w:rPr>
        <w:t>«</w:t>
      </w:r>
      <w:r w:rsidRPr="008C2906">
        <w:rPr>
          <w:rStyle w:val="Char8"/>
          <w:rtl/>
        </w:rPr>
        <w:t>و آنان</w:t>
      </w:r>
      <w:r w:rsidR="000E4BC7" w:rsidRPr="008C2906">
        <w:rPr>
          <w:rStyle w:val="Char8"/>
          <w:rtl/>
        </w:rPr>
        <w:t>ک</w:t>
      </w:r>
      <w:r w:rsidR="00241CB2" w:rsidRPr="008C2906">
        <w:rPr>
          <w:rStyle w:val="Char8"/>
          <w:rtl/>
        </w:rPr>
        <w:t>ه ا</w:t>
      </w:r>
      <w:r w:rsidR="000E4BC7" w:rsidRPr="008C2906">
        <w:rPr>
          <w:rStyle w:val="Char8"/>
          <w:rtl/>
        </w:rPr>
        <w:t>ی</w:t>
      </w:r>
      <w:r w:rsidR="00241CB2" w:rsidRPr="008C2906">
        <w:rPr>
          <w:rStyle w:val="Char8"/>
          <w:rtl/>
        </w:rPr>
        <w:t>مان آوردند (و برا</w:t>
      </w:r>
      <w:r w:rsidR="000E4BC7" w:rsidRPr="008C2906">
        <w:rPr>
          <w:rStyle w:val="Char8"/>
          <w:rtl/>
        </w:rPr>
        <w:t>ی</w:t>
      </w:r>
      <w:r w:rsidR="00241CB2" w:rsidRPr="008C2906">
        <w:rPr>
          <w:rStyle w:val="Char8"/>
          <w:rtl/>
        </w:rPr>
        <w:t xml:space="preserve"> حفظ عق</w:t>
      </w:r>
      <w:r w:rsidR="000E4BC7" w:rsidRPr="008C2906">
        <w:rPr>
          <w:rStyle w:val="Char8"/>
          <w:rtl/>
        </w:rPr>
        <w:t>ی</w:t>
      </w:r>
      <w:r w:rsidR="00241CB2" w:rsidRPr="008C2906">
        <w:rPr>
          <w:rStyle w:val="Char8"/>
          <w:rtl/>
        </w:rPr>
        <w:t>ده و ا</w:t>
      </w:r>
      <w:r w:rsidR="000E4BC7" w:rsidRPr="008C2906">
        <w:rPr>
          <w:rStyle w:val="Char8"/>
          <w:rtl/>
        </w:rPr>
        <w:t>ی</w:t>
      </w:r>
      <w:r w:rsidR="00241CB2" w:rsidRPr="008C2906">
        <w:rPr>
          <w:rStyle w:val="Char8"/>
          <w:rtl/>
        </w:rPr>
        <w:t xml:space="preserve">مانشان از شهرشان) هجرت </w:t>
      </w:r>
      <w:r w:rsidR="000E4BC7" w:rsidRPr="008C2906">
        <w:rPr>
          <w:rStyle w:val="Char8"/>
          <w:rtl/>
        </w:rPr>
        <w:t>ک</w:t>
      </w:r>
      <w:r w:rsidR="00241CB2" w:rsidRPr="008C2906">
        <w:rPr>
          <w:rStyle w:val="Char8"/>
          <w:rtl/>
        </w:rPr>
        <w:t>ردند و (برا</w:t>
      </w:r>
      <w:r w:rsidR="000E4BC7" w:rsidRPr="008C2906">
        <w:rPr>
          <w:rStyle w:val="Char8"/>
          <w:rtl/>
        </w:rPr>
        <w:t>ی</w:t>
      </w:r>
      <w:r w:rsidR="00241CB2" w:rsidRPr="008C2906">
        <w:rPr>
          <w:rStyle w:val="Char8"/>
          <w:rtl/>
        </w:rPr>
        <w:t xml:space="preserve"> پ</w:t>
      </w:r>
      <w:r w:rsidR="000E4BC7" w:rsidRPr="008C2906">
        <w:rPr>
          <w:rStyle w:val="Char8"/>
          <w:rtl/>
        </w:rPr>
        <w:t>ی</w:t>
      </w:r>
      <w:r w:rsidR="00241CB2" w:rsidRPr="008C2906">
        <w:rPr>
          <w:rStyle w:val="Char8"/>
          <w:rtl/>
        </w:rPr>
        <w:t>شرفت د</w:t>
      </w:r>
      <w:r w:rsidR="000E4BC7" w:rsidRPr="008C2906">
        <w:rPr>
          <w:rStyle w:val="Char8"/>
          <w:rtl/>
        </w:rPr>
        <w:t>ی</w:t>
      </w:r>
      <w:r w:rsidR="00241CB2" w:rsidRPr="008C2906">
        <w:rPr>
          <w:rStyle w:val="Char8"/>
          <w:rtl/>
        </w:rPr>
        <w:t>ن خدا) با دشمنان د</w:t>
      </w:r>
      <w:r w:rsidR="000E4BC7" w:rsidRPr="008C2906">
        <w:rPr>
          <w:rStyle w:val="Char8"/>
          <w:rtl/>
        </w:rPr>
        <w:t>ی</w:t>
      </w:r>
      <w:r w:rsidR="00241CB2" w:rsidRPr="008C2906">
        <w:rPr>
          <w:rStyle w:val="Char8"/>
          <w:rtl/>
        </w:rPr>
        <w:t>ن جنگ</w:t>
      </w:r>
      <w:r w:rsidR="000E4BC7" w:rsidRPr="008C2906">
        <w:rPr>
          <w:rStyle w:val="Char8"/>
          <w:rtl/>
        </w:rPr>
        <w:t>ی</w:t>
      </w:r>
      <w:r w:rsidR="00241CB2" w:rsidRPr="008C2906">
        <w:rPr>
          <w:rStyle w:val="Char8"/>
          <w:rtl/>
        </w:rPr>
        <w:t>دند (</w:t>
      </w:r>
      <w:r w:rsidR="000E4BC7" w:rsidRPr="008C2906">
        <w:rPr>
          <w:rStyle w:val="Char8"/>
          <w:rtl/>
        </w:rPr>
        <w:t>ی</w:t>
      </w:r>
      <w:r w:rsidR="00241CB2" w:rsidRPr="008C2906">
        <w:rPr>
          <w:rStyle w:val="Char8"/>
          <w:rtl/>
        </w:rPr>
        <w:t>عن</w:t>
      </w:r>
      <w:r w:rsidR="000E4BC7" w:rsidRPr="008C2906">
        <w:rPr>
          <w:rStyle w:val="Char8"/>
          <w:rtl/>
        </w:rPr>
        <w:t>ی</w:t>
      </w:r>
      <w:r w:rsidR="00241CB2" w:rsidRPr="008C2906">
        <w:rPr>
          <w:rStyle w:val="Char8"/>
          <w:rtl/>
        </w:rPr>
        <w:t xml:space="preserve"> مهاجر</w:t>
      </w:r>
      <w:r w:rsidR="000E4BC7" w:rsidRPr="008C2906">
        <w:rPr>
          <w:rStyle w:val="Char8"/>
          <w:rtl/>
        </w:rPr>
        <w:t>ی</w:t>
      </w:r>
      <w:r w:rsidR="00241CB2" w:rsidRPr="008C2906">
        <w:rPr>
          <w:rStyle w:val="Char8"/>
          <w:rtl/>
        </w:rPr>
        <w:t>ن) و همچن</w:t>
      </w:r>
      <w:r w:rsidR="000E4BC7" w:rsidRPr="008C2906">
        <w:rPr>
          <w:rStyle w:val="Char8"/>
          <w:rtl/>
        </w:rPr>
        <w:t>ی</w:t>
      </w:r>
      <w:r w:rsidR="00241CB2" w:rsidRPr="008C2906">
        <w:rPr>
          <w:rStyle w:val="Char8"/>
          <w:rtl/>
        </w:rPr>
        <w:t xml:space="preserve">ن آنان </w:t>
      </w:r>
      <w:r w:rsidR="000E4BC7" w:rsidRPr="008C2906">
        <w:rPr>
          <w:rStyle w:val="Char8"/>
          <w:rtl/>
        </w:rPr>
        <w:t>ک</w:t>
      </w:r>
      <w:r w:rsidR="00241CB2" w:rsidRPr="008C2906">
        <w:rPr>
          <w:rStyle w:val="Char8"/>
          <w:rtl/>
        </w:rPr>
        <w:t>ه (مهاجر</w:t>
      </w:r>
      <w:r w:rsidR="000E4BC7" w:rsidRPr="008C2906">
        <w:rPr>
          <w:rStyle w:val="Char8"/>
          <w:rtl/>
        </w:rPr>
        <w:t>ی</w:t>
      </w:r>
      <w:r w:rsidR="00241CB2" w:rsidRPr="008C2906">
        <w:rPr>
          <w:rStyle w:val="Char8"/>
          <w:rtl/>
        </w:rPr>
        <w:t>ن را در شهر خود و در خانه‌ها</w:t>
      </w:r>
      <w:r w:rsidR="000E4BC7" w:rsidRPr="008C2906">
        <w:rPr>
          <w:rStyle w:val="Char8"/>
          <w:rtl/>
        </w:rPr>
        <w:t>ی</w:t>
      </w:r>
      <w:r w:rsidR="00241CB2" w:rsidRPr="008C2906">
        <w:rPr>
          <w:rStyle w:val="Char8"/>
          <w:rtl/>
        </w:rPr>
        <w:t xml:space="preserve"> خود) جا دادند (و رسول خدا را برا</w:t>
      </w:r>
      <w:r w:rsidR="000E4BC7" w:rsidRPr="008C2906">
        <w:rPr>
          <w:rStyle w:val="Char8"/>
          <w:rtl/>
        </w:rPr>
        <w:t>ی</w:t>
      </w:r>
      <w:r w:rsidR="00241CB2" w:rsidRPr="008C2906">
        <w:rPr>
          <w:rStyle w:val="Char8"/>
          <w:rtl/>
        </w:rPr>
        <w:t xml:space="preserve"> پ</w:t>
      </w:r>
      <w:r w:rsidR="000E4BC7" w:rsidRPr="008C2906">
        <w:rPr>
          <w:rStyle w:val="Char8"/>
          <w:rtl/>
        </w:rPr>
        <w:t>ی</w:t>
      </w:r>
      <w:r w:rsidR="00241CB2" w:rsidRPr="008C2906">
        <w:rPr>
          <w:rStyle w:val="Char8"/>
          <w:rtl/>
        </w:rPr>
        <w:t>شرفت د</w:t>
      </w:r>
      <w:r w:rsidR="000E4BC7" w:rsidRPr="008C2906">
        <w:rPr>
          <w:rStyle w:val="Char8"/>
          <w:rtl/>
        </w:rPr>
        <w:t>ی</w:t>
      </w:r>
      <w:r w:rsidR="00241CB2" w:rsidRPr="008C2906">
        <w:rPr>
          <w:rStyle w:val="Char8"/>
          <w:rtl/>
        </w:rPr>
        <w:t>ن و پ</w:t>
      </w:r>
      <w:r w:rsidR="000E4BC7" w:rsidRPr="008C2906">
        <w:rPr>
          <w:rStyle w:val="Char8"/>
          <w:rtl/>
        </w:rPr>
        <w:t>ی</w:t>
      </w:r>
      <w:r w:rsidR="00241CB2" w:rsidRPr="008C2906">
        <w:rPr>
          <w:rStyle w:val="Char8"/>
          <w:rtl/>
        </w:rPr>
        <w:t xml:space="preserve">شبرد هدف مقدسش) </w:t>
      </w:r>
      <w:r w:rsidR="000E4BC7" w:rsidRPr="008C2906">
        <w:rPr>
          <w:rStyle w:val="Char8"/>
          <w:rtl/>
        </w:rPr>
        <w:t>ی</w:t>
      </w:r>
      <w:r w:rsidR="00241CB2" w:rsidRPr="008C2906">
        <w:rPr>
          <w:rStyle w:val="Char8"/>
          <w:rtl/>
        </w:rPr>
        <w:t>ار</w:t>
      </w:r>
      <w:r w:rsidR="000E4BC7" w:rsidRPr="008C2906">
        <w:rPr>
          <w:rStyle w:val="Char8"/>
          <w:rtl/>
        </w:rPr>
        <w:t>ی</w:t>
      </w:r>
      <w:r w:rsidR="00241CB2" w:rsidRPr="008C2906">
        <w:rPr>
          <w:rStyle w:val="Char8"/>
          <w:rtl/>
        </w:rPr>
        <w:t xml:space="preserve"> نمودند (</w:t>
      </w:r>
      <w:r w:rsidR="000E4BC7" w:rsidRPr="008C2906">
        <w:rPr>
          <w:rStyle w:val="Char8"/>
          <w:rtl/>
        </w:rPr>
        <w:t>ی</w:t>
      </w:r>
      <w:r w:rsidR="00241CB2" w:rsidRPr="008C2906">
        <w:rPr>
          <w:rStyle w:val="Char8"/>
          <w:rtl/>
        </w:rPr>
        <w:t>عن</w:t>
      </w:r>
      <w:r w:rsidR="000E4BC7" w:rsidRPr="008C2906">
        <w:rPr>
          <w:rStyle w:val="Char8"/>
          <w:rtl/>
        </w:rPr>
        <w:t>ی</w:t>
      </w:r>
      <w:r w:rsidR="00241CB2" w:rsidRPr="008C2906">
        <w:rPr>
          <w:rStyle w:val="Char8"/>
          <w:rtl/>
        </w:rPr>
        <w:t xml:space="preserve"> انصار) ا</w:t>
      </w:r>
      <w:r w:rsidR="000E4BC7" w:rsidRPr="008C2906">
        <w:rPr>
          <w:rStyle w:val="Char8"/>
          <w:rtl/>
        </w:rPr>
        <w:t>ی</w:t>
      </w:r>
      <w:r w:rsidR="00241CB2" w:rsidRPr="008C2906">
        <w:rPr>
          <w:rStyle w:val="Char8"/>
          <w:rtl/>
        </w:rPr>
        <w:t>ن دو گروه بزرگ، مؤمن حقند</w:t>
      </w:r>
      <w:r w:rsidRPr="008C2906">
        <w:rPr>
          <w:rStyle w:val="Char8"/>
          <w:rFonts w:hint="cs"/>
          <w:rtl/>
        </w:rPr>
        <w:t>»</w:t>
      </w:r>
      <w:r w:rsidR="00241CB2" w:rsidRPr="008C2906">
        <w:rPr>
          <w:rStyle w:val="Char8"/>
          <w:rtl/>
        </w:rPr>
        <w:t>.</w:t>
      </w:r>
    </w:p>
    <w:p w:rsidR="00241CB2" w:rsidRPr="003124F6" w:rsidRDefault="00241CB2" w:rsidP="0011566F">
      <w:pPr>
        <w:widowControl w:val="0"/>
        <w:ind w:firstLine="284"/>
        <w:jc w:val="both"/>
        <w:rPr>
          <w:rStyle w:val="Char6"/>
          <w:rtl/>
        </w:rPr>
      </w:pPr>
      <w:r w:rsidRPr="003124F6">
        <w:rPr>
          <w:rStyle w:val="Char6"/>
          <w:rtl/>
        </w:rPr>
        <w:t>آر</w:t>
      </w:r>
      <w:r w:rsidR="000E4BC7">
        <w:rPr>
          <w:rStyle w:val="Char6"/>
          <w:rtl/>
        </w:rPr>
        <w:t>ی</w:t>
      </w:r>
      <w:r w:rsidRPr="003124F6">
        <w:rPr>
          <w:rStyle w:val="Char6"/>
          <w:rtl/>
        </w:rPr>
        <w:t>، هم</w:t>
      </w:r>
      <w:r w:rsidR="000E4BC7">
        <w:rPr>
          <w:rStyle w:val="Char6"/>
          <w:rtl/>
        </w:rPr>
        <w:t>ی</w:t>
      </w:r>
      <w:r w:rsidRPr="003124F6">
        <w:rPr>
          <w:rStyle w:val="Char6"/>
          <w:rtl/>
        </w:rPr>
        <w:t>ن‌ها</w:t>
      </w:r>
      <w:r w:rsidR="000E4BC7">
        <w:rPr>
          <w:rStyle w:val="Char6"/>
          <w:rtl/>
        </w:rPr>
        <w:t>یی</w:t>
      </w:r>
      <w:r w:rsidRPr="003124F6">
        <w:rPr>
          <w:rStyle w:val="Char6"/>
          <w:rtl/>
        </w:rPr>
        <w:t xml:space="preserve"> </w:t>
      </w:r>
      <w:r w:rsidR="000E4BC7">
        <w:rPr>
          <w:rStyle w:val="Char6"/>
          <w:rtl/>
        </w:rPr>
        <w:t>ک</w:t>
      </w:r>
      <w:r w:rsidRPr="003124F6">
        <w:rPr>
          <w:rStyle w:val="Char6"/>
          <w:rtl/>
        </w:rPr>
        <w:t xml:space="preserve">ه خدا به نص قرآن </w:t>
      </w:r>
      <w:r w:rsidR="000E4BC7">
        <w:rPr>
          <w:rStyle w:val="Char6"/>
          <w:rtl/>
        </w:rPr>
        <w:t>ک</w:t>
      </w:r>
      <w:r w:rsidRPr="003124F6">
        <w:rPr>
          <w:rStyle w:val="Char6"/>
          <w:rtl/>
        </w:rPr>
        <w:t>ر</w:t>
      </w:r>
      <w:r w:rsidR="000E4BC7">
        <w:rPr>
          <w:rStyle w:val="Char6"/>
          <w:rtl/>
        </w:rPr>
        <w:t>ی</w:t>
      </w:r>
      <w:r w:rsidRPr="003124F6">
        <w:rPr>
          <w:rStyle w:val="Char6"/>
          <w:rtl/>
        </w:rPr>
        <w:t>م</w:t>
      </w:r>
      <w:r w:rsidR="009F5D6E">
        <w:rPr>
          <w:rStyle w:val="Char6"/>
          <w:rtl/>
        </w:rPr>
        <w:t xml:space="preserve"> آن‌ها </w:t>
      </w:r>
      <w:r w:rsidRPr="003124F6">
        <w:rPr>
          <w:rStyle w:val="Char6"/>
          <w:rtl/>
        </w:rPr>
        <w:t>را ستوده و از</w:t>
      </w:r>
      <w:r w:rsidR="009F5D6E">
        <w:rPr>
          <w:rStyle w:val="Char6"/>
          <w:rtl/>
        </w:rPr>
        <w:t xml:space="preserve"> آن‌ها </w:t>
      </w:r>
      <w:r w:rsidRPr="003124F6">
        <w:rPr>
          <w:rStyle w:val="Char6"/>
          <w:rtl/>
        </w:rPr>
        <w:t>راض</w:t>
      </w:r>
      <w:r w:rsidR="000E4BC7">
        <w:rPr>
          <w:rStyle w:val="Char6"/>
          <w:rtl/>
        </w:rPr>
        <w:t>ی</w:t>
      </w:r>
      <w:r w:rsidRPr="003124F6">
        <w:rPr>
          <w:rStyle w:val="Char6"/>
          <w:rtl/>
        </w:rPr>
        <w:t xml:space="preserve"> و</w:t>
      </w:r>
      <w:r w:rsidR="009F5D6E">
        <w:rPr>
          <w:rStyle w:val="Char6"/>
          <w:rtl/>
        </w:rPr>
        <w:t xml:space="preserve"> آن‌ها </w:t>
      </w:r>
      <w:r w:rsidRPr="003124F6">
        <w:rPr>
          <w:rStyle w:val="Char6"/>
          <w:rtl/>
        </w:rPr>
        <w:t>ن</w:t>
      </w:r>
      <w:r w:rsidR="000E4BC7">
        <w:rPr>
          <w:rStyle w:val="Char6"/>
          <w:rtl/>
        </w:rPr>
        <w:t>ی</w:t>
      </w:r>
      <w:r w:rsidRPr="003124F6">
        <w:rPr>
          <w:rStyle w:val="Char6"/>
          <w:rtl/>
        </w:rPr>
        <w:t>ز از خدا راض</w:t>
      </w:r>
      <w:r w:rsidR="000E4BC7">
        <w:rPr>
          <w:rStyle w:val="Char6"/>
          <w:rtl/>
        </w:rPr>
        <w:t>ی</w:t>
      </w:r>
      <w:r w:rsidRPr="003124F6">
        <w:rPr>
          <w:rStyle w:val="Char6"/>
          <w:rtl/>
        </w:rPr>
        <w:t xml:space="preserve"> بودند و رستگار</w:t>
      </w:r>
      <w:r w:rsidR="000E4BC7">
        <w:rPr>
          <w:rStyle w:val="Char6"/>
          <w:rtl/>
        </w:rPr>
        <w:t>ی</w:t>
      </w:r>
      <w:r w:rsidRPr="003124F6">
        <w:rPr>
          <w:rStyle w:val="Char6"/>
          <w:rtl/>
        </w:rPr>
        <w:t xml:space="preserve"> بس عظ</w:t>
      </w:r>
      <w:r w:rsidR="000E4BC7">
        <w:rPr>
          <w:rStyle w:val="Char6"/>
          <w:rtl/>
        </w:rPr>
        <w:t>ی</w:t>
      </w:r>
      <w:r w:rsidRPr="003124F6">
        <w:rPr>
          <w:rStyle w:val="Char6"/>
          <w:rtl/>
        </w:rPr>
        <w:t>م</w:t>
      </w:r>
      <w:r w:rsidR="000E4BC7">
        <w:rPr>
          <w:rStyle w:val="Char6"/>
          <w:rtl/>
        </w:rPr>
        <w:t>ی</w:t>
      </w:r>
      <w:r w:rsidRPr="003124F6">
        <w:rPr>
          <w:rStyle w:val="Char6"/>
          <w:rtl/>
        </w:rPr>
        <w:t xml:space="preserve"> داشتند و خدا</w:t>
      </w:r>
      <w:r w:rsidR="009F5D6E">
        <w:rPr>
          <w:rStyle w:val="Char6"/>
          <w:rtl/>
        </w:rPr>
        <w:t xml:space="preserve"> آن‌ها </w:t>
      </w:r>
      <w:r w:rsidRPr="003124F6">
        <w:rPr>
          <w:rStyle w:val="Char6"/>
          <w:rtl/>
        </w:rPr>
        <w:t>را در قرآن مج</w:t>
      </w:r>
      <w:r w:rsidR="000E4BC7">
        <w:rPr>
          <w:rStyle w:val="Char6"/>
          <w:rtl/>
        </w:rPr>
        <w:t>ی</w:t>
      </w:r>
      <w:r w:rsidRPr="003124F6">
        <w:rPr>
          <w:rStyle w:val="Char6"/>
          <w:rtl/>
        </w:rPr>
        <w:t>د طبق آ</w:t>
      </w:r>
      <w:r w:rsidR="000E4BC7">
        <w:rPr>
          <w:rStyle w:val="Char6"/>
          <w:rtl/>
        </w:rPr>
        <w:t>ی</w:t>
      </w:r>
      <w:r w:rsidRPr="003124F6">
        <w:rPr>
          <w:rStyle w:val="Char6"/>
          <w:rtl/>
        </w:rPr>
        <w:t>ه اول، اهل بهشت و طبق آ</w:t>
      </w:r>
      <w:r w:rsidR="000E4BC7">
        <w:rPr>
          <w:rStyle w:val="Char6"/>
          <w:rtl/>
        </w:rPr>
        <w:t>ی</w:t>
      </w:r>
      <w:r w:rsidRPr="003124F6">
        <w:rPr>
          <w:rStyle w:val="Char6"/>
          <w:rtl/>
        </w:rPr>
        <w:t>ه دوم، مؤمن حق دانسته است، اهل شورا</w:t>
      </w:r>
      <w:r w:rsidR="000E4BC7">
        <w:rPr>
          <w:rStyle w:val="Char6"/>
          <w:rtl/>
        </w:rPr>
        <w:t>یی</w:t>
      </w:r>
      <w:r w:rsidRPr="003124F6">
        <w:rPr>
          <w:rStyle w:val="Char6"/>
          <w:rtl/>
        </w:rPr>
        <w:t xml:space="preserve"> بودند </w:t>
      </w:r>
      <w:r w:rsidR="000E4BC7">
        <w:rPr>
          <w:rStyle w:val="Char6"/>
          <w:rtl/>
        </w:rPr>
        <w:t>ک</w:t>
      </w:r>
      <w:r w:rsidRPr="003124F6">
        <w:rPr>
          <w:rStyle w:val="Char6"/>
          <w:rtl/>
        </w:rPr>
        <w:t>ه ابوب</w:t>
      </w:r>
      <w:r w:rsidR="000E4BC7">
        <w:rPr>
          <w:rStyle w:val="Char6"/>
          <w:rtl/>
        </w:rPr>
        <w:t>ک</w:t>
      </w:r>
      <w:r w:rsidRPr="003124F6">
        <w:rPr>
          <w:rStyle w:val="Char6"/>
          <w:rtl/>
        </w:rPr>
        <w:t>ر را بر ار</w:t>
      </w:r>
      <w:r w:rsidR="000E4BC7">
        <w:rPr>
          <w:rStyle w:val="Char6"/>
          <w:rtl/>
        </w:rPr>
        <w:t>یک</w:t>
      </w:r>
      <w:r w:rsidRPr="003124F6">
        <w:rPr>
          <w:rStyle w:val="Char6"/>
          <w:rtl/>
        </w:rPr>
        <w:t>ه خلافت اسلام</w:t>
      </w:r>
      <w:r w:rsidR="000E4BC7">
        <w:rPr>
          <w:rStyle w:val="Char6"/>
          <w:rtl/>
        </w:rPr>
        <w:t>ی</w:t>
      </w:r>
      <w:r w:rsidRPr="003124F6">
        <w:rPr>
          <w:rStyle w:val="Char6"/>
          <w:rtl/>
        </w:rPr>
        <w:t xml:space="preserve"> نشاندند.</w:t>
      </w:r>
    </w:p>
    <w:p w:rsidR="00241CB2" w:rsidRPr="003124F6" w:rsidRDefault="00241CB2" w:rsidP="0011566F">
      <w:pPr>
        <w:widowControl w:val="0"/>
        <w:ind w:firstLine="284"/>
        <w:jc w:val="both"/>
        <w:rPr>
          <w:rStyle w:val="Char6"/>
          <w:rtl/>
        </w:rPr>
      </w:pPr>
      <w:r w:rsidRPr="003124F6">
        <w:rPr>
          <w:rStyle w:val="Char6"/>
          <w:rtl/>
        </w:rPr>
        <w:t>آ</w:t>
      </w:r>
      <w:r w:rsidR="000E4BC7">
        <w:rPr>
          <w:rStyle w:val="Char6"/>
          <w:rtl/>
        </w:rPr>
        <w:t>ی</w:t>
      </w:r>
      <w:r w:rsidRPr="003124F6">
        <w:rPr>
          <w:rStyle w:val="Char6"/>
          <w:rtl/>
        </w:rPr>
        <w:t>ا چن</w:t>
      </w:r>
      <w:r w:rsidR="000E4BC7">
        <w:rPr>
          <w:rStyle w:val="Char6"/>
          <w:rtl/>
        </w:rPr>
        <w:t>ی</w:t>
      </w:r>
      <w:r w:rsidRPr="003124F6">
        <w:rPr>
          <w:rStyle w:val="Char6"/>
          <w:rtl/>
        </w:rPr>
        <w:t>ن مردم</w:t>
      </w:r>
      <w:r w:rsidR="000E4BC7">
        <w:rPr>
          <w:rStyle w:val="Char6"/>
          <w:rtl/>
        </w:rPr>
        <w:t>ی</w:t>
      </w:r>
      <w:r w:rsidRPr="003124F6">
        <w:rPr>
          <w:rStyle w:val="Char6"/>
          <w:rtl/>
        </w:rPr>
        <w:t xml:space="preserve"> </w:t>
      </w:r>
      <w:r w:rsidR="000E4BC7">
        <w:rPr>
          <w:rStyle w:val="Char6"/>
          <w:rtl/>
        </w:rPr>
        <w:t>ک</w:t>
      </w:r>
      <w:r w:rsidRPr="003124F6">
        <w:rPr>
          <w:rStyle w:val="Char6"/>
          <w:rtl/>
        </w:rPr>
        <w:t>ه صلاح و ا</w:t>
      </w:r>
      <w:r w:rsidR="000E4BC7">
        <w:rPr>
          <w:rStyle w:val="Char6"/>
          <w:rtl/>
        </w:rPr>
        <w:t>ی</w:t>
      </w:r>
      <w:r w:rsidRPr="003124F6">
        <w:rPr>
          <w:rStyle w:val="Char6"/>
          <w:rtl/>
        </w:rPr>
        <w:t>مان</w:t>
      </w:r>
      <w:r w:rsidR="009F5D6E">
        <w:rPr>
          <w:rStyle w:val="Char6"/>
          <w:rtl/>
        </w:rPr>
        <w:t xml:space="preserve"> آن‌ها </w:t>
      </w:r>
      <w:r w:rsidRPr="003124F6">
        <w:rPr>
          <w:rStyle w:val="Char6"/>
          <w:rtl/>
        </w:rPr>
        <w:t>مورد تأ</w:t>
      </w:r>
      <w:r w:rsidR="000E4BC7">
        <w:rPr>
          <w:rStyle w:val="Char6"/>
          <w:rtl/>
        </w:rPr>
        <w:t>یی</w:t>
      </w:r>
      <w:r w:rsidRPr="003124F6">
        <w:rPr>
          <w:rStyle w:val="Char6"/>
          <w:rtl/>
        </w:rPr>
        <w:t>د خدا بوده و در نص صر</w:t>
      </w:r>
      <w:r w:rsidR="000E4BC7">
        <w:rPr>
          <w:rStyle w:val="Char6"/>
          <w:rtl/>
        </w:rPr>
        <w:t>ی</w:t>
      </w:r>
      <w:r w:rsidRPr="003124F6">
        <w:rPr>
          <w:rStyle w:val="Char6"/>
          <w:rtl/>
        </w:rPr>
        <w:t>ح قرآن آسمان</w:t>
      </w:r>
      <w:r w:rsidR="000E4BC7">
        <w:rPr>
          <w:rStyle w:val="Char6"/>
          <w:rtl/>
        </w:rPr>
        <w:t>ی</w:t>
      </w:r>
      <w:r w:rsidRPr="003124F6">
        <w:rPr>
          <w:rStyle w:val="Char6"/>
          <w:rtl/>
        </w:rPr>
        <w:t xml:space="preserve"> س</w:t>
      </w:r>
      <w:r w:rsidR="000551AE" w:rsidRPr="003124F6">
        <w:rPr>
          <w:rStyle w:val="Char6"/>
          <w:rtl/>
        </w:rPr>
        <w:t>توده شده‌اند، ام</w:t>
      </w:r>
      <w:r w:rsidR="000E4BC7">
        <w:rPr>
          <w:rStyle w:val="Char6"/>
          <w:rtl/>
        </w:rPr>
        <w:t>ک</w:t>
      </w:r>
      <w:r w:rsidR="000551AE" w:rsidRPr="003124F6">
        <w:rPr>
          <w:rStyle w:val="Char6"/>
          <w:rtl/>
        </w:rPr>
        <w:t xml:space="preserve">ان دارد </w:t>
      </w:r>
      <w:r w:rsidR="000E4BC7">
        <w:rPr>
          <w:rStyle w:val="Char6"/>
          <w:rtl/>
        </w:rPr>
        <w:t>ک</w:t>
      </w:r>
      <w:r w:rsidR="000551AE" w:rsidRPr="003124F6">
        <w:rPr>
          <w:rStyle w:val="Char6"/>
          <w:rtl/>
        </w:rPr>
        <w:t>ه غرض</w:t>
      </w:r>
      <w:r w:rsidR="000551AE" w:rsidRPr="003124F6">
        <w:rPr>
          <w:rStyle w:val="Char6"/>
          <w:rFonts w:hint="cs"/>
          <w:rtl/>
        </w:rPr>
        <w:t>‌</w:t>
      </w:r>
      <w:r w:rsidRPr="003124F6">
        <w:rPr>
          <w:rStyle w:val="Char6"/>
          <w:rtl/>
        </w:rPr>
        <w:t>ورز</w:t>
      </w:r>
      <w:r w:rsidR="000E4BC7">
        <w:rPr>
          <w:rStyle w:val="Char6"/>
          <w:rtl/>
        </w:rPr>
        <w:t>ی</w:t>
      </w:r>
      <w:r w:rsidRPr="003124F6">
        <w:rPr>
          <w:rStyle w:val="Char6"/>
          <w:rtl/>
        </w:rPr>
        <w:t xml:space="preserve"> نموده،‌ تابع هوا و مط</w:t>
      </w:r>
      <w:r w:rsidR="000E4BC7">
        <w:rPr>
          <w:rStyle w:val="Char6"/>
          <w:rtl/>
        </w:rPr>
        <w:t>ی</w:t>
      </w:r>
      <w:r w:rsidRPr="003124F6">
        <w:rPr>
          <w:rStyle w:val="Char6"/>
          <w:rtl/>
        </w:rPr>
        <w:t>ع هوس نفسان</w:t>
      </w:r>
      <w:r w:rsidR="000E4BC7">
        <w:rPr>
          <w:rStyle w:val="Char6"/>
          <w:rtl/>
        </w:rPr>
        <w:t>ی</w:t>
      </w:r>
      <w:r w:rsidRPr="003124F6">
        <w:rPr>
          <w:rStyle w:val="Char6"/>
          <w:rtl/>
        </w:rPr>
        <w:t xml:space="preserve"> خو</w:t>
      </w:r>
      <w:r w:rsidR="000E4BC7">
        <w:rPr>
          <w:rStyle w:val="Char6"/>
          <w:rtl/>
        </w:rPr>
        <w:t>ی</w:t>
      </w:r>
      <w:r w:rsidRPr="003124F6">
        <w:rPr>
          <w:rStyle w:val="Char6"/>
          <w:rtl/>
        </w:rPr>
        <w:t xml:space="preserve">ش باشند و </w:t>
      </w:r>
      <w:r w:rsidR="000E4BC7">
        <w:rPr>
          <w:rStyle w:val="Char6"/>
          <w:rtl/>
        </w:rPr>
        <w:t>ک</w:t>
      </w:r>
      <w:r w:rsidRPr="003124F6">
        <w:rPr>
          <w:rStyle w:val="Char6"/>
          <w:rtl/>
        </w:rPr>
        <w:t>س</w:t>
      </w:r>
      <w:r w:rsidR="000E4BC7">
        <w:rPr>
          <w:rStyle w:val="Char6"/>
          <w:rtl/>
        </w:rPr>
        <w:t>ی</w:t>
      </w:r>
      <w:r w:rsidRPr="003124F6">
        <w:rPr>
          <w:rStyle w:val="Char6"/>
          <w:rtl/>
        </w:rPr>
        <w:t xml:space="preserve"> را بدون استحقاق بر د</w:t>
      </w:r>
      <w:r w:rsidR="000E4BC7">
        <w:rPr>
          <w:rStyle w:val="Char6"/>
          <w:rtl/>
        </w:rPr>
        <w:t>ی</w:t>
      </w:r>
      <w:r w:rsidRPr="003124F6">
        <w:rPr>
          <w:rStyle w:val="Char6"/>
          <w:rtl/>
        </w:rPr>
        <w:t>گران ترج</w:t>
      </w:r>
      <w:r w:rsidR="000E4BC7">
        <w:rPr>
          <w:rStyle w:val="Char6"/>
          <w:rtl/>
        </w:rPr>
        <w:t>ی</w:t>
      </w:r>
      <w:r w:rsidRPr="003124F6">
        <w:rPr>
          <w:rStyle w:val="Char6"/>
          <w:rtl/>
        </w:rPr>
        <w:t>ح دهند و او را به ناحق به خلافت برگز</w:t>
      </w:r>
      <w:r w:rsidR="000E4BC7">
        <w:rPr>
          <w:rStyle w:val="Char6"/>
          <w:rtl/>
        </w:rPr>
        <w:t>ی</w:t>
      </w:r>
      <w:r w:rsidRPr="003124F6">
        <w:rPr>
          <w:rStyle w:val="Char6"/>
          <w:rtl/>
        </w:rPr>
        <w:t>نند؟ البته خ</w:t>
      </w:r>
      <w:r w:rsidR="000E4BC7">
        <w:rPr>
          <w:rStyle w:val="Char6"/>
          <w:rtl/>
        </w:rPr>
        <w:t>ی</w:t>
      </w:r>
      <w:r w:rsidRPr="003124F6">
        <w:rPr>
          <w:rStyle w:val="Char6"/>
          <w:rtl/>
        </w:rPr>
        <w:t>ر، ز</w:t>
      </w:r>
      <w:r w:rsidR="000E4BC7">
        <w:rPr>
          <w:rStyle w:val="Char6"/>
          <w:rtl/>
        </w:rPr>
        <w:t>ی</w:t>
      </w:r>
      <w:r w:rsidRPr="003124F6">
        <w:rPr>
          <w:rStyle w:val="Char6"/>
          <w:rtl/>
        </w:rPr>
        <w:t>را وقت</w:t>
      </w:r>
      <w:r w:rsidR="000E4BC7">
        <w:rPr>
          <w:rStyle w:val="Char6"/>
          <w:rtl/>
        </w:rPr>
        <w:t>ی</w:t>
      </w:r>
      <w:r w:rsidRPr="003124F6">
        <w:rPr>
          <w:rStyle w:val="Char6"/>
          <w:rtl/>
        </w:rPr>
        <w:t xml:space="preserve"> چن</w:t>
      </w:r>
      <w:r w:rsidR="000E4BC7">
        <w:rPr>
          <w:rStyle w:val="Char6"/>
          <w:rtl/>
        </w:rPr>
        <w:t>ی</w:t>
      </w:r>
      <w:r w:rsidRPr="003124F6">
        <w:rPr>
          <w:rStyle w:val="Char6"/>
          <w:rtl/>
        </w:rPr>
        <w:t>ن امر</w:t>
      </w:r>
      <w:r w:rsidR="000E4BC7">
        <w:rPr>
          <w:rStyle w:val="Char6"/>
          <w:rtl/>
        </w:rPr>
        <w:t>ی</w:t>
      </w:r>
      <w:r w:rsidRPr="003124F6">
        <w:rPr>
          <w:rStyle w:val="Char6"/>
          <w:rtl/>
        </w:rPr>
        <w:t xml:space="preserve"> ام</w:t>
      </w:r>
      <w:r w:rsidR="000E4BC7">
        <w:rPr>
          <w:rStyle w:val="Char6"/>
          <w:rtl/>
        </w:rPr>
        <w:t>ک</w:t>
      </w:r>
      <w:r w:rsidRPr="003124F6">
        <w:rPr>
          <w:rStyle w:val="Char6"/>
          <w:rtl/>
        </w:rPr>
        <w:t>ان پذ</w:t>
      </w:r>
      <w:r w:rsidR="000E4BC7">
        <w:rPr>
          <w:rStyle w:val="Char6"/>
          <w:rtl/>
        </w:rPr>
        <w:t>ی</w:t>
      </w:r>
      <w:r w:rsidRPr="003124F6">
        <w:rPr>
          <w:rStyle w:val="Char6"/>
          <w:rtl/>
        </w:rPr>
        <w:t xml:space="preserve">ر است </w:t>
      </w:r>
      <w:r w:rsidR="000E4BC7">
        <w:rPr>
          <w:rStyle w:val="Char6"/>
          <w:rtl/>
        </w:rPr>
        <w:t>ک</w:t>
      </w:r>
      <w:r w:rsidRPr="003124F6">
        <w:rPr>
          <w:rStyle w:val="Char6"/>
          <w:rtl/>
        </w:rPr>
        <w:t>ه ـ معاذ الله ـ گفته شود قرآن در ذ</w:t>
      </w:r>
      <w:r w:rsidR="000E4BC7">
        <w:rPr>
          <w:rStyle w:val="Char6"/>
          <w:rtl/>
        </w:rPr>
        <w:t>ک</w:t>
      </w:r>
      <w:r w:rsidRPr="003124F6">
        <w:rPr>
          <w:rStyle w:val="Char6"/>
          <w:rtl/>
        </w:rPr>
        <w:t>ر اوصاف و خصا</w:t>
      </w:r>
      <w:r w:rsidR="000E4BC7">
        <w:rPr>
          <w:rStyle w:val="Char6"/>
          <w:rtl/>
        </w:rPr>
        <w:t>ی</w:t>
      </w:r>
      <w:r w:rsidRPr="003124F6">
        <w:rPr>
          <w:rStyle w:val="Char6"/>
          <w:rtl/>
        </w:rPr>
        <w:t>ص</w:t>
      </w:r>
      <w:r w:rsidR="009F5D6E">
        <w:rPr>
          <w:rStyle w:val="Char6"/>
          <w:rtl/>
        </w:rPr>
        <w:t xml:space="preserve"> آن‌ها </w:t>
      </w:r>
      <w:r w:rsidRPr="003124F6">
        <w:rPr>
          <w:rStyle w:val="Char6"/>
          <w:rtl/>
        </w:rPr>
        <w:t xml:space="preserve">به خطا رفته است. مسلم است </w:t>
      </w:r>
      <w:r w:rsidR="000E4BC7">
        <w:rPr>
          <w:rStyle w:val="Char6"/>
          <w:rtl/>
        </w:rPr>
        <w:t>ک</w:t>
      </w:r>
      <w:r w:rsidR="000551AE" w:rsidRPr="003124F6">
        <w:rPr>
          <w:rStyle w:val="Char6"/>
          <w:rtl/>
        </w:rPr>
        <w:t>ه ه</w:t>
      </w:r>
      <w:r w:rsidR="000E4BC7">
        <w:rPr>
          <w:rStyle w:val="Char6"/>
          <w:rtl/>
        </w:rPr>
        <w:t>ی</w:t>
      </w:r>
      <w:r w:rsidR="000551AE" w:rsidRPr="003124F6">
        <w:rPr>
          <w:rStyle w:val="Char6"/>
          <w:rtl/>
        </w:rPr>
        <w:t>چ مسلمان</w:t>
      </w:r>
      <w:r w:rsidR="000E4BC7">
        <w:rPr>
          <w:rStyle w:val="Char6"/>
          <w:rtl/>
        </w:rPr>
        <w:t>ی</w:t>
      </w:r>
      <w:r w:rsidR="000551AE" w:rsidRPr="003124F6">
        <w:rPr>
          <w:rStyle w:val="Char6"/>
          <w:rtl/>
        </w:rPr>
        <w:t xml:space="preserve"> حت</w:t>
      </w:r>
      <w:r w:rsidR="000E4BC7">
        <w:rPr>
          <w:rStyle w:val="Char6"/>
          <w:rtl/>
        </w:rPr>
        <w:t>ی</w:t>
      </w:r>
      <w:r w:rsidR="000551AE" w:rsidRPr="003124F6">
        <w:rPr>
          <w:rStyle w:val="Char6"/>
          <w:rtl/>
        </w:rPr>
        <w:t xml:space="preserve"> سست ا</w:t>
      </w:r>
      <w:r w:rsidR="000E4BC7">
        <w:rPr>
          <w:rStyle w:val="Char6"/>
          <w:rtl/>
        </w:rPr>
        <w:t>ی</w:t>
      </w:r>
      <w:r w:rsidR="000551AE" w:rsidRPr="003124F6">
        <w:rPr>
          <w:rStyle w:val="Char6"/>
          <w:rtl/>
        </w:rPr>
        <w:t>مان هم</w:t>
      </w:r>
      <w:r w:rsidRPr="003124F6">
        <w:rPr>
          <w:rStyle w:val="Char6"/>
          <w:rtl/>
        </w:rPr>
        <w:t>چن</w:t>
      </w:r>
      <w:r w:rsidR="000E4BC7">
        <w:rPr>
          <w:rStyle w:val="Char6"/>
          <w:rtl/>
        </w:rPr>
        <w:t>ی</w:t>
      </w:r>
      <w:r w:rsidRPr="003124F6">
        <w:rPr>
          <w:rStyle w:val="Char6"/>
          <w:rtl/>
        </w:rPr>
        <w:t>ن گمان</w:t>
      </w:r>
      <w:r w:rsidR="000E4BC7">
        <w:rPr>
          <w:rStyle w:val="Char6"/>
          <w:rtl/>
        </w:rPr>
        <w:t>ی</w:t>
      </w:r>
      <w:r w:rsidRPr="003124F6">
        <w:rPr>
          <w:rStyle w:val="Char6"/>
          <w:rtl/>
        </w:rPr>
        <w:t xml:space="preserve"> نم</w:t>
      </w:r>
      <w:r w:rsidR="000E4BC7">
        <w:rPr>
          <w:rStyle w:val="Char6"/>
          <w:rtl/>
        </w:rPr>
        <w:t>ی</w:t>
      </w:r>
      <w:r w:rsidRPr="003124F6">
        <w:rPr>
          <w:rStyle w:val="Char6"/>
          <w:rtl/>
        </w:rPr>
        <w:t>‌</w:t>
      </w:r>
      <w:r w:rsidR="000E4BC7">
        <w:rPr>
          <w:rStyle w:val="Char6"/>
          <w:rtl/>
        </w:rPr>
        <w:t>ک</w:t>
      </w:r>
      <w:r w:rsidRPr="003124F6">
        <w:rPr>
          <w:rStyle w:val="Char6"/>
          <w:rtl/>
        </w:rPr>
        <w:t>ند، تا چه رسد به ا</w:t>
      </w:r>
      <w:r w:rsidR="000E4BC7">
        <w:rPr>
          <w:rStyle w:val="Char6"/>
          <w:rtl/>
        </w:rPr>
        <w:t>ی</w:t>
      </w:r>
      <w:r w:rsidRPr="003124F6">
        <w:rPr>
          <w:rStyle w:val="Char6"/>
          <w:rtl/>
        </w:rPr>
        <w:t xml:space="preserve">ن </w:t>
      </w:r>
      <w:r w:rsidR="000E4BC7">
        <w:rPr>
          <w:rStyle w:val="Char6"/>
          <w:rtl/>
        </w:rPr>
        <w:t>ک</w:t>
      </w:r>
      <w:r w:rsidRPr="003124F6">
        <w:rPr>
          <w:rStyle w:val="Char6"/>
          <w:rtl/>
        </w:rPr>
        <w:t>ه چن</w:t>
      </w:r>
      <w:r w:rsidR="000E4BC7">
        <w:rPr>
          <w:rStyle w:val="Char6"/>
          <w:rtl/>
        </w:rPr>
        <w:t>ی</w:t>
      </w:r>
      <w:r w:rsidRPr="003124F6">
        <w:rPr>
          <w:rStyle w:val="Char6"/>
          <w:rtl/>
        </w:rPr>
        <w:t>ن عق</w:t>
      </w:r>
      <w:r w:rsidR="000E4BC7">
        <w:rPr>
          <w:rStyle w:val="Char6"/>
          <w:rtl/>
        </w:rPr>
        <w:t>ی</w:t>
      </w:r>
      <w:r w:rsidRPr="003124F6">
        <w:rPr>
          <w:rStyle w:val="Char6"/>
          <w:rtl/>
        </w:rPr>
        <w:t>ده‌ا</w:t>
      </w:r>
      <w:r w:rsidR="000E4BC7">
        <w:rPr>
          <w:rStyle w:val="Char6"/>
          <w:rtl/>
        </w:rPr>
        <w:t>ی</w:t>
      </w:r>
      <w:r w:rsidRPr="003124F6">
        <w:rPr>
          <w:rStyle w:val="Char6"/>
          <w:rtl/>
        </w:rPr>
        <w:t xml:space="preserve"> داشته باشد.</w:t>
      </w:r>
    </w:p>
    <w:p w:rsidR="00241CB2" w:rsidRPr="004B7851" w:rsidRDefault="00241CB2" w:rsidP="004B7851">
      <w:pPr>
        <w:pStyle w:val="a4"/>
        <w:rPr>
          <w:rtl/>
        </w:rPr>
      </w:pPr>
      <w:bookmarkStart w:id="170" w:name="_Toc341627284"/>
      <w:bookmarkStart w:id="171" w:name="_Toc341627505"/>
      <w:bookmarkStart w:id="172" w:name="_Toc440798952"/>
      <w:r w:rsidRPr="004B7851">
        <w:rPr>
          <w:rtl/>
        </w:rPr>
        <w:t>نت</w:t>
      </w:r>
      <w:r w:rsidR="000E4BC7">
        <w:rPr>
          <w:rtl/>
        </w:rPr>
        <w:t>ی</w:t>
      </w:r>
      <w:r w:rsidRPr="004B7851">
        <w:rPr>
          <w:rtl/>
        </w:rPr>
        <w:t>جه‌گ</w:t>
      </w:r>
      <w:r w:rsidR="000E4BC7">
        <w:rPr>
          <w:rtl/>
        </w:rPr>
        <w:t>ی</w:t>
      </w:r>
      <w:r w:rsidRPr="004B7851">
        <w:rPr>
          <w:rtl/>
        </w:rPr>
        <w:t>ر</w:t>
      </w:r>
      <w:r w:rsidR="000E4BC7">
        <w:rPr>
          <w:rtl/>
        </w:rPr>
        <w:t>ی</w:t>
      </w:r>
      <w:bookmarkEnd w:id="170"/>
      <w:bookmarkEnd w:id="171"/>
      <w:bookmarkEnd w:id="172"/>
    </w:p>
    <w:p w:rsidR="00241CB2" w:rsidRPr="003124F6" w:rsidRDefault="00241CB2" w:rsidP="000551AE">
      <w:pPr>
        <w:widowControl w:val="0"/>
        <w:ind w:firstLine="284"/>
        <w:jc w:val="both"/>
        <w:rPr>
          <w:rStyle w:val="Char6"/>
          <w:rtl/>
        </w:rPr>
      </w:pPr>
      <w:r w:rsidRPr="003124F6">
        <w:rPr>
          <w:rStyle w:val="Char6"/>
          <w:rtl/>
        </w:rPr>
        <w:t>بنابرا</w:t>
      </w:r>
      <w:r w:rsidR="000E4BC7">
        <w:rPr>
          <w:rStyle w:val="Char6"/>
          <w:rtl/>
        </w:rPr>
        <w:t>ی</w:t>
      </w:r>
      <w:r w:rsidRPr="003124F6">
        <w:rPr>
          <w:rStyle w:val="Char6"/>
          <w:rtl/>
        </w:rPr>
        <w:t>ن خلافت حضرت ابوب</w:t>
      </w:r>
      <w:r w:rsidR="000E4BC7">
        <w:rPr>
          <w:rStyle w:val="Char6"/>
          <w:rtl/>
        </w:rPr>
        <w:t>ک</w:t>
      </w:r>
      <w:r w:rsidRPr="003124F6">
        <w:rPr>
          <w:rStyle w:val="Char6"/>
          <w:rtl/>
        </w:rPr>
        <w:t>ر از هر جهت حق بود و بر اساس شورا صورت گرفت. و ا</w:t>
      </w:r>
      <w:r w:rsidR="000E4BC7">
        <w:rPr>
          <w:rStyle w:val="Char6"/>
          <w:rtl/>
        </w:rPr>
        <w:t>ی</w:t>
      </w:r>
      <w:r w:rsidRPr="003124F6">
        <w:rPr>
          <w:rStyle w:val="Char6"/>
          <w:rtl/>
        </w:rPr>
        <w:t>ن شورا مطابق با اوضاع آن روز امت محمد</w:t>
      </w:r>
      <w:r w:rsidR="001F244E" w:rsidRPr="001F244E">
        <w:rPr>
          <w:rStyle w:val="Char6"/>
          <w:rFonts w:cs="CTraditional Arabic"/>
          <w:rtl/>
        </w:rPr>
        <w:t xml:space="preserve"> ج</w:t>
      </w:r>
      <w:r w:rsidRPr="003124F6">
        <w:rPr>
          <w:rStyle w:val="Char6"/>
          <w:rtl/>
        </w:rPr>
        <w:t xml:space="preserve"> و در آن عصر طلا</w:t>
      </w:r>
      <w:r w:rsidR="000E4BC7">
        <w:rPr>
          <w:rStyle w:val="Char6"/>
          <w:rtl/>
        </w:rPr>
        <w:t>یی</w:t>
      </w:r>
      <w:r w:rsidRPr="003124F6">
        <w:rPr>
          <w:rStyle w:val="Char6"/>
          <w:rtl/>
        </w:rPr>
        <w:t xml:space="preserve"> صدق و صفا و در شعاع عق</w:t>
      </w:r>
      <w:r w:rsidR="000E4BC7">
        <w:rPr>
          <w:rStyle w:val="Char6"/>
          <w:rtl/>
        </w:rPr>
        <w:t>ی</w:t>
      </w:r>
      <w:r w:rsidRPr="003124F6">
        <w:rPr>
          <w:rStyle w:val="Char6"/>
          <w:rtl/>
        </w:rPr>
        <w:t>ده و ا</w:t>
      </w:r>
      <w:r w:rsidR="000E4BC7">
        <w:rPr>
          <w:rStyle w:val="Char6"/>
          <w:rtl/>
        </w:rPr>
        <w:t>ی</w:t>
      </w:r>
      <w:r w:rsidRPr="003124F6">
        <w:rPr>
          <w:rStyle w:val="Char6"/>
          <w:rtl/>
        </w:rPr>
        <w:t xml:space="preserve">مان انجام گرفت و </w:t>
      </w:r>
      <w:r w:rsidR="000E4BC7">
        <w:rPr>
          <w:rStyle w:val="Char6"/>
          <w:rtl/>
        </w:rPr>
        <w:t>ک</w:t>
      </w:r>
      <w:r w:rsidRPr="003124F6">
        <w:rPr>
          <w:rStyle w:val="Char6"/>
          <w:rtl/>
        </w:rPr>
        <w:t>املاً‌</w:t>
      </w:r>
      <w:r w:rsidR="000551AE" w:rsidRPr="003124F6">
        <w:rPr>
          <w:rStyle w:val="Char6"/>
          <w:rFonts w:hint="cs"/>
          <w:rtl/>
        </w:rPr>
        <w:t xml:space="preserve"> </w:t>
      </w:r>
      <w:r w:rsidR="000E4BC7">
        <w:rPr>
          <w:rStyle w:val="Char6"/>
          <w:rtl/>
        </w:rPr>
        <w:t>ک</w:t>
      </w:r>
      <w:r w:rsidRPr="003124F6">
        <w:rPr>
          <w:rStyle w:val="Char6"/>
          <w:rtl/>
        </w:rPr>
        <w:t>اف</w:t>
      </w:r>
      <w:r w:rsidR="000E4BC7">
        <w:rPr>
          <w:rStyle w:val="Char6"/>
          <w:rtl/>
        </w:rPr>
        <w:t>ی</w:t>
      </w:r>
      <w:r w:rsidRPr="003124F6">
        <w:rPr>
          <w:rStyle w:val="Char6"/>
          <w:rtl/>
        </w:rPr>
        <w:t xml:space="preserve"> بود، ز</w:t>
      </w:r>
      <w:r w:rsidR="000E4BC7">
        <w:rPr>
          <w:rStyle w:val="Char6"/>
          <w:rtl/>
        </w:rPr>
        <w:t>ی</w:t>
      </w:r>
      <w:r w:rsidRPr="003124F6">
        <w:rPr>
          <w:rStyle w:val="Char6"/>
          <w:rtl/>
        </w:rPr>
        <w:t>را سران انصار و سروران مهاجر</w:t>
      </w:r>
      <w:r w:rsidR="000E4BC7">
        <w:rPr>
          <w:rStyle w:val="Char6"/>
          <w:rtl/>
        </w:rPr>
        <w:t>ی</w:t>
      </w:r>
      <w:r w:rsidRPr="003124F6">
        <w:rPr>
          <w:rStyle w:val="Char6"/>
          <w:rtl/>
        </w:rPr>
        <w:t xml:space="preserve">ن </w:t>
      </w:r>
      <w:r w:rsidR="000E4BC7">
        <w:rPr>
          <w:rStyle w:val="Char6"/>
          <w:rtl/>
        </w:rPr>
        <w:t>ک</w:t>
      </w:r>
      <w:r w:rsidRPr="003124F6">
        <w:rPr>
          <w:rStyle w:val="Char6"/>
          <w:rtl/>
        </w:rPr>
        <w:t>ه اوصاف هر دو گروه در قرآن به ن</w:t>
      </w:r>
      <w:r w:rsidR="000E4BC7">
        <w:rPr>
          <w:rStyle w:val="Char6"/>
          <w:rtl/>
        </w:rPr>
        <w:t>یکی</w:t>
      </w:r>
      <w:r w:rsidRPr="003124F6">
        <w:rPr>
          <w:rStyle w:val="Char6"/>
          <w:rtl/>
        </w:rPr>
        <w:t xml:space="preserve"> ذ</w:t>
      </w:r>
      <w:r w:rsidR="000E4BC7">
        <w:rPr>
          <w:rStyle w:val="Char6"/>
          <w:rtl/>
        </w:rPr>
        <w:t>ک</w:t>
      </w:r>
      <w:r w:rsidRPr="003124F6">
        <w:rPr>
          <w:rStyle w:val="Char6"/>
          <w:rtl/>
        </w:rPr>
        <w:t xml:space="preserve">ر شده در </w:t>
      </w:r>
      <w:r w:rsidR="000E4BC7">
        <w:rPr>
          <w:rStyle w:val="Char6"/>
          <w:rtl/>
        </w:rPr>
        <w:t>یک</w:t>
      </w:r>
      <w:r w:rsidRPr="003124F6">
        <w:rPr>
          <w:rStyle w:val="Char6"/>
          <w:rtl/>
        </w:rPr>
        <w:t xml:space="preserve"> محل جمع شدند و برا</w:t>
      </w:r>
      <w:r w:rsidR="000E4BC7">
        <w:rPr>
          <w:rStyle w:val="Char6"/>
          <w:rtl/>
        </w:rPr>
        <w:t>ی</w:t>
      </w:r>
      <w:r w:rsidRPr="003124F6">
        <w:rPr>
          <w:rStyle w:val="Char6"/>
          <w:rtl/>
        </w:rPr>
        <w:t xml:space="preserve"> انتخاب خل</w:t>
      </w:r>
      <w:r w:rsidR="000E4BC7">
        <w:rPr>
          <w:rStyle w:val="Char6"/>
          <w:rtl/>
        </w:rPr>
        <w:t>ی</w:t>
      </w:r>
      <w:r w:rsidRPr="003124F6">
        <w:rPr>
          <w:rStyle w:val="Char6"/>
          <w:rtl/>
        </w:rPr>
        <w:t>فه به مذا</w:t>
      </w:r>
      <w:r w:rsidR="000E4BC7">
        <w:rPr>
          <w:rStyle w:val="Char6"/>
          <w:rtl/>
        </w:rPr>
        <w:t>ک</w:t>
      </w:r>
      <w:r w:rsidRPr="003124F6">
        <w:rPr>
          <w:rStyle w:val="Char6"/>
          <w:rtl/>
        </w:rPr>
        <w:t>ره و به اصطلاح امروز</w:t>
      </w:r>
      <w:r w:rsidR="000E4BC7">
        <w:rPr>
          <w:rStyle w:val="Char6"/>
          <w:rtl/>
        </w:rPr>
        <w:t>ی</w:t>
      </w:r>
      <w:r w:rsidRPr="003124F6">
        <w:rPr>
          <w:rStyle w:val="Char6"/>
          <w:rtl/>
        </w:rPr>
        <w:t>، به مبارزه انتخابات</w:t>
      </w:r>
      <w:r w:rsidR="000E4BC7">
        <w:rPr>
          <w:rStyle w:val="Char6"/>
          <w:rtl/>
        </w:rPr>
        <w:t>ی</w:t>
      </w:r>
      <w:r w:rsidRPr="003124F6">
        <w:rPr>
          <w:rStyle w:val="Char6"/>
          <w:rtl/>
        </w:rPr>
        <w:t xml:space="preserve"> پرداختند. هر </w:t>
      </w:r>
      <w:r w:rsidR="000E4BC7">
        <w:rPr>
          <w:rStyle w:val="Char6"/>
          <w:rtl/>
        </w:rPr>
        <w:t>یک</w:t>
      </w:r>
      <w:r w:rsidRPr="003124F6">
        <w:rPr>
          <w:rStyle w:val="Char6"/>
          <w:rtl/>
        </w:rPr>
        <w:t xml:space="preserve"> از گروه انصار و مهاجر</w:t>
      </w:r>
      <w:r w:rsidR="000E4BC7">
        <w:rPr>
          <w:rStyle w:val="Char6"/>
          <w:rtl/>
        </w:rPr>
        <w:t>ی</w:t>
      </w:r>
      <w:r w:rsidRPr="003124F6">
        <w:rPr>
          <w:rStyle w:val="Char6"/>
          <w:rtl/>
        </w:rPr>
        <w:t xml:space="preserve">ن با </w:t>
      </w:r>
      <w:r w:rsidR="000E4BC7">
        <w:rPr>
          <w:rStyle w:val="Char6"/>
          <w:rtl/>
        </w:rPr>
        <w:t>یک</w:t>
      </w:r>
      <w:r w:rsidRPr="003124F6">
        <w:rPr>
          <w:rStyle w:val="Char6"/>
          <w:rtl/>
        </w:rPr>
        <w:t>د</w:t>
      </w:r>
      <w:r w:rsidR="000E4BC7">
        <w:rPr>
          <w:rStyle w:val="Char6"/>
          <w:rtl/>
        </w:rPr>
        <w:t>ی</w:t>
      </w:r>
      <w:r w:rsidRPr="003124F6">
        <w:rPr>
          <w:rStyle w:val="Char6"/>
          <w:rtl/>
        </w:rPr>
        <w:t>گر به جدال پرداختند، دلا</w:t>
      </w:r>
      <w:r w:rsidR="000E4BC7">
        <w:rPr>
          <w:rStyle w:val="Char6"/>
          <w:rtl/>
        </w:rPr>
        <w:t>ی</w:t>
      </w:r>
      <w:r w:rsidRPr="003124F6">
        <w:rPr>
          <w:rStyle w:val="Char6"/>
          <w:rtl/>
        </w:rPr>
        <w:t>ل خود را در مح</w:t>
      </w:r>
      <w:r w:rsidR="000E4BC7">
        <w:rPr>
          <w:rStyle w:val="Char6"/>
          <w:rtl/>
        </w:rPr>
        <w:t>ی</w:t>
      </w:r>
      <w:r w:rsidRPr="003124F6">
        <w:rPr>
          <w:rStyle w:val="Char6"/>
          <w:rtl/>
        </w:rPr>
        <w:t>ط</w:t>
      </w:r>
      <w:r w:rsidR="000E4BC7">
        <w:rPr>
          <w:rStyle w:val="Char6"/>
          <w:rtl/>
        </w:rPr>
        <w:t>ی</w:t>
      </w:r>
      <w:r w:rsidRPr="003124F6">
        <w:rPr>
          <w:rStyle w:val="Char6"/>
          <w:rtl/>
        </w:rPr>
        <w:t xml:space="preserve"> آرام ب</w:t>
      </w:r>
      <w:r w:rsidR="000E4BC7">
        <w:rPr>
          <w:rStyle w:val="Char6"/>
          <w:rtl/>
        </w:rPr>
        <w:t>ی</w:t>
      </w:r>
      <w:r w:rsidRPr="003124F6">
        <w:rPr>
          <w:rStyle w:val="Char6"/>
          <w:rtl/>
        </w:rPr>
        <w:t xml:space="preserve">ان </w:t>
      </w:r>
      <w:r w:rsidR="000E4BC7">
        <w:rPr>
          <w:rStyle w:val="Char6"/>
          <w:rtl/>
        </w:rPr>
        <w:t>ک</w:t>
      </w:r>
      <w:r w:rsidRPr="003124F6">
        <w:rPr>
          <w:rStyle w:val="Char6"/>
          <w:rtl/>
        </w:rPr>
        <w:t>ردند و در نها</w:t>
      </w:r>
      <w:r w:rsidR="000E4BC7">
        <w:rPr>
          <w:rStyle w:val="Char6"/>
          <w:rtl/>
        </w:rPr>
        <w:t>ی</w:t>
      </w:r>
      <w:r w:rsidRPr="003124F6">
        <w:rPr>
          <w:rStyle w:val="Char6"/>
          <w:rtl/>
        </w:rPr>
        <w:t>ت دلا</w:t>
      </w:r>
      <w:r w:rsidR="000E4BC7">
        <w:rPr>
          <w:rStyle w:val="Char6"/>
          <w:rtl/>
        </w:rPr>
        <w:t>ی</w:t>
      </w:r>
      <w:r w:rsidRPr="003124F6">
        <w:rPr>
          <w:rStyle w:val="Char6"/>
          <w:rtl/>
        </w:rPr>
        <w:t>ل مهاجر</w:t>
      </w:r>
      <w:r w:rsidR="000E4BC7">
        <w:rPr>
          <w:rStyle w:val="Char6"/>
          <w:rtl/>
        </w:rPr>
        <w:t>ی</w:t>
      </w:r>
      <w:r w:rsidRPr="003124F6">
        <w:rPr>
          <w:rStyle w:val="Char6"/>
          <w:rtl/>
        </w:rPr>
        <w:t>ن مورد تأ</w:t>
      </w:r>
      <w:r w:rsidR="000E4BC7">
        <w:rPr>
          <w:rStyle w:val="Char6"/>
          <w:rtl/>
        </w:rPr>
        <w:t>یی</w:t>
      </w:r>
      <w:r w:rsidRPr="003124F6">
        <w:rPr>
          <w:rStyle w:val="Char6"/>
          <w:rtl/>
        </w:rPr>
        <w:t>د انصار واقع و تسل</w:t>
      </w:r>
      <w:r w:rsidR="000E4BC7">
        <w:rPr>
          <w:rStyle w:val="Char6"/>
          <w:rtl/>
        </w:rPr>
        <w:t>ی</w:t>
      </w:r>
      <w:r w:rsidRPr="003124F6">
        <w:rPr>
          <w:rStyle w:val="Char6"/>
          <w:rtl/>
        </w:rPr>
        <w:t xml:space="preserve">م </w:t>
      </w:r>
      <w:r w:rsidR="000551AE" w:rsidRPr="003124F6">
        <w:rPr>
          <w:rStyle w:val="Char6"/>
          <w:rtl/>
        </w:rPr>
        <w:t>نظر مهاجر</w:t>
      </w:r>
      <w:r w:rsidR="000E4BC7">
        <w:rPr>
          <w:rStyle w:val="Char6"/>
          <w:rtl/>
        </w:rPr>
        <w:t>ی</w:t>
      </w:r>
      <w:r w:rsidR="000551AE" w:rsidRPr="003124F6">
        <w:rPr>
          <w:rStyle w:val="Char6"/>
          <w:rtl/>
        </w:rPr>
        <w:t>ن شدند و نت</w:t>
      </w:r>
      <w:r w:rsidR="000E4BC7">
        <w:rPr>
          <w:rStyle w:val="Char6"/>
          <w:rtl/>
        </w:rPr>
        <w:t>ی</w:t>
      </w:r>
      <w:r w:rsidR="000551AE" w:rsidRPr="003124F6">
        <w:rPr>
          <w:rStyle w:val="Char6"/>
          <w:rtl/>
        </w:rPr>
        <w:t>جتاً چنان</w:t>
      </w:r>
      <w:r w:rsidR="000E4BC7">
        <w:rPr>
          <w:rStyle w:val="Char6"/>
          <w:rtl/>
        </w:rPr>
        <w:t>ک</w:t>
      </w:r>
      <w:r w:rsidRPr="003124F6">
        <w:rPr>
          <w:rStyle w:val="Char6"/>
          <w:rtl/>
        </w:rPr>
        <w:t>ه خواند</w:t>
      </w:r>
      <w:r w:rsidR="000E4BC7">
        <w:rPr>
          <w:rStyle w:val="Char6"/>
          <w:rtl/>
        </w:rPr>
        <w:t>ی</w:t>
      </w:r>
      <w:r w:rsidRPr="003124F6">
        <w:rPr>
          <w:rStyle w:val="Char6"/>
          <w:rtl/>
        </w:rPr>
        <w:t>م، اعضا</w:t>
      </w:r>
      <w:r w:rsidR="000E4BC7">
        <w:rPr>
          <w:rStyle w:val="Char6"/>
          <w:rtl/>
        </w:rPr>
        <w:t>ی</w:t>
      </w:r>
      <w:r w:rsidRPr="003124F6">
        <w:rPr>
          <w:rStyle w:val="Char6"/>
          <w:rtl/>
        </w:rPr>
        <w:t xml:space="preserve"> مجلس شورا جز چند نفر</w:t>
      </w:r>
      <w:r w:rsidR="000E4BC7">
        <w:rPr>
          <w:rStyle w:val="Char6"/>
          <w:rtl/>
        </w:rPr>
        <w:t>ی</w:t>
      </w:r>
      <w:r w:rsidRPr="003124F6">
        <w:rPr>
          <w:rStyle w:val="Char6"/>
          <w:rtl/>
        </w:rPr>
        <w:t xml:space="preserve"> از انصار </w:t>
      </w:r>
      <w:r w:rsidR="000E4BC7">
        <w:rPr>
          <w:rStyle w:val="Char6"/>
          <w:rtl/>
        </w:rPr>
        <w:t>ک</w:t>
      </w:r>
      <w:r w:rsidRPr="003124F6">
        <w:rPr>
          <w:rStyle w:val="Char6"/>
          <w:rtl/>
        </w:rPr>
        <w:t>ه در اقل</w:t>
      </w:r>
      <w:r w:rsidR="000E4BC7">
        <w:rPr>
          <w:rStyle w:val="Char6"/>
          <w:rtl/>
        </w:rPr>
        <w:t>ی</w:t>
      </w:r>
      <w:r w:rsidRPr="003124F6">
        <w:rPr>
          <w:rStyle w:val="Char6"/>
          <w:rtl/>
        </w:rPr>
        <w:t>ت بودند</w:t>
      </w:r>
      <w:r w:rsidRPr="00EE34D5">
        <w:rPr>
          <w:rStyle w:val="Char6"/>
          <w:rFonts w:eastAsia="SimSun"/>
          <w:vertAlign w:val="superscript"/>
          <w:rtl/>
        </w:rPr>
        <w:footnoteReference w:id="50"/>
      </w:r>
      <w:r w:rsidRPr="003124F6">
        <w:rPr>
          <w:rStyle w:val="Char6"/>
          <w:rtl/>
        </w:rPr>
        <w:t>، با خلافت ابوب</w:t>
      </w:r>
      <w:r w:rsidR="000E4BC7">
        <w:rPr>
          <w:rStyle w:val="Char6"/>
          <w:rtl/>
        </w:rPr>
        <w:t>ک</w:t>
      </w:r>
      <w:r w:rsidRPr="003124F6">
        <w:rPr>
          <w:rStyle w:val="Char6"/>
          <w:rtl/>
        </w:rPr>
        <w:t>ر موافقت نمودند و در همان مجلس مختاراً با آن بزرگوار ب</w:t>
      </w:r>
      <w:r w:rsidR="000E4BC7">
        <w:rPr>
          <w:rStyle w:val="Char6"/>
          <w:rtl/>
        </w:rPr>
        <w:t>ی</w:t>
      </w:r>
      <w:r w:rsidRPr="003124F6">
        <w:rPr>
          <w:rStyle w:val="Char6"/>
          <w:rtl/>
        </w:rPr>
        <w:t xml:space="preserve">عت نمودند. </w:t>
      </w:r>
      <w:r w:rsidR="000E4BC7">
        <w:rPr>
          <w:rStyle w:val="Char6"/>
          <w:rtl/>
        </w:rPr>
        <w:t>یک</w:t>
      </w:r>
      <w:r w:rsidRPr="003124F6">
        <w:rPr>
          <w:rStyle w:val="Char6"/>
          <w:rtl/>
        </w:rPr>
        <w:t xml:space="preserve"> روز بعد از ا</w:t>
      </w:r>
      <w:r w:rsidR="000E4BC7">
        <w:rPr>
          <w:rStyle w:val="Char6"/>
          <w:rtl/>
        </w:rPr>
        <w:t>ی</w:t>
      </w:r>
      <w:r w:rsidRPr="003124F6">
        <w:rPr>
          <w:rStyle w:val="Char6"/>
          <w:rtl/>
        </w:rPr>
        <w:t>ن ب</w:t>
      </w:r>
      <w:r w:rsidR="000E4BC7">
        <w:rPr>
          <w:rStyle w:val="Char6"/>
          <w:rtl/>
        </w:rPr>
        <w:t>ی</w:t>
      </w:r>
      <w:r w:rsidRPr="003124F6">
        <w:rPr>
          <w:rStyle w:val="Char6"/>
          <w:rtl/>
        </w:rPr>
        <w:t>عت ن</w:t>
      </w:r>
      <w:r w:rsidR="000E4BC7">
        <w:rPr>
          <w:rStyle w:val="Char6"/>
          <w:rtl/>
        </w:rPr>
        <w:t>ی</w:t>
      </w:r>
      <w:r w:rsidRPr="003124F6">
        <w:rPr>
          <w:rStyle w:val="Char6"/>
          <w:rtl/>
        </w:rPr>
        <w:t>ز عموم صحابه‌ گرام</w:t>
      </w:r>
      <w:r w:rsidR="000E4BC7">
        <w:rPr>
          <w:rStyle w:val="Char6"/>
          <w:rtl/>
        </w:rPr>
        <w:t>ی</w:t>
      </w:r>
      <w:r w:rsidRPr="003124F6">
        <w:rPr>
          <w:rStyle w:val="Char6"/>
          <w:rtl/>
        </w:rPr>
        <w:t xml:space="preserve"> رسول الله </w:t>
      </w:r>
      <w:r w:rsidR="000E4BC7">
        <w:rPr>
          <w:rStyle w:val="Char6"/>
          <w:rtl/>
        </w:rPr>
        <w:t>ک</w:t>
      </w:r>
      <w:r w:rsidRPr="003124F6">
        <w:rPr>
          <w:rStyle w:val="Char6"/>
          <w:rtl/>
        </w:rPr>
        <w:t>ه ابوب</w:t>
      </w:r>
      <w:r w:rsidR="000E4BC7">
        <w:rPr>
          <w:rStyle w:val="Char6"/>
          <w:rtl/>
        </w:rPr>
        <w:t>ک</w:t>
      </w:r>
      <w:r w:rsidRPr="003124F6">
        <w:rPr>
          <w:rStyle w:val="Char6"/>
          <w:rtl/>
        </w:rPr>
        <w:t>ر را به خوب</w:t>
      </w:r>
      <w:r w:rsidR="000E4BC7">
        <w:rPr>
          <w:rStyle w:val="Char6"/>
          <w:rtl/>
        </w:rPr>
        <w:t>ی</w:t>
      </w:r>
      <w:r w:rsidRPr="003124F6">
        <w:rPr>
          <w:rStyle w:val="Char6"/>
          <w:rtl/>
        </w:rPr>
        <w:t xml:space="preserve"> م</w:t>
      </w:r>
      <w:r w:rsidR="000E4BC7">
        <w:rPr>
          <w:rStyle w:val="Char6"/>
          <w:rtl/>
        </w:rPr>
        <w:t>ی</w:t>
      </w:r>
      <w:r w:rsidRPr="003124F6">
        <w:rPr>
          <w:rStyle w:val="Char6"/>
          <w:rtl/>
        </w:rPr>
        <w:t>‌شناختند و او را لا</w:t>
      </w:r>
      <w:r w:rsidR="000E4BC7">
        <w:rPr>
          <w:rStyle w:val="Char6"/>
          <w:rtl/>
        </w:rPr>
        <w:t>ی</w:t>
      </w:r>
      <w:r w:rsidRPr="003124F6">
        <w:rPr>
          <w:rStyle w:val="Char6"/>
          <w:rtl/>
        </w:rPr>
        <w:t>ق ا</w:t>
      </w:r>
      <w:r w:rsidR="000E4BC7">
        <w:rPr>
          <w:rStyle w:val="Char6"/>
          <w:rtl/>
        </w:rPr>
        <w:t>ی</w:t>
      </w:r>
      <w:r w:rsidRPr="003124F6">
        <w:rPr>
          <w:rStyle w:val="Char6"/>
          <w:rtl/>
        </w:rPr>
        <w:t>ن منصب مهم م</w:t>
      </w:r>
      <w:r w:rsidR="000E4BC7">
        <w:rPr>
          <w:rStyle w:val="Char6"/>
          <w:rtl/>
        </w:rPr>
        <w:t>ی</w:t>
      </w:r>
      <w:r w:rsidRPr="003124F6">
        <w:rPr>
          <w:rStyle w:val="Char6"/>
          <w:rtl/>
        </w:rPr>
        <w:t>‌دانستند، در مسجد مد</w:t>
      </w:r>
      <w:r w:rsidR="000E4BC7">
        <w:rPr>
          <w:rStyle w:val="Char6"/>
          <w:rtl/>
        </w:rPr>
        <w:t>ی</w:t>
      </w:r>
      <w:r w:rsidRPr="003124F6">
        <w:rPr>
          <w:rStyle w:val="Char6"/>
          <w:rtl/>
        </w:rPr>
        <w:t>نه در حال</w:t>
      </w:r>
      <w:r w:rsidR="000E4BC7">
        <w:rPr>
          <w:rStyle w:val="Char6"/>
          <w:rtl/>
        </w:rPr>
        <w:t>ی</w:t>
      </w:r>
      <w:r w:rsidRPr="003124F6">
        <w:rPr>
          <w:rStyle w:val="Char6"/>
          <w:rtl/>
        </w:rPr>
        <w:t xml:space="preserve"> </w:t>
      </w:r>
      <w:r w:rsidR="000E4BC7">
        <w:rPr>
          <w:rStyle w:val="Char6"/>
          <w:rtl/>
        </w:rPr>
        <w:t>ک</w:t>
      </w:r>
      <w:r w:rsidRPr="003124F6">
        <w:rPr>
          <w:rStyle w:val="Char6"/>
          <w:rtl/>
        </w:rPr>
        <w:t>ه ابوب</w:t>
      </w:r>
      <w:r w:rsidR="000E4BC7">
        <w:rPr>
          <w:rStyle w:val="Char6"/>
          <w:rtl/>
        </w:rPr>
        <w:t>ک</w:t>
      </w:r>
      <w:r w:rsidRPr="003124F6">
        <w:rPr>
          <w:rStyle w:val="Char6"/>
          <w:rtl/>
        </w:rPr>
        <w:t>ر رو</w:t>
      </w:r>
      <w:r w:rsidR="000E4BC7">
        <w:rPr>
          <w:rStyle w:val="Char6"/>
          <w:rtl/>
        </w:rPr>
        <w:t>ی</w:t>
      </w:r>
      <w:r w:rsidRPr="003124F6">
        <w:rPr>
          <w:rStyle w:val="Char6"/>
          <w:rtl/>
        </w:rPr>
        <w:t xml:space="preserve"> منبر رسول الله نشسته بود، با او ب</w:t>
      </w:r>
      <w:r w:rsidR="000E4BC7">
        <w:rPr>
          <w:rStyle w:val="Char6"/>
          <w:rtl/>
        </w:rPr>
        <w:t>ی</w:t>
      </w:r>
      <w:r w:rsidRPr="003124F6">
        <w:rPr>
          <w:rStyle w:val="Char6"/>
          <w:rtl/>
        </w:rPr>
        <w:t xml:space="preserve">عت </w:t>
      </w:r>
      <w:r w:rsidR="000E4BC7">
        <w:rPr>
          <w:rStyle w:val="Char6"/>
          <w:rtl/>
        </w:rPr>
        <w:t>ک</w:t>
      </w:r>
      <w:r w:rsidRPr="003124F6">
        <w:rPr>
          <w:rStyle w:val="Char6"/>
          <w:rtl/>
        </w:rPr>
        <w:t>ردند.</w:t>
      </w:r>
    </w:p>
    <w:p w:rsidR="00241CB2" w:rsidRPr="003124F6" w:rsidRDefault="00241CB2" w:rsidP="00F556E7">
      <w:pPr>
        <w:widowControl w:val="0"/>
        <w:ind w:firstLine="284"/>
        <w:jc w:val="both"/>
        <w:rPr>
          <w:rStyle w:val="Char6"/>
          <w:rtl/>
        </w:rPr>
      </w:pPr>
      <w:r w:rsidRPr="003124F6">
        <w:rPr>
          <w:rStyle w:val="Char6"/>
          <w:rtl/>
        </w:rPr>
        <w:t>پس خلافت حضرت ابوب</w:t>
      </w:r>
      <w:r w:rsidR="000E4BC7">
        <w:rPr>
          <w:rStyle w:val="Char6"/>
          <w:rtl/>
        </w:rPr>
        <w:t>ک</w:t>
      </w:r>
      <w:r w:rsidRPr="003124F6">
        <w:rPr>
          <w:rStyle w:val="Char6"/>
          <w:rtl/>
        </w:rPr>
        <w:t>ر ابتدا به وس</w:t>
      </w:r>
      <w:r w:rsidR="000E4BC7">
        <w:rPr>
          <w:rStyle w:val="Char6"/>
          <w:rtl/>
        </w:rPr>
        <w:t>ی</w:t>
      </w:r>
      <w:r w:rsidRPr="003124F6">
        <w:rPr>
          <w:rStyle w:val="Char6"/>
          <w:rtl/>
        </w:rPr>
        <w:t>له انتخاب اهل شورا و ب</w:t>
      </w:r>
      <w:r w:rsidR="000E4BC7">
        <w:rPr>
          <w:rStyle w:val="Char6"/>
          <w:rtl/>
        </w:rPr>
        <w:t>ی</w:t>
      </w:r>
      <w:r w:rsidRPr="003124F6">
        <w:rPr>
          <w:rStyle w:val="Char6"/>
          <w:rtl/>
        </w:rPr>
        <w:t>عت آنان در مجلس شورا و بعداً با ب</w:t>
      </w:r>
      <w:r w:rsidR="000E4BC7">
        <w:rPr>
          <w:rStyle w:val="Char6"/>
          <w:rtl/>
        </w:rPr>
        <w:t>ی</w:t>
      </w:r>
      <w:r w:rsidRPr="003124F6">
        <w:rPr>
          <w:rStyle w:val="Char6"/>
          <w:rtl/>
        </w:rPr>
        <w:t>عت عموم</w:t>
      </w:r>
      <w:r w:rsidR="000E4BC7">
        <w:rPr>
          <w:rStyle w:val="Char6"/>
          <w:rtl/>
        </w:rPr>
        <w:t>ی</w:t>
      </w:r>
      <w:r w:rsidRPr="003124F6">
        <w:rPr>
          <w:rStyle w:val="Char6"/>
          <w:rtl/>
        </w:rPr>
        <w:t xml:space="preserve"> مسلم</w:t>
      </w:r>
      <w:r w:rsidR="000E4BC7">
        <w:rPr>
          <w:rStyle w:val="Char6"/>
          <w:rtl/>
        </w:rPr>
        <w:t>ی</w:t>
      </w:r>
      <w:r w:rsidRPr="003124F6">
        <w:rPr>
          <w:rStyle w:val="Char6"/>
          <w:rtl/>
        </w:rPr>
        <w:t>ن در مسجد مد</w:t>
      </w:r>
      <w:r w:rsidR="000E4BC7">
        <w:rPr>
          <w:rStyle w:val="Char6"/>
          <w:rtl/>
        </w:rPr>
        <w:t>ی</w:t>
      </w:r>
      <w:r w:rsidRPr="003124F6">
        <w:rPr>
          <w:rStyle w:val="Char6"/>
          <w:rtl/>
        </w:rPr>
        <w:t xml:space="preserve">نه </w:t>
      </w:r>
      <w:r w:rsidR="000E4BC7">
        <w:rPr>
          <w:rStyle w:val="Char6"/>
          <w:rtl/>
        </w:rPr>
        <w:t>ک</w:t>
      </w:r>
      <w:r w:rsidRPr="003124F6">
        <w:rPr>
          <w:rStyle w:val="Char6"/>
          <w:rtl/>
        </w:rPr>
        <w:t>ه مر</w:t>
      </w:r>
      <w:r w:rsidR="000E4BC7">
        <w:rPr>
          <w:rStyle w:val="Char6"/>
          <w:rtl/>
        </w:rPr>
        <w:t>ک</w:t>
      </w:r>
      <w:r w:rsidRPr="003124F6">
        <w:rPr>
          <w:rStyle w:val="Char6"/>
          <w:rtl/>
        </w:rPr>
        <w:t>ز ح</w:t>
      </w:r>
      <w:r w:rsidR="000E4BC7">
        <w:rPr>
          <w:rStyle w:val="Char6"/>
          <w:rtl/>
        </w:rPr>
        <w:t>ک</w:t>
      </w:r>
      <w:r w:rsidRPr="003124F6">
        <w:rPr>
          <w:rStyle w:val="Char6"/>
          <w:rtl/>
        </w:rPr>
        <w:t>ومت اسلام بود، انجام گرفت.</w:t>
      </w:r>
    </w:p>
    <w:p w:rsidR="00241CB2" w:rsidRPr="004B7851" w:rsidRDefault="00241CB2" w:rsidP="004B7851">
      <w:pPr>
        <w:pStyle w:val="a4"/>
        <w:rPr>
          <w:rtl/>
        </w:rPr>
      </w:pPr>
      <w:bookmarkStart w:id="173" w:name="_Toc341627285"/>
      <w:bookmarkStart w:id="174" w:name="_Toc341627506"/>
      <w:bookmarkStart w:id="175" w:name="_Toc440798953"/>
      <w:r w:rsidRPr="004B7851">
        <w:rPr>
          <w:rtl/>
        </w:rPr>
        <w:t xml:space="preserve">پاسخ به </w:t>
      </w:r>
      <w:r w:rsidR="000E4BC7">
        <w:rPr>
          <w:rtl/>
        </w:rPr>
        <w:t>یک</w:t>
      </w:r>
      <w:r w:rsidRPr="004B7851">
        <w:rPr>
          <w:rtl/>
        </w:rPr>
        <w:t xml:space="preserve"> شبهه</w:t>
      </w:r>
      <w:bookmarkEnd w:id="173"/>
      <w:bookmarkEnd w:id="174"/>
      <w:bookmarkEnd w:id="175"/>
    </w:p>
    <w:p w:rsidR="00241CB2" w:rsidRPr="003124F6" w:rsidRDefault="00241CB2" w:rsidP="00F556E7">
      <w:pPr>
        <w:widowControl w:val="0"/>
        <w:ind w:firstLine="284"/>
        <w:jc w:val="both"/>
        <w:rPr>
          <w:rStyle w:val="Char6"/>
          <w:rtl/>
        </w:rPr>
      </w:pPr>
      <w:r w:rsidRPr="00324D10">
        <w:rPr>
          <w:rStyle w:val="Chara"/>
          <w:rtl/>
        </w:rPr>
        <w:t>س:</w:t>
      </w:r>
      <w:r w:rsidRPr="00074186">
        <w:rPr>
          <w:rStyle w:val="Char6"/>
          <w:rtl/>
        </w:rPr>
        <w:t xml:space="preserve"> </w:t>
      </w:r>
      <w:r w:rsidRPr="003124F6">
        <w:rPr>
          <w:rStyle w:val="Char6"/>
          <w:rtl/>
        </w:rPr>
        <w:t>آ</w:t>
      </w:r>
      <w:r w:rsidR="000E4BC7">
        <w:rPr>
          <w:rStyle w:val="Char6"/>
          <w:rtl/>
        </w:rPr>
        <w:t>ی</w:t>
      </w:r>
      <w:r w:rsidRPr="003124F6">
        <w:rPr>
          <w:rStyle w:val="Char6"/>
          <w:rtl/>
        </w:rPr>
        <w:t>ا نظر و تصو</w:t>
      </w:r>
      <w:r w:rsidR="000E4BC7">
        <w:rPr>
          <w:rStyle w:val="Char6"/>
          <w:rtl/>
        </w:rPr>
        <w:t>ی</w:t>
      </w:r>
      <w:r w:rsidRPr="003124F6">
        <w:rPr>
          <w:rStyle w:val="Char6"/>
          <w:rtl/>
        </w:rPr>
        <w:t>ب ا</w:t>
      </w:r>
      <w:r w:rsidR="000E4BC7">
        <w:rPr>
          <w:rStyle w:val="Char6"/>
          <w:rtl/>
        </w:rPr>
        <w:t>ی</w:t>
      </w:r>
      <w:r w:rsidRPr="003124F6">
        <w:rPr>
          <w:rStyle w:val="Char6"/>
          <w:rtl/>
        </w:rPr>
        <w:t>ن عده اند</w:t>
      </w:r>
      <w:r w:rsidR="000E4BC7">
        <w:rPr>
          <w:rStyle w:val="Char6"/>
          <w:rtl/>
        </w:rPr>
        <w:t>ک</w:t>
      </w:r>
      <w:r w:rsidRPr="003124F6">
        <w:rPr>
          <w:rStyle w:val="Char6"/>
          <w:rtl/>
        </w:rPr>
        <w:t xml:space="preserve"> </w:t>
      </w:r>
      <w:r w:rsidR="000E4BC7">
        <w:rPr>
          <w:rStyle w:val="Char6"/>
          <w:rtl/>
        </w:rPr>
        <w:t>ک</w:t>
      </w:r>
      <w:r w:rsidRPr="003124F6">
        <w:rPr>
          <w:rStyle w:val="Char6"/>
          <w:rtl/>
        </w:rPr>
        <w:t>ه در شورا حاضر بودند برا</w:t>
      </w:r>
      <w:r w:rsidR="000E4BC7">
        <w:rPr>
          <w:rStyle w:val="Char6"/>
          <w:rtl/>
        </w:rPr>
        <w:t>ی</w:t>
      </w:r>
      <w:r w:rsidRPr="003124F6">
        <w:rPr>
          <w:rStyle w:val="Char6"/>
          <w:rtl/>
        </w:rPr>
        <w:t xml:space="preserve"> انتخاب خل</w:t>
      </w:r>
      <w:r w:rsidR="000E4BC7">
        <w:rPr>
          <w:rStyle w:val="Char6"/>
          <w:rtl/>
        </w:rPr>
        <w:t>ی</w:t>
      </w:r>
      <w:r w:rsidRPr="003124F6">
        <w:rPr>
          <w:rStyle w:val="Char6"/>
          <w:rtl/>
        </w:rPr>
        <w:t xml:space="preserve">فه </w:t>
      </w:r>
      <w:r w:rsidR="000E4BC7">
        <w:rPr>
          <w:rStyle w:val="Char6"/>
          <w:rtl/>
        </w:rPr>
        <w:t>ک</w:t>
      </w:r>
      <w:r w:rsidRPr="003124F6">
        <w:rPr>
          <w:rStyle w:val="Char6"/>
          <w:rtl/>
        </w:rPr>
        <w:t>اف</w:t>
      </w:r>
      <w:r w:rsidR="000E4BC7">
        <w:rPr>
          <w:rStyle w:val="Char6"/>
          <w:rtl/>
        </w:rPr>
        <w:t>ی</w:t>
      </w:r>
      <w:r w:rsidRPr="003124F6">
        <w:rPr>
          <w:rStyle w:val="Char6"/>
          <w:rtl/>
        </w:rPr>
        <w:t xml:space="preserve"> بود و انتخاب ا</w:t>
      </w:r>
      <w:r w:rsidR="000E4BC7">
        <w:rPr>
          <w:rStyle w:val="Char6"/>
          <w:rtl/>
        </w:rPr>
        <w:t>ی</w:t>
      </w:r>
      <w:r w:rsidRPr="003124F6">
        <w:rPr>
          <w:rStyle w:val="Char6"/>
          <w:rtl/>
        </w:rPr>
        <w:t xml:space="preserve">ن عده </w:t>
      </w:r>
      <w:r w:rsidR="000E4BC7">
        <w:rPr>
          <w:rStyle w:val="Char6"/>
          <w:rtl/>
        </w:rPr>
        <w:t>ک</w:t>
      </w:r>
      <w:r w:rsidRPr="003124F6">
        <w:rPr>
          <w:rStyle w:val="Char6"/>
          <w:rtl/>
        </w:rPr>
        <w:t>ه نسبت به مجموع امت عنوان اقل</w:t>
      </w:r>
      <w:r w:rsidR="000E4BC7">
        <w:rPr>
          <w:rStyle w:val="Char6"/>
          <w:rtl/>
        </w:rPr>
        <w:t>ی</w:t>
      </w:r>
      <w:r w:rsidRPr="003124F6">
        <w:rPr>
          <w:rStyle w:val="Char6"/>
          <w:rtl/>
        </w:rPr>
        <w:t>ت را داشتند، برا</w:t>
      </w:r>
      <w:r w:rsidR="000E4BC7">
        <w:rPr>
          <w:rStyle w:val="Char6"/>
          <w:rtl/>
        </w:rPr>
        <w:t>ی</w:t>
      </w:r>
      <w:r w:rsidRPr="003124F6">
        <w:rPr>
          <w:rStyle w:val="Char6"/>
          <w:rtl/>
        </w:rPr>
        <w:t xml:space="preserve"> بق</w:t>
      </w:r>
      <w:r w:rsidR="000E4BC7">
        <w:rPr>
          <w:rStyle w:val="Char6"/>
          <w:rtl/>
        </w:rPr>
        <w:t>ی</w:t>
      </w:r>
      <w:r w:rsidRPr="003124F6">
        <w:rPr>
          <w:rStyle w:val="Char6"/>
          <w:rtl/>
        </w:rPr>
        <w:t xml:space="preserve">ه افراد امت </w:t>
      </w:r>
      <w:r w:rsidR="000E4BC7">
        <w:rPr>
          <w:rStyle w:val="Char6"/>
          <w:rtl/>
        </w:rPr>
        <w:t>ک</w:t>
      </w:r>
      <w:r w:rsidRPr="003124F6">
        <w:rPr>
          <w:rStyle w:val="Char6"/>
          <w:rtl/>
        </w:rPr>
        <w:t>ه جنبه ا</w:t>
      </w:r>
      <w:r w:rsidR="000E4BC7">
        <w:rPr>
          <w:rStyle w:val="Char6"/>
          <w:rtl/>
        </w:rPr>
        <w:t>ک</w:t>
      </w:r>
      <w:r w:rsidRPr="003124F6">
        <w:rPr>
          <w:rStyle w:val="Char6"/>
          <w:rtl/>
        </w:rPr>
        <w:t>ثر</w:t>
      </w:r>
      <w:r w:rsidR="000E4BC7">
        <w:rPr>
          <w:rStyle w:val="Char6"/>
          <w:rtl/>
        </w:rPr>
        <w:t>ی</w:t>
      </w:r>
      <w:r w:rsidRPr="003124F6">
        <w:rPr>
          <w:rStyle w:val="Char6"/>
          <w:rtl/>
        </w:rPr>
        <w:t>ت داشته و غا</w:t>
      </w:r>
      <w:r w:rsidR="000E4BC7">
        <w:rPr>
          <w:rStyle w:val="Char6"/>
          <w:rtl/>
        </w:rPr>
        <w:t>ی</w:t>
      </w:r>
      <w:r w:rsidRPr="003124F6">
        <w:rPr>
          <w:rStyle w:val="Char6"/>
          <w:rtl/>
        </w:rPr>
        <w:t>ب بودند، نافذ و الزام آور است؟</w:t>
      </w:r>
    </w:p>
    <w:p w:rsidR="00241CB2" w:rsidRPr="003124F6" w:rsidRDefault="00241CB2" w:rsidP="000551AE">
      <w:pPr>
        <w:widowControl w:val="0"/>
        <w:ind w:firstLine="284"/>
        <w:jc w:val="both"/>
        <w:rPr>
          <w:rStyle w:val="Char6"/>
          <w:rtl/>
        </w:rPr>
      </w:pPr>
      <w:r w:rsidRPr="00324D10">
        <w:rPr>
          <w:rStyle w:val="Chara"/>
          <w:rtl/>
        </w:rPr>
        <w:t>ج:</w:t>
      </w:r>
      <w:r w:rsidRPr="00074186">
        <w:rPr>
          <w:rStyle w:val="Char6"/>
          <w:rtl/>
        </w:rPr>
        <w:t xml:space="preserve"> </w:t>
      </w:r>
      <w:r w:rsidR="000551AE" w:rsidRPr="003124F6">
        <w:rPr>
          <w:rStyle w:val="Char6"/>
          <w:rtl/>
        </w:rPr>
        <w:t>چنان</w:t>
      </w:r>
      <w:r w:rsidR="000E4BC7">
        <w:rPr>
          <w:rStyle w:val="Char6"/>
          <w:rtl/>
        </w:rPr>
        <w:t>ک</w:t>
      </w:r>
      <w:r w:rsidRPr="003124F6">
        <w:rPr>
          <w:rStyle w:val="Char6"/>
          <w:rtl/>
        </w:rPr>
        <w:t>ه قبلاً گفت</w:t>
      </w:r>
      <w:r w:rsidR="000E4BC7">
        <w:rPr>
          <w:rStyle w:val="Char6"/>
          <w:rtl/>
        </w:rPr>
        <w:t>ی</w:t>
      </w:r>
      <w:r w:rsidRPr="003124F6">
        <w:rPr>
          <w:rStyle w:val="Char6"/>
          <w:rtl/>
        </w:rPr>
        <w:t>م در آن زمان دستور العمل</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شورا تدو</w:t>
      </w:r>
      <w:r w:rsidR="000E4BC7">
        <w:rPr>
          <w:rStyle w:val="Char6"/>
          <w:rtl/>
        </w:rPr>
        <w:t>ی</w:t>
      </w:r>
      <w:r w:rsidRPr="003124F6">
        <w:rPr>
          <w:rStyle w:val="Char6"/>
          <w:rtl/>
        </w:rPr>
        <w:t xml:space="preserve">ن نشده بود </w:t>
      </w:r>
      <w:r w:rsidR="000E4BC7">
        <w:rPr>
          <w:rStyle w:val="Char6"/>
          <w:rtl/>
        </w:rPr>
        <w:t>ک</w:t>
      </w:r>
      <w:r w:rsidRPr="003124F6">
        <w:rPr>
          <w:rStyle w:val="Char6"/>
          <w:rtl/>
        </w:rPr>
        <w:t>ه شرا</w:t>
      </w:r>
      <w:r w:rsidR="000E4BC7">
        <w:rPr>
          <w:rStyle w:val="Char6"/>
          <w:rtl/>
        </w:rPr>
        <w:t>ی</w:t>
      </w:r>
      <w:r w:rsidRPr="003124F6">
        <w:rPr>
          <w:rStyle w:val="Char6"/>
          <w:rtl/>
        </w:rPr>
        <w:t>ط</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آن مقرر و عده انتخاب </w:t>
      </w:r>
      <w:r w:rsidR="000E4BC7">
        <w:rPr>
          <w:rStyle w:val="Char6"/>
          <w:rtl/>
        </w:rPr>
        <w:t>ک</w:t>
      </w:r>
      <w:r w:rsidRPr="003124F6">
        <w:rPr>
          <w:rStyle w:val="Char6"/>
          <w:rtl/>
        </w:rPr>
        <w:t>نندگان را تع</w:t>
      </w:r>
      <w:r w:rsidR="000E4BC7">
        <w:rPr>
          <w:rStyle w:val="Char6"/>
          <w:rtl/>
        </w:rPr>
        <w:t>یی</w:t>
      </w:r>
      <w:r w:rsidRPr="003124F6">
        <w:rPr>
          <w:rStyle w:val="Char6"/>
          <w:rtl/>
        </w:rPr>
        <w:t>ن نما</w:t>
      </w:r>
      <w:r w:rsidR="000E4BC7">
        <w:rPr>
          <w:rStyle w:val="Char6"/>
          <w:rtl/>
        </w:rPr>
        <w:t>ی</w:t>
      </w:r>
      <w:r w:rsidRPr="003124F6">
        <w:rPr>
          <w:rStyle w:val="Char6"/>
          <w:rtl/>
        </w:rPr>
        <w:t>د تا گفته شود انتخاب و ب</w:t>
      </w:r>
      <w:r w:rsidR="000E4BC7">
        <w:rPr>
          <w:rStyle w:val="Char6"/>
          <w:rtl/>
        </w:rPr>
        <w:t>ی</w:t>
      </w:r>
      <w:r w:rsidRPr="003124F6">
        <w:rPr>
          <w:rStyle w:val="Char6"/>
          <w:rtl/>
        </w:rPr>
        <w:t>عت ا</w:t>
      </w:r>
      <w:r w:rsidR="000E4BC7">
        <w:rPr>
          <w:rStyle w:val="Char6"/>
          <w:rtl/>
        </w:rPr>
        <w:t>ی</w:t>
      </w:r>
      <w:r w:rsidRPr="003124F6">
        <w:rPr>
          <w:rStyle w:val="Char6"/>
          <w:rtl/>
        </w:rPr>
        <w:t>ن عده در شورا به حد نصاب نرس</w:t>
      </w:r>
      <w:r w:rsidR="000E4BC7">
        <w:rPr>
          <w:rStyle w:val="Char6"/>
          <w:rtl/>
        </w:rPr>
        <w:t>ی</w:t>
      </w:r>
      <w:r w:rsidRPr="003124F6">
        <w:rPr>
          <w:rStyle w:val="Char6"/>
          <w:rtl/>
        </w:rPr>
        <w:t>ده بود، بنابرا</w:t>
      </w:r>
      <w:r w:rsidR="000E4BC7">
        <w:rPr>
          <w:rStyle w:val="Char6"/>
          <w:rtl/>
        </w:rPr>
        <w:t>ی</w:t>
      </w:r>
      <w:r w:rsidRPr="003124F6">
        <w:rPr>
          <w:rStyle w:val="Char6"/>
          <w:rtl/>
        </w:rPr>
        <w:t xml:space="preserve">ن حضور همان عده حاضر در شورا </w:t>
      </w:r>
      <w:r w:rsidR="000E4BC7">
        <w:rPr>
          <w:rStyle w:val="Char6"/>
          <w:rtl/>
        </w:rPr>
        <w:t>ک</w:t>
      </w:r>
      <w:r w:rsidRPr="003124F6">
        <w:rPr>
          <w:rStyle w:val="Char6"/>
          <w:rtl/>
        </w:rPr>
        <w:t>اف</w:t>
      </w:r>
      <w:r w:rsidR="000E4BC7">
        <w:rPr>
          <w:rStyle w:val="Char6"/>
          <w:rtl/>
        </w:rPr>
        <w:t>ی</w:t>
      </w:r>
      <w:r w:rsidRPr="003124F6">
        <w:rPr>
          <w:rStyle w:val="Char6"/>
          <w:rtl/>
        </w:rPr>
        <w:t xml:space="preserve"> و تصو</w:t>
      </w:r>
      <w:r w:rsidR="000E4BC7">
        <w:rPr>
          <w:rStyle w:val="Char6"/>
          <w:rtl/>
        </w:rPr>
        <w:t>ی</w:t>
      </w:r>
      <w:r w:rsidRPr="003124F6">
        <w:rPr>
          <w:rStyle w:val="Char6"/>
          <w:rtl/>
        </w:rPr>
        <w:t>ب و انتخاب</w:t>
      </w:r>
      <w:r w:rsidR="009F5D6E">
        <w:rPr>
          <w:rStyle w:val="Char6"/>
          <w:rtl/>
        </w:rPr>
        <w:t xml:space="preserve"> آن‌ها </w:t>
      </w:r>
      <w:r w:rsidRPr="003124F6">
        <w:rPr>
          <w:rStyle w:val="Char6"/>
          <w:rtl/>
        </w:rPr>
        <w:t>صح</w:t>
      </w:r>
      <w:r w:rsidR="000E4BC7">
        <w:rPr>
          <w:rStyle w:val="Char6"/>
          <w:rtl/>
        </w:rPr>
        <w:t>ی</w:t>
      </w:r>
      <w:r w:rsidRPr="003124F6">
        <w:rPr>
          <w:rStyle w:val="Char6"/>
          <w:rtl/>
        </w:rPr>
        <w:t>ح و برا</w:t>
      </w:r>
      <w:r w:rsidR="000E4BC7">
        <w:rPr>
          <w:rStyle w:val="Char6"/>
          <w:rtl/>
        </w:rPr>
        <w:t>ی</w:t>
      </w:r>
      <w:r w:rsidRPr="003124F6">
        <w:rPr>
          <w:rStyle w:val="Char6"/>
          <w:rtl/>
        </w:rPr>
        <w:t xml:space="preserve"> سا</w:t>
      </w:r>
      <w:r w:rsidR="000E4BC7">
        <w:rPr>
          <w:rStyle w:val="Char6"/>
          <w:rtl/>
        </w:rPr>
        <w:t>ی</w:t>
      </w:r>
      <w:r w:rsidRPr="003124F6">
        <w:rPr>
          <w:rStyle w:val="Char6"/>
          <w:rtl/>
        </w:rPr>
        <w:t>ر افراد امت الزام آور بود و چه دل</w:t>
      </w:r>
      <w:r w:rsidR="000E4BC7">
        <w:rPr>
          <w:rStyle w:val="Char6"/>
          <w:rtl/>
        </w:rPr>
        <w:t>ی</w:t>
      </w:r>
      <w:r w:rsidRPr="003124F6">
        <w:rPr>
          <w:rStyle w:val="Char6"/>
          <w:rtl/>
        </w:rPr>
        <w:t>ل</w:t>
      </w:r>
      <w:r w:rsidR="000E4BC7">
        <w:rPr>
          <w:rStyle w:val="Char6"/>
          <w:rtl/>
        </w:rPr>
        <w:t>ی</w:t>
      </w:r>
      <w:r w:rsidRPr="003124F6">
        <w:rPr>
          <w:rStyle w:val="Char6"/>
          <w:rtl/>
        </w:rPr>
        <w:t xml:space="preserve"> قو</w:t>
      </w:r>
      <w:r w:rsidR="000E4BC7">
        <w:rPr>
          <w:rStyle w:val="Char6"/>
          <w:rtl/>
        </w:rPr>
        <w:t>ی</w:t>
      </w:r>
      <w:r w:rsidRPr="003124F6">
        <w:rPr>
          <w:rStyle w:val="Char6"/>
          <w:rtl/>
        </w:rPr>
        <w:t>‌تر از فرما</w:t>
      </w:r>
      <w:r w:rsidR="000E4BC7">
        <w:rPr>
          <w:rStyle w:val="Char6"/>
          <w:rtl/>
        </w:rPr>
        <w:t>ی</w:t>
      </w:r>
      <w:r w:rsidRPr="003124F6">
        <w:rPr>
          <w:rStyle w:val="Char6"/>
          <w:rtl/>
        </w:rPr>
        <w:t>ش حضرت عل</w:t>
      </w:r>
      <w:r w:rsidR="000E4BC7">
        <w:rPr>
          <w:rStyle w:val="Char6"/>
          <w:rtl/>
        </w:rPr>
        <w:t>ی</w:t>
      </w:r>
      <w:r w:rsidRPr="003124F6">
        <w:rPr>
          <w:rStyle w:val="Char6"/>
          <w:rtl/>
        </w:rPr>
        <w:t xml:space="preserve"> بن اب</w:t>
      </w:r>
      <w:r w:rsidR="000E4BC7">
        <w:rPr>
          <w:rStyle w:val="Char6"/>
          <w:rtl/>
        </w:rPr>
        <w:t>ی</w:t>
      </w:r>
      <w:r w:rsidR="000551AE" w:rsidRPr="003124F6">
        <w:rPr>
          <w:rStyle w:val="Char6"/>
          <w:rFonts w:hint="cs"/>
          <w:rtl/>
        </w:rPr>
        <w:t>‌</w:t>
      </w:r>
      <w:r w:rsidRPr="003124F6">
        <w:rPr>
          <w:rStyle w:val="Char6"/>
          <w:rtl/>
        </w:rPr>
        <w:t>طالب</w:t>
      </w:r>
      <w:r w:rsidR="001F244E" w:rsidRPr="001F244E">
        <w:rPr>
          <w:rStyle w:val="Char6"/>
          <w:rFonts w:cs="CTraditional Arabic"/>
          <w:rtl/>
        </w:rPr>
        <w:t>س</w:t>
      </w:r>
      <w:r w:rsidRPr="003124F6">
        <w:rPr>
          <w:rStyle w:val="Char6"/>
          <w:rtl/>
        </w:rPr>
        <w:t xml:space="preserve"> </w:t>
      </w:r>
      <w:r w:rsidR="000E4BC7">
        <w:rPr>
          <w:rStyle w:val="Char6"/>
          <w:rtl/>
        </w:rPr>
        <w:t>ک</w:t>
      </w:r>
      <w:r w:rsidRPr="003124F6">
        <w:rPr>
          <w:rStyle w:val="Char6"/>
          <w:rtl/>
        </w:rPr>
        <w:t xml:space="preserve">ه به موجب </w:t>
      </w:r>
      <w:r w:rsidRPr="008C2906">
        <w:rPr>
          <w:rStyle w:val="Char6"/>
          <w:rtl/>
        </w:rPr>
        <w:t>خطبه 127 نهج البلاغ</w:t>
      </w:r>
      <w:r w:rsidR="000551AE" w:rsidRPr="008C2906">
        <w:rPr>
          <w:rStyle w:val="Char6"/>
          <w:rtl/>
        </w:rPr>
        <w:t>ة</w:t>
      </w:r>
      <w:r w:rsidRPr="00EE34D5">
        <w:rPr>
          <w:rStyle w:val="Char6"/>
          <w:rFonts w:eastAsia="SimSun"/>
          <w:vertAlign w:val="superscript"/>
          <w:rtl/>
        </w:rPr>
        <w:footnoteReference w:id="51"/>
      </w:r>
      <w:r w:rsidRPr="003124F6">
        <w:rPr>
          <w:rStyle w:val="Char6"/>
          <w:rtl/>
        </w:rPr>
        <w:t xml:space="preserve"> در تأ</w:t>
      </w:r>
      <w:r w:rsidR="000E4BC7">
        <w:rPr>
          <w:rStyle w:val="Char6"/>
          <w:rtl/>
        </w:rPr>
        <w:t>یی</w:t>
      </w:r>
      <w:r w:rsidRPr="003124F6">
        <w:rPr>
          <w:rStyle w:val="Char6"/>
          <w:rtl/>
        </w:rPr>
        <w:t>د ا</w:t>
      </w:r>
      <w:r w:rsidR="000E4BC7">
        <w:rPr>
          <w:rStyle w:val="Char6"/>
          <w:rtl/>
        </w:rPr>
        <w:t>ی</w:t>
      </w:r>
      <w:r w:rsidRPr="003124F6">
        <w:rPr>
          <w:rStyle w:val="Char6"/>
          <w:rtl/>
        </w:rPr>
        <w:t>ن مطلب صر</w:t>
      </w:r>
      <w:r w:rsidR="000E4BC7">
        <w:rPr>
          <w:rStyle w:val="Char6"/>
          <w:rtl/>
        </w:rPr>
        <w:t>ی</w:t>
      </w:r>
      <w:r w:rsidRPr="003124F6">
        <w:rPr>
          <w:rStyle w:val="Char6"/>
          <w:rtl/>
        </w:rPr>
        <w:t>حاً م</w:t>
      </w:r>
      <w:r w:rsidR="000E4BC7">
        <w:rPr>
          <w:rStyle w:val="Char6"/>
          <w:rtl/>
        </w:rPr>
        <w:t>ی</w:t>
      </w:r>
      <w:r w:rsidRPr="003124F6">
        <w:rPr>
          <w:rStyle w:val="Char6"/>
          <w:rtl/>
        </w:rPr>
        <w:t>‌فرما</w:t>
      </w:r>
      <w:r w:rsidR="000E4BC7">
        <w:rPr>
          <w:rStyle w:val="Char6"/>
          <w:rtl/>
        </w:rPr>
        <w:t>ی</w:t>
      </w:r>
      <w:r w:rsidRPr="003124F6">
        <w:rPr>
          <w:rStyle w:val="Char6"/>
          <w:rtl/>
        </w:rPr>
        <w:t xml:space="preserve">د </w:t>
      </w:r>
      <w:r w:rsidR="000E4BC7">
        <w:rPr>
          <w:rStyle w:val="Char6"/>
          <w:rtl/>
        </w:rPr>
        <w:t>ک</w:t>
      </w:r>
      <w:r w:rsidRPr="003124F6">
        <w:rPr>
          <w:rStyle w:val="Char6"/>
          <w:rtl/>
        </w:rPr>
        <w:t>ه (ا</w:t>
      </w:r>
      <w:r w:rsidR="000E4BC7">
        <w:rPr>
          <w:rStyle w:val="Char6"/>
          <w:rtl/>
        </w:rPr>
        <w:t>ی</w:t>
      </w:r>
      <w:r w:rsidRPr="003124F6">
        <w:rPr>
          <w:rStyle w:val="Char6"/>
          <w:rtl/>
        </w:rPr>
        <w:t xml:space="preserve"> مردم همانا ذ</w:t>
      </w:r>
      <w:r w:rsidR="000E4BC7">
        <w:rPr>
          <w:rStyle w:val="Char6"/>
          <w:rtl/>
        </w:rPr>
        <w:t>ی</w:t>
      </w:r>
      <w:r w:rsidRPr="003124F6">
        <w:rPr>
          <w:rStyle w:val="Char6"/>
          <w:rtl/>
        </w:rPr>
        <w:t xml:space="preserve">‌حق تر از همه </w:t>
      </w:r>
      <w:r w:rsidR="000E4BC7">
        <w:rPr>
          <w:rStyle w:val="Char6"/>
          <w:rtl/>
        </w:rPr>
        <w:t>ک</w:t>
      </w:r>
      <w:r w:rsidRPr="003124F6">
        <w:rPr>
          <w:rStyle w:val="Char6"/>
          <w:rtl/>
        </w:rPr>
        <w:t>س برا</w:t>
      </w:r>
      <w:r w:rsidR="000E4BC7">
        <w:rPr>
          <w:rStyle w:val="Char6"/>
          <w:rtl/>
        </w:rPr>
        <w:t>ی</w:t>
      </w:r>
      <w:r w:rsidRPr="003124F6">
        <w:rPr>
          <w:rStyle w:val="Char6"/>
          <w:rtl/>
        </w:rPr>
        <w:t xml:space="preserve"> مقام خلافت آن </w:t>
      </w:r>
      <w:r w:rsidR="000E4BC7">
        <w:rPr>
          <w:rStyle w:val="Char6"/>
          <w:rtl/>
        </w:rPr>
        <w:t>ک</w:t>
      </w:r>
      <w:r w:rsidRPr="003124F6">
        <w:rPr>
          <w:rStyle w:val="Char6"/>
          <w:rtl/>
        </w:rPr>
        <w:t>س</w:t>
      </w:r>
      <w:r w:rsidR="000E4BC7">
        <w:rPr>
          <w:rStyle w:val="Char6"/>
          <w:rtl/>
        </w:rPr>
        <w:t>ی</w:t>
      </w:r>
      <w:r w:rsidRPr="003124F6">
        <w:rPr>
          <w:rStyle w:val="Char6"/>
          <w:rtl/>
        </w:rPr>
        <w:t xml:space="preserve"> است </w:t>
      </w:r>
      <w:r w:rsidR="000E4BC7">
        <w:rPr>
          <w:rStyle w:val="Char6"/>
          <w:rtl/>
        </w:rPr>
        <w:t>ک</w:t>
      </w:r>
      <w:r w:rsidRPr="003124F6">
        <w:rPr>
          <w:rStyle w:val="Char6"/>
          <w:rtl/>
        </w:rPr>
        <w:t>ه برا</w:t>
      </w:r>
      <w:r w:rsidR="000E4BC7">
        <w:rPr>
          <w:rStyle w:val="Char6"/>
          <w:rtl/>
        </w:rPr>
        <w:t>ی</w:t>
      </w:r>
      <w:r w:rsidRPr="003124F6">
        <w:rPr>
          <w:rStyle w:val="Char6"/>
          <w:rtl/>
        </w:rPr>
        <w:t xml:space="preserve"> اداره </w:t>
      </w:r>
      <w:r w:rsidR="000E4BC7">
        <w:rPr>
          <w:rStyle w:val="Char6"/>
          <w:rtl/>
        </w:rPr>
        <w:t>ک</w:t>
      </w:r>
      <w:r w:rsidRPr="003124F6">
        <w:rPr>
          <w:rStyle w:val="Char6"/>
          <w:rtl/>
        </w:rPr>
        <w:t>ردن امور خلافت تواناتر و به اوامر خد</w:t>
      </w:r>
      <w:r w:rsidR="000551AE" w:rsidRPr="003124F6">
        <w:rPr>
          <w:rStyle w:val="Char6"/>
          <w:rtl/>
        </w:rPr>
        <w:t>ا در امور خلافت داناتر باشد، هر</w:t>
      </w:r>
      <w:r w:rsidRPr="003124F6">
        <w:rPr>
          <w:rStyle w:val="Char6"/>
          <w:rtl/>
        </w:rPr>
        <w:t xml:space="preserve">گاه </w:t>
      </w:r>
      <w:r w:rsidR="000E4BC7">
        <w:rPr>
          <w:rStyle w:val="Char6"/>
          <w:rtl/>
        </w:rPr>
        <w:t>ک</w:t>
      </w:r>
      <w:r w:rsidRPr="003124F6">
        <w:rPr>
          <w:rStyle w:val="Char6"/>
          <w:rtl/>
        </w:rPr>
        <w:t>س</w:t>
      </w:r>
      <w:r w:rsidR="000E4BC7">
        <w:rPr>
          <w:rStyle w:val="Char6"/>
          <w:rtl/>
        </w:rPr>
        <w:t>ی</w:t>
      </w:r>
      <w:r w:rsidRPr="003124F6">
        <w:rPr>
          <w:rStyle w:val="Char6"/>
          <w:rtl/>
        </w:rPr>
        <w:t xml:space="preserve"> پس از حصول ب</w:t>
      </w:r>
      <w:r w:rsidR="000E4BC7">
        <w:rPr>
          <w:rStyle w:val="Char6"/>
          <w:rtl/>
        </w:rPr>
        <w:t>ی</w:t>
      </w:r>
      <w:r w:rsidRPr="003124F6">
        <w:rPr>
          <w:rStyle w:val="Char6"/>
          <w:rtl/>
        </w:rPr>
        <w:t>عت به مخالفت برخاست تا فتنه انگ</w:t>
      </w:r>
      <w:r w:rsidR="000E4BC7">
        <w:rPr>
          <w:rStyle w:val="Char6"/>
          <w:rtl/>
        </w:rPr>
        <w:t>ی</w:t>
      </w:r>
      <w:r w:rsidRPr="003124F6">
        <w:rPr>
          <w:rStyle w:val="Char6"/>
          <w:rtl/>
        </w:rPr>
        <w:t>زد، با</w:t>
      </w:r>
      <w:r w:rsidR="000E4BC7">
        <w:rPr>
          <w:rStyle w:val="Char6"/>
          <w:rtl/>
        </w:rPr>
        <w:t>ی</w:t>
      </w:r>
      <w:r w:rsidRPr="003124F6">
        <w:rPr>
          <w:rStyle w:val="Char6"/>
          <w:rtl/>
        </w:rPr>
        <w:t>د او را نص</w:t>
      </w:r>
      <w:r w:rsidR="000E4BC7">
        <w:rPr>
          <w:rStyle w:val="Char6"/>
          <w:rtl/>
        </w:rPr>
        <w:t>ی</w:t>
      </w:r>
      <w:r w:rsidRPr="003124F6">
        <w:rPr>
          <w:rStyle w:val="Char6"/>
          <w:rtl/>
        </w:rPr>
        <w:t xml:space="preserve">حت نمود و از او خواست تا دست از فتنه </w:t>
      </w:r>
      <w:r w:rsidR="000E4BC7">
        <w:rPr>
          <w:rStyle w:val="Char6"/>
          <w:rtl/>
        </w:rPr>
        <w:t>ک</w:t>
      </w:r>
      <w:r w:rsidRPr="003124F6">
        <w:rPr>
          <w:rStyle w:val="Char6"/>
          <w:rtl/>
        </w:rPr>
        <w:t>ش</w:t>
      </w:r>
      <w:r w:rsidR="000E4BC7">
        <w:rPr>
          <w:rStyle w:val="Char6"/>
          <w:rtl/>
        </w:rPr>
        <w:t>ی</w:t>
      </w:r>
      <w:r w:rsidRPr="003124F6">
        <w:rPr>
          <w:rStyle w:val="Char6"/>
          <w:rtl/>
        </w:rPr>
        <w:t>ده تسل</w:t>
      </w:r>
      <w:r w:rsidR="000E4BC7">
        <w:rPr>
          <w:rStyle w:val="Char6"/>
          <w:rtl/>
        </w:rPr>
        <w:t>ی</w:t>
      </w:r>
      <w:r w:rsidRPr="003124F6">
        <w:rPr>
          <w:rStyle w:val="Char6"/>
          <w:rtl/>
        </w:rPr>
        <w:t>م شود و اگر باز اصرار نما</w:t>
      </w:r>
      <w:r w:rsidR="000E4BC7">
        <w:rPr>
          <w:rStyle w:val="Char6"/>
          <w:rtl/>
        </w:rPr>
        <w:t>ی</w:t>
      </w:r>
      <w:r w:rsidRPr="003124F6">
        <w:rPr>
          <w:rStyle w:val="Char6"/>
          <w:rtl/>
        </w:rPr>
        <w:t>د و تسل</w:t>
      </w:r>
      <w:r w:rsidR="000E4BC7">
        <w:rPr>
          <w:rStyle w:val="Char6"/>
          <w:rtl/>
        </w:rPr>
        <w:t>ی</w:t>
      </w:r>
      <w:r w:rsidRPr="003124F6">
        <w:rPr>
          <w:rStyle w:val="Char6"/>
          <w:rtl/>
        </w:rPr>
        <w:t>م نگردد، در ا</w:t>
      </w:r>
      <w:r w:rsidR="000E4BC7">
        <w:rPr>
          <w:rStyle w:val="Char6"/>
          <w:rtl/>
        </w:rPr>
        <w:t>ی</w:t>
      </w:r>
      <w:r w:rsidRPr="003124F6">
        <w:rPr>
          <w:rStyle w:val="Char6"/>
          <w:rtl/>
        </w:rPr>
        <w:t>ن صورت لازم است برا</w:t>
      </w:r>
      <w:r w:rsidR="000E4BC7">
        <w:rPr>
          <w:rStyle w:val="Char6"/>
          <w:rtl/>
        </w:rPr>
        <w:t>ی</w:t>
      </w:r>
      <w:r w:rsidRPr="003124F6">
        <w:rPr>
          <w:rStyle w:val="Char6"/>
          <w:rtl/>
        </w:rPr>
        <w:t xml:space="preserve"> خاموش نمودن آتش فتنه با او جنگ</w:t>
      </w:r>
      <w:r w:rsidR="000E4BC7">
        <w:rPr>
          <w:rStyle w:val="Char6"/>
          <w:rtl/>
        </w:rPr>
        <w:t>ی</w:t>
      </w:r>
      <w:r w:rsidRPr="003124F6">
        <w:rPr>
          <w:rStyle w:val="Char6"/>
          <w:rtl/>
        </w:rPr>
        <w:t>د، به جانم قسم، اگر چن</w:t>
      </w:r>
      <w:r w:rsidR="000E4BC7">
        <w:rPr>
          <w:rStyle w:val="Char6"/>
          <w:rtl/>
        </w:rPr>
        <w:t>ی</w:t>
      </w:r>
      <w:r w:rsidRPr="003124F6">
        <w:rPr>
          <w:rStyle w:val="Char6"/>
          <w:rtl/>
        </w:rPr>
        <w:t xml:space="preserve">ن باشد </w:t>
      </w:r>
      <w:r w:rsidR="000E4BC7">
        <w:rPr>
          <w:rStyle w:val="Char6"/>
          <w:rtl/>
        </w:rPr>
        <w:t>ک</w:t>
      </w:r>
      <w:r w:rsidRPr="003124F6">
        <w:rPr>
          <w:rStyle w:val="Char6"/>
          <w:rtl/>
        </w:rPr>
        <w:t>ه خلافت تنها در صورت</w:t>
      </w:r>
      <w:r w:rsidR="000E4BC7">
        <w:rPr>
          <w:rStyle w:val="Char6"/>
          <w:rtl/>
        </w:rPr>
        <w:t>ی</w:t>
      </w:r>
      <w:r w:rsidRPr="003124F6">
        <w:rPr>
          <w:rStyle w:val="Char6"/>
          <w:rtl/>
        </w:rPr>
        <w:t xml:space="preserve"> </w:t>
      </w:r>
      <w:r w:rsidR="000551AE" w:rsidRPr="003124F6">
        <w:rPr>
          <w:rStyle w:val="Char6"/>
          <w:rtl/>
        </w:rPr>
        <w:t>پا بگ</w:t>
      </w:r>
      <w:r w:rsidR="000E4BC7">
        <w:rPr>
          <w:rStyle w:val="Char6"/>
          <w:rtl/>
        </w:rPr>
        <w:t>ی</w:t>
      </w:r>
      <w:r w:rsidR="000551AE" w:rsidRPr="003124F6">
        <w:rPr>
          <w:rStyle w:val="Char6"/>
          <w:rtl/>
        </w:rPr>
        <w:t xml:space="preserve">رد </w:t>
      </w:r>
      <w:r w:rsidR="000E4BC7">
        <w:rPr>
          <w:rStyle w:val="Char6"/>
          <w:rtl/>
        </w:rPr>
        <w:t>ک</w:t>
      </w:r>
      <w:r w:rsidR="000551AE" w:rsidRPr="003124F6">
        <w:rPr>
          <w:rStyle w:val="Char6"/>
          <w:rtl/>
        </w:rPr>
        <w:t xml:space="preserve">ه همه افراد امت در </w:t>
      </w:r>
      <w:r w:rsidR="000E4BC7">
        <w:rPr>
          <w:rStyle w:val="Char6"/>
          <w:rtl/>
        </w:rPr>
        <w:t>یک</w:t>
      </w:r>
      <w:r w:rsidR="000551AE" w:rsidRPr="003124F6">
        <w:rPr>
          <w:rStyle w:val="Char6"/>
          <w:rFonts w:hint="cs"/>
          <w:rtl/>
        </w:rPr>
        <w:t>‌</w:t>
      </w:r>
      <w:r w:rsidRPr="003124F6">
        <w:rPr>
          <w:rStyle w:val="Char6"/>
          <w:rtl/>
        </w:rPr>
        <w:t>جا جمع و همه</w:t>
      </w:r>
      <w:r w:rsidR="009F5D6E">
        <w:rPr>
          <w:rStyle w:val="Char6"/>
          <w:rtl/>
        </w:rPr>
        <w:t xml:space="preserve"> آن‌ها </w:t>
      </w:r>
      <w:r w:rsidRPr="003124F6">
        <w:rPr>
          <w:rStyle w:val="Char6"/>
          <w:rtl/>
        </w:rPr>
        <w:t>دست ب</w:t>
      </w:r>
      <w:r w:rsidR="000E4BC7">
        <w:rPr>
          <w:rStyle w:val="Char6"/>
          <w:rtl/>
        </w:rPr>
        <w:t>ی</w:t>
      </w:r>
      <w:r w:rsidRPr="003124F6">
        <w:rPr>
          <w:rStyle w:val="Char6"/>
          <w:rtl/>
        </w:rPr>
        <w:t>عت بدهند، پس هرگز ه</w:t>
      </w:r>
      <w:r w:rsidR="000E4BC7">
        <w:rPr>
          <w:rStyle w:val="Char6"/>
          <w:rtl/>
        </w:rPr>
        <w:t>ی</w:t>
      </w:r>
      <w:r w:rsidRPr="003124F6">
        <w:rPr>
          <w:rStyle w:val="Char6"/>
          <w:rtl/>
        </w:rPr>
        <w:t>چ راه</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انجام گرفتن خلافت نخواهد بود. (ز</w:t>
      </w:r>
      <w:r w:rsidR="000E4BC7">
        <w:rPr>
          <w:rStyle w:val="Char6"/>
          <w:rtl/>
        </w:rPr>
        <w:t>ی</w:t>
      </w:r>
      <w:r w:rsidRPr="003124F6">
        <w:rPr>
          <w:rStyle w:val="Char6"/>
          <w:rtl/>
        </w:rPr>
        <w:t>را ام</w:t>
      </w:r>
      <w:r w:rsidR="000E4BC7">
        <w:rPr>
          <w:rStyle w:val="Char6"/>
          <w:rtl/>
        </w:rPr>
        <w:t>ک</w:t>
      </w:r>
      <w:r w:rsidRPr="003124F6">
        <w:rPr>
          <w:rStyle w:val="Char6"/>
          <w:rtl/>
        </w:rPr>
        <w:t>ان ندارد همه مردم برا</w:t>
      </w:r>
      <w:r w:rsidR="000E4BC7">
        <w:rPr>
          <w:rStyle w:val="Char6"/>
          <w:rtl/>
        </w:rPr>
        <w:t>ی</w:t>
      </w:r>
      <w:r w:rsidRPr="003124F6">
        <w:rPr>
          <w:rStyle w:val="Char6"/>
          <w:rtl/>
        </w:rPr>
        <w:t xml:space="preserve"> انتخاب خل</w:t>
      </w:r>
      <w:r w:rsidR="000E4BC7">
        <w:rPr>
          <w:rStyle w:val="Char6"/>
          <w:rtl/>
        </w:rPr>
        <w:t>ی</w:t>
      </w:r>
      <w:r w:rsidRPr="003124F6">
        <w:rPr>
          <w:rStyle w:val="Char6"/>
          <w:rtl/>
        </w:rPr>
        <w:t xml:space="preserve">فه در آن واحددر </w:t>
      </w:r>
      <w:r w:rsidR="000E4BC7">
        <w:rPr>
          <w:rStyle w:val="Char6"/>
          <w:rtl/>
        </w:rPr>
        <w:t>یک</w:t>
      </w:r>
      <w:r w:rsidRPr="003124F6">
        <w:rPr>
          <w:rStyle w:val="Char6"/>
          <w:rtl/>
        </w:rPr>
        <w:t xml:space="preserve"> جا حاضر شوند). پس برا</w:t>
      </w:r>
      <w:r w:rsidR="000E4BC7">
        <w:rPr>
          <w:rStyle w:val="Char6"/>
          <w:rtl/>
        </w:rPr>
        <w:t>ی</w:t>
      </w:r>
      <w:r w:rsidRPr="003124F6">
        <w:rPr>
          <w:rStyle w:val="Char6"/>
          <w:rtl/>
        </w:rPr>
        <w:t xml:space="preserve"> تع</w:t>
      </w:r>
      <w:r w:rsidR="000E4BC7">
        <w:rPr>
          <w:rStyle w:val="Char6"/>
          <w:rtl/>
        </w:rPr>
        <w:t>یی</w:t>
      </w:r>
      <w:r w:rsidRPr="003124F6">
        <w:rPr>
          <w:rStyle w:val="Char6"/>
          <w:rtl/>
        </w:rPr>
        <w:t>ن خل</w:t>
      </w:r>
      <w:r w:rsidR="000E4BC7">
        <w:rPr>
          <w:rStyle w:val="Char6"/>
          <w:rtl/>
        </w:rPr>
        <w:t>ی</w:t>
      </w:r>
      <w:r w:rsidRPr="003124F6">
        <w:rPr>
          <w:rStyle w:val="Char6"/>
          <w:rtl/>
        </w:rPr>
        <w:t>فه حضور عده‌ا</w:t>
      </w:r>
      <w:r w:rsidR="000E4BC7">
        <w:rPr>
          <w:rStyle w:val="Char6"/>
          <w:rtl/>
        </w:rPr>
        <w:t>ی</w:t>
      </w:r>
      <w:r w:rsidRPr="003124F6">
        <w:rPr>
          <w:rStyle w:val="Char6"/>
          <w:rtl/>
        </w:rPr>
        <w:t xml:space="preserve"> لازم است </w:t>
      </w:r>
      <w:r w:rsidR="000E4BC7">
        <w:rPr>
          <w:rStyle w:val="Char6"/>
          <w:rtl/>
        </w:rPr>
        <w:t>ک</w:t>
      </w:r>
      <w:r w:rsidRPr="003124F6">
        <w:rPr>
          <w:rStyle w:val="Char6"/>
          <w:rtl/>
        </w:rPr>
        <w:t>ه اهل</w:t>
      </w:r>
      <w:r w:rsidR="000E4BC7">
        <w:rPr>
          <w:rStyle w:val="Char6"/>
          <w:rtl/>
        </w:rPr>
        <w:t>ی</w:t>
      </w:r>
      <w:r w:rsidRPr="003124F6">
        <w:rPr>
          <w:rStyle w:val="Char6"/>
          <w:rtl/>
        </w:rPr>
        <w:t>ت انتخاب نمودن داشته باشند و هم</w:t>
      </w:r>
      <w:r w:rsidR="000E4BC7">
        <w:rPr>
          <w:rStyle w:val="Char6"/>
          <w:rtl/>
        </w:rPr>
        <w:t>ی</w:t>
      </w:r>
      <w:r w:rsidRPr="003124F6">
        <w:rPr>
          <w:rStyle w:val="Char6"/>
          <w:rtl/>
        </w:rPr>
        <w:t xml:space="preserve">ن </w:t>
      </w:r>
      <w:r w:rsidR="000E4BC7">
        <w:rPr>
          <w:rStyle w:val="Char6"/>
          <w:rtl/>
        </w:rPr>
        <w:t>ک</w:t>
      </w:r>
      <w:r w:rsidRPr="003124F6">
        <w:rPr>
          <w:rStyle w:val="Char6"/>
          <w:rtl/>
        </w:rPr>
        <w:t>ه</w:t>
      </w:r>
      <w:r w:rsidR="009F5D6E">
        <w:rPr>
          <w:rStyle w:val="Char6"/>
          <w:rtl/>
        </w:rPr>
        <w:t xml:space="preserve"> آن‌ها </w:t>
      </w:r>
      <w:r w:rsidR="000E4BC7">
        <w:rPr>
          <w:rStyle w:val="Char6"/>
          <w:rtl/>
        </w:rPr>
        <w:t>ک</w:t>
      </w:r>
      <w:r w:rsidRPr="003124F6">
        <w:rPr>
          <w:rStyle w:val="Char6"/>
          <w:rtl/>
        </w:rPr>
        <w:t>س</w:t>
      </w:r>
      <w:r w:rsidR="000E4BC7">
        <w:rPr>
          <w:rStyle w:val="Char6"/>
          <w:rtl/>
        </w:rPr>
        <w:t>ی</w:t>
      </w:r>
      <w:r w:rsidRPr="003124F6">
        <w:rPr>
          <w:rStyle w:val="Char6"/>
          <w:rtl/>
        </w:rPr>
        <w:t xml:space="preserve"> را به خلافت برگز</w:t>
      </w:r>
      <w:r w:rsidR="000E4BC7">
        <w:rPr>
          <w:rStyle w:val="Char6"/>
          <w:rtl/>
        </w:rPr>
        <w:t>ی</w:t>
      </w:r>
      <w:r w:rsidRPr="003124F6">
        <w:rPr>
          <w:rStyle w:val="Char6"/>
          <w:rtl/>
        </w:rPr>
        <w:t>دند و با او ب</w:t>
      </w:r>
      <w:r w:rsidR="000E4BC7">
        <w:rPr>
          <w:rStyle w:val="Char6"/>
          <w:rtl/>
        </w:rPr>
        <w:t>ی</w:t>
      </w:r>
      <w:r w:rsidRPr="003124F6">
        <w:rPr>
          <w:rStyle w:val="Char6"/>
          <w:rtl/>
        </w:rPr>
        <w:t xml:space="preserve">عت </w:t>
      </w:r>
      <w:r w:rsidR="000E4BC7">
        <w:rPr>
          <w:rStyle w:val="Char6"/>
          <w:rtl/>
        </w:rPr>
        <w:t>ک</w:t>
      </w:r>
      <w:r w:rsidRPr="003124F6">
        <w:rPr>
          <w:rStyle w:val="Char6"/>
          <w:rtl/>
        </w:rPr>
        <w:t>ردند، انتخاب</w:t>
      </w:r>
      <w:r w:rsidR="009F5D6E">
        <w:rPr>
          <w:rStyle w:val="Char6"/>
          <w:rtl/>
        </w:rPr>
        <w:t xml:space="preserve"> آن‌ها </w:t>
      </w:r>
      <w:r w:rsidRPr="003124F6">
        <w:rPr>
          <w:rStyle w:val="Char6"/>
          <w:rtl/>
        </w:rPr>
        <w:t>نافذ و حا</w:t>
      </w:r>
      <w:r w:rsidR="000E4BC7">
        <w:rPr>
          <w:rStyle w:val="Char6"/>
          <w:rtl/>
        </w:rPr>
        <w:t>ک</w:t>
      </w:r>
      <w:r w:rsidRPr="003124F6">
        <w:rPr>
          <w:rStyle w:val="Char6"/>
          <w:rtl/>
        </w:rPr>
        <w:t xml:space="preserve">م بر </w:t>
      </w:r>
      <w:r w:rsidR="000E4BC7">
        <w:rPr>
          <w:rStyle w:val="Char6"/>
          <w:rtl/>
        </w:rPr>
        <w:t>ک</w:t>
      </w:r>
      <w:r w:rsidRPr="003124F6">
        <w:rPr>
          <w:rStyle w:val="Char6"/>
          <w:rtl/>
        </w:rPr>
        <w:t>سان</w:t>
      </w:r>
      <w:r w:rsidR="000E4BC7">
        <w:rPr>
          <w:rStyle w:val="Char6"/>
          <w:rtl/>
        </w:rPr>
        <w:t>ی</w:t>
      </w:r>
      <w:r w:rsidRPr="003124F6">
        <w:rPr>
          <w:rStyle w:val="Char6"/>
          <w:rtl/>
        </w:rPr>
        <w:t xml:space="preserve"> است </w:t>
      </w:r>
      <w:r w:rsidR="000E4BC7">
        <w:rPr>
          <w:rStyle w:val="Char6"/>
          <w:rtl/>
        </w:rPr>
        <w:t>ک</w:t>
      </w:r>
      <w:r w:rsidRPr="003124F6">
        <w:rPr>
          <w:rStyle w:val="Char6"/>
          <w:rtl/>
        </w:rPr>
        <w:t>ه غا</w:t>
      </w:r>
      <w:r w:rsidR="000E4BC7">
        <w:rPr>
          <w:rStyle w:val="Char6"/>
          <w:rtl/>
        </w:rPr>
        <w:t>ی</w:t>
      </w:r>
      <w:r w:rsidRPr="003124F6">
        <w:rPr>
          <w:rStyle w:val="Char6"/>
          <w:rtl/>
        </w:rPr>
        <w:t xml:space="preserve">ب بوده در آنجا حاضر نباشند. آنان </w:t>
      </w:r>
      <w:r w:rsidR="000E4BC7">
        <w:rPr>
          <w:rStyle w:val="Char6"/>
          <w:rtl/>
        </w:rPr>
        <w:t>ک</w:t>
      </w:r>
      <w:r w:rsidRPr="003124F6">
        <w:rPr>
          <w:rStyle w:val="Char6"/>
          <w:rtl/>
        </w:rPr>
        <w:t>ه در شورا حاضر بوده‌اند، حق ندارند از رأ</w:t>
      </w:r>
      <w:r w:rsidR="000E4BC7">
        <w:rPr>
          <w:rStyle w:val="Char6"/>
          <w:rtl/>
        </w:rPr>
        <w:t>ی</w:t>
      </w:r>
      <w:r w:rsidRPr="003124F6">
        <w:rPr>
          <w:rStyle w:val="Char6"/>
          <w:rtl/>
        </w:rPr>
        <w:t xml:space="preserve"> خود برگردند و آنان </w:t>
      </w:r>
      <w:r w:rsidR="000E4BC7">
        <w:rPr>
          <w:rStyle w:val="Char6"/>
          <w:rtl/>
        </w:rPr>
        <w:t>ک</w:t>
      </w:r>
      <w:r w:rsidRPr="003124F6">
        <w:rPr>
          <w:rStyle w:val="Char6"/>
          <w:rtl/>
        </w:rPr>
        <w:t>ه غا</w:t>
      </w:r>
      <w:r w:rsidR="000E4BC7">
        <w:rPr>
          <w:rStyle w:val="Char6"/>
          <w:rtl/>
        </w:rPr>
        <w:t>ی</w:t>
      </w:r>
      <w:r w:rsidRPr="003124F6">
        <w:rPr>
          <w:rStyle w:val="Char6"/>
          <w:rtl/>
        </w:rPr>
        <w:t>ب بوده‌اند و در مجلس شورا حاضر نبوده‌اند، حق ندارند به عذر ا</w:t>
      </w:r>
      <w:r w:rsidR="000E4BC7">
        <w:rPr>
          <w:rStyle w:val="Char6"/>
          <w:rtl/>
        </w:rPr>
        <w:t>ی</w:t>
      </w:r>
      <w:r w:rsidRPr="003124F6">
        <w:rPr>
          <w:rStyle w:val="Char6"/>
          <w:rtl/>
        </w:rPr>
        <w:t xml:space="preserve">ن </w:t>
      </w:r>
      <w:r w:rsidR="000E4BC7">
        <w:rPr>
          <w:rStyle w:val="Char6"/>
          <w:rtl/>
        </w:rPr>
        <w:t>ک</w:t>
      </w:r>
      <w:r w:rsidRPr="003124F6">
        <w:rPr>
          <w:rStyle w:val="Char6"/>
          <w:rtl/>
        </w:rPr>
        <w:t>ه در شورا شر</w:t>
      </w:r>
      <w:r w:rsidR="000E4BC7">
        <w:rPr>
          <w:rStyle w:val="Char6"/>
          <w:rtl/>
        </w:rPr>
        <w:t>ک</w:t>
      </w:r>
      <w:r w:rsidRPr="003124F6">
        <w:rPr>
          <w:rStyle w:val="Char6"/>
          <w:rtl/>
        </w:rPr>
        <w:t xml:space="preserve">ت نداشته‌اند، </w:t>
      </w:r>
      <w:r w:rsidR="000E4BC7">
        <w:rPr>
          <w:rStyle w:val="Char6"/>
          <w:rtl/>
        </w:rPr>
        <w:t>ک</w:t>
      </w:r>
      <w:r w:rsidRPr="003124F6">
        <w:rPr>
          <w:rStyle w:val="Char6"/>
          <w:rtl/>
        </w:rPr>
        <w:t>س</w:t>
      </w:r>
      <w:r w:rsidR="000E4BC7">
        <w:rPr>
          <w:rStyle w:val="Char6"/>
          <w:rtl/>
        </w:rPr>
        <w:t>ی</w:t>
      </w:r>
      <w:r w:rsidRPr="003124F6">
        <w:rPr>
          <w:rStyle w:val="Char6"/>
          <w:rtl/>
        </w:rPr>
        <w:t xml:space="preserve"> د</w:t>
      </w:r>
      <w:r w:rsidR="000E4BC7">
        <w:rPr>
          <w:rStyle w:val="Char6"/>
          <w:rtl/>
        </w:rPr>
        <w:t>ی</w:t>
      </w:r>
      <w:r w:rsidRPr="003124F6">
        <w:rPr>
          <w:rStyle w:val="Char6"/>
          <w:rtl/>
        </w:rPr>
        <w:t>گر را برگز</w:t>
      </w:r>
      <w:r w:rsidR="000E4BC7">
        <w:rPr>
          <w:rStyle w:val="Char6"/>
          <w:rtl/>
        </w:rPr>
        <w:t>ی</w:t>
      </w:r>
      <w:r w:rsidRPr="003124F6">
        <w:rPr>
          <w:rStyle w:val="Char6"/>
          <w:rtl/>
        </w:rPr>
        <w:t>نند و با او ب</w:t>
      </w:r>
      <w:r w:rsidR="000E4BC7">
        <w:rPr>
          <w:rStyle w:val="Char6"/>
          <w:rtl/>
        </w:rPr>
        <w:t>ی</w:t>
      </w:r>
      <w:r w:rsidRPr="003124F6">
        <w:rPr>
          <w:rStyle w:val="Char6"/>
          <w:rtl/>
        </w:rPr>
        <w:t xml:space="preserve">عت </w:t>
      </w:r>
      <w:r w:rsidR="000E4BC7">
        <w:rPr>
          <w:rStyle w:val="Char6"/>
          <w:rtl/>
        </w:rPr>
        <w:t>ک</w:t>
      </w:r>
      <w:r w:rsidRPr="003124F6">
        <w:rPr>
          <w:rStyle w:val="Char6"/>
          <w:rtl/>
        </w:rPr>
        <w:t>نند</w:t>
      </w:r>
      <w:r w:rsidRPr="00EE34D5">
        <w:rPr>
          <w:rStyle w:val="Char6"/>
          <w:rFonts w:eastAsia="SimSun"/>
          <w:vertAlign w:val="superscript"/>
          <w:rtl/>
        </w:rPr>
        <w:footnoteReference w:id="52"/>
      </w:r>
      <w:r w:rsidRPr="003124F6">
        <w:rPr>
          <w:rStyle w:val="Char6"/>
          <w:rtl/>
        </w:rPr>
        <w:t>.</w:t>
      </w:r>
    </w:p>
    <w:p w:rsidR="00241CB2" w:rsidRPr="004B7851" w:rsidRDefault="00241CB2" w:rsidP="004B7851">
      <w:pPr>
        <w:pStyle w:val="a4"/>
        <w:rPr>
          <w:rtl/>
        </w:rPr>
      </w:pPr>
      <w:bookmarkStart w:id="176" w:name="_Toc341627286"/>
      <w:bookmarkStart w:id="177" w:name="_Toc341627507"/>
      <w:bookmarkStart w:id="178" w:name="_Toc440798954"/>
      <w:r w:rsidRPr="004B7851">
        <w:rPr>
          <w:rtl/>
        </w:rPr>
        <w:t>ارز</w:t>
      </w:r>
      <w:r w:rsidR="000E4BC7">
        <w:rPr>
          <w:rtl/>
        </w:rPr>
        <w:t>ی</w:t>
      </w:r>
      <w:r w:rsidRPr="004B7851">
        <w:rPr>
          <w:rtl/>
        </w:rPr>
        <w:t>اب</w:t>
      </w:r>
      <w:r w:rsidR="000E4BC7">
        <w:rPr>
          <w:rtl/>
        </w:rPr>
        <w:t>ی</w:t>
      </w:r>
      <w:r w:rsidRPr="004B7851">
        <w:rPr>
          <w:rtl/>
        </w:rPr>
        <w:t xml:space="preserve"> سخنران</w:t>
      </w:r>
      <w:r w:rsidR="000E4BC7">
        <w:rPr>
          <w:rtl/>
        </w:rPr>
        <w:t>ی</w:t>
      </w:r>
      <w:r w:rsidRPr="004B7851">
        <w:rPr>
          <w:rtl/>
        </w:rPr>
        <w:t xml:space="preserve"> عل</w:t>
      </w:r>
      <w:r w:rsidR="000E4BC7">
        <w:rPr>
          <w:rtl/>
        </w:rPr>
        <w:t>ی</w:t>
      </w:r>
      <w:r w:rsidRPr="004B7851">
        <w:rPr>
          <w:rtl/>
        </w:rPr>
        <w:t>‌بن اب</w:t>
      </w:r>
      <w:r w:rsidR="000E4BC7">
        <w:rPr>
          <w:rtl/>
        </w:rPr>
        <w:t>ی</w:t>
      </w:r>
      <w:r w:rsidR="000551AE" w:rsidRPr="004B7851">
        <w:rPr>
          <w:rFonts w:hint="eastAsia"/>
          <w:rtl/>
        </w:rPr>
        <w:t>‌</w:t>
      </w:r>
      <w:r w:rsidRPr="004B7851">
        <w:rPr>
          <w:rtl/>
        </w:rPr>
        <w:t>طالب</w:t>
      </w:r>
      <w:r w:rsidR="00A9033F" w:rsidRPr="004B7851">
        <w:rPr>
          <w:rtl/>
        </w:rPr>
        <w:t xml:space="preserve"> </w:t>
      </w:r>
      <w:r w:rsidRPr="004B7851">
        <w:rPr>
          <w:rtl/>
        </w:rPr>
        <w:t>در باب نحوه انتخاب خل</w:t>
      </w:r>
      <w:r w:rsidR="000E4BC7">
        <w:rPr>
          <w:rtl/>
        </w:rPr>
        <w:t>ی</w:t>
      </w:r>
      <w:r w:rsidRPr="004B7851">
        <w:rPr>
          <w:rtl/>
        </w:rPr>
        <w:t>فه</w:t>
      </w:r>
      <w:bookmarkEnd w:id="176"/>
      <w:bookmarkEnd w:id="177"/>
      <w:bookmarkEnd w:id="178"/>
    </w:p>
    <w:p w:rsidR="00241CB2" w:rsidRPr="003124F6" w:rsidRDefault="00241CB2" w:rsidP="000551AE">
      <w:pPr>
        <w:widowControl w:val="0"/>
        <w:ind w:firstLine="284"/>
        <w:jc w:val="both"/>
        <w:rPr>
          <w:rStyle w:val="Char6"/>
          <w:rtl/>
        </w:rPr>
      </w:pPr>
      <w:r w:rsidRPr="003124F6">
        <w:rPr>
          <w:rStyle w:val="Char6"/>
          <w:rtl/>
        </w:rPr>
        <w:t>به طور</w:t>
      </w:r>
      <w:r w:rsidR="000E4BC7">
        <w:rPr>
          <w:rStyle w:val="Char6"/>
          <w:rtl/>
        </w:rPr>
        <w:t>ی</w:t>
      </w:r>
      <w:r w:rsidRPr="003124F6">
        <w:rPr>
          <w:rStyle w:val="Char6"/>
          <w:rtl/>
        </w:rPr>
        <w:t xml:space="preserve"> </w:t>
      </w:r>
      <w:r w:rsidR="000E4BC7">
        <w:rPr>
          <w:rStyle w:val="Char6"/>
          <w:rtl/>
        </w:rPr>
        <w:t>ک</w:t>
      </w:r>
      <w:r w:rsidRPr="003124F6">
        <w:rPr>
          <w:rStyle w:val="Char6"/>
          <w:rtl/>
        </w:rPr>
        <w:t>ه م</w:t>
      </w:r>
      <w:r w:rsidR="000E4BC7">
        <w:rPr>
          <w:rStyle w:val="Char6"/>
          <w:rtl/>
        </w:rPr>
        <w:t>ی</w:t>
      </w:r>
      <w:r w:rsidRPr="003124F6">
        <w:rPr>
          <w:rStyle w:val="Char6"/>
          <w:rtl/>
        </w:rPr>
        <w:t>‌ب</w:t>
      </w:r>
      <w:r w:rsidR="000E4BC7">
        <w:rPr>
          <w:rStyle w:val="Char6"/>
          <w:rtl/>
        </w:rPr>
        <w:t>ی</w:t>
      </w:r>
      <w:r w:rsidRPr="003124F6">
        <w:rPr>
          <w:rStyle w:val="Char6"/>
          <w:rtl/>
        </w:rPr>
        <w:t>ن</w:t>
      </w:r>
      <w:r w:rsidR="000E4BC7">
        <w:rPr>
          <w:rStyle w:val="Char6"/>
          <w:rtl/>
        </w:rPr>
        <w:t>ی</w:t>
      </w:r>
      <w:r w:rsidRPr="003124F6">
        <w:rPr>
          <w:rStyle w:val="Char6"/>
          <w:rtl/>
        </w:rPr>
        <w:t>م حضرت عل</w:t>
      </w:r>
      <w:r w:rsidR="000E4BC7">
        <w:rPr>
          <w:rStyle w:val="Char6"/>
          <w:rtl/>
        </w:rPr>
        <w:t>ی</w:t>
      </w:r>
      <w:r w:rsidR="001F244E" w:rsidRPr="001F244E">
        <w:rPr>
          <w:rStyle w:val="Char6"/>
          <w:rFonts w:cs="CTraditional Arabic"/>
          <w:rtl/>
        </w:rPr>
        <w:t>س</w:t>
      </w:r>
      <w:r w:rsidRPr="003124F6">
        <w:rPr>
          <w:rStyle w:val="Char6"/>
          <w:rtl/>
        </w:rPr>
        <w:t xml:space="preserve"> در گفتار خود </w:t>
      </w:r>
      <w:r w:rsidR="000E4BC7">
        <w:rPr>
          <w:rStyle w:val="Char6"/>
          <w:rtl/>
        </w:rPr>
        <w:t>ک</w:t>
      </w:r>
      <w:r w:rsidRPr="003124F6">
        <w:rPr>
          <w:rStyle w:val="Char6"/>
          <w:rtl/>
        </w:rPr>
        <w:t>ه درباره خلافت ب</w:t>
      </w:r>
      <w:r w:rsidR="000E4BC7">
        <w:rPr>
          <w:rStyle w:val="Char6"/>
          <w:rtl/>
        </w:rPr>
        <w:t>ی</w:t>
      </w:r>
      <w:r w:rsidRPr="003124F6">
        <w:rPr>
          <w:rStyle w:val="Char6"/>
          <w:rtl/>
        </w:rPr>
        <w:t>ان فرموده است، تصر</w:t>
      </w:r>
      <w:r w:rsidR="000E4BC7">
        <w:rPr>
          <w:rStyle w:val="Char6"/>
          <w:rtl/>
        </w:rPr>
        <w:t>ی</w:t>
      </w:r>
      <w:r w:rsidRPr="003124F6">
        <w:rPr>
          <w:rStyle w:val="Char6"/>
          <w:rtl/>
        </w:rPr>
        <w:t xml:space="preserve">ح </w:t>
      </w:r>
      <w:r w:rsidR="000E4BC7">
        <w:rPr>
          <w:rStyle w:val="Char6"/>
          <w:rtl/>
        </w:rPr>
        <w:t>ک</w:t>
      </w:r>
      <w:r w:rsidRPr="003124F6">
        <w:rPr>
          <w:rStyle w:val="Char6"/>
          <w:rtl/>
        </w:rPr>
        <w:t xml:space="preserve">رده </w:t>
      </w:r>
      <w:r w:rsidR="000E4BC7">
        <w:rPr>
          <w:rStyle w:val="Char6"/>
          <w:rtl/>
        </w:rPr>
        <w:t>ک</w:t>
      </w:r>
      <w:r w:rsidRPr="003124F6">
        <w:rPr>
          <w:rStyle w:val="Char6"/>
          <w:rtl/>
        </w:rPr>
        <w:t>ه انتخاب شونده با</w:t>
      </w:r>
      <w:r w:rsidR="000E4BC7">
        <w:rPr>
          <w:rStyle w:val="Char6"/>
          <w:rtl/>
        </w:rPr>
        <w:t>ی</w:t>
      </w:r>
      <w:r w:rsidRPr="003124F6">
        <w:rPr>
          <w:rStyle w:val="Char6"/>
          <w:rtl/>
        </w:rPr>
        <w:t>د ب</w:t>
      </w:r>
      <w:r w:rsidR="000E4BC7">
        <w:rPr>
          <w:rStyle w:val="Char6"/>
          <w:rtl/>
        </w:rPr>
        <w:t>ی</w:t>
      </w:r>
      <w:r w:rsidRPr="003124F6">
        <w:rPr>
          <w:rStyle w:val="Char6"/>
          <w:rtl/>
        </w:rPr>
        <w:t>ش از د</w:t>
      </w:r>
      <w:r w:rsidR="000E4BC7">
        <w:rPr>
          <w:rStyle w:val="Char6"/>
          <w:rtl/>
        </w:rPr>
        <w:t>ی</w:t>
      </w:r>
      <w:r w:rsidRPr="003124F6">
        <w:rPr>
          <w:rStyle w:val="Char6"/>
          <w:rtl/>
        </w:rPr>
        <w:t>گران شو</w:t>
      </w:r>
      <w:r w:rsidR="000E4BC7">
        <w:rPr>
          <w:rStyle w:val="Char6"/>
          <w:rtl/>
        </w:rPr>
        <w:t>ک</w:t>
      </w:r>
      <w:r w:rsidRPr="003124F6">
        <w:rPr>
          <w:rStyle w:val="Char6"/>
          <w:rtl/>
        </w:rPr>
        <w:t>ت و قدرت داشته باشد، تا بتواند به درست</w:t>
      </w:r>
      <w:r w:rsidR="000E4BC7">
        <w:rPr>
          <w:rStyle w:val="Char6"/>
          <w:rtl/>
        </w:rPr>
        <w:t>ی</w:t>
      </w:r>
      <w:r w:rsidRPr="003124F6">
        <w:rPr>
          <w:rStyle w:val="Char6"/>
          <w:rtl/>
        </w:rPr>
        <w:t xml:space="preserve"> بر اوضاع تسلط پ</w:t>
      </w:r>
      <w:r w:rsidR="000E4BC7">
        <w:rPr>
          <w:rStyle w:val="Char6"/>
          <w:rtl/>
        </w:rPr>
        <w:t>ی</w:t>
      </w:r>
      <w:r w:rsidRPr="003124F6">
        <w:rPr>
          <w:rStyle w:val="Char6"/>
          <w:rtl/>
        </w:rPr>
        <w:t xml:space="preserve">دا </w:t>
      </w:r>
      <w:r w:rsidR="000E4BC7">
        <w:rPr>
          <w:rStyle w:val="Char6"/>
          <w:rtl/>
        </w:rPr>
        <w:t>ک</w:t>
      </w:r>
      <w:r w:rsidRPr="003124F6">
        <w:rPr>
          <w:rStyle w:val="Char6"/>
          <w:rtl/>
        </w:rPr>
        <w:t>ند و به خوب</w:t>
      </w:r>
      <w:r w:rsidR="000E4BC7">
        <w:rPr>
          <w:rStyle w:val="Char6"/>
          <w:rtl/>
        </w:rPr>
        <w:t>ی</w:t>
      </w:r>
      <w:r w:rsidRPr="003124F6">
        <w:rPr>
          <w:rStyle w:val="Char6"/>
          <w:rtl/>
        </w:rPr>
        <w:t xml:space="preserve"> از عهده انجام امور مهم خلافت بر آ</w:t>
      </w:r>
      <w:r w:rsidR="000E4BC7">
        <w:rPr>
          <w:rStyle w:val="Char6"/>
          <w:rtl/>
        </w:rPr>
        <w:t>ی</w:t>
      </w:r>
      <w:r w:rsidRPr="003124F6">
        <w:rPr>
          <w:rStyle w:val="Char6"/>
          <w:rtl/>
        </w:rPr>
        <w:t>د. در اجرا</w:t>
      </w:r>
      <w:r w:rsidR="000E4BC7">
        <w:rPr>
          <w:rStyle w:val="Char6"/>
          <w:rtl/>
        </w:rPr>
        <w:t>ی</w:t>
      </w:r>
      <w:r w:rsidRPr="003124F6">
        <w:rPr>
          <w:rStyle w:val="Char6"/>
          <w:rtl/>
        </w:rPr>
        <w:t xml:space="preserve"> اح</w:t>
      </w:r>
      <w:r w:rsidR="000E4BC7">
        <w:rPr>
          <w:rStyle w:val="Char6"/>
          <w:rtl/>
        </w:rPr>
        <w:t>ک</w:t>
      </w:r>
      <w:r w:rsidRPr="003124F6">
        <w:rPr>
          <w:rStyle w:val="Char6"/>
          <w:rtl/>
        </w:rPr>
        <w:t>ام و اوامر خدا در مح</w:t>
      </w:r>
      <w:r w:rsidR="000E4BC7">
        <w:rPr>
          <w:rStyle w:val="Char6"/>
          <w:rtl/>
        </w:rPr>
        <w:t>ی</w:t>
      </w:r>
      <w:r w:rsidRPr="003124F6">
        <w:rPr>
          <w:rStyle w:val="Char6"/>
          <w:rtl/>
        </w:rPr>
        <w:t>ط خلافت و س</w:t>
      </w:r>
      <w:r w:rsidR="000E4BC7">
        <w:rPr>
          <w:rStyle w:val="Char6"/>
          <w:rtl/>
        </w:rPr>
        <w:t>ی</w:t>
      </w:r>
      <w:r w:rsidRPr="003124F6">
        <w:rPr>
          <w:rStyle w:val="Char6"/>
          <w:rtl/>
        </w:rPr>
        <w:t>است ممل</w:t>
      </w:r>
      <w:r w:rsidR="000E4BC7">
        <w:rPr>
          <w:rStyle w:val="Char6"/>
          <w:rtl/>
        </w:rPr>
        <w:t>ک</w:t>
      </w:r>
      <w:r w:rsidRPr="003124F6">
        <w:rPr>
          <w:rStyle w:val="Char6"/>
          <w:rtl/>
        </w:rPr>
        <w:t>ت داناتر از د</w:t>
      </w:r>
      <w:r w:rsidR="000E4BC7">
        <w:rPr>
          <w:rStyle w:val="Char6"/>
          <w:rtl/>
        </w:rPr>
        <w:t>ی</w:t>
      </w:r>
      <w:r w:rsidRPr="003124F6">
        <w:rPr>
          <w:rStyle w:val="Char6"/>
          <w:rtl/>
        </w:rPr>
        <w:t>گران باشد و ن</w:t>
      </w:r>
      <w:r w:rsidR="000E4BC7">
        <w:rPr>
          <w:rStyle w:val="Char6"/>
          <w:rtl/>
        </w:rPr>
        <w:t>ی</w:t>
      </w:r>
      <w:r w:rsidRPr="003124F6">
        <w:rPr>
          <w:rStyle w:val="Char6"/>
          <w:rtl/>
        </w:rPr>
        <w:t xml:space="preserve">ز شرط </w:t>
      </w:r>
      <w:r w:rsidR="000E4BC7">
        <w:rPr>
          <w:rStyle w:val="Char6"/>
          <w:rtl/>
        </w:rPr>
        <w:t>ک</w:t>
      </w:r>
      <w:r w:rsidRPr="003124F6">
        <w:rPr>
          <w:rStyle w:val="Char6"/>
          <w:rtl/>
        </w:rPr>
        <w:t xml:space="preserve">رده </w:t>
      </w:r>
      <w:r w:rsidR="000E4BC7">
        <w:rPr>
          <w:rStyle w:val="Char6"/>
          <w:rtl/>
        </w:rPr>
        <w:t>ک</w:t>
      </w:r>
      <w:r w:rsidRPr="003124F6">
        <w:rPr>
          <w:rStyle w:val="Char6"/>
          <w:rtl/>
        </w:rPr>
        <w:t xml:space="preserve">ه انتخاب </w:t>
      </w:r>
      <w:r w:rsidR="000E4BC7">
        <w:rPr>
          <w:rStyle w:val="Char6"/>
          <w:rtl/>
        </w:rPr>
        <w:t>ک</w:t>
      </w:r>
      <w:r w:rsidRPr="003124F6">
        <w:rPr>
          <w:rStyle w:val="Char6"/>
          <w:rtl/>
        </w:rPr>
        <w:t>نندگان با</w:t>
      </w:r>
      <w:r w:rsidR="000E4BC7">
        <w:rPr>
          <w:rStyle w:val="Char6"/>
          <w:rtl/>
        </w:rPr>
        <w:t>ی</w:t>
      </w:r>
      <w:r w:rsidRPr="003124F6">
        <w:rPr>
          <w:rStyle w:val="Char6"/>
          <w:rtl/>
        </w:rPr>
        <w:t>د اهل</w:t>
      </w:r>
      <w:r w:rsidR="000E4BC7">
        <w:rPr>
          <w:rStyle w:val="Char6"/>
          <w:rtl/>
        </w:rPr>
        <w:t>ی</w:t>
      </w:r>
      <w:r w:rsidRPr="003124F6">
        <w:rPr>
          <w:rStyle w:val="Char6"/>
          <w:rtl/>
        </w:rPr>
        <w:t>ت انتخاب نمودن را داشته</w:t>
      </w:r>
      <w:r w:rsidR="000551AE" w:rsidRPr="003124F6">
        <w:rPr>
          <w:rStyle w:val="Char6"/>
          <w:rtl/>
        </w:rPr>
        <w:t xml:space="preserve"> باشند، ول</w:t>
      </w:r>
      <w:r w:rsidR="000E4BC7">
        <w:rPr>
          <w:rStyle w:val="Char6"/>
          <w:rtl/>
        </w:rPr>
        <w:t>ی</w:t>
      </w:r>
      <w:r w:rsidR="000551AE" w:rsidRPr="003124F6">
        <w:rPr>
          <w:rStyle w:val="Char6"/>
          <w:rtl/>
        </w:rPr>
        <w:t xml:space="preserve"> حد نصاب</w:t>
      </w:r>
      <w:r w:rsidR="000E4BC7">
        <w:rPr>
          <w:rStyle w:val="Char6"/>
          <w:rtl/>
        </w:rPr>
        <w:t>ی</w:t>
      </w:r>
      <w:r w:rsidR="000551AE" w:rsidRPr="003124F6">
        <w:rPr>
          <w:rStyle w:val="Char6"/>
          <w:rtl/>
        </w:rPr>
        <w:t xml:space="preserve"> برا</w:t>
      </w:r>
      <w:r w:rsidR="000E4BC7">
        <w:rPr>
          <w:rStyle w:val="Char6"/>
          <w:rtl/>
        </w:rPr>
        <w:t>ی</w:t>
      </w:r>
      <w:r w:rsidR="000551AE" w:rsidRPr="003124F6">
        <w:rPr>
          <w:rStyle w:val="Char6"/>
          <w:rtl/>
        </w:rPr>
        <w:t xml:space="preserve"> تعداد</w:t>
      </w:r>
      <w:r w:rsidRPr="003124F6">
        <w:rPr>
          <w:rStyle w:val="Char6"/>
          <w:rtl/>
        </w:rPr>
        <w:t>شان تع</w:t>
      </w:r>
      <w:r w:rsidR="000E4BC7">
        <w:rPr>
          <w:rStyle w:val="Char6"/>
          <w:rtl/>
        </w:rPr>
        <w:t>یی</w:t>
      </w:r>
      <w:r w:rsidRPr="003124F6">
        <w:rPr>
          <w:rStyle w:val="Char6"/>
          <w:rtl/>
        </w:rPr>
        <w:t>ن نفرموده است. سپس صر</w:t>
      </w:r>
      <w:r w:rsidR="000E4BC7">
        <w:rPr>
          <w:rStyle w:val="Char6"/>
          <w:rtl/>
        </w:rPr>
        <w:t>ی</w:t>
      </w:r>
      <w:r w:rsidRPr="003124F6">
        <w:rPr>
          <w:rStyle w:val="Char6"/>
          <w:rtl/>
        </w:rPr>
        <w:t>حاً م</w:t>
      </w:r>
      <w:r w:rsidR="000E4BC7">
        <w:rPr>
          <w:rStyle w:val="Char6"/>
          <w:rtl/>
        </w:rPr>
        <w:t>ی</w:t>
      </w:r>
      <w:r w:rsidRPr="003124F6">
        <w:rPr>
          <w:rStyle w:val="Char6"/>
          <w:rtl/>
        </w:rPr>
        <w:t>‌فرما</w:t>
      </w:r>
      <w:r w:rsidR="000E4BC7">
        <w:rPr>
          <w:rStyle w:val="Char6"/>
          <w:rtl/>
        </w:rPr>
        <w:t>ی</w:t>
      </w:r>
      <w:r w:rsidRPr="003124F6">
        <w:rPr>
          <w:rStyle w:val="Char6"/>
          <w:rtl/>
        </w:rPr>
        <w:t>د هم</w:t>
      </w:r>
      <w:r w:rsidR="000E4BC7">
        <w:rPr>
          <w:rStyle w:val="Char6"/>
          <w:rtl/>
        </w:rPr>
        <w:t>ی</w:t>
      </w:r>
      <w:r w:rsidRPr="003124F6">
        <w:rPr>
          <w:rStyle w:val="Char6"/>
          <w:rtl/>
        </w:rPr>
        <w:t xml:space="preserve">ن </w:t>
      </w:r>
      <w:r w:rsidR="000E4BC7">
        <w:rPr>
          <w:rStyle w:val="Char6"/>
          <w:rtl/>
        </w:rPr>
        <w:t>ک</w:t>
      </w:r>
      <w:r w:rsidRPr="003124F6">
        <w:rPr>
          <w:rStyle w:val="Char6"/>
          <w:rtl/>
        </w:rPr>
        <w:t>ه ا</w:t>
      </w:r>
      <w:r w:rsidR="000E4BC7">
        <w:rPr>
          <w:rStyle w:val="Char6"/>
          <w:rtl/>
        </w:rPr>
        <w:t>ی</w:t>
      </w:r>
      <w:r w:rsidRPr="003124F6">
        <w:rPr>
          <w:rStyle w:val="Char6"/>
          <w:rtl/>
        </w:rPr>
        <w:t xml:space="preserve">ن عده </w:t>
      </w:r>
      <w:r w:rsidR="000E4BC7">
        <w:rPr>
          <w:rStyle w:val="Char6"/>
          <w:rtl/>
        </w:rPr>
        <w:t>ک</w:t>
      </w:r>
      <w:r w:rsidRPr="003124F6">
        <w:rPr>
          <w:rStyle w:val="Char6"/>
          <w:rtl/>
        </w:rPr>
        <w:t>ه اهل</w:t>
      </w:r>
      <w:r w:rsidR="000E4BC7">
        <w:rPr>
          <w:rStyle w:val="Char6"/>
          <w:rtl/>
        </w:rPr>
        <w:t>ی</w:t>
      </w:r>
      <w:r w:rsidRPr="003124F6">
        <w:rPr>
          <w:rStyle w:val="Char6"/>
          <w:rtl/>
        </w:rPr>
        <w:t xml:space="preserve">ت داشتند با </w:t>
      </w:r>
      <w:r w:rsidR="000E4BC7">
        <w:rPr>
          <w:rStyle w:val="Char6"/>
          <w:rtl/>
        </w:rPr>
        <w:t>ک</w:t>
      </w:r>
      <w:r w:rsidRPr="003124F6">
        <w:rPr>
          <w:rStyle w:val="Char6"/>
          <w:rtl/>
        </w:rPr>
        <w:t>س</w:t>
      </w:r>
      <w:r w:rsidR="000E4BC7">
        <w:rPr>
          <w:rStyle w:val="Char6"/>
          <w:rtl/>
        </w:rPr>
        <w:t>ی</w:t>
      </w:r>
      <w:r w:rsidRPr="003124F6">
        <w:rPr>
          <w:rStyle w:val="Char6"/>
          <w:rtl/>
        </w:rPr>
        <w:t xml:space="preserve"> ب</w:t>
      </w:r>
      <w:r w:rsidR="000E4BC7">
        <w:rPr>
          <w:rStyle w:val="Char6"/>
          <w:rtl/>
        </w:rPr>
        <w:t>ی</w:t>
      </w:r>
      <w:r w:rsidRPr="003124F6">
        <w:rPr>
          <w:rStyle w:val="Char6"/>
          <w:rtl/>
        </w:rPr>
        <w:t xml:space="preserve">عت </w:t>
      </w:r>
      <w:r w:rsidR="000E4BC7">
        <w:rPr>
          <w:rStyle w:val="Char6"/>
          <w:rtl/>
        </w:rPr>
        <w:t>ک</w:t>
      </w:r>
      <w:r w:rsidRPr="003124F6">
        <w:rPr>
          <w:rStyle w:val="Char6"/>
          <w:rtl/>
        </w:rPr>
        <w:t>ردند، برا</w:t>
      </w:r>
      <w:r w:rsidR="000E4BC7">
        <w:rPr>
          <w:rStyle w:val="Char6"/>
          <w:rtl/>
        </w:rPr>
        <w:t>ی</w:t>
      </w:r>
      <w:r w:rsidRPr="003124F6">
        <w:rPr>
          <w:rStyle w:val="Char6"/>
          <w:rtl/>
        </w:rPr>
        <w:t xml:space="preserve"> خود</w:t>
      </w:r>
      <w:r w:rsidR="009F5D6E">
        <w:rPr>
          <w:rStyle w:val="Char6"/>
          <w:rtl/>
        </w:rPr>
        <w:t xml:space="preserve"> آن‌ها </w:t>
      </w:r>
      <w:r w:rsidRPr="003124F6">
        <w:rPr>
          <w:rStyle w:val="Char6"/>
          <w:rtl/>
        </w:rPr>
        <w:t>و مردم</w:t>
      </w:r>
      <w:r w:rsidR="000E4BC7">
        <w:rPr>
          <w:rStyle w:val="Char6"/>
          <w:rtl/>
        </w:rPr>
        <w:t>ی</w:t>
      </w:r>
      <w:r w:rsidRPr="003124F6">
        <w:rPr>
          <w:rStyle w:val="Char6"/>
          <w:rtl/>
        </w:rPr>
        <w:t xml:space="preserve"> </w:t>
      </w:r>
      <w:r w:rsidR="000E4BC7">
        <w:rPr>
          <w:rStyle w:val="Char6"/>
          <w:rtl/>
        </w:rPr>
        <w:t>ک</w:t>
      </w:r>
      <w:r w:rsidRPr="003124F6">
        <w:rPr>
          <w:rStyle w:val="Char6"/>
          <w:rtl/>
        </w:rPr>
        <w:t>ه در شورا حاضر نبوده باشند به حد</w:t>
      </w:r>
      <w:r w:rsidR="000E4BC7">
        <w:rPr>
          <w:rStyle w:val="Char6"/>
          <w:rtl/>
        </w:rPr>
        <w:t>ی</w:t>
      </w:r>
      <w:r w:rsidRPr="003124F6">
        <w:rPr>
          <w:rStyle w:val="Char6"/>
          <w:rtl/>
        </w:rPr>
        <w:t xml:space="preserve"> الزام آور است </w:t>
      </w:r>
      <w:r w:rsidR="000E4BC7">
        <w:rPr>
          <w:rStyle w:val="Char6"/>
          <w:rtl/>
        </w:rPr>
        <w:t>ک</w:t>
      </w:r>
      <w:r w:rsidRPr="003124F6">
        <w:rPr>
          <w:rStyle w:val="Char6"/>
          <w:rtl/>
        </w:rPr>
        <w:t>ه نه خود</w:t>
      </w:r>
      <w:r w:rsidR="009F5D6E">
        <w:rPr>
          <w:rStyle w:val="Char6"/>
          <w:rtl/>
        </w:rPr>
        <w:t xml:space="preserve"> آن‌ها </w:t>
      </w:r>
      <w:r w:rsidRPr="003124F6">
        <w:rPr>
          <w:rStyle w:val="Char6"/>
          <w:rtl/>
        </w:rPr>
        <w:t>حق دارند از رأ</w:t>
      </w:r>
      <w:r w:rsidR="000E4BC7">
        <w:rPr>
          <w:rStyle w:val="Char6"/>
          <w:rtl/>
        </w:rPr>
        <w:t>ی</w:t>
      </w:r>
      <w:r w:rsidRPr="003124F6">
        <w:rPr>
          <w:rStyle w:val="Char6"/>
          <w:rtl/>
        </w:rPr>
        <w:t xml:space="preserve"> خود برگردند و نه د</w:t>
      </w:r>
      <w:r w:rsidR="000E4BC7">
        <w:rPr>
          <w:rStyle w:val="Char6"/>
          <w:rtl/>
        </w:rPr>
        <w:t>ی</w:t>
      </w:r>
      <w:r w:rsidRPr="003124F6">
        <w:rPr>
          <w:rStyle w:val="Char6"/>
          <w:rtl/>
        </w:rPr>
        <w:t>گران حق دارند به مخالفت بر</w:t>
      </w:r>
      <w:r w:rsidR="000551AE" w:rsidRPr="003124F6">
        <w:rPr>
          <w:rStyle w:val="Char6"/>
          <w:rtl/>
        </w:rPr>
        <w:t xml:space="preserve">خاسته با </w:t>
      </w:r>
      <w:r w:rsidR="000E4BC7">
        <w:rPr>
          <w:rStyle w:val="Char6"/>
          <w:rtl/>
        </w:rPr>
        <w:t>ک</w:t>
      </w:r>
      <w:r w:rsidR="000551AE" w:rsidRPr="003124F6">
        <w:rPr>
          <w:rStyle w:val="Char6"/>
          <w:rtl/>
        </w:rPr>
        <w:t>س</w:t>
      </w:r>
      <w:r w:rsidR="000E4BC7">
        <w:rPr>
          <w:rStyle w:val="Char6"/>
          <w:rtl/>
        </w:rPr>
        <w:t>ی</w:t>
      </w:r>
      <w:r w:rsidR="000551AE" w:rsidRPr="003124F6">
        <w:rPr>
          <w:rStyle w:val="Char6"/>
          <w:rtl/>
        </w:rPr>
        <w:t xml:space="preserve"> د</w:t>
      </w:r>
      <w:r w:rsidR="000E4BC7">
        <w:rPr>
          <w:rStyle w:val="Char6"/>
          <w:rtl/>
        </w:rPr>
        <w:t>ی</w:t>
      </w:r>
      <w:r w:rsidR="000551AE" w:rsidRPr="003124F6">
        <w:rPr>
          <w:rStyle w:val="Char6"/>
          <w:rtl/>
        </w:rPr>
        <w:t>گر ب</w:t>
      </w:r>
      <w:r w:rsidR="000E4BC7">
        <w:rPr>
          <w:rStyle w:val="Char6"/>
          <w:rtl/>
        </w:rPr>
        <w:t>ی</w:t>
      </w:r>
      <w:r w:rsidR="000551AE" w:rsidRPr="003124F6">
        <w:rPr>
          <w:rStyle w:val="Char6"/>
          <w:rtl/>
        </w:rPr>
        <w:t xml:space="preserve">عت </w:t>
      </w:r>
      <w:r w:rsidR="000E4BC7">
        <w:rPr>
          <w:rStyle w:val="Char6"/>
          <w:rtl/>
        </w:rPr>
        <w:t>ک</w:t>
      </w:r>
      <w:r w:rsidR="000551AE" w:rsidRPr="003124F6">
        <w:rPr>
          <w:rStyle w:val="Char6"/>
          <w:rtl/>
        </w:rPr>
        <w:t>نند، هر</w:t>
      </w:r>
      <w:r w:rsidRPr="003124F6">
        <w:rPr>
          <w:rStyle w:val="Char6"/>
          <w:rtl/>
        </w:rPr>
        <w:t xml:space="preserve">گاه </w:t>
      </w:r>
      <w:r w:rsidR="000E4BC7">
        <w:rPr>
          <w:rStyle w:val="Char6"/>
          <w:rtl/>
        </w:rPr>
        <w:t>ک</w:t>
      </w:r>
      <w:r w:rsidRPr="003124F6">
        <w:rPr>
          <w:rStyle w:val="Char6"/>
          <w:rtl/>
        </w:rPr>
        <w:t>س</w:t>
      </w:r>
      <w:r w:rsidR="000E4BC7">
        <w:rPr>
          <w:rStyle w:val="Char6"/>
          <w:rtl/>
        </w:rPr>
        <w:t>ی</w:t>
      </w:r>
      <w:r w:rsidRPr="003124F6">
        <w:rPr>
          <w:rStyle w:val="Char6"/>
          <w:rtl/>
        </w:rPr>
        <w:t xml:space="preserve"> علم فتنه بر افرازد و مخالفت نما</w:t>
      </w:r>
      <w:r w:rsidR="000E4BC7">
        <w:rPr>
          <w:rStyle w:val="Char6"/>
          <w:rtl/>
        </w:rPr>
        <w:t>ی</w:t>
      </w:r>
      <w:r w:rsidRPr="003124F6">
        <w:rPr>
          <w:rStyle w:val="Char6"/>
          <w:rtl/>
        </w:rPr>
        <w:t>د، با</w:t>
      </w:r>
      <w:r w:rsidR="000E4BC7">
        <w:rPr>
          <w:rStyle w:val="Char6"/>
          <w:rtl/>
        </w:rPr>
        <w:t>ی</w:t>
      </w:r>
      <w:r w:rsidRPr="003124F6">
        <w:rPr>
          <w:rStyle w:val="Char6"/>
          <w:rtl/>
        </w:rPr>
        <w:t>د او را نص</w:t>
      </w:r>
      <w:r w:rsidR="000E4BC7">
        <w:rPr>
          <w:rStyle w:val="Char6"/>
          <w:rtl/>
        </w:rPr>
        <w:t>ی</w:t>
      </w:r>
      <w:r w:rsidRPr="003124F6">
        <w:rPr>
          <w:rStyle w:val="Char6"/>
          <w:rtl/>
        </w:rPr>
        <w:t xml:space="preserve">حت </w:t>
      </w:r>
      <w:r w:rsidR="000E4BC7">
        <w:rPr>
          <w:rStyle w:val="Char6"/>
          <w:rtl/>
        </w:rPr>
        <w:t>ک</w:t>
      </w:r>
      <w:r w:rsidRPr="003124F6">
        <w:rPr>
          <w:rStyle w:val="Char6"/>
          <w:rtl/>
        </w:rPr>
        <w:t>رد و به راه آورد، و اگر باز هم به تمرد خود ادامه دهد، با</w:t>
      </w:r>
      <w:r w:rsidR="000E4BC7">
        <w:rPr>
          <w:rStyle w:val="Char6"/>
          <w:rtl/>
        </w:rPr>
        <w:t>ی</w:t>
      </w:r>
      <w:r w:rsidRPr="003124F6">
        <w:rPr>
          <w:rStyle w:val="Char6"/>
          <w:rtl/>
        </w:rPr>
        <w:t>د با او جنگ</w:t>
      </w:r>
      <w:r w:rsidR="000E4BC7">
        <w:rPr>
          <w:rStyle w:val="Char6"/>
          <w:rtl/>
        </w:rPr>
        <w:t>ی</w:t>
      </w:r>
      <w:r w:rsidRPr="003124F6">
        <w:rPr>
          <w:rStyle w:val="Char6"/>
          <w:rtl/>
        </w:rPr>
        <w:t>د (و خونش مباح است)</w:t>
      </w:r>
      <w:r w:rsidRPr="00EE34D5">
        <w:rPr>
          <w:rStyle w:val="Char6"/>
          <w:rFonts w:eastAsia="SimSun"/>
          <w:vertAlign w:val="superscript"/>
          <w:rtl/>
        </w:rPr>
        <w:footnoteReference w:id="53"/>
      </w:r>
      <w:r w:rsidRPr="003124F6">
        <w:rPr>
          <w:rStyle w:val="Char6"/>
          <w:rtl/>
        </w:rPr>
        <w:t>.</w:t>
      </w:r>
    </w:p>
    <w:p w:rsidR="00241CB2" w:rsidRPr="003124F6" w:rsidRDefault="00241CB2" w:rsidP="00F556E7">
      <w:pPr>
        <w:pStyle w:val="BodyText"/>
        <w:widowControl w:val="0"/>
        <w:spacing w:after="0"/>
        <w:ind w:firstLine="284"/>
        <w:jc w:val="both"/>
        <w:rPr>
          <w:rStyle w:val="Char6"/>
          <w:rtl/>
        </w:rPr>
      </w:pPr>
      <w:r w:rsidRPr="003124F6">
        <w:rPr>
          <w:rStyle w:val="Char6"/>
          <w:rtl/>
        </w:rPr>
        <w:t>با توجه به فرما</w:t>
      </w:r>
      <w:r w:rsidR="000E4BC7">
        <w:rPr>
          <w:rStyle w:val="Char6"/>
          <w:rtl/>
        </w:rPr>
        <w:t>ی</w:t>
      </w:r>
      <w:r w:rsidRPr="003124F6">
        <w:rPr>
          <w:rStyle w:val="Char6"/>
          <w:rtl/>
        </w:rPr>
        <w:t>ش حضرت عل</w:t>
      </w:r>
      <w:r w:rsidR="000E4BC7">
        <w:rPr>
          <w:rStyle w:val="Char6"/>
          <w:rtl/>
        </w:rPr>
        <w:t>ی</w:t>
      </w:r>
      <w:r w:rsidRPr="003124F6">
        <w:rPr>
          <w:rStyle w:val="Char6"/>
          <w:rtl/>
        </w:rPr>
        <w:t xml:space="preserve"> خلافت حضرت ابوب</w:t>
      </w:r>
      <w:r w:rsidR="000E4BC7">
        <w:rPr>
          <w:rStyle w:val="Char6"/>
          <w:rtl/>
        </w:rPr>
        <w:t>ک</w:t>
      </w:r>
      <w:r w:rsidRPr="003124F6">
        <w:rPr>
          <w:rStyle w:val="Char6"/>
          <w:rtl/>
        </w:rPr>
        <w:t>ر با ب</w:t>
      </w:r>
      <w:r w:rsidR="000E4BC7">
        <w:rPr>
          <w:rStyle w:val="Char6"/>
          <w:rtl/>
        </w:rPr>
        <w:t>ی</w:t>
      </w:r>
      <w:r w:rsidRPr="003124F6">
        <w:rPr>
          <w:rStyle w:val="Char6"/>
          <w:rtl/>
        </w:rPr>
        <w:t>عت هم</w:t>
      </w:r>
      <w:r w:rsidR="000E4BC7">
        <w:rPr>
          <w:rStyle w:val="Char6"/>
          <w:rtl/>
        </w:rPr>
        <w:t>ی</w:t>
      </w:r>
      <w:r w:rsidRPr="003124F6">
        <w:rPr>
          <w:rStyle w:val="Char6"/>
          <w:rtl/>
        </w:rPr>
        <w:t xml:space="preserve">ن عده </w:t>
      </w:r>
      <w:r w:rsidR="000E4BC7">
        <w:rPr>
          <w:rStyle w:val="Char6"/>
          <w:rtl/>
        </w:rPr>
        <w:t>ک</w:t>
      </w:r>
      <w:r w:rsidRPr="003124F6">
        <w:rPr>
          <w:rStyle w:val="Char6"/>
          <w:rtl/>
        </w:rPr>
        <w:t>ه در شورا حاضر و ب</w:t>
      </w:r>
      <w:r w:rsidR="000E4BC7">
        <w:rPr>
          <w:rStyle w:val="Char6"/>
          <w:rtl/>
        </w:rPr>
        <w:t>ی</w:t>
      </w:r>
      <w:r w:rsidRPr="003124F6">
        <w:rPr>
          <w:rStyle w:val="Char6"/>
          <w:rtl/>
        </w:rPr>
        <w:t xml:space="preserve">عت </w:t>
      </w:r>
      <w:r w:rsidR="000E4BC7">
        <w:rPr>
          <w:rStyle w:val="Char6"/>
          <w:rtl/>
        </w:rPr>
        <w:t>ک</w:t>
      </w:r>
      <w:r w:rsidRPr="003124F6">
        <w:rPr>
          <w:rStyle w:val="Char6"/>
          <w:rtl/>
        </w:rPr>
        <w:t xml:space="preserve">ردند </w:t>
      </w:r>
      <w:r w:rsidR="000E4BC7">
        <w:rPr>
          <w:rStyle w:val="Char6"/>
          <w:rtl/>
        </w:rPr>
        <w:t>ک</w:t>
      </w:r>
      <w:r w:rsidRPr="003124F6">
        <w:rPr>
          <w:rStyle w:val="Char6"/>
          <w:rtl/>
        </w:rPr>
        <w:t>اف</w:t>
      </w:r>
      <w:r w:rsidR="000E4BC7">
        <w:rPr>
          <w:rStyle w:val="Char6"/>
          <w:rtl/>
        </w:rPr>
        <w:t>ی</w:t>
      </w:r>
      <w:r w:rsidRPr="003124F6">
        <w:rPr>
          <w:rStyle w:val="Char6"/>
          <w:rtl/>
        </w:rPr>
        <w:t xml:space="preserve"> بود، ز</w:t>
      </w:r>
      <w:r w:rsidR="000E4BC7">
        <w:rPr>
          <w:rStyle w:val="Char6"/>
          <w:rtl/>
        </w:rPr>
        <w:t>ی</w:t>
      </w:r>
      <w:r w:rsidRPr="003124F6">
        <w:rPr>
          <w:rStyle w:val="Char6"/>
          <w:rtl/>
        </w:rPr>
        <w:t>را جماعت</w:t>
      </w:r>
      <w:r w:rsidR="000E4BC7">
        <w:rPr>
          <w:rStyle w:val="Char6"/>
          <w:rtl/>
        </w:rPr>
        <w:t>ی</w:t>
      </w:r>
      <w:r w:rsidRPr="003124F6">
        <w:rPr>
          <w:rStyle w:val="Char6"/>
          <w:rtl/>
        </w:rPr>
        <w:t xml:space="preserve"> از مهاجر</w:t>
      </w:r>
      <w:r w:rsidR="000E4BC7">
        <w:rPr>
          <w:rStyle w:val="Char6"/>
          <w:rtl/>
        </w:rPr>
        <w:t>ی</w:t>
      </w:r>
      <w:r w:rsidRPr="003124F6">
        <w:rPr>
          <w:rStyle w:val="Char6"/>
          <w:rtl/>
        </w:rPr>
        <w:t>ن و انصار با او ب</w:t>
      </w:r>
      <w:r w:rsidR="000E4BC7">
        <w:rPr>
          <w:rStyle w:val="Char6"/>
          <w:rtl/>
        </w:rPr>
        <w:t>ی</w:t>
      </w:r>
      <w:r w:rsidRPr="003124F6">
        <w:rPr>
          <w:rStyle w:val="Char6"/>
          <w:rtl/>
        </w:rPr>
        <w:t xml:space="preserve">عت </w:t>
      </w:r>
      <w:r w:rsidR="000E4BC7">
        <w:rPr>
          <w:rStyle w:val="Char6"/>
          <w:rtl/>
        </w:rPr>
        <w:t>ک</w:t>
      </w:r>
      <w:r w:rsidRPr="003124F6">
        <w:rPr>
          <w:rStyle w:val="Char6"/>
          <w:rtl/>
        </w:rPr>
        <w:t>ردند و</w:t>
      </w:r>
      <w:r w:rsidR="009F5D6E">
        <w:rPr>
          <w:rStyle w:val="Char6"/>
          <w:rtl/>
        </w:rPr>
        <w:t xml:space="preserve"> آن‌ها </w:t>
      </w:r>
      <w:r w:rsidRPr="003124F6">
        <w:rPr>
          <w:rStyle w:val="Char6"/>
          <w:rtl/>
        </w:rPr>
        <w:t>هم با توجه به صراحت آن دو آ</w:t>
      </w:r>
      <w:r w:rsidR="000E4BC7">
        <w:rPr>
          <w:rStyle w:val="Char6"/>
          <w:rtl/>
        </w:rPr>
        <w:t>ی</w:t>
      </w:r>
      <w:r w:rsidRPr="003124F6">
        <w:rPr>
          <w:rStyle w:val="Char6"/>
          <w:rtl/>
        </w:rPr>
        <w:t xml:space="preserve">ه مقدسه قرآن </w:t>
      </w:r>
      <w:r w:rsidR="000E4BC7">
        <w:rPr>
          <w:rStyle w:val="Char6"/>
          <w:rtl/>
        </w:rPr>
        <w:t>ک</w:t>
      </w:r>
      <w:r w:rsidRPr="003124F6">
        <w:rPr>
          <w:rStyle w:val="Char6"/>
          <w:rtl/>
        </w:rPr>
        <w:t>ر</w:t>
      </w:r>
      <w:r w:rsidR="000E4BC7">
        <w:rPr>
          <w:rStyle w:val="Char6"/>
          <w:rtl/>
        </w:rPr>
        <w:t>ی</w:t>
      </w:r>
      <w:r w:rsidRPr="003124F6">
        <w:rPr>
          <w:rStyle w:val="Char6"/>
          <w:rtl/>
        </w:rPr>
        <w:t xml:space="preserve">م </w:t>
      </w:r>
      <w:r w:rsidR="000E4BC7">
        <w:rPr>
          <w:rStyle w:val="Char6"/>
          <w:rtl/>
        </w:rPr>
        <w:t>ک</w:t>
      </w:r>
      <w:r w:rsidRPr="003124F6">
        <w:rPr>
          <w:rStyle w:val="Char6"/>
          <w:rtl/>
        </w:rPr>
        <w:t>ه در رفعت شأن و منزلت‌شان نازل گرد</w:t>
      </w:r>
      <w:r w:rsidR="000E4BC7">
        <w:rPr>
          <w:rStyle w:val="Char6"/>
          <w:rtl/>
        </w:rPr>
        <w:t>ی</w:t>
      </w:r>
      <w:r w:rsidRPr="003124F6">
        <w:rPr>
          <w:rStyle w:val="Char6"/>
          <w:rtl/>
        </w:rPr>
        <w:t>ده است، مردم</w:t>
      </w:r>
      <w:r w:rsidR="000E4BC7">
        <w:rPr>
          <w:rStyle w:val="Char6"/>
          <w:rtl/>
        </w:rPr>
        <w:t>ی</w:t>
      </w:r>
      <w:r w:rsidRPr="003124F6">
        <w:rPr>
          <w:rStyle w:val="Char6"/>
          <w:rtl/>
        </w:rPr>
        <w:t xml:space="preserve"> بودند مؤمن حق و مرض</w:t>
      </w:r>
      <w:r w:rsidR="000E4BC7">
        <w:rPr>
          <w:rStyle w:val="Char6"/>
          <w:rtl/>
        </w:rPr>
        <w:t>ی</w:t>
      </w:r>
      <w:r w:rsidRPr="003124F6">
        <w:rPr>
          <w:rStyle w:val="Char6"/>
          <w:rtl/>
        </w:rPr>
        <w:t xml:space="preserve"> خدا و بهشت</w:t>
      </w:r>
      <w:r w:rsidR="000E4BC7">
        <w:rPr>
          <w:rStyle w:val="Char6"/>
          <w:rtl/>
        </w:rPr>
        <w:t>ی</w:t>
      </w:r>
      <w:r w:rsidRPr="003124F6">
        <w:rPr>
          <w:rStyle w:val="Char6"/>
          <w:rtl/>
        </w:rPr>
        <w:t xml:space="preserve"> و بد</w:t>
      </w:r>
      <w:r w:rsidR="000E4BC7">
        <w:rPr>
          <w:rStyle w:val="Char6"/>
          <w:rtl/>
        </w:rPr>
        <w:t>ی</w:t>
      </w:r>
      <w:r w:rsidRPr="003124F6">
        <w:rPr>
          <w:rStyle w:val="Char6"/>
          <w:rtl/>
        </w:rPr>
        <w:t>ه</w:t>
      </w:r>
      <w:r w:rsidR="000E4BC7">
        <w:rPr>
          <w:rStyle w:val="Char6"/>
          <w:rtl/>
        </w:rPr>
        <w:t>ی</w:t>
      </w:r>
      <w:r w:rsidRPr="003124F6">
        <w:rPr>
          <w:rStyle w:val="Char6"/>
          <w:rtl/>
        </w:rPr>
        <w:t xml:space="preserve"> است </w:t>
      </w:r>
      <w:r w:rsidR="000E4BC7">
        <w:rPr>
          <w:rStyle w:val="Char6"/>
          <w:rtl/>
        </w:rPr>
        <w:t>ک</w:t>
      </w:r>
      <w:r w:rsidRPr="003124F6">
        <w:rPr>
          <w:rStyle w:val="Char6"/>
          <w:rtl/>
        </w:rPr>
        <w:t>ه چن</w:t>
      </w:r>
      <w:r w:rsidR="000E4BC7">
        <w:rPr>
          <w:rStyle w:val="Char6"/>
          <w:rtl/>
        </w:rPr>
        <w:t>ی</w:t>
      </w:r>
      <w:r w:rsidRPr="003124F6">
        <w:rPr>
          <w:rStyle w:val="Char6"/>
          <w:rtl/>
        </w:rPr>
        <w:t>ن مردم</w:t>
      </w:r>
      <w:r w:rsidR="000E4BC7">
        <w:rPr>
          <w:rStyle w:val="Char6"/>
          <w:rtl/>
        </w:rPr>
        <w:t>ی</w:t>
      </w:r>
      <w:r w:rsidRPr="003124F6">
        <w:rPr>
          <w:rStyle w:val="Char6"/>
          <w:rtl/>
        </w:rPr>
        <w:t xml:space="preserve"> اهل</w:t>
      </w:r>
      <w:r w:rsidR="000E4BC7">
        <w:rPr>
          <w:rStyle w:val="Char6"/>
          <w:rtl/>
        </w:rPr>
        <w:t>ی</w:t>
      </w:r>
      <w:r w:rsidRPr="003124F6">
        <w:rPr>
          <w:rStyle w:val="Char6"/>
          <w:rtl/>
        </w:rPr>
        <w:t>ت انتخاب نمودن داشتند.</w:t>
      </w:r>
    </w:p>
    <w:p w:rsidR="00241CB2" w:rsidRPr="004B7851" w:rsidRDefault="00241CB2" w:rsidP="004B7851">
      <w:pPr>
        <w:pStyle w:val="a4"/>
        <w:rPr>
          <w:rtl/>
        </w:rPr>
      </w:pPr>
      <w:bookmarkStart w:id="179" w:name="_Toc341627287"/>
      <w:bookmarkStart w:id="180" w:name="_Toc341627508"/>
      <w:bookmarkStart w:id="181" w:name="_Toc440798955"/>
      <w:r w:rsidRPr="004B7851">
        <w:rPr>
          <w:rtl/>
        </w:rPr>
        <w:t>انتخاب مؤمنان</w:t>
      </w:r>
      <w:r w:rsidR="000E4BC7">
        <w:rPr>
          <w:rtl/>
        </w:rPr>
        <w:t>ی</w:t>
      </w:r>
      <w:r w:rsidRPr="004B7851">
        <w:rPr>
          <w:rtl/>
        </w:rPr>
        <w:t xml:space="preserve"> </w:t>
      </w:r>
      <w:r w:rsidR="000E4BC7">
        <w:rPr>
          <w:rtl/>
        </w:rPr>
        <w:t>ک</w:t>
      </w:r>
      <w:r w:rsidRPr="004B7851">
        <w:rPr>
          <w:rtl/>
        </w:rPr>
        <w:t>ه مورد تا</w:t>
      </w:r>
      <w:r w:rsidR="000E4BC7">
        <w:rPr>
          <w:rtl/>
        </w:rPr>
        <w:t>یی</w:t>
      </w:r>
      <w:r w:rsidRPr="004B7851">
        <w:rPr>
          <w:rtl/>
        </w:rPr>
        <w:t>د خداوند هستند</w:t>
      </w:r>
      <w:bookmarkEnd w:id="179"/>
      <w:bookmarkEnd w:id="180"/>
      <w:bookmarkEnd w:id="181"/>
    </w:p>
    <w:p w:rsidR="00241CB2" w:rsidRPr="003124F6" w:rsidRDefault="00241CB2" w:rsidP="00F556E7">
      <w:pPr>
        <w:widowControl w:val="0"/>
        <w:ind w:firstLine="284"/>
        <w:jc w:val="both"/>
        <w:rPr>
          <w:rStyle w:val="Char6"/>
          <w:rtl/>
        </w:rPr>
      </w:pPr>
      <w:r w:rsidRPr="003124F6">
        <w:rPr>
          <w:rStyle w:val="Char6"/>
          <w:rtl/>
        </w:rPr>
        <w:t>مم</w:t>
      </w:r>
      <w:r w:rsidR="000E4BC7">
        <w:rPr>
          <w:rStyle w:val="Char6"/>
          <w:rtl/>
        </w:rPr>
        <w:t>ک</w:t>
      </w:r>
      <w:r w:rsidRPr="003124F6">
        <w:rPr>
          <w:rStyle w:val="Char6"/>
          <w:rtl/>
        </w:rPr>
        <w:t>ن است گفته شود صح</w:t>
      </w:r>
      <w:r w:rsidR="000E4BC7">
        <w:rPr>
          <w:rStyle w:val="Char6"/>
          <w:rtl/>
        </w:rPr>
        <w:t>ی</w:t>
      </w:r>
      <w:r w:rsidRPr="003124F6">
        <w:rPr>
          <w:rStyle w:val="Char6"/>
          <w:rtl/>
        </w:rPr>
        <w:t xml:space="preserve">ح است </w:t>
      </w:r>
      <w:r w:rsidR="000E4BC7">
        <w:rPr>
          <w:rStyle w:val="Char6"/>
          <w:rtl/>
        </w:rPr>
        <w:t>ک</w:t>
      </w:r>
      <w:r w:rsidRPr="003124F6">
        <w:rPr>
          <w:rStyle w:val="Char6"/>
          <w:rtl/>
        </w:rPr>
        <w:t>ه مهاجر</w:t>
      </w:r>
      <w:r w:rsidR="000E4BC7">
        <w:rPr>
          <w:rStyle w:val="Char6"/>
          <w:rtl/>
        </w:rPr>
        <w:t>ی</w:t>
      </w:r>
      <w:r w:rsidRPr="003124F6">
        <w:rPr>
          <w:rStyle w:val="Char6"/>
          <w:rtl/>
        </w:rPr>
        <w:t xml:space="preserve">ن و انصار به موجب نص قرآن </w:t>
      </w:r>
      <w:r w:rsidR="000E4BC7">
        <w:rPr>
          <w:rStyle w:val="Char6"/>
          <w:rtl/>
        </w:rPr>
        <w:t>ک</w:t>
      </w:r>
      <w:r w:rsidRPr="003124F6">
        <w:rPr>
          <w:rStyle w:val="Char6"/>
          <w:rtl/>
        </w:rPr>
        <w:t>ر</w:t>
      </w:r>
      <w:r w:rsidR="000E4BC7">
        <w:rPr>
          <w:rStyle w:val="Char6"/>
          <w:rtl/>
        </w:rPr>
        <w:t>ی</w:t>
      </w:r>
      <w:r w:rsidRPr="003124F6">
        <w:rPr>
          <w:rStyle w:val="Char6"/>
          <w:rtl/>
        </w:rPr>
        <w:t>م مؤمن حق و مرض</w:t>
      </w:r>
      <w:r w:rsidR="000E4BC7">
        <w:rPr>
          <w:rStyle w:val="Char6"/>
          <w:rtl/>
        </w:rPr>
        <w:t>ی</w:t>
      </w:r>
      <w:r w:rsidRPr="003124F6">
        <w:rPr>
          <w:rStyle w:val="Char6"/>
          <w:rtl/>
        </w:rPr>
        <w:t xml:space="preserve"> خدا و بهشت</w:t>
      </w:r>
      <w:r w:rsidR="000E4BC7">
        <w:rPr>
          <w:rStyle w:val="Char6"/>
          <w:rtl/>
        </w:rPr>
        <w:t>ی</w:t>
      </w:r>
      <w:r w:rsidRPr="003124F6">
        <w:rPr>
          <w:rStyle w:val="Char6"/>
          <w:rtl/>
        </w:rPr>
        <w:t xml:space="preserve"> بودند، ول</w:t>
      </w:r>
      <w:r w:rsidR="000E4BC7">
        <w:rPr>
          <w:rStyle w:val="Char6"/>
          <w:rtl/>
        </w:rPr>
        <w:t>ی</w:t>
      </w:r>
      <w:r w:rsidRPr="003124F6">
        <w:rPr>
          <w:rStyle w:val="Char6"/>
          <w:rtl/>
        </w:rPr>
        <w:t xml:space="preserve"> از </w:t>
      </w:r>
      <w:r w:rsidR="000E4BC7">
        <w:rPr>
          <w:rStyle w:val="Char6"/>
          <w:rtl/>
        </w:rPr>
        <w:t>ک</w:t>
      </w:r>
      <w:r w:rsidRPr="003124F6">
        <w:rPr>
          <w:rStyle w:val="Char6"/>
          <w:rtl/>
        </w:rPr>
        <w:t xml:space="preserve">جا معلوم </w:t>
      </w:r>
      <w:r w:rsidR="000E4BC7">
        <w:rPr>
          <w:rStyle w:val="Char6"/>
          <w:rtl/>
        </w:rPr>
        <w:t>ک</w:t>
      </w:r>
      <w:r w:rsidRPr="003124F6">
        <w:rPr>
          <w:rStyle w:val="Char6"/>
          <w:rtl/>
        </w:rPr>
        <w:t>ه برا</w:t>
      </w:r>
      <w:r w:rsidR="000E4BC7">
        <w:rPr>
          <w:rStyle w:val="Char6"/>
          <w:rtl/>
        </w:rPr>
        <w:t>ی</w:t>
      </w:r>
      <w:r w:rsidRPr="003124F6">
        <w:rPr>
          <w:rStyle w:val="Char6"/>
          <w:rtl/>
        </w:rPr>
        <w:t xml:space="preserve"> انتخاب </w:t>
      </w:r>
      <w:r w:rsidR="000E4BC7">
        <w:rPr>
          <w:rStyle w:val="Char6"/>
          <w:rtl/>
        </w:rPr>
        <w:t>ک</w:t>
      </w:r>
      <w:r w:rsidRPr="003124F6">
        <w:rPr>
          <w:rStyle w:val="Char6"/>
          <w:rtl/>
        </w:rPr>
        <w:t>ردن خل</w:t>
      </w:r>
      <w:r w:rsidR="000E4BC7">
        <w:rPr>
          <w:rStyle w:val="Char6"/>
          <w:rtl/>
        </w:rPr>
        <w:t>ی</w:t>
      </w:r>
      <w:r w:rsidRPr="003124F6">
        <w:rPr>
          <w:rStyle w:val="Char6"/>
          <w:rtl/>
        </w:rPr>
        <w:t xml:space="preserve">فه </w:t>
      </w:r>
      <w:r w:rsidR="000E4BC7">
        <w:rPr>
          <w:rStyle w:val="Char6"/>
          <w:rtl/>
        </w:rPr>
        <w:t>ک</w:t>
      </w:r>
      <w:r w:rsidRPr="003124F6">
        <w:rPr>
          <w:rStyle w:val="Char6"/>
          <w:rtl/>
        </w:rPr>
        <w:t>ه صرفا جنبه س</w:t>
      </w:r>
      <w:r w:rsidR="000E4BC7">
        <w:rPr>
          <w:rStyle w:val="Char6"/>
          <w:rtl/>
        </w:rPr>
        <w:t>ی</w:t>
      </w:r>
      <w:r w:rsidRPr="003124F6">
        <w:rPr>
          <w:rStyle w:val="Char6"/>
          <w:rtl/>
        </w:rPr>
        <w:t>اس</w:t>
      </w:r>
      <w:r w:rsidR="000E4BC7">
        <w:rPr>
          <w:rStyle w:val="Char6"/>
          <w:rtl/>
        </w:rPr>
        <w:t>ی</w:t>
      </w:r>
      <w:r w:rsidRPr="003124F6">
        <w:rPr>
          <w:rStyle w:val="Char6"/>
          <w:rtl/>
        </w:rPr>
        <w:t xml:space="preserve"> و تدب</w:t>
      </w:r>
      <w:r w:rsidR="000E4BC7">
        <w:rPr>
          <w:rStyle w:val="Char6"/>
          <w:rtl/>
        </w:rPr>
        <w:t>ی</w:t>
      </w:r>
      <w:r w:rsidRPr="003124F6">
        <w:rPr>
          <w:rStyle w:val="Char6"/>
          <w:rtl/>
        </w:rPr>
        <w:t>ر مل</w:t>
      </w:r>
      <w:r w:rsidR="000E4BC7">
        <w:rPr>
          <w:rStyle w:val="Char6"/>
          <w:rtl/>
        </w:rPr>
        <w:t>ک</w:t>
      </w:r>
      <w:r w:rsidRPr="003124F6">
        <w:rPr>
          <w:rStyle w:val="Char6"/>
          <w:rtl/>
        </w:rPr>
        <w:t xml:space="preserve"> و ممل</w:t>
      </w:r>
      <w:r w:rsidR="000E4BC7">
        <w:rPr>
          <w:rStyle w:val="Char6"/>
          <w:rtl/>
        </w:rPr>
        <w:t>ک</w:t>
      </w:r>
      <w:r w:rsidRPr="003124F6">
        <w:rPr>
          <w:rStyle w:val="Char6"/>
          <w:rtl/>
        </w:rPr>
        <w:t>ت دارد،‌ اهل</w:t>
      </w:r>
      <w:r w:rsidR="000E4BC7">
        <w:rPr>
          <w:rStyle w:val="Char6"/>
          <w:rtl/>
        </w:rPr>
        <w:t>ی</w:t>
      </w:r>
      <w:r w:rsidRPr="003124F6">
        <w:rPr>
          <w:rStyle w:val="Char6"/>
          <w:rtl/>
        </w:rPr>
        <w:t xml:space="preserve">ت داشتند؟ </w:t>
      </w:r>
    </w:p>
    <w:p w:rsidR="00241CB2" w:rsidRPr="003124F6" w:rsidRDefault="00241CB2" w:rsidP="00F556E7">
      <w:pPr>
        <w:widowControl w:val="0"/>
        <w:ind w:firstLine="284"/>
        <w:jc w:val="both"/>
        <w:rPr>
          <w:rStyle w:val="Char6"/>
          <w:rtl/>
        </w:rPr>
      </w:pPr>
      <w:r w:rsidRPr="008C2906">
        <w:rPr>
          <w:rStyle w:val="Char6"/>
          <w:rtl/>
        </w:rPr>
        <w:t>ج: اولا: چن</w:t>
      </w:r>
      <w:r w:rsidR="000E4BC7" w:rsidRPr="008C2906">
        <w:rPr>
          <w:rStyle w:val="Char6"/>
          <w:rtl/>
        </w:rPr>
        <w:t>ی</w:t>
      </w:r>
      <w:r w:rsidRPr="008C2906">
        <w:rPr>
          <w:rStyle w:val="Char6"/>
          <w:rtl/>
        </w:rPr>
        <w:t>ن</w:t>
      </w:r>
      <w:r w:rsidRPr="003124F6">
        <w:rPr>
          <w:rStyle w:val="Char6"/>
          <w:rtl/>
        </w:rPr>
        <w:t xml:space="preserve"> مردم</w:t>
      </w:r>
      <w:r w:rsidR="000E4BC7">
        <w:rPr>
          <w:rStyle w:val="Char6"/>
          <w:rtl/>
        </w:rPr>
        <w:t>ی</w:t>
      </w:r>
      <w:r w:rsidRPr="003124F6">
        <w:rPr>
          <w:rStyle w:val="Char6"/>
          <w:rtl/>
        </w:rPr>
        <w:t xml:space="preserve"> </w:t>
      </w:r>
      <w:r w:rsidR="000E4BC7">
        <w:rPr>
          <w:rStyle w:val="Char6"/>
          <w:rtl/>
        </w:rPr>
        <w:t>ک</w:t>
      </w:r>
      <w:r w:rsidRPr="003124F6">
        <w:rPr>
          <w:rStyle w:val="Char6"/>
          <w:rtl/>
        </w:rPr>
        <w:t>ه طبق نص صر</w:t>
      </w:r>
      <w:r w:rsidR="000E4BC7">
        <w:rPr>
          <w:rStyle w:val="Char6"/>
          <w:rtl/>
        </w:rPr>
        <w:t>ی</w:t>
      </w:r>
      <w:r w:rsidRPr="003124F6">
        <w:rPr>
          <w:rStyle w:val="Char6"/>
          <w:rtl/>
        </w:rPr>
        <w:t>ح قرآن آن چنان بودند، ام</w:t>
      </w:r>
      <w:r w:rsidR="000E4BC7">
        <w:rPr>
          <w:rStyle w:val="Char6"/>
          <w:rtl/>
        </w:rPr>
        <w:t>ک</w:t>
      </w:r>
      <w:r w:rsidRPr="003124F6">
        <w:rPr>
          <w:rStyle w:val="Char6"/>
          <w:rtl/>
        </w:rPr>
        <w:t xml:space="preserve">ان ندارد اقدام به </w:t>
      </w:r>
      <w:r w:rsidR="000E4BC7">
        <w:rPr>
          <w:rStyle w:val="Char6"/>
          <w:rtl/>
        </w:rPr>
        <w:t>ک</w:t>
      </w:r>
      <w:r w:rsidRPr="003124F6">
        <w:rPr>
          <w:rStyle w:val="Char6"/>
          <w:rtl/>
        </w:rPr>
        <w:t>ار</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نند </w:t>
      </w:r>
      <w:r w:rsidR="000E4BC7">
        <w:rPr>
          <w:rStyle w:val="Char6"/>
          <w:rtl/>
        </w:rPr>
        <w:t>ک</w:t>
      </w:r>
      <w:r w:rsidRPr="003124F6">
        <w:rPr>
          <w:rStyle w:val="Char6"/>
          <w:rtl/>
        </w:rPr>
        <w:t>ه نبا</w:t>
      </w:r>
      <w:r w:rsidR="000E4BC7">
        <w:rPr>
          <w:rStyle w:val="Char6"/>
          <w:rtl/>
        </w:rPr>
        <w:t>ی</w:t>
      </w:r>
      <w:r w:rsidRPr="003124F6">
        <w:rPr>
          <w:rStyle w:val="Char6"/>
          <w:rtl/>
        </w:rPr>
        <w:t>د ب</w:t>
      </w:r>
      <w:r w:rsidR="000E4BC7">
        <w:rPr>
          <w:rStyle w:val="Char6"/>
          <w:rtl/>
        </w:rPr>
        <w:t>ک</w:t>
      </w:r>
      <w:r w:rsidRPr="003124F6">
        <w:rPr>
          <w:rStyle w:val="Char6"/>
          <w:rtl/>
        </w:rPr>
        <w:t>نند، و</w:t>
      </w:r>
      <w:r w:rsidR="000551AE" w:rsidRPr="003124F6">
        <w:rPr>
          <w:rStyle w:val="Char6"/>
          <w:rFonts w:hint="cs"/>
          <w:rtl/>
        </w:rPr>
        <w:t xml:space="preserve"> </w:t>
      </w:r>
      <w:r w:rsidRPr="003124F6">
        <w:rPr>
          <w:rStyle w:val="Char6"/>
          <w:rtl/>
        </w:rPr>
        <w:t>الا نه مومن حق و نه مورد رضا</w:t>
      </w:r>
      <w:r w:rsidR="000E4BC7">
        <w:rPr>
          <w:rStyle w:val="Char6"/>
          <w:rtl/>
        </w:rPr>
        <w:t>ی</w:t>
      </w:r>
      <w:r w:rsidRPr="003124F6">
        <w:rPr>
          <w:rStyle w:val="Char6"/>
          <w:rtl/>
        </w:rPr>
        <w:t xml:space="preserve"> خدا و نه بهشت</w:t>
      </w:r>
      <w:r w:rsidR="000E4BC7">
        <w:rPr>
          <w:rStyle w:val="Char6"/>
          <w:rtl/>
        </w:rPr>
        <w:t>ی</w:t>
      </w:r>
      <w:r w:rsidR="0013279B" w:rsidRPr="003124F6">
        <w:rPr>
          <w:rStyle w:val="Char6"/>
          <w:rtl/>
        </w:rPr>
        <w:t xml:space="preserve"> م</w:t>
      </w:r>
      <w:r w:rsidR="000E4BC7">
        <w:rPr>
          <w:rStyle w:val="Char6"/>
          <w:rtl/>
        </w:rPr>
        <w:t>ی</w:t>
      </w:r>
      <w:r w:rsidR="0013279B" w:rsidRPr="003124F6">
        <w:rPr>
          <w:rStyle w:val="Char6"/>
          <w:rtl/>
        </w:rPr>
        <w:t>‌</w:t>
      </w:r>
      <w:r w:rsidRPr="003124F6">
        <w:rPr>
          <w:rStyle w:val="Char6"/>
          <w:rtl/>
        </w:rPr>
        <w:t>باشد، و حال</w:t>
      </w:r>
      <w:r w:rsidR="000551AE" w:rsidRPr="003124F6">
        <w:rPr>
          <w:rStyle w:val="Char6"/>
          <w:rtl/>
        </w:rPr>
        <w:t xml:space="preserve"> آن</w:t>
      </w:r>
      <w:r w:rsidR="000E4BC7">
        <w:rPr>
          <w:rStyle w:val="Char6"/>
          <w:rtl/>
        </w:rPr>
        <w:t>ک</w:t>
      </w:r>
      <w:r w:rsidRPr="003124F6">
        <w:rPr>
          <w:rStyle w:val="Char6"/>
          <w:rtl/>
        </w:rPr>
        <w:t>ه خدا</w:t>
      </w:r>
      <w:r w:rsidR="009F5D6E">
        <w:rPr>
          <w:rStyle w:val="Char6"/>
          <w:rtl/>
        </w:rPr>
        <w:t xml:space="preserve"> آن‌ها </w:t>
      </w:r>
      <w:r w:rsidRPr="003124F6">
        <w:rPr>
          <w:rStyle w:val="Char6"/>
          <w:rtl/>
        </w:rPr>
        <w:t>را به ا</w:t>
      </w:r>
      <w:r w:rsidR="000E4BC7">
        <w:rPr>
          <w:rStyle w:val="Char6"/>
          <w:rtl/>
        </w:rPr>
        <w:t>ی</w:t>
      </w:r>
      <w:r w:rsidRPr="003124F6">
        <w:rPr>
          <w:rStyle w:val="Char6"/>
          <w:rtl/>
        </w:rPr>
        <w:t>ن اوصاف بس مهم ستوده است. پس اقدام</w:t>
      </w:r>
      <w:r w:rsidR="009F5D6E">
        <w:rPr>
          <w:rStyle w:val="Char6"/>
          <w:rtl/>
        </w:rPr>
        <w:t xml:space="preserve"> آن‌ها </w:t>
      </w:r>
      <w:r w:rsidRPr="003124F6">
        <w:rPr>
          <w:rStyle w:val="Char6"/>
          <w:rtl/>
        </w:rPr>
        <w:t>به ا</w:t>
      </w:r>
      <w:r w:rsidR="000E4BC7">
        <w:rPr>
          <w:rStyle w:val="Char6"/>
          <w:rtl/>
        </w:rPr>
        <w:t>ی</w:t>
      </w:r>
      <w:r w:rsidRPr="003124F6">
        <w:rPr>
          <w:rStyle w:val="Char6"/>
          <w:rtl/>
        </w:rPr>
        <w:t>ن امر مهم اجتماع</w:t>
      </w:r>
      <w:r w:rsidR="000E4BC7">
        <w:rPr>
          <w:rStyle w:val="Char6"/>
          <w:rtl/>
        </w:rPr>
        <w:t>ی</w:t>
      </w:r>
      <w:r w:rsidRPr="003124F6">
        <w:rPr>
          <w:rStyle w:val="Char6"/>
          <w:rtl/>
        </w:rPr>
        <w:t xml:space="preserve"> صح</w:t>
      </w:r>
      <w:r w:rsidR="000E4BC7">
        <w:rPr>
          <w:rStyle w:val="Char6"/>
          <w:rtl/>
        </w:rPr>
        <w:t>ی</w:t>
      </w:r>
      <w:r w:rsidRPr="003124F6">
        <w:rPr>
          <w:rStyle w:val="Char6"/>
          <w:rtl/>
        </w:rPr>
        <w:t>ح و حق و نافذ</w:t>
      </w:r>
      <w:r w:rsidR="0013279B" w:rsidRPr="003124F6">
        <w:rPr>
          <w:rStyle w:val="Char6"/>
          <w:rtl/>
        </w:rPr>
        <w:t xml:space="preserve"> م</w:t>
      </w:r>
      <w:r w:rsidR="000E4BC7">
        <w:rPr>
          <w:rStyle w:val="Char6"/>
          <w:rtl/>
        </w:rPr>
        <w:t>ی</w:t>
      </w:r>
      <w:r w:rsidR="0013279B" w:rsidRPr="003124F6">
        <w:rPr>
          <w:rStyle w:val="Char6"/>
          <w:rtl/>
        </w:rPr>
        <w:t>‌</w:t>
      </w:r>
      <w:r w:rsidRPr="003124F6">
        <w:rPr>
          <w:rStyle w:val="Char6"/>
          <w:rtl/>
        </w:rPr>
        <w:t>باشد.</w:t>
      </w:r>
    </w:p>
    <w:p w:rsidR="00241CB2" w:rsidRPr="003124F6" w:rsidRDefault="00241CB2" w:rsidP="000551AE">
      <w:pPr>
        <w:widowControl w:val="0"/>
        <w:ind w:firstLine="284"/>
        <w:jc w:val="both"/>
        <w:rPr>
          <w:rStyle w:val="Char6"/>
          <w:rtl/>
        </w:rPr>
      </w:pPr>
      <w:r w:rsidRPr="003124F6">
        <w:rPr>
          <w:rStyle w:val="Char6"/>
          <w:rtl/>
        </w:rPr>
        <w:t>ثان</w:t>
      </w:r>
      <w:r w:rsidR="000E4BC7">
        <w:rPr>
          <w:rStyle w:val="Char6"/>
          <w:rtl/>
        </w:rPr>
        <w:t>ی</w:t>
      </w:r>
      <w:r w:rsidRPr="003124F6">
        <w:rPr>
          <w:rStyle w:val="Char6"/>
          <w:rtl/>
        </w:rPr>
        <w:t>ا: حضرت عل</w:t>
      </w:r>
      <w:r w:rsidR="000E4BC7">
        <w:rPr>
          <w:rStyle w:val="Char6"/>
          <w:rtl/>
        </w:rPr>
        <w:t>ی</w:t>
      </w:r>
      <w:r w:rsidRPr="003124F6">
        <w:rPr>
          <w:rStyle w:val="Char6"/>
          <w:rtl/>
        </w:rPr>
        <w:t xml:space="preserve"> به موجب خطبه ششم </w:t>
      </w:r>
      <w:r w:rsidRPr="00BF1E13">
        <w:rPr>
          <w:rStyle w:val="Char6"/>
          <w:rtl/>
        </w:rPr>
        <w:t>نهج البلاغ</w:t>
      </w:r>
      <w:r w:rsidR="000551AE" w:rsidRPr="00BF1E13">
        <w:rPr>
          <w:rStyle w:val="Char6"/>
          <w:rtl/>
        </w:rPr>
        <w:t>ة</w:t>
      </w:r>
      <w:r w:rsidRPr="003124F6">
        <w:rPr>
          <w:rStyle w:val="Char6"/>
          <w:rtl/>
        </w:rPr>
        <w:t xml:space="preserve"> صر</w:t>
      </w:r>
      <w:r w:rsidR="000E4BC7">
        <w:rPr>
          <w:rStyle w:val="Char6"/>
          <w:rtl/>
        </w:rPr>
        <w:t>ی</w:t>
      </w:r>
      <w:r w:rsidRPr="003124F6">
        <w:rPr>
          <w:rStyle w:val="Char6"/>
          <w:rtl/>
        </w:rPr>
        <w:t>حاً تأ</w:t>
      </w:r>
      <w:r w:rsidR="000E4BC7">
        <w:rPr>
          <w:rStyle w:val="Char6"/>
          <w:rtl/>
        </w:rPr>
        <w:t>یی</w:t>
      </w:r>
      <w:r w:rsidRPr="003124F6">
        <w:rPr>
          <w:rStyle w:val="Char6"/>
          <w:rtl/>
        </w:rPr>
        <w:t xml:space="preserve">د فرموده </w:t>
      </w:r>
      <w:r w:rsidR="000E4BC7">
        <w:rPr>
          <w:rStyle w:val="Char6"/>
          <w:rtl/>
        </w:rPr>
        <w:t>ک</w:t>
      </w:r>
      <w:r w:rsidRPr="003124F6">
        <w:rPr>
          <w:rStyle w:val="Char6"/>
          <w:rtl/>
        </w:rPr>
        <w:t>ه مهاجر</w:t>
      </w:r>
      <w:r w:rsidR="000E4BC7">
        <w:rPr>
          <w:rStyle w:val="Char6"/>
          <w:rtl/>
        </w:rPr>
        <w:t>ی</w:t>
      </w:r>
      <w:r w:rsidRPr="003124F6">
        <w:rPr>
          <w:rStyle w:val="Char6"/>
          <w:rtl/>
        </w:rPr>
        <w:t>ن و انصار اهل</w:t>
      </w:r>
      <w:r w:rsidR="000E4BC7">
        <w:rPr>
          <w:rStyle w:val="Char6"/>
          <w:rtl/>
        </w:rPr>
        <w:t>ی</w:t>
      </w:r>
      <w:r w:rsidRPr="003124F6">
        <w:rPr>
          <w:rStyle w:val="Char6"/>
          <w:rtl/>
        </w:rPr>
        <w:t>ت انتخاب نموده خل</w:t>
      </w:r>
      <w:r w:rsidR="000E4BC7">
        <w:rPr>
          <w:rStyle w:val="Char6"/>
          <w:rtl/>
        </w:rPr>
        <w:t>ی</w:t>
      </w:r>
      <w:r w:rsidRPr="003124F6">
        <w:rPr>
          <w:rStyle w:val="Char6"/>
          <w:rtl/>
        </w:rPr>
        <w:t>فه را دارند. در ا</w:t>
      </w:r>
      <w:r w:rsidR="000E4BC7">
        <w:rPr>
          <w:rStyle w:val="Char6"/>
          <w:rtl/>
        </w:rPr>
        <w:t>ی</w:t>
      </w:r>
      <w:r w:rsidRPr="003124F6">
        <w:rPr>
          <w:rStyle w:val="Char6"/>
          <w:rtl/>
        </w:rPr>
        <w:t>ن باره چن</w:t>
      </w:r>
      <w:r w:rsidR="000E4BC7">
        <w:rPr>
          <w:rStyle w:val="Char6"/>
          <w:rtl/>
        </w:rPr>
        <w:t>ی</w:t>
      </w:r>
      <w:r w:rsidRPr="003124F6">
        <w:rPr>
          <w:rStyle w:val="Char6"/>
          <w:rtl/>
        </w:rPr>
        <w:t xml:space="preserve">ن فرموده </w:t>
      </w:r>
      <w:r w:rsidR="000551AE" w:rsidRPr="003124F6">
        <w:rPr>
          <w:rStyle w:val="Char6"/>
          <w:rtl/>
        </w:rPr>
        <w:t>است</w:t>
      </w:r>
      <w:r w:rsidR="000551AE" w:rsidRPr="003124F6">
        <w:rPr>
          <w:rStyle w:val="Char6"/>
          <w:rFonts w:hint="cs"/>
          <w:rtl/>
        </w:rPr>
        <w:t>:</w:t>
      </w:r>
    </w:p>
    <w:p w:rsidR="000551AE" w:rsidRPr="004B7851" w:rsidRDefault="000551AE" w:rsidP="000551AE">
      <w:pPr>
        <w:widowControl w:val="0"/>
        <w:jc w:val="both"/>
        <w:rPr>
          <w:rFonts w:cs="Traditional Arabic"/>
          <w:b/>
          <w:bCs/>
          <w:sz w:val="32"/>
          <w:szCs w:val="32"/>
          <w:rtl/>
          <w:lang w:bidi="fa-IR"/>
        </w:rPr>
      </w:pPr>
      <w:r w:rsidRPr="004B7851">
        <w:rPr>
          <w:rFonts w:cs="Traditional Arabic" w:hint="cs"/>
          <w:rtl/>
          <w:lang w:bidi="fa-IR"/>
        </w:rPr>
        <w:t>«</w:t>
      </w:r>
      <w:r w:rsidR="00241CB2" w:rsidRPr="004B7851">
        <w:rPr>
          <w:rStyle w:val="Char3"/>
          <w:rtl/>
        </w:rPr>
        <w:t>إنما الشورى للمهاجرين والأنصار فإن اجتمعوا على رجل وسموه إماما كان ذلك رضا لله</w:t>
      </w:r>
      <w:r w:rsidRPr="004B7851">
        <w:rPr>
          <w:rFonts w:cs="Traditional Arabic" w:hint="cs"/>
          <w:rtl/>
          <w:lang w:bidi="fa-IR"/>
        </w:rPr>
        <w:t>»</w:t>
      </w:r>
      <w:r w:rsidRPr="003124F6">
        <w:rPr>
          <w:rStyle w:val="Char6"/>
          <w:rFonts w:hint="cs"/>
          <w:rtl/>
        </w:rPr>
        <w:t>.</w:t>
      </w:r>
    </w:p>
    <w:p w:rsidR="00241CB2" w:rsidRPr="003124F6" w:rsidRDefault="000E4BC7" w:rsidP="000551AE">
      <w:pPr>
        <w:widowControl w:val="0"/>
        <w:ind w:firstLine="284"/>
        <w:jc w:val="both"/>
        <w:rPr>
          <w:rStyle w:val="Char6"/>
          <w:rtl/>
        </w:rPr>
      </w:pPr>
      <w:r>
        <w:rPr>
          <w:rStyle w:val="Char6"/>
          <w:rtl/>
        </w:rPr>
        <w:t>ی</w:t>
      </w:r>
      <w:r w:rsidR="00241CB2" w:rsidRPr="003124F6">
        <w:rPr>
          <w:rStyle w:val="Char6"/>
          <w:rtl/>
        </w:rPr>
        <w:t>عن</w:t>
      </w:r>
      <w:r>
        <w:rPr>
          <w:rStyle w:val="Char6"/>
          <w:rtl/>
        </w:rPr>
        <w:t>ی</w:t>
      </w:r>
      <w:r w:rsidR="00241CB2" w:rsidRPr="003124F6">
        <w:rPr>
          <w:rStyle w:val="Char6"/>
          <w:rtl/>
        </w:rPr>
        <w:t xml:space="preserve">: </w:t>
      </w:r>
      <w:r w:rsidR="000551AE" w:rsidRPr="004B7851">
        <w:rPr>
          <w:rFonts w:cs="Traditional Arabic" w:hint="cs"/>
          <w:sz w:val="26"/>
          <w:szCs w:val="26"/>
          <w:rtl/>
          <w:lang w:bidi="fa-IR"/>
        </w:rPr>
        <w:t>«</w:t>
      </w:r>
      <w:r w:rsidR="00241CB2" w:rsidRPr="00074186">
        <w:rPr>
          <w:rStyle w:val="Char6"/>
          <w:rtl/>
        </w:rPr>
        <w:t>شورا حق مهاجر</w:t>
      </w:r>
      <w:r>
        <w:rPr>
          <w:rStyle w:val="Char6"/>
          <w:rtl/>
        </w:rPr>
        <w:t>ی</w:t>
      </w:r>
      <w:r w:rsidR="00241CB2" w:rsidRPr="00074186">
        <w:rPr>
          <w:rStyle w:val="Char6"/>
          <w:rtl/>
        </w:rPr>
        <w:t>ن و انصار</w:t>
      </w:r>
      <w:r w:rsidR="0013279B" w:rsidRPr="00074186">
        <w:rPr>
          <w:rStyle w:val="Char6"/>
          <w:rtl/>
        </w:rPr>
        <w:t xml:space="preserve"> م</w:t>
      </w:r>
      <w:r>
        <w:rPr>
          <w:rStyle w:val="Char6"/>
          <w:rtl/>
        </w:rPr>
        <w:t>ی</w:t>
      </w:r>
      <w:r w:rsidR="0013279B" w:rsidRPr="00074186">
        <w:rPr>
          <w:rStyle w:val="Char6"/>
          <w:rtl/>
        </w:rPr>
        <w:t>‌</w:t>
      </w:r>
      <w:r w:rsidR="000551AE" w:rsidRPr="00074186">
        <w:rPr>
          <w:rStyle w:val="Char6"/>
          <w:rtl/>
        </w:rPr>
        <w:t>باشد، هر</w:t>
      </w:r>
      <w:r w:rsidR="00241CB2" w:rsidRPr="00074186">
        <w:rPr>
          <w:rStyle w:val="Char6"/>
          <w:rtl/>
        </w:rPr>
        <w:t>گاه</w:t>
      </w:r>
      <w:r w:rsidR="009F5D6E">
        <w:rPr>
          <w:rStyle w:val="Char6"/>
          <w:rtl/>
        </w:rPr>
        <w:t xml:space="preserve"> آن‌ها </w:t>
      </w:r>
      <w:r w:rsidR="00241CB2" w:rsidRPr="00074186">
        <w:rPr>
          <w:rStyle w:val="Char6"/>
          <w:rtl/>
        </w:rPr>
        <w:t>در انتخاب فرد</w:t>
      </w:r>
      <w:r>
        <w:rPr>
          <w:rStyle w:val="Char6"/>
          <w:rtl/>
        </w:rPr>
        <w:t>ی</w:t>
      </w:r>
      <w:r w:rsidR="00241CB2" w:rsidRPr="00074186">
        <w:rPr>
          <w:rStyle w:val="Char6"/>
          <w:rtl/>
        </w:rPr>
        <w:t xml:space="preserve"> با هم توافق نمودند و او را امام خواندند، ا</w:t>
      </w:r>
      <w:r>
        <w:rPr>
          <w:rStyle w:val="Char6"/>
          <w:rtl/>
        </w:rPr>
        <w:t>ی</w:t>
      </w:r>
      <w:r w:rsidR="00241CB2" w:rsidRPr="00074186">
        <w:rPr>
          <w:rStyle w:val="Char6"/>
          <w:rtl/>
        </w:rPr>
        <w:t>ن امر مورد رضا و خشنود</w:t>
      </w:r>
      <w:r>
        <w:rPr>
          <w:rStyle w:val="Char6"/>
          <w:rtl/>
        </w:rPr>
        <w:t>ی</w:t>
      </w:r>
      <w:r w:rsidR="00241CB2" w:rsidRPr="00074186">
        <w:rPr>
          <w:rStyle w:val="Char6"/>
          <w:rtl/>
        </w:rPr>
        <w:t xml:space="preserve"> خدا است</w:t>
      </w:r>
      <w:r w:rsidR="000551AE" w:rsidRPr="004B7851">
        <w:rPr>
          <w:rFonts w:cs="Traditional Arabic" w:hint="cs"/>
          <w:sz w:val="26"/>
          <w:szCs w:val="26"/>
          <w:rtl/>
          <w:lang w:bidi="fa-IR"/>
        </w:rPr>
        <w:t>»</w:t>
      </w:r>
      <w:r w:rsidR="00241CB2" w:rsidRPr="00074186">
        <w:rPr>
          <w:rStyle w:val="Char6"/>
          <w:rtl/>
        </w:rPr>
        <w:t>.</w:t>
      </w:r>
    </w:p>
    <w:p w:rsidR="00241CB2" w:rsidRPr="003124F6" w:rsidRDefault="000551AE" w:rsidP="00F556E7">
      <w:pPr>
        <w:widowControl w:val="0"/>
        <w:ind w:firstLine="284"/>
        <w:jc w:val="both"/>
        <w:rPr>
          <w:rStyle w:val="Char6"/>
          <w:rtl/>
        </w:rPr>
      </w:pPr>
      <w:r w:rsidRPr="003124F6">
        <w:rPr>
          <w:rStyle w:val="Char6"/>
          <w:rtl/>
        </w:rPr>
        <w:t>بنابر</w:t>
      </w:r>
      <w:r w:rsidR="00241CB2" w:rsidRPr="003124F6">
        <w:rPr>
          <w:rStyle w:val="Char6"/>
          <w:rtl/>
        </w:rPr>
        <w:t>ا</w:t>
      </w:r>
      <w:r w:rsidR="000E4BC7">
        <w:rPr>
          <w:rStyle w:val="Char6"/>
          <w:rtl/>
        </w:rPr>
        <w:t>ی</w:t>
      </w:r>
      <w:r w:rsidR="00241CB2" w:rsidRPr="003124F6">
        <w:rPr>
          <w:rStyle w:val="Char6"/>
          <w:rtl/>
        </w:rPr>
        <w:t>ن علاوه بر ا</w:t>
      </w:r>
      <w:r w:rsidR="000E4BC7">
        <w:rPr>
          <w:rStyle w:val="Char6"/>
          <w:rtl/>
        </w:rPr>
        <w:t>ی</w:t>
      </w:r>
      <w:r w:rsidR="00241CB2" w:rsidRPr="003124F6">
        <w:rPr>
          <w:rStyle w:val="Char6"/>
          <w:rtl/>
        </w:rPr>
        <w:t xml:space="preserve">ن </w:t>
      </w:r>
      <w:r w:rsidR="000E4BC7">
        <w:rPr>
          <w:rStyle w:val="Char6"/>
          <w:rtl/>
        </w:rPr>
        <w:t>ک</w:t>
      </w:r>
      <w:r w:rsidR="00241CB2" w:rsidRPr="003124F6">
        <w:rPr>
          <w:rStyle w:val="Char6"/>
          <w:rtl/>
        </w:rPr>
        <w:t>ه از اوصاف حسنه</w:t>
      </w:r>
      <w:r w:rsidR="009F5D6E">
        <w:rPr>
          <w:rStyle w:val="Char6"/>
          <w:rtl/>
        </w:rPr>
        <w:t xml:space="preserve"> آن‌ها </w:t>
      </w:r>
      <w:r w:rsidR="00241CB2" w:rsidRPr="003124F6">
        <w:rPr>
          <w:rStyle w:val="Char6"/>
          <w:rtl/>
        </w:rPr>
        <w:t>استنباط م</w:t>
      </w:r>
      <w:r w:rsidR="000E4BC7">
        <w:rPr>
          <w:rStyle w:val="Char6"/>
          <w:rtl/>
        </w:rPr>
        <w:t>ی</w:t>
      </w:r>
      <w:r w:rsidR="00241CB2" w:rsidRPr="003124F6">
        <w:rPr>
          <w:rStyle w:val="Char6"/>
          <w:rtl/>
        </w:rPr>
        <w:t xml:space="preserve">‌شوند </w:t>
      </w:r>
      <w:r w:rsidR="000E4BC7">
        <w:rPr>
          <w:rStyle w:val="Char6"/>
          <w:rtl/>
        </w:rPr>
        <w:t>ک</w:t>
      </w:r>
      <w:r w:rsidR="00241CB2" w:rsidRPr="003124F6">
        <w:rPr>
          <w:rStyle w:val="Char6"/>
          <w:rtl/>
        </w:rPr>
        <w:t>ه اهل</w:t>
      </w:r>
      <w:r w:rsidR="000E4BC7">
        <w:rPr>
          <w:rStyle w:val="Char6"/>
          <w:rtl/>
        </w:rPr>
        <w:t>ی</w:t>
      </w:r>
      <w:r w:rsidR="00241CB2" w:rsidRPr="003124F6">
        <w:rPr>
          <w:rStyle w:val="Char6"/>
          <w:rtl/>
        </w:rPr>
        <w:t>ت انتخاب نمودن داشته‌اند، حضرت عل</w:t>
      </w:r>
      <w:r w:rsidR="000E4BC7">
        <w:rPr>
          <w:rStyle w:val="Char6"/>
          <w:rtl/>
        </w:rPr>
        <w:t>ی</w:t>
      </w:r>
      <w:r w:rsidR="00241CB2" w:rsidRPr="003124F6">
        <w:rPr>
          <w:rStyle w:val="Char6"/>
          <w:rtl/>
        </w:rPr>
        <w:t xml:space="preserve"> ن</w:t>
      </w:r>
      <w:r w:rsidR="000E4BC7">
        <w:rPr>
          <w:rStyle w:val="Char6"/>
          <w:rtl/>
        </w:rPr>
        <w:t>ی</w:t>
      </w:r>
      <w:r w:rsidR="00241CB2" w:rsidRPr="003124F6">
        <w:rPr>
          <w:rStyle w:val="Char6"/>
          <w:rtl/>
        </w:rPr>
        <w:t>ز با توجه به او صاف قرآن</w:t>
      </w:r>
      <w:r w:rsidR="000E4BC7">
        <w:rPr>
          <w:rStyle w:val="Char6"/>
          <w:rtl/>
        </w:rPr>
        <w:t>ی</w:t>
      </w:r>
      <w:r w:rsidR="009F5D6E">
        <w:rPr>
          <w:rStyle w:val="Char6"/>
          <w:rtl/>
        </w:rPr>
        <w:t xml:space="preserve"> آن‌ها </w:t>
      </w:r>
      <w:r w:rsidR="00241CB2" w:rsidRPr="003124F6">
        <w:rPr>
          <w:rStyle w:val="Char6"/>
          <w:rtl/>
        </w:rPr>
        <w:t>صر</w:t>
      </w:r>
      <w:r w:rsidR="000E4BC7">
        <w:rPr>
          <w:rStyle w:val="Char6"/>
          <w:rtl/>
        </w:rPr>
        <w:t>ی</w:t>
      </w:r>
      <w:r w:rsidR="00241CB2" w:rsidRPr="003124F6">
        <w:rPr>
          <w:rStyle w:val="Char6"/>
          <w:rtl/>
        </w:rPr>
        <w:t xml:space="preserve">حا فرموده است </w:t>
      </w:r>
      <w:r w:rsidR="000E4BC7">
        <w:rPr>
          <w:rStyle w:val="Char6"/>
          <w:rtl/>
        </w:rPr>
        <w:t>ک</w:t>
      </w:r>
      <w:r w:rsidR="00241CB2" w:rsidRPr="003124F6">
        <w:rPr>
          <w:rStyle w:val="Char6"/>
          <w:rtl/>
        </w:rPr>
        <w:t>ه فقط</w:t>
      </w:r>
      <w:r w:rsidR="009F5D6E">
        <w:rPr>
          <w:rStyle w:val="Char6"/>
          <w:rtl/>
        </w:rPr>
        <w:t xml:space="preserve"> آن‌ها </w:t>
      </w:r>
      <w:r w:rsidR="00241CB2" w:rsidRPr="003124F6">
        <w:rPr>
          <w:rStyle w:val="Char6"/>
          <w:rtl/>
        </w:rPr>
        <w:t>اهل</w:t>
      </w:r>
      <w:r w:rsidR="000E4BC7">
        <w:rPr>
          <w:rStyle w:val="Char6"/>
          <w:rtl/>
        </w:rPr>
        <w:t>ی</w:t>
      </w:r>
      <w:r w:rsidR="00241CB2" w:rsidRPr="003124F6">
        <w:rPr>
          <w:rStyle w:val="Char6"/>
          <w:rtl/>
        </w:rPr>
        <w:t>ت ا</w:t>
      </w:r>
      <w:r w:rsidR="000E4BC7">
        <w:rPr>
          <w:rStyle w:val="Char6"/>
          <w:rtl/>
        </w:rPr>
        <w:t>ی</w:t>
      </w:r>
      <w:r w:rsidR="00241CB2" w:rsidRPr="003124F6">
        <w:rPr>
          <w:rStyle w:val="Char6"/>
          <w:rtl/>
        </w:rPr>
        <w:t xml:space="preserve">ن </w:t>
      </w:r>
      <w:r w:rsidR="000E4BC7">
        <w:rPr>
          <w:rStyle w:val="Char6"/>
          <w:rtl/>
        </w:rPr>
        <w:t>ک</w:t>
      </w:r>
      <w:r w:rsidR="00241CB2" w:rsidRPr="003124F6">
        <w:rPr>
          <w:rStyle w:val="Char6"/>
          <w:rtl/>
        </w:rPr>
        <w:t>ار را دارند و بس.</w:t>
      </w:r>
    </w:p>
    <w:p w:rsidR="00241CB2" w:rsidRPr="004B7851" w:rsidRDefault="00241CB2" w:rsidP="004B7851">
      <w:pPr>
        <w:pStyle w:val="a4"/>
        <w:rPr>
          <w:rtl/>
        </w:rPr>
      </w:pPr>
      <w:bookmarkStart w:id="182" w:name="_Toc341627288"/>
      <w:bookmarkStart w:id="183" w:name="_Toc341627509"/>
      <w:bookmarkStart w:id="184" w:name="_Toc440798956"/>
      <w:r w:rsidRPr="004B7851">
        <w:rPr>
          <w:rtl/>
        </w:rPr>
        <w:t>انتخاب ابوب</w:t>
      </w:r>
      <w:r w:rsidR="000E4BC7">
        <w:rPr>
          <w:rtl/>
        </w:rPr>
        <w:t>ک</w:t>
      </w:r>
      <w:r w:rsidRPr="004B7851">
        <w:rPr>
          <w:rtl/>
        </w:rPr>
        <w:t>ر صد</w:t>
      </w:r>
      <w:r w:rsidR="000E4BC7">
        <w:rPr>
          <w:rtl/>
        </w:rPr>
        <w:t>ی</w:t>
      </w:r>
      <w:r w:rsidRPr="004B7851">
        <w:rPr>
          <w:rtl/>
        </w:rPr>
        <w:t>ق، جلوگ</w:t>
      </w:r>
      <w:r w:rsidR="000E4BC7">
        <w:rPr>
          <w:rtl/>
        </w:rPr>
        <w:t>ی</w:t>
      </w:r>
      <w:r w:rsidRPr="004B7851">
        <w:rPr>
          <w:rtl/>
        </w:rPr>
        <w:t>ر</w:t>
      </w:r>
      <w:r w:rsidR="000E4BC7">
        <w:rPr>
          <w:rtl/>
        </w:rPr>
        <w:t>ی</w:t>
      </w:r>
      <w:r w:rsidRPr="004B7851">
        <w:rPr>
          <w:rtl/>
        </w:rPr>
        <w:t xml:space="preserve"> از آشوب بزرگ</w:t>
      </w:r>
      <w:bookmarkEnd w:id="182"/>
      <w:bookmarkEnd w:id="183"/>
      <w:bookmarkEnd w:id="184"/>
    </w:p>
    <w:p w:rsidR="00241CB2" w:rsidRPr="003124F6" w:rsidRDefault="00241CB2" w:rsidP="000551AE">
      <w:pPr>
        <w:widowControl w:val="0"/>
        <w:ind w:firstLine="284"/>
        <w:jc w:val="both"/>
        <w:rPr>
          <w:rStyle w:val="Char6"/>
          <w:rtl/>
        </w:rPr>
      </w:pPr>
      <w:r w:rsidRPr="003124F6">
        <w:rPr>
          <w:rStyle w:val="Char6"/>
          <w:rtl/>
        </w:rPr>
        <w:t>در خاتمه ا</w:t>
      </w:r>
      <w:r w:rsidR="000E4BC7">
        <w:rPr>
          <w:rStyle w:val="Char6"/>
          <w:rtl/>
        </w:rPr>
        <w:t>ی</w:t>
      </w:r>
      <w:r w:rsidRPr="003124F6">
        <w:rPr>
          <w:rStyle w:val="Char6"/>
          <w:rtl/>
        </w:rPr>
        <w:t>ن مبحث با</w:t>
      </w:r>
      <w:r w:rsidR="000E4BC7">
        <w:rPr>
          <w:rStyle w:val="Char6"/>
          <w:rtl/>
        </w:rPr>
        <w:t>ی</w:t>
      </w:r>
      <w:r w:rsidRPr="003124F6">
        <w:rPr>
          <w:rStyle w:val="Char6"/>
          <w:rtl/>
        </w:rPr>
        <w:t>د به ا</w:t>
      </w:r>
      <w:r w:rsidR="000E4BC7">
        <w:rPr>
          <w:rStyle w:val="Char6"/>
          <w:rtl/>
        </w:rPr>
        <w:t>ی</w:t>
      </w:r>
      <w:r w:rsidRPr="003124F6">
        <w:rPr>
          <w:rStyle w:val="Char6"/>
          <w:rtl/>
        </w:rPr>
        <w:t>ن مطلب به خوب</w:t>
      </w:r>
      <w:r w:rsidR="000E4BC7">
        <w:rPr>
          <w:rStyle w:val="Char6"/>
          <w:rtl/>
        </w:rPr>
        <w:t>ی</w:t>
      </w:r>
      <w:r w:rsidRPr="003124F6">
        <w:rPr>
          <w:rStyle w:val="Char6"/>
          <w:rtl/>
        </w:rPr>
        <w:t xml:space="preserve"> توجه داشت </w:t>
      </w:r>
      <w:r w:rsidR="000E4BC7">
        <w:rPr>
          <w:rStyle w:val="Char6"/>
          <w:rtl/>
        </w:rPr>
        <w:t>ک</w:t>
      </w:r>
      <w:r w:rsidRPr="003124F6">
        <w:rPr>
          <w:rStyle w:val="Char6"/>
          <w:rtl/>
        </w:rPr>
        <w:t xml:space="preserve">ه چنان </w:t>
      </w:r>
      <w:r w:rsidR="000E4BC7">
        <w:rPr>
          <w:rStyle w:val="Char6"/>
          <w:rtl/>
        </w:rPr>
        <w:t>ک</w:t>
      </w:r>
      <w:r w:rsidRPr="003124F6">
        <w:rPr>
          <w:rStyle w:val="Char6"/>
          <w:rtl/>
        </w:rPr>
        <w:t>ه قبلا ذ</w:t>
      </w:r>
      <w:r w:rsidR="000E4BC7">
        <w:rPr>
          <w:rStyle w:val="Char6"/>
          <w:rtl/>
        </w:rPr>
        <w:t>ک</w:t>
      </w:r>
      <w:r w:rsidRPr="003124F6">
        <w:rPr>
          <w:rStyle w:val="Char6"/>
          <w:rtl/>
        </w:rPr>
        <w:t>ر شد دو طا</w:t>
      </w:r>
      <w:r w:rsidR="000E4BC7">
        <w:rPr>
          <w:rStyle w:val="Char6"/>
          <w:rtl/>
        </w:rPr>
        <w:t>ی</w:t>
      </w:r>
      <w:r w:rsidRPr="003124F6">
        <w:rPr>
          <w:rStyle w:val="Char6"/>
          <w:rtl/>
        </w:rPr>
        <w:t>فه اوس و خزرج در سق</w:t>
      </w:r>
      <w:r w:rsidR="000E4BC7">
        <w:rPr>
          <w:rStyle w:val="Char6"/>
          <w:rtl/>
        </w:rPr>
        <w:t>ی</w:t>
      </w:r>
      <w:r w:rsidRPr="003124F6">
        <w:rPr>
          <w:rStyle w:val="Char6"/>
          <w:rtl/>
        </w:rPr>
        <w:t>فه بن</w:t>
      </w:r>
      <w:r w:rsidR="000E4BC7">
        <w:rPr>
          <w:rStyle w:val="Char6"/>
          <w:rtl/>
        </w:rPr>
        <w:t>ی</w:t>
      </w:r>
      <w:r w:rsidRPr="003124F6">
        <w:rPr>
          <w:rStyle w:val="Char6"/>
          <w:rtl/>
        </w:rPr>
        <w:t>‌ساعده جمع شدند و برسر تع</w:t>
      </w:r>
      <w:r w:rsidR="000E4BC7">
        <w:rPr>
          <w:rStyle w:val="Char6"/>
          <w:rtl/>
        </w:rPr>
        <w:t>یی</w:t>
      </w:r>
      <w:r w:rsidRPr="003124F6">
        <w:rPr>
          <w:rStyle w:val="Char6"/>
          <w:rtl/>
        </w:rPr>
        <w:t>ن خل</w:t>
      </w:r>
      <w:r w:rsidR="000E4BC7">
        <w:rPr>
          <w:rStyle w:val="Char6"/>
          <w:rtl/>
        </w:rPr>
        <w:t>ی</w:t>
      </w:r>
      <w:r w:rsidRPr="003124F6">
        <w:rPr>
          <w:rStyle w:val="Char6"/>
          <w:rtl/>
        </w:rPr>
        <w:t xml:space="preserve">فه با </w:t>
      </w:r>
      <w:r w:rsidR="000E4BC7">
        <w:rPr>
          <w:rStyle w:val="Char6"/>
          <w:rtl/>
        </w:rPr>
        <w:t>یک</w:t>
      </w:r>
      <w:r w:rsidRPr="003124F6">
        <w:rPr>
          <w:rStyle w:val="Char6"/>
          <w:rtl/>
        </w:rPr>
        <w:t>د</w:t>
      </w:r>
      <w:r w:rsidR="000E4BC7">
        <w:rPr>
          <w:rStyle w:val="Char6"/>
          <w:rtl/>
        </w:rPr>
        <w:t>یک</w:t>
      </w:r>
      <w:r w:rsidRPr="003124F6">
        <w:rPr>
          <w:rStyle w:val="Char6"/>
          <w:rtl/>
        </w:rPr>
        <w:t xml:space="preserve">ر رقابت </w:t>
      </w:r>
      <w:r w:rsidR="000E4BC7">
        <w:rPr>
          <w:rStyle w:val="Char6"/>
          <w:rtl/>
        </w:rPr>
        <w:t>ک</w:t>
      </w:r>
      <w:r w:rsidRPr="003124F6">
        <w:rPr>
          <w:rStyle w:val="Char6"/>
          <w:rtl/>
        </w:rPr>
        <w:t>ردند. سران مهاجر</w:t>
      </w:r>
      <w:r w:rsidR="000E4BC7">
        <w:rPr>
          <w:rStyle w:val="Char6"/>
          <w:rtl/>
        </w:rPr>
        <w:t>ی</w:t>
      </w:r>
      <w:r w:rsidRPr="003124F6">
        <w:rPr>
          <w:rStyle w:val="Char6"/>
          <w:rtl/>
        </w:rPr>
        <w:t>ن ن</w:t>
      </w:r>
      <w:r w:rsidR="000E4BC7">
        <w:rPr>
          <w:rStyle w:val="Char6"/>
          <w:rtl/>
        </w:rPr>
        <w:t>ی</w:t>
      </w:r>
      <w:r w:rsidRPr="003124F6">
        <w:rPr>
          <w:rStyle w:val="Char6"/>
          <w:rtl/>
        </w:rPr>
        <w:t>ز به سق</w:t>
      </w:r>
      <w:r w:rsidR="000E4BC7">
        <w:rPr>
          <w:rStyle w:val="Char6"/>
          <w:rtl/>
        </w:rPr>
        <w:t>ی</w:t>
      </w:r>
      <w:r w:rsidRPr="003124F6">
        <w:rPr>
          <w:rStyle w:val="Char6"/>
          <w:rtl/>
        </w:rPr>
        <w:t>فه وارد و به نفع خود با</w:t>
      </w:r>
      <w:r w:rsidR="009F5D6E">
        <w:rPr>
          <w:rStyle w:val="Char6"/>
          <w:rtl/>
        </w:rPr>
        <w:t xml:space="preserve"> آن‌ها </w:t>
      </w:r>
      <w:r w:rsidRPr="003124F6">
        <w:rPr>
          <w:rStyle w:val="Char6"/>
          <w:rtl/>
        </w:rPr>
        <w:t>به گفتگو پرداختند، و بد</w:t>
      </w:r>
      <w:r w:rsidR="000E4BC7">
        <w:rPr>
          <w:rStyle w:val="Char6"/>
          <w:rtl/>
        </w:rPr>
        <w:t>ی</w:t>
      </w:r>
      <w:r w:rsidRPr="003124F6">
        <w:rPr>
          <w:rStyle w:val="Char6"/>
          <w:rtl/>
        </w:rPr>
        <w:t>ن گونه سه طا</w:t>
      </w:r>
      <w:r w:rsidR="000E4BC7">
        <w:rPr>
          <w:rStyle w:val="Char6"/>
          <w:rtl/>
        </w:rPr>
        <w:t>ی</w:t>
      </w:r>
      <w:r w:rsidRPr="003124F6">
        <w:rPr>
          <w:rStyle w:val="Char6"/>
          <w:rtl/>
        </w:rPr>
        <w:t>فه از اوس، خزرج و مهاجر</w:t>
      </w:r>
      <w:r w:rsidR="000E4BC7">
        <w:rPr>
          <w:rStyle w:val="Char6"/>
          <w:rtl/>
        </w:rPr>
        <w:t>ی</w:t>
      </w:r>
      <w:r w:rsidRPr="003124F6">
        <w:rPr>
          <w:rStyle w:val="Char6"/>
          <w:rtl/>
        </w:rPr>
        <w:t xml:space="preserve">ن در مقابل </w:t>
      </w:r>
      <w:r w:rsidR="000E4BC7">
        <w:rPr>
          <w:rStyle w:val="Char6"/>
          <w:rtl/>
        </w:rPr>
        <w:t>یک</w:t>
      </w:r>
      <w:r w:rsidRPr="003124F6">
        <w:rPr>
          <w:rStyle w:val="Char6"/>
          <w:rtl/>
        </w:rPr>
        <w:t>د</w:t>
      </w:r>
      <w:r w:rsidR="000E4BC7">
        <w:rPr>
          <w:rStyle w:val="Char6"/>
          <w:rtl/>
        </w:rPr>
        <w:t>ی</w:t>
      </w:r>
      <w:r w:rsidRPr="003124F6">
        <w:rPr>
          <w:rStyle w:val="Char6"/>
          <w:rtl/>
        </w:rPr>
        <w:t xml:space="preserve">گر قرار گرفتند. هر </w:t>
      </w:r>
      <w:r w:rsidR="000E4BC7">
        <w:rPr>
          <w:rStyle w:val="Char6"/>
          <w:rtl/>
        </w:rPr>
        <w:t>یک</w:t>
      </w:r>
      <w:r w:rsidRPr="003124F6">
        <w:rPr>
          <w:rStyle w:val="Char6"/>
          <w:rtl/>
        </w:rPr>
        <w:t xml:space="preserve"> به نفع خود به مبارزه انتخابات</w:t>
      </w:r>
      <w:r w:rsidR="000E4BC7">
        <w:rPr>
          <w:rStyle w:val="Char6"/>
          <w:rtl/>
        </w:rPr>
        <w:t>ی</w:t>
      </w:r>
      <w:r w:rsidRPr="003124F6">
        <w:rPr>
          <w:rStyle w:val="Char6"/>
          <w:rtl/>
        </w:rPr>
        <w:t xml:space="preserve"> برخاستند. حت</w:t>
      </w:r>
      <w:r w:rsidR="000E4BC7">
        <w:rPr>
          <w:rStyle w:val="Char6"/>
          <w:rtl/>
        </w:rPr>
        <w:t>ی</w:t>
      </w:r>
      <w:r w:rsidRPr="003124F6">
        <w:rPr>
          <w:rStyle w:val="Char6"/>
          <w:rtl/>
        </w:rPr>
        <w:t xml:space="preserve"> </w:t>
      </w:r>
      <w:r w:rsidR="000E4BC7">
        <w:rPr>
          <w:rStyle w:val="Char6"/>
          <w:rtl/>
        </w:rPr>
        <w:t>ک</w:t>
      </w:r>
      <w:r w:rsidRPr="003124F6">
        <w:rPr>
          <w:rStyle w:val="Char6"/>
          <w:rtl/>
        </w:rPr>
        <w:t xml:space="preserve">ارشان به مشاجره و نزاع </w:t>
      </w:r>
      <w:r w:rsidR="000E4BC7">
        <w:rPr>
          <w:rStyle w:val="Char6"/>
          <w:rtl/>
        </w:rPr>
        <w:t>ک</w:t>
      </w:r>
      <w:r w:rsidRPr="003124F6">
        <w:rPr>
          <w:rStyle w:val="Char6"/>
          <w:rtl/>
        </w:rPr>
        <w:t>ش</w:t>
      </w:r>
      <w:r w:rsidR="000E4BC7">
        <w:rPr>
          <w:rStyle w:val="Char6"/>
          <w:rtl/>
        </w:rPr>
        <w:t>ی</w:t>
      </w:r>
      <w:r w:rsidRPr="003124F6">
        <w:rPr>
          <w:rStyle w:val="Char6"/>
          <w:rtl/>
        </w:rPr>
        <w:t xml:space="preserve">د تا آنجا </w:t>
      </w:r>
      <w:r w:rsidR="000E4BC7">
        <w:rPr>
          <w:rStyle w:val="Char6"/>
          <w:rtl/>
        </w:rPr>
        <w:t>ک</w:t>
      </w:r>
      <w:r w:rsidRPr="003124F6">
        <w:rPr>
          <w:rStyle w:val="Char6"/>
          <w:rtl/>
        </w:rPr>
        <w:t>ه حباب ابن المنذر انصار</w:t>
      </w:r>
      <w:r w:rsidR="000E4BC7">
        <w:rPr>
          <w:rStyle w:val="Char6"/>
          <w:rtl/>
        </w:rPr>
        <w:t>ی</w:t>
      </w:r>
      <w:r w:rsidRPr="003124F6">
        <w:rPr>
          <w:rStyle w:val="Char6"/>
          <w:rtl/>
        </w:rPr>
        <w:t xml:space="preserve"> شمش</w:t>
      </w:r>
      <w:r w:rsidR="000E4BC7">
        <w:rPr>
          <w:rStyle w:val="Char6"/>
          <w:rtl/>
        </w:rPr>
        <w:t>ی</w:t>
      </w:r>
      <w:r w:rsidRPr="003124F6">
        <w:rPr>
          <w:rStyle w:val="Char6"/>
          <w:rtl/>
        </w:rPr>
        <w:t xml:space="preserve">ر </w:t>
      </w:r>
      <w:r w:rsidR="000E4BC7">
        <w:rPr>
          <w:rStyle w:val="Char6"/>
          <w:rtl/>
        </w:rPr>
        <w:t>ک</w:t>
      </w:r>
      <w:r w:rsidRPr="003124F6">
        <w:rPr>
          <w:rStyle w:val="Char6"/>
          <w:rtl/>
        </w:rPr>
        <w:t>ش</w:t>
      </w:r>
      <w:r w:rsidR="000E4BC7">
        <w:rPr>
          <w:rStyle w:val="Char6"/>
          <w:rtl/>
        </w:rPr>
        <w:t>ی</w:t>
      </w:r>
      <w:r w:rsidRPr="003124F6">
        <w:rPr>
          <w:rStyle w:val="Char6"/>
          <w:rtl/>
        </w:rPr>
        <w:t>د و در نها</w:t>
      </w:r>
      <w:r w:rsidR="000E4BC7">
        <w:rPr>
          <w:rStyle w:val="Char6"/>
          <w:rtl/>
        </w:rPr>
        <w:t>ی</w:t>
      </w:r>
      <w:r w:rsidRPr="003124F6">
        <w:rPr>
          <w:rStyle w:val="Char6"/>
          <w:rtl/>
        </w:rPr>
        <w:t>ت هر دو طا</w:t>
      </w:r>
      <w:r w:rsidR="000E4BC7">
        <w:rPr>
          <w:rStyle w:val="Char6"/>
          <w:rtl/>
        </w:rPr>
        <w:t>ی</w:t>
      </w:r>
      <w:r w:rsidRPr="003124F6">
        <w:rPr>
          <w:rStyle w:val="Char6"/>
          <w:rtl/>
        </w:rPr>
        <w:t>فه اوس و خزرج تسل</w:t>
      </w:r>
      <w:r w:rsidR="000E4BC7">
        <w:rPr>
          <w:rStyle w:val="Char6"/>
          <w:rtl/>
        </w:rPr>
        <w:t>ی</w:t>
      </w:r>
      <w:r w:rsidRPr="003124F6">
        <w:rPr>
          <w:rStyle w:val="Char6"/>
          <w:rtl/>
        </w:rPr>
        <w:t>م نظر مهاجر</w:t>
      </w:r>
      <w:r w:rsidR="000E4BC7">
        <w:rPr>
          <w:rStyle w:val="Char6"/>
          <w:rtl/>
        </w:rPr>
        <w:t>ی</w:t>
      </w:r>
      <w:r w:rsidRPr="003124F6">
        <w:rPr>
          <w:rStyle w:val="Char6"/>
          <w:rtl/>
        </w:rPr>
        <w:t>ن گرد</w:t>
      </w:r>
      <w:r w:rsidR="000E4BC7">
        <w:rPr>
          <w:rStyle w:val="Char6"/>
          <w:rtl/>
        </w:rPr>
        <w:t>ی</w:t>
      </w:r>
      <w:r w:rsidRPr="003124F6">
        <w:rPr>
          <w:rStyle w:val="Char6"/>
          <w:rtl/>
        </w:rPr>
        <w:t>دند و جز سعد بن عباده انصار</w:t>
      </w:r>
      <w:r w:rsidR="000E4BC7">
        <w:rPr>
          <w:rStyle w:val="Char6"/>
          <w:rtl/>
        </w:rPr>
        <w:t>ی</w:t>
      </w:r>
      <w:r w:rsidRPr="003124F6">
        <w:rPr>
          <w:rStyle w:val="Char6"/>
          <w:rtl/>
        </w:rPr>
        <w:t>، هم</w:t>
      </w:r>
      <w:r w:rsidR="000551AE" w:rsidRPr="003124F6">
        <w:rPr>
          <w:rStyle w:val="Char6"/>
          <w:rFonts w:hint="cs"/>
          <w:rtl/>
        </w:rPr>
        <w:t>ه</w:t>
      </w:r>
      <w:r w:rsidR="009F5D6E">
        <w:rPr>
          <w:rStyle w:val="Char6"/>
          <w:rtl/>
        </w:rPr>
        <w:t xml:space="preserve"> آن‌ها </w:t>
      </w:r>
      <w:r w:rsidRPr="003124F6">
        <w:rPr>
          <w:rStyle w:val="Char6"/>
          <w:rtl/>
        </w:rPr>
        <w:t>در همان مجلس با حضرت ابوب</w:t>
      </w:r>
      <w:r w:rsidR="000E4BC7">
        <w:rPr>
          <w:rStyle w:val="Char6"/>
          <w:rtl/>
        </w:rPr>
        <w:t>ک</w:t>
      </w:r>
      <w:r w:rsidRPr="003124F6">
        <w:rPr>
          <w:rStyle w:val="Char6"/>
          <w:rtl/>
        </w:rPr>
        <w:t>ر ب</w:t>
      </w:r>
      <w:r w:rsidR="000E4BC7">
        <w:rPr>
          <w:rStyle w:val="Char6"/>
          <w:rtl/>
        </w:rPr>
        <w:t>ی</w:t>
      </w:r>
      <w:r w:rsidRPr="003124F6">
        <w:rPr>
          <w:rStyle w:val="Char6"/>
          <w:rtl/>
        </w:rPr>
        <w:t xml:space="preserve">عت </w:t>
      </w:r>
      <w:r w:rsidR="000E4BC7">
        <w:rPr>
          <w:rStyle w:val="Char6"/>
          <w:rtl/>
        </w:rPr>
        <w:t>ک</w:t>
      </w:r>
      <w:r w:rsidRPr="003124F6">
        <w:rPr>
          <w:rStyle w:val="Char6"/>
          <w:rtl/>
        </w:rPr>
        <w:t>ردند.</w:t>
      </w:r>
    </w:p>
    <w:p w:rsidR="00241CB2" w:rsidRPr="003124F6" w:rsidRDefault="000551AE" w:rsidP="000551AE">
      <w:pPr>
        <w:widowControl w:val="0"/>
        <w:ind w:firstLine="284"/>
        <w:jc w:val="both"/>
        <w:rPr>
          <w:rStyle w:val="Char6"/>
          <w:rtl/>
        </w:rPr>
      </w:pPr>
      <w:r w:rsidRPr="003124F6">
        <w:rPr>
          <w:rStyle w:val="Char6"/>
          <w:rtl/>
        </w:rPr>
        <w:t>هر</w:t>
      </w:r>
      <w:r w:rsidR="00241CB2" w:rsidRPr="003124F6">
        <w:rPr>
          <w:rStyle w:val="Char6"/>
          <w:rtl/>
        </w:rPr>
        <w:t>گاه با ا</w:t>
      </w:r>
      <w:r w:rsidR="000E4BC7">
        <w:rPr>
          <w:rStyle w:val="Char6"/>
          <w:rtl/>
        </w:rPr>
        <w:t>ی</w:t>
      </w:r>
      <w:r w:rsidR="00241CB2" w:rsidRPr="003124F6">
        <w:rPr>
          <w:rStyle w:val="Char6"/>
          <w:rtl/>
        </w:rPr>
        <w:t>ن وضع</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پ</w:t>
      </w:r>
      <w:r w:rsidR="000E4BC7">
        <w:rPr>
          <w:rStyle w:val="Char6"/>
          <w:rtl/>
        </w:rPr>
        <w:t>ی</w:t>
      </w:r>
      <w:r w:rsidR="00241CB2" w:rsidRPr="003124F6">
        <w:rPr>
          <w:rStyle w:val="Char6"/>
          <w:rtl/>
        </w:rPr>
        <w:t>ش آمده بود، قض</w:t>
      </w:r>
      <w:r w:rsidR="000E4BC7">
        <w:rPr>
          <w:rStyle w:val="Char6"/>
          <w:rtl/>
        </w:rPr>
        <w:t>ی</w:t>
      </w:r>
      <w:r w:rsidRPr="003124F6">
        <w:rPr>
          <w:rStyle w:val="Char6"/>
          <w:rFonts w:hint="cs"/>
          <w:rtl/>
        </w:rPr>
        <w:t>ه</w:t>
      </w:r>
      <w:r w:rsidR="00241CB2" w:rsidRPr="003124F6">
        <w:rPr>
          <w:rStyle w:val="Char6"/>
          <w:rtl/>
        </w:rPr>
        <w:t xml:space="preserve"> خلافت در هم</w:t>
      </w:r>
      <w:r w:rsidR="000E4BC7">
        <w:rPr>
          <w:rStyle w:val="Char6"/>
          <w:rtl/>
        </w:rPr>
        <w:t>ی</w:t>
      </w:r>
      <w:r w:rsidR="00241CB2" w:rsidRPr="003124F6">
        <w:rPr>
          <w:rStyle w:val="Char6"/>
          <w:rtl/>
        </w:rPr>
        <w:t>ن مجلس خاتمه نم</w:t>
      </w:r>
      <w:r w:rsidR="000E4BC7">
        <w:rPr>
          <w:rStyle w:val="Char6"/>
          <w:rtl/>
        </w:rPr>
        <w:t>ی</w:t>
      </w:r>
      <w:r w:rsidR="00241CB2" w:rsidRPr="003124F6">
        <w:rPr>
          <w:rStyle w:val="Char6"/>
          <w:rtl/>
        </w:rPr>
        <w:t>‌</w:t>
      </w:r>
      <w:r w:rsidR="000E4BC7">
        <w:rPr>
          <w:rStyle w:val="Char6"/>
          <w:rtl/>
        </w:rPr>
        <w:t>ی</w:t>
      </w:r>
      <w:r w:rsidR="00241CB2" w:rsidRPr="003124F6">
        <w:rPr>
          <w:rStyle w:val="Char6"/>
          <w:rtl/>
        </w:rPr>
        <w:t>افت، و از امروز به فردا م</w:t>
      </w:r>
      <w:r w:rsidR="000E4BC7">
        <w:rPr>
          <w:rStyle w:val="Char6"/>
          <w:rtl/>
        </w:rPr>
        <w:t>ی</w:t>
      </w:r>
      <w:r w:rsidR="00241CB2" w:rsidRPr="003124F6">
        <w:rPr>
          <w:rStyle w:val="Char6"/>
          <w:rtl/>
        </w:rPr>
        <w:t>‌آفتاد، مسلماً فرصت مناسب</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به دست آمده بود، از دست م</w:t>
      </w:r>
      <w:r w:rsidR="000E4BC7">
        <w:rPr>
          <w:rStyle w:val="Char6"/>
          <w:rtl/>
        </w:rPr>
        <w:t>ی</w:t>
      </w:r>
      <w:r w:rsidR="00241CB2" w:rsidRPr="003124F6">
        <w:rPr>
          <w:rStyle w:val="Char6"/>
          <w:rtl/>
        </w:rPr>
        <w:t>‌رفت و ام</w:t>
      </w:r>
      <w:r w:rsidR="000E4BC7">
        <w:rPr>
          <w:rStyle w:val="Char6"/>
          <w:rtl/>
        </w:rPr>
        <w:t>ک</w:t>
      </w:r>
      <w:r w:rsidR="00241CB2" w:rsidRPr="003124F6">
        <w:rPr>
          <w:rStyle w:val="Char6"/>
          <w:rtl/>
        </w:rPr>
        <w:t>انات سهل و آسان</w:t>
      </w:r>
      <w:r w:rsidR="000E4BC7">
        <w:rPr>
          <w:rStyle w:val="Char6"/>
          <w:rtl/>
        </w:rPr>
        <w:t>ی</w:t>
      </w:r>
      <w:r w:rsidR="00241CB2" w:rsidRPr="003124F6">
        <w:rPr>
          <w:rStyle w:val="Char6"/>
          <w:rtl/>
        </w:rPr>
        <w:t xml:space="preserve"> برا</w:t>
      </w:r>
      <w:r w:rsidR="000E4BC7">
        <w:rPr>
          <w:rStyle w:val="Char6"/>
          <w:rtl/>
        </w:rPr>
        <w:t>ی</w:t>
      </w:r>
      <w:r w:rsidR="00241CB2" w:rsidRPr="003124F6">
        <w:rPr>
          <w:rStyle w:val="Char6"/>
          <w:rtl/>
        </w:rPr>
        <w:t xml:space="preserve"> بروز اف</w:t>
      </w:r>
      <w:r w:rsidR="000E4BC7">
        <w:rPr>
          <w:rStyle w:val="Char6"/>
          <w:rtl/>
        </w:rPr>
        <w:t>ک</w:t>
      </w:r>
      <w:r w:rsidR="00241CB2" w:rsidRPr="003124F6">
        <w:rPr>
          <w:rStyle w:val="Char6"/>
          <w:rtl/>
        </w:rPr>
        <w:t>ار</w:t>
      </w:r>
      <w:r w:rsidR="000E4BC7">
        <w:rPr>
          <w:rStyle w:val="Char6"/>
          <w:rtl/>
        </w:rPr>
        <w:t>ی</w:t>
      </w:r>
      <w:r w:rsidR="00241CB2" w:rsidRPr="003124F6">
        <w:rPr>
          <w:rStyle w:val="Char6"/>
          <w:rtl/>
        </w:rPr>
        <w:t xml:space="preserve"> پد</w:t>
      </w:r>
      <w:r w:rsidR="000E4BC7">
        <w:rPr>
          <w:rStyle w:val="Char6"/>
          <w:rtl/>
        </w:rPr>
        <w:t>ی</w:t>
      </w:r>
      <w:r w:rsidR="00241CB2" w:rsidRPr="003124F6">
        <w:rPr>
          <w:rStyle w:val="Char6"/>
          <w:rtl/>
        </w:rPr>
        <w:t>د م</w:t>
      </w:r>
      <w:r w:rsidR="000E4BC7">
        <w:rPr>
          <w:rStyle w:val="Char6"/>
          <w:rtl/>
        </w:rPr>
        <w:t>ی</w:t>
      </w:r>
      <w:r w:rsidR="00241CB2" w:rsidRPr="003124F6">
        <w:rPr>
          <w:rStyle w:val="Char6"/>
          <w:rtl/>
        </w:rPr>
        <w:t xml:space="preserve">‌آمد </w:t>
      </w:r>
      <w:r w:rsidR="000E4BC7">
        <w:rPr>
          <w:rStyle w:val="Char6"/>
          <w:rtl/>
        </w:rPr>
        <w:t>ک</w:t>
      </w:r>
      <w:r w:rsidR="00241CB2" w:rsidRPr="003124F6">
        <w:rPr>
          <w:rStyle w:val="Char6"/>
          <w:rtl/>
        </w:rPr>
        <w:t>ه هر سه طا</w:t>
      </w:r>
      <w:r w:rsidR="000E4BC7">
        <w:rPr>
          <w:rStyle w:val="Char6"/>
          <w:rtl/>
        </w:rPr>
        <w:t>ی</w:t>
      </w:r>
      <w:r w:rsidR="00241CB2" w:rsidRPr="003124F6">
        <w:rPr>
          <w:rStyle w:val="Char6"/>
          <w:rtl/>
        </w:rPr>
        <w:t>فه به زد و خورد مسلحانه و فتنه و آشوب داخل</w:t>
      </w:r>
      <w:r w:rsidR="000E4BC7">
        <w:rPr>
          <w:rStyle w:val="Char6"/>
          <w:rtl/>
        </w:rPr>
        <w:t>ی</w:t>
      </w:r>
      <w:r w:rsidR="00241CB2" w:rsidRPr="003124F6">
        <w:rPr>
          <w:rStyle w:val="Char6"/>
          <w:rtl/>
        </w:rPr>
        <w:t xml:space="preserve"> مسلم</w:t>
      </w:r>
      <w:r w:rsidR="000E4BC7">
        <w:rPr>
          <w:rStyle w:val="Char6"/>
          <w:rtl/>
        </w:rPr>
        <w:t>ی</w:t>
      </w:r>
      <w:r w:rsidR="00241CB2" w:rsidRPr="003124F6">
        <w:rPr>
          <w:rStyle w:val="Char6"/>
          <w:rtl/>
        </w:rPr>
        <w:t>ن م</w:t>
      </w:r>
      <w:r w:rsidR="000E4BC7">
        <w:rPr>
          <w:rStyle w:val="Char6"/>
          <w:rtl/>
        </w:rPr>
        <w:t>ی</w:t>
      </w:r>
      <w:r w:rsidR="00241CB2" w:rsidRPr="003124F6">
        <w:rPr>
          <w:rStyle w:val="Char6"/>
          <w:rtl/>
        </w:rPr>
        <w:t>‌</w:t>
      </w:r>
      <w:r w:rsidR="000E4BC7">
        <w:rPr>
          <w:rStyle w:val="Char6"/>
          <w:rtl/>
        </w:rPr>
        <w:t>ک</w:t>
      </w:r>
      <w:r w:rsidR="00241CB2" w:rsidRPr="003124F6">
        <w:rPr>
          <w:rStyle w:val="Char6"/>
          <w:rtl/>
        </w:rPr>
        <w:t>ش</w:t>
      </w:r>
      <w:r w:rsidR="000E4BC7">
        <w:rPr>
          <w:rStyle w:val="Char6"/>
          <w:rtl/>
        </w:rPr>
        <w:t>ی</w:t>
      </w:r>
      <w:r w:rsidR="00241CB2" w:rsidRPr="003124F6">
        <w:rPr>
          <w:rStyle w:val="Char6"/>
          <w:rtl/>
        </w:rPr>
        <w:t>د.</w:t>
      </w:r>
    </w:p>
    <w:p w:rsidR="00241CB2" w:rsidRPr="003124F6" w:rsidRDefault="00241CB2" w:rsidP="000551AE">
      <w:pPr>
        <w:widowControl w:val="0"/>
        <w:ind w:firstLine="284"/>
        <w:jc w:val="both"/>
        <w:rPr>
          <w:rStyle w:val="Char6"/>
          <w:rtl/>
        </w:rPr>
      </w:pPr>
      <w:r w:rsidRPr="003124F6">
        <w:rPr>
          <w:rStyle w:val="Char6"/>
          <w:rtl/>
        </w:rPr>
        <w:t>مگر ند</w:t>
      </w:r>
      <w:r w:rsidR="000E4BC7">
        <w:rPr>
          <w:rStyle w:val="Char6"/>
          <w:rtl/>
        </w:rPr>
        <w:t>ی</w:t>
      </w:r>
      <w:r w:rsidRPr="003124F6">
        <w:rPr>
          <w:rStyle w:val="Char6"/>
          <w:rtl/>
        </w:rPr>
        <w:t>د</w:t>
      </w:r>
      <w:r w:rsidR="000E4BC7">
        <w:rPr>
          <w:rStyle w:val="Char6"/>
          <w:rtl/>
        </w:rPr>
        <w:t>ی</w:t>
      </w:r>
      <w:r w:rsidRPr="003124F6">
        <w:rPr>
          <w:rStyle w:val="Char6"/>
          <w:rtl/>
        </w:rPr>
        <w:t xml:space="preserve">م </w:t>
      </w:r>
      <w:r w:rsidR="000E4BC7">
        <w:rPr>
          <w:rStyle w:val="Char6"/>
          <w:rtl/>
        </w:rPr>
        <w:t>ک</w:t>
      </w:r>
      <w:r w:rsidRPr="003124F6">
        <w:rPr>
          <w:rStyle w:val="Char6"/>
          <w:rtl/>
        </w:rPr>
        <w:t>ه خبّاب در هم</w:t>
      </w:r>
      <w:r w:rsidR="000E4BC7">
        <w:rPr>
          <w:rStyle w:val="Char6"/>
          <w:rtl/>
        </w:rPr>
        <w:t>ی</w:t>
      </w:r>
      <w:r w:rsidRPr="003124F6">
        <w:rPr>
          <w:rStyle w:val="Char6"/>
          <w:rtl/>
        </w:rPr>
        <w:t>ن مجلس انصار را به شورش تحر</w:t>
      </w:r>
      <w:r w:rsidR="000E4BC7">
        <w:rPr>
          <w:rStyle w:val="Char6"/>
          <w:rtl/>
        </w:rPr>
        <w:t>یک</w:t>
      </w:r>
      <w:r w:rsidRPr="003124F6">
        <w:rPr>
          <w:rStyle w:val="Char6"/>
          <w:rtl/>
        </w:rPr>
        <w:t xml:space="preserve"> </w:t>
      </w:r>
      <w:r w:rsidR="000E4BC7">
        <w:rPr>
          <w:rStyle w:val="Char6"/>
          <w:rtl/>
        </w:rPr>
        <w:t>ک</w:t>
      </w:r>
      <w:r w:rsidRPr="003124F6">
        <w:rPr>
          <w:rStyle w:val="Char6"/>
          <w:rtl/>
        </w:rPr>
        <w:t>رد و شمش</w:t>
      </w:r>
      <w:r w:rsidR="000E4BC7">
        <w:rPr>
          <w:rStyle w:val="Char6"/>
          <w:rtl/>
        </w:rPr>
        <w:t>ی</w:t>
      </w:r>
      <w:r w:rsidRPr="003124F6">
        <w:rPr>
          <w:rStyle w:val="Char6"/>
          <w:rtl/>
        </w:rPr>
        <w:t xml:space="preserve">ر </w:t>
      </w:r>
      <w:r w:rsidR="000E4BC7">
        <w:rPr>
          <w:rStyle w:val="Char6"/>
          <w:rtl/>
        </w:rPr>
        <w:t>ک</w:t>
      </w:r>
      <w:r w:rsidRPr="003124F6">
        <w:rPr>
          <w:rStyle w:val="Char6"/>
          <w:rtl/>
        </w:rPr>
        <w:t>ش</w:t>
      </w:r>
      <w:r w:rsidR="000E4BC7">
        <w:rPr>
          <w:rStyle w:val="Char6"/>
          <w:rtl/>
        </w:rPr>
        <w:t>ی</w:t>
      </w:r>
      <w:r w:rsidRPr="003124F6">
        <w:rPr>
          <w:rStyle w:val="Char6"/>
          <w:rtl/>
        </w:rPr>
        <w:t>د و اگر فوراً شمش</w:t>
      </w:r>
      <w:r w:rsidR="000E4BC7">
        <w:rPr>
          <w:rStyle w:val="Char6"/>
          <w:rtl/>
        </w:rPr>
        <w:t>ی</w:t>
      </w:r>
      <w:r w:rsidRPr="003124F6">
        <w:rPr>
          <w:rStyle w:val="Char6"/>
          <w:rtl/>
        </w:rPr>
        <w:t>ر را از دستش نم</w:t>
      </w:r>
      <w:r w:rsidR="000E4BC7">
        <w:rPr>
          <w:rStyle w:val="Char6"/>
          <w:rtl/>
        </w:rPr>
        <w:t>ی</w:t>
      </w:r>
      <w:r w:rsidRPr="003124F6">
        <w:rPr>
          <w:rStyle w:val="Char6"/>
          <w:rtl/>
        </w:rPr>
        <w:t>‌گرفتند، هست</w:t>
      </w:r>
      <w:r w:rsidR="007806A5">
        <w:rPr>
          <w:rStyle w:val="Char6"/>
          <w:rtl/>
        </w:rPr>
        <w:t>ۀ</w:t>
      </w:r>
      <w:r w:rsidRPr="003124F6">
        <w:rPr>
          <w:rStyle w:val="Char6"/>
          <w:rtl/>
        </w:rPr>
        <w:t xml:space="preserve"> فتنه و فساد م</w:t>
      </w:r>
      <w:r w:rsidR="000E4BC7">
        <w:rPr>
          <w:rStyle w:val="Char6"/>
          <w:rtl/>
        </w:rPr>
        <w:t>ی</w:t>
      </w:r>
      <w:r w:rsidRPr="003124F6">
        <w:rPr>
          <w:rStyle w:val="Char6"/>
          <w:rtl/>
        </w:rPr>
        <w:t xml:space="preserve">‌گشت و </w:t>
      </w:r>
      <w:r w:rsidR="000E4BC7">
        <w:rPr>
          <w:rStyle w:val="Char6"/>
          <w:rtl/>
        </w:rPr>
        <w:t>ک</w:t>
      </w:r>
      <w:r w:rsidRPr="003124F6">
        <w:rPr>
          <w:rStyle w:val="Char6"/>
          <w:rtl/>
        </w:rPr>
        <w:t>ار از مجرا</w:t>
      </w:r>
      <w:r w:rsidR="000E4BC7">
        <w:rPr>
          <w:rStyle w:val="Char6"/>
          <w:rtl/>
        </w:rPr>
        <w:t>ی</w:t>
      </w:r>
      <w:r w:rsidRPr="003124F6">
        <w:rPr>
          <w:rStyle w:val="Char6"/>
          <w:rtl/>
        </w:rPr>
        <w:t xml:space="preserve"> طب</w:t>
      </w:r>
      <w:r w:rsidR="000E4BC7">
        <w:rPr>
          <w:rStyle w:val="Char6"/>
          <w:rtl/>
        </w:rPr>
        <w:t>ی</w:t>
      </w:r>
      <w:r w:rsidRPr="003124F6">
        <w:rPr>
          <w:rStyle w:val="Char6"/>
          <w:rtl/>
        </w:rPr>
        <w:t>ع</w:t>
      </w:r>
      <w:r w:rsidR="000E4BC7">
        <w:rPr>
          <w:rStyle w:val="Char6"/>
          <w:rtl/>
        </w:rPr>
        <w:t>ی</w:t>
      </w:r>
      <w:r w:rsidRPr="003124F6">
        <w:rPr>
          <w:rStyle w:val="Char6"/>
          <w:rtl/>
        </w:rPr>
        <w:t xml:space="preserve"> خارج م</w:t>
      </w:r>
      <w:r w:rsidR="000E4BC7">
        <w:rPr>
          <w:rStyle w:val="Char6"/>
          <w:rtl/>
        </w:rPr>
        <w:t>ی</w:t>
      </w:r>
      <w:r w:rsidRPr="003124F6">
        <w:rPr>
          <w:rStyle w:val="Char6"/>
          <w:rtl/>
        </w:rPr>
        <w:t>‌شد و به جا</w:t>
      </w:r>
      <w:r w:rsidR="000E4BC7">
        <w:rPr>
          <w:rStyle w:val="Char6"/>
          <w:rtl/>
        </w:rPr>
        <w:t>ی</w:t>
      </w:r>
      <w:r w:rsidRPr="003124F6">
        <w:rPr>
          <w:rStyle w:val="Char6"/>
          <w:rtl/>
        </w:rPr>
        <w:t xml:space="preserve"> مش</w:t>
      </w:r>
      <w:r w:rsidR="000E4BC7">
        <w:rPr>
          <w:rStyle w:val="Char6"/>
          <w:rtl/>
        </w:rPr>
        <w:t>ک</w:t>
      </w:r>
      <w:r w:rsidRPr="003124F6">
        <w:rPr>
          <w:rStyle w:val="Char6"/>
          <w:rtl/>
        </w:rPr>
        <w:t>ل</w:t>
      </w:r>
      <w:r w:rsidR="000E4BC7">
        <w:rPr>
          <w:rStyle w:val="Char6"/>
          <w:rtl/>
        </w:rPr>
        <w:t>ی</w:t>
      </w:r>
      <w:r w:rsidRPr="003124F6">
        <w:rPr>
          <w:rStyle w:val="Char6"/>
          <w:rtl/>
        </w:rPr>
        <w:t xml:space="preserve"> م</w:t>
      </w:r>
      <w:r w:rsidR="000E4BC7">
        <w:rPr>
          <w:rStyle w:val="Char6"/>
          <w:rtl/>
        </w:rPr>
        <w:t>ی</w:t>
      </w:r>
      <w:r w:rsidRPr="003124F6">
        <w:rPr>
          <w:rStyle w:val="Char6"/>
          <w:rtl/>
        </w:rPr>
        <w:t>‌رس</w:t>
      </w:r>
      <w:r w:rsidR="000E4BC7">
        <w:rPr>
          <w:rStyle w:val="Char6"/>
          <w:rtl/>
        </w:rPr>
        <w:t>ی</w:t>
      </w:r>
      <w:r w:rsidRPr="003124F6">
        <w:rPr>
          <w:rStyle w:val="Char6"/>
          <w:rtl/>
        </w:rPr>
        <w:t xml:space="preserve">د </w:t>
      </w:r>
      <w:r w:rsidR="000E4BC7">
        <w:rPr>
          <w:rStyle w:val="Char6"/>
          <w:rtl/>
        </w:rPr>
        <w:t>ک</w:t>
      </w:r>
      <w:r w:rsidRPr="003124F6">
        <w:rPr>
          <w:rStyle w:val="Char6"/>
          <w:rtl/>
        </w:rPr>
        <w:t>ه حل آن جز با ح</w:t>
      </w:r>
      <w:r w:rsidR="000E4BC7">
        <w:rPr>
          <w:rStyle w:val="Char6"/>
          <w:rtl/>
        </w:rPr>
        <w:t>ک</w:t>
      </w:r>
      <w:r w:rsidRPr="003124F6">
        <w:rPr>
          <w:rStyle w:val="Char6"/>
          <w:rtl/>
        </w:rPr>
        <w:t>م شمش</w:t>
      </w:r>
      <w:r w:rsidR="000E4BC7">
        <w:rPr>
          <w:rStyle w:val="Char6"/>
          <w:rtl/>
        </w:rPr>
        <w:t>ی</w:t>
      </w:r>
      <w:r w:rsidRPr="003124F6">
        <w:rPr>
          <w:rStyle w:val="Char6"/>
          <w:rtl/>
        </w:rPr>
        <w:t>ر و ن</w:t>
      </w:r>
      <w:r w:rsidR="000E4BC7">
        <w:rPr>
          <w:rStyle w:val="Char6"/>
          <w:rtl/>
        </w:rPr>
        <w:t>ی</w:t>
      </w:r>
      <w:r w:rsidRPr="003124F6">
        <w:rPr>
          <w:rStyle w:val="Char6"/>
          <w:rtl/>
        </w:rPr>
        <w:t>زه ام</w:t>
      </w:r>
      <w:r w:rsidR="000E4BC7">
        <w:rPr>
          <w:rStyle w:val="Char6"/>
          <w:rtl/>
        </w:rPr>
        <w:t>ک</w:t>
      </w:r>
      <w:r w:rsidRPr="003124F6">
        <w:rPr>
          <w:rStyle w:val="Char6"/>
          <w:rtl/>
        </w:rPr>
        <w:t>ان نداشت. نت</w:t>
      </w:r>
      <w:r w:rsidR="000E4BC7">
        <w:rPr>
          <w:rStyle w:val="Char6"/>
          <w:rtl/>
        </w:rPr>
        <w:t>ی</w:t>
      </w:r>
      <w:r w:rsidRPr="003124F6">
        <w:rPr>
          <w:rStyle w:val="Char6"/>
          <w:rtl/>
        </w:rPr>
        <w:t>ج</w:t>
      </w:r>
      <w:r w:rsidR="000551AE" w:rsidRPr="003124F6">
        <w:rPr>
          <w:rStyle w:val="Char6"/>
          <w:rFonts w:hint="cs"/>
          <w:rtl/>
        </w:rPr>
        <w:t>ه</w:t>
      </w:r>
      <w:r w:rsidRPr="003124F6">
        <w:rPr>
          <w:rStyle w:val="Char6"/>
          <w:rtl/>
        </w:rPr>
        <w:t xml:space="preserve"> نزاع و جنگ داخل</w:t>
      </w:r>
      <w:r w:rsidR="000E4BC7">
        <w:rPr>
          <w:rStyle w:val="Char6"/>
          <w:rtl/>
        </w:rPr>
        <w:t>ی</w:t>
      </w:r>
      <w:r w:rsidRPr="003124F6">
        <w:rPr>
          <w:rStyle w:val="Char6"/>
          <w:rtl/>
        </w:rPr>
        <w:t xml:space="preserve"> جز بدبخت</w:t>
      </w:r>
      <w:r w:rsidR="000E4BC7">
        <w:rPr>
          <w:rStyle w:val="Char6"/>
          <w:rtl/>
        </w:rPr>
        <w:t>ی</w:t>
      </w:r>
      <w:r w:rsidRPr="003124F6">
        <w:rPr>
          <w:rStyle w:val="Char6"/>
          <w:rtl/>
        </w:rPr>
        <w:t>، ب</w:t>
      </w:r>
      <w:r w:rsidR="000E4BC7">
        <w:rPr>
          <w:rStyle w:val="Char6"/>
          <w:rtl/>
        </w:rPr>
        <w:t>ی</w:t>
      </w:r>
      <w:r w:rsidRPr="003124F6">
        <w:rPr>
          <w:rStyle w:val="Char6"/>
          <w:rtl/>
        </w:rPr>
        <w:t>چارگ</w:t>
      </w:r>
      <w:r w:rsidR="000E4BC7">
        <w:rPr>
          <w:rStyle w:val="Char6"/>
          <w:rtl/>
        </w:rPr>
        <w:t>ی</w:t>
      </w:r>
      <w:r w:rsidRPr="003124F6">
        <w:rPr>
          <w:rStyle w:val="Char6"/>
          <w:rtl/>
        </w:rPr>
        <w:t xml:space="preserve"> و تقو</w:t>
      </w:r>
      <w:r w:rsidR="000E4BC7">
        <w:rPr>
          <w:rStyle w:val="Char6"/>
          <w:rtl/>
        </w:rPr>
        <w:t>ی</w:t>
      </w:r>
      <w:r w:rsidRPr="003124F6">
        <w:rPr>
          <w:rStyle w:val="Char6"/>
          <w:rtl/>
        </w:rPr>
        <w:t>ت دشمن خارج</w:t>
      </w:r>
      <w:r w:rsidR="000E4BC7">
        <w:rPr>
          <w:rStyle w:val="Char6"/>
          <w:rtl/>
        </w:rPr>
        <w:t>ی</w:t>
      </w:r>
      <w:r w:rsidRPr="003124F6">
        <w:rPr>
          <w:rStyle w:val="Char6"/>
          <w:rtl/>
        </w:rPr>
        <w:t xml:space="preserve"> چ</w:t>
      </w:r>
      <w:r w:rsidR="000E4BC7">
        <w:rPr>
          <w:rStyle w:val="Char6"/>
          <w:rtl/>
        </w:rPr>
        <w:t>ی</w:t>
      </w:r>
      <w:r w:rsidRPr="003124F6">
        <w:rPr>
          <w:rStyle w:val="Char6"/>
          <w:rtl/>
        </w:rPr>
        <w:t>ز</w:t>
      </w:r>
      <w:r w:rsidR="000E4BC7">
        <w:rPr>
          <w:rStyle w:val="Char6"/>
          <w:rtl/>
        </w:rPr>
        <w:t>ی</w:t>
      </w:r>
      <w:r w:rsidRPr="003124F6">
        <w:rPr>
          <w:rStyle w:val="Char6"/>
          <w:rtl/>
        </w:rPr>
        <w:t xml:space="preserve"> ن</w:t>
      </w:r>
      <w:r w:rsidR="000E4BC7">
        <w:rPr>
          <w:rStyle w:val="Char6"/>
          <w:rtl/>
        </w:rPr>
        <w:t>ی</w:t>
      </w:r>
      <w:r w:rsidRPr="003124F6">
        <w:rPr>
          <w:rStyle w:val="Char6"/>
          <w:rtl/>
        </w:rPr>
        <w:t>ست</w:t>
      </w:r>
      <w:r w:rsidRPr="00EE34D5">
        <w:rPr>
          <w:rStyle w:val="Char6"/>
          <w:rFonts w:eastAsia="SimSun"/>
          <w:vertAlign w:val="superscript"/>
          <w:rtl/>
        </w:rPr>
        <w:footnoteReference w:id="54"/>
      </w:r>
      <w:r w:rsidRPr="003124F6">
        <w:rPr>
          <w:rStyle w:val="Char6"/>
          <w:rtl/>
        </w:rPr>
        <w:t>.</w:t>
      </w:r>
    </w:p>
    <w:p w:rsidR="00241CB2" w:rsidRPr="004B7851" w:rsidRDefault="00241CB2" w:rsidP="004B7851">
      <w:pPr>
        <w:pStyle w:val="a4"/>
        <w:rPr>
          <w:rtl/>
        </w:rPr>
      </w:pPr>
      <w:bookmarkStart w:id="185" w:name="_Toc341627289"/>
      <w:bookmarkStart w:id="186" w:name="_Toc341627510"/>
      <w:bookmarkStart w:id="187" w:name="_Toc440798957"/>
      <w:r w:rsidRPr="004B7851">
        <w:rPr>
          <w:rtl/>
        </w:rPr>
        <w:t>هوش</w:t>
      </w:r>
      <w:r w:rsidR="000E4BC7">
        <w:rPr>
          <w:rtl/>
        </w:rPr>
        <w:t>ی</w:t>
      </w:r>
      <w:r w:rsidRPr="004B7851">
        <w:rPr>
          <w:rtl/>
        </w:rPr>
        <w:t>ار</w:t>
      </w:r>
      <w:r w:rsidR="000E4BC7">
        <w:rPr>
          <w:rtl/>
        </w:rPr>
        <w:t>ی</w:t>
      </w:r>
      <w:r w:rsidRPr="004B7851">
        <w:rPr>
          <w:rtl/>
        </w:rPr>
        <w:t xml:space="preserve"> عمر بن خطاب</w:t>
      </w:r>
      <w:r w:rsidR="001F244E" w:rsidRPr="001F244E">
        <w:rPr>
          <w:rFonts w:cs="CTraditional Arabic"/>
          <w:bCs w:val="0"/>
          <w:rtl/>
        </w:rPr>
        <w:t>س</w:t>
      </w:r>
      <w:bookmarkEnd w:id="185"/>
      <w:bookmarkEnd w:id="186"/>
      <w:bookmarkEnd w:id="187"/>
    </w:p>
    <w:p w:rsidR="00241CB2" w:rsidRPr="003124F6" w:rsidRDefault="00241CB2" w:rsidP="00A22D5F">
      <w:pPr>
        <w:widowControl w:val="0"/>
        <w:ind w:firstLine="284"/>
        <w:jc w:val="both"/>
        <w:rPr>
          <w:rStyle w:val="Char6"/>
          <w:rtl/>
        </w:rPr>
      </w:pPr>
      <w:r w:rsidRPr="003124F6">
        <w:rPr>
          <w:rStyle w:val="Char6"/>
          <w:rtl/>
        </w:rPr>
        <w:t xml:space="preserve">پس حقا چه خوب شد </w:t>
      </w:r>
      <w:r w:rsidR="000E4BC7">
        <w:rPr>
          <w:rStyle w:val="Char6"/>
          <w:rtl/>
        </w:rPr>
        <w:t>ک</w:t>
      </w:r>
      <w:r w:rsidRPr="003124F6">
        <w:rPr>
          <w:rStyle w:val="Char6"/>
          <w:rtl/>
        </w:rPr>
        <w:t>ه س</w:t>
      </w:r>
      <w:r w:rsidR="000E4BC7">
        <w:rPr>
          <w:rStyle w:val="Char6"/>
          <w:rtl/>
        </w:rPr>
        <w:t>ی</w:t>
      </w:r>
      <w:r w:rsidRPr="003124F6">
        <w:rPr>
          <w:rStyle w:val="Char6"/>
          <w:rtl/>
        </w:rPr>
        <w:t>است و دوراند</w:t>
      </w:r>
      <w:r w:rsidR="000E4BC7">
        <w:rPr>
          <w:rStyle w:val="Char6"/>
          <w:rtl/>
        </w:rPr>
        <w:t>ی</w:t>
      </w:r>
      <w:r w:rsidRPr="003124F6">
        <w:rPr>
          <w:rStyle w:val="Char6"/>
          <w:rtl/>
        </w:rPr>
        <w:t>ش</w:t>
      </w:r>
      <w:r w:rsidR="000E4BC7">
        <w:rPr>
          <w:rStyle w:val="Char6"/>
          <w:rtl/>
        </w:rPr>
        <w:t>ی</w:t>
      </w:r>
      <w:r w:rsidRPr="003124F6">
        <w:rPr>
          <w:rStyle w:val="Char6"/>
          <w:rtl/>
        </w:rPr>
        <w:t xml:space="preserve"> و دهاء و نبوغ ف</w:t>
      </w:r>
      <w:r w:rsidR="000E4BC7">
        <w:rPr>
          <w:rStyle w:val="Char6"/>
          <w:rtl/>
        </w:rPr>
        <w:t>ک</w:t>
      </w:r>
      <w:r w:rsidRPr="003124F6">
        <w:rPr>
          <w:rStyle w:val="Char6"/>
          <w:rtl/>
        </w:rPr>
        <w:t>ر</w:t>
      </w:r>
      <w:r w:rsidR="000E4BC7">
        <w:rPr>
          <w:rStyle w:val="Char6"/>
          <w:rtl/>
        </w:rPr>
        <w:t>ی</w:t>
      </w:r>
      <w:r w:rsidRPr="003124F6">
        <w:rPr>
          <w:rStyle w:val="Char6"/>
          <w:rtl/>
        </w:rPr>
        <w:t xml:space="preserve"> حضرت عمربن الخطاب به </w:t>
      </w:r>
      <w:r w:rsidR="000E4BC7">
        <w:rPr>
          <w:rStyle w:val="Char6"/>
          <w:rtl/>
        </w:rPr>
        <w:t>ک</w:t>
      </w:r>
      <w:r w:rsidRPr="003124F6">
        <w:rPr>
          <w:rStyle w:val="Char6"/>
          <w:rtl/>
        </w:rPr>
        <w:t>ار</w:t>
      </w:r>
      <w:r w:rsidR="004B7851" w:rsidRPr="003124F6">
        <w:rPr>
          <w:rStyle w:val="Char6"/>
          <w:rFonts w:hint="cs"/>
          <w:rtl/>
        </w:rPr>
        <w:t xml:space="preserve"> </w:t>
      </w:r>
      <w:r w:rsidRPr="003124F6">
        <w:rPr>
          <w:rStyle w:val="Char6"/>
          <w:rtl/>
        </w:rPr>
        <w:t>افتاد و به قض</w:t>
      </w:r>
      <w:r w:rsidR="000E4BC7">
        <w:rPr>
          <w:rStyle w:val="Char6"/>
          <w:rtl/>
        </w:rPr>
        <w:t>ی</w:t>
      </w:r>
      <w:r w:rsidRPr="003124F6">
        <w:rPr>
          <w:rStyle w:val="Char6"/>
          <w:rtl/>
        </w:rPr>
        <w:t>ه خلافت در همان مجلس اول به سرعت خاتمه داد و صفحه شرّ و فساد</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w:t>
      </w:r>
      <w:r w:rsidR="000E4BC7">
        <w:rPr>
          <w:rStyle w:val="Char6"/>
          <w:rtl/>
        </w:rPr>
        <w:t>ی</w:t>
      </w:r>
      <w:r w:rsidRPr="003124F6">
        <w:rPr>
          <w:rStyle w:val="Char6"/>
          <w:rtl/>
        </w:rPr>
        <w:t>ق</w:t>
      </w:r>
      <w:r w:rsidR="000E4BC7">
        <w:rPr>
          <w:rStyle w:val="Char6"/>
          <w:rtl/>
        </w:rPr>
        <w:t>ی</w:t>
      </w:r>
      <w:r w:rsidRPr="003124F6">
        <w:rPr>
          <w:rStyle w:val="Char6"/>
          <w:rtl/>
        </w:rPr>
        <w:t>ن بود به وس</w:t>
      </w:r>
      <w:r w:rsidR="000E4BC7">
        <w:rPr>
          <w:rStyle w:val="Char6"/>
          <w:rtl/>
        </w:rPr>
        <w:t>ی</w:t>
      </w:r>
      <w:r w:rsidRPr="003124F6">
        <w:rPr>
          <w:rStyle w:val="Char6"/>
          <w:rtl/>
        </w:rPr>
        <w:t>له منافق</w:t>
      </w:r>
      <w:r w:rsidR="000E4BC7">
        <w:rPr>
          <w:rStyle w:val="Char6"/>
          <w:rtl/>
        </w:rPr>
        <w:t>ی</w:t>
      </w:r>
      <w:r w:rsidRPr="003124F6">
        <w:rPr>
          <w:rStyle w:val="Char6"/>
          <w:rtl/>
        </w:rPr>
        <w:t>ن و دشمنان</w:t>
      </w:r>
      <w:r w:rsidR="000E4BC7">
        <w:rPr>
          <w:rStyle w:val="Char6"/>
          <w:rtl/>
        </w:rPr>
        <w:t>ی</w:t>
      </w:r>
      <w:r w:rsidRPr="003124F6">
        <w:rPr>
          <w:rStyle w:val="Char6"/>
          <w:rtl/>
        </w:rPr>
        <w:t xml:space="preserve"> </w:t>
      </w:r>
      <w:r w:rsidR="000E4BC7">
        <w:rPr>
          <w:rStyle w:val="Char6"/>
          <w:rtl/>
        </w:rPr>
        <w:t>ک</w:t>
      </w:r>
      <w:r w:rsidRPr="003124F6">
        <w:rPr>
          <w:rStyle w:val="Char6"/>
          <w:rtl/>
        </w:rPr>
        <w:t>ه در شهر مد</w:t>
      </w:r>
      <w:r w:rsidR="000E4BC7">
        <w:rPr>
          <w:rStyle w:val="Char6"/>
          <w:rtl/>
        </w:rPr>
        <w:t>ی</w:t>
      </w:r>
      <w:r w:rsidRPr="003124F6">
        <w:rPr>
          <w:rStyle w:val="Char6"/>
          <w:rtl/>
        </w:rPr>
        <w:t>نه و اطراف آن بودند، نوشته</w:t>
      </w:r>
      <w:r w:rsidR="0013279B" w:rsidRPr="003124F6">
        <w:rPr>
          <w:rStyle w:val="Char6"/>
          <w:rtl/>
        </w:rPr>
        <w:t xml:space="preserve"> م</w:t>
      </w:r>
      <w:r w:rsidR="000E4BC7">
        <w:rPr>
          <w:rStyle w:val="Char6"/>
          <w:rtl/>
        </w:rPr>
        <w:t>ی</w:t>
      </w:r>
      <w:r w:rsidR="0013279B" w:rsidRPr="003124F6">
        <w:rPr>
          <w:rStyle w:val="Char6"/>
          <w:rtl/>
        </w:rPr>
        <w:t>‌</w:t>
      </w:r>
      <w:r w:rsidRPr="003124F6">
        <w:rPr>
          <w:rStyle w:val="Char6"/>
          <w:rtl/>
        </w:rPr>
        <w:t>شود و در تار</w:t>
      </w:r>
      <w:r w:rsidR="000E4BC7">
        <w:rPr>
          <w:rStyle w:val="Char6"/>
          <w:rtl/>
        </w:rPr>
        <w:t>ی</w:t>
      </w:r>
      <w:r w:rsidRPr="003124F6">
        <w:rPr>
          <w:rStyle w:val="Char6"/>
          <w:rtl/>
        </w:rPr>
        <w:t>خ اسلام راه</w:t>
      </w:r>
      <w:r w:rsidR="0013279B" w:rsidRPr="003124F6">
        <w:rPr>
          <w:rStyle w:val="Char6"/>
          <w:rtl/>
        </w:rPr>
        <w:t xml:space="preserve"> م</w:t>
      </w:r>
      <w:r w:rsidR="000E4BC7">
        <w:rPr>
          <w:rStyle w:val="Char6"/>
          <w:rtl/>
        </w:rPr>
        <w:t>ی</w:t>
      </w:r>
      <w:r w:rsidR="0013279B" w:rsidRPr="003124F6">
        <w:rPr>
          <w:rStyle w:val="Char6"/>
          <w:rtl/>
        </w:rPr>
        <w:t>‌</w:t>
      </w:r>
      <w:r w:rsidR="000E4BC7">
        <w:rPr>
          <w:rStyle w:val="Char6"/>
          <w:rtl/>
        </w:rPr>
        <w:t>ی</w:t>
      </w:r>
      <w:r w:rsidRPr="003124F6">
        <w:rPr>
          <w:rStyle w:val="Char6"/>
          <w:rtl/>
        </w:rPr>
        <w:t>افت از ب</w:t>
      </w:r>
      <w:r w:rsidR="000E4BC7">
        <w:rPr>
          <w:rStyle w:val="Char6"/>
          <w:rtl/>
        </w:rPr>
        <w:t>ی</w:t>
      </w:r>
      <w:r w:rsidRPr="003124F6">
        <w:rPr>
          <w:rStyle w:val="Char6"/>
          <w:rtl/>
        </w:rPr>
        <w:t xml:space="preserve">ن برد و آب </w:t>
      </w:r>
      <w:r w:rsidR="000E4BC7">
        <w:rPr>
          <w:rStyle w:val="Char6"/>
          <w:rtl/>
        </w:rPr>
        <w:t>ی</w:t>
      </w:r>
      <w:r w:rsidRPr="003124F6">
        <w:rPr>
          <w:rStyle w:val="Char6"/>
          <w:rtl/>
        </w:rPr>
        <w:t>اس بر دست</w:t>
      </w:r>
      <w:r w:rsidR="009F5D6E">
        <w:rPr>
          <w:rStyle w:val="Char6"/>
          <w:rtl/>
        </w:rPr>
        <w:t xml:space="preserve"> آن‌ها </w:t>
      </w:r>
      <w:r w:rsidRPr="003124F6">
        <w:rPr>
          <w:rStyle w:val="Char6"/>
          <w:rtl/>
        </w:rPr>
        <w:t>ر</w:t>
      </w:r>
      <w:r w:rsidR="000E4BC7">
        <w:rPr>
          <w:rStyle w:val="Char6"/>
          <w:rtl/>
        </w:rPr>
        <w:t>ی</w:t>
      </w:r>
      <w:r w:rsidRPr="003124F6">
        <w:rPr>
          <w:rStyle w:val="Char6"/>
          <w:rtl/>
        </w:rPr>
        <w:t>خت. به نظر من سرعت انتخاب خل</w:t>
      </w:r>
      <w:r w:rsidR="000E4BC7">
        <w:rPr>
          <w:rStyle w:val="Char6"/>
          <w:rtl/>
        </w:rPr>
        <w:t>ی</w:t>
      </w:r>
      <w:r w:rsidRPr="003124F6">
        <w:rPr>
          <w:rStyle w:val="Char6"/>
          <w:rtl/>
        </w:rPr>
        <w:t xml:space="preserve">فه </w:t>
      </w:r>
      <w:r w:rsidR="000E4BC7">
        <w:rPr>
          <w:rStyle w:val="Char6"/>
          <w:rtl/>
        </w:rPr>
        <w:t>ک</w:t>
      </w:r>
      <w:r w:rsidRPr="003124F6">
        <w:rPr>
          <w:rStyle w:val="Char6"/>
          <w:rtl/>
        </w:rPr>
        <w:t>ه در سق</w:t>
      </w:r>
      <w:r w:rsidR="000E4BC7">
        <w:rPr>
          <w:rStyle w:val="Char6"/>
          <w:rtl/>
        </w:rPr>
        <w:t>ی</w:t>
      </w:r>
      <w:r w:rsidRPr="003124F6">
        <w:rPr>
          <w:rStyle w:val="Char6"/>
          <w:rtl/>
        </w:rPr>
        <w:t>فه بن</w:t>
      </w:r>
      <w:r w:rsidR="000E4BC7">
        <w:rPr>
          <w:rStyle w:val="Char6"/>
          <w:rtl/>
        </w:rPr>
        <w:t>ی</w:t>
      </w:r>
      <w:r w:rsidRPr="003124F6">
        <w:rPr>
          <w:rStyle w:val="Char6"/>
          <w:rtl/>
        </w:rPr>
        <w:t xml:space="preserve">‌ساعده انجام </w:t>
      </w:r>
      <w:r w:rsidR="000E4BC7">
        <w:rPr>
          <w:rStyle w:val="Char6"/>
          <w:rtl/>
        </w:rPr>
        <w:t>ی</w:t>
      </w:r>
      <w:r w:rsidRPr="003124F6">
        <w:rPr>
          <w:rStyle w:val="Char6"/>
          <w:rtl/>
        </w:rPr>
        <w:t>افت، رحمت خداوند</w:t>
      </w:r>
      <w:r w:rsidR="000E4BC7">
        <w:rPr>
          <w:rStyle w:val="Char6"/>
          <w:rtl/>
        </w:rPr>
        <w:t>ی</w:t>
      </w:r>
      <w:r w:rsidRPr="003124F6">
        <w:rPr>
          <w:rStyle w:val="Char6"/>
          <w:rtl/>
        </w:rPr>
        <w:t xml:space="preserve"> بود </w:t>
      </w:r>
      <w:r w:rsidR="000E4BC7">
        <w:rPr>
          <w:rStyle w:val="Char6"/>
          <w:rtl/>
        </w:rPr>
        <w:t>ک</w:t>
      </w:r>
      <w:r w:rsidRPr="003124F6">
        <w:rPr>
          <w:rStyle w:val="Char6"/>
          <w:rtl/>
        </w:rPr>
        <w:t>ه به وس</w:t>
      </w:r>
      <w:r w:rsidR="000E4BC7">
        <w:rPr>
          <w:rStyle w:val="Char6"/>
          <w:rtl/>
        </w:rPr>
        <w:t>ی</w:t>
      </w:r>
      <w:r w:rsidRPr="003124F6">
        <w:rPr>
          <w:rStyle w:val="Char6"/>
          <w:rtl/>
        </w:rPr>
        <w:t>له اقدام سر</w:t>
      </w:r>
      <w:r w:rsidR="000E4BC7">
        <w:rPr>
          <w:rStyle w:val="Char6"/>
          <w:rtl/>
        </w:rPr>
        <w:t>ی</w:t>
      </w:r>
      <w:r w:rsidRPr="003124F6">
        <w:rPr>
          <w:rStyle w:val="Char6"/>
          <w:rtl/>
        </w:rPr>
        <w:t>ع حضرت عمر بر امت محمد</w:t>
      </w:r>
      <w:r w:rsidR="001F244E" w:rsidRPr="001F244E">
        <w:rPr>
          <w:rStyle w:val="Char6"/>
          <w:rFonts w:cs="CTraditional Arabic"/>
          <w:rtl/>
        </w:rPr>
        <w:t>ج</w:t>
      </w:r>
      <w:r w:rsidRPr="003124F6">
        <w:rPr>
          <w:rStyle w:val="Char6"/>
          <w:rtl/>
        </w:rPr>
        <w:t xml:space="preserve"> نازل گرد</w:t>
      </w:r>
      <w:r w:rsidR="000E4BC7">
        <w:rPr>
          <w:rStyle w:val="Char6"/>
          <w:rtl/>
        </w:rPr>
        <w:t>ی</w:t>
      </w:r>
      <w:r w:rsidRPr="003124F6">
        <w:rPr>
          <w:rStyle w:val="Char6"/>
          <w:rtl/>
        </w:rPr>
        <w:t>د و امت محمد</w:t>
      </w:r>
      <w:r w:rsidR="001F244E" w:rsidRPr="001F244E">
        <w:rPr>
          <w:rStyle w:val="Char6"/>
          <w:rFonts w:cs="CTraditional Arabic"/>
          <w:rtl/>
        </w:rPr>
        <w:t xml:space="preserve"> ج</w:t>
      </w:r>
      <w:r w:rsidRPr="003124F6">
        <w:rPr>
          <w:rStyle w:val="Char6"/>
          <w:rtl/>
        </w:rPr>
        <w:t xml:space="preserve"> را از تباه</w:t>
      </w:r>
      <w:r w:rsidR="000E4BC7">
        <w:rPr>
          <w:rStyle w:val="Char6"/>
          <w:rtl/>
        </w:rPr>
        <w:t>ی</w:t>
      </w:r>
      <w:r w:rsidRPr="003124F6">
        <w:rPr>
          <w:rStyle w:val="Char6"/>
          <w:rtl/>
        </w:rPr>
        <w:t xml:space="preserve"> و جنگ داخل</w:t>
      </w:r>
      <w:r w:rsidR="000E4BC7">
        <w:rPr>
          <w:rStyle w:val="Char6"/>
          <w:rtl/>
        </w:rPr>
        <w:t>ی</w:t>
      </w:r>
      <w:r w:rsidRPr="003124F6">
        <w:rPr>
          <w:rStyle w:val="Char6"/>
          <w:rtl/>
        </w:rPr>
        <w:t xml:space="preserve"> نجات داد و وحدت و </w:t>
      </w:r>
      <w:r w:rsidR="000E4BC7">
        <w:rPr>
          <w:rStyle w:val="Char6"/>
          <w:rtl/>
        </w:rPr>
        <w:t>ی</w:t>
      </w:r>
      <w:r w:rsidRPr="003124F6">
        <w:rPr>
          <w:rStyle w:val="Char6"/>
          <w:rtl/>
        </w:rPr>
        <w:t>گانگ</w:t>
      </w:r>
      <w:r w:rsidR="000E4BC7">
        <w:rPr>
          <w:rStyle w:val="Char6"/>
          <w:rtl/>
        </w:rPr>
        <w:t>ی</w:t>
      </w:r>
      <w:r w:rsidR="009F5D6E">
        <w:rPr>
          <w:rStyle w:val="Char6"/>
          <w:rtl/>
        </w:rPr>
        <w:t xml:space="preserve"> آن‌ها </w:t>
      </w:r>
      <w:r w:rsidRPr="003124F6">
        <w:rPr>
          <w:rStyle w:val="Char6"/>
          <w:rtl/>
        </w:rPr>
        <w:t xml:space="preserve">را </w:t>
      </w:r>
      <w:r w:rsidR="000E4BC7">
        <w:rPr>
          <w:rStyle w:val="Char6"/>
          <w:rtl/>
        </w:rPr>
        <w:t>ک</w:t>
      </w:r>
      <w:r w:rsidRPr="003124F6">
        <w:rPr>
          <w:rStyle w:val="Char6"/>
          <w:rtl/>
        </w:rPr>
        <w:t>ه رسول الله برا</w:t>
      </w:r>
      <w:r w:rsidR="000E4BC7">
        <w:rPr>
          <w:rStyle w:val="Char6"/>
          <w:rtl/>
        </w:rPr>
        <w:t>ی</w:t>
      </w:r>
      <w:r w:rsidR="009F5D6E">
        <w:rPr>
          <w:rStyle w:val="Char6"/>
          <w:rtl/>
        </w:rPr>
        <w:t xml:space="preserve"> آن‌ها </w:t>
      </w:r>
      <w:r w:rsidRPr="003124F6">
        <w:rPr>
          <w:rStyle w:val="Char6"/>
          <w:rtl/>
        </w:rPr>
        <w:t xml:space="preserve">به وجود آورده بود، </w:t>
      </w:r>
      <w:r w:rsidR="000E4BC7">
        <w:rPr>
          <w:rStyle w:val="Char6"/>
          <w:rtl/>
        </w:rPr>
        <w:t>ک</w:t>
      </w:r>
      <w:r w:rsidRPr="003124F6">
        <w:rPr>
          <w:rStyle w:val="Char6"/>
          <w:rtl/>
        </w:rPr>
        <w:t>ما</w:t>
      </w:r>
      <w:r w:rsidR="000E4BC7">
        <w:rPr>
          <w:rStyle w:val="Char6"/>
          <w:rtl/>
        </w:rPr>
        <w:t>ک</w:t>
      </w:r>
      <w:r w:rsidRPr="003124F6">
        <w:rPr>
          <w:rStyle w:val="Char6"/>
          <w:rtl/>
        </w:rPr>
        <w:t xml:space="preserve">ان حفظ </w:t>
      </w:r>
      <w:r w:rsidR="000E4BC7">
        <w:rPr>
          <w:rStyle w:val="Char6"/>
          <w:rtl/>
        </w:rPr>
        <w:t>ک</w:t>
      </w:r>
      <w:r w:rsidRPr="003124F6">
        <w:rPr>
          <w:rStyle w:val="Char6"/>
          <w:rtl/>
        </w:rPr>
        <w:t>رد و درها</w:t>
      </w:r>
      <w:r w:rsidR="000E4BC7">
        <w:rPr>
          <w:rStyle w:val="Char6"/>
          <w:rtl/>
        </w:rPr>
        <w:t>ی</w:t>
      </w:r>
      <w:r w:rsidRPr="003124F6">
        <w:rPr>
          <w:rStyle w:val="Char6"/>
          <w:rtl/>
        </w:rPr>
        <w:t xml:space="preserve"> فتنه و اختلاف را </w:t>
      </w:r>
      <w:r w:rsidR="000E4BC7">
        <w:rPr>
          <w:rStyle w:val="Char6"/>
          <w:rtl/>
        </w:rPr>
        <w:t>ک</w:t>
      </w:r>
      <w:r w:rsidRPr="003124F6">
        <w:rPr>
          <w:rStyle w:val="Char6"/>
          <w:rtl/>
        </w:rPr>
        <w:t>ه دشمنان بد اند</w:t>
      </w:r>
      <w:r w:rsidR="000E4BC7">
        <w:rPr>
          <w:rStyle w:val="Char6"/>
          <w:rtl/>
        </w:rPr>
        <w:t>ی</w:t>
      </w:r>
      <w:r w:rsidRPr="003124F6">
        <w:rPr>
          <w:rStyle w:val="Char6"/>
          <w:rtl/>
        </w:rPr>
        <w:t>ش اسلام در پ</w:t>
      </w:r>
      <w:r w:rsidR="000E4BC7">
        <w:rPr>
          <w:rStyle w:val="Char6"/>
          <w:rtl/>
        </w:rPr>
        <w:t>ی</w:t>
      </w:r>
      <w:r w:rsidRPr="003124F6">
        <w:rPr>
          <w:rStyle w:val="Char6"/>
          <w:rtl/>
        </w:rPr>
        <w:t xml:space="preserve"> آن بودند، بر رو</w:t>
      </w:r>
      <w:r w:rsidR="000E4BC7">
        <w:rPr>
          <w:rStyle w:val="Char6"/>
          <w:rtl/>
        </w:rPr>
        <w:t>ی</w:t>
      </w:r>
      <w:r w:rsidRPr="003124F6">
        <w:rPr>
          <w:rStyle w:val="Char6"/>
          <w:rtl/>
        </w:rPr>
        <w:t xml:space="preserve"> امت محمد</w:t>
      </w:r>
      <w:r w:rsidR="001F244E" w:rsidRPr="001F244E">
        <w:rPr>
          <w:rStyle w:val="Char6"/>
          <w:rFonts w:cs="CTraditional Arabic"/>
          <w:rtl/>
        </w:rPr>
        <w:t xml:space="preserve"> ج</w:t>
      </w:r>
      <w:r w:rsidRPr="003124F6">
        <w:rPr>
          <w:rStyle w:val="Char6"/>
          <w:rtl/>
        </w:rPr>
        <w:t xml:space="preserve"> مسدود </w:t>
      </w:r>
      <w:r w:rsidR="000E4BC7">
        <w:rPr>
          <w:rStyle w:val="Char6"/>
          <w:rtl/>
        </w:rPr>
        <w:t>ک</w:t>
      </w:r>
      <w:r w:rsidRPr="003124F6">
        <w:rPr>
          <w:rStyle w:val="Char6"/>
          <w:rtl/>
        </w:rPr>
        <w:t>رد.</w:t>
      </w:r>
    </w:p>
    <w:p w:rsidR="00241CB2" w:rsidRPr="003124F6" w:rsidRDefault="00241CB2" w:rsidP="000551AE">
      <w:pPr>
        <w:pStyle w:val="FootnoteText"/>
        <w:widowControl w:val="0"/>
        <w:bidi/>
        <w:ind w:firstLine="284"/>
        <w:jc w:val="both"/>
        <w:rPr>
          <w:rStyle w:val="Char6"/>
          <w:rtl/>
        </w:rPr>
      </w:pPr>
      <w:r w:rsidRPr="003124F6">
        <w:rPr>
          <w:rStyle w:val="Char6"/>
          <w:rtl/>
        </w:rPr>
        <w:t>آر</w:t>
      </w:r>
      <w:r w:rsidR="000E4BC7">
        <w:rPr>
          <w:rStyle w:val="Char6"/>
          <w:rtl/>
        </w:rPr>
        <w:t>ی</w:t>
      </w:r>
      <w:r w:rsidRPr="003124F6">
        <w:rPr>
          <w:rStyle w:val="Char6"/>
          <w:rtl/>
        </w:rPr>
        <w:t>، حضرت عمر</w:t>
      </w:r>
      <w:r w:rsidR="001F244E" w:rsidRPr="001F244E">
        <w:rPr>
          <w:rStyle w:val="Char6"/>
          <w:rFonts w:cs="CTraditional Arabic"/>
          <w:rtl/>
        </w:rPr>
        <w:t>س</w:t>
      </w:r>
      <w:r w:rsidRPr="003124F6">
        <w:rPr>
          <w:rStyle w:val="Char6"/>
          <w:rtl/>
        </w:rPr>
        <w:t xml:space="preserve"> بد</w:t>
      </w:r>
      <w:r w:rsidR="000E4BC7">
        <w:rPr>
          <w:rStyle w:val="Char6"/>
          <w:rtl/>
        </w:rPr>
        <w:t>ی</w:t>
      </w:r>
      <w:r w:rsidRPr="003124F6">
        <w:rPr>
          <w:rStyle w:val="Char6"/>
          <w:rtl/>
        </w:rPr>
        <w:t>ن نحو درها</w:t>
      </w:r>
      <w:r w:rsidR="000E4BC7">
        <w:rPr>
          <w:rStyle w:val="Char6"/>
          <w:rtl/>
        </w:rPr>
        <w:t>ی</w:t>
      </w:r>
      <w:r w:rsidRPr="003124F6">
        <w:rPr>
          <w:rStyle w:val="Char6"/>
          <w:rtl/>
        </w:rPr>
        <w:t xml:space="preserve"> فتنه ا</w:t>
      </w:r>
      <w:r w:rsidR="000E4BC7">
        <w:rPr>
          <w:rStyle w:val="Char6"/>
          <w:rtl/>
        </w:rPr>
        <w:t>ی</w:t>
      </w:r>
      <w:r w:rsidRPr="003124F6">
        <w:rPr>
          <w:rStyle w:val="Char6"/>
          <w:rtl/>
        </w:rPr>
        <w:t xml:space="preserve"> را </w:t>
      </w:r>
      <w:r w:rsidR="000E4BC7">
        <w:rPr>
          <w:rStyle w:val="Char6"/>
          <w:rtl/>
        </w:rPr>
        <w:t>ک</w:t>
      </w:r>
      <w:r w:rsidRPr="003124F6">
        <w:rPr>
          <w:rStyle w:val="Char6"/>
          <w:rtl/>
        </w:rPr>
        <w:t>ه مم</w:t>
      </w:r>
      <w:r w:rsidR="000E4BC7">
        <w:rPr>
          <w:rStyle w:val="Char6"/>
          <w:rtl/>
        </w:rPr>
        <w:t>ک</w:t>
      </w:r>
      <w:r w:rsidRPr="003124F6">
        <w:rPr>
          <w:rStyle w:val="Char6"/>
          <w:rtl/>
        </w:rPr>
        <w:t>ن نه</w:t>
      </w:r>
      <w:r w:rsidR="000551AE" w:rsidRPr="003124F6">
        <w:rPr>
          <w:rStyle w:val="Char6"/>
          <w:rtl/>
        </w:rPr>
        <w:t xml:space="preserve"> بل</w:t>
      </w:r>
      <w:r w:rsidR="000E4BC7">
        <w:rPr>
          <w:rStyle w:val="Char6"/>
          <w:rtl/>
        </w:rPr>
        <w:t>ک</w:t>
      </w:r>
      <w:r w:rsidR="000551AE" w:rsidRPr="003124F6">
        <w:rPr>
          <w:rStyle w:val="Char6"/>
          <w:rtl/>
        </w:rPr>
        <w:t>ه قطع</w:t>
      </w:r>
      <w:r w:rsidR="000E4BC7">
        <w:rPr>
          <w:rStyle w:val="Char6"/>
          <w:rtl/>
        </w:rPr>
        <w:t>ی</w:t>
      </w:r>
      <w:r w:rsidR="000551AE" w:rsidRPr="003124F6">
        <w:rPr>
          <w:rStyle w:val="Char6"/>
          <w:rtl/>
        </w:rPr>
        <w:t xml:space="preserve"> بود در ا</w:t>
      </w:r>
      <w:r w:rsidR="000E4BC7">
        <w:rPr>
          <w:rStyle w:val="Char6"/>
          <w:rtl/>
        </w:rPr>
        <w:t>ی</w:t>
      </w:r>
      <w:r w:rsidR="000551AE" w:rsidRPr="003124F6">
        <w:rPr>
          <w:rStyle w:val="Char6"/>
          <w:rtl/>
        </w:rPr>
        <w:t>ن هنگام خطر</w:t>
      </w:r>
      <w:r w:rsidRPr="003124F6">
        <w:rPr>
          <w:rStyle w:val="Char6"/>
          <w:rtl/>
        </w:rPr>
        <w:t>نا</w:t>
      </w:r>
      <w:r w:rsidR="000E4BC7">
        <w:rPr>
          <w:rStyle w:val="Char6"/>
          <w:rtl/>
        </w:rPr>
        <w:t>ک</w:t>
      </w:r>
      <w:r w:rsidRPr="003124F6">
        <w:rPr>
          <w:rStyle w:val="Char6"/>
          <w:rtl/>
        </w:rPr>
        <w:t xml:space="preserve"> باز شود، مح</w:t>
      </w:r>
      <w:r w:rsidR="000E4BC7">
        <w:rPr>
          <w:rStyle w:val="Char6"/>
          <w:rtl/>
        </w:rPr>
        <w:t>ک</w:t>
      </w:r>
      <w:r w:rsidRPr="003124F6">
        <w:rPr>
          <w:rStyle w:val="Char6"/>
          <w:rtl/>
        </w:rPr>
        <w:t>م بست و تا او زنده بود ا</w:t>
      </w:r>
      <w:r w:rsidR="000E4BC7">
        <w:rPr>
          <w:rStyle w:val="Char6"/>
          <w:rtl/>
        </w:rPr>
        <w:t>ی</w:t>
      </w:r>
      <w:r w:rsidRPr="003124F6">
        <w:rPr>
          <w:rStyle w:val="Char6"/>
          <w:rtl/>
        </w:rPr>
        <w:t>ن درها همچنان بسته بود، و هم</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ه </w:t>
      </w:r>
      <w:r w:rsidR="000551AE" w:rsidRPr="003124F6">
        <w:rPr>
          <w:rStyle w:val="Char6"/>
          <w:rtl/>
        </w:rPr>
        <w:t xml:space="preserve">وفات </w:t>
      </w:r>
      <w:r w:rsidR="000E4BC7">
        <w:rPr>
          <w:rStyle w:val="Char6"/>
          <w:rtl/>
        </w:rPr>
        <w:t>ی</w:t>
      </w:r>
      <w:r w:rsidR="000551AE" w:rsidRPr="003124F6">
        <w:rPr>
          <w:rStyle w:val="Char6"/>
          <w:rtl/>
        </w:rPr>
        <w:t>افت، فتنه</w:t>
      </w:r>
      <w:r w:rsidR="000551AE" w:rsidRPr="003124F6">
        <w:rPr>
          <w:rStyle w:val="Char6"/>
          <w:rFonts w:hint="cs"/>
          <w:rtl/>
        </w:rPr>
        <w:t>‌</w:t>
      </w:r>
      <w:r w:rsidRPr="003124F6">
        <w:rPr>
          <w:rStyle w:val="Char6"/>
          <w:rtl/>
        </w:rPr>
        <w:t>ا</w:t>
      </w:r>
      <w:r w:rsidR="000E4BC7">
        <w:rPr>
          <w:rStyle w:val="Char6"/>
          <w:rtl/>
        </w:rPr>
        <w:t>ی</w:t>
      </w:r>
      <w:r w:rsidRPr="003124F6">
        <w:rPr>
          <w:rStyle w:val="Char6"/>
          <w:rtl/>
        </w:rPr>
        <w:t xml:space="preserve"> </w:t>
      </w:r>
      <w:r w:rsidR="000E4BC7">
        <w:rPr>
          <w:rStyle w:val="Char6"/>
          <w:rtl/>
        </w:rPr>
        <w:t>ک</w:t>
      </w:r>
      <w:r w:rsidRPr="003124F6">
        <w:rPr>
          <w:rStyle w:val="Char6"/>
          <w:rtl/>
        </w:rPr>
        <w:t>ه در پشت درها</w:t>
      </w:r>
      <w:r w:rsidR="000E4BC7">
        <w:rPr>
          <w:rStyle w:val="Char6"/>
          <w:rtl/>
        </w:rPr>
        <w:t>ی</w:t>
      </w:r>
      <w:r w:rsidRPr="003124F6">
        <w:rPr>
          <w:rStyle w:val="Char6"/>
          <w:rtl/>
        </w:rPr>
        <w:t xml:space="preserve"> زندان</w:t>
      </w:r>
      <w:r w:rsidR="000E4BC7">
        <w:rPr>
          <w:rStyle w:val="Char6"/>
          <w:rtl/>
        </w:rPr>
        <w:t>ی</w:t>
      </w:r>
      <w:r w:rsidRPr="003124F6">
        <w:rPr>
          <w:rStyle w:val="Char6"/>
          <w:rtl/>
        </w:rPr>
        <w:t xml:space="preserve"> شده بود، به حد</w:t>
      </w:r>
      <w:r w:rsidR="000E4BC7">
        <w:rPr>
          <w:rStyle w:val="Char6"/>
          <w:rtl/>
        </w:rPr>
        <w:t>ی</w:t>
      </w:r>
      <w:r w:rsidRPr="003124F6">
        <w:rPr>
          <w:rStyle w:val="Char6"/>
          <w:rtl/>
        </w:rPr>
        <w:t xml:space="preserve"> جان گرفت و به جنبش در آمد </w:t>
      </w:r>
      <w:r w:rsidR="000E4BC7">
        <w:rPr>
          <w:rStyle w:val="Char6"/>
          <w:rtl/>
        </w:rPr>
        <w:t>ک</w:t>
      </w:r>
      <w:r w:rsidRPr="003124F6">
        <w:rPr>
          <w:rStyle w:val="Char6"/>
          <w:rtl/>
        </w:rPr>
        <w:t>ه درها را باز ن</w:t>
      </w:r>
      <w:r w:rsidR="000E4BC7">
        <w:rPr>
          <w:rStyle w:val="Char6"/>
          <w:rtl/>
        </w:rPr>
        <w:t>ک</w:t>
      </w:r>
      <w:r w:rsidRPr="003124F6">
        <w:rPr>
          <w:rStyle w:val="Char6"/>
          <w:rtl/>
        </w:rPr>
        <w:t>رد تا برون آ</w:t>
      </w:r>
      <w:r w:rsidR="000E4BC7">
        <w:rPr>
          <w:rStyle w:val="Char6"/>
          <w:rtl/>
        </w:rPr>
        <w:t>ی</w:t>
      </w:r>
      <w:r w:rsidRPr="003124F6">
        <w:rPr>
          <w:rStyle w:val="Char6"/>
          <w:rtl/>
        </w:rPr>
        <w:t>د، بل</w:t>
      </w:r>
      <w:r w:rsidR="000E4BC7">
        <w:rPr>
          <w:rStyle w:val="Char6"/>
          <w:rtl/>
        </w:rPr>
        <w:t>ک</w:t>
      </w:r>
      <w:r w:rsidRPr="003124F6">
        <w:rPr>
          <w:rStyle w:val="Char6"/>
          <w:rtl/>
        </w:rPr>
        <w:t xml:space="preserve">ه </w:t>
      </w:r>
      <w:r w:rsidR="000E4BC7">
        <w:rPr>
          <w:rStyle w:val="Char6"/>
          <w:rtl/>
        </w:rPr>
        <w:t>یک</w:t>
      </w:r>
      <w:r w:rsidRPr="003124F6">
        <w:rPr>
          <w:rStyle w:val="Char6"/>
          <w:rtl/>
        </w:rPr>
        <w:t>ا</w:t>
      </w:r>
      <w:r w:rsidR="000E4BC7">
        <w:rPr>
          <w:rStyle w:val="Char6"/>
          <w:rtl/>
        </w:rPr>
        <w:t>یک</w:t>
      </w:r>
      <w:r w:rsidRPr="003124F6">
        <w:rPr>
          <w:rStyle w:val="Char6"/>
          <w:rtl/>
        </w:rPr>
        <w:t xml:space="preserve"> درها را ش</w:t>
      </w:r>
      <w:r w:rsidR="000E4BC7">
        <w:rPr>
          <w:rStyle w:val="Char6"/>
          <w:rtl/>
        </w:rPr>
        <w:t>ک</w:t>
      </w:r>
      <w:r w:rsidRPr="003124F6">
        <w:rPr>
          <w:rStyle w:val="Char6"/>
          <w:rtl/>
        </w:rPr>
        <w:t>ست و برون جه</w:t>
      </w:r>
      <w:r w:rsidR="000E4BC7">
        <w:rPr>
          <w:rStyle w:val="Char6"/>
          <w:rtl/>
        </w:rPr>
        <w:t>ی</w:t>
      </w:r>
      <w:r w:rsidRPr="003124F6">
        <w:rPr>
          <w:rStyle w:val="Char6"/>
          <w:rtl/>
        </w:rPr>
        <w:t>د تا امت محمد</w:t>
      </w:r>
      <w:r w:rsidR="001F244E" w:rsidRPr="001F244E">
        <w:rPr>
          <w:rStyle w:val="Char6"/>
          <w:rFonts w:cs="CTraditional Arabic"/>
          <w:rtl/>
        </w:rPr>
        <w:t xml:space="preserve"> ج</w:t>
      </w:r>
      <w:r w:rsidRPr="003124F6">
        <w:rPr>
          <w:rStyle w:val="Char6"/>
          <w:rtl/>
        </w:rPr>
        <w:t xml:space="preserve"> را لگدمال </w:t>
      </w:r>
      <w:r w:rsidR="000E4BC7">
        <w:rPr>
          <w:rStyle w:val="Char6"/>
          <w:rtl/>
        </w:rPr>
        <w:t>ک</w:t>
      </w:r>
      <w:r w:rsidRPr="003124F6">
        <w:rPr>
          <w:rStyle w:val="Char6"/>
          <w:rtl/>
        </w:rPr>
        <w:t>ند.</w:t>
      </w:r>
    </w:p>
    <w:p w:rsidR="000551AE" w:rsidRPr="003124F6" w:rsidRDefault="00241CB2" w:rsidP="000551AE">
      <w:pPr>
        <w:pStyle w:val="FootnoteText"/>
        <w:widowControl w:val="0"/>
        <w:bidi/>
        <w:ind w:firstLine="284"/>
        <w:jc w:val="both"/>
        <w:rPr>
          <w:rStyle w:val="Char6"/>
          <w:rtl/>
        </w:rPr>
      </w:pPr>
      <w:r w:rsidRPr="003124F6">
        <w:rPr>
          <w:rStyle w:val="Char6"/>
          <w:rtl/>
        </w:rPr>
        <w:t>صح</w:t>
      </w:r>
      <w:r w:rsidR="000E4BC7">
        <w:rPr>
          <w:rStyle w:val="Char6"/>
          <w:rtl/>
        </w:rPr>
        <w:t>ی</w:t>
      </w:r>
      <w:r w:rsidRPr="003124F6">
        <w:rPr>
          <w:rStyle w:val="Char6"/>
          <w:rtl/>
        </w:rPr>
        <w:t>ح بخار</w:t>
      </w:r>
      <w:r w:rsidR="000E4BC7">
        <w:rPr>
          <w:rStyle w:val="Char6"/>
          <w:rtl/>
        </w:rPr>
        <w:t>ی</w:t>
      </w:r>
      <w:r w:rsidRPr="003124F6">
        <w:rPr>
          <w:rStyle w:val="Char6"/>
          <w:rtl/>
        </w:rPr>
        <w:t xml:space="preserve"> در</w:t>
      </w:r>
      <w:r w:rsidR="000551AE" w:rsidRPr="003124F6">
        <w:rPr>
          <w:rStyle w:val="Char6"/>
          <w:rFonts w:hint="cs"/>
          <w:rtl/>
        </w:rPr>
        <w:t xml:space="preserve"> </w:t>
      </w:r>
      <w:r w:rsidRPr="003124F6">
        <w:rPr>
          <w:rStyle w:val="Char6"/>
          <w:rtl/>
        </w:rPr>
        <w:t>صفحه 68</w:t>
      </w:r>
      <w:r w:rsidR="000551AE" w:rsidRPr="003124F6">
        <w:rPr>
          <w:rStyle w:val="Char6"/>
          <w:rFonts w:hint="cs"/>
          <w:rtl/>
        </w:rPr>
        <w:t xml:space="preserve"> </w:t>
      </w:r>
      <w:r w:rsidRPr="003124F6">
        <w:rPr>
          <w:rStyle w:val="Char6"/>
          <w:rtl/>
        </w:rPr>
        <w:t>جلد نهم در ا</w:t>
      </w:r>
      <w:r w:rsidR="000E4BC7">
        <w:rPr>
          <w:rStyle w:val="Char6"/>
          <w:rtl/>
        </w:rPr>
        <w:t>ی</w:t>
      </w:r>
      <w:r w:rsidRPr="003124F6">
        <w:rPr>
          <w:rStyle w:val="Char6"/>
          <w:rtl/>
        </w:rPr>
        <w:t>ن باره</w:t>
      </w:r>
      <w:r w:rsidR="0013279B" w:rsidRPr="003124F6">
        <w:rPr>
          <w:rStyle w:val="Char6"/>
          <w:rtl/>
        </w:rPr>
        <w:t xml:space="preserve"> م</w:t>
      </w:r>
      <w:r w:rsidR="000E4BC7">
        <w:rPr>
          <w:rStyle w:val="Char6"/>
          <w:rtl/>
        </w:rPr>
        <w:t>ی</w:t>
      </w:r>
      <w:r w:rsidR="0013279B" w:rsidRPr="003124F6">
        <w:rPr>
          <w:rStyle w:val="Char6"/>
          <w:rtl/>
        </w:rPr>
        <w:t>‌</w:t>
      </w:r>
      <w:r w:rsidRPr="003124F6">
        <w:rPr>
          <w:rStyle w:val="Char6"/>
          <w:rtl/>
        </w:rPr>
        <w:t>گو</w:t>
      </w:r>
      <w:r w:rsidR="000E4BC7">
        <w:rPr>
          <w:rStyle w:val="Char6"/>
          <w:rtl/>
        </w:rPr>
        <w:t>ی</w:t>
      </w:r>
      <w:r w:rsidRPr="003124F6">
        <w:rPr>
          <w:rStyle w:val="Char6"/>
          <w:rtl/>
        </w:rPr>
        <w:t>د</w:t>
      </w:r>
      <w:r w:rsidR="000551AE" w:rsidRPr="003124F6">
        <w:rPr>
          <w:rStyle w:val="Char6"/>
          <w:rFonts w:hint="cs"/>
          <w:rtl/>
        </w:rPr>
        <w:t>:</w:t>
      </w:r>
      <w:r w:rsidRPr="003124F6">
        <w:rPr>
          <w:rStyle w:val="Char6"/>
          <w:rtl/>
        </w:rPr>
        <w:t xml:space="preserve"> شق</w:t>
      </w:r>
      <w:r w:rsidR="000E4BC7">
        <w:rPr>
          <w:rStyle w:val="Char6"/>
          <w:rtl/>
        </w:rPr>
        <w:t>ی</w:t>
      </w:r>
      <w:r w:rsidRPr="003124F6">
        <w:rPr>
          <w:rStyle w:val="Char6"/>
          <w:rtl/>
        </w:rPr>
        <w:t>ق از حذ</w:t>
      </w:r>
      <w:r w:rsidR="000E4BC7">
        <w:rPr>
          <w:rStyle w:val="Char6"/>
          <w:rtl/>
        </w:rPr>
        <w:t>ی</w:t>
      </w:r>
      <w:r w:rsidRPr="003124F6">
        <w:rPr>
          <w:rStyle w:val="Char6"/>
          <w:rtl/>
        </w:rPr>
        <w:t>فه بن ال</w:t>
      </w:r>
      <w:r w:rsidR="000E4BC7">
        <w:rPr>
          <w:rStyle w:val="Char6"/>
          <w:rtl/>
        </w:rPr>
        <w:t>ی</w:t>
      </w:r>
      <w:r w:rsidRPr="003124F6">
        <w:rPr>
          <w:rStyle w:val="Char6"/>
          <w:rtl/>
        </w:rPr>
        <w:t>مان روا</w:t>
      </w:r>
      <w:r w:rsidR="000E4BC7">
        <w:rPr>
          <w:rStyle w:val="Char6"/>
          <w:rtl/>
        </w:rPr>
        <w:t>ی</w:t>
      </w:r>
      <w:r w:rsidRPr="003124F6">
        <w:rPr>
          <w:rStyle w:val="Char6"/>
          <w:rtl/>
        </w:rPr>
        <w:t xml:space="preserve">ت </w:t>
      </w:r>
      <w:r w:rsidR="000E4BC7">
        <w:rPr>
          <w:rStyle w:val="Char6"/>
          <w:rtl/>
        </w:rPr>
        <w:t>ک</w:t>
      </w:r>
      <w:r w:rsidRPr="003124F6">
        <w:rPr>
          <w:rStyle w:val="Char6"/>
          <w:rtl/>
        </w:rPr>
        <w:t>رده</w:t>
      </w:r>
      <w:r w:rsidR="0013279B" w:rsidRPr="003124F6">
        <w:rPr>
          <w:rStyle w:val="Char6"/>
          <w:rtl/>
        </w:rPr>
        <w:t xml:space="preserve"> م</w:t>
      </w:r>
      <w:r w:rsidR="000E4BC7">
        <w:rPr>
          <w:rStyle w:val="Char6"/>
          <w:rtl/>
        </w:rPr>
        <w:t>ی</w:t>
      </w:r>
      <w:r w:rsidR="0013279B" w:rsidRPr="003124F6">
        <w:rPr>
          <w:rStyle w:val="Char6"/>
          <w:rtl/>
        </w:rPr>
        <w:t>‌</w:t>
      </w:r>
      <w:r w:rsidRPr="003124F6">
        <w:rPr>
          <w:rStyle w:val="Char6"/>
          <w:rtl/>
        </w:rPr>
        <w:t>گو</w:t>
      </w:r>
      <w:r w:rsidR="000E4BC7">
        <w:rPr>
          <w:rStyle w:val="Char6"/>
          <w:rtl/>
        </w:rPr>
        <w:t>ی</w:t>
      </w:r>
      <w:r w:rsidRPr="003124F6">
        <w:rPr>
          <w:rStyle w:val="Char6"/>
          <w:rtl/>
        </w:rPr>
        <w:t>د: حذ</w:t>
      </w:r>
      <w:r w:rsidR="000E4BC7">
        <w:rPr>
          <w:rStyle w:val="Char6"/>
          <w:rtl/>
        </w:rPr>
        <w:t>ی</w:t>
      </w:r>
      <w:r w:rsidRPr="003124F6">
        <w:rPr>
          <w:rStyle w:val="Char6"/>
          <w:rtl/>
        </w:rPr>
        <w:t>فه گفت: روز</w:t>
      </w:r>
      <w:r w:rsidR="000E4BC7">
        <w:rPr>
          <w:rStyle w:val="Char6"/>
          <w:rtl/>
        </w:rPr>
        <w:t>ی</w:t>
      </w:r>
      <w:r w:rsidRPr="003124F6">
        <w:rPr>
          <w:rStyle w:val="Char6"/>
          <w:rtl/>
        </w:rPr>
        <w:t xml:space="preserve"> نزد عمر نشسته بودم، او پرس</w:t>
      </w:r>
      <w:r w:rsidR="000E4BC7">
        <w:rPr>
          <w:rStyle w:val="Char6"/>
          <w:rtl/>
        </w:rPr>
        <w:t>ی</w:t>
      </w:r>
      <w:r w:rsidRPr="003124F6">
        <w:rPr>
          <w:rStyle w:val="Char6"/>
          <w:rtl/>
        </w:rPr>
        <w:t xml:space="preserve">د: </w:t>
      </w:r>
      <w:r w:rsidR="000E4BC7">
        <w:rPr>
          <w:rStyle w:val="Char6"/>
          <w:rtl/>
        </w:rPr>
        <w:t>ک</w:t>
      </w:r>
      <w:r w:rsidRPr="003124F6">
        <w:rPr>
          <w:rStyle w:val="Char6"/>
          <w:rtl/>
        </w:rPr>
        <w:t xml:space="preserve">دام </w:t>
      </w:r>
      <w:r w:rsidR="000E4BC7">
        <w:rPr>
          <w:rStyle w:val="Char6"/>
          <w:rtl/>
        </w:rPr>
        <w:t>یک</w:t>
      </w:r>
      <w:r w:rsidR="000551AE" w:rsidRPr="003124F6">
        <w:rPr>
          <w:rStyle w:val="Char6"/>
          <w:rtl/>
        </w:rPr>
        <w:t xml:space="preserve"> از شما فرما</w:t>
      </w:r>
      <w:r w:rsidR="000E4BC7">
        <w:rPr>
          <w:rStyle w:val="Char6"/>
          <w:rtl/>
        </w:rPr>
        <w:t>ی</w:t>
      </w:r>
      <w:r w:rsidR="000551AE" w:rsidRPr="003124F6">
        <w:rPr>
          <w:rStyle w:val="Char6"/>
          <w:rtl/>
        </w:rPr>
        <w:t>ش رسول الله را در</w:t>
      </w:r>
      <w:r w:rsidRPr="003124F6">
        <w:rPr>
          <w:rStyle w:val="Char6"/>
          <w:rtl/>
        </w:rPr>
        <w:t xml:space="preserve">باره فتنه و بلوا به </w:t>
      </w:r>
      <w:r w:rsidR="000E4BC7">
        <w:rPr>
          <w:rStyle w:val="Char6"/>
          <w:rtl/>
        </w:rPr>
        <w:t>ی</w:t>
      </w:r>
      <w:r w:rsidRPr="003124F6">
        <w:rPr>
          <w:rStyle w:val="Char6"/>
          <w:rtl/>
        </w:rPr>
        <w:t>اد دارد؟ من گفتم: فتنه وابتلا انسان از طر</w:t>
      </w:r>
      <w:r w:rsidR="000E4BC7">
        <w:rPr>
          <w:rStyle w:val="Char6"/>
          <w:rtl/>
        </w:rPr>
        <w:t>ی</w:t>
      </w:r>
      <w:r w:rsidRPr="003124F6">
        <w:rPr>
          <w:rStyle w:val="Char6"/>
          <w:rtl/>
        </w:rPr>
        <w:t>ق زن، مال، فرزند و همسا</w:t>
      </w:r>
      <w:r w:rsidR="000E4BC7">
        <w:rPr>
          <w:rStyle w:val="Char6"/>
          <w:rtl/>
        </w:rPr>
        <w:t>ی</w:t>
      </w:r>
      <w:r w:rsidRPr="003124F6">
        <w:rPr>
          <w:rStyle w:val="Char6"/>
          <w:rtl/>
        </w:rPr>
        <w:t>ه</w:t>
      </w:r>
      <w:r w:rsidR="00D77A78">
        <w:rPr>
          <w:rStyle w:val="Char6"/>
          <w:rtl/>
        </w:rPr>
        <w:t xml:space="preserve">‌اش </w:t>
      </w:r>
      <w:r w:rsidRPr="003124F6">
        <w:rPr>
          <w:rStyle w:val="Char6"/>
          <w:rtl/>
        </w:rPr>
        <w:t>امر</w:t>
      </w:r>
      <w:r w:rsidR="000E4BC7">
        <w:rPr>
          <w:rStyle w:val="Char6"/>
          <w:rtl/>
        </w:rPr>
        <w:t>ی</w:t>
      </w:r>
      <w:r w:rsidRPr="003124F6">
        <w:rPr>
          <w:rStyle w:val="Char6"/>
          <w:rtl/>
        </w:rPr>
        <w:t xml:space="preserve"> است </w:t>
      </w:r>
      <w:r w:rsidR="000E4BC7">
        <w:rPr>
          <w:rStyle w:val="Char6"/>
          <w:rtl/>
        </w:rPr>
        <w:t>ک</w:t>
      </w:r>
      <w:r w:rsidRPr="003124F6">
        <w:rPr>
          <w:rStyle w:val="Char6"/>
          <w:rtl/>
        </w:rPr>
        <w:t>ه نماز، صدقه، امر به معروف و نه</w:t>
      </w:r>
      <w:r w:rsidR="000E4BC7">
        <w:rPr>
          <w:rStyle w:val="Char6"/>
          <w:rtl/>
        </w:rPr>
        <w:t>ی</w:t>
      </w:r>
      <w:r w:rsidRPr="003124F6">
        <w:rPr>
          <w:rStyle w:val="Char6"/>
          <w:rtl/>
        </w:rPr>
        <w:t xml:space="preserve"> از من</w:t>
      </w:r>
      <w:r w:rsidR="000E4BC7">
        <w:rPr>
          <w:rStyle w:val="Char6"/>
          <w:rtl/>
        </w:rPr>
        <w:t>ک</w:t>
      </w:r>
      <w:r w:rsidRPr="003124F6">
        <w:rPr>
          <w:rStyle w:val="Char6"/>
          <w:rtl/>
        </w:rPr>
        <w:t xml:space="preserve">ر (امر به </w:t>
      </w:r>
      <w:r w:rsidR="000E4BC7">
        <w:rPr>
          <w:rStyle w:val="Char6"/>
          <w:rtl/>
        </w:rPr>
        <w:t>ک</w:t>
      </w:r>
      <w:r w:rsidRPr="003124F6">
        <w:rPr>
          <w:rStyle w:val="Char6"/>
          <w:rtl/>
        </w:rPr>
        <w:t>ار ن</w:t>
      </w:r>
      <w:r w:rsidR="000E4BC7">
        <w:rPr>
          <w:rStyle w:val="Char6"/>
          <w:rtl/>
        </w:rPr>
        <w:t>یک</w:t>
      </w:r>
      <w:r w:rsidRPr="003124F6">
        <w:rPr>
          <w:rStyle w:val="Char6"/>
          <w:rtl/>
        </w:rPr>
        <w:t xml:space="preserve"> و نه</w:t>
      </w:r>
      <w:r w:rsidR="000E4BC7">
        <w:rPr>
          <w:rStyle w:val="Char6"/>
          <w:rtl/>
        </w:rPr>
        <w:t>ی</w:t>
      </w:r>
      <w:r w:rsidRPr="003124F6">
        <w:rPr>
          <w:rStyle w:val="Char6"/>
          <w:rtl/>
        </w:rPr>
        <w:t xml:space="preserve"> از </w:t>
      </w:r>
      <w:r w:rsidR="000E4BC7">
        <w:rPr>
          <w:rStyle w:val="Char6"/>
          <w:rtl/>
        </w:rPr>
        <w:t>ک</w:t>
      </w:r>
      <w:r w:rsidRPr="003124F6">
        <w:rPr>
          <w:rStyle w:val="Char6"/>
          <w:rtl/>
        </w:rPr>
        <w:t xml:space="preserve">ار بد) </w:t>
      </w:r>
      <w:r w:rsidR="000E4BC7">
        <w:rPr>
          <w:rStyle w:val="Char6"/>
          <w:rtl/>
        </w:rPr>
        <w:t>ک</w:t>
      </w:r>
      <w:r w:rsidRPr="003124F6">
        <w:rPr>
          <w:rStyle w:val="Char6"/>
          <w:rtl/>
        </w:rPr>
        <w:t>فاره‌اش م</w:t>
      </w:r>
      <w:r w:rsidR="000E4BC7">
        <w:rPr>
          <w:rStyle w:val="Char6"/>
          <w:rtl/>
        </w:rPr>
        <w:t>ی</w:t>
      </w:r>
      <w:r w:rsidRPr="003124F6">
        <w:rPr>
          <w:rStyle w:val="Char6"/>
          <w:rtl/>
        </w:rPr>
        <w:t>‌شود و گناهش را محو</w:t>
      </w:r>
      <w:r w:rsidR="0013279B" w:rsidRPr="003124F6">
        <w:rPr>
          <w:rStyle w:val="Char6"/>
          <w:rtl/>
        </w:rPr>
        <w:t xml:space="preserve"> م</w:t>
      </w:r>
      <w:r w:rsidR="000E4BC7">
        <w:rPr>
          <w:rStyle w:val="Char6"/>
          <w:rtl/>
        </w:rPr>
        <w:t>ی</w:t>
      </w:r>
      <w:r w:rsidR="0013279B" w:rsidRPr="003124F6">
        <w:rPr>
          <w:rStyle w:val="Char6"/>
          <w:rtl/>
        </w:rPr>
        <w:t>‌</w:t>
      </w:r>
      <w:r w:rsidR="000E4BC7">
        <w:rPr>
          <w:rStyle w:val="Char6"/>
          <w:rtl/>
        </w:rPr>
        <w:t>ک</w:t>
      </w:r>
      <w:r w:rsidRPr="003124F6">
        <w:rPr>
          <w:rStyle w:val="Char6"/>
          <w:rtl/>
        </w:rPr>
        <w:t>ند. ح</w:t>
      </w:r>
      <w:r w:rsidR="000551AE" w:rsidRPr="003124F6">
        <w:rPr>
          <w:rStyle w:val="Char6"/>
          <w:rtl/>
        </w:rPr>
        <w:t>ضرت عمر فرمود: از ا</w:t>
      </w:r>
      <w:r w:rsidR="000E4BC7">
        <w:rPr>
          <w:rStyle w:val="Char6"/>
          <w:rtl/>
        </w:rPr>
        <w:t>ی</w:t>
      </w:r>
      <w:r w:rsidR="000551AE" w:rsidRPr="003124F6">
        <w:rPr>
          <w:rStyle w:val="Char6"/>
          <w:rtl/>
        </w:rPr>
        <w:t>ن قب</w:t>
      </w:r>
      <w:r w:rsidR="000E4BC7">
        <w:rPr>
          <w:rStyle w:val="Char6"/>
          <w:rtl/>
        </w:rPr>
        <w:t>ی</w:t>
      </w:r>
      <w:r w:rsidR="000551AE" w:rsidRPr="003124F6">
        <w:rPr>
          <w:rStyle w:val="Char6"/>
          <w:rtl/>
        </w:rPr>
        <w:t>ل فتنه</w:t>
      </w:r>
      <w:r w:rsidR="000551AE" w:rsidRPr="003124F6">
        <w:rPr>
          <w:rStyle w:val="Char6"/>
          <w:rFonts w:hint="cs"/>
          <w:rtl/>
        </w:rPr>
        <w:t>‌</w:t>
      </w:r>
      <w:r w:rsidR="000551AE" w:rsidRPr="003124F6">
        <w:rPr>
          <w:rStyle w:val="Char6"/>
          <w:rtl/>
        </w:rPr>
        <w:t>ها نم</w:t>
      </w:r>
      <w:r w:rsidR="000E4BC7">
        <w:rPr>
          <w:rStyle w:val="Char6"/>
          <w:rtl/>
        </w:rPr>
        <w:t>ی</w:t>
      </w:r>
      <w:r w:rsidR="000551AE" w:rsidRPr="003124F6">
        <w:rPr>
          <w:rStyle w:val="Char6"/>
          <w:rFonts w:hint="cs"/>
          <w:rtl/>
        </w:rPr>
        <w:t>‌</w:t>
      </w:r>
      <w:r w:rsidR="000551AE" w:rsidRPr="003124F6">
        <w:rPr>
          <w:rStyle w:val="Char6"/>
          <w:rtl/>
        </w:rPr>
        <w:t>پرسم، بل</w:t>
      </w:r>
      <w:r w:rsidR="000E4BC7">
        <w:rPr>
          <w:rStyle w:val="Char6"/>
          <w:rtl/>
        </w:rPr>
        <w:t>ک</w:t>
      </w:r>
      <w:r w:rsidR="000551AE" w:rsidRPr="003124F6">
        <w:rPr>
          <w:rStyle w:val="Char6"/>
          <w:rtl/>
        </w:rPr>
        <w:t>ه سوال از فتنه</w:t>
      </w:r>
      <w:r w:rsidR="000551AE" w:rsidRPr="003124F6">
        <w:rPr>
          <w:rStyle w:val="Char6"/>
          <w:rFonts w:hint="cs"/>
          <w:rtl/>
        </w:rPr>
        <w:t>‌</w:t>
      </w:r>
      <w:r w:rsidRPr="003124F6">
        <w:rPr>
          <w:rStyle w:val="Char6"/>
          <w:rtl/>
        </w:rPr>
        <w:t>ا</w:t>
      </w:r>
      <w:r w:rsidR="000E4BC7">
        <w:rPr>
          <w:rStyle w:val="Char6"/>
          <w:rtl/>
        </w:rPr>
        <w:t>ی</w:t>
      </w:r>
      <w:r w:rsidRPr="003124F6">
        <w:rPr>
          <w:rStyle w:val="Char6"/>
          <w:rtl/>
        </w:rPr>
        <w:t xml:space="preserve"> است </w:t>
      </w:r>
      <w:r w:rsidR="000E4BC7">
        <w:rPr>
          <w:rStyle w:val="Char6"/>
          <w:rtl/>
        </w:rPr>
        <w:t>ک</w:t>
      </w:r>
      <w:r w:rsidRPr="003124F6">
        <w:rPr>
          <w:rStyle w:val="Char6"/>
          <w:rtl/>
        </w:rPr>
        <w:t>ه مانند امواج خروشان در</w:t>
      </w:r>
      <w:r w:rsidR="000E4BC7">
        <w:rPr>
          <w:rStyle w:val="Char6"/>
          <w:rtl/>
        </w:rPr>
        <w:t>ی</w:t>
      </w:r>
      <w:r w:rsidRPr="003124F6">
        <w:rPr>
          <w:rStyle w:val="Char6"/>
          <w:rtl/>
        </w:rPr>
        <w:t>ا ز</w:t>
      </w:r>
      <w:r w:rsidR="000E4BC7">
        <w:rPr>
          <w:rStyle w:val="Char6"/>
          <w:rtl/>
        </w:rPr>
        <w:t>ی</w:t>
      </w:r>
      <w:r w:rsidRPr="003124F6">
        <w:rPr>
          <w:rStyle w:val="Char6"/>
          <w:rtl/>
        </w:rPr>
        <w:t>اد و پشت سرهم رو</w:t>
      </w:r>
      <w:r w:rsidR="000E4BC7">
        <w:rPr>
          <w:rStyle w:val="Char6"/>
          <w:rtl/>
        </w:rPr>
        <w:t>ی</w:t>
      </w:r>
      <w:r w:rsidR="0013279B" w:rsidRPr="003124F6">
        <w:rPr>
          <w:rStyle w:val="Char6"/>
          <w:rtl/>
        </w:rPr>
        <w:t xml:space="preserve"> م</w:t>
      </w:r>
      <w:r w:rsidR="000E4BC7">
        <w:rPr>
          <w:rStyle w:val="Char6"/>
          <w:rtl/>
        </w:rPr>
        <w:t>ی</w:t>
      </w:r>
      <w:r w:rsidR="0013279B" w:rsidRPr="003124F6">
        <w:rPr>
          <w:rStyle w:val="Char6"/>
          <w:rtl/>
        </w:rPr>
        <w:t>‌</w:t>
      </w:r>
      <w:r w:rsidRPr="003124F6">
        <w:rPr>
          <w:rStyle w:val="Char6"/>
          <w:rtl/>
        </w:rPr>
        <w:t xml:space="preserve">آورد» گفتم: </w:t>
      </w:r>
      <w:r w:rsidR="000E4BC7">
        <w:rPr>
          <w:rStyle w:val="Char6"/>
          <w:rtl/>
        </w:rPr>
        <w:t>ی</w:t>
      </w:r>
      <w:r w:rsidRPr="003124F6">
        <w:rPr>
          <w:rStyle w:val="Char6"/>
          <w:rtl/>
        </w:rPr>
        <w:t>ا</w:t>
      </w:r>
      <w:r w:rsidR="000551AE" w:rsidRPr="003124F6">
        <w:rPr>
          <w:rStyle w:val="Char6"/>
          <w:rFonts w:hint="cs"/>
          <w:rtl/>
        </w:rPr>
        <w:t xml:space="preserve"> </w:t>
      </w:r>
      <w:r w:rsidRPr="003124F6">
        <w:rPr>
          <w:rStyle w:val="Char6"/>
          <w:rtl/>
        </w:rPr>
        <w:t>‌ام</w:t>
      </w:r>
      <w:r w:rsidR="000E4BC7">
        <w:rPr>
          <w:rStyle w:val="Char6"/>
          <w:rtl/>
        </w:rPr>
        <w:t>ی</w:t>
      </w:r>
      <w:r w:rsidRPr="003124F6">
        <w:rPr>
          <w:rStyle w:val="Char6"/>
          <w:rtl/>
        </w:rPr>
        <w:t>رالمومن</w:t>
      </w:r>
      <w:r w:rsidR="000E4BC7">
        <w:rPr>
          <w:rStyle w:val="Char6"/>
          <w:rtl/>
        </w:rPr>
        <w:t>ی</w:t>
      </w:r>
      <w:r w:rsidRPr="003124F6">
        <w:rPr>
          <w:rStyle w:val="Char6"/>
          <w:rtl/>
        </w:rPr>
        <w:t>ن! از چن</w:t>
      </w:r>
      <w:r w:rsidR="000E4BC7">
        <w:rPr>
          <w:rStyle w:val="Char6"/>
          <w:rtl/>
        </w:rPr>
        <w:t>ی</w:t>
      </w:r>
      <w:r w:rsidRPr="003124F6">
        <w:rPr>
          <w:rStyle w:val="Char6"/>
          <w:rtl/>
        </w:rPr>
        <w:t>ن فتنه‌ا</w:t>
      </w:r>
      <w:r w:rsidR="000E4BC7">
        <w:rPr>
          <w:rStyle w:val="Char6"/>
          <w:rtl/>
        </w:rPr>
        <w:t>ی</w:t>
      </w:r>
      <w:r w:rsidRPr="003124F6">
        <w:rPr>
          <w:rStyle w:val="Char6"/>
          <w:rtl/>
        </w:rPr>
        <w:t xml:space="preserve"> </w:t>
      </w:r>
      <w:r w:rsidR="000E4BC7">
        <w:rPr>
          <w:rStyle w:val="Char6"/>
          <w:rtl/>
        </w:rPr>
        <w:t>ک</w:t>
      </w:r>
      <w:r w:rsidRPr="003124F6">
        <w:rPr>
          <w:rStyle w:val="Char6"/>
          <w:rtl/>
        </w:rPr>
        <w:t>ه م</w:t>
      </w:r>
      <w:r w:rsidR="000E4BC7">
        <w:rPr>
          <w:rStyle w:val="Char6"/>
          <w:rtl/>
        </w:rPr>
        <w:t>ی</w:t>
      </w:r>
      <w:r w:rsidRPr="003124F6">
        <w:rPr>
          <w:rStyle w:val="Char6"/>
          <w:rtl/>
        </w:rPr>
        <w:t>‌پرس</w:t>
      </w:r>
      <w:r w:rsidR="000E4BC7">
        <w:rPr>
          <w:rStyle w:val="Char6"/>
          <w:rtl/>
        </w:rPr>
        <w:t>ی</w:t>
      </w:r>
      <w:r w:rsidR="000551AE" w:rsidRPr="003124F6">
        <w:rPr>
          <w:rStyle w:val="Char6"/>
          <w:rtl/>
        </w:rPr>
        <w:t xml:space="preserve"> ترس</w:t>
      </w:r>
      <w:r w:rsidR="000E4BC7">
        <w:rPr>
          <w:rStyle w:val="Char6"/>
          <w:rtl/>
        </w:rPr>
        <w:t>ی</w:t>
      </w:r>
      <w:r w:rsidR="000551AE" w:rsidRPr="003124F6">
        <w:rPr>
          <w:rStyle w:val="Char6"/>
          <w:rtl/>
        </w:rPr>
        <w:t xml:space="preserve"> بر تو ن</w:t>
      </w:r>
      <w:r w:rsidR="000E4BC7">
        <w:rPr>
          <w:rStyle w:val="Char6"/>
          <w:rtl/>
        </w:rPr>
        <w:t>ی</w:t>
      </w:r>
      <w:r w:rsidR="000551AE" w:rsidRPr="003124F6">
        <w:rPr>
          <w:rStyle w:val="Char6"/>
          <w:rtl/>
        </w:rPr>
        <w:t>ست، و به تو نم</w:t>
      </w:r>
      <w:r w:rsidR="000E4BC7">
        <w:rPr>
          <w:rStyle w:val="Char6"/>
          <w:rtl/>
        </w:rPr>
        <w:t>ی</w:t>
      </w:r>
      <w:r w:rsidR="000551AE" w:rsidRPr="003124F6">
        <w:rPr>
          <w:rStyle w:val="Char6"/>
          <w:rFonts w:hint="cs"/>
          <w:rtl/>
        </w:rPr>
        <w:t>‌</w:t>
      </w:r>
      <w:r w:rsidRPr="003124F6">
        <w:rPr>
          <w:rStyle w:val="Char6"/>
          <w:rtl/>
        </w:rPr>
        <w:t>رسد چون ب</w:t>
      </w:r>
      <w:r w:rsidR="000E4BC7">
        <w:rPr>
          <w:rStyle w:val="Char6"/>
          <w:rtl/>
        </w:rPr>
        <w:t>ی</w:t>
      </w:r>
      <w:r w:rsidRPr="003124F6">
        <w:rPr>
          <w:rStyle w:val="Char6"/>
          <w:rtl/>
        </w:rPr>
        <w:t>ن تو و</w:t>
      </w:r>
      <w:r w:rsidR="000551AE" w:rsidRPr="003124F6">
        <w:rPr>
          <w:rStyle w:val="Char6"/>
          <w:rFonts w:hint="cs"/>
          <w:rtl/>
        </w:rPr>
        <w:t xml:space="preserve"> </w:t>
      </w:r>
      <w:r w:rsidR="000551AE" w:rsidRPr="003124F6">
        <w:rPr>
          <w:rStyle w:val="Char6"/>
          <w:rtl/>
        </w:rPr>
        <w:t>آن فتنه دروازه</w:t>
      </w:r>
      <w:r w:rsidR="000551AE" w:rsidRPr="003124F6">
        <w:rPr>
          <w:rStyle w:val="Char6"/>
          <w:rFonts w:hint="cs"/>
          <w:rtl/>
        </w:rPr>
        <w:t>‌</w:t>
      </w:r>
      <w:r w:rsidRPr="003124F6">
        <w:rPr>
          <w:rStyle w:val="Char6"/>
          <w:rtl/>
        </w:rPr>
        <w:t>ا</w:t>
      </w:r>
      <w:r w:rsidR="000E4BC7">
        <w:rPr>
          <w:rStyle w:val="Char6"/>
          <w:rtl/>
        </w:rPr>
        <w:t>ی</w:t>
      </w:r>
      <w:r w:rsidRPr="003124F6">
        <w:rPr>
          <w:rStyle w:val="Char6"/>
          <w:rtl/>
        </w:rPr>
        <w:t xml:space="preserve"> قرار گرفته </w:t>
      </w:r>
      <w:r w:rsidR="000E4BC7">
        <w:rPr>
          <w:rStyle w:val="Char6"/>
          <w:rtl/>
        </w:rPr>
        <w:t>ک</w:t>
      </w:r>
      <w:r w:rsidRPr="003124F6">
        <w:rPr>
          <w:rStyle w:val="Char6"/>
          <w:rtl/>
        </w:rPr>
        <w:t>ه بسته شده است حضرت عمر پرس</w:t>
      </w:r>
      <w:r w:rsidR="000E4BC7">
        <w:rPr>
          <w:rStyle w:val="Char6"/>
          <w:rtl/>
        </w:rPr>
        <w:t>ی</w:t>
      </w:r>
      <w:r w:rsidRPr="003124F6">
        <w:rPr>
          <w:rStyle w:val="Char6"/>
          <w:rtl/>
        </w:rPr>
        <w:t>د: آ</w:t>
      </w:r>
      <w:r w:rsidR="000E4BC7">
        <w:rPr>
          <w:rStyle w:val="Char6"/>
          <w:rtl/>
        </w:rPr>
        <w:t>ی</w:t>
      </w:r>
      <w:r w:rsidRPr="003124F6">
        <w:rPr>
          <w:rStyle w:val="Char6"/>
          <w:rtl/>
        </w:rPr>
        <w:t>ا ا</w:t>
      </w:r>
      <w:r w:rsidR="000E4BC7">
        <w:rPr>
          <w:rStyle w:val="Char6"/>
          <w:rtl/>
        </w:rPr>
        <w:t>ی</w:t>
      </w:r>
      <w:r w:rsidRPr="003124F6">
        <w:rPr>
          <w:rStyle w:val="Char6"/>
          <w:rtl/>
        </w:rPr>
        <w:t>ن در</w:t>
      </w:r>
      <w:r w:rsidR="000E4BC7">
        <w:rPr>
          <w:rStyle w:val="Char6"/>
          <w:rtl/>
        </w:rPr>
        <w:t>ی</w:t>
      </w:r>
      <w:r w:rsidRPr="003124F6">
        <w:rPr>
          <w:rStyle w:val="Char6"/>
          <w:rtl/>
        </w:rPr>
        <w:t xml:space="preserve"> </w:t>
      </w:r>
      <w:r w:rsidR="000E4BC7">
        <w:rPr>
          <w:rStyle w:val="Char6"/>
          <w:rtl/>
        </w:rPr>
        <w:t>ک</w:t>
      </w:r>
      <w:r w:rsidRPr="003124F6">
        <w:rPr>
          <w:rStyle w:val="Char6"/>
          <w:rtl/>
        </w:rPr>
        <w:t>ه ا</w:t>
      </w:r>
      <w:r w:rsidR="000E4BC7">
        <w:rPr>
          <w:rStyle w:val="Char6"/>
          <w:rtl/>
        </w:rPr>
        <w:t>ک</w:t>
      </w:r>
      <w:r w:rsidRPr="003124F6">
        <w:rPr>
          <w:rStyle w:val="Char6"/>
          <w:rtl/>
        </w:rPr>
        <w:t>نون بر رو</w:t>
      </w:r>
      <w:r w:rsidR="000E4BC7">
        <w:rPr>
          <w:rStyle w:val="Char6"/>
          <w:rtl/>
        </w:rPr>
        <w:t>ی</w:t>
      </w:r>
      <w:r w:rsidRPr="003124F6">
        <w:rPr>
          <w:rStyle w:val="Char6"/>
          <w:rtl/>
        </w:rPr>
        <w:t xml:space="preserve"> فتنه بسته شده، بعداً ش</w:t>
      </w:r>
      <w:r w:rsidR="000E4BC7">
        <w:rPr>
          <w:rStyle w:val="Char6"/>
          <w:rtl/>
        </w:rPr>
        <w:t>ک</w:t>
      </w:r>
      <w:r w:rsidRPr="003124F6">
        <w:rPr>
          <w:rStyle w:val="Char6"/>
          <w:rtl/>
        </w:rPr>
        <w:t>سته م</w:t>
      </w:r>
      <w:r w:rsidR="000E4BC7">
        <w:rPr>
          <w:rStyle w:val="Char6"/>
          <w:rtl/>
        </w:rPr>
        <w:t>ی</w:t>
      </w:r>
      <w:r w:rsidRPr="003124F6">
        <w:rPr>
          <w:rStyle w:val="Char6"/>
          <w:rtl/>
        </w:rPr>
        <w:t xml:space="preserve">‌شود </w:t>
      </w:r>
      <w:r w:rsidR="000E4BC7">
        <w:rPr>
          <w:rStyle w:val="Char6"/>
          <w:rtl/>
        </w:rPr>
        <w:t>ی</w:t>
      </w:r>
      <w:r w:rsidRPr="003124F6">
        <w:rPr>
          <w:rStyle w:val="Char6"/>
          <w:rtl/>
        </w:rPr>
        <w:t>ا باز م</w:t>
      </w:r>
      <w:r w:rsidR="000E4BC7">
        <w:rPr>
          <w:rStyle w:val="Char6"/>
          <w:rtl/>
        </w:rPr>
        <w:t>ی</w:t>
      </w:r>
      <w:r w:rsidRPr="003124F6">
        <w:rPr>
          <w:rStyle w:val="Char6"/>
          <w:rtl/>
        </w:rPr>
        <w:t>‌گردد‌؟ گفتم: ش</w:t>
      </w:r>
      <w:r w:rsidR="000E4BC7">
        <w:rPr>
          <w:rStyle w:val="Char6"/>
          <w:rtl/>
        </w:rPr>
        <w:t>ک</w:t>
      </w:r>
      <w:r w:rsidRPr="003124F6">
        <w:rPr>
          <w:rStyle w:val="Char6"/>
          <w:rtl/>
        </w:rPr>
        <w:t>سته م</w:t>
      </w:r>
      <w:r w:rsidR="000E4BC7">
        <w:rPr>
          <w:rStyle w:val="Char6"/>
          <w:rtl/>
        </w:rPr>
        <w:t>ی</w:t>
      </w:r>
      <w:r w:rsidRPr="003124F6">
        <w:rPr>
          <w:rStyle w:val="Char6"/>
          <w:rtl/>
        </w:rPr>
        <w:t>‌شود‌. حضرت عمر فرمود: پس د</w:t>
      </w:r>
      <w:r w:rsidR="000E4BC7">
        <w:rPr>
          <w:rStyle w:val="Char6"/>
          <w:rtl/>
        </w:rPr>
        <w:t>ی</w:t>
      </w:r>
      <w:r w:rsidRPr="003124F6">
        <w:rPr>
          <w:rStyle w:val="Char6"/>
          <w:rtl/>
        </w:rPr>
        <w:t>گر هرگز در بر رو</w:t>
      </w:r>
      <w:r w:rsidR="000E4BC7">
        <w:rPr>
          <w:rStyle w:val="Char6"/>
          <w:rtl/>
        </w:rPr>
        <w:t>ی</w:t>
      </w:r>
      <w:r w:rsidRPr="003124F6">
        <w:rPr>
          <w:rStyle w:val="Char6"/>
          <w:rtl/>
        </w:rPr>
        <w:t xml:space="preserve"> فتنه بسته نم</w:t>
      </w:r>
      <w:r w:rsidR="000E4BC7">
        <w:rPr>
          <w:rStyle w:val="Char6"/>
          <w:rtl/>
        </w:rPr>
        <w:t>ی</w:t>
      </w:r>
      <w:r w:rsidRPr="003124F6">
        <w:rPr>
          <w:rStyle w:val="Char6"/>
          <w:rtl/>
        </w:rPr>
        <w:t>‌شود (ز</w:t>
      </w:r>
      <w:r w:rsidR="000E4BC7">
        <w:rPr>
          <w:rStyle w:val="Char6"/>
          <w:rtl/>
        </w:rPr>
        <w:t>ی</w:t>
      </w:r>
      <w:r w:rsidRPr="003124F6">
        <w:rPr>
          <w:rStyle w:val="Char6"/>
          <w:rtl/>
        </w:rPr>
        <w:t>را ش</w:t>
      </w:r>
      <w:r w:rsidR="000E4BC7">
        <w:rPr>
          <w:rStyle w:val="Char6"/>
          <w:rtl/>
        </w:rPr>
        <w:t>ک</w:t>
      </w:r>
      <w:r w:rsidRPr="003124F6">
        <w:rPr>
          <w:rStyle w:val="Char6"/>
          <w:rtl/>
        </w:rPr>
        <w:t>سته و از ب</w:t>
      </w:r>
      <w:r w:rsidR="000E4BC7">
        <w:rPr>
          <w:rStyle w:val="Char6"/>
          <w:rtl/>
        </w:rPr>
        <w:t>ی</w:t>
      </w:r>
      <w:r w:rsidRPr="003124F6">
        <w:rPr>
          <w:rStyle w:val="Char6"/>
          <w:rtl/>
        </w:rPr>
        <w:t>ن م</w:t>
      </w:r>
      <w:r w:rsidR="000E4BC7">
        <w:rPr>
          <w:rStyle w:val="Char6"/>
          <w:rtl/>
        </w:rPr>
        <w:t>ی</w:t>
      </w:r>
      <w:r w:rsidRPr="003124F6">
        <w:rPr>
          <w:rStyle w:val="Char6"/>
          <w:rtl/>
        </w:rPr>
        <w:t>‌رود، د</w:t>
      </w:r>
      <w:r w:rsidR="000E4BC7">
        <w:rPr>
          <w:rStyle w:val="Char6"/>
          <w:rtl/>
        </w:rPr>
        <w:t>ی</w:t>
      </w:r>
      <w:r w:rsidRPr="003124F6">
        <w:rPr>
          <w:rStyle w:val="Char6"/>
          <w:rtl/>
        </w:rPr>
        <w:t>گر در</w:t>
      </w:r>
      <w:r w:rsidR="000E4BC7">
        <w:rPr>
          <w:rStyle w:val="Char6"/>
          <w:rtl/>
        </w:rPr>
        <w:t>ی</w:t>
      </w:r>
      <w:r w:rsidRPr="003124F6">
        <w:rPr>
          <w:rStyle w:val="Char6"/>
          <w:rtl/>
        </w:rPr>
        <w:t xml:space="preserve"> ن</w:t>
      </w:r>
      <w:r w:rsidR="000E4BC7">
        <w:rPr>
          <w:rStyle w:val="Char6"/>
          <w:rtl/>
        </w:rPr>
        <w:t>ی</w:t>
      </w:r>
      <w:r w:rsidRPr="003124F6">
        <w:rPr>
          <w:rStyle w:val="Char6"/>
          <w:rtl/>
        </w:rPr>
        <w:t>ست تا بر رو</w:t>
      </w:r>
      <w:r w:rsidR="000E4BC7">
        <w:rPr>
          <w:rStyle w:val="Char6"/>
          <w:rtl/>
        </w:rPr>
        <w:t>ی</w:t>
      </w:r>
      <w:r w:rsidRPr="003124F6">
        <w:rPr>
          <w:rStyle w:val="Char6"/>
          <w:rtl/>
        </w:rPr>
        <w:t xml:space="preserve"> فتنه بسته شود) گفتم: بل</w:t>
      </w:r>
      <w:r w:rsidR="000E4BC7">
        <w:rPr>
          <w:rStyle w:val="Char6"/>
          <w:rtl/>
        </w:rPr>
        <w:t>ی</w:t>
      </w:r>
      <w:r w:rsidRPr="003124F6">
        <w:rPr>
          <w:rStyle w:val="Char6"/>
          <w:rtl/>
        </w:rPr>
        <w:t xml:space="preserve"> چن</w:t>
      </w:r>
      <w:r w:rsidR="000E4BC7">
        <w:rPr>
          <w:rStyle w:val="Char6"/>
          <w:rtl/>
        </w:rPr>
        <w:t>ی</w:t>
      </w:r>
      <w:r w:rsidRPr="003124F6">
        <w:rPr>
          <w:rStyle w:val="Char6"/>
          <w:rtl/>
        </w:rPr>
        <w:t>ن خواهد شد. راو</w:t>
      </w:r>
      <w:r w:rsidR="000E4BC7">
        <w:rPr>
          <w:rStyle w:val="Char6"/>
          <w:rtl/>
        </w:rPr>
        <w:t>ی</w:t>
      </w:r>
      <w:r w:rsidRPr="003124F6">
        <w:rPr>
          <w:rStyle w:val="Char6"/>
          <w:rtl/>
        </w:rPr>
        <w:t xml:space="preserve"> م</w:t>
      </w:r>
      <w:r w:rsidR="000E4BC7">
        <w:rPr>
          <w:rStyle w:val="Char6"/>
          <w:rtl/>
        </w:rPr>
        <w:t>ی</w:t>
      </w:r>
      <w:r w:rsidRPr="003124F6">
        <w:rPr>
          <w:rStyle w:val="Char6"/>
          <w:rtl/>
        </w:rPr>
        <w:t>‌گو</w:t>
      </w:r>
      <w:r w:rsidR="000E4BC7">
        <w:rPr>
          <w:rStyle w:val="Char6"/>
          <w:rtl/>
        </w:rPr>
        <w:t>ی</w:t>
      </w:r>
      <w:r w:rsidRPr="003124F6">
        <w:rPr>
          <w:rStyle w:val="Char6"/>
          <w:rtl/>
        </w:rPr>
        <w:t>د‌: به حذ</w:t>
      </w:r>
      <w:r w:rsidR="000E4BC7">
        <w:rPr>
          <w:rStyle w:val="Char6"/>
          <w:rtl/>
        </w:rPr>
        <w:t>ی</w:t>
      </w:r>
      <w:r w:rsidRPr="003124F6">
        <w:rPr>
          <w:rStyle w:val="Char6"/>
          <w:rtl/>
        </w:rPr>
        <w:t>فه گفت‌: آ</w:t>
      </w:r>
      <w:r w:rsidR="000E4BC7">
        <w:rPr>
          <w:rStyle w:val="Char6"/>
          <w:rtl/>
        </w:rPr>
        <w:t>ی</w:t>
      </w:r>
      <w:r w:rsidRPr="003124F6">
        <w:rPr>
          <w:rStyle w:val="Char6"/>
          <w:rtl/>
        </w:rPr>
        <w:t>ا عمر م</w:t>
      </w:r>
      <w:r w:rsidR="000E4BC7">
        <w:rPr>
          <w:rStyle w:val="Char6"/>
          <w:rtl/>
        </w:rPr>
        <w:t>ی</w:t>
      </w:r>
      <w:r w:rsidRPr="003124F6">
        <w:rPr>
          <w:rStyle w:val="Char6"/>
          <w:rtl/>
        </w:rPr>
        <w:t>‌دانست آن در</w:t>
      </w:r>
      <w:r w:rsidR="000E4BC7">
        <w:rPr>
          <w:rStyle w:val="Char6"/>
          <w:rtl/>
        </w:rPr>
        <w:t>ی</w:t>
      </w:r>
      <w:r w:rsidRPr="003124F6">
        <w:rPr>
          <w:rStyle w:val="Char6"/>
          <w:rtl/>
        </w:rPr>
        <w:t xml:space="preserve"> </w:t>
      </w:r>
      <w:r w:rsidR="000E4BC7">
        <w:rPr>
          <w:rStyle w:val="Char6"/>
          <w:rtl/>
        </w:rPr>
        <w:t>ک</w:t>
      </w:r>
      <w:r w:rsidRPr="003124F6">
        <w:rPr>
          <w:rStyle w:val="Char6"/>
          <w:rtl/>
        </w:rPr>
        <w:t>ه ش</w:t>
      </w:r>
      <w:r w:rsidR="000E4BC7">
        <w:rPr>
          <w:rStyle w:val="Char6"/>
          <w:rtl/>
        </w:rPr>
        <w:t>ک</w:t>
      </w:r>
      <w:r w:rsidRPr="003124F6">
        <w:rPr>
          <w:rStyle w:val="Char6"/>
          <w:rtl/>
        </w:rPr>
        <w:t>سته م</w:t>
      </w:r>
      <w:r w:rsidR="000E4BC7">
        <w:rPr>
          <w:rStyle w:val="Char6"/>
          <w:rtl/>
        </w:rPr>
        <w:t>ی</w:t>
      </w:r>
      <w:r w:rsidRPr="003124F6">
        <w:rPr>
          <w:rStyle w:val="Char6"/>
          <w:rtl/>
        </w:rPr>
        <w:t>‌شود‌؟ حذ</w:t>
      </w:r>
      <w:r w:rsidR="000E4BC7">
        <w:rPr>
          <w:rStyle w:val="Char6"/>
          <w:rtl/>
        </w:rPr>
        <w:t>ی</w:t>
      </w:r>
      <w:r w:rsidRPr="003124F6">
        <w:rPr>
          <w:rStyle w:val="Char6"/>
          <w:rtl/>
        </w:rPr>
        <w:t>فه گفت: بل</w:t>
      </w:r>
      <w:r w:rsidR="000E4BC7">
        <w:rPr>
          <w:rStyle w:val="Char6"/>
          <w:rtl/>
        </w:rPr>
        <w:t>ی</w:t>
      </w:r>
      <w:r w:rsidRPr="003124F6">
        <w:rPr>
          <w:rStyle w:val="Char6"/>
          <w:rtl/>
        </w:rPr>
        <w:t xml:space="preserve"> به حد</w:t>
      </w:r>
      <w:r w:rsidR="000E4BC7">
        <w:rPr>
          <w:rStyle w:val="Char6"/>
          <w:rtl/>
        </w:rPr>
        <w:t>ی</w:t>
      </w:r>
      <w:r w:rsidRPr="003124F6">
        <w:rPr>
          <w:rStyle w:val="Char6"/>
          <w:rtl/>
        </w:rPr>
        <w:t xml:space="preserve"> م</w:t>
      </w:r>
      <w:r w:rsidR="000E4BC7">
        <w:rPr>
          <w:rStyle w:val="Char6"/>
          <w:rtl/>
        </w:rPr>
        <w:t>ی</w:t>
      </w:r>
      <w:r w:rsidRPr="003124F6">
        <w:rPr>
          <w:rStyle w:val="Char6"/>
          <w:rtl/>
        </w:rPr>
        <w:t xml:space="preserve">‌دانست </w:t>
      </w:r>
      <w:r w:rsidR="000E4BC7">
        <w:rPr>
          <w:rStyle w:val="Char6"/>
          <w:rtl/>
        </w:rPr>
        <w:t>ک</w:t>
      </w:r>
      <w:r w:rsidRPr="003124F6">
        <w:rPr>
          <w:rStyle w:val="Char6"/>
          <w:rtl/>
        </w:rPr>
        <w:t>ه من م</w:t>
      </w:r>
      <w:r w:rsidR="000E4BC7">
        <w:rPr>
          <w:rStyle w:val="Char6"/>
          <w:rtl/>
        </w:rPr>
        <w:t>ی</w:t>
      </w:r>
      <w:r w:rsidRPr="003124F6">
        <w:rPr>
          <w:rStyle w:val="Char6"/>
          <w:rtl/>
        </w:rPr>
        <w:t>‌دانم قبل از رس</w:t>
      </w:r>
      <w:r w:rsidR="000E4BC7">
        <w:rPr>
          <w:rStyle w:val="Char6"/>
          <w:rtl/>
        </w:rPr>
        <w:t>ی</w:t>
      </w:r>
      <w:r w:rsidRPr="003124F6">
        <w:rPr>
          <w:rStyle w:val="Char6"/>
          <w:rtl/>
        </w:rPr>
        <w:t>دن روز شب فرا م</w:t>
      </w:r>
      <w:r w:rsidR="000E4BC7">
        <w:rPr>
          <w:rStyle w:val="Char6"/>
          <w:rtl/>
        </w:rPr>
        <w:t>ی</w:t>
      </w:r>
      <w:r w:rsidRPr="003124F6">
        <w:rPr>
          <w:rStyle w:val="Char6"/>
          <w:rtl/>
        </w:rPr>
        <w:t>‌رسد‌، ز</w:t>
      </w:r>
      <w:r w:rsidR="000E4BC7">
        <w:rPr>
          <w:rStyle w:val="Char6"/>
          <w:rtl/>
        </w:rPr>
        <w:t>ی</w:t>
      </w:r>
      <w:r w:rsidRPr="003124F6">
        <w:rPr>
          <w:rStyle w:val="Char6"/>
          <w:rtl/>
        </w:rPr>
        <w:t>را چ</w:t>
      </w:r>
      <w:r w:rsidR="000E4BC7">
        <w:rPr>
          <w:rStyle w:val="Char6"/>
          <w:rtl/>
        </w:rPr>
        <w:t>ی</w:t>
      </w:r>
      <w:r w:rsidRPr="003124F6">
        <w:rPr>
          <w:rStyle w:val="Char6"/>
          <w:rtl/>
        </w:rPr>
        <w:t>ز</w:t>
      </w:r>
      <w:r w:rsidR="000E4BC7">
        <w:rPr>
          <w:rStyle w:val="Char6"/>
          <w:rtl/>
        </w:rPr>
        <w:t>ی</w:t>
      </w:r>
      <w:r w:rsidRPr="003124F6">
        <w:rPr>
          <w:rStyle w:val="Char6"/>
          <w:rtl/>
        </w:rPr>
        <w:t xml:space="preserve"> </w:t>
      </w:r>
      <w:r w:rsidR="000E4BC7">
        <w:rPr>
          <w:rStyle w:val="Char6"/>
          <w:rtl/>
        </w:rPr>
        <w:t>ک</w:t>
      </w:r>
      <w:r w:rsidRPr="003124F6">
        <w:rPr>
          <w:rStyle w:val="Char6"/>
          <w:rtl/>
        </w:rPr>
        <w:t>ه من به او گفتم امر</w:t>
      </w:r>
      <w:r w:rsidR="000E4BC7">
        <w:rPr>
          <w:rStyle w:val="Char6"/>
          <w:rtl/>
        </w:rPr>
        <w:t>ی</w:t>
      </w:r>
      <w:r w:rsidRPr="003124F6">
        <w:rPr>
          <w:rStyle w:val="Char6"/>
          <w:rtl/>
        </w:rPr>
        <w:t xml:space="preserve"> نبود </w:t>
      </w:r>
      <w:r w:rsidR="000E4BC7">
        <w:rPr>
          <w:rStyle w:val="Char6"/>
          <w:rtl/>
        </w:rPr>
        <w:t>ک</w:t>
      </w:r>
      <w:r w:rsidRPr="003124F6">
        <w:rPr>
          <w:rStyle w:val="Char6"/>
          <w:rtl/>
        </w:rPr>
        <w:t>ه از حق</w:t>
      </w:r>
      <w:r w:rsidR="000E4BC7">
        <w:rPr>
          <w:rStyle w:val="Char6"/>
          <w:rtl/>
        </w:rPr>
        <w:t>ی</w:t>
      </w:r>
      <w:r w:rsidRPr="003124F6">
        <w:rPr>
          <w:rStyle w:val="Char6"/>
          <w:rtl/>
        </w:rPr>
        <w:t>قت دور باشد. راو</w:t>
      </w:r>
      <w:r w:rsidR="000E4BC7">
        <w:rPr>
          <w:rStyle w:val="Char6"/>
          <w:rtl/>
        </w:rPr>
        <w:t>ی</w:t>
      </w:r>
      <w:r w:rsidRPr="003124F6">
        <w:rPr>
          <w:rStyle w:val="Char6"/>
          <w:rtl/>
        </w:rPr>
        <w:t xml:space="preserve"> م</w:t>
      </w:r>
      <w:r w:rsidR="000E4BC7">
        <w:rPr>
          <w:rStyle w:val="Char6"/>
          <w:rtl/>
        </w:rPr>
        <w:t>ی</w:t>
      </w:r>
      <w:r w:rsidRPr="003124F6">
        <w:rPr>
          <w:rStyle w:val="Char6"/>
          <w:rtl/>
        </w:rPr>
        <w:t>‌گو</w:t>
      </w:r>
      <w:r w:rsidR="000E4BC7">
        <w:rPr>
          <w:rStyle w:val="Char6"/>
          <w:rtl/>
        </w:rPr>
        <w:t>ی</w:t>
      </w:r>
      <w:r w:rsidRPr="003124F6">
        <w:rPr>
          <w:rStyle w:val="Char6"/>
          <w:rtl/>
        </w:rPr>
        <w:t>د: به مسرور گفتم تا از حذ</w:t>
      </w:r>
      <w:r w:rsidR="000E4BC7">
        <w:rPr>
          <w:rStyle w:val="Char6"/>
          <w:rtl/>
        </w:rPr>
        <w:t>ی</w:t>
      </w:r>
      <w:r w:rsidRPr="003124F6">
        <w:rPr>
          <w:rStyle w:val="Char6"/>
          <w:rtl/>
        </w:rPr>
        <w:t>فه بپرسد: ‌آن دروازه بسته شده بر رو</w:t>
      </w:r>
      <w:r w:rsidR="000E4BC7">
        <w:rPr>
          <w:rStyle w:val="Char6"/>
          <w:rtl/>
        </w:rPr>
        <w:t>ی</w:t>
      </w:r>
      <w:r w:rsidRPr="003124F6">
        <w:rPr>
          <w:rStyle w:val="Char6"/>
          <w:rtl/>
        </w:rPr>
        <w:t xml:space="preserve"> فتنه </w:t>
      </w:r>
      <w:r w:rsidR="000E4BC7">
        <w:rPr>
          <w:rStyle w:val="Char6"/>
          <w:rtl/>
        </w:rPr>
        <w:t>کی</w:t>
      </w:r>
      <w:r w:rsidR="000551AE" w:rsidRPr="003124F6">
        <w:rPr>
          <w:rStyle w:val="Char6"/>
          <w:rtl/>
        </w:rPr>
        <w:t>ست؟ حذ</w:t>
      </w:r>
      <w:r w:rsidR="000E4BC7">
        <w:rPr>
          <w:rStyle w:val="Char6"/>
          <w:rtl/>
        </w:rPr>
        <w:t>ی</w:t>
      </w:r>
      <w:r w:rsidR="000551AE" w:rsidRPr="003124F6">
        <w:rPr>
          <w:rStyle w:val="Char6"/>
          <w:rtl/>
        </w:rPr>
        <w:t>فه گفت: آن عمر است. چنان</w:t>
      </w:r>
      <w:r w:rsidR="000551AE" w:rsidRPr="003124F6">
        <w:rPr>
          <w:rStyle w:val="Char6"/>
          <w:rFonts w:hint="cs"/>
          <w:rtl/>
        </w:rPr>
        <w:t>‌</w:t>
      </w:r>
      <w:r w:rsidR="000E4BC7">
        <w:rPr>
          <w:rStyle w:val="Char6"/>
          <w:rtl/>
        </w:rPr>
        <w:t>ک</w:t>
      </w:r>
      <w:r w:rsidRPr="003124F6">
        <w:rPr>
          <w:rStyle w:val="Char6"/>
          <w:rtl/>
        </w:rPr>
        <w:t>ه</w:t>
      </w:r>
      <w:r w:rsidR="0013279B" w:rsidRPr="003124F6">
        <w:rPr>
          <w:rStyle w:val="Char6"/>
          <w:rtl/>
        </w:rPr>
        <w:t xml:space="preserve"> م</w:t>
      </w:r>
      <w:r w:rsidR="000E4BC7">
        <w:rPr>
          <w:rStyle w:val="Char6"/>
          <w:rtl/>
        </w:rPr>
        <w:t>ی</w:t>
      </w:r>
      <w:r w:rsidR="0013279B" w:rsidRPr="003124F6">
        <w:rPr>
          <w:rStyle w:val="Char6"/>
          <w:rtl/>
        </w:rPr>
        <w:t>‌</w:t>
      </w:r>
      <w:r w:rsidRPr="003124F6">
        <w:rPr>
          <w:rStyle w:val="Char6"/>
          <w:rtl/>
        </w:rPr>
        <w:t>دان</w:t>
      </w:r>
      <w:r w:rsidR="000E4BC7">
        <w:rPr>
          <w:rStyle w:val="Char6"/>
          <w:rtl/>
        </w:rPr>
        <w:t>ی</w:t>
      </w:r>
      <w:r w:rsidRPr="003124F6">
        <w:rPr>
          <w:rStyle w:val="Char6"/>
          <w:rtl/>
        </w:rPr>
        <w:t>م حضرت عمر به موت طب</w:t>
      </w:r>
      <w:r w:rsidR="000E4BC7">
        <w:rPr>
          <w:rStyle w:val="Char6"/>
          <w:rtl/>
        </w:rPr>
        <w:t>ی</w:t>
      </w:r>
      <w:r w:rsidRPr="003124F6">
        <w:rPr>
          <w:rStyle w:val="Char6"/>
          <w:rtl/>
        </w:rPr>
        <w:t>ع</w:t>
      </w:r>
      <w:r w:rsidR="000E4BC7">
        <w:rPr>
          <w:rStyle w:val="Char6"/>
          <w:rtl/>
        </w:rPr>
        <w:t>ی</w:t>
      </w:r>
      <w:r w:rsidRPr="003124F6">
        <w:rPr>
          <w:rStyle w:val="Char6"/>
          <w:rtl/>
        </w:rPr>
        <w:t xml:space="preserve"> از دن</w:t>
      </w:r>
      <w:r w:rsidR="000E4BC7">
        <w:rPr>
          <w:rStyle w:val="Char6"/>
          <w:rtl/>
        </w:rPr>
        <w:t>ی</w:t>
      </w:r>
      <w:r w:rsidRPr="003124F6">
        <w:rPr>
          <w:rStyle w:val="Char6"/>
          <w:rtl/>
        </w:rPr>
        <w:t>ا نرفت، بل</w:t>
      </w:r>
      <w:r w:rsidR="000E4BC7">
        <w:rPr>
          <w:rStyle w:val="Char6"/>
          <w:rtl/>
        </w:rPr>
        <w:t>ک</w:t>
      </w:r>
      <w:r w:rsidRPr="003124F6">
        <w:rPr>
          <w:rStyle w:val="Char6"/>
          <w:rtl/>
        </w:rPr>
        <w:t>ه با خنجر توطئه دشمنان اسلام شه</w:t>
      </w:r>
      <w:r w:rsidR="000E4BC7">
        <w:rPr>
          <w:rStyle w:val="Char6"/>
          <w:rtl/>
        </w:rPr>
        <w:t>ی</w:t>
      </w:r>
      <w:r w:rsidRPr="003124F6">
        <w:rPr>
          <w:rStyle w:val="Char6"/>
          <w:rtl/>
        </w:rPr>
        <w:t>د گرد</w:t>
      </w:r>
      <w:r w:rsidR="000E4BC7">
        <w:rPr>
          <w:rStyle w:val="Char6"/>
          <w:rtl/>
        </w:rPr>
        <w:t>ی</w:t>
      </w:r>
      <w:r w:rsidR="000551AE" w:rsidRPr="003124F6">
        <w:rPr>
          <w:rStyle w:val="Char6"/>
          <w:rtl/>
        </w:rPr>
        <w:t>د. پس همان</w:t>
      </w:r>
      <w:r w:rsidR="000551AE" w:rsidRPr="003124F6">
        <w:rPr>
          <w:rStyle w:val="Char6"/>
          <w:rFonts w:hint="cs"/>
          <w:rtl/>
        </w:rPr>
        <w:t>‌</w:t>
      </w:r>
      <w:r w:rsidRPr="003124F6">
        <w:rPr>
          <w:rStyle w:val="Char6"/>
          <w:rtl/>
        </w:rPr>
        <w:t xml:space="preserve">طور </w:t>
      </w:r>
      <w:r w:rsidR="000E4BC7">
        <w:rPr>
          <w:rStyle w:val="Char6"/>
          <w:rtl/>
        </w:rPr>
        <w:t>ک</w:t>
      </w:r>
      <w:r w:rsidRPr="003124F6">
        <w:rPr>
          <w:rStyle w:val="Char6"/>
          <w:rtl/>
        </w:rPr>
        <w:t>ه حذ</w:t>
      </w:r>
      <w:r w:rsidR="000E4BC7">
        <w:rPr>
          <w:rStyle w:val="Char6"/>
          <w:rtl/>
        </w:rPr>
        <w:t>ی</w:t>
      </w:r>
      <w:r w:rsidRPr="003124F6">
        <w:rPr>
          <w:rStyle w:val="Char6"/>
          <w:rtl/>
        </w:rPr>
        <w:t>فه گفت بود، آن دروازه باز نشد، بل</w:t>
      </w:r>
      <w:r w:rsidR="000E4BC7">
        <w:rPr>
          <w:rStyle w:val="Char6"/>
          <w:rtl/>
        </w:rPr>
        <w:t>ک</w:t>
      </w:r>
      <w:r w:rsidRPr="003124F6">
        <w:rPr>
          <w:rStyle w:val="Char6"/>
          <w:rtl/>
        </w:rPr>
        <w:t>ه ش</w:t>
      </w:r>
      <w:r w:rsidR="000E4BC7">
        <w:rPr>
          <w:rStyle w:val="Char6"/>
          <w:rtl/>
        </w:rPr>
        <w:t>ک</w:t>
      </w:r>
      <w:r w:rsidRPr="003124F6">
        <w:rPr>
          <w:rStyle w:val="Char6"/>
          <w:rtl/>
        </w:rPr>
        <w:t>سته شد، و به حد</w:t>
      </w:r>
      <w:r w:rsidR="000E4BC7">
        <w:rPr>
          <w:rStyle w:val="Char6"/>
          <w:rtl/>
        </w:rPr>
        <w:t>ی</w:t>
      </w:r>
      <w:r w:rsidRPr="003124F6">
        <w:rPr>
          <w:rStyle w:val="Char6"/>
          <w:rtl/>
        </w:rPr>
        <w:t xml:space="preserve"> به شدت ش</w:t>
      </w:r>
      <w:r w:rsidR="000E4BC7">
        <w:rPr>
          <w:rStyle w:val="Char6"/>
          <w:rtl/>
        </w:rPr>
        <w:t>ک</w:t>
      </w:r>
      <w:r w:rsidRPr="003124F6">
        <w:rPr>
          <w:rStyle w:val="Char6"/>
          <w:rtl/>
        </w:rPr>
        <w:t xml:space="preserve">سته شد </w:t>
      </w:r>
      <w:r w:rsidR="000E4BC7">
        <w:rPr>
          <w:rStyle w:val="Char6"/>
          <w:rtl/>
        </w:rPr>
        <w:t>ک</w:t>
      </w:r>
      <w:r w:rsidRPr="003124F6">
        <w:rPr>
          <w:rStyle w:val="Char6"/>
          <w:rtl/>
        </w:rPr>
        <w:t>ه راه برا</w:t>
      </w:r>
      <w:r w:rsidR="000E4BC7">
        <w:rPr>
          <w:rStyle w:val="Char6"/>
          <w:rtl/>
        </w:rPr>
        <w:t>ی</w:t>
      </w:r>
      <w:r w:rsidRPr="003124F6">
        <w:rPr>
          <w:rStyle w:val="Char6"/>
          <w:rtl/>
        </w:rPr>
        <w:t xml:space="preserve"> بروز فتنه و بلوا برا</w:t>
      </w:r>
      <w:r w:rsidR="000E4BC7">
        <w:rPr>
          <w:rStyle w:val="Char6"/>
          <w:rtl/>
        </w:rPr>
        <w:t>ی</w:t>
      </w:r>
      <w:r w:rsidRPr="003124F6">
        <w:rPr>
          <w:rStyle w:val="Char6"/>
          <w:rtl/>
        </w:rPr>
        <w:t xml:space="preserve"> هم</w:t>
      </w:r>
      <w:r w:rsidR="000E4BC7">
        <w:rPr>
          <w:rStyle w:val="Char6"/>
          <w:rtl/>
        </w:rPr>
        <w:t>ی</w:t>
      </w:r>
      <w:r w:rsidRPr="003124F6">
        <w:rPr>
          <w:rStyle w:val="Char6"/>
          <w:rtl/>
        </w:rPr>
        <w:t>شه باز شد و د</w:t>
      </w:r>
      <w:r w:rsidR="000E4BC7">
        <w:rPr>
          <w:rStyle w:val="Char6"/>
          <w:rtl/>
        </w:rPr>
        <w:t>ی</w:t>
      </w:r>
      <w:r w:rsidRPr="003124F6">
        <w:rPr>
          <w:rStyle w:val="Char6"/>
          <w:rtl/>
        </w:rPr>
        <w:t>گر در</w:t>
      </w:r>
      <w:r w:rsidR="000E4BC7">
        <w:rPr>
          <w:rStyle w:val="Char6"/>
          <w:rtl/>
        </w:rPr>
        <w:t>ی</w:t>
      </w:r>
      <w:r w:rsidRPr="003124F6">
        <w:rPr>
          <w:rStyle w:val="Char6"/>
          <w:rtl/>
        </w:rPr>
        <w:t xml:space="preserve"> نبود و پ</w:t>
      </w:r>
      <w:r w:rsidR="000E4BC7">
        <w:rPr>
          <w:rStyle w:val="Char6"/>
          <w:rtl/>
        </w:rPr>
        <w:t>ی</w:t>
      </w:r>
      <w:r w:rsidRPr="003124F6">
        <w:rPr>
          <w:rStyle w:val="Char6"/>
          <w:rtl/>
        </w:rPr>
        <w:t xml:space="preserve">دا نشد </w:t>
      </w:r>
      <w:r w:rsidR="000E4BC7">
        <w:rPr>
          <w:rStyle w:val="Char6"/>
          <w:rtl/>
        </w:rPr>
        <w:t>ک</w:t>
      </w:r>
      <w:r w:rsidRPr="003124F6">
        <w:rPr>
          <w:rStyle w:val="Char6"/>
          <w:rtl/>
        </w:rPr>
        <w:t>ه بر رو</w:t>
      </w:r>
      <w:r w:rsidR="000E4BC7">
        <w:rPr>
          <w:rStyle w:val="Char6"/>
          <w:rtl/>
        </w:rPr>
        <w:t>ی</w:t>
      </w:r>
      <w:r w:rsidRPr="003124F6">
        <w:rPr>
          <w:rStyle w:val="Char6"/>
          <w:rtl/>
        </w:rPr>
        <w:t xml:space="preserve"> فتنه بسته شود</w:t>
      </w:r>
      <w:r w:rsidR="000551AE" w:rsidRPr="003124F6">
        <w:rPr>
          <w:rStyle w:val="Char6"/>
          <w:rFonts w:hint="cs"/>
          <w:rtl/>
        </w:rPr>
        <w:t>.</w:t>
      </w:r>
    </w:p>
    <w:p w:rsidR="00241CB2" w:rsidRPr="003124F6" w:rsidRDefault="00241CB2" w:rsidP="000551AE">
      <w:pPr>
        <w:pStyle w:val="FootnoteText"/>
        <w:widowControl w:val="0"/>
        <w:bidi/>
        <w:ind w:firstLine="284"/>
        <w:jc w:val="both"/>
        <w:rPr>
          <w:rStyle w:val="Char6"/>
          <w:rtl/>
        </w:rPr>
      </w:pPr>
      <w:r w:rsidRPr="003124F6">
        <w:rPr>
          <w:rStyle w:val="Char6"/>
          <w:rtl/>
        </w:rPr>
        <w:t>فتنه با شه</w:t>
      </w:r>
      <w:r w:rsidR="000E4BC7">
        <w:rPr>
          <w:rStyle w:val="Char6"/>
          <w:rtl/>
        </w:rPr>
        <w:t>ی</w:t>
      </w:r>
      <w:r w:rsidRPr="003124F6">
        <w:rPr>
          <w:rStyle w:val="Char6"/>
          <w:rtl/>
        </w:rPr>
        <w:t>د شدن ام</w:t>
      </w:r>
      <w:r w:rsidR="000E4BC7">
        <w:rPr>
          <w:rStyle w:val="Char6"/>
          <w:rtl/>
        </w:rPr>
        <w:t>ی</w:t>
      </w:r>
      <w:r w:rsidRPr="003124F6">
        <w:rPr>
          <w:rStyle w:val="Char6"/>
          <w:rtl/>
        </w:rPr>
        <w:t>رالمومن</w:t>
      </w:r>
      <w:r w:rsidR="000E4BC7">
        <w:rPr>
          <w:rStyle w:val="Char6"/>
          <w:rtl/>
        </w:rPr>
        <w:t>ی</w:t>
      </w:r>
      <w:r w:rsidRPr="003124F6">
        <w:rPr>
          <w:rStyle w:val="Char6"/>
          <w:rtl/>
        </w:rPr>
        <w:t>ن عمر آزاد گرد</w:t>
      </w:r>
      <w:r w:rsidR="000E4BC7">
        <w:rPr>
          <w:rStyle w:val="Char6"/>
          <w:rtl/>
        </w:rPr>
        <w:t>ی</w:t>
      </w:r>
      <w:r w:rsidRPr="003124F6">
        <w:rPr>
          <w:rStyle w:val="Char6"/>
          <w:rtl/>
        </w:rPr>
        <w:t>د. در اوا</w:t>
      </w:r>
      <w:r w:rsidR="000E4BC7">
        <w:rPr>
          <w:rStyle w:val="Char6"/>
          <w:rtl/>
        </w:rPr>
        <w:t>ی</w:t>
      </w:r>
      <w:r w:rsidRPr="003124F6">
        <w:rPr>
          <w:rStyle w:val="Char6"/>
          <w:rtl/>
        </w:rPr>
        <w:t>ل خلافت حضرت عثمان در پس پرده استتار مشغول نقشه و تدب</w:t>
      </w:r>
      <w:r w:rsidR="000E4BC7">
        <w:rPr>
          <w:rStyle w:val="Char6"/>
          <w:rtl/>
        </w:rPr>
        <w:t>ی</w:t>
      </w:r>
      <w:r w:rsidRPr="003124F6">
        <w:rPr>
          <w:rStyle w:val="Char6"/>
          <w:rtl/>
        </w:rPr>
        <w:t xml:space="preserve">ر </w:t>
      </w:r>
      <w:r w:rsidR="000E4BC7">
        <w:rPr>
          <w:rStyle w:val="Char6"/>
          <w:rtl/>
        </w:rPr>
        <w:t>ک</w:t>
      </w:r>
      <w:r w:rsidRPr="003124F6">
        <w:rPr>
          <w:rStyle w:val="Char6"/>
          <w:rtl/>
        </w:rPr>
        <w:t>ار خود شد. در اواخر خلافتش از پس پرده خارج و خود نما</w:t>
      </w:r>
      <w:r w:rsidR="000E4BC7">
        <w:rPr>
          <w:rStyle w:val="Char6"/>
          <w:rtl/>
        </w:rPr>
        <w:t>یی</w:t>
      </w:r>
      <w:r w:rsidRPr="003124F6">
        <w:rPr>
          <w:rStyle w:val="Char6"/>
          <w:rtl/>
        </w:rPr>
        <w:t xml:space="preserve"> </w:t>
      </w:r>
      <w:r w:rsidR="000E4BC7">
        <w:rPr>
          <w:rStyle w:val="Char6"/>
          <w:rtl/>
        </w:rPr>
        <w:t>ک</w:t>
      </w:r>
      <w:r w:rsidRPr="003124F6">
        <w:rPr>
          <w:rStyle w:val="Char6"/>
          <w:rtl/>
        </w:rPr>
        <w:t>رد و علناً به فعال</w:t>
      </w:r>
      <w:r w:rsidR="000E4BC7">
        <w:rPr>
          <w:rStyle w:val="Char6"/>
          <w:rtl/>
        </w:rPr>
        <w:t>ی</w:t>
      </w:r>
      <w:r w:rsidRPr="003124F6">
        <w:rPr>
          <w:rStyle w:val="Char6"/>
          <w:rtl/>
        </w:rPr>
        <w:t>ت پرداخت و سپس مانند امواج خروشان در</w:t>
      </w:r>
      <w:r w:rsidR="000E4BC7">
        <w:rPr>
          <w:rStyle w:val="Char6"/>
          <w:rtl/>
        </w:rPr>
        <w:t>ی</w:t>
      </w:r>
      <w:r w:rsidRPr="003124F6">
        <w:rPr>
          <w:rStyle w:val="Char6"/>
          <w:rtl/>
        </w:rPr>
        <w:t>ا پشت سر هم غر</w:t>
      </w:r>
      <w:r w:rsidR="000E4BC7">
        <w:rPr>
          <w:rStyle w:val="Char6"/>
          <w:rtl/>
        </w:rPr>
        <w:t>ی</w:t>
      </w:r>
      <w:r w:rsidRPr="003124F6">
        <w:rPr>
          <w:rStyle w:val="Char6"/>
          <w:rtl/>
        </w:rPr>
        <w:t>د و وحدت امت محمد</w:t>
      </w:r>
      <w:r w:rsidR="001F244E" w:rsidRPr="001F244E">
        <w:rPr>
          <w:rStyle w:val="Char6"/>
          <w:rFonts w:cs="CTraditional Arabic"/>
          <w:rtl/>
        </w:rPr>
        <w:t xml:space="preserve"> ج</w:t>
      </w:r>
      <w:r w:rsidRPr="003124F6">
        <w:rPr>
          <w:rStyle w:val="Char6"/>
          <w:rtl/>
        </w:rPr>
        <w:t xml:space="preserve"> را به اختلاف و نزاع مبدل و نت</w:t>
      </w:r>
      <w:r w:rsidR="000E4BC7">
        <w:rPr>
          <w:rStyle w:val="Char6"/>
          <w:rtl/>
        </w:rPr>
        <w:t>ی</w:t>
      </w:r>
      <w:r w:rsidRPr="003124F6">
        <w:rPr>
          <w:rStyle w:val="Char6"/>
          <w:rtl/>
        </w:rPr>
        <w:t>جتاً</w:t>
      </w:r>
      <w:r w:rsidR="009F5D6E">
        <w:rPr>
          <w:rStyle w:val="Char6"/>
          <w:rtl/>
        </w:rPr>
        <w:t xml:space="preserve"> آن‌ها </w:t>
      </w:r>
      <w:r w:rsidRPr="003124F6">
        <w:rPr>
          <w:rStyle w:val="Char6"/>
          <w:rtl/>
        </w:rPr>
        <w:t>را به جنگ داخل</w:t>
      </w:r>
      <w:r w:rsidR="000E4BC7">
        <w:rPr>
          <w:rStyle w:val="Char6"/>
          <w:rtl/>
        </w:rPr>
        <w:t>ی</w:t>
      </w:r>
      <w:r w:rsidRPr="003124F6">
        <w:rPr>
          <w:rStyle w:val="Char6"/>
          <w:rtl/>
        </w:rPr>
        <w:t xml:space="preserve"> خانمانسوز </w:t>
      </w:r>
      <w:r w:rsidR="000E4BC7">
        <w:rPr>
          <w:rStyle w:val="Char6"/>
          <w:rtl/>
        </w:rPr>
        <w:t>ک</w:t>
      </w:r>
      <w:r w:rsidRPr="003124F6">
        <w:rPr>
          <w:rStyle w:val="Char6"/>
          <w:rtl/>
        </w:rPr>
        <w:t>شان</w:t>
      </w:r>
      <w:r w:rsidR="000E4BC7">
        <w:rPr>
          <w:rStyle w:val="Char6"/>
          <w:rtl/>
        </w:rPr>
        <w:t>ی</w:t>
      </w:r>
      <w:r w:rsidRPr="003124F6">
        <w:rPr>
          <w:rStyle w:val="Char6"/>
          <w:rtl/>
        </w:rPr>
        <w:t xml:space="preserve">د. </w:t>
      </w:r>
      <w:r w:rsidR="000E4BC7">
        <w:rPr>
          <w:rStyle w:val="Char6"/>
          <w:rtl/>
        </w:rPr>
        <w:t>ک</w:t>
      </w:r>
      <w:r w:rsidRPr="003124F6">
        <w:rPr>
          <w:rStyle w:val="Char6"/>
          <w:rtl/>
        </w:rPr>
        <w:t>س</w:t>
      </w:r>
      <w:r w:rsidR="000E4BC7">
        <w:rPr>
          <w:rStyle w:val="Char6"/>
          <w:rtl/>
        </w:rPr>
        <w:t>ی</w:t>
      </w:r>
      <w:r w:rsidRPr="003124F6">
        <w:rPr>
          <w:rStyle w:val="Char6"/>
          <w:rtl/>
        </w:rPr>
        <w:t xml:space="preserve"> مانند س</w:t>
      </w:r>
      <w:r w:rsidR="000E4BC7">
        <w:rPr>
          <w:rStyle w:val="Char6"/>
          <w:rtl/>
        </w:rPr>
        <w:t>ی</w:t>
      </w:r>
      <w:r w:rsidRPr="003124F6">
        <w:rPr>
          <w:rStyle w:val="Char6"/>
          <w:rtl/>
        </w:rPr>
        <w:t xml:space="preserve">دنا عمر نبود </w:t>
      </w:r>
      <w:r w:rsidR="000E4BC7">
        <w:rPr>
          <w:rStyle w:val="Char6"/>
          <w:rtl/>
        </w:rPr>
        <w:t>ک</w:t>
      </w:r>
      <w:r w:rsidRPr="003124F6">
        <w:rPr>
          <w:rStyle w:val="Char6"/>
          <w:rtl/>
        </w:rPr>
        <w:t>ه از عهده دفعش بر آ</w:t>
      </w:r>
      <w:r w:rsidR="000E4BC7">
        <w:rPr>
          <w:rStyle w:val="Char6"/>
          <w:rtl/>
        </w:rPr>
        <w:t>ی</w:t>
      </w:r>
      <w:r w:rsidRPr="003124F6">
        <w:rPr>
          <w:rStyle w:val="Char6"/>
          <w:rtl/>
        </w:rPr>
        <w:t>د و آن را باز به زندان اف</w:t>
      </w:r>
      <w:r w:rsidR="000E4BC7">
        <w:rPr>
          <w:rStyle w:val="Char6"/>
          <w:rtl/>
        </w:rPr>
        <w:t>ک</w:t>
      </w:r>
      <w:r w:rsidRPr="003124F6">
        <w:rPr>
          <w:rStyle w:val="Char6"/>
          <w:rtl/>
        </w:rPr>
        <w:t>ند و در را بر رو</w:t>
      </w:r>
      <w:r w:rsidR="000E4BC7">
        <w:rPr>
          <w:rStyle w:val="Char6"/>
          <w:rtl/>
        </w:rPr>
        <w:t>ی</w:t>
      </w:r>
      <w:r w:rsidRPr="003124F6">
        <w:rPr>
          <w:rStyle w:val="Char6"/>
          <w:rtl/>
        </w:rPr>
        <w:t>ش مح</w:t>
      </w:r>
      <w:r w:rsidR="000E4BC7">
        <w:rPr>
          <w:rStyle w:val="Char6"/>
          <w:rtl/>
        </w:rPr>
        <w:t>ک</w:t>
      </w:r>
      <w:r w:rsidRPr="003124F6">
        <w:rPr>
          <w:rStyle w:val="Char6"/>
          <w:rtl/>
        </w:rPr>
        <w:t>م ببندد.</w:t>
      </w:r>
    </w:p>
    <w:p w:rsidR="000551AE" w:rsidRPr="003124F6" w:rsidRDefault="00241CB2" w:rsidP="000551AE">
      <w:pPr>
        <w:pStyle w:val="FootnoteText"/>
        <w:widowControl w:val="0"/>
        <w:bidi/>
        <w:ind w:firstLine="284"/>
        <w:jc w:val="both"/>
        <w:rPr>
          <w:rStyle w:val="Char6"/>
          <w:rtl/>
        </w:rPr>
      </w:pPr>
      <w:r w:rsidRPr="003124F6">
        <w:rPr>
          <w:rStyle w:val="Char6"/>
          <w:rtl/>
        </w:rPr>
        <w:t>گفتم: سرعت انتخاب ابوب</w:t>
      </w:r>
      <w:r w:rsidR="000E4BC7">
        <w:rPr>
          <w:rStyle w:val="Char6"/>
          <w:rtl/>
        </w:rPr>
        <w:t>ک</w:t>
      </w:r>
      <w:r w:rsidRPr="003124F6">
        <w:rPr>
          <w:rStyle w:val="Char6"/>
          <w:rtl/>
        </w:rPr>
        <w:t>ر در آن مجلس رحمت اله</w:t>
      </w:r>
      <w:r w:rsidR="000E4BC7">
        <w:rPr>
          <w:rStyle w:val="Char6"/>
          <w:rtl/>
        </w:rPr>
        <w:t>ی</w:t>
      </w:r>
      <w:r w:rsidRPr="003124F6">
        <w:rPr>
          <w:rStyle w:val="Char6"/>
          <w:rtl/>
        </w:rPr>
        <w:t xml:space="preserve"> بود و س</w:t>
      </w:r>
      <w:r w:rsidR="000E4BC7">
        <w:rPr>
          <w:rStyle w:val="Char6"/>
          <w:rtl/>
        </w:rPr>
        <w:t>ی</w:t>
      </w:r>
      <w:r w:rsidRPr="003124F6">
        <w:rPr>
          <w:rStyle w:val="Char6"/>
          <w:rtl/>
        </w:rPr>
        <w:t>است عمر در ا</w:t>
      </w:r>
      <w:r w:rsidR="000E4BC7">
        <w:rPr>
          <w:rStyle w:val="Char6"/>
          <w:rtl/>
        </w:rPr>
        <w:t>ی</w:t>
      </w:r>
      <w:r w:rsidRPr="003124F6">
        <w:rPr>
          <w:rStyle w:val="Char6"/>
          <w:rtl/>
        </w:rPr>
        <w:t>ن باره موجب نجات امت محمد</w:t>
      </w:r>
      <w:r w:rsidR="001F244E" w:rsidRPr="001F244E">
        <w:rPr>
          <w:rStyle w:val="Char6"/>
          <w:rFonts w:cs="CTraditional Arabic"/>
          <w:rtl/>
        </w:rPr>
        <w:t xml:space="preserve"> ج</w:t>
      </w:r>
      <w:r w:rsidRPr="003124F6">
        <w:rPr>
          <w:rStyle w:val="Char6"/>
          <w:rtl/>
        </w:rPr>
        <w:t xml:space="preserve"> از تباه</w:t>
      </w:r>
      <w:r w:rsidR="000E4BC7">
        <w:rPr>
          <w:rStyle w:val="Char6"/>
          <w:rtl/>
        </w:rPr>
        <w:t>ی</w:t>
      </w:r>
      <w:r w:rsidRPr="003124F6">
        <w:rPr>
          <w:rStyle w:val="Char6"/>
          <w:rtl/>
        </w:rPr>
        <w:t xml:space="preserve"> گرد</w:t>
      </w:r>
      <w:r w:rsidR="000E4BC7">
        <w:rPr>
          <w:rStyle w:val="Char6"/>
          <w:rtl/>
        </w:rPr>
        <w:t>ی</w:t>
      </w:r>
      <w:r w:rsidRPr="003124F6">
        <w:rPr>
          <w:rStyle w:val="Char6"/>
          <w:rtl/>
        </w:rPr>
        <w:t>د</w:t>
      </w:r>
      <w:r w:rsidR="000551AE" w:rsidRPr="003124F6">
        <w:rPr>
          <w:rStyle w:val="Char6"/>
          <w:rFonts w:hint="cs"/>
          <w:rtl/>
        </w:rPr>
        <w:t>.</w:t>
      </w:r>
    </w:p>
    <w:p w:rsidR="00FB1BDE" w:rsidRPr="003124F6" w:rsidRDefault="00241CB2" w:rsidP="00FB1BDE">
      <w:pPr>
        <w:pStyle w:val="FootnoteText"/>
        <w:widowControl w:val="0"/>
        <w:bidi/>
        <w:ind w:firstLine="284"/>
        <w:jc w:val="both"/>
        <w:rPr>
          <w:rStyle w:val="Char6"/>
          <w:rtl/>
        </w:rPr>
      </w:pPr>
      <w:r w:rsidRPr="003124F6">
        <w:rPr>
          <w:rStyle w:val="Char6"/>
          <w:rtl/>
        </w:rPr>
        <w:t>ا</w:t>
      </w:r>
      <w:r w:rsidR="000E4BC7">
        <w:rPr>
          <w:rStyle w:val="Char6"/>
          <w:rtl/>
        </w:rPr>
        <w:t>ی</w:t>
      </w:r>
      <w:r w:rsidRPr="003124F6">
        <w:rPr>
          <w:rStyle w:val="Char6"/>
          <w:rtl/>
        </w:rPr>
        <w:t>ن</w:t>
      </w:r>
      <w:r w:rsidR="000E4BC7">
        <w:rPr>
          <w:rStyle w:val="Char6"/>
          <w:rtl/>
        </w:rPr>
        <w:t>ک</w:t>
      </w:r>
      <w:r w:rsidRPr="003124F6">
        <w:rPr>
          <w:rStyle w:val="Char6"/>
          <w:rtl/>
        </w:rPr>
        <w:t xml:space="preserve"> ا</w:t>
      </w:r>
      <w:r w:rsidR="000E4BC7">
        <w:rPr>
          <w:rStyle w:val="Char6"/>
          <w:rtl/>
        </w:rPr>
        <w:t>ی</w:t>
      </w:r>
      <w:r w:rsidRPr="003124F6">
        <w:rPr>
          <w:rStyle w:val="Char6"/>
          <w:rtl/>
        </w:rPr>
        <w:t>ن مطلب را از خود عمر</w:t>
      </w:r>
      <w:r w:rsidR="001F244E" w:rsidRPr="001F244E">
        <w:rPr>
          <w:rStyle w:val="Char6"/>
          <w:rFonts w:cs="CTraditional Arabic"/>
          <w:rtl/>
        </w:rPr>
        <w:t>س</w:t>
      </w:r>
      <w:r w:rsidRPr="003124F6">
        <w:rPr>
          <w:rStyle w:val="Char6"/>
          <w:rtl/>
        </w:rPr>
        <w:t xml:space="preserve"> م</w:t>
      </w:r>
      <w:r w:rsidR="000E4BC7">
        <w:rPr>
          <w:rStyle w:val="Char6"/>
          <w:rtl/>
        </w:rPr>
        <w:t>ی</w:t>
      </w:r>
      <w:r w:rsidRPr="003124F6">
        <w:rPr>
          <w:rStyle w:val="Char6"/>
          <w:rtl/>
        </w:rPr>
        <w:t>‌شنو</w:t>
      </w:r>
      <w:r w:rsidR="000E4BC7">
        <w:rPr>
          <w:rStyle w:val="Char6"/>
          <w:rtl/>
        </w:rPr>
        <w:t>ی</w:t>
      </w:r>
      <w:r w:rsidRPr="003124F6">
        <w:rPr>
          <w:rStyle w:val="Char6"/>
          <w:rtl/>
        </w:rPr>
        <w:t xml:space="preserve">م </w:t>
      </w:r>
      <w:r w:rsidR="000E4BC7">
        <w:rPr>
          <w:rStyle w:val="Char6"/>
          <w:rtl/>
        </w:rPr>
        <w:t>ک</w:t>
      </w:r>
      <w:r w:rsidRPr="003124F6">
        <w:rPr>
          <w:rStyle w:val="Char6"/>
          <w:rtl/>
        </w:rPr>
        <w:t>ه م</w:t>
      </w:r>
      <w:r w:rsidR="000E4BC7">
        <w:rPr>
          <w:rStyle w:val="Char6"/>
          <w:rtl/>
        </w:rPr>
        <w:t>ی</w:t>
      </w:r>
      <w:r w:rsidRPr="003124F6">
        <w:rPr>
          <w:rStyle w:val="Char6"/>
          <w:rtl/>
        </w:rPr>
        <w:t>‌فرما</w:t>
      </w:r>
      <w:r w:rsidR="000E4BC7">
        <w:rPr>
          <w:rStyle w:val="Char6"/>
          <w:rtl/>
        </w:rPr>
        <w:t>ی</w:t>
      </w:r>
      <w:r w:rsidRPr="003124F6">
        <w:rPr>
          <w:rStyle w:val="Char6"/>
          <w:rtl/>
        </w:rPr>
        <w:t>د:</w:t>
      </w:r>
      <w:r w:rsidR="000551AE" w:rsidRPr="003124F6">
        <w:rPr>
          <w:rStyle w:val="Char6"/>
          <w:rFonts w:hint="cs"/>
          <w:rtl/>
        </w:rPr>
        <w:t xml:space="preserve"> </w:t>
      </w:r>
      <w:r w:rsidR="000551AE" w:rsidRPr="004B7851">
        <w:rPr>
          <w:rFonts w:cs="Traditional Arabic" w:hint="cs"/>
          <w:sz w:val="28"/>
          <w:szCs w:val="28"/>
          <w:rtl/>
          <w:lang w:bidi="fa-IR"/>
        </w:rPr>
        <w:t>«</w:t>
      </w:r>
      <w:r w:rsidR="000551AE" w:rsidRPr="004B7851">
        <w:rPr>
          <w:rStyle w:val="Char3"/>
          <w:rtl/>
        </w:rPr>
        <w:t>كانت خلافة أبي بكر فلتة وقى الله ال</w:t>
      </w:r>
      <w:r w:rsidR="000551AE" w:rsidRPr="004B7851">
        <w:rPr>
          <w:rStyle w:val="Char3"/>
          <w:rFonts w:hint="cs"/>
          <w:rtl/>
        </w:rPr>
        <w:t>ـ</w:t>
      </w:r>
      <w:r w:rsidR="000551AE" w:rsidRPr="004B7851">
        <w:rPr>
          <w:rStyle w:val="Char3"/>
          <w:rtl/>
        </w:rPr>
        <w:t>مسلمين شرها</w:t>
      </w:r>
      <w:r w:rsidR="000551AE" w:rsidRPr="004B7851">
        <w:rPr>
          <w:rFonts w:cs="Traditional Arabic" w:hint="cs"/>
          <w:sz w:val="28"/>
          <w:szCs w:val="28"/>
          <w:rtl/>
          <w:lang w:bidi="fa-IR"/>
        </w:rPr>
        <w:t>»</w:t>
      </w:r>
      <w:r w:rsidR="000551AE" w:rsidRPr="003124F6">
        <w:rPr>
          <w:rStyle w:val="Char6"/>
          <w:rFonts w:hint="cs"/>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000551AE" w:rsidRPr="003124F6">
        <w:rPr>
          <w:rStyle w:val="Char6"/>
          <w:rFonts w:hint="cs"/>
          <w:rtl/>
        </w:rPr>
        <w:t>:</w:t>
      </w:r>
      <w:r w:rsidRPr="003124F6">
        <w:rPr>
          <w:rStyle w:val="Char6"/>
          <w:rtl/>
        </w:rPr>
        <w:t xml:space="preserve"> </w:t>
      </w:r>
      <w:r w:rsidR="000551AE" w:rsidRPr="004B7851">
        <w:rPr>
          <w:rFonts w:cs="Traditional Arabic" w:hint="cs"/>
          <w:sz w:val="26"/>
          <w:szCs w:val="26"/>
          <w:rtl/>
          <w:lang w:bidi="fa-IR"/>
        </w:rPr>
        <w:t>«</w:t>
      </w:r>
      <w:r w:rsidRPr="00074186">
        <w:rPr>
          <w:rStyle w:val="Char6"/>
          <w:rtl/>
        </w:rPr>
        <w:t>خلافت ابوب</w:t>
      </w:r>
      <w:r w:rsidR="000E4BC7">
        <w:rPr>
          <w:rStyle w:val="Char6"/>
          <w:rtl/>
        </w:rPr>
        <w:t>ک</w:t>
      </w:r>
      <w:r w:rsidRPr="00074186">
        <w:rPr>
          <w:rStyle w:val="Char6"/>
          <w:rtl/>
        </w:rPr>
        <w:t>ر به سرعت انجام گرفت و خدا بد</w:t>
      </w:r>
      <w:r w:rsidR="000E4BC7">
        <w:rPr>
          <w:rStyle w:val="Char6"/>
          <w:rtl/>
        </w:rPr>
        <w:t>ی</w:t>
      </w:r>
      <w:r w:rsidRPr="00074186">
        <w:rPr>
          <w:rStyle w:val="Char6"/>
          <w:rtl/>
        </w:rPr>
        <w:t>ن نحو مسلم</w:t>
      </w:r>
      <w:r w:rsidR="000E4BC7">
        <w:rPr>
          <w:rStyle w:val="Char6"/>
          <w:rtl/>
        </w:rPr>
        <w:t>ی</w:t>
      </w:r>
      <w:r w:rsidRPr="00074186">
        <w:rPr>
          <w:rStyle w:val="Char6"/>
          <w:rtl/>
        </w:rPr>
        <w:t>ن را از شر خلافت (</w:t>
      </w:r>
      <w:r w:rsidR="000E4BC7">
        <w:rPr>
          <w:rStyle w:val="Char6"/>
          <w:rtl/>
        </w:rPr>
        <w:t>ک</w:t>
      </w:r>
      <w:r w:rsidRPr="00074186">
        <w:rPr>
          <w:rStyle w:val="Char6"/>
          <w:rtl/>
        </w:rPr>
        <w:t>ه در پس پرده  تاخ</w:t>
      </w:r>
      <w:r w:rsidR="000E4BC7">
        <w:rPr>
          <w:rStyle w:val="Char6"/>
          <w:rtl/>
        </w:rPr>
        <w:t>ی</w:t>
      </w:r>
      <w:r w:rsidRPr="00074186">
        <w:rPr>
          <w:rStyle w:val="Char6"/>
          <w:rtl/>
        </w:rPr>
        <w:t xml:space="preserve">ر در </w:t>
      </w:r>
      <w:r w:rsidR="000E4BC7">
        <w:rPr>
          <w:rStyle w:val="Char6"/>
          <w:rtl/>
        </w:rPr>
        <w:t>ک</w:t>
      </w:r>
      <w:r w:rsidRPr="00074186">
        <w:rPr>
          <w:rStyle w:val="Char6"/>
          <w:rtl/>
        </w:rPr>
        <w:t>م</w:t>
      </w:r>
      <w:r w:rsidR="000E4BC7">
        <w:rPr>
          <w:rStyle w:val="Char6"/>
          <w:rtl/>
        </w:rPr>
        <w:t>ی</w:t>
      </w:r>
      <w:r w:rsidRPr="00074186">
        <w:rPr>
          <w:rStyle w:val="Char6"/>
          <w:rtl/>
        </w:rPr>
        <w:t>ن بود) نگه داشت</w:t>
      </w:r>
      <w:r w:rsidR="000551AE" w:rsidRPr="004B7851">
        <w:rPr>
          <w:rFonts w:cs="Traditional Arabic" w:hint="cs"/>
          <w:sz w:val="26"/>
          <w:szCs w:val="26"/>
          <w:rtl/>
          <w:lang w:bidi="fa-IR"/>
        </w:rPr>
        <w:t>»</w:t>
      </w:r>
      <w:r w:rsidRPr="00074186">
        <w:rPr>
          <w:rStyle w:val="Char6"/>
          <w:rtl/>
        </w:rPr>
        <w:t xml:space="preserve">. </w:t>
      </w:r>
      <w:r w:rsidRPr="003124F6">
        <w:rPr>
          <w:rStyle w:val="Char6"/>
          <w:rtl/>
        </w:rPr>
        <w:t>خود حضرت ابوب</w:t>
      </w:r>
      <w:r w:rsidR="000E4BC7">
        <w:rPr>
          <w:rStyle w:val="Char6"/>
          <w:rtl/>
        </w:rPr>
        <w:t>ک</w:t>
      </w:r>
      <w:r w:rsidRPr="003124F6">
        <w:rPr>
          <w:rStyle w:val="Char6"/>
          <w:rtl/>
        </w:rPr>
        <w:t>ر ن</w:t>
      </w:r>
      <w:r w:rsidR="000E4BC7">
        <w:rPr>
          <w:rStyle w:val="Char6"/>
          <w:rtl/>
        </w:rPr>
        <w:t>ی</w:t>
      </w:r>
      <w:r w:rsidRPr="003124F6">
        <w:rPr>
          <w:rStyle w:val="Char6"/>
          <w:rtl/>
        </w:rPr>
        <w:t>ز به هم</w:t>
      </w:r>
      <w:r w:rsidR="000E4BC7">
        <w:rPr>
          <w:rStyle w:val="Char6"/>
          <w:rtl/>
        </w:rPr>
        <w:t>ی</w:t>
      </w:r>
      <w:r w:rsidRPr="003124F6">
        <w:rPr>
          <w:rStyle w:val="Char6"/>
          <w:rtl/>
        </w:rPr>
        <w:t xml:space="preserve">ن لحاظ بود </w:t>
      </w:r>
      <w:r w:rsidR="000E4BC7">
        <w:rPr>
          <w:rStyle w:val="Char6"/>
          <w:rtl/>
        </w:rPr>
        <w:t>ک</w:t>
      </w:r>
      <w:r w:rsidRPr="003124F6">
        <w:rPr>
          <w:rStyle w:val="Char6"/>
          <w:rtl/>
        </w:rPr>
        <w:t>ه سر</w:t>
      </w:r>
      <w:r w:rsidR="000E4BC7">
        <w:rPr>
          <w:rStyle w:val="Char6"/>
          <w:rtl/>
        </w:rPr>
        <w:t>ی</w:t>
      </w:r>
      <w:r w:rsidRPr="003124F6">
        <w:rPr>
          <w:rStyle w:val="Char6"/>
          <w:rtl/>
        </w:rPr>
        <w:t>عاً قبول فرمود و دست داد تا با او ب</w:t>
      </w:r>
      <w:r w:rsidR="000E4BC7">
        <w:rPr>
          <w:rStyle w:val="Char6"/>
          <w:rtl/>
        </w:rPr>
        <w:t>ی</w:t>
      </w:r>
      <w:r w:rsidRPr="003124F6">
        <w:rPr>
          <w:rStyle w:val="Char6"/>
          <w:rtl/>
        </w:rPr>
        <w:t>عت نما</w:t>
      </w:r>
      <w:r w:rsidR="000E4BC7">
        <w:rPr>
          <w:rStyle w:val="Char6"/>
          <w:rtl/>
        </w:rPr>
        <w:t>ی</w:t>
      </w:r>
      <w:r w:rsidRPr="003124F6">
        <w:rPr>
          <w:rStyle w:val="Char6"/>
          <w:rtl/>
        </w:rPr>
        <w:t>د. ا</w:t>
      </w:r>
      <w:r w:rsidR="000E4BC7">
        <w:rPr>
          <w:rStyle w:val="Char6"/>
          <w:rtl/>
        </w:rPr>
        <w:t>ی</w:t>
      </w:r>
      <w:r w:rsidRPr="003124F6">
        <w:rPr>
          <w:rStyle w:val="Char6"/>
          <w:rtl/>
        </w:rPr>
        <w:t>ن مطلب را ا‌ز خودش م</w:t>
      </w:r>
      <w:r w:rsidR="000E4BC7">
        <w:rPr>
          <w:rStyle w:val="Char6"/>
          <w:rtl/>
        </w:rPr>
        <w:t>ی</w:t>
      </w:r>
      <w:r w:rsidRPr="003124F6">
        <w:rPr>
          <w:rStyle w:val="Char6"/>
          <w:rtl/>
        </w:rPr>
        <w:t>‌شنو</w:t>
      </w:r>
      <w:r w:rsidR="000E4BC7">
        <w:rPr>
          <w:rStyle w:val="Char6"/>
          <w:rtl/>
        </w:rPr>
        <w:t>ی</w:t>
      </w:r>
      <w:r w:rsidRPr="003124F6">
        <w:rPr>
          <w:rStyle w:val="Char6"/>
          <w:rtl/>
        </w:rPr>
        <w:t xml:space="preserve">م </w:t>
      </w:r>
      <w:r w:rsidR="000E4BC7">
        <w:rPr>
          <w:rStyle w:val="Char6"/>
          <w:rtl/>
        </w:rPr>
        <w:t>ک</w:t>
      </w:r>
      <w:r w:rsidRPr="003124F6">
        <w:rPr>
          <w:rStyle w:val="Char6"/>
          <w:rtl/>
        </w:rPr>
        <w:t>ه م</w:t>
      </w:r>
      <w:r w:rsidR="000E4BC7">
        <w:rPr>
          <w:rStyle w:val="Char6"/>
          <w:rtl/>
        </w:rPr>
        <w:t>ی</w:t>
      </w:r>
      <w:r w:rsidRPr="003124F6">
        <w:rPr>
          <w:rStyle w:val="Char6"/>
          <w:rtl/>
        </w:rPr>
        <w:t>‌‌فرما</w:t>
      </w:r>
      <w:r w:rsidR="000E4BC7">
        <w:rPr>
          <w:rStyle w:val="Char6"/>
          <w:rtl/>
        </w:rPr>
        <w:t>ی</w:t>
      </w:r>
      <w:r w:rsidRPr="003124F6">
        <w:rPr>
          <w:rStyle w:val="Char6"/>
          <w:rtl/>
        </w:rPr>
        <w:t>د:</w:t>
      </w:r>
      <w:r w:rsidR="00FB1BDE" w:rsidRPr="004B7851">
        <w:rPr>
          <w:rFonts w:cs="Traditional Arabic" w:hint="cs"/>
          <w:sz w:val="28"/>
          <w:szCs w:val="28"/>
          <w:rtl/>
          <w:lang w:bidi="fa-IR"/>
        </w:rPr>
        <w:t xml:space="preserve"> «</w:t>
      </w:r>
      <w:r w:rsidRPr="004B7851">
        <w:rPr>
          <w:rStyle w:val="Char3"/>
          <w:rtl/>
        </w:rPr>
        <w:t>فبايعوني فقبلتها ولم ‌أجد بداً خشيت على أمة محمد</w:t>
      </w:r>
      <w:r w:rsidR="00FB1BDE" w:rsidRPr="004B7851">
        <w:rPr>
          <w:rFonts w:cs="Traditional Arabic" w:hint="cs"/>
          <w:sz w:val="28"/>
          <w:szCs w:val="28"/>
          <w:rtl/>
          <w:lang w:bidi="fa-IR"/>
        </w:rPr>
        <w:t>»</w:t>
      </w:r>
      <w:r w:rsidR="00FB1BDE" w:rsidRPr="003124F6">
        <w:rPr>
          <w:rStyle w:val="Char6"/>
          <w:rFonts w:hint="cs"/>
          <w:rtl/>
        </w:rPr>
        <w:t xml:space="preserve">. </w:t>
      </w:r>
      <w:r w:rsidR="000E4BC7">
        <w:rPr>
          <w:rStyle w:val="Char6"/>
          <w:rtl/>
        </w:rPr>
        <w:t>ی</w:t>
      </w:r>
      <w:r w:rsidRPr="003124F6">
        <w:rPr>
          <w:rStyle w:val="Char6"/>
          <w:rtl/>
        </w:rPr>
        <w:t>عن</w:t>
      </w:r>
      <w:r w:rsidR="000E4BC7">
        <w:rPr>
          <w:rStyle w:val="Char6"/>
          <w:rtl/>
        </w:rPr>
        <w:t>ی</w:t>
      </w:r>
      <w:r w:rsidR="00FB1BDE" w:rsidRPr="003124F6">
        <w:rPr>
          <w:rStyle w:val="Char6"/>
          <w:rFonts w:hint="cs"/>
          <w:rtl/>
        </w:rPr>
        <w:t>:</w:t>
      </w:r>
      <w:r w:rsidRPr="003124F6">
        <w:rPr>
          <w:rStyle w:val="Char6"/>
          <w:rtl/>
        </w:rPr>
        <w:t xml:space="preserve"> </w:t>
      </w:r>
      <w:r w:rsidR="00FB1BDE" w:rsidRPr="004B7851">
        <w:rPr>
          <w:rFonts w:cs="Traditional Arabic" w:hint="cs"/>
          <w:sz w:val="26"/>
          <w:szCs w:val="26"/>
          <w:rtl/>
          <w:lang w:bidi="fa-IR"/>
        </w:rPr>
        <w:t>«</w:t>
      </w:r>
      <w:r w:rsidRPr="00074186">
        <w:rPr>
          <w:rStyle w:val="Char6"/>
          <w:rtl/>
        </w:rPr>
        <w:t>پس با من ب</w:t>
      </w:r>
      <w:r w:rsidR="000E4BC7">
        <w:rPr>
          <w:rStyle w:val="Char6"/>
          <w:rtl/>
        </w:rPr>
        <w:t>ی</w:t>
      </w:r>
      <w:r w:rsidRPr="00074186">
        <w:rPr>
          <w:rStyle w:val="Char6"/>
          <w:rtl/>
        </w:rPr>
        <w:t xml:space="preserve">عت </w:t>
      </w:r>
      <w:r w:rsidR="000E4BC7">
        <w:rPr>
          <w:rStyle w:val="Char6"/>
          <w:rtl/>
        </w:rPr>
        <w:t>ک</w:t>
      </w:r>
      <w:r w:rsidRPr="00074186">
        <w:rPr>
          <w:rStyle w:val="Char6"/>
          <w:rtl/>
        </w:rPr>
        <w:t>ردند و من پذ</w:t>
      </w:r>
      <w:r w:rsidR="000E4BC7">
        <w:rPr>
          <w:rStyle w:val="Char6"/>
          <w:rtl/>
        </w:rPr>
        <w:t>ی</w:t>
      </w:r>
      <w:r w:rsidRPr="00074186">
        <w:rPr>
          <w:rStyle w:val="Char6"/>
          <w:rtl/>
        </w:rPr>
        <w:t>رفتم. چاره ا</w:t>
      </w:r>
      <w:r w:rsidR="000E4BC7">
        <w:rPr>
          <w:rStyle w:val="Char6"/>
          <w:rtl/>
        </w:rPr>
        <w:t>ی</w:t>
      </w:r>
      <w:r w:rsidRPr="00074186">
        <w:rPr>
          <w:rStyle w:val="Char6"/>
          <w:rtl/>
        </w:rPr>
        <w:t xml:space="preserve"> ن</w:t>
      </w:r>
      <w:r w:rsidR="000E4BC7">
        <w:rPr>
          <w:rStyle w:val="Char6"/>
          <w:rtl/>
        </w:rPr>
        <w:t>ی</w:t>
      </w:r>
      <w:r w:rsidRPr="00074186">
        <w:rPr>
          <w:rStyle w:val="Char6"/>
          <w:rtl/>
        </w:rPr>
        <w:t>افتم جز ا</w:t>
      </w:r>
      <w:r w:rsidR="000E4BC7">
        <w:rPr>
          <w:rStyle w:val="Char6"/>
          <w:rtl/>
        </w:rPr>
        <w:t>ی</w:t>
      </w:r>
      <w:r w:rsidRPr="00074186">
        <w:rPr>
          <w:rStyle w:val="Char6"/>
          <w:rtl/>
        </w:rPr>
        <w:t>ن</w:t>
      </w:r>
      <w:r w:rsidR="000E4BC7">
        <w:rPr>
          <w:rStyle w:val="Char6"/>
          <w:rtl/>
        </w:rPr>
        <w:t>ک</w:t>
      </w:r>
      <w:r w:rsidRPr="00074186">
        <w:rPr>
          <w:rStyle w:val="Char6"/>
          <w:rtl/>
        </w:rPr>
        <w:t>ه بپذ</w:t>
      </w:r>
      <w:r w:rsidR="000E4BC7">
        <w:rPr>
          <w:rStyle w:val="Char6"/>
          <w:rtl/>
        </w:rPr>
        <w:t>ی</w:t>
      </w:r>
      <w:r w:rsidRPr="00074186">
        <w:rPr>
          <w:rStyle w:val="Char6"/>
          <w:rtl/>
        </w:rPr>
        <w:t>رم، ز</w:t>
      </w:r>
      <w:r w:rsidR="000E4BC7">
        <w:rPr>
          <w:rStyle w:val="Char6"/>
          <w:rtl/>
        </w:rPr>
        <w:t>ی</w:t>
      </w:r>
      <w:r w:rsidRPr="00074186">
        <w:rPr>
          <w:rStyle w:val="Char6"/>
          <w:rtl/>
        </w:rPr>
        <w:t>را از شر تأخ</w:t>
      </w:r>
      <w:r w:rsidR="000E4BC7">
        <w:rPr>
          <w:rStyle w:val="Char6"/>
          <w:rtl/>
        </w:rPr>
        <w:t>ی</w:t>
      </w:r>
      <w:r w:rsidRPr="00074186">
        <w:rPr>
          <w:rStyle w:val="Char6"/>
          <w:rtl/>
        </w:rPr>
        <w:t>ر آن بر امت محمد ترس</w:t>
      </w:r>
      <w:r w:rsidR="000E4BC7">
        <w:rPr>
          <w:rStyle w:val="Char6"/>
          <w:rtl/>
        </w:rPr>
        <w:t>ی</w:t>
      </w:r>
      <w:r w:rsidRPr="00074186">
        <w:rPr>
          <w:rStyle w:val="Char6"/>
          <w:rtl/>
        </w:rPr>
        <w:t>دم</w:t>
      </w:r>
      <w:r w:rsidR="00FB1BDE" w:rsidRPr="004B7851">
        <w:rPr>
          <w:rFonts w:cs="Traditional Arabic" w:hint="cs"/>
          <w:sz w:val="26"/>
          <w:szCs w:val="26"/>
          <w:rtl/>
          <w:lang w:bidi="fa-IR"/>
        </w:rPr>
        <w:t>»</w:t>
      </w:r>
      <w:r w:rsidR="00FB1BDE" w:rsidRPr="00074186">
        <w:rPr>
          <w:rStyle w:val="Char6"/>
          <w:rFonts w:hint="cs"/>
          <w:rtl/>
        </w:rPr>
        <w:t>.</w:t>
      </w:r>
    </w:p>
    <w:p w:rsidR="00241CB2" w:rsidRPr="003124F6" w:rsidRDefault="00241CB2" w:rsidP="00FB1BDE">
      <w:pPr>
        <w:pStyle w:val="FootnoteText"/>
        <w:widowControl w:val="0"/>
        <w:bidi/>
        <w:ind w:firstLine="284"/>
        <w:jc w:val="both"/>
        <w:rPr>
          <w:rStyle w:val="Char6"/>
          <w:rtl/>
        </w:rPr>
      </w:pPr>
      <w:r w:rsidRPr="003124F6">
        <w:rPr>
          <w:rStyle w:val="Char6"/>
          <w:rtl/>
        </w:rPr>
        <w:t>حقا هرگاه به آنچه درباره خلافت ابوب</w:t>
      </w:r>
      <w:r w:rsidR="000E4BC7">
        <w:rPr>
          <w:rStyle w:val="Char6"/>
          <w:rtl/>
        </w:rPr>
        <w:t>ک</w:t>
      </w:r>
      <w:r w:rsidRPr="003124F6">
        <w:rPr>
          <w:rStyle w:val="Char6"/>
          <w:rtl/>
        </w:rPr>
        <w:t>ر تا ا</w:t>
      </w:r>
      <w:r w:rsidR="000E4BC7">
        <w:rPr>
          <w:rStyle w:val="Char6"/>
          <w:rtl/>
        </w:rPr>
        <w:t>ی</w:t>
      </w:r>
      <w:r w:rsidRPr="003124F6">
        <w:rPr>
          <w:rStyle w:val="Char6"/>
          <w:rtl/>
        </w:rPr>
        <w:t>ن جا گفتم با چشم حق</w:t>
      </w:r>
      <w:r w:rsidR="000E4BC7">
        <w:rPr>
          <w:rStyle w:val="Char6"/>
          <w:rtl/>
        </w:rPr>
        <w:t>ی</w:t>
      </w:r>
      <w:r w:rsidRPr="003124F6">
        <w:rPr>
          <w:rStyle w:val="Char6"/>
          <w:rtl/>
        </w:rPr>
        <w:t>قت بنگر</w:t>
      </w:r>
      <w:r w:rsidR="000E4BC7">
        <w:rPr>
          <w:rStyle w:val="Char6"/>
          <w:rtl/>
        </w:rPr>
        <w:t>ی</w:t>
      </w:r>
      <w:r w:rsidRPr="003124F6">
        <w:rPr>
          <w:rStyle w:val="Char6"/>
          <w:rtl/>
        </w:rPr>
        <w:t>م، همانا حقان</w:t>
      </w:r>
      <w:r w:rsidR="000E4BC7">
        <w:rPr>
          <w:rStyle w:val="Char6"/>
          <w:rtl/>
        </w:rPr>
        <w:t>ی</w:t>
      </w:r>
      <w:r w:rsidRPr="003124F6">
        <w:rPr>
          <w:rStyle w:val="Char6"/>
          <w:rtl/>
        </w:rPr>
        <w:t>تش ما‌نند خورش</w:t>
      </w:r>
      <w:r w:rsidR="000E4BC7">
        <w:rPr>
          <w:rStyle w:val="Char6"/>
          <w:rtl/>
        </w:rPr>
        <w:t>ی</w:t>
      </w:r>
      <w:r w:rsidRPr="003124F6">
        <w:rPr>
          <w:rStyle w:val="Char6"/>
          <w:rtl/>
        </w:rPr>
        <w:t>د درروز صاف و در وسط آسمان برا</w:t>
      </w:r>
      <w:r w:rsidR="000E4BC7">
        <w:rPr>
          <w:rStyle w:val="Char6"/>
          <w:rtl/>
        </w:rPr>
        <w:t>ی</w:t>
      </w:r>
      <w:r w:rsidRPr="003124F6">
        <w:rPr>
          <w:rStyle w:val="Char6"/>
          <w:rtl/>
        </w:rPr>
        <w:t xml:space="preserve"> ما روشن خواهد بود.</w:t>
      </w:r>
    </w:p>
    <w:p w:rsidR="00241CB2" w:rsidRDefault="00241CB2" w:rsidP="00FB1BDE">
      <w:pPr>
        <w:pStyle w:val="FootnoteText"/>
        <w:widowControl w:val="0"/>
        <w:bidi/>
        <w:ind w:firstLine="284"/>
        <w:jc w:val="both"/>
        <w:rPr>
          <w:rStyle w:val="Char6"/>
          <w:rtl/>
        </w:rPr>
      </w:pPr>
      <w:r w:rsidRPr="003124F6">
        <w:rPr>
          <w:rStyle w:val="Char6"/>
          <w:rtl/>
        </w:rPr>
        <w:t>ز</w:t>
      </w:r>
      <w:r w:rsidR="000E4BC7">
        <w:rPr>
          <w:rStyle w:val="Char6"/>
          <w:rtl/>
        </w:rPr>
        <w:t>ی</w:t>
      </w:r>
      <w:r w:rsidRPr="003124F6">
        <w:rPr>
          <w:rStyle w:val="Char6"/>
          <w:rtl/>
        </w:rPr>
        <w:t>را حقان</w:t>
      </w:r>
      <w:r w:rsidR="000E4BC7">
        <w:rPr>
          <w:rStyle w:val="Char6"/>
          <w:rtl/>
        </w:rPr>
        <w:t>ی</w:t>
      </w:r>
      <w:r w:rsidRPr="003124F6">
        <w:rPr>
          <w:rStyle w:val="Char6"/>
          <w:rtl/>
        </w:rPr>
        <w:t>ت ا</w:t>
      </w:r>
      <w:r w:rsidR="000E4BC7">
        <w:rPr>
          <w:rStyle w:val="Char6"/>
          <w:rtl/>
        </w:rPr>
        <w:t>ی</w:t>
      </w:r>
      <w:r w:rsidRPr="003124F6">
        <w:rPr>
          <w:rStyle w:val="Char6"/>
          <w:rtl/>
        </w:rPr>
        <w:t>ن خلافت از توجه به آ</w:t>
      </w:r>
      <w:r w:rsidR="000E4BC7">
        <w:rPr>
          <w:rStyle w:val="Char6"/>
          <w:rtl/>
        </w:rPr>
        <w:t>ی</w:t>
      </w:r>
      <w:r w:rsidRPr="003124F6">
        <w:rPr>
          <w:rStyle w:val="Char6"/>
          <w:rtl/>
        </w:rPr>
        <w:t xml:space="preserve">ات مقدسه قرآن </w:t>
      </w:r>
      <w:r w:rsidR="000E4BC7">
        <w:rPr>
          <w:rStyle w:val="Char6"/>
          <w:rtl/>
        </w:rPr>
        <w:t>ک</w:t>
      </w:r>
      <w:r w:rsidRPr="003124F6">
        <w:rPr>
          <w:rStyle w:val="Char6"/>
          <w:rtl/>
        </w:rPr>
        <w:t>ه نقل شد و از واقع</w:t>
      </w:r>
      <w:r w:rsidR="000E4BC7">
        <w:rPr>
          <w:rStyle w:val="Char6"/>
          <w:rtl/>
        </w:rPr>
        <w:t>ی</w:t>
      </w:r>
      <w:r w:rsidRPr="003124F6">
        <w:rPr>
          <w:rStyle w:val="Char6"/>
          <w:rtl/>
        </w:rPr>
        <w:t>ت ب</w:t>
      </w:r>
      <w:r w:rsidR="000E4BC7">
        <w:rPr>
          <w:rStyle w:val="Char6"/>
          <w:rtl/>
        </w:rPr>
        <w:t>ی</w:t>
      </w:r>
      <w:r w:rsidRPr="003124F6">
        <w:rPr>
          <w:rStyle w:val="Char6"/>
          <w:rtl/>
        </w:rPr>
        <w:t xml:space="preserve">عت </w:t>
      </w:r>
      <w:r w:rsidR="000E4BC7">
        <w:rPr>
          <w:rStyle w:val="Char6"/>
          <w:rtl/>
        </w:rPr>
        <w:t>ک</w:t>
      </w:r>
      <w:r w:rsidRPr="003124F6">
        <w:rPr>
          <w:rStyle w:val="Char6"/>
          <w:rtl/>
        </w:rPr>
        <w:t>ه به وس</w:t>
      </w:r>
      <w:r w:rsidR="000E4BC7">
        <w:rPr>
          <w:rStyle w:val="Char6"/>
          <w:rtl/>
        </w:rPr>
        <w:t>ی</w:t>
      </w:r>
      <w:r w:rsidRPr="003124F6">
        <w:rPr>
          <w:rStyle w:val="Char6"/>
          <w:rtl/>
        </w:rPr>
        <w:t>له امت محمد</w:t>
      </w:r>
      <w:r w:rsidR="001F244E" w:rsidRPr="001F244E">
        <w:rPr>
          <w:rStyle w:val="Char6"/>
          <w:rFonts w:cs="CTraditional Arabic"/>
          <w:rtl/>
        </w:rPr>
        <w:t xml:space="preserve"> ج</w:t>
      </w:r>
      <w:r w:rsidRPr="003124F6">
        <w:rPr>
          <w:rStyle w:val="Char6"/>
          <w:rtl/>
        </w:rPr>
        <w:t xml:space="preserve"> انجام و ب</w:t>
      </w:r>
      <w:r w:rsidR="000E4BC7">
        <w:rPr>
          <w:rStyle w:val="Char6"/>
          <w:rtl/>
        </w:rPr>
        <w:t>ی</w:t>
      </w:r>
      <w:r w:rsidRPr="003124F6">
        <w:rPr>
          <w:rStyle w:val="Char6"/>
          <w:rtl/>
        </w:rPr>
        <w:t>ان گرد</w:t>
      </w:r>
      <w:r w:rsidR="000E4BC7">
        <w:rPr>
          <w:rStyle w:val="Char6"/>
          <w:rtl/>
        </w:rPr>
        <w:t>ی</w:t>
      </w:r>
      <w:r w:rsidRPr="003124F6">
        <w:rPr>
          <w:rStyle w:val="Char6"/>
          <w:rtl/>
        </w:rPr>
        <w:t>د</w:t>
      </w:r>
      <w:r w:rsidR="00FB1BDE" w:rsidRPr="003124F6">
        <w:rPr>
          <w:rStyle w:val="Char6"/>
          <w:rtl/>
        </w:rPr>
        <w:t xml:space="preserve"> و از فرما</w:t>
      </w:r>
      <w:r w:rsidR="000E4BC7">
        <w:rPr>
          <w:rStyle w:val="Char6"/>
          <w:rtl/>
        </w:rPr>
        <w:t>ی</w:t>
      </w:r>
      <w:r w:rsidR="00FB1BDE" w:rsidRPr="003124F6">
        <w:rPr>
          <w:rStyle w:val="Char6"/>
          <w:rtl/>
        </w:rPr>
        <w:t>شات حضرت عل</w:t>
      </w:r>
      <w:r w:rsidR="000E4BC7">
        <w:rPr>
          <w:rStyle w:val="Char6"/>
          <w:rtl/>
        </w:rPr>
        <w:t>ی</w:t>
      </w:r>
      <w:r w:rsidR="00FB1BDE" w:rsidRPr="003124F6">
        <w:rPr>
          <w:rStyle w:val="Char6"/>
          <w:rtl/>
        </w:rPr>
        <w:t xml:space="preserve"> ابن اب</w:t>
      </w:r>
      <w:r w:rsidR="000E4BC7">
        <w:rPr>
          <w:rStyle w:val="Char6"/>
          <w:rtl/>
        </w:rPr>
        <w:t>ی</w:t>
      </w:r>
      <w:r w:rsidR="00FB1BDE" w:rsidRPr="003124F6">
        <w:rPr>
          <w:rStyle w:val="Char6"/>
          <w:rFonts w:hint="cs"/>
          <w:rtl/>
        </w:rPr>
        <w:t>‌</w:t>
      </w:r>
      <w:r w:rsidRPr="003124F6">
        <w:rPr>
          <w:rStyle w:val="Char6"/>
          <w:rtl/>
        </w:rPr>
        <w:t xml:space="preserve">طالب </w:t>
      </w:r>
      <w:r w:rsidR="000E4BC7">
        <w:rPr>
          <w:rStyle w:val="Char6"/>
          <w:rtl/>
        </w:rPr>
        <w:t>ک</w:t>
      </w:r>
      <w:r w:rsidRPr="003124F6">
        <w:rPr>
          <w:rStyle w:val="Char6"/>
          <w:rtl/>
        </w:rPr>
        <w:t xml:space="preserve">ه در </w:t>
      </w:r>
      <w:r w:rsidRPr="003826A7">
        <w:rPr>
          <w:rStyle w:val="Char6"/>
          <w:rtl/>
        </w:rPr>
        <w:t>نهج البلاغ</w:t>
      </w:r>
      <w:r w:rsidR="00FB1BDE" w:rsidRPr="003826A7">
        <w:rPr>
          <w:rStyle w:val="Char6"/>
          <w:rtl/>
        </w:rPr>
        <w:t>ة</w:t>
      </w:r>
      <w:r w:rsidRPr="003124F6">
        <w:rPr>
          <w:rStyle w:val="Char6"/>
          <w:rtl/>
        </w:rPr>
        <w:t xml:space="preserve"> ذ</w:t>
      </w:r>
      <w:r w:rsidR="000E4BC7">
        <w:rPr>
          <w:rStyle w:val="Char6"/>
          <w:rtl/>
        </w:rPr>
        <w:t>ک</w:t>
      </w:r>
      <w:r w:rsidRPr="003124F6">
        <w:rPr>
          <w:rStyle w:val="Char6"/>
          <w:rtl/>
        </w:rPr>
        <w:t>ر گرد</w:t>
      </w:r>
      <w:r w:rsidR="000E4BC7">
        <w:rPr>
          <w:rStyle w:val="Char6"/>
          <w:rtl/>
        </w:rPr>
        <w:t>ی</w:t>
      </w:r>
      <w:r w:rsidRPr="003124F6">
        <w:rPr>
          <w:rStyle w:val="Char6"/>
          <w:rtl/>
        </w:rPr>
        <w:t>ده، به حد</w:t>
      </w:r>
      <w:r w:rsidR="000E4BC7">
        <w:rPr>
          <w:rStyle w:val="Char6"/>
          <w:rtl/>
        </w:rPr>
        <w:t>ی</w:t>
      </w:r>
      <w:r w:rsidRPr="003124F6">
        <w:rPr>
          <w:rStyle w:val="Char6"/>
          <w:rtl/>
        </w:rPr>
        <w:t xml:space="preserve"> واضح است </w:t>
      </w:r>
      <w:r w:rsidR="000E4BC7">
        <w:rPr>
          <w:rStyle w:val="Char6"/>
          <w:rtl/>
        </w:rPr>
        <w:t>ک</w:t>
      </w:r>
      <w:r w:rsidRPr="003124F6">
        <w:rPr>
          <w:rStyle w:val="Char6"/>
          <w:rtl/>
        </w:rPr>
        <w:t xml:space="preserve">ه </w:t>
      </w:r>
      <w:r w:rsidR="000E4BC7">
        <w:rPr>
          <w:rStyle w:val="Char6"/>
          <w:rtl/>
        </w:rPr>
        <w:t>ک</w:t>
      </w:r>
      <w:r w:rsidRPr="003124F6">
        <w:rPr>
          <w:rStyle w:val="Char6"/>
          <w:rtl/>
        </w:rPr>
        <w:t>م</w:t>
      </w:r>
      <w:r w:rsidR="00FB1BDE" w:rsidRPr="003124F6">
        <w:rPr>
          <w:rStyle w:val="Char6"/>
          <w:rFonts w:hint="cs"/>
          <w:rtl/>
        </w:rPr>
        <w:t>‌</w:t>
      </w:r>
      <w:r w:rsidRPr="003124F6">
        <w:rPr>
          <w:rStyle w:val="Char6"/>
          <w:rtl/>
        </w:rPr>
        <w:t>تر</w:t>
      </w:r>
      <w:r w:rsidR="000E4BC7">
        <w:rPr>
          <w:rStyle w:val="Char6"/>
          <w:rtl/>
        </w:rPr>
        <w:t>ی</w:t>
      </w:r>
      <w:r w:rsidRPr="003124F6">
        <w:rPr>
          <w:rStyle w:val="Char6"/>
          <w:rtl/>
        </w:rPr>
        <w:t>ن ترد</w:t>
      </w:r>
      <w:r w:rsidR="000E4BC7">
        <w:rPr>
          <w:rStyle w:val="Char6"/>
          <w:rtl/>
        </w:rPr>
        <w:t>ی</w:t>
      </w:r>
      <w:r w:rsidRPr="003124F6">
        <w:rPr>
          <w:rStyle w:val="Char6"/>
          <w:rtl/>
        </w:rPr>
        <w:t>د</w:t>
      </w:r>
      <w:r w:rsidR="000E4BC7">
        <w:rPr>
          <w:rStyle w:val="Char6"/>
          <w:rtl/>
        </w:rPr>
        <w:t>ی</w:t>
      </w:r>
      <w:r w:rsidRPr="003124F6">
        <w:rPr>
          <w:rStyle w:val="Char6"/>
          <w:rtl/>
        </w:rPr>
        <w:t xml:space="preserve"> به دل راه نم</w:t>
      </w:r>
      <w:r w:rsidR="000E4BC7">
        <w:rPr>
          <w:rStyle w:val="Char6"/>
          <w:rtl/>
        </w:rPr>
        <w:t>ی</w:t>
      </w:r>
      <w:r w:rsidRPr="003124F6">
        <w:rPr>
          <w:rStyle w:val="Char6"/>
          <w:rtl/>
        </w:rPr>
        <w:t>‌</w:t>
      </w:r>
      <w:r w:rsidR="000E4BC7">
        <w:rPr>
          <w:rStyle w:val="Char6"/>
          <w:rtl/>
        </w:rPr>
        <w:t>ی</w:t>
      </w:r>
      <w:r w:rsidRPr="003124F6">
        <w:rPr>
          <w:rStyle w:val="Char6"/>
          <w:rtl/>
        </w:rPr>
        <w:t>ابد‌.</w:t>
      </w:r>
    </w:p>
    <w:p w:rsidR="00241CB2" w:rsidRPr="004B7851" w:rsidRDefault="00241CB2" w:rsidP="004B7851">
      <w:pPr>
        <w:pStyle w:val="a4"/>
        <w:rPr>
          <w:rtl/>
        </w:rPr>
      </w:pPr>
      <w:bookmarkStart w:id="188" w:name="_Toc341627290"/>
      <w:bookmarkStart w:id="189" w:name="_Toc341627511"/>
      <w:bookmarkStart w:id="190" w:name="_Toc440798958"/>
      <w:r w:rsidRPr="004B7851">
        <w:rPr>
          <w:rtl/>
        </w:rPr>
        <w:t>ابوب</w:t>
      </w:r>
      <w:r w:rsidR="000E4BC7">
        <w:rPr>
          <w:rtl/>
        </w:rPr>
        <w:t>ک</w:t>
      </w:r>
      <w:r w:rsidRPr="004B7851">
        <w:rPr>
          <w:rtl/>
        </w:rPr>
        <w:t>ر صد</w:t>
      </w:r>
      <w:r w:rsidR="000E4BC7">
        <w:rPr>
          <w:rtl/>
        </w:rPr>
        <w:t>ی</w:t>
      </w:r>
      <w:r w:rsidRPr="004B7851">
        <w:rPr>
          <w:rtl/>
        </w:rPr>
        <w:t>ق، مورد تا</w:t>
      </w:r>
      <w:r w:rsidR="000E4BC7">
        <w:rPr>
          <w:rtl/>
        </w:rPr>
        <w:t>یی</w:t>
      </w:r>
      <w:r w:rsidRPr="004B7851">
        <w:rPr>
          <w:rtl/>
        </w:rPr>
        <w:t>د پ</w:t>
      </w:r>
      <w:r w:rsidR="000E4BC7">
        <w:rPr>
          <w:rtl/>
        </w:rPr>
        <w:t>ی</w:t>
      </w:r>
      <w:r w:rsidRPr="004B7851">
        <w:rPr>
          <w:rtl/>
        </w:rPr>
        <w:t>امبر</w:t>
      </w:r>
      <w:r w:rsidR="001F244E" w:rsidRPr="001F244E">
        <w:rPr>
          <w:rFonts w:cs="CTraditional Arabic"/>
          <w:bCs w:val="0"/>
          <w:rtl/>
        </w:rPr>
        <w:t xml:space="preserve"> ج</w:t>
      </w:r>
      <w:bookmarkEnd w:id="188"/>
      <w:bookmarkEnd w:id="189"/>
      <w:bookmarkEnd w:id="190"/>
    </w:p>
    <w:p w:rsidR="00241CB2" w:rsidRPr="00324D10" w:rsidRDefault="00241CB2" w:rsidP="000551AE">
      <w:pPr>
        <w:pStyle w:val="FootnoteText"/>
        <w:widowControl w:val="0"/>
        <w:bidi/>
        <w:ind w:firstLine="284"/>
        <w:jc w:val="both"/>
        <w:rPr>
          <w:rStyle w:val="Chara"/>
          <w:rtl/>
        </w:rPr>
      </w:pPr>
      <w:r w:rsidRPr="00324D10">
        <w:rPr>
          <w:rStyle w:val="Chara"/>
          <w:rtl/>
        </w:rPr>
        <w:t>س: آ</w:t>
      </w:r>
      <w:r w:rsidR="000E4BC7">
        <w:rPr>
          <w:rStyle w:val="Chara"/>
          <w:rtl/>
        </w:rPr>
        <w:t>ی</w:t>
      </w:r>
      <w:r w:rsidRPr="00324D10">
        <w:rPr>
          <w:rStyle w:val="Chara"/>
          <w:rtl/>
        </w:rPr>
        <w:t>ا رسول الله در ح</w:t>
      </w:r>
      <w:r w:rsidR="000E4BC7">
        <w:rPr>
          <w:rStyle w:val="Chara"/>
          <w:rtl/>
        </w:rPr>
        <w:t>ی</w:t>
      </w:r>
      <w:r w:rsidRPr="00324D10">
        <w:rPr>
          <w:rStyle w:val="Chara"/>
          <w:rtl/>
        </w:rPr>
        <w:t>ن ح</w:t>
      </w:r>
      <w:r w:rsidR="000E4BC7">
        <w:rPr>
          <w:rStyle w:val="Chara"/>
          <w:rtl/>
        </w:rPr>
        <w:t>ی</w:t>
      </w:r>
      <w:r w:rsidRPr="00324D10">
        <w:rPr>
          <w:rStyle w:val="Chara"/>
          <w:rtl/>
        </w:rPr>
        <w:t>ات خود، ا</w:t>
      </w:r>
      <w:r w:rsidR="000E4BC7">
        <w:rPr>
          <w:rStyle w:val="Chara"/>
          <w:rtl/>
        </w:rPr>
        <w:t>ی</w:t>
      </w:r>
      <w:r w:rsidRPr="00324D10">
        <w:rPr>
          <w:rStyle w:val="Chara"/>
          <w:rtl/>
        </w:rPr>
        <w:t>و</w:t>
      </w:r>
      <w:r w:rsidR="000E4BC7">
        <w:rPr>
          <w:rStyle w:val="Chara"/>
          <w:rtl/>
        </w:rPr>
        <w:t>یک</w:t>
      </w:r>
      <w:r w:rsidRPr="00324D10">
        <w:rPr>
          <w:rStyle w:val="Chara"/>
          <w:rtl/>
        </w:rPr>
        <w:t>ر را نامزد خلافت فرمود‌؟</w:t>
      </w:r>
    </w:p>
    <w:p w:rsidR="00FB1BDE" w:rsidRPr="006F6EC2" w:rsidRDefault="00241CB2" w:rsidP="00AD4ED9">
      <w:pPr>
        <w:pStyle w:val="FootnoteText"/>
        <w:widowControl w:val="0"/>
        <w:bidi/>
        <w:ind w:firstLine="284"/>
        <w:jc w:val="both"/>
        <w:rPr>
          <w:rStyle w:val="Char8"/>
          <w:rtl/>
        </w:rPr>
      </w:pPr>
      <w:r w:rsidRPr="00324D10">
        <w:rPr>
          <w:rStyle w:val="Chara"/>
          <w:rtl/>
        </w:rPr>
        <w:t>ج</w:t>
      </w:r>
      <w:r w:rsidRPr="003124F6">
        <w:rPr>
          <w:rStyle w:val="Char6"/>
          <w:rtl/>
        </w:rPr>
        <w:t>: طبق عق</w:t>
      </w:r>
      <w:r w:rsidR="000E4BC7">
        <w:rPr>
          <w:rStyle w:val="Char6"/>
          <w:rtl/>
        </w:rPr>
        <w:t>ی</w:t>
      </w:r>
      <w:r w:rsidRPr="003124F6">
        <w:rPr>
          <w:rStyle w:val="Char6"/>
          <w:rtl/>
        </w:rPr>
        <w:t xml:space="preserve">ده اهل سنت حضرت رسول </w:t>
      </w:r>
      <w:r w:rsidR="000E4BC7">
        <w:rPr>
          <w:rStyle w:val="Char6"/>
          <w:rtl/>
        </w:rPr>
        <w:t>ک</w:t>
      </w:r>
      <w:r w:rsidRPr="003124F6">
        <w:rPr>
          <w:rStyle w:val="Char6"/>
          <w:rtl/>
        </w:rPr>
        <w:t>س</w:t>
      </w:r>
      <w:r w:rsidR="000E4BC7">
        <w:rPr>
          <w:rStyle w:val="Char6"/>
          <w:rtl/>
        </w:rPr>
        <w:t>ی</w:t>
      </w:r>
      <w:r w:rsidRPr="003124F6">
        <w:rPr>
          <w:rStyle w:val="Char6"/>
          <w:rtl/>
        </w:rPr>
        <w:t xml:space="preserve"> را نه ابوب</w:t>
      </w:r>
      <w:r w:rsidR="000E4BC7">
        <w:rPr>
          <w:rStyle w:val="Char6"/>
          <w:rtl/>
        </w:rPr>
        <w:t>ک</w:t>
      </w:r>
      <w:r w:rsidRPr="003124F6">
        <w:rPr>
          <w:rStyle w:val="Char6"/>
          <w:rtl/>
        </w:rPr>
        <w:t>ر و نه غ</w:t>
      </w:r>
      <w:r w:rsidR="000E4BC7">
        <w:rPr>
          <w:rStyle w:val="Char6"/>
          <w:rtl/>
        </w:rPr>
        <w:t>ی</w:t>
      </w:r>
      <w:r w:rsidRPr="003124F6">
        <w:rPr>
          <w:rStyle w:val="Char6"/>
          <w:rtl/>
        </w:rPr>
        <w:t>ره، نه به خلافت تع</w:t>
      </w:r>
      <w:r w:rsidR="000E4BC7">
        <w:rPr>
          <w:rStyle w:val="Char6"/>
          <w:rtl/>
        </w:rPr>
        <w:t>یی</w:t>
      </w:r>
      <w:r w:rsidRPr="003124F6">
        <w:rPr>
          <w:rStyle w:val="Char6"/>
          <w:rtl/>
        </w:rPr>
        <w:t>ن و نه نامزد خلافت فرمود. چرا؟ برا</w:t>
      </w:r>
      <w:r w:rsidR="000E4BC7">
        <w:rPr>
          <w:rStyle w:val="Char6"/>
          <w:rtl/>
        </w:rPr>
        <w:t>ی</w:t>
      </w:r>
      <w:r w:rsidRPr="003124F6">
        <w:rPr>
          <w:rStyle w:val="Char6"/>
          <w:rtl/>
        </w:rPr>
        <w:t xml:space="preserve"> ا</w:t>
      </w:r>
      <w:r w:rsidR="000E4BC7">
        <w:rPr>
          <w:rStyle w:val="Char6"/>
          <w:rtl/>
        </w:rPr>
        <w:t>ی</w:t>
      </w:r>
      <w:r w:rsidRPr="003124F6">
        <w:rPr>
          <w:rStyle w:val="Char6"/>
          <w:rtl/>
        </w:rPr>
        <w:t>ن</w:t>
      </w:r>
      <w:r w:rsidR="000E4BC7">
        <w:rPr>
          <w:rStyle w:val="Char6"/>
          <w:rtl/>
        </w:rPr>
        <w:t>ک</w:t>
      </w:r>
      <w:r w:rsidRPr="003124F6">
        <w:rPr>
          <w:rStyle w:val="Char6"/>
          <w:rtl/>
        </w:rPr>
        <w:t xml:space="preserve">ه آن حضرت، رسول خدا و در </w:t>
      </w:r>
      <w:r w:rsidR="000E4BC7">
        <w:rPr>
          <w:rStyle w:val="Char6"/>
          <w:rtl/>
        </w:rPr>
        <w:t>ک</w:t>
      </w:r>
      <w:r w:rsidRPr="003124F6">
        <w:rPr>
          <w:rStyle w:val="Char6"/>
          <w:rtl/>
        </w:rPr>
        <w:t>ارها</w:t>
      </w:r>
      <w:r w:rsidR="000E4BC7">
        <w:rPr>
          <w:rStyle w:val="Char6"/>
          <w:rtl/>
        </w:rPr>
        <w:t>ی</w:t>
      </w:r>
      <w:r w:rsidRPr="003124F6">
        <w:rPr>
          <w:rStyle w:val="Char6"/>
          <w:rtl/>
        </w:rPr>
        <w:t xml:space="preserve"> </w:t>
      </w:r>
      <w:r w:rsidR="00FB1BDE" w:rsidRPr="003124F6">
        <w:rPr>
          <w:rStyle w:val="Char6"/>
          <w:rtl/>
        </w:rPr>
        <w:t>مهم امتش تابع وح</w:t>
      </w:r>
      <w:r w:rsidR="000E4BC7">
        <w:rPr>
          <w:rStyle w:val="Char6"/>
          <w:rtl/>
        </w:rPr>
        <w:t>ی</w:t>
      </w:r>
      <w:r w:rsidR="00FB1BDE" w:rsidRPr="003124F6">
        <w:rPr>
          <w:rStyle w:val="Char6"/>
          <w:rtl/>
        </w:rPr>
        <w:t xml:space="preserve"> خدا بود، چنان</w:t>
      </w:r>
      <w:r w:rsidR="000E4BC7">
        <w:rPr>
          <w:rStyle w:val="Char6"/>
          <w:rtl/>
        </w:rPr>
        <w:t>ک</w:t>
      </w:r>
      <w:r w:rsidRPr="003124F6">
        <w:rPr>
          <w:rStyle w:val="Char6"/>
          <w:rtl/>
        </w:rPr>
        <w:t>ه آ</w:t>
      </w:r>
      <w:r w:rsidR="000E4BC7">
        <w:rPr>
          <w:rStyle w:val="Char6"/>
          <w:rtl/>
        </w:rPr>
        <w:t>ی</w:t>
      </w:r>
      <w:r w:rsidRPr="003124F6">
        <w:rPr>
          <w:rStyle w:val="Char6"/>
          <w:rtl/>
        </w:rPr>
        <w:t>ه 106سوره انعام خطاب به آن حضرت</w:t>
      </w:r>
      <w:r w:rsidR="0013279B" w:rsidRPr="003124F6">
        <w:rPr>
          <w:rStyle w:val="Char6"/>
          <w:rtl/>
        </w:rPr>
        <w:t xml:space="preserve"> م</w:t>
      </w:r>
      <w:r w:rsidR="000E4BC7">
        <w:rPr>
          <w:rStyle w:val="Char6"/>
          <w:rtl/>
        </w:rPr>
        <w:t>ی</w:t>
      </w:r>
      <w:r w:rsidR="0013279B" w:rsidRPr="003124F6">
        <w:rPr>
          <w:rStyle w:val="Char6"/>
          <w:rtl/>
        </w:rPr>
        <w:t>‌</w:t>
      </w:r>
      <w:r w:rsidRPr="003124F6">
        <w:rPr>
          <w:rStyle w:val="Char6"/>
          <w:rtl/>
        </w:rPr>
        <w:t>فرما</w:t>
      </w:r>
      <w:r w:rsidR="000E4BC7">
        <w:rPr>
          <w:rStyle w:val="Char6"/>
          <w:rtl/>
        </w:rPr>
        <w:t>ی</w:t>
      </w:r>
      <w:r w:rsidRPr="003124F6">
        <w:rPr>
          <w:rStyle w:val="Char6"/>
          <w:rtl/>
        </w:rPr>
        <w:t>د</w:t>
      </w:r>
      <w:r w:rsidR="00FB1BDE" w:rsidRPr="003124F6">
        <w:rPr>
          <w:rStyle w:val="Char6"/>
          <w:rFonts w:hint="cs"/>
          <w:rtl/>
        </w:rPr>
        <w:t xml:space="preserve">: </w:t>
      </w:r>
      <w:r w:rsidR="00FB1BDE" w:rsidRPr="004B7851">
        <w:rPr>
          <w:rFonts w:cs="Traditional Arabic" w:hint="cs"/>
          <w:sz w:val="28"/>
          <w:szCs w:val="28"/>
          <w:rtl/>
          <w:lang w:bidi="fa-IR"/>
        </w:rPr>
        <w:t>﴿</w:t>
      </w:r>
      <w:r w:rsidR="00AD4ED9" w:rsidRPr="00A74230">
        <w:rPr>
          <w:rStyle w:val="Charb"/>
          <w:rFonts w:hint="cs"/>
          <w:rtl/>
        </w:rPr>
        <w:t>ٱ</w:t>
      </w:r>
      <w:r w:rsidR="00AD4ED9" w:rsidRPr="00A74230">
        <w:rPr>
          <w:rStyle w:val="Charb"/>
          <w:rFonts w:hint="eastAsia"/>
          <w:rtl/>
        </w:rPr>
        <w:t>تَّبِع</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مَا</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أُوحِيَ</w:t>
      </w:r>
      <w:r w:rsidR="00AD4ED9" w:rsidRPr="00A74230">
        <w:rPr>
          <w:rStyle w:val="Charb"/>
          <w:rtl/>
        </w:rPr>
        <w:t xml:space="preserve"> </w:t>
      </w:r>
      <w:r w:rsidR="00AD4ED9" w:rsidRPr="00A74230">
        <w:rPr>
          <w:rStyle w:val="Charb"/>
          <w:rFonts w:hint="eastAsia"/>
          <w:rtl/>
        </w:rPr>
        <w:t>إِلَي</w:t>
      </w:r>
      <w:r w:rsidR="00AD4ED9" w:rsidRPr="00A74230">
        <w:rPr>
          <w:rStyle w:val="Charb"/>
          <w:rFonts w:hint="cs"/>
          <w:rtl/>
        </w:rPr>
        <w:t>ۡ</w:t>
      </w:r>
      <w:r w:rsidR="00AD4ED9" w:rsidRPr="00A74230">
        <w:rPr>
          <w:rStyle w:val="Charb"/>
          <w:rFonts w:hint="eastAsia"/>
          <w:rtl/>
        </w:rPr>
        <w:t>كَ</w:t>
      </w:r>
      <w:r w:rsidR="00AD4ED9" w:rsidRPr="00A74230">
        <w:rPr>
          <w:rStyle w:val="Charb"/>
          <w:rtl/>
        </w:rPr>
        <w:t xml:space="preserve"> </w:t>
      </w:r>
      <w:r w:rsidR="00AD4ED9" w:rsidRPr="00A74230">
        <w:rPr>
          <w:rStyle w:val="Charb"/>
          <w:rFonts w:hint="eastAsia"/>
          <w:rtl/>
        </w:rPr>
        <w:t>مِن</w:t>
      </w:r>
      <w:r w:rsidR="00AD4ED9" w:rsidRPr="00A74230">
        <w:rPr>
          <w:rStyle w:val="Charb"/>
          <w:rtl/>
        </w:rPr>
        <w:t xml:space="preserve"> </w:t>
      </w:r>
      <w:r w:rsidR="00AD4ED9" w:rsidRPr="00A74230">
        <w:rPr>
          <w:rStyle w:val="Charb"/>
          <w:rFonts w:hint="eastAsia"/>
          <w:rtl/>
        </w:rPr>
        <w:t>رَّبِّكَ</w:t>
      </w:r>
      <w:r w:rsidR="00FB1BDE" w:rsidRPr="004B7851">
        <w:rPr>
          <w:rFonts w:cs="Traditional Arabic" w:hint="cs"/>
          <w:sz w:val="28"/>
          <w:szCs w:val="28"/>
          <w:rtl/>
          <w:lang w:bidi="fa-IR"/>
        </w:rPr>
        <w:t>﴾</w:t>
      </w:r>
      <w:r w:rsidR="00FB1BDE" w:rsidRPr="003124F6">
        <w:rPr>
          <w:rStyle w:val="Char6"/>
          <w:rFonts w:hint="cs"/>
          <w:rtl/>
        </w:rPr>
        <w:t xml:space="preserve"> </w:t>
      </w:r>
      <w:r w:rsidR="00FB1BDE" w:rsidRPr="006F6EC2">
        <w:rPr>
          <w:rStyle w:val="Char7"/>
          <w:rFonts w:hint="cs"/>
          <w:rtl/>
        </w:rPr>
        <w:t>[</w:t>
      </w:r>
      <w:r w:rsidR="00AD4ED9" w:rsidRPr="006F6EC2">
        <w:rPr>
          <w:rStyle w:val="Char7"/>
          <w:rFonts w:hint="cs"/>
          <w:rtl/>
        </w:rPr>
        <w:t>الأنعام: 106</w:t>
      </w:r>
      <w:r w:rsidR="00FB1BDE" w:rsidRPr="006F6EC2">
        <w:rPr>
          <w:rStyle w:val="Char7"/>
          <w:rFonts w:hint="cs"/>
          <w:rtl/>
        </w:rPr>
        <w:t>]</w:t>
      </w:r>
      <w:r w:rsidR="00FB1BDE" w:rsidRPr="003124F6">
        <w:rPr>
          <w:rStyle w:val="Char6"/>
          <w:rFonts w:hint="cs"/>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00FB1BDE" w:rsidRPr="003124F6">
        <w:rPr>
          <w:rStyle w:val="Char6"/>
          <w:rFonts w:hint="cs"/>
          <w:rtl/>
        </w:rPr>
        <w:t>:</w:t>
      </w:r>
      <w:r w:rsidRPr="00074186">
        <w:rPr>
          <w:rStyle w:val="Char6"/>
          <w:rtl/>
        </w:rPr>
        <w:t xml:space="preserve"> </w:t>
      </w:r>
      <w:r w:rsidR="00FB1BDE" w:rsidRPr="006F6EC2">
        <w:rPr>
          <w:rStyle w:val="Char8"/>
          <w:rFonts w:hint="cs"/>
          <w:rtl/>
        </w:rPr>
        <w:t>«</w:t>
      </w:r>
      <w:r w:rsidRPr="006F6EC2">
        <w:rPr>
          <w:rStyle w:val="Char8"/>
          <w:rtl/>
        </w:rPr>
        <w:t>در انجام امورات پ</w:t>
      </w:r>
      <w:r w:rsidR="000E4BC7" w:rsidRPr="006F6EC2">
        <w:rPr>
          <w:rStyle w:val="Char8"/>
          <w:rtl/>
        </w:rPr>
        <w:t>ی</w:t>
      </w:r>
      <w:r w:rsidRPr="006F6EC2">
        <w:rPr>
          <w:rStyle w:val="Char8"/>
          <w:rtl/>
        </w:rPr>
        <w:t>رو</w:t>
      </w:r>
      <w:r w:rsidR="000E4BC7" w:rsidRPr="006F6EC2">
        <w:rPr>
          <w:rStyle w:val="Char8"/>
          <w:rtl/>
        </w:rPr>
        <w:t>ی</w:t>
      </w:r>
      <w:r w:rsidRPr="006F6EC2">
        <w:rPr>
          <w:rStyle w:val="Char8"/>
          <w:rtl/>
        </w:rPr>
        <w:t xml:space="preserve"> </w:t>
      </w:r>
      <w:r w:rsidR="000E4BC7" w:rsidRPr="006F6EC2">
        <w:rPr>
          <w:rStyle w:val="Char8"/>
          <w:rtl/>
        </w:rPr>
        <w:t>ک</w:t>
      </w:r>
      <w:r w:rsidRPr="006F6EC2">
        <w:rPr>
          <w:rStyle w:val="Char8"/>
          <w:rtl/>
        </w:rPr>
        <w:t xml:space="preserve">ن آنچه را </w:t>
      </w:r>
      <w:r w:rsidR="000E4BC7" w:rsidRPr="006F6EC2">
        <w:rPr>
          <w:rStyle w:val="Char8"/>
          <w:rtl/>
        </w:rPr>
        <w:t>ک</w:t>
      </w:r>
      <w:r w:rsidRPr="006F6EC2">
        <w:rPr>
          <w:rStyle w:val="Char8"/>
          <w:rtl/>
        </w:rPr>
        <w:t>ه ازجانب پروردگارت به تو وح</w:t>
      </w:r>
      <w:r w:rsidR="000E4BC7" w:rsidRPr="006F6EC2">
        <w:rPr>
          <w:rStyle w:val="Char8"/>
          <w:rtl/>
        </w:rPr>
        <w:t>ی</w:t>
      </w:r>
      <w:r w:rsidRPr="006F6EC2">
        <w:rPr>
          <w:rStyle w:val="Char8"/>
          <w:rtl/>
        </w:rPr>
        <w:t xml:space="preserve"> شده باشد</w:t>
      </w:r>
      <w:r w:rsidR="00FB1BDE" w:rsidRPr="006F6EC2">
        <w:rPr>
          <w:rStyle w:val="Char8"/>
          <w:rFonts w:hint="cs"/>
          <w:rtl/>
        </w:rPr>
        <w:t>».</w:t>
      </w:r>
    </w:p>
    <w:p w:rsidR="00241CB2" w:rsidRPr="004B7851" w:rsidRDefault="00241CB2" w:rsidP="00AD4ED9">
      <w:pPr>
        <w:pStyle w:val="FootnoteText"/>
        <w:widowControl w:val="0"/>
        <w:bidi/>
        <w:ind w:firstLine="284"/>
        <w:jc w:val="both"/>
        <w:rPr>
          <w:rFonts w:cs="Traditional Arabic"/>
          <w:b/>
          <w:bCs/>
          <w:sz w:val="32"/>
          <w:szCs w:val="32"/>
          <w:rtl/>
          <w:lang w:bidi="fa-IR"/>
        </w:rPr>
      </w:pPr>
      <w:r w:rsidRPr="003124F6">
        <w:rPr>
          <w:rStyle w:val="Char6"/>
          <w:rtl/>
        </w:rPr>
        <w:t>همچن</w:t>
      </w:r>
      <w:r w:rsidR="000E4BC7">
        <w:rPr>
          <w:rStyle w:val="Char6"/>
          <w:rtl/>
        </w:rPr>
        <w:t>ی</w:t>
      </w:r>
      <w:r w:rsidRPr="003124F6">
        <w:rPr>
          <w:rStyle w:val="Char6"/>
          <w:rtl/>
        </w:rPr>
        <w:t>ن قرآن برا</w:t>
      </w:r>
      <w:r w:rsidR="000E4BC7">
        <w:rPr>
          <w:rStyle w:val="Char6"/>
          <w:rtl/>
        </w:rPr>
        <w:t>ی</w:t>
      </w:r>
      <w:r w:rsidRPr="003124F6">
        <w:rPr>
          <w:rStyle w:val="Char6"/>
          <w:rtl/>
        </w:rPr>
        <w:t xml:space="preserve"> تأ</w:t>
      </w:r>
      <w:r w:rsidR="000E4BC7">
        <w:rPr>
          <w:rStyle w:val="Char6"/>
          <w:rtl/>
        </w:rPr>
        <w:t>کی</w:t>
      </w:r>
      <w:r w:rsidRPr="003124F6">
        <w:rPr>
          <w:rStyle w:val="Char6"/>
          <w:rtl/>
        </w:rPr>
        <w:t>د ا</w:t>
      </w:r>
      <w:r w:rsidR="000E4BC7">
        <w:rPr>
          <w:rStyle w:val="Char6"/>
          <w:rtl/>
        </w:rPr>
        <w:t>ی</w:t>
      </w:r>
      <w:r w:rsidRPr="003124F6">
        <w:rPr>
          <w:rStyle w:val="Char6"/>
          <w:rtl/>
        </w:rPr>
        <w:t>ن امر طبق آ</w:t>
      </w:r>
      <w:r w:rsidR="000E4BC7">
        <w:rPr>
          <w:rStyle w:val="Char6"/>
          <w:rtl/>
        </w:rPr>
        <w:t>ی</w:t>
      </w:r>
      <w:r w:rsidRPr="003124F6">
        <w:rPr>
          <w:rStyle w:val="Char6"/>
          <w:rtl/>
        </w:rPr>
        <w:t xml:space="preserve">ه 109 سوره </w:t>
      </w:r>
      <w:r w:rsidR="000E4BC7">
        <w:rPr>
          <w:rStyle w:val="Char6"/>
          <w:rtl/>
        </w:rPr>
        <w:t>ی</w:t>
      </w:r>
      <w:r w:rsidRPr="003124F6">
        <w:rPr>
          <w:rStyle w:val="Char6"/>
          <w:rtl/>
        </w:rPr>
        <w:t>ونس و آ</w:t>
      </w:r>
      <w:r w:rsidR="000E4BC7">
        <w:rPr>
          <w:rStyle w:val="Char6"/>
          <w:rtl/>
        </w:rPr>
        <w:t>ی</w:t>
      </w:r>
      <w:r w:rsidRPr="003124F6">
        <w:rPr>
          <w:rStyle w:val="Char6"/>
          <w:rtl/>
        </w:rPr>
        <w:t>ه 2سوره احزاب ا</w:t>
      </w:r>
      <w:r w:rsidR="000E4BC7">
        <w:rPr>
          <w:rStyle w:val="Char6"/>
          <w:rtl/>
        </w:rPr>
        <w:t>ی</w:t>
      </w:r>
      <w:r w:rsidRPr="003124F6">
        <w:rPr>
          <w:rStyle w:val="Char6"/>
          <w:rtl/>
        </w:rPr>
        <w:t>ن مطلب را ت</w:t>
      </w:r>
      <w:r w:rsidR="000E4BC7">
        <w:rPr>
          <w:rStyle w:val="Char6"/>
          <w:rtl/>
        </w:rPr>
        <w:t>ک</w:t>
      </w:r>
      <w:r w:rsidRPr="003124F6">
        <w:rPr>
          <w:rStyle w:val="Char6"/>
          <w:rtl/>
        </w:rPr>
        <w:t>رار فرموده م</w:t>
      </w:r>
      <w:r w:rsidR="000E4BC7">
        <w:rPr>
          <w:rStyle w:val="Char6"/>
          <w:rtl/>
        </w:rPr>
        <w:t>ی</w:t>
      </w:r>
      <w:r w:rsidRPr="003124F6">
        <w:rPr>
          <w:rStyle w:val="Char6"/>
          <w:rtl/>
        </w:rPr>
        <w:t>‌فرما</w:t>
      </w:r>
      <w:r w:rsidR="000E4BC7">
        <w:rPr>
          <w:rStyle w:val="Char6"/>
          <w:rtl/>
        </w:rPr>
        <w:t>ی</w:t>
      </w:r>
      <w:r w:rsidRPr="003124F6">
        <w:rPr>
          <w:rStyle w:val="Char6"/>
          <w:rtl/>
        </w:rPr>
        <w:t>د:</w:t>
      </w:r>
      <w:r w:rsidR="00FB1BDE" w:rsidRPr="003124F6">
        <w:rPr>
          <w:rStyle w:val="Char6"/>
          <w:rFonts w:hint="cs"/>
          <w:rtl/>
        </w:rPr>
        <w:t xml:space="preserve"> </w:t>
      </w:r>
      <w:r w:rsidR="00FB1BDE" w:rsidRPr="004B7851">
        <w:rPr>
          <w:rFonts w:cs="Traditional Arabic" w:hint="cs"/>
          <w:sz w:val="28"/>
          <w:szCs w:val="28"/>
          <w:rtl/>
          <w:lang w:bidi="fa-IR"/>
        </w:rPr>
        <w:t>﴿</w:t>
      </w:r>
      <w:r w:rsidR="00AD4ED9" w:rsidRPr="00A74230">
        <w:rPr>
          <w:rStyle w:val="Charb"/>
          <w:rFonts w:hint="eastAsia"/>
          <w:rtl/>
        </w:rPr>
        <w:t>وَ</w:t>
      </w:r>
      <w:r w:rsidR="00AD4ED9" w:rsidRPr="00A74230">
        <w:rPr>
          <w:rStyle w:val="Charb"/>
          <w:rFonts w:hint="cs"/>
          <w:rtl/>
        </w:rPr>
        <w:t>ٱ</w:t>
      </w:r>
      <w:r w:rsidR="00AD4ED9" w:rsidRPr="00A74230">
        <w:rPr>
          <w:rStyle w:val="Charb"/>
          <w:rFonts w:hint="eastAsia"/>
          <w:rtl/>
        </w:rPr>
        <w:t>تَّبِع</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مَا</w:t>
      </w:r>
      <w:r w:rsidR="00AD4ED9" w:rsidRPr="00A74230">
        <w:rPr>
          <w:rStyle w:val="Charb"/>
          <w:rtl/>
        </w:rPr>
        <w:t xml:space="preserve"> </w:t>
      </w:r>
      <w:r w:rsidR="00AD4ED9" w:rsidRPr="00A74230">
        <w:rPr>
          <w:rStyle w:val="Charb"/>
          <w:rFonts w:hint="eastAsia"/>
          <w:rtl/>
        </w:rPr>
        <w:t>يُوحَى</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إِلَي</w:t>
      </w:r>
      <w:r w:rsidR="00AD4ED9" w:rsidRPr="00A74230">
        <w:rPr>
          <w:rStyle w:val="Charb"/>
          <w:rFonts w:hint="cs"/>
          <w:rtl/>
        </w:rPr>
        <w:t>ۡ</w:t>
      </w:r>
      <w:r w:rsidR="00AD4ED9" w:rsidRPr="00A74230">
        <w:rPr>
          <w:rStyle w:val="Charb"/>
          <w:rFonts w:hint="eastAsia"/>
          <w:rtl/>
        </w:rPr>
        <w:t>كَ</w:t>
      </w:r>
      <w:r w:rsidR="00FB1BDE" w:rsidRPr="004B7851">
        <w:rPr>
          <w:rFonts w:cs="Traditional Arabic" w:hint="cs"/>
          <w:sz w:val="28"/>
          <w:szCs w:val="28"/>
          <w:rtl/>
          <w:lang w:bidi="fa-IR"/>
        </w:rPr>
        <w:t>﴾</w:t>
      </w:r>
      <w:r w:rsidR="00FB1BDE" w:rsidRPr="003124F6">
        <w:rPr>
          <w:rStyle w:val="Char6"/>
          <w:rFonts w:hint="cs"/>
          <w:rtl/>
        </w:rPr>
        <w:t xml:space="preserve"> </w:t>
      </w:r>
      <w:r w:rsidR="00FB1BDE" w:rsidRPr="006F6EC2">
        <w:rPr>
          <w:rStyle w:val="Char7"/>
          <w:rFonts w:hint="cs"/>
          <w:rtl/>
        </w:rPr>
        <w:t>[یونس: 109]</w:t>
      </w:r>
      <w:r w:rsidR="00FB1BDE" w:rsidRPr="003124F6">
        <w:rPr>
          <w:rStyle w:val="Char6"/>
          <w:rFonts w:hint="cs"/>
          <w:rtl/>
        </w:rPr>
        <w:t>.</w:t>
      </w:r>
      <w:r w:rsidRPr="004B7851">
        <w:rPr>
          <w:rFonts w:cs="Traditional Arabic"/>
          <w:b/>
          <w:bCs/>
          <w:sz w:val="32"/>
          <w:szCs w:val="32"/>
          <w:rtl/>
          <w:lang w:bidi="fa-IR"/>
        </w:rPr>
        <w:t xml:space="preserve"> </w:t>
      </w:r>
      <w:r w:rsidR="00FB1BDE" w:rsidRPr="004B7851">
        <w:rPr>
          <w:rFonts w:cs="Traditional Arabic" w:hint="cs"/>
          <w:sz w:val="28"/>
          <w:szCs w:val="28"/>
          <w:rtl/>
          <w:lang w:bidi="fa-IR"/>
        </w:rPr>
        <w:t>﴿</w:t>
      </w:r>
      <w:r w:rsidR="00AD4ED9" w:rsidRPr="00A74230">
        <w:rPr>
          <w:rStyle w:val="Charb"/>
          <w:rFonts w:hint="eastAsia"/>
          <w:rtl/>
        </w:rPr>
        <w:t>وَ</w:t>
      </w:r>
      <w:r w:rsidR="00AD4ED9" w:rsidRPr="00A74230">
        <w:rPr>
          <w:rStyle w:val="Charb"/>
          <w:rFonts w:hint="cs"/>
          <w:rtl/>
        </w:rPr>
        <w:t>ٱ</w:t>
      </w:r>
      <w:r w:rsidR="00AD4ED9" w:rsidRPr="00A74230">
        <w:rPr>
          <w:rStyle w:val="Charb"/>
          <w:rFonts w:hint="eastAsia"/>
          <w:rtl/>
        </w:rPr>
        <w:t>تَّبِع</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مَا</w:t>
      </w:r>
      <w:r w:rsidR="00AD4ED9" w:rsidRPr="00A74230">
        <w:rPr>
          <w:rStyle w:val="Charb"/>
          <w:rtl/>
        </w:rPr>
        <w:t xml:space="preserve"> </w:t>
      </w:r>
      <w:r w:rsidR="00AD4ED9" w:rsidRPr="00A74230">
        <w:rPr>
          <w:rStyle w:val="Charb"/>
          <w:rFonts w:hint="eastAsia"/>
          <w:rtl/>
        </w:rPr>
        <w:t>يُوحَى</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إِلَي</w:t>
      </w:r>
      <w:r w:rsidR="00AD4ED9" w:rsidRPr="00A74230">
        <w:rPr>
          <w:rStyle w:val="Charb"/>
          <w:rFonts w:hint="cs"/>
          <w:rtl/>
        </w:rPr>
        <w:t>ۡ</w:t>
      </w:r>
      <w:r w:rsidR="00AD4ED9" w:rsidRPr="00A74230">
        <w:rPr>
          <w:rStyle w:val="Charb"/>
          <w:rFonts w:hint="eastAsia"/>
          <w:rtl/>
        </w:rPr>
        <w:t>كَ</w:t>
      </w:r>
      <w:r w:rsidR="00AD4ED9" w:rsidRPr="00A74230">
        <w:rPr>
          <w:rStyle w:val="Charb"/>
          <w:rtl/>
        </w:rPr>
        <w:t xml:space="preserve"> </w:t>
      </w:r>
      <w:r w:rsidR="00AD4ED9" w:rsidRPr="00A74230">
        <w:rPr>
          <w:rStyle w:val="Charb"/>
          <w:rFonts w:hint="eastAsia"/>
          <w:rtl/>
        </w:rPr>
        <w:t>مِن</w:t>
      </w:r>
      <w:r w:rsidR="00AD4ED9" w:rsidRPr="00A74230">
        <w:rPr>
          <w:rStyle w:val="Charb"/>
          <w:rtl/>
        </w:rPr>
        <w:t xml:space="preserve"> </w:t>
      </w:r>
      <w:r w:rsidR="00AD4ED9" w:rsidRPr="00A74230">
        <w:rPr>
          <w:rStyle w:val="Charb"/>
          <w:rFonts w:hint="eastAsia"/>
          <w:rtl/>
        </w:rPr>
        <w:t>رَّبِّكَ</w:t>
      </w:r>
      <w:r w:rsidR="00FB1BDE" w:rsidRPr="004B7851">
        <w:rPr>
          <w:rFonts w:cs="Traditional Arabic" w:hint="cs"/>
          <w:sz w:val="28"/>
          <w:szCs w:val="28"/>
          <w:rtl/>
          <w:lang w:bidi="fa-IR"/>
        </w:rPr>
        <w:t>﴾</w:t>
      </w:r>
      <w:r w:rsidR="00FB1BDE" w:rsidRPr="003124F6">
        <w:rPr>
          <w:rStyle w:val="Char6"/>
          <w:rFonts w:hint="cs"/>
          <w:rtl/>
        </w:rPr>
        <w:t xml:space="preserve"> </w:t>
      </w:r>
      <w:r w:rsidR="00AD4ED9" w:rsidRPr="006F6EC2">
        <w:rPr>
          <w:rStyle w:val="Char7"/>
          <w:rFonts w:hint="cs"/>
          <w:rtl/>
        </w:rPr>
        <w:t>[الأحزاب</w:t>
      </w:r>
      <w:r w:rsidR="00FB1BDE" w:rsidRPr="006F6EC2">
        <w:rPr>
          <w:rStyle w:val="Char7"/>
          <w:rFonts w:hint="cs"/>
          <w:rtl/>
        </w:rPr>
        <w:t>: 2]</w:t>
      </w:r>
      <w:r w:rsidR="00FB1BDE" w:rsidRPr="003124F6">
        <w:rPr>
          <w:rStyle w:val="Char6"/>
          <w:rFonts w:hint="cs"/>
          <w:rtl/>
        </w:rPr>
        <w:t>.</w:t>
      </w:r>
    </w:p>
    <w:p w:rsidR="00241CB2" w:rsidRPr="003124F6" w:rsidRDefault="00FB1BDE" w:rsidP="000551AE">
      <w:pPr>
        <w:pStyle w:val="FootnoteText"/>
        <w:widowControl w:val="0"/>
        <w:bidi/>
        <w:ind w:firstLine="284"/>
        <w:jc w:val="both"/>
        <w:rPr>
          <w:rStyle w:val="Char6"/>
          <w:rtl/>
        </w:rPr>
      </w:pPr>
      <w:r w:rsidRPr="003124F6">
        <w:rPr>
          <w:rStyle w:val="Char6"/>
          <w:rtl/>
        </w:rPr>
        <w:t>اهل سنت م</w:t>
      </w:r>
      <w:r w:rsidR="000E4BC7">
        <w:rPr>
          <w:rStyle w:val="Char6"/>
          <w:rtl/>
        </w:rPr>
        <w:t>ی</w:t>
      </w:r>
      <w:r w:rsidRPr="003124F6">
        <w:rPr>
          <w:rStyle w:val="Char6"/>
          <w:rtl/>
        </w:rPr>
        <w:t>‌گو</w:t>
      </w:r>
      <w:r w:rsidR="000E4BC7">
        <w:rPr>
          <w:rStyle w:val="Char6"/>
          <w:rtl/>
        </w:rPr>
        <w:t>ی</w:t>
      </w:r>
      <w:r w:rsidRPr="003124F6">
        <w:rPr>
          <w:rStyle w:val="Char6"/>
          <w:rtl/>
        </w:rPr>
        <w:t>ند پس چون خدا در</w:t>
      </w:r>
      <w:r w:rsidR="00241CB2" w:rsidRPr="003124F6">
        <w:rPr>
          <w:rStyle w:val="Char6"/>
          <w:rtl/>
        </w:rPr>
        <w:t>باره تع</w:t>
      </w:r>
      <w:r w:rsidR="000E4BC7">
        <w:rPr>
          <w:rStyle w:val="Char6"/>
          <w:rtl/>
        </w:rPr>
        <w:t>یی</w:t>
      </w:r>
      <w:r w:rsidR="00241CB2" w:rsidRPr="003124F6">
        <w:rPr>
          <w:rStyle w:val="Char6"/>
          <w:rtl/>
        </w:rPr>
        <w:t xml:space="preserve">ن </w:t>
      </w:r>
      <w:r w:rsidR="000E4BC7">
        <w:rPr>
          <w:rStyle w:val="Char6"/>
          <w:rtl/>
        </w:rPr>
        <w:t>ی</w:t>
      </w:r>
      <w:r w:rsidR="00241CB2" w:rsidRPr="003124F6">
        <w:rPr>
          <w:rStyle w:val="Char6"/>
          <w:rtl/>
        </w:rPr>
        <w:t>ا نامزد خل</w:t>
      </w:r>
      <w:r w:rsidR="000E4BC7">
        <w:rPr>
          <w:rStyle w:val="Char6"/>
          <w:rtl/>
        </w:rPr>
        <w:t>ی</w:t>
      </w:r>
      <w:r w:rsidR="00241CB2" w:rsidRPr="003124F6">
        <w:rPr>
          <w:rStyle w:val="Char6"/>
          <w:rtl/>
        </w:rPr>
        <w:t>فه آ</w:t>
      </w:r>
      <w:r w:rsidR="000E4BC7">
        <w:rPr>
          <w:rStyle w:val="Char6"/>
          <w:rtl/>
        </w:rPr>
        <w:t>ی</w:t>
      </w:r>
      <w:r w:rsidR="00241CB2" w:rsidRPr="003124F6">
        <w:rPr>
          <w:rStyle w:val="Char6"/>
          <w:rtl/>
        </w:rPr>
        <w:t>ه‌ا</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 xml:space="preserve">ه دالّ بر </w:t>
      </w:r>
      <w:r w:rsidR="000E4BC7">
        <w:rPr>
          <w:rStyle w:val="Char6"/>
          <w:rtl/>
        </w:rPr>
        <w:t>یکی</w:t>
      </w:r>
      <w:r w:rsidR="00241CB2" w:rsidRPr="003124F6">
        <w:rPr>
          <w:rStyle w:val="Char6"/>
          <w:rtl/>
        </w:rPr>
        <w:t xml:space="preserve"> از ا</w:t>
      </w:r>
      <w:r w:rsidR="000E4BC7">
        <w:rPr>
          <w:rStyle w:val="Char6"/>
          <w:rtl/>
        </w:rPr>
        <w:t>ی</w:t>
      </w:r>
      <w:r w:rsidR="00241CB2" w:rsidRPr="003124F6">
        <w:rPr>
          <w:rStyle w:val="Char6"/>
          <w:rtl/>
        </w:rPr>
        <w:t>ن دو اور باشد، در قرآن نازل نفرموده است آن حضرت دستور</w:t>
      </w:r>
      <w:r w:rsidR="000E4BC7">
        <w:rPr>
          <w:rStyle w:val="Char6"/>
          <w:rtl/>
        </w:rPr>
        <w:t>ی</w:t>
      </w:r>
      <w:r w:rsidR="00241CB2" w:rsidRPr="003124F6">
        <w:rPr>
          <w:rStyle w:val="Char6"/>
          <w:rtl/>
        </w:rPr>
        <w:t xml:space="preserve"> نداشته، تا در ا</w:t>
      </w:r>
      <w:r w:rsidR="000E4BC7">
        <w:rPr>
          <w:rStyle w:val="Char6"/>
          <w:rtl/>
        </w:rPr>
        <w:t>ی</w:t>
      </w:r>
      <w:r w:rsidR="00241CB2" w:rsidRPr="003124F6">
        <w:rPr>
          <w:rStyle w:val="Char6"/>
          <w:rtl/>
        </w:rPr>
        <w:t>ن باره اقدام</w:t>
      </w:r>
      <w:r w:rsidR="000E4BC7">
        <w:rPr>
          <w:rStyle w:val="Char6"/>
          <w:rtl/>
        </w:rPr>
        <w:t>ی</w:t>
      </w:r>
      <w:r w:rsidR="00241CB2" w:rsidRPr="003124F6">
        <w:rPr>
          <w:rStyle w:val="Char6"/>
          <w:rtl/>
        </w:rPr>
        <w:t xml:space="preserve"> فرما</w:t>
      </w:r>
      <w:r w:rsidR="000E4BC7">
        <w:rPr>
          <w:rStyle w:val="Char6"/>
          <w:rtl/>
        </w:rPr>
        <w:t>ی</w:t>
      </w:r>
      <w:r w:rsidR="00241CB2" w:rsidRPr="003124F6">
        <w:rPr>
          <w:rStyle w:val="Char6"/>
          <w:rtl/>
        </w:rPr>
        <w:t>د، ول</w:t>
      </w:r>
      <w:r w:rsidR="000E4BC7">
        <w:rPr>
          <w:rStyle w:val="Char6"/>
          <w:rtl/>
        </w:rPr>
        <w:t>ی</w:t>
      </w:r>
      <w:r w:rsidR="00241CB2" w:rsidRPr="003124F6">
        <w:rPr>
          <w:rStyle w:val="Char6"/>
          <w:rtl/>
        </w:rPr>
        <w:t xml:space="preserve"> از پاره‌ا</w:t>
      </w:r>
      <w:r w:rsidR="000E4BC7">
        <w:rPr>
          <w:rStyle w:val="Char6"/>
          <w:rtl/>
        </w:rPr>
        <w:t>ی</w:t>
      </w:r>
      <w:r w:rsidR="00241CB2" w:rsidRPr="003124F6">
        <w:rPr>
          <w:rStyle w:val="Char6"/>
          <w:rtl/>
        </w:rPr>
        <w:t xml:space="preserve"> از اقدامات عمل</w:t>
      </w:r>
      <w:r w:rsidR="000E4BC7">
        <w:rPr>
          <w:rStyle w:val="Char6"/>
          <w:rtl/>
        </w:rPr>
        <w:t>ی</w:t>
      </w:r>
      <w:r w:rsidR="00241CB2" w:rsidRPr="003124F6">
        <w:rPr>
          <w:rStyle w:val="Char6"/>
          <w:rtl/>
        </w:rPr>
        <w:t xml:space="preserve"> و از بعض</w:t>
      </w:r>
      <w:r w:rsidR="000E4BC7">
        <w:rPr>
          <w:rStyle w:val="Char6"/>
          <w:rtl/>
        </w:rPr>
        <w:t>ی</w:t>
      </w:r>
      <w:r w:rsidR="00241CB2" w:rsidRPr="003124F6">
        <w:rPr>
          <w:rStyle w:val="Char6"/>
          <w:rtl/>
        </w:rPr>
        <w:t xml:space="preserve"> فرما</w:t>
      </w:r>
      <w:r w:rsidR="000E4BC7">
        <w:rPr>
          <w:rStyle w:val="Char6"/>
          <w:rtl/>
        </w:rPr>
        <w:t>ی</w:t>
      </w:r>
      <w:r w:rsidR="00241CB2" w:rsidRPr="003124F6">
        <w:rPr>
          <w:rStyle w:val="Char6"/>
          <w:rtl/>
        </w:rPr>
        <w:t>شات قول</w:t>
      </w:r>
      <w:r w:rsidR="000E4BC7">
        <w:rPr>
          <w:rStyle w:val="Char6"/>
          <w:rtl/>
        </w:rPr>
        <w:t>ی</w:t>
      </w:r>
      <w:r w:rsidR="00241CB2" w:rsidRPr="003124F6">
        <w:rPr>
          <w:rStyle w:val="Char6"/>
          <w:rtl/>
        </w:rPr>
        <w:t xml:space="preserve"> رسول الله به خوب</w:t>
      </w:r>
      <w:r w:rsidR="000E4BC7">
        <w:rPr>
          <w:rStyle w:val="Char6"/>
          <w:rtl/>
        </w:rPr>
        <w:t>ی</w:t>
      </w:r>
      <w:r w:rsidR="00241CB2" w:rsidRPr="003124F6">
        <w:rPr>
          <w:rStyle w:val="Char6"/>
          <w:rtl/>
        </w:rPr>
        <w:t xml:space="preserve"> فهم</w:t>
      </w:r>
      <w:r w:rsidR="000E4BC7">
        <w:rPr>
          <w:rStyle w:val="Char6"/>
          <w:rtl/>
        </w:rPr>
        <w:t>ی</w:t>
      </w:r>
      <w:r w:rsidR="00241CB2" w:rsidRPr="003124F6">
        <w:rPr>
          <w:rStyle w:val="Char6"/>
          <w:rtl/>
        </w:rPr>
        <w:t>ده م</w:t>
      </w:r>
      <w:r w:rsidR="000E4BC7">
        <w:rPr>
          <w:rStyle w:val="Char6"/>
          <w:rtl/>
        </w:rPr>
        <w:t>ی</w:t>
      </w:r>
      <w:r w:rsidR="00241CB2" w:rsidRPr="003124F6">
        <w:rPr>
          <w:rStyle w:val="Char6"/>
          <w:rtl/>
        </w:rPr>
        <w:t xml:space="preserve">‌شود </w:t>
      </w:r>
      <w:r w:rsidR="000E4BC7">
        <w:rPr>
          <w:rStyle w:val="Char6"/>
          <w:rtl/>
        </w:rPr>
        <w:t>ک</w:t>
      </w:r>
      <w:r w:rsidR="00241CB2" w:rsidRPr="003124F6">
        <w:rPr>
          <w:rStyle w:val="Char6"/>
          <w:rtl/>
        </w:rPr>
        <w:t>ه آن حضرت م</w:t>
      </w:r>
      <w:r w:rsidR="000E4BC7">
        <w:rPr>
          <w:rStyle w:val="Char6"/>
          <w:rtl/>
        </w:rPr>
        <w:t>ی</w:t>
      </w:r>
      <w:r w:rsidR="00241CB2" w:rsidRPr="003124F6">
        <w:rPr>
          <w:rStyle w:val="Char6"/>
          <w:rtl/>
        </w:rPr>
        <w:t>‌دانسته و پ</w:t>
      </w:r>
      <w:r w:rsidR="000E4BC7">
        <w:rPr>
          <w:rStyle w:val="Char6"/>
          <w:rtl/>
        </w:rPr>
        <w:t>ی</w:t>
      </w:r>
      <w:r w:rsidR="00241CB2" w:rsidRPr="003124F6">
        <w:rPr>
          <w:rStyle w:val="Char6"/>
          <w:rtl/>
        </w:rPr>
        <w:t>ش‌ب</w:t>
      </w:r>
      <w:r w:rsidR="000E4BC7">
        <w:rPr>
          <w:rStyle w:val="Char6"/>
          <w:rtl/>
        </w:rPr>
        <w:t>ی</w:t>
      </w:r>
      <w:r w:rsidR="00241CB2" w:rsidRPr="003124F6">
        <w:rPr>
          <w:rStyle w:val="Char6"/>
          <w:rtl/>
        </w:rPr>
        <w:t>ن</w:t>
      </w:r>
      <w:r w:rsidR="000E4BC7">
        <w:rPr>
          <w:rStyle w:val="Char6"/>
          <w:rtl/>
        </w:rPr>
        <w:t>ی</w:t>
      </w:r>
      <w:r w:rsidR="00241CB2" w:rsidRPr="003124F6">
        <w:rPr>
          <w:rStyle w:val="Char6"/>
          <w:rtl/>
        </w:rPr>
        <w:t xml:space="preserve"> فرموده </w:t>
      </w:r>
      <w:r w:rsidR="000E4BC7">
        <w:rPr>
          <w:rStyle w:val="Char6"/>
          <w:rtl/>
        </w:rPr>
        <w:t>ک</w:t>
      </w:r>
      <w:r w:rsidR="00241CB2" w:rsidRPr="003124F6">
        <w:rPr>
          <w:rStyle w:val="Char6"/>
          <w:rtl/>
        </w:rPr>
        <w:t>ه ابوب</w:t>
      </w:r>
      <w:r w:rsidR="000E4BC7">
        <w:rPr>
          <w:rStyle w:val="Char6"/>
          <w:rtl/>
        </w:rPr>
        <w:t>ک</w:t>
      </w:r>
      <w:r w:rsidR="00241CB2" w:rsidRPr="003124F6">
        <w:rPr>
          <w:rStyle w:val="Char6"/>
          <w:rtl/>
        </w:rPr>
        <w:t>ر به خلافت م</w:t>
      </w:r>
      <w:r w:rsidR="000E4BC7">
        <w:rPr>
          <w:rStyle w:val="Char6"/>
          <w:rtl/>
        </w:rPr>
        <w:t>ی</w:t>
      </w:r>
      <w:r w:rsidR="00241CB2" w:rsidRPr="003124F6">
        <w:rPr>
          <w:rStyle w:val="Char6"/>
          <w:rtl/>
        </w:rPr>
        <w:t>‌رسد، ز</w:t>
      </w:r>
      <w:r w:rsidR="000E4BC7">
        <w:rPr>
          <w:rStyle w:val="Char6"/>
          <w:rtl/>
        </w:rPr>
        <w:t>ی</w:t>
      </w:r>
      <w:r w:rsidR="00241CB2" w:rsidRPr="003124F6">
        <w:rPr>
          <w:rStyle w:val="Char6"/>
          <w:rtl/>
        </w:rPr>
        <w:t>را اولاً ر</w:t>
      </w:r>
      <w:r w:rsidR="000E4BC7">
        <w:rPr>
          <w:rStyle w:val="Char6"/>
          <w:rtl/>
        </w:rPr>
        <w:t>ی</w:t>
      </w:r>
      <w:r w:rsidR="00241CB2" w:rsidRPr="003124F6">
        <w:rPr>
          <w:rStyle w:val="Char6"/>
          <w:rtl/>
        </w:rPr>
        <w:t xml:space="preserve">است امارت </w:t>
      </w:r>
      <w:r w:rsidR="000E4BC7">
        <w:rPr>
          <w:rStyle w:val="Char6"/>
          <w:rtl/>
        </w:rPr>
        <w:t>ک</w:t>
      </w:r>
      <w:r w:rsidR="00241CB2" w:rsidRPr="003124F6">
        <w:rPr>
          <w:rStyle w:val="Char6"/>
          <w:rtl/>
        </w:rPr>
        <w:t>اروان حج ب</w:t>
      </w:r>
      <w:r w:rsidR="000E4BC7">
        <w:rPr>
          <w:rStyle w:val="Char6"/>
          <w:rtl/>
        </w:rPr>
        <w:t>ی</w:t>
      </w:r>
      <w:r w:rsidR="00241CB2" w:rsidRPr="003124F6">
        <w:rPr>
          <w:rStyle w:val="Char6"/>
          <w:rtl/>
        </w:rPr>
        <w:t>ت الله وظ</w:t>
      </w:r>
      <w:r w:rsidR="000E4BC7">
        <w:rPr>
          <w:rStyle w:val="Char6"/>
          <w:rtl/>
        </w:rPr>
        <w:t>ی</w:t>
      </w:r>
      <w:r w:rsidR="00241CB2" w:rsidRPr="003124F6">
        <w:rPr>
          <w:rStyle w:val="Char6"/>
          <w:rtl/>
        </w:rPr>
        <w:t>فه رئ</w:t>
      </w:r>
      <w:r w:rsidR="000E4BC7">
        <w:rPr>
          <w:rStyle w:val="Char6"/>
          <w:rtl/>
        </w:rPr>
        <w:t>ی</w:t>
      </w:r>
      <w:r w:rsidR="00241CB2" w:rsidRPr="003124F6">
        <w:rPr>
          <w:rStyle w:val="Char6"/>
          <w:rtl/>
        </w:rPr>
        <w:t>س امّت م</w:t>
      </w:r>
      <w:r w:rsidR="000E4BC7">
        <w:rPr>
          <w:rStyle w:val="Char6"/>
          <w:rtl/>
        </w:rPr>
        <w:t>ی</w:t>
      </w:r>
      <w:r w:rsidR="00241CB2" w:rsidRPr="003124F6">
        <w:rPr>
          <w:rStyle w:val="Char6"/>
          <w:rtl/>
        </w:rPr>
        <w:t xml:space="preserve">‌باشد، </w:t>
      </w:r>
      <w:r w:rsidR="000E4BC7">
        <w:rPr>
          <w:rStyle w:val="Char6"/>
          <w:rtl/>
        </w:rPr>
        <w:t>ک</w:t>
      </w:r>
      <w:r w:rsidR="00241CB2" w:rsidRPr="003124F6">
        <w:rPr>
          <w:rStyle w:val="Char6"/>
          <w:rtl/>
        </w:rPr>
        <w:t>ه شعا</w:t>
      </w:r>
      <w:r w:rsidR="000E4BC7">
        <w:rPr>
          <w:rStyle w:val="Char6"/>
          <w:rtl/>
        </w:rPr>
        <w:t>ی</w:t>
      </w:r>
      <w:r w:rsidR="00241CB2" w:rsidRPr="003124F6">
        <w:rPr>
          <w:rStyle w:val="Char6"/>
          <w:rtl/>
        </w:rPr>
        <w:t>ر و مناس</w:t>
      </w:r>
      <w:r w:rsidR="000E4BC7">
        <w:rPr>
          <w:rStyle w:val="Char6"/>
          <w:rtl/>
        </w:rPr>
        <w:t>ک</w:t>
      </w:r>
      <w:r w:rsidR="00241CB2" w:rsidRPr="003124F6">
        <w:rPr>
          <w:rStyle w:val="Char6"/>
          <w:rtl/>
        </w:rPr>
        <w:t xml:space="preserve"> قول</w:t>
      </w:r>
      <w:r w:rsidR="000E4BC7">
        <w:rPr>
          <w:rStyle w:val="Char6"/>
          <w:rtl/>
        </w:rPr>
        <w:t>ی</w:t>
      </w:r>
      <w:r w:rsidR="00241CB2" w:rsidRPr="003124F6">
        <w:rPr>
          <w:rStyle w:val="Char6"/>
          <w:rtl/>
        </w:rPr>
        <w:t xml:space="preserve"> و عمل</w:t>
      </w:r>
      <w:r w:rsidR="000E4BC7">
        <w:rPr>
          <w:rStyle w:val="Char6"/>
          <w:rtl/>
        </w:rPr>
        <w:t>ی</w:t>
      </w:r>
      <w:r w:rsidR="00241CB2" w:rsidRPr="003124F6">
        <w:rPr>
          <w:rStyle w:val="Char6"/>
          <w:rtl/>
        </w:rPr>
        <w:t xml:space="preserve"> حج را در اوقات و اما</w:t>
      </w:r>
      <w:r w:rsidR="000E4BC7">
        <w:rPr>
          <w:rStyle w:val="Char6"/>
          <w:rtl/>
        </w:rPr>
        <w:t>ک</w:t>
      </w:r>
      <w:r w:rsidR="00241CB2" w:rsidRPr="003124F6">
        <w:rPr>
          <w:rStyle w:val="Char6"/>
          <w:rtl/>
        </w:rPr>
        <w:t>ن مخصوص</w:t>
      </w:r>
      <w:r w:rsidR="009F5D6E">
        <w:rPr>
          <w:rStyle w:val="Char6"/>
          <w:rtl/>
        </w:rPr>
        <w:t xml:space="preserve"> آن‌ها </w:t>
      </w:r>
      <w:r w:rsidR="00241CB2" w:rsidRPr="003124F6">
        <w:rPr>
          <w:rStyle w:val="Char6"/>
          <w:rtl/>
        </w:rPr>
        <w:t xml:space="preserve">از طواف </w:t>
      </w:r>
      <w:r w:rsidR="000E4BC7">
        <w:rPr>
          <w:rStyle w:val="Char6"/>
          <w:rtl/>
        </w:rPr>
        <w:t>ک</w:t>
      </w:r>
      <w:r w:rsidR="00241CB2" w:rsidRPr="003124F6">
        <w:rPr>
          <w:rStyle w:val="Char6"/>
          <w:rtl/>
        </w:rPr>
        <w:t>عبه، سع</w:t>
      </w:r>
      <w:r w:rsidR="000E4BC7">
        <w:rPr>
          <w:rStyle w:val="Char6"/>
          <w:rtl/>
        </w:rPr>
        <w:t>ی</w:t>
      </w:r>
      <w:r w:rsidR="00241CB2" w:rsidRPr="003124F6">
        <w:rPr>
          <w:rStyle w:val="Char6"/>
          <w:rtl/>
        </w:rPr>
        <w:t xml:space="preserve"> و ب</w:t>
      </w:r>
      <w:r w:rsidR="000E4BC7">
        <w:rPr>
          <w:rStyle w:val="Char6"/>
          <w:rtl/>
        </w:rPr>
        <w:t>ی</w:t>
      </w:r>
      <w:r w:rsidR="00241CB2" w:rsidRPr="003124F6">
        <w:rPr>
          <w:rStyle w:val="Char6"/>
          <w:rtl/>
        </w:rPr>
        <w:t>ن صفا و مروه، اقامت در عرفه، من</w:t>
      </w:r>
      <w:r w:rsidR="000E4BC7">
        <w:rPr>
          <w:rStyle w:val="Char6"/>
          <w:rtl/>
        </w:rPr>
        <w:t>ی</w:t>
      </w:r>
      <w:r w:rsidR="00241CB2" w:rsidRPr="003124F6">
        <w:rPr>
          <w:rStyle w:val="Char6"/>
          <w:rtl/>
        </w:rPr>
        <w:t xml:space="preserve"> و رم</w:t>
      </w:r>
      <w:r w:rsidR="000E4BC7">
        <w:rPr>
          <w:rStyle w:val="Char6"/>
          <w:rtl/>
        </w:rPr>
        <w:t>ی</w:t>
      </w:r>
      <w:r w:rsidR="00241CB2" w:rsidRPr="003124F6">
        <w:rPr>
          <w:rStyle w:val="Char6"/>
          <w:rtl/>
        </w:rPr>
        <w:t xml:space="preserve"> جمرات و غ</w:t>
      </w:r>
      <w:r w:rsidR="000E4BC7">
        <w:rPr>
          <w:rStyle w:val="Char6"/>
          <w:rtl/>
        </w:rPr>
        <w:t>ی</w:t>
      </w:r>
      <w:r w:rsidR="00241CB2" w:rsidRPr="003124F6">
        <w:rPr>
          <w:rStyle w:val="Char6"/>
          <w:rtl/>
        </w:rPr>
        <w:t>ر ذل</w:t>
      </w:r>
      <w:r w:rsidR="000E4BC7">
        <w:rPr>
          <w:rStyle w:val="Char6"/>
          <w:rtl/>
        </w:rPr>
        <w:t>ک</w:t>
      </w:r>
      <w:r w:rsidR="00241CB2" w:rsidRPr="003124F6">
        <w:rPr>
          <w:rStyle w:val="Char6"/>
          <w:rtl/>
        </w:rPr>
        <w:t xml:space="preserve"> با اذ</w:t>
      </w:r>
      <w:r w:rsidR="000E4BC7">
        <w:rPr>
          <w:rStyle w:val="Char6"/>
          <w:rtl/>
        </w:rPr>
        <w:t>ک</w:t>
      </w:r>
      <w:r w:rsidR="00241CB2" w:rsidRPr="003124F6">
        <w:rPr>
          <w:rStyle w:val="Char6"/>
          <w:rtl/>
        </w:rPr>
        <w:t>ار و ادع</w:t>
      </w:r>
      <w:r w:rsidR="000E4BC7">
        <w:rPr>
          <w:rStyle w:val="Char6"/>
          <w:rtl/>
        </w:rPr>
        <w:t>ی</w:t>
      </w:r>
      <w:r w:rsidR="00241CB2" w:rsidRPr="003124F6">
        <w:rPr>
          <w:rStyle w:val="Char6"/>
          <w:rtl/>
        </w:rPr>
        <w:t>ه، عملاً و قولاً به عموم مردم تعل</w:t>
      </w:r>
      <w:r w:rsidR="000E4BC7">
        <w:rPr>
          <w:rStyle w:val="Char6"/>
          <w:rtl/>
        </w:rPr>
        <w:t>ی</w:t>
      </w:r>
      <w:r w:rsidR="00241CB2" w:rsidRPr="003124F6">
        <w:rPr>
          <w:rStyle w:val="Char6"/>
          <w:rtl/>
        </w:rPr>
        <w:t xml:space="preserve">م دهد </w:t>
      </w:r>
      <w:r w:rsidR="000E4BC7">
        <w:rPr>
          <w:rStyle w:val="Char6"/>
          <w:rtl/>
        </w:rPr>
        <w:t>ی</w:t>
      </w:r>
      <w:r w:rsidR="00241CB2" w:rsidRPr="003124F6">
        <w:rPr>
          <w:rStyle w:val="Char6"/>
          <w:rtl/>
        </w:rPr>
        <w:t xml:space="preserve">ا </w:t>
      </w:r>
      <w:r w:rsidR="000E4BC7">
        <w:rPr>
          <w:rStyle w:val="Char6"/>
          <w:rtl/>
        </w:rPr>
        <w:t>ک</w:t>
      </w:r>
      <w:r w:rsidR="00241CB2" w:rsidRPr="003124F6">
        <w:rPr>
          <w:rStyle w:val="Char6"/>
          <w:rtl/>
        </w:rPr>
        <w:t>س</w:t>
      </w:r>
      <w:r w:rsidR="000E4BC7">
        <w:rPr>
          <w:rStyle w:val="Char6"/>
          <w:rtl/>
        </w:rPr>
        <w:t>ی</w:t>
      </w:r>
      <w:r w:rsidR="00241CB2" w:rsidRPr="003124F6">
        <w:rPr>
          <w:rStyle w:val="Char6"/>
          <w:rtl/>
        </w:rPr>
        <w:t xml:space="preserve"> را </w:t>
      </w:r>
      <w:r w:rsidR="000E4BC7">
        <w:rPr>
          <w:rStyle w:val="Char6"/>
          <w:rtl/>
        </w:rPr>
        <w:t>ک</w:t>
      </w:r>
      <w:r w:rsidR="00241CB2" w:rsidRPr="003124F6">
        <w:rPr>
          <w:rStyle w:val="Char6"/>
          <w:rtl/>
        </w:rPr>
        <w:t>ه اهل</w:t>
      </w:r>
      <w:r w:rsidR="000E4BC7">
        <w:rPr>
          <w:rStyle w:val="Char6"/>
          <w:rtl/>
        </w:rPr>
        <w:t>ی</w:t>
      </w:r>
      <w:r w:rsidR="00241CB2" w:rsidRPr="003124F6">
        <w:rPr>
          <w:rStyle w:val="Char6"/>
          <w:rtl/>
        </w:rPr>
        <w:t>ت ا</w:t>
      </w:r>
      <w:r w:rsidR="000E4BC7">
        <w:rPr>
          <w:rStyle w:val="Char6"/>
          <w:rtl/>
        </w:rPr>
        <w:t>ی</w:t>
      </w:r>
      <w:r w:rsidR="00241CB2" w:rsidRPr="003124F6">
        <w:rPr>
          <w:rStyle w:val="Char6"/>
          <w:rtl/>
        </w:rPr>
        <w:t xml:space="preserve">ن </w:t>
      </w:r>
      <w:r w:rsidR="000E4BC7">
        <w:rPr>
          <w:rStyle w:val="Char6"/>
          <w:rtl/>
        </w:rPr>
        <w:t>ک</w:t>
      </w:r>
      <w:r w:rsidR="00241CB2" w:rsidRPr="003124F6">
        <w:rPr>
          <w:rStyle w:val="Char6"/>
          <w:rtl/>
        </w:rPr>
        <w:t xml:space="preserve">ار را داشته باشد، از </w:t>
      </w:r>
      <w:r w:rsidRPr="003124F6">
        <w:rPr>
          <w:rStyle w:val="Char6"/>
          <w:rtl/>
        </w:rPr>
        <w:t>طرف خود به ن</w:t>
      </w:r>
      <w:r w:rsidR="000E4BC7">
        <w:rPr>
          <w:rStyle w:val="Char6"/>
          <w:rtl/>
        </w:rPr>
        <w:t>ی</w:t>
      </w:r>
      <w:r w:rsidRPr="003124F6">
        <w:rPr>
          <w:rStyle w:val="Char6"/>
          <w:rtl/>
        </w:rPr>
        <w:t>ابت بر گز</w:t>
      </w:r>
      <w:r w:rsidR="000E4BC7">
        <w:rPr>
          <w:rStyle w:val="Char6"/>
          <w:rtl/>
        </w:rPr>
        <w:t>ی</w:t>
      </w:r>
      <w:r w:rsidRPr="003124F6">
        <w:rPr>
          <w:rStyle w:val="Char6"/>
          <w:rtl/>
        </w:rPr>
        <w:t>ند، چنان</w:t>
      </w:r>
      <w:r w:rsidR="000E4BC7">
        <w:rPr>
          <w:rStyle w:val="Char6"/>
          <w:rtl/>
        </w:rPr>
        <w:t>ک</w:t>
      </w:r>
      <w:r w:rsidR="00241CB2" w:rsidRPr="003124F6">
        <w:rPr>
          <w:rStyle w:val="Char6"/>
          <w:rtl/>
        </w:rPr>
        <w:t>ه خود رسول الله در سال آخر عمر مبار</w:t>
      </w:r>
      <w:r w:rsidR="000E4BC7">
        <w:rPr>
          <w:rStyle w:val="Char6"/>
          <w:rtl/>
        </w:rPr>
        <w:t>ک</w:t>
      </w:r>
      <w:r w:rsidR="00241CB2" w:rsidRPr="003124F6">
        <w:rPr>
          <w:rStyle w:val="Char6"/>
          <w:rtl/>
        </w:rPr>
        <w:t>ش ر</w:t>
      </w:r>
      <w:r w:rsidR="000E4BC7">
        <w:rPr>
          <w:rStyle w:val="Char6"/>
          <w:rtl/>
        </w:rPr>
        <w:t>ی</w:t>
      </w:r>
      <w:r w:rsidR="00241CB2" w:rsidRPr="003124F6">
        <w:rPr>
          <w:rStyle w:val="Char6"/>
          <w:rtl/>
        </w:rPr>
        <w:t>است حج امّت را به عهده گرفته، شخصاً انجام داد.</w:t>
      </w:r>
    </w:p>
    <w:p w:rsidR="00241CB2" w:rsidRPr="003124F6" w:rsidRDefault="00241CB2" w:rsidP="00FB1BDE">
      <w:pPr>
        <w:pStyle w:val="FootnoteText"/>
        <w:widowControl w:val="0"/>
        <w:bidi/>
        <w:ind w:firstLine="284"/>
        <w:jc w:val="both"/>
        <w:rPr>
          <w:rStyle w:val="Char6"/>
          <w:rtl/>
        </w:rPr>
      </w:pPr>
      <w:r w:rsidRPr="003124F6">
        <w:rPr>
          <w:rStyle w:val="Char6"/>
          <w:rtl/>
        </w:rPr>
        <w:t>ثان</w:t>
      </w:r>
      <w:r w:rsidR="000E4BC7">
        <w:rPr>
          <w:rStyle w:val="Char6"/>
          <w:rtl/>
        </w:rPr>
        <w:t>ی</w:t>
      </w:r>
      <w:r w:rsidRPr="003124F6">
        <w:rPr>
          <w:rStyle w:val="Char6"/>
          <w:rtl/>
        </w:rPr>
        <w:t>اً: امامت نماز جماعت در مر</w:t>
      </w:r>
      <w:r w:rsidR="000E4BC7">
        <w:rPr>
          <w:rStyle w:val="Char6"/>
          <w:rtl/>
        </w:rPr>
        <w:t>ک</w:t>
      </w:r>
      <w:r w:rsidRPr="003124F6">
        <w:rPr>
          <w:rStyle w:val="Char6"/>
          <w:rtl/>
        </w:rPr>
        <w:t>ز دولت اسلام وظ</w:t>
      </w:r>
      <w:r w:rsidR="000E4BC7">
        <w:rPr>
          <w:rStyle w:val="Char6"/>
          <w:rtl/>
        </w:rPr>
        <w:t>ی</w:t>
      </w:r>
      <w:r w:rsidRPr="003124F6">
        <w:rPr>
          <w:rStyle w:val="Char6"/>
          <w:rtl/>
        </w:rPr>
        <w:t>فه رئ</w:t>
      </w:r>
      <w:r w:rsidR="000E4BC7">
        <w:rPr>
          <w:rStyle w:val="Char6"/>
          <w:rtl/>
        </w:rPr>
        <w:t>ی</w:t>
      </w:r>
      <w:r w:rsidRPr="003124F6">
        <w:rPr>
          <w:rStyle w:val="Char6"/>
          <w:rtl/>
        </w:rPr>
        <w:t>س و شخص اول امّت محمد</w:t>
      </w:r>
      <w:r w:rsidR="001F244E" w:rsidRPr="001F244E">
        <w:rPr>
          <w:rStyle w:val="Char6"/>
          <w:rFonts w:cs="CTraditional Arabic"/>
          <w:rtl/>
        </w:rPr>
        <w:t xml:space="preserve"> ج</w:t>
      </w:r>
      <w:r w:rsidRPr="003124F6">
        <w:rPr>
          <w:rStyle w:val="Char6"/>
          <w:rtl/>
        </w:rPr>
        <w:t xml:space="preserve"> م</w:t>
      </w:r>
      <w:r w:rsidR="000E4BC7">
        <w:rPr>
          <w:rStyle w:val="Char6"/>
          <w:rtl/>
        </w:rPr>
        <w:t>ی</w:t>
      </w:r>
      <w:r w:rsidRPr="003124F6">
        <w:rPr>
          <w:rStyle w:val="Char6"/>
          <w:rtl/>
        </w:rPr>
        <w:t xml:space="preserve">‌باشد، </w:t>
      </w:r>
      <w:r w:rsidR="000E4BC7">
        <w:rPr>
          <w:rStyle w:val="Char6"/>
          <w:rtl/>
        </w:rPr>
        <w:t>ک</w:t>
      </w:r>
      <w:r w:rsidRPr="003124F6">
        <w:rPr>
          <w:rStyle w:val="Char6"/>
          <w:rtl/>
        </w:rPr>
        <w:t>ه شخصاً مبا‌شرت نما</w:t>
      </w:r>
      <w:r w:rsidR="000E4BC7">
        <w:rPr>
          <w:rStyle w:val="Char6"/>
          <w:rtl/>
        </w:rPr>
        <w:t>ی</w:t>
      </w:r>
      <w:r w:rsidRPr="003124F6">
        <w:rPr>
          <w:rStyle w:val="Char6"/>
          <w:rtl/>
        </w:rPr>
        <w:t xml:space="preserve">د </w:t>
      </w:r>
      <w:r w:rsidR="000E4BC7">
        <w:rPr>
          <w:rStyle w:val="Char6"/>
          <w:rtl/>
        </w:rPr>
        <w:t>ی</w:t>
      </w:r>
      <w:r w:rsidRPr="003124F6">
        <w:rPr>
          <w:rStyle w:val="Char6"/>
          <w:rtl/>
        </w:rPr>
        <w:t>ا در هنگام ضرورت به شخص دوم امّت واگذارد، لذا رسول الله ا</w:t>
      </w:r>
      <w:r w:rsidR="000E4BC7">
        <w:rPr>
          <w:rStyle w:val="Char6"/>
          <w:rtl/>
        </w:rPr>
        <w:t>ی</w:t>
      </w:r>
      <w:r w:rsidRPr="003124F6">
        <w:rPr>
          <w:rStyle w:val="Char6"/>
          <w:rtl/>
        </w:rPr>
        <w:t>ن وظ</w:t>
      </w:r>
      <w:r w:rsidR="000E4BC7">
        <w:rPr>
          <w:rStyle w:val="Char6"/>
          <w:rtl/>
        </w:rPr>
        <w:t>ی</w:t>
      </w:r>
      <w:r w:rsidRPr="003124F6">
        <w:rPr>
          <w:rStyle w:val="Char6"/>
          <w:rtl/>
        </w:rPr>
        <w:t>فه را هم</w:t>
      </w:r>
      <w:r w:rsidR="000E4BC7">
        <w:rPr>
          <w:rStyle w:val="Char6"/>
          <w:rtl/>
        </w:rPr>
        <w:t>ی</w:t>
      </w:r>
      <w:r w:rsidRPr="003124F6">
        <w:rPr>
          <w:rStyle w:val="Char6"/>
          <w:rtl/>
        </w:rPr>
        <w:t>شه شخصاً در مد</w:t>
      </w:r>
      <w:r w:rsidR="000E4BC7">
        <w:rPr>
          <w:rStyle w:val="Char6"/>
          <w:rtl/>
        </w:rPr>
        <w:t>ی</w:t>
      </w:r>
      <w:r w:rsidRPr="003124F6">
        <w:rPr>
          <w:rStyle w:val="Char6"/>
          <w:rtl/>
        </w:rPr>
        <w:t>نه انجام م</w:t>
      </w:r>
      <w:r w:rsidR="000E4BC7">
        <w:rPr>
          <w:rStyle w:val="Char6"/>
          <w:rtl/>
        </w:rPr>
        <w:t>ی</w:t>
      </w:r>
      <w:r w:rsidR="00FB1BDE" w:rsidRPr="003124F6">
        <w:rPr>
          <w:rStyle w:val="Char6"/>
          <w:rFonts w:hint="cs"/>
          <w:rtl/>
        </w:rPr>
        <w:t>‌</w:t>
      </w:r>
      <w:r w:rsidRPr="003124F6">
        <w:rPr>
          <w:rStyle w:val="Char6"/>
          <w:rtl/>
        </w:rPr>
        <w:t>داد، ول</w:t>
      </w:r>
      <w:r w:rsidR="000E4BC7">
        <w:rPr>
          <w:rStyle w:val="Char6"/>
          <w:rtl/>
        </w:rPr>
        <w:t>ی</w:t>
      </w:r>
      <w:r w:rsidRPr="003124F6">
        <w:rPr>
          <w:rStyle w:val="Char6"/>
          <w:rtl/>
        </w:rPr>
        <w:t xml:space="preserve"> در اواخر ا</w:t>
      </w:r>
      <w:r w:rsidR="000E4BC7">
        <w:rPr>
          <w:rStyle w:val="Char6"/>
          <w:rtl/>
        </w:rPr>
        <w:t>ی</w:t>
      </w:r>
      <w:r w:rsidRPr="003124F6">
        <w:rPr>
          <w:rStyle w:val="Char6"/>
          <w:rtl/>
        </w:rPr>
        <w:t>ام مرض موتش، ا</w:t>
      </w:r>
      <w:r w:rsidR="000E4BC7">
        <w:rPr>
          <w:rStyle w:val="Char6"/>
          <w:rtl/>
        </w:rPr>
        <w:t>ی</w:t>
      </w:r>
      <w:r w:rsidRPr="003124F6">
        <w:rPr>
          <w:rStyle w:val="Char6"/>
          <w:rtl/>
        </w:rPr>
        <w:t>ن وظ</w:t>
      </w:r>
      <w:r w:rsidR="000E4BC7">
        <w:rPr>
          <w:rStyle w:val="Char6"/>
          <w:rtl/>
        </w:rPr>
        <w:t>ی</w:t>
      </w:r>
      <w:r w:rsidRPr="003124F6">
        <w:rPr>
          <w:rStyle w:val="Char6"/>
          <w:rtl/>
        </w:rPr>
        <w:t>فه مهم را به گردن ابوب</w:t>
      </w:r>
      <w:r w:rsidR="000E4BC7">
        <w:rPr>
          <w:rStyle w:val="Char6"/>
          <w:rtl/>
        </w:rPr>
        <w:t>ک</w:t>
      </w:r>
      <w:r w:rsidRPr="003124F6">
        <w:rPr>
          <w:rStyle w:val="Char6"/>
          <w:rtl/>
        </w:rPr>
        <w:t>ر تفو</w:t>
      </w:r>
      <w:r w:rsidR="000E4BC7">
        <w:rPr>
          <w:rStyle w:val="Char6"/>
          <w:rtl/>
        </w:rPr>
        <w:t>ی</w:t>
      </w:r>
      <w:r w:rsidRPr="003124F6">
        <w:rPr>
          <w:rStyle w:val="Char6"/>
          <w:rtl/>
        </w:rPr>
        <w:t>ض فرمود. صحابه گرام</w:t>
      </w:r>
      <w:r w:rsidR="000E4BC7">
        <w:rPr>
          <w:rStyle w:val="Char6"/>
          <w:rtl/>
        </w:rPr>
        <w:t>ی</w:t>
      </w:r>
      <w:r w:rsidRPr="003124F6">
        <w:rPr>
          <w:rStyle w:val="Char6"/>
          <w:rtl/>
        </w:rPr>
        <w:t xml:space="preserve"> رسول الله پس از وفات آن حضرت، انگشت رو</w:t>
      </w:r>
      <w:r w:rsidR="000E4BC7">
        <w:rPr>
          <w:rStyle w:val="Char6"/>
          <w:rtl/>
        </w:rPr>
        <w:t>ی</w:t>
      </w:r>
      <w:r w:rsidRPr="003124F6">
        <w:rPr>
          <w:rStyle w:val="Char6"/>
          <w:rtl/>
        </w:rPr>
        <w:t xml:space="preserve"> هم</w:t>
      </w:r>
      <w:r w:rsidR="000E4BC7">
        <w:rPr>
          <w:rStyle w:val="Char6"/>
          <w:rtl/>
        </w:rPr>
        <w:t>ی</w:t>
      </w:r>
      <w:r w:rsidRPr="003124F6">
        <w:rPr>
          <w:rStyle w:val="Char6"/>
          <w:rtl/>
        </w:rPr>
        <w:t xml:space="preserve">ن نقطه گذاشته گفتند: </w:t>
      </w:r>
      <w:r w:rsidR="00FB1BDE" w:rsidRPr="004B7851">
        <w:rPr>
          <w:rFonts w:cs="Traditional Arabic" w:hint="cs"/>
          <w:sz w:val="28"/>
          <w:szCs w:val="28"/>
          <w:rtl/>
          <w:lang w:bidi="fa-IR"/>
        </w:rPr>
        <w:t>«</w:t>
      </w:r>
      <w:r w:rsidRPr="004B7851">
        <w:rPr>
          <w:rStyle w:val="Char3"/>
          <w:rtl/>
        </w:rPr>
        <w:t>رضيه رسول الله لديننا أفلا نرضاه لدنيا‌نا‌؟</w:t>
      </w:r>
      <w:r w:rsidR="00FB1BDE" w:rsidRPr="004B7851">
        <w:rPr>
          <w:rFonts w:cs="Traditional Arabic" w:hint="cs"/>
          <w:sz w:val="28"/>
          <w:szCs w:val="28"/>
          <w:rtl/>
          <w:lang w:bidi="fa-IR"/>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00FB1BDE" w:rsidRPr="003124F6">
        <w:rPr>
          <w:rStyle w:val="Char6"/>
          <w:rFonts w:hint="cs"/>
          <w:rtl/>
        </w:rPr>
        <w:t>:</w:t>
      </w:r>
      <w:r w:rsidRPr="003124F6">
        <w:rPr>
          <w:rStyle w:val="Char6"/>
          <w:rtl/>
        </w:rPr>
        <w:t xml:space="preserve"> </w:t>
      </w:r>
      <w:r w:rsidR="00FB1BDE" w:rsidRPr="004B7851">
        <w:rPr>
          <w:rFonts w:cs="Traditional Arabic" w:hint="cs"/>
          <w:sz w:val="26"/>
          <w:szCs w:val="26"/>
          <w:rtl/>
          <w:lang w:bidi="fa-IR"/>
        </w:rPr>
        <w:t>«</w:t>
      </w:r>
      <w:r w:rsidRPr="00074186">
        <w:rPr>
          <w:rStyle w:val="Char6"/>
          <w:rtl/>
        </w:rPr>
        <w:t>رسول خدا او را برا</w:t>
      </w:r>
      <w:r w:rsidR="000E4BC7">
        <w:rPr>
          <w:rStyle w:val="Char6"/>
          <w:rtl/>
        </w:rPr>
        <w:t>ی</w:t>
      </w:r>
      <w:r w:rsidRPr="00074186">
        <w:rPr>
          <w:rStyle w:val="Char6"/>
          <w:rtl/>
        </w:rPr>
        <w:t xml:space="preserve"> انجام دادن ر</w:t>
      </w:r>
      <w:r w:rsidR="000E4BC7">
        <w:rPr>
          <w:rStyle w:val="Char6"/>
          <w:rtl/>
        </w:rPr>
        <w:t>ک</w:t>
      </w:r>
      <w:r w:rsidRPr="00074186">
        <w:rPr>
          <w:rStyle w:val="Char6"/>
          <w:rtl/>
        </w:rPr>
        <w:t>ن مهم د</w:t>
      </w:r>
      <w:r w:rsidR="000E4BC7">
        <w:rPr>
          <w:rStyle w:val="Char6"/>
          <w:rtl/>
        </w:rPr>
        <w:t>ی</w:t>
      </w:r>
      <w:r w:rsidRPr="00074186">
        <w:rPr>
          <w:rStyle w:val="Char6"/>
          <w:rtl/>
        </w:rPr>
        <w:t>ن ما پسند</w:t>
      </w:r>
      <w:r w:rsidR="000E4BC7">
        <w:rPr>
          <w:rStyle w:val="Char6"/>
          <w:rtl/>
        </w:rPr>
        <w:t>ی</w:t>
      </w:r>
      <w:r w:rsidRPr="00074186">
        <w:rPr>
          <w:rStyle w:val="Char6"/>
          <w:rtl/>
        </w:rPr>
        <w:t>د و برگز</w:t>
      </w:r>
      <w:r w:rsidR="000E4BC7">
        <w:rPr>
          <w:rStyle w:val="Char6"/>
          <w:rtl/>
        </w:rPr>
        <w:t>ی</w:t>
      </w:r>
      <w:r w:rsidRPr="00074186">
        <w:rPr>
          <w:rStyle w:val="Char6"/>
          <w:rtl/>
        </w:rPr>
        <w:t>د</w:t>
      </w:r>
      <w:r w:rsidR="00FB1BDE" w:rsidRPr="004B7851">
        <w:rPr>
          <w:rFonts w:cs="Traditional Arabic" w:hint="cs"/>
          <w:sz w:val="26"/>
          <w:szCs w:val="26"/>
          <w:rtl/>
          <w:lang w:bidi="fa-IR"/>
        </w:rPr>
        <w:t>»</w:t>
      </w:r>
      <w:r w:rsidRPr="00074186">
        <w:rPr>
          <w:rStyle w:val="Char6"/>
          <w:rtl/>
        </w:rPr>
        <w:t xml:space="preserve">، </w:t>
      </w:r>
      <w:r w:rsidRPr="003124F6">
        <w:rPr>
          <w:rStyle w:val="Char6"/>
          <w:rtl/>
        </w:rPr>
        <w:t>پس آ</w:t>
      </w:r>
      <w:r w:rsidR="000E4BC7">
        <w:rPr>
          <w:rStyle w:val="Char6"/>
          <w:rtl/>
        </w:rPr>
        <w:t>ی</w:t>
      </w:r>
      <w:r w:rsidRPr="003124F6">
        <w:rPr>
          <w:rStyle w:val="Char6"/>
          <w:rtl/>
        </w:rPr>
        <w:t>ا م</w:t>
      </w:r>
      <w:r w:rsidR="000E4BC7">
        <w:rPr>
          <w:rStyle w:val="Char6"/>
          <w:rtl/>
        </w:rPr>
        <w:t>ی</w:t>
      </w:r>
      <w:r w:rsidRPr="003124F6">
        <w:rPr>
          <w:rStyle w:val="Char6"/>
          <w:rtl/>
        </w:rPr>
        <w:t xml:space="preserve">‌سزد </w:t>
      </w:r>
      <w:r w:rsidR="000E4BC7">
        <w:rPr>
          <w:rStyle w:val="Char6"/>
          <w:rtl/>
        </w:rPr>
        <w:t>ک</w:t>
      </w:r>
      <w:r w:rsidRPr="003124F6">
        <w:rPr>
          <w:rStyle w:val="Char6"/>
          <w:rtl/>
        </w:rPr>
        <w:t>ه ما او را برا</w:t>
      </w:r>
      <w:r w:rsidR="000E4BC7">
        <w:rPr>
          <w:rStyle w:val="Char6"/>
          <w:rtl/>
        </w:rPr>
        <w:t>ی</w:t>
      </w:r>
      <w:r w:rsidRPr="003124F6">
        <w:rPr>
          <w:rStyle w:val="Char6"/>
          <w:rtl/>
        </w:rPr>
        <w:t xml:space="preserve"> امور دن</w:t>
      </w:r>
      <w:r w:rsidR="000E4BC7">
        <w:rPr>
          <w:rStyle w:val="Char6"/>
          <w:rtl/>
        </w:rPr>
        <w:t>ی</w:t>
      </w:r>
      <w:r w:rsidRPr="003124F6">
        <w:rPr>
          <w:rStyle w:val="Char6"/>
          <w:rtl/>
        </w:rPr>
        <w:t>ا</w:t>
      </w:r>
      <w:r w:rsidR="000E4BC7">
        <w:rPr>
          <w:rStyle w:val="Char6"/>
          <w:rtl/>
        </w:rPr>
        <w:t>ی</w:t>
      </w:r>
      <w:r w:rsidRPr="003124F6">
        <w:rPr>
          <w:rStyle w:val="Char6"/>
          <w:rtl/>
        </w:rPr>
        <w:t xml:space="preserve"> خو</w:t>
      </w:r>
      <w:r w:rsidR="000E4BC7">
        <w:rPr>
          <w:rStyle w:val="Char6"/>
          <w:rtl/>
        </w:rPr>
        <w:t>ی</w:t>
      </w:r>
      <w:r w:rsidRPr="003124F6">
        <w:rPr>
          <w:rStyle w:val="Char6"/>
          <w:rtl/>
        </w:rPr>
        <w:t>ش نپسند</w:t>
      </w:r>
      <w:r w:rsidR="000E4BC7">
        <w:rPr>
          <w:rStyle w:val="Char6"/>
          <w:rtl/>
        </w:rPr>
        <w:t>ی</w:t>
      </w:r>
      <w:r w:rsidRPr="003124F6">
        <w:rPr>
          <w:rStyle w:val="Char6"/>
          <w:rtl/>
        </w:rPr>
        <w:t>م؟</w:t>
      </w:r>
    </w:p>
    <w:p w:rsidR="00FB1BDE" w:rsidRPr="004B7851" w:rsidRDefault="00241CB2" w:rsidP="00FB1BDE">
      <w:pPr>
        <w:pStyle w:val="FootnoteText"/>
        <w:widowControl w:val="0"/>
        <w:bidi/>
        <w:ind w:firstLine="284"/>
        <w:jc w:val="both"/>
        <w:rPr>
          <w:rFonts w:cs="Traditional Arabic"/>
          <w:b/>
          <w:bCs/>
          <w:sz w:val="32"/>
          <w:szCs w:val="32"/>
          <w:rtl/>
          <w:lang w:bidi="fa-IR"/>
        </w:rPr>
      </w:pPr>
      <w:r w:rsidRPr="003124F6">
        <w:rPr>
          <w:rStyle w:val="Char6"/>
          <w:rtl/>
        </w:rPr>
        <w:t>حضرت عمر بن الخطاب ن</w:t>
      </w:r>
      <w:r w:rsidR="000E4BC7">
        <w:rPr>
          <w:rStyle w:val="Char6"/>
          <w:rtl/>
        </w:rPr>
        <w:t>ی</w:t>
      </w:r>
      <w:r w:rsidRPr="003124F6">
        <w:rPr>
          <w:rStyle w:val="Char6"/>
          <w:rtl/>
        </w:rPr>
        <w:t>ز به ا</w:t>
      </w:r>
      <w:r w:rsidR="000E4BC7">
        <w:rPr>
          <w:rStyle w:val="Char6"/>
          <w:rtl/>
        </w:rPr>
        <w:t>ی</w:t>
      </w:r>
      <w:r w:rsidRPr="003124F6">
        <w:rPr>
          <w:rStyle w:val="Char6"/>
          <w:rtl/>
        </w:rPr>
        <w:t>ن مطلب استدلال نمود، در مجلس شورا</w:t>
      </w:r>
      <w:r w:rsidR="000E4BC7">
        <w:rPr>
          <w:rStyle w:val="Char6"/>
          <w:rtl/>
        </w:rPr>
        <w:t>ی</w:t>
      </w:r>
      <w:r w:rsidRPr="003124F6">
        <w:rPr>
          <w:rStyle w:val="Char6"/>
          <w:rtl/>
        </w:rPr>
        <w:t xml:space="preserve"> سق</w:t>
      </w:r>
      <w:r w:rsidR="000E4BC7">
        <w:rPr>
          <w:rStyle w:val="Char6"/>
          <w:rtl/>
        </w:rPr>
        <w:t>ی</w:t>
      </w:r>
      <w:r w:rsidRPr="003124F6">
        <w:rPr>
          <w:rStyle w:val="Char6"/>
          <w:rtl/>
        </w:rPr>
        <w:t xml:space="preserve">فه به انصار </w:t>
      </w:r>
      <w:r w:rsidR="000E4BC7">
        <w:rPr>
          <w:rStyle w:val="Char6"/>
          <w:rtl/>
        </w:rPr>
        <w:t>ی</w:t>
      </w:r>
      <w:r w:rsidRPr="003124F6">
        <w:rPr>
          <w:rStyle w:val="Char6"/>
          <w:rtl/>
        </w:rPr>
        <w:t xml:space="preserve">ادآورشد: </w:t>
      </w:r>
      <w:r w:rsidR="00FB1BDE" w:rsidRPr="004B7851">
        <w:rPr>
          <w:rFonts w:cs="Traditional Arabic" w:hint="cs"/>
          <w:sz w:val="28"/>
          <w:szCs w:val="28"/>
          <w:rtl/>
          <w:lang w:bidi="fa-IR"/>
        </w:rPr>
        <w:t>«</w:t>
      </w:r>
      <w:r w:rsidRPr="004B7851">
        <w:rPr>
          <w:rStyle w:val="Char3"/>
          <w:rtl/>
        </w:rPr>
        <w:t>ألستم تعلمون أن رسول الله قدم أبابكر يؤم الناس؟ فأيكم تطيب نفسه أن يوخر أبابكر ويتقدمه؟ فقالت الأنصار: نعوذ بالله أن نتقدم أبابكر ونوخّره</w:t>
      </w:r>
      <w:r w:rsidR="00FB1BDE" w:rsidRPr="004B7851">
        <w:rPr>
          <w:rFonts w:cs="Traditional Arabic" w:hint="cs"/>
          <w:sz w:val="28"/>
          <w:szCs w:val="28"/>
          <w:rtl/>
          <w:lang w:bidi="fa-IR"/>
        </w:rPr>
        <w:t>»</w:t>
      </w:r>
      <w:r w:rsidR="00FB1BDE" w:rsidRPr="003124F6">
        <w:rPr>
          <w:rStyle w:val="Char6"/>
          <w:rFonts w:hint="cs"/>
          <w:rtl/>
        </w:rPr>
        <w:t>.</w:t>
      </w:r>
    </w:p>
    <w:p w:rsidR="00241CB2" w:rsidRPr="003124F6" w:rsidRDefault="00241CB2" w:rsidP="00FB1BDE">
      <w:pPr>
        <w:pStyle w:val="FootnoteText"/>
        <w:widowControl w:val="0"/>
        <w:bidi/>
        <w:ind w:firstLine="284"/>
        <w:jc w:val="both"/>
        <w:rPr>
          <w:rStyle w:val="Char6"/>
          <w:rtl/>
        </w:rPr>
      </w:pPr>
      <w:r w:rsidRPr="003124F6">
        <w:rPr>
          <w:rStyle w:val="Char6"/>
          <w:rtl/>
        </w:rPr>
        <w:t xml:space="preserve">حضرت عمر در آن مجلس به انصار </w:t>
      </w:r>
      <w:r w:rsidR="000E4BC7">
        <w:rPr>
          <w:rStyle w:val="Char6"/>
          <w:rtl/>
        </w:rPr>
        <w:t>ک</w:t>
      </w:r>
      <w:r w:rsidRPr="003124F6">
        <w:rPr>
          <w:rStyle w:val="Char6"/>
          <w:rtl/>
        </w:rPr>
        <w:t xml:space="preserve">ه در </w:t>
      </w:r>
      <w:r w:rsidR="000E4BC7">
        <w:rPr>
          <w:rStyle w:val="Char6"/>
          <w:rtl/>
        </w:rPr>
        <w:t>ک</w:t>
      </w:r>
      <w:r w:rsidRPr="003124F6">
        <w:rPr>
          <w:rStyle w:val="Char6"/>
          <w:rtl/>
        </w:rPr>
        <w:t>شم</w:t>
      </w:r>
      <w:r w:rsidR="000E4BC7">
        <w:rPr>
          <w:rStyle w:val="Char6"/>
          <w:rtl/>
        </w:rPr>
        <w:t>ک</w:t>
      </w:r>
      <w:r w:rsidRPr="003124F6">
        <w:rPr>
          <w:rStyle w:val="Char6"/>
          <w:rtl/>
        </w:rPr>
        <w:t>ش انتخاب خل</w:t>
      </w:r>
      <w:r w:rsidR="000E4BC7">
        <w:rPr>
          <w:rStyle w:val="Char6"/>
          <w:rtl/>
        </w:rPr>
        <w:t>ی</w:t>
      </w:r>
      <w:r w:rsidRPr="003124F6">
        <w:rPr>
          <w:rStyle w:val="Char6"/>
          <w:rtl/>
        </w:rPr>
        <w:t xml:space="preserve">فه بودند، خطاب </w:t>
      </w:r>
      <w:r w:rsidR="000E4BC7">
        <w:rPr>
          <w:rStyle w:val="Char6"/>
          <w:rtl/>
        </w:rPr>
        <w:t>ک</w:t>
      </w:r>
      <w:r w:rsidRPr="003124F6">
        <w:rPr>
          <w:rStyle w:val="Char6"/>
          <w:rtl/>
        </w:rPr>
        <w:t>رده م</w:t>
      </w:r>
      <w:r w:rsidR="000E4BC7">
        <w:rPr>
          <w:rStyle w:val="Char6"/>
          <w:rtl/>
        </w:rPr>
        <w:t>ی</w:t>
      </w:r>
      <w:r w:rsidRPr="003124F6">
        <w:rPr>
          <w:rStyle w:val="Char6"/>
          <w:rtl/>
        </w:rPr>
        <w:t>‌گو</w:t>
      </w:r>
      <w:r w:rsidR="000E4BC7">
        <w:rPr>
          <w:rStyle w:val="Char6"/>
          <w:rtl/>
        </w:rPr>
        <w:t>ی</w:t>
      </w:r>
      <w:r w:rsidRPr="003124F6">
        <w:rPr>
          <w:rStyle w:val="Char6"/>
          <w:rtl/>
        </w:rPr>
        <w:t>د: آ</w:t>
      </w:r>
      <w:r w:rsidR="000E4BC7">
        <w:rPr>
          <w:rStyle w:val="Char6"/>
          <w:rtl/>
        </w:rPr>
        <w:t>ی</w:t>
      </w:r>
      <w:r w:rsidRPr="003124F6">
        <w:rPr>
          <w:rStyle w:val="Char6"/>
          <w:rtl/>
        </w:rPr>
        <w:t>ا شما نم</w:t>
      </w:r>
      <w:r w:rsidR="000E4BC7">
        <w:rPr>
          <w:rStyle w:val="Char6"/>
          <w:rtl/>
        </w:rPr>
        <w:t>ی</w:t>
      </w:r>
      <w:r w:rsidRPr="003124F6">
        <w:rPr>
          <w:rStyle w:val="Char6"/>
          <w:rtl/>
        </w:rPr>
        <w:t>‌دان</w:t>
      </w:r>
      <w:r w:rsidR="000E4BC7">
        <w:rPr>
          <w:rStyle w:val="Char6"/>
          <w:rtl/>
        </w:rPr>
        <w:t>ی</w:t>
      </w:r>
      <w:r w:rsidRPr="003124F6">
        <w:rPr>
          <w:rStyle w:val="Char6"/>
          <w:rtl/>
        </w:rPr>
        <w:t xml:space="preserve">د </w:t>
      </w:r>
      <w:r w:rsidR="000E4BC7">
        <w:rPr>
          <w:rStyle w:val="Char6"/>
          <w:rtl/>
        </w:rPr>
        <w:t>ک</w:t>
      </w:r>
      <w:r w:rsidRPr="003124F6">
        <w:rPr>
          <w:rStyle w:val="Char6"/>
          <w:rtl/>
        </w:rPr>
        <w:t>ه رسول الله ابوب</w:t>
      </w:r>
      <w:r w:rsidR="000E4BC7">
        <w:rPr>
          <w:rStyle w:val="Char6"/>
          <w:rtl/>
        </w:rPr>
        <w:t>ک</w:t>
      </w:r>
      <w:r w:rsidRPr="003124F6">
        <w:rPr>
          <w:rStyle w:val="Char6"/>
          <w:rtl/>
        </w:rPr>
        <w:t>ر را مقدم داشت تا در انجام نماز جماعت امام مسلم</w:t>
      </w:r>
      <w:r w:rsidR="000E4BC7">
        <w:rPr>
          <w:rStyle w:val="Char6"/>
          <w:rtl/>
        </w:rPr>
        <w:t>ی</w:t>
      </w:r>
      <w:r w:rsidRPr="003124F6">
        <w:rPr>
          <w:rStyle w:val="Char6"/>
          <w:rtl/>
        </w:rPr>
        <w:t xml:space="preserve">ن باشد؟ </w:t>
      </w:r>
      <w:r w:rsidR="000E4BC7">
        <w:rPr>
          <w:rStyle w:val="Char6"/>
          <w:rtl/>
        </w:rPr>
        <w:t>ک</w:t>
      </w:r>
      <w:r w:rsidRPr="003124F6">
        <w:rPr>
          <w:rStyle w:val="Char6"/>
          <w:rtl/>
        </w:rPr>
        <w:t>دام</w:t>
      </w:r>
      <w:r w:rsidR="000E4BC7">
        <w:rPr>
          <w:rStyle w:val="Char6"/>
          <w:rtl/>
        </w:rPr>
        <w:t>یک</w:t>
      </w:r>
      <w:r w:rsidRPr="003124F6">
        <w:rPr>
          <w:rStyle w:val="Char6"/>
          <w:rtl/>
        </w:rPr>
        <w:t xml:space="preserve"> از شما به خود اجازه م</w:t>
      </w:r>
      <w:r w:rsidR="000E4BC7">
        <w:rPr>
          <w:rStyle w:val="Char6"/>
          <w:rtl/>
        </w:rPr>
        <w:t>ی</w:t>
      </w:r>
      <w:r w:rsidRPr="003124F6">
        <w:rPr>
          <w:rStyle w:val="Char6"/>
          <w:rtl/>
        </w:rPr>
        <w:t xml:space="preserve">‌دهد </w:t>
      </w:r>
      <w:r w:rsidR="000E4BC7">
        <w:rPr>
          <w:rStyle w:val="Char6"/>
          <w:rtl/>
        </w:rPr>
        <w:t>ک</w:t>
      </w:r>
      <w:r w:rsidRPr="003124F6">
        <w:rPr>
          <w:rStyle w:val="Char6"/>
          <w:rtl/>
        </w:rPr>
        <w:t xml:space="preserve">ه او را </w:t>
      </w:r>
      <w:r w:rsidR="000E4BC7">
        <w:rPr>
          <w:rStyle w:val="Char6"/>
          <w:rtl/>
        </w:rPr>
        <w:t>ک</w:t>
      </w:r>
      <w:r w:rsidRPr="003124F6">
        <w:rPr>
          <w:rStyle w:val="Char6"/>
          <w:rtl/>
        </w:rPr>
        <w:t>ه رسول خدا امام نمود، بر</w:t>
      </w:r>
      <w:r w:rsidR="000E4BC7">
        <w:rPr>
          <w:rStyle w:val="Char6"/>
          <w:rtl/>
        </w:rPr>
        <w:t>ک</w:t>
      </w:r>
      <w:r w:rsidRPr="003124F6">
        <w:rPr>
          <w:rStyle w:val="Char6"/>
          <w:rtl/>
        </w:rPr>
        <w:t>نار نما</w:t>
      </w:r>
      <w:r w:rsidR="000E4BC7">
        <w:rPr>
          <w:rStyle w:val="Char6"/>
          <w:rtl/>
        </w:rPr>
        <w:t>ی</w:t>
      </w:r>
      <w:r w:rsidRPr="003124F6">
        <w:rPr>
          <w:rStyle w:val="Char6"/>
          <w:rtl/>
        </w:rPr>
        <w:t>د و خود به جا</w:t>
      </w:r>
      <w:r w:rsidR="000E4BC7">
        <w:rPr>
          <w:rStyle w:val="Char6"/>
          <w:rtl/>
        </w:rPr>
        <w:t>ی</w:t>
      </w:r>
      <w:r w:rsidRPr="003124F6">
        <w:rPr>
          <w:rStyle w:val="Char6"/>
          <w:rtl/>
        </w:rPr>
        <w:t>ش با‌</w:t>
      </w:r>
      <w:r w:rsidR="000E4BC7">
        <w:rPr>
          <w:rStyle w:val="Char6"/>
          <w:rtl/>
        </w:rPr>
        <w:t>ی</w:t>
      </w:r>
      <w:r w:rsidRPr="003124F6">
        <w:rPr>
          <w:rStyle w:val="Char6"/>
          <w:rtl/>
        </w:rPr>
        <w:t xml:space="preserve">ستد و امام شود؟ انصار به </w:t>
      </w:r>
      <w:r w:rsidR="000E4BC7">
        <w:rPr>
          <w:rStyle w:val="Char6"/>
          <w:rtl/>
        </w:rPr>
        <w:t>یک</w:t>
      </w:r>
      <w:r w:rsidRPr="003124F6">
        <w:rPr>
          <w:rStyle w:val="Char6"/>
          <w:rtl/>
        </w:rPr>
        <w:t xml:space="preserve"> زبان گفتند: به خدا پناه م</w:t>
      </w:r>
      <w:r w:rsidR="000E4BC7">
        <w:rPr>
          <w:rStyle w:val="Char6"/>
          <w:rtl/>
        </w:rPr>
        <w:t>ی</w:t>
      </w:r>
      <w:r w:rsidRPr="003124F6">
        <w:rPr>
          <w:rStyle w:val="Char6"/>
          <w:rtl/>
        </w:rPr>
        <w:t>‌بر</w:t>
      </w:r>
      <w:r w:rsidR="000E4BC7">
        <w:rPr>
          <w:rStyle w:val="Char6"/>
          <w:rtl/>
        </w:rPr>
        <w:t>ی</w:t>
      </w:r>
      <w:r w:rsidRPr="003124F6">
        <w:rPr>
          <w:rStyle w:val="Char6"/>
          <w:rtl/>
        </w:rPr>
        <w:t>م از ا</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ه جرأت </w:t>
      </w:r>
      <w:r w:rsidR="000E4BC7">
        <w:rPr>
          <w:rStyle w:val="Char6"/>
          <w:rtl/>
        </w:rPr>
        <w:t>ک</w:t>
      </w:r>
      <w:r w:rsidRPr="003124F6">
        <w:rPr>
          <w:rStyle w:val="Char6"/>
          <w:rtl/>
        </w:rPr>
        <w:t>رده ابوب</w:t>
      </w:r>
      <w:r w:rsidR="000E4BC7">
        <w:rPr>
          <w:rStyle w:val="Char6"/>
          <w:rtl/>
        </w:rPr>
        <w:t>ک</w:t>
      </w:r>
      <w:r w:rsidRPr="003124F6">
        <w:rPr>
          <w:rStyle w:val="Char6"/>
          <w:rtl/>
        </w:rPr>
        <w:t xml:space="preserve">ر را </w:t>
      </w:r>
      <w:r w:rsidR="000E4BC7">
        <w:rPr>
          <w:rStyle w:val="Char6"/>
          <w:rtl/>
        </w:rPr>
        <w:t>ک</w:t>
      </w:r>
      <w:r w:rsidRPr="003124F6">
        <w:rPr>
          <w:rStyle w:val="Char6"/>
          <w:rtl/>
        </w:rPr>
        <w:t xml:space="preserve">ه رسول خدا او را مقدم داشته به </w:t>
      </w:r>
      <w:r w:rsidR="000E4BC7">
        <w:rPr>
          <w:rStyle w:val="Char6"/>
          <w:rtl/>
        </w:rPr>
        <w:t>ک</w:t>
      </w:r>
      <w:r w:rsidRPr="003124F6">
        <w:rPr>
          <w:rStyle w:val="Char6"/>
          <w:rtl/>
        </w:rPr>
        <w:t>نار زده، خود به جا</w:t>
      </w:r>
      <w:r w:rsidR="000E4BC7">
        <w:rPr>
          <w:rStyle w:val="Char6"/>
          <w:rtl/>
        </w:rPr>
        <w:t>ی</w:t>
      </w:r>
      <w:r w:rsidRPr="003124F6">
        <w:rPr>
          <w:rStyle w:val="Char6"/>
          <w:rtl/>
        </w:rPr>
        <w:t>ش با</w:t>
      </w:r>
      <w:r w:rsidR="000E4BC7">
        <w:rPr>
          <w:rStyle w:val="Char6"/>
          <w:rtl/>
        </w:rPr>
        <w:t>ی</w:t>
      </w:r>
      <w:r w:rsidRPr="003124F6">
        <w:rPr>
          <w:rStyle w:val="Char6"/>
          <w:rtl/>
        </w:rPr>
        <w:t>ست</w:t>
      </w:r>
      <w:r w:rsidR="000E4BC7">
        <w:rPr>
          <w:rStyle w:val="Char6"/>
          <w:rtl/>
        </w:rPr>
        <w:t>ی</w:t>
      </w:r>
      <w:r w:rsidRPr="003124F6">
        <w:rPr>
          <w:rStyle w:val="Char6"/>
          <w:rtl/>
        </w:rPr>
        <w:t>م.</w:t>
      </w:r>
    </w:p>
    <w:p w:rsidR="00241CB2" w:rsidRPr="003124F6" w:rsidRDefault="00241CB2" w:rsidP="000551AE">
      <w:pPr>
        <w:pStyle w:val="FootnoteText"/>
        <w:widowControl w:val="0"/>
        <w:bidi/>
        <w:ind w:firstLine="284"/>
        <w:jc w:val="both"/>
        <w:rPr>
          <w:rStyle w:val="Char6"/>
          <w:rtl/>
        </w:rPr>
      </w:pPr>
      <w:r w:rsidRPr="003124F6">
        <w:rPr>
          <w:rStyle w:val="Char6"/>
          <w:rtl/>
        </w:rPr>
        <w:t>تفو</w:t>
      </w:r>
      <w:r w:rsidR="000E4BC7">
        <w:rPr>
          <w:rStyle w:val="Char6"/>
          <w:rtl/>
        </w:rPr>
        <w:t>ی</w:t>
      </w:r>
      <w:r w:rsidRPr="003124F6">
        <w:rPr>
          <w:rStyle w:val="Char6"/>
          <w:rtl/>
        </w:rPr>
        <w:t xml:space="preserve">ض هر </w:t>
      </w:r>
      <w:r w:rsidR="000E4BC7">
        <w:rPr>
          <w:rStyle w:val="Char6"/>
          <w:rtl/>
        </w:rPr>
        <w:t>یک</w:t>
      </w:r>
      <w:r w:rsidRPr="003124F6">
        <w:rPr>
          <w:rStyle w:val="Char6"/>
          <w:rtl/>
        </w:rPr>
        <w:t xml:space="preserve"> از ا</w:t>
      </w:r>
      <w:r w:rsidR="000E4BC7">
        <w:rPr>
          <w:rStyle w:val="Char6"/>
          <w:rtl/>
        </w:rPr>
        <w:t>ی</w:t>
      </w:r>
      <w:r w:rsidRPr="003124F6">
        <w:rPr>
          <w:rStyle w:val="Char6"/>
          <w:rtl/>
        </w:rPr>
        <w:t>ن دو وظ</w:t>
      </w:r>
      <w:r w:rsidR="000E4BC7">
        <w:rPr>
          <w:rStyle w:val="Char6"/>
          <w:rtl/>
        </w:rPr>
        <w:t>ی</w:t>
      </w:r>
      <w:r w:rsidRPr="003124F6">
        <w:rPr>
          <w:rStyle w:val="Char6"/>
          <w:rtl/>
        </w:rPr>
        <w:t>فه د</w:t>
      </w:r>
      <w:r w:rsidR="000E4BC7">
        <w:rPr>
          <w:rStyle w:val="Char6"/>
          <w:rtl/>
        </w:rPr>
        <w:t>ی</w:t>
      </w:r>
      <w:r w:rsidRPr="003124F6">
        <w:rPr>
          <w:rStyle w:val="Char6"/>
          <w:rtl/>
        </w:rPr>
        <w:t>ن</w:t>
      </w:r>
      <w:r w:rsidR="000E4BC7">
        <w:rPr>
          <w:rStyle w:val="Char6"/>
          <w:rtl/>
        </w:rPr>
        <w:t>ی</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Pr="003124F6">
        <w:rPr>
          <w:rStyle w:val="Char6"/>
          <w:rtl/>
        </w:rPr>
        <w:t xml:space="preserve"> ر</w:t>
      </w:r>
      <w:r w:rsidR="000E4BC7">
        <w:rPr>
          <w:rStyle w:val="Char6"/>
          <w:rtl/>
        </w:rPr>
        <w:t>ی</w:t>
      </w:r>
      <w:r w:rsidRPr="003124F6">
        <w:rPr>
          <w:rStyle w:val="Char6"/>
          <w:rtl/>
        </w:rPr>
        <w:t>است حج و امامت نماز از جناب رسول الله به ابوب</w:t>
      </w:r>
      <w:r w:rsidR="000E4BC7">
        <w:rPr>
          <w:rStyle w:val="Char6"/>
          <w:rtl/>
        </w:rPr>
        <w:t>ک</w:t>
      </w:r>
      <w:r w:rsidRPr="003124F6">
        <w:rPr>
          <w:rStyle w:val="Char6"/>
          <w:rtl/>
        </w:rPr>
        <w:t>ر تلو</w:t>
      </w:r>
      <w:r w:rsidR="000E4BC7">
        <w:rPr>
          <w:rStyle w:val="Char6"/>
          <w:rtl/>
        </w:rPr>
        <w:t>ی</w:t>
      </w:r>
      <w:r w:rsidRPr="003124F6">
        <w:rPr>
          <w:rStyle w:val="Char6"/>
          <w:rtl/>
        </w:rPr>
        <w:t>ح و</w:t>
      </w:r>
      <w:r w:rsidR="00FB1BDE" w:rsidRPr="003124F6">
        <w:rPr>
          <w:rStyle w:val="Char6"/>
          <w:rFonts w:hint="cs"/>
          <w:rtl/>
        </w:rPr>
        <w:t xml:space="preserve"> </w:t>
      </w:r>
      <w:r w:rsidRPr="003124F6">
        <w:rPr>
          <w:rStyle w:val="Char6"/>
          <w:rtl/>
        </w:rPr>
        <w:t>اشاره به خلافتش بود. ز</w:t>
      </w:r>
      <w:r w:rsidR="000E4BC7">
        <w:rPr>
          <w:rStyle w:val="Char6"/>
          <w:rtl/>
        </w:rPr>
        <w:t>ی</w:t>
      </w:r>
      <w:r w:rsidRPr="003124F6">
        <w:rPr>
          <w:rStyle w:val="Char6"/>
          <w:rtl/>
        </w:rPr>
        <w:t xml:space="preserve">را هر </w:t>
      </w:r>
      <w:r w:rsidR="000E4BC7">
        <w:rPr>
          <w:rStyle w:val="Char6"/>
          <w:rtl/>
        </w:rPr>
        <w:t>یک</w:t>
      </w:r>
      <w:r w:rsidRPr="003124F6">
        <w:rPr>
          <w:rStyle w:val="Char6"/>
          <w:rtl/>
        </w:rPr>
        <w:t xml:space="preserve"> از ا</w:t>
      </w:r>
      <w:r w:rsidR="000E4BC7">
        <w:rPr>
          <w:rStyle w:val="Char6"/>
          <w:rtl/>
        </w:rPr>
        <w:t>ی</w:t>
      </w:r>
      <w:r w:rsidRPr="003124F6">
        <w:rPr>
          <w:rStyle w:val="Char6"/>
          <w:rtl/>
        </w:rPr>
        <w:t>ن دو وظ</w:t>
      </w:r>
      <w:r w:rsidR="000E4BC7">
        <w:rPr>
          <w:rStyle w:val="Char6"/>
          <w:rtl/>
        </w:rPr>
        <w:t>ی</w:t>
      </w:r>
      <w:r w:rsidRPr="003124F6">
        <w:rPr>
          <w:rStyle w:val="Char6"/>
          <w:rtl/>
        </w:rPr>
        <w:t>فه د</w:t>
      </w:r>
      <w:r w:rsidR="000E4BC7">
        <w:rPr>
          <w:rStyle w:val="Char6"/>
          <w:rtl/>
        </w:rPr>
        <w:t>ی</w:t>
      </w:r>
      <w:r w:rsidRPr="003124F6">
        <w:rPr>
          <w:rStyle w:val="Char6"/>
          <w:rtl/>
        </w:rPr>
        <w:t>ن</w:t>
      </w:r>
      <w:r w:rsidR="000E4BC7">
        <w:rPr>
          <w:rStyle w:val="Char6"/>
          <w:rtl/>
        </w:rPr>
        <w:t>ی</w:t>
      </w:r>
      <w:r w:rsidRPr="003124F6">
        <w:rPr>
          <w:rStyle w:val="Char6"/>
          <w:rtl/>
        </w:rPr>
        <w:t xml:space="preserve"> از وظا</w:t>
      </w:r>
      <w:r w:rsidR="000E4BC7">
        <w:rPr>
          <w:rStyle w:val="Char6"/>
          <w:rtl/>
        </w:rPr>
        <w:t>ی</w:t>
      </w:r>
      <w:r w:rsidRPr="003124F6">
        <w:rPr>
          <w:rStyle w:val="Char6"/>
          <w:rtl/>
        </w:rPr>
        <w:t>ف رئ</w:t>
      </w:r>
      <w:r w:rsidR="000E4BC7">
        <w:rPr>
          <w:rStyle w:val="Char6"/>
          <w:rtl/>
        </w:rPr>
        <w:t>ی</w:t>
      </w:r>
      <w:r w:rsidRPr="003124F6">
        <w:rPr>
          <w:rStyle w:val="Char6"/>
          <w:rtl/>
        </w:rPr>
        <w:t>س دولت در مر</w:t>
      </w:r>
      <w:r w:rsidR="000E4BC7">
        <w:rPr>
          <w:rStyle w:val="Char6"/>
          <w:rtl/>
        </w:rPr>
        <w:t>ک</w:t>
      </w:r>
      <w:r w:rsidRPr="003124F6">
        <w:rPr>
          <w:rStyle w:val="Char6"/>
          <w:rtl/>
        </w:rPr>
        <w:t>ز ح</w:t>
      </w:r>
      <w:r w:rsidR="000E4BC7">
        <w:rPr>
          <w:rStyle w:val="Char6"/>
          <w:rtl/>
        </w:rPr>
        <w:t>ک</w:t>
      </w:r>
      <w:r w:rsidRPr="003124F6">
        <w:rPr>
          <w:rStyle w:val="Char6"/>
          <w:rtl/>
        </w:rPr>
        <w:t>ومت اسلام</w:t>
      </w:r>
      <w:r w:rsidR="000E4BC7">
        <w:rPr>
          <w:rStyle w:val="Char6"/>
          <w:rtl/>
        </w:rPr>
        <w:t>ی</w:t>
      </w:r>
      <w:r w:rsidRPr="003124F6">
        <w:rPr>
          <w:rStyle w:val="Char6"/>
          <w:rtl/>
        </w:rPr>
        <w:t xml:space="preserve"> است.</w:t>
      </w:r>
    </w:p>
    <w:p w:rsidR="00241CB2" w:rsidRPr="003124F6" w:rsidRDefault="00241CB2" w:rsidP="000551AE">
      <w:pPr>
        <w:pStyle w:val="FootnoteText"/>
        <w:widowControl w:val="0"/>
        <w:bidi/>
        <w:ind w:firstLine="284"/>
        <w:jc w:val="both"/>
        <w:rPr>
          <w:rStyle w:val="Char6"/>
          <w:rtl/>
        </w:rPr>
      </w:pPr>
      <w:r w:rsidRPr="003124F6">
        <w:rPr>
          <w:rStyle w:val="Char6"/>
          <w:rtl/>
        </w:rPr>
        <w:t>ثالثاً: بخار</w:t>
      </w:r>
      <w:r w:rsidR="000E4BC7">
        <w:rPr>
          <w:rStyle w:val="Char6"/>
          <w:rtl/>
        </w:rPr>
        <w:t>ی</w:t>
      </w:r>
      <w:r w:rsidRPr="003124F6">
        <w:rPr>
          <w:rStyle w:val="Char6"/>
          <w:rtl/>
        </w:rPr>
        <w:t xml:space="preserve"> و مسلم از جب</w:t>
      </w:r>
      <w:r w:rsidR="000E4BC7">
        <w:rPr>
          <w:rStyle w:val="Char6"/>
          <w:rtl/>
        </w:rPr>
        <w:t>ی</w:t>
      </w:r>
      <w:r w:rsidRPr="003124F6">
        <w:rPr>
          <w:rStyle w:val="Char6"/>
          <w:rtl/>
        </w:rPr>
        <w:t>ر بن مطعم روا</w:t>
      </w:r>
      <w:r w:rsidR="000E4BC7">
        <w:rPr>
          <w:rStyle w:val="Char6"/>
          <w:rtl/>
        </w:rPr>
        <w:t>ی</w:t>
      </w:r>
      <w:r w:rsidRPr="003124F6">
        <w:rPr>
          <w:rStyle w:val="Char6"/>
          <w:rtl/>
        </w:rPr>
        <w:t xml:space="preserve">ت </w:t>
      </w:r>
      <w:r w:rsidR="000E4BC7">
        <w:rPr>
          <w:rStyle w:val="Char6"/>
          <w:rtl/>
        </w:rPr>
        <w:t>ک</w:t>
      </w:r>
      <w:r w:rsidRPr="003124F6">
        <w:rPr>
          <w:rStyle w:val="Char6"/>
          <w:rtl/>
        </w:rPr>
        <w:t>رده</w:t>
      </w:r>
      <w:r w:rsidR="00A060EF">
        <w:rPr>
          <w:rStyle w:val="Char6"/>
          <w:rtl/>
        </w:rPr>
        <w:t xml:space="preserve">‌اند </w:t>
      </w:r>
      <w:r w:rsidR="000E4BC7">
        <w:rPr>
          <w:rStyle w:val="Char6"/>
          <w:rtl/>
        </w:rPr>
        <w:t>ک</w:t>
      </w:r>
      <w:r w:rsidRPr="003124F6">
        <w:rPr>
          <w:rStyle w:val="Char6"/>
          <w:rtl/>
        </w:rPr>
        <w:t>ه م</w:t>
      </w:r>
      <w:r w:rsidR="000E4BC7">
        <w:rPr>
          <w:rStyle w:val="Char6"/>
          <w:rtl/>
        </w:rPr>
        <w:t>ی</w:t>
      </w:r>
      <w:r w:rsidRPr="003124F6">
        <w:rPr>
          <w:rStyle w:val="Char6"/>
          <w:rtl/>
        </w:rPr>
        <w:t>‌گو</w:t>
      </w:r>
      <w:r w:rsidR="000E4BC7">
        <w:rPr>
          <w:rStyle w:val="Char6"/>
          <w:rtl/>
        </w:rPr>
        <w:t>ی</w:t>
      </w:r>
      <w:r w:rsidRPr="003124F6">
        <w:rPr>
          <w:rStyle w:val="Char6"/>
          <w:rtl/>
        </w:rPr>
        <w:t>د: زن</w:t>
      </w:r>
      <w:r w:rsidR="000E4BC7">
        <w:rPr>
          <w:rStyle w:val="Char6"/>
          <w:rtl/>
        </w:rPr>
        <w:t>ی</w:t>
      </w:r>
      <w:r w:rsidRPr="003124F6">
        <w:rPr>
          <w:rStyle w:val="Char6"/>
          <w:rtl/>
        </w:rPr>
        <w:t xml:space="preserve"> (از قبا</w:t>
      </w:r>
      <w:r w:rsidR="000E4BC7">
        <w:rPr>
          <w:rStyle w:val="Char6"/>
          <w:rtl/>
        </w:rPr>
        <w:t>ی</w:t>
      </w:r>
      <w:r w:rsidRPr="003124F6">
        <w:rPr>
          <w:rStyle w:val="Char6"/>
          <w:rtl/>
        </w:rPr>
        <w:t>ل خارج مد</w:t>
      </w:r>
      <w:r w:rsidR="000E4BC7">
        <w:rPr>
          <w:rStyle w:val="Char6"/>
          <w:rtl/>
        </w:rPr>
        <w:t>ی</w:t>
      </w:r>
      <w:r w:rsidRPr="003124F6">
        <w:rPr>
          <w:rStyle w:val="Char6"/>
          <w:rtl/>
        </w:rPr>
        <w:t>نه) خدمت رسول الله آمد، آن حضرت فرمود: باز هم در آ</w:t>
      </w:r>
      <w:r w:rsidR="000E4BC7">
        <w:rPr>
          <w:rStyle w:val="Char6"/>
          <w:rtl/>
        </w:rPr>
        <w:t>ی</w:t>
      </w:r>
      <w:r w:rsidRPr="003124F6">
        <w:rPr>
          <w:rStyle w:val="Char6"/>
          <w:rtl/>
        </w:rPr>
        <w:t>نده به آن حضرت مراجعه نما</w:t>
      </w:r>
      <w:r w:rsidR="000E4BC7">
        <w:rPr>
          <w:rStyle w:val="Char6"/>
          <w:rtl/>
        </w:rPr>
        <w:t>ی</w:t>
      </w:r>
      <w:r w:rsidRPr="003124F6">
        <w:rPr>
          <w:rStyle w:val="Char6"/>
          <w:rtl/>
        </w:rPr>
        <w:t xml:space="preserve">د، آن زن عرض </w:t>
      </w:r>
      <w:r w:rsidR="000E4BC7">
        <w:rPr>
          <w:rStyle w:val="Char6"/>
          <w:rtl/>
        </w:rPr>
        <w:t>ک</w:t>
      </w:r>
      <w:r w:rsidRPr="003124F6">
        <w:rPr>
          <w:rStyle w:val="Char6"/>
          <w:rtl/>
        </w:rPr>
        <w:t>رد: هرگاه آمدم و تو را ن</w:t>
      </w:r>
      <w:r w:rsidR="000E4BC7">
        <w:rPr>
          <w:rStyle w:val="Char6"/>
          <w:rtl/>
        </w:rPr>
        <w:t>ی</w:t>
      </w:r>
      <w:r w:rsidRPr="003124F6">
        <w:rPr>
          <w:rStyle w:val="Char6"/>
          <w:rtl/>
        </w:rPr>
        <w:t>افتم (مقصودش وفات آن حضرت بود) رسول الله فرمود: هرگاه مرا ن</w:t>
      </w:r>
      <w:r w:rsidR="000E4BC7">
        <w:rPr>
          <w:rStyle w:val="Char6"/>
          <w:rtl/>
        </w:rPr>
        <w:t>ی</w:t>
      </w:r>
      <w:r w:rsidRPr="003124F6">
        <w:rPr>
          <w:rStyle w:val="Char6"/>
          <w:rtl/>
        </w:rPr>
        <w:t>افت</w:t>
      </w:r>
      <w:r w:rsidR="000E4BC7">
        <w:rPr>
          <w:rStyle w:val="Char6"/>
          <w:rtl/>
        </w:rPr>
        <w:t>ی</w:t>
      </w:r>
      <w:r w:rsidRPr="003124F6">
        <w:rPr>
          <w:rStyle w:val="Char6"/>
          <w:rtl/>
        </w:rPr>
        <w:t xml:space="preserve"> نزد ابوب</w:t>
      </w:r>
      <w:r w:rsidR="000E4BC7">
        <w:rPr>
          <w:rStyle w:val="Char6"/>
          <w:rtl/>
        </w:rPr>
        <w:t>ک</w:t>
      </w:r>
      <w:r w:rsidRPr="003124F6">
        <w:rPr>
          <w:rStyle w:val="Char6"/>
          <w:rtl/>
        </w:rPr>
        <w:t>ر ب</w:t>
      </w:r>
      <w:r w:rsidR="000E4BC7">
        <w:rPr>
          <w:rStyle w:val="Char6"/>
          <w:rtl/>
        </w:rPr>
        <w:t>ی</w:t>
      </w:r>
      <w:r w:rsidRPr="003124F6">
        <w:rPr>
          <w:rStyle w:val="Char6"/>
          <w:rtl/>
        </w:rPr>
        <w:t>ا.</w:t>
      </w:r>
    </w:p>
    <w:p w:rsidR="00241CB2" w:rsidRPr="003124F6" w:rsidRDefault="00241CB2" w:rsidP="000551AE">
      <w:pPr>
        <w:pStyle w:val="FootnoteText"/>
        <w:widowControl w:val="0"/>
        <w:bidi/>
        <w:ind w:firstLine="284"/>
        <w:jc w:val="both"/>
        <w:rPr>
          <w:rStyle w:val="Char6"/>
          <w:rtl/>
        </w:rPr>
      </w:pPr>
      <w:r w:rsidRPr="003124F6">
        <w:rPr>
          <w:rStyle w:val="Char6"/>
          <w:rtl/>
        </w:rPr>
        <w:t>رابعاً: حا</w:t>
      </w:r>
      <w:r w:rsidR="000E4BC7">
        <w:rPr>
          <w:rStyle w:val="Char6"/>
          <w:rtl/>
        </w:rPr>
        <w:t>ک</w:t>
      </w:r>
      <w:r w:rsidRPr="003124F6">
        <w:rPr>
          <w:rStyle w:val="Char6"/>
          <w:rtl/>
        </w:rPr>
        <w:t>م از انس بن مال</w:t>
      </w:r>
      <w:r w:rsidR="000E4BC7">
        <w:rPr>
          <w:rStyle w:val="Char6"/>
          <w:rtl/>
        </w:rPr>
        <w:t>ک</w:t>
      </w:r>
      <w:r w:rsidRPr="003124F6">
        <w:rPr>
          <w:rStyle w:val="Char6"/>
          <w:rtl/>
        </w:rPr>
        <w:t xml:space="preserve"> روا</w:t>
      </w:r>
      <w:r w:rsidR="000E4BC7">
        <w:rPr>
          <w:rStyle w:val="Char6"/>
          <w:rtl/>
        </w:rPr>
        <w:t>ی</w:t>
      </w:r>
      <w:r w:rsidRPr="003124F6">
        <w:rPr>
          <w:rStyle w:val="Char6"/>
          <w:rtl/>
        </w:rPr>
        <w:t xml:space="preserve">ت </w:t>
      </w:r>
      <w:r w:rsidR="000E4BC7">
        <w:rPr>
          <w:rStyle w:val="Char6"/>
          <w:rtl/>
        </w:rPr>
        <w:t>ک</w:t>
      </w:r>
      <w:r w:rsidRPr="003124F6">
        <w:rPr>
          <w:rStyle w:val="Char6"/>
          <w:rtl/>
        </w:rPr>
        <w:t xml:space="preserve">رده </w:t>
      </w:r>
      <w:r w:rsidR="000E4BC7">
        <w:rPr>
          <w:rStyle w:val="Char6"/>
          <w:rtl/>
        </w:rPr>
        <w:t>ک</w:t>
      </w:r>
      <w:r w:rsidRPr="003124F6">
        <w:rPr>
          <w:rStyle w:val="Char6"/>
          <w:rtl/>
        </w:rPr>
        <w:t>ه م</w:t>
      </w:r>
      <w:r w:rsidR="000E4BC7">
        <w:rPr>
          <w:rStyle w:val="Char6"/>
          <w:rtl/>
        </w:rPr>
        <w:t>ی</w:t>
      </w:r>
      <w:r w:rsidRPr="003124F6">
        <w:rPr>
          <w:rStyle w:val="Char6"/>
          <w:rtl/>
        </w:rPr>
        <w:t>‌گو</w:t>
      </w:r>
      <w:r w:rsidR="000E4BC7">
        <w:rPr>
          <w:rStyle w:val="Char6"/>
          <w:rtl/>
        </w:rPr>
        <w:t>ی</w:t>
      </w:r>
      <w:r w:rsidRPr="003124F6">
        <w:rPr>
          <w:rStyle w:val="Char6"/>
          <w:rtl/>
        </w:rPr>
        <w:t>د: طا</w:t>
      </w:r>
      <w:r w:rsidR="000E4BC7">
        <w:rPr>
          <w:rStyle w:val="Char6"/>
          <w:rtl/>
        </w:rPr>
        <w:t>ی</w:t>
      </w:r>
      <w:r w:rsidRPr="003124F6">
        <w:rPr>
          <w:rStyle w:val="Char6"/>
          <w:rtl/>
        </w:rPr>
        <w:t>فه بن</w:t>
      </w:r>
      <w:r w:rsidR="000E4BC7">
        <w:rPr>
          <w:rStyle w:val="Char6"/>
          <w:rtl/>
        </w:rPr>
        <w:t>ی</w:t>
      </w:r>
      <w:r w:rsidRPr="003124F6">
        <w:rPr>
          <w:rStyle w:val="Char6"/>
          <w:rtl/>
        </w:rPr>
        <w:t xml:space="preserve"> المصطلق مرا به نزد رسول الله فرستادند تا از</w:t>
      </w:r>
      <w:r w:rsidR="00FB1BDE" w:rsidRPr="003124F6">
        <w:rPr>
          <w:rStyle w:val="Char6"/>
          <w:rFonts w:hint="cs"/>
          <w:rtl/>
        </w:rPr>
        <w:t xml:space="preserve"> </w:t>
      </w:r>
      <w:r w:rsidRPr="003124F6">
        <w:rPr>
          <w:rStyle w:val="Char6"/>
          <w:rtl/>
        </w:rPr>
        <w:t>آن حضرت پس از وفاتش ز</w:t>
      </w:r>
      <w:r w:rsidR="000E4BC7">
        <w:rPr>
          <w:rStyle w:val="Char6"/>
          <w:rtl/>
        </w:rPr>
        <w:t>ک</w:t>
      </w:r>
      <w:r w:rsidRPr="003124F6">
        <w:rPr>
          <w:rStyle w:val="Char6"/>
          <w:rtl/>
        </w:rPr>
        <w:t xml:space="preserve">ات اموالشان را به چه </w:t>
      </w:r>
      <w:r w:rsidR="000E4BC7">
        <w:rPr>
          <w:rStyle w:val="Char6"/>
          <w:rtl/>
        </w:rPr>
        <w:t>ک</w:t>
      </w:r>
      <w:r w:rsidRPr="003124F6">
        <w:rPr>
          <w:rStyle w:val="Char6"/>
          <w:rtl/>
        </w:rPr>
        <w:t>س</w:t>
      </w:r>
      <w:r w:rsidR="000E4BC7">
        <w:rPr>
          <w:rStyle w:val="Char6"/>
          <w:rtl/>
        </w:rPr>
        <w:t>ی</w:t>
      </w:r>
      <w:r w:rsidRPr="003124F6">
        <w:rPr>
          <w:rStyle w:val="Char6"/>
          <w:rtl/>
        </w:rPr>
        <w:t xml:space="preserve"> بپردازند، آمدم و پرس</w:t>
      </w:r>
      <w:r w:rsidR="000E4BC7">
        <w:rPr>
          <w:rStyle w:val="Char6"/>
          <w:rtl/>
        </w:rPr>
        <w:t>ی</w:t>
      </w:r>
      <w:r w:rsidRPr="003124F6">
        <w:rPr>
          <w:rStyle w:val="Char6"/>
          <w:rtl/>
        </w:rPr>
        <w:t>دم، فرمود: به ابوب</w:t>
      </w:r>
      <w:r w:rsidR="000E4BC7">
        <w:rPr>
          <w:rStyle w:val="Char6"/>
          <w:rtl/>
        </w:rPr>
        <w:t>ک</w:t>
      </w:r>
      <w:r w:rsidRPr="003124F6">
        <w:rPr>
          <w:rStyle w:val="Char6"/>
          <w:rtl/>
        </w:rPr>
        <w:t>ر بپردازند.</w:t>
      </w:r>
    </w:p>
    <w:p w:rsidR="00241CB2" w:rsidRDefault="00241CB2" w:rsidP="000551AE">
      <w:pPr>
        <w:pStyle w:val="FootnoteText"/>
        <w:widowControl w:val="0"/>
        <w:bidi/>
        <w:ind w:firstLine="284"/>
        <w:jc w:val="both"/>
        <w:rPr>
          <w:rStyle w:val="Char6"/>
          <w:rtl/>
        </w:rPr>
      </w:pPr>
      <w:r w:rsidRPr="003124F6">
        <w:rPr>
          <w:rStyle w:val="Char6"/>
          <w:rtl/>
        </w:rPr>
        <w:t>گرچه رسول الله در ا</w:t>
      </w:r>
      <w:r w:rsidR="000E4BC7">
        <w:rPr>
          <w:rStyle w:val="Char6"/>
          <w:rtl/>
        </w:rPr>
        <w:t>ی</w:t>
      </w:r>
      <w:r w:rsidRPr="003124F6">
        <w:rPr>
          <w:rStyle w:val="Char6"/>
          <w:rtl/>
        </w:rPr>
        <w:t>ن دو حد</w:t>
      </w:r>
      <w:r w:rsidR="000E4BC7">
        <w:rPr>
          <w:rStyle w:val="Char6"/>
          <w:rtl/>
        </w:rPr>
        <w:t>ی</w:t>
      </w:r>
      <w:r w:rsidRPr="003124F6">
        <w:rPr>
          <w:rStyle w:val="Char6"/>
          <w:rtl/>
        </w:rPr>
        <w:t>ث خود، ابوب</w:t>
      </w:r>
      <w:r w:rsidR="000E4BC7">
        <w:rPr>
          <w:rStyle w:val="Char6"/>
          <w:rtl/>
        </w:rPr>
        <w:t>ک</w:t>
      </w:r>
      <w:r w:rsidRPr="003124F6">
        <w:rPr>
          <w:rStyle w:val="Char6"/>
          <w:rtl/>
        </w:rPr>
        <w:t>ر را صر</w:t>
      </w:r>
      <w:r w:rsidR="000E4BC7">
        <w:rPr>
          <w:rStyle w:val="Char6"/>
          <w:rtl/>
        </w:rPr>
        <w:t>ی</w:t>
      </w:r>
      <w:r w:rsidRPr="003124F6">
        <w:rPr>
          <w:rStyle w:val="Char6"/>
          <w:rtl/>
        </w:rPr>
        <w:t>حاً خل</w:t>
      </w:r>
      <w:r w:rsidR="000E4BC7">
        <w:rPr>
          <w:rStyle w:val="Char6"/>
          <w:rtl/>
        </w:rPr>
        <w:t>ی</w:t>
      </w:r>
      <w:r w:rsidRPr="003124F6">
        <w:rPr>
          <w:rStyle w:val="Char6"/>
          <w:rtl/>
        </w:rPr>
        <w:t>فه خود نخواند، ول</w:t>
      </w:r>
      <w:r w:rsidR="000E4BC7">
        <w:rPr>
          <w:rStyle w:val="Char6"/>
          <w:rtl/>
        </w:rPr>
        <w:t>ی</w:t>
      </w:r>
      <w:r w:rsidRPr="003124F6">
        <w:rPr>
          <w:rStyle w:val="Char6"/>
          <w:rtl/>
        </w:rPr>
        <w:t xml:space="preserve"> بطور وضوح فهم</w:t>
      </w:r>
      <w:r w:rsidR="000E4BC7">
        <w:rPr>
          <w:rStyle w:val="Char6"/>
          <w:rtl/>
        </w:rPr>
        <w:t>ی</w:t>
      </w:r>
      <w:r w:rsidRPr="003124F6">
        <w:rPr>
          <w:rStyle w:val="Char6"/>
          <w:rtl/>
        </w:rPr>
        <w:t>ده م</w:t>
      </w:r>
      <w:r w:rsidR="000E4BC7">
        <w:rPr>
          <w:rStyle w:val="Char6"/>
          <w:rtl/>
        </w:rPr>
        <w:t>ی</w:t>
      </w:r>
      <w:r w:rsidRPr="003124F6">
        <w:rPr>
          <w:rStyle w:val="Char6"/>
          <w:rtl/>
        </w:rPr>
        <w:t xml:space="preserve">‌شود </w:t>
      </w:r>
      <w:r w:rsidR="000E4BC7">
        <w:rPr>
          <w:rStyle w:val="Char6"/>
          <w:rtl/>
        </w:rPr>
        <w:t>ک</w:t>
      </w:r>
      <w:r w:rsidRPr="003124F6">
        <w:rPr>
          <w:rStyle w:val="Char6"/>
          <w:rtl/>
        </w:rPr>
        <w:t>ه آن حضرت واقع</w:t>
      </w:r>
      <w:r w:rsidR="000E4BC7">
        <w:rPr>
          <w:rStyle w:val="Char6"/>
          <w:rtl/>
        </w:rPr>
        <w:t>ی</w:t>
      </w:r>
      <w:r w:rsidRPr="003124F6">
        <w:rPr>
          <w:rStyle w:val="Char6"/>
          <w:rtl/>
        </w:rPr>
        <w:t>ت و تحقق خلافت ابوب</w:t>
      </w:r>
      <w:r w:rsidR="000E4BC7">
        <w:rPr>
          <w:rStyle w:val="Char6"/>
          <w:rtl/>
        </w:rPr>
        <w:t>ک</w:t>
      </w:r>
      <w:r w:rsidRPr="003124F6">
        <w:rPr>
          <w:rStyle w:val="Char6"/>
          <w:rtl/>
        </w:rPr>
        <w:t>ر را م</w:t>
      </w:r>
      <w:r w:rsidR="000E4BC7">
        <w:rPr>
          <w:rStyle w:val="Char6"/>
          <w:rtl/>
        </w:rPr>
        <w:t>ی</w:t>
      </w:r>
      <w:r w:rsidRPr="003124F6">
        <w:rPr>
          <w:rStyle w:val="Char6"/>
          <w:rtl/>
        </w:rPr>
        <w:t>‌دانسته و پ</w:t>
      </w:r>
      <w:r w:rsidR="000E4BC7">
        <w:rPr>
          <w:rStyle w:val="Char6"/>
          <w:rtl/>
        </w:rPr>
        <w:t>ی</w:t>
      </w:r>
      <w:r w:rsidRPr="003124F6">
        <w:rPr>
          <w:rStyle w:val="Char6"/>
          <w:rtl/>
        </w:rPr>
        <w:t>ش‌ب</w:t>
      </w:r>
      <w:r w:rsidR="000E4BC7">
        <w:rPr>
          <w:rStyle w:val="Char6"/>
          <w:rtl/>
        </w:rPr>
        <w:t>ی</w:t>
      </w:r>
      <w:r w:rsidRPr="003124F6">
        <w:rPr>
          <w:rStyle w:val="Char6"/>
          <w:rtl/>
        </w:rPr>
        <w:t>ن</w:t>
      </w:r>
      <w:r w:rsidR="000E4BC7">
        <w:rPr>
          <w:rStyle w:val="Char6"/>
          <w:rtl/>
        </w:rPr>
        <w:t>ی</w:t>
      </w:r>
      <w:r w:rsidRPr="003124F6">
        <w:rPr>
          <w:rStyle w:val="Char6"/>
          <w:rtl/>
        </w:rPr>
        <w:t xml:space="preserve"> م</w:t>
      </w:r>
      <w:r w:rsidR="000E4BC7">
        <w:rPr>
          <w:rStyle w:val="Char6"/>
          <w:rtl/>
        </w:rPr>
        <w:t>ی</w:t>
      </w:r>
      <w:r w:rsidRPr="003124F6">
        <w:rPr>
          <w:rStyle w:val="Char6"/>
          <w:rtl/>
        </w:rPr>
        <w:t xml:space="preserve">‌فرموده است، </w:t>
      </w:r>
      <w:r w:rsidR="000E4BC7">
        <w:rPr>
          <w:rStyle w:val="Char6"/>
          <w:rtl/>
        </w:rPr>
        <w:t>ی</w:t>
      </w:r>
      <w:r w:rsidRPr="003124F6">
        <w:rPr>
          <w:rStyle w:val="Char6"/>
          <w:rtl/>
        </w:rPr>
        <w:t>عن</w:t>
      </w:r>
      <w:r w:rsidR="000E4BC7">
        <w:rPr>
          <w:rStyle w:val="Char6"/>
          <w:rtl/>
        </w:rPr>
        <w:t>ی</w:t>
      </w:r>
      <w:r w:rsidRPr="003124F6">
        <w:rPr>
          <w:rStyle w:val="Char6"/>
          <w:rtl/>
        </w:rPr>
        <w:t xml:space="preserve"> آن حضرت از قرا</w:t>
      </w:r>
      <w:r w:rsidR="000E4BC7">
        <w:rPr>
          <w:rStyle w:val="Char6"/>
          <w:rtl/>
        </w:rPr>
        <w:t>ی</w:t>
      </w:r>
      <w:r w:rsidRPr="003124F6">
        <w:rPr>
          <w:rStyle w:val="Char6"/>
          <w:rtl/>
        </w:rPr>
        <w:t>ن و اثرات، صفات، سوابق و شخص</w:t>
      </w:r>
      <w:r w:rsidR="000E4BC7">
        <w:rPr>
          <w:rStyle w:val="Char6"/>
          <w:rtl/>
        </w:rPr>
        <w:t>ی</w:t>
      </w:r>
      <w:r w:rsidRPr="003124F6">
        <w:rPr>
          <w:rStyle w:val="Char6"/>
          <w:rtl/>
        </w:rPr>
        <w:t>ت ممتاز ابوب</w:t>
      </w:r>
      <w:r w:rsidR="000E4BC7">
        <w:rPr>
          <w:rStyle w:val="Char6"/>
          <w:rtl/>
        </w:rPr>
        <w:t>ک</w:t>
      </w:r>
      <w:r w:rsidRPr="003124F6">
        <w:rPr>
          <w:rStyle w:val="Char6"/>
          <w:rtl/>
        </w:rPr>
        <w:t>ر و محبوب</w:t>
      </w:r>
      <w:r w:rsidR="000E4BC7">
        <w:rPr>
          <w:rStyle w:val="Char6"/>
          <w:rtl/>
        </w:rPr>
        <w:t>ی</w:t>
      </w:r>
      <w:r w:rsidRPr="003124F6">
        <w:rPr>
          <w:rStyle w:val="Char6"/>
          <w:rtl/>
        </w:rPr>
        <w:t xml:space="preserve">تش در قلوب عموم مردم </w:t>
      </w:r>
      <w:r w:rsidR="000E4BC7">
        <w:rPr>
          <w:rStyle w:val="Char6"/>
          <w:rtl/>
        </w:rPr>
        <w:t>ی</w:t>
      </w:r>
      <w:r w:rsidRPr="003124F6">
        <w:rPr>
          <w:rStyle w:val="Char6"/>
          <w:rtl/>
        </w:rPr>
        <w:t>ق</w:t>
      </w:r>
      <w:r w:rsidR="000E4BC7">
        <w:rPr>
          <w:rStyle w:val="Char6"/>
          <w:rtl/>
        </w:rPr>
        <w:t>ی</w:t>
      </w:r>
      <w:r w:rsidRPr="003124F6">
        <w:rPr>
          <w:rStyle w:val="Char6"/>
          <w:rtl/>
        </w:rPr>
        <w:t xml:space="preserve">ن داشته </w:t>
      </w:r>
      <w:r w:rsidR="000E4BC7">
        <w:rPr>
          <w:rStyle w:val="Char6"/>
          <w:rtl/>
        </w:rPr>
        <w:t>ک</w:t>
      </w:r>
      <w:r w:rsidRPr="003124F6">
        <w:rPr>
          <w:rStyle w:val="Char6"/>
          <w:rtl/>
        </w:rPr>
        <w:t xml:space="preserve">ه مردم جز او </w:t>
      </w:r>
      <w:r w:rsidR="000E4BC7">
        <w:rPr>
          <w:rStyle w:val="Char6"/>
          <w:rtl/>
        </w:rPr>
        <w:t>ک</w:t>
      </w:r>
      <w:r w:rsidRPr="003124F6">
        <w:rPr>
          <w:rStyle w:val="Char6"/>
          <w:rtl/>
        </w:rPr>
        <w:t>س</w:t>
      </w:r>
      <w:r w:rsidR="000E4BC7">
        <w:rPr>
          <w:rStyle w:val="Char6"/>
          <w:rtl/>
        </w:rPr>
        <w:t>ی</w:t>
      </w:r>
      <w:r w:rsidRPr="003124F6">
        <w:rPr>
          <w:rStyle w:val="Char6"/>
          <w:rtl/>
        </w:rPr>
        <w:t xml:space="preserve"> د</w:t>
      </w:r>
      <w:r w:rsidR="000E4BC7">
        <w:rPr>
          <w:rStyle w:val="Char6"/>
          <w:rtl/>
        </w:rPr>
        <w:t>ی</w:t>
      </w:r>
      <w:r w:rsidRPr="003124F6">
        <w:rPr>
          <w:rStyle w:val="Char6"/>
          <w:rtl/>
        </w:rPr>
        <w:t>گر را به خلافت بر نم</w:t>
      </w:r>
      <w:r w:rsidR="000E4BC7">
        <w:rPr>
          <w:rStyle w:val="Char6"/>
          <w:rtl/>
        </w:rPr>
        <w:t>ی</w:t>
      </w:r>
      <w:r w:rsidRPr="003124F6">
        <w:rPr>
          <w:rStyle w:val="Char6"/>
          <w:rtl/>
        </w:rPr>
        <w:t>‌گز</w:t>
      </w:r>
      <w:r w:rsidR="000E4BC7">
        <w:rPr>
          <w:rStyle w:val="Char6"/>
          <w:rtl/>
        </w:rPr>
        <w:t>ی</w:t>
      </w:r>
      <w:r w:rsidRPr="003124F6">
        <w:rPr>
          <w:rStyle w:val="Char6"/>
          <w:rtl/>
        </w:rPr>
        <w:t>نند ولا جرم او به خلافت خواهد رس</w:t>
      </w:r>
      <w:r w:rsidR="000E4BC7">
        <w:rPr>
          <w:rStyle w:val="Char6"/>
          <w:rtl/>
        </w:rPr>
        <w:t>ی</w:t>
      </w:r>
      <w:r w:rsidRPr="003124F6">
        <w:rPr>
          <w:rStyle w:val="Char6"/>
          <w:rtl/>
        </w:rPr>
        <w:t xml:space="preserve">د و چنان </w:t>
      </w:r>
      <w:r w:rsidR="000E4BC7">
        <w:rPr>
          <w:rStyle w:val="Char6"/>
          <w:rtl/>
        </w:rPr>
        <w:t>ک</w:t>
      </w:r>
      <w:r w:rsidRPr="003124F6">
        <w:rPr>
          <w:rStyle w:val="Char6"/>
          <w:rtl/>
        </w:rPr>
        <w:t>ه د</w:t>
      </w:r>
      <w:r w:rsidR="000E4BC7">
        <w:rPr>
          <w:rStyle w:val="Char6"/>
          <w:rtl/>
        </w:rPr>
        <w:t>ی</w:t>
      </w:r>
      <w:r w:rsidR="00FB1BDE" w:rsidRPr="003124F6">
        <w:rPr>
          <w:rStyle w:val="Char6"/>
          <w:rtl/>
        </w:rPr>
        <w:t>د</w:t>
      </w:r>
      <w:r w:rsidR="000E4BC7">
        <w:rPr>
          <w:rStyle w:val="Char6"/>
          <w:rtl/>
        </w:rPr>
        <w:t>ی</w:t>
      </w:r>
      <w:r w:rsidR="00FB1BDE" w:rsidRPr="003124F6">
        <w:rPr>
          <w:rStyle w:val="Char6"/>
          <w:rtl/>
        </w:rPr>
        <w:t>م به خلافت رس</w:t>
      </w:r>
      <w:r w:rsidR="000E4BC7">
        <w:rPr>
          <w:rStyle w:val="Char6"/>
          <w:rtl/>
        </w:rPr>
        <w:t>ی</w:t>
      </w:r>
      <w:r w:rsidR="00FB1BDE" w:rsidRPr="003124F6">
        <w:rPr>
          <w:rStyle w:val="Char6"/>
          <w:rtl/>
        </w:rPr>
        <w:t>د و پ</w:t>
      </w:r>
      <w:r w:rsidR="000E4BC7">
        <w:rPr>
          <w:rStyle w:val="Char6"/>
          <w:rtl/>
        </w:rPr>
        <w:t>ی</w:t>
      </w:r>
      <w:r w:rsidR="00FB1BDE" w:rsidRPr="003124F6">
        <w:rPr>
          <w:rStyle w:val="Char6"/>
          <w:rtl/>
        </w:rPr>
        <w:t>ش</w:t>
      </w:r>
      <w:r w:rsidR="00FB1BDE" w:rsidRPr="003124F6">
        <w:rPr>
          <w:rStyle w:val="Char6"/>
          <w:rFonts w:hint="cs"/>
          <w:rtl/>
        </w:rPr>
        <w:t>‌</w:t>
      </w:r>
      <w:r w:rsidRPr="003124F6">
        <w:rPr>
          <w:rStyle w:val="Char6"/>
          <w:rtl/>
        </w:rPr>
        <w:t>ب</w:t>
      </w:r>
      <w:r w:rsidR="000E4BC7">
        <w:rPr>
          <w:rStyle w:val="Char6"/>
          <w:rtl/>
        </w:rPr>
        <w:t>ی</w:t>
      </w:r>
      <w:r w:rsidRPr="003124F6">
        <w:rPr>
          <w:rStyle w:val="Char6"/>
          <w:rtl/>
        </w:rPr>
        <w:t>ن</w:t>
      </w:r>
      <w:r w:rsidR="000E4BC7">
        <w:rPr>
          <w:rStyle w:val="Char6"/>
          <w:rtl/>
        </w:rPr>
        <w:t>ی</w:t>
      </w:r>
      <w:r w:rsidRPr="003124F6">
        <w:rPr>
          <w:rStyle w:val="Char6"/>
          <w:rtl/>
        </w:rPr>
        <w:t xml:space="preserve"> رسول الله صد در صد تحقق پ</w:t>
      </w:r>
      <w:r w:rsidR="000E4BC7">
        <w:rPr>
          <w:rStyle w:val="Char6"/>
          <w:rtl/>
        </w:rPr>
        <w:t>ی</w:t>
      </w:r>
      <w:r w:rsidRPr="003124F6">
        <w:rPr>
          <w:rStyle w:val="Char6"/>
          <w:rtl/>
        </w:rPr>
        <w:t xml:space="preserve">دا </w:t>
      </w:r>
      <w:r w:rsidR="000E4BC7">
        <w:rPr>
          <w:rStyle w:val="Char6"/>
          <w:rtl/>
        </w:rPr>
        <w:t>ک</w:t>
      </w:r>
      <w:r w:rsidRPr="003124F6">
        <w:rPr>
          <w:rStyle w:val="Char6"/>
          <w:rtl/>
        </w:rPr>
        <w:t>رد.</w:t>
      </w:r>
    </w:p>
    <w:p w:rsidR="006F6EC2" w:rsidRPr="003124F6" w:rsidRDefault="006F6EC2" w:rsidP="006F6EC2">
      <w:pPr>
        <w:pStyle w:val="FootnoteText"/>
        <w:widowControl w:val="0"/>
        <w:bidi/>
        <w:ind w:firstLine="284"/>
        <w:jc w:val="both"/>
        <w:rPr>
          <w:rStyle w:val="Char6"/>
          <w:rtl/>
        </w:rPr>
      </w:pPr>
    </w:p>
    <w:p w:rsidR="00241CB2" w:rsidRPr="004B7851" w:rsidRDefault="00241CB2" w:rsidP="004B7851">
      <w:pPr>
        <w:pStyle w:val="a4"/>
        <w:rPr>
          <w:rtl/>
        </w:rPr>
      </w:pPr>
      <w:bookmarkStart w:id="191" w:name="_Toc341627291"/>
      <w:bookmarkStart w:id="192" w:name="_Toc341627512"/>
      <w:bookmarkStart w:id="193" w:name="_Toc440798959"/>
      <w:r w:rsidRPr="004B7851">
        <w:rPr>
          <w:rtl/>
        </w:rPr>
        <w:t>خلافت ابوب</w:t>
      </w:r>
      <w:r w:rsidR="000E4BC7">
        <w:rPr>
          <w:rtl/>
        </w:rPr>
        <w:t>ک</w:t>
      </w:r>
      <w:r w:rsidRPr="004B7851">
        <w:rPr>
          <w:rtl/>
        </w:rPr>
        <w:t>ر صد</w:t>
      </w:r>
      <w:r w:rsidR="000E4BC7">
        <w:rPr>
          <w:rtl/>
        </w:rPr>
        <w:t>ی</w:t>
      </w:r>
      <w:r w:rsidRPr="004B7851">
        <w:rPr>
          <w:rtl/>
        </w:rPr>
        <w:t>ق، مورد تا</w:t>
      </w:r>
      <w:r w:rsidR="000E4BC7">
        <w:rPr>
          <w:rtl/>
        </w:rPr>
        <w:t>یی</w:t>
      </w:r>
      <w:r w:rsidRPr="004B7851">
        <w:rPr>
          <w:rtl/>
        </w:rPr>
        <w:t xml:space="preserve">د قرآن </w:t>
      </w:r>
      <w:r w:rsidR="000E4BC7">
        <w:rPr>
          <w:rtl/>
        </w:rPr>
        <w:t>ک</w:t>
      </w:r>
      <w:r w:rsidRPr="004B7851">
        <w:rPr>
          <w:rtl/>
        </w:rPr>
        <w:t>ر</w:t>
      </w:r>
      <w:r w:rsidR="000E4BC7">
        <w:rPr>
          <w:rtl/>
        </w:rPr>
        <w:t>ی</w:t>
      </w:r>
      <w:r w:rsidRPr="004B7851">
        <w:rPr>
          <w:rtl/>
        </w:rPr>
        <w:t>م</w:t>
      </w:r>
      <w:bookmarkEnd w:id="191"/>
      <w:bookmarkEnd w:id="192"/>
      <w:bookmarkEnd w:id="193"/>
    </w:p>
    <w:p w:rsidR="00241CB2" w:rsidRPr="003124F6" w:rsidRDefault="00241CB2" w:rsidP="000551AE">
      <w:pPr>
        <w:pStyle w:val="FootnoteText"/>
        <w:widowControl w:val="0"/>
        <w:bidi/>
        <w:ind w:firstLine="284"/>
        <w:jc w:val="both"/>
        <w:rPr>
          <w:rStyle w:val="Char6"/>
          <w:rtl/>
        </w:rPr>
      </w:pPr>
      <w:r w:rsidRPr="003124F6">
        <w:rPr>
          <w:rStyle w:val="Char6"/>
          <w:rtl/>
        </w:rPr>
        <w:t xml:space="preserve">هرگاه به قرآن </w:t>
      </w:r>
      <w:r w:rsidR="000E4BC7">
        <w:rPr>
          <w:rStyle w:val="Char6"/>
          <w:rtl/>
        </w:rPr>
        <w:t>ک</w:t>
      </w:r>
      <w:r w:rsidRPr="003124F6">
        <w:rPr>
          <w:rStyle w:val="Char6"/>
          <w:rtl/>
        </w:rPr>
        <w:t>ر</w:t>
      </w:r>
      <w:r w:rsidR="000E4BC7">
        <w:rPr>
          <w:rStyle w:val="Char6"/>
          <w:rtl/>
        </w:rPr>
        <w:t>ی</w:t>
      </w:r>
      <w:r w:rsidRPr="003124F6">
        <w:rPr>
          <w:rStyle w:val="Char6"/>
          <w:rtl/>
        </w:rPr>
        <w:t>م رجوع نما</w:t>
      </w:r>
      <w:r w:rsidR="000E4BC7">
        <w:rPr>
          <w:rStyle w:val="Char6"/>
          <w:rtl/>
        </w:rPr>
        <w:t>یی</w:t>
      </w:r>
      <w:r w:rsidRPr="003124F6">
        <w:rPr>
          <w:rStyle w:val="Char6"/>
          <w:rtl/>
        </w:rPr>
        <w:t>م، آ</w:t>
      </w:r>
      <w:r w:rsidR="000E4BC7">
        <w:rPr>
          <w:rStyle w:val="Char6"/>
          <w:rtl/>
        </w:rPr>
        <w:t>ی</w:t>
      </w:r>
      <w:r w:rsidRPr="003124F6">
        <w:rPr>
          <w:rStyle w:val="Char6"/>
          <w:rtl/>
        </w:rPr>
        <w:t>ات</w:t>
      </w:r>
      <w:r w:rsidR="000E4BC7">
        <w:rPr>
          <w:rStyle w:val="Char6"/>
          <w:rtl/>
        </w:rPr>
        <w:t>ی</w:t>
      </w:r>
      <w:r w:rsidRPr="003124F6">
        <w:rPr>
          <w:rStyle w:val="Char6"/>
          <w:rtl/>
        </w:rPr>
        <w:t xml:space="preserve"> را م</w:t>
      </w:r>
      <w:r w:rsidR="000E4BC7">
        <w:rPr>
          <w:rStyle w:val="Char6"/>
          <w:rtl/>
        </w:rPr>
        <w:t>ی</w:t>
      </w:r>
      <w:r w:rsidRPr="003124F6">
        <w:rPr>
          <w:rStyle w:val="Char6"/>
          <w:rtl/>
        </w:rPr>
        <w:t>‌ب</w:t>
      </w:r>
      <w:r w:rsidR="000E4BC7">
        <w:rPr>
          <w:rStyle w:val="Char6"/>
          <w:rtl/>
        </w:rPr>
        <w:t>ی</w:t>
      </w:r>
      <w:r w:rsidRPr="003124F6">
        <w:rPr>
          <w:rStyle w:val="Char6"/>
          <w:rtl/>
        </w:rPr>
        <w:t>ن</w:t>
      </w:r>
      <w:r w:rsidR="000E4BC7">
        <w:rPr>
          <w:rStyle w:val="Char6"/>
          <w:rtl/>
        </w:rPr>
        <w:t>ی</w:t>
      </w:r>
      <w:r w:rsidRPr="003124F6">
        <w:rPr>
          <w:rStyle w:val="Char6"/>
          <w:rtl/>
        </w:rPr>
        <w:t xml:space="preserve">م </w:t>
      </w:r>
      <w:r w:rsidR="000E4BC7">
        <w:rPr>
          <w:rStyle w:val="Char6"/>
          <w:rtl/>
        </w:rPr>
        <w:t>ک</w:t>
      </w:r>
      <w:r w:rsidRPr="003124F6">
        <w:rPr>
          <w:rStyle w:val="Char6"/>
          <w:rtl/>
        </w:rPr>
        <w:t>ه گرچه تصر</w:t>
      </w:r>
      <w:r w:rsidR="000E4BC7">
        <w:rPr>
          <w:rStyle w:val="Char6"/>
          <w:rtl/>
        </w:rPr>
        <w:t>ی</w:t>
      </w:r>
      <w:r w:rsidRPr="003124F6">
        <w:rPr>
          <w:rStyle w:val="Char6"/>
          <w:rtl/>
        </w:rPr>
        <w:t>ح به خلافت ابوب</w:t>
      </w:r>
      <w:r w:rsidR="000E4BC7">
        <w:rPr>
          <w:rStyle w:val="Char6"/>
          <w:rtl/>
        </w:rPr>
        <w:t>ک</w:t>
      </w:r>
      <w:r w:rsidRPr="003124F6">
        <w:rPr>
          <w:rStyle w:val="Char6"/>
          <w:rtl/>
        </w:rPr>
        <w:t>ر ن</w:t>
      </w:r>
      <w:r w:rsidR="000E4BC7">
        <w:rPr>
          <w:rStyle w:val="Char6"/>
          <w:rtl/>
        </w:rPr>
        <w:t>ک</w:t>
      </w:r>
      <w:r w:rsidRPr="003124F6">
        <w:rPr>
          <w:rStyle w:val="Char6"/>
          <w:rtl/>
        </w:rPr>
        <w:t>رده، ول</w:t>
      </w:r>
      <w:r w:rsidR="000E4BC7">
        <w:rPr>
          <w:rStyle w:val="Char6"/>
          <w:rtl/>
        </w:rPr>
        <w:t>ی</w:t>
      </w:r>
      <w:r w:rsidRPr="003124F6">
        <w:rPr>
          <w:rStyle w:val="Char6"/>
          <w:rtl/>
        </w:rPr>
        <w:t xml:space="preserve"> اگر اند</w:t>
      </w:r>
      <w:r w:rsidR="000E4BC7">
        <w:rPr>
          <w:rStyle w:val="Char6"/>
          <w:rtl/>
        </w:rPr>
        <w:t>کی</w:t>
      </w:r>
      <w:r w:rsidRPr="003124F6">
        <w:rPr>
          <w:rStyle w:val="Char6"/>
          <w:rtl/>
        </w:rPr>
        <w:t xml:space="preserve"> در</w:t>
      </w:r>
      <w:r w:rsidR="009F5D6E">
        <w:rPr>
          <w:rStyle w:val="Char6"/>
          <w:rtl/>
        </w:rPr>
        <w:t xml:space="preserve"> آن‌ها </w:t>
      </w:r>
      <w:r w:rsidRPr="003124F6">
        <w:rPr>
          <w:rStyle w:val="Char6"/>
          <w:rtl/>
        </w:rPr>
        <w:t xml:space="preserve">تدبر </w:t>
      </w:r>
      <w:r w:rsidR="000E4BC7">
        <w:rPr>
          <w:rStyle w:val="Char6"/>
          <w:rtl/>
        </w:rPr>
        <w:t>ک</w:t>
      </w:r>
      <w:r w:rsidRPr="003124F6">
        <w:rPr>
          <w:rStyle w:val="Char6"/>
          <w:rtl/>
        </w:rPr>
        <w:t>ن</w:t>
      </w:r>
      <w:r w:rsidR="000E4BC7">
        <w:rPr>
          <w:rStyle w:val="Char6"/>
          <w:rtl/>
        </w:rPr>
        <w:t>ی</w:t>
      </w:r>
      <w:r w:rsidRPr="003124F6">
        <w:rPr>
          <w:rStyle w:val="Char6"/>
          <w:rtl/>
        </w:rPr>
        <w:t>م، پ</w:t>
      </w:r>
      <w:r w:rsidR="000E4BC7">
        <w:rPr>
          <w:rStyle w:val="Char6"/>
          <w:rtl/>
        </w:rPr>
        <w:t>ی</w:t>
      </w:r>
      <w:r w:rsidRPr="003124F6">
        <w:rPr>
          <w:rStyle w:val="Char6"/>
          <w:rtl/>
        </w:rPr>
        <w:t xml:space="preserve"> به صحت و حقان</w:t>
      </w:r>
      <w:r w:rsidR="000E4BC7">
        <w:rPr>
          <w:rStyle w:val="Char6"/>
          <w:rtl/>
        </w:rPr>
        <w:t>ی</w:t>
      </w:r>
      <w:r w:rsidRPr="003124F6">
        <w:rPr>
          <w:rStyle w:val="Char6"/>
          <w:rtl/>
        </w:rPr>
        <w:t>ت آن خواه</w:t>
      </w:r>
      <w:r w:rsidR="000E4BC7">
        <w:rPr>
          <w:rStyle w:val="Char6"/>
          <w:rtl/>
        </w:rPr>
        <w:t>ی</w:t>
      </w:r>
      <w:r w:rsidRPr="003124F6">
        <w:rPr>
          <w:rStyle w:val="Char6"/>
          <w:rtl/>
        </w:rPr>
        <w:t>م برد و ا</w:t>
      </w:r>
      <w:r w:rsidR="000E4BC7">
        <w:rPr>
          <w:rStyle w:val="Char6"/>
          <w:rtl/>
        </w:rPr>
        <w:t>ی</w:t>
      </w:r>
      <w:r w:rsidRPr="003124F6">
        <w:rPr>
          <w:rStyle w:val="Char6"/>
          <w:rtl/>
        </w:rPr>
        <w:t>ن</w:t>
      </w:r>
      <w:r w:rsidR="000E4BC7">
        <w:rPr>
          <w:rStyle w:val="Char6"/>
          <w:rtl/>
        </w:rPr>
        <w:t>ک</w:t>
      </w:r>
      <w:r w:rsidRPr="003124F6">
        <w:rPr>
          <w:rStyle w:val="Char6"/>
          <w:rtl/>
        </w:rPr>
        <w:t xml:space="preserve"> برا</w:t>
      </w:r>
      <w:r w:rsidR="000E4BC7">
        <w:rPr>
          <w:rStyle w:val="Char6"/>
          <w:rtl/>
        </w:rPr>
        <w:t>ی</w:t>
      </w:r>
      <w:r w:rsidRPr="003124F6">
        <w:rPr>
          <w:rStyle w:val="Char6"/>
          <w:rtl/>
        </w:rPr>
        <w:t xml:space="preserve"> توج</w:t>
      </w:r>
      <w:r w:rsidR="000E4BC7">
        <w:rPr>
          <w:rStyle w:val="Char6"/>
          <w:rtl/>
        </w:rPr>
        <w:t>ی</w:t>
      </w:r>
      <w:r w:rsidRPr="003124F6">
        <w:rPr>
          <w:rStyle w:val="Char6"/>
          <w:rtl/>
        </w:rPr>
        <w:t>ه ا</w:t>
      </w:r>
      <w:r w:rsidR="000E4BC7">
        <w:rPr>
          <w:rStyle w:val="Char6"/>
          <w:rtl/>
        </w:rPr>
        <w:t>ی</w:t>
      </w:r>
      <w:r w:rsidRPr="003124F6">
        <w:rPr>
          <w:rStyle w:val="Char6"/>
          <w:rtl/>
        </w:rPr>
        <w:t xml:space="preserve">ن مطلب مهم </w:t>
      </w:r>
      <w:r w:rsidR="000E4BC7">
        <w:rPr>
          <w:rStyle w:val="Char6"/>
          <w:rtl/>
        </w:rPr>
        <w:t>ک</w:t>
      </w:r>
      <w:r w:rsidRPr="003124F6">
        <w:rPr>
          <w:rStyle w:val="Char6"/>
          <w:rtl/>
        </w:rPr>
        <w:t>ه هر مسلمان</w:t>
      </w:r>
      <w:r w:rsidR="000E4BC7">
        <w:rPr>
          <w:rStyle w:val="Char6"/>
          <w:rtl/>
        </w:rPr>
        <w:t>ی</w:t>
      </w:r>
      <w:r w:rsidRPr="003124F6">
        <w:rPr>
          <w:rStyle w:val="Char6"/>
          <w:rtl/>
        </w:rPr>
        <w:t xml:space="preserve"> با</w:t>
      </w:r>
      <w:r w:rsidR="000E4BC7">
        <w:rPr>
          <w:rStyle w:val="Char6"/>
          <w:rtl/>
        </w:rPr>
        <w:t>ی</w:t>
      </w:r>
      <w:r w:rsidRPr="003124F6">
        <w:rPr>
          <w:rStyle w:val="Char6"/>
          <w:rtl/>
        </w:rPr>
        <w:t>د بدان توجه نما</w:t>
      </w:r>
      <w:r w:rsidR="000E4BC7">
        <w:rPr>
          <w:rStyle w:val="Char6"/>
          <w:rtl/>
        </w:rPr>
        <w:t>ی</w:t>
      </w:r>
      <w:r w:rsidRPr="003124F6">
        <w:rPr>
          <w:rStyle w:val="Char6"/>
          <w:rtl/>
        </w:rPr>
        <w:t>د، دو آ</w:t>
      </w:r>
      <w:r w:rsidR="000E4BC7">
        <w:rPr>
          <w:rStyle w:val="Char6"/>
          <w:rtl/>
        </w:rPr>
        <w:t>ی</w:t>
      </w:r>
      <w:r w:rsidRPr="003124F6">
        <w:rPr>
          <w:rStyle w:val="Char6"/>
          <w:rtl/>
        </w:rPr>
        <w:t>ه از ا</w:t>
      </w:r>
      <w:r w:rsidR="000E4BC7">
        <w:rPr>
          <w:rStyle w:val="Char6"/>
          <w:rtl/>
        </w:rPr>
        <w:t>ی</w:t>
      </w:r>
      <w:r w:rsidRPr="003124F6">
        <w:rPr>
          <w:rStyle w:val="Char6"/>
          <w:rtl/>
        </w:rPr>
        <w:t>ن آ</w:t>
      </w:r>
      <w:r w:rsidR="000E4BC7">
        <w:rPr>
          <w:rStyle w:val="Char6"/>
          <w:rtl/>
        </w:rPr>
        <w:t>ی</w:t>
      </w:r>
      <w:r w:rsidRPr="003124F6">
        <w:rPr>
          <w:rStyle w:val="Char6"/>
          <w:rtl/>
        </w:rPr>
        <w:t>ات پا</w:t>
      </w:r>
      <w:r w:rsidR="000E4BC7">
        <w:rPr>
          <w:rStyle w:val="Char6"/>
          <w:rtl/>
        </w:rPr>
        <w:t>ک</w:t>
      </w:r>
      <w:r w:rsidRPr="003124F6">
        <w:rPr>
          <w:rStyle w:val="Char6"/>
          <w:rtl/>
        </w:rPr>
        <w:t xml:space="preserve"> قرآن انتخاب نموده، در</w:t>
      </w:r>
      <w:r w:rsidR="009F5D6E">
        <w:rPr>
          <w:rStyle w:val="Char6"/>
          <w:rtl/>
        </w:rPr>
        <w:t xml:space="preserve"> آن‌ها </w:t>
      </w:r>
      <w:r w:rsidRPr="003124F6">
        <w:rPr>
          <w:rStyle w:val="Char6"/>
          <w:rtl/>
        </w:rPr>
        <w:t>تدبر م</w:t>
      </w:r>
      <w:r w:rsidR="000E4BC7">
        <w:rPr>
          <w:rStyle w:val="Char6"/>
          <w:rtl/>
        </w:rPr>
        <w:t>ی</w:t>
      </w:r>
      <w:r w:rsidRPr="003124F6">
        <w:rPr>
          <w:rStyle w:val="Char6"/>
          <w:rtl/>
        </w:rPr>
        <w:t>‌نما</w:t>
      </w:r>
      <w:r w:rsidR="000E4BC7">
        <w:rPr>
          <w:rStyle w:val="Char6"/>
          <w:rtl/>
        </w:rPr>
        <w:t>یی</w:t>
      </w:r>
      <w:r w:rsidRPr="003124F6">
        <w:rPr>
          <w:rStyle w:val="Char6"/>
          <w:rtl/>
        </w:rPr>
        <w:t>م.</w:t>
      </w:r>
    </w:p>
    <w:p w:rsidR="00241CB2" w:rsidRPr="004B7851" w:rsidRDefault="00241CB2" w:rsidP="004B7851">
      <w:pPr>
        <w:pStyle w:val="a8"/>
        <w:rPr>
          <w:rtl/>
        </w:rPr>
      </w:pPr>
      <w:bookmarkStart w:id="194" w:name="_Toc341627292"/>
      <w:bookmarkStart w:id="195" w:name="_Toc341627513"/>
      <w:bookmarkStart w:id="196" w:name="_Toc440798960"/>
      <w:r w:rsidRPr="004B7851">
        <w:rPr>
          <w:rtl/>
        </w:rPr>
        <w:t>آ</w:t>
      </w:r>
      <w:r w:rsidR="000E4BC7">
        <w:rPr>
          <w:rtl/>
        </w:rPr>
        <w:t>ی</w:t>
      </w:r>
      <w:r w:rsidRPr="004B7851">
        <w:rPr>
          <w:rtl/>
        </w:rPr>
        <w:t>ه نخست</w:t>
      </w:r>
      <w:bookmarkEnd w:id="194"/>
      <w:bookmarkEnd w:id="195"/>
      <w:bookmarkEnd w:id="196"/>
    </w:p>
    <w:p w:rsidR="00FB1BDE" w:rsidRPr="006F6EC2" w:rsidRDefault="00241CB2" w:rsidP="00E818B1">
      <w:pPr>
        <w:pStyle w:val="FootnoteText"/>
        <w:widowControl w:val="0"/>
        <w:numPr>
          <w:ilvl w:val="0"/>
          <w:numId w:val="15"/>
        </w:numPr>
        <w:bidi/>
        <w:jc w:val="both"/>
        <w:rPr>
          <w:rStyle w:val="Char8"/>
          <w:rtl/>
        </w:rPr>
      </w:pPr>
      <w:r w:rsidRPr="003124F6">
        <w:rPr>
          <w:rStyle w:val="Char6"/>
          <w:rtl/>
        </w:rPr>
        <w:t>آ</w:t>
      </w:r>
      <w:r w:rsidR="000E4BC7">
        <w:rPr>
          <w:rStyle w:val="Char6"/>
          <w:rtl/>
        </w:rPr>
        <w:t>ی</w:t>
      </w:r>
      <w:r w:rsidRPr="003124F6">
        <w:rPr>
          <w:rStyle w:val="Char6"/>
          <w:rtl/>
        </w:rPr>
        <w:t xml:space="preserve">ه 54، سوره مائده </w:t>
      </w:r>
      <w:r w:rsidR="000E4BC7">
        <w:rPr>
          <w:rStyle w:val="Char6"/>
          <w:rtl/>
        </w:rPr>
        <w:t>ک</w:t>
      </w:r>
      <w:r w:rsidRPr="003124F6">
        <w:rPr>
          <w:rStyle w:val="Char6"/>
          <w:rtl/>
        </w:rPr>
        <w:t>ه م</w:t>
      </w:r>
      <w:r w:rsidR="000E4BC7">
        <w:rPr>
          <w:rStyle w:val="Char6"/>
          <w:rtl/>
        </w:rPr>
        <w:t>ی</w:t>
      </w:r>
      <w:r w:rsidRPr="003124F6">
        <w:rPr>
          <w:rStyle w:val="Char6"/>
          <w:rtl/>
        </w:rPr>
        <w:t>‌فرما</w:t>
      </w:r>
      <w:r w:rsidR="000E4BC7">
        <w:rPr>
          <w:rStyle w:val="Char6"/>
          <w:rtl/>
        </w:rPr>
        <w:t>ی</w:t>
      </w:r>
      <w:r w:rsidRPr="003124F6">
        <w:rPr>
          <w:rStyle w:val="Char6"/>
          <w:rtl/>
        </w:rPr>
        <w:t>د:</w:t>
      </w:r>
      <w:r w:rsidR="00FB1BDE" w:rsidRPr="003124F6">
        <w:rPr>
          <w:rStyle w:val="Char6"/>
          <w:rFonts w:hint="cs"/>
          <w:rtl/>
        </w:rPr>
        <w:t xml:space="preserve"> </w:t>
      </w:r>
      <w:r w:rsidR="00FB1BDE" w:rsidRPr="004B7851">
        <w:rPr>
          <w:rFonts w:cs="Traditional Arabic" w:hint="cs"/>
          <w:sz w:val="28"/>
          <w:szCs w:val="28"/>
          <w:rtl/>
          <w:lang w:bidi="fa-IR"/>
        </w:rPr>
        <w:t>﴿</w:t>
      </w:r>
      <w:r w:rsidR="00AD4ED9" w:rsidRPr="00A74230">
        <w:rPr>
          <w:rStyle w:val="Charb"/>
          <w:rFonts w:hint="eastAsia"/>
          <w:rtl/>
        </w:rPr>
        <w:t>يَ</w:t>
      </w:r>
      <w:r w:rsidR="00AD4ED9" w:rsidRPr="00A74230">
        <w:rPr>
          <w:rStyle w:val="Charb"/>
          <w:rFonts w:hint="cs"/>
          <w:rtl/>
        </w:rPr>
        <w:t>ٰٓ</w:t>
      </w:r>
      <w:r w:rsidR="00AD4ED9" w:rsidRPr="00A74230">
        <w:rPr>
          <w:rStyle w:val="Charb"/>
          <w:rFonts w:hint="eastAsia"/>
          <w:rtl/>
        </w:rPr>
        <w:t>أَيُّهَا</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لَّذِينَ</w:t>
      </w:r>
      <w:r w:rsidR="00AD4ED9" w:rsidRPr="00A74230">
        <w:rPr>
          <w:rStyle w:val="Charb"/>
          <w:rtl/>
        </w:rPr>
        <w:t xml:space="preserve"> </w:t>
      </w:r>
      <w:r w:rsidR="00AD4ED9" w:rsidRPr="00A74230">
        <w:rPr>
          <w:rStyle w:val="Charb"/>
          <w:rFonts w:hint="eastAsia"/>
          <w:rtl/>
        </w:rPr>
        <w:t>ءَامَنُواْ</w:t>
      </w:r>
      <w:r w:rsidR="00AD4ED9" w:rsidRPr="00A74230">
        <w:rPr>
          <w:rStyle w:val="Charb"/>
          <w:rtl/>
        </w:rPr>
        <w:t xml:space="preserve"> </w:t>
      </w:r>
      <w:r w:rsidR="00AD4ED9" w:rsidRPr="00A74230">
        <w:rPr>
          <w:rStyle w:val="Charb"/>
          <w:rFonts w:hint="eastAsia"/>
          <w:rtl/>
        </w:rPr>
        <w:t>مَن</w:t>
      </w:r>
      <w:r w:rsidR="00AD4ED9" w:rsidRPr="00A74230">
        <w:rPr>
          <w:rStyle w:val="Charb"/>
          <w:rtl/>
        </w:rPr>
        <w:t xml:space="preserve"> </w:t>
      </w:r>
      <w:r w:rsidR="00AD4ED9" w:rsidRPr="00A74230">
        <w:rPr>
          <w:rStyle w:val="Charb"/>
          <w:rFonts w:hint="eastAsia"/>
          <w:rtl/>
        </w:rPr>
        <w:t>يَر</w:t>
      </w:r>
      <w:r w:rsidR="00AD4ED9" w:rsidRPr="00A74230">
        <w:rPr>
          <w:rStyle w:val="Charb"/>
          <w:rFonts w:hint="cs"/>
          <w:rtl/>
        </w:rPr>
        <w:t>ۡ</w:t>
      </w:r>
      <w:r w:rsidR="00AD4ED9" w:rsidRPr="00A74230">
        <w:rPr>
          <w:rStyle w:val="Charb"/>
          <w:rFonts w:hint="eastAsia"/>
          <w:rtl/>
        </w:rPr>
        <w:t>تَدَّ</w:t>
      </w:r>
      <w:r w:rsidR="00AD4ED9" w:rsidRPr="00A74230">
        <w:rPr>
          <w:rStyle w:val="Charb"/>
          <w:rtl/>
        </w:rPr>
        <w:t xml:space="preserve"> </w:t>
      </w:r>
      <w:r w:rsidR="00AD4ED9" w:rsidRPr="00A74230">
        <w:rPr>
          <w:rStyle w:val="Charb"/>
          <w:rFonts w:hint="eastAsia"/>
          <w:rtl/>
        </w:rPr>
        <w:t>مِنكُم</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عَن</w:t>
      </w:r>
      <w:r w:rsidR="00AD4ED9" w:rsidRPr="00A74230">
        <w:rPr>
          <w:rStyle w:val="Charb"/>
          <w:rtl/>
        </w:rPr>
        <w:t xml:space="preserve"> </w:t>
      </w:r>
      <w:r w:rsidR="00AD4ED9" w:rsidRPr="00A74230">
        <w:rPr>
          <w:rStyle w:val="Charb"/>
          <w:rFonts w:hint="eastAsia"/>
          <w:rtl/>
        </w:rPr>
        <w:t>دِينِهِ</w:t>
      </w:r>
      <w:r w:rsidR="00AD4ED9" w:rsidRPr="00A74230">
        <w:rPr>
          <w:rStyle w:val="Charb"/>
          <w:rFonts w:hint="cs"/>
          <w:rtl/>
        </w:rPr>
        <w:t>ۦ</w:t>
      </w:r>
      <w:r w:rsidR="00AD4ED9" w:rsidRPr="00A74230">
        <w:rPr>
          <w:rStyle w:val="Charb"/>
          <w:rtl/>
        </w:rPr>
        <w:t xml:space="preserve"> </w:t>
      </w:r>
      <w:r w:rsidR="00AD4ED9" w:rsidRPr="00A74230">
        <w:rPr>
          <w:rStyle w:val="Charb"/>
          <w:rFonts w:hint="eastAsia"/>
          <w:rtl/>
        </w:rPr>
        <w:t>فَسَو</w:t>
      </w:r>
      <w:r w:rsidR="00AD4ED9" w:rsidRPr="00A74230">
        <w:rPr>
          <w:rStyle w:val="Charb"/>
          <w:rFonts w:hint="cs"/>
          <w:rtl/>
        </w:rPr>
        <w:t>ۡ</w:t>
      </w:r>
      <w:r w:rsidR="00AD4ED9" w:rsidRPr="00A74230">
        <w:rPr>
          <w:rStyle w:val="Charb"/>
          <w:rFonts w:hint="eastAsia"/>
          <w:rtl/>
        </w:rPr>
        <w:t>فَ</w:t>
      </w:r>
      <w:r w:rsidR="00AD4ED9" w:rsidRPr="00A74230">
        <w:rPr>
          <w:rStyle w:val="Charb"/>
          <w:rtl/>
        </w:rPr>
        <w:t xml:space="preserve"> </w:t>
      </w:r>
      <w:r w:rsidR="00AD4ED9" w:rsidRPr="00A74230">
        <w:rPr>
          <w:rStyle w:val="Charb"/>
          <w:rFonts w:hint="eastAsia"/>
          <w:rtl/>
        </w:rPr>
        <w:t>يَأ</w:t>
      </w:r>
      <w:r w:rsidR="00AD4ED9" w:rsidRPr="00A74230">
        <w:rPr>
          <w:rStyle w:val="Charb"/>
          <w:rFonts w:hint="cs"/>
          <w:rtl/>
        </w:rPr>
        <w:t>ۡ</w:t>
      </w:r>
      <w:r w:rsidR="00AD4ED9" w:rsidRPr="00A74230">
        <w:rPr>
          <w:rStyle w:val="Charb"/>
          <w:rFonts w:hint="eastAsia"/>
          <w:rtl/>
        </w:rPr>
        <w:t>تِي</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للَّهُ</w:t>
      </w:r>
      <w:r w:rsidR="00AD4ED9" w:rsidRPr="00A74230">
        <w:rPr>
          <w:rStyle w:val="Charb"/>
          <w:rtl/>
        </w:rPr>
        <w:t xml:space="preserve"> </w:t>
      </w:r>
      <w:r w:rsidR="00AD4ED9" w:rsidRPr="00A74230">
        <w:rPr>
          <w:rStyle w:val="Charb"/>
          <w:rFonts w:hint="eastAsia"/>
          <w:rtl/>
        </w:rPr>
        <w:t>بِقَو</w:t>
      </w:r>
      <w:r w:rsidR="00AD4ED9" w:rsidRPr="00A74230">
        <w:rPr>
          <w:rStyle w:val="Charb"/>
          <w:rFonts w:hint="cs"/>
          <w:rtl/>
        </w:rPr>
        <w:t>ۡ</w:t>
      </w:r>
      <w:r w:rsidR="00AD4ED9" w:rsidRPr="00A74230">
        <w:rPr>
          <w:rStyle w:val="Charb"/>
          <w:rFonts w:hint="eastAsia"/>
          <w:rtl/>
        </w:rPr>
        <w:t>م</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يُحِبُّهُم</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وَيُحِبُّونَهُ</w:t>
      </w:r>
      <w:r w:rsidR="00AD4ED9" w:rsidRPr="00A74230">
        <w:rPr>
          <w:rStyle w:val="Charb"/>
          <w:rFonts w:hint="cs"/>
          <w:rtl/>
        </w:rPr>
        <w:t>ۥٓ</w:t>
      </w:r>
      <w:r w:rsidR="00AD4ED9" w:rsidRPr="00A74230">
        <w:rPr>
          <w:rStyle w:val="Charb"/>
          <w:rtl/>
        </w:rPr>
        <w:t xml:space="preserve"> </w:t>
      </w:r>
      <w:r w:rsidR="00AD4ED9" w:rsidRPr="00A74230">
        <w:rPr>
          <w:rStyle w:val="Charb"/>
          <w:rFonts w:hint="eastAsia"/>
          <w:rtl/>
        </w:rPr>
        <w:t>أَذِلَّةٍ</w:t>
      </w:r>
      <w:r w:rsidR="00AD4ED9" w:rsidRPr="00A74230">
        <w:rPr>
          <w:rStyle w:val="Charb"/>
          <w:rtl/>
        </w:rPr>
        <w:t xml:space="preserve"> </w:t>
      </w:r>
      <w:r w:rsidR="00AD4ED9" w:rsidRPr="00A74230">
        <w:rPr>
          <w:rStyle w:val="Charb"/>
          <w:rFonts w:hint="eastAsia"/>
          <w:rtl/>
        </w:rPr>
        <w:t>عَلَى</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w:t>
      </w:r>
      <w:r w:rsidR="00AD4ED9" w:rsidRPr="00A74230">
        <w:rPr>
          <w:rStyle w:val="Charb"/>
          <w:rFonts w:hint="cs"/>
          <w:rtl/>
        </w:rPr>
        <w:t>ۡ</w:t>
      </w:r>
      <w:r w:rsidR="00AD4ED9" w:rsidRPr="00A74230">
        <w:rPr>
          <w:rStyle w:val="Charb"/>
          <w:rFonts w:hint="eastAsia"/>
          <w:rtl/>
        </w:rPr>
        <w:t>مُؤ</w:t>
      </w:r>
      <w:r w:rsidR="00AD4ED9" w:rsidRPr="00A74230">
        <w:rPr>
          <w:rStyle w:val="Charb"/>
          <w:rFonts w:hint="cs"/>
          <w:rtl/>
        </w:rPr>
        <w:t>ۡ</w:t>
      </w:r>
      <w:r w:rsidR="00AD4ED9" w:rsidRPr="00A74230">
        <w:rPr>
          <w:rStyle w:val="Charb"/>
          <w:rFonts w:hint="eastAsia"/>
          <w:rtl/>
        </w:rPr>
        <w:t>مِنِينَ</w:t>
      </w:r>
      <w:r w:rsidR="00AD4ED9" w:rsidRPr="00A74230">
        <w:rPr>
          <w:rStyle w:val="Charb"/>
          <w:rtl/>
        </w:rPr>
        <w:t xml:space="preserve"> </w:t>
      </w:r>
      <w:r w:rsidR="00AD4ED9" w:rsidRPr="00A74230">
        <w:rPr>
          <w:rStyle w:val="Charb"/>
          <w:rFonts w:hint="eastAsia"/>
          <w:rtl/>
        </w:rPr>
        <w:t>أَعِزَّةٍ</w:t>
      </w:r>
      <w:r w:rsidR="00AD4ED9" w:rsidRPr="00A74230">
        <w:rPr>
          <w:rStyle w:val="Charb"/>
          <w:rtl/>
        </w:rPr>
        <w:t xml:space="preserve"> </w:t>
      </w:r>
      <w:r w:rsidR="00AD4ED9" w:rsidRPr="00A74230">
        <w:rPr>
          <w:rStyle w:val="Charb"/>
          <w:rFonts w:hint="eastAsia"/>
          <w:rtl/>
        </w:rPr>
        <w:t>عَلَى</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w:t>
      </w:r>
      <w:r w:rsidR="00AD4ED9" w:rsidRPr="00A74230">
        <w:rPr>
          <w:rStyle w:val="Charb"/>
          <w:rFonts w:hint="cs"/>
          <w:rtl/>
        </w:rPr>
        <w:t>ۡ</w:t>
      </w:r>
      <w:r w:rsidR="00AD4ED9" w:rsidRPr="00A74230">
        <w:rPr>
          <w:rStyle w:val="Charb"/>
          <w:rFonts w:hint="eastAsia"/>
          <w:rtl/>
        </w:rPr>
        <w:t>كَ</w:t>
      </w:r>
      <w:r w:rsidR="00AD4ED9" w:rsidRPr="00A74230">
        <w:rPr>
          <w:rStyle w:val="Charb"/>
          <w:rFonts w:hint="cs"/>
          <w:rtl/>
        </w:rPr>
        <w:t>ٰ</w:t>
      </w:r>
      <w:r w:rsidR="00AD4ED9" w:rsidRPr="00A74230">
        <w:rPr>
          <w:rStyle w:val="Charb"/>
          <w:rFonts w:hint="eastAsia"/>
          <w:rtl/>
        </w:rPr>
        <w:t>فِرِينَ</w:t>
      </w:r>
      <w:r w:rsidR="00AD4ED9" w:rsidRPr="00A74230">
        <w:rPr>
          <w:rStyle w:val="Charb"/>
          <w:rtl/>
        </w:rPr>
        <w:t xml:space="preserve"> </w:t>
      </w:r>
      <w:r w:rsidR="00AD4ED9" w:rsidRPr="00A74230">
        <w:rPr>
          <w:rStyle w:val="Charb"/>
          <w:rFonts w:hint="eastAsia"/>
          <w:rtl/>
        </w:rPr>
        <w:t>يُجَ</w:t>
      </w:r>
      <w:r w:rsidR="00AD4ED9" w:rsidRPr="00A74230">
        <w:rPr>
          <w:rStyle w:val="Charb"/>
          <w:rFonts w:hint="cs"/>
          <w:rtl/>
        </w:rPr>
        <w:t>ٰ</w:t>
      </w:r>
      <w:r w:rsidR="00AD4ED9" w:rsidRPr="00A74230">
        <w:rPr>
          <w:rStyle w:val="Charb"/>
          <w:rFonts w:hint="eastAsia"/>
          <w:rtl/>
        </w:rPr>
        <w:t>هِدُونَ</w:t>
      </w:r>
      <w:r w:rsidR="00AD4ED9" w:rsidRPr="00A74230">
        <w:rPr>
          <w:rStyle w:val="Charb"/>
          <w:rtl/>
        </w:rPr>
        <w:t xml:space="preserve"> </w:t>
      </w:r>
      <w:r w:rsidR="00AD4ED9" w:rsidRPr="00A74230">
        <w:rPr>
          <w:rStyle w:val="Charb"/>
          <w:rFonts w:hint="eastAsia"/>
          <w:rtl/>
        </w:rPr>
        <w:t>فِي</w:t>
      </w:r>
      <w:r w:rsidR="00AD4ED9" w:rsidRPr="00A74230">
        <w:rPr>
          <w:rStyle w:val="Charb"/>
          <w:rtl/>
        </w:rPr>
        <w:t xml:space="preserve"> </w:t>
      </w:r>
      <w:r w:rsidR="00AD4ED9" w:rsidRPr="00A74230">
        <w:rPr>
          <w:rStyle w:val="Charb"/>
          <w:rFonts w:hint="eastAsia"/>
          <w:rtl/>
        </w:rPr>
        <w:t>سَبِيلِ</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للَّهِ</w:t>
      </w:r>
      <w:r w:rsidR="00AD4ED9" w:rsidRPr="00A74230">
        <w:rPr>
          <w:rStyle w:val="Charb"/>
          <w:rtl/>
        </w:rPr>
        <w:t xml:space="preserve"> </w:t>
      </w:r>
      <w:r w:rsidR="00AD4ED9" w:rsidRPr="00A74230">
        <w:rPr>
          <w:rStyle w:val="Charb"/>
          <w:rFonts w:hint="eastAsia"/>
          <w:rtl/>
        </w:rPr>
        <w:t>وَلَا</w:t>
      </w:r>
      <w:r w:rsidR="00AD4ED9" w:rsidRPr="00A74230">
        <w:rPr>
          <w:rStyle w:val="Charb"/>
          <w:rtl/>
        </w:rPr>
        <w:t xml:space="preserve"> </w:t>
      </w:r>
      <w:r w:rsidR="00AD4ED9" w:rsidRPr="00A74230">
        <w:rPr>
          <w:rStyle w:val="Charb"/>
          <w:rFonts w:hint="eastAsia"/>
          <w:rtl/>
        </w:rPr>
        <w:t>يَخَافُونَ</w:t>
      </w:r>
      <w:r w:rsidR="00AD4ED9" w:rsidRPr="00A74230">
        <w:rPr>
          <w:rStyle w:val="Charb"/>
          <w:rtl/>
        </w:rPr>
        <w:t xml:space="preserve"> </w:t>
      </w:r>
      <w:r w:rsidR="00AD4ED9" w:rsidRPr="00A74230">
        <w:rPr>
          <w:rStyle w:val="Charb"/>
          <w:rFonts w:hint="eastAsia"/>
          <w:rtl/>
        </w:rPr>
        <w:t>لَو</w:t>
      </w:r>
      <w:r w:rsidR="00AD4ED9" w:rsidRPr="00A74230">
        <w:rPr>
          <w:rStyle w:val="Charb"/>
          <w:rFonts w:hint="cs"/>
          <w:rtl/>
        </w:rPr>
        <w:t>ۡ</w:t>
      </w:r>
      <w:r w:rsidR="00AD4ED9" w:rsidRPr="00A74230">
        <w:rPr>
          <w:rStyle w:val="Charb"/>
          <w:rFonts w:hint="eastAsia"/>
          <w:rtl/>
        </w:rPr>
        <w:t>مَةَ</w:t>
      </w:r>
      <w:r w:rsidR="00AD4ED9" w:rsidRPr="00A74230">
        <w:rPr>
          <w:rStyle w:val="Charb"/>
          <w:rtl/>
        </w:rPr>
        <w:t xml:space="preserve"> </w:t>
      </w:r>
      <w:r w:rsidR="00AD4ED9" w:rsidRPr="00A74230">
        <w:rPr>
          <w:rStyle w:val="Charb"/>
          <w:rFonts w:hint="eastAsia"/>
          <w:rtl/>
        </w:rPr>
        <w:t>لَا</w:t>
      </w:r>
      <w:r w:rsidR="00AD4ED9" w:rsidRPr="00A74230">
        <w:rPr>
          <w:rStyle w:val="Charb"/>
          <w:rFonts w:hint="cs"/>
          <w:rtl/>
        </w:rPr>
        <w:t>ٓ</w:t>
      </w:r>
      <w:r w:rsidR="00AD4ED9" w:rsidRPr="00A74230">
        <w:rPr>
          <w:rStyle w:val="Charb"/>
          <w:rFonts w:hint="eastAsia"/>
          <w:rtl/>
        </w:rPr>
        <w:t>ئِم</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ذَ</w:t>
      </w:r>
      <w:r w:rsidR="00AD4ED9" w:rsidRPr="00A74230">
        <w:rPr>
          <w:rStyle w:val="Charb"/>
          <w:rFonts w:hint="cs"/>
          <w:rtl/>
        </w:rPr>
        <w:t>ٰ</w:t>
      </w:r>
      <w:r w:rsidR="00AD4ED9" w:rsidRPr="00A74230">
        <w:rPr>
          <w:rStyle w:val="Charb"/>
          <w:rFonts w:hint="eastAsia"/>
          <w:rtl/>
        </w:rPr>
        <w:t>لِكَ</w:t>
      </w:r>
      <w:r w:rsidR="00AD4ED9" w:rsidRPr="00A74230">
        <w:rPr>
          <w:rStyle w:val="Charb"/>
          <w:rtl/>
        </w:rPr>
        <w:t xml:space="preserve"> </w:t>
      </w:r>
      <w:r w:rsidR="00AD4ED9" w:rsidRPr="00A74230">
        <w:rPr>
          <w:rStyle w:val="Charb"/>
          <w:rFonts w:hint="eastAsia"/>
          <w:rtl/>
        </w:rPr>
        <w:t>فَض</w:t>
      </w:r>
      <w:r w:rsidR="00AD4ED9" w:rsidRPr="00A74230">
        <w:rPr>
          <w:rStyle w:val="Charb"/>
          <w:rFonts w:hint="cs"/>
          <w:rtl/>
        </w:rPr>
        <w:t>ۡ</w:t>
      </w:r>
      <w:r w:rsidR="00AD4ED9" w:rsidRPr="00A74230">
        <w:rPr>
          <w:rStyle w:val="Charb"/>
          <w:rFonts w:hint="eastAsia"/>
          <w:rtl/>
        </w:rPr>
        <w:t>لُ</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للَّهِ</w:t>
      </w:r>
      <w:r w:rsidR="00AD4ED9" w:rsidRPr="00A74230">
        <w:rPr>
          <w:rStyle w:val="Charb"/>
          <w:rtl/>
        </w:rPr>
        <w:t xml:space="preserve"> </w:t>
      </w:r>
      <w:r w:rsidR="00AD4ED9" w:rsidRPr="00A74230">
        <w:rPr>
          <w:rStyle w:val="Charb"/>
          <w:rFonts w:hint="eastAsia"/>
          <w:rtl/>
        </w:rPr>
        <w:t>يُؤ</w:t>
      </w:r>
      <w:r w:rsidR="00AD4ED9" w:rsidRPr="00A74230">
        <w:rPr>
          <w:rStyle w:val="Charb"/>
          <w:rFonts w:hint="cs"/>
          <w:rtl/>
        </w:rPr>
        <w:t>ۡ</w:t>
      </w:r>
      <w:r w:rsidR="00AD4ED9" w:rsidRPr="00A74230">
        <w:rPr>
          <w:rStyle w:val="Charb"/>
          <w:rFonts w:hint="eastAsia"/>
          <w:rtl/>
        </w:rPr>
        <w:t>تِيهِ</w:t>
      </w:r>
      <w:r w:rsidR="00AD4ED9" w:rsidRPr="00A74230">
        <w:rPr>
          <w:rStyle w:val="Charb"/>
          <w:rtl/>
        </w:rPr>
        <w:t xml:space="preserve"> </w:t>
      </w:r>
      <w:r w:rsidR="00AD4ED9" w:rsidRPr="00A74230">
        <w:rPr>
          <w:rStyle w:val="Charb"/>
          <w:rFonts w:hint="eastAsia"/>
          <w:rtl/>
        </w:rPr>
        <w:t>مَن</w:t>
      </w:r>
      <w:r w:rsidR="00AD4ED9" w:rsidRPr="00A74230">
        <w:rPr>
          <w:rStyle w:val="Charb"/>
          <w:rtl/>
        </w:rPr>
        <w:t xml:space="preserve"> </w:t>
      </w:r>
      <w:r w:rsidR="00AD4ED9" w:rsidRPr="00A74230">
        <w:rPr>
          <w:rStyle w:val="Charb"/>
          <w:rFonts w:hint="eastAsia"/>
          <w:rtl/>
        </w:rPr>
        <w:t>يَشَا</w:t>
      </w:r>
      <w:r w:rsidR="00AD4ED9" w:rsidRPr="00A74230">
        <w:rPr>
          <w:rStyle w:val="Charb"/>
          <w:rFonts w:hint="cs"/>
          <w:rtl/>
        </w:rPr>
        <w:t>ٓ</w:t>
      </w:r>
      <w:r w:rsidR="00AD4ED9" w:rsidRPr="00A74230">
        <w:rPr>
          <w:rStyle w:val="Charb"/>
          <w:rFonts w:hint="eastAsia"/>
          <w:rtl/>
        </w:rPr>
        <w:t>ءُ</w:t>
      </w:r>
      <w:r w:rsidR="00FB1BDE" w:rsidRPr="004B7851">
        <w:rPr>
          <w:rFonts w:cs="Traditional Arabic" w:hint="cs"/>
          <w:sz w:val="28"/>
          <w:szCs w:val="28"/>
          <w:rtl/>
          <w:lang w:bidi="fa-IR"/>
        </w:rPr>
        <w:t>﴾</w:t>
      </w:r>
      <w:r w:rsidR="00FB1BDE" w:rsidRPr="003124F6">
        <w:rPr>
          <w:rStyle w:val="Char6"/>
          <w:rFonts w:hint="cs"/>
          <w:rtl/>
        </w:rPr>
        <w:t xml:space="preserve"> </w:t>
      </w:r>
      <w:r w:rsidR="00FB1BDE" w:rsidRPr="006F6EC2">
        <w:rPr>
          <w:rStyle w:val="Char7"/>
          <w:rFonts w:hint="cs"/>
          <w:rtl/>
        </w:rPr>
        <w:t>[المائد</w:t>
      </w:r>
      <w:r w:rsidR="00FB1BDE" w:rsidRPr="006F6EC2">
        <w:rPr>
          <w:rStyle w:val="Char7"/>
          <w:rtl/>
        </w:rPr>
        <w:t>ة</w:t>
      </w:r>
      <w:r w:rsidR="00FB1BDE" w:rsidRPr="006F6EC2">
        <w:rPr>
          <w:rStyle w:val="Char7"/>
          <w:rFonts w:hint="cs"/>
          <w:rtl/>
        </w:rPr>
        <w:t>: 54]</w:t>
      </w:r>
      <w:r w:rsidR="00FB1BDE" w:rsidRPr="003124F6">
        <w:rPr>
          <w:rStyle w:val="Char6"/>
          <w:rFonts w:hint="cs"/>
          <w:rtl/>
        </w:rPr>
        <w:t>.</w:t>
      </w:r>
      <w:r w:rsidR="00AD4ED9" w:rsidRPr="003124F6">
        <w:rPr>
          <w:rStyle w:val="Char6"/>
          <w:rFonts w:hint="cs"/>
          <w:rtl/>
        </w:rPr>
        <w:t xml:space="preserve"> </w:t>
      </w:r>
      <w:r w:rsidR="000E4BC7">
        <w:rPr>
          <w:rStyle w:val="Char6"/>
          <w:rtl/>
        </w:rPr>
        <w:t>ی</w:t>
      </w:r>
      <w:r w:rsidRPr="003124F6">
        <w:rPr>
          <w:rStyle w:val="Char6"/>
          <w:rtl/>
        </w:rPr>
        <w:t>عن</w:t>
      </w:r>
      <w:r w:rsidR="000E4BC7">
        <w:rPr>
          <w:rStyle w:val="Char6"/>
          <w:rtl/>
        </w:rPr>
        <w:t>ی</w:t>
      </w:r>
      <w:r w:rsidRPr="003124F6">
        <w:rPr>
          <w:rStyle w:val="Char6"/>
          <w:rtl/>
        </w:rPr>
        <w:t xml:space="preserve">: </w:t>
      </w:r>
      <w:r w:rsidR="00FB1BDE" w:rsidRPr="006F6EC2">
        <w:rPr>
          <w:rStyle w:val="Char8"/>
          <w:rFonts w:hint="cs"/>
          <w:rtl/>
        </w:rPr>
        <w:t>«</w:t>
      </w:r>
      <w:r w:rsidRPr="006F6EC2">
        <w:rPr>
          <w:rStyle w:val="Char8"/>
          <w:rtl/>
        </w:rPr>
        <w:t>ا</w:t>
      </w:r>
      <w:r w:rsidR="000E4BC7" w:rsidRPr="006F6EC2">
        <w:rPr>
          <w:rStyle w:val="Char8"/>
          <w:rtl/>
        </w:rPr>
        <w:t>ی</w:t>
      </w:r>
      <w:r w:rsidRPr="006F6EC2">
        <w:rPr>
          <w:rStyle w:val="Char8"/>
          <w:rtl/>
        </w:rPr>
        <w:t xml:space="preserve"> </w:t>
      </w:r>
      <w:r w:rsidR="000E4BC7" w:rsidRPr="006F6EC2">
        <w:rPr>
          <w:rStyle w:val="Char8"/>
          <w:rtl/>
        </w:rPr>
        <w:t>ک</w:t>
      </w:r>
      <w:r w:rsidRPr="006F6EC2">
        <w:rPr>
          <w:rStyle w:val="Char8"/>
          <w:rtl/>
        </w:rPr>
        <w:t>سان</w:t>
      </w:r>
      <w:r w:rsidR="000E4BC7" w:rsidRPr="006F6EC2">
        <w:rPr>
          <w:rStyle w:val="Char8"/>
          <w:rtl/>
        </w:rPr>
        <w:t>ی</w:t>
      </w:r>
      <w:r w:rsidRPr="006F6EC2">
        <w:rPr>
          <w:rStyle w:val="Char8"/>
          <w:rtl/>
        </w:rPr>
        <w:t xml:space="preserve"> </w:t>
      </w:r>
      <w:r w:rsidR="000E4BC7" w:rsidRPr="006F6EC2">
        <w:rPr>
          <w:rStyle w:val="Char8"/>
          <w:rtl/>
        </w:rPr>
        <w:t>ک</w:t>
      </w:r>
      <w:r w:rsidRPr="006F6EC2">
        <w:rPr>
          <w:rStyle w:val="Char8"/>
          <w:rtl/>
        </w:rPr>
        <w:t>ه ا</w:t>
      </w:r>
      <w:r w:rsidR="000E4BC7" w:rsidRPr="006F6EC2">
        <w:rPr>
          <w:rStyle w:val="Char8"/>
          <w:rtl/>
        </w:rPr>
        <w:t>ی</w:t>
      </w:r>
      <w:r w:rsidRPr="006F6EC2">
        <w:rPr>
          <w:rStyle w:val="Char8"/>
          <w:rtl/>
        </w:rPr>
        <w:t>مان آورده‌ا</w:t>
      </w:r>
      <w:r w:rsidR="000E4BC7" w:rsidRPr="006F6EC2">
        <w:rPr>
          <w:rStyle w:val="Char8"/>
          <w:rtl/>
        </w:rPr>
        <w:t>ی</w:t>
      </w:r>
      <w:r w:rsidRPr="006F6EC2">
        <w:rPr>
          <w:rStyle w:val="Char8"/>
          <w:rtl/>
        </w:rPr>
        <w:t xml:space="preserve">د، هرگاه </w:t>
      </w:r>
      <w:r w:rsidR="000E4BC7" w:rsidRPr="006F6EC2">
        <w:rPr>
          <w:rStyle w:val="Char8"/>
          <w:rtl/>
        </w:rPr>
        <w:t>ک</w:t>
      </w:r>
      <w:r w:rsidRPr="006F6EC2">
        <w:rPr>
          <w:rStyle w:val="Char8"/>
          <w:rtl/>
        </w:rPr>
        <w:t>س</w:t>
      </w:r>
      <w:r w:rsidR="000E4BC7" w:rsidRPr="006F6EC2">
        <w:rPr>
          <w:rStyle w:val="Char8"/>
          <w:rtl/>
        </w:rPr>
        <w:t>ی</w:t>
      </w:r>
      <w:r w:rsidRPr="006F6EC2">
        <w:rPr>
          <w:rStyle w:val="Char8"/>
          <w:rtl/>
        </w:rPr>
        <w:t xml:space="preserve"> از شما از د</w:t>
      </w:r>
      <w:r w:rsidR="000E4BC7" w:rsidRPr="006F6EC2">
        <w:rPr>
          <w:rStyle w:val="Char8"/>
          <w:rtl/>
        </w:rPr>
        <w:t>ی</w:t>
      </w:r>
      <w:r w:rsidRPr="006F6EC2">
        <w:rPr>
          <w:rStyle w:val="Char8"/>
          <w:rtl/>
        </w:rPr>
        <w:t>نش برگردد، پس خدا بزود</w:t>
      </w:r>
      <w:r w:rsidR="000E4BC7" w:rsidRPr="006F6EC2">
        <w:rPr>
          <w:rStyle w:val="Char8"/>
          <w:rtl/>
        </w:rPr>
        <w:t>ی</w:t>
      </w:r>
      <w:r w:rsidRPr="006F6EC2">
        <w:rPr>
          <w:rStyle w:val="Char8"/>
          <w:rtl/>
        </w:rPr>
        <w:t xml:space="preserve"> گروه</w:t>
      </w:r>
      <w:r w:rsidR="000E4BC7" w:rsidRPr="006F6EC2">
        <w:rPr>
          <w:rStyle w:val="Char8"/>
          <w:rtl/>
        </w:rPr>
        <w:t>ی</w:t>
      </w:r>
      <w:r w:rsidRPr="006F6EC2">
        <w:rPr>
          <w:rStyle w:val="Char8"/>
          <w:rtl/>
        </w:rPr>
        <w:t xml:space="preserve"> از بندگانش را برسرش م</w:t>
      </w:r>
      <w:r w:rsidR="000E4BC7" w:rsidRPr="006F6EC2">
        <w:rPr>
          <w:rStyle w:val="Char8"/>
          <w:rtl/>
        </w:rPr>
        <w:t>ی</w:t>
      </w:r>
      <w:r w:rsidRPr="006F6EC2">
        <w:rPr>
          <w:rStyle w:val="Char8"/>
          <w:rtl/>
        </w:rPr>
        <w:t xml:space="preserve">‌آورد </w:t>
      </w:r>
      <w:r w:rsidR="000E4BC7" w:rsidRPr="006F6EC2">
        <w:rPr>
          <w:rStyle w:val="Char8"/>
          <w:rtl/>
        </w:rPr>
        <w:t>ک</w:t>
      </w:r>
      <w:r w:rsidRPr="006F6EC2">
        <w:rPr>
          <w:rStyle w:val="Char8"/>
          <w:rtl/>
        </w:rPr>
        <w:t>ه دوستشان م</w:t>
      </w:r>
      <w:r w:rsidR="000E4BC7" w:rsidRPr="006F6EC2">
        <w:rPr>
          <w:rStyle w:val="Char8"/>
          <w:rtl/>
        </w:rPr>
        <w:t>ی</w:t>
      </w:r>
      <w:r w:rsidRPr="006F6EC2">
        <w:rPr>
          <w:rStyle w:val="Char8"/>
          <w:rtl/>
        </w:rPr>
        <w:t>‌دارد و</w:t>
      </w:r>
      <w:r w:rsidR="009F5D6E" w:rsidRPr="006F6EC2">
        <w:rPr>
          <w:rStyle w:val="Char8"/>
          <w:rtl/>
        </w:rPr>
        <w:t xml:space="preserve"> آن‌ها </w:t>
      </w:r>
      <w:r w:rsidRPr="006F6EC2">
        <w:rPr>
          <w:rStyle w:val="Char8"/>
          <w:rtl/>
        </w:rPr>
        <w:t>ن</w:t>
      </w:r>
      <w:r w:rsidR="000E4BC7" w:rsidRPr="006F6EC2">
        <w:rPr>
          <w:rStyle w:val="Char8"/>
          <w:rtl/>
        </w:rPr>
        <w:t>ی</w:t>
      </w:r>
      <w:r w:rsidRPr="006F6EC2">
        <w:rPr>
          <w:rStyle w:val="Char8"/>
          <w:rtl/>
        </w:rPr>
        <w:t>ز او را دوست م</w:t>
      </w:r>
      <w:r w:rsidR="000E4BC7" w:rsidRPr="006F6EC2">
        <w:rPr>
          <w:rStyle w:val="Char8"/>
          <w:rtl/>
        </w:rPr>
        <w:t>ی</w:t>
      </w:r>
      <w:r w:rsidRPr="006F6EC2">
        <w:rPr>
          <w:rStyle w:val="Char8"/>
          <w:rtl/>
        </w:rPr>
        <w:t>‌دارند،</w:t>
      </w:r>
      <w:r w:rsidR="009F5D6E" w:rsidRPr="006F6EC2">
        <w:rPr>
          <w:rStyle w:val="Char8"/>
          <w:rtl/>
        </w:rPr>
        <w:t xml:space="preserve"> آن‌ها </w:t>
      </w:r>
      <w:r w:rsidRPr="006F6EC2">
        <w:rPr>
          <w:rStyle w:val="Char8"/>
          <w:rtl/>
        </w:rPr>
        <w:t xml:space="preserve">نسبت به مومنان فروتن و بر </w:t>
      </w:r>
      <w:r w:rsidR="000E4BC7" w:rsidRPr="006F6EC2">
        <w:rPr>
          <w:rStyle w:val="Char8"/>
          <w:rtl/>
        </w:rPr>
        <w:t>ک</w:t>
      </w:r>
      <w:r w:rsidRPr="006F6EC2">
        <w:rPr>
          <w:rStyle w:val="Char8"/>
          <w:rtl/>
        </w:rPr>
        <w:t>افران سخت گ</w:t>
      </w:r>
      <w:r w:rsidR="000E4BC7" w:rsidRPr="006F6EC2">
        <w:rPr>
          <w:rStyle w:val="Char8"/>
          <w:rtl/>
        </w:rPr>
        <w:t>ی</w:t>
      </w:r>
      <w:r w:rsidRPr="006F6EC2">
        <w:rPr>
          <w:rStyle w:val="Char8"/>
          <w:rtl/>
        </w:rPr>
        <w:t>رند و در راه خدا با دشمنان م</w:t>
      </w:r>
      <w:r w:rsidR="000E4BC7" w:rsidRPr="006F6EC2">
        <w:rPr>
          <w:rStyle w:val="Char8"/>
          <w:rtl/>
        </w:rPr>
        <w:t>ی</w:t>
      </w:r>
      <w:r w:rsidRPr="006F6EC2">
        <w:rPr>
          <w:rStyle w:val="Char8"/>
          <w:rtl/>
        </w:rPr>
        <w:t xml:space="preserve">‌جنگند و در انجام فرمان خدا از ملامت و سرزنش </w:t>
      </w:r>
      <w:r w:rsidR="000E4BC7" w:rsidRPr="006F6EC2">
        <w:rPr>
          <w:rStyle w:val="Char8"/>
          <w:rtl/>
        </w:rPr>
        <w:t>ک</w:t>
      </w:r>
      <w:r w:rsidRPr="006F6EC2">
        <w:rPr>
          <w:rStyle w:val="Char8"/>
          <w:rtl/>
        </w:rPr>
        <w:t>س</w:t>
      </w:r>
      <w:r w:rsidR="000E4BC7" w:rsidRPr="006F6EC2">
        <w:rPr>
          <w:rStyle w:val="Char8"/>
          <w:rtl/>
        </w:rPr>
        <w:t>ی</w:t>
      </w:r>
      <w:r w:rsidRPr="006F6EC2">
        <w:rPr>
          <w:rStyle w:val="Char8"/>
          <w:rtl/>
        </w:rPr>
        <w:t xml:space="preserve"> نم</w:t>
      </w:r>
      <w:r w:rsidR="000E4BC7" w:rsidRPr="006F6EC2">
        <w:rPr>
          <w:rStyle w:val="Char8"/>
          <w:rtl/>
        </w:rPr>
        <w:t>ی</w:t>
      </w:r>
      <w:r w:rsidRPr="006F6EC2">
        <w:rPr>
          <w:rStyle w:val="Char8"/>
          <w:rtl/>
        </w:rPr>
        <w:t>‌ترسند، ا</w:t>
      </w:r>
      <w:r w:rsidR="000E4BC7" w:rsidRPr="006F6EC2">
        <w:rPr>
          <w:rStyle w:val="Char8"/>
          <w:rtl/>
        </w:rPr>
        <w:t>ی</w:t>
      </w:r>
      <w:r w:rsidRPr="006F6EC2">
        <w:rPr>
          <w:rStyle w:val="Char8"/>
          <w:rtl/>
        </w:rPr>
        <w:t>ن اوصاف ن</w:t>
      </w:r>
      <w:r w:rsidR="000E4BC7" w:rsidRPr="006F6EC2">
        <w:rPr>
          <w:rStyle w:val="Char8"/>
          <w:rtl/>
        </w:rPr>
        <w:t>یک</w:t>
      </w:r>
      <w:r w:rsidRPr="006F6EC2">
        <w:rPr>
          <w:rStyle w:val="Char8"/>
          <w:rtl/>
        </w:rPr>
        <w:t>و فضل خداست، خدا ا</w:t>
      </w:r>
      <w:r w:rsidR="000E4BC7" w:rsidRPr="006F6EC2">
        <w:rPr>
          <w:rStyle w:val="Char8"/>
          <w:rtl/>
        </w:rPr>
        <w:t>ی</w:t>
      </w:r>
      <w:r w:rsidRPr="006F6EC2">
        <w:rPr>
          <w:rStyle w:val="Char8"/>
          <w:rtl/>
        </w:rPr>
        <w:t xml:space="preserve">ن فضل را به هر </w:t>
      </w:r>
      <w:r w:rsidR="000E4BC7" w:rsidRPr="006F6EC2">
        <w:rPr>
          <w:rStyle w:val="Char8"/>
          <w:rtl/>
        </w:rPr>
        <w:t>ک</w:t>
      </w:r>
      <w:r w:rsidRPr="006F6EC2">
        <w:rPr>
          <w:rStyle w:val="Char8"/>
          <w:rtl/>
        </w:rPr>
        <w:t>س</w:t>
      </w:r>
      <w:r w:rsidR="000E4BC7" w:rsidRPr="006F6EC2">
        <w:rPr>
          <w:rStyle w:val="Char8"/>
          <w:rtl/>
        </w:rPr>
        <w:t>ی</w:t>
      </w:r>
      <w:r w:rsidRPr="006F6EC2">
        <w:rPr>
          <w:rStyle w:val="Char8"/>
          <w:rtl/>
        </w:rPr>
        <w:t xml:space="preserve"> </w:t>
      </w:r>
      <w:r w:rsidR="000E4BC7" w:rsidRPr="006F6EC2">
        <w:rPr>
          <w:rStyle w:val="Char8"/>
          <w:rtl/>
        </w:rPr>
        <w:t>ک</w:t>
      </w:r>
      <w:r w:rsidRPr="006F6EC2">
        <w:rPr>
          <w:rStyle w:val="Char8"/>
          <w:rtl/>
        </w:rPr>
        <w:t>ه خودش بخواهد عنا</w:t>
      </w:r>
      <w:r w:rsidR="000E4BC7" w:rsidRPr="006F6EC2">
        <w:rPr>
          <w:rStyle w:val="Char8"/>
          <w:rtl/>
        </w:rPr>
        <w:t>ی</w:t>
      </w:r>
      <w:r w:rsidRPr="006F6EC2">
        <w:rPr>
          <w:rStyle w:val="Char8"/>
          <w:rtl/>
        </w:rPr>
        <w:t>ت م</w:t>
      </w:r>
      <w:r w:rsidR="000E4BC7" w:rsidRPr="006F6EC2">
        <w:rPr>
          <w:rStyle w:val="Char8"/>
          <w:rtl/>
        </w:rPr>
        <w:t>ی</w:t>
      </w:r>
      <w:r w:rsidRPr="006F6EC2">
        <w:rPr>
          <w:rStyle w:val="Char8"/>
          <w:rtl/>
        </w:rPr>
        <w:t>‌فرما</w:t>
      </w:r>
      <w:r w:rsidR="000E4BC7" w:rsidRPr="006F6EC2">
        <w:rPr>
          <w:rStyle w:val="Char8"/>
          <w:rtl/>
        </w:rPr>
        <w:t>ی</w:t>
      </w:r>
      <w:r w:rsidRPr="006F6EC2">
        <w:rPr>
          <w:rStyle w:val="Char8"/>
          <w:rtl/>
        </w:rPr>
        <w:t>د</w:t>
      </w:r>
      <w:r w:rsidR="00FB1BDE" w:rsidRPr="006F6EC2">
        <w:rPr>
          <w:rStyle w:val="Char8"/>
          <w:rFonts w:hint="cs"/>
          <w:rtl/>
        </w:rPr>
        <w:t>».</w:t>
      </w:r>
    </w:p>
    <w:p w:rsidR="00CA7180" w:rsidRPr="003124F6" w:rsidRDefault="00241CB2" w:rsidP="00CA7180">
      <w:pPr>
        <w:pStyle w:val="FootnoteText"/>
        <w:widowControl w:val="0"/>
        <w:bidi/>
        <w:ind w:firstLine="284"/>
        <w:jc w:val="both"/>
        <w:rPr>
          <w:rStyle w:val="Char6"/>
          <w:rtl/>
        </w:rPr>
      </w:pPr>
      <w:r w:rsidRPr="003124F6">
        <w:rPr>
          <w:rStyle w:val="Char6"/>
          <w:rtl/>
        </w:rPr>
        <w:t>حقا به ا</w:t>
      </w:r>
      <w:r w:rsidR="000E4BC7">
        <w:rPr>
          <w:rStyle w:val="Char6"/>
          <w:rtl/>
        </w:rPr>
        <w:t>ی</w:t>
      </w:r>
      <w:r w:rsidRPr="003124F6">
        <w:rPr>
          <w:rStyle w:val="Char6"/>
          <w:rtl/>
        </w:rPr>
        <w:t>ن آ</w:t>
      </w:r>
      <w:r w:rsidR="000E4BC7">
        <w:rPr>
          <w:rStyle w:val="Char6"/>
          <w:rtl/>
        </w:rPr>
        <w:t>ی</w:t>
      </w:r>
      <w:r w:rsidRPr="003124F6">
        <w:rPr>
          <w:rStyle w:val="Char6"/>
          <w:rtl/>
        </w:rPr>
        <w:t>ه مقدسه با</w:t>
      </w:r>
      <w:r w:rsidR="000E4BC7">
        <w:rPr>
          <w:rStyle w:val="Char6"/>
          <w:rtl/>
        </w:rPr>
        <w:t>ی</w:t>
      </w:r>
      <w:r w:rsidRPr="003124F6">
        <w:rPr>
          <w:rStyle w:val="Char6"/>
          <w:rtl/>
        </w:rPr>
        <w:t>د به د</w:t>
      </w:r>
      <w:r w:rsidR="000E4BC7">
        <w:rPr>
          <w:rStyle w:val="Char6"/>
          <w:rtl/>
        </w:rPr>
        <w:t>ی</w:t>
      </w:r>
      <w:r w:rsidRPr="003124F6">
        <w:rPr>
          <w:rStyle w:val="Char6"/>
          <w:rtl/>
        </w:rPr>
        <w:t>ده اعجاب نگر</w:t>
      </w:r>
      <w:r w:rsidR="000E4BC7">
        <w:rPr>
          <w:rStyle w:val="Char6"/>
          <w:rtl/>
        </w:rPr>
        <w:t>ی</w:t>
      </w:r>
      <w:r w:rsidRPr="003124F6">
        <w:rPr>
          <w:rStyle w:val="Char6"/>
          <w:rtl/>
        </w:rPr>
        <w:t>ست، ز</w:t>
      </w:r>
      <w:r w:rsidR="000E4BC7">
        <w:rPr>
          <w:rStyle w:val="Char6"/>
          <w:rtl/>
        </w:rPr>
        <w:t>ی</w:t>
      </w:r>
      <w:r w:rsidRPr="003124F6">
        <w:rPr>
          <w:rStyle w:val="Char6"/>
          <w:rtl/>
        </w:rPr>
        <w:t>را م</w:t>
      </w:r>
      <w:r w:rsidR="000E4BC7">
        <w:rPr>
          <w:rStyle w:val="Char6"/>
          <w:rtl/>
        </w:rPr>
        <w:t>ی</w:t>
      </w:r>
      <w:r w:rsidRPr="003124F6">
        <w:rPr>
          <w:rStyle w:val="Char6"/>
          <w:rtl/>
        </w:rPr>
        <w:t>‌فرما</w:t>
      </w:r>
      <w:r w:rsidR="000E4BC7">
        <w:rPr>
          <w:rStyle w:val="Char6"/>
          <w:rtl/>
        </w:rPr>
        <w:t>ی</w:t>
      </w:r>
      <w:r w:rsidRPr="003124F6">
        <w:rPr>
          <w:rStyle w:val="Char6"/>
          <w:rtl/>
        </w:rPr>
        <w:t xml:space="preserve">د: هرگاه </w:t>
      </w:r>
      <w:r w:rsidR="000E4BC7">
        <w:rPr>
          <w:rStyle w:val="Char6"/>
          <w:rtl/>
        </w:rPr>
        <w:t>ک</w:t>
      </w:r>
      <w:r w:rsidRPr="003124F6">
        <w:rPr>
          <w:rStyle w:val="Char6"/>
          <w:rtl/>
        </w:rPr>
        <w:t>س</w:t>
      </w:r>
      <w:r w:rsidR="000E4BC7">
        <w:rPr>
          <w:rStyle w:val="Char6"/>
          <w:rtl/>
        </w:rPr>
        <w:t>ی</w:t>
      </w:r>
      <w:r w:rsidRPr="003124F6">
        <w:rPr>
          <w:rStyle w:val="Char6"/>
          <w:rtl/>
        </w:rPr>
        <w:t xml:space="preserve"> مرتد شود، خدا به زود</w:t>
      </w:r>
      <w:r w:rsidR="000E4BC7">
        <w:rPr>
          <w:rStyle w:val="Char6"/>
          <w:rtl/>
        </w:rPr>
        <w:t>ی</w:t>
      </w:r>
      <w:r w:rsidRPr="003124F6">
        <w:rPr>
          <w:rStyle w:val="Char6"/>
          <w:rtl/>
        </w:rPr>
        <w:t xml:space="preserve"> </w:t>
      </w:r>
      <w:r w:rsidR="000E4BC7">
        <w:rPr>
          <w:rStyle w:val="Char6"/>
          <w:rtl/>
        </w:rPr>
        <w:t>ک</w:t>
      </w:r>
      <w:r w:rsidRPr="003124F6">
        <w:rPr>
          <w:rStyle w:val="Char6"/>
          <w:rtl/>
        </w:rPr>
        <w:t>سان</w:t>
      </w:r>
      <w:r w:rsidR="000E4BC7">
        <w:rPr>
          <w:rStyle w:val="Char6"/>
          <w:rtl/>
        </w:rPr>
        <w:t>ی</w:t>
      </w:r>
      <w:r w:rsidRPr="003124F6">
        <w:rPr>
          <w:rStyle w:val="Char6"/>
          <w:rtl/>
        </w:rPr>
        <w:t xml:space="preserve"> را به جنگش م</w:t>
      </w:r>
      <w:r w:rsidR="000E4BC7">
        <w:rPr>
          <w:rStyle w:val="Char6"/>
          <w:rtl/>
        </w:rPr>
        <w:t>ی</w:t>
      </w:r>
      <w:r w:rsidRPr="003124F6">
        <w:rPr>
          <w:rStyle w:val="Char6"/>
          <w:rtl/>
        </w:rPr>
        <w:t xml:space="preserve">‌آورد، </w:t>
      </w:r>
      <w:r w:rsidR="000E4BC7">
        <w:rPr>
          <w:rStyle w:val="Char6"/>
          <w:rtl/>
        </w:rPr>
        <w:t>ک</w:t>
      </w:r>
      <w:r w:rsidRPr="003124F6">
        <w:rPr>
          <w:rStyle w:val="Char6"/>
          <w:rtl/>
        </w:rPr>
        <w:t>ه هم او</w:t>
      </w:r>
      <w:r w:rsidR="009F5D6E">
        <w:rPr>
          <w:rStyle w:val="Char6"/>
          <w:rtl/>
        </w:rPr>
        <w:t xml:space="preserve"> آن‌ها </w:t>
      </w:r>
      <w:r w:rsidRPr="003124F6">
        <w:rPr>
          <w:rStyle w:val="Char6"/>
          <w:rtl/>
        </w:rPr>
        <w:t>را دوست م</w:t>
      </w:r>
      <w:r w:rsidR="000E4BC7">
        <w:rPr>
          <w:rStyle w:val="Char6"/>
          <w:rtl/>
        </w:rPr>
        <w:t>ی</w:t>
      </w:r>
      <w:r w:rsidRPr="003124F6">
        <w:rPr>
          <w:rStyle w:val="Char6"/>
          <w:rtl/>
        </w:rPr>
        <w:t>‌‌دارد و هم</w:t>
      </w:r>
      <w:r w:rsidR="009F5D6E">
        <w:rPr>
          <w:rStyle w:val="Char6"/>
          <w:rtl/>
        </w:rPr>
        <w:t xml:space="preserve"> آن‌ها </w:t>
      </w:r>
      <w:r w:rsidRPr="003124F6">
        <w:rPr>
          <w:rStyle w:val="Char6"/>
          <w:rtl/>
        </w:rPr>
        <w:t>او را دوست م</w:t>
      </w:r>
      <w:r w:rsidR="000E4BC7">
        <w:rPr>
          <w:rStyle w:val="Char6"/>
          <w:rtl/>
        </w:rPr>
        <w:t>ی</w:t>
      </w:r>
      <w:r w:rsidRPr="003124F6">
        <w:rPr>
          <w:rStyle w:val="Char6"/>
          <w:rtl/>
        </w:rPr>
        <w:t>‌دارند و ا</w:t>
      </w:r>
      <w:r w:rsidR="000E4BC7">
        <w:rPr>
          <w:rStyle w:val="Char6"/>
          <w:rtl/>
        </w:rPr>
        <w:t>ی</w:t>
      </w:r>
      <w:r w:rsidRPr="003124F6">
        <w:rPr>
          <w:rStyle w:val="Char6"/>
          <w:rtl/>
        </w:rPr>
        <w:t>ن وصف و اوصاف مهم د</w:t>
      </w:r>
      <w:r w:rsidR="000E4BC7">
        <w:rPr>
          <w:rStyle w:val="Char6"/>
          <w:rtl/>
        </w:rPr>
        <w:t>ی</w:t>
      </w:r>
      <w:r w:rsidRPr="003124F6">
        <w:rPr>
          <w:rStyle w:val="Char6"/>
          <w:rtl/>
        </w:rPr>
        <w:t>گر</w:t>
      </w:r>
      <w:r w:rsidR="000E4BC7">
        <w:rPr>
          <w:rStyle w:val="Char6"/>
          <w:rtl/>
        </w:rPr>
        <w:t>ی</w:t>
      </w:r>
      <w:r w:rsidRPr="003124F6">
        <w:rPr>
          <w:rStyle w:val="Char6"/>
          <w:rtl/>
        </w:rPr>
        <w:t xml:space="preserve"> </w:t>
      </w:r>
      <w:r w:rsidR="000E4BC7">
        <w:rPr>
          <w:rStyle w:val="Char6"/>
          <w:rtl/>
        </w:rPr>
        <w:t>ک</w:t>
      </w:r>
      <w:r w:rsidRPr="003124F6">
        <w:rPr>
          <w:rStyle w:val="Char6"/>
          <w:rtl/>
        </w:rPr>
        <w:t>ه در ا</w:t>
      </w:r>
      <w:r w:rsidR="000E4BC7">
        <w:rPr>
          <w:rStyle w:val="Char6"/>
          <w:rtl/>
        </w:rPr>
        <w:t>ی</w:t>
      </w:r>
      <w:r w:rsidRPr="003124F6">
        <w:rPr>
          <w:rStyle w:val="Char6"/>
          <w:rtl/>
        </w:rPr>
        <w:t>ن آ</w:t>
      </w:r>
      <w:r w:rsidR="000E4BC7">
        <w:rPr>
          <w:rStyle w:val="Char6"/>
          <w:rtl/>
        </w:rPr>
        <w:t>ی</w:t>
      </w:r>
      <w:r w:rsidRPr="003124F6">
        <w:rPr>
          <w:rStyle w:val="Char6"/>
          <w:rtl/>
        </w:rPr>
        <w:t>ه ذ</w:t>
      </w:r>
      <w:r w:rsidR="000E4BC7">
        <w:rPr>
          <w:rStyle w:val="Char6"/>
          <w:rtl/>
        </w:rPr>
        <w:t>ک</w:t>
      </w:r>
      <w:r w:rsidRPr="003124F6">
        <w:rPr>
          <w:rStyle w:val="Char6"/>
          <w:rtl/>
        </w:rPr>
        <w:t xml:space="preserve">ر شده، فضل خداست </w:t>
      </w:r>
      <w:r w:rsidR="000E4BC7">
        <w:rPr>
          <w:rStyle w:val="Char6"/>
          <w:rtl/>
        </w:rPr>
        <w:t>ک</w:t>
      </w:r>
      <w:r w:rsidRPr="003124F6">
        <w:rPr>
          <w:rStyle w:val="Char6"/>
          <w:rtl/>
        </w:rPr>
        <w:t>ه به</w:t>
      </w:r>
      <w:r w:rsidR="009F5D6E">
        <w:rPr>
          <w:rStyle w:val="Char6"/>
          <w:rtl/>
        </w:rPr>
        <w:t xml:space="preserve"> آن‌ها </w:t>
      </w:r>
      <w:r w:rsidRPr="003124F6">
        <w:rPr>
          <w:rStyle w:val="Char6"/>
          <w:rtl/>
        </w:rPr>
        <w:t>اعطا فرموده.</w:t>
      </w:r>
      <w:r w:rsidR="009F5D6E">
        <w:rPr>
          <w:rStyle w:val="Char6"/>
          <w:rtl/>
        </w:rPr>
        <w:t xml:space="preserve"> آن‌ها </w:t>
      </w:r>
      <w:r w:rsidRPr="003124F6">
        <w:rPr>
          <w:rStyle w:val="Char6"/>
          <w:rtl/>
        </w:rPr>
        <w:t>در راه خدا با دشمنان (مرتد</w:t>
      </w:r>
      <w:r w:rsidR="000E4BC7">
        <w:rPr>
          <w:rStyle w:val="Char6"/>
          <w:rtl/>
        </w:rPr>
        <w:t>ی</w:t>
      </w:r>
      <w:r w:rsidRPr="003124F6">
        <w:rPr>
          <w:rStyle w:val="Char6"/>
          <w:rtl/>
        </w:rPr>
        <w:t>ن) م</w:t>
      </w:r>
      <w:r w:rsidR="000E4BC7">
        <w:rPr>
          <w:rStyle w:val="Char6"/>
          <w:rtl/>
        </w:rPr>
        <w:t>ی</w:t>
      </w:r>
      <w:r w:rsidRPr="003124F6">
        <w:rPr>
          <w:rStyle w:val="Char6"/>
          <w:rtl/>
        </w:rPr>
        <w:t>‌جنگند</w:t>
      </w:r>
      <w:r w:rsidR="00CA7180" w:rsidRPr="003124F6">
        <w:rPr>
          <w:rStyle w:val="Char6"/>
          <w:rFonts w:hint="cs"/>
          <w:rtl/>
        </w:rPr>
        <w:t>.</w:t>
      </w:r>
    </w:p>
    <w:p w:rsidR="00FB1BDE" w:rsidRPr="003124F6" w:rsidRDefault="00241CB2" w:rsidP="00CA7180">
      <w:pPr>
        <w:pStyle w:val="FootnoteText"/>
        <w:widowControl w:val="0"/>
        <w:bidi/>
        <w:ind w:firstLine="284"/>
        <w:jc w:val="both"/>
        <w:rPr>
          <w:rStyle w:val="Char6"/>
          <w:rtl/>
        </w:rPr>
      </w:pPr>
      <w:r w:rsidRPr="003124F6">
        <w:rPr>
          <w:rStyle w:val="Char6"/>
          <w:rtl/>
        </w:rPr>
        <w:t>آ</w:t>
      </w:r>
      <w:r w:rsidR="000E4BC7">
        <w:rPr>
          <w:rStyle w:val="Char6"/>
          <w:rtl/>
        </w:rPr>
        <w:t>ی</w:t>
      </w:r>
      <w:r w:rsidRPr="003124F6">
        <w:rPr>
          <w:rStyle w:val="Char6"/>
          <w:rtl/>
        </w:rPr>
        <w:t>ا م</w:t>
      </w:r>
      <w:r w:rsidR="000E4BC7">
        <w:rPr>
          <w:rStyle w:val="Char6"/>
          <w:rtl/>
        </w:rPr>
        <w:t>ی</w:t>
      </w:r>
      <w:r w:rsidRPr="003124F6">
        <w:rPr>
          <w:rStyle w:val="Char6"/>
          <w:rtl/>
        </w:rPr>
        <w:t xml:space="preserve">‌شود </w:t>
      </w:r>
      <w:r w:rsidR="000E4BC7">
        <w:rPr>
          <w:rStyle w:val="Char6"/>
          <w:rtl/>
        </w:rPr>
        <w:t>ک</w:t>
      </w:r>
      <w:r w:rsidRPr="003124F6">
        <w:rPr>
          <w:rStyle w:val="Char6"/>
          <w:rtl/>
        </w:rPr>
        <w:t>ه ا</w:t>
      </w:r>
      <w:r w:rsidR="000E4BC7">
        <w:rPr>
          <w:rStyle w:val="Char6"/>
          <w:rtl/>
        </w:rPr>
        <w:t>ی</w:t>
      </w:r>
      <w:r w:rsidRPr="003124F6">
        <w:rPr>
          <w:rStyle w:val="Char6"/>
          <w:rtl/>
        </w:rPr>
        <w:t>ن گروه موصوف به ا</w:t>
      </w:r>
      <w:r w:rsidR="000E4BC7">
        <w:rPr>
          <w:rStyle w:val="Char6"/>
          <w:rtl/>
        </w:rPr>
        <w:t>ی</w:t>
      </w:r>
      <w:r w:rsidRPr="003124F6">
        <w:rPr>
          <w:rStyle w:val="Char6"/>
          <w:rtl/>
        </w:rPr>
        <w:t>ن اوصاف جز ابوب</w:t>
      </w:r>
      <w:r w:rsidR="000E4BC7">
        <w:rPr>
          <w:rStyle w:val="Char6"/>
          <w:rtl/>
        </w:rPr>
        <w:t>ک</w:t>
      </w:r>
      <w:r w:rsidRPr="003124F6">
        <w:rPr>
          <w:rStyle w:val="Char6"/>
          <w:rtl/>
        </w:rPr>
        <w:t>ر و مجاهد</w:t>
      </w:r>
      <w:r w:rsidR="000E4BC7">
        <w:rPr>
          <w:rStyle w:val="Char6"/>
          <w:rtl/>
        </w:rPr>
        <w:t>ی</w:t>
      </w:r>
      <w:r w:rsidRPr="003124F6">
        <w:rPr>
          <w:rStyle w:val="Char6"/>
          <w:rtl/>
        </w:rPr>
        <w:t>نش باشند؟ البته خ</w:t>
      </w:r>
      <w:r w:rsidR="000E4BC7">
        <w:rPr>
          <w:rStyle w:val="Char6"/>
          <w:rtl/>
        </w:rPr>
        <w:t>ی</w:t>
      </w:r>
      <w:r w:rsidRPr="003124F6">
        <w:rPr>
          <w:rStyle w:val="Char6"/>
          <w:rtl/>
        </w:rPr>
        <w:t>ر، ز</w:t>
      </w:r>
      <w:r w:rsidR="000E4BC7">
        <w:rPr>
          <w:rStyle w:val="Char6"/>
          <w:rtl/>
        </w:rPr>
        <w:t>ی</w:t>
      </w:r>
      <w:r w:rsidRPr="003124F6">
        <w:rPr>
          <w:rStyle w:val="Char6"/>
          <w:rtl/>
        </w:rPr>
        <w:t>را قبلاً به تفص</w:t>
      </w:r>
      <w:r w:rsidR="000E4BC7">
        <w:rPr>
          <w:rStyle w:val="Char6"/>
          <w:rtl/>
        </w:rPr>
        <w:t>ی</w:t>
      </w:r>
      <w:r w:rsidRPr="003124F6">
        <w:rPr>
          <w:rStyle w:val="Char6"/>
          <w:rtl/>
        </w:rPr>
        <w:t>ل ب</w:t>
      </w:r>
      <w:r w:rsidR="000E4BC7">
        <w:rPr>
          <w:rStyle w:val="Char6"/>
          <w:rtl/>
        </w:rPr>
        <w:t>ی</w:t>
      </w:r>
      <w:r w:rsidRPr="003124F6">
        <w:rPr>
          <w:rStyle w:val="Char6"/>
          <w:rtl/>
        </w:rPr>
        <w:t xml:space="preserve">ان </w:t>
      </w:r>
      <w:r w:rsidR="000E4BC7">
        <w:rPr>
          <w:rStyle w:val="Char6"/>
          <w:rtl/>
        </w:rPr>
        <w:t>ک</w:t>
      </w:r>
      <w:r w:rsidRPr="003124F6">
        <w:rPr>
          <w:rStyle w:val="Char6"/>
          <w:rtl/>
        </w:rPr>
        <w:t xml:space="preserve">ردم و </w:t>
      </w:r>
      <w:r w:rsidR="000E4BC7">
        <w:rPr>
          <w:rStyle w:val="Char6"/>
          <w:rtl/>
        </w:rPr>
        <w:t>ک</w:t>
      </w:r>
      <w:r w:rsidRPr="003124F6">
        <w:rPr>
          <w:rStyle w:val="Char6"/>
          <w:rtl/>
        </w:rPr>
        <w:t>ل</w:t>
      </w:r>
      <w:r w:rsidR="000E4BC7">
        <w:rPr>
          <w:rStyle w:val="Char6"/>
          <w:rtl/>
        </w:rPr>
        <w:t>ی</w:t>
      </w:r>
      <w:r w:rsidRPr="003124F6">
        <w:rPr>
          <w:rStyle w:val="Char6"/>
          <w:rtl/>
        </w:rPr>
        <w:t>ه توار</w:t>
      </w:r>
      <w:r w:rsidR="000E4BC7">
        <w:rPr>
          <w:rStyle w:val="Char6"/>
          <w:rtl/>
        </w:rPr>
        <w:t>ی</w:t>
      </w:r>
      <w:r w:rsidRPr="003124F6">
        <w:rPr>
          <w:rStyle w:val="Char6"/>
          <w:rtl/>
        </w:rPr>
        <w:t>خ اسلام</w:t>
      </w:r>
      <w:r w:rsidR="000E4BC7">
        <w:rPr>
          <w:rStyle w:val="Char6"/>
          <w:rtl/>
        </w:rPr>
        <w:t>ی</w:t>
      </w:r>
      <w:r w:rsidRPr="003124F6">
        <w:rPr>
          <w:rStyle w:val="Char6"/>
          <w:rtl/>
        </w:rPr>
        <w:t xml:space="preserve"> و غ</w:t>
      </w:r>
      <w:r w:rsidR="000E4BC7">
        <w:rPr>
          <w:rStyle w:val="Char6"/>
          <w:rtl/>
        </w:rPr>
        <w:t>ی</w:t>
      </w:r>
      <w:r w:rsidRPr="003124F6">
        <w:rPr>
          <w:rStyle w:val="Char6"/>
          <w:rtl/>
        </w:rPr>
        <w:t>ر اسلام</w:t>
      </w:r>
      <w:r w:rsidR="000E4BC7">
        <w:rPr>
          <w:rStyle w:val="Char6"/>
          <w:rtl/>
        </w:rPr>
        <w:t>ی</w:t>
      </w:r>
      <w:r w:rsidRPr="003124F6">
        <w:rPr>
          <w:rStyle w:val="Char6"/>
          <w:rtl/>
        </w:rPr>
        <w:t xml:space="preserve"> اتفاق دارند </w:t>
      </w:r>
      <w:r w:rsidR="000E4BC7">
        <w:rPr>
          <w:rStyle w:val="Char6"/>
          <w:rtl/>
        </w:rPr>
        <w:t>ک</w:t>
      </w:r>
      <w:r w:rsidRPr="003124F6">
        <w:rPr>
          <w:rStyle w:val="Char6"/>
          <w:rtl/>
        </w:rPr>
        <w:t>ه واقعه ارتداد قبا</w:t>
      </w:r>
      <w:r w:rsidR="000E4BC7">
        <w:rPr>
          <w:rStyle w:val="Char6"/>
          <w:rtl/>
        </w:rPr>
        <w:t>ی</w:t>
      </w:r>
      <w:r w:rsidRPr="003124F6">
        <w:rPr>
          <w:rStyle w:val="Char6"/>
          <w:rtl/>
        </w:rPr>
        <w:t>ل عرب (به هم</w:t>
      </w:r>
      <w:r w:rsidR="000E4BC7">
        <w:rPr>
          <w:rStyle w:val="Char6"/>
          <w:rtl/>
        </w:rPr>
        <w:t>ی</w:t>
      </w:r>
      <w:r w:rsidRPr="003124F6">
        <w:rPr>
          <w:rStyle w:val="Char6"/>
          <w:rtl/>
        </w:rPr>
        <w:t>ن تعب</w:t>
      </w:r>
      <w:r w:rsidR="000E4BC7">
        <w:rPr>
          <w:rStyle w:val="Char6"/>
          <w:rtl/>
        </w:rPr>
        <w:t>ی</w:t>
      </w:r>
      <w:r w:rsidRPr="003124F6">
        <w:rPr>
          <w:rStyle w:val="Char6"/>
          <w:rtl/>
        </w:rPr>
        <w:t>ر صح</w:t>
      </w:r>
      <w:r w:rsidR="000E4BC7">
        <w:rPr>
          <w:rStyle w:val="Char6"/>
          <w:rtl/>
        </w:rPr>
        <w:t>ی</w:t>
      </w:r>
      <w:r w:rsidRPr="003124F6">
        <w:rPr>
          <w:rStyle w:val="Char6"/>
          <w:rtl/>
        </w:rPr>
        <w:t xml:space="preserve">ح </w:t>
      </w:r>
      <w:r w:rsidR="000E4BC7">
        <w:rPr>
          <w:rStyle w:val="Char6"/>
          <w:rtl/>
        </w:rPr>
        <w:t>ک</w:t>
      </w:r>
      <w:r w:rsidRPr="003124F6">
        <w:rPr>
          <w:rStyle w:val="Char6"/>
          <w:rtl/>
        </w:rPr>
        <w:t>ه ب</w:t>
      </w:r>
      <w:r w:rsidR="000E4BC7">
        <w:rPr>
          <w:rStyle w:val="Char6"/>
          <w:rtl/>
        </w:rPr>
        <w:t>ی</w:t>
      </w:r>
      <w:r w:rsidRPr="003124F6">
        <w:rPr>
          <w:rStyle w:val="Char6"/>
          <w:rtl/>
        </w:rPr>
        <w:t>ان شد) در آغاز دوران خلافت ابوب</w:t>
      </w:r>
      <w:r w:rsidR="000E4BC7">
        <w:rPr>
          <w:rStyle w:val="Char6"/>
          <w:rtl/>
        </w:rPr>
        <w:t>ک</w:t>
      </w:r>
      <w:r w:rsidRPr="003124F6">
        <w:rPr>
          <w:rStyle w:val="Char6"/>
          <w:rtl/>
        </w:rPr>
        <w:t>ر بوقوع پ</w:t>
      </w:r>
      <w:r w:rsidR="000E4BC7">
        <w:rPr>
          <w:rStyle w:val="Char6"/>
          <w:rtl/>
        </w:rPr>
        <w:t>ی</w:t>
      </w:r>
      <w:r w:rsidRPr="003124F6">
        <w:rPr>
          <w:rStyle w:val="Char6"/>
          <w:rtl/>
        </w:rPr>
        <w:t>وست و ابوب</w:t>
      </w:r>
      <w:r w:rsidR="000E4BC7">
        <w:rPr>
          <w:rStyle w:val="Char6"/>
          <w:rtl/>
        </w:rPr>
        <w:t>ک</w:t>
      </w:r>
      <w:r w:rsidRPr="003124F6">
        <w:rPr>
          <w:rStyle w:val="Char6"/>
          <w:rtl/>
        </w:rPr>
        <w:t xml:space="preserve">ر بود </w:t>
      </w:r>
      <w:r w:rsidR="000E4BC7">
        <w:rPr>
          <w:rStyle w:val="Char6"/>
          <w:rtl/>
        </w:rPr>
        <w:t>ک</w:t>
      </w:r>
      <w:r w:rsidRPr="003124F6">
        <w:rPr>
          <w:rStyle w:val="Char6"/>
          <w:rtl/>
        </w:rPr>
        <w:t>ه ا</w:t>
      </w:r>
      <w:r w:rsidR="000E4BC7">
        <w:rPr>
          <w:rStyle w:val="Char6"/>
          <w:rtl/>
        </w:rPr>
        <w:t>ی</w:t>
      </w:r>
      <w:r w:rsidRPr="003124F6">
        <w:rPr>
          <w:rStyle w:val="Char6"/>
          <w:rtl/>
        </w:rPr>
        <w:t>ن فتنه را به زود</w:t>
      </w:r>
      <w:r w:rsidR="000E4BC7">
        <w:rPr>
          <w:rStyle w:val="Char6"/>
          <w:rtl/>
        </w:rPr>
        <w:t>ی</w:t>
      </w:r>
      <w:r w:rsidRPr="003124F6">
        <w:rPr>
          <w:rStyle w:val="Char6"/>
          <w:rtl/>
        </w:rPr>
        <w:t xml:space="preserve"> خاموش و مرتد</w:t>
      </w:r>
      <w:r w:rsidR="000E4BC7">
        <w:rPr>
          <w:rStyle w:val="Char6"/>
          <w:rtl/>
        </w:rPr>
        <w:t>ی</w:t>
      </w:r>
      <w:r w:rsidRPr="003124F6">
        <w:rPr>
          <w:rStyle w:val="Char6"/>
          <w:rtl/>
        </w:rPr>
        <w:t>ن را سر</w:t>
      </w:r>
      <w:r w:rsidR="000E4BC7">
        <w:rPr>
          <w:rStyle w:val="Char6"/>
          <w:rtl/>
        </w:rPr>
        <w:t>ک</w:t>
      </w:r>
      <w:r w:rsidRPr="003124F6">
        <w:rPr>
          <w:rStyle w:val="Char6"/>
          <w:rtl/>
        </w:rPr>
        <w:t xml:space="preserve">وب </w:t>
      </w:r>
      <w:r w:rsidR="000E4BC7">
        <w:rPr>
          <w:rStyle w:val="Char6"/>
          <w:rtl/>
        </w:rPr>
        <w:t>ک</w:t>
      </w:r>
      <w:r w:rsidRPr="003124F6">
        <w:rPr>
          <w:rStyle w:val="Char6"/>
          <w:rtl/>
        </w:rPr>
        <w:t>رد و به ز</w:t>
      </w:r>
      <w:r w:rsidR="000E4BC7">
        <w:rPr>
          <w:rStyle w:val="Char6"/>
          <w:rtl/>
        </w:rPr>
        <w:t>ی</w:t>
      </w:r>
      <w:r w:rsidRPr="003124F6">
        <w:rPr>
          <w:rStyle w:val="Char6"/>
          <w:rtl/>
        </w:rPr>
        <w:t xml:space="preserve">ر فرمانش </w:t>
      </w:r>
      <w:r w:rsidR="000E4BC7">
        <w:rPr>
          <w:rStyle w:val="Char6"/>
          <w:rtl/>
        </w:rPr>
        <w:t>ک</w:t>
      </w:r>
      <w:r w:rsidRPr="003124F6">
        <w:rPr>
          <w:rStyle w:val="Char6"/>
          <w:rtl/>
        </w:rPr>
        <w:t>ش</w:t>
      </w:r>
      <w:r w:rsidR="000E4BC7">
        <w:rPr>
          <w:rStyle w:val="Char6"/>
          <w:rtl/>
        </w:rPr>
        <w:t>ی</w:t>
      </w:r>
      <w:r w:rsidRPr="003124F6">
        <w:rPr>
          <w:rStyle w:val="Char6"/>
          <w:rtl/>
        </w:rPr>
        <w:t>د</w:t>
      </w:r>
      <w:r w:rsidR="00FB1BDE" w:rsidRPr="003124F6">
        <w:rPr>
          <w:rStyle w:val="Char6"/>
          <w:rFonts w:hint="cs"/>
          <w:rtl/>
        </w:rPr>
        <w:t>.</w:t>
      </w:r>
    </w:p>
    <w:p w:rsidR="00FB1BDE" w:rsidRPr="003124F6" w:rsidRDefault="00241CB2" w:rsidP="00FB1BDE">
      <w:pPr>
        <w:pStyle w:val="FootnoteText"/>
        <w:widowControl w:val="0"/>
        <w:bidi/>
        <w:ind w:firstLine="284"/>
        <w:jc w:val="both"/>
        <w:rPr>
          <w:rStyle w:val="Char6"/>
          <w:rtl/>
        </w:rPr>
      </w:pPr>
      <w:r w:rsidRPr="003124F6">
        <w:rPr>
          <w:rStyle w:val="Char6"/>
          <w:rtl/>
        </w:rPr>
        <w:t>بنابرا</w:t>
      </w:r>
      <w:r w:rsidR="000E4BC7">
        <w:rPr>
          <w:rStyle w:val="Char6"/>
          <w:rtl/>
        </w:rPr>
        <w:t>ی</w:t>
      </w:r>
      <w:r w:rsidRPr="003124F6">
        <w:rPr>
          <w:rStyle w:val="Char6"/>
          <w:rtl/>
        </w:rPr>
        <w:t>ن ابوب</w:t>
      </w:r>
      <w:r w:rsidR="000E4BC7">
        <w:rPr>
          <w:rStyle w:val="Char6"/>
          <w:rtl/>
        </w:rPr>
        <w:t>ک</w:t>
      </w:r>
      <w:r w:rsidRPr="003124F6">
        <w:rPr>
          <w:rStyle w:val="Char6"/>
          <w:rtl/>
        </w:rPr>
        <w:t>ر و مجاهد</w:t>
      </w:r>
      <w:r w:rsidR="000E4BC7">
        <w:rPr>
          <w:rStyle w:val="Char6"/>
          <w:rtl/>
        </w:rPr>
        <w:t>ی</w:t>
      </w:r>
      <w:r w:rsidRPr="003124F6">
        <w:rPr>
          <w:rStyle w:val="Char6"/>
          <w:rtl/>
        </w:rPr>
        <w:t xml:space="preserve">نش بودند </w:t>
      </w:r>
      <w:r w:rsidR="000E4BC7">
        <w:rPr>
          <w:rStyle w:val="Char6"/>
          <w:rtl/>
        </w:rPr>
        <w:t>ک</w:t>
      </w:r>
      <w:r w:rsidRPr="003124F6">
        <w:rPr>
          <w:rStyle w:val="Char6"/>
          <w:rtl/>
        </w:rPr>
        <w:t>ه خدا</w:t>
      </w:r>
      <w:r w:rsidR="009F5D6E">
        <w:rPr>
          <w:rStyle w:val="Char6"/>
          <w:rtl/>
        </w:rPr>
        <w:t xml:space="preserve"> آن‌ها </w:t>
      </w:r>
      <w:r w:rsidRPr="003124F6">
        <w:rPr>
          <w:rStyle w:val="Char6"/>
          <w:rtl/>
        </w:rPr>
        <w:t>را به زود</w:t>
      </w:r>
      <w:r w:rsidR="000E4BC7">
        <w:rPr>
          <w:rStyle w:val="Char6"/>
          <w:rtl/>
        </w:rPr>
        <w:t>ی</w:t>
      </w:r>
      <w:r w:rsidRPr="003124F6">
        <w:rPr>
          <w:rStyle w:val="Char6"/>
          <w:rtl/>
        </w:rPr>
        <w:t xml:space="preserve"> بر سر مرتد</w:t>
      </w:r>
      <w:r w:rsidR="000E4BC7">
        <w:rPr>
          <w:rStyle w:val="Char6"/>
          <w:rtl/>
        </w:rPr>
        <w:t>ی</w:t>
      </w:r>
      <w:r w:rsidRPr="003124F6">
        <w:rPr>
          <w:rStyle w:val="Char6"/>
          <w:rtl/>
        </w:rPr>
        <w:t>ن آورد. ابوب</w:t>
      </w:r>
      <w:r w:rsidR="000E4BC7">
        <w:rPr>
          <w:rStyle w:val="Char6"/>
          <w:rtl/>
        </w:rPr>
        <w:t>ک</w:t>
      </w:r>
      <w:r w:rsidRPr="003124F6">
        <w:rPr>
          <w:rStyle w:val="Char6"/>
          <w:rtl/>
        </w:rPr>
        <w:t>ر و مجاهد</w:t>
      </w:r>
      <w:r w:rsidR="000E4BC7">
        <w:rPr>
          <w:rStyle w:val="Char6"/>
          <w:rtl/>
        </w:rPr>
        <w:t>ی</w:t>
      </w:r>
      <w:r w:rsidRPr="003124F6">
        <w:rPr>
          <w:rStyle w:val="Char6"/>
          <w:rtl/>
        </w:rPr>
        <w:t xml:space="preserve">نش بودند </w:t>
      </w:r>
      <w:r w:rsidR="000E4BC7">
        <w:rPr>
          <w:rStyle w:val="Char6"/>
          <w:rtl/>
        </w:rPr>
        <w:t>ک</w:t>
      </w:r>
      <w:r w:rsidRPr="003124F6">
        <w:rPr>
          <w:rStyle w:val="Char6"/>
          <w:rtl/>
        </w:rPr>
        <w:t>ه برا</w:t>
      </w:r>
      <w:r w:rsidR="000E4BC7">
        <w:rPr>
          <w:rStyle w:val="Char6"/>
          <w:rtl/>
        </w:rPr>
        <w:t>ی</w:t>
      </w:r>
      <w:r w:rsidRPr="003124F6">
        <w:rPr>
          <w:rStyle w:val="Char6"/>
          <w:rtl/>
        </w:rPr>
        <w:t xml:space="preserve"> سر</w:t>
      </w:r>
      <w:r w:rsidR="000E4BC7">
        <w:rPr>
          <w:rStyle w:val="Char6"/>
          <w:rtl/>
        </w:rPr>
        <w:t>ک</w:t>
      </w:r>
      <w:r w:rsidRPr="003124F6">
        <w:rPr>
          <w:rStyle w:val="Char6"/>
          <w:rtl/>
        </w:rPr>
        <w:t>وب مرتد</w:t>
      </w:r>
      <w:r w:rsidR="000E4BC7">
        <w:rPr>
          <w:rStyle w:val="Char6"/>
          <w:rtl/>
        </w:rPr>
        <w:t>ی</w:t>
      </w:r>
      <w:r w:rsidRPr="003124F6">
        <w:rPr>
          <w:rStyle w:val="Char6"/>
          <w:rtl/>
        </w:rPr>
        <w:t xml:space="preserve">ن به جهاد پرداختند. پس مسلم است </w:t>
      </w:r>
      <w:r w:rsidR="000E4BC7">
        <w:rPr>
          <w:rStyle w:val="Char6"/>
          <w:rtl/>
        </w:rPr>
        <w:t>ک</w:t>
      </w:r>
      <w:r w:rsidRPr="003124F6">
        <w:rPr>
          <w:rStyle w:val="Char6"/>
          <w:rtl/>
        </w:rPr>
        <w:t>ه مصادق ا</w:t>
      </w:r>
      <w:r w:rsidR="000E4BC7">
        <w:rPr>
          <w:rStyle w:val="Char6"/>
          <w:rtl/>
        </w:rPr>
        <w:t>ی</w:t>
      </w:r>
      <w:r w:rsidRPr="003124F6">
        <w:rPr>
          <w:rStyle w:val="Char6"/>
          <w:rtl/>
        </w:rPr>
        <w:t>ن آ</w:t>
      </w:r>
      <w:r w:rsidR="000E4BC7">
        <w:rPr>
          <w:rStyle w:val="Char6"/>
          <w:rtl/>
        </w:rPr>
        <w:t>ی</w:t>
      </w:r>
      <w:r w:rsidRPr="003124F6">
        <w:rPr>
          <w:rStyle w:val="Char6"/>
          <w:rtl/>
        </w:rPr>
        <w:t xml:space="preserve">ه </w:t>
      </w:r>
      <w:r w:rsidR="000E4BC7">
        <w:rPr>
          <w:rStyle w:val="Char6"/>
          <w:rtl/>
        </w:rPr>
        <w:t>ک</w:t>
      </w:r>
      <w:r w:rsidRPr="003124F6">
        <w:rPr>
          <w:rStyle w:val="Char6"/>
          <w:rtl/>
        </w:rPr>
        <w:t>ر</w:t>
      </w:r>
      <w:r w:rsidR="000E4BC7">
        <w:rPr>
          <w:rStyle w:val="Char6"/>
          <w:rtl/>
        </w:rPr>
        <w:t>ی</w:t>
      </w:r>
      <w:r w:rsidRPr="003124F6">
        <w:rPr>
          <w:rStyle w:val="Char6"/>
          <w:rtl/>
        </w:rPr>
        <w:t>مه فقط ‌و فقط حضرت ابوب</w:t>
      </w:r>
      <w:r w:rsidR="000E4BC7">
        <w:rPr>
          <w:rStyle w:val="Char6"/>
          <w:rtl/>
        </w:rPr>
        <w:t>ک</w:t>
      </w:r>
      <w:r w:rsidRPr="003124F6">
        <w:rPr>
          <w:rStyle w:val="Char6"/>
          <w:rtl/>
        </w:rPr>
        <w:t>ر و</w:t>
      </w:r>
      <w:r w:rsidR="00FB1BDE" w:rsidRPr="003124F6">
        <w:rPr>
          <w:rStyle w:val="Char6"/>
          <w:rFonts w:hint="cs"/>
          <w:rtl/>
        </w:rPr>
        <w:t xml:space="preserve"> </w:t>
      </w:r>
      <w:r w:rsidRPr="003124F6">
        <w:rPr>
          <w:rStyle w:val="Char6"/>
          <w:rtl/>
        </w:rPr>
        <w:t>مجاهد</w:t>
      </w:r>
      <w:r w:rsidR="000E4BC7">
        <w:rPr>
          <w:rStyle w:val="Char6"/>
          <w:rtl/>
        </w:rPr>
        <w:t>ی</w:t>
      </w:r>
      <w:r w:rsidRPr="003124F6">
        <w:rPr>
          <w:rStyle w:val="Char6"/>
          <w:rtl/>
        </w:rPr>
        <w:t>نش م</w:t>
      </w:r>
      <w:r w:rsidR="000E4BC7">
        <w:rPr>
          <w:rStyle w:val="Char6"/>
          <w:rtl/>
        </w:rPr>
        <w:t>ی</w:t>
      </w:r>
      <w:r w:rsidRPr="003124F6">
        <w:rPr>
          <w:rStyle w:val="Char6"/>
          <w:rtl/>
        </w:rPr>
        <w:t xml:space="preserve">‌باشند </w:t>
      </w:r>
      <w:r w:rsidR="000E4BC7">
        <w:rPr>
          <w:rStyle w:val="Char6"/>
          <w:rtl/>
        </w:rPr>
        <w:t>ک</w:t>
      </w:r>
      <w:r w:rsidRPr="003124F6">
        <w:rPr>
          <w:rStyle w:val="Char6"/>
          <w:rtl/>
        </w:rPr>
        <w:t>ه خدا</w:t>
      </w:r>
      <w:r w:rsidR="009F5D6E">
        <w:rPr>
          <w:rStyle w:val="Char6"/>
          <w:rtl/>
        </w:rPr>
        <w:t xml:space="preserve"> آن‌ها </w:t>
      </w:r>
      <w:r w:rsidRPr="003124F6">
        <w:rPr>
          <w:rStyle w:val="Char6"/>
          <w:rtl/>
        </w:rPr>
        <w:t>را دوست داشته و</w:t>
      </w:r>
      <w:r w:rsidR="009F5D6E">
        <w:rPr>
          <w:rStyle w:val="Char6"/>
          <w:rtl/>
        </w:rPr>
        <w:t xml:space="preserve"> آن‌ها </w:t>
      </w:r>
      <w:r w:rsidRPr="003124F6">
        <w:rPr>
          <w:rStyle w:val="Char6"/>
          <w:rtl/>
        </w:rPr>
        <w:t>ن</w:t>
      </w:r>
      <w:r w:rsidR="000E4BC7">
        <w:rPr>
          <w:rStyle w:val="Char6"/>
          <w:rtl/>
        </w:rPr>
        <w:t>ی</w:t>
      </w:r>
      <w:r w:rsidRPr="003124F6">
        <w:rPr>
          <w:rStyle w:val="Char6"/>
          <w:rtl/>
        </w:rPr>
        <w:t>ز خدا</w:t>
      </w:r>
      <w:r w:rsidR="000E4BC7">
        <w:rPr>
          <w:rStyle w:val="Char6"/>
          <w:rtl/>
        </w:rPr>
        <w:t>ی</w:t>
      </w:r>
      <w:r w:rsidRPr="003124F6">
        <w:rPr>
          <w:rStyle w:val="Char6"/>
          <w:rtl/>
        </w:rPr>
        <w:t xml:space="preserve"> خود را دوست م</w:t>
      </w:r>
      <w:r w:rsidR="000E4BC7">
        <w:rPr>
          <w:rStyle w:val="Char6"/>
          <w:rtl/>
        </w:rPr>
        <w:t>ی</w:t>
      </w:r>
      <w:r w:rsidRPr="003124F6">
        <w:rPr>
          <w:rStyle w:val="Char6"/>
          <w:rtl/>
        </w:rPr>
        <w:t>‌دا‌‌شتند و مورد عنا</w:t>
      </w:r>
      <w:r w:rsidR="000E4BC7">
        <w:rPr>
          <w:rStyle w:val="Char6"/>
          <w:rtl/>
        </w:rPr>
        <w:t>ی</w:t>
      </w:r>
      <w:r w:rsidRPr="003124F6">
        <w:rPr>
          <w:rStyle w:val="Char6"/>
          <w:rtl/>
        </w:rPr>
        <w:t>ت و فضل خدا بودند.</w:t>
      </w:r>
      <w:r w:rsidR="009F5D6E">
        <w:rPr>
          <w:rStyle w:val="Char6"/>
          <w:rtl/>
        </w:rPr>
        <w:t xml:space="preserve"> آن‌ها </w:t>
      </w:r>
      <w:r w:rsidRPr="003124F6">
        <w:rPr>
          <w:rStyle w:val="Char6"/>
          <w:rtl/>
        </w:rPr>
        <w:t xml:space="preserve">بودند </w:t>
      </w:r>
      <w:r w:rsidR="000E4BC7">
        <w:rPr>
          <w:rStyle w:val="Char6"/>
          <w:rtl/>
        </w:rPr>
        <w:t>ک</w:t>
      </w:r>
      <w:r w:rsidRPr="003124F6">
        <w:rPr>
          <w:rStyle w:val="Char6"/>
          <w:rtl/>
        </w:rPr>
        <w:t xml:space="preserve">ه با مؤمنان فروتن بودند و با </w:t>
      </w:r>
      <w:r w:rsidR="000E4BC7">
        <w:rPr>
          <w:rStyle w:val="Char6"/>
          <w:rtl/>
        </w:rPr>
        <w:t>ک</w:t>
      </w:r>
      <w:r w:rsidRPr="003124F6">
        <w:rPr>
          <w:rStyle w:val="Char6"/>
          <w:rtl/>
        </w:rPr>
        <w:t>افران (مرتد</w:t>
      </w:r>
      <w:r w:rsidR="000E4BC7">
        <w:rPr>
          <w:rStyle w:val="Char6"/>
          <w:rtl/>
        </w:rPr>
        <w:t>ی</w:t>
      </w:r>
      <w:r w:rsidRPr="003124F6">
        <w:rPr>
          <w:rStyle w:val="Char6"/>
          <w:rtl/>
        </w:rPr>
        <w:t>ن) سخت‌گ</w:t>
      </w:r>
      <w:r w:rsidR="000E4BC7">
        <w:rPr>
          <w:rStyle w:val="Char6"/>
          <w:rtl/>
        </w:rPr>
        <w:t>ی</w:t>
      </w:r>
      <w:r w:rsidRPr="003124F6">
        <w:rPr>
          <w:rStyle w:val="Char6"/>
          <w:rtl/>
        </w:rPr>
        <w:t>ر</w:t>
      </w:r>
      <w:r w:rsidR="000E4BC7">
        <w:rPr>
          <w:rStyle w:val="Char6"/>
          <w:rtl/>
        </w:rPr>
        <w:t>ی</w:t>
      </w:r>
      <w:r w:rsidRPr="003124F6">
        <w:rPr>
          <w:rStyle w:val="Char6"/>
          <w:rtl/>
        </w:rPr>
        <w:t xml:space="preserve"> </w:t>
      </w:r>
      <w:r w:rsidR="000E4BC7">
        <w:rPr>
          <w:rStyle w:val="Char6"/>
          <w:rtl/>
        </w:rPr>
        <w:t>ک</w:t>
      </w:r>
      <w:r w:rsidRPr="003124F6">
        <w:rPr>
          <w:rStyle w:val="Char6"/>
          <w:rtl/>
        </w:rPr>
        <w:t>رده، جنگ</w:t>
      </w:r>
      <w:r w:rsidR="000E4BC7">
        <w:rPr>
          <w:rStyle w:val="Char6"/>
          <w:rtl/>
        </w:rPr>
        <w:t>ی</w:t>
      </w:r>
      <w:r w:rsidRPr="003124F6">
        <w:rPr>
          <w:rStyle w:val="Char6"/>
          <w:rtl/>
        </w:rPr>
        <w:t>دند و</w:t>
      </w:r>
      <w:r w:rsidR="009F5D6E">
        <w:rPr>
          <w:rStyle w:val="Char6"/>
          <w:rtl/>
        </w:rPr>
        <w:t xml:space="preserve"> آن‌ها </w:t>
      </w:r>
      <w:r w:rsidRPr="003124F6">
        <w:rPr>
          <w:rStyle w:val="Char6"/>
          <w:rtl/>
        </w:rPr>
        <w:t>را سر</w:t>
      </w:r>
      <w:r w:rsidR="000E4BC7">
        <w:rPr>
          <w:rStyle w:val="Char6"/>
          <w:rtl/>
        </w:rPr>
        <w:t>ک</w:t>
      </w:r>
      <w:r w:rsidRPr="003124F6">
        <w:rPr>
          <w:rStyle w:val="Char6"/>
          <w:rtl/>
        </w:rPr>
        <w:t>وب نم</w:t>
      </w:r>
      <w:r w:rsidR="00FB1BDE" w:rsidRPr="003124F6">
        <w:rPr>
          <w:rStyle w:val="Char6"/>
          <w:rtl/>
        </w:rPr>
        <w:t>وده وادار به تسل</w:t>
      </w:r>
      <w:r w:rsidR="000E4BC7">
        <w:rPr>
          <w:rStyle w:val="Char6"/>
          <w:rtl/>
        </w:rPr>
        <w:t>ی</w:t>
      </w:r>
      <w:r w:rsidR="00FB1BDE" w:rsidRPr="003124F6">
        <w:rPr>
          <w:rStyle w:val="Char6"/>
          <w:rtl/>
        </w:rPr>
        <w:t xml:space="preserve">م </w:t>
      </w:r>
      <w:r w:rsidR="000E4BC7">
        <w:rPr>
          <w:rStyle w:val="Char6"/>
          <w:rtl/>
        </w:rPr>
        <w:t>ک</w:t>
      </w:r>
      <w:r w:rsidR="00FB1BDE" w:rsidRPr="003124F6">
        <w:rPr>
          <w:rStyle w:val="Char6"/>
          <w:rtl/>
        </w:rPr>
        <w:t>ردند و چنان</w:t>
      </w:r>
      <w:r w:rsidR="000E4BC7">
        <w:rPr>
          <w:rStyle w:val="Char6"/>
          <w:rtl/>
        </w:rPr>
        <w:t>ک</w:t>
      </w:r>
      <w:r w:rsidRPr="003124F6">
        <w:rPr>
          <w:rStyle w:val="Char6"/>
          <w:rtl/>
        </w:rPr>
        <w:t>ه ا</w:t>
      </w:r>
      <w:r w:rsidR="000E4BC7">
        <w:rPr>
          <w:rStyle w:val="Char6"/>
          <w:rtl/>
        </w:rPr>
        <w:t>ی</w:t>
      </w:r>
      <w:r w:rsidRPr="003124F6">
        <w:rPr>
          <w:rStyle w:val="Char6"/>
          <w:rtl/>
        </w:rPr>
        <w:t>ن آ</w:t>
      </w:r>
      <w:r w:rsidR="000E4BC7">
        <w:rPr>
          <w:rStyle w:val="Char6"/>
          <w:rtl/>
        </w:rPr>
        <w:t>ی</w:t>
      </w:r>
      <w:r w:rsidRPr="003124F6">
        <w:rPr>
          <w:rStyle w:val="Char6"/>
          <w:rtl/>
        </w:rPr>
        <w:t>ه م</w:t>
      </w:r>
      <w:r w:rsidR="000E4BC7">
        <w:rPr>
          <w:rStyle w:val="Char6"/>
          <w:rtl/>
        </w:rPr>
        <w:t>ی</w:t>
      </w:r>
      <w:r w:rsidRPr="003124F6">
        <w:rPr>
          <w:rStyle w:val="Char6"/>
          <w:rtl/>
        </w:rPr>
        <w:t>‌فرما</w:t>
      </w:r>
      <w:r w:rsidR="000E4BC7">
        <w:rPr>
          <w:rStyle w:val="Char6"/>
          <w:rtl/>
        </w:rPr>
        <w:t>ی</w:t>
      </w:r>
      <w:r w:rsidRPr="003124F6">
        <w:rPr>
          <w:rStyle w:val="Char6"/>
          <w:rtl/>
        </w:rPr>
        <w:t>د، ا</w:t>
      </w:r>
      <w:r w:rsidR="000E4BC7">
        <w:rPr>
          <w:rStyle w:val="Char6"/>
          <w:rtl/>
        </w:rPr>
        <w:t>ی</w:t>
      </w:r>
      <w:r w:rsidRPr="003124F6">
        <w:rPr>
          <w:rStyle w:val="Char6"/>
          <w:rtl/>
        </w:rPr>
        <w:t xml:space="preserve">ن اوصاف فضل خداست </w:t>
      </w:r>
      <w:r w:rsidR="000E4BC7">
        <w:rPr>
          <w:rStyle w:val="Char6"/>
          <w:rtl/>
        </w:rPr>
        <w:t>ک</w:t>
      </w:r>
      <w:r w:rsidRPr="003124F6">
        <w:rPr>
          <w:rStyle w:val="Char6"/>
          <w:rtl/>
        </w:rPr>
        <w:t>ه به ابوب</w:t>
      </w:r>
      <w:r w:rsidR="000E4BC7">
        <w:rPr>
          <w:rStyle w:val="Char6"/>
          <w:rtl/>
        </w:rPr>
        <w:t>ک</w:t>
      </w:r>
      <w:r w:rsidRPr="003124F6">
        <w:rPr>
          <w:rStyle w:val="Char6"/>
          <w:rtl/>
        </w:rPr>
        <w:t>ر و همراهانش اعطا فرموده است</w:t>
      </w:r>
      <w:r w:rsidR="00FB1BDE" w:rsidRPr="003124F6">
        <w:rPr>
          <w:rStyle w:val="Char6"/>
          <w:rFonts w:hint="cs"/>
          <w:rtl/>
        </w:rPr>
        <w:t>.</w:t>
      </w:r>
    </w:p>
    <w:p w:rsidR="00241CB2" w:rsidRPr="003124F6" w:rsidRDefault="00241CB2" w:rsidP="00FB1BDE">
      <w:pPr>
        <w:pStyle w:val="FootnoteText"/>
        <w:widowControl w:val="0"/>
        <w:bidi/>
        <w:ind w:firstLine="284"/>
        <w:jc w:val="both"/>
        <w:rPr>
          <w:rStyle w:val="Char6"/>
          <w:rtl/>
        </w:rPr>
      </w:pPr>
      <w:r w:rsidRPr="003124F6">
        <w:rPr>
          <w:rStyle w:val="Char6"/>
          <w:rtl/>
        </w:rPr>
        <w:t>چون جز ابوب</w:t>
      </w:r>
      <w:r w:rsidR="000E4BC7">
        <w:rPr>
          <w:rStyle w:val="Char6"/>
          <w:rtl/>
        </w:rPr>
        <w:t>ک</w:t>
      </w:r>
      <w:r w:rsidRPr="003124F6">
        <w:rPr>
          <w:rStyle w:val="Char6"/>
          <w:rtl/>
        </w:rPr>
        <w:t xml:space="preserve">ر و همراهانش </w:t>
      </w:r>
      <w:r w:rsidR="000E4BC7">
        <w:rPr>
          <w:rStyle w:val="Char6"/>
          <w:rtl/>
        </w:rPr>
        <w:t>ک</w:t>
      </w:r>
      <w:r w:rsidRPr="003124F6">
        <w:rPr>
          <w:rStyle w:val="Char6"/>
          <w:rtl/>
        </w:rPr>
        <w:t>س</w:t>
      </w:r>
      <w:r w:rsidR="000E4BC7">
        <w:rPr>
          <w:rStyle w:val="Char6"/>
          <w:rtl/>
        </w:rPr>
        <w:t>ی</w:t>
      </w:r>
      <w:r w:rsidRPr="003124F6">
        <w:rPr>
          <w:rStyle w:val="Char6"/>
          <w:rtl/>
        </w:rPr>
        <w:t xml:space="preserve"> مصداق ا</w:t>
      </w:r>
      <w:r w:rsidR="000E4BC7">
        <w:rPr>
          <w:rStyle w:val="Char6"/>
          <w:rtl/>
        </w:rPr>
        <w:t>ی</w:t>
      </w:r>
      <w:r w:rsidRPr="003124F6">
        <w:rPr>
          <w:rStyle w:val="Char6"/>
          <w:rtl/>
        </w:rPr>
        <w:t>ن آ</w:t>
      </w:r>
      <w:r w:rsidR="000E4BC7">
        <w:rPr>
          <w:rStyle w:val="Char6"/>
          <w:rtl/>
        </w:rPr>
        <w:t>ی</w:t>
      </w:r>
      <w:r w:rsidRPr="003124F6">
        <w:rPr>
          <w:rStyle w:val="Char6"/>
          <w:rtl/>
        </w:rPr>
        <w:t>ه ن</w:t>
      </w:r>
      <w:r w:rsidR="000E4BC7">
        <w:rPr>
          <w:rStyle w:val="Char6"/>
          <w:rtl/>
        </w:rPr>
        <w:t>ی</w:t>
      </w:r>
      <w:r w:rsidRPr="003124F6">
        <w:rPr>
          <w:rStyle w:val="Char6"/>
          <w:rtl/>
        </w:rPr>
        <w:t xml:space="preserve">ست، پر واضح است </w:t>
      </w:r>
      <w:r w:rsidR="000E4BC7">
        <w:rPr>
          <w:rStyle w:val="Char6"/>
          <w:rtl/>
        </w:rPr>
        <w:t>ک</w:t>
      </w:r>
      <w:r w:rsidRPr="003124F6">
        <w:rPr>
          <w:rStyle w:val="Char6"/>
          <w:rtl/>
        </w:rPr>
        <w:t>ه خلافت ابوب</w:t>
      </w:r>
      <w:r w:rsidR="000E4BC7">
        <w:rPr>
          <w:rStyle w:val="Char6"/>
          <w:rtl/>
        </w:rPr>
        <w:t>ک</w:t>
      </w:r>
      <w:r w:rsidRPr="003124F6">
        <w:rPr>
          <w:rStyle w:val="Char6"/>
          <w:rtl/>
        </w:rPr>
        <w:t>ر مورد رضا</w:t>
      </w:r>
      <w:r w:rsidR="000E4BC7">
        <w:rPr>
          <w:rStyle w:val="Char6"/>
          <w:rtl/>
        </w:rPr>
        <w:t>ی</w:t>
      </w:r>
      <w:r w:rsidRPr="003124F6">
        <w:rPr>
          <w:rStyle w:val="Char6"/>
          <w:rtl/>
        </w:rPr>
        <w:t xml:space="preserve"> خدا و ا</w:t>
      </w:r>
      <w:r w:rsidR="000E4BC7">
        <w:rPr>
          <w:rStyle w:val="Char6"/>
          <w:rtl/>
        </w:rPr>
        <w:t>ی</w:t>
      </w:r>
      <w:r w:rsidRPr="003124F6">
        <w:rPr>
          <w:rStyle w:val="Char6"/>
          <w:rtl/>
        </w:rPr>
        <w:t>ن خلافت ن</w:t>
      </w:r>
      <w:r w:rsidR="000E4BC7">
        <w:rPr>
          <w:rStyle w:val="Char6"/>
          <w:rtl/>
        </w:rPr>
        <w:t>ی</w:t>
      </w:r>
      <w:r w:rsidRPr="003124F6">
        <w:rPr>
          <w:rStyle w:val="Char6"/>
          <w:rtl/>
        </w:rPr>
        <w:t xml:space="preserve">ز فضل خداوند است </w:t>
      </w:r>
      <w:r w:rsidR="000E4BC7">
        <w:rPr>
          <w:rStyle w:val="Char6"/>
          <w:rtl/>
        </w:rPr>
        <w:t>ک</w:t>
      </w:r>
      <w:r w:rsidRPr="003124F6">
        <w:rPr>
          <w:rStyle w:val="Char6"/>
          <w:rtl/>
        </w:rPr>
        <w:t>ه به ابوب</w:t>
      </w:r>
      <w:r w:rsidR="000E4BC7">
        <w:rPr>
          <w:rStyle w:val="Char6"/>
          <w:rtl/>
        </w:rPr>
        <w:t>ک</w:t>
      </w:r>
      <w:r w:rsidRPr="003124F6">
        <w:rPr>
          <w:rStyle w:val="Char6"/>
          <w:rtl/>
        </w:rPr>
        <w:t>ر عنا</w:t>
      </w:r>
      <w:r w:rsidR="000E4BC7">
        <w:rPr>
          <w:rStyle w:val="Char6"/>
          <w:rtl/>
        </w:rPr>
        <w:t>ی</w:t>
      </w:r>
      <w:r w:rsidRPr="003124F6">
        <w:rPr>
          <w:rStyle w:val="Char6"/>
          <w:rtl/>
        </w:rPr>
        <w:t>ت فرموده و خدا او را موفق‌ فرموده است</w:t>
      </w:r>
      <w:r w:rsidR="00FB1BDE" w:rsidRPr="003124F6">
        <w:rPr>
          <w:rStyle w:val="Char6"/>
          <w:rFonts w:hint="cs"/>
          <w:rtl/>
        </w:rPr>
        <w:t>.</w:t>
      </w:r>
    </w:p>
    <w:p w:rsidR="00241CB2" w:rsidRPr="004B7851" w:rsidRDefault="00241CB2" w:rsidP="004B7851">
      <w:pPr>
        <w:pStyle w:val="a8"/>
        <w:rPr>
          <w:rtl/>
        </w:rPr>
      </w:pPr>
      <w:bookmarkStart w:id="197" w:name="_Toc341627293"/>
      <w:bookmarkStart w:id="198" w:name="_Toc341627514"/>
      <w:bookmarkStart w:id="199" w:name="_Toc440798961"/>
      <w:r w:rsidRPr="004B7851">
        <w:rPr>
          <w:rtl/>
        </w:rPr>
        <w:t>آ</w:t>
      </w:r>
      <w:r w:rsidR="000E4BC7">
        <w:rPr>
          <w:rtl/>
        </w:rPr>
        <w:t>ی</w:t>
      </w:r>
      <w:r w:rsidRPr="004B7851">
        <w:rPr>
          <w:rtl/>
        </w:rPr>
        <w:t>ه دوم</w:t>
      </w:r>
      <w:bookmarkEnd w:id="197"/>
      <w:bookmarkEnd w:id="198"/>
      <w:bookmarkEnd w:id="199"/>
    </w:p>
    <w:p w:rsidR="00241CB2" w:rsidRPr="006F6EC2" w:rsidRDefault="00241CB2" w:rsidP="00E818B1">
      <w:pPr>
        <w:pStyle w:val="FootnoteText"/>
        <w:widowControl w:val="0"/>
        <w:numPr>
          <w:ilvl w:val="0"/>
          <w:numId w:val="15"/>
        </w:numPr>
        <w:bidi/>
        <w:jc w:val="both"/>
        <w:rPr>
          <w:rStyle w:val="Char6"/>
          <w:rtl/>
        </w:rPr>
      </w:pPr>
      <w:r w:rsidRPr="003124F6">
        <w:rPr>
          <w:rStyle w:val="Char6"/>
          <w:rtl/>
        </w:rPr>
        <w:t>آ</w:t>
      </w:r>
      <w:r w:rsidR="000E4BC7">
        <w:rPr>
          <w:rStyle w:val="Char6"/>
          <w:rtl/>
        </w:rPr>
        <w:t>ی</w:t>
      </w:r>
      <w:r w:rsidR="00FB1BDE" w:rsidRPr="003124F6">
        <w:rPr>
          <w:rStyle w:val="Char6"/>
          <w:rFonts w:hint="cs"/>
          <w:rtl/>
        </w:rPr>
        <w:t>ه</w:t>
      </w:r>
      <w:r w:rsidRPr="003124F6">
        <w:rPr>
          <w:rStyle w:val="Char6"/>
          <w:rtl/>
        </w:rPr>
        <w:t xml:space="preserve"> 55 سوره نور </w:t>
      </w:r>
      <w:r w:rsidR="000E4BC7">
        <w:rPr>
          <w:rStyle w:val="Char6"/>
          <w:rtl/>
        </w:rPr>
        <w:t>ک</w:t>
      </w:r>
      <w:r w:rsidRPr="003124F6">
        <w:rPr>
          <w:rStyle w:val="Char6"/>
          <w:rtl/>
        </w:rPr>
        <w:t>ه م</w:t>
      </w:r>
      <w:r w:rsidR="000E4BC7">
        <w:rPr>
          <w:rStyle w:val="Char6"/>
          <w:rtl/>
        </w:rPr>
        <w:t>ی</w:t>
      </w:r>
      <w:r w:rsidRPr="003124F6">
        <w:rPr>
          <w:rStyle w:val="Char6"/>
          <w:rtl/>
        </w:rPr>
        <w:t>‌فرما</w:t>
      </w:r>
      <w:r w:rsidR="000E4BC7">
        <w:rPr>
          <w:rStyle w:val="Char6"/>
          <w:rtl/>
        </w:rPr>
        <w:t>ی</w:t>
      </w:r>
      <w:r w:rsidRPr="003124F6">
        <w:rPr>
          <w:rStyle w:val="Char6"/>
          <w:rtl/>
        </w:rPr>
        <w:t>د:</w:t>
      </w:r>
      <w:r w:rsidR="00FB1BDE" w:rsidRPr="003124F6">
        <w:rPr>
          <w:rStyle w:val="Char6"/>
          <w:rFonts w:hint="cs"/>
          <w:rtl/>
        </w:rPr>
        <w:t xml:space="preserve"> </w:t>
      </w:r>
      <w:r w:rsidR="00FB1BDE" w:rsidRPr="004B7851">
        <w:rPr>
          <w:rFonts w:cs="Traditional Arabic" w:hint="cs"/>
          <w:sz w:val="28"/>
          <w:szCs w:val="28"/>
          <w:rtl/>
          <w:lang w:bidi="fa-IR"/>
        </w:rPr>
        <w:t>﴿</w:t>
      </w:r>
      <w:r w:rsidR="00AD4ED9" w:rsidRPr="00A74230">
        <w:rPr>
          <w:rStyle w:val="Charb"/>
          <w:rFonts w:hint="eastAsia"/>
          <w:rtl/>
        </w:rPr>
        <w:t>وَعَدَ</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للَّهُ</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لَّذِينَ</w:t>
      </w:r>
      <w:r w:rsidR="00AD4ED9" w:rsidRPr="00A74230">
        <w:rPr>
          <w:rStyle w:val="Charb"/>
          <w:rtl/>
        </w:rPr>
        <w:t xml:space="preserve"> </w:t>
      </w:r>
      <w:r w:rsidR="00AD4ED9" w:rsidRPr="00A74230">
        <w:rPr>
          <w:rStyle w:val="Charb"/>
          <w:rFonts w:hint="eastAsia"/>
          <w:rtl/>
        </w:rPr>
        <w:t>ءَامَنُواْ</w:t>
      </w:r>
      <w:r w:rsidR="00AD4ED9" w:rsidRPr="00A74230">
        <w:rPr>
          <w:rStyle w:val="Charb"/>
          <w:rtl/>
        </w:rPr>
        <w:t xml:space="preserve"> </w:t>
      </w:r>
      <w:r w:rsidR="00AD4ED9" w:rsidRPr="00A74230">
        <w:rPr>
          <w:rStyle w:val="Charb"/>
          <w:rFonts w:hint="eastAsia"/>
          <w:rtl/>
        </w:rPr>
        <w:t>مِنكُم</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وَعَمِلُواْ</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لصَّ</w:t>
      </w:r>
      <w:r w:rsidR="00AD4ED9" w:rsidRPr="00A74230">
        <w:rPr>
          <w:rStyle w:val="Charb"/>
          <w:rFonts w:hint="cs"/>
          <w:rtl/>
        </w:rPr>
        <w:t>ٰ</w:t>
      </w:r>
      <w:r w:rsidR="00AD4ED9" w:rsidRPr="00A74230">
        <w:rPr>
          <w:rStyle w:val="Charb"/>
          <w:rFonts w:hint="eastAsia"/>
          <w:rtl/>
        </w:rPr>
        <w:t>لِحَ</w:t>
      </w:r>
      <w:r w:rsidR="00AD4ED9" w:rsidRPr="00A74230">
        <w:rPr>
          <w:rStyle w:val="Charb"/>
          <w:rFonts w:hint="cs"/>
          <w:rtl/>
        </w:rPr>
        <w:t>ٰ</w:t>
      </w:r>
      <w:r w:rsidR="00AD4ED9" w:rsidRPr="00A74230">
        <w:rPr>
          <w:rStyle w:val="Charb"/>
          <w:rFonts w:hint="eastAsia"/>
          <w:rtl/>
        </w:rPr>
        <w:t>تِ</w:t>
      </w:r>
      <w:r w:rsidR="00AD4ED9" w:rsidRPr="00A74230">
        <w:rPr>
          <w:rStyle w:val="Charb"/>
          <w:rtl/>
        </w:rPr>
        <w:t xml:space="preserve"> </w:t>
      </w:r>
      <w:r w:rsidR="00AD4ED9" w:rsidRPr="00A74230">
        <w:rPr>
          <w:rStyle w:val="Charb"/>
          <w:rFonts w:hint="eastAsia"/>
          <w:rtl/>
        </w:rPr>
        <w:t>لَيَس</w:t>
      </w:r>
      <w:r w:rsidR="00AD4ED9" w:rsidRPr="00A74230">
        <w:rPr>
          <w:rStyle w:val="Charb"/>
          <w:rFonts w:hint="cs"/>
          <w:rtl/>
        </w:rPr>
        <w:t>ۡ</w:t>
      </w:r>
      <w:r w:rsidR="00AD4ED9" w:rsidRPr="00A74230">
        <w:rPr>
          <w:rStyle w:val="Charb"/>
          <w:rFonts w:hint="eastAsia"/>
          <w:rtl/>
        </w:rPr>
        <w:t>تَخ</w:t>
      </w:r>
      <w:r w:rsidR="00AD4ED9" w:rsidRPr="00A74230">
        <w:rPr>
          <w:rStyle w:val="Charb"/>
          <w:rFonts w:hint="cs"/>
          <w:rtl/>
        </w:rPr>
        <w:t>ۡ</w:t>
      </w:r>
      <w:r w:rsidR="00AD4ED9" w:rsidRPr="00A74230">
        <w:rPr>
          <w:rStyle w:val="Charb"/>
          <w:rFonts w:hint="eastAsia"/>
          <w:rtl/>
        </w:rPr>
        <w:t>لِفَنَّهُم</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فِي</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w:t>
      </w:r>
      <w:r w:rsidR="00AD4ED9" w:rsidRPr="00A74230">
        <w:rPr>
          <w:rStyle w:val="Charb"/>
          <w:rFonts w:hint="cs"/>
          <w:rtl/>
        </w:rPr>
        <w:t>ۡ</w:t>
      </w:r>
      <w:r w:rsidR="00AD4ED9" w:rsidRPr="00A74230">
        <w:rPr>
          <w:rStyle w:val="Charb"/>
          <w:rFonts w:hint="eastAsia"/>
          <w:rtl/>
        </w:rPr>
        <w:t>أَر</w:t>
      </w:r>
      <w:r w:rsidR="00AD4ED9" w:rsidRPr="00A74230">
        <w:rPr>
          <w:rStyle w:val="Charb"/>
          <w:rFonts w:hint="cs"/>
          <w:rtl/>
        </w:rPr>
        <w:t>ۡ</w:t>
      </w:r>
      <w:r w:rsidR="00AD4ED9" w:rsidRPr="00A74230">
        <w:rPr>
          <w:rStyle w:val="Charb"/>
          <w:rFonts w:hint="eastAsia"/>
          <w:rtl/>
        </w:rPr>
        <w:t>ضِ</w:t>
      </w:r>
      <w:r w:rsidR="00AD4ED9" w:rsidRPr="00A74230">
        <w:rPr>
          <w:rStyle w:val="Charb"/>
          <w:rtl/>
        </w:rPr>
        <w:t xml:space="preserve"> </w:t>
      </w:r>
      <w:r w:rsidR="00AD4ED9" w:rsidRPr="00A74230">
        <w:rPr>
          <w:rStyle w:val="Charb"/>
          <w:rFonts w:hint="eastAsia"/>
          <w:rtl/>
        </w:rPr>
        <w:t>كَمَا</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س</w:t>
      </w:r>
      <w:r w:rsidR="00AD4ED9" w:rsidRPr="00A74230">
        <w:rPr>
          <w:rStyle w:val="Charb"/>
          <w:rFonts w:hint="cs"/>
          <w:rtl/>
        </w:rPr>
        <w:t>ۡ</w:t>
      </w:r>
      <w:r w:rsidR="00AD4ED9" w:rsidRPr="00A74230">
        <w:rPr>
          <w:rStyle w:val="Charb"/>
          <w:rFonts w:hint="eastAsia"/>
          <w:rtl/>
        </w:rPr>
        <w:t>تَخ</w:t>
      </w:r>
      <w:r w:rsidR="00AD4ED9" w:rsidRPr="00A74230">
        <w:rPr>
          <w:rStyle w:val="Charb"/>
          <w:rFonts w:hint="cs"/>
          <w:rtl/>
        </w:rPr>
        <w:t>ۡ</w:t>
      </w:r>
      <w:r w:rsidR="00AD4ED9" w:rsidRPr="00A74230">
        <w:rPr>
          <w:rStyle w:val="Charb"/>
          <w:rFonts w:hint="eastAsia"/>
          <w:rtl/>
        </w:rPr>
        <w:t>لَفَ</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لَّذِينَ</w:t>
      </w:r>
      <w:r w:rsidR="00AD4ED9" w:rsidRPr="00A74230">
        <w:rPr>
          <w:rStyle w:val="Charb"/>
          <w:rtl/>
        </w:rPr>
        <w:t xml:space="preserve"> </w:t>
      </w:r>
      <w:r w:rsidR="00AD4ED9" w:rsidRPr="00A74230">
        <w:rPr>
          <w:rStyle w:val="Charb"/>
          <w:rFonts w:hint="eastAsia"/>
          <w:rtl/>
        </w:rPr>
        <w:t>مِن</w:t>
      </w:r>
      <w:r w:rsidR="00AD4ED9" w:rsidRPr="00A74230">
        <w:rPr>
          <w:rStyle w:val="Charb"/>
          <w:rtl/>
        </w:rPr>
        <w:t xml:space="preserve"> </w:t>
      </w:r>
      <w:r w:rsidR="00AD4ED9" w:rsidRPr="00A74230">
        <w:rPr>
          <w:rStyle w:val="Charb"/>
          <w:rFonts w:hint="eastAsia"/>
          <w:rtl/>
        </w:rPr>
        <w:t>قَب</w:t>
      </w:r>
      <w:r w:rsidR="00AD4ED9" w:rsidRPr="00A74230">
        <w:rPr>
          <w:rStyle w:val="Charb"/>
          <w:rFonts w:hint="cs"/>
          <w:rtl/>
        </w:rPr>
        <w:t>ۡ</w:t>
      </w:r>
      <w:r w:rsidR="00AD4ED9" w:rsidRPr="00A74230">
        <w:rPr>
          <w:rStyle w:val="Charb"/>
          <w:rFonts w:hint="eastAsia"/>
          <w:rtl/>
        </w:rPr>
        <w:t>لِهِم</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وَلَيُمَكِّنَنَّ</w:t>
      </w:r>
      <w:r w:rsidR="00AD4ED9" w:rsidRPr="00A74230">
        <w:rPr>
          <w:rStyle w:val="Charb"/>
          <w:rtl/>
        </w:rPr>
        <w:t xml:space="preserve"> </w:t>
      </w:r>
      <w:r w:rsidR="00AD4ED9" w:rsidRPr="00A74230">
        <w:rPr>
          <w:rStyle w:val="Charb"/>
          <w:rFonts w:hint="eastAsia"/>
          <w:rtl/>
        </w:rPr>
        <w:t>لَهُم</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دِينَهُمُ</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لَّذِي</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ر</w:t>
      </w:r>
      <w:r w:rsidR="00AD4ED9" w:rsidRPr="00A74230">
        <w:rPr>
          <w:rStyle w:val="Charb"/>
          <w:rFonts w:hint="cs"/>
          <w:rtl/>
        </w:rPr>
        <w:t>ۡ</w:t>
      </w:r>
      <w:r w:rsidR="00AD4ED9" w:rsidRPr="00A74230">
        <w:rPr>
          <w:rStyle w:val="Charb"/>
          <w:rFonts w:hint="eastAsia"/>
          <w:rtl/>
        </w:rPr>
        <w:t>تَضَى</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لَهُم</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وَلَيُبَدِّلَنَّهُم</w:t>
      </w:r>
      <w:r w:rsidR="00AD4ED9" w:rsidRPr="00A74230">
        <w:rPr>
          <w:rStyle w:val="Charb"/>
          <w:rtl/>
        </w:rPr>
        <w:t xml:space="preserve"> </w:t>
      </w:r>
      <w:r w:rsidR="00AD4ED9" w:rsidRPr="00A74230">
        <w:rPr>
          <w:rStyle w:val="Charb"/>
          <w:rFonts w:hint="eastAsia"/>
          <w:rtl/>
        </w:rPr>
        <w:t>مِّن</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بَع</w:t>
      </w:r>
      <w:r w:rsidR="00AD4ED9" w:rsidRPr="00A74230">
        <w:rPr>
          <w:rStyle w:val="Charb"/>
          <w:rFonts w:hint="cs"/>
          <w:rtl/>
        </w:rPr>
        <w:t>ۡ</w:t>
      </w:r>
      <w:r w:rsidR="00AD4ED9" w:rsidRPr="00A74230">
        <w:rPr>
          <w:rStyle w:val="Charb"/>
          <w:rFonts w:hint="eastAsia"/>
          <w:rtl/>
        </w:rPr>
        <w:t>دِ</w:t>
      </w:r>
      <w:r w:rsidR="00AD4ED9" w:rsidRPr="00A74230">
        <w:rPr>
          <w:rStyle w:val="Charb"/>
          <w:rtl/>
        </w:rPr>
        <w:t xml:space="preserve"> </w:t>
      </w:r>
      <w:r w:rsidR="00AD4ED9" w:rsidRPr="00A74230">
        <w:rPr>
          <w:rStyle w:val="Charb"/>
          <w:rFonts w:hint="eastAsia"/>
          <w:rtl/>
        </w:rPr>
        <w:t>خَو</w:t>
      </w:r>
      <w:r w:rsidR="00AD4ED9" w:rsidRPr="00A74230">
        <w:rPr>
          <w:rStyle w:val="Charb"/>
          <w:rFonts w:hint="cs"/>
          <w:rtl/>
        </w:rPr>
        <w:t>ۡ</w:t>
      </w:r>
      <w:r w:rsidR="00AD4ED9" w:rsidRPr="00A74230">
        <w:rPr>
          <w:rStyle w:val="Charb"/>
          <w:rFonts w:hint="eastAsia"/>
          <w:rtl/>
        </w:rPr>
        <w:t>فِهِم</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أَم</w:t>
      </w:r>
      <w:r w:rsidR="00AD4ED9" w:rsidRPr="00A74230">
        <w:rPr>
          <w:rStyle w:val="Charb"/>
          <w:rFonts w:hint="cs"/>
          <w:rtl/>
        </w:rPr>
        <w:t>ۡ</w:t>
      </w:r>
      <w:r w:rsidR="00AD4ED9" w:rsidRPr="00A74230">
        <w:rPr>
          <w:rStyle w:val="Charb"/>
          <w:rFonts w:hint="eastAsia"/>
          <w:rtl/>
        </w:rPr>
        <w:t>ن</w:t>
      </w:r>
      <w:r w:rsidR="00AD4ED9" w:rsidRPr="00A74230">
        <w:rPr>
          <w:rStyle w:val="Charb"/>
          <w:rFonts w:hint="cs"/>
          <w:rtl/>
        </w:rPr>
        <w:t>ٗ</w:t>
      </w:r>
      <w:r w:rsidR="00AD4ED9" w:rsidRPr="00A74230">
        <w:rPr>
          <w:rStyle w:val="Charb"/>
          <w:rFonts w:hint="eastAsia"/>
          <w:rtl/>
        </w:rPr>
        <w:t>ا</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يَع</w:t>
      </w:r>
      <w:r w:rsidR="00AD4ED9" w:rsidRPr="00A74230">
        <w:rPr>
          <w:rStyle w:val="Charb"/>
          <w:rFonts w:hint="cs"/>
          <w:rtl/>
        </w:rPr>
        <w:t>ۡ</w:t>
      </w:r>
      <w:r w:rsidR="00AD4ED9" w:rsidRPr="00A74230">
        <w:rPr>
          <w:rStyle w:val="Charb"/>
          <w:rFonts w:hint="eastAsia"/>
          <w:rtl/>
        </w:rPr>
        <w:t>بُدُونَنِي</w:t>
      </w:r>
      <w:r w:rsidR="00AD4ED9" w:rsidRPr="00A74230">
        <w:rPr>
          <w:rStyle w:val="Charb"/>
          <w:rtl/>
        </w:rPr>
        <w:t xml:space="preserve"> </w:t>
      </w:r>
      <w:r w:rsidR="00AD4ED9" w:rsidRPr="00A74230">
        <w:rPr>
          <w:rStyle w:val="Charb"/>
          <w:rFonts w:hint="eastAsia"/>
          <w:rtl/>
        </w:rPr>
        <w:t>لَا</w:t>
      </w:r>
      <w:r w:rsidR="00AD4ED9" w:rsidRPr="00A74230">
        <w:rPr>
          <w:rStyle w:val="Charb"/>
          <w:rtl/>
        </w:rPr>
        <w:t xml:space="preserve"> </w:t>
      </w:r>
      <w:r w:rsidR="00AD4ED9" w:rsidRPr="00A74230">
        <w:rPr>
          <w:rStyle w:val="Charb"/>
          <w:rFonts w:hint="eastAsia"/>
          <w:rtl/>
        </w:rPr>
        <w:t>يُش</w:t>
      </w:r>
      <w:r w:rsidR="00AD4ED9" w:rsidRPr="00A74230">
        <w:rPr>
          <w:rStyle w:val="Charb"/>
          <w:rFonts w:hint="cs"/>
          <w:rtl/>
        </w:rPr>
        <w:t>ۡ</w:t>
      </w:r>
      <w:r w:rsidR="00AD4ED9" w:rsidRPr="00A74230">
        <w:rPr>
          <w:rStyle w:val="Charb"/>
          <w:rFonts w:hint="eastAsia"/>
          <w:rtl/>
        </w:rPr>
        <w:t>رِكُونَ</w:t>
      </w:r>
      <w:r w:rsidR="00AD4ED9" w:rsidRPr="00A74230">
        <w:rPr>
          <w:rStyle w:val="Charb"/>
          <w:rtl/>
        </w:rPr>
        <w:t xml:space="preserve"> </w:t>
      </w:r>
      <w:r w:rsidR="00AD4ED9" w:rsidRPr="00A74230">
        <w:rPr>
          <w:rStyle w:val="Charb"/>
          <w:rFonts w:hint="eastAsia"/>
          <w:rtl/>
        </w:rPr>
        <w:t>بِي</w:t>
      </w:r>
      <w:r w:rsidR="00AD4ED9" w:rsidRPr="00A74230">
        <w:rPr>
          <w:rStyle w:val="Charb"/>
          <w:rtl/>
        </w:rPr>
        <w:t xml:space="preserve"> </w:t>
      </w:r>
      <w:r w:rsidR="00AD4ED9" w:rsidRPr="00A74230">
        <w:rPr>
          <w:rStyle w:val="Charb"/>
          <w:rFonts w:hint="eastAsia"/>
          <w:rtl/>
        </w:rPr>
        <w:t>شَي</w:t>
      </w:r>
      <w:r w:rsidR="00AD4ED9" w:rsidRPr="00A74230">
        <w:rPr>
          <w:rStyle w:val="Charb"/>
          <w:rFonts w:hint="cs"/>
          <w:rtl/>
        </w:rPr>
        <w:t>ۡ</w:t>
      </w:r>
      <w:r w:rsidR="00AD4ED9" w:rsidRPr="00A74230">
        <w:rPr>
          <w:rStyle w:val="Charb"/>
          <w:rFonts w:hint="eastAsia"/>
          <w:rtl/>
        </w:rPr>
        <w:t>‍</w:t>
      </w:r>
      <w:r w:rsidR="00AD4ED9" w:rsidRPr="00A74230">
        <w:rPr>
          <w:rStyle w:val="Charb"/>
          <w:rFonts w:hint="cs"/>
          <w:rtl/>
        </w:rPr>
        <w:t>ٔٗ</w:t>
      </w:r>
      <w:r w:rsidR="00AD4ED9" w:rsidRPr="00A74230">
        <w:rPr>
          <w:rStyle w:val="Charb"/>
          <w:rFonts w:hint="eastAsia"/>
          <w:rtl/>
        </w:rPr>
        <w:t>ا</w:t>
      </w:r>
      <w:r w:rsidR="00FB1BDE" w:rsidRPr="004B7851">
        <w:rPr>
          <w:rFonts w:cs="Traditional Arabic" w:hint="cs"/>
          <w:sz w:val="28"/>
          <w:szCs w:val="28"/>
          <w:rtl/>
          <w:lang w:bidi="fa-IR"/>
        </w:rPr>
        <w:t>﴾</w:t>
      </w:r>
      <w:r w:rsidR="00FB1BDE" w:rsidRPr="003124F6">
        <w:rPr>
          <w:rStyle w:val="Char6"/>
          <w:rFonts w:hint="cs"/>
          <w:rtl/>
        </w:rPr>
        <w:t xml:space="preserve"> </w:t>
      </w:r>
      <w:r w:rsidR="00FB1BDE" w:rsidRPr="006F6EC2">
        <w:rPr>
          <w:rStyle w:val="Char7"/>
          <w:rFonts w:hint="cs"/>
          <w:rtl/>
        </w:rPr>
        <w:t>[النور: 55]</w:t>
      </w:r>
      <w:r w:rsidR="00FB1BDE" w:rsidRPr="006F6EC2">
        <w:rPr>
          <w:rStyle w:val="Char6"/>
          <w:rFonts w:hint="cs"/>
          <w:rtl/>
        </w:rPr>
        <w:t>.</w:t>
      </w:r>
    </w:p>
    <w:p w:rsidR="00FB1BDE" w:rsidRPr="00831ED0" w:rsidRDefault="000E4BC7" w:rsidP="00FB1BDE">
      <w:pPr>
        <w:pStyle w:val="FootnoteText"/>
        <w:widowControl w:val="0"/>
        <w:bidi/>
        <w:ind w:firstLine="284"/>
        <w:jc w:val="both"/>
        <w:rPr>
          <w:rStyle w:val="Char8"/>
          <w:rtl/>
        </w:rPr>
      </w:pPr>
      <w:r>
        <w:rPr>
          <w:rStyle w:val="Char6"/>
          <w:rtl/>
        </w:rPr>
        <w:t>ی</w:t>
      </w:r>
      <w:r w:rsidR="00241CB2" w:rsidRPr="003124F6">
        <w:rPr>
          <w:rStyle w:val="Char6"/>
          <w:rtl/>
        </w:rPr>
        <w:t>عن</w:t>
      </w:r>
      <w:r>
        <w:rPr>
          <w:rStyle w:val="Char6"/>
          <w:rtl/>
        </w:rPr>
        <w:t>ی</w:t>
      </w:r>
      <w:r w:rsidR="00241CB2" w:rsidRPr="003124F6">
        <w:rPr>
          <w:rStyle w:val="Char6"/>
          <w:rtl/>
        </w:rPr>
        <w:t xml:space="preserve">: </w:t>
      </w:r>
      <w:r w:rsidR="00FB1BDE" w:rsidRPr="00831ED0">
        <w:rPr>
          <w:rStyle w:val="Char8"/>
          <w:rFonts w:hint="cs"/>
          <w:rtl/>
        </w:rPr>
        <w:t>«</w:t>
      </w:r>
      <w:r w:rsidR="00241CB2" w:rsidRPr="00831ED0">
        <w:rPr>
          <w:rStyle w:val="Char8"/>
          <w:rtl/>
        </w:rPr>
        <w:t>خدا وعده فرموده به مؤمن</w:t>
      </w:r>
      <w:r w:rsidRPr="00831ED0">
        <w:rPr>
          <w:rStyle w:val="Char8"/>
          <w:rtl/>
        </w:rPr>
        <w:t>ی</w:t>
      </w:r>
      <w:r w:rsidR="00241CB2" w:rsidRPr="00831ED0">
        <w:rPr>
          <w:rStyle w:val="Char8"/>
          <w:rtl/>
        </w:rPr>
        <w:t>ن ن</w:t>
      </w:r>
      <w:r w:rsidRPr="00831ED0">
        <w:rPr>
          <w:rStyle w:val="Char8"/>
          <w:rtl/>
        </w:rPr>
        <w:t>یک</w:t>
      </w:r>
      <w:r w:rsidR="00241CB2" w:rsidRPr="00831ED0">
        <w:rPr>
          <w:rStyle w:val="Char8"/>
          <w:rtl/>
        </w:rPr>
        <w:t>و</w:t>
      </w:r>
      <w:r w:rsidRPr="00831ED0">
        <w:rPr>
          <w:rStyle w:val="Char8"/>
          <w:rtl/>
        </w:rPr>
        <w:t>ک</w:t>
      </w:r>
      <w:r w:rsidR="00241CB2" w:rsidRPr="00831ED0">
        <w:rPr>
          <w:rStyle w:val="Char8"/>
          <w:rtl/>
        </w:rPr>
        <w:t xml:space="preserve">ار شما </w:t>
      </w:r>
      <w:r w:rsidRPr="00831ED0">
        <w:rPr>
          <w:rStyle w:val="Char8"/>
          <w:rtl/>
        </w:rPr>
        <w:t>ک</w:t>
      </w:r>
      <w:r w:rsidR="00241CB2" w:rsidRPr="00831ED0">
        <w:rPr>
          <w:rStyle w:val="Char8"/>
          <w:rtl/>
        </w:rPr>
        <w:t>ه</w:t>
      </w:r>
      <w:r w:rsidR="009F5D6E" w:rsidRPr="00831ED0">
        <w:rPr>
          <w:rStyle w:val="Char8"/>
          <w:rtl/>
        </w:rPr>
        <w:t xml:space="preserve"> آن‌ها </w:t>
      </w:r>
      <w:r w:rsidR="00241CB2" w:rsidRPr="00831ED0">
        <w:rPr>
          <w:rStyle w:val="Char8"/>
          <w:rtl/>
        </w:rPr>
        <w:t>را در زم</w:t>
      </w:r>
      <w:r w:rsidRPr="00831ED0">
        <w:rPr>
          <w:rStyle w:val="Char8"/>
          <w:rtl/>
        </w:rPr>
        <w:t>ی</w:t>
      </w:r>
      <w:r w:rsidR="00FB1BDE" w:rsidRPr="00831ED0">
        <w:rPr>
          <w:rStyle w:val="Char8"/>
          <w:rtl/>
        </w:rPr>
        <w:t>ن خل</w:t>
      </w:r>
      <w:r w:rsidRPr="00831ED0">
        <w:rPr>
          <w:rStyle w:val="Char8"/>
          <w:rtl/>
        </w:rPr>
        <w:t>ی</w:t>
      </w:r>
      <w:r w:rsidR="00FB1BDE" w:rsidRPr="00831ED0">
        <w:rPr>
          <w:rStyle w:val="Char8"/>
          <w:rtl/>
        </w:rPr>
        <w:t>فه و فرمانروا فرما</w:t>
      </w:r>
      <w:r w:rsidRPr="00831ED0">
        <w:rPr>
          <w:rStyle w:val="Char8"/>
          <w:rtl/>
        </w:rPr>
        <w:t>ی</w:t>
      </w:r>
      <w:r w:rsidR="00FB1BDE" w:rsidRPr="00831ED0">
        <w:rPr>
          <w:rStyle w:val="Char8"/>
          <w:rtl/>
        </w:rPr>
        <w:t>د، چنان</w:t>
      </w:r>
      <w:r w:rsidRPr="00831ED0">
        <w:rPr>
          <w:rStyle w:val="Char8"/>
          <w:rtl/>
        </w:rPr>
        <w:t>ک</w:t>
      </w:r>
      <w:r w:rsidR="00241CB2" w:rsidRPr="00831ED0">
        <w:rPr>
          <w:rStyle w:val="Char8"/>
          <w:rtl/>
        </w:rPr>
        <w:t>ه خل</w:t>
      </w:r>
      <w:r w:rsidRPr="00831ED0">
        <w:rPr>
          <w:rStyle w:val="Char8"/>
          <w:rtl/>
        </w:rPr>
        <w:t>ی</w:t>
      </w:r>
      <w:r w:rsidR="00241CB2" w:rsidRPr="00831ED0">
        <w:rPr>
          <w:rStyle w:val="Char8"/>
          <w:rtl/>
        </w:rPr>
        <w:t>فه گردان</w:t>
      </w:r>
      <w:r w:rsidRPr="00831ED0">
        <w:rPr>
          <w:rStyle w:val="Char8"/>
          <w:rtl/>
        </w:rPr>
        <w:t>ی</w:t>
      </w:r>
      <w:r w:rsidR="00241CB2" w:rsidRPr="00831ED0">
        <w:rPr>
          <w:rStyle w:val="Char8"/>
          <w:rtl/>
        </w:rPr>
        <w:t xml:space="preserve">د آنان را </w:t>
      </w:r>
      <w:r w:rsidRPr="00831ED0">
        <w:rPr>
          <w:rStyle w:val="Char8"/>
          <w:rtl/>
        </w:rPr>
        <w:t>ک</w:t>
      </w:r>
      <w:r w:rsidR="00241CB2" w:rsidRPr="00831ED0">
        <w:rPr>
          <w:rStyle w:val="Char8"/>
          <w:rtl/>
        </w:rPr>
        <w:t>ه پ</w:t>
      </w:r>
      <w:r w:rsidRPr="00831ED0">
        <w:rPr>
          <w:rStyle w:val="Char8"/>
          <w:rtl/>
        </w:rPr>
        <w:t>ی</w:t>
      </w:r>
      <w:r w:rsidR="00241CB2" w:rsidRPr="00831ED0">
        <w:rPr>
          <w:rStyle w:val="Char8"/>
          <w:rtl/>
        </w:rPr>
        <w:t>ش از</w:t>
      </w:r>
      <w:r w:rsidR="009F5D6E" w:rsidRPr="00831ED0">
        <w:rPr>
          <w:rStyle w:val="Char8"/>
          <w:rtl/>
        </w:rPr>
        <w:t xml:space="preserve"> آن‌ها </w:t>
      </w:r>
      <w:r w:rsidR="00241CB2" w:rsidRPr="00831ED0">
        <w:rPr>
          <w:rStyle w:val="Char8"/>
          <w:rtl/>
        </w:rPr>
        <w:t>بودند و د</w:t>
      </w:r>
      <w:r w:rsidRPr="00831ED0">
        <w:rPr>
          <w:rStyle w:val="Char8"/>
          <w:rtl/>
        </w:rPr>
        <w:t>ی</w:t>
      </w:r>
      <w:r w:rsidR="00241CB2" w:rsidRPr="00831ED0">
        <w:rPr>
          <w:rStyle w:val="Char8"/>
          <w:rtl/>
        </w:rPr>
        <w:t xml:space="preserve">ن‌شان را </w:t>
      </w:r>
      <w:r w:rsidRPr="00831ED0">
        <w:rPr>
          <w:rStyle w:val="Char8"/>
          <w:rtl/>
        </w:rPr>
        <w:t>ک</w:t>
      </w:r>
      <w:r w:rsidR="00241CB2" w:rsidRPr="00831ED0">
        <w:rPr>
          <w:rStyle w:val="Char8"/>
          <w:rtl/>
        </w:rPr>
        <w:t>ه خدا برا</w:t>
      </w:r>
      <w:r w:rsidRPr="00831ED0">
        <w:rPr>
          <w:rStyle w:val="Char8"/>
          <w:rtl/>
        </w:rPr>
        <w:t>ی</w:t>
      </w:r>
      <w:r w:rsidR="00241CB2" w:rsidRPr="00831ED0">
        <w:rPr>
          <w:rStyle w:val="Char8"/>
          <w:rtl/>
        </w:rPr>
        <w:t>شان پسند</w:t>
      </w:r>
      <w:r w:rsidRPr="00831ED0">
        <w:rPr>
          <w:rStyle w:val="Char8"/>
          <w:rtl/>
        </w:rPr>
        <w:t>ی</w:t>
      </w:r>
      <w:r w:rsidR="00241CB2" w:rsidRPr="00831ED0">
        <w:rPr>
          <w:rStyle w:val="Char8"/>
          <w:rtl/>
        </w:rPr>
        <w:t>ده است، تقو</w:t>
      </w:r>
      <w:r w:rsidRPr="00831ED0">
        <w:rPr>
          <w:rStyle w:val="Char8"/>
          <w:rtl/>
        </w:rPr>
        <w:t>ی</w:t>
      </w:r>
      <w:r w:rsidR="00241CB2" w:rsidRPr="00831ED0">
        <w:rPr>
          <w:rStyle w:val="Char8"/>
          <w:rtl/>
        </w:rPr>
        <w:t>ت فرما</w:t>
      </w:r>
      <w:r w:rsidRPr="00831ED0">
        <w:rPr>
          <w:rStyle w:val="Char8"/>
          <w:rtl/>
        </w:rPr>
        <w:t>ی</w:t>
      </w:r>
      <w:r w:rsidR="00241CB2" w:rsidRPr="00831ED0">
        <w:rPr>
          <w:rStyle w:val="Char8"/>
          <w:rtl/>
        </w:rPr>
        <w:t>د و ترس‌شان را مبدل به آرامش و امن</w:t>
      </w:r>
      <w:r w:rsidRPr="00831ED0">
        <w:rPr>
          <w:rStyle w:val="Char8"/>
          <w:rtl/>
        </w:rPr>
        <w:t>ی</w:t>
      </w:r>
      <w:r w:rsidR="00241CB2" w:rsidRPr="00831ED0">
        <w:rPr>
          <w:rStyle w:val="Char8"/>
          <w:rtl/>
        </w:rPr>
        <w:t>ت فرما</w:t>
      </w:r>
      <w:r w:rsidRPr="00831ED0">
        <w:rPr>
          <w:rStyle w:val="Char8"/>
          <w:rtl/>
        </w:rPr>
        <w:t>ی</w:t>
      </w:r>
      <w:r w:rsidR="00241CB2" w:rsidRPr="00831ED0">
        <w:rPr>
          <w:rStyle w:val="Char8"/>
          <w:rtl/>
        </w:rPr>
        <w:t>د، (صفاتشان ا</w:t>
      </w:r>
      <w:r w:rsidRPr="00831ED0">
        <w:rPr>
          <w:rStyle w:val="Char8"/>
          <w:rtl/>
        </w:rPr>
        <w:t>ی</w:t>
      </w:r>
      <w:r w:rsidR="00241CB2" w:rsidRPr="00831ED0">
        <w:rPr>
          <w:rStyle w:val="Char8"/>
          <w:rtl/>
        </w:rPr>
        <w:t xml:space="preserve">ن است) </w:t>
      </w:r>
      <w:r w:rsidRPr="00831ED0">
        <w:rPr>
          <w:rStyle w:val="Char8"/>
          <w:rtl/>
        </w:rPr>
        <w:t>ک</w:t>
      </w:r>
      <w:r w:rsidR="00241CB2" w:rsidRPr="00831ED0">
        <w:rPr>
          <w:rStyle w:val="Char8"/>
          <w:rtl/>
        </w:rPr>
        <w:t>ه مرا م</w:t>
      </w:r>
      <w:r w:rsidRPr="00831ED0">
        <w:rPr>
          <w:rStyle w:val="Char8"/>
          <w:rtl/>
        </w:rPr>
        <w:t>ی</w:t>
      </w:r>
      <w:r w:rsidR="00241CB2" w:rsidRPr="00831ED0">
        <w:rPr>
          <w:rStyle w:val="Char8"/>
          <w:rtl/>
        </w:rPr>
        <w:t>‌پرستند و (در پرستش‌شان ه</w:t>
      </w:r>
      <w:r w:rsidRPr="00831ED0">
        <w:rPr>
          <w:rStyle w:val="Char8"/>
          <w:rtl/>
        </w:rPr>
        <w:t>ی</w:t>
      </w:r>
      <w:r w:rsidR="00241CB2" w:rsidRPr="00831ED0">
        <w:rPr>
          <w:rStyle w:val="Char8"/>
          <w:rtl/>
        </w:rPr>
        <w:t>چ چ</w:t>
      </w:r>
      <w:r w:rsidRPr="00831ED0">
        <w:rPr>
          <w:rStyle w:val="Char8"/>
          <w:rtl/>
        </w:rPr>
        <w:t>ی</w:t>
      </w:r>
      <w:r w:rsidR="00241CB2" w:rsidRPr="00831ED0">
        <w:rPr>
          <w:rStyle w:val="Char8"/>
          <w:rtl/>
        </w:rPr>
        <w:t>ز و ه</w:t>
      </w:r>
      <w:r w:rsidRPr="00831ED0">
        <w:rPr>
          <w:rStyle w:val="Char8"/>
          <w:rtl/>
        </w:rPr>
        <w:t>ی</w:t>
      </w:r>
      <w:r w:rsidR="00241CB2" w:rsidRPr="00831ED0">
        <w:rPr>
          <w:rStyle w:val="Char8"/>
          <w:rtl/>
        </w:rPr>
        <w:t xml:space="preserve">چ </w:t>
      </w:r>
      <w:r w:rsidRPr="00831ED0">
        <w:rPr>
          <w:rStyle w:val="Char8"/>
          <w:rtl/>
        </w:rPr>
        <w:t>ک</w:t>
      </w:r>
      <w:r w:rsidR="00241CB2" w:rsidRPr="00831ED0">
        <w:rPr>
          <w:rStyle w:val="Char8"/>
          <w:rtl/>
        </w:rPr>
        <w:t>س را) با من شر</w:t>
      </w:r>
      <w:r w:rsidRPr="00831ED0">
        <w:rPr>
          <w:rStyle w:val="Char8"/>
          <w:rtl/>
        </w:rPr>
        <w:t>یک</w:t>
      </w:r>
      <w:r w:rsidR="00241CB2" w:rsidRPr="00831ED0">
        <w:rPr>
          <w:rStyle w:val="Char8"/>
          <w:rtl/>
        </w:rPr>
        <w:t xml:space="preserve"> نم</w:t>
      </w:r>
      <w:r w:rsidRPr="00831ED0">
        <w:rPr>
          <w:rStyle w:val="Char8"/>
          <w:rtl/>
        </w:rPr>
        <w:t>ی</w:t>
      </w:r>
      <w:r w:rsidR="00241CB2" w:rsidRPr="00831ED0">
        <w:rPr>
          <w:rStyle w:val="Char8"/>
          <w:rtl/>
        </w:rPr>
        <w:t>‌گردانند</w:t>
      </w:r>
      <w:r w:rsidR="00FB1BDE" w:rsidRPr="00831ED0">
        <w:rPr>
          <w:rStyle w:val="Char8"/>
          <w:rFonts w:hint="cs"/>
          <w:rtl/>
        </w:rPr>
        <w:t>».</w:t>
      </w:r>
    </w:p>
    <w:p w:rsidR="00FB1BDE" w:rsidRPr="003124F6" w:rsidRDefault="00241CB2" w:rsidP="00FB1BDE">
      <w:pPr>
        <w:pStyle w:val="FootnoteText"/>
        <w:widowControl w:val="0"/>
        <w:bidi/>
        <w:ind w:firstLine="284"/>
        <w:jc w:val="both"/>
        <w:rPr>
          <w:rStyle w:val="Char6"/>
          <w:rtl/>
        </w:rPr>
      </w:pPr>
      <w:r w:rsidRPr="003124F6">
        <w:rPr>
          <w:rStyle w:val="Char6"/>
          <w:rtl/>
        </w:rPr>
        <w:t>همه م</w:t>
      </w:r>
      <w:r w:rsidR="000E4BC7">
        <w:rPr>
          <w:rStyle w:val="Char6"/>
          <w:rtl/>
        </w:rPr>
        <w:t>ی</w:t>
      </w:r>
      <w:r w:rsidRPr="003124F6">
        <w:rPr>
          <w:rStyle w:val="Char6"/>
          <w:rtl/>
        </w:rPr>
        <w:t>‌دان</w:t>
      </w:r>
      <w:r w:rsidR="000E4BC7">
        <w:rPr>
          <w:rStyle w:val="Char6"/>
          <w:rtl/>
        </w:rPr>
        <w:t>ی</w:t>
      </w:r>
      <w:r w:rsidRPr="003124F6">
        <w:rPr>
          <w:rStyle w:val="Char6"/>
          <w:rtl/>
        </w:rPr>
        <w:t xml:space="preserve">م </w:t>
      </w:r>
      <w:r w:rsidR="000E4BC7">
        <w:rPr>
          <w:rStyle w:val="Char6"/>
          <w:rtl/>
        </w:rPr>
        <w:t>ک</w:t>
      </w:r>
      <w:r w:rsidRPr="003124F6">
        <w:rPr>
          <w:rStyle w:val="Char6"/>
          <w:rtl/>
        </w:rPr>
        <w:t>ه پس از وفات رسول الله ابوب</w:t>
      </w:r>
      <w:r w:rsidR="000E4BC7">
        <w:rPr>
          <w:rStyle w:val="Char6"/>
          <w:rtl/>
        </w:rPr>
        <w:t>ک</w:t>
      </w:r>
      <w:r w:rsidRPr="003124F6">
        <w:rPr>
          <w:rStyle w:val="Char6"/>
          <w:rtl/>
        </w:rPr>
        <w:t>ر به خلافت رس</w:t>
      </w:r>
      <w:r w:rsidR="000E4BC7">
        <w:rPr>
          <w:rStyle w:val="Char6"/>
          <w:rtl/>
        </w:rPr>
        <w:t>ی</w:t>
      </w:r>
      <w:r w:rsidRPr="003124F6">
        <w:rPr>
          <w:rStyle w:val="Char6"/>
          <w:rtl/>
        </w:rPr>
        <w:t>د و خواند</w:t>
      </w:r>
      <w:r w:rsidR="000E4BC7">
        <w:rPr>
          <w:rStyle w:val="Char6"/>
          <w:rtl/>
        </w:rPr>
        <w:t>ی</w:t>
      </w:r>
      <w:r w:rsidRPr="003124F6">
        <w:rPr>
          <w:rStyle w:val="Char6"/>
          <w:rtl/>
        </w:rPr>
        <w:t xml:space="preserve">م </w:t>
      </w:r>
      <w:r w:rsidR="000E4BC7">
        <w:rPr>
          <w:rStyle w:val="Char6"/>
          <w:rtl/>
        </w:rPr>
        <w:t>ک</w:t>
      </w:r>
      <w:r w:rsidRPr="003124F6">
        <w:rPr>
          <w:rStyle w:val="Char6"/>
          <w:rtl/>
        </w:rPr>
        <w:t>ه خوف</w:t>
      </w:r>
      <w:r w:rsidR="000E4BC7">
        <w:rPr>
          <w:rStyle w:val="Char6"/>
          <w:rtl/>
        </w:rPr>
        <w:t>ی</w:t>
      </w:r>
      <w:r w:rsidRPr="003124F6">
        <w:rPr>
          <w:rStyle w:val="Char6"/>
          <w:rtl/>
        </w:rPr>
        <w:t xml:space="preserve"> </w:t>
      </w:r>
      <w:r w:rsidR="000E4BC7">
        <w:rPr>
          <w:rStyle w:val="Char6"/>
          <w:rtl/>
        </w:rPr>
        <w:t>ک</w:t>
      </w:r>
      <w:r w:rsidRPr="003124F6">
        <w:rPr>
          <w:rStyle w:val="Char6"/>
          <w:rtl/>
        </w:rPr>
        <w:t>ه از ناح</w:t>
      </w:r>
      <w:r w:rsidR="000E4BC7">
        <w:rPr>
          <w:rStyle w:val="Char6"/>
          <w:rtl/>
        </w:rPr>
        <w:t>ی</w:t>
      </w:r>
      <w:r w:rsidRPr="003124F6">
        <w:rPr>
          <w:rStyle w:val="Char6"/>
          <w:rtl/>
        </w:rPr>
        <w:t>ه قبائل سر</w:t>
      </w:r>
      <w:r w:rsidR="000E4BC7">
        <w:rPr>
          <w:rStyle w:val="Char6"/>
          <w:rtl/>
        </w:rPr>
        <w:t>ک</w:t>
      </w:r>
      <w:r w:rsidRPr="003124F6">
        <w:rPr>
          <w:rStyle w:val="Char6"/>
          <w:rtl/>
        </w:rPr>
        <w:t>ش عرب در داخل خا</w:t>
      </w:r>
      <w:r w:rsidR="000E4BC7">
        <w:rPr>
          <w:rStyle w:val="Char6"/>
          <w:rtl/>
        </w:rPr>
        <w:t>ک</w:t>
      </w:r>
      <w:r w:rsidRPr="003124F6">
        <w:rPr>
          <w:rStyle w:val="Char6"/>
          <w:rtl/>
        </w:rPr>
        <w:t xml:space="preserve"> عرب پد</w:t>
      </w:r>
      <w:r w:rsidR="000E4BC7">
        <w:rPr>
          <w:rStyle w:val="Char6"/>
          <w:rtl/>
        </w:rPr>
        <w:t>ی</w:t>
      </w:r>
      <w:r w:rsidRPr="003124F6">
        <w:rPr>
          <w:rStyle w:val="Char6"/>
          <w:rtl/>
        </w:rPr>
        <w:t>د آمد و خطر</w:t>
      </w:r>
      <w:r w:rsidR="000E4BC7">
        <w:rPr>
          <w:rStyle w:val="Char6"/>
          <w:rtl/>
        </w:rPr>
        <w:t>ی</w:t>
      </w:r>
      <w:r w:rsidRPr="003124F6">
        <w:rPr>
          <w:rStyle w:val="Char6"/>
          <w:rtl/>
        </w:rPr>
        <w:t xml:space="preserve"> </w:t>
      </w:r>
      <w:r w:rsidR="000E4BC7">
        <w:rPr>
          <w:rStyle w:val="Char6"/>
          <w:rtl/>
        </w:rPr>
        <w:t>ک</w:t>
      </w:r>
      <w:r w:rsidRPr="003124F6">
        <w:rPr>
          <w:rStyle w:val="Char6"/>
          <w:rtl/>
        </w:rPr>
        <w:t>ه از طرف دولت ب</w:t>
      </w:r>
      <w:r w:rsidR="000E4BC7">
        <w:rPr>
          <w:rStyle w:val="Char6"/>
          <w:rtl/>
        </w:rPr>
        <w:t>ی</w:t>
      </w:r>
      <w:r w:rsidRPr="003124F6">
        <w:rPr>
          <w:rStyle w:val="Char6"/>
          <w:rtl/>
        </w:rPr>
        <w:t>زانس از خارج سرزم</w:t>
      </w:r>
      <w:r w:rsidR="000E4BC7">
        <w:rPr>
          <w:rStyle w:val="Char6"/>
          <w:rtl/>
        </w:rPr>
        <w:t>ی</w:t>
      </w:r>
      <w:r w:rsidRPr="003124F6">
        <w:rPr>
          <w:rStyle w:val="Char6"/>
          <w:rtl/>
        </w:rPr>
        <w:t>نِ عرب متوجه مسلم</w:t>
      </w:r>
      <w:r w:rsidR="000E4BC7">
        <w:rPr>
          <w:rStyle w:val="Char6"/>
          <w:rtl/>
        </w:rPr>
        <w:t>ی</w:t>
      </w:r>
      <w:r w:rsidRPr="003124F6">
        <w:rPr>
          <w:rStyle w:val="Char6"/>
          <w:rtl/>
        </w:rPr>
        <w:t>ن گرد</w:t>
      </w:r>
      <w:r w:rsidR="000E4BC7">
        <w:rPr>
          <w:rStyle w:val="Char6"/>
          <w:rtl/>
        </w:rPr>
        <w:t>ی</w:t>
      </w:r>
      <w:r w:rsidRPr="003124F6">
        <w:rPr>
          <w:rStyle w:val="Char6"/>
          <w:rtl/>
        </w:rPr>
        <w:t>د، هر دو در اوا</w:t>
      </w:r>
      <w:r w:rsidR="000E4BC7">
        <w:rPr>
          <w:rStyle w:val="Char6"/>
          <w:rtl/>
        </w:rPr>
        <w:t>ی</w:t>
      </w:r>
      <w:r w:rsidRPr="003124F6">
        <w:rPr>
          <w:rStyle w:val="Char6"/>
          <w:rtl/>
        </w:rPr>
        <w:t>ل خلافتش به وجود آمده و</w:t>
      </w:r>
      <w:r w:rsidR="009F5D6E">
        <w:rPr>
          <w:rStyle w:val="Char6"/>
          <w:rtl/>
        </w:rPr>
        <w:t xml:space="preserve"> آن‌ها </w:t>
      </w:r>
      <w:r w:rsidRPr="003124F6">
        <w:rPr>
          <w:rStyle w:val="Char6"/>
          <w:rtl/>
        </w:rPr>
        <w:t>را تهد</w:t>
      </w:r>
      <w:r w:rsidR="000E4BC7">
        <w:rPr>
          <w:rStyle w:val="Char6"/>
          <w:rtl/>
        </w:rPr>
        <w:t>ی</w:t>
      </w:r>
      <w:r w:rsidRPr="003124F6">
        <w:rPr>
          <w:rStyle w:val="Char6"/>
          <w:rtl/>
        </w:rPr>
        <w:t xml:space="preserve">د </w:t>
      </w:r>
      <w:r w:rsidR="000E4BC7">
        <w:rPr>
          <w:rStyle w:val="Char6"/>
          <w:rtl/>
        </w:rPr>
        <w:t>ک</w:t>
      </w:r>
      <w:r w:rsidRPr="003124F6">
        <w:rPr>
          <w:rStyle w:val="Char6"/>
          <w:rtl/>
        </w:rPr>
        <w:t>رد و هر دو با اقدام جد</w:t>
      </w:r>
      <w:r w:rsidR="000E4BC7">
        <w:rPr>
          <w:rStyle w:val="Char6"/>
          <w:rtl/>
        </w:rPr>
        <w:t>ی</w:t>
      </w:r>
      <w:r w:rsidRPr="003124F6">
        <w:rPr>
          <w:rStyle w:val="Char6"/>
          <w:rtl/>
        </w:rPr>
        <w:t xml:space="preserve"> و سر</w:t>
      </w:r>
      <w:r w:rsidR="000E4BC7">
        <w:rPr>
          <w:rStyle w:val="Char6"/>
          <w:rtl/>
        </w:rPr>
        <w:t>ی</w:t>
      </w:r>
      <w:r w:rsidRPr="003124F6">
        <w:rPr>
          <w:rStyle w:val="Char6"/>
          <w:rtl/>
        </w:rPr>
        <w:t>ع ابوب</w:t>
      </w:r>
      <w:r w:rsidR="000E4BC7">
        <w:rPr>
          <w:rStyle w:val="Char6"/>
          <w:rtl/>
        </w:rPr>
        <w:t>ک</w:t>
      </w:r>
      <w:r w:rsidRPr="003124F6">
        <w:rPr>
          <w:rStyle w:val="Char6"/>
          <w:rtl/>
        </w:rPr>
        <w:t>ر برطرف و مبدل به امن</w:t>
      </w:r>
      <w:r w:rsidR="000E4BC7">
        <w:rPr>
          <w:rStyle w:val="Char6"/>
          <w:rtl/>
        </w:rPr>
        <w:t>ی</w:t>
      </w:r>
      <w:r w:rsidRPr="003124F6">
        <w:rPr>
          <w:rStyle w:val="Char6"/>
          <w:rtl/>
        </w:rPr>
        <w:t>ت و آرامش گرد</w:t>
      </w:r>
      <w:r w:rsidR="000E4BC7">
        <w:rPr>
          <w:rStyle w:val="Char6"/>
          <w:rtl/>
        </w:rPr>
        <w:t>ی</w:t>
      </w:r>
      <w:r w:rsidRPr="003124F6">
        <w:rPr>
          <w:rStyle w:val="Char6"/>
          <w:rtl/>
        </w:rPr>
        <w:t>د و ن</w:t>
      </w:r>
      <w:r w:rsidR="000E4BC7">
        <w:rPr>
          <w:rStyle w:val="Char6"/>
          <w:rtl/>
        </w:rPr>
        <w:t>ی</w:t>
      </w:r>
      <w:r w:rsidRPr="003124F6">
        <w:rPr>
          <w:rStyle w:val="Char6"/>
          <w:rtl/>
        </w:rPr>
        <w:t>ز دانست</w:t>
      </w:r>
      <w:r w:rsidR="000E4BC7">
        <w:rPr>
          <w:rStyle w:val="Char6"/>
          <w:rtl/>
        </w:rPr>
        <w:t>ی</w:t>
      </w:r>
      <w:r w:rsidRPr="003124F6">
        <w:rPr>
          <w:rStyle w:val="Char6"/>
          <w:rtl/>
        </w:rPr>
        <w:t xml:space="preserve">م </w:t>
      </w:r>
      <w:r w:rsidR="000E4BC7">
        <w:rPr>
          <w:rStyle w:val="Char6"/>
          <w:rtl/>
        </w:rPr>
        <w:t>ک</w:t>
      </w:r>
      <w:r w:rsidRPr="003124F6">
        <w:rPr>
          <w:rStyle w:val="Char6"/>
          <w:rtl/>
        </w:rPr>
        <w:t>ه د</w:t>
      </w:r>
      <w:r w:rsidR="000E4BC7">
        <w:rPr>
          <w:rStyle w:val="Char6"/>
          <w:rtl/>
        </w:rPr>
        <w:t>ی</w:t>
      </w:r>
      <w:r w:rsidRPr="003124F6">
        <w:rPr>
          <w:rStyle w:val="Char6"/>
          <w:rtl/>
        </w:rPr>
        <w:t xml:space="preserve">ن اسلام </w:t>
      </w:r>
      <w:r w:rsidR="000E4BC7">
        <w:rPr>
          <w:rStyle w:val="Char6"/>
          <w:rtl/>
        </w:rPr>
        <w:t>ک</w:t>
      </w:r>
      <w:r w:rsidRPr="003124F6">
        <w:rPr>
          <w:rStyle w:val="Char6"/>
          <w:rtl/>
        </w:rPr>
        <w:t>ه در معرض خطر ق</w:t>
      </w:r>
      <w:r w:rsidR="000E4BC7">
        <w:rPr>
          <w:rStyle w:val="Char6"/>
          <w:rtl/>
        </w:rPr>
        <w:t>ی</w:t>
      </w:r>
      <w:r w:rsidRPr="003124F6">
        <w:rPr>
          <w:rStyle w:val="Char6"/>
          <w:rtl/>
        </w:rPr>
        <w:t>ام مرتد</w:t>
      </w:r>
      <w:r w:rsidR="000E4BC7">
        <w:rPr>
          <w:rStyle w:val="Char6"/>
          <w:rtl/>
        </w:rPr>
        <w:t>ی</w:t>
      </w:r>
      <w:r w:rsidRPr="003124F6">
        <w:rPr>
          <w:rStyle w:val="Char6"/>
          <w:rtl/>
        </w:rPr>
        <w:t>ن قرار گرفت، در اثر ق</w:t>
      </w:r>
      <w:r w:rsidR="000E4BC7">
        <w:rPr>
          <w:rStyle w:val="Char6"/>
          <w:rtl/>
        </w:rPr>
        <w:t>ی</w:t>
      </w:r>
      <w:r w:rsidRPr="003124F6">
        <w:rPr>
          <w:rStyle w:val="Char6"/>
          <w:rtl/>
        </w:rPr>
        <w:t xml:space="preserve">ام و </w:t>
      </w:r>
      <w:r w:rsidR="000E4BC7">
        <w:rPr>
          <w:rStyle w:val="Char6"/>
          <w:rtl/>
        </w:rPr>
        <w:t>ک</w:t>
      </w:r>
      <w:r w:rsidRPr="003124F6">
        <w:rPr>
          <w:rStyle w:val="Char6"/>
          <w:rtl/>
        </w:rPr>
        <w:t>وشش ابوب</w:t>
      </w:r>
      <w:r w:rsidR="000E4BC7">
        <w:rPr>
          <w:rStyle w:val="Char6"/>
          <w:rtl/>
        </w:rPr>
        <w:t>ک</w:t>
      </w:r>
      <w:r w:rsidRPr="003124F6">
        <w:rPr>
          <w:rStyle w:val="Char6"/>
          <w:rtl/>
        </w:rPr>
        <w:t xml:space="preserve">ر از خطر نجات </w:t>
      </w:r>
      <w:r w:rsidR="000E4BC7">
        <w:rPr>
          <w:rStyle w:val="Char6"/>
          <w:rtl/>
        </w:rPr>
        <w:t>ی</w:t>
      </w:r>
      <w:r w:rsidRPr="003124F6">
        <w:rPr>
          <w:rStyle w:val="Char6"/>
          <w:rtl/>
        </w:rPr>
        <w:t>افت و همچنان مستح</w:t>
      </w:r>
      <w:r w:rsidR="000E4BC7">
        <w:rPr>
          <w:rStyle w:val="Char6"/>
          <w:rtl/>
        </w:rPr>
        <w:t>ک</w:t>
      </w:r>
      <w:r w:rsidRPr="003124F6">
        <w:rPr>
          <w:rStyle w:val="Char6"/>
          <w:rtl/>
        </w:rPr>
        <w:t xml:space="preserve">م و پابرجا ماند و پس از آن توسعه </w:t>
      </w:r>
      <w:r w:rsidR="000E4BC7">
        <w:rPr>
          <w:rStyle w:val="Char6"/>
          <w:rtl/>
        </w:rPr>
        <w:t>ی</w:t>
      </w:r>
      <w:r w:rsidRPr="003124F6">
        <w:rPr>
          <w:rStyle w:val="Char6"/>
          <w:rtl/>
        </w:rPr>
        <w:t>افت</w:t>
      </w:r>
      <w:r w:rsidR="00FB1BDE" w:rsidRPr="003124F6">
        <w:rPr>
          <w:rStyle w:val="Char6"/>
          <w:rFonts w:hint="cs"/>
          <w:rtl/>
        </w:rPr>
        <w:t>.</w:t>
      </w:r>
    </w:p>
    <w:p w:rsidR="00FB1BDE" w:rsidRPr="003124F6" w:rsidRDefault="00241CB2" w:rsidP="00FB1BDE">
      <w:pPr>
        <w:pStyle w:val="FootnoteText"/>
        <w:widowControl w:val="0"/>
        <w:bidi/>
        <w:ind w:firstLine="284"/>
        <w:jc w:val="both"/>
        <w:rPr>
          <w:rStyle w:val="Char6"/>
          <w:rtl/>
        </w:rPr>
      </w:pPr>
      <w:r w:rsidRPr="003124F6">
        <w:rPr>
          <w:rStyle w:val="Char6"/>
          <w:rtl/>
        </w:rPr>
        <w:t>با اند</w:t>
      </w:r>
      <w:r w:rsidR="000E4BC7">
        <w:rPr>
          <w:rStyle w:val="Char6"/>
          <w:rtl/>
        </w:rPr>
        <w:t>کی</w:t>
      </w:r>
      <w:r w:rsidRPr="003124F6">
        <w:rPr>
          <w:rStyle w:val="Char6"/>
          <w:rtl/>
        </w:rPr>
        <w:t xml:space="preserve"> تف</w:t>
      </w:r>
      <w:r w:rsidR="000E4BC7">
        <w:rPr>
          <w:rStyle w:val="Char6"/>
          <w:rtl/>
        </w:rPr>
        <w:t>ک</w:t>
      </w:r>
      <w:r w:rsidRPr="003124F6">
        <w:rPr>
          <w:rStyle w:val="Char6"/>
          <w:rtl/>
        </w:rPr>
        <w:t>ر در ا</w:t>
      </w:r>
      <w:r w:rsidR="000E4BC7">
        <w:rPr>
          <w:rStyle w:val="Char6"/>
          <w:rtl/>
        </w:rPr>
        <w:t>ی</w:t>
      </w:r>
      <w:r w:rsidRPr="003124F6">
        <w:rPr>
          <w:rStyle w:val="Char6"/>
          <w:rtl/>
        </w:rPr>
        <w:t>ن آ</w:t>
      </w:r>
      <w:r w:rsidR="000E4BC7">
        <w:rPr>
          <w:rStyle w:val="Char6"/>
          <w:rtl/>
        </w:rPr>
        <w:t>ی</w:t>
      </w:r>
      <w:r w:rsidR="00FB1BDE" w:rsidRPr="003124F6">
        <w:rPr>
          <w:rStyle w:val="Char6"/>
          <w:rFonts w:hint="cs"/>
          <w:rtl/>
        </w:rPr>
        <w:t>ه</w:t>
      </w:r>
      <w:r w:rsidRPr="003124F6">
        <w:rPr>
          <w:rStyle w:val="Char6"/>
          <w:rtl/>
        </w:rPr>
        <w:t xml:space="preserve"> مقدسه مسلم م</w:t>
      </w:r>
      <w:r w:rsidR="000E4BC7">
        <w:rPr>
          <w:rStyle w:val="Char6"/>
          <w:rtl/>
        </w:rPr>
        <w:t>ی</w:t>
      </w:r>
      <w:r w:rsidRPr="003124F6">
        <w:rPr>
          <w:rStyle w:val="Char6"/>
          <w:rtl/>
        </w:rPr>
        <w:t xml:space="preserve">‌گردد </w:t>
      </w:r>
      <w:r w:rsidR="000E4BC7">
        <w:rPr>
          <w:rStyle w:val="Char6"/>
          <w:rtl/>
        </w:rPr>
        <w:t>ک</w:t>
      </w:r>
      <w:r w:rsidRPr="003124F6">
        <w:rPr>
          <w:rStyle w:val="Char6"/>
          <w:rtl/>
        </w:rPr>
        <w:t>ه ابوب</w:t>
      </w:r>
      <w:r w:rsidR="000E4BC7">
        <w:rPr>
          <w:rStyle w:val="Char6"/>
          <w:rtl/>
        </w:rPr>
        <w:t>ک</w:t>
      </w:r>
      <w:r w:rsidRPr="003124F6">
        <w:rPr>
          <w:rStyle w:val="Char6"/>
          <w:rtl/>
        </w:rPr>
        <w:t xml:space="preserve">ر </w:t>
      </w:r>
      <w:r w:rsidR="000E4BC7">
        <w:rPr>
          <w:rStyle w:val="Char6"/>
          <w:rtl/>
        </w:rPr>
        <w:t>یک</w:t>
      </w:r>
      <w:r w:rsidRPr="003124F6">
        <w:rPr>
          <w:rStyle w:val="Char6"/>
          <w:rtl/>
        </w:rPr>
        <w:t xml:space="preserve"> مؤمن ن</w:t>
      </w:r>
      <w:r w:rsidR="000E4BC7">
        <w:rPr>
          <w:rStyle w:val="Char6"/>
          <w:rtl/>
        </w:rPr>
        <w:t>یک</w:t>
      </w:r>
      <w:r w:rsidRPr="003124F6">
        <w:rPr>
          <w:rStyle w:val="Char6"/>
          <w:rtl/>
        </w:rPr>
        <w:t>و</w:t>
      </w:r>
      <w:r w:rsidR="000E4BC7">
        <w:rPr>
          <w:rStyle w:val="Char6"/>
          <w:rtl/>
        </w:rPr>
        <w:t>ک</w:t>
      </w:r>
      <w:r w:rsidRPr="003124F6">
        <w:rPr>
          <w:rStyle w:val="Char6"/>
          <w:rtl/>
        </w:rPr>
        <w:t xml:space="preserve">ار و </w:t>
      </w:r>
      <w:r w:rsidR="000E4BC7">
        <w:rPr>
          <w:rStyle w:val="Char6"/>
          <w:rtl/>
        </w:rPr>
        <w:t>یک</w:t>
      </w:r>
      <w:r w:rsidRPr="003124F6">
        <w:rPr>
          <w:rStyle w:val="Char6"/>
          <w:rtl/>
        </w:rPr>
        <w:t xml:space="preserve"> خداپرست موحد بود، و گرنه طبق مقتضا</w:t>
      </w:r>
      <w:r w:rsidR="000E4BC7">
        <w:rPr>
          <w:rStyle w:val="Char6"/>
          <w:rtl/>
        </w:rPr>
        <w:t>ی</w:t>
      </w:r>
      <w:r w:rsidRPr="003124F6">
        <w:rPr>
          <w:rStyle w:val="Char6"/>
          <w:rtl/>
        </w:rPr>
        <w:t xml:space="preserve"> ا</w:t>
      </w:r>
      <w:r w:rsidR="000E4BC7">
        <w:rPr>
          <w:rStyle w:val="Char6"/>
          <w:rtl/>
        </w:rPr>
        <w:t>ی</w:t>
      </w:r>
      <w:r w:rsidRPr="003124F6">
        <w:rPr>
          <w:rStyle w:val="Char6"/>
          <w:rtl/>
        </w:rPr>
        <w:t>ن آ</w:t>
      </w:r>
      <w:r w:rsidR="000E4BC7">
        <w:rPr>
          <w:rStyle w:val="Char6"/>
          <w:rtl/>
        </w:rPr>
        <w:t>ی</w:t>
      </w:r>
      <w:r w:rsidR="00FB1BDE" w:rsidRPr="003124F6">
        <w:rPr>
          <w:rStyle w:val="Char6"/>
          <w:rFonts w:hint="cs"/>
          <w:rtl/>
        </w:rPr>
        <w:t>ه</w:t>
      </w:r>
      <w:r w:rsidRPr="003124F6">
        <w:rPr>
          <w:rStyle w:val="Char6"/>
          <w:rtl/>
        </w:rPr>
        <w:t xml:space="preserve"> مبار</w:t>
      </w:r>
      <w:r w:rsidR="000E4BC7">
        <w:rPr>
          <w:rStyle w:val="Char6"/>
          <w:rtl/>
        </w:rPr>
        <w:t>ک</w:t>
      </w:r>
      <w:r w:rsidRPr="003124F6">
        <w:rPr>
          <w:rStyle w:val="Char6"/>
          <w:rtl/>
        </w:rPr>
        <w:t>ه به مقام خلافت اسلام نم</w:t>
      </w:r>
      <w:r w:rsidR="000E4BC7">
        <w:rPr>
          <w:rStyle w:val="Char6"/>
          <w:rtl/>
        </w:rPr>
        <w:t>ی</w:t>
      </w:r>
      <w:r w:rsidRPr="003124F6">
        <w:rPr>
          <w:rStyle w:val="Char6"/>
          <w:rtl/>
        </w:rPr>
        <w:t>‌رس</w:t>
      </w:r>
      <w:r w:rsidR="000E4BC7">
        <w:rPr>
          <w:rStyle w:val="Char6"/>
          <w:rtl/>
        </w:rPr>
        <w:t>ی</w:t>
      </w:r>
      <w:r w:rsidRPr="003124F6">
        <w:rPr>
          <w:rStyle w:val="Char6"/>
          <w:rtl/>
        </w:rPr>
        <w:t>د</w:t>
      </w:r>
      <w:r w:rsidR="00FB1BDE" w:rsidRPr="003124F6">
        <w:rPr>
          <w:rStyle w:val="Char6"/>
          <w:rFonts w:hint="cs"/>
          <w:rtl/>
        </w:rPr>
        <w:t>.</w:t>
      </w:r>
    </w:p>
    <w:p w:rsidR="00241CB2" w:rsidRPr="003124F6" w:rsidRDefault="00241CB2" w:rsidP="00FB1BDE">
      <w:pPr>
        <w:pStyle w:val="FootnoteText"/>
        <w:widowControl w:val="0"/>
        <w:bidi/>
        <w:ind w:firstLine="284"/>
        <w:jc w:val="both"/>
        <w:rPr>
          <w:rStyle w:val="Char6"/>
          <w:rtl/>
        </w:rPr>
      </w:pPr>
      <w:r w:rsidRPr="003124F6">
        <w:rPr>
          <w:rStyle w:val="Char6"/>
          <w:rtl/>
        </w:rPr>
        <w:t>از ا</w:t>
      </w:r>
      <w:r w:rsidR="000E4BC7">
        <w:rPr>
          <w:rStyle w:val="Char6"/>
          <w:rtl/>
        </w:rPr>
        <w:t>ی</w:t>
      </w:r>
      <w:r w:rsidRPr="003124F6">
        <w:rPr>
          <w:rStyle w:val="Char6"/>
          <w:rtl/>
        </w:rPr>
        <w:t>ن آ</w:t>
      </w:r>
      <w:r w:rsidR="000E4BC7">
        <w:rPr>
          <w:rStyle w:val="Char6"/>
          <w:rtl/>
        </w:rPr>
        <w:t>ی</w:t>
      </w:r>
      <w:r w:rsidRPr="003124F6">
        <w:rPr>
          <w:rStyle w:val="Char6"/>
          <w:rtl/>
        </w:rPr>
        <w:t>ه به خوب</w:t>
      </w:r>
      <w:r w:rsidR="000E4BC7">
        <w:rPr>
          <w:rStyle w:val="Char6"/>
          <w:rtl/>
        </w:rPr>
        <w:t>ی</w:t>
      </w:r>
      <w:r w:rsidRPr="003124F6">
        <w:rPr>
          <w:rStyle w:val="Char6"/>
          <w:rtl/>
        </w:rPr>
        <w:t xml:space="preserve"> و به طور واضح استنباط م</w:t>
      </w:r>
      <w:r w:rsidR="000E4BC7">
        <w:rPr>
          <w:rStyle w:val="Char6"/>
          <w:rtl/>
        </w:rPr>
        <w:t>ی</w:t>
      </w:r>
      <w:r w:rsidRPr="003124F6">
        <w:rPr>
          <w:rStyle w:val="Char6"/>
          <w:rtl/>
        </w:rPr>
        <w:t xml:space="preserve">‌شود </w:t>
      </w:r>
      <w:r w:rsidR="000E4BC7">
        <w:rPr>
          <w:rStyle w:val="Char6"/>
          <w:rtl/>
        </w:rPr>
        <w:t>ک</w:t>
      </w:r>
      <w:r w:rsidRPr="003124F6">
        <w:rPr>
          <w:rStyle w:val="Char6"/>
          <w:rtl/>
        </w:rPr>
        <w:t>ه خلافت ابوب</w:t>
      </w:r>
      <w:r w:rsidR="000E4BC7">
        <w:rPr>
          <w:rStyle w:val="Char6"/>
          <w:rtl/>
        </w:rPr>
        <w:t>ک</w:t>
      </w:r>
      <w:r w:rsidRPr="003124F6">
        <w:rPr>
          <w:rStyle w:val="Char6"/>
          <w:rtl/>
        </w:rPr>
        <w:t>ر طبق وعده‌ا</w:t>
      </w:r>
      <w:r w:rsidR="000E4BC7">
        <w:rPr>
          <w:rStyle w:val="Char6"/>
          <w:rtl/>
        </w:rPr>
        <w:t>ی</w:t>
      </w:r>
      <w:r w:rsidRPr="003124F6">
        <w:rPr>
          <w:rStyle w:val="Char6"/>
          <w:rtl/>
        </w:rPr>
        <w:t xml:space="preserve"> بود </w:t>
      </w:r>
      <w:r w:rsidR="000E4BC7">
        <w:rPr>
          <w:rStyle w:val="Char6"/>
          <w:rtl/>
        </w:rPr>
        <w:t>ک</w:t>
      </w:r>
      <w:r w:rsidRPr="003124F6">
        <w:rPr>
          <w:rStyle w:val="Char6"/>
          <w:rtl/>
        </w:rPr>
        <w:t>ه خدا به موجب ا</w:t>
      </w:r>
      <w:r w:rsidR="000E4BC7">
        <w:rPr>
          <w:rStyle w:val="Char6"/>
          <w:rtl/>
        </w:rPr>
        <w:t>ی</w:t>
      </w:r>
      <w:r w:rsidRPr="003124F6">
        <w:rPr>
          <w:rStyle w:val="Char6"/>
          <w:rtl/>
        </w:rPr>
        <w:t>ن آ</w:t>
      </w:r>
      <w:r w:rsidR="000E4BC7">
        <w:rPr>
          <w:rStyle w:val="Char6"/>
          <w:rtl/>
        </w:rPr>
        <w:t>ی</w:t>
      </w:r>
      <w:r w:rsidR="007806A5">
        <w:rPr>
          <w:rStyle w:val="Char6"/>
          <w:rtl/>
        </w:rPr>
        <w:t>ۀ</w:t>
      </w:r>
      <w:r w:rsidRPr="003124F6">
        <w:rPr>
          <w:rStyle w:val="Char6"/>
          <w:rtl/>
        </w:rPr>
        <w:t xml:space="preserve"> قرآن</w:t>
      </w:r>
      <w:r w:rsidR="000E4BC7">
        <w:rPr>
          <w:rStyle w:val="Char6"/>
          <w:rtl/>
        </w:rPr>
        <w:t>ی</w:t>
      </w:r>
      <w:r w:rsidRPr="003124F6">
        <w:rPr>
          <w:rStyle w:val="Char6"/>
          <w:rtl/>
        </w:rPr>
        <w:t xml:space="preserve"> به او تفضل فرموده بود. ا</w:t>
      </w:r>
      <w:r w:rsidR="000E4BC7">
        <w:rPr>
          <w:rStyle w:val="Char6"/>
          <w:rtl/>
        </w:rPr>
        <w:t>ی</w:t>
      </w:r>
      <w:r w:rsidRPr="003124F6">
        <w:rPr>
          <w:rStyle w:val="Char6"/>
          <w:rtl/>
        </w:rPr>
        <w:t>ن خلافت جز حق نبود، ز</w:t>
      </w:r>
      <w:r w:rsidR="000E4BC7">
        <w:rPr>
          <w:rStyle w:val="Char6"/>
          <w:rtl/>
        </w:rPr>
        <w:t>ی</w:t>
      </w:r>
      <w:r w:rsidRPr="003124F6">
        <w:rPr>
          <w:rStyle w:val="Char6"/>
          <w:rtl/>
        </w:rPr>
        <w:t>را به حد</w:t>
      </w:r>
      <w:r w:rsidR="000E4BC7">
        <w:rPr>
          <w:rStyle w:val="Char6"/>
          <w:rtl/>
        </w:rPr>
        <w:t>ی</w:t>
      </w:r>
      <w:r w:rsidRPr="003124F6">
        <w:rPr>
          <w:rStyle w:val="Char6"/>
          <w:rtl/>
        </w:rPr>
        <w:t xml:space="preserve"> منطبق با مصداق ا</w:t>
      </w:r>
      <w:r w:rsidR="000E4BC7">
        <w:rPr>
          <w:rStyle w:val="Char6"/>
          <w:rtl/>
        </w:rPr>
        <w:t>ی</w:t>
      </w:r>
      <w:r w:rsidRPr="003124F6">
        <w:rPr>
          <w:rStyle w:val="Char6"/>
          <w:rtl/>
        </w:rPr>
        <w:t>ن آ</w:t>
      </w:r>
      <w:r w:rsidR="000E4BC7">
        <w:rPr>
          <w:rStyle w:val="Char6"/>
          <w:rtl/>
        </w:rPr>
        <w:t>ی</w:t>
      </w:r>
      <w:r w:rsidRPr="003124F6">
        <w:rPr>
          <w:rStyle w:val="Char6"/>
          <w:rtl/>
        </w:rPr>
        <w:t xml:space="preserve">ه است </w:t>
      </w:r>
      <w:r w:rsidR="000E4BC7">
        <w:rPr>
          <w:rStyle w:val="Char6"/>
          <w:rtl/>
        </w:rPr>
        <w:t>ک</w:t>
      </w:r>
      <w:r w:rsidRPr="003124F6">
        <w:rPr>
          <w:rStyle w:val="Char6"/>
          <w:rtl/>
        </w:rPr>
        <w:t xml:space="preserve">ه </w:t>
      </w:r>
      <w:r w:rsidR="000E4BC7">
        <w:rPr>
          <w:rStyle w:val="Char6"/>
          <w:rtl/>
        </w:rPr>
        <w:t>ک</w:t>
      </w:r>
      <w:r w:rsidRPr="003124F6">
        <w:rPr>
          <w:rStyle w:val="Char6"/>
          <w:rtl/>
        </w:rPr>
        <w:t>م</w:t>
      </w:r>
      <w:r w:rsidR="00FB1BDE" w:rsidRPr="003124F6">
        <w:rPr>
          <w:rStyle w:val="Char6"/>
          <w:rFonts w:hint="cs"/>
          <w:rtl/>
        </w:rPr>
        <w:t>‌</w:t>
      </w:r>
      <w:r w:rsidRPr="003124F6">
        <w:rPr>
          <w:rStyle w:val="Char6"/>
          <w:rtl/>
        </w:rPr>
        <w:t>تر</w:t>
      </w:r>
      <w:r w:rsidR="000E4BC7">
        <w:rPr>
          <w:rStyle w:val="Char6"/>
          <w:rtl/>
        </w:rPr>
        <w:t>ی</w:t>
      </w:r>
      <w:r w:rsidRPr="003124F6">
        <w:rPr>
          <w:rStyle w:val="Char6"/>
          <w:rtl/>
        </w:rPr>
        <w:t>ن ترد</w:t>
      </w:r>
      <w:r w:rsidR="000E4BC7">
        <w:rPr>
          <w:rStyle w:val="Char6"/>
          <w:rtl/>
        </w:rPr>
        <w:t>ی</w:t>
      </w:r>
      <w:r w:rsidRPr="003124F6">
        <w:rPr>
          <w:rStyle w:val="Char6"/>
          <w:rtl/>
        </w:rPr>
        <w:t>د</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w:t>
      </w:r>
      <w:r w:rsidR="000E4BC7">
        <w:rPr>
          <w:rStyle w:val="Char6"/>
          <w:rtl/>
        </w:rPr>
        <w:t>ک</w:t>
      </w:r>
      <w:r w:rsidRPr="003124F6">
        <w:rPr>
          <w:rStyle w:val="Char6"/>
          <w:rtl/>
        </w:rPr>
        <w:t>س</w:t>
      </w:r>
      <w:r w:rsidR="000E4BC7">
        <w:rPr>
          <w:rStyle w:val="Char6"/>
          <w:rtl/>
        </w:rPr>
        <w:t>ی</w:t>
      </w:r>
      <w:r w:rsidRPr="003124F6">
        <w:rPr>
          <w:rStyle w:val="Char6"/>
          <w:rtl/>
        </w:rPr>
        <w:t xml:space="preserve"> باق</w:t>
      </w:r>
      <w:r w:rsidR="000E4BC7">
        <w:rPr>
          <w:rStyle w:val="Char6"/>
          <w:rtl/>
        </w:rPr>
        <w:t>ی</w:t>
      </w:r>
      <w:r w:rsidRPr="003124F6">
        <w:rPr>
          <w:rStyle w:val="Char6"/>
          <w:rtl/>
        </w:rPr>
        <w:t xml:space="preserve"> نم</w:t>
      </w:r>
      <w:r w:rsidR="000E4BC7">
        <w:rPr>
          <w:rStyle w:val="Char6"/>
          <w:rtl/>
        </w:rPr>
        <w:t>ی</w:t>
      </w:r>
      <w:r w:rsidRPr="003124F6">
        <w:rPr>
          <w:rStyle w:val="Char6"/>
          <w:rtl/>
        </w:rPr>
        <w:t>‌گذارد</w:t>
      </w:r>
      <w:r w:rsidR="00FB1BDE" w:rsidRPr="003124F6">
        <w:rPr>
          <w:rStyle w:val="Char6"/>
          <w:rFonts w:hint="cs"/>
          <w:rtl/>
        </w:rPr>
        <w:t>.</w:t>
      </w:r>
    </w:p>
    <w:p w:rsidR="00241CB2" w:rsidRPr="004B7851" w:rsidRDefault="00241CB2" w:rsidP="004B7851">
      <w:pPr>
        <w:pStyle w:val="a4"/>
        <w:rPr>
          <w:rtl/>
        </w:rPr>
      </w:pPr>
      <w:bookmarkStart w:id="200" w:name="_Toc341627294"/>
      <w:bookmarkStart w:id="201" w:name="_Toc341627515"/>
      <w:bookmarkStart w:id="202" w:name="_Toc440798962"/>
      <w:r w:rsidRPr="004B7851">
        <w:rPr>
          <w:rtl/>
        </w:rPr>
        <w:t>ابوب</w:t>
      </w:r>
      <w:r w:rsidR="000E4BC7">
        <w:rPr>
          <w:rtl/>
        </w:rPr>
        <w:t>ک</w:t>
      </w:r>
      <w:r w:rsidRPr="004B7851">
        <w:rPr>
          <w:rtl/>
        </w:rPr>
        <w:t>ر نا</w:t>
      </w:r>
      <w:r w:rsidR="000E4BC7">
        <w:rPr>
          <w:rtl/>
        </w:rPr>
        <w:t>ی</w:t>
      </w:r>
      <w:r w:rsidRPr="004B7851">
        <w:rPr>
          <w:rtl/>
        </w:rPr>
        <w:t>ب امت در استخلاف</w:t>
      </w:r>
      <w:bookmarkEnd w:id="200"/>
      <w:bookmarkEnd w:id="201"/>
      <w:bookmarkEnd w:id="202"/>
    </w:p>
    <w:p w:rsidR="00FB1BDE" w:rsidRPr="003124F6" w:rsidRDefault="00241CB2" w:rsidP="00AD4ED9">
      <w:pPr>
        <w:widowControl w:val="0"/>
        <w:ind w:firstLine="284"/>
        <w:jc w:val="both"/>
        <w:rPr>
          <w:rStyle w:val="Char6"/>
          <w:rtl/>
        </w:rPr>
      </w:pPr>
      <w:r w:rsidRPr="003124F6">
        <w:rPr>
          <w:rStyle w:val="Char6"/>
          <w:rtl/>
        </w:rPr>
        <w:t>مم</w:t>
      </w:r>
      <w:r w:rsidR="000E4BC7">
        <w:rPr>
          <w:rStyle w:val="Char6"/>
          <w:rtl/>
        </w:rPr>
        <w:t>ک</w:t>
      </w:r>
      <w:r w:rsidRPr="003124F6">
        <w:rPr>
          <w:rStyle w:val="Char6"/>
          <w:rtl/>
        </w:rPr>
        <w:t xml:space="preserve">ن است اعتراض شود </w:t>
      </w:r>
      <w:r w:rsidR="000E4BC7">
        <w:rPr>
          <w:rStyle w:val="Char6"/>
          <w:rtl/>
        </w:rPr>
        <w:t>ک</w:t>
      </w:r>
      <w:r w:rsidRPr="003124F6">
        <w:rPr>
          <w:rStyle w:val="Char6"/>
          <w:rtl/>
        </w:rPr>
        <w:t>ه استخلاف مذ</w:t>
      </w:r>
      <w:r w:rsidR="000E4BC7">
        <w:rPr>
          <w:rStyle w:val="Char6"/>
          <w:rtl/>
        </w:rPr>
        <w:t>ک</w:t>
      </w:r>
      <w:r w:rsidRPr="003124F6">
        <w:rPr>
          <w:rStyle w:val="Char6"/>
          <w:rtl/>
        </w:rPr>
        <w:t>ور در ا</w:t>
      </w:r>
      <w:r w:rsidR="000E4BC7">
        <w:rPr>
          <w:rStyle w:val="Char6"/>
          <w:rtl/>
        </w:rPr>
        <w:t>ی</w:t>
      </w:r>
      <w:r w:rsidRPr="003124F6">
        <w:rPr>
          <w:rStyle w:val="Char6"/>
          <w:rtl/>
        </w:rPr>
        <w:t>ن آ</w:t>
      </w:r>
      <w:r w:rsidR="000E4BC7">
        <w:rPr>
          <w:rStyle w:val="Char6"/>
          <w:rtl/>
        </w:rPr>
        <w:t>ی</w:t>
      </w:r>
      <w:r w:rsidRPr="003124F6">
        <w:rPr>
          <w:rStyle w:val="Char6"/>
          <w:rtl/>
        </w:rPr>
        <w:t>ه به ص</w:t>
      </w:r>
      <w:r w:rsidR="000E4BC7">
        <w:rPr>
          <w:rStyle w:val="Char6"/>
          <w:rtl/>
        </w:rPr>
        <w:t>ی</w:t>
      </w:r>
      <w:r w:rsidRPr="003124F6">
        <w:rPr>
          <w:rStyle w:val="Char6"/>
          <w:rtl/>
        </w:rPr>
        <w:t>غه جمع آمده م</w:t>
      </w:r>
      <w:r w:rsidR="000E4BC7">
        <w:rPr>
          <w:rStyle w:val="Char6"/>
          <w:rtl/>
        </w:rPr>
        <w:t>ی</w:t>
      </w:r>
      <w:r w:rsidRPr="003124F6">
        <w:rPr>
          <w:rStyle w:val="Char6"/>
          <w:rtl/>
        </w:rPr>
        <w:t>‌فرما</w:t>
      </w:r>
      <w:r w:rsidR="000E4BC7">
        <w:rPr>
          <w:rStyle w:val="Char6"/>
          <w:rtl/>
        </w:rPr>
        <w:t>ی</w:t>
      </w:r>
      <w:r w:rsidRPr="003124F6">
        <w:rPr>
          <w:rStyle w:val="Char6"/>
          <w:rtl/>
        </w:rPr>
        <w:t>د:</w:t>
      </w:r>
      <w:r w:rsidR="00FB1BDE" w:rsidRPr="003124F6">
        <w:rPr>
          <w:rStyle w:val="Char6"/>
          <w:rFonts w:hint="cs"/>
          <w:rtl/>
        </w:rPr>
        <w:t xml:space="preserve"> </w:t>
      </w:r>
      <w:r w:rsidR="00FB1BDE" w:rsidRPr="004B7851">
        <w:rPr>
          <w:rFonts w:cs="Traditional Arabic" w:hint="cs"/>
          <w:rtl/>
          <w:lang w:bidi="fa-IR"/>
        </w:rPr>
        <w:t>﴿</w:t>
      </w:r>
      <w:r w:rsidR="00AD4ED9" w:rsidRPr="00A74230">
        <w:rPr>
          <w:rStyle w:val="Charb"/>
          <w:rFonts w:hint="eastAsia"/>
          <w:rtl/>
        </w:rPr>
        <w:t>لَيَس</w:t>
      </w:r>
      <w:r w:rsidR="00AD4ED9" w:rsidRPr="00A74230">
        <w:rPr>
          <w:rStyle w:val="Charb"/>
          <w:rFonts w:hint="cs"/>
          <w:rtl/>
        </w:rPr>
        <w:t>ۡ</w:t>
      </w:r>
      <w:r w:rsidR="00AD4ED9" w:rsidRPr="00A74230">
        <w:rPr>
          <w:rStyle w:val="Charb"/>
          <w:rFonts w:hint="eastAsia"/>
          <w:rtl/>
        </w:rPr>
        <w:t>تَخ</w:t>
      </w:r>
      <w:r w:rsidR="00AD4ED9" w:rsidRPr="00A74230">
        <w:rPr>
          <w:rStyle w:val="Charb"/>
          <w:rFonts w:hint="cs"/>
          <w:rtl/>
        </w:rPr>
        <w:t>ۡ</w:t>
      </w:r>
      <w:r w:rsidR="00AD4ED9" w:rsidRPr="00A74230">
        <w:rPr>
          <w:rStyle w:val="Charb"/>
          <w:rFonts w:hint="eastAsia"/>
          <w:rtl/>
        </w:rPr>
        <w:t>لِفَنَّهُم</w:t>
      </w:r>
      <w:r w:rsidR="00AD4ED9" w:rsidRPr="00A74230">
        <w:rPr>
          <w:rStyle w:val="Charb"/>
          <w:rFonts w:hint="cs"/>
          <w:rtl/>
        </w:rPr>
        <w:t>ۡ</w:t>
      </w:r>
      <w:r w:rsidR="00FB1BDE" w:rsidRPr="004B7851">
        <w:rPr>
          <w:rFonts w:cs="Traditional Arabic" w:hint="cs"/>
          <w:rtl/>
          <w:lang w:bidi="fa-IR"/>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00FB1BDE" w:rsidRPr="003124F6">
        <w:rPr>
          <w:rStyle w:val="Char6"/>
          <w:rFonts w:hint="cs"/>
          <w:rtl/>
        </w:rPr>
        <w:t>:</w:t>
      </w:r>
      <w:r w:rsidRPr="003124F6">
        <w:rPr>
          <w:rStyle w:val="Char6"/>
          <w:rtl/>
        </w:rPr>
        <w:t xml:space="preserve"> </w:t>
      </w:r>
      <w:r w:rsidR="00FB1BDE" w:rsidRPr="00831ED0">
        <w:rPr>
          <w:rStyle w:val="Char8"/>
          <w:rFonts w:hint="cs"/>
          <w:rtl/>
        </w:rPr>
        <w:t>«</w:t>
      </w:r>
      <w:r w:rsidRPr="00831ED0">
        <w:rPr>
          <w:rStyle w:val="Char8"/>
          <w:rtl/>
        </w:rPr>
        <w:t>همه</w:t>
      </w:r>
      <w:r w:rsidR="009F5D6E" w:rsidRPr="00831ED0">
        <w:rPr>
          <w:rStyle w:val="Char8"/>
          <w:rtl/>
        </w:rPr>
        <w:t xml:space="preserve"> آن‌ها </w:t>
      </w:r>
      <w:r w:rsidRPr="00831ED0">
        <w:rPr>
          <w:rStyle w:val="Char8"/>
          <w:rtl/>
        </w:rPr>
        <w:t>را در زم</w:t>
      </w:r>
      <w:r w:rsidR="000E4BC7" w:rsidRPr="00831ED0">
        <w:rPr>
          <w:rStyle w:val="Char8"/>
          <w:rtl/>
        </w:rPr>
        <w:t>ی</w:t>
      </w:r>
      <w:r w:rsidRPr="00831ED0">
        <w:rPr>
          <w:rStyle w:val="Char8"/>
          <w:rtl/>
        </w:rPr>
        <w:t>ن خل</w:t>
      </w:r>
      <w:r w:rsidR="000E4BC7" w:rsidRPr="00831ED0">
        <w:rPr>
          <w:rStyle w:val="Char8"/>
          <w:rtl/>
        </w:rPr>
        <w:t>ی</w:t>
      </w:r>
      <w:r w:rsidRPr="00831ED0">
        <w:rPr>
          <w:rStyle w:val="Char8"/>
          <w:rtl/>
        </w:rPr>
        <w:t>فه م</w:t>
      </w:r>
      <w:r w:rsidR="000E4BC7" w:rsidRPr="00831ED0">
        <w:rPr>
          <w:rStyle w:val="Char8"/>
          <w:rtl/>
        </w:rPr>
        <w:t>ی</w:t>
      </w:r>
      <w:r w:rsidRPr="00831ED0">
        <w:rPr>
          <w:rStyle w:val="Char8"/>
          <w:rtl/>
        </w:rPr>
        <w:t>‌فرما</w:t>
      </w:r>
      <w:r w:rsidR="000E4BC7" w:rsidRPr="00831ED0">
        <w:rPr>
          <w:rStyle w:val="Char8"/>
          <w:rtl/>
        </w:rPr>
        <w:t>ی</w:t>
      </w:r>
      <w:r w:rsidRPr="00831ED0">
        <w:rPr>
          <w:rStyle w:val="Char8"/>
          <w:rtl/>
        </w:rPr>
        <w:t>د</w:t>
      </w:r>
      <w:r w:rsidR="00FB1BDE" w:rsidRPr="00831ED0">
        <w:rPr>
          <w:rStyle w:val="Char8"/>
          <w:rFonts w:hint="cs"/>
          <w:rtl/>
        </w:rPr>
        <w:t>»</w:t>
      </w:r>
      <w:r w:rsidRPr="00074186">
        <w:rPr>
          <w:rStyle w:val="Char6"/>
          <w:rtl/>
        </w:rPr>
        <w:t xml:space="preserve">، </w:t>
      </w:r>
      <w:r w:rsidRPr="003124F6">
        <w:rPr>
          <w:rStyle w:val="Char6"/>
          <w:rtl/>
        </w:rPr>
        <w:t xml:space="preserve">نه </w:t>
      </w:r>
      <w:r w:rsidR="000E4BC7">
        <w:rPr>
          <w:rStyle w:val="Char6"/>
          <w:rtl/>
        </w:rPr>
        <w:t>یک</w:t>
      </w:r>
      <w:r w:rsidRPr="003124F6">
        <w:rPr>
          <w:rStyle w:val="Char6"/>
          <w:rtl/>
        </w:rPr>
        <w:t xml:space="preserve"> نفر از</w:t>
      </w:r>
      <w:r w:rsidR="009F5D6E">
        <w:rPr>
          <w:rStyle w:val="Char6"/>
          <w:rtl/>
        </w:rPr>
        <w:t xml:space="preserve"> آن‌ها </w:t>
      </w:r>
      <w:r w:rsidRPr="003124F6">
        <w:rPr>
          <w:rStyle w:val="Char6"/>
          <w:rtl/>
        </w:rPr>
        <w:t>را وگرنه م</w:t>
      </w:r>
      <w:r w:rsidR="000E4BC7">
        <w:rPr>
          <w:rStyle w:val="Char6"/>
          <w:rtl/>
        </w:rPr>
        <w:t>ی</w:t>
      </w:r>
      <w:r w:rsidRPr="003124F6">
        <w:rPr>
          <w:rStyle w:val="Char6"/>
          <w:rtl/>
        </w:rPr>
        <w:t>‌فرمود: ل</w:t>
      </w:r>
      <w:r w:rsidR="000E4BC7">
        <w:rPr>
          <w:rStyle w:val="Char6"/>
          <w:rtl/>
        </w:rPr>
        <w:t>ی</w:t>
      </w:r>
      <w:r w:rsidRPr="003124F6">
        <w:rPr>
          <w:rStyle w:val="Char6"/>
          <w:rtl/>
        </w:rPr>
        <w:t>ستخلفن واحداً منهم بنابرا</w:t>
      </w:r>
      <w:r w:rsidR="000E4BC7">
        <w:rPr>
          <w:rStyle w:val="Char6"/>
          <w:rtl/>
        </w:rPr>
        <w:t>ی</w:t>
      </w:r>
      <w:r w:rsidRPr="003124F6">
        <w:rPr>
          <w:rStyle w:val="Char6"/>
          <w:rtl/>
        </w:rPr>
        <w:t>ن در ا</w:t>
      </w:r>
      <w:r w:rsidR="000E4BC7">
        <w:rPr>
          <w:rStyle w:val="Char6"/>
          <w:rtl/>
        </w:rPr>
        <w:t>ی</w:t>
      </w:r>
      <w:r w:rsidRPr="003124F6">
        <w:rPr>
          <w:rStyle w:val="Char6"/>
          <w:rtl/>
        </w:rPr>
        <w:t>ن آ</w:t>
      </w:r>
      <w:r w:rsidR="000E4BC7">
        <w:rPr>
          <w:rStyle w:val="Char6"/>
          <w:rtl/>
        </w:rPr>
        <w:t>ی</w:t>
      </w:r>
      <w:r w:rsidRPr="003124F6">
        <w:rPr>
          <w:rStyle w:val="Char6"/>
          <w:rtl/>
        </w:rPr>
        <w:t>ه دل</w:t>
      </w:r>
      <w:r w:rsidR="000E4BC7">
        <w:rPr>
          <w:rStyle w:val="Char6"/>
          <w:rtl/>
        </w:rPr>
        <w:t>ی</w:t>
      </w:r>
      <w:r w:rsidRPr="003124F6">
        <w:rPr>
          <w:rStyle w:val="Char6"/>
          <w:rtl/>
        </w:rPr>
        <w:t>ل</w:t>
      </w:r>
      <w:r w:rsidR="000E4BC7">
        <w:rPr>
          <w:rStyle w:val="Char6"/>
          <w:rtl/>
        </w:rPr>
        <w:t>ی</w:t>
      </w:r>
      <w:r w:rsidRPr="003124F6">
        <w:rPr>
          <w:rStyle w:val="Char6"/>
          <w:rtl/>
        </w:rPr>
        <w:t xml:space="preserve"> بر صحت خلافت ابوب</w:t>
      </w:r>
      <w:r w:rsidR="000E4BC7">
        <w:rPr>
          <w:rStyle w:val="Char6"/>
          <w:rtl/>
        </w:rPr>
        <w:t>ک</w:t>
      </w:r>
      <w:r w:rsidRPr="003124F6">
        <w:rPr>
          <w:rStyle w:val="Char6"/>
          <w:rtl/>
        </w:rPr>
        <w:t>ر د</w:t>
      </w:r>
      <w:r w:rsidR="000E4BC7">
        <w:rPr>
          <w:rStyle w:val="Char6"/>
          <w:rtl/>
        </w:rPr>
        <w:t>ی</w:t>
      </w:r>
      <w:r w:rsidRPr="003124F6">
        <w:rPr>
          <w:rStyle w:val="Char6"/>
          <w:rtl/>
        </w:rPr>
        <w:t>ده نم</w:t>
      </w:r>
      <w:r w:rsidR="000E4BC7">
        <w:rPr>
          <w:rStyle w:val="Char6"/>
          <w:rtl/>
        </w:rPr>
        <w:t>ی</w:t>
      </w:r>
      <w:r w:rsidRPr="003124F6">
        <w:rPr>
          <w:rStyle w:val="Char6"/>
          <w:rtl/>
        </w:rPr>
        <w:t>‌شود ز</w:t>
      </w:r>
      <w:r w:rsidR="000E4BC7">
        <w:rPr>
          <w:rStyle w:val="Char6"/>
          <w:rtl/>
        </w:rPr>
        <w:t>ی</w:t>
      </w:r>
      <w:r w:rsidRPr="003124F6">
        <w:rPr>
          <w:rStyle w:val="Char6"/>
          <w:rtl/>
        </w:rPr>
        <w:t xml:space="preserve">را او </w:t>
      </w:r>
      <w:r w:rsidR="000E4BC7">
        <w:rPr>
          <w:rStyle w:val="Char6"/>
          <w:rtl/>
        </w:rPr>
        <w:t>یک</w:t>
      </w:r>
      <w:r w:rsidRPr="003124F6">
        <w:rPr>
          <w:rStyle w:val="Char6"/>
          <w:rtl/>
        </w:rPr>
        <w:t xml:space="preserve"> نفر از امت است.</w:t>
      </w:r>
    </w:p>
    <w:p w:rsidR="00FB1BDE" w:rsidRPr="003124F6" w:rsidRDefault="00241CB2" w:rsidP="00FB1BDE">
      <w:pPr>
        <w:widowControl w:val="0"/>
        <w:ind w:firstLine="284"/>
        <w:jc w:val="both"/>
        <w:rPr>
          <w:rStyle w:val="Char6"/>
          <w:rtl/>
        </w:rPr>
      </w:pPr>
      <w:r w:rsidRPr="003124F6">
        <w:rPr>
          <w:rStyle w:val="Char6"/>
          <w:rtl/>
        </w:rPr>
        <w:t>ج: ش</w:t>
      </w:r>
      <w:r w:rsidR="000E4BC7">
        <w:rPr>
          <w:rStyle w:val="Char6"/>
          <w:rtl/>
        </w:rPr>
        <w:t>کی</w:t>
      </w:r>
      <w:r w:rsidRPr="003124F6">
        <w:rPr>
          <w:rStyle w:val="Char6"/>
          <w:rtl/>
        </w:rPr>
        <w:t xml:space="preserve"> ن</w:t>
      </w:r>
      <w:r w:rsidR="000E4BC7">
        <w:rPr>
          <w:rStyle w:val="Char6"/>
          <w:rtl/>
        </w:rPr>
        <w:t>ی</w:t>
      </w:r>
      <w:r w:rsidRPr="003124F6">
        <w:rPr>
          <w:rStyle w:val="Char6"/>
          <w:rtl/>
        </w:rPr>
        <w:t xml:space="preserve">ست </w:t>
      </w:r>
      <w:r w:rsidR="000E4BC7">
        <w:rPr>
          <w:rStyle w:val="Char6"/>
          <w:rtl/>
        </w:rPr>
        <w:t>ک</w:t>
      </w:r>
      <w:r w:rsidRPr="003124F6">
        <w:rPr>
          <w:rStyle w:val="Char6"/>
          <w:rtl/>
        </w:rPr>
        <w:t>ه ام</w:t>
      </w:r>
      <w:r w:rsidR="000E4BC7">
        <w:rPr>
          <w:rStyle w:val="Char6"/>
          <w:rtl/>
        </w:rPr>
        <w:t>ک</w:t>
      </w:r>
      <w:r w:rsidRPr="003124F6">
        <w:rPr>
          <w:rStyle w:val="Char6"/>
          <w:rtl/>
        </w:rPr>
        <w:t>ان ندارد همه افراد امت خل</w:t>
      </w:r>
      <w:r w:rsidR="000E4BC7">
        <w:rPr>
          <w:rStyle w:val="Char6"/>
          <w:rtl/>
        </w:rPr>
        <w:t>ی</w:t>
      </w:r>
      <w:r w:rsidRPr="003124F6">
        <w:rPr>
          <w:rStyle w:val="Char6"/>
          <w:rtl/>
        </w:rPr>
        <w:t xml:space="preserve">فه باشند، </w:t>
      </w:r>
      <w:r w:rsidR="000E4BC7">
        <w:rPr>
          <w:rStyle w:val="Char6"/>
          <w:rtl/>
        </w:rPr>
        <w:t>ی</w:t>
      </w:r>
      <w:r w:rsidRPr="003124F6">
        <w:rPr>
          <w:rStyle w:val="Char6"/>
          <w:rtl/>
        </w:rPr>
        <w:t>عن</w:t>
      </w:r>
      <w:r w:rsidR="000E4BC7">
        <w:rPr>
          <w:rStyle w:val="Char6"/>
          <w:rtl/>
        </w:rPr>
        <w:t>ی</w:t>
      </w:r>
      <w:r w:rsidRPr="003124F6">
        <w:rPr>
          <w:rStyle w:val="Char6"/>
          <w:rtl/>
        </w:rPr>
        <w:t xml:space="preserve"> همه</w:t>
      </w:r>
      <w:r w:rsidR="009F5D6E">
        <w:rPr>
          <w:rStyle w:val="Char6"/>
          <w:rtl/>
        </w:rPr>
        <w:t xml:space="preserve"> آن‌ها </w:t>
      </w:r>
      <w:r w:rsidRPr="003124F6">
        <w:rPr>
          <w:rStyle w:val="Char6"/>
          <w:rtl/>
        </w:rPr>
        <w:t>ح</w:t>
      </w:r>
      <w:r w:rsidR="000E4BC7">
        <w:rPr>
          <w:rStyle w:val="Char6"/>
          <w:rtl/>
        </w:rPr>
        <w:t>ک</w:t>
      </w:r>
      <w:r w:rsidRPr="003124F6">
        <w:rPr>
          <w:rStyle w:val="Char6"/>
          <w:rtl/>
        </w:rPr>
        <w:t>مفرما</w:t>
      </w:r>
      <w:r w:rsidR="000E4BC7">
        <w:rPr>
          <w:rStyle w:val="Char6"/>
          <w:rtl/>
        </w:rPr>
        <w:t>ی</w:t>
      </w:r>
      <w:r w:rsidRPr="003124F6">
        <w:rPr>
          <w:rStyle w:val="Char6"/>
          <w:rtl/>
        </w:rPr>
        <w:t xml:space="preserve"> ممل</w:t>
      </w:r>
      <w:r w:rsidR="000E4BC7">
        <w:rPr>
          <w:rStyle w:val="Char6"/>
          <w:rtl/>
        </w:rPr>
        <w:t>ک</w:t>
      </w:r>
      <w:r w:rsidRPr="003124F6">
        <w:rPr>
          <w:rStyle w:val="Char6"/>
          <w:rtl/>
        </w:rPr>
        <w:t>ت‌شان بشوند و ل</w:t>
      </w:r>
      <w:r w:rsidR="000E4BC7">
        <w:rPr>
          <w:rStyle w:val="Char6"/>
          <w:rtl/>
        </w:rPr>
        <w:t>ک</w:t>
      </w:r>
      <w:r w:rsidRPr="003124F6">
        <w:rPr>
          <w:rStyle w:val="Char6"/>
          <w:rtl/>
        </w:rPr>
        <w:t xml:space="preserve">ن در هر </w:t>
      </w:r>
      <w:r w:rsidR="000E4BC7">
        <w:rPr>
          <w:rStyle w:val="Char6"/>
          <w:rtl/>
        </w:rPr>
        <w:t>یک</w:t>
      </w:r>
      <w:r w:rsidRPr="003124F6">
        <w:rPr>
          <w:rStyle w:val="Char6"/>
          <w:rtl/>
        </w:rPr>
        <w:t xml:space="preserve"> از ادوار گذشته، </w:t>
      </w:r>
      <w:r w:rsidR="000E4BC7">
        <w:rPr>
          <w:rStyle w:val="Char6"/>
          <w:rtl/>
        </w:rPr>
        <w:t>یک</w:t>
      </w:r>
      <w:r w:rsidRPr="003124F6">
        <w:rPr>
          <w:rStyle w:val="Char6"/>
          <w:rtl/>
        </w:rPr>
        <w:t xml:space="preserve"> نفر از مسلم</w:t>
      </w:r>
      <w:r w:rsidR="000E4BC7">
        <w:rPr>
          <w:rStyle w:val="Char6"/>
          <w:rtl/>
        </w:rPr>
        <w:t>ی</w:t>
      </w:r>
      <w:r w:rsidRPr="003124F6">
        <w:rPr>
          <w:rStyle w:val="Char6"/>
          <w:rtl/>
        </w:rPr>
        <w:t>ن خل</w:t>
      </w:r>
      <w:r w:rsidR="000E4BC7">
        <w:rPr>
          <w:rStyle w:val="Char6"/>
          <w:rtl/>
        </w:rPr>
        <w:t>ی</w:t>
      </w:r>
      <w:r w:rsidRPr="003124F6">
        <w:rPr>
          <w:rStyle w:val="Char6"/>
          <w:rtl/>
        </w:rPr>
        <w:t>فه و پس از آن در هر زمان</w:t>
      </w:r>
      <w:r w:rsidR="000E4BC7">
        <w:rPr>
          <w:rStyle w:val="Char6"/>
          <w:rtl/>
        </w:rPr>
        <w:t>ی</w:t>
      </w:r>
      <w:r w:rsidRPr="003124F6">
        <w:rPr>
          <w:rStyle w:val="Char6"/>
          <w:rtl/>
        </w:rPr>
        <w:t xml:space="preserve"> ن</w:t>
      </w:r>
      <w:r w:rsidR="000E4BC7">
        <w:rPr>
          <w:rStyle w:val="Char6"/>
          <w:rtl/>
        </w:rPr>
        <w:t>ی</w:t>
      </w:r>
      <w:r w:rsidRPr="003124F6">
        <w:rPr>
          <w:rStyle w:val="Char6"/>
          <w:rtl/>
        </w:rPr>
        <w:t xml:space="preserve">ز </w:t>
      </w:r>
      <w:r w:rsidR="000E4BC7">
        <w:rPr>
          <w:rStyle w:val="Char6"/>
          <w:rtl/>
        </w:rPr>
        <w:t>یک</w:t>
      </w:r>
      <w:r w:rsidRPr="003124F6">
        <w:rPr>
          <w:rStyle w:val="Char6"/>
          <w:rtl/>
        </w:rPr>
        <w:t xml:space="preserve"> نفر از افراد هر </w:t>
      </w:r>
      <w:r w:rsidR="000E4BC7">
        <w:rPr>
          <w:rStyle w:val="Char6"/>
          <w:rtl/>
        </w:rPr>
        <w:t>ک</w:t>
      </w:r>
      <w:r w:rsidRPr="003124F6">
        <w:rPr>
          <w:rStyle w:val="Char6"/>
          <w:rtl/>
        </w:rPr>
        <w:t>شور</w:t>
      </w:r>
      <w:r w:rsidR="000E4BC7">
        <w:rPr>
          <w:rStyle w:val="Char6"/>
          <w:rtl/>
        </w:rPr>
        <w:t>ی</w:t>
      </w:r>
      <w:r w:rsidRPr="003124F6">
        <w:rPr>
          <w:rStyle w:val="Char6"/>
          <w:rtl/>
        </w:rPr>
        <w:t xml:space="preserve"> از </w:t>
      </w:r>
      <w:r w:rsidR="000E4BC7">
        <w:rPr>
          <w:rStyle w:val="Char6"/>
          <w:rtl/>
        </w:rPr>
        <w:t>ک</w:t>
      </w:r>
      <w:r w:rsidRPr="003124F6">
        <w:rPr>
          <w:rStyle w:val="Char6"/>
          <w:rtl/>
        </w:rPr>
        <w:t>شورها</w:t>
      </w:r>
      <w:r w:rsidR="000E4BC7">
        <w:rPr>
          <w:rStyle w:val="Char6"/>
          <w:rtl/>
        </w:rPr>
        <w:t>ی</w:t>
      </w:r>
      <w:r w:rsidRPr="003124F6">
        <w:rPr>
          <w:rStyle w:val="Char6"/>
          <w:rtl/>
        </w:rPr>
        <w:t xml:space="preserve"> اسلام</w:t>
      </w:r>
      <w:r w:rsidR="000E4BC7">
        <w:rPr>
          <w:rStyle w:val="Char6"/>
          <w:rtl/>
        </w:rPr>
        <w:t>ی</w:t>
      </w:r>
      <w:r w:rsidRPr="003124F6">
        <w:rPr>
          <w:rStyle w:val="Char6"/>
          <w:rtl/>
        </w:rPr>
        <w:t xml:space="preserve"> پادشاه بوده و بق</w:t>
      </w:r>
      <w:r w:rsidR="000E4BC7">
        <w:rPr>
          <w:rStyle w:val="Char6"/>
          <w:rtl/>
        </w:rPr>
        <w:t>ی</w:t>
      </w:r>
      <w:r w:rsidRPr="003124F6">
        <w:rPr>
          <w:rStyle w:val="Char6"/>
          <w:rtl/>
        </w:rPr>
        <w:t>ه افراد تابع خل</w:t>
      </w:r>
      <w:r w:rsidR="000E4BC7">
        <w:rPr>
          <w:rStyle w:val="Char6"/>
          <w:rtl/>
        </w:rPr>
        <w:t>ی</w:t>
      </w:r>
      <w:r w:rsidRPr="003124F6">
        <w:rPr>
          <w:rStyle w:val="Char6"/>
          <w:rtl/>
        </w:rPr>
        <w:t xml:space="preserve">فه </w:t>
      </w:r>
      <w:r w:rsidR="000E4BC7">
        <w:rPr>
          <w:rStyle w:val="Char6"/>
          <w:rtl/>
        </w:rPr>
        <w:t>ی</w:t>
      </w:r>
      <w:r w:rsidRPr="003124F6">
        <w:rPr>
          <w:rStyle w:val="Char6"/>
          <w:rtl/>
        </w:rPr>
        <w:t>ا پادشاه خود بوده‌اند.</w:t>
      </w:r>
    </w:p>
    <w:p w:rsidR="00241CB2" w:rsidRPr="003124F6" w:rsidRDefault="00241CB2" w:rsidP="00FB1BDE">
      <w:pPr>
        <w:widowControl w:val="0"/>
        <w:ind w:firstLine="284"/>
        <w:jc w:val="both"/>
        <w:rPr>
          <w:rStyle w:val="Char6"/>
          <w:rtl/>
        </w:rPr>
      </w:pPr>
      <w:r w:rsidRPr="003124F6">
        <w:rPr>
          <w:rStyle w:val="Char6"/>
          <w:rtl/>
        </w:rPr>
        <w:t>پس عدول قرآن از ص</w:t>
      </w:r>
      <w:r w:rsidR="000E4BC7">
        <w:rPr>
          <w:rStyle w:val="Char6"/>
          <w:rtl/>
        </w:rPr>
        <w:t>ی</w:t>
      </w:r>
      <w:r w:rsidRPr="003124F6">
        <w:rPr>
          <w:rStyle w:val="Char6"/>
          <w:rtl/>
        </w:rPr>
        <w:t>غه مفرد به ص</w:t>
      </w:r>
      <w:r w:rsidR="000E4BC7">
        <w:rPr>
          <w:rStyle w:val="Char6"/>
          <w:rtl/>
        </w:rPr>
        <w:t>ی</w:t>
      </w:r>
      <w:r w:rsidRPr="003124F6">
        <w:rPr>
          <w:rStyle w:val="Char6"/>
          <w:rtl/>
        </w:rPr>
        <w:t>غه جمع در آ</w:t>
      </w:r>
      <w:r w:rsidR="000E4BC7">
        <w:rPr>
          <w:rStyle w:val="Char6"/>
          <w:rtl/>
        </w:rPr>
        <w:t>ی</w:t>
      </w:r>
      <w:r w:rsidRPr="003124F6">
        <w:rPr>
          <w:rStyle w:val="Char6"/>
          <w:rtl/>
        </w:rPr>
        <w:t>ه مورد استدلال ن</w:t>
      </w:r>
      <w:r w:rsidR="000E4BC7">
        <w:rPr>
          <w:rStyle w:val="Char6"/>
          <w:rtl/>
        </w:rPr>
        <w:t>ک</w:t>
      </w:r>
      <w:r w:rsidRPr="003124F6">
        <w:rPr>
          <w:rStyle w:val="Char6"/>
          <w:rtl/>
        </w:rPr>
        <w:t>ته و ح</w:t>
      </w:r>
      <w:r w:rsidR="000E4BC7">
        <w:rPr>
          <w:rStyle w:val="Char6"/>
          <w:rtl/>
        </w:rPr>
        <w:t>ک</w:t>
      </w:r>
      <w:r w:rsidRPr="003124F6">
        <w:rPr>
          <w:rStyle w:val="Char6"/>
          <w:rtl/>
        </w:rPr>
        <w:t>مت</w:t>
      </w:r>
      <w:r w:rsidR="000E4BC7">
        <w:rPr>
          <w:rStyle w:val="Char6"/>
          <w:rtl/>
        </w:rPr>
        <w:t>ی</w:t>
      </w:r>
      <w:r w:rsidRPr="003124F6">
        <w:rPr>
          <w:rStyle w:val="Char6"/>
          <w:rtl/>
        </w:rPr>
        <w:t xml:space="preserve"> دارد </w:t>
      </w:r>
      <w:r w:rsidR="000E4BC7">
        <w:rPr>
          <w:rStyle w:val="Char6"/>
          <w:rtl/>
        </w:rPr>
        <w:t>ک</w:t>
      </w:r>
      <w:r w:rsidRPr="003124F6">
        <w:rPr>
          <w:rStyle w:val="Char6"/>
          <w:rtl/>
        </w:rPr>
        <w:t xml:space="preserve">ه لازم است بدان توجه </w:t>
      </w:r>
      <w:r w:rsidR="000E4BC7">
        <w:rPr>
          <w:rStyle w:val="Char6"/>
          <w:rtl/>
        </w:rPr>
        <w:t>ک</w:t>
      </w:r>
      <w:r w:rsidRPr="003124F6">
        <w:rPr>
          <w:rStyle w:val="Char6"/>
          <w:rtl/>
        </w:rPr>
        <w:t>رد.</w:t>
      </w:r>
    </w:p>
    <w:p w:rsidR="00FB1BDE" w:rsidRPr="003124F6" w:rsidRDefault="00241CB2" w:rsidP="00FB1BDE">
      <w:pPr>
        <w:widowControl w:val="0"/>
        <w:ind w:firstLine="284"/>
        <w:jc w:val="both"/>
        <w:rPr>
          <w:rStyle w:val="Char6"/>
          <w:rtl/>
        </w:rPr>
      </w:pPr>
      <w:r w:rsidRPr="003124F6">
        <w:rPr>
          <w:rStyle w:val="Char6"/>
          <w:rtl/>
        </w:rPr>
        <w:t>صح</w:t>
      </w:r>
      <w:r w:rsidR="000E4BC7">
        <w:rPr>
          <w:rStyle w:val="Char6"/>
          <w:rtl/>
        </w:rPr>
        <w:t>ی</w:t>
      </w:r>
      <w:r w:rsidRPr="003124F6">
        <w:rPr>
          <w:rStyle w:val="Char6"/>
          <w:rtl/>
        </w:rPr>
        <w:t xml:space="preserve">ح است </w:t>
      </w:r>
      <w:r w:rsidR="000E4BC7">
        <w:rPr>
          <w:rStyle w:val="Char6"/>
          <w:rtl/>
        </w:rPr>
        <w:t>ک</w:t>
      </w:r>
      <w:r w:rsidRPr="003124F6">
        <w:rPr>
          <w:rStyle w:val="Char6"/>
          <w:rtl/>
        </w:rPr>
        <w:t>ه خل</w:t>
      </w:r>
      <w:r w:rsidR="000E4BC7">
        <w:rPr>
          <w:rStyle w:val="Char6"/>
          <w:rtl/>
        </w:rPr>
        <w:t>ی</w:t>
      </w:r>
      <w:r w:rsidRPr="003124F6">
        <w:rPr>
          <w:rStyle w:val="Char6"/>
          <w:rtl/>
        </w:rPr>
        <w:t xml:space="preserve">فه </w:t>
      </w:r>
      <w:r w:rsidR="000E4BC7">
        <w:rPr>
          <w:rStyle w:val="Char6"/>
          <w:rtl/>
        </w:rPr>
        <w:t>یک</w:t>
      </w:r>
      <w:r w:rsidRPr="003124F6">
        <w:rPr>
          <w:rStyle w:val="Char6"/>
          <w:rtl/>
        </w:rPr>
        <w:t xml:space="preserve"> نفر است </w:t>
      </w:r>
      <w:r w:rsidR="000E4BC7">
        <w:rPr>
          <w:rStyle w:val="Char6"/>
          <w:rtl/>
        </w:rPr>
        <w:t>ک</w:t>
      </w:r>
      <w:r w:rsidRPr="003124F6">
        <w:rPr>
          <w:rStyle w:val="Char6"/>
          <w:rtl/>
        </w:rPr>
        <w:t>ه زمام امور امت را به دست م</w:t>
      </w:r>
      <w:r w:rsidR="000E4BC7">
        <w:rPr>
          <w:rStyle w:val="Char6"/>
          <w:rtl/>
        </w:rPr>
        <w:t>ی</w:t>
      </w:r>
      <w:r w:rsidRPr="003124F6">
        <w:rPr>
          <w:rStyle w:val="Char6"/>
          <w:rtl/>
        </w:rPr>
        <w:t>‌گ</w:t>
      </w:r>
      <w:r w:rsidR="000E4BC7">
        <w:rPr>
          <w:rStyle w:val="Char6"/>
          <w:rtl/>
        </w:rPr>
        <w:t>ی</w:t>
      </w:r>
      <w:r w:rsidRPr="003124F6">
        <w:rPr>
          <w:rStyle w:val="Char6"/>
          <w:rtl/>
        </w:rPr>
        <w:t>رد و ح</w:t>
      </w:r>
      <w:r w:rsidR="000E4BC7">
        <w:rPr>
          <w:rStyle w:val="Char6"/>
          <w:rtl/>
        </w:rPr>
        <w:t>ک</w:t>
      </w:r>
      <w:r w:rsidRPr="003124F6">
        <w:rPr>
          <w:rStyle w:val="Char6"/>
          <w:rtl/>
        </w:rPr>
        <w:t>ومت م</w:t>
      </w:r>
      <w:r w:rsidR="000E4BC7">
        <w:rPr>
          <w:rStyle w:val="Char6"/>
          <w:rtl/>
        </w:rPr>
        <w:t>ی</w:t>
      </w:r>
      <w:r w:rsidRPr="003124F6">
        <w:rPr>
          <w:rStyle w:val="Char6"/>
          <w:rtl/>
        </w:rPr>
        <w:t>‌</w:t>
      </w:r>
      <w:r w:rsidR="000E4BC7">
        <w:rPr>
          <w:rStyle w:val="Char6"/>
          <w:rtl/>
        </w:rPr>
        <w:t>ک</w:t>
      </w:r>
      <w:r w:rsidRPr="003124F6">
        <w:rPr>
          <w:rStyle w:val="Char6"/>
          <w:rtl/>
        </w:rPr>
        <w:t>ند، ول</w:t>
      </w:r>
      <w:r w:rsidR="000E4BC7">
        <w:rPr>
          <w:rStyle w:val="Char6"/>
          <w:rtl/>
        </w:rPr>
        <w:t>ی</w:t>
      </w:r>
      <w:r w:rsidRPr="003124F6">
        <w:rPr>
          <w:rStyle w:val="Char6"/>
          <w:rtl/>
        </w:rPr>
        <w:t xml:space="preserve"> واضح است </w:t>
      </w:r>
      <w:r w:rsidR="000E4BC7">
        <w:rPr>
          <w:rStyle w:val="Char6"/>
          <w:rtl/>
        </w:rPr>
        <w:t>ک</w:t>
      </w:r>
      <w:r w:rsidRPr="003124F6">
        <w:rPr>
          <w:rStyle w:val="Char6"/>
          <w:rtl/>
        </w:rPr>
        <w:t>ه بقا</w:t>
      </w:r>
      <w:r w:rsidR="000E4BC7">
        <w:rPr>
          <w:rStyle w:val="Char6"/>
          <w:rtl/>
        </w:rPr>
        <w:t>ی</w:t>
      </w:r>
      <w:r w:rsidRPr="003124F6">
        <w:rPr>
          <w:rStyle w:val="Char6"/>
          <w:rtl/>
        </w:rPr>
        <w:t xml:space="preserve"> امت و استقلال س</w:t>
      </w:r>
      <w:r w:rsidR="000E4BC7">
        <w:rPr>
          <w:rStyle w:val="Char6"/>
          <w:rtl/>
        </w:rPr>
        <w:t>ی</w:t>
      </w:r>
      <w:r w:rsidRPr="003124F6">
        <w:rPr>
          <w:rStyle w:val="Char6"/>
          <w:rtl/>
        </w:rPr>
        <w:t>اس</w:t>
      </w:r>
      <w:r w:rsidR="000E4BC7">
        <w:rPr>
          <w:rStyle w:val="Char6"/>
          <w:rtl/>
        </w:rPr>
        <w:t>ی</w:t>
      </w:r>
      <w:r w:rsidRPr="003124F6">
        <w:rPr>
          <w:rStyle w:val="Char6"/>
          <w:rtl/>
        </w:rPr>
        <w:t xml:space="preserve"> امت و حفظ عق</w:t>
      </w:r>
      <w:r w:rsidR="000E4BC7">
        <w:rPr>
          <w:rStyle w:val="Char6"/>
          <w:rtl/>
        </w:rPr>
        <w:t>ی</w:t>
      </w:r>
      <w:r w:rsidRPr="003124F6">
        <w:rPr>
          <w:rStyle w:val="Char6"/>
          <w:rtl/>
        </w:rPr>
        <w:t>ده و د</w:t>
      </w:r>
      <w:r w:rsidR="000E4BC7">
        <w:rPr>
          <w:rStyle w:val="Char6"/>
          <w:rtl/>
        </w:rPr>
        <w:t>ی</w:t>
      </w:r>
      <w:r w:rsidRPr="003124F6">
        <w:rPr>
          <w:rStyle w:val="Char6"/>
          <w:rtl/>
        </w:rPr>
        <w:t>ن امت و آزاد</w:t>
      </w:r>
      <w:r w:rsidR="000E4BC7">
        <w:rPr>
          <w:rStyle w:val="Char6"/>
          <w:rtl/>
        </w:rPr>
        <w:t>ی</w:t>
      </w:r>
      <w:r w:rsidRPr="003124F6">
        <w:rPr>
          <w:rStyle w:val="Char6"/>
          <w:rtl/>
        </w:rPr>
        <w:t xml:space="preserve"> اعمال و شعائر د</w:t>
      </w:r>
      <w:r w:rsidR="000E4BC7">
        <w:rPr>
          <w:rStyle w:val="Char6"/>
          <w:rtl/>
        </w:rPr>
        <w:t>ی</w:t>
      </w:r>
      <w:r w:rsidRPr="003124F6">
        <w:rPr>
          <w:rStyle w:val="Char6"/>
          <w:rtl/>
        </w:rPr>
        <w:t xml:space="preserve">ن امت و به طور </w:t>
      </w:r>
      <w:r w:rsidR="000E4BC7">
        <w:rPr>
          <w:rStyle w:val="Char6"/>
          <w:rtl/>
        </w:rPr>
        <w:t>ک</w:t>
      </w:r>
      <w:r w:rsidRPr="003124F6">
        <w:rPr>
          <w:rStyle w:val="Char6"/>
          <w:rtl/>
        </w:rPr>
        <w:t>ل</w:t>
      </w:r>
      <w:r w:rsidR="000E4BC7">
        <w:rPr>
          <w:rStyle w:val="Char6"/>
          <w:rtl/>
        </w:rPr>
        <w:t>ی</w:t>
      </w:r>
      <w:r w:rsidRPr="003124F6">
        <w:rPr>
          <w:rStyle w:val="Char6"/>
          <w:rtl/>
        </w:rPr>
        <w:t xml:space="preserve"> همه چ</w:t>
      </w:r>
      <w:r w:rsidR="000E4BC7">
        <w:rPr>
          <w:rStyle w:val="Char6"/>
          <w:rtl/>
        </w:rPr>
        <w:t>ی</w:t>
      </w:r>
      <w:r w:rsidRPr="003124F6">
        <w:rPr>
          <w:rStyle w:val="Char6"/>
          <w:rtl/>
        </w:rPr>
        <w:t>ز عموم</w:t>
      </w:r>
      <w:r w:rsidR="000E4BC7">
        <w:rPr>
          <w:rStyle w:val="Char6"/>
          <w:rtl/>
        </w:rPr>
        <w:t>ی</w:t>
      </w:r>
      <w:r w:rsidRPr="003124F6">
        <w:rPr>
          <w:rStyle w:val="Char6"/>
          <w:rtl/>
        </w:rPr>
        <w:t xml:space="preserve"> امت بسته به وجود هم</w:t>
      </w:r>
      <w:r w:rsidR="000E4BC7">
        <w:rPr>
          <w:rStyle w:val="Char6"/>
          <w:rtl/>
        </w:rPr>
        <w:t>ی</w:t>
      </w:r>
      <w:r w:rsidRPr="003124F6">
        <w:rPr>
          <w:rStyle w:val="Char6"/>
          <w:rtl/>
        </w:rPr>
        <w:t xml:space="preserve">ن </w:t>
      </w:r>
      <w:r w:rsidR="000E4BC7">
        <w:rPr>
          <w:rStyle w:val="Char6"/>
          <w:rtl/>
        </w:rPr>
        <w:t>یک</w:t>
      </w:r>
      <w:r w:rsidRPr="003124F6">
        <w:rPr>
          <w:rStyle w:val="Char6"/>
          <w:rtl/>
        </w:rPr>
        <w:t xml:space="preserve"> نفر خل</w:t>
      </w:r>
      <w:r w:rsidR="000E4BC7">
        <w:rPr>
          <w:rStyle w:val="Char6"/>
          <w:rtl/>
        </w:rPr>
        <w:t>ی</w:t>
      </w:r>
      <w:r w:rsidRPr="003124F6">
        <w:rPr>
          <w:rStyle w:val="Char6"/>
          <w:rtl/>
        </w:rPr>
        <w:t xml:space="preserve">فه است، </w:t>
      </w:r>
      <w:r w:rsidR="000E4BC7">
        <w:rPr>
          <w:rStyle w:val="Char6"/>
          <w:rtl/>
        </w:rPr>
        <w:t>ک</w:t>
      </w:r>
      <w:r w:rsidRPr="003124F6">
        <w:rPr>
          <w:rStyle w:val="Char6"/>
          <w:rtl/>
        </w:rPr>
        <w:t>ه بر همه</w:t>
      </w:r>
      <w:r w:rsidR="00FB1BDE" w:rsidRPr="003124F6">
        <w:rPr>
          <w:rStyle w:val="Char6"/>
          <w:rtl/>
        </w:rPr>
        <w:t xml:space="preserve"> چ</w:t>
      </w:r>
      <w:r w:rsidR="000E4BC7">
        <w:rPr>
          <w:rStyle w:val="Char6"/>
          <w:rtl/>
        </w:rPr>
        <w:t>ی</w:t>
      </w:r>
      <w:r w:rsidR="00FB1BDE" w:rsidRPr="003124F6">
        <w:rPr>
          <w:rStyle w:val="Char6"/>
          <w:rtl/>
        </w:rPr>
        <w:t>ز امت اشراف دارد و امت را به</w:t>
      </w:r>
      <w:r w:rsidR="00FB1BDE" w:rsidRPr="003124F6">
        <w:rPr>
          <w:rStyle w:val="Char6"/>
          <w:rFonts w:hint="cs"/>
          <w:rtl/>
        </w:rPr>
        <w:t>‌</w:t>
      </w:r>
      <w:r w:rsidRPr="003124F6">
        <w:rPr>
          <w:rStyle w:val="Char6"/>
          <w:rtl/>
        </w:rPr>
        <w:t>سو</w:t>
      </w:r>
      <w:r w:rsidR="000E4BC7">
        <w:rPr>
          <w:rStyle w:val="Char6"/>
          <w:rtl/>
        </w:rPr>
        <w:t>ی</w:t>
      </w:r>
      <w:r w:rsidRPr="003124F6">
        <w:rPr>
          <w:rStyle w:val="Char6"/>
          <w:rtl/>
        </w:rPr>
        <w:t xml:space="preserve"> خوشبخت</w:t>
      </w:r>
      <w:r w:rsidR="000E4BC7">
        <w:rPr>
          <w:rStyle w:val="Char6"/>
          <w:rtl/>
        </w:rPr>
        <w:t>ی</w:t>
      </w:r>
      <w:r w:rsidRPr="003124F6">
        <w:rPr>
          <w:rStyle w:val="Char6"/>
          <w:rtl/>
        </w:rPr>
        <w:t xml:space="preserve"> د</w:t>
      </w:r>
      <w:r w:rsidR="000E4BC7">
        <w:rPr>
          <w:rStyle w:val="Char6"/>
          <w:rtl/>
        </w:rPr>
        <w:t>ی</w:t>
      </w:r>
      <w:r w:rsidRPr="003124F6">
        <w:rPr>
          <w:rStyle w:val="Char6"/>
          <w:rtl/>
        </w:rPr>
        <w:t>ن و دن</w:t>
      </w:r>
      <w:r w:rsidR="000E4BC7">
        <w:rPr>
          <w:rStyle w:val="Char6"/>
          <w:rtl/>
        </w:rPr>
        <w:t>ی</w:t>
      </w:r>
      <w:r w:rsidRPr="003124F6">
        <w:rPr>
          <w:rStyle w:val="Char6"/>
          <w:rtl/>
        </w:rPr>
        <w:t>ا رهبر</w:t>
      </w:r>
      <w:r w:rsidR="000E4BC7">
        <w:rPr>
          <w:rStyle w:val="Char6"/>
          <w:rtl/>
        </w:rPr>
        <w:t>ی</w:t>
      </w:r>
      <w:r w:rsidRPr="003124F6">
        <w:rPr>
          <w:rStyle w:val="Char6"/>
          <w:rtl/>
        </w:rPr>
        <w:t xml:space="preserve"> م</w:t>
      </w:r>
      <w:r w:rsidR="000E4BC7">
        <w:rPr>
          <w:rStyle w:val="Char6"/>
          <w:rtl/>
        </w:rPr>
        <w:t>ی</w:t>
      </w:r>
      <w:r w:rsidRPr="003124F6">
        <w:rPr>
          <w:rStyle w:val="Char6"/>
          <w:rtl/>
        </w:rPr>
        <w:t>‌نما</w:t>
      </w:r>
      <w:r w:rsidR="000E4BC7">
        <w:rPr>
          <w:rStyle w:val="Char6"/>
          <w:rtl/>
        </w:rPr>
        <w:t>ی</w:t>
      </w:r>
      <w:r w:rsidRPr="003124F6">
        <w:rPr>
          <w:rStyle w:val="Char6"/>
          <w:rtl/>
        </w:rPr>
        <w:t>د.</w:t>
      </w:r>
    </w:p>
    <w:p w:rsidR="00241CB2" w:rsidRPr="003124F6" w:rsidRDefault="00241CB2" w:rsidP="00FB1BDE">
      <w:pPr>
        <w:widowControl w:val="0"/>
        <w:ind w:firstLine="284"/>
        <w:jc w:val="both"/>
        <w:rPr>
          <w:rStyle w:val="Char6"/>
          <w:rtl/>
        </w:rPr>
      </w:pPr>
      <w:r w:rsidRPr="003124F6">
        <w:rPr>
          <w:rStyle w:val="Char6"/>
          <w:rtl/>
        </w:rPr>
        <w:t>از سو</w:t>
      </w:r>
      <w:r w:rsidR="000E4BC7">
        <w:rPr>
          <w:rStyle w:val="Char6"/>
          <w:rtl/>
        </w:rPr>
        <w:t>ی</w:t>
      </w:r>
      <w:r w:rsidRPr="003124F6">
        <w:rPr>
          <w:rStyle w:val="Char6"/>
          <w:rtl/>
        </w:rPr>
        <w:t xml:space="preserve"> د</w:t>
      </w:r>
      <w:r w:rsidR="000E4BC7">
        <w:rPr>
          <w:rStyle w:val="Char6"/>
          <w:rtl/>
        </w:rPr>
        <w:t>ی</w:t>
      </w:r>
      <w:r w:rsidRPr="003124F6">
        <w:rPr>
          <w:rStyle w:val="Char6"/>
          <w:rtl/>
        </w:rPr>
        <w:t>گر م</w:t>
      </w:r>
      <w:r w:rsidR="000E4BC7">
        <w:rPr>
          <w:rStyle w:val="Char6"/>
          <w:rtl/>
        </w:rPr>
        <w:t>ی</w:t>
      </w:r>
      <w:r w:rsidRPr="003124F6">
        <w:rPr>
          <w:rStyle w:val="Char6"/>
          <w:rtl/>
        </w:rPr>
        <w:t>‌دان</w:t>
      </w:r>
      <w:r w:rsidR="000E4BC7">
        <w:rPr>
          <w:rStyle w:val="Char6"/>
          <w:rtl/>
        </w:rPr>
        <w:t>ی</w:t>
      </w:r>
      <w:r w:rsidRPr="003124F6">
        <w:rPr>
          <w:rStyle w:val="Char6"/>
          <w:rtl/>
        </w:rPr>
        <w:t xml:space="preserve">م </w:t>
      </w:r>
      <w:r w:rsidR="000E4BC7">
        <w:rPr>
          <w:rStyle w:val="Char6"/>
          <w:rtl/>
        </w:rPr>
        <w:t>ک</w:t>
      </w:r>
      <w:r w:rsidRPr="003124F6">
        <w:rPr>
          <w:rStyle w:val="Char6"/>
          <w:rtl/>
        </w:rPr>
        <w:t>ه دوام خلافت، پ</w:t>
      </w:r>
      <w:r w:rsidR="000E4BC7">
        <w:rPr>
          <w:rStyle w:val="Char6"/>
          <w:rtl/>
        </w:rPr>
        <w:t>ی</w:t>
      </w:r>
      <w:r w:rsidRPr="003124F6">
        <w:rPr>
          <w:rStyle w:val="Char6"/>
          <w:rtl/>
        </w:rPr>
        <w:t>شرفت امور خلافت و موفق</w:t>
      </w:r>
      <w:r w:rsidR="000E4BC7">
        <w:rPr>
          <w:rStyle w:val="Char6"/>
          <w:rtl/>
        </w:rPr>
        <w:t>ی</w:t>
      </w:r>
      <w:r w:rsidRPr="003124F6">
        <w:rPr>
          <w:rStyle w:val="Char6"/>
          <w:rtl/>
        </w:rPr>
        <w:t>ت خل</w:t>
      </w:r>
      <w:r w:rsidR="000E4BC7">
        <w:rPr>
          <w:rStyle w:val="Char6"/>
          <w:rtl/>
        </w:rPr>
        <w:t>ی</w:t>
      </w:r>
      <w:r w:rsidRPr="003124F6">
        <w:rPr>
          <w:rStyle w:val="Char6"/>
          <w:rtl/>
        </w:rPr>
        <w:t>فه در انجام امور عموم</w:t>
      </w:r>
      <w:r w:rsidR="000E4BC7">
        <w:rPr>
          <w:rStyle w:val="Char6"/>
          <w:rtl/>
        </w:rPr>
        <w:t>ی</w:t>
      </w:r>
      <w:r w:rsidRPr="003124F6">
        <w:rPr>
          <w:rStyle w:val="Char6"/>
          <w:rtl/>
        </w:rPr>
        <w:t xml:space="preserve"> امت ن</w:t>
      </w:r>
      <w:r w:rsidR="000E4BC7">
        <w:rPr>
          <w:rStyle w:val="Char6"/>
          <w:rtl/>
        </w:rPr>
        <w:t>ی</w:t>
      </w:r>
      <w:r w:rsidRPr="003124F6">
        <w:rPr>
          <w:rStyle w:val="Char6"/>
          <w:rtl/>
        </w:rPr>
        <w:t>ز بسته به وجود و هم</w:t>
      </w:r>
      <w:r w:rsidR="000E4BC7">
        <w:rPr>
          <w:rStyle w:val="Char6"/>
          <w:rtl/>
        </w:rPr>
        <w:t>ک</w:t>
      </w:r>
      <w:r w:rsidRPr="003124F6">
        <w:rPr>
          <w:rStyle w:val="Char6"/>
          <w:rtl/>
        </w:rPr>
        <w:t>ار</w:t>
      </w:r>
      <w:r w:rsidR="000E4BC7">
        <w:rPr>
          <w:rStyle w:val="Char6"/>
          <w:rtl/>
        </w:rPr>
        <w:t>ی</w:t>
      </w:r>
      <w:r w:rsidRPr="003124F6">
        <w:rPr>
          <w:rStyle w:val="Char6"/>
          <w:rtl/>
        </w:rPr>
        <w:t xml:space="preserve"> امت با خل</w:t>
      </w:r>
      <w:r w:rsidR="000E4BC7">
        <w:rPr>
          <w:rStyle w:val="Char6"/>
          <w:rtl/>
        </w:rPr>
        <w:t>ی</w:t>
      </w:r>
      <w:r w:rsidRPr="003124F6">
        <w:rPr>
          <w:rStyle w:val="Char6"/>
          <w:rtl/>
        </w:rPr>
        <w:t>فه است، چه اگر امت دلبستگ</w:t>
      </w:r>
      <w:r w:rsidR="000E4BC7">
        <w:rPr>
          <w:rStyle w:val="Char6"/>
          <w:rtl/>
        </w:rPr>
        <w:t>ی</w:t>
      </w:r>
      <w:r w:rsidRPr="003124F6">
        <w:rPr>
          <w:rStyle w:val="Char6"/>
          <w:rtl/>
        </w:rPr>
        <w:t xml:space="preserve"> به خل</w:t>
      </w:r>
      <w:r w:rsidR="000E4BC7">
        <w:rPr>
          <w:rStyle w:val="Char6"/>
          <w:rtl/>
        </w:rPr>
        <w:t>ی</w:t>
      </w:r>
      <w:r w:rsidRPr="003124F6">
        <w:rPr>
          <w:rStyle w:val="Char6"/>
          <w:rtl/>
        </w:rPr>
        <w:t>فه نداشته، با او هم</w:t>
      </w:r>
      <w:r w:rsidR="000E4BC7">
        <w:rPr>
          <w:rStyle w:val="Char6"/>
          <w:rtl/>
        </w:rPr>
        <w:t>ک</w:t>
      </w:r>
      <w:r w:rsidRPr="003124F6">
        <w:rPr>
          <w:rStyle w:val="Char6"/>
          <w:rtl/>
        </w:rPr>
        <w:t>ار</w:t>
      </w:r>
      <w:r w:rsidR="000E4BC7">
        <w:rPr>
          <w:rStyle w:val="Char6"/>
          <w:rtl/>
        </w:rPr>
        <w:t>ی</w:t>
      </w:r>
      <w:r w:rsidRPr="003124F6">
        <w:rPr>
          <w:rStyle w:val="Char6"/>
          <w:rtl/>
        </w:rPr>
        <w:t xml:space="preserve"> ن</w:t>
      </w:r>
      <w:r w:rsidR="000E4BC7">
        <w:rPr>
          <w:rStyle w:val="Char6"/>
          <w:rtl/>
        </w:rPr>
        <w:t>ک</w:t>
      </w:r>
      <w:r w:rsidRPr="003124F6">
        <w:rPr>
          <w:rStyle w:val="Char6"/>
          <w:rtl/>
        </w:rPr>
        <w:t>ند، خل</w:t>
      </w:r>
      <w:r w:rsidR="000E4BC7">
        <w:rPr>
          <w:rStyle w:val="Char6"/>
          <w:rtl/>
        </w:rPr>
        <w:t>ی</w:t>
      </w:r>
      <w:r w:rsidRPr="003124F6">
        <w:rPr>
          <w:rStyle w:val="Char6"/>
          <w:rtl/>
        </w:rPr>
        <w:t>فه نم</w:t>
      </w:r>
      <w:r w:rsidR="000E4BC7">
        <w:rPr>
          <w:rStyle w:val="Char6"/>
          <w:rtl/>
        </w:rPr>
        <w:t>ی</w:t>
      </w:r>
      <w:r w:rsidRPr="003124F6">
        <w:rPr>
          <w:rStyle w:val="Char6"/>
          <w:rtl/>
        </w:rPr>
        <w:t xml:space="preserve">‌تواند </w:t>
      </w:r>
      <w:r w:rsidR="000E4BC7">
        <w:rPr>
          <w:rStyle w:val="Char6"/>
          <w:rtl/>
        </w:rPr>
        <w:t>ک</w:t>
      </w:r>
      <w:r w:rsidRPr="003124F6">
        <w:rPr>
          <w:rStyle w:val="Char6"/>
          <w:rtl/>
        </w:rPr>
        <w:t>ار</w:t>
      </w:r>
      <w:r w:rsidR="000E4BC7">
        <w:rPr>
          <w:rStyle w:val="Char6"/>
          <w:rtl/>
        </w:rPr>
        <w:t>ی</w:t>
      </w:r>
      <w:r w:rsidRPr="003124F6">
        <w:rPr>
          <w:rStyle w:val="Char6"/>
          <w:rtl/>
        </w:rPr>
        <w:t xml:space="preserve"> پ</w:t>
      </w:r>
      <w:r w:rsidR="000E4BC7">
        <w:rPr>
          <w:rStyle w:val="Char6"/>
          <w:rtl/>
        </w:rPr>
        <w:t>ی</w:t>
      </w:r>
      <w:r w:rsidRPr="003124F6">
        <w:rPr>
          <w:rStyle w:val="Char6"/>
          <w:rtl/>
        </w:rPr>
        <w:t>ش برد و متعاقباً نم</w:t>
      </w:r>
      <w:r w:rsidR="000E4BC7">
        <w:rPr>
          <w:rStyle w:val="Char6"/>
          <w:rtl/>
        </w:rPr>
        <w:t>ی</w:t>
      </w:r>
      <w:r w:rsidRPr="003124F6">
        <w:rPr>
          <w:rStyle w:val="Char6"/>
          <w:rtl/>
        </w:rPr>
        <w:t>‌تواند در خلافتش باق</w:t>
      </w:r>
      <w:r w:rsidR="000E4BC7">
        <w:rPr>
          <w:rStyle w:val="Char6"/>
          <w:rtl/>
        </w:rPr>
        <w:t>ی</w:t>
      </w:r>
      <w:r w:rsidRPr="003124F6">
        <w:rPr>
          <w:rStyle w:val="Char6"/>
          <w:rtl/>
        </w:rPr>
        <w:t xml:space="preserve"> بماند.</w:t>
      </w:r>
    </w:p>
    <w:p w:rsidR="00241CB2" w:rsidRPr="00831ED0" w:rsidRDefault="00241CB2" w:rsidP="00AD4ED9">
      <w:pPr>
        <w:widowControl w:val="0"/>
        <w:ind w:firstLine="284"/>
        <w:jc w:val="both"/>
        <w:rPr>
          <w:rStyle w:val="Char8"/>
          <w:rtl/>
        </w:rPr>
      </w:pPr>
      <w:r w:rsidRPr="003124F6">
        <w:rPr>
          <w:rStyle w:val="Char6"/>
          <w:rtl/>
        </w:rPr>
        <w:t>پس با ا</w:t>
      </w:r>
      <w:r w:rsidR="000E4BC7">
        <w:rPr>
          <w:rStyle w:val="Char6"/>
          <w:rtl/>
        </w:rPr>
        <w:t>ی</w:t>
      </w:r>
      <w:r w:rsidRPr="003124F6">
        <w:rPr>
          <w:rStyle w:val="Char6"/>
          <w:rtl/>
        </w:rPr>
        <w:t>ن توج</w:t>
      </w:r>
      <w:r w:rsidR="000E4BC7">
        <w:rPr>
          <w:rStyle w:val="Char6"/>
          <w:rtl/>
        </w:rPr>
        <w:t>ی</w:t>
      </w:r>
      <w:r w:rsidRPr="003124F6">
        <w:rPr>
          <w:rStyle w:val="Char6"/>
          <w:rtl/>
        </w:rPr>
        <w:t>ه خل</w:t>
      </w:r>
      <w:r w:rsidR="000E4BC7">
        <w:rPr>
          <w:rStyle w:val="Char6"/>
          <w:rtl/>
        </w:rPr>
        <w:t>ی</w:t>
      </w:r>
      <w:r w:rsidRPr="003124F6">
        <w:rPr>
          <w:rStyle w:val="Char6"/>
          <w:rtl/>
        </w:rPr>
        <w:t xml:space="preserve">فه </w:t>
      </w:r>
      <w:r w:rsidR="000E4BC7">
        <w:rPr>
          <w:rStyle w:val="Char6"/>
          <w:rtl/>
        </w:rPr>
        <w:t>ی</w:t>
      </w:r>
      <w:r w:rsidRPr="003124F6">
        <w:rPr>
          <w:rStyle w:val="Char6"/>
          <w:rtl/>
        </w:rPr>
        <w:t>عن</w:t>
      </w:r>
      <w:r w:rsidR="000E4BC7">
        <w:rPr>
          <w:rStyle w:val="Char6"/>
          <w:rtl/>
        </w:rPr>
        <w:t>ی</w:t>
      </w:r>
      <w:r w:rsidRPr="003124F6">
        <w:rPr>
          <w:rStyle w:val="Char6"/>
          <w:rtl/>
        </w:rPr>
        <w:t xml:space="preserve"> امت و امت </w:t>
      </w:r>
      <w:r w:rsidR="000E4BC7">
        <w:rPr>
          <w:rStyle w:val="Char6"/>
          <w:rtl/>
        </w:rPr>
        <w:t>ی</w:t>
      </w:r>
      <w:r w:rsidRPr="003124F6">
        <w:rPr>
          <w:rStyle w:val="Char6"/>
          <w:rtl/>
        </w:rPr>
        <w:t>عن</w:t>
      </w:r>
      <w:r w:rsidR="000E4BC7">
        <w:rPr>
          <w:rStyle w:val="Char6"/>
          <w:rtl/>
        </w:rPr>
        <w:t>ی</w:t>
      </w:r>
      <w:r w:rsidRPr="003124F6">
        <w:rPr>
          <w:rStyle w:val="Char6"/>
          <w:rtl/>
        </w:rPr>
        <w:t xml:space="preserve"> خل</w:t>
      </w:r>
      <w:r w:rsidR="000E4BC7">
        <w:rPr>
          <w:rStyle w:val="Char6"/>
          <w:rtl/>
        </w:rPr>
        <w:t>ی</w:t>
      </w:r>
      <w:r w:rsidRPr="003124F6">
        <w:rPr>
          <w:rStyle w:val="Char6"/>
          <w:rtl/>
        </w:rPr>
        <w:t>فه، ز</w:t>
      </w:r>
      <w:r w:rsidR="000E4BC7">
        <w:rPr>
          <w:rStyle w:val="Char6"/>
          <w:rtl/>
        </w:rPr>
        <w:t>ی</w:t>
      </w:r>
      <w:r w:rsidRPr="003124F6">
        <w:rPr>
          <w:rStyle w:val="Char6"/>
          <w:rtl/>
        </w:rPr>
        <w:t>را بقا</w:t>
      </w:r>
      <w:r w:rsidR="000E4BC7">
        <w:rPr>
          <w:rStyle w:val="Char6"/>
          <w:rtl/>
        </w:rPr>
        <w:t>ی</w:t>
      </w:r>
      <w:r w:rsidRPr="003124F6">
        <w:rPr>
          <w:rStyle w:val="Char6"/>
          <w:rtl/>
        </w:rPr>
        <w:t xml:space="preserve"> هر </w:t>
      </w:r>
      <w:r w:rsidR="000E4BC7">
        <w:rPr>
          <w:rStyle w:val="Char6"/>
          <w:rtl/>
        </w:rPr>
        <w:t>یک</w:t>
      </w:r>
      <w:r w:rsidRPr="003124F6">
        <w:rPr>
          <w:rStyle w:val="Char6"/>
          <w:rtl/>
        </w:rPr>
        <w:t xml:space="preserve"> از ا</w:t>
      </w:r>
      <w:r w:rsidR="000E4BC7">
        <w:rPr>
          <w:rStyle w:val="Char6"/>
          <w:rtl/>
        </w:rPr>
        <w:t>ی</w:t>
      </w:r>
      <w:r w:rsidRPr="003124F6">
        <w:rPr>
          <w:rStyle w:val="Char6"/>
          <w:rtl/>
        </w:rPr>
        <w:t>ن دو وابسته به وجود و بقا</w:t>
      </w:r>
      <w:r w:rsidR="000E4BC7">
        <w:rPr>
          <w:rStyle w:val="Char6"/>
          <w:rtl/>
        </w:rPr>
        <w:t>ی</w:t>
      </w:r>
      <w:r w:rsidRPr="003124F6">
        <w:rPr>
          <w:rStyle w:val="Char6"/>
          <w:rtl/>
        </w:rPr>
        <w:t xml:space="preserve"> آن د</w:t>
      </w:r>
      <w:r w:rsidR="000E4BC7">
        <w:rPr>
          <w:rStyle w:val="Char6"/>
          <w:rtl/>
        </w:rPr>
        <w:t>ی</w:t>
      </w:r>
      <w:r w:rsidRPr="003124F6">
        <w:rPr>
          <w:rStyle w:val="Char6"/>
          <w:rtl/>
        </w:rPr>
        <w:t>گر م</w:t>
      </w:r>
      <w:r w:rsidR="000E4BC7">
        <w:rPr>
          <w:rStyle w:val="Char6"/>
          <w:rtl/>
        </w:rPr>
        <w:t>ی</w:t>
      </w:r>
      <w:r w:rsidRPr="003124F6">
        <w:rPr>
          <w:rStyle w:val="Char6"/>
          <w:rtl/>
        </w:rPr>
        <w:t>‌باشد، لذا قرآن در آ</w:t>
      </w:r>
      <w:r w:rsidR="000E4BC7">
        <w:rPr>
          <w:rStyle w:val="Char6"/>
          <w:rtl/>
        </w:rPr>
        <w:t>ی</w:t>
      </w:r>
      <w:r w:rsidRPr="003124F6">
        <w:rPr>
          <w:rStyle w:val="Char6"/>
          <w:rtl/>
        </w:rPr>
        <w:t xml:space="preserve">ه مورد بحث نفرموده خدا </w:t>
      </w:r>
      <w:r w:rsidR="000E4BC7">
        <w:rPr>
          <w:rStyle w:val="Char6"/>
          <w:rtl/>
        </w:rPr>
        <w:t>یک</w:t>
      </w:r>
      <w:r w:rsidRPr="003124F6">
        <w:rPr>
          <w:rStyle w:val="Char6"/>
          <w:rtl/>
        </w:rPr>
        <w:t xml:space="preserve"> نفر از</w:t>
      </w:r>
      <w:r w:rsidR="009F5D6E">
        <w:rPr>
          <w:rStyle w:val="Char6"/>
          <w:rtl/>
        </w:rPr>
        <w:t xml:space="preserve"> آن‌ها </w:t>
      </w:r>
      <w:r w:rsidRPr="003124F6">
        <w:rPr>
          <w:rStyle w:val="Char6"/>
          <w:rtl/>
        </w:rPr>
        <w:t>را خل</w:t>
      </w:r>
      <w:r w:rsidR="000E4BC7">
        <w:rPr>
          <w:rStyle w:val="Char6"/>
          <w:rtl/>
        </w:rPr>
        <w:t>ی</w:t>
      </w:r>
      <w:r w:rsidRPr="003124F6">
        <w:rPr>
          <w:rStyle w:val="Char6"/>
          <w:rtl/>
        </w:rPr>
        <w:t>فه م</w:t>
      </w:r>
      <w:r w:rsidR="000E4BC7">
        <w:rPr>
          <w:rStyle w:val="Char6"/>
          <w:rtl/>
        </w:rPr>
        <w:t>ی</w:t>
      </w:r>
      <w:r w:rsidRPr="003124F6">
        <w:rPr>
          <w:rStyle w:val="Char6"/>
          <w:rtl/>
        </w:rPr>
        <w:t>‌فرما</w:t>
      </w:r>
      <w:r w:rsidR="000E4BC7">
        <w:rPr>
          <w:rStyle w:val="Char6"/>
          <w:rtl/>
        </w:rPr>
        <w:t>ی</w:t>
      </w:r>
      <w:r w:rsidRPr="003124F6">
        <w:rPr>
          <w:rStyle w:val="Char6"/>
          <w:rtl/>
        </w:rPr>
        <w:t>د، بل</w:t>
      </w:r>
      <w:r w:rsidR="000E4BC7">
        <w:rPr>
          <w:rStyle w:val="Char6"/>
          <w:rtl/>
        </w:rPr>
        <w:t>ک</w:t>
      </w:r>
      <w:r w:rsidRPr="003124F6">
        <w:rPr>
          <w:rStyle w:val="Char6"/>
          <w:rtl/>
        </w:rPr>
        <w:t>ه برا</w:t>
      </w:r>
      <w:r w:rsidR="000E4BC7">
        <w:rPr>
          <w:rStyle w:val="Char6"/>
          <w:rtl/>
        </w:rPr>
        <w:t>ی</w:t>
      </w:r>
      <w:r w:rsidRPr="003124F6">
        <w:rPr>
          <w:rStyle w:val="Char6"/>
          <w:rtl/>
        </w:rPr>
        <w:t xml:space="preserve"> ارشاد امت به ن</w:t>
      </w:r>
      <w:r w:rsidR="000E4BC7">
        <w:rPr>
          <w:rStyle w:val="Char6"/>
          <w:rtl/>
        </w:rPr>
        <w:t>ک</w:t>
      </w:r>
      <w:r w:rsidRPr="003124F6">
        <w:rPr>
          <w:rStyle w:val="Char6"/>
          <w:rtl/>
        </w:rPr>
        <w:t>ات فوق، ص</w:t>
      </w:r>
      <w:r w:rsidR="000E4BC7">
        <w:rPr>
          <w:rStyle w:val="Char6"/>
          <w:rtl/>
        </w:rPr>
        <w:t>ی</w:t>
      </w:r>
      <w:r w:rsidRPr="003124F6">
        <w:rPr>
          <w:rStyle w:val="Char6"/>
          <w:rtl/>
        </w:rPr>
        <w:t>غه جمع ذ</w:t>
      </w:r>
      <w:r w:rsidR="000E4BC7">
        <w:rPr>
          <w:rStyle w:val="Char6"/>
          <w:rtl/>
        </w:rPr>
        <w:t>ک</w:t>
      </w:r>
      <w:r w:rsidRPr="003124F6">
        <w:rPr>
          <w:rStyle w:val="Char6"/>
          <w:rtl/>
        </w:rPr>
        <w:t>ر فرموده، م</w:t>
      </w:r>
      <w:r w:rsidR="000E4BC7">
        <w:rPr>
          <w:rStyle w:val="Char6"/>
          <w:rtl/>
        </w:rPr>
        <w:t>ی</w:t>
      </w:r>
      <w:r w:rsidRPr="003124F6">
        <w:rPr>
          <w:rStyle w:val="Char6"/>
          <w:rtl/>
        </w:rPr>
        <w:t>‌فرما</w:t>
      </w:r>
      <w:r w:rsidR="000E4BC7">
        <w:rPr>
          <w:rStyle w:val="Char6"/>
          <w:rtl/>
        </w:rPr>
        <w:t>ی</w:t>
      </w:r>
      <w:r w:rsidRPr="003124F6">
        <w:rPr>
          <w:rStyle w:val="Char6"/>
          <w:rtl/>
        </w:rPr>
        <w:t>د:</w:t>
      </w:r>
      <w:r w:rsidR="009F5D6E">
        <w:rPr>
          <w:rStyle w:val="Char6"/>
          <w:rtl/>
        </w:rPr>
        <w:t xml:space="preserve"> آن‌ها </w:t>
      </w:r>
      <w:r w:rsidRPr="003124F6">
        <w:rPr>
          <w:rStyle w:val="Char6"/>
          <w:rtl/>
        </w:rPr>
        <w:t>را خل</w:t>
      </w:r>
      <w:r w:rsidR="000E4BC7">
        <w:rPr>
          <w:rStyle w:val="Char6"/>
          <w:rtl/>
        </w:rPr>
        <w:t>ی</w:t>
      </w:r>
      <w:r w:rsidRPr="003124F6">
        <w:rPr>
          <w:rStyle w:val="Char6"/>
          <w:rtl/>
        </w:rPr>
        <w:t>فه م</w:t>
      </w:r>
      <w:r w:rsidR="000E4BC7">
        <w:rPr>
          <w:rStyle w:val="Char6"/>
          <w:rtl/>
        </w:rPr>
        <w:t>ی</w:t>
      </w:r>
      <w:r w:rsidRPr="003124F6">
        <w:rPr>
          <w:rStyle w:val="Char6"/>
          <w:rtl/>
        </w:rPr>
        <w:t>‌فرما</w:t>
      </w:r>
      <w:r w:rsidR="000E4BC7">
        <w:rPr>
          <w:rStyle w:val="Char6"/>
          <w:rtl/>
        </w:rPr>
        <w:t>ی</w:t>
      </w:r>
      <w:r w:rsidRPr="003124F6">
        <w:rPr>
          <w:rStyle w:val="Char6"/>
          <w:rtl/>
        </w:rPr>
        <w:t xml:space="preserve">د، </w:t>
      </w:r>
      <w:r w:rsidR="000E4BC7">
        <w:rPr>
          <w:rStyle w:val="Char6"/>
          <w:rtl/>
        </w:rPr>
        <w:t>ک</w:t>
      </w:r>
      <w:r w:rsidRPr="003124F6">
        <w:rPr>
          <w:rStyle w:val="Char6"/>
          <w:rtl/>
        </w:rPr>
        <w:t xml:space="preserve">ما آن </w:t>
      </w:r>
      <w:r w:rsidR="000E4BC7">
        <w:rPr>
          <w:rStyle w:val="Char6"/>
          <w:rtl/>
        </w:rPr>
        <w:t>ک</w:t>
      </w:r>
      <w:r w:rsidRPr="003124F6">
        <w:rPr>
          <w:rStyle w:val="Char6"/>
          <w:rtl/>
        </w:rPr>
        <w:t>ه قرآن مج</w:t>
      </w:r>
      <w:r w:rsidR="000E4BC7">
        <w:rPr>
          <w:rStyle w:val="Char6"/>
          <w:rtl/>
        </w:rPr>
        <w:t>ی</w:t>
      </w:r>
      <w:r w:rsidRPr="003124F6">
        <w:rPr>
          <w:rStyle w:val="Char6"/>
          <w:rtl/>
        </w:rPr>
        <w:t>د درباره سلطنت ن</w:t>
      </w:r>
      <w:r w:rsidR="000E4BC7">
        <w:rPr>
          <w:rStyle w:val="Char6"/>
          <w:rtl/>
        </w:rPr>
        <w:t>ی</w:t>
      </w:r>
      <w:r w:rsidRPr="003124F6">
        <w:rPr>
          <w:rStyle w:val="Char6"/>
          <w:rtl/>
        </w:rPr>
        <w:t>ز از ص</w:t>
      </w:r>
      <w:r w:rsidR="000E4BC7">
        <w:rPr>
          <w:rStyle w:val="Char6"/>
          <w:rtl/>
        </w:rPr>
        <w:t>ی</w:t>
      </w:r>
      <w:r w:rsidRPr="003124F6">
        <w:rPr>
          <w:rStyle w:val="Char6"/>
          <w:rtl/>
        </w:rPr>
        <w:t xml:space="preserve">غه جمع استفاده نموده است و حال آن </w:t>
      </w:r>
      <w:r w:rsidR="000E4BC7">
        <w:rPr>
          <w:rStyle w:val="Char6"/>
          <w:rtl/>
        </w:rPr>
        <w:t>ک</w:t>
      </w:r>
      <w:r w:rsidRPr="003124F6">
        <w:rPr>
          <w:rStyle w:val="Char6"/>
          <w:rtl/>
        </w:rPr>
        <w:t>ه همه م</w:t>
      </w:r>
      <w:r w:rsidR="000E4BC7">
        <w:rPr>
          <w:rStyle w:val="Char6"/>
          <w:rtl/>
        </w:rPr>
        <w:t>ی</w:t>
      </w:r>
      <w:r w:rsidRPr="003124F6">
        <w:rPr>
          <w:rStyle w:val="Char6"/>
          <w:rtl/>
        </w:rPr>
        <w:t>‌دان</w:t>
      </w:r>
      <w:r w:rsidR="000E4BC7">
        <w:rPr>
          <w:rStyle w:val="Char6"/>
          <w:rtl/>
        </w:rPr>
        <w:t>ی</w:t>
      </w:r>
      <w:r w:rsidRPr="003124F6">
        <w:rPr>
          <w:rStyle w:val="Char6"/>
          <w:rtl/>
        </w:rPr>
        <w:t>م در هر ممل</w:t>
      </w:r>
      <w:r w:rsidR="000E4BC7">
        <w:rPr>
          <w:rStyle w:val="Char6"/>
          <w:rtl/>
        </w:rPr>
        <w:t>ک</w:t>
      </w:r>
      <w:r w:rsidRPr="003124F6">
        <w:rPr>
          <w:rStyle w:val="Char6"/>
          <w:rtl/>
        </w:rPr>
        <w:t>ت</w:t>
      </w:r>
      <w:r w:rsidR="000E4BC7">
        <w:rPr>
          <w:rStyle w:val="Char6"/>
          <w:rtl/>
        </w:rPr>
        <w:t>ی</w:t>
      </w:r>
      <w:r w:rsidRPr="003124F6">
        <w:rPr>
          <w:rStyle w:val="Char6"/>
          <w:rtl/>
        </w:rPr>
        <w:t xml:space="preserve"> فقط </w:t>
      </w:r>
      <w:r w:rsidR="000E4BC7">
        <w:rPr>
          <w:rStyle w:val="Char6"/>
          <w:rtl/>
        </w:rPr>
        <w:t>یک</w:t>
      </w:r>
      <w:r w:rsidRPr="003124F6">
        <w:rPr>
          <w:rStyle w:val="Char6"/>
          <w:rtl/>
        </w:rPr>
        <w:t xml:space="preserve"> نفر پادشاه است، مگر نه طبق آ</w:t>
      </w:r>
      <w:r w:rsidR="000E4BC7">
        <w:rPr>
          <w:rStyle w:val="Char6"/>
          <w:rtl/>
        </w:rPr>
        <w:t>ی</w:t>
      </w:r>
      <w:r w:rsidRPr="003124F6">
        <w:rPr>
          <w:rStyle w:val="Char6"/>
          <w:rtl/>
        </w:rPr>
        <w:t>ه سوره مائده در ا</w:t>
      </w:r>
      <w:r w:rsidR="000E4BC7">
        <w:rPr>
          <w:rStyle w:val="Char6"/>
          <w:rtl/>
        </w:rPr>
        <w:t>ی</w:t>
      </w:r>
      <w:r w:rsidRPr="003124F6">
        <w:rPr>
          <w:rStyle w:val="Char6"/>
          <w:rtl/>
        </w:rPr>
        <w:t>ن باره م</w:t>
      </w:r>
      <w:r w:rsidR="000E4BC7">
        <w:rPr>
          <w:rStyle w:val="Char6"/>
          <w:rtl/>
        </w:rPr>
        <w:t>ی</w:t>
      </w:r>
      <w:r w:rsidRPr="003124F6">
        <w:rPr>
          <w:rStyle w:val="Char6"/>
          <w:rtl/>
        </w:rPr>
        <w:t>‌فرما</w:t>
      </w:r>
      <w:r w:rsidR="000E4BC7">
        <w:rPr>
          <w:rStyle w:val="Char6"/>
          <w:rtl/>
        </w:rPr>
        <w:t>ی</w:t>
      </w:r>
      <w:r w:rsidRPr="003124F6">
        <w:rPr>
          <w:rStyle w:val="Char6"/>
          <w:rtl/>
        </w:rPr>
        <w:t>د:</w:t>
      </w:r>
      <w:r w:rsidR="00FB1BDE" w:rsidRPr="003124F6">
        <w:rPr>
          <w:rStyle w:val="Char6"/>
          <w:rFonts w:hint="cs"/>
          <w:rtl/>
        </w:rPr>
        <w:t xml:space="preserve"> </w:t>
      </w:r>
      <w:r w:rsidR="00FB1BDE" w:rsidRPr="004B7851">
        <w:rPr>
          <w:rFonts w:cs="Traditional Arabic" w:hint="cs"/>
          <w:rtl/>
          <w:lang w:bidi="fa-IR"/>
        </w:rPr>
        <w:t>﴿</w:t>
      </w:r>
      <w:r w:rsidR="00AD4ED9" w:rsidRPr="00A74230">
        <w:rPr>
          <w:rStyle w:val="Charb"/>
          <w:rFonts w:hint="eastAsia"/>
          <w:rtl/>
        </w:rPr>
        <w:t>وَإِذ</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قَالَ</w:t>
      </w:r>
      <w:r w:rsidR="00AD4ED9" w:rsidRPr="00A74230">
        <w:rPr>
          <w:rStyle w:val="Charb"/>
          <w:rtl/>
        </w:rPr>
        <w:t xml:space="preserve"> </w:t>
      </w:r>
      <w:r w:rsidR="00AD4ED9" w:rsidRPr="00A74230">
        <w:rPr>
          <w:rStyle w:val="Charb"/>
          <w:rFonts w:hint="eastAsia"/>
          <w:rtl/>
        </w:rPr>
        <w:t>مُوسَى</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لِقَو</w:t>
      </w:r>
      <w:r w:rsidR="00AD4ED9" w:rsidRPr="00A74230">
        <w:rPr>
          <w:rStyle w:val="Charb"/>
          <w:rFonts w:hint="cs"/>
          <w:rtl/>
        </w:rPr>
        <w:t>ۡ</w:t>
      </w:r>
      <w:r w:rsidR="00AD4ED9" w:rsidRPr="00A74230">
        <w:rPr>
          <w:rStyle w:val="Charb"/>
          <w:rFonts w:hint="eastAsia"/>
          <w:rtl/>
        </w:rPr>
        <w:t>مِهِ</w:t>
      </w:r>
      <w:r w:rsidR="00AD4ED9" w:rsidRPr="00A74230">
        <w:rPr>
          <w:rStyle w:val="Charb"/>
          <w:rFonts w:hint="cs"/>
          <w:rtl/>
        </w:rPr>
        <w:t>ۦ</w:t>
      </w:r>
      <w:r w:rsidR="00AD4ED9" w:rsidRPr="00A74230">
        <w:rPr>
          <w:rStyle w:val="Charb"/>
          <w:rtl/>
        </w:rPr>
        <w:t xml:space="preserve"> </w:t>
      </w:r>
      <w:r w:rsidR="00AD4ED9" w:rsidRPr="00A74230">
        <w:rPr>
          <w:rStyle w:val="Charb"/>
          <w:rFonts w:hint="eastAsia"/>
          <w:rtl/>
        </w:rPr>
        <w:t>يَ</w:t>
      </w:r>
      <w:r w:rsidR="00AD4ED9" w:rsidRPr="00A74230">
        <w:rPr>
          <w:rStyle w:val="Charb"/>
          <w:rFonts w:hint="cs"/>
          <w:rtl/>
        </w:rPr>
        <w:t>ٰ</w:t>
      </w:r>
      <w:r w:rsidR="00AD4ED9" w:rsidRPr="00A74230">
        <w:rPr>
          <w:rStyle w:val="Charb"/>
          <w:rFonts w:hint="eastAsia"/>
          <w:rtl/>
        </w:rPr>
        <w:t>قَو</w:t>
      </w:r>
      <w:r w:rsidR="00AD4ED9" w:rsidRPr="00A74230">
        <w:rPr>
          <w:rStyle w:val="Charb"/>
          <w:rFonts w:hint="cs"/>
          <w:rtl/>
        </w:rPr>
        <w:t>ۡ</w:t>
      </w:r>
      <w:r w:rsidR="00AD4ED9" w:rsidRPr="00A74230">
        <w:rPr>
          <w:rStyle w:val="Charb"/>
          <w:rFonts w:hint="eastAsia"/>
          <w:rtl/>
        </w:rPr>
        <w:t>مِ</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ذ</w:t>
      </w:r>
      <w:r w:rsidR="00AD4ED9" w:rsidRPr="00A74230">
        <w:rPr>
          <w:rStyle w:val="Charb"/>
          <w:rFonts w:hint="cs"/>
          <w:rtl/>
        </w:rPr>
        <w:t>ۡ</w:t>
      </w:r>
      <w:r w:rsidR="00AD4ED9" w:rsidRPr="00A74230">
        <w:rPr>
          <w:rStyle w:val="Charb"/>
          <w:rFonts w:hint="eastAsia"/>
          <w:rtl/>
        </w:rPr>
        <w:t>كُرُواْ</w:t>
      </w:r>
      <w:r w:rsidR="00AD4ED9" w:rsidRPr="00A74230">
        <w:rPr>
          <w:rStyle w:val="Charb"/>
          <w:rtl/>
        </w:rPr>
        <w:t xml:space="preserve"> </w:t>
      </w:r>
      <w:r w:rsidR="00AD4ED9" w:rsidRPr="00A74230">
        <w:rPr>
          <w:rStyle w:val="Charb"/>
          <w:rFonts w:hint="eastAsia"/>
          <w:rtl/>
        </w:rPr>
        <w:t>نِع</w:t>
      </w:r>
      <w:r w:rsidR="00AD4ED9" w:rsidRPr="00A74230">
        <w:rPr>
          <w:rStyle w:val="Charb"/>
          <w:rFonts w:hint="cs"/>
          <w:rtl/>
        </w:rPr>
        <w:t>ۡ</w:t>
      </w:r>
      <w:r w:rsidR="00AD4ED9" w:rsidRPr="00A74230">
        <w:rPr>
          <w:rStyle w:val="Charb"/>
          <w:rFonts w:hint="eastAsia"/>
          <w:rtl/>
        </w:rPr>
        <w:t>مَةَ</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للَّهِ</w:t>
      </w:r>
      <w:r w:rsidR="00AD4ED9" w:rsidRPr="00A74230">
        <w:rPr>
          <w:rStyle w:val="Charb"/>
          <w:rtl/>
        </w:rPr>
        <w:t xml:space="preserve"> </w:t>
      </w:r>
      <w:r w:rsidR="00AD4ED9" w:rsidRPr="00A74230">
        <w:rPr>
          <w:rStyle w:val="Charb"/>
          <w:rFonts w:hint="eastAsia"/>
          <w:rtl/>
        </w:rPr>
        <w:t>عَلَي</w:t>
      </w:r>
      <w:r w:rsidR="00AD4ED9" w:rsidRPr="00A74230">
        <w:rPr>
          <w:rStyle w:val="Charb"/>
          <w:rFonts w:hint="cs"/>
          <w:rtl/>
        </w:rPr>
        <w:t>ۡ</w:t>
      </w:r>
      <w:r w:rsidR="00AD4ED9" w:rsidRPr="00A74230">
        <w:rPr>
          <w:rStyle w:val="Charb"/>
          <w:rFonts w:hint="eastAsia"/>
          <w:rtl/>
        </w:rPr>
        <w:t>كُم</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إِذ</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جَعَلَ</w:t>
      </w:r>
      <w:r w:rsidR="00AD4ED9" w:rsidRPr="00A74230">
        <w:rPr>
          <w:rStyle w:val="Charb"/>
          <w:rtl/>
        </w:rPr>
        <w:t xml:space="preserve"> </w:t>
      </w:r>
      <w:r w:rsidR="00AD4ED9" w:rsidRPr="00A74230">
        <w:rPr>
          <w:rStyle w:val="Charb"/>
          <w:rFonts w:hint="eastAsia"/>
          <w:rtl/>
        </w:rPr>
        <w:t>فِيكُم</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أَن</w:t>
      </w:r>
      <w:r w:rsidR="00AD4ED9" w:rsidRPr="00A74230">
        <w:rPr>
          <w:rStyle w:val="Charb"/>
          <w:rFonts w:hint="cs"/>
          <w:rtl/>
        </w:rPr>
        <w:t>ۢ</w:t>
      </w:r>
      <w:r w:rsidR="00AD4ED9" w:rsidRPr="00A74230">
        <w:rPr>
          <w:rStyle w:val="Charb"/>
          <w:rFonts w:hint="eastAsia"/>
          <w:rtl/>
        </w:rPr>
        <w:t>بِيَا</w:t>
      </w:r>
      <w:r w:rsidR="00AD4ED9" w:rsidRPr="00A74230">
        <w:rPr>
          <w:rStyle w:val="Charb"/>
          <w:rFonts w:hint="cs"/>
          <w:rtl/>
        </w:rPr>
        <w:t>ٓ</w:t>
      </w:r>
      <w:r w:rsidR="00AD4ED9" w:rsidRPr="00A74230">
        <w:rPr>
          <w:rStyle w:val="Charb"/>
          <w:rFonts w:hint="eastAsia"/>
          <w:rtl/>
        </w:rPr>
        <w:t>ءَ</w:t>
      </w:r>
      <w:r w:rsidR="00AD4ED9" w:rsidRPr="00A74230">
        <w:rPr>
          <w:rStyle w:val="Charb"/>
          <w:rtl/>
        </w:rPr>
        <w:t xml:space="preserve"> </w:t>
      </w:r>
      <w:r w:rsidR="00AD4ED9" w:rsidRPr="00A74230">
        <w:rPr>
          <w:rStyle w:val="Charb"/>
          <w:rFonts w:hint="eastAsia"/>
          <w:rtl/>
        </w:rPr>
        <w:t>وَجَعَلَكُم</w:t>
      </w:r>
      <w:r w:rsidR="00AD4ED9" w:rsidRPr="00A74230">
        <w:rPr>
          <w:rStyle w:val="Charb"/>
          <w:rtl/>
        </w:rPr>
        <w:t xml:space="preserve"> </w:t>
      </w:r>
      <w:r w:rsidR="00AD4ED9" w:rsidRPr="00A74230">
        <w:rPr>
          <w:rStyle w:val="Charb"/>
          <w:rFonts w:hint="eastAsia"/>
          <w:rtl/>
        </w:rPr>
        <w:t>مُّلُوك</w:t>
      </w:r>
      <w:r w:rsidR="00AD4ED9" w:rsidRPr="00A74230">
        <w:rPr>
          <w:rStyle w:val="Charb"/>
          <w:rFonts w:hint="cs"/>
          <w:rtl/>
        </w:rPr>
        <w:t>ٗ</w:t>
      </w:r>
      <w:r w:rsidR="00AD4ED9" w:rsidRPr="00A74230">
        <w:rPr>
          <w:rStyle w:val="Charb"/>
          <w:rFonts w:hint="eastAsia"/>
          <w:rtl/>
        </w:rPr>
        <w:t>ا</w:t>
      </w:r>
      <w:r w:rsidR="00FB1BDE" w:rsidRPr="004B7851">
        <w:rPr>
          <w:rFonts w:cs="Traditional Arabic" w:hint="cs"/>
          <w:rtl/>
          <w:lang w:bidi="fa-IR"/>
        </w:rPr>
        <w:t>﴾</w:t>
      </w:r>
      <w:r w:rsidR="00FB1BDE" w:rsidRPr="003124F6">
        <w:rPr>
          <w:rStyle w:val="Char6"/>
          <w:rFonts w:hint="cs"/>
          <w:rtl/>
        </w:rPr>
        <w:t xml:space="preserve"> </w:t>
      </w:r>
      <w:r w:rsidR="00FB1BDE" w:rsidRPr="00831ED0">
        <w:rPr>
          <w:rStyle w:val="Char7"/>
          <w:rFonts w:hint="cs"/>
          <w:rtl/>
        </w:rPr>
        <w:t>[المائد</w:t>
      </w:r>
      <w:r w:rsidR="00FB1BDE" w:rsidRPr="00831ED0">
        <w:rPr>
          <w:rStyle w:val="Char7"/>
          <w:rtl/>
        </w:rPr>
        <w:t>ة</w:t>
      </w:r>
      <w:r w:rsidR="00FB1BDE" w:rsidRPr="00831ED0">
        <w:rPr>
          <w:rStyle w:val="Char7"/>
          <w:rFonts w:hint="cs"/>
          <w:rtl/>
        </w:rPr>
        <w:t>: 20]</w:t>
      </w:r>
      <w:r w:rsidR="00FB1BDE" w:rsidRPr="003124F6">
        <w:rPr>
          <w:rStyle w:val="Char6"/>
          <w:rFonts w:hint="cs"/>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Pr="003124F6">
        <w:rPr>
          <w:rStyle w:val="Char6"/>
          <w:rtl/>
        </w:rPr>
        <w:t xml:space="preserve">: </w:t>
      </w:r>
      <w:r w:rsidR="00FB1BDE" w:rsidRPr="00831ED0">
        <w:rPr>
          <w:rStyle w:val="Char8"/>
          <w:rFonts w:hint="cs"/>
          <w:rtl/>
        </w:rPr>
        <w:t>«</w:t>
      </w:r>
      <w:r w:rsidRPr="00831ED0">
        <w:rPr>
          <w:rStyle w:val="Char8"/>
          <w:rtl/>
        </w:rPr>
        <w:t xml:space="preserve">و آنگاه </w:t>
      </w:r>
      <w:r w:rsidR="000E4BC7" w:rsidRPr="00831ED0">
        <w:rPr>
          <w:rStyle w:val="Char8"/>
          <w:rtl/>
        </w:rPr>
        <w:t>ک</w:t>
      </w:r>
      <w:r w:rsidRPr="00831ED0">
        <w:rPr>
          <w:rStyle w:val="Char8"/>
          <w:rtl/>
        </w:rPr>
        <w:t>ه موس</w:t>
      </w:r>
      <w:r w:rsidR="000E4BC7" w:rsidRPr="00831ED0">
        <w:rPr>
          <w:rStyle w:val="Char8"/>
          <w:rtl/>
        </w:rPr>
        <w:t>ی</w:t>
      </w:r>
      <w:r w:rsidRPr="00831ED0">
        <w:rPr>
          <w:rStyle w:val="Char8"/>
          <w:rtl/>
        </w:rPr>
        <w:t xml:space="preserve"> (نب</w:t>
      </w:r>
      <w:r w:rsidR="000E4BC7" w:rsidRPr="00831ED0">
        <w:rPr>
          <w:rStyle w:val="Char8"/>
          <w:rtl/>
        </w:rPr>
        <w:t>ی</w:t>
      </w:r>
      <w:r w:rsidRPr="00831ED0">
        <w:rPr>
          <w:rStyle w:val="Char8"/>
          <w:rtl/>
        </w:rPr>
        <w:t xml:space="preserve"> الله) به قومش گفت: ا</w:t>
      </w:r>
      <w:r w:rsidR="000E4BC7" w:rsidRPr="00831ED0">
        <w:rPr>
          <w:rStyle w:val="Char8"/>
          <w:rtl/>
        </w:rPr>
        <w:t>ی</w:t>
      </w:r>
      <w:r w:rsidRPr="00831ED0">
        <w:rPr>
          <w:rStyle w:val="Char8"/>
          <w:rtl/>
        </w:rPr>
        <w:t xml:space="preserve"> قومم! به </w:t>
      </w:r>
      <w:r w:rsidR="000E4BC7" w:rsidRPr="00831ED0">
        <w:rPr>
          <w:rStyle w:val="Char8"/>
          <w:rtl/>
        </w:rPr>
        <w:t>ی</w:t>
      </w:r>
      <w:r w:rsidRPr="00831ED0">
        <w:rPr>
          <w:rStyle w:val="Char8"/>
          <w:rtl/>
        </w:rPr>
        <w:t>اد آور</w:t>
      </w:r>
      <w:r w:rsidR="000E4BC7" w:rsidRPr="00831ED0">
        <w:rPr>
          <w:rStyle w:val="Char8"/>
          <w:rtl/>
        </w:rPr>
        <w:t>ی</w:t>
      </w:r>
      <w:r w:rsidRPr="00831ED0">
        <w:rPr>
          <w:rStyle w:val="Char8"/>
          <w:rtl/>
        </w:rPr>
        <w:t xml:space="preserve">د نعمت خدا را </w:t>
      </w:r>
      <w:r w:rsidR="000E4BC7" w:rsidRPr="00831ED0">
        <w:rPr>
          <w:rStyle w:val="Char8"/>
          <w:rtl/>
        </w:rPr>
        <w:t>ک</w:t>
      </w:r>
      <w:r w:rsidRPr="00831ED0">
        <w:rPr>
          <w:rStyle w:val="Char8"/>
          <w:rtl/>
        </w:rPr>
        <w:t>ه در ب</w:t>
      </w:r>
      <w:r w:rsidR="000E4BC7" w:rsidRPr="00831ED0">
        <w:rPr>
          <w:rStyle w:val="Char8"/>
          <w:rtl/>
        </w:rPr>
        <w:t>ی</w:t>
      </w:r>
      <w:r w:rsidRPr="00831ED0">
        <w:rPr>
          <w:rStyle w:val="Char8"/>
          <w:rtl/>
        </w:rPr>
        <w:t>ن شما و از خود شما پ</w:t>
      </w:r>
      <w:r w:rsidR="000E4BC7" w:rsidRPr="00831ED0">
        <w:rPr>
          <w:rStyle w:val="Char8"/>
          <w:rtl/>
        </w:rPr>
        <w:t>ی</w:t>
      </w:r>
      <w:r w:rsidRPr="00831ED0">
        <w:rPr>
          <w:rStyle w:val="Char8"/>
          <w:rtl/>
        </w:rPr>
        <w:t>غمبران</w:t>
      </w:r>
      <w:r w:rsidR="000E4BC7" w:rsidRPr="00831ED0">
        <w:rPr>
          <w:rStyle w:val="Char8"/>
          <w:rtl/>
        </w:rPr>
        <w:t>ی</w:t>
      </w:r>
      <w:r w:rsidRPr="00831ED0">
        <w:rPr>
          <w:rStyle w:val="Char8"/>
          <w:rtl/>
        </w:rPr>
        <w:t xml:space="preserve"> قرار داد و شما را ن</w:t>
      </w:r>
      <w:r w:rsidR="000E4BC7" w:rsidRPr="00831ED0">
        <w:rPr>
          <w:rStyle w:val="Char8"/>
          <w:rtl/>
        </w:rPr>
        <w:t>ی</w:t>
      </w:r>
      <w:r w:rsidRPr="00831ED0">
        <w:rPr>
          <w:rStyle w:val="Char8"/>
          <w:rtl/>
        </w:rPr>
        <w:t>ز پادشاه فرمود</w:t>
      </w:r>
      <w:r w:rsidR="00FB1BDE" w:rsidRPr="00831ED0">
        <w:rPr>
          <w:rStyle w:val="Char8"/>
          <w:rFonts w:hint="cs"/>
          <w:rtl/>
        </w:rPr>
        <w:t>»</w:t>
      </w:r>
      <w:r w:rsidRPr="00831ED0">
        <w:rPr>
          <w:rStyle w:val="Char8"/>
          <w:rtl/>
        </w:rPr>
        <w:t>.</w:t>
      </w:r>
    </w:p>
    <w:p w:rsidR="00241CB2" w:rsidRPr="003124F6" w:rsidRDefault="00FB1BDE" w:rsidP="00AD4ED9">
      <w:pPr>
        <w:widowControl w:val="0"/>
        <w:ind w:firstLine="284"/>
        <w:jc w:val="both"/>
        <w:rPr>
          <w:rStyle w:val="Char6"/>
          <w:rtl/>
        </w:rPr>
      </w:pPr>
      <w:r w:rsidRPr="003124F6">
        <w:rPr>
          <w:rStyle w:val="Char6"/>
          <w:rtl/>
        </w:rPr>
        <w:t>چنان</w:t>
      </w:r>
      <w:r w:rsidR="000E4BC7">
        <w:rPr>
          <w:rStyle w:val="Char6"/>
          <w:rtl/>
        </w:rPr>
        <w:t>ک</w:t>
      </w:r>
      <w:r w:rsidR="00241CB2" w:rsidRPr="003124F6">
        <w:rPr>
          <w:rStyle w:val="Char6"/>
          <w:rtl/>
        </w:rPr>
        <w:t>ه در آ</w:t>
      </w:r>
      <w:r w:rsidR="000E4BC7">
        <w:rPr>
          <w:rStyle w:val="Char6"/>
          <w:rtl/>
        </w:rPr>
        <w:t>ی</w:t>
      </w:r>
      <w:r w:rsidR="00241CB2" w:rsidRPr="003124F6">
        <w:rPr>
          <w:rStyle w:val="Char6"/>
          <w:rtl/>
        </w:rPr>
        <w:t>ه م</w:t>
      </w:r>
      <w:r w:rsidR="000E4BC7">
        <w:rPr>
          <w:rStyle w:val="Char6"/>
          <w:rtl/>
        </w:rPr>
        <w:t>ی</w:t>
      </w:r>
      <w:r w:rsidR="00241CB2" w:rsidRPr="003124F6">
        <w:rPr>
          <w:rStyle w:val="Char6"/>
          <w:rtl/>
        </w:rPr>
        <w:t>‌ب</w:t>
      </w:r>
      <w:r w:rsidR="000E4BC7">
        <w:rPr>
          <w:rStyle w:val="Char6"/>
          <w:rtl/>
        </w:rPr>
        <w:t>ی</w:t>
      </w:r>
      <w:r w:rsidR="00241CB2" w:rsidRPr="003124F6">
        <w:rPr>
          <w:rStyle w:val="Char6"/>
          <w:rtl/>
        </w:rPr>
        <w:t>ن</w:t>
      </w:r>
      <w:r w:rsidR="000E4BC7">
        <w:rPr>
          <w:rStyle w:val="Char6"/>
          <w:rtl/>
        </w:rPr>
        <w:t>ی</w:t>
      </w:r>
      <w:r w:rsidR="00241CB2" w:rsidRPr="003124F6">
        <w:rPr>
          <w:rStyle w:val="Char6"/>
          <w:rtl/>
        </w:rPr>
        <w:t>م حضرت موس</w:t>
      </w:r>
      <w:r w:rsidR="000E4BC7">
        <w:rPr>
          <w:rStyle w:val="Char6"/>
          <w:rtl/>
        </w:rPr>
        <w:t>ی</w:t>
      </w:r>
      <w:r w:rsidR="00831ED0" w:rsidRPr="00831ED0">
        <w:rPr>
          <w:rStyle w:val="Char6"/>
          <w:rFonts w:cs="CTraditional Arabic" w:hint="cs"/>
          <w:rtl/>
        </w:rPr>
        <w:t>÷</w:t>
      </w:r>
      <w:r w:rsidR="00241CB2" w:rsidRPr="003124F6">
        <w:rPr>
          <w:rStyle w:val="Char6"/>
          <w:rtl/>
        </w:rPr>
        <w:t xml:space="preserve"> به بن</w:t>
      </w:r>
      <w:r w:rsidR="000E4BC7">
        <w:rPr>
          <w:rStyle w:val="Char6"/>
          <w:rtl/>
        </w:rPr>
        <w:t>ی</w:t>
      </w:r>
      <w:r w:rsidR="00241CB2" w:rsidRPr="003124F6">
        <w:rPr>
          <w:rStyle w:val="Char6"/>
          <w:rtl/>
        </w:rPr>
        <w:t xml:space="preserve"> اسرائ</w:t>
      </w:r>
      <w:r w:rsidR="000E4BC7">
        <w:rPr>
          <w:rStyle w:val="Char6"/>
          <w:rtl/>
        </w:rPr>
        <w:t>ی</w:t>
      </w:r>
      <w:r w:rsidR="00241CB2" w:rsidRPr="003124F6">
        <w:rPr>
          <w:rStyle w:val="Char6"/>
          <w:rtl/>
        </w:rPr>
        <w:t>ل م</w:t>
      </w:r>
      <w:r w:rsidR="000E4BC7">
        <w:rPr>
          <w:rStyle w:val="Char6"/>
          <w:rtl/>
        </w:rPr>
        <w:t>ی</w:t>
      </w:r>
      <w:r w:rsidR="00241CB2" w:rsidRPr="003124F6">
        <w:rPr>
          <w:rStyle w:val="Char6"/>
          <w:rtl/>
        </w:rPr>
        <w:t>‌فرما</w:t>
      </w:r>
      <w:r w:rsidR="000E4BC7">
        <w:rPr>
          <w:rStyle w:val="Char6"/>
          <w:rtl/>
        </w:rPr>
        <w:t>ی</w:t>
      </w:r>
      <w:r w:rsidR="00241CB2" w:rsidRPr="003124F6">
        <w:rPr>
          <w:rStyle w:val="Char6"/>
          <w:rtl/>
        </w:rPr>
        <w:t>د</w:t>
      </w:r>
      <w:r w:rsidRPr="003124F6">
        <w:rPr>
          <w:rStyle w:val="Char6"/>
          <w:rFonts w:hint="cs"/>
          <w:rtl/>
        </w:rPr>
        <w:t xml:space="preserve">: </w:t>
      </w:r>
      <w:r w:rsidRPr="004B7851">
        <w:rPr>
          <w:rFonts w:cs="Traditional Arabic" w:hint="cs"/>
          <w:rtl/>
          <w:lang w:bidi="fa-IR"/>
        </w:rPr>
        <w:t>﴿</w:t>
      </w:r>
      <w:r w:rsidR="00AD4ED9" w:rsidRPr="00A74230">
        <w:rPr>
          <w:rStyle w:val="Charb"/>
          <w:rFonts w:hint="eastAsia"/>
          <w:rtl/>
        </w:rPr>
        <w:t>وَجَعَلَكُم</w:t>
      </w:r>
      <w:r w:rsidR="00AD4ED9" w:rsidRPr="00A74230">
        <w:rPr>
          <w:rStyle w:val="Charb"/>
          <w:rtl/>
        </w:rPr>
        <w:t xml:space="preserve"> </w:t>
      </w:r>
      <w:r w:rsidR="00AD4ED9" w:rsidRPr="00A74230">
        <w:rPr>
          <w:rStyle w:val="Charb"/>
          <w:rFonts w:hint="eastAsia"/>
          <w:rtl/>
        </w:rPr>
        <w:t>مُّلُوك</w:t>
      </w:r>
      <w:r w:rsidR="00AD4ED9" w:rsidRPr="00A74230">
        <w:rPr>
          <w:rStyle w:val="Charb"/>
          <w:rFonts w:hint="cs"/>
          <w:rtl/>
        </w:rPr>
        <w:t>ٗ</w:t>
      </w:r>
      <w:r w:rsidR="00AD4ED9" w:rsidRPr="00A74230">
        <w:rPr>
          <w:rStyle w:val="Charb"/>
          <w:rFonts w:hint="eastAsia"/>
          <w:rtl/>
        </w:rPr>
        <w:t>ا</w:t>
      </w:r>
      <w:r w:rsidRPr="004B7851">
        <w:rPr>
          <w:rFonts w:cs="Traditional Arabic" w:hint="cs"/>
          <w:rtl/>
          <w:lang w:bidi="fa-IR"/>
        </w:rPr>
        <w:t>﴾</w:t>
      </w:r>
      <w:r w:rsidR="00241CB2" w:rsidRPr="003124F6">
        <w:rPr>
          <w:rStyle w:val="Char6"/>
          <w:rtl/>
        </w:rPr>
        <w:t xml:space="preserve"> </w:t>
      </w:r>
      <w:r w:rsidR="000E4BC7">
        <w:rPr>
          <w:rStyle w:val="Char6"/>
          <w:rtl/>
        </w:rPr>
        <w:t>ی</w:t>
      </w:r>
      <w:r w:rsidR="00241CB2" w:rsidRPr="003124F6">
        <w:rPr>
          <w:rStyle w:val="Char6"/>
          <w:rtl/>
        </w:rPr>
        <w:t>عن</w:t>
      </w:r>
      <w:r w:rsidR="000E4BC7">
        <w:rPr>
          <w:rStyle w:val="Char6"/>
          <w:rtl/>
        </w:rPr>
        <w:t>ی</w:t>
      </w:r>
      <w:r w:rsidRPr="003124F6">
        <w:rPr>
          <w:rStyle w:val="Char6"/>
          <w:rFonts w:hint="cs"/>
          <w:rtl/>
        </w:rPr>
        <w:t>:</w:t>
      </w:r>
      <w:r w:rsidR="00241CB2" w:rsidRPr="003124F6">
        <w:rPr>
          <w:rStyle w:val="Char6"/>
          <w:rtl/>
        </w:rPr>
        <w:t xml:space="preserve"> </w:t>
      </w:r>
      <w:r w:rsidRPr="00831ED0">
        <w:rPr>
          <w:rStyle w:val="Char8"/>
          <w:rFonts w:hint="cs"/>
          <w:rtl/>
        </w:rPr>
        <w:t>«</w:t>
      </w:r>
      <w:r w:rsidR="00241CB2" w:rsidRPr="00831ED0">
        <w:rPr>
          <w:rStyle w:val="Char8"/>
          <w:rtl/>
        </w:rPr>
        <w:t>خدا شما را پادشاه گردان</w:t>
      </w:r>
      <w:r w:rsidR="000E4BC7" w:rsidRPr="00831ED0">
        <w:rPr>
          <w:rStyle w:val="Char8"/>
          <w:rtl/>
        </w:rPr>
        <w:t>ی</w:t>
      </w:r>
      <w:r w:rsidR="00241CB2" w:rsidRPr="00831ED0">
        <w:rPr>
          <w:rStyle w:val="Char8"/>
          <w:rtl/>
        </w:rPr>
        <w:t xml:space="preserve">د. حال آن </w:t>
      </w:r>
      <w:r w:rsidR="000E4BC7" w:rsidRPr="00831ED0">
        <w:rPr>
          <w:rStyle w:val="Char8"/>
          <w:rtl/>
        </w:rPr>
        <w:t>ک</w:t>
      </w:r>
      <w:r w:rsidR="00241CB2" w:rsidRPr="00831ED0">
        <w:rPr>
          <w:rStyle w:val="Char8"/>
          <w:rtl/>
        </w:rPr>
        <w:t xml:space="preserve">ه </w:t>
      </w:r>
      <w:r w:rsidR="000E4BC7" w:rsidRPr="00831ED0">
        <w:rPr>
          <w:rStyle w:val="Char8"/>
          <w:rtl/>
        </w:rPr>
        <w:t>ی</w:t>
      </w:r>
      <w:r w:rsidR="00241CB2" w:rsidRPr="00831ED0">
        <w:rPr>
          <w:rStyle w:val="Char8"/>
          <w:rtl/>
        </w:rPr>
        <w:t>ق</w:t>
      </w:r>
      <w:r w:rsidR="000E4BC7" w:rsidRPr="00831ED0">
        <w:rPr>
          <w:rStyle w:val="Char8"/>
          <w:rtl/>
        </w:rPr>
        <w:t>ی</w:t>
      </w:r>
      <w:r w:rsidR="00241CB2" w:rsidRPr="00831ED0">
        <w:rPr>
          <w:rStyle w:val="Char8"/>
          <w:rtl/>
        </w:rPr>
        <w:t>ناً‌ خدا همه</w:t>
      </w:r>
      <w:r w:rsidR="009F5D6E" w:rsidRPr="00831ED0">
        <w:rPr>
          <w:rStyle w:val="Char8"/>
          <w:rtl/>
        </w:rPr>
        <w:t xml:space="preserve"> آن‌ها </w:t>
      </w:r>
      <w:r w:rsidR="00241CB2" w:rsidRPr="00831ED0">
        <w:rPr>
          <w:rStyle w:val="Char8"/>
          <w:rtl/>
        </w:rPr>
        <w:t>را پادشاه نفرموده است</w:t>
      </w:r>
      <w:r w:rsidRPr="00831ED0">
        <w:rPr>
          <w:rStyle w:val="Char8"/>
          <w:rFonts w:hint="cs"/>
          <w:rtl/>
        </w:rPr>
        <w:t>»</w:t>
      </w:r>
      <w:r w:rsidR="00241CB2" w:rsidRPr="00074186">
        <w:rPr>
          <w:rStyle w:val="Char6"/>
          <w:rtl/>
        </w:rPr>
        <w:t xml:space="preserve">، </w:t>
      </w:r>
      <w:r w:rsidR="00241CB2" w:rsidRPr="003124F6">
        <w:rPr>
          <w:rStyle w:val="Char6"/>
          <w:rtl/>
        </w:rPr>
        <w:t>بل</w:t>
      </w:r>
      <w:r w:rsidR="000E4BC7">
        <w:rPr>
          <w:rStyle w:val="Char6"/>
          <w:rtl/>
        </w:rPr>
        <w:t>ک</w:t>
      </w:r>
      <w:r w:rsidR="00241CB2" w:rsidRPr="003124F6">
        <w:rPr>
          <w:rStyle w:val="Char6"/>
          <w:rtl/>
        </w:rPr>
        <w:t>ه هم</w:t>
      </w:r>
      <w:r w:rsidR="000E4BC7">
        <w:rPr>
          <w:rStyle w:val="Char6"/>
          <w:rtl/>
        </w:rPr>
        <w:t>ی</w:t>
      </w:r>
      <w:r w:rsidR="00241CB2" w:rsidRPr="003124F6">
        <w:rPr>
          <w:rStyle w:val="Char6"/>
          <w:rtl/>
        </w:rPr>
        <w:t>شه در هر عصر</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w:t>
      </w:r>
      <w:r w:rsidR="009F5D6E">
        <w:rPr>
          <w:rStyle w:val="Char6"/>
          <w:rtl/>
        </w:rPr>
        <w:t xml:space="preserve"> آن‌ها </w:t>
      </w:r>
      <w:r w:rsidR="00241CB2" w:rsidRPr="003124F6">
        <w:rPr>
          <w:rStyle w:val="Char6"/>
          <w:rtl/>
        </w:rPr>
        <w:t>استقلال س</w:t>
      </w:r>
      <w:r w:rsidR="000E4BC7">
        <w:rPr>
          <w:rStyle w:val="Char6"/>
          <w:rtl/>
        </w:rPr>
        <w:t>ی</w:t>
      </w:r>
      <w:r w:rsidR="00241CB2" w:rsidRPr="003124F6">
        <w:rPr>
          <w:rStyle w:val="Char6"/>
          <w:rtl/>
        </w:rPr>
        <w:t>اس</w:t>
      </w:r>
      <w:r w:rsidR="000E4BC7">
        <w:rPr>
          <w:rStyle w:val="Char6"/>
          <w:rtl/>
        </w:rPr>
        <w:t>ی</w:t>
      </w:r>
      <w:r w:rsidR="00241CB2" w:rsidRPr="003124F6">
        <w:rPr>
          <w:rStyle w:val="Char6"/>
          <w:rtl/>
        </w:rPr>
        <w:t xml:space="preserve"> داشته و پادشاه</w:t>
      </w:r>
      <w:r w:rsidR="000E4BC7">
        <w:rPr>
          <w:rStyle w:val="Char6"/>
          <w:rtl/>
        </w:rPr>
        <w:t>ی</w:t>
      </w:r>
      <w:r w:rsidR="00241CB2" w:rsidRPr="003124F6">
        <w:rPr>
          <w:rStyle w:val="Char6"/>
          <w:rtl/>
        </w:rPr>
        <w:t xml:space="preserve"> داشته‌اند، </w:t>
      </w:r>
      <w:r w:rsidR="000E4BC7">
        <w:rPr>
          <w:rStyle w:val="Char6"/>
          <w:rtl/>
        </w:rPr>
        <w:t>یک</w:t>
      </w:r>
      <w:r w:rsidR="00241CB2" w:rsidRPr="003124F6">
        <w:rPr>
          <w:rStyle w:val="Char6"/>
          <w:rtl/>
        </w:rPr>
        <w:t xml:space="preserve"> نفر از</w:t>
      </w:r>
      <w:r w:rsidR="009F5D6E">
        <w:rPr>
          <w:rStyle w:val="Char6"/>
          <w:rtl/>
        </w:rPr>
        <w:t xml:space="preserve"> آن‌ها </w:t>
      </w:r>
      <w:r w:rsidR="00241CB2" w:rsidRPr="003124F6">
        <w:rPr>
          <w:rStyle w:val="Char6"/>
          <w:rtl/>
        </w:rPr>
        <w:t>پادشاه بوده و بق</w:t>
      </w:r>
      <w:r w:rsidR="000E4BC7">
        <w:rPr>
          <w:rStyle w:val="Char6"/>
          <w:rtl/>
        </w:rPr>
        <w:t>ی</w:t>
      </w:r>
      <w:r w:rsidR="00241CB2" w:rsidRPr="003124F6">
        <w:rPr>
          <w:rStyle w:val="Char6"/>
          <w:rtl/>
        </w:rPr>
        <w:t>ه افراد بن</w:t>
      </w:r>
      <w:r w:rsidR="000E4BC7">
        <w:rPr>
          <w:rStyle w:val="Char6"/>
          <w:rtl/>
        </w:rPr>
        <w:t>ی</w:t>
      </w:r>
      <w:r w:rsidR="00241CB2" w:rsidRPr="003124F6">
        <w:rPr>
          <w:rStyle w:val="Char6"/>
          <w:rtl/>
        </w:rPr>
        <w:t xml:space="preserve"> اسرائ</w:t>
      </w:r>
      <w:r w:rsidR="000E4BC7">
        <w:rPr>
          <w:rStyle w:val="Char6"/>
          <w:rtl/>
        </w:rPr>
        <w:t>ی</w:t>
      </w:r>
      <w:r w:rsidR="00241CB2" w:rsidRPr="003124F6">
        <w:rPr>
          <w:rStyle w:val="Char6"/>
          <w:rtl/>
        </w:rPr>
        <w:t>ل تابع و مط</w:t>
      </w:r>
      <w:r w:rsidR="000E4BC7">
        <w:rPr>
          <w:rStyle w:val="Char6"/>
          <w:rtl/>
        </w:rPr>
        <w:t>ی</w:t>
      </w:r>
      <w:r w:rsidR="00241CB2" w:rsidRPr="003124F6">
        <w:rPr>
          <w:rStyle w:val="Char6"/>
          <w:rtl/>
        </w:rPr>
        <w:t>ع پادشاه خود بوده‌اند، ول</w:t>
      </w:r>
      <w:r w:rsidR="000E4BC7">
        <w:rPr>
          <w:rStyle w:val="Char6"/>
          <w:rtl/>
        </w:rPr>
        <w:t>ی</w:t>
      </w:r>
      <w:r w:rsidR="00241CB2" w:rsidRPr="003124F6">
        <w:rPr>
          <w:rStyle w:val="Char6"/>
          <w:rtl/>
        </w:rPr>
        <w:t xml:space="preserve"> مع الوصف مشاهده م</w:t>
      </w:r>
      <w:r w:rsidR="000E4BC7">
        <w:rPr>
          <w:rStyle w:val="Char6"/>
          <w:rtl/>
        </w:rPr>
        <w:t>ی</w:t>
      </w:r>
      <w:r w:rsidR="00241CB2" w:rsidRPr="003124F6">
        <w:rPr>
          <w:rStyle w:val="Char6"/>
          <w:rtl/>
        </w:rPr>
        <w:t>‌</w:t>
      </w:r>
      <w:r w:rsidR="000E4BC7">
        <w:rPr>
          <w:rStyle w:val="Char6"/>
          <w:rtl/>
        </w:rPr>
        <w:t>ک</w:t>
      </w:r>
      <w:r w:rsidR="00241CB2" w:rsidRPr="003124F6">
        <w:rPr>
          <w:rStyle w:val="Char6"/>
          <w:rtl/>
        </w:rPr>
        <w:t>ن</w:t>
      </w:r>
      <w:r w:rsidR="000E4BC7">
        <w:rPr>
          <w:rStyle w:val="Char6"/>
          <w:rtl/>
        </w:rPr>
        <w:t>ی</w:t>
      </w:r>
      <w:r w:rsidR="00241CB2" w:rsidRPr="003124F6">
        <w:rPr>
          <w:rStyle w:val="Char6"/>
          <w:rtl/>
        </w:rPr>
        <w:t xml:space="preserve">م </w:t>
      </w:r>
      <w:r w:rsidR="000E4BC7">
        <w:rPr>
          <w:rStyle w:val="Char6"/>
          <w:rtl/>
        </w:rPr>
        <w:t>ک</w:t>
      </w:r>
      <w:r w:rsidR="00241CB2" w:rsidRPr="003124F6">
        <w:rPr>
          <w:rStyle w:val="Char6"/>
          <w:rtl/>
        </w:rPr>
        <w:t>ه قرآن طبق ا</w:t>
      </w:r>
      <w:r w:rsidR="000E4BC7">
        <w:rPr>
          <w:rStyle w:val="Char6"/>
          <w:rtl/>
        </w:rPr>
        <w:t>ی</w:t>
      </w:r>
      <w:r w:rsidR="00241CB2" w:rsidRPr="003124F6">
        <w:rPr>
          <w:rStyle w:val="Char6"/>
          <w:rtl/>
        </w:rPr>
        <w:t>ن آ</w:t>
      </w:r>
      <w:r w:rsidR="000E4BC7">
        <w:rPr>
          <w:rStyle w:val="Char6"/>
          <w:rtl/>
        </w:rPr>
        <w:t>ی</w:t>
      </w:r>
      <w:r w:rsidR="00241CB2" w:rsidRPr="003124F6">
        <w:rPr>
          <w:rStyle w:val="Char6"/>
          <w:rtl/>
        </w:rPr>
        <w:t xml:space="preserve">ه </w:t>
      </w:r>
      <w:r w:rsidR="000E4BC7">
        <w:rPr>
          <w:rStyle w:val="Char6"/>
          <w:rtl/>
        </w:rPr>
        <w:t>ک</w:t>
      </w:r>
      <w:r w:rsidR="00241CB2" w:rsidRPr="003124F6">
        <w:rPr>
          <w:rStyle w:val="Char6"/>
          <w:rtl/>
        </w:rPr>
        <w:t>ر</w:t>
      </w:r>
      <w:r w:rsidR="000E4BC7">
        <w:rPr>
          <w:rStyle w:val="Char6"/>
          <w:rtl/>
        </w:rPr>
        <w:t>ی</w:t>
      </w:r>
      <w:r w:rsidR="00241CB2" w:rsidRPr="003124F6">
        <w:rPr>
          <w:rStyle w:val="Char6"/>
          <w:rtl/>
        </w:rPr>
        <w:t>مه م</w:t>
      </w:r>
      <w:r w:rsidR="000E4BC7">
        <w:rPr>
          <w:rStyle w:val="Char6"/>
          <w:rtl/>
        </w:rPr>
        <w:t>ی</w:t>
      </w:r>
      <w:r w:rsidR="00241CB2" w:rsidRPr="003124F6">
        <w:rPr>
          <w:rStyle w:val="Char6"/>
          <w:rtl/>
        </w:rPr>
        <w:t>‌فرما</w:t>
      </w:r>
      <w:r w:rsidR="000E4BC7">
        <w:rPr>
          <w:rStyle w:val="Char6"/>
          <w:rtl/>
        </w:rPr>
        <w:t>ی</w:t>
      </w:r>
      <w:r w:rsidR="00241CB2" w:rsidRPr="003124F6">
        <w:rPr>
          <w:rStyle w:val="Char6"/>
          <w:rtl/>
        </w:rPr>
        <w:t>د</w:t>
      </w:r>
      <w:r w:rsidRPr="003124F6">
        <w:rPr>
          <w:rStyle w:val="Char6"/>
          <w:rFonts w:hint="cs"/>
          <w:rtl/>
        </w:rPr>
        <w:t xml:space="preserve">: </w:t>
      </w:r>
      <w:r w:rsidRPr="004B7851">
        <w:rPr>
          <w:rFonts w:cs="Traditional Arabic" w:hint="cs"/>
          <w:rtl/>
          <w:lang w:bidi="fa-IR"/>
        </w:rPr>
        <w:t>﴿</w:t>
      </w:r>
      <w:r w:rsidR="00AD4ED9" w:rsidRPr="00A74230">
        <w:rPr>
          <w:rStyle w:val="Charb"/>
          <w:rFonts w:hint="eastAsia"/>
          <w:rtl/>
        </w:rPr>
        <w:t>وَجَعَلَكُم</w:t>
      </w:r>
      <w:r w:rsidR="00AD4ED9" w:rsidRPr="00A74230">
        <w:rPr>
          <w:rStyle w:val="Charb"/>
          <w:rtl/>
        </w:rPr>
        <w:t xml:space="preserve"> </w:t>
      </w:r>
      <w:r w:rsidR="00AD4ED9" w:rsidRPr="00A74230">
        <w:rPr>
          <w:rStyle w:val="Charb"/>
          <w:rFonts w:hint="eastAsia"/>
          <w:rtl/>
        </w:rPr>
        <w:t>مُّلُوك</w:t>
      </w:r>
      <w:r w:rsidR="00AD4ED9" w:rsidRPr="00A74230">
        <w:rPr>
          <w:rStyle w:val="Charb"/>
          <w:rFonts w:hint="cs"/>
          <w:rtl/>
        </w:rPr>
        <w:t>ٗ</w:t>
      </w:r>
      <w:r w:rsidR="00AD4ED9" w:rsidRPr="00A74230">
        <w:rPr>
          <w:rStyle w:val="Charb"/>
          <w:rFonts w:hint="eastAsia"/>
          <w:rtl/>
        </w:rPr>
        <w:t>ا</w:t>
      </w:r>
      <w:r w:rsidRPr="004B7851">
        <w:rPr>
          <w:rFonts w:cs="Traditional Arabic" w:hint="cs"/>
          <w:rtl/>
          <w:lang w:bidi="fa-IR"/>
        </w:rPr>
        <w:t>﴾</w:t>
      </w:r>
      <w:r w:rsidR="00241CB2" w:rsidRPr="003124F6">
        <w:rPr>
          <w:rStyle w:val="Char6"/>
          <w:rtl/>
        </w:rPr>
        <w:t xml:space="preserve"> همه</w:t>
      </w:r>
      <w:r w:rsidR="009F5D6E">
        <w:rPr>
          <w:rStyle w:val="Char6"/>
          <w:rtl/>
        </w:rPr>
        <w:t xml:space="preserve"> آن‌ها </w:t>
      </w:r>
      <w:r w:rsidR="00241CB2" w:rsidRPr="003124F6">
        <w:rPr>
          <w:rStyle w:val="Char6"/>
          <w:rtl/>
        </w:rPr>
        <w:t>را پادشاه خوانده است.</w:t>
      </w:r>
    </w:p>
    <w:p w:rsidR="00241CB2" w:rsidRPr="003124F6" w:rsidRDefault="00241CB2" w:rsidP="00F556E7">
      <w:pPr>
        <w:widowControl w:val="0"/>
        <w:ind w:firstLine="284"/>
        <w:jc w:val="both"/>
        <w:rPr>
          <w:rStyle w:val="Char6"/>
          <w:rtl/>
        </w:rPr>
      </w:pPr>
      <w:r w:rsidRPr="003124F6">
        <w:rPr>
          <w:rStyle w:val="Char6"/>
          <w:rtl/>
        </w:rPr>
        <w:t>عدول قرآن در ا</w:t>
      </w:r>
      <w:r w:rsidR="000E4BC7">
        <w:rPr>
          <w:rStyle w:val="Char6"/>
          <w:rtl/>
        </w:rPr>
        <w:t>ی</w:t>
      </w:r>
      <w:r w:rsidRPr="003124F6">
        <w:rPr>
          <w:rStyle w:val="Char6"/>
          <w:rtl/>
        </w:rPr>
        <w:t>ن خصوص از ذ</w:t>
      </w:r>
      <w:r w:rsidR="000E4BC7">
        <w:rPr>
          <w:rStyle w:val="Char6"/>
          <w:rtl/>
        </w:rPr>
        <w:t>ک</w:t>
      </w:r>
      <w:r w:rsidRPr="003124F6">
        <w:rPr>
          <w:rStyle w:val="Char6"/>
          <w:rtl/>
        </w:rPr>
        <w:t>ر ص</w:t>
      </w:r>
      <w:r w:rsidR="000E4BC7">
        <w:rPr>
          <w:rStyle w:val="Char6"/>
          <w:rtl/>
        </w:rPr>
        <w:t>ی</w:t>
      </w:r>
      <w:r w:rsidRPr="003124F6">
        <w:rPr>
          <w:rStyle w:val="Char6"/>
          <w:rtl/>
        </w:rPr>
        <w:t xml:space="preserve">غه مفرد </w:t>
      </w:r>
      <w:r w:rsidR="000E4BC7">
        <w:rPr>
          <w:rStyle w:val="Char6"/>
          <w:rtl/>
        </w:rPr>
        <w:t>ک</w:t>
      </w:r>
      <w:r w:rsidRPr="003124F6">
        <w:rPr>
          <w:rStyle w:val="Char6"/>
          <w:rtl/>
        </w:rPr>
        <w:t>ه مل</w:t>
      </w:r>
      <w:r w:rsidR="000E4BC7">
        <w:rPr>
          <w:rStyle w:val="Char6"/>
          <w:rtl/>
        </w:rPr>
        <w:t>ک</w:t>
      </w:r>
      <w:r w:rsidRPr="003124F6">
        <w:rPr>
          <w:rStyle w:val="Char6"/>
          <w:rtl/>
        </w:rPr>
        <w:t>ا م</w:t>
      </w:r>
      <w:r w:rsidR="000E4BC7">
        <w:rPr>
          <w:rStyle w:val="Char6"/>
          <w:rtl/>
        </w:rPr>
        <w:t>ی</w:t>
      </w:r>
      <w:r w:rsidRPr="003124F6">
        <w:rPr>
          <w:rStyle w:val="Char6"/>
          <w:rtl/>
        </w:rPr>
        <w:t>‌باشد به ص</w:t>
      </w:r>
      <w:r w:rsidR="000E4BC7">
        <w:rPr>
          <w:rStyle w:val="Char6"/>
          <w:rtl/>
        </w:rPr>
        <w:t>ی</w:t>
      </w:r>
      <w:r w:rsidRPr="003124F6">
        <w:rPr>
          <w:rStyle w:val="Char6"/>
          <w:rtl/>
        </w:rPr>
        <w:t xml:space="preserve">غه جمع </w:t>
      </w:r>
      <w:r w:rsidR="000E4BC7">
        <w:rPr>
          <w:rStyle w:val="Char6"/>
          <w:rtl/>
        </w:rPr>
        <w:t>ک</w:t>
      </w:r>
      <w:r w:rsidRPr="003124F6">
        <w:rPr>
          <w:rStyle w:val="Char6"/>
          <w:rtl/>
        </w:rPr>
        <w:t>ه ملو</w:t>
      </w:r>
      <w:r w:rsidR="000E4BC7">
        <w:rPr>
          <w:rStyle w:val="Char6"/>
          <w:rtl/>
        </w:rPr>
        <w:t>ک</w:t>
      </w:r>
      <w:r w:rsidRPr="003124F6">
        <w:rPr>
          <w:rStyle w:val="Char6"/>
          <w:rtl/>
        </w:rPr>
        <w:t>اً‌ ذ</w:t>
      </w:r>
      <w:r w:rsidR="000E4BC7">
        <w:rPr>
          <w:rStyle w:val="Char6"/>
          <w:rtl/>
        </w:rPr>
        <w:t>ک</w:t>
      </w:r>
      <w:r w:rsidRPr="003124F6">
        <w:rPr>
          <w:rStyle w:val="Char6"/>
          <w:rtl/>
        </w:rPr>
        <w:t>ر فرموده است، بدان ح</w:t>
      </w:r>
      <w:r w:rsidR="000E4BC7">
        <w:rPr>
          <w:rStyle w:val="Char6"/>
          <w:rtl/>
        </w:rPr>
        <w:t>ک</w:t>
      </w:r>
      <w:r w:rsidRPr="003124F6">
        <w:rPr>
          <w:rStyle w:val="Char6"/>
          <w:rtl/>
        </w:rPr>
        <w:t>مت م</w:t>
      </w:r>
      <w:r w:rsidR="000E4BC7">
        <w:rPr>
          <w:rStyle w:val="Char6"/>
          <w:rtl/>
        </w:rPr>
        <w:t>ی</w:t>
      </w:r>
      <w:r w:rsidRPr="003124F6">
        <w:rPr>
          <w:rStyle w:val="Char6"/>
          <w:rtl/>
        </w:rPr>
        <w:t xml:space="preserve">‌باشد </w:t>
      </w:r>
      <w:r w:rsidR="000E4BC7">
        <w:rPr>
          <w:rStyle w:val="Char6"/>
          <w:rtl/>
        </w:rPr>
        <w:t>ک</w:t>
      </w:r>
      <w:r w:rsidRPr="003124F6">
        <w:rPr>
          <w:rStyle w:val="Char6"/>
          <w:rtl/>
        </w:rPr>
        <w:t>ه درباره خل</w:t>
      </w:r>
      <w:r w:rsidR="000E4BC7">
        <w:rPr>
          <w:rStyle w:val="Char6"/>
          <w:rtl/>
        </w:rPr>
        <w:t>ی</w:t>
      </w:r>
      <w:r w:rsidRPr="003124F6">
        <w:rPr>
          <w:rStyle w:val="Char6"/>
          <w:rtl/>
        </w:rPr>
        <w:t>فه در پ</w:t>
      </w:r>
      <w:r w:rsidR="000E4BC7">
        <w:rPr>
          <w:rStyle w:val="Char6"/>
          <w:rtl/>
        </w:rPr>
        <w:t>ی</w:t>
      </w:r>
      <w:r w:rsidRPr="003124F6">
        <w:rPr>
          <w:rStyle w:val="Char6"/>
          <w:rtl/>
        </w:rPr>
        <w:t>رامون ل</w:t>
      </w:r>
      <w:r w:rsidR="000E4BC7">
        <w:rPr>
          <w:rStyle w:val="Char6"/>
          <w:rtl/>
        </w:rPr>
        <w:t>ی</w:t>
      </w:r>
      <w:r w:rsidRPr="003124F6">
        <w:rPr>
          <w:rStyle w:val="Char6"/>
          <w:rtl/>
        </w:rPr>
        <w:t>ستخلفنهم ب</w:t>
      </w:r>
      <w:r w:rsidR="000E4BC7">
        <w:rPr>
          <w:rStyle w:val="Char6"/>
          <w:rtl/>
        </w:rPr>
        <w:t>ی</w:t>
      </w:r>
      <w:r w:rsidRPr="003124F6">
        <w:rPr>
          <w:rStyle w:val="Char6"/>
          <w:rtl/>
        </w:rPr>
        <w:t>ان گرد</w:t>
      </w:r>
      <w:r w:rsidR="000E4BC7">
        <w:rPr>
          <w:rStyle w:val="Char6"/>
          <w:rtl/>
        </w:rPr>
        <w:t>ی</w:t>
      </w:r>
      <w:r w:rsidRPr="003124F6">
        <w:rPr>
          <w:rStyle w:val="Char6"/>
          <w:rtl/>
        </w:rPr>
        <w:t>د.</w:t>
      </w:r>
    </w:p>
    <w:p w:rsidR="00241CB2" w:rsidRPr="004B7851" w:rsidRDefault="00241CB2" w:rsidP="00DA616D">
      <w:pPr>
        <w:pStyle w:val="a1"/>
        <w:rPr>
          <w:rtl/>
        </w:rPr>
      </w:pPr>
      <w:bookmarkStart w:id="203" w:name="_Toc341627295"/>
      <w:bookmarkStart w:id="204" w:name="_Toc341627516"/>
      <w:bookmarkStart w:id="205" w:name="_Toc440798963"/>
      <w:r w:rsidRPr="004B7851">
        <w:rPr>
          <w:rtl/>
        </w:rPr>
        <w:t>تجز</w:t>
      </w:r>
      <w:r w:rsidR="00466B22">
        <w:rPr>
          <w:rtl/>
        </w:rPr>
        <w:t>ی</w:t>
      </w:r>
      <w:r w:rsidRPr="004B7851">
        <w:rPr>
          <w:rtl/>
        </w:rPr>
        <w:t>ه و تحل</w:t>
      </w:r>
      <w:r w:rsidR="00466B22">
        <w:rPr>
          <w:rtl/>
        </w:rPr>
        <w:t>ی</w:t>
      </w:r>
      <w:r w:rsidRPr="004B7851">
        <w:rPr>
          <w:rtl/>
        </w:rPr>
        <w:t>ل حد</w:t>
      </w:r>
      <w:r w:rsidR="00466B22">
        <w:rPr>
          <w:rtl/>
        </w:rPr>
        <w:t>ی</w:t>
      </w:r>
      <w:r w:rsidRPr="004B7851">
        <w:rPr>
          <w:rtl/>
        </w:rPr>
        <w:t>ث قرطاس</w:t>
      </w:r>
      <w:bookmarkEnd w:id="203"/>
      <w:bookmarkEnd w:id="204"/>
      <w:bookmarkEnd w:id="205"/>
    </w:p>
    <w:p w:rsidR="00241CB2" w:rsidRPr="003124F6" w:rsidRDefault="00241CB2" w:rsidP="00DD0ED3">
      <w:pPr>
        <w:widowControl w:val="0"/>
        <w:ind w:firstLine="284"/>
        <w:jc w:val="both"/>
        <w:rPr>
          <w:rStyle w:val="Char6"/>
          <w:rtl/>
        </w:rPr>
      </w:pPr>
      <w:r w:rsidRPr="003124F6">
        <w:rPr>
          <w:rStyle w:val="Char6"/>
          <w:rtl/>
        </w:rPr>
        <w:t xml:space="preserve">حال </w:t>
      </w:r>
      <w:r w:rsidR="000E4BC7">
        <w:rPr>
          <w:rStyle w:val="Char6"/>
          <w:rtl/>
        </w:rPr>
        <w:t>ک</w:t>
      </w:r>
      <w:r w:rsidRPr="003124F6">
        <w:rPr>
          <w:rStyle w:val="Char6"/>
          <w:rtl/>
        </w:rPr>
        <w:t>ه به ا</w:t>
      </w:r>
      <w:r w:rsidR="000E4BC7">
        <w:rPr>
          <w:rStyle w:val="Char6"/>
          <w:rtl/>
        </w:rPr>
        <w:t>ی</w:t>
      </w:r>
      <w:r w:rsidRPr="003124F6">
        <w:rPr>
          <w:rStyle w:val="Char6"/>
          <w:rtl/>
        </w:rPr>
        <w:t>نجا رس</w:t>
      </w:r>
      <w:r w:rsidR="000E4BC7">
        <w:rPr>
          <w:rStyle w:val="Char6"/>
          <w:rtl/>
        </w:rPr>
        <w:t>ی</w:t>
      </w:r>
      <w:r w:rsidRPr="003124F6">
        <w:rPr>
          <w:rStyle w:val="Char6"/>
          <w:rtl/>
        </w:rPr>
        <w:t>د</w:t>
      </w:r>
      <w:r w:rsidR="000E4BC7">
        <w:rPr>
          <w:rStyle w:val="Char6"/>
          <w:rtl/>
        </w:rPr>
        <w:t>ی</w:t>
      </w:r>
      <w:r w:rsidRPr="003124F6">
        <w:rPr>
          <w:rStyle w:val="Char6"/>
          <w:rtl/>
        </w:rPr>
        <w:t>م و م</w:t>
      </w:r>
      <w:r w:rsidR="000E4BC7">
        <w:rPr>
          <w:rStyle w:val="Char6"/>
          <w:rtl/>
        </w:rPr>
        <w:t>ی</w:t>
      </w:r>
      <w:r w:rsidRPr="003124F6">
        <w:rPr>
          <w:rStyle w:val="Char6"/>
          <w:rtl/>
        </w:rPr>
        <w:t>‌خواه</w:t>
      </w:r>
      <w:r w:rsidR="000E4BC7">
        <w:rPr>
          <w:rStyle w:val="Char6"/>
          <w:rtl/>
        </w:rPr>
        <w:t>ی</w:t>
      </w:r>
      <w:r w:rsidRPr="003124F6">
        <w:rPr>
          <w:rStyle w:val="Char6"/>
          <w:rtl/>
        </w:rPr>
        <w:t>م به بحث خود درباره خلافت حضرت ابوب</w:t>
      </w:r>
      <w:r w:rsidR="000E4BC7">
        <w:rPr>
          <w:rStyle w:val="Char6"/>
          <w:rtl/>
        </w:rPr>
        <w:t>ک</w:t>
      </w:r>
      <w:r w:rsidRPr="003124F6">
        <w:rPr>
          <w:rStyle w:val="Char6"/>
          <w:rtl/>
        </w:rPr>
        <w:t>ر خاتمه بده</w:t>
      </w:r>
      <w:r w:rsidR="000E4BC7">
        <w:rPr>
          <w:rStyle w:val="Char6"/>
          <w:rtl/>
        </w:rPr>
        <w:t>ی</w:t>
      </w:r>
      <w:r w:rsidRPr="003124F6">
        <w:rPr>
          <w:rStyle w:val="Char6"/>
          <w:rtl/>
        </w:rPr>
        <w:t>م، لازم م</w:t>
      </w:r>
      <w:r w:rsidR="000E4BC7">
        <w:rPr>
          <w:rStyle w:val="Char6"/>
          <w:rtl/>
        </w:rPr>
        <w:t>ی</w:t>
      </w:r>
      <w:r w:rsidRPr="003124F6">
        <w:rPr>
          <w:rStyle w:val="Char6"/>
          <w:rtl/>
        </w:rPr>
        <w:t>‌دانم به بحث در مطلب</w:t>
      </w:r>
      <w:r w:rsidR="000E4BC7">
        <w:rPr>
          <w:rStyle w:val="Char6"/>
          <w:rtl/>
        </w:rPr>
        <w:t>ی</w:t>
      </w:r>
      <w:r w:rsidRPr="003124F6">
        <w:rPr>
          <w:rStyle w:val="Char6"/>
          <w:rtl/>
        </w:rPr>
        <w:t xml:space="preserve"> بپردازم </w:t>
      </w:r>
      <w:r w:rsidR="000E4BC7">
        <w:rPr>
          <w:rStyle w:val="Char6"/>
          <w:rtl/>
        </w:rPr>
        <w:t>ک</w:t>
      </w:r>
      <w:r w:rsidRPr="003124F6">
        <w:rPr>
          <w:rStyle w:val="Char6"/>
          <w:rtl/>
        </w:rPr>
        <w:t>ه چون در صح</w:t>
      </w:r>
      <w:r w:rsidR="000E4BC7">
        <w:rPr>
          <w:rStyle w:val="Char6"/>
          <w:rtl/>
        </w:rPr>
        <w:t>ی</w:t>
      </w:r>
      <w:r w:rsidRPr="003124F6">
        <w:rPr>
          <w:rStyle w:val="Char6"/>
          <w:rtl/>
        </w:rPr>
        <w:t>ح بخار</w:t>
      </w:r>
      <w:r w:rsidR="000E4BC7">
        <w:rPr>
          <w:rStyle w:val="Char6"/>
          <w:rtl/>
        </w:rPr>
        <w:t>ی</w:t>
      </w:r>
      <w:r w:rsidRPr="003124F6">
        <w:rPr>
          <w:rStyle w:val="Char6"/>
          <w:rtl/>
        </w:rPr>
        <w:t xml:space="preserve"> و سا</w:t>
      </w:r>
      <w:r w:rsidR="000E4BC7">
        <w:rPr>
          <w:rStyle w:val="Char6"/>
          <w:rtl/>
        </w:rPr>
        <w:t>ی</w:t>
      </w:r>
      <w:r w:rsidRPr="003124F6">
        <w:rPr>
          <w:rStyle w:val="Char6"/>
          <w:rtl/>
        </w:rPr>
        <w:t xml:space="preserve">ر </w:t>
      </w:r>
      <w:r w:rsidR="000E4BC7">
        <w:rPr>
          <w:rStyle w:val="Char6"/>
          <w:rtl/>
        </w:rPr>
        <w:t>ک</w:t>
      </w:r>
      <w:r w:rsidRPr="003124F6">
        <w:rPr>
          <w:rStyle w:val="Char6"/>
          <w:rtl/>
        </w:rPr>
        <w:t>تب حد</w:t>
      </w:r>
      <w:r w:rsidR="000E4BC7">
        <w:rPr>
          <w:rStyle w:val="Char6"/>
          <w:rtl/>
        </w:rPr>
        <w:t>ی</w:t>
      </w:r>
      <w:r w:rsidRPr="003124F6">
        <w:rPr>
          <w:rStyle w:val="Char6"/>
          <w:rtl/>
        </w:rPr>
        <w:t>ث اهل سنت روا</w:t>
      </w:r>
      <w:r w:rsidR="000E4BC7">
        <w:rPr>
          <w:rStyle w:val="Char6"/>
          <w:rtl/>
        </w:rPr>
        <w:t>ی</w:t>
      </w:r>
      <w:r w:rsidRPr="003124F6">
        <w:rPr>
          <w:rStyle w:val="Char6"/>
          <w:rtl/>
        </w:rPr>
        <w:t>ت شده است، احتمال دارد بعض</w:t>
      </w:r>
      <w:r w:rsidR="000E4BC7">
        <w:rPr>
          <w:rStyle w:val="Char6"/>
          <w:rtl/>
        </w:rPr>
        <w:t>ی</w:t>
      </w:r>
      <w:r w:rsidRPr="003124F6">
        <w:rPr>
          <w:rStyle w:val="Char6"/>
          <w:rtl/>
        </w:rPr>
        <w:t xml:space="preserve"> را درباره خلافت و تع</w:t>
      </w:r>
      <w:r w:rsidR="000E4BC7">
        <w:rPr>
          <w:rStyle w:val="Char6"/>
          <w:rtl/>
        </w:rPr>
        <w:t>یی</w:t>
      </w:r>
      <w:r w:rsidRPr="003124F6">
        <w:rPr>
          <w:rStyle w:val="Char6"/>
          <w:rtl/>
        </w:rPr>
        <w:t>ن خل</w:t>
      </w:r>
      <w:r w:rsidR="000E4BC7">
        <w:rPr>
          <w:rStyle w:val="Char6"/>
          <w:rtl/>
        </w:rPr>
        <w:t>ی</w:t>
      </w:r>
      <w:r w:rsidRPr="003124F6">
        <w:rPr>
          <w:rStyle w:val="Char6"/>
          <w:rtl/>
        </w:rPr>
        <w:t>فه از طرف رسول الله به توهم اندازد و از ا</w:t>
      </w:r>
      <w:r w:rsidR="000E4BC7">
        <w:rPr>
          <w:rStyle w:val="Char6"/>
          <w:rtl/>
        </w:rPr>
        <w:t>ی</w:t>
      </w:r>
      <w:r w:rsidRPr="003124F6">
        <w:rPr>
          <w:rStyle w:val="Char6"/>
          <w:rtl/>
        </w:rPr>
        <w:t>ن حد</w:t>
      </w:r>
      <w:r w:rsidR="000E4BC7">
        <w:rPr>
          <w:rStyle w:val="Char6"/>
          <w:rtl/>
        </w:rPr>
        <w:t>ی</w:t>
      </w:r>
      <w:r w:rsidRPr="003124F6">
        <w:rPr>
          <w:rStyle w:val="Char6"/>
          <w:rtl/>
        </w:rPr>
        <w:t>ث چ</w:t>
      </w:r>
      <w:r w:rsidR="000E4BC7">
        <w:rPr>
          <w:rStyle w:val="Char6"/>
          <w:rtl/>
        </w:rPr>
        <w:t>ی</w:t>
      </w:r>
      <w:r w:rsidRPr="003124F6">
        <w:rPr>
          <w:rStyle w:val="Char6"/>
          <w:rtl/>
        </w:rPr>
        <w:t>ز</w:t>
      </w:r>
      <w:r w:rsidR="000E4BC7">
        <w:rPr>
          <w:rStyle w:val="Char6"/>
          <w:rtl/>
        </w:rPr>
        <w:t>ی</w:t>
      </w:r>
      <w:r w:rsidRPr="003124F6">
        <w:rPr>
          <w:rStyle w:val="Char6"/>
          <w:rtl/>
        </w:rPr>
        <w:t xml:space="preserve"> تصور نما</w:t>
      </w:r>
      <w:r w:rsidR="000E4BC7">
        <w:rPr>
          <w:rStyle w:val="Char6"/>
          <w:rtl/>
        </w:rPr>
        <w:t>ی</w:t>
      </w:r>
      <w:r w:rsidRPr="003124F6">
        <w:rPr>
          <w:rStyle w:val="Char6"/>
          <w:rtl/>
        </w:rPr>
        <w:t xml:space="preserve">ند </w:t>
      </w:r>
      <w:r w:rsidR="000E4BC7">
        <w:rPr>
          <w:rStyle w:val="Char6"/>
          <w:rtl/>
        </w:rPr>
        <w:t>ک</w:t>
      </w:r>
      <w:r w:rsidRPr="003124F6">
        <w:rPr>
          <w:rStyle w:val="Char6"/>
          <w:rtl/>
        </w:rPr>
        <w:t>ه جز تخ</w:t>
      </w:r>
      <w:r w:rsidR="000E4BC7">
        <w:rPr>
          <w:rStyle w:val="Char6"/>
          <w:rtl/>
        </w:rPr>
        <w:t>ی</w:t>
      </w:r>
      <w:r w:rsidRPr="003124F6">
        <w:rPr>
          <w:rStyle w:val="Char6"/>
          <w:rtl/>
        </w:rPr>
        <w:t xml:space="preserve">ل و خطا نباشد، </w:t>
      </w:r>
      <w:r w:rsidR="000E4BC7">
        <w:rPr>
          <w:rStyle w:val="Char6"/>
          <w:rtl/>
        </w:rPr>
        <w:t>ی</w:t>
      </w:r>
      <w:r w:rsidRPr="003124F6">
        <w:rPr>
          <w:rStyle w:val="Char6"/>
          <w:rtl/>
        </w:rPr>
        <w:t>عن</w:t>
      </w:r>
      <w:r w:rsidR="000E4BC7">
        <w:rPr>
          <w:rStyle w:val="Char6"/>
          <w:rtl/>
        </w:rPr>
        <w:t>ی</w:t>
      </w:r>
      <w:r w:rsidRPr="003124F6">
        <w:rPr>
          <w:rStyle w:val="Char6"/>
          <w:rtl/>
        </w:rPr>
        <w:t xml:space="preserve"> تصور نما</w:t>
      </w:r>
      <w:r w:rsidR="000E4BC7">
        <w:rPr>
          <w:rStyle w:val="Char6"/>
          <w:rtl/>
        </w:rPr>
        <w:t>ی</w:t>
      </w:r>
      <w:r w:rsidRPr="003124F6">
        <w:rPr>
          <w:rStyle w:val="Char6"/>
          <w:rtl/>
        </w:rPr>
        <w:t xml:space="preserve">ند </w:t>
      </w:r>
      <w:r w:rsidR="000E4BC7">
        <w:rPr>
          <w:rStyle w:val="Char6"/>
          <w:rtl/>
        </w:rPr>
        <w:t>ک</w:t>
      </w:r>
      <w:r w:rsidRPr="003124F6">
        <w:rPr>
          <w:rStyle w:val="Char6"/>
          <w:rtl/>
        </w:rPr>
        <w:t>ه رسول الله م</w:t>
      </w:r>
      <w:r w:rsidR="000E4BC7">
        <w:rPr>
          <w:rStyle w:val="Char6"/>
          <w:rtl/>
        </w:rPr>
        <w:t>ی</w:t>
      </w:r>
      <w:r w:rsidRPr="003124F6">
        <w:rPr>
          <w:rStyle w:val="Char6"/>
          <w:rtl/>
        </w:rPr>
        <w:t>‌خواست خل</w:t>
      </w:r>
      <w:r w:rsidR="000E4BC7">
        <w:rPr>
          <w:rStyle w:val="Char6"/>
          <w:rtl/>
        </w:rPr>
        <w:t>ی</w:t>
      </w:r>
      <w:r w:rsidRPr="003124F6">
        <w:rPr>
          <w:rStyle w:val="Char6"/>
          <w:rtl/>
        </w:rPr>
        <w:t>فه مع</w:t>
      </w:r>
      <w:r w:rsidR="000E4BC7">
        <w:rPr>
          <w:rStyle w:val="Char6"/>
          <w:rtl/>
        </w:rPr>
        <w:t>ی</w:t>
      </w:r>
      <w:r w:rsidRPr="003124F6">
        <w:rPr>
          <w:rStyle w:val="Char6"/>
          <w:rtl/>
        </w:rPr>
        <w:t>ن نما</w:t>
      </w:r>
      <w:r w:rsidR="000E4BC7">
        <w:rPr>
          <w:rStyle w:val="Char6"/>
          <w:rtl/>
        </w:rPr>
        <w:t>ی</w:t>
      </w:r>
      <w:r w:rsidRPr="003124F6">
        <w:rPr>
          <w:rStyle w:val="Char6"/>
          <w:rtl/>
        </w:rPr>
        <w:t>د، ول</w:t>
      </w:r>
      <w:r w:rsidR="000E4BC7">
        <w:rPr>
          <w:rStyle w:val="Char6"/>
          <w:rtl/>
        </w:rPr>
        <w:t>ی</w:t>
      </w:r>
      <w:r w:rsidRPr="003124F6">
        <w:rPr>
          <w:rStyle w:val="Char6"/>
          <w:rtl/>
        </w:rPr>
        <w:t xml:space="preserve"> نگذاشتند. حد</w:t>
      </w:r>
      <w:r w:rsidR="000E4BC7">
        <w:rPr>
          <w:rStyle w:val="Char6"/>
          <w:rtl/>
        </w:rPr>
        <w:t>ی</w:t>
      </w:r>
      <w:r w:rsidRPr="003124F6">
        <w:rPr>
          <w:rStyle w:val="Char6"/>
          <w:rtl/>
        </w:rPr>
        <w:t xml:space="preserve">ث مورد نظر در صفحه 11 جزء </w:t>
      </w:r>
      <w:r w:rsidRPr="00831ED0">
        <w:rPr>
          <w:rStyle w:val="Char6"/>
          <w:rtl/>
        </w:rPr>
        <w:t>ششم بخار</w:t>
      </w:r>
      <w:r w:rsidR="000E4BC7" w:rsidRPr="00831ED0">
        <w:rPr>
          <w:rStyle w:val="Char6"/>
          <w:rtl/>
        </w:rPr>
        <w:t>ی</w:t>
      </w:r>
      <w:r w:rsidRPr="00831ED0">
        <w:rPr>
          <w:rStyle w:val="Char6"/>
          <w:rtl/>
        </w:rPr>
        <w:t xml:space="preserve"> در باب (مرض النبي ووفاته) به ا</w:t>
      </w:r>
      <w:r w:rsidR="000E4BC7" w:rsidRPr="00831ED0">
        <w:rPr>
          <w:rStyle w:val="Char6"/>
          <w:rtl/>
        </w:rPr>
        <w:t>ی</w:t>
      </w:r>
      <w:r w:rsidRPr="00831ED0">
        <w:rPr>
          <w:rStyle w:val="Char6"/>
          <w:rtl/>
        </w:rPr>
        <w:t>ن عبارت روا</w:t>
      </w:r>
      <w:r w:rsidR="000E4BC7" w:rsidRPr="00831ED0">
        <w:rPr>
          <w:rStyle w:val="Char6"/>
          <w:rtl/>
        </w:rPr>
        <w:t>ی</w:t>
      </w:r>
      <w:r w:rsidRPr="00831ED0">
        <w:rPr>
          <w:rStyle w:val="Char6"/>
          <w:rtl/>
        </w:rPr>
        <w:t>ت شده است: از</w:t>
      </w:r>
      <w:r w:rsidRPr="003124F6">
        <w:rPr>
          <w:rStyle w:val="Char6"/>
          <w:rtl/>
        </w:rPr>
        <w:t xml:space="preserve"> سع</w:t>
      </w:r>
      <w:r w:rsidR="000E4BC7">
        <w:rPr>
          <w:rStyle w:val="Char6"/>
          <w:rtl/>
        </w:rPr>
        <w:t>ی</w:t>
      </w:r>
      <w:r w:rsidRPr="003124F6">
        <w:rPr>
          <w:rStyle w:val="Char6"/>
          <w:rtl/>
        </w:rPr>
        <w:t>د بن جب</w:t>
      </w:r>
      <w:r w:rsidR="000E4BC7">
        <w:rPr>
          <w:rStyle w:val="Char6"/>
          <w:rtl/>
        </w:rPr>
        <w:t>ی</w:t>
      </w:r>
      <w:r w:rsidRPr="003124F6">
        <w:rPr>
          <w:rStyle w:val="Char6"/>
          <w:rtl/>
        </w:rPr>
        <w:t>ر</w:t>
      </w:r>
      <w:r w:rsidRPr="00EE34D5">
        <w:rPr>
          <w:rStyle w:val="Char6"/>
          <w:rFonts w:eastAsia="SimSun"/>
          <w:vertAlign w:val="superscript"/>
          <w:rtl/>
        </w:rPr>
        <w:footnoteReference w:id="55"/>
      </w:r>
      <w:r w:rsidRPr="003124F6">
        <w:rPr>
          <w:rStyle w:val="Char6"/>
          <w:rtl/>
        </w:rPr>
        <w:t xml:space="preserve"> روا</w:t>
      </w:r>
      <w:r w:rsidR="000E4BC7">
        <w:rPr>
          <w:rStyle w:val="Char6"/>
          <w:rtl/>
        </w:rPr>
        <w:t>ی</w:t>
      </w:r>
      <w:r w:rsidRPr="003124F6">
        <w:rPr>
          <w:rStyle w:val="Char6"/>
          <w:rtl/>
        </w:rPr>
        <w:t xml:space="preserve">ت شده </w:t>
      </w:r>
      <w:r w:rsidR="000E4BC7">
        <w:rPr>
          <w:rStyle w:val="Char6"/>
          <w:rtl/>
        </w:rPr>
        <w:t>ک</w:t>
      </w:r>
      <w:r w:rsidRPr="003124F6">
        <w:rPr>
          <w:rStyle w:val="Char6"/>
          <w:rtl/>
        </w:rPr>
        <w:t>ه م</w:t>
      </w:r>
      <w:r w:rsidR="000E4BC7">
        <w:rPr>
          <w:rStyle w:val="Char6"/>
          <w:rtl/>
        </w:rPr>
        <w:t>ی</w:t>
      </w:r>
      <w:r w:rsidRPr="003124F6">
        <w:rPr>
          <w:rStyle w:val="Char6"/>
          <w:rtl/>
        </w:rPr>
        <w:t>‌گو</w:t>
      </w:r>
      <w:r w:rsidR="000E4BC7">
        <w:rPr>
          <w:rStyle w:val="Char6"/>
          <w:rtl/>
        </w:rPr>
        <w:t>ی</w:t>
      </w:r>
      <w:r w:rsidRPr="003124F6">
        <w:rPr>
          <w:rStyle w:val="Char6"/>
          <w:rtl/>
        </w:rPr>
        <w:t>د: ابن عباس گفت: روز پنجشنبه و چه روز اندوهگ</w:t>
      </w:r>
      <w:r w:rsidR="000E4BC7">
        <w:rPr>
          <w:rStyle w:val="Char6"/>
          <w:rtl/>
        </w:rPr>
        <w:t>ی</w:t>
      </w:r>
      <w:r w:rsidRPr="003124F6">
        <w:rPr>
          <w:rStyle w:val="Char6"/>
          <w:rtl/>
        </w:rPr>
        <w:t>ن است روز پنجشنبه؟ در ا</w:t>
      </w:r>
      <w:r w:rsidR="000E4BC7">
        <w:rPr>
          <w:rStyle w:val="Char6"/>
          <w:rtl/>
        </w:rPr>
        <w:t>ی</w:t>
      </w:r>
      <w:r w:rsidRPr="003124F6">
        <w:rPr>
          <w:rStyle w:val="Char6"/>
          <w:rtl/>
        </w:rPr>
        <w:t xml:space="preserve">ن روز بود </w:t>
      </w:r>
      <w:r w:rsidR="000E4BC7">
        <w:rPr>
          <w:rStyle w:val="Char6"/>
          <w:rtl/>
        </w:rPr>
        <w:t>ک</w:t>
      </w:r>
      <w:r w:rsidRPr="003124F6">
        <w:rPr>
          <w:rStyle w:val="Char6"/>
          <w:rtl/>
        </w:rPr>
        <w:t xml:space="preserve">ه مرض رسول الله شدت </w:t>
      </w:r>
      <w:r w:rsidR="000E4BC7">
        <w:rPr>
          <w:rStyle w:val="Char6"/>
          <w:rtl/>
        </w:rPr>
        <w:t>ی</w:t>
      </w:r>
      <w:r w:rsidRPr="003124F6">
        <w:rPr>
          <w:rStyle w:val="Char6"/>
          <w:rtl/>
        </w:rPr>
        <w:t>افت، فرمود: برا</w:t>
      </w:r>
      <w:r w:rsidR="000E4BC7">
        <w:rPr>
          <w:rStyle w:val="Char6"/>
          <w:rtl/>
        </w:rPr>
        <w:t>ی</w:t>
      </w:r>
      <w:r w:rsidRPr="003124F6">
        <w:rPr>
          <w:rStyle w:val="Char6"/>
          <w:rtl/>
        </w:rPr>
        <w:t xml:space="preserve">م (قلم و </w:t>
      </w:r>
      <w:r w:rsidR="000E4BC7">
        <w:rPr>
          <w:rStyle w:val="Char6"/>
          <w:rtl/>
        </w:rPr>
        <w:t>ک</w:t>
      </w:r>
      <w:r w:rsidRPr="003124F6">
        <w:rPr>
          <w:rStyle w:val="Char6"/>
          <w:rtl/>
        </w:rPr>
        <w:t>اغذ) ب</w:t>
      </w:r>
      <w:r w:rsidR="000E4BC7">
        <w:rPr>
          <w:rStyle w:val="Char6"/>
          <w:rtl/>
        </w:rPr>
        <w:t>ی</w:t>
      </w:r>
      <w:r w:rsidRPr="003124F6">
        <w:rPr>
          <w:rStyle w:val="Char6"/>
          <w:rtl/>
        </w:rPr>
        <w:t>اور</w:t>
      </w:r>
      <w:r w:rsidR="000E4BC7">
        <w:rPr>
          <w:rStyle w:val="Char6"/>
          <w:rtl/>
        </w:rPr>
        <w:t>ی</w:t>
      </w:r>
      <w:r w:rsidRPr="003124F6">
        <w:rPr>
          <w:rStyle w:val="Char6"/>
          <w:rtl/>
        </w:rPr>
        <w:t>د تا برا</w:t>
      </w:r>
      <w:r w:rsidR="000E4BC7">
        <w:rPr>
          <w:rStyle w:val="Char6"/>
          <w:rtl/>
        </w:rPr>
        <w:t>ی</w:t>
      </w:r>
      <w:r w:rsidRPr="003124F6">
        <w:rPr>
          <w:rStyle w:val="Char6"/>
          <w:rtl/>
        </w:rPr>
        <w:t xml:space="preserve"> شما چ</w:t>
      </w:r>
      <w:r w:rsidR="000E4BC7">
        <w:rPr>
          <w:rStyle w:val="Char6"/>
          <w:rtl/>
        </w:rPr>
        <w:t>ی</w:t>
      </w:r>
      <w:r w:rsidRPr="003124F6">
        <w:rPr>
          <w:rStyle w:val="Char6"/>
          <w:rtl/>
        </w:rPr>
        <w:t>ز</w:t>
      </w:r>
      <w:r w:rsidR="000E4BC7">
        <w:rPr>
          <w:rStyle w:val="Char6"/>
          <w:rtl/>
        </w:rPr>
        <w:t>ی</w:t>
      </w:r>
      <w:r w:rsidRPr="003124F6">
        <w:rPr>
          <w:rStyle w:val="Char6"/>
          <w:rtl/>
        </w:rPr>
        <w:t xml:space="preserve"> بنو</w:t>
      </w:r>
      <w:r w:rsidR="000E4BC7">
        <w:rPr>
          <w:rStyle w:val="Char6"/>
          <w:rtl/>
        </w:rPr>
        <w:t>ی</w:t>
      </w:r>
      <w:r w:rsidRPr="003124F6">
        <w:rPr>
          <w:rStyle w:val="Char6"/>
          <w:rtl/>
        </w:rPr>
        <w:t xml:space="preserve">سم </w:t>
      </w:r>
      <w:r w:rsidR="000E4BC7">
        <w:rPr>
          <w:rStyle w:val="Char6"/>
          <w:rtl/>
        </w:rPr>
        <w:t>ک</w:t>
      </w:r>
      <w:r w:rsidRPr="003124F6">
        <w:rPr>
          <w:rStyle w:val="Char6"/>
          <w:rtl/>
        </w:rPr>
        <w:t>ه پس از آن هرگز گمراه نشو</w:t>
      </w:r>
      <w:r w:rsidR="000E4BC7">
        <w:rPr>
          <w:rStyle w:val="Char6"/>
          <w:rtl/>
        </w:rPr>
        <w:t>ی</w:t>
      </w:r>
      <w:r w:rsidRPr="003124F6">
        <w:rPr>
          <w:rStyle w:val="Char6"/>
          <w:rtl/>
        </w:rPr>
        <w:t>د». حاضر</w:t>
      </w:r>
      <w:r w:rsidR="000E4BC7">
        <w:rPr>
          <w:rStyle w:val="Char6"/>
          <w:rtl/>
        </w:rPr>
        <w:t>ی</w:t>
      </w:r>
      <w:r w:rsidRPr="003124F6">
        <w:rPr>
          <w:rStyle w:val="Char6"/>
          <w:rtl/>
        </w:rPr>
        <w:t>ن نسبت به دستور رسول ال</w:t>
      </w:r>
      <w:r w:rsidR="00DD0ED3" w:rsidRPr="003124F6">
        <w:rPr>
          <w:rStyle w:val="Char6"/>
          <w:rtl/>
        </w:rPr>
        <w:t xml:space="preserve">له با </w:t>
      </w:r>
      <w:r w:rsidR="000E4BC7">
        <w:rPr>
          <w:rStyle w:val="Char6"/>
          <w:rtl/>
        </w:rPr>
        <w:t>یک</w:t>
      </w:r>
      <w:r w:rsidR="00DD0ED3" w:rsidRPr="003124F6">
        <w:rPr>
          <w:rStyle w:val="Char6"/>
          <w:rtl/>
        </w:rPr>
        <w:t>د</w:t>
      </w:r>
      <w:r w:rsidR="000E4BC7">
        <w:rPr>
          <w:rStyle w:val="Char6"/>
          <w:rtl/>
        </w:rPr>
        <w:t>ی</w:t>
      </w:r>
      <w:r w:rsidR="00DD0ED3" w:rsidRPr="003124F6">
        <w:rPr>
          <w:rStyle w:val="Char6"/>
          <w:rtl/>
        </w:rPr>
        <w:t xml:space="preserve">گر نزاع </w:t>
      </w:r>
      <w:r w:rsidR="000E4BC7">
        <w:rPr>
          <w:rStyle w:val="Char6"/>
          <w:rtl/>
        </w:rPr>
        <w:t>ک</w:t>
      </w:r>
      <w:r w:rsidR="00DD0ED3" w:rsidRPr="003124F6">
        <w:rPr>
          <w:rStyle w:val="Char6"/>
          <w:rtl/>
        </w:rPr>
        <w:t>ردند حال آن</w:t>
      </w:r>
      <w:r w:rsidR="000E4BC7">
        <w:rPr>
          <w:rStyle w:val="Char6"/>
          <w:rtl/>
        </w:rPr>
        <w:t>ک</w:t>
      </w:r>
      <w:r w:rsidRPr="003124F6">
        <w:rPr>
          <w:rStyle w:val="Char6"/>
          <w:rtl/>
        </w:rPr>
        <w:t>ه در محضر ه</w:t>
      </w:r>
      <w:r w:rsidR="000E4BC7">
        <w:rPr>
          <w:rStyle w:val="Char6"/>
          <w:rtl/>
        </w:rPr>
        <w:t>ی</w:t>
      </w:r>
      <w:r w:rsidRPr="003124F6">
        <w:rPr>
          <w:rStyle w:val="Char6"/>
          <w:rtl/>
        </w:rPr>
        <w:t>چ پ</w:t>
      </w:r>
      <w:r w:rsidR="000E4BC7">
        <w:rPr>
          <w:rStyle w:val="Char6"/>
          <w:rtl/>
        </w:rPr>
        <w:t>ی</w:t>
      </w:r>
      <w:r w:rsidRPr="003124F6">
        <w:rPr>
          <w:rStyle w:val="Char6"/>
          <w:rtl/>
        </w:rPr>
        <w:t>غمبر</w:t>
      </w:r>
      <w:r w:rsidR="000E4BC7">
        <w:rPr>
          <w:rStyle w:val="Char6"/>
          <w:rtl/>
        </w:rPr>
        <w:t>ی</w:t>
      </w:r>
      <w:r w:rsidRPr="003124F6">
        <w:rPr>
          <w:rStyle w:val="Char6"/>
          <w:rtl/>
        </w:rPr>
        <w:t xml:space="preserve"> تنازع درست ن</w:t>
      </w:r>
      <w:r w:rsidR="000E4BC7">
        <w:rPr>
          <w:rStyle w:val="Char6"/>
          <w:rtl/>
        </w:rPr>
        <w:t>ی</w:t>
      </w:r>
      <w:r w:rsidRPr="003124F6">
        <w:rPr>
          <w:rStyle w:val="Char6"/>
          <w:rtl/>
        </w:rPr>
        <w:t>ست، گفتند: رسول الله چگونه است، آ</w:t>
      </w:r>
      <w:r w:rsidR="000E4BC7">
        <w:rPr>
          <w:rStyle w:val="Char6"/>
          <w:rtl/>
        </w:rPr>
        <w:t>ی</w:t>
      </w:r>
      <w:r w:rsidRPr="003124F6">
        <w:rPr>
          <w:rStyle w:val="Char6"/>
          <w:rtl/>
        </w:rPr>
        <w:t>ا هذ</w:t>
      </w:r>
      <w:r w:rsidR="000E4BC7">
        <w:rPr>
          <w:rStyle w:val="Char6"/>
          <w:rtl/>
        </w:rPr>
        <w:t>ی</w:t>
      </w:r>
      <w:r w:rsidRPr="003124F6">
        <w:rPr>
          <w:rStyle w:val="Char6"/>
          <w:rtl/>
        </w:rPr>
        <w:t>ان گ</w:t>
      </w:r>
      <w:r w:rsidR="00DD0ED3" w:rsidRPr="003124F6">
        <w:rPr>
          <w:rStyle w:val="Char6"/>
          <w:rtl/>
        </w:rPr>
        <w:t>فت؟ از او بپرس</w:t>
      </w:r>
      <w:r w:rsidR="000E4BC7">
        <w:rPr>
          <w:rStyle w:val="Char6"/>
          <w:rtl/>
        </w:rPr>
        <w:t>ی</w:t>
      </w:r>
      <w:r w:rsidR="00DD0ED3" w:rsidRPr="003124F6">
        <w:rPr>
          <w:rStyle w:val="Char6"/>
          <w:rtl/>
        </w:rPr>
        <w:t>د چه م</w:t>
      </w:r>
      <w:r w:rsidR="000E4BC7">
        <w:rPr>
          <w:rStyle w:val="Char6"/>
          <w:rtl/>
        </w:rPr>
        <w:t>ی</w:t>
      </w:r>
      <w:r w:rsidR="00DD0ED3" w:rsidRPr="003124F6">
        <w:rPr>
          <w:rStyle w:val="Char6"/>
          <w:rtl/>
        </w:rPr>
        <w:t>‌گو</w:t>
      </w:r>
      <w:r w:rsidR="000E4BC7">
        <w:rPr>
          <w:rStyle w:val="Char6"/>
          <w:rtl/>
        </w:rPr>
        <w:t>ی</w:t>
      </w:r>
      <w:r w:rsidR="00DD0ED3" w:rsidRPr="003124F6">
        <w:rPr>
          <w:rStyle w:val="Char6"/>
          <w:rtl/>
        </w:rPr>
        <w:t>د؟ آن</w:t>
      </w:r>
      <w:r w:rsidRPr="003124F6">
        <w:rPr>
          <w:rStyle w:val="Char6"/>
          <w:rtl/>
        </w:rPr>
        <w:t xml:space="preserve">گاه درخواستش را رد </w:t>
      </w:r>
      <w:r w:rsidR="000E4BC7">
        <w:rPr>
          <w:rStyle w:val="Char6"/>
          <w:rtl/>
        </w:rPr>
        <w:t>ک</w:t>
      </w:r>
      <w:r w:rsidRPr="003124F6">
        <w:rPr>
          <w:rStyle w:val="Char6"/>
          <w:rtl/>
        </w:rPr>
        <w:t>ردند، لذا رسول الله فرمود: مرا به حال خودم واگذار</w:t>
      </w:r>
      <w:r w:rsidR="000E4BC7">
        <w:rPr>
          <w:rStyle w:val="Char6"/>
          <w:rtl/>
        </w:rPr>
        <w:t>ی</w:t>
      </w:r>
      <w:r w:rsidRPr="003124F6">
        <w:rPr>
          <w:rStyle w:val="Char6"/>
          <w:rtl/>
        </w:rPr>
        <w:t>د، ز</w:t>
      </w:r>
      <w:r w:rsidR="000E4BC7">
        <w:rPr>
          <w:rStyle w:val="Char6"/>
          <w:rtl/>
        </w:rPr>
        <w:t>ی</w:t>
      </w:r>
      <w:r w:rsidRPr="003124F6">
        <w:rPr>
          <w:rStyle w:val="Char6"/>
          <w:rtl/>
        </w:rPr>
        <w:t>را آنچه در آنم بهتر است از آنچه شما مرا بدان م</w:t>
      </w:r>
      <w:r w:rsidR="000E4BC7">
        <w:rPr>
          <w:rStyle w:val="Char6"/>
          <w:rtl/>
        </w:rPr>
        <w:t>ی</w:t>
      </w:r>
      <w:r w:rsidRPr="003124F6">
        <w:rPr>
          <w:rStyle w:val="Char6"/>
          <w:rtl/>
        </w:rPr>
        <w:t>‌خوان</w:t>
      </w:r>
      <w:r w:rsidR="000E4BC7">
        <w:rPr>
          <w:rStyle w:val="Char6"/>
          <w:rtl/>
        </w:rPr>
        <w:t>ی</w:t>
      </w:r>
      <w:r w:rsidRPr="003124F6">
        <w:rPr>
          <w:rStyle w:val="Char6"/>
          <w:rtl/>
        </w:rPr>
        <w:t>د.</w:t>
      </w:r>
      <w:r w:rsidR="009F5D6E">
        <w:rPr>
          <w:rStyle w:val="Char6"/>
          <w:rtl/>
        </w:rPr>
        <w:t xml:space="preserve"> آن‌ها </w:t>
      </w:r>
      <w:r w:rsidRPr="003124F6">
        <w:rPr>
          <w:rStyle w:val="Char6"/>
          <w:rtl/>
        </w:rPr>
        <w:t>را به انجام دادن سه چ</w:t>
      </w:r>
      <w:r w:rsidR="000E4BC7">
        <w:rPr>
          <w:rStyle w:val="Char6"/>
          <w:rtl/>
        </w:rPr>
        <w:t>ی</w:t>
      </w:r>
      <w:r w:rsidRPr="003124F6">
        <w:rPr>
          <w:rStyle w:val="Char6"/>
          <w:rtl/>
        </w:rPr>
        <w:t>ز توص</w:t>
      </w:r>
      <w:r w:rsidR="000E4BC7">
        <w:rPr>
          <w:rStyle w:val="Char6"/>
          <w:rtl/>
        </w:rPr>
        <w:t>ی</w:t>
      </w:r>
      <w:r w:rsidRPr="003124F6">
        <w:rPr>
          <w:rStyle w:val="Char6"/>
          <w:rtl/>
        </w:rPr>
        <w:t xml:space="preserve">ه فرمود: </w:t>
      </w:r>
      <w:r w:rsidR="000E4BC7">
        <w:rPr>
          <w:rStyle w:val="Char6"/>
          <w:rtl/>
        </w:rPr>
        <w:t>یکی</w:t>
      </w:r>
      <w:r w:rsidRPr="003124F6">
        <w:rPr>
          <w:rStyle w:val="Char6"/>
          <w:rtl/>
        </w:rPr>
        <w:t xml:space="preserve"> آن </w:t>
      </w:r>
      <w:r w:rsidR="000E4BC7">
        <w:rPr>
          <w:rStyle w:val="Char6"/>
          <w:rtl/>
        </w:rPr>
        <w:t>ک</w:t>
      </w:r>
      <w:r w:rsidRPr="003124F6">
        <w:rPr>
          <w:rStyle w:val="Char6"/>
          <w:rtl/>
        </w:rPr>
        <w:t>ه مشر</w:t>
      </w:r>
      <w:r w:rsidR="000E4BC7">
        <w:rPr>
          <w:rStyle w:val="Char6"/>
          <w:rtl/>
        </w:rPr>
        <w:t>کی</w:t>
      </w:r>
      <w:r w:rsidRPr="003124F6">
        <w:rPr>
          <w:rStyle w:val="Char6"/>
          <w:rtl/>
        </w:rPr>
        <w:t>ن را از جز</w:t>
      </w:r>
      <w:r w:rsidR="000E4BC7">
        <w:rPr>
          <w:rStyle w:val="Char6"/>
          <w:rtl/>
        </w:rPr>
        <w:t>ی</w:t>
      </w:r>
      <w:r w:rsidRPr="003124F6">
        <w:rPr>
          <w:rStyle w:val="Char6"/>
          <w:rtl/>
        </w:rPr>
        <w:t>ره العرب ب</w:t>
      </w:r>
      <w:r w:rsidR="000E4BC7">
        <w:rPr>
          <w:rStyle w:val="Char6"/>
          <w:rtl/>
        </w:rPr>
        <w:t>ی</w:t>
      </w:r>
      <w:r w:rsidRPr="003124F6">
        <w:rPr>
          <w:rStyle w:val="Char6"/>
          <w:rtl/>
        </w:rPr>
        <w:t xml:space="preserve">رون برانند، دوم آن </w:t>
      </w:r>
      <w:r w:rsidR="000E4BC7">
        <w:rPr>
          <w:rStyle w:val="Char6"/>
          <w:rtl/>
        </w:rPr>
        <w:t>ک</w:t>
      </w:r>
      <w:r w:rsidRPr="003124F6">
        <w:rPr>
          <w:rStyle w:val="Char6"/>
          <w:rtl/>
        </w:rPr>
        <w:t>ه به نما</w:t>
      </w:r>
      <w:r w:rsidR="000E4BC7">
        <w:rPr>
          <w:rStyle w:val="Char6"/>
          <w:rtl/>
        </w:rPr>
        <w:t>ی</w:t>
      </w:r>
      <w:r w:rsidRPr="003124F6">
        <w:rPr>
          <w:rStyle w:val="Char6"/>
          <w:rtl/>
        </w:rPr>
        <w:t>ندگان</w:t>
      </w:r>
      <w:r w:rsidR="000E4BC7">
        <w:rPr>
          <w:rStyle w:val="Char6"/>
          <w:rtl/>
        </w:rPr>
        <w:t>ی</w:t>
      </w:r>
      <w:r w:rsidRPr="003124F6">
        <w:rPr>
          <w:rStyle w:val="Char6"/>
          <w:rtl/>
        </w:rPr>
        <w:t xml:space="preserve"> </w:t>
      </w:r>
      <w:r w:rsidR="000E4BC7">
        <w:rPr>
          <w:rStyle w:val="Char6"/>
          <w:rtl/>
        </w:rPr>
        <w:t>ک</w:t>
      </w:r>
      <w:r w:rsidRPr="003124F6">
        <w:rPr>
          <w:rStyle w:val="Char6"/>
          <w:rtl/>
        </w:rPr>
        <w:t>ه از طرف قبا</w:t>
      </w:r>
      <w:r w:rsidR="000E4BC7">
        <w:rPr>
          <w:rStyle w:val="Char6"/>
          <w:rtl/>
        </w:rPr>
        <w:t>ی</w:t>
      </w:r>
      <w:r w:rsidRPr="003124F6">
        <w:rPr>
          <w:rStyle w:val="Char6"/>
          <w:rtl/>
        </w:rPr>
        <w:t>ل عرب به مد</w:t>
      </w:r>
      <w:r w:rsidR="000E4BC7">
        <w:rPr>
          <w:rStyle w:val="Char6"/>
          <w:rtl/>
        </w:rPr>
        <w:t>ی</w:t>
      </w:r>
      <w:r w:rsidRPr="003124F6">
        <w:rPr>
          <w:rStyle w:val="Char6"/>
          <w:rtl/>
        </w:rPr>
        <w:t>نه م</w:t>
      </w:r>
      <w:r w:rsidR="000E4BC7">
        <w:rPr>
          <w:rStyle w:val="Char6"/>
          <w:rtl/>
        </w:rPr>
        <w:t>ی</w:t>
      </w:r>
      <w:r w:rsidRPr="003124F6">
        <w:rPr>
          <w:rStyle w:val="Char6"/>
          <w:rtl/>
        </w:rPr>
        <w:t>‌آ</w:t>
      </w:r>
      <w:r w:rsidR="000E4BC7">
        <w:rPr>
          <w:rStyle w:val="Char6"/>
          <w:rtl/>
        </w:rPr>
        <w:t>ی</w:t>
      </w:r>
      <w:r w:rsidRPr="003124F6">
        <w:rPr>
          <w:rStyle w:val="Char6"/>
          <w:rtl/>
        </w:rPr>
        <w:t>ند به همان نحو</w:t>
      </w:r>
      <w:r w:rsidR="000E4BC7">
        <w:rPr>
          <w:rStyle w:val="Char6"/>
          <w:rtl/>
        </w:rPr>
        <w:t>ی</w:t>
      </w:r>
      <w:r w:rsidRPr="003124F6">
        <w:rPr>
          <w:rStyle w:val="Char6"/>
          <w:rtl/>
        </w:rPr>
        <w:t xml:space="preserve"> </w:t>
      </w:r>
      <w:r w:rsidR="000E4BC7">
        <w:rPr>
          <w:rStyle w:val="Char6"/>
          <w:rtl/>
        </w:rPr>
        <w:t>ک</w:t>
      </w:r>
      <w:r w:rsidRPr="003124F6">
        <w:rPr>
          <w:rStyle w:val="Char6"/>
          <w:rtl/>
        </w:rPr>
        <w:t>ه خودش با</w:t>
      </w:r>
      <w:r w:rsidR="009F5D6E">
        <w:rPr>
          <w:rStyle w:val="Char6"/>
          <w:rtl/>
        </w:rPr>
        <w:t xml:space="preserve"> آن‌ها </w:t>
      </w:r>
      <w:r w:rsidRPr="003124F6">
        <w:rPr>
          <w:rStyle w:val="Char6"/>
          <w:rtl/>
        </w:rPr>
        <w:t>رفتار م</w:t>
      </w:r>
      <w:r w:rsidR="000E4BC7">
        <w:rPr>
          <w:rStyle w:val="Char6"/>
          <w:rtl/>
        </w:rPr>
        <w:t>ی</w:t>
      </w:r>
      <w:r w:rsidRPr="003124F6">
        <w:rPr>
          <w:rStyle w:val="Char6"/>
          <w:rtl/>
        </w:rPr>
        <w:t>‌</w:t>
      </w:r>
      <w:r w:rsidR="000E4BC7">
        <w:rPr>
          <w:rStyle w:val="Char6"/>
          <w:rtl/>
        </w:rPr>
        <w:t>ک</w:t>
      </w:r>
      <w:r w:rsidRPr="003124F6">
        <w:rPr>
          <w:rStyle w:val="Char6"/>
          <w:rtl/>
        </w:rPr>
        <w:t>رد، رفتار نما</w:t>
      </w:r>
      <w:r w:rsidR="000E4BC7">
        <w:rPr>
          <w:rStyle w:val="Char6"/>
          <w:rtl/>
        </w:rPr>
        <w:t>ی</w:t>
      </w:r>
      <w:r w:rsidRPr="003124F6">
        <w:rPr>
          <w:rStyle w:val="Char6"/>
          <w:rtl/>
        </w:rPr>
        <w:t>ند. ابن عباس از ذ</w:t>
      </w:r>
      <w:r w:rsidR="000E4BC7">
        <w:rPr>
          <w:rStyle w:val="Char6"/>
          <w:rtl/>
        </w:rPr>
        <w:t>ک</w:t>
      </w:r>
      <w:r w:rsidRPr="003124F6">
        <w:rPr>
          <w:rStyle w:val="Char6"/>
          <w:rtl/>
        </w:rPr>
        <w:t>ر مطلب سوم س</w:t>
      </w:r>
      <w:r w:rsidR="000E4BC7">
        <w:rPr>
          <w:rStyle w:val="Char6"/>
          <w:rtl/>
        </w:rPr>
        <w:t>ک</w:t>
      </w:r>
      <w:r w:rsidRPr="003124F6">
        <w:rPr>
          <w:rStyle w:val="Char6"/>
          <w:rtl/>
        </w:rPr>
        <w:t xml:space="preserve">وت </w:t>
      </w:r>
      <w:r w:rsidR="000E4BC7">
        <w:rPr>
          <w:rStyle w:val="Char6"/>
          <w:rtl/>
        </w:rPr>
        <w:t>ک</w:t>
      </w:r>
      <w:r w:rsidRPr="003124F6">
        <w:rPr>
          <w:rStyle w:val="Char6"/>
          <w:rtl/>
        </w:rPr>
        <w:t xml:space="preserve">رد، </w:t>
      </w:r>
      <w:r w:rsidR="000E4BC7">
        <w:rPr>
          <w:rStyle w:val="Char6"/>
          <w:rtl/>
        </w:rPr>
        <w:t>ی</w:t>
      </w:r>
      <w:r w:rsidRPr="003124F6">
        <w:rPr>
          <w:rStyle w:val="Char6"/>
          <w:rtl/>
        </w:rPr>
        <w:t>ا ب</w:t>
      </w:r>
      <w:r w:rsidR="000E4BC7">
        <w:rPr>
          <w:rStyle w:val="Char6"/>
          <w:rtl/>
        </w:rPr>
        <w:t>ی</w:t>
      </w:r>
      <w:r w:rsidRPr="003124F6">
        <w:rPr>
          <w:rStyle w:val="Char6"/>
          <w:rtl/>
        </w:rPr>
        <w:t xml:space="preserve">ان </w:t>
      </w:r>
      <w:r w:rsidR="000E4BC7">
        <w:rPr>
          <w:rStyle w:val="Char6"/>
          <w:rtl/>
        </w:rPr>
        <w:t>ک</w:t>
      </w:r>
      <w:r w:rsidRPr="003124F6">
        <w:rPr>
          <w:rStyle w:val="Char6"/>
          <w:rtl/>
        </w:rPr>
        <w:t>رد ول</w:t>
      </w:r>
      <w:r w:rsidR="000E4BC7">
        <w:rPr>
          <w:rStyle w:val="Char6"/>
          <w:rtl/>
        </w:rPr>
        <w:t>ی</w:t>
      </w:r>
      <w:r w:rsidRPr="003124F6">
        <w:rPr>
          <w:rStyle w:val="Char6"/>
          <w:rtl/>
        </w:rPr>
        <w:t xml:space="preserve"> من فراموش </w:t>
      </w:r>
      <w:r w:rsidR="000E4BC7">
        <w:rPr>
          <w:rStyle w:val="Char6"/>
          <w:rtl/>
        </w:rPr>
        <w:t>ک</w:t>
      </w:r>
      <w:r w:rsidRPr="003124F6">
        <w:rPr>
          <w:rStyle w:val="Char6"/>
          <w:rtl/>
        </w:rPr>
        <w:t>ردم</w:t>
      </w:r>
      <w:r w:rsidRPr="00EE34D5">
        <w:rPr>
          <w:rStyle w:val="Char6"/>
          <w:rFonts w:eastAsia="SimSun"/>
          <w:vertAlign w:val="superscript"/>
          <w:rtl/>
        </w:rPr>
        <w:footnoteReference w:id="56"/>
      </w:r>
      <w:r w:rsidRPr="003124F6">
        <w:rPr>
          <w:rStyle w:val="Char6"/>
          <w:rtl/>
        </w:rPr>
        <w:t>.</w:t>
      </w:r>
    </w:p>
    <w:p w:rsidR="00241CB2" w:rsidRPr="003124F6" w:rsidRDefault="00241CB2" w:rsidP="00DD0ED3">
      <w:pPr>
        <w:widowControl w:val="0"/>
        <w:ind w:firstLine="284"/>
        <w:jc w:val="both"/>
        <w:rPr>
          <w:rStyle w:val="Char6"/>
          <w:rtl/>
        </w:rPr>
      </w:pPr>
      <w:r w:rsidRPr="003124F6">
        <w:rPr>
          <w:rStyle w:val="Char6"/>
          <w:rtl/>
        </w:rPr>
        <w:t>در همان صفحه ع</w:t>
      </w:r>
      <w:r w:rsidR="000E4BC7">
        <w:rPr>
          <w:rStyle w:val="Char6"/>
          <w:rtl/>
        </w:rPr>
        <w:t>ی</w:t>
      </w:r>
      <w:r w:rsidRPr="003124F6">
        <w:rPr>
          <w:rStyle w:val="Char6"/>
          <w:rtl/>
        </w:rPr>
        <w:t>ن هم</w:t>
      </w:r>
      <w:r w:rsidR="000E4BC7">
        <w:rPr>
          <w:rStyle w:val="Char6"/>
          <w:rtl/>
        </w:rPr>
        <w:t>ی</w:t>
      </w:r>
      <w:r w:rsidRPr="003124F6">
        <w:rPr>
          <w:rStyle w:val="Char6"/>
          <w:rtl/>
        </w:rPr>
        <w:t>ن واقعه را از عب</w:t>
      </w:r>
      <w:r w:rsidR="000E4BC7">
        <w:rPr>
          <w:rStyle w:val="Char6"/>
          <w:rtl/>
        </w:rPr>
        <w:t>ی</w:t>
      </w:r>
      <w:r w:rsidRPr="003124F6">
        <w:rPr>
          <w:rStyle w:val="Char6"/>
          <w:rtl/>
        </w:rPr>
        <w:t>دالله بن عتبه از عبدالله بن عباس به ا</w:t>
      </w:r>
      <w:r w:rsidR="000E4BC7">
        <w:rPr>
          <w:rStyle w:val="Char6"/>
          <w:rtl/>
        </w:rPr>
        <w:t>ی</w:t>
      </w:r>
      <w:r w:rsidRPr="003124F6">
        <w:rPr>
          <w:rStyle w:val="Char6"/>
          <w:rtl/>
        </w:rPr>
        <w:t>ن نحو روا</w:t>
      </w:r>
      <w:r w:rsidR="000E4BC7">
        <w:rPr>
          <w:rStyle w:val="Char6"/>
          <w:rtl/>
        </w:rPr>
        <w:t>ی</w:t>
      </w:r>
      <w:r w:rsidRPr="003124F6">
        <w:rPr>
          <w:rStyle w:val="Char6"/>
          <w:rtl/>
        </w:rPr>
        <w:t xml:space="preserve">ت </w:t>
      </w:r>
      <w:r w:rsidR="000E4BC7">
        <w:rPr>
          <w:rStyle w:val="Char6"/>
          <w:rtl/>
        </w:rPr>
        <w:t>ک</w:t>
      </w:r>
      <w:r w:rsidRPr="003124F6">
        <w:rPr>
          <w:rStyle w:val="Char6"/>
          <w:rtl/>
        </w:rPr>
        <w:t xml:space="preserve">رده </w:t>
      </w:r>
      <w:r w:rsidR="000E4BC7">
        <w:rPr>
          <w:rStyle w:val="Char6"/>
          <w:rtl/>
        </w:rPr>
        <w:t>ک</w:t>
      </w:r>
      <w:r w:rsidRPr="003124F6">
        <w:rPr>
          <w:rStyle w:val="Char6"/>
          <w:rtl/>
        </w:rPr>
        <w:t>ه م</w:t>
      </w:r>
      <w:r w:rsidR="000E4BC7">
        <w:rPr>
          <w:rStyle w:val="Char6"/>
          <w:rtl/>
        </w:rPr>
        <w:t>ی</w:t>
      </w:r>
      <w:r w:rsidRPr="003124F6">
        <w:rPr>
          <w:rStyle w:val="Char6"/>
          <w:rtl/>
        </w:rPr>
        <w:t>‌گو</w:t>
      </w:r>
      <w:r w:rsidR="000E4BC7">
        <w:rPr>
          <w:rStyle w:val="Char6"/>
          <w:rtl/>
        </w:rPr>
        <w:t>ی</w:t>
      </w:r>
      <w:r w:rsidRPr="003124F6">
        <w:rPr>
          <w:rStyle w:val="Char6"/>
          <w:rtl/>
        </w:rPr>
        <w:t xml:space="preserve">د: </w:t>
      </w:r>
      <w:r w:rsidR="00DD0ED3" w:rsidRPr="003124F6">
        <w:rPr>
          <w:rStyle w:val="Char6"/>
          <w:rFonts w:hint="cs"/>
          <w:rtl/>
        </w:rPr>
        <w:t>«</w:t>
      </w:r>
      <w:r w:rsidRPr="003124F6">
        <w:rPr>
          <w:rStyle w:val="Char6"/>
          <w:rtl/>
        </w:rPr>
        <w:t xml:space="preserve">آنگاه </w:t>
      </w:r>
      <w:r w:rsidR="000E4BC7">
        <w:rPr>
          <w:rStyle w:val="Char6"/>
          <w:rtl/>
        </w:rPr>
        <w:t>ک</w:t>
      </w:r>
      <w:r w:rsidRPr="003124F6">
        <w:rPr>
          <w:rStyle w:val="Char6"/>
          <w:rtl/>
        </w:rPr>
        <w:t>ه رسول الله در حال نزع افتاد و به موت نزد</w:t>
      </w:r>
      <w:r w:rsidR="000E4BC7">
        <w:rPr>
          <w:rStyle w:val="Char6"/>
          <w:rtl/>
        </w:rPr>
        <w:t>یک</w:t>
      </w:r>
      <w:r w:rsidRPr="003124F6">
        <w:rPr>
          <w:rStyle w:val="Char6"/>
          <w:rtl/>
        </w:rPr>
        <w:t xml:space="preserve"> شد، در آن هنگام در خانه‌ا</w:t>
      </w:r>
      <w:r w:rsidR="000E4BC7">
        <w:rPr>
          <w:rStyle w:val="Char6"/>
          <w:rtl/>
        </w:rPr>
        <w:t>ی</w:t>
      </w:r>
      <w:r w:rsidRPr="003124F6">
        <w:rPr>
          <w:rStyle w:val="Char6"/>
          <w:rtl/>
        </w:rPr>
        <w:t xml:space="preserve"> </w:t>
      </w:r>
      <w:r w:rsidR="000E4BC7">
        <w:rPr>
          <w:rStyle w:val="Char6"/>
          <w:rtl/>
        </w:rPr>
        <w:t>ک</w:t>
      </w:r>
      <w:r w:rsidRPr="003124F6">
        <w:rPr>
          <w:rStyle w:val="Char6"/>
          <w:rtl/>
        </w:rPr>
        <w:t>ه رسول الله بود، مردم</w:t>
      </w:r>
      <w:r w:rsidR="000E4BC7">
        <w:rPr>
          <w:rStyle w:val="Char6"/>
          <w:rtl/>
        </w:rPr>
        <w:t>ی</w:t>
      </w:r>
      <w:r w:rsidRPr="003124F6">
        <w:rPr>
          <w:rStyle w:val="Char6"/>
          <w:rtl/>
        </w:rPr>
        <w:t xml:space="preserve"> نشسته بودند، رسول الله فرمود: ب</w:t>
      </w:r>
      <w:r w:rsidR="000E4BC7">
        <w:rPr>
          <w:rStyle w:val="Char6"/>
          <w:rtl/>
        </w:rPr>
        <w:t>ی</w:t>
      </w:r>
      <w:r w:rsidRPr="003124F6">
        <w:rPr>
          <w:rStyle w:val="Char6"/>
          <w:rtl/>
        </w:rPr>
        <w:t>ا</w:t>
      </w:r>
      <w:r w:rsidR="000E4BC7">
        <w:rPr>
          <w:rStyle w:val="Char6"/>
          <w:rtl/>
        </w:rPr>
        <w:t>یی</w:t>
      </w:r>
      <w:r w:rsidRPr="003124F6">
        <w:rPr>
          <w:rStyle w:val="Char6"/>
          <w:rtl/>
        </w:rPr>
        <w:t>د برا</w:t>
      </w:r>
      <w:r w:rsidR="000E4BC7">
        <w:rPr>
          <w:rStyle w:val="Char6"/>
          <w:rtl/>
        </w:rPr>
        <w:t>ی</w:t>
      </w:r>
      <w:r w:rsidRPr="003124F6">
        <w:rPr>
          <w:rStyle w:val="Char6"/>
          <w:rtl/>
        </w:rPr>
        <w:t xml:space="preserve"> شما چ</w:t>
      </w:r>
      <w:r w:rsidR="000E4BC7">
        <w:rPr>
          <w:rStyle w:val="Char6"/>
          <w:rtl/>
        </w:rPr>
        <w:t>ی</w:t>
      </w:r>
      <w:r w:rsidRPr="003124F6">
        <w:rPr>
          <w:rStyle w:val="Char6"/>
          <w:rtl/>
        </w:rPr>
        <w:t>ز</w:t>
      </w:r>
      <w:r w:rsidR="000E4BC7">
        <w:rPr>
          <w:rStyle w:val="Char6"/>
          <w:rtl/>
        </w:rPr>
        <w:t>ی</w:t>
      </w:r>
      <w:r w:rsidRPr="003124F6">
        <w:rPr>
          <w:rStyle w:val="Char6"/>
          <w:rtl/>
        </w:rPr>
        <w:t xml:space="preserve"> بنو</w:t>
      </w:r>
      <w:r w:rsidR="000E4BC7">
        <w:rPr>
          <w:rStyle w:val="Char6"/>
          <w:rtl/>
        </w:rPr>
        <w:t>ی</w:t>
      </w:r>
      <w:r w:rsidRPr="003124F6">
        <w:rPr>
          <w:rStyle w:val="Char6"/>
          <w:rtl/>
        </w:rPr>
        <w:t>سم تا پس از آن گمراه نشو</w:t>
      </w:r>
      <w:r w:rsidR="000E4BC7">
        <w:rPr>
          <w:rStyle w:val="Char6"/>
          <w:rtl/>
        </w:rPr>
        <w:t>ی</w:t>
      </w:r>
      <w:r w:rsidRPr="003124F6">
        <w:rPr>
          <w:rStyle w:val="Char6"/>
          <w:rtl/>
        </w:rPr>
        <w:t>د» بعض</w:t>
      </w:r>
      <w:r w:rsidR="000E4BC7">
        <w:rPr>
          <w:rStyle w:val="Char6"/>
          <w:rtl/>
        </w:rPr>
        <w:t>ی</w:t>
      </w:r>
      <w:r w:rsidRPr="003124F6">
        <w:rPr>
          <w:rStyle w:val="Char6"/>
          <w:rtl/>
        </w:rPr>
        <w:t xml:space="preserve"> از</w:t>
      </w:r>
      <w:r w:rsidR="009F5D6E">
        <w:rPr>
          <w:rStyle w:val="Char6"/>
          <w:rtl/>
        </w:rPr>
        <w:t xml:space="preserve"> آن‌ها </w:t>
      </w:r>
      <w:r w:rsidRPr="003124F6">
        <w:rPr>
          <w:rStyle w:val="Char6"/>
          <w:rtl/>
        </w:rPr>
        <w:t xml:space="preserve">گفتند: درد بر رسول الله شدت </w:t>
      </w:r>
      <w:r w:rsidR="000E4BC7">
        <w:rPr>
          <w:rStyle w:val="Char6"/>
          <w:rtl/>
        </w:rPr>
        <w:t>ی</w:t>
      </w:r>
      <w:r w:rsidRPr="003124F6">
        <w:rPr>
          <w:rStyle w:val="Char6"/>
          <w:rtl/>
        </w:rPr>
        <w:t xml:space="preserve">افته است. قرآن نزد ما است. </w:t>
      </w:r>
      <w:r w:rsidR="000E4BC7">
        <w:rPr>
          <w:rStyle w:val="Char6"/>
          <w:rtl/>
        </w:rPr>
        <w:t>ک</w:t>
      </w:r>
      <w:r w:rsidRPr="003124F6">
        <w:rPr>
          <w:rStyle w:val="Char6"/>
          <w:rtl/>
        </w:rPr>
        <w:t>تاب خدا برا</w:t>
      </w:r>
      <w:r w:rsidR="000E4BC7">
        <w:rPr>
          <w:rStyle w:val="Char6"/>
          <w:rtl/>
        </w:rPr>
        <w:t>ی</w:t>
      </w:r>
      <w:r w:rsidRPr="003124F6">
        <w:rPr>
          <w:rStyle w:val="Char6"/>
          <w:rtl/>
        </w:rPr>
        <w:t xml:space="preserve"> ما </w:t>
      </w:r>
      <w:r w:rsidR="000E4BC7">
        <w:rPr>
          <w:rStyle w:val="Char6"/>
          <w:rtl/>
        </w:rPr>
        <w:t>ک</w:t>
      </w:r>
      <w:r w:rsidRPr="003124F6">
        <w:rPr>
          <w:rStyle w:val="Char6"/>
          <w:rtl/>
        </w:rPr>
        <w:t>اف</w:t>
      </w:r>
      <w:r w:rsidR="000E4BC7">
        <w:rPr>
          <w:rStyle w:val="Char6"/>
          <w:rtl/>
        </w:rPr>
        <w:t>ی</w:t>
      </w:r>
      <w:r w:rsidRPr="003124F6">
        <w:rPr>
          <w:rStyle w:val="Char6"/>
          <w:rtl/>
        </w:rPr>
        <w:t xml:space="preserve"> است.</w:t>
      </w:r>
      <w:r w:rsidR="009F5D6E">
        <w:rPr>
          <w:rStyle w:val="Char6"/>
          <w:rtl/>
        </w:rPr>
        <w:t xml:space="preserve"> آن‌ها </w:t>
      </w:r>
      <w:r w:rsidR="000E4BC7">
        <w:rPr>
          <w:rStyle w:val="Char6"/>
          <w:rtl/>
        </w:rPr>
        <w:t>ک</w:t>
      </w:r>
      <w:r w:rsidRPr="003124F6">
        <w:rPr>
          <w:rStyle w:val="Char6"/>
          <w:rtl/>
        </w:rPr>
        <w:t>ه در خانه بودند، در ا</w:t>
      </w:r>
      <w:r w:rsidR="000E4BC7">
        <w:rPr>
          <w:rStyle w:val="Char6"/>
          <w:rtl/>
        </w:rPr>
        <w:t>ی</w:t>
      </w:r>
      <w:r w:rsidRPr="003124F6">
        <w:rPr>
          <w:rStyle w:val="Char6"/>
          <w:rtl/>
        </w:rPr>
        <w:t xml:space="preserve">ن باره با هم اختلاف نمودند و با </w:t>
      </w:r>
      <w:r w:rsidR="000E4BC7">
        <w:rPr>
          <w:rStyle w:val="Char6"/>
          <w:rtl/>
        </w:rPr>
        <w:t>یک</w:t>
      </w:r>
      <w:r w:rsidRPr="003124F6">
        <w:rPr>
          <w:rStyle w:val="Char6"/>
          <w:rtl/>
        </w:rPr>
        <w:t>د</w:t>
      </w:r>
      <w:r w:rsidR="000E4BC7">
        <w:rPr>
          <w:rStyle w:val="Char6"/>
          <w:rtl/>
        </w:rPr>
        <w:t>ی</w:t>
      </w:r>
      <w:r w:rsidRPr="003124F6">
        <w:rPr>
          <w:rStyle w:val="Char6"/>
          <w:rtl/>
        </w:rPr>
        <w:t>گر به جدال و منازعه پرد</w:t>
      </w:r>
      <w:r w:rsidR="00DD0ED3" w:rsidRPr="003124F6">
        <w:rPr>
          <w:rStyle w:val="Char6"/>
          <w:rtl/>
        </w:rPr>
        <w:t>اختند، ‌بد</w:t>
      </w:r>
      <w:r w:rsidR="000E4BC7">
        <w:rPr>
          <w:rStyle w:val="Char6"/>
          <w:rtl/>
        </w:rPr>
        <w:t>ی</w:t>
      </w:r>
      <w:r w:rsidR="00DD0ED3" w:rsidRPr="003124F6">
        <w:rPr>
          <w:rStyle w:val="Char6"/>
          <w:rtl/>
        </w:rPr>
        <w:t>ن</w:t>
      </w:r>
      <w:r w:rsidR="00DD0ED3" w:rsidRPr="003124F6">
        <w:rPr>
          <w:rStyle w:val="Char6"/>
          <w:rFonts w:hint="cs"/>
          <w:rtl/>
        </w:rPr>
        <w:t>‌</w:t>
      </w:r>
      <w:r w:rsidRPr="003124F6">
        <w:rPr>
          <w:rStyle w:val="Char6"/>
          <w:rtl/>
        </w:rPr>
        <w:t xml:space="preserve">گونه </w:t>
      </w:r>
      <w:r w:rsidR="000E4BC7">
        <w:rPr>
          <w:rStyle w:val="Char6"/>
          <w:rtl/>
        </w:rPr>
        <w:t>ک</w:t>
      </w:r>
      <w:r w:rsidRPr="003124F6">
        <w:rPr>
          <w:rStyle w:val="Char6"/>
          <w:rtl/>
        </w:rPr>
        <w:t>ه بعض</w:t>
      </w:r>
      <w:r w:rsidR="000E4BC7">
        <w:rPr>
          <w:rStyle w:val="Char6"/>
          <w:rtl/>
        </w:rPr>
        <w:t>ی</w:t>
      </w:r>
      <w:r w:rsidRPr="003124F6">
        <w:rPr>
          <w:rStyle w:val="Char6"/>
          <w:rtl/>
        </w:rPr>
        <w:t xml:space="preserve"> از</w:t>
      </w:r>
      <w:r w:rsidR="009F5D6E">
        <w:rPr>
          <w:rStyle w:val="Char6"/>
          <w:rtl/>
        </w:rPr>
        <w:t xml:space="preserve"> آن‌ها </w:t>
      </w:r>
      <w:r w:rsidRPr="003124F6">
        <w:rPr>
          <w:rStyle w:val="Char6"/>
          <w:rtl/>
        </w:rPr>
        <w:t xml:space="preserve">گفتند: آنچه را </w:t>
      </w:r>
      <w:r w:rsidR="000E4BC7">
        <w:rPr>
          <w:rStyle w:val="Char6"/>
          <w:rtl/>
        </w:rPr>
        <w:t>ک</w:t>
      </w:r>
      <w:r w:rsidRPr="003124F6">
        <w:rPr>
          <w:rStyle w:val="Char6"/>
          <w:rtl/>
        </w:rPr>
        <w:t>ه رسول م</w:t>
      </w:r>
      <w:r w:rsidR="000E4BC7">
        <w:rPr>
          <w:rStyle w:val="Char6"/>
          <w:rtl/>
        </w:rPr>
        <w:t>ی</w:t>
      </w:r>
      <w:r w:rsidRPr="003124F6">
        <w:rPr>
          <w:rStyle w:val="Char6"/>
          <w:rtl/>
        </w:rPr>
        <w:t>‌خواهد ب</w:t>
      </w:r>
      <w:r w:rsidR="000E4BC7">
        <w:rPr>
          <w:rStyle w:val="Char6"/>
          <w:rtl/>
        </w:rPr>
        <w:t>ی</w:t>
      </w:r>
      <w:r w:rsidRPr="003124F6">
        <w:rPr>
          <w:rStyle w:val="Char6"/>
          <w:rtl/>
        </w:rPr>
        <w:t>اور</w:t>
      </w:r>
      <w:r w:rsidR="000E4BC7">
        <w:rPr>
          <w:rStyle w:val="Char6"/>
          <w:rtl/>
        </w:rPr>
        <w:t>ی</w:t>
      </w:r>
      <w:r w:rsidRPr="003124F6">
        <w:rPr>
          <w:rStyle w:val="Char6"/>
          <w:rtl/>
        </w:rPr>
        <w:t>د تا برا</w:t>
      </w:r>
      <w:r w:rsidR="000E4BC7">
        <w:rPr>
          <w:rStyle w:val="Char6"/>
          <w:rtl/>
        </w:rPr>
        <w:t>ی</w:t>
      </w:r>
      <w:r w:rsidRPr="003124F6">
        <w:rPr>
          <w:rStyle w:val="Char6"/>
          <w:rtl/>
        </w:rPr>
        <w:t xml:space="preserve"> شما چ</w:t>
      </w:r>
      <w:r w:rsidR="000E4BC7">
        <w:rPr>
          <w:rStyle w:val="Char6"/>
          <w:rtl/>
        </w:rPr>
        <w:t>ی</w:t>
      </w:r>
      <w:r w:rsidRPr="003124F6">
        <w:rPr>
          <w:rStyle w:val="Char6"/>
          <w:rtl/>
        </w:rPr>
        <w:t>ز</w:t>
      </w:r>
      <w:r w:rsidR="000E4BC7">
        <w:rPr>
          <w:rStyle w:val="Char6"/>
          <w:rtl/>
        </w:rPr>
        <w:t>ی</w:t>
      </w:r>
      <w:r w:rsidRPr="003124F6">
        <w:rPr>
          <w:rStyle w:val="Char6"/>
          <w:rtl/>
        </w:rPr>
        <w:t xml:space="preserve"> بنو</w:t>
      </w:r>
      <w:r w:rsidR="000E4BC7">
        <w:rPr>
          <w:rStyle w:val="Char6"/>
          <w:rtl/>
        </w:rPr>
        <w:t>ی</w:t>
      </w:r>
      <w:r w:rsidRPr="003124F6">
        <w:rPr>
          <w:rStyle w:val="Char6"/>
          <w:rtl/>
        </w:rPr>
        <w:t xml:space="preserve">سد </w:t>
      </w:r>
      <w:r w:rsidR="000E4BC7">
        <w:rPr>
          <w:rStyle w:val="Char6"/>
          <w:rtl/>
        </w:rPr>
        <w:t>ک</w:t>
      </w:r>
      <w:r w:rsidRPr="003124F6">
        <w:rPr>
          <w:rStyle w:val="Char6"/>
          <w:rtl/>
        </w:rPr>
        <w:t>ه پس از آن گمراه نشو</w:t>
      </w:r>
      <w:r w:rsidR="000E4BC7">
        <w:rPr>
          <w:rStyle w:val="Char6"/>
          <w:rtl/>
        </w:rPr>
        <w:t>ی</w:t>
      </w:r>
      <w:r w:rsidRPr="003124F6">
        <w:rPr>
          <w:rStyle w:val="Char6"/>
          <w:rtl/>
        </w:rPr>
        <w:t>د. بعض</w:t>
      </w:r>
      <w:r w:rsidR="000E4BC7">
        <w:rPr>
          <w:rStyle w:val="Char6"/>
          <w:rtl/>
        </w:rPr>
        <w:t>ی</w:t>
      </w:r>
      <w:r w:rsidRPr="003124F6">
        <w:rPr>
          <w:rStyle w:val="Char6"/>
          <w:rtl/>
        </w:rPr>
        <w:t xml:space="preserve"> د</w:t>
      </w:r>
      <w:r w:rsidR="000E4BC7">
        <w:rPr>
          <w:rStyle w:val="Char6"/>
          <w:rtl/>
        </w:rPr>
        <w:t>ی</w:t>
      </w:r>
      <w:r w:rsidRPr="003124F6">
        <w:rPr>
          <w:rStyle w:val="Char6"/>
          <w:rtl/>
        </w:rPr>
        <w:t>گر مخالفت نموده چ</w:t>
      </w:r>
      <w:r w:rsidR="000E4BC7">
        <w:rPr>
          <w:rStyle w:val="Char6"/>
          <w:rtl/>
        </w:rPr>
        <w:t>ی</w:t>
      </w:r>
      <w:r w:rsidRPr="003124F6">
        <w:rPr>
          <w:rStyle w:val="Char6"/>
          <w:rtl/>
        </w:rPr>
        <w:t>ز</w:t>
      </w:r>
      <w:r w:rsidR="000E4BC7">
        <w:rPr>
          <w:rStyle w:val="Char6"/>
          <w:rtl/>
        </w:rPr>
        <w:t>ی</w:t>
      </w:r>
      <w:r w:rsidRPr="003124F6">
        <w:rPr>
          <w:rStyle w:val="Char6"/>
          <w:rtl/>
        </w:rPr>
        <w:t xml:space="preserve"> د</w:t>
      </w:r>
      <w:r w:rsidR="000E4BC7">
        <w:rPr>
          <w:rStyle w:val="Char6"/>
          <w:rtl/>
        </w:rPr>
        <w:t>ی</w:t>
      </w:r>
      <w:r w:rsidRPr="003124F6">
        <w:rPr>
          <w:rStyle w:val="Char6"/>
          <w:rtl/>
        </w:rPr>
        <w:t xml:space="preserve">گر گفتند و چون </w:t>
      </w:r>
      <w:r w:rsidR="000E4BC7">
        <w:rPr>
          <w:rStyle w:val="Char6"/>
          <w:rtl/>
        </w:rPr>
        <w:t>ک</w:t>
      </w:r>
      <w:r w:rsidRPr="003124F6">
        <w:rPr>
          <w:rStyle w:val="Char6"/>
          <w:rtl/>
        </w:rPr>
        <w:t>ار نزاع و جدالشان بالا گرفت و ز</w:t>
      </w:r>
      <w:r w:rsidR="000E4BC7">
        <w:rPr>
          <w:rStyle w:val="Char6"/>
          <w:rtl/>
        </w:rPr>
        <w:t>ی</w:t>
      </w:r>
      <w:r w:rsidRPr="003124F6">
        <w:rPr>
          <w:rStyle w:val="Char6"/>
          <w:rtl/>
        </w:rPr>
        <w:t>اد با هم اختلاف نمودند و ز</w:t>
      </w:r>
      <w:r w:rsidR="000E4BC7">
        <w:rPr>
          <w:rStyle w:val="Char6"/>
          <w:rtl/>
        </w:rPr>
        <w:t>ی</w:t>
      </w:r>
      <w:r w:rsidRPr="003124F6">
        <w:rPr>
          <w:rStyle w:val="Char6"/>
          <w:rtl/>
        </w:rPr>
        <w:t>اد حرف</w:t>
      </w:r>
      <w:r w:rsidR="00DD0ED3" w:rsidRPr="003124F6">
        <w:rPr>
          <w:rStyle w:val="Char6"/>
          <w:rFonts w:hint="cs"/>
          <w:rtl/>
        </w:rPr>
        <w:t>‌</w:t>
      </w:r>
      <w:r w:rsidRPr="003124F6">
        <w:rPr>
          <w:rStyle w:val="Char6"/>
          <w:rtl/>
        </w:rPr>
        <w:t>ها</w:t>
      </w:r>
      <w:r w:rsidR="000E4BC7">
        <w:rPr>
          <w:rStyle w:val="Char6"/>
          <w:rtl/>
        </w:rPr>
        <w:t>ی</w:t>
      </w:r>
      <w:r w:rsidRPr="003124F6">
        <w:rPr>
          <w:rStyle w:val="Char6"/>
          <w:rtl/>
        </w:rPr>
        <w:t xml:space="preserve"> ب</w:t>
      </w:r>
      <w:r w:rsidR="000E4BC7">
        <w:rPr>
          <w:rStyle w:val="Char6"/>
          <w:rtl/>
        </w:rPr>
        <w:t>ی</w:t>
      </w:r>
      <w:r w:rsidRPr="003124F6">
        <w:rPr>
          <w:rStyle w:val="Char6"/>
          <w:rtl/>
        </w:rPr>
        <w:t>هوده زدند، رسول الله فرمود: برخ</w:t>
      </w:r>
      <w:r w:rsidR="000E4BC7">
        <w:rPr>
          <w:rStyle w:val="Char6"/>
          <w:rtl/>
        </w:rPr>
        <w:t>ی</w:t>
      </w:r>
      <w:r w:rsidRPr="003124F6">
        <w:rPr>
          <w:rStyle w:val="Char6"/>
          <w:rtl/>
        </w:rPr>
        <w:t>ز</w:t>
      </w:r>
      <w:r w:rsidR="000E4BC7">
        <w:rPr>
          <w:rStyle w:val="Char6"/>
          <w:rtl/>
        </w:rPr>
        <w:t>ی</w:t>
      </w:r>
      <w:r w:rsidRPr="003124F6">
        <w:rPr>
          <w:rStyle w:val="Char6"/>
          <w:rtl/>
        </w:rPr>
        <w:t>د از نزدم برو</w:t>
      </w:r>
      <w:r w:rsidR="000E4BC7">
        <w:rPr>
          <w:rStyle w:val="Char6"/>
          <w:rtl/>
        </w:rPr>
        <w:t>ی</w:t>
      </w:r>
      <w:r w:rsidRPr="003124F6">
        <w:rPr>
          <w:rStyle w:val="Char6"/>
          <w:rtl/>
        </w:rPr>
        <w:t>د». عب</w:t>
      </w:r>
      <w:r w:rsidR="000E4BC7">
        <w:rPr>
          <w:rStyle w:val="Char6"/>
          <w:rtl/>
        </w:rPr>
        <w:t>ی</w:t>
      </w:r>
      <w:r w:rsidRPr="003124F6">
        <w:rPr>
          <w:rStyle w:val="Char6"/>
          <w:rtl/>
        </w:rPr>
        <w:t>دالله م</w:t>
      </w:r>
      <w:r w:rsidR="000E4BC7">
        <w:rPr>
          <w:rStyle w:val="Char6"/>
          <w:rtl/>
        </w:rPr>
        <w:t>ی</w:t>
      </w:r>
      <w:r w:rsidRPr="003124F6">
        <w:rPr>
          <w:rStyle w:val="Char6"/>
          <w:rtl/>
        </w:rPr>
        <w:t>‌گو</w:t>
      </w:r>
      <w:r w:rsidR="000E4BC7">
        <w:rPr>
          <w:rStyle w:val="Char6"/>
          <w:rtl/>
        </w:rPr>
        <w:t>ی</w:t>
      </w:r>
      <w:r w:rsidRPr="003124F6">
        <w:rPr>
          <w:rStyle w:val="Char6"/>
          <w:rtl/>
        </w:rPr>
        <w:t>د: عبدالله بن عباس هم</w:t>
      </w:r>
      <w:r w:rsidR="000E4BC7">
        <w:rPr>
          <w:rStyle w:val="Char6"/>
          <w:rtl/>
        </w:rPr>
        <w:t>ی</w:t>
      </w:r>
      <w:r w:rsidRPr="003124F6">
        <w:rPr>
          <w:rStyle w:val="Char6"/>
          <w:rtl/>
        </w:rPr>
        <w:t>شه م</w:t>
      </w:r>
      <w:r w:rsidR="000E4BC7">
        <w:rPr>
          <w:rStyle w:val="Char6"/>
          <w:rtl/>
        </w:rPr>
        <w:t>ی</w:t>
      </w:r>
      <w:r w:rsidRPr="003124F6">
        <w:rPr>
          <w:rStyle w:val="Char6"/>
          <w:rtl/>
        </w:rPr>
        <w:t xml:space="preserve">‌گفت: فاجعه بزرگ همان بود </w:t>
      </w:r>
      <w:r w:rsidR="000E4BC7">
        <w:rPr>
          <w:rStyle w:val="Char6"/>
          <w:rtl/>
        </w:rPr>
        <w:t>ک</w:t>
      </w:r>
      <w:r w:rsidRPr="003124F6">
        <w:rPr>
          <w:rStyle w:val="Char6"/>
          <w:rtl/>
        </w:rPr>
        <w:t>ه نگذاشت پ</w:t>
      </w:r>
      <w:r w:rsidR="000E4BC7">
        <w:rPr>
          <w:rStyle w:val="Char6"/>
          <w:rtl/>
        </w:rPr>
        <w:t>ی</w:t>
      </w:r>
      <w:r w:rsidRPr="003124F6">
        <w:rPr>
          <w:rStyle w:val="Char6"/>
          <w:rtl/>
        </w:rPr>
        <w:t>امبر خدا برا</w:t>
      </w:r>
      <w:r w:rsidR="000E4BC7">
        <w:rPr>
          <w:rStyle w:val="Char6"/>
          <w:rtl/>
        </w:rPr>
        <w:t>ی</w:t>
      </w:r>
      <w:r w:rsidRPr="003124F6">
        <w:rPr>
          <w:rStyle w:val="Char6"/>
          <w:rtl/>
        </w:rPr>
        <w:t>شان بنو</w:t>
      </w:r>
      <w:r w:rsidR="000E4BC7">
        <w:rPr>
          <w:rStyle w:val="Char6"/>
          <w:rtl/>
        </w:rPr>
        <w:t>ی</w:t>
      </w:r>
      <w:r w:rsidRPr="003124F6">
        <w:rPr>
          <w:rStyle w:val="Char6"/>
          <w:rtl/>
        </w:rPr>
        <w:t>سد و</w:t>
      </w:r>
      <w:r w:rsidR="00DD0ED3" w:rsidRPr="003124F6">
        <w:rPr>
          <w:rStyle w:val="Char6"/>
          <w:rFonts w:hint="cs"/>
          <w:rtl/>
        </w:rPr>
        <w:t xml:space="preserve"> </w:t>
      </w:r>
      <w:r w:rsidRPr="003124F6">
        <w:rPr>
          <w:rStyle w:val="Char6"/>
          <w:rtl/>
        </w:rPr>
        <w:t>ا</w:t>
      </w:r>
      <w:r w:rsidR="000E4BC7">
        <w:rPr>
          <w:rStyle w:val="Char6"/>
          <w:rtl/>
        </w:rPr>
        <w:t>ی</w:t>
      </w:r>
      <w:r w:rsidRPr="003124F6">
        <w:rPr>
          <w:rStyle w:val="Char6"/>
          <w:rtl/>
        </w:rPr>
        <w:t>ن امر به سبب اختلاف و نزاع و حرف</w:t>
      </w:r>
      <w:r w:rsidR="00DD0ED3" w:rsidRPr="003124F6">
        <w:rPr>
          <w:rStyle w:val="Char6"/>
          <w:rFonts w:hint="cs"/>
          <w:rtl/>
        </w:rPr>
        <w:t>‌</w:t>
      </w:r>
      <w:r w:rsidRPr="003124F6">
        <w:rPr>
          <w:rStyle w:val="Char6"/>
          <w:rtl/>
        </w:rPr>
        <w:t>ها</w:t>
      </w:r>
      <w:r w:rsidR="000E4BC7">
        <w:rPr>
          <w:rStyle w:val="Char6"/>
          <w:rtl/>
        </w:rPr>
        <w:t>ی</w:t>
      </w:r>
      <w:r w:rsidRPr="003124F6">
        <w:rPr>
          <w:rStyle w:val="Char6"/>
          <w:rtl/>
        </w:rPr>
        <w:t xml:space="preserve"> ب</w:t>
      </w:r>
      <w:r w:rsidR="000E4BC7">
        <w:rPr>
          <w:rStyle w:val="Char6"/>
          <w:rtl/>
        </w:rPr>
        <w:t>ی</w:t>
      </w:r>
      <w:r w:rsidRPr="003124F6">
        <w:rPr>
          <w:rStyle w:val="Char6"/>
          <w:rtl/>
        </w:rPr>
        <w:t>هوده</w:t>
      </w:r>
      <w:r w:rsidR="009F5D6E">
        <w:rPr>
          <w:rStyle w:val="Char6"/>
          <w:rtl/>
        </w:rPr>
        <w:t xml:space="preserve"> آن‌ها </w:t>
      </w:r>
      <w:r w:rsidRPr="003124F6">
        <w:rPr>
          <w:rStyle w:val="Char6"/>
          <w:rtl/>
        </w:rPr>
        <w:t xml:space="preserve">بود </w:t>
      </w:r>
      <w:r w:rsidR="000E4BC7">
        <w:rPr>
          <w:rStyle w:val="Char6"/>
          <w:rtl/>
        </w:rPr>
        <w:t>ک</w:t>
      </w:r>
      <w:r w:rsidRPr="003124F6">
        <w:rPr>
          <w:rStyle w:val="Char6"/>
          <w:rtl/>
        </w:rPr>
        <w:t>ه نزد رسول الله به راه انداختند</w:t>
      </w:r>
      <w:r w:rsidR="00DD0ED3" w:rsidRPr="003124F6">
        <w:rPr>
          <w:rStyle w:val="Char6"/>
          <w:rFonts w:hint="cs"/>
          <w:rtl/>
        </w:rPr>
        <w:t>»</w:t>
      </w:r>
      <w:r w:rsidRPr="00EE34D5">
        <w:rPr>
          <w:rStyle w:val="Char6"/>
          <w:rFonts w:eastAsia="SimSun"/>
          <w:vertAlign w:val="superscript"/>
          <w:rtl/>
        </w:rPr>
        <w:footnoteReference w:id="57"/>
      </w:r>
      <w:r w:rsidRPr="003124F6">
        <w:rPr>
          <w:rStyle w:val="Char6"/>
          <w:rtl/>
        </w:rPr>
        <w:t>.</w:t>
      </w:r>
    </w:p>
    <w:p w:rsidR="00241CB2" w:rsidRPr="00831ED0" w:rsidRDefault="00DD0ED3" w:rsidP="00F556E7">
      <w:pPr>
        <w:widowControl w:val="0"/>
        <w:ind w:firstLine="284"/>
        <w:jc w:val="both"/>
        <w:rPr>
          <w:rStyle w:val="Char6"/>
          <w:rtl/>
        </w:rPr>
      </w:pPr>
      <w:r w:rsidRPr="003124F6">
        <w:rPr>
          <w:rStyle w:val="Char6"/>
          <w:rtl/>
        </w:rPr>
        <w:t>ا</w:t>
      </w:r>
      <w:r w:rsidR="000E4BC7">
        <w:rPr>
          <w:rStyle w:val="Char6"/>
          <w:rtl/>
        </w:rPr>
        <w:t>ی</w:t>
      </w:r>
      <w:r w:rsidRPr="003124F6">
        <w:rPr>
          <w:rStyle w:val="Char6"/>
          <w:rtl/>
        </w:rPr>
        <w:t>ن داستان ب</w:t>
      </w:r>
      <w:r w:rsidR="000E4BC7">
        <w:rPr>
          <w:rStyle w:val="Char6"/>
          <w:rtl/>
        </w:rPr>
        <w:t>ی</w:t>
      </w:r>
      <w:r w:rsidRPr="003124F6">
        <w:rPr>
          <w:rStyle w:val="Char6"/>
          <w:rFonts w:hint="cs"/>
          <w:rtl/>
        </w:rPr>
        <w:t>‌</w:t>
      </w:r>
      <w:r w:rsidR="00241CB2" w:rsidRPr="003124F6">
        <w:rPr>
          <w:rStyle w:val="Char6"/>
          <w:rtl/>
        </w:rPr>
        <w:t>اساس دروغ</w:t>
      </w:r>
      <w:r w:rsidR="000E4BC7">
        <w:rPr>
          <w:rStyle w:val="Char6"/>
          <w:rtl/>
        </w:rPr>
        <w:t>ی</w:t>
      </w:r>
      <w:r w:rsidR="00241CB2" w:rsidRPr="003124F6">
        <w:rPr>
          <w:rStyle w:val="Char6"/>
          <w:rtl/>
        </w:rPr>
        <w:t>ن</w:t>
      </w:r>
      <w:r w:rsidRPr="003124F6">
        <w:rPr>
          <w:rStyle w:val="Char6"/>
          <w:rtl/>
        </w:rPr>
        <w:t xml:space="preserve"> </w:t>
      </w:r>
      <w:r w:rsidR="000E4BC7">
        <w:rPr>
          <w:rStyle w:val="Char6"/>
          <w:rtl/>
        </w:rPr>
        <w:t>ک</w:t>
      </w:r>
      <w:r w:rsidRPr="003124F6">
        <w:rPr>
          <w:rStyle w:val="Char6"/>
          <w:rtl/>
        </w:rPr>
        <w:t xml:space="preserve">ه متضمن </w:t>
      </w:r>
      <w:r w:rsidR="000E4BC7">
        <w:rPr>
          <w:rStyle w:val="Char6"/>
          <w:rtl/>
        </w:rPr>
        <w:t>ک</w:t>
      </w:r>
      <w:r w:rsidRPr="003124F6">
        <w:rPr>
          <w:rStyle w:val="Char6"/>
          <w:rtl/>
        </w:rPr>
        <w:t>سر</w:t>
      </w:r>
      <w:r w:rsidR="00241CB2" w:rsidRPr="003124F6">
        <w:rPr>
          <w:rStyle w:val="Char6"/>
          <w:rtl/>
        </w:rPr>
        <w:t>شان شر</w:t>
      </w:r>
      <w:r w:rsidR="000E4BC7">
        <w:rPr>
          <w:rStyle w:val="Char6"/>
          <w:rtl/>
        </w:rPr>
        <w:t>ی</w:t>
      </w:r>
      <w:r w:rsidR="00241CB2" w:rsidRPr="003124F6">
        <w:rPr>
          <w:rStyle w:val="Char6"/>
          <w:rtl/>
        </w:rPr>
        <w:t>ف رسول الله و ن</w:t>
      </w:r>
      <w:r w:rsidR="000E4BC7">
        <w:rPr>
          <w:rStyle w:val="Char6"/>
          <w:rtl/>
        </w:rPr>
        <w:t>ی</w:t>
      </w:r>
      <w:r w:rsidR="00241CB2" w:rsidRPr="003124F6">
        <w:rPr>
          <w:rStyle w:val="Char6"/>
          <w:rtl/>
        </w:rPr>
        <w:t>ز اسائت ادب اصحاب بزرگ آن حضرت را در بردارد، به چند</w:t>
      </w:r>
      <w:r w:rsidR="000E4BC7">
        <w:rPr>
          <w:rStyle w:val="Char6"/>
          <w:rtl/>
        </w:rPr>
        <w:t>ی</w:t>
      </w:r>
      <w:r w:rsidR="00241CB2" w:rsidRPr="003124F6">
        <w:rPr>
          <w:rStyle w:val="Char6"/>
          <w:rtl/>
        </w:rPr>
        <w:t>ن عبارت مختلف د</w:t>
      </w:r>
      <w:r w:rsidR="000E4BC7">
        <w:rPr>
          <w:rStyle w:val="Char6"/>
          <w:rtl/>
        </w:rPr>
        <w:t>ی</w:t>
      </w:r>
      <w:r w:rsidR="00241CB2" w:rsidRPr="003124F6">
        <w:rPr>
          <w:rStyle w:val="Char6"/>
          <w:rtl/>
        </w:rPr>
        <w:t>گر ن</w:t>
      </w:r>
      <w:r w:rsidR="000E4BC7">
        <w:rPr>
          <w:rStyle w:val="Char6"/>
          <w:rtl/>
        </w:rPr>
        <w:t>ی</w:t>
      </w:r>
      <w:r w:rsidR="00241CB2" w:rsidRPr="003124F6">
        <w:rPr>
          <w:rStyle w:val="Char6"/>
          <w:rtl/>
        </w:rPr>
        <w:t>ز روا</w:t>
      </w:r>
      <w:r w:rsidR="000E4BC7">
        <w:rPr>
          <w:rStyle w:val="Char6"/>
          <w:rtl/>
        </w:rPr>
        <w:t>ی</w:t>
      </w:r>
      <w:r w:rsidR="00241CB2" w:rsidRPr="003124F6">
        <w:rPr>
          <w:rStyle w:val="Char6"/>
          <w:rtl/>
        </w:rPr>
        <w:t>ت شده است. در بعض</w:t>
      </w:r>
      <w:r w:rsidR="000E4BC7">
        <w:rPr>
          <w:rStyle w:val="Char6"/>
          <w:rtl/>
        </w:rPr>
        <w:t>ی</w:t>
      </w:r>
      <w:r w:rsidR="00241CB2" w:rsidRPr="003124F6">
        <w:rPr>
          <w:rStyle w:val="Char6"/>
          <w:rtl/>
        </w:rPr>
        <w:t xml:space="preserve"> از ا</w:t>
      </w:r>
      <w:r w:rsidR="000E4BC7">
        <w:rPr>
          <w:rStyle w:val="Char6"/>
          <w:rtl/>
        </w:rPr>
        <w:t>ی</w:t>
      </w:r>
      <w:r w:rsidR="00241CB2" w:rsidRPr="003124F6">
        <w:rPr>
          <w:rStyle w:val="Char6"/>
          <w:rtl/>
        </w:rPr>
        <w:t>ن روا</w:t>
      </w:r>
      <w:r w:rsidR="000E4BC7">
        <w:rPr>
          <w:rStyle w:val="Char6"/>
          <w:rtl/>
        </w:rPr>
        <w:t>ی</w:t>
      </w:r>
      <w:r w:rsidR="00241CB2" w:rsidRPr="003124F6">
        <w:rPr>
          <w:rStyle w:val="Char6"/>
          <w:rtl/>
        </w:rPr>
        <w:t xml:space="preserve">ات تا آنجا تهور شده </w:t>
      </w:r>
      <w:r w:rsidR="000E4BC7">
        <w:rPr>
          <w:rStyle w:val="Char6"/>
          <w:rtl/>
        </w:rPr>
        <w:t>ک</w:t>
      </w:r>
      <w:r w:rsidR="00241CB2" w:rsidRPr="003124F6">
        <w:rPr>
          <w:rStyle w:val="Char6"/>
          <w:rtl/>
        </w:rPr>
        <w:t>ه م</w:t>
      </w:r>
      <w:r w:rsidR="000E4BC7">
        <w:rPr>
          <w:rStyle w:val="Char6"/>
          <w:rtl/>
        </w:rPr>
        <w:t>ی</w:t>
      </w:r>
      <w:r w:rsidR="00241CB2" w:rsidRPr="003124F6">
        <w:rPr>
          <w:rStyle w:val="Char6"/>
          <w:rtl/>
        </w:rPr>
        <w:t>‌گو</w:t>
      </w:r>
      <w:r w:rsidR="000E4BC7">
        <w:rPr>
          <w:rStyle w:val="Char6"/>
          <w:rtl/>
        </w:rPr>
        <w:t>ی</w:t>
      </w:r>
      <w:r w:rsidR="00241CB2" w:rsidRPr="003124F6">
        <w:rPr>
          <w:rStyle w:val="Char6"/>
          <w:rtl/>
        </w:rPr>
        <w:t>د: بعض</w:t>
      </w:r>
      <w:r w:rsidR="000E4BC7">
        <w:rPr>
          <w:rStyle w:val="Char6"/>
          <w:rtl/>
        </w:rPr>
        <w:t>ی</w:t>
      </w:r>
      <w:r w:rsidR="00241CB2" w:rsidRPr="003124F6">
        <w:rPr>
          <w:rStyle w:val="Char6"/>
          <w:rtl/>
        </w:rPr>
        <w:t xml:space="preserve"> از حاضر</w:t>
      </w:r>
      <w:r w:rsidR="000E4BC7">
        <w:rPr>
          <w:rStyle w:val="Char6"/>
          <w:rtl/>
        </w:rPr>
        <w:t>ی</w:t>
      </w:r>
      <w:r w:rsidR="00241CB2" w:rsidRPr="003124F6">
        <w:rPr>
          <w:rStyle w:val="Char6"/>
          <w:rtl/>
        </w:rPr>
        <w:t xml:space="preserve">ن گفتند: </w:t>
      </w:r>
      <w:r w:rsidRPr="004B7851">
        <w:rPr>
          <w:rFonts w:cs="Traditional Arabic" w:hint="cs"/>
          <w:rtl/>
          <w:lang w:bidi="fa-IR"/>
        </w:rPr>
        <w:t>«</w:t>
      </w:r>
      <w:r w:rsidR="00241CB2" w:rsidRPr="004B7851">
        <w:rPr>
          <w:rStyle w:val="Char3"/>
          <w:rtl/>
        </w:rPr>
        <w:t>إن الرجل ليهذي</w:t>
      </w:r>
      <w:r w:rsidRPr="004B7851">
        <w:rPr>
          <w:rFonts w:cs="Traditional Arabic" w:hint="cs"/>
          <w:rtl/>
          <w:lang w:bidi="fa-IR"/>
        </w:rPr>
        <w:t>»</w:t>
      </w:r>
      <w:r w:rsidR="00241CB2" w:rsidRPr="003124F6">
        <w:rPr>
          <w:rStyle w:val="Char6"/>
          <w:rtl/>
        </w:rPr>
        <w:t xml:space="preserve"> </w:t>
      </w:r>
      <w:r w:rsidR="000E4BC7">
        <w:rPr>
          <w:rStyle w:val="Char6"/>
          <w:rtl/>
        </w:rPr>
        <w:t>ی</w:t>
      </w:r>
      <w:r w:rsidR="00241CB2" w:rsidRPr="003124F6">
        <w:rPr>
          <w:rStyle w:val="Char6"/>
          <w:rtl/>
        </w:rPr>
        <w:t>عن</w:t>
      </w:r>
      <w:r w:rsidR="000E4BC7">
        <w:rPr>
          <w:rStyle w:val="Char6"/>
          <w:rtl/>
        </w:rPr>
        <w:t>ی</w:t>
      </w:r>
      <w:r w:rsidRPr="003124F6">
        <w:rPr>
          <w:rStyle w:val="Char6"/>
          <w:rFonts w:hint="cs"/>
          <w:rtl/>
        </w:rPr>
        <w:t>:</w:t>
      </w:r>
      <w:r w:rsidR="00241CB2" w:rsidRPr="003124F6">
        <w:rPr>
          <w:rStyle w:val="Char6"/>
          <w:rtl/>
        </w:rPr>
        <w:t xml:space="preserve"> </w:t>
      </w:r>
      <w:r w:rsidRPr="004B7851">
        <w:rPr>
          <w:rFonts w:cs="Traditional Arabic" w:hint="cs"/>
          <w:sz w:val="26"/>
          <w:szCs w:val="26"/>
          <w:rtl/>
          <w:lang w:bidi="fa-IR"/>
        </w:rPr>
        <w:t>«</w:t>
      </w:r>
      <w:r w:rsidR="00241CB2" w:rsidRPr="00074186">
        <w:rPr>
          <w:rStyle w:val="Char6"/>
          <w:rtl/>
        </w:rPr>
        <w:t>ا</w:t>
      </w:r>
      <w:r w:rsidR="000E4BC7">
        <w:rPr>
          <w:rStyle w:val="Char6"/>
          <w:rtl/>
        </w:rPr>
        <w:t>ی</w:t>
      </w:r>
      <w:r w:rsidR="00241CB2" w:rsidRPr="00074186">
        <w:rPr>
          <w:rStyle w:val="Char6"/>
          <w:rtl/>
        </w:rPr>
        <w:t xml:space="preserve">ن مرد </w:t>
      </w:r>
      <w:r w:rsidR="000E4BC7">
        <w:rPr>
          <w:rStyle w:val="Char6"/>
          <w:rtl/>
        </w:rPr>
        <w:t>ک</w:t>
      </w:r>
      <w:r w:rsidR="00241CB2" w:rsidRPr="00074186">
        <w:rPr>
          <w:rStyle w:val="Char6"/>
          <w:rtl/>
        </w:rPr>
        <w:t>ه (رسول الله باشد) هذ</w:t>
      </w:r>
      <w:r w:rsidR="000E4BC7">
        <w:rPr>
          <w:rStyle w:val="Char6"/>
          <w:rtl/>
        </w:rPr>
        <w:t>ی</w:t>
      </w:r>
      <w:r w:rsidR="00241CB2" w:rsidRPr="00074186">
        <w:rPr>
          <w:rStyle w:val="Char6"/>
          <w:rtl/>
        </w:rPr>
        <w:t>ان و سخن نامعقول م</w:t>
      </w:r>
      <w:r w:rsidR="000E4BC7">
        <w:rPr>
          <w:rStyle w:val="Char6"/>
          <w:rtl/>
        </w:rPr>
        <w:t>ی</w:t>
      </w:r>
      <w:r w:rsidR="00241CB2" w:rsidRPr="00074186">
        <w:rPr>
          <w:rStyle w:val="Char6"/>
          <w:rtl/>
        </w:rPr>
        <w:t>‌گو</w:t>
      </w:r>
      <w:r w:rsidR="000E4BC7">
        <w:rPr>
          <w:rStyle w:val="Char6"/>
          <w:rtl/>
        </w:rPr>
        <w:t>ی</w:t>
      </w:r>
      <w:r w:rsidR="00241CB2" w:rsidRPr="00074186">
        <w:rPr>
          <w:rStyle w:val="Char6"/>
          <w:rtl/>
        </w:rPr>
        <w:t>د</w:t>
      </w:r>
      <w:r w:rsidRPr="004B7851">
        <w:rPr>
          <w:rFonts w:cs="Traditional Arabic" w:hint="cs"/>
          <w:sz w:val="26"/>
          <w:szCs w:val="26"/>
          <w:rtl/>
          <w:lang w:bidi="fa-IR"/>
        </w:rPr>
        <w:t>»</w:t>
      </w:r>
      <w:r w:rsidR="00241CB2" w:rsidRPr="00074186">
        <w:rPr>
          <w:rStyle w:val="Char6"/>
          <w:rtl/>
        </w:rPr>
        <w:t>.</w:t>
      </w:r>
      <w:r w:rsidR="00241CB2" w:rsidRPr="003124F6">
        <w:rPr>
          <w:rStyle w:val="Char6"/>
          <w:rtl/>
        </w:rPr>
        <w:t xml:space="preserve"> حاش لله </w:t>
      </w:r>
      <w:r w:rsidR="000E4BC7">
        <w:rPr>
          <w:rStyle w:val="Char6"/>
          <w:rtl/>
        </w:rPr>
        <w:t>ک</w:t>
      </w:r>
      <w:r w:rsidR="00241CB2" w:rsidRPr="003124F6">
        <w:rPr>
          <w:rStyle w:val="Char6"/>
          <w:rtl/>
        </w:rPr>
        <w:t>ه صحابه گرام</w:t>
      </w:r>
      <w:r w:rsidR="000E4BC7">
        <w:rPr>
          <w:rStyle w:val="Char6"/>
          <w:rtl/>
        </w:rPr>
        <w:t>ی</w:t>
      </w:r>
      <w:r w:rsidR="00241CB2" w:rsidRPr="003124F6">
        <w:rPr>
          <w:rStyle w:val="Char6"/>
          <w:rtl/>
        </w:rPr>
        <w:t xml:space="preserve"> رسول الله ب</w:t>
      </w:r>
      <w:r w:rsidR="000E4BC7">
        <w:rPr>
          <w:rStyle w:val="Char6"/>
          <w:rtl/>
        </w:rPr>
        <w:t>ی</w:t>
      </w:r>
      <w:r w:rsidR="00241CB2" w:rsidRPr="003124F6">
        <w:rPr>
          <w:rStyle w:val="Char6"/>
          <w:rtl/>
        </w:rPr>
        <w:t>‌ادب باشند، تا به رسول‌</w:t>
      </w:r>
      <w:r w:rsidRPr="003124F6">
        <w:rPr>
          <w:rStyle w:val="Char6"/>
          <w:rFonts w:hint="cs"/>
          <w:rtl/>
        </w:rPr>
        <w:t xml:space="preserve"> </w:t>
      </w:r>
      <w:r w:rsidR="00241CB2" w:rsidRPr="003124F6">
        <w:rPr>
          <w:rStyle w:val="Char6"/>
          <w:rtl/>
        </w:rPr>
        <w:t>الله بگو</w:t>
      </w:r>
      <w:r w:rsidR="000E4BC7">
        <w:rPr>
          <w:rStyle w:val="Char6"/>
          <w:rtl/>
        </w:rPr>
        <w:t>ی</w:t>
      </w:r>
      <w:r w:rsidR="00241CB2" w:rsidRPr="003124F6">
        <w:rPr>
          <w:rStyle w:val="Char6"/>
          <w:rtl/>
        </w:rPr>
        <w:t>ند (ا</w:t>
      </w:r>
      <w:r w:rsidR="000E4BC7">
        <w:rPr>
          <w:rStyle w:val="Char6"/>
          <w:rtl/>
        </w:rPr>
        <w:t>ی</w:t>
      </w:r>
      <w:r w:rsidR="00241CB2" w:rsidRPr="003124F6">
        <w:rPr>
          <w:rStyle w:val="Char6"/>
          <w:rtl/>
        </w:rPr>
        <w:t>ن مرد) و نگو</w:t>
      </w:r>
      <w:r w:rsidR="000E4BC7">
        <w:rPr>
          <w:rStyle w:val="Char6"/>
          <w:rtl/>
        </w:rPr>
        <w:t>ی</w:t>
      </w:r>
      <w:r w:rsidRPr="003124F6">
        <w:rPr>
          <w:rStyle w:val="Char6"/>
          <w:rtl/>
        </w:rPr>
        <w:t xml:space="preserve">ند رسول الله </w:t>
      </w:r>
      <w:r w:rsidR="000E4BC7">
        <w:rPr>
          <w:rStyle w:val="Char6"/>
          <w:rtl/>
        </w:rPr>
        <w:t>ی</w:t>
      </w:r>
      <w:r w:rsidRPr="003124F6">
        <w:rPr>
          <w:rStyle w:val="Char6"/>
          <w:rtl/>
        </w:rPr>
        <w:t>ا نب</w:t>
      </w:r>
      <w:r w:rsidR="000E4BC7">
        <w:rPr>
          <w:rStyle w:val="Char6"/>
          <w:rtl/>
        </w:rPr>
        <w:t>ی</w:t>
      </w:r>
      <w:r w:rsidRPr="003124F6">
        <w:rPr>
          <w:rStyle w:val="Char6"/>
          <w:rtl/>
        </w:rPr>
        <w:t xml:space="preserve"> الله، چنان</w:t>
      </w:r>
      <w:r w:rsidR="000E4BC7">
        <w:rPr>
          <w:rStyle w:val="Char6"/>
          <w:rtl/>
        </w:rPr>
        <w:t>ک</w:t>
      </w:r>
      <w:r w:rsidR="00241CB2" w:rsidRPr="003124F6">
        <w:rPr>
          <w:rStyle w:val="Char6"/>
          <w:rtl/>
        </w:rPr>
        <w:t>ه عادت و رو</w:t>
      </w:r>
      <w:r w:rsidR="000E4BC7">
        <w:rPr>
          <w:rStyle w:val="Char6"/>
          <w:rtl/>
        </w:rPr>
        <w:t>ی</w:t>
      </w:r>
      <w:r w:rsidR="00241CB2" w:rsidRPr="003124F6">
        <w:rPr>
          <w:rStyle w:val="Char6"/>
          <w:rtl/>
        </w:rPr>
        <w:t>ه</w:t>
      </w:r>
      <w:r w:rsidR="009F5D6E">
        <w:rPr>
          <w:rStyle w:val="Char6"/>
          <w:rtl/>
        </w:rPr>
        <w:t xml:space="preserve"> آن‌ها </w:t>
      </w:r>
      <w:r w:rsidR="00241CB2" w:rsidRPr="003124F6">
        <w:rPr>
          <w:rStyle w:val="Char6"/>
          <w:rtl/>
        </w:rPr>
        <w:t xml:space="preserve">بود و پناه بر خدا </w:t>
      </w:r>
      <w:r w:rsidR="000E4BC7">
        <w:rPr>
          <w:rStyle w:val="Char6"/>
          <w:rtl/>
        </w:rPr>
        <w:t>ک</w:t>
      </w:r>
      <w:r w:rsidR="00241CB2" w:rsidRPr="003124F6">
        <w:rPr>
          <w:rStyle w:val="Char6"/>
          <w:rtl/>
        </w:rPr>
        <w:t>ه اصحاب رسول الله به خود اجازه دهند تا بگو</w:t>
      </w:r>
      <w:r w:rsidR="000E4BC7">
        <w:rPr>
          <w:rStyle w:val="Char6"/>
          <w:rtl/>
        </w:rPr>
        <w:t>ی</w:t>
      </w:r>
      <w:r w:rsidR="00241CB2" w:rsidRPr="003124F6">
        <w:rPr>
          <w:rStyle w:val="Char6"/>
          <w:rtl/>
        </w:rPr>
        <w:t>ند رسول الله هذ</w:t>
      </w:r>
      <w:r w:rsidR="000E4BC7">
        <w:rPr>
          <w:rStyle w:val="Char6"/>
          <w:rtl/>
        </w:rPr>
        <w:t>ی</w:t>
      </w:r>
      <w:r w:rsidR="00241CB2" w:rsidRPr="003124F6">
        <w:rPr>
          <w:rStyle w:val="Char6"/>
          <w:rtl/>
        </w:rPr>
        <w:t>ان م</w:t>
      </w:r>
      <w:r w:rsidR="000E4BC7">
        <w:rPr>
          <w:rStyle w:val="Char6"/>
          <w:rtl/>
        </w:rPr>
        <w:t>ی</w:t>
      </w:r>
      <w:r w:rsidR="00241CB2" w:rsidRPr="003124F6">
        <w:rPr>
          <w:rStyle w:val="Char6"/>
          <w:rtl/>
        </w:rPr>
        <w:t>‌گو</w:t>
      </w:r>
      <w:r w:rsidR="000E4BC7">
        <w:rPr>
          <w:rStyle w:val="Char6"/>
          <w:rtl/>
        </w:rPr>
        <w:t>ی</w:t>
      </w:r>
      <w:r w:rsidR="00241CB2" w:rsidRPr="003124F6">
        <w:rPr>
          <w:rStyle w:val="Char6"/>
          <w:rtl/>
        </w:rPr>
        <w:t xml:space="preserve">د،‌ </w:t>
      </w:r>
      <w:r w:rsidR="00241CB2" w:rsidRPr="00831ED0">
        <w:rPr>
          <w:rStyle w:val="Char6"/>
          <w:rtl/>
        </w:rPr>
        <w:t>سبحان رب</w:t>
      </w:r>
      <w:r w:rsidR="000E4BC7" w:rsidRPr="00831ED0">
        <w:rPr>
          <w:rStyle w:val="Char6"/>
          <w:rtl/>
        </w:rPr>
        <w:t>ی</w:t>
      </w:r>
      <w:r w:rsidR="00241CB2" w:rsidRPr="00831ED0">
        <w:rPr>
          <w:rStyle w:val="Char6"/>
          <w:rtl/>
        </w:rPr>
        <w:t xml:space="preserve"> ان هذا لبهتان عظيم.</w:t>
      </w:r>
    </w:p>
    <w:p w:rsidR="00241CB2" w:rsidRPr="003124F6" w:rsidRDefault="00241CB2" w:rsidP="00DD0ED3">
      <w:pPr>
        <w:widowControl w:val="0"/>
        <w:ind w:firstLine="284"/>
        <w:jc w:val="both"/>
        <w:rPr>
          <w:rStyle w:val="Char6"/>
          <w:rtl/>
        </w:rPr>
      </w:pPr>
      <w:r w:rsidRPr="003124F6">
        <w:rPr>
          <w:rStyle w:val="Char6"/>
          <w:rtl/>
        </w:rPr>
        <w:t>گرچه ا</w:t>
      </w:r>
      <w:r w:rsidR="000E4BC7">
        <w:rPr>
          <w:rStyle w:val="Char6"/>
          <w:rtl/>
        </w:rPr>
        <w:t>ی</w:t>
      </w:r>
      <w:r w:rsidRPr="003124F6">
        <w:rPr>
          <w:rStyle w:val="Char6"/>
          <w:rtl/>
        </w:rPr>
        <w:t>ن داستان خراف</w:t>
      </w:r>
      <w:r w:rsidR="000E4BC7">
        <w:rPr>
          <w:rStyle w:val="Char6"/>
          <w:rtl/>
        </w:rPr>
        <w:t>ی</w:t>
      </w:r>
      <w:r w:rsidRPr="003124F6">
        <w:rPr>
          <w:rStyle w:val="Char6"/>
          <w:rtl/>
        </w:rPr>
        <w:t xml:space="preserve"> و ساختگ</w:t>
      </w:r>
      <w:r w:rsidR="000E4BC7">
        <w:rPr>
          <w:rStyle w:val="Char6"/>
          <w:rtl/>
        </w:rPr>
        <w:t>ی</w:t>
      </w:r>
      <w:r w:rsidRPr="003124F6">
        <w:rPr>
          <w:rStyle w:val="Char6"/>
          <w:rtl/>
        </w:rPr>
        <w:t xml:space="preserve"> دشمنان د</w:t>
      </w:r>
      <w:r w:rsidR="000E4BC7">
        <w:rPr>
          <w:rStyle w:val="Char6"/>
          <w:rtl/>
        </w:rPr>
        <w:t>ی</w:t>
      </w:r>
      <w:r w:rsidRPr="003124F6">
        <w:rPr>
          <w:rStyle w:val="Char6"/>
          <w:rtl/>
        </w:rPr>
        <w:t>ن، متاسفانه در</w:t>
      </w:r>
      <w:r w:rsidR="00DD0ED3" w:rsidRPr="003124F6">
        <w:rPr>
          <w:rStyle w:val="Char6"/>
          <w:rtl/>
        </w:rPr>
        <w:t xml:space="preserve"> </w:t>
      </w:r>
      <w:r w:rsidR="000E4BC7">
        <w:rPr>
          <w:rStyle w:val="Char6"/>
          <w:rtl/>
        </w:rPr>
        <w:t>ک</w:t>
      </w:r>
      <w:r w:rsidR="00DD0ED3" w:rsidRPr="003124F6">
        <w:rPr>
          <w:rStyle w:val="Char6"/>
          <w:rtl/>
        </w:rPr>
        <w:t>تب حد</w:t>
      </w:r>
      <w:r w:rsidR="000E4BC7">
        <w:rPr>
          <w:rStyle w:val="Char6"/>
          <w:rtl/>
        </w:rPr>
        <w:t>ی</w:t>
      </w:r>
      <w:r w:rsidR="00DD0ED3" w:rsidRPr="003124F6">
        <w:rPr>
          <w:rStyle w:val="Char6"/>
          <w:rtl/>
        </w:rPr>
        <w:t xml:space="preserve">ث راه </w:t>
      </w:r>
      <w:r w:rsidR="000E4BC7">
        <w:rPr>
          <w:rStyle w:val="Char6"/>
          <w:rtl/>
        </w:rPr>
        <w:t>ی</w:t>
      </w:r>
      <w:r w:rsidR="00DD0ED3" w:rsidRPr="003124F6">
        <w:rPr>
          <w:rStyle w:val="Char6"/>
          <w:rtl/>
        </w:rPr>
        <w:t>افته است، ول</w:t>
      </w:r>
      <w:r w:rsidR="000E4BC7">
        <w:rPr>
          <w:rStyle w:val="Char6"/>
          <w:rtl/>
        </w:rPr>
        <w:t>ی</w:t>
      </w:r>
      <w:r w:rsidR="00DD0ED3" w:rsidRPr="003124F6">
        <w:rPr>
          <w:rStyle w:val="Char6"/>
          <w:rtl/>
        </w:rPr>
        <w:t xml:space="preserve"> هر</w:t>
      </w:r>
      <w:r w:rsidRPr="003124F6">
        <w:rPr>
          <w:rStyle w:val="Char6"/>
          <w:rtl/>
        </w:rPr>
        <w:t>گاه اند</w:t>
      </w:r>
      <w:r w:rsidR="000E4BC7">
        <w:rPr>
          <w:rStyle w:val="Char6"/>
          <w:rtl/>
        </w:rPr>
        <w:t>کی</w:t>
      </w:r>
      <w:r w:rsidRPr="003124F6">
        <w:rPr>
          <w:rStyle w:val="Char6"/>
          <w:rtl/>
        </w:rPr>
        <w:t xml:space="preserve"> در آن تف</w:t>
      </w:r>
      <w:r w:rsidR="000E4BC7">
        <w:rPr>
          <w:rStyle w:val="Char6"/>
          <w:rtl/>
        </w:rPr>
        <w:t>ک</w:t>
      </w:r>
      <w:r w:rsidRPr="003124F6">
        <w:rPr>
          <w:rStyle w:val="Char6"/>
          <w:rtl/>
        </w:rPr>
        <w:t xml:space="preserve">ر شود، واضح خواهد شد </w:t>
      </w:r>
      <w:r w:rsidR="000E4BC7">
        <w:rPr>
          <w:rStyle w:val="Char6"/>
          <w:rtl/>
        </w:rPr>
        <w:t>ک</w:t>
      </w:r>
      <w:r w:rsidRPr="003124F6">
        <w:rPr>
          <w:rStyle w:val="Char6"/>
          <w:rtl/>
        </w:rPr>
        <w:t>ه عار</w:t>
      </w:r>
      <w:r w:rsidR="000E4BC7">
        <w:rPr>
          <w:rStyle w:val="Char6"/>
          <w:rtl/>
        </w:rPr>
        <w:t>ی</w:t>
      </w:r>
      <w:r w:rsidRPr="003124F6">
        <w:rPr>
          <w:rStyle w:val="Char6"/>
          <w:rtl/>
        </w:rPr>
        <w:t xml:space="preserve"> ا زحق</w:t>
      </w:r>
      <w:r w:rsidR="000E4BC7">
        <w:rPr>
          <w:rStyle w:val="Char6"/>
          <w:rtl/>
        </w:rPr>
        <w:t>ی</w:t>
      </w:r>
      <w:r w:rsidRPr="003124F6">
        <w:rPr>
          <w:rStyle w:val="Char6"/>
          <w:rtl/>
        </w:rPr>
        <w:t>قت و فاقد واقع</w:t>
      </w:r>
      <w:r w:rsidR="000E4BC7">
        <w:rPr>
          <w:rStyle w:val="Char6"/>
          <w:rtl/>
        </w:rPr>
        <w:t>ی</w:t>
      </w:r>
      <w:r w:rsidRPr="003124F6">
        <w:rPr>
          <w:rStyle w:val="Char6"/>
          <w:rtl/>
        </w:rPr>
        <w:t>ت است، به نظر م</w:t>
      </w:r>
      <w:r w:rsidR="000E4BC7">
        <w:rPr>
          <w:rStyle w:val="Char6"/>
          <w:rtl/>
        </w:rPr>
        <w:t>ی</w:t>
      </w:r>
      <w:r w:rsidRPr="003124F6">
        <w:rPr>
          <w:rStyle w:val="Char6"/>
          <w:rtl/>
        </w:rPr>
        <w:t xml:space="preserve">‌رسد </w:t>
      </w:r>
      <w:r w:rsidR="000E4BC7">
        <w:rPr>
          <w:rStyle w:val="Char6"/>
          <w:rtl/>
        </w:rPr>
        <w:t>ک</w:t>
      </w:r>
      <w:r w:rsidRPr="003124F6">
        <w:rPr>
          <w:rStyle w:val="Char6"/>
          <w:rtl/>
        </w:rPr>
        <w:t>ه بعداً</w:t>
      </w:r>
      <w:r w:rsidR="00DD0ED3" w:rsidRPr="003124F6">
        <w:rPr>
          <w:rStyle w:val="Char6"/>
          <w:rFonts w:hint="cs"/>
          <w:rtl/>
        </w:rPr>
        <w:t xml:space="preserve"> </w:t>
      </w:r>
      <w:r w:rsidRPr="003124F6">
        <w:rPr>
          <w:rStyle w:val="Char6"/>
          <w:rtl/>
        </w:rPr>
        <w:t>‌در ا</w:t>
      </w:r>
      <w:r w:rsidR="000E4BC7">
        <w:rPr>
          <w:rStyle w:val="Char6"/>
          <w:rtl/>
        </w:rPr>
        <w:t>ی</w:t>
      </w:r>
      <w:r w:rsidRPr="003124F6">
        <w:rPr>
          <w:rStyle w:val="Char6"/>
          <w:rtl/>
        </w:rPr>
        <w:t>ام بروز فتنه‌ها و منازعات و نحله‌ها و فرقه‌ها</w:t>
      </w:r>
      <w:r w:rsidR="000E4BC7">
        <w:rPr>
          <w:rStyle w:val="Char6"/>
          <w:rtl/>
        </w:rPr>
        <w:t>ی</w:t>
      </w:r>
      <w:r w:rsidRPr="003124F6">
        <w:rPr>
          <w:rStyle w:val="Char6"/>
          <w:rtl/>
        </w:rPr>
        <w:t xml:space="preserve"> مذهب</w:t>
      </w:r>
      <w:r w:rsidR="000E4BC7">
        <w:rPr>
          <w:rStyle w:val="Char6"/>
          <w:rtl/>
        </w:rPr>
        <w:t>ی</w:t>
      </w:r>
      <w:r w:rsidRPr="003124F6">
        <w:rPr>
          <w:rStyle w:val="Char6"/>
          <w:rtl/>
        </w:rPr>
        <w:t xml:space="preserve"> </w:t>
      </w:r>
      <w:r w:rsidR="000E4BC7">
        <w:rPr>
          <w:rStyle w:val="Char6"/>
          <w:rtl/>
        </w:rPr>
        <w:t>ک</w:t>
      </w:r>
      <w:r w:rsidRPr="003124F6">
        <w:rPr>
          <w:rStyle w:val="Char6"/>
          <w:rtl/>
        </w:rPr>
        <w:t>ه باطناً در پس پرده استتار بر ضد اسلام ق</w:t>
      </w:r>
      <w:r w:rsidR="000E4BC7">
        <w:rPr>
          <w:rStyle w:val="Char6"/>
          <w:rtl/>
        </w:rPr>
        <w:t>ی</w:t>
      </w:r>
      <w:r w:rsidRPr="003124F6">
        <w:rPr>
          <w:rStyle w:val="Char6"/>
          <w:rtl/>
        </w:rPr>
        <w:t xml:space="preserve">ام </w:t>
      </w:r>
      <w:r w:rsidR="000E4BC7">
        <w:rPr>
          <w:rStyle w:val="Char6"/>
          <w:rtl/>
        </w:rPr>
        <w:t>ک</w:t>
      </w:r>
      <w:r w:rsidRPr="003124F6">
        <w:rPr>
          <w:rStyle w:val="Char6"/>
          <w:rtl/>
        </w:rPr>
        <w:t>رده بودند ساخته شده و به</w:t>
      </w:r>
      <w:r w:rsidR="00DD0ED3" w:rsidRPr="003124F6">
        <w:rPr>
          <w:rStyle w:val="Char6"/>
          <w:rtl/>
        </w:rPr>
        <w:t xml:space="preserve"> دست بعض</w:t>
      </w:r>
      <w:r w:rsidR="000E4BC7">
        <w:rPr>
          <w:rStyle w:val="Char6"/>
          <w:rtl/>
        </w:rPr>
        <w:t>ی</w:t>
      </w:r>
      <w:r w:rsidR="00DD0ED3" w:rsidRPr="003124F6">
        <w:rPr>
          <w:rStyle w:val="Char6"/>
          <w:rtl/>
        </w:rPr>
        <w:t xml:space="preserve"> از مسلم</w:t>
      </w:r>
      <w:r w:rsidR="000E4BC7">
        <w:rPr>
          <w:rStyle w:val="Char6"/>
          <w:rtl/>
        </w:rPr>
        <w:t>ی</w:t>
      </w:r>
      <w:r w:rsidR="00DD0ED3" w:rsidRPr="003124F6">
        <w:rPr>
          <w:rStyle w:val="Char6"/>
          <w:rtl/>
        </w:rPr>
        <w:t>ن ساده لوح ب</w:t>
      </w:r>
      <w:r w:rsidR="000E4BC7">
        <w:rPr>
          <w:rStyle w:val="Char6"/>
          <w:rtl/>
        </w:rPr>
        <w:t>ی</w:t>
      </w:r>
      <w:r w:rsidR="00DD0ED3" w:rsidRPr="003124F6">
        <w:rPr>
          <w:rStyle w:val="Char6"/>
          <w:rFonts w:hint="cs"/>
          <w:rtl/>
        </w:rPr>
        <w:t>‌</w:t>
      </w:r>
      <w:r w:rsidRPr="003124F6">
        <w:rPr>
          <w:rStyle w:val="Char6"/>
          <w:rtl/>
        </w:rPr>
        <w:t>ف</w:t>
      </w:r>
      <w:r w:rsidR="000E4BC7">
        <w:rPr>
          <w:rStyle w:val="Char6"/>
          <w:rtl/>
        </w:rPr>
        <w:t>ک</w:t>
      </w:r>
      <w:r w:rsidRPr="003124F6">
        <w:rPr>
          <w:rStyle w:val="Char6"/>
          <w:rtl/>
        </w:rPr>
        <w:t xml:space="preserve">ر در </w:t>
      </w:r>
      <w:r w:rsidR="000E4BC7">
        <w:rPr>
          <w:rStyle w:val="Char6"/>
          <w:rtl/>
        </w:rPr>
        <w:t>ک</w:t>
      </w:r>
      <w:r w:rsidRPr="003124F6">
        <w:rPr>
          <w:rStyle w:val="Char6"/>
          <w:rtl/>
        </w:rPr>
        <w:t>تب حد</w:t>
      </w:r>
      <w:r w:rsidR="000E4BC7">
        <w:rPr>
          <w:rStyle w:val="Char6"/>
          <w:rtl/>
        </w:rPr>
        <w:t>ی</w:t>
      </w:r>
      <w:r w:rsidRPr="003124F6">
        <w:rPr>
          <w:rStyle w:val="Char6"/>
          <w:rtl/>
        </w:rPr>
        <w:t xml:space="preserve">ث راه </w:t>
      </w:r>
      <w:r w:rsidR="000E4BC7">
        <w:rPr>
          <w:rStyle w:val="Char6"/>
          <w:rtl/>
        </w:rPr>
        <w:t>ی</w:t>
      </w:r>
      <w:r w:rsidRPr="003124F6">
        <w:rPr>
          <w:rStyle w:val="Char6"/>
          <w:rtl/>
        </w:rPr>
        <w:t>افته است</w:t>
      </w:r>
      <w:r w:rsidRPr="00EE34D5">
        <w:rPr>
          <w:rStyle w:val="Char6"/>
          <w:rFonts w:eastAsia="SimSun"/>
          <w:vertAlign w:val="superscript"/>
          <w:rtl/>
        </w:rPr>
        <w:footnoteReference w:id="58"/>
      </w:r>
      <w:r w:rsidRPr="003124F6">
        <w:rPr>
          <w:rStyle w:val="Char6"/>
          <w:rtl/>
        </w:rPr>
        <w:t xml:space="preserve"> هدف سازنده ا</w:t>
      </w:r>
      <w:r w:rsidR="000E4BC7">
        <w:rPr>
          <w:rStyle w:val="Char6"/>
          <w:rtl/>
        </w:rPr>
        <w:t>ی</w:t>
      </w:r>
      <w:r w:rsidRPr="003124F6">
        <w:rPr>
          <w:rStyle w:val="Char6"/>
          <w:rtl/>
        </w:rPr>
        <w:t>ن داستان دروغ</w:t>
      </w:r>
      <w:r w:rsidR="000E4BC7">
        <w:rPr>
          <w:rStyle w:val="Char6"/>
          <w:rtl/>
        </w:rPr>
        <w:t>ی</w:t>
      </w:r>
      <w:r w:rsidRPr="003124F6">
        <w:rPr>
          <w:rStyle w:val="Char6"/>
          <w:rtl/>
        </w:rPr>
        <w:t>ن ا</w:t>
      </w:r>
      <w:r w:rsidR="000E4BC7">
        <w:rPr>
          <w:rStyle w:val="Char6"/>
          <w:rtl/>
        </w:rPr>
        <w:t>ی</w:t>
      </w:r>
      <w:r w:rsidRPr="003124F6">
        <w:rPr>
          <w:rStyle w:val="Char6"/>
          <w:rtl/>
        </w:rPr>
        <w:t xml:space="preserve">ن بوده </w:t>
      </w:r>
      <w:r w:rsidR="000E4BC7">
        <w:rPr>
          <w:rStyle w:val="Char6"/>
          <w:rtl/>
        </w:rPr>
        <w:t>ک</w:t>
      </w:r>
      <w:r w:rsidRPr="003124F6">
        <w:rPr>
          <w:rStyle w:val="Char6"/>
          <w:rtl/>
        </w:rPr>
        <w:t xml:space="preserve">ه اولاً‌ نشان دهد </w:t>
      </w:r>
      <w:r w:rsidR="000E4BC7">
        <w:rPr>
          <w:rStyle w:val="Char6"/>
          <w:rtl/>
        </w:rPr>
        <w:t>ک</w:t>
      </w:r>
      <w:r w:rsidRPr="003124F6">
        <w:rPr>
          <w:rStyle w:val="Char6"/>
          <w:rtl/>
        </w:rPr>
        <w:t>ه رسول‌</w:t>
      </w:r>
      <w:r w:rsidR="00DD0ED3" w:rsidRPr="003124F6">
        <w:rPr>
          <w:rStyle w:val="Char6"/>
          <w:rFonts w:hint="cs"/>
          <w:rtl/>
        </w:rPr>
        <w:t xml:space="preserve"> </w:t>
      </w:r>
      <w:r w:rsidRPr="003124F6">
        <w:rPr>
          <w:rStyle w:val="Char6"/>
          <w:rtl/>
        </w:rPr>
        <w:t>الله در آخر ا</w:t>
      </w:r>
      <w:r w:rsidR="000E4BC7">
        <w:rPr>
          <w:rStyle w:val="Char6"/>
          <w:rtl/>
        </w:rPr>
        <w:t>ی</w:t>
      </w:r>
      <w:r w:rsidRPr="003124F6">
        <w:rPr>
          <w:rStyle w:val="Char6"/>
          <w:rtl/>
        </w:rPr>
        <w:t>ام عمر شر</w:t>
      </w:r>
      <w:r w:rsidR="000E4BC7">
        <w:rPr>
          <w:rStyle w:val="Char6"/>
          <w:rtl/>
        </w:rPr>
        <w:t>ی</w:t>
      </w:r>
      <w:r w:rsidRPr="003124F6">
        <w:rPr>
          <w:rStyle w:val="Char6"/>
          <w:rtl/>
        </w:rPr>
        <w:t xml:space="preserve">فش آن عظمت و محبت سابق خود را </w:t>
      </w:r>
      <w:r w:rsidR="000E4BC7">
        <w:rPr>
          <w:rStyle w:val="Char6"/>
          <w:rtl/>
        </w:rPr>
        <w:t>ک</w:t>
      </w:r>
      <w:r w:rsidRPr="003124F6">
        <w:rPr>
          <w:rStyle w:val="Char6"/>
          <w:rtl/>
        </w:rPr>
        <w:t xml:space="preserve">ه در قلوب </w:t>
      </w:r>
      <w:r w:rsidR="000E4BC7">
        <w:rPr>
          <w:rStyle w:val="Char6"/>
          <w:rtl/>
        </w:rPr>
        <w:t>ی</w:t>
      </w:r>
      <w:r w:rsidRPr="003124F6">
        <w:rPr>
          <w:rStyle w:val="Char6"/>
          <w:rtl/>
        </w:rPr>
        <w:t xml:space="preserve">ارانش جا گرفته بود به </w:t>
      </w:r>
      <w:r w:rsidR="000E4BC7">
        <w:rPr>
          <w:rStyle w:val="Char6"/>
          <w:rtl/>
        </w:rPr>
        <w:t>ک</w:t>
      </w:r>
      <w:r w:rsidRPr="003124F6">
        <w:rPr>
          <w:rStyle w:val="Char6"/>
          <w:rtl/>
        </w:rPr>
        <w:t>ل</w:t>
      </w:r>
      <w:r w:rsidR="000E4BC7">
        <w:rPr>
          <w:rStyle w:val="Char6"/>
          <w:rtl/>
        </w:rPr>
        <w:t>ی</w:t>
      </w:r>
      <w:r w:rsidRPr="003124F6">
        <w:rPr>
          <w:rStyle w:val="Char6"/>
          <w:rtl/>
        </w:rPr>
        <w:t xml:space="preserve"> از دست داده بود، تا آنجا </w:t>
      </w:r>
      <w:r w:rsidR="000E4BC7">
        <w:rPr>
          <w:rStyle w:val="Char6"/>
          <w:rtl/>
        </w:rPr>
        <w:t>ک</w:t>
      </w:r>
      <w:r w:rsidRPr="003124F6">
        <w:rPr>
          <w:rStyle w:val="Char6"/>
          <w:rtl/>
        </w:rPr>
        <w:t>ه حت</w:t>
      </w:r>
      <w:r w:rsidR="000E4BC7">
        <w:rPr>
          <w:rStyle w:val="Char6"/>
          <w:rtl/>
        </w:rPr>
        <w:t>ی</w:t>
      </w:r>
      <w:r w:rsidRPr="003124F6">
        <w:rPr>
          <w:rStyle w:val="Char6"/>
          <w:rtl/>
        </w:rPr>
        <w:t xml:space="preserve"> اصحاب بزرگ و خو</w:t>
      </w:r>
      <w:r w:rsidR="000E4BC7">
        <w:rPr>
          <w:rStyle w:val="Char6"/>
          <w:rtl/>
        </w:rPr>
        <w:t>ی</w:t>
      </w:r>
      <w:r w:rsidRPr="003124F6">
        <w:rPr>
          <w:rStyle w:val="Char6"/>
          <w:rtl/>
        </w:rPr>
        <w:t>شان نزد</w:t>
      </w:r>
      <w:r w:rsidR="000E4BC7">
        <w:rPr>
          <w:rStyle w:val="Char6"/>
          <w:rtl/>
        </w:rPr>
        <w:t>یک</w:t>
      </w:r>
      <w:r w:rsidRPr="003124F6">
        <w:rPr>
          <w:rStyle w:val="Char6"/>
          <w:rtl/>
        </w:rPr>
        <w:t>ش هم اعتنا</w:t>
      </w:r>
      <w:r w:rsidR="000E4BC7">
        <w:rPr>
          <w:rStyle w:val="Char6"/>
          <w:rtl/>
        </w:rPr>
        <w:t>یی</w:t>
      </w:r>
      <w:r w:rsidRPr="003124F6">
        <w:rPr>
          <w:rStyle w:val="Char6"/>
          <w:rtl/>
        </w:rPr>
        <w:t xml:space="preserve"> به دستوراتش نم</w:t>
      </w:r>
      <w:r w:rsidR="000E4BC7">
        <w:rPr>
          <w:rStyle w:val="Char6"/>
          <w:rtl/>
        </w:rPr>
        <w:t>ی</w:t>
      </w:r>
      <w:r w:rsidRPr="003124F6">
        <w:rPr>
          <w:rStyle w:val="Char6"/>
          <w:rtl/>
        </w:rPr>
        <w:t>‌</w:t>
      </w:r>
      <w:r w:rsidR="000E4BC7">
        <w:rPr>
          <w:rStyle w:val="Char6"/>
          <w:rtl/>
        </w:rPr>
        <w:t>ک</w:t>
      </w:r>
      <w:r w:rsidRPr="003124F6">
        <w:rPr>
          <w:rStyle w:val="Char6"/>
          <w:rtl/>
        </w:rPr>
        <w:t xml:space="preserve">ردند. با آن </w:t>
      </w:r>
      <w:r w:rsidR="000E4BC7">
        <w:rPr>
          <w:rStyle w:val="Char6"/>
          <w:rtl/>
        </w:rPr>
        <w:t>ک</w:t>
      </w:r>
      <w:r w:rsidRPr="003124F6">
        <w:rPr>
          <w:rStyle w:val="Char6"/>
          <w:rtl/>
        </w:rPr>
        <w:t>ه در بستر ب</w:t>
      </w:r>
      <w:r w:rsidR="000E4BC7">
        <w:rPr>
          <w:rStyle w:val="Char6"/>
          <w:rtl/>
        </w:rPr>
        <w:t>ی</w:t>
      </w:r>
      <w:r w:rsidRPr="003124F6">
        <w:rPr>
          <w:rStyle w:val="Char6"/>
          <w:rtl/>
        </w:rPr>
        <w:t>مار</w:t>
      </w:r>
      <w:r w:rsidR="000E4BC7">
        <w:rPr>
          <w:rStyle w:val="Char6"/>
          <w:rtl/>
        </w:rPr>
        <w:t>ی</w:t>
      </w:r>
      <w:r w:rsidRPr="003124F6">
        <w:rPr>
          <w:rStyle w:val="Char6"/>
          <w:rtl/>
        </w:rPr>
        <w:t xml:space="preserve"> و مشرف بر موت بود، آش</w:t>
      </w:r>
      <w:r w:rsidR="000E4BC7">
        <w:rPr>
          <w:rStyle w:val="Char6"/>
          <w:rtl/>
        </w:rPr>
        <w:t>ک</w:t>
      </w:r>
      <w:r w:rsidRPr="003124F6">
        <w:rPr>
          <w:rStyle w:val="Char6"/>
          <w:rtl/>
        </w:rPr>
        <w:t xml:space="preserve">ارا با آن حضرت مخالفت نمودند وآنچه را </w:t>
      </w:r>
      <w:r w:rsidR="000E4BC7">
        <w:rPr>
          <w:rStyle w:val="Char6"/>
          <w:rtl/>
        </w:rPr>
        <w:t>ک</w:t>
      </w:r>
      <w:r w:rsidRPr="003124F6">
        <w:rPr>
          <w:rStyle w:val="Char6"/>
          <w:rtl/>
        </w:rPr>
        <w:t>ه خواست و</w:t>
      </w:r>
      <w:r w:rsidR="00DD0ED3" w:rsidRPr="003124F6">
        <w:rPr>
          <w:rStyle w:val="Char6"/>
          <w:rFonts w:hint="cs"/>
          <w:rtl/>
        </w:rPr>
        <w:t xml:space="preserve"> </w:t>
      </w:r>
      <w:r w:rsidRPr="003124F6">
        <w:rPr>
          <w:rStyle w:val="Char6"/>
          <w:rtl/>
        </w:rPr>
        <w:t>امر فرمود تا حاضر نما</w:t>
      </w:r>
      <w:r w:rsidR="000E4BC7">
        <w:rPr>
          <w:rStyle w:val="Char6"/>
          <w:rtl/>
        </w:rPr>
        <w:t>ی</w:t>
      </w:r>
      <w:r w:rsidRPr="003124F6">
        <w:rPr>
          <w:rStyle w:val="Char6"/>
          <w:rtl/>
        </w:rPr>
        <w:t xml:space="preserve">ند </w:t>
      </w:r>
      <w:r w:rsidR="00DD0ED3" w:rsidRPr="003124F6">
        <w:rPr>
          <w:rStyle w:val="Char6"/>
          <w:rFonts w:hint="cs"/>
          <w:rtl/>
        </w:rPr>
        <w:t>-</w:t>
      </w:r>
      <w:r w:rsidRPr="003124F6">
        <w:rPr>
          <w:rStyle w:val="Char6"/>
          <w:rtl/>
        </w:rPr>
        <w:t xml:space="preserve"> و آن هم برا</w:t>
      </w:r>
      <w:r w:rsidR="000E4BC7">
        <w:rPr>
          <w:rStyle w:val="Char6"/>
          <w:rtl/>
        </w:rPr>
        <w:t>ی</w:t>
      </w:r>
      <w:r w:rsidRPr="003124F6">
        <w:rPr>
          <w:rStyle w:val="Char6"/>
          <w:rtl/>
        </w:rPr>
        <w:t xml:space="preserve"> حفظ</w:t>
      </w:r>
      <w:r w:rsidR="009F5D6E">
        <w:rPr>
          <w:rStyle w:val="Char6"/>
          <w:rtl/>
        </w:rPr>
        <w:t xml:space="preserve"> آن‌ها </w:t>
      </w:r>
      <w:r w:rsidRPr="003124F6">
        <w:rPr>
          <w:rStyle w:val="Char6"/>
          <w:rtl/>
        </w:rPr>
        <w:t>از گمراه</w:t>
      </w:r>
      <w:r w:rsidR="000E4BC7">
        <w:rPr>
          <w:rStyle w:val="Char6"/>
          <w:rtl/>
        </w:rPr>
        <w:t>ی</w:t>
      </w:r>
      <w:r w:rsidRPr="003124F6">
        <w:rPr>
          <w:rStyle w:val="Char6"/>
          <w:rtl/>
        </w:rPr>
        <w:t xml:space="preserve"> بود </w:t>
      </w:r>
      <w:r w:rsidR="00DD0ED3" w:rsidRPr="003124F6">
        <w:rPr>
          <w:rStyle w:val="Char6"/>
          <w:rFonts w:hint="cs"/>
          <w:rtl/>
        </w:rPr>
        <w:t>-</w:t>
      </w:r>
      <w:r w:rsidRPr="003124F6">
        <w:rPr>
          <w:rStyle w:val="Char6"/>
          <w:rtl/>
        </w:rPr>
        <w:t xml:space="preserve"> فراهم ن</w:t>
      </w:r>
      <w:r w:rsidR="000E4BC7">
        <w:rPr>
          <w:rStyle w:val="Char6"/>
          <w:rtl/>
        </w:rPr>
        <w:t>ک</w:t>
      </w:r>
      <w:r w:rsidRPr="003124F6">
        <w:rPr>
          <w:rStyle w:val="Char6"/>
          <w:rtl/>
        </w:rPr>
        <w:t>ردند و فرما</w:t>
      </w:r>
      <w:r w:rsidR="000E4BC7">
        <w:rPr>
          <w:rStyle w:val="Char6"/>
          <w:rtl/>
        </w:rPr>
        <w:t>ی</w:t>
      </w:r>
      <w:r w:rsidRPr="003124F6">
        <w:rPr>
          <w:rStyle w:val="Char6"/>
          <w:rtl/>
        </w:rPr>
        <w:t>شش را هذ</w:t>
      </w:r>
      <w:r w:rsidR="000E4BC7">
        <w:rPr>
          <w:rStyle w:val="Char6"/>
          <w:rtl/>
        </w:rPr>
        <w:t>ی</w:t>
      </w:r>
      <w:r w:rsidRPr="003124F6">
        <w:rPr>
          <w:rStyle w:val="Char6"/>
          <w:rtl/>
        </w:rPr>
        <w:t>ان نام</w:t>
      </w:r>
      <w:r w:rsidR="000E4BC7">
        <w:rPr>
          <w:rStyle w:val="Char6"/>
          <w:rtl/>
        </w:rPr>
        <w:t>ی</w:t>
      </w:r>
      <w:r w:rsidRPr="003124F6">
        <w:rPr>
          <w:rStyle w:val="Char6"/>
          <w:rtl/>
        </w:rPr>
        <w:t>دند. رسول الله از ا</w:t>
      </w:r>
      <w:r w:rsidR="000E4BC7">
        <w:rPr>
          <w:rStyle w:val="Char6"/>
          <w:rtl/>
        </w:rPr>
        <w:t>ی</w:t>
      </w:r>
      <w:r w:rsidRPr="003124F6">
        <w:rPr>
          <w:rStyle w:val="Char6"/>
          <w:rtl/>
        </w:rPr>
        <w:t>ن بابت به حد</w:t>
      </w:r>
      <w:r w:rsidR="000E4BC7">
        <w:rPr>
          <w:rStyle w:val="Char6"/>
          <w:rtl/>
        </w:rPr>
        <w:t>ی</w:t>
      </w:r>
      <w:r w:rsidRPr="003124F6">
        <w:rPr>
          <w:rStyle w:val="Char6"/>
          <w:rtl/>
        </w:rPr>
        <w:t xml:space="preserve"> خشمگ</w:t>
      </w:r>
      <w:r w:rsidR="000E4BC7">
        <w:rPr>
          <w:rStyle w:val="Char6"/>
          <w:rtl/>
        </w:rPr>
        <w:t>ی</w:t>
      </w:r>
      <w:r w:rsidRPr="003124F6">
        <w:rPr>
          <w:rStyle w:val="Char6"/>
          <w:rtl/>
        </w:rPr>
        <w:t xml:space="preserve">ن شد </w:t>
      </w:r>
      <w:r w:rsidR="000E4BC7">
        <w:rPr>
          <w:rStyle w:val="Char6"/>
          <w:rtl/>
        </w:rPr>
        <w:t>ک</w:t>
      </w:r>
      <w:r w:rsidRPr="003124F6">
        <w:rPr>
          <w:rStyle w:val="Char6"/>
          <w:rtl/>
        </w:rPr>
        <w:t>ه فرمود برخ</w:t>
      </w:r>
      <w:r w:rsidR="000E4BC7">
        <w:rPr>
          <w:rStyle w:val="Char6"/>
          <w:rtl/>
        </w:rPr>
        <w:t>ی</w:t>
      </w:r>
      <w:r w:rsidRPr="003124F6">
        <w:rPr>
          <w:rStyle w:val="Char6"/>
          <w:rtl/>
        </w:rPr>
        <w:t>ز</w:t>
      </w:r>
      <w:r w:rsidR="000E4BC7">
        <w:rPr>
          <w:rStyle w:val="Char6"/>
          <w:rtl/>
        </w:rPr>
        <w:t>ی</w:t>
      </w:r>
      <w:r w:rsidRPr="003124F6">
        <w:rPr>
          <w:rStyle w:val="Char6"/>
          <w:rtl/>
        </w:rPr>
        <w:t>د از نزدم برو</w:t>
      </w:r>
      <w:r w:rsidR="000E4BC7">
        <w:rPr>
          <w:rStyle w:val="Char6"/>
          <w:rtl/>
        </w:rPr>
        <w:t>ی</w:t>
      </w:r>
      <w:r w:rsidRPr="003124F6">
        <w:rPr>
          <w:rStyle w:val="Char6"/>
          <w:rtl/>
        </w:rPr>
        <w:t>د.</w:t>
      </w:r>
    </w:p>
    <w:p w:rsidR="00241CB2" w:rsidRPr="003124F6" w:rsidRDefault="00241CB2" w:rsidP="00F556E7">
      <w:pPr>
        <w:widowControl w:val="0"/>
        <w:ind w:firstLine="284"/>
        <w:jc w:val="both"/>
        <w:rPr>
          <w:rStyle w:val="Char6"/>
          <w:rtl/>
        </w:rPr>
      </w:pPr>
      <w:r w:rsidRPr="003124F6">
        <w:rPr>
          <w:rStyle w:val="Char6"/>
          <w:rtl/>
        </w:rPr>
        <w:t>ثان</w:t>
      </w:r>
      <w:r w:rsidR="000E4BC7">
        <w:rPr>
          <w:rStyle w:val="Char6"/>
          <w:rtl/>
        </w:rPr>
        <w:t>ی</w:t>
      </w:r>
      <w:r w:rsidRPr="003124F6">
        <w:rPr>
          <w:rStyle w:val="Char6"/>
          <w:rtl/>
        </w:rPr>
        <w:t>اً: م</w:t>
      </w:r>
      <w:r w:rsidR="000E4BC7">
        <w:rPr>
          <w:rStyle w:val="Char6"/>
          <w:rtl/>
        </w:rPr>
        <w:t>ی</w:t>
      </w:r>
      <w:r w:rsidRPr="003124F6">
        <w:rPr>
          <w:rStyle w:val="Char6"/>
          <w:rtl/>
        </w:rPr>
        <w:t>‌خواهد بگو</w:t>
      </w:r>
      <w:r w:rsidR="000E4BC7">
        <w:rPr>
          <w:rStyle w:val="Char6"/>
          <w:rtl/>
        </w:rPr>
        <w:t>ی</w:t>
      </w:r>
      <w:r w:rsidRPr="003124F6">
        <w:rPr>
          <w:rStyle w:val="Char6"/>
          <w:rtl/>
        </w:rPr>
        <w:t>د امت محمد ا</w:t>
      </w:r>
      <w:r w:rsidR="000E4BC7">
        <w:rPr>
          <w:rStyle w:val="Char6"/>
          <w:rtl/>
        </w:rPr>
        <w:t>ک</w:t>
      </w:r>
      <w:r w:rsidRPr="003124F6">
        <w:rPr>
          <w:rStyle w:val="Char6"/>
          <w:rtl/>
        </w:rPr>
        <w:t>نون امت</w:t>
      </w:r>
      <w:r w:rsidR="000E4BC7">
        <w:rPr>
          <w:rStyle w:val="Char6"/>
          <w:rtl/>
        </w:rPr>
        <w:t>ی</w:t>
      </w:r>
      <w:r w:rsidRPr="003124F6">
        <w:rPr>
          <w:rStyle w:val="Char6"/>
          <w:rtl/>
        </w:rPr>
        <w:t xml:space="preserve"> است گمراه</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 رسول خدا در مرض موتش م</w:t>
      </w:r>
      <w:r w:rsidR="000E4BC7">
        <w:rPr>
          <w:rStyle w:val="Char6"/>
          <w:rtl/>
        </w:rPr>
        <w:t>ی</w:t>
      </w:r>
      <w:r w:rsidRPr="003124F6">
        <w:rPr>
          <w:rStyle w:val="Char6"/>
          <w:rtl/>
        </w:rPr>
        <w:t>‌خواست برا</w:t>
      </w:r>
      <w:r w:rsidR="000E4BC7">
        <w:rPr>
          <w:rStyle w:val="Char6"/>
          <w:rtl/>
        </w:rPr>
        <w:t>ی</w:t>
      </w:r>
      <w:r w:rsidR="009F5D6E">
        <w:rPr>
          <w:rStyle w:val="Char6"/>
          <w:rtl/>
        </w:rPr>
        <w:t xml:space="preserve"> آن‌ها </w:t>
      </w:r>
      <w:r w:rsidRPr="003124F6">
        <w:rPr>
          <w:rStyle w:val="Char6"/>
          <w:rtl/>
        </w:rPr>
        <w:t>چ</w:t>
      </w:r>
      <w:r w:rsidR="000E4BC7">
        <w:rPr>
          <w:rStyle w:val="Char6"/>
          <w:rtl/>
        </w:rPr>
        <w:t>ی</w:t>
      </w:r>
      <w:r w:rsidRPr="003124F6">
        <w:rPr>
          <w:rStyle w:val="Char6"/>
          <w:rtl/>
        </w:rPr>
        <w:t>ز</w:t>
      </w:r>
      <w:r w:rsidR="000E4BC7">
        <w:rPr>
          <w:rStyle w:val="Char6"/>
          <w:rtl/>
        </w:rPr>
        <w:t>ی</w:t>
      </w:r>
      <w:r w:rsidRPr="003124F6">
        <w:rPr>
          <w:rStyle w:val="Char6"/>
          <w:rtl/>
        </w:rPr>
        <w:t xml:space="preserve"> بنو</w:t>
      </w:r>
      <w:r w:rsidR="000E4BC7">
        <w:rPr>
          <w:rStyle w:val="Char6"/>
          <w:rtl/>
        </w:rPr>
        <w:t>ی</w:t>
      </w:r>
      <w:r w:rsidRPr="003124F6">
        <w:rPr>
          <w:rStyle w:val="Char6"/>
          <w:rtl/>
        </w:rPr>
        <w:t xml:space="preserve">سد </w:t>
      </w:r>
      <w:r w:rsidR="000E4BC7">
        <w:rPr>
          <w:rStyle w:val="Char6"/>
          <w:rtl/>
        </w:rPr>
        <w:t>ک</w:t>
      </w:r>
      <w:r w:rsidRPr="003124F6">
        <w:rPr>
          <w:rStyle w:val="Char6"/>
          <w:rtl/>
        </w:rPr>
        <w:t>ه</w:t>
      </w:r>
      <w:r w:rsidR="009F5D6E">
        <w:rPr>
          <w:rStyle w:val="Char6"/>
          <w:rtl/>
        </w:rPr>
        <w:t xml:space="preserve"> آن‌ها </w:t>
      </w:r>
      <w:r w:rsidRPr="003124F6">
        <w:rPr>
          <w:rStyle w:val="Char6"/>
          <w:rtl/>
        </w:rPr>
        <w:t>را با آن نوشته از گمراه</w:t>
      </w:r>
      <w:r w:rsidR="000E4BC7">
        <w:rPr>
          <w:rStyle w:val="Char6"/>
          <w:rtl/>
        </w:rPr>
        <w:t>ی</w:t>
      </w:r>
      <w:r w:rsidRPr="003124F6">
        <w:rPr>
          <w:rStyle w:val="Char6"/>
          <w:rtl/>
        </w:rPr>
        <w:t xml:space="preserve"> نگهدارد، ول</w:t>
      </w:r>
      <w:r w:rsidR="000E4BC7">
        <w:rPr>
          <w:rStyle w:val="Char6"/>
          <w:rtl/>
        </w:rPr>
        <w:t>ی</w:t>
      </w:r>
      <w:r w:rsidRPr="003124F6">
        <w:rPr>
          <w:rStyle w:val="Char6"/>
          <w:rtl/>
        </w:rPr>
        <w:t xml:space="preserve"> </w:t>
      </w:r>
      <w:r w:rsidR="000E4BC7">
        <w:rPr>
          <w:rStyle w:val="Char6"/>
          <w:rtl/>
        </w:rPr>
        <w:t>ی</w:t>
      </w:r>
      <w:r w:rsidRPr="003124F6">
        <w:rPr>
          <w:rStyle w:val="Char6"/>
          <w:rtl/>
        </w:rPr>
        <w:t xml:space="preserve">ارانش </w:t>
      </w:r>
      <w:r w:rsidR="000E4BC7">
        <w:rPr>
          <w:rStyle w:val="Char6"/>
          <w:rtl/>
        </w:rPr>
        <w:t>ک</w:t>
      </w:r>
      <w:r w:rsidRPr="003124F6">
        <w:rPr>
          <w:rStyle w:val="Char6"/>
          <w:rtl/>
        </w:rPr>
        <w:t xml:space="preserve">ه از او برگشته بودند مخالفت </w:t>
      </w:r>
      <w:r w:rsidR="000E4BC7">
        <w:rPr>
          <w:rStyle w:val="Char6"/>
          <w:rtl/>
        </w:rPr>
        <w:t>ک</w:t>
      </w:r>
      <w:r w:rsidRPr="003124F6">
        <w:rPr>
          <w:rStyle w:val="Char6"/>
          <w:rtl/>
        </w:rPr>
        <w:t xml:space="preserve">ردند وآنچه </w:t>
      </w:r>
      <w:r w:rsidR="000E4BC7">
        <w:rPr>
          <w:rStyle w:val="Char6"/>
          <w:rtl/>
        </w:rPr>
        <w:t>ک</w:t>
      </w:r>
      <w:r w:rsidRPr="003124F6">
        <w:rPr>
          <w:rStyle w:val="Char6"/>
          <w:rtl/>
        </w:rPr>
        <w:t>ه م</w:t>
      </w:r>
      <w:r w:rsidR="000E4BC7">
        <w:rPr>
          <w:rStyle w:val="Char6"/>
          <w:rtl/>
        </w:rPr>
        <w:t>ی</w:t>
      </w:r>
      <w:r w:rsidRPr="003124F6">
        <w:rPr>
          <w:rStyle w:val="Char6"/>
          <w:rtl/>
        </w:rPr>
        <w:t>‌خواست بنو</w:t>
      </w:r>
      <w:r w:rsidR="000E4BC7">
        <w:rPr>
          <w:rStyle w:val="Char6"/>
          <w:rtl/>
        </w:rPr>
        <w:t>ی</w:t>
      </w:r>
      <w:r w:rsidRPr="003124F6">
        <w:rPr>
          <w:rStyle w:val="Char6"/>
          <w:rtl/>
        </w:rPr>
        <w:t>سد نوشته نشد، پس چون چ</w:t>
      </w:r>
      <w:r w:rsidR="000E4BC7">
        <w:rPr>
          <w:rStyle w:val="Char6"/>
          <w:rtl/>
        </w:rPr>
        <w:t>ی</w:t>
      </w:r>
      <w:r w:rsidRPr="003124F6">
        <w:rPr>
          <w:rStyle w:val="Char6"/>
          <w:rtl/>
        </w:rPr>
        <w:t>ز</w:t>
      </w:r>
      <w:r w:rsidR="000E4BC7">
        <w:rPr>
          <w:rStyle w:val="Char6"/>
          <w:rtl/>
        </w:rPr>
        <w:t>ی</w:t>
      </w:r>
      <w:r w:rsidRPr="003124F6">
        <w:rPr>
          <w:rStyle w:val="Char6"/>
          <w:rtl/>
        </w:rPr>
        <w:t xml:space="preserve"> </w:t>
      </w:r>
      <w:r w:rsidR="000E4BC7">
        <w:rPr>
          <w:rStyle w:val="Char6"/>
          <w:rtl/>
        </w:rPr>
        <w:t>ک</w:t>
      </w:r>
      <w:r w:rsidRPr="003124F6">
        <w:rPr>
          <w:rStyle w:val="Char6"/>
          <w:rtl/>
        </w:rPr>
        <w:t>ه از گمراه</w:t>
      </w:r>
      <w:r w:rsidR="000E4BC7">
        <w:rPr>
          <w:rStyle w:val="Char6"/>
          <w:rtl/>
        </w:rPr>
        <w:t>ی</w:t>
      </w:r>
      <w:r w:rsidR="009F5D6E">
        <w:rPr>
          <w:rStyle w:val="Char6"/>
          <w:rtl/>
        </w:rPr>
        <w:t xml:space="preserve"> آن‌ها </w:t>
      </w:r>
      <w:r w:rsidRPr="003124F6">
        <w:rPr>
          <w:rStyle w:val="Char6"/>
          <w:rtl/>
        </w:rPr>
        <w:t>جلو م</w:t>
      </w:r>
      <w:r w:rsidR="000E4BC7">
        <w:rPr>
          <w:rStyle w:val="Char6"/>
          <w:rtl/>
        </w:rPr>
        <w:t>ی</w:t>
      </w:r>
      <w:r w:rsidRPr="003124F6">
        <w:rPr>
          <w:rStyle w:val="Char6"/>
          <w:rtl/>
        </w:rPr>
        <w:t xml:space="preserve">‌گرفت نوشته نشد مسلم است </w:t>
      </w:r>
      <w:r w:rsidR="000E4BC7">
        <w:rPr>
          <w:rStyle w:val="Char6"/>
          <w:rtl/>
        </w:rPr>
        <w:t>ک</w:t>
      </w:r>
      <w:r w:rsidRPr="003124F6">
        <w:rPr>
          <w:rStyle w:val="Char6"/>
          <w:rtl/>
        </w:rPr>
        <w:t>ه امتش گمراه گشته از سعادت محروم گرد</w:t>
      </w:r>
      <w:r w:rsidR="000E4BC7">
        <w:rPr>
          <w:rStyle w:val="Char6"/>
          <w:rtl/>
        </w:rPr>
        <w:t>ی</w:t>
      </w:r>
      <w:r w:rsidRPr="003124F6">
        <w:rPr>
          <w:rStyle w:val="Char6"/>
          <w:rtl/>
        </w:rPr>
        <w:t>ده‌اند.</w:t>
      </w:r>
    </w:p>
    <w:p w:rsidR="00241CB2" w:rsidRPr="003124F6" w:rsidRDefault="00241CB2" w:rsidP="00F556E7">
      <w:pPr>
        <w:widowControl w:val="0"/>
        <w:ind w:firstLine="284"/>
        <w:jc w:val="both"/>
        <w:rPr>
          <w:rStyle w:val="Char6"/>
          <w:rtl/>
        </w:rPr>
      </w:pPr>
      <w:r w:rsidRPr="003124F6">
        <w:rPr>
          <w:rStyle w:val="Char6"/>
          <w:rtl/>
        </w:rPr>
        <w:t>خواننده گرام</w:t>
      </w:r>
      <w:r w:rsidR="000E4BC7">
        <w:rPr>
          <w:rStyle w:val="Char6"/>
          <w:rtl/>
        </w:rPr>
        <w:t>ی</w:t>
      </w:r>
      <w:r w:rsidRPr="003124F6">
        <w:rPr>
          <w:rStyle w:val="Char6"/>
          <w:rtl/>
        </w:rPr>
        <w:t>!‌ چن</w:t>
      </w:r>
      <w:r w:rsidR="000E4BC7">
        <w:rPr>
          <w:rStyle w:val="Char6"/>
          <w:rtl/>
        </w:rPr>
        <w:t>ی</w:t>
      </w:r>
      <w:r w:rsidRPr="003124F6">
        <w:rPr>
          <w:rStyle w:val="Char6"/>
          <w:rtl/>
        </w:rPr>
        <w:t>ن داستان</w:t>
      </w:r>
      <w:r w:rsidR="000E4BC7">
        <w:rPr>
          <w:rStyle w:val="Char6"/>
          <w:rtl/>
        </w:rPr>
        <w:t>ی</w:t>
      </w:r>
      <w:r w:rsidRPr="003124F6">
        <w:rPr>
          <w:rStyle w:val="Char6"/>
          <w:rtl/>
        </w:rPr>
        <w:t xml:space="preserve"> </w:t>
      </w:r>
      <w:r w:rsidR="000E4BC7">
        <w:rPr>
          <w:rStyle w:val="Char6"/>
          <w:rtl/>
        </w:rPr>
        <w:t>ک</w:t>
      </w:r>
      <w:r w:rsidRPr="003124F6">
        <w:rPr>
          <w:rStyle w:val="Char6"/>
          <w:rtl/>
        </w:rPr>
        <w:t>ه ا</w:t>
      </w:r>
      <w:r w:rsidR="000E4BC7">
        <w:rPr>
          <w:rStyle w:val="Char6"/>
          <w:rtl/>
        </w:rPr>
        <w:t>ی</w:t>
      </w:r>
      <w:r w:rsidRPr="003124F6">
        <w:rPr>
          <w:rStyle w:val="Char6"/>
          <w:rtl/>
        </w:rPr>
        <w:t>نچن</w:t>
      </w:r>
      <w:r w:rsidR="000E4BC7">
        <w:rPr>
          <w:rStyle w:val="Char6"/>
          <w:rtl/>
        </w:rPr>
        <w:t>ی</w:t>
      </w:r>
      <w:r w:rsidRPr="003124F6">
        <w:rPr>
          <w:rStyle w:val="Char6"/>
          <w:rtl/>
        </w:rPr>
        <w:t>ن امور</w:t>
      </w:r>
      <w:r w:rsidR="000E4BC7">
        <w:rPr>
          <w:rStyle w:val="Char6"/>
          <w:rtl/>
        </w:rPr>
        <w:t>ی</w:t>
      </w:r>
      <w:r w:rsidRPr="003124F6">
        <w:rPr>
          <w:rStyle w:val="Char6"/>
          <w:rtl/>
        </w:rPr>
        <w:t xml:space="preserve"> را در بردارد قطعاً‌ صحت ندارد و از چن</w:t>
      </w:r>
      <w:r w:rsidR="000E4BC7">
        <w:rPr>
          <w:rStyle w:val="Char6"/>
          <w:rtl/>
        </w:rPr>
        <w:t>ی</w:t>
      </w:r>
      <w:r w:rsidRPr="003124F6">
        <w:rPr>
          <w:rStyle w:val="Char6"/>
          <w:rtl/>
        </w:rPr>
        <w:t>ن تهمت</w:t>
      </w:r>
      <w:r w:rsidR="000E4BC7">
        <w:rPr>
          <w:rStyle w:val="Char6"/>
          <w:rtl/>
        </w:rPr>
        <w:t>ی</w:t>
      </w:r>
      <w:r w:rsidRPr="003124F6">
        <w:rPr>
          <w:rStyle w:val="Char6"/>
          <w:rtl/>
        </w:rPr>
        <w:t xml:space="preserve"> بر دامن طاهر اصحاب رسول الله ننش</w:t>
      </w:r>
      <w:r w:rsidR="000E4BC7">
        <w:rPr>
          <w:rStyle w:val="Char6"/>
          <w:rtl/>
        </w:rPr>
        <w:t>ی</w:t>
      </w:r>
      <w:r w:rsidRPr="003124F6">
        <w:rPr>
          <w:rStyle w:val="Char6"/>
          <w:rtl/>
        </w:rPr>
        <w:t>ند گرد.</w:t>
      </w:r>
    </w:p>
    <w:p w:rsidR="00241CB2" w:rsidRPr="003124F6" w:rsidRDefault="00241CB2" w:rsidP="00F556E7">
      <w:pPr>
        <w:widowControl w:val="0"/>
        <w:ind w:firstLine="284"/>
        <w:jc w:val="both"/>
        <w:rPr>
          <w:rStyle w:val="Char6"/>
          <w:rtl/>
        </w:rPr>
      </w:pPr>
      <w:r w:rsidRPr="003124F6">
        <w:rPr>
          <w:rStyle w:val="Char6"/>
          <w:rtl/>
        </w:rPr>
        <w:t>ا</w:t>
      </w:r>
      <w:r w:rsidR="000E4BC7">
        <w:rPr>
          <w:rStyle w:val="Char6"/>
          <w:rtl/>
        </w:rPr>
        <w:t>ی</w:t>
      </w:r>
      <w:r w:rsidRPr="003124F6">
        <w:rPr>
          <w:rStyle w:val="Char6"/>
          <w:rtl/>
        </w:rPr>
        <w:t>ن</w:t>
      </w:r>
      <w:r w:rsidR="000E4BC7">
        <w:rPr>
          <w:rStyle w:val="Char6"/>
          <w:rtl/>
        </w:rPr>
        <w:t>ک</w:t>
      </w:r>
      <w:r w:rsidRPr="003124F6">
        <w:rPr>
          <w:rStyle w:val="Char6"/>
          <w:rtl/>
        </w:rPr>
        <w:t xml:space="preserve"> برا</w:t>
      </w:r>
      <w:r w:rsidR="000E4BC7">
        <w:rPr>
          <w:rStyle w:val="Char6"/>
          <w:rtl/>
        </w:rPr>
        <w:t>ی</w:t>
      </w:r>
      <w:r w:rsidRPr="003124F6">
        <w:rPr>
          <w:rStyle w:val="Char6"/>
          <w:rtl/>
        </w:rPr>
        <w:t xml:space="preserve"> آن </w:t>
      </w:r>
      <w:r w:rsidR="000E4BC7">
        <w:rPr>
          <w:rStyle w:val="Char6"/>
          <w:rtl/>
        </w:rPr>
        <w:t>ک</w:t>
      </w:r>
      <w:r w:rsidRPr="003124F6">
        <w:rPr>
          <w:rStyle w:val="Char6"/>
          <w:rtl/>
        </w:rPr>
        <w:t>ه شما خواننده عز</w:t>
      </w:r>
      <w:r w:rsidR="000E4BC7">
        <w:rPr>
          <w:rStyle w:val="Char6"/>
          <w:rtl/>
        </w:rPr>
        <w:t>ی</w:t>
      </w:r>
      <w:r w:rsidRPr="003124F6">
        <w:rPr>
          <w:rStyle w:val="Char6"/>
          <w:rtl/>
        </w:rPr>
        <w:t>ز هم مانند من به حق</w:t>
      </w:r>
      <w:r w:rsidR="000E4BC7">
        <w:rPr>
          <w:rStyle w:val="Char6"/>
          <w:rtl/>
        </w:rPr>
        <w:t>ی</w:t>
      </w:r>
      <w:r w:rsidRPr="003124F6">
        <w:rPr>
          <w:rStyle w:val="Char6"/>
          <w:rtl/>
        </w:rPr>
        <w:t>قت امر و ساختگ</w:t>
      </w:r>
      <w:r w:rsidR="000E4BC7">
        <w:rPr>
          <w:rStyle w:val="Char6"/>
          <w:rtl/>
        </w:rPr>
        <w:t>ی</w:t>
      </w:r>
      <w:r w:rsidRPr="003124F6">
        <w:rPr>
          <w:rStyle w:val="Char6"/>
          <w:rtl/>
        </w:rPr>
        <w:t xml:space="preserve"> بودن ا</w:t>
      </w:r>
      <w:r w:rsidR="000E4BC7">
        <w:rPr>
          <w:rStyle w:val="Char6"/>
          <w:rtl/>
        </w:rPr>
        <w:t>ی</w:t>
      </w:r>
      <w:r w:rsidRPr="003124F6">
        <w:rPr>
          <w:rStyle w:val="Char6"/>
          <w:rtl/>
        </w:rPr>
        <w:t>ن داستان دروغ</w:t>
      </w:r>
      <w:r w:rsidR="000E4BC7">
        <w:rPr>
          <w:rStyle w:val="Char6"/>
          <w:rtl/>
        </w:rPr>
        <w:t>ی</w:t>
      </w:r>
      <w:r w:rsidRPr="003124F6">
        <w:rPr>
          <w:rStyle w:val="Char6"/>
          <w:rtl/>
        </w:rPr>
        <w:t>ن به درست</w:t>
      </w:r>
      <w:r w:rsidR="000E4BC7">
        <w:rPr>
          <w:rStyle w:val="Char6"/>
          <w:rtl/>
        </w:rPr>
        <w:t>ی</w:t>
      </w:r>
      <w:r w:rsidRPr="003124F6">
        <w:rPr>
          <w:rStyle w:val="Char6"/>
          <w:rtl/>
        </w:rPr>
        <w:t xml:space="preserve"> پ</w:t>
      </w:r>
      <w:r w:rsidR="000E4BC7">
        <w:rPr>
          <w:rStyle w:val="Char6"/>
          <w:rtl/>
        </w:rPr>
        <w:t>ی</w:t>
      </w:r>
      <w:r w:rsidRPr="003124F6">
        <w:rPr>
          <w:rStyle w:val="Char6"/>
          <w:rtl/>
        </w:rPr>
        <w:t xml:space="preserve"> بر</w:t>
      </w:r>
      <w:r w:rsidR="000E4BC7">
        <w:rPr>
          <w:rStyle w:val="Char6"/>
          <w:rtl/>
        </w:rPr>
        <w:t>ی</w:t>
      </w:r>
      <w:r w:rsidRPr="003124F6">
        <w:rPr>
          <w:rStyle w:val="Char6"/>
          <w:rtl/>
        </w:rPr>
        <w:t>د به تحل</w:t>
      </w:r>
      <w:r w:rsidR="000E4BC7">
        <w:rPr>
          <w:rStyle w:val="Char6"/>
          <w:rtl/>
        </w:rPr>
        <w:t>ی</w:t>
      </w:r>
      <w:r w:rsidRPr="003124F6">
        <w:rPr>
          <w:rStyle w:val="Char6"/>
          <w:rtl/>
        </w:rPr>
        <w:t>ل و بررس</w:t>
      </w:r>
      <w:r w:rsidR="000E4BC7">
        <w:rPr>
          <w:rStyle w:val="Char6"/>
          <w:rtl/>
        </w:rPr>
        <w:t>ی</w:t>
      </w:r>
      <w:r w:rsidRPr="003124F6">
        <w:rPr>
          <w:rStyle w:val="Char6"/>
          <w:rtl/>
        </w:rPr>
        <w:t xml:space="preserve"> دق</w:t>
      </w:r>
      <w:r w:rsidR="000E4BC7">
        <w:rPr>
          <w:rStyle w:val="Char6"/>
          <w:rtl/>
        </w:rPr>
        <w:t>ی</w:t>
      </w:r>
      <w:r w:rsidRPr="003124F6">
        <w:rPr>
          <w:rStyle w:val="Char6"/>
          <w:rtl/>
        </w:rPr>
        <w:t>ق آن م</w:t>
      </w:r>
      <w:r w:rsidR="000E4BC7">
        <w:rPr>
          <w:rStyle w:val="Char6"/>
          <w:rtl/>
        </w:rPr>
        <w:t>ی</w:t>
      </w:r>
      <w:r w:rsidRPr="003124F6">
        <w:rPr>
          <w:rStyle w:val="Char6"/>
          <w:rtl/>
        </w:rPr>
        <w:t>‌پرداز</w:t>
      </w:r>
      <w:r w:rsidR="000E4BC7">
        <w:rPr>
          <w:rStyle w:val="Char6"/>
          <w:rtl/>
        </w:rPr>
        <w:t>ی</w:t>
      </w:r>
      <w:r w:rsidRPr="003124F6">
        <w:rPr>
          <w:rStyle w:val="Char6"/>
          <w:rtl/>
        </w:rPr>
        <w:t>م از شما م</w:t>
      </w:r>
      <w:r w:rsidR="000E4BC7">
        <w:rPr>
          <w:rStyle w:val="Char6"/>
          <w:rtl/>
        </w:rPr>
        <w:t>ی</w:t>
      </w:r>
      <w:r w:rsidRPr="003124F6">
        <w:rPr>
          <w:rStyle w:val="Char6"/>
          <w:rtl/>
        </w:rPr>
        <w:t>‌خواه</w:t>
      </w:r>
      <w:r w:rsidR="000E4BC7">
        <w:rPr>
          <w:rStyle w:val="Char6"/>
          <w:rtl/>
        </w:rPr>
        <w:t>ی</w:t>
      </w:r>
      <w:r w:rsidRPr="003124F6">
        <w:rPr>
          <w:rStyle w:val="Char6"/>
          <w:rtl/>
        </w:rPr>
        <w:t>م به ا</w:t>
      </w:r>
      <w:r w:rsidR="000E4BC7">
        <w:rPr>
          <w:rStyle w:val="Char6"/>
          <w:rtl/>
        </w:rPr>
        <w:t>ی</w:t>
      </w:r>
      <w:r w:rsidRPr="003124F6">
        <w:rPr>
          <w:rStyle w:val="Char6"/>
          <w:rtl/>
        </w:rPr>
        <w:t xml:space="preserve">ن مطلب خوب دقت </w:t>
      </w:r>
      <w:r w:rsidR="000E4BC7">
        <w:rPr>
          <w:rStyle w:val="Char6"/>
          <w:rtl/>
        </w:rPr>
        <w:t>ک</w:t>
      </w:r>
      <w:r w:rsidRPr="003124F6">
        <w:rPr>
          <w:rStyle w:val="Char6"/>
          <w:rtl/>
        </w:rPr>
        <w:t>ن</w:t>
      </w:r>
      <w:r w:rsidR="000E4BC7">
        <w:rPr>
          <w:rStyle w:val="Char6"/>
          <w:rtl/>
        </w:rPr>
        <w:t>ی</w:t>
      </w:r>
      <w:r w:rsidRPr="003124F6">
        <w:rPr>
          <w:rStyle w:val="Char6"/>
          <w:rtl/>
        </w:rPr>
        <w:t>د.</w:t>
      </w:r>
    </w:p>
    <w:p w:rsidR="00241CB2" w:rsidRPr="003124F6" w:rsidRDefault="00241CB2" w:rsidP="00F556E7">
      <w:pPr>
        <w:widowControl w:val="0"/>
        <w:ind w:firstLine="284"/>
        <w:jc w:val="both"/>
        <w:rPr>
          <w:rStyle w:val="Char6"/>
          <w:rtl/>
        </w:rPr>
      </w:pPr>
      <w:r w:rsidRPr="003124F6">
        <w:rPr>
          <w:rStyle w:val="Char6"/>
          <w:rtl/>
        </w:rPr>
        <w:t xml:space="preserve">به طور </w:t>
      </w:r>
      <w:r w:rsidR="000E4BC7">
        <w:rPr>
          <w:rStyle w:val="Char6"/>
          <w:rtl/>
        </w:rPr>
        <w:t>ک</w:t>
      </w:r>
      <w:r w:rsidRPr="003124F6">
        <w:rPr>
          <w:rStyle w:val="Char6"/>
          <w:rtl/>
        </w:rPr>
        <w:t>ل</w:t>
      </w:r>
      <w:r w:rsidR="000E4BC7">
        <w:rPr>
          <w:rStyle w:val="Char6"/>
          <w:rtl/>
        </w:rPr>
        <w:t>ی</w:t>
      </w:r>
      <w:r w:rsidRPr="003124F6">
        <w:rPr>
          <w:rStyle w:val="Char6"/>
          <w:rtl/>
        </w:rPr>
        <w:t xml:space="preserve"> هر حد</w:t>
      </w:r>
      <w:r w:rsidR="000E4BC7">
        <w:rPr>
          <w:rStyle w:val="Char6"/>
          <w:rtl/>
        </w:rPr>
        <w:t>ی</w:t>
      </w:r>
      <w:r w:rsidRPr="003124F6">
        <w:rPr>
          <w:rStyle w:val="Char6"/>
          <w:rtl/>
        </w:rPr>
        <w:t>ث</w:t>
      </w:r>
      <w:r w:rsidR="000E4BC7">
        <w:rPr>
          <w:rStyle w:val="Char6"/>
          <w:rtl/>
        </w:rPr>
        <w:t>ی</w:t>
      </w:r>
      <w:r w:rsidRPr="003124F6">
        <w:rPr>
          <w:rStyle w:val="Char6"/>
          <w:rtl/>
        </w:rPr>
        <w:t xml:space="preserve"> وقت</w:t>
      </w:r>
      <w:r w:rsidR="000E4BC7">
        <w:rPr>
          <w:rStyle w:val="Char6"/>
          <w:rtl/>
        </w:rPr>
        <w:t>ی</w:t>
      </w:r>
      <w:r w:rsidRPr="003124F6">
        <w:rPr>
          <w:rStyle w:val="Char6"/>
          <w:rtl/>
        </w:rPr>
        <w:t xml:space="preserve"> صح</w:t>
      </w:r>
      <w:r w:rsidR="000E4BC7">
        <w:rPr>
          <w:rStyle w:val="Char6"/>
          <w:rtl/>
        </w:rPr>
        <w:t>ی</w:t>
      </w:r>
      <w:r w:rsidRPr="003124F6">
        <w:rPr>
          <w:rStyle w:val="Char6"/>
          <w:rtl/>
        </w:rPr>
        <w:t xml:space="preserve">ح است </w:t>
      </w:r>
      <w:r w:rsidR="000E4BC7">
        <w:rPr>
          <w:rStyle w:val="Char6"/>
          <w:rtl/>
        </w:rPr>
        <w:t>ک</w:t>
      </w:r>
      <w:r w:rsidRPr="003124F6">
        <w:rPr>
          <w:rStyle w:val="Char6"/>
          <w:rtl/>
        </w:rPr>
        <w:t>ه اولاً: روا</w:t>
      </w:r>
      <w:r w:rsidR="000E4BC7">
        <w:rPr>
          <w:rStyle w:val="Char6"/>
          <w:rtl/>
        </w:rPr>
        <w:t>ی</w:t>
      </w:r>
      <w:r w:rsidRPr="003124F6">
        <w:rPr>
          <w:rStyle w:val="Char6"/>
          <w:rtl/>
        </w:rPr>
        <w:t>تش درست باشد. ثان</w:t>
      </w:r>
      <w:r w:rsidR="000E4BC7">
        <w:rPr>
          <w:rStyle w:val="Char6"/>
          <w:rtl/>
        </w:rPr>
        <w:t>ی</w:t>
      </w:r>
      <w:r w:rsidRPr="003124F6">
        <w:rPr>
          <w:rStyle w:val="Char6"/>
          <w:rtl/>
        </w:rPr>
        <w:t>اً: اصل حد</w:t>
      </w:r>
      <w:r w:rsidR="000E4BC7">
        <w:rPr>
          <w:rStyle w:val="Char6"/>
          <w:rtl/>
        </w:rPr>
        <w:t>ی</w:t>
      </w:r>
      <w:r w:rsidRPr="003124F6">
        <w:rPr>
          <w:rStyle w:val="Char6"/>
          <w:rtl/>
        </w:rPr>
        <w:t>ث روا</w:t>
      </w:r>
      <w:r w:rsidR="000E4BC7">
        <w:rPr>
          <w:rStyle w:val="Char6"/>
          <w:rtl/>
        </w:rPr>
        <w:t>ی</w:t>
      </w:r>
      <w:r w:rsidRPr="003124F6">
        <w:rPr>
          <w:rStyle w:val="Char6"/>
          <w:rtl/>
        </w:rPr>
        <w:t>ت شده مسلم و معقول باشد</w:t>
      </w:r>
      <w:r w:rsidR="00DA616D" w:rsidRPr="003124F6">
        <w:rPr>
          <w:rStyle w:val="Char6"/>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Pr="003124F6">
        <w:rPr>
          <w:rStyle w:val="Char6"/>
          <w:rtl/>
        </w:rPr>
        <w:t xml:space="preserve"> مخالف با اوضاع و احوال جار</w:t>
      </w:r>
      <w:r w:rsidR="000E4BC7">
        <w:rPr>
          <w:rStyle w:val="Char6"/>
          <w:rtl/>
        </w:rPr>
        <w:t>ی</w:t>
      </w:r>
      <w:r w:rsidRPr="003124F6">
        <w:rPr>
          <w:rStyle w:val="Char6"/>
          <w:rtl/>
        </w:rPr>
        <w:t xml:space="preserve"> و بر خلاف سنت آفر</w:t>
      </w:r>
      <w:r w:rsidR="000E4BC7">
        <w:rPr>
          <w:rStyle w:val="Char6"/>
          <w:rtl/>
        </w:rPr>
        <w:t>ی</w:t>
      </w:r>
      <w:r w:rsidRPr="003124F6">
        <w:rPr>
          <w:rStyle w:val="Char6"/>
          <w:rtl/>
        </w:rPr>
        <w:t>نش و مغا</w:t>
      </w:r>
      <w:r w:rsidR="000E4BC7">
        <w:rPr>
          <w:rStyle w:val="Char6"/>
          <w:rtl/>
        </w:rPr>
        <w:t>ی</w:t>
      </w:r>
      <w:r w:rsidRPr="003124F6">
        <w:rPr>
          <w:rStyle w:val="Char6"/>
          <w:rtl/>
        </w:rPr>
        <w:t>ر با عقل نباشد. بنابرا</w:t>
      </w:r>
      <w:r w:rsidR="000E4BC7">
        <w:rPr>
          <w:rStyle w:val="Char6"/>
          <w:rtl/>
        </w:rPr>
        <w:t>ی</w:t>
      </w:r>
      <w:r w:rsidRPr="003124F6">
        <w:rPr>
          <w:rStyle w:val="Char6"/>
          <w:rtl/>
        </w:rPr>
        <w:t>ن ما اول روا</w:t>
      </w:r>
      <w:r w:rsidR="000E4BC7">
        <w:rPr>
          <w:rStyle w:val="Char6"/>
          <w:rtl/>
        </w:rPr>
        <w:t>ی</w:t>
      </w:r>
      <w:r w:rsidRPr="003124F6">
        <w:rPr>
          <w:rStyle w:val="Char6"/>
          <w:rtl/>
        </w:rPr>
        <w:t>ت ا</w:t>
      </w:r>
      <w:r w:rsidR="000E4BC7">
        <w:rPr>
          <w:rStyle w:val="Char6"/>
          <w:rtl/>
        </w:rPr>
        <w:t>ی</w:t>
      </w:r>
      <w:r w:rsidRPr="003124F6">
        <w:rPr>
          <w:rStyle w:val="Char6"/>
          <w:rtl/>
        </w:rPr>
        <w:t>ن داستان دروغ</w:t>
      </w:r>
      <w:r w:rsidR="000E4BC7">
        <w:rPr>
          <w:rStyle w:val="Char6"/>
          <w:rtl/>
        </w:rPr>
        <w:t>ی</w:t>
      </w:r>
      <w:r w:rsidRPr="003124F6">
        <w:rPr>
          <w:rStyle w:val="Char6"/>
          <w:rtl/>
        </w:rPr>
        <w:t>ن را بررس</w:t>
      </w:r>
      <w:r w:rsidR="000E4BC7">
        <w:rPr>
          <w:rStyle w:val="Char6"/>
          <w:rtl/>
        </w:rPr>
        <w:t>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ن</w:t>
      </w:r>
      <w:r w:rsidR="000E4BC7">
        <w:rPr>
          <w:rStyle w:val="Char6"/>
          <w:rtl/>
        </w:rPr>
        <w:t>ی</w:t>
      </w:r>
      <w:r w:rsidRPr="003124F6">
        <w:rPr>
          <w:rStyle w:val="Char6"/>
          <w:rtl/>
        </w:rPr>
        <w:t>م و پس از آن به بررس</w:t>
      </w:r>
      <w:r w:rsidR="000E4BC7">
        <w:rPr>
          <w:rStyle w:val="Char6"/>
          <w:rtl/>
        </w:rPr>
        <w:t>ی</w:t>
      </w:r>
      <w:r w:rsidRPr="003124F6">
        <w:rPr>
          <w:rStyle w:val="Char6"/>
          <w:rtl/>
        </w:rPr>
        <w:t xml:space="preserve"> اصل آن م</w:t>
      </w:r>
      <w:r w:rsidR="000E4BC7">
        <w:rPr>
          <w:rStyle w:val="Char6"/>
          <w:rtl/>
        </w:rPr>
        <w:t>ی</w:t>
      </w:r>
      <w:r w:rsidRPr="003124F6">
        <w:rPr>
          <w:rStyle w:val="Char6"/>
          <w:rtl/>
        </w:rPr>
        <w:t>‌پرداز</w:t>
      </w:r>
      <w:r w:rsidR="000E4BC7">
        <w:rPr>
          <w:rStyle w:val="Char6"/>
          <w:rtl/>
        </w:rPr>
        <w:t>ی</w:t>
      </w:r>
      <w:r w:rsidRPr="003124F6">
        <w:rPr>
          <w:rStyle w:val="Char6"/>
          <w:rtl/>
        </w:rPr>
        <w:t>م تا معلوم شود ماجرا از چه قرار بوده است.</w:t>
      </w:r>
    </w:p>
    <w:p w:rsidR="00241CB2" w:rsidRPr="004B7851" w:rsidRDefault="00241CB2" w:rsidP="00DA616D">
      <w:pPr>
        <w:pStyle w:val="a4"/>
        <w:rPr>
          <w:rtl/>
        </w:rPr>
      </w:pPr>
      <w:bookmarkStart w:id="206" w:name="_Toc341627296"/>
      <w:bookmarkStart w:id="207" w:name="_Toc341627517"/>
      <w:bookmarkStart w:id="208" w:name="_Toc440798964"/>
      <w:r w:rsidRPr="004B7851">
        <w:rPr>
          <w:rtl/>
        </w:rPr>
        <w:t>روا</w:t>
      </w:r>
      <w:r w:rsidR="000E4BC7">
        <w:rPr>
          <w:rtl/>
        </w:rPr>
        <w:t>ی</w:t>
      </w:r>
      <w:r w:rsidRPr="004B7851">
        <w:rPr>
          <w:rtl/>
        </w:rPr>
        <w:t>ت ا</w:t>
      </w:r>
      <w:r w:rsidR="000E4BC7">
        <w:rPr>
          <w:rtl/>
        </w:rPr>
        <w:t>ی</w:t>
      </w:r>
      <w:r w:rsidRPr="004B7851">
        <w:rPr>
          <w:rtl/>
        </w:rPr>
        <w:t>ن داستان</w:t>
      </w:r>
      <w:bookmarkEnd w:id="206"/>
      <w:bookmarkEnd w:id="207"/>
      <w:bookmarkEnd w:id="208"/>
    </w:p>
    <w:p w:rsidR="00241CB2" w:rsidRPr="003124F6" w:rsidRDefault="00241CB2" w:rsidP="00F556E7">
      <w:pPr>
        <w:widowControl w:val="0"/>
        <w:ind w:firstLine="284"/>
        <w:jc w:val="both"/>
        <w:rPr>
          <w:rStyle w:val="Char6"/>
          <w:rtl/>
        </w:rPr>
      </w:pPr>
      <w:r w:rsidRPr="003124F6">
        <w:rPr>
          <w:rStyle w:val="Char6"/>
          <w:rtl/>
        </w:rPr>
        <w:t>بخار</w:t>
      </w:r>
      <w:r w:rsidR="000E4BC7">
        <w:rPr>
          <w:rStyle w:val="Char6"/>
          <w:rtl/>
        </w:rPr>
        <w:t>ی</w:t>
      </w:r>
      <w:r w:rsidRPr="003124F6">
        <w:rPr>
          <w:rStyle w:val="Char6"/>
          <w:rtl/>
        </w:rPr>
        <w:t xml:space="preserve"> و مسلم و سا</w:t>
      </w:r>
      <w:r w:rsidR="000E4BC7">
        <w:rPr>
          <w:rStyle w:val="Char6"/>
          <w:rtl/>
        </w:rPr>
        <w:t>ی</w:t>
      </w:r>
      <w:r w:rsidRPr="003124F6">
        <w:rPr>
          <w:rStyle w:val="Char6"/>
          <w:rtl/>
        </w:rPr>
        <w:t xml:space="preserve">ر </w:t>
      </w:r>
      <w:r w:rsidR="000E4BC7">
        <w:rPr>
          <w:rStyle w:val="Char6"/>
          <w:rtl/>
        </w:rPr>
        <w:t>ک</w:t>
      </w:r>
      <w:r w:rsidRPr="003124F6">
        <w:rPr>
          <w:rStyle w:val="Char6"/>
          <w:rtl/>
        </w:rPr>
        <w:t>تب حد</w:t>
      </w:r>
      <w:r w:rsidR="000E4BC7">
        <w:rPr>
          <w:rStyle w:val="Char6"/>
          <w:rtl/>
        </w:rPr>
        <w:t>ی</w:t>
      </w:r>
      <w:r w:rsidRPr="003124F6">
        <w:rPr>
          <w:rStyle w:val="Char6"/>
          <w:rtl/>
        </w:rPr>
        <w:t xml:space="preserve">ث </w:t>
      </w:r>
      <w:r w:rsidR="000E4BC7">
        <w:rPr>
          <w:rStyle w:val="Char6"/>
          <w:rtl/>
        </w:rPr>
        <w:t>ک</w:t>
      </w:r>
      <w:r w:rsidRPr="003124F6">
        <w:rPr>
          <w:rStyle w:val="Char6"/>
          <w:rtl/>
        </w:rPr>
        <w:t>ه ا</w:t>
      </w:r>
      <w:r w:rsidR="000E4BC7">
        <w:rPr>
          <w:rStyle w:val="Char6"/>
          <w:rtl/>
        </w:rPr>
        <w:t>ی</w:t>
      </w:r>
      <w:r w:rsidRPr="003124F6">
        <w:rPr>
          <w:rStyle w:val="Char6"/>
          <w:rtl/>
        </w:rPr>
        <w:t>ن داستان را روا</w:t>
      </w:r>
      <w:r w:rsidR="000E4BC7">
        <w:rPr>
          <w:rStyle w:val="Char6"/>
          <w:rtl/>
        </w:rPr>
        <w:t>ی</w:t>
      </w:r>
      <w:r w:rsidRPr="003124F6">
        <w:rPr>
          <w:rStyle w:val="Char6"/>
          <w:rtl/>
        </w:rPr>
        <w:t xml:space="preserve">ت </w:t>
      </w:r>
      <w:r w:rsidR="000E4BC7">
        <w:rPr>
          <w:rStyle w:val="Char6"/>
          <w:rtl/>
        </w:rPr>
        <w:t>ک</w:t>
      </w:r>
      <w:r w:rsidRPr="003124F6">
        <w:rPr>
          <w:rStyle w:val="Char6"/>
          <w:rtl/>
        </w:rPr>
        <w:t xml:space="preserve">رده‌اند همه اتفاق دارند </w:t>
      </w:r>
      <w:r w:rsidR="000E4BC7">
        <w:rPr>
          <w:rStyle w:val="Char6"/>
          <w:rtl/>
        </w:rPr>
        <w:t>ک</w:t>
      </w:r>
      <w:r w:rsidRPr="003124F6">
        <w:rPr>
          <w:rStyle w:val="Char6"/>
          <w:rtl/>
        </w:rPr>
        <w:t>ه ماجرا در اتاق</w:t>
      </w:r>
      <w:r w:rsidR="000E4BC7">
        <w:rPr>
          <w:rStyle w:val="Char6"/>
          <w:rtl/>
        </w:rPr>
        <w:t>ی</w:t>
      </w:r>
      <w:r w:rsidRPr="003124F6">
        <w:rPr>
          <w:rStyle w:val="Char6"/>
          <w:rtl/>
        </w:rPr>
        <w:t xml:space="preserve"> واقع شده </w:t>
      </w:r>
      <w:r w:rsidR="000E4BC7">
        <w:rPr>
          <w:rStyle w:val="Char6"/>
          <w:rtl/>
        </w:rPr>
        <w:t>ک</w:t>
      </w:r>
      <w:r w:rsidRPr="003124F6">
        <w:rPr>
          <w:rStyle w:val="Char6"/>
          <w:rtl/>
        </w:rPr>
        <w:t>ه رسول الله در آن بستر</w:t>
      </w:r>
      <w:r w:rsidR="000E4BC7">
        <w:rPr>
          <w:rStyle w:val="Char6"/>
          <w:rtl/>
        </w:rPr>
        <w:t>ی</w:t>
      </w:r>
      <w:r w:rsidRPr="003124F6">
        <w:rPr>
          <w:rStyle w:val="Char6"/>
          <w:rtl/>
        </w:rPr>
        <w:t xml:space="preserve"> بوده است. جماعت</w:t>
      </w:r>
      <w:r w:rsidR="000E4BC7">
        <w:rPr>
          <w:rStyle w:val="Char6"/>
          <w:rtl/>
        </w:rPr>
        <w:t>ی</w:t>
      </w:r>
      <w:r w:rsidRPr="003124F6">
        <w:rPr>
          <w:rStyle w:val="Char6"/>
          <w:rtl/>
        </w:rPr>
        <w:t xml:space="preserve"> از اصحاب رسول الله </w:t>
      </w:r>
      <w:r w:rsidR="000E4BC7">
        <w:rPr>
          <w:rStyle w:val="Char6"/>
          <w:rtl/>
        </w:rPr>
        <w:t>ک</w:t>
      </w:r>
      <w:r w:rsidRPr="003124F6">
        <w:rPr>
          <w:rStyle w:val="Char6"/>
          <w:rtl/>
        </w:rPr>
        <w:t>ه به ع</w:t>
      </w:r>
      <w:r w:rsidR="000E4BC7">
        <w:rPr>
          <w:rStyle w:val="Char6"/>
          <w:rtl/>
        </w:rPr>
        <w:t>ی</w:t>
      </w:r>
      <w:r w:rsidRPr="003124F6">
        <w:rPr>
          <w:rStyle w:val="Char6"/>
          <w:rtl/>
        </w:rPr>
        <w:t>ادت آن حضرت آمده بودند حضور داشته‌اند، ول</w:t>
      </w:r>
      <w:r w:rsidR="000E4BC7">
        <w:rPr>
          <w:rStyle w:val="Char6"/>
          <w:rtl/>
        </w:rPr>
        <w:t>ی</w:t>
      </w:r>
      <w:r w:rsidRPr="003124F6">
        <w:rPr>
          <w:rStyle w:val="Char6"/>
          <w:rtl/>
        </w:rPr>
        <w:t xml:space="preserve"> هر </w:t>
      </w:r>
      <w:r w:rsidR="000E4BC7">
        <w:rPr>
          <w:rStyle w:val="Char6"/>
          <w:rtl/>
        </w:rPr>
        <w:t>یک</w:t>
      </w:r>
      <w:r w:rsidRPr="003124F6">
        <w:rPr>
          <w:rStyle w:val="Char6"/>
          <w:rtl/>
        </w:rPr>
        <w:t xml:space="preserve"> از </w:t>
      </w:r>
      <w:r w:rsidR="000E4BC7">
        <w:rPr>
          <w:rStyle w:val="Char6"/>
          <w:rtl/>
        </w:rPr>
        <w:t>ک</w:t>
      </w:r>
      <w:r w:rsidRPr="003124F6">
        <w:rPr>
          <w:rStyle w:val="Char6"/>
          <w:rtl/>
        </w:rPr>
        <w:t>تب حد</w:t>
      </w:r>
      <w:r w:rsidR="000E4BC7">
        <w:rPr>
          <w:rStyle w:val="Char6"/>
          <w:rtl/>
        </w:rPr>
        <w:t>ی</w:t>
      </w:r>
      <w:r w:rsidRPr="003124F6">
        <w:rPr>
          <w:rStyle w:val="Char6"/>
          <w:rtl/>
        </w:rPr>
        <w:t xml:space="preserve">ث </w:t>
      </w:r>
      <w:r w:rsidR="000E4BC7">
        <w:rPr>
          <w:rStyle w:val="Char6"/>
          <w:rtl/>
        </w:rPr>
        <w:t>ک</w:t>
      </w:r>
      <w:r w:rsidRPr="003124F6">
        <w:rPr>
          <w:rStyle w:val="Char6"/>
          <w:rtl/>
        </w:rPr>
        <w:t>ه ا</w:t>
      </w:r>
      <w:r w:rsidR="000E4BC7">
        <w:rPr>
          <w:rStyle w:val="Char6"/>
          <w:rtl/>
        </w:rPr>
        <w:t>ی</w:t>
      </w:r>
      <w:r w:rsidRPr="003124F6">
        <w:rPr>
          <w:rStyle w:val="Char6"/>
          <w:rtl/>
        </w:rPr>
        <w:t>ن داستان را روا</w:t>
      </w:r>
      <w:r w:rsidR="000E4BC7">
        <w:rPr>
          <w:rStyle w:val="Char6"/>
          <w:rtl/>
        </w:rPr>
        <w:t>ی</w:t>
      </w:r>
      <w:r w:rsidRPr="003124F6">
        <w:rPr>
          <w:rStyle w:val="Char6"/>
          <w:rtl/>
        </w:rPr>
        <w:t xml:space="preserve">ت </w:t>
      </w:r>
      <w:r w:rsidR="000E4BC7">
        <w:rPr>
          <w:rStyle w:val="Char6"/>
          <w:rtl/>
        </w:rPr>
        <w:t>ک</w:t>
      </w:r>
      <w:r w:rsidRPr="003124F6">
        <w:rPr>
          <w:rStyle w:val="Char6"/>
          <w:rtl/>
        </w:rPr>
        <w:t>رده‌اند همه و همه فقط از عبدالله بن عباس آن را روا</w:t>
      </w:r>
      <w:r w:rsidR="000E4BC7">
        <w:rPr>
          <w:rStyle w:val="Char6"/>
          <w:rtl/>
        </w:rPr>
        <w:t>ی</w:t>
      </w:r>
      <w:r w:rsidRPr="003124F6">
        <w:rPr>
          <w:rStyle w:val="Char6"/>
          <w:rtl/>
        </w:rPr>
        <w:t xml:space="preserve">ت </w:t>
      </w:r>
      <w:r w:rsidR="000E4BC7">
        <w:rPr>
          <w:rStyle w:val="Char6"/>
          <w:rtl/>
        </w:rPr>
        <w:t>ک</w:t>
      </w:r>
      <w:r w:rsidRPr="003124F6">
        <w:rPr>
          <w:rStyle w:val="Char6"/>
          <w:rtl/>
        </w:rPr>
        <w:t xml:space="preserve">رده‌اند نه از </w:t>
      </w:r>
      <w:r w:rsidR="000E4BC7">
        <w:rPr>
          <w:rStyle w:val="Char6"/>
          <w:rtl/>
        </w:rPr>
        <w:t>ک</w:t>
      </w:r>
      <w:r w:rsidRPr="003124F6">
        <w:rPr>
          <w:rStyle w:val="Char6"/>
          <w:rtl/>
        </w:rPr>
        <w:t>س</w:t>
      </w:r>
      <w:r w:rsidR="000E4BC7">
        <w:rPr>
          <w:rStyle w:val="Char6"/>
          <w:rtl/>
        </w:rPr>
        <w:t>ی</w:t>
      </w:r>
      <w:r w:rsidRPr="003124F6">
        <w:rPr>
          <w:rStyle w:val="Char6"/>
          <w:rtl/>
        </w:rPr>
        <w:t xml:space="preserve"> د</w:t>
      </w:r>
      <w:r w:rsidR="000E4BC7">
        <w:rPr>
          <w:rStyle w:val="Char6"/>
          <w:rtl/>
        </w:rPr>
        <w:t>ی</w:t>
      </w:r>
      <w:r w:rsidRPr="003124F6">
        <w:rPr>
          <w:rStyle w:val="Char6"/>
          <w:rtl/>
        </w:rPr>
        <w:t>گر.</w:t>
      </w:r>
    </w:p>
    <w:p w:rsidR="00241CB2" w:rsidRPr="003124F6" w:rsidRDefault="00241CB2" w:rsidP="00DD0ED3">
      <w:pPr>
        <w:widowControl w:val="0"/>
        <w:ind w:firstLine="284"/>
        <w:jc w:val="both"/>
        <w:rPr>
          <w:rStyle w:val="Char6"/>
          <w:rtl/>
        </w:rPr>
      </w:pPr>
      <w:r w:rsidRPr="003124F6">
        <w:rPr>
          <w:rStyle w:val="Char6"/>
          <w:rtl/>
        </w:rPr>
        <w:t>راست</w:t>
      </w:r>
      <w:r w:rsidR="000E4BC7">
        <w:rPr>
          <w:rStyle w:val="Char6"/>
          <w:rtl/>
        </w:rPr>
        <w:t>ی</w:t>
      </w:r>
      <w:r w:rsidRPr="003124F6">
        <w:rPr>
          <w:rStyle w:val="Char6"/>
          <w:rtl/>
        </w:rPr>
        <w:t xml:space="preserve"> ا</w:t>
      </w:r>
      <w:r w:rsidR="000E4BC7">
        <w:rPr>
          <w:rStyle w:val="Char6"/>
          <w:rtl/>
        </w:rPr>
        <w:t>ی</w:t>
      </w:r>
      <w:r w:rsidR="00DD0ED3" w:rsidRPr="003124F6">
        <w:rPr>
          <w:rStyle w:val="Char6"/>
          <w:rtl/>
        </w:rPr>
        <w:t>ن امر برا</w:t>
      </w:r>
      <w:r w:rsidR="000E4BC7">
        <w:rPr>
          <w:rStyle w:val="Char6"/>
          <w:rtl/>
        </w:rPr>
        <w:t>ی</w:t>
      </w:r>
      <w:r w:rsidR="00DD0ED3" w:rsidRPr="003124F6">
        <w:rPr>
          <w:rStyle w:val="Char6"/>
          <w:rtl/>
        </w:rPr>
        <w:t xml:space="preserve"> من و شما و هر شنونده</w:t>
      </w:r>
      <w:r w:rsidR="00DD0ED3" w:rsidRPr="003124F6">
        <w:rPr>
          <w:rStyle w:val="Char6"/>
          <w:rFonts w:hint="cs"/>
          <w:rtl/>
        </w:rPr>
        <w:t>‌</w:t>
      </w:r>
      <w:r w:rsidRPr="003124F6">
        <w:rPr>
          <w:rStyle w:val="Char6"/>
          <w:rtl/>
        </w:rPr>
        <w:t>ا</w:t>
      </w:r>
      <w:r w:rsidR="000E4BC7">
        <w:rPr>
          <w:rStyle w:val="Char6"/>
          <w:rtl/>
        </w:rPr>
        <w:t>ی</w:t>
      </w:r>
      <w:r w:rsidRPr="003124F6">
        <w:rPr>
          <w:rStyle w:val="Char6"/>
          <w:rtl/>
        </w:rPr>
        <w:t xml:space="preserve"> بس</w:t>
      </w:r>
      <w:r w:rsidR="000E4BC7">
        <w:rPr>
          <w:rStyle w:val="Char6"/>
          <w:rtl/>
        </w:rPr>
        <w:t>ی</w:t>
      </w:r>
      <w:r w:rsidRPr="003124F6">
        <w:rPr>
          <w:rStyle w:val="Char6"/>
          <w:rtl/>
        </w:rPr>
        <w:t xml:space="preserve"> تعج</w:t>
      </w:r>
      <w:r w:rsidR="00DD0ED3" w:rsidRPr="003124F6">
        <w:rPr>
          <w:rStyle w:val="Char6"/>
          <w:rtl/>
        </w:rPr>
        <w:t>ب</w:t>
      </w:r>
      <w:r w:rsidR="00DD0ED3" w:rsidRPr="003124F6">
        <w:rPr>
          <w:rStyle w:val="Char6"/>
          <w:rFonts w:hint="cs"/>
          <w:rtl/>
        </w:rPr>
        <w:t>‌</w:t>
      </w:r>
      <w:r w:rsidRPr="003124F6">
        <w:rPr>
          <w:rStyle w:val="Char6"/>
          <w:rtl/>
        </w:rPr>
        <w:t xml:space="preserve">آور است و جا دارد </w:t>
      </w:r>
      <w:r w:rsidR="000E4BC7">
        <w:rPr>
          <w:rStyle w:val="Char6"/>
          <w:rtl/>
        </w:rPr>
        <w:t>ک</w:t>
      </w:r>
      <w:r w:rsidRPr="003124F6">
        <w:rPr>
          <w:rStyle w:val="Char6"/>
          <w:rtl/>
        </w:rPr>
        <w:t xml:space="preserve">ه با </w:t>
      </w:r>
      <w:r w:rsidR="000E4BC7">
        <w:rPr>
          <w:rStyle w:val="Char6"/>
          <w:rtl/>
        </w:rPr>
        <w:t>ک</w:t>
      </w:r>
      <w:r w:rsidRPr="003124F6">
        <w:rPr>
          <w:rStyle w:val="Char6"/>
          <w:rtl/>
        </w:rPr>
        <w:t>مال تعجب بپرس</w:t>
      </w:r>
      <w:r w:rsidR="000E4BC7">
        <w:rPr>
          <w:rStyle w:val="Char6"/>
          <w:rtl/>
        </w:rPr>
        <w:t>ی</w:t>
      </w:r>
      <w:r w:rsidRPr="003124F6">
        <w:rPr>
          <w:rStyle w:val="Char6"/>
          <w:rtl/>
        </w:rPr>
        <w:t>د: چرا ا</w:t>
      </w:r>
      <w:r w:rsidR="000E4BC7">
        <w:rPr>
          <w:rStyle w:val="Char6"/>
          <w:rtl/>
        </w:rPr>
        <w:t>ی</w:t>
      </w:r>
      <w:r w:rsidRPr="003124F6">
        <w:rPr>
          <w:rStyle w:val="Char6"/>
          <w:rtl/>
        </w:rPr>
        <w:t>ن واقعه مهم از ه</w:t>
      </w:r>
      <w:r w:rsidR="000E4BC7">
        <w:rPr>
          <w:rStyle w:val="Char6"/>
          <w:rtl/>
        </w:rPr>
        <w:t>ی</w:t>
      </w:r>
      <w:r w:rsidRPr="003124F6">
        <w:rPr>
          <w:rStyle w:val="Char6"/>
          <w:rtl/>
        </w:rPr>
        <w:t xml:space="preserve">چ </w:t>
      </w:r>
      <w:r w:rsidR="000E4BC7">
        <w:rPr>
          <w:rStyle w:val="Char6"/>
          <w:rtl/>
        </w:rPr>
        <w:t>ک</w:t>
      </w:r>
      <w:r w:rsidRPr="003124F6">
        <w:rPr>
          <w:rStyle w:val="Char6"/>
          <w:rtl/>
        </w:rPr>
        <w:t xml:space="preserve">دام از اصحاب رسول الله </w:t>
      </w:r>
      <w:r w:rsidR="000E4BC7">
        <w:rPr>
          <w:rStyle w:val="Char6"/>
          <w:rtl/>
        </w:rPr>
        <w:t>ک</w:t>
      </w:r>
      <w:r w:rsidRPr="003124F6">
        <w:rPr>
          <w:rStyle w:val="Char6"/>
          <w:rtl/>
        </w:rPr>
        <w:t>ه به قول راو</w:t>
      </w:r>
      <w:r w:rsidR="000E4BC7">
        <w:rPr>
          <w:rStyle w:val="Char6"/>
          <w:rtl/>
        </w:rPr>
        <w:t>ی</w:t>
      </w:r>
      <w:r w:rsidRPr="003124F6">
        <w:rPr>
          <w:rStyle w:val="Char6"/>
          <w:rtl/>
        </w:rPr>
        <w:t xml:space="preserve"> در آن اتاق حاضر و شاهد ع</w:t>
      </w:r>
      <w:r w:rsidR="000E4BC7">
        <w:rPr>
          <w:rStyle w:val="Char6"/>
          <w:rtl/>
        </w:rPr>
        <w:t>ی</w:t>
      </w:r>
      <w:r w:rsidRPr="003124F6">
        <w:rPr>
          <w:rStyle w:val="Char6"/>
          <w:rtl/>
        </w:rPr>
        <w:t>ن</w:t>
      </w:r>
      <w:r w:rsidR="000E4BC7">
        <w:rPr>
          <w:rStyle w:val="Char6"/>
          <w:rtl/>
        </w:rPr>
        <w:t>ی</w:t>
      </w:r>
      <w:r w:rsidRPr="003124F6">
        <w:rPr>
          <w:rStyle w:val="Char6"/>
          <w:rtl/>
        </w:rPr>
        <w:t xml:space="preserve"> ا</w:t>
      </w:r>
      <w:r w:rsidR="000E4BC7">
        <w:rPr>
          <w:rStyle w:val="Char6"/>
          <w:rtl/>
        </w:rPr>
        <w:t>ی</w:t>
      </w:r>
      <w:r w:rsidRPr="003124F6">
        <w:rPr>
          <w:rStyle w:val="Char6"/>
          <w:rtl/>
        </w:rPr>
        <w:t>ن واقعه بودند روا</w:t>
      </w:r>
      <w:r w:rsidR="000E4BC7">
        <w:rPr>
          <w:rStyle w:val="Char6"/>
          <w:rtl/>
        </w:rPr>
        <w:t>ی</w:t>
      </w:r>
      <w:r w:rsidRPr="003124F6">
        <w:rPr>
          <w:rStyle w:val="Char6"/>
          <w:rtl/>
        </w:rPr>
        <w:t>ت نشده است؟</w:t>
      </w:r>
      <w:r w:rsidRPr="00EE34D5">
        <w:rPr>
          <w:rStyle w:val="Char6"/>
          <w:rFonts w:eastAsia="SimSun"/>
          <w:vertAlign w:val="superscript"/>
          <w:rtl/>
        </w:rPr>
        <w:footnoteReference w:id="59"/>
      </w:r>
      <w:r w:rsidR="00DD0ED3" w:rsidRPr="003124F6">
        <w:rPr>
          <w:rStyle w:val="Char6"/>
          <w:rtl/>
        </w:rPr>
        <w:t xml:space="preserve"> هر</w:t>
      </w:r>
      <w:r w:rsidRPr="003124F6">
        <w:rPr>
          <w:rStyle w:val="Char6"/>
          <w:rtl/>
        </w:rPr>
        <w:t xml:space="preserve">جا هم </w:t>
      </w:r>
      <w:r w:rsidR="000E4BC7">
        <w:rPr>
          <w:rStyle w:val="Char6"/>
          <w:rtl/>
        </w:rPr>
        <w:t>ک</w:t>
      </w:r>
      <w:r w:rsidRPr="003124F6">
        <w:rPr>
          <w:rStyle w:val="Char6"/>
          <w:rtl/>
        </w:rPr>
        <w:t>ه روا</w:t>
      </w:r>
      <w:r w:rsidR="000E4BC7">
        <w:rPr>
          <w:rStyle w:val="Char6"/>
          <w:rtl/>
        </w:rPr>
        <w:t>ی</w:t>
      </w:r>
      <w:r w:rsidRPr="003124F6">
        <w:rPr>
          <w:rStyle w:val="Char6"/>
          <w:rtl/>
        </w:rPr>
        <w:t>ت شده همه بدون استثناء سلسله روا</w:t>
      </w:r>
      <w:r w:rsidR="000E4BC7">
        <w:rPr>
          <w:rStyle w:val="Char6"/>
          <w:rtl/>
        </w:rPr>
        <w:t>ی</w:t>
      </w:r>
      <w:r w:rsidR="00DD0ED3" w:rsidRPr="003124F6">
        <w:rPr>
          <w:rStyle w:val="Char6"/>
          <w:rtl/>
        </w:rPr>
        <w:t>ت به ابن عباس م</w:t>
      </w:r>
      <w:r w:rsidR="000E4BC7">
        <w:rPr>
          <w:rStyle w:val="Char6"/>
          <w:rtl/>
        </w:rPr>
        <w:t>ی</w:t>
      </w:r>
      <w:r w:rsidR="00DD0ED3" w:rsidRPr="003124F6">
        <w:rPr>
          <w:rStyle w:val="Char6"/>
          <w:rtl/>
        </w:rPr>
        <w:t>‌رسد و به هم</w:t>
      </w:r>
      <w:r w:rsidR="000E4BC7">
        <w:rPr>
          <w:rStyle w:val="Char6"/>
          <w:rtl/>
        </w:rPr>
        <w:t>ی</w:t>
      </w:r>
      <w:r w:rsidR="00DD0ED3" w:rsidRPr="003124F6">
        <w:rPr>
          <w:rStyle w:val="Char6"/>
          <w:rtl/>
        </w:rPr>
        <w:t>ن</w:t>
      </w:r>
      <w:r w:rsidR="00DD0ED3" w:rsidRPr="003124F6">
        <w:rPr>
          <w:rStyle w:val="Char6"/>
          <w:rFonts w:hint="cs"/>
          <w:rtl/>
        </w:rPr>
        <w:t>‌</w:t>
      </w:r>
      <w:r w:rsidRPr="003124F6">
        <w:rPr>
          <w:rStyle w:val="Char6"/>
          <w:rtl/>
        </w:rPr>
        <w:t>جا ختم م</w:t>
      </w:r>
      <w:r w:rsidR="000E4BC7">
        <w:rPr>
          <w:rStyle w:val="Char6"/>
          <w:rtl/>
        </w:rPr>
        <w:t>ی</w:t>
      </w:r>
      <w:r w:rsidRPr="003124F6">
        <w:rPr>
          <w:rStyle w:val="Char6"/>
          <w:rtl/>
        </w:rPr>
        <w:t xml:space="preserve">‌شود. حال آن </w:t>
      </w:r>
      <w:r w:rsidR="000E4BC7">
        <w:rPr>
          <w:rStyle w:val="Char6"/>
          <w:rtl/>
        </w:rPr>
        <w:t>ک</w:t>
      </w:r>
      <w:r w:rsidRPr="003124F6">
        <w:rPr>
          <w:rStyle w:val="Char6"/>
          <w:rtl/>
        </w:rPr>
        <w:t xml:space="preserve">ه محقق است ابن عباس در آن روز </w:t>
      </w:r>
      <w:r w:rsidR="000E4BC7">
        <w:rPr>
          <w:rStyle w:val="Char6"/>
          <w:rtl/>
        </w:rPr>
        <w:t>ک</w:t>
      </w:r>
      <w:r w:rsidRPr="003124F6">
        <w:rPr>
          <w:rStyle w:val="Char6"/>
          <w:rtl/>
        </w:rPr>
        <w:t>ود</w:t>
      </w:r>
      <w:r w:rsidR="000E4BC7">
        <w:rPr>
          <w:rStyle w:val="Char6"/>
          <w:rtl/>
        </w:rPr>
        <w:t>ک</w:t>
      </w:r>
      <w:r w:rsidRPr="003124F6">
        <w:rPr>
          <w:rStyle w:val="Char6"/>
          <w:rtl/>
        </w:rPr>
        <w:t xml:space="preserve"> خردسال</w:t>
      </w:r>
      <w:r w:rsidR="000E4BC7">
        <w:rPr>
          <w:rStyle w:val="Char6"/>
          <w:rtl/>
        </w:rPr>
        <w:t>ی</w:t>
      </w:r>
      <w:r w:rsidRPr="003124F6">
        <w:rPr>
          <w:rStyle w:val="Char6"/>
          <w:rtl/>
        </w:rPr>
        <w:t xml:space="preserve"> بوده است، چنان </w:t>
      </w:r>
      <w:r w:rsidR="000E4BC7">
        <w:rPr>
          <w:rStyle w:val="Char6"/>
          <w:rtl/>
        </w:rPr>
        <w:t>ک</w:t>
      </w:r>
      <w:r w:rsidRPr="003124F6">
        <w:rPr>
          <w:rStyle w:val="Char6"/>
          <w:rtl/>
        </w:rPr>
        <w:t>ه خود بخار</w:t>
      </w:r>
      <w:r w:rsidR="000E4BC7">
        <w:rPr>
          <w:rStyle w:val="Char6"/>
          <w:rtl/>
        </w:rPr>
        <w:t>ی</w:t>
      </w:r>
      <w:r w:rsidRPr="003124F6">
        <w:rPr>
          <w:rStyle w:val="Char6"/>
          <w:rtl/>
        </w:rPr>
        <w:t xml:space="preserve"> در صفحه 238 جزء ششم تحت عنوان باب تعل</w:t>
      </w:r>
      <w:r w:rsidR="000E4BC7">
        <w:rPr>
          <w:rStyle w:val="Char6"/>
          <w:rtl/>
        </w:rPr>
        <w:t>ی</w:t>
      </w:r>
      <w:r w:rsidRPr="003124F6">
        <w:rPr>
          <w:rStyle w:val="Char6"/>
          <w:rtl/>
        </w:rPr>
        <w:t>م الصب</w:t>
      </w:r>
      <w:r w:rsidR="000E4BC7">
        <w:rPr>
          <w:rStyle w:val="Char6"/>
          <w:rtl/>
        </w:rPr>
        <w:t>ی</w:t>
      </w:r>
      <w:r w:rsidRPr="003124F6">
        <w:rPr>
          <w:rStyle w:val="Char6"/>
          <w:rtl/>
        </w:rPr>
        <w:t>ان القرآن از خود ابن عباس روا</w:t>
      </w:r>
      <w:r w:rsidR="000E4BC7">
        <w:rPr>
          <w:rStyle w:val="Char6"/>
          <w:rtl/>
        </w:rPr>
        <w:t>ی</w:t>
      </w:r>
      <w:r w:rsidRPr="003124F6">
        <w:rPr>
          <w:rStyle w:val="Char6"/>
          <w:rtl/>
        </w:rPr>
        <w:t xml:space="preserve">ت </w:t>
      </w:r>
      <w:r w:rsidR="000E4BC7">
        <w:rPr>
          <w:rStyle w:val="Char6"/>
          <w:rtl/>
        </w:rPr>
        <w:t>ک</w:t>
      </w:r>
      <w:r w:rsidRPr="003124F6">
        <w:rPr>
          <w:rStyle w:val="Char6"/>
          <w:rtl/>
        </w:rPr>
        <w:t>رده م</w:t>
      </w:r>
      <w:r w:rsidR="000E4BC7">
        <w:rPr>
          <w:rStyle w:val="Char6"/>
          <w:rtl/>
        </w:rPr>
        <w:t>ی</w:t>
      </w:r>
      <w:r w:rsidRPr="003124F6">
        <w:rPr>
          <w:rStyle w:val="Char6"/>
          <w:rtl/>
        </w:rPr>
        <w:t>‌گو</w:t>
      </w:r>
      <w:r w:rsidR="000E4BC7">
        <w:rPr>
          <w:rStyle w:val="Char6"/>
          <w:rtl/>
        </w:rPr>
        <w:t>ی</w:t>
      </w:r>
      <w:r w:rsidRPr="003124F6">
        <w:rPr>
          <w:rStyle w:val="Char6"/>
          <w:rtl/>
        </w:rPr>
        <w:t xml:space="preserve">د: </w:t>
      </w:r>
      <w:r w:rsidR="00DD0ED3" w:rsidRPr="004B7851">
        <w:rPr>
          <w:rFonts w:cs="Traditional Arabic" w:hint="cs"/>
          <w:rtl/>
          <w:lang w:bidi="fa-IR"/>
        </w:rPr>
        <w:t>«</w:t>
      </w:r>
      <w:r w:rsidR="00DD0ED3" w:rsidRPr="004B7851">
        <w:rPr>
          <w:rStyle w:val="Char3"/>
          <w:rFonts w:hint="eastAsia"/>
          <w:rtl/>
        </w:rPr>
        <w:t>تُوُفِّىَ</w:t>
      </w:r>
      <w:r w:rsidR="00DD0ED3" w:rsidRPr="004B7851">
        <w:rPr>
          <w:rStyle w:val="Char3"/>
          <w:rtl/>
        </w:rPr>
        <w:t xml:space="preserve"> </w:t>
      </w:r>
      <w:r w:rsidR="00DD0ED3" w:rsidRPr="004B7851">
        <w:rPr>
          <w:rStyle w:val="Char3"/>
          <w:rFonts w:hint="eastAsia"/>
          <w:rtl/>
        </w:rPr>
        <w:t>رَسُولُ</w:t>
      </w:r>
      <w:r w:rsidR="00DD0ED3" w:rsidRPr="004B7851">
        <w:rPr>
          <w:rStyle w:val="Char3"/>
          <w:rtl/>
        </w:rPr>
        <w:t xml:space="preserve"> </w:t>
      </w:r>
      <w:r w:rsidR="00DD0ED3" w:rsidRPr="004B7851">
        <w:rPr>
          <w:rStyle w:val="Char3"/>
          <w:rFonts w:hint="eastAsia"/>
          <w:rtl/>
        </w:rPr>
        <w:t>اللَّهِ</w:t>
      </w:r>
      <w:r w:rsidR="001F244E" w:rsidRPr="001F244E">
        <w:rPr>
          <w:rStyle w:val="Char3"/>
          <w:rFonts w:cs="CTraditional Arabic"/>
          <w:rtl/>
        </w:rPr>
        <w:t xml:space="preserve"> ج</w:t>
      </w:r>
      <w:r w:rsidR="00DD0ED3" w:rsidRPr="004B7851">
        <w:rPr>
          <w:rStyle w:val="Char3"/>
          <w:rtl/>
        </w:rPr>
        <w:t xml:space="preserve"> </w:t>
      </w:r>
      <w:r w:rsidR="00DD0ED3" w:rsidRPr="004B7851">
        <w:rPr>
          <w:rStyle w:val="Char3"/>
          <w:rFonts w:hint="eastAsia"/>
          <w:rtl/>
        </w:rPr>
        <w:t>وَأَنَا</w:t>
      </w:r>
      <w:r w:rsidR="00DD0ED3" w:rsidRPr="004B7851">
        <w:rPr>
          <w:rStyle w:val="Char3"/>
          <w:rtl/>
        </w:rPr>
        <w:t xml:space="preserve"> </w:t>
      </w:r>
      <w:r w:rsidR="00DD0ED3" w:rsidRPr="004B7851">
        <w:rPr>
          <w:rStyle w:val="Char3"/>
          <w:rFonts w:hint="eastAsia"/>
          <w:rtl/>
        </w:rPr>
        <w:t>ابْنُ</w:t>
      </w:r>
      <w:r w:rsidR="00DD0ED3" w:rsidRPr="004B7851">
        <w:rPr>
          <w:rStyle w:val="Char3"/>
          <w:rtl/>
        </w:rPr>
        <w:t xml:space="preserve"> </w:t>
      </w:r>
      <w:r w:rsidR="00DD0ED3" w:rsidRPr="004B7851">
        <w:rPr>
          <w:rStyle w:val="Char3"/>
          <w:rFonts w:hint="eastAsia"/>
          <w:rtl/>
        </w:rPr>
        <w:t>عَشْرِ</w:t>
      </w:r>
      <w:r w:rsidR="00DD0ED3" w:rsidRPr="004B7851">
        <w:rPr>
          <w:rStyle w:val="Char3"/>
          <w:rtl/>
        </w:rPr>
        <w:t xml:space="preserve"> </w:t>
      </w:r>
      <w:r w:rsidR="00DD0ED3" w:rsidRPr="004B7851">
        <w:rPr>
          <w:rStyle w:val="Char3"/>
          <w:rFonts w:hint="eastAsia"/>
          <w:rtl/>
        </w:rPr>
        <w:t>سِنِينَ</w:t>
      </w:r>
      <w:r w:rsidR="00DD0ED3" w:rsidRPr="004B7851">
        <w:rPr>
          <w:rFonts w:cs="Traditional Arabic" w:hint="cs"/>
          <w:rtl/>
          <w:lang w:bidi="fa-IR"/>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00DD0ED3" w:rsidRPr="003124F6">
        <w:rPr>
          <w:rStyle w:val="Char6"/>
          <w:rFonts w:hint="cs"/>
          <w:rtl/>
        </w:rPr>
        <w:t>:</w:t>
      </w:r>
      <w:r w:rsidRPr="003124F6">
        <w:rPr>
          <w:rStyle w:val="Char6"/>
          <w:rtl/>
        </w:rPr>
        <w:t xml:space="preserve"> </w:t>
      </w:r>
      <w:r w:rsidR="00DD0ED3" w:rsidRPr="004B7851">
        <w:rPr>
          <w:rFonts w:cs="Traditional Arabic" w:hint="cs"/>
          <w:sz w:val="26"/>
          <w:szCs w:val="26"/>
          <w:rtl/>
          <w:lang w:bidi="fa-IR"/>
        </w:rPr>
        <w:t>«</w:t>
      </w:r>
      <w:r w:rsidRPr="00074186">
        <w:rPr>
          <w:rStyle w:val="Char6"/>
          <w:rtl/>
        </w:rPr>
        <w:t xml:space="preserve">در آن هنگام </w:t>
      </w:r>
      <w:r w:rsidR="000E4BC7">
        <w:rPr>
          <w:rStyle w:val="Char6"/>
          <w:rtl/>
        </w:rPr>
        <w:t>ک</w:t>
      </w:r>
      <w:r w:rsidRPr="00074186">
        <w:rPr>
          <w:rStyle w:val="Char6"/>
          <w:rtl/>
        </w:rPr>
        <w:t xml:space="preserve">ه رسول الله وفات </w:t>
      </w:r>
      <w:r w:rsidR="000E4BC7">
        <w:rPr>
          <w:rStyle w:val="Char6"/>
          <w:rtl/>
        </w:rPr>
        <w:t>ی</w:t>
      </w:r>
      <w:r w:rsidRPr="00074186">
        <w:rPr>
          <w:rStyle w:val="Char6"/>
          <w:rtl/>
        </w:rPr>
        <w:t>افت من پسر ده</w:t>
      </w:r>
      <w:r w:rsidR="002322D6">
        <w:rPr>
          <w:rStyle w:val="Char6"/>
          <w:rtl/>
        </w:rPr>
        <w:t xml:space="preserve"> سال‌ها</w:t>
      </w:r>
      <w:r w:rsidR="000E4BC7">
        <w:rPr>
          <w:rStyle w:val="Char6"/>
          <w:rtl/>
        </w:rPr>
        <w:t>ی</w:t>
      </w:r>
      <w:r w:rsidRPr="00074186">
        <w:rPr>
          <w:rStyle w:val="Char6"/>
          <w:rtl/>
        </w:rPr>
        <w:t xml:space="preserve"> بودم</w:t>
      </w:r>
      <w:r w:rsidR="00DD0ED3" w:rsidRPr="004B7851">
        <w:rPr>
          <w:rFonts w:cs="Traditional Arabic" w:hint="cs"/>
          <w:sz w:val="26"/>
          <w:szCs w:val="26"/>
          <w:rtl/>
          <w:lang w:bidi="fa-IR"/>
        </w:rPr>
        <w:t>»</w:t>
      </w:r>
      <w:r w:rsidRPr="00074186">
        <w:rPr>
          <w:rStyle w:val="Char6"/>
          <w:rtl/>
        </w:rPr>
        <w:t>.</w:t>
      </w:r>
    </w:p>
    <w:p w:rsidR="00241CB2" w:rsidRPr="003124F6" w:rsidRDefault="00241CB2" w:rsidP="00F556E7">
      <w:pPr>
        <w:widowControl w:val="0"/>
        <w:ind w:firstLine="284"/>
        <w:jc w:val="both"/>
        <w:rPr>
          <w:rStyle w:val="Char6"/>
          <w:rtl/>
        </w:rPr>
      </w:pPr>
      <w:r w:rsidRPr="003124F6">
        <w:rPr>
          <w:rStyle w:val="Char6"/>
          <w:rtl/>
        </w:rPr>
        <w:t xml:space="preserve">واضح است </w:t>
      </w:r>
      <w:r w:rsidR="000E4BC7">
        <w:rPr>
          <w:rStyle w:val="Char6"/>
          <w:rtl/>
        </w:rPr>
        <w:t>ک</w:t>
      </w:r>
      <w:r w:rsidRPr="003124F6">
        <w:rPr>
          <w:rStyle w:val="Char6"/>
          <w:rtl/>
        </w:rPr>
        <w:t>ه عادتاً‌ به چن</w:t>
      </w:r>
      <w:r w:rsidR="000E4BC7">
        <w:rPr>
          <w:rStyle w:val="Char6"/>
          <w:rtl/>
        </w:rPr>
        <w:t>ی</w:t>
      </w:r>
      <w:r w:rsidRPr="003124F6">
        <w:rPr>
          <w:rStyle w:val="Char6"/>
          <w:rtl/>
        </w:rPr>
        <w:t>ن بچه خردسال</w:t>
      </w:r>
      <w:r w:rsidR="000E4BC7">
        <w:rPr>
          <w:rStyle w:val="Char6"/>
          <w:rtl/>
        </w:rPr>
        <w:t>ی</w:t>
      </w:r>
      <w:r w:rsidRPr="003124F6">
        <w:rPr>
          <w:rStyle w:val="Char6"/>
          <w:rtl/>
        </w:rPr>
        <w:t xml:space="preserve"> درا</w:t>
      </w:r>
      <w:r w:rsidR="000E4BC7">
        <w:rPr>
          <w:rStyle w:val="Char6"/>
          <w:rtl/>
        </w:rPr>
        <w:t>ی</w:t>
      </w:r>
      <w:r w:rsidRPr="003124F6">
        <w:rPr>
          <w:rStyle w:val="Char6"/>
          <w:rtl/>
        </w:rPr>
        <w:t xml:space="preserve">ن هنگام حزن آور اجازه دخول به اتاق رسول الله </w:t>
      </w:r>
      <w:r w:rsidR="000E4BC7">
        <w:rPr>
          <w:rStyle w:val="Char6"/>
          <w:rtl/>
        </w:rPr>
        <w:t>ک</w:t>
      </w:r>
      <w:r w:rsidRPr="003124F6">
        <w:rPr>
          <w:rStyle w:val="Char6"/>
          <w:rtl/>
        </w:rPr>
        <w:t>ه در بستر وفات بوده، داده نم</w:t>
      </w:r>
      <w:r w:rsidR="000E4BC7">
        <w:rPr>
          <w:rStyle w:val="Char6"/>
          <w:rtl/>
        </w:rPr>
        <w:t>ی</w:t>
      </w:r>
      <w:r w:rsidRPr="003124F6">
        <w:rPr>
          <w:rStyle w:val="Char6"/>
          <w:rtl/>
        </w:rPr>
        <w:t>‌شود، تا شخصاً‌ از آنچه در اتاق گذشته، مطلع شود. علما</w:t>
      </w:r>
      <w:r w:rsidR="000E4BC7">
        <w:rPr>
          <w:rStyle w:val="Char6"/>
          <w:rtl/>
        </w:rPr>
        <w:t>ی</w:t>
      </w:r>
      <w:r w:rsidRPr="003124F6">
        <w:rPr>
          <w:rStyle w:val="Char6"/>
          <w:rtl/>
        </w:rPr>
        <w:t xml:space="preserve"> حد</w:t>
      </w:r>
      <w:r w:rsidR="000E4BC7">
        <w:rPr>
          <w:rStyle w:val="Char6"/>
          <w:rtl/>
        </w:rPr>
        <w:t>ی</w:t>
      </w:r>
      <w:r w:rsidRPr="003124F6">
        <w:rPr>
          <w:rStyle w:val="Char6"/>
          <w:rtl/>
        </w:rPr>
        <w:t>ث ن</w:t>
      </w:r>
      <w:r w:rsidR="000E4BC7">
        <w:rPr>
          <w:rStyle w:val="Char6"/>
          <w:rtl/>
        </w:rPr>
        <w:t>ی</w:t>
      </w:r>
      <w:r w:rsidRPr="003124F6">
        <w:rPr>
          <w:rStyle w:val="Char6"/>
          <w:rtl/>
        </w:rPr>
        <w:t>ز تحق</w:t>
      </w:r>
      <w:r w:rsidR="000E4BC7">
        <w:rPr>
          <w:rStyle w:val="Char6"/>
          <w:rtl/>
        </w:rPr>
        <w:t>ی</w:t>
      </w:r>
      <w:r w:rsidRPr="003124F6">
        <w:rPr>
          <w:rStyle w:val="Char6"/>
          <w:rtl/>
        </w:rPr>
        <w:t>ق نموده‌اند و به ا</w:t>
      </w:r>
      <w:r w:rsidR="000E4BC7">
        <w:rPr>
          <w:rStyle w:val="Char6"/>
          <w:rtl/>
        </w:rPr>
        <w:t>ی</w:t>
      </w:r>
      <w:r w:rsidRPr="003124F6">
        <w:rPr>
          <w:rStyle w:val="Char6"/>
          <w:rtl/>
        </w:rPr>
        <w:t>ن نت</w:t>
      </w:r>
      <w:r w:rsidR="000E4BC7">
        <w:rPr>
          <w:rStyle w:val="Char6"/>
          <w:rtl/>
        </w:rPr>
        <w:t>ی</w:t>
      </w:r>
      <w:r w:rsidRPr="003124F6">
        <w:rPr>
          <w:rStyle w:val="Char6"/>
          <w:rtl/>
        </w:rPr>
        <w:t>جه رس</w:t>
      </w:r>
      <w:r w:rsidR="000E4BC7">
        <w:rPr>
          <w:rStyle w:val="Char6"/>
          <w:rtl/>
        </w:rPr>
        <w:t>ی</w:t>
      </w:r>
      <w:r w:rsidRPr="003124F6">
        <w:rPr>
          <w:rStyle w:val="Char6"/>
          <w:rtl/>
        </w:rPr>
        <w:t xml:space="preserve">ده‌اند </w:t>
      </w:r>
      <w:r w:rsidR="000E4BC7">
        <w:rPr>
          <w:rStyle w:val="Char6"/>
          <w:rtl/>
        </w:rPr>
        <w:t>ک</w:t>
      </w:r>
      <w:r w:rsidRPr="003124F6">
        <w:rPr>
          <w:rStyle w:val="Char6"/>
          <w:rtl/>
        </w:rPr>
        <w:t>ه ابن عباس در آن روزها به اتاق رسول الله راه ن</w:t>
      </w:r>
      <w:r w:rsidR="000E4BC7">
        <w:rPr>
          <w:rStyle w:val="Char6"/>
          <w:rtl/>
        </w:rPr>
        <w:t>ی</w:t>
      </w:r>
      <w:r w:rsidRPr="003124F6">
        <w:rPr>
          <w:rStyle w:val="Char6"/>
          <w:rtl/>
        </w:rPr>
        <w:t>افته است.</w:t>
      </w:r>
    </w:p>
    <w:p w:rsidR="00241CB2" w:rsidRPr="003124F6" w:rsidRDefault="00241CB2" w:rsidP="00F556E7">
      <w:pPr>
        <w:widowControl w:val="0"/>
        <w:ind w:firstLine="284"/>
        <w:jc w:val="both"/>
        <w:rPr>
          <w:rStyle w:val="Char6"/>
          <w:rtl/>
        </w:rPr>
      </w:pPr>
      <w:r w:rsidRPr="003124F6">
        <w:rPr>
          <w:rStyle w:val="Char6"/>
          <w:rtl/>
        </w:rPr>
        <w:t>بنابرا</w:t>
      </w:r>
      <w:r w:rsidR="000E4BC7">
        <w:rPr>
          <w:rStyle w:val="Char6"/>
          <w:rtl/>
        </w:rPr>
        <w:t>ی</w:t>
      </w:r>
      <w:r w:rsidRPr="003124F6">
        <w:rPr>
          <w:rStyle w:val="Char6"/>
          <w:rtl/>
        </w:rPr>
        <w:t>ن خود ابن عباس شخصاً‌ شاهد جر</w:t>
      </w:r>
      <w:r w:rsidR="000E4BC7">
        <w:rPr>
          <w:rStyle w:val="Char6"/>
          <w:rtl/>
        </w:rPr>
        <w:t>ی</w:t>
      </w:r>
      <w:r w:rsidRPr="003124F6">
        <w:rPr>
          <w:rStyle w:val="Char6"/>
          <w:rtl/>
        </w:rPr>
        <w:t>ا</w:t>
      </w:r>
      <w:r w:rsidR="00DD0ED3" w:rsidRPr="003124F6">
        <w:rPr>
          <w:rStyle w:val="Char6"/>
          <w:rtl/>
        </w:rPr>
        <w:t>ن ا</w:t>
      </w:r>
      <w:r w:rsidR="000E4BC7">
        <w:rPr>
          <w:rStyle w:val="Char6"/>
          <w:rtl/>
        </w:rPr>
        <w:t>ی</w:t>
      </w:r>
      <w:r w:rsidR="00DD0ED3" w:rsidRPr="003124F6">
        <w:rPr>
          <w:rStyle w:val="Char6"/>
          <w:rtl/>
        </w:rPr>
        <w:t>ن واقعه نبوده تا جر</w:t>
      </w:r>
      <w:r w:rsidR="000E4BC7">
        <w:rPr>
          <w:rStyle w:val="Char6"/>
          <w:rtl/>
        </w:rPr>
        <w:t>ی</w:t>
      </w:r>
      <w:r w:rsidR="00DD0ED3" w:rsidRPr="003124F6">
        <w:rPr>
          <w:rStyle w:val="Char6"/>
          <w:rtl/>
        </w:rPr>
        <w:t>ان قض</w:t>
      </w:r>
      <w:r w:rsidR="000E4BC7">
        <w:rPr>
          <w:rStyle w:val="Char6"/>
          <w:rtl/>
        </w:rPr>
        <w:t>ی</w:t>
      </w:r>
      <w:r w:rsidR="00DD0ED3" w:rsidRPr="003124F6">
        <w:rPr>
          <w:rStyle w:val="Char6"/>
          <w:rtl/>
        </w:rPr>
        <w:t>ه</w:t>
      </w:r>
      <w:r w:rsidR="00DD0ED3" w:rsidRPr="003124F6">
        <w:rPr>
          <w:rStyle w:val="Char6"/>
          <w:rFonts w:hint="cs"/>
          <w:rtl/>
        </w:rPr>
        <w:t>‌</w:t>
      </w:r>
      <w:r w:rsidRPr="003124F6">
        <w:rPr>
          <w:rStyle w:val="Char6"/>
          <w:rtl/>
        </w:rPr>
        <w:t>ا</w:t>
      </w:r>
      <w:r w:rsidR="000E4BC7">
        <w:rPr>
          <w:rStyle w:val="Char6"/>
          <w:rtl/>
        </w:rPr>
        <w:t>ی</w:t>
      </w:r>
      <w:r w:rsidRPr="003124F6">
        <w:rPr>
          <w:rStyle w:val="Char6"/>
          <w:rtl/>
        </w:rPr>
        <w:t xml:space="preserve"> را </w:t>
      </w:r>
      <w:r w:rsidR="000E4BC7">
        <w:rPr>
          <w:rStyle w:val="Char6"/>
          <w:rtl/>
        </w:rPr>
        <w:t>ک</w:t>
      </w:r>
      <w:r w:rsidRPr="003124F6">
        <w:rPr>
          <w:rStyle w:val="Char6"/>
          <w:rtl/>
        </w:rPr>
        <w:t>ه خودش د</w:t>
      </w:r>
      <w:r w:rsidR="000E4BC7">
        <w:rPr>
          <w:rStyle w:val="Char6"/>
          <w:rtl/>
        </w:rPr>
        <w:t>ی</w:t>
      </w:r>
      <w:r w:rsidRPr="003124F6">
        <w:rPr>
          <w:rStyle w:val="Char6"/>
          <w:rtl/>
        </w:rPr>
        <w:t>ده است روا</w:t>
      </w:r>
      <w:r w:rsidR="000E4BC7">
        <w:rPr>
          <w:rStyle w:val="Char6"/>
          <w:rtl/>
        </w:rPr>
        <w:t>ی</w:t>
      </w:r>
      <w:r w:rsidRPr="003124F6">
        <w:rPr>
          <w:rStyle w:val="Char6"/>
          <w:rtl/>
        </w:rPr>
        <w:t>ت نما</w:t>
      </w:r>
      <w:r w:rsidR="000E4BC7">
        <w:rPr>
          <w:rStyle w:val="Char6"/>
          <w:rtl/>
        </w:rPr>
        <w:t>ی</w:t>
      </w:r>
      <w:r w:rsidRPr="003124F6">
        <w:rPr>
          <w:rStyle w:val="Char6"/>
          <w:rtl/>
        </w:rPr>
        <w:t>د. از ه</w:t>
      </w:r>
      <w:r w:rsidR="000E4BC7">
        <w:rPr>
          <w:rStyle w:val="Char6"/>
          <w:rtl/>
        </w:rPr>
        <w:t>ی</w:t>
      </w:r>
      <w:r w:rsidRPr="003124F6">
        <w:rPr>
          <w:rStyle w:val="Char6"/>
          <w:rtl/>
        </w:rPr>
        <w:t xml:space="preserve">چ </w:t>
      </w:r>
      <w:r w:rsidR="000E4BC7">
        <w:rPr>
          <w:rStyle w:val="Char6"/>
          <w:rtl/>
        </w:rPr>
        <w:t>ک</w:t>
      </w:r>
      <w:r w:rsidRPr="003124F6">
        <w:rPr>
          <w:rStyle w:val="Char6"/>
          <w:rtl/>
        </w:rPr>
        <w:t xml:space="preserve">دام از اصحاب رسول الله </w:t>
      </w:r>
      <w:r w:rsidR="000E4BC7">
        <w:rPr>
          <w:rStyle w:val="Char6"/>
          <w:rtl/>
        </w:rPr>
        <w:t>ک</w:t>
      </w:r>
      <w:r w:rsidRPr="003124F6">
        <w:rPr>
          <w:rStyle w:val="Char6"/>
          <w:rtl/>
        </w:rPr>
        <w:t>ه به قول راو</w:t>
      </w:r>
      <w:r w:rsidR="000E4BC7">
        <w:rPr>
          <w:rStyle w:val="Char6"/>
          <w:rtl/>
        </w:rPr>
        <w:t>ی</w:t>
      </w:r>
      <w:r w:rsidRPr="003124F6">
        <w:rPr>
          <w:rStyle w:val="Char6"/>
          <w:rtl/>
        </w:rPr>
        <w:t xml:space="preserve"> در اتاق بودند، روا</w:t>
      </w:r>
      <w:r w:rsidR="000E4BC7">
        <w:rPr>
          <w:rStyle w:val="Char6"/>
          <w:rtl/>
        </w:rPr>
        <w:t>ی</w:t>
      </w:r>
      <w:r w:rsidRPr="003124F6">
        <w:rPr>
          <w:rStyle w:val="Char6"/>
          <w:rtl/>
        </w:rPr>
        <w:t>ت</w:t>
      </w:r>
      <w:r w:rsidR="000E4BC7">
        <w:rPr>
          <w:rStyle w:val="Char6"/>
          <w:rtl/>
        </w:rPr>
        <w:t>ی</w:t>
      </w:r>
      <w:r w:rsidRPr="003124F6">
        <w:rPr>
          <w:rStyle w:val="Char6"/>
          <w:rtl/>
        </w:rPr>
        <w:t xml:space="preserve"> نشده، تا گفته شود ابن عباس از</w:t>
      </w:r>
      <w:r w:rsidR="009F5D6E">
        <w:rPr>
          <w:rStyle w:val="Char6"/>
          <w:rtl/>
        </w:rPr>
        <w:t xml:space="preserve"> آن‌ها </w:t>
      </w:r>
      <w:r w:rsidRPr="003124F6">
        <w:rPr>
          <w:rStyle w:val="Char6"/>
          <w:rtl/>
        </w:rPr>
        <w:t>شن</w:t>
      </w:r>
      <w:r w:rsidR="000E4BC7">
        <w:rPr>
          <w:rStyle w:val="Char6"/>
          <w:rtl/>
        </w:rPr>
        <w:t>ی</w:t>
      </w:r>
      <w:r w:rsidRPr="003124F6">
        <w:rPr>
          <w:rStyle w:val="Char6"/>
          <w:rtl/>
        </w:rPr>
        <w:t>ده و از</w:t>
      </w:r>
      <w:r w:rsidR="009F5D6E">
        <w:rPr>
          <w:rStyle w:val="Char6"/>
          <w:rtl/>
        </w:rPr>
        <w:t xml:space="preserve"> آن‌ها </w:t>
      </w:r>
      <w:r w:rsidRPr="003124F6">
        <w:rPr>
          <w:rStyle w:val="Char6"/>
          <w:rtl/>
        </w:rPr>
        <w:t>روا</w:t>
      </w:r>
      <w:r w:rsidR="000E4BC7">
        <w:rPr>
          <w:rStyle w:val="Char6"/>
          <w:rtl/>
        </w:rPr>
        <w:t>ی</w:t>
      </w:r>
      <w:r w:rsidRPr="003124F6">
        <w:rPr>
          <w:rStyle w:val="Char6"/>
          <w:rtl/>
        </w:rPr>
        <w:t xml:space="preserve">ت </w:t>
      </w:r>
      <w:r w:rsidR="000E4BC7">
        <w:rPr>
          <w:rStyle w:val="Char6"/>
          <w:rtl/>
        </w:rPr>
        <w:t>ک</w:t>
      </w:r>
      <w:r w:rsidRPr="003124F6">
        <w:rPr>
          <w:rStyle w:val="Char6"/>
          <w:rtl/>
        </w:rPr>
        <w:t>رده است، خود ابن عباس هم روا</w:t>
      </w:r>
      <w:r w:rsidR="000E4BC7">
        <w:rPr>
          <w:rStyle w:val="Char6"/>
          <w:rtl/>
        </w:rPr>
        <w:t>ی</w:t>
      </w:r>
      <w:r w:rsidRPr="003124F6">
        <w:rPr>
          <w:rStyle w:val="Char6"/>
          <w:rtl/>
        </w:rPr>
        <w:t xml:space="preserve">تش را از </w:t>
      </w:r>
      <w:r w:rsidR="000E4BC7">
        <w:rPr>
          <w:rStyle w:val="Char6"/>
          <w:rtl/>
        </w:rPr>
        <w:t>ک</w:t>
      </w:r>
      <w:r w:rsidRPr="003124F6">
        <w:rPr>
          <w:rStyle w:val="Char6"/>
          <w:rtl/>
        </w:rPr>
        <w:t>س</w:t>
      </w:r>
      <w:r w:rsidR="000E4BC7">
        <w:rPr>
          <w:rStyle w:val="Char6"/>
          <w:rtl/>
        </w:rPr>
        <w:t>ی</w:t>
      </w:r>
      <w:r w:rsidRPr="003124F6">
        <w:rPr>
          <w:rStyle w:val="Char6"/>
          <w:rtl/>
        </w:rPr>
        <w:t xml:space="preserve"> نقل نم</w:t>
      </w:r>
      <w:r w:rsidR="000E4BC7">
        <w:rPr>
          <w:rStyle w:val="Char6"/>
          <w:rtl/>
        </w:rPr>
        <w:t>ی</w:t>
      </w:r>
      <w:r w:rsidRPr="003124F6">
        <w:rPr>
          <w:rStyle w:val="Char6"/>
          <w:rtl/>
        </w:rPr>
        <w:t>‌</w:t>
      </w:r>
      <w:r w:rsidR="000E4BC7">
        <w:rPr>
          <w:rStyle w:val="Char6"/>
          <w:rtl/>
        </w:rPr>
        <w:t>ک</w:t>
      </w:r>
      <w:r w:rsidRPr="003124F6">
        <w:rPr>
          <w:rStyle w:val="Char6"/>
          <w:rtl/>
        </w:rPr>
        <w:t>ند، بنابرا</w:t>
      </w:r>
      <w:r w:rsidR="000E4BC7">
        <w:rPr>
          <w:rStyle w:val="Char6"/>
          <w:rtl/>
        </w:rPr>
        <w:t>ی</w:t>
      </w:r>
      <w:r w:rsidRPr="003124F6">
        <w:rPr>
          <w:rStyle w:val="Char6"/>
          <w:rtl/>
        </w:rPr>
        <w:t>ن معلوم ن</w:t>
      </w:r>
      <w:r w:rsidR="000E4BC7">
        <w:rPr>
          <w:rStyle w:val="Char6"/>
          <w:rtl/>
        </w:rPr>
        <w:t>ی</w:t>
      </w:r>
      <w:r w:rsidRPr="003124F6">
        <w:rPr>
          <w:rStyle w:val="Char6"/>
          <w:rtl/>
        </w:rPr>
        <w:t>ست ابن عباس ا</w:t>
      </w:r>
      <w:r w:rsidR="000E4BC7">
        <w:rPr>
          <w:rStyle w:val="Char6"/>
          <w:rtl/>
        </w:rPr>
        <w:t>ی</w:t>
      </w:r>
      <w:r w:rsidRPr="003124F6">
        <w:rPr>
          <w:rStyle w:val="Char6"/>
          <w:rtl/>
        </w:rPr>
        <w:t>ن حد</w:t>
      </w:r>
      <w:r w:rsidR="000E4BC7">
        <w:rPr>
          <w:rStyle w:val="Char6"/>
          <w:rtl/>
        </w:rPr>
        <w:t>ی</w:t>
      </w:r>
      <w:r w:rsidRPr="003124F6">
        <w:rPr>
          <w:rStyle w:val="Char6"/>
          <w:rtl/>
        </w:rPr>
        <w:t xml:space="preserve">ث را از چه </w:t>
      </w:r>
      <w:r w:rsidR="000E4BC7">
        <w:rPr>
          <w:rStyle w:val="Char6"/>
          <w:rtl/>
        </w:rPr>
        <w:t>ک</w:t>
      </w:r>
      <w:r w:rsidRPr="003124F6">
        <w:rPr>
          <w:rStyle w:val="Char6"/>
          <w:rtl/>
        </w:rPr>
        <w:t>س</w:t>
      </w:r>
      <w:r w:rsidR="000E4BC7">
        <w:rPr>
          <w:rStyle w:val="Char6"/>
          <w:rtl/>
        </w:rPr>
        <w:t>ی</w:t>
      </w:r>
      <w:r w:rsidRPr="003124F6">
        <w:rPr>
          <w:rStyle w:val="Char6"/>
          <w:rtl/>
        </w:rPr>
        <w:t xml:space="preserve"> شن</w:t>
      </w:r>
      <w:r w:rsidR="000E4BC7">
        <w:rPr>
          <w:rStyle w:val="Char6"/>
          <w:rtl/>
        </w:rPr>
        <w:t>ی</w:t>
      </w:r>
      <w:r w:rsidRPr="003124F6">
        <w:rPr>
          <w:rStyle w:val="Char6"/>
          <w:rtl/>
        </w:rPr>
        <w:t>ده و</w:t>
      </w:r>
      <w:r w:rsidR="00DD0ED3" w:rsidRPr="003124F6">
        <w:rPr>
          <w:rStyle w:val="Char6"/>
          <w:rFonts w:hint="cs"/>
          <w:rtl/>
        </w:rPr>
        <w:t xml:space="preserve"> </w:t>
      </w:r>
      <w:r w:rsidRPr="003124F6">
        <w:rPr>
          <w:rStyle w:val="Char6"/>
          <w:rtl/>
        </w:rPr>
        <w:t xml:space="preserve">از </w:t>
      </w:r>
      <w:r w:rsidR="000E4BC7">
        <w:rPr>
          <w:rStyle w:val="Char6"/>
          <w:rtl/>
        </w:rPr>
        <w:t>ک</w:t>
      </w:r>
      <w:r w:rsidRPr="003124F6">
        <w:rPr>
          <w:rStyle w:val="Char6"/>
          <w:rtl/>
        </w:rPr>
        <w:t>جا فهم</w:t>
      </w:r>
      <w:r w:rsidR="000E4BC7">
        <w:rPr>
          <w:rStyle w:val="Char6"/>
          <w:rtl/>
        </w:rPr>
        <w:t>ی</w:t>
      </w:r>
      <w:r w:rsidRPr="003124F6">
        <w:rPr>
          <w:rStyle w:val="Char6"/>
          <w:rtl/>
        </w:rPr>
        <w:t>ده تا روا</w:t>
      </w:r>
      <w:r w:rsidR="000E4BC7">
        <w:rPr>
          <w:rStyle w:val="Char6"/>
          <w:rtl/>
        </w:rPr>
        <w:t>ی</w:t>
      </w:r>
      <w:r w:rsidRPr="003124F6">
        <w:rPr>
          <w:rStyle w:val="Char6"/>
          <w:rtl/>
        </w:rPr>
        <w:t>ت نما</w:t>
      </w:r>
      <w:r w:rsidR="000E4BC7">
        <w:rPr>
          <w:rStyle w:val="Char6"/>
          <w:rtl/>
        </w:rPr>
        <w:t>ی</w:t>
      </w:r>
      <w:r w:rsidRPr="003124F6">
        <w:rPr>
          <w:rStyle w:val="Char6"/>
          <w:rtl/>
        </w:rPr>
        <w:t>د.</w:t>
      </w:r>
    </w:p>
    <w:p w:rsidR="00241CB2" w:rsidRPr="003124F6" w:rsidRDefault="00241CB2" w:rsidP="00F556E7">
      <w:pPr>
        <w:widowControl w:val="0"/>
        <w:ind w:firstLine="284"/>
        <w:jc w:val="both"/>
        <w:rPr>
          <w:rStyle w:val="Char6"/>
          <w:rtl/>
        </w:rPr>
      </w:pPr>
      <w:r w:rsidRPr="003124F6">
        <w:rPr>
          <w:rStyle w:val="Char6"/>
          <w:rtl/>
        </w:rPr>
        <w:t>هم</w:t>
      </w:r>
      <w:r w:rsidR="000E4BC7">
        <w:rPr>
          <w:rStyle w:val="Char6"/>
          <w:rtl/>
        </w:rPr>
        <w:t>ی</w:t>
      </w:r>
      <w:r w:rsidRPr="003124F6">
        <w:rPr>
          <w:rStyle w:val="Char6"/>
          <w:rtl/>
        </w:rPr>
        <w:t>ن حق</w:t>
      </w:r>
      <w:r w:rsidR="000E4BC7">
        <w:rPr>
          <w:rStyle w:val="Char6"/>
          <w:rtl/>
        </w:rPr>
        <w:t>ی</w:t>
      </w:r>
      <w:r w:rsidRPr="003124F6">
        <w:rPr>
          <w:rStyle w:val="Char6"/>
          <w:rtl/>
        </w:rPr>
        <w:t xml:space="preserve">قت است </w:t>
      </w:r>
      <w:r w:rsidR="000E4BC7">
        <w:rPr>
          <w:rStyle w:val="Char6"/>
          <w:rtl/>
        </w:rPr>
        <w:t>ک</w:t>
      </w:r>
      <w:r w:rsidRPr="003124F6">
        <w:rPr>
          <w:rStyle w:val="Char6"/>
          <w:rtl/>
        </w:rPr>
        <w:t>ه ما را نسبت به روا</w:t>
      </w:r>
      <w:r w:rsidR="000E4BC7">
        <w:rPr>
          <w:rStyle w:val="Char6"/>
          <w:rtl/>
        </w:rPr>
        <w:t>ی</w:t>
      </w:r>
      <w:r w:rsidRPr="003124F6">
        <w:rPr>
          <w:rStyle w:val="Char6"/>
          <w:rtl/>
        </w:rPr>
        <w:t>ت ا</w:t>
      </w:r>
      <w:r w:rsidR="000E4BC7">
        <w:rPr>
          <w:rStyle w:val="Char6"/>
          <w:rtl/>
        </w:rPr>
        <w:t>ی</w:t>
      </w:r>
      <w:r w:rsidRPr="003124F6">
        <w:rPr>
          <w:rStyle w:val="Char6"/>
          <w:rtl/>
        </w:rPr>
        <w:t>ن داستان بدب</w:t>
      </w:r>
      <w:r w:rsidR="000E4BC7">
        <w:rPr>
          <w:rStyle w:val="Char6"/>
          <w:rtl/>
        </w:rPr>
        <w:t>ی</w:t>
      </w:r>
      <w:r w:rsidRPr="003124F6">
        <w:rPr>
          <w:rStyle w:val="Char6"/>
          <w:rtl/>
        </w:rPr>
        <w:t>ن نموده، نم</w:t>
      </w:r>
      <w:r w:rsidR="000E4BC7">
        <w:rPr>
          <w:rStyle w:val="Char6"/>
          <w:rtl/>
        </w:rPr>
        <w:t>ی</w:t>
      </w:r>
      <w:r w:rsidRPr="003124F6">
        <w:rPr>
          <w:rStyle w:val="Char6"/>
          <w:rtl/>
        </w:rPr>
        <w:t>‌توان</w:t>
      </w:r>
      <w:r w:rsidR="000E4BC7">
        <w:rPr>
          <w:rStyle w:val="Char6"/>
          <w:rtl/>
        </w:rPr>
        <w:t>ی</w:t>
      </w:r>
      <w:r w:rsidRPr="003124F6">
        <w:rPr>
          <w:rStyle w:val="Char6"/>
          <w:rtl/>
        </w:rPr>
        <w:t>م آن را قبول نما</w:t>
      </w:r>
      <w:r w:rsidR="000E4BC7">
        <w:rPr>
          <w:rStyle w:val="Char6"/>
          <w:rtl/>
        </w:rPr>
        <w:t>یی</w:t>
      </w:r>
      <w:r w:rsidRPr="003124F6">
        <w:rPr>
          <w:rStyle w:val="Char6"/>
          <w:rtl/>
        </w:rPr>
        <w:t>م.</w:t>
      </w:r>
    </w:p>
    <w:p w:rsidR="00241CB2" w:rsidRPr="003124F6" w:rsidRDefault="00241CB2" w:rsidP="00F556E7">
      <w:pPr>
        <w:widowControl w:val="0"/>
        <w:ind w:firstLine="284"/>
        <w:jc w:val="both"/>
        <w:rPr>
          <w:rStyle w:val="Char6"/>
          <w:rtl/>
        </w:rPr>
      </w:pPr>
      <w:r w:rsidRPr="003124F6">
        <w:rPr>
          <w:rStyle w:val="Char6"/>
          <w:rtl/>
        </w:rPr>
        <w:t>پس چون ا</w:t>
      </w:r>
      <w:r w:rsidR="000E4BC7">
        <w:rPr>
          <w:rStyle w:val="Char6"/>
          <w:rtl/>
        </w:rPr>
        <w:t>ی</w:t>
      </w:r>
      <w:r w:rsidRPr="003124F6">
        <w:rPr>
          <w:rStyle w:val="Char6"/>
          <w:rtl/>
        </w:rPr>
        <w:t>ن قصه روا</w:t>
      </w:r>
      <w:r w:rsidR="000E4BC7">
        <w:rPr>
          <w:rStyle w:val="Char6"/>
          <w:rtl/>
        </w:rPr>
        <w:t>ی</w:t>
      </w:r>
      <w:r w:rsidRPr="003124F6">
        <w:rPr>
          <w:rStyle w:val="Char6"/>
          <w:rtl/>
        </w:rPr>
        <w:t>ت درست</w:t>
      </w:r>
      <w:r w:rsidR="000E4BC7">
        <w:rPr>
          <w:rStyle w:val="Char6"/>
          <w:rtl/>
        </w:rPr>
        <w:t>ی</w:t>
      </w:r>
      <w:r w:rsidRPr="003124F6">
        <w:rPr>
          <w:rStyle w:val="Char6"/>
          <w:rtl/>
        </w:rPr>
        <w:t xml:space="preserve"> ندارد، مسلم است </w:t>
      </w:r>
      <w:r w:rsidR="000E4BC7">
        <w:rPr>
          <w:rStyle w:val="Char6"/>
          <w:rtl/>
        </w:rPr>
        <w:t>ک</w:t>
      </w:r>
      <w:r w:rsidRPr="003124F6">
        <w:rPr>
          <w:rStyle w:val="Char6"/>
          <w:rtl/>
        </w:rPr>
        <w:t>ه عار</w:t>
      </w:r>
      <w:r w:rsidR="000E4BC7">
        <w:rPr>
          <w:rStyle w:val="Char6"/>
          <w:rtl/>
        </w:rPr>
        <w:t>ی</w:t>
      </w:r>
      <w:r w:rsidRPr="003124F6">
        <w:rPr>
          <w:rStyle w:val="Char6"/>
          <w:rtl/>
        </w:rPr>
        <w:t xml:space="preserve"> از حق</w:t>
      </w:r>
      <w:r w:rsidR="000E4BC7">
        <w:rPr>
          <w:rStyle w:val="Char6"/>
          <w:rtl/>
        </w:rPr>
        <w:t>ی</w:t>
      </w:r>
      <w:r w:rsidRPr="003124F6">
        <w:rPr>
          <w:rStyle w:val="Char6"/>
          <w:rtl/>
        </w:rPr>
        <w:t>قت بوده، ‌نادرست و جعل</w:t>
      </w:r>
      <w:r w:rsidR="000E4BC7">
        <w:rPr>
          <w:rStyle w:val="Char6"/>
          <w:rtl/>
        </w:rPr>
        <w:t>ی</w:t>
      </w:r>
      <w:r w:rsidRPr="003124F6">
        <w:rPr>
          <w:rStyle w:val="Char6"/>
          <w:rtl/>
        </w:rPr>
        <w:t xml:space="preserve"> است.</w:t>
      </w:r>
    </w:p>
    <w:p w:rsidR="00241CB2" w:rsidRPr="004B7851" w:rsidRDefault="00241CB2" w:rsidP="00DA616D">
      <w:pPr>
        <w:pStyle w:val="a4"/>
        <w:rPr>
          <w:rtl/>
        </w:rPr>
      </w:pPr>
      <w:bookmarkStart w:id="209" w:name="_Toc341627297"/>
      <w:bookmarkStart w:id="210" w:name="_Toc341627518"/>
      <w:bookmarkStart w:id="211" w:name="_Toc440798965"/>
      <w:r w:rsidRPr="004B7851">
        <w:rPr>
          <w:rtl/>
        </w:rPr>
        <w:t>نقد محتوا</w:t>
      </w:r>
      <w:r w:rsidR="000E4BC7">
        <w:rPr>
          <w:rtl/>
        </w:rPr>
        <w:t>یی</w:t>
      </w:r>
      <w:r w:rsidRPr="004B7851">
        <w:rPr>
          <w:rtl/>
        </w:rPr>
        <w:t xml:space="preserve"> داستان</w:t>
      </w:r>
      <w:bookmarkEnd w:id="209"/>
      <w:bookmarkEnd w:id="210"/>
      <w:bookmarkEnd w:id="211"/>
    </w:p>
    <w:p w:rsidR="00241CB2" w:rsidRPr="003124F6" w:rsidRDefault="00241CB2" w:rsidP="00F556E7">
      <w:pPr>
        <w:widowControl w:val="0"/>
        <w:ind w:firstLine="284"/>
        <w:jc w:val="both"/>
        <w:rPr>
          <w:rStyle w:val="Char6"/>
          <w:rtl/>
        </w:rPr>
      </w:pPr>
      <w:r w:rsidRPr="003124F6">
        <w:rPr>
          <w:rStyle w:val="Char6"/>
          <w:rtl/>
        </w:rPr>
        <w:t xml:space="preserve"> (به اصل حد</w:t>
      </w:r>
      <w:r w:rsidR="000E4BC7">
        <w:rPr>
          <w:rStyle w:val="Char6"/>
          <w:rtl/>
        </w:rPr>
        <w:t>ی</w:t>
      </w:r>
      <w:r w:rsidRPr="003124F6">
        <w:rPr>
          <w:rStyle w:val="Char6"/>
          <w:rtl/>
        </w:rPr>
        <w:t>ث توجه م</w:t>
      </w:r>
      <w:r w:rsidR="000E4BC7">
        <w:rPr>
          <w:rStyle w:val="Char6"/>
          <w:rtl/>
        </w:rPr>
        <w:t>ی</w:t>
      </w:r>
      <w:r w:rsidRPr="003124F6">
        <w:rPr>
          <w:rStyle w:val="Char6"/>
          <w:rtl/>
        </w:rPr>
        <w:t>‌</w:t>
      </w:r>
      <w:r w:rsidR="000E4BC7">
        <w:rPr>
          <w:rStyle w:val="Char6"/>
          <w:rtl/>
        </w:rPr>
        <w:t>ک</w:t>
      </w:r>
      <w:r w:rsidRPr="003124F6">
        <w:rPr>
          <w:rStyle w:val="Char6"/>
          <w:rtl/>
        </w:rPr>
        <w:t>ن</w:t>
      </w:r>
      <w:r w:rsidR="000E4BC7">
        <w:rPr>
          <w:rStyle w:val="Char6"/>
          <w:rtl/>
        </w:rPr>
        <w:t>ی</w:t>
      </w:r>
      <w:r w:rsidRPr="003124F6">
        <w:rPr>
          <w:rStyle w:val="Char6"/>
          <w:rtl/>
        </w:rPr>
        <w:t>م).</w:t>
      </w:r>
    </w:p>
    <w:p w:rsidR="00241CB2" w:rsidRPr="003124F6" w:rsidRDefault="00241CB2" w:rsidP="00F556E7">
      <w:pPr>
        <w:widowControl w:val="0"/>
        <w:ind w:firstLine="284"/>
        <w:jc w:val="both"/>
        <w:rPr>
          <w:rStyle w:val="Char6"/>
          <w:rtl/>
        </w:rPr>
      </w:pPr>
      <w:r w:rsidRPr="003124F6">
        <w:rPr>
          <w:rStyle w:val="Char6"/>
          <w:rtl/>
        </w:rPr>
        <w:t>گذشت</w:t>
      </w:r>
      <w:r w:rsidR="00DD0ED3" w:rsidRPr="003124F6">
        <w:rPr>
          <w:rStyle w:val="Char6"/>
          <w:rtl/>
        </w:rPr>
        <w:t>ه از</w:t>
      </w:r>
      <w:r w:rsidR="000E4BC7">
        <w:rPr>
          <w:rStyle w:val="Char6"/>
          <w:rtl/>
        </w:rPr>
        <w:t>ی</w:t>
      </w:r>
      <w:r w:rsidR="00DD0ED3" w:rsidRPr="003124F6">
        <w:rPr>
          <w:rStyle w:val="Char6"/>
          <w:rtl/>
        </w:rPr>
        <w:t xml:space="preserve">ن </w:t>
      </w:r>
      <w:r w:rsidR="000E4BC7">
        <w:rPr>
          <w:rStyle w:val="Char6"/>
          <w:rtl/>
        </w:rPr>
        <w:t>ک</w:t>
      </w:r>
      <w:r w:rsidR="00DD0ED3" w:rsidRPr="003124F6">
        <w:rPr>
          <w:rStyle w:val="Char6"/>
          <w:rtl/>
        </w:rPr>
        <w:t>ه اصل روا</w:t>
      </w:r>
      <w:r w:rsidR="000E4BC7">
        <w:rPr>
          <w:rStyle w:val="Char6"/>
          <w:rtl/>
        </w:rPr>
        <w:t>ی</w:t>
      </w:r>
      <w:r w:rsidR="00DD0ED3" w:rsidRPr="003124F6">
        <w:rPr>
          <w:rStyle w:val="Char6"/>
          <w:rtl/>
        </w:rPr>
        <w:t>ت ا</w:t>
      </w:r>
      <w:r w:rsidR="000E4BC7">
        <w:rPr>
          <w:rStyle w:val="Char6"/>
          <w:rtl/>
        </w:rPr>
        <w:t>ی</w:t>
      </w:r>
      <w:r w:rsidR="00DD0ED3" w:rsidRPr="003124F6">
        <w:rPr>
          <w:rStyle w:val="Char6"/>
          <w:rtl/>
        </w:rPr>
        <w:t>ن حد</w:t>
      </w:r>
      <w:r w:rsidR="000E4BC7">
        <w:rPr>
          <w:rStyle w:val="Char6"/>
          <w:rtl/>
        </w:rPr>
        <w:t>ی</w:t>
      </w:r>
      <w:r w:rsidR="00DD0ED3" w:rsidRPr="003124F6">
        <w:rPr>
          <w:rStyle w:val="Char6"/>
          <w:rtl/>
        </w:rPr>
        <w:t>ث ب</w:t>
      </w:r>
      <w:r w:rsidR="000E4BC7">
        <w:rPr>
          <w:rStyle w:val="Char6"/>
          <w:rtl/>
        </w:rPr>
        <w:t>ی</w:t>
      </w:r>
      <w:r w:rsidR="00DD0ED3" w:rsidRPr="003124F6">
        <w:rPr>
          <w:rStyle w:val="Char6"/>
          <w:rFonts w:hint="cs"/>
          <w:rtl/>
        </w:rPr>
        <w:t>‌</w:t>
      </w:r>
      <w:r w:rsidR="00DD0ED3" w:rsidRPr="003124F6">
        <w:rPr>
          <w:rStyle w:val="Char6"/>
          <w:rtl/>
        </w:rPr>
        <w:t>اعتبار است، هر</w:t>
      </w:r>
      <w:r w:rsidRPr="003124F6">
        <w:rPr>
          <w:rStyle w:val="Char6"/>
          <w:rtl/>
        </w:rPr>
        <w:t xml:space="preserve">گاه به متن آن نظر </w:t>
      </w:r>
      <w:r w:rsidR="000E4BC7">
        <w:rPr>
          <w:rStyle w:val="Char6"/>
          <w:rtl/>
        </w:rPr>
        <w:t>ک</w:t>
      </w:r>
      <w:r w:rsidRPr="003124F6">
        <w:rPr>
          <w:rStyle w:val="Char6"/>
          <w:rtl/>
        </w:rPr>
        <w:t>ن</w:t>
      </w:r>
      <w:r w:rsidR="000E4BC7">
        <w:rPr>
          <w:rStyle w:val="Char6"/>
          <w:rtl/>
        </w:rPr>
        <w:t>ی</w:t>
      </w:r>
      <w:r w:rsidRPr="003124F6">
        <w:rPr>
          <w:rStyle w:val="Char6"/>
          <w:rtl/>
        </w:rPr>
        <w:t>م، به حقا</w:t>
      </w:r>
      <w:r w:rsidR="000E4BC7">
        <w:rPr>
          <w:rStyle w:val="Char6"/>
          <w:rtl/>
        </w:rPr>
        <w:t>ی</w:t>
      </w:r>
      <w:r w:rsidRPr="003124F6">
        <w:rPr>
          <w:rStyle w:val="Char6"/>
          <w:rtl/>
        </w:rPr>
        <w:t>ق</w:t>
      </w:r>
      <w:r w:rsidR="000E4BC7">
        <w:rPr>
          <w:rStyle w:val="Char6"/>
          <w:rtl/>
        </w:rPr>
        <w:t>ی</w:t>
      </w:r>
      <w:r w:rsidRPr="003124F6">
        <w:rPr>
          <w:rStyle w:val="Char6"/>
          <w:rtl/>
        </w:rPr>
        <w:t xml:space="preserve"> بر م</w:t>
      </w:r>
      <w:r w:rsidR="000E4BC7">
        <w:rPr>
          <w:rStyle w:val="Char6"/>
          <w:rtl/>
        </w:rPr>
        <w:t>ی</w:t>
      </w:r>
      <w:r w:rsidRPr="003124F6">
        <w:rPr>
          <w:rStyle w:val="Char6"/>
          <w:rtl/>
        </w:rPr>
        <w:t>‌خور</w:t>
      </w:r>
      <w:r w:rsidR="000E4BC7">
        <w:rPr>
          <w:rStyle w:val="Char6"/>
          <w:rtl/>
        </w:rPr>
        <w:t>ی</w:t>
      </w:r>
      <w:r w:rsidRPr="003124F6">
        <w:rPr>
          <w:rStyle w:val="Char6"/>
          <w:rtl/>
        </w:rPr>
        <w:t xml:space="preserve">م </w:t>
      </w:r>
      <w:r w:rsidR="000E4BC7">
        <w:rPr>
          <w:rStyle w:val="Char6"/>
          <w:rtl/>
        </w:rPr>
        <w:t>ک</w:t>
      </w:r>
      <w:r w:rsidRPr="003124F6">
        <w:rPr>
          <w:rStyle w:val="Char6"/>
          <w:rtl/>
        </w:rPr>
        <w:t>ه واضح م</w:t>
      </w:r>
      <w:r w:rsidR="000E4BC7">
        <w:rPr>
          <w:rStyle w:val="Char6"/>
          <w:rtl/>
        </w:rPr>
        <w:t>ی</w:t>
      </w:r>
      <w:r w:rsidRPr="003124F6">
        <w:rPr>
          <w:rStyle w:val="Char6"/>
          <w:rtl/>
        </w:rPr>
        <w:t>‌سازد ا</w:t>
      </w:r>
      <w:r w:rsidR="000E4BC7">
        <w:rPr>
          <w:rStyle w:val="Char6"/>
          <w:rtl/>
        </w:rPr>
        <w:t>ی</w:t>
      </w:r>
      <w:r w:rsidRPr="003124F6">
        <w:rPr>
          <w:rStyle w:val="Char6"/>
          <w:rtl/>
        </w:rPr>
        <w:t>ن داستان ساخته اف</w:t>
      </w:r>
      <w:r w:rsidR="000E4BC7">
        <w:rPr>
          <w:rStyle w:val="Char6"/>
          <w:rtl/>
        </w:rPr>
        <w:t>ک</w:t>
      </w:r>
      <w:r w:rsidRPr="003124F6">
        <w:rPr>
          <w:rStyle w:val="Char6"/>
          <w:rtl/>
        </w:rPr>
        <w:t>ار دشمنان اسلام است، ز</w:t>
      </w:r>
      <w:r w:rsidR="000E4BC7">
        <w:rPr>
          <w:rStyle w:val="Char6"/>
          <w:rtl/>
        </w:rPr>
        <w:t>ی</w:t>
      </w:r>
      <w:r w:rsidRPr="003124F6">
        <w:rPr>
          <w:rStyle w:val="Char6"/>
          <w:rtl/>
        </w:rPr>
        <w:t>را:</w:t>
      </w:r>
    </w:p>
    <w:p w:rsidR="00241CB2" w:rsidRPr="003124F6" w:rsidRDefault="00DD0ED3" w:rsidP="00DD0ED3">
      <w:pPr>
        <w:widowControl w:val="0"/>
        <w:ind w:firstLine="284"/>
        <w:jc w:val="both"/>
        <w:rPr>
          <w:rStyle w:val="Char6"/>
          <w:rtl/>
        </w:rPr>
      </w:pPr>
      <w:r w:rsidRPr="003124F6">
        <w:rPr>
          <w:rStyle w:val="Char6"/>
          <w:rtl/>
        </w:rPr>
        <w:t>اولاً: هر</w:t>
      </w:r>
      <w:r w:rsidR="00241CB2" w:rsidRPr="003124F6">
        <w:rPr>
          <w:rStyle w:val="Char6"/>
          <w:rtl/>
        </w:rPr>
        <w:t>گاه س</w:t>
      </w:r>
      <w:r w:rsidR="000E4BC7">
        <w:rPr>
          <w:rStyle w:val="Char6"/>
          <w:rtl/>
        </w:rPr>
        <w:t>ی</w:t>
      </w:r>
      <w:r w:rsidR="00241CB2" w:rsidRPr="003124F6">
        <w:rPr>
          <w:rStyle w:val="Char6"/>
          <w:rtl/>
        </w:rPr>
        <w:t xml:space="preserve">رت </w:t>
      </w:r>
      <w:r w:rsidR="00241CB2" w:rsidRPr="00831ED0">
        <w:rPr>
          <w:rStyle w:val="Char6"/>
          <w:rtl/>
        </w:rPr>
        <w:t>رسول الله را در طول مدت رسالتش بررس</w:t>
      </w:r>
      <w:r w:rsidR="000E4BC7" w:rsidRPr="00831ED0">
        <w:rPr>
          <w:rStyle w:val="Char6"/>
          <w:rtl/>
        </w:rPr>
        <w:t>ی</w:t>
      </w:r>
      <w:r w:rsidR="00241CB2" w:rsidRPr="00831ED0">
        <w:rPr>
          <w:rStyle w:val="Char6"/>
          <w:rtl/>
        </w:rPr>
        <w:t xml:space="preserve"> </w:t>
      </w:r>
      <w:r w:rsidR="000E4BC7" w:rsidRPr="00831ED0">
        <w:rPr>
          <w:rStyle w:val="Char6"/>
          <w:rtl/>
        </w:rPr>
        <w:t>ک</w:t>
      </w:r>
      <w:r w:rsidR="00241CB2" w:rsidRPr="00831ED0">
        <w:rPr>
          <w:rStyle w:val="Char6"/>
          <w:rtl/>
        </w:rPr>
        <w:t>ن</w:t>
      </w:r>
      <w:r w:rsidR="000E4BC7" w:rsidRPr="00831ED0">
        <w:rPr>
          <w:rStyle w:val="Char6"/>
          <w:rtl/>
        </w:rPr>
        <w:t>ی</w:t>
      </w:r>
      <w:r w:rsidR="00241CB2" w:rsidRPr="00831ED0">
        <w:rPr>
          <w:rStyle w:val="Char6"/>
          <w:rtl/>
        </w:rPr>
        <w:t>م، م</w:t>
      </w:r>
      <w:r w:rsidR="000E4BC7" w:rsidRPr="00831ED0">
        <w:rPr>
          <w:rStyle w:val="Char6"/>
          <w:rtl/>
        </w:rPr>
        <w:t>ی</w:t>
      </w:r>
      <w:r w:rsidR="00241CB2" w:rsidRPr="00831ED0">
        <w:rPr>
          <w:rStyle w:val="Char6"/>
          <w:rtl/>
        </w:rPr>
        <w:t>‌ب</w:t>
      </w:r>
      <w:r w:rsidR="000E4BC7" w:rsidRPr="00831ED0">
        <w:rPr>
          <w:rStyle w:val="Char6"/>
          <w:rtl/>
        </w:rPr>
        <w:t>ی</w:t>
      </w:r>
      <w:r w:rsidR="00241CB2" w:rsidRPr="00831ED0">
        <w:rPr>
          <w:rStyle w:val="Char6"/>
          <w:rtl/>
        </w:rPr>
        <w:t>ن</w:t>
      </w:r>
      <w:r w:rsidR="000E4BC7" w:rsidRPr="00831ED0">
        <w:rPr>
          <w:rStyle w:val="Char6"/>
          <w:rtl/>
        </w:rPr>
        <w:t>ی</w:t>
      </w:r>
      <w:r w:rsidR="00241CB2" w:rsidRPr="00831ED0">
        <w:rPr>
          <w:rStyle w:val="Char6"/>
          <w:rtl/>
        </w:rPr>
        <w:t xml:space="preserve">م </w:t>
      </w:r>
      <w:r w:rsidR="000E4BC7" w:rsidRPr="00831ED0">
        <w:rPr>
          <w:rStyle w:val="Char6"/>
          <w:rtl/>
        </w:rPr>
        <w:t>ک</w:t>
      </w:r>
      <w:r w:rsidR="00241CB2" w:rsidRPr="00831ED0">
        <w:rPr>
          <w:rStyle w:val="Char6"/>
          <w:rtl/>
        </w:rPr>
        <w:t xml:space="preserve">ه آن حضرت فقط قرآن </w:t>
      </w:r>
      <w:r w:rsidR="000E4BC7" w:rsidRPr="00831ED0">
        <w:rPr>
          <w:rStyle w:val="Char6"/>
          <w:rtl/>
        </w:rPr>
        <w:t>ک</w:t>
      </w:r>
      <w:r w:rsidR="00241CB2" w:rsidRPr="00831ED0">
        <w:rPr>
          <w:rStyle w:val="Char6"/>
          <w:rtl/>
        </w:rPr>
        <w:t>ر</w:t>
      </w:r>
      <w:r w:rsidR="000E4BC7" w:rsidRPr="00831ED0">
        <w:rPr>
          <w:rStyle w:val="Char6"/>
          <w:rtl/>
        </w:rPr>
        <w:t>ی</w:t>
      </w:r>
      <w:r w:rsidR="00241CB2" w:rsidRPr="00831ED0">
        <w:rPr>
          <w:rStyle w:val="Char6"/>
          <w:rtl/>
        </w:rPr>
        <w:t>م را م</w:t>
      </w:r>
      <w:r w:rsidR="000E4BC7" w:rsidRPr="00831ED0">
        <w:rPr>
          <w:rStyle w:val="Char6"/>
          <w:rtl/>
        </w:rPr>
        <w:t>ی</w:t>
      </w:r>
      <w:r w:rsidR="00241CB2" w:rsidRPr="00831ED0">
        <w:rPr>
          <w:rStyle w:val="Char6"/>
          <w:rtl/>
        </w:rPr>
        <w:t xml:space="preserve">‌نوشت. </w:t>
      </w:r>
      <w:r w:rsidR="000E4BC7" w:rsidRPr="00831ED0">
        <w:rPr>
          <w:rStyle w:val="Char6"/>
          <w:rtl/>
        </w:rPr>
        <w:t>ی</w:t>
      </w:r>
      <w:r w:rsidR="00241CB2" w:rsidRPr="00831ED0">
        <w:rPr>
          <w:rStyle w:val="Char6"/>
          <w:rtl/>
        </w:rPr>
        <w:t>عن</w:t>
      </w:r>
      <w:r w:rsidR="000E4BC7" w:rsidRPr="00831ED0">
        <w:rPr>
          <w:rStyle w:val="Char6"/>
          <w:rtl/>
        </w:rPr>
        <w:t>ی</w:t>
      </w:r>
      <w:r w:rsidR="00241CB2" w:rsidRPr="00831ED0">
        <w:rPr>
          <w:rStyle w:val="Char6"/>
          <w:rtl/>
        </w:rPr>
        <w:t xml:space="preserve"> هم</w:t>
      </w:r>
      <w:r w:rsidR="000E4BC7" w:rsidRPr="00831ED0">
        <w:rPr>
          <w:rStyle w:val="Char6"/>
          <w:rtl/>
        </w:rPr>
        <w:t>ی</w:t>
      </w:r>
      <w:r w:rsidR="00241CB2" w:rsidRPr="00831ED0">
        <w:rPr>
          <w:rStyle w:val="Char6"/>
          <w:rtl/>
        </w:rPr>
        <w:t xml:space="preserve">ن </w:t>
      </w:r>
      <w:r w:rsidR="000E4BC7" w:rsidRPr="00831ED0">
        <w:rPr>
          <w:rStyle w:val="Char6"/>
          <w:rtl/>
        </w:rPr>
        <w:t>ک</w:t>
      </w:r>
      <w:r w:rsidR="00241CB2" w:rsidRPr="00831ED0">
        <w:rPr>
          <w:rStyle w:val="Char6"/>
          <w:rtl/>
        </w:rPr>
        <w:t>ه آ</w:t>
      </w:r>
      <w:r w:rsidR="000E4BC7" w:rsidRPr="00831ED0">
        <w:rPr>
          <w:rStyle w:val="Char6"/>
          <w:rtl/>
        </w:rPr>
        <w:t>ی</w:t>
      </w:r>
      <w:r w:rsidR="00241CB2" w:rsidRPr="00831ED0">
        <w:rPr>
          <w:rStyle w:val="Char6"/>
          <w:rtl/>
        </w:rPr>
        <w:t>ات</w:t>
      </w:r>
      <w:r w:rsidR="000E4BC7" w:rsidRPr="00831ED0">
        <w:rPr>
          <w:rStyle w:val="Char6"/>
          <w:rtl/>
        </w:rPr>
        <w:t>ی</w:t>
      </w:r>
      <w:r w:rsidR="00241CB2" w:rsidRPr="00831ED0">
        <w:rPr>
          <w:rStyle w:val="Char6"/>
          <w:rtl/>
        </w:rPr>
        <w:t xml:space="preserve"> از قرآن نازل م</w:t>
      </w:r>
      <w:r w:rsidR="000E4BC7" w:rsidRPr="00831ED0">
        <w:rPr>
          <w:rStyle w:val="Char6"/>
          <w:rtl/>
        </w:rPr>
        <w:t>ی</w:t>
      </w:r>
      <w:r w:rsidR="00241CB2" w:rsidRPr="00831ED0">
        <w:rPr>
          <w:rStyle w:val="Char6"/>
          <w:rtl/>
        </w:rPr>
        <w:t>‌گرد</w:t>
      </w:r>
      <w:r w:rsidR="000E4BC7" w:rsidRPr="00831ED0">
        <w:rPr>
          <w:rStyle w:val="Char6"/>
          <w:rtl/>
        </w:rPr>
        <w:t>ی</w:t>
      </w:r>
      <w:r w:rsidR="00241CB2" w:rsidRPr="00831ED0">
        <w:rPr>
          <w:rStyle w:val="Char6"/>
          <w:rtl/>
        </w:rPr>
        <w:t>د، به نو</w:t>
      </w:r>
      <w:r w:rsidR="000E4BC7" w:rsidRPr="00831ED0">
        <w:rPr>
          <w:rStyle w:val="Char6"/>
          <w:rtl/>
        </w:rPr>
        <w:t>ی</w:t>
      </w:r>
      <w:r w:rsidR="00241CB2" w:rsidRPr="00831ED0">
        <w:rPr>
          <w:rStyle w:val="Char6"/>
          <w:rtl/>
        </w:rPr>
        <w:t>سندگان وح</w:t>
      </w:r>
      <w:r w:rsidR="000E4BC7" w:rsidRPr="00831ED0">
        <w:rPr>
          <w:rStyle w:val="Char6"/>
          <w:rtl/>
        </w:rPr>
        <w:t>ی</w:t>
      </w:r>
      <w:r w:rsidR="00241CB2" w:rsidRPr="00831ED0">
        <w:rPr>
          <w:rStyle w:val="Char6"/>
          <w:rtl/>
        </w:rPr>
        <w:t xml:space="preserve"> </w:t>
      </w:r>
      <w:r w:rsidR="000E4BC7" w:rsidRPr="00831ED0">
        <w:rPr>
          <w:rStyle w:val="Char6"/>
          <w:rtl/>
        </w:rPr>
        <w:t>ک</w:t>
      </w:r>
      <w:r w:rsidR="00241CB2" w:rsidRPr="00831ED0">
        <w:rPr>
          <w:rStyle w:val="Char6"/>
          <w:rtl/>
        </w:rPr>
        <w:t>ه رجال معدود و مع</w:t>
      </w:r>
      <w:r w:rsidR="000E4BC7" w:rsidRPr="00831ED0">
        <w:rPr>
          <w:rStyle w:val="Char6"/>
          <w:rtl/>
        </w:rPr>
        <w:t>ی</w:t>
      </w:r>
      <w:r w:rsidR="00241CB2" w:rsidRPr="00831ED0">
        <w:rPr>
          <w:rStyle w:val="Char6"/>
          <w:rtl/>
        </w:rPr>
        <w:t>ن</w:t>
      </w:r>
      <w:r w:rsidR="000E4BC7" w:rsidRPr="00831ED0">
        <w:rPr>
          <w:rStyle w:val="Char6"/>
          <w:rtl/>
        </w:rPr>
        <w:t>ی</w:t>
      </w:r>
      <w:r w:rsidR="00241CB2" w:rsidRPr="00831ED0">
        <w:rPr>
          <w:rStyle w:val="Char6"/>
          <w:rtl/>
        </w:rPr>
        <w:t xml:space="preserve"> بودند، امر م</w:t>
      </w:r>
      <w:r w:rsidR="000E4BC7" w:rsidRPr="00831ED0">
        <w:rPr>
          <w:rStyle w:val="Char6"/>
          <w:rtl/>
        </w:rPr>
        <w:t>ی</w:t>
      </w:r>
      <w:r w:rsidR="00241CB2" w:rsidRPr="00831ED0">
        <w:rPr>
          <w:rStyle w:val="Char6"/>
          <w:rtl/>
        </w:rPr>
        <w:t>‌فرمود تا بنو</w:t>
      </w:r>
      <w:r w:rsidR="000E4BC7" w:rsidRPr="00831ED0">
        <w:rPr>
          <w:rStyle w:val="Char6"/>
          <w:rtl/>
        </w:rPr>
        <w:t>ی</w:t>
      </w:r>
      <w:r w:rsidR="00241CB2" w:rsidRPr="00831ED0">
        <w:rPr>
          <w:rStyle w:val="Char6"/>
          <w:rtl/>
        </w:rPr>
        <w:t>سند. جز قرآن دستورات و تعال</w:t>
      </w:r>
      <w:r w:rsidR="000E4BC7" w:rsidRPr="00831ED0">
        <w:rPr>
          <w:rStyle w:val="Char6"/>
          <w:rtl/>
        </w:rPr>
        <w:t>ی</w:t>
      </w:r>
      <w:r w:rsidR="00241CB2" w:rsidRPr="00831ED0">
        <w:rPr>
          <w:rStyle w:val="Char6"/>
          <w:rtl/>
        </w:rPr>
        <w:t xml:space="preserve">م خود را با گفتار نافع و </w:t>
      </w:r>
      <w:r w:rsidR="000E4BC7" w:rsidRPr="00831ED0">
        <w:rPr>
          <w:rStyle w:val="Char6"/>
          <w:rtl/>
        </w:rPr>
        <w:t>ک</w:t>
      </w:r>
      <w:r w:rsidR="00241CB2" w:rsidRPr="00831ED0">
        <w:rPr>
          <w:rStyle w:val="Char6"/>
          <w:rtl/>
        </w:rPr>
        <w:t xml:space="preserve">لمات جامع </w:t>
      </w:r>
      <w:r w:rsidR="000E4BC7" w:rsidRPr="00831ED0">
        <w:rPr>
          <w:rStyle w:val="Char6"/>
          <w:rtl/>
        </w:rPr>
        <w:t>ک</w:t>
      </w:r>
      <w:r w:rsidR="00241CB2" w:rsidRPr="00831ED0">
        <w:rPr>
          <w:rStyle w:val="Char6"/>
          <w:rtl/>
        </w:rPr>
        <w:t>ه در اصطلاح مسلم</w:t>
      </w:r>
      <w:r w:rsidR="000E4BC7" w:rsidRPr="00831ED0">
        <w:rPr>
          <w:rStyle w:val="Char6"/>
          <w:rtl/>
        </w:rPr>
        <w:t>ی</w:t>
      </w:r>
      <w:r w:rsidR="00241CB2" w:rsidRPr="00831ED0">
        <w:rPr>
          <w:rStyle w:val="Char6"/>
          <w:rtl/>
        </w:rPr>
        <w:t>ن به</w:t>
      </w:r>
      <w:r w:rsidR="009F5D6E" w:rsidRPr="00831ED0">
        <w:rPr>
          <w:rStyle w:val="Char6"/>
          <w:rtl/>
        </w:rPr>
        <w:t xml:space="preserve"> آن‌ها </w:t>
      </w:r>
      <w:r w:rsidR="00241CB2" w:rsidRPr="00831ED0">
        <w:rPr>
          <w:rStyle w:val="Char6"/>
          <w:rtl/>
        </w:rPr>
        <w:t>احاد</w:t>
      </w:r>
      <w:r w:rsidR="000E4BC7" w:rsidRPr="00831ED0">
        <w:rPr>
          <w:rStyle w:val="Char6"/>
          <w:rtl/>
        </w:rPr>
        <w:t>ی</w:t>
      </w:r>
      <w:r w:rsidR="00241CB2" w:rsidRPr="00831ED0">
        <w:rPr>
          <w:rStyle w:val="Char6"/>
          <w:rtl/>
        </w:rPr>
        <w:t>ث و سنت‌ها</w:t>
      </w:r>
      <w:r w:rsidR="000E4BC7" w:rsidRPr="00831ED0">
        <w:rPr>
          <w:rStyle w:val="Char6"/>
          <w:rtl/>
        </w:rPr>
        <w:t>ی</w:t>
      </w:r>
      <w:r w:rsidR="00241CB2" w:rsidRPr="00831ED0">
        <w:rPr>
          <w:rStyle w:val="Char6"/>
          <w:rtl/>
        </w:rPr>
        <w:t xml:space="preserve"> نبو</w:t>
      </w:r>
      <w:r w:rsidR="000E4BC7" w:rsidRPr="00831ED0">
        <w:rPr>
          <w:rStyle w:val="Char6"/>
          <w:rtl/>
        </w:rPr>
        <w:t>ی</w:t>
      </w:r>
      <w:r w:rsidR="00241CB2" w:rsidRPr="00831ED0">
        <w:rPr>
          <w:rStyle w:val="Char6"/>
          <w:rtl/>
        </w:rPr>
        <w:t xml:space="preserve"> گفته م</w:t>
      </w:r>
      <w:r w:rsidR="000E4BC7" w:rsidRPr="00831ED0">
        <w:rPr>
          <w:rStyle w:val="Char6"/>
          <w:rtl/>
        </w:rPr>
        <w:t>ی</w:t>
      </w:r>
      <w:r w:rsidR="00241CB2" w:rsidRPr="00831ED0">
        <w:rPr>
          <w:rStyle w:val="Char6"/>
          <w:rtl/>
        </w:rPr>
        <w:t>‌شود، به مردم تبل</w:t>
      </w:r>
      <w:r w:rsidR="000E4BC7" w:rsidRPr="00831ED0">
        <w:rPr>
          <w:rStyle w:val="Char6"/>
          <w:rtl/>
        </w:rPr>
        <w:t>ی</w:t>
      </w:r>
      <w:r w:rsidR="00241CB2" w:rsidRPr="00831ED0">
        <w:rPr>
          <w:rStyle w:val="Char6"/>
          <w:rtl/>
        </w:rPr>
        <w:t>غ م</w:t>
      </w:r>
      <w:r w:rsidR="000E4BC7" w:rsidRPr="00831ED0">
        <w:rPr>
          <w:rStyle w:val="Char6"/>
          <w:rtl/>
        </w:rPr>
        <w:t>ی</w:t>
      </w:r>
      <w:r w:rsidR="00241CB2" w:rsidRPr="00831ED0">
        <w:rPr>
          <w:rStyle w:val="Char6"/>
          <w:rtl/>
        </w:rPr>
        <w:t>‌فرمود، حت</w:t>
      </w:r>
      <w:r w:rsidR="000E4BC7" w:rsidRPr="00831ED0">
        <w:rPr>
          <w:rStyle w:val="Char6"/>
          <w:rtl/>
        </w:rPr>
        <w:t>ی</w:t>
      </w:r>
      <w:r w:rsidR="00241CB2" w:rsidRPr="00831ED0">
        <w:rPr>
          <w:rStyle w:val="Char6"/>
          <w:rtl/>
        </w:rPr>
        <w:t xml:space="preserve"> خطبه مشهور به خطبه حج</w:t>
      </w:r>
      <w:r w:rsidRPr="00831ED0">
        <w:rPr>
          <w:rStyle w:val="Char6"/>
          <w:rtl/>
        </w:rPr>
        <w:t>ة</w:t>
      </w:r>
      <w:r w:rsidR="00241CB2" w:rsidRPr="00831ED0">
        <w:rPr>
          <w:rStyle w:val="Char6"/>
          <w:rtl/>
        </w:rPr>
        <w:t xml:space="preserve"> الوداع را </w:t>
      </w:r>
      <w:r w:rsidR="000E4BC7" w:rsidRPr="00831ED0">
        <w:rPr>
          <w:rStyle w:val="Char6"/>
          <w:rtl/>
        </w:rPr>
        <w:t>ک</w:t>
      </w:r>
      <w:r w:rsidR="00241CB2" w:rsidRPr="00831ED0">
        <w:rPr>
          <w:rStyle w:val="Char6"/>
          <w:rtl/>
        </w:rPr>
        <w:t>ه رسول الله در موسم آخر</w:t>
      </w:r>
      <w:r w:rsidR="000E4BC7" w:rsidRPr="00831ED0">
        <w:rPr>
          <w:rStyle w:val="Char6"/>
          <w:rtl/>
        </w:rPr>
        <w:t>ی</w:t>
      </w:r>
      <w:r w:rsidR="00241CB2" w:rsidRPr="00831ED0">
        <w:rPr>
          <w:rStyle w:val="Char6"/>
          <w:rtl/>
        </w:rPr>
        <w:t>ن حج خود و در سال ِآخر عمر شر</w:t>
      </w:r>
      <w:r w:rsidR="000E4BC7" w:rsidRPr="00831ED0">
        <w:rPr>
          <w:rStyle w:val="Char6"/>
          <w:rtl/>
        </w:rPr>
        <w:t>ی</w:t>
      </w:r>
      <w:r w:rsidR="00241CB2" w:rsidRPr="00831ED0">
        <w:rPr>
          <w:rStyle w:val="Char6"/>
          <w:rtl/>
        </w:rPr>
        <w:t>فش در مسجد الحرام و سا</w:t>
      </w:r>
      <w:r w:rsidR="000E4BC7" w:rsidRPr="00831ED0">
        <w:rPr>
          <w:rStyle w:val="Char6"/>
          <w:rtl/>
        </w:rPr>
        <w:t>ی</w:t>
      </w:r>
      <w:r w:rsidR="00241CB2" w:rsidRPr="00831ED0">
        <w:rPr>
          <w:rStyle w:val="Char6"/>
          <w:rtl/>
        </w:rPr>
        <w:t>ر</w:t>
      </w:r>
      <w:r w:rsidR="002322D6">
        <w:rPr>
          <w:rStyle w:val="Char6"/>
          <w:rtl/>
        </w:rPr>
        <w:t xml:space="preserve"> سرزمین‌ها</w:t>
      </w:r>
      <w:r w:rsidR="000E4BC7" w:rsidRPr="00831ED0">
        <w:rPr>
          <w:rStyle w:val="Char6"/>
          <w:rtl/>
        </w:rPr>
        <w:t>ی</w:t>
      </w:r>
      <w:r w:rsidR="00241CB2" w:rsidRPr="00831ED0">
        <w:rPr>
          <w:rStyle w:val="Char6"/>
          <w:rtl/>
        </w:rPr>
        <w:t xml:space="preserve"> مقدس </w:t>
      </w:r>
      <w:r w:rsidR="000E4BC7" w:rsidRPr="00831ED0">
        <w:rPr>
          <w:rStyle w:val="Char6"/>
          <w:rtl/>
        </w:rPr>
        <w:t>ک</w:t>
      </w:r>
      <w:r w:rsidR="00241CB2" w:rsidRPr="00831ED0">
        <w:rPr>
          <w:rStyle w:val="Char6"/>
          <w:rtl/>
        </w:rPr>
        <w:t>ه مسلم</w:t>
      </w:r>
      <w:r w:rsidR="000E4BC7" w:rsidRPr="00831ED0">
        <w:rPr>
          <w:rStyle w:val="Char6"/>
          <w:rtl/>
        </w:rPr>
        <w:t>ی</w:t>
      </w:r>
      <w:r w:rsidR="00241CB2" w:rsidRPr="00831ED0">
        <w:rPr>
          <w:rStyle w:val="Char6"/>
          <w:rtl/>
        </w:rPr>
        <w:t>ن برا</w:t>
      </w:r>
      <w:r w:rsidR="000E4BC7" w:rsidRPr="00831ED0">
        <w:rPr>
          <w:rStyle w:val="Char6"/>
          <w:rtl/>
        </w:rPr>
        <w:t>ی</w:t>
      </w:r>
      <w:r w:rsidR="00241CB2" w:rsidRPr="00831ED0">
        <w:rPr>
          <w:rStyle w:val="Char6"/>
          <w:rtl/>
        </w:rPr>
        <w:t xml:space="preserve"> اداء‌</w:t>
      </w:r>
      <w:r w:rsidRPr="00831ED0">
        <w:rPr>
          <w:rStyle w:val="Char6"/>
          <w:rFonts w:hint="cs"/>
          <w:rtl/>
        </w:rPr>
        <w:t xml:space="preserve"> </w:t>
      </w:r>
      <w:r w:rsidR="00241CB2" w:rsidRPr="00831ED0">
        <w:rPr>
          <w:rStyle w:val="Char6"/>
          <w:rtl/>
        </w:rPr>
        <w:t>مراسم حج ب</w:t>
      </w:r>
      <w:r w:rsidR="000E4BC7" w:rsidRPr="00831ED0">
        <w:rPr>
          <w:rStyle w:val="Char6"/>
          <w:rtl/>
        </w:rPr>
        <w:t>ی</w:t>
      </w:r>
      <w:r w:rsidR="00241CB2" w:rsidRPr="00831ED0">
        <w:rPr>
          <w:rStyle w:val="Char6"/>
          <w:rtl/>
        </w:rPr>
        <w:t>ت الله از اطراف جز</w:t>
      </w:r>
      <w:r w:rsidR="000E4BC7" w:rsidRPr="00831ED0">
        <w:rPr>
          <w:rStyle w:val="Char6"/>
          <w:rtl/>
        </w:rPr>
        <w:t>ی</w:t>
      </w:r>
      <w:r w:rsidR="00241CB2" w:rsidRPr="00831ED0">
        <w:rPr>
          <w:rStyle w:val="Char6"/>
          <w:rtl/>
        </w:rPr>
        <w:t>ره العرب بدانجا آمده بودند برا</w:t>
      </w:r>
      <w:r w:rsidR="000E4BC7" w:rsidRPr="00831ED0">
        <w:rPr>
          <w:rStyle w:val="Char6"/>
          <w:rtl/>
        </w:rPr>
        <w:t>ی</w:t>
      </w:r>
      <w:r w:rsidR="009F5D6E" w:rsidRPr="00831ED0">
        <w:rPr>
          <w:rStyle w:val="Char6"/>
          <w:rtl/>
        </w:rPr>
        <w:t xml:space="preserve"> آن‌ها </w:t>
      </w:r>
      <w:r w:rsidRPr="00831ED0">
        <w:rPr>
          <w:rStyle w:val="Char6"/>
          <w:rtl/>
        </w:rPr>
        <w:t>با گفتار ب</w:t>
      </w:r>
      <w:r w:rsidR="000E4BC7" w:rsidRPr="00831ED0">
        <w:rPr>
          <w:rStyle w:val="Char6"/>
          <w:rtl/>
        </w:rPr>
        <w:t>ی</w:t>
      </w:r>
      <w:r w:rsidRPr="00831ED0">
        <w:rPr>
          <w:rStyle w:val="Char6"/>
          <w:rtl/>
        </w:rPr>
        <w:t>ان م</w:t>
      </w:r>
      <w:r w:rsidR="000E4BC7" w:rsidRPr="00831ED0">
        <w:rPr>
          <w:rStyle w:val="Char6"/>
          <w:rtl/>
        </w:rPr>
        <w:t>ی</w:t>
      </w:r>
      <w:r w:rsidRPr="00831ED0">
        <w:rPr>
          <w:rStyle w:val="Char6"/>
          <w:rtl/>
        </w:rPr>
        <w:t>‌فرمود و با آن</w:t>
      </w:r>
      <w:r w:rsidR="000E4BC7" w:rsidRPr="00831ED0">
        <w:rPr>
          <w:rStyle w:val="Char6"/>
          <w:rtl/>
        </w:rPr>
        <w:t>ک</w:t>
      </w:r>
      <w:r w:rsidR="00241CB2" w:rsidRPr="00831ED0">
        <w:rPr>
          <w:rStyle w:val="Char6"/>
          <w:rtl/>
        </w:rPr>
        <w:t>ه ا</w:t>
      </w:r>
      <w:r w:rsidR="000E4BC7" w:rsidRPr="00831ED0">
        <w:rPr>
          <w:rStyle w:val="Char6"/>
          <w:rtl/>
        </w:rPr>
        <w:t>ی</w:t>
      </w:r>
      <w:r w:rsidR="00241CB2" w:rsidRPr="00831ED0">
        <w:rPr>
          <w:rStyle w:val="Char6"/>
          <w:rtl/>
        </w:rPr>
        <w:t>ن خطبه مشتمل بر مطالب اجتماع</w:t>
      </w:r>
      <w:r w:rsidR="000E4BC7" w:rsidRPr="00831ED0">
        <w:rPr>
          <w:rStyle w:val="Char6"/>
          <w:rtl/>
        </w:rPr>
        <w:t>ی</w:t>
      </w:r>
      <w:r w:rsidR="00241CB2" w:rsidRPr="00831ED0">
        <w:rPr>
          <w:rStyle w:val="Char6"/>
          <w:rtl/>
        </w:rPr>
        <w:t xml:space="preserve"> بس</w:t>
      </w:r>
      <w:r w:rsidR="000E4BC7" w:rsidRPr="00831ED0">
        <w:rPr>
          <w:rStyle w:val="Char6"/>
          <w:rtl/>
        </w:rPr>
        <w:t>ی</w:t>
      </w:r>
      <w:r w:rsidR="00241CB2" w:rsidRPr="00831ED0">
        <w:rPr>
          <w:rStyle w:val="Char6"/>
          <w:rtl/>
        </w:rPr>
        <w:t>ار مهم م</w:t>
      </w:r>
      <w:r w:rsidR="000E4BC7" w:rsidRPr="00831ED0">
        <w:rPr>
          <w:rStyle w:val="Char6"/>
          <w:rtl/>
        </w:rPr>
        <w:t>ی</w:t>
      </w:r>
      <w:r w:rsidR="00241CB2" w:rsidRPr="00831ED0">
        <w:rPr>
          <w:rStyle w:val="Char6"/>
          <w:rtl/>
        </w:rPr>
        <w:t>‌باشد و آن حضرت به هم</w:t>
      </w:r>
      <w:r w:rsidR="000E4BC7" w:rsidRPr="00831ED0">
        <w:rPr>
          <w:rStyle w:val="Char6"/>
          <w:rtl/>
        </w:rPr>
        <w:t>ی</w:t>
      </w:r>
      <w:r w:rsidR="00241CB2" w:rsidRPr="00831ED0">
        <w:rPr>
          <w:rStyle w:val="Char6"/>
          <w:rtl/>
        </w:rPr>
        <w:t>ن لحاظ م</w:t>
      </w:r>
      <w:r w:rsidR="000E4BC7" w:rsidRPr="00831ED0">
        <w:rPr>
          <w:rStyle w:val="Char6"/>
          <w:rtl/>
        </w:rPr>
        <w:t>ک</w:t>
      </w:r>
      <w:r w:rsidR="00241CB2" w:rsidRPr="00831ED0">
        <w:rPr>
          <w:rStyle w:val="Char6"/>
          <w:rtl/>
        </w:rPr>
        <w:t>رر و در اما</w:t>
      </w:r>
      <w:r w:rsidR="000E4BC7" w:rsidRPr="00831ED0">
        <w:rPr>
          <w:rStyle w:val="Char6"/>
          <w:rtl/>
        </w:rPr>
        <w:t>ک</w:t>
      </w:r>
      <w:r w:rsidR="00241CB2" w:rsidRPr="00831ED0">
        <w:rPr>
          <w:rStyle w:val="Char6"/>
          <w:rtl/>
        </w:rPr>
        <w:t>ن متع</w:t>
      </w:r>
      <w:r w:rsidR="00241CB2" w:rsidRPr="003124F6">
        <w:rPr>
          <w:rStyle w:val="Char6"/>
          <w:rtl/>
        </w:rPr>
        <w:t>دد</w:t>
      </w:r>
      <w:r w:rsidR="000E4BC7">
        <w:rPr>
          <w:rStyle w:val="Char6"/>
          <w:rtl/>
        </w:rPr>
        <w:t>ی</w:t>
      </w:r>
      <w:r w:rsidR="00241CB2" w:rsidRPr="003124F6">
        <w:rPr>
          <w:rStyle w:val="Char6"/>
          <w:rtl/>
        </w:rPr>
        <w:t xml:space="preserve"> تبل</w:t>
      </w:r>
      <w:r w:rsidR="000E4BC7">
        <w:rPr>
          <w:rStyle w:val="Char6"/>
          <w:rtl/>
        </w:rPr>
        <w:t>ی</w:t>
      </w:r>
      <w:r w:rsidR="00241CB2" w:rsidRPr="003124F6">
        <w:rPr>
          <w:rStyle w:val="Char6"/>
          <w:rtl/>
        </w:rPr>
        <w:t>غ و مضمون آن را مو</w:t>
      </w:r>
      <w:r w:rsidR="000E4BC7">
        <w:rPr>
          <w:rStyle w:val="Char6"/>
          <w:rtl/>
        </w:rPr>
        <w:t>ک</w:t>
      </w:r>
      <w:r w:rsidR="00241CB2" w:rsidRPr="003124F6">
        <w:rPr>
          <w:rStyle w:val="Char6"/>
          <w:rtl/>
        </w:rPr>
        <w:t>داً‌ توص</w:t>
      </w:r>
      <w:r w:rsidR="000E4BC7">
        <w:rPr>
          <w:rStyle w:val="Char6"/>
          <w:rtl/>
        </w:rPr>
        <w:t>ی</w:t>
      </w:r>
      <w:r w:rsidR="00241CB2" w:rsidRPr="003124F6">
        <w:rPr>
          <w:rStyle w:val="Char6"/>
          <w:rtl/>
        </w:rPr>
        <w:t>ه م</w:t>
      </w:r>
      <w:r w:rsidR="000E4BC7">
        <w:rPr>
          <w:rStyle w:val="Char6"/>
          <w:rtl/>
        </w:rPr>
        <w:t>ی</w:t>
      </w:r>
      <w:r w:rsidR="00241CB2" w:rsidRPr="003124F6">
        <w:rPr>
          <w:rStyle w:val="Char6"/>
          <w:rtl/>
        </w:rPr>
        <w:t xml:space="preserve">‌فرمود، مع الوصف به </w:t>
      </w:r>
      <w:r w:rsidR="000E4BC7">
        <w:rPr>
          <w:rStyle w:val="Char6"/>
          <w:rtl/>
        </w:rPr>
        <w:t>ک</w:t>
      </w:r>
      <w:r w:rsidR="00241CB2" w:rsidRPr="003124F6">
        <w:rPr>
          <w:rStyle w:val="Char6"/>
          <w:rtl/>
        </w:rPr>
        <w:t>س</w:t>
      </w:r>
      <w:r w:rsidR="000E4BC7">
        <w:rPr>
          <w:rStyle w:val="Char6"/>
          <w:rtl/>
        </w:rPr>
        <w:t>ی</w:t>
      </w:r>
      <w:r w:rsidR="00241CB2" w:rsidRPr="003124F6">
        <w:rPr>
          <w:rStyle w:val="Char6"/>
          <w:rtl/>
        </w:rPr>
        <w:t xml:space="preserve"> امر نفرمود تا آن را بنو</w:t>
      </w:r>
      <w:r w:rsidR="000E4BC7">
        <w:rPr>
          <w:rStyle w:val="Char6"/>
          <w:rtl/>
        </w:rPr>
        <w:t>ی</w:t>
      </w:r>
      <w:r w:rsidR="00241CB2" w:rsidRPr="003124F6">
        <w:rPr>
          <w:rStyle w:val="Char6"/>
          <w:rtl/>
        </w:rPr>
        <w:t>سد.</w:t>
      </w:r>
    </w:p>
    <w:p w:rsidR="00241CB2" w:rsidRPr="003124F6" w:rsidRDefault="00241CB2" w:rsidP="00F556E7">
      <w:pPr>
        <w:widowControl w:val="0"/>
        <w:ind w:firstLine="284"/>
        <w:jc w:val="both"/>
        <w:rPr>
          <w:rStyle w:val="Char6"/>
          <w:rtl/>
        </w:rPr>
      </w:pPr>
      <w:r w:rsidRPr="003124F6">
        <w:rPr>
          <w:rStyle w:val="Char6"/>
          <w:rtl/>
        </w:rPr>
        <w:t>معلوم ن</w:t>
      </w:r>
      <w:r w:rsidR="000E4BC7">
        <w:rPr>
          <w:rStyle w:val="Char6"/>
          <w:rtl/>
        </w:rPr>
        <w:t>ی</w:t>
      </w:r>
      <w:r w:rsidRPr="003124F6">
        <w:rPr>
          <w:rStyle w:val="Char6"/>
          <w:rtl/>
        </w:rPr>
        <w:t xml:space="preserve">ست </w:t>
      </w:r>
      <w:r w:rsidR="000E4BC7">
        <w:rPr>
          <w:rStyle w:val="Char6"/>
          <w:rtl/>
        </w:rPr>
        <w:t>ک</w:t>
      </w:r>
      <w:r w:rsidRPr="003124F6">
        <w:rPr>
          <w:rStyle w:val="Char6"/>
          <w:rtl/>
        </w:rPr>
        <w:t>ه موضوع داستان مورد بحث چه امر مهم</w:t>
      </w:r>
      <w:r w:rsidR="00DD0ED3" w:rsidRPr="003124F6">
        <w:rPr>
          <w:rStyle w:val="Char6"/>
          <w:rFonts w:hint="cs"/>
          <w:rtl/>
        </w:rPr>
        <w:t>‌</w:t>
      </w:r>
      <w:r w:rsidRPr="003124F6">
        <w:rPr>
          <w:rStyle w:val="Char6"/>
          <w:rtl/>
        </w:rPr>
        <w:t>تر</w:t>
      </w:r>
      <w:r w:rsidR="000E4BC7">
        <w:rPr>
          <w:rStyle w:val="Char6"/>
          <w:rtl/>
        </w:rPr>
        <w:t>ی</w:t>
      </w:r>
      <w:r w:rsidRPr="003124F6">
        <w:rPr>
          <w:rStyle w:val="Char6"/>
          <w:rtl/>
        </w:rPr>
        <w:t xml:space="preserve"> بوده </w:t>
      </w:r>
      <w:r w:rsidR="000E4BC7">
        <w:rPr>
          <w:rStyle w:val="Char6"/>
          <w:rtl/>
        </w:rPr>
        <w:t>ک</w:t>
      </w:r>
      <w:r w:rsidRPr="003124F6">
        <w:rPr>
          <w:rStyle w:val="Char6"/>
          <w:rtl/>
        </w:rPr>
        <w:t>ه آن حضرت بر خلاف س</w:t>
      </w:r>
      <w:r w:rsidR="000E4BC7">
        <w:rPr>
          <w:rStyle w:val="Char6"/>
          <w:rtl/>
        </w:rPr>
        <w:t>ی</w:t>
      </w:r>
      <w:r w:rsidRPr="003124F6">
        <w:rPr>
          <w:rStyle w:val="Char6"/>
          <w:rtl/>
        </w:rPr>
        <w:t>رت و رو</w:t>
      </w:r>
      <w:r w:rsidR="000E4BC7">
        <w:rPr>
          <w:rStyle w:val="Char6"/>
          <w:rtl/>
        </w:rPr>
        <w:t>ی</w:t>
      </w:r>
      <w:r w:rsidRPr="003124F6">
        <w:rPr>
          <w:rStyle w:val="Char6"/>
          <w:rtl/>
        </w:rPr>
        <w:t xml:space="preserve">ه </w:t>
      </w:r>
      <w:r w:rsidRPr="00831ED0">
        <w:rPr>
          <w:rStyle w:val="Char6"/>
          <w:rtl/>
        </w:rPr>
        <w:t>سابق خود م</w:t>
      </w:r>
      <w:r w:rsidR="000E4BC7" w:rsidRPr="00831ED0">
        <w:rPr>
          <w:rStyle w:val="Char6"/>
          <w:rtl/>
        </w:rPr>
        <w:t>ی</w:t>
      </w:r>
      <w:r w:rsidRPr="00831ED0">
        <w:rPr>
          <w:rStyle w:val="Char6"/>
          <w:rtl/>
        </w:rPr>
        <w:t>‌خواست آن را بنو</w:t>
      </w:r>
      <w:r w:rsidR="000E4BC7" w:rsidRPr="00831ED0">
        <w:rPr>
          <w:rStyle w:val="Char6"/>
          <w:rtl/>
        </w:rPr>
        <w:t>ی</w:t>
      </w:r>
      <w:r w:rsidRPr="00831ED0">
        <w:rPr>
          <w:rStyle w:val="Char6"/>
          <w:rtl/>
        </w:rPr>
        <w:t xml:space="preserve">سد. حالا </w:t>
      </w:r>
      <w:r w:rsidR="000E4BC7" w:rsidRPr="00831ED0">
        <w:rPr>
          <w:rStyle w:val="Char6"/>
          <w:rtl/>
        </w:rPr>
        <w:t>ک</w:t>
      </w:r>
      <w:r w:rsidRPr="00831ED0">
        <w:rPr>
          <w:rStyle w:val="Char6"/>
          <w:rtl/>
        </w:rPr>
        <w:t>ه به هر نظر</w:t>
      </w:r>
      <w:r w:rsidR="000E4BC7" w:rsidRPr="00831ED0">
        <w:rPr>
          <w:rStyle w:val="Char6"/>
          <w:rtl/>
        </w:rPr>
        <w:t>ی</w:t>
      </w:r>
      <w:r w:rsidRPr="00831ED0">
        <w:rPr>
          <w:rStyle w:val="Char6"/>
          <w:rtl/>
        </w:rPr>
        <w:t xml:space="preserve"> م</w:t>
      </w:r>
      <w:r w:rsidR="000E4BC7" w:rsidRPr="00831ED0">
        <w:rPr>
          <w:rStyle w:val="Char6"/>
          <w:rtl/>
        </w:rPr>
        <w:t>ی</w:t>
      </w:r>
      <w:r w:rsidRPr="00831ED0">
        <w:rPr>
          <w:rStyle w:val="Char6"/>
          <w:rtl/>
        </w:rPr>
        <w:t>‌خواست نوشته شود، چرا در اثر اختلاف حاضر</w:t>
      </w:r>
      <w:r w:rsidR="000E4BC7" w:rsidRPr="00831ED0">
        <w:rPr>
          <w:rStyle w:val="Char6"/>
          <w:rtl/>
        </w:rPr>
        <w:t>ی</w:t>
      </w:r>
      <w:r w:rsidRPr="00831ED0">
        <w:rPr>
          <w:rStyle w:val="Char6"/>
          <w:rtl/>
        </w:rPr>
        <w:t>ن از نوشتن ا</w:t>
      </w:r>
      <w:r w:rsidR="000E4BC7" w:rsidRPr="00831ED0">
        <w:rPr>
          <w:rStyle w:val="Char6"/>
          <w:rtl/>
        </w:rPr>
        <w:t>ی</w:t>
      </w:r>
      <w:r w:rsidRPr="00831ED0">
        <w:rPr>
          <w:rStyle w:val="Char6"/>
          <w:rtl/>
        </w:rPr>
        <w:t>ن امر مهم منصرف گرد</w:t>
      </w:r>
      <w:r w:rsidR="000E4BC7" w:rsidRPr="00831ED0">
        <w:rPr>
          <w:rStyle w:val="Char6"/>
          <w:rtl/>
        </w:rPr>
        <w:t>ی</w:t>
      </w:r>
      <w:r w:rsidRPr="00831ED0">
        <w:rPr>
          <w:rStyle w:val="Char6"/>
          <w:rtl/>
        </w:rPr>
        <w:t>د؟ توجه به ا</w:t>
      </w:r>
      <w:r w:rsidR="000E4BC7" w:rsidRPr="00831ED0">
        <w:rPr>
          <w:rStyle w:val="Char6"/>
          <w:rtl/>
        </w:rPr>
        <w:t>ی</w:t>
      </w:r>
      <w:r w:rsidRPr="00831ED0">
        <w:rPr>
          <w:rStyle w:val="Char6"/>
          <w:rtl/>
        </w:rPr>
        <w:t>ن امر به درست</w:t>
      </w:r>
      <w:r w:rsidR="000E4BC7" w:rsidRPr="00831ED0">
        <w:rPr>
          <w:rStyle w:val="Char6"/>
          <w:rtl/>
        </w:rPr>
        <w:t>ی</w:t>
      </w:r>
      <w:r w:rsidRPr="00831ED0">
        <w:rPr>
          <w:rStyle w:val="Char6"/>
          <w:rtl/>
        </w:rPr>
        <w:t xml:space="preserve"> م</w:t>
      </w:r>
      <w:r w:rsidR="000E4BC7" w:rsidRPr="00831ED0">
        <w:rPr>
          <w:rStyle w:val="Char6"/>
          <w:rtl/>
        </w:rPr>
        <w:t>ی</w:t>
      </w:r>
      <w:r w:rsidRPr="00831ED0">
        <w:rPr>
          <w:rStyle w:val="Char6"/>
          <w:rtl/>
        </w:rPr>
        <w:t xml:space="preserve">‌رساند </w:t>
      </w:r>
      <w:r w:rsidR="000E4BC7" w:rsidRPr="00831ED0">
        <w:rPr>
          <w:rStyle w:val="Char6"/>
          <w:rtl/>
        </w:rPr>
        <w:t>ک</w:t>
      </w:r>
      <w:r w:rsidRPr="00831ED0">
        <w:rPr>
          <w:rStyle w:val="Char6"/>
          <w:rtl/>
        </w:rPr>
        <w:t>ه ا</w:t>
      </w:r>
      <w:r w:rsidR="000E4BC7" w:rsidRPr="00831ED0">
        <w:rPr>
          <w:rStyle w:val="Char6"/>
          <w:rtl/>
        </w:rPr>
        <w:t>ی</w:t>
      </w:r>
      <w:r w:rsidRPr="00831ED0">
        <w:rPr>
          <w:rStyle w:val="Char6"/>
          <w:rtl/>
        </w:rPr>
        <w:t>ن داستان ساخته ف</w:t>
      </w:r>
      <w:r w:rsidR="000E4BC7" w:rsidRPr="00831ED0">
        <w:rPr>
          <w:rStyle w:val="Char6"/>
          <w:rtl/>
        </w:rPr>
        <w:t>ک</w:t>
      </w:r>
      <w:r w:rsidRPr="00831ED0">
        <w:rPr>
          <w:rStyle w:val="Char6"/>
          <w:rtl/>
        </w:rPr>
        <w:t xml:space="preserve">ر </w:t>
      </w:r>
      <w:r w:rsidR="000E4BC7" w:rsidRPr="00831ED0">
        <w:rPr>
          <w:rStyle w:val="Char6"/>
          <w:rtl/>
        </w:rPr>
        <w:t>ک</w:t>
      </w:r>
      <w:r w:rsidRPr="00831ED0">
        <w:rPr>
          <w:rStyle w:val="Char6"/>
          <w:rtl/>
        </w:rPr>
        <w:t>س</w:t>
      </w:r>
      <w:r w:rsidR="000E4BC7" w:rsidRPr="00831ED0">
        <w:rPr>
          <w:rStyle w:val="Char6"/>
          <w:rtl/>
        </w:rPr>
        <w:t>ی</w:t>
      </w:r>
      <w:r w:rsidRPr="00831ED0">
        <w:rPr>
          <w:rStyle w:val="Char6"/>
          <w:rtl/>
        </w:rPr>
        <w:t xml:space="preserve"> است </w:t>
      </w:r>
      <w:r w:rsidR="000E4BC7" w:rsidRPr="00831ED0">
        <w:rPr>
          <w:rStyle w:val="Char6"/>
          <w:rtl/>
        </w:rPr>
        <w:t>ک</w:t>
      </w:r>
      <w:r w:rsidRPr="00831ED0">
        <w:rPr>
          <w:rStyle w:val="Char6"/>
          <w:rtl/>
        </w:rPr>
        <w:t>ه از س</w:t>
      </w:r>
      <w:r w:rsidR="000E4BC7" w:rsidRPr="00831ED0">
        <w:rPr>
          <w:rStyle w:val="Char6"/>
          <w:rtl/>
        </w:rPr>
        <w:t>ی</w:t>
      </w:r>
      <w:r w:rsidRPr="00831ED0">
        <w:rPr>
          <w:rStyle w:val="Char6"/>
          <w:rtl/>
        </w:rPr>
        <w:t>رت رسول الله ب</w:t>
      </w:r>
      <w:r w:rsidR="000E4BC7" w:rsidRPr="00831ED0">
        <w:rPr>
          <w:rStyle w:val="Char6"/>
          <w:rtl/>
        </w:rPr>
        <w:t>ی</w:t>
      </w:r>
      <w:r w:rsidRPr="00831ED0">
        <w:rPr>
          <w:rStyle w:val="Char6"/>
          <w:rtl/>
        </w:rPr>
        <w:t>‌خبر بوده و نم</w:t>
      </w:r>
      <w:r w:rsidR="000E4BC7" w:rsidRPr="00831ED0">
        <w:rPr>
          <w:rStyle w:val="Char6"/>
          <w:rtl/>
        </w:rPr>
        <w:t>ی</w:t>
      </w:r>
      <w:r w:rsidRPr="00831ED0">
        <w:rPr>
          <w:rStyle w:val="Char6"/>
          <w:rtl/>
        </w:rPr>
        <w:t>‌دانسته</w:t>
      </w:r>
      <w:r w:rsidRPr="003124F6">
        <w:rPr>
          <w:rStyle w:val="Char6"/>
          <w:rtl/>
        </w:rPr>
        <w:t xml:space="preserve"> </w:t>
      </w:r>
      <w:r w:rsidR="000E4BC7">
        <w:rPr>
          <w:rStyle w:val="Char6"/>
          <w:rtl/>
        </w:rPr>
        <w:t>ک</w:t>
      </w:r>
      <w:r w:rsidRPr="003124F6">
        <w:rPr>
          <w:rStyle w:val="Char6"/>
          <w:rtl/>
        </w:rPr>
        <w:t>ه آن حضرت جز قرآن چ</w:t>
      </w:r>
      <w:r w:rsidR="000E4BC7">
        <w:rPr>
          <w:rStyle w:val="Char6"/>
          <w:rtl/>
        </w:rPr>
        <w:t>ی</w:t>
      </w:r>
      <w:r w:rsidRPr="003124F6">
        <w:rPr>
          <w:rStyle w:val="Char6"/>
          <w:rtl/>
        </w:rPr>
        <w:t>ز د</w:t>
      </w:r>
      <w:r w:rsidR="000E4BC7">
        <w:rPr>
          <w:rStyle w:val="Char6"/>
          <w:rtl/>
        </w:rPr>
        <w:t>ی</w:t>
      </w:r>
      <w:r w:rsidRPr="003124F6">
        <w:rPr>
          <w:rStyle w:val="Char6"/>
          <w:rtl/>
        </w:rPr>
        <w:t>گر</w:t>
      </w:r>
      <w:r w:rsidR="000E4BC7">
        <w:rPr>
          <w:rStyle w:val="Char6"/>
          <w:rtl/>
        </w:rPr>
        <w:t>ی</w:t>
      </w:r>
      <w:r w:rsidRPr="003124F6">
        <w:rPr>
          <w:rStyle w:val="Char6"/>
          <w:rtl/>
        </w:rPr>
        <w:t xml:space="preserve"> را نم</w:t>
      </w:r>
      <w:r w:rsidR="000E4BC7">
        <w:rPr>
          <w:rStyle w:val="Char6"/>
          <w:rtl/>
        </w:rPr>
        <w:t>ی</w:t>
      </w:r>
      <w:r w:rsidRPr="003124F6">
        <w:rPr>
          <w:rStyle w:val="Char6"/>
          <w:rtl/>
        </w:rPr>
        <w:t>‌نوشت.</w:t>
      </w:r>
    </w:p>
    <w:p w:rsidR="00241CB2" w:rsidRPr="003124F6" w:rsidRDefault="00241CB2" w:rsidP="00E00DB6">
      <w:pPr>
        <w:widowControl w:val="0"/>
        <w:ind w:firstLine="284"/>
        <w:jc w:val="both"/>
        <w:rPr>
          <w:rStyle w:val="Char6"/>
          <w:rtl/>
        </w:rPr>
      </w:pPr>
      <w:r w:rsidRPr="003124F6">
        <w:rPr>
          <w:rStyle w:val="Char6"/>
          <w:rtl/>
        </w:rPr>
        <w:t>ثان</w:t>
      </w:r>
      <w:r w:rsidR="000E4BC7">
        <w:rPr>
          <w:rStyle w:val="Char6"/>
          <w:rtl/>
        </w:rPr>
        <w:t>ی</w:t>
      </w:r>
      <w:r w:rsidRPr="003124F6">
        <w:rPr>
          <w:rStyle w:val="Char6"/>
          <w:rtl/>
        </w:rPr>
        <w:t>اً: در ا</w:t>
      </w:r>
      <w:r w:rsidR="000E4BC7">
        <w:rPr>
          <w:rStyle w:val="Char6"/>
          <w:rtl/>
        </w:rPr>
        <w:t>ی</w:t>
      </w:r>
      <w:r w:rsidRPr="003124F6">
        <w:rPr>
          <w:rStyle w:val="Char6"/>
          <w:rtl/>
        </w:rPr>
        <w:t xml:space="preserve">ن داستان گفته شده </w:t>
      </w:r>
      <w:r w:rsidR="000E4BC7">
        <w:rPr>
          <w:rStyle w:val="Char6"/>
          <w:rtl/>
        </w:rPr>
        <w:t>ک</w:t>
      </w:r>
      <w:r w:rsidRPr="003124F6">
        <w:rPr>
          <w:rStyle w:val="Char6"/>
          <w:rtl/>
        </w:rPr>
        <w:t>ه رسول الله فرمود برا</w:t>
      </w:r>
      <w:r w:rsidR="000E4BC7">
        <w:rPr>
          <w:rStyle w:val="Char6"/>
          <w:rtl/>
        </w:rPr>
        <w:t>ی</w:t>
      </w:r>
      <w:r w:rsidRPr="003124F6">
        <w:rPr>
          <w:rStyle w:val="Char6"/>
          <w:rtl/>
        </w:rPr>
        <w:t xml:space="preserve"> شما چ</w:t>
      </w:r>
      <w:r w:rsidR="000E4BC7">
        <w:rPr>
          <w:rStyle w:val="Char6"/>
          <w:rtl/>
        </w:rPr>
        <w:t>ی</w:t>
      </w:r>
      <w:r w:rsidRPr="003124F6">
        <w:rPr>
          <w:rStyle w:val="Char6"/>
          <w:rtl/>
        </w:rPr>
        <w:t>ز</w:t>
      </w:r>
      <w:r w:rsidR="000E4BC7">
        <w:rPr>
          <w:rStyle w:val="Char6"/>
          <w:rtl/>
        </w:rPr>
        <w:t>ی</w:t>
      </w:r>
      <w:r w:rsidRPr="003124F6">
        <w:rPr>
          <w:rStyle w:val="Char6"/>
          <w:rtl/>
        </w:rPr>
        <w:t xml:space="preserve"> بنو</w:t>
      </w:r>
      <w:r w:rsidR="000E4BC7">
        <w:rPr>
          <w:rStyle w:val="Char6"/>
          <w:rtl/>
        </w:rPr>
        <w:t>ی</w:t>
      </w:r>
      <w:r w:rsidRPr="003124F6">
        <w:rPr>
          <w:rStyle w:val="Char6"/>
          <w:rtl/>
        </w:rPr>
        <w:t>سم تا گمراه نشو</w:t>
      </w:r>
      <w:r w:rsidR="000E4BC7">
        <w:rPr>
          <w:rStyle w:val="Char6"/>
          <w:rtl/>
        </w:rPr>
        <w:t>ی</w:t>
      </w:r>
      <w:r w:rsidRPr="003124F6">
        <w:rPr>
          <w:rStyle w:val="Char6"/>
          <w:rtl/>
        </w:rPr>
        <w:t>د. شگفتا! مگر نه ا</w:t>
      </w:r>
      <w:r w:rsidR="000E4BC7">
        <w:rPr>
          <w:rStyle w:val="Char6"/>
          <w:rtl/>
        </w:rPr>
        <w:t>ی</w:t>
      </w:r>
      <w:r w:rsidRPr="003124F6">
        <w:rPr>
          <w:rStyle w:val="Char6"/>
          <w:rtl/>
        </w:rPr>
        <w:t xml:space="preserve">ن است </w:t>
      </w:r>
      <w:r w:rsidR="000E4BC7">
        <w:rPr>
          <w:rStyle w:val="Char6"/>
          <w:rtl/>
        </w:rPr>
        <w:t>ک</w:t>
      </w:r>
      <w:r w:rsidRPr="003124F6">
        <w:rPr>
          <w:rStyle w:val="Char6"/>
          <w:rtl/>
        </w:rPr>
        <w:t>ه رسول الله</w:t>
      </w:r>
      <w:r w:rsidR="001F244E" w:rsidRPr="001F244E">
        <w:rPr>
          <w:rStyle w:val="Char6"/>
          <w:rFonts w:cs="CTraditional Arabic"/>
          <w:rtl/>
        </w:rPr>
        <w:t xml:space="preserve"> ج</w:t>
      </w:r>
      <w:r w:rsidRPr="003124F6">
        <w:rPr>
          <w:rStyle w:val="Char6"/>
          <w:rtl/>
        </w:rPr>
        <w:t xml:space="preserve"> چند</w:t>
      </w:r>
      <w:r w:rsidR="000E4BC7">
        <w:rPr>
          <w:rStyle w:val="Char6"/>
          <w:rtl/>
        </w:rPr>
        <w:t>ی</w:t>
      </w:r>
      <w:r w:rsidRPr="003124F6">
        <w:rPr>
          <w:rStyle w:val="Char6"/>
          <w:rtl/>
        </w:rPr>
        <w:t xml:space="preserve"> قبل از مرض موتش در </w:t>
      </w:r>
      <w:r w:rsidRPr="00831ED0">
        <w:rPr>
          <w:rStyle w:val="Char6"/>
          <w:rtl/>
        </w:rPr>
        <w:t>خطبه حج</w:t>
      </w:r>
      <w:r w:rsidR="00E00DB6" w:rsidRPr="00831ED0">
        <w:rPr>
          <w:rStyle w:val="Char6"/>
          <w:rtl/>
        </w:rPr>
        <w:t>ة</w:t>
      </w:r>
      <w:r w:rsidRPr="00831ED0">
        <w:rPr>
          <w:rStyle w:val="Char6"/>
          <w:rtl/>
        </w:rPr>
        <w:t xml:space="preserve"> الوداع و در جوار</w:t>
      </w:r>
      <w:r w:rsidRPr="003124F6">
        <w:rPr>
          <w:rStyle w:val="Char6"/>
          <w:rtl/>
        </w:rPr>
        <w:t xml:space="preserve"> </w:t>
      </w:r>
      <w:r w:rsidR="000E4BC7">
        <w:rPr>
          <w:rStyle w:val="Char6"/>
          <w:rtl/>
        </w:rPr>
        <w:t>ک</w:t>
      </w:r>
      <w:r w:rsidRPr="003124F6">
        <w:rPr>
          <w:rStyle w:val="Char6"/>
          <w:rtl/>
        </w:rPr>
        <w:t>عبه در مسجد الحرام در سا</w:t>
      </w:r>
      <w:r w:rsidR="000E4BC7">
        <w:rPr>
          <w:rStyle w:val="Char6"/>
          <w:rtl/>
        </w:rPr>
        <w:t>ی</w:t>
      </w:r>
      <w:r w:rsidRPr="003124F6">
        <w:rPr>
          <w:rStyle w:val="Char6"/>
          <w:rtl/>
        </w:rPr>
        <w:t>ر اما</w:t>
      </w:r>
      <w:r w:rsidR="000E4BC7">
        <w:rPr>
          <w:rStyle w:val="Char6"/>
          <w:rtl/>
        </w:rPr>
        <w:t>ک</w:t>
      </w:r>
      <w:r w:rsidRPr="003124F6">
        <w:rPr>
          <w:rStyle w:val="Char6"/>
          <w:rtl/>
        </w:rPr>
        <w:t>ن مقدس م</w:t>
      </w:r>
      <w:r w:rsidR="000E4BC7">
        <w:rPr>
          <w:rStyle w:val="Char6"/>
          <w:rtl/>
        </w:rPr>
        <w:t>ک</w:t>
      </w:r>
      <w:r w:rsidRPr="003124F6">
        <w:rPr>
          <w:rStyle w:val="Char6"/>
          <w:rtl/>
        </w:rPr>
        <w:t>رر فرموده بود:</w:t>
      </w:r>
    </w:p>
    <w:p w:rsidR="00241CB2" w:rsidRPr="003124F6" w:rsidRDefault="00E00DB6" w:rsidP="00E00DB6">
      <w:pPr>
        <w:widowControl w:val="0"/>
        <w:ind w:firstLine="284"/>
        <w:jc w:val="both"/>
        <w:rPr>
          <w:rStyle w:val="Char6"/>
          <w:rtl/>
        </w:rPr>
      </w:pPr>
      <w:r w:rsidRPr="004B7851">
        <w:rPr>
          <w:rFonts w:cs="Traditional Arabic" w:hint="cs"/>
          <w:rtl/>
          <w:lang w:bidi="fa-IR"/>
        </w:rPr>
        <w:t>«</w:t>
      </w:r>
      <w:r w:rsidRPr="004B7851">
        <w:rPr>
          <w:rStyle w:val="Char2"/>
          <w:rFonts w:hint="eastAsia"/>
          <w:rtl/>
        </w:rPr>
        <w:t>إِنِّي</w:t>
      </w:r>
      <w:r w:rsidRPr="004B7851">
        <w:rPr>
          <w:rStyle w:val="Char2"/>
          <w:rtl/>
        </w:rPr>
        <w:t xml:space="preserve"> </w:t>
      </w:r>
      <w:r w:rsidRPr="004B7851">
        <w:rPr>
          <w:rStyle w:val="Char2"/>
          <w:rFonts w:hint="eastAsia"/>
          <w:rtl/>
        </w:rPr>
        <w:t>تَارِكٌ</w:t>
      </w:r>
      <w:r w:rsidRPr="004B7851">
        <w:rPr>
          <w:rStyle w:val="Char2"/>
          <w:rtl/>
        </w:rPr>
        <w:t xml:space="preserve"> </w:t>
      </w:r>
      <w:r w:rsidRPr="004B7851">
        <w:rPr>
          <w:rStyle w:val="Char2"/>
          <w:rFonts w:hint="eastAsia"/>
          <w:rtl/>
        </w:rPr>
        <w:t>فِيكُمُ</w:t>
      </w:r>
      <w:r w:rsidRPr="004B7851">
        <w:rPr>
          <w:rStyle w:val="Char2"/>
          <w:rtl/>
        </w:rPr>
        <w:t xml:space="preserve"> </w:t>
      </w:r>
      <w:r w:rsidRPr="004B7851">
        <w:rPr>
          <w:rStyle w:val="Char2"/>
          <w:rFonts w:hint="eastAsia"/>
          <w:rtl/>
        </w:rPr>
        <w:t>الثَّقَلَيْنِ لَنْ</w:t>
      </w:r>
      <w:r w:rsidRPr="004B7851">
        <w:rPr>
          <w:rStyle w:val="Char2"/>
          <w:rtl/>
        </w:rPr>
        <w:t xml:space="preserve"> </w:t>
      </w:r>
      <w:r w:rsidRPr="004B7851">
        <w:rPr>
          <w:rStyle w:val="Char2"/>
          <w:rFonts w:hint="eastAsia"/>
          <w:rtl/>
        </w:rPr>
        <w:t>تَضِلُّوا</w:t>
      </w:r>
      <w:r w:rsidRPr="004B7851">
        <w:rPr>
          <w:rStyle w:val="Char2"/>
          <w:rtl/>
        </w:rPr>
        <w:t xml:space="preserve"> </w:t>
      </w:r>
      <w:r w:rsidRPr="004B7851">
        <w:rPr>
          <w:rStyle w:val="Char2"/>
          <w:rFonts w:hint="eastAsia"/>
          <w:rtl/>
        </w:rPr>
        <w:t>مَا</w:t>
      </w:r>
      <w:r w:rsidRPr="004B7851">
        <w:rPr>
          <w:rStyle w:val="Char2"/>
          <w:rtl/>
        </w:rPr>
        <w:t xml:space="preserve"> </w:t>
      </w:r>
      <w:r w:rsidRPr="004B7851">
        <w:rPr>
          <w:rStyle w:val="Char2"/>
          <w:rFonts w:hint="eastAsia"/>
          <w:rtl/>
        </w:rPr>
        <w:t>تَمَسَّكْتُمْ</w:t>
      </w:r>
      <w:r w:rsidRPr="004B7851">
        <w:rPr>
          <w:rStyle w:val="Char2"/>
          <w:rtl/>
        </w:rPr>
        <w:t xml:space="preserve"> </w:t>
      </w:r>
      <w:r w:rsidRPr="004B7851">
        <w:rPr>
          <w:rStyle w:val="Char2"/>
          <w:rFonts w:hint="eastAsia"/>
          <w:rtl/>
        </w:rPr>
        <w:t>بِهِمَا</w:t>
      </w:r>
      <w:r w:rsidRPr="004B7851">
        <w:rPr>
          <w:rStyle w:val="Char2"/>
          <w:rtl/>
        </w:rPr>
        <w:t xml:space="preserve"> </w:t>
      </w:r>
      <w:r w:rsidRPr="004B7851">
        <w:rPr>
          <w:rStyle w:val="Char2"/>
          <w:rFonts w:hint="eastAsia"/>
          <w:rtl/>
        </w:rPr>
        <w:t>كِتَابَ</w:t>
      </w:r>
      <w:r w:rsidRPr="004B7851">
        <w:rPr>
          <w:rStyle w:val="Char2"/>
          <w:rtl/>
        </w:rPr>
        <w:t xml:space="preserve"> </w:t>
      </w:r>
      <w:r w:rsidRPr="004B7851">
        <w:rPr>
          <w:rStyle w:val="Char2"/>
          <w:rFonts w:hint="eastAsia"/>
          <w:rtl/>
        </w:rPr>
        <w:t>اللَّهِ</w:t>
      </w:r>
      <w:r w:rsidRPr="004B7851">
        <w:rPr>
          <w:rStyle w:val="Char2"/>
          <w:rtl/>
        </w:rPr>
        <w:t xml:space="preserve"> </w:t>
      </w:r>
      <w:r w:rsidRPr="004B7851">
        <w:rPr>
          <w:rStyle w:val="Char2"/>
          <w:rFonts w:hint="eastAsia"/>
          <w:rtl/>
        </w:rPr>
        <w:t>وَسُنَّ</w:t>
      </w:r>
      <w:r w:rsidRPr="004B7851">
        <w:rPr>
          <w:rStyle w:val="Char2"/>
          <w:rFonts w:hint="cs"/>
          <w:rtl/>
        </w:rPr>
        <w:t>تي</w:t>
      </w:r>
      <w:r w:rsidRPr="004B7851">
        <w:rPr>
          <w:rFonts w:cs="Traditional Arabic" w:hint="cs"/>
          <w:rtl/>
          <w:lang w:bidi="fa-IR"/>
        </w:rPr>
        <w:t>»</w:t>
      </w:r>
      <w:r w:rsidR="00241CB2" w:rsidRPr="003124F6">
        <w:rPr>
          <w:rStyle w:val="Char6"/>
          <w:rtl/>
        </w:rPr>
        <w:t xml:space="preserve"> </w:t>
      </w:r>
      <w:r w:rsidR="000E4BC7">
        <w:rPr>
          <w:rStyle w:val="Char6"/>
          <w:rtl/>
        </w:rPr>
        <w:t>ی</w:t>
      </w:r>
      <w:r w:rsidR="00241CB2" w:rsidRPr="003124F6">
        <w:rPr>
          <w:rStyle w:val="Char6"/>
          <w:rtl/>
        </w:rPr>
        <w:t>عن</w:t>
      </w:r>
      <w:r w:rsidR="000E4BC7">
        <w:rPr>
          <w:rStyle w:val="Char6"/>
          <w:rtl/>
        </w:rPr>
        <w:t>ی</w:t>
      </w:r>
      <w:r w:rsidR="00241CB2" w:rsidRPr="003124F6">
        <w:rPr>
          <w:rStyle w:val="Char6"/>
          <w:rtl/>
        </w:rPr>
        <w:t>:</w:t>
      </w:r>
      <w:r w:rsidR="00241CB2" w:rsidRPr="00074186">
        <w:rPr>
          <w:rStyle w:val="Char6"/>
          <w:rtl/>
        </w:rPr>
        <w:t xml:space="preserve"> </w:t>
      </w:r>
      <w:r w:rsidRPr="004B7851">
        <w:rPr>
          <w:rFonts w:cs="Traditional Arabic" w:hint="cs"/>
          <w:sz w:val="26"/>
          <w:szCs w:val="26"/>
          <w:rtl/>
          <w:lang w:bidi="fa-IR"/>
        </w:rPr>
        <w:t>«</w:t>
      </w:r>
      <w:r w:rsidR="00241CB2" w:rsidRPr="00074186">
        <w:rPr>
          <w:rStyle w:val="Char6"/>
          <w:rtl/>
        </w:rPr>
        <w:t>من بعد از خود دو چ</w:t>
      </w:r>
      <w:r w:rsidR="000E4BC7">
        <w:rPr>
          <w:rStyle w:val="Char6"/>
          <w:rtl/>
        </w:rPr>
        <w:t>ی</w:t>
      </w:r>
      <w:r w:rsidR="00241CB2" w:rsidRPr="00074186">
        <w:rPr>
          <w:rStyle w:val="Char6"/>
          <w:rtl/>
        </w:rPr>
        <w:t>ز مهم در م</w:t>
      </w:r>
      <w:r w:rsidR="000E4BC7">
        <w:rPr>
          <w:rStyle w:val="Char6"/>
          <w:rtl/>
        </w:rPr>
        <w:t>ی</w:t>
      </w:r>
      <w:r w:rsidR="00241CB2" w:rsidRPr="00074186">
        <w:rPr>
          <w:rStyle w:val="Char6"/>
          <w:rtl/>
        </w:rPr>
        <w:t>ان شما به جا</w:t>
      </w:r>
      <w:r w:rsidR="000E4BC7">
        <w:rPr>
          <w:rStyle w:val="Char6"/>
          <w:rtl/>
        </w:rPr>
        <w:t>ی</w:t>
      </w:r>
      <w:r w:rsidR="00241CB2" w:rsidRPr="00074186">
        <w:rPr>
          <w:rStyle w:val="Char6"/>
          <w:rtl/>
        </w:rPr>
        <w:t xml:space="preserve"> م</w:t>
      </w:r>
      <w:r w:rsidR="000E4BC7">
        <w:rPr>
          <w:rStyle w:val="Char6"/>
          <w:rtl/>
        </w:rPr>
        <w:t>ی</w:t>
      </w:r>
      <w:r w:rsidR="00241CB2" w:rsidRPr="00074186">
        <w:rPr>
          <w:rStyle w:val="Char6"/>
          <w:rtl/>
        </w:rPr>
        <w:t>‌گذارم، مادام</w:t>
      </w:r>
      <w:r w:rsidR="000E4BC7">
        <w:rPr>
          <w:rStyle w:val="Char6"/>
          <w:rtl/>
        </w:rPr>
        <w:t>ی</w:t>
      </w:r>
      <w:r w:rsidR="00241CB2" w:rsidRPr="00074186">
        <w:rPr>
          <w:rStyle w:val="Char6"/>
          <w:rtl/>
        </w:rPr>
        <w:t xml:space="preserve"> </w:t>
      </w:r>
      <w:r w:rsidR="000E4BC7">
        <w:rPr>
          <w:rStyle w:val="Char6"/>
          <w:rtl/>
        </w:rPr>
        <w:t>ک</w:t>
      </w:r>
      <w:r w:rsidR="00241CB2" w:rsidRPr="00074186">
        <w:rPr>
          <w:rStyle w:val="Char6"/>
          <w:rtl/>
        </w:rPr>
        <w:t>ه به</w:t>
      </w:r>
      <w:r w:rsidR="009F5D6E">
        <w:rPr>
          <w:rStyle w:val="Char6"/>
          <w:rtl/>
        </w:rPr>
        <w:t xml:space="preserve"> آن‌ها </w:t>
      </w:r>
      <w:r w:rsidR="00241CB2" w:rsidRPr="00074186">
        <w:rPr>
          <w:rStyle w:val="Char6"/>
          <w:rtl/>
        </w:rPr>
        <w:t>عمل نما</w:t>
      </w:r>
      <w:r w:rsidR="000E4BC7">
        <w:rPr>
          <w:rStyle w:val="Char6"/>
          <w:rtl/>
        </w:rPr>
        <w:t>یی</w:t>
      </w:r>
      <w:r w:rsidR="00241CB2" w:rsidRPr="00074186">
        <w:rPr>
          <w:rStyle w:val="Char6"/>
          <w:rtl/>
        </w:rPr>
        <w:t>د، هرگز گمراه نخواه</w:t>
      </w:r>
      <w:r w:rsidR="000E4BC7">
        <w:rPr>
          <w:rStyle w:val="Char6"/>
          <w:rtl/>
        </w:rPr>
        <w:t>ی</w:t>
      </w:r>
      <w:r w:rsidR="00241CB2" w:rsidRPr="00074186">
        <w:rPr>
          <w:rStyle w:val="Char6"/>
          <w:rtl/>
        </w:rPr>
        <w:t xml:space="preserve">د شد. </w:t>
      </w:r>
      <w:r w:rsidR="000E4BC7">
        <w:rPr>
          <w:rStyle w:val="Char6"/>
          <w:rtl/>
        </w:rPr>
        <w:t>یکی</w:t>
      </w:r>
      <w:r w:rsidR="00241CB2" w:rsidRPr="00074186">
        <w:rPr>
          <w:rStyle w:val="Char6"/>
          <w:rtl/>
        </w:rPr>
        <w:t xml:space="preserve"> </w:t>
      </w:r>
      <w:r w:rsidR="000E4BC7">
        <w:rPr>
          <w:rStyle w:val="Char6"/>
          <w:rtl/>
        </w:rPr>
        <w:t>ک</w:t>
      </w:r>
      <w:r w:rsidR="00241CB2" w:rsidRPr="00074186">
        <w:rPr>
          <w:rStyle w:val="Char6"/>
          <w:rtl/>
        </w:rPr>
        <w:t>تاب خدا (قرآن) و د</w:t>
      </w:r>
      <w:r w:rsidR="000E4BC7">
        <w:rPr>
          <w:rStyle w:val="Char6"/>
          <w:rtl/>
        </w:rPr>
        <w:t>ی</w:t>
      </w:r>
      <w:r w:rsidR="00241CB2" w:rsidRPr="00074186">
        <w:rPr>
          <w:rStyle w:val="Char6"/>
          <w:rtl/>
        </w:rPr>
        <w:t>گر</w:t>
      </w:r>
      <w:r w:rsidR="000E4BC7">
        <w:rPr>
          <w:rStyle w:val="Char6"/>
          <w:rtl/>
        </w:rPr>
        <w:t>ی</w:t>
      </w:r>
      <w:r w:rsidR="00241CB2" w:rsidRPr="00074186">
        <w:rPr>
          <w:rStyle w:val="Char6"/>
          <w:rtl/>
        </w:rPr>
        <w:t xml:space="preserve"> سنت و روشم</w:t>
      </w:r>
      <w:r w:rsidRPr="004B7851">
        <w:rPr>
          <w:rFonts w:cs="Traditional Arabic" w:hint="cs"/>
          <w:sz w:val="26"/>
          <w:szCs w:val="26"/>
          <w:rtl/>
          <w:lang w:bidi="fa-IR"/>
        </w:rPr>
        <w:t>»</w:t>
      </w:r>
      <w:r w:rsidR="00241CB2" w:rsidRPr="00074186">
        <w:rPr>
          <w:rStyle w:val="Char6"/>
          <w:rtl/>
        </w:rPr>
        <w:t>.</w:t>
      </w:r>
    </w:p>
    <w:p w:rsidR="00241CB2" w:rsidRPr="003124F6" w:rsidRDefault="00241CB2" w:rsidP="00E00DB6">
      <w:pPr>
        <w:widowControl w:val="0"/>
        <w:ind w:firstLine="284"/>
        <w:jc w:val="both"/>
        <w:rPr>
          <w:rStyle w:val="Char6"/>
          <w:rtl/>
        </w:rPr>
      </w:pPr>
      <w:r w:rsidRPr="003124F6">
        <w:rPr>
          <w:rStyle w:val="Char6"/>
          <w:rtl/>
        </w:rPr>
        <w:t>چگونه م</w:t>
      </w:r>
      <w:r w:rsidR="000E4BC7">
        <w:rPr>
          <w:rStyle w:val="Char6"/>
          <w:rtl/>
        </w:rPr>
        <w:t>ی</w:t>
      </w:r>
      <w:r w:rsidRPr="003124F6">
        <w:rPr>
          <w:rStyle w:val="Char6"/>
          <w:rtl/>
        </w:rPr>
        <w:t xml:space="preserve">‌شود </w:t>
      </w:r>
      <w:r w:rsidR="000E4BC7">
        <w:rPr>
          <w:rStyle w:val="Char6"/>
          <w:rtl/>
        </w:rPr>
        <w:t>ک</w:t>
      </w:r>
      <w:r w:rsidRPr="003124F6">
        <w:rPr>
          <w:rStyle w:val="Char6"/>
          <w:rtl/>
        </w:rPr>
        <w:t xml:space="preserve">ه </w:t>
      </w:r>
      <w:r w:rsidRPr="00831ED0">
        <w:rPr>
          <w:rStyle w:val="Char6"/>
          <w:rtl/>
        </w:rPr>
        <w:t>رسول الله در خطبه حج</w:t>
      </w:r>
      <w:r w:rsidR="00E00DB6" w:rsidRPr="00831ED0">
        <w:rPr>
          <w:rStyle w:val="Char6"/>
          <w:rtl/>
        </w:rPr>
        <w:t>ة</w:t>
      </w:r>
      <w:r w:rsidRPr="00831ED0">
        <w:rPr>
          <w:rStyle w:val="Char6"/>
          <w:rtl/>
        </w:rPr>
        <w:t xml:space="preserve"> الودع طبق ا</w:t>
      </w:r>
      <w:r w:rsidR="000E4BC7" w:rsidRPr="00831ED0">
        <w:rPr>
          <w:rStyle w:val="Char6"/>
          <w:rtl/>
        </w:rPr>
        <w:t>ی</w:t>
      </w:r>
      <w:r w:rsidRPr="00831ED0">
        <w:rPr>
          <w:rStyle w:val="Char6"/>
          <w:rtl/>
        </w:rPr>
        <w:t>ن حد</w:t>
      </w:r>
      <w:r w:rsidR="000E4BC7" w:rsidRPr="00831ED0">
        <w:rPr>
          <w:rStyle w:val="Char6"/>
          <w:rtl/>
        </w:rPr>
        <w:t>ی</w:t>
      </w:r>
      <w:r w:rsidRPr="00831ED0">
        <w:rPr>
          <w:rStyle w:val="Char6"/>
          <w:rtl/>
        </w:rPr>
        <w:t>ث صح</w:t>
      </w:r>
      <w:r w:rsidR="000E4BC7" w:rsidRPr="00831ED0">
        <w:rPr>
          <w:rStyle w:val="Char6"/>
          <w:rtl/>
        </w:rPr>
        <w:t>ی</w:t>
      </w:r>
      <w:r w:rsidRPr="00831ED0">
        <w:rPr>
          <w:rStyle w:val="Char6"/>
          <w:rtl/>
        </w:rPr>
        <w:t>ح بفرما</w:t>
      </w:r>
      <w:r w:rsidR="000E4BC7" w:rsidRPr="00831ED0">
        <w:rPr>
          <w:rStyle w:val="Char6"/>
          <w:rtl/>
        </w:rPr>
        <w:t>ی</w:t>
      </w:r>
      <w:r w:rsidRPr="00831ED0">
        <w:rPr>
          <w:rStyle w:val="Char6"/>
          <w:rtl/>
        </w:rPr>
        <w:t>د هدا</w:t>
      </w:r>
      <w:r w:rsidR="000E4BC7" w:rsidRPr="00831ED0">
        <w:rPr>
          <w:rStyle w:val="Char6"/>
          <w:rtl/>
        </w:rPr>
        <w:t>ی</w:t>
      </w:r>
      <w:r w:rsidRPr="00831ED0">
        <w:rPr>
          <w:rStyle w:val="Char6"/>
          <w:rtl/>
        </w:rPr>
        <w:t xml:space="preserve">ت و سعادت شما در قرآن و سنت من است </w:t>
      </w:r>
      <w:r w:rsidR="000E4BC7" w:rsidRPr="00831ED0">
        <w:rPr>
          <w:rStyle w:val="Char6"/>
          <w:rtl/>
        </w:rPr>
        <w:t>ک</w:t>
      </w:r>
      <w:r w:rsidRPr="00831ED0">
        <w:rPr>
          <w:rStyle w:val="Char6"/>
          <w:rtl/>
        </w:rPr>
        <w:t>ه ه</w:t>
      </w:r>
      <w:r w:rsidR="00E00DB6" w:rsidRPr="00831ED0">
        <w:rPr>
          <w:rStyle w:val="Char6"/>
          <w:rtl/>
        </w:rPr>
        <w:t>ر</w:t>
      </w:r>
      <w:r w:rsidRPr="00831ED0">
        <w:rPr>
          <w:rStyle w:val="Char6"/>
          <w:rtl/>
        </w:rPr>
        <w:t>گاه طبق تعال</w:t>
      </w:r>
      <w:r w:rsidR="000E4BC7" w:rsidRPr="00831ED0">
        <w:rPr>
          <w:rStyle w:val="Char6"/>
          <w:rtl/>
        </w:rPr>
        <w:t>ی</w:t>
      </w:r>
      <w:r w:rsidRPr="00831ED0">
        <w:rPr>
          <w:rStyle w:val="Char6"/>
          <w:rtl/>
        </w:rPr>
        <w:t>م</w:t>
      </w:r>
      <w:r w:rsidR="009F5D6E" w:rsidRPr="00831ED0">
        <w:rPr>
          <w:rStyle w:val="Char6"/>
          <w:rtl/>
        </w:rPr>
        <w:t xml:space="preserve"> آن‌ها </w:t>
      </w:r>
      <w:r w:rsidRPr="00831ED0">
        <w:rPr>
          <w:rStyle w:val="Char6"/>
          <w:rtl/>
        </w:rPr>
        <w:t xml:space="preserve">عمل </w:t>
      </w:r>
      <w:r w:rsidR="000E4BC7" w:rsidRPr="00831ED0">
        <w:rPr>
          <w:rStyle w:val="Char6"/>
          <w:rtl/>
        </w:rPr>
        <w:t>ک</w:t>
      </w:r>
      <w:r w:rsidRPr="00831ED0">
        <w:rPr>
          <w:rStyle w:val="Char6"/>
          <w:rtl/>
        </w:rPr>
        <w:t>ن</w:t>
      </w:r>
      <w:r w:rsidR="000E4BC7" w:rsidRPr="00831ED0">
        <w:rPr>
          <w:rStyle w:val="Char6"/>
          <w:rtl/>
        </w:rPr>
        <w:t>ی</w:t>
      </w:r>
      <w:r w:rsidRPr="00831ED0">
        <w:rPr>
          <w:rStyle w:val="Char6"/>
          <w:rtl/>
        </w:rPr>
        <w:t>د، هرگز گمراه نخواه</w:t>
      </w:r>
      <w:r w:rsidR="000E4BC7" w:rsidRPr="00831ED0">
        <w:rPr>
          <w:rStyle w:val="Char6"/>
          <w:rtl/>
        </w:rPr>
        <w:t>ی</w:t>
      </w:r>
      <w:r w:rsidRPr="00831ED0">
        <w:rPr>
          <w:rStyle w:val="Char6"/>
          <w:rtl/>
        </w:rPr>
        <w:t>د شد، و اند</w:t>
      </w:r>
      <w:r w:rsidR="000E4BC7" w:rsidRPr="00831ED0">
        <w:rPr>
          <w:rStyle w:val="Char6"/>
          <w:rtl/>
        </w:rPr>
        <w:t>کی</w:t>
      </w:r>
      <w:r w:rsidRPr="00831ED0">
        <w:rPr>
          <w:rStyle w:val="Char6"/>
          <w:rtl/>
        </w:rPr>
        <w:t xml:space="preserve"> پس از آن بفرما</w:t>
      </w:r>
      <w:r w:rsidR="000E4BC7" w:rsidRPr="00831ED0">
        <w:rPr>
          <w:rStyle w:val="Char6"/>
          <w:rtl/>
        </w:rPr>
        <w:t>ی</w:t>
      </w:r>
      <w:r w:rsidRPr="00831ED0">
        <w:rPr>
          <w:rStyle w:val="Char6"/>
          <w:rtl/>
        </w:rPr>
        <w:t>د، م</w:t>
      </w:r>
      <w:r w:rsidR="000E4BC7" w:rsidRPr="00831ED0">
        <w:rPr>
          <w:rStyle w:val="Char6"/>
          <w:rtl/>
        </w:rPr>
        <w:t>ی</w:t>
      </w:r>
      <w:r w:rsidRPr="00831ED0">
        <w:rPr>
          <w:rStyle w:val="Char6"/>
          <w:rtl/>
        </w:rPr>
        <w:t>‌خواهم برا</w:t>
      </w:r>
      <w:r w:rsidR="000E4BC7" w:rsidRPr="00831ED0">
        <w:rPr>
          <w:rStyle w:val="Char6"/>
          <w:rtl/>
        </w:rPr>
        <w:t>ی</w:t>
      </w:r>
      <w:r w:rsidRPr="00831ED0">
        <w:rPr>
          <w:rStyle w:val="Char6"/>
          <w:rtl/>
        </w:rPr>
        <w:t xml:space="preserve"> شما چ</w:t>
      </w:r>
      <w:r w:rsidR="000E4BC7" w:rsidRPr="00831ED0">
        <w:rPr>
          <w:rStyle w:val="Char6"/>
          <w:rtl/>
        </w:rPr>
        <w:t>ی</w:t>
      </w:r>
      <w:r w:rsidRPr="00831ED0">
        <w:rPr>
          <w:rStyle w:val="Char6"/>
          <w:rtl/>
        </w:rPr>
        <w:t>ز</w:t>
      </w:r>
      <w:r w:rsidR="000E4BC7" w:rsidRPr="00831ED0">
        <w:rPr>
          <w:rStyle w:val="Char6"/>
          <w:rtl/>
        </w:rPr>
        <w:t>ی</w:t>
      </w:r>
      <w:r w:rsidRPr="00831ED0">
        <w:rPr>
          <w:rStyle w:val="Char6"/>
          <w:rtl/>
        </w:rPr>
        <w:t xml:space="preserve"> بنو</w:t>
      </w:r>
      <w:r w:rsidR="000E4BC7" w:rsidRPr="00831ED0">
        <w:rPr>
          <w:rStyle w:val="Char6"/>
          <w:rtl/>
        </w:rPr>
        <w:t>ی</w:t>
      </w:r>
      <w:r w:rsidRPr="00831ED0">
        <w:rPr>
          <w:rStyle w:val="Char6"/>
          <w:rtl/>
        </w:rPr>
        <w:t>سم تا گمراه نشو</w:t>
      </w:r>
      <w:r w:rsidR="000E4BC7" w:rsidRPr="00831ED0">
        <w:rPr>
          <w:rStyle w:val="Char6"/>
          <w:rtl/>
        </w:rPr>
        <w:t>ی</w:t>
      </w:r>
      <w:r w:rsidRPr="00831ED0">
        <w:rPr>
          <w:rStyle w:val="Char6"/>
          <w:rtl/>
        </w:rPr>
        <w:t xml:space="preserve">د، </w:t>
      </w:r>
      <w:r w:rsidR="000E4BC7" w:rsidRPr="00831ED0">
        <w:rPr>
          <w:rStyle w:val="Char6"/>
          <w:rtl/>
        </w:rPr>
        <w:t>ی</w:t>
      </w:r>
      <w:r w:rsidRPr="00831ED0">
        <w:rPr>
          <w:rStyle w:val="Char6"/>
          <w:rtl/>
        </w:rPr>
        <w:t>عن</w:t>
      </w:r>
      <w:r w:rsidR="000E4BC7" w:rsidRPr="00831ED0">
        <w:rPr>
          <w:rStyle w:val="Char6"/>
          <w:rtl/>
        </w:rPr>
        <w:t>ی</w:t>
      </w:r>
      <w:r w:rsidRPr="00831ED0">
        <w:rPr>
          <w:rStyle w:val="Char6"/>
          <w:rtl/>
        </w:rPr>
        <w:t xml:space="preserve"> گفتار اولم </w:t>
      </w:r>
      <w:r w:rsidR="000E4BC7" w:rsidRPr="00831ED0">
        <w:rPr>
          <w:rStyle w:val="Char6"/>
          <w:rtl/>
        </w:rPr>
        <w:t>ک</w:t>
      </w:r>
      <w:r w:rsidRPr="00831ED0">
        <w:rPr>
          <w:rStyle w:val="Char6"/>
          <w:rtl/>
        </w:rPr>
        <w:t>ه در مسجد الحرام و سا</w:t>
      </w:r>
      <w:r w:rsidR="000E4BC7" w:rsidRPr="00831ED0">
        <w:rPr>
          <w:rStyle w:val="Char6"/>
          <w:rtl/>
        </w:rPr>
        <w:t>ی</w:t>
      </w:r>
      <w:r w:rsidRPr="00831ED0">
        <w:rPr>
          <w:rStyle w:val="Char6"/>
          <w:rtl/>
        </w:rPr>
        <w:t>ر جاها م</w:t>
      </w:r>
      <w:r w:rsidR="000E4BC7" w:rsidRPr="00831ED0">
        <w:rPr>
          <w:rStyle w:val="Char6"/>
          <w:rtl/>
        </w:rPr>
        <w:t>ک</w:t>
      </w:r>
      <w:r w:rsidRPr="00831ED0">
        <w:rPr>
          <w:rStyle w:val="Char6"/>
          <w:rtl/>
        </w:rPr>
        <w:t>رر توص</w:t>
      </w:r>
      <w:r w:rsidR="000E4BC7" w:rsidRPr="00831ED0">
        <w:rPr>
          <w:rStyle w:val="Char6"/>
          <w:rtl/>
        </w:rPr>
        <w:t>ی</w:t>
      </w:r>
      <w:r w:rsidRPr="00831ED0">
        <w:rPr>
          <w:rStyle w:val="Char6"/>
          <w:rtl/>
        </w:rPr>
        <w:t xml:space="preserve">ه </w:t>
      </w:r>
      <w:r w:rsidR="000E4BC7" w:rsidRPr="00831ED0">
        <w:rPr>
          <w:rStyle w:val="Char6"/>
          <w:rtl/>
        </w:rPr>
        <w:t>ک</w:t>
      </w:r>
      <w:r w:rsidRPr="00831ED0">
        <w:rPr>
          <w:rStyle w:val="Char6"/>
          <w:rtl/>
        </w:rPr>
        <w:t xml:space="preserve">ردم و گفتم </w:t>
      </w:r>
      <w:r w:rsidR="000E4BC7" w:rsidRPr="00831ED0">
        <w:rPr>
          <w:rStyle w:val="Char6"/>
          <w:rtl/>
        </w:rPr>
        <w:t>ک</w:t>
      </w:r>
      <w:r w:rsidRPr="00831ED0">
        <w:rPr>
          <w:rStyle w:val="Char6"/>
          <w:rtl/>
        </w:rPr>
        <w:t>تاب خدا و سنتم برا</w:t>
      </w:r>
      <w:r w:rsidR="000E4BC7" w:rsidRPr="00831ED0">
        <w:rPr>
          <w:rStyle w:val="Char6"/>
          <w:rtl/>
        </w:rPr>
        <w:t>ی</w:t>
      </w:r>
      <w:r w:rsidRPr="00831ED0">
        <w:rPr>
          <w:rStyle w:val="Char6"/>
          <w:rtl/>
        </w:rPr>
        <w:t xml:space="preserve"> هدا</w:t>
      </w:r>
      <w:r w:rsidR="000E4BC7" w:rsidRPr="00831ED0">
        <w:rPr>
          <w:rStyle w:val="Char6"/>
          <w:rtl/>
        </w:rPr>
        <w:t>ی</w:t>
      </w:r>
      <w:r w:rsidRPr="00831ED0">
        <w:rPr>
          <w:rStyle w:val="Char6"/>
          <w:rtl/>
        </w:rPr>
        <w:t xml:space="preserve">ت شما </w:t>
      </w:r>
      <w:r w:rsidR="000E4BC7" w:rsidRPr="00831ED0">
        <w:rPr>
          <w:rStyle w:val="Char6"/>
          <w:rtl/>
        </w:rPr>
        <w:t>ک</w:t>
      </w:r>
      <w:r w:rsidRPr="00831ED0">
        <w:rPr>
          <w:rStyle w:val="Char6"/>
          <w:rtl/>
        </w:rPr>
        <w:t>اف</w:t>
      </w:r>
      <w:r w:rsidR="000E4BC7" w:rsidRPr="00831ED0">
        <w:rPr>
          <w:rStyle w:val="Char6"/>
          <w:rtl/>
        </w:rPr>
        <w:t>ی</w:t>
      </w:r>
      <w:r w:rsidRPr="00831ED0">
        <w:rPr>
          <w:rStyle w:val="Char6"/>
          <w:rtl/>
        </w:rPr>
        <w:t xml:space="preserve"> و </w:t>
      </w:r>
      <w:r w:rsidR="000E4BC7" w:rsidRPr="00831ED0">
        <w:rPr>
          <w:rStyle w:val="Char6"/>
          <w:rtl/>
        </w:rPr>
        <w:t>ک</w:t>
      </w:r>
      <w:r w:rsidRPr="00831ED0">
        <w:rPr>
          <w:rStyle w:val="Char6"/>
          <w:rtl/>
        </w:rPr>
        <w:t>ف</w:t>
      </w:r>
      <w:r w:rsidR="000E4BC7" w:rsidRPr="00831ED0">
        <w:rPr>
          <w:rStyle w:val="Char6"/>
          <w:rtl/>
        </w:rPr>
        <w:t>ی</w:t>
      </w:r>
      <w:r w:rsidRPr="00831ED0">
        <w:rPr>
          <w:rStyle w:val="Char6"/>
          <w:rtl/>
        </w:rPr>
        <w:t>ل سعادت شما است، صح</w:t>
      </w:r>
      <w:r w:rsidR="000E4BC7" w:rsidRPr="00831ED0">
        <w:rPr>
          <w:rStyle w:val="Char6"/>
          <w:rtl/>
        </w:rPr>
        <w:t>ی</w:t>
      </w:r>
      <w:r w:rsidRPr="00831ED0">
        <w:rPr>
          <w:rStyle w:val="Char6"/>
          <w:rtl/>
        </w:rPr>
        <w:t>ح نبود و سعادت و هدا</w:t>
      </w:r>
      <w:r w:rsidR="000E4BC7" w:rsidRPr="00831ED0">
        <w:rPr>
          <w:rStyle w:val="Char6"/>
          <w:rtl/>
        </w:rPr>
        <w:t>ی</w:t>
      </w:r>
      <w:r w:rsidRPr="00831ED0">
        <w:rPr>
          <w:rStyle w:val="Char6"/>
          <w:rtl/>
        </w:rPr>
        <w:t>ت شما در چ</w:t>
      </w:r>
      <w:r w:rsidR="000E4BC7" w:rsidRPr="00831ED0">
        <w:rPr>
          <w:rStyle w:val="Char6"/>
          <w:rtl/>
        </w:rPr>
        <w:t>ی</w:t>
      </w:r>
      <w:r w:rsidRPr="00831ED0">
        <w:rPr>
          <w:rStyle w:val="Char6"/>
          <w:rtl/>
        </w:rPr>
        <w:t>ز د</w:t>
      </w:r>
      <w:r w:rsidR="000E4BC7" w:rsidRPr="00831ED0">
        <w:rPr>
          <w:rStyle w:val="Char6"/>
          <w:rtl/>
        </w:rPr>
        <w:t>ی</w:t>
      </w:r>
      <w:r w:rsidRPr="00831ED0">
        <w:rPr>
          <w:rStyle w:val="Char6"/>
          <w:rtl/>
        </w:rPr>
        <w:t xml:space="preserve">گر است </w:t>
      </w:r>
      <w:r w:rsidR="000E4BC7" w:rsidRPr="00831ED0">
        <w:rPr>
          <w:rStyle w:val="Char6"/>
          <w:rtl/>
        </w:rPr>
        <w:t>ک</w:t>
      </w:r>
      <w:r w:rsidRPr="00831ED0">
        <w:rPr>
          <w:rStyle w:val="Char6"/>
          <w:rtl/>
        </w:rPr>
        <w:t>ه</w:t>
      </w:r>
      <w:r w:rsidRPr="003124F6">
        <w:rPr>
          <w:rStyle w:val="Char6"/>
          <w:rtl/>
        </w:rPr>
        <w:t xml:space="preserve"> ا</w:t>
      </w:r>
      <w:r w:rsidR="000E4BC7">
        <w:rPr>
          <w:rStyle w:val="Char6"/>
          <w:rtl/>
        </w:rPr>
        <w:t>ک</w:t>
      </w:r>
      <w:r w:rsidRPr="003124F6">
        <w:rPr>
          <w:rStyle w:val="Char6"/>
          <w:rtl/>
        </w:rPr>
        <w:t>نون م</w:t>
      </w:r>
      <w:r w:rsidR="000E4BC7">
        <w:rPr>
          <w:rStyle w:val="Char6"/>
          <w:rtl/>
        </w:rPr>
        <w:t>ی</w:t>
      </w:r>
      <w:r w:rsidRPr="003124F6">
        <w:rPr>
          <w:rStyle w:val="Char6"/>
          <w:rtl/>
        </w:rPr>
        <w:t>‌خواهم برا</w:t>
      </w:r>
      <w:r w:rsidR="000E4BC7">
        <w:rPr>
          <w:rStyle w:val="Char6"/>
          <w:rtl/>
        </w:rPr>
        <w:t>ی</w:t>
      </w:r>
      <w:r w:rsidRPr="003124F6">
        <w:rPr>
          <w:rStyle w:val="Char6"/>
          <w:rtl/>
        </w:rPr>
        <w:t xml:space="preserve"> شما بنو</w:t>
      </w:r>
      <w:r w:rsidR="000E4BC7">
        <w:rPr>
          <w:rStyle w:val="Char6"/>
          <w:rtl/>
        </w:rPr>
        <w:t>ی</w:t>
      </w:r>
      <w:r w:rsidRPr="003124F6">
        <w:rPr>
          <w:rStyle w:val="Char6"/>
          <w:rtl/>
        </w:rPr>
        <w:t xml:space="preserve">سم، </w:t>
      </w:r>
      <w:r w:rsidR="00E00DB6" w:rsidRPr="003124F6">
        <w:rPr>
          <w:rStyle w:val="Char6"/>
          <w:rFonts w:hint="cs"/>
          <w:rtl/>
        </w:rPr>
        <w:t>«</w:t>
      </w:r>
      <w:r w:rsidRPr="004B7851">
        <w:rPr>
          <w:rStyle w:val="Char1"/>
          <w:rtl/>
        </w:rPr>
        <w:t xml:space="preserve">حاش لله ان هذا </w:t>
      </w:r>
      <w:r w:rsidR="00E00DB6" w:rsidRPr="004B7851">
        <w:rPr>
          <w:rStyle w:val="Char1"/>
          <w:rFonts w:hint="cs"/>
          <w:rtl/>
        </w:rPr>
        <w:t>إ</w:t>
      </w:r>
      <w:r w:rsidRPr="004B7851">
        <w:rPr>
          <w:rStyle w:val="Char1"/>
          <w:rtl/>
        </w:rPr>
        <w:t>لا بهتان عظيم</w:t>
      </w:r>
      <w:r w:rsidR="00E00DB6" w:rsidRPr="003124F6">
        <w:rPr>
          <w:rStyle w:val="Char6"/>
          <w:rFonts w:hint="cs"/>
          <w:rtl/>
        </w:rPr>
        <w:t>»</w:t>
      </w:r>
      <w:r w:rsidR="00E00DB6" w:rsidRPr="003124F6">
        <w:rPr>
          <w:rStyle w:val="Char6"/>
          <w:rtl/>
        </w:rPr>
        <w:t xml:space="preserve"> انب</w:t>
      </w:r>
      <w:r w:rsidR="000E4BC7">
        <w:rPr>
          <w:rStyle w:val="Char6"/>
          <w:rtl/>
        </w:rPr>
        <w:t>ی</w:t>
      </w:r>
      <w:r w:rsidR="00E00DB6" w:rsidRPr="003124F6">
        <w:rPr>
          <w:rStyle w:val="Char6"/>
          <w:rtl/>
        </w:rPr>
        <w:t>اء الله از هر</w:t>
      </w:r>
      <w:r w:rsidRPr="003124F6">
        <w:rPr>
          <w:rStyle w:val="Char6"/>
          <w:rtl/>
        </w:rPr>
        <w:t>گونه اختلاف قول و تناقض گو</w:t>
      </w:r>
      <w:r w:rsidR="000E4BC7">
        <w:rPr>
          <w:rStyle w:val="Char6"/>
          <w:rtl/>
        </w:rPr>
        <w:t>یی</w:t>
      </w:r>
      <w:r w:rsidRPr="003124F6">
        <w:rPr>
          <w:rStyle w:val="Char6"/>
          <w:rtl/>
        </w:rPr>
        <w:t xml:space="preserve"> مصون و معصومند.</w:t>
      </w:r>
    </w:p>
    <w:p w:rsidR="00241CB2" w:rsidRPr="003124F6" w:rsidRDefault="00241CB2" w:rsidP="00F556E7">
      <w:pPr>
        <w:widowControl w:val="0"/>
        <w:ind w:firstLine="284"/>
        <w:jc w:val="both"/>
        <w:rPr>
          <w:rStyle w:val="Char6"/>
          <w:rtl/>
        </w:rPr>
      </w:pPr>
      <w:r w:rsidRPr="003124F6">
        <w:rPr>
          <w:rStyle w:val="Char6"/>
          <w:rtl/>
        </w:rPr>
        <w:t>در ا</w:t>
      </w:r>
      <w:r w:rsidR="000E4BC7">
        <w:rPr>
          <w:rStyle w:val="Char6"/>
          <w:rtl/>
        </w:rPr>
        <w:t>ی</w:t>
      </w:r>
      <w:r w:rsidRPr="003124F6">
        <w:rPr>
          <w:rStyle w:val="Char6"/>
          <w:rtl/>
        </w:rPr>
        <w:t>نجا اند</w:t>
      </w:r>
      <w:r w:rsidR="000E4BC7">
        <w:rPr>
          <w:rStyle w:val="Char6"/>
          <w:rtl/>
        </w:rPr>
        <w:t>کی</w:t>
      </w:r>
      <w:r w:rsidRPr="003124F6">
        <w:rPr>
          <w:rStyle w:val="Char6"/>
          <w:rtl/>
        </w:rPr>
        <w:t xml:space="preserve"> از موضوع خارج و به اقتضا</w:t>
      </w:r>
      <w:r w:rsidR="000E4BC7">
        <w:rPr>
          <w:rStyle w:val="Char6"/>
          <w:rtl/>
        </w:rPr>
        <w:t>ی</w:t>
      </w:r>
      <w:r w:rsidRPr="003124F6">
        <w:rPr>
          <w:rStyle w:val="Char6"/>
          <w:rtl/>
        </w:rPr>
        <w:t xml:space="preserve"> حال به بحث در حد</w:t>
      </w:r>
      <w:r w:rsidR="000E4BC7">
        <w:rPr>
          <w:rStyle w:val="Char6"/>
          <w:rtl/>
        </w:rPr>
        <w:t>ی</w:t>
      </w:r>
      <w:r w:rsidRPr="003124F6">
        <w:rPr>
          <w:rStyle w:val="Char6"/>
          <w:rtl/>
        </w:rPr>
        <w:t>ث ثقل</w:t>
      </w:r>
      <w:r w:rsidR="000E4BC7">
        <w:rPr>
          <w:rStyle w:val="Char6"/>
          <w:rtl/>
        </w:rPr>
        <w:t>ی</w:t>
      </w:r>
      <w:r w:rsidRPr="003124F6">
        <w:rPr>
          <w:rStyle w:val="Char6"/>
          <w:rtl/>
        </w:rPr>
        <w:t>ن م</w:t>
      </w:r>
      <w:r w:rsidR="000E4BC7">
        <w:rPr>
          <w:rStyle w:val="Char6"/>
          <w:rtl/>
        </w:rPr>
        <w:t>ی</w:t>
      </w:r>
      <w:r w:rsidRPr="003124F6">
        <w:rPr>
          <w:rStyle w:val="Char6"/>
          <w:rtl/>
        </w:rPr>
        <w:t>‌پرداز</w:t>
      </w:r>
      <w:r w:rsidR="000E4BC7">
        <w:rPr>
          <w:rStyle w:val="Char6"/>
          <w:rtl/>
        </w:rPr>
        <w:t>ی</w:t>
      </w:r>
      <w:r w:rsidRPr="003124F6">
        <w:rPr>
          <w:rStyle w:val="Char6"/>
          <w:rtl/>
        </w:rPr>
        <w:t>م، در بعض</w:t>
      </w:r>
      <w:r w:rsidR="000E4BC7">
        <w:rPr>
          <w:rStyle w:val="Char6"/>
          <w:rtl/>
        </w:rPr>
        <w:t>ی</w:t>
      </w:r>
      <w:r w:rsidRPr="003124F6">
        <w:rPr>
          <w:rStyle w:val="Char6"/>
          <w:rtl/>
        </w:rPr>
        <w:t xml:space="preserve"> از </w:t>
      </w:r>
      <w:r w:rsidR="000E4BC7">
        <w:rPr>
          <w:rStyle w:val="Char6"/>
          <w:rtl/>
        </w:rPr>
        <w:t>ک</w:t>
      </w:r>
      <w:r w:rsidRPr="003124F6">
        <w:rPr>
          <w:rStyle w:val="Char6"/>
          <w:rtl/>
        </w:rPr>
        <w:t>تب حد</w:t>
      </w:r>
      <w:r w:rsidR="000E4BC7">
        <w:rPr>
          <w:rStyle w:val="Char6"/>
          <w:rtl/>
        </w:rPr>
        <w:t>ی</w:t>
      </w:r>
      <w:r w:rsidRPr="003124F6">
        <w:rPr>
          <w:rStyle w:val="Char6"/>
          <w:rtl/>
        </w:rPr>
        <w:t xml:space="preserve">ث </w:t>
      </w:r>
      <w:r w:rsidRPr="00831ED0">
        <w:rPr>
          <w:rStyle w:val="Char6"/>
          <w:rtl/>
        </w:rPr>
        <w:t>به جا</w:t>
      </w:r>
      <w:r w:rsidR="000E4BC7" w:rsidRPr="00831ED0">
        <w:rPr>
          <w:rStyle w:val="Char6"/>
          <w:rtl/>
        </w:rPr>
        <w:t>ی</w:t>
      </w:r>
      <w:r w:rsidRPr="00831ED0">
        <w:rPr>
          <w:rStyle w:val="Char6"/>
          <w:rtl/>
        </w:rPr>
        <w:t xml:space="preserve"> «سنتي» در حد</w:t>
      </w:r>
      <w:r w:rsidR="000E4BC7" w:rsidRPr="00831ED0">
        <w:rPr>
          <w:rStyle w:val="Char6"/>
          <w:rtl/>
        </w:rPr>
        <w:t>ی</w:t>
      </w:r>
      <w:r w:rsidRPr="00831ED0">
        <w:rPr>
          <w:rStyle w:val="Char6"/>
          <w:rtl/>
        </w:rPr>
        <w:t xml:space="preserve">ث مزبور </w:t>
      </w:r>
      <w:r w:rsidR="000E4BC7" w:rsidRPr="00831ED0">
        <w:rPr>
          <w:rStyle w:val="Char6"/>
          <w:rtl/>
        </w:rPr>
        <w:t>ک</w:t>
      </w:r>
      <w:r w:rsidRPr="00831ED0">
        <w:rPr>
          <w:rStyle w:val="Char6"/>
          <w:rtl/>
        </w:rPr>
        <w:t>لمه «عترتي» آمده است، در تحق</w:t>
      </w:r>
      <w:r w:rsidR="000E4BC7" w:rsidRPr="00831ED0">
        <w:rPr>
          <w:rStyle w:val="Char6"/>
          <w:rtl/>
        </w:rPr>
        <w:t>ی</w:t>
      </w:r>
      <w:r w:rsidRPr="00831ED0">
        <w:rPr>
          <w:rStyle w:val="Char6"/>
          <w:rtl/>
        </w:rPr>
        <w:t>ق</w:t>
      </w:r>
      <w:r w:rsidR="000E4BC7" w:rsidRPr="00831ED0">
        <w:rPr>
          <w:rStyle w:val="Char6"/>
          <w:rtl/>
        </w:rPr>
        <w:t>ی</w:t>
      </w:r>
      <w:r w:rsidRPr="00831ED0">
        <w:rPr>
          <w:rStyle w:val="Char6"/>
          <w:rtl/>
        </w:rPr>
        <w:t xml:space="preserve"> </w:t>
      </w:r>
      <w:r w:rsidR="000E4BC7" w:rsidRPr="00831ED0">
        <w:rPr>
          <w:rStyle w:val="Char6"/>
          <w:rtl/>
        </w:rPr>
        <w:t>ک</w:t>
      </w:r>
      <w:r w:rsidRPr="00831ED0">
        <w:rPr>
          <w:rStyle w:val="Char6"/>
          <w:rtl/>
        </w:rPr>
        <w:t xml:space="preserve">ه به عمل آمد معلوم شد </w:t>
      </w:r>
      <w:r w:rsidR="000E4BC7" w:rsidRPr="00831ED0">
        <w:rPr>
          <w:rStyle w:val="Char6"/>
          <w:rtl/>
        </w:rPr>
        <w:t>ک</w:t>
      </w:r>
      <w:r w:rsidRPr="00831ED0">
        <w:rPr>
          <w:rStyle w:val="Char6"/>
          <w:rtl/>
        </w:rPr>
        <w:t>ه در مؤلفات متقدم</w:t>
      </w:r>
      <w:r w:rsidR="000E4BC7" w:rsidRPr="00831ED0">
        <w:rPr>
          <w:rStyle w:val="Char6"/>
          <w:rtl/>
        </w:rPr>
        <w:t>ی</w:t>
      </w:r>
      <w:r w:rsidRPr="00831ED0">
        <w:rPr>
          <w:rStyle w:val="Char6"/>
          <w:rtl/>
        </w:rPr>
        <w:t xml:space="preserve">ن </w:t>
      </w:r>
      <w:r w:rsidR="000E4BC7" w:rsidRPr="00831ED0">
        <w:rPr>
          <w:rStyle w:val="Char6"/>
          <w:rtl/>
        </w:rPr>
        <w:t>ک</w:t>
      </w:r>
      <w:r w:rsidRPr="00831ED0">
        <w:rPr>
          <w:rStyle w:val="Char6"/>
          <w:rtl/>
        </w:rPr>
        <w:t>لمه «سنتي» آمده، ول</w:t>
      </w:r>
      <w:r w:rsidR="000E4BC7" w:rsidRPr="00831ED0">
        <w:rPr>
          <w:rStyle w:val="Char6"/>
          <w:rtl/>
        </w:rPr>
        <w:t>ی</w:t>
      </w:r>
      <w:r w:rsidRPr="00831ED0">
        <w:rPr>
          <w:rStyle w:val="Char6"/>
          <w:rtl/>
        </w:rPr>
        <w:t xml:space="preserve"> بعداً‌ در </w:t>
      </w:r>
      <w:r w:rsidR="000E4BC7" w:rsidRPr="00831ED0">
        <w:rPr>
          <w:rStyle w:val="Char6"/>
          <w:rtl/>
        </w:rPr>
        <w:t>ک</w:t>
      </w:r>
      <w:r w:rsidRPr="00831ED0">
        <w:rPr>
          <w:rStyle w:val="Char6"/>
          <w:rtl/>
        </w:rPr>
        <w:t>تب متاخر</w:t>
      </w:r>
      <w:r w:rsidR="000E4BC7" w:rsidRPr="00831ED0">
        <w:rPr>
          <w:rStyle w:val="Char6"/>
          <w:rtl/>
        </w:rPr>
        <w:t>ی</w:t>
      </w:r>
      <w:r w:rsidRPr="003124F6">
        <w:rPr>
          <w:rStyle w:val="Char6"/>
          <w:rtl/>
        </w:rPr>
        <w:t>ن</w:t>
      </w:r>
      <w:r w:rsidR="009F5D6E">
        <w:rPr>
          <w:rStyle w:val="Char6"/>
          <w:rtl/>
        </w:rPr>
        <w:t xml:space="preserve"> آن‌ها </w:t>
      </w:r>
      <w:r w:rsidRPr="003124F6">
        <w:rPr>
          <w:rStyle w:val="Char6"/>
          <w:rtl/>
        </w:rPr>
        <w:t>ا</w:t>
      </w:r>
      <w:r w:rsidR="000E4BC7">
        <w:rPr>
          <w:rStyle w:val="Char6"/>
          <w:rtl/>
        </w:rPr>
        <w:t>ی</w:t>
      </w:r>
      <w:r w:rsidRPr="003124F6">
        <w:rPr>
          <w:rStyle w:val="Char6"/>
          <w:rtl/>
        </w:rPr>
        <w:t xml:space="preserve">ن </w:t>
      </w:r>
      <w:r w:rsidR="000E4BC7">
        <w:rPr>
          <w:rStyle w:val="Char6"/>
          <w:rtl/>
        </w:rPr>
        <w:t>ک</w:t>
      </w:r>
      <w:r w:rsidRPr="003124F6">
        <w:rPr>
          <w:rStyle w:val="Char6"/>
          <w:rtl/>
        </w:rPr>
        <w:t>لمه عوض شده به جا</w:t>
      </w:r>
      <w:r w:rsidR="000E4BC7">
        <w:rPr>
          <w:rStyle w:val="Char6"/>
          <w:rtl/>
        </w:rPr>
        <w:t>ی</w:t>
      </w:r>
      <w:r w:rsidRPr="003124F6">
        <w:rPr>
          <w:rStyle w:val="Char6"/>
          <w:rtl/>
        </w:rPr>
        <w:t xml:space="preserve"> آن </w:t>
      </w:r>
      <w:r w:rsidR="000E4BC7">
        <w:rPr>
          <w:rStyle w:val="Char6"/>
          <w:rtl/>
        </w:rPr>
        <w:t>ک</w:t>
      </w:r>
      <w:r w:rsidRPr="003124F6">
        <w:rPr>
          <w:rStyle w:val="Char6"/>
          <w:rtl/>
        </w:rPr>
        <w:t xml:space="preserve">لمه </w:t>
      </w:r>
      <w:r w:rsidRPr="00831ED0">
        <w:rPr>
          <w:rStyle w:val="Char6"/>
          <w:rtl/>
        </w:rPr>
        <w:t>«عترتي» آمده</w:t>
      </w:r>
      <w:r w:rsidRPr="003124F6">
        <w:rPr>
          <w:rStyle w:val="Char6"/>
          <w:rtl/>
        </w:rPr>
        <w:t xml:space="preserve"> است.</w:t>
      </w:r>
    </w:p>
    <w:p w:rsidR="00241CB2" w:rsidRPr="003124F6" w:rsidRDefault="00241CB2" w:rsidP="00E00DB6">
      <w:pPr>
        <w:widowControl w:val="0"/>
        <w:ind w:firstLine="284"/>
        <w:jc w:val="both"/>
        <w:rPr>
          <w:rStyle w:val="Char6"/>
          <w:rtl/>
        </w:rPr>
      </w:pPr>
      <w:r w:rsidRPr="003124F6">
        <w:rPr>
          <w:rStyle w:val="Char6"/>
          <w:rtl/>
        </w:rPr>
        <w:t xml:space="preserve">واضح است </w:t>
      </w:r>
      <w:r w:rsidR="000E4BC7">
        <w:rPr>
          <w:rStyle w:val="Char6"/>
          <w:rtl/>
        </w:rPr>
        <w:t>ک</w:t>
      </w:r>
      <w:r w:rsidRPr="003124F6">
        <w:rPr>
          <w:rStyle w:val="Char6"/>
          <w:rtl/>
        </w:rPr>
        <w:t xml:space="preserve">ه آنچه در </w:t>
      </w:r>
      <w:r w:rsidR="000E4BC7">
        <w:rPr>
          <w:rStyle w:val="Char6"/>
          <w:rtl/>
        </w:rPr>
        <w:t>ک</w:t>
      </w:r>
      <w:r w:rsidRPr="003124F6">
        <w:rPr>
          <w:rStyle w:val="Char6"/>
          <w:rtl/>
        </w:rPr>
        <w:t>تب متقدم</w:t>
      </w:r>
      <w:r w:rsidR="000E4BC7">
        <w:rPr>
          <w:rStyle w:val="Char6"/>
          <w:rtl/>
        </w:rPr>
        <w:t>ی</w:t>
      </w:r>
      <w:r w:rsidRPr="003124F6">
        <w:rPr>
          <w:rStyle w:val="Char6"/>
          <w:rtl/>
        </w:rPr>
        <w:t>ن بوده همان صح</w:t>
      </w:r>
      <w:r w:rsidR="000E4BC7">
        <w:rPr>
          <w:rStyle w:val="Char6"/>
          <w:rtl/>
        </w:rPr>
        <w:t>ی</w:t>
      </w:r>
      <w:r w:rsidRPr="003124F6">
        <w:rPr>
          <w:rStyle w:val="Char6"/>
          <w:rtl/>
        </w:rPr>
        <w:t>ح است، چون ه</w:t>
      </w:r>
      <w:r w:rsidR="000E4BC7">
        <w:rPr>
          <w:rStyle w:val="Char6"/>
          <w:rtl/>
        </w:rPr>
        <w:t>ی</w:t>
      </w:r>
      <w:r w:rsidRPr="003124F6">
        <w:rPr>
          <w:rStyle w:val="Char6"/>
          <w:rtl/>
        </w:rPr>
        <w:t>چ مت</w:t>
      </w:r>
      <w:r w:rsidR="00E00DB6" w:rsidRPr="003124F6">
        <w:rPr>
          <w:rStyle w:val="Char6"/>
          <w:rFonts w:hint="cs"/>
          <w:rtl/>
        </w:rPr>
        <w:t>ا</w:t>
      </w:r>
      <w:r w:rsidRPr="003124F6">
        <w:rPr>
          <w:rStyle w:val="Char6"/>
          <w:rtl/>
        </w:rPr>
        <w:t>خر</w:t>
      </w:r>
      <w:r w:rsidR="000E4BC7">
        <w:rPr>
          <w:rStyle w:val="Char6"/>
          <w:rtl/>
        </w:rPr>
        <w:t>ی</w:t>
      </w:r>
      <w:r w:rsidRPr="003124F6">
        <w:rPr>
          <w:rStyle w:val="Char6"/>
          <w:rtl/>
        </w:rPr>
        <w:t xml:space="preserve"> حق ندارد در اخبار و احاد</w:t>
      </w:r>
      <w:r w:rsidR="000E4BC7">
        <w:rPr>
          <w:rStyle w:val="Char6"/>
          <w:rtl/>
        </w:rPr>
        <w:t>ی</w:t>
      </w:r>
      <w:r w:rsidRPr="003124F6">
        <w:rPr>
          <w:rStyle w:val="Char6"/>
          <w:rtl/>
        </w:rPr>
        <w:t>ث</w:t>
      </w:r>
      <w:r w:rsidR="000E4BC7">
        <w:rPr>
          <w:rStyle w:val="Char6"/>
          <w:rtl/>
        </w:rPr>
        <w:t>ی</w:t>
      </w:r>
      <w:r w:rsidRPr="003124F6">
        <w:rPr>
          <w:rStyle w:val="Char6"/>
          <w:rtl/>
        </w:rPr>
        <w:t xml:space="preserve"> </w:t>
      </w:r>
      <w:r w:rsidR="000E4BC7">
        <w:rPr>
          <w:rStyle w:val="Char6"/>
          <w:rtl/>
        </w:rPr>
        <w:t>ک</w:t>
      </w:r>
      <w:r w:rsidRPr="003124F6">
        <w:rPr>
          <w:rStyle w:val="Char6"/>
          <w:rtl/>
        </w:rPr>
        <w:t>ه سلف صالح صح</w:t>
      </w:r>
      <w:r w:rsidR="000E4BC7">
        <w:rPr>
          <w:rStyle w:val="Char6"/>
          <w:rtl/>
        </w:rPr>
        <w:t>ی</w:t>
      </w:r>
      <w:r w:rsidRPr="003124F6">
        <w:rPr>
          <w:rStyle w:val="Char6"/>
          <w:rtl/>
        </w:rPr>
        <w:t>حاً روا</w:t>
      </w:r>
      <w:r w:rsidR="000E4BC7">
        <w:rPr>
          <w:rStyle w:val="Char6"/>
          <w:rtl/>
        </w:rPr>
        <w:t>ی</w:t>
      </w:r>
      <w:r w:rsidRPr="003124F6">
        <w:rPr>
          <w:rStyle w:val="Char6"/>
          <w:rtl/>
        </w:rPr>
        <w:t xml:space="preserve">ت </w:t>
      </w:r>
      <w:r w:rsidR="000E4BC7">
        <w:rPr>
          <w:rStyle w:val="Char6"/>
          <w:rtl/>
        </w:rPr>
        <w:t>ک</w:t>
      </w:r>
      <w:r w:rsidRPr="003124F6">
        <w:rPr>
          <w:rStyle w:val="Char6"/>
          <w:rtl/>
        </w:rPr>
        <w:t xml:space="preserve">رده‌اند دخل و تصرف نموده </w:t>
      </w:r>
      <w:r w:rsidR="000E4BC7">
        <w:rPr>
          <w:rStyle w:val="Char6"/>
          <w:rtl/>
        </w:rPr>
        <w:t>ک</w:t>
      </w:r>
      <w:r w:rsidRPr="003124F6">
        <w:rPr>
          <w:rStyle w:val="Char6"/>
          <w:rtl/>
        </w:rPr>
        <w:t>لمه‌ا</w:t>
      </w:r>
      <w:r w:rsidR="000E4BC7">
        <w:rPr>
          <w:rStyle w:val="Char6"/>
          <w:rtl/>
        </w:rPr>
        <w:t>ی</w:t>
      </w:r>
      <w:r w:rsidRPr="003124F6">
        <w:rPr>
          <w:rStyle w:val="Char6"/>
          <w:rtl/>
        </w:rPr>
        <w:t xml:space="preserve"> را حذف نما</w:t>
      </w:r>
      <w:r w:rsidR="000E4BC7">
        <w:rPr>
          <w:rStyle w:val="Char6"/>
          <w:rtl/>
        </w:rPr>
        <w:t>ی</w:t>
      </w:r>
      <w:r w:rsidRPr="003124F6">
        <w:rPr>
          <w:rStyle w:val="Char6"/>
          <w:rtl/>
        </w:rPr>
        <w:t xml:space="preserve">د و </w:t>
      </w:r>
      <w:r w:rsidR="000E4BC7">
        <w:rPr>
          <w:rStyle w:val="Char6"/>
          <w:rtl/>
        </w:rPr>
        <w:t>ک</w:t>
      </w:r>
      <w:r w:rsidRPr="003124F6">
        <w:rPr>
          <w:rStyle w:val="Char6"/>
          <w:rtl/>
        </w:rPr>
        <w:t>لمه‌ا</w:t>
      </w:r>
      <w:r w:rsidR="000E4BC7">
        <w:rPr>
          <w:rStyle w:val="Char6"/>
          <w:rtl/>
        </w:rPr>
        <w:t>ی</w:t>
      </w:r>
      <w:r w:rsidRPr="003124F6">
        <w:rPr>
          <w:rStyle w:val="Char6"/>
          <w:rtl/>
        </w:rPr>
        <w:t xml:space="preserve"> د</w:t>
      </w:r>
      <w:r w:rsidR="000E4BC7">
        <w:rPr>
          <w:rStyle w:val="Char6"/>
          <w:rtl/>
        </w:rPr>
        <w:t>ی</w:t>
      </w:r>
      <w:r w:rsidRPr="003124F6">
        <w:rPr>
          <w:rStyle w:val="Char6"/>
          <w:rtl/>
        </w:rPr>
        <w:t>گر به حسب سل</w:t>
      </w:r>
      <w:r w:rsidR="000E4BC7">
        <w:rPr>
          <w:rStyle w:val="Char6"/>
          <w:rtl/>
        </w:rPr>
        <w:t>ی</w:t>
      </w:r>
      <w:r w:rsidRPr="003124F6">
        <w:rPr>
          <w:rStyle w:val="Char6"/>
          <w:rtl/>
        </w:rPr>
        <w:t>قه و مذاق خود به جا</w:t>
      </w:r>
      <w:r w:rsidR="000E4BC7">
        <w:rPr>
          <w:rStyle w:val="Char6"/>
          <w:rtl/>
        </w:rPr>
        <w:t>ی</w:t>
      </w:r>
      <w:r w:rsidRPr="003124F6">
        <w:rPr>
          <w:rStyle w:val="Char6"/>
          <w:rtl/>
        </w:rPr>
        <w:t xml:space="preserve"> آن به </w:t>
      </w:r>
      <w:r w:rsidR="000E4BC7">
        <w:rPr>
          <w:rStyle w:val="Char6"/>
          <w:rtl/>
        </w:rPr>
        <w:t>ک</w:t>
      </w:r>
      <w:r w:rsidRPr="003124F6">
        <w:rPr>
          <w:rStyle w:val="Char6"/>
          <w:rtl/>
        </w:rPr>
        <w:t xml:space="preserve">ار برد، پس </w:t>
      </w:r>
      <w:r w:rsidR="000E4BC7" w:rsidRPr="00831ED0">
        <w:rPr>
          <w:rStyle w:val="Char6"/>
          <w:rtl/>
        </w:rPr>
        <w:t>ک</w:t>
      </w:r>
      <w:r w:rsidRPr="00831ED0">
        <w:rPr>
          <w:rStyle w:val="Char6"/>
          <w:rtl/>
        </w:rPr>
        <w:t>لمه «عترت</w:t>
      </w:r>
      <w:r w:rsidR="000E4BC7" w:rsidRPr="00831ED0">
        <w:rPr>
          <w:rStyle w:val="Char6"/>
          <w:rtl/>
        </w:rPr>
        <w:t>ی</w:t>
      </w:r>
      <w:r w:rsidRPr="00831ED0">
        <w:rPr>
          <w:rStyle w:val="Char6"/>
          <w:rtl/>
        </w:rPr>
        <w:t>» جعل</w:t>
      </w:r>
      <w:r w:rsidR="000E4BC7" w:rsidRPr="00831ED0">
        <w:rPr>
          <w:rStyle w:val="Char6"/>
          <w:rtl/>
        </w:rPr>
        <w:t>ی</w:t>
      </w:r>
      <w:r w:rsidRPr="00831ED0">
        <w:rPr>
          <w:rStyle w:val="Char6"/>
          <w:rtl/>
        </w:rPr>
        <w:t xml:space="preserve"> و نوآور بوده به جا</w:t>
      </w:r>
      <w:r w:rsidR="000E4BC7" w:rsidRPr="00831ED0">
        <w:rPr>
          <w:rStyle w:val="Char6"/>
          <w:rtl/>
        </w:rPr>
        <w:t>ی</w:t>
      </w:r>
      <w:r w:rsidRPr="00831ED0">
        <w:rPr>
          <w:rStyle w:val="Char6"/>
          <w:rtl/>
        </w:rPr>
        <w:t xml:space="preserve"> «سنتي» در </w:t>
      </w:r>
      <w:r w:rsidR="000E4BC7" w:rsidRPr="00831ED0">
        <w:rPr>
          <w:rStyle w:val="Char6"/>
          <w:rtl/>
        </w:rPr>
        <w:t>ک</w:t>
      </w:r>
      <w:r w:rsidRPr="00831ED0">
        <w:rPr>
          <w:rStyle w:val="Char6"/>
          <w:rtl/>
        </w:rPr>
        <w:t>تب حد</w:t>
      </w:r>
      <w:r w:rsidR="000E4BC7" w:rsidRPr="00831ED0">
        <w:rPr>
          <w:rStyle w:val="Char6"/>
          <w:rtl/>
        </w:rPr>
        <w:t>ی</w:t>
      </w:r>
      <w:r w:rsidRPr="00831ED0">
        <w:rPr>
          <w:rStyle w:val="Char6"/>
          <w:rtl/>
        </w:rPr>
        <w:t xml:space="preserve">ث راه </w:t>
      </w:r>
      <w:r w:rsidR="000E4BC7" w:rsidRPr="00831ED0">
        <w:rPr>
          <w:rStyle w:val="Char6"/>
          <w:rtl/>
        </w:rPr>
        <w:t>ی</w:t>
      </w:r>
      <w:r w:rsidRPr="00831ED0">
        <w:rPr>
          <w:rStyle w:val="Char6"/>
          <w:rtl/>
        </w:rPr>
        <w:t>افته است، مو</w:t>
      </w:r>
      <w:r w:rsidR="000E4BC7" w:rsidRPr="00831ED0">
        <w:rPr>
          <w:rStyle w:val="Char6"/>
          <w:rtl/>
        </w:rPr>
        <w:t>ی</w:t>
      </w:r>
      <w:r w:rsidRPr="00831ED0">
        <w:rPr>
          <w:rStyle w:val="Char6"/>
          <w:rtl/>
        </w:rPr>
        <w:t>داً به ا</w:t>
      </w:r>
      <w:r w:rsidR="000E4BC7" w:rsidRPr="00831ED0">
        <w:rPr>
          <w:rStyle w:val="Char6"/>
          <w:rtl/>
        </w:rPr>
        <w:t>ی</w:t>
      </w:r>
      <w:r w:rsidRPr="00831ED0">
        <w:rPr>
          <w:rStyle w:val="Char6"/>
          <w:rtl/>
        </w:rPr>
        <w:t xml:space="preserve">ن </w:t>
      </w:r>
      <w:r w:rsidR="000E4BC7" w:rsidRPr="00831ED0">
        <w:rPr>
          <w:rStyle w:val="Char6"/>
          <w:rtl/>
        </w:rPr>
        <w:t>ک</w:t>
      </w:r>
      <w:r w:rsidRPr="00831ED0">
        <w:rPr>
          <w:rStyle w:val="Char6"/>
          <w:rtl/>
        </w:rPr>
        <w:t xml:space="preserve">ه جمله </w:t>
      </w:r>
      <w:r w:rsidR="000E4BC7" w:rsidRPr="00831ED0">
        <w:rPr>
          <w:rStyle w:val="Char6"/>
          <w:rtl/>
        </w:rPr>
        <w:t>ک</w:t>
      </w:r>
      <w:r w:rsidRPr="00831ED0">
        <w:rPr>
          <w:rStyle w:val="Char6"/>
          <w:rtl/>
        </w:rPr>
        <w:t>تاب الله و «سنت</w:t>
      </w:r>
      <w:r w:rsidR="000E4BC7" w:rsidRPr="00831ED0">
        <w:rPr>
          <w:rStyle w:val="Char6"/>
          <w:rtl/>
        </w:rPr>
        <w:t>ی</w:t>
      </w:r>
      <w:r w:rsidRPr="00831ED0">
        <w:rPr>
          <w:rStyle w:val="Char6"/>
          <w:rtl/>
        </w:rPr>
        <w:t>»‌ در حد</w:t>
      </w:r>
      <w:r w:rsidR="000E4BC7">
        <w:rPr>
          <w:rStyle w:val="Char6"/>
          <w:rtl/>
        </w:rPr>
        <w:t>ی</w:t>
      </w:r>
      <w:r w:rsidRPr="003124F6">
        <w:rPr>
          <w:rStyle w:val="Char6"/>
          <w:rtl/>
        </w:rPr>
        <w:t>ث مزبور منطبق با آ</w:t>
      </w:r>
      <w:r w:rsidR="000E4BC7">
        <w:rPr>
          <w:rStyle w:val="Char6"/>
          <w:rtl/>
        </w:rPr>
        <w:t>ی</w:t>
      </w:r>
      <w:r w:rsidRPr="003124F6">
        <w:rPr>
          <w:rStyle w:val="Char6"/>
          <w:rtl/>
        </w:rPr>
        <w:t xml:space="preserve">ه قرآن است </w:t>
      </w:r>
      <w:r w:rsidR="000E4BC7">
        <w:rPr>
          <w:rStyle w:val="Char6"/>
          <w:rtl/>
        </w:rPr>
        <w:t>ک</w:t>
      </w:r>
      <w:r w:rsidRPr="003124F6">
        <w:rPr>
          <w:rStyle w:val="Char6"/>
          <w:rtl/>
        </w:rPr>
        <w:t>ه م</w:t>
      </w:r>
      <w:r w:rsidR="000E4BC7">
        <w:rPr>
          <w:rStyle w:val="Char6"/>
          <w:rtl/>
        </w:rPr>
        <w:t>ی</w:t>
      </w:r>
      <w:r w:rsidRPr="003124F6">
        <w:rPr>
          <w:rStyle w:val="Char6"/>
          <w:rtl/>
        </w:rPr>
        <w:t>‌فرما</w:t>
      </w:r>
      <w:r w:rsidR="000E4BC7">
        <w:rPr>
          <w:rStyle w:val="Char6"/>
          <w:rtl/>
        </w:rPr>
        <w:t>ی</w:t>
      </w:r>
      <w:r w:rsidRPr="003124F6">
        <w:rPr>
          <w:rStyle w:val="Char6"/>
          <w:rtl/>
        </w:rPr>
        <w:t>د:</w:t>
      </w:r>
    </w:p>
    <w:p w:rsidR="00241CB2" w:rsidRPr="003124F6" w:rsidRDefault="00E00DB6" w:rsidP="00AD4ED9">
      <w:pPr>
        <w:widowControl w:val="0"/>
        <w:ind w:firstLine="284"/>
        <w:jc w:val="both"/>
        <w:rPr>
          <w:rStyle w:val="Char6"/>
          <w:rtl/>
        </w:rPr>
      </w:pPr>
      <w:r w:rsidRPr="004B7851">
        <w:rPr>
          <w:rFonts w:cs="Traditional Arabic" w:hint="cs"/>
          <w:rtl/>
          <w:lang w:bidi="fa-IR"/>
        </w:rPr>
        <w:t>﴿</w:t>
      </w:r>
      <w:r w:rsidR="00AD4ED9" w:rsidRPr="00A74230">
        <w:rPr>
          <w:rStyle w:val="Charb"/>
          <w:rFonts w:hint="eastAsia"/>
          <w:rtl/>
        </w:rPr>
        <w:t>يَ</w:t>
      </w:r>
      <w:r w:rsidR="00AD4ED9" w:rsidRPr="00A74230">
        <w:rPr>
          <w:rStyle w:val="Charb"/>
          <w:rFonts w:hint="cs"/>
          <w:rtl/>
        </w:rPr>
        <w:t>ٰٓ</w:t>
      </w:r>
      <w:r w:rsidR="00AD4ED9" w:rsidRPr="00A74230">
        <w:rPr>
          <w:rStyle w:val="Charb"/>
          <w:rFonts w:hint="eastAsia"/>
          <w:rtl/>
        </w:rPr>
        <w:t>أَيُّهَا</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لَّذِينَ</w:t>
      </w:r>
      <w:r w:rsidR="00AD4ED9" w:rsidRPr="00A74230">
        <w:rPr>
          <w:rStyle w:val="Charb"/>
          <w:rtl/>
        </w:rPr>
        <w:t xml:space="preserve"> </w:t>
      </w:r>
      <w:r w:rsidR="00AD4ED9" w:rsidRPr="00A74230">
        <w:rPr>
          <w:rStyle w:val="Charb"/>
          <w:rFonts w:hint="eastAsia"/>
          <w:rtl/>
        </w:rPr>
        <w:t>ءَامَنُو</w:t>
      </w:r>
      <w:r w:rsidR="00AD4ED9" w:rsidRPr="00A74230">
        <w:rPr>
          <w:rStyle w:val="Charb"/>
          <w:rFonts w:hint="cs"/>
          <w:rtl/>
        </w:rPr>
        <w:t>ٓ</w:t>
      </w:r>
      <w:r w:rsidR="00AD4ED9" w:rsidRPr="00A74230">
        <w:rPr>
          <w:rStyle w:val="Charb"/>
          <w:rFonts w:hint="eastAsia"/>
          <w:rtl/>
        </w:rPr>
        <w:t>اْ</w:t>
      </w:r>
      <w:r w:rsidR="00AD4ED9" w:rsidRPr="00A74230">
        <w:rPr>
          <w:rStyle w:val="Charb"/>
          <w:rtl/>
        </w:rPr>
        <w:t xml:space="preserve"> </w:t>
      </w:r>
      <w:r w:rsidR="00AD4ED9" w:rsidRPr="00A74230">
        <w:rPr>
          <w:rStyle w:val="Charb"/>
          <w:rFonts w:hint="eastAsia"/>
          <w:rtl/>
        </w:rPr>
        <w:t>أَطِيعُواْ</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للَّهَ</w:t>
      </w:r>
      <w:r w:rsidR="00AD4ED9" w:rsidRPr="00A74230">
        <w:rPr>
          <w:rStyle w:val="Charb"/>
          <w:rtl/>
        </w:rPr>
        <w:t xml:space="preserve"> </w:t>
      </w:r>
      <w:r w:rsidR="00AD4ED9" w:rsidRPr="00A74230">
        <w:rPr>
          <w:rStyle w:val="Charb"/>
          <w:rFonts w:hint="eastAsia"/>
          <w:rtl/>
        </w:rPr>
        <w:t>وَأَطِيعُواْ</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لرَّسُولَ</w:t>
      </w:r>
      <w:r w:rsidRPr="004B7851">
        <w:rPr>
          <w:rFonts w:cs="Traditional Arabic" w:hint="cs"/>
          <w:rtl/>
          <w:lang w:bidi="fa-IR"/>
        </w:rPr>
        <w:t>﴾</w:t>
      </w:r>
      <w:r w:rsidRPr="003124F6">
        <w:rPr>
          <w:rStyle w:val="Char6"/>
          <w:rFonts w:hint="cs"/>
          <w:rtl/>
        </w:rPr>
        <w:t xml:space="preserve"> </w:t>
      </w:r>
      <w:r w:rsidRPr="00831ED0">
        <w:rPr>
          <w:rStyle w:val="Char7"/>
          <w:rFonts w:hint="cs"/>
          <w:rtl/>
        </w:rPr>
        <w:t xml:space="preserve">[النساء: </w:t>
      </w:r>
      <w:r w:rsidR="00AD4ED9" w:rsidRPr="00831ED0">
        <w:rPr>
          <w:rStyle w:val="Char7"/>
          <w:rFonts w:hint="cs"/>
          <w:rtl/>
        </w:rPr>
        <w:t>59</w:t>
      </w:r>
      <w:r w:rsidRPr="00831ED0">
        <w:rPr>
          <w:rStyle w:val="Char7"/>
          <w:rFonts w:hint="cs"/>
          <w:rtl/>
        </w:rPr>
        <w:t>]</w:t>
      </w:r>
      <w:r w:rsidRPr="003124F6">
        <w:rPr>
          <w:rStyle w:val="Char6"/>
          <w:rFonts w:hint="cs"/>
          <w:rtl/>
        </w:rPr>
        <w:t>.</w:t>
      </w:r>
      <w:r w:rsidRPr="003124F6">
        <w:rPr>
          <w:rStyle w:val="Char6"/>
          <w:rFonts w:eastAsia="SimSun" w:hint="cs"/>
          <w:rtl/>
        </w:rPr>
        <w:t xml:space="preserve"> </w:t>
      </w:r>
      <w:r w:rsidR="00241CB2" w:rsidRPr="003124F6">
        <w:rPr>
          <w:rStyle w:val="Char6"/>
          <w:rtl/>
        </w:rPr>
        <w:t>و مطابق با آ</w:t>
      </w:r>
      <w:r w:rsidR="000E4BC7">
        <w:rPr>
          <w:rStyle w:val="Char6"/>
          <w:rtl/>
        </w:rPr>
        <w:t>ی</w:t>
      </w:r>
      <w:r w:rsidR="00241CB2" w:rsidRPr="003124F6">
        <w:rPr>
          <w:rStyle w:val="Char6"/>
          <w:rtl/>
        </w:rPr>
        <w:t>ه</w:t>
      </w:r>
      <w:r w:rsidRPr="003124F6">
        <w:rPr>
          <w:rStyle w:val="Char6"/>
          <w:rFonts w:hint="cs"/>
          <w:rtl/>
        </w:rPr>
        <w:t xml:space="preserve">: </w:t>
      </w:r>
      <w:r w:rsidRPr="004B7851">
        <w:rPr>
          <w:rFonts w:cs="Traditional Arabic" w:hint="cs"/>
          <w:rtl/>
          <w:lang w:bidi="fa-IR"/>
        </w:rPr>
        <w:t>﴿</w:t>
      </w:r>
      <w:r w:rsidR="00AD4ED9" w:rsidRPr="00A74230">
        <w:rPr>
          <w:rStyle w:val="Charb"/>
          <w:rFonts w:hint="eastAsia"/>
          <w:rtl/>
        </w:rPr>
        <w:t>وَمَن</w:t>
      </w:r>
      <w:r w:rsidR="00AD4ED9" w:rsidRPr="00A74230">
        <w:rPr>
          <w:rStyle w:val="Charb"/>
          <w:rtl/>
        </w:rPr>
        <w:t xml:space="preserve"> </w:t>
      </w:r>
      <w:r w:rsidR="00AD4ED9" w:rsidRPr="00A74230">
        <w:rPr>
          <w:rStyle w:val="Charb"/>
          <w:rFonts w:hint="eastAsia"/>
          <w:rtl/>
        </w:rPr>
        <w:t>يُطِعِ</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للَّهَ</w:t>
      </w:r>
      <w:r w:rsidR="00AD4ED9" w:rsidRPr="00A74230">
        <w:rPr>
          <w:rStyle w:val="Charb"/>
          <w:rtl/>
        </w:rPr>
        <w:t xml:space="preserve"> </w:t>
      </w:r>
      <w:r w:rsidR="00AD4ED9" w:rsidRPr="00A74230">
        <w:rPr>
          <w:rStyle w:val="Charb"/>
          <w:rFonts w:hint="eastAsia"/>
          <w:rtl/>
        </w:rPr>
        <w:t>وَ</w:t>
      </w:r>
      <w:r w:rsidR="00AD4ED9" w:rsidRPr="00A74230">
        <w:rPr>
          <w:rStyle w:val="Charb"/>
          <w:rFonts w:hint="cs"/>
          <w:rtl/>
        </w:rPr>
        <w:t>ٱ</w:t>
      </w:r>
      <w:r w:rsidR="00AD4ED9" w:rsidRPr="00A74230">
        <w:rPr>
          <w:rStyle w:val="Charb"/>
          <w:rFonts w:hint="eastAsia"/>
          <w:rtl/>
        </w:rPr>
        <w:t>لرَّسُولَ</w:t>
      </w:r>
      <w:r w:rsidRPr="004B7851">
        <w:rPr>
          <w:rFonts w:cs="Traditional Arabic" w:hint="cs"/>
          <w:rtl/>
          <w:lang w:bidi="fa-IR"/>
        </w:rPr>
        <w:t>﴾</w:t>
      </w:r>
      <w:r w:rsidRPr="003124F6">
        <w:rPr>
          <w:rStyle w:val="Char6"/>
          <w:rFonts w:hint="cs"/>
          <w:rtl/>
        </w:rPr>
        <w:t xml:space="preserve"> </w:t>
      </w:r>
      <w:r w:rsidRPr="00831ED0">
        <w:rPr>
          <w:rStyle w:val="Char7"/>
          <w:rFonts w:hint="cs"/>
          <w:rtl/>
        </w:rPr>
        <w:t>[النساء: 69]</w:t>
      </w:r>
      <w:r w:rsidRPr="003124F6">
        <w:rPr>
          <w:rStyle w:val="Char6"/>
          <w:rFonts w:hint="cs"/>
          <w:rtl/>
        </w:rPr>
        <w:t>.</w:t>
      </w:r>
      <w:r w:rsidR="00241CB2" w:rsidRPr="003124F6">
        <w:rPr>
          <w:rStyle w:val="Char6"/>
          <w:rtl/>
        </w:rPr>
        <w:t xml:space="preserve"> م</w:t>
      </w:r>
      <w:r w:rsidR="000E4BC7">
        <w:rPr>
          <w:rStyle w:val="Char6"/>
          <w:rtl/>
        </w:rPr>
        <w:t>ی</w:t>
      </w:r>
      <w:r w:rsidR="00241CB2" w:rsidRPr="003124F6">
        <w:rPr>
          <w:rStyle w:val="Char6"/>
          <w:rtl/>
        </w:rPr>
        <w:t>‌باشد، ز</w:t>
      </w:r>
      <w:r w:rsidR="000E4BC7">
        <w:rPr>
          <w:rStyle w:val="Char6"/>
          <w:rtl/>
        </w:rPr>
        <w:t>ی</w:t>
      </w:r>
      <w:r w:rsidR="00241CB2" w:rsidRPr="003124F6">
        <w:rPr>
          <w:rStyle w:val="Char6"/>
          <w:rtl/>
        </w:rPr>
        <w:t xml:space="preserve">را اطاعت خدا </w:t>
      </w:r>
      <w:r w:rsidR="000E4BC7">
        <w:rPr>
          <w:rStyle w:val="Char6"/>
          <w:rtl/>
        </w:rPr>
        <w:t>ک</w:t>
      </w:r>
      <w:r w:rsidR="00241CB2" w:rsidRPr="003124F6">
        <w:rPr>
          <w:rStyle w:val="Char6"/>
          <w:rtl/>
        </w:rPr>
        <w:t>ه در ا</w:t>
      </w:r>
      <w:r w:rsidR="000E4BC7">
        <w:rPr>
          <w:rStyle w:val="Char6"/>
          <w:rtl/>
        </w:rPr>
        <w:t>ی</w:t>
      </w:r>
      <w:r w:rsidR="00241CB2" w:rsidRPr="003124F6">
        <w:rPr>
          <w:rStyle w:val="Char6"/>
          <w:rtl/>
        </w:rPr>
        <w:t>ن دو آ</w:t>
      </w:r>
      <w:r w:rsidR="000E4BC7">
        <w:rPr>
          <w:rStyle w:val="Char6"/>
          <w:rtl/>
        </w:rPr>
        <w:t>ی</w:t>
      </w:r>
      <w:r w:rsidR="00241CB2" w:rsidRPr="003124F6">
        <w:rPr>
          <w:rStyle w:val="Char6"/>
          <w:rtl/>
        </w:rPr>
        <w:t>ه ذ</w:t>
      </w:r>
      <w:r w:rsidR="000E4BC7">
        <w:rPr>
          <w:rStyle w:val="Char6"/>
          <w:rtl/>
        </w:rPr>
        <w:t>ک</w:t>
      </w:r>
      <w:r w:rsidR="00241CB2" w:rsidRPr="003124F6">
        <w:rPr>
          <w:rStyle w:val="Char6"/>
          <w:rtl/>
        </w:rPr>
        <w:t>ر شده ع</w:t>
      </w:r>
      <w:r w:rsidR="000E4BC7">
        <w:rPr>
          <w:rStyle w:val="Char6"/>
          <w:rtl/>
        </w:rPr>
        <w:t>ی</w:t>
      </w:r>
      <w:r w:rsidR="00241CB2" w:rsidRPr="003124F6">
        <w:rPr>
          <w:rStyle w:val="Char6"/>
          <w:rtl/>
        </w:rPr>
        <w:t>ناً‌ همان تمس</w:t>
      </w:r>
      <w:r w:rsidR="000E4BC7">
        <w:rPr>
          <w:rStyle w:val="Char6"/>
          <w:rtl/>
        </w:rPr>
        <w:t>ک</w:t>
      </w:r>
      <w:r w:rsidR="00241CB2" w:rsidRPr="003124F6">
        <w:rPr>
          <w:rStyle w:val="Char6"/>
          <w:rtl/>
        </w:rPr>
        <w:t xml:space="preserve"> به </w:t>
      </w:r>
      <w:r w:rsidR="000E4BC7">
        <w:rPr>
          <w:rStyle w:val="Char6"/>
          <w:rtl/>
        </w:rPr>
        <w:t>ک</w:t>
      </w:r>
      <w:r w:rsidR="00241CB2" w:rsidRPr="003124F6">
        <w:rPr>
          <w:rStyle w:val="Char6"/>
          <w:rtl/>
        </w:rPr>
        <w:t xml:space="preserve">تاب الله است </w:t>
      </w:r>
      <w:r w:rsidR="000E4BC7">
        <w:rPr>
          <w:rStyle w:val="Char6"/>
          <w:rtl/>
        </w:rPr>
        <w:t>ک</w:t>
      </w:r>
      <w:r w:rsidR="00241CB2" w:rsidRPr="003124F6">
        <w:rPr>
          <w:rStyle w:val="Char6"/>
          <w:rtl/>
        </w:rPr>
        <w:t>ه در حد</w:t>
      </w:r>
      <w:r w:rsidR="000E4BC7">
        <w:rPr>
          <w:rStyle w:val="Char6"/>
          <w:rtl/>
        </w:rPr>
        <w:t>ی</w:t>
      </w:r>
      <w:r w:rsidR="00241CB2" w:rsidRPr="003124F6">
        <w:rPr>
          <w:rStyle w:val="Char6"/>
          <w:rtl/>
        </w:rPr>
        <w:t xml:space="preserve">ث مورد بحث آمده و اطاعت رسول </w:t>
      </w:r>
      <w:r w:rsidR="000E4BC7">
        <w:rPr>
          <w:rStyle w:val="Char6"/>
          <w:rtl/>
        </w:rPr>
        <w:t>ک</w:t>
      </w:r>
      <w:r w:rsidR="00241CB2" w:rsidRPr="003124F6">
        <w:rPr>
          <w:rStyle w:val="Char6"/>
          <w:rtl/>
        </w:rPr>
        <w:t>ه در ا</w:t>
      </w:r>
      <w:r w:rsidR="000E4BC7">
        <w:rPr>
          <w:rStyle w:val="Char6"/>
          <w:rtl/>
        </w:rPr>
        <w:t>ی</w:t>
      </w:r>
      <w:r w:rsidR="00241CB2" w:rsidRPr="003124F6">
        <w:rPr>
          <w:rStyle w:val="Char6"/>
          <w:rtl/>
        </w:rPr>
        <w:t>ن دو آ</w:t>
      </w:r>
      <w:r w:rsidR="000E4BC7">
        <w:rPr>
          <w:rStyle w:val="Char6"/>
          <w:rtl/>
        </w:rPr>
        <w:t>ی</w:t>
      </w:r>
      <w:r w:rsidR="00241CB2" w:rsidRPr="003124F6">
        <w:rPr>
          <w:rStyle w:val="Char6"/>
          <w:rtl/>
        </w:rPr>
        <w:t>ه ذ</w:t>
      </w:r>
      <w:r w:rsidR="000E4BC7">
        <w:rPr>
          <w:rStyle w:val="Char6"/>
          <w:rtl/>
        </w:rPr>
        <w:t>ک</w:t>
      </w:r>
      <w:r w:rsidR="00241CB2" w:rsidRPr="003124F6">
        <w:rPr>
          <w:rStyle w:val="Char6"/>
          <w:rtl/>
        </w:rPr>
        <w:t>ر شده، همان تمس</w:t>
      </w:r>
      <w:r w:rsidR="000E4BC7">
        <w:rPr>
          <w:rStyle w:val="Char6"/>
          <w:rtl/>
        </w:rPr>
        <w:t>ک</w:t>
      </w:r>
      <w:r w:rsidR="00241CB2" w:rsidRPr="003124F6">
        <w:rPr>
          <w:rStyle w:val="Char6"/>
          <w:rtl/>
        </w:rPr>
        <w:t xml:space="preserve"> به سنت رسول است </w:t>
      </w:r>
      <w:r w:rsidR="000E4BC7">
        <w:rPr>
          <w:rStyle w:val="Char6"/>
          <w:rtl/>
        </w:rPr>
        <w:t>ک</w:t>
      </w:r>
      <w:r w:rsidR="00241CB2" w:rsidRPr="003124F6">
        <w:rPr>
          <w:rStyle w:val="Char6"/>
          <w:rtl/>
        </w:rPr>
        <w:t>ه در حد</w:t>
      </w:r>
      <w:r w:rsidR="000E4BC7">
        <w:rPr>
          <w:rStyle w:val="Char6"/>
          <w:rtl/>
        </w:rPr>
        <w:t>ی</w:t>
      </w:r>
      <w:r w:rsidR="00241CB2" w:rsidRPr="003124F6">
        <w:rPr>
          <w:rStyle w:val="Char6"/>
          <w:rtl/>
        </w:rPr>
        <w:t>ث ثقل</w:t>
      </w:r>
      <w:r w:rsidR="000E4BC7">
        <w:rPr>
          <w:rStyle w:val="Char6"/>
          <w:rtl/>
        </w:rPr>
        <w:t>ی</w:t>
      </w:r>
      <w:r w:rsidR="00241CB2" w:rsidRPr="003124F6">
        <w:rPr>
          <w:rStyle w:val="Char6"/>
          <w:rtl/>
        </w:rPr>
        <w:t>ن آمده است.</w:t>
      </w:r>
    </w:p>
    <w:p w:rsidR="00241CB2" w:rsidRPr="003124F6" w:rsidRDefault="00241CB2" w:rsidP="00F556E7">
      <w:pPr>
        <w:widowControl w:val="0"/>
        <w:ind w:firstLine="284"/>
        <w:jc w:val="both"/>
        <w:rPr>
          <w:rStyle w:val="Char6"/>
          <w:rtl/>
        </w:rPr>
      </w:pPr>
      <w:r w:rsidRPr="003124F6">
        <w:rPr>
          <w:rStyle w:val="Char6"/>
          <w:rtl/>
        </w:rPr>
        <w:t>با ا</w:t>
      </w:r>
      <w:r w:rsidR="000E4BC7">
        <w:rPr>
          <w:rStyle w:val="Char6"/>
          <w:rtl/>
        </w:rPr>
        <w:t>ی</w:t>
      </w:r>
      <w:r w:rsidRPr="003124F6">
        <w:rPr>
          <w:rStyle w:val="Char6"/>
          <w:rtl/>
        </w:rPr>
        <w:t>ن توج</w:t>
      </w:r>
      <w:r w:rsidR="000E4BC7">
        <w:rPr>
          <w:rStyle w:val="Char6"/>
          <w:rtl/>
        </w:rPr>
        <w:t>ی</w:t>
      </w:r>
      <w:r w:rsidRPr="003124F6">
        <w:rPr>
          <w:rStyle w:val="Char6"/>
          <w:rtl/>
        </w:rPr>
        <w:t>ه، رسول الله در آخر ا</w:t>
      </w:r>
      <w:r w:rsidR="000E4BC7">
        <w:rPr>
          <w:rStyle w:val="Char6"/>
          <w:rtl/>
        </w:rPr>
        <w:t>ی</w:t>
      </w:r>
      <w:r w:rsidRPr="003124F6">
        <w:rPr>
          <w:rStyle w:val="Char6"/>
          <w:rtl/>
        </w:rPr>
        <w:t>ام ح</w:t>
      </w:r>
      <w:r w:rsidR="000E4BC7">
        <w:rPr>
          <w:rStyle w:val="Char6"/>
          <w:rtl/>
        </w:rPr>
        <w:t>ی</w:t>
      </w:r>
      <w:r w:rsidRPr="003124F6">
        <w:rPr>
          <w:rStyle w:val="Char6"/>
          <w:rtl/>
        </w:rPr>
        <w:t>اتش از طر</w:t>
      </w:r>
      <w:r w:rsidR="000E4BC7">
        <w:rPr>
          <w:rStyle w:val="Char6"/>
          <w:rtl/>
        </w:rPr>
        <w:t>ی</w:t>
      </w:r>
      <w:r w:rsidRPr="003124F6">
        <w:rPr>
          <w:rStyle w:val="Char6"/>
          <w:rtl/>
        </w:rPr>
        <w:t>ق حد</w:t>
      </w:r>
      <w:r w:rsidR="000E4BC7">
        <w:rPr>
          <w:rStyle w:val="Char6"/>
          <w:rtl/>
        </w:rPr>
        <w:t>ی</w:t>
      </w:r>
      <w:r w:rsidRPr="003124F6">
        <w:rPr>
          <w:rStyle w:val="Char6"/>
          <w:rtl/>
        </w:rPr>
        <w:t>ث ثقل</w:t>
      </w:r>
      <w:r w:rsidR="000E4BC7">
        <w:rPr>
          <w:rStyle w:val="Char6"/>
          <w:rtl/>
        </w:rPr>
        <w:t>ی</w:t>
      </w:r>
      <w:r w:rsidRPr="003124F6">
        <w:rPr>
          <w:rStyle w:val="Char6"/>
          <w:rtl/>
        </w:rPr>
        <w:t>ن به امتش مؤ</w:t>
      </w:r>
      <w:r w:rsidR="000E4BC7">
        <w:rPr>
          <w:rStyle w:val="Char6"/>
          <w:rtl/>
        </w:rPr>
        <w:t>ک</w:t>
      </w:r>
      <w:r w:rsidRPr="003124F6">
        <w:rPr>
          <w:rStyle w:val="Char6"/>
          <w:rtl/>
        </w:rPr>
        <w:t>داً‌ توص</w:t>
      </w:r>
      <w:r w:rsidR="000E4BC7">
        <w:rPr>
          <w:rStyle w:val="Char6"/>
          <w:rtl/>
        </w:rPr>
        <w:t>ی</w:t>
      </w:r>
      <w:r w:rsidRPr="003124F6">
        <w:rPr>
          <w:rStyle w:val="Char6"/>
          <w:rtl/>
        </w:rPr>
        <w:t>ه فرموده تا طبق دو آ</w:t>
      </w:r>
      <w:r w:rsidR="000E4BC7">
        <w:rPr>
          <w:rStyle w:val="Char6"/>
          <w:rtl/>
        </w:rPr>
        <w:t>ی</w:t>
      </w:r>
      <w:r w:rsidRPr="003124F6">
        <w:rPr>
          <w:rStyle w:val="Char6"/>
          <w:rtl/>
        </w:rPr>
        <w:t>ه فوق و آ</w:t>
      </w:r>
      <w:r w:rsidR="000E4BC7">
        <w:rPr>
          <w:rStyle w:val="Char6"/>
          <w:rtl/>
        </w:rPr>
        <w:t>ی</w:t>
      </w:r>
      <w:r w:rsidRPr="003124F6">
        <w:rPr>
          <w:rStyle w:val="Char6"/>
          <w:rtl/>
        </w:rPr>
        <w:t>ات د</w:t>
      </w:r>
      <w:r w:rsidR="000E4BC7">
        <w:rPr>
          <w:rStyle w:val="Char6"/>
          <w:rtl/>
        </w:rPr>
        <w:t>ی</w:t>
      </w:r>
      <w:r w:rsidRPr="003124F6">
        <w:rPr>
          <w:rStyle w:val="Char6"/>
          <w:rtl/>
        </w:rPr>
        <w:t xml:space="preserve">گر قرآن </w:t>
      </w:r>
      <w:r w:rsidR="000E4BC7">
        <w:rPr>
          <w:rStyle w:val="Char6"/>
          <w:rtl/>
        </w:rPr>
        <w:t>ک</w:t>
      </w:r>
      <w:r w:rsidRPr="003124F6">
        <w:rPr>
          <w:rStyle w:val="Char6"/>
          <w:rtl/>
        </w:rPr>
        <w:t>ر</w:t>
      </w:r>
      <w:r w:rsidR="000E4BC7">
        <w:rPr>
          <w:rStyle w:val="Char6"/>
          <w:rtl/>
        </w:rPr>
        <w:t>ی</w:t>
      </w:r>
      <w:r w:rsidRPr="003124F6">
        <w:rPr>
          <w:rStyle w:val="Char6"/>
          <w:rtl/>
        </w:rPr>
        <w:t>م، همه متمس</w:t>
      </w:r>
      <w:r w:rsidR="000E4BC7">
        <w:rPr>
          <w:rStyle w:val="Char6"/>
          <w:rtl/>
        </w:rPr>
        <w:t>ک</w:t>
      </w:r>
      <w:r w:rsidRPr="003124F6">
        <w:rPr>
          <w:rStyle w:val="Char6"/>
          <w:rtl/>
        </w:rPr>
        <w:t xml:space="preserve"> به </w:t>
      </w:r>
      <w:r w:rsidR="000E4BC7">
        <w:rPr>
          <w:rStyle w:val="Char6"/>
          <w:rtl/>
        </w:rPr>
        <w:t>ک</w:t>
      </w:r>
      <w:r w:rsidRPr="003124F6">
        <w:rPr>
          <w:rStyle w:val="Char6"/>
          <w:rtl/>
        </w:rPr>
        <w:t>تاب خدا و سنت و روش رسول خدا باشند تا هدا</w:t>
      </w:r>
      <w:r w:rsidR="000E4BC7">
        <w:rPr>
          <w:rStyle w:val="Char6"/>
          <w:rtl/>
        </w:rPr>
        <w:t>ی</w:t>
      </w:r>
      <w:r w:rsidRPr="003124F6">
        <w:rPr>
          <w:rStyle w:val="Char6"/>
          <w:rtl/>
        </w:rPr>
        <w:t xml:space="preserve">ت </w:t>
      </w:r>
      <w:r w:rsidR="000E4BC7">
        <w:rPr>
          <w:rStyle w:val="Char6"/>
          <w:rtl/>
        </w:rPr>
        <w:t>ی</w:t>
      </w:r>
      <w:r w:rsidRPr="003124F6">
        <w:rPr>
          <w:rStyle w:val="Char6"/>
          <w:rtl/>
        </w:rPr>
        <w:t>ابند و از گمراه</w:t>
      </w:r>
      <w:r w:rsidR="000E4BC7">
        <w:rPr>
          <w:rStyle w:val="Char6"/>
          <w:rtl/>
        </w:rPr>
        <w:t>ی</w:t>
      </w:r>
      <w:r w:rsidRPr="003124F6">
        <w:rPr>
          <w:rStyle w:val="Char6"/>
          <w:rtl/>
        </w:rPr>
        <w:t xml:space="preserve"> حفظ شوند.</w:t>
      </w:r>
    </w:p>
    <w:p w:rsidR="00241CB2" w:rsidRPr="003124F6" w:rsidRDefault="00241CB2" w:rsidP="00AD4ED9">
      <w:pPr>
        <w:widowControl w:val="0"/>
        <w:ind w:firstLine="284"/>
        <w:jc w:val="both"/>
        <w:rPr>
          <w:rStyle w:val="Char6"/>
          <w:rtl/>
        </w:rPr>
      </w:pPr>
      <w:r w:rsidRPr="003124F6">
        <w:rPr>
          <w:rStyle w:val="Char6"/>
          <w:rtl/>
        </w:rPr>
        <w:t>مضافاً به ا</w:t>
      </w:r>
      <w:r w:rsidR="000E4BC7">
        <w:rPr>
          <w:rStyle w:val="Char6"/>
          <w:rtl/>
        </w:rPr>
        <w:t>ی</w:t>
      </w:r>
      <w:r w:rsidRPr="003124F6">
        <w:rPr>
          <w:rStyle w:val="Char6"/>
          <w:rtl/>
        </w:rPr>
        <w:t>ن</w:t>
      </w:r>
      <w:r w:rsidR="000E4BC7">
        <w:rPr>
          <w:rStyle w:val="Char6"/>
          <w:rtl/>
        </w:rPr>
        <w:t>ک</w:t>
      </w:r>
      <w:r w:rsidRPr="003124F6">
        <w:rPr>
          <w:rStyle w:val="Char6"/>
          <w:rtl/>
        </w:rPr>
        <w:t>ه عترت در لغت عرب اسم جمع بوده، معن</w:t>
      </w:r>
      <w:r w:rsidR="000E4BC7">
        <w:rPr>
          <w:rStyle w:val="Char6"/>
          <w:rtl/>
        </w:rPr>
        <w:t>ی</w:t>
      </w:r>
      <w:r w:rsidRPr="003124F6">
        <w:rPr>
          <w:rStyle w:val="Char6"/>
          <w:rtl/>
        </w:rPr>
        <w:t xml:space="preserve"> عموم</w:t>
      </w:r>
      <w:r w:rsidR="000E4BC7">
        <w:rPr>
          <w:rStyle w:val="Char6"/>
          <w:rtl/>
        </w:rPr>
        <w:t>ی</w:t>
      </w:r>
      <w:r w:rsidRPr="003124F6">
        <w:rPr>
          <w:rStyle w:val="Char6"/>
          <w:rtl/>
        </w:rPr>
        <w:t>ت م</w:t>
      </w:r>
      <w:r w:rsidR="000E4BC7">
        <w:rPr>
          <w:rStyle w:val="Char6"/>
          <w:rtl/>
        </w:rPr>
        <w:t>ی</w:t>
      </w:r>
      <w:r w:rsidRPr="003124F6">
        <w:rPr>
          <w:rStyle w:val="Char6"/>
          <w:rtl/>
        </w:rPr>
        <w:t>‌دهد و به هر فرد</w:t>
      </w:r>
      <w:r w:rsidR="000E4BC7">
        <w:rPr>
          <w:rStyle w:val="Char6"/>
          <w:rtl/>
        </w:rPr>
        <w:t>ی</w:t>
      </w:r>
      <w:r w:rsidRPr="003124F6">
        <w:rPr>
          <w:rStyle w:val="Char6"/>
          <w:rtl/>
        </w:rPr>
        <w:t xml:space="preserve"> از ذر</w:t>
      </w:r>
      <w:r w:rsidR="000E4BC7">
        <w:rPr>
          <w:rStyle w:val="Char6"/>
          <w:rtl/>
        </w:rPr>
        <w:t>ی</w:t>
      </w:r>
      <w:r w:rsidRPr="003124F6">
        <w:rPr>
          <w:rStyle w:val="Char6"/>
          <w:rtl/>
        </w:rPr>
        <w:t>ه و دودمان انسان گفته م</w:t>
      </w:r>
      <w:r w:rsidR="000E4BC7">
        <w:rPr>
          <w:rStyle w:val="Char6"/>
          <w:rtl/>
        </w:rPr>
        <w:t>ی</w:t>
      </w:r>
      <w:r w:rsidRPr="003124F6">
        <w:rPr>
          <w:rStyle w:val="Char6"/>
          <w:rtl/>
        </w:rPr>
        <w:t>‌شود عترت، لذا نم</w:t>
      </w:r>
      <w:r w:rsidR="000E4BC7">
        <w:rPr>
          <w:rStyle w:val="Char6"/>
          <w:rtl/>
        </w:rPr>
        <w:t>ی</w:t>
      </w:r>
      <w:r w:rsidRPr="003124F6">
        <w:rPr>
          <w:rStyle w:val="Char6"/>
          <w:rtl/>
        </w:rPr>
        <w:t xml:space="preserve">‌توان </w:t>
      </w:r>
      <w:r w:rsidR="000E4BC7">
        <w:rPr>
          <w:rStyle w:val="Char6"/>
          <w:rtl/>
        </w:rPr>
        <w:t>ک</w:t>
      </w:r>
      <w:r w:rsidRPr="003124F6">
        <w:rPr>
          <w:rStyle w:val="Char6"/>
          <w:rtl/>
        </w:rPr>
        <w:t>لمه عترت را بر فرض ا</w:t>
      </w:r>
      <w:r w:rsidR="000E4BC7">
        <w:rPr>
          <w:rStyle w:val="Char6"/>
          <w:rtl/>
        </w:rPr>
        <w:t>ی</w:t>
      </w:r>
      <w:r w:rsidRPr="003124F6">
        <w:rPr>
          <w:rStyle w:val="Char6"/>
          <w:rtl/>
        </w:rPr>
        <w:t xml:space="preserve">ن </w:t>
      </w:r>
      <w:r w:rsidR="000E4BC7">
        <w:rPr>
          <w:rStyle w:val="Char6"/>
          <w:rtl/>
        </w:rPr>
        <w:t>ک</w:t>
      </w:r>
      <w:r w:rsidRPr="003124F6">
        <w:rPr>
          <w:rStyle w:val="Char6"/>
          <w:rtl/>
        </w:rPr>
        <w:t>ه در حد</w:t>
      </w:r>
      <w:r w:rsidR="000E4BC7">
        <w:rPr>
          <w:rStyle w:val="Char6"/>
          <w:rtl/>
        </w:rPr>
        <w:t>ی</w:t>
      </w:r>
      <w:r w:rsidRPr="003124F6">
        <w:rPr>
          <w:rStyle w:val="Char6"/>
          <w:rtl/>
        </w:rPr>
        <w:t>ث آمده باشد، به چند نفر مع</w:t>
      </w:r>
      <w:r w:rsidR="000E4BC7">
        <w:rPr>
          <w:rStyle w:val="Char6"/>
          <w:rtl/>
        </w:rPr>
        <w:t>ی</w:t>
      </w:r>
      <w:r w:rsidRPr="003124F6">
        <w:rPr>
          <w:rStyle w:val="Char6"/>
          <w:rtl/>
        </w:rPr>
        <w:t>ن و معدود از عترت و ذر</w:t>
      </w:r>
      <w:r w:rsidR="000E4BC7">
        <w:rPr>
          <w:rStyle w:val="Char6"/>
          <w:rtl/>
        </w:rPr>
        <w:t>ی</w:t>
      </w:r>
      <w:r w:rsidRPr="003124F6">
        <w:rPr>
          <w:rStyle w:val="Char6"/>
          <w:rtl/>
        </w:rPr>
        <w:t xml:space="preserve">ه رسول الله </w:t>
      </w:r>
      <w:r w:rsidR="000E4BC7">
        <w:rPr>
          <w:rStyle w:val="Char6"/>
          <w:rtl/>
        </w:rPr>
        <w:t>ک</w:t>
      </w:r>
      <w:r w:rsidRPr="003124F6">
        <w:rPr>
          <w:rStyle w:val="Char6"/>
          <w:rtl/>
        </w:rPr>
        <w:t>ه همه مردم</w:t>
      </w:r>
      <w:r w:rsidR="000E4BC7">
        <w:rPr>
          <w:rStyle w:val="Char6"/>
          <w:rtl/>
        </w:rPr>
        <w:t>ی</w:t>
      </w:r>
      <w:r w:rsidRPr="003124F6">
        <w:rPr>
          <w:rStyle w:val="Char6"/>
          <w:rtl/>
        </w:rPr>
        <w:t xml:space="preserve"> صالح و متق</w:t>
      </w:r>
      <w:r w:rsidR="000E4BC7">
        <w:rPr>
          <w:rStyle w:val="Char6"/>
          <w:rtl/>
        </w:rPr>
        <w:t>ی</w:t>
      </w:r>
      <w:r w:rsidRPr="003124F6">
        <w:rPr>
          <w:rStyle w:val="Char6"/>
          <w:rtl/>
        </w:rPr>
        <w:t xml:space="preserve"> و </w:t>
      </w:r>
      <w:r w:rsidR="00E00DB6" w:rsidRPr="003124F6">
        <w:rPr>
          <w:rStyle w:val="Char6"/>
          <w:rtl/>
        </w:rPr>
        <w:t>طاهر بودند، اختصاص داد، ز</w:t>
      </w:r>
      <w:r w:rsidR="000E4BC7">
        <w:rPr>
          <w:rStyle w:val="Char6"/>
          <w:rtl/>
        </w:rPr>
        <w:t>ی</w:t>
      </w:r>
      <w:r w:rsidR="00E00DB6" w:rsidRPr="003124F6">
        <w:rPr>
          <w:rStyle w:val="Char6"/>
          <w:rtl/>
        </w:rPr>
        <w:t>را بر</w:t>
      </w:r>
      <w:r w:rsidRPr="003124F6">
        <w:rPr>
          <w:rStyle w:val="Char6"/>
          <w:rtl/>
        </w:rPr>
        <w:t>خلاف معن</w:t>
      </w:r>
      <w:r w:rsidR="000E4BC7">
        <w:rPr>
          <w:rStyle w:val="Char6"/>
          <w:rtl/>
        </w:rPr>
        <w:t>ی</w:t>
      </w:r>
      <w:r w:rsidRPr="003124F6">
        <w:rPr>
          <w:rStyle w:val="Char6"/>
          <w:rtl/>
        </w:rPr>
        <w:t xml:space="preserve"> </w:t>
      </w:r>
      <w:r w:rsidR="000E4BC7">
        <w:rPr>
          <w:rStyle w:val="Char6"/>
          <w:rtl/>
        </w:rPr>
        <w:t>ک</w:t>
      </w:r>
      <w:r w:rsidRPr="003124F6">
        <w:rPr>
          <w:rStyle w:val="Char6"/>
          <w:rtl/>
        </w:rPr>
        <w:t>لمه است، بنابرا</w:t>
      </w:r>
      <w:r w:rsidR="000E4BC7">
        <w:rPr>
          <w:rStyle w:val="Char6"/>
          <w:rtl/>
        </w:rPr>
        <w:t>ی</w:t>
      </w:r>
      <w:r w:rsidRPr="003124F6">
        <w:rPr>
          <w:rStyle w:val="Char6"/>
          <w:rtl/>
        </w:rPr>
        <w:t xml:space="preserve">ن </w:t>
      </w:r>
      <w:r w:rsidRPr="00831ED0">
        <w:rPr>
          <w:rStyle w:val="Char6"/>
          <w:rtl/>
        </w:rPr>
        <w:t xml:space="preserve">اگر </w:t>
      </w:r>
      <w:r w:rsidR="000E4BC7" w:rsidRPr="00831ED0">
        <w:rPr>
          <w:rStyle w:val="Char6"/>
          <w:rtl/>
        </w:rPr>
        <w:t>ک</w:t>
      </w:r>
      <w:r w:rsidRPr="00831ED0">
        <w:rPr>
          <w:rStyle w:val="Char6"/>
          <w:rtl/>
        </w:rPr>
        <w:t>لمه «عترتي» در حد</w:t>
      </w:r>
      <w:r w:rsidR="000E4BC7" w:rsidRPr="00831ED0">
        <w:rPr>
          <w:rStyle w:val="Char6"/>
          <w:rtl/>
        </w:rPr>
        <w:t>ی</w:t>
      </w:r>
      <w:r w:rsidRPr="00831ED0">
        <w:rPr>
          <w:rStyle w:val="Char6"/>
          <w:rtl/>
        </w:rPr>
        <w:t>ث آمده باشد، با</w:t>
      </w:r>
      <w:r w:rsidR="000E4BC7" w:rsidRPr="00831ED0">
        <w:rPr>
          <w:rStyle w:val="Char6"/>
          <w:rtl/>
        </w:rPr>
        <w:t>ی</w:t>
      </w:r>
      <w:r w:rsidRPr="00831ED0">
        <w:rPr>
          <w:rStyle w:val="Char6"/>
          <w:rtl/>
        </w:rPr>
        <w:t>د هم</w:t>
      </w:r>
      <w:r w:rsidR="000E4BC7" w:rsidRPr="00831ED0">
        <w:rPr>
          <w:rStyle w:val="Char6"/>
          <w:rtl/>
        </w:rPr>
        <w:t>ی</w:t>
      </w:r>
      <w:r w:rsidRPr="00831ED0">
        <w:rPr>
          <w:rStyle w:val="Char6"/>
          <w:rtl/>
        </w:rPr>
        <w:t>شه و در هر عصر</w:t>
      </w:r>
      <w:r w:rsidR="000E4BC7" w:rsidRPr="00831ED0">
        <w:rPr>
          <w:rStyle w:val="Char6"/>
          <w:rtl/>
        </w:rPr>
        <w:t>ی</w:t>
      </w:r>
      <w:r w:rsidRPr="00831ED0">
        <w:rPr>
          <w:rStyle w:val="Char6"/>
          <w:rtl/>
        </w:rPr>
        <w:t xml:space="preserve"> به هر فرد</w:t>
      </w:r>
      <w:r w:rsidR="000E4BC7" w:rsidRPr="00831ED0">
        <w:rPr>
          <w:rStyle w:val="Char6"/>
          <w:rtl/>
        </w:rPr>
        <w:t>ی</w:t>
      </w:r>
      <w:r w:rsidRPr="00831ED0">
        <w:rPr>
          <w:rStyle w:val="Char6"/>
          <w:rtl/>
        </w:rPr>
        <w:t xml:space="preserve"> از افراد عترت رسول الله چنگ زد و مط</w:t>
      </w:r>
      <w:r w:rsidR="000E4BC7" w:rsidRPr="00831ED0">
        <w:rPr>
          <w:rStyle w:val="Char6"/>
          <w:rtl/>
        </w:rPr>
        <w:t>ی</w:t>
      </w:r>
      <w:r w:rsidRPr="00831ED0">
        <w:rPr>
          <w:rStyle w:val="Char6"/>
          <w:rtl/>
        </w:rPr>
        <w:t>ع مرام و تسل</w:t>
      </w:r>
      <w:r w:rsidR="000E4BC7" w:rsidRPr="00831ED0">
        <w:rPr>
          <w:rStyle w:val="Char6"/>
          <w:rtl/>
        </w:rPr>
        <w:t>ی</w:t>
      </w:r>
      <w:r w:rsidRPr="00831ED0">
        <w:rPr>
          <w:rStyle w:val="Char6"/>
          <w:rtl/>
        </w:rPr>
        <w:t>م خواسته‌اش شد. در ا</w:t>
      </w:r>
      <w:r w:rsidR="000E4BC7" w:rsidRPr="00831ED0">
        <w:rPr>
          <w:rStyle w:val="Char6"/>
          <w:rtl/>
        </w:rPr>
        <w:t>ی</w:t>
      </w:r>
      <w:r w:rsidRPr="00831ED0">
        <w:rPr>
          <w:rStyle w:val="Char6"/>
          <w:rtl/>
        </w:rPr>
        <w:t>ن صورت مش</w:t>
      </w:r>
      <w:r w:rsidR="000E4BC7" w:rsidRPr="00831ED0">
        <w:rPr>
          <w:rStyle w:val="Char6"/>
          <w:rtl/>
        </w:rPr>
        <w:t>ک</w:t>
      </w:r>
      <w:r w:rsidRPr="00831ED0">
        <w:rPr>
          <w:rStyle w:val="Char6"/>
          <w:rtl/>
        </w:rPr>
        <w:t>ل ا</w:t>
      </w:r>
      <w:r w:rsidR="000E4BC7" w:rsidRPr="00831ED0">
        <w:rPr>
          <w:rStyle w:val="Char6"/>
          <w:rtl/>
        </w:rPr>
        <w:t>ی</w:t>
      </w:r>
      <w:r w:rsidRPr="00831ED0">
        <w:rPr>
          <w:rStyle w:val="Char6"/>
          <w:rtl/>
        </w:rPr>
        <w:t xml:space="preserve">نجاست </w:t>
      </w:r>
      <w:r w:rsidR="000E4BC7" w:rsidRPr="00831ED0">
        <w:rPr>
          <w:rStyle w:val="Char6"/>
          <w:rtl/>
        </w:rPr>
        <w:t>ک</w:t>
      </w:r>
      <w:r w:rsidRPr="00831ED0">
        <w:rPr>
          <w:rStyle w:val="Char6"/>
          <w:rtl/>
        </w:rPr>
        <w:t>ه در هر عصر</w:t>
      </w:r>
      <w:r w:rsidR="000E4BC7" w:rsidRPr="00831ED0">
        <w:rPr>
          <w:rStyle w:val="Char6"/>
          <w:rtl/>
        </w:rPr>
        <w:t>ی</w:t>
      </w:r>
      <w:r w:rsidRPr="00831ED0">
        <w:rPr>
          <w:rStyle w:val="Char6"/>
          <w:rtl/>
        </w:rPr>
        <w:t xml:space="preserve"> خصوصاً در عصور اخ</w:t>
      </w:r>
      <w:r w:rsidR="000E4BC7" w:rsidRPr="00831ED0">
        <w:rPr>
          <w:rStyle w:val="Char6"/>
          <w:rtl/>
        </w:rPr>
        <w:t>ی</w:t>
      </w:r>
      <w:r w:rsidRPr="00831ED0">
        <w:rPr>
          <w:rStyle w:val="Char6"/>
          <w:rtl/>
        </w:rPr>
        <w:t>ر، هستند از «عترت» و ذر</w:t>
      </w:r>
      <w:r w:rsidR="000E4BC7" w:rsidRPr="00831ED0">
        <w:rPr>
          <w:rStyle w:val="Char6"/>
          <w:rtl/>
        </w:rPr>
        <w:t>ی</w:t>
      </w:r>
      <w:r w:rsidRPr="00831ED0">
        <w:rPr>
          <w:rStyle w:val="Char6"/>
          <w:rtl/>
        </w:rPr>
        <w:t xml:space="preserve">ه رسول الله </w:t>
      </w:r>
      <w:r w:rsidR="000E4BC7" w:rsidRPr="00831ED0">
        <w:rPr>
          <w:rStyle w:val="Char6"/>
          <w:rtl/>
        </w:rPr>
        <w:t>ک</w:t>
      </w:r>
      <w:r w:rsidRPr="00831ED0">
        <w:rPr>
          <w:rStyle w:val="Char6"/>
          <w:rtl/>
        </w:rPr>
        <w:t>سان</w:t>
      </w:r>
      <w:r w:rsidR="000E4BC7" w:rsidRPr="00831ED0">
        <w:rPr>
          <w:rStyle w:val="Char6"/>
          <w:rtl/>
        </w:rPr>
        <w:t>ی</w:t>
      </w:r>
      <w:r w:rsidRPr="003124F6">
        <w:rPr>
          <w:rStyle w:val="Char6"/>
          <w:rtl/>
        </w:rPr>
        <w:t xml:space="preserve"> </w:t>
      </w:r>
      <w:r w:rsidR="000E4BC7">
        <w:rPr>
          <w:rStyle w:val="Char6"/>
          <w:rtl/>
        </w:rPr>
        <w:t>ک</w:t>
      </w:r>
      <w:r w:rsidRPr="003124F6">
        <w:rPr>
          <w:rStyle w:val="Char6"/>
          <w:rtl/>
        </w:rPr>
        <w:t>ه نه تنها فاسق و فاجرند، بل</w:t>
      </w:r>
      <w:r w:rsidR="000E4BC7">
        <w:rPr>
          <w:rStyle w:val="Char6"/>
          <w:rtl/>
        </w:rPr>
        <w:t>ک</w:t>
      </w:r>
      <w:r w:rsidRPr="003124F6">
        <w:rPr>
          <w:rStyle w:val="Char6"/>
          <w:rtl/>
        </w:rPr>
        <w:t>ه از د</w:t>
      </w:r>
      <w:r w:rsidR="000E4BC7">
        <w:rPr>
          <w:rStyle w:val="Char6"/>
          <w:rtl/>
        </w:rPr>
        <w:t>ی</w:t>
      </w:r>
      <w:r w:rsidRPr="003124F6">
        <w:rPr>
          <w:rStyle w:val="Char6"/>
          <w:rtl/>
        </w:rPr>
        <w:t xml:space="preserve">ن خدا برگشته مرتد و </w:t>
      </w:r>
      <w:r w:rsidR="000E4BC7">
        <w:rPr>
          <w:rStyle w:val="Char6"/>
          <w:rtl/>
        </w:rPr>
        <w:t>ک</w:t>
      </w:r>
      <w:r w:rsidRPr="003124F6">
        <w:rPr>
          <w:rStyle w:val="Char6"/>
          <w:rtl/>
        </w:rPr>
        <w:t xml:space="preserve">افر شده‌اند، و </w:t>
      </w:r>
      <w:r w:rsidRPr="00831ED0">
        <w:rPr>
          <w:rStyle w:val="Char6"/>
          <w:rtl/>
        </w:rPr>
        <w:t>خلق خدا را ب</w:t>
      </w:r>
      <w:r w:rsidR="00E00DB6" w:rsidRPr="00831ED0">
        <w:rPr>
          <w:rStyle w:val="Char6"/>
          <w:rtl/>
        </w:rPr>
        <w:t>ه</w:t>
      </w:r>
      <w:r w:rsidR="00E00DB6" w:rsidRPr="00831ED0">
        <w:rPr>
          <w:rStyle w:val="Char6"/>
          <w:rFonts w:hint="cs"/>
          <w:rtl/>
        </w:rPr>
        <w:t>‌</w:t>
      </w:r>
      <w:r w:rsidRPr="00831ED0">
        <w:rPr>
          <w:rStyle w:val="Char6"/>
          <w:rtl/>
        </w:rPr>
        <w:t>سو</w:t>
      </w:r>
      <w:r w:rsidR="000E4BC7" w:rsidRPr="00831ED0">
        <w:rPr>
          <w:rStyle w:val="Char6"/>
          <w:rtl/>
        </w:rPr>
        <w:t>ی</w:t>
      </w:r>
      <w:r w:rsidRPr="00831ED0">
        <w:rPr>
          <w:rStyle w:val="Char6"/>
          <w:rtl/>
        </w:rPr>
        <w:t xml:space="preserve"> مردم خود دعوت و به </w:t>
      </w:r>
      <w:r w:rsidR="000E4BC7" w:rsidRPr="00831ED0">
        <w:rPr>
          <w:rStyle w:val="Char6"/>
          <w:rtl/>
        </w:rPr>
        <w:t>کی</w:t>
      </w:r>
      <w:r w:rsidRPr="00831ED0">
        <w:rPr>
          <w:rStyle w:val="Char6"/>
          <w:rtl/>
        </w:rPr>
        <w:t xml:space="preserve">ش </w:t>
      </w:r>
      <w:r w:rsidR="000E4BC7" w:rsidRPr="00831ED0">
        <w:rPr>
          <w:rStyle w:val="Char6"/>
          <w:rtl/>
        </w:rPr>
        <w:t>ک</w:t>
      </w:r>
      <w:r w:rsidRPr="00831ED0">
        <w:rPr>
          <w:rStyle w:val="Char6"/>
          <w:rtl/>
        </w:rPr>
        <w:t>فر و الحاد خود م</w:t>
      </w:r>
      <w:r w:rsidR="000E4BC7" w:rsidRPr="00831ED0">
        <w:rPr>
          <w:rStyle w:val="Char6"/>
          <w:rtl/>
        </w:rPr>
        <w:t>ی</w:t>
      </w:r>
      <w:r w:rsidRPr="00831ED0">
        <w:rPr>
          <w:rStyle w:val="Char6"/>
          <w:rtl/>
        </w:rPr>
        <w:t>‌خوانند. پس چنانچه «عترت» در حد</w:t>
      </w:r>
      <w:r w:rsidR="000E4BC7" w:rsidRPr="00831ED0">
        <w:rPr>
          <w:rStyle w:val="Char6"/>
          <w:rtl/>
        </w:rPr>
        <w:t>ی</w:t>
      </w:r>
      <w:r w:rsidRPr="00831ED0">
        <w:rPr>
          <w:rStyle w:val="Char6"/>
          <w:rtl/>
        </w:rPr>
        <w:t>ث مورد بحث صح</w:t>
      </w:r>
      <w:r w:rsidR="000E4BC7" w:rsidRPr="00831ED0">
        <w:rPr>
          <w:rStyle w:val="Char6"/>
          <w:rtl/>
        </w:rPr>
        <w:t>ی</w:t>
      </w:r>
      <w:r w:rsidRPr="00831ED0">
        <w:rPr>
          <w:rStyle w:val="Char6"/>
          <w:rtl/>
        </w:rPr>
        <w:t>ح باشد، نت</w:t>
      </w:r>
      <w:r w:rsidR="000E4BC7" w:rsidRPr="00831ED0">
        <w:rPr>
          <w:rStyle w:val="Char6"/>
          <w:rtl/>
        </w:rPr>
        <w:t>ی</w:t>
      </w:r>
      <w:r w:rsidRPr="00831ED0">
        <w:rPr>
          <w:rStyle w:val="Char6"/>
          <w:rtl/>
        </w:rPr>
        <w:t>جه‌اش ا</w:t>
      </w:r>
      <w:r w:rsidR="000E4BC7" w:rsidRPr="00831ED0">
        <w:rPr>
          <w:rStyle w:val="Char6"/>
          <w:rtl/>
        </w:rPr>
        <w:t>ی</w:t>
      </w:r>
      <w:r w:rsidRPr="00831ED0">
        <w:rPr>
          <w:rStyle w:val="Char6"/>
          <w:rtl/>
        </w:rPr>
        <w:t>ن م</w:t>
      </w:r>
      <w:r w:rsidR="000E4BC7" w:rsidRPr="00831ED0">
        <w:rPr>
          <w:rStyle w:val="Char6"/>
          <w:rtl/>
        </w:rPr>
        <w:t>ی</w:t>
      </w:r>
      <w:r w:rsidRPr="00831ED0">
        <w:rPr>
          <w:rStyle w:val="Char6"/>
          <w:rtl/>
        </w:rPr>
        <w:t xml:space="preserve">‌شود </w:t>
      </w:r>
      <w:r w:rsidR="000E4BC7" w:rsidRPr="00831ED0">
        <w:rPr>
          <w:rStyle w:val="Char6"/>
          <w:rtl/>
        </w:rPr>
        <w:t>ک</w:t>
      </w:r>
      <w:r w:rsidRPr="00831ED0">
        <w:rPr>
          <w:rStyle w:val="Char6"/>
          <w:rtl/>
        </w:rPr>
        <w:t>ه با</w:t>
      </w:r>
      <w:r w:rsidR="000E4BC7" w:rsidRPr="00831ED0">
        <w:rPr>
          <w:rStyle w:val="Char6"/>
          <w:rtl/>
        </w:rPr>
        <w:t>ی</w:t>
      </w:r>
      <w:r w:rsidRPr="00831ED0">
        <w:rPr>
          <w:rStyle w:val="Char6"/>
          <w:rtl/>
        </w:rPr>
        <w:t>د مط</w:t>
      </w:r>
      <w:r w:rsidR="000E4BC7" w:rsidRPr="00831ED0">
        <w:rPr>
          <w:rStyle w:val="Char6"/>
          <w:rtl/>
        </w:rPr>
        <w:t>ی</w:t>
      </w:r>
      <w:r w:rsidRPr="00831ED0">
        <w:rPr>
          <w:rStyle w:val="Char6"/>
          <w:rtl/>
        </w:rPr>
        <w:t>ع ا</w:t>
      </w:r>
      <w:r w:rsidR="000E4BC7" w:rsidRPr="00831ED0">
        <w:rPr>
          <w:rStyle w:val="Char6"/>
          <w:rtl/>
        </w:rPr>
        <w:t>ی</w:t>
      </w:r>
      <w:r w:rsidRPr="00831ED0">
        <w:rPr>
          <w:rStyle w:val="Char6"/>
          <w:rtl/>
        </w:rPr>
        <w:t>ن قب</w:t>
      </w:r>
      <w:r w:rsidR="000E4BC7" w:rsidRPr="00831ED0">
        <w:rPr>
          <w:rStyle w:val="Char6"/>
          <w:rtl/>
        </w:rPr>
        <w:t>ی</w:t>
      </w:r>
      <w:r w:rsidRPr="00831ED0">
        <w:rPr>
          <w:rStyle w:val="Char6"/>
          <w:rtl/>
        </w:rPr>
        <w:t>ل «عترت‌ها» ن</w:t>
      </w:r>
      <w:r w:rsidR="000E4BC7" w:rsidRPr="00831ED0">
        <w:rPr>
          <w:rStyle w:val="Char6"/>
          <w:rtl/>
        </w:rPr>
        <w:t>ی</w:t>
      </w:r>
      <w:r w:rsidRPr="00831ED0">
        <w:rPr>
          <w:rStyle w:val="Char6"/>
          <w:rtl/>
        </w:rPr>
        <w:t>ز شد، ز</w:t>
      </w:r>
      <w:r w:rsidR="000E4BC7" w:rsidRPr="00831ED0">
        <w:rPr>
          <w:rStyle w:val="Char6"/>
          <w:rtl/>
        </w:rPr>
        <w:t>ی</w:t>
      </w:r>
      <w:r w:rsidRPr="00831ED0">
        <w:rPr>
          <w:rStyle w:val="Char6"/>
          <w:rtl/>
        </w:rPr>
        <w:t>را به هر جهت</w:t>
      </w:r>
      <w:r w:rsidR="009F5D6E" w:rsidRPr="00831ED0">
        <w:rPr>
          <w:rStyle w:val="Char6"/>
          <w:rtl/>
        </w:rPr>
        <w:t xml:space="preserve"> این‌ها </w:t>
      </w:r>
      <w:r w:rsidRPr="00831ED0">
        <w:rPr>
          <w:rStyle w:val="Char6"/>
          <w:rtl/>
        </w:rPr>
        <w:t>ن</w:t>
      </w:r>
      <w:r w:rsidR="000E4BC7" w:rsidRPr="00831ED0">
        <w:rPr>
          <w:rStyle w:val="Char6"/>
          <w:rtl/>
        </w:rPr>
        <w:t>ی</w:t>
      </w:r>
      <w:r w:rsidRPr="00831ED0">
        <w:rPr>
          <w:rStyle w:val="Char6"/>
          <w:rtl/>
        </w:rPr>
        <w:t xml:space="preserve">ز «عترت» هستند و </w:t>
      </w:r>
      <w:r w:rsidR="000E4BC7" w:rsidRPr="00831ED0">
        <w:rPr>
          <w:rStyle w:val="Char6"/>
          <w:rtl/>
        </w:rPr>
        <w:t>ک</w:t>
      </w:r>
      <w:r w:rsidRPr="00831ED0">
        <w:rPr>
          <w:rStyle w:val="Char6"/>
          <w:rtl/>
        </w:rPr>
        <w:t>فر، الحاد، فسق و فجورشان</w:t>
      </w:r>
      <w:r w:rsidR="009F5D6E" w:rsidRPr="00831ED0">
        <w:rPr>
          <w:rStyle w:val="Char6"/>
          <w:rtl/>
        </w:rPr>
        <w:t xml:space="preserve"> آن‌ها </w:t>
      </w:r>
      <w:r w:rsidRPr="00831ED0">
        <w:rPr>
          <w:rStyle w:val="Char6"/>
          <w:rtl/>
        </w:rPr>
        <w:t>را از دا</w:t>
      </w:r>
      <w:r w:rsidR="000E4BC7" w:rsidRPr="00831ED0">
        <w:rPr>
          <w:rStyle w:val="Char6"/>
          <w:rtl/>
        </w:rPr>
        <w:t>ی</w:t>
      </w:r>
      <w:r w:rsidRPr="00831ED0">
        <w:rPr>
          <w:rStyle w:val="Char6"/>
          <w:rtl/>
        </w:rPr>
        <w:t>ره معن</w:t>
      </w:r>
      <w:r w:rsidR="000E4BC7" w:rsidRPr="00831ED0">
        <w:rPr>
          <w:rStyle w:val="Char6"/>
          <w:rtl/>
        </w:rPr>
        <w:t>ی</w:t>
      </w:r>
      <w:r w:rsidRPr="00831ED0">
        <w:rPr>
          <w:rStyle w:val="Char6"/>
          <w:rtl/>
        </w:rPr>
        <w:t xml:space="preserve"> «عترت» خارج نم</w:t>
      </w:r>
      <w:r w:rsidR="000E4BC7" w:rsidRPr="00831ED0">
        <w:rPr>
          <w:rStyle w:val="Char6"/>
          <w:rtl/>
        </w:rPr>
        <w:t>ی</w:t>
      </w:r>
      <w:r w:rsidRPr="00831ED0">
        <w:rPr>
          <w:rStyle w:val="Char6"/>
          <w:rtl/>
        </w:rPr>
        <w:t>‌</w:t>
      </w:r>
      <w:r w:rsidR="000E4BC7" w:rsidRPr="00831ED0">
        <w:rPr>
          <w:rStyle w:val="Char6"/>
          <w:rtl/>
        </w:rPr>
        <w:t>ک</w:t>
      </w:r>
      <w:r w:rsidRPr="00831ED0">
        <w:rPr>
          <w:rStyle w:val="Char6"/>
          <w:rtl/>
        </w:rPr>
        <w:t xml:space="preserve">ند، با </w:t>
      </w:r>
      <w:r w:rsidR="000E4BC7" w:rsidRPr="00831ED0">
        <w:rPr>
          <w:rStyle w:val="Char6"/>
          <w:rtl/>
        </w:rPr>
        <w:t>ک</w:t>
      </w:r>
      <w:r w:rsidRPr="00831ED0">
        <w:rPr>
          <w:rStyle w:val="Char6"/>
          <w:rtl/>
        </w:rPr>
        <w:t>م</w:t>
      </w:r>
      <w:r w:rsidR="000E4BC7" w:rsidRPr="00831ED0">
        <w:rPr>
          <w:rStyle w:val="Char6"/>
          <w:rtl/>
        </w:rPr>
        <w:t>ی</w:t>
      </w:r>
      <w:r w:rsidRPr="00831ED0">
        <w:rPr>
          <w:rStyle w:val="Char6"/>
          <w:rtl/>
        </w:rPr>
        <w:t xml:space="preserve"> دقت در آنچه گفت</w:t>
      </w:r>
      <w:r w:rsidR="000E4BC7" w:rsidRPr="00831ED0">
        <w:rPr>
          <w:rStyle w:val="Char6"/>
          <w:rtl/>
        </w:rPr>
        <w:t>ی</w:t>
      </w:r>
      <w:r w:rsidRPr="00831ED0">
        <w:rPr>
          <w:rStyle w:val="Char6"/>
          <w:rtl/>
        </w:rPr>
        <w:t xml:space="preserve">م مسلم است </w:t>
      </w:r>
      <w:r w:rsidR="000E4BC7" w:rsidRPr="00831ED0">
        <w:rPr>
          <w:rStyle w:val="Char6"/>
          <w:rtl/>
        </w:rPr>
        <w:t>ک</w:t>
      </w:r>
      <w:r w:rsidRPr="00831ED0">
        <w:rPr>
          <w:rStyle w:val="Char6"/>
          <w:rtl/>
        </w:rPr>
        <w:t>ه عبارت صح</w:t>
      </w:r>
      <w:r w:rsidR="000E4BC7" w:rsidRPr="00831ED0">
        <w:rPr>
          <w:rStyle w:val="Char6"/>
          <w:rtl/>
        </w:rPr>
        <w:t>ی</w:t>
      </w:r>
      <w:r w:rsidRPr="00831ED0">
        <w:rPr>
          <w:rStyle w:val="Char6"/>
          <w:rtl/>
        </w:rPr>
        <w:t>ح ا</w:t>
      </w:r>
      <w:r w:rsidR="000E4BC7" w:rsidRPr="00831ED0">
        <w:rPr>
          <w:rStyle w:val="Char6"/>
          <w:rtl/>
        </w:rPr>
        <w:t>ی</w:t>
      </w:r>
      <w:r w:rsidRPr="00831ED0">
        <w:rPr>
          <w:rStyle w:val="Char6"/>
          <w:rtl/>
        </w:rPr>
        <w:t>ن حد</w:t>
      </w:r>
      <w:r w:rsidR="000E4BC7" w:rsidRPr="00831ED0">
        <w:rPr>
          <w:rStyle w:val="Char6"/>
          <w:rtl/>
        </w:rPr>
        <w:t>ی</w:t>
      </w:r>
      <w:r w:rsidRPr="00831ED0">
        <w:rPr>
          <w:rStyle w:val="Char6"/>
          <w:rtl/>
        </w:rPr>
        <w:t xml:space="preserve">ث همان </w:t>
      </w:r>
      <w:r w:rsidR="00E00DB6" w:rsidRPr="00831ED0">
        <w:rPr>
          <w:rStyle w:val="Char6"/>
          <w:rFonts w:hint="cs"/>
          <w:rtl/>
        </w:rPr>
        <w:t>«</w:t>
      </w:r>
      <w:r w:rsidR="00E00DB6" w:rsidRPr="00831ED0">
        <w:rPr>
          <w:rStyle w:val="Char6"/>
          <w:rtl/>
        </w:rPr>
        <w:t>كتاب الله و</w:t>
      </w:r>
      <w:r w:rsidRPr="00831ED0">
        <w:rPr>
          <w:rStyle w:val="Char6"/>
          <w:rtl/>
        </w:rPr>
        <w:t>سنتي</w:t>
      </w:r>
      <w:r w:rsidR="00E00DB6" w:rsidRPr="00831ED0">
        <w:rPr>
          <w:rStyle w:val="Char6"/>
          <w:rFonts w:hint="cs"/>
          <w:rtl/>
        </w:rPr>
        <w:t>»</w:t>
      </w:r>
      <w:r w:rsidRPr="00831ED0">
        <w:rPr>
          <w:rStyle w:val="Char6"/>
          <w:rtl/>
        </w:rPr>
        <w:t xml:space="preserve"> م</w:t>
      </w:r>
      <w:r w:rsidR="000E4BC7" w:rsidRPr="00831ED0">
        <w:rPr>
          <w:rStyle w:val="Char6"/>
          <w:rtl/>
        </w:rPr>
        <w:t>ی</w:t>
      </w:r>
      <w:r w:rsidRPr="00831ED0">
        <w:rPr>
          <w:rStyle w:val="Char6"/>
          <w:rtl/>
        </w:rPr>
        <w:t xml:space="preserve">‌باشد </w:t>
      </w:r>
      <w:r w:rsidR="000E4BC7" w:rsidRPr="00831ED0">
        <w:rPr>
          <w:rStyle w:val="Char6"/>
          <w:rtl/>
        </w:rPr>
        <w:t>ک</w:t>
      </w:r>
      <w:r w:rsidRPr="00831ED0">
        <w:rPr>
          <w:rStyle w:val="Char6"/>
          <w:rtl/>
        </w:rPr>
        <w:t>ه مطابق است</w:t>
      </w:r>
      <w:r w:rsidRPr="003124F6">
        <w:rPr>
          <w:rStyle w:val="Char6"/>
          <w:rtl/>
        </w:rPr>
        <w:t xml:space="preserve"> با آ</w:t>
      </w:r>
      <w:r w:rsidR="000E4BC7">
        <w:rPr>
          <w:rStyle w:val="Char6"/>
          <w:rtl/>
        </w:rPr>
        <w:t>ی</w:t>
      </w:r>
      <w:r w:rsidRPr="003124F6">
        <w:rPr>
          <w:rStyle w:val="Char6"/>
          <w:rtl/>
        </w:rPr>
        <w:t>ه</w:t>
      </w:r>
      <w:r w:rsidR="00E00DB6" w:rsidRPr="003124F6">
        <w:rPr>
          <w:rStyle w:val="Char6"/>
          <w:rFonts w:hint="cs"/>
          <w:rtl/>
        </w:rPr>
        <w:t xml:space="preserve">: </w:t>
      </w:r>
      <w:r w:rsidR="00AD4ED9" w:rsidRPr="004B7851">
        <w:rPr>
          <w:rFonts w:cs="Traditional Arabic" w:hint="cs"/>
          <w:rtl/>
          <w:lang w:bidi="fa-IR"/>
        </w:rPr>
        <w:t>﴿</w:t>
      </w:r>
      <w:r w:rsidR="00AD4ED9" w:rsidRPr="00A74230">
        <w:rPr>
          <w:rStyle w:val="Charb"/>
          <w:rFonts w:hint="eastAsia"/>
          <w:rtl/>
        </w:rPr>
        <w:t>يَ</w:t>
      </w:r>
      <w:r w:rsidR="00AD4ED9" w:rsidRPr="00A74230">
        <w:rPr>
          <w:rStyle w:val="Charb"/>
          <w:rFonts w:hint="cs"/>
          <w:rtl/>
        </w:rPr>
        <w:t>ٰٓ</w:t>
      </w:r>
      <w:r w:rsidR="00AD4ED9" w:rsidRPr="00A74230">
        <w:rPr>
          <w:rStyle w:val="Charb"/>
          <w:rFonts w:hint="eastAsia"/>
          <w:rtl/>
        </w:rPr>
        <w:t>أَيُّهَا</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لَّذِينَ</w:t>
      </w:r>
      <w:r w:rsidR="00AD4ED9" w:rsidRPr="00A74230">
        <w:rPr>
          <w:rStyle w:val="Charb"/>
          <w:rtl/>
        </w:rPr>
        <w:t xml:space="preserve"> </w:t>
      </w:r>
      <w:r w:rsidR="00AD4ED9" w:rsidRPr="00A74230">
        <w:rPr>
          <w:rStyle w:val="Charb"/>
          <w:rFonts w:hint="eastAsia"/>
          <w:rtl/>
        </w:rPr>
        <w:t>ءَامَنُو</w:t>
      </w:r>
      <w:r w:rsidR="00AD4ED9" w:rsidRPr="00A74230">
        <w:rPr>
          <w:rStyle w:val="Charb"/>
          <w:rFonts w:hint="cs"/>
          <w:rtl/>
        </w:rPr>
        <w:t>ٓ</w:t>
      </w:r>
      <w:r w:rsidR="00AD4ED9" w:rsidRPr="00A74230">
        <w:rPr>
          <w:rStyle w:val="Charb"/>
          <w:rFonts w:hint="eastAsia"/>
          <w:rtl/>
        </w:rPr>
        <w:t>اْ</w:t>
      </w:r>
      <w:r w:rsidR="00AD4ED9" w:rsidRPr="00A74230">
        <w:rPr>
          <w:rStyle w:val="Charb"/>
          <w:rtl/>
        </w:rPr>
        <w:t xml:space="preserve"> </w:t>
      </w:r>
      <w:r w:rsidR="00AD4ED9" w:rsidRPr="00A74230">
        <w:rPr>
          <w:rStyle w:val="Charb"/>
          <w:rFonts w:hint="eastAsia"/>
          <w:rtl/>
        </w:rPr>
        <w:t>أَطِيعُواْ</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للَّهَ</w:t>
      </w:r>
      <w:r w:rsidR="00AD4ED9" w:rsidRPr="00A74230">
        <w:rPr>
          <w:rStyle w:val="Charb"/>
          <w:rtl/>
        </w:rPr>
        <w:t xml:space="preserve"> </w:t>
      </w:r>
      <w:r w:rsidR="00AD4ED9" w:rsidRPr="00A74230">
        <w:rPr>
          <w:rStyle w:val="Charb"/>
          <w:rFonts w:hint="eastAsia"/>
          <w:rtl/>
        </w:rPr>
        <w:t>وَأَطِيعُواْ</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لرَّسُولَ</w:t>
      </w:r>
      <w:r w:rsidR="00AD4ED9" w:rsidRPr="004B7851">
        <w:rPr>
          <w:rFonts w:cs="Traditional Arabic" w:hint="cs"/>
          <w:rtl/>
          <w:lang w:bidi="fa-IR"/>
        </w:rPr>
        <w:t>﴾</w:t>
      </w:r>
      <w:r w:rsidR="00AD4ED9" w:rsidRPr="003124F6">
        <w:rPr>
          <w:rStyle w:val="Char6"/>
          <w:rFonts w:hint="cs"/>
          <w:rtl/>
        </w:rPr>
        <w:t xml:space="preserve"> </w:t>
      </w:r>
      <w:r w:rsidR="00AD4ED9" w:rsidRPr="00831ED0">
        <w:rPr>
          <w:rStyle w:val="Char7"/>
          <w:rFonts w:hint="cs"/>
          <w:rtl/>
        </w:rPr>
        <w:t>[النساء: 59]</w:t>
      </w:r>
      <w:r w:rsidR="00AD4ED9" w:rsidRPr="003124F6">
        <w:rPr>
          <w:rStyle w:val="Char6"/>
          <w:rFonts w:hint="cs"/>
          <w:rtl/>
        </w:rPr>
        <w:t>.</w:t>
      </w:r>
      <w:r w:rsidRPr="003124F6">
        <w:rPr>
          <w:rStyle w:val="Char6"/>
          <w:rtl/>
        </w:rPr>
        <w:t xml:space="preserve"> و با آ</w:t>
      </w:r>
      <w:r w:rsidR="000E4BC7">
        <w:rPr>
          <w:rStyle w:val="Char6"/>
          <w:rtl/>
        </w:rPr>
        <w:t>ی</w:t>
      </w:r>
      <w:r w:rsidRPr="003124F6">
        <w:rPr>
          <w:rStyle w:val="Char6"/>
          <w:rtl/>
        </w:rPr>
        <w:t>ه</w:t>
      </w:r>
      <w:r w:rsidR="00E00DB6" w:rsidRPr="003124F6">
        <w:rPr>
          <w:rStyle w:val="Char6"/>
          <w:rFonts w:hint="cs"/>
          <w:rtl/>
        </w:rPr>
        <w:t xml:space="preserve">: </w:t>
      </w:r>
      <w:r w:rsidR="00E00DB6" w:rsidRPr="004B7851">
        <w:rPr>
          <w:rFonts w:cs="Traditional Arabic" w:hint="cs"/>
          <w:rtl/>
          <w:lang w:bidi="fa-IR"/>
        </w:rPr>
        <w:t>﴿</w:t>
      </w:r>
      <w:r w:rsidR="00AD4ED9" w:rsidRPr="00A74230">
        <w:rPr>
          <w:rStyle w:val="Charb"/>
          <w:rFonts w:hint="eastAsia"/>
          <w:rtl/>
        </w:rPr>
        <w:t>وَمَن</w:t>
      </w:r>
      <w:r w:rsidR="00AD4ED9" w:rsidRPr="00A74230">
        <w:rPr>
          <w:rStyle w:val="Charb"/>
          <w:rtl/>
        </w:rPr>
        <w:t xml:space="preserve"> </w:t>
      </w:r>
      <w:r w:rsidR="00AD4ED9" w:rsidRPr="00A74230">
        <w:rPr>
          <w:rStyle w:val="Charb"/>
          <w:rFonts w:hint="eastAsia"/>
          <w:rtl/>
        </w:rPr>
        <w:t>يُطِعِ</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للَّهَ</w:t>
      </w:r>
      <w:r w:rsidR="00AD4ED9" w:rsidRPr="00A74230">
        <w:rPr>
          <w:rStyle w:val="Charb"/>
          <w:rtl/>
        </w:rPr>
        <w:t xml:space="preserve"> </w:t>
      </w:r>
      <w:r w:rsidR="00AD4ED9" w:rsidRPr="00A74230">
        <w:rPr>
          <w:rStyle w:val="Charb"/>
          <w:rFonts w:hint="eastAsia"/>
          <w:rtl/>
        </w:rPr>
        <w:t>وَ</w:t>
      </w:r>
      <w:r w:rsidR="00AD4ED9" w:rsidRPr="00A74230">
        <w:rPr>
          <w:rStyle w:val="Charb"/>
          <w:rFonts w:hint="cs"/>
          <w:rtl/>
        </w:rPr>
        <w:t>ٱ</w:t>
      </w:r>
      <w:r w:rsidR="00AD4ED9" w:rsidRPr="00A74230">
        <w:rPr>
          <w:rStyle w:val="Charb"/>
          <w:rFonts w:hint="eastAsia"/>
          <w:rtl/>
        </w:rPr>
        <w:t>لرَّسُولَ</w:t>
      </w:r>
      <w:r w:rsidR="00E00DB6" w:rsidRPr="004B7851">
        <w:rPr>
          <w:rFonts w:cs="Traditional Arabic" w:hint="cs"/>
          <w:rtl/>
          <w:lang w:bidi="fa-IR"/>
        </w:rPr>
        <w:t>﴾</w:t>
      </w:r>
      <w:r w:rsidR="00E00DB6" w:rsidRPr="003124F6">
        <w:rPr>
          <w:rStyle w:val="Char6"/>
          <w:rFonts w:hint="cs"/>
          <w:rtl/>
        </w:rPr>
        <w:t xml:space="preserve"> </w:t>
      </w:r>
      <w:r w:rsidR="00E00DB6" w:rsidRPr="00831ED0">
        <w:rPr>
          <w:rStyle w:val="Char7"/>
          <w:rFonts w:hint="cs"/>
          <w:rtl/>
        </w:rPr>
        <w:t>[</w:t>
      </w:r>
      <w:r w:rsidR="00AD4ED9" w:rsidRPr="00831ED0">
        <w:rPr>
          <w:rStyle w:val="Char7"/>
          <w:rFonts w:hint="cs"/>
          <w:rtl/>
        </w:rPr>
        <w:t>النساء: 69</w:t>
      </w:r>
      <w:r w:rsidR="00E00DB6" w:rsidRPr="00831ED0">
        <w:rPr>
          <w:rStyle w:val="Char7"/>
          <w:rFonts w:hint="cs"/>
          <w:rtl/>
        </w:rPr>
        <w:t>]</w:t>
      </w:r>
      <w:r w:rsidR="00E00DB6" w:rsidRPr="003124F6">
        <w:rPr>
          <w:rStyle w:val="Char6"/>
          <w:rFonts w:hint="cs"/>
          <w:rtl/>
        </w:rPr>
        <w:t>.</w:t>
      </w:r>
    </w:p>
    <w:p w:rsidR="00241CB2" w:rsidRPr="003124F6" w:rsidRDefault="00241CB2" w:rsidP="00F556E7">
      <w:pPr>
        <w:widowControl w:val="0"/>
        <w:ind w:firstLine="284"/>
        <w:jc w:val="both"/>
        <w:rPr>
          <w:rStyle w:val="Char6"/>
          <w:rtl/>
        </w:rPr>
      </w:pPr>
      <w:r w:rsidRPr="003124F6">
        <w:rPr>
          <w:rStyle w:val="Char6"/>
          <w:rtl/>
        </w:rPr>
        <w:t>د</w:t>
      </w:r>
      <w:r w:rsidR="000E4BC7">
        <w:rPr>
          <w:rStyle w:val="Char6"/>
          <w:rtl/>
        </w:rPr>
        <w:t>ک</w:t>
      </w:r>
      <w:r w:rsidRPr="003124F6">
        <w:rPr>
          <w:rStyle w:val="Char6"/>
          <w:rtl/>
        </w:rPr>
        <w:t>تر عبدالحس</w:t>
      </w:r>
      <w:r w:rsidR="000E4BC7">
        <w:rPr>
          <w:rStyle w:val="Char6"/>
          <w:rtl/>
        </w:rPr>
        <w:t>ی</w:t>
      </w:r>
      <w:r w:rsidRPr="003124F6">
        <w:rPr>
          <w:rStyle w:val="Char6"/>
          <w:rtl/>
        </w:rPr>
        <w:t>ن زر</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وب در </w:t>
      </w:r>
      <w:r w:rsidR="000E4BC7">
        <w:rPr>
          <w:rStyle w:val="Char6"/>
          <w:rtl/>
        </w:rPr>
        <w:t>ک</w:t>
      </w:r>
      <w:r w:rsidRPr="003124F6">
        <w:rPr>
          <w:rStyle w:val="Char6"/>
          <w:rtl/>
        </w:rPr>
        <w:t>تابش به نام بامداد اسلام در صفحه 57 ن</w:t>
      </w:r>
      <w:r w:rsidR="000E4BC7">
        <w:rPr>
          <w:rStyle w:val="Char6"/>
          <w:rtl/>
        </w:rPr>
        <w:t>ی</w:t>
      </w:r>
      <w:r w:rsidRPr="003124F6">
        <w:rPr>
          <w:rStyle w:val="Char6"/>
          <w:rtl/>
        </w:rPr>
        <w:t>ز هم</w:t>
      </w:r>
      <w:r w:rsidR="000E4BC7">
        <w:rPr>
          <w:rStyle w:val="Char6"/>
          <w:rtl/>
        </w:rPr>
        <w:t>ی</w:t>
      </w:r>
      <w:r w:rsidRPr="003124F6">
        <w:rPr>
          <w:rStyle w:val="Char6"/>
          <w:rtl/>
        </w:rPr>
        <w:t>ن روا</w:t>
      </w:r>
      <w:r w:rsidR="000E4BC7">
        <w:rPr>
          <w:rStyle w:val="Char6"/>
          <w:rtl/>
        </w:rPr>
        <w:t>ی</w:t>
      </w:r>
      <w:r w:rsidRPr="003124F6">
        <w:rPr>
          <w:rStyle w:val="Char6"/>
          <w:rtl/>
        </w:rPr>
        <w:t>ت را صح</w:t>
      </w:r>
      <w:r w:rsidR="000E4BC7">
        <w:rPr>
          <w:rStyle w:val="Char6"/>
          <w:rtl/>
        </w:rPr>
        <w:t>ی</w:t>
      </w:r>
      <w:r w:rsidRPr="003124F6">
        <w:rPr>
          <w:rStyle w:val="Char6"/>
          <w:rtl/>
        </w:rPr>
        <w:t>ح دانسته است.</w:t>
      </w:r>
    </w:p>
    <w:p w:rsidR="00241CB2" w:rsidRPr="003124F6" w:rsidRDefault="00241CB2" w:rsidP="00F556E7">
      <w:pPr>
        <w:widowControl w:val="0"/>
        <w:ind w:firstLine="284"/>
        <w:jc w:val="both"/>
        <w:rPr>
          <w:rStyle w:val="Char6"/>
          <w:rtl/>
        </w:rPr>
      </w:pPr>
      <w:r w:rsidRPr="003124F6">
        <w:rPr>
          <w:rStyle w:val="Char6"/>
          <w:rtl/>
        </w:rPr>
        <w:t>بحث و بررس</w:t>
      </w:r>
      <w:r w:rsidR="000E4BC7">
        <w:rPr>
          <w:rStyle w:val="Char6"/>
          <w:rtl/>
        </w:rPr>
        <w:t>ی</w:t>
      </w:r>
      <w:r w:rsidRPr="003124F6">
        <w:rPr>
          <w:rStyle w:val="Char6"/>
          <w:rtl/>
        </w:rPr>
        <w:t xml:space="preserve"> خود را درباره حد</w:t>
      </w:r>
      <w:r w:rsidR="000E4BC7">
        <w:rPr>
          <w:rStyle w:val="Char6"/>
          <w:rtl/>
        </w:rPr>
        <w:t>ی</w:t>
      </w:r>
      <w:r w:rsidRPr="003124F6">
        <w:rPr>
          <w:rStyle w:val="Char6"/>
          <w:rtl/>
        </w:rPr>
        <w:t>ث ثقل</w:t>
      </w:r>
      <w:r w:rsidR="000E4BC7">
        <w:rPr>
          <w:rStyle w:val="Char6"/>
          <w:rtl/>
        </w:rPr>
        <w:t>ی</w:t>
      </w:r>
      <w:r w:rsidRPr="003124F6">
        <w:rPr>
          <w:rStyle w:val="Char6"/>
          <w:rtl/>
        </w:rPr>
        <w:t>ن به هم</w:t>
      </w:r>
      <w:r w:rsidR="000E4BC7">
        <w:rPr>
          <w:rStyle w:val="Char6"/>
          <w:rtl/>
        </w:rPr>
        <w:t>ی</w:t>
      </w:r>
      <w:r w:rsidRPr="003124F6">
        <w:rPr>
          <w:rStyle w:val="Char6"/>
          <w:rtl/>
        </w:rPr>
        <w:t>ن جا خاتمه م</w:t>
      </w:r>
      <w:r w:rsidR="000E4BC7">
        <w:rPr>
          <w:rStyle w:val="Char6"/>
          <w:rtl/>
        </w:rPr>
        <w:t>ی</w:t>
      </w:r>
      <w:r w:rsidRPr="003124F6">
        <w:rPr>
          <w:rStyle w:val="Char6"/>
          <w:rtl/>
        </w:rPr>
        <w:t>‌ده</w:t>
      </w:r>
      <w:r w:rsidR="000E4BC7">
        <w:rPr>
          <w:rStyle w:val="Char6"/>
          <w:rtl/>
        </w:rPr>
        <w:t>ی</w:t>
      </w:r>
      <w:r w:rsidRPr="003124F6">
        <w:rPr>
          <w:rStyle w:val="Char6"/>
          <w:rtl/>
        </w:rPr>
        <w:t>م و باز م</w:t>
      </w:r>
      <w:r w:rsidR="000E4BC7">
        <w:rPr>
          <w:rStyle w:val="Char6"/>
          <w:rtl/>
        </w:rPr>
        <w:t>ی</w:t>
      </w:r>
      <w:r w:rsidRPr="003124F6">
        <w:rPr>
          <w:rStyle w:val="Char6"/>
          <w:rtl/>
        </w:rPr>
        <w:t>‌گرد</w:t>
      </w:r>
      <w:r w:rsidR="000E4BC7">
        <w:rPr>
          <w:rStyle w:val="Char6"/>
          <w:rtl/>
        </w:rPr>
        <w:t>ی</w:t>
      </w:r>
      <w:r w:rsidRPr="003124F6">
        <w:rPr>
          <w:rStyle w:val="Char6"/>
          <w:rtl/>
        </w:rPr>
        <w:t>م به بحث در پ</w:t>
      </w:r>
      <w:r w:rsidR="000E4BC7">
        <w:rPr>
          <w:rStyle w:val="Char6"/>
          <w:rtl/>
        </w:rPr>
        <w:t>ی</w:t>
      </w:r>
      <w:r w:rsidRPr="003124F6">
        <w:rPr>
          <w:rStyle w:val="Char6"/>
          <w:rtl/>
        </w:rPr>
        <w:t>رامون حد</w:t>
      </w:r>
      <w:r w:rsidR="000E4BC7">
        <w:rPr>
          <w:rStyle w:val="Char6"/>
          <w:rtl/>
        </w:rPr>
        <w:t>ی</w:t>
      </w:r>
      <w:r w:rsidRPr="003124F6">
        <w:rPr>
          <w:rStyle w:val="Char6"/>
          <w:rtl/>
        </w:rPr>
        <w:t>ث خراف</w:t>
      </w:r>
      <w:r w:rsidR="000E4BC7">
        <w:rPr>
          <w:rStyle w:val="Char6"/>
          <w:rtl/>
        </w:rPr>
        <w:t>ی</w:t>
      </w:r>
      <w:r w:rsidRPr="003124F6">
        <w:rPr>
          <w:rStyle w:val="Char6"/>
          <w:rtl/>
        </w:rPr>
        <w:t xml:space="preserve"> مزبور </w:t>
      </w:r>
      <w:r w:rsidR="000E4BC7">
        <w:rPr>
          <w:rStyle w:val="Char6"/>
          <w:rtl/>
        </w:rPr>
        <w:t>ک</w:t>
      </w:r>
      <w:r w:rsidRPr="003124F6">
        <w:rPr>
          <w:rStyle w:val="Char6"/>
          <w:rtl/>
        </w:rPr>
        <w:t>ه دو فقره از اش</w:t>
      </w:r>
      <w:r w:rsidR="000E4BC7">
        <w:rPr>
          <w:rStyle w:val="Char6"/>
          <w:rtl/>
        </w:rPr>
        <w:t>ک</w:t>
      </w:r>
      <w:r w:rsidRPr="003124F6">
        <w:rPr>
          <w:rStyle w:val="Char6"/>
          <w:rtl/>
        </w:rPr>
        <w:t>الات وارده را ذ</w:t>
      </w:r>
      <w:r w:rsidR="000E4BC7">
        <w:rPr>
          <w:rStyle w:val="Char6"/>
          <w:rtl/>
        </w:rPr>
        <w:t>ک</w:t>
      </w:r>
      <w:r w:rsidRPr="003124F6">
        <w:rPr>
          <w:rStyle w:val="Char6"/>
          <w:rtl/>
        </w:rPr>
        <w:t xml:space="preserve">ر </w:t>
      </w:r>
      <w:r w:rsidR="000E4BC7">
        <w:rPr>
          <w:rStyle w:val="Char6"/>
          <w:rtl/>
        </w:rPr>
        <w:t>ک</w:t>
      </w:r>
      <w:r w:rsidRPr="003124F6">
        <w:rPr>
          <w:rStyle w:val="Char6"/>
          <w:rtl/>
        </w:rPr>
        <w:t>رد</w:t>
      </w:r>
      <w:r w:rsidR="000E4BC7">
        <w:rPr>
          <w:rStyle w:val="Char6"/>
          <w:rtl/>
        </w:rPr>
        <w:t>ی</w:t>
      </w:r>
      <w:r w:rsidRPr="003124F6">
        <w:rPr>
          <w:rStyle w:val="Char6"/>
          <w:rtl/>
        </w:rPr>
        <w:t>م و ا</w:t>
      </w:r>
      <w:r w:rsidR="000E4BC7">
        <w:rPr>
          <w:rStyle w:val="Char6"/>
          <w:rtl/>
        </w:rPr>
        <w:t>ی</w:t>
      </w:r>
      <w:r w:rsidRPr="003124F6">
        <w:rPr>
          <w:rStyle w:val="Char6"/>
          <w:rtl/>
        </w:rPr>
        <w:t>ن</w:t>
      </w:r>
      <w:r w:rsidR="000E4BC7">
        <w:rPr>
          <w:rStyle w:val="Char6"/>
          <w:rtl/>
        </w:rPr>
        <w:t>ک</w:t>
      </w:r>
      <w:r w:rsidRPr="003124F6">
        <w:rPr>
          <w:rStyle w:val="Char6"/>
          <w:rtl/>
        </w:rPr>
        <w:t xml:space="preserve"> با ذ</w:t>
      </w:r>
      <w:r w:rsidR="000E4BC7">
        <w:rPr>
          <w:rStyle w:val="Char6"/>
          <w:rtl/>
        </w:rPr>
        <w:t>ک</w:t>
      </w:r>
      <w:r w:rsidRPr="003124F6">
        <w:rPr>
          <w:rStyle w:val="Char6"/>
          <w:rtl/>
        </w:rPr>
        <w:t>ر اش</w:t>
      </w:r>
      <w:r w:rsidR="000E4BC7">
        <w:rPr>
          <w:rStyle w:val="Char6"/>
          <w:rtl/>
        </w:rPr>
        <w:t>ک</w:t>
      </w:r>
      <w:r w:rsidRPr="003124F6">
        <w:rPr>
          <w:rStyle w:val="Char6"/>
          <w:rtl/>
        </w:rPr>
        <w:t>ال سوم به بحث خود ادامه م</w:t>
      </w:r>
      <w:r w:rsidR="000E4BC7">
        <w:rPr>
          <w:rStyle w:val="Char6"/>
          <w:rtl/>
        </w:rPr>
        <w:t>ی</w:t>
      </w:r>
      <w:r w:rsidRPr="003124F6">
        <w:rPr>
          <w:rStyle w:val="Char6"/>
          <w:rtl/>
        </w:rPr>
        <w:t>‌ده</w:t>
      </w:r>
      <w:r w:rsidR="000E4BC7">
        <w:rPr>
          <w:rStyle w:val="Char6"/>
          <w:rtl/>
        </w:rPr>
        <w:t>ی</w:t>
      </w:r>
      <w:r w:rsidRPr="003124F6">
        <w:rPr>
          <w:rStyle w:val="Char6"/>
          <w:rtl/>
        </w:rPr>
        <w:t>م.</w:t>
      </w:r>
    </w:p>
    <w:p w:rsidR="00241CB2" w:rsidRPr="004B7851" w:rsidRDefault="00241CB2" w:rsidP="00DA616D">
      <w:pPr>
        <w:pStyle w:val="a4"/>
        <w:rPr>
          <w:rtl/>
        </w:rPr>
      </w:pPr>
      <w:bookmarkStart w:id="212" w:name="_Toc341627298"/>
      <w:bookmarkStart w:id="213" w:name="_Toc341627519"/>
      <w:bookmarkStart w:id="214" w:name="_Toc440798966"/>
      <w:r w:rsidRPr="004B7851">
        <w:rPr>
          <w:rtl/>
        </w:rPr>
        <w:t>قاطع</w:t>
      </w:r>
      <w:r w:rsidR="000E4BC7">
        <w:rPr>
          <w:rtl/>
        </w:rPr>
        <w:t>ی</w:t>
      </w:r>
      <w:r w:rsidRPr="004B7851">
        <w:rPr>
          <w:rtl/>
        </w:rPr>
        <w:t>ت پ</w:t>
      </w:r>
      <w:r w:rsidR="000E4BC7">
        <w:rPr>
          <w:rtl/>
        </w:rPr>
        <w:t>ی</w:t>
      </w:r>
      <w:r w:rsidRPr="004B7851">
        <w:rPr>
          <w:rtl/>
        </w:rPr>
        <w:t>امبر مخالف با محتوا</w:t>
      </w:r>
      <w:r w:rsidR="000E4BC7">
        <w:rPr>
          <w:rtl/>
        </w:rPr>
        <w:t>ی</w:t>
      </w:r>
      <w:r w:rsidRPr="004B7851">
        <w:rPr>
          <w:rtl/>
        </w:rPr>
        <w:t xml:space="preserve"> حد</w:t>
      </w:r>
      <w:r w:rsidR="000E4BC7">
        <w:rPr>
          <w:rtl/>
        </w:rPr>
        <w:t>ی</w:t>
      </w:r>
      <w:r w:rsidRPr="004B7851">
        <w:rPr>
          <w:rtl/>
        </w:rPr>
        <w:t>ث قرطاس است</w:t>
      </w:r>
      <w:bookmarkEnd w:id="212"/>
      <w:bookmarkEnd w:id="213"/>
      <w:bookmarkEnd w:id="214"/>
    </w:p>
    <w:p w:rsidR="00241CB2" w:rsidRPr="003124F6" w:rsidRDefault="00241CB2" w:rsidP="00F556E7">
      <w:pPr>
        <w:pStyle w:val="BodyText"/>
        <w:widowControl w:val="0"/>
        <w:spacing w:after="0"/>
        <w:ind w:firstLine="284"/>
        <w:jc w:val="both"/>
        <w:rPr>
          <w:rStyle w:val="Char6"/>
          <w:rtl/>
        </w:rPr>
      </w:pPr>
      <w:r w:rsidRPr="003124F6">
        <w:rPr>
          <w:rStyle w:val="Char6"/>
          <w:rtl/>
        </w:rPr>
        <w:t>ثالثاً: در ا</w:t>
      </w:r>
      <w:r w:rsidR="000E4BC7">
        <w:rPr>
          <w:rStyle w:val="Char6"/>
          <w:rtl/>
        </w:rPr>
        <w:t>ی</w:t>
      </w:r>
      <w:r w:rsidRPr="003124F6">
        <w:rPr>
          <w:rStyle w:val="Char6"/>
          <w:rtl/>
        </w:rPr>
        <w:t xml:space="preserve">ن داستان آمده </w:t>
      </w:r>
      <w:r w:rsidR="000E4BC7">
        <w:rPr>
          <w:rStyle w:val="Char6"/>
          <w:rtl/>
        </w:rPr>
        <w:t>ک</w:t>
      </w:r>
      <w:r w:rsidRPr="003124F6">
        <w:rPr>
          <w:rStyle w:val="Char6"/>
          <w:rtl/>
        </w:rPr>
        <w:t>ه آنچه رسول الله م</w:t>
      </w:r>
      <w:r w:rsidR="000E4BC7">
        <w:rPr>
          <w:rStyle w:val="Char6"/>
          <w:rtl/>
        </w:rPr>
        <w:t>ی</w:t>
      </w:r>
      <w:r w:rsidRPr="003124F6">
        <w:rPr>
          <w:rStyle w:val="Char6"/>
          <w:rtl/>
        </w:rPr>
        <w:t>‌خواست بنو</w:t>
      </w:r>
      <w:r w:rsidR="000E4BC7">
        <w:rPr>
          <w:rStyle w:val="Char6"/>
          <w:rtl/>
        </w:rPr>
        <w:t>ی</w:t>
      </w:r>
      <w:r w:rsidRPr="003124F6">
        <w:rPr>
          <w:rStyle w:val="Char6"/>
          <w:rtl/>
        </w:rPr>
        <w:t>سد، به حد</w:t>
      </w:r>
      <w:r w:rsidR="000E4BC7">
        <w:rPr>
          <w:rStyle w:val="Char6"/>
          <w:rtl/>
        </w:rPr>
        <w:t>ی</w:t>
      </w:r>
      <w:r w:rsidRPr="003124F6">
        <w:rPr>
          <w:rStyle w:val="Char6"/>
          <w:rtl/>
        </w:rPr>
        <w:t xml:space="preserve"> اهم</w:t>
      </w:r>
      <w:r w:rsidR="000E4BC7">
        <w:rPr>
          <w:rStyle w:val="Char6"/>
          <w:rtl/>
        </w:rPr>
        <w:t>ی</w:t>
      </w:r>
      <w:r w:rsidRPr="003124F6">
        <w:rPr>
          <w:rStyle w:val="Char6"/>
          <w:rtl/>
        </w:rPr>
        <w:t xml:space="preserve">ت داشته </w:t>
      </w:r>
      <w:r w:rsidR="000E4BC7">
        <w:rPr>
          <w:rStyle w:val="Char6"/>
          <w:rtl/>
        </w:rPr>
        <w:t>ک</w:t>
      </w:r>
      <w:r w:rsidRPr="003124F6">
        <w:rPr>
          <w:rStyle w:val="Char6"/>
          <w:rtl/>
        </w:rPr>
        <w:t>ه اگر نوشته نشود، امتش گمراه خواهند شد.</w:t>
      </w:r>
    </w:p>
    <w:p w:rsidR="00241CB2" w:rsidRPr="003124F6" w:rsidRDefault="00241CB2" w:rsidP="00F556E7">
      <w:pPr>
        <w:widowControl w:val="0"/>
        <w:ind w:firstLine="284"/>
        <w:jc w:val="both"/>
        <w:rPr>
          <w:rStyle w:val="Char6"/>
          <w:rtl/>
        </w:rPr>
      </w:pPr>
      <w:r w:rsidRPr="003124F6">
        <w:rPr>
          <w:rStyle w:val="Char6"/>
          <w:rtl/>
        </w:rPr>
        <w:t>با ا</w:t>
      </w:r>
      <w:r w:rsidR="000E4BC7">
        <w:rPr>
          <w:rStyle w:val="Char6"/>
          <w:rtl/>
        </w:rPr>
        <w:t>ی</w:t>
      </w:r>
      <w:r w:rsidRPr="003124F6">
        <w:rPr>
          <w:rStyle w:val="Char6"/>
          <w:rtl/>
        </w:rPr>
        <w:t>ن حال نم</w:t>
      </w:r>
      <w:r w:rsidR="000E4BC7">
        <w:rPr>
          <w:rStyle w:val="Char6"/>
          <w:rtl/>
        </w:rPr>
        <w:t>ی</w:t>
      </w:r>
      <w:r w:rsidRPr="003124F6">
        <w:rPr>
          <w:rStyle w:val="Char6"/>
          <w:rtl/>
        </w:rPr>
        <w:t>‌دان</w:t>
      </w:r>
      <w:r w:rsidR="000E4BC7">
        <w:rPr>
          <w:rStyle w:val="Char6"/>
          <w:rtl/>
        </w:rPr>
        <w:t>ی</w:t>
      </w:r>
      <w:r w:rsidRPr="003124F6">
        <w:rPr>
          <w:rStyle w:val="Char6"/>
          <w:rtl/>
        </w:rPr>
        <w:t>م چرا رسول الله از تصم</w:t>
      </w:r>
      <w:r w:rsidR="000E4BC7">
        <w:rPr>
          <w:rStyle w:val="Char6"/>
          <w:rtl/>
        </w:rPr>
        <w:t>ی</w:t>
      </w:r>
      <w:r w:rsidRPr="003124F6">
        <w:rPr>
          <w:rStyle w:val="Char6"/>
          <w:rtl/>
        </w:rPr>
        <w:t>م خود منصرف گرد</w:t>
      </w:r>
      <w:r w:rsidR="000E4BC7">
        <w:rPr>
          <w:rStyle w:val="Char6"/>
          <w:rtl/>
        </w:rPr>
        <w:t>ی</w:t>
      </w:r>
      <w:r w:rsidRPr="003124F6">
        <w:rPr>
          <w:rStyle w:val="Char6"/>
          <w:rtl/>
        </w:rPr>
        <w:t>د و ننوشت تا نت</w:t>
      </w:r>
      <w:r w:rsidR="000E4BC7">
        <w:rPr>
          <w:rStyle w:val="Char6"/>
          <w:rtl/>
        </w:rPr>
        <w:t>ی</w:t>
      </w:r>
      <w:r w:rsidRPr="003124F6">
        <w:rPr>
          <w:rStyle w:val="Char6"/>
          <w:rtl/>
        </w:rPr>
        <w:t xml:space="preserve">جتاً امتش گمراه شدند. حال آن </w:t>
      </w:r>
      <w:r w:rsidR="000E4BC7">
        <w:rPr>
          <w:rStyle w:val="Char6"/>
          <w:rtl/>
        </w:rPr>
        <w:t>ک</w:t>
      </w:r>
      <w:r w:rsidRPr="003124F6">
        <w:rPr>
          <w:rStyle w:val="Char6"/>
          <w:rtl/>
        </w:rPr>
        <w:t>ه رسول الله هم</w:t>
      </w:r>
      <w:r w:rsidR="000E4BC7">
        <w:rPr>
          <w:rStyle w:val="Char6"/>
          <w:rtl/>
        </w:rPr>
        <w:t>ی</w:t>
      </w:r>
      <w:r w:rsidRPr="003124F6">
        <w:rPr>
          <w:rStyle w:val="Char6"/>
          <w:rtl/>
        </w:rPr>
        <w:t xml:space="preserve">شه </w:t>
      </w:r>
      <w:r w:rsidR="00E00DB6" w:rsidRPr="003124F6">
        <w:rPr>
          <w:rStyle w:val="Char6"/>
          <w:rtl/>
        </w:rPr>
        <w:t>هرگاه تصم</w:t>
      </w:r>
      <w:r w:rsidR="000E4BC7">
        <w:rPr>
          <w:rStyle w:val="Char6"/>
          <w:rtl/>
        </w:rPr>
        <w:t>ی</w:t>
      </w:r>
      <w:r w:rsidR="00E00DB6" w:rsidRPr="003124F6">
        <w:rPr>
          <w:rStyle w:val="Char6"/>
          <w:rtl/>
        </w:rPr>
        <w:t>م به امر</w:t>
      </w:r>
      <w:r w:rsidR="000E4BC7">
        <w:rPr>
          <w:rStyle w:val="Char6"/>
          <w:rtl/>
        </w:rPr>
        <w:t>ی</w:t>
      </w:r>
      <w:r w:rsidR="00E00DB6" w:rsidRPr="003124F6">
        <w:rPr>
          <w:rStyle w:val="Char6"/>
          <w:rtl/>
        </w:rPr>
        <w:t xml:space="preserve"> م</w:t>
      </w:r>
      <w:r w:rsidR="000E4BC7">
        <w:rPr>
          <w:rStyle w:val="Char6"/>
          <w:rtl/>
        </w:rPr>
        <w:t>ی</w:t>
      </w:r>
      <w:r w:rsidR="00E00DB6" w:rsidRPr="003124F6">
        <w:rPr>
          <w:rStyle w:val="Char6"/>
          <w:rtl/>
        </w:rPr>
        <w:t>‌گرفت، هر</w:t>
      </w:r>
      <w:r w:rsidRPr="003124F6">
        <w:rPr>
          <w:rStyle w:val="Char6"/>
          <w:rtl/>
        </w:rPr>
        <w:t>طور ش</w:t>
      </w:r>
      <w:r w:rsidR="00E00DB6" w:rsidRPr="003124F6">
        <w:rPr>
          <w:rStyle w:val="Char6"/>
          <w:rtl/>
        </w:rPr>
        <w:t>ده اقدام و انجام م</w:t>
      </w:r>
      <w:r w:rsidR="000E4BC7">
        <w:rPr>
          <w:rStyle w:val="Char6"/>
          <w:rtl/>
        </w:rPr>
        <w:t>ی</w:t>
      </w:r>
      <w:r w:rsidR="00E00DB6" w:rsidRPr="003124F6">
        <w:rPr>
          <w:rStyle w:val="Char6"/>
          <w:rtl/>
        </w:rPr>
        <w:t>‌داد. به ه</w:t>
      </w:r>
      <w:r w:rsidR="000E4BC7">
        <w:rPr>
          <w:rStyle w:val="Char6"/>
          <w:rtl/>
        </w:rPr>
        <w:t>ی</w:t>
      </w:r>
      <w:r w:rsidR="00E00DB6" w:rsidRPr="003124F6">
        <w:rPr>
          <w:rStyle w:val="Char6"/>
          <w:rtl/>
        </w:rPr>
        <w:t>چ</w:t>
      </w:r>
      <w:r w:rsidR="00E00DB6" w:rsidRPr="003124F6">
        <w:rPr>
          <w:rStyle w:val="Char6"/>
          <w:rFonts w:hint="cs"/>
          <w:rtl/>
        </w:rPr>
        <w:t>‌</w:t>
      </w:r>
      <w:r w:rsidRPr="003124F6">
        <w:rPr>
          <w:rStyle w:val="Char6"/>
          <w:rtl/>
        </w:rPr>
        <w:t>وجه از عزم و تصم</w:t>
      </w:r>
      <w:r w:rsidR="000E4BC7">
        <w:rPr>
          <w:rStyle w:val="Char6"/>
          <w:rtl/>
        </w:rPr>
        <w:t>ی</w:t>
      </w:r>
      <w:r w:rsidRPr="003124F6">
        <w:rPr>
          <w:rStyle w:val="Char6"/>
          <w:rtl/>
        </w:rPr>
        <w:t>م خود منصرف نم</w:t>
      </w:r>
      <w:r w:rsidR="000E4BC7">
        <w:rPr>
          <w:rStyle w:val="Char6"/>
          <w:rtl/>
        </w:rPr>
        <w:t>ی</w:t>
      </w:r>
      <w:r w:rsidRPr="003124F6">
        <w:rPr>
          <w:rStyle w:val="Char6"/>
          <w:rtl/>
        </w:rPr>
        <w:t>‌شد و به مخالفت ه</w:t>
      </w:r>
      <w:r w:rsidR="000E4BC7">
        <w:rPr>
          <w:rStyle w:val="Char6"/>
          <w:rtl/>
        </w:rPr>
        <w:t>ی</w:t>
      </w:r>
      <w:r w:rsidRPr="003124F6">
        <w:rPr>
          <w:rStyle w:val="Char6"/>
          <w:rtl/>
        </w:rPr>
        <w:t>چ احد</w:t>
      </w:r>
      <w:r w:rsidR="000E4BC7">
        <w:rPr>
          <w:rStyle w:val="Char6"/>
          <w:rtl/>
        </w:rPr>
        <w:t>ی</w:t>
      </w:r>
      <w:r w:rsidRPr="003124F6">
        <w:rPr>
          <w:rStyle w:val="Char6"/>
          <w:rtl/>
        </w:rPr>
        <w:t xml:space="preserve"> ترت</w:t>
      </w:r>
      <w:r w:rsidR="000E4BC7">
        <w:rPr>
          <w:rStyle w:val="Char6"/>
          <w:rtl/>
        </w:rPr>
        <w:t>ی</w:t>
      </w:r>
      <w:r w:rsidRPr="003124F6">
        <w:rPr>
          <w:rStyle w:val="Char6"/>
          <w:rtl/>
        </w:rPr>
        <w:t>ب اثر نم</w:t>
      </w:r>
      <w:r w:rsidR="000E4BC7">
        <w:rPr>
          <w:rStyle w:val="Char6"/>
          <w:rtl/>
        </w:rPr>
        <w:t>ی</w:t>
      </w:r>
      <w:r w:rsidRPr="003124F6">
        <w:rPr>
          <w:rStyle w:val="Char6"/>
          <w:rtl/>
        </w:rPr>
        <w:t>‌داد.</w:t>
      </w:r>
    </w:p>
    <w:p w:rsidR="00241CB2" w:rsidRPr="00831ED0" w:rsidRDefault="00241CB2" w:rsidP="00831ED0">
      <w:pPr>
        <w:pStyle w:val="a9"/>
        <w:rPr>
          <w:rtl/>
        </w:rPr>
      </w:pPr>
      <w:r w:rsidRPr="003124F6">
        <w:rPr>
          <w:rStyle w:val="Char6"/>
          <w:rtl/>
        </w:rPr>
        <w:t>مگر نه ا</w:t>
      </w:r>
      <w:r w:rsidR="000E4BC7">
        <w:rPr>
          <w:rStyle w:val="Char6"/>
          <w:rtl/>
        </w:rPr>
        <w:t>ی</w:t>
      </w:r>
      <w:r w:rsidRPr="003124F6">
        <w:rPr>
          <w:rStyle w:val="Char6"/>
          <w:rtl/>
        </w:rPr>
        <w:t xml:space="preserve">ن است </w:t>
      </w:r>
      <w:r w:rsidR="000E4BC7">
        <w:rPr>
          <w:rStyle w:val="Char6"/>
          <w:rtl/>
        </w:rPr>
        <w:t>ک</w:t>
      </w:r>
      <w:r w:rsidRPr="003124F6">
        <w:rPr>
          <w:rStyle w:val="Char6"/>
          <w:rtl/>
        </w:rPr>
        <w:t>ه هنگام صلح حد</w:t>
      </w:r>
      <w:r w:rsidR="000E4BC7">
        <w:rPr>
          <w:rStyle w:val="Char6"/>
          <w:rtl/>
        </w:rPr>
        <w:t>ی</w:t>
      </w:r>
      <w:r w:rsidRPr="003124F6">
        <w:rPr>
          <w:rStyle w:val="Char6"/>
          <w:rtl/>
        </w:rPr>
        <w:t>ب</w:t>
      </w:r>
      <w:r w:rsidR="000E4BC7">
        <w:rPr>
          <w:rStyle w:val="Char6"/>
          <w:rtl/>
        </w:rPr>
        <w:t>ی</w:t>
      </w:r>
      <w:r w:rsidRPr="003124F6">
        <w:rPr>
          <w:rStyle w:val="Char6"/>
          <w:rtl/>
        </w:rPr>
        <w:t xml:space="preserve">ه </w:t>
      </w:r>
      <w:r w:rsidR="000E4BC7">
        <w:rPr>
          <w:rStyle w:val="Char6"/>
          <w:rtl/>
        </w:rPr>
        <w:t>ک</w:t>
      </w:r>
      <w:r w:rsidRPr="003124F6">
        <w:rPr>
          <w:rStyle w:val="Char6"/>
          <w:rtl/>
        </w:rPr>
        <w:t>ه در سال ششم هجر</w:t>
      </w:r>
      <w:r w:rsidR="000E4BC7">
        <w:rPr>
          <w:rStyle w:val="Char6"/>
          <w:rtl/>
        </w:rPr>
        <w:t>ی</w:t>
      </w:r>
      <w:r w:rsidRPr="003124F6">
        <w:rPr>
          <w:rStyle w:val="Char6"/>
          <w:rtl/>
        </w:rPr>
        <w:t xml:space="preserve"> ب</w:t>
      </w:r>
      <w:r w:rsidR="000E4BC7">
        <w:rPr>
          <w:rStyle w:val="Char6"/>
          <w:rtl/>
        </w:rPr>
        <w:t>ی</w:t>
      </w:r>
      <w:r w:rsidRPr="003124F6">
        <w:rPr>
          <w:rStyle w:val="Char6"/>
          <w:rtl/>
        </w:rPr>
        <w:t xml:space="preserve">ن آن حضرت از </w:t>
      </w:r>
      <w:r w:rsidR="000E4BC7">
        <w:rPr>
          <w:rStyle w:val="Char6"/>
          <w:rtl/>
        </w:rPr>
        <w:t>یک</w:t>
      </w:r>
      <w:r w:rsidRPr="003124F6">
        <w:rPr>
          <w:rStyle w:val="Char6"/>
          <w:rtl/>
        </w:rPr>
        <w:t xml:space="preserve"> طرف و سران قر</w:t>
      </w:r>
      <w:r w:rsidR="000E4BC7">
        <w:rPr>
          <w:rStyle w:val="Char6"/>
          <w:rtl/>
        </w:rPr>
        <w:t>ی</w:t>
      </w:r>
      <w:r w:rsidRPr="003124F6">
        <w:rPr>
          <w:rStyle w:val="Char6"/>
          <w:rtl/>
        </w:rPr>
        <w:t>ش از طرف د</w:t>
      </w:r>
      <w:r w:rsidR="000E4BC7">
        <w:rPr>
          <w:rStyle w:val="Char6"/>
          <w:rtl/>
        </w:rPr>
        <w:t>ی</w:t>
      </w:r>
      <w:r w:rsidRPr="003124F6">
        <w:rPr>
          <w:rStyle w:val="Char6"/>
          <w:rtl/>
        </w:rPr>
        <w:t>گر صلح نامه نوشته شد، بعض</w:t>
      </w:r>
      <w:r w:rsidR="000E4BC7">
        <w:rPr>
          <w:rStyle w:val="Char6"/>
          <w:rtl/>
        </w:rPr>
        <w:t>ی</w:t>
      </w:r>
      <w:r w:rsidRPr="003124F6">
        <w:rPr>
          <w:rStyle w:val="Char6"/>
          <w:rtl/>
        </w:rPr>
        <w:t xml:space="preserve"> از مواد آن ظاهراً م</w:t>
      </w:r>
      <w:r w:rsidR="000E4BC7">
        <w:rPr>
          <w:rStyle w:val="Char6"/>
          <w:rtl/>
        </w:rPr>
        <w:t>ی</w:t>
      </w:r>
      <w:r w:rsidRPr="003124F6">
        <w:rPr>
          <w:rStyle w:val="Char6"/>
          <w:rtl/>
        </w:rPr>
        <w:t xml:space="preserve">‌نمود </w:t>
      </w:r>
      <w:r w:rsidR="000E4BC7">
        <w:rPr>
          <w:rStyle w:val="Char6"/>
          <w:rtl/>
        </w:rPr>
        <w:t>ک</w:t>
      </w:r>
      <w:r w:rsidRPr="003124F6">
        <w:rPr>
          <w:rStyle w:val="Char6"/>
          <w:rtl/>
        </w:rPr>
        <w:t>ه به نفع قر</w:t>
      </w:r>
      <w:r w:rsidR="000E4BC7">
        <w:rPr>
          <w:rStyle w:val="Char6"/>
          <w:rtl/>
        </w:rPr>
        <w:t>ی</w:t>
      </w:r>
      <w:r w:rsidRPr="003124F6">
        <w:rPr>
          <w:rStyle w:val="Char6"/>
          <w:rtl/>
        </w:rPr>
        <w:t>ش و به ز</w:t>
      </w:r>
      <w:r w:rsidR="000E4BC7">
        <w:rPr>
          <w:rStyle w:val="Char6"/>
          <w:rtl/>
        </w:rPr>
        <w:t>ی</w:t>
      </w:r>
      <w:r w:rsidRPr="003124F6">
        <w:rPr>
          <w:rStyle w:val="Char6"/>
          <w:rtl/>
        </w:rPr>
        <w:t>ان مسلم مسلم</w:t>
      </w:r>
      <w:r w:rsidR="000E4BC7">
        <w:rPr>
          <w:rStyle w:val="Char6"/>
          <w:rtl/>
        </w:rPr>
        <w:t>ی</w:t>
      </w:r>
      <w:r w:rsidRPr="003124F6">
        <w:rPr>
          <w:rStyle w:val="Char6"/>
          <w:rtl/>
        </w:rPr>
        <w:t>ن است. بد</w:t>
      </w:r>
      <w:r w:rsidR="000E4BC7">
        <w:rPr>
          <w:rStyle w:val="Char6"/>
          <w:rtl/>
        </w:rPr>
        <w:t>ی</w:t>
      </w:r>
      <w:r w:rsidRPr="003124F6">
        <w:rPr>
          <w:rStyle w:val="Char6"/>
          <w:rtl/>
        </w:rPr>
        <w:t>ن لحاظ بعض</w:t>
      </w:r>
      <w:r w:rsidR="000E4BC7">
        <w:rPr>
          <w:rStyle w:val="Char6"/>
          <w:rtl/>
        </w:rPr>
        <w:t>ی</w:t>
      </w:r>
      <w:r w:rsidRPr="003124F6">
        <w:rPr>
          <w:rStyle w:val="Char6"/>
          <w:rtl/>
        </w:rPr>
        <w:t xml:space="preserve"> از بزرگان صحابه گرام</w:t>
      </w:r>
      <w:r w:rsidR="000E4BC7">
        <w:rPr>
          <w:rStyle w:val="Char6"/>
          <w:rtl/>
        </w:rPr>
        <w:t>ی</w:t>
      </w:r>
      <w:r w:rsidRPr="003124F6">
        <w:rPr>
          <w:rStyle w:val="Char6"/>
          <w:rtl/>
        </w:rPr>
        <w:t xml:space="preserve"> از ا</w:t>
      </w:r>
      <w:r w:rsidR="000E4BC7">
        <w:rPr>
          <w:rStyle w:val="Char6"/>
          <w:rtl/>
        </w:rPr>
        <w:t>ی</w:t>
      </w:r>
      <w:r w:rsidRPr="003124F6">
        <w:rPr>
          <w:rStyle w:val="Char6"/>
          <w:rtl/>
        </w:rPr>
        <w:t>ن بابت خ</w:t>
      </w:r>
      <w:r w:rsidR="000E4BC7">
        <w:rPr>
          <w:rStyle w:val="Char6"/>
          <w:rtl/>
        </w:rPr>
        <w:t>ی</w:t>
      </w:r>
      <w:r w:rsidRPr="003124F6">
        <w:rPr>
          <w:rStyle w:val="Char6"/>
          <w:rtl/>
        </w:rPr>
        <w:t>ل</w:t>
      </w:r>
      <w:r w:rsidR="000E4BC7">
        <w:rPr>
          <w:rStyle w:val="Char6"/>
          <w:rtl/>
        </w:rPr>
        <w:t>ی</w:t>
      </w:r>
      <w:r w:rsidRPr="003124F6">
        <w:rPr>
          <w:rStyle w:val="Char6"/>
          <w:rtl/>
        </w:rPr>
        <w:t xml:space="preserve"> دلتنگ شدند و حت</w:t>
      </w:r>
      <w:r w:rsidR="000E4BC7">
        <w:rPr>
          <w:rStyle w:val="Char6"/>
          <w:rtl/>
        </w:rPr>
        <w:t>ی</w:t>
      </w:r>
      <w:r w:rsidRPr="003124F6">
        <w:rPr>
          <w:rStyle w:val="Char6"/>
          <w:rtl/>
        </w:rPr>
        <w:t xml:space="preserve"> حضرت عمر بن الخطاب ا</w:t>
      </w:r>
      <w:r w:rsidR="000E4BC7">
        <w:rPr>
          <w:rStyle w:val="Char6"/>
          <w:rtl/>
        </w:rPr>
        <w:t>ی</w:t>
      </w:r>
      <w:r w:rsidRPr="003124F6">
        <w:rPr>
          <w:rStyle w:val="Char6"/>
          <w:rtl/>
        </w:rPr>
        <w:t>ن مطلب را حضور آن حضرت عرض</w:t>
      </w:r>
      <w:r w:rsidR="00E00DB6" w:rsidRPr="003124F6">
        <w:rPr>
          <w:rStyle w:val="Char6"/>
          <w:rtl/>
        </w:rPr>
        <w:t xml:space="preserve"> </w:t>
      </w:r>
      <w:r w:rsidR="000E4BC7">
        <w:rPr>
          <w:rStyle w:val="Char6"/>
          <w:rtl/>
        </w:rPr>
        <w:t>ک</w:t>
      </w:r>
      <w:r w:rsidR="00E00DB6" w:rsidRPr="003124F6">
        <w:rPr>
          <w:rStyle w:val="Char6"/>
          <w:rtl/>
        </w:rPr>
        <w:t>رد تا شا</w:t>
      </w:r>
      <w:r w:rsidR="000E4BC7">
        <w:rPr>
          <w:rStyle w:val="Char6"/>
          <w:rtl/>
        </w:rPr>
        <w:t>ی</w:t>
      </w:r>
      <w:r w:rsidR="00E00DB6" w:rsidRPr="003124F6">
        <w:rPr>
          <w:rStyle w:val="Char6"/>
          <w:rtl/>
        </w:rPr>
        <w:t>د ا</w:t>
      </w:r>
      <w:r w:rsidR="000E4BC7">
        <w:rPr>
          <w:rStyle w:val="Char6"/>
          <w:rtl/>
        </w:rPr>
        <w:t>ی</w:t>
      </w:r>
      <w:r w:rsidR="00E00DB6" w:rsidRPr="003124F6">
        <w:rPr>
          <w:rStyle w:val="Char6"/>
          <w:rtl/>
        </w:rPr>
        <w:t>ن مواد را از صلح</w:t>
      </w:r>
      <w:r w:rsidR="00E00DB6" w:rsidRPr="003124F6">
        <w:rPr>
          <w:rStyle w:val="Char6"/>
          <w:rFonts w:hint="cs"/>
          <w:rtl/>
        </w:rPr>
        <w:t>‌</w:t>
      </w:r>
      <w:r w:rsidRPr="003124F6">
        <w:rPr>
          <w:rStyle w:val="Char6"/>
          <w:rtl/>
        </w:rPr>
        <w:t>نامه حذف فرما</w:t>
      </w:r>
      <w:r w:rsidR="000E4BC7">
        <w:rPr>
          <w:rStyle w:val="Char6"/>
          <w:rtl/>
        </w:rPr>
        <w:t>ی</w:t>
      </w:r>
      <w:r w:rsidRPr="003124F6">
        <w:rPr>
          <w:rStyle w:val="Char6"/>
          <w:rtl/>
        </w:rPr>
        <w:t>د، اما آن حضرت به مخالفت ه</w:t>
      </w:r>
      <w:r w:rsidR="000E4BC7">
        <w:rPr>
          <w:rStyle w:val="Char6"/>
          <w:rtl/>
        </w:rPr>
        <w:t>ی</w:t>
      </w:r>
      <w:r w:rsidRPr="003124F6">
        <w:rPr>
          <w:rStyle w:val="Char6"/>
          <w:rtl/>
        </w:rPr>
        <w:t>چ احد</w:t>
      </w:r>
      <w:r w:rsidR="000E4BC7">
        <w:rPr>
          <w:rStyle w:val="Char6"/>
          <w:rtl/>
        </w:rPr>
        <w:t>ی</w:t>
      </w:r>
      <w:r w:rsidRPr="003124F6">
        <w:rPr>
          <w:rStyle w:val="Char6"/>
          <w:rtl/>
        </w:rPr>
        <w:t xml:space="preserve"> </w:t>
      </w:r>
      <w:r w:rsidR="000E4BC7">
        <w:rPr>
          <w:rStyle w:val="Char6"/>
          <w:rtl/>
        </w:rPr>
        <w:t>ک</w:t>
      </w:r>
      <w:r w:rsidRPr="003124F6">
        <w:rPr>
          <w:rStyle w:val="Char6"/>
          <w:rtl/>
        </w:rPr>
        <w:t>م</w:t>
      </w:r>
      <w:r w:rsidR="00E00DB6" w:rsidRPr="003124F6">
        <w:rPr>
          <w:rStyle w:val="Char6"/>
          <w:rFonts w:hint="cs"/>
          <w:rtl/>
        </w:rPr>
        <w:t>‌</w:t>
      </w:r>
      <w:r w:rsidRPr="003124F6">
        <w:rPr>
          <w:rStyle w:val="Char6"/>
          <w:rtl/>
        </w:rPr>
        <w:t>تر</w:t>
      </w:r>
      <w:r w:rsidR="000E4BC7">
        <w:rPr>
          <w:rStyle w:val="Char6"/>
          <w:rtl/>
        </w:rPr>
        <w:t>ی</w:t>
      </w:r>
      <w:r w:rsidRPr="003124F6">
        <w:rPr>
          <w:rStyle w:val="Char6"/>
          <w:rtl/>
        </w:rPr>
        <w:t>ن اعتنا</w:t>
      </w:r>
      <w:r w:rsidR="000E4BC7">
        <w:rPr>
          <w:rStyle w:val="Char6"/>
          <w:rtl/>
        </w:rPr>
        <w:t>یی</w:t>
      </w:r>
      <w:r w:rsidRPr="003124F6">
        <w:rPr>
          <w:rStyle w:val="Char6"/>
          <w:rtl/>
        </w:rPr>
        <w:t xml:space="preserve"> نفرمود</w:t>
      </w:r>
      <w:r w:rsidR="00DA616D" w:rsidRPr="003124F6">
        <w:rPr>
          <w:rStyle w:val="Char6"/>
          <w:rtl/>
        </w:rPr>
        <w:t>،</w:t>
      </w:r>
      <w:r w:rsidRPr="003124F6">
        <w:rPr>
          <w:rStyle w:val="Char6"/>
          <w:rtl/>
        </w:rPr>
        <w:t xml:space="preserve"> از تصم</w:t>
      </w:r>
      <w:r w:rsidR="000E4BC7">
        <w:rPr>
          <w:rStyle w:val="Char6"/>
          <w:rtl/>
        </w:rPr>
        <w:t>ی</w:t>
      </w:r>
      <w:r w:rsidRPr="003124F6">
        <w:rPr>
          <w:rStyle w:val="Char6"/>
          <w:rtl/>
        </w:rPr>
        <w:t>مش برنگشت و صلح نامه را ابقاء‌ همان مواد</w:t>
      </w:r>
      <w:r w:rsidR="000E4BC7">
        <w:rPr>
          <w:rStyle w:val="Char6"/>
          <w:rtl/>
        </w:rPr>
        <w:t>ی</w:t>
      </w:r>
      <w:r w:rsidRPr="003124F6">
        <w:rPr>
          <w:rStyle w:val="Char6"/>
          <w:rtl/>
        </w:rPr>
        <w:t xml:space="preserve"> </w:t>
      </w:r>
      <w:r w:rsidR="000E4BC7">
        <w:rPr>
          <w:rStyle w:val="Char6"/>
          <w:rtl/>
        </w:rPr>
        <w:t>ک</w:t>
      </w:r>
      <w:r w:rsidRPr="003124F6">
        <w:rPr>
          <w:rStyle w:val="Char6"/>
          <w:rtl/>
        </w:rPr>
        <w:t>ه ظاهراً ز</w:t>
      </w:r>
      <w:r w:rsidR="000E4BC7">
        <w:rPr>
          <w:rStyle w:val="Char6"/>
          <w:rtl/>
        </w:rPr>
        <w:t>ی</w:t>
      </w:r>
      <w:r w:rsidRPr="003124F6">
        <w:rPr>
          <w:rStyle w:val="Char6"/>
          <w:rtl/>
        </w:rPr>
        <w:t>ان بخش ول</w:t>
      </w:r>
      <w:r w:rsidR="000E4BC7">
        <w:rPr>
          <w:rStyle w:val="Char6"/>
          <w:rtl/>
        </w:rPr>
        <w:t>ی</w:t>
      </w:r>
      <w:r w:rsidRPr="003124F6">
        <w:rPr>
          <w:rStyle w:val="Char6"/>
          <w:rtl/>
        </w:rPr>
        <w:t xml:space="preserve"> در باطن امر به صلاح امت بود، تنف</w:t>
      </w:r>
      <w:r w:rsidR="000E4BC7">
        <w:rPr>
          <w:rStyle w:val="Char6"/>
          <w:rtl/>
        </w:rPr>
        <w:t>ی</w:t>
      </w:r>
      <w:r w:rsidRPr="003124F6">
        <w:rPr>
          <w:rStyle w:val="Char6"/>
          <w:rtl/>
        </w:rPr>
        <w:t xml:space="preserve">ذ فرمود. بعداً ‌با </w:t>
      </w:r>
      <w:r w:rsidRPr="00831ED0">
        <w:rPr>
          <w:rtl/>
        </w:rPr>
        <w:t>گذشت مدت زمان</w:t>
      </w:r>
      <w:r w:rsidR="000E4BC7" w:rsidRPr="00831ED0">
        <w:rPr>
          <w:rtl/>
        </w:rPr>
        <w:t>ی</w:t>
      </w:r>
      <w:r w:rsidRPr="00831ED0">
        <w:rPr>
          <w:rtl/>
        </w:rPr>
        <w:t xml:space="preserve"> </w:t>
      </w:r>
      <w:r w:rsidR="000E4BC7" w:rsidRPr="00831ED0">
        <w:rPr>
          <w:rtl/>
        </w:rPr>
        <w:t>ک</w:t>
      </w:r>
      <w:r w:rsidRPr="00831ED0">
        <w:rPr>
          <w:rtl/>
        </w:rPr>
        <w:t>وتاه برا</w:t>
      </w:r>
      <w:r w:rsidR="000E4BC7" w:rsidRPr="00831ED0">
        <w:rPr>
          <w:rtl/>
        </w:rPr>
        <w:t>ی</w:t>
      </w:r>
      <w:r w:rsidRPr="00831ED0">
        <w:rPr>
          <w:rtl/>
        </w:rPr>
        <w:t xml:space="preserve"> همه مردم واضح گرد</w:t>
      </w:r>
      <w:r w:rsidR="000E4BC7" w:rsidRPr="00831ED0">
        <w:rPr>
          <w:rtl/>
        </w:rPr>
        <w:t>ی</w:t>
      </w:r>
      <w:r w:rsidRPr="00831ED0">
        <w:rPr>
          <w:rtl/>
        </w:rPr>
        <w:t xml:space="preserve">د </w:t>
      </w:r>
      <w:r w:rsidR="000E4BC7" w:rsidRPr="00831ED0">
        <w:rPr>
          <w:rtl/>
        </w:rPr>
        <w:t>ک</w:t>
      </w:r>
      <w:r w:rsidRPr="00831ED0">
        <w:rPr>
          <w:rtl/>
        </w:rPr>
        <w:t>ه تصور و پندار</w:t>
      </w:r>
      <w:r w:rsidR="009F5D6E" w:rsidRPr="00831ED0">
        <w:rPr>
          <w:rtl/>
        </w:rPr>
        <w:t xml:space="preserve"> آن‌ها </w:t>
      </w:r>
      <w:r w:rsidRPr="00831ED0">
        <w:rPr>
          <w:rtl/>
        </w:rPr>
        <w:t>اشتباه بود فهم</w:t>
      </w:r>
      <w:r w:rsidR="000E4BC7" w:rsidRPr="00831ED0">
        <w:rPr>
          <w:rtl/>
        </w:rPr>
        <w:t>ی</w:t>
      </w:r>
      <w:r w:rsidRPr="00831ED0">
        <w:rPr>
          <w:rtl/>
        </w:rPr>
        <w:t>دند آن مواد</w:t>
      </w:r>
      <w:r w:rsidR="000E4BC7" w:rsidRPr="00831ED0">
        <w:rPr>
          <w:rtl/>
        </w:rPr>
        <w:t>ی</w:t>
      </w:r>
      <w:r w:rsidRPr="00831ED0">
        <w:rPr>
          <w:rtl/>
        </w:rPr>
        <w:t xml:space="preserve"> </w:t>
      </w:r>
      <w:r w:rsidR="000E4BC7" w:rsidRPr="00831ED0">
        <w:rPr>
          <w:rtl/>
        </w:rPr>
        <w:t>ک</w:t>
      </w:r>
      <w:r w:rsidRPr="00831ED0">
        <w:rPr>
          <w:rtl/>
        </w:rPr>
        <w:t>ه تصور م</w:t>
      </w:r>
      <w:r w:rsidR="000E4BC7" w:rsidRPr="00831ED0">
        <w:rPr>
          <w:rtl/>
        </w:rPr>
        <w:t>ی</w:t>
      </w:r>
      <w:r w:rsidRPr="00831ED0">
        <w:rPr>
          <w:rtl/>
        </w:rPr>
        <w:t>‌</w:t>
      </w:r>
      <w:r w:rsidR="000E4BC7" w:rsidRPr="00831ED0">
        <w:rPr>
          <w:rtl/>
        </w:rPr>
        <w:t>ک</w:t>
      </w:r>
      <w:r w:rsidRPr="00831ED0">
        <w:rPr>
          <w:rtl/>
        </w:rPr>
        <w:t>ردند به ز</w:t>
      </w:r>
      <w:r w:rsidR="000E4BC7" w:rsidRPr="00831ED0">
        <w:rPr>
          <w:rtl/>
        </w:rPr>
        <w:t>ی</w:t>
      </w:r>
      <w:r w:rsidRPr="00831ED0">
        <w:rPr>
          <w:rtl/>
        </w:rPr>
        <w:t>ان امت است، صد در صد به نفع</w:t>
      </w:r>
      <w:r w:rsidR="009F5D6E" w:rsidRPr="00831ED0">
        <w:rPr>
          <w:rtl/>
        </w:rPr>
        <w:t xml:space="preserve"> آن‌ها </w:t>
      </w:r>
      <w:r w:rsidRPr="00831ED0">
        <w:rPr>
          <w:rtl/>
        </w:rPr>
        <w:t>و به ز</w:t>
      </w:r>
      <w:r w:rsidR="000E4BC7" w:rsidRPr="00831ED0">
        <w:rPr>
          <w:rtl/>
        </w:rPr>
        <w:t>ی</w:t>
      </w:r>
      <w:r w:rsidRPr="00831ED0">
        <w:rPr>
          <w:rtl/>
        </w:rPr>
        <w:t>ان قر</w:t>
      </w:r>
      <w:r w:rsidR="000E4BC7" w:rsidRPr="00831ED0">
        <w:rPr>
          <w:rtl/>
        </w:rPr>
        <w:t>ی</w:t>
      </w:r>
      <w:r w:rsidRPr="00831ED0">
        <w:rPr>
          <w:rtl/>
        </w:rPr>
        <w:t>ش م</w:t>
      </w:r>
      <w:r w:rsidR="000E4BC7" w:rsidRPr="00831ED0">
        <w:rPr>
          <w:rtl/>
        </w:rPr>
        <w:t>ی</w:t>
      </w:r>
      <w:r w:rsidRPr="00831ED0">
        <w:rPr>
          <w:rtl/>
        </w:rPr>
        <w:t>‌باشد و اتفاقاً خود سران قر</w:t>
      </w:r>
      <w:r w:rsidR="000E4BC7" w:rsidRPr="00831ED0">
        <w:rPr>
          <w:rtl/>
        </w:rPr>
        <w:t>ی</w:t>
      </w:r>
      <w:r w:rsidRPr="00831ED0">
        <w:rPr>
          <w:rtl/>
        </w:rPr>
        <w:t>ش از رسول الله خواستند تا آن مواد را از صلح نامه حذف و ساقط فرموده</w:t>
      </w:r>
      <w:r w:rsidR="00E00DB6" w:rsidRPr="00831ED0">
        <w:rPr>
          <w:rFonts w:hint="cs"/>
          <w:rtl/>
        </w:rPr>
        <w:t>:</w:t>
      </w:r>
      <w:r w:rsidRPr="00831ED0">
        <w:rPr>
          <w:rtl/>
        </w:rPr>
        <w:t xml:space="preserve"> كان لم يكن بداند.</w:t>
      </w:r>
    </w:p>
    <w:p w:rsidR="00241CB2" w:rsidRPr="00831ED0" w:rsidRDefault="00241CB2" w:rsidP="00831ED0">
      <w:pPr>
        <w:pStyle w:val="a9"/>
        <w:rPr>
          <w:rtl/>
        </w:rPr>
      </w:pPr>
      <w:r w:rsidRPr="00831ED0">
        <w:rPr>
          <w:rtl/>
        </w:rPr>
        <w:t>موارد د</w:t>
      </w:r>
      <w:r w:rsidR="000E4BC7" w:rsidRPr="00831ED0">
        <w:rPr>
          <w:rtl/>
        </w:rPr>
        <w:t>ی</w:t>
      </w:r>
      <w:r w:rsidRPr="00831ED0">
        <w:rPr>
          <w:rtl/>
        </w:rPr>
        <w:t>گر</w:t>
      </w:r>
      <w:r w:rsidR="000E4BC7" w:rsidRPr="00831ED0">
        <w:rPr>
          <w:rtl/>
        </w:rPr>
        <w:t>ی</w:t>
      </w:r>
      <w:r w:rsidRPr="00831ED0">
        <w:rPr>
          <w:rtl/>
        </w:rPr>
        <w:t xml:space="preserve"> ن</w:t>
      </w:r>
      <w:r w:rsidR="000E4BC7" w:rsidRPr="00831ED0">
        <w:rPr>
          <w:rtl/>
        </w:rPr>
        <w:t>ی</w:t>
      </w:r>
      <w:r w:rsidRPr="00831ED0">
        <w:rPr>
          <w:rtl/>
        </w:rPr>
        <w:t>ز در تار</w:t>
      </w:r>
      <w:r w:rsidR="000E4BC7" w:rsidRPr="00831ED0">
        <w:rPr>
          <w:rtl/>
        </w:rPr>
        <w:t>ی</w:t>
      </w:r>
      <w:r w:rsidRPr="00831ED0">
        <w:rPr>
          <w:rtl/>
        </w:rPr>
        <w:t>خ اسلام م</w:t>
      </w:r>
      <w:r w:rsidR="000E4BC7" w:rsidRPr="00831ED0">
        <w:rPr>
          <w:rtl/>
        </w:rPr>
        <w:t>ی</w:t>
      </w:r>
      <w:r w:rsidRPr="00831ED0">
        <w:rPr>
          <w:rtl/>
        </w:rPr>
        <w:t>‌خوان</w:t>
      </w:r>
      <w:r w:rsidR="000E4BC7" w:rsidRPr="00831ED0">
        <w:rPr>
          <w:rtl/>
        </w:rPr>
        <w:t>ی</w:t>
      </w:r>
      <w:r w:rsidRPr="00831ED0">
        <w:rPr>
          <w:rtl/>
        </w:rPr>
        <w:t xml:space="preserve">م </w:t>
      </w:r>
      <w:r w:rsidR="000E4BC7" w:rsidRPr="00831ED0">
        <w:rPr>
          <w:rtl/>
        </w:rPr>
        <w:t>ک</w:t>
      </w:r>
      <w:r w:rsidRPr="00831ED0">
        <w:rPr>
          <w:rtl/>
        </w:rPr>
        <w:t>ه چون رسول الله تصم</w:t>
      </w:r>
      <w:r w:rsidR="000E4BC7" w:rsidRPr="00831ED0">
        <w:rPr>
          <w:rtl/>
        </w:rPr>
        <w:t>ی</w:t>
      </w:r>
      <w:r w:rsidRPr="00831ED0">
        <w:rPr>
          <w:rtl/>
        </w:rPr>
        <w:t>م به امر</w:t>
      </w:r>
      <w:r w:rsidR="000E4BC7" w:rsidRPr="00831ED0">
        <w:rPr>
          <w:rtl/>
        </w:rPr>
        <w:t>ی</w:t>
      </w:r>
      <w:r w:rsidRPr="00831ED0">
        <w:rPr>
          <w:rtl/>
        </w:rPr>
        <w:t xml:space="preserve"> م</w:t>
      </w:r>
      <w:r w:rsidR="000E4BC7" w:rsidRPr="00831ED0">
        <w:rPr>
          <w:rtl/>
        </w:rPr>
        <w:t>ی</w:t>
      </w:r>
      <w:r w:rsidRPr="00831ED0">
        <w:rPr>
          <w:rtl/>
        </w:rPr>
        <w:t>‌گرفت، از تصم</w:t>
      </w:r>
      <w:r w:rsidR="000E4BC7" w:rsidRPr="00831ED0">
        <w:rPr>
          <w:rtl/>
        </w:rPr>
        <w:t>ی</w:t>
      </w:r>
      <w:r w:rsidRPr="00831ED0">
        <w:rPr>
          <w:rtl/>
        </w:rPr>
        <w:t>مش بر نم</w:t>
      </w:r>
      <w:r w:rsidR="000E4BC7" w:rsidRPr="00831ED0">
        <w:rPr>
          <w:rtl/>
        </w:rPr>
        <w:t>ی</w:t>
      </w:r>
      <w:r w:rsidRPr="00831ED0">
        <w:rPr>
          <w:rtl/>
        </w:rPr>
        <w:t xml:space="preserve">‌گشت، گو آن </w:t>
      </w:r>
      <w:r w:rsidR="000E4BC7" w:rsidRPr="00831ED0">
        <w:rPr>
          <w:rtl/>
        </w:rPr>
        <w:t>ک</w:t>
      </w:r>
      <w:r w:rsidRPr="00831ED0">
        <w:rPr>
          <w:rtl/>
        </w:rPr>
        <w:t>ه بع</w:t>
      </w:r>
      <w:r w:rsidR="00E00DB6" w:rsidRPr="00831ED0">
        <w:rPr>
          <w:rtl/>
        </w:rPr>
        <w:t>ض</w:t>
      </w:r>
      <w:r w:rsidR="000E4BC7" w:rsidRPr="00831ED0">
        <w:rPr>
          <w:rtl/>
        </w:rPr>
        <w:t>ی</w:t>
      </w:r>
      <w:r w:rsidR="00E00DB6" w:rsidRPr="00831ED0">
        <w:rPr>
          <w:rtl/>
        </w:rPr>
        <w:t xml:space="preserve"> از اصحابش </w:t>
      </w:r>
      <w:r w:rsidR="000E4BC7" w:rsidRPr="00831ED0">
        <w:rPr>
          <w:rtl/>
        </w:rPr>
        <w:t>ک</w:t>
      </w:r>
      <w:r w:rsidR="00E00DB6" w:rsidRPr="00831ED0">
        <w:rPr>
          <w:rtl/>
        </w:rPr>
        <w:t>ه از حق</w:t>
      </w:r>
      <w:r w:rsidR="000E4BC7" w:rsidRPr="00831ED0">
        <w:rPr>
          <w:rtl/>
        </w:rPr>
        <w:t>ی</w:t>
      </w:r>
      <w:r w:rsidR="00E00DB6" w:rsidRPr="00831ED0">
        <w:rPr>
          <w:rtl/>
        </w:rPr>
        <w:t>قت امر ب</w:t>
      </w:r>
      <w:r w:rsidR="000E4BC7" w:rsidRPr="00831ED0">
        <w:rPr>
          <w:rtl/>
        </w:rPr>
        <w:t>ی</w:t>
      </w:r>
      <w:r w:rsidR="00E00DB6" w:rsidRPr="00831ED0">
        <w:rPr>
          <w:rFonts w:hint="cs"/>
          <w:rtl/>
        </w:rPr>
        <w:t>‌</w:t>
      </w:r>
      <w:r w:rsidRPr="00831ED0">
        <w:rPr>
          <w:rtl/>
        </w:rPr>
        <w:t>اطلاع بودند ناراض</w:t>
      </w:r>
      <w:r w:rsidR="000E4BC7" w:rsidRPr="00831ED0">
        <w:rPr>
          <w:rtl/>
        </w:rPr>
        <w:t>ی</w:t>
      </w:r>
      <w:r w:rsidRPr="00831ED0">
        <w:rPr>
          <w:rtl/>
        </w:rPr>
        <w:t xml:space="preserve"> بودن</w:t>
      </w:r>
      <w:r w:rsidR="00E00DB6" w:rsidRPr="00831ED0">
        <w:rPr>
          <w:rtl/>
        </w:rPr>
        <w:t>د، چرا برا</w:t>
      </w:r>
      <w:r w:rsidR="000E4BC7" w:rsidRPr="00831ED0">
        <w:rPr>
          <w:rtl/>
        </w:rPr>
        <w:t>ی</w:t>
      </w:r>
      <w:r w:rsidR="00E00DB6" w:rsidRPr="00831ED0">
        <w:rPr>
          <w:rtl/>
        </w:rPr>
        <w:t xml:space="preserve"> آن </w:t>
      </w:r>
      <w:r w:rsidR="000E4BC7" w:rsidRPr="00831ED0">
        <w:rPr>
          <w:rtl/>
        </w:rPr>
        <w:t>ک</w:t>
      </w:r>
      <w:r w:rsidR="00E00DB6" w:rsidRPr="00831ED0">
        <w:rPr>
          <w:rtl/>
        </w:rPr>
        <w:t>ه رسول الله ه</w:t>
      </w:r>
      <w:r w:rsidR="000E4BC7" w:rsidRPr="00831ED0">
        <w:rPr>
          <w:rtl/>
        </w:rPr>
        <w:t>ی</w:t>
      </w:r>
      <w:r w:rsidR="00E00DB6" w:rsidRPr="00831ED0">
        <w:rPr>
          <w:rtl/>
        </w:rPr>
        <w:t>چ</w:t>
      </w:r>
      <w:r w:rsidR="00E00DB6" w:rsidRPr="00831ED0">
        <w:rPr>
          <w:rFonts w:hint="cs"/>
          <w:rtl/>
        </w:rPr>
        <w:t>‌</w:t>
      </w:r>
      <w:r w:rsidRPr="00831ED0">
        <w:rPr>
          <w:rtl/>
        </w:rPr>
        <w:t>گاه تصم</w:t>
      </w:r>
      <w:r w:rsidR="000E4BC7" w:rsidRPr="00831ED0">
        <w:rPr>
          <w:rtl/>
        </w:rPr>
        <w:t>ی</w:t>
      </w:r>
      <w:r w:rsidRPr="00831ED0">
        <w:rPr>
          <w:rtl/>
        </w:rPr>
        <w:t>م به امر</w:t>
      </w:r>
      <w:r w:rsidR="000E4BC7" w:rsidRPr="00831ED0">
        <w:rPr>
          <w:rtl/>
        </w:rPr>
        <w:t>ی</w:t>
      </w:r>
      <w:r w:rsidRPr="00831ED0">
        <w:rPr>
          <w:rtl/>
        </w:rPr>
        <w:t xml:space="preserve"> نم</w:t>
      </w:r>
      <w:r w:rsidR="000E4BC7" w:rsidRPr="00831ED0">
        <w:rPr>
          <w:rtl/>
        </w:rPr>
        <w:t>ی</w:t>
      </w:r>
      <w:r w:rsidRPr="00831ED0">
        <w:rPr>
          <w:rtl/>
        </w:rPr>
        <w:t>‌گرفت، مگر ا</w:t>
      </w:r>
      <w:r w:rsidR="000E4BC7" w:rsidRPr="00831ED0">
        <w:rPr>
          <w:rtl/>
        </w:rPr>
        <w:t>ی</w:t>
      </w:r>
      <w:r w:rsidRPr="00831ED0">
        <w:rPr>
          <w:rtl/>
        </w:rPr>
        <w:t xml:space="preserve">ن </w:t>
      </w:r>
      <w:r w:rsidR="000E4BC7" w:rsidRPr="00831ED0">
        <w:rPr>
          <w:rtl/>
        </w:rPr>
        <w:t>ک</w:t>
      </w:r>
      <w:r w:rsidRPr="00831ED0">
        <w:rPr>
          <w:rtl/>
        </w:rPr>
        <w:t>ه به صلاح امت باشد، لهذا د</w:t>
      </w:r>
      <w:r w:rsidR="000E4BC7" w:rsidRPr="00831ED0">
        <w:rPr>
          <w:rtl/>
        </w:rPr>
        <w:t>ی</w:t>
      </w:r>
      <w:r w:rsidRPr="00831ED0">
        <w:rPr>
          <w:rtl/>
        </w:rPr>
        <w:t xml:space="preserve">گر روا نبود از آنچه </w:t>
      </w:r>
      <w:r w:rsidR="000E4BC7" w:rsidRPr="00831ED0">
        <w:rPr>
          <w:rtl/>
        </w:rPr>
        <w:t>ک</w:t>
      </w:r>
      <w:r w:rsidRPr="00831ED0">
        <w:rPr>
          <w:rtl/>
        </w:rPr>
        <w:t>ه به صلاح امت م</w:t>
      </w:r>
      <w:r w:rsidR="000E4BC7" w:rsidRPr="00831ED0">
        <w:rPr>
          <w:rtl/>
        </w:rPr>
        <w:t>ی</w:t>
      </w:r>
      <w:r w:rsidRPr="00831ED0">
        <w:rPr>
          <w:rtl/>
        </w:rPr>
        <w:t>‌باشد برگردد.</w:t>
      </w:r>
    </w:p>
    <w:p w:rsidR="00241CB2" w:rsidRPr="003124F6" w:rsidRDefault="00241CB2" w:rsidP="00F556E7">
      <w:pPr>
        <w:widowControl w:val="0"/>
        <w:ind w:firstLine="284"/>
        <w:jc w:val="both"/>
        <w:rPr>
          <w:rStyle w:val="Char6"/>
          <w:rtl/>
        </w:rPr>
      </w:pPr>
      <w:r w:rsidRPr="003124F6">
        <w:rPr>
          <w:rStyle w:val="Char6"/>
          <w:rtl/>
        </w:rPr>
        <w:t>بنابرا</w:t>
      </w:r>
      <w:r w:rsidR="000E4BC7">
        <w:rPr>
          <w:rStyle w:val="Char6"/>
          <w:rtl/>
        </w:rPr>
        <w:t>ی</w:t>
      </w:r>
      <w:r w:rsidRPr="003124F6">
        <w:rPr>
          <w:rStyle w:val="Char6"/>
          <w:rtl/>
        </w:rPr>
        <w:t>ن چگونه ام</w:t>
      </w:r>
      <w:r w:rsidR="000E4BC7">
        <w:rPr>
          <w:rStyle w:val="Char6"/>
          <w:rtl/>
        </w:rPr>
        <w:t>ک</w:t>
      </w:r>
      <w:r w:rsidRPr="003124F6">
        <w:rPr>
          <w:rStyle w:val="Char6"/>
          <w:rtl/>
        </w:rPr>
        <w:t xml:space="preserve">ان دارد </w:t>
      </w:r>
      <w:r w:rsidR="000E4BC7">
        <w:rPr>
          <w:rStyle w:val="Char6"/>
          <w:rtl/>
        </w:rPr>
        <w:t>ک</w:t>
      </w:r>
      <w:r w:rsidRPr="003124F6">
        <w:rPr>
          <w:rStyle w:val="Char6"/>
          <w:rtl/>
        </w:rPr>
        <w:t>ه آن حضرت از تصم</w:t>
      </w:r>
      <w:r w:rsidR="000E4BC7">
        <w:rPr>
          <w:rStyle w:val="Char6"/>
          <w:rtl/>
        </w:rPr>
        <w:t>ی</w:t>
      </w:r>
      <w:r w:rsidRPr="003124F6">
        <w:rPr>
          <w:rStyle w:val="Char6"/>
          <w:rtl/>
        </w:rPr>
        <w:t>م خود نسبت به نوشتن چ</w:t>
      </w:r>
      <w:r w:rsidR="000E4BC7">
        <w:rPr>
          <w:rStyle w:val="Char6"/>
          <w:rtl/>
        </w:rPr>
        <w:t>ی</w:t>
      </w:r>
      <w:r w:rsidRPr="003124F6">
        <w:rPr>
          <w:rStyle w:val="Char6"/>
          <w:rtl/>
        </w:rPr>
        <w:t>ز</w:t>
      </w:r>
      <w:r w:rsidR="000E4BC7">
        <w:rPr>
          <w:rStyle w:val="Char6"/>
          <w:rtl/>
        </w:rPr>
        <w:t>ی</w:t>
      </w:r>
      <w:r w:rsidRPr="003124F6">
        <w:rPr>
          <w:rStyle w:val="Char6"/>
          <w:rtl/>
        </w:rPr>
        <w:t xml:space="preserve"> </w:t>
      </w:r>
      <w:r w:rsidR="000E4BC7">
        <w:rPr>
          <w:rStyle w:val="Char6"/>
          <w:rtl/>
        </w:rPr>
        <w:t>ک</w:t>
      </w:r>
      <w:r w:rsidRPr="003124F6">
        <w:rPr>
          <w:rStyle w:val="Char6"/>
          <w:rtl/>
        </w:rPr>
        <w:t>ه م</w:t>
      </w:r>
      <w:r w:rsidR="000E4BC7">
        <w:rPr>
          <w:rStyle w:val="Char6"/>
          <w:rtl/>
        </w:rPr>
        <w:t>ی</w:t>
      </w:r>
      <w:r w:rsidRPr="003124F6">
        <w:rPr>
          <w:rStyle w:val="Char6"/>
          <w:rtl/>
        </w:rPr>
        <w:t>‌خواست بنو</w:t>
      </w:r>
      <w:r w:rsidR="000E4BC7">
        <w:rPr>
          <w:rStyle w:val="Char6"/>
          <w:rtl/>
        </w:rPr>
        <w:t>ی</w:t>
      </w:r>
      <w:r w:rsidRPr="003124F6">
        <w:rPr>
          <w:rStyle w:val="Char6"/>
          <w:rtl/>
        </w:rPr>
        <w:t>سد منصرف شود، بد</w:t>
      </w:r>
      <w:r w:rsidR="000E4BC7">
        <w:rPr>
          <w:rStyle w:val="Char6"/>
          <w:rtl/>
        </w:rPr>
        <w:t>ی</w:t>
      </w:r>
      <w:r w:rsidRPr="003124F6">
        <w:rPr>
          <w:rStyle w:val="Char6"/>
          <w:rtl/>
        </w:rPr>
        <w:t xml:space="preserve">ن علت </w:t>
      </w:r>
      <w:r w:rsidR="000E4BC7">
        <w:rPr>
          <w:rStyle w:val="Char6"/>
          <w:rtl/>
        </w:rPr>
        <w:t>ک</w:t>
      </w:r>
      <w:r w:rsidRPr="003124F6">
        <w:rPr>
          <w:rStyle w:val="Char6"/>
          <w:rtl/>
        </w:rPr>
        <w:t>ه بعض</w:t>
      </w:r>
      <w:r w:rsidR="000E4BC7">
        <w:rPr>
          <w:rStyle w:val="Char6"/>
          <w:rtl/>
        </w:rPr>
        <w:t>ی</w:t>
      </w:r>
      <w:r w:rsidRPr="003124F6">
        <w:rPr>
          <w:rStyle w:val="Char6"/>
          <w:rtl/>
        </w:rPr>
        <w:t xml:space="preserve"> ا</w:t>
      </w:r>
      <w:r w:rsidR="00E00DB6" w:rsidRPr="003124F6">
        <w:rPr>
          <w:rStyle w:val="Char6"/>
          <w:rtl/>
        </w:rPr>
        <w:t>ز حاضر</w:t>
      </w:r>
      <w:r w:rsidR="000E4BC7">
        <w:rPr>
          <w:rStyle w:val="Char6"/>
          <w:rtl/>
        </w:rPr>
        <w:t>ی</w:t>
      </w:r>
      <w:r w:rsidR="00E00DB6" w:rsidRPr="003124F6">
        <w:rPr>
          <w:rStyle w:val="Char6"/>
          <w:rtl/>
        </w:rPr>
        <w:t>ن مخالفت نمودند و حال آن</w:t>
      </w:r>
      <w:r w:rsidR="000E4BC7">
        <w:rPr>
          <w:rStyle w:val="Char6"/>
          <w:rtl/>
        </w:rPr>
        <w:t>ک</w:t>
      </w:r>
      <w:r w:rsidRPr="003124F6">
        <w:rPr>
          <w:rStyle w:val="Char6"/>
          <w:rtl/>
        </w:rPr>
        <w:t>ه به روا</w:t>
      </w:r>
      <w:r w:rsidR="000E4BC7">
        <w:rPr>
          <w:rStyle w:val="Char6"/>
          <w:rtl/>
        </w:rPr>
        <w:t>ی</w:t>
      </w:r>
      <w:r w:rsidRPr="003124F6">
        <w:rPr>
          <w:rStyle w:val="Char6"/>
          <w:rtl/>
        </w:rPr>
        <w:t>ت راو</w:t>
      </w:r>
      <w:r w:rsidR="000E4BC7">
        <w:rPr>
          <w:rStyle w:val="Char6"/>
          <w:rtl/>
        </w:rPr>
        <w:t>ی</w:t>
      </w:r>
      <w:r w:rsidRPr="003124F6">
        <w:rPr>
          <w:rStyle w:val="Char6"/>
          <w:rtl/>
        </w:rPr>
        <w:t xml:space="preserve"> آنچه م</w:t>
      </w:r>
      <w:r w:rsidR="000E4BC7">
        <w:rPr>
          <w:rStyle w:val="Char6"/>
          <w:rtl/>
        </w:rPr>
        <w:t>ی</w:t>
      </w:r>
      <w:r w:rsidRPr="003124F6">
        <w:rPr>
          <w:rStyle w:val="Char6"/>
          <w:rtl/>
        </w:rPr>
        <w:t>‌خواست بنو</w:t>
      </w:r>
      <w:r w:rsidR="000E4BC7">
        <w:rPr>
          <w:rStyle w:val="Char6"/>
          <w:rtl/>
        </w:rPr>
        <w:t>ی</w:t>
      </w:r>
      <w:r w:rsidRPr="003124F6">
        <w:rPr>
          <w:rStyle w:val="Char6"/>
          <w:rtl/>
        </w:rPr>
        <w:t>سد به قدر</w:t>
      </w:r>
      <w:r w:rsidR="000E4BC7">
        <w:rPr>
          <w:rStyle w:val="Char6"/>
          <w:rtl/>
        </w:rPr>
        <w:t>ی</w:t>
      </w:r>
      <w:r w:rsidRPr="003124F6">
        <w:rPr>
          <w:rStyle w:val="Char6"/>
          <w:rtl/>
        </w:rPr>
        <w:t xml:space="preserve"> حائز اهم</w:t>
      </w:r>
      <w:r w:rsidR="000E4BC7">
        <w:rPr>
          <w:rStyle w:val="Char6"/>
          <w:rtl/>
        </w:rPr>
        <w:t>ی</w:t>
      </w:r>
      <w:r w:rsidRPr="003124F6">
        <w:rPr>
          <w:rStyle w:val="Char6"/>
          <w:rtl/>
        </w:rPr>
        <w:t xml:space="preserve">ت بود </w:t>
      </w:r>
      <w:r w:rsidR="000E4BC7">
        <w:rPr>
          <w:rStyle w:val="Char6"/>
          <w:rtl/>
        </w:rPr>
        <w:t>ک</w:t>
      </w:r>
      <w:r w:rsidRPr="003124F6">
        <w:rPr>
          <w:rStyle w:val="Char6"/>
          <w:rtl/>
        </w:rPr>
        <w:t>ه اگر نوشته نشود موجب گمراه</w:t>
      </w:r>
      <w:r w:rsidR="000E4BC7">
        <w:rPr>
          <w:rStyle w:val="Char6"/>
          <w:rtl/>
        </w:rPr>
        <w:t>ی</w:t>
      </w:r>
      <w:r w:rsidRPr="003124F6">
        <w:rPr>
          <w:rStyle w:val="Char6"/>
          <w:rtl/>
        </w:rPr>
        <w:t xml:space="preserve"> و ضلال امتش م</w:t>
      </w:r>
      <w:r w:rsidR="000E4BC7">
        <w:rPr>
          <w:rStyle w:val="Char6"/>
          <w:rtl/>
        </w:rPr>
        <w:t>ی</w:t>
      </w:r>
      <w:r w:rsidRPr="003124F6">
        <w:rPr>
          <w:rStyle w:val="Char6"/>
          <w:rtl/>
        </w:rPr>
        <w:t>‌گردد؟</w:t>
      </w:r>
    </w:p>
    <w:p w:rsidR="00241CB2" w:rsidRPr="004B7851" w:rsidRDefault="00241CB2" w:rsidP="00DA616D">
      <w:pPr>
        <w:pStyle w:val="a4"/>
        <w:rPr>
          <w:rtl/>
        </w:rPr>
      </w:pPr>
      <w:bookmarkStart w:id="215" w:name="_Toc341627299"/>
      <w:bookmarkStart w:id="216" w:name="_Toc341627520"/>
      <w:bookmarkStart w:id="217" w:name="_Toc440798967"/>
      <w:r w:rsidRPr="004B7851">
        <w:rPr>
          <w:rtl/>
        </w:rPr>
        <w:t>آشفتگ</w:t>
      </w:r>
      <w:r w:rsidR="000E4BC7">
        <w:rPr>
          <w:rtl/>
        </w:rPr>
        <w:t>ی</w:t>
      </w:r>
      <w:r w:rsidRPr="004B7851">
        <w:rPr>
          <w:rtl/>
        </w:rPr>
        <w:t xml:space="preserve"> الفاظ روا</w:t>
      </w:r>
      <w:r w:rsidR="000E4BC7">
        <w:rPr>
          <w:rtl/>
        </w:rPr>
        <w:t>ی</w:t>
      </w:r>
      <w:r w:rsidRPr="004B7851">
        <w:rPr>
          <w:rtl/>
        </w:rPr>
        <w:t>ت نشانه جعل</w:t>
      </w:r>
      <w:r w:rsidR="000E4BC7">
        <w:rPr>
          <w:rtl/>
        </w:rPr>
        <w:t>ی</w:t>
      </w:r>
      <w:r w:rsidRPr="004B7851">
        <w:rPr>
          <w:rtl/>
        </w:rPr>
        <w:t xml:space="preserve"> بودن آن است</w:t>
      </w:r>
      <w:bookmarkEnd w:id="215"/>
      <w:bookmarkEnd w:id="216"/>
      <w:bookmarkEnd w:id="217"/>
    </w:p>
    <w:p w:rsidR="00241CB2" w:rsidRPr="003124F6" w:rsidRDefault="00241CB2" w:rsidP="00F556E7">
      <w:pPr>
        <w:widowControl w:val="0"/>
        <w:ind w:firstLine="284"/>
        <w:jc w:val="both"/>
        <w:rPr>
          <w:rStyle w:val="Char6"/>
          <w:rtl/>
        </w:rPr>
      </w:pPr>
      <w:r w:rsidRPr="003124F6">
        <w:rPr>
          <w:rStyle w:val="Char6"/>
          <w:rtl/>
        </w:rPr>
        <w:t>رابعاً: بطور</w:t>
      </w:r>
      <w:r w:rsidR="000E4BC7">
        <w:rPr>
          <w:rStyle w:val="Char6"/>
          <w:rtl/>
        </w:rPr>
        <w:t>ی</w:t>
      </w:r>
      <w:r w:rsidRPr="003124F6">
        <w:rPr>
          <w:rStyle w:val="Char6"/>
          <w:rtl/>
        </w:rPr>
        <w:t xml:space="preserve"> </w:t>
      </w:r>
      <w:r w:rsidR="000E4BC7">
        <w:rPr>
          <w:rStyle w:val="Char6"/>
          <w:rtl/>
        </w:rPr>
        <w:t>ک</w:t>
      </w:r>
      <w:r w:rsidRPr="003124F6">
        <w:rPr>
          <w:rStyle w:val="Char6"/>
          <w:rtl/>
        </w:rPr>
        <w:t>ه از روا</w:t>
      </w:r>
      <w:r w:rsidR="000E4BC7">
        <w:rPr>
          <w:rStyle w:val="Char6"/>
          <w:rtl/>
        </w:rPr>
        <w:t>ی</w:t>
      </w:r>
      <w:r w:rsidRPr="003124F6">
        <w:rPr>
          <w:rStyle w:val="Char6"/>
          <w:rtl/>
        </w:rPr>
        <w:t>ات متعدد معلوم الحال فهم</w:t>
      </w:r>
      <w:r w:rsidR="000E4BC7">
        <w:rPr>
          <w:rStyle w:val="Char6"/>
          <w:rtl/>
        </w:rPr>
        <w:t>ی</w:t>
      </w:r>
      <w:r w:rsidRPr="003124F6">
        <w:rPr>
          <w:rStyle w:val="Char6"/>
          <w:rtl/>
        </w:rPr>
        <w:t>ده م</w:t>
      </w:r>
      <w:r w:rsidR="000E4BC7">
        <w:rPr>
          <w:rStyle w:val="Char6"/>
          <w:rtl/>
        </w:rPr>
        <w:t>ی</w:t>
      </w:r>
      <w:r w:rsidRPr="003124F6">
        <w:rPr>
          <w:rStyle w:val="Char6"/>
          <w:rtl/>
        </w:rPr>
        <w:t>‌شود ا</w:t>
      </w:r>
      <w:r w:rsidR="000E4BC7">
        <w:rPr>
          <w:rStyle w:val="Char6"/>
          <w:rtl/>
        </w:rPr>
        <w:t>ی</w:t>
      </w:r>
      <w:r w:rsidRPr="003124F6">
        <w:rPr>
          <w:rStyle w:val="Char6"/>
          <w:rtl/>
        </w:rPr>
        <w:t xml:space="preserve">ن واقعه فقط </w:t>
      </w:r>
      <w:r w:rsidR="000E4BC7">
        <w:rPr>
          <w:rStyle w:val="Char6"/>
          <w:rtl/>
        </w:rPr>
        <w:t>یک</w:t>
      </w:r>
      <w:r w:rsidRPr="003124F6">
        <w:rPr>
          <w:rStyle w:val="Char6"/>
          <w:rtl/>
        </w:rPr>
        <w:t xml:space="preserve"> بار ودر </w:t>
      </w:r>
      <w:r w:rsidR="000E4BC7">
        <w:rPr>
          <w:rStyle w:val="Char6"/>
          <w:rtl/>
        </w:rPr>
        <w:t>یک</w:t>
      </w:r>
      <w:r w:rsidRPr="003124F6">
        <w:rPr>
          <w:rStyle w:val="Char6"/>
          <w:rtl/>
        </w:rPr>
        <w:t xml:space="preserve"> جا بوده است</w:t>
      </w:r>
      <w:r w:rsidR="00DA616D" w:rsidRPr="003124F6">
        <w:rPr>
          <w:rStyle w:val="Char6"/>
          <w:rtl/>
        </w:rPr>
        <w:t>،</w:t>
      </w:r>
      <w:r w:rsidRPr="003124F6">
        <w:rPr>
          <w:rStyle w:val="Char6"/>
          <w:rtl/>
        </w:rPr>
        <w:t xml:space="preserve"> مع الوصف مشاهده م</w:t>
      </w:r>
      <w:r w:rsidR="000E4BC7">
        <w:rPr>
          <w:rStyle w:val="Char6"/>
          <w:rtl/>
        </w:rPr>
        <w:t>ی</w:t>
      </w:r>
      <w:r w:rsidRPr="003124F6">
        <w:rPr>
          <w:rStyle w:val="Char6"/>
          <w:rtl/>
        </w:rPr>
        <w:t xml:space="preserve">‌شود </w:t>
      </w:r>
      <w:r w:rsidR="000E4BC7">
        <w:rPr>
          <w:rStyle w:val="Char6"/>
          <w:rtl/>
        </w:rPr>
        <w:t>ک</w:t>
      </w:r>
      <w:r w:rsidRPr="003124F6">
        <w:rPr>
          <w:rStyle w:val="Char6"/>
          <w:rtl/>
        </w:rPr>
        <w:t>ه به عبارت مختلف و مضام</w:t>
      </w:r>
      <w:r w:rsidR="000E4BC7">
        <w:rPr>
          <w:rStyle w:val="Char6"/>
          <w:rtl/>
        </w:rPr>
        <w:t>ی</w:t>
      </w:r>
      <w:r w:rsidRPr="003124F6">
        <w:rPr>
          <w:rStyle w:val="Char6"/>
          <w:rtl/>
        </w:rPr>
        <w:t xml:space="preserve">ن متفاوت نقل شده است </w:t>
      </w:r>
      <w:r w:rsidR="000E4BC7">
        <w:rPr>
          <w:rStyle w:val="Char6"/>
          <w:rtl/>
        </w:rPr>
        <w:t>ک</w:t>
      </w:r>
      <w:r w:rsidRPr="003124F6">
        <w:rPr>
          <w:rStyle w:val="Char6"/>
          <w:rtl/>
        </w:rPr>
        <w:t>ه ا</w:t>
      </w:r>
      <w:r w:rsidR="000E4BC7">
        <w:rPr>
          <w:rStyle w:val="Char6"/>
          <w:rtl/>
        </w:rPr>
        <w:t>ی</w:t>
      </w:r>
      <w:r w:rsidRPr="003124F6">
        <w:rPr>
          <w:rStyle w:val="Char6"/>
          <w:rtl/>
        </w:rPr>
        <w:t>ن امر ن</w:t>
      </w:r>
      <w:r w:rsidR="000E4BC7">
        <w:rPr>
          <w:rStyle w:val="Char6"/>
          <w:rtl/>
        </w:rPr>
        <w:t>ی</w:t>
      </w:r>
      <w:r w:rsidRPr="003124F6">
        <w:rPr>
          <w:rStyle w:val="Char6"/>
          <w:rtl/>
        </w:rPr>
        <w:t>ز ثابت م</w:t>
      </w:r>
      <w:r w:rsidR="000E4BC7">
        <w:rPr>
          <w:rStyle w:val="Char6"/>
          <w:rtl/>
        </w:rPr>
        <w:t>ی</w:t>
      </w:r>
      <w:r w:rsidRPr="003124F6">
        <w:rPr>
          <w:rStyle w:val="Char6"/>
          <w:rtl/>
        </w:rPr>
        <w:t>‌</w:t>
      </w:r>
      <w:r w:rsidR="000E4BC7">
        <w:rPr>
          <w:rStyle w:val="Char6"/>
          <w:rtl/>
        </w:rPr>
        <w:t>ک</w:t>
      </w:r>
      <w:r w:rsidRPr="003124F6">
        <w:rPr>
          <w:rStyle w:val="Char6"/>
          <w:rtl/>
        </w:rPr>
        <w:t xml:space="preserve">ند </w:t>
      </w:r>
      <w:r w:rsidR="000E4BC7">
        <w:rPr>
          <w:rStyle w:val="Char6"/>
          <w:rtl/>
        </w:rPr>
        <w:t>ک</w:t>
      </w:r>
      <w:r w:rsidRPr="003124F6">
        <w:rPr>
          <w:rStyle w:val="Char6"/>
          <w:rtl/>
        </w:rPr>
        <w:t>ه روا</w:t>
      </w:r>
      <w:r w:rsidR="000E4BC7">
        <w:rPr>
          <w:rStyle w:val="Char6"/>
          <w:rtl/>
        </w:rPr>
        <w:t>ی</w:t>
      </w:r>
      <w:r w:rsidRPr="003124F6">
        <w:rPr>
          <w:rStyle w:val="Char6"/>
          <w:rtl/>
        </w:rPr>
        <w:t>ت مزبور جز ساختگ</w:t>
      </w:r>
      <w:r w:rsidR="000E4BC7">
        <w:rPr>
          <w:rStyle w:val="Char6"/>
          <w:rtl/>
        </w:rPr>
        <w:t>ی</w:t>
      </w:r>
      <w:r w:rsidRPr="003124F6">
        <w:rPr>
          <w:rStyle w:val="Char6"/>
          <w:rtl/>
        </w:rPr>
        <w:t xml:space="preserve"> ن</w:t>
      </w:r>
      <w:r w:rsidR="000E4BC7">
        <w:rPr>
          <w:rStyle w:val="Char6"/>
          <w:rtl/>
        </w:rPr>
        <w:t>ی</w:t>
      </w:r>
      <w:r w:rsidRPr="003124F6">
        <w:rPr>
          <w:rStyle w:val="Char6"/>
          <w:rtl/>
        </w:rPr>
        <w:t>ست. مثلاً:</w:t>
      </w:r>
    </w:p>
    <w:p w:rsidR="00241CB2" w:rsidRPr="003124F6" w:rsidRDefault="00241CB2" w:rsidP="00E818B1">
      <w:pPr>
        <w:widowControl w:val="0"/>
        <w:numPr>
          <w:ilvl w:val="0"/>
          <w:numId w:val="6"/>
        </w:numPr>
        <w:tabs>
          <w:tab w:val="left" w:pos="680"/>
        </w:tabs>
        <w:ind w:left="641" w:hanging="357"/>
        <w:jc w:val="both"/>
        <w:rPr>
          <w:rStyle w:val="Char6"/>
          <w:rtl/>
        </w:rPr>
      </w:pPr>
      <w:r w:rsidRPr="003124F6">
        <w:rPr>
          <w:rStyle w:val="Char6"/>
          <w:rtl/>
        </w:rPr>
        <w:t>روا</w:t>
      </w:r>
      <w:r w:rsidR="000E4BC7">
        <w:rPr>
          <w:rStyle w:val="Char6"/>
          <w:rtl/>
        </w:rPr>
        <w:t>ی</w:t>
      </w:r>
      <w:r w:rsidRPr="003124F6">
        <w:rPr>
          <w:rStyle w:val="Char6"/>
          <w:rtl/>
        </w:rPr>
        <w:t>ت سع</w:t>
      </w:r>
      <w:r w:rsidR="000E4BC7">
        <w:rPr>
          <w:rStyle w:val="Char6"/>
          <w:rtl/>
        </w:rPr>
        <w:t>ی</w:t>
      </w:r>
      <w:r w:rsidRPr="003124F6">
        <w:rPr>
          <w:rStyle w:val="Char6"/>
          <w:rtl/>
        </w:rPr>
        <w:t>د بن جب</w:t>
      </w:r>
      <w:r w:rsidR="000E4BC7">
        <w:rPr>
          <w:rStyle w:val="Char6"/>
          <w:rtl/>
        </w:rPr>
        <w:t>ی</w:t>
      </w:r>
      <w:r w:rsidRPr="003124F6">
        <w:rPr>
          <w:rStyle w:val="Char6"/>
          <w:rtl/>
        </w:rPr>
        <w:t>ر از ابن عباس م</w:t>
      </w:r>
      <w:r w:rsidR="000E4BC7">
        <w:rPr>
          <w:rStyle w:val="Char6"/>
          <w:rtl/>
        </w:rPr>
        <w:t>ی</w:t>
      </w:r>
      <w:r w:rsidRPr="003124F6">
        <w:rPr>
          <w:rStyle w:val="Char6"/>
          <w:rtl/>
        </w:rPr>
        <w:t>‌گو</w:t>
      </w:r>
      <w:r w:rsidR="000E4BC7">
        <w:rPr>
          <w:rStyle w:val="Char6"/>
          <w:rtl/>
        </w:rPr>
        <w:t>ی</w:t>
      </w:r>
      <w:r w:rsidRPr="003124F6">
        <w:rPr>
          <w:rStyle w:val="Char6"/>
          <w:rtl/>
        </w:rPr>
        <w:t xml:space="preserve">د: </w:t>
      </w:r>
      <w:r w:rsidR="00E00DB6" w:rsidRPr="004B7851">
        <w:rPr>
          <w:rFonts w:cs="Traditional Arabic" w:hint="cs"/>
          <w:rtl/>
          <w:lang w:bidi="fa-IR"/>
        </w:rPr>
        <w:t>«</w:t>
      </w:r>
      <w:r w:rsidR="00E00DB6" w:rsidRPr="004B7851">
        <w:rPr>
          <w:rStyle w:val="Char2"/>
          <w:rFonts w:hint="eastAsia"/>
          <w:rtl/>
        </w:rPr>
        <w:t>ائْتُونِى</w:t>
      </w:r>
      <w:r w:rsidR="00E00DB6" w:rsidRPr="004B7851">
        <w:rPr>
          <w:rStyle w:val="Char2"/>
          <w:rtl/>
        </w:rPr>
        <w:t xml:space="preserve"> </w:t>
      </w:r>
      <w:r w:rsidR="00E00DB6" w:rsidRPr="004B7851">
        <w:rPr>
          <w:rStyle w:val="Char2"/>
          <w:rFonts w:hint="eastAsia"/>
          <w:rtl/>
        </w:rPr>
        <w:t>أَكْتُبْ</w:t>
      </w:r>
      <w:r w:rsidR="00E00DB6" w:rsidRPr="004B7851">
        <w:rPr>
          <w:rStyle w:val="Char2"/>
          <w:rtl/>
        </w:rPr>
        <w:t xml:space="preserve"> </w:t>
      </w:r>
      <w:r w:rsidR="00E00DB6" w:rsidRPr="004B7851">
        <w:rPr>
          <w:rStyle w:val="Char2"/>
          <w:rFonts w:hint="eastAsia"/>
          <w:rtl/>
        </w:rPr>
        <w:t>لَكُمْ</w:t>
      </w:r>
      <w:r w:rsidR="00E00DB6" w:rsidRPr="004B7851">
        <w:rPr>
          <w:rStyle w:val="Char2"/>
          <w:rtl/>
        </w:rPr>
        <w:t xml:space="preserve"> </w:t>
      </w:r>
      <w:r w:rsidR="00E00DB6" w:rsidRPr="004B7851">
        <w:rPr>
          <w:rStyle w:val="Char2"/>
          <w:rFonts w:hint="eastAsia"/>
          <w:rtl/>
        </w:rPr>
        <w:t>كِتَابًا</w:t>
      </w:r>
      <w:r w:rsidR="00E00DB6" w:rsidRPr="004B7851">
        <w:rPr>
          <w:rFonts w:cs="Traditional Arabic" w:hint="cs"/>
          <w:rtl/>
          <w:lang w:bidi="fa-IR"/>
        </w:rPr>
        <w:t>»</w:t>
      </w:r>
      <w:r w:rsidRPr="003124F6">
        <w:rPr>
          <w:rStyle w:val="Char6"/>
          <w:rtl/>
        </w:rPr>
        <w:t>.</w:t>
      </w:r>
    </w:p>
    <w:p w:rsidR="00241CB2" w:rsidRPr="003124F6" w:rsidRDefault="00241CB2" w:rsidP="00E818B1">
      <w:pPr>
        <w:widowControl w:val="0"/>
        <w:numPr>
          <w:ilvl w:val="0"/>
          <w:numId w:val="6"/>
        </w:numPr>
        <w:tabs>
          <w:tab w:val="left" w:pos="680"/>
        </w:tabs>
        <w:ind w:left="641" w:hanging="357"/>
        <w:jc w:val="both"/>
        <w:rPr>
          <w:rStyle w:val="Char6"/>
          <w:rtl/>
        </w:rPr>
      </w:pPr>
      <w:r w:rsidRPr="003124F6">
        <w:rPr>
          <w:rStyle w:val="Char6"/>
          <w:rtl/>
        </w:rPr>
        <w:t>در روا</w:t>
      </w:r>
      <w:r w:rsidR="000E4BC7">
        <w:rPr>
          <w:rStyle w:val="Char6"/>
          <w:rtl/>
        </w:rPr>
        <w:t>ی</w:t>
      </w:r>
      <w:r w:rsidRPr="003124F6">
        <w:rPr>
          <w:rStyle w:val="Char6"/>
          <w:rtl/>
        </w:rPr>
        <w:t>ت ابن جب</w:t>
      </w:r>
      <w:r w:rsidR="000E4BC7">
        <w:rPr>
          <w:rStyle w:val="Char6"/>
          <w:rtl/>
        </w:rPr>
        <w:t>ی</w:t>
      </w:r>
      <w:r w:rsidRPr="003124F6">
        <w:rPr>
          <w:rStyle w:val="Char6"/>
          <w:rtl/>
        </w:rPr>
        <w:t xml:space="preserve">ر گفته شده: فذهبوا </w:t>
      </w:r>
      <w:r w:rsidR="000E4BC7">
        <w:rPr>
          <w:rStyle w:val="Char6"/>
          <w:rtl/>
        </w:rPr>
        <w:t>ی</w:t>
      </w:r>
      <w:r w:rsidRPr="003124F6">
        <w:rPr>
          <w:rStyle w:val="Char6"/>
          <w:rtl/>
        </w:rPr>
        <w:t>ردون عل</w:t>
      </w:r>
      <w:r w:rsidR="000E4BC7">
        <w:rPr>
          <w:rStyle w:val="Char6"/>
          <w:rtl/>
        </w:rPr>
        <w:t>ی</w:t>
      </w:r>
      <w:r w:rsidRPr="003124F6">
        <w:rPr>
          <w:rStyle w:val="Char6"/>
          <w:rtl/>
        </w:rPr>
        <w:t>ه ول</w:t>
      </w:r>
      <w:r w:rsidR="000E4BC7">
        <w:rPr>
          <w:rStyle w:val="Char6"/>
          <w:rtl/>
        </w:rPr>
        <w:t>ی</w:t>
      </w:r>
      <w:r w:rsidRPr="003124F6">
        <w:rPr>
          <w:rStyle w:val="Char6"/>
          <w:rtl/>
        </w:rPr>
        <w:t xml:space="preserve"> روا</w:t>
      </w:r>
      <w:r w:rsidR="000E4BC7">
        <w:rPr>
          <w:rStyle w:val="Char6"/>
          <w:rtl/>
        </w:rPr>
        <w:t>ی</w:t>
      </w:r>
      <w:r w:rsidRPr="003124F6">
        <w:rPr>
          <w:rStyle w:val="Char6"/>
          <w:rtl/>
        </w:rPr>
        <w:t>ت ابن عتبه م</w:t>
      </w:r>
      <w:r w:rsidR="000E4BC7">
        <w:rPr>
          <w:rStyle w:val="Char6"/>
          <w:rtl/>
        </w:rPr>
        <w:t>ی</w:t>
      </w:r>
      <w:r w:rsidRPr="003124F6">
        <w:rPr>
          <w:rStyle w:val="Char6"/>
          <w:rtl/>
        </w:rPr>
        <w:t>‌گو</w:t>
      </w:r>
      <w:r w:rsidR="000E4BC7">
        <w:rPr>
          <w:rStyle w:val="Char6"/>
          <w:rtl/>
        </w:rPr>
        <w:t>ی</w:t>
      </w:r>
      <w:r w:rsidRPr="003124F6">
        <w:rPr>
          <w:rStyle w:val="Char6"/>
          <w:rtl/>
        </w:rPr>
        <w:t>د:</w:t>
      </w:r>
      <w:r w:rsidR="00E00DB6" w:rsidRPr="003124F6">
        <w:rPr>
          <w:rStyle w:val="Char6"/>
          <w:rFonts w:hint="cs"/>
          <w:rtl/>
        </w:rPr>
        <w:t xml:space="preserve"> </w:t>
      </w:r>
      <w:r w:rsidR="00E00DB6" w:rsidRPr="004B7851">
        <w:rPr>
          <w:rFonts w:cs="Traditional Arabic" w:hint="cs"/>
          <w:rtl/>
          <w:lang w:bidi="fa-IR"/>
        </w:rPr>
        <w:t>«</w:t>
      </w:r>
      <w:r w:rsidR="00E00DB6" w:rsidRPr="004B7851">
        <w:rPr>
          <w:rStyle w:val="Char3"/>
          <w:rFonts w:hint="eastAsia"/>
          <w:rtl/>
        </w:rPr>
        <w:t>فَاخْتَلَفَ</w:t>
      </w:r>
      <w:r w:rsidR="00E00DB6" w:rsidRPr="004B7851">
        <w:rPr>
          <w:rStyle w:val="Char3"/>
          <w:rtl/>
        </w:rPr>
        <w:t xml:space="preserve"> </w:t>
      </w:r>
      <w:r w:rsidR="00E00DB6" w:rsidRPr="004B7851">
        <w:rPr>
          <w:rStyle w:val="Char3"/>
          <w:rFonts w:hint="eastAsia"/>
          <w:rtl/>
        </w:rPr>
        <w:t>أَهْلُ</w:t>
      </w:r>
      <w:r w:rsidR="00E00DB6" w:rsidRPr="004B7851">
        <w:rPr>
          <w:rStyle w:val="Char3"/>
          <w:rtl/>
        </w:rPr>
        <w:t xml:space="preserve"> </w:t>
      </w:r>
      <w:r w:rsidR="00E00DB6" w:rsidRPr="004B7851">
        <w:rPr>
          <w:rStyle w:val="Char3"/>
          <w:rFonts w:hint="eastAsia"/>
          <w:rtl/>
        </w:rPr>
        <w:t>الْبَيْتِ</w:t>
      </w:r>
      <w:r w:rsidR="00E00DB6" w:rsidRPr="004B7851">
        <w:rPr>
          <w:rStyle w:val="Char3"/>
          <w:rtl/>
        </w:rPr>
        <w:t xml:space="preserve"> </w:t>
      </w:r>
      <w:r w:rsidR="00E00DB6" w:rsidRPr="004B7851">
        <w:rPr>
          <w:rStyle w:val="Char3"/>
          <w:rFonts w:hint="eastAsia"/>
          <w:rtl/>
        </w:rPr>
        <w:t>وَاخْتَصَمُوا</w:t>
      </w:r>
      <w:r w:rsidR="00E00DB6" w:rsidRPr="004B7851">
        <w:rPr>
          <w:rFonts w:cs="Traditional Arabic" w:hint="cs"/>
          <w:rtl/>
          <w:lang w:bidi="fa-IR"/>
        </w:rPr>
        <w:t>»</w:t>
      </w:r>
      <w:r w:rsidRPr="003124F6">
        <w:rPr>
          <w:rStyle w:val="Char6"/>
          <w:rtl/>
        </w:rPr>
        <w:t>.</w:t>
      </w:r>
    </w:p>
    <w:p w:rsidR="00241CB2" w:rsidRPr="003124F6" w:rsidRDefault="00241CB2" w:rsidP="00E818B1">
      <w:pPr>
        <w:widowControl w:val="0"/>
        <w:numPr>
          <w:ilvl w:val="0"/>
          <w:numId w:val="6"/>
        </w:numPr>
        <w:tabs>
          <w:tab w:val="left" w:pos="680"/>
        </w:tabs>
        <w:ind w:left="641" w:hanging="357"/>
        <w:jc w:val="both"/>
        <w:rPr>
          <w:rStyle w:val="Char6"/>
          <w:rtl/>
        </w:rPr>
      </w:pPr>
      <w:r w:rsidRPr="003124F6">
        <w:rPr>
          <w:rStyle w:val="Char6"/>
          <w:rtl/>
        </w:rPr>
        <w:t>در روا</w:t>
      </w:r>
      <w:r w:rsidR="000E4BC7">
        <w:rPr>
          <w:rStyle w:val="Char6"/>
          <w:rtl/>
        </w:rPr>
        <w:t>ی</w:t>
      </w:r>
      <w:r w:rsidRPr="003124F6">
        <w:rPr>
          <w:rStyle w:val="Char6"/>
          <w:rtl/>
        </w:rPr>
        <w:t>ت ابن جب</w:t>
      </w:r>
      <w:r w:rsidR="000E4BC7">
        <w:rPr>
          <w:rStyle w:val="Char6"/>
          <w:rtl/>
        </w:rPr>
        <w:t>ی</w:t>
      </w:r>
      <w:r w:rsidRPr="003124F6">
        <w:rPr>
          <w:rStyle w:val="Char6"/>
          <w:rtl/>
        </w:rPr>
        <w:t xml:space="preserve">ر گفته شده: </w:t>
      </w:r>
      <w:r w:rsidR="00E00DB6" w:rsidRPr="004B7851">
        <w:rPr>
          <w:rFonts w:cs="Traditional Arabic" w:hint="cs"/>
          <w:rtl/>
          <w:lang w:bidi="fa-IR"/>
        </w:rPr>
        <w:t>«</w:t>
      </w:r>
      <w:r w:rsidR="00E00DB6" w:rsidRPr="004B7851">
        <w:rPr>
          <w:rStyle w:val="Char3"/>
          <w:rFonts w:hint="eastAsia"/>
          <w:rtl/>
        </w:rPr>
        <w:t>قَالُوا</w:t>
      </w:r>
      <w:r w:rsidR="00E00DB6" w:rsidRPr="004B7851">
        <w:rPr>
          <w:rStyle w:val="Char3"/>
          <w:rtl/>
        </w:rPr>
        <w:t xml:space="preserve">: </w:t>
      </w:r>
      <w:r w:rsidR="00E00DB6" w:rsidRPr="004B7851">
        <w:rPr>
          <w:rStyle w:val="Char3"/>
          <w:rFonts w:hint="eastAsia"/>
          <w:rtl/>
        </w:rPr>
        <w:t>مَا</w:t>
      </w:r>
      <w:r w:rsidR="00E00DB6" w:rsidRPr="004B7851">
        <w:rPr>
          <w:rStyle w:val="Char3"/>
          <w:rtl/>
        </w:rPr>
        <w:t xml:space="preserve"> </w:t>
      </w:r>
      <w:r w:rsidR="00E00DB6" w:rsidRPr="004B7851">
        <w:rPr>
          <w:rStyle w:val="Char3"/>
          <w:rFonts w:hint="eastAsia"/>
          <w:rtl/>
        </w:rPr>
        <w:t>شَأْنُهُ؟</w:t>
      </w:r>
      <w:r w:rsidR="00E00DB6" w:rsidRPr="004B7851">
        <w:rPr>
          <w:rStyle w:val="Char3"/>
          <w:rtl/>
        </w:rPr>
        <w:t xml:space="preserve"> </w:t>
      </w:r>
      <w:r w:rsidR="00E00DB6" w:rsidRPr="004B7851">
        <w:rPr>
          <w:rStyle w:val="Char3"/>
          <w:rFonts w:hint="eastAsia"/>
          <w:rtl/>
        </w:rPr>
        <w:t>أَهَجَرَ؟</w:t>
      </w:r>
      <w:r w:rsidR="00E00DB6" w:rsidRPr="004B7851">
        <w:rPr>
          <w:rStyle w:val="Char3"/>
          <w:rtl/>
        </w:rPr>
        <w:t xml:space="preserve"> </w:t>
      </w:r>
      <w:r w:rsidR="00E00DB6" w:rsidRPr="004B7851">
        <w:rPr>
          <w:rStyle w:val="Char3"/>
          <w:rFonts w:hint="eastAsia"/>
          <w:rtl/>
        </w:rPr>
        <w:t>اسْتَفْهِمُوهُ</w:t>
      </w:r>
      <w:r w:rsidR="00E00DB6" w:rsidRPr="004B7851">
        <w:rPr>
          <w:rFonts w:cs="Traditional Arabic" w:hint="cs"/>
          <w:rtl/>
          <w:lang w:bidi="fa-IR"/>
        </w:rPr>
        <w:t>»</w:t>
      </w:r>
      <w:r w:rsidRPr="003124F6">
        <w:rPr>
          <w:rStyle w:val="Char6"/>
          <w:rtl/>
        </w:rPr>
        <w:t xml:space="preserve"> ول</w:t>
      </w:r>
      <w:r w:rsidR="000E4BC7">
        <w:rPr>
          <w:rStyle w:val="Char6"/>
          <w:rtl/>
        </w:rPr>
        <w:t>ی</w:t>
      </w:r>
      <w:r w:rsidRPr="003124F6">
        <w:rPr>
          <w:rStyle w:val="Char6"/>
          <w:rtl/>
        </w:rPr>
        <w:t xml:space="preserve"> در روا</w:t>
      </w:r>
      <w:r w:rsidR="000E4BC7">
        <w:rPr>
          <w:rStyle w:val="Char6"/>
          <w:rtl/>
        </w:rPr>
        <w:t>ی</w:t>
      </w:r>
      <w:r w:rsidRPr="003124F6">
        <w:rPr>
          <w:rStyle w:val="Char6"/>
          <w:rtl/>
        </w:rPr>
        <w:t>ت عب</w:t>
      </w:r>
      <w:r w:rsidR="000E4BC7">
        <w:rPr>
          <w:rStyle w:val="Char6"/>
          <w:rtl/>
        </w:rPr>
        <w:t>ی</w:t>
      </w:r>
      <w:r w:rsidRPr="003124F6">
        <w:rPr>
          <w:rStyle w:val="Char6"/>
          <w:rtl/>
        </w:rPr>
        <w:t xml:space="preserve">دالله گفته شده قالوا: </w:t>
      </w:r>
      <w:r w:rsidR="00E00DB6" w:rsidRPr="004B7851">
        <w:rPr>
          <w:rFonts w:cs="Traditional Arabic" w:hint="cs"/>
          <w:rtl/>
          <w:lang w:bidi="fa-IR"/>
        </w:rPr>
        <w:t>«</w:t>
      </w:r>
      <w:r w:rsidR="00E00DB6" w:rsidRPr="004B7851">
        <w:rPr>
          <w:rStyle w:val="Char3"/>
          <w:rFonts w:hint="eastAsia"/>
          <w:rtl/>
        </w:rPr>
        <w:t>حَسْبُنَا</w:t>
      </w:r>
      <w:r w:rsidR="00E00DB6" w:rsidRPr="004B7851">
        <w:rPr>
          <w:rStyle w:val="Char3"/>
          <w:rtl/>
        </w:rPr>
        <w:t xml:space="preserve"> </w:t>
      </w:r>
      <w:r w:rsidR="00E00DB6" w:rsidRPr="004B7851">
        <w:rPr>
          <w:rStyle w:val="Char3"/>
          <w:rFonts w:hint="eastAsia"/>
          <w:rtl/>
        </w:rPr>
        <w:t>كِتَابُ</w:t>
      </w:r>
      <w:r w:rsidR="00E00DB6" w:rsidRPr="004B7851">
        <w:rPr>
          <w:rStyle w:val="Char3"/>
          <w:rtl/>
        </w:rPr>
        <w:t xml:space="preserve"> </w:t>
      </w:r>
      <w:r w:rsidR="00E00DB6" w:rsidRPr="004B7851">
        <w:rPr>
          <w:rStyle w:val="Char3"/>
          <w:rFonts w:hint="eastAsia"/>
          <w:rtl/>
        </w:rPr>
        <w:t>اللَّهِ</w:t>
      </w:r>
      <w:r w:rsidR="00E00DB6" w:rsidRPr="004B7851">
        <w:rPr>
          <w:rFonts w:cs="Traditional Arabic" w:hint="cs"/>
          <w:rtl/>
          <w:lang w:bidi="fa-IR"/>
        </w:rPr>
        <w:t>»</w:t>
      </w:r>
      <w:r w:rsidRPr="003124F6">
        <w:rPr>
          <w:rStyle w:val="Char6"/>
          <w:rtl/>
        </w:rPr>
        <w:t>.</w:t>
      </w:r>
    </w:p>
    <w:p w:rsidR="00241CB2" w:rsidRPr="003124F6" w:rsidRDefault="00241CB2" w:rsidP="00E818B1">
      <w:pPr>
        <w:widowControl w:val="0"/>
        <w:numPr>
          <w:ilvl w:val="0"/>
          <w:numId w:val="6"/>
        </w:numPr>
        <w:tabs>
          <w:tab w:val="left" w:pos="680"/>
        </w:tabs>
        <w:ind w:left="641" w:hanging="357"/>
        <w:jc w:val="both"/>
        <w:rPr>
          <w:rStyle w:val="Char6"/>
          <w:rtl/>
        </w:rPr>
      </w:pPr>
      <w:r w:rsidRPr="003124F6">
        <w:rPr>
          <w:rStyle w:val="Char6"/>
          <w:rtl/>
        </w:rPr>
        <w:t>روا</w:t>
      </w:r>
      <w:r w:rsidR="000E4BC7">
        <w:rPr>
          <w:rStyle w:val="Char6"/>
          <w:rtl/>
        </w:rPr>
        <w:t>ی</w:t>
      </w:r>
      <w:r w:rsidRPr="003124F6">
        <w:rPr>
          <w:rStyle w:val="Char6"/>
          <w:rtl/>
        </w:rPr>
        <w:t>ت ابن جب</w:t>
      </w:r>
      <w:r w:rsidR="000E4BC7">
        <w:rPr>
          <w:rStyle w:val="Char6"/>
          <w:rtl/>
        </w:rPr>
        <w:t>ی</w:t>
      </w:r>
      <w:r w:rsidRPr="003124F6">
        <w:rPr>
          <w:rStyle w:val="Char6"/>
          <w:rtl/>
        </w:rPr>
        <w:t>ر م</w:t>
      </w:r>
      <w:r w:rsidR="000E4BC7">
        <w:rPr>
          <w:rStyle w:val="Char6"/>
          <w:rtl/>
        </w:rPr>
        <w:t>ی</w:t>
      </w:r>
      <w:r w:rsidRPr="003124F6">
        <w:rPr>
          <w:rStyle w:val="Char6"/>
          <w:rtl/>
        </w:rPr>
        <w:t>‌گو</w:t>
      </w:r>
      <w:r w:rsidR="000E4BC7">
        <w:rPr>
          <w:rStyle w:val="Char6"/>
          <w:rtl/>
        </w:rPr>
        <w:t>ی</w:t>
      </w:r>
      <w:r w:rsidRPr="003124F6">
        <w:rPr>
          <w:rStyle w:val="Char6"/>
          <w:rtl/>
        </w:rPr>
        <w:t xml:space="preserve">د: رسول الله فرمود: </w:t>
      </w:r>
      <w:r w:rsidR="00E00DB6" w:rsidRPr="004B7851">
        <w:rPr>
          <w:rFonts w:cs="Traditional Arabic" w:hint="cs"/>
          <w:rtl/>
          <w:lang w:bidi="fa-IR"/>
        </w:rPr>
        <w:t>«</w:t>
      </w:r>
      <w:r w:rsidR="00E00DB6" w:rsidRPr="004B7851">
        <w:rPr>
          <w:rStyle w:val="Char2"/>
          <w:rFonts w:hint="eastAsia"/>
          <w:rtl/>
        </w:rPr>
        <w:t>دَعُونِى</w:t>
      </w:r>
      <w:r w:rsidR="00E00DB6" w:rsidRPr="004B7851">
        <w:rPr>
          <w:rStyle w:val="Char2"/>
          <w:rtl/>
        </w:rPr>
        <w:t xml:space="preserve"> </w:t>
      </w:r>
      <w:r w:rsidR="00E00DB6" w:rsidRPr="004B7851">
        <w:rPr>
          <w:rStyle w:val="Char2"/>
          <w:rFonts w:hint="eastAsia"/>
          <w:rtl/>
        </w:rPr>
        <w:t>فَالَّذِى</w:t>
      </w:r>
      <w:r w:rsidR="00E00DB6" w:rsidRPr="004B7851">
        <w:rPr>
          <w:rStyle w:val="Char2"/>
          <w:rtl/>
        </w:rPr>
        <w:t xml:space="preserve"> </w:t>
      </w:r>
      <w:r w:rsidR="00E00DB6" w:rsidRPr="004B7851">
        <w:rPr>
          <w:rStyle w:val="Char2"/>
          <w:rFonts w:hint="eastAsia"/>
          <w:rtl/>
        </w:rPr>
        <w:t>أَنَا</w:t>
      </w:r>
      <w:r w:rsidR="00E00DB6" w:rsidRPr="004B7851">
        <w:rPr>
          <w:rStyle w:val="Char2"/>
          <w:rtl/>
        </w:rPr>
        <w:t xml:space="preserve"> </w:t>
      </w:r>
      <w:r w:rsidR="00E00DB6" w:rsidRPr="004B7851">
        <w:rPr>
          <w:rStyle w:val="Char2"/>
          <w:rFonts w:hint="eastAsia"/>
          <w:rtl/>
        </w:rPr>
        <w:t>فِيهِ</w:t>
      </w:r>
      <w:r w:rsidR="00E00DB6" w:rsidRPr="004B7851">
        <w:rPr>
          <w:rStyle w:val="Char2"/>
          <w:rtl/>
        </w:rPr>
        <w:t xml:space="preserve"> </w:t>
      </w:r>
      <w:r w:rsidR="00E00DB6" w:rsidRPr="004B7851">
        <w:rPr>
          <w:rStyle w:val="Char2"/>
          <w:rFonts w:hint="eastAsia"/>
          <w:rtl/>
        </w:rPr>
        <w:t>خَيْرٌ</w:t>
      </w:r>
      <w:r w:rsidR="00E00DB6" w:rsidRPr="004B7851">
        <w:rPr>
          <w:rStyle w:val="Char2"/>
          <w:rtl/>
        </w:rPr>
        <w:t xml:space="preserve"> </w:t>
      </w:r>
      <w:r w:rsidR="00E00DB6" w:rsidRPr="004B7851">
        <w:rPr>
          <w:rStyle w:val="Char2"/>
          <w:rFonts w:hint="eastAsia"/>
          <w:rtl/>
        </w:rPr>
        <w:t>مِمَّا</w:t>
      </w:r>
      <w:r w:rsidR="00E00DB6" w:rsidRPr="004B7851">
        <w:rPr>
          <w:rStyle w:val="Char2"/>
          <w:rtl/>
        </w:rPr>
        <w:t xml:space="preserve"> </w:t>
      </w:r>
      <w:r w:rsidR="00E00DB6" w:rsidRPr="004B7851">
        <w:rPr>
          <w:rStyle w:val="Char2"/>
          <w:rFonts w:hint="eastAsia"/>
          <w:rtl/>
        </w:rPr>
        <w:t>تَدْعُونِى</w:t>
      </w:r>
      <w:r w:rsidR="00E00DB6" w:rsidRPr="004B7851">
        <w:rPr>
          <w:rStyle w:val="Char2"/>
          <w:rtl/>
        </w:rPr>
        <w:t xml:space="preserve"> </w:t>
      </w:r>
      <w:r w:rsidR="00E00DB6" w:rsidRPr="004B7851">
        <w:rPr>
          <w:rStyle w:val="Char2"/>
          <w:rFonts w:hint="eastAsia"/>
          <w:rtl/>
        </w:rPr>
        <w:t>إِلَ</w:t>
      </w:r>
      <w:r w:rsidR="00E00DB6" w:rsidRPr="004B7851">
        <w:rPr>
          <w:rStyle w:val="Char2"/>
          <w:rFonts w:hint="cs"/>
          <w:rtl/>
        </w:rPr>
        <w:t>ى ولي</w:t>
      </w:r>
      <w:r w:rsidR="00E00DB6" w:rsidRPr="004B7851">
        <w:rPr>
          <w:rFonts w:cs="Traditional Arabic" w:hint="cs"/>
          <w:rtl/>
          <w:lang w:bidi="fa-IR"/>
        </w:rPr>
        <w:t>»</w:t>
      </w:r>
      <w:r w:rsidRPr="003124F6">
        <w:rPr>
          <w:rStyle w:val="Char6"/>
          <w:rtl/>
        </w:rPr>
        <w:t xml:space="preserve"> در روا</w:t>
      </w:r>
      <w:r w:rsidR="000E4BC7">
        <w:rPr>
          <w:rStyle w:val="Char6"/>
          <w:rtl/>
        </w:rPr>
        <w:t>ی</w:t>
      </w:r>
      <w:r w:rsidRPr="003124F6">
        <w:rPr>
          <w:rStyle w:val="Char6"/>
          <w:rtl/>
        </w:rPr>
        <w:t>ت ابن عتبه گفته شده است رسول الله فرمود: قوموا</w:t>
      </w:r>
      <w:r w:rsidR="00DA616D" w:rsidRPr="003124F6">
        <w:rPr>
          <w:rStyle w:val="Char6"/>
          <w:rtl/>
        </w:rPr>
        <w:t>،</w:t>
      </w:r>
      <w:r w:rsidRPr="003124F6">
        <w:rPr>
          <w:rStyle w:val="Char6"/>
          <w:rtl/>
        </w:rPr>
        <w:t xml:space="preserve"> گذشته از ا</w:t>
      </w:r>
      <w:r w:rsidR="000E4BC7">
        <w:rPr>
          <w:rStyle w:val="Char6"/>
          <w:rtl/>
        </w:rPr>
        <w:t>ی</w:t>
      </w:r>
      <w:r w:rsidRPr="003124F6">
        <w:rPr>
          <w:rStyle w:val="Char6"/>
          <w:rtl/>
        </w:rPr>
        <w:t>ن در ه</w:t>
      </w:r>
      <w:r w:rsidR="000E4BC7">
        <w:rPr>
          <w:rStyle w:val="Char6"/>
          <w:rtl/>
        </w:rPr>
        <w:t>ی</w:t>
      </w:r>
      <w:r w:rsidRPr="003124F6">
        <w:rPr>
          <w:rStyle w:val="Char6"/>
          <w:rtl/>
        </w:rPr>
        <w:t xml:space="preserve">چ </w:t>
      </w:r>
      <w:r w:rsidR="000E4BC7">
        <w:rPr>
          <w:rStyle w:val="Char6"/>
          <w:rtl/>
        </w:rPr>
        <w:t>ک</w:t>
      </w:r>
      <w:r w:rsidRPr="003124F6">
        <w:rPr>
          <w:rStyle w:val="Char6"/>
          <w:rtl/>
        </w:rPr>
        <w:t>دام از روا</w:t>
      </w:r>
      <w:r w:rsidR="000E4BC7">
        <w:rPr>
          <w:rStyle w:val="Char6"/>
          <w:rtl/>
        </w:rPr>
        <w:t>ی</w:t>
      </w:r>
      <w:r w:rsidRPr="003124F6">
        <w:rPr>
          <w:rStyle w:val="Char6"/>
          <w:rtl/>
        </w:rPr>
        <w:t>ات متعدد و مختلف</w:t>
      </w:r>
      <w:r w:rsidR="000E4BC7">
        <w:rPr>
          <w:rStyle w:val="Char6"/>
          <w:rtl/>
        </w:rPr>
        <w:t>ی</w:t>
      </w:r>
      <w:r w:rsidRPr="003124F6">
        <w:rPr>
          <w:rStyle w:val="Char6"/>
          <w:rtl/>
        </w:rPr>
        <w:t xml:space="preserve"> </w:t>
      </w:r>
      <w:r w:rsidR="000E4BC7">
        <w:rPr>
          <w:rStyle w:val="Char6"/>
          <w:rtl/>
        </w:rPr>
        <w:t>ک</w:t>
      </w:r>
      <w:r w:rsidRPr="003124F6">
        <w:rPr>
          <w:rStyle w:val="Char6"/>
          <w:rtl/>
        </w:rPr>
        <w:t>ه نقل شده اصلاً ذ</w:t>
      </w:r>
      <w:r w:rsidR="000E4BC7">
        <w:rPr>
          <w:rStyle w:val="Char6"/>
          <w:rtl/>
        </w:rPr>
        <w:t>ک</w:t>
      </w:r>
      <w:r w:rsidRPr="003124F6">
        <w:rPr>
          <w:rStyle w:val="Char6"/>
          <w:rtl/>
        </w:rPr>
        <w:t xml:space="preserve">ر نشده </w:t>
      </w:r>
      <w:r w:rsidR="000E4BC7">
        <w:rPr>
          <w:rStyle w:val="Char6"/>
          <w:rtl/>
        </w:rPr>
        <w:t>ک</w:t>
      </w:r>
      <w:r w:rsidRPr="003124F6">
        <w:rPr>
          <w:rStyle w:val="Char6"/>
          <w:rtl/>
        </w:rPr>
        <w:t>ه حاضر</w:t>
      </w:r>
      <w:r w:rsidR="000E4BC7">
        <w:rPr>
          <w:rStyle w:val="Char6"/>
          <w:rtl/>
        </w:rPr>
        <w:t>ی</w:t>
      </w:r>
      <w:r w:rsidRPr="003124F6">
        <w:rPr>
          <w:rStyle w:val="Char6"/>
          <w:rtl/>
        </w:rPr>
        <w:t>ن از رسول الله چ</w:t>
      </w:r>
      <w:r w:rsidR="000E4BC7">
        <w:rPr>
          <w:rStyle w:val="Char6"/>
          <w:rtl/>
        </w:rPr>
        <w:t>ی</w:t>
      </w:r>
      <w:r w:rsidRPr="003124F6">
        <w:rPr>
          <w:rStyle w:val="Char6"/>
          <w:rtl/>
        </w:rPr>
        <w:t>ز</w:t>
      </w:r>
      <w:r w:rsidR="000E4BC7">
        <w:rPr>
          <w:rStyle w:val="Char6"/>
          <w:rtl/>
        </w:rPr>
        <w:t>ی</w:t>
      </w:r>
      <w:r w:rsidRPr="003124F6">
        <w:rPr>
          <w:rStyle w:val="Char6"/>
          <w:rtl/>
        </w:rPr>
        <w:t xml:space="preserve"> خواسته‌اند، ول</w:t>
      </w:r>
      <w:r w:rsidR="000E4BC7">
        <w:rPr>
          <w:rStyle w:val="Char6"/>
          <w:rtl/>
        </w:rPr>
        <w:t>ی</w:t>
      </w:r>
      <w:r w:rsidRPr="003124F6">
        <w:rPr>
          <w:rStyle w:val="Char6"/>
          <w:rtl/>
        </w:rPr>
        <w:t xml:space="preserve"> در ا</w:t>
      </w:r>
      <w:r w:rsidR="000E4BC7">
        <w:rPr>
          <w:rStyle w:val="Char6"/>
          <w:rtl/>
        </w:rPr>
        <w:t>ی</w:t>
      </w:r>
      <w:r w:rsidRPr="003124F6">
        <w:rPr>
          <w:rStyle w:val="Char6"/>
          <w:rtl/>
        </w:rPr>
        <w:t>ن روا</w:t>
      </w:r>
      <w:r w:rsidR="000E4BC7">
        <w:rPr>
          <w:rStyle w:val="Char6"/>
          <w:rtl/>
        </w:rPr>
        <w:t>ی</w:t>
      </w:r>
      <w:r w:rsidRPr="003124F6">
        <w:rPr>
          <w:rStyle w:val="Char6"/>
          <w:rtl/>
        </w:rPr>
        <w:t>ت (روا</w:t>
      </w:r>
      <w:r w:rsidR="000E4BC7">
        <w:rPr>
          <w:rStyle w:val="Char6"/>
          <w:rtl/>
        </w:rPr>
        <w:t>ی</w:t>
      </w:r>
      <w:r w:rsidRPr="003124F6">
        <w:rPr>
          <w:rStyle w:val="Char6"/>
          <w:rtl/>
        </w:rPr>
        <w:t>ت ابن جب</w:t>
      </w:r>
      <w:r w:rsidR="000E4BC7">
        <w:rPr>
          <w:rStyle w:val="Char6"/>
          <w:rtl/>
        </w:rPr>
        <w:t>ی</w:t>
      </w:r>
      <w:r w:rsidRPr="003124F6">
        <w:rPr>
          <w:rStyle w:val="Char6"/>
          <w:rtl/>
        </w:rPr>
        <w:t xml:space="preserve">ر) آمده </w:t>
      </w:r>
      <w:r w:rsidR="000E4BC7">
        <w:rPr>
          <w:rStyle w:val="Char6"/>
          <w:rtl/>
        </w:rPr>
        <w:t>ک</w:t>
      </w:r>
      <w:r w:rsidRPr="003124F6">
        <w:rPr>
          <w:rStyle w:val="Char6"/>
          <w:rtl/>
        </w:rPr>
        <w:t xml:space="preserve">ه رسول الله فرمود: </w:t>
      </w:r>
      <w:r w:rsidR="00E00DB6" w:rsidRPr="004B7851">
        <w:rPr>
          <w:rFonts w:cs="Traditional Arabic" w:hint="cs"/>
          <w:rtl/>
          <w:lang w:bidi="fa-IR"/>
        </w:rPr>
        <w:t>«</w:t>
      </w:r>
      <w:r w:rsidR="007E1AB8" w:rsidRPr="004B7851">
        <w:rPr>
          <w:rStyle w:val="Char2"/>
          <w:rFonts w:hint="eastAsia"/>
          <w:rtl/>
        </w:rPr>
        <w:t>دَعُونِي،</w:t>
      </w:r>
      <w:r w:rsidR="007E1AB8" w:rsidRPr="004B7851">
        <w:rPr>
          <w:rStyle w:val="Char2"/>
          <w:rtl/>
        </w:rPr>
        <w:t xml:space="preserve"> </w:t>
      </w:r>
      <w:r w:rsidR="007E1AB8" w:rsidRPr="004B7851">
        <w:rPr>
          <w:rStyle w:val="Char2"/>
          <w:rFonts w:hint="eastAsia"/>
          <w:rtl/>
        </w:rPr>
        <w:t>فَالَّذِي</w:t>
      </w:r>
      <w:r w:rsidR="007E1AB8" w:rsidRPr="004B7851">
        <w:rPr>
          <w:rStyle w:val="Char2"/>
          <w:rtl/>
        </w:rPr>
        <w:t xml:space="preserve"> </w:t>
      </w:r>
      <w:r w:rsidR="007E1AB8" w:rsidRPr="004B7851">
        <w:rPr>
          <w:rStyle w:val="Char2"/>
          <w:rFonts w:hint="eastAsia"/>
          <w:rtl/>
        </w:rPr>
        <w:t>أَنَا</w:t>
      </w:r>
      <w:r w:rsidR="007E1AB8" w:rsidRPr="004B7851">
        <w:rPr>
          <w:rStyle w:val="Char2"/>
          <w:rtl/>
        </w:rPr>
        <w:t xml:space="preserve"> </w:t>
      </w:r>
      <w:r w:rsidR="007E1AB8" w:rsidRPr="004B7851">
        <w:rPr>
          <w:rStyle w:val="Char2"/>
          <w:rFonts w:hint="eastAsia"/>
          <w:rtl/>
        </w:rPr>
        <w:t>فِيهِ</w:t>
      </w:r>
      <w:r w:rsidR="007E1AB8" w:rsidRPr="004B7851">
        <w:rPr>
          <w:rStyle w:val="Char2"/>
          <w:rtl/>
        </w:rPr>
        <w:t xml:space="preserve"> </w:t>
      </w:r>
      <w:r w:rsidR="007E1AB8" w:rsidRPr="004B7851">
        <w:rPr>
          <w:rStyle w:val="Char2"/>
          <w:rFonts w:hint="eastAsia"/>
          <w:rtl/>
        </w:rPr>
        <w:t>خَيْرٌ</w:t>
      </w:r>
      <w:r w:rsidR="007E1AB8" w:rsidRPr="004B7851">
        <w:rPr>
          <w:rStyle w:val="Char2"/>
          <w:rtl/>
        </w:rPr>
        <w:t xml:space="preserve"> </w:t>
      </w:r>
      <w:r w:rsidR="007E1AB8" w:rsidRPr="004B7851">
        <w:rPr>
          <w:rStyle w:val="Char2"/>
          <w:rFonts w:hint="eastAsia"/>
          <w:rtl/>
        </w:rPr>
        <w:t>مِمَّا</w:t>
      </w:r>
      <w:r w:rsidR="007E1AB8" w:rsidRPr="004B7851">
        <w:rPr>
          <w:rStyle w:val="Char2"/>
          <w:rtl/>
        </w:rPr>
        <w:t xml:space="preserve"> </w:t>
      </w:r>
      <w:r w:rsidR="007E1AB8" w:rsidRPr="004B7851">
        <w:rPr>
          <w:rStyle w:val="Char2"/>
          <w:rFonts w:hint="eastAsia"/>
          <w:rtl/>
        </w:rPr>
        <w:t>تَدْعُونَنِي</w:t>
      </w:r>
      <w:r w:rsidR="007E1AB8" w:rsidRPr="004B7851">
        <w:rPr>
          <w:rStyle w:val="Char2"/>
          <w:rtl/>
        </w:rPr>
        <w:t xml:space="preserve"> </w:t>
      </w:r>
      <w:r w:rsidR="007E1AB8" w:rsidRPr="004B7851">
        <w:rPr>
          <w:rStyle w:val="Char2"/>
          <w:rFonts w:hint="eastAsia"/>
          <w:rtl/>
        </w:rPr>
        <w:t>إِلَيْهِ</w:t>
      </w:r>
      <w:r w:rsidR="00E00DB6" w:rsidRPr="004B7851">
        <w:rPr>
          <w:rFonts w:cs="Traditional Arabic" w:hint="cs"/>
          <w:rtl/>
          <w:lang w:bidi="fa-IR"/>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007E1AB8" w:rsidRPr="003124F6">
        <w:rPr>
          <w:rStyle w:val="Char6"/>
          <w:rFonts w:hint="cs"/>
          <w:rtl/>
        </w:rPr>
        <w:t>:</w:t>
      </w:r>
      <w:r w:rsidRPr="003124F6">
        <w:rPr>
          <w:rStyle w:val="Char6"/>
          <w:rtl/>
        </w:rPr>
        <w:t xml:space="preserve"> </w:t>
      </w:r>
      <w:r w:rsidR="007E1AB8" w:rsidRPr="004B7851">
        <w:rPr>
          <w:rFonts w:cs="Traditional Arabic" w:hint="cs"/>
          <w:sz w:val="26"/>
          <w:szCs w:val="26"/>
          <w:rtl/>
          <w:lang w:bidi="fa-IR"/>
        </w:rPr>
        <w:t>«</w:t>
      </w:r>
      <w:r w:rsidRPr="00074186">
        <w:rPr>
          <w:rStyle w:val="Char6"/>
          <w:rtl/>
        </w:rPr>
        <w:t>مرا به حال خودم واگذار</w:t>
      </w:r>
      <w:r w:rsidR="000E4BC7">
        <w:rPr>
          <w:rStyle w:val="Char6"/>
          <w:rtl/>
        </w:rPr>
        <w:t>ی</w:t>
      </w:r>
      <w:r w:rsidRPr="00074186">
        <w:rPr>
          <w:rStyle w:val="Char6"/>
          <w:rtl/>
        </w:rPr>
        <w:t>د، ز</w:t>
      </w:r>
      <w:r w:rsidR="000E4BC7">
        <w:rPr>
          <w:rStyle w:val="Char6"/>
          <w:rtl/>
        </w:rPr>
        <w:t>ی</w:t>
      </w:r>
      <w:r w:rsidRPr="00074186">
        <w:rPr>
          <w:rStyle w:val="Char6"/>
          <w:rtl/>
        </w:rPr>
        <w:t>را آنچه من در آنم است از آنچه شما مرا به آن م</w:t>
      </w:r>
      <w:r w:rsidR="000E4BC7">
        <w:rPr>
          <w:rStyle w:val="Char6"/>
          <w:rtl/>
        </w:rPr>
        <w:t>ی</w:t>
      </w:r>
      <w:r w:rsidRPr="00074186">
        <w:rPr>
          <w:rStyle w:val="Char6"/>
          <w:rtl/>
        </w:rPr>
        <w:t>‌خوان</w:t>
      </w:r>
      <w:r w:rsidR="000E4BC7">
        <w:rPr>
          <w:rStyle w:val="Char6"/>
          <w:rtl/>
        </w:rPr>
        <w:t>ی</w:t>
      </w:r>
      <w:r w:rsidRPr="00074186">
        <w:rPr>
          <w:rStyle w:val="Char6"/>
          <w:rtl/>
        </w:rPr>
        <w:t>د بهتر است</w:t>
      </w:r>
      <w:r w:rsidR="007E1AB8" w:rsidRPr="004B7851">
        <w:rPr>
          <w:rFonts w:cs="Traditional Arabic" w:hint="cs"/>
          <w:sz w:val="26"/>
          <w:szCs w:val="26"/>
          <w:rtl/>
          <w:lang w:bidi="fa-IR"/>
        </w:rPr>
        <w:t>»</w:t>
      </w:r>
      <w:r w:rsidRPr="00074186">
        <w:rPr>
          <w:rStyle w:val="Char6"/>
          <w:rtl/>
        </w:rPr>
        <w:t xml:space="preserve">. </w:t>
      </w:r>
      <w:r w:rsidRPr="003124F6">
        <w:rPr>
          <w:rStyle w:val="Char6"/>
          <w:rtl/>
        </w:rPr>
        <w:t>اصلاً معلوم ن</w:t>
      </w:r>
      <w:r w:rsidR="000E4BC7">
        <w:rPr>
          <w:rStyle w:val="Char6"/>
          <w:rtl/>
        </w:rPr>
        <w:t>ی</w:t>
      </w:r>
      <w:r w:rsidRPr="003124F6">
        <w:rPr>
          <w:rStyle w:val="Char6"/>
          <w:rtl/>
        </w:rPr>
        <w:t xml:space="preserve">ست </w:t>
      </w:r>
      <w:r w:rsidR="000E4BC7">
        <w:rPr>
          <w:rStyle w:val="Char6"/>
          <w:rtl/>
        </w:rPr>
        <w:t>ک</w:t>
      </w:r>
      <w:r w:rsidRPr="003124F6">
        <w:rPr>
          <w:rStyle w:val="Char6"/>
          <w:rtl/>
        </w:rPr>
        <w:t>ه</w:t>
      </w:r>
      <w:r w:rsidR="009F5D6E">
        <w:rPr>
          <w:rStyle w:val="Char6"/>
          <w:rtl/>
        </w:rPr>
        <w:t xml:space="preserve"> آن‌ها </w:t>
      </w:r>
      <w:r w:rsidRPr="003124F6">
        <w:rPr>
          <w:rStyle w:val="Char6"/>
          <w:rtl/>
        </w:rPr>
        <w:t>رسول الله را به چه چ</w:t>
      </w:r>
      <w:r w:rsidR="000E4BC7">
        <w:rPr>
          <w:rStyle w:val="Char6"/>
          <w:rtl/>
        </w:rPr>
        <w:t>ی</w:t>
      </w:r>
      <w:r w:rsidRPr="003124F6">
        <w:rPr>
          <w:rStyle w:val="Char6"/>
          <w:rtl/>
        </w:rPr>
        <w:t>ز</w:t>
      </w:r>
      <w:r w:rsidR="000E4BC7">
        <w:rPr>
          <w:rStyle w:val="Char6"/>
          <w:rtl/>
        </w:rPr>
        <w:t>ی</w:t>
      </w:r>
      <w:r w:rsidRPr="003124F6">
        <w:rPr>
          <w:rStyle w:val="Char6"/>
          <w:rtl/>
        </w:rPr>
        <w:t xml:space="preserve"> دعوت </w:t>
      </w:r>
      <w:r w:rsidR="000E4BC7">
        <w:rPr>
          <w:rStyle w:val="Char6"/>
          <w:rtl/>
        </w:rPr>
        <w:t>ک</w:t>
      </w:r>
      <w:r w:rsidRPr="003124F6">
        <w:rPr>
          <w:rStyle w:val="Char6"/>
          <w:rtl/>
        </w:rPr>
        <w:t>رده‌اند تا رسول الله به آنان چن</w:t>
      </w:r>
      <w:r w:rsidR="000E4BC7">
        <w:rPr>
          <w:rStyle w:val="Char6"/>
          <w:rtl/>
        </w:rPr>
        <w:t>ی</w:t>
      </w:r>
      <w:r w:rsidRPr="003124F6">
        <w:rPr>
          <w:rStyle w:val="Char6"/>
          <w:rtl/>
        </w:rPr>
        <w:t>ن جواب</w:t>
      </w:r>
      <w:r w:rsidR="000E4BC7">
        <w:rPr>
          <w:rStyle w:val="Char6"/>
          <w:rtl/>
        </w:rPr>
        <w:t>ی</w:t>
      </w:r>
      <w:r w:rsidRPr="003124F6">
        <w:rPr>
          <w:rStyle w:val="Char6"/>
          <w:rtl/>
        </w:rPr>
        <w:t xml:space="preserve"> بدهد.</w:t>
      </w:r>
    </w:p>
    <w:p w:rsidR="00241CB2" w:rsidRPr="003124F6" w:rsidRDefault="00241CB2" w:rsidP="00E818B1">
      <w:pPr>
        <w:widowControl w:val="0"/>
        <w:numPr>
          <w:ilvl w:val="0"/>
          <w:numId w:val="6"/>
        </w:numPr>
        <w:tabs>
          <w:tab w:val="left" w:pos="680"/>
        </w:tabs>
        <w:ind w:left="641" w:hanging="357"/>
        <w:jc w:val="both"/>
        <w:rPr>
          <w:rStyle w:val="Char6"/>
          <w:rtl/>
        </w:rPr>
      </w:pPr>
      <w:r w:rsidRPr="003124F6">
        <w:rPr>
          <w:rStyle w:val="Char6"/>
          <w:rtl/>
        </w:rPr>
        <w:t>روا</w:t>
      </w:r>
      <w:r w:rsidR="000E4BC7">
        <w:rPr>
          <w:rStyle w:val="Char6"/>
          <w:rtl/>
        </w:rPr>
        <w:t>ی</w:t>
      </w:r>
      <w:r w:rsidRPr="003124F6">
        <w:rPr>
          <w:rStyle w:val="Char6"/>
          <w:rtl/>
        </w:rPr>
        <w:t>ت ابن جب</w:t>
      </w:r>
      <w:r w:rsidR="000E4BC7">
        <w:rPr>
          <w:rStyle w:val="Char6"/>
          <w:rtl/>
        </w:rPr>
        <w:t>ی</w:t>
      </w:r>
      <w:r w:rsidRPr="003124F6">
        <w:rPr>
          <w:rStyle w:val="Char6"/>
          <w:rtl/>
        </w:rPr>
        <w:t>ر م</w:t>
      </w:r>
      <w:r w:rsidR="000E4BC7">
        <w:rPr>
          <w:rStyle w:val="Char6"/>
          <w:rtl/>
        </w:rPr>
        <w:t>ی</w:t>
      </w:r>
      <w:r w:rsidRPr="003124F6">
        <w:rPr>
          <w:rStyle w:val="Char6"/>
          <w:rtl/>
        </w:rPr>
        <w:t>‌گو</w:t>
      </w:r>
      <w:r w:rsidR="000E4BC7">
        <w:rPr>
          <w:rStyle w:val="Char6"/>
          <w:rtl/>
        </w:rPr>
        <w:t>ی</w:t>
      </w:r>
      <w:r w:rsidRPr="003124F6">
        <w:rPr>
          <w:rStyle w:val="Char6"/>
          <w:rtl/>
        </w:rPr>
        <w:t xml:space="preserve">د و اوصاهم بثلاث تا آخر مطلب، </w:t>
      </w:r>
      <w:r w:rsidR="000E4BC7">
        <w:rPr>
          <w:rStyle w:val="Char6"/>
          <w:rtl/>
        </w:rPr>
        <w:t>ک</w:t>
      </w:r>
      <w:r w:rsidRPr="003124F6">
        <w:rPr>
          <w:rStyle w:val="Char6"/>
          <w:rtl/>
        </w:rPr>
        <w:t>ه در ا</w:t>
      </w:r>
      <w:r w:rsidR="000E4BC7">
        <w:rPr>
          <w:rStyle w:val="Char6"/>
          <w:rtl/>
        </w:rPr>
        <w:t>ی</w:t>
      </w:r>
      <w:r w:rsidRPr="003124F6">
        <w:rPr>
          <w:rStyle w:val="Char6"/>
          <w:rtl/>
        </w:rPr>
        <w:t>ن روا</w:t>
      </w:r>
      <w:r w:rsidR="000E4BC7">
        <w:rPr>
          <w:rStyle w:val="Char6"/>
          <w:rtl/>
        </w:rPr>
        <w:t>ی</w:t>
      </w:r>
      <w:r w:rsidRPr="003124F6">
        <w:rPr>
          <w:rStyle w:val="Char6"/>
          <w:rtl/>
        </w:rPr>
        <w:t>ت نقل گرد</w:t>
      </w:r>
      <w:r w:rsidR="000E4BC7">
        <w:rPr>
          <w:rStyle w:val="Char6"/>
          <w:rtl/>
        </w:rPr>
        <w:t>ی</w:t>
      </w:r>
      <w:r w:rsidRPr="003124F6">
        <w:rPr>
          <w:rStyle w:val="Char6"/>
          <w:rtl/>
        </w:rPr>
        <w:t>د، ول</w:t>
      </w:r>
      <w:r w:rsidR="000E4BC7">
        <w:rPr>
          <w:rStyle w:val="Char6"/>
          <w:rtl/>
        </w:rPr>
        <w:t>ی</w:t>
      </w:r>
      <w:r w:rsidRPr="003124F6">
        <w:rPr>
          <w:rStyle w:val="Char6"/>
          <w:rtl/>
        </w:rPr>
        <w:t xml:space="preserve"> در روا</w:t>
      </w:r>
      <w:r w:rsidR="000E4BC7">
        <w:rPr>
          <w:rStyle w:val="Char6"/>
          <w:rtl/>
        </w:rPr>
        <w:t>ی</w:t>
      </w:r>
      <w:r w:rsidRPr="003124F6">
        <w:rPr>
          <w:rStyle w:val="Char6"/>
          <w:rtl/>
        </w:rPr>
        <w:t>ت ابن عتبه ا</w:t>
      </w:r>
      <w:r w:rsidR="000E4BC7">
        <w:rPr>
          <w:rStyle w:val="Char6"/>
          <w:rtl/>
        </w:rPr>
        <w:t>ی</w:t>
      </w:r>
      <w:r w:rsidRPr="003124F6">
        <w:rPr>
          <w:rStyle w:val="Char6"/>
          <w:rtl/>
        </w:rPr>
        <w:t>ن جمله اصلاً ن</w:t>
      </w:r>
      <w:r w:rsidR="000E4BC7">
        <w:rPr>
          <w:rStyle w:val="Char6"/>
          <w:rtl/>
        </w:rPr>
        <w:t>ی</w:t>
      </w:r>
      <w:r w:rsidRPr="003124F6">
        <w:rPr>
          <w:rStyle w:val="Char6"/>
          <w:rtl/>
        </w:rPr>
        <w:t>امده است.</w:t>
      </w:r>
    </w:p>
    <w:p w:rsidR="00241CB2" w:rsidRPr="003124F6" w:rsidRDefault="00241CB2" w:rsidP="00E818B1">
      <w:pPr>
        <w:widowControl w:val="0"/>
        <w:numPr>
          <w:ilvl w:val="0"/>
          <w:numId w:val="6"/>
        </w:numPr>
        <w:tabs>
          <w:tab w:val="left" w:pos="680"/>
        </w:tabs>
        <w:ind w:left="641" w:hanging="357"/>
        <w:jc w:val="both"/>
        <w:rPr>
          <w:rStyle w:val="Char6"/>
          <w:rtl/>
        </w:rPr>
      </w:pPr>
      <w:r w:rsidRPr="003124F6">
        <w:rPr>
          <w:rStyle w:val="Char6"/>
          <w:rtl/>
        </w:rPr>
        <w:t>در روا</w:t>
      </w:r>
      <w:r w:rsidR="000E4BC7">
        <w:rPr>
          <w:rStyle w:val="Char6"/>
          <w:rtl/>
        </w:rPr>
        <w:t>ی</w:t>
      </w:r>
      <w:r w:rsidRPr="003124F6">
        <w:rPr>
          <w:rStyle w:val="Char6"/>
          <w:rtl/>
        </w:rPr>
        <w:t>ت ابن جب</w:t>
      </w:r>
      <w:r w:rsidR="000E4BC7">
        <w:rPr>
          <w:rStyle w:val="Char6"/>
          <w:rtl/>
        </w:rPr>
        <w:t>ی</w:t>
      </w:r>
      <w:r w:rsidRPr="003124F6">
        <w:rPr>
          <w:rStyle w:val="Char6"/>
          <w:rtl/>
        </w:rPr>
        <w:t xml:space="preserve">ر آمده </w:t>
      </w:r>
      <w:r w:rsidR="000E4BC7">
        <w:rPr>
          <w:rStyle w:val="Char6"/>
          <w:rtl/>
        </w:rPr>
        <w:t>ک</w:t>
      </w:r>
      <w:r w:rsidRPr="003124F6">
        <w:rPr>
          <w:rStyle w:val="Char6"/>
          <w:rtl/>
        </w:rPr>
        <w:t>ه رسول خدا</w:t>
      </w:r>
      <w:r w:rsidR="009F5D6E">
        <w:rPr>
          <w:rStyle w:val="Char6"/>
          <w:rtl/>
        </w:rPr>
        <w:t xml:space="preserve"> آن‌ها </w:t>
      </w:r>
      <w:r w:rsidRPr="003124F6">
        <w:rPr>
          <w:rStyle w:val="Char6"/>
          <w:rtl/>
        </w:rPr>
        <w:t>را به انجام دادن سه چ</w:t>
      </w:r>
      <w:r w:rsidR="000E4BC7">
        <w:rPr>
          <w:rStyle w:val="Char6"/>
          <w:rtl/>
        </w:rPr>
        <w:t>ی</w:t>
      </w:r>
      <w:r w:rsidRPr="003124F6">
        <w:rPr>
          <w:rStyle w:val="Char6"/>
          <w:rtl/>
        </w:rPr>
        <w:t>ز (شفاهاً) توص</w:t>
      </w:r>
      <w:r w:rsidR="000E4BC7">
        <w:rPr>
          <w:rStyle w:val="Char6"/>
          <w:rtl/>
        </w:rPr>
        <w:t>ی</w:t>
      </w:r>
      <w:r w:rsidRPr="003124F6">
        <w:rPr>
          <w:rStyle w:val="Char6"/>
          <w:rtl/>
        </w:rPr>
        <w:t>ه فرمود. نم</w:t>
      </w:r>
      <w:r w:rsidR="000E4BC7">
        <w:rPr>
          <w:rStyle w:val="Char6"/>
          <w:rtl/>
        </w:rPr>
        <w:t>ی</w:t>
      </w:r>
      <w:r w:rsidRPr="003124F6">
        <w:rPr>
          <w:rStyle w:val="Char6"/>
          <w:rtl/>
        </w:rPr>
        <w:t>‌دان</w:t>
      </w:r>
      <w:r w:rsidR="000E4BC7">
        <w:rPr>
          <w:rStyle w:val="Char6"/>
          <w:rtl/>
        </w:rPr>
        <w:t>ی</w:t>
      </w:r>
      <w:r w:rsidRPr="003124F6">
        <w:rPr>
          <w:rStyle w:val="Char6"/>
          <w:rtl/>
        </w:rPr>
        <w:t>م چرا ا</w:t>
      </w:r>
      <w:r w:rsidR="000E4BC7">
        <w:rPr>
          <w:rStyle w:val="Char6"/>
          <w:rtl/>
        </w:rPr>
        <w:t>ی</w:t>
      </w:r>
      <w:r w:rsidRPr="003124F6">
        <w:rPr>
          <w:rStyle w:val="Char6"/>
          <w:rtl/>
        </w:rPr>
        <w:t>ن مطلب در روا</w:t>
      </w:r>
      <w:r w:rsidR="000E4BC7">
        <w:rPr>
          <w:rStyle w:val="Char6"/>
          <w:rtl/>
        </w:rPr>
        <w:t>ی</w:t>
      </w:r>
      <w:r w:rsidRPr="003124F6">
        <w:rPr>
          <w:rStyle w:val="Char6"/>
          <w:rtl/>
        </w:rPr>
        <w:t>ت ابن عتبه ن</w:t>
      </w:r>
      <w:r w:rsidR="000E4BC7">
        <w:rPr>
          <w:rStyle w:val="Char6"/>
          <w:rtl/>
        </w:rPr>
        <w:t>ی</w:t>
      </w:r>
      <w:r w:rsidRPr="003124F6">
        <w:rPr>
          <w:rStyle w:val="Char6"/>
          <w:rtl/>
        </w:rPr>
        <w:t>امده و نم</w:t>
      </w:r>
      <w:r w:rsidR="000E4BC7">
        <w:rPr>
          <w:rStyle w:val="Char6"/>
          <w:rtl/>
        </w:rPr>
        <w:t>ی</w:t>
      </w:r>
      <w:r w:rsidRPr="003124F6">
        <w:rPr>
          <w:rStyle w:val="Char6"/>
          <w:rtl/>
        </w:rPr>
        <w:t>‌دان</w:t>
      </w:r>
      <w:r w:rsidR="000E4BC7">
        <w:rPr>
          <w:rStyle w:val="Char6"/>
          <w:rtl/>
        </w:rPr>
        <w:t>ی</w:t>
      </w:r>
      <w:r w:rsidRPr="003124F6">
        <w:rPr>
          <w:rStyle w:val="Char6"/>
          <w:rtl/>
        </w:rPr>
        <w:t>م چرا ا</w:t>
      </w:r>
      <w:r w:rsidR="000E4BC7">
        <w:rPr>
          <w:rStyle w:val="Char6"/>
          <w:rtl/>
        </w:rPr>
        <w:t>ی</w:t>
      </w:r>
      <w:r w:rsidRPr="003124F6">
        <w:rPr>
          <w:rStyle w:val="Char6"/>
          <w:rtl/>
        </w:rPr>
        <w:t>ن سه امر با جر</w:t>
      </w:r>
      <w:r w:rsidR="000E4BC7">
        <w:rPr>
          <w:rStyle w:val="Char6"/>
          <w:rtl/>
        </w:rPr>
        <w:t>ی</w:t>
      </w:r>
      <w:r w:rsidRPr="003124F6">
        <w:rPr>
          <w:rStyle w:val="Char6"/>
          <w:rtl/>
        </w:rPr>
        <w:t>ان آن اختلاف و نزاع شفاهاً توص</w:t>
      </w:r>
      <w:r w:rsidR="000E4BC7">
        <w:rPr>
          <w:rStyle w:val="Char6"/>
          <w:rtl/>
        </w:rPr>
        <w:t>ی</w:t>
      </w:r>
      <w:r w:rsidRPr="003124F6">
        <w:rPr>
          <w:rStyle w:val="Char6"/>
          <w:rtl/>
        </w:rPr>
        <w:t>ه فرمود، ول</w:t>
      </w:r>
      <w:r w:rsidR="000E4BC7">
        <w:rPr>
          <w:rStyle w:val="Char6"/>
          <w:rtl/>
        </w:rPr>
        <w:t>ی</w:t>
      </w:r>
      <w:r w:rsidRPr="003124F6">
        <w:rPr>
          <w:rStyle w:val="Char6"/>
          <w:rtl/>
        </w:rPr>
        <w:t xml:space="preserve"> آن </w:t>
      </w:r>
      <w:r w:rsidR="000E4BC7">
        <w:rPr>
          <w:rStyle w:val="Char6"/>
          <w:rtl/>
        </w:rPr>
        <w:t>یک</w:t>
      </w:r>
      <w:r w:rsidRPr="003124F6">
        <w:rPr>
          <w:rStyle w:val="Char6"/>
          <w:rtl/>
        </w:rPr>
        <w:t xml:space="preserve"> امر </w:t>
      </w:r>
      <w:r w:rsidR="000E4BC7">
        <w:rPr>
          <w:rStyle w:val="Char6"/>
          <w:rtl/>
        </w:rPr>
        <w:t>ک</w:t>
      </w:r>
      <w:r w:rsidRPr="003124F6">
        <w:rPr>
          <w:rStyle w:val="Char6"/>
          <w:rtl/>
        </w:rPr>
        <w:t>ه مهم</w:t>
      </w:r>
      <w:r w:rsidR="007E1AB8" w:rsidRPr="003124F6">
        <w:rPr>
          <w:rStyle w:val="Char6"/>
          <w:rFonts w:hint="cs"/>
          <w:rtl/>
        </w:rPr>
        <w:t>‌</w:t>
      </w:r>
      <w:r w:rsidRPr="003124F6">
        <w:rPr>
          <w:rStyle w:val="Char6"/>
          <w:rtl/>
        </w:rPr>
        <w:t>تر بود و</w:t>
      </w:r>
      <w:r w:rsidR="007E1AB8" w:rsidRPr="003124F6">
        <w:rPr>
          <w:rStyle w:val="Char6"/>
          <w:rFonts w:hint="cs"/>
          <w:rtl/>
        </w:rPr>
        <w:t xml:space="preserve"> </w:t>
      </w:r>
      <w:r w:rsidRPr="003124F6">
        <w:rPr>
          <w:rStyle w:val="Char6"/>
          <w:rtl/>
        </w:rPr>
        <w:t>امتش را از گمراه</w:t>
      </w:r>
      <w:r w:rsidR="000E4BC7">
        <w:rPr>
          <w:rStyle w:val="Char6"/>
          <w:rtl/>
        </w:rPr>
        <w:t>ی</w:t>
      </w:r>
      <w:r w:rsidRPr="003124F6">
        <w:rPr>
          <w:rStyle w:val="Char6"/>
          <w:rtl/>
        </w:rPr>
        <w:t xml:space="preserve"> نجات م</w:t>
      </w:r>
      <w:r w:rsidR="000E4BC7">
        <w:rPr>
          <w:rStyle w:val="Char6"/>
          <w:rtl/>
        </w:rPr>
        <w:t>ی</w:t>
      </w:r>
      <w:r w:rsidRPr="003124F6">
        <w:rPr>
          <w:rStyle w:val="Char6"/>
          <w:rtl/>
        </w:rPr>
        <w:t>‌داد (و به زعم واضع حد</w:t>
      </w:r>
      <w:r w:rsidR="000E4BC7">
        <w:rPr>
          <w:rStyle w:val="Char6"/>
          <w:rtl/>
        </w:rPr>
        <w:t>ی</w:t>
      </w:r>
      <w:r w:rsidRPr="003124F6">
        <w:rPr>
          <w:rStyle w:val="Char6"/>
          <w:rtl/>
        </w:rPr>
        <w:t>ث) م</w:t>
      </w:r>
      <w:r w:rsidR="000E4BC7">
        <w:rPr>
          <w:rStyle w:val="Char6"/>
          <w:rtl/>
        </w:rPr>
        <w:t>ی</w:t>
      </w:r>
      <w:r w:rsidRPr="003124F6">
        <w:rPr>
          <w:rStyle w:val="Char6"/>
          <w:rtl/>
        </w:rPr>
        <w:t>‌خواست بنو</w:t>
      </w:r>
      <w:r w:rsidR="000E4BC7">
        <w:rPr>
          <w:rStyle w:val="Char6"/>
          <w:rtl/>
        </w:rPr>
        <w:t>ی</w:t>
      </w:r>
      <w:r w:rsidRPr="003124F6">
        <w:rPr>
          <w:rStyle w:val="Char6"/>
          <w:rtl/>
        </w:rPr>
        <w:t xml:space="preserve">سد حال </w:t>
      </w:r>
      <w:r w:rsidR="000E4BC7">
        <w:rPr>
          <w:rStyle w:val="Char6"/>
          <w:rtl/>
        </w:rPr>
        <w:t>ک</w:t>
      </w:r>
      <w:r w:rsidRPr="003124F6">
        <w:rPr>
          <w:rStyle w:val="Char6"/>
          <w:rtl/>
        </w:rPr>
        <w:t>ه نشد بنو</w:t>
      </w:r>
      <w:r w:rsidR="000E4BC7">
        <w:rPr>
          <w:rStyle w:val="Char6"/>
          <w:rtl/>
        </w:rPr>
        <w:t>ی</w:t>
      </w:r>
      <w:r w:rsidR="00831ED0">
        <w:rPr>
          <w:rStyle w:val="Char6"/>
          <w:rtl/>
        </w:rPr>
        <w:t>سد، شفاهاً</w:t>
      </w:r>
      <w:r w:rsidRPr="003124F6">
        <w:rPr>
          <w:rStyle w:val="Char6"/>
          <w:rtl/>
        </w:rPr>
        <w:t xml:space="preserve"> توص</w:t>
      </w:r>
      <w:r w:rsidR="000E4BC7">
        <w:rPr>
          <w:rStyle w:val="Char6"/>
          <w:rtl/>
        </w:rPr>
        <w:t>ی</w:t>
      </w:r>
      <w:r w:rsidRPr="003124F6">
        <w:rPr>
          <w:rStyle w:val="Char6"/>
          <w:rtl/>
        </w:rPr>
        <w:t>ه نفرمود تا حاضر</w:t>
      </w:r>
      <w:r w:rsidR="000E4BC7">
        <w:rPr>
          <w:rStyle w:val="Char6"/>
          <w:rtl/>
        </w:rPr>
        <w:t>ی</w:t>
      </w:r>
      <w:r w:rsidRPr="003124F6">
        <w:rPr>
          <w:rStyle w:val="Char6"/>
          <w:rtl/>
        </w:rPr>
        <w:t>ن بدانند و از ضلالت و گمراه</w:t>
      </w:r>
      <w:r w:rsidR="000E4BC7">
        <w:rPr>
          <w:rStyle w:val="Char6"/>
          <w:rtl/>
        </w:rPr>
        <w:t>ی</w:t>
      </w:r>
      <w:r w:rsidRPr="003124F6">
        <w:rPr>
          <w:rStyle w:val="Char6"/>
          <w:rtl/>
        </w:rPr>
        <w:t xml:space="preserve"> محفوظ گردند.</w:t>
      </w:r>
    </w:p>
    <w:p w:rsidR="00241CB2" w:rsidRPr="004B7851" w:rsidRDefault="00241CB2" w:rsidP="00DA616D">
      <w:pPr>
        <w:pStyle w:val="a4"/>
        <w:rPr>
          <w:rtl/>
        </w:rPr>
      </w:pPr>
      <w:bookmarkStart w:id="218" w:name="_Toc341627300"/>
      <w:bookmarkStart w:id="219" w:name="_Toc341627521"/>
      <w:bookmarkStart w:id="220" w:name="_Toc440798968"/>
      <w:r w:rsidRPr="004B7851">
        <w:rPr>
          <w:rtl/>
        </w:rPr>
        <w:t>دلا</w:t>
      </w:r>
      <w:r w:rsidR="000E4BC7">
        <w:rPr>
          <w:rtl/>
        </w:rPr>
        <w:t>ی</w:t>
      </w:r>
      <w:r w:rsidRPr="004B7851">
        <w:rPr>
          <w:rtl/>
        </w:rPr>
        <w:t>ل د</w:t>
      </w:r>
      <w:r w:rsidR="000E4BC7">
        <w:rPr>
          <w:rtl/>
        </w:rPr>
        <w:t>ی</w:t>
      </w:r>
      <w:r w:rsidRPr="004B7851">
        <w:rPr>
          <w:rtl/>
        </w:rPr>
        <w:t>گر جعل</w:t>
      </w:r>
      <w:r w:rsidR="000E4BC7">
        <w:rPr>
          <w:rtl/>
        </w:rPr>
        <w:t>ی</w:t>
      </w:r>
      <w:r w:rsidRPr="004B7851">
        <w:rPr>
          <w:rtl/>
        </w:rPr>
        <w:t xml:space="preserve"> بودن روا</w:t>
      </w:r>
      <w:r w:rsidR="000E4BC7">
        <w:rPr>
          <w:rtl/>
        </w:rPr>
        <w:t>ی</w:t>
      </w:r>
      <w:r w:rsidRPr="004B7851">
        <w:rPr>
          <w:rtl/>
        </w:rPr>
        <w:t>ت مزبور</w:t>
      </w:r>
      <w:bookmarkEnd w:id="218"/>
      <w:bookmarkEnd w:id="219"/>
      <w:bookmarkEnd w:id="220"/>
    </w:p>
    <w:p w:rsidR="00241CB2" w:rsidRPr="003124F6" w:rsidRDefault="00241CB2" w:rsidP="00F556E7">
      <w:pPr>
        <w:widowControl w:val="0"/>
        <w:ind w:firstLine="284"/>
        <w:jc w:val="both"/>
        <w:rPr>
          <w:rStyle w:val="Char6"/>
          <w:rtl/>
        </w:rPr>
      </w:pPr>
      <w:r w:rsidRPr="003124F6">
        <w:rPr>
          <w:rStyle w:val="Char6"/>
          <w:rtl/>
        </w:rPr>
        <w:t>خامساً: در روا</w:t>
      </w:r>
      <w:r w:rsidR="000E4BC7">
        <w:rPr>
          <w:rStyle w:val="Char6"/>
          <w:rtl/>
        </w:rPr>
        <w:t>ی</w:t>
      </w:r>
      <w:r w:rsidRPr="003124F6">
        <w:rPr>
          <w:rStyle w:val="Char6"/>
          <w:rtl/>
        </w:rPr>
        <w:t>ت سع</w:t>
      </w:r>
      <w:r w:rsidR="000E4BC7">
        <w:rPr>
          <w:rStyle w:val="Char6"/>
          <w:rtl/>
        </w:rPr>
        <w:t>ی</w:t>
      </w:r>
      <w:r w:rsidRPr="003124F6">
        <w:rPr>
          <w:rStyle w:val="Char6"/>
          <w:rtl/>
        </w:rPr>
        <w:t>د بن جب</w:t>
      </w:r>
      <w:r w:rsidR="000E4BC7">
        <w:rPr>
          <w:rStyle w:val="Char6"/>
          <w:rtl/>
        </w:rPr>
        <w:t>ی</w:t>
      </w:r>
      <w:r w:rsidRPr="003124F6">
        <w:rPr>
          <w:rStyle w:val="Char6"/>
          <w:rtl/>
        </w:rPr>
        <w:t>ر خواند</w:t>
      </w:r>
      <w:r w:rsidR="000E4BC7">
        <w:rPr>
          <w:rStyle w:val="Char6"/>
          <w:rtl/>
        </w:rPr>
        <w:t>ی</w:t>
      </w:r>
      <w:r w:rsidRPr="003124F6">
        <w:rPr>
          <w:rStyle w:val="Char6"/>
          <w:rtl/>
        </w:rPr>
        <w:t xml:space="preserve">م </w:t>
      </w:r>
      <w:r w:rsidR="000E4BC7">
        <w:rPr>
          <w:rStyle w:val="Char6"/>
          <w:rtl/>
        </w:rPr>
        <w:t>ک</w:t>
      </w:r>
      <w:r w:rsidRPr="003124F6">
        <w:rPr>
          <w:rStyle w:val="Char6"/>
          <w:rtl/>
        </w:rPr>
        <w:t>ه م</w:t>
      </w:r>
      <w:r w:rsidR="000E4BC7">
        <w:rPr>
          <w:rStyle w:val="Char6"/>
          <w:rtl/>
        </w:rPr>
        <w:t>ی</w:t>
      </w:r>
      <w:r w:rsidRPr="003124F6">
        <w:rPr>
          <w:rStyle w:val="Char6"/>
          <w:rtl/>
        </w:rPr>
        <w:t>‌گو</w:t>
      </w:r>
      <w:r w:rsidR="000E4BC7">
        <w:rPr>
          <w:rStyle w:val="Char6"/>
          <w:rtl/>
        </w:rPr>
        <w:t>ی</w:t>
      </w:r>
      <w:r w:rsidRPr="003124F6">
        <w:rPr>
          <w:rStyle w:val="Char6"/>
          <w:rtl/>
        </w:rPr>
        <w:t>د ا</w:t>
      </w:r>
      <w:r w:rsidR="000E4BC7">
        <w:rPr>
          <w:rStyle w:val="Char6"/>
          <w:rtl/>
        </w:rPr>
        <w:t>ی</w:t>
      </w:r>
      <w:r w:rsidRPr="003124F6">
        <w:rPr>
          <w:rStyle w:val="Char6"/>
          <w:rtl/>
        </w:rPr>
        <w:t>ن حادثه روز پنجشنبه رخ داد. توار</w:t>
      </w:r>
      <w:r w:rsidR="000E4BC7">
        <w:rPr>
          <w:rStyle w:val="Char6"/>
          <w:rtl/>
        </w:rPr>
        <w:t>ی</w:t>
      </w:r>
      <w:r w:rsidRPr="003124F6">
        <w:rPr>
          <w:rStyle w:val="Char6"/>
          <w:rtl/>
        </w:rPr>
        <w:t>خ اسلام</w:t>
      </w:r>
      <w:r w:rsidR="000E4BC7">
        <w:rPr>
          <w:rStyle w:val="Char6"/>
          <w:rtl/>
        </w:rPr>
        <w:t>ی</w:t>
      </w:r>
      <w:r w:rsidRPr="003124F6">
        <w:rPr>
          <w:rStyle w:val="Char6"/>
          <w:rtl/>
        </w:rPr>
        <w:t xml:space="preserve"> و غ</w:t>
      </w:r>
      <w:r w:rsidR="000E4BC7">
        <w:rPr>
          <w:rStyle w:val="Char6"/>
          <w:rtl/>
        </w:rPr>
        <w:t>ی</w:t>
      </w:r>
      <w:r w:rsidRPr="003124F6">
        <w:rPr>
          <w:rStyle w:val="Char6"/>
          <w:rtl/>
        </w:rPr>
        <w:t>ر اسلام</w:t>
      </w:r>
      <w:r w:rsidR="000E4BC7">
        <w:rPr>
          <w:rStyle w:val="Char6"/>
          <w:rtl/>
        </w:rPr>
        <w:t>ی</w:t>
      </w:r>
      <w:r w:rsidRPr="003124F6">
        <w:rPr>
          <w:rStyle w:val="Char6"/>
          <w:rtl/>
        </w:rPr>
        <w:t xml:space="preserve"> همه اتفاق دارند </w:t>
      </w:r>
      <w:r w:rsidR="000E4BC7">
        <w:rPr>
          <w:rStyle w:val="Char6"/>
          <w:rtl/>
        </w:rPr>
        <w:t>ک</w:t>
      </w:r>
      <w:r w:rsidRPr="003124F6">
        <w:rPr>
          <w:rStyle w:val="Char6"/>
          <w:rtl/>
        </w:rPr>
        <w:t xml:space="preserve">ه رسول الله روز دوشنبه وفات </w:t>
      </w:r>
      <w:r w:rsidR="000E4BC7">
        <w:rPr>
          <w:rStyle w:val="Char6"/>
          <w:rtl/>
        </w:rPr>
        <w:t>ی</w:t>
      </w:r>
      <w:r w:rsidRPr="003124F6">
        <w:rPr>
          <w:rStyle w:val="Char6"/>
          <w:rtl/>
        </w:rPr>
        <w:t>افته است، پس رسول الله تا چهار روز بعد از ا</w:t>
      </w:r>
      <w:r w:rsidR="000E4BC7">
        <w:rPr>
          <w:rStyle w:val="Char6"/>
          <w:rtl/>
        </w:rPr>
        <w:t>ی</w:t>
      </w:r>
      <w:r w:rsidRPr="003124F6">
        <w:rPr>
          <w:rStyle w:val="Char6"/>
          <w:rtl/>
        </w:rPr>
        <w:t>ن واقعه دروغ</w:t>
      </w:r>
      <w:r w:rsidR="000E4BC7">
        <w:rPr>
          <w:rStyle w:val="Char6"/>
          <w:rtl/>
        </w:rPr>
        <w:t>ی</w:t>
      </w:r>
      <w:r w:rsidRPr="003124F6">
        <w:rPr>
          <w:rStyle w:val="Char6"/>
          <w:rtl/>
        </w:rPr>
        <w:t>ن در ح</w:t>
      </w:r>
      <w:r w:rsidR="000E4BC7">
        <w:rPr>
          <w:rStyle w:val="Char6"/>
          <w:rtl/>
        </w:rPr>
        <w:t>ی</w:t>
      </w:r>
      <w:r w:rsidRPr="003124F6">
        <w:rPr>
          <w:rStyle w:val="Char6"/>
          <w:rtl/>
        </w:rPr>
        <w:t>ات بوده است، ا</w:t>
      </w:r>
      <w:r w:rsidR="000E4BC7">
        <w:rPr>
          <w:rStyle w:val="Char6"/>
          <w:rtl/>
        </w:rPr>
        <w:t>ی</w:t>
      </w:r>
      <w:r w:rsidRPr="003124F6">
        <w:rPr>
          <w:rStyle w:val="Char6"/>
          <w:rtl/>
        </w:rPr>
        <w:t xml:space="preserve">نجا است </w:t>
      </w:r>
      <w:r w:rsidR="000E4BC7">
        <w:rPr>
          <w:rStyle w:val="Char6"/>
          <w:rtl/>
        </w:rPr>
        <w:t>ک</w:t>
      </w:r>
      <w:r w:rsidRPr="003124F6">
        <w:rPr>
          <w:rStyle w:val="Char6"/>
          <w:rtl/>
        </w:rPr>
        <w:t xml:space="preserve">ه با </w:t>
      </w:r>
      <w:r w:rsidR="000E4BC7">
        <w:rPr>
          <w:rStyle w:val="Char6"/>
          <w:rtl/>
        </w:rPr>
        <w:t>ک</w:t>
      </w:r>
      <w:r w:rsidRPr="003124F6">
        <w:rPr>
          <w:rStyle w:val="Char6"/>
          <w:rtl/>
        </w:rPr>
        <w:t>مال تعجب م</w:t>
      </w:r>
      <w:r w:rsidR="000E4BC7">
        <w:rPr>
          <w:rStyle w:val="Char6"/>
          <w:rtl/>
        </w:rPr>
        <w:t>ی</w:t>
      </w:r>
      <w:r w:rsidRPr="003124F6">
        <w:rPr>
          <w:rStyle w:val="Char6"/>
          <w:rtl/>
        </w:rPr>
        <w:t>‌پرس</w:t>
      </w:r>
      <w:r w:rsidR="000E4BC7">
        <w:rPr>
          <w:rStyle w:val="Char6"/>
          <w:rtl/>
        </w:rPr>
        <w:t>ی</w:t>
      </w:r>
      <w:r w:rsidRPr="003124F6">
        <w:rPr>
          <w:rStyle w:val="Char6"/>
          <w:rtl/>
        </w:rPr>
        <w:t>م اگر مضمون آن چ</w:t>
      </w:r>
      <w:r w:rsidR="000E4BC7">
        <w:rPr>
          <w:rStyle w:val="Char6"/>
          <w:rtl/>
        </w:rPr>
        <w:t>ی</w:t>
      </w:r>
      <w:r w:rsidRPr="003124F6">
        <w:rPr>
          <w:rStyle w:val="Char6"/>
          <w:rtl/>
        </w:rPr>
        <w:t>ز</w:t>
      </w:r>
      <w:r w:rsidR="000E4BC7">
        <w:rPr>
          <w:rStyle w:val="Char6"/>
          <w:rtl/>
        </w:rPr>
        <w:t>ی</w:t>
      </w:r>
      <w:r w:rsidRPr="003124F6">
        <w:rPr>
          <w:rStyle w:val="Char6"/>
          <w:rtl/>
        </w:rPr>
        <w:t xml:space="preserve"> </w:t>
      </w:r>
      <w:r w:rsidR="000E4BC7">
        <w:rPr>
          <w:rStyle w:val="Char6"/>
          <w:rtl/>
        </w:rPr>
        <w:t>ک</w:t>
      </w:r>
      <w:r w:rsidRPr="003124F6">
        <w:rPr>
          <w:rStyle w:val="Char6"/>
          <w:rtl/>
        </w:rPr>
        <w:t>ه آن حضرت م</w:t>
      </w:r>
      <w:r w:rsidR="000E4BC7">
        <w:rPr>
          <w:rStyle w:val="Char6"/>
          <w:rtl/>
        </w:rPr>
        <w:t>ی</w:t>
      </w:r>
      <w:r w:rsidRPr="003124F6">
        <w:rPr>
          <w:rStyle w:val="Char6"/>
          <w:rtl/>
        </w:rPr>
        <w:t>‌خواست بنو</w:t>
      </w:r>
      <w:r w:rsidR="000E4BC7">
        <w:rPr>
          <w:rStyle w:val="Char6"/>
          <w:rtl/>
        </w:rPr>
        <w:t>ی</w:t>
      </w:r>
      <w:r w:rsidRPr="003124F6">
        <w:rPr>
          <w:rStyle w:val="Char6"/>
          <w:rtl/>
        </w:rPr>
        <w:t xml:space="preserve">سد تا آنجا مهم بود </w:t>
      </w:r>
      <w:r w:rsidR="000E4BC7">
        <w:rPr>
          <w:rStyle w:val="Char6"/>
          <w:rtl/>
        </w:rPr>
        <w:t>ک</w:t>
      </w:r>
      <w:r w:rsidRPr="003124F6">
        <w:rPr>
          <w:rStyle w:val="Char6"/>
          <w:rtl/>
        </w:rPr>
        <w:t>ه امتش را از گمراه</w:t>
      </w:r>
      <w:r w:rsidR="000E4BC7">
        <w:rPr>
          <w:rStyle w:val="Char6"/>
          <w:rtl/>
        </w:rPr>
        <w:t>ی</w:t>
      </w:r>
      <w:r w:rsidRPr="003124F6">
        <w:rPr>
          <w:rStyle w:val="Char6"/>
          <w:rtl/>
        </w:rPr>
        <w:t xml:space="preserve"> نگه م</w:t>
      </w:r>
      <w:r w:rsidR="000E4BC7">
        <w:rPr>
          <w:rStyle w:val="Char6"/>
          <w:rtl/>
        </w:rPr>
        <w:t>ی</w:t>
      </w:r>
      <w:r w:rsidR="00831ED0">
        <w:rPr>
          <w:rStyle w:val="Char6"/>
          <w:rtl/>
        </w:rPr>
        <w:t>‌داشت و فرضاُ</w:t>
      </w:r>
      <w:r w:rsidRPr="003124F6">
        <w:rPr>
          <w:rStyle w:val="Char6"/>
          <w:rtl/>
        </w:rPr>
        <w:t xml:space="preserve"> مم</w:t>
      </w:r>
      <w:r w:rsidR="000E4BC7">
        <w:rPr>
          <w:rStyle w:val="Char6"/>
          <w:rtl/>
        </w:rPr>
        <w:t>ک</w:t>
      </w:r>
      <w:r w:rsidRPr="003124F6">
        <w:rPr>
          <w:rStyle w:val="Char6"/>
          <w:rtl/>
        </w:rPr>
        <w:t>ن نشد آن را روز پنجشنبه در اثر آن پ</w:t>
      </w:r>
      <w:r w:rsidR="000E4BC7">
        <w:rPr>
          <w:rStyle w:val="Char6"/>
          <w:rtl/>
        </w:rPr>
        <w:t>ی</w:t>
      </w:r>
      <w:r w:rsidRPr="003124F6">
        <w:rPr>
          <w:rStyle w:val="Char6"/>
          <w:rtl/>
        </w:rPr>
        <w:t>ش آمد بنو</w:t>
      </w:r>
      <w:r w:rsidR="000E4BC7">
        <w:rPr>
          <w:rStyle w:val="Char6"/>
          <w:rtl/>
        </w:rPr>
        <w:t>ی</w:t>
      </w:r>
      <w:r w:rsidRPr="003124F6">
        <w:rPr>
          <w:rStyle w:val="Char6"/>
          <w:rtl/>
        </w:rPr>
        <w:t>سد، چرا در ظرف مدت ا</w:t>
      </w:r>
      <w:r w:rsidR="000E4BC7">
        <w:rPr>
          <w:rStyle w:val="Char6"/>
          <w:rtl/>
        </w:rPr>
        <w:t>ی</w:t>
      </w:r>
      <w:r w:rsidRPr="003124F6">
        <w:rPr>
          <w:rStyle w:val="Char6"/>
          <w:rtl/>
        </w:rPr>
        <w:t xml:space="preserve">ن چهار روز بعد </w:t>
      </w:r>
      <w:r w:rsidR="000E4BC7">
        <w:rPr>
          <w:rStyle w:val="Char6"/>
          <w:rtl/>
        </w:rPr>
        <w:t>ک</w:t>
      </w:r>
      <w:r w:rsidRPr="003124F6">
        <w:rPr>
          <w:rStyle w:val="Char6"/>
          <w:rtl/>
        </w:rPr>
        <w:t>ه فرصت وس</w:t>
      </w:r>
      <w:r w:rsidR="000E4BC7">
        <w:rPr>
          <w:rStyle w:val="Char6"/>
          <w:rtl/>
        </w:rPr>
        <w:t>ی</w:t>
      </w:r>
      <w:r w:rsidRPr="003124F6">
        <w:rPr>
          <w:rStyle w:val="Char6"/>
          <w:rtl/>
        </w:rPr>
        <w:t>ع</w:t>
      </w:r>
      <w:r w:rsidR="000E4BC7">
        <w:rPr>
          <w:rStyle w:val="Char6"/>
          <w:rtl/>
        </w:rPr>
        <w:t>ی</w:t>
      </w:r>
      <w:r w:rsidRPr="003124F6">
        <w:rPr>
          <w:rStyle w:val="Char6"/>
          <w:rtl/>
        </w:rPr>
        <w:t xml:space="preserve"> در دست داشت ننوشت، و امتش را در معرض خطر گمراه</w:t>
      </w:r>
      <w:r w:rsidR="000E4BC7">
        <w:rPr>
          <w:rStyle w:val="Char6"/>
          <w:rtl/>
        </w:rPr>
        <w:t>ی</w:t>
      </w:r>
      <w:r w:rsidRPr="003124F6">
        <w:rPr>
          <w:rStyle w:val="Char6"/>
          <w:rtl/>
        </w:rPr>
        <w:t xml:space="preserve"> قرار داد؟</w:t>
      </w:r>
    </w:p>
    <w:p w:rsidR="00241CB2" w:rsidRPr="003124F6" w:rsidRDefault="00241CB2" w:rsidP="00F556E7">
      <w:pPr>
        <w:widowControl w:val="0"/>
        <w:ind w:firstLine="284"/>
        <w:jc w:val="both"/>
        <w:rPr>
          <w:rStyle w:val="Char6"/>
          <w:rtl/>
        </w:rPr>
      </w:pPr>
      <w:r w:rsidRPr="003124F6">
        <w:rPr>
          <w:rStyle w:val="Char6"/>
          <w:rtl/>
        </w:rPr>
        <w:t>سادساً: ما ا</w:t>
      </w:r>
      <w:r w:rsidR="000E4BC7">
        <w:rPr>
          <w:rStyle w:val="Char6"/>
          <w:rtl/>
        </w:rPr>
        <w:t>ک</w:t>
      </w:r>
      <w:r w:rsidRPr="003124F6">
        <w:rPr>
          <w:rStyle w:val="Char6"/>
          <w:rtl/>
        </w:rPr>
        <w:t xml:space="preserve">نون آن صحنه را </w:t>
      </w:r>
      <w:r w:rsidR="000E4BC7">
        <w:rPr>
          <w:rStyle w:val="Char6"/>
          <w:rtl/>
        </w:rPr>
        <w:t>ک</w:t>
      </w:r>
      <w:r w:rsidRPr="003124F6">
        <w:rPr>
          <w:rStyle w:val="Char6"/>
          <w:rtl/>
        </w:rPr>
        <w:t>ه (به زعم قهرمان داستان ساز) در اتاق رسول الله رخ داد در نظر مجسم م</w:t>
      </w:r>
      <w:r w:rsidR="000E4BC7">
        <w:rPr>
          <w:rStyle w:val="Char6"/>
          <w:rtl/>
        </w:rPr>
        <w:t>ی</w:t>
      </w:r>
      <w:r w:rsidRPr="003124F6">
        <w:rPr>
          <w:rStyle w:val="Char6"/>
          <w:rtl/>
        </w:rPr>
        <w:t>‌</w:t>
      </w:r>
      <w:r w:rsidR="000E4BC7">
        <w:rPr>
          <w:rStyle w:val="Char6"/>
          <w:rtl/>
        </w:rPr>
        <w:t>ک</w:t>
      </w:r>
      <w:r w:rsidRPr="003124F6">
        <w:rPr>
          <w:rStyle w:val="Char6"/>
          <w:rtl/>
        </w:rPr>
        <w:t>ن</w:t>
      </w:r>
      <w:r w:rsidR="000E4BC7">
        <w:rPr>
          <w:rStyle w:val="Char6"/>
          <w:rtl/>
        </w:rPr>
        <w:t>ی</w:t>
      </w:r>
      <w:r w:rsidRPr="003124F6">
        <w:rPr>
          <w:rStyle w:val="Char6"/>
          <w:rtl/>
        </w:rPr>
        <w:t xml:space="preserve">م، </w:t>
      </w:r>
      <w:r w:rsidR="000E4BC7">
        <w:rPr>
          <w:rStyle w:val="Char6"/>
          <w:rtl/>
        </w:rPr>
        <w:t>ی</w:t>
      </w:r>
      <w:r w:rsidRPr="003124F6">
        <w:rPr>
          <w:rStyle w:val="Char6"/>
          <w:rtl/>
        </w:rPr>
        <w:t>عن</w:t>
      </w:r>
      <w:r w:rsidR="000E4BC7">
        <w:rPr>
          <w:rStyle w:val="Char6"/>
          <w:rtl/>
        </w:rPr>
        <w:t>ی</w:t>
      </w:r>
      <w:r w:rsidRPr="003124F6">
        <w:rPr>
          <w:rStyle w:val="Char6"/>
          <w:rtl/>
        </w:rPr>
        <w:t xml:space="preserve"> در نظر م</w:t>
      </w:r>
      <w:r w:rsidR="000E4BC7">
        <w:rPr>
          <w:rStyle w:val="Char6"/>
          <w:rtl/>
        </w:rPr>
        <w:t>ی</w:t>
      </w:r>
      <w:r w:rsidRPr="003124F6">
        <w:rPr>
          <w:rStyle w:val="Char6"/>
          <w:rtl/>
        </w:rPr>
        <w:t>‌آور</w:t>
      </w:r>
      <w:r w:rsidR="000E4BC7">
        <w:rPr>
          <w:rStyle w:val="Char6"/>
          <w:rtl/>
        </w:rPr>
        <w:t>ی</w:t>
      </w:r>
      <w:r w:rsidRPr="003124F6">
        <w:rPr>
          <w:rStyle w:val="Char6"/>
          <w:rtl/>
        </w:rPr>
        <w:t xml:space="preserve">م </w:t>
      </w:r>
      <w:r w:rsidR="000E4BC7">
        <w:rPr>
          <w:rStyle w:val="Char6"/>
          <w:rtl/>
        </w:rPr>
        <w:t>ک</w:t>
      </w:r>
      <w:r w:rsidRPr="003124F6">
        <w:rPr>
          <w:rStyle w:val="Char6"/>
          <w:rtl/>
        </w:rPr>
        <w:t>ه رسول الله در بستر ب</w:t>
      </w:r>
      <w:r w:rsidR="000E4BC7">
        <w:rPr>
          <w:rStyle w:val="Char6"/>
          <w:rtl/>
        </w:rPr>
        <w:t>ی</w:t>
      </w:r>
      <w:r w:rsidRPr="003124F6">
        <w:rPr>
          <w:rStyle w:val="Char6"/>
          <w:rtl/>
        </w:rPr>
        <w:t>مار</w:t>
      </w:r>
      <w:r w:rsidR="000E4BC7">
        <w:rPr>
          <w:rStyle w:val="Char6"/>
          <w:rtl/>
        </w:rPr>
        <w:t>ی</w:t>
      </w:r>
      <w:r w:rsidRPr="003124F6">
        <w:rPr>
          <w:rStyle w:val="Char6"/>
          <w:rtl/>
        </w:rPr>
        <w:t xml:space="preserve"> خواب</w:t>
      </w:r>
      <w:r w:rsidR="000E4BC7">
        <w:rPr>
          <w:rStyle w:val="Char6"/>
          <w:rtl/>
        </w:rPr>
        <w:t>ی</w:t>
      </w:r>
      <w:r w:rsidRPr="003124F6">
        <w:rPr>
          <w:rStyle w:val="Char6"/>
          <w:rtl/>
        </w:rPr>
        <w:t>ده به موت نزد</w:t>
      </w:r>
      <w:r w:rsidR="000E4BC7">
        <w:rPr>
          <w:rStyle w:val="Char6"/>
          <w:rtl/>
        </w:rPr>
        <w:t>یک</w:t>
      </w:r>
      <w:r w:rsidRPr="003124F6">
        <w:rPr>
          <w:rStyle w:val="Char6"/>
          <w:rtl/>
        </w:rPr>
        <w:t xml:space="preserve"> م</w:t>
      </w:r>
      <w:r w:rsidR="000E4BC7">
        <w:rPr>
          <w:rStyle w:val="Char6"/>
          <w:rtl/>
        </w:rPr>
        <w:t>ی</w:t>
      </w:r>
      <w:r w:rsidRPr="003124F6">
        <w:rPr>
          <w:rStyle w:val="Char6"/>
          <w:rtl/>
        </w:rPr>
        <w:t xml:space="preserve">‌شود و </w:t>
      </w:r>
      <w:r w:rsidR="000E4BC7">
        <w:rPr>
          <w:rStyle w:val="Char6"/>
          <w:rtl/>
        </w:rPr>
        <w:t>ی</w:t>
      </w:r>
      <w:r w:rsidRPr="003124F6">
        <w:rPr>
          <w:rStyle w:val="Char6"/>
          <w:rtl/>
        </w:rPr>
        <w:t>اران بزرگش از قب</w:t>
      </w:r>
      <w:r w:rsidR="000E4BC7">
        <w:rPr>
          <w:rStyle w:val="Char6"/>
          <w:rtl/>
        </w:rPr>
        <w:t>ی</w:t>
      </w:r>
      <w:r w:rsidRPr="003124F6">
        <w:rPr>
          <w:rStyle w:val="Char6"/>
          <w:rtl/>
        </w:rPr>
        <w:t>ل ابوب</w:t>
      </w:r>
      <w:r w:rsidR="000E4BC7">
        <w:rPr>
          <w:rStyle w:val="Char6"/>
          <w:rtl/>
        </w:rPr>
        <w:t>ک</w:t>
      </w:r>
      <w:r w:rsidRPr="003124F6">
        <w:rPr>
          <w:rStyle w:val="Char6"/>
          <w:rtl/>
        </w:rPr>
        <w:t>ر و عمر (دو پدر زنش) و عثمان و عل</w:t>
      </w:r>
      <w:r w:rsidR="000E4BC7">
        <w:rPr>
          <w:rStyle w:val="Char6"/>
          <w:rtl/>
        </w:rPr>
        <w:t>ی</w:t>
      </w:r>
      <w:r w:rsidRPr="003124F6">
        <w:rPr>
          <w:rStyle w:val="Char6"/>
          <w:rtl/>
        </w:rPr>
        <w:t xml:space="preserve"> (دو دامادش) و عباس عمو</w:t>
      </w:r>
      <w:r w:rsidR="000E4BC7">
        <w:rPr>
          <w:rStyle w:val="Char6"/>
          <w:rtl/>
        </w:rPr>
        <w:t>ی</w:t>
      </w:r>
      <w:r w:rsidRPr="003124F6">
        <w:rPr>
          <w:rStyle w:val="Char6"/>
          <w:rtl/>
        </w:rPr>
        <w:t>ش و د</w:t>
      </w:r>
      <w:r w:rsidR="000E4BC7">
        <w:rPr>
          <w:rStyle w:val="Char6"/>
          <w:rtl/>
        </w:rPr>
        <w:t>ی</w:t>
      </w:r>
      <w:r w:rsidRPr="003124F6">
        <w:rPr>
          <w:rStyle w:val="Char6"/>
          <w:rtl/>
        </w:rPr>
        <w:t>گر از بزرگان از مهاجر</w:t>
      </w:r>
      <w:r w:rsidR="000E4BC7">
        <w:rPr>
          <w:rStyle w:val="Char6"/>
          <w:rtl/>
        </w:rPr>
        <w:t>ی</w:t>
      </w:r>
      <w:r w:rsidRPr="003124F6">
        <w:rPr>
          <w:rStyle w:val="Char6"/>
          <w:rtl/>
        </w:rPr>
        <w:t>ن و انصار به ع</w:t>
      </w:r>
      <w:r w:rsidR="000E4BC7">
        <w:rPr>
          <w:rStyle w:val="Char6"/>
          <w:rtl/>
        </w:rPr>
        <w:t>ی</w:t>
      </w:r>
      <w:r w:rsidRPr="003124F6">
        <w:rPr>
          <w:rStyle w:val="Char6"/>
          <w:rtl/>
        </w:rPr>
        <w:t>ادتش آمده، همه غرق در غم و اندوهند. در ا</w:t>
      </w:r>
      <w:r w:rsidR="000E4BC7">
        <w:rPr>
          <w:rStyle w:val="Char6"/>
          <w:rtl/>
        </w:rPr>
        <w:t>ی</w:t>
      </w:r>
      <w:r w:rsidRPr="003124F6">
        <w:rPr>
          <w:rStyle w:val="Char6"/>
          <w:rtl/>
        </w:rPr>
        <w:t xml:space="preserve">ن هنگام رسول الله به آنان </w:t>
      </w:r>
      <w:r w:rsidR="000E4BC7">
        <w:rPr>
          <w:rStyle w:val="Char6"/>
          <w:rtl/>
        </w:rPr>
        <w:t>ک</w:t>
      </w:r>
      <w:r w:rsidRPr="003124F6">
        <w:rPr>
          <w:rStyle w:val="Char6"/>
          <w:rtl/>
        </w:rPr>
        <w:t>ه همه مخلص و دلباخته حضرتش بودند امر م</w:t>
      </w:r>
      <w:r w:rsidR="000E4BC7">
        <w:rPr>
          <w:rStyle w:val="Char6"/>
          <w:rtl/>
        </w:rPr>
        <w:t>ی</w:t>
      </w:r>
      <w:r w:rsidRPr="003124F6">
        <w:rPr>
          <w:rStyle w:val="Char6"/>
          <w:rtl/>
        </w:rPr>
        <w:t>‌فرما</w:t>
      </w:r>
      <w:r w:rsidR="000E4BC7">
        <w:rPr>
          <w:rStyle w:val="Char6"/>
          <w:rtl/>
        </w:rPr>
        <w:t>ی</w:t>
      </w:r>
      <w:r w:rsidRPr="003124F6">
        <w:rPr>
          <w:rStyle w:val="Char6"/>
          <w:rtl/>
        </w:rPr>
        <w:t>د لوازم التحر</w:t>
      </w:r>
      <w:r w:rsidR="000E4BC7">
        <w:rPr>
          <w:rStyle w:val="Char6"/>
          <w:rtl/>
        </w:rPr>
        <w:t>ی</w:t>
      </w:r>
      <w:r w:rsidRPr="003124F6">
        <w:rPr>
          <w:rStyle w:val="Char6"/>
          <w:rtl/>
        </w:rPr>
        <w:t xml:space="preserve">ر </w:t>
      </w:r>
      <w:r w:rsidR="000E4BC7">
        <w:rPr>
          <w:rStyle w:val="Char6"/>
          <w:rtl/>
        </w:rPr>
        <w:t>ی</w:t>
      </w:r>
      <w:r w:rsidRPr="003124F6">
        <w:rPr>
          <w:rStyle w:val="Char6"/>
          <w:rtl/>
        </w:rPr>
        <w:t>عن</w:t>
      </w:r>
      <w:r w:rsidR="000E4BC7">
        <w:rPr>
          <w:rStyle w:val="Char6"/>
          <w:rtl/>
        </w:rPr>
        <w:t>ی</w:t>
      </w:r>
      <w:r w:rsidRPr="003124F6">
        <w:rPr>
          <w:rStyle w:val="Char6"/>
          <w:rtl/>
        </w:rPr>
        <w:t xml:space="preserve"> قلم و </w:t>
      </w:r>
      <w:r w:rsidR="000E4BC7">
        <w:rPr>
          <w:rStyle w:val="Char6"/>
          <w:rtl/>
        </w:rPr>
        <w:t>ک</w:t>
      </w:r>
      <w:r w:rsidRPr="003124F6">
        <w:rPr>
          <w:rStyle w:val="Char6"/>
          <w:rtl/>
        </w:rPr>
        <w:t>اغذ ب</w:t>
      </w:r>
      <w:r w:rsidR="000E4BC7">
        <w:rPr>
          <w:rStyle w:val="Char6"/>
          <w:rtl/>
        </w:rPr>
        <w:t>ی</w:t>
      </w:r>
      <w:r w:rsidRPr="003124F6">
        <w:rPr>
          <w:rStyle w:val="Char6"/>
          <w:rtl/>
        </w:rPr>
        <w:t>اورند تا برا</w:t>
      </w:r>
      <w:r w:rsidR="000E4BC7">
        <w:rPr>
          <w:rStyle w:val="Char6"/>
          <w:rtl/>
        </w:rPr>
        <w:t>ی</w:t>
      </w:r>
      <w:r w:rsidR="009F5D6E">
        <w:rPr>
          <w:rStyle w:val="Char6"/>
          <w:rtl/>
        </w:rPr>
        <w:t xml:space="preserve"> آن‌ها </w:t>
      </w:r>
      <w:r w:rsidRPr="003124F6">
        <w:rPr>
          <w:rStyle w:val="Char6"/>
          <w:rtl/>
        </w:rPr>
        <w:t>چ</w:t>
      </w:r>
      <w:r w:rsidR="000E4BC7">
        <w:rPr>
          <w:rStyle w:val="Char6"/>
          <w:rtl/>
        </w:rPr>
        <w:t>ی</w:t>
      </w:r>
      <w:r w:rsidRPr="003124F6">
        <w:rPr>
          <w:rStyle w:val="Char6"/>
          <w:rtl/>
        </w:rPr>
        <w:t>ز</w:t>
      </w:r>
      <w:r w:rsidR="000E4BC7">
        <w:rPr>
          <w:rStyle w:val="Char6"/>
          <w:rtl/>
        </w:rPr>
        <w:t>ی</w:t>
      </w:r>
      <w:r w:rsidRPr="003124F6">
        <w:rPr>
          <w:rStyle w:val="Char6"/>
          <w:rtl/>
        </w:rPr>
        <w:t xml:space="preserve"> بنو</w:t>
      </w:r>
      <w:r w:rsidR="000E4BC7">
        <w:rPr>
          <w:rStyle w:val="Char6"/>
          <w:rtl/>
        </w:rPr>
        <w:t>ی</w:t>
      </w:r>
      <w:r w:rsidRPr="003124F6">
        <w:rPr>
          <w:rStyle w:val="Char6"/>
          <w:rtl/>
        </w:rPr>
        <w:t>سد تا گمراه نشوند.</w:t>
      </w:r>
    </w:p>
    <w:p w:rsidR="00241CB2" w:rsidRPr="003124F6" w:rsidRDefault="00241CB2" w:rsidP="00F556E7">
      <w:pPr>
        <w:widowControl w:val="0"/>
        <w:ind w:firstLine="284"/>
        <w:jc w:val="both"/>
        <w:rPr>
          <w:rStyle w:val="Char6"/>
          <w:rtl/>
        </w:rPr>
      </w:pPr>
      <w:r w:rsidRPr="003124F6">
        <w:rPr>
          <w:rStyle w:val="Char6"/>
          <w:rtl/>
        </w:rPr>
        <w:t>ول</w:t>
      </w:r>
      <w:r w:rsidR="000E4BC7">
        <w:rPr>
          <w:rStyle w:val="Char6"/>
          <w:rtl/>
        </w:rPr>
        <w:t>ی</w:t>
      </w:r>
      <w:r w:rsidRPr="003124F6">
        <w:rPr>
          <w:rStyle w:val="Char6"/>
          <w:rtl/>
        </w:rPr>
        <w:t xml:space="preserve"> بعض</w:t>
      </w:r>
      <w:r w:rsidR="000E4BC7">
        <w:rPr>
          <w:rStyle w:val="Char6"/>
          <w:rtl/>
        </w:rPr>
        <w:t>ی</w:t>
      </w:r>
      <w:r w:rsidRPr="003124F6">
        <w:rPr>
          <w:rStyle w:val="Char6"/>
          <w:rtl/>
        </w:rPr>
        <w:t xml:space="preserve"> از آن</w:t>
      </w:r>
      <w:r w:rsidR="00831ED0">
        <w:rPr>
          <w:rStyle w:val="Char6"/>
          <w:rFonts w:hint="cs"/>
          <w:rtl/>
        </w:rPr>
        <w:t>‌</w:t>
      </w:r>
      <w:r w:rsidRPr="003124F6">
        <w:rPr>
          <w:rStyle w:val="Char6"/>
          <w:rtl/>
        </w:rPr>
        <w:t xml:space="preserve">ها، عمر </w:t>
      </w:r>
      <w:r w:rsidR="000E4BC7">
        <w:rPr>
          <w:rStyle w:val="Char6"/>
          <w:rtl/>
        </w:rPr>
        <w:t>ی</w:t>
      </w:r>
      <w:r w:rsidRPr="003124F6">
        <w:rPr>
          <w:rStyle w:val="Char6"/>
          <w:rtl/>
        </w:rPr>
        <w:t>ا غ</w:t>
      </w:r>
      <w:r w:rsidR="000E4BC7">
        <w:rPr>
          <w:rStyle w:val="Char6"/>
          <w:rtl/>
        </w:rPr>
        <w:t>ی</w:t>
      </w:r>
      <w:r w:rsidRPr="003124F6">
        <w:rPr>
          <w:rStyle w:val="Char6"/>
          <w:rtl/>
        </w:rPr>
        <w:t>ره با درخواست آن حضرت مخالفت م</w:t>
      </w:r>
      <w:r w:rsidR="000E4BC7">
        <w:rPr>
          <w:rStyle w:val="Char6"/>
          <w:rtl/>
        </w:rPr>
        <w:t>ی</w:t>
      </w:r>
      <w:r w:rsidRPr="003124F6">
        <w:rPr>
          <w:rStyle w:val="Char6"/>
          <w:rtl/>
        </w:rPr>
        <w:t>‌نما</w:t>
      </w:r>
      <w:r w:rsidR="000E4BC7">
        <w:rPr>
          <w:rStyle w:val="Char6"/>
          <w:rtl/>
        </w:rPr>
        <w:t>ی</w:t>
      </w:r>
      <w:r w:rsidRPr="003124F6">
        <w:rPr>
          <w:rStyle w:val="Char6"/>
          <w:rtl/>
        </w:rPr>
        <w:t>ند و م</w:t>
      </w:r>
      <w:r w:rsidR="000E4BC7">
        <w:rPr>
          <w:rStyle w:val="Char6"/>
          <w:rtl/>
        </w:rPr>
        <w:t>ی</w:t>
      </w:r>
      <w:r w:rsidRPr="003124F6">
        <w:rPr>
          <w:rStyle w:val="Char6"/>
          <w:rtl/>
        </w:rPr>
        <w:t>‌گو</w:t>
      </w:r>
      <w:r w:rsidR="000E4BC7">
        <w:rPr>
          <w:rStyle w:val="Char6"/>
          <w:rtl/>
        </w:rPr>
        <w:t>ی</w:t>
      </w:r>
      <w:r w:rsidRPr="003124F6">
        <w:rPr>
          <w:rStyle w:val="Char6"/>
          <w:rtl/>
        </w:rPr>
        <w:t>ند لازم ن</w:t>
      </w:r>
      <w:r w:rsidR="000E4BC7">
        <w:rPr>
          <w:rStyle w:val="Char6"/>
          <w:rtl/>
        </w:rPr>
        <w:t>ی</w:t>
      </w:r>
      <w:r w:rsidRPr="003124F6">
        <w:rPr>
          <w:rStyle w:val="Char6"/>
          <w:rtl/>
        </w:rPr>
        <w:t>ست بنو</w:t>
      </w:r>
      <w:r w:rsidR="000E4BC7">
        <w:rPr>
          <w:rStyle w:val="Char6"/>
          <w:rtl/>
        </w:rPr>
        <w:t>ی</w:t>
      </w:r>
      <w:r w:rsidRPr="003124F6">
        <w:rPr>
          <w:rStyle w:val="Char6"/>
          <w:rtl/>
        </w:rPr>
        <w:t xml:space="preserve">سد، </w:t>
      </w:r>
      <w:r w:rsidR="000E4BC7">
        <w:rPr>
          <w:rStyle w:val="Char6"/>
          <w:rtl/>
        </w:rPr>
        <w:t>ی</w:t>
      </w:r>
      <w:r w:rsidRPr="003124F6">
        <w:rPr>
          <w:rStyle w:val="Char6"/>
          <w:rtl/>
        </w:rPr>
        <w:t>عن</w:t>
      </w:r>
      <w:r w:rsidR="000E4BC7">
        <w:rPr>
          <w:rStyle w:val="Char6"/>
          <w:rtl/>
        </w:rPr>
        <w:t>ی</w:t>
      </w:r>
      <w:r w:rsidRPr="003124F6">
        <w:rPr>
          <w:rStyle w:val="Char6"/>
          <w:rtl/>
        </w:rPr>
        <w:t xml:space="preserve"> رسول الله م</w:t>
      </w:r>
      <w:r w:rsidR="000E4BC7">
        <w:rPr>
          <w:rStyle w:val="Char6"/>
          <w:rtl/>
        </w:rPr>
        <w:t>ی</w:t>
      </w:r>
      <w:r w:rsidRPr="003124F6">
        <w:rPr>
          <w:rStyle w:val="Char6"/>
          <w:rtl/>
        </w:rPr>
        <w:t>‌فرما</w:t>
      </w:r>
      <w:r w:rsidR="000E4BC7">
        <w:rPr>
          <w:rStyle w:val="Char6"/>
          <w:rtl/>
        </w:rPr>
        <w:t>ی</w:t>
      </w:r>
      <w:r w:rsidRPr="003124F6">
        <w:rPr>
          <w:rStyle w:val="Char6"/>
          <w:rtl/>
        </w:rPr>
        <w:t>د ب</w:t>
      </w:r>
      <w:r w:rsidR="000E4BC7">
        <w:rPr>
          <w:rStyle w:val="Char6"/>
          <w:rtl/>
        </w:rPr>
        <w:t>ی</w:t>
      </w:r>
      <w:r w:rsidRPr="003124F6">
        <w:rPr>
          <w:rStyle w:val="Char6"/>
          <w:rtl/>
        </w:rPr>
        <w:t>اور</w:t>
      </w:r>
      <w:r w:rsidR="000E4BC7">
        <w:rPr>
          <w:rStyle w:val="Char6"/>
          <w:rtl/>
        </w:rPr>
        <w:t>ی</w:t>
      </w:r>
      <w:r w:rsidRPr="003124F6">
        <w:rPr>
          <w:rStyle w:val="Char6"/>
          <w:rtl/>
        </w:rPr>
        <w:t>د تا بنو</w:t>
      </w:r>
      <w:r w:rsidR="000E4BC7">
        <w:rPr>
          <w:rStyle w:val="Char6"/>
          <w:rtl/>
        </w:rPr>
        <w:t>ی</w:t>
      </w:r>
      <w:r w:rsidRPr="003124F6">
        <w:rPr>
          <w:rStyle w:val="Char6"/>
          <w:rtl/>
        </w:rPr>
        <w:t>سم، ول</w:t>
      </w:r>
      <w:r w:rsidR="000E4BC7">
        <w:rPr>
          <w:rStyle w:val="Char6"/>
          <w:rtl/>
        </w:rPr>
        <w:t>ی</w:t>
      </w:r>
      <w:r w:rsidRPr="003124F6">
        <w:rPr>
          <w:rStyle w:val="Char6"/>
          <w:rtl/>
        </w:rPr>
        <w:t xml:space="preserve"> بعض</w:t>
      </w:r>
      <w:r w:rsidR="000E4BC7">
        <w:rPr>
          <w:rStyle w:val="Char6"/>
          <w:rtl/>
        </w:rPr>
        <w:t>ی</w:t>
      </w:r>
      <w:r w:rsidRPr="003124F6">
        <w:rPr>
          <w:rStyle w:val="Char6"/>
          <w:rtl/>
        </w:rPr>
        <w:t xml:space="preserve"> از</w:t>
      </w:r>
      <w:r w:rsidR="009F5D6E">
        <w:rPr>
          <w:rStyle w:val="Char6"/>
          <w:rtl/>
        </w:rPr>
        <w:t xml:space="preserve"> آن‌ها </w:t>
      </w:r>
      <w:r w:rsidRPr="003124F6">
        <w:rPr>
          <w:rStyle w:val="Char6"/>
          <w:rtl/>
        </w:rPr>
        <w:t>م</w:t>
      </w:r>
      <w:r w:rsidR="000E4BC7">
        <w:rPr>
          <w:rStyle w:val="Char6"/>
          <w:rtl/>
        </w:rPr>
        <w:t>ی</w:t>
      </w:r>
      <w:r w:rsidRPr="003124F6">
        <w:rPr>
          <w:rStyle w:val="Char6"/>
          <w:rtl/>
        </w:rPr>
        <w:t>‌گو</w:t>
      </w:r>
      <w:r w:rsidR="000E4BC7">
        <w:rPr>
          <w:rStyle w:val="Char6"/>
          <w:rtl/>
        </w:rPr>
        <w:t>ی</w:t>
      </w:r>
      <w:r w:rsidRPr="003124F6">
        <w:rPr>
          <w:rStyle w:val="Char6"/>
          <w:rtl/>
        </w:rPr>
        <w:t>ند ن</w:t>
      </w:r>
      <w:r w:rsidR="000E4BC7">
        <w:rPr>
          <w:rStyle w:val="Char6"/>
          <w:rtl/>
        </w:rPr>
        <w:t>ی</w:t>
      </w:r>
      <w:r w:rsidRPr="003124F6">
        <w:rPr>
          <w:rStyle w:val="Char6"/>
          <w:rtl/>
        </w:rPr>
        <w:t>اور</w:t>
      </w:r>
      <w:r w:rsidR="000E4BC7">
        <w:rPr>
          <w:rStyle w:val="Char6"/>
          <w:rtl/>
        </w:rPr>
        <w:t>ی</w:t>
      </w:r>
      <w:r w:rsidRPr="003124F6">
        <w:rPr>
          <w:rStyle w:val="Char6"/>
          <w:rtl/>
        </w:rPr>
        <w:t>د. رسول الله م</w:t>
      </w:r>
      <w:r w:rsidR="000E4BC7">
        <w:rPr>
          <w:rStyle w:val="Char6"/>
          <w:rtl/>
        </w:rPr>
        <w:t>ی</w:t>
      </w:r>
      <w:r w:rsidRPr="003124F6">
        <w:rPr>
          <w:rStyle w:val="Char6"/>
          <w:rtl/>
        </w:rPr>
        <w:t>‌فرما</w:t>
      </w:r>
      <w:r w:rsidR="000E4BC7">
        <w:rPr>
          <w:rStyle w:val="Char6"/>
          <w:rtl/>
        </w:rPr>
        <w:t>ی</w:t>
      </w:r>
      <w:r w:rsidRPr="003124F6">
        <w:rPr>
          <w:rStyle w:val="Char6"/>
          <w:rtl/>
        </w:rPr>
        <w:t>د لازم است بنو</w:t>
      </w:r>
      <w:r w:rsidR="000E4BC7">
        <w:rPr>
          <w:rStyle w:val="Char6"/>
          <w:rtl/>
        </w:rPr>
        <w:t>ی</w:t>
      </w:r>
      <w:r w:rsidRPr="003124F6">
        <w:rPr>
          <w:rStyle w:val="Char6"/>
          <w:rtl/>
        </w:rPr>
        <w:t>سم، و</w:t>
      </w:r>
      <w:r w:rsidR="007E1AB8" w:rsidRPr="003124F6">
        <w:rPr>
          <w:rStyle w:val="Char6"/>
          <w:rFonts w:hint="cs"/>
          <w:rtl/>
        </w:rPr>
        <w:t xml:space="preserve"> </w:t>
      </w:r>
      <w:r w:rsidRPr="003124F6">
        <w:rPr>
          <w:rStyle w:val="Char6"/>
          <w:rtl/>
        </w:rPr>
        <w:t>الا گمراه م</w:t>
      </w:r>
      <w:r w:rsidR="000E4BC7">
        <w:rPr>
          <w:rStyle w:val="Char6"/>
          <w:rtl/>
        </w:rPr>
        <w:t>ی</w:t>
      </w:r>
      <w:r w:rsidRPr="003124F6">
        <w:rPr>
          <w:rStyle w:val="Char6"/>
          <w:rtl/>
        </w:rPr>
        <w:t>‌شو</w:t>
      </w:r>
      <w:r w:rsidR="000E4BC7">
        <w:rPr>
          <w:rStyle w:val="Char6"/>
          <w:rtl/>
        </w:rPr>
        <w:t>ی</w:t>
      </w:r>
      <w:r w:rsidRPr="003124F6">
        <w:rPr>
          <w:rStyle w:val="Char6"/>
          <w:rtl/>
        </w:rPr>
        <w:t>د. بعض</w:t>
      </w:r>
      <w:r w:rsidR="000E4BC7">
        <w:rPr>
          <w:rStyle w:val="Char6"/>
          <w:rtl/>
        </w:rPr>
        <w:t>ی</w:t>
      </w:r>
      <w:r w:rsidRPr="003124F6">
        <w:rPr>
          <w:rStyle w:val="Char6"/>
          <w:rtl/>
        </w:rPr>
        <w:t xml:space="preserve"> امرش را رد م</w:t>
      </w:r>
      <w:r w:rsidR="000E4BC7">
        <w:rPr>
          <w:rStyle w:val="Char6"/>
          <w:rtl/>
        </w:rPr>
        <w:t>ی</w:t>
      </w:r>
      <w:r w:rsidRPr="003124F6">
        <w:rPr>
          <w:rStyle w:val="Char6"/>
          <w:rtl/>
        </w:rPr>
        <w:t>‌</w:t>
      </w:r>
      <w:r w:rsidR="000E4BC7">
        <w:rPr>
          <w:rStyle w:val="Char6"/>
          <w:rtl/>
        </w:rPr>
        <w:t>ک</w:t>
      </w:r>
      <w:r w:rsidRPr="003124F6">
        <w:rPr>
          <w:rStyle w:val="Char6"/>
          <w:rtl/>
        </w:rPr>
        <w:t>نند و م</w:t>
      </w:r>
      <w:r w:rsidR="000E4BC7">
        <w:rPr>
          <w:rStyle w:val="Char6"/>
          <w:rtl/>
        </w:rPr>
        <w:t>ی</w:t>
      </w:r>
      <w:r w:rsidRPr="003124F6">
        <w:rPr>
          <w:rStyle w:val="Char6"/>
          <w:rtl/>
        </w:rPr>
        <w:t>‌گو</w:t>
      </w:r>
      <w:r w:rsidR="000E4BC7">
        <w:rPr>
          <w:rStyle w:val="Char6"/>
          <w:rtl/>
        </w:rPr>
        <w:t>ی</w:t>
      </w:r>
      <w:r w:rsidRPr="003124F6">
        <w:rPr>
          <w:rStyle w:val="Char6"/>
          <w:rtl/>
        </w:rPr>
        <w:t>ند لازم ن</w:t>
      </w:r>
      <w:r w:rsidR="000E4BC7">
        <w:rPr>
          <w:rStyle w:val="Char6"/>
          <w:rtl/>
        </w:rPr>
        <w:t>ی</w:t>
      </w:r>
      <w:r w:rsidRPr="003124F6">
        <w:rPr>
          <w:rStyle w:val="Char6"/>
          <w:rtl/>
        </w:rPr>
        <w:t>ست بنو</w:t>
      </w:r>
      <w:r w:rsidR="000E4BC7">
        <w:rPr>
          <w:rStyle w:val="Char6"/>
          <w:rtl/>
        </w:rPr>
        <w:t>ی</w:t>
      </w:r>
      <w:r w:rsidRPr="003124F6">
        <w:rPr>
          <w:rStyle w:val="Char6"/>
          <w:rtl/>
        </w:rPr>
        <w:t>س</w:t>
      </w:r>
      <w:r w:rsidR="000E4BC7">
        <w:rPr>
          <w:rStyle w:val="Char6"/>
          <w:rtl/>
        </w:rPr>
        <w:t>ی</w:t>
      </w:r>
      <w:r w:rsidRPr="003124F6">
        <w:rPr>
          <w:rStyle w:val="Char6"/>
          <w:rtl/>
        </w:rPr>
        <w:t>، ما گمراه نم</w:t>
      </w:r>
      <w:r w:rsidR="000E4BC7">
        <w:rPr>
          <w:rStyle w:val="Char6"/>
          <w:rtl/>
        </w:rPr>
        <w:t>ی</w:t>
      </w:r>
      <w:r w:rsidRPr="003124F6">
        <w:rPr>
          <w:rStyle w:val="Char6"/>
          <w:rtl/>
        </w:rPr>
        <w:t>‌شو</w:t>
      </w:r>
      <w:r w:rsidR="000E4BC7">
        <w:rPr>
          <w:rStyle w:val="Char6"/>
          <w:rtl/>
        </w:rPr>
        <w:t>ی</w:t>
      </w:r>
      <w:r w:rsidRPr="003124F6">
        <w:rPr>
          <w:rStyle w:val="Char6"/>
          <w:rtl/>
        </w:rPr>
        <w:t>م.</w:t>
      </w:r>
    </w:p>
    <w:p w:rsidR="00241CB2" w:rsidRPr="003124F6" w:rsidRDefault="00241CB2" w:rsidP="00F556E7">
      <w:pPr>
        <w:widowControl w:val="0"/>
        <w:ind w:firstLine="284"/>
        <w:jc w:val="both"/>
        <w:rPr>
          <w:rStyle w:val="Char6"/>
          <w:rtl/>
        </w:rPr>
      </w:pPr>
      <w:r w:rsidRPr="003124F6">
        <w:rPr>
          <w:rStyle w:val="Char6"/>
          <w:rtl/>
        </w:rPr>
        <w:t>خواننده عز</w:t>
      </w:r>
      <w:r w:rsidR="000E4BC7">
        <w:rPr>
          <w:rStyle w:val="Char6"/>
          <w:rtl/>
        </w:rPr>
        <w:t>ی</w:t>
      </w:r>
      <w:r w:rsidRPr="003124F6">
        <w:rPr>
          <w:rStyle w:val="Char6"/>
          <w:rtl/>
        </w:rPr>
        <w:t>ز</w:t>
      </w:r>
      <w:r w:rsidRPr="00831ED0">
        <w:rPr>
          <w:rStyle w:val="Char6"/>
          <w:rtl/>
        </w:rPr>
        <w:t>! آ</w:t>
      </w:r>
      <w:r w:rsidR="000E4BC7" w:rsidRPr="00831ED0">
        <w:rPr>
          <w:rStyle w:val="Char6"/>
          <w:rtl/>
        </w:rPr>
        <w:t>ی</w:t>
      </w:r>
      <w:r w:rsidRPr="00831ED0">
        <w:rPr>
          <w:rStyle w:val="Char6"/>
          <w:rtl/>
        </w:rPr>
        <w:t>ا شما م</w:t>
      </w:r>
      <w:r w:rsidR="000E4BC7" w:rsidRPr="00831ED0">
        <w:rPr>
          <w:rStyle w:val="Char6"/>
          <w:rtl/>
        </w:rPr>
        <w:t>ی</w:t>
      </w:r>
      <w:r w:rsidRPr="00831ED0">
        <w:rPr>
          <w:rStyle w:val="Char6"/>
          <w:rtl/>
        </w:rPr>
        <w:t>‌پندار</w:t>
      </w:r>
      <w:r w:rsidR="000E4BC7" w:rsidRPr="00831ED0">
        <w:rPr>
          <w:rStyle w:val="Char6"/>
          <w:rtl/>
        </w:rPr>
        <w:t>ی</w:t>
      </w:r>
      <w:r w:rsidRPr="00831ED0">
        <w:rPr>
          <w:rStyle w:val="Char6"/>
          <w:rtl/>
        </w:rPr>
        <w:t xml:space="preserve">د </w:t>
      </w:r>
      <w:r w:rsidR="000E4BC7" w:rsidRPr="00831ED0">
        <w:rPr>
          <w:rStyle w:val="Char6"/>
          <w:rtl/>
        </w:rPr>
        <w:t>ک</w:t>
      </w:r>
      <w:r w:rsidRPr="00831ED0">
        <w:rPr>
          <w:rStyle w:val="Char6"/>
          <w:rtl/>
        </w:rPr>
        <w:t>ه بق</w:t>
      </w:r>
      <w:r w:rsidR="000E4BC7" w:rsidRPr="00831ED0">
        <w:rPr>
          <w:rStyle w:val="Char6"/>
          <w:rtl/>
        </w:rPr>
        <w:t>ی</w:t>
      </w:r>
      <w:r w:rsidRPr="00831ED0">
        <w:rPr>
          <w:rStyle w:val="Char6"/>
          <w:rtl/>
        </w:rPr>
        <w:t>ه حاضر</w:t>
      </w:r>
      <w:r w:rsidR="000E4BC7" w:rsidRPr="00831ED0">
        <w:rPr>
          <w:rStyle w:val="Char6"/>
          <w:rtl/>
        </w:rPr>
        <w:t>ی</w:t>
      </w:r>
      <w:r w:rsidRPr="00831ED0">
        <w:rPr>
          <w:rStyle w:val="Char6"/>
          <w:rtl/>
        </w:rPr>
        <w:t>ن در آن اتاق مط</w:t>
      </w:r>
      <w:r w:rsidR="000E4BC7" w:rsidRPr="00831ED0">
        <w:rPr>
          <w:rStyle w:val="Char6"/>
          <w:rtl/>
        </w:rPr>
        <w:t>ی</w:t>
      </w:r>
      <w:r w:rsidRPr="00831ED0">
        <w:rPr>
          <w:rStyle w:val="Char6"/>
          <w:rtl/>
        </w:rPr>
        <w:t>ع امر رسول الله م</w:t>
      </w:r>
      <w:r w:rsidR="000E4BC7" w:rsidRPr="00831ED0">
        <w:rPr>
          <w:rStyle w:val="Char6"/>
          <w:rtl/>
        </w:rPr>
        <w:t>ی</w:t>
      </w:r>
      <w:r w:rsidRPr="00831ED0">
        <w:rPr>
          <w:rStyle w:val="Char6"/>
          <w:rtl/>
        </w:rPr>
        <w:t>‌شوند و در احضار لوازم التحر</w:t>
      </w:r>
      <w:r w:rsidR="000E4BC7" w:rsidRPr="00831ED0">
        <w:rPr>
          <w:rStyle w:val="Char6"/>
          <w:rtl/>
        </w:rPr>
        <w:t>ی</w:t>
      </w:r>
      <w:r w:rsidRPr="00831ED0">
        <w:rPr>
          <w:rStyle w:val="Char6"/>
          <w:rtl/>
        </w:rPr>
        <w:t>ر م</w:t>
      </w:r>
      <w:r w:rsidR="000E4BC7" w:rsidRPr="00831ED0">
        <w:rPr>
          <w:rStyle w:val="Char6"/>
          <w:rtl/>
        </w:rPr>
        <w:t>ی</w:t>
      </w:r>
      <w:r w:rsidRPr="00831ED0">
        <w:rPr>
          <w:rStyle w:val="Char6"/>
          <w:rtl/>
        </w:rPr>
        <w:t xml:space="preserve">‌شتابند </w:t>
      </w:r>
      <w:r w:rsidR="000E4BC7" w:rsidRPr="00831ED0">
        <w:rPr>
          <w:rStyle w:val="Char6"/>
          <w:rtl/>
        </w:rPr>
        <w:t>ی</w:t>
      </w:r>
      <w:r w:rsidRPr="00831ED0">
        <w:rPr>
          <w:rStyle w:val="Char6"/>
          <w:rtl/>
        </w:rPr>
        <w:t>ا بق</w:t>
      </w:r>
      <w:r w:rsidR="000E4BC7" w:rsidRPr="00831ED0">
        <w:rPr>
          <w:rStyle w:val="Char6"/>
          <w:rtl/>
        </w:rPr>
        <w:t>ی</w:t>
      </w:r>
      <w:r w:rsidRPr="00831ED0">
        <w:rPr>
          <w:rStyle w:val="Char6"/>
          <w:rtl/>
        </w:rPr>
        <w:t>ه ن</w:t>
      </w:r>
      <w:r w:rsidR="000E4BC7" w:rsidRPr="00831ED0">
        <w:rPr>
          <w:rStyle w:val="Char6"/>
          <w:rtl/>
        </w:rPr>
        <w:t>ی</w:t>
      </w:r>
      <w:r w:rsidRPr="00831ED0">
        <w:rPr>
          <w:rStyle w:val="Char6"/>
          <w:rtl/>
        </w:rPr>
        <w:t>ز به مخالفت با رسول الله برخاسته تابع مخالف</w:t>
      </w:r>
      <w:r w:rsidR="000E4BC7" w:rsidRPr="00831ED0">
        <w:rPr>
          <w:rStyle w:val="Char6"/>
          <w:rtl/>
        </w:rPr>
        <w:t>ی</w:t>
      </w:r>
      <w:r w:rsidRPr="00831ED0">
        <w:rPr>
          <w:rStyle w:val="Char6"/>
          <w:rtl/>
        </w:rPr>
        <w:t>نش م</w:t>
      </w:r>
      <w:r w:rsidR="000E4BC7" w:rsidRPr="00831ED0">
        <w:rPr>
          <w:rStyle w:val="Char6"/>
          <w:rtl/>
        </w:rPr>
        <w:t>ی</w:t>
      </w:r>
      <w:r w:rsidRPr="00831ED0">
        <w:rPr>
          <w:rStyle w:val="Char6"/>
          <w:rtl/>
        </w:rPr>
        <w:t>‌شوند،</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Pr="003124F6">
        <w:rPr>
          <w:rStyle w:val="Char6"/>
          <w:rtl/>
        </w:rPr>
        <w:t xml:space="preserve"> دستور مخالف</w:t>
      </w:r>
      <w:r w:rsidR="000E4BC7">
        <w:rPr>
          <w:rStyle w:val="Char6"/>
          <w:rtl/>
        </w:rPr>
        <w:t>ی</w:t>
      </w:r>
      <w:r w:rsidRPr="003124F6">
        <w:rPr>
          <w:rStyle w:val="Char6"/>
          <w:rtl/>
        </w:rPr>
        <w:t>ن رسول الله را بر دستور آن حضرت ترج</w:t>
      </w:r>
      <w:r w:rsidR="000E4BC7">
        <w:rPr>
          <w:rStyle w:val="Char6"/>
          <w:rtl/>
        </w:rPr>
        <w:t>ی</w:t>
      </w:r>
      <w:r w:rsidRPr="003124F6">
        <w:rPr>
          <w:rStyle w:val="Char6"/>
          <w:rtl/>
        </w:rPr>
        <w:t>ح م</w:t>
      </w:r>
      <w:r w:rsidR="000E4BC7">
        <w:rPr>
          <w:rStyle w:val="Char6"/>
          <w:rtl/>
        </w:rPr>
        <w:t>ی</w:t>
      </w:r>
      <w:r w:rsidRPr="003124F6">
        <w:rPr>
          <w:rStyle w:val="Char6"/>
          <w:rtl/>
        </w:rPr>
        <w:t xml:space="preserve">‌دهند و رسول الله را رها </w:t>
      </w:r>
      <w:r w:rsidR="000E4BC7">
        <w:rPr>
          <w:rStyle w:val="Char6"/>
          <w:rtl/>
        </w:rPr>
        <w:t>ک</w:t>
      </w:r>
      <w:r w:rsidRPr="003124F6">
        <w:rPr>
          <w:rStyle w:val="Char6"/>
          <w:rtl/>
        </w:rPr>
        <w:t>رده طرفدار مخالف</w:t>
      </w:r>
      <w:r w:rsidR="000E4BC7">
        <w:rPr>
          <w:rStyle w:val="Char6"/>
          <w:rtl/>
        </w:rPr>
        <w:t>ی</w:t>
      </w:r>
      <w:r w:rsidRPr="003124F6">
        <w:rPr>
          <w:rStyle w:val="Char6"/>
          <w:rtl/>
        </w:rPr>
        <w:t>نش م</w:t>
      </w:r>
      <w:r w:rsidR="000E4BC7">
        <w:rPr>
          <w:rStyle w:val="Char6"/>
          <w:rtl/>
        </w:rPr>
        <w:t>ی</w:t>
      </w:r>
      <w:r w:rsidRPr="003124F6">
        <w:rPr>
          <w:rStyle w:val="Char6"/>
          <w:rtl/>
        </w:rPr>
        <w:t>‌شوند؟</w:t>
      </w:r>
    </w:p>
    <w:p w:rsidR="00241CB2" w:rsidRPr="003124F6" w:rsidRDefault="007E1AB8" w:rsidP="00F556E7">
      <w:pPr>
        <w:widowControl w:val="0"/>
        <w:ind w:firstLine="284"/>
        <w:jc w:val="both"/>
        <w:rPr>
          <w:rStyle w:val="Char6"/>
          <w:rtl/>
        </w:rPr>
      </w:pPr>
      <w:r w:rsidRPr="003124F6">
        <w:rPr>
          <w:rStyle w:val="Char6"/>
          <w:rtl/>
        </w:rPr>
        <w:t>هر</w:t>
      </w:r>
      <w:r w:rsidR="00241CB2" w:rsidRPr="003124F6">
        <w:rPr>
          <w:rStyle w:val="Char6"/>
          <w:rtl/>
        </w:rPr>
        <w:t>گاه ا</w:t>
      </w:r>
      <w:r w:rsidR="000E4BC7">
        <w:rPr>
          <w:rStyle w:val="Char6"/>
          <w:rtl/>
        </w:rPr>
        <w:t>ی</w:t>
      </w:r>
      <w:r w:rsidR="00241CB2" w:rsidRPr="003124F6">
        <w:rPr>
          <w:rStyle w:val="Char6"/>
          <w:rtl/>
        </w:rPr>
        <w:t xml:space="preserve">ن صحنه را در نظر مجسم </w:t>
      </w:r>
      <w:r w:rsidR="000E4BC7">
        <w:rPr>
          <w:rStyle w:val="Char6"/>
          <w:rtl/>
        </w:rPr>
        <w:t>ک</w:t>
      </w:r>
      <w:r w:rsidR="00241CB2" w:rsidRPr="003124F6">
        <w:rPr>
          <w:rStyle w:val="Char6"/>
          <w:rtl/>
        </w:rPr>
        <w:t>ن</w:t>
      </w:r>
      <w:r w:rsidR="000E4BC7">
        <w:rPr>
          <w:rStyle w:val="Char6"/>
          <w:rtl/>
        </w:rPr>
        <w:t>ی</w:t>
      </w:r>
      <w:r w:rsidR="00241CB2" w:rsidRPr="003124F6">
        <w:rPr>
          <w:rStyle w:val="Char6"/>
          <w:rtl/>
        </w:rPr>
        <w:t>م و</w:t>
      </w:r>
      <w:r w:rsidRPr="003124F6">
        <w:rPr>
          <w:rStyle w:val="Char6"/>
          <w:rFonts w:hint="cs"/>
          <w:rtl/>
        </w:rPr>
        <w:t xml:space="preserve"> </w:t>
      </w:r>
      <w:r w:rsidR="00241CB2" w:rsidRPr="003124F6">
        <w:rPr>
          <w:rStyle w:val="Char6"/>
          <w:rtl/>
        </w:rPr>
        <w:t>اند</w:t>
      </w:r>
      <w:r w:rsidR="000E4BC7">
        <w:rPr>
          <w:rStyle w:val="Char6"/>
          <w:rtl/>
        </w:rPr>
        <w:t>کی</w:t>
      </w:r>
      <w:r w:rsidR="00241CB2" w:rsidRPr="003124F6">
        <w:rPr>
          <w:rStyle w:val="Char6"/>
          <w:rtl/>
        </w:rPr>
        <w:t xml:space="preserve"> در آن دقت </w:t>
      </w:r>
      <w:r w:rsidR="000E4BC7">
        <w:rPr>
          <w:rStyle w:val="Char6"/>
          <w:rtl/>
        </w:rPr>
        <w:t>ک</w:t>
      </w:r>
      <w:r w:rsidR="00241CB2" w:rsidRPr="003124F6">
        <w:rPr>
          <w:rStyle w:val="Char6"/>
          <w:rtl/>
        </w:rPr>
        <w:t>ن</w:t>
      </w:r>
      <w:r w:rsidR="000E4BC7">
        <w:rPr>
          <w:rStyle w:val="Char6"/>
          <w:rtl/>
        </w:rPr>
        <w:t>ی</w:t>
      </w:r>
      <w:r w:rsidR="00241CB2" w:rsidRPr="003124F6">
        <w:rPr>
          <w:rStyle w:val="Char6"/>
          <w:rtl/>
        </w:rPr>
        <w:t>م خ</w:t>
      </w:r>
      <w:r w:rsidR="000E4BC7">
        <w:rPr>
          <w:rStyle w:val="Char6"/>
          <w:rtl/>
        </w:rPr>
        <w:t>ی</w:t>
      </w:r>
      <w:r w:rsidR="00241CB2" w:rsidRPr="003124F6">
        <w:rPr>
          <w:rStyle w:val="Char6"/>
          <w:rtl/>
        </w:rPr>
        <w:t>ل</w:t>
      </w:r>
      <w:r w:rsidR="000E4BC7">
        <w:rPr>
          <w:rStyle w:val="Char6"/>
          <w:rtl/>
        </w:rPr>
        <w:t>ی</w:t>
      </w:r>
      <w:r w:rsidR="00241CB2" w:rsidRPr="003124F6">
        <w:rPr>
          <w:rStyle w:val="Char6"/>
          <w:rtl/>
        </w:rPr>
        <w:t xml:space="preserve"> خوب پ</w:t>
      </w:r>
      <w:r w:rsidR="000E4BC7">
        <w:rPr>
          <w:rStyle w:val="Char6"/>
          <w:rtl/>
        </w:rPr>
        <w:t>ی</w:t>
      </w:r>
      <w:r w:rsidR="00241CB2" w:rsidRPr="003124F6">
        <w:rPr>
          <w:rStyle w:val="Char6"/>
          <w:rtl/>
        </w:rPr>
        <w:t xml:space="preserve"> م</w:t>
      </w:r>
      <w:r w:rsidR="000E4BC7">
        <w:rPr>
          <w:rStyle w:val="Char6"/>
          <w:rtl/>
        </w:rPr>
        <w:t>ی</w:t>
      </w:r>
      <w:r w:rsidR="00241CB2" w:rsidRPr="003124F6">
        <w:rPr>
          <w:rStyle w:val="Char6"/>
          <w:rtl/>
        </w:rPr>
        <w:t>‌بر</w:t>
      </w:r>
      <w:r w:rsidR="000E4BC7">
        <w:rPr>
          <w:rStyle w:val="Char6"/>
          <w:rtl/>
        </w:rPr>
        <w:t>ی</w:t>
      </w:r>
      <w:r w:rsidR="00241CB2" w:rsidRPr="003124F6">
        <w:rPr>
          <w:rStyle w:val="Char6"/>
          <w:rtl/>
        </w:rPr>
        <w:t xml:space="preserve">م </w:t>
      </w:r>
      <w:r w:rsidR="000E4BC7">
        <w:rPr>
          <w:rStyle w:val="Char6"/>
          <w:rtl/>
        </w:rPr>
        <w:t>ک</w:t>
      </w:r>
      <w:r w:rsidR="00241CB2" w:rsidRPr="003124F6">
        <w:rPr>
          <w:rStyle w:val="Char6"/>
          <w:rtl/>
        </w:rPr>
        <w:t>ه اولاً ه</w:t>
      </w:r>
      <w:r w:rsidR="000E4BC7">
        <w:rPr>
          <w:rStyle w:val="Char6"/>
          <w:rtl/>
        </w:rPr>
        <w:t>ی</w:t>
      </w:r>
      <w:r w:rsidR="00241CB2" w:rsidRPr="003124F6">
        <w:rPr>
          <w:rStyle w:val="Char6"/>
          <w:rtl/>
        </w:rPr>
        <w:t>چ احد</w:t>
      </w:r>
      <w:r w:rsidR="000E4BC7">
        <w:rPr>
          <w:rStyle w:val="Char6"/>
          <w:rtl/>
        </w:rPr>
        <w:t>ی</w:t>
      </w:r>
      <w:r w:rsidR="00241CB2" w:rsidRPr="003124F6">
        <w:rPr>
          <w:rStyle w:val="Char6"/>
          <w:rtl/>
        </w:rPr>
        <w:t xml:space="preserve"> از صحابه گرام</w:t>
      </w:r>
      <w:r w:rsidR="000E4BC7">
        <w:rPr>
          <w:rStyle w:val="Char6"/>
          <w:rtl/>
        </w:rPr>
        <w:t>ی</w:t>
      </w:r>
      <w:r w:rsidR="00241CB2" w:rsidRPr="003124F6">
        <w:rPr>
          <w:rStyle w:val="Char6"/>
          <w:rtl/>
        </w:rPr>
        <w:t xml:space="preserve"> رسول الله </w:t>
      </w:r>
      <w:r w:rsidR="000E4BC7">
        <w:rPr>
          <w:rStyle w:val="Char6"/>
          <w:rtl/>
        </w:rPr>
        <w:t>ک</w:t>
      </w:r>
      <w:r w:rsidR="00241CB2" w:rsidRPr="003124F6">
        <w:rPr>
          <w:rStyle w:val="Char6"/>
          <w:rtl/>
        </w:rPr>
        <w:t>ه شرف حضور داشته‌اند، در ا</w:t>
      </w:r>
      <w:r w:rsidR="000E4BC7">
        <w:rPr>
          <w:rStyle w:val="Char6"/>
          <w:rtl/>
        </w:rPr>
        <w:t>ی</w:t>
      </w:r>
      <w:r w:rsidR="00241CB2" w:rsidRPr="003124F6">
        <w:rPr>
          <w:rStyle w:val="Char6"/>
          <w:rtl/>
        </w:rPr>
        <w:t xml:space="preserve">ن امر مهم </w:t>
      </w:r>
      <w:r w:rsidR="000E4BC7">
        <w:rPr>
          <w:rStyle w:val="Char6"/>
          <w:rtl/>
        </w:rPr>
        <w:t>ک</w:t>
      </w:r>
      <w:r w:rsidR="00241CB2" w:rsidRPr="003124F6">
        <w:rPr>
          <w:rStyle w:val="Char6"/>
          <w:rtl/>
        </w:rPr>
        <w:t>م</w:t>
      </w:r>
      <w:r w:rsidRPr="003124F6">
        <w:rPr>
          <w:rStyle w:val="Char6"/>
          <w:rFonts w:hint="cs"/>
          <w:rtl/>
        </w:rPr>
        <w:t>‌</w:t>
      </w:r>
      <w:r w:rsidR="00241CB2" w:rsidRPr="003124F6">
        <w:rPr>
          <w:rStyle w:val="Char6"/>
          <w:rtl/>
        </w:rPr>
        <w:t>تر</w:t>
      </w:r>
      <w:r w:rsidR="000E4BC7">
        <w:rPr>
          <w:rStyle w:val="Char6"/>
          <w:rtl/>
        </w:rPr>
        <w:t>ی</w:t>
      </w:r>
      <w:r w:rsidR="00241CB2" w:rsidRPr="003124F6">
        <w:rPr>
          <w:rStyle w:val="Char6"/>
          <w:rtl/>
        </w:rPr>
        <w:t>ن مخالفت</w:t>
      </w:r>
      <w:r w:rsidR="000E4BC7">
        <w:rPr>
          <w:rStyle w:val="Char6"/>
          <w:rtl/>
        </w:rPr>
        <w:t>ی</w:t>
      </w:r>
      <w:r w:rsidR="00241CB2" w:rsidRPr="003124F6">
        <w:rPr>
          <w:rStyle w:val="Char6"/>
          <w:rtl/>
        </w:rPr>
        <w:t xml:space="preserve"> با رسول الله نم</w:t>
      </w:r>
      <w:r w:rsidR="000E4BC7">
        <w:rPr>
          <w:rStyle w:val="Char6"/>
          <w:rtl/>
        </w:rPr>
        <w:t>ی</w:t>
      </w:r>
      <w:r w:rsidR="00241CB2" w:rsidRPr="003124F6">
        <w:rPr>
          <w:rStyle w:val="Char6"/>
          <w:rtl/>
        </w:rPr>
        <w:t>‌</w:t>
      </w:r>
      <w:r w:rsidR="000E4BC7">
        <w:rPr>
          <w:rStyle w:val="Char6"/>
          <w:rtl/>
        </w:rPr>
        <w:t>ک</w:t>
      </w:r>
      <w:r w:rsidR="00241CB2" w:rsidRPr="003124F6">
        <w:rPr>
          <w:rStyle w:val="Char6"/>
          <w:rtl/>
        </w:rPr>
        <w:t>ند، ثان</w:t>
      </w:r>
      <w:r w:rsidR="000E4BC7">
        <w:rPr>
          <w:rStyle w:val="Char6"/>
          <w:rtl/>
        </w:rPr>
        <w:t>ی</w:t>
      </w:r>
      <w:r w:rsidR="00241CB2" w:rsidRPr="003124F6">
        <w:rPr>
          <w:rStyle w:val="Char6"/>
          <w:rtl/>
        </w:rPr>
        <w:t xml:space="preserve">اً بر فرض محال اگر </w:t>
      </w:r>
      <w:r w:rsidR="000E4BC7">
        <w:rPr>
          <w:rStyle w:val="Char6"/>
          <w:rtl/>
        </w:rPr>
        <w:t>ک</w:t>
      </w:r>
      <w:r w:rsidR="00241CB2" w:rsidRPr="003124F6">
        <w:rPr>
          <w:rStyle w:val="Char6"/>
          <w:rtl/>
        </w:rPr>
        <w:t>س</w:t>
      </w:r>
      <w:r w:rsidR="000E4BC7">
        <w:rPr>
          <w:rStyle w:val="Char6"/>
          <w:rtl/>
        </w:rPr>
        <w:t>ی</w:t>
      </w:r>
      <w:r w:rsidR="00241CB2" w:rsidRPr="003124F6">
        <w:rPr>
          <w:rStyle w:val="Char6"/>
          <w:rtl/>
        </w:rPr>
        <w:t xml:space="preserve"> از</w:t>
      </w:r>
      <w:r w:rsidR="009F5D6E">
        <w:rPr>
          <w:rStyle w:val="Char6"/>
          <w:rtl/>
        </w:rPr>
        <w:t xml:space="preserve"> آن‌ها </w:t>
      </w:r>
      <w:r w:rsidR="00241CB2" w:rsidRPr="003124F6">
        <w:rPr>
          <w:rStyle w:val="Char6"/>
          <w:rtl/>
        </w:rPr>
        <w:t>در ا</w:t>
      </w:r>
      <w:r w:rsidR="000E4BC7">
        <w:rPr>
          <w:rStyle w:val="Char6"/>
          <w:rtl/>
        </w:rPr>
        <w:t>ی</w:t>
      </w:r>
      <w:r w:rsidR="00241CB2" w:rsidRPr="003124F6">
        <w:rPr>
          <w:rStyle w:val="Char6"/>
          <w:rtl/>
        </w:rPr>
        <w:t>نجا با رسول خدا مخالفت م</w:t>
      </w:r>
      <w:r w:rsidR="000E4BC7">
        <w:rPr>
          <w:rStyle w:val="Char6"/>
          <w:rtl/>
        </w:rPr>
        <w:t>ی</w:t>
      </w:r>
      <w:r w:rsidR="00241CB2" w:rsidRPr="003124F6">
        <w:rPr>
          <w:rStyle w:val="Char6"/>
          <w:rtl/>
        </w:rPr>
        <w:t>‌</w:t>
      </w:r>
      <w:r w:rsidR="000E4BC7">
        <w:rPr>
          <w:rStyle w:val="Char6"/>
          <w:rtl/>
        </w:rPr>
        <w:t>ک</w:t>
      </w:r>
      <w:r w:rsidR="00241CB2" w:rsidRPr="003124F6">
        <w:rPr>
          <w:rStyle w:val="Char6"/>
          <w:rtl/>
        </w:rPr>
        <w:t>رد، بق</w:t>
      </w:r>
      <w:r w:rsidR="000E4BC7">
        <w:rPr>
          <w:rStyle w:val="Char6"/>
          <w:rtl/>
        </w:rPr>
        <w:t>ی</w:t>
      </w:r>
      <w:r w:rsidR="00241CB2" w:rsidRPr="003124F6">
        <w:rPr>
          <w:rStyle w:val="Char6"/>
          <w:rtl/>
        </w:rPr>
        <w:t>ه</w:t>
      </w:r>
      <w:r w:rsidR="009F5D6E">
        <w:rPr>
          <w:rStyle w:val="Char6"/>
          <w:rtl/>
        </w:rPr>
        <w:t xml:space="preserve"> آن‌ها </w:t>
      </w:r>
      <w:r w:rsidR="00241CB2" w:rsidRPr="003124F6">
        <w:rPr>
          <w:rStyle w:val="Char6"/>
          <w:rtl/>
        </w:rPr>
        <w:t>بر او شور</w:t>
      </w:r>
      <w:r w:rsidR="000E4BC7">
        <w:rPr>
          <w:rStyle w:val="Char6"/>
          <w:rtl/>
        </w:rPr>
        <w:t>ی</w:t>
      </w:r>
      <w:r w:rsidR="00241CB2" w:rsidRPr="003124F6">
        <w:rPr>
          <w:rStyle w:val="Char6"/>
          <w:rtl/>
        </w:rPr>
        <w:t xml:space="preserve">ده او را از اتاق اخراج </w:t>
      </w:r>
      <w:r w:rsidR="000E4BC7">
        <w:rPr>
          <w:rStyle w:val="Char6"/>
          <w:rtl/>
        </w:rPr>
        <w:t>ک</w:t>
      </w:r>
      <w:r w:rsidR="00241CB2" w:rsidRPr="003124F6">
        <w:rPr>
          <w:rStyle w:val="Char6"/>
          <w:rtl/>
        </w:rPr>
        <w:t>رده، از امر رسول خدا اطاعت م</w:t>
      </w:r>
      <w:r w:rsidR="000E4BC7">
        <w:rPr>
          <w:rStyle w:val="Char6"/>
          <w:rtl/>
        </w:rPr>
        <w:t>ی</w:t>
      </w:r>
      <w:r w:rsidR="00241CB2" w:rsidRPr="003124F6">
        <w:rPr>
          <w:rStyle w:val="Char6"/>
          <w:rtl/>
        </w:rPr>
        <w:t>‌</w:t>
      </w:r>
      <w:r w:rsidR="000E4BC7">
        <w:rPr>
          <w:rStyle w:val="Char6"/>
          <w:rtl/>
        </w:rPr>
        <w:t>ک</w:t>
      </w:r>
      <w:r w:rsidR="00241CB2" w:rsidRPr="003124F6">
        <w:rPr>
          <w:rStyle w:val="Char6"/>
          <w:rtl/>
        </w:rPr>
        <w:t>ردند و چ</w:t>
      </w:r>
      <w:r w:rsidR="000E4BC7">
        <w:rPr>
          <w:rStyle w:val="Char6"/>
          <w:rtl/>
        </w:rPr>
        <w:t>ی</w:t>
      </w:r>
      <w:r w:rsidR="00241CB2" w:rsidRPr="003124F6">
        <w:rPr>
          <w:rStyle w:val="Char6"/>
          <w:rtl/>
        </w:rPr>
        <w:t>ز</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آن حضرت خواسته بود، حاضر م</w:t>
      </w:r>
      <w:r w:rsidR="000E4BC7">
        <w:rPr>
          <w:rStyle w:val="Char6"/>
          <w:rtl/>
        </w:rPr>
        <w:t>ی</w:t>
      </w:r>
      <w:r w:rsidR="00241CB2" w:rsidRPr="003124F6">
        <w:rPr>
          <w:rStyle w:val="Char6"/>
          <w:rtl/>
        </w:rPr>
        <w:t>‌</w:t>
      </w:r>
      <w:r w:rsidR="000E4BC7">
        <w:rPr>
          <w:rStyle w:val="Char6"/>
          <w:rtl/>
        </w:rPr>
        <w:t>ک</w:t>
      </w:r>
      <w:r w:rsidR="00241CB2" w:rsidRPr="003124F6">
        <w:rPr>
          <w:rStyle w:val="Char6"/>
          <w:rtl/>
        </w:rPr>
        <w:t>ردند، ز</w:t>
      </w:r>
      <w:r w:rsidR="000E4BC7">
        <w:rPr>
          <w:rStyle w:val="Char6"/>
          <w:rtl/>
        </w:rPr>
        <w:t>ی</w:t>
      </w:r>
      <w:r w:rsidR="00241CB2" w:rsidRPr="003124F6">
        <w:rPr>
          <w:rStyle w:val="Char6"/>
          <w:rtl/>
        </w:rPr>
        <w:t>را صحابه گرام</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در حضور آن حضرت بودند، همان رجال بزرگ</w:t>
      </w:r>
      <w:r w:rsidR="000E4BC7">
        <w:rPr>
          <w:rStyle w:val="Char6"/>
          <w:rtl/>
        </w:rPr>
        <w:t>ی</w:t>
      </w:r>
      <w:r w:rsidR="00241CB2" w:rsidRPr="003124F6">
        <w:rPr>
          <w:rStyle w:val="Char6"/>
          <w:rtl/>
        </w:rPr>
        <w:t xml:space="preserve"> بودند </w:t>
      </w:r>
      <w:r w:rsidR="000E4BC7">
        <w:rPr>
          <w:rStyle w:val="Char6"/>
          <w:rtl/>
        </w:rPr>
        <w:t>ک</w:t>
      </w:r>
      <w:r w:rsidR="00241CB2" w:rsidRPr="003124F6">
        <w:rPr>
          <w:rStyle w:val="Char6"/>
          <w:rtl/>
        </w:rPr>
        <w:t xml:space="preserve">ه قرآن </w:t>
      </w:r>
      <w:r w:rsidR="000E4BC7">
        <w:rPr>
          <w:rStyle w:val="Char6"/>
          <w:rtl/>
        </w:rPr>
        <w:t>ک</w:t>
      </w:r>
      <w:r w:rsidR="00241CB2" w:rsidRPr="003124F6">
        <w:rPr>
          <w:rStyle w:val="Char6"/>
          <w:rtl/>
        </w:rPr>
        <w:t>ر</w:t>
      </w:r>
      <w:r w:rsidR="000E4BC7">
        <w:rPr>
          <w:rStyle w:val="Char6"/>
          <w:rtl/>
        </w:rPr>
        <w:t>ی</w:t>
      </w:r>
      <w:r w:rsidR="00241CB2" w:rsidRPr="003124F6">
        <w:rPr>
          <w:rStyle w:val="Char6"/>
          <w:rtl/>
        </w:rPr>
        <w:t>م طبق آ</w:t>
      </w:r>
      <w:r w:rsidR="000E4BC7">
        <w:rPr>
          <w:rStyle w:val="Char6"/>
          <w:rtl/>
        </w:rPr>
        <w:t>ی</w:t>
      </w:r>
      <w:r w:rsidR="00241CB2" w:rsidRPr="003124F6">
        <w:rPr>
          <w:rStyle w:val="Char6"/>
          <w:rtl/>
        </w:rPr>
        <w:t>ه 157 سوره اعراف،</w:t>
      </w:r>
      <w:r w:rsidR="009F5D6E">
        <w:rPr>
          <w:rStyle w:val="Char6"/>
          <w:rtl/>
        </w:rPr>
        <w:t xml:space="preserve"> آن‌ها </w:t>
      </w:r>
      <w:r w:rsidR="00241CB2" w:rsidRPr="003124F6">
        <w:rPr>
          <w:rStyle w:val="Char6"/>
          <w:rtl/>
        </w:rPr>
        <w:t>را ستوده م</w:t>
      </w:r>
      <w:r w:rsidR="000E4BC7">
        <w:rPr>
          <w:rStyle w:val="Char6"/>
          <w:rtl/>
        </w:rPr>
        <w:t>ی</w:t>
      </w:r>
      <w:r w:rsidR="00241CB2" w:rsidRPr="003124F6">
        <w:rPr>
          <w:rStyle w:val="Char6"/>
          <w:rtl/>
        </w:rPr>
        <w:t>‌فرما</w:t>
      </w:r>
      <w:r w:rsidR="000E4BC7">
        <w:rPr>
          <w:rStyle w:val="Char6"/>
          <w:rtl/>
        </w:rPr>
        <w:t>ی</w:t>
      </w:r>
      <w:r w:rsidR="00241CB2" w:rsidRPr="003124F6">
        <w:rPr>
          <w:rStyle w:val="Char6"/>
          <w:rtl/>
        </w:rPr>
        <w:t>د:</w:t>
      </w:r>
    </w:p>
    <w:p w:rsidR="00241CB2" w:rsidRPr="00831ED0" w:rsidRDefault="007E1AB8" w:rsidP="00AD4ED9">
      <w:pPr>
        <w:widowControl w:val="0"/>
        <w:ind w:firstLine="284"/>
        <w:jc w:val="both"/>
        <w:rPr>
          <w:rStyle w:val="Char8"/>
          <w:rtl/>
        </w:rPr>
      </w:pPr>
      <w:r w:rsidRPr="004B7851">
        <w:rPr>
          <w:rFonts w:cs="Traditional Arabic" w:hint="cs"/>
          <w:rtl/>
          <w:lang w:bidi="fa-IR"/>
        </w:rPr>
        <w:t>﴿</w:t>
      </w:r>
      <w:r w:rsidR="00AD4ED9" w:rsidRPr="00A74230">
        <w:rPr>
          <w:rStyle w:val="Charb"/>
          <w:rFonts w:hint="eastAsia"/>
          <w:rtl/>
        </w:rPr>
        <w:t>فَ</w:t>
      </w:r>
      <w:r w:rsidR="00AD4ED9" w:rsidRPr="00A74230">
        <w:rPr>
          <w:rStyle w:val="Charb"/>
          <w:rFonts w:hint="cs"/>
          <w:rtl/>
        </w:rPr>
        <w:t>ٱ</w:t>
      </w:r>
      <w:r w:rsidR="00AD4ED9" w:rsidRPr="00A74230">
        <w:rPr>
          <w:rStyle w:val="Charb"/>
          <w:rFonts w:hint="eastAsia"/>
          <w:rtl/>
        </w:rPr>
        <w:t>لَّذِينَ</w:t>
      </w:r>
      <w:r w:rsidR="00AD4ED9" w:rsidRPr="00A74230">
        <w:rPr>
          <w:rStyle w:val="Charb"/>
          <w:rtl/>
        </w:rPr>
        <w:t xml:space="preserve"> </w:t>
      </w:r>
      <w:r w:rsidR="00AD4ED9" w:rsidRPr="00A74230">
        <w:rPr>
          <w:rStyle w:val="Charb"/>
          <w:rFonts w:hint="eastAsia"/>
          <w:rtl/>
        </w:rPr>
        <w:t>ءَامَنُواْ</w:t>
      </w:r>
      <w:r w:rsidR="00AD4ED9" w:rsidRPr="00A74230">
        <w:rPr>
          <w:rStyle w:val="Charb"/>
          <w:rtl/>
        </w:rPr>
        <w:t xml:space="preserve"> </w:t>
      </w:r>
      <w:r w:rsidR="00AD4ED9" w:rsidRPr="00A74230">
        <w:rPr>
          <w:rStyle w:val="Charb"/>
          <w:rFonts w:hint="eastAsia"/>
          <w:rtl/>
        </w:rPr>
        <w:t>بِهِ</w:t>
      </w:r>
      <w:r w:rsidR="00AD4ED9" w:rsidRPr="00A74230">
        <w:rPr>
          <w:rStyle w:val="Charb"/>
          <w:rFonts w:hint="cs"/>
          <w:rtl/>
        </w:rPr>
        <w:t>ۦ</w:t>
      </w:r>
      <w:r w:rsidR="00AD4ED9" w:rsidRPr="00A74230">
        <w:rPr>
          <w:rStyle w:val="Charb"/>
          <w:rtl/>
        </w:rPr>
        <w:t xml:space="preserve"> </w:t>
      </w:r>
      <w:r w:rsidR="00AD4ED9" w:rsidRPr="00A74230">
        <w:rPr>
          <w:rStyle w:val="Charb"/>
          <w:rFonts w:hint="eastAsia"/>
          <w:rtl/>
        </w:rPr>
        <w:t>وَعَزَّرُوهُ</w:t>
      </w:r>
      <w:r w:rsidR="00AD4ED9" w:rsidRPr="00A74230">
        <w:rPr>
          <w:rStyle w:val="Charb"/>
          <w:rtl/>
        </w:rPr>
        <w:t xml:space="preserve"> </w:t>
      </w:r>
      <w:r w:rsidR="00AD4ED9" w:rsidRPr="00A74230">
        <w:rPr>
          <w:rStyle w:val="Charb"/>
          <w:rFonts w:hint="eastAsia"/>
          <w:rtl/>
        </w:rPr>
        <w:t>وَنَصَرُوهُ</w:t>
      </w:r>
      <w:r w:rsidR="00AD4ED9" w:rsidRPr="00A74230">
        <w:rPr>
          <w:rStyle w:val="Charb"/>
          <w:rtl/>
        </w:rPr>
        <w:t xml:space="preserve"> </w:t>
      </w:r>
      <w:r w:rsidR="00AD4ED9" w:rsidRPr="00A74230">
        <w:rPr>
          <w:rStyle w:val="Charb"/>
          <w:rFonts w:hint="eastAsia"/>
          <w:rtl/>
        </w:rPr>
        <w:t>وَ</w:t>
      </w:r>
      <w:r w:rsidR="00AD4ED9" w:rsidRPr="00A74230">
        <w:rPr>
          <w:rStyle w:val="Charb"/>
          <w:rFonts w:hint="cs"/>
          <w:rtl/>
        </w:rPr>
        <w:t>ٱ</w:t>
      </w:r>
      <w:r w:rsidR="00AD4ED9" w:rsidRPr="00A74230">
        <w:rPr>
          <w:rStyle w:val="Charb"/>
          <w:rFonts w:hint="eastAsia"/>
          <w:rtl/>
        </w:rPr>
        <w:t>تَّبَعُواْ</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لنُّورَ</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لَّذِي</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أُنزِلَ</w:t>
      </w:r>
      <w:r w:rsidR="00AD4ED9" w:rsidRPr="00A74230">
        <w:rPr>
          <w:rStyle w:val="Charb"/>
          <w:rtl/>
        </w:rPr>
        <w:t xml:space="preserve"> </w:t>
      </w:r>
      <w:r w:rsidR="00AD4ED9" w:rsidRPr="00A74230">
        <w:rPr>
          <w:rStyle w:val="Charb"/>
          <w:rFonts w:hint="eastAsia"/>
          <w:rtl/>
        </w:rPr>
        <w:t>مَعَهُ</w:t>
      </w:r>
      <w:r w:rsidR="00AD4ED9" w:rsidRPr="00A74230">
        <w:rPr>
          <w:rStyle w:val="Charb"/>
          <w:rFonts w:hint="cs"/>
          <w:rtl/>
        </w:rPr>
        <w:t>ۥٓ</w:t>
      </w:r>
      <w:r w:rsidR="00AD4ED9" w:rsidRPr="00A74230">
        <w:rPr>
          <w:rStyle w:val="Charb"/>
          <w:rtl/>
        </w:rPr>
        <w:t xml:space="preserve"> </w:t>
      </w:r>
      <w:r w:rsidR="00AD4ED9" w:rsidRPr="00A74230">
        <w:rPr>
          <w:rStyle w:val="Charb"/>
          <w:rFonts w:hint="eastAsia"/>
          <w:rtl/>
        </w:rPr>
        <w:t>أُوْلَ</w:t>
      </w:r>
      <w:r w:rsidR="00AD4ED9" w:rsidRPr="00A74230">
        <w:rPr>
          <w:rStyle w:val="Charb"/>
          <w:rFonts w:hint="cs"/>
          <w:rtl/>
        </w:rPr>
        <w:t>ٰٓ</w:t>
      </w:r>
      <w:r w:rsidR="00AD4ED9" w:rsidRPr="00A74230">
        <w:rPr>
          <w:rStyle w:val="Charb"/>
          <w:rFonts w:hint="eastAsia"/>
          <w:rtl/>
        </w:rPr>
        <w:t>ئِكَ</w:t>
      </w:r>
      <w:r w:rsidR="00AD4ED9" w:rsidRPr="00A74230">
        <w:rPr>
          <w:rStyle w:val="Charb"/>
          <w:rtl/>
        </w:rPr>
        <w:t xml:space="preserve"> </w:t>
      </w:r>
      <w:r w:rsidR="00AD4ED9" w:rsidRPr="00A74230">
        <w:rPr>
          <w:rStyle w:val="Charb"/>
          <w:rFonts w:hint="eastAsia"/>
          <w:rtl/>
        </w:rPr>
        <w:t>هُمُ</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w:t>
      </w:r>
      <w:r w:rsidR="00AD4ED9" w:rsidRPr="00A74230">
        <w:rPr>
          <w:rStyle w:val="Charb"/>
          <w:rFonts w:hint="cs"/>
          <w:rtl/>
        </w:rPr>
        <w:t>ۡ</w:t>
      </w:r>
      <w:r w:rsidR="00AD4ED9" w:rsidRPr="00A74230">
        <w:rPr>
          <w:rStyle w:val="Charb"/>
          <w:rFonts w:hint="eastAsia"/>
          <w:rtl/>
        </w:rPr>
        <w:t>مُف</w:t>
      </w:r>
      <w:r w:rsidR="00AD4ED9" w:rsidRPr="00A74230">
        <w:rPr>
          <w:rStyle w:val="Charb"/>
          <w:rFonts w:hint="cs"/>
          <w:rtl/>
        </w:rPr>
        <w:t>ۡ</w:t>
      </w:r>
      <w:r w:rsidR="00AD4ED9" w:rsidRPr="00A74230">
        <w:rPr>
          <w:rStyle w:val="Charb"/>
          <w:rFonts w:hint="eastAsia"/>
          <w:rtl/>
        </w:rPr>
        <w:t>لِحُونَ</w:t>
      </w:r>
      <w:r w:rsidRPr="004B7851">
        <w:rPr>
          <w:rFonts w:cs="Traditional Arabic" w:hint="cs"/>
          <w:rtl/>
          <w:lang w:bidi="fa-IR"/>
        </w:rPr>
        <w:t>﴾</w:t>
      </w:r>
      <w:r w:rsidRPr="003124F6">
        <w:rPr>
          <w:rStyle w:val="Char6"/>
          <w:rFonts w:hint="cs"/>
          <w:rtl/>
        </w:rPr>
        <w:t xml:space="preserve"> </w:t>
      </w:r>
      <w:r w:rsidRPr="00831ED0">
        <w:rPr>
          <w:rStyle w:val="Char7"/>
          <w:rFonts w:hint="cs"/>
          <w:rtl/>
        </w:rPr>
        <w:t>[الأعراف: 157]</w:t>
      </w:r>
      <w:r w:rsidRPr="003124F6">
        <w:rPr>
          <w:rStyle w:val="Char6"/>
          <w:rFonts w:hint="cs"/>
          <w:rtl/>
        </w:rPr>
        <w:t>.</w:t>
      </w:r>
      <w:r w:rsidR="00AD4ED9" w:rsidRPr="004B7851">
        <w:rPr>
          <w:rFonts w:cs="Traditional Arabic" w:hint="cs"/>
          <w:b/>
          <w:bCs/>
          <w:sz w:val="32"/>
          <w:szCs w:val="32"/>
          <w:rtl/>
          <w:lang w:bidi="fa-IR"/>
        </w:rPr>
        <w:t xml:space="preserve"> </w:t>
      </w:r>
      <w:r w:rsidR="000E4BC7">
        <w:rPr>
          <w:rStyle w:val="Char6"/>
          <w:rtl/>
        </w:rPr>
        <w:t>ی</w:t>
      </w:r>
      <w:r w:rsidR="00241CB2" w:rsidRPr="003124F6">
        <w:rPr>
          <w:rStyle w:val="Char6"/>
          <w:rtl/>
        </w:rPr>
        <w:t>عن</w:t>
      </w:r>
      <w:r w:rsidR="000E4BC7">
        <w:rPr>
          <w:rStyle w:val="Char6"/>
          <w:rtl/>
        </w:rPr>
        <w:t>ی</w:t>
      </w:r>
      <w:r w:rsidRPr="003124F6">
        <w:rPr>
          <w:rStyle w:val="Char6"/>
          <w:rFonts w:hint="cs"/>
          <w:rtl/>
        </w:rPr>
        <w:t>:</w:t>
      </w:r>
      <w:r w:rsidR="00241CB2" w:rsidRPr="003124F6">
        <w:rPr>
          <w:rStyle w:val="Char6"/>
          <w:rtl/>
        </w:rPr>
        <w:t xml:space="preserve"> </w:t>
      </w:r>
      <w:r w:rsidRPr="00831ED0">
        <w:rPr>
          <w:rStyle w:val="Char8"/>
          <w:rFonts w:hint="cs"/>
          <w:rtl/>
        </w:rPr>
        <w:t>«</w:t>
      </w:r>
      <w:r w:rsidRPr="00831ED0">
        <w:rPr>
          <w:rStyle w:val="Char8"/>
          <w:rtl/>
        </w:rPr>
        <w:t>آنان</w:t>
      </w:r>
      <w:r w:rsidR="000E4BC7" w:rsidRPr="00831ED0">
        <w:rPr>
          <w:rStyle w:val="Char8"/>
          <w:rtl/>
        </w:rPr>
        <w:t>ک</w:t>
      </w:r>
      <w:r w:rsidR="00241CB2" w:rsidRPr="00831ED0">
        <w:rPr>
          <w:rStyle w:val="Char8"/>
          <w:rtl/>
        </w:rPr>
        <w:t>ه به او (رسول الله) ا</w:t>
      </w:r>
      <w:r w:rsidR="000E4BC7" w:rsidRPr="00831ED0">
        <w:rPr>
          <w:rStyle w:val="Char8"/>
          <w:rtl/>
        </w:rPr>
        <w:t>ی</w:t>
      </w:r>
      <w:r w:rsidR="00241CB2" w:rsidRPr="00831ED0">
        <w:rPr>
          <w:rStyle w:val="Char8"/>
          <w:rtl/>
        </w:rPr>
        <w:t>مان آوردند، او راتعظ</w:t>
      </w:r>
      <w:r w:rsidR="000E4BC7" w:rsidRPr="00831ED0">
        <w:rPr>
          <w:rStyle w:val="Char8"/>
          <w:rtl/>
        </w:rPr>
        <w:t>ی</w:t>
      </w:r>
      <w:r w:rsidR="00241CB2" w:rsidRPr="00831ED0">
        <w:rPr>
          <w:rStyle w:val="Char8"/>
          <w:rtl/>
        </w:rPr>
        <w:t>م و تجل</w:t>
      </w:r>
      <w:r w:rsidR="000E4BC7" w:rsidRPr="00831ED0">
        <w:rPr>
          <w:rStyle w:val="Char8"/>
          <w:rtl/>
        </w:rPr>
        <w:t>ی</w:t>
      </w:r>
      <w:r w:rsidR="00241CB2" w:rsidRPr="00831ED0">
        <w:rPr>
          <w:rStyle w:val="Char8"/>
          <w:rtl/>
        </w:rPr>
        <w:t xml:space="preserve">ل نمودند، او را در امر رسالتش </w:t>
      </w:r>
      <w:r w:rsidR="000E4BC7" w:rsidRPr="00831ED0">
        <w:rPr>
          <w:rStyle w:val="Char8"/>
          <w:rtl/>
        </w:rPr>
        <w:t>ی</w:t>
      </w:r>
      <w:r w:rsidR="00241CB2" w:rsidRPr="00831ED0">
        <w:rPr>
          <w:rStyle w:val="Char8"/>
          <w:rtl/>
        </w:rPr>
        <w:t>ار</w:t>
      </w:r>
      <w:r w:rsidR="000E4BC7" w:rsidRPr="00831ED0">
        <w:rPr>
          <w:rStyle w:val="Char8"/>
          <w:rtl/>
        </w:rPr>
        <w:t>ی</w:t>
      </w:r>
      <w:r w:rsidR="00241CB2" w:rsidRPr="00831ED0">
        <w:rPr>
          <w:rStyle w:val="Char8"/>
          <w:rtl/>
        </w:rPr>
        <w:t xml:space="preserve"> نمودند، در توسعه و نشر د</w:t>
      </w:r>
      <w:r w:rsidR="000E4BC7" w:rsidRPr="00831ED0">
        <w:rPr>
          <w:rStyle w:val="Char8"/>
          <w:rtl/>
        </w:rPr>
        <w:t>ی</w:t>
      </w:r>
      <w:r w:rsidR="00241CB2" w:rsidRPr="00831ED0">
        <w:rPr>
          <w:rStyle w:val="Char8"/>
          <w:rtl/>
        </w:rPr>
        <w:t xml:space="preserve">ن خدا نصرتش داده </w:t>
      </w:r>
      <w:r w:rsidR="000E4BC7" w:rsidRPr="00831ED0">
        <w:rPr>
          <w:rStyle w:val="Char8"/>
          <w:rtl/>
        </w:rPr>
        <w:t>ی</w:t>
      </w:r>
      <w:r w:rsidR="00241CB2" w:rsidRPr="00831ED0">
        <w:rPr>
          <w:rStyle w:val="Char8"/>
          <w:rtl/>
        </w:rPr>
        <w:t>اور</w:t>
      </w:r>
      <w:r w:rsidR="000E4BC7" w:rsidRPr="00831ED0">
        <w:rPr>
          <w:rStyle w:val="Char8"/>
          <w:rtl/>
        </w:rPr>
        <w:t>ی</w:t>
      </w:r>
      <w:r w:rsidR="00241CB2" w:rsidRPr="00831ED0">
        <w:rPr>
          <w:rStyle w:val="Char8"/>
          <w:rtl/>
        </w:rPr>
        <w:t xml:space="preserve"> نمودند و پ</w:t>
      </w:r>
      <w:r w:rsidR="000E4BC7" w:rsidRPr="00831ED0">
        <w:rPr>
          <w:rStyle w:val="Char8"/>
          <w:rtl/>
        </w:rPr>
        <w:t>ی</w:t>
      </w:r>
      <w:r w:rsidR="00241CB2" w:rsidRPr="00831ED0">
        <w:rPr>
          <w:rStyle w:val="Char8"/>
          <w:rtl/>
        </w:rPr>
        <w:t>رو نور</w:t>
      </w:r>
      <w:r w:rsidR="000E4BC7" w:rsidRPr="00831ED0">
        <w:rPr>
          <w:rStyle w:val="Char8"/>
          <w:rtl/>
        </w:rPr>
        <w:t>ی</w:t>
      </w:r>
      <w:r w:rsidR="00241CB2" w:rsidRPr="00831ED0">
        <w:rPr>
          <w:rStyle w:val="Char8"/>
          <w:rtl/>
        </w:rPr>
        <w:t xml:space="preserve"> شدند </w:t>
      </w:r>
      <w:r w:rsidR="000E4BC7" w:rsidRPr="00831ED0">
        <w:rPr>
          <w:rStyle w:val="Char8"/>
          <w:rtl/>
        </w:rPr>
        <w:t>ک</w:t>
      </w:r>
      <w:r w:rsidR="00241CB2" w:rsidRPr="00831ED0">
        <w:rPr>
          <w:rStyle w:val="Char8"/>
          <w:rtl/>
        </w:rPr>
        <w:t>ه با او فرو فرستاده شد (</w:t>
      </w:r>
      <w:r w:rsidR="000E4BC7" w:rsidRPr="00831ED0">
        <w:rPr>
          <w:rStyle w:val="Char8"/>
          <w:rtl/>
        </w:rPr>
        <w:t>ی</w:t>
      </w:r>
      <w:r w:rsidR="00241CB2" w:rsidRPr="00831ED0">
        <w:rPr>
          <w:rStyle w:val="Char8"/>
          <w:rtl/>
        </w:rPr>
        <w:t>عن</w:t>
      </w:r>
      <w:r w:rsidR="000E4BC7" w:rsidRPr="00831ED0">
        <w:rPr>
          <w:rStyle w:val="Char8"/>
          <w:rtl/>
        </w:rPr>
        <w:t>ی</w:t>
      </w:r>
      <w:r w:rsidR="00241CB2" w:rsidRPr="00831ED0">
        <w:rPr>
          <w:rStyle w:val="Char8"/>
          <w:rtl/>
        </w:rPr>
        <w:t xml:space="preserve"> قرآن) ا</w:t>
      </w:r>
      <w:r w:rsidR="000E4BC7" w:rsidRPr="00831ED0">
        <w:rPr>
          <w:rStyle w:val="Char8"/>
          <w:rtl/>
        </w:rPr>
        <w:t>ی</w:t>
      </w:r>
      <w:r w:rsidR="00241CB2" w:rsidRPr="00831ED0">
        <w:rPr>
          <w:rStyle w:val="Char8"/>
          <w:rtl/>
        </w:rPr>
        <w:t>نان رستگارند</w:t>
      </w:r>
      <w:r w:rsidRPr="00831ED0">
        <w:rPr>
          <w:rStyle w:val="Char8"/>
          <w:rFonts w:hint="cs"/>
          <w:rtl/>
        </w:rPr>
        <w:t>»</w:t>
      </w:r>
      <w:r w:rsidR="00241CB2" w:rsidRPr="00831ED0">
        <w:rPr>
          <w:rStyle w:val="Char8"/>
          <w:rtl/>
        </w:rPr>
        <w:t>.</w:t>
      </w:r>
    </w:p>
    <w:p w:rsidR="00241CB2" w:rsidRPr="003124F6" w:rsidRDefault="00241CB2" w:rsidP="007E1AB8">
      <w:pPr>
        <w:widowControl w:val="0"/>
        <w:ind w:firstLine="284"/>
        <w:jc w:val="both"/>
        <w:rPr>
          <w:rStyle w:val="Char6"/>
          <w:rtl/>
        </w:rPr>
      </w:pPr>
      <w:r w:rsidRPr="003124F6">
        <w:rPr>
          <w:rStyle w:val="Char6"/>
          <w:rtl/>
        </w:rPr>
        <w:t>ا</w:t>
      </w:r>
      <w:r w:rsidR="000E4BC7">
        <w:rPr>
          <w:rStyle w:val="Char6"/>
          <w:rtl/>
        </w:rPr>
        <w:t>ی</w:t>
      </w:r>
      <w:r w:rsidRPr="003124F6">
        <w:rPr>
          <w:rStyle w:val="Char6"/>
          <w:rtl/>
        </w:rPr>
        <w:t>ن اوصاف قرآن</w:t>
      </w:r>
      <w:r w:rsidR="000E4BC7">
        <w:rPr>
          <w:rStyle w:val="Char6"/>
          <w:rtl/>
        </w:rPr>
        <w:t>ی</w:t>
      </w:r>
      <w:r w:rsidRPr="003124F6">
        <w:rPr>
          <w:rStyle w:val="Char6"/>
          <w:rtl/>
        </w:rPr>
        <w:t xml:space="preserve"> در چه </w:t>
      </w:r>
      <w:r w:rsidR="000E4BC7">
        <w:rPr>
          <w:rStyle w:val="Char6"/>
          <w:rtl/>
        </w:rPr>
        <w:t>ک</w:t>
      </w:r>
      <w:r w:rsidRPr="003124F6">
        <w:rPr>
          <w:rStyle w:val="Char6"/>
          <w:rtl/>
        </w:rPr>
        <w:t>س</w:t>
      </w:r>
      <w:r w:rsidR="000E4BC7">
        <w:rPr>
          <w:rStyle w:val="Char6"/>
          <w:rtl/>
        </w:rPr>
        <w:t>ی</w:t>
      </w:r>
      <w:r w:rsidRPr="003124F6">
        <w:rPr>
          <w:rStyle w:val="Char6"/>
          <w:rtl/>
        </w:rPr>
        <w:t xml:space="preserve"> جز اصحاب رسول الله </w:t>
      </w:r>
      <w:r w:rsidR="000E4BC7">
        <w:rPr>
          <w:rStyle w:val="Char6"/>
          <w:rtl/>
        </w:rPr>
        <w:t>ک</w:t>
      </w:r>
      <w:r w:rsidRPr="003124F6">
        <w:rPr>
          <w:rStyle w:val="Char6"/>
          <w:rtl/>
        </w:rPr>
        <w:t>ه به زعم سازنده داستان همان مردم</w:t>
      </w:r>
      <w:r w:rsidR="000E4BC7">
        <w:rPr>
          <w:rStyle w:val="Char6"/>
          <w:rtl/>
        </w:rPr>
        <w:t>ی</w:t>
      </w:r>
      <w:r w:rsidRPr="003124F6">
        <w:rPr>
          <w:rStyle w:val="Char6"/>
          <w:rtl/>
        </w:rPr>
        <w:t xml:space="preserve"> بودند </w:t>
      </w:r>
      <w:r w:rsidR="000E4BC7">
        <w:rPr>
          <w:rStyle w:val="Char6"/>
          <w:rtl/>
        </w:rPr>
        <w:t>ک</w:t>
      </w:r>
      <w:r w:rsidRPr="003124F6">
        <w:rPr>
          <w:rStyle w:val="Char6"/>
          <w:rtl/>
        </w:rPr>
        <w:t>ه در اتاق آن حضرت حاضر بودند صدق پ</w:t>
      </w:r>
      <w:r w:rsidR="000E4BC7">
        <w:rPr>
          <w:rStyle w:val="Char6"/>
          <w:rtl/>
        </w:rPr>
        <w:t>ی</w:t>
      </w:r>
      <w:r w:rsidRPr="003124F6">
        <w:rPr>
          <w:rStyle w:val="Char6"/>
          <w:rtl/>
        </w:rPr>
        <w:t>دا</w:t>
      </w:r>
      <w:r w:rsidR="0013279B" w:rsidRPr="003124F6">
        <w:rPr>
          <w:rStyle w:val="Char6"/>
          <w:rtl/>
        </w:rPr>
        <w:t xml:space="preserve"> م</w:t>
      </w:r>
      <w:r w:rsidR="000E4BC7">
        <w:rPr>
          <w:rStyle w:val="Char6"/>
          <w:rtl/>
        </w:rPr>
        <w:t>ی</w:t>
      </w:r>
      <w:r w:rsidR="0013279B" w:rsidRPr="003124F6">
        <w:rPr>
          <w:rStyle w:val="Char6"/>
          <w:rtl/>
        </w:rPr>
        <w:t>‌</w:t>
      </w:r>
      <w:r w:rsidR="000E4BC7">
        <w:rPr>
          <w:rStyle w:val="Char6"/>
          <w:rtl/>
        </w:rPr>
        <w:t>ک</w:t>
      </w:r>
      <w:r w:rsidRPr="003124F6">
        <w:rPr>
          <w:rStyle w:val="Char6"/>
          <w:rtl/>
        </w:rPr>
        <w:t>ند؟ آ</w:t>
      </w:r>
      <w:r w:rsidR="000E4BC7">
        <w:rPr>
          <w:rStyle w:val="Char6"/>
          <w:rtl/>
        </w:rPr>
        <w:t>ی</w:t>
      </w:r>
      <w:r w:rsidRPr="003124F6">
        <w:rPr>
          <w:rStyle w:val="Char6"/>
          <w:rtl/>
        </w:rPr>
        <w:t>ا از چن</w:t>
      </w:r>
      <w:r w:rsidR="000E4BC7">
        <w:rPr>
          <w:rStyle w:val="Char6"/>
          <w:rtl/>
        </w:rPr>
        <w:t>ی</w:t>
      </w:r>
      <w:r w:rsidRPr="003124F6">
        <w:rPr>
          <w:rStyle w:val="Char6"/>
          <w:rtl/>
        </w:rPr>
        <w:t>ن مردم</w:t>
      </w:r>
      <w:r w:rsidR="000E4BC7">
        <w:rPr>
          <w:rStyle w:val="Char6"/>
          <w:rtl/>
        </w:rPr>
        <w:t>ی</w:t>
      </w:r>
      <w:r w:rsidRPr="003124F6">
        <w:rPr>
          <w:rStyle w:val="Char6"/>
          <w:rtl/>
        </w:rPr>
        <w:t xml:space="preserve"> </w:t>
      </w:r>
      <w:r w:rsidR="000E4BC7">
        <w:rPr>
          <w:rStyle w:val="Char6"/>
          <w:rtl/>
        </w:rPr>
        <w:t>ک</w:t>
      </w:r>
      <w:r w:rsidRPr="003124F6">
        <w:rPr>
          <w:rStyle w:val="Char6"/>
          <w:rtl/>
        </w:rPr>
        <w:t>ه خداوند</w:t>
      </w:r>
      <w:r w:rsidR="00B47EEE" w:rsidRPr="00B47EEE">
        <w:rPr>
          <w:rStyle w:val="Char6"/>
          <w:rFonts w:cs="CTraditional Arabic"/>
          <w:rtl/>
        </w:rPr>
        <w:t>أ</w:t>
      </w:r>
      <w:r w:rsidR="009F5D6E">
        <w:rPr>
          <w:rStyle w:val="Char6"/>
          <w:rtl/>
        </w:rPr>
        <w:t xml:space="preserve"> آن‌ها </w:t>
      </w:r>
      <w:r w:rsidRPr="003124F6">
        <w:rPr>
          <w:rStyle w:val="Char6"/>
          <w:rtl/>
        </w:rPr>
        <w:t>را چن</w:t>
      </w:r>
      <w:r w:rsidR="000E4BC7">
        <w:rPr>
          <w:rStyle w:val="Char6"/>
          <w:rtl/>
        </w:rPr>
        <w:t>ی</w:t>
      </w:r>
      <w:r w:rsidRPr="003124F6">
        <w:rPr>
          <w:rStyle w:val="Char6"/>
          <w:rtl/>
        </w:rPr>
        <w:t>ن ستوده و</w:t>
      </w:r>
      <w:r w:rsidR="009F5D6E">
        <w:rPr>
          <w:rStyle w:val="Char6"/>
          <w:rtl/>
        </w:rPr>
        <w:t xml:space="preserve"> آن‌ها </w:t>
      </w:r>
      <w:r w:rsidRPr="003124F6">
        <w:rPr>
          <w:rStyle w:val="Char6"/>
          <w:rtl/>
        </w:rPr>
        <w:t>را صر</w:t>
      </w:r>
      <w:r w:rsidR="000E4BC7">
        <w:rPr>
          <w:rStyle w:val="Char6"/>
          <w:rtl/>
        </w:rPr>
        <w:t>ی</w:t>
      </w:r>
      <w:r w:rsidRPr="003124F6">
        <w:rPr>
          <w:rStyle w:val="Char6"/>
          <w:rtl/>
        </w:rPr>
        <w:t>حاً رستگار دانسته است، ام</w:t>
      </w:r>
      <w:r w:rsidR="000E4BC7">
        <w:rPr>
          <w:rStyle w:val="Char6"/>
          <w:rtl/>
        </w:rPr>
        <w:t>ک</w:t>
      </w:r>
      <w:r w:rsidRPr="003124F6">
        <w:rPr>
          <w:rStyle w:val="Char6"/>
          <w:rtl/>
        </w:rPr>
        <w:t xml:space="preserve">ان دارد </w:t>
      </w:r>
      <w:r w:rsidR="000E4BC7">
        <w:rPr>
          <w:rStyle w:val="Char6"/>
          <w:rtl/>
        </w:rPr>
        <w:t>ک</w:t>
      </w:r>
      <w:r w:rsidRPr="003124F6">
        <w:rPr>
          <w:rStyle w:val="Char6"/>
          <w:rtl/>
        </w:rPr>
        <w:t>ه با رسول خدا مخالفت و از امرش تمرد نما</w:t>
      </w:r>
      <w:r w:rsidR="000E4BC7">
        <w:rPr>
          <w:rStyle w:val="Char6"/>
          <w:rtl/>
        </w:rPr>
        <w:t>ی</w:t>
      </w:r>
      <w:r w:rsidRPr="003124F6">
        <w:rPr>
          <w:rStyle w:val="Char6"/>
          <w:rtl/>
        </w:rPr>
        <w:t>ند؟ هرگز، ز</w:t>
      </w:r>
      <w:r w:rsidR="000E4BC7">
        <w:rPr>
          <w:rStyle w:val="Char6"/>
          <w:rtl/>
        </w:rPr>
        <w:t>ی</w:t>
      </w:r>
      <w:r w:rsidRPr="003124F6">
        <w:rPr>
          <w:rStyle w:val="Char6"/>
          <w:rtl/>
        </w:rPr>
        <w:t xml:space="preserve">را چنان </w:t>
      </w:r>
      <w:r w:rsidR="000E4BC7">
        <w:rPr>
          <w:rStyle w:val="Char6"/>
          <w:rtl/>
        </w:rPr>
        <w:t>ک</w:t>
      </w:r>
      <w:r w:rsidRPr="003124F6">
        <w:rPr>
          <w:rStyle w:val="Char6"/>
          <w:rtl/>
        </w:rPr>
        <w:t>ه گفت</w:t>
      </w:r>
      <w:r w:rsidR="000E4BC7">
        <w:rPr>
          <w:rStyle w:val="Char6"/>
          <w:rtl/>
        </w:rPr>
        <w:t>ی</w:t>
      </w:r>
      <w:r w:rsidRPr="003124F6">
        <w:rPr>
          <w:rStyle w:val="Char6"/>
          <w:rtl/>
        </w:rPr>
        <w:t>م، قرآن خدا تصر</w:t>
      </w:r>
      <w:r w:rsidR="000E4BC7">
        <w:rPr>
          <w:rStyle w:val="Char6"/>
          <w:rtl/>
        </w:rPr>
        <w:t>ی</w:t>
      </w:r>
      <w:r w:rsidRPr="003124F6">
        <w:rPr>
          <w:rStyle w:val="Char6"/>
          <w:rtl/>
        </w:rPr>
        <w:t xml:space="preserve">ح </w:t>
      </w:r>
      <w:r w:rsidR="000E4BC7">
        <w:rPr>
          <w:rStyle w:val="Char6"/>
          <w:rtl/>
        </w:rPr>
        <w:t>ک</w:t>
      </w:r>
      <w:r w:rsidRPr="003124F6">
        <w:rPr>
          <w:rStyle w:val="Char6"/>
          <w:rtl/>
        </w:rPr>
        <w:t xml:space="preserve">رده </w:t>
      </w:r>
      <w:r w:rsidR="000E4BC7">
        <w:rPr>
          <w:rStyle w:val="Char6"/>
          <w:rtl/>
        </w:rPr>
        <w:t>ک</w:t>
      </w:r>
      <w:r w:rsidRPr="003124F6">
        <w:rPr>
          <w:rStyle w:val="Char6"/>
          <w:rtl/>
        </w:rPr>
        <w:t>ه</w:t>
      </w:r>
      <w:r w:rsidR="009F5D6E">
        <w:rPr>
          <w:rStyle w:val="Char6"/>
          <w:rtl/>
        </w:rPr>
        <w:t xml:space="preserve"> آن‌ها </w:t>
      </w:r>
      <w:r w:rsidRPr="003124F6">
        <w:rPr>
          <w:rStyle w:val="Char6"/>
          <w:rtl/>
        </w:rPr>
        <w:t>رستگارند و از چن</w:t>
      </w:r>
      <w:r w:rsidR="000E4BC7">
        <w:rPr>
          <w:rStyle w:val="Char6"/>
          <w:rtl/>
        </w:rPr>
        <w:t>ی</w:t>
      </w:r>
      <w:r w:rsidRPr="003124F6">
        <w:rPr>
          <w:rStyle w:val="Char6"/>
          <w:rtl/>
        </w:rPr>
        <w:t>ن رستگاران</w:t>
      </w:r>
      <w:r w:rsidR="000E4BC7">
        <w:rPr>
          <w:rStyle w:val="Char6"/>
          <w:rtl/>
        </w:rPr>
        <w:t>ی</w:t>
      </w:r>
      <w:r w:rsidRPr="003124F6">
        <w:rPr>
          <w:rStyle w:val="Char6"/>
          <w:rtl/>
        </w:rPr>
        <w:t xml:space="preserve"> محال و ممتنع است </w:t>
      </w:r>
      <w:r w:rsidR="000E4BC7">
        <w:rPr>
          <w:rStyle w:val="Char6"/>
          <w:rtl/>
        </w:rPr>
        <w:t>ک</w:t>
      </w:r>
      <w:r w:rsidRPr="003124F6">
        <w:rPr>
          <w:rStyle w:val="Char6"/>
          <w:rtl/>
        </w:rPr>
        <w:t xml:space="preserve">ه با رسول الله مخالفت و از امرش سرباز زنند. چه </w:t>
      </w:r>
      <w:r w:rsidR="000E4BC7">
        <w:rPr>
          <w:rStyle w:val="Char6"/>
          <w:rtl/>
        </w:rPr>
        <w:t>ک</w:t>
      </w:r>
      <w:r w:rsidRPr="003124F6">
        <w:rPr>
          <w:rStyle w:val="Char6"/>
          <w:rtl/>
        </w:rPr>
        <w:t>ه رستگار</w:t>
      </w:r>
      <w:r w:rsidR="000E4BC7">
        <w:rPr>
          <w:rStyle w:val="Char6"/>
          <w:rtl/>
        </w:rPr>
        <w:t>ی</w:t>
      </w:r>
      <w:r w:rsidRPr="003124F6">
        <w:rPr>
          <w:rStyle w:val="Char6"/>
          <w:rtl/>
        </w:rPr>
        <w:t xml:space="preserve"> و مخالفت با رسول خدا قض</w:t>
      </w:r>
      <w:r w:rsidR="000E4BC7">
        <w:rPr>
          <w:rStyle w:val="Char6"/>
          <w:rtl/>
        </w:rPr>
        <w:t>ی</w:t>
      </w:r>
      <w:r w:rsidRPr="003124F6">
        <w:rPr>
          <w:rStyle w:val="Char6"/>
          <w:rtl/>
        </w:rPr>
        <w:t>ه‌ا</w:t>
      </w:r>
      <w:r w:rsidR="000E4BC7">
        <w:rPr>
          <w:rStyle w:val="Char6"/>
          <w:rtl/>
        </w:rPr>
        <w:t>ی</w:t>
      </w:r>
      <w:r w:rsidRPr="003124F6">
        <w:rPr>
          <w:rStyle w:val="Char6"/>
          <w:rtl/>
        </w:rPr>
        <w:t xml:space="preserve"> است مانعه الجمع.</w:t>
      </w:r>
    </w:p>
    <w:p w:rsidR="00241CB2" w:rsidRPr="003124F6" w:rsidRDefault="00241CB2" w:rsidP="007E1AB8">
      <w:pPr>
        <w:widowControl w:val="0"/>
        <w:ind w:firstLine="284"/>
        <w:jc w:val="both"/>
        <w:rPr>
          <w:rStyle w:val="Char6"/>
          <w:rtl/>
        </w:rPr>
      </w:pPr>
      <w:r w:rsidRPr="003124F6">
        <w:rPr>
          <w:rStyle w:val="Char6"/>
          <w:rtl/>
        </w:rPr>
        <w:t>بنابرا</w:t>
      </w:r>
      <w:r w:rsidR="000E4BC7">
        <w:rPr>
          <w:rStyle w:val="Char6"/>
          <w:rtl/>
        </w:rPr>
        <w:t>ی</w:t>
      </w:r>
      <w:r w:rsidRPr="003124F6">
        <w:rPr>
          <w:rStyle w:val="Char6"/>
          <w:rtl/>
        </w:rPr>
        <w:t xml:space="preserve">ن با دقت در آنچه </w:t>
      </w:r>
      <w:r w:rsidR="000E4BC7">
        <w:rPr>
          <w:rStyle w:val="Char6"/>
          <w:rtl/>
        </w:rPr>
        <w:t>ک</w:t>
      </w:r>
      <w:r w:rsidRPr="003124F6">
        <w:rPr>
          <w:rStyle w:val="Char6"/>
          <w:rtl/>
        </w:rPr>
        <w:t>ه در شش مورد ب</w:t>
      </w:r>
      <w:r w:rsidR="000E4BC7">
        <w:rPr>
          <w:rStyle w:val="Char6"/>
          <w:rtl/>
        </w:rPr>
        <w:t>ی</w:t>
      </w:r>
      <w:r w:rsidRPr="003124F6">
        <w:rPr>
          <w:rStyle w:val="Char6"/>
          <w:rtl/>
        </w:rPr>
        <w:t>ان شد، جا</w:t>
      </w:r>
      <w:r w:rsidR="000E4BC7">
        <w:rPr>
          <w:rStyle w:val="Char6"/>
          <w:rtl/>
        </w:rPr>
        <w:t>ی</w:t>
      </w:r>
      <w:r w:rsidRPr="003124F6">
        <w:rPr>
          <w:rStyle w:val="Char6"/>
          <w:rtl/>
        </w:rPr>
        <w:t xml:space="preserve"> ادن</w:t>
      </w:r>
      <w:r w:rsidR="000E4BC7">
        <w:rPr>
          <w:rStyle w:val="Char6"/>
          <w:rtl/>
        </w:rPr>
        <w:t>ی</w:t>
      </w:r>
      <w:r w:rsidRPr="003124F6">
        <w:rPr>
          <w:rStyle w:val="Char6"/>
          <w:rtl/>
        </w:rPr>
        <w:t xml:space="preserve"> ش</w:t>
      </w:r>
      <w:r w:rsidR="000E4BC7">
        <w:rPr>
          <w:rStyle w:val="Char6"/>
          <w:rtl/>
        </w:rPr>
        <w:t>کی</w:t>
      </w:r>
      <w:r w:rsidRPr="003124F6">
        <w:rPr>
          <w:rStyle w:val="Char6"/>
          <w:rtl/>
        </w:rPr>
        <w:t xml:space="preserve"> باق</w:t>
      </w:r>
      <w:r w:rsidR="000E4BC7">
        <w:rPr>
          <w:rStyle w:val="Char6"/>
          <w:rtl/>
        </w:rPr>
        <w:t>ی</w:t>
      </w:r>
      <w:r w:rsidRPr="003124F6">
        <w:rPr>
          <w:rStyle w:val="Char6"/>
          <w:rtl/>
        </w:rPr>
        <w:t xml:space="preserve"> نم</w:t>
      </w:r>
      <w:r w:rsidR="000E4BC7">
        <w:rPr>
          <w:rStyle w:val="Char6"/>
          <w:rtl/>
        </w:rPr>
        <w:t>ی</w:t>
      </w:r>
      <w:r w:rsidRPr="003124F6">
        <w:rPr>
          <w:rStyle w:val="Char6"/>
          <w:rtl/>
        </w:rPr>
        <w:t xml:space="preserve">‌ماند </w:t>
      </w:r>
      <w:r w:rsidR="000E4BC7">
        <w:rPr>
          <w:rStyle w:val="Char6"/>
          <w:rtl/>
        </w:rPr>
        <w:t>ک</w:t>
      </w:r>
      <w:r w:rsidRPr="003124F6">
        <w:rPr>
          <w:rStyle w:val="Char6"/>
          <w:rtl/>
        </w:rPr>
        <w:t>ه ا</w:t>
      </w:r>
      <w:r w:rsidR="000E4BC7">
        <w:rPr>
          <w:rStyle w:val="Char6"/>
          <w:rtl/>
        </w:rPr>
        <w:t>ی</w:t>
      </w:r>
      <w:r w:rsidRPr="003124F6">
        <w:rPr>
          <w:rStyle w:val="Char6"/>
          <w:rtl/>
        </w:rPr>
        <w:t>ن داستان جز بهتان و افترا نبوده و ساخته ف</w:t>
      </w:r>
      <w:r w:rsidR="000E4BC7">
        <w:rPr>
          <w:rStyle w:val="Char6"/>
          <w:rtl/>
        </w:rPr>
        <w:t>ک</w:t>
      </w:r>
      <w:r w:rsidRPr="003124F6">
        <w:rPr>
          <w:rStyle w:val="Char6"/>
          <w:rtl/>
        </w:rPr>
        <w:t xml:space="preserve">ر دشمنان اسلام بوده </w:t>
      </w:r>
      <w:r w:rsidR="000E4BC7">
        <w:rPr>
          <w:rStyle w:val="Char6"/>
          <w:rtl/>
        </w:rPr>
        <w:t>ک</w:t>
      </w:r>
      <w:r w:rsidRPr="003124F6">
        <w:rPr>
          <w:rStyle w:val="Char6"/>
          <w:rtl/>
        </w:rPr>
        <w:t>ه خواسته‌اند از اهم</w:t>
      </w:r>
      <w:r w:rsidR="000E4BC7">
        <w:rPr>
          <w:rStyle w:val="Char6"/>
          <w:rtl/>
        </w:rPr>
        <w:t>ی</w:t>
      </w:r>
      <w:r w:rsidRPr="003124F6">
        <w:rPr>
          <w:rStyle w:val="Char6"/>
          <w:rtl/>
        </w:rPr>
        <w:t xml:space="preserve">ت وعظمت رسول الله </w:t>
      </w:r>
      <w:r w:rsidR="007E1AB8" w:rsidRPr="003124F6">
        <w:rPr>
          <w:rStyle w:val="Char6"/>
          <w:rFonts w:hint="cs"/>
          <w:rtl/>
        </w:rPr>
        <w:t>-</w:t>
      </w:r>
      <w:r w:rsidRPr="003124F6">
        <w:rPr>
          <w:rStyle w:val="Char6"/>
          <w:rtl/>
        </w:rPr>
        <w:t>به زعم خود</w:t>
      </w:r>
      <w:r w:rsidR="007E1AB8" w:rsidRPr="003124F6">
        <w:rPr>
          <w:rStyle w:val="Char6"/>
          <w:rFonts w:hint="cs"/>
          <w:rtl/>
        </w:rPr>
        <w:t xml:space="preserve">- </w:t>
      </w:r>
      <w:r w:rsidRPr="003124F6">
        <w:rPr>
          <w:rStyle w:val="Char6"/>
          <w:rtl/>
        </w:rPr>
        <w:t xml:space="preserve"> ب</w:t>
      </w:r>
      <w:r w:rsidR="000E4BC7">
        <w:rPr>
          <w:rStyle w:val="Char6"/>
          <w:rtl/>
        </w:rPr>
        <w:t>ک</w:t>
      </w:r>
      <w:r w:rsidRPr="003124F6">
        <w:rPr>
          <w:rStyle w:val="Char6"/>
          <w:rtl/>
        </w:rPr>
        <w:t>اهند و مقام و منزل</w:t>
      </w:r>
      <w:r w:rsidR="007E1AB8" w:rsidRPr="003124F6">
        <w:rPr>
          <w:rStyle w:val="Char6"/>
          <w:rtl/>
        </w:rPr>
        <w:t>ت اصحابش را ل</w:t>
      </w:r>
      <w:r w:rsidR="000E4BC7">
        <w:rPr>
          <w:rStyle w:val="Char6"/>
          <w:rtl/>
        </w:rPr>
        <w:t>ک</w:t>
      </w:r>
      <w:r w:rsidR="007E1AB8" w:rsidRPr="003124F6">
        <w:rPr>
          <w:rStyle w:val="Char6"/>
          <w:rtl/>
        </w:rPr>
        <w:t>ه</w:t>
      </w:r>
      <w:r w:rsidR="007E1AB8" w:rsidRPr="003124F6">
        <w:rPr>
          <w:rStyle w:val="Char6"/>
          <w:rFonts w:hint="cs"/>
          <w:rtl/>
        </w:rPr>
        <w:t>‌</w:t>
      </w:r>
      <w:r w:rsidRPr="003124F6">
        <w:rPr>
          <w:rStyle w:val="Char6"/>
          <w:rtl/>
        </w:rPr>
        <w:t>دار نما</w:t>
      </w:r>
      <w:r w:rsidR="000E4BC7">
        <w:rPr>
          <w:rStyle w:val="Char6"/>
          <w:rtl/>
        </w:rPr>
        <w:t>ی</w:t>
      </w:r>
      <w:r w:rsidRPr="003124F6">
        <w:rPr>
          <w:rStyle w:val="Char6"/>
          <w:rtl/>
        </w:rPr>
        <w:t xml:space="preserve">ند. متأسفم </w:t>
      </w:r>
      <w:r w:rsidR="000E4BC7">
        <w:rPr>
          <w:rStyle w:val="Char6"/>
          <w:rtl/>
        </w:rPr>
        <w:t>ک</w:t>
      </w:r>
      <w:r w:rsidRPr="003124F6">
        <w:rPr>
          <w:rStyle w:val="Char6"/>
          <w:rtl/>
        </w:rPr>
        <w:t>ه بعض</w:t>
      </w:r>
      <w:r w:rsidR="000E4BC7">
        <w:rPr>
          <w:rStyle w:val="Char6"/>
          <w:rtl/>
        </w:rPr>
        <w:t>ی</w:t>
      </w:r>
      <w:r w:rsidRPr="003124F6">
        <w:rPr>
          <w:rStyle w:val="Char6"/>
          <w:rtl/>
        </w:rPr>
        <w:t xml:space="preserve"> از مسلم</w:t>
      </w:r>
      <w:r w:rsidR="000E4BC7">
        <w:rPr>
          <w:rStyle w:val="Char6"/>
          <w:rtl/>
        </w:rPr>
        <w:t>ی</w:t>
      </w:r>
      <w:r w:rsidRPr="003124F6">
        <w:rPr>
          <w:rStyle w:val="Char6"/>
          <w:rtl/>
        </w:rPr>
        <w:t xml:space="preserve">ن بدون آن </w:t>
      </w:r>
      <w:r w:rsidR="000E4BC7">
        <w:rPr>
          <w:rStyle w:val="Char6"/>
          <w:rtl/>
        </w:rPr>
        <w:t>ک</w:t>
      </w:r>
      <w:r w:rsidRPr="003124F6">
        <w:rPr>
          <w:rStyle w:val="Char6"/>
          <w:rtl/>
        </w:rPr>
        <w:t>ه متوجه ا</w:t>
      </w:r>
      <w:r w:rsidR="000E4BC7">
        <w:rPr>
          <w:rStyle w:val="Char6"/>
          <w:rtl/>
        </w:rPr>
        <w:t>ی</w:t>
      </w:r>
      <w:r w:rsidRPr="003124F6">
        <w:rPr>
          <w:rStyle w:val="Char6"/>
          <w:rtl/>
        </w:rPr>
        <w:t xml:space="preserve">ن مطلب باشند آن را در </w:t>
      </w:r>
      <w:r w:rsidR="000E4BC7">
        <w:rPr>
          <w:rStyle w:val="Char6"/>
          <w:rtl/>
        </w:rPr>
        <w:t>ک</w:t>
      </w:r>
      <w:r w:rsidRPr="003124F6">
        <w:rPr>
          <w:rStyle w:val="Char6"/>
          <w:rtl/>
        </w:rPr>
        <w:t>تب حد</w:t>
      </w:r>
      <w:r w:rsidR="000E4BC7">
        <w:rPr>
          <w:rStyle w:val="Char6"/>
          <w:rtl/>
        </w:rPr>
        <w:t>ی</w:t>
      </w:r>
      <w:r w:rsidRPr="003124F6">
        <w:rPr>
          <w:rStyle w:val="Char6"/>
          <w:rtl/>
        </w:rPr>
        <w:t xml:space="preserve">ث وارد </w:t>
      </w:r>
      <w:r w:rsidR="000E4BC7">
        <w:rPr>
          <w:rStyle w:val="Char6"/>
          <w:rtl/>
        </w:rPr>
        <w:t>ک</w:t>
      </w:r>
      <w:r w:rsidRPr="003124F6">
        <w:rPr>
          <w:rStyle w:val="Char6"/>
          <w:rtl/>
        </w:rPr>
        <w:t>رده‌اند.</w:t>
      </w:r>
    </w:p>
    <w:p w:rsidR="00241CB2" w:rsidRPr="003124F6" w:rsidRDefault="00241CB2" w:rsidP="007E1AB8">
      <w:pPr>
        <w:widowControl w:val="0"/>
        <w:ind w:firstLine="284"/>
        <w:jc w:val="both"/>
        <w:rPr>
          <w:rStyle w:val="Char6"/>
          <w:rtl/>
        </w:rPr>
      </w:pPr>
      <w:r w:rsidRPr="003124F6">
        <w:rPr>
          <w:rStyle w:val="Char6"/>
          <w:rtl/>
        </w:rPr>
        <w:t>در خاتمه ا</w:t>
      </w:r>
      <w:r w:rsidR="000E4BC7">
        <w:rPr>
          <w:rStyle w:val="Char6"/>
          <w:rtl/>
        </w:rPr>
        <w:t>ی</w:t>
      </w:r>
      <w:r w:rsidRPr="003124F6">
        <w:rPr>
          <w:rStyle w:val="Char6"/>
          <w:rtl/>
        </w:rPr>
        <w:t xml:space="preserve">ن </w:t>
      </w:r>
      <w:r w:rsidRPr="00831ED0">
        <w:rPr>
          <w:rStyle w:val="Char6"/>
          <w:rtl/>
        </w:rPr>
        <w:t>مبحث با</w:t>
      </w:r>
      <w:r w:rsidR="000E4BC7" w:rsidRPr="00831ED0">
        <w:rPr>
          <w:rStyle w:val="Char6"/>
          <w:rtl/>
        </w:rPr>
        <w:t>ی</w:t>
      </w:r>
      <w:r w:rsidRPr="00831ED0">
        <w:rPr>
          <w:rStyle w:val="Char6"/>
          <w:rtl/>
        </w:rPr>
        <w:t>د بگو</w:t>
      </w:r>
      <w:r w:rsidR="000E4BC7" w:rsidRPr="00831ED0">
        <w:rPr>
          <w:rStyle w:val="Char6"/>
          <w:rtl/>
        </w:rPr>
        <w:t>ی</w:t>
      </w:r>
      <w:r w:rsidRPr="00831ED0">
        <w:rPr>
          <w:rStyle w:val="Char6"/>
          <w:rtl/>
        </w:rPr>
        <w:t xml:space="preserve">م </w:t>
      </w:r>
      <w:r w:rsidR="000E4BC7" w:rsidRPr="00831ED0">
        <w:rPr>
          <w:rStyle w:val="Char6"/>
          <w:rtl/>
        </w:rPr>
        <w:t>ک</w:t>
      </w:r>
      <w:r w:rsidRPr="00831ED0">
        <w:rPr>
          <w:rStyle w:val="Char6"/>
          <w:rtl/>
        </w:rPr>
        <w:t>ه من اول</w:t>
      </w:r>
      <w:r w:rsidR="000E4BC7" w:rsidRPr="00831ED0">
        <w:rPr>
          <w:rStyle w:val="Char6"/>
          <w:rtl/>
        </w:rPr>
        <w:t>ی</w:t>
      </w:r>
      <w:r w:rsidRPr="00831ED0">
        <w:rPr>
          <w:rStyle w:val="Char6"/>
          <w:rtl/>
        </w:rPr>
        <w:t xml:space="preserve">ن </w:t>
      </w:r>
      <w:r w:rsidR="000E4BC7" w:rsidRPr="00831ED0">
        <w:rPr>
          <w:rStyle w:val="Char6"/>
          <w:rtl/>
        </w:rPr>
        <w:t>ک</w:t>
      </w:r>
      <w:r w:rsidRPr="00831ED0">
        <w:rPr>
          <w:rStyle w:val="Char6"/>
          <w:rtl/>
        </w:rPr>
        <w:t>س ن</w:t>
      </w:r>
      <w:r w:rsidR="000E4BC7" w:rsidRPr="00831ED0">
        <w:rPr>
          <w:rStyle w:val="Char6"/>
          <w:rtl/>
        </w:rPr>
        <w:t>ی</w:t>
      </w:r>
      <w:r w:rsidRPr="00831ED0">
        <w:rPr>
          <w:rStyle w:val="Char6"/>
          <w:rtl/>
        </w:rPr>
        <w:t xml:space="preserve">ستم </w:t>
      </w:r>
      <w:r w:rsidR="000E4BC7" w:rsidRPr="00831ED0">
        <w:rPr>
          <w:rStyle w:val="Char6"/>
          <w:rtl/>
        </w:rPr>
        <w:t>ک</w:t>
      </w:r>
      <w:r w:rsidRPr="00831ED0">
        <w:rPr>
          <w:rStyle w:val="Char6"/>
          <w:rtl/>
        </w:rPr>
        <w:t>ه به خراف</w:t>
      </w:r>
      <w:r w:rsidR="000E4BC7" w:rsidRPr="00831ED0">
        <w:rPr>
          <w:rStyle w:val="Char6"/>
          <w:rtl/>
        </w:rPr>
        <w:t>ی</w:t>
      </w:r>
      <w:r w:rsidRPr="00831ED0">
        <w:rPr>
          <w:rStyle w:val="Char6"/>
          <w:rtl/>
        </w:rPr>
        <w:t xml:space="preserve"> بودن ا</w:t>
      </w:r>
      <w:r w:rsidR="000E4BC7" w:rsidRPr="00831ED0">
        <w:rPr>
          <w:rStyle w:val="Char6"/>
          <w:rtl/>
        </w:rPr>
        <w:t>ی</w:t>
      </w:r>
      <w:r w:rsidRPr="00831ED0">
        <w:rPr>
          <w:rStyle w:val="Char6"/>
          <w:rtl/>
        </w:rPr>
        <w:t>ن داستان پ</w:t>
      </w:r>
      <w:r w:rsidR="000E4BC7" w:rsidRPr="00831ED0">
        <w:rPr>
          <w:rStyle w:val="Char6"/>
          <w:rtl/>
        </w:rPr>
        <w:t>ی</w:t>
      </w:r>
      <w:r w:rsidRPr="00831ED0">
        <w:rPr>
          <w:rStyle w:val="Char6"/>
          <w:rtl/>
        </w:rPr>
        <w:t xml:space="preserve"> برده، آن را نادرست و رد م</w:t>
      </w:r>
      <w:r w:rsidR="000E4BC7" w:rsidRPr="00831ED0">
        <w:rPr>
          <w:rStyle w:val="Char6"/>
          <w:rtl/>
        </w:rPr>
        <w:t>ی</w:t>
      </w:r>
      <w:r w:rsidRPr="00831ED0">
        <w:rPr>
          <w:rStyle w:val="Char6"/>
          <w:rtl/>
        </w:rPr>
        <w:t>‌نما</w:t>
      </w:r>
      <w:r w:rsidR="000E4BC7" w:rsidRPr="00831ED0">
        <w:rPr>
          <w:rStyle w:val="Char6"/>
          <w:rtl/>
        </w:rPr>
        <w:t>ی</w:t>
      </w:r>
      <w:r w:rsidRPr="00831ED0">
        <w:rPr>
          <w:rStyle w:val="Char6"/>
          <w:rtl/>
        </w:rPr>
        <w:t>د، بل</w:t>
      </w:r>
      <w:r w:rsidR="000E4BC7" w:rsidRPr="00831ED0">
        <w:rPr>
          <w:rStyle w:val="Char6"/>
          <w:rtl/>
        </w:rPr>
        <w:t>ک</w:t>
      </w:r>
      <w:r w:rsidRPr="00831ED0">
        <w:rPr>
          <w:rStyle w:val="Char6"/>
          <w:rtl/>
        </w:rPr>
        <w:t>ه د</w:t>
      </w:r>
      <w:r w:rsidR="000E4BC7" w:rsidRPr="00831ED0">
        <w:rPr>
          <w:rStyle w:val="Char6"/>
          <w:rtl/>
        </w:rPr>
        <w:t>ک</w:t>
      </w:r>
      <w:r w:rsidRPr="00831ED0">
        <w:rPr>
          <w:rStyle w:val="Char6"/>
          <w:rtl/>
        </w:rPr>
        <w:t>تر طه حس</w:t>
      </w:r>
      <w:r w:rsidR="000E4BC7" w:rsidRPr="00831ED0">
        <w:rPr>
          <w:rStyle w:val="Char6"/>
          <w:rtl/>
        </w:rPr>
        <w:t>ی</w:t>
      </w:r>
      <w:r w:rsidRPr="00831ED0">
        <w:rPr>
          <w:rStyle w:val="Char6"/>
          <w:rtl/>
        </w:rPr>
        <w:t>ن دانشمند شه</w:t>
      </w:r>
      <w:r w:rsidR="000E4BC7" w:rsidRPr="00831ED0">
        <w:rPr>
          <w:rStyle w:val="Char6"/>
          <w:rtl/>
        </w:rPr>
        <w:t>ی</w:t>
      </w:r>
      <w:r w:rsidRPr="00831ED0">
        <w:rPr>
          <w:rStyle w:val="Char6"/>
          <w:rtl/>
        </w:rPr>
        <w:t>ر مصر</w:t>
      </w:r>
      <w:r w:rsidR="000E4BC7" w:rsidRPr="00831ED0">
        <w:rPr>
          <w:rStyle w:val="Char6"/>
          <w:rtl/>
        </w:rPr>
        <w:t>ی</w:t>
      </w:r>
      <w:r w:rsidRPr="00831ED0">
        <w:rPr>
          <w:rStyle w:val="Char6"/>
          <w:rtl/>
        </w:rPr>
        <w:t xml:space="preserve"> ن</w:t>
      </w:r>
      <w:r w:rsidR="000E4BC7" w:rsidRPr="00831ED0">
        <w:rPr>
          <w:rStyle w:val="Char6"/>
          <w:rtl/>
        </w:rPr>
        <w:t>ی</w:t>
      </w:r>
      <w:r w:rsidRPr="00831ED0">
        <w:rPr>
          <w:rStyle w:val="Char6"/>
          <w:rtl/>
        </w:rPr>
        <w:t>ز متوجه مش</w:t>
      </w:r>
      <w:r w:rsidR="000E4BC7" w:rsidRPr="00831ED0">
        <w:rPr>
          <w:rStyle w:val="Char6"/>
          <w:rtl/>
        </w:rPr>
        <w:t>ک</w:t>
      </w:r>
      <w:r w:rsidRPr="00831ED0">
        <w:rPr>
          <w:rStyle w:val="Char6"/>
          <w:rtl/>
        </w:rPr>
        <w:t>لات ا</w:t>
      </w:r>
      <w:r w:rsidR="000E4BC7" w:rsidRPr="00831ED0">
        <w:rPr>
          <w:rStyle w:val="Char6"/>
          <w:rtl/>
        </w:rPr>
        <w:t>ی</w:t>
      </w:r>
      <w:r w:rsidRPr="00831ED0">
        <w:rPr>
          <w:rStyle w:val="Char6"/>
          <w:rtl/>
        </w:rPr>
        <w:t>ن داستان شده است، بد</w:t>
      </w:r>
      <w:r w:rsidR="000E4BC7" w:rsidRPr="00831ED0">
        <w:rPr>
          <w:rStyle w:val="Char6"/>
          <w:rtl/>
        </w:rPr>
        <w:t>ی</w:t>
      </w:r>
      <w:r w:rsidRPr="00831ED0">
        <w:rPr>
          <w:rStyle w:val="Char6"/>
          <w:rtl/>
        </w:rPr>
        <w:t xml:space="preserve">ن جهت آن را </w:t>
      </w:r>
      <w:r w:rsidR="000E4BC7" w:rsidRPr="00831ED0">
        <w:rPr>
          <w:rStyle w:val="Char6"/>
          <w:rtl/>
        </w:rPr>
        <w:t>ک</w:t>
      </w:r>
      <w:r w:rsidRPr="00831ED0">
        <w:rPr>
          <w:rStyle w:val="Char6"/>
          <w:rtl/>
        </w:rPr>
        <w:t xml:space="preserve">ذب دانسته است. در </w:t>
      </w:r>
      <w:r w:rsidR="000E4BC7" w:rsidRPr="00831ED0">
        <w:rPr>
          <w:rStyle w:val="Char6"/>
          <w:rtl/>
        </w:rPr>
        <w:t>ک</w:t>
      </w:r>
      <w:r w:rsidRPr="00831ED0">
        <w:rPr>
          <w:rStyle w:val="Char6"/>
          <w:rtl/>
        </w:rPr>
        <w:t>تابش بنام مرآ</w:t>
      </w:r>
      <w:r w:rsidR="007E1AB8" w:rsidRPr="00831ED0">
        <w:rPr>
          <w:rStyle w:val="Char6"/>
          <w:rtl/>
        </w:rPr>
        <w:t>ة</w:t>
      </w:r>
      <w:r w:rsidRPr="00831ED0">
        <w:rPr>
          <w:rStyle w:val="Char6"/>
          <w:rtl/>
        </w:rPr>
        <w:t xml:space="preserve"> الاسلام پس از نقل داستان</w:t>
      </w:r>
      <w:r w:rsidRPr="003124F6">
        <w:rPr>
          <w:rStyle w:val="Char6"/>
          <w:rtl/>
        </w:rPr>
        <w:t xml:space="preserve"> م</w:t>
      </w:r>
      <w:r w:rsidR="000E4BC7">
        <w:rPr>
          <w:rStyle w:val="Char6"/>
          <w:rtl/>
        </w:rPr>
        <w:t>ی</w:t>
      </w:r>
      <w:r w:rsidRPr="003124F6">
        <w:rPr>
          <w:rStyle w:val="Char6"/>
          <w:rtl/>
        </w:rPr>
        <w:t>‌گو</w:t>
      </w:r>
      <w:r w:rsidR="000E4BC7">
        <w:rPr>
          <w:rStyle w:val="Char6"/>
          <w:rtl/>
        </w:rPr>
        <w:t>ی</w:t>
      </w:r>
      <w:r w:rsidRPr="003124F6">
        <w:rPr>
          <w:rStyle w:val="Char6"/>
          <w:rtl/>
        </w:rPr>
        <w:t>د: ا</w:t>
      </w:r>
      <w:r w:rsidR="000E4BC7">
        <w:rPr>
          <w:rStyle w:val="Char6"/>
          <w:rtl/>
        </w:rPr>
        <w:t>ی</w:t>
      </w:r>
      <w:r w:rsidRPr="003124F6">
        <w:rPr>
          <w:rStyle w:val="Char6"/>
          <w:rtl/>
        </w:rPr>
        <w:t xml:space="preserve">ن خبر گرچه در </w:t>
      </w:r>
      <w:r w:rsidR="000E4BC7">
        <w:rPr>
          <w:rStyle w:val="Char6"/>
          <w:rtl/>
        </w:rPr>
        <w:t>ک</w:t>
      </w:r>
      <w:r w:rsidRPr="003124F6">
        <w:rPr>
          <w:rStyle w:val="Char6"/>
          <w:rtl/>
        </w:rPr>
        <w:t>تب صحاح احاد</w:t>
      </w:r>
      <w:r w:rsidR="000E4BC7">
        <w:rPr>
          <w:rStyle w:val="Char6"/>
          <w:rtl/>
        </w:rPr>
        <w:t>ی</w:t>
      </w:r>
      <w:r w:rsidRPr="003124F6">
        <w:rPr>
          <w:rStyle w:val="Char6"/>
          <w:rtl/>
        </w:rPr>
        <w:t>ث روا</w:t>
      </w:r>
      <w:r w:rsidR="000E4BC7">
        <w:rPr>
          <w:rStyle w:val="Char6"/>
          <w:rtl/>
        </w:rPr>
        <w:t>ی</w:t>
      </w:r>
      <w:r w:rsidRPr="003124F6">
        <w:rPr>
          <w:rStyle w:val="Char6"/>
          <w:rtl/>
        </w:rPr>
        <w:t>ت شده، ول</w:t>
      </w:r>
      <w:r w:rsidR="000E4BC7">
        <w:rPr>
          <w:rStyle w:val="Char6"/>
          <w:rtl/>
        </w:rPr>
        <w:t>ی</w:t>
      </w:r>
      <w:r w:rsidRPr="003124F6">
        <w:rPr>
          <w:rStyle w:val="Char6"/>
          <w:rtl/>
        </w:rPr>
        <w:t xml:space="preserve"> صح</w:t>
      </w:r>
      <w:r w:rsidR="000E4BC7">
        <w:rPr>
          <w:rStyle w:val="Char6"/>
          <w:rtl/>
        </w:rPr>
        <w:t>ی</w:t>
      </w:r>
      <w:r w:rsidRPr="003124F6">
        <w:rPr>
          <w:rStyle w:val="Char6"/>
          <w:rtl/>
        </w:rPr>
        <w:t>ح به نظر نم</w:t>
      </w:r>
      <w:r w:rsidR="000E4BC7">
        <w:rPr>
          <w:rStyle w:val="Char6"/>
          <w:rtl/>
        </w:rPr>
        <w:t>ی</w:t>
      </w:r>
      <w:r w:rsidRPr="003124F6">
        <w:rPr>
          <w:rStyle w:val="Char6"/>
          <w:rtl/>
        </w:rPr>
        <w:t>‌رسد و نم</w:t>
      </w:r>
      <w:r w:rsidR="000E4BC7">
        <w:rPr>
          <w:rStyle w:val="Char6"/>
          <w:rtl/>
        </w:rPr>
        <w:t>ی</w:t>
      </w:r>
      <w:r w:rsidRPr="003124F6">
        <w:rPr>
          <w:rStyle w:val="Char6"/>
          <w:rtl/>
        </w:rPr>
        <w:t xml:space="preserve">‌توان آن را باور </w:t>
      </w:r>
      <w:r w:rsidR="000E4BC7">
        <w:rPr>
          <w:rStyle w:val="Char6"/>
          <w:rtl/>
        </w:rPr>
        <w:t>ک</w:t>
      </w:r>
      <w:r w:rsidRPr="003124F6">
        <w:rPr>
          <w:rStyle w:val="Char6"/>
          <w:rtl/>
        </w:rPr>
        <w:t>رد، و ا</w:t>
      </w:r>
      <w:r w:rsidR="000E4BC7">
        <w:rPr>
          <w:rStyle w:val="Char6"/>
          <w:rtl/>
        </w:rPr>
        <w:t>ی</w:t>
      </w:r>
      <w:r w:rsidRPr="003124F6">
        <w:rPr>
          <w:rStyle w:val="Char6"/>
          <w:rtl/>
        </w:rPr>
        <w:t xml:space="preserve"> بسا </w:t>
      </w:r>
      <w:r w:rsidR="000E4BC7">
        <w:rPr>
          <w:rStyle w:val="Char6"/>
          <w:rtl/>
        </w:rPr>
        <w:t>ک</w:t>
      </w:r>
      <w:r w:rsidRPr="003124F6">
        <w:rPr>
          <w:rStyle w:val="Char6"/>
          <w:rtl/>
        </w:rPr>
        <w:t>ه در روزگار</w:t>
      </w:r>
      <w:r w:rsidR="000E4BC7">
        <w:rPr>
          <w:rStyle w:val="Char6"/>
          <w:rtl/>
        </w:rPr>
        <w:t>ی</w:t>
      </w:r>
      <w:r w:rsidRPr="003124F6">
        <w:rPr>
          <w:rStyle w:val="Char6"/>
          <w:rtl/>
        </w:rPr>
        <w:t xml:space="preserve"> ساخته شده </w:t>
      </w:r>
      <w:r w:rsidR="000E4BC7">
        <w:rPr>
          <w:rStyle w:val="Char6"/>
          <w:rtl/>
        </w:rPr>
        <w:t>ک</w:t>
      </w:r>
      <w:r w:rsidRPr="003124F6">
        <w:rPr>
          <w:rStyle w:val="Char6"/>
          <w:rtl/>
        </w:rPr>
        <w:t>ه اختلافات مذهب</w:t>
      </w:r>
      <w:r w:rsidR="000E4BC7">
        <w:rPr>
          <w:rStyle w:val="Char6"/>
          <w:rtl/>
        </w:rPr>
        <w:t>ی</w:t>
      </w:r>
      <w:r w:rsidRPr="003124F6">
        <w:rPr>
          <w:rStyle w:val="Char6"/>
          <w:rtl/>
        </w:rPr>
        <w:t xml:space="preserve"> به م</w:t>
      </w:r>
      <w:r w:rsidR="000E4BC7">
        <w:rPr>
          <w:rStyle w:val="Char6"/>
          <w:rtl/>
        </w:rPr>
        <w:t>ی</w:t>
      </w:r>
      <w:r w:rsidRPr="003124F6">
        <w:rPr>
          <w:rStyle w:val="Char6"/>
          <w:rtl/>
        </w:rPr>
        <w:t>ان آمده است.</w:t>
      </w:r>
    </w:p>
    <w:p w:rsidR="00241CB2" w:rsidRPr="004B7851" w:rsidRDefault="00241CB2" w:rsidP="00DA616D">
      <w:pPr>
        <w:pStyle w:val="a4"/>
        <w:rPr>
          <w:rtl/>
        </w:rPr>
      </w:pPr>
      <w:bookmarkStart w:id="221" w:name="_Toc341627301"/>
      <w:bookmarkStart w:id="222" w:name="_Toc341627522"/>
      <w:bookmarkStart w:id="223" w:name="_Toc440798969"/>
      <w:r w:rsidRPr="004B7851">
        <w:rPr>
          <w:rtl/>
        </w:rPr>
        <w:t>د</w:t>
      </w:r>
      <w:r w:rsidR="000E4BC7">
        <w:rPr>
          <w:rtl/>
        </w:rPr>
        <w:t>ی</w:t>
      </w:r>
      <w:r w:rsidRPr="004B7851">
        <w:rPr>
          <w:rtl/>
        </w:rPr>
        <w:t>دگاه شبل</w:t>
      </w:r>
      <w:r w:rsidR="000E4BC7">
        <w:rPr>
          <w:rtl/>
        </w:rPr>
        <w:t>ی</w:t>
      </w:r>
      <w:r w:rsidRPr="004B7851">
        <w:rPr>
          <w:rtl/>
        </w:rPr>
        <w:t xml:space="preserve"> نعمان</w:t>
      </w:r>
      <w:r w:rsidR="000E4BC7">
        <w:rPr>
          <w:rtl/>
        </w:rPr>
        <w:t>ی</w:t>
      </w:r>
      <w:r w:rsidRPr="004B7851">
        <w:rPr>
          <w:rtl/>
        </w:rPr>
        <w:t xml:space="preserve"> درباره </w:t>
      </w:r>
      <w:r w:rsidR="000E4BC7">
        <w:rPr>
          <w:rtl/>
        </w:rPr>
        <w:t>ک</w:t>
      </w:r>
      <w:r w:rsidRPr="004B7851">
        <w:rPr>
          <w:rtl/>
        </w:rPr>
        <w:t>ذب بودن روا</w:t>
      </w:r>
      <w:r w:rsidR="000E4BC7">
        <w:rPr>
          <w:rtl/>
        </w:rPr>
        <w:t>ی</w:t>
      </w:r>
      <w:r w:rsidRPr="004B7851">
        <w:rPr>
          <w:rtl/>
        </w:rPr>
        <w:t>ت مزبور</w:t>
      </w:r>
      <w:bookmarkEnd w:id="221"/>
      <w:bookmarkEnd w:id="222"/>
      <w:bookmarkEnd w:id="223"/>
    </w:p>
    <w:p w:rsidR="00241CB2" w:rsidRPr="003124F6" w:rsidRDefault="00241CB2" w:rsidP="00F556E7">
      <w:pPr>
        <w:pStyle w:val="BodyText"/>
        <w:widowControl w:val="0"/>
        <w:spacing w:after="0"/>
        <w:ind w:firstLine="284"/>
        <w:jc w:val="both"/>
        <w:rPr>
          <w:rStyle w:val="Char6"/>
          <w:rtl/>
        </w:rPr>
      </w:pPr>
      <w:r w:rsidRPr="003124F6">
        <w:rPr>
          <w:rStyle w:val="Char6"/>
          <w:rtl/>
        </w:rPr>
        <w:t>همچن</w:t>
      </w:r>
      <w:r w:rsidR="000E4BC7">
        <w:rPr>
          <w:rStyle w:val="Char6"/>
          <w:rtl/>
        </w:rPr>
        <w:t>ی</w:t>
      </w:r>
      <w:r w:rsidRPr="003124F6">
        <w:rPr>
          <w:rStyle w:val="Char6"/>
          <w:rtl/>
        </w:rPr>
        <w:t>ن علامه شبل</w:t>
      </w:r>
      <w:r w:rsidR="000E4BC7">
        <w:rPr>
          <w:rStyle w:val="Char6"/>
          <w:rtl/>
        </w:rPr>
        <w:t>ی</w:t>
      </w:r>
      <w:r w:rsidRPr="003124F6">
        <w:rPr>
          <w:rStyle w:val="Char6"/>
          <w:rtl/>
        </w:rPr>
        <w:t xml:space="preserve"> نعمان</w:t>
      </w:r>
      <w:r w:rsidR="000E4BC7">
        <w:rPr>
          <w:rStyle w:val="Char6"/>
          <w:rtl/>
        </w:rPr>
        <w:t>ی</w:t>
      </w:r>
      <w:r w:rsidRPr="003124F6">
        <w:rPr>
          <w:rStyle w:val="Char6"/>
          <w:rtl/>
        </w:rPr>
        <w:t xml:space="preserve"> رئ</w:t>
      </w:r>
      <w:r w:rsidR="000E4BC7">
        <w:rPr>
          <w:rStyle w:val="Char6"/>
          <w:rtl/>
        </w:rPr>
        <w:t>ی</w:t>
      </w:r>
      <w:r w:rsidRPr="003124F6">
        <w:rPr>
          <w:rStyle w:val="Char6"/>
          <w:rtl/>
        </w:rPr>
        <w:t>س مجلس ه</w:t>
      </w:r>
      <w:r w:rsidR="000E4BC7">
        <w:rPr>
          <w:rStyle w:val="Char6"/>
          <w:rtl/>
        </w:rPr>
        <w:t>ی</w:t>
      </w:r>
      <w:r w:rsidRPr="003124F6">
        <w:rPr>
          <w:rStyle w:val="Char6"/>
          <w:rtl/>
        </w:rPr>
        <w:t>ئت علما</w:t>
      </w:r>
      <w:r w:rsidR="000E4BC7">
        <w:rPr>
          <w:rStyle w:val="Char6"/>
          <w:rtl/>
        </w:rPr>
        <w:t>ی</w:t>
      </w:r>
      <w:r w:rsidRPr="003124F6">
        <w:rPr>
          <w:rStyle w:val="Char6"/>
          <w:rtl/>
        </w:rPr>
        <w:t xml:space="preserve"> هند در </w:t>
      </w:r>
      <w:r w:rsidR="000E4BC7">
        <w:rPr>
          <w:rStyle w:val="Char6"/>
          <w:rtl/>
        </w:rPr>
        <w:t>ک</w:t>
      </w:r>
      <w:r w:rsidRPr="003124F6">
        <w:rPr>
          <w:rStyle w:val="Char6"/>
          <w:rtl/>
        </w:rPr>
        <w:t>تابش به نام الفاروق ا</w:t>
      </w:r>
      <w:r w:rsidR="000E4BC7">
        <w:rPr>
          <w:rStyle w:val="Char6"/>
          <w:rtl/>
        </w:rPr>
        <w:t>ی</w:t>
      </w:r>
      <w:r w:rsidRPr="003124F6">
        <w:rPr>
          <w:rStyle w:val="Char6"/>
          <w:rtl/>
        </w:rPr>
        <w:t>ن داستان دروغ</w:t>
      </w:r>
      <w:r w:rsidR="000E4BC7">
        <w:rPr>
          <w:rStyle w:val="Char6"/>
          <w:rtl/>
        </w:rPr>
        <w:t>ی</w:t>
      </w:r>
      <w:r w:rsidRPr="003124F6">
        <w:rPr>
          <w:rStyle w:val="Char6"/>
          <w:rtl/>
        </w:rPr>
        <w:t>ن را مورد انتقاد قرار داده، نادرست م</w:t>
      </w:r>
      <w:r w:rsidR="000E4BC7">
        <w:rPr>
          <w:rStyle w:val="Char6"/>
          <w:rtl/>
        </w:rPr>
        <w:t>ی</w:t>
      </w:r>
      <w:r w:rsidRPr="003124F6">
        <w:rPr>
          <w:rStyle w:val="Char6"/>
          <w:rtl/>
        </w:rPr>
        <w:t>‌داند و ا</w:t>
      </w:r>
      <w:r w:rsidR="000E4BC7">
        <w:rPr>
          <w:rStyle w:val="Char6"/>
          <w:rtl/>
        </w:rPr>
        <w:t>ی</w:t>
      </w:r>
      <w:r w:rsidRPr="003124F6">
        <w:rPr>
          <w:rStyle w:val="Char6"/>
          <w:rtl/>
        </w:rPr>
        <w:t>ن</w:t>
      </w:r>
      <w:r w:rsidR="000E4BC7">
        <w:rPr>
          <w:rStyle w:val="Char6"/>
          <w:rtl/>
        </w:rPr>
        <w:t>ک</w:t>
      </w:r>
      <w:r w:rsidRPr="003124F6">
        <w:rPr>
          <w:rStyle w:val="Char6"/>
          <w:rtl/>
        </w:rPr>
        <w:t xml:space="preserve"> ما عبارتش را با اند</w:t>
      </w:r>
      <w:r w:rsidR="000E4BC7">
        <w:rPr>
          <w:rStyle w:val="Char6"/>
          <w:rtl/>
        </w:rPr>
        <w:t>کی</w:t>
      </w:r>
      <w:r w:rsidRPr="003124F6">
        <w:rPr>
          <w:rStyle w:val="Char6"/>
          <w:rtl/>
        </w:rPr>
        <w:t xml:space="preserve"> اصلاح لفظ</w:t>
      </w:r>
      <w:r w:rsidR="000E4BC7">
        <w:rPr>
          <w:rStyle w:val="Char6"/>
          <w:rtl/>
        </w:rPr>
        <w:t>ی</w:t>
      </w:r>
      <w:r w:rsidRPr="003124F6">
        <w:rPr>
          <w:rStyle w:val="Char6"/>
          <w:rtl/>
        </w:rPr>
        <w:t xml:space="preserve"> نقل م</w:t>
      </w:r>
      <w:r w:rsidR="000E4BC7">
        <w:rPr>
          <w:rStyle w:val="Char6"/>
          <w:rtl/>
        </w:rPr>
        <w:t>ی</w:t>
      </w:r>
      <w:r w:rsidRPr="003124F6">
        <w:rPr>
          <w:rStyle w:val="Char6"/>
          <w:rtl/>
        </w:rPr>
        <w:t>‌</w:t>
      </w:r>
      <w:r w:rsidR="000E4BC7">
        <w:rPr>
          <w:rStyle w:val="Char6"/>
          <w:rtl/>
        </w:rPr>
        <w:t>ک</w:t>
      </w:r>
      <w:r w:rsidRPr="003124F6">
        <w:rPr>
          <w:rStyle w:val="Char6"/>
          <w:rtl/>
        </w:rPr>
        <w:t>ن</w:t>
      </w:r>
      <w:r w:rsidR="000E4BC7">
        <w:rPr>
          <w:rStyle w:val="Char6"/>
          <w:rtl/>
        </w:rPr>
        <w:t>ی</w:t>
      </w:r>
      <w:r w:rsidRPr="003124F6">
        <w:rPr>
          <w:rStyle w:val="Char6"/>
          <w:rtl/>
        </w:rPr>
        <w:t>م.</w:t>
      </w:r>
    </w:p>
    <w:p w:rsidR="00241CB2" w:rsidRPr="003124F6" w:rsidRDefault="00241CB2" w:rsidP="00F556E7">
      <w:pPr>
        <w:widowControl w:val="0"/>
        <w:ind w:firstLine="284"/>
        <w:jc w:val="both"/>
        <w:rPr>
          <w:rStyle w:val="Char6"/>
          <w:rtl/>
        </w:rPr>
      </w:pPr>
      <w:r w:rsidRPr="003124F6">
        <w:rPr>
          <w:rStyle w:val="Char6"/>
          <w:rtl/>
        </w:rPr>
        <w:t>ا</w:t>
      </w:r>
      <w:r w:rsidR="007E1AB8" w:rsidRPr="003124F6">
        <w:rPr>
          <w:rStyle w:val="Char6"/>
          <w:rtl/>
        </w:rPr>
        <w:t>و م</w:t>
      </w:r>
      <w:r w:rsidR="000E4BC7">
        <w:rPr>
          <w:rStyle w:val="Char6"/>
          <w:rtl/>
        </w:rPr>
        <w:t>ی</w:t>
      </w:r>
      <w:r w:rsidR="007E1AB8" w:rsidRPr="003124F6">
        <w:rPr>
          <w:rStyle w:val="Char6"/>
          <w:rtl/>
        </w:rPr>
        <w:t>‌گو</w:t>
      </w:r>
      <w:r w:rsidR="000E4BC7">
        <w:rPr>
          <w:rStyle w:val="Char6"/>
          <w:rtl/>
        </w:rPr>
        <w:t>ی</w:t>
      </w:r>
      <w:r w:rsidR="007E1AB8" w:rsidRPr="003124F6">
        <w:rPr>
          <w:rStyle w:val="Char6"/>
          <w:rtl/>
        </w:rPr>
        <w:t>د: ا</w:t>
      </w:r>
      <w:r w:rsidR="000E4BC7">
        <w:rPr>
          <w:rStyle w:val="Char6"/>
          <w:rtl/>
        </w:rPr>
        <w:t>ی</w:t>
      </w:r>
      <w:r w:rsidR="007E1AB8" w:rsidRPr="003124F6">
        <w:rPr>
          <w:rStyle w:val="Char6"/>
          <w:rtl/>
        </w:rPr>
        <w:t>ن داستان خ</w:t>
      </w:r>
      <w:r w:rsidR="000E4BC7">
        <w:rPr>
          <w:rStyle w:val="Char6"/>
          <w:rtl/>
        </w:rPr>
        <w:t>ی</w:t>
      </w:r>
      <w:r w:rsidR="007E1AB8" w:rsidRPr="003124F6">
        <w:rPr>
          <w:rStyle w:val="Char6"/>
          <w:rtl/>
        </w:rPr>
        <w:t>ل</w:t>
      </w:r>
      <w:r w:rsidR="000E4BC7">
        <w:rPr>
          <w:rStyle w:val="Char6"/>
          <w:rtl/>
        </w:rPr>
        <w:t>ی</w:t>
      </w:r>
      <w:r w:rsidR="007E1AB8" w:rsidRPr="003124F6">
        <w:rPr>
          <w:rStyle w:val="Char6"/>
          <w:rtl/>
        </w:rPr>
        <w:t xml:space="preserve"> تعجب</w:t>
      </w:r>
      <w:r w:rsidR="007E1AB8" w:rsidRPr="003124F6">
        <w:rPr>
          <w:rStyle w:val="Char6"/>
          <w:rFonts w:hint="cs"/>
          <w:rtl/>
        </w:rPr>
        <w:t>‌</w:t>
      </w:r>
      <w:r w:rsidRPr="003124F6">
        <w:rPr>
          <w:rStyle w:val="Char6"/>
          <w:rtl/>
        </w:rPr>
        <w:t>انگ</w:t>
      </w:r>
      <w:r w:rsidR="000E4BC7">
        <w:rPr>
          <w:rStyle w:val="Char6"/>
          <w:rtl/>
        </w:rPr>
        <w:t>ی</w:t>
      </w:r>
      <w:r w:rsidRPr="003124F6">
        <w:rPr>
          <w:rStyle w:val="Char6"/>
          <w:rtl/>
        </w:rPr>
        <w:t>ز است و به معترض حق م</w:t>
      </w:r>
      <w:r w:rsidR="000E4BC7">
        <w:rPr>
          <w:rStyle w:val="Char6"/>
          <w:rtl/>
        </w:rPr>
        <w:t>ی</w:t>
      </w:r>
      <w:r w:rsidRPr="003124F6">
        <w:rPr>
          <w:rStyle w:val="Char6"/>
          <w:rtl/>
        </w:rPr>
        <w:t xml:space="preserve">‌دهد </w:t>
      </w:r>
      <w:r w:rsidR="000E4BC7">
        <w:rPr>
          <w:rStyle w:val="Char6"/>
          <w:rtl/>
        </w:rPr>
        <w:t>ک</w:t>
      </w:r>
      <w:r w:rsidRPr="003124F6">
        <w:rPr>
          <w:rStyle w:val="Char6"/>
          <w:rtl/>
        </w:rPr>
        <w:t xml:space="preserve">ه اعتراض </w:t>
      </w:r>
      <w:r w:rsidR="000E4BC7">
        <w:rPr>
          <w:rStyle w:val="Char6"/>
          <w:rtl/>
        </w:rPr>
        <w:t>ک</w:t>
      </w:r>
      <w:r w:rsidRPr="003124F6">
        <w:rPr>
          <w:rStyle w:val="Char6"/>
          <w:rtl/>
        </w:rPr>
        <w:t>ند و بگو</w:t>
      </w:r>
      <w:r w:rsidR="000E4BC7">
        <w:rPr>
          <w:rStyle w:val="Char6"/>
          <w:rtl/>
        </w:rPr>
        <w:t>ی</w:t>
      </w:r>
      <w:r w:rsidRPr="003124F6">
        <w:rPr>
          <w:rStyle w:val="Char6"/>
          <w:rtl/>
        </w:rPr>
        <w:t>د چه گستاخ</w:t>
      </w:r>
      <w:r w:rsidR="000E4BC7">
        <w:rPr>
          <w:rStyle w:val="Char6"/>
          <w:rtl/>
        </w:rPr>
        <w:t>ی</w:t>
      </w:r>
      <w:r w:rsidRPr="003124F6">
        <w:rPr>
          <w:rStyle w:val="Char6"/>
          <w:rtl/>
        </w:rPr>
        <w:t xml:space="preserve"> و سر</w:t>
      </w:r>
      <w:r w:rsidR="000E4BC7">
        <w:rPr>
          <w:rStyle w:val="Char6"/>
          <w:rtl/>
        </w:rPr>
        <w:t>ک</w:t>
      </w:r>
      <w:r w:rsidRPr="003124F6">
        <w:rPr>
          <w:rStyle w:val="Char6"/>
          <w:rtl/>
        </w:rPr>
        <w:t>ش</w:t>
      </w:r>
      <w:r w:rsidR="000E4BC7">
        <w:rPr>
          <w:rStyle w:val="Char6"/>
          <w:rtl/>
        </w:rPr>
        <w:t>ی</w:t>
      </w:r>
      <w:r w:rsidRPr="003124F6">
        <w:rPr>
          <w:rStyle w:val="Char6"/>
          <w:rtl/>
        </w:rPr>
        <w:t xml:space="preserve"> ب</w:t>
      </w:r>
      <w:r w:rsidR="000E4BC7">
        <w:rPr>
          <w:rStyle w:val="Char6"/>
          <w:rtl/>
        </w:rPr>
        <w:t>ی</w:t>
      </w:r>
      <w:r w:rsidRPr="003124F6">
        <w:rPr>
          <w:rStyle w:val="Char6"/>
          <w:rtl/>
        </w:rPr>
        <w:t>ش از ا</w:t>
      </w:r>
      <w:r w:rsidR="000E4BC7">
        <w:rPr>
          <w:rStyle w:val="Char6"/>
          <w:rtl/>
        </w:rPr>
        <w:t>ی</w:t>
      </w:r>
      <w:r w:rsidRPr="003124F6">
        <w:rPr>
          <w:rStyle w:val="Char6"/>
          <w:rtl/>
        </w:rPr>
        <w:t xml:space="preserve">ن </w:t>
      </w:r>
      <w:r w:rsidR="000E4BC7">
        <w:rPr>
          <w:rStyle w:val="Char6"/>
          <w:rtl/>
        </w:rPr>
        <w:t>ک</w:t>
      </w:r>
      <w:r w:rsidRPr="003124F6">
        <w:rPr>
          <w:rStyle w:val="Char6"/>
          <w:rtl/>
        </w:rPr>
        <w:t>ه جناب رسول الله در بستر موت خواب</w:t>
      </w:r>
      <w:r w:rsidR="000E4BC7">
        <w:rPr>
          <w:rStyle w:val="Char6"/>
          <w:rtl/>
        </w:rPr>
        <w:t>ی</w:t>
      </w:r>
      <w:r w:rsidRPr="003124F6">
        <w:rPr>
          <w:rStyle w:val="Char6"/>
          <w:rtl/>
        </w:rPr>
        <w:t>ده و ازغمخوار</w:t>
      </w:r>
      <w:r w:rsidR="000E4BC7">
        <w:rPr>
          <w:rStyle w:val="Char6"/>
          <w:rtl/>
        </w:rPr>
        <w:t>ی</w:t>
      </w:r>
      <w:r w:rsidRPr="003124F6">
        <w:rPr>
          <w:rStyle w:val="Char6"/>
          <w:rtl/>
        </w:rPr>
        <w:t xml:space="preserve"> و همدرد</w:t>
      </w:r>
      <w:r w:rsidR="000E4BC7">
        <w:rPr>
          <w:rStyle w:val="Char6"/>
          <w:rtl/>
        </w:rPr>
        <w:t>ی</w:t>
      </w:r>
      <w:r w:rsidRPr="003124F6">
        <w:rPr>
          <w:rStyle w:val="Char6"/>
          <w:rtl/>
        </w:rPr>
        <w:t xml:space="preserve"> نسبت به امتش بفرما</w:t>
      </w:r>
      <w:r w:rsidR="000E4BC7">
        <w:rPr>
          <w:rStyle w:val="Char6"/>
          <w:rtl/>
        </w:rPr>
        <w:t>ی</w:t>
      </w:r>
      <w:r w:rsidRPr="003124F6">
        <w:rPr>
          <w:rStyle w:val="Char6"/>
          <w:rtl/>
        </w:rPr>
        <w:t xml:space="preserve">د قلم و </w:t>
      </w:r>
      <w:r w:rsidR="000E4BC7">
        <w:rPr>
          <w:rStyle w:val="Char6"/>
          <w:rtl/>
        </w:rPr>
        <w:t>ک</w:t>
      </w:r>
      <w:r w:rsidRPr="003124F6">
        <w:rPr>
          <w:rStyle w:val="Char6"/>
          <w:rtl/>
        </w:rPr>
        <w:t>اغذ ب</w:t>
      </w:r>
      <w:r w:rsidR="000E4BC7">
        <w:rPr>
          <w:rStyle w:val="Char6"/>
          <w:rtl/>
        </w:rPr>
        <w:t>ی</w:t>
      </w:r>
      <w:r w:rsidRPr="003124F6">
        <w:rPr>
          <w:rStyle w:val="Char6"/>
          <w:rtl/>
        </w:rPr>
        <w:t>اور</w:t>
      </w:r>
      <w:r w:rsidR="000E4BC7">
        <w:rPr>
          <w:rStyle w:val="Char6"/>
          <w:rtl/>
        </w:rPr>
        <w:t>ی</w:t>
      </w:r>
      <w:r w:rsidRPr="003124F6">
        <w:rPr>
          <w:rStyle w:val="Char6"/>
          <w:rtl/>
        </w:rPr>
        <w:t>د تا برا</w:t>
      </w:r>
      <w:r w:rsidR="000E4BC7">
        <w:rPr>
          <w:rStyle w:val="Char6"/>
          <w:rtl/>
        </w:rPr>
        <w:t>ی</w:t>
      </w:r>
      <w:r w:rsidRPr="003124F6">
        <w:rPr>
          <w:rStyle w:val="Char6"/>
          <w:rtl/>
        </w:rPr>
        <w:t xml:space="preserve"> شما هدا</w:t>
      </w:r>
      <w:r w:rsidR="000E4BC7">
        <w:rPr>
          <w:rStyle w:val="Char6"/>
          <w:rtl/>
        </w:rPr>
        <w:t>ی</w:t>
      </w:r>
      <w:r w:rsidRPr="003124F6">
        <w:rPr>
          <w:rStyle w:val="Char6"/>
          <w:rtl/>
        </w:rPr>
        <w:t>ت نامه بنو</w:t>
      </w:r>
      <w:r w:rsidR="000E4BC7">
        <w:rPr>
          <w:rStyle w:val="Char6"/>
          <w:rtl/>
        </w:rPr>
        <w:t>ی</w:t>
      </w:r>
      <w:r w:rsidRPr="003124F6">
        <w:rPr>
          <w:rStyle w:val="Char6"/>
          <w:rtl/>
        </w:rPr>
        <w:t xml:space="preserve">سم </w:t>
      </w:r>
      <w:r w:rsidR="000E4BC7">
        <w:rPr>
          <w:rStyle w:val="Char6"/>
          <w:rtl/>
        </w:rPr>
        <w:t>ک</w:t>
      </w:r>
      <w:r w:rsidRPr="003124F6">
        <w:rPr>
          <w:rStyle w:val="Char6"/>
          <w:rtl/>
        </w:rPr>
        <w:t>ه شما را در آ</w:t>
      </w:r>
      <w:r w:rsidR="000E4BC7">
        <w:rPr>
          <w:rStyle w:val="Char6"/>
          <w:rtl/>
        </w:rPr>
        <w:t>ی</w:t>
      </w:r>
      <w:r w:rsidRPr="003124F6">
        <w:rPr>
          <w:rStyle w:val="Char6"/>
          <w:rtl/>
        </w:rPr>
        <w:t>نده از ضلالت و گمراه</w:t>
      </w:r>
      <w:r w:rsidR="000E4BC7">
        <w:rPr>
          <w:rStyle w:val="Char6"/>
          <w:rtl/>
        </w:rPr>
        <w:t>ی</w:t>
      </w:r>
      <w:r w:rsidRPr="003124F6">
        <w:rPr>
          <w:rStyle w:val="Char6"/>
          <w:rtl/>
        </w:rPr>
        <w:t xml:space="preserve"> نگه دارد. ظاهر است </w:t>
      </w:r>
      <w:r w:rsidR="000E4BC7">
        <w:rPr>
          <w:rStyle w:val="Char6"/>
          <w:rtl/>
        </w:rPr>
        <w:t>ک</w:t>
      </w:r>
      <w:r w:rsidRPr="003124F6">
        <w:rPr>
          <w:rStyle w:val="Char6"/>
          <w:rtl/>
        </w:rPr>
        <w:t>ه آنچه برا</w:t>
      </w:r>
      <w:r w:rsidR="000E4BC7">
        <w:rPr>
          <w:rStyle w:val="Char6"/>
          <w:rtl/>
        </w:rPr>
        <w:t>ی</w:t>
      </w:r>
      <w:r w:rsidRPr="003124F6">
        <w:rPr>
          <w:rStyle w:val="Char6"/>
          <w:rtl/>
        </w:rPr>
        <w:t xml:space="preserve"> حفظ از گمراه</w:t>
      </w:r>
      <w:r w:rsidR="000E4BC7">
        <w:rPr>
          <w:rStyle w:val="Char6"/>
          <w:rtl/>
        </w:rPr>
        <w:t>ی</w:t>
      </w:r>
      <w:r w:rsidRPr="003124F6">
        <w:rPr>
          <w:rStyle w:val="Char6"/>
          <w:rtl/>
        </w:rPr>
        <w:t xml:space="preserve"> باشد، جنبه وح</w:t>
      </w:r>
      <w:r w:rsidR="000E4BC7">
        <w:rPr>
          <w:rStyle w:val="Char6"/>
          <w:rtl/>
        </w:rPr>
        <w:t>ی</w:t>
      </w:r>
      <w:r w:rsidRPr="003124F6">
        <w:rPr>
          <w:rStyle w:val="Char6"/>
          <w:rtl/>
        </w:rPr>
        <w:t xml:space="preserve"> اله</w:t>
      </w:r>
      <w:r w:rsidR="000E4BC7">
        <w:rPr>
          <w:rStyle w:val="Char6"/>
          <w:rtl/>
        </w:rPr>
        <w:t>ی</w:t>
      </w:r>
      <w:r w:rsidRPr="003124F6">
        <w:rPr>
          <w:rStyle w:val="Char6"/>
          <w:rtl/>
        </w:rPr>
        <w:t xml:space="preserve"> دارد و احتمال سهو و خطا در آن وجود ندارد. مع الوصف حضرت فاروق بگو</w:t>
      </w:r>
      <w:r w:rsidR="000E4BC7">
        <w:rPr>
          <w:rStyle w:val="Char6"/>
          <w:rtl/>
        </w:rPr>
        <w:t>ی</w:t>
      </w:r>
      <w:r w:rsidRPr="003124F6">
        <w:rPr>
          <w:rStyle w:val="Char6"/>
          <w:rtl/>
        </w:rPr>
        <w:t>د لازم ن</w:t>
      </w:r>
      <w:r w:rsidR="000E4BC7">
        <w:rPr>
          <w:rStyle w:val="Char6"/>
          <w:rtl/>
        </w:rPr>
        <w:t>ی</w:t>
      </w:r>
      <w:r w:rsidRPr="003124F6">
        <w:rPr>
          <w:rStyle w:val="Char6"/>
          <w:rtl/>
        </w:rPr>
        <w:t>ست و قرآن برا</w:t>
      </w:r>
      <w:r w:rsidR="000E4BC7">
        <w:rPr>
          <w:rStyle w:val="Char6"/>
          <w:rtl/>
        </w:rPr>
        <w:t>ی</w:t>
      </w:r>
      <w:r w:rsidRPr="003124F6">
        <w:rPr>
          <w:rStyle w:val="Char6"/>
          <w:rtl/>
        </w:rPr>
        <w:t xml:space="preserve"> هدا</w:t>
      </w:r>
      <w:r w:rsidR="000E4BC7">
        <w:rPr>
          <w:rStyle w:val="Char6"/>
          <w:rtl/>
        </w:rPr>
        <w:t>ی</w:t>
      </w:r>
      <w:r w:rsidRPr="003124F6">
        <w:rPr>
          <w:rStyle w:val="Char6"/>
          <w:rtl/>
        </w:rPr>
        <w:t xml:space="preserve">ت ما </w:t>
      </w:r>
      <w:r w:rsidR="000E4BC7">
        <w:rPr>
          <w:rStyle w:val="Char6"/>
          <w:rtl/>
        </w:rPr>
        <w:t>ک</w:t>
      </w:r>
      <w:r w:rsidRPr="003124F6">
        <w:rPr>
          <w:rStyle w:val="Char6"/>
          <w:rtl/>
        </w:rPr>
        <w:t>اف</w:t>
      </w:r>
      <w:r w:rsidR="000E4BC7">
        <w:rPr>
          <w:rStyle w:val="Char6"/>
          <w:rtl/>
        </w:rPr>
        <w:t>ی</w:t>
      </w:r>
      <w:r w:rsidRPr="003124F6">
        <w:rPr>
          <w:rStyle w:val="Char6"/>
          <w:rtl/>
        </w:rPr>
        <w:t xml:space="preserve"> است و ب</w:t>
      </w:r>
      <w:r w:rsidR="000E4BC7">
        <w:rPr>
          <w:rStyle w:val="Char6"/>
          <w:rtl/>
        </w:rPr>
        <w:t>ی</w:t>
      </w:r>
      <w:r w:rsidRPr="003124F6">
        <w:rPr>
          <w:rStyle w:val="Char6"/>
          <w:rtl/>
        </w:rPr>
        <w:t xml:space="preserve">شتر تعجب آور است </w:t>
      </w:r>
      <w:r w:rsidR="000E4BC7">
        <w:rPr>
          <w:rStyle w:val="Char6"/>
          <w:rtl/>
        </w:rPr>
        <w:t>ک</w:t>
      </w:r>
      <w:r w:rsidRPr="003124F6">
        <w:rPr>
          <w:rStyle w:val="Char6"/>
          <w:rtl/>
        </w:rPr>
        <w:t>ه در بعض</w:t>
      </w:r>
      <w:r w:rsidR="000E4BC7">
        <w:rPr>
          <w:rStyle w:val="Char6"/>
          <w:rtl/>
        </w:rPr>
        <w:t>ی</w:t>
      </w:r>
      <w:r w:rsidRPr="003124F6">
        <w:rPr>
          <w:rStyle w:val="Char6"/>
          <w:rtl/>
        </w:rPr>
        <w:t xml:space="preserve"> از روا</w:t>
      </w:r>
      <w:r w:rsidR="000E4BC7">
        <w:rPr>
          <w:rStyle w:val="Char6"/>
          <w:rtl/>
        </w:rPr>
        <w:t>ی</w:t>
      </w:r>
      <w:r w:rsidRPr="003124F6">
        <w:rPr>
          <w:rStyle w:val="Char6"/>
          <w:rtl/>
        </w:rPr>
        <w:t xml:space="preserve">ات آمده </w:t>
      </w:r>
      <w:r w:rsidR="000E4BC7">
        <w:rPr>
          <w:rStyle w:val="Char6"/>
          <w:rtl/>
        </w:rPr>
        <w:t>ک</w:t>
      </w:r>
      <w:r w:rsidRPr="003124F6">
        <w:rPr>
          <w:rStyle w:val="Char6"/>
          <w:rtl/>
        </w:rPr>
        <w:t>ه حضرت فاروق ارشاد جناب رسول الله را هذ</w:t>
      </w:r>
      <w:r w:rsidR="000E4BC7">
        <w:rPr>
          <w:rStyle w:val="Char6"/>
          <w:rtl/>
        </w:rPr>
        <w:t>ی</w:t>
      </w:r>
      <w:r w:rsidRPr="003124F6">
        <w:rPr>
          <w:rStyle w:val="Char6"/>
          <w:rtl/>
        </w:rPr>
        <w:t>ان خواند. (نعوذ بالله)</w:t>
      </w:r>
    </w:p>
    <w:p w:rsidR="00241CB2" w:rsidRPr="003124F6" w:rsidRDefault="00241CB2" w:rsidP="00F556E7">
      <w:pPr>
        <w:widowControl w:val="0"/>
        <w:ind w:firstLine="284"/>
        <w:jc w:val="both"/>
        <w:rPr>
          <w:rStyle w:val="Char6"/>
          <w:rtl/>
        </w:rPr>
      </w:pPr>
      <w:r w:rsidRPr="003124F6">
        <w:rPr>
          <w:rStyle w:val="Char6"/>
          <w:rtl/>
        </w:rPr>
        <w:t>سپس م</w:t>
      </w:r>
      <w:r w:rsidR="000E4BC7">
        <w:rPr>
          <w:rStyle w:val="Char6"/>
          <w:rtl/>
        </w:rPr>
        <w:t>ی</w:t>
      </w:r>
      <w:r w:rsidRPr="003124F6">
        <w:rPr>
          <w:rStyle w:val="Char6"/>
          <w:rtl/>
        </w:rPr>
        <w:t>‌افزا</w:t>
      </w:r>
      <w:r w:rsidR="000E4BC7">
        <w:rPr>
          <w:rStyle w:val="Char6"/>
          <w:rtl/>
        </w:rPr>
        <w:t>ی</w:t>
      </w:r>
      <w:r w:rsidRPr="003124F6">
        <w:rPr>
          <w:rStyle w:val="Char6"/>
          <w:rtl/>
        </w:rPr>
        <w:t>د: در وقت ا</w:t>
      </w:r>
      <w:r w:rsidR="000E4BC7">
        <w:rPr>
          <w:rStyle w:val="Char6"/>
          <w:rtl/>
        </w:rPr>
        <w:t>ی</w:t>
      </w:r>
      <w:r w:rsidRPr="003124F6">
        <w:rPr>
          <w:rStyle w:val="Char6"/>
          <w:rtl/>
        </w:rPr>
        <w:t>ن واقعه (به زعم راو</w:t>
      </w:r>
      <w:r w:rsidR="000E4BC7">
        <w:rPr>
          <w:rStyle w:val="Char6"/>
          <w:rtl/>
        </w:rPr>
        <w:t>ی</w:t>
      </w:r>
      <w:r w:rsidRPr="003124F6">
        <w:rPr>
          <w:rStyle w:val="Char6"/>
          <w:rtl/>
        </w:rPr>
        <w:t xml:space="preserve">) صحابه رسول الله به </w:t>
      </w:r>
      <w:r w:rsidR="000E4BC7">
        <w:rPr>
          <w:rStyle w:val="Char6"/>
          <w:rtl/>
        </w:rPr>
        <w:t>ک</w:t>
      </w:r>
      <w:r w:rsidRPr="003124F6">
        <w:rPr>
          <w:rStyle w:val="Char6"/>
          <w:rtl/>
        </w:rPr>
        <w:t>ثرت در آنجا بودند، ول</w:t>
      </w:r>
      <w:r w:rsidR="000E4BC7">
        <w:rPr>
          <w:rStyle w:val="Char6"/>
          <w:rtl/>
        </w:rPr>
        <w:t>ی</w:t>
      </w:r>
      <w:r w:rsidRPr="003124F6">
        <w:rPr>
          <w:rStyle w:val="Char6"/>
          <w:rtl/>
        </w:rPr>
        <w:t xml:space="preserve"> با آن </w:t>
      </w:r>
      <w:r w:rsidR="000E4BC7">
        <w:rPr>
          <w:rStyle w:val="Char6"/>
          <w:rtl/>
        </w:rPr>
        <w:t>ک</w:t>
      </w:r>
      <w:r w:rsidRPr="003124F6">
        <w:rPr>
          <w:rStyle w:val="Char6"/>
          <w:rtl/>
        </w:rPr>
        <w:t>ه ا</w:t>
      </w:r>
      <w:r w:rsidR="000E4BC7">
        <w:rPr>
          <w:rStyle w:val="Char6"/>
          <w:rtl/>
        </w:rPr>
        <w:t>ی</w:t>
      </w:r>
      <w:r w:rsidRPr="003124F6">
        <w:rPr>
          <w:rStyle w:val="Char6"/>
          <w:rtl/>
        </w:rPr>
        <w:t>ن خبر از طرق مختلف روا</w:t>
      </w:r>
      <w:r w:rsidR="000E4BC7">
        <w:rPr>
          <w:rStyle w:val="Char6"/>
          <w:rtl/>
        </w:rPr>
        <w:t>ی</w:t>
      </w:r>
      <w:r w:rsidRPr="003124F6">
        <w:rPr>
          <w:rStyle w:val="Char6"/>
          <w:rtl/>
        </w:rPr>
        <w:t>ت شده و</w:t>
      </w:r>
      <w:r w:rsidR="007E1AB8" w:rsidRPr="003124F6">
        <w:rPr>
          <w:rStyle w:val="Char6"/>
          <w:rFonts w:hint="cs"/>
          <w:rtl/>
        </w:rPr>
        <w:t xml:space="preserve"> </w:t>
      </w:r>
      <w:r w:rsidRPr="003124F6">
        <w:rPr>
          <w:rStyle w:val="Char6"/>
          <w:rtl/>
        </w:rPr>
        <w:t>در بخار</w:t>
      </w:r>
      <w:r w:rsidR="000E4BC7">
        <w:rPr>
          <w:rStyle w:val="Char6"/>
          <w:rtl/>
        </w:rPr>
        <w:t>ی</w:t>
      </w:r>
      <w:r w:rsidRPr="003124F6">
        <w:rPr>
          <w:rStyle w:val="Char6"/>
          <w:rtl/>
        </w:rPr>
        <w:t xml:space="preserve"> از هفت طر</w:t>
      </w:r>
      <w:r w:rsidR="000E4BC7">
        <w:rPr>
          <w:rStyle w:val="Char6"/>
          <w:rtl/>
        </w:rPr>
        <w:t>ی</w:t>
      </w:r>
      <w:r w:rsidRPr="003124F6">
        <w:rPr>
          <w:rStyle w:val="Char6"/>
          <w:rtl/>
        </w:rPr>
        <w:t>ق مختلف روا</w:t>
      </w:r>
      <w:r w:rsidR="000E4BC7">
        <w:rPr>
          <w:rStyle w:val="Char6"/>
          <w:rtl/>
        </w:rPr>
        <w:t>ی</w:t>
      </w:r>
      <w:r w:rsidRPr="003124F6">
        <w:rPr>
          <w:rStyle w:val="Char6"/>
          <w:rtl/>
        </w:rPr>
        <w:t>ت شده، مع الوصف بجز عبدالله بن عباس از ه</w:t>
      </w:r>
      <w:r w:rsidR="000E4BC7">
        <w:rPr>
          <w:rStyle w:val="Char6"/>
          <w:rtl/>
        </w:rPr>
        <w:t>ی</w:t>
      </w:r>
      <w:r w:rsidRPr="003124F6">
        <w:rPr>
          <w:rStyle w:val="Char6"/>
          <w:rtl/>
        </w:rPr>
        <w:t>چ احد</w:t>
      </w:r>
      <w:r w:rsidR="000E4BC7">
        <w:rPr>
          <w:rStyle w:val="Char6"/>
          <w:rtl/>
        </w:rPr>
        <w:t>ی</w:t>
      </w:r>
      <w:r w:rsidRPr="003124F6">
        <w:rPr>
          <w:rStyle w:val="Char6"/>
          <w:rtl/>
        </w:rPr>
        <w:t xml:space="preserve"> از صحابه حت</w:t>
      </w:r>
      <w:r w:rsidR="000E4BC7">
        <w:rPr>
          <w:rStyle w:val="Char6"/>
          <w:rtl/>
        </w:rPr>
        <w:t>ی</w:t>
      </w:r>
      <w:r w:rsidRPr="003124F6">
        <w:rPr>
          <w:rStyle w:val="Char6"/>
          <w:rtl/>
        </w:rPr>
        <w:t xml:space="preserve"> </w:t>
      </w:r>
      <w:r w:rsidR="000E4BC7">
        <w:rPr>
          <w:rStyle w:val="Char6"/>
          <w:rtl/>
        </w:rPr>
        <w:t>یک</w:t>
      </w:r>
      <w:r w:rsidRPr="003124F6">
        <w:rPr>
          <w:rStyle w:val="Char6"/>
          <w:rtl/>
        </w:rPr>
        <w:t xml:space="preserve"> </w:t>
      </w:r>
      <w:r w:rsidR="000E4BC7">
        <w:rPr>
          <w:rStyle w:val="Char6"/>
          <w:rtl/>
        </w:rPr>
        <w:t>ک</w:t>
      </w:r>
      <w:r w:rsidRPr="003124F6">
        <w:rPr>
          <w:rStyle w:val="Char6"/>
          <w:rtl/>
        </w:rPr>
        <w:t>لمه هم</w:t>
      </w:r>
      <w:r w:rsidR="007E1AB8" w:rsidRPr="003124F6">
        <w:rPr>
          <w:rStyle w:val="Char6"/>
          <w:rtl/>
        </w:rPr>
        <w:t xml:space="preserve"> در ا</w:t>
      </w:r>
      <w:r w:rsidR="000E4BC7">
        <w:rPr>
          <w:rStyle w:val="Char6"/>
          <w:rtl/>
        </w:rPr>
        <w:t>ی</w:t>
      </w:r>
      <w:r w:rsidR="007E1AB8" w:rsidRPr="003124F6">
        <w:rPr>
          <w:rStyle w:val="Char6"/>
          <w:rtl/>
        </w:rPr>
        <w:t>ن باره نقل نشده است. طرفه</w:t>
      </w:r>
      <w:r w:rsidR="007E1AB8" w:rsidRPr="003124F6">
        <w:rPr>
          <w:rStyle w:val="Char6"/>
          <w:rFonts w:hint="cs"/>
          <w:rtl/>
        </w:rPr>
        <w:t>‌</w:t>
      </w:r>
      <w:r w:rsidRPr="003124F6">
        <w:rPr>
          <w:rStyle w:val="Char6"/>
          <w:rtl/>
        </w:rPr>
        <w:t>تر ا</w:t>
      </w:r>
      <w:r w:rsidR="000E4BC7">
        <w:rPr>
          <w:rStyle w:val="Char6"/>
          <w:rtl/>
        </w:rPr>
        <w:t>ی</w:t>
      </w:r>
      <w:r w:rsidRPr="003124F6">
        <w:rPr>
          <w:rStyle w:val="Char6"/>
          <w:rtl/>
        </w:rPr>
        <w:t xml:space="preserve">ن </w:t>
      </w:r>
      <w:r w:rsidR="000E4BC7">
        <w:rPr>
          <w:rStyle w:val="Char6"/>
          <w:rtl/>
        </w:rPr>
        <w:t>ک</w:t>
      </w:r>
      <w:r w:rsidRPr="003124F6">
        <w:rPr>
          <w:rStyle w:val="Char6"/>
          <w:rtl/>
        </w:rPr>
        <w:t>ه به وقت وقوع واقعه خود عبدالله بن عباس در آنجا حاضر نبوده و</w:t>
      </w:r>
      <w:r w:rsidR="007E1AB8" w:rsidRPr="003124F6">
        <w:rPr>
          <w:rStyle w:val="Char6"/>
          <w:rFonts w:hint="cs"/>
          <w:rtl/>
        </w:rPr>
        <w:t xml:space="preserve"> </w:t>
      </w:r>
      <w:r w:rsidRPr="003124F6">
        <w:rPr>
          <w:rStyle w:val="Char6"/>
          <w:rtl/>
        </w:rPr>
        <w:t>معلوم ن</w:t>
      </w:r>
      <w:r w:rsidR="000E4BC7">
        <w:rPr>
          <w:rStyle w:val="Char6"/>
          <w:rtl/>
        </w:rPr>
        <w:t>ی</w:t>
      </w:r>
      <w:r w:rsidRPr="003124F6">
        <w:rPr>
          <w:rStyle w:val="Char6"/>
          <w:rtl/>
        </w:rPr>
        <w:t xml:space="preserve">ست </w:t>
      </w:r>
      <w:r w:rsidR="000E4BC7">
        <w:rPr>
          <w:rStyle w:val="Char6"/>
          <w:rtl/>
        </w:rPr>
        <w:t>ک</w:t>
      </w:r>
      <w:r w:rsidRPr="003124F6">
        <w:rPr>
          <w:rStyle w:val="Char6"/>
          <w:rtl/>
        </w:rPr>
        <w:t>ه او ا</w:t>
      </w:r>
      <w:r w:rsidR="000E4BC7">
        <w:rPr>
          <w:rStyle w:val="Char6"/>
          <w:rtl/>
        </w:rPr>
        <w:t>ی</w:t>
      </w:r>
      <w:r w:rsidRPr="003124F6">
        <w:rPr>
          <w:rStyle w:val="Char6"/>
          <w:rtl/>
        </w:rPr>
        <w:t xml:space="preserve">ن واقعه را از چه </w:t>
      </w:r>
      <w:r w:rsidR="000E4BC7">
        <w:rPr>
          <w:rStyle w:val="Char6"/>
          <w:rtl/>
        </w:rPr>
        <w:t>ک</w:t>
      </w:r>
      <w:r w:rsidRPr="003124F6">
        <w:rPr>
          <w:rStyle w:val="Char6"/>
          <w:rtl/>
        </w:rPr>
        <w:t>س</w:t>
      </w:r>
      <w:r w:rsidR="000E4BC7">
        <w:rPr>
          <w:rStyle w:val="Char6"/>
          <w:rtl/>
        </w:rPr>
        <w:t>ی</w:t>
      </w:r>
      <w:r w:rsidRPr="003124F6">
        <w:rPr>
          <w:rStyle w:val="Char6"/>
          <w:rtl/>
        </w:rPr>
        <w:t xml:space="preserve"> شن</w:t>
      </w:r>
      <w:r w:rsidR="000E4BC7">
        <w:rPr>
          <w:rStyle w:val="Char6"/>
          <w:rtl/>
        </w:rPr>
        <w:t>ی</w:t>
      </w:r>
      <w:r w:rsidRPr="003124F6">
        <w:rPr>
          <w:rStyle w:val="Char6"/>
          <w:rtl/>
        </w:rPr>
        <w:t>ده است. در آخر بحث خود م</w:t>
      </w:r>
      <w:r w:rsidR="000E4BC7">
        <w:rPr>
          <w:rStyle w:val="Char6"/>
          <w:rtl/>
        </w:rPr>
        <w:t>ی</w:t>
      </w:r>
      <w:r w:rsidRPr="003124F6">
        <w:rPr>
          <w:rStyle w:val="Char6"/>
          <w:rtl/>
        </w:rPr>
        <w:t>‌گو</w:t>
      </w:r>
      <w:r w:rsidR="000E4BC7">
        <w:rPr>
          <w:rStyle w:val="Char6"/>
          <w:rtl/>
        </w:rPr>
        <w:t>ی</w:t>
      </w:r>
      <w:r w:rsidRPr="003124F6">
        <w:rPr>
          <w:rStyle w:val="Char6"/>
          <w:rtl/>
        </w:rPr>
        <w:t>د: هر شخص</w:t>
      </w:r>
      <w:r w:rsidR="000E4BC7">
        <w:rPr>
          <w:rStyle w:val="Char6"/>
          <w:rtl/>
        </w:rPr>
        <w:t>ی</w:t>
      </w:r>
      <w:r w:rsidRPr="003124F6">
        <w:rPr>
          <w:rStyle w:val="Char6"/>
          <w:rtl/>
        </w:rPr>
        <w:t xml:space="preserve"> </w:t>
      </w:r>
      <w:r w:rsidR="000E4BC7">
        <w:rPr>
          <w:rStyle w:val="Char6"/>
          <w:rtl/>
        </w:rPr>
        <w:t>ک</w:t>
      </w:r>
      <w:r w:rsidRPr="003124F6">
        <w:rPr>
          <w:rStyle w:val="Char6"/>
          <w:rtl/>
        </w:rPr>
        <w:t>ه صاحب عقل سل</w:t>
      </w:r>
      <w:r w:rsidR="000E4BC7">
        <w:rPr>
          <w:rStyle w:val="Char6"/>
          <w:rtl/>
        </w:rPr>
        <w:t>ی</w:t>
      </w:r>
      <w:r w:rsidRPr="003124F6">
        <w:rPr>
          <w:rStyle w:val="Char6"/>
          <w:rtl/>
        </w:rPr>
        <w:t>م باشد، به خوب</w:t>
      </w:r>
      <w:r w:rsidR="000E4BC7">
        <w:rPr>
          <w:rStyle w:val="Char6"/>
          <w:rtl/>
        </w:rPr>
        <w:t>ی</w:t>
      </w:r>
      <w:r w:rsidRPr="003124F6">
        <w:rPr>
          <w:rStyle w:val="Char6"/>
          <w:rtl/>
        </w:rPr>
        <w:t xml:space="preserve"> م</w:t>
      </w:r>
      <w:r w:rsidR="000E4BC7">
        <w:rPr>
          <w:rStyle w:val="Char6"/>
          <w:rtl/>
        </w:rPr>
        <w:t>ی</w:t>
      </w:r>
      <w:r w:rsidRPr="003124F6">
        <w:rPr>
          <w:rStyle w:val="Char6"/>
          <w:rtl/>
        </w:rPr>
        <w:t xml:space="preserve">‌داند </w:t>
      </w:r>
      <w:r w:rsidR="000E4BC7">
        <w:rPr>
          <w:rStyle w:val="Char6"/>
          <w:rtl/>
        </w:rPr>
        <w:t>ک</w:t>
      </w:r>
      <w:r w:rsidRPr="003124F6">
        <w:rPr>
          <w:rStyle w:val="Char6"/>
          <w:rtl/>
        </w:rPr>
        <w:t>ه ا</w:t>
      </w:r>
      <w:r w:rsidR="000E4BC7">
        <w:rPr>
          <w:rStyle w:val="Char6"/>
          <w:rtl/>
        </w:rPr>
        <w:t>ی</w:t>
      </w:r>
      <w:r w:rsidRPr="003124F6">
        <w:rPr>
          <w:rStyle w:val="Char6"/>
          <w:rtl/>
        </w:rPr>
        <w:t>ن روا</w:t>
      </w:r>
      <w:r w:rsidR="000E4BC7">
        <w:rPr>
          <w:rStyle w:val="Char6"/>
          <w:rtl/>
        </w:rPr>
        <w:t>ی</w:t>
      </w:r>
      <w:r w:rsidRPr="003124F6">
        <w:rPr>
          <w:rStyle w:val="Char6"/>
          <w:rtl/>
        </w:rPr>
        <w:t>ت چگونه وا</w:t>
      </w:r>
      <w:r w:rsidR="000E4BC7">
        <w:rPr>
          <w:rStyle w:val="Char6"/>
          <w:rtl/>
        </w:rPr>
        <w:t>ی</w:t>
      </w:r>
      <w:r w:rsidRPr="003124F6">
        <w:rPr>
          <w:rStyle w:val="Char6"/>
          <w:rtl/>
        </w:rPr>
        <w:t xml:space="preserve">ن داستان از </w:t>
      </w:r>
      <w:r w:rsidR="000E4BC7">
        <w:rPr>
          <w:rStyle w:val="Char6"/>
          <w:rtl/>
        </w:rPr>
        <w:t>ک</w:t>
      </w:r>
      <w:r w:rsidRPr="003124F6">
        <w:rPr>
          <w:rStyle w:val="Char6"/>
          <w:rtl/>
        </w:rPr>
        <w:t>جا سر بدر آورده است.</w:t>
      </w:r>
    </w:p>
    <w:p w:rsidR="00241CB2" w:rsidRPr="004B7851" w:rsidRDefault="00241CB2" w:rsidP="00DA616D">
      <w:pPr>
        <w:pStyle w:val="a4"/>
        <w:rPr>
          <w:rtl/>
        </w:rPr>
      </w:pPr>
      <w:bookmarkStart w:id="224" w:name="_Toc341627302"/>
      <w:bookmarkStart w:id="225" w:name="_Toc341627523"/>
      <w:bookmarkStart w:id="226" w:name="_Toc440798970"/>
      <w:r w:rsidRPr="004B7851">
        <w:rPr>
          <w:rtl/>
        </w:rPr>
        <w:t>د</w:t>
      </w:r>
      <w:r w:rsidR="000E4BC7">
        <w:rPr>
          <w:rtl/>
        </w:rPr>
        <w:t>ی</w:t>
      </w:r>
      <w:r w:rsidRPr="004B7851">
        <w:rPr>
          <w:rtl/>
        </w:rPr>
        <w:t>دگاه صبح</w:t>
      </w:r>
      <w:r w:rsidR="000E4BC7">
        <w:rPr>
          <w:rtl/>
        </w:rPr>
        <w:t>ی</w:t>
      </w:r>
      <w:r w:rsidRPr="004B7851">
        <w:rPr>
          <w:rtl/>
        </w:rPr>
        <w:t xml:space="preserve"> پاشا</w:t>
      </w:r>
      <w:bookmarkEnd w:id="224"/>
      <w:bookmarkEnd w:id="225"/>
      <w:bookmarkEnd w:id="226"/>
    </w:p>
    <w:p w:rsidR="00241CB2" w:rsidRPr="003124F6" w:rsidRDefault="00241CB2" w:rsidP="007E1AB8">
      <w:pPr>
        <w:widowControl w:val="0"/>
        <w:ind w:firstLine="284"/>
        <w:jc w:val="both"/>
        <w:rPr>
          <w:rStyle w:val="Char6"/>
          <w:rtl/>
        </w:rPr>
      </w:pPr>
      <w:r w:rsidRPr="003124F6">
        <w:rPr>
          <w:rStyle w:val="Char6"/>
          <w:rtl/>
        </w:rPr>
        <w:t>همچن</w:t>
      </w:r>
      <w:r w:rsidR="000E4BC7">
        <w:rPr>
          <w:rStyle w:val="Char6"/>
          <w:rtl/>
        </w:rPr>
        <w:t>ی</w:t>
      </w:r>
      <w:r w:rsidRPr="003124F6">
        <w:rPr>
          <w:rStyle w:val="Char6"/>
          <w:rtl/>
        </w:rPr>
        <w:t>ن صبح</w:t>
      </w:r>
      <w:r w:rsidR="000E4BC7">
        <w:rPr>
          <w:rStyle w:val="Char6"/>
          <w:rtl/>
        </w:rPr>
        <w:t>ی</w:t>
      </w:r>
      <w:r w:rsidRPr="003124F6">
        <w:rPr>
          <w:rStyle w:val="Char6"/>
          <w:rtl/>
        </w:rPr>
        <w:t xml:space="preserve"> پاشا از </w:t>
      </w:r>
      <w:r w:rsidRPr="00831ED0">
        <w:rPr>
          <w:rStyle w:val="Char6"/>
          <w:rtl/>
        </w:rPr>
        <w:t>علماء تر</w:t>
      </w:r>
      <w:r w:rsidR="000E4BC7" w:rsidRPr="00831ED0">
        <w:rPr>
          <w:rStyle w:val="Char6"/>
          <w:rtl/>
        </w:rPr>
        <w:t>کی</w:t>
      </w:r>
      <w:r w:rsidRPr="00831ED0">
        <w:rPr>
          <w:rStyle w:val="Char6"/>
          <w:rtl/>
        </w:rPr>
        <w:t xml:space="preserve">ه در </w:t>
      </w:r>
      <w:r w:rsidR="000E4BC7" w:rsidRPr="00831ED0">
        <w:rPr>
          <w:rStyle w:val="Char6"/>
          <w:rtl/>
        </w:rPr>
        <w:t>ک</w:t>
      </w:r>
      <w:r w:rsidRPr="00831ED0">
        <w:rPr>
          <w:rStyle w:val="Char6"/>
          <w:rtl/>
        </w:rPr>
        <w:t>تابش به نام (</w:t>
      </w:r>
      <w:r w:rsidRPr="00831ED0">
        <w:rPr>
          <w:rStyle w:val="Char6"/>
          <w:rFonts w:hint="cs"/>
          <w:rtl/>
        </w:rPr>
        <w:t>‌حقائق الكلام في تاريخ الاسلام</w:t>
      </w:r>
      <w:r w:rsidRPr="00831ED0">
        <w:rPr>
          <w:rStyle w:val="Char6"/>
          <w:rtl/>
        </w:rPr>
        <w:t>‌) م</w:t>
      </w:r>
      <w:r w:rsidR="000E4BC7" w:rsidRPr="00831ED0">
        <w:rPr>
          <w:rStyle w:val="Char6"/>
          <w:rtl/>
        </w:rPr>
        <w:t>ی</w:t>
      </w:r>
      <w:r w:rsidRPr="00831ED0">
        <w:rPr>
          <w:rStyle w:val="Char6"/>
          <w:rtl/>
        </w:rPr>
        <w:t>‌گو</w:t>
      </w:r>
      <w:r w:rsidR="000E4BC7" w:rsidRPr="00831ED0">
        <w:rPr>
          <w:rStyle w:val="Char6"/>
          <w:rtl/>
        </w:rPr>
        <w:t>ی</w:t>
      </w:r>
      <w:r w:rsidRPr="00831ED0">
        <w:rPr>
          <w:rStyle w:val="Char6"/>
          <w:rtl/>
        </w:rPr>
        <w:t xml:space="preserve">د: </w:t>
      </w:r>
      <w:r w:rsidR="007E1AB8" w:rsidRPr="00831ED0">
        <w:rPr>
          <w:rStyle w:val="Char6"/>
          <w:rFonts w:hint="cs"/>
          <w:rtl/>
        </w:rPr>
        <w:t>«</w:t>
      </w:r>
      <w:r w:rsidRPr="00831ED0">
        <w:rPr>
          <w:rStyle w:val="Char6"/>
          <w:rtl/>
        </w:rPr>
        <w:t>‌حضرت رسول</w:t>
      </w:r>
      <w:r w:rsidRPr="003124F6">
        <w:rPr>
          <w:rStyle w:val="Char6"/>
          <w:rtl/>
        </w:rPr>
        <w:t xml:space="preserve"> در خطبه </w:t>
      </w:r>
      <w:r w:rsidRPr="003826A7">
        <w:rPr>
          <w:rStyle w:val="Char6"/>
          <w:rtl/>
        </w:rPr>
        <w:t>حجة</w:t>
      </w:r>
      <w:r w:rsidRPr="003124F6">
        <w:rPr>
          <w:rStyle w:val="Char6"/>
          <w:rtl/>
        </w:rPr>
        <w:t xml:space="preserve"> الوداع در هم</w:t>
      </w:r>
      <w:r w:rsidR="000E4BC7">
        <w:rPr>
          <w:rStyle w:val="Char6"/>
          <w:rtl/>
        </w:rPr>
        <w:t>ی</w:t>
      </w:r>
      <w:r w:rsidRPr="003124F6">
        <w:rPr>
          <w:rStyle w:val="Char6"/>
          <w:rtl/>
        </w:rPr>
        <w:t xml:space="preserve">ن سال فرمود: </w:t>
      </w:r>
      <w:r w:rsidR="000E4BC7">
        <w:rPr>
          <w:rStyle w:val="Char6"/>
          <w:rtl/>
        </w:rPr>
        <w:t>ک</w:t>
      </w:r>
      <w:r w:rsidRPr="003124F6">
        <w:rPr>
          <w:rStyle w:val="Char6"/>
          <w:rtl/>
        </w:rPr>
        <w:t>لام خدا و سنت رسول را بگ</w:t>
      </w:r>
      <w:r w:rsidR="000E4BC7">
        <w:rPr>
          <w:rStyle w:val="Char6"/>
          <w:rtl/>
        </w:rPr>
        <w:t>ی</w:t>
      </w:r>
      <w:r w:rsidRPr="003124F6">
        <w:rPr>
          <w:rStyle w:val="Char6"/>
          <w:rtl/>
        </w:rPr>
        <w:t>ر</w:t>
      </w:r>
      <w:r w:rsidR="000E4BC7">
        <w:rPr>
          <w:rStyle w:val="Char6"/>
          <w:rtl/>
        </w:rPr>
        <w:t>ی</w:t>
      </w:r>
      <w:r w:rsidRPr="003124F6">
        <w:rPr>
          <w:rStyle w:val="Char6"/>
          <w:rtl/>
        </w:rPr>
        <w:t xml:space="preserve">د </w:t>
      </w:r>
      <w:r w:rsidRPr="00831ED0">
        <w:rPr>
          <w:rStyle w:val="Char6"/>
          <w:rtl/>
        </w:rPr>
        <w:t>تا گمرا ه نشو</w:t>
      </w:r>
      <w:r w:rsidR="000E4BC7" w:rsidRPr="00831ED0">
        <w:rPr>
          <w:rStyle w:val="Char6"/>
          <w:rtl/>
        </w:rPr>
        <w:t>ی</w:t>
      </w:r>
      <w:r w:rsidRPr="00831ED0">
        <w:rPr>
          <w:rStyle w:val="Char6"/>
          <w:rtl/>
        </w:rPr>
        <w:t>د</w:t>
      </w:r>
      <w:r w:rsidR="007E1AB8" w:rsidRPr="00831ED0">
        <w:rPr>
          <w:rStyle w:val="Char6"/>
          <w:rFonts w:hint="cs"/>
          <w:rtl/>
        </w:rPr>
        <w:t>،</w:t>
      </w:r>
      <w:r w:rsidRPr="00831ED0">
        <w:rPr>
          <w:rStyle w:val="Char6"/>
          <w:rtl/>
        </w:rPr>
        <w:t xml:space="preserve"> پس د</w:t>
      </w:r>
      <w:r w:rsidR="000E4BC7" w:rsidRPr="00831ED0">
        <w:rPr>
          <w:rStyle w:val="Char6"/>
          <w:rtl/>
        </w:rPr>
        <w:t>ی</w:t>
      </w:r>
      <w:r w:rsidRPr="00831ED0">
        <w:rPr>
          <w:rStyle w:val="Char6"/>
          <w:rtl/>
        </w:rPr>
        <w:t>گر ن</w:t>
      </w:r>
      <w:r w:rsidR="000E4BC7" w:rsidRPr="00831ED0">
        <w:rPr>
          <w:rStyle w:val="Char6"/>
          <w:rtl/>
        </w:rPr>
        <w:t>ی</w:t>
      </w:r>
      <w:r w:rsidRPr="00831ED0">
        <w:rPr>
          <w:rStyle w:val="Char6"/>
          <w:rtl/>
        </w:rPr>
        <w:t>از</w:t>
      </w:r>
      <w:r w:rsidR="000E4BC7" w:rsidRPr="00831ED0">
        <w:rPr>
          <w:rStyle w:val="Char6"/>
          <w:rtl/>
        </w:rPr>
        <w:t>ی</w:t>
      </w:r>
      <w:r w:rsidRPr="00831ED0">
        <w:rPr>
          <w:rStyle w:val="Char6"/>
          <w:rtl/>
        </w:rPr>
        <w:t xml:space="preserve"> به چن</w:t>
      </w:r>
      <w:r w:rsidR="000E4BC7" w:rsidRPr="00831ED0">
        <w:rPr>
          <w:rStyle w:val="Char6"/>
          <w:rtl/>
        </w:rPr>
        <w:t>ی</w:t>
      </w:r>
      <w:r w:rsidRPr="00831ED0">
        <w:rPr>
          <w:rStyle w:val="Char6"/>
          <w:rtl/>
        </w:rPr>
        <w:t>ن وص</w:t>
      </w:r>
      <w:r w:rsidR="000E4BC7" w:rsidRPr="00831ED0">
        <w:rPr>
          <w:rStyle w:val="Char6"/>
          <w:rtl/>
        </w:rPr>
        <w:t>ی</w:t>
      </w:r>
      <w:r w:rsidRPr="00831ED0">
        <w:rPr>
          <w:rStyle w:val="Char6"/>
          <w:rtl/>
        </w:rPr>
        <w:t>ت</w:t>
      </w:r>
      <w:r w:rsidR="000E4BC7" w:rsidRPr="00831ED0">
        <w:rPr>
          <w:rStyle w:val="Char6"/>
          <w:rtl/>
        </w:rPr>
        <w:t>ی</w:t>
      </w:r>
      <w:r w:rsidRPr="00831ED0">
        <w:rPr>
          <w:rStyle w:val="Char6"/>
          <w:rtl/>
        </w:rPr>
        <w:t xml:space="preserve"> نبود، گذشته از ا</w:t>
      </w:r>
      <w:r w:rsidR="000E4BC7" w:rsidRPr="00831ED0">
        <w:rPr>
          <w:rStyle w:val="Char6"/>
          <w:rtl/>
        </w:rPr>
        <w:t>ی</w:t>
      </w:r>
      <w:r w:rsidRPr="00831ED0">
        <w:rPr>
          <w:rStyle w:val="Char6"/>
          <w:rtl/>
        </w:rPr>
        <w:t>ن اگر ا</w:t>
      </w:r>
      <w:r w:rsidR="000E4BC7" w:rsidRPr="00831ED0">
        <w:rPr>
          <w:rStyle w:val="Char6"/>
          <w:rtl/>
        </w:rPr>
        <w:t>ی</w:t>
      </w:r>
      <w:r w:rsidRPr="00831ED0">
        <w:rPr>
          <w:rStyle w:val="Char6"/>
          <w:rtl/>
        </w:rPr>
        <w:t>ن وص</w:t>
      </w:r>
      <w:r w:rsidR="000E4BC7" w:rsidRPr="00831ED0">
        <w:rPr>
          <w:rStyle w:val="Char6"/>
          <w:rtl/>
        </w:rPr>
        <w:t>ی</w:t>
      </w:r>
      <w:r w:rsidRPr="00831ED0">
        <w:rPr>
          <w:rStyle w:val="Char6"/>
          <w:rtl/>
        </w:rPr>
        <w:t>ت به حد</w:t>
      </w:r>
      <w:r w:rsidR="000E4BC7" w:rsidRPr="00831ED0">
        <w:rPr>
          <w:rStyle w:val="Char6"/>
          <w:rtl/>
        </w:rPr>
        <w:t>ی</w:t>
      </w:r>
      <w:r w:rsidRPr="00831ED0">
        <w:rPr>
          <w:rStyle w:val="Char6"/>
          <w:rtl/>
        </w:rPr>
        <w:t xml:space="preserve"> لازم بود </w:t>
      </w:r>
      <w:r w:rsidR="000E4BC7" w:rsidRPr="00831ED0">
        <w:rPr>
          <w:rStyle w:val="Char6"/>
          <w:rtl/>
        </w:rPr>
        <w:t>ک</w:t>
      </w:r>
      <w:r w:rsidRPr="00831ED0">
        <w:rPr>
          <w:rStyle w:val="Char6"/>
          <w:rtl/>
        </w:rPr>
        <w:t>ه وجودش باعث هدا</w:t>
      </w:r>
      <w:r w:rsidR="000E4BC7" w:rsidRPr="00831ED0">
        <w:rPr>
          <w:rStyle w:val="Char6"/>
          <w:rtl/>
        </w:rPr>
        <w:t>ی</w:t>
      </w:r>
      <w:r w:rsidRPr="00831ED0">
        <w:rPr>
          <w:rStyle w:val="Char6"/>
          <w:rtl/>
        </w:rPr>
        <w:t>ت و عدمش موجب گمراه</w:t>
      </w:r>
      <w:r w:rsidR="000E4BC7" w:rsidRPr="00831ED0">
        <w:rPr>
          <w:rStyle w:val="Char6"/>
          <w:rtl/>
        </w:rPr>
        <w:t>ی</w:t>
      </w:r>
      <w:r w:rsidRPr="00831ED0">
        <w:rPr>
          <w:rStyle w:val="Char6"/>
          <w:rtl/>
        </w:rPr>
        <w:t xml:space="preserve"> امت بود، پس چرا حضرت رسول با گفتن عمر </w:t>
      </w:r>
      <w:r w:rsidR="000E4BC7" w:rsidRPr="00831ED0">
        <w:rPr>
          <w:rStyle w:val="Char6"/>
          <w:rtl/>
        </w:rPr>
        <w:t>ی</w:t>
      </w:r>
      <w:r w:rsidRPr="00831ED0">
        <w:rPr>
          <w:rStyle w:val="Char6"/>
          <w:rtl/>
        </w:rPr>
        <w:t>ا د</w:t>
      </w:r>
      <w:r w:rsidR="000E4BC7" w:rsidRPr="00831ED0">
        <w:rPr>
          <w:rStyle w:val="Char6"/>
          <w:rtl/>
        </w:rPr>
        <w:t>ی</w:t>
      </w:r>
      <w:r w:rsidRPr="00831ED0">
        <w:rPr>
          <w:rStyle w:val="Char6"/>
          <w:rtl/>
        </w:rPr>
        <w:t>گر</w:t>
      </w:r>
      <w:r w:rsidR="000E4BC7" w:rsidRPr="00831ED0">
        <w:rPr>
          <w:rStyle w:val="Char6"/>
          <w:rtl/>
        </w:rPr>
        <w:t>ی</w:t>
      </w:r>
      <w:r w:rsidRPr="00831ED0">
        <w:rPr>
          <w:rStyle w:val="Char6"/>
          <w:rtl/>
        </w:rPr>
        <w:t xml:space="preserve"> منصرف گرد</w:t>
      </w:r>
      <w:r w:rsidR="000E4BC7" w:rsidRPr="00831ED0">
        <w:rPr>
          <w:rStyle w:val="Char6"/>
          <w:rtl/>
        </w:rPr>
        <w:t>ی</w:t>
      </w:r>
      <w:r w:rsidRPr="00831ED0">
        <w:rPr>
          <w:rStyle w:val="Char6"/>
          <w:rtl/>
        </w:rPr>
        <w:t>د؟ براست</w:t>
      </w:r>
      <w:r w:rsidR="000E4BC7" w:rsidRPr="00831ED0">
        <w:rPr>
          <w:rStyle w:val="Char6"/>
          <w:rtl/>
        </w:rPr>
        <w:t>ی</w:t>
      </w:r>
      <w:r w:rsidRPr="00831ED0">
        <w:rPr>
          <w:rStyle w:val="Char6"/>
          <w:rtl/>
        </w:rPr>
        <w:t xml:space="preserve"> </w:t>
      </w:r>
      <w:r w:rsidR="000E4BC7" w:rsidRPr="00831ED0">
        <w:rPr>
          <w:rStyle w:val="Char6"/>
          <w:rtl/>
        </w:rPr>
        <w:t>ک</w:t>
      </w:r>
      <w:r w:rsidRPr="00831ED0">
        <w:rPr>
          <w:rStyle w:val="Char6"/>
          <w:rtl/>
        </w:rPr>
        <w:t>ه اصحاب گرام</w:t>
      </w:r>
      <w:r w:rsidR="000E4BC7" w:rsidRPr="00831ED0">
        <w:rPr>
          <w:rStyle w:val="Char6"/>
          <w:rtl/>
        </w:rPr>
        <w:t>ی</w:t>
      </w:r>
      <w:r w:rsidRPr="00831ED0">
        <w:rPr>
          <w:rStyle w:val="Char6"/>
          <w:rtl/>
        </w:rPr>
        <w:t xml:space="preserve"> رسول الله به حد</w:t>
      </w:r>
      <w:r w:rsidR="000E4BC7" w:rsidRPr="00831ED0">
        <w:rPr>
          <w:rStyle w:val="Char6"/>
          <w:rtl/>
        </w:rPr>
        <w:t>ی</w:t>
      </w:r>
      <w:r w:rsidRPr="00831ED0">
        <w:rPr>
          <w:rStyle w:val="Char6"/>
          <w:rtl/>
        </w:rPr>
        <w:t xml:space="preserve"> در حضور سعادتش ادب م</w:t>
      </w:r>
      <w:r w:rsidR="000E4BC7" w:rsidRPr="00831ED0">
        <w:rPr>
          <w:rStyle w:val="Char6"/>
          <w:rtl/>
        </w:rPr>
        <w:t>ی</w:t>
      </w:r>
      <w:r w:rsidRPr="00831ED0">
        <w:rPr>
          <w:rStyle w:val="Char6"/>
          <w:rtl/>
        </w:rPr>
        <w:t>‌</w:t>
      </w:r>
      <w:r w:rsidR="000E4BC7" w:rsidRPr="00831ED0">
        <w:rPr>
          <w:rStyle w:val="Char6"/>
          <w:rtl/>
        </w:rPr>
        <w:t>ک</w:t>
      </w:r>
      <w:r w:rsidRPr="00831ED0">
        <w:rPr>
          <w:rStyle w:val="Char6"/>
          <w:rtl/>
        </w:rPr>
        <w:t xml:space="preserve">ردند </w:t>
      </w:r>
      <w:r w:rsidR="000E4BC7" w:rsidRPr="00831ED0">
        <w:rPr>
          <w:rStyle w:val="Char6"/>
          <w:rtl/>
        </w:rPr>
        <w:t>ک</w:t>
      </w:r>
      <w:r w:rsidRPr="00831ED0">
        <w:rPr>
          <w:rStyle w:val="Char6"/>
          <w:rtl/>
        </w:rPr>
        <w:t>ه خاموش بوده بلند حرف نم</w:t>
      </w:r>
      <w:r w:rsidR="000E4BC7" w:rsidRPr="00831ED0">
        <w:rPr>
          <w:rStyle w:val="Char6"/>
          <w:rtl/>
        </w:rPr>
        <w:t>ی</w:t>
      </w:r>
      <w:r w:rsidRPr="00831ED0">
        <w:rPr>
          <w:rStyle w:val="Char6"/>
          <w:rtl/>
        </w:rPr>
        <w:t>‌زدند</w:t>
      </w:r>
      <w:r w:rsidRPr="003124F6">
        <w:rPr>
          <w:rStyle w:val="Char6"/>
          <w:rtl/>
        </w:rPr>
        <w:t>، پس چگونه در حضور سعادتش نزاع راه انداختند؟</w:t>
      </w:r>
      <w:r w:rsidR="009F5D6E">
        <w:rPr>
          <w:rStyle w:val="Char6"/>
          <w:rtl/>
        </w:rPr>
        <w:t xml:space="preserve"> این‌ها </w:t>
      </w:r>
      <w:r w:rsidRPr="003124F6">
        <w:rPr>
          <w:rStyle w:val="Char6"/>
          <w:rtl/>
        </w:rPr>
        <w:t>امور</w:t>
      </w:r>
      <w:r w:rsidR="000E4BC7">
        <w:rPr>
          <w:rStyle w:val="Char6"/>
          <w:rtl/>
        </w:rPr>
        <w:t>ی</w:t>
      </w:r>
      <w:r w:rsidRPr="003124F6">
        <w:rPr>
          <w:rStyle w:val="Char6"/>
          <w:rtl/>
        </w:rPr>
        <w:t xml:space="preserve"> است </w:t>
      </w:r>
      <w:r w:rsidR="000E4BC7">
        <w:rPr>
          <w:rStyle w:val="Char6"/>
          <w:rtl/>
        </w:rPr>
        <w:t>ک</w:t>
      </w:r>
      <w:r w:rsidRPr="003124F6">
        <w:rPr>
          <w:rStyle w:val="Char6"/>
          <w:rtl/>
        </w:rPr>
        <w:t>ه با</w:t>
      </w:r>
      <w:r w:rsidR="000E4BC7">
        <w:rPr>
          <w:rStyle w:val="Char6"/>
          <w:rtl/>
        </w:rPr>
        <w:t>ی</w:t>
      </w:r>
      <w:r w:rsidRPr="003124F6">
        <w:rPr>
          <w:rStyle w:val="Char6"/>
          <w:rtl/>
        </w:rPr>
        <w:t>د به دقت و با د</w:t>
      </w:r>
      <w:r w:rsidR="000E4BC7">
        <w:rPr>
          <w:rStyle w:val="Char6"/>
          <w:rtl/>
        </w:rPr>
        <w:t>ی</w:t>
      </w:r>
      <w:r w:rsidRPr="003124F6">
        <w:rPr>
          <w:rStyle w:val="Char6"/>
          <w:rtl/>
        </w:rPr>
        <w:t>ده بص</w:t>
      </w:r>
      <w:r w:rsidR="000E4BC7">
        <w:rPr>
          <w:rStyle w:val="Char6"/>
          <w:rtl/>
        </w:rPr>
        <w:t>ی</w:t>
      </w:r>
      <w:r w:rsidRPr="003124F6">
        <w:rPr>
          <w:rStyle w:val="Char6"/>
          <w:rtl/>
        </w:rPr>
        <w:t>رت بدانها نگر</w:t>
      </w:r>
      <w:r w:rsidR="000E4BC7">
        <w:rPr>
          <w:rStyle w:val="Char6"/>
          <w:rtl/>
        </w:rPr>
        <w:t>ی</w:t>
      </w:r>
      <w:r w:rsidRPr="003124F6">
        <w:rPr>
          <w:rStyle w:val="Char6"/>
          <w:rtl/>
        </w:rPr>
        <w:t>ست</w:t>
      </w:r>
      <w:r w:rsidR="007E1AB8" w:rsidRPr="003124F6">
        <w:rPr>
          <w:rStyle w:val="Char6"/>
          <w:rFonts w:hint="cs"/>
          <w:rtl/>
        </w:rPr>
        <w:t>»</w:t>
      </w:r>
      <w:r w:rsidRPr="003124F6">
        <w:rPr>
          <w:rStyle w:val="Char6"/>
          <w:rtl/>
        </w:rPr>
        <w:t>.</w:t>
      </w:r>
    </w:p>
    <w:p w:rsidR="00241CB2" w:rsidRPr="003124F6" w:rsidRDefault="00241CB2" w:rsidP="007E1AB8">
      <w:pPr>
        <w:widowControl w:val="0"/>
        <w:ind w:firstLine="284"/>
        <w:jc w:val="both"/>
        <w:rPr>
          <w:rStyle w:val="Char6"/>
          <w:rtl/>
        </w:rPr>
      </w:pPr>
      <w:r w:rsidRPr="003124F6">
        <w:rPr>
          <w:rStyle w:val="Char6"/>
          <w:rtl/>
        </w:rPr>
        <w:t>آر</w:t>
      </w:r>
      <w:r w:rsidR="000E4BC7">
        <w:rPr>
          <w:rStyle w:val="Char6"/>
          <w:rtl/>
        </w:rPr>
        <w:t>ی</w:t>
      </w:r>
      <w:r w:rsidRPr="003124F6">
        <w:rPr>
          <w:rStyle w:val="Char6"/>
          <w:rtl/>
        </w:rPr>
        <w:t xml:space="preserve">، ادب اصحاب رسول الله </w:t>
      </w:r>
      <w:r w:rsidR="000E4BC7">
        <w:rPr>
          <w:rStyle w:val="Char6"/>
          <w:rtl/>
        </w:rPr>
        <w:t>ک</w:t>
      </w:r>
      <w:r w:rsidRPr="003124F6">
        <w:rPr>
          <w:rStyle w:val="Char6"/>
          <w:rtl/>
        </w:rPr>
        <w:t>ه صبح</w:t>
      </w:r>
      <w:r w:rsidR="000E4BC7">
        <w:rPr>
          <w:rStyle w:val="Char6"/>
          <w:rtl/>
        </w:rPr>
        <w:t>ی</w:t>
      </w:r>
      <w:r w:rsidRPr="003124F6">
        <w:rPr>
          <w:rStyle w:val="Char6"/>
          <w:rtl/>
        </w:rPr>
        <w:t xml:space="preserve"> پاشا بدان اشاره </w:t>
      </w:r>
      <w:r w:rsidR="000E4BC7">
        <w:rPr>
          <w:rStyle w:val="Char6"/>
          <w:rtl/>
        </w:rPr>
        <w:t>ک</w:t>
      </w:r>
      <w:r w:rsidRPr="003124F6">
        <w:rPr>
          <w:rStyle w:val="Char6"/>
          <w:rtl/>
        </w:rPr>
        <w:t>رده است، ادب</w:t>
      </w:r>
      <w:r w:rsidR="000E4BC7">
        <w:rPr>
          <w:rStyle w:val="Char6"/>
          <w:rtl/>
        </w:rPr>
        <w:t>ی</w:t>
      </w:r>
      <w:r w:rsidRPr="003124F6">
        <w:rPr>
          <w:rStyle w:val="Char6"/>
          <w:rtl/>
        </w:rPr>
        <w:t xml:space="preserve"> بوده </w:t>
      </w:r>
      <w:r w:rsidR="000E4BC7">
        <w:rPr>
          <w:rStyle w:val="Char6"/>
          <w:rtl/>
        </w:rPr>
        <w:t>ک</w:t>
      </w:r>
      <w:r w:rsidRPr="003124F6">
        <w:rPr>
          <w:rStyle w:val="Char6"/>
          <w:rtl/>
        </w:rPr>
        <w:t>ه خدا</w:t>
      </w:r>
      <w:r w:rsidR="000E4BC7">
        <w:rPr>
          <w:rStyle w:val="Char6"/>
          <w:rtl/>
        </w:rPr>
        <w:t>ی</w:t>
      </w:r>
      <w:r w:rsidR="001566B5" w:rsidRPr="001566B5">
        <w:rPr>
          <w:rStyle w:val="Char6"/>
          <w:rFonts w:cs="CTraditional Arabic"/>
          <w:rtl/>
        </w:rPr>
        <w:t>ﻷ</w:t>
      </w:r>
      <w:r w:rsidRPr="003124F6">
        <w:rPr>
          <w:rStyle w:val="Char6"/>
          <w:rtl/>
        </w:rPr>
        <w:t xml:space="preserve"> طبق آ</w:t>
      </w:r>
      <w:r w:rsidR="000E4BC7">
        <w:rPr>
          <w:rStyle w:val="Char6"/>
          <w:rtl/>
        </w:rPr>
        <w:t>ی</w:t>
      </w:r>
      <w:r w:rsidRPr="003124F6">
        <w:rPr>
          <w:rStyle w:val="Char6"/>
          <w:rtl/>
        </w:rPr>
        <w:t>ه 2- 3 سوره حجرات به</w:t>
      </w:r>
      <w:r w:rsidR="009F5D6E">
        <w:rPr>
          <w:rStyle w:val="Char6"/>
          <w:rtl/>
        </w:rPr>
        <w:t xml:space="preserve"> آن‌ها </w:t>
      </w:r>
      <w:r w:rsidRPr="003124F6">
        <w:rPr>
          <w:rStyle w:val="Char6"/>
          <w:rtl/>
        </w:rPr>
        <w:t>آموخته است.</w:t>
      </w:r>
    </w:p>
    <w:p w:rsidR="00241CB2" w:rsidRPr="003124F6" w:rsidRDefault="00241CB2" w:rsidP="00AD4ED9">
      <w:pPr>
        <w:widowControl w:val="0"/>
        <w:ind w:firstLine="284"/>
        <w:jc w:val="both"/>
        <w:rPr>
          <w:rStyle w:val="Char6"/>
          <w:rtl/>
        </w:rPr>
      </w:pPr>
      <w:r w:rsidRPr="003124F6">
        <w:rPr>
          <w:rStyle w:val="Char6"/>
          <w:rtl/>
        </w:rPr>
        <w:t>م</w:t>
      </w:r>
      <w:r w:rsidR="000E4BC7">
        <w:rPr>
          <w:rStyle w:val="Char6"/>
          <w:rtl/>
        </w:rPr>
        <w:t>ی</w:t>
      </w:r>
      <w:r w:rsidRPr="003124F6">
        <w:rPr>
          <w:rStyle w:val="Char6"/>
          <w:rtl/>
        </w:rPr>
        <w:t>‌فرما</w:t>
      </w:r>
      <w:r w:rsidR="000E4BC7">
        <w:rPr>
          <w:rStyle w:val="Char6"/>
          <w:rtl/>
        </w:rPr>
        <w:t>ی</w:t>
      </w:r>
      <w:r w:rsidRPr="003124F6">
        <w:rPr>
          <w:rStyle w:val="Char6"/>
          <w:rtl/>
        </w:rPr>
        <w:t>د:</w:t>
      </w:r>
      <w:r w:rsidR="007E1AB8" w:rsidRPr="003124F6">
        <w:rPr>
          <w:rStyle w:val="Char6"/>
          <w:rFonts w:hint="cs"/>
          <w:rtl/>
        </w:rPr>
        <w:t xml:space="preserve"> </w:t>
      </w:r>
      <w:r w:rsidR="007E1AB8" w:rsidRPr="004B7851">
        <w:rPr>
          <w:rFonts w:cs="Traditional Arabic" w:hint="cs"/>
          <w:caps/>
          <w:rtl/>
          <w:lang w:bidi="fa-IR"/>
        </w:rPr>
        <w:t>﴿</w:t>
      </w:r>
      <w:r w:rsidR="00AD4ED9" w:rsidRPr="00A74230">
        <w:rPr>
          <w:rStyle w:val="Charb"/>
          <w:rFonts w:hint="eastAsia"/>
          <w:rtl/>
        </w:rPr>
        <w:t>يَ</w:t>
      </w:r>
      <w:r w:rsidR="00AD4ED9" w:rsidRPr="00A74230">
        <w:rPr>
          <w:rStyle w:val="Charb"/>
          <w:rFonts w:hint="cs"/>
          <w:rtl/>
        </w:rPr>
        <w:t>ٰٓ</w:t>
      </w:r>
      <w:r w:rsidR="00AD4ED9" w:rsidRPr="00A74230">
        <w:rPr>
          <w:rStyle w:val="Charb"/>
          <w:rFonts w:hint="eastAsia"/>
          <w:rtl/>
        </w:rPr>
        <w:t>أَيُّهَا</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لَّذِينَ</w:t>
      </w:r>
      <w:r w:rsidR="00AD4ED9" w:rsidRPr="00A74230">
        <w:rPr>
          <w:rStyle w:val="Charb"/>
          <w:rtl/>
        </w:rPr>
        <w:t xml:space="preserve"> </w:t>
      </w:r>
      <w:r w:rsidR="00AD4ED9" w:rsidRPr="00A74230">
        <w:rPr>
          <w:rStyle w:val="Charb"/>
          <w:rFonts w:hint="eastAsia"/>
          <w:rtl/>
        </w:rPr>
        <w:t>ءَامَنُواْ</w:t>
      </w:r>
      <w:r w:rsidR="00AD4ED9" w:rsidRPr="00A74230">
        <w:rPr>
          <w:rStyle w:val="Charb"/>
          <w:rtl/>
        </w:rPr>
        <w:t xml:space="preserve"> </w:t>
      </w:r>
      <w:r w:rsidR="00AD4ED9" w:rsidRPr="00A74230">
        <w:rPr>
          <w:rStyle w:val="Charb"/>
          <w:rFonts w:hint="eastAsia"/>
          <w:rtl/>
        </w:rPr>
        <w:t>لَا</w:t>
      </w:r>
      <w:r w:rsidR="00AD4ED9" w:rsidRPr="00A74230">
        <w:rPr>
          <w:rStyle w:val="Charb"/>
          <w:rtl/>
        </w:rPr>
        <w:t xml:space="preserve"> </w:t>
      </w:r>
      <w:r w:rsidR="00AD4ED9" w:rsidRPr="00A74230">
        <w:rPr>
          <w:rStyle w:val="Charb"/>
          <w:rFonts w:hint="eastAsia"/>
          <w:rtl/>
        </w:rPr>
        <w:t>تَر</w:t>
      </w:r>
      <w:r w:rsidR="00AD4ED9" w:rsidRPr="00A74230">
        <w:rPr>
          <w:rStyle w:val="Charb"/>
          <w:rFonts w:hint="cs"/>
          <w:rtl/>
        </w:rPr>
        <w:t>ۡ</w:t>
      </w:r>
      <w:r w:rsidR="00AD4ED9" w:rsidRPr="00A74230">
        <w:rPr>
          <w:rStyle w:val="Charb"/>
          <w:rFonts w:hint="eastAsia"/>
          <w:rtl/>
        </w:rPr>
        <w:t>فَعُو</w:t>
      </w:r>
      <w:r w:rsidR="00AD4ED9" w:rsidRPr="00A74230">
        <w:rPr>
          <w:rStyle w:val="Charb"/>
          <w:rFonts w:hint="cs"/>
          <w:rtl/>
        </w:rPr>
        <w:t>ٓ</w:t>
      </w:r>
      <w:r w:rsidR="00AD4ED9" w:rsidRPr="00A74230">
        <w:rPr>
          <w:rStyle w:val="Charb"/>
          <w:rFonts w:hint="eastAsia"/>
          <w:rtl/>
        </w:rPr>
        <w:t>اْ</w:t>
      </w:r>
      <w:r w:rsidR="00AD4ED9" w:rsidRPr="00A74230">
        <w:rPr>
          <w:rStyle w:val="Charb"/>
          <w:rtl/>
        </w:rPr>
        <w:t xml:space="preserve"> </w:t>
      </w:r>
      <w:r w:rsidR="00AD4ED9" w:rsidRPr="00A74230">
        <w:rPr>
          <w:rStyle w:val="Charb"/>
          <w:rFonts w:hint="eastAsia"/>
          <w:rtl/>
        </w:rPr>
        <w:t>أَص</w:t>
      </w:r>
      <w:r w:rsidR="00AD4ED9" w:rsidRPr="00A74230">
        <w:rPr>
          <w:rStyle w:val="Charb"/>
          <w:rFonts w:hint="cs"/>
          <w:rtl/>
        </w:rPr>
        <w:t>ۡ</w:t>
      </w:r>
      <w:r w:rsidR="00AD4ED9" w:rsidRPr="00A74230">
        <w:rPr>
          <w:rStyle w:val="Charb"/>
          <w:rFonts w:hint="eastAsia"/>
          <w:rtl/>
        </w:rPr>
        <w:t>وَ</w:t>
      </w:r>
      <w:r w:rsidR="00AD4ED9" w:rsidRPr="00A74230">
        <w:rPr>
          <w:rStyle w:val="Charb"/>
          <w:rFonts w:hint="cs"/>
          <w:rtl/>
        </w:rPr>
        <w:t>ٰ</w:t>
      </w:r>
      <w:r w:rsidR="00AD4ED9" w:rsidRPr="00A74230">
        <w:rPr>
          <w:rStyle w:val="Charb"/>
          <w:rFonts w:hint="eastAsia"/>
          <w:rtl/>
        </w:rPr>
        <w:t>تَكُم</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فَو</w:t>
      </w:r>
      <w:r w:rsidR="00AD4ED9" w:rsidRPr="00A74230">
        <w:rPr>
          <w:rStyle w:val="Charb"/>
          <w:rFonts w:hint="cs"/>
          <w:rtl/>
        </w:rPr>
        <w:t>ۡ</w:t>
      </w:r>
      <w:r w:rsidR="00AD4ED9" w:rsidRPr="00A74230">
        <w:rPr>
          <w:rStyle w:val="Charb"/>
          <w:rFonts w:hint="eastAsia"/>
          <w:rtl/>
        </w:rPr>
        <w:t>قَ</w:t>
      </w:r>
      <w:r w:rsidR="00AD4ED9" w:rsidRPr="00A74230">
        <w:rPr>
          <w:rStyle w:val="Charb"/>
          <w:rtl/>
        </w:rPr>
        <w:t xml:space="preserve"> </w:t>
      </w:r>
      <w:r w:rsidR="00AD4ED9" w:rsidRPr="00A74230">
        <w:rPr>
          <w:rStyle w:val="Charb"/>
          <w:rFonts w:hint="eastAsia"/>
          <w:rtl/>
        </w:rPr>
        <w:t>صَو</w:t>
      </w:r>
      <w:r w:rsidR="00AD4ED9" w:rsidRPr="00A74230">
        <w:rPr>
          <w:rStyle w:val="Charb"/>
          <w:rFonts w:hint="cs"/>
          <w:rtl/>
        </w:rPr>
        <w:t>ۡ</w:t>
      </w:r>
      <w:r w:rsidR="00AD4ED9" w:rsidRPr="00A74230">
        <w:rPr>
          <w:rStyle w:val="Charb"/>
          <w:rFonts w:hint="eastAsia"/>
          <w:rtl/>
        </w:rPr>
        <w:t>تِ</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لنَّبِيِّ</w:t>
      </w:r>
      <w:r w:rsidR="00AD4ED9" w:rsidRPr="00A74230">
        <w:rPr>
          <w:rStyle w:val="Charb"/>
          <w:rtl/>
        </w:rPr>
        <w:t xml:space="preserve"> </w:t>
      </w:r>
      <w:r w:rsidR="00AD4ED9" w:rsidRPr="00A74230">
        <w:rPr>
          <w:rStyle w:val="Charb"/>
          <w:rFonts w:hint="eastAsia"/>
          <w:rtl/>
        </w:rPr>
        <w:t>وَلَا</w:t>
      </w:r>
      <w:r w:rsidR="00AD4ED9" w:rsidRPr="00A74230">
        <w:rPr>
          <w:rStyle w:val="Charb"/>
          <w:rtl/>
        </w:rPr>
        <w:t xml:space="preserve"> </w:t>
      </w:r>
      <w:r w:rsidR="00AD4ED9" w:rsidRPr="00A74230">
        <w:rPr>
          <w:rStyle w:val="Charb"/>
          <w:rFonts w:hint="eastAsia"/>
          <w:rtl/>
        </w:rPr>
        <w:t>تَج</w:t>
      </w:r>
      <w:r w:rsidR="00AD4ED9" w:rsidRPr="00A74230">
        <w:rPr>
          <w:rStyle w:val="Charb"/>
          <w:rFonts w:hint="cs"/>
          <w:rtl/>
        </w:rPr>
        <w:t>ۡ</w:t>
      </w:r>
      <w:r w:rsidR="00AD4ED9" w:rsidRPr="00A74230">
        <w:rPr>
          <w:rStyle w:val="Charb"/>
          <w:rFonts w:hint="eastAsia"/>
          <w:rtl/>
        </w:rPr>
        <w:t>هَرُواْ</w:t>
      </w:r>
      <w:r w:rsidR="00AD4ED9" w:rsidRPr="00A74230">
        <w:rPr>
          <w:rStyle w:val="Charb"/>
          <w:rtl/>
        </w:rPr>
        <w:t xml:space="preserve"> </w:t>
      </w:r>
      <w:r w:rsidR="00AD4ED9" w:rsidRPr="00A74230">
        <w:rPr>
          <w:rStyle w:val="Charb"/>
          <w:rFonts w:hint="eastAsia"/>
          <w:rtl/>
        </w:rPr>
        <w:t>لَهُ</w:t>
      </w:r>
      <w:r w:rsidR="00AD4ED9" w:rsidRPr="00A74230">
        <w:rPr>
          <w:rStyle w:val="Charb"/>
          <w:rFonts w:hint="cs"/>
          <w:rtl/>
        </w:rPr>
        <w:t>ۥ</w:t>
      </w:r>
      <w:r w:rsidR="00AD4ED9" w:rsidRPr="00A74230">
        <w:rPr>
          <w:rStyle w:val="Charb"/>
          <w:rtl/>
        </w:rPr>
        <w:t xml:space="preserve"> </w:t>
      </w:r>
      <w:r w:rsidR="00AD4ED9" w:rsidRPr="00A74230">
        <w:rPr>
          <w:rStyle w:val="Charb"/>
          <w:rFonts w:hint="eastAsia"/>
          <w:rtl/>
        </w:rPr>
        <w:t>بِ</w:t>
      </w:r>
      <w:r w:rsidR="00AD4ED9" w:rsidRPr="00A74230">
        <w:rPr>
          <w:rStyle w:val="Charb"/>
          <w:rFonts w:hint="cs"/>
          <w:rtl/>
        </w:rPr>
        <w:t>ٱ</w:t>
      </w:r>
      <w:r w:rsidR="00AD4ED9" w:rsidRPr="00A74230">
        <w:rPr>
          <w:rStyle w:val="Charb"/>
          <w:rFonts w:hint="eastAsia"/>
          <w:rtl/>
        </w:rPr>
        <w:t>ل</w:t>
      </w:r>
      <w:r w:rsidR="00AD4ED9" w:rsidRPr="00A74230">
        <w:rPr>
          <w:rStyle w:val="Charb"/>
          <w:rFonts w:hint="cs"/>
          <w:rtl/>
        </w:rPr>
        <w:t>ۡ</w:t>
      </w:r>
      <w:r w:rsidR="00AD4ED9" w:rsidRPr="00A74230">
        <w:rPr>
          <w:rStyle w:val="Charb"/>
          <w:rFonts w:hint="eastAsia"/>
          <w:rtl/>
        </w:rPr>
        <w:t>قَو</w:t>
      </w:r>
      <w:r w:rsidR="00AD4ED9" w:rsidRPr="00A74230">
        <w:rPr>
          <w:rStyle w:val="Charb"/>
          <w:rFonts w:hint="cs"/>
          <w:rtl/>
        </w:rPr>
        <w:t>ۡ</w:t>
      </w:r>
      <w:r w:rsidR="00AD4ED9" w:rsidRPr="00A74230">
        <w:rPr>
          <w:rStyle w:val="Charb"/>
          <w:rFonts w:hint="eastAsia"/>
          <w:rtl/>
        </w:rPr>
        <w:t>لِ</w:t>
      </w:r>
      <w:r w:rsidR="00AD4ED9" w:rsidRPr="00A74230">
        <w:rPr>
          <w:rStyle w:val="Charb"/>
          <w:rtl/>
        </w:rPr>
        <w:t xml:space="preserve"> </w:t>
      </w:r>
      <w:r w:rsidR="00AD4ED9" w:rsidRPr="00A74230">
        <w:rPr>
          <w:rStyle w:val="Charb"/>
          <w:rFonts w:hint="eastAsia"/>
          <w:rtl/>
        </w:rPr>
        <w:t>كَجَه</w:t>
      </w:r>
      <w:r w:rsidR="00AD4ED9" w:rsidRPr="00A74230">
        <w:rPr>
          <w:rStyle w:val="Charb"/>
          <w:rFonts w:hint="cs"/>
          <w:rtl/>
        </w:rPr>
        <w:t>ۡ</w:t>
      </w:r>
      <w:r w:rsidR="00AD4ED9" w:rsidRPr="00A74230">
        <w:rPr>
          <w:rStyle w:val="Charb"/>
          <w:rFonts w:hint="eastAsia"/>
          <w:rtl/>
        </w:rPr>
        <w:t>رِ</w:t>
      </w:r>
      <w:r w:rsidR="00AD4ED9" w:rsidRPr="00A74230">
        <w:rPr>
          <w:rStyle w:val="Charb"/>
          <w:rtl/>
        </w:rPr>
        <w:t xml:space="preserve"> </w:t>
      </w:r>
      <w:r w:rsidR="00AD4ED9" w:rsidRPr="00A74230">
        <w:rPr>
          <w:rStyle w:val="Charb"/>
          <w:rFonts w:hint="eastAsia"/>
          <w:rtl/>
        </w:rPr>
        <w:t>بَع</w:t>
      </w:r>
      <w:r w:rsidR="00AD4ED9" w:rsidRPr="00A74230">
        <w:rPr>
          <w:rStyle w:val="Charb"/>
          <w:rFonts w:hint="cs"/>
          <w:rtl/>
        </w:rPr>
        <w:t>ۡ</w:t>
      </w:r>
      <w:r w:rsidR="00AD4ED9" w:rsidRPr="00A74230">
        <w:rPr>
          <w:rStyle w:val="Charb"/>
          <w:rFonts w:hint="eastAsia"/>
          <w:rtl/>
        </w:rPr>
        <w:t>ضِكُم</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لِبَع</w:t>
      </w:r>
      <w:r w:rsidR="00AD4ED9" w:rsidRPr="00A74230">
        <w:rPr>
          <w:rStyle w:val="Charb"/>
          <w:rFonts w:hint="cs"/>
          <w:rtl/>
        </w:rPr>
        <w:t>ۡ</w:t>
      </w:r>
      <w:r w:rsidR="00AD4ED9" w:rsidRPr="00A74230">
        <w:rPr>
          <w:rStyle w:val="Charb"/>
          <w:rFonts w:hint="eastAsia"/>
          <w:rtl/>
        </w:rPr>
        <w:t>ضٍ</w:t>
      </w:r>
      <w:r w:rsidR="00AD4ED9" w:rsidRPr="00A74230">
        <w:rPr>
          <w:rStyle w:val="Charb"/>
          <w:rtl/>
        </w:rPr>
        <w:t xml:space="preserve"> </w:t>
      </w:r>
      <w:r w:rsidR="00AD4ED9" w:rsidRPr="00A74230">
        <w:rPr>
          <w:rStyle w:val="Charb"/>
          <w:rFonts w:hint="eastAsia"/>
          <w:rtl/>
        </w:rPr>
        <w:t>أَن</w:t>
      </w:r>
      <w:r w:rsidR="00AD4ED9" w:rsidRPr="00A74230">
        <w:rPr>
          <w:rStyle w:val="Charb"/>
          <w:rtl/>
        </w:rPr>
        <w:t xml:space="preserve"> </w:t>
      </w:r>
      <w:r w:rsidR="00AD4ED9" w:rsidRPr="00A74230">
        <w:rPr>
          <w:rStyle w:val="Charb"/>
          <w:rFonts w:hint="eastAsia"/>
          <w:rtl/>
        </w:rPr>
        <w:t>تَح</w:t>
      </w:r>
      <w:r w:rsidR="00AD4ED9" w:rsidRPr="00A74230">
        <w:rPr>
          <w:rStyle w:val="Charb"/>
          <w:rFonts w:hint="cs"/>
          <w:rtl/>
        </w:rPr>
        <w:t>ۡ</w:t>
      </w:r>
      <w:r w:rsidR="00AD4ED9" w:rsidRPr="00A74230">
        <w:rPr>
          <w:rStyle w:val="Charb"/>
          <w:rFonts w:hint="eastAsia"/>
          <w:rtl/>
        </w:rPr>
        <w:t>بَطَ</w:t>
      </w:r>
      <w:r w:rsidR="00AD4ED9" w:rsidRPr="00A74230">
        <w:rPr>
          <w:rStyle w:val="Charb"/>
          <w:rtl/>
        </w:rPr>
        <w:t xml:space="preserve"> </w:t>
      </w:r>
      <w:r w:rsidR="00AD4ED9" w:rsidRPr="00A74230">
        <w:rPr>
          <w:rStyle w:val="Charb"/>
          <w:rFonts w:hint="eastAsia"/>
          <w:rtl/>
        </w:rPr>
        <w:t>أَع</w:t>
      </w:r>
      <w:r w:rsidR="00AD4ED9" w:rsidRPr="00A74230">
        <w:rPr>
          <w:rStyle w:val="Charb"/>
          <w:rFonts w:hint="cs"/>
          <w:rtl/>
        </w:rPr>
        <w:t>ۡ</w:t>
      </w:r>
      <w:r w:rsidR="00AD4ED9" w:rsidRPr="00A74230">
        <w:rPr>
          <w:rStyle w:val="Charb"/>
          <w:rFonts w:hint="eastAsia"/>
          <w:rtl/>
        </w:rPr>
        <w:t>مَ</w:t>
      </w:r>
      <w:r w:rsidR="00AD4ED9" w:rsidRPr="00A74230">
        <w:rPr>
          <w:rStyle w:val="Charb"/>
          <w:rFonts w:hint="cs"/>
          <w:rtl/>
        </w:rPr>
        <w:t>ٰ</w:t>
      </w:r>
      <w:r w:rsidR="00AD4ED9" w:rsidRPr="00A74230">
        <w:rPr>
          <w:rStyle w:val="Charb"/>
          <w:rFonts w:hint="eastAsia"/>
          <w:rtl/>
        </w:rPr>
        <w:t>لُكُم</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وَأَنتُم</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لَا</w:t>
      </w:r>
      <w:r w:rsidR="00AD4ED9" w:rsidRPr="00A74230">
        <w:rPr>
          <w:rStyle w:val="Charb"/>
          <w:rtl/>
        </w:rPr>
        <w:t xml:space="preserve"> </w:t>
      </w:r>
      <w:r w:rsidR="00AD4ED9" w:rsidRPr="00A74230">
        <w:rPr>
          <w:rStyle w:val="Charb"/>
          <w:rFonts w:hint="eastAsia"/>
          <w:rtl/>
        </w:rPr>
        <w:t>تَش</w:t>
      </w:r>
      <w:r w:rsidR="00AD4ED9" w:rsidRPr="00A74230">
        <w:rPr>
          <w:rStyle w:val="Charb"/>
          <w:rFonts w:hint="cs"/>
          <w:rtl/>
        </w:rPr>
        <w:t>ۡ</w:t>
      </w:r>
      <w:r w:rsidR="00AD4ED9" w:rsidRPr="00A74230">
        <w:rPr>
          <w:rStyle w:val="Charb"/>
          <w:rFonts w:hint="eastAsia"/>
          <w:rtl/>
        </w:rPr>
        <w:t>عُرُونَ</w:t>
      </w:r>
      <w:r w:rsidR="00AD4ED9" w:rsidRPr="00A74230">
        <w:rPr>
          <w:rStyle w:val="Charb"/>
          <w:rtl/>
        </w:rPr>
        <w:t xml:space="preserve"> </w:t>
      </w:r>
      <w:r w:rsidR="00AD4ED9" w:rsidRPr="00A74230">
        <w:rPr>
          <w:rStyle w:val="Charb"/>
          <w:rFonts w:hint="cs"/>
          <w:rtl/>
        </w:rPr>
        <w:t>٢</w:t>
      </w:r>
      <w:r w:rsidR="00AD4ED9" w:rsidRPr="00A74230">
        <w:rPr>
          <w:rStyle w:val="Charb"/>
          <w:rtl/>
        </w:rPr>
        <w:t xml:space="preserve"> </w:t>
      </w:r>
      <w:r w:rsidR="00AD4ED9" w:rsidRPr="00A74230">
        <w:rPr>
          <w:rStyle w:val="Charb"/>
          <w:rFonts w:hint="eastAsia"/>
          <w:rtl/>
        </w:rPr>
        <w:t>إِنَّ</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لَّذِينَ</w:t>
      </w:r>
      <w:r w:rsidR="00AD4ED9" w:rsidRPr="00A74230">
        <w:rPr>
          <w:rStyle w:val="Charb"/>
          <w:rtl/>
        </w:rPr>
        <w:t xml:space="preserve"> </w:t>
      </w:r>
      <w:r w:rsidR="00AD4ED9" w:rsidRPr="00A74230">
        <w:rPr>
          <w:rStyle w:val="Charb"/>
          <w:rFonts w:hint="eastAsia"/>
          <w:rtl/>
        </w:rPr>
        <w:t>يَغُضُّونَ</w:t>
      </w:r>
      <w:r w:rsidR="00AD4ED9" w:rsidRPr="00A74230">
        <w:rPr>
          <w:rStyle w:val="Charb"/>
          <w:rtl/>
        </w:rPr>
        <w:t xml:space="preserve"> </w:t>
      </w:r>
      <w:r w:rsidR="00AD4ED9" w:rsidRPr="00A74230">
        <w:rPr>
          <w:rStyle w:val="Charb"/>
          <w:rFonts w:hint="eastAsia"/>
          <w:rtl/>
        </w:rPr>
        <w:t>أَص</w:t>
      </w:r>
      <w:r w:rsidR="00AD4ED9" w:rsidRPr="00A74230">
        <w:rPr>
          <w:rStyle w:val="Charb"/>
          <w:rFonts w:hint="cs"/>
          <w:rtl/>
        </w:rPr>
        <w:t>ۡ</w:t>
      </w:r>
      <w:r w:rsidR="00AD4ED9" w:rsidRPr="00A74230">
        <w:rPr>
          <w:rStyle w:val="Charb"/>
          <w:rFonts w:hint="eastAsia"/>
          <w:rtl/>
        </w:rPr>
        <w:t>وَ</w:t>
      </w:r>
      <w:r w:rsidR="00AD4ED9" w:rsidRPr="00A74230">
        <w:rPr>
          <w:rStyle w:val="Charb"/>
          <w:rFonts w:hint="cs"/>
          <w:rtl/>
        </w:rPr>
        <w:t>ٰ</w:t>
      </w:r>
      <w:r w:rsidR="00AD4ED9" w:rsidRPr="00A74230">
        <w:rPr>
          <w:rStyle w:val="Charb"/>
          <w:rFonts w:hint="eastAsia"/>
          <w:rtl/>
        </w:rPr>
        <w:t>تَهُم</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عِندَ</w:t>
      </w:r>
      <w:r w:rsidR="00AD4ED9" w:rsidRPr="00A74230">
        <w:rPr>
          <w:rStyle w:val="Charb"/>
          <w:rtl/>
        </w:rPr>
        <w:t xml:space="preserve"> </w:t>
      </w:r>
      <w:r w:rsidR="00AD4ED9" w:rsidRPr="00A74230">
        <w:rPr>
          <w:rStyle w:val="Charb"/>
          <w:rFonts w:hint="eastAsia"/>
          <w:rtl/>
        </w:rPr>
        <w:t>رَسُولِ</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للَّهِ</w:t>
      </w:r>
      <w:r w:rsidR="00AD4ED9" w:rsidRPr="00A74230">
        <w:rPr>
          <w:rStyle w:val="Charb"/>
          <w:rtl/>
        </w:rPr>
        <w:t xml:space="preserve"> </w:t>
      </w:r>
      <w:r w:rsidR="00AD4ED9" w:rsidRPr="00A74230">
        <w:rPr>
          <w:rStyle w:val="Charb"/>
          <w:rFonts w:hint="eastAsia"/>
          <w:rtl/>
        </w:rPr>
        <w:t>أُوْلَ</w:t>
      </w:r>
      <w:r w:rsidR="00AD4ED9" w:rsidRPr="00A74230">
        <w:rPr>
          <w:rStyle w:val="Charb"/>
          <w:rFonts w:hint="cs"/>
          <w:rtl/>
        </w:rPr>
        <w:t>ٰٓ</w:t>
      </w:r>
      <w:r w:rsidR="00AD4ED9" w:rsidRPr="00A74230">
        <w:rPr>
          <w:rStyle w:val="Charb"/>
          <w:rFonts w:hint="eastAsia"/>
          <w:rtl/>
        </w:rPr>
        <w:t>ئِكَ</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لَّذِينَ</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م</w:t>
      </w:r>
      <w:r w:rsidR="00AD4ED9" w:rsidRPr="00A74230">
        <w:rPr>
          <w:rStyle w:val="Charb"/>
          <w:rFonts w:hint="cs"/>
          <w:rtl/>
        </w:rPr>
        <w:t>ۡ</w:t>
      </w:r>
      <w:r w:rsidR="00AD4ED9" w:rsidRPr="00A74230">
        <w:rPr>
          <w:rStyle w:val="Charb"/>
          <w:rFonts w:hint="eastAsia"/>
          <w:rtl/>
        </w:rPr>
        <w:t>تَحَنَ</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للَّهُ</w:t>
      </w:r>
      <w:r w:rsidR="00AD4ED9" w:rsidRPr="00A74230">
        <w:rPr>
          <w:rStyle w:val="Charb"/>
          <w:rtl/>
        </w:rPr>
        <w:t xml:space="preserve"> </w:t>
      </w:r>
      <w:r w:rsidR="00AD4ED9" w:rsidRPr="00A74230">
        <w:rPr>
          <w:rStyle w:val="Charb"/>
          <w:rFonts w:hint="eastAsia"/>
          <w:rtl/>
        </w:rPr>
        <w:t>قُلُوبَهُم</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لِلتَّق</w:t>
      </w:r>
      <w:r w:rsidR="00AD4ED9" w:rsidRPr="00A74230">
        <w:rPr>
          <w:rStyle w:val="Charb"/>
          <w:rFonts w:hint="cs"/>
          <w:rtl/>
        </w:rPr>
        <w:t>ۡ</w:t>
      </w:r>
      <w:r w:rsidR="00AD4ED9" w:rsidRPr="00A74230">
        <w:rPr>
          <w:rStyle w:val="Charb"/>
          <w:rFonts w:hint="eastAsia"/>
          <w:rtl/>
        </w:rPr>
        <w:t>وَى</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لَهُم</w:t>
      </w:r>
      <w:r w:rsidR="00AD4ED9" w:rsidRPr="00A74230">
        <w:rPr>
          <w:rStyle w:val="Charb"/>
          <w:rtl/>
        </w:rPr>
        <w:t xml:space="preserve"> </w:t>
      </w:r>
      <w:r w:rsidR="00AD4ED9" w:rsidRPr="00A74230">
        <w:rPr>
          <w:rStyle w:val="Charb"/>
          <w:rFonts w:hint="eastAsia"/>
          <w:rtl/>
        </w:rPr>
        <w:t>مَّغ</w:t>
      </w:r>
      <w:r w:rsidR="00AD4ED9" w:rsidRPr="00A74230">
        <w:rPr>
          <w:rStyle w:val="Charb"/>
          <w:rFonts w:hint="cs"/>
          <w:rtl/>
        </w:rPr>
        <w:t>ۡ</w:t>
      </w:r>
      <w:r w:rsidR="00AD4ED9" w:rsidRPr="00A74230">
        <w:rPr>
          <w:rStyle w:val="Charb"/>
          <w:rFonts w:hint="eastAsia"/>
          <w:rtl/>
        </w:rPr>
        <w:t>فِرَة</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وَأَج</w:t>
      </w:r>
      <w:r w:rsidR="00AD4ED9" w:rsidRPr="00A74230">
        <w:rPr>
          <w:rStyle w:val="Charb"/>
          <w:rFonts w:hint="cs"/>
          <w:rtl/>
        </w:rPr>
        <w:t>ۡ</w:t>
      </w:r>
      <w:r w:rsidR="00AD4ED9" w:rsidRPr="00A74230">
        <w:rPr>
          <w:rStyle w:val="Charb"/>
          <w:rFonts w:hint="eastAsia"/>
          <w:rtl/>
        </w:rPr>
        <w:t>رٌ</w:t>
      </w:r>
      <w:r w:rsidR="00AD4ED9" w:rsidRPr="00A74230">
        <w:rPr>
          <w:rStyle w:val="Charb"/>
          <w:rtl/>
        </w:rPr>
        <w:t xml:space="preserve"> </w:t>
      </w:r>
      <w:r w:rsidR="00AD4ED9" w:rsidRPr="00A74230">
        <w:rPr>
          <w:rStyle w:val="Charb"/>
          <w:rFonts w:hint="eastAsia"/>
          <w:rtl/>
        </w:rPr>
        <w:t>عَظِيمٌ</w:t>
      </w:r>
      <w:r w:rsidR="00AD4ED9" w:rsidRPr="00A74230">
        <w:rPr>
          <w:rStyle w:val="Charb"/>
          <w:rFonts w:hint="cs"/>
          <w:rtl/>
        </w:rPr>
        <w:t>٣</w:t>
      </w:r>
      <w:r w:rsidR="007E1AB8" w:rsidRPr="004B7851">
        <w:rPr>
          <w:rFonts w:cs="Traditional Arabic" w:hint="cs"/>
          <w:caps/>
          <w:rtl/>
          <w:lang w:bidi="fa-IR"/>
        </w:rPr>
        <w:t>﴾</w:t>
      </w:r>
      <w:r w:rsidR="007E1AB8" w:rsidRPr="003124F6">
        <w:rPr>
          <w:rStyle w:val="Char6"/>
          <w:rFonts w:hint="cs"/>
          <w:rtl/>
        </w:rPr>
        <w:t xml:space="preserve"> </w:t>
      </w:r>
      <w:r w:rsidR="007E1AB8" w:rsidRPr="00831ED0">
        <w:rPr>
          <w:rStyle w:val="Char7"/>
          <w:rFonts w:hint="cs"/>
          <w:rtl/>
        </w:rPr>
        <w:t>[الحجرات: 2-3]</w:t>
      </w:r>
      <w:r w:rsidR="007E1AB8" w:rsidRPr="003124F6">
        <w:rPr>
          <w:rStyle w:val="Char6"/>
          <w:rFonts w:hint="cs"/>
          <w:rtl/>
        </w:rPr>
        <w:t>.</w:t>
      </w:r>
    </w:p>
    <w:p w:rsidR="00241CB2" w:rsidRPr="00831ED0" w:rsidRDefault="000E4BC7" w:rsidP="007E1AB8">
      <w:pPr>
        <w:widowControl w:val="0"/>
        <w:ind w:firstLine="284"/>
        <w:jc w:val="both"/>
        <w:rPr>
          <w:rStyle w:val="Char8"/>
          <w:rtl/>
        </w:rPr>
      </w:pPr>
      <w:r>
        <w:rPr>
          <w:rStyle w:val="Char6"/>
          <w:rtl/>
        </w:rPr>
        <w:t>ی</w:t>
      </w:r>
      <w:r w:rsidR="00241CB2" w:rsidRPr="003124F6">
        <w:rPr>
          <w:rStyle w:val="Char6"/>
          <w:rtl/>
        </w:rPr>
        <w:t>عن</w:t>
      </w:r>
      <w:r>
        <w:rPr>
          <w:rStyle w:val="Char6"/>
          <w:rtl/>
        </w:rPr>
        <w:t>ی</w:t>
      </w:r>
      <w:r w:rsidR="00241CB2" w:rsidRPr="003124F6">
        <w:rPr>
          <w:rStyle w:val="Char6"/>
          <w:rtl/>
        </w:rPr>
        <w:t xml:space="preserve">: </w:t>
      </w:r>
      <w:r w:rsidR="007E1AB8" w:rsidRPr="00831ED0">
        <w:rPr>
          <w:rStyle w:val="Char8"/>
          <w:rFonts w:hint="cs"/>
          <w:rtl/>
        </w:rPr>
        <w:t>«</w:t>
      </w:r>
      <w:r w:rsidR="00241CB2" w:rsidRPr="00831ED0">
        <w:rPr>
          <w:rStyle w:val="Char8"/>
          <w:rtl/>
        </w:rPr>
        <w:t>ا</w:t>
      </w:r>
      <w:r w:rsidRPr="00831ED0">
        <w:rPr>
          <w:rStyle w:val="Char8"/>
          <w:rtl/>
        </w:rPr>
        <w:t>ی</w:t>
      </w:r>
      <w:r w:rsidR="00241CB2" w:rsidRPr="00831ED0">
        <w:rPr>
          <w:rStyle w:val="Char8"/>
          <w:rtl/>
        </w:rPr>
        <w:t xml:space="preserve"> </w:t>
      </w:r>
      <w:r w:rsidRPr="00831ED0">
        <w:rPr>
          <w:rStyle w:val="Char8"/>
          <w:rtl/>
        </w:rPr>
        <w:t>ک</w:t>
      </w:r>
      <w:r w:rsidR="00241CB2" w:rsidRPr="00831ED0">
        <w:rPr>
          <w:rStyle w:val="Char8"/>
          <w:rtl/>
        </w:rPr>
        <w:t>سان</w:t>
      </w:r>
      <w:r w:rsidRPr="00831ED0">
        <w:rPr>
          <w:rStyle w:val="Char8"/>
          <w:rtl/>
        </w:rPr>
        <w:t>ی</w:t>
      </w:r>
      <w:r w:rsidR="00241CB2" w:rsidRPr="00831ED0">
        <w:rPr>
          <w:rStyle w:val="Char8"/>
          <w:rtl/>
        </w:rPr>
        <w:t xml:space="preserve"> </w:t>
      </w:r>
      <w:r w:rsidRPr="00831ED0">
        <w:rPr>
          <w:rStyle w:val="Char8"/>
          <w:rtl/>
        </w:rPr>
        <w:t>ک</w:t>
      </w:r>
      <w:r w:rsidR="00241CB2" w:rsidRPr="00831ED0">
        <w:rPr>
          <w:rStyle w:val="Char8"/>
          <w:rtl/>
        </w:rPr>
        <w:t>ه ا</w:t>
      </w:r>
      <w:r w:rsidRPr="00831ED0">
        <w:rPr>
          <w:rStyle w:val="Char8"/>
          <w:rtl/>
        </w:rPr>
        <w:t>ی</w:t>
      </w:r>
      <w:r w:rsidR="00241CB2" w:rsidRPr="00831ED0">
        <w:rPr>
          <w:rStyle w:val="Char8"/>
          <w:rtl/>
        </w:rPr>
        <w:t>مان آورده‌ا</w:t>
      </w:r>
      <w:r w:rsidRPr="00831ED0">
        <w:rPr>
          <w:rStyle w:val="Char8"/>
          <w:rtl/>
        </w:rPr>
        <w:t>ی</w:t>
      </w:r>
      <w:r w:rsidR="00241CB2" w:rsidRPr="00831ED0">
        <w:rPr>
          <w:rStyle w:val="Char8"/>
          <w:rtl/>
        </w:rPr>
        <w:t>د، (هر گاه در حضور رسول الله باش</w:t>
      </w:r>
      <w:r w:rsidRPr="00831ED0">
        <w:rPr>
          <w:rStyle w:val="Char8"/>
          <w:rtl/>
        </w:rPr>
        <w:t>ی</w:t>
      </w:r>
      <w:r w:rsidR="00241CB2" w:rsidRPr="00831ED0">
        <w:rPr>
          <w:rStyle w:val="Char8"/>
          <w:rtl/>
        </w:rPr>
        <w:t>د با ادب بوده) صدا</w:t>
      </w:r>
      <w:r w:rsidRPr="00831ED0">
        <w:rPr>
          <w:rStyle w:val="Char8"/>
          <w:rtl/>
        </w:rPr>
        <w:t>ی</w:t>
      </w:r>
      <w:r w:rsidR="00241CB2" w:rsidRPr="00831ED0">
        <w:rPr>
          <w:rStyle w:val="Char8"/>
          <w:rtl/>
        </w:rPr>
        <w:t>تان را بر صدا</w:t>
      </w:r>
      <w:r w:rsidRPr="00831ED0">
        <w:rPr>
          <w:rStyle w:val="Char8"/>
          <w:rtl/>
        </w:rPr>
        <w:t>ی</w:t>
      </w:r>
      <w:r w:rsidR="00241CB2" w:rsidRPr="00831ED0">
        <w:rPr>
          <w:rStyle w:val="Char8"/>
          <w:rtl/>
        </w:rPr>
        <w:t xml:space="preserve"> رسول الله بلند ن</w:t>
      </w:r>
      <w:r w:rsidRPr="00831ED0">
        <w:rPr>
          <w:rStyle w:val="Char8"/>
          <w:rtl/>
        </w:rPr>
        <w:t>ک</w:t>
      </w:r>
      <w:r w:rsidR="00241CB2" w:rsidRPr="00831ED0">
        <w:rPr>
          <w:rStyle w:val="Char8"/>
          <w:rtl/>
        </w:rPr>
        <w:t>ن</w:t>
      </w:r>
      <w:r w:rsidRPr="00831ED0">
        <w:rPr>
          <w:rStyle w:val="Char8"/>
          <w:rtl/>
        </w:rPr>
        <w:t>ی</w:t>
      </w:r>
      <w:r w:rsidR="00241CB2" w:rsidRPr="00831ED0">
        <w:rPr>
          <w:rStyle w:val="Char8"/>
          <w:rtl/>
        </w:rPr>
        <w:t>د و در هنگام ت</w:t>
      </w:r>
      <w:r w:rsidRPr="00831ED0">
        <w:rPr>
          <w:rStyle w:val="Char8"/>
          <w:rtl/>
        </w:rPr>
        <w:t>ک</w:t>
      </w:r>
      <w:r w:rsidR="00241CB2" w:rsidRPr="00831ED0">
        <w:rPr>
          <w:rStyle w:val="Char8"/>
          <w:rtl/>
        </w:rPr>
        <w:t>لم با آن حضرت با صدا</w:t>
      </w:r>
      <w:r w:rsidRPr="00831ED0">
        <w:rPr>
          <w:rStyle w:val="Char8"/>
          <w:rtl/>
        </w:rPr>
        <w:t>ی</w:t>
      </w:r>
      <w:r w:rsidR="00241CB2" w:rsidRPr="00831ED0">
        <w:rPr>
          <w:rStyle w:val="Char8"/>
          <w:rtl/>
        </w:rPr>
        <w:t xml:space="preserve"> بلند حرف نزن</w:t>
      </w:r>
      <w:r w:rsidRPr="00831ED0">
        <w:rPr>
          <w:rStyle w:val="Char8"/>
          <w:rtl/>
        </w:rPr>
        <w:t>ی</w:t>
      </w:r>
      <w:r w:rsidR="00241CB2" w:rsidRPr="00831ED0">
        <w:rPr>
          <w:rStyle w:val="Char8"/>
          <w:rtl/>
        </w:rPr>
        <w:t>د، چنان</w:t>
      </w:r>
      <w:r w:rsidRPr="00831ED0">
        <w:rPr>
          <w:rStyle w:val="Char8"/>
          <w:rtl/>
        </w:rPr>
        <w:t>ک</w:t>
      </w:r>
      <w:r w:rsidR="00241CB2" w:rsidRPr="00831ED0">
        <w:rPr>
          <w:rStyle w:val="Char8"/>
          <w:rtl/>
        </w:rPr>
        <w:t xml:space="preserve">ه خودتان با </w:t>
      </w:r>
      <w:r w:rsidRPr="00831ED0">
        <w:rPr>
          <w:rStyle w:val="Char8"/>
          <w:rtl/>
        </w:rPr>
        <w:t>یک</w:t>
      </w:r>
      <w:r w:rsidR="00241CB2" w:rsidRPr="00831ED0">
        <w:rPr>
          <w:rStyle w:val="Char8"/>
          <w:rtl/>
        </w:rPr>
        <w:t>د</w:t>
      </w:r>
      <w:r w:rsidRPr="00831ED0">
        <w:rPr>
          <w:rStyle w:val="Char8"/>
          <w:rtl/>
        </w:rPr>
        <w:t>ی</w:t>
      </w:r>
      <w:r w:rsidR="00241CB2" w:rsidRPr="00831ED0">
        <w:rPr>
          <w:rStyle w:val="Char8"/>
          <w:rtl/>
        </w:rPr>
        <w:t>گر با صدا</w:t>
      </w:r>
      <w:r w:rsidRPr="00831ED0">
        <w:rPr>
          <w:rStyle w:val="Char8"/>
          <w:rtl/>
        </w:rPr>
        <w:t>ی</w:t>
      </w:r>
      <w:r w:rsidR="00241CB2" w:rsidRPr="00831ED0">
        <w:rPr>
          <w:rStyle w:val="Char8"/>
          <w:rtl/>
        </w:rPr>
        <w:t xml:space="preserve"> بلند حرف م</w:t>
      </w:r>
      <w:r w:rsidRPr="00831ED0">
        <w:rPr>
          <w:rStyle w:val="Char8"/>
          <w:rtl/>
        </w:rPr>
        <w:t>ی</w:t>
      </w:r>
      <w:r w:rsidR="00241CB2" w:rsidRPr="00831ED0">
        <w:rPr>
          <w:rStyle w:val="Char8"/>
          <w:rtl/>
        </w:rPr>
        <w:t>‌زن</w:t>
      </w:r>
      <w:r w:rsidRPr="00831ED0">
        <w:rPr>
          <w:rStyle w:val="Char8"/>
          <w:rtl/>
        </w:rPr>
        <w:t>ی</w:t>
      </w:r>
      <w:r w:rsidR="00241CB2" w:rsidRPr="00831ED0">
        <w:rPr>
          <w:rStyle w:val="Char8"/>
          <w:rtl/>
        </w:rPr>
        <w:t>د، تا مبادا ناآگاهانه (در اثر عدم رعا</w:t>
      </w:r>
      <w:r w:rsidRPr="00831ED0">
        <w:rPr>
          <w:rStyle w:val="Char8"/>
          <w:rtl/>
        </w:rPr>
        <w:t>ی</w:t>
      </w:r>
      <w:r w:rsidR="00241CB2" w:rsidRPr="00831ED0">
        <w:rPr>
          <w:rStyle w:val="Char8"/>
          <w:rtl/>
        </w:rPr>
        <w:t>ت ا</w:t>
      </w:r>
      <w:r w:rsidRPr="00831ED0">
        <w:rPr>
          <w:rStyle w:val="Char8"/>
          <w:rtl/>
        </w:rPr>
        <w:t>ی</w:t>
      </w:r>
      <w:r w:rsidR="00241CB2" w:rsidRPr="00831ED0">
        <w:rPr>
          <w:rStyle w:val="Char8"/>
          <w:rtl/>
        </w:rPr>
        <w:t>ن ادب) ثواب اعمالتان ضا</w:t>
      </w:r>
      <w:r w:rsidRPr="00831ED0">
        <w:rPr>
          <w:rStyle w:val="Char8"/>
          <w:rtl/>
        </w:rPr>
        <w:t>ی</w:t>
      </w:r>
      <w:r w:rsidR="00241CB2" w:rsidRPr="00831ED0">
        <w:rPr>
          <w:rStyle w:val="Char8"/>
          <w:rtl/>
        </w:rPr>
        <w:t>ع شود، همانا آنان</w:t>
      </w:r>
      <w:r w:rsidRPr="00831ED0">
        <w:rPr>
          <w:rStyle w:val="Char8"/>
          <w:rtl/>
        </w:rPr>
        <w:t>ک</w:t>
      </w:r>
      <w:r w:rsidR="00241CB2" w:rsidRPr="00831ED0">
        <w:rPr>
          <w:rStyle w:val="Char8"/>
          <w:rtl/>
        </w:rPr>
        <w:t>ه (رعا</w:t>
      </w:r>
      <w:r w:rsidRPr="00831ED0">
        <w:rPr>
          <w:rStyle w:val="Char8"/>
          <w:rtl/>
        </w:rPr>
        <w:t>ی</w:t>
      </w:r>
      <w:r w:rsidR="00241CB2" w:rsidRPr="00831ED0">
        <w:rPr>
          <w:rStyle w:val="Char8"/>
          <w:rtl/>
        </w:rPr>
        <w:t xml:space="preserve">ت ادب </w:t>
      </w:r>
      <w:r w:rsidRPr="00831ED0">
        <w:rPr>
          <w:rStyle w:val="Char8"/>
          <w:rtl/>
        </w:rPr>
        <w:t>ک</w:t>
      </w:r>
      <w:r w:rsidR="00241CB2" w:rsidRPr="00831ED0">
        <w:rPr>
          <w:rStyle w:val="Char8"/>
          <w:rtl/>
        </w:rPr>
        <w:t>رده)، صدا</w:t>
      </w:r>
      <w:r w:rsidRPr="00831ED0">
        <w:rPr>
          <w:rStyle w:val="Char8"/>
          <w:rtl/>
        </w:rPr>
        <w:t>ی</w:t>
      </w:r>
      <w:r w:rsidR="00241CB2" w:rsidRPr="00831ED0">
        <w:rPr>
          <w:rStyle w:val="Char8"/>
          <w:rtl/>
        </w:rPr>
        <w:t>شان را در حضور رسول الله پا</w:t>
      </w:r>
      <w:r w:rsidRPr="00831ED0">
        <w:rPr>
          <w:rStyle w:val="Char8"/>
          <w:rtl/>
        </w:rPr>
        <w:t>یی</w:t>
      </w:r>
      <w:r w:rsidR="00241CB2" w:rsidRPr="00831ED0">
        <w:rPr>
          <w:rStyle w:val="Char8"/>
          <w:rtl/>
        </w:rPr>
        <w:t>ن م</w:t>
      </w:r>
      <w:r w:rsidRPr="00831ED0">
        <w:rPr>
          <w:rStyle w:val="Char8"/>
          <w:rtl/>
        </w:rPr>
        <w:t>ی</w:t>
      </w:r>
      <w:r w:rsidR="00241CB2" w:rsidRPr="00831ED0">
        <w:rPr>
          <w:rStyle w:val="Char8"/>
          <w:rtl/>
        </w:rPr>
        <w:t>‌آورند</w:t>
      </w:r>
      <w:r w:rsidR="009F5D6E" w:rsidRPr="00831ED0">
        <w:rPr>
          <w:rStyle w:val="Char8"/>
          <w:rtl/>
        </w:rPr>
        <w:t xml:space="preserve"> آن‌ها </w:t>
      </w:r>
      <w:r w:rsidRPr="00831ED0">
        <w:rPr>
          <w:rStyle w:val="Char8"/>
          <w:rtl/>
        </w:rPr>
        <w:t>ک</w:t>
      </w:r>
      <w:r w:rsidR="00241CB2" w:rsidRPr="00831ED0">
        <w:rPr>
          <w:rStyle w:val="Char8"/>
          <w:rtl/>
        </w:rPr>
        <w:t>سان</w:t>
      </w:r>
      <w:r w:rsidRPr="00831ED0">
        <w:rPr>
          <w:rStyle w:val="Char8"/>
          <w:rtl/>
        </w:rPr>
        <w:t>ی</w:t>
      </w:r>
      <w:r w:rsidR="00241CB2" w:rsidRPr="00831ED0">
        <w:rPr>
          <w:rStyle w:val="Char8"/>
          <w:rtl/>
        </w:rPr>
        <w:t xml:space="preserve"> هستند </w:t>
      </w:r>
      <w:r w:rsidRPr="00831ED0">
        <w:rPr>
          <w:rStyle w:val="Char8"/>
          <w:rtl/>
        </w:rPr>
        <w:t>ک</w:t>
      </w:r>
      <w:r w:rsidR="00241CB2" w:rsidRPr="00831ED0">
        <w:rPr>
          <w:rStyle w:val="Char8"/>
          <w:rtl/>
        </w:rPr>
        <w:t>ه خدا دل</w:t>
      </w:r>
      <w:r w:rsidR="00831ED0">
        <w:rPr>
          <w:rStyle w:val="Char8"/>
          <w:rFonts w:hint="cs"/>
          <w:rtl/>
        </w:rPr>
        <w:t>‌</w:t>
      </w:r>
      <w:r w:rsidR="00241CB2" w:rsidRPr="00831ED0">
        <w:rPr>
          <w:rStyle w:val="Char8"/>
          <w:rtl/>
        </w:rPr>
        <w:t>ها</w:t>
      </w:r>
      <w:r w:rsidRPr="00831ED0">
        <w:rPr>
          <w:rStyle w:val="Char8"/>
          <w:rtl/>
        </w:rPr>
        <w:t>ی</w:t>
      </w:r>
      <w:r w:rsidR="00241CB2" w:rsidRPr="00831ED0">
        <w:rPr>
          <w:rStyle w:val="Char8"/>
          <w:rtl/>
        </w:rPr>
        <w:t>شان را برا</w:t>
      </w:r>
      <w:r w:rsidRPr="00831ED0">
        <w:rPr>
          <w:rStyle w:val="Char8"/>
          <w:rtl/>
        </w:rPr>
        <w:t>ی</w:t>
      </w:r>
      <w:r w:rsidR="00241CB2" w:rsidRPr="00831ED0">
        <w:rPr>
          <w:rStyle w:val="Char8"/>
          <w:rtl/>
        </w:rPr>
        <w:t xml:space="preserve"> قبول ا</w:t>
      </w:r>
      <w:r w:rsidRPr="00831ED0">
        <w:rPr>
          <w:rStyle w:val="Char8"/>
          <w:rtl/>
        </w:rPr>
        <w:t>ی</w:t>
      </w:r>
      <w:r w:rsidR="00241CB2" w:rsidRPr="00831ED0">
        <w:rPr>
          <w:rStyle w:val="Char8"/>
          <w:rtl/>
        </w:rPr>
        <w:t>مان آزموده است، آمرزش و پاداش</w:t>
      </w:r>
      <w:r w:rsidRPr="00831ED0">
        <w:rPr>
          <w:rStyle w:val="Char8"/>
          <w:rtl/>
        </w:rPr>
        <w:t>ی</w:t>
      </w:r>
      <w:r w:rsidR="00241CB2" w:rsidRPr="00831ED0">
        <w:rPr>
          <w:rStyle w:val="Char8"/>
          <w:rtl/>
        </w:rPr>
        <w:t xml:space="preserve"> بزرگ به آنان تعلق م</w:t>
      </w:r>
      <w:r w:rsidRPr="00831ED0">
        <w:rPr>
          <w:rStyle w:val="Char8"/>
          <w:rtl/>
        </w:rPr>
        <w:t>ی</w:t>
      </w:r>
      <w:r w:rsidR="00241CB2" w:rsidRPr="00831ED0">
        <w:rPr>
          <w:rStyle w:val="Char8"/>
          <w:rtl/>
        </w:rPr>
        <w:t>‌گ</w:t>
      </w:r>
      <w:r w:rsidRPr="00831ED0">
        <w:rPr>
          <w:rStyle w:val="Char8"/>
          <w:rtl/>
        </w:rPr>
        <w:t>ی</w:t>
      </w:r>
      <w:r w:rsidR="00241CB2" w:rsidRPr="00831ED0">
        <w:rPr>
          <w:rStyle w:val="Char8"/>
          <w:rtl/>
        </w:rPr>
        <w:t>رد</w:t>
      </w:r>
      <w:r w:rsidR="007E1AB8" w:rsidRPr="00831ED0">
        <w:rPr>
          <w:rStyle w:val="Char8"/>
          <w:rFonts w:hint="cs"/>
          <w:rtl/>
        </w:rPr>
        <w:t>»</w:t>
      </w:r>
      <w:r w:rsidR="00241CB2" w:rsidRPr="00831ED0">
        <w:rPr>
          <w:rStyle w:val="Char8"/>
          <w:rtl/>
        </w:rPr>
        <w:t>.</w:t>
      </w:r>
    </w:p>
    <w:p w:rsidR="00241CB2" w:rsidRPr="003124F6" w:rsidRDefault="00241CB2" w:rsidP="00F556E7">
      <w:pPr>
        <w:widowControl w:val="0"/>
        <w:ind w:firstLine="284"/>
        <w:jc w:val="both"/>
        <w:rPr>
          <w:rStyle w:val="Char6"/>
          <w:rtl/>
        </w:rPr>
      </w:pPr>
      <w:r w:rsidRPr="003124F6">
        <w:rPr>
          <w:rStyle w:val="Char6"/>
          <w:rtl/>
        </w:rPr>
        <w:t>آ</w:t>
      </w:r>
      <w:r w:rsidR="000E4BC7">
        <w:rPr>
          <w:rStyle w:val="Char6"/>
          <w:rtl/>
        </w:rPr>
        <w:t>ی</w:t>
      </w:r>
      <w:r w:rsidRPr="003124F6">
        <w:rPr>
          <w:rStyle w:val="Char6"/>
          <w:rtl/>
        </w:rPr>
        <w:t xml:space="preserve">ا اصحاب رسول الله </w:t>
      </w:r>
      <w:r w:rsidR="000E4BC7">
        <w:rPr>
          <w:rStyle w:val="Char6"/>
          <w:rtl/>
        </w:rPr>
        <w:t>ک</w:t>
      </w:r>
      <w:r w:rsidRPr="003124F6">
        <w:rPr>
          <w:rStyle w:val="Char6"/>
          <w:rtl/>
        </w:rPr>
        <w:t>ه خدا</w:t>
      </w:r>
      <w:r w:rsidR="009F5D6E">
        <w:rPr>
          <w:rStyle w:val="Char6"/>
          <w:rtl/>
        </w:rPr>
        <w:t xml:space="preserve"> آن‌ها </w:t>
      </w:r>
      <w:r w:rsidRPr="003124F6">
        <w:rPr>
          <w:rStyle w:val="Char6"/>
          <w:rtl/>
        </w:rPr>
        <w:t>را با ا</w:t>
      </w:r>
      <w:r w:rsidR="000E4BC7">
        <w:rPr>
          <w:rStyle w:val="Char6"/>
          <w:rtl/>
        </w:rPr>
        <w:t>ی</w:t>
      </w:r>
      <w:r w:rsidRPr="003124F6">
        <w:rPr>
          <w:rStyle w:val="Char6"/>
          <w:rtl/>
        </w:rPr>
        <w:t>ن ادب آراسته بود ودل</w:t>
      </w:r>
      <w:r w:rsidR="007E1AB8" w:rsidRPr="003124F6">
        <w:rPr>
          <w:rStyle w:val="Char6"/>
          <w:rFonts w:hint="cs"/>
          <w:rtl/>
        </w:rPr>
        <w:t>‌</w:t>
      </w:r>
      <w:r w:rsidRPr="003124F6">
        <w:rPr>
          <w:rStyle w:val="Char6"/>
          <w:rtl/>
        </w:rPr>
        <w:t>ها</w:t>
      </w:r>
      <w:r w:rsidR="000E4BC7">
        <w:rPr>
          <w:rStyle w:val="Char6"/>
          <w:rtl/>
        </w:rPr>
        <w:t>ی</w:t>
      </w:r>
      <w:r w:rsidRPr="003124F6">
        <w:rPr>
          <w:rStyle w:val="Char6"/>
          <w:rtl/>
        </w:rPr>
        <w:t>شان را برا</w:t>
      </w:r>
      <w:r w:rsidR="000E4BC7">
        <w:rPr>
          <w:rStyle w:val="Char6"/>
          <w:rtl/>
        </w:rPr>
        <w:t>ی</w:t>
      </w:r>
      <w:r w:rsidRPr="003124F6">
        <w:rPr>
          <w:rStyle w:val="Char6"/>
          <w:rtl/>
        </w:rPr>
        <w:t xml:space="preserve"> ا</w:t>
      </w:r>
      <w:r w:rsidR="000E4BC7">
        <w:rPr>
          <w:rStyle w:val="Char6"/>
          <w:rtl/>
        </w:rPr>
        <w:t>ی</w:t>
      </w:r>
      <w:r w:rsidRPr="003124F6">
        <w:rPr>
          <w:rStyle w:val="Char6"/>
          <w:rtl/>
        </w:rPr>
        <w:t>مان آزموده بود، ام</w:t>
      </w:r>
      <w:r w:rsidR="000E4BC7">
        <w:rPr>
          <w:rStyle w:val="Char6"/>
          <w:rtl/>
        </w:rPr>
        <w:t>ک</w:t>
      </w:r>
      <w:r w:rsidRPr="003124F6">
        <w:rPr>
          <w:rStyle w:val="Char6"/>
          <w:rtl/>
        </w:rPr>
        <w:t>ان دارد با او چن</w:t>
      </w:r>
      <w:r w:rsidR="000E4BC7">
        <w:rPr>
          <w:rStyle w:val="Char6"/>
          <w:rtl/>
        </w:rPr>
        <w:t>ی</w:t>
      </w:r>
      <w:r w:rsidR="007E1AB8" w:rsidRPr="003124F6">
        <w:rPr>
          <w:rStyle w:val="Char6"/>
          <w:rtl/>
        </w:rPr>
        <w:t>ن اسائه ادب نما</w:t>
      </w:r>
      <w:r w:rsidR="000E4BC7">
        <w:rPr>
          <w:rStyle w:val="Char6"/>
          <w:rtl/>
        </w:rPr>
        <w:t>ی</w:t>
      </w:r>
      <w:r w:rsidR="007E1AB8" w:rsidRPr="003124F6">
        <w:rPr>
          <w:rStyle w:val="Char6"/>
          <w:rtl/>
        </w:rPr>
        <w:t>ند؟ مسلماً خ</w:t>
      </w:r>
      <w:r w:rsidR="000E4BC7">
        <w:rPr>
          <w:rStyle w:val="Char6"/>
          <w:rtl/>
        </w:rPr>
        <w:t>ی</w:t>
      </w:r>
      <w:r w:rsidR="007E1AB8" w:rsidRPr="003124F6">
        <w:rPr>
          <w:rStyle w:val="Char6"/>
          <w:rtl/>
        </w:rPr>
        <w:t>ر.</w:t>
      </w:r>
    </w:p>
    <w:p w:rsidR="00241CB2" w:rsidRPr="003124F6" w:rsidRDefault="00241CB2" w:rsidP="00F556E7">
      <w:pPr>
        <w:widowControl w:val="0"/>
        <w:ind w:firstLine="284"/>
        <w:jc w:val="both"/>
        <w:rPr>
          <w:rStyle w:val="Char6"/>
          <w:rtl/>
        </w:rPr>
      </w:pPr>
      <w:r w:rsidRPr="003124F6">
        <w:rPr>
          <w:rStyle w:val="Char6"/>
          <w:rtl/>
        </w:rPr>
        <w:t>ا</w:t>
      </w:r>
      <w:r w:rsidR="000E4BC7">
        <w:rPr>
          <w:rStyle w:val="Char6"/>
          <w:rtl/>
        </w:rPr>
        <w:t>ک</w:t>
      </w:r>
      <w:r w:rsidRPr="003124F6">
        <w:rPr>
          <w:rStyle w:val="Char6"/>
          <w:rtl/>
        </w:rPr>
        <w:t>نون به بحث خود درباره ا</w:t>
      </w:r>
      <w:r w:rsidR="000E4BC7">
        <w:rPr>
          <w:rStyle w:val="Char6"/>
          <w:rtl/>
        </w:rPr>
        <w:t>ی</w:t>
      </w:r>
      <w:r w:rsidRPr="003124F6">
        <w:rPr>
          <w:rStyle w:val="Char6"/>
          <w:rtl/>
        </w:rPr>
        <w:t>ن داستان خراف</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به حد </w:t>
      </w:r>
      <w:r w:rsidR="000E4BC7">
        <w:rPr>
          <w:rStyle w:val="Char6"/>
          <w:rtl/>
        </w:rPr>
        <w:t>ک</w:t>
      </w:r>
      <w:r w:rsidRPr="003124F6">
        <w:rPr>
          <w:rStyle w:val="Char6"/>
          <w:rtl/>
        </w:rPr>
        <w:t>اف</w:t>
      </w:r>
      <w:r w:rsidR="000E4BC7">
        <w:rPr>
          <w:rStyle w:val="Char6"/>
          <w:rtl/>
        </w:rPr>
        <w:t>ی</w:t>
      </w:r>
      <w:r w:rsidRPr="003124F6">
        <w:rPr>
          <w:rStyle w:val="Char6"/>
          <w:rtl/>
        </w:rPr>
        <w:t xml:space="preserve"> ب</w:t>
      </w:r>
      <w:r w:rsidR="000E4BC7">
        <w:rPr>
          <w:rStyle w:val="Char6"/>
          <w:rtl/>
        </w:rPr>
        <w:t>ی</w:t>
      </w:r>
      <w:r w:rsidRPr="003124F6">
        <w:rPr>
          <w:rStyle w:val="Char6"/>
          <w:rtl/>
        </w:rPr>
        <w:t xml:space="preserve">انش </w:t>
      </w:r>
      <w:r w:rsidR="000E4BC7">
        <w:rPr>
          <w:rStyle w:val="Char6"/>
          <w:rtl/>
        </w:rPr>
        <w:t>ک</w:t>
      </w:r>
      <w:r w:rsidRPr="003124F6">
        <w:rPr>
          <w:rStyle w:val="Char6"/>
          <w:rtl/>
        </w:rPr>
        <w:t>رد</w:t>
      </w:r>
      <w:r w:rsidR="000E4BC7">
        <w:rPr>
          <w:rStyle w:val="Char6"/>
          <w:rtl/>
        </w:rPr>
        <w:t>ی</w:t>
      </w:r>
      <w:r w:rsidRPr="003124F6">
        <w:rPr>
          <w:rStyle w:val="Char6"/>
          <w:rtl/>
        </w:rPr>
        <w:t>م خاتمه م</w:t>
      </w:r>
      <w:r w:rsidR="000E4BC7">
        <w:rPr>
          <w:rStyle w:val="Char6"/>
          <w:rtl/>
        </w:rPr>
        <w:t>ی</w:t>
      </w:r>
      <w:r w:rsidRPr="003124F6">
        <w:rPr>
          <w:rStyle w:val="Char6"/>
          <w:rtl/>
        </w:rPr>
        <w:t>‌ده</w:t>
      </w:r>
      <w:r w:rsidR="000E4BC7">
        <w:rPr>
          <w:rStyle w:val="Char6"/>
          <w:rtl/>
        </w:rPr>
        <w:t>ی</w:t>
      </w:r>
      <w:r w:rsidRPr="003124F6">
        <w:rPr>
          <w:rStyle w:val="Char6"/>
          <w:rtl/>
        </w:rPr>
        <w:t>م و برم</w:t>
      </w:r>
      <w:r w:rsidR="000E4BC7">
        <w:rPr>
          <w:rStyle w:val="Char6"/>
          <w:rtl/>
        </w:rPr>
        <w:t>ی</w:t>
      </w:r>
      <w:r w:rsidRPr="003124F6">
        <w:rPr>
          <w:rStyle w:val="Char6"/>
          <w:rtl/>
        </w:rPr>
        <w:t>‌گرد</w:t>
      </w:r>
      <w:r w:rsidR="000E4BC7">
        <w:rPr>
          <w:rStyle w:val="Char6"/>
          <w:rtl/>
        </w:rPr>
        <w:t>ی</w:t>
      </w:r>
      <w:r w:rsidRPr="003124F6">
        <w:rPr>
          <w:rStyle w:val="Char6"/>
          <w:rtl/>
        </w:rPr>
        <w:t>م به موضوع اصل</w:t>
      </w:r>
      <w:r w:rsidR="000E4BC7">
        <w:rPr>
          <w:rStyle w:val="Char6"/>
          <w:rtl/>
        </w:rPr>
        <w:t>ی</w:t>
      </w:r>
      <w:r w:rsidRPr="003124F6">
        <w:rPr>
          <w:rStyle w:val="Char6"/>
          <w:rtl/>
        </w:rPr>
        <w:t>.</w:t>
      </w:r>
    </w:p>
    <w:p w:rsidR="00241CB2" w:rsidRPr="004B7851" w:rsidRDefault="00466B22" w:rsidP="00DA616D">
      <w:pPr>
        <w:pStyle w:val="a1"/>
        <w:rPr>
          <w:rtl/>
        </w:rPr>
      </w:pPr>
      <w:bookmarkStart w:id="227" w:name="_Toc341627303"/>
      <w:bookmarkStart w:id="228" w:name="_Toc341627524"/>
      <w:bookmarkStart w:id="229" w:name="_Toc440798971"/>
      <w:r>
        <w:rPr>
          <w:rtl/>
        </w:rPr>
        <w:t>ک</w:t>
      </w:r>
      <w:r w:rsidR="00241CB2" w:rsidRPr="004B7851">
        <w:rPr>
          <w:rtl/>
        </w:rPr>
        <w:t>ارها</w:t>
      </w:r>
      <w:r>
        <w:rPr>
          <w:rtl/>
        </w:rPr>
        <w:t>ی</w:t>
      </w:r>
      <w:r w:rsidR="00241CB2" w:rsidRPr="004B7851">
        <w:rPr>
          <w:rtl/>
        </w:rPr>
        <w:t xml:space="preserve"> بس</w:t>
      </w:r>
      <w:r>
        <w:rPr>
          <w:rtl/>
        </w:rPr>
        <w:t>ی</w:t>
      </w:r>
      <w:r w:rsidR="00241CB2" w:rsidRPr="004B7851">
        <w:rPr>
          <w:rtl/>
        </w:rPr>
        <w:t>ار مهم</w:t>
      </w:r>
      <w:r>
        <w:rPr>
          <w:rtl/>
        </w:rPr>
        <w:t>ی</w:t>
      </w:r>
      <w:r w:rsidR="00241CB2" w:rsidRPr="004B7851">
        <w:rPr>
          <w:rtl/>
        </w:rPr>
        <w:t xml:space="preserve"> </w:t>
      </w:r>
      <w:r>
        <w:rPr>
          <w:rtl/>
        </w:rPr>
        <w:t>ک</w:t>
      </w:r>
      <w:r w:rsidR="00241CB2" w:rsidRPr="004B7851">
        <w:rPr>
          <w:rtl/>
        </w:rPr>
        <w:t>ه حضرت ابوب</w:t>
      </w:r>
      <w:r>
        <w:rPr>
          <w:rtl/>
        </w:rPr>
        <w:t>ک</w:t>
      </w:r>
      <w:r w:rsidR="00241CB2" w:rsidRPr="004B7851">
        <w:rPr>
          <w:rtl/>
        </w:rPr>
        <w:t>ر در دوره خلافتش نجام داد</w:t>
      </w:r>
      <w:bookmarkEnd w:id="227"/>
      <w:bookmarkEnd w:id="228"/>
      <w:bookmarkEnd w:id="229"/>
    </w:p>
    <w:p w:rsidR="00A9033F" w:rsidRPr="004B7851" w:rsidRDefault="007E1AB8" w:rsidP="00DA616D">
      <w:pPr>
        <w:pStyle w:val="a4"/>
        <w:rPr>
          <w:rtl/>
        </w:rPr>
      </w:pPr>
      <w:bookmarkStart w:id="230" w:name="_Toc341627304"/>
      <w:bookmarkStart w:id="231" w:name="_Toc341627525"/>
      <w:bookmarkStart w:id="232" w:name="_Toc440798972"/>
      <w:r w:rsidRPr="004B7851">
        <w:rPr>
          <w:rtl/>
        </w:rPr>
        <w:t>جمع</w:t>
      </w:r>
      <w:r w:rsidRPr="004B7851">
        <w:rPr>
          <w:rFonts w:hint="cs"/>
          <w:rtl/>
        </w:rPr>
        <w:t>‌</w:t>
      </w:r>
      <w:r w:rsidR="00241CB2" w:rsidRPr="004B7851">
        <w:rPr>
          <w:rtl/>
        </w:rPr>
        <w:t>آور</w:t>
      </w:r>
      <w:r w:rsidR="000E4BC7">
        <w:rPr>
          <w:rtl/>
        </w:rPr>
        <w:t>ی</w:t>
      </w:r>
      <w:r w:rsidR="00241CB2" w:rsidRPr="004B7851">
        <w:rPr>
          <w:rtl/>
        </w:rPr>
        <w:t xml:space="preserve"> قرآن</w:t>
      </w:r>
      <w:bookmarkEnd w:id="230"/>
      <w:bookmarkEnd w:id="231"/>
      <w:bookmarkEnd w:id="232"/>
    </w:p>
    <w:p w:rsidR="00241CB2" w:rsidRPr="003124F6" w:rsidRDefault="00241CB2" w:rsidP="007E1AB8">
      <w:pPr>
        <w:widowControl w:val="0"/>
        <w:ind w:firstLine="284"/>
        <w:jc w:val="both"/>
        <w:rPr>
          <w:rStyle w:val="Char6"/>
          <w:rtl/>
        </w:rPr>
      </w:pPr>
      <w:r w:rsidRPr="003124F6">
        <w:rPr>
          <w:rStyle w:val="Char6"/>
          <w:rtl/>
        </w:rPr>
        <w:t>گرچه در</w:t>
      </w:r>
      <w:r w:rsidR="007E1AB8" w:rsidRPr="003124F6">
        <w:rPr>
          <w:rStyle w:val="Char6"/>
          <w:rFonts w:hint="cs"/>
          <w:rtl/>
        </w:rPr>
        <w:t xml:space="preserve"> </w:t>
      </w:r>
      <w:r w:rsidRPr="003124F6">
        <w:rPr>
          <w:rStyle w:val="Char6"/>
          <w:rtl/>
        </w:rPr>
        <w:t>زمان ح</w:t>
      </w:r>
      <w:r w:rsidR="000E4BC7">
        <w:rPr>
          <w:rStyle w:val="Char6"/>
          <w:rtl/>
        </w:rPr>
        <w:t>ی</w:t>
      </w:r>
      <w:r w:rsidRPr="003124F6">
        <w:rPr>
          <w:rStyle w:val="Char6"/>
          <w:rtl/>
        </w:rPr>
        <w:t>ات رسول الله بودند اشخاص</w:t>
      </w:r>
      <w:r w:rsidR="000E4BC7">
        <w:rPr>
          <w:rStyle w:val="Char6"/>
          <w:rtl/>
        </w:rPr>
        <w:t>ی</w:t>
      </w:r>
      <w:r w:rsidRPr="003124F6">
        <w:rPr>
          <w:rStyle w:val="Char6"/>
          <w:rtl/>
        </w:rPr>
        <w:t xml:space="preserve"> مانند ابوب</w:t>
      </w:r>
      <w:r w:rsidR="000E4BC7">
        <w:rPr>
          <w:rStyle w:val="Char6"/>
          <w:rtl/>
        </w:rPr>
        <w:t>ک</w:t>
      </w:r>
      <w:r w:rsidRPr="003124F6">
        <w:rPr>
          <w:rStyle w:val="Char6"/>
          <w:rtl/>
        </w:rPr>
        <w:t>ر، عمر، عثمان، عل</w:t>
      </w:r>
      <w:r w:rsidR="000E4BC7">
        <w:rPr>
          <w:rStyle w:val="Char6"/>
          <w:rtl/>
        </w:rPr>
        <w:t>ی</w:t>
      </w:r>
      <w:r w:rsidRPr="003124F6">
        <w:rPr>
          <w:rStyle w:val="Char6"/>
          <w:rtl/>
        </w:rPr>
        <w:t>، ز</w:t>
      </w:r>
      <w:r w:rsidR="000E4BC7">
        <w:rPr>
          <w:rStyle w:val="Char6"/>
          <w:rtl/>
        </w:rPr>
        <w:t>ی</w:t>
      </w:r>
      <w:r w:rsidRPr="003124F6">
        <w:rPr>
          <w:rStyle w:val="Char6"/>
          <w:rtl/>
        </w:rPr>
        <w:t>د بن ثابت، زب</w:t>
      </w:r>
      <w:r w:rsidR="000E4BC7">
        <w:rPr>
          <w:rStyle w:val="Char6"/>
          <w:rtl/>
        </w:rPr>
        <w:t>ی</w:t>
      </w:r>
      <w:r w:rsidRPr="003124F6">
        <w:rPr>
          <w:rStyle w:val="Char6"/>
          <w:rtl/>
        </w:rPr>
        <w:t>ر بن العوام، خالد و ابان فرزندان سع</w:t>
      </w:r>
      <w:r w:rsidR="000E4BC7">
        <w:rPr>
          <w:rStyle w:val="Char6"/>
          <w:rtl/>
        </w:rPr>
        <w:t>ی</w:t>
      </w:r>
      <w:r w:rsidRPr="003124F6">
        <w:rPr>
          <w:rStyle w:val="Char6"/>
          <w:rtl/>
        </w:rPr>
        <w:t>د بن العاص، علاء الحضرم</w:t>
      </w:r>
      <w:r w:rsidR="000E4BC7">
        <w:rPr>
          <w:rStyle w:val="Char6"/>
          <w:rtl/>
        </w:rPr>
        <w:t>ی</w:t>
      </w:r>
      <w:r w:rsidRPr="003124F6">
        <w:rPr>
          <w:rStyle w:val="Char6"/>
          <w:rtl/>
        </w:rPr>
        <w:t>، اب</w:t>
      </w:r>
      <w:r w:rsidR="000E4BC7">
        <w:rPr>
          <w:rStyle w:val="Char6"/>
          <w:rtl/>
        </w:rPr>
        <w:t>ی</w:t>
      </w:r>
      <w:r w:rsidRPr="003124F6">
        <w:rPr>
          <w:rStyle w:val="Char6"/>
          <w:rtl/>
        </w:rPr>
        <w:t>‌</w:t>
      </w:r>
      <w:r w:rsidR="007E1AB8" w:rsidRPr="003124F6">
        <w:rPr>
          <w:rStyle w:val="Char6"/>
          <w:rFonts w:hint="cs"/>
          <w:rtl/>
        </w:rPr>
        <w:t xml:space="preserve"> </w:t>
      </w:r>
      <w:r w:rsidRPr="003124F6">
        <w:rPr>
          <w:rStyle w:val="Char6"/>
          <w:rtl/>
        </w:rPr>
        <w:t>بن</w:t>
      </w:r>
      <w:r w:rsidR="007E1AB8" w:rsidRPr="003124F6">
        <w:rPr>
          <w:rStyle w:val="Char6"/>
          <w:rFonts w:hint="cs"/>
          <w:rtl/>
        </w:rPr>
        <w:t xml:space="preserve"> </w:t>
      </w:r>
      <w:r w:rsidRPr="003124F6">
        <w:rPr>
          <w:rStyle w:val="Char6"/>
          <w:rtl/>
        </w:rPr>
        <w:t>‌</w:t>
      </w:r>
      <w:r w:rsidR="000E4BC7">
        <w:rPr>
          <w:rStyle w:val="Char6"/>
          <w:rtl/>
        </w:rPr>
        <w:t>ک</w:t>
      </w:r>
      <w:r w:rsidRPr="003124F6">
        <w:rPr>
          <w:rStyle w:val="Char6"/>
          <w:rtl/>
        </w:rPr>
        <w:t>عب، و چند</w:t>
      </w:r>
      <w:r w:rsidR="000E4BC7">
        <w:rPr>
          <w:rStyle w:val="Char6"/>
          <w:rtl/>
        </w:rPr>
        <w:t>ی</w:t>
      </w:r>
      <w:r w:rsidRPr="003124F6">
        <w:rPr>
          <w:rStyle w:val="Char6"/>
          <w:rtl/>
        </w:rPr>
        <w:t>ن نفر د</w:t>
      </w:r>
      <w:r w:rsidR="000E4BC7">
        <w:rPr>
          <w:rStyle w:val="Char6"/>
          <w:rtl/>
        </w:rPr>
        <w:t>ی</w:t>
      </w:r>
      <w:r w:rsidRPr="003124F6">
        <w:rPr>
          <w:rStyle w:val="Char6"/>
          <w:rtl/>
        </w:rPr>
        <w:t xml:space="preserve">گر </w:t>
      </w:r>
      <w:r w:rsidR="000E4BC7">
        <w:rPr>
          <w:rStyle w:val="Char6"/>
          <w:rtl/>
        </w:rPr>
        <w:t>ک</w:t>
      </w:r>
      <w:r w:rsidRPr="003124F6">
        <w:rPr>
          <w:rStyle w:val="Char6"/>
          <w:rtl/>
        </w:rPr>
        <w:t xml:space="preserve">ه </w:t>
      </w:r>
      <w:r w:rsidR="000E4BC7">
        <w:rPr>
          <w:rStyle w:val="Char6"/>
          <w:rtl/>
        </w:rPr>
        <w:t>ک</w:t>
      </w:r>
      <w:r w:rsidRPr="003124F6">
        <w:rPr>
          <w:rStyle w:val="Char6"/>
          <w:rtl/>
        </w:rPr>
        <w:t>اتب وح</w:t>
      </w:r>
      <w:r w:rsidR="000E4BC7">
        <w:rPr>
          <w:rStyle w:val="Char6"/>
          <w:rtl/>
        </w:rPr>
        <w:t>ی</w:t>
      </w:r>
      <w:r w:rsidRPr="003124F6">
        <w:rPr>
          <w:rStyle w:val="Char6"/>
          <w:rtl/>
        </w:rPr>
        <w:t xml:space="preserve"> بودند</w:t>
      </w:r>
      <w:r w:rsidRPr="00EE34D5">
        <w:rPr>
          <w:rStyle w:val="Char6"/>
          <w:rFonts w:eastAsia="SimSun"/>
          <w:vertAlign w:val="superscript"/>
          <w:rtl/>
        </w:rPr>
        <w:footnoteReference w:id="60"/>
      </w:r>
      <w:r w:rsidRPr="003124F6">
        <w:rPr>
          <w:rStyle w:val="Char6"/>
          <w:rtl/>
        </w:rPr>
        <w:t xml:space="preserve"> هم</w:t>
      </w:r>
      <w:r w:rsidR="000E4BC7">
        <w:rPr>
          <w:rStyle w:val="Char6"/>
          <w:rtl/>
        </w:rPr>
        <w:t>ی</w:t>
      </w:r>
      <w:r w:rsidRPr="003124F6">
        <w:rPr>
          <w:rStyle w:val="Char6"/>
          <w:rtl/>
        </w:rPr>
        <w:t xml:space="preserve">ن </w:t>
      </w:r>
      <w:r w:rsidR="000E4BC7">
        <w:rPr>
          <w:rStyle w:val="Char6"/>
          <w:rtl/>
        </w:rPr>
        <w:t>ک</w:t>
      </w:r>
      <w:r w:rsidRPr="003124F6">
        <w:rPr>
          <w:rStyle w:val="Char6"/>
          <w:rtl/>
        </w:rPr>
        <w:t>ه قسمت</w:t>
      </w:r>
      <w:r w:rsidR="000E4BC7">
        <w:rPr>
          <w:rStyle w:val="Char6"/>
          <w:rtl/>
        </w:rPr>
        <w:t>ی</w:t>
      </w:r>
      <w:r w:rsidRPr="003124F6">
        <w:rPr>
          <w:rStyle w:val="Char6"/>
          <w:rtl/>
        </w:rPr>
        <w:t xml:space="preserve"> از قرآن نازل م</w:t>
      </w:r>
      <w:r w:rsidR="000E4BC7">
        <w:rPr>
          <w:rStyle w:val="Char6"/>
          <w:rtl/>
        </w:rPr>
        <w:t>ی</w:t>
      </w:r>
      <w:r w:rsidRPr="003124F6">
        <w:rPr>
          <w:rStyle w:val="Char6"/>
          <w:rtl/>
        </w:rPr>
        <w:t xml:space="preserve">‌شد </w:t>
      </w:r>
      <w:r w:rsidR="000E4BC7">
        <w:rPr>
          <w:rStyle w:val="Char6"/>
          <w:rtl/>
        </w:rPr>
        <w:t>یکی</w:t>
      </w:r>
      <w:r w:rsidRPr="003124F6">
        <w:rPr>
          <w:rStyle w:val="Char6"/>
          <w:rtl/>
        </w:rPr>
        <w:t xml:space="preserve"> از</w:t>
      </w:r>
      <w:r w:rsidR="009F5D6E">
        <w:rPr>
          <w:rStyle w:val="Char6"/>
          <w:rtl/>
        </w:rPr>
        <w:t xml:space="preserve"> آن‌ها </w:t>
      </w:r>
      <w:r w:rsidRPr="003124F6">
        <w:rPr>
          <w:rStyle w:val="Char6"/>
          <w:rtl/>
        </w:rPr>
        <w:t>به دستور رسول الله آن را م</w:t>
      </w:r>
      <w:r w:rsidR="000E4BC7">
        <w:rPr>
          <w:rStyle w:val="Char6"/>
          <w:rtl/>
        </w:rPr>
        <w:t>ی</w:t>
      </w:r>
      <w:r w:rsidRPr="003124F6">
        <w:rPr>
          <w:rStyle w:val="Char6"/>
          <w:rtl/>
        </w:rPr>
        <w:t>‌نوشت، ول</w:t>
      </w:r>
      <w:r w:rsidR="000E4BC7">
        <w:rPr>
          <w:rStyle w:val="Char6"/>
          <w:rtl/>
        </w:rPr>
        <w:t>ی</w:t>
      </w:r>
      <w:r w:rsidRPr="003124F6">
        <w:rPr>
          <w:rStyle w:val="Char6"/>
          <w:rtl/>
        </w:rPr>
        <w:t xml:space="preserve"> آن حضرت در ح</w:t>
      </w:r>
      <w:r w:rsidR="000E4BC7">
        <w:rPr>
          <w:rStyle w:val="Char6"/>
          <w:rtl/>
        </w:rPr>
        <w:t>ی</w:t>
      </w:r>
      <w:r w:rsidRPr="003124F6">
        <w:rPr>
          <w:rStyle w:val="Char6"/>
          <w:rtl/>
        </w:rPr>
        <w:t>اتش به</w:t>
      </w:r>
      <w:r w:rsidR="009F5D6E">
        <w:rPr>
          <w:rStyle w:val="Char6"/>
          <w:rtl/>
        </w:rPr>
        <w:t xml:space="preserve"> آن‌ها </w:t>
      </w:r>
      <w:r w:rsidRPr="003124F6">
        <w:rPr>
          <w:rStyle w:val="Char6"/>
          <w:rtl/>
        </w:rPr>
        <w:t xml:space="preserve">امر نفرمود تا تمام آنچه نازل شده و در نزد هر </w:t>
      </w:r>
      <w:r w:rsidR="000E4BC7">
        <w:rPr>
          <w:rStyle w:val="Char6"/>
          <w:rtl/>
        </w:rPr>
        <w:t>یک</w:t>
      </w:r>
      <w:r w:rsidRPr="003124F6">
        <w:rPr>
          <w:rStyle w:val="Char6"/>
          <w:rtl/>
        </w:rPr>
        <w:t xml:space="preserve"> از</w:t>
      </w:r>
      <w:r w:rsidR="009F5D6E">
        <w:rPr>
          <w:rStyle w:val="Char6"/>
          <w:rtl/>
        </w:rPr>
        <w:t xml:space="preserve"> آن‌ها </w:t>
      </w:r>
      <w:r w:rsidRPr="003124F6">
        <w:rPr>
          <w:rStyle w:val="Char6"/>
          <w:rtl/>
        </w:rPr>
        <w:t>قسمت</w:t>
      </w:r>
      <w:r w:rsidR="000E4BC7">
        <w:rPr>
          <w:rStyle w:val="Char6"/>
          <w:rtl/>
        </w:rPr>
        <w:t>ی</w:t>
      </w:r>
      <w:r w:rsidRPr="003124F6">
        <w:rPr>
          <w:rStyle w:val="Char6"/>
          <w:rtl/>
        </w:rPr>
        <w:t xml:space="preserve"> از آن بود </w:t>
      </w:r>
      <w:r w:rsidR="000E4BC7">
        <w:rPr>
          <w:rStyle w:val="Char6"/>
          <w:rtl/>
        </w:rPr>
        <w:t>یک</w:t>
      </w:r>
      <w:r w:rsidRPr="003124F6">
        <w:rPr>
          <w:rStyle w:val="Char6"/>
          <w:rtl/>
        </w:rPr>
        <w:t>جا جمع و</w:t>
      </w:r>
      <w:r w:rsidR="007E1AB8" w:rsidRPr="003124F6">
        <w:rPr>
          <w:rStyle w:val="Char6"/>
          <w:rFonts w:hint="cs"/>
          <w:rtl/>
        </w:rPr>
        <w:t xml:space="preserve"> </w:t>
      </w:r>
      <w:r w:rsidR="007E1AB8" w:rsidRPr="003124F6">
        <w:rPr>
          <w:rStyle w:val="Char6"/>
          <w:rtl/>
        </w:rPr>
        <w:t>تدو</w:t>
      </w:r>
      <w:r w:rsidR="000E4BC7">
        <w:rPr>
          <w:rStyle w:val="Char6"/>
          <w:rtl/>
        </w:rPr>
        <w:t>ی</w:t>
      </w:r>
      <w:r w:rsidR="007E1AB8" w:rsidRPr="003124F6">
        <w:rPr>
          <w:rStyle w:val="Char6"/>
          <w:rtl/>
        </w:rPr>
        <w:t>ن نما</w:t>
      </w:r>
      <w:r w:rsidR="000E4BC7">
        <w:rPr>
          <w:rStyle w:val="Char6"/>
          <w:rtl/>
        </w:rPr>
        <w:t>ی</w:t>
      </w:r>
      <w:r w:rsidR="007E1AB8" w:rsidRPr="003124F6">
        <w:rPr>
          <w:rStyle w:val="Char6"/>
          <w:rtl/>
        </w:rPr>
        <w:t>ند. چرا؟ برا</w:t>
      </w:r>
      <w:r w:rsidR="000E4BC7">
        <w:rPr>
          <w:rStyle w:val="Char6"/>
          <w:rtl/>
        </w:rPr>
        <w:t>ی</w:t>
      </w:r>
      <w:r w:rsidR="007E1AB8" w:rsidRPr="003124F6">
        <w:rPr>
          <w:rStyle w:val="Char6"/>
          <w:rtl/>
        </w:rPr>
        <w:t xml:space="preserve"> آن</w:t>
      </w:r>
      <w:r w:rsidR="000E4BC7">
        <w:rPr>
          <w:rStyle w:val="Char6"/>
          <w:rtl/>
        </w:rPr>
        <w:t>ک</w:t>
      </w:r>
      <w:r w:rsidR="007E1AB8" w:rsidRPr="003124F6">
        <w:rPr>
          <w:rStyle w:val="Char6"/>
          <w:rtl/>
        </w:rPr>
        <w:t>ه چنان</w:t>
      </w:r>
      <w:r w:rsidR="000E4BC7">
        <w:rPr>
          <w:rStyle w:val="Char6"/>
          <w:rtl/>
        </w:rPr>
        <w:t>ک</w:t>
      </w:r>
      <w:r w:rsidRPr="003124F6">
        <w:rPr>
          <w:rStyle w:val="Char6"/>
          <w:rtl/>
        </w:rPr>
        <w:t>ه گفت</w:t>
      </w:r>
      <w:r w:rsidR="000E4BC7">
        <w:rPr>
          <w:rStyle w:val="Char6"/>
          <w:rtl/>
        </w:rPr>
        <w:t>ی</w:t>
      </w:r>
      <w:r w:rsidRPr="003124F6">
        <w:rPr>
          <w:rStyle w:val="Char6"/>
          <w:rtl/>
        </w:rPr>
        <w:t xml:space="preserve">م، قرآن به </w:t>
      </w:r>
      <w:r w:rsidR="000E4BC7">
        <w:rPr>
          <w:rStyle w:val="Char6"/>
          <w:rtl/>
        </w:rPr>
        <w:t>یک</w:t>
      </w:r>
      <w:r w:rsidRPr="003124F6">
        <w:rPr>
          <w:rStyle w:val="Char6"/>
          <w:rtl/>
        </w:rPr>
        <w:t xml:space="preserve">دفعه به صورت </w:t>
      </w:r>
      <w:r w:rsidR="000E4BC7">
        <w:rPr>
          <w:rStyle w:val="Char6"/>
          <w:rtl/>
        </w:rPr>
        <w:t>یک</w:t>
      </w:r>
      <w:r w:rsidRPr="003124F6">
        <w:rPr>
          <w:rStyle w:val="Char6"/>
          <w:rtl/>
        </w:rPr>
        <w:t xml:space="preserve"> </w:t>
      </w:r>
      <w:r w:rsidR="000E4BC7">
        <w:rPr>
          <w:rStyle w:val="Char6"/>
          <w:rtl/>
        </w:rPr>
        <w:t>ک</w:t>
      </w:r>
      <w:r w:rsidRPr="003124F6">
        <w:rPr>
          <w:rStyle w:val="Char6"/>
          <w:rtl/>
        </w:rPr>
        <w:t>تاب از جانب پروردگار</w:t>
      </w:r>
      <w:r w:rsidR="00B47EEE" w:rsidRPr="00B47EEE">
        <w:rPr>
          <w:rStyle w:val="Char6"/>
          <w:rFonts w:cs="CTraditional Arabic"/>
          <w:rtl/>
        </w:rPr>
        <w:t>أ</w:t>
      </w:r>
      <w:r w:rsidRPr="003124F6">
        <w:rPr>
          <w:rStyle w:val="Char6"/>
          <w:rtl/>
        </w:rPr>
        <w:t xml:space="preserve"> نازل نگرد</w:t>
      </w:r>
      <w:r w:rsidR="000E4BC7">
        <w:rPr>
          <w:rStyle w:val="Char6"/>
          <w:rtl/>
        </w:rPr>
        <w:t>ی</w:t>
      </w:r>
      <w:r w:rsidRPr="003124F6">
        <w:rPr>
          <w:rStyle w:val="Char6"/>
          <w:rtl/>
        </w:rPr>
        <w:t>د، بل</w:t>
      </w:r>
      <w:r w:rsidR="000E4BC7">
        <w:rPr>
          <w:rStyle w:val="Char6"/>
          <w:rtl/>
        </w:rPr>
        <w:t>ک</w:t>
      </w:r>
      <w:r w:rsidRPr="003124F6">
        <w:rPr>
          <w:rStyle w:val="Char6"/>
          <w:rtl/>
        </w:rPr>
        <w:t>ه در بعض</w:t>
      </w:r>
      <w:r w:rsidR="000E4BC7">
        <w:rPr>
          <w:rStyle w:val="Char6"/>
          <w:rtl/>
        </w:rPr>
        <w:t>ی</w:t>
      </w:r>
      <w:r w:rsidRPr="003124F6">
        <w:rPr>
          <w:rStyle w:val="Char6"/>
          <w:rtl/>
        </w:rPr>
        <w:t xml:space="preserve"> اوقات </w:t>
      </w:r>
      <w:r w:rsidR="000E4BC7">
        <w:rPr>
          <w:rStyle w:val="Char6"/>
          <w:rtl/>
        </w:rPr>
        <w:t>یک</w:t>
      </w:r>
      <w:r w:rsidRPr="003124F6">
        <w:rPr>
          <w:rStyle w:val="Char6"/>
          <w:rtl/>
        </w:rPr>
        <w:t xml:space="preserve"> سوره </w:t>
      </w:r>
      <w:r w:rsidR="000E4BC7">
        <w:rPr>
          <w:rStyle w:val="Char6"/>
          <w:rtl/>
        </w:rPr>
        <w:t>ک</w:t>
      </w:r>
      <w:r w:rsidRPr="003124F6">
        <w:rPr>
          <w:rStyle w:val="Char6"/>
          <w:rtl/>
        </w:rPr>
        <w:t>امل نازل م</w:t>
      </w:r>
      <w:r w:rsidR="000E4BC7">
        <w:rPr>
          <w:rStyle w:val="Char6"/>
          <w:rtl/>
        </w:rPr>
        <w:t>ی</w:t>
      </w:r>
      <w:r w:rsidRPr="003124F6">
        <w:rPr>
          <w:rStyle w:val="Char6"/>
          <w:rtl/>
        </w:rPr>
        <w:t>‌شد و چه بس</w:t>
      </w:r>
      <w:r w:rsidR="000E4BC7">
        <w:rPr>
          <w:rStyle w:val="Char6"/>
          <w:rtl/>
        </w:rPr>
        <w:t>ی</w:t>
      </w:r>
      <w:r w:rsidRPr="003124F6">
        <w:rPr>
          <w:rStyle w:val="Char6"/>
          <w:rtl/>
        </w:rPr>
        <w:t xml:space="preserve">ار </w:t>
      </w:r>
      <w:r w:rsidR="000E4BC7">
        <w:rPr>
          <w:rStyle w:val="Char6"/>
          <w:rtl/>
        </w:rPr>
        <w:t>ک</w:t>
      </w:r>
      <w:r w:rsidRPr="003124F6">
        <w:rPr>
          <w:rStyle w:val="Char6"/>
          <w:rtl/>
        </w:rPr>
        <w:t xml:space="preserve">ه </w:t>
      </w:r>
      <w:r w:rsidR="000E4BC7">
        <w:rPr>
          <w:rStyle w:val="Char6"/>
          <w:rtl/>
        </w:rPr>
        <w:t>یک</w:t>
      </w:r>
      <w:r w:rsidRPr="003124F6">
        <w:rPr>
          <w:rStyle w:val="Char6"/>
          <w:rtl/>
        </w:rPr>
        <w:t xml:space="preserve"> </w:t>
      </w:r>
      <w:r w:rsidR="000E4BC7">
        <w:rPr>
          <w:rStyle w:val="Char6"/>
          <w:rtl/>
        </w:rPr>
        <w:t>ی</w:t>
      </w:r>
      <w:r w:rsidRPr="003124F6">
        <w:rPr>
          <w:rStyle w:val="Char6"/>
          <w:rtl/>
        </w:rPr>
        <w:t>ا چند آ</w:t>
      </w:r>
      <w:r w:rsidR="000E4BC7">
        <w:rPr>
          <w:rStyle w:val="Char6"/>
          <w:rtl/>
        </w:rPr>
        <w:t>ی</w:t>
      </w:r>
      <w:r w:rsidRPr="003124F6">
        <w:rPr>
          <w:rStyle w:val="Char6"/>
          <w:rtl/>
        </w:rPr>
        <w:t>ه بر حسب اقتضا</w:t>
      </w:r>
      <w:r w:rsidR="000E4BC7">
        <w:rPr>
          <w:rStyle w:val="Char6"/>
          <w:rtl/>
        </w:rPr>
        <w:t>ی</w:t>
      </w:r>
      <w:r w:rsidRPr="003124F6">
        <w:rPr>
          <w:rStyle w:val="Char6"/>
          <w:rtl/>
        </w:rPr>
        <w:t xml:space="preserve"> اوضاع و احوال به تدر</w:t>
      </w:r>
      <w:r w:rsidR="000E4BC7">
        <w:rPr>
          <w:rStyle w:val="Char6"/>
          <w:rtl/>
        </w:rPr>
        <w:t>ی</w:t>
      </w:r>
      <w:r w:rsidRPr="003124F6">
        <w:rPr>
          <w:rStyle w:val="Char6"/>
          <w:rtl/>
        </w:rPr>
        <w:t>ج نازل م</w:t>
      </w:r>
      <w:r w:rsidR="000E4BC7">
        <w:rPr>
          <w:rStyle w:val="Char6"/>
          <w:rtl/>
        </w:rPr>
        <w:t>ی</w:t>
      </w:r>
      <w:r w:rsidRPr="003124F6">
        <w:rPr>
          <w:rStyle w:val="Char6"/>
          <w:rtl/>
        </w:rPr>
        <w:t>‌گرد</w:t>
      </w:r>
      <w:r w:rsidR="000E4BC7">
        <w:rPr>
          <w:rStyle w:val="Char6"/>
          <w:rtl/>
        </w:rPr>
        <w:t>ی</w:t>
      </w:r>
      <w:r w:rsidRPr="003124F6">
        <w:rPr>
          <w:rStyle w:val="Char6"/>
          <w:rtl/>
        </w:rPr>
        <w:t>د. هم</w:t>
      </w:r>
      <w:r w:rsidR="000E4BC7">
        <w:rPr>
          <w:rStyle w:val="Char6"/>
          <w:rtl/>
        </w:rPr>
        <w:t>ی</w:t>
      </w:r>
      <w:r w:rsidRPr="003124F6">
        <w:rPr>
          <w:rStyle w:val="Char6"/>
          <w:rtl/>
        </w:rPr>
        <w:t xml:space="preserve">ن </w:t>
      </w:r>
      <w:r w:rsidR="000E4BC7">
        <w:rPr>
          <w:rStyle w:val="Char6"/>
          <w:rtl/>
        </w:rPr>
        <w:t>ک</w:t>
      </w:r>
      <w:r w:rsidRPr="003124F6">
        <w:rPr>
          <w:rStyle w:val="Char6"/>
          <w:rtl/>
        </w:rPr>
        <w:t>ه قسمت</w:t>
      </w:r>
      <w:r w:rsidR="000E4BC7">
        <w:rPr>
          <w:rStyle w:val="Char6"/>
          <w:rtl/>
        </w:rPr>
        <w:t>ی</w:t>
      </w:r>
      <w:r w:rsidRPr="003124F6">
        <w:rPr>
          <w:rStyle w:val="Char6"/>
          <w:rtl/>
        </w:rPr>
        <w:t xml:space="preserve"> بد</w:t>
      </w:r>
      <w:r w:rsidR="000E4BC7">
        <w:rPr>
          <w:rStyle w:val="Char6"/>
          <w:rtl/>
        </w:rPr>
        <w:t>ی</w:t>
      </w:r>
      <w:r w:rsidRPr="003124F6">
        <w:rPr>
          <w:rStyle w:val="Char6"/>
          <w:rtl/>
        </w:rPr>
        <w:t>ن نحو نازل م</w:t>
      </w:r>
      <w:r w:rsidR="000E4BC7">
        <w:rPr>
          <w:rStyle w:val="Char6"/>
          <w:rtl/>
        </w:rPr>
        <w:t>ی</w:t>
      </w:r>
      <w:r w:rsidRPr="003124F6">
        <w:rPr>
          <w:rStyle w:val="Char6"/>
          <w:rtl/>
        </w:rPr>
        <w:t>‌گرد</w:t>
      </w:r>
      <w:r w:rsidR="000E4BC7">
        <w:rPr>
          <w:rStyle w:val="Char6"/>
          <w:rtl/>
        </w:rPr>
        <w:t>ی</w:t>
      </w:r>
      <w:r w:rsidRPr="003124F6">
        <w:rPr>
          <w:rStyle w:val="Char6"/>
          <w:rtl/>
        </w:rPr>
        <w:t xml:space="preserve">د رسول الله به </w:t>
      </w:r>
      <w:r w:rsidR="000E4BC7">
        <w:rPr>
          <w:rStyle w:val="Char6"/>
          <w:rtl/>
        </w:rPr>
        <w:t>یکی</w:t>
      </w:r>
      <w:r w:rsidRPr="003124F6">
        <w:rPr>
          <w:rStyle w:val="Char6"/>
          <w:rtl/>
        </w:rPr>
        <w:t xml:space="preserve"> از نو</w:t>
      </w:r>
      <w:r w:rsidR="000E4BC7">
        <w:rPr>
          <w:rStyle w:val="Char6"/>
          <w:rtl/>
        </w:rPr>
        <w:t>ی</w:t>
      </w:r>
      <w:r w:rsidRPr="003124F6">
        <w:rPr>
          <w:rStyle w:val="Char6"/>
          <w:rtl/>
        </w:rPr>
        <w:t>سندگان</w:t>
      </w:r>
      <w:r w:rsidR="000E4BC7">
        <w:rPr>
          <w:rStyle w:val="Char6"/>
          <w:rtl/>
        </w:rPr>
        <w:t>ی</w:t>
      </w:r>
      <w:r w:rsidRPr="003124F6">
        <w:rPr>
          <w:rStyle w:val="Char6"/>
          <w:rtl/>
        </w:rPr>
        <w:t xml:space="preserve"> </w:t>
      </w:r>
      <w:r w:rsidR="000E4BC7">
        <w:rPr>
          <w:rStyle w:val="Char6"/>
          <w:rtl/>
        </w:rPr>
        <w:t>ک</w:t>
      </w:r>
      <w:r w:rsidRPr="003124F6">
        <w:rPr>
          <w:rStyle w:val="Char6"/>
          <w:rtl/>
        </w:rPr>
        <w:t>ه نام برد</w:t>
      </w:r>
      <w:r w:rsidR="000E4BC7">
        <w:rPr>
          <w:rStyle w:val="Char6"/>
          <w:rtl/>
        </w:rPr>
        <w:t>ی</w:t>
      </w:r>
      <w:r w:rsidRPr="003124F6">
        <w:rPr>
          <w:rStyle w:val="Char6"/>
          <w:rtl/>
        </w:rPr>
        <w:t>م امر م</w:t>
      </w:r>
      <w:r w:rsidR="000E4BC7">
        <w:rPr>
          <w:rStyle w:val="Char6"/>
          <w:rtl/>
        </w:rPr>
        <w:t>ی</w:t>
      </w:r>
      <w:r w:rsidRPr="003124F6">
        <w:rPr>
          <w:rStyle w:val="Char6"/>
          <w:rtl/>
        </w:rPr>
        <w:t>‌فرمود تا آن را بنو</w:t>
      </w:r>
      <w:r w:rsidR="000E4BC7">
        <w:rPr>
          <w:rStyle w:val="Char6"/>
          <w:rtl/>
        </w:rPr>
        <w:t>ی</w:t>
      </w:r>
      <w:r w:rsidRPr="003124F6">
        <w:rPr>
          <w:rStyle w:val="Char6"/>
          <w:rtl/>
        </w:rPr>
        <w:t>سد دستور م</w:t>
      </w:r>
      <w:r w:rsidR="000E4BC7">
        <w:rPr>
          <w:rStyle w:val="Char6"/>
          <w:rtl/>
        </w:rPr>
        <w:t>ی</w:t>
      </w:r>
      <w:r w:rsidRPr="003124F6">
        <w:rPr>
          <w:rStyle w:val="Char6"/>
          <w:rtl/>
        </w:rPr>
        <w:t xml:space="preserve">‌فرمود </w:t>
      </w:r>
      <w:r w:rsidR="000E4BC7">
        <w:rPr>
          <w:rStyle w:val="Char6"/>
          <w:rtl/>
        </w:rPr>
        <w:t>ک</w:t>
      </w:r>
      <w:r w:rsidRPr="003124F6">
        <w:rPr>
          <w:rStyle w:val="Char6"/>
          <w:rtl/>
        </w:rPr>
        <w:t>ه ا</w:t>
      </w:r>
      <w:r w:rsidR="000E4BC7">
        <w:rPr>
          <w:rStyle w:val="Char6"/>
          <w:rtl/>
        </w:rPr>
        <w:t>ی</w:t>
      </w:r>
      <w:r w:rsidRPr="003124F6">
        <w:rPr>
          <w:rStyle w:val="Char6"/>
          <w:rtl/>
        </w:rPr>
        <w:t>ن آ</w:t>
      </w:r>
      <w:r w:rsidR="000E4BC7">
        <w:rPr>
          <w:rStyle w:val="Char6"/>
          <w:rtl/>
        </w:rPr>
        <w:t>ی</w:t>
      </w:r>
      <w:r w:rsidRPr="003124F6">
        <w:rPr>
          <w:rStyle w:val="Char6"/>
          <w:rtl/>
        </w:rPr>
        <w:t xml:space="preserve">ه </w:t>
      </w:r>
      <w:r w:rsidR="000E4BC7">
        <w:rPr>
          <w:rStyle w:val="Char6"/>
          <w:rtl/>
        </w:rPr>
        <w:t>ی</w:t>
      </w:r>
      <w:r w:rsidRPr="003124F6">
        <w:rPr>
          <w:rStyle w:val="Char6"/>
          <w:rtl/>
        </w:rPr>
        <w:t>ا آ</w:t>
      </w:r>
      <w:r w:rsidR="000E4BC7">
        <w:rPr>
          <w:rStyle w:val="Char6"/>
          <w:rtl/>
        </w:rPr>
        <w:t>ی</w:t>
      </w:r>
      <w:r w:rsidRPr="003124F6">
        <w:rPr>
          <w:rStyle w:val="Char6"/>
          <w:rtl/>
        </w:rPr>
        <w:t>ات نازله را بعد از فلان آ</w:t>
      </w:r>
      <w:r w:rsidR="000E4BC7">
        <w:rPr>
          <w:rStyle w:val="Char6"/>
          <w:rtl/>
        </w:rPr>
        <w:t>ی</w:t>
      </w:r>
      <w:r w:rsidRPr="003124F6">
        <w:rPr>
          <w:rStyle w:val="Char6"/>
          <w:rtl/>
        </w:rPr>
        <w:t xml:space="preserve">ه و در فلان سوره </w:t>
      </w:r>
      <w:r w:rsidR="000E4BC7">
        <w:rPr>
          <w:rStyle w:val="Char6"/>
          <w:rtl/>
        </w:rPr>
        <w:t>ک</w:t>
      </w:r>
      <w:r w:rsidRPr="003124F6">
        <w:rPr>
          <w:rStyle w:val="Char6"/>
          <w:rtl/>
        </w:rPr>
        <w:t>ه قبلاً نازل شده و نوشته شده بود بنو</w:t>
      </w:r>
      <w:r w:rsidR="000E4BC7">
        <w:rPr>
          <w:rStyle w:val="Char6"/>
          <w:rtl/>
        </w:rPr>
        <w:t>ی</w:t>
      </w:r>
      <w:r w:rsidRPr="003124F6">
        <w:rPr>
          <w:rStyle w:val="Char6"/>
          <w:rtl/>
        </w:rPr>
        <w:t>سند.</w:t>
      </w:r>
    </w:p>
    <w:p w:rsidR="00241CB2" w:rsidRPr="003124F6" w:rsidRDefault="00241CB2" w:rsidP="00F556E7">
      <w:pPr>
        <w:widowControl w:val="0"/>
        <w:ind w:firstLine="284"/>
        <w:jc w:val="both"/>
        <w:rPr>
          <w:rStyle w:val="Char6"/>
          <w:rtl/>
        </w:rPr>
      </w:pPr>
      <w:r w:rsidRPr="003124F6">
        <w:rPr>
          <w:rStyle w:val="Char6"/>
          <w:rtl/>
        </w:rPr>
        <w:t>ع</w:t>
      </w:r>
      <w:r w:rsidR="007E1AB8" w:rsidRPr="003124F6">
        <w:rPr>
          <w:rStyle w:val="Char6"/>
          <w:rtl/>
        </w:rPr>
        <w:t>لت ا</w:t>
      </w:r>
      <w:r w:rsidR="000E4BC7">
        <w:rPr>
          <w:rStyle w:val="Char6"/>
          <w:rtl/>
        </w:rPr>
        <w:t>ی</w:t>
      </w:r>
      <w:r w:rsidR="007E1AB8" w:rsidRPr="003124F6">
        <w:rPr>
          <w:rStyle w:val="Char6"/>
          <w:rtl/>
        </w:rPr>
        <w:t>ن</w:t>
      </w:r>
      <w:r w:rsidR="000E4BC7">
        <w:rPr>
          <w:rStyle w:val="Char6"/>
          <w:rtl/>
        </w:rPr>
        <w:t>ک</w:t>
      </w:r>
      <w:r w:rsidRPr="003124F6">
        <w:rPr>
          <w:rStyle w:val="Char6"/>
          <w:rtl/>
        </w:rPr>
        <w:t>ه حضرت رسول دستور نفرمود قرآن در زمان ح</w:t>
      </w:r>
      <w:r w:rsidR="000E4BC7">
        <w:rPr>
          <w:rStyle w:val="Char6"/>
          <w:rtl/>
        </w:rPr>
        <w:t>ی</w:t>
      </w:r>
      <w:r w:rsidRPr="003124F6">
        <w:rPr>
          <w:rStyle w:val="Char6"/>
          <w:rtl/>
        </w:rPr>
        <w:t xml:space="preserve">اتش </w:t>
      </w:r>
      <w:r w:rsidR="000E4BC7">
        <w:rPr>
          <w:rStyle w:val="Char6"/>
          <w:rtl/>
        </w:rPr>
        <w:t>یک</w:t>
      </w:r>
      <w:r w:rsidRPr="003124F6">
        <w:rPr>
          <w:rStyle w:val="Char6"/>
          <w:rtl/>
        </w:rPr>
        <w:t>جا جمع و نوشته شود ا</w:t>
      </w:r>
      <w:r w:rsidR="000E4BC7">
        <w:rPr>
          <w:rStyle w:val="Char6"/>
          <w:rtl/>
        </w:rPr>
        <w:t>ی</w:t>
      </w:r>
      <w:r w:rsidRPr="003124F6">
        <w:rPr>
          <w:rStyle w:val="Char6"/>
          <w:rtl/>
        </w:rPr>
        <w:t xml:space="preserve">ن بود </w:t>
      </w:r>
      <w:r w:rsidR="000E4BC7">
        <w:rPr>
          <w:rStyle w:val="Char6"/>
          <w:rtl/>
        </w:rPr>
        <w:t>ک</w:t>
      </w:r>
      <w:r w:rsidRPr="003124F6">
        <w:rPr>
          <w:rStyle w:val="Char6"/>
          <w:rtl/>
        </w:rPr>
        <w:t>ه وح</w:t>
      </w:r>
      <w:r w:rsidR="000E4BC7">
        <w:rPr>
          <w:rStyle w:val="Char6"/>
          <w:rtl/>
        </w:rPr>
        <w:t>ی</w:t>
      </w:r>
      <w:r w:rsidRPr="003124F6">
        <w:rPr>
          <w:rStyle w:val="Char6"/>
          <w:rtl/>
        </w:rPr>
        <w:t xml:space="preserve"> اله</w:t>
      </w:r>
      <w:r w:rsidR="000E4BC7">
        <w:rPr>
          <w:rStyle w:val="Char6"/>
          <w:rtl/>
        </w:rPr>
        <w:t>ی</w:t>
      </w:r>
      <w:r w:rsidRPr="003124F6">
        <w:rPr>
          <w:rStyle w:val="Char6"/>
          <w:rtl/>
        </w:rPr>
        <w:t xml:space="preserve"> منقطع نشده بود، و بصورت تدر</w:t>
      </w:r>
      <w:r w:rsidR="000E4BC7">
        <w:rPr>
          <w:rStyle w:val="Char6"/>
          <w:rtl/>
        </w:rPr>
        <w:t>ی</w:t>
      </w:r>
      <w:r w:rsidRPr="003124F6">
        <w:rPr>
          <w:rStyle w:val="Char6"/>
          <w:rtl/>
        </w:rPr>
        <w:t>ج</w:t>
      </w:r>
      <w:r w:rsidR="000E4BC7">
        <w:rPr>
          <w:rStyle w:val="Char6"/>
          <w:rtl/>
        </w:rPr>
        <w:t>ی</w:t>
      </w:r>
      <w:r w:rsidRPr="003124F6">
        <w:rPr>
          <w:rStyle w:val="Char6"/>
          <w:rtl/>
        </w:rPr>
        <w:t xml:space="preserve"> بر حسب اقتضاء حال مرتب نازل م</w:t>
      </w:r>
      <w:r w:rsidR="000E4BC7">
        <w:rPr>
          <w:rStyle w:val="Char6"/>
          <w:rtl/>
        </w:rPr>
        <w:t>ی</w:t>
      </w:r>
      <w:r w:rsidRPr="003124F6">
        <w:rPr>
          <w:rStyle w:val="Char6"/>
          <w:rtl/>
        </w:rPr>
        <w:t>‌گرد</w:t>
      </w:r>
      <w:r w:rsidR="000E4BC7">
        <w:rPr>
          <w:rStyle w:val="Char6"/>
          <w:rtl/>
        </w:rPr>
        <w:t>ی</w:t>
      </w:r>
      <w:r w:rsidRPr="003124F6">
        <w:rPr>
          <w:rStyle w:val="Char6"/>
          <w:rtl/>
        </w:rPr>
        <w:t>د، و هر آن تا آخر</w:t>
      </w:r>
      <w:r w:rsidR="000E4BC7">
        <w:rPr>
          <w:rStyle w:val="Char6"/>
          <w:rtl/>
        </w:rPr>
        <w:t>ی</w:t>
      </w:r>
      <w:r w:rsidRPr="003124F6">
        <w:rPr>
          <w:rStyle w:val="Char6"/>
          <w:rtl/>
        </w:rPr>
        <w:t>ن دقا</w:t>
      </w:r>
      <w:r w:rsidR="000E4BC7">
        <w:rPr>
          <w:rStyle w:val="Char6"/>
          <w:rtl/>
        </w:rPr>
        <w:t>ی</w:t>
      </w:r>
      <w:r w:rsidRPr="003124F6">
        <w:rPr>
          <w:rStyle w:val="Char6"/>
          <w:rtl/>
        </w:rPr>
        <w:t>ق ح</w:t>
      </w:r>
      <w:r w:rsidR="000E4BC7">
        <w:rPr>
          <w:rStyle w:val="Char6"/>
          <w:rtl/>
        </w:rPr>
        <w:t>ی</w:t>
      </w:r>
      <w:r w:rsidRPr="003124F6">
        <w:rPr>
          <w:rStyle w:val="Char6"/>
          <w:rtl/>
        </w:rPr>
        <w:t xml:space="preserve">ات رسول الله احتمال داشت </w:t>
      </w:r>
      <w:r w:rsidR="000E4BC7">
        <w:rPr>
          <w:rStyle w:val="Char6"/>
          <w:rtl/>
        </w:rPr>
        <w:t>ک</w:t>
      </w:r>
      <w:r w:rsidRPr="003124F6">
        <w:rPr>
          <w:rStyle w:val="Char6"/>
          <w:rtl/>
        </w:rPr>
        <w:t>ه باز هم نازل و بر آ</w:t>
      </w:r>
      <w:r w:rsidR="000E4BC7">
        <w:rPr>
          <w:rStyle w:val="Char6"/>
          <w:rtl/>
        </w:rPr>
        <w:t>ی</w:t>
      </w:r>
      <w:r w:rsidRPr="003124F6">
        <w:rPr>
          <w:rStyle w:val="Char6"/>
          <w:rtl/>
        </w:rPr>
        <w:t>ات</w:t>
      </w:r>
      <w:r w:rsidR="000E4BC7">
        <w:rPr>
          <w:rStyle w:val="Char6"/>
          <w:rtl/>
        </w:rPr>
        <w:t>ی</w:t>
      </w:r>
      <w:r w:rsidRPr="003124F6">
        <w:rPr>
          <w:rStyle w:val="Char6"/>
          <w:rtl/>
        </w:rPr>
        <w:t xml:space="preserve"> </w:t>
      </w:r>
      <w:r w:rsidR="000E4BC7">
        <w:rPr>
          <w:rStyle w:val="Char6"/>
          <w:rtl/>
        </w:rPr>
        <w:t>ک</w:t>
      </w:r>
      <w:r w:rsidRPr="003124F6">
        <w:rPr>
          <w:rStyle w:val="Char6"/>
          <w:rtl/>
        </w:rPr>
        <w:t>ه قبلاً نازل شده بود، افزون شود، لذا آن حضرت نم</w:t>
      </w:r>
      <w:r w:rsidR="000E4BC7">
        <w:rPr>
          <w:rStyle w:val="Char6"/>
          <w:rtl/>
        </w:rPr>
        <w:t>ی</w:t>
      </w:r>
      <w:r w:rsidRPr="003124F6">
        <w:rPr>
          <w:rStyle w:val="Char6"/>
          <w:rtl/>
        </w:rPr>
        <w:t xml:space="preserve">‌توانست قرآن را به صورت </w:t>
      </w:r>
      <w:r w:rsidR="000E4BC7">
        <w:rPr>
          <w:rStyle w:val="Char6"/>
          <w:rtl/>
        </w:rPr>
        <w:t>یک</w:t>
      </w:r>
      <w:r w:rsidRPr="003124F6">
        <w:rPr>
          <w:rStyle w:val="Char6"/>
          <w:rtl/>
        </w:rPr>
        <w:t xml:space="preserve"> </w:t>
      </w:r>
      <w:r w:rsidR="000E4BC7">
        <w:rPr>
          <w:rStyle w:val="Char6"/>
          <w:rtl/>
        </w:rPr>
        <w:t>ک</w:t>
      </w:r>
      <w:r w:rsidRPr="003124F6">
        <w:rPr>
          <w:rStyle w:val="Char6"/>
          <w:rtl/>
        </w:rPr>
        <w:t xml:space="preserve">تاب </w:t>
      </w:r>
      <w:r w:rsidR="000E4BC7">
        <w:rPr>
          <w:rStyle w:val="Char6"/>
          <w:rtl/>
        </w:rPr>
        <w:t>ک</w:t>
      </w:r>
      <w:r w:rsidRPr="003124F6">
        <w:rPr>
          <w:rStyle w:val="Char6"/>
          <w:rtl/>
        </w:rPr>
        <w:t>امل تدو</w:t>
      </w:r>
      <w:r w:rsidR="000E4BC7">
        <w:rPr>
          <w:rStyle w:val="Char6"/>
          <w:rtl/>
        </w:rPr>
        <w:t>ی</w:t>
      </w:r>
      <w:r w:rsidRPr="003124F6">
        <w:rPr>
          <w:rStyle w:val="Char6"/>
          <w:rtl/>
        </w:rPr>
        <w:t>ن فرما</w:t>
      </w:r>
      <w:r w:rsidR="000E4BC7">
        <w:rPr>
          <w:rStyle w:val="Char6"/>
          <w:rtl/>
        </w:rPr>
        <w:t>ی</w:t>
      </w:r>
      <w:r w:rsidRPr="003124F6">
        <w:rPr>
          <w:rStyle w:val="Char6"/>
          <w:rtl/>
        </w:rPr>
        <w:t>د، ز</w:t>
      </w:r>
      <w:r w:rsidR="000E4BC7">
        <w:rPr>
          <w:rStyle w:val="Char6"/>
          <w:rtl/>
        </w:rPr>
        <w:t>ی</w:t>
      </w:r>
      <w:r w:rsidRPr="003124F6">
        <w:rPr>
          <w:rStyle w:val="Char6"/>
          <w:rtl/>
        </w:rPr>
        <w:t>را هنوز ت</w:t>
      </w:r>
      <w:r w:rsidR="000E4BC7">
        <w:rPr>
          <w:rStyle w:val="Char6"/>
          <w:rtl/>
        </w:rPr>
        <w:t>ک</w:t>
      </w:r>
      <w:r w:rsidRPr="003124F6">
        <w:rPr>
          <w:rStyle w:val="Char6"/>
          <w:rtl/>
        </w:rPr>
        <w:t>م</w:t>
      </w:r>
      <w:r w:rsidR="000E4BC7">
        <w:rPr>
          <w:rStyle w:val="Char6"/>
          <w:rtl/>
        </w:rPr>
        <w:t>ی</w:t>
      </w:r>
      <w:r w:rsidRPr="003124F6">
        <w:rPr>
          <w:rStyle w:val="Char6"/>
          <w:rtl/>
        </w:rPr>
        <w:t>ل نشده بود</w:t>
      </w:r>
      <w:r w:rsidRPr="00EE34D5">
        <w:rPr>
          <w:rStyle w:val="Char6"/>
          <w:rFonts w:eastAsia="SimSun"/>
          <w:vertAlign w:val="superscript"/>
          <w:rtl/>
        </w:rPr>
        <w:footnoteReference w:id="61"/>
      </w:r>
      <w:r w:rsidRPr="003124F6">
        <w:rPr>
          <w:rStyle w:val="Char6"/>
          <w:rtl/>
        </w:rPr>
        <w:t xml:space="preserve"> ول</w:t>
      </w:r>
      <w:r w:rsidR="000E4BC7">
        <w:rPr>
          <w:rStyle w:val="Char6"/>
          <w:rtl/>
        </w:rPr>
        <w:t>ی</w:t>
      </w:r>
      <w:r w:rsidRPr="003124F6">
        <w:rPr>
          <w:rStyle w:val="Char6"/>
          <w:rtl/>
        </w:rPr>
        <w:t xml:space="preserve"> هم</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ه آن حضرت وفات </w:t>
      </w:r>
      <w:r w:rsidR="000E4BC7">
        <w:rPr>
          <w:rStyle w:val="Char6"/>
          <w:rtl/>
        </w:rPr>
        <w:t>ی</w:t>
      </w:r>
      <w:r w:rsidRPr="003124F6">
        <w:rPr>
          <w:rStyle w:val="Char6"/>
          <w:rtl/>
        </w:rPr>
        <w:t>افت ووح</w:t>
      </w:r>
      <w:r w:rsidR="000E4BC7">
        <w:rPr>
          <w:rStyle w:val="Char6"/>
          <w:rtl/>
        </w:rPr>
        <w:t>ی</w:t>
      </w:r>
      <w:r w:rsidRPr="003124F6">
        <w:rPr>
          <w:rStyle w:val="Char6"/>
          <w:rtl/>
        </w:rPr>
        <w:t xml:space="preserve"> اله</w:t>
      </w:r>
      <w:r w:rsidR="000E4BC7">
        <w:rPr>
          <w:rStyle w:val="Char6"/>
          <w:rtl/>
        </w:rPr>
        <w:t>ی</w:t>
      </w:r>
      <w:r w:rsidRPr="003124F6">
        <w:rPr>
          <w:rStyle w:val="Char6"/>
          <w:rtl/>
        </w:rPr>
        <w:t xml:space="preserve"> منقطع گرد</w:t>
      </w:r>
      <w:r w:rsidR="000E4BC7">
        <w:rPr>
          <w:rStyle w:val="Char6"/>
          <w:rtl/>
        </w:rPr>
        <w:t>ی</w:t>
      </w:r>
      <w:r w:rsidRPr="003124F6">
        <w:rPr>
          <w:rStyle w:val="Char6"/>
          <w:rtl/>
        </w:rPr>
        <w:t xml:space="preserve">د و معلوم شد </w:t>
      </w:r>
      <w:r w:rsidR="000E4BC7">
        <w:rPr>
          <w:rStyle w:val="Char6"/>
          <w:rtl/>
        </w:rPr>
        <w:t>ک</w:t>
      </w:r>
      <w:r w:rsidRPr="003124F6">
        <w:rPr>
          <w:rStyle w:val="Char6"/>
          <w:rtl/>
        </w:rPr>
        <w:t>ه قرآن به طور تمام نازل وت</w:t>
      </w:r>
      <w:r w:rsidR="000E4BC7">
        <w:rPr>
          <w:rStyle w:val="Char6"/>
          <w:rtl/>
        </w:rPr>
        <w:t>ک</w:t>
      </w:r>
      <w:r w:rsidRPr="003124F6">
        <w:rPr>
          <w:rStyle w:val="Char6"/>
          <w:rtl/>
        </w:rPr>
        <w:t>م</w:t>
      </w:r>
      <w:r w:rsidR="000E4BC7">
        <w:rPr>
          <w:rStyle w:val="Char6"/>
          <w:rtl/>
        </w:rPr>
        <w:t>ی</w:t>
      </w:r>
      <w:r w:rsidRPr="003124F6">
        <w:rPr>
          <w:rStyle w:val="Char6"/>
          <w:rtl/>
        </w:rPr>
        <w:t>ل شده است، وقت آن فرا رس</w:t>
      </w:r>
      <w:r w:rsidR="000E4BC7">
        <w:rPr>
          <w:rStyle w:val="Char6"/>
          <w:rtl/>
        </w:rPr>
        <w:t>ی</w:t>
      </w:r>
      <w:r w:rsidRPr="003124F6">
        <w:rPr>
          <w:rStyle w:val="Char6"/>
          <w:rtl/>
        </w:rPr>
        <w:t xml:space="preserve">ده بود </w:t>
      </w:r>
      <w:r w:rsidR="000E4BC7">
        <w:rPr>
          <w:rStyle w:val="Char6"/>
          <w:rtl/>
        </w:rPr>
        <w:t>ک</w:t>
      </w:r>
      <w:r w:rsidRPr="003124F6">
        <w:rPr>
          <w:rStyle w:val="Char6"/>
          <w:rtl/>
        </w:rPr>
        <w:t>ه مسلم</w:t>
      </w:r>
      <w:r w:rsidR="000E4BC7">
        <w:rPr>
          <w:rStyle w:val="Char6"/>
          <w:rtl/>
        </w:rPr>
        <w:t>ی</w:t>
      </w:r>
      <w:r w:rsidRPr="003124F6">
        <w:rPr>
          <w:rStyle w:val="Char6"/>
          <w:rtl/>
        </w:rPr>
        <w:t xml:space="preserve">ن به </w:t>
      </w:r>
      <w:r w:rsidR="000E4BC7">
        <w:rPr>
          <w:rStyle w:val="Char6"/>
          <w:rtl/>
        </w:rPr>
        <w:t>ک</w:t>
      </w:r>
      <w:r w:rsidRPr="003124F6">
        <w:rPr>
          <w:rStyle w:val="Char6"/>
          <w:rtl/>
        </w:rPr>
        <w:t xml:space="preserve">تاب خدا </w:t>
      </w:r>
      <w:r w:rsidR="000E4BC7">
        <w:rPr>
          <w:rStyle w:val="Char6"/>
          <w:rtl/>
        </w:rPr>
        <w:t>ک</w:t>
      </w:r>
      <w:r w:rsidRPr="003124F6">
        <w:rPr>
          <w:rStyle w:val="Char6"/>
          <w:rtl/>
        </w:rPr>
        <w:t>ه تمام آن در س</w:t>
      </w:r>
      <w:r w:rsidR="000E4BC7">
        <w:rPr>
          <w:rStyle w:val="Char6"/>
          <w:rtl/>
        </w:rPr>
        <w:t>ی</w:t>
      </w:r>
      <w:r w:rsidRPr="003124F6">
        <w:rPr>
          <w:rStyle w:val="Char6"/>
          <w:rtl/>
        </w:rPr>
        <w:t>نه‌ها</w:t>
      </w:r>
      <w:r w:rsidR="000E4BC7">
        <w:rPr>
          <w:rStyle w:val="Char6"/>
          <w:rtl/>
        </w:rPr>
        <w:t>ی</w:t>
      </w:r>
      <w:r w:rsidRPr="003124F6">
        <w:rPr>
          <w:rStyle w:val="Char6"/>
          <w:rtl/>
        </w:rPr>
        <w:t xml:space="preserve"> محافظ</w:t>
      </w:r>
      <w:r w:rsidR="000E4BC7">
        <w:rPr>
          <w:rStyle w:val="Char6"/>
          <w:rtl/>
        </w:rPr>
        <w:t>ی</w:t>
      </w:r>
      <w:r w:rsidRPr="003124F6">
        <w:rPr>
          <w:rStyle w:val="Char6"/>
          <w:rtl/>
        </w:rPr>
        <w:t>نش حفظ و ن</w:t>
      </w:r>
      <w:r w:rsidR="000E4BC7">
        <w:rPr>
          <w:rStyle w:val="Char6"/>
          <w:rtl/>
        </w:rPr>
        <w:t>ی</w:t>
      </w:r>
      <w:r w:rsidRPr="003124F6">
        <w:rPr>
          <w:rStyle w:val="Char6"/>
          <w:rtl/>
        </w:rPr>
        <w:t>ز همه آن متفرقاً نوشته شده و هر قسمت</w:t>
      </w:r>
      <w:r w:rsidR="000E4BC7">
        <w:rPr>
          <w:rStyle w:val="Char6"/>
          <w:rtl/>
        </w:rPr>
        <w:t>ی</w:t>
      </w:r>
      <w:r w:rsidRPr="003124F6">
        <w:rPr>
          <w:rStyle w:val="Char6"/>
          <w:rtl/>
        </w:rPr>
        <w:t xml:space="preserve"> از آن نزد بعض</w:t>
      </w:r>
      <w:r w:rsidR="000E4BC7">
        <w:rPr>
          <w:rStyle w:val="Char6"/>
          <w:rtl/>
        </w:rPr>
        <w:t>ی</w:t>
      </w:r>
      <w:r w:rsidRPr="003124F6">
        <w:rPr>
          <w:rStyle w:val="Char6"/>
          <w:rtl/>
        </w:rPr>
        <w:t xml:space="preserve"> از نو</w:t>
      </w:r>
      <w:r w:rsidR="000E4BC7">
        <w:rPr>
          <w:rStyle w:val="Char6"/>
          <w:rtl/>
        </w:rPr>
        <w:t>ی</w:t>
      </w:r>
      <w:r w:rsidRPr="003124F6">
        <w:rPr>
          <w:rStyle w:val="Char6"/>
          <w:rtl/>
        </w:rPr>
        <w:t>سندگان قرآن نگهدار</w:t>
      </w:r>
      <w:r w:rsidR="000E4BC7">
        <w:rPr>
          <w:rStyle w:val="Char6"/>
          <w:rtl/>
        </w:rPr>
        <w:t>ی</w:t>
      </w:r>
      <w:r w:rsidRPr="003124F6">
        <w:rPr>
          <w:rStyle w:val="Char6"/>
          <w:rtl/>
        </w:rPr>
        <w:t xml:space="preserve"> شده بود عنا</w:t>
      </w:r>
      <w:r w:rsidR="000E4BC7">
        <w:rPr>
          <w:rStyle w:val="Char6"/>
          <w:rtl/>
        </w:rPr>
        <w:t>ی</w:t>
      </w:r>
      <w:r w:rsidR="007E1AB8" w:rsidRPr="003124F6">
        <w:rPr>
          <w:rStyle w:val="Char6"/>
          <w:rtl/>
        </w:rPr>
        <w:t>ت نما</w:t>
      </w:r>
      <w:r w:rsidR="000E4BC7">
        <w:rPr>
          <w:rStyle w:val="Char6"/>
          <w:rtl/>
        </w:rPr>
        <w:t>ی</w:t>
      </w:r>
      <w:r w:rsidR="007E1AB8" w:rsidRPr="003124F6">
        <w:rPr>
          <w:rStyle w:val="Char6"/>
          <w:rtl/>
        </w:rPr>
        <w:t xml:space="preserve">ند، و همه آن را جمع و </w:t>
      </w:r>
      <w:r w:rsidR="000E4BC7">
        <w:rPr>
          <w:rStyle w:val="Char6"/>
          <w:rtl/>
        </w:rPr>
        <w:t>یک</w:t>
      </w:r>
      <w:r w:rsidR="007E1AB8" w:rsidRPr="003124F6">
        <w:rPr>
          <w:rStyle w:val="Char6"/>
          <w:rFonts w:hint="cs"/>
          <w:rtl/>
        </w:rPr>
        <w:t>‌</w:t>
      </w:r>
      <w:r w:rsidRPr="003124F6">
        <w:rPr>
          <w:rStyle w:val="Char6"/>
          <w:rtl/>
        </w:rPr>
        <w:t xml:space="preserve">جا نوشته به صورت </w:t>
      </w:r>
      <w:r w:rsidR="000E4BC7">
        <w:rPr>
          <w:rStyle w:val="Char6"/>
          <w:rtl/>
        </w:rPr>
        <w:t>یک</w:t>
      </w:r>
      <w:r w:rsidRPr="003124F6">
        <w:rPr>
          <w:rStyle w:val="Char6"/>
          <w:rtl/>
        </w:rPr>
        <w:t xml:space="preserve"> </w:t>
      </w:r>
      <w:r w:rsidR="000E4BC7">
        <w:rPr>
          <w:rStyle w:val="Char6"/>
          <w:rtl/>
        </w:rPr>
        <w:t>ک</w:t>
      </w:r>
      <w:r w:rsidRPr="003124F6">
        <w:rPr>
          <w:rStyle w:val="Char6"/>
          <w:rtl/>
        </w:rPr>
        <w:t>تاب در آورند، چون هفتاد نفر از حافظان قرآن در جبهه جنگ با مس</w:t>
      </w:r>
      <w:r w:rsidR="000E4BC7">
        <w:rPr>
          <w:rStyle w:val="Char6"/>
          <w:rtl/>
        </w:rPr>
        <w:t>ی</w:t>
      </w:r>
      <w:r w:rsidRPr="003124F6">
        <w:rPr>
          <w:rStyle w:val="Char6"/>
          <w:rtl/>
        </w:rPr>
        <w:t xml:space="preserve">لمه </w:t>
      </w:r>
      <w:r w:rsidR="000E4BC7">
        <w:rPr>
          <w:rStyle w:val="Char6"/>
          <w:rtl/>
        </w:rPr>
        <w:t>ک</w:t>
      </w:r>
      <w:r w:rsidRPr="003124F6">
        <w:rPr>
          <w:rStyle w:val="Char6"/>
          <w:rtl/>
        </w:rPr>
        <w:t>ذاب به شهادت رس</w:t>
      </w:r>
      <w:r w:rsidR="000E4BC7">
        <w:rPr>
          <w:rStyle w:val="Char6"/>
          <w:rtl/>
        </w:rPr>
        <w:t>ی</w:t>
      </w:r>
      <w:r w:rsidRPr="003124F6">
        <w:rPr>
          <w:rStyle w:val="Char6"/>
          <w:rtl/>
        </w:rPr>
        <w:t>دند، حضرت عمر حق داشت از وقوع ا</w:t>
      </w:r>
      <w:r w:rsidR="000E4BC7">
        <w:rPr>
          <w:rStyle w:val="Char6"/>
          <w:rtl/>
        </w:rPr>
        <w:t>ی</w:t>
      </w:r>
      <w:r w:rsidRPr="003124F6">
        <w:rPr>
          <w:rStyle w:val="Char6"/>
          <w:rtl/>
        </w:rPr>
        <w:t>ن امر خط</w:t>
      </w:r>
      <w:r w:rsidR="000E4BC7">
        <w:rPr>
          <w:rStyle w:val="Char6"/>
          <w:rtl/>
        </w:rPr>
        <w:t>ی</w:t>
      </w:r>
      <w:r w:rsidRPr="003124F6">
        <w:rPr>
          <w:rStyle w:val="Char6"/>
          <w:rtl/>
        </w:rPr>
        <w:t>ر متأثر و از آ</w:t>
      </w:r>
      <w:r w:rsidR="000E4BC7">
        <w:rPr>
          <w:rStyle w:val="Char6"/>
          <w:rtl/>
        </w:rPr>
        <w:t>ی</w:t>
      </w:r>
      <w:r w:rsidRPr="003124F6">
        <w:rPr>
          <w:rStyle w:val="Char6"/>
          <w:rtl/>
        </w:rPr>
        <w:t xml:space="preserve">نده </w:t>
      </w:r>
      <w:r w:rsidR="000E4BC7">
        <w:rPr>
          <w:rStyle w:val="Char6"/>
          <w:rtl/>
        </w:rPr>
        <w:t>ک</w:t>
      </w:r>
      <w:r w:rsidRPr="003124F6">
        <w:rPr>
          <w:rStyle w:val="Char6"/>
          <w:rtl/>
        </w:rPr>
        <w:t>تاب خدا ب</w:t>
      </w:r>
      <w:r w:rsidR="000E4BC7">
        <w:rPr>
          <w:rStyle w:val="Char6"/>
          <w:rtl/>
        </w:rPr>
        <w:t>ی</w:t>
      </w:r>
      <w:r w:rsidRPr="003124F6">
        <w:rPr>
          <w:rStyle w:val="Char6"/>
          <w:rtl/>
        </w:rPr>
        <w:t>منا</w:t>
      </w:r>
      <w:r w:rsidR="000E4BC7">
        <w:rPr>
          <w:rStyle w:val="Char6"/>
          <w:rtl/>
        </w:rPr>
        <w:t>ک</w:t>
      </w:r>
      <w:r w:rsidRPr="003124F6">
        <w:rPr>
          <w:rStyle w:val="Char6"/>
          <w:rtl/>
        </w:rPr>
        <w:t xml:space="preserve"> شود، مگر نه ا</w:t>
      </w:r>
      <w:r w:rsidR="000E4BC7">
        <w:rPr>
          <w:rStyle w:val="Char6"/>
          <w:rtl/>
        </w:rPr>
        <w:t>ی</w:t>
      </w:r>
      <w:r w:rsidRPr="003124F6">
        <w:rPr>
          <w:rStyle w:val="Char6"/>
          <w:rtl/>
        </w:rPr>
        <w:t xml:space="preserve">ن است </w:t>
      </w:r>
      <w:r w:rsidR="000E4BC7">
        <w:rPr>
          <w:rStyle w:val="Char6"/>
          <w:rtl/>
        </w:rPr>
        <w:t>ک</w:t>
      </w:r>
      <w:r w:rsidRPr="003124F6">
        <w:rPr>
          <w:rStyle w:val="Char6"/>
          <w:rtl/>
        </w:rPr>
        <w:t>ه عده ز</w:t>
      </w:r>
      <w:r w:rsidR="000E4BC7">
        <w:rPr>
          <w:rStyle w:val="Char6"/>
          <w:rtl/>
        </w:rPr>
        <w:t>ی</w:t>
      </w:r>
      <w:r w:rsidRPr="003124F6">
        <w:rPr>
          <w:rStyle w:val="Char6"/>
          <w:rtl/>
        </w:rPr>
        <w:t>اد</w:t>
      </w:r>
      <w:r w:rsidR="000E4BC7">
        <w:rPr>
          <w:rStyle w:val="Char6"/>
          <w:rtl/>
        </w:rPr>
        <w:t>ی</w:t>
      </w:r>
      <w:r w:rsidRPr="003124F6">
        <w:rPr>
          <w:rStyle w:val="Char6"/>
          <w:rtl/>
        </w:rPr>
        <w:t xml:space="preserve"> از</w:t>
      </w:r>
      <w:r w:rsidR="009F5D6E">
        <w:rPr>
          <w:rStyle w:val="Char6"/>
          <w:rtl/>
        </w:rPr>
        <w:t xml:space="preserve"> آن‌ها </w:t>
      </w:r>
      <w:r w:rsidRPr="003124F6">
        <w:rPr>
          <w:rStyle w:val="Char6"/>
          <w:rtl/>
        </w:rPr>
        <w:t>در ا</w:t>
      </w:r>
      <w:r w:rsidR="000E4BC7">
        <w:rPr>
          <w:rStyle w:val="Char6"/>
          <w:rtl/>
        </w:rPr>
        <w:t>ی</w:t>
      </w:r>
      <w:r w:rsidRPr="003124F6">
        <w:rPr>
          <w:rStyle w:val="Char6"/>
          <w:rtl/>
        </w:rPr>
        <w:t>ن نبرد شه</w:t>
      </w:r>
      <w:r w:rsidR="000E4BC7">
        <w:rPr>
          <w:rStyle w:val="Char6"/>
          <w:rtl/>
        </w:rPr>
        <w:t>ی</w:t>
      </w:r>
      <w:r w:rsidRPr="003124F6">
        <w:rPr>
          <w:rStyle w:val="Char6"/>
          <w:rtl/>
        </w:rPr>
        <w:t>د شدند و مگر نه ا</w:t>
      </w:r>
      <w:r w:rsidR="000E4BC7">
        <w:rPr>
          <w:rStyle w:val="Char6"/>
          <w:rtl/>
        </w:rPr>
        <w:t>ی</w:t>
      </w:r>
      <w:r w:rsidRPr="003124F6">
        <w:rPr>
          <w:rStyle w:val="Char6"/>
          <w:rtl/>
        </w:rPr>
        <w:t xml:space="preserve">ن است </w:t>
      </w:r>
      <w:r w:rsidR="000E4BC7">
        <w:rPr>
          <w:rStyle w:val="Char6"/>
          <w:rtl/>
        </w:rPr>
        <w:t>ک</w:t>
      </w:r>
      <w:r w:rsidRPr="003124F6">
        <w:rPr>
          <w:rStyle w:val="Char6"/>
          <w:rtl/>
        </w:rPr>
        <w:t>ه ا</w:t>
      </w:r>
      <w:r w:rsidR="000E4BC7">
        <w:rPr>
          <w:rStyle w:val="Char6"/>
          <w:rtl/>
        </w:rPr>
        <w:t>ی</w:t>
      </w:r>
      <w:r w:rsidRPr="003124F6">
        <w:rPr>
          <w:rStyle w:val="Char6"/>
          <w:rtl/>
        </w:rPr>
        <w:t>ن قب</w:t>
      </w:r>
      <w:r w:rsidR="000E4BC7">
        <w:rPr>
          <w:rStyle w:val="Char6"/>
          <w:rtl/>
        </w:rPr>
        <w:t>ی</w:t>
      </w:r>
      <w:r w:rsidRPr="003124F6">
        <w:rPr>
          <w:rStyle w:val="Char6"/>
          <w:rtl/>
        </w:rPr>
        <w:t>ل نبردها را باز هم در پ</w:t>
      </w:r>
      <w:r w:rsidR="000E4BC7">
        <w:rPr>
          <w:rStyle w:val="Char6"/>
          <w:rtl/>
        </w:rPr>
        <w:t>ی</w:t>
      </w:r>
      <w:r w:rsidRPr="003124F6">
        <w:rPr>
          <w:rStyle w:val="Char6"/>
          <w:rtl/>
        </w:rPr>
        <w:t>ش دارند و</w:t>
      </w:r>
      <w:r w:rsidR="007E1AB8" w:rsidRPr="003124F6">
        <w:rPr>
          <w:rStyle w:val="Char6"/>
          <w:rFonts w:hint="cs"/>
          <w:rtl/>
        </w:rPr>
        <w:t xml:space="preserve"> </w:t>
      </w:r>
      <w:r w:rsidRPr="003124F6">
        <w:rPr>
          <w:rStyle w:val="Char6"/>
          <w:rtl/>
        </w:rPr>
        <w:t>اگر در</w:t>
      </w:r>
      <w:r w:rsidR="002322D6">
        <w:rPr>
          <w:rStyle w:val="Char6"/>
          <w:rtl/>
        </w:rPr>
        <w:t xml:space="preserve"> جنگ‌ها</w:t>
      </w:r>
      <w:r w:rsidR="000E4BC7">
        <w:rPr>
          <w:rStyle w:val="Char6"/>
          <w:rtl/>
        </w:rPr>
        <w:t>ی</w:t>
      </w:r>
      <w:r w:rsidRPr="003124F6">
        <w:rPr>
          <w:rStyle w:val="Char6"/>
          <w:rtl/>
        </w:rPr>
        <w:t xml:space="preserve"> د</w:t>
      </w:r>
      <w:r w:rsidR="000E4BC7">
        <w:rPr>
          <w:rStyle w:val="Char6"/>
          <w:rtl/>
        </w:rPr>
        <w:t>ی</w:t>
      </w:r>
      <w:r w:rsidRPr="003124F6">
        <w:rPr>
          <w:rStyle w:val="Char6"/>
          <w:rtl/>
        </w:rPr>
        <w:t xml:space="preserve">گر به شهادت برسند، چه بسا </w:t>
      </w:r>
      <w:r w:rsidR="000E4BC7">
        <w:rPr>
          <w:rStyle w:val="Char6"/>
          <w:rtl/>
        </w:rPr>
        <w:t>ک</w:t>
      </w:r>
      <w:r w:rsidRPr="003124F6">
        <w:rPr>
          <w:rStyle w:val="Char6"/>
          <w:rtl/>
        </w:rPr>
        <w:t>ه بعض</w:t>
      </w:r>
      <w:r w:rsidR="000E4BC7">
        <w:rPr>
          <w:rStyle w:val="Char6"/>
          <w:rtl/>
        </w:rPr>
        <w:t>ی</w:t>
      </w:r>
      <w:r w:rsidRPr="003124F6">
        <w:rPr>
          <w:rStyle w:val="Char6"/>
          <w:rtl/>
        </w:rPr>
        <w:t xml:space="preserve"> از سوره‌ها </w:t>
      </w:r>
      <w:r w:rsidR="000E4BC7">
        <w:rPr>
          <w:rStyle w:val="Char6"/>
          <w:rtl/>
        </w:rPr>
        <w:t>ی</w:t>
      </w:r>
      <w:r w:rsidRPr="003124F6">
        <w:rPr>
          <w:rStyle w:val="Char6"/>
          <w:rtl/>
        </w:rPr>
        <w:t>ا آ</w:t>
      </w:r>
      <w:r w:rsidR="000E4BC7">
        <w:rPr>
          <w:rStyle w:val="Char6"/>
          <w:rtl/>
        </w:rPr>
        <w:t>ی</w:t>
      </w:r>
      <w:r w:rsidRPr="003124F6">
        <w:rPr>
          <w:rStyle w:val="Char6"/>
          <w:rtl/>
        </w:rPr>
        <w:t>ات</w:t>
      </w:r>
      <w:r w:rsidR="000E4BC7">
        <w:rPr>
          <w:rStyle w:val="Char6"/>
          <w:rtl/>
        </w:rPr>
        <w:t>ی</w:t>
      </w:r>
      <w:r w:rsidRPr="003124F6">
        <w:rPr>
          <w:rStyle w:val="Char6"/>
          <w:rtl/>
        </w:rPr>
        <w:t xml:space="preserve"> از قرآن با شهادت</w:t>
      </w:r>
      <w:r w:rsidR="009F5D6E">
        <w:rPr>
          <w:rStyle w:val="Char6"/>
          <w:rtl/>
        </w:rPr>
        <w:t xml:space="preserve"> آن‌ها </w:t>
      </w:r>
      <w:r w:rsidRPr="003124F6">
        <w:rPr>
          <w:rStyle w:val="Char6"/>
          <w:rtl/>
        </w:rPr>
        <w:t xml:space="preserve">از دست برود و </w:t>
      </w:r>
      <w:r w:rsidR="000E4BC7">
        <w:rPr>
          <w:rStyle w:val="Char6"/>
          <w:rtl/>
        </w:rPr>
        <w:t>ک</w:t>
      </w:r>
      <w:r w:rsidRPr="003124F6">
        <w:rPr>
          <w:rStyle w:val="Char6"/>
          <w:rtl/>
        </w:rPr>
        <w:t xml:space="preserve">تاب خدا </w:t>
      </w:r>
      <w:r w:rsidR="000E4BC7">
        <w:rPr>
          <w:rStyle w:val="Char6"/>
          <w:rtl/>
        </w:rPr>
        <w:t>ک</w:t>
      </w:r>
      <w:r w:rsidRPr="003124F6">
        <w:rPr>
          <w:rStyle w:val="Char6"/>
          <w:rtl/>
        </w:rPr>
        <w:t>ه اساس د</w:t>
      </w:r>
      <w:r w:rsidR="000E4BC7">
        <w:rPr>
          <w:rStyle w:val="Char6"/>
          <w:rtl/>
        </w:rPr>
        <w:t>ی</w:t>
      </w:r>
      <w:r w:rsidRPr="003124F6">
        <w:rPr>
          <w:rStyle w:val="Char6"/>
          <w:rtl/>
        </w:rPr>
        <w:t>ن، پا</w:t>
      </w:r>
      <w:r w:rsidR="000E4BC7">
        <w:rPr>
          <w:rStyle w:val="Char6"/>
          <w:rtl/>
        </w:rPr>
        <w:t>ی</w:t>
      </w:r>
      <w:r w:rsidRPr="003124F6">
        <w:rPr>
          <w:rStyle w:val="Char6"/>
          <w:rtl/>
        </w:rPr>
        <w:t>ه اخلاق و مرجع اح</w:t>
      </w:r>
      <w:r w:rsidR="000E4BC7">
        <w:rPr>
          <w:rStyle w:val="Char6"/>
          <w:rtl/>
        </w:rPr>
        <w:t>ک</w:t>
      </w:r>
      <w:r w:rsidRPr="003124F6">
        <w:rPr>
          <w:rStyle w:val="Char6"/>
          <w:rtl/>
        </w:rPr>
        <w:t>ام مدن</w:t>
      </w:r>
      <w:r w:rsidR="000E4BC7">
        <w:rPr>
          <w:rStyle w:val="Char6"/>
          <w:rtl/>
        </w:rPr>
        <w:t>ی</w:t>
      </w:r>
      <w:r w:rsidRPr="003124F6">
        <w:rPr>
          <w:rStyle w:val="Char6"/>
          <w:rtl/>
        </w:rPr>
        <w:t xml:space="preserve"> و س</w:t>
      </w:r>
      <w:r w:rsidR="000E4BC7">
        <w:rPr>
          <w:rStyle w:val="Char6"/>
          <w:rtl/>
        </w:rPr>
        <w:t>ی</w:t>
      </w:r>
      <w:r w:rsidRPr="003124F6">
        <w:rPr>
          <w:rStyle w:val="Char6"/>
          <w:rtl/>
        </w:rPr>
        <w:t>اس</w:t>
      </w:r>
      <w:r w:rsidR="000E4BC7">
        <w:rPr>
          <w:rStyle w:val="Char6"/>
          <w:rtl/>
        </w:rPr>
        <w:t>ی</w:t>
      </w:r>
      <w:r w:rsidRPr="003124F6">
        <w:rPr>
          <w:rStyle w:val="Char6"/>
          <w:rtl/>
        </w:rPr>
        <w:t xml:space="preserve"> مسلم</w:t>
      </w:r>
      <w:r w:rsidR="000E4BC7">
        <w:rPr>
          <w:rStyle w:val="Char6"/>
          <w:rtl/>
        </w:rPr>
        <w:t>ی</w:t>
      </w:r>
      <w:r w:rsidRPr="003124F6">
        <w:rPr>
          <w:rStyle w:val="Char6"/>
          <w:rtl/>
        </w:rPr>
        <w:t>ن است ناقص بماند. پس با</w:t>
      </w:r>
      <w:r w:rsidR="000E4BC7">
        <w:rPr>
          <w:rStyle w:val="Char6"/>
          <w:rtl/>
        </w:rPr>
        <w:t>ی</w:t>
      </w:r>
      <w:r w:rsidRPr="003124F6">
        <w:rPr>
          <w:rStyle w:val="Char6"/>
          <w:rtl/>
        </w:rPr>
        <w:t>د به ف</w:t>
      </w:r>
      <w:r w:rsidR="000E4BC7">
        <w:rPr>
          <w:rStyle w:val="Char6"/>
          <w:rtl/>
        </w:rPr>
        <w:t>ک</w:t>
      </w:r>
      <w:r w:rsidRPr="003124F6">
        <w:rPr>
          <w:rStyle w:val="Char6"/>
          <w:rtl/>
        </w:rPr>
        <w:t>ر چاره افتاد و چه چ</w:t>
      </w:r>
      <w:r w:rsidR="000E4BC7">
        <w:rPr>
          <w:rStyle w:val="Char6"/>
          <w:rtl/>
        </w:rPr>
        <w:t>ی</w:t>
      </w:r>
      <w:r w:rsidRPr="003124F6">
        <w:rPr>
          <w:rStyle w:val="Char6"/>
          <w:rtl/>
        </w:rPr>
        <w:t>ز</w:t>
      </w:r>
      <w:r w:rsidR="000E4BC7">
        <w:rPr>
          <w:rStyle w:val="Char6"/>
          <w:rtl/>
        </w:rPr>
        <w:t>ی</w:t>
      </w:r>
      <w:r w:rsidRPr="003124F6">
        <w:rPr>
          <w:rStyle w:val="Char6"/>
          <w:rtl/>
        </w:rPr>
        <w:t xml:space="preserve"> م</w:t>
      </w:r>
      <w:r w:rsidR="000E4BC7">
        <w:rPr>
          <w:rStyle w:val="Char6"/>
          <w:rtl/>
        </w:rPr>
        <w:t>ی</w:t>
      </w:r>
      <w:r w:rsidRPr="003124F6">
        <w:rPr>
          <w:rStyle w:val="Char6"/>
          <w:rtl/>
        </w:rPr>
        <w:t xml:space="preserve">‌تواند چاره </w:t>
      </w:r>
      <w:r w:rsidR="000E4BC7">
        <w:rPr>
          <w:rStyle w:val="Char6"/>
          <w:rtl/>
        </w:rPr>
        <w:t>ک</w:t>
      </w:r>
      <w:r w:rsidRPr="003124F6">
        <w:rPr>
          <w:rStyle w:val="Char6"/>
          <w:rtl/>
        </w:rPr>
        <w:t>ار باشد و جلو ا</w:t>
      </w:r>
      <w:r w:rsidR="000E4BC7">
        <w:rPr>
          <w:rStyle w:val="Char6"/>
          <w:rtl/>
        </w:rPr>
        <w:t>ی</w:t>
      </w:r>
      <w:r w:rsidRPr="003124F6">
        <w:rPr>
          <w:rStyle w:val="Char6"/>
          <w:rtl/>
        </w:rPr>
        <w:t>ن خطر را ب</w:t>
      </w:r>
      <w:r w:rsidR="007E1AB8" w:rsidRPr="003124F6">
        <w:rPr>
          <w:rStyle w:val="Char6"/>
          <w:rtl/>
        </w:rPr>
        <w:t>گ</w:t>
      </w:r>
      <w:r w:rsidR="000E4BC7">
        <w:rPr>
          <w:rStyle w:val="Char6"/>
          <w:rtl/>
        </w:rPr>
        <w:t>ی</w:t>
      </w:r>
      <w:r w:rsidR="007E1AB8" w:rsidRPr="003124F6">
        <w:rPr>
          <w:rStyle w:val="Char6"/>
          <w:rtl/>
        </w:rPr>
        <w:t>رد، جز جمع و تدو</w:t>
      </w:r>
      <w:r w:rsidR="000E4BC7">
        <w:rPr>
          <w:rStyle w:val="Char6"/>
          <w:rtl/>
        </w:rPr>
        <w:t>ی</w:t>
      </w:r>
      <w:r w:rsidR="007E1AB8" w:rsidRPr="003124F6">
        <w:rPr>
          <w:rStyle w:val="Char6"/>
          <w:rtl/>
        </w:rPr>
        <w:t xml:space="preserve">ن قرآن در </w:t>
      </w:r>
      <w:r w:rsidR="000E4BC7">
        <w:rPr>
          <w:rStyle w:val="Char6"/>
          <w:rtl/>
        </w:rPr>
        <w:t>یک</w:t>
      </w:r>
      <w:r w:rsidR="007E1AB8" w:rsidRPr="003124F6">
        <w:rPr>
          <w:rStyle w:val="Char6"/>
          <w:rFonts w:hint="cs"/>
          <w:rtl/>
        </w:rPr>
        <w:t>‌</w:t>
      </w:r>
      <w:r w:rsidRPr="003124F6">
        <w:rPr>
          <w:rStyle w:val="Char6"/>
          <w:rtl/>
        </w:rPr>
        <w:t xml:space="preserve">جا به صورت </w:t>
      </w:r>
      <w:r w:rsidR="000E4BC7">
        <w:rPr>
          <w:rStyle w:val="Char6"/>
          <w:rtl/>
        </w:rPr>
        <w:t>یک</w:t>
      </w:r>
      <w:r w:rsidRPr="003124F6">
        <w:rPr>
          <w:rStyle w:val="Char6"/>
          <w:rtl/>
        </w:rPr>
        <w:t xml:space="preserve"> </w:t>
      </w:r>
      <w:r w:rsidR="000E4BC7">
        <w:rPr>
          <w:rStyle w:val="Char6"/>
          <w:rtl/>
        </w:rPr>
        <w:t>ک</w:t>
      </w:r>
      <w:r w:rsidRPr="003124F6">
        <w:rPr>
          <w:rStyle w:val="Char6"/>
          <w:rtl/>
        </w:rPr>
        <w:t>تاب؟</w:t>
      </w:r>
    </w:p>
    <w:p w:rsidR="00241CB2" w:rsidRPr="003124F6" w:rsidRDefault="00241CB2" w:rsidP="007E1AB8">
      <w:pPr>
        <w:widowControl w:val="0"/>
        <w:ind w:firstLine="284"/>
        <w:jc w:val="both"/>
        <w:rPr>
          <w:rStyle w:val="Char6"/>
          <w:rtl/>
        </w:rPr>
      </w:pPr>
      <w:r w:rsidRPr="003124F6">
        <w:rPr>
          <w:rStyle w:val="Char6"/>
          <w:rtl/>
        </w:rPr>
        <w:t>برا</w:t>
      </w:r>
      <w:r w:rsidR="000E4BC7">
        <w:rPr>
          <w:rStyle w:val="Char6"/>
          <w:rtl/>
        </w:rPr>
        <w:t>ی</w:t>
      </w:r>
      <w:r w:rsidRPr="003124F6">
        <w:rPr>
          <w:rStyle w:val="Char6"/>
          <w:rtl/>
        </w:rPr>
        <w:t xml:space="preserve"> انجام هم</w:t>
      </w:r>
      <w:r w:rsidR="000E4BC7">
        <w:rPr>
          <w:rStyle w:val="Char6"/>
          <w:rtl/>
        </w:rPr>
        <w:t>ی</w:t>
      </w:r>
      <w:r w:rsidRPr="003124F6">
        <w:rPr>
          <w:rStyle w:val="Char6"/>
          <w:rtl/>
        </w:rPr>
        <w:t xml:space="preserve">ن امر مهم بود </w:t>
      </w:r>
      <w:r w:rsidR="000E4BC7">
        <w:rPr>
          <w:rStyle w:val="Char6"/>
          <w:rtl/>
        </w:rPr>
        <w:t>ک</w:t>
      </w:r>
      <w:r w:rsidRPr="003124F6">
        <w:rPr>
          <w:rStyle w:val="Char6"/>
          <w:rtl/>
        </w:rPr>
        <w:t>ه حضرت عمر به نزد حضرت ابوب</w:t>
      </w:r>
      <w:r w:rsidR="000E4BC7">
        <w:rPr>
          <w:rStyle w:val="Char6"/>
          <w:rtl/>
        </w:rPr>
        <w:t>ک</w:t>
      </w:r>
      <w:r w:rsidRPr="003124F6">
        <w:rPr>
          <w:rStyle w:val="Char6"/>
          <w:rtl/>
        </w:rPr>
        <w:t>ر خل</w:t>
      </w:r>
      <w:r w:rsidR="000E4BC7">
        <w:rPr>
          <w:rStyle w:val="Char6"/>
          <w:rtl/>
        </w:rPr>
        <w:t>ی</w:t>
      </w:r>
      <w:r w:rsidRPr="003124F6">
        <w:rPr>
          <w:rStyle w:val="Char6"/>
          <w:rtl/>
        </w:rPr>
        <w:t>فه مسلم</w:t>
      </w:r>
      <w:r w:rsidR="000E4BC7">
        <w:rPr>
          <w:rStyle w:val="Char6"/>
          <w:rtl/>
        </w:rPr>
        <w:t>ی</w:t>
      </w:r>
      <w:r w:rsidRPr="003124F6">
        <w:rPr>
          <w:rStyle w:val="Char6"/>
          <w:rtl/>
        </w:rPr>
        <w:t>ن م</w:t>
      </w:r>
      <w:r w:rsidR="000E4BC7">
        <w:rPr>
          <w:rStyle w:val="Char6"/>
          <w:rtl/>
        </w:rPr>
        <w:t>ی</w:t>
      </w:r>
      <w:r w:rsidRPr="003124F6">
        <w:rPr>
          <w:rStyle w:val="Char6"/>
          <w:rtl/>
        </w:rPr>
        <w:t>‌شتابد و حادثه شهادت قار</w:t>
      </w:r>
      <w:r w:rsidR="000E4BC7">
        <w:rPr>
          <w:rStyle w:val="Char6"/>
          <w:rtl/>
        </w:rPr>
        <w:t>ی</w:t>
      </w:r>
      <w:r w:rsidRPr="003124F6">
        <w:rPr>
          <w:rStyle w:val="Char6"/>
          <w:rtl/>
        </w:rPr>
        <w:t>ان ق</w:t>
      </w:r>
      <w:r w:rsidR="007E1AB8" w:rsidRPr="003124F6">
        <w:rPr>
          <w:rStyle w:val="Char6"/>
          <w:rtl/>
        </w:rPr>
        <w:t>رآن و لزوم جمع قرآن را با او در</w:t>
      </w:r>
      <w:r w:rsidRPr="003124F6">
        <w:rPr>
          <w:rStyle w:val="Char6"/>
          <w:rtl/>
        </w:rPr>
        <w:t>م</w:t>
      </w:r>
      <w:r w:rsidR="000E4BC7">
        <w:rPr>
          <w:rStyle w:val="Char6"/>
          <w:rtl/>
        </w:rPr>
        <w:t>ی</w:t>
      </w:r>
      <w:r w:rsidRPr="003124F6">
        <w:rPr>
          <w:rStyle w:val="Char6"/>
          <w:rtl/>
        </w:rPr>
        <w:t>ان م</w:t>
      </w:r>
      <w:r w:rsidR="000E4BC7">
        <w:rPr>
          <w:rStyle w:val="Char6"/>
          <w:rtl/>
        </w:rPr>
        <w:t>ی</w:t>
      </w:r>
      <w:r w:rsidRPr="003124F6">
        <w:rPr>
          <w:rStyle w:val="Char6"/>
          <w:rtl/>
        </w:rPr>
        <w:t>‌گذارد، ول</w:t>
      </w:r>
      <w:r w:rsidR="000E4BC7">
        <w:rPr>
          <w:rStyle w:val="Char6"/>
          <w:rtl/>
        </w:rPr>
        <w:t>ی</w:t>
      </w:r>
      <w:r w:rsidRPr="003124F6">
        <w:rPr>
          <w:rStyle w:val="Char6"/>
          <w:rtl/>
        </w:rPr>
        <w:t xml:space="preserve"> ابوب</w:t>
      </w:r>
      <w:r w:rsidR="000E4BC7">
        <w:rPr>
          <w:rStyle w:val="Char6"/>
          <w:rtl/>
        </w:rPr>
        <w:t>ک</w:t>
      </w:r>
      <w:r w:rsidRPr="003124F6">
        <w:rPr>
          <w:rStyle w:val="Char6"/>
          <w:rtl/>
        </w:rPr>
        <w:t>ر</w:t>
      </w:r>
      <w:r w:rsidR="001F244E" w:rsidRPr="001F244E">
        <w:rPr>
          <w:rStyle w:val="Char6"/>
          <w:rFonts w:cs="CTraditional Arabic"/>
          <w:rtl/>
        </w:rPr>
        <w:t>س</w:t>
      </w:r>
      <w:r w:rsidRPr="003124F6">
        <w:rPr>
          <w:rStyle w:val="Char6"/>
          <w:rtl/>
        </w:rPr>
        <w:t xml:space="preserve"> م</w:t>
      </w:r>
      <w:r w:rsidR="000E4BC7">
        <w:rPr>
          <w:rStyle w:val="Char6"/>
          <w:rtl/>
        </w:rPr>
        <w:t>ی</w:t>
      </w:r>
      <w:r w:rsidRPr="003124F6">
        <w:rPr>
          <w:rStyle w:val="Char6"/>
          <w:rtl/>
        </w:rPr>
        <w:t>‌گو</w:t>
      </w:r>
      <w:r w:rsidR="000E4BC7">
        <w:rPr>
          <w:rStyle w:val="Char6"/>
          <w:rtl/>
        </w:rPr>
        <w:t>ی</w:t>
      </w:r>
      <w:r w:rsidRPr="003124F6">
        <w:rPr>
          <w:rStyle w:val="Char6"/>
          <w:rtl/>
        </w:rPr>
        <w:t xml:space="preserve">د: </w:t>
      </w:r>
      <w:r w:rsidR="007E1AB8" w:rsidRPr="003124F6">
        <w:rPr>
          <w:rStyle w:val="Char6"/>
          <w:rFonts w:hint="cs"/>
          <w:rtl/>
        </w:rPr>
        <w:t>«</w:t>
      </w:r>
      <w:r w:rsidRPr="003124F6">
        <w:rPr>
          <w:rStyle w:val="Char6"/>
          <w:rtl/>
        </w:rPr>
        <w:t xml:space="preserve">چگونه </w:t>
      </w:r>
      <w:r w:rsidR="000E4BC7">
        <w:rPr>
          <w:rStyle w:val="Char6"/>
          <w:rtl/>
        </w:rPr>
        <w:t>ک</w:t>
      </w:r>
      <w:r w:rsidRPr="003124F6">
        <w:rPr>
          <w:rStyle w:val="Char6"/>
          <w:rtl/>
        </w:rPr>
        <w:t>ار</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نم </w:t>
      </w:r>
      <w:r w:rsidR="000E4BC7">
        <w:rPr>
          <w:rStyle w:val="Char6"/>
          <w:rtl/>
        </w:rPr>
        <w:t>ک</w:t>
      </w:r>
      <w:r w:rsidRPr="003124F6">
        <w:rPr>
          <w:rStyle w:val="Char6"/>
          <w:rtl/>
        </w:rPr>
        <w:t>ه رسول الله ن</w:t>
      </w:r>
      <w:r w:rsidR="000E4BC7">
        <w:rPr>
          <w:rStyle w:val="Char6"/>
          <w:rtl/>
        </w:rPr>
        <w:t>ک</w:t>
      </w:r>
      <w:r w:rsidRPr="003124F6">
        <w:rPr>
          <w:rStyle w:val="Char6"/>
          <w:rtl/>
        </w:rPr>
        <w:t>رد؟</w:t>
      </w:r>
      <w:r w:rsidR="007E1AB8" w:rsidRPr="003124F6">
        <w:rPr>
          <w:rStyle w:val="Char6"/>
          <w:rFonts w:hint="cs"/>
          <w:rtl/>
        </w:rPr>
        <w:t>»</w:t>
      </w:r>
      <w:r w:rsidRPr="003124F6">
        <w:rPr>
          <w:rStyle w:val="Char6"/>
          <w:rtl/>
        </w:rPr>
        <w:t xml:space="preserve"> اما عمر</w:t>
      </w:r>
      <w:r w:rsidR="001F244E" w:rsidRPr="001F244E">
        <w:rPr>
          <w:rStyle w:val="Char6"/>
          <w:rFonts w:cs="CTraditional Arabic"/>
          <w:rtl/>
        </w:rPr>
        <w:t>س</w:t>
      </w:r>
      <w:r w:rsidRPr="003124F6">
        <w:rPr>
          <w:rStyle w:val="Char6"/>
          <w:rtl/>
        </w:rPr>
        <w:t xml:space="preserve"> اصرار م</w:t>
      </w:r>
      <w:r w:rsidR="000E4BC7">
        <w:rPr>
          <w:rStyle w:val="Char6"/>
          <w:rtl/>
        </w:rPr>
        <w:t>ی</w:t>
      </w:r>
      <w:r w:rsidRPr="003124F6">
        <w:rPr>
          <w:rStyle w:val="Char6"/>
          <w:rtl/>
        </w:rPr>
        <w:t>‌ورزد و م</w:t>
      </w:r>
      <w:r w:rsidR="000E4BC7">
        <w:rPr>
          <w:rStyle w:val="Char6"/>
          <w:rtl/>
        </w:rPr>
        <w:t>ی</w:t>
      </w:r>
      <w:r w:rsidRPr="003124F6">
        <w:rPr>
          <w:rStyle w:val="Char6"/>
          <w:rtl/>
        </w:rPr>
        <w:t>‌گو</w:t>
      </w:r>
      <w:r w:rsidR="000E4BC7">
        <w:rPr>
          <w:rStyle w:val="Char6"/>
          <w:rtl/>
        </w:rPr>
        <w:t>ی</w:t>
      </w:r>
      <w:r w:rsidRPr="003124F6">
        <w:rPr>
          <w:rStyle w:val="Char6"/>
          <w:rtl/>
        </w:rPr>
        <w:t xml:space="preserve">د: </w:t>
      </w:r>
      <w:r w:rsidR="007E1AB8" w:rsidRPr="003124F6">
        <w:rPr>
          <w:rStyle w:val="Char6"/>
          <w:rFonts w:hint="cs"/>
          <w:rtl/>
        </w:rPr>
        <w:t>«</w:t>
      </w:r>
      <w:r w:rsidRPr="003124F6">
        <w:rPr>
          <w:rStyle w:val="Char6"/>
          <w:rtl/>
        </w:rPr>
        <w:t>به خدا ا</w:t>
      </w:r>
      <w:r w:rsidR="000E4BC7">
        <w:rPr>
          <w:rStyle w:val="Char6"/>
          <w:rtl/>
        </w:rPr>
        <w:t>ی</w:t>
      </w:r>
      <w:r w:rsidRPr="003124F6">
        <w:rPr>
          <w:rStyle w:val="Char6"/>
          <w:rtl/>
        </w:rPr>
        <w:t xml:space="preserve">ن </w:t>
      </w:r>
      <w:r w:rsidR="000E4BC7">
        <w:rPr>
          <w:rStyle w:val="Char6"/>
          <w:rtl/>
        </w:rPr>
        <w:t>ک</w:t>
      </w:r>
      <w:r w:rsidRPr="003124F6">
        <w:rPr>
          <w:rStyle w:val="Char6"/>
          <w:rtl/>
        </w:rPr>
        <w:t>ار خ</w:t>
      </w:r>
      <w:r w:rsidR="000E4BC7">
        <w:rPr>
          <w:rStyle w:val="Char6"/>
          <w:rtl/>
        </w:rPr>
        <w:t>ی</w:t>
      </w:r>
      <w:r w:rsidRPr="003124F6">
        <w:rPr>
          <w:rStyle w:val="Char6"/>
          <w:rtl/>
        </w:rPr>
        <w:t>ر است و با</w:t>
      </w:r>
      <w:r w:rsidR="000E4BC7">
        <w:rPr>
          <w:rStyle w:val="Char6"/>
          <w:rtl/>
        </w:rPr>
        <w:t>ی</w:t>
      </w:r>
      <w:r w:rsidRPr="003124F6">
        <w:rPr>
          <w:rStyle w:val="Char6"/>
          <w:rtl/>
        </w:rPr>
        <w:t>د انجام داد</w:t>
      </w:r>
      <w:r w:rsidR="007E1AB8" w:rsidRPr="003124F6">
        <w:rPr>
          <w:rStyle w:val="Char6"/>
          <w:rFonts w:hint="cs"/>
          <w:rtl/>
        </w:rPr>
        <w:t>»</w:t>
      </w:r>
      <w:r w:rsidRPr="003124F6">
        <w:rPr>
          <w:rStyle w:val="Char6"/>
          <w:rtl/>
        </w:rPr>
        <w:t xml:space="preserve"> ا</w:t>
      </w:r>
      <w:r w:rsidR="000E4BC7">
        <w:rPr>
          <w:rStyle w:val="Char6"/>
          <w:rtl/>
        </w:rPr>
        <w:t>ی</w:t>
      </w:r>
      <w:r w:rsidRPr="003124F6">
        <w:rPr>
          <w:rStyle w:val="Char6"/>
          <w:rtl/>
        </w:rPr>
        <w:t>ن سخن در ابوب</w:t>
      </w:r>
      <w:r w:rsidR="000E4BC7">
        <w:rPr>
          <w:rStyle w:val="Char6"/>
          <w:rtl/>
        </w:rPr>
        <w:t>ک</w:t>
      </w:r>
      <w:r w:rsidRPr="003124F6">
        <w:rPr>
          <w:rStyle w:val="Char6"/>
          <w:rtl/>
        </w:rPr>
        <w:t>ر اثر م</w:t>
      </w:r>
      <w:r w:rsidR="000E4BC7">
        <w:rPr>
          <w:rStyle w:val="Char6"/>
          <w:rtl/>
        </w:rPr>
        <w:t>ی</w:t>
      </w:r>
      <w:r w:rsidRPr="003124F6">
        <w:rPr>
          <w:rStyle w:val="Char6"/>
          <w:rtl/>
        </w:rPr>
        <w:t>‌</w:t>
      </w:r>
      <w:r w:rsidR="000E4BC7">
        <w:rPr>
          <w:rStyle w:val="Char6"/>
          <w:rtl/>
        </w:rPr>
        <w:t>ک</w:t>
      </w:r>
      <w:r w:rsidRPr="003124F6">
        <w:rPr>
          <w:rStyle w:val="Char6"/>
          <w:rtl/>
        </w:rPr>
        <w:t>ند و خدا قلبش را برا</w:t>
      </w:r>
      <w:r w:rsidR="000E4BC7">
        <w:rPr>
          <w:rStyle w:val="Char6"/>
          <w:rtl/>
        </w:rPr>
        <w:t>ی</w:t>
      </w:r>
      <w:r w:rsidRPr="003124F6">
        <w:rPr>
          <w:rStyle w:val="Char6"/>
          <w:rtl/>
        </w:rPr>
        <w:t xml:space="preserve"> انجام آن م</w:t>
      </w:r>
      <w:r w:rsidR="000E4BC7">
        <w:rPr>
          <w:rStyle w:val="Char6"/>
          <w:rtl/>
        </w:rPr>
        <w:t>ی</w:t>
      </w:r>
      <w:r w:rsidRPr="003124F6">
        <w:rPr>
          <w:rStyle w:val="Char6"/>
          <w:rtl/>
        </w:rPr>
        <w:t>‌گشا</w:t>
      </w:r>
      <w:r w:rsidR="000E4BC7">
        <w:rPr>
          <w:rStyle w:val="Char6"/>
          <w:rtl/>
        </w:rPr>
        <w:t>ی</w:t>
      </w:r>
      <w:r w:rsidRPr="003124F6">
        <w:rPr>
          <w:rStyle w:val="Char6"/>
          <w:rtl/>
        </w:rPr>
        <w:t>د.</w:t>
      </w:r>
    </w:p>
    <w:p w:rsidR="00241CB2" w:rsidRPr="003124F6" w:rsidRDefault="00241CB2" w:rsidP="00F556E7">
      <w:pPr>
        <w:widowControl w:val="0"/>
        <w:ind w:firstLine="284"/>
        <w:jc w:val="both"/>
        <w:rPr>
          <w:rStyle w:val="Char6"/>
          <w:rtl/>
        </w:rPr>
      </w:pPr>
      <w:r w:rsidRPr="003124F6">
        <w:rPr>
          <w:rStyle w:val="Char6"/>
          <w:rtl/>
        </w:rPr>
        <w:t>ز</w:t>
      </w:r>
      <w:r w:rsidR="000E4BC7">
        <w:rPr>
          <w:rStyle w:val="Char6"/>
          <w:rtl/>
        </w:rPr>
        <w:t>ی</w:t>
      </w:r>
      <w:r w:rsidRPr="003124F6">
        <w:rPr>
          <w:rStyle w:val="Char6"/>
          <w:rtl/>
        </w:rPr>
        <w:t xml:space="preserve">د بن ثابت </w:t>
      </w:r>
      <w:r w:rsidR="000E4BC7">
        <w:rPr>
          <w:rStyle w:val="Char6"/>
          <w:rtl/>
        </w:rPr>
        <w:t>یکی</w:t>
      </w:r>
      <w:r w:rsidRPr="003124F6">
        <w:rPr>
          <w:rStyle w:val="Char6"/>
          <w:rtl/>
        </w:rPr>
        <w:t xml:space="preserve"> از نو</w:t>
      </w:r>
      <w:r w:rsidR="000E4BC7">
        <w:rPr>
          <w:rStyle w:val="Char6"/>
          <w:rtl/>
        </w:rPr>
        <w:t>ی</w:t>
      </w:r>
      <w:r w:rsidRPr="003124F6">
        <w:rPr>
          <w:rStyle w:val="Char6"/>
          <w:rtl/>
        </w:rPr>
        <w:t>سندگان وح</w:t>
      </w:r>
      <w:r w:rsidR="000E4BC7">
        <w:rPr>
          <w:rStyle w:val="Char6"/>
          <w:rtl/>
        </w:rPr>
        <w:t>ی</w:t>
      </w:r>
      <w:r w:rsidRPr="003124F6">
        <w:rPr>
          <w:rStyle w:val="Char6"/>
          <w:rtl/>
        </w:rPr>
        <w:t xml:space="preserve"> و ن</w:t>
      </w:r>
      <w:r w:rsidR="000E4BC7">
        <w:rPr>
          <w:rStyle w:val="Char6"/>
          <w:rtl/>
        </w:rPr>
        <w:t>ی</w:t>
      </w:r>
      <w:r w:rsidRPr="003124F6">
        <w:rPr>
          <w:rStyle w:val="Char6"/>
          <w:rtl/>
        </w:rPr>
        <w:t xml:space="preserve">ز </w:t>
      </w:r>
      <w:r w:rsidR="000E4BC7">
        <w:rPr>
          <w:rStyle w:val="Char6"/>
          <w:rtl/>
        </w:rPr>
        <w:t>یکی</w:t>
      </w:r>
      <w:r w:rsidRPr="003124F6">
        <w:rPr>
          <w:rStyle w:val="Char6"/>
          <w:rtl/>
        </w:rPr>
        <w:t xml:space="preserve"> از حافظان قرآن بود </w:t>
      </w:r>
      <w:r w:rsidR="000E4BC7">
        <w:rPr>
          <w:rStyle w:val="Char6"/>
          <w:rtl/>
        </w:rPr>
        <w:t>ک</w:t>
      </w:r>
      <w:r w:rsidRPr="003124F6">
        <w:rPr>
          <w:rStyle w:val="Char6"/>
          <w:rtl/>
        </w:rPr>
        <w:t xml:space="preserve">ه تمام آن را برداشت، و به علاوه او بود </w:t>
      </w:r>
      <w:r w:rsidR="000E4BC7">
        <w:rPr>
          <w:rStyle w:val="Char6"/>
          <w:rtl/>
        </w:rPr>
        <w:t>ک</w:t>
      </w:r>
      <w:r w:rsidRPr="003124F6">
        <w:rPr>
          <w:rStyle w:val="Char6"/>
          <w:rtl/>
        </w:rPr>
        <w:t>ه در سال آخر ح</w:t>
      </w:r>
      <w:r w:rsidR="000E4BC7">
        <w:rPr>
          <w:rStyle w:val="Char6"/>
          <w:rtl/>
        </w:rPr>
        <w:t>ی</w:t>
      </w:r>
      <w:r w:rsidRPr="003124F6">
        <w:rPr>
          <w:rStyle w:val="Char6"/>
          <w:rtl/>
        </w:rPr>
        <w:t>ات رسول الله تمام قرآن محفوظ خو</w:t>
      </w:r>
      <w:r w:rsidR="000E4BC7">
        <w:rPr>
          <w:rStyle w:val="Char6"/>
          <w:rtl/>
        </w:rPr>
        <w:t>ی</w:t>
      </w:r>
      <w:r w:rsidRPr="003124F6">
        <w:rPr>
          <w:rStyle w:val="Char6"/>
          <w:rtl/>
        </w:rPr>
        <w:t>ش را به حضور آن حضرت عرضه داشته در حضور مبار</w:t>
      </w:r>
      <w:r w:rsidR="000E4BC7">
        <w:rPr>
          <w:rStyle w:val="Char6"/>
          <w:rtl/>
        </w:rPr>
        <w:t>ک</w:t>
      </w:r>
      <w:r w:rsidRPr="003124F6">
        <w:rPr>
          <w:rStyle w:val="Char6"/>
          <w:rtl/>
        </w:rPr>
        <w:t xml:space="preserve">ش از اول تا آخر خوانده بود و آن حضرت آنچه را </w:t>
      </w:r>
      <w:r w:rsidR="000E4BC7">
        <w:rPr>
          <w:rStyle w:val="Char6"/>
          <w:rtl/>
        </w:rPr>
        <w:t>ک</w:t>
      </w:r>
      <w:r w:rsidRPr="003124F6">
        <w:rPr>
          <w:rStyle w:val="Char6"/>
          <w:rtl/>
        </w:rPr>
        <w:t>ه او خوانده بود، استماع و تأ</w:t>
      </w:r>
      <w:r w:rsidR="000E4BC7">
        <w:rPr>
          <w:rStyle w:val="Char6"/>
          <w:rtl/>
        </w:rPr>
        <w:t>یی</w:t>
      </w:r>
      <w:r w:rsidRPr="003124F6">
        <w:rPr>
          <w:rStyle w:val="Char6"/>
          <w:rtl/>
        </w:rPr>
        <w:t>د فرموده بود، لهذا ابوب</w:t>
      </w:r>
      <w:r w:rsidR="000E4BC7">
        <w:rPr>
          <w:rStyle w:val="Char6"/>
          <w:rtl/>
        </w:rPr>
        <w:t>ک</w:t>
      </w:r>
      <w:r w:rsidRPr="003124F6">
        <w:rPr>
          <w:rStyle w:val="Char6"/>
          <w:rtl/>
        </w:rPr>
        <w:t xml:space="preserve">ر </w:t>
      </w:r>
      <w:r w:rsidR="000E4BC7">
        <w:rPr>
          <w:rStyle w:val="Char6"/>
          <w:rtl/>
        </w:rPr>
        <w:t>ک</w:t>
      </w:r>
      <w:r w:rsidRPr="003124F6">
        <w:rPr>
          <w:rStyle w:val="Char6"/>
          <w:rtl/>
        </w:rPr>
        <w:t>ه او را شا</w:t>
      </w:r>
      <w:r w:rsidR="000E4BC7">
        <w:rPr>
          <w:rStyle w:val="Char6"/>
          <w:rtl/>
        </w:rPr>
        <w:t>ی</w:t>
      </w:r>
      <w:r w:rsidRPr="003124F6">
        <w:rPr>
          <w:rStyle w:val="Char6"/>
          <w:rtl/>
        </w:rPr>
        <w:t>سته ا</w:t>
      </w:r>
      <w:r w:rsidR="000E4BC7">
        <w:rPr>
          <w:rStyle w:val="Char6"/>
          <w:rtl/>
        </w:rPr>
        <w:t>ی</w:t>
      </w:r>
      <w:r w:rsidRPr="003124F6">
        <w:rPr>
          <w:rStyle w:val="Char6"/>
          <w:rtl/>
        </w:rPr>
        <w:t xml:space="preserve">ن </w:t>
      </w:r>
      <w:r w:rsidR="000E4BC7">
        <w:rPr>
          <w:rStyle w:val="Char6"/>
          <w:rtl/>
        </w:rPr>
        <w:t>ک</w:t>
      </w:r>
      <w:r w:rsidRPr="003124F6">
        <w:rPr>
          <w:rStyle w:val="Char6"/>
          <w:rtl/>
        </w:rPr>
        <w:t>ار مهم م</w:t>
      </w:r>
      <w:r w:rsidR="000E4BC7">
        <w:rPr>
          <w:rStyle w:val="Char6"/>
          <w:rtl/>
        </w:rPr>
        <w:t>ی</w:t>
      </w:r>
      <w:r w:rsidRPr="003124F6">
        <w:rPr>
          <w:rStyle w:val="Char6"/>
          <w:rtl/>
        </w:rPr>
        <w:t>‌داند به نزد خود احضار نموده م</w:t>
      </w:r>
      <w:r w:rsidR="000E4BC7">
        <w:rPr>
          <w:rStyle w:val="Char6"/>
          <w:rtl/>
        </w:rPr>
        <w:t>ی</w:t>
      </w:r>
      <w:r w:rsidRPr="003124F6">
        <w:rPr>
          <w:rStyle w:val="Char6"/>
          <w:rtl/>
        </w:rPr>
        <w:t>‌گو</w:t>
      </w:r>
      <w:r w:rsidR="000E4BC7">
        <w:rPr>
          <w:rStyle w:val="Char6"/>
          <w:rtl/>
        </w:rPr>
        <w:t>ی</w:t>
      </w:r>
      <w:r w:rsidRPr="003124F6">
        <w:rPr>
          <w:rStyle w:val="Char6"/>
          <w:rtl/>
        </w:rPr>
        <w:t>د: عمر پ</w:t>
      </w:r>
      <w:r w:rsidR="000E4BC7">
        <w:rPr>
          <w:rStyle w:val="Char6"/>
          <w:rtl/>
        </w:rPr>
        <w:t>ی</w:t>
      </w:r>
      <w:r w:rsidRPr="003124F6">
        <w:rPr>
          <w:rStyle w:val="Char6"/>
          <w:rtl/>
        </w:rPr>
        <w:t xml:space="preserve">شنهاد </w:t>
      </w:r>
      <w:r w:rsidR="000E4BC7">
        <w:rPr>
          <w:rStyle w:val="Char6"/>
          <w:rtl/>
        </w:rPr>
        <w:t>ک</w:t>
      </w:r>
      <w:r w:rsidR="007E1AB8" w:rsidRPr="003124F6">
        <w:rPr>
          <w:rStyle w:val="Char6"/>
          <w:rtl/>
        </w:rPr>
        <w:t xml:space="preserve">رده است تا قرآن را </w:t>
      </w:r>
      <w:r w:rsidR="000E4BC7">
        <w:rPr>
          <w:rStyle w:val="Char6"/>
          <w:rtl/>
        </w:rPr>
        <w:t>یک</w:t>
      </w:r>
      <w:r w:rsidRPr="003124F6">
        <w:rPr>
          <w:rStyle w:val="Char6"/>
          <w:rtl/>
        </w:rPr>
        <w:t>جا جمع نما</w:t>
      </w:r>
      <w:r w:rsidR="000E4BC7">
        <w:rPr>
          <w:rStyle w:val="Char6"/>
          <w:rtl/>
        </w:rPr>
        <w:t>ی</w:t>
      </w:r>
      <w:r w:rsidRPr="003124F6">
        <w:rPr>
          <w:rStyle w:val="Char6"/>
          <w:rtl/>
        </w:rPr>
        <w:t>م، و چون تو جوان هوشمند و مؤمن ام</w:t>
      </w:r>
      <w:r w:rsidR="000E4BC7">
        <w:rPr>
          <w:rStyle w:val="Char6"/>
          <w:rtl/>
        </w:rPr>
        <w:t>ی</w:t>
      </w:r>
      <w:r w:rsidRPr="003124F6">
        <w:rPr>
          <w:rStyle w:val="Char6"/>
          <w:rtl/>
        </w:rPr>
        <w:t>ن</w:t>
      </w:r>
      <w:r w:rsidR="000E4BC7">
        <w:rPr>
          <w:rStyle w:val="Char6"/>
          <w:rtl/>
        </w:rPr>
        <w:t>ی</w:t>
      </w:r>
      <w:r w:rsidRPr="003124F6">
        <w:rPr>
          <w:rStyle w:val="Char6"/>
          <w:rtl/>
        </w:rPr>
        <w:t xml:space="preserve"> هست</w:t>
      </w:r>
      <w:r w:rsidR="000E4BC7">
        <w:rPr>
          <w:rStyle w:val="Char6"/>
          <w:rtl/>
        </w:rPr>
        <w:t>ی</w:t>
      </w:r>
      <w:r w:rsidRPr="003124F6">
        <w:rPr>
          <w:rStyle w:val="Char6"/>
          <w:rtl/>
        </w:rPr>
        <w:t xml:space="preserve"> و برا</w:t>
      </w:r>
      <w:r w:rsidR="000E4BC7">
        <w:rPr>
          <w:rStyle w:val="Char6"/>
          <w:rtl/>
        </w:rPr>
        <w:t>ی</w:t>
      </w:r>
      <w:r w:rsidRPr="003124F6">
        <w:rPr>
          <w:rStyle w:val="Char6"/>
          <w:rtl/>
        </w:rPr>
        <w:t xml:space="preserve"> رسول الله قسمت</w:t>
      </w:r>
      <w:r w:rsidR="007E1AB8" w:rsidRPr="003124F6">
        <w:rPr>
          <w:rStyle w:val="Char6"/>
          <w:rFonts w:hint="cs"/>
          <w:rtl/>
        </w:rPr>
        <w:t>‌</w:t>
      </w:r>
      <w:r w:rsidRPr="003124F6">
        <w:rPr>
          <w:rStyle w:val="Char6"/>
          <w:rtl/>
        </w:rPr>
        <w:t>ها</w:t>
      </w:r>
      <w:r w:rsidR="000E4BC7">
        <w:rPr>
          <w:rStyle w:val="Char6"/>
          <w:rtl/>
        </w:rPr>
        <w:t>یی</w:t>
      </w:r>
      <w:r w:rsidRPr="003124F6">
        <w:rPr>
          <w:rStyle w:val="Char6"/>
          <w:rtl/>
        </w:rPr>
        <w:t xml:space="preserve"> از قرآن را م</w:t>
      </w:r>
      <w:r w:rsidR="000E4BC7">
        <w:rPr>
          <w:rStyle w:val="Char6"/>
          <w:rtl/>
        </w:rPr>
        <w:t>ی</w:t>
      </w:r>
      <w:r w:rsidRPr="003124F6">
        <w:rPr>
          <w:rStyle w:val="Char6"/>
          <w:rtl/>
        </w:rPr>
        <w:t>‌نوشت</w:t>
      </w:r>
      <w:r w:rsidR="000E4BC7">
        <w:rPr>
          <w:rStyle w:val="Char6"/>
          <w:rtl/>
        </w:rPr>
        <w:t>ی</w:t>
      </w:r>
      <w:r w:rsidRPr="003124F6">
        <w:rPr>
          <w:rStyle w:val="Char6"/>
          <w:rtl/>
        </w:rPr>
        <w:t xml:space="preserve"> انجام ا</w:t>
      </w:r>
      <w:r w:rsidR="000E4BC7">
        <w:rPr>
          <w:rStyle w:val="Char6"/>
          <w:rtl/>
        </w:rPr>
        <w:t>ی</w:t>
      </w:r>
      <w:r w:rsidRPr="003124F6">
        <w:rPr>
          <w:rStyle w:val="Char6"/>
          <w:rtl/>
        </w:rPr>
        <w:t xml:space="preserve">ن </w:t>
      </w:r>
      <w:r w:rsidR="000E4BC7">
        <w:rPr>
          <w:rStyle w:val="Char6"/>
          <w:rtl/>
        </w:rPr>
        <w:t>ک</w:t>
      </w:r>
      <w:r w:rsidRPr="003124F6">
        <w:rPr>
          <w:rStyle w:val="Char6"/>
          <w:rtl/>
        </w:rPr>
        <w:t>ار را به تو م</w:t>
      </w:r>
      <w:r w:rsidR="000E4BC7">
        <w:rPr>
          <w:rStyle w:val="Char6"/>
          <w:rtl/>
        </w:rPr>
        <w:t>ی</w:t>
      </w:r>
      <w:r w:rsidRPr="003124F6">
        <w:rPr>
          <w:rStyle w:val="Char6"/>
          <w:rtl/>
        </w:rPr>
        <w:t>‌سپارم. پس ا</w:t>
      </w:r>
      <w:r w:rsidR="000E4BC7">
        <w:rPr>
          <w:rStyle w:val="Char6"/>
          <w:rtl/>
        </w:rPr>
        <w:t>ک</w:t>
      </w:r>
      <w:r w:rsidRPr="003124F6">
        <w:rPr>
          <w:rStyle w:val="Char6"/>
          <w:rtl/>
        </w:rPr>
        <w:t>نون به دقت بررس</w:t>
      </w:r>
      <w:r w:rsidR="000E4BC7">
        <w:rPr>
          <w:rStyle w:val="Char6"/>
          <w:rtl/>
        </w:rPr>
        <w:t>ی</w:t>
      </w:r>
      <w:r w:rsidRPr="003124F6">
        <w:rPr>
          <w:rStyle w:val="Char6"/>
          <w:rtl/>
        </w:rPr>
        <w:t xml:space="preserve"> </w:t>
      </w:r>
      <w:r w:rsidR="000E4BC7">
        <w:rPr>
          <w:rStyle w:val="Char6"/>
          <w:rtl/>
        </w:rPr>
        <w:t>ک</w:t>
      </w:r>
      <w:r w:rsidRPr="003124F6">
        <w:rPr>
          <w:rStyle w:val="Char6"/>
          <w:rtl/>
        </w:rPr>
        <w:t>ن و به تدو</w:t>
      </w:r>
      <w:r w:rsidR="000E4BC7">
        <w:rPr>
          <w:rStyle w:val="Char6"/>
          <w:rtl/>
        </w:rPr>
        <w:t>ی</w:t>
      </w:r>
      <w:r w:rsidRPr="003124F6">
        <w:rPr>
          <w:rStyle w:val="Char6"/>
          <w:rtl/>
        </w:rPr>
        <w:t xml:space="preserve">ن و نوشتن تمام قرآن و جمع آن در </w:t>
      </w:r>
      <w:r w:rsidR="000E4BC7">
        <w:rPr>
          <w:rStyle w:val="Char6"/>
          <w:rtl/>
        </w:rPr>
        <w:t>یک</w:t>
      </w:r>
      <w:r w:rsidRPr="003124F6">
        <w:rPr>
          <w:rStyle w:val="Char6"/>
          <w:rtl/>
        </w:rPr>
        <w:t xml:space="preserve"> جا بپرداز.</w:t>
      </w:r>
    </w:p>
    <w:p w:rsidR="00241CB2" w:rsidRPr="003124F6" w:rsidRDefault="00241CB2" w:rsidP="00F556E7">
      <w:pPr>
        <w:widowControl w:val="0"/>
        <w:ind w:firstLine="284"/>
        <w:jc w:val="both"/>
        <w:rPr>
          <w:rStyle w:val="Char6"/>
          <w:rtl/>
        </w:rPr>
      </w:pPr>
      <w:r w:rsidRPr="003124F6">
        <w:rPr>
          <w:rStyle w:val="Char6"/>
          <w:rtl/>
        </w:rPr>
        <w:t>ز</w:t>
      </w:r>
      <w:r w:rsidR="000E4BC7">
        <w:rPr>
          <w:rStyle w:val="Char6"/>
          <w:rtl/>
        </w:rPr>
        <w:t>ی</w:t>
      </w:r>
      <w:r w:rsidRPr="003124F6">
        <w:rPr>
          <w:rStyle w:val="Char6"/>
          <w:rtl/>
        </w:rPr>
        <w:t>د م</w:t>
      </w:r>
      <w:r w:rsidR="000E4BC7">
        <w:rPr>
          <w:rStyle w:val="Char6"/>
          <w:rtl/>
        </w:rPr>
        <w:t>ی</w:t>
      </w:r>
      <w:r w:rsidRPr="003124F6">
        <w:rPr>
          <w:rStyle w:val="Char6"/>
          <w:rtl/>
        </w:rPr>
        <w:t>‌گو</w:t>
      </w:r>
      <w:r w:rsidR="000E4BC7">
        <w:rPr>
          <w:rStyle w:val="Char6"/>
          <w:rtl/>
        </w:rPr>
        <w:t>ی</w:t>
      </w:r>
      <w:r w:rsidRPr="003124F6">
        <w:rPr>
          <w:rStyle w:val="Char6"/>
          <w:rtl/>
        </w:rPr>
        <w:t>د: اگر ابوب</w:t>
      </w:r>
      <w:r w:rsidR="000E4BC7">
        <w:rPr>
          <w:rStyle w:val="Char6"/>
          <w:rtl/>
        </w:rPr>
        <w:t>ک</w:t>
      </w:r>
      <w:r w:rsidRPr="003124F6">
        <w:rPr>
          <w:rStyle w:val="Char6"/>
          <w:rtl/>
        </w:rPr>
        <w:t>ر م</w:t>
      </w:r>
      <w:r w:rsidR="000E4BC7">
        <w:rPr>
          <w:rStyle w:val="Char6"/>
          <w:rtl/>
        </w:rPr>
        <w:t>ی</w:t>
      </w:r>
      <w:r w:rsidRPr="003124F6">
        <w:rPr>
          <w:rStyle w:val="Char6"/>
          <w:rtl/>
        </w:rPr>
        <w:t xml:space="preserve">‌فرمود تا </w:t>
      </w:r>
      <w:r w:rsidR="000E4BC7">
        <w:rPr>
          <w:rStyle w:val="Char6"/>
          <w:rtl/>
        </w:rPr>
        <w:t>ک</w:t>
      </w:r>
      <w:r w:rsidRPr="003124F6">
        <w:rPr>
          <w:rStyle w:val="Char6"/>
          <w:rtl/>
        </w:rPr>
        <w:t>وه</w:t>
      </w:r>
      <w:r w:rsidR="000E4BC7">
        <w:rPr>
          <w:rStyle w:val="Char6"/>
          <w:rtl/>
        </w:rPr>
        <w:t>ی</w:t>
      </w:r>
      <w:r w:rsidRPr="003124F6">
        <w:rPr>
          <w:rStyle w:val="Char6"/>
          <w:rtl/>
        </w:rPr>
        <w:t xml:space="preserve"> را از جا</w:t>
      </w:r>
      <w:r w:rsidR="000E4BC7">
        <w:rPr>
          <w:rStyle w:val="Char6"/>
          <w:rtl/>
        </w:rPr>
        <w:t>ی</w:t>
      </w:r>
      <w:r w:rsidRPr="003124F6">
        <w:rPr>
          <w:rStyle w:val="Char6"/>
          <w:rtl/>
        </w:rPr>
        <w:t xml:space="preserve">ش </w:t>
      </w:r>
      <w:r w:rsidR="000E4BC7">
        <w:rPr>
          <w:rStyle w:val="Char6"/>
          <w:rtl/>
        </w:rPr>
        <w:t>ک</w:t>
      </w:r>
      <w:r w:rsidRPr="003124F6">
        <w:rPr>
          <w:rStyle w:val="Char6"/>
          <w:rtl/>
        </w:rPr>
        <w:t>نده به جا</w:t>
      </w:r>
      <w:r w:rsidR="000E4BC7">
        <w:rPr>
          <w:rStyle w:val="Char6"/>
          <w:rtl/>
        </w:rPr>
        <w:t>یی</w:t>
      </w:r>
      <w:r w:rsidRPr="003124F6">
        <w:rPr>
          <w:rStyle w:val="Char6"/>
          <w:rtl/>
        </w:rPr>
        <w:t xml:space="preserve"> د</w:t>
      </w:r>
      <w:r w:rsidR="000E4BC7">
        <w:rPr>
          <w:rStyle w:val="Char6"/>
          <w:rtl/>
        </w:rPr>
        <w:t>ی</w:t>
      </w:r>
      <w:r w:rsidRPr="003124F6">
        <w:rPr>
          <w:rStyle w:val="Char6"/>
          <w:rtl/>
        </w:rPr>
        <w:t>گر برم آسان</w:t>
      </w:r>
      <w:r w:rsidR="007E1AB8" w:rsidRPr="003124F6">
        <w:rPr>
          <w:rStyle w:val="Char6"/>
          <w:rFonts w:hint="cs"/>
          <w:rtl/>
        </w:rPr>
        <w:t>‌</w:t>
      </w:r>
      <w:r w:rsidRPr="003124F6">
        <w:rPr>
          <w:rStyle w:val="Char6"/>
          <w:rtl/>
        </w:rPr>
        <w:t>تر بود از انجام ا</w:t>
      </w:r>
      <w:r w:rsidR="000E4BC7">
        <w:rPr>
          <w:rStyle w:val="Char6"/>
          <w:rtl/>
        </w:rPr>
        <w:t>ی</w:t>
      </w:r>
      <w:r w:rsidRPr="003124F6">
        <w:rPr>
          <w:rStyle w:val="Char6"/>
          <w:rtl/>
        </w:rPr>
        <w:t>ن مأمور</w:t>
      </w:r>
      <w:r w:rsidR="000E4BC7">
        <w:rPr>
          <w:rStyle w:val="Char6"/>
          <w:rtl/>
        </w:rPr>
        <w:t>ی</w:t>
      </w:r>
      <w:r w:rsidRPr="003124F6">
        <w:rPr>
          <w:rStyle w:val="Char6"/>
          <w:rtl/>
        </w:rPr>
        <w:t>ت ب</w:t>
      </w:r>
      <w:r w:rsidR="000E4BC7">
        <w:rPr>
          <w:rStyle w:val="Char6"/>
          <w:rtl/>
        </w:rPr>
        <w:t>ی</w:t>
      </w:r>
      <w:r w:rsidRPr="003124F6">
        <w:rPr>
          <w:rStyle w:val="Char6"/>
          <w:rtl/>
        </w:rPr>
        <w:t>‌سابقه، لذا به ابوب</w:t>
      </w:r>
      <w:r w:rsidR="000E4BC7">
        <w:rPr>
          <w:rStyle w:val="Char6"/>
          <w:rtl/>
        </w:rPr>
        <w:t>ک</w:t>
      </w:r>
      <w:r w:rsidRPr="003124F6">
        <w:rPr>
          <w:rStyle w:val="Char6"/>
          <w:rtl/>
        </w:rPr>
        <w:t>ر م</w:t>
      </w:r>
      <w:r w:rsidR="000E4BC7">
        <w:rPr>
          <w:rStyle w:val="Char6"/>
          <w:rtl/>
        </w:rPr>
        <w:t>ی</w:t>
      </w:r>
      <w:r w:rsidRPr="003124F6">
        <w:rPr>
          <w:rStyle w:val="Char6"/>
          <w:rtl/>
        </w:rPr>
        <w:t>‌گو</w:t>
      </w:r>
      <w:r w:rsidR="000E4BC7">
        <w:rPr>
          <w:rStyle w:val="Char6"/>
          <w:rtl/>
        </w:rPr>
        <w:t>ی</w:t>
      </w:r>
      <w:r w:rsidRPr="003124F6">
        <w:rPr>
          <w:rStyle w:val="Char6"/>
          <w:rtl/>
        </w:rPr>
        <w:t xml:space="preserve">د: چگونه دست به </w:t>
      </w:r>
      <w:r w:rsidR="000E4BC7">
        <w:rPr>
          <w:rStyle w:val="Char6"/>
          <w:rtl/>
        </w:rPr>
        <w:t>ک</w:t>
      </w:r>
      <w:r w:rsidRPr="003124F6">
        <w:rPr>
          <w:rStyle w:val="Char6"/>
          <w:rtl/>
        </w:rPr>
        <w:t>ار</w:t>
      </w:r>
      <w:r w:rsidR="000E4BC7">
        <w:rPr>
          <w:rStyle w:val="Char6"/>
          <w:rtl/>
        </w:rPr>
        <w:t>ی</w:t>
      </w:r>
      <w:r w:rsidRPr="003124F6">
        <w:rPr>
          <w:rStyle w:val="Char6"/>
          <w:rtl/>
        </w:rPr>
        <w:t xml:space="preserve"> م</w:t>
      </w:r>
      <w:r w:rsidR="000E4BC7">
        <w:rPr>
          <w:rStyle w:val="Char6"/>
          <w:rtl/>
        </w:rPr>
        <w:t>ی</w:t>
      </w:r>
      <w:r w:rsidRPr="003124F6">
        <w:rPr>
          <w:rStyle w:val="Char6"/>
          <w:rtl/>
        </w:rPr>
        <w:t>‌زن</w:t>
      </w:r>
      <w:r w:rsidR="000E4BC7">
        <w:rPr>
          <w:rStyle w:val="Char6"/>
          <w:rtl/>
        </w:rPr>
        <w:t>ی</w:t>
      </w:r>
      <w:r w:rsidRPr="003124F6">
        <w:rPr>
          <w:rStyle w:val="Char6"/>
          <w:rtl/>
        </w:rPr>
        <w:t xml:space="preserve"> </w:t>
      </w:r>
      <w:r w:rsidR="000E4BC7">
        <w:rPr>
          <w:rStyle w:val="Char6"/>
          <w:rtl/>
        </w:rPr>
        <w:t>ک</w:t>
      </w:r>
      <w:r w:rsidRPr="003124F6">
        <w:rPr>
          <w:rStyle w:val="Char6"/>
          <w:rtl/>
        </w:rPr>
        <w:t>ه رسول الله ن</w:t>
      </w:r>
      <w:r w:rsidR="000E4BC7">
        <w:rPr>
          <w:rStyle w:val="Char6"/>
          <w:rtl/>
        </w:rPr>
        <w:t>ک</w:t>
      </w:r>
      <w:r w:rsidRPr="003124F6">
        <w:rPr>
          <w:rStyle w:val="Char6"/>
          <w:rtl/>
        </w:rPr>
        <w:t>رد، ابوب</w:t>
      </w:r>
      <w:r w:rsidR="000E4BC7">
        <w:rPr>
          <w:rStyle w:val="Char6"/>
          <w:rtl/>
        </w:rPr>
        <w:t>ک</w:t>
      </w:r>
      <w:r w:rsidRPr="003124F6">
        <w:rPr>
          <w:rStyle w:val="Char6"/>
          <w:rtl/>
        </w:rPr>
        <w:t>ر م</w:t>
      </w:r>
      <w:r w:rsidR="000E4BC7">
        <w:rPr>
          <w:rStyle w:val="Char6"/>
          <w:rtl/>
        </w:rPr>
        <w:t>ی</w:t>
      </w:r>
      <w:r w:rsidRPr="003124F6">
        <w:rPr>
          <w:rStyle w:val="Char6"/>
          <w:rtl/>
        </w:rPr>
        <w:t>‌گو</w:t>
      </w:r>
      <w:r w:rsidR="000E4BC7">
        <w:rPr>
          <w:rStyle w:val="Char6"/>
          <w:rtl/>
        </w:rPr>
        <w:t>ی</w:t>
      </w:r>
      <w:r w:rsidRPr="003124F6">
        <w:rPr>
          <w:rStyle w:val="Char6"/>
          <w:rtl/>
        </w:rPr>
        <w:t>د: ا</w:t>
      </w:r>
      <w:r w:rsidR="000E4BC7">
        <w:rPr>
          <w:rStyle w:val="Char6"/>
          <w:rtl/>
        </w:rPr>
        <w:t>ی</w:t>
      </w:r>
      <w:r w:rsidRPr="003124F6">
        <w:rPr>
          <w:rStyle w:val="Char6"/>
          <w:rtl/>
        </w:rPr>
        <w:t xml:space="preserve">ن </w:t>
      </w:r>
      <w:r w:rsidR="000E4BC7">
        <w:rPr>
          <w:rStyle w:val="Char6"/>
          <w:rtl/>
        </w:rPr>
        <w:t>ک</w:t>
      </w:r>
      <w:r w:rsidRPr="003124F6">
        <w:rPr>
          <w:rStyle w:val="Char6"/>
          <w:rtl/>
        </w:rPr>
        <w:t>ار خ</w:t>
      </w:r>
      <w:r w:rsidR="000E4BC7">
        <w:rPr>
          <w:rStyle w:val="Char6"/>
          <w:rtl/>
        </w:rPr>
        <w:t>ی</w:t>
      </w:r>
      <w:r w:rsidRPr="003124F6">
        <w:rPr>
          <w:rStyle w:val="Char6"/>
          <w:rtl/>
        </w:rPr>
        <w:t>ر است و</w:t>
      </w:r>
      <w:r w:rsidR="007E1AB8" w:rsidRPr="003124F6">
        <w:rPr>
          <w:rStyle w:val="Char6"/>
          <w:rFonts w:hint="cs"/>
          <w:rtl/>
        </w:rPr>
        <w:t xml:space="preserve"> </w:t>
      </w:r>
      <w:r w:rsidRPr="003124F6">
        <w:rPr>
          <w:rStyle w:val="Char6"/>
          <w:rtl/>
        </w:rPr>
        <w:t>با</w:t>
      </w:r>
      <w:r w:rsidR="000E4BC7">
        <w:rPr>
          <w:rStyle w:val="Char6"/>
          <w:rtl/>
        </w:rPr>
        <w:t>ی</w:t>
      </w:r>
      <w:r w:rsidRPr="003124F6">
        <w:rPr>
          <w:rStyle w:val="Char6"/>
          <w:rtl/>
        </w:rPr>
        <w:t xml:space="preserve">د </w:t>
      </w:r>
      <w:r w:rsidR="000E4BC7">
        <w:rPr>
          <w:rStyle w:val="Char6"/>
          <w:rtl/>
        </w:rPr>
        <w:t>ک</w:t>
      </w:r>
      <w:r w:rsidRPr="003124F6">
        <w:rPr>
          <w:rStyle w:val="Char6"/>
          <w:rtl/>
        </w:rPr>
        <w:t>رد.</w:t>
      </w:r>
    </w:p>
    <w:p w:rsidR="00241CB2" w:rsidRPr="003124F6" w:rsidRDefault="00241CB2" w:rsidP="00F556E7">
      <w:pPr>
        <w:widowControl w:val="0"/>
        <w:ind w:firstLine="284"/>
        <w:jc w:val="both"/>
        <w:rPr>
          <w:rStyle w:val="Char6"/>
          <w:rtl/>
        </w:rPr>
      </w:pPr>
      <w:r w:rsidRPr="003124F6">
        <w:rPr>
          <w:rStyle w:val="Char6"/>
          <w:rtl/>
        </w:rPr>
        <w:t>ز</w:t>
      </w:r>
      <w:r w:rsidR="000E4BC7">
        <w:rPr>
          <w:rStyle w:val="Char6"/>
          <w:rtl/>
        </w:rPr>
        <w:t>ی</w:t>
      </w:r>
      <w:r w:rsidRPr="003124F6">
        <w:rPr>
          <w:rStyle w:val="Char6"/>
          <w:rtl/>
        </w:rPr>
        <w:t>د ن</w:t>
      </w:r>
      <w:r w:rsidR="000E4BC7">
        <w:rPr>
          <w:rStyle w:val="Char6"/>
          <w:rtl/>
        </w:rPr>
        <w:t>ی</w:t>
      </w:r>
      <w:r w:rsidRPr="003124F6">
        <w:rPr>
          <w:rStyle w:val="Char6"/>
          <w:rtl/>
        </w:rPr>
        <w:t>ز به اهم</w:t>
      </w:r>
      <w:r w:rsidR="000E4BC7">
        <w:rPr>
          <w:rStyle w:val="Char6"/>
          <w:rtl/>
        </w:rPr>
        <w:t>ی</w:t>
      </w:r>
      <w:r w:rsidRPr="003124F6">
        <w:rPr>
          <w:rStyle w:val="Char6"/>
          <w:rtl/>
        </w:rPr>
        <w:t>ت و خ</w:t>
      </w:r>
      <w:r w:rsidR="000E4BC7">
        <w:rPr>
          <w:rStyle w:val="Char6"/>
          <w:rtl/>
        </w:rPr>
        <w:t>ی</w:t>
      </w:r>
      <w:r w:rsidRPr="003124F6">
        <w:rPr>
          <w:rStyle w:val="Char6"/>
          <w:rtl/>
        </w:rPr>
        <w:t>ر بودن‌‌‌‌‌‌‌‌ ا</w:t>
      </w:r>
      <w:r w:rsidR="000E4BC7">
        <w:rPr>
          <w:rStyle w:val="Char6"/>
          <w:rtl/>
        </w:rPr>
        <w:t>ی</w:t>
      </w:r>
      <w:r w:rsidRPr="003124F6">
        <w:rPr>
          <w:rStyle w:val="Char6"/>
          <w:rtl/>
        </w:rPr>
        <w:t xml:space="preserve">ن </w:t>
      </w:r>
      <w:r w:rsidR="000E4BC7">
        <w:rPr>
          <w:rStyle w:val="Char6"/>
          <w:rtl/>
        </w:rPr>
        <w:t>ک</w:t>
      </w:r>
      <w:r w:rsidRPr="003124F6">
        <w:rPr>
          <w:rStyle w:val="Char6"/>
          <w:rtl/>
        </w:rPr>
        <w:t>ار پ</w:t>
      </w:r>
      <w:r w:rsidR="000E4BC7">
        <w:rPr>
          <w:rStyle w:val="Char6"/>
          <w:rtl/>
        </w:rPr>
        <w:t>ی</w:t>
      </w:r>
      <w:r w:rsidRPr="003124F6">
        <w:rPr>
          <w:rStyle w:val="Char6"/>
          <w:rtl/>
        </w:rPr>
        <w:t xml:space="preserve"> م</w:t>
      </w:r>
      <w:r w:rsidR="000E4BC7">
        <w:rPr>
          <w:rStyle w:val="Char6"/>
          <w:rtl/>
        </w:rPr>
        <w:t>ی</w:t>
      </w:r>
      <w:r w:rsidRPr="003124F6">
        <w:rPr>
          <w:rStyle w:val="Char6"/>
          <w:rtl/>
        </w:rPr>
        <w:t>‌برد و خدا قلبش را برا</w:t>
      </w:r>
      <w:r w:rsidR="000E4BC7">
        <w:rPr>
          <w:rStyle w:val="Char6"/>
          <w:rtl/>
        </w:rPr>
        <w:t>ی</w:t>
      </w:r>
      <w:r w:rsidRPr="003124F6">
        <w:rPr>
          <w:rStyle w:val="Char6"/>
          <w:rtl/>
        </w:rPr>
        <w:t xml:space="preserve"> اقدام به ا</w:t>
      </w:r>
      <w:r w:rsidR="000E4BC7">
        <w:rPr>
          <w:rStyle w:val="Char6"/>
          <w:rtl/>
        </w:rPr>
        <w:t>ی</w:t>
      </w:r>
      <w:r w:rsidRPr="003124F6">
        <w:rPr>
          <w:rStyle w:val="Char6"/>
          <w:rtl/>
        </w:rPr>
        <w:t xml:space="preserve">ن </w:t>
      </w:r>
      <w:r w:rsidR="000E4BC7">
        <w:rPr>
          <w:rStyle w:val="Char6"/>
          <w:rtl/>
        </w:rPr>
        <w:t>ک</w:t>
      </w:r>
      <w:r w:rsidRPr="003124F6">
        <w:rPr>
          <w:rStyle w:val="Char6"/>
          <w:rtl/>
        </w:rPr>
        <w:t>ار خ</w:t>
      </w:r>
      <w:r w:rsidR="000E4BC7">
        <w:rPr>
          <w:rStyle w:val="Char6"/>
          <w:rtl/>
        </w:rPr>
        <w:t>ی</w:t>
      </w:r>
      <w:r w:rsidRPr="003124F6">
        <w:rPr>
          <w:rStyle w:val="Char6"/>
          <w:rtl/>
        </w:rPr>
        <w:t>ر هدا</w:t>
      </w:r>
      <w:r w:rsidR="000E4BC7">
        <w:rPr>
          <w:rStyle w:val="Char6"/>
          <w:rtl/>
        </w:rPr>
        <w:t>ی</w:t>
      </w:r>
      <w:r w:rsidRPr="003124F6">
        <w:rPr>
          <w:rStyle w:val="Char6"/>
          <w:rtl/>
        </w:rPr>
        <w:t>ت م</w:t>
      </w:r>
      <w:r w:rsidR="000E4BC7">
        <w:rPr>
          <w:rStyle w:val="Char6"/>
          <w:rtl/>
        </w:rPr>
        <w:t>ی</w:t>
      </w:r>
      <w:r w:rsidRPr="003124F6">
        <w:rPr>
          <w:rStyle w:val="Char6"/>
          <w:rtl/>
        </w:rPr>
        <w:t>‌فرما</w:t>
      </w:r>
      <w:r w:rsidR="000E4BC7">
        <w:rPr>
          <w:rStyle w:val="Char6"/>
          <w:rtl/>
        </w:rPr>
        <w:t>ی</w:t>
      </w:r>
      <w:r w:rsidRPr="003124F6">
        <w:rPr>
          <w:rStyle w:val="Char6"/>
          <w:rtl/>
        </w:rPr>
        <w:t>د.</w:t>
      </w:r>
    </w:p>
    <w:p w:rsidR="00241CB2" w:rsidRPr="003124F6" w:rsidRDefault="00241CB2" w:rsidP="00F556E7">
      <w:pPr>
        <w:widowControl w:val="0"/>
        <w:ind w:firstLine="284"/>
        <w:jc w:val="both"/>
        <w:rPr>
          <w:rStyle w:val="Char6"/>
          <w:rtl/>
        </w:rPr>
      </w:pPr>
      <w:r w:rsidRPr="003124F6">
        <w:rPr>
          <w:rStyle w:val="Char6"/>
          <w:rtl/>
        </w:rPr>
        <w:t xml:space="preserve">با آن </w:t>
      </w:r>
      <w:r w:rsidR="000E4BC7">
        <w:rPr>
          <w:rStyle w:val="Char6"/>
          <w:rtl/>
        </w:rPr>
        <w:t>ک</w:t>
      </w:r>
      <w:r w:rsidRPr="003124F6">
        <w:rPr>
          <w:rStyle w:val="Char6"/>
          <w:rtl/>
        </w:rPr>
        <w:t>ه ز</w:t>
      </w:r>
      <w:r w:rsidR="000E4BC7">
        <w:rPr>
          <w:rStyle w:val="Char6"/>
          <w:rtl/>
        </w:rPr>
        <w:t>ی</w:t>
      </w:r>
      <w:r w:rsidRPr="003124F6">
        <w:rPr>
          <w:rStyle w:val="Char6"/>
          <w:rtl/>
        </w:rPr>
        <w:t>د حافظ تمام قرآن بود و از اول تا آخر آن را از بر داشت و م</w:t>
      </w:r>
      <w:r w:rsidR="000E4BC7">
        <w:rPr>
          <w:rStyle w:val="Char6"/>
          <w:rtl/>
        </w:rPr>
        <w:t>ی</w:t>
      </w:r>
      <w:r w:rsidRPr="003124F6">
        <w:rPr>
          <w:rStyle w:val="Char6"/>
          <w:rtl/>
        </w:rPr>
        <w:t xml:space="preserve">‌توانست بدون مراجعه به </w:t>
      </w:r>
      <w:r w:rsidR="000E4BC7">
        <w:rPr>
          <w:rStyle w:val="Char6"/>
          <w:rtl/>
        </w:rPr>
        <w:t>ک</w:t>
      </w:r>
      <w:r w:rsidRPr="003124F6">
        <w:rPr>
          <w:rStyle w:val="Char6"/>
          <w:rtl/>
        </w:rPr>
        <w:t>س</w:t>
      </w:r>
      <w:r w:rsidR="000E4BC7">
        <w:rPr>
          <w:rStyle w:val="Char6"/>
          <w:rtl/>
        </w:rPr>
        <w:t>ی</w:t>
      </w:r>
      <w:r w:rsidRPr="003124F6">
        <w:rPr>
          <w:rStyle w:val="Char6"/>
          <w:rtl/>
        </w:rPr>
        <w:t xml:space="preserve"> د</w:t>
      </w:r>
      <w:r w:rsidR="000E4BC7">
        <w:rPr>
          <w:rStyle w:val="Char6"/>
          <w:rtl/>
        </w:rPr>
        <w:t>ی</w:t>
      </w:r>
      <w:r w:rsidRPr="003124F6">
        <w:rPr>
          <w:rStyle w:val="Char6"/>
          <w:rtl/>
        </w:rPr>
        <w:t xml:space="preserve">گر بدون </w:t>
      </w:r>
      <w:r w:rsidR="000E4BC7">
        <w:rPr>
          <w:rStyle w:val="Char6"/>
          <w:rtl/>
        </w:rPr>
        <w:t>ک</w:t>
      </w:r>
      <w:r w:rsidRPr="003124F6">
        <w:rPr>
          <w:rStyle w:val="Char6"/>
          <w:rtl/>
        </w:rPr>
        <w:t>م و ز</w:t>
      </w:r>
      <w:r w:rsidR="000E4BC7">
        <w:rPr>
          <w:rStyle w:val="Char6"/>
          <w:rtl/>
        </w:rPr>
        <w:t>ی</w:t>
      </w:r>
      <w:r w:rsidRPr="003124F6">
        <w:rPr>
          <w:rStyle w:val="Char6"/>
          <w:rtl/>
        </w:rPr>
        <w:t>اد آن را بنو</w:t>
      </w:r>
      <w:r w:rsidR="000E4BC7">
        <w:rPr>
          <w:rStyle w:val="Char6"/>
          <w:rtl/>
        </w:rPr>
        <w:t>ی</w:t>
      </w:r>
      <w:r w:rsidRPr="003124F6">
        <w:rPr>
          <w:rStyle w:val="Char6"/>
          <w:rtl/>
        </w:rPr>
        <w:t>سد، ول</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آن </w:t>
      </w:r>
      <w:r w:rsidR="000E4BC7">
        <w:rPr>
          <w:rStyle w:val="Char6"/>
          <w:rtl/>
        </w:rPr>
        <w:t>ک</w:t>
      </w:r>
      <w:r w:rsidRPr="003124F6">
        <w:rPr>
          <w:rStyle w:val="Char6"/>
          <w:rtl/>
        </w:rPr>
        <w:t>ه تحق</w:t>
      </w:r>
      <w:r w:rsidR="000E4BC7">
        <w:rPr>
          <w:rStyle w:val="Char6"/>
          <w:rtl/>
        </w:rPr>
        <w:t>ی</w:t>
      </w:r>
      <w:r w:rsidRPr="003124F6">
        <w:rPr>
          <w:rStyle w:val="Char6"/>
          <w:rtl/>
        </w:rPr>
        <w:t>ق ب</w:t>
      </w:r>
      <w:r w:rsidR="000E4BC7">
        <w:rPr>
          <w:rStyle w:val="Char6"/>
          <w:rtl/>
        </w:rPr>
        <w:t>ی</w:t>
      </w:r>
      <w:r w:rsidRPr="003124F6">
        <w:rPr>
          <w:rStyle w:val="Char6"/>
          <w:rtl/>
        </w:rPr>
        <w:t>شتر</w:t>
      </w:r>
      <w:r w:rsidR="000E4BC7">
        <w:rPr>
          <w:rStyle w:val="Char6"/>
          <w:rtl/>
        </w:rPr>
        <w:t>ی</w:t>
      </w:r>
      <w:r w:rsidRPr="003124F6">
        <w:rPr>
          <w:rStyle w:val="Char6"/>
          <w:rtl/>
        </w:rPr>
        <w:t xml:space="preserve"> نما</w:t>
      </w:r>
      <w:r w:rsidR="000E4BC7">
        <w:rPr>
          <w:rStyle w:val="Char6"/>
          <w:rtl/>
        </w:rPr>
        <w:t>ی</w:t>
      </w:r>
      <w:r w:rsidRPr="003124F6">
        <w:rPr>
          <w:rStyle w:val="Char6"/>
          <w:rtl/>
        </w:rPr>
        <w:t>د، و برا</w:t>
      </w:r>
      <w:r w:rsidR="000E4BC7">
        <w:rPr>
          <w:rStyle w:val="Char6"/>
          <w:rtl/>
        </w:rPr>
        <w:t>ی</w:t>
      </w:r>
      <w:r w:rsidRPr="003124F6">
        <w:rPr>
          <w:rStyle w:val="Char6"/>
          <w:rtl/>
        </w:rPr>
        <w:t xml:space="preserve"> آن </w:t>
      </w:r>
      <w:r w:rsidR="000E4BC7">
        <w:rPr>
          <w:rStyle w:val="Char6"/>
          <w:rtl/>
        </w:rPr>
        <w:t>ک</w:t>
      </w:r>
      <w:r w:rsidRPr="003124F6">
        <w:rPr>
          <w:rStyle w:val="Char6"/>
          <w:rtl/>
        </w:rPr>
        <w:t>ه درباره جمع قرآن حرف</w:t>
      </w:r>
      <w:r w:rsidR="000E4BC7">
        <w:rPr>
          <w:rStyle w:val="Char6"/>
          <w:rtl/>
        </w:rPr>
        <w:t>ی</w:t>
      </w:r>
      <w:r w:rsidRPr="003124F6">
        <w:rPr>
          <w:rStyle w:val="Char6"/>
          <w:rtl/>
        </w:rPr>
        <w:t xml:space="preserve"> پ</w:t>
      </w:r>
      <w:r w:rsidR="000E4BC7">
        <w:rPr>
          <w:rStyle w:val="Char6"/>
          <w:rtl/>
        </w:rPr>
        <w:t>ی</w:t>
      </w:r>
      <w:r w:rsidRPr="003124F6">
        <w:rPr>
          <w:rStyle w:val="Char6"/>
          <w:rtl/>
        </w:rPr>
        <w:t>ش ن</w:t>
      </w:r>
      <w:r w:rsidR="000E4BC7">
        <w:rPr>
          <w:rStyle w:val="Char6"/>
          <w:rtl/>
        </w:rPr>
        <w:t>ی</w:t>
      </w:r>
      <w:r w:rsidRPr="003124F6">
        <w:rPr>
          <w:rStyle w:val="Char6"/>
          <w:rtl/>
        </w:rPr>
        <w:t>ا</w:t>
      </w:r>
      <w:r w:rsidR="000E4BC7">
        <w:rPr>
          <w:rStyle w:val="Char6"/>
          <w:rtl/>
        </w:rPr>
        <w:t>ی</w:t>
      </w:r>
      <w:r w:rsidRPr="003124F6">
        <w:rPr>
          <w:rStyle w:val="Char6"/>
          <w:rtl/>
        </w:rPr>
        <w:t xml:space="preserve">د، آنچه را </w:t>
      </w:r>
      <w:r w:rsidR="000E4BC7">
        <w:rPr>
          <w:rStyle w:val="Char6"/>
          <w:rtl/>
        </w:rPr>
        <w:t>ک</w:t>
      </w:r>
      <w:r w:rsidRPr="003124F6">
        <w:rPr>
          <w:rStyle w:val="Char6"/>
          <w:rtl/>
        </w:rPr>
        <w:t>ه قبلاً در ح</w:t>
      </w:r>
      <w:r w:rsidR="000E4BC7">
        <w:rPr>
          <w:rStyle w:val="Char6"/>
          <w:rtl/>
        </w:rPr>
        <w:t>ی</w:t>
      </w:r>
      <w:r w:rsidRPr="003124F6">
        <w:rPr>
          <w:rStyle w:val="Char6"/>
          <w:rtl/>
        </w:rPr>
        <w:t>ات رسول الله به طور متفرق نوشته شده بود و هر قسمت</w:t>
      </w:r>
      <w:r w:rsidR="000E4BC7">
        <w:rPr>
          <w:rStyle w:val="Char6"/>
          <w:rtl/>
        </w:rPr>
        <w:t>ی</w:t>
      </w:r>
      <w:r w:rsidRPr="003124F6">
        <w:rPr>
          <w:rStyle w:val="Char6"/>
          <w:rtl/>
        </w:rPr>
        <w:t xml:space="preserve"> نزد </w:t>
      </w:r>
      <w:r w:rsidR="000E4BC7">
        <w:rPr>
          <w:rStyle w:val="Char6"/>
          <w:rtl/>
        </w:rPr>
        <w:t>یکی</w:t>
      </w:r>
      <w:r w:rsidRPr="003124F6">
        <w:rPr>
          <w:rStyle w:val="Char6"/>
          <w:rtl/>
        </w:rPr>
        <w:t xml:space="preserve"> از نو</w:t>
      </w:r>
      <w:r w:rsidR="000E4BC7">
        <w:rPr>
          <w:rStyle w:val="Char6"/>
          <w:rtl/>
        </w:rPr>
        <w:t>ی</w:t>
      </w:r>
      <w:r w:rsidRPr="003124F6">
        <w:rPr>
          <w:rStyle w:val="Char6"/>
          <w:rtl/>
        </w:rPr>
        <w:t>سندگان</w:t>
      </w:r>
      <w:r w:rsidR="000E4BC7">
        <w:rPr>
          <w:rStyle w:val="Char6"/>
          <w:rtl/>
        </w:rPr>
        <w:t>ی</w:t>
      </w:r>
      <w:r w:rsidRPr="003124F6">
        <w:rPr>
          <w:rStyle w:val="Char6"/>
          <w:rtl/>
        </w:rPr>
        <w:t xml:space="preserve"> بود </w:t>
      </w:r>
      <w:r w:rsidR="000E4BC7">
        <w:rPr>
          <w:rStyle w:val="Char6"/>
          <w:rtl/>
        </w:rPr>
        <w:t>ک</w:t>
      </w:r>
      <w:r w:rsidRPr="003124F6">
        <w:rPr>
          <w:rStyle w:val="Char6"/>
          <w:rtl/>
        </w:rPr>
        <w:t>ه رسول الله</w:t>
      </w:r>
      <w:r w:rsidR="009F5D6E">
        <w:rPr>
          <w:rStyle w:val="Char6"/>
          <w:rtl/>
        </w:rPr>
        <w:t xml:space="preserve"> آن‌ها </w:t>
      </w:r>
      <w:r w:rsidRPr="003124F6">
        <w:rPr>
          <w:rStyle w:val="Char6"/>
          <w:rtl/>
        </w:rPr>
        <w:t>را ام</w:t>
      </w:r>
      <w:r w:rsidR="000E4BC7">
        <w:rPr>
          <w:rStyle w:val="Char6"/>
          <w:rtl/>
        </w:rPr>
        <w:t>ی</w:t>
      </w:r>
      <w:r w:rsidRPr="003124F6">
        <w:rPr>
          <w:rStyle w:val="Char6"/>
          <w:rtl/>
        </w:rPr>
        <w:t>ن دانسته نوشتن قرآ</w:t>
      </w:r>
      <w:r w:rsidR="007E1AB8" w:rsidRPr="003124F6">
        <w:rPr>
          <w:rStyle w:val="Char6"/>
          <w:rtl/>
        </w:rPr>
        <w:t>ن به آنان تفو</w:t>
      </w:r>
      <w:r w:rsidR="000E4BC7">
        <w:rPr>
          <w:rStyle w:val="Char6"/>
          <w:rtl/>
        </w:rPr>
        <w:t>ی</w:t>
      </w:r>
      <w:r w:rsidR="007E1AB8" w:rsidRPr="003124F6">
        <w:rPr>
          <w:rStyle w:val="Char6"/>
          <w:rtl/>
        </w:rPr>
        <w:t>ض فرموده بود، جمع</w:t>
      </w:r>
      <w:r w:rsidR="007E1AB8" w:rsidRPr="003124F6">
        <w:rPr>
          <w:rStyle w:val="Char6"/>
          <w:rFonts w:hint="cs"/>
          <w:rtl/>
        </w:rPr>
        <w:t>‌</w:t>
      </w:r>
      <w:r w:rsidRPr="003124F6">
        <w:rPr>
          <w:rStyle w:val="Char6"/>
          <w:rtl/>
        </w:rPr>
        <w:t>آور</w:t>
      </w:r>
      <w:r w:rsidR="000E4BC7">
        <w:rPr>
          <w:rStyle w:val="Char6"/>
          <w:rtl/>
        </w:rPr>
        <w:t>ی</w:t>
      </w:r>
      <w:r w:rsidRPr="003124F6">
        <w:rPr>
          <w:rStyle w:val="Char6"/>
          <w:rtl/>
        </w:rPr>
        <w:t xml:space="preserve"> و به نوشتن و جمع </w:t>
      </w:r>
      <w:r w:rsidR="000E4BC7">
        <w:rPr>
          <w:rStyle w:val="Char6"/>
          <w:rtl/>
        </w:rPr>
        <w:t>ک</w:t>
      </w:r>
      <w:r w:rsidRPr="003124F6">
        <w:rPr>
          <w:rStyle w:val="Char6"/>
          <w:rtl/>
        </w:rPr>
        <w:t xml:space="preserve">ردن قرآن در </w:t>
      </w:r>
      <w:r w:rsidR="000E4BC7">
        <w:rPr>
          <w:rStyle w:val="Char6"/>
          <w:rtl/>
        </w:rPr>
        <w:t>یک</w:t>
      </w:r>
      <w:r w:rsidRPr="003124F6">
        <w:rPr>
          <w:rStyle w:val="Char6"/>
          <w:rtl/>
        </w:rPr>
        <w:t xml:space="preserve"> جا به صورت </w:t>
      </w:r>
      <w:r w:rsidR="000E4BC7">
        <w:rPr>
          <w:rStyle w:val="Char6"/>
          <w:rtl/>
        </w:rPr>
        <w:t>یک</w:t>
      </w:r>
      <w:r w:rsidRPr="003124F6">
        <w:rPr>
          <w:rStyle w:val="Char6"/>
          <w:rtl/>
        </w:rPr>
        <w:t xml:space="preserve"> </w:t>
      </w:r>
      <w:r w:rsidR="000E4BC7">
        <w:rPr>
          <w:rStyle w:val="Char6"/>
          <w:rtl/>
        </w:rPr>
        <w:t>ک</w:t>
      </w:r>
      <w:r w:rsidRPr="003124F6">
        <w:rPr>
          <w:rStyle w:val="Char6"/>
          <w:rtl/>
        </w:rPr>
        <w:t>تاب شروع و در ا</w:t>
      </w:r>
      <w:r w:rsidR="000E4BC7">
        <w:rPr>
          <w:rStyle w:val="Char6"/>
          <w:rtl/>
        </w:rPr>
        <w:t>ی</w:t>
      </w:r>
      <w:r w:rsidRPr="003124F6">
        <w:rPr>
          <w:rStyle w:val="Char6"/>
          <w:rtl/>
        </w:rPr>
        <w:t xml:space="preserve">ن </w:t>
      </w:r>
      <w:r w:rsidR="000E4BC7">
        <w:rPr>
          <w:rStyle w:val="Char6"/>
          <w:rtl/>
        </w:rPr>
        <w:t>ک</w:t>
      </w:r>
      <w:r w:rsidRPr="003124F6">
        <w:rPr>
          <w:rStyle w:val="Char6"/>
          <w:rtl/>
        </w:rPr>
        <w:t>ار از بق</w:t>
      </w:r>
      <w:r w:rsidR="000E4BC7">
        <w:rPr>
          <w:rStyle w:val="Char6"/>
          <w:rtl/>
        </w:rPr>
        <w:t>ی</w:t>
      </w:r>
      <w:r w:rsidRPr="003124F6">
        <w:rPr>
          <w:rStyle w:val="Char6"/>
          <w:rtl/>
        </w:rPr>
        <w:t>ه حافظان قرآن استمداد نمود</w:t>
      </w:r>
      <w:r w:rsidRPr="00EE34D5">
        <w:rPr>
          <w:rStyle w:val="Char6"/>
          <w:rFonts w:eastAsia="SimSun"/>
          <w:vertAlign w:val="superscript"/>
          <w:rtl/>
        </w:rPr>
        <w:footnoteReference w:id="62"/>
      </w:r>
      <w:r w:rsidRPr="003124F6">
        <w:rPr>
          <w:rStyle w:val="Char6"/>
          <w:rtl/>
        </w:rPr>
        <w:t xml:space="preserve"> تا آن </w:t>
      </w:r>
      <w:r w:rsidR="000E4BC7">
        <w:rPr>
          <w:rStyle w:val="Char6"/>
          <w:rtl/>
        </w:rPr>
        <w:t>ک</w:t>
      </w:r>
      <w:r w:rsidRPr="003124F6">
        <w:rPr>
          <w:rStyle w:val="Char6"/>
          <w:rtl/>
        </w:rPr>
        <w:t>ه موفق شد قرآن مج</w:t>
      </w:r>
      <w:r w:rsidR="000E4BC7">
        <w:rPr>
          <w:rStyle w:val="Char6"/>
          <w:rtl/>
        </w:rPr>
        <w:t>ی</w:t>
      </w:r>
      <w:r w:rsidRPr="003124F6">
        <w:rPr>
          <w:rStyle w:val="Char6"/>
          <w:rtl/>
        </w:rPr>
        <w:t>د را در مدت دو سال تدو</w:t>
      </w:r>
      <w:r w:rsidR="000E4BC7">
        <w:rPr>
          <w:rStyle w:val="Char6"/>
          <w:rtl/>
        </w:rPr>
        <w:t>ی</w:t>
      </w:r>
      <w:r w:rsidRPr="003124F6">
        <w:rPr>
          <w:rStyle w:val="Char6"/>
          <w:rtl/>
        </w:rPr>
        <w:t xml:space="preserve">ن نموده، به صورت </w:t>
      </w:r>
      <w:r w:rsidR="000E4BC7">
        <w:rPr>
          <w:rStyle w:val="Char6"/>
          <w:rtl/>
        </w:rPr>
        <w:t>یک</w:t>
      </w:r>
      <w:r w:rsidRPr="003124F6">
        <w:rPr>
          <w:rStyle w:val="Char6"/>
          <w:rtl/>
        </w:rPr>
        <w:t xml:space="preserve"> </w:t>
      </w:r>
      <w:r w:rsidR="000E4BC7">
        <w:rPr>
          <w:rStyle w:val="Char6"/>
          <w:rtl/>
        </w:rPr>
        <w:t>ک</w:t>
      </w:r>
      <w:r w:rsidRPr="003124F6">
        <w:rPr>
          <w:rStyle w:val="Char6"/>
          <w:rtl/>
        </w:rPr>
        <w:t xml:space="preserve">تاب </w:t>
      </w:r>
      <w:r w:rsidR="000E4BC7">
        <w:rPr>
          <w:rStyle w:val="Char6"/>
          <w:rtl/>
        </w:rPr>
        <w:t>ک</w:t>
      </w:r>
      <w:r w:rsidRPr="003124F6">
        <w:rPr>
          <w:rStyle w:val="Char6"/>
          <w:rtl/>
        </w:rPr>
        <w:t>امل آسمان</w:t>
      </w:r>
      <w:r w:rsidR="000E4BC7">
        <w:rPr>
          <w:rStyle w:val="Char6"/>
          <w:rtl/>
        </w:rPr>
        <w:t>ی</w:t>
      </w:r>
      <w:r w:rsidRPr="003124F6">
        <w:rPr>
          <w:rStyle w:val="Char6"/>
          <w:rtl/>
        </w:rPr>
        <w:t xml:space="preserve"> به هم</w:t>
      </w:r>
      <w:r w:rsidR="000E4BC7">
        <w:rPr>
          <w:rStyle w:val="Char6"/>
          <w:rtl/>
        </w:rPr>
        <w:t>ی</w:t>
      </w:r>
      <w:r w:rsidRPr="003124F6">
        <w:rPr>
          <w:rStyle w:val="Char6"/>
          <w:rtl/>
        </w:rPr>
        <w:t>ن ترت</w:t>
      </w:r>
      <w:r w:rsidR="000E4BC7">
        <w:rPr>
          <w:rStyle w:val="Char6"/>
          <w:rtl/>
        </w:rPr>
        <w:t>ی</w:t>
      </w:r>
      <w:r w:rsidRPr="003124F6">
        <w:rPr>
          <w:rStyle w:val="Char6"/>
          <w:rtl/>
        </w:rPr>
        <w:t xml:space="preserve">ب </w:t>
      </w:r>
      <w:r w:rsidR="000E4BC7">
        <w:rPr>
          <w:rStyle w:val="Char6"/>
          <w:rtl/>
        </w:rPr>
        <w:t>ک</w:t>
      </w:r>
      <w:r w:rsidRPr="003124F6">
        <w:rPr>
          <w:rStyle w:val="Char6"/>
          <w:rtl/>
        </w:rPr>
        <w:t>ه ا</w:t>
      </w:r>
      <w:r w:rsidR="000E4BC7">
        <w:rPr>
          <w:rStyle w:val="Char6"/>
          <w:rtl/>
        </w:rPr>
        <w:t>ک</w:t>
      </w:r>
      <w:r w:rsidRPr="003124F6">
        <w:rPr>
          <w:rStyle w:val="Char6"/>
          <w:rtl/>
        </w:rPr>
        <w:t>نون در دست ما موجود است در آورد.</w:t>
      </w:r>
    </w:p>
    <w:p w:rsidR="00241CB2" w:rsidRPr="003124F6" w:rsidRDefault="00241CB2" w:rsidP="00831ED0">
      <w:pPr>
        <w:widowControl w:val="0"/>
        <w:ind w:firstLine="284"/>
        <w:jc w:val="both"/>
        <w:rPr>
          <w:rStyle w:val="Char6"/>
          <w:rtl/>
        </w:rPr>
      </w:pPr>
      <w:r w:rsidRPr="003124F6">
        <w:rPr>
          <w:rStyle w:val="Char6"/>
          <w:rtl/>
        </w:rPr>
        <w:t>ا</w:t>
      </w:r>
      <w:r w:rsidR="000E4BC7">
        <w:rPr>
          <w:rStyle w:val="Char6"/>
          <w:rtl/>
        </w:rPr>
        <w:t>ی</w:t>
      </w:r>
      <w:r w:rsidRPr="003124F6">
        <w:rPr>
          <w:rStyle w:val="Char6"/>
          <w:rtl/>
        </w:rPr>
        <w:t>ن مطلب را با</w:t>
      </w:r>
      <w:r w:rsidR="000E4BC7">
        <w:rPr>
          <w:rStyle w:val="Char6"/>
          <w:rtl/>
        </w:rPr>
        <w:t>ی</w:t>
      </w:r>
      <w:r w:rsidRPr="003124F6">
        <w:rPr>
          <w:rStyle w:val="Char6"/>
          <w:rtl/>
        </w:rPr>
        <w:t>د فهم</w:t>
      </w:r>
      <w:r w:rsidR="000E4BC7">
        <w:rPr>
          <w:rStyle w:val="Char6"/>
          <w:rtl/>
        </w:rPr>
        <w:t>ی</w:t>
      </w:r>
      <w:r w:rsidRPr="003124F6">
        <w:rPr>
          <w:rStyle w:val="Char6"/>
          <w:rtl/>
        </w:rPr>
        <w:t xml:space="preserve">د </w:t>
      </w:r>
      <w:r w:rsidR="000E4BC7">
        <w:rPr>
          <w:rStyle w:val="Char6"/>
          <w:rtl/>
        </w:rPr>
        <w:t>ک</w:t>
      </w:r>
      <w:r w:rsidRPr="003124F6">
        <w:rPr>
          <w:rStyle w:val="Char6"/>
          <w:rtl/>
        </w:rPr>
        <w:t>ه آ</w:t>
      </w:r>
      <w:r w:rsidR="000E4BC7">
        <w:rPr>
          <w:rStyle w:val="Char6"/>
          <w:rtl/>
        </w:rPr>
        <w:t>ی</w:t>
      </w:r>
      <w:r w:rsidRPr="003124F6">
        <w:rPr>
          <w:rStyle w:val="Char6"/>
          <w:rtl/>
        </w:rPr>
        <w:t xml:space="preserve">ات جمع شده قرآن </w:t>
      </w:r>
      <w:r w:rsidR="000E4BC7">
        <w:rPr>
          <w:rStyle w:val="Char6"/>
          <w:rtl/>
        </w:rPr>
        <w:t>ک</w:t>
      </w:r>
      <w:r w:rsidRPr="003124F6">
        <w:rPr>
          <w:rStyle w:val="Char6"/>
          <w:rtl/>
        </w:rPr>
        <w:t>ه توسط ز</w:t>
      </w:r>
      <w:r w:rsidR="000E4BC7">
        <w:rPr>
          <w:rStyle w:val="Char6"/>
          <w:rtl/>
        </w:rPr>
        <w:t>ی</w:t>
      </w:r>
      <w:r w:rsidRPr="003124F6">
        <w:rPr>
          <w:rStyle w:val="Char6"/>
          <w:rtl/>
        </w:rPr>
        <w:t>د بن ثابت صورت گرفت و در ب</w:t>
      </w:r>
      <w:r w:rsidR="000E4BC7">
        <w:rPr>
          <w:rStyle w:val="Char6"/>
          <w:rtl/>
        </w:rPr>
        <w:t>ی</w:t>
      </w:r>
      <w:r w:rsidRPr="003124F6">
        <w:rPr>
          <w:rStyle w:val="Char6"/>
          <w:rtl/>
        </w:rPr>
        <w:t>ن ما موجود است به همان نحو</w:t>
      </w:r>
      <w:r w:rsidR="000E4BC7">
        <w:rPr>
          <w:rStyle w:val="Char6"/>
          <w:rtl/>
        </w:rPr>
        <w:t>ی</w:t>
      </w:r>
      <w:r w:rsidRPr="003124F6">
        <w:rPr>
          <w:rStyle w:val="Char6"/>
          <w:rtl/>
        </w:rPr>
        <w:t xml:space="preserve"> </w:t>
      </w:r>
      <w:r w:rsidR="000E4BC7">
        <w:rPr>
          <w:rStyle w:val="Char6"/>
          <w:rtl/>
        </w:rPr>
        <w:t>ک</w:t>
      </w:r>
      <w:r w:rsidRPr="003124F6">
        <w:rPr>
          <w:rStyle w:val="Char6"/>
          <w:rtl/>
        </w:rPr>
        <w:t>ه رسول الله در ح</w:t>
      </w:r>
      <w:r w:rsidR="000E4BC7">
        <w:rPr>
          <w:rStyle w:val="Char6"/>
          <w:rtl/>
        </w:rPr>
        <w:t>ی</w:t>
      </w:r>
      <w:r w:rsidRPr="003124F6">
        <w:rPr>
          <w:rStyle w:val="Char6"/>
          <w:rtl/>
        </w:rPr>
        <w:t>اتش دستور نوشتن</w:t>
      </w:r>
      <w:r w:rsidR="009F5D6E">
        <w:rPr>
          <w:rStyle w:val="Char6"/>
          <w:rtl/>
        </w:rPr>
        <w:t xml:space="preserve"> آن‌ها </w:t>
      </w:r>
      <w:r w:rsidRPr="003124F6">
        <w:rPr>
          <w:rStyle w:val="Char6"/>
          <w:rtl/>
        </w:rPr>
        <w:t>را داده بود، نوشته شده، ز</w:t>
      </w:r>
      <w:r w:rsidR="000E4BC7">
        <w:rPr>
          <w:rStyle w:val="Char6"/>
          <w:rtl/>
        </w:rPr>
        <w:t>ی</w:t>
      </w:r>
      <w:r w:rsidRPr="003124F6">
        <w:rPr>
          <w:rStyle w:val="Char6"/>
          <w:rtl/>
        </w:rPr>
        <w:t>را روا</w:t>
      </w:r>
      <w:r w:rsidR="000E4BC7">
        <w:rPr>
          <w:rStyle w:val="Char6"/>
          <w:rtl/>
        </w:rPr>
        <w:t>ی</w:t>
      </w:r>
      <w:r w:rsidRPr="003124F6">
        <w:rPr>
          <w:rStyle w:val="Char6"/>
          <w:rtl/>
        </w:rPr>
        <w:t xml:space="preserve">ت شده </w:t>
      </w:r>
      <w:r w:rsidR="000E4BC7">
        <w:rPr>
          <w:rStyle w:val="Char6"/>
          <w:rtl/>
        </w:rPr>
        <w:t>ک</w:t>
      </w:r>
      <w:r w:rsidRPr="003124F6">
        <w:rPr>
          <w:rStyle w:val="Char6"/>
          <w:rtl/>
        </w:rPr>
        <w:t>ه هم</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ه </w:t>
      </w:r>
      <w:r w:rsidR="000E4BC7">
        <w:rPr>
          <w:rStyle w:val="Char6"/>
          <w:rtl/>
        </w:rPr>
        <w:t>یک</w:t>
      </w:r>
      <w:r w:rsidRPr="003124F6">
        <w:rPr>
          <w:rStyle w:val="Char6"/>
          <w:rtl/>
        </w:rPr>
        <w:t xml:space="preserve"> </w:t>
      </w:r>
      <w:r w:rsidR="000E4BC7">
        <w:rPr>
          <w:rStyle w:val="Char6"/>
          <w:rtl/>
        </w:rPr>
        <w:t>ی</w:t>
      </w:r>
      <w:r w:rsidRPr="003124F6">
        <w:rPr>
          <w:rStyle w:val="Char6"/>
          <w:rtl/>
        </w:rPr>
        <w:t>ا چند آ</w:t>
      </w:r>
      <w:r w:rsidR="000E4BC7">
        <w:rPr>
          <w:rStyle w:val="Char6"/>
          <w:rtl/>
        </w:rPr>
        <w:t>ی</w:t>
      </w:r>
      <w:r w:rsidRPr="003124F6">
        <w:rPr>
          <w:rStyle w:val="Char6"/>
          <w:rtl/>
        </w:rPr>
        <w:t>ه نازل م</w:t>
      </w:r>
      <w:r w:rsidR="000E4BC7">
        <w:rPr>
          <w:rStyle w:val="Char6"/>
          <w:rtl/>
        </w:rPr>
        <w:t>ی</w:t>
      </w:r>
      <w:r w:rsidRPr="003124F6">
        <w:rPr>
          <w:rStyle w:val="Char6"/>
          <w:rtl/>
        </w:rPr>
        <w:t>‌شد، رسول الله دستور به نوشتن م</w:t>
      </w:r>
      <w:r w:rsidR="000E4BC7">
        <w:rPr>
          <w:rStyle w:val="Char6"/>
          <w:rtl/>
        </w:rPr>
        <w:t>ی</w:t>
      </w:r>
      <w:r w:rsidRPr="003124F6">
        <w:rPr>
          <w:rStyle w:val="Char6"/>
          <w:rtl/>
        </w:rPr>
        <w:t>‌داد و م</w:t>
      </w:r>
      <w:r w:rsidR="000E4BC7">
        <w:rPr>
          <w:rStyle w:val="Char6"/>
          <w:rtl/>
        </w:rPr>
        <w:t>ی</w:t>
      </w:r>
      <w:r w:rsidRPr="003124F6">
        <w:rPr>
          <w:rStyle w:val="Char6"/>
          <w:rtl/>
        </w:rPr>
        <w:t xml:space="preserve">‌فرمود: </w:t>
      </w:r>
      <w:r w:rsidR="002A0803" w:rsidRPr="004B7851">
        <w:rPr>
          <w:rFonts w:cs="Traditional Arabic" w:hint="cs"/>
          <w:rtl/>
          <w:lang w:bidi="fa-IR"/>
        </w:rPr>
        <w:t>«</w:t>
      </w:r>
      <w:r w:rsidRPr="004B7851">
        <w:rPr>
          <w:rStyle w:val="Char2"/>
          <w:rtl/>
        </w:rPr>
        <w:t>ضعوا آية كذا بعد آية كذا</w:t>
      </w:r>
      <w:r w:rsidR="002A0803" w:rsidRPr="004B7851">
        <w:rPr>
          <w:rFonts w:cs="Traditional Arabic" w:hint="cs"/>
          <w:rtl/>
          <w:lang w:bidi="fa-IR"/>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Pr="003124F6">
        <w:rPr>
          <w:rStyle w:val="Char6"/>
          <w:rtl/>
        </w:rPr>
        <w:t xml:space="preserve"> فلان آ</w:t>
      </w:r>
      <w:r w:rsidR="000E4BC7">
        <w:rPr>
          <w:rStyle w:val="Char6"/>
          <w:rtl/>
        </w:rPr>
        <w:t>ی</w:t>
      </w:r>
      <w:r w:rsidRPr="003124F6">
        <w:rPr>
          <w:rStyle w:val="Char6"/>
          <w:rtl/>
        </w:rPr>
        <w:t>ه را بعد از فلان آ</w:t>
      </w:r>
      <w:r w:rsidR="000E4BC7">
        <w:rPr>
          <w:rStyle w:val="Char6"/>
          <w:rtl/>
        </w:rPr>
        <w:t>ی</w:t>
      </w:r>
      <w:r w:rsidRPr="003124F6">
        <w:rPr>
          <w:rStyle w:val="Char6"/>
          <w:rtl/>
        </w:rPr>
        <w:t>ه قرار ده</w:t>
      </w:r>
      <w:r w:rsidR="000E4BC7">
        <w:rPr>
          <w:rStyle w:val="Char6"/>
          <w:rtl/>
        </w:rPr>
        <w:t>ی</w:t>
      </w:r>
      <w:r w:rsidRPr="003124F6">
        <w:rPr>
          <w:rStyle w:val="Char6"/>
          <w:rtl/>
        </w:rPr>
        <w:t>د.</w:t>
      </w:r>
    </w:p>
    <w:p w:rsidR="00241CB2" w:rsidRPr="003124F6" w:rsidRDefault="00241CB2" w:rsidP="002A0803">
      <w:pPr>
        <w:widowControl w:val="0"/>
        <w:ind w:firstLine="284"/>
        <w:jc w:val="both"/>
        <w:rPr>
          <w:rStyle w:val="Char6"/>
          <w:rtl/>
        </w:rPr>
      </w:pPr>
      <w:r w:rsidRPr="003124F6">
        <w:rPr>
          <w:rStyle w:val="Char6"/>
          <w:rtl/>
        </w:rPr>
        <w:t>بنابرا</w:t>
      </w:r>
      <w:r w:rsidR="000E4BC7">
        <w:rPr>
          <w:rStyle w:val="Char6"/>
          <w:rtl/>
        </w:rPr>
        <w:t>ی</w:t>
      </w:r>
      <w:r w:rsidRPr="003124F6">
        <w:rPr>
          <w:rStyle w:val="Char6"/>
          <w:rtl/>
        </w:rPr>
        <w:t>ن ز</w:t>
      </w:r>
      <w:r w:rsidR="000E4BC7">
        <w:rPr>
          <w:rStyle w:val="Char6"/>
          <w:rtl/>
        </w:rPr>
        <w:t>ی</w:t>
      </w:r>
      <w:r w:rsidRPr="003124F6">
        <w:rPr>
          <w:rStyle w:val="Char6"/>
          <w:rtl/>
        </w:rPr>
        <w:t>د آ</w:t>
      </w:r>
      <w:r w:rsidR="000E4BC7">
        <w:rPr>
          <w:rStyle w:val="Char6"/>
          <w:rtl/>
        </w:rPr>
        <w:t>ی</w:t>
      </w:r>
      <w:r w:rsidRPr="003124F6">
        <w:rPr>
          <w:rStyle w:val="Char6"/>
          <w:rtl/>
        </w:rPr>
        <w:t>ات ا</w:t>
      </w:r>
      <w:r w:rsidR="000E4BC7">
        <w:rPr>
          <w:rStyle w:val="Char6"/>
          <w:rtl/>
        </w:rPr>
        <w:t>ی</w:t>
      </w:r>
      <w:r w:rsidRPr="003124F6">
        <w:rPr>
          <w:rStyle w:val="Char6"/>
          <w:rtl/>
        </w:rPr>
        <w:t xml:space="preserve">ن قرآن را به همان منوال </w:t>
      </w:r>
      <w:r w:rsidR="000E4BC7">
        <w:rPr>
          <w:rStyle w:val="Char6"/>
          <w:rtl/>
        </w:rPr>
        <w:t>ک</w:t>
      </w:r>
      <w:r w:rsidRPr="003124F6">
        <w:rPr>
          <w:rStyle w:val="Char6"/>
          <w:rtl/>
        </w:rPr>
        <w:t>ه دستور رسول الله بود، تدو</w:t>
      </w:r>
      <w:r w:rsidR="000E4BC7">
        <w:rPr>
          <w:rStyle w:val="Char6"/>
          <w:rtl/>
        </w:rPr>
        <w:t>ی</w:t>
      </w:r>
      <w:r w:rsidRPr="003124F6">
        <w:rPr>
          <w:rStyle w:val="Char6"/>
          <w:rtl/>
        </w:rPr>
        <w:t xml:space="preserve">ن </w:t>
      </w:r>
      <w:r w:rsidR="000E4BC7">
        <w:rPr>
          <w:rStyle w:val="Char6"/>
          <w:rtl/>
        </w:rPr>
        <w:t>ک</w:t>
      </w:r>
      <w:r w:rsidRPr="003124F6">
        <w:rPr>
          <w:rStyle w:val="Char6"/>
          <w:rtl/>
        </w:rPr>
        <w:t>رد، ول</w:t>
      </w:r>
      <w:r w:rsidR="000E4BC7">
        <w:rPr>
          <w:rStyle w:val="Char6"/>
          <w:rtl/>
        </w:rPr>
        <w:t>ی</w:t>
      </w:r>
      <w:r w:rsidRPr="003124F6">
        <w:rPr>
          <w:rStyle w:val="Char6"/>
          <w:rtl/>
        </w:rPr>
        <w:t xml:space="preserve"> سوره‌ها</w:t>
      </w:r>
      <w:r w:rsidR="000E4BC7">
        <w:rPr>
          <w:rStyle w:val="Char6"/>
          <w:rtl/>
        </w:rPr>
        <w:t>ی</w:t>
      </w:r>
      <w:r w:rsidRPr="003124F6">
        <w:rPr>
          <w:rStyle w:val="Char6"/>
          <w:rtl/>
        </w:rPr>
        <w:t xml:space="preserve"> مستقل قرآن را از آنجا </w:t>
      </w:r>
      <w:r w:rsidR="000E4BC7">
        <w:rPr>
          <w:rStyle w:val="Char6"/>
          <w:rtl/>
        </w:rPr>
        <w:t>ک</w:t>
      </w:r>
      <w:r w:rsidRPr="003124F6">
        <w:rPr>
          <w:rStyle w:val="Char6"/>
          <w:rtl/>
        </w:rPr>
        <w:t>ه از رسول الله دستور</w:t>
      </w:r>
      <w:r w:rsidR="000E4BC7">
        <w:rPr>
          <w:rStyle w:val="Char6"/>
          <w:rtl/>
        </w:rPr>
        <w:t>ی</w:t>
      </w:r>
      <w:r w:rsidRPr="003124F6">
        <w:rPr>
          <w:rStyle w:val="Char6"/>
          <w:rtl/>
        </w:rPr>
        <w:t xml:space="preserve"> نبود </w:t>
      </w:r>
      <w:r w:rsidR="000E4BC7">
        <w:rPr>
          <w:rStyle w:val="Char6"/>
          <w:rtl/>
        </w:rPr>
        <w:t>ک</w:t>
      </w:r>
      <w:r w:rsidRPr="003124F6">
        <w:rPr>
          <w:rStyle w:val="Char6"/>
          <w:rtl/>
        </w:rPr>
        <w:t>ه فلان سوره را بعد از فلان سوره قرار دهند، در</w:t>
      </w:r>
      <w:r w:rsidR="002A0803" w:rsidRPr="003124F6">
        <w:rPr>
          <w:rStyle w:val="Char6"/>
          <w:rFonts w:hint="cs"/>
          <w:rtl/>
        </w:rPr>
        <w:t xml:space="preserve"> </w:t>
      </w:r>
      <w:r w:rsidRPr="003124F6">
        <w:rPr>
          <w:rStyle w:val="Char6"/>
          <w:rtl/>
        </w:rPr>
        <w:t>هنگام تدو</w:t>
      </w:r>
      <w:r w:rsidR="000E4BC7">
        <w:rPr>
          <w:rStyle w:val="Char6"/>
          <w:rtl/>
        </w:rPr>
        <w:t>ی</w:t>
      </w:r>
      <w:r w:rsidRPr="003124F6">
        <w:rPr>
          <w:rStyle w:val="Char6"/>
          <w:rtl/>
        </w:rPr>
        <w:t>نش مطابق نظر و رأ</w:t>
      </w:r>
      <w:r w:rsidR="000E4BC7">
        <w:rPr>
          <w:rStyle w:val="Char6"/>
          <w:rtl/>
        </w:rPr>
        <w:t>ی</w:t>
      </w:r>
      <w:r w:rsidRPr="003124F6">
        <w:rPr>
          <w:rStyle w:val="Char6"/>
          <w:rtl/>
        </w:rPr>
        <w:t xml:space="preserve"> حافظان و نو</w:t>
      </w:r>
      <w:r w:rsidR="000E4BC7">
        <w:rPr>
          <w:rStyle w:val="Char6"/>
          <w:rtl/>
        </w:rPr>
        <w:t>ی</w:t>
      </w:r>
      <w:r w:rsidRPr="003124F6">
        <w:rPr>
          <w:rStyle w:val="Char6"/>
          <w:rtl/>
        </w:rPr>
        <w:t xml:space="preserve">سندگان قرآن </w:t>
      </w:r>
      <w:r w:rsidR="000E4BC7">
        <w:rPr>
          <w:rStyle w:val="Char6"/>
          <w:rtl/>
        </w:rPr>
        <w:t>ک</w:t>
      </w:r>
      <w:r w:rsidRPr="003124F6">
        <w:rPr>
          <w:rStyle w:val="Char6"/>
          <w:rtl/>
        </w:rPr>
        <w:t>ر</w:t>
      </w:r>
      <w:r w:rsidR="000E4BC7">
        <w:rPr>
          <w:rStyle w:val="Char6"/>
          <w:rtl/>
        </w:rPr>
        <w:t>ی</w:t>
      </w:r>
      <w:r w:rsidRPr="003124F6">
        <w:rPr>
          <w:rStyle w:val="Char6"/>
          <w:rtl/>
        </w:rPr>
        <w:t>م ترت</w:t>
      </w:r>
      <w:r w:rsidR="000E4BC7">
        <w:rPr>
          <w:rStyle w:val="Char6"/>
          <w:rtl/>
        </w:rPr>
        <w:t>ی</w:t>
      </w:r>
      <w:r w:rsidRPr="003124F6">
        <w:rPr>
          <w:rStyle w:val="Char6"/>
          <w:rtl/>
        </w:rPr>
        <w:t>ب داده شدند، نه مطابق ترت</w:t>
      </w:r>
      <w:r w:rsidR="000E4BC7">
        <w:rPr>
          <w:rStyle w:val="Char6"/>
          <w:rtl/>
        </w:rPr>
        <w:t>ی</w:t>
      </w:r>
      <w:r w:rsidRPr="003124F6">
        <w:rPr>
          <w:rStyle w:val="Char6"/>
          <w:rtl/>
        </w:rPr>
        <w:t>ب نزول</w:t>
      </w:r>
      <w:r w:rsidR="009F5D6E">
        <w:rPr>
          <w:rStyle w:val="Char6"/>
          <w:rtl/>
        </w:rPr>
        <w:t xml:space="preserve"> آن‌ها </w:t>
      </w:r>
      <w:r w:rsidRPr="003124F6">
        <w:rPr>
          <w:rStyle w:val="Char6"/>
          <w:rtl/>
        </w:rPr>
        <w:t>از سوره‌ها</w:t>
      </w:r>
      <w:r w:rsidR="000E4BC7">
        <w:rPr>
          <w:rStyle w:val="Char6"/>
          <w:rtl/>
        </w:rPr>
        <w:t>ی</w:t>
      </w:r>
      <w:r w:rsidRPr="003124F6">
        <w:rPr>
          <w:rStyle w:val="Char6"/>
          <w:rtl/>
        </w:rPr>
        <w:t xml:space="preserve"> بزرگ آغاز شد و به سوره‌ها</w:t>
      </w:r>
      <w:r w:rsidR="000E4BC7">
        <w:rPr>
          <w:rStyle w:val="Char6"/>
          <w:rtl/>
        </w:rPr>
        <w:t>ی</w:t>
      </w:r>
      <w:r w:rsidRPr="003124F6">
        <w:rPr>
          <w:rStyle w:val="Char6"/>
          <w:rtl/>
        </w:rPr>
        <w:t xml:space="preserve"> </w:t>
      </w:r>
      <w:r w:rsidR="000E4BC7">
        <w:rPr>
          <w:rStyle w:val="Char6"/>
          <w:rtl/>
        </w:rPr>
        <w:t>ک</w:t>
      </w:r>
      <w:r w:rsidRPr="003124F6">
        <w:rPr>
          <w:rStyle w:val="Char6"/>
          <w:rtl/>
        </w:rPr>
        <w:t>وچ</w:t>
      </w:r>
      <w:r w:rsidR="000E4BC7">
        <w:rPr>
          <w:rStyle w:val="Char6"/>
          <w:rtl/>
        </w:rPr>
        <w:t>ک</w:t>
      </w:r>
      <w:r w:rsidRPr="003124F6">
        <w:rPr>
          <w:rStyle w:val="Char6"/>
          <w:rtl/>
        </w:rPr>
        <w:t xml:space="preserve"> و قصار خاتمه داده شد. ا</w:t>
      </w:r>
      <w:r w:rsidR="000E4BC7">
        <w:rPr>
          <w:rStyle w:val="Char6"/>
          <w:rtl/>
        </w:rPr>
        <w:t>ی</w:t>
      </w:r>
      <w:r w:rsidRPr="003124F6">
        <w:rPr>
          <w:rStyle w:val="Char6"/>
          <w:rtl/>
        </w:rPr>
        <w:t>ن امر مورد موافقت و اجماع صحابه رسول الله قرار گرفت. سپس هم</w:t>
      </w:r>
      <w:r w:rsidR="000E4BC7">
        <w:rPr>
          <w:rStyle w:val="Char6"/>
          <w:rtl/>
        </w:rPr>
        <w:t>ی</w:t>
      </w:r>
      <w:r w:rsidRPr="003124F6">
        <w:rPr>
          <w:rStyle w:val="Char6"/>
          <w:rtl/>
        </w:rPr>
        <w:t>شه و در هر عصر</w:t>
      </w:r>
      <w:r w:rsidR="000E4BC7">
        <w:rPr>
          <w:rStyle w:val="Char6"/>
          <w:rtl/>
        </w:rPr>
        <w:t>ی</w:t>
      </w:r>
      <w:r w:rsidRPr="003124F6">
        <w:rPr>
          <w:rStyle w:val="Char6"/>
          <w:rtl/>
        </w:rPr>
        <w:t xml:space="preserve"> مورد اجماع امت محمد</w:t>
      </w:r>
      <w:r w:rsidR="001F244E" w:rsidRPr="001F244E">
        <w:rPr>
          <w:rStyle w:val="Char6"/>
          <w:rFonts w:cs="CTraditional Arabic"/>
          <w:rtl/>
        </w:rPr>
        <w:t xml:space="preserve"> ج</w:t>
      </w:r>
      <w:r w:rsidRPr="003124F6">
        <w:rPr>
          <w:rStyle w:val="Char6"/>
          <w:rtl/>
        </w:rPr>
        <w:t xml:space="preserve"> بوده و م</w:t>
      </w:r>
      <w:r w:rsidR="000E4BC7">
        <w:rPr>
          <w:rStyle w:val="Char6"/>
          <w:rtl/>
        </w:rPr>
        <w:t>ی</w:t>
      </w:r>
      <w:r w:rsidRPr="003124F6">
        <w:rPr>
          <w:rStyle w:val="Char6"/>
          <w:rtl/>
        </w:rPr>
        <w:t>‌باشد.</w:t>
      </w:r>
    </w:p>
    <w:p w:rsidR="00241CB2" w:rsidRPr="003124F6" w:rsidRDefault="00241CB2" w:rsidP="00F556E7">
      <w:pPr>
        <w:widowControl w:val="0"/>
        <w:ind w:firstLine="284"/>
        <w:jc w:val="both"/>
        <w:rPr>
          <w:rStyle w:val="Char6"/>
          <w:rtl/>
        </w:rPr>
      </w:pPr>
      <w:r w:rsidRPr="003124F6">
        <w:rPr>
          <w:rStyle w:val="Char6"/>
          <w:rtl/>
        </w:rPr>
        <w:t>ا</w:t>
      </w:r>
      <w:r w:rsidR="000E4BC7">
        <w:rPr>
          <w:rStyle w:val="Char6"/>
          <w:rtl/>
        </w:rPr>
        <w:t>ی</w:t>
      </w:r>
      <w:r w:rsidRPr="003124F6">
        <w:rPr>
          <w:rStyle w:val="Char6"/>
          <w:rtl/>
        </w:rPr>
        <w:t xml:space="preserve">ن قرآن </w:t>
      </w:r>
      <w:r w:rsidR="000E4BC7">
        <w:rPr>
          <w:rStyle w:val="Char6"/>
          <w:rtl/>
        </w:rPr>
        <w:t>ک</w:t>
      </w:r>
      <w:r w:rsidRPr="003124F6">
        <w:rPr>
          <w:rStyle w:val="Char6"/>
          <w:rtl/>
        </w:rPr>
        <w:t xml:space="preserve">امل </w:t>
      </w:r>
      <w:r w:rsidR="000E4BC7">
        <w:rPr>
          <w:rStyle w:val="Char6"/>
          <w:rtl/>
        </w:rPr>
        <w:t>ک</w:t>
      </w:r>
      <w:r w:rsidRPr="003124F6">
        <w:rPr>
          <w:rStyle w:val="Char6"/>
          <w:rtl/>
        </w:rPr>
        <w:t>ه بد</w:t>
      </w:r>
      <w:r w:rsidR="000E4BC7">
        <w:rPr>
          <w:rStyle w:val="Char6"/>
          <w:rtl/>
        </w:rPr>
        <w:t>ی</w:t>
      </w:r>
      <w:r w:rsidRPr="003124F6">
        <w:rPr>
          <w:rStyle w:val="Char6"/>
          <w:rtl/>
        </w:rPr>
        <w:t>ن دقت نوشته و بد</w:t>
      </w:r>
      <w:r w:rsidR="000E4BC7">
        <w:rPr>
          <w:rStyle w:val="Char6"/>
          <w:rtl/>
        </w:rPr>
        <w:t>ی</w:t>
      </w:r>
      <w:r w:rsidRPr="003124F6">
        <w:rPr>
          <w:rStyle w:val="Char6"/>
          <w:rtl/>
        </w:rPr>
        <w:t>ن نحو ت</w:t>
      </w:r>
      <w:r w:rsidR="000E4BC7">
        <w:rPr>
          <w:rStyle w:val="Char6"/>
          <w:rtl/>
        </w:rPr>
        <w:t>ک</w:t>
      </w:r>
      <w:r w:rsidRPr="003124F6">
        <w:rPr>
          <w:rStyle w:val="Char6"/>
          <w:rtl/>
        </w:rPr>
        <w:t>م</w:t>
      </w:r>
      <w:r w:rsidR="000E4BC7">
        <w:rPr>
          <w:rStyle w:val="Char6"/>
          <w:rtl/>
        </w:rPr>
        <w:t>ی</w:t>
      </w:r>
      <w:r w:rsidRPr="003124F6">
        <w:rPr>
          <w:rStyle w:val="Char6"/>
          <w:rtl/>
        </w:rPr>
        <w:t>ل گرد</w:t>
      </w:r>
      <w:r w:rsidR="000E4BC7">
        <w:rPr>
          <w:rStyle w:val="Char6"/>
          <w:rtl/>
        </w:rPr>
        <w:t>ی</w:t>
      </w:r>
      <w:r w:rsidRPr="003124F6">
        <w:rPr>
          <w:rStyle w:val="Char6"/>
          <w:rtl/>
        </w:rPr>
        <w:t>د، در ح</w:t>
      </w:r>
      <w:r w:rsidR="000E4BC7">
        <w:rPr>
          <w:rStyle w:val="Char6"/>
          <w:rtl/>
        </w:rPr>
        <w:t>ی</w:t>
      </w:r>
      <w:r w:rsidRPr="003124F6">
        <w:rPr>
          <w:rStyle w:val="Char6"/>
          <w:rtl/>
        </w:rPr>
        <w:t>ات ابوب</w:t>
      </w:r>
      <w:r w:rsidR="000E4BC7">
        <w:rPr>
          <w:rStyle w:val="Char6"/>
          <w:rtl/>
        </w:rPr>
        <w:t>ک</w:t>
      </w:r>
      <w:r w:rsidRPr="003124F6">
        <w:rPr>
          <w:rStyle w:val="Char6"/>
          <w:rtl/>
        </w:rPr>
        <w:t>ر نزد خود او در دار‌الخلافه نگهدار</w:t>
      </w:r>
      <w:r w:rsidR="000E4BC7">
        <w:rPr>
          <w:rStyle w:val="Char6"/>
          <w:rtl/>
        </w:rPr>
        <w:t>ی</w:t>
      </w:r>
      <w:r w:rsidRPr="003124F6">
        <w:rPr>
          <w:rStyle w:val="Char6"/>
          <w:rtl/>
        </w:rPr>
        <w:t xml:space="preserve"> م</w:t>
      </w:r>
      <w:r w:rsidR="000E4BC7">
        <w:rPr>
          <w:rStyle w:val="Char6"/>
          <w:rtl/>
        </w:rPr>
        <w:t>ی</w:t>
      </w:r>
      <w:r w:rsidRPr="003124F6">
        <w:rPr>
          <w:rStyle w:val="Char6"/>
          <w:rtl/>
        </w:rPr>
        <w:t>‌شد. پس از او نزد عمر بن الخطاب خل</w:t>
      </w:r>
      <w:r w:rsidR="000E4BC7">
        <w:rPr>
          <w:rStyle w:val="Char6"/>
          <w:rtl/>
        </w:rPr>
        <w:t>ی</w:t>
      </w:r>
      <w:r w:rsidRPr="003124F6">
        <w:rPr>
          <w:rStyle w:val="Char6"/>
          <w:rtl/>
        </w:rPr>
        <w:t>فه دوم و پس از وفاتش مدت</w:t>
      </w:r>
      <w:r w:rsidR="000E4BC7">
        <w:rPr>
          <w:rStyle w:val="Char6"/>
          <w:rtl/>
        </w:rPr>
        <w:t>ی</w:t>
      </w:r>
      <w:r w:rsidRPr="003124F6">
        <w:rPr>
          <w:rStyle w:val="Char6"/>
          <w:rtl/>
        </w:rPr>
        <w:t xml:space="preserve"> نزد ام‌المؤمن</w:t>
      </w:r>
      <w:r w:rsidR="000E4BC7">
        <w:rPr>
          <w:rStyle w:val="Char6"/>
          <w:rtl/>
        </w:rPr>
        <w:t>ی</w:t>
      </w:r>
      <w:r w:rsidRPr="003124F6">
        <w:rPr>
          <w:rStyle w:val="Char6"/>
          <w:rtl/>
        </w:rPr>
        <w:t xml:space="preserve">ن حفصه دختر عمر بود تا آن </w:t>
      </w:r>
      <w:r w:rsidR="000E4BC7">
        <w:rPr>
          <w:rStyle w:val="Char6"/>
          <w:rtl/>
        </w:rPr>
        <w:t>ک</w:t>
      </w:r>
      <w:r w:rsidRPr="003124F6">
        <w:rPr>
          <w:rStyle w:val="Char6"/>
          <w:rtl/>
        </w:rPr>
        <w:t>ه عثمان در دوره خلافتش از او گرفت. ا</w:t>
      </w:r>
      <w:r w:rsidR="000E4BC7">
        <w:rPr>
          <w:rStyle w:val="Char6"/>
          <w:rtl/>
        </w:rPr>
        <w:t>ی</w:t>
      </w:r>
      <w:r w:rsidRPr="003124F6">
        <w:rPr>
          <w:rStyle w:val="Char6"/>
          <w:rtl/>
        </w:rPr>
        <w:t>ن مطلب را انشاء‌الله در تار</w:t>
      </w:r>
      <w:r w:rsidR="000E4BC7">
        <w:rPr>
          <w:rStyle w:val="Char6"/>
          <w:rtl/>
        </w:rPr>
        <w:t>ی</w:t>
      </w:r>
      <w:r w:rsidRPr="003124F6">
        <w:rPr>
          <w:rStyle w:val="Char6"/>
          <w:rtl/>
        </w:rPr>
        <w:t>خ عثمان به تفص</w:t>
      </w:r>
      <w:r w:rsidR="000E4BC7">
        <w:rPr>
          <w:rStyle w:val="Char6"/>
          <w:rtl/>
        </w:rPr>
        <w:t>ی</w:t>
      </w:r>
      <w:r w:rsidRPr="003124F6">
        <w:rPr>
          <w:rStyle w:val="Char6"/>
          <w:rtl/>
        </w:rPr>
        <w:t>ل ب</w:t>
      </w:r>
      <w:r w:rsidR="000E4BC7">
        <w:rPr>
          <w:rStyle w:val="Char6"/>
          <w:rtl/>
        </w:rPr>
        <w:t>ی</w:t>
      </w:r>
      <w:r w:rsidRPr="003124F6">
        <w:rPr>
          <w:rStyle w:val="Char6"/>
          <w:rtl/>
        </w:rPr>
        <w:t>ان م</w:t>
      </w:r>
      <w:r w:rsidR="000E4BC7">
        <w:rPr>
          <w:rStyle w:val="Char6"/>
          <w:rtl/>
        </w:rPr>
        <w:t>ی</w:t>
      </w:r>
      <w:r w:rsidRPr="003124F6">
        <w:rPr>
          <w:rStyle w:val="Char6"/>
          <w:rtl/>
        </w:rPr>
        <w:t>‌</w:t>
      </w:r>
      <w:r w:rsidR="000E4BC7">
        <w:rPr>
          <w:rStyle w:val="Char6"/>
          <w:rtl/>
        </w:rPr>
        <w:t>ک</w:t>
      </w:r>
      <w:r w:rsidRPr="003124F6">
        <w:rPr>
          <w:rStyle w:val="Char6"/>
          <w:rtl/>
        </w:rPr>
        <w:t>نم.</w:t>
      </w:r>
    </w:p>
    <w:p w:rsidR="00241CB2" w:rsidRPr="004B7851" w:rsidRDefault="00241CB2" w:rsidP="00DA616D">
      <w:pPr>
        <w:pStyle w:val="a4"/>
        <w:rPr>
          <w:rtl/>
        </w:rPr>
      </w:pPr>
      <w:bookmarkStart w:id="233" w:name="_Toc341627305"/>
      <w:bookmarkStart w:id="234" w:name="_Toc341627526"/>
      <w:bookmarkStart w:id="235" w:name="_Toc440798973"/>
      <w:r w:rsidRPr="004B7851">
        <w:rPr>
          <w:rtl/>
        </w:rPr>
        <w:t>اعزام سپاه اسلام</w:t>
      </w:r>
      <w:bookmarkEnd w:id="233"/>
      <w:bookmarkEnd w:id="234"/>
      <w:bookmarkEnd w:id="235"/>
    </w:p>
    <w:p w:rsidR="00241CB2" w:rsidRPr="003124F6" w:rsidRDefault="00241CB2" w:rsidP="002A0803">
      <w:pPr>
        <w:widowControl w:val="0"/>
        <w:ind w:firstLine="284"/>
        <w:jc w:val="both"/>
        <w:rPr>
          <w:rStyle w:val="Char6"/>
          <w:rtl/>
        </w:rPr>
      </w:pPr>
      <w:r w:rsidRPr="003124F6">
        <w:rPr>
          <w:rStyle w:val="Char6"/>
          <w:rtl/>
        </w:rPr>
        <w:t>2</w:t>
      </w:r>
      <w:r w:rsidR="002A0803" w:rsidRPr="003124F6">
        <w:rPr>
          <w:rStyle w:val="Char6"/>
          <w:rFonts w:hint="cs"/>
          <w:rtl/>
        </w:rPr>
        <w:t>-</w:t>
      </w:r>
      <w:r w:rsidRPr="003124F6">
        <w:rPr>
          <w:rStyle w:val="Char6"/>
          <w:rtl/>
        </w:rPr>
        <w:t xml:space="preserve"> تجه</w:t>
      </w:r>
      <w:r w:rsidR="000E4BC7">
        <w:rPr>
          <w:rStyle w:val="Char6"/>
          <w:rtl/>
        </w:rPr>
        <w:t>ی</w:t>
      </w:r>
      <w:r w:rsidRPr="003124F6">
        <w:rPr>
          <w:rStyle w:val="Char6"/>
          <w:rtl/>
        </w:rPr>
        <w:t>ز و اعزام سپاه اسامه و ش</w:t>
      </w:r>
      <w:r w:rsidR="000E4BC7">
        <w:rPr>
          <w:rStyle w:val="Char6"/>
          <w:rtl/>
        </w:rPr>
        <w:t>ک</w:t>
      </w:r>
      <w:r w:rsidRPr="003124F6">
        <w:rPr>
          <w:rStyle w:val="Char6"/>
          <w:rtl/>
        </w:rPr>
        <w:t>ست دادن سپاه مغرور روم (ب</w:t>
      </w:r>
      <w:r w:rsidR="000E4BC7">
        <w:rPr>
          <w:rStyle w:val="Char6"/>
          <w:rtl/>
        </w:rPr>
        <w:t>ی</w:t>
      </w:r>
      <w:r w:rsidRPr="003124F6">
        <w:rPr>
          <w:rStyle w:val="Char6"/>
          <w:rtl/>
        </w:rPr>
        <w:t xml:space="preserve">زانس) </w:t>
      </w:r>
      <w:r w:rsidR="000E4BC7">
        <w:rPr>
          <w:rStyle w:val="Char6"/>
          <w:rtl/>
        </w:rPr>
        <w:t>ک</w:t>
      </w:r>
      <w:r w:rsidRPr="003124F6">
        <w:rPr>
          <w:rStyle w:val="Char6"/>
          <w:rtl/>
        </w:rPr>
        <w:t xml:space="preserve">ه نه تنها طمع امپراتور روم </w:t>
      </w:r>
      <w:r w:rsidR="000E4BC7">
        <w:rPr>
          <w:rStyle w:val="Char6"/>
          <w:rtl/>
        </w:rPr>
        <w:t>ک</w:t>
      </w:r>
      <w:r w:rsidRPr="003124F6">
        <w:rPr>
          <w:rStyle w:val="Char6"/>
          <w:rtl/>
        </w:rPr>
        <w:t>ه چشم به خا</w:t>
      </w:r>
      <w:r w:rsidR="000E4BC7">
        <w:rPr>
          <w:rStyle w:val="Char6"/>
          <w:rtl/>
        </w:rPr>
        <w:t>ک</w:t>
      </w:r>
      <w:r w:rsidRPr="003124F6">
        <w:rPr>
          <w:rStyle w:val="Char6"/>
          <w:rtl/>
        </w:rPr>
        <w:t xml:space="preserve"> عربستان دوخته، به </w:t>
      </w:r>
      <w:r w:rsidR="000E4BC7">
        <w:rPr>
          <w:rStyle w:val="Char6"/>
          <w:rtl/>
        </w:rPr>
        <w:t>ک</w:t>
      </w:r>
      <w:r w:rsidRPr="003124F6">
        <w:rPr>
          <w:rStyle w:val="Char6"/>
          <w:rtl/>
        </w:rPr>
        <w:t>ل</w:t>
      </w:r>
      <w:r w:rsidR="000E4BC7">
        <w:rPr>
          <w:rStyle w:val="Char6"/>
          <w:rtl/>
        </w:rPr>
        <w:t>ی</w:t>
      </w:r>
      <w:r w:rsidRPr="003124F6">
        <w:rPr>
          <w:rStyle w:val="Char6"/>
          <w:rtl/>
        </w:rPr>
        <w:t xml:space="preserve"> قطع </w:t>
      </w:r>
      <w:r w:rsidR="000E4BC7">
        <w:rPr>
          <w:rStyle w:val="Char6"/>
          <w:rtl/>
        </w:rPr>
        <w:t>ک</w:t>
      </w:r>
      <w:r w:rsidRPr="003124F6">
        <w:rPr>
          <w:rStyle w:val="Char6"/>
          <w:rtl/>
        </w:rPr>
        <w:t>رد، بل</w:t>
      </w:r>
      <w:r w:rsidR="000E4BC7">
        <w:rPr>
          <w:rStyle w:val="Char6"/>
          <w:rtl/>
        </w:rPr>
        <w:t>ک</w:t>
      </w:r>
      <w:r w:rsidRPr="003124F6">
        <w:rPr>
          <w:rStyle w:val="Char6"/>
          <w:rtl/>
        </w:rPr>
        <w:t>ه آن را با ا</w:t>
      </w:r>
      <w:r w:rsidR="000E4BC7">
        <w:rPr>
          <w:rStyle w:val="Char6"/>
          <w:rtl/>
        </w:rPr>
        <w:t>ی</w:t>
      </w:r>
      <w:r w:rsidRPr="003124F6">
        <w:rPr>
          <w:rStyle w:val="Char6"/>
          <w:rtl/>
        </w:rPr>
        <w:t>ن غلبه در آ</w:t>
      </w:r>
      <w:r w:rsidR="000E4BC7">
        <w:rPr>
          <w:rStyle w:val="Char6"/>
          <w:rtl/>
        </w:rPr>
        <w:t>ی</w:t>
      </w:r>
      <w:r w:rsidRPr="003124F6">
        <w:rPr>
          <w:rStyle w:val="Char6"/>
          <w:rtl/>
        </w:rPr>
        <w:t xml:space="preserve">نده به حال مدافع انداخت. بعداً چنان </w:t>
      </w:r>
      <w:r w:rsidR="000E4BC7">
        <w:rPr>
          <w:rStyle w:val="Char6"/>
          <w:rtl/>
        </w:rPr>
        <w:t>ک</w:t>
      </w:r>
      <w:r w:rsidRPr="003124F6">
        <w:rPr>
          <w:rStyle w:val="Char6"/>
          <w:rtl/>
        </w:rPr>
        <w:t>ه قبلاً خواند</w:t>
      </w:r>
      <w:r w:rsidR="000E4BC7">
        <w:rPr>
          <w:rStyle w:val="Char6"/>
          <w:rtl/>
        </w:rPr>
        <w:t>ی</w:t>
      </w:r>
      <w:r w:rsidRPr="003124F6">
        <w:rPr>
          <w:rStyle w:val="Char6"/>
          <w:rtl/>
        </w:rPr>
        <w:t>م، ضربه‌ها</w:t>
      </w:r>
      <w:r w:rsidR="000E4BC7">
        <w:rPr>
          <w:rStyle w:val="Char6"/>
          <w:rtl/>
        </w:rPr>
        <w:t>ی</w:t>
      </w:r>
      <w:r w:rsidRPr="003124F6">
        <w:rPr>
          <w:rStyle w:val="Char6"/>
          <w:rtl/>
        </w:rPr>
        <w:t xml:space="preserve"> سخت</w:t>
      </w:r>
      <w:r w:rsidR="000E4BC7">
        <w:rPr>
          <w:rStyle w:val="Char6"/>
          <w:rtl/>
        </w:rPr>
        <w:t>ی</w:t>
      </w:r>
      <w:r w:rsidRPr="003124F6">
        <w:rPr>
          <w:rStyle w:val="Char6"/>
          <w:rtl/>
        </w:rPr>
        <w:t xml:space="preserve"> بر قوا</w:t>
      </w:r>
      <w:r w:rsidR="000E4BC7">
        <w:rPr>
          <w:rStyle w:val="Char6"/>
          <w:rtl/>
        </w:rPr>
        <w:t>ی</w:t>
      </w:r>
      <w:r w:rsidRPr="003124F6">
        <w:rPr>
          <w:rStyle w:val="Char6"/>
          <w:rtl/>
        </w:rPr>
        <w:t xml:space="preserve"> مدافعش وارد ساخت و بر قسمت مهم</w:t>
      </w:r>
      <w:r w:rsidR="000E4BC7">
        <w:rPr>
          <w:rStyle w:val="Char6"/>
          <w:rtl/>
        </w:rPr>
        <w:t>ی</w:t>
      </w:r>
      <w:r w:rsidRPr="003124F6">
        <w:rPr>
          <w:rStyle w:val="Char6"/>
          <w:rtl/>
        </w:rPr>
        <w:t xml:space="preserve"> از مستعمره‌ها</w:t>
      </w:r>
      <w:r w:rsidR="000E4BC7">
        <w:rPr>
          <w:rStyle w:val="Char6"/>
          <w:rtl/>
        </w:rPr>
        <w:t>ی</w:t>
      </w:r>
      <w:r w:rsidRPr="003124F6">
        <w:rPr>
          <w:rStyle w:val="Char6"/>
          <w:rtl/>
        </w:rPr>
        <w:t xml:space="preserve"> او مستول</w:t>
      </w:r>
      <w:r w:rsidR="000E4BC7">
        <w:rPr>
          <w:rStyle w:val="Char6"/>
          <w:rtl/>
        </w:rPr>
        <w:t>ی</w:t>
      </w:r>
      <w:r w:rsidRPr="003124F6">
        <w:rPr>
          <w:rStyle w:val="Char6"/>
          <w:rtl/>
        </w:rPr>
        <w:t xml:space="preserve"> گرد</w:t>
      </w:r>
      <w:r w:rsidR="000E4BC7">
        <w:rPr>
          <w:rStyle w:val="Char6"/>
          <w:rtl/>
        </w:rPr>
        <w:t>ی</w:t>
      </w:r>
      <w:r w:rsidRPr="003124F6">
        <w:rPr>
          <w:rStyle w:val="Char6"/>
          <w:rtl/>
        </w:rPr>
        <w:t>د.</w:t>
      </w:r>
    </w:p>
    <w:p w:rsidR="00241CB2" w:rsidRPr="004B7851" w:rsidRDefault="00241CB2" w:rsidP="00DA616D">
      <w:pPr>
        <w:pStyle w:val="a4"/>
        <w:rPr>
          <w:rtl/>
        </w:rPr>
      </w:pPr>
      <w:bookmarkStart w:id="236" w:name="_Toc341627306"/>
      <w:bookmarkStart w:id="237" w:name="_Toc341627527"/>
      <w:bookmarkStart w:id="238" w:name="_Toc440798974"/>
      <w:r w:rsidRPr="004B7851">
        <w:rPr>
          <w:rtl/>
        </w:rPr>
        <w:t>جنگ با قبا</w:t>
      </w:r>
      <w:r w:rsidR="000E4BC7">
        <w:rPr>
          <w:rtl/>
        </w:rPr>
        <w:t>ی</w:t>
      </w:r>
      <w:r w:rsidRPr="004B7851">
        <w:rPr>
          <w:rtl/>
        </w:rPr>
        <w:t>ل مشر</w:t>
      </w:r>
      <w:r w:rsidR="000E4BC7">
        <w:rPr>
          <w:rtl/>
        </w:rPr>
        <w:t>ک</w:t>
      </w:r>
      <w:r w:rsidRPr="004B7851">
        <w:rPr>
          <w:rtl/>
        </w:rPr>
        <w:t xml:space="preserve"> و مرتد</w:t>
      </w:r>
      <w:bookmarkEnd w:id="236"/>
      <w:bookmarkEnd w:id="237"/>
      <w:bookmarkEnd w:id="238"/>
    </w:p>
    <w:p w:rsidR="00241CB2" w:rsidRPr="003124F6" w:rsidRDefault="00241CB2" w:rsidP="002A0803">
      <w:pPr>
        <w:widowControl w:val="0"/>
        <w:ind w:firstLine="284"/>
        <w:jc w:val="both"/>
        <w:rPr>
          <w:rStyle w:val="Char6"/>
          <w:rtl/>
        </w:rPr>
      </w:pPr>
      <w:r w:rsidRPr="003124F6">
        <w:rPr>
          <w:rStyle w:val="Char6"/>
          <w:rtl/>
        </w:rPr>
        <w:t>3</w:t>
      </w:r>
      <w:r w:rsidR="002A0803" w:rsidRPr="003124F6">
        <w:rPr>
          <w:rStyle w:val="Char6"/>
          <w:rFonts w:hint="cs"/>
          <w:rtl/>
        </w:rPr>
        <w:t>-</w:t>
      </w:r>
      <w:r w:rsidRPr="003124F6">
        <w:rPr>
          <w:rStyle w:val="Char6"/>
          <w:rtl/>
        </w:rPr>
        <w:t xml:space="preserve"> جنگ با قبا</w:t>
      </w:r>
      <w:r w:rsidR="000E4BC7">
        <w:rPr>
          <w:rStyle w:val="Char6"/>
          <w:rtl/>
        </w:rPr>
        <w:t>ی</w:t>
      </w:r>
      <w:r w:rsidRPr="003124F6">
        <w:rPr>
          <w:rStyle w:val="Char6"/>
          <w:rtl/>
        </w:rPr>
        <w:t>ل مشر</w:t>
      </w:r>
      <w:r w:rsidR="000E4BC7">
        <w:rPr>
          <w:rStyle w:val="Char6"/>
          <w:rtl/>
        </w:rPr>
        <w:t>ک</w:t>
      </w:r>
      <w:r w:rsidRPr="003124F6">
        <w:rPr>
          <w:rStyle w:val="Char6"/>
          <w:rtl/>
        </w:rPr>
        <w:t xml:space="preserve"> و قبا</w:t>
      </w:r>
      <w:r w:rsidR="000E4BC7">
        <w:rPr>
          <w:rStyle w:val="Char6"/>
          <w:rtl/>
        </w:rPr>
        <w:t>ی</w:t>
      </w:r>
      <w:r w:rsidRPr="003124F6">
        <w:rPr>
          <w:rStyle w:val="Char6"/>
          <w:rtl/>
        </w:rPr>
        <w:t>ل سر</w:t>
      </w:r>
      <w:r w:rsidR="000E4BC7">
        <w:rPr>
          <w:rStyle w:val="Char6"/>
          <w:rtl/>
        </w:rPr>
        <w:t>ک</w:t>
      </w:r>
      <w:r w:rsidRPr="003124F6">
        <w:rPr>
          <w:rStyle w:val="Char6"/>
          <w:rtl/>
        </w:rPr>
        <w:t>ش و آشوبگران فتنه‌انگ</w:t>
      </w:r>
      <w:r w:rsidR="000E4BC7">
        <w:rPr>
          <w:rStyle w:val="Char6"/>
          <w:rtl/>
        </w:rPr>
        <w:t>ی</w:t>
      </w:r>
      <w:r w:rsidRPr="003124F6">
        <w:rPr>
          <w:rStyle w:val="Char6"/>
          <w:rtl/>
        </w:rPr>
        <w:t>ز و جهاد با نو مسلمانان من</w:t>
      </w:r>
      <w:r w:rsidR="000E4BC7">
        <w:rPr>
          <w:rStyle w:val="Char6"/>
          <w:rtl/>
        </w:rPr>
        <w:t>ک</w:t>
      </w:r>
      <w:r w:rsidRPr="003124F6">
        <w:rPr>
          <w:rStyle w:val="Char6"/>
          <w:rtl/>
        </w:rPr>
        <w:t>ر ز</w:t>
      </w:r>
      <w:r w:rsidR="000E4BC7">
        <w:rPr>
          <w:rStyle w:val="Char6"/>
          <w:rtl/>
        </w:rPr>
        <w:t>ک</w:t>
      </w:r>
      <w:r w:rsidRPr="003124F6">
        <w:rPr>
          <w:rStyle w:val="Char6"/>
          <w:rtl/>
        </w:rPr>
        <w:t>ات و قتل مس</w:t>
      </w:r>
      <w:r w:rsidR="000E4BC7">
        <w:rPr>
          <w:rStyle w:val="Char6"/>
          <w:rtl/>
        </w:rPr>
        <w:t>ی</w:t>
      </w:r>
      <w:r w:rsidRPr="003124F6">
        <w:rPr>
          <w:rStyle w:val="Char6"/>
          <w:rtl/>
        </w:rPr>
        <w:t xml:space="preserve">لمه </w:t>
      </w:r>
      <w:r w:rsidR="000E4BC7">
        <w:rPr>
          <w:rStyle w:val="Char6"/>
          <w:rtl/>
        </w:rPr>
        <w:t>ک</w:t>
      </w:r>
      <w:r w:rsidRPr="003124F6">
        <w:rPr>
          <w:rStyle w:val="Char6"/>
          <w:rtl/>
        </w:rPr>
        <w:t>ذاب و خاتمه دادن به غائله</w:t>
      </w:r>
      <w:r w:rsidR="009F5D6E">
        <w:rPr>
          <w:rStyle w:val="Char6"/>
          <w:rtl/>
        </w:rPr>
        <w:t xml:space="preserve"> آن‌ها </w:t>
      </w:r>
      <w:r w:rsidRPr="003124F6">
        <w:rPr>
          <w:rStyle w:val="Char6"/>
          <w:rtl/>
        </w:rPr>
        <w:t>و تطه</w:t>
      </w:r>
      <w:r w:rsidR="000E4BC7">
        <w:rPr>
          <w:rStyle w:val="Char6"/>
          <w:rtl/>
        </w:rPr>
        <w:t>ی</w:t>
      </w:r>
      <w:r w:rsidRPr="003124F6">
        <w:rPr>
          <w:rStyle w:val="Char6"/>
          <w:rtl/>
        </w:rPr>
        <w:t xml:space="preserve">ر </w:t>
      </w:r>
      <w:r w:rsidR="000E4BC7">
        <w:rPr>
          <w:rStyle w:val="Char6"/>
          <w:rtl/>
        </w:rPr>
        <w:t>ک</w:t>
      </w:r>
      <w:r w:rsidRPr="003124F6">
        <w:rPr>
          <w:rStyle w:val="Char6"/>
          <w:rtl/>
        </w:rPr>
        <w:t>امل خا</w:t>
      </w:r>
      <w:r w:rsidR="000E4BC7">
        <w:rPr>
          <w:rStyle w:val="Char6"/>
          <w:rtl/>
        </w:rPr>
        <w:t>ک</w:t>
      </w:r>
      <w:r w:rsidRPr="003124F6">
        <w:rPr>
          <w:rStyle w:val="Char6"/>
          <w:rtl/>
        </w:rPr>
        <w:t xml:space="preserve"> عرب از فتنه بدخواهان و آشوب بداند</w:t>
      </w:r>
      <w:r w:rsidR="000E4BC7">
        <w:rPr>
          <w:rStyle w:val="Char6"/>
          <w:rtl/>
        </w:rPr>
        <w:t>ی</w:t>
      </w:r>
      <w:r w:rsidRPr="003124F6">
        <w:rPr>
          <w:rStyle w:val="Char6"/>
          <w:rtl/>
        </w:rPr>
        <w:t>شان و اعاده نظم و امن</w:t>
      </w:r>
      <w:r w:rsidR="000E4BC7">
        <w:rPr>
          <w:rStyle w:val="Char6"/>
          <w:rtl/>
        </w:rPr>
        <w:t>ی</w:t>
      </w:r>
      <w:r w:rsidRPr="003124F6">
        <w:rPr>
          <w:rStyle w:val="Char6"/>
          <w:rtl/>
        </w:rPr>
        <w:t>ت در سراسر خا</w:t>
      </w:r>
      <w:r w:rsidR="000E4BC7">
        <w:rPr>
          <w:rStyle w:val="Char6"/>
          <w:rtl/>
        </w:rPr>
        <w:t>ک</w:t>
      </w:r>
      <w:r w:rsidRPr="003124F6">
        <w:rPr>
          <w:rStyle w:val="Char6"/>
          <w:rtl/>
        </w:rPr>
        <w:t xml:space="preserve"> عرب و تح</w:t>
      </w:r>
      <w:r w:rsidR="000E4BC7">
        <w:rPr>
          <w:rStyle w:val="Char6"/>
          <w:rtl/>
        </w:rPr>
        <w:t>کی</w:t>
      </w:r>
      <w:r w:rsidRPr="003124F6">
        <w:rPr>
          <w:rStyle w:val="Char6"/>
          <w:rtl/>
        </w:rPr>
        <w:t>م مبان</w:t>
      </w:r>
      <w:r w:rsidR="000E4BC7">
        <w:rPr>
          <w:rStyle w:val="Char6"/>
          <w:rtl/>
        </w:rPr>
        <w:t>ی</w:t>
      </w:r>
      <w:r w:rsidRPr="003124F6">
        <w:rPr>
          <w:rStyle w:val="Char6"/>
          <w:rtl/>
        </w:rPr>
        <w:t xml:space="preserve"> دولت اسلام و تقو</w:t>
      </w:r>
      <w:r w:rsidR="000E4BC7">
        <w:rPr>
          <w:rStyle w:val="Char6"/>
          <w:rtl/>
        </w:rPr>
        <w:t>ی</w:t>
      </w:r>
      <w:r w:rsidRPr="003124F6">
        <w:rPr>
          <w:rStyle w:val="Char6"/>
          <w:rtl/>
        </w:rPr>
        <w:t>ت د</w:t>
      </w:r>
      <w:r w:rsidR="000E4BC7">
        <w:rPr>
          <w:rStyle w:val="Char6"/>
          <w:rtl/>
        </w:rPr>
        <w:t>ی</w:t>
      </w:r>
      <w:r w:rsidRPr="003124F6">
        <w:rPr>
          <w:rStyle w:val="Char6"/>
          <w:rtl/>
        </w:rPr>
        <w:t>ن اسلام و جمع نمودن تمام قبا</w:t>
      </w:r>
      <w:r w:rsidR="000E4BC7">
        <w:rPr>
          <w:rStyle w:val="Char6"/>
          <w:rtl/>
        </w:rPr>
        <w:t>ی</w:t>
      </w:r>
      <w:r w:rsidRPr="003124F6">
        <w:rPr>
          <w:rStyle w:val="Char6"/>
          <w:rtl/>
        </w:rPr>
        <w:t>ل عرب در ز</w:t>
      </w:r>
      <w:r w:rsidR="000E4BC7">
        <w:rPr>
          <w:rStyle w:val="Char6"/>
          <w:rtl/>
        </w:rPr>
        <w:t>ی</w:t>
      </w:r>
      <w:r w:rsidRPr="003124F6">
        <w:rPr>
          <w:rStyle w:val="Char6"/>
          <w:rtl/>
        </w:rPr>
        <w:t xml:space="preserve">ر پرچم </w:t>
      </w:r>
      <w:r w:rsidR="000E4BC7">
        <w:rPr>
          <w:rStyle w:val="Char6"/>
          <w:rtl/>
        </w:rPr>
        <w:t>یک</w:t>
      </w:r>
      <w:r w:rsidRPr="003124F6">
        <w:rPr>
          <w:rStyle w:val="Char6"/>
          <w:rtl/>
        </w:rPr>
        <w:t xml:space="preserve"> ح</w:t>
      </w:r>
      <w:r w:rsidR="000E4BC7">
        <w:rPr>
          <w:rStyle w:val="Char6"/>
          <w:rtl/>
        </w:rPr>
        <w:t>ک</w:t>
      </w:r>
      <w:r w:rsidRPr="003124F6">
        <w:rPr>
          <w:rStyle w:val="Char6"/>
          <w:rtl/>
        </w:rPr>
        <w:t xml:space="preserve">ومت و </w:t>
      </w:r>
      <w:r w:rsidR="000E4BC7">
        <w:rPr>
          <w:rStyle w:val="Char6"/>
          <w:rtl/>
        </w:rPr>
        <w:t>یک</w:t>
      </w:r>
      <w:r w:rsidRPr="003124F6">
        <w:rPr>
          <w:rStyle w:val="Char6"/>
          <w:rtl/>
        </w:rPr>
        <w:t xml:space="preserve"> د</w:t>
      </w:r>
      <w:r w:rsidR="000E4BC7">
        <w:rPr>
          <w:rStyle w:val="Char6"/>
          <w:rtl/>
        </w:rPr>
        <w:t>ی</w:t>
      </w:r>
      <w:r w:rsidRPr="003124F6">
        <w:rPr>
          <w:rStyle w:val="Char6"/>
          <w:rtl/>
        </w:rPr>
        <w:t>ن مقدس.</w:t>
      </w:r>
    </w:p>
    <w:p w:rsidR="00241CB2" w:rsidRPr="004B7851" w:rsidRDefault="00241CB2" w:rsidP="00DA616D">
      <w:pPr>
        <w:pStyle w:val="a4"/>
        <w:rPr>
          <w:rtl/>
        </w:rPr>
      </w:pPr>
      <w:bookmarkStart w:id="239" w:name="_Toc341627307"/>
      <w:bookmarkStart w:id="240" w:name="_Toc341627528"/>
      <w:bookmarkStart w:id="241" w:name="_Toc440798975"/>
      <w:r w:rsidRPr="004B7851">
        <w:rPr>
          <w:rtl/>
        </w:rPr>
        <w:t>حمله به عراق</w:t>
      </w:r>
      <w:bookmarkEnd w:id="239"/>
      <w:bookmarkEnd w:id="240"/>
      <w:bookmarkEnd w:id="241"/>
    </w:p>
    <w:p w:rsidR="00241CB2" w:rsidRPr="003124F6" w:rsidRDefault="00241CB2" w:rsidP="002A0803">
      <w:pPr>
        <w:widowControl w:val="0"/>
        <w:ind w:firstLine="284"/>
        <w:jc w:val="both"/>
        <w:rPr>
          <w:rStyle w:val="Char6"/>
          <w:rtl/>
        </w:rPr>
      </w:pPr>
      <w:r w:rsidRPr="003124F6">
        <w:rPr>
          <w:rStyle w:val="Char6"/>
          <w:rtl/>
        </w:rPr>
        <w:t>4</w:t>
      </w:r>
      <w:r w:rsidR="002A0803" w:rsidRPr="003124F6">
        <w:rPr>
          <w:rStyle w:val="Char6"/>
          <w:rFonts w:hint="cs"/>
          <w:rtl/>
        </w:rPr>
        <w:t>-</w:t>
      </w:r>
      <w:r w:rsidRPr="003124F6">
        <w:rPr>
          <w:rStyle w:val="Char6"/>
          <w:rtl/>
        </w:rPr>
        <w:t xml:space="preserve"> حمله به خا</w:t>
      </w:r>
      <w:r w:rsidR="000E4BC7">
        <w:rPr>
          <w:rStyle w:val="Char6"/>
          <w:rtl/>
        </w:rPr>
        <w:t>ک</w:t>
      </w:r>
      <w:r w:rsidRPr="003124F6">
        <w:rPr>
          <w:rStyle w:val="Char6"/>
          <w:rtl/>
        </w:rPr>
        <w:t xml:space="preserve"> عراق و است</w:t>
      </w:r>
      <w:r w:rsidR="000E4BC7">
        <w:rPr>
          <w:rStyle w:val="Char6"/>
          <w:rtl/>
        </w:rPr>
        <w:t>ی</w:t>
      </w:r>
      <w:r w:rsidRPr="003124F6">
        <w:rPr>
          <w:rStyle w:val="Char6"/>
          <w:rtl/>
        </w:rPr>
        <w:t>لا بر قسمت ز</w:t>
      </w:r>
      <w:r w:rsidR="000E4BC7">
        <w:rPr>
          <w:rStyle w:val="Char6"/>
          <w:rtl/>
        </w:rPr>
        <w:t>ی</w:t>
      </w:r>
      <w:r w:rsidRPr="003124F6">
        <w:rPr>
          <w:rStyle w:val="Char6"/>
          <w:rtl/>
        </w:rPr>
        <w:t>اد</w:t>
      </w:r>
      <w:r w:rsidR="000E4BC7">
        <w:rPr>
          <w:rStyle w:val="Char6"/>
          <w:rtl/>
        </w:rPr>
        <w:t>ی</w:t>
      </w:r>
      <w:r w:rsidRPr="003124F6">
        <w:rPr>
          <w:rStyle w:val="Char6"/>
          <w:rtl/>
        </w:rPr>
        <w:t xml:space="preserve"> از آن در اند</w:t>
      </w:r>
      <w:r w:rsidR="000E4BC7">
        <w:rPr>
          <w:rStyle w:val="Char6"/>
          <w:rtl/>
        </w:rPr>
        <w:t>ک</w:t>
      </w:r>
      <w:r w:rsidRPr="003124F6">
        <w:rPr>
          <w:rStyle w:val="Char6"/>
          <w:rtl/>
        </w:rPr>
        <w:t xml:space="preserve"> زمان</w:t>
      </w:r>
      <w:r w:rsidR="000E4BC7">
        <w:rPr>
          <w:rStyle w:val="Char6"/>
          <w:rtl/>
        </w:rPr>
        <w:t>ی</w:t>
      </w:r>
      <w:r w:rsidRPr="003124F6">
        <w:rPr>
          <w:rStyle w:val="Char6"/>
          <w:rtl/>
        </w:rPr>
        <w:t xml:space="preserve"> و اشاعه د</w:t>
      </w:r>
      <w:r w:rsidR="000E4BC7">
        <w:rPr>
          <w:rStyle w:val="Char6"/>
          <w:rtl/>
        </w:rPr>
        <w:t>ی</w:t>
      </w:r>
      <w:r w:rsidRPr="003124F6">
        <w:rPr>
          <w:rStyle w:val="Char6"/>
          <w:rtl/>
        </w:rPr>
        <w:t>ن خدا در آن ناح</w:t>
      </w:r>
      <w:r w:rsidR="000E4BC7">
        <w:rPr>
          <w:rStyle w:val="Char6"/>
          <w:rtl/>
        </w:rPr>
        <w:t>ی</w:t>
      </w:r>
      <w:r w:rsidRPr="003124F6">
        <w:rPr>
          <w:rStyle w:val="Char6"/>
          <w:rtl/>
        </w:rPr>
        <w:t>ه.</w:t>
      </w:r>
    </w:p>
    <w:p w:rsidR="00241CB2" w:rsidRPr="004B7851" w:rsidRDefault="00241CB2" w:rsidP="00DA616D">
      <w:pPr>
        <w:pStyle w:val="a4"/>
        <w:rPr>
          <w:rtl/>
        </w:rPr>
      </w:pPr>
      <w:bookmarkStart w:id="242" w:name="_Toc341627308"/>
      <w:bookmarkStart w:id="243" w:name="_Toc341627529"/>
      <w:bookmarkStart w:id="244" w:name="_Toc440798976"/>
      <w:r w:rsidRPr="004B7851">
        <w:rPr>
          <w:rtl/>
        </w:rPr>
        <w:t>فتح شام</w:t>
      </w:r>
      <w:bookmarkEnd w:id="242"/>
      <w:bookmarkEnd w:id="243"/>
      <w:bookmarkEnd w:id="244"/>
    </w:p>
    <w:p w:rsidR="00241CB2" w:rsidRPr="003124F6" w:rsidRDefault="00241CB2" w:rsidP="002A0803">
      <w:pPr>
        <w:widowControl w:val="0"/>
        <w:ind w:firstLine="284"/>
        <w:jc w:val="both"/>
        <w:rPr>
          <w:rStyle w:val="Char6"/>
          <w:rtl/>
        </w:rPr>
      </w:pPr>
      <w:r w:rsidRPr="003124F6">
        <w:rPr>
          <w:rStyle w:val="Char6"/>
          <w:rtl/>
        </w:rPr>
        <w:t>5</w:t>
      </w:r>
      <w:r w:rsidR="002A0803" w:rsidRPr="003124F6">
        <w:rPr>
          <w:rStyle w:val="Char6"/>
          <w:rFonts w:hint="cs"/>
          <w:rtl/>
        </w:rPr>
        <w:t>-</w:t>
      </w:r>
      <w:r w:rsidRPr="003124F6">
        <w:rPr>
          <w:rStyle w:val="Char6"/>
          <w:rtl/>
        </w:rPr>
        <w:t xml:space="preserve"> لش</w:t>
      </w:r>
      <w:r w:rsidR="000E4BC7">
        <w:rPr>
          <w:rStyle w:val="Char6"/>
          <w:rtl/>
        </w:rPr>
        <w:t>ک</w:t>
      </w:r>
      <w:r w:rsidRPr="003124F6">
        <w:rPr>
          <w:rStyle w:val="Char6"/>
          <w:rtl/>
        </w:rPr>
        <w:t>ر</w:t>
      </w:r>
      <w:r w:rsidR="000E4BC7">
        <w:rPr>
          <w:rStyle w:val="Char6"/>
          <w:rtl/>
        </w:rPr>
        <w:t>ک</w:t>
      </w:r>
      <w:r w:rsidRPr="003124F6">
        <w:rPr>
          <w:rStyle w:val="Char6"/>
          <w:rtl/>
        </w:rPr>
        <w:t>ش</w:t>
      </w:r>
      <w:r w:rsidR="000E4BC7">
        <w:rPr>
          <w:rStyle w:val="Char6"/>
          <w:rtl/>
        </w:rPr>
        <w:t>ی</w:t>
      </w:r>
      <w:r w:rsidRPr="003124F6">
        <w:rPr>
          <w:rStyle w:val="Char6"/>
          <w:rtl/>
        </w:rPr>
        <w:t xml:space="preserve"> به شام </w:t>
      </w:r>
      <w:r w:rsidR="000E4BC7">
        <w:rPr>
          <w:rStyle w:val="Char6"/>
          <w:rtl/>
        </w:rPr>
        <w:t>ک</w:t>
      </w:r>
      <w:r w:rsidRPr="003124F6">
        <w:rPr>
          <w:rStyle w:val="Char6"/>
          <w:rtl/>
        </w:rPr>
        <w:t>ه مستعمره دولت روم بود و پ</w:t>
      </w:r>
      <w:r w:rsidR="000E4BC7">
        <w:rPr>
          <w:rStyle w:val="Char6"/>
          <w:rtl/>
        </w:rPr>
        <w:t>ی</w:t>
      </w:r>
      <w:r w:rsidRPr="003124F6">
        <w:rPr>
          <w:rStyle w:val="Char6"/>
          <w:rtl/>
        </w:rPr>
        <w:t>شرو</w:t>
      </w:r>
      <w:r w:rsidR="000E4BC7">
        <w:rPr>
          <w:rStyle w:val="Char6"/>
          <w:rtl/>
        </w:rPr>
        <w:t>ی</w:t>
      </w:r>
      <w:r w:rsidRPr="003124F6">
        <w:rPr>
          <w:rStyle w:val="Char6"/>
          <w:rtl/>
        </w:rPr>
        <w:t xml:space="preserve"> در ا</w:t>
      </w:r>
      <w:r w:rsidR="000E4BC7">
        <w:rPr>
          <w:rStyle w:val="Char6"/>
          <w:rtl/>
        </w:rPr>
        <w:t>ی</w:t>
      </w:r>
      <w:r w:rsidRPr="003124F6">
        <w:rPr>
          <w:rStyle w:val="Char6"/>
          <w:rtl/>
        </w:rPr>
        <w:t>ن خطه، ا</w:t>
      </w:r>
      <w:r w:rsidR="000E4BC7">
        <w:rPr>
          <w:rStyle w:val="Char6"/>
          <w:rtl/>
        </w:rPr>
        <w:t>ی</w:t>
      </w:r>
      <w:r w:rsidRPr="003124F6">
        <w:rPr>
          <w:rStyle w:val="Char6"/>
          <w:rtl/>
        </w:rPr>
        <w:t>ن امور و بس</w:t>
      </w:r>
      <w:r w:rsidR="000E4BC7">
        <w:rPr>
          <w:rStyle w:val="Char6"/>
          <w:rtl/>
        </w:rPr>
        <w:t>ی</w:t>
      </w:r>
      <w:r w:rsidRPr="003124F6">
        <w:rPr>
          <w:rStyle w:val="Char6"/>
          <w:rtl/>
        </w:rPr>
        <w:t>ار</w:t>
      </w:r>
      <w:r w:rsidR="000E4BC7">
        <w:rPr>
          <w:rStyle w:val="Char6"/>
          <w:rtl/>
        </w:rPr>
        <w:t>ی</w:t>
      </w:r>
      <w:r w:rsidRPr="003124F6">
        <w:rPr>
          <w:rStyle w:val="Char6"/>
          <w:rtl/>
        </w:rPr>
        <w:t xml:space="preserve"> از خصا</w:t>
      </w:r>
      <w:r w:rsidR="000E4BC7">
        <w:rPr>
          <w:rStyle w:val="Char6"/>
          <w:rtl/>
        </w:rPr>
        <w:t>ی</w:t>
      </w:r>
      <w:r w:rsidRPr="003124F6">
        <w:rPr>
          <w:rStyle w:val="Char6"/>
          <w:rtl/>
        </w:rPr>
        <w:t>ص فطر</w:t>
      </w:r>
      <w:r w:rsidR="000E4BC7">
        <w:rPr>
          <w:rStyle w:val="Char6"/>
          <w:rtl/>
        </w:rPr>
        <w:t>ی</w:t>
      </w:r>
      <w:r w:rsidRPr="003124F6">
        <w:rPr>
          <w:rStyle w:val="Char6"/>
          <w:rtl/>
        </w:rPr>
        <w:t xml:space="preserve"> ابوب</w:t>
      </w:r>
      <w:r w:rsidR="000E4BC7">
        <w:rPr>
          <w:rStyle w:val="Char6"/>
          <w:rtl/>
        </w:rPr>
        <w:t>ک</w:t>
      </w:r>
      <w:r w:rsidRPr="003124F6">
        <w:rPr>
          <w:rStyle w:val="Char6"/>
          <w:rtl/>
        </w:rPr>
        <w:t xml:space="preserve">ر </w:t>
      </w:r>
      <w:r w:rsidR="000E4BC7">
        <w:rPr>
          <w:rStyle w:val="Char6"/>
          <w:rtl/>
        </w:rPr>
        <w:t>ک</w:t>
      </w:r>
      <w:r w:rsidRPr="003124F6">
        <w:rPr>
          <w:rStyle w:val="Char6"/>
          <w:rtl/>
        </w:rPr>
        <w:t>ه ذ</w:t>
      </w:r>
      <w:r w:rsidR="000E4BC7">
        <w:rPr>
          <w:rStyle w:val="Char6"/>
          <w:rtl/>
        </w:rPr>
        <w:t>ک</w:t>
      </w:r>
      <w:r w:rsidRPr="003124F6">
        <w:rPr>
          <w:rStyle w:val="Char6"/>
          <w:rtl/>
        </w:rPr>
        <w:t>ر</w:t>
      </w:r>
      <w:r w:rsidR="009F5D6E">
        <w:rPr>
          <w:rStyle w:val="Char6"/>
          <w:rtl/>
        </w:rPr>
        <w:t xml:space="preserve"> آن‌ها </w:t>
      </w:r>
      <w:r w:rsidRPr="003124F6">
        <w:rPr>
          <w:rStyle w:val="Char6"/>
          <w:rtl/>
        </w:rPr>
        <w:t>در ا</w:t>
      </w:r>
      <w:r w:rsidR="000E4BC7">
        <w:rPr>
          <w:rStyle w:val="Char6"/>
          <w:rtl/>
        </w:rPr>
        <w:t>ی</w:t>
      </w:r>
      <w:r w:rsidRPr="003124F6">
        <w:rPr>
          <w:rStyle w:val="Char6"/>
          <w:rtl/>
        </w:rPr>
        <w:t>ن مختصر نم</w:t>
      </w:r>
      <w:r w:rsidR="000E4BC7">
        <w:rPr>
          <w:rStyle w:val="Char6"/>
          <w:rtl/>
        </w:rPr>
        <w:t>ی</w:t>
      </w:r>
      <w:r w:rsidRPr="003124F6">
        <w:rPr>
          <w:rStyle w:val="Char6"/>
          <w:rtl/>
        </w:rPr>
        <w:t>‌گنجد، آش</w:t>
      </w:r>
      <w:r w:rsidR="000E4BC7">
        <w:rPr>
          <w:rStyle w:val="Char6"/>
          <w:rtl/>
        </w:rPr>
        <w:t>ک</w:t>
      </w:r>
      <w:r w:rsidRPr="003124F6">
        <w:rPr>
          <w:rStyle w:val="Char6"/>
          <w:rtl/>
        </w:rPr>
        <w:t>ارا از عظمت ابوب</w:t>
      </w:r>
      <w:r w:rsidR="000E4BC7">
        <w:rPr>
          <w:rStyle w:val="Char6"/>
          <w:rtl/>
        </w:rPr>
        <w:t>ک</w:t>
      </w:r>
      <w:r w:rsidRPr="003124F6">
        <w:rPr>
          <w:rStyle w:val="Char6"/>
          <w:rtl/>
        </w:rPr>
        <w:t>ر ح</w:t>
      </w:r>
      <w:r w:rsidR="000E4BC7">
        <w:rPr>
          <w:rStyle w:val="Char6"/>
          <w:rtl/>
        </w:rPr>
        <w:t>ک</w:t>
      </w:r>
      <w:r w:rsidRPr="003124F6">
        <w:rPr>
          <w:rStyle w:val="Char6"/>
          <w:rtl/>
        </w:rPr>
        <w:t>ا</w:t>
      </w:r>
      <w:r w:rsidR="000E4BC7">
        <w:rPr>
          <w:rStyle w:val="Char6"/>
          <w:rtl/>
        </w:rPr>
        <w:t>ی</w:t>
      </w:r>
      <w:r w:rsidRPr="003124F6">
        <w:rPr>
          <w:rStyle w:val="Char6"/>
          <w:rtl/>
        </w:rPr>
        <w:t>ت م</w:t>
      </w:r>
      <w:r w:rsidR="000E4BC7">
        <w:rPr>
          <w:rStyle w:val="Char6"/>
          <w:rtl/>
        </w:rPr>
        <w:t>ی</w:t>
      </w:r>
      <w:r w:rsidRPr="003124F6">
        <w:rPr>
          <w:rStyle w:val="Char6"/>
          <w:rtl/>
        </w:rPr>
        <w:t>‌نما</w:t>
      </w:r>
      <w:r w:rsidR="000E4BC7">
        <w:rPr>
          <w:rStyle w:val="Char6"/>
          <w:rtl/>
        </w:rPr>
        <w:t>ی</w:t>
      </w:r>
      <w:r w:rsidRPr="003124F6">
        <w:rPr>
          <w:rStyle w:val="Char6"/>
          <w:rtl/>
        </w:rPr>
        <w:t>د. چنان عظمت</w:t>
      </w:r>
      <w:r w:rsidR="000E4BC7">
        <w:rPr>
          <w:rStyle w:val="Char6"/>
          <w:rtl/>
        </w:rPr>
        <w:t>ی</w:t>
      </w:r>
      <w:r w:rsidRPr="003124F6">
        <w:rPr>
          <w:rStyle w:val="Char6"/>
          <w:rtl/>
        </w:rPr>
        <w:t xml:space="preserve"> </w:t>
      </w:r>
      <w:r w:rsidR="000E4BC7">
        <w:rPr>
          <w:rStyle w:val="Char6"/>
          <w:rtl/>
        </w:rPr>
        <w:t>ک</w:t>
      </w:r>
      <w:r w:rsidRPr="003124F6">
        <w:rPr>
          <w:rStyle w:val="Char6"/>
          <w:rtl/>
        </w:rPr>
        <w:t>ه به ندرت در هر چند قرن</w:t>
      </w:r>
      <w:r w:rsidR="000E4BC7">
        <w:rPr>
          <w:rStyle w:val="Char6"/>
          <w:rtl/>
        </w:rPr>
        <w:t>ی</w:t>
      </w:r>
      <w:r w:rsidRPr="003124F6">
        <w:rPr>
          <w:rStyle w:val="Char6"/>
          <w:rtl/>
        </w:rPr>
        <w:t xml:space="preserve"> </w:t>
      </w:r>
      <w:r w:rsidR="000E4BC7">
        <w:rPr>
          <w:rStyle w:val="Char6"/>
          <w:rtl/>
        </w:rPr>
        <w:t>یک</w:t>
      </w:r>
      <w:r w:rsidRPr="003124F6">
        <w:rPr>
          <w:rStyle w:val="Char6"/>
          <w:rtl/>
        </w:rPr>
        <w:t>بار در مرد</w:t>
      </w:r>
      <w:r w:rsidR="000E4BC7">
        <w:rPr>
          <w:rStyle w:val="Char6"/>
          <w:rtl/>
        </w:rPr>
        <w:t>ی</w:t>
      </w:r>
      <w:r w:rsidRPr="003124F6">
        <w:rPr>
          <w:rStyle w:val="Char6"/>
          <w:rtl/>
        </w:rPr>
        <w:t xml:space="preserve"> از بزرگان جهان تجل</w:t>
      </w:r>
      <w:r w:rsidR="000E4BC7">
        <w:rPr>
          <w:rStyle w:val="Char6"/>
          <w:rtl/>
        </w:rPr>
        <w:t>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002A0803" w:rsidRPr="003124F6">
        <w:rPr>
          <w:rStyle w:val="Char6"/>
          <w:rtl/>
        </w:rPr>
        <w:t>ند پا فرا پ</w:t>
      </w:r>
      <w:r w:rsidR="000E4BC7">
        <w:rPr>
          <w:rStyle w:val="Char6"/>
          <w:rtl/>
        </w:rPr>
        <w:t>ی</w:t>
      </w:r>
      <w:r w:rsidR="002A0803" w:rsidRPr="003124F6">
        <w:rPr>
          <w:rStyle w:val="Char6"/>
          <w:rtl/>
        </w:rPr>
        <w:t>ش نهاده، ملت</w:t>
      </w:r>
      <w:r w:rsidR="000E4BC7">
        <w:rPr>
          <w:rStyle w:val="Char6"/>
          <w:rtl/>
        </w:rPr>
        <w:t>ی</w:t>
      </w:r>
      <w:r w:rsidR="002A0803" w:rsidRPr="003124F6">
        <w:rPr>
          <w:rStyle w:val="Char6"/>
          <w:rtl/>
        </w:rPr>
        <w:t xml:space="preserve"> را به</w:t>
      </w:r>
      <w:r w:rsidR="002A0803" w:rsidRPr="003124F6">
        <w:rPr>
          <w:rStyle w:val="Char6"/>
          <w:rFonts w:hint="cs"/>
          <w:rtl/>
        </w:rPr>
        <w:t>‌</w:t>
      </w:r>
      <w:r w:rsidRPr="003124F6">
        <w:rPr>
          <w:rStyle w:val="Char6"/>
          <w:rtl/>
        </w:rPr>
        <w:t>سو</w:t>
      </w:r>
      <w:r w:rsidR="000E4BC7">
        <w:rPr>
          <w:rStyle w:val="Char6"/>
          <w:rtl/>
        </w:rPr>
        <w:t>ی</w:t>
      </w:r>
      <w:r w:rsidRPr="003124F6">
        <w:rPr>
          <w:rStyle w:val="Char6"/>
          <w:rtl/>
        </w:rPr>
        <w:t xml:space="preserve"> خوشبخت</w:t>
      </w:r>
      <w:r w:rsidR="000E4BC7">
        <w:rPr>
          <w:rStyle w:val="Char6"/>
          <w:rtl/>
        </w:rPr>
        <w:t>ی</w:t>
      </w:r>
      <w:r w:rsidRPr="003124F6">
        <w:rPr>
          <w:rStyle w:val="Char6"/>
          <w:rtl/>
        </w:rPr>
        <w:t xml:space="preserve"> پ</w:t>
      </w:r>
      <w:r w:rsidR="000E4BC7">
        <w:rPr>
          <w:rStyle w:val="Char6"/>
          <w:rtl/>
        </w:rPr>
        <w:t>ی</w:t>
      </w:r>
      <w:r w:rsidRPr="003124F6">
        <w:rPr>
          <w:rStyle w:val="Char6"/>
          <w:rtl/>
        </w:rPr>
        <w:t>ش برده، سربلند نما</w:t>
      </w:r>
      <w:r w:rsidR="000E4BC7">
        <w:rPr>
          <w:rStyle w:val="Char6"/>
          <w:rtl/>
        </w:rPr>
        <w:t>ی</w:t>
      </w:r>
      <w:r w:rsidRPr="003124F6">
        <w:rPr>
          <w:rStyle w:val="Char6"/>
          <w:rtl/>
        </w:rPr>
        <w:t>د و آلام و دردها</w:t>
      </w:r>
      <w:r w:rsidR="000E4BC7">
        <w:rPr>
          <w:rStyle w:val="Char6"/>
          <w:rtl/>
        </w:rPr>
        <w:t>ی</w:t>
      </w:r>
      <w:r w:rsidRPr="003124F6">
        <w:rPr>
          <w:rStyle w:val="Char6"/>
          <w:rtl/>
        </w:rPr>
        <w:t xml:space="preserve"> اجتماع</w:t>
      </w:r>
      <w:r w:rsidR="000E4BC7">
        <w:rPr>
          <w:rStyle w:val="Char6"/>
          <w:rtl/>
        </w:rPr>
        <w:t>ی</w:t>
      </w:r>
      <w:r w:rsidR="009F5D6E">
        <w:rPr>
          <w:rStyle w:val="Char6"/>
          <w:rtl/>
        </w:rPr>
        <w:t xml:space="preserve"> آن‌ها </w:t>
      </w:r>
      <w:r w:rsidRPr="003124F6">
        <w:rPr>
          <w:rStyle w:val="Char6"/>
          <w:rtl/>
        </w:rPr>
        <w:t>را شفا بخشد و آمال و آرزوها</w:t>
      </w:r>
      <w:r w:rsidR="000E4BC7">
        <w:rPr>
          <w:rStyle w:val="Char6"/>
          <w:rtl/>
        </w:rPr>
        <w:t>ی</w:t>
      </w:r>
      <w:r w:rsidRPr="003124F6">
        <w:rPr>
          <w:rStyle w:val="Char6"/>
          <w:rtl/>
        </w:rPr>
        <w:t xml:space="preserve">شان را برآورد </w:t>
      </w:r>
      <w:r w:rsidR="000E4BC7">
        <w:rPr>
          <w:rStyle w:val="Char6"/>
          <w:rtl/>
        </w:rPr>
        <w:t>ی</w:t>
      </w:r>
      <w:r w:rsidRPr="003124F6">
        <w:rPr>
          <w:rStyle w:val="Char6"/>
          <w:rtl/>
        </w:rPr>
        <w:t>ا امت</w:t>
      </w:r>
      <w:r w:rsidR="000E4BC7">
        <w:rPr>
          <w:rStyle w:val="Char6"/>
          <w:rtl/>
        </w:rPr>
        <w:t>ی</w:t>
      </w:r>
      <w:r w:rsidRPr="003124F6">
        <w:rPr>
          <w:rStyle w:val="Char6"/>
          <w:rtl/>
        </w:rPr>
        <w:t xml:space="preserve"> </w:t>
      </w:r>
      <w:r w:rsidR="000E4BC7">
        <w:rPr>
          <w:rStyle w:val="Char6"/>
          <w:rtl/>
        </w:rPr>
        <w:t>ک</w:t>
      </w:r>
      <w:r w:rsidRPr="003124F6">
        <w:rPr>
          <w:rStyle w:val="Char6"/>
          <w:rtl/>
        </w:rPr>
        <w:t>ه در معرض فتنه و آشوب داخل</w:t>
      </w:r>
      <w:r w:rsidR="000E4BC7">
        <w:rPr>
          <w:rStyle w:val="Char6"/>
          <w:rtl/>
        </w:rPr>
        <w:t>ی</w:t>
      </w:r>
      <w:r w:rsidRPr="003124F6">
        <w:rPr>
          <w:rStyle w:val="Char6"/>
          <w:rtl/>
        </w:rPr>
        <w:t xml:space="preserve"> قرار گرفته باشند،</w:t>
      </w:r>
      <w:r w:rsidR="009F5D6E">
        <w:rPr>
          <w:rStyle w:val="Char6"/>
          <w:rtl/>
        </w:rPr>
        <w:t xml:space="preserve"> آن‌ها </w:t>
      </w:r>
      <w:r w:rsidRPr="003124F6">
        <w:rPr>
          <w:rStyle w:val="Char6"/>
          <w:rtl/>
        </w:rPr>
        <w:t>را ماهرانه به آسان</w:t>
      </w:r>
      <w:r w:rsidR="000E4BC7">
        <w:rPr>
          <w:rStyle w:val="Char6"/>
          <w:rtl/>
        </w:rPr>
        <w:t>ی</w:t>
      </w:r>
      <w:r w:rsidRPr="003124F6">
        <w:rPr>
          <w:rStyle w:val="Char6"/>
          <w:rtl/>
        </w:rPr>
        <w:t xml:space="preserve"> و با تأ</w:t>
      </w:r>
      <w:r w:rsidR="000E4BC7">
        <w:rPr>
          <w:rStyle w:val="Char6"/>
          <w:rtl/>
        </w:rPr>
        <w:t>یی</w:t>
      </w:r>
      <w:r w:rsidRPr="003124F6">
        <w:rPr>
          <w:rStyle w:val="Char6"/>
          <w:rtl/>
        </w:rPr>
        <w:t>د خداوند</w:t>
      </w:r>
      <w:r w:rsidR="00B47EEE" w:rsidRPr="00B47EEE">
        <w:rPr>
          <w:rStyle w:val="Char6"/>
          <w:rFonts w:cs="CTraditional Arabic"/>
          <w:rtl/>
        </w:rPr>
        <w:t>أ</w:t>
      </w:r>
      <w:r w:rsidRPr="003124F6">
        <w:rPr>
          <w:rStyle w:val="Char6"/>
          <w:rtl/>
        </w:rPr>
        <w:t xml:space="preserve"> نجات دهد و به سر منزل سعادت برساند.</w:t>
      </w:r>
    </w:p>
    <w:p w:rsidR="00241CB2" w:rsidRPr="003124F6" w:rsidRDefault="00241CB2" w:rsidP="00F556E7">
      <w:pPr>
        <w:widowControl w:val="0"/>
        <w:ind w:firstLine="284"/>
        <w:jc w:val="both"/>
        <w:rPr>
          <w:rStyle w:val="Char6"/>
          <w:rtl/>
        </w:rPr>
      </w:pPr>
      <w:r w:rsidRPr="003124F6">
        <w:rPr>
          <w:rStyle w:val="Char6"/>
          <w:rtl/>
        </w:rPr>
        <w:t>حقاً ابوب</w:t>
      </w:r>
      <w:r w:rsidR="000E4BC7">
        <w:rPr>
          <w:rStyle w:val="Char6"/>
          <w:rtl/>
        </w:rPr>
        <w:t>ک</w:t>
      </w:r>
      <w:r w:rsidRPr="003124F6">
        <w:rPr>
          <w:rStyle w:val="Char6"/>
          <w:rtl/>
        </w:rPr>
        <w:t xml:space="preserve">ر بعد از رسول الله </w:t>
      </w:r>
      <w:r w:rsidR="000E4BC7">
        <w:rPr>
          <w:rStyle w:val="Char6"/>
          <w:rtl/>
        </w:rPr>
        <w:t>یکی</w:t>
      </w:r>
      <w:r w:rsidRPr="003124F6">
        <w:rPr>
          <w:rStyle w:val="Char6"/>
          <w:rtl/>
        </w:rPr>
        <w:t xml:space="preserve"> از هم</w:t>
      </w:r>
      <w:r w:rsidR="000E4BC7">
        <w:rPr>
          <w:rStyle w:val="Char6"/>
          <w:rtl/>
        </w:rPr>
        <w:t>ی</w:t>
      </w:r>
      <w:r w:rsidRPr="003124F6">
        <w:rPr>
          <w:rStyle w:val="Char6"/>
          <w:rtl/>
        </w:rPr>
        <w:t>ن رجال عظ</w:t>
      </w:r>
      <w:r w:rsidR="000E4BC7">
        <w:rPr>
          <w:rStyle w:val="Char6"/>
          <w:rtl/>
        </w:rPr>
        <w:t>ی</w:t>
      </w:r>
      <w:r w:rsidRPr="003124F6">
        <w:rPr>
          <w:rStyle w:val="Char6"/>
          <w:rtl/>
        </w:rPr>
        <w:t>م تار</w:t>
      </w:r>
      <w:r w:rsidR="000E4BC7">
        <w:rPr>
          <w:rStyle w:val="Char6"/>
          <w:rtl/>
        </w:rPr>
        <w:t>ی</w:t>
      </w:r>
      <w:r w:rsidRPr="003124F6">
        <w:rPr>
          <w:rStyle w:val="Char6"/>
          <w:rtl/>
        </w:rPr>
        <w:t>خ</w:t>
      </w:r>
      <w:r w:rsidR="000E4BC7">
        <w:rPr>
          <w:rStyle w:val="Char6"/>
          <w:rtl/>
        </w:rPr>
        <w:t>ی</w:t>
      </w:r>
      <w:r w:rsidRPr="003124F6">
        <w:rPr>
          <w:rStyle w:val="Char6"/>
          <w:rtl/>
        </w:rPr>
        <w:t xml:space="preserve"> جهان بشر</w:t>
      </w:r>
      <w:r w:rsidR="000E4BC7">
        <w:rPr>
          <w:rStyle w:val="Char6"/>
          <w:rtl/>
        </w:rPr>
        <w:t>ی</w:t>
      </w:r>
      <w:r w:rsidRPr="003124F6">
        <w:rPr>
          <w:rStyle w:val="Char6"/>
          <w:rtl/>
        </w:rPr>
        <w:t>ت م</w:t>
      </w:r>
      <w:r w:rsidR="000E4BC7">
        <w:rPr>
          <w:rStyle w:val="Char6"/>
          <w:rtl/>
        </w:rPr>
        <w:t>ی</w:t>
      </w:r>
      <w:r w:rsidRPr="003124F6">
        <w:rPr>
          <w:rStyle w:val="Char6"/>
          <w:rtl/>
        </w:rPr>
        <w:t>‌باشد.</w:t>
      </w:r>
    </w:p>
    <w:p w:rsidR="00241CB2" w:rsidRPr="004B7851" w:rsidRDefault="00241CB2" w:rsidP="00DA616D">
      <w:pPr>
        <w:pStyle w:val="a1"/>
        <w:rPr>
          <w:rtl/>
        </w:rPr>
      </w:pPr>
      <w:bookmarkStart w:id="245" w:name="_Toc341627309"/>
      <w:bookmarkStart w:id="246" w:name="_Toc341627530"/>
      <w:bookmarkStart w:id="247" w:name="_Toc440798977"/>
      <w:r w:rsidRPr="004B7851">
        <w:rPr>
          <w:rtl/>
        </w:rPr>
        <w:t>وفات ابوب</w:t>
      </w:r>
      <w:r w:rsidR="00466B22">
        <w:rPr>
          <w:rtl/>
        </w:rPr>
        <w:t>ک</w:t>
      </w:r>
      <w:r w:rsidRPr="004B7851">
        <w:rPr>
          <w:rtl/>
        </w:rPr>
        <w:t>ر</w:t>
      </w:r>
      <w:bookmarkEnd w:id="245"/>
      <w:bookmarkEnd w:id="246"/>
      <w:bookmarkEnd w:id="247"/>
    </w:p>
    <w:p w:rsidR="00241CB2" w:rsidRPr="003124F6" w:rsidRDefault="00241CB2" w:rsidP="002A0803">
      <w:pPr>
        <w:widowControl w:val="0"/>
        <w:ind w:firstLine="284"/>
        <w:jc w:val="both"/>
        <w:rPr>
          <w:rStyle w:val="Char6"/>
          <w:rtl/>
        </w:rPr>
      </w:pPr>
      <w:r w:rsidRPr="003124F6">
        <w:rPr>
          <w:rStyle w:val="Char6"/>
          <w:rtl/>
        </w:rPr>
        <w:t>ام‌المؤمن</w:t>
      </w:r>
      <w:r w:rsidR="000E4BC7">
        <w:rPr>
          <w:rStyle w:val="Char6"/>
          <w:rtl/>
        </w:rPr>
        <w:t>ی</w:t>
      </w:r>
      <w:r w:rsidRPr="003124F6">
        <w:rPr>
          <w:rStyle w:val="Char6"/>
          <w:rtl/>
        </w:rPr>
        <w:t>ن عا</w:t>
      </w:r>
      <w:r w:rsidR="000E4BC7">
        <w:rPr>
          <w:rStyle w:val="Char6"/>
          <w:rtl/>
        </w:rPr>
        <w:t>ی</w:t>
      </w:r>
      <w:r w:rsidRPr="003124F6">
        <w:rPr>
          <w:rStyle w:val="Char6"/>
          <w:rtl/>
        </w:rPr>
        <w:t>شه م</w:t>
      </w:r>
      <w:r w:rsidR="000E4BC7">
        <w:rPr>
          <w:rStyle w:val="Char6"/>
          <w:rtl/>
        </w:rPr>
        <w:t>ی</w:t>
      </w:r>
      <w:r w:rsidRPr="003124F6">
        <w:rPr>
          <w:rStyle w:val="Char6"/>
          <w:rtl/>
        </w:rPr>
        <w:t>‌گو</w:t>
      </w:r>
      <w:r w:rsidR="000E4BC7">
        <w:rPr>
          <w:rStyle w:val="Char6"/>
          <w:rtl/>
        </w:rPr>
        <w:t>ی</w:t>
      </w:r>
      <w:r w:rsidRPr="003124F6">
        <w:rPr>
          <w:rStyle w:val="Char6"/>
          <w:rtl/>
        </w:rPr>
        <w:t>د: مرض ابوب</w:t>
      </w:r>
      <w:r w:rsidR="000E4BC7">
        <w:rPr>
          <w:rStyle w:val="Char6"/>
          <w:rtl/>
        </w:rPr>
        <w:t>ک</w:t>
      </w:r>
      <w:r w:rsidRPr="003124F6">
        <w:rPr>
          <w:rStyle w:val="Char6"/>
          <w:rtl/>
        </w:rPr>
        <w:t>ر روز دوشنبه هفتم جماد</w:t>
      </w:r>
      <w:r w:rsidR="000E4BC7">
        <w:rPr>
          <w:rStyle w:val="Char6"/>
          <w:rtl/>
        </w:rPr>
        <w:t>ی</w:t>
      </w:r>
      <w:r w:rsidRPr="003124F6">
        <w:rPr>
          <w:rStyle w:val="Char6"/>
          <w:rtl/>
        </w:rPr>
        <w:t xml:space="preserve"> الآخر سال 13 هجر</w:t>
      </w:r>
      <w:r w:rsidR="000E4BC7">
        <w:rPr>
          <w:rStyle w:val="Char6"/>
          <w:rtl/>
        </w:rPr>
        <w:t>ی</w:t>
      </w:r>
      <w:r w:rsidRPr="003124F6">
        <w:rPr>
          <w:rStyle w:val="Char6"/>
          <w:rtl/>
        </w:rPr>
        <w:t xml:space="preserve"> شروع شد، او در آن روز </w:t>
      </w:r>
      <w:r w:rsidR="000E4BC7">
        <w:rPr>
          <w:rStyle w:val="Char6"/>
          <w:rtl/>
        </w:rPr>
        <w:t>ک</w:t>
      </w:r>
      <w:r w:rsidRPr="003124F6">
        <w:rPr>
          <w:rStyle w:val="Char6"/>
          <w:rtl/>
        </w:rPr>
        <w:t>ه هوا خ</w:t>
      </w:r>
      <w:r w:rsidR="000E4BC7">
        <w:rPr>
          <w:rStyle w:val="Char6"/>
          <w:rtl/>
        </w:rPr>
        <w:t>ی</w:t>
      </w:r>
      <w:r w:rsidRPr="003124F6">
        <w:rPr>
          <w:rStyle w:val="Char6"/>
          <w:rtl/>
        </w:rPr>
        <w:t>ل</w:t>
      </w:r>
      <w:r w:rsidR="000E4BC7">
        <w:rPr>
          <w:rStyle w:val="Char6"/>
          <w:rtl/>
        </w:rPr>
        <w:t>ی</w:t>
      </w:r>
      <w:r w:rsidRPr="003124F6">
        <w:rPr>
          <w:rStyle w:val="Char6"/>
          <w:rtl/>
        </w:rPr>
        <w:t xml:space="preserve"> سرد بود، استحمام </w:t>
      </w:r>
      <w:r w:rsidR="000E4BC7">
        <w:rPr>
          <w:rStyle w:val="Char6"/>
          <w:rtl/>
        </w:rPr>
        <w:t>ک</w:t>
      </w:r>
      <w:r w:rsidRPr="003124F6">
        <w:rPr>
          <w:rStyle w:val="Char6"/>
          <w:rtl/>
        </w:rPr>
        <w:t>رد و تب گرفت. پانزده روز در خانه بستر</w:t>
      </w:r>
      <w:r w:rsidR="000E4BC7">
        <w:rPr>
          <w:rStyle w:val="Char6"/>
          <w:rtl/>
        </w:rPr>
        <w:t>ی</w:t>
      </w:r>
      <w:r w:rsidRPr="003124F6">
        <w:rPr>
          <w:rStyle w:val="Char6"/>
          <w:rtl/>
        </w:rPr>
        <w:t xml:space="preserve"> شد و نتوانست به مسجد برود. بعد از غروب خورش</w:t>
      </w:r>
      <w:r w:rsidR="000E4BC7">
        <w:rPr>
          <w:rStyle w:val="Char6"/>
          <w:rtl/>
        </w:rPr>
        <w:t>ی</w:t>
      </w:r>
      <w:r w:rsidRPr="003124F6">
        <w:rPr>
          <w:rStyle w:val="Char6"/>
          <w:rtl/>
        </w:rPr>
        <w:t>د روز سه شنبه ب</w:t>
      </w:r>
      <w:r w:rsidR="000E4BC7">
        <w:rPr>
          <w:rStyle w:val="Char6"/>
          <w:rtl/>
        </w:rPr>
        <w:t>ی</w:t>
      </w:r>
      <w:r w:rsidRPr="003124F6">
        <w:rPr>
          <w:rStyle w:val="Char6"/>
          <w:rtl/>
        </w:rPr>
        <w:t>ست و دوم جماد</w:t>
      </w:r>
      <w:r w:rsidR="000E4BC7">
        <w:rPr>
          <w:rStyle w:val="Char6"/>
          <w:rtl/>
        </w:rPr>
        <w:t>ی</w:t>
      </w:r>
      <w:r w:rsidRPr="003124F6">
        <w:rPr>
          <w:rStyle w:val="Char6"/>
          <w:rtl/>
        </w:rPr>
        <w:t xml:space="preserve"> الاخر مصادف با (22 آگست </w:t>
      </w:r>
      <w:r w:rsidR="002A0803" w:rsidRPr="003124F6">
        <w:rPr>
          <w:rStyle w:val="Char6"/>
          <w:rFonts w:hint="cs"/>
          <w:rtl/>
        </w:rPr>
        <w:t>-</w:t>
      </w:r>
      <w:r w:rsidRPr="003124F6">
        <w:rPr>
          <w:rStyle w:val="Char6"/>
          <w:rtl/>
        </w:rPr>
        <w:t xml:space="preserve"> سال 632 م</w:t>
      </w:r>
      <w:r w:rsidR="000E4BC7">
        <w:rPr>
          <w:rStyle w:val="Char6"/>
          <w:rtl/>
        </w:rPr>
        <w:t>ی</w:t>
      </w:r>
      <w:r w:rsidRPr="003124F6">
        <w:rPr>
          <w:rStyle w:val="Char6"/>
          <w:rtl/>
        </w:rPr>
        <w:t>لاد</w:t>
      </w:r>
      <w:r w:rsidR="000E4BC7">
        <w:rPr>
          <w:rStyle w:val="Char6"/>
          <w:rtl/>
        </w:rPr>
        <w:t>ی</w:t>
      </w:r>
      <w:r w:rsidRPr="003124F6">
        <w:rPr>
          <w:rStyle w:val="Char6"/>
          <w:rtl/>
        </w:rPr>
        <w:t xml:space="preserve">) وفات </w:t>
      </w:r>
      <w:r w:rsidR="000E4BC7">
        <w:rPr>
          <w:rStyle w:val="Char6"/>
          <w:rtl/>
        </w:rPr>
        <w:t>ی</w:t>
      </w:r>
      <w:r w:rsidRPr="003124F6">
        <w:rPr>
          <w:rStyle w:val="Char6"/>
          <w:rtl/>
        </w:rPr>
        <w:t>افت.</w:t>
      </w:r>
    </w:p>
    <w:p w:rsidR="00241CB2" w:rsidRPr="003124F6" w:rsidRDefault="00241CB2" w:rsidP="00F556E7">
      <w:pPr>
        <w:widowControl w:val="0"/>
        <w:ind w:firstLine="284"/>
        <w:jc w:val="both"/>
        <w:rPr>
          <w:rStyle w:val="Char6"/>
          <w:rtl/>
        </w:rPr>
      </w:pPr>
      <w:r w:rsidRPr="003124F6">
        <w:rPr>
          <w:rStyle w:val="Char6"/>
          <w:rtl/>
        </w:rPr>
        <w:t xml:space="preserve">او مانند رسول الله 63 سال عمر </w:t>
      </w:r>
      <w:r w:rsidR="000E4BC7">
        <w:rPr>
          <w:rStyle w:val="Char6"/>
          <w:rtl/>
        </w:rPr>
        <w:t>ک</w:t>
      </w:r>
      <w:r w:rsidRPr="003124F6">
        <w:rPr>
          <w:rStyle w:val="Char6"/>
          <w:rtl/>
        </w:rPr>
        <w:t>رد.</w:t>
      </w:r>
    </w:p>
    <w:p w:rsidR="00241CB2" w:rsidRPr="003124F6" w:rsidRDefault="00241CB2" w:rsidP="002A0803">
      <w:pPr>
        <w:widowControl w:val="0"/>
        <w:ind w:firstLine="284"/>
        <w:jc w:val="both"/>
        <w:rPr>
          <w:rStyle w:val="Char6"/>
          <w:rtl/>
        </w:rPr>
      </w:pPr>
      <w:r w:rsidRPr="003124F6">
        <w:rPr>
          <w:rStyle w:val="Char6"/>
          <w:rtl/>
        </w:rPr>
        <w:t>اهل مد</w:t>
      </w:r>
      <w:r w:rsidR="000E4BC7">
        <w:rPr>
          <w:rStyle w:val="Char6"/>
          <w:rtl/>
        </w:rPr>
        <w:t>ی</w:t>
      </w:r>
      <w:r w:rsidRPr="003124F6">
        <w:rPr>
          <w:rStyle w:val="Char6"/>
          <w:rtl/>
        </w:rPr>
        <w:t>نه با شن</w:t>
      </w:r>
      <w:r w:rsidR="000E4BC7">
        <w:rPr>
          <w:rStyle w:val="Char6"/>
          <w:rtl/>
        </w:rPr>
        <w:t>ی</w:t>
      </w:r>
      <w:r w:rsidRPr="003124F6">
        <w:rPr>
          <w:rStyle w:val="Char6"/>
          <w:rtl/>
        </w:rPr>
        <w:t>دن خبر وفاتش به اندوه</w:t>
      </w:r>
      <w:r w:rsidR="000E4BC7">
        <w:rPr>
          <w:rStyle w:val="Char6"/>
          <w:rtl/>
        </w:rPr>
        <w:t>ی</w:t>
      </w:r>
      <w:r w:rsidRPr="003124F6">
        <w:rPr>
          <w:rStyle w:val="Char6"/>
          <w:rtl/>
        </w:rPr>
        <w:t xml:space="preserve"> سخت فرو رفته، گر</w:t>
      </w:r>
      <w:r w:rsidR="000E4BC7">
        <w:rPr>
          <w:rStyle w:val="Char6"/>
          <w:rtl/>
        </w:rPr>
        <w:t>ی</w:t>
      </w:r>
      <w:r w:rsidRPr="003124F6">
        <w:rPr>
          <w:rStyle w:val="Char6"/>
          <w:rtl/>
        </w:rPr>
        <w:t>ان گرد</w:t>
      </w:r>
      <w:r w:rsidR="000E4BC7">
        <w:rPr>
          <w:rStyle w:val="Char6"/>
          <w:rtl/>
        </w:rPr>
        <w:t>ی</w:t>
      </w:r>
      <w:r w:rsidRPr="003124F6">
        <w:rPr>
          <w:rStyle w:val="Char6"/>
          <w:rtl/>
        </w:rPr>
        <w:t>دند. هم</w:t>
      </w:r>
      <w:r w:rsidR="000E4BC7">
        <w:rPr>
          <w:rStyle w:val="Char6"/>
          <w:rtl/>
        </w:rPr>
        <w:t>ی</w:t>
      </w:r>
      <w:r w:rsidRPr="003124F6">
        <w:rPr>
          <w:rStyle w:val="Char6"/>
          <w:rtl/>
        </w:rPr>
        <w:t xml:space="preserve">ن </w:t>
      </w:r>
      <w:r w:rsidR="000E4BC7">
        <w:rPr>
          <w:rStyle w:val="Char6"/>
          <w:rtl/>
        </w:rPr>
        <w:t>ک</w:t>
      </w:r>
      <w:r w:rsidRPr="003124F6">
        <w:rPr>
          <w:rStyle w:val="Char6"/>
          <w:rtl/>
        </w:rPr>
        <w:t>ه خبر وفاتش به حضرت عل</w:t>
      </w:r>
      <w:r w:rsidR="000E4BC7">
        <w:rPr>
          <w:rStyle w:val="Char6"/>
          <w:rtl/>
        </w:rPr>
        <w:t>ی</w:t>
      </w:r>
      <w:r w:rsidRPr="003124F6">
        <w:rPr>
          <w:rStyle w:val="Char6"/>
          <w:rtl/>
        </w:rPr>
        <w:t xml:space="preserve"> رس</w:t>
      </w:r>
      <w:r w:rsidR="000E4BC7">
        <w:rPr>
          <w:rStyle w:val="Char6"/>
          <w:rtl/>
        </w:rPr>
        <w:t>ی</w:t>
      </w:r>
      <w:r w:rsidRPr="003124F6">
        <w:rPr>
          <w:rStyle w:val="Char6"/>
          <w:rtl/>
        </w:rPr>
        <w:t>د، فوراً به خانه ابوب</w:t>
      </w:r>
      <w:r w:rsidR="000E4BC7">
        <w:rPr>
          <w:rStyle w:val="Char6"/>
          <w:rtl/>
        </w:rPr>
        <w:t>ک</w:t>
      </w:r>
      <w:r w:rsidRPr="003124F6">
        <w:rPr>
          <w:rStyle w:val="Char6"/>
          <w:rtl/>
        </w:rPr>
        <w:t xml:space="preserve">ر شتافت و فرمود: </w:t>
      </w:r>
      <w:r w:rsidR="002A0803" w:rsidRPr="004B7851">
        <w:rPr>
          <w:rFonts w:cs="Traditional Arabic" w:hint="cs"/>
          <w:rtl/>
          <w:lang w:bidi="fa-IR"/>
        </w:rPr>
        <w:t>«</w:t>
      </w:r>
      <w:r w:rsidR="002A0803" w:rsidRPr="004B7851">
        <w:rPr>
          <w:rStyle w:val="Char2"/>
          <w:rFonts w:hint="eastAsia"/>
          <w:rtl/>
        </w:rPr>
        <w:t>إِنَّا</w:t>
      </w:r>
      <w:r w:rsidR="002A0803" w:rsidRPr="004B7851">
        <w:rPr>
          <w:rStyle w:val="Char2"/>
          <w:rtl/>
        </w:rPr>
        <w:t xml:space="preserve"> </w:t>
      </w:r>
      <w:r w:rsidR="002A0803" w:rsidRPr="004B7851">
        <w:rPr>
          <w:rStyle w:val="Char2"/>
          <w:rFonts w:hint="eastAsia"/>
          <w:rtl/>
        </w:rPr>
        <w:t>لِلَّهِ،</w:t>
      </w:r>
      <w:r w:rsidR="002A0803" w:rsidRPr="004B7851">
        <w:rPr>
          <w:rStyle w:val="Char2"/>
          <w:rtl/>
        </w:rPr>
        <w:t xml:space="preserve"> </w:t>
      </w:r>
      <w:r w:rsidR="002A0803" w:rsidRPr="004B7851">
        <w:rPr>
          <w:rStyle w:val="Char2"/>
          <w:rFonts w:hint="eastAsia"/>
          <w:rtl/>
        </w:rPr>
        <w:t>وَإِنَّا</w:t>
      </w:r>
      <w:r w:rsidR="002A0803" w:rsidRPr="004B7851">
        <w:rPr>
          <w:rStyle w:val="Char2"/>
          <w:rtl/>
        </w:rPr>
        <w:t xml:space="preserve"> </w:t>
      </w:r>
      <w:r w:rsidR="002A0803" w:rsidRPr="004B7851">
        <w:rPr>
          <w:rStyle w:val="Char2"/>
          <w:rFonts w:hint="eastAsia"/>
          <w:rtl/>
        </w:rPr>
        <w:t>إِلَيْهِ</w:t>
      </w:r>
      <w:r w:rsidR="002A0803" w:rsidRPr="004B7851">
        <w:rPr>
          <w:rStyle w:val="Char2"/>
          <w:rtl/>
        </w:rPr>
        <w:t xml:space="preserve"> </w:t>
      </w:r>
      <w:r w:rsidR="002A0803" w:rsidRPr="004B7851">
        <w:rPr>
          <w:rStyle w:val="Char2"/>
          <w:rFonts w:hint="eastAsia"/>
          <w:rtl/>
        </w:rPr>
        <w:t>رَاجِعُونَ</w:t>
      </w:r>
      <w:r w:rsidRPr="004B7851">
        <w:rPr>
          <w:rStyle w:val="Char2"/>
          <w:rtl/>
        </w:rPr>
        <w:t xml:space="preserve"> </w:t>
      </w:r>
      <w:r w:rsidR="002A0803" w:rsidRPr="004B7851">
        <w:rPr>
          <w:rStyle w:val="Char2"/>
          <w:rFonts w:hint="eastAsia"/>
          <w:rtl/>
        </w:rPr>
        <w:t>انْقَطَعَتْ</w:t>
      </w:r>
      <w:r w:rsidR="002A0803" w:rsidRPr="004B7851">
        <w:rPr>
          <w:rStyle w:val="Char2"/>
          <w:rtl/>
        </w:rPr>
        <w:t xml:space="preserve"> </w:t>
      </w:r>
      <w:r w:rsidR="002A0803" w:rsidRPr="004B7851">
        <w:rPr>
          <w:rStyle w:val="Char2"/>
          <w:rFonts w:hint="eastAsia"/>
          <w:rtl/>
        </w:rPr>
        <w:t>خِلافَةُ</w:t>
      </w:r>
      <w:r w:rsidR="002A0803" w:rsidRPr="004B7851">
        <w:rPr>
          <w:rStyle w:val="Char2"/>
          <w:rtl/>
        </w:rPr>
        <w:t xml:space="preserve"> </w:t>
      </w:r>
      <w:r w:rsidR="002A0803" w:rsidRPr="004B7851">
        <w:rPr>
          <w:rStyle w:val="Char2"/>
          <w:rFonts w:hint="eastAsia"/>
          <w:rtl/>
        </w:rPr>
        <w:t>النُّبُوَّةِ</w:t>
      </w:r>
      <w:r w:rsidR="002A0803" w:rsidRPr="004B7851">
        <w:rPr>
          <w:rFonts w:cs="Traditional Arabic" w:hint="cs"/>
          <w:rtl/>
          <w:lang w:bidi="fa-IR"/>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002A0803" w:rsidRPr="003124F6">
        <w:rPr>
          <w:rStyle w:val="Char6"/>
          <w:rFonts w:hint="cs"/>
          <w:rtl/>
        </w:rPr>
        <w:t>:</w:t>
      </w:r>
      <w:r w:rsidRPr="003124F6">
        <w:rPr>
          <w:rStyle w:val="Char6"/>
          <w:rtl/>
        </w:rPr>
        <w:t xml:space="preserve"> </w:t>
      </w:r>
      <w:r w:rsidR="002A0803" w:rsidRPr="004B7851">
        <w:rPr>
          <w:rFonts w:cs="Traditional Arabic" w:hint="cs"/>
          <w:sz w:val="26"/>
          <w:szCs w:val="26"/>
          <w:rtl/>
          <w:lang w:bidi="fa-IR"/>
        </w:rPr>
        <w:t>«</w:t>
      </w:r>
      <w:r w:rsidR="002A0803" w:rsidRPr="00074186">
        <w:rPr>
          <w:rStyle w:val="Char6"/>
          <w:rtl/>
        </w:rPr>
        <w:t>همانا ما مخلوق خدا</w:t>
      </w:r>
      <w:r w:rsidR="000E4BC7">
        <w:rPr>
          <w:rStyle w:val="Char6"/>
          <w:rtl/>
        </w:rPr>
        <w:t>یی</w:t>
      </w:r>
      <w:r w:rsidR="002A0803" w:rsidRPr="00074186">
        <w:rPr>
          <w:rStyle w:val="Char6"/>
          <w:rtl/>
        </w:rPr>
        <w:t>م و به</w:t>
      </w:r>
      <w:r w:rsidR="002A0803" w:rsidRPr="00074186">
        <w:rPr>
          <w:rStyle w:val="Char6"/>
          <w:rFonts w:hint="cs"/>
          <w:rtl/>
        </w:rPr>
        <w:t>‌</w:t>
      </w:r>
      <w:r w:rsidRPr="00074186">
        <w:rPr>
          <w:rStyle w:val="Char6"/>
          <w:rtl/>
        </w:rPr>
        <w:t>سو</w:t>
      </w:r>
      <w:r w:rsidR="000E4BC7">
        <w:rPr>
          <w:rStyle w:val="Char6"/>
          <w:rtl/>
        </w:rPr>
        <w:t>ی</w:t>
      </w:r>
      <w:r w:rsidRPr="00074186">
        <w:rPr>
          <w:rStyle w:val="Char6"/>
          <w:rtl/>
        </w:rPr>
        <w:t xml:space="preserve"> او باز م</w:t>
      </w:r>
      <w:r w:rsidR="000E4BC7">
        <w:rPr>
          <w:rStyle w:val="Char6"/>
          <w:rtl/>
        </w:rPr>
        <w:t>ی</w:t>
      </w:r>
      <w:r w:rsidRPr="00074186">
        <w:rPr>
          <w:rStyle w:val="Char6"/>
          <w:rtl/>
        </w:rPr>
        <w:t>‌گرد</w:t>
      </w:r>
      <w:r w:rsidR="000E4BC7">
        <w:rPr>
          <w:rStyle w:val="Char6"/>
          <w:rtl/>
        </w:rPr>
        <w:t>ی</w:t>
      </w:r>
      <w:r w:rsidRPr="00074186">
        <w:rPr>
          <w:rStyle w:val="Char6"/>
          <w:rtl/>
        </w:rPr>
        <w:t>م. ا</w:t>
      </w:r>
      <w:r w:rsidR="000E4BC7">
        <w:rPr>
          <w:rStyle w:val="Char6"/>
          <w:rtl/>
        </w:rPr>
        <w:t>ک</w:t>
      </w:r>
      <w:r w:rsidRPr="00074186">
        <w:rPr>
          <w:rStyle w:val="Char6"/>
          <w:rtl/>
        </w:rPr>
        <w:t>نون خلافت</w:t>
      </w:r>
      <w:r w:rsidR="000E4BC7">
        <w:rPr>
          <w:rStyle w:val="Char6"/>
          <w:rtl/>
        </w:rPr>
        <w:t>ی</w:t>
      </w:r>
      <w:r w:rsidRPr="00074186">
        <w:rPr>
          <w:rStyle w:val="Char6"/>
          <w:rtl/>
        </w:rPr>
        <w:t xml:space="preserve"> </w:t>
      </w:r>
      <w:r w:rsidR="000E4BC7">
        <w:rPr>
          <w:rStyle w:val="Char6"/>
          <w:rtl/>
        </w:rPr>
        <w:t>ک</w:t>
      </w:r>
      <w:r w:rsidRPr="00074186">
        <w:rPr>
          <w:rStyle w:val="Char6"/>
          <w:rtl/>
        </w:rPr>
        <w:t>ه پس از نبوت به وجود آمد، منقطع شد</w:t>
      </w:r>
      <w:r w:rsidR="002A0803" w:rsidRPr="004B7851">
        <w:rPr>
          <w:rFonts w:cs="Traditional Arabic" w:hint="cs"/>
          <w:sz w:val="26"/>
          <w:szCs w:val="26"/>
          <w:rtl/>
          <w:lang w:bidi="fa-IR"/>
        </w:rPr>
        <w:t>»</w:t>
      </w:r>
      <w:r w:rsidRPr="00074186">
        <w:rPr>
          <w:rStyle w:val="Char6"/>
          <w:rtl/>
        </w:rPr>
        <w:t xml:space="preserve">. </w:t>
      </w:r>
      <w:r w:rsidRPr="003124F6">
        <w:rPr>
          <w:rStyle w:val="Char6"/>
          <w:rtl/>
        </w:rPr>
        <w:t>ابوب</w:t>
      </w:r>
      <w:r w:rsidR="000E4BC7">
        <w:rPr>
          <w:rStyle w:val="Char6"/>
          <w:rtl/>
        </w:rPr>
        <w:t>ک</w:t>
      </w:r>
      <w:r w:rsidRPr="003124F6">
        <w:rPr>
          <w:rStyle w:val="Char6"/>
          <w:rtl/>
        </w:rPr>
        <w:t>ر هنگام</w:t>
      </w:r>
      <w:r w:rsidR="000E4BC7">
        <w:rPr>
          <w:rStyle w:val="Char6"/>
          <w:rtl/>
        </w:rPr>
        <w:t>ی</w:t>
      </w:r>
      <w:r w:rsidRPr="003124F6">
        <w:rPr>
          <w:rStyle w:val="Char6"/>
          <w:rtl/>
        </w:rPr>
        <w:t xml:space="preserve"> مسلمان شد </w:t>
      </w:r>
      <w:r w:rsidR="000E4BC7">
        <w:rPr>
          <w:rStyle w:val="Char6"/>
          <w:rtl/>
        </w:rPr>
        <w:t>ک</w:t>
      </w:r>
      <w:r w:rsidRPr="003124F6">
        <w:rPr>
          <w:rStyle w:val="Char6"/>
          <w:rtl/>
        </w:rPr>
        <w:t>ه س</w:t>
      </w:r>
      <w:r w:rsidR="000E4BC7">
        <w:rPr>
          <w:rStyle w:val="Char6"/>
          <w:rtl/>
        </w:rPr>
        <w:t>ی</w:t>
      </w:r>
      <w:r w:rsidRPr="003124F6">
        <w:rPr>
          <w:rStyle w:val="Char6"/>
          <w:rtl/>
        </w:rPr>
        <w:t xml:space="preserve"> و هفت سال داشت و پس از آن ب</w:t>
      </w:r>
      <w:r w:rsidR="000E4BC7">
        <w:rPr>
          <w:rStyle w:val="Char6"/>
          <w:rtl/>
        </w:rPr>
        <w:t>ی</w:t>
      </w:r>
      <w:r w:rsidRPr="003124F6">
        <w:rPr>
          <w:rStyle w:val="Char6"/>
          <w:rtl/>
        </w:rPr>
        <w:t>ست و شش سال در اسلام بسر برد، مدت خلافتش دو سال و سه ماه و دو روز بود.</w:t>
      </w:r>
    </w:p>
    <w:p w:rsidR="00241CB2" w:rsidRPr="003124F6" w:rsidRDefault="00241CB2" w:rsidP="00F556E7">
      <w:pPr>
        <w:widowControl w:val="0"/>
        <w:ind w:firstLine="284"/>
        <w:jc w:val="both"/>
        <w:rPr>
          <w:rStyle w:val="Char6"/>
          <w:rtl/>
        </w:rPr>
      </w:pPr>
      <w:r w:rsidRPr="003124F6">
        <w:rPr>
          <w:rStyle w:val="Char6"/>
          <w:rtl/>
        </w:rPr>
        <w:t>در همان شب وفاتش طبق وص</w:t>
      </w:r>
      <w:r w:rsidR="000E4BC7">
        <w:rPr>
          <w:rStyle w:val="Char6"/>
          <w:rtl/>
        </w:rPr>
        <w:t>ی</w:t>
      </w:r>
      <w:r w:rsidRPr="003124F6">
        <w:rPr>
          <w:rStyle w:val="Char6"/>
          <w:rtl/>
        </w:rPr>
        <w:t>ت خود ابوب</w:t>
      </w:r>
      <w:r w:rsidR="000E4BC7">
        <w:rPr>
          <w:rStyle w:val="Char6"/>
          <w:rtl/>
        </w:rPr>
        <w:t>ک</w:t>
      </w:r>
      <w:r w:rsidRPr="003124F6">
        <w:rPr>
          <w:rStyle w:val="Char6"/>
          <w:rtl/>
        </w:rPr>
        <w:t>ر، همسرش اسماء بنت عم</w:t>
      </w:r>
      <w:r w:rsidR="000E4BC7">
        <w:rPr>
          <w:rStyle w:val="Char6"/>
          <w:rtl/>
        </w:rPr>
        <w:t>ی</w:t>
      </w:r>
      <w:r w:rsidRPr="003124F6">
        <w:rPr>
          <w:rStyle w:val="Char6"/>
          <w:rtl/>
        </w:rPr>
        <w:t xml:space="preserve">س با </w:t>
      </w:r>
      <w:r w:rsidR="000E4BC7">
        <w:rPr>
          <w:rStyle w:val="Char6"/>
          <w:rtl/>
        </w:rPr>
        <w:t>ک</w:t>
      </w:r>
      <w:r w:rsidRPr="003124F6">
        <w:rPr>
          <w:rStyle w:val="Char6"/>
          <w:rtl/>
        </w:rPr>
        <w:t>م</w:t>
      </w:r>
      <w:r w:rsidR="000E4BC7">
        <w:rPr>
          <w:rStyle w:val="Char6"/>
          <w:rtl/>
        </w:rPr>
        <w:t>ک</w:t>
      </w:r>
      <w:r w:rsidRPr="003124F6">
        <w:rPr>
          <w:rStyle w:val="Char6"/>
          <w:rtl/>
        </w:rPr>
        <w:t xml:space="preserve"> پسرش عبدالرحمن او را غسل داد و سپس او را ت</w:t>
      </w:r>
      <w:r w:rsidR="000E4BC7">
        <w:rPr>
          <w:rStyle w:val="Char6"/>
          <w:rtl/>
        </w:rPr>
        <w:t>ک</w:t>
      </w:r>
      <w:r w:rsidRPr="003124F6">
        <w:rPr>
          <w:rStyle w:val="Char6"/>
          <w:rtl/>
        </w:rPr>
        <w:t>ف</w:t>
      </w:r>
      <w:r w:rsidR="000E4BC7">
        <w:rPr>
          <w:rStyle w:val="Char6"/>
          <w:rtl/>
        </w:rPr>
        <w:t>ی</w:t>
      </w:r>
      <w:r w:rsidRPr="003124F6">
        <w:rPr>
          <w:rStyle w:val="Char6"/>
          <w:rtl/>
        </w:rPr>
        <w:t>ن بر رو</w:t>
      </w:r>
      <w:r w:rsidR="000E4BC7">
        <w:rPr>
          <w:rStyle w:val="Char6"/>
          <w:rtl/>
        </w:rPr>
        <w:t>ی</w:t>
      </w:r>
      <w:r w:rsidRPr="003124F6">
        <w:rPr>
          <w:rStyle w:val="Char6"/>
          <w:rtl/>
        </w:rPr>
        <w:t xml:space="preserve"> سر</w:t>
      </w:r>
      <w:r w:rsidR="000E4BC7">
        <w:rPr>
          <w:rStyle w:val="Char6"/>
          <w:rtl/>
        </w:rPr>
        <w:t>ی</w:t>
      </w:r>
      <w:r w:rsidRPr="003124F6">
        <w:rPr>
          <w:rStyle w:val="Char6"/>
          <w:rtl/>
        </w:rPr>
        <w:t>ر (تخت خواب) مخصوص ام المؤمن</w:t>
      </w:r>
      <w:r w:rsidR="000E4BC7">
        <w:rPr>
          <w:rStyle w:val="Char6"/>
          <w:rtl/>
        </w:rPr>
        <w:t>ی</w:t>
      </w:r>
      <w:r w:rsidRPr="003124F6">
        <w:rPr>
          <w:rStyle w:val="Char6"/>
          <w:rtl/>
        </w:rPr>
        <w:t>ن عا</w:t>
      </w:r>
      <w:r w:rsidR="000E4BC7">
        <w:rPr>
          <w:rStyle w:val="Char6"/>
          <w:rtl/>
        </w:rPr>
        <w:t>ی</w:t>
      </w:r>
      <w:r w:rsidRPr="003124F6">
        <w:rPr>
          <w:rStyle w:val="Char6"/>
          <w:rtl/>
        </w:rPr>
        <w:t xml:space="preserve">شه </w:t>
      </w:r>
      <w:r w:rsidR="000E4BC7">
        <w:rPr>
          <w:rStyle w:val="Char6"/>
          <w:rtl/>
        </w:rPr>
        <w:t>ک</w:t>
      </w:r>
      <w:r w:rsidRPr="003124F6">
        <w:rPr>
          <w:rStyle w:val="Char6"/>
          <w:rtl/>
        </w:rPr>
        <w:t>ه رسول الله در ح</w:t>
      </w:r>
      <w:r w:rsidR="000E4BC7">
        <w:rPr>
          <w:rStyle w:val="Char6"/>
          <w:rtl/>
        </w:rPr>
        <w:t>ی</w:t>
      </w:r>
      <w:r w:rsidRPr="003124F6">
        <w:rPr>
          <w:rStyle w:val="Char6"/>
          <w:rtl/>
        </w:rPr>
        <w:t>ات خود در حجره عا</w:t>
      </w:r>
      <w:r w:rsidR="000E4BC7">
        <w:rPr>
          <w:rStyle w:val="Char6"/>
          <w:rtl/>
        </w:rPr>
        <w:t>ی</w:t>
      </w:r>
      <w:r w:rsidRPr="003124F6">
        <w:rPr>
          <w:rStyle w:val="Char6"/>
          <w:rtl/>
        </w:rPr>
        <w:t>شه رو</w:t>
      </w:r>
      <w:r w:rsidR="000E4BC7">
        <w:rPr>
          <w:rStyle w:val="Char6"/>
          <w:rtl/>
        </w:rPr>
        <w:t>ی</w:t>
      </w:r>
      <w:r w:rsidRPr="003124F6">
        <w:rPr>
          <w:rStyle w:val="Char6"/>
          <w:rtl/>
        </w:rPr>
        <w:t xml:space="preserve"> آن م</w:t>
      </w:r>
      <w:r w:rsidR="000E4BC7">
        <w:rPr>
          <w:rStyle w:val="Char6"/>
          <w:rtl/>
        </w:rPr>
        <w:t>ی</w:t>
      </w:r>
      <w:r w:rsidRPr="003124F6">
        <w:rPr>
          <w:rStyle w:val="Char6"/>
          <w:rtl/>
        </w:rPr>
        <w:t>‌خواب</w:t>
      </w:r>
      <w:r w:rsidR="000E4BC7">
        <w:rPr>
          <w:rStyle w:val="Char6"/>
          <w:rtl/>
        </w:rPr>
        <w:t>ی</w:t>
      </w:r>
      <w:r w:rsidRPr="003124F6">
        <w:rPr>
          <w:rStyle w:val="Char6"/>
          <w:rtl/>
        </w:rPr>
        <w:t>د قرار دادند</w:t>
      </w:r>
      <w:r w:rsidRPr="00EE34D5">
        <w:rPr>
          <w:rStyle w:val="Char6"/>
          <w:rFonts w:eastAsia="SimSun"/>
          <w:vertAlign w:val="superscript"/>
          <w:rtl/>
        </w:rPr>
        <w:footnoteReference w:id="63"/>
      </w:r>
      <w:r w:rsidRPr="003124F6">
        <w:rPr>
          <w:rStyle w:val="Char6"/>
          <w:rtl/>
        </w:rPr>
        <w:t>.</w:t>
      </w:r>
    </w:p>
    <w:p w:rsidR="00241CB2" w:rsidRPr="003124F6" w:rsidRDefault="00241CB2" w:rsidP="00F556E7">
      <w:pPr>
        <w:widowControl w:val="0"/>
        <w:ind w:firstLine="284"/>
        <w:jc w:val="both"/>
        <w:rPr>
          <w:rStyle w:val="Char6"/>
          <w:rtl/>
        </w:rPr>
      </w:pPr>
      <w:r w:rsidRPr="003124F6">
        <w:rPr>
          <w:rStyle w:val="Char6"/>
          <w:rtl/>
        </w:rPr>
        <w:t>حضرت عمر امام جماعت مسلم</w:t>
      </w:r>
      <w:r w:rsidR="000E4BC7">
        <w:rPr>
          <w:rStyle w:val="Char6"/>
          <w:rtl/>
        </w:rPr>
        <w:t>ی</w:t>
      </w:r>
      <w:r w:rsidRPr="003124F6">
        <w:rPr>
          <w:rStyle w:val="Char6"/>
          <w:rtl/>
        </w:rPr>
        <w:t>ن شد و نماز م</w:t>
      </w:r>
      <w:r w:rsidR="000E4BC7">
        <w:rPr>
          <w:rStyle w:val="Char6"/>
          <w:rtl/>
        </w:rPr>
        <w:t>ی</w:t>
      </w:r>
      <w:r w:rsidRPr="003124F6">
        <w:rPr>
          <w:rStyle w:val="Char6"/>
          <w:rtl/>
        </w:rPr>
        <w:t>ت بر او خواند. پس از آن عمر، طلحه، عثمان بن عفان و عبدالرحمن پسر ابوب</w:t>
      </w:r>
      <w:r w:rsidR="000E4BC7">
        <w:rPr>
          <w:rStyle w:val="Char6"/>
          <w:rtl/>
        </w:rPr>
        <w:t>ک</w:t>
      </w:r>
      <w:r w:rsidRPr="003124F6">
        <w:rPr>
          <w:rStyle w:val="Char6"/>
          <w:rtl/>
        </w:rPr>
        <w:t>ر در جوار ضر</w:t>
      </w:r>
      <w:r w:rsidR="000E4BC7">
        <w:rPr>
          <w:rStyle w:val="Char6"/>
          <w:rtl/>
        </w:rPr>
        <w:t>ی</w:t>
      </w:r>
      <w:r w:rsidRPr="003124F6">
        <w:rPr>
          <w:rStyle w:val="Char6"/>
          <w:rtl/>
        </w:rPr>
        <w:t xml:space="preserve">ح رسول الله حفر </w:t>
      </w:r>
      <w:r w:rsidR="000E4BC7">
        <w:rPr>
          <w:rStyle w:val="Char6"/>
          <w:rtl/>
        </w:rPr>
        <w:t>ک</w:t>
      </w:r>
      <w:r w:rsidRPr="003124F6">
        <w:rPr>
          <w:rStyle w:val="Char6"/>
          <w:rtl/>
        </w:rPr>
        <w:t>رده بودند داخل شدند و او را به طور</w:t>
      </w:r>
      <w:r w:rsidR="000E4BC7">
        <w:rPr>
          <w:rStyle w:val="Char6"/>
          <w:rtl/>
        </w:rPr>
        <w:t>ی</w:t>
      </w:r>
      <w:r w:rsidRPr="003124F6">
        <w:rPr>
          <w:rStyle w:val="Char6"/>
          <w:rtl/>
        </w:rPr>
        <w:t xml:space="preserve"> </w:t>
      </w:r>
      <w:r w:rsidR="000E4BC7">
        <w:rPr>
          <w:rStyle w:val="Char6"/>
          <w:rtl/>
        </w:rPr>
        <w:t>ک</w:t>
      </w:r>
      <w:r w:rsidRPr="003124F6">
        <w:rPr>
          <w:rStyle w:val="Char6"/>
          <w:rtl/>
        </w:rPr>
        <w:t>ه سرش مساو</w:t>
      </w:r>
      <w:r w:rsidR="000E4BC7">
        <w:rPr>
          <w:rStyle w:val="Char6"/>
          <w:rtl/>
        </w:rPr>
        <w:t>ی</w:t>
      </w:r>
      <w:r w:rsidRPr="003124F6">
        <w:rPr>
          <w:rStyle w:val="Char6"/>
          <w:rtl/>
        </w:rPr>
        <w:t xml:space="preserve"> با دوش مبار</w:t>
      </w:r>
      <w:r w:rsidR="000E4BC7">
        <w:rPr>
          <w:rStyle w:val="Char6"/>
          <w:rtl/>
        </w:rPr>
        <w:t>ک</w:t>
      </w:r>
      <w:r w:rsidRPr="003124F6">
        <w:rPr>
          <w:rStyle w:val="Char6"/>
          <w:rtl/>
        </w:rPr>
        <w:t xml:space="preserve"> آن حضرت قرار گ</w:t>
      </w:r>
      <w:r w:rsidR="000E4BC7">
        <w:rPr>
          <w:rStyle w:val="Char6"/>
          <w:rtl/>
        </w:rPr>
        <w:t>ی</w:t>
      </w:r>
      <w:r w:rsidRPr="003124F6">
        <w:rPr>
          <w:rStyle w:val="Char6"/>
          <w:rtl/>
        </w:rPr>
        <w:t xml:space="preserve">رد دفن </w:t>
      </w:r>
      <w:r w:rsidR="000E4BC7">
        <w:rPr>
          <w:rStyle w:val="Char6"/>
          <w:rtl/>
        </w:rPr>
        <w:t>ک</w:t>
      </w:r>
      <w:r w:rsidRPr="003124F6">
        <w:rPr>
          <w:rStyle w:val="Char6"/>
          <w:rtl/>
        </w:rPr>
        <w:t>ردند.</w:t>
      </w:r>
    </w:p>
    <w:p w:rsidR="00241CB2" w:rsidRPr="00831ED0" w:rsidRDefault="00241CB2" w:rsidP="00AD4ED9">
      <w:pPr>
        <w:widowControl w:val="0"/>
        <w:ind w:firstLine="284"/>
        <w:jc w:val="both"/>
        <w:rPr>
          <w:rStyle w:val="Char8"/>
          <w:rtl/>
        </w:rPr>
      </w:pPr>
      <w:r w:rsidRPr="003124F6">
        <w:rPr>
          <w:rStyle w:val="Char6"/>
          <w:rtl/>
        </w:rPr>
        <w:t>آخر</w:t>
      </w:r>
      <w:r w:rsidR="000E4BC7">
        <w:rPr>
          <w:rStyle w:val="Char6"/>
          <w:rtl/>
        </w:rPr>
        <w:t>ی</w:t>
      </w:r>
      <w:r w:rsidRPr="003124F6">
        <w:rPr>
          <w:rStyle w:val="Char6"/>
          <w:rtl/>
        </w:rPr>
        <w:t xml:space="preserve">ن </w:t>
      </w:r>
      <w:r w:rsidR="000E4BC7">
        <w:rPr>
          <w:rStyle w:val="Char6"/>
          <w:rtl/>
        </w:rPr>
        <w:t>ک</w:t>
      </w:r>
      <w:r w:rsidRPr="003124F6">
        <w:rPr>
          <w:rStyle w:val="Char6"/>
          <w:rtl/>
        </w:rPr>
        <w:t>لام</w:t>
      </w:r>
      <w:r w:rsidR="000E4BC7">
        <w:rPr>
          <w:rStyle w:val="Char6"/>
          <w:rtl/>
        </w:rPr>
        <w:t>ی</w:t>
      </w:r>
      <w:r w:rsidRPr="003124F6">
        <w:rPr>
          <w:rStyle w:val="Char6"/>
          <w:rtl/>
        </w:rPr>
        <w:t xml:space="preserve"> </w:t>
      </w:r>
      <w:r w:rsidR="000E4BC7">
        <w:rPr>
          <w:rStyle w:val="Char6"/>
          <w:rtl/>
        </w:rPr>
        <w:t>ک</w:t>
      </w:r>
      <w:r w:rsidRPr="003124F6">
        <w:rPr>
          <w:rStyle w:val="Char6"/>
          <w:rtl/>
        </w:rPr>
        <w:t>ه ابوب</w:t>
      </w:r>
      <w:r w:rsidR="000E4BC7">
        <w:rPr>
          <w:rStyle w:val="Char6"/>
          <w:rtl/>
        </w:rPr>
        <w:t>ک</w:t>
      </w:r>
      <w:r w:rsidRPr="003124F6">
        <w:rPr>
          <w:rStyle w:val="Char6"/>
          <w:rtl/>
        </w:rPr>
        <w:t>ر در ح</w:t>
      </w:r>
      <w:r w:rsidR="000E4BC7">
        <w:rPr>
          <w:rStyle w:val="Char6"/>
          <w:rtl/>
        </w:rPr>
        <w:t>ی</w:t>
      </w:r>
      <w:r w:rsidRPr="003124F6">
        <w:rPr>
          <w:rStyle w:val="Char6"/>
          <w:rtl/>
        </w:rPr>
        <w:t>ن نزع به زبان آورد ا</w:t>
      </w:r>
      <w:r w:rsidR="000E4BC7">
        <w:rPr>
          <w:rStyle w:val="Char6"/>
          <w:rtl/>
        </w:rPr>
        <w:t>ی</w:t>
      </w:r>
      <w:r w:rsidRPr="003124F6">
        <w:rPr>
          <w:rStyle w:val="Char6"/>
          <w:rtl/>
        </w:rPr>
        <w:t>ن جمله بود:</w:t>
      </w:r>
      <w:r w:rsidR="002A0803" w:rsidRPr="003124F6">
        <w:rPr>
          <w:rStyle w:val="Char6"/>
          <w:rFonts w:hint="cs"/>
          <w:rtl/>
        </w:rPr>
        <w:t xml:space="preserve"> </w:t>
      </w:r>
      <w:r w:rsidR="002A0803" w:rsidRPr="004B7851">
        <w:rPr>
          <w:rStyle w:val="Char1"/>
          <w:rFonts w:hint="cs"/>
          <w:rtl/>
        </w:rPr>
        <w:t>رب</w:t>
      </w:r>
      <w:r w:rsidRPr="003124F6">
        <w:rPr>
          <w:rStyle w:val="Char6"/>
          <w:rtl/>
        </w:rPr>
        <w:t xml:space="preserve"> </w:t>
      </w:r>
      <w:r w:rsidR="002A0803" w:rsidRPr="004B7851">
        <w:rPr>
          <w:rFonts w:cs="Traditional Arabic" w:hint="cs"/>
          <w:rtl/>
          <w:lang w:bidi="fa-IR"/>
        </w:rPr>
        <w:t>﴿</w:t>
      </w:r>
      <w:r w:rsidR="00AD4ED9" w:rsidRPr="00A74230">
        <w:rPr>
          <w:rStyle w:val="Charb"/>
          <w:rFonts w:hint="eastAsia"/>
          <w:rtl/>
        </w:rPr>
        <w:t>تَوَفَّنِي</w:t>
      </w:r>
      <w:r w:rsidR="00AD4ED9" w:rsidRPr="00A74230">
        <w:rPr>
          <w:rStyle w:val="Charb"/>
          <w:rtl/>
        </w:rPr>
        <w:t xml:space="preserve"> </w:t>
      </w:r>
      <w:r w:rsidR="00AD4ED9" w:rsidRPr="00A74230">
        <w:rPr>
          <w:rStyle w:val="Charb"/>
          <w:rFonts w:hint="eastAsia"/>
          <w:rtl/>
        </w:rPr>
        <w:t>مُس</w:t>
      </w:r>
      <w:r w:rsidR="00AD4ED9" w:rsidRPr="00A74230">
        <w:rPr>
          <w:rStyle w:val="Charb"/>
          <w:rFonts w:hint="cs"/>
          <w:rtl/>
        </w:rPr>
        <w:t>ۡ</w:t>
      </w:r>
      <w:r w:rsidR="00AD4ED9" w:rsidRPr="00A74230">
        <w:rPr>
          <w:rStyle w:val="Charb"/>
          <w:rFonts w:hint="eastAsia"/>
          <w:rtl/>
        </w:rPr>
        <w:t>لِم</w:t>
      </w:r>
      <w:r w:rsidR="00AD4ED9" w:rsidRPr="00A74230">
        <w:rPr>
          <w:rStyle w:val="Charb"/>
          <w:rFonts w:hint="cs"/>
          <w:rtl/>
        </w:rPr>
        <w:t>ٗ</w:t>
      </w:r>
      <w:r w:rsidR="00AD4ED9" w:rsidRPr="00A74230">
        <w:rPr>
          <w:rStyle w:val="Charb"/>
          <w:rFonts w:hint="eastAsia"/>
          <w:rtl/>
        </w:rPr>
        <w:t>ا</w:t>
      </w:r>
      <w:r w:rsidR="00AD4ED9" w:rsidRPr="00A74230">
        <w:rPr>
          <w:rStyle w:val="Charb"/>
          <w:rtl/>
        </w:rPr>
        <w:t xml:space="preserve"> </w:t>
      </w:r>
      <w:r w:rsidR="00AD4ED9" w:rsidRPr="00A74230">
        <w:rPr>
          <w:rStyle w:val="Charb"/>
          <w:rFonts w:hint="eastAsia"/>
          <w:rtl/>
        </w:rPr>
        <w:t>وَأَل</w:t>
      </w:r>
      <w:r w:rsidR="00AD4ED9" w:rsidRPr="00A74230">
        <w:rPr>
          <w:rStyle w:val="Charb"/>
          <w:rFonts w:hint="cs"/>
          <w:rtl/>
        </w:rPr>
        <w:t>ۡ</w:t>
      </w:r>
      <w:r w:rsidR="00AD4ED9" w:rsidRPr="00A74230">
        <w:rPr>
          <w:rStyle w:val="Charb"/>
          <w:rFonts w:hint="eastAsia"/>
          <w:rtl/>
        </w:rPr>
        <w:t>حِق</w:t>
      </w:r>
      <w:r w:rsidR="00AD4ED9" w:rsidRPr="00A74230">
        <w:rPr>
          <w:rStyle w:val="Charb"/>
          <w:rFonts w:hint="cs"/>
          <w:rtl/>
        </w:rPr>
        <w:t>ۡ</w:t>
      </w:r>
      <w:r w:rsidR="00AD4ED9" w:rsidRPr="00A74230">
        <w:rPr>
          <w:rStyle w:val="Charb"/>
          <w:rFonts w:hint="eastAsia"/>
          <w:rtl/>
        </w:rPr>
        <w:t>نِي</w:t>
      </w:r>
      <w:r w:rsidR="00AD4ED9" w:rsidRPr="00A74230">
        <w:rPr>
          <w:rStyle w:val="Charb"/>
          <w:rtl/>
        </w:rPr>
        <w:t xml:space="preserve"> </w:t>
      </w:r>
      <w:r w:rsidR="00AD4ED9" w:rsidRPr="00A74230">
        <w:rPr>
          <w:rStyle w:val="Charb"/>
          <w:rFonts w:hint="eastAsia"/>
          <w:rtl/>
        </w:rPr>
        <w:t>بِ</w:t>
      </w:r>
      <w:r w:rsidR="00AD4ED9" w:rsidRPr="00A74230">
        <w:rPr>
          <w:rStyle w:val="Charb"/>
          <w:rFonts w:hint="cs"/>
          <w:rtl/>
        </w:rPr>
        <w:t>ٱ</w:t>
      </w:r>
      <w:r w:rsidR="00AD4ED9" w:rsidRPr="00A74230">
        <w:rPr>
          <w:rStyle w:val="Charb"/>
          <w:rFonts w:hint="eastAsia"/>
          <w:rtl/>
        </w:rPr>
        <w:t>لصَّ</w:t>
      </w:r>
      <w:r w:rsidR="00AD4ED9" w:rsidRPr="00A74230">
        <w:rPr>
          <w:rStyle w:val="Charb"/>
          <w:rFonts w:hint="cs"/>
          <w:rtl/>
        </w:rPr>
        <w:t>ٰ</w:t>
      </w:r>
      <w:r w:rsidR="00AD4ED9" w:rsidRPr="00A74230">
        <w:rPr>
          <w:rStyle w:val="Charb"/>
          <w:rFonts w:hint="eastAsia"/>
          <w:rtl/>
        </w:rPr>
        <w:t>لِحِينَ</w:t>
      </w:r>
      <w:r w:rsidR="002A0803" w:rsidRPr="004B7851">
        <w:rPr>
          <w:rFonts w:cs="Traditional Arabic" w:hint="cs"/>
          <w:rtl/>
          <w:lang w:bidi="fa-IR"/>
        </w:rPr>
        <w:t>﴾</w:t>
      </w:r>
      <w:r w:rsidR="002A0803" w:rsidRPr="003124F6">
        <w:rPr>
          <w:rStyle w:val="Char6"/>
          <w:rFonts w:hint="cs"/>
          <w:rtl/>
        </w:rPr>
        <w:t xml:space="preserve"> </w:t>
      </w:r>
      <w:r w:rsidR="002A0803" w:rsidRPr="00831ED0">
        <w:rPr>
          <w:rStyle w:val="Char7"/>
          <w:rFonts w:hint="cs"/>
          <w:rtl/>
        </w:rPr>
        <w:t>[یوسف: 100]</w:t>
      </w:r>
      <w:r w:rsidR="002A0803" w:rsidRPr="003124F6">
        <w:rPr>
          <w:rStyle w:val="Char6"/>
          <w:rFonts w:hint="cs"/>
          <w:rtl/>
        </w:rPr>
        <w:t>».</w:t>
      </w:r>
      <w:r w:rsidR="00AD4ED9" w:rsidRPr="003124F6">
        <w:rPr>
          <w:rStyle w:val="Char6"/>
          <w:rFonts w:hint="cs"/>
          <w:rtl/>
        </w:rPr>
        <w:t xml:space="preserve"> </w:t>
      </w:r>
      <w:r w:rsidR="000E4BC7">
        <w:rPr>
          <w:rStyle w:val="Char6"/>
          <w:rtl/>
        </w:rPr>
        <w:t>ی</w:t>
      </w:r>
      <w:r w:rsidRPr="003124F6">
        <w:rPr>
          <w:rStyle w:val="Char6"/>
          <w:rtl/>
        </w:rPr>
        <w:t>عن</w:t>
      </w:r>
      <w:r w:rsidR="000E4BC7">
        <w:rPr>
          <w:rStyle w:val="Char6"/>
          <w:rtl/>
        </w:rPr>
        <w:t>ی</w:t>
      </w:r>
      <w:r w:rsidR="002A0803" w:rsidRPr="003124F6">
        <w:rPr>
          <w:rStyle w:val="Char6"/>
          <w:rFonts w:hint="cs"/>
          <w:rtl/>
        </w:rPr>
        <w:t>:</w:t>
      </w:r>
      <w:r w:rsidRPr="003124F6">
        <w:rPr>
          <w:rStyle w:val="Char6"/>
          <w:rtl/>
        </w:rPr>
        <w:t xml:space="preserve"> </w:t>
      </w:r>
      <w:r w:rsidR="002A0803" w:rsidRPr="00831ED0">
        <w:rPr>
          <w:rStyle w:val="Char8"/>
          <w:rFonts w:hint="cs"/>
          <w:rtl/>
        </w:rPr>
        <w:t>«</w:t>
      </w:r>
      <w:r w:rsidRPr="00831ED0">
        <w:rPr>
          <w:rStyle w:val="Char8"/>
          <w:rtl/>
        </w:rPr>
        <w:t>پروردگارم! مرا به مسلمان</w:t>
      </w:r>
      <w:r w:rsidR="000E4BC7" w:rsidRPr="00831ED0">
        <w:rPr>
          <w:rStyle w:val="Char8"/>
          <w:rtl/>
        </w:rPr>
        <w:t>ی</w:t>
      </w:r>
      <w:r w:rsidRPr="00831ED0">
        <w:rPr>
          <w:rStyle w:val="Char8"/>
          <w:rtl/>
        </w:rPr>
        <w:t xml:space="preserve"> از دن</w:t>
      </w:r>
      <w:r w:rsidR="000E4BC7" w:rsidRPr="00831ED0">
        <w:rPr>
          <w:rStyle w:val="Char8"/>
          <w:rtl/>
        </w:rPr>
        <w:t>ی</w:t>
      </w:r>
      <w:r w:rsidRPr="00831ED0">
        <w:rPr>
          <w:rStyle w:val="Char8"/>
          <w:rtl/>
        </w:rPr>
        <w:t>ا بگ</w:t>
      </w:r>
      <w:r w:rsidR="000E4BC7" w:rsidRPr="00831ED0">
        <w:rPr>
          <w:rStyle w:val="Char8"/>
          <w:rtl/>
        </w:rPr>
        <w:t>ی</w:t>
      </w:r>
      <w:r w:rsidRPr="00831ED0">
        <w:rPr>
          <w:rStyle w:val="Char8"/>
          <w:rtl/>
        </w:rPr>
        <w:t>ر و مرا به بندگان درست</w:t>
      </w:r>
      <w:r w:rsidR="000E4BC7" w:rsidRPr="00831ED0">
        <w:rPr>
          <w:rStyle w:val="Char8"/>
          <w:rtl/>
        </w:rPr>
        <w:t>ک</w:t>
      </w:r>
      <w:r w:rsidRPr="00831ED0">
        <w:rPr>
          <w:rStyle w:val="Char8"/>
          <w:rtl/>
        </w:rPr>
        <w:t>ار ملحق فرما</w:t>
      </w:r>
      <w:r w:rsidR="002A0803" w:rsidRPr="00831ED0">
        <w:rPr>
          <w:rStyle w:val="Char8"/>
          <w:rFonts w:hint="cs"/>
          <w:rtl/>
        </w:rPr>
        <w:t>».</w:t>
      </w:r>
    </w:p>
    <w:p w:rsidR="00241CB2" w:rsidRPr="004B7851" w:rsidRDefault="00241CB2" w:rsidP="00DA616D">
      <w:pPr>
        <w:pStyle w:val="a1"/>
        <w:rPr>
          <w:rtl/>
        </w:rPr>
      </w:pPr>
      <w:bookmarkStart w:id="248" w:name="_Toc341627310"/>
      <w:bookmarkStart w:id="249" w:name="_Toc341627531"/>
      <w:bookmarkStart w:id="250" w:name="_Toc440798978"/>
      <w:r w:rsidRPr="004B7851">
        <w:rPr>
          <w:rtl/>
        </w:rPr>
        <w:t>وص</w:t>
      </w:r>
      <w:r w:rsidR="00466B22">
        <w:rPr>
          <w:rtl/>
        </w:rPr>
        <w:t>ی</w:t>
      </w:r>
      <w:r w:rsidRPr="004B7851">
        <w:rPr>
          <w:rtl/>
        </w:rPr>
        <w:t>ت ابوب</w:t>
      </w:r>
      <w:r w:rsidR="00466B22">
        <w:rPr>
          <w:rtl/>
        </w:rPr>
        <w:t>ک</w:t>
      </w:r>
      <w:r w:rsidRPr="004B7851">
        <w:rPr>
          <w:rtl/>
        </w:rPr>
        <w:t>ر</w:t>
      </w:r>
      <w:bookmarkEnd w:id="248"/>
      <w:bookmarkEnd w:id="249"/>
      <w:bookmarkEnd w:id="250"/>
    </w:p>
    <w:p w:rsidR="00241CB2" w:rsidRPr="003124F6" w:rsidRDefault="00241CB2" w:rsidP="00F556E7">
      <w:pPr>
        <w:widowControl w:val="0"/>
        <w:ind w:firstLine="284"/>
        <w:jc w:val="both"/>
        <w:rPr>
          <w:rStyle w:val="Char6"/>
          <w:rtl/>
        </w:rPr>
      </w:pPr>
      <w:r w:rsidRPr="003124F6">
        <w:rPr>
          <w:rStyle w:val="Char6"/>
          <w:rtl/>
        </w:rPr>
        <w:t>از طبران</w:t>
      </w:r>
      <w:r w:rsidR="000E4BC7">
        <w:rPr>
          <w:rStyle w:val="Char6"/>
          <w:rtl/>
        </w:rPr>
        <w:t>ی</w:t>
      </w:r>
      <w:r w:rsidRPr="003124F6">
        <w:rPr>
          <w:rStyle w:val="Char6"/>
          <w:rtl/>
        </w:rPr>
        <w:t xml:space="preserve"> و غ</w:t>
      </w:r>
      <w:r w:rsidR="000E4BC7">
        <w:rPr>
          <w:rStyle w:val="Char6"/>
          <w:rtl/>
        </w:rPr>
        <w:t>ی</w:t>
      </w:r>
      <w:r w:rsidRPr="003124F6">
        <w:rPr>
          <w:rStyle w:val="Char6"/>
          <w:rtl/>
        </w:rPr>
        <w:t>ره روا</w:t>
      </w:r>
      <w:r w:rsidR="000E4BC7">
        <w:rPr>
          <w:rStyle w:val="Char6"/>
          <w:rtl/>
        </w:rPr>
        <w:t>ی</w:t>
      </w:r>
      <w:r w:rsidRPr="003124F6">
        <w:rPr>
          <w:rStyle w:val="Char6"/>
          <w:rtl/>
        </w:rPr>
        <w:t xml:space="preserve">ت شده </w:t>
      </w:r>
      <w:r w:rsidR="000E4BC7">
        <w:rPr>
          <w:rStyle w:val="Char6"/>
          <w:rtl/>
        </w:rPr>
        <w:t>ک</w:t>
      </w:r>
      <w:r w:rsidRPr="003124F6">
        <w:rPr>
          <w:rStyle w:val="Char6"/>
          <w:rtl/>
        </w:rPr>
        <w:t>ه ابوب</w:t>
      </w:r>
      <w:r w:rsidR="000E4BC7">
        <w:rPr>
          <w:rStyle w:val="Char6"/>
          <w:rtl/>
        </w:rPr>
        <w:t>ک</w:t>
      </w:r>
      <w:r w:rsidRPr="003124F6">
        <w:rPr>
          <w:rStyle w:val="Char6"/>
          <w:rtl/>
        </w:rPr>
        <w:t>ر در مرض موتش به دخترش عا</w:t>
      </w:r>
      <w:r w:rsidR="000E4BC7">
        <w:rPr>
          <w:rStyle w:val="Char6"/>
          <w:rtl/>
        </w:rPr>
        <w:t>ی</w:t>
      </w:r>
      <w:r w:rsidRPr="003124F6">
        <w:rPr>
          <w:rStyle w:val="Char6"/>
          <w:rtl/>
        </w:rPr>
        <w:t>شه فرمود: ا</w:t>
      </w:r>
      <w:r w:rsidR="000E4BC7">
        <w:rPr>
          <w:rStyle w:val="Char6"/>
          <w:rtl/>
        </w:rPr>
        <w:t>ی</w:t>
      </w:r>
      <w:r w:rsidRPr="003124F6">
        <w:rPr>
          <w:rStyle w:val="Char6"/>
          <w:rtl/>
        </w:rPr>
        <w:t xml:space="preserve"> عا</w:t>
      </w:r>
      <w:r w:rsidR="000E4BC7">
        <w:rPr>
          <w:rStyle w:val="Char6"/>
          <w:rtl/>
        </w:rPr>
        <w:t>ی</w:t>
      </w:r>
      <w:r w:rsidRPr="003124F6">
        <w:rPr>
          <w:rStyle w:val="Char6"/>
          <w:rtl/>
        </w:rPr>
        <w:t>شه ما ام</w:t>
      </w:r>
      <w:r w:rsidR="002A0803" w:rsidRPr="003124F6">
        <w:rPr>
          <w:rStyle w:val="Char6"/>
          <w:rtl/>
        </w:rPr>
        <w:t>ور مسلم</w:t>
      </w:r>
      <w:r w:rsidR="000E4BC7">
        <w:rPr>
          <w:rStyle w:val="Char6"/>
          <w:rtl/>
        </w:rPr>
        <w:t>ی</w:t>
      </w:r>
      <w:r w:rsidR="002A0803" w:rsidRPr="003124F6">
        <w:rPr>
          <w:rStyle w:val="Char6"/>
          <w:rtl/>
        </w:rPr>
        <w:t>ن را به دست گرفت</w:t>
      </w:r>
      <w:r w:rsidR="000E4BC7">
        <w:rPr>
          <w:rStyle w:val="Char6"/>
          <w:rtl/>
        </w:rPr>
        <w:t>ی</w:t>
      </w:r>
      <w:r w:rsidR="002A0803" w:rsidRPr="003124F6">
        <w:rPr>
          <w:rStyle w:val="Char6"/>
          <w:rtl/>
        </w:rPr>
        <w:t>م. ه</w:t>
      </w:r>
      <w:r w:rsidR="000E4BC7">
        <w:rPr>
          <w:rStyle w:val="Char6"/>
          <w:rtl/>
        </w:rPr>
        <w:t>ی</w:t>
      </w:r>
      <w:r w:rsidR="002A0803" w:rsidRPr="003124F6">
        <w:rPr>
          <w:rStyle w:val="Char6"/>
          <w:rtl/>
        </w:rPr>
        <w:t>چ</w:t>
      </w:r>
      <w:r w:rsidR="002A0803" w:rsidRPr="003124F6">
        <w:rPr>
          <w:rStyle w:val="Char6"/>
          <w:rFonts w:hint="cs"/>
          <w:rtl/>
        </w:rPr>
        <w:t>‌</w:t>
      </w:r>
      <w:r w:rsidRPr="003124F6">
        <w:rPr>
          <w:rStyle w:val="Char6"/>
          <w:rtl/>
        </w:rPr>
        <w:t>گونه پول</w:t>
      </w:r>
      <w:r w:rsidR="000E4BC7">
        <w:rPr>
          <w:rStyle w:val="Char6"/>
          <w:rtl/>
        </w:rPr>
        <w:t>ی</w:t>
      </w:r>
      <w:r w:rsidRPr="003124F6">
        <w:rPr>
          <w:rStyle w:val="Char6"/>
          <w:rtl/>
        </w:rPr>
        <w:t xml:space="preserve"> نه د</w:t>
      </w:r>
      <w:r w:rsidR="000E4BC7">
        <w:rPr>
          <w:rStyle w:val="Char6"/>
          <w:rtl/>
        </w:rPr>
        <w:t>ی</w:t>
      </w:r>
      <w:r w:rsidRPr="003124F6">
        <w:rPr>
          <w:rStyle w:val="Char6"/>
          <w:rtl/>
        </w:rPr>
        <w:t>نار (طلا) و نه درهم (نقره) از ب</w:t>
      </w:r>
      <w:r w:rsidR="000E4BC7">
        <w:rPr>
          <w:rStyle w:val="Char6"/>
          <w:rtl/>
        </w:rPr>
        <w:t>ی</w:t>
      </w:r>
      <w:r w:rsidRPr="003124F6">
        <w:rPr>
          <w:rStyle w:val="Char6"/>
          <w:rtl/>
        </w:rPr>
        <w:t>ت المال</w:t>
      </w:r>
      <w:r w:rsidR="009F5D6E">
        <w:rPr>
          <w:rStyle w:val="Char6"/>
          <w:rtl/>
        </w:rPr>
        <w:t xml:space="preserve"> آن‌ها </w:t>
      </w:r>
      <w:r w:rsidRPr="003124F6">
        <w:rPr>
          <w:rStyle w:val="Char6"/>
          <w:rtl/>
        </w:rPr>
        <w:t>به عنوان حقوق نگرفت</w:t>
      </w:r>
      <w:r w:rsidR="000E4BC7">
        <w:rPr>
          <w:rStyle w:val="Char6"/>
          <w:rtl/>
        </w:rPr>
        <w:t>ی</w:t>
      </w:r>
      <w:r w:rsidRPr="003124F6">
        <w:rPr>
          <w:rStyle w:val="Char6"/>
          <w:rtl/>
        </w:rPr>
        <w:t>م. آنچه برداشت</w:t>
      </w:r>
      <w:r w:rsidR="000E4BC7">
        <w:rPr>
          <w:rStyle w:val="Char6"/>
          <w:rtl/>
        </w:rPr>
        <w:t>ی</w:t>
      </w:r>
      <w:r w:rsidRPr="003124F6">
        <w:rPr>
          <w:rStyle w:val="Char6"/>
          <w:rtl/>
        </w:rPr>
        <w:t>م طعام متوسط</w:t>
      </w:r>
      <w:r w:rsidR="000E4BC7">
        <w:rPr>
          <w:rStyle w:val="Char6"/>
          <w:rtl/>
        </w:rPr>
        <w:t>ی</w:t>
      </w:r>
      <w:r w:rsidRPr="003124F6">
        <w:rPr>
          <w:rStyle w:val="Char6"/>
          <w:rtl/>
        </w:rPr>
        <w:t xml:space="preserve"> بود به اندازه رفع گرسنگ</w:t>
      </w:r>
      <w:r w:rsidR="000E4BC7">
        <w:rPr>
          <w:rStyle w:val="Char6"/>
          <w:rtl/>
        </w:rPr>
        <w:t>ی</w:t>
      </w:r>
      <w:r w:rsidRPr="003124F6">
        <w:rPr>
          <w:rStyle w:val="Char6"/>
          <w:rtl/>
        </w:rPr>
        <w:t xml:space="preserve"> و لباس خشن</w:t>
      </w:r>
      <w:r w:rsidR="000E4BC7">
        <w:rPr>
          <w:rStyle w:val="Char6"/>
          <w:rtl/>
        </w:rPr>
        <w:t>ی</w:t>
      </w:r>
      <w:r w:rsidRPr="003124F6">
        <w:rPr>
          <w:rStyle w:val="Char6"/>
          <w:rtl/>
        </w:rPr>
        <w:t xml:space="preserve"> بود برا</w:t>
      </w:r>
      <w:r w:rsidR="000E4BC7">
        <w:rPr>
          <w:rStyle w:val="Char6"/>
          <w:rtl/>
        </w:rPr>
        <w:t>ی</w:t>
      </w:r>
      <w:r w:rsidRPr="003124F6">
        <w:rPr>
          <w:rStyle w:val="Char6"/>
          <w:rtl/>
        </w:rPr>
        <w:t xml:space="preserve"> پوش</w:t>
      </w:r>
      <w:r w:rsidR="000E4BC7">
        <w:rPr>
          <w:rStyle w:val="Char6"/>
          <w:rtl/>
        </w:rPr>
        <w:t>ی</w:t>
      </w:r>
      <w:r w:rsidRPr="003124F6">
        <w:rPr>
          <w:rStyle w:val="Char6"/>
          <w:rtl/>
        </w:rPr>
        <w:t>دن بدن و ا</w:t>
      </w:r>
      <w:r w:rsidR="000E4BC7">
        <w:rPr>
          <w:rStyle w:val="Char6"/>
          <w:rtl/>
        </w:rPr>
        <w:t>ک</w:t>
      </w:r>
      <w:r w:rsidRPr="003124F6">
        <w:rPr>
          <w:rStyle w:val="Char6"/>
          <w:rtl/>
        </w:rPr>
        <w:t>نون از مال مسلم</w:t>
      </w:r>
      <w:r w:rsidR="000E4BC7">
        <w:rPr>
          <w:rStyle w:val="Char6"/>
          <w:rtl/>
        </w:rPr>
        <w:t>ی</w:t>
      </w:r>
      <w:r w:rsidRPr="003124F6">
        <w:rPr>
          <w:rStyle w:val="Char6"/>
          <w:rtl/>
        </w:rPr>
        <w:t>ن نزد ما جز ا</w:t>
      </w:r>
      <w:r w:rsidR="000E4BC7">
        <w:rPr>
          <w:rStyle w:val="Char6"/>
          <w:rtl/>
        </w:rPr>
        <w:t>ی</w:t>
      </w:r>
      <w:r w:rsidRPr="003124F6">
        <w:rPr>
          <w:rStyle w:val="Char6"/>
          <w:rtl/>
        </w:rPr>
        <w:t>ن غلام حبش</w:t>
      </w:r>
      <w:r w:rsidR="000E4BC7">
        <w:rPr>
          <w:rStyle w:val="Char6"/>
          <w:rtl/>
        </w:rPr>
        <w:t>ی</w:t>
      </w:r>
      <w:r w:rsidRPr="003124F6">
        <w:rPr>
          <w:rStyle w:val="Char6"/>
          <w:rtl/>
        </w:rPr>
        <w:t xml:space="preserve"> و ا</w:t>
      </w:r>
      <w:r w:rsidR="000E4BC7">
        <w:rPr>
          <w:rStyle w:val="Char6"/>
          <w:rtl/>
        </w:rPr>
        <w:t>ی</w:t>
      </w:r>
      <w:r w:rsidRPr="003124F6">
        <w:rPr>
          <w:rStyle w:val="Char6"/>
          <w:rtl/>
        </w:rPr>
        <w:t>ن شتر و ا</w:t>
      </w:r>
      <w:r w:rsidR="000E4BC7">
        <w:rPr>
          <w:rStyle w:val="Char6"/>
          <w:rtl/>
        </w:rPr>
        <w:t>ی</w:t>
      </w:r>
      <w:r w:rsidRPr="003124F6">
        <w:rPr>
          <w:rStyle w:val="Char6"/>
          <w:rtl/>
        </w:rPr>
        <w:t>ن قط</w:t>
      </w:r>
      <w:r w:rsidR="000E4BC7">
        <w:rPr>
          <w:rStyle w:val="Char6"/>
          <w:rtl/>
        </w:rPr>
        <w:t>ی</w:t>
      </w:r>
      <w:r w:rsidRPr="003124F6">
        <w:rPr>
          <w:rStyle w:val="Char6"/>
          <w:rtl/>
        </w:rPr>
        <w:t xml:space="preserve">فه </w:t>
      </w:r>
      <w:r w:rsidR="000E4BC7">
        <w:rPr>
          <w:rStyle w:val="Char6"/>
          <w:rtl/>
        </w:rPr>
        <w:t>ک</w:t>
      </w:r>
      <w:r w:rsidRPr="003124F6">
        <w:rPr>
          <w:rStyle w:val="Char6"/>
          <w:rtl/>
        </w:rPr>
        <w:t>ه آن را م</w:t>
      </w:r>
      <w:r w:rsidR="000E4BC7">
        <w:rPr>
          <w:rStyle w:val="Char6"/>
          <w:rtl/>
        </w:rPr>
        <w:t>ی</w:t>
      </w:r>
      <w:r w:rsidRPr="003124F6">
        <w:rPr>
          <w:rStyle w:val="Char6"/>
          <w:rtl/>
        </w:rPr>
        <w:t>‌پوش</w:t>
      </w:r>
      <w:r w:rsidR="000E4BC7">
        <w:rPr>
          <w:rStyle w:val="Char6"/>
          <w:rtl/>
        </w:rPr>
        <w:t>ی</w:t>
      </w:r>
      <w:r w:rsidRPr="003124F6">
        <w:rPr>
          <w:rStyle w:val="Char6"/>
          <w:rtl/>
        </w:rPr>
        <w:t>دم چ</w:t>
      </w:r>
      <w:r w:rsidR="000E4BC7">
        <w:rPr>
          <w:rStyle w:val="Char6"/>
          <w:rtl/>
        </w:rPr>
        <w:t>ی</w:t>
      </w:r>
      <w:r w:rsidRPr="003124F6">
        <w:rPr>
          <w:rStyle w:val="Char6"/>
          <w:rtl/>
        </w:rPr>
        <w:t>ز د</w:t>
      </w:r>
      <w:r w:rsidR="000E4BC7">
        <w:rPr>
          <w:rStyle w:val="Char6"/>
          <w:rtl/>
        </w:rPr>
        <w:t>ی</w:t>
      </w:r>
      <w:r w:rsidRPr="003124F6">
        <w:rPr>
          <w:rStyle w:val="Char6"/>
          <w:rtl/>
        </w:rPr>
        <w:t>گر</w:t>
      </w:r>
      <w:r w:rsidR="000E4BC7">
        <w:rPr>
          <w:rStyle w:val="Char6"/>
          <w:rtl/>
        </w:rPr>
        <w:t>ی</w:t>
      </w:r>
      <w:r w:rsidRPr="003124F6">
        <w:rPr>
          <w:rStyle w:val="Char6"/>
          <w:rtl/>
        </w:rPr>
        <w:t xml:space="preserve"> نمانده است چون در زمان</w:t>
      </w:r>
      <w:r w:rsidR="000E4BC7">
        <w:rPr>
          <w:rStyle w:val="Char6"/>
          <w:rtl/>
        </w:rPr>
        <w:t>ی</w:t>
      </w:r>
      <w:r w:rsidRPr="003124F6">
        <w:rPr>
          <w:rStyle w:val="Char6"/>
          <w:rtl/>
        </w:rPr>
        <w:t xml:space="preserve"> </w:t>
      </w:r>
      <w:r w:rsidR="000E4BC7">
        <w:rPr>
          <w:rStyle w:val="Char6"/>
          <w:rtl/>
        </w:rPr>
        <w:t>ک</w:t>
      </w:r>
      <w:r w:rsidRPr="003124F6">
        <w:rPr>
          <w:rStyle w:val="Char6"/>
          <w:rtl/>
        </w:rPr>
        <w:t>ه از</w:t>
      </w:r>
      <w:r w:rsidR="009F5D6E">
        <w:rPr>
          <w:rStyle w:val="Char6"/>
          <w:rtl/>
        </w:rPr>
        <w:t xml:space="preserve"> آن‌ها </w:t>
      </w:r>
      <w:r w:rsidRPr="003124F6">
        <w:rPr>
          <w:rStyle w:val="Char6"/>
          <w:rtl/>
        </w:rPr>
        <w:t>استفاده م</w:t>
      </w:r>
      <w:r w:rsidR="000E4BC7">
        <w:rPr>
          <w:rStyle w:val="Char6"/>
          <w:rtl/>
        </w:rPr>
        <w:t>ی</w:t>
      </w:r>
      <w:r w:rsidRPr="003124F6">
        <w:rPr>
          <w:rStyle w:val="Char6"/>
          <w:rtl/>
        </w:rPr>
        <w:t>‌</w:t>
      </w:r>
      <w:r w:rsidR="000E4BC7">
        <w:rPr>
          <w:rStyle w:val="Char6"/>
          <w:rtl/>
        </w:rPr>
        <w:t>ک</w:t>
      </w:r>
      <w:r w:rsidRPr="003124F6">
        <w:rPr>
          <w:rStyle w:val="Char6"/>
          <w:rtl/>
        </w:rPr>
        <w:t>ردم خل</w:t>
      </w:r>
      <w:r w:rsidR="000E4BC7">
        <w:rPr>
          <w:rStyle w:val="Char6"/>
          <w:rtl/>
        </w:rPr>
        <w:t>ی</w:t>
      </w:r>
      <w:r w:rsidRPr="003124F6">
        <w:rPr>
          <w:rStyle w:val="Char6"/>
          <w:rtl/>
        </w:rPr>
        <w:t>فه بودم. حق داشتم از</w:t>
      </w:r>
      <w:r w:rsidR="009F5D6E">
        <w:rPr>
          <w:rStyle w:val="Char6"/>
          <w:rtl/>
        </w:rPr>
        <w:t xml:space="preserve"> آن‌ها </w:t>
      </w:r>
      <w:r w:rsidRPr="003124F6">
        <w:rPr>
          <w:rStyle w:val="Char6"/>
          <w:rtl/>
        </w:rPr>
        <w:t xml:space="preserve">استفاده </w:t>
      </w:r>
      <w:r w:rsidR="000E4BC7">
        <w:rPr>
          <w:rStyle w:val="Char6"/>
          <w:rtl/>
        </w:rPr>
        <w:t>ک</w:t>
      </w:r>
      <w:r w:rsidRPr="003124F6">
        <w:rPr>
          <w:rStyle w:val="Char6"/>
          <w:rtl/>
        </w:rPr>
        <w:t>نم، هم</w:t>
      </w:r>
      <w:r w:rsidR="000E4BC7">
        <w:rPr>
          <w:rStyle w:val="Char6"/>
          <w:rtl/>
        </w:rPr>
        <w:t>ی</w:t>
      </w:r>
      <w:r w:rsidRPr="003124F6">
        <w:rPr>
          <w:rStyle w:val="Char6"/>
          <w:rtl/>
        </w:rPr>
        <w:t xml:space="preserve">ن </w:t>
      </w:r>
      <w:r w:rsidR="000E4BC7">
        <w:rPr>
          <w:rStyle w:val="Char6"/>
          <w:rtl/>
        </w:rPr>
        <w:t>ک</w:t>
      </w:r>
      <w:r w:rsidRPr="003124F6">
        <w:rPr>
          <w:rStyle w:val="Char6"/>
          <w:rtl/>
        </w:rPr>
        <w:t>ه مردم همه</w:t>
      </w:r>
      <w:r w:rsidR="009F5D6E">
        <w:rPr>
          <w:rStyle w:val="Char6"/>
          <w:rtl/>
        </w:rPr>
        <w:t xml:space="preserve"> آن‌ها </w:t>
      </w:r>
      <w:r w:rsidRPr="003124F6">
        <w:rPr>
          <w:rStyle w:val="Char6"/>
          <w:rtl/>
        </w:rPr>
        <w:t>را به عمر بن الخطاب بازگردان</w:t>
      </w:r>
      <w:r w:rsidRPr="00EE34D5">
        <w:rPr>
          <w:rStyle w:val="Char6"/>
          <w:rFonts w:eastAsia="SimSun"/>
          <w:vertAlign w:val="superscript"/>
          <w:rtl/>
        </w:rPr>
        <w:footnoteReference w:id="64"/>
      </w:r>
      <w:r w:rsidRPr="003124F6">
        <w:rPr>
          <w:rStyle w:val="Char6"/>
          <w:rtl/>
        </w:rPr>
        <w:t>. هم</w:t>
      </w:r>
      <w:r w:rsidR="000E4BC7">
        <w:rPr>
          <w:rStyle w:val="Char6"/>
          <w:rtl/>
        </w:rPr>
        <w:t>ی</w:t>
      </w:r>
      <w:r w:rsidRPr="003124F6">
        <w:rPr>
          <w:rStyle w:val="Char6"/>
          <w:rtl/>
        </w:rPr>
        <w:t xml:space="preserve">ن </w:t>
      </w:r>
      <w:r w:rsidR="000E4BC7">
        <w:rPr>
          <w:rStyle w:val="Char6"/>
          <w:rtl/>
        </w:rPr>
        <w:t>ک</w:t>
      </w:r>
      <w:r w:rsidRPr="003124F6">
        <w:rPr>
          <w:rStyle w:val="Char6"/>
          <w:rtl/>
        </w:rPr>
        <w:t>ه ابوب</w:t>
      </w:r>
      <w:r w:rsidR="000E4BC7">
        <w:rPr>
          <w:rStyle w:val="Char6"/>
          <w:rtl/>
        </w:rPr>
        <w:t>ک</w:t>
      </w:r>
      <w:r w:rsidRPr="003124F6">
        <w:rPr>
          <w:rStyle w:val="Char6"/>
          <w:rtl/>
        </w:rPr>
        <w:t xml:space="preserve">ر وفات </w:t>
      </w:r>
      <w:r w:rsidR="000E4BC7">
        <w:rPr>
          <w:rStyle w:val="Char6"/>
          <w:rtl/>
        </w:rPr>
        <w:t>ی</w:t>
      </w:r>
      <w:r w:rsidRPr="003124F6">
        <w:rPr>
          <w:rStyle w:val="Char6"/>
          <w:rtl/>
        </w:rPr>
        <w:t>افت، عا</w:t>
      </w:r>
      <w:r w:rsidR="000E4BC7">
        <w:rPr>
          <w:rStyle w:val="Char6"/>
          <w:rtl/>
        </w:rPr>
        <w:t>ی</w:t>
      </w:r>
      <w:r w:rsidRPr="003124F6">
        <w:rPr>
          <w:rStyle w:val="Char6"/>
          <w:rtl/>
        </w:rPr>
        <w:t>شه ا</w:t>
      </w:r>
      <w:r w:rsidR="000E4BC7">
        <w:rPr>
          <w:rStyle w:val="Char6"/>
          <w:rtl/>
        </w:rPr>
        <w:t>ی</w:t>
      </w:r>
      <w:r w:rsidRPr="003124F6">
        <w:rPr>
          <w:rStyle w:val="Char6"/>
          <w:rtl/>
        </w:rPr>
        <w:t>ن اش</w:t>
      </w:r>
      <w:r w:rsidR="000E4BC7">
        <w:rPr>
          <w:rStyle w:val="Char6"/>
          <w:rtl/>
        </w:rPr>
        <w:t>ی</w:t>
      </w:r>
      <w:r w:rsidRPr="003124F6">
        <w:rPr>
          <w:rStyle w:val="Char6"/>
          <w:rtl/>
        </w:rPr>
        <w:t>اء را نزد عمر فرستاد. عمر گر</w:t>
      </w:r>
      <w:r w:rsidR="000E4BC7">
        <w:rPr>
          <w:rStyle w:val="Char6"/>
          <w:rtl/>
        </w:rPr>
        <w:t>ی</w:t>
      </w:r>
      <w:r w:rsidRPr="003124F6">
        <w:rPr>
          <w:rStyle w:val="Char6"/>
          <w:rtl/>
        </w:rPr>
        <w:t xml:space="preserve">ه </w:t>
      </w:r>
      <w:r w:rsidR="000E4BC7">
        <w:rPr>
          <w:rStyle w:val="Char6"/>
          <w:rtl/>
        </w:rPr>
        <w:t>ک</w:t>
      </w:r>
      <w:r w:rsidRPr="003124F6">
        <w:rPr>
          <w:rStyle w:val="Char6"/>
          <w:rtl/>
        </w:rPr>
        <w:t>نان گفت: خدا تو را رحمت فرما</w:t>
      </w:r>
      <w:r w:rsidR="000E4BC7">
        <w:rPr>
          <w:rStyle w:val="Char6"/>
          <w:rtl/>
        </w:rPr>
        <w:t>ی</w:t>
      </w:r>
      <w:r w:rsidRPr="003124F6">
        <w:rPr>
          <w:rStyle w:val="Char6"/>
          <w:rtl/>
        </w:rPr>
        <w:t>د ا</w:t>
      </w:r>
      <w:r w:rsidR="000E4BC7">
        <w:rPr>
          <w:rStyle w:val="Char6"/>
          <w:rtl/>
        </w:rPr>
        <w:t>ی</w:t>
      </w:r>
      <w:r w:rsidRPr="003124F6">
        <w:rPr>
          <w:rStyle w:val="Char6"/>
          <w:rtl/>
        </w:rPr>
        <w:t xml:space="preserve"> ابوب</w:t>
      </w:r>
      <w:r w:rsidR="000E4BC7">
        <w:rPr>
          <w:rStyle w:val="Char6"/>
          <w:rtl/>
        </w:rPr>
        <w:t>ک</w:t>
      </w:r>
      <w:r w:rsidRPr="003124F6">
        <w:rPr>
          <w:rStyle w:val="Char6"/>
          <w:rtl/>
        </w:rPr>
        <w:t xml:space="preserve">ر! </w:t>
      </w:r>
      <w:r w:rsidR="000E4BC7">
        <w:rPr>
          <w:rStyle w:val="Char6"/>
          <w:rtl/>
        </w:rPr>
        <w:t>ک</w:t>
      </w:r>
      <w:r w:rsidRPr="003124F6">
        <w:rPr>
          <w:rStyle w:val="Char6"/>
          <w:rtl/>
        </w:rPr>
        <w:t>س</w:t>
      </w:r>
      <w:r w:rsidR="000E4BC7">
        <w:rPr>
          <w:rStyle w:val="Char6"/>
          <w:rtl/>
        </w:rPr>
        <w:t>ی</w:t>
      </w:r>
      <w:r w:rsidRPr="003124F6">
        <w:rPr>
          <w:rStyle w:val="Char6"/>
          <w:rtl/>
        </w:rPr>
        <w:t xml:space="preserve"> را </w:t>
      </w:r>
      <w:r w:rsidR="000E4BC7">
        <w:rPr>
          <w:rStyle w:val="Char6"/>
          <w:rtl/>
        </w:rPr>
        <w:t>ک</w:t>
      </w:r>
      <w:r w:rsidRPr="003124F6">
        <w:rPr>
          <w:rStyle w:val="Char6"/>
          <w:rtl/>
        </w:rPr>
        <w:t>ه بعد از تو باشد (</w:t>
      </w:r>
      <w:r w:rsidR="000E4BC7">
        <w:rPr>
          <w:rStyle w:val="Char6"/>
          <w:rtl/>
        </w:rPr>
        <w:t>ی</w:t>
      </w:r>
      <w:r w:rsidRPr="003124F6">
        <w:rPr>
          <w:rStyle w:val="Char6"/>
          <w:rtl/>
        </w:rPr>
        <w:t>عن</w:t>
      </w:r>
      <w:r w:rsidR="000E4BC7">
        <w:rPr>
          <w:rStyle w:val="Char6"/>
          <w:rtl/>
        </w:rPr>
        <w:t>ی</w:t>
      </w:r>
      <w:r w:rsidRPr="003124F6">
        <w:rPr>
          <w:rStyle w:val="Char6"/>
          <w:rtl/>
        </w:rPr>
        <w:t xml:space="preserve"> خل</w:t>
      </w:r>
      <w:r w:rsidR="000E4BC7">
        <w:rPr>
          <w:rStyle w:val="Char6"/>
          <w:rtl/>
        </w:rPr>
        <w:t>ی</w:t>
      </w:r>
      <w:r w:rsidRPr="003124F6">
        <w:rPr>
          <w:rStyle w:val="Char6"/>
          <w:rtl/>
        </w:rPr>
        <w:t>فه شود) به مشقت انداخت</w:t>
      </w:r>
      <w:r w:rsidR="000E4BC7">
        <w:rPr>
          <w:rStyle w:val="Char6"/>
          <w:rtl/>
        </w:rPr>
        <w:t>ی</w:t>
      </w:r>
      <w:r w:rsidRPr="003124F6">
        <w:rPr>
          <w:rStyle w:val="Char6"/>
          <w:rtl/>
        </w:rPr>
        <w:t>. ز</w:t>
      </w:r>
      <w:r w:rsidR="000E4BC7">
        <w:rPr>
          <w:rStyle w:val="Char6"/>
          <w:rtl/>
        </w:rPr>
        <w:t>ی</w:t>
      </w:r>
      <w:r w:rsidRPr="003124F6">
        <w:rPr>
          <w:rStyle w:val="Char6"/>
          <w:rtl/>
        </w:rPr>
        <w:t>را او هم با</w:t>
      </w:r>
      <w:r w:rsidR="000E4BC7">
        <w:rPr>
          <w:rStyle w:val="Char6"/>
          <w:rtl/>
        </w:rPr>
        <w:t>ی</w:t>
      </w:r>
      <w:r w:rsidRPr="003124F6">
        <w:rPr>
          <w:rStyle w:val="Char6"/>
          <w:rtl/>
        </w:rPr>
        <w:t>د مانند تو زهد و تقوا داشته باشد. ا</w:t>
      </w:r>
      <w:r w:rsidR="000E4BC7">
        <w:rPr>
          <w:rStyle w:val="Char6"/>
          <w:rtl/>
        </w:rPr>
        <w:t>ی</w:t>
      </w:r>
      <w:r w:rsidRPr="003124F6">
        <w:rPr>
          <w:rStyle w:val="Char6"/>
          <w:rtl/>
        </w:rPr>
        <w:t>ن چن</w:t>
      </w:r>
      <w:r w:rsidR="000E4BC7">
        <w:rPr>
          <w:rStyle w:val="Char6"/>
          <w:rtl/>
        </w:rPr>
        <w:t>ی</w:t>
      </w:r>
      <w:r w:rsidRPr="003124F6">
        <w:rPr>
          <w:rStyle w:val="Char6"/>
          <w:rtl/>
        </w:rPr>
        <w:t>ن زهد و تقوا</w:t>
      </w:r>
      <w:r w:rsidR="000E4BC7">
        <w:rPr>
          <w:rStyle w:val="Char6"/>
          <w:rtl/>
        </w:rPr>
        <w:t>یی</w:t>
      </w:r>
      <w:r w:rsidRPr="003124F6">
        <w:rPr>
          <w:rStyle w:val="Char6"/>
          <w:rtl/>
        </w:rPr>
        <w:t xml:space="preserve"> شاق و مش</w:t>
      </w:r>
      <w:r w:rsidR="000E4BC7">
        <w:rPr>
          <w:rStyle w:val="Char6"/>
          <w:rtl/>
        </w:rPr>
        <w:t>ک</w:t>
      </w:r>
      <w:r w:rsidRPr="003124F6">
        <w:rPr>
          <w:rStyle w:val="Char6"/>
          <w:rtl/>
        </w:rPr>
        <w:t>ل است.</w:t>
      </w:r>
    </w:p>
    <w:p w:rsidR="00241CB2" w:rsidRPr="004B7851" w:rsidRDefault="00241CB2" w:rsidP="00DA616D">
      <w:pPr>
        <w:pStyle w:val="a1"/>
        <w:rPr>
          <w:rtl/>
        </w:rPr>
      </w:pPr>
      <w:bookmarkStart w:id="251" w:name="_Toc341627311"/>
      <w:bookmarkStart w:id="252" w:name="_Toc341627532"/>
      <w:bookmarkStart w:id="253" w:name="_Toc440798979"/>
      <w:r w:rsidRPr="004B7851">
        <w:rPr>
          <w:rtl/>
        </w:rPr>
        <w:t>آخر</w:t>
      </w:r>
      <w:r w:rsidR="00466B22">
        <w:rPr>
          <w:rtl/>
        </w:rPr>
        <w:t>ی</w:t>
      </w:r>
      <w:r w:rsidRPr="004B7851">
        <w:rPr>
          <w:rtl/>
        </w:rPr>
        <w:t>ن سخن ما درباره شخص</w:t>
      </w:r>
      <w:r w:rsidR="00466B22">
        <w:rPr>
          <w:rtl/>
        </w:rPr>
        <w:t>ی</w:t>
      </w:r>
      <w:r w:rsidRPr="004B7851">
        <w:rPr>
          <w:rtl/>
        </w:rPr>
        <w:t>ت و عظمت حضرت ابوب</w:t>
      </w:r>
      <w:r w:rsidR="00466B22">
        <w:rPr>
          <w:rtl/>
        </w:rPr>
        <w:t>ک</w:t>
      </w:r>
      <w:r w:rsidRPr="004B7851">
        <w:rPr>
          <w:rtl/>
        </w:rPr>
        <w:t>ر</w:t>
      </w:r>
      <w:bookmarkEnd w:id="251"/>
      <w:bookmarkEnd w:id="252"/>
      <w:bookmarkEnd w:id="253"/>
    </w:p>
    <w:p w:rsidR="00241CB2" w:rsidRPr="003124F6" w:rsidRDefault="00241CB2" w:rsidP="002A0803">
      <w:pPr>
        <w:widowControl w:val="0"/>
        <w:ind w:firstLine="284"/>
        <w:jc w:val="both"/>
        <w:rPr>
          <w:rStyle w:val="Char6"/>
          <w:rtl/>
        </w:rPr>
      </w:pPr>
      <w:r w:rsidRPr="003124F6">
        <w:rPr>
          <w:rStyle w:val="Char6"/>
          <w:rtl/>
        </w:rPr>
        <w:t>چنان</w:t>
      </w:r>
      <w:r w:rsidR="000E4BC7">
        <w:rPr>
          <w:rStyle w:val="Char6"/>
          <w:rtl/>
        </w:rPr>
        <w:t>ک</w:t>
      </w:r>
      <w:r w:rsidRPr="003124F6">
        <w:rPr>
          <w:rStyle w:val="Char6"/>
          <w:rtl/>
        </w:rPr>
        <w:t>ه فهم</w:t>
      </w:r>
      <w:r w:rsidR="000E4BC7">
        <w:rPr>
          <w:rStyle w:val="Char6"/>
          <w:rtl/>
        </w:rPr>
        <w:t>ی</w:t>
      </w:r>
      <w:r w:rsidRPr="003124F6">
        <w:rPr>
          <w:rStyle w:val="Char6"/>
          <w:rtl/>
        </w:rPr>
        <w:t>د</w:t>
      </w:r>
      <w:r w:rsidR="000E4BC7">
        <w:rPr>
          <w:rStyle w:val="Char6"/>
          <w:rtl/>
        </w:rPr>
        <w:t>ی</w:t>
      </w:r>
      <w:r w:rsidRPr="003124F6">
        <w:rPr>
          <w:rStyle w:val="Char6"/>
          <w:rtl/>
        </w:rPr>
        <w:t>م حضرت ابوب</w:t>
      </w:r>
      <w:r w:rsidR="000E4BC7">
        <w:rPr>
          <w:rStyle w:val="Char6"/>
          <w:rtl/>
        </w:rPr>
        <w:t>ک</w:t>
      </w:r>
      <w:r w:rsidRPr="003124F6">
        <w:rPr>
          <w:rStyle w:val="Char6"/>
          <w:rtl/>
        </w:rPr>
        <w:t>ر</w:t>
      </w:r>
      <w:r w:rsidR="001F244E" w:rsidRPr="001F244E">
        <w:rPr>
          <w:rStyle w:val="Char6"/>
          <w:rFonts w:cs="CTraditional Arabic"/>
          <w:rtl/>
        </w:rPr>
        <w:t>س</w:t>
      </w:r>
      <w:r w:rsidRPr="003124F6">
        <w:rPr>
          <w:rStyle w:val="Char6"/>
          <w:rtl/>
        </w:rPr>
        <w:t xml:space="preserve"> مرد عمل بود نه مرد قول. چه او در مدت </w:t>
      </w:r>
      <w:r w:rsidR="000E4BC7">
        <w:rPr>
          <w:rStyle w:val="Char6"/>
          <w:rtl/>
        </w:rPr>
        <w:t>ک</w:t>
      </w:r>
      <w:r w:rsidRPr="003124F6">
        <w:rPr>
          <w:rStyle w:val="Char6"/>
          <w:rtl/>
        </w:rPr>
        <w:t xml:space="preserve">وتاه خلافتش </w:t>
      </w:r>
      <w:r w:rsidR="000E4BC7">
        <w:rPr>
          <w:rStyle w:val="Char6"/>
          <w:rtl/>
        </w:rPr>
        <w:t>ک</w:t>
      </w:r>
      <w:r w:rsidRPr="003124F6">
        <w:rPr>
          <w:rStyle w:val="Char6"/>
          <w:rtl/>
        </w:rPr>
        <w:t>ه ب</w:t>
      </w:r>
      <w:r w:rsidR="000E4BC7">
        <w:rPr>
          <w:rStyle w:val="Char6"/>
          <w:rtl/>
        </w:rPr>
        <w:t>ی</w:t>
      </w:r>
      <w:r w:rsidRPr="003124F6">
        <w:rPr>
          <w:rStyle w:val="Char6"/>
          <w:rtl/>
        </w:rPr>
        <w:t xml:space="preserve">ش از دو سال و چند ماه نبود، </w:t>
      </w:r>
      <w:r w:rsidR="002A0803" w:rsidRPr="003124F6">
        <w:rPr>
          <w:rStyle w:val="Char6"/>
          <w:rtl/>
        </w:rPr>
        <w:t>شورش</w:t>
      </w:r>
      <w:r w:rsidR="000E4BC7">
        <w:rPr>
          <w:rStyle w:val="Char6"/>
          <w:rtl/>
        </w:rPr>
        <w:t>ی</w:t>
      </w:r>
      <w:r w:rsidR="002A0803" w:rsidRPr="003124F6">
        <w:rPr>
          <w:rStyle w:val="Char6"/>
          <w:rtl/>
        </w:rPr>
        <w:t>ان فتنه</w:t>
      </w:r>
      <w:r w:rsidR="002A0803" w:rsidRPr="003124F6">
        <w:rPr>
          <w:rStyle w:val="Char6"/>
          <w:rFonts w:hint="cs"/>
          <w:rtl/>
        </w:rPr>
        <w:t>‌</w:t>
      </w:r>
      <w:r w:rsidRPr="003124F6">
        <w:rPr>
          <w:rStyle w:val="Char6"/>
          <w:rtl/>
        </w:rPr>
        <w:t>انگ</w:t>
      </w:r>
      <w:r w:rsidR="000E4BC7">
        <w:rPr>
          <w:rStyle w:val="Char6"/>
          <w:rtl/>
        </w:rPr>
        <w:t>ی</w:t>
      </w:r>
      <w:r w:rsidRPr="003124F6">
        <w:rPr>
          <w:rStyle w:val="Char6"/>
          <w:rtl/>
        </w:rPr>
        <w:t>ز داخل</w:t>
      </w:r>
      <w:r w:rsidR="000E4BC7">
        <w:rPr>
          <w:rStyle w:val="Char6"/>
          <w:rtl/>
        </w:rPr>
        <w:t>ی</w:t>
      </w:r>
      <w:r w:rsidRPr="003124F6">
        <w:rPr>
          <w:rStyle w:val="Char6"/>
          <w:rtl/>
        </w:rPr>
        <w:t xml:space="preserve"> را سر</w:t>
      </w:r>
      <w:r w:rsidR="000E4BC7">
        <w:rPr>
          <w:rStyle w:val="Char6"/>
          <w:rtl/>
        </w:rPr>
        <w:t>ک</w:t>
      </w:r>
      <w:r w:rsidRPr="003124F6">
        <w:rPr>
          <w:rStyle w:val="Char6"/>
          <w:rtl/>
        </w:rPr>
        <w:t>وب نمود و</w:t>
      </w:r>
      <w:r w:rsidR="009F5D6E">
        <w:rPr>
          <w:rStyle w:val="Char6"/>
          <w:rtl/>
        </w:rPr>
        <w:t xml:space="preserve"> آن‌ها </w:t>
      </w:r>
      <w:r w:rsidRPr="003124F6">
        <w:rPr>
          <w:rStyle w:val="Char6"/>
          <w:rtl/>
        </w:rPr>
        <w:t>را به ز</w:t>
      </w:r>
      <w:r w:rsidR="000E4BC7">
        <w:rPr>
          <w:rStyle w:val="Char6"/>
          <w:rtl/>
        </w:rPr>
        <w:t>ی</w:t>
      </w:r>
      <w:r w:rsidRPr="003124F6">
        <w:rPr>
          <w:rStyle w:val="Char6"/>
          <w:rtl/>
        </w:rPr>
        <w:t xml:space="preserve">ر فرمان خود </w:t>
      </w:r>
      <w:r w:rsidR="000E4BC7">
        <w:rPr>
          <w:rStyle w:val="Char6"/>
          <w:rtl/>
        </w:rPr>
        <w:t>ک</w:t>
      </w:r>
      <w:r w:rsidRPr="003124F6">
        <w:rPr>
          <w:rStyle w:val="Char6"/>
          <w:rtl/>
        </w:rPr>
        <w:t>ش</w:t>
      </w:r>
      <w:r w:rsidR="000E4BC7">
        <w:rPr>
          <w:rStyle w:val="Char6"/>
          <w:rtl/>
        </w:rPr>
        <w:t>ی</w:t>
      </w:r>
      <w:r w:rsidRPr="003124F6">
        <w:rPr>
          <w:rStyle w:val="Char6"/>
          <w:rtl/>
        </w:rPr>
        <w:t>د و سرتاسر شبه جز</w:t>
      </w:r>
      <w:r w:rsidR="000E4BC7">
        <w:rPr>
          <w:rStyle w:val="Char6"/>
          <w:rtl/>
        </w:rPr>
        <w:t>ی</w:t>
      </w:r>
      <w:r w:rsidRPr="003124F6">
        <w:rPr>
          <w:rStyle w:val="Char6"/>
          <w:rtl/>
        </w:rPr>
        <w:t>ره عرب را از آتش فتنه و فساد</w:t>
      </w:r>
      <w:r w:rsidR="000E4BC7">
        <w:rPr>
          <w:rStyle w:val="Char6"/>
          <w:rtl/>
        </w:rPr>
        <w:t>ی</w:t>
      </w:r>
      <w:r w:rsidRPr="003124F6">
        <w:rPr>
          <w:rStyle w:val="Char6"/>
          <w:rtl/>
        </w:rPr>
        <w:t xml:space="preserve"> </w:t>
      </w:r>
      <w:r w:rsidR="000E4BC7">
        <w:rPr>
          <w:rStyle w:val="Char6"/>
          <w:rtl/>
        </w:rPr>
        <w:t>ک</w:t>
      </w:r>
      <w:r w:rsidR="002A0803" w:rsidRPr="003124F6">
        <w:rPr>
          <w:rStyle w:val="Char6"/>
          <w:rtl/>
        </w:rPr>
        <w:t>ه از هر</w:t>
      </w:r>
      <w:r w:rsidRPr="003124F6">
        <w:rPr>
          <w:rStyle w:val="Char6"/>
          <w:rtl/>
        </w:rPr>
        <w:t xml:space="preserve">سو زبانه </w:t>
      </w:r>
      <w:r w:rsidR="000E4BC7">
        <w:rPr>
          <w:rStyle w:val="Char6"/>
          <w:rtl/>
        </w:rPr>
        <w:t>ک</w:t>
      </w:r>
      <w:r w:rsidRPr="003124F6">
        <w:rPr>
          <w:rStyle w:val="Char6"/>
          <w:rtl/>
        </w:rPr>
        <w:t>ش</w:t>
      </w:r>
      <w:r w:rsidR="000E4BC7">
        <w:rPr>
          <w:rStyle w:val="Char6"/>
          <w:rtl/>
        </w:rPr>
        <w:t>ی</w:t>
      </w:r>
      <w:r w:rsidRPr="003124F6">
        <w:rPr>
          <w:rStyle w:val="Char6"/>
          <w:rtl/>
        </w:rPr>
        <w:t>د و ح</w:t>
      </w:r>
      <w:r w:rsidR="000E4BC7">
        <w:rPr>
          <w:rStyle w:val="Char6"/>
          <w:rtl/>
        </w:rPr>
        <w:t>ک</w:t>
      </w:r>
      <w:r w:rsidRPr="003124F6">
        <w:rPr>
          <w:rStyle w:val="Char6"/>
          <w:rtl/>
        </w:rPr>
        <w:t>ومت و</w:t>
      </w:r>
      <w:r w:rsidR="002A0803" w:rsidRPr="003124F6">
        <w:rPr>
          <w:rStyle w:val="Char6"/>
          <w:rFonts w:hint="cs"/>
          <w:rtl/>
        </w:rPr>
        <w:t xml:space="preserve"> </w:t>
      </w:r>
      <w:r w:rsidRPr="003124F6">
        <w:rPr>
          <w:rStyle w:val="Char6"/>
          <w:rtl/>
        </w:rPr>
        <w:t>د</w:t>
      </w:r>
      <w:r w:rsidR="000E4BC7">
        <w:rPr>
          <w:rStyle w:val="Char6"/>
          <w:rtl/>
        </w:rPr>
        <w:t>ی</w:t>
      </w:r>
      <w:r w:rsidRPr="003124F6">
        <w:rPr>
          <w:rStyle w:val="Char6"/>
          <w:rtl/>
        </w:rPr>
        <w:t>ن اسلام را سخت در معرض خطر انداخت، نجات داد و به جا</w:t>
      </w:r>
      <w:r w:rsidR="000E4BC7">
        <w:rPr>
          <w:rStyle w:val="Char6"/>
          <w:rtl/>
        </w:rPr>
        <w:t>ی</w:t>
      </w:r>
      <w:r w:rsidRPr="003124F6">
        <w:rPr>
          <w:rStyle w:val="Char6"/>
          <w:rtl/>
        </w:rPr>
        <w:t xml:space="preserve"> آن امن</w:t>
      </w:r>
      <w:r w:rsidR="000E4BC7">
        <w:rPr>
          <w:rStyle w:val="Char6"/>
          <w:rtl/>
        </w:rPr>
        <w:t>ی</w:t>
      </w:r>
      <w:r w:rsidRPr="003124F6">
        <w:rPr>
          <w:rStyle w:val="Char6"/>
          <w:rtl/>
        </w:rPr>
        <w:t>ت و آرامش برقرار فرمود. پس از آن ن</w:t>
      </w:r>
      <w:r w:rsidR="000E4BC7">
        <w:rPr>
          <w:rStyle w:val="Char6"/>
          <w:rtl/>
        </w:rPr>
        <w:t>ی</w:t>
      </w:r>
      <w:r w:rsidRPr="003124F6">
        <w:rPr>
          <w:rStyle w:val="Char6"/>
          <w:rtl/>
        </w:rPr>
        <w:t>ز راحت ننشست، بل</w:t>
      </w:r>
      <w:r w:rsidR="000E4BC7">
        <w:rPr>
          <w:rStyle w:val="Char6"/>
          <w:rtl/>
        </w:rPr>
        <w:t>ک</w:t>
      </w:r>
      <w:r w:rsidRPr="003124F6">
        <w:rPr>
          <w:rStyle w:val="Char6"/>
          <w:rtl/>
        </w:rPr>
        <w:t>ه حمله به خا</w:t>
      </w:r>
      <w:r w:rsidR="000E4BC7">
        <w:rPr>
          <w:rStyle w:val="Char6"/>
          <w:rtl/>
        </w:rPr>
        <w:t>ک</w:t>
      </w:r>
      <w:r w:rsidRPr="003124F6">
        <w:rPr>
          <w:rStyle w:val="Char6"/>
          <w:rtl/>
        </w:rPr>
        <w:t xml:space="preserve"> عراق و شام را </w:t>
      </w:r>
      <w:r w:rsidR="000E4BC7">
        <w:rPr>
          <w:rStyle w:val="Char6"/>
          <w:rtl/>
        </w:rPr>
        <w:t>ک</w:t>
      </w:r>
      <w:r w:rsidRPr="003124F6">
        <w:rPr>
          <w:rStyle w:val="Char6"/>
          <w:rtl/>
        </w:rPr>
        <w:t>ه اول</w:t>
      </w:r>
      <w:r w:rsidR="000E4BC7">
        <w:rPr>
          <w:rStyle w:val="Char6"/>
          <w:rtl/>
        </w:rPr>
        <w:t>ی</w:t>
      </w:r>
      <w:r w:rsidRPr="003124F6">
        <w:rPr>
          <w:rStyle w:val="Char6"/>
          <w:rtl/>
        </w:rPr>
        <w:t xml:space="preserve"> تحت استعمار پارس و دوم</w:t>
      </w:r>
      <w:r w:rsidR="000E4BC7">
        <w:rPr>
          <w:rStyle w:val="Char6"/>
          <w:rtl/>
        </w:rPr>
        <w:t>ی</w:t>
      </w:r>
      <w:r w:rsidRPr="003124F6">
        <w:rPr>
          <w:rStyle w:val="Char6"/>
          <w:rtl/>
        </w:rPr>
        <w:t xml:space="preserve"> مستعمره روم شرق</w:t>
      </w:r>
      <w:r w:rsidR="000E4BC7">
        <w:rPr>
          <w:rStyle w:val="Char6"/>
          <w:rtl/>
        </w:rPr>
        <w:t>ی</w:t>
      </w:r>
      <w:r w:rsidRPr="003124F6">
        <w:rPr>
          <w:rStyle w:val="Char6"/>
          <w:rtl/>
        </w:rPr>
        <w:t xml:space="preserve"> (ب</w:t>
      </w:r>
      <w:r w:rsidR="000E4BC7">
        <w:rPr>
          <w:rStyle w:val="Char6"/>
          <w:rtl/>
        </w:rPr>
        <w:t>ی</w:t>
      </w:r>
      <w:r w:rsidRPr="003124F6">
        <w:rPr>
          <w:rStyle w:val="Char6"/>
          <w:rtl/>
        </w:rPr>
        <w:t>زانس) بود صادر فرمود، بر قسمت عمده‌ا</w:t>
      </w:r>
      <w:r w:rsidR="000E4BC7">
        <w:rPr>
          <w:rStyle w:val="Char6"/>
          <w:rtl/>
        </w:rPr>
        <w:t>ی</w:t>
      </w:r>
      <w:r w:rsidRPr="003124F6">
        <w:rPr>
          <w:rStyle w:val="Char6"/>
          <w:rtl/>
        </w:rPr>
        <w:t xml:space="preserve"> از عراق تسلط </w:t>
      </w:r>
      <w:r w:rsidR="000E4BC7">
        <w:rPr>
          <w:rStyle w:val="Char6"/>
          <w:rtl/>
        </w:rPr>
        <w:t>ی</w:t>
      </w:r>
      <w:r w:rsidRPr="003124F6">
        <w:rPr>
          <w:rStyle w:val="Char6"/>
          <w:rtl/>
        </w:rPr>
        <w:t>افت و در خا</w:t>
      </w:r>
      <w:r w:rsidR="000E4BC7">
        <w:rPr>
          <w:rStyle w:val="Char6"/>
          <w:rtl/>
        </w:rPr>
        <w:t>ک</w:t>
      </w:r>
      <w:r w:rsidRPr="003124F6">
        <w:rPr>
          <w:rStyle w:val="Char6"/>
          <w:rtl/>
        </w:rPr>
        <w:t xml:space="preserve"> شام پ</w:t>
      </w:r>
      <w:r w:rsidR="000E4BC7">
        <w:rPr>
          <w:rStyle w:val="Char6"/>
          <w:rtl/>
        </w:rPr>
        <w:t>ی</w:t>
      </w:r>
      <w:r w:rsidRPr="003124F6">
        <w:rPr>
          <w:rStyle w:val="Char6"/>
          <w:rtl/>
        </w:rPr>
        <w:t xml:space="preserve">شرفت و آنچه را </w:t>
      </w:r>
      <w:r w:rsidR="000E4BC7">
        <w:rPr>
          <w:rStyle w:val="Char6"/>
          <w:rtl/>
        </w:rPr>
        <w:t>ک</w:t>
      </w:r>
      <w:r w:rsidRPr="003124F6">
        <w:rPr>
          <w:rStyle w:val="Char6"/>
          <w:rtl/>
        </w:rPr>
        <w:t>ه تصرف نمود، به قلمرو دولت اسلام ملحق نمود. با انجام ا</w:t>
      </w:r>
      <w:r w:rsidR="000E4BC7">
        <w:rPr>
          <w:rStyle w:val="Char6"/>
          <w:rtl/>
        </w:rPr>
        <w:t>ی</w:t>
      </w:r>
      <w:r w:rsidRPr="003124F6">
        <w:rPr>
          <w:rStyle w:val="Char6"/>
          <w:rtl/>
        </w:rPr>
        <w:t xml:space="preserve">ن </w:t>
      </w:r>
      <w:r w:rsidR="000E4BC7">
        <w:rPr>
          <w:rStyle w:val="Char6"/>
          <w:rtl/>
        </w:rPr>
        <w:t>ک</w:t>
      </w:r>
      <w:r w:rsidRPr="003124F6">
        <w:rPr>
          <w:rStyle w:val="Char6"/>
          <w:rtl/>
        </w:rPr>
        <w:t>ار مهم نظام</w:t>
      </w:r>
      <w:r w:rsidR="000E4BC7">
        <w:rPr>
          <w:rStyle w:val="Char6"/>
          <w:rtl/>
        </w:rPr>
        <w:t>ی</w:t>
      </w:r>
      <w:r w:rsidRPr="003124F6">
        <w:rPr>
          <w:rStyle w:val="Char6"/>
          <w:rtl/>
        </w:rPr>
        <w:t>، راه را برا</w:t>
      </w:r>
      <w:r w:rsidR="000E4BC7">
        <w:rPr>
          <w:rStyle w:val="Char6"/>
          <w:rtl/>
        </w:rPr>
        <w:t>ی</w:t>
      </w:r>
      <w:r w:rsidRPr="003124F6">
        <w:rPr>
          <w:rStyle w:val="Char6"/>
          <w:rtl/>
        </w:rPr>
        <w:t xml:space="preserve"> حمله به خا</w:t>
      </w:r>
      <w:r w:rsidR="000E4BC7">
        <w:rPr>
          <w:rStyle w:val="Char6"/>
          <w:rtl/>
        </w:rPr>
        <w:t>ک</w:t>
      </w:r>
      <w:r w:rsidRPr="003124F6">
        <w:rPr>
          <w:rStyle w:val="Char6"/>
          <w:rtl/>
        </w:rPr>
        <w:t xml:space="preserve"> پارس و تسلط بر بق</w:t>
      </w:r>
      <w:r w:rsidR="000E4BC7">
        <w:rPr>
          <w:rStyle w:val="Char6"/>
          <w:rtl/>
        </w:rPr>
        <w:t>ی</w:t>
      </w:r>
      <w:r w:rsidRPr="003124F6">
        <w:rPr>
          <w:rStyle w:val="Char6"/>
          <w:rtl/>
        </w:rPr>
        <w:t>ه سرزم</w:t>
      </w:r>
      <w:r w:rsidR="000E4BC7">
        <w:rPr>
          <w:rStyle w:val="Char6"/>
          <w:rtl/>
        </w:rPr>
        <w:t>ی</w:t>
      </w:r>
      <w:r w:rsidRPr="003124F6">
        <w:rPr>
          <w:rStyle w:val="Char6"/>
          <w:rtl/>
        </w:rPr>
        <w:t>ن شام برا</w:t>
      </w:r>
      <w:r w:rsidR="000E4BC7">
        <w:rPr>
          <w:rStyle w:val="Char6"/>
          <w:rtl/>
        </w:rPr>
        <w:t>ی</w:t>
      </w:r>
      <w:r w:rsidRPr="003124F6">
        <w:rPr>
          <w:rStyle w:val="Char6"/>
          <w:rtl/>
        </w:rPr>
        <w:t xml:space="preserve"> نشر تعال</w:t>
      </w:r>
      <w:r w:rsidR="000E4BC7">
        <w:rPr>
          <w:rStyle w:val="Char6"/>
          <w:rtl/>
        </w:rPr>
        <w:t>ی</w:t>
      </w:r>
      <w:r w:rsidRPr="003124F6">
        <w:rPr>
          <w:rStyle w:val="Char6"/>
          <w:rtl/>
        </w:rPr>
        <w:t>م اسلام و بسط عدالت اسلام</w:t>
      </w:r>
      <w:r w:rsidR="000E4BC7">
        <w:rPr>
          <w:rStyle w:val="Char6"/>
          <w:rtl/>
        </w:rPr>
        <w:t>ی</w:t>
      </w:r>
      <w:r w:rsidRPr="003124F6">
        <w:rPr>
          <w:rStyle w:val="Char6"/>
          <w:rtl/>
        </w:rPr>
        <w:t xml:space="preserve"> هموار ساخت. با موفق</w:t>
      </w:r>
      <w:r w:rsidR="000E4BC7">
        <w:rPr>
          <w:rStyle w:val="Char6"/>
          <w:rtl/>
        </w:rPr>
        <w:t>ی</w:t>
      </w:r>
      <w:r w:rsidRPr="003124F6">
        <w:rPr>
          <w:rStyle w:val="Char6"/>
          <w:rtl/>
        </w:rPr>
        <w:t>ت در ا</w:t>
      </w:r>
      <w:r w:rsidR="000E4BC7">
        <w:rPr>
          <w:rStyle w:val="Char6"/>
          <w:rtl/>
        </w:rPr>
        <w:t>ی</w:t>
      </w:r>
      <w:r w:rsidRPr="003124F6">
        <w:rPr>
          <w:rStyle w:val="Char6"/>
          <w:rtl/>
        </w:rPr>
        <w:t xml:space="preserve">ن </w:t>
      </w:r>
      <w:r w:rsidR="000E4BC7">
        <w:rPr>
          <w:rStyle w:val="Char6"/>
          <w:rtl/>
        </w:rPr>
        <w:t>ک</w:t>
      </w:r>
      <w:r w:rsidRPr="003124F6">
        <w:rPr>
          <w:rStyle w:val="Char6"/>
          <w:rtl/>
        </w:rPr>
        <w:t>ارها</w:t>
      </w:r>
      <w:r w:rsidR="000E4BC7">
        <w:rPr>
          <w:rStyle w:val="Char6"/>
          <w:rtl/>
        </w:rPr>
        <w:t>ی</w:t>
      </w:r>
      <w:r w:rsidR="002A0803" w:rsidRPr="003124F6">
        <w:rPr>
          <w:rStyle w:val="Char6"/>
          <w:rtl/>
        </w:rPr>
        <w:t xml:space="preserve"> بس</w:t>
      </w:r>
      <w:r w:rsidR="000E4BC7">
        <w:rPr>
          <w:rStyle w:val="Char6"/>
          <w:rtl/>
        </w:rPr>
        <w:t>ی</w:t>
      </w:r>
      <w:r w:rsidR="002A0803" w:rsidRPr="003124F6">
        <w:rPr>
          <w:rStyle w:val="Char6"/>
          <w:rtl/>
        </w:rPr>
        <w:t xml:space="preserve">ار مهم </w:t>
      </w:r>
      <w:r w:rsidR="000E4BC7">
        <w:rPr>
          <w:rStyle w:val="Char6"/>
          <w:rtl/>
        </w:rPr>
        <w:t>ک</w:t>
      </w:r>
      <w:r w:rsidR="002A0803" w:rsidRPr="003124F6">
        <w:rPr>
          <w:rStyle w:val="Char6"/>
          <w:rtl/>
        </w:rPr>
        <w:t xml:space="preserve">ه از عهده هر </w:t>
      </w:r>
      <w:r w:rsidR="000E4BC7">
        <w:rPr>
          <w:rStyle w:val="Char6"/>
          <w:rtl/>
        </w:rPr>
        <w:t>ک</w:t>
      </w:r>
      <w:r w:rsidR="002A0803" w:rsidRPr="003124F6">
        <w:rPr>
          <w:rStyle w:val="Char6"/>
          <w:rtl/>
        </w:rPr>
        <w:t>س بر</w:t>
      </w:r>
      <w:r w:rsidRPr="003124F6">
        <w:rPr>
          <w:rStyle w:val="Char6"/>
          <w:rtl/>
        </w:rPr>
        <w:t>نم</w:t>
      </w:r>
      <w:r w:rsidR="000E4BC7">
        <w:rPr>
          <w:rStyle w:val="Char6"/>
          <w:rtl/>
        </w:rPr>
        <w:t>ی</w:t>
      </w:r>
      <w:r w:rsidRPr="003124F6">
        <w:rPr>
          <w:rStyle w:val="Char6"/>
          <w:rtl/>
        </w:rPr>
        <w:t>‌آ</w:t>
      </w:r>
      <w:r w:rsidR="000E4BC7">
        <w:rPr>
          <w:rStyle w:val="Char6"/>
          <w:rtl/>
        </w:rPr>
        <w:t>ی</w:t>
      </w:r>
      <w:r w:rsidRPr="003124F6">
        <w:rPr>
          <w:rStyle w:val="Char6"/>
          <w:rtl/>
        </w:rPr>
        <w:t>د به خوب</w:t>
      </w:r>
      <w:r w:rsidR="000E4BC7">
        <w:rPr>
          <w:rStyle w:val="Char6"/>
          <w:rtl/>
        </w:rPr>
        <w:t>ی</w:t>
      </w:r>
      <w:r w:rsidRPr="003124F6">
        <w:rPr>
          <w:rStyle w:val="Char6"/>
          <w:rtl/>
        </w:rPr>
        <w:t xml:space="preserve"> برآمد. رسالت</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به عهده گرفت، به </w:t>
      </w:r>
      <w:r w:rsidR="002A0803" w:rsidRPr="003124F6">
        <w:rPr>
          <w:rStyle w:val="Char6"/>
          <w:rtl/>
        </w:rPr>
        <w:t>درست</w:t>
      </w:r>
      <w:r w:rsidR="000E4BC7">
        <w:rPr>
          <w:rStyle w:val="Char6"/>
          <w:rtl/>
        </w:rPr>
        <w:t>ی</w:t>
      </w:r>
      <w:r w:rsidR="002A0803" w:rsidRPr="003124F6">
        <w:rPr>
          <w:rStyle w:val="Char6"/>
          <w:rtl/>
        </w:rPr>
        <w:t xml:space="preserve"> و امانت </w:t>
      </w:r>
      <w:r w:rsidR="000E4BC7">
        <w:rPr>
          <w:rStyle w:val="Char6"/>
          <w:rtl/>
        </w:rPr>
        <w:t>ک</w:t>
      </w:r>
      <w:r w:rsidR="002A0803" w:rsidRPr="003124F6">
        <w:rPr>
          <w:rStyle w:val="Char6"/>
          <w:rtl/>
        </w:rPr>
        <w:t>امل ادا نمود. آن</w:t>
      </w:r>
      <w:r w:rsidRPr="003124F6">
        <w:rPr>
          <w:rStyle w:val="Char6"/>
          <w:rtl/>
        </w:rPr>
        <w:t>گاه با وص</w:t>
      </w:r>
      <w:r w:rsidR="000E4BC7">
        <w:rPr>
          <w:rStyle w:val="Char6"/>
          <w:rtl/>
        </w:rPr>
        <w:t>ی</w:t>
      </w:r>
      <w:r w:rsidRPr="003124F6">
        <w:rPr>
          <w:rStyle w:val="Char6"/>
          <w:rtl/>
        </w:rPr>
        <w:t>ت</w:t>
      </w:r>
      <w:r w:rsidR="000E4BC7">
        <w:rPr>
          <w:rStyle w:val="Char6"/>
          <w:rtl/>
        </w:rPr>
        <w:t>ی</w:t>
      </w:r>
      <w:r w:rsidRPr="003124F6">
        <w:rPr>
          <w:rStyle w:val="Char6"/>
          <w:rtl/>
        </w:rPr>
        <w:t xml:space="preserve"> </w:t>
      </w:r>
      <w:r w:rsidR="000E4BC7">
        <w:rPr>
          <w:rStyle w:val="Char6"/>
          <w:rtl/>
        </w:rPr>
        <w:t>ک</w:t>
      </w:r>
      <w:r w:rsidRPr="003124F6">
        <w:rPr>
          <w:rStyle w:val="Char6"/>
          <w:rtl/>
        </w:rPr>
        <w:t>ه مضمون آن نقل شد و ح</w:t>
      </w:r>
      <w:r w:rsidR="000E4BC7">
        <w:rPr>
          <w:rStyle w:val="Char6"/>
          <w:rtl/>
        </w:rPr>
        <w:t>ک</w:t>
      </w:r>
      <w:r w:rsidRPr="003124F6">
        <w:rPr>
          <w:rStyle w:val="Char6"/>
          <w:rtl/>
        </w:rPr>
        <w:t>ا</w:t>
      </w:r>
      <w:r w:rsidR="000E4BC7">
        <w:rPr>
          <w:rStyle w:val="Char6"/>
          <w:rtl/>
        </w:rPr>
        <w:t>ی</w:t>
      </w:r>
      <w:r w:rsidRPr="003124F6">
        <w:rPr>
          <w:rStyle w:val="Char6"/>
          <w:rtl/>
        </w:rPr>
        <w:t>ت از م</w:t>
      </w:r>
      <w:r w:rsidR="000E4BC7">
        <w:rPr>
          <w:rStyle w:val="Char6"/>
          <w:rtl/>
        </w:rPr>
        <w:t>ی</w:t>
      </w:r>
      <w:r w:rsidRPr="003124F6">
        <w:rPr>
          <w:rStyle w:val="Char6"/>
          <w:rtl/>
        </w:rPr>
        <w:t>زان زهد و تقوا</w:t>
      </w:r>
      <w:r w:rsidR="000E4BC7">
        <w:rPr>
          <w:rStyle w:val="Char6"/>
          <w:rtl/>
        </w:rPr>
        <w:t>ی</w:t>
      </w:r>
      <w:r w:rsidRPr="003124F6">
        <w:rPr>
          <w:rStyle w:val="Char6"/>
          <w:rtl/>
        </w:rPr>
        <w:t xml:space="preserve"> او م</w:t>
      </w:r>
      <w:r w:rsidR="000E4BC7">
        <w:rPr>
          <w:rStyle w:val="Char6"/>
          <w:rtl/>
        </w:rPr>
        <w:t>ی</w:t>
      </w:r>
      <w:r w:rsidRPr="003124F6">
        <w:rPr>
          <w:rStyle w:val="Char6"/>
          <w:rtl/>
        </w:rPr>
        <w:t>‌نما</w:t>
      </w:r>
      <w:r w:rsidR="000E4BC7">
        <w:rPr>
          <w:rStyle w:val="Char6"/>
          <w:rtl/>
        </w:rPr>
        <w:t>ی</w:t>
      </w:r>
      <w:r w:rsidRPr="003124F6">
        <w:rPr>
          <w:rStyle w:val="Char6"/>
          <w:rtl/>
        </w:rPr>
        <w:t>د به سو</w:t>
      </w:r>
      <w:r w:rsidR="000E4BC7">
        <w:rPr>
          <w:rStyle w:val="Char6"/>
          <w:rtl/>
        </w:rPr>
        <w:t>ی</w:t>
      </w:r>
      <w:r w:rsidRPr="003124F6">
        <w:rPr>
          <w:rStyle w:val="Char6"/>
          <w:rtl/>
        </w:rPr>
        <w:t xml:space="preserve"> پروردگار بزرگش </w:t>
      </w:r>
      <w:r w:rsidR="000E4BC7">
        <w:rPr>
          <w:rStyle w:val="Char6"/>
          <w:rtl/>
        </w:rPr>
        <w:t>ک</w:t>
      </w:r>
      <w:r w:rsidRPr="003124F6">
        <w:rPr>
          <w:rStyle w:val="Char6"/>
          <w:rtl/>
        </w:rPr>
        <w:t>ه او را در انجام ا</w:t>
      </w:r>
      <w:r w:rsidR="000E4BC7">
        <w:rPr>
          <w:rStyle w:val="Char6"/>
          <w:rtl/>
        </w:rPr>
        <w:t>ی</w:t>
      </w:r>
      <w:r w:rsidRPr="003124F6">
        <w:rPr>
          <w:rStyle w:val="Char6"/>
          <w:rtl/>
        </w:rPr>
        <w:t>ن وظ</w:t>
      </w:r>
      <w:r w:rsidR="000E4BC7">
        <w:rPr>
          <w:rStyle w:val="Char6"/>
          <w:rtl/>
        </w:rPr>
        <w:t>ی</w:t>
      </w:r>
      <w:r w:rsidRPr="003124F6">
        <w:rPr>
          <w:rStyle w:val="Char6"/>
          <w:rtl/>
        </w:rPr>
        <w:t>فه و ا</w:t>
      </w:r>
      <w:r w:rsidR="000E4BC7">
        <w:rPr>
          <w:rStyle w:val="Char6"/>
          <w:rtl/>
        </w:rPr>
        <w:t>ی</w:t>
      </w:r>
      <w:r w:rsidRPr="003124F6">
        <w:rPr>
          <w:rStyle w:val="Char6"/>
          <w:rtl/>
        </w:rPr>
        <w:t>ن رسالت نصرت و توف</w:t>
      </w:r>
      <w:r w:rsidR="000E4BC7">
        <w:rPr>
          <w:rStyle w:val="Char6"/>
          <w:rtl/>
        </w:rPr>
        <w:t>ی</w:t>
      </w:r>
      <w:r w:rsidRPr="003124F6">
        <w:rPr>
          <w:rStyle w:val="Char6"/>
          <w:rtl/>
        </w:rPr>
        <w:t>ق داد شتافت و امتداد و اتمام فتوحات</w:t>
      </w:r>
      <w:r w:rsidR="000E4BC7">
        <w:rPr>
          <w:rStyle w:val="Char6"/>
          <w:rtl/>
        </w:rPr>
        <w:t>ی</w:t>
      </w:r>
      <w:r w:rsidRPr="003124F6">
        <w:rPr>
          <w:rStyle w:val="Char6"/>
          <w:rtl/>
        </w:rPr>
        <w:t xml:space="preserve"> را </w:t>
      </w:r>
      <w:r w:rsidR="000E4BC7">
        <w:rPr>
          <w:rStyle w:val="Char6"/>
          <w:rtl/>
        </w:rPr>
        <w:t>ک</w:t>
      </w:r>
      <w:r w:rsidRPr="003124F6">
        <w:rPr>
          <w:rStyle w:val="Char6"/>
          <w:rtl/>
        </w:rPr>
        <w:t xml:space="preserve">ه آغاز </w:t>
      </w:r>
      <w:r w:rsidR="000E4BC7">
        <w:rPr>
          <w:rStyle w:val="Char6"/>
          <w:rtl/>
        </w:rPr>
        <w:t>ک</w:t>
      </w:r>
      <w:r w:rsidRPr="003124F6">
        <w:rPr>
          <w:rStyle w:val="Char6"/>
          <w:rtl/>
        </w:rPr>
        <w:t>رده بود به عهده عمر بن الخطاب خل</w:t>
      </w:r>
      <w:r w:rsidR="000E4BC7">
        <w:rPr>
          <w:rStyle w:val="Char6"/>
          <w:rtl/>
        </w:rPr>
        <w:t>ی</w:t>
      </w:r>
      <w:r w:rsidRPr="003124F6">
        <w:rPr>
          <w:rStyle w:val="Char6"/>
          <w:rtl/>
        </w:rPr>
        <w:t>فه دوم سپرد.</w:t>
      </w:r>
    </w:p>
    <w:p w:rsidR="00241CB2" w:rsidRPr="003124F6" w:rsidRDefault="00241CB2" w:rsidP="00F556E7">
      <w:pPr>
        <w:widowControl w:val="0"/>
        <w:ind w:firstLine="284"/>
        <w:jc w:val="both"/>
        <w:rPr>
          <w:rStyle w:val="Char6"/>
          <w:rtl/>
        </w:rPr>
      </w:pPr>
      <w:r w:rsidRPr="003124F6">
        <w:rPr>
          <w:rStyle w:val="Char6"/>
          <w:rtl/>
        </w:rPr>
        <w:t>فتوحات وس</w:t>
      </w:r>
      <w:r w:rsidR="000E4BC7">
        <w:rPr>
          <w:rStyle w:val="Char6"/>
          <w:rtl/>
        </w:rPr>
        <w:t>ی</w:t>
      </w:r>
      <w:r w:rsidRPr="003124F6">
        <w:rPr>
          <w:rStyle w:val="Char6"/>
          <w:rtl/>
        </w:rPr>
        <w:t>ع و سر</w:t>
      </w:r>
      <w:r w:rsidR="000E4BC7">
        <w:rPr>
          <w:rStyle w:val="Char6"/>
          <w:rtl/>
        </w:rPr>
        <w:t>ی</w:t>
      </w:r>
      <w:r w:rsidRPr="003124F6">
        <w:rPr>
          <w:rStyle w:val="Char6"/>
          <w:rtl/>
        </w:rPr>
        <w:t xml:space="preserve">ع عمر بن الخطاب </w:t>
      </w:r>
      <w:r w:rsidR="000E4BC7">
        <w:rPr>
          <w:rStyle w:val="Char6"/>
          <w:rtl/>
        </w:rPr>
        <w:t>ک</w:t>
      </w:r>
      <w:r w:rsidRPr="003124F6">
        <w:rPr>
          <w:rStyle w:val="Char6"/>
          <w:rtl/>
        </w:rPr>
        <w:t>ه در زمان خلافتش انجام داد، گرچه تا حد ز</w:t>
      </w:r>
      <w:r w:rsidR="000E4BC7">
        <w:rPr>
          <w:rStyle w:val="Char6"/>
          <w:rtl/>
        </w:rPr>
        <w:t>ی</w:t>
      </w:r>
      <w:r w:rsidRPr="003124F6">
        <w:rPr>
          <w:rStyle w:val="Char6"/>
          <w:rtl/>
        </w:rPr>
        <w:t>اد</w:t>
      </w:r>
      <w:r w:rsidR="000E4BC7">
        <w:rPr>
          <w:rStyle w:val="Char6"/>
          <w:rtl/>
        </w:rPr>
        <w:t>ی</w:t>
      </w:r>
      <w:r w:rsidRPr="003124F6">
        <w:rPr>
          <w:rStyle w:val="Char6"/>
          <w:rtl/>
        </w:rPr>
        <w:t xml:space="preserve"> در اثر قدرت و شو</w:t>
      </w:r>
      <w:r w:rsidR="000E4BC7">
        <w:rPr>
          <w:rStyle w:val="Char6"/>
          <w:rtl/>
        </w:rPr>
        <w:t>ک</w:t>
      </w:r>
      <w:r w:rsidRPr="003124F6">
        <w:rPr>
          <w:rStyle w:val="Char6"/>
          <w:rtl/>
        </w:rPr>
        <w:t xml:space="preserve">ت </w:t>
      </w:r>
      <w:r w:rsidR="002A0803" w:rsidRPr="003124F6">
        <w:rPr>
          <w:rStyle w:val="Char6"/>
          <w:rtl/>
        </w:rPr>
        <w:t>فطر</w:t>
      </w:r>
      <w:r w:rsidR="000E4BC7">
        <w:rPr>
          <w:rStyle w:val="Char6"/>
          <w:rtl/>
        </w:rPr>
        <w:t>ی</w:t>
      </w:r>
      <w:r w:rsidR="002A0803" w:rsidRPr="003124F6">
        <w:rPr>
          <w:rStyle w:val="Char6"/>
          <w:rtl/>
        </w:rPr>
        <w:t xml:space="preserve"> و ناش</w:t>
      </w:r>
      <w:r w:rsidR="000E4BC7">
        <w:rPr>
          <w:rStyle w:val="Char6"/>
          <w:rtl/>
        </w:rPr>
        <w:t>ی</w:t>
      </w:r>
      <w:r w:rsidR="002A0803" w:rsidRPr="003124F6">
        <w:rPr>
          <w:rStyle w:val="Char6"/>
          <w:rtl/>
        </w:rPr>
        <w:t xml:space="preserve"> از تدب</w:t>
      </w:r>
      <w:r w:rsidR="000E4BC7">
        <w:rPr>
          <w:rStyle w:val="Char6"/>
          <w:rtl/>
        </w:rPr>
        <w:t>ی</w:t>
      </w:r>
      <w:r w:rsidR="002A0803" w:rsidRPr="003124F6">
        <w:rPr>
          <w:rStyle w:val="Char6"/>
          <w:rtl/>
        </w:rPr>
        <w:t>ر و بص</w:t>
      </w:r>
      <w:r w:rsidR="000E4BC7">
        <w:rPr>
          <w:rStyle w:val="Char6"/>
          <w:rtl/>
        </w:rPr>
        <w:t>ی</w:t>
      </w:r>
      <w:r w:rsidR="002A0803" w:rsidRPr="003124F6">
        <w:rPr>
          <w:rStyle w:val="Char6"/>
          <w:rtl/>
        </w:rPr>
        <w:t>رت ب</w:t>
      </w:r>
      <w:r w:rsidR="000E4BC7">
        <w:rPr>
          <w:rStyle w:val="Char6"/>
          <w:rtl/>
        </w:rPr>
        <w:t>ی</w:t>
      </w:r>
      <w:r w:rsidR="002A0803" w:rsidRPr="003124F6">
        <w:rPr>
          <w:rStyle w:val="Char6"/>
          <w:rFonts w:hint="cs"/>
          <w:rtl/>
        </w:rPr>
        <w:t>‌</w:t>
      </w:r>
      <w:r w:rsidRPr="003124F6">
        <w:rPr>
          <w:rStyle w:val="Char6"/>
          <w:rtl/>
        </w:rPr>
        <w:t>مانند خودش بود، ول</w:t>
      </w:r>
      <w:r w:rsidR="000E4BC7">
        <w:rPr>
          <w:rStyle w:val="Char6"/>
          <w:rtl/>
        </w:rPr>
        <w:t>ی</w:t>
      </w:r>
      <w:r w:rsidRPr="003124F6">
        <w:rPr>
          <w:rStyle w:val="Char6"/>
          <w:rtl/>
        </w:rPr>
        <w:t xml:space="preserve"> به جرأت م</w:t>
      </w:r>
      <w:r w:rsidR="000E4BC7">
        <w:rPr>
          <w:rStyle w:val="Char6"/>
          <w:rtl/>
        </w:rPr>
        <w:t>ی</w:t>
      </w:r>
      <w:r w:rsidRPr="003124F6">
        <w:rPr>
          <w:rStyle w:val="Char6"/>
          <w:rtl/>
        </w:rPr>
        <w:t xml:space="preserve">‌توان گفت </w:t>
      </w:r>
      <w:r w:rsidR="000E4BC7">
        <w:rPr>
          <w:rStyle w:val="Char6"/>
          <w:rtl/>
        </w:rPr>
        <w:t>ک</w:t>
      </w:r>
      <w:r w:rsidRPr="003124F6">
        <w:rPr>
          <w:rStyle w:val="Char6"/>
          <w:rtl/>
        </w:rPr>
        <w:t>ه مولود فتوحات مظفرانه ابوب</w:t>
      </w:r>
      <w:r w:rsidR="000E4BC7">
        <w:rPr>
          <w:rStyle w:val="Char6"/>
          <w:rtl/>
        </w:rPr>
        <w:t>ک</w:t>
      </w:r>
      <w:r w:rsidRPr="003124F6">
        <w:rPr>
          <w:rStyle w:val="Char6"/>
          <w:rtl/>
        </w:rPr>
        <w:t>ر صد</w:t>
      </w:r>
      <w:r w:rsidR="000E4BC7">
        <w:rPr>
          <w:rStyle w:val="Char6"/>
          <w:rtl/>
        </w:rPr>
        <w:t>ی</w:t>
      </w:r>
      <w:r w:rsidRPr="003124F6">
        <w:rPr>
          <w:rStyle w:val="Char6"/>
          <w:rtl/>
        </w:rPr>
        <w:t xml:space="preserve">ق بود </w:t>
      </w:r>
      <w:r w:rsidR="000E4BC7">
        <w:rPr>
          <w:rStyle w:val="Char6"/>
          <w:rtl/>
        </w:rPr>
        <w:t>ک</w:t>
      </w:r>
      <w:r w:rsidRPr="003124F6">
        <w:rPr>
          <w:rStyle w:val="Char6"/>
          <w:rtl/>
        </w:rPr>
        <w:t>ه اساس مح</w:t>
      </w:r>
      <w:r w:rsidR="000E4BC7">
        <w:rPr>
          <w:rStyle w:val="Char6"/>
          <w:rtl/>
        </w:rPr>
        <w:t>ک</w:t>
      </w:r>
      <w:r w:rsidRPr="003124F6">
        <w:rPr>
          <w:rStyle w:val="Char6"/>
          <w:rtl/>
        </w:rPr>
        <w:t>م آن را پ</w:t>
      </w:r>
      <w:r w:rsidR="000E4BC7">
        <w:rPr>
          <w:rStyle w:val="Char6"/>
          <w:rtl/>
        </w:rPr>
        <w:t>ی</w:t>
      </w:r>
      <w:r w:rsidRPr="003124F6">
        <w:rPr>
          <w:rStyle w:val="Char6"/>
          <w:rtl/>
        </w:rPr>
        <w:t>‌ر</w:t>
      </w:r>
      <w:r w:rsidR="000E4BC7">
        <w:rPr>
          <w:rStyle w:val="Char6"/>
          <w:rtl/>
        </w:rPr>
        <w:t>ی</w:t>
      </w:r>
      <w:r w:rsidRPr="003124F6">
        <w:rPr>
          <w:rStyle w:val="Char6"/>
          <w:rtl/>
        </w:rPr>
        <w:t>ز</w:t>
      </w:r>
      <w:r w:rsidR="000E4BC7">
        <w:rPr>
          <w:rStyle w:val="Char6"/>
          <w:rtl/>
        </w:rPr>
        <w:t>ی</w:t>
      </w:r>
      <w:r w:rsidRPr="003124F6">
        <w:rPr>
          <w:rStyle w:val="Char6"/>
          <w:rtl/>
        </w:rPr>
        <w:t xml:space="preserve"> </w:t>
      </w:r>
      <w:r w:rsidR="000E4BC7">
        <w:rPr>
          <w:rStyle w:val="Char6"/>
          <w:rtl/>
        </w:rPr>
        <w:t>ک</w:t>
      </w:r>
      <w:r w:rsidRPr="003124F6">
        <w:rPr>
          <w:rStyle w:val="Char6"/>
          <w:rtl/>
        </w:rPr>
        <w:t>رد تا جا</w:t>
      </w:r>
      <w:r w:rsidR="000E4BC7">
        <w:rPr>
          <w:rStyle w:val="Char6"/>
          <w:rtl/>
        </w:rPr>
        <w:t>یی</w:t>
      </w:r>
      <w:r w:rsidRPr="003124F6">
        <w:rPr>
          <w:rStyle w:val="Char6"/>
          <w:rtl/>
        </w:rPr>
        <w:t xml:space="preserve"> </w:t>
      </w:r>
      <w:r w:rsidR="000E4BC7">
        <w:rPr>
          <w:rStyle w:val="Char6"/>
          <w:rtl/>
        </w:rPr>
        <w:t>ک</w:t>
      </w:r>
      <w:r w:rsidRPr="003124F6">
        <w:rPr>
          <w:rStyle w:val="Char6"/>
          <w:rtl/>
        </w:rPr>
        <w:t>ه زمان مرگ و</w:t>
      </w:r>
      <w:r w:rsidR="000E4BC7">
        <w:rPr>
          <w:rStyle w:val="Char6"/>
          <w:rtl/>
        </w:rPr>
        <w:t>ی</w:t>
      </w:r>
      <w:r w:rsidRPr="003124F6">
        <w:rPr>
          <w:rStyle w:val="Char6"/>
          <w:rtl/>
        </w:rPr>
        <w:t xml:space="preserve"> فرماندهان لش</w:t>
      </w:r>
      <w:r w:rsidR="000E4BC7">
        <w:rPr>
          <w:rStyle w:val="Char6"/>
          <w:rtl/>
        </w:rPr>
        <w:t>ک</w:t>
      </w:r>
      <w:r w:rsidRPr="003124F6">
        <w:rPr>
          <w:rStyle w:val="Char6"/>
          <w:rtl/>
        </w:rPr>
        <w:t>رش به سرعت و بدون وقفه در خا</w:t>
      </w:r>
      <w:r w:rsidR="000E4BC7">
        <w:rPr>
          <w:rStyle w:val="Char6"/>
          <w:rtl/>
        </w:rPr>
        <w:t>ک</w:t>
      </w:r>
      <w:r w:rsidRPr="003124F6">
        <w:rPr>
          <w:rStyle w:val="Char6"/>
          <w:rtl/>
        </w:rPr>
        <w:t xml:space="preserve"> دشمن رخنه </w:t>
      </w:r>
      <w:r w:rsidR="000E4BC7">
        <w:rPr>
          <w:rStyle w:val="Char6"/>
          <w:rtl/>
        </w:rPr>
        <w:t>ک</w:t>
      </w:r>
      <w:r w:rsidRPr="003124F6">
        <w:rPr>
          <w:rStyle w:val="Char6"/>
          <w:rtl/>
        </w:rPr>
        <w:t>رده پ</w:t>
      </w:r>
      <w:r w:rsidR="000E4BC7">
        <w:rPr>
          <w:rStyle w:val="Char6"/>
          <w:rtl/>
        </w:rPr>
        <w:t>ی</w:t>
      </w:r>
      <w:r w:rsidRPr="003124F6">
        <w:rPr>
          <w:rStyle w:val="Char6"/>
          <w:rtl/>
        </w:rPr>
        <w:t>ش م</w:t>
      </w:r>
      <w:r w:rsidR="000E4BC7">
        <w:rPr>
          <w:rStyle w:val="Char6"/>
          <w:rtl/>
        </w:rPr>
        <w:t>ی</w:t>
      </w:r>
      <w:r w:rsidRPr="003124F6">
        <w:rPr>
          <w:rStyle w:val="Char6"/>
          <w:rtl/>
        </w:rPr>
        <w:t>‌تاختند.</w:t>
      </w:r>
    </w:p>
    <w:p w:rsidR="00241CB2" w:rsidRPr="003124F6" w:rsidRDefault="00241CB2" w:rsidP="002A0803">
      <w:pPr>
        <w:widowControl w:val="0"/>
        <w:ind w:firstLine="284"/>
        <w:jc w:val="both"/>
        <w:rPr>
          <w:rStyle w:val="Char6"/>
          <w:rtl/>
        </w:rPr>
      </w:pPr>
      <w:r w:rsidRPr="004B7851">
        <w:rPr>
          <w:rStyle w:val="Char1"/>
          <w:rtl/>
        </w:rPr>
        <w:t>فرحمك الله يا أبابكر وجزاك عن الإسلام وال</w:t>
      </w:r>
      <w:r w:rsidR="002A0803" w:rsidRPr="004B7851">
        <w:rPr>
          <w:rStyle w:val="Char1"/>
          <w:rFonts w:hint="cs"/>
          <w:rtl/>
        </w:rPr>
        <w:t>ـ</w:t>
      </w:r>
      <w:r w:rsidRPr="004B7851">
        <w:rPr>
          <w:rStyle w:val="Char1"/>
          <w:rtl/>
        </w:rPr>
        <w:t>مسلمين خيراً وألحقك بعباده الصالحين كما دعوت آخر كلامك وأقر عينك بلقيا رسوله الكريم</w:t>
      </w:r>
      <w:r w:rsidR="001F244E" w:rsidRPr="001F244E">
        <w:rPr>
          <w:rStyle w:val="Char1"/>
          <w:rFonts w:cs="CTraditional Arabic"/>
          <w:rtl/>
        </w:rPr>
        <w:t xml:space="preserve"> ج</w:t>
      </w:r>
      <w:r w:rsidRPr="004B7851">
        <w:rPr>
          <w:rStyle w:val="Char1"/>
          <w:rtl/>
        </w:rPr>
        <w:t xml:space="preserve"> في جواره الرفيع والحمد لله أولاً وآخراً</w:t>
      </w:r>
      <w:r w:rsidRPr="003124F6">
        <w:rPr>
          <w:rStyle w:val="Char6"/>
          <w:rtl/>
        </w:rPr>
        <w:t>.</w:t>
      </w:r>
    </w:p>
    <w:p w:rsidR="002A0803" w:rsidRPr="004B7851" w:rsidRDefault="002A0803" w:rsidP="00DA616D">
      <w:pPr>
        <w:pStyle w:val="a0"/>
        <w:rPr>
          <w:rtl/>
        </w:rPr>
        <w:sectPr w:rsidR="002A0803" w:rsidRPr="004B7851" w:rsidSect="006F0743">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pPr>
    </w:p>
    <w:p w:rsidR="00241CB2" w:rsidRPr="004B7851" w:rsidRDefault="00241CB2" w:rsidP="00DA616D">
      <w:pPr>
        <w:pStyle w:val="a0"/>
        <w:rPr>
          <w:rtl/>
        </w:rPr>
      </w:pPr>
      <w:bookmarkStart w:id="254" w:name="_Toc341627312"/>
      <w:bookmarkStart w:id="255" w:name="_Toc341627533"/>
      <w:bookmarkStart w:id="256" w:name="_Toc440798980"/>
      <w:r w:rsidRPr="004B7851">
        <w:rPr>
          <w:rtl/>
        </w:rPr>
        <w:t>زندگان</w:t>
      </w:r>
      <w:r w:rsidR="00466B22">
        <w:rPr>
          <w:rtl/>
        </w:rPr>
        <w:t>ی</w:t>
      </w:r>
      <w:r w:rsidRPr="004B7851">
        <w:rPr>
          <w:rtl/>
        </w:rPr>
        <w:t xml:space="preserve"> فاروق اعظم</w:t>
      </w:r>
      <w:r w:rsidR="00A9033F" w:rsidRPr="004B7851">
        <w:rPr>
          <w:rtl/>
        </w:rPr>
        <w:t xml:space="preserve"> </w:t>
      </w:r>
      <w:r w:rsidRPr="004B7851">
        <w:rPr>
          <w:rtl/>
        </w:rPr>
        <w:t>حضرت عمر بن الخطاب</w:t>
      </w:r>
      <w:bookmarkEnd w:id="254"/>
      <w:bookmarkEnd w:id="255"/>
      <w:bookmarkEnd w:id="256"/>
    </w:p>
    <w:p w:rsidR="00241CB2" w:rsidRPr="003124F6" w:rsidRDefault="00241CB2" w:rsidP="00F556E7">
      <w:pPr>
        <w:pStyle w:val="BodyText"/>
        <w:widowControl w:val="0"/>
        <w:spacing w:after="0"/>
        <w:ind w:firstLine="284"/>
        <w:jc w:val="both"/>
        <w:rPr>
          <w:rStyle w:val="Char6"/>
          <w:rtl/>
        </w:rPr>
      </w:pPr>
      <w:r w:rsidRPr="003124F6">
        <w:rPr>
          <w:rStyle w:val="Char6"/>
          <w:rtl/>
        </w:rPr>
        <w:t>خل</w:t>
      </w:r>
      <w:r w:rsidR="000E4BC7">
        <w:rPr>
          <w:rStyle w:val="Char6"/>
          <w:rtl/>
        </w:rPr>
        <w:t>ی</w:t>
      </w:r>
      <w:r w:rsidRPr="003124F6">
        <w:rPr>
          <w:rStyle w:val="Char6"/>
          <w:rtl/>
        </w:rPr>
        <w:t>فه دوم رسول الله به اتفاق توار</w:t>
      </w:r>
      <w:r w:rsidR="000E4BC7">
        <w:rPr>
          <w:rStyle w:val="Char6"/>
          <w:rtl/>
        </w:rPr>
        <w:t>ی</w:t>
      </w:r>
      <w:r w:rsidRPr="003124F6">
        <w:rPr>
          <w:rStyle w:val="Char6"/>
          <w:rtl/>
        </w:rPr>
        <w:t>خ خود</w:t>
      </w:r>
      <w:r w:rsidR="000E4BC7">
        <w:rPr>
          <w:rStyle w:val="Char6"/>
          <w:rtl/>
        </w:rPr>
        <w:t>ی</w:t>
      </w:r>
      <w:r w:rsidRPr="003124F6">
        <w:rPr>
          <w:rStyle w:val="Char6"/>
          <w:rtl/>
        </w:rPr>
        <w:t xml:space="preserve"> و ب</w:t>
      </w:r>
      <w:r w:rsidR="000E4BC7">
        <w:rPr>
          <w:rStyle w:val="Char6"/>
          <w:rtl/>
        </w:rPr>
        <w:t>ی</w:t>
      </w:r>
      <w:r w:rsidRPr="003124F6">
        <w:rPr>
          <w:rStyle w:val="Char6"/>
          <w:rtl/>
        </w:rPr>
        <w:t>گانه حضرت عمر بن الخطاب بود.</w:t>
      </w:r>
    </w:p>
    <w:p w:rsidR="00241CB2" w:rsidRPr="003124F6" w:rsidRDefault="00241CB2" w:rsidP="00F556E7">
      <w:pPr>
        <w:widowControl w:val="0"/>
        <w:ind w:firstLine="284"/>
        <w:jc w:val="both"/>
        <w:rPr>
          <w:rStyle w:val="Char6"/>
          <w:rtl/>
        </w:rPr>
      </w:pPr>
      <w:r w:rsidRPr="003124F6">
        <w:rPr>
          <w:rStyle w:val="Char6"/>
          <w:rtl/>
        </w:rPr>
        <w:t>عمر از قب</w:t>
      </w:r>
      <w:r w:rsidR="000E4BC7">
        <w:rPr>
          <w:rStyle w:val="Char6"/>
          <w:rtl/>
        </w:rPr>
        <w:t>ی</w:t>
      </w:r>
      <w:r w:rsidRPr="003124F6">
        <w:rPr>
          <w:rStyle w:val="Char6"/>
          <w:rtl/>
        </w:rPr>
        <w:t>له قر</w:t>
      </w:r>
      <w:r w:rsidR="000E4BC7">
        <w:rPr>
          <w:rStyle w:val="Char6"/>
          <w:rtl/>
        </w:rPr>
        <w:t>ی</w:t>
      </w:r>
      <w:r w:rsidRPr="003124F6">
        <w:rPr>
          <w:rStyle w:val="Char6"/>
          <w:rtl/>
        </w:rPr>
        <w:t>ش و از خانواده اص</w:t>
      </w:r>
      <w:r w:rsidR="000E4BC7">
        <w:rPr>
          <w:rStyle w:val="Char6"/>
          <w:rtl/>
        </w:rPr>
        <w:t>ی</w:t>
      </w:r>
      <w:r w:rsidRPr="003124F6">
        <w:rPr>
          <w:rStyle w:val="Char6"/>
          <w:rtl/>
        </w:rPr>
        <w:t>ل بن</w:t>
      </w:r>
      <w:r w:rsidR="000E4BC7">
        <w:rPr>
          <w:rStyle w:val="Char6"/>
          <w:rtl/>
        </w:rPr>
        <w:t>ی</w:t>
      </w:r>
      <w:r w:rsidRPr="003124F6">
        <w:rPr>
          <w:rStyle w:val="Char6"/>
          <w:rtl/>
        </w:rPr>
        <w:t xml:space="preserve"> عد</w:t>
      </w:r>
      <w:r w:rsidR="000E4BC7">
        <w:rPr>
          <w:rStyle w:val="Char6"/>
          <w:rtl/>
        </w:rPr>
        <w:t>ی</w:t>
      </w:r>
      <w:r w:rsidRPr="003124F6">
        <w:rPr>
          <w:rStyle w:val="Char6"/>
          <w:rtl/>
        </w:rPr>
        <w:t xml:space="preserve"> بود، سلسله نسبش به واسطه </w:t>
      </w:r>
      <w:r w:rsidR="000E4BC7">
        <w:rPr>
          <w:rStyle w:val="Char6"/>
          <w:rtl/>
        </w:rPr>
        <w:t>ک</w:t>
      </w:r>
      <w:r w:rsidRPr="003124F6">
        <w:rPr>
          <w:rStyle w:val="Char6"/>
          <w:rtl/>
        </w:rPr>
        <w:t>عب بن لؤ</w:t>
      </w:r>
      <w:r w:rsidR="000E4BC7">
        <w:rPr>
          <w:rStyle w:val="Char6"/>
          <w:rtl/>
        </w:rPr>
        <w:t>ی</w:t>
      </w:r>
      <w:r w:rsidRPr="003124F6">
        <w:rPr>
          <w:rStyle w:val="Char6"/>
          <w:rtl/>
        </w:rPr>
        <w:t xml:space="preserve"> جد هفتم رسول الله </w:t>
      </w:r>
      <w:r w:rsidR="000E4BC7">
        <w:rPr>
          <w:rStyle w:val="Char6"/>
          <w:rtl/>
        </w:rPr>
        <w:t>ک</w:t>
      </w:r>
      <w:r w:rsidRPr="003124F6">
        <w:rPr>
          <w:rStyle w:val="Char6"/>
          <w:rtl/>
        </w:rPr>
        <w:t>ه جد نهم عمر بوده به رسول الله م</w:t>
      </w:r>
      <w:r w:rsidR="000E4BC7">
        <w:rPr>
          <w:rStyle w:val="Char6"/>
          <w:rtl/>
        </w:rPr>
        <w:t>ی</w:t>
      </w:r>
      <w:r w:rsidRPr="003124F6">
        <w:rPr>
          <w:rStyle w:val="Char6"/>
          <w:rtl/>
        </w:rPr>
        <w:t>‌رسد.</w:t>
      </w:r>
    </w:p>
    <w:p w:rsidR="00241CB2" w:rsidRPr="003124F6" w:rsidRDefault="00241CB2" w:rsidP="00F556E7">
      <w:pPr>
        <w:widowControl w:val="0"/>
        <w:ind w:firstLine="284"/>
        <w:jc w:val="both"/>
        <w:rPr>
          <w:rStyle w:val="Char6"/>
          <w:rtl/>
        </w:rPr>
      </w:pPr>
      <w:r w:rsidRPr="003124F6">
        <w:rPr>
          <w:rStyle w:val="Char6"/>
          <w:rtl/>
        </w:rPr>
        <w:t>نام پدرش خطاب و نام مادرش حنتمه بنت هشام از خانواده بن</w:t>
      </w:r>
      <w:r w:rsidR="000E4BC7">
        <w:rPr>
          <w:rStyle w:val="Char6"/>
          <w:rtl/>
        </w:rPr>
        <w:t>ی</w:t>
      </w:r>
      <w:r w:rsidRPr="003124F6">
        <w:rPr>
          <w:rStyle w:val="Char6"/>
          <w:rtl/>
        </w:rPr>
        <w:t xml:space="preserve"> مخزوم قر</w:t>
      </w:r>
      <w:r w:rsidR="000E4BC7">
        <w:rPr>
          <w:rStyle w:val="Char6"/>
          <w:rtl/>
        </w:rPr>
        <w:t>ی</w:t>
      </w:r>
      <w:r w:rsidRPr="003124F6">
        <w:rPr>
          <w:rStyle w:val="Char6"/>
          <w:rtl/>
        </w:rPr>
        <w:t xml:space="preserve">ش بود. </w:t>
      </w:r>
      <w:r w:rsidR="000E4BC7">
        <w:rPr>
          <w:rStyle w:val="Char6"/>
          <w:rtl/>
        </w:rPr>
        <w:t>ک</w:t>
      </w:r>
      <w:r w:rsidRPr="003124F6">
        <w:rPr>
          <w:rStyle w:val="Char6"/>
          <w:rtl/>
        </w:rPr>
        <w:t>ن</w:t>
      </w:r>
      <w:r w:rsidR="000E4BC7">
        <w:rPr>
          <w:rStyle w:val="Char6"/>
          <w:rtl/>
        </w:rPr>
        <w:t>ی</w:t>
      </w:r>
      <w:r w:rsidRPr="003124F6">
        <w:rPr>
          <w:rStyle w:val="Char6"/>
          <w:rtl/>
        </w:rPr>
        <w:t>ه‌اش (ابوحفص) و لقبش (فاروق) بود.</w:t>
      </w:r>
    </w:p>
    <w:p w:rsidR="00241CB2" w:rsidRPr="003124F6" w:rsidRDefault="00241CB2" w:rsidP="00F556E7">
      <w:pPr>
        <w:widowControl w:val="0"/>
        <w:ind w:firstLine="284"/>
        <w:jc w:val="both"/>
        <w:rPr>
          <w:rStyle w:val="Char6"/>
          <w:rtl/>
        </w:rPr>
      </w:pPr>
      <w:r w:rsidRPr="003124F6">
        <w:rPr>
          <w:rStyle w:val="Char6"/>
          <w:rtl/>
        </w:rPr>
        <w:t>عمر س</w:t>
      </w:r>
      <w:r w:rsidR="000E4BC7">
        <w:rPr>
          <w:rStyle w:val="Char6"/>
          <w:rtl/>
        </w:rPr>
        <w:t>ی</w:t>
      </w:r>
      <w:r w:rsidRPr="003124F6">
        <w:rPr>
          <w:rStyle w:val="Char6"/>
          <w:rtl/>
        </w:rPr>
        <w:t>زده سال بعد از م</w:t>
      </w:r>
      <w:r w:rsidR="000E4BC7">
        <w:rPr>
          <w:rStyle w:val="Char6"/>
          <w:rtl/>
        </w:rPr>
        <w:t>ی</w:t>
      </w:r>
      <w:r w:rsidRPr="003124F6">
        <w:rPr>
          <w:rStyle w:val="Char6"/>
          <w:rtl/>
        </w:rPr>
        <w:t>لاد مبار</w:t>
      </w:r>
      <w:r w:rsidR="000E4BC7">
        <w:rPr>
          <w:rStyle w:val="Char6"/>
          <w:rtl/>
        </w:rPr>
        <w:t>ک</w:t>
      </w:r>
      <w:r w:rsidRPr="003124F6">
        <w:rPr>
          <w:rStyle w:val="Char6"/>
          <w:rtl/>
        </w:rPr>
        <w:t xml:space="preserve"> رسول الله در شهر م</w:t>
      </w:r>
      <w:r w:rsidR="000E4BC7">
        <w:rPr>
          <w:rStyle w:val="Char6"/>
          <w:rtl/>
        </w:rPr>
        <w:t>ک</w:t>
      </w:r>
      <w:r w:rsidRPr="003124F6">
        <w:rPr>
          <w:rStyle w:val="Char6"/>
          <w:rtl/>
        </w:rPr>
        <w:t>ه متولد گرد</w:t>
      </w:r>
      <w:r w:rsidR="000E4BC7">
        <w:rPr>
          <w:rStyle w:val="Char6"/>
          <w:rtl/>
        </w:rPr>
        <w:t>ی</w:t>
      </w:r>
      <w:r w:rsidRPr="003124F6">
        <w:rPr>
          <w:rStyle w:val="Char6"/>
          <w:rtl/>
        </w:rPr>
        <w:t>د، بنابرا</w:t>
      </w:r>
      <w:r w:rsidR="000E4BC7">
        <w:rPr>
          <w:rStyle w:val="Char6"/>
          <w:rtl/>
        </w:rPr>
        <w:t>ی</w:t>
      </w:r>
      <w:r w:rsidRPr="003124F6">
        <w:rPr>
          <w:rStyle w:val="Char6"/>
          <w:rtl/>
        </w:rPr>
        <w:t>ن س</w:t>
      </w:r>
      <w:r w:rsidR="000E4BC7">
        <w:rPr>
          <w:rStyle w:val="Char6"/>
          <w:rtl/>
        </w:rPr>
        <w:t>ی</w:t>
      </w:r>
      <w:r w:rsidRPr="003124F6">
        <w:rPr>
          <w:rStyle w:val="Char6"/>
          <w:rtl/>
        </w:rPr>
        <w:t xml:space="preserve">زده سال </w:t>
      </w:r>
      <w:r w:rsidR="000E4BC7">
        <w:rPr>
          <w:rStyle w:val="Char6"/>
          <w:rtl/>
        </w:rPr>
        <w:t>ک</w:t>
      </w:r>
      <w:r w:rsidRPr="003124F6">
        <w:rPr>
          <w:rStyle w:val="Char6"/>
          <w:rtl/>
        </w:rPr>
        <w:t>وچ</w:t>
      </w:r>
      <w:r w:rsidR="000E4BC7">
        <w:rPr>
          <w:rStyle w:val="Char6"/>
          <w:rtl/>
        </w:rPr>
        <w:t>ک</w:t>
      </w:r>
      <w:r w:rsidR="002A0803" w:rsidRPr="003124F6">
        <w:rPr>
          <w:rStyle w:val="Char6"/>
          <w:rFonts w:hint="cs"/>
          <w:rtl/>
        </w:rPr>
        <w:t>‌</w:t>
      </w:r>
      <w:r w:rsidRPr="003124F6">
        <w:rPr>
          <w:rStyle w:val="Char6"/>
          <w:rtl/>
        </w:rPr>
        <w:t>تر از آن حضرت بود.</w:t>
      </w:r>
    </w:p>
    <w:p w:rsidR="00241CB2" w:rsidRPr="003124F6" w:rsidRDefault="00241CB2" w:rsidP="00F556E7">
      <w:pPr>
        <w:widowControl w:val="0"/>
        <w:ind w:firstLine="284"/>
        <w:jc w:val="both"/>
        <w:rPr>
          <w:rStyle w:val="Char6"/>
          <w:rtl/>
        </w:rPr>
      </w:pPr>
      <w:r w:rsidRPr="003124F6">
        <w:rPr>
          <w:rStyle w:val="Char6"/>
          <w:rtl/>
        </w:rPr>
        <w:t>عمر از آغاز جوان</w:t>
      </w:r>
      <w:r w:rsidR="000E4BC7">
        <w:rPr>
          <w:rStyle w:val="Char6"/>
          <w:rtl/>
        </w:rPr>
        <w:t>ی</w:t>
      </w:r>
      <w:r w:rsidRPr="003124F6">
        <w:rPr>
          <w:rStyle w:val="Char6"/>
          <w:rtl/>
        </w:rPr>
        <w:t xml:space="preserve"> مانند بق</w:t>
      </w:r>
      <w:r w:rsidR="000E4BC7">
        <w:rPr>
          <w:rStyle w:val="Char6"/>
          <w:rtl/>
        </w:rPr>
        <w:t>ی</w:t>
      </w:r>
      <w:r w:rsidRPr="003124F6">
        <w:rPr>
          <w:rStyle w:val="Char6"/>
          <w:rtl/>
        </w:rPr>
        <w:t>ه افراد خانواده ثروتمندش به تجارت اشتغال داشت. برا</w:t>
      </w:r>
      <w:r w:rsidR="000E4BC7">
        <w:rPr>
          <w:rStyle w:val="Char6"/>
          <w:rtl/>
        </w:rPr>
        <w:t>ی</w:t>
      </w:r>
      <w:r w:rsidRPr="003124F6">
        <w:rPr>
          <w:rStyle w:val="Char6"/>
          <w:rtl/>
        </w:rPr>
        <w:t xml:space="preserve"> انجام امور تجار</w:t>
      </w:r>
      <w:r w:rsidR="000E4BC7">
        <w:rPr>
          <w:rStyle w:val="Char6"/>
          <w:rtl/>
        </w:rPr>
        <w:t>ی</w:t>
      </w:r>
      <w:r w:rsidRPr="003124F6">
        <w:rPr>
          <w:rStyle w:val="Char6"/>
          <w:rtl/>
        </w:rPr>
        <w:t xml:space="preserve"> خود چند</w:t>
      </w:r>
      <w:r w:rsidR="000E4BC7">
        <w:rPr>
          <w:rStyle w:val="Char6"/>
          <w:rtl/>
        </w:rPr>
        <w:t>ی</w:t>
      </w:r>
      <w:r w:rsidRPr="003124F6">
        <w:rPr>
          <w:rStyle w:val="Char6"/>
          <w:rtl/>
        </w:rPr>
        <w:t>ن بار به عراق و شام (سور</w:t>
      </w:r>
      <w:r w:rsidR="000E4BC7">
        <w:rPr>
          <w:rStyle w:val="Char6"/>
          <w:rtl/>
        </w:rPr>
        <w:t>ی</w:t>
      </w:r>
      <w:r w:rsidRPr="003124F6">
        <w:rPr>
          <w:rStyle w:val="Char6"/>
          <w:rtl/>
        </w:rPr>
        <w:t>ه) و تا شهر قدس در خا</w:t>
      </w:r>
      <w:r w:rsidR="000E4BC7">
        <w:rPr>
          <w:rStyle w:val="Char6"/>
          <w:rtl/>
        </w:rPr>
        <w:t>ک</w:t>
      </w:r>
      <w:r w:rsidRPr="003124F6">
        <w:rPr>
          <w:rStyle w:val="Char6"/>
          <w:rtl/>
        </w:rPr>
        <w:t xml:space="preserve"> فلسط</w:t>
      </w:r>
      <w:r w:rsidR="000E4BC7">
        <w:rPr>
          <w:rStyle w:val="Char6"/>
          <w:rtl/>
        </w:rPr>
        <w:t>ی</w:t>
      </w:r>
      <w:r w:rsidRPr="003124F6">
        <w:rPr>
          <w:rStyle w:val="Char6"/>
          <w:rtl/>
        </w:rPr>
        <w:t xml:space="preserve">ن </w:t>
      </w:r>
      <w:r w:rsidR="000E4BC7">
        <w:rPr>
          <w:rStyle w:val="Char6"/>
          <w:rtl/>
        </w:rPr>
        <w:t>ک</w:t>
      </w:r>
      <w:r w:rsidRPr="003124F6">
        <w:rPr>
          <w:rStyle w:val="Char6"/>
          <w:rtl/>
        </w:rPr>
        <w:t>ه در آن زمان ا</w:t>
      </w:r>
      <w:r w:rsidR="000E4BC7">
        <w:rPr>
          <w:rStyle w:val="Char6"/>
          <w:rtl/>
        </w:rPr>
        <w:t>ی</w:t>
      </w:r>
      <w:r w:rsidRPr="003124F6">
        <w:rPr>
          <w:rStyle w:val="Char6"/>
          <w:rtl/>
        </w:rPr>
        <w:t>ل</w:t>
      </w:r>
      <w:r w:rsidR="000E4BC7">
        <w:rPr>
          <w:rStyle w:val="Char6"/>
          <w:rtl/>
        </w:rPr>
        <w:t>ی</w:t>
      </w:r>
      <w:r w:rsidRPr="003124F6">
        <w:rPr>
          <w:rStyle w:val="Char6"/>
          <w:rtl/>
        </w:rPr>
        <w:t xml:space="preserve">ا نام داشت سفر </w:t>
      </w:r>
      <w:r w:rsidR="000E4BC7">
        <w:rPr>
          <w:rStyle w:val="Char6"/>
          <w:rtl/>
        </w:rPr>
        <w:t>ک</w:t>
      </w:r>
      <w:r w:rsidRPr="003124F6">
        <w:rPr>
          <w:rStyle w:val="Char6"/>
          <w:rtl/>
        </w:rPr>
        <w:t>رد.</w:t>
      </w:r>
    </w:p>
    <w:p w:rsidR="00241CB2" w:rsidRPr="003124F6" w:rsidRDefault="00241CB2" w:rsidP="00F556E7">
      <w:pPr>
        <w:widowControl w:val="0"/>
        <w:ind w:firstLine="284"/>
        <w:jc w:val="both"/>
        <w:rPr>
          <w:rStyle w:val="Char6"/>
          <w:rtl/>
        </w:rPr>
      </w:pPr>
      <w:r w:rsidRPr="003124F6">
        <w:rPr>
          <w:rStyle w:val="Char6"/>
          <w:rtl/>
        </w:rPr>
        <w:t>طبعاً ا</w:t>
      </w:r>
      <w:r w:rsidR="000E4BC7">
        <w:rPr>
          <w:rStyle w:val="Char6"/>
          <w:rtl/>
        </w:rPr>
        <w:t>ی</w:t>
      </w:r>
      <w:r w:rsidRPr="003124F6">
        <w:rPr>
          <w:rStyle w:val="Char6"/>
          <w:rtl/>
        </w:rPr>
        <w:t>ن مسافرت</w:t>
      </w:r>
      <w:r w:rsidR="002A0803" w:rsidRPr="003124F6">
        <w:rPr>
          <w:rStyle w:val="Char6"/>
          <w:rFonts w:hint="cs"/>
          <w:rtl/>
        </w:rPr>
        <w:t>‌</w:t>
      </w:r>
      <w:r w:rsidRPr="003124F6">
        <w:rPr>
          <w:rStyle w:val="Char6"/>
          <w:rtl/>
        </w:rPr>
        <w:t xml:space="preserve">ها </w:t>
      </w:r>
      <w:r w:rsidR="000E4BC7">
        <w:rPr>
          <w:rStyle w:val="Char6"/>
          <w:rtl/>
        </w:rPr>
        <w:t>ک</w:t>
      </w:r>
      <w:r w:rsidRPr="003124F6">
        <w:rPr>
          <w:rStyle w:val="Char6"/>
          <w:rtl/>
        </w:rPr>
        <w:t xml:space="preserve">ه به خارج </w:t>
      </w:r>
      <w:r w:rsidR="000E4BC7">
        <w:rPr>
          <w:rStyle w:val="Char6"/>
          <w:rtl/>
        </w:rPr>
        <w:t>ک</w:t>
      </w:r>
      <w:r w:rsidRPr="003124F6">
        <w:rPr>
          <w:rStyle w:val="Char6"/>
          <w:rtl/>
        </w:rPr>
        <w:t xml:space="preserve">شورش بود، آنجا </w:t>
      </w:r>
      <w:r w:rsidR="000E4BC7">
        <w:rPr>
          <w:rStyle w:val="Char6"/>
          <w:rtl/>
        </w:rPr>
        <w:t>ک</w:t>
      </w:r>
      <w:r w:rsidRPr="003124F6">
        <w:rPr>
          <w:rStyle w:val="Char6"/>
          <w:rtl/>
        </w:rPr>
        <w:t>ه تحت ح</w:t>
      </w:r>
      <w:r w:rsidR="000E4BC7">
        <w:rPr>
          <w:rStyle w:val="Char6"/>
          <w:rtl/>
        </w:rPr>
        <w:t>ک</w:t>
      </w:r>
      <w:r w:rsidRPr="003124F6">
        <w:rPr>
          <w:rStyle w:val="Char6"/>
          <w:rtl/>
        </w:rPr>
        <w:t>ومت ا</w:t>
      </w:r>
      <w:r w:rsidR="000E4BC7">
        <w:rPr>
          <w:rStyle w:val="Char6"/>
          <w:rtl/>
        </w:rPr>
        <w:t>ی</w:t>
      </w:r>
      <w:r w:rsidRPr="003124F6">
        <w:rPr>
          <w:rStyle w:val="Char6"/>
          <w:rtl/>
        </w:rPr>
        <w:t xml:space="preserve">ران و آنجا </w:t>
      </w:r>
      <w:r w:rsidR="000E4BC7">
        <w:rPr>
          <w:rStyle w:val="Char6"/>
          <w:rtl/>
        </w:rPr>
        <w:t>ک</w:t>
      </w:r>
      <w:r w:rsidRPr="003124F6">
        <w:rPr>
          <w:rStyle w:val="Char6"/>
          <w:rtl/>
        </w:rPr>
        <w:t>ه تحت استعمار روم بود و تمدن ا</w:t>
      </w:r>
      <w:r w:rsidR="000E4BC7">
        <w:rPr>
          <w:rStyle w:val="Char6"/>
          <w:rtl/>
        </w:rPr>
        <w:t>ی</w:t>
      </w:r>
      <w:r w:rsidRPr="003124F6">
        <w:rPr>
          <w:rStyle w:val="Char6"/>
          <w:rtl/>
        </w:rPr>
        <w:t>ن دو دولت متمدن بر آن نواح</w:t>
      </w:r>
      <w:r w:rsidR="000E4BC7">
        <w:rPr>
          <w:rStyle w:val="Char6"/>
          <w:rtl/>
        </w:rPr>
        <w:t>ی</w:t>
      </w:r>
      <w:r w:rsidRPr="003124F6">
        <w:rPr>
          <w:rStyle w:val="Char6"/>
          <w:rtl/>
        </w:rPr>
        <w:t xml:space="preserve"> گسترده شده بود در تعقل و فراستش و در طرز تف</w:t>
      </w:r>
      <w:r w:rsidR="000E4BC7">
        <w:rPr>
          <w:rStyle w:val="Char6"/>
          <w:rtl/>
        </w:rPr>
        <w:t>ک</w:t>
      </w:r>
      <w:r w:rsidRPr="003124F6">
        <w:rPr>
          <w:rStyle w:val="Char6"/>
          <w:rtl/>
        </w:rPr>
        <w:t>ر و معاشرتش با مردم اثر گذاشته بود واز ا</w:t>
      </w:r>
      <w:r w:rsidR="000E4BC7">
        <w:rPr>
          <w:rStyle w:val="Char6"/>
          <w:rtl/>
        </w:rPr>
        <w:t>ی</w:t>
      </w:r>
      <w:r w:rsidRPr="003124F6">
        <w:rPr>
          <w:rStyle w:val="Char6"/>
          <w:rtl/>
        </w:rPr>
        <w:t>ن طر</w:t>
      </w:r>
      <w:r w:rsidR="000E4BC7">
        <w:rPr>
          <w:rStyle w:val="Char6"/>
          <w:rtl/>
        </w:rPr>
        <w:t>ی</w:t>
      </w:r>
      <w:r w:rsidRPr="003124F6">
        <w:rPr>
          <w:rStyle w:val="Char6"/>
          <w:rtl/>
        </w:rPr>
        <w:t>ق حسن بص</w:t>
      </w:r>
      <w:r w:rsidR="000E4BC7">
        <w:rPr>
          <w:rStyle w:val="Char6"/>
          <w:rtl/>
        </w:rPr>
        <w:t>ی</w:t>
      </w:r>
      <w:r w:rsidRPr="003124F6">
        <w:rPr>
          <w:rStyle w:val="Char6"/>
          <w:rtl/>
        </w:rPr>
        <w:t>رت و تدب</w:t>
      </w:r>
      <w:r w:rsidR="000E4BC7">
        <w:rPr>
          <w:rStyle w:val="Char6"/>
          <w:rtl/>
        </w:rPr>
        <w:t>ی</w:t>
      </w:r>
      <w:r w:rsidRPr="003124F6">
        <w:rPr>
          <w:rStyle w:val="Char6"/>
          <w:rtl/>
        </w:rPr>
        <w:t>ر</w:t>
      </w:r>
      <w:r w:rsidR="000E4BC7">
        <w:rPr>
          <w:rStyle w:val="Char6"/>
          <w:rtl/>
        </w:rPr>
        <w:t>ی</w:t>
      </w:r>
      <w:r w:rsidRPr="003124F6">
        <w:rPr>
          <w:rStyle w:val="Char6"/>
          <w:rtl/>
        </w:rPr>
        <w:t xml:space="preserve"> پ</w:t>
      </w:r>
      <w:r w:rsidR="000E4BC7">
        <w:rPr>
          <w:rStyle w:val="Char6"/>
          <w:rtl/>
        </w:rPr>
        <w:t>ی</w:t>
      </w:r>
      <w:r w:rsidRPr="003124F6">
        <w:rPr>
          <w:rStyle w:val="Char6"/>
          <w:rtl/>
        </w:rPr>
        <w:t xml:space="preserve">دا </w:t>
      </w:r>
      <w:r w:rsidR="000E4BC7">
        <w:rPr>
          <w:rStyle w:val="Char6"/>
          <w:rtl/>
        </w:rPr>
        <w:t>ک</w:t>
      </w:r>
      <w:r w:rsidRPr="003124F6">
        <w:rPr>
          <w:rStyle w:val="Char6"/>
          <w:rtl/>
        </w:rPr>
        <w:t xml:space="preserve">رده بود </w:t>
      </w:r>
      <w:r w:rsidR="000E4BC7">
        <w:rPr>
          <w:rStyle w:val="Char6"/>
          <w:rtl/>
        </w:rPr>
        <w:t>ک</w:t>
      </w:r>
      <w:r w:rsidRPr="003124F6">
        <w:rPr>
          <w:rStyle w:val="Char6"/>
          <w:rtl/>
        </w:rPr>
        <w:t>ه عموم مردم، ش</w:t>
      </w:r>
      <w:r w:rsidR="000E4BC7">
        <w:rPr>
          <w:rStyle w:val="Char6"/>
          <w:rtl/>
        </w:rPr>
        <w:t>ی</w:t>
      </w:r>
      <w:r w:rsidRPr="003124F6">
        <w:rPr>
          <w:rStyle w:val="Char6"/>
          <w:rtl/>
        </w:rPr>
        <w:t>فته اخلاق ومجذوب شخص</w:t>
      </w:r>
      <w:r w:rsidR="000E4BC7">
        <w:rPr>
          <w:rStyle w:val="Char6"/>
          <w:rtl/>
        </w:rPr>
        <w:t>ی</w:t>
      </w:r>
      <w:r w:rsidRPr="003124F6">
        <w:rPr>
          <w:rStyle w:val="Char6"/>
          <w:rtl/>
        </w:rPr>
        <w:t>تش شده بودند</w:t>
      </w:r>
      <w:r w:rsidRPr="00EE34D5">
        <w:rPr>
          <w:rStyle w:val="Char6"/>
          <w:rFonts w:eastAsia="SimSun"/>
          <w:vertAlign w:val="superscript"/>
          <w:rtl/>
        </w:rPr>
        <w:footnoteReference w:id="65"/>
      </w:r>
      <w:r w:rsidRPr="003124F6">
        <w:rPr>
          <w:rStyle w:val="Char6"/>
          <w:rtl/>
        </w:rPr>
        <w:t>.</w:t>
      </w:r>
    </w:p>
    <w:p w:rsidR="00241CB2" w:rsidRPr="004B7851" w:rsidRDefault="00241CB2" w:rsidP="00DA616D">
      <w:pPr>
        <w:pStyle w:val="a1"/>
        <w:rPr>
          <w:rtl/>
        </w:rPr>
      </w:pPr>
      <w:bookmarkStart w:id="257" w:name="_Toc341627313"/>
      <w:bookmarkStart w:id="258" w:name="_Toc341627534"/>
      <w:bookmarkStart w:id="259" w:name="_Toc440798981"/>
      <w:r w:rsidRPr="004B7851">
        <w:rPr>
          <w:rtl/>
        </w:rPr>
        <w:t>نسب و منش عمر بن خطاب</w:t>
      </w:r>
      <w:bookmarkEnd w:id="257"/>
      <w:bookmarkEnd w:id="258"/>
      <w:bookmarkEnd w:id="259"/>
    </w:p>
    <w:p w:rsidR="00241CB2" w:rsidRPr="003124F6" w:rsidRDefault="00241CB2" w:rsidP="00F556E7">
      <w:pPr>
        <w:widowControl w:val="0"/>
        <w:ind w:firstLine="284"/>
        <w:jc w:val="both"/>
        <w:rPr>
          <w:rStyle w:val="Char6"/>
          <w:rtl/>
        </w:rPr>
      </w:pPr>
      <w:r w:rsidRPr="003124F6">
        <w:rPr>
          <w:rStyle w:val="Char6"/>
          <w:rtl/>
        </w:rPr>
        <w:t>حضرت عمر از خانواده اشراف قر</w:t>
      </w:r>
      <w:r w:rsidR="000E4BC7">
        <w:rPr>
          <w:rStyle w:val="Char6"/>
          <w:rtl/>
        </w:rPr>
        <w:t>ی</w:t>
      </w:r>
      <w:r w:rsidRPr="003124F6">
        <w:rPr>
          <w:rStyle w:val="Char6"/>
          <w:rtl/>
        </w:rPr>
        <w:t>ش و در مح</w:t>
      </w:r>
      <w:r w:rsidR="000E4BC7">
        <w:rPr>
          <w:rStyle w:val="Char6"/>
          <w:rtl/>
        </w:rPr>
        <w:t>ی</w:t>
      </w:r>
      <w:r w:rsidRPr="003124F6">
        <w:rPr>
          <w:rStyle w:val="Char6"/>
          <w:rtl/>
        </w:rPr>
        <w:t>ط زندگان</w:t>
      </w:r>
      <w:r w:rsidR="000E4BC7">
        <w:rPr>
          <w:rStyle w:val="Char6"/>
          <w:rtl/>
        </w:rPr>
        <w:t>ی</w:t>
      </w:r>
      <w:r w:rsidRPr="003124F6">
        <w:rPr>
          <w:rStyle w:val="Char6"/>
          <w:rtl/>
        </w:rPr>
        <w:t xml:space="preserve"> اشراف</w:t>
      </w:r>
      <w:r w:rsidR="000E4BC7">
        <w:rPr>
          <w:rStyle w:val="Char6"/>
          <w:rtl/>
        </w:rPr>
        <w:t>ی</w:t>
      </w:r>
      <w:r w:rsidRPr="003124F6">
        <w:rPr>
          <w:rStyle w:val="Char6"/>
          <w:rtl/>
        </w:rPr>
        <w:t xml:space="preserve"> آن روزگار بزرگ شد. لذا، از ح</w:t>
      </w:r>
      <w:r w:rsidR="000E4BC7">
        <w:rPr>
          <w:rStyle w:val="Char6"/>
          <w:rtl/>
        </w:rPr>
        <w:t>ی</w:t>
      </w:r>
      <w:r w:rsidRPr="003124F6">
        <w:rPr>
          <w:rStyle w:val="Char6"/>
          <w:rtl/>
        </w:rPr>
        <w:t>ث بلندمنش</w:t>
      </w:r>
      <w:r w:rsidR="000E4BC7">
        <w:rPr>
          <w:rStyle w:val="Char6"/>
          <w:rtl/>
        </w:rPr>
        <w:t>ی</w:t>
      </w:r>
      <w:r w:rsidRPr="003124F6">
        <w:rPr>
          <w:rStyle w:val="Char6"/>
          <w:rtl/>
        </w:rPr>
        <w:t xml:space="preserve"> و </w:t>
      </w:r>
      <w:r w:rsidR="000E4BC7">
        <w:rPr>
          <w:rStyle w:val="Char6"/>
          <w:rtl/>
        </w:rPr>
        <w:t>ک</w:t>
      </w:r>
      <w:r w:rsidRPr="003124F6">
        <w:rPr>
          <w:rStyle w:val="Char6"/>
          <w:rtl/>
        </w:rPr>
        <w:t xml:space="preserve">رامت نفس </w:t>
      </w:r>
      <w:r w:rsidR="000E4BC7">
        <w:rPr>
          <w:rStyle w:val="Char6"/>
          <w:rtl/>
        </w:rPr>
        <w:t>ک</w:t>
      </w:r>
      <w:r w:rsidRPr="003124F6">
        <w:rPr>
          <w:rStyle w:val="Char6"/>
          <w:rtl/>
        </w:rPr>
        <w:t>ه ح</w:t>
      </w:r>
      <w:r w:rsidR="000E4BC7">
        <w:rPr>
          <w:rStyle w:val="Char6"/>
          <w:rtl/>
        </w:rPr>
        <w:t>ک</w:t>
      </w:r>
      <w:r w:rsidRPr="003124F6">
        <w:rPr>
          <w:rStyle w:val="Char6"/>
          <w:rtl/>
        </w:rPr>
        <w:t>ا</w:t>
      </w:r>
      <w:r w:rsidR="000E4BC7">
        <w:rPr>
          <w:rStyle w:val="Char6"/>
          <w:rtl/>
        </w:rPr>
        <w:t>ی</w:t>
      </w:r>
      <w:r w:rsidRPr="003124F6">
        <w:rPr>
          <w:rStyle w:val="Char6"/>
          <w:rtl/>
        </w:rPr>
        <w:t>ت از بزرگوار</w:t>
      </w:r>
      <w:r w:rsidR="000E4BC7">
        <w:rPr>
          <w:rStyle w:val="Char6"/>
          <w:rtl/>
        </w:rPr>
        <w:t>ی</w:t>
      </w:r>
      <w:r w:rsidRPr="003124F6">
        <w:rPr>
          <w:rStyle w:val="Char6"/>
          <w:rtl/>
        </w:rPr>
        <w:t xml:space="preserve"> انسان م</w:t>
      </w:r>
      <w:r w:rsidR="000E4BC7">
        <w:rPr>
          <w:rStyle w:val="Char6"/>
          <w:rtl/>
        </w:rPr>
        <w:t>ی</w:t>
      </w:r>
      <w:r w:rsidRPr="003124F6">
        <w:rPr>
          <w:rStyle w:val="Char6"/>
          <w:rtl/>
        </w:rPr>
        <w:t>‌نما</w:t>
      </w:r>
      <w:r w:rsidR="000E4BC7">
        <w:rPr>
          <w:rStyle w:val="Char6"/>
          <w:rtl/>
        </w:rPr>
        <w:t>ی</w:t>
      </w:r>
      <w:r w:rsidRPr="003124F6">
        <w:rPr>
          <w:rStyle w:val="Char6"/>
          <w:rtl/>
        </w:rPr>
        <w:t>د و در فصاحت، بلاغت و رسا</w:t>
      </w:r>
      <w:r w:rsidR="000E4BC7">
        <w:rPr>
          <w:rStyle w:val="Char6"/>
          <w:rtl/>
        </w:rPr>
        <w:t>یی</w:t>
      </w:r>
      <w:r w:rsidRPr="003124F6">
        <w:rPr>
          <w:rStyle w:val="Char6"/>
          <w:rtl/>
        </w:rPr>
        <w:t xml:space="preserve"> </w:t>
      </w:r>
      <w:r w:rsidR="000E4BC7">
        <w:rPr>
          <w:rStyle w:val="Char6"/>
          <w:rtl/>
        </w:rPr>
        <w:t>ک</w:t>
      </w:r>
      <w:r w:rsidRPr="003124F6">
        <w:rPr>
          <w:rStyle w:val="Char6"/>
          <w:rtl/>
        </w:rPr>
        <w:t xml:space="preserve">لام </w:t>
      </w:r>
      <w:r w:rsidR="000E4BC7">
        <w:rPr>
          <w:rStyle w:val="Char6"/>
          <w:rtl/>
        </w:rPr>
        <w:t>ک</w:t>
      </w:r>
      <w:r w:rsidRPr="003124F6">
        <w:rPr>
          <w:rStyle w:val="Char6"/>
          <w:rtl/>
        </w:rPr>
        <w:t>ه هر شنونده‌ا</w:t>
      </w:r>
      <w:r w:rsidR="000E4BC7">
        <w:rPr>
          <w:rStyle w:val="Char6"/>
          <w:rtl/>
        </w:rPr>
        <w:t>ی</w:t>
      </w:r>
      <w:r w:rsidRPr="003124F6">
        <w:rPr>
          <w:rStyle w:val="Char6"/>
          <w:rtl/>
        </w:rPr>
        <w:t xml:space="preserve"> را تحت تأث</w:t>
      </w:r>
      <w:r w:rsidR="000E4BC7">
        <w:rPr>
          <w:rStyle w:val="Char6"/>
          <w:rtl/>
        </w:rPr>
        <w:t>ی</w:t>
      </w:r>
      <w:r w:rsidRPr="003124F6">
        <w:rPr>
          <w:rStyle w:val="Char6"/>
          <w:rtl/>
        </w:rPr>
        <w:t>ر قرار م</w:t>
      </w:r>
      <w:r w:rsidR="000E4BC7">
        <w:rPr>
          <w:rStyle w:val="Char6"/>
          <w:rtl/>
        </w:rPr>
        <w:t>ی</w:t>
      </w:r>
      <w:r w:rsidRPr="003124F6">
        <w:rPr>
          <w:rStyle w:val="Char6"/>
          <w:rtl/>
        </w:rPr>
        <w:t>‌دهد و مخصوصاً در صراحت لهجه نسبت به اظهار حقا</w:t>
      </w:r>
      <w:r w:rsidR="000E4BC7">
        <w:rPr>
          <w:rStyle w:val="Char6"/>
          <w:rtl/>
        </w:rPr>
        <w:t>ی</w:t>
      </w:r>
      <w:r w:rsidRPr="003124F6">
        <w:rPr>
          <w:rStyle w:val="Char6"/>
          <w:rtl/>
        </w:rPr>
        <w:t>ق و طرفدار</w:t>
      </w:r>
      <w:r w:rsidR="000E4BC7">
        <w:rPr>
          <w:rStyle w:val="Char6"/>
          <w:rtl/>
        </w:rPr>
        <w:t>ی</w:t>
      </w:r>
      <w:r w:rsidRPr="003124F6">
        <w:rPr>
          <w:rStyle w:val="Char6"/>
          <w:rtl/>
        </w:rPr>
        <w:t xml:space="preserve"> از حق، نمونه </w:t>
      </w:r>
      <w:r w:rsidR="000E4BC7">
        <w:rPr>
          <w:rStyle w:val="Char6"/>
          <w:rtl/>
        </w:rPr>
        <w:t>ک</w:t>
      </w:r>
      <w:r w:rsidRPr="003124F6">
        <w:rPr>
          <w:rStyle w:val="Char6"/>
          <w:rtl/>
        </w:rPr>
        <w:t>امل ابناء زمان خود بود، لهذا نزد اهل م</w:t>
      </w:r>
      <w:r w:rsidR="000E4BC7">
        <w:rPr>
          <w:rStyle w:val="Char6"/>
          <w:rtl/>
        </w:rPr>
        <w:t>ک</w:t>
      </w:r>
      <w:r w:rsidRPr="003124F6">
        <w:rPr>
          <w:rStyle w:val="Char6"/>
          <w:rtl/>
        </w:rPr>
        <w:t>ه و سا</w:t>
      </w:r>
      <w:r w:rsidR="000E4BC7">
        <w:rPr>
          <w:rStyle w:val="Char6"/>
          <w:rtl/>
        </w:rPr>
        <w:t>ک</w:t>
      </w:r>
      <w:r w:rsidRPr="003124F6">
        <w:rPr>
          <w:rStyle w:val="Char6"/>
          <w:rtl/>
        </w:rPr>
        <w:t>ن</w:t>
      </w:r>
      <w:r w:rsidR="000E4BC7">
        <w:rPr>
          <w:rStyle w:val="Char6"/>
          <w:rtl/>
        </w:rPr>
        <w:t>ی</w:t>
      </w:r>
      <w:r w:rsidRPr="003124F6">
        <w:rPr>
          <w:rStyle w:val="Char6"/>
          <w:rtl/>
        </w:rPr>
        <w:t>ن خارج م</w:t>
      </w:r>
      <w:r w:rsidR="000E4BC7">
        <w:rPr>
          <w:rStyle w:val="Char6"/>
          <w:rtl/>
        </w:rPr>
        <w:t>ک</w:t>
      </w:r>
      <w:r w:rsidRPr="003124F6">
        <w:rPr>
          <w:rStyle w:val="Char6"/>
          <w:rtl/>
        </w:rPr>
        <w:t>ه احترام و عظمت خاص</w:t>
      </w:r>
      <w:r w:rsidR="000E4BC7">
        <w:rPr>
          <w:rStyle w:val="Char6"/>
          <w:rtl/>
        </w:rPr>
        <w:t>ی</w:t>
      </w:r>
      <w:r w:rsidRPr="003124F6">
        <w:rPr>
          <w:rStyle w:val="Char6"/>
          <w:rtl/>
        </w:rPr>
        <w:t xml:space="preserve"> داشت</w:t>
      </w:r>
      <w:r w:rsidR="00DA616D" w:rsidRPr="003124F6">
        <w:rPr>
          <w:rStyle w:val="Char6"/>
          <w:rtl/>
        </w:rPr>
        <w:t>،</w:t>
      </w:r>
      <w:r w:rsidRPr="003124F6">
        <w:rPr>
          <w:rStyle w:val="Char6"/>
          <w:rtl/>
        </w:rPr>
        <w:t xml:space="preserve"> تا آنجا </w:t>
      </w:r>
      <w:r w:rsidR="000E4BC7">
        <w:rPr>
          <w:rStyle w:val="Char6"/>
          <w:rtl/>
        </w:rPr>
        <w:t>ک</w:t>
      </w:r>
      <w:r w:rsidRPr="003124F6">
        <w:rPr>
          <w:rStyle w:val="Char6"/>
          <w:rtl/>
        </w:rPr>
        <w:t>ه چه بسا در وقا</w:t>
      </w:r>
      <w:r w:rsidR="000E4BC7">
        <w:rPr>
          <w:rStyle w:val="Char6"/>
          <w:rtl/>
        </w:rPr>
        <w:t>ی</w:t>
      </w:r>
      <w:r w:rsidRPr="003124F6">
        <w:rPr>
          <w:rStyle w:val="Char6"/>
          <w:rtl/>
        </w:rPr>
        <w:t>ع مهم</w:t>
      </w:r>
      <w:r w:rsidR="000E4BC7">
        <w:rPr>
          <w:rStyle w:val="Char6"/>
          <w:rtl/>
        </w:rPr>
        <w:t>ی</w:t>
      </w:r>
      <w:r w:rsidRPr="003124F6">
        <w:rPr>
          <w:rStyle w:val="Char6"/>
          <w:rtl/>
        </w:rPr>
        <w:t xml:space="preserve"> </w:t>
      </w:r>
      <w:r w:rsidR="000E4BC7">
        <w:rPr>
          <w:rStyle w:val="Char6"/>
          <w:rtl/>
        </w:rPr>
        <w:t>ک</w:t>
      </w:r>
      <w:r w:rsidRPr="003124F6">
        <w:rPr>
          <w:rStyle w:val="Char6"/>
          <w:rtl/>
        </w:rPr>
        <w:t>ه رخ م</w:t>
      </w:r>
      <w:r w:rsidR="000E4BC7">
        <w:rPr>
          <w:rStyle w:val="Char6"/>
          <w:rtl/>
        </w:rPr>
        <w:t>ی</w:t>
      </w:r>
      <w:r w:rsidRPr="003124F6">
        <w:rPr>
          <w:rStyle w:val="Char6"/>
          <w:rtl/>
        </w:rPr>
        <w:t>‌داد او را به ح</w:t>
      </w:r>
      <w:r w:rsidR="000E4BC7">
        <w:rPr>
          <w:rStyle w:val="Char6"/>
          <w:rtl/>
        </w:rPr>
        <w:t>ک</w:t>
      </w:r>
      <w:r w:rsidRPr="003124F6">
        <w:rPr>
          <w:rStyle w:val="Char6"/>
          <w:rtl/>
        </w:rPr>
        <w:t>م</w:t>
      </w:r>
      <w:r w:rsidR="000E4BC7">
        <w:rPr>
          <w:rStyle w:val="Char6"/>
          <w:rtl/>
        </w:rPr>
        <w:t>ی</w:t>
      </w:r>
      <w:r w:rsidRPr="003124F6">
        <w:rPr>
          <w:rStyle w:val="Char6"/>
          <w:rtl/>
        </w:rPr>
        <w:t>ت بر م</w:t>
      </w:r>
      <w:r w:rsidR="000E4BC7">
        <w:rPr>
          <w:rStyle w:val="Char6"/>
          <w:rtl/>
        </w:rPr>
        <w:t>ی</w:t>
      </w:r>
      <w:r w:rsidRPr="003124F6">
        <w:rPr>
          <w:rStyle w:val="Char6"/>
          <w:rtl/>
        </w:rPr>
        <w:t>‌گز</w:t>
      </w:r>
      <w:r w:rsidR="000E4BC7">
        <w:rPr>
          <w:rStyle w:val="Char6"/>
          <w:rtl/>
        </w:rPr>
        <w:t>ی</w:t>
      </w:r>
      <w:r w:rsidRPr="003124F6">
        <w:rPr>
          <w:rStyle w:val="Char6"/>
          <w:rtl/>
        </w:rPr>
        <w:t>دند و نظر</w:t>
      </w:r>
      <w:r w:rsidR="000E4BC7">
        <w:rPr>
          <w:rStyle w:val="Char6"/>
          <w:rtl/>
        </w:rPr>
        <w:t>ی</w:t>
      </w:r>
      <w:r w:rsidRPr="003124F6">
        <w:rPr>
          <w:rStyle w:val="Char6"/>
          <w:rtl/>
        </w:rPr>
        <w:t xml:space="preserve"> </w:t>
      </w:r>
      <w:r w:rsidR="000E4BC7">
        <w:rPr>
          <w:rStyle w:val="Char6"/>
          <w:rtl/>
        </w:rPr>
        <w:t>ک</w:t>
      </w:r>
      <w:r w:rsidRPr="003124F6">
        <w:rPr>
          <w:rStyle w:val="Char6"/>
          <w:rtl/>
        </w:rPr>
        <w:t>ه م</w:t>
      </w:r>
      <w:r w:rsidR="000E4BC7">
        <w:rPr>
          <w:rStyle w:val="Char6"/>
          <w:rtl/>
        </w:rPr>
        <w:t>ی</w:t>
      </w:r>
      <w:r w:rsidRPr="003124F6">
        <w:rPr>
          <w:rStyle w:val="Char6"/>
          <w:rtl/>
        </w:rPr>
        <w:t>‌داد قبول م</w:t>
      </w:r>
      <w:r w:rsidR="000E4BC7">
        <w:rPr>
          <w:rStyle w:val="Char6"/>
          <w:rtl/>
        </w:rPr>
        <w:t>ی</w:t>
      </w:r>
      <w:r w:rsidRPr="003124F6">
        <w:rPr>
          <w:rStyle w:val="Char6"/>
          <w:rtl/>
        </w:rPr>
        <w:t>‌</w:t>
      </w:r>
      <w:r w:rsidR="000E4BC7">
        <w:rPr>
          <w:rStyle w:val="Char6"/>
          <w:rtl/>
        </w:rPr>
        <w:t>ک</w:t>
      </w:r>
      <w:r w:rsidRPr="003124F6">
        <w:rPr>
          <w:rStyle w:val="Char6"/>
          <w:rtl/>
        </w:rPr>
        <w:t>ردند و به قضاوت</w:t>
      </w:r>
      <w:r w:rsidR="000E4BC7">
        <w:rPr>
          <w:rStyle w:val="Char6"/>
          <w:rtl/>
        </w:rPr>
        <w:t>ی</w:t>
      </w:r>
      <w:r w:rsidRPr="003124F6">
        <w:rPr>
          <w:rStyle w:val="Char6"/>
          <w:rtl/>
        </w:rPr>
        <w:t xml:space="preserve"> </w:t>
      </w:r>
      <w:r w:rsidR="000E4BC7">
        <w:rPr>
          <w:rStyle w:val="Char6"/>
          <w:rtl/>
        </w:rPr>
        <w:t>ک</w:t>
      </w:r>
      <w:r w:rsidRPr="003124F6">
        <w:rPr>
          <w:rStyle w:val="Char6"/>
          <w:rtl/>
        </w:rPr>
        <w:t>ه م</w:t>
      </w:r>
      <w:r w:rsidR="000E4BC7">
        <w:rPr>
          <w:rStyle w:val="Char6"/>
          <w:rtl/>
        </w:rPr>
        <w:t>ی</w:t>
      </w:r>
      <w:r w:rsidRPr="003124F6">
        <w:rPr>
          <w:rStyle w:val="Char6"/>
          <w:rtl/>
        </w:rPr>
        <w:t>‌</w:t>
      </w:r>
      <w:r w:rsidR="000E4BC7">
        <w:rPr>
          <w:rStyle w:val="Char6"/>
          <w:rtl/>
        </w:rPr>
        <w:t>ک</w:t>
      </w:r>
      <w:r w:rsidRPr="003124F6">
        <w:rPr>
          <w:rStyle w:val="Char6"/>
          <w:rtl/>
        </w:rPr>
        <w:t>رد تسل</w:t>
      </w:r>
      <w:r w:rsidR="000E4BC7">
        <w:rPr>
          <w:rStyle w:val="Char6"/>
          <w:rtl/>
        </w:rPr>
        <w:t>ی</w:t>
      </w:r>
      <w:r w:rsidRPr="003124F6">
        <w:rPr>
          <w:rStyle w:val="Char6"/>
          <w:rtl/>
        </w:rPr>
        <w:t>م م</w:t>
      </w:r>
      <w:r w:rsidR="000E4BC7">
        <w:rPr>
          <w:rStyle w:val="Char6"/>
          <w:rtl/>
        </w:rPr>
        <w:t>ی</w:t>
      </w:r>
      <w:r w:rsidRPr="003124F6">
        <w:rPr>
          <w:rStyle w:val="Char6"/>
          <w:rtl/>
        </w:rPr>
        <w:t>‌شدند، ز</w:t>
      </w:r>
      <w:r w:rsidR="000E4BC7">
        <w:rPr>
          <w:rStyle w:val="Char6"/>
          <w:rtl/>
        </w:rPr>
        <w:t>ی</w:t>
      </w:r>
      <w:r w:rsidRPr="003124F6">
        <w:rPr>
          <w:rStyle w:val="Char6"/>
          <w:rtl/>
        </w:rPr>
        <w:t>را برا</w:t>
      </w:r>
      <w:r w:rsidR="000E4BC7">
        <w:rPr>
          <w:rStyle w:val="Char6"/>
          <w:rtl/>
        </w:rPr>
        <w:t>ی</w:t>
      </w:r>
      <w:r w:rsidRPr="003124F6">
        <w:rPr>
          <w:rStyle w:val="Char6"/>
          <w:rtl/>
        </w:rPr>
        <w:t xml:space="preserve"> همه </w:t>
      </w:r>
      <w:r w:rsidR="000E4BC7">
        <w:rPr>
          <w:rStyle w:val="Char6"/>
          <w:rtl/>
        </w:rPr>
        <w:t>ک</w:t>
      </w:r>
      <w:r w:rsidRPr="003124F6">
        <w:rPr>
          <w:rStyle w:val="Char6"/>
          <w:rtl/>
        </w:rPr>
        <w:t xml:space="preserve">س به تجربه ثابت شده بود </w:t>
      </w:r>
      <w:r w:rsidR="000E4BC7">
        <w:rPr>
          <w:rStyle w:val="Char6"/>
          <w:rtl/>
        </w:rPr>
        <w:t>ک</w:t>
      </w:r>
      <w:r w:rsidRPr="003124F6">
        <w:rPr>
          <w:rStyle w:val="Char6"/>
          <w:rtl/>
        </w:rPr>
        <w:t>ه او هم دانا است و هم جز حق</w:t>
      </w:r>
      <w:r w:rsidR="000E4BC7">
        <w:rPr>
          <w:rStyle w:val="Char6"/>
          <w:rtl/>
        </w:rPr>
        <w:t>ی</w:t>
      </w:r>
      <w:r w:rsidRPr="003124F6">
        <w:rPr>
          <w:rStyle w:val="Char6"/>
          <w:rtl/>
        </w:rPr>
        <w:t>قت نم</w:t>
      </w:r>
      <w:r w:rsidR="000E4BC7">
        <w:rPr>
          <w:rStyle w:val="Char6"/>
          <w:rtl/>
        </w:rPr>
        <w:t>ی</w:t>
      </w:r>
      <w:r w:rsidRPr="003124F6">
        <w:rPr>
          <w:rStyle w:val="Char6"/>
          <w:rtl/>
        </w:rPr>
        <w:t>‌جو</w:t>
      </w:r>
      <w:r w:rsidR="000E4BC7">
        <w:rPr>
          <w:rStyle w:val="Char6"/>
          <w:rtl/>
        </w:rPr>
        <w:t>ی</w:t>
      </w:r>
      <w:r w:rsidRPr="003124F6">
        <w:rPr>
          <w:rStyle w:val="Char6"/>
          <w:rtl/>
        </w:rPr>
        <w:t>د و جز حق نم</w:t>
      </w:r>
      <w:r w:rsidR="000E4BC7">
        <w:rPr>
          <w:rStyle w:val="Char6"/>
          <w:rtl/>
        </w:rPr>
        <w:t>ی</w:t>
      </w:r>
      <w:r w:rsidRPr="003124F6">
        <w:rPr>
          <w:rStyle w:val="Char6"/>
          <w:rtl/>
        </w:rPr>
        <w:t>‌گو</w:t>
      </w:r>
      <w:r w:rsidR="000E4BC7">
        <w:rPr>
          <w:rStyle w:val="Char6"/>
          <w:rtl/>
        </w:rPr>
        <w:t>ی</w:t>
      </w:r>
      <w:r w:rsidRPr="003124F6">
        <w:rPr>
          <w:rStyle w:val="Char6"/>
          <w:rtl/>
        </w:rPr>
        <w:t>د.</w:t>
      </w:r>
    </w:p>
    <w:p w:rsidR="00241CB2" w:rsidRPr="004B7851" w:rsidRDefault="00241CB2" w:rsidP="00DA616D">
      <w:pPr>
        <w:pStyle w:val="a1"/>
        <w:rPr>
          <w:rtl/>
        </w:rPr>
      </w:pPr>
      <w:bookmarkStart w:id="260" w:name="_Toc341627314"/>
      <w:bookmarkStart w:id="261" w:name="_Toc341627535"/>
      <w:bookmarkStart w:id="262" w:name="_Toc440798982"/>
      <w:r w:rsidRPr="004B7851">
        <w:rPr>
          <w:rtl/>
        </w:rPr>
        <w:t>ام</w:t>
      </w:r>
      <w:r w:rsidR="00466B22">
        <w:rPr>
          <w:rtl/>
        </w:rPr>
        <w:t>ی</w:t>
      </w:r>
      <w:r w:rsidRPr="004B7851">
        <w:rPr>
          <w:rtl/>
        </w:rPr>
        <w:t>د و دعا</w:t>
      </w:r>
      <w:r w:rsidR="00466B22">
        <w:rPr>
          <w:rtl/>
        </w:rPr>
        <w:t>ی</w:t>
      </w:r>
      <w:r w:rsidRPr="004B7851">
        <w:rPr>
          <w:rtl/>
        </w:rPr>
        <w:t xml:space="preserve"> پ</w:t>
      </w:r>
      <w:r w:rsidR="00466B22">
        <w:rPr>
          <w:rtl/>
        </w:rPr>
        <w:t>ی</w:t>
      </w:r>
      <w:r w:rsidRPr="004B7851">
        <w:rPr>
          <w:rtl/>
        </w:rPr>
        <w:t>امبر خدا برا</w:t>
      </w:r>
      <w:r w:rsidR="00466B22">
        <w:rPr>
          <w:rtl/>
        </w:rPr>
        <w:t>ی</w:t>
      </w:r>
      <w:r w:rsidRPr="004B7851">
        <w:rPr>
          <w:rtl/>
        </w:rPr>
        <w:t xml:space="preserve"> مسلمان شدن عمر</w:t>
      </w:r>
      <w:bookmarkEnd w:id="260"/>
      <w:bookmarkEnd w:id="261"/>
      <w:bookmarkEnd w:id="262"/>
    </w:p>
    <w:p w:rsidR="00241CB2" w:rsidRPr="003124F6" w:rsidRDefault="00241CB2" w:rsidP="00F556E7">
      <w:pPr>
        <w:widowControl w:val="0"/>
        <w:ind w:firstLine="284"/>
        <w:jc w:val="both"/>
        <w:rPr>
          <w:rStyle w:val="Char6"/>
          <w:rtl/>
        </w:rPr>
      </w:pPr>
      <w:r w:rsidRPr="003124F6">
        <w:rPr>
          <w:rStyle w:val="Char6"/>
          <w:rtl/>
        </w:rPr>
        <w:t>بنابرا</w:t>
      </w:r>
      <w:r w:rsidR="000E4BC7">
        <w:rPr>
          <w:rStyle w:val="Char6"/>
          <w:rtl/>
        </w:rPr>
        <w:t>ی</w:t>
      </w:r>
      <w:r w:rsidRPr="003124F6">
        <w:rPr>
          <w:rStyle w:val="Char6"/>
          <w:rtl/>
        </w:rPr>
        <w:t>ن، چون حضرت عمر ا</w:t>
      </w:r>
      <w:r w:rsidR="000E4BC7">
        <w:rPr>
          <w:rStyle w:val="Char6"/>
          <w:rtl/>
        </w:rPr>
        <w:t>ی</w:t>
      </w:r>
      <w:r w:rsidRPr="003124F6">
        <w:rPr>
          <w:rStyle w:val="Char6"/>
          <w:rtl/>
        </w:rPr>
        <w:t>ن چن</w:t>
      </w:r>
      <w:r w:rsidR="000E4BC7">
        <w:rPr>
          <w:rStyle w:val="Char6"/>
          <w:rtl/>
        </w:rPr>
        <w:t>ی</w:t>
      </w:r>
      <w:r w:rsidRPr="003124F6">
        <w:rPr>
          <w:rStyle w:val="Char6"/>
          <w:rtl/>
        </w:rPr>
        <w:t>ن شخص</w:t>
      </w:r>
      <w:r w:rsidR="000E4BC7">
        <w:rPr>
          <w:rStyle w:val="Char6"/>
          <w:rtl/>
        </w:rPr>
        <w:t>ی</w:t>
      </w:r>
      <w:r w:rsidRPr="003124F6">
        <w:rPr>
          <w:rStyle w:val="Char6"/>
          <w:rtl/>
        </w:rPr>
        <w:t xml:space="preserve"> بود، نبا</w:t>
      </w:r>
      <w:r w:rsidR="000E4BC7">
        <w:rPr>
          <w:rStyle w:val="Char6"/>
          <w:rtl/>
        </w:rPr>
        <w:t>ی</w:t>
      </w:r>
      <w:r w:rsidR="00316588" w:rsidRPr="003124F6">
        <w:rPr>
          <w:rStyle w:val="Char6"/>
          <w:rFonts w:hint="cs"/>
          <w:rtl/>
        </w:rPr>
        <w:t xml:space="preserve"> </w:t>
      </w:r>
      <w:r w:rsidRPr="003124F6">
        <w:rPr>
          <w:rStyle w:val="Char6"/>
          <w:rtl/>
        </w:rPr>
        <w:t xml:space="preserve">د تعجب </w:t>
      </w:r>
      <w:r w:rsidR="000E4BC7">
        <w:rPr>
          <w:rStyle w:val="Char6"/>
          <w:rtl/>
        </w:rPr>
        <w:t>ک</w:t>
      </w:r>
      <w:r w:rsidRPr="003124F6">
        <w:rPr>
          <w:rStyle w:val="Char6"/>
          <w:rtl/>
        </w:rPr>
        <w:t xml:space="preserve">رد </w:t>
      </w:r>
      <w:r w:rsidR="000E4BC7">
        <w:rPr>
          <w:rStyle w:val="Char6"/>
          <w:rtl/>
        </w:rPr>
        <w:t>ک</w:t>
      </w:r>
      <w:r w:rsidRPr="003124F6">
        <w:rPr>
          <w:rStyle w:val="Char6"/>
          <w:rtl/>
        </w:rPr>
        <w:t>ه چرا رسول الله ام</w:t>
      </w:r>
      <w:r w:rsidR="000E4BC7">
        <w:rPr>
          <w:rStyle w:val="Char6"/>
          <w:rtl/>
        </w:rPr>
        <w:t>ی</w:t>
      </w:r>
      <w:r w:rsidRPr="003124F6">
        <w:rPr>
          <w:rStyle w:val="Char6"/>
          <w:rtl/>
        </w:rPr>
        <w:t>د داشت او مسلمان شود، ز</w:t>
      </w:r>
      <w:r w:rsidR="000E4BC7">
        <w:rPr>
          <w:rStyle w:val="Char6"/>
          <w:rtl/>
        </w:rPr>
        <w:t>ی</w:t>
      </w:r>
      <w:r w:rsidRPr="003124F6">
        <w:rPr>
          <w:rStyle w:val="Char6"/>
          <w:rtl/>
        </w:rPr>
        <w:t xml:space="preserve">را </w:t>
      </w:r>
      <w:r w:rsidR="000E4BC7">
        <w:rPr>
          <w:rStyle w:val="Char6"/>
          <w:rtl/>
        </w:rPr>
        <w:t>ک</w:t>
      </w:r>
      <w:r w:rsidRPr="003124F6">
        <w:rPr>
          <w:rStyle w:val="Char6"/>
          <w:rtl/>
        </w:rPr>
        <w:t>س</w:t>
      </w:r>
      <w:r w:rsidR="000E4BC7">
        <w:rPr>
          <w:rStyle w:val="Char6"/>
          <w:rtl/>
        </w:rPr>
        <w:t>ی</w:t>
      </w:r>
      <w:r w:rsidRPr="003124F6">
        <w:rPr>
          <w:rStyle w:val="Char6"/>
          <w:rtl/>
        </w:rPr>
        <w:t xml:space="preserve"> </w:t>
      </w:r>
      <w:r w:rsidR="000E4BC7">
        <w:rPr>
          <w:rStyle w:val="Char6"/>
          <w:rtl/>
        </w:rPr>
        <w:t>ک</w:t>
      </w:r>
      <w:r w:rsidRPr="003124F6">
        <w:rPr>
          <w:rStyle w:val="Char6"/>
          <w:rtl/>
        </w:rPr>
        <w:t>ه در زمان جاهل</w:t>
      </w:r>
      <w:r w:rsidR="000E4BC7">
        <w:rPr>
          <w:rStyle w:val="Char6"/>
          <w:rtl/>
        </w:rPr>
        <w:t>ی</w:t>
      </w:r>
      <w:r w:rsidRPr="003124F6">
        <w:rPr>
          <w:rStyle w:val="Char6"/>
          <w:rtl/>
        </w:rPr>
        <w:t>تش انسان</w:t>
      </w:r>
      <w:r w:rsidR="000E4BC7">
        <w:rPr>
          <w:rStyle w:val="Char6"/>
          <w:rtl/>
        </w:rPr>
        <w:t>ی</w:t>
      </w:r>
      <w:r w:rsidRPr="003124F6">
        <w:rPr>
          <w:rStyle w:val="Char6"/>
          <w:rtl/>
        </w:rPr>
        <w:t xml:space="preserve"> </w:t>
      </w:r>
      <w:r w:rsidR="000E4BC7">
        <w:rPr>
          <w:rStyle w:val="Char6"/>
          <w:rtl/>
        </w:rPr>
        <w:t>ک</w:t>
      </w:r>
      <w:r w:rsidRPr="003124F6">
        <w:rPr>
          <w:rStyle w:val="Char6"/>
          <w:rtl/>
        </w:rPr>
        <w:t>امل و طرفدار حق باشد فاصله‌ا</w:t>
      </w:r>
      <w:r w:rsidR="000E4BC7">
        <w:rPr>
          <w:rStyle w:val="Char6"/>
          <w:rtl/>
        </w:rPr>
        <w:t>ی</w:t>
      </w:r>
      <w:r w:rsidRPr="003124F6">
        <w:rPr>
          <w:rStyle w:val="Char6"/>
          <w:rtl/>
        </w:rPr>
        <w:t xml:space="preserve"> نمانده تا بد</w:t>
      </w:r>
      <w:r w:rsidR="000E4BC7">
        <w:rPr>
          <w:rStyle w:val="Char6"/>
          <w:rtl/>
        </w:rPr>
        <w:t>ی</w:t>
      </w:r>
      <w:r w:rsidRPr="003124F6">
        <w:rPr>
          <w:rStyle w:val="Char6"/>
          <w:rtl/>
        </w:rPr>
        <w:t>ن حق برسد.</w:t>
      </w:r>
    </w:p>
    <w:p w:rsidR="00241CB2" w:rsidRPr="003124F6" w:rsidRDefault="00241CB2" w:rsidP="00F556E7">
      <w:pPr>
        <w:widowControl w:val="0"/>
        <w:ind w:firstLine="284"/>
        <w:jc w:val="both"/>
        <w:rPr>
          <w:rStyle w:val="Char6"/>
          <w:rtl/>
        </w:rPr>
      </w:pPr>
      <w:r w:rsidRPr="003124F6">
        <w:rPr>
          <w:rStyle w:val="Char6"/>
          <w:rtl/>
        </w:rPr>
        <w:t>و چون عمر آنچنان شخص</w:t>
      </w:r>
      <w:r w:rsidR="000E4BC7">
        <w:rPr>
          <w:rStyle w:val="Char6"/>
          <w:rtl/>
        </w:rPr>
        <w:t>ی</w:t>
      </w:r>
      <w:r w:rsidRPr="003124F6">
        <w:rPr>
          <w:rStyle w:val="Char6"/>
          <w:rtl/>
        </w:rPr>
        <w:t>ت</w:t>
      </w:r>
      <w:r w:rsidR="000E4BC7">
        <w:rPr>
          <w:rStyle w:val="Char6"/>
          <w:rtl/>
        </w:rPr>
        <w:t>ی</w:t>
      </w:r>
      <w:r w:rsidRPr="003124F6">
        <w:rPr>
          <w:rStyle w:val="Char6"/>
          <w:rtl/>
        </w:rPr>
        <w:t xml:space="preserve"> داشت، جا</w:t>
      </w:r>
      <w:r w:rsidR="000E4BC7">
        <w:rPr>
          <w:rStyle w:val="Char6"/>
          <w:rtl/>
        </w:rPr>
        <w:t>ی</w:t>
      </w:r>
      <w:r w:rsidRPr="003124F6">
        <w:rPr>
          <w:rStyle w:val="Char6"/>
          <w:rtl/>
        </w:rPr>
        <w:t xml:space="preserve"> تعجب نم</w:t>
      </w:r>
      <w:r w:rsidR="000E4BC7">
        <w:rPr>
          <w:rStyle w:val="Char6"/>
          <w:rtl/>
        </w:rPr>
        <w:t>ی</w:t>
      </w:r>
      <w:r w:rsidRPr="003124F6">
        <w:rPr>
          <w:rStyle w:val="Char6"/>
          <w:rtl/>
        </w:rPr>
        <w:t xml:space="preserve">‌ماند </w:t>
      </w:r>
      <w:r w:rsidR="000E4BC7">
        <w:rPr>
          <w:rStyle w:val="Char6"/>
          <w:rtl/>
        </w:rPr>
        <w:t>ک</w:t>
      </w:r>
      <w:r w:rsidRPr="003124F6">
        <w:rPr>
          <w:rStyle w:val="Char6"/>
          <w:rtl/>
        </w:rPr>
        <w:t>ه چرا رسول الله آرزو م</w:t>
      </w:r>
      <w:r w:rsidR="000E4BC7">
        <w:rPr>
          <w:rStyle w:val="Char6"/>
          <w:rtl/>
        </w:rPr>
        <w:t>ی</w:t>
      </w:r>
      <w:r w:rsidRPr="003124F6">
        <w:rPr>
          <w:rStyle w:val="Char6"/>
          <w:rtl/>
        </w:rPr>
        <w:t xml:space="preserve">‌فرمود </w:t>
      </w:r>
      <w:r w:rsidR="000E4BC7">
        <w:rPr>
          <w:rStyle w:val="Char6"/>
          <w:rtl/>
        </w:rPr>
        <w:t>ک</w:t>
      </w:r>
      <w:r w:rsidRPr="003124F6">
        <w:rPr>
          <w:rStyle w:val="Char6"/>
          <w:rtl/>
        </w:rPr>
        <w:t>ه او مسلمان شود، ز</w:t>
      </w:r>
      <w:r w:rsidR="000E4BC7">
        <w:rPr>
          <w:rStyle w:val="Char6"/>
          <w:rtl/>
        </w:rPr>
        <w:t>ی</w:t>
      </w:r>
      <w:r w:rsidRPr="003124F6">
        <w:rPr>
          <w:rStyle w:val="Char6"/>
          <w:rtl/>
        </w:rPr>
        <w:t>را اسلام چن</w:t>
      </w:r>
      <w:r w:rsidR="000E4BC7">
        <w:rPr>
          <w:rStyle w:val="Char6"/>
          <w:rtl/>
        </w:rPr>
        <w:t>ی</w:t>
      </w:r>
      <w:r w:rsidRPr="003124F6">
        <w:rPr>
          <w:rStyle w:val="Char6"/>
          <w:rtl/>
        </w:rPr>
        <w:t>ن شخص</w:t>
      </w:r>
      <w:r w:rsidR="000E4BC7">
        <w:rPr>
          <w:rStyle w:val="Char6"/>
          <w:rtl/>
        </w:rPr>
        <w:t>ی</w:t>
      </w:r>
      <w:r w:rsidRPr="003124F6">
        <w:rPr>
          <w:rStyle w:val="Char6"/>
          <w:rtl/>
        </w:rPr>
        <w:t xml:space="preserve"> در پ</w:t>
      </w:r>
      <w:r w:rsidR="000E4BC7">
        <w:rPr>
          <w:rStyle w:val="Char6"/>
          <w:rtl/>
        </w:rPr>
        <w:t>ی</w:t>
      </w:r>
      <w:r w:rsidRPr="003124F6">
        <w:rPr>
          <w:rStyle w:val="Char6"/>
          <w:rtl/>
        </w:rPr>
        <w:t>شرفت د</w:t>
      </w:r>
      <w:r w:rsidR="000E4BC7">
        <w:rPr>
          <w:rStyle w:val="Char6"/>
          <w:rtl/>
        </w:rPr>
        <w:t>ی</w:t>
      </w:r>
      <w:r w:rsidRPr="003124F6">
        <w:rPr>
          <w:rStyle w:val="Char6"/>
          <w:rtl/>
        </w:rPr>
        <w:t>ن اسلام و در تقو</w:t>
      </w:r>
      <w:r w:rsidR="000E4BC7">
        <w:rPr>
          <w:rStyle w:val="Char6"/>
          <w:rtl/>
        </w:rPr>
        <w:t>ی</w:t>
      </w:r>
      <w:r w:rsidRPr="003124F6">
        <w:rPr>
          <w:rStyle w:val="Char6"/>
          <w:rtl/>
        </w:rPr>
        <w:t>ت و عزت مسلم</w:t>
      </w:r>
      <w:r w:rsidR="000E4BC7">
        <w:rPr>
          <w:rStyle w:val="Char6"/>
          <w:rtl/>
        </w:rPr>
        <w:t>ی</w:t>
      </w:r>
      <w:r w:rsidRPr="003124F6">
        <w:rPr>
          <w:rStyle w:val="Char6"/>
          <w:rtl/>
        </w:rPr>
        <w:t>ن تأث</w:t>
      </w:r>
      <w:r w:rsidR="000E4BC7">
        <w:rPr>
          <w:rStyle w:val="Char6"/>
          <w:rtl/>
        </w:rPr>
        <w:t>ی</w:t>
      </w:r>
      <w:r w:rsidRPr="003124F6">
        <w:rPr>
          <w:rStyle w:val="Char6"/>
          <w:rtl/>
        </w:rPr>
        <w:t>ر</w:t>
      </w:r>
      <w:r w:rsidR="000E4BC7">
        <w:rPr>
          <w:rStyle w:val="Char6"/>
          <w:rtl/>
        </w:rPr>
        <w:t>ی</w:t>
      </w:r>
      <w:r w:rsidRPr="003124F6">
        <w:rPr>
          <w:rStyle w:val="Char6"/>
          <w:rtl/>
        </w:rPr>
        <w:t xml:space="preserve"> بسزا دارد و چنان </w:t>
      </w:r>
      <w:r w:rsidR="000E4BC7">
        <w:rPr>
          <w:rStyle w:val="Char6"/>
          <w:rtl/>
        </w:rPr>
        <w:t>ک</w:t>
      </w:r>
      <w:r w:rsidRPr="003124F6">
        <w:rPr>
          <w:rStyle w:val="Char6"/>
          <w:rtl/>
        </w:rPr>
        <w:t>ه بعداً م</w:t>
      </w:r>
      <w:r w:rsidR="000E4BC7">
        <w:rPr>
          <w:rStyle w:val="Char6"/>
          <w:rtl/>
        </w:rPr>
        <w:t>ی</w:t>
      </w:r>
      <w:r w:rsidRPr="003124F6">
        <w:rPr>
          <w:rStyle w:val="Char6"/>
          <w:rtl/>
        </w:rPr>
        <w:t>‌خوان</w:t>
      </w:r>
      <w:r w:rsidR="000E4BC7">
        <w:rPr>
          <w:rStyle w:val="Char6"/>
          <w:rtl/>
        </w:rPr>
        <w:t>ی</w:t>
      </w:r>
      <w:r w:rsidRPr="003124F6">
        <w:rPr>
          <w:rStyle w:val="Char6"/>
          <w:rtl/>
        </w:rPr>
        <w:t>م، خواه</w:t>
      </w:r>
      <w:r w:rsidR="000E4BC7">
        <w:rPr>
          <w:rStyle w:val="Char6"/>
          <w:rtl/>
        </w:rPr>
        <w:t>ی</w:t>
      </w:r>
      <w:r w:rsidRPr="003124F6">
        <w:rPr>
          <w:rStyle w:val="Char6"/>
          <w:rtl/>
        </w:rPr>
        <w:t>م فهم</w:t>
      </w:r>
      <w:r w:rsidR="000E4BC7">
        <w:rPr>
          <w:rStyle w:val="Char6"/>
          <w:rtl/>
        </w:rPr>
        <w:t>ی</w:t>
      </w:r>
      <w:r w:rsidRPr="003124F6">
        <w:rPr>
          <w:rStyle w:val="Char6"/>
          <w:rtl/>
        </w:rPr>
        <w:t xml:space="preserve">د </w:t>
      </w:r>
      <w:r w:rsidR="000E4BC7">
        <w:rPr>
          <w:rStyle w:val="Char6"/>
          <w:rtl/>
        </w:rPr>
        <w:t>ک</w:t>
      </w:r>
      <w:r w:rsidRPr="003124F6">
        <w:rPr>
          <w:rStyle w:val="Char6"/>
          <w:rtl/>
        </w:rPr>
        <w:t>ه عملاً چه تأث</w:t>
      </w:r>
      <w:r w:rsidR="000E4BC7">
        <w:rPr>
          <w:rStyle w:val="Char6"/>
          <w:rtl/>
        </w:rPr>
        <w:t>ی</w:t>
      </w:r>
      <w:r w:rsidRPr="003124F6">
        <w:rPr>
          <w:rStyle w:val="Char6"/>
          <w:rtl/>
        </w:rPr>
        <w:t>ر مثبت</w:t>
      </w:r>
      <w:r w:rsidR="000E4BC7">
        <w:rPr>
          <w:rStyle w:val="Char6"/>
          <w:rtl/>
        </w:rPr>
        <w:t>ی</w:t>
      </w:r>
      <w:r w:rsidRPr="003124F6">
        <w:rPr>
          <w:rStyle w:val="Char6"/>
          <w:rtl/>
        </w:rPr>
        <w:t xml:space="preserve"> گذاشت.</w:t>
      </w:r>
    </w:p>
    <w:p w:rsidR="00AD4ED9" w:rsidRPr="003124F6" w:rsidRDefault="00241CB2" w:rsidP="00316588">
      <w:pPr>
        <w:widowControl w:val="0"/>
        <w:ind w:firstLine="284"/>
        <w:jc w:val="both"/>
        <w:rPr>
          <w:rStyle w:val="Char6"/>
          <w:rtl/>
        </w:rPr>
      </w:pPr>
      <w:r w:rsidRPr="003124F6">
        <w:rPr>
          <w:rStyle w:val="Char6"/>
          <w:rtl/>
        </w:rPr>
        <w:t>پس شا</w:t>
      </w:r>
      <w:r w:rsidR="000E4BC7">
        <w:rPr>
          <w:rStyle w:val="Char6"/>
          <w:rtl/>
        </w:rPr>
        <w:t>ی</w:t>
      </w:r>
      <w:r w:rsidRPr="003124F6">
        <w:rPr>
          <w:rStyle w:val="Char6"/>
          <w:rtl/>
        </w:rPr>
        <w:t xml:space="preserve">سته بود </w:t>
      </w:r>
      <w:r w:rsidR="000E4BC7">
        <w:rPr>
          <w:rStyle w:val="Char6"/>
          <w:rtl/>
        </w:rPr>
        <w:t>ک</w:t>
      </w:r>
      <w:r w:rsidRPr="003124F6">
        <w:rPr>
          <w:rStyle w:val="Char6"/>
          <w:rtl/>
        </w:rPr>
        <w:t>ه رسول الله برا</w:t>
      </w:r>
      <w:r w:rsidR="000E4BC7">
        <w:rPr>
          <w:rStyle w:val="Char6"/>
          <w:rtl/>
        </w:rPr>
        <w:t>ی</w:t>
      </w:r>
      <w:r w:rsidRPr="003124F6">
        <w:rPr>
          <w:rStyle w:val="Char6"/>
          <w:rtl/>
        </w:rPr>
        <w:t xml:space="preserve"> توف</w:t>
      </w:r>
      <w:r w:rsidR="000E4BC7">
        <w:rPr>
          <w:rStyle w:val="Char6"/>
          <w:rtl/>
        </w:rPr>
        <w:t>ی</w:t>
      </w:r>
      <w:r w:rsidRPr="003124F6">
        <w:rPr>
          <w:rStyle w:val="Char6"/>
          <w:rtl/>
        </w:rPr>
        <w:t xml:space="preserve">ق و اسلام حضرت عمر به ساحت مقدس پروردگار جل و علا دعا </w:t>
      </w:r>
      <w:r w:rsidR="000E4BC7">
        <w:rPr>
          <w:rStyle w:val="Char6"/>
          <w:rtl/>
        </w:rPr>
        <w:t>ک</w:t>
      </w:r>
      <w:r w:rsidRPr="003124F6">
        <w:rPr>
          <w:rStyle w:val="Char6"/>
          <w:rtl/>
        </w:rPr>
        <w:t>ند و بفرما</w:t>
      </w:r>
      <w:r w:rsidR="000E4BC7">
        <w:rPr>
          <w:rStyle w:val="Char6"/>
          <w:rtl/>
        </w:rPr>
        <w:t>ی</w:t>
      </w:r>
      <w:r w:rsidRPr="003124F6">
        <w:rPr>
          <w:rStyle w:val="Char6"/>
          <w:rtl/>
        </w:rPr>
        <w:t xml:space="preserve">د: </w:t>
      </w:r>
      <w:r w:rsidR="00316588" w:rsidRPr="004B7851">
        <w:rPr>
          <w:rFonts w:cs="Traditional Arabic" w:hint="cs"/>
          <w:rtl/>
          <w:lang w:bidi="fa-IR"/>
        </w:rPr>
        <w:t>«</w:t>
      </w:r>
      <w:r w:rsidR="00316588" w:rsidRPr="004B7851">
        <w:rPr>
          <w:rStyle w:val="Char2"/>
          <w:rFonts w:hint="eastAsia"/>
          <w:rtl/>
        </w:rPr>
        <w:t>اللَّهُمَّ</w:t>
      </w:r>
      <w:r w:rsidR="00316588" w:rsidRPr="004B7851">
        <w:rPr>
          <w:rStyle w:val="Char2"/>
          <w:rtl/>
        </w:rPr>
        <w:t xml:space="preserve"> </w:t>
      </w:r>
      <w:r w:rsidR="00316588" w:rsidRPr="004B7851">
        <w:rPr>
          <w:rStyle w:val="Char2"/>
          <w:rFonts w:hint="eastAsia"/>
          <w:rtl/>
        </w:rPr>
        <w:t>أَعِزَّ</w:t>
      </w:r>
      <w:r w:rsidR="00316588" w:rsidRPr="004B7851">
        <w:rPr>
          <w:rStyle w:val="Char2"/>
          <w:rtl/>
        </w:rPr>
        <w:t xml:space="preserve"> </w:t>
      </w:r>
      <w:r w:rsidR="00316588" w:rsidRPr="004B7851">
        <w:rPr>
          <w:rStyle w:val="Char2"/>
          <w:rFonts w:hint="eastAsia"/>
          <w:rtl/>
        </w:rPr>
        <w:t>الإِسْلاَمَ</w:t>
      </w:r>
      <w:r w:rsidR="00316588" w:rsidRPr="004B7851">
        <w:rPr>
          <w:rStyle w:val="Char2"/>
          <w:rtl/>
        </w:rPr>
        <w:t xml:space="preserve"> </w:t>
      </w:r>
      <w:r w:rsidR="00316588" w:rsidRPr="004B7851">
        <w:rPr>
          <w:rStyle w:val="Char2"/>
          <w:rFonts w:hint="eastAsia"/>
          <w:rtl/>
        </w:rPr>
        <w:t>بِأَحَبِّ</w:t>
      </w:r>
      <w:r w:rsidR="00316588" w:rsidRPr="004B7851">
        <w:rPr>
          <w:rStyle w:val="Char2"/>
          <w:rtl/>
        </w:rPr>
        <w:t xml:space="preserve"> </w:t>
      </w:r>
      <w:r w:rsidR="00316588" w:rsidRPr="004B7851">
        <w:rPr>
          <w:rStyle w:val="Char2"/>
          <w:rFonts w:hint="eastAsia"/>
          <w:rtl/>
        </w:rPr>
        <w:t>هَذَيْنِ</w:t>
      </w:r>
      <w:r w:rsidR="00316588" w:rsidRPr="004B7851">
        <w:rPr>
          <w:rStyle w:val="Char2"/>
          <w:rtl/>
        </w:rPr>
        <w:t xml:space="preserve"> </w:t>
      </w:r>
      <w:r w:rsidR="00316588" w:rsidRPr="004B7851">
        <w:rPr>
          <w:rStyle w:val="Char2"/>
          <w:rFonts w:hint="eastAsia"/>
          <w:rtl/>
        </w:rPr>
        <w:t>الرَّجُلَيْنِ</w:t>
      </w:r>
      <w:r w:rsidR="00316588" w:rsidRPr="004B7851">
        <w:rPr>
          <w:rStyle w:val="Char2"/>
          <w:rtl/>
        </w:rPr>
        <w:t xml:space="preserve"> </w:t>
      </w:r>
      <w:r w:rsidR="00316588" w:rsidRPr="004B7851">
        <w:rPr>
          <w:rStyle w:val="Char2"/>
          <w:rFonts w:hint="cs"/>
          <w:rtl/>
        </w:rPr>
        <w:t>عِندَكَ</w:t>
      </w:r>
      <w:r w:rsidRPr="004B7851">
        <w:rPr>
          <w:rStyle w:val="Char2"/>
          <w:rtl/>
        </w:rPr>
        <w:t xml:space="preserve"> بعمر بن الخطاب أو بعمر و بن الهشام</w:t>
      </w:r>
      <w:r w:rsidRPr="004B7851">
        <w:rPr>
          <w:rFonts w:cs="Traditional Arabic"/>
          <w:rtl/>
          <w:lang w:bidi="fa-IR"/>
        </w:rPr>
        <w:t>»</w:t>
      </w:r>
      <w:r w:rsidRPr="00EE34D5">
        <w:rPr>
          <w:rStyle w:val="Char6"/>
          <w:rFonts w:eastAsia="SimSun"/>
          <w:vertAlign w:val="superscript"/>
          <w:rtl/>
        </w:rPr>
        <w:footnoteReference w:id="66"/>
      </w:r>
      <w:r w:rsidRPr="003124F6">
        <w:rPr>
          <w:rStyle w:val="Char6"/>
          <w:rtl/>
        </w:rPr>
        <w:t xml:space="preserve">. </w:t>
      </w:r>
      <w:r w:rsidR="000E4BC7">
        <w:rPr>
          <w:rStyle w:val="Char6"/>
          <w:rtl/>
        </w:rPr>
        <w:t>ی</w:t>
      </w:r>
      <w:r w:rsidRPr="003124F6">
        <w:rPr>
          <w:rStyle w:val="Char6"/>
          <w:rtl/>
        </w:rPr>
        <w:t>عن</w:t>
      </w:r>
      <w:r w:rsidR="000E4BC7">
        <w:rPr>
          <w:rStyle w:val="Char6"/>
          <w:rtl/>
        </w:rPr>
        <w:t>ی</w:t>
      </w:r>
      <w:r w:rsidR="00316588" w:rsidRPr="003124F6">
        <w:rPr>
          <w:rStyle w:val="Char6"/>
          <w:rFonts w:hint="cs"/>
          <w:rtl/>
        </w:rPr>
        <w:t>:</w:t>
      </w:r>
      <w:r w:rsidRPr="003124F6">
        <w:rPr>
          <w:rStyle w:val="Char6"/>
          <w:rtl/>
        </w:rPr>
        <w:t xml:space="preserve"> </w:t>
      </w:r>
      <w:r w:rsidR="00316588" w:rsidRPr="004B7851">
        <w:rPr>
          <w:rFonts w:cs="Traditional Arabic" w:hint="cs"/>
          <w:sz w:val="26"/>
          <w:szCs w:val="26"/>
          <w:rtl/>
          <w:lang w:bidi="fa-IR"/>
        </w:rPr>
        <w:t>«</w:t>
      </w:r>
      <w:r w:rsidRPr="00074186">
        <w:rPr>
          <w:rStyle w:val="Char6"/>
          <w:rtl/>
        </w:rPr>
        <w:t>خدا</w:t>
      </w:r>
      <w:r w:rsidR="000E4BC7">
        <w:rPr>
          <w:rStyle w:val="Char6"/>
          <w:rtl/>
        </w:rPr>
        <w:t>ی</w:t>
      </w:r>
      <w:r w:rsidRPr="00074186">
        <w:rPr>
          <w:rStyle w:val="Char6"/>
          <w:rtl/>
        </w:rPr>
        <w:t>ا د</w:t>
      </w:r>
      <w:r w:rsidR="000E4BC7">
        <w:rPr>
          <w:rStyle w:val="Char6"/>
          <w:rtl/>
        </w:rPr>
        <w:t>ی</w:t>
      </w:r>
      <w:r w:rsidRPr="00074186">
        <w:rPr>
          <w:rStyle w:val="Char6"/>
          <w:rtl/>
        </w:rPr>
        <w:t xml:space="preserve">ن اسلام با مسلمان شدن هر </w:t>
      </w:r>
      <w:r w:rsidR="000E4BC7">
        <w:rPr>
          <w:rStyle w:val="Char6"/>
          <w:rtl/>
        </w:rPr>
        <w:t>ک</w:t>
      </w:r>
      <w:r w:rsidRPr="00074186">
        <w:rPr>
          <w:rStyle w:val="Char6"/>
          <w:rtl/>
        </w:rPr>
        <w:t>دام ازا</w:t>
      </w:r>
      <w:r w:rsidR="000E4BC7">
        <w:rPr>
          <w:rStyle w:val="Char6"/>
          <w:rtl/>
        </w:rPr>
        <w:t>ی</w:t>
      </w:r>
      <w:r w:rsidRPr="00074186">
        <w:rPr>
          <w:rStyle w:val="Char6"/>
          <w:rtl/>
        </w:rPr>
        <w:t>ن دو مرد</w:t>
      </w:r>
      <w:r w:rsidR="000E4BC7">
        <w:rPr>
          <w:rStyle w:val="Char6"/>
          <w:rtl/>
        </w:rPr>
        <w:t>ی</w:t>
      </w:r>
      <w:r w:rsidRPr="00074186">
        <w:rPr>
          <w:rStyle w:val="Char6"/>
          <w:rtl/>
        </w:rPr>
        <w:t xml:space="preserve"> </w:t>
      </w:r>
      <w:r w:rsidR="000E4BC7">
        <w:rPr>
          <w:rStyle w:val="Char6"/>
          <w:rtl/>
        </w:rPr>
        <w:t>ک</w:t>
      </w:r>
      <w:r w:rsidRPr="00074186">
        <w:rPr>
          <w:rStyle w:val="Char6"/>
          <w:rtl/>
        </w:rPr>
        <w:t xml:space="preserve">ه نزد تو محبوب‌تر باشد، عمر بن الخطاب </w:t>
      </w:r>
      <w:r w:rsidR="000E4BC7">
        <w:rPr>
          <w:rStyle w:val="Char6"/>
          <w:rtl/>
        </w:rPr>
        <w:t>ی</w:t>
      </w:r>
      <w:r w:rsidRPr="00074186">
        <w:rPr>
          <w:rStyle w:val="Char6"/>
          <w:rtl/>
        </w:rPr>
        <w:t>ا عمرو بن هشام، تقو</w:t>
      </w:r>
      <w:r w:rsidR="000E4BC7">
        <w:rPr>
          <w:rStyle w:val="Char6"/>
          <w:rtl/>
        </w:rPr>
        <w:t>ی</w:t>
      </w:r>
      <w:r w:rsidRPr="00074186">
        <w:rPr>
          <w:rStyle w:val="Char6"/>
          <w:rtl/>
        </w:rPr>
        <w:t>ت بفرما</w:t>
      </w:r>
      <w:r w:rsidR="00316588" w:rsidRPr="004B7851">
        <w:rPr>
          <w:rFonts w:cs="Traditional Arabic" w:hint="cs"/>
          <w:sz w:val="26"/>
          <w:szCs w:val="26"/>
          <w:rtl/>
          <w:lang w:bidi="fa-IR"/>
        </w:rPr>
        <w:t>»</w:t>
      </w:r>
      <w:r w:rsidRPr="00074186">
        <w:rPr>
          <w:rStyle w:val="Char6"/>
          <w:rtl/>
        </w:rPr>
        <w:t>.</w:t>
      </w:r>
      <w:r w:rsidRPr="003124F6">
        <w:rPr>
          <w:rStyle w:val="Char6"/>
          <w:rtl/>
        </w:rPr>
        <w:t xml:space="preserve"> دعا</w:t>
      </w:r>
      <w:r w:rsidR="000E4BC7">
        <w:rPr>
          <w:rStyle w:val="Char6"/>
          <w:rtl/>
        </w:rPr>
        <w:t>ی</w:t>
      </w:r>
      <w:r w:rsidRPr="003124F6">
        <w:rPr>
          <w:rStyle w:val="Char6"/>
          <w:rtl/>
        </w:rPr>
        <w:t xml:space="preserve"> رسول الله درباره عمر بن الخطاب مورد استجابت</w:t>
      </w:r>
      <w:r w:rsidR="00316588" w:rsidRPr="003124F6">
        <w:rPr>
          <w:rStyle w:val="Char6"/>
          <w:rtl/>
        </w:rPr>
        <w:t xml:space="preserve"> پروردگار عالم قرار گرفت و چنان</w:t>
      </w:r>
      <w:r w:rsidR="000E4BC7">
        <w:rPr>
          <w:rStyle w:val="Char6"/>
          <w:rtl/>
        </w:rPr>
        <w:t>ک</w:t>
      </w:r>
      <w:r w:rsidRPr="003124F6">
        <w:rPr>
          <w:rStyle w:val="Char6"/>
          <w:rtl/>
        </w:rPr>
        <w:t>ه ا</w:t>
      </w:r>
      <w:r w:rsidR="000E4BC7">
        <w:rPr>
          <w:rStyle w:val="Char6"/>
          <w:rtl/>
        </w:rPr>
        <w:t>ک</w:t>
      </w:r>
      <w:r w:rsidRPr="003124F6">
        <w:rPr>
          <w:rStyle w:val="Char6"/>
          <w:rtl/>
        </w:rPr>
        <w:t>نون با ذ</w:t>
      </w:r>
      <w:r w:rsidR="000E4BC7">
        <w:rPr>
          <w:rStyle w:val="Char6"/>
          <w:rtl/>
        </w:rPr>
        <w:t>ک</w:t>
      </w:r>
      <w:r w:rsidRPr="003124F6">
        <w:rPr>
          <w:rStyle w:val="Char6"/>
          <w:rtl/>
        </w:rPr>
        <w:t>ر مقدمه‌ا</w:t>
      </w:r>
      <w:r w:rsidR="000E4BC7">
        <w:rPr>
          <w:rStyle w:val="Char6"/>
          <w:rtl/>
        </w:rPr>
        <w:t>ی</w:t>
      </w:r>
      <w:r w:rsidRPr="003124F6">
        <w:rPr>
          <w:rStyle w:val="Char6"/>
          <w:rtl/>
        </w:rPr>
        <w:t xml:space="preserve"> ب</w:t>
      </w:r>
      <w:r w:rsidR="000E4BC7">
        <w:rPr>
          <w:rStyle w:val="Char6"/>
          <w:rtl/>
        </w:rPr>
        <w:t>ی</w:t>
      </w:r>
      <w:r w:rsidRPr="003124F6">
        <w:rPr>
          <w:rStyle w:val="Char6"/>
          <w:rtl/>
        </w:rPr>
        <w:t>ان م</w:t>
      </w:r>
      <w:r w:rsidR="000E4BC7">
        <w:rPr>
          <w:rStyle w:val="Char6"/>
          <w:rtl/>
        </w:rPr>
        <w:t>ی</w:t>
      </w:r>
      <w:r w:rsidRPr="003124F6">
        <w:rPr>
          <w:rStyle w:val="Char6"/>
          <w:rtl/>
        </w:rPr>
        <w:t>‌شود، به د</w:t>
      </w:r>
      <w:r w:rsidR="000E4BC7">
        <w:rPr>
          <w:rStyle w:val="Char6"/>
          <w:rtl/>
        </w:rPr>
        <w:t>ی</w:t>
      </w:r>
      <w:r w:rsidRPr="003124F6">
        <w:rPr>
          <w:rStyle w:val="Char6"/>
          <w:rtl/>
        </w:rPr>
        <w:t>ن اسلام مشرف گرد</w:t>
      </w:r>
      <w:r w:rsidR="000E4BC7">
        <w:rPr>
          <w:rStyle w:val="Char6"/>
          <w:rtl/>
        </w:rPr>
        <w:t>ی</w:t>
      </w:r>
      <w:r w:rsidRPr="003124F6">
        <w:rPr>
          <w:rStyle w:val="Char6"/>
          <w:rtl/>
        </w:rPr>
        <w:t>د، افراد خانواده‌ها</w:t>
      </w:r>
      <w:r w:rsidR="000E4BC7">
        <w:rPr>
          <w:rStyle w:val="Char6"/>
          <w:rtl/>
        </w:rPr>
        <w:t>ی</w:t>
      </w:r>
      <w:r w:rsidRPr="003124F6">
        <w:rPr>
          <w:rStyle w:val="Char6"/>
          <w:rtl/>
        </w:rPr>
        <w:t xml:space="preserve"> اشراف هم</w:t>
      </w:r>
      <w:r w:rsidR="000E4BC7">
        <w:rPr>
          <w:rStyle w:val="Char6"/>
          <w:rtl/>
        </w:rPr>
        <w:t>ی</w:t>
      </w:r>
      <w:r w:rsidRPr="003124F6">
        <w:rPr>
          <w:rStyle w:val="Char6"/>
          <w:rtl/>
        </w:rPr>
        <w:t>شه و مخصوصاً در زمان گذشته خ</w:t>
      </w:r>
      <w:r w:rsidR="000E4BC7">
        <w:rPr>
          <w:rStyle w:val="Char6"/>
          <w:rtl/>
        </w:rPr>
        <w:t>ی</w:t>
      </w:r>
      <w:r w:rsidRPr="003124F6">
        <w:rPr>
          <w:rStyle w:val="Char6"/>
          <w:rtl/>
        </w:rPr>
        <w:t>ل</w:t>
      </w:r>
      <w:r w:rsidR="000E4BC7">
        <w:rPr>
          <w:rStyle w:val="Char6"/>
          <w:rtl/>
        </w:rPr>
        <w:t>ی</w:t>
      </w:r>
      <w:r w:rsidRPr="003124F6">
        <w:rPr>
          <w:rStyle w:val="Char6"/>
          <w:rtl/>
        </w:rPr>
        <w:t xml:space="preserve"> پا</w:t>
      </w:r>
      <w:r w:rsidR="000E4BC7">
        <w:rPr>
          <w:rStyle w:val="Char6"/>
          <w:rtl/>
        </w:rPr>
        <w:t>ی</w:t>
      </w:r>
      <w:r w:rsidRPr="003124F6">
        <w:rPr>
          <w:rStyle w:val="Char6"/>
          <w:rtl/>
        </w:rPr>
        <w:t>‌بند سنت</w:t>
      </w:r>
      <w:r w:rsidR="00316588" w:rsidRPr="003124F6">
        <w:rPr>
          <w:rStyle w:val="Char6"/>
          <w:rFonts w:hint="cs"/>
          <w:rtl/>
        </w:rPr>
        <w:t>‌</w:t>
      </w:r>
      <w:r w:rsidRPr="003124F6">
        <w:rPr>
          <w:rStyle w:val="Char6"/>
          <w:rtl/>
        </w:rPr>
        <w:t>ها</w:t>
      </w:r>
      <w:r w:rsidR="000E4BC7">
        <w:rPr>
          <w:rStyle w:val="Char6"/>
          <w:rtl/>
        </w:rPr>
        <w:t>ی</w:t>
      </w:r>
      <w:r w:rsidRPr="003124F6">
        <w:rPr>
          <w:rStyle w:val="Char6"/>
          <w:rtl/>
        </w:rPr>
        <w:t xml:space="preserve"> موروث</w:t>
      </w:r>
      <w:r w:rsidR="000E4BC7">
        <w:rPr>
          <w:rStyle w:val="Char6"/>
          <w:rtl/>
        </w:rPr>
        <w:t>ی</w:t>
      </w:r>
      <w:r w:rsidRPr="003124F6">
        <w:rPr>
          <w:rStyle w:val="Char6"/>
          <w:rtl/>
        </w:rPr>
        <w:t xml:space="preserve"> خود بوده و هستند. خصوصاً نسبت به عقا</w:t>
      </w:r>
      <w:r w:rsidR="000E4BC7">
        <w:rPr>
          <w:rStyle w:val="Char6"/>
          <w:rtl/>
        </w:rPr>
        <w:t>ی</w:t>
      </w:r>
      <w:r w:rsidRPr="003124F6">
        <w:rPr>
          <w:rStyle w:val="Char6"/>
          <w:rtl/>
        </w:rPr>
        <w:t>د و د</w:t>
      </w:r>
      <w:r w:rsidR="000E4BC7">
        <w:rPr>
          <w:rStyle w:val="Char6"/>
          <w:rtl/>
        </w:rPr>
        <w:t>ی</w:t>
      </w:r>
      <w:r w:rsidRPr="003124F6">
        <w:rPr>
          <w:rStyle w:val="Char6"/>
          <w:rtl/>
        </w:rPr>
        <w:t>ن موروث</w:t>
      </w:r>
      <w:r w:rsidR="000E4BC7">
        <w:rPr>
          <w:rStyle w:val="Char6"/>
          <w:rtl/>
        </w:rPr>
        <w:t>ی</w:t>
      </w:r>
      <w:r w:rsidRPr="003124F6">
        <w:rPr>
          <w:rStyle w:val="Char6"/>
          <w:rtl/>
        </w:rPr>
        <w:t xml:space="preserve"> خود، هر د</w:t>
      </w:r>
      <w:r w:rsidR="000E4BC7">
        <w:rPr>
          <w:rStyle w:val="Char6"/>
          <w:rtl/>
        </w:rPr>
        <w:t>ی</w:t>
      </w:r>
      <w:r w:rsidRPr="003124F6">
        <w:rPr>
          <w:rStyle w:val="Char6"/>
          <w:rtl/>
        </w:rPr>
        <w:t>ن</w:t>
      </w:r>
      <w:r w:rsidR="000E4BC7">
        <w:rPr>
          <w:rStyle w:val="Char6"/>
          <w:rtl/>
        </w:rPr>
        <w:t>ی</w:t>
      </w:r>
      <w:r w:rsidRPr="003124F6">
        <w:rPr>
          <w:rStyle w:val="Char6"/>
          <w:rtl/>
        </w:rPr>
        <w:t xml:space="preserve"> </w:t>
      </w:r>
      <w:r w:rsidR="000E4BC7">
        <w:rPr>
          <w:rStyle w:val="Char6"/>
          <w:rtl/>
        </w:rPr>
        <w:t>ک</w:t>
      </w:r>
      <w:r w:rsidRPr="003124F6">
        <w:rPr>
          <w:rStyle w:val="Char6"/>
          <w:rtl/>
        </w:rPr>
        <w:t>ه داشته باشند خ</w:t>
      </w:r>
      <w:r w:rsidR="000E4BC7">
        <w:rPr>
          <w:rStyle w:val="Char6"/>
          <w:rtl/>
        </w:rPr>
        <w:t>ی</w:t>
      </w:r>
      <w:r w:rsidRPr="003124F6">
        <w:rPr>
          <w:rStyle w:val="Char6"/>
          <w:rtl/>
        </w:rPr>
        <w:t>ل</w:t>
      </w:r>
      <w:r w:rsidR="000E4BC7">
        <w:rPr>
          <w:rStyle w:val="Char6"/>
          <w:rtl/>
        </w:rPr>
        <w:t>ی</w:t>
      </w:r>
      <w:r w:rsidRPr="003124F6">
        <w:rPr>
          <w:rStyle w:val="Char6"/>
          <w:rtl/>
        </w:rPr>
        <w:t xml:space="preserve"> متعصبند و نه تنها حاضر نم</w:t>
      </w:r>
      <w:r w:rsidR="000E4BC7">
        <w:rPr>
          <w:rStyle w:val="Char6"/>
          <w:rtl/>
        </w:rPr>
        <w:t>ی</w:t>
      </w:r>
      <w:r w:rsidRPr="003124F6">
        <w:rPr>
          <w:rStyle w:val="Char6"/>
          <w:rtl/>
        </w:rPr>
        <w:t>‌شوند مرام</w:t>
      </w:r>
      <w:r w:rsidR="000E4BC7">
        <w:rPr>
          <w:rStyle w:val="Char6"/>
          <w:rtl/>
        </w:rPr>
        <w:t>ی</w:t>
      </w:r>
      <w:r w:rsidRPr="003124F6">
        <w:rPr>
          <w:rStyle w:val="Char6"/>
          <w:rtl/>
        </w:rPr>
        <w:t xml:space="preserve"> مخالف با عق</w:t>
      </w:r>
      <w:r w:rsidR="000E4BC7">
        <w:rPr>
          <w:rStyle w:val="Char6"/>
          <w:rtl/>
        </w:rPr>
        <w:t>ی</w:t>
      </w:r>
      <w:r w:rsidRPr="003124F6">
        <w:rPr>
          <w:rStyle w:val="Char6"/>
          <w:rtl/>
        </w:rPr>
        <w:t>ده و مرام موروث</w:t>
      </w:r>
      <w:r w:rsidR="000E4BC7">
        <w:rPr>
          <w:rStyle w:val="Char6"/>
          <w:rtl/>
        </w:rPr>
        <w:t>ی</w:t>
      </w:r>
      <w:r w:rsidRPr="003124F6">
        <w:rPr>
          <w:rStyle w:val="Char6"/>
          <w:rtl/>
        </w:rPr>
        <w:t xml:space="preserve"> خود </w:t>
      </w:r>
      <w:r w:rsidR="000E4BC7">
        <w:rPr>
          <w:rStyle w:val="Char6"/>
          <w:rtl/>
        </w:rPr>
        <w:t>ک</w:t>
      </w:r>
      <w:r w:rsidRPr="003124F6">
        <w:rPr>
          <w:rStyle w:val="Char6"/>
          <w:rtl/>
        </w:rPr>
        <w:t>ه با آن بزرگ شده‌اند را به آسان</w:t>
      </w:r>
      <w:r w:rsidR="000E4BC7">
        <w:rPr>
          <w:rStyle w:val="Char6"/>
          <w:rtl/>
        </w:rPr>
        <w:t>ی</w:t>
      </w:r>
      <w:r w:rsidRPr="003124F6">
        <w:rPr>
          <w:rStyle w:val="Char6"/>
          <w:rtl/>
        </w:rPr>
        <w:t xml:space="preserve"> بپذ</w:t>
      </w:r>
      <w:r w:rsidR="000E4BC7">
        <w:rPr>
          <w:rStyle w:val="Char6"/>
          <w:rtl/>
        </w:rPr>
        <w:t>ی</w:t>
      </w:r>
      <w:r w:rsidRPr="003124F6">
        <w:rPr>
          <w:rStyle w:val="Char6"/>
          <w:rtl/>
        </w:rPr>
        <w:t>رند بل</w:t>
      </w:r>
      <w:r w:rsidR="000E4BC7">
        <w:rPr>
          <w:rStyle w:val="Char6"/>
          <w:rtl/>
        </w:rPr>
        <w:t>ک</w:t>
      </w:r>
      <w:r w:rsidRPr="003124F6">
        <w:rPr>
          <w:rStyle w:val="Char6"/>
          <w:rtl/>
        </w:rPr>
        <w:t>ه حت</w:t>
      </w:r>
      <w:r w:rsidR="000E4BC7">
        <w:rPr>
          <w:rStyle w:val="Char6"/>
          <w:rtl/>
        </w:rPr>
        <w:t>ی</w:t>
      </w:r>
      <w:r w:rsidRPr="003124F6">
        <w:rPr>
          <w:rStyle w:val="Char6"/>
          <w:rtl/>
        </w:rPr>
        <w:t xml:space="preserve"> به خود اجازه نم</w:t>
      </w:r>
      <w:r w:rsidR="000E4BC7">
        <w:rPr>
          <w:rStyle w:val="Char6"/>
          <w:rtl/>
        </w:rPr>
        <w:t>ی</w:t>
      </w:r>
      <w:r w:rsidRPr="003124F6">
        <w:rPr>
          <w:rStyle w:val="Char6"/>
          <w:rtl/>
        </w:rPr>
        <w:t xml:space="preserve">‌دهند </w:t>
      </w:r>
      <w:r w:rsidR="000E4BC7">
        <w:rPr>
          <w:rStyle w:val="Char6"/>
          <w:rtl/>
        </w:rPr>
        <w:t>ک</w:t>
      </w:r>
      <w:r w:rsidRPr="003124F6">
        <w:rPr>
          <w:rStyle w:val="Char6"/>
          <w:rtl/>
        </w:rPr>
        <w:t>ه بدان گوش دهند تا بشنوند چه م</w:t>
      </w:r>
      <w:r w:rsidR="000E4BC7">
        <w:rPr>
          <w:rStyle w:val="Char6"/>
          <w:rtl/>
        </w:rPr>
        <w:t>ی</w:t>
      </w:r>
      <w:r w:rsidRPr="003124F6">
        <w:rPr>
          <w:rStyle w:val="Char6"/>
          <w:rtl/>
        </w:rPr>
        <w:t>‌گو</w:t>
      </w:r>
      <w:r w:rsidR="000E4BC7">
        <w:rPr>
          <w:rStyle w:val="Char6"/>
          <w:rtl/>
        </w:rPr>
        <w:t>ی</w:t>
      </w:r>
      <w:r w:rsidRPr="003124F6">
        <w:rPr>
          <w:rStyle w:val="Char6"/>
          <w:rtl/>
        </w:rPr>
        <w:t>د و چه م</w:t>
      </w:r>
      <w:r w:rsidR="000E4BC7">
        <w:rPr>
          <w:rStyle w:val="Char6"/>
          <w:rtl/>
        </w:rPr>
        <w:t>ی</w:t>
      </w:r>
      <w:r w:rsidRPr="003124F6">
        <w:rPr>
          <w:rStyle w:val="Char6"/>
          <w:rtl/>
        </w:rPr>
        <w:t xml:space="preserve">‌خواهد. تا آنجا </w:t>
      </w:r>
      <w:r w:rsidR="000E4BC7">
        <w:rPr>
          <w:rStyle w:val="Char6"/>
          <w:rtl/>
        </w:rPr>
        <w:t>ک</w:t>
      </w:r>
      <w:r w:rsidRPr="003124F6">
        <w:rPr>
          <w:rStyle w:val="Char6"/>
          <w:rtl/>
        </w:rPr>
        <w:t>ه قدرت دارند م</w:t>
      </w:r>
      <w:r w:rsidR="000E4BC7">
        <w:rPr>
          <w:rStyle w:val="Char6"/>
          <w:rtl/>
        </w:rPr>
        <w:t>ی</w:t>
      </w:r>
      <w:r w:rsidRPr="003124F6">
        <w:rPr>
          <w:rStyle w:val="Char6"/>
          <w:rtl/>
        </w:rPr>
        <w:t>‌</w:t>
      </w:r>
      <w:r w:rsidR="000E4BC7">
        <w:rPr>
          <w:rStyle w:val="Char6"/>
          <w:rtl/>
        </w:rPr>
        <w:t>ک</w:t>
      </w:r>
      <w:r w:rsidRPr="003124F6">
        <w:rPr>
          <w:rStyle w:val="Char6"/>
          <w:rtl/>
        </w:rPr>
        <w:t>وشند، تا مرام مخالفشان جان نگ</w:t>
      </w:r>
      <w:r w:rsidR="000E4BC7">
        <w:rPr>
          <w:rStyle w:val="Char6"/>
          <w:rtl/>
        </w:rPr>
        <w:t>ی</w:t>
      </w:r>
      <w:r w:rsidRPr="003124F6">
        <w:rPr>
          <w:rStyle w:val="Char6"/>
          <w:rtl/>
        </w:rPr>
        <w:t xml:space="preserve">رد. چنان </w:t>
      </w:r>
      <w:r w:rsidR="000E4BC7">
        <w:rPr>
          <w:rStyle w:val="Char6"/>
          <w:rtl/>
        </w:rPr>
        <w:t>ک</w:t>
      </w:r>
      <w:r w:rsidRPr="003124F6">
        <w:rPr>
          <w:rStyle w:val="Char6"/>
          <w:rtl/>
        </w:rPr>
        <w:t>ه قرآن طبق آ</w:t>
      </w:r>
      <w:r w:rsidR="000E4BC7">
        <w:rPr>
          <w:rStyle w:val="Char6"/>
          <w:rtl/>
        </w:rPr>
        <w:t>ی</w:t>
      </w:r>
      <w:r w:rsidRPr="003124F6">
        <w:rPr>
          <w:rStyle w:val="Char6"/>
          <w:rtl/>
        </w:rPr>
        <w:t>ه 26 سوره فصلت قول چن</w:t>
      </w:r>
      <w:r w:rsidR="000E4BC7">
        <w:rPr>
          <w:rStyle w:val="Char6"/>
          <w:rtl/>
        </w:rPr>
        <w:t>ی</w:t>
      </w:r>
      <w:r w:rsidRPr="003124F6">
        <w:rPr>
          <w:rStyle w:val="Char6"/>
          <w:rtl/>
        </w:rPr>
        <w:t xml:space="preserve">ن </w:t>
      </w:r>
      <w:r w:rsidR="000E4BC7">
        <w:rPr>
          <w:rStyle w:val="Char6"/>
          <w:rtl/>
        </w:rPr>
        <w:t>ک</w:t>
      </w:r>
      <w:r w:rsidRPr="003124F6">
        <w:rPr>
          <w:rStyle w:val="Char6"/>
          <w:rtl/>
        </w:rPr>
        <w:t>سان</w:t>
      </w:r>
      <w:r w:rsidR="000E4BC7">
        <w:rPr>
          <w:rStyle w:val="Char6"/>
          <w:rtl/>
        </w:rPr>
        <w:t>ی</w:t>
      </w:r>
      <w:r w:rsidRPr="003124F6">
        <w:rPr>
          <w:rStyle w:val="Char6"/>
          <w:rtl/>
        </w:rPr>
        <w:t xml:space="preserve"> را ح</w:t>
      </w:r>
      <w:r w:rsidR="000E4BC7">
        <w:rPr>
          <w:rStyle w:val="Char6"/>
          <w:rtl/>
        </w:rPr>
        <w:t>ک</w:t>
      </w:r>
      <w:r w:rsidRPr="003124F6">
        <w:rPr>
          <w:rStyle w:val="Char6"/>
          <w:rtl/>
        </w:rPr>
        <w:t>ا</w:t>
      </w:r>
      <w:r w:rsidR="000E4BC7">
        <w:rPr>
          <w:rStyle w:val="Char6"/>
          <w:rtl/>
        </w:rPr>
        <w:t>ی</w:t>
      </w:r>
      <w:r w:rsidRPr="003124F6">
        <w:rPr>
          <w:rStyle w:val="Char6"/>
          <w:rtl/>
        </w:rPr>
        <w:t xml:space="preserve">ت </w:t>
      </w:r>
      <w:r w:rsidR="000E4BC7">
        <w:rPr>
          <w:rStyle w:val="Char6"/>
          <w:rtl/>
        </w:rPr>
        <w:t>ک</w:t>
      </w:r>
      <w:r w:rsidRPr="003124F6">
        <w:rPr>
          <w:rStyle w:val="Char6"/>
          <w:rtl/>
        </w:rPr>
        <w:t>رده م</w:t>
      </w:r>
      <w:r w:rsidR="000E4BC7">
        <w:rPr>
          <w:rStyle w:val="Char6"/>
          <w:rtl/>
        </w:rPr>
        <w:t>ی</w:t>
      </w:r>
      <w:r w:rsidRPr="003124F6">
        <w:rPr>
          <w:rStyle w:val="Char6"/>
          <w:rtl/>
        </w:rPr>
        <w:t>‌فرما</w:t>
      </w:r>
      <w:r w:rsidR="000E4BC7">
        <w:rPr>
          <w:rStyle w:val="Char6"/>
          <w:rtl/>
        </w:rPr>
        <w:t>ی</w:t>
      </w:r>
      <w:r w:rsidRPr="003124F6">
        <w:rPr>
          <w:rStyle w:val="Char6"/>
          <w:rtl/>
        </w:rPr>
        <w:t>د</w:t>
      </w:r>
      <w:r w:rsidR="00316588" w:rsidRPr="003124F6">
        <w:rPr>
          <w:rStyle w:val="Char6"/>
          <w:rFonts w:hint="cs"/>
          <w:rtl/>
        </w:rPr>
        <w:t>:</w:t>
      </w:r>
    </w:p>
    <w:p w:rsidR="00241CB2" w:rsidRPr="00831ED0" w:rsidRDefault="00316588" w:rsidP="00AD4ED9">
      <w:pPr>
        <w:widowControl w:val="0"/>
        <w:ind w:firstLine="284"/>
        <w:jc w:val="both"/>
        <w:rPr>
          <w:rStyle w:val="Char8"/>
          <w:rtl/>
        </w:rPr>
      </w:pPr>
      <w:r w:rsidRPr="004B7851">
        <w:rPr>
          <w:rFonts w:cs="Traditional Arabic" w:hint="cs"/>
          <w:rtl/>
          <w:lang w:bidi="fa-IR"/>
        </w:rPr>
        <w:t>﴿</w:t>
      </w:r>
      <w:r w:rsidR="00AD4ED9" w:rsidRPr="00A74230">
        <w:rPr>
          <w:rStyle w:val="Charb"/>
          <w:rFonts w:hint="eastAsia"/>
          <w:rtl/>
        </w:rPr>
        <w:t>وَقَالَ</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لَّذِينَ</w:t>
      </w:r>
      <w:r w:rsidR="00AD4ED9" w:rsidRPr="00A74230">
        <w:rPr>
          <w:rStyle w:val="Charb"/>
          <w:rtl/>
        </w:rPr>
        <w:t xml:space="preserve"> </w:t>
      </w:r>
      <w:r w:rsidR="00AD4ED9" w:rsidRPr="00A74230">
        <w:rPr>
          <w:rStyle w:val="Charb"/>
          <w:rFonts w:hint="eastAsia"/>
          <w:rtl/>
        </w:rPr>
        <w:t>كَفَرُواْ</w:t>
      </w:r>
      <w:r w:rsidR="00AD4ED9" w:rsidRPr="00A74230">
        <w:rPr>
          <w:rStyle w:val="Charb"/>
          <w:rtl/>
        </w:rPr>
        <w:t xml:space="preserve"> </w:t>
      </w:r>
      <w:r w:rsidR="00AD4ED9" w:rsidRPr="00A74230">
        <w:rPr>
          <w:rStyle w:val="Charb"/>
          <w:rFonts w:hint="eastAsia"/>
          <w:rtl/>
        </w:rPr>
        <w:t>لَا</w:t>
      </w:r>
      <w:r w:rsidR="00AD4ED9" w:rsidRPr="00A74230">
        <w:rPr>
          <w:rStyle w:val="Charb"/>
          <w:rtl/>
        </w:rPr>
        <w:t xml:space="preserve"> </w:t>
      </w:r>
      <w:r w:rsidR="00AD4ED9" w:rsidRPr="00A74230">
        <w:rPr>
          <w:rStyle w:val="Charb"/>
          <w:rFonts w:hint="eastAsia"/>
          <w:rtl/>
        </w:rPr>
        <w:t>تَس</w:t>
      </w:r>
      <w:r w:rsidR="00AD4ED9" w:rsidRPr="00A74230">
        <w:rPr>
          <w:rStyle w:val="Charb"/>
          <w:rFonts w:hint="cs"/>
          <w:rtl/>
        </w:rPr>
        <w:t>ۡ</w:t>
      </w:r>
      <w:r w:rsidR="00AD4ED9" w:rsidRPr="00A74230">
        <w:rPr>
          <w:rStyle w:val="Charb"/>
          <w:rFonts w:hint="eastAsia"/>
          <w:rtl/>
        </w:rPr>
        <w:t>مَعُواْ</w:t>
      </w:r>
      <w:r w:rsidR="00AD4ED9" w:rsidRPr="00A74230">
        <w:rPr>
          <w:rStyle w:val="Charb"/>
          <w:rtl/>
        </w:rPr>
        <w:t xml:space="preserve"> </w:t>
      </w:r>
      <w:r w:rsidR="00AD4ED9" w:rsidRPr="00A74230">
        <w:rPr>
          <w:rStyle w:val="Charb"/>
          <w:rFonts w:hint="eastAsia"/>
          <w:rtl/>
        </w:rPr>
        <w:t>لِهَ</w:t>
      </w:r>
      <w:r w:rsidR="00AD4ED9" w:rsidRPr="00A74230">
        <w:rPr>
          <w:rStyle w:val="Charb"/>
          <w:rFonts w:hint="cs"/>
          <w:rtl/>
        </w:rPr>
        <w:t>ٰ</w:t>
      </w:r>
      <w:r w:rsidR="00AD4ED9" w:rsidRPr="00A74230">
        <w:rPr>
          <w:rStyle w:val="Charb"/>
          <w:rFonts w:hint="eastAsia"/>
          <w:rtl/>
        </w:rPr>
        <w:t>ذَا</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w:t>
      </w:r>
      <w:r w:rsidR="00AD4ED9" w:rsidRPr="00A74230">
        <w:rPr>
          <w:rStyle w:val="Charb"/>
          <w:rFonts w:hint="cs"/>
          <w:rtl/>
        </w:rPr>
        <w:t>ۡ</w:t>
      </w:r>
      <w:r w:rsidR="00AD4ED9" w:rsidRPr="00A74230">
        <w:rPr>
          <w:rStyle w:val="Charb"/>
          <w:rFonts w:hint="eastAsia"/>
          <w:rtl/>
        </w:rPr>
        <w:t>قُر</w:t>
      </w:r>
      <w:r w:rsidR="00AD4ED9" w:rsidRPr="00A74230">
        <w:rPr>
          <w:rStyle w:val="Charb"/>
          <w:rFonts w:hint="cs"/>
          <w:rtl/>
        </w:rPr>
        <w:t>ۡ</w:t>
      </w:r>
      <w:r w:rsidR="00AD4ED9" w:rsidRPr="00A74230">
        <w:rPr>
          <w:rStyle w:val="Charb"/>
          <w:rFonts w:hint="eastAsia"/>
          <w:rtl/>
        </w:rPr>
        <w:t>ءَانِ</w:t>
      </w:r>
      <w:r w:rsidRPr="004B7851">
        <w:rPr>
          <w:rFonts w:cs="Traditional Arabic" w:hint="cs"/>
          <w:rtl/>
          <w:lang w:bidi="fa-IR"/>
        </w:rPr>
        <w:t>﴾</w:t>
      </w:r>
      <w:r w:rsidRPr="003124F6">
        <w:rPr>
          <w:rStyle w:val="Char6"/>
          <w:rFonts w:hint="cs"/>
          <w:rtl/>
        </w:rPr>
        <w:t xml:space="preserve"> </w:t>
      </w:r>
      <w:r w:rsidRPr="00831ED0">
        <w:rPr>
          <w:rStyle w:val="Char7"/>
          <w:rFonts w:hint="cs"/>
          <w:rtl/>
        </w:rPr>
        <w:t>[</w:t>
      </w:r>
      <w:r w:rsidR="00AD4ED9" w:rsidRPr="00831ED0">
        <w:rPr>
          <w:rStyle w:val="Char7"/>
          <w:rFonts w:hint="cs"/>
          <w:rtl/>
        </w:rPr>
        <w:t>فصلت: 26</w:t>
      </w:r>
      <w:r w:rsidRPr="00831ED0">
        <w:rPr>
          <w:rStyle w:val="Char7"/>
          <w:rFonts w:hint="cs"/>
          <w:rtl/>
        </w:rPr>
        <w:t>]</w:t>
      </w:r>
      <w:r w:rsidRPr="003124F6">
        <w:rPr>
          <w:rStyle w:val="Char6"/>
          <w:rFonts w:hint="cs"/>
          <w:rtl/>
        </w:rPr>
        <w:t>.</w:t>
      </w:r>
      <w:r w:rsidR="00241CB2" w:rsidRPr="003124F6">
        <w:rPr>
          <w:rStyle w:val="Char6"/>
          <w:rtl/>
        </w:rPr>
        <w:t xml:space="preserve"> </w:t>
      </w:r>
      <w:r w:rsidR="000E4BC7">
        <w:rPr>
          <w:rStyle w:val="Char6"/>
          <w:rtl/>
        </w:rPr>
        <w:t>ی</w:t>
      </w:r>
      <w:r w:rsidR="00241CB2" w:rsidRPr="003124F6">
        <w:rPr>
          <w:rStyle w:val="Char6"/>
          <w:rtl/>
        </w:rPr>
        <w:t>عن</w:t>
      </w:r>
      <w:r w:rsidR="000E4BC7">
        <w:rPr>
          <w:rStyle w:val="Char6"/>
          <w:rtl/>
        </w:rPr>
        <w:t>ی</w:t>
      </w:r>
      <w:r w:rsidR="00241CB2" w:rsidRPr="003124F6">
        <w:rPr>
          <w:rStyle w:val="Char6"/>
          <w:rtl/>
        </w:rPr>
        <w:t xml:space="preserve">: </w:t>
      </w:r>
      <w:r w:rsidRPr="00831ED0">
        <w:rPr>
          <w:rStyle w:val="Char8"/>
          <w:rFonts w:hint="cs"/>
          <w:rtl/>
        </w:rPr>
        <w:t>«</w:t>
      </w:r>
      <w:r w:rsidR="000E4BC7" w:rsidRPr="00831ED0">
        <w:rPr>
          <w:rStyle w:val="Char8"/>
          <w:rtl/>
        </w:rPr>
        <w:t>ک</w:t>
      </w:r>
      <w:r w:rsidR="00241CB2" w:rsidRPr="00831ED0">
        <w:rPr>
          <w:rStyle w:val="Char8"/>
          <w:rtl/>
        </w:rPr>
        <w:t xml:space="preserve">افران به </w:t>
      </w:r>
      <w:r w:rsidR="000E4BC7" w:rsidRPr="00831ED0">
        <w:rPr>
          <w:rStyle w:val="Char8"/>
          <w:rtl/>
        </w:rPr>
        <w:t>یک</w:t>
      </w:r>
      <w:r w:rsidR="00241CB2" w:rsidRPr="00831ED0">
        <w:rPr>
          <w:rStyle w:val="Char8"/>
          <w:rtl/>
        </w:rPr>
        <w:t>د</w:t>
      </w:r>
      <w:r w:rsidR="000E4BC7" w:rsidRPr="00831ED0">
        <w:rPr>
          <w:rStyle w:val="Char8"/>
          <w:rtl/>
        </w:rPr>
        <w:t>ی</w:t>
      </w:r>
      <w:r w:rsidR="00241CB2" w:rsidRPr="00831ED0">
        <w:rPr>
          <w:rStyle w:val="Char8"/>
          <w:rtl/>
        </w:rPr>
        <w:t>گر گفتند گوش نده</w:t>
      </w:r>
      <w:r w:rsidR="000E4BC7" w:rsidRPr="00831ED0">
        <w:rPr>
          <w:rStyle w:val="Char8"/>
          <w:rtl/>
        </w:rPr>
        <w:t>ی</w:t>
      </w:r>
      <w:r w:rsidR="00241CB2" w:rsidRPr="00831ED0">
        <w:rPr>
          <w:rStyle w:val="Char8"/>
          <w:rtl/>
        </w:rPr>
        <w:t>د به ا</w:t>
      </w:r>
      <w:r w:rsidR="000E4BC7" w:rsidRPr="00831ED0">
        <w:rPr>
          <w:rStyle w:val="Char8"/>
          <w:rtl/>
        </w:rPr>
        <w:t>ی</w:t>
      </w:r>
      <w:r w:rsidR="00241CB2" w:rsidRPr="00831ED0">
        <w:rPr>
          <w:rStyle w:val="Char8"/>
          <w:rtl/>
        </w:rPr>
        <w:t>ن قرآن تا نشنو</w:t>
      </w:r>
      <w:r w:rsidR="000E4BC7" w:rsidRPr="00831ED0">
        <w:rPr>
          <w:rStyle w:val="Char8"/>
          <w:rtl/>
        </w:rPr>
        <w:t>ی</w:t>
      </w:r>
      <w:r w:rsidR="00241CB2" w:rsidRPr="00831ED0">
        <w:rPr>
          <w:rStyle w:val="Char8"/>
          <w:rtl/>
        </w:rPr>
        <w:t>د چه م</w:t>
      </w:r>
      <w:r w:rsidR="000E4BC7" w:rsidRPr="00831ED0">
        <w:rPr>
          <w:rStyle w:val="Char8"/>
          <w:rtl/>
        </w:rPr>
        <w:t>ی</w:t>
      </w:r>
      <w:r w:rsidR="00241CB2" w:rsidRPr="00831ED0">
        <w:rPr>
          <w:rStyle w:val="Char8"/>
          <w:rtl/>
        </w:rPr>
        <w:t>‌گو</w:t>
      </w:r>
      <w:r w:rsidR="000E4BC7" w:rsidRPr="00831ED0">
        <w:rPr>
          <w:rStyle w:val="Char8"/>
          <w:rtl/>
        </w:rPr>
        <w:t>ی</w:t>
      </w:r>
      <w:r w:rsidR="00241CB2" w:rsidRPr="00831ED0">
        <w:rPr>
          <w:rStyle w:val="Char8"/>
          <w:rtl/>
        </w:rPr>
        <w:t>د</w:t>
      </w:r>
      <w:r w:rsidRPr="00831ED0">
        <w:rPr>
          <w:rStyle w:val="Char8"/>
          <w:rFonts w:hint="cs"/>
          <w:rtl/>
        </w:rPr>
        <w:t>»</w:t>
      </w:r>
      <w:r w:rsidR="00241CB2" w:rsidRPr="00831ED0">
        <w:rPr>
          <w:rStyle w:val="Char8"/>
          <w:rtl/>
        </w:rPr>
        <w:t>.</w:t>
      </w:r>
    </w:p>
    <w:p w:rsidR="00241CB2" w:rsidRPr="004B7851" w:rsidRDefault="00241CB2" w:rsidP="00DA616D">
      <w:pPr>
        <w:pStyle w:val="a1"/>
        <w:rPr>
          <w:rtl/>
        </w:rPr>
      </w:pPr>
      <w:bookmarkStart w:id="263" w:name="_Toc341627315"/>
      <w:bookmarkStart w:id="264" w:name="_Toc341627536"/>
      <w:bookmarkStart w:id="265" w:name="_Toc440798983"/>
      <w:r w:rsidRPr="004B7851">
        <w:rPr>
          <w:rtl/>
        </w:rPr>
        <w:t>دشمن</w:t>
      </w:r>
      <w:r w:rsidR="00466B22">
        <w:rPr>
          <w:rtl/>
        </w:rPr>
        <w:t>ی</w:t>
      </w:r>
      <w:r w:rsidRPr="004B7851">
        <w:rPr>
          <w:rtl/>
        </w:rPr>
        <w:t xml:space="preserve"> عمر با اسلام و مسلمانان</w:t>
      </w:r>
      <w:bookmarkEnd w:id="263"/>
      <w:bookmarkEnd w:id="264"/>
      <w:bookmarkEnd w:id="265"/>
    </w:p>
    <w:p w:rsidR="00241CB2" w:rsidRPr="003124F6" w:rsidRDefault="00316588" w:rsidP="00F556E7">
      <w:pPr>
        <w:widowControl w:val="0"/>
        <w:ind w:firstLine="284"/>
        <w:jc w:val="both"/>
        <w:rPr>
          <w:rStyle w:val="Char6"/>
          <w:rtl/>
        </w:rPr>
      </w:pPr>
      <w:r w:rsidRPr="003124F6">
        <w:rPr>
          <w:rStyle w:val="Char6"/>
          <w:rtl/>
        </w:rPr>
        <w:t>حضرت عمر بن الخطاب چنان</w:t>
      </w:r>
      <w:r w:rsidR="000E4BC7">
        <w:rPr>
          <w:rStyle w:val="Char6"/>
          <w:rtl/>
        </w:rPr>
        <w:t>ک</w:t>
      </w:r>
      <w:r w:rsidR="00241CB2" w:rsidRPr="003124F6">
        <w:rPr>
          <w:rStyle w:val="Char6"/>
          <w:rtl/>
        </w:rPr>
        <w:t>ه گفت</w:t>
      </w:r>
      <w:r w:rsidR="000E4BC7">
        <w:rPr>
          <w:rStyle w:val="Char6"/>
          <w:rtl/>
        </w:rPr>
        <w:t>ی</w:t>
      </w:r>
      <w:r w:rsidR="00241CB2" w:rsidRPr="003124F6">
        <w:rPr>
          <w:rStyle w:val="Char6"/>
          <w:rtl/>
        </w:rPr>
        <w:t>م از خانواده اشراف زمان خود بود و به ح</w:t>
      </w:r>
      <w:r w:rsidR="000E4BC7">
        <w:rPr>
          <w:rStyle w:val="Char6"/>
          <w:rtl/>
        </w:rPr>
        <w:t>ک</w:t>
      </w:r>
      <w:r w:rsidR="00241CB2" w:rsidRPr="003124F6">
        <w:rPr>
          <w:rStyle w:val="Char6"/>
          <w:rtl/>
        </w:rPr>
        <w:t>م هم</w:t>
      </w:r>
      <w:r w:rsidR="000E4BC7">
        <w:rPr>
          <w:rStyle w:val="Char6"/>
          <w:rtl/>
        </w:rPr>
        <w:t>ی</w:t>
      </w:r>
      <w:r w:rsidR="00241CB2" w:rsidRPr="003124F6">
        <w:rPr>
          <w:rStyle w:val="Char6"/>
          <w:rtl/>
        </w:rPr>
        <w:t xml:space="preserve">ن قاعده </w:t>
      </w:r>
      <w:r w:rsidR="000E4BC7">
        <w:rPr>
          <w:rStyle w:val="Char6"/>
          <w:rtl/>
        </w:rPr>
        <w:t>ک</w:t>
      </w:r>
      <w:r w:rsidR="00241CB2" w:rsidRPr="003124F6">
        <w:rPr>
          <w:rStyle w:val="Char6"/>
          <w:rtl/>
        </w:rPr>
        <w:t>ل</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ب</w:t>
      </w:r>
      <w:r w:rsidR="000E4BC7">
        <w:rPr>
          <w:rStyle w:val="Char6"/>
          <w:rtl/>
        </w:rPr>
        <w:t>ی</w:t>
      </w:r>
      <w:r w:rsidR="00241CB2" w:rsidRPr="003124F6">
        <w:rPr>
          <w:rStyle w:val="Char6"/>
          <w:rtl/>
        </w:rPr>
        <w:t>ان شد به د</w:t>
      </w:r>
      <w:r w:rsidR="000E4BC7">
        <w:rPr>
          <w:rStyle w:val="Char6"/>
          <w:rtl/>
        </w:rPr>
        <w:t>ی</w:t>
      </w:r>
      <w:r w:rsidR="00241CB2" w:rsidRPr="003124F6">
        <w:rPr>
          <w:rStyle w:val="Char6"/>
          <w:rtl/>
        </w:rPr>
        <w:t>ن موروث</w:t>
      </w:r>
      <w:r w:rsidR="000E4BC7">
        <w:rPr>
          <w:rStyle w:val="Char6"/>
          <w:rtl/>
        </w:rPr>
        <w:t>ی</w:t>
      </w:r>
      <w:r w:rsidR="00241CB2" w:rsidRPr="003124F6">
        <w:rPr>
          <w:rStyle w:val="Char6"/>
          <w:rtl/>
        </w:rPr>
        <w:t xml:space="preserve"> خود شد</w:t>
      </w:r>
      <w:r w:rsidR="000E4BC7">
        <w:rPr>
          <w:rStyle w:val="Char6"/>
          <w:rtl/>
        </w:rPr>
        <w:t>ی</w:t>
      </w:r>
      <w:r w:rsidR="00241CB2" w:rsidRPr="003124F6">
        <w:rPr>
          <w:rStyle w:val="Char6"/>
          <w:rtl/>
        </w:rPr>
        <w:t xml:space="preserve">داً دل بسته بود. از همان زمان </w:t>
      </w:r>
      <w:r w:rsidR="000E4BC7">
        <w:rPr>
          <w:rStyle w:val="Char6"/>
          <w:rtl/>
        </w:rPr>
        <w:t>ک</w:t>
      </w:r>
      <w:r w:rsidR="00241CB2" w:rsidRPr="003124F6">
        <w:rPr>
          <w:rStyle w:val="Char6"/>
          <w:rtl/>
        </w:rPr>
        <w:t>ه د</w:t>
      </w:r>
      <w:r w:rsidR="000E4BC7">
        <w:rPr>
          <w:rStyle w:val="Char6"/>
          <w:rtl/>
        </w:rPr>
        <w:t>ی</w:t>
      </w:r>
      <w:r w:rsidR="00241CB2" w:rsidRPr="003124F6">
        <w:rPr>
          <w:rStyle w:val="Char6"/>
          <w:rtl/>
        </w:rPr>
        <w:t>ن اسلام آش</w:t>
      </w:r>
      <w:r w:rsidR="000E4BC7">
        <w:rPr>
          <w:rStyle w:val="Char6"/>
          <w:rtl/>
        </w:rPr>
        <w:t>ک</w:t>
      </w:r>
      <w:r w:rsidR="00241CB2" w:rsidRPr="003124F6">
        <w:rPr>
          <w:rStyle w:val="Char6"/>
          <w:rtl/>
        </w:rPr>
        <w:t>ار گرد</w:t>
      </w:r>
      <w:r w:rsidR="000E4BC7">
        <w:rPr>
          <w:rStyle w:val="Char6"/>
          <w:rtl/>
        </w:rPr>
        <w:t>ی</w:t>
      </w:r>
      <w:r w:rsidR="00241CB2" w:rsidRPr="003124F6">
        <w:rPr>
          <w:rStyle w:val="Char6"/>
          <w:rtl/>
        </w:rPr>
        <w:t>د و آش</w:t>
      </w:r>
      <w:r w:rsidR="000E4BC7">
        <w:rPr>
          <w:rStyle w:val="Char6"/>
          <w:rtl/>
        </w:rPr>
        <w:t>ک</w:t>
      </w:r>
      <w:r w:rsidR="00241CB2" w:rsidRPr="003124F6">
        <w:rPr>
          <w:rStyle w:val="Char6"/>
          <w:rtl/>
        </w:rPr>
        <w:t>ارا تبل</w:t>
      </w:r>
      <w:r w:rsidR="000E4BC7">
        <w:rPr>
          <w:rStyle w:val="Char6"/>
          <w:rtl/>
        </w:rPr>
        <w:t>ی</w:t>
      </w:r>
      <w:r w:rsidR="00241CB2" w:rsidRPr="003124F6">
        <w:rPr>
          <w:rStyle w:val="Char6"/>
          <w:rtl/>
        </w:rPr>
        <w:t>غ شد، بر ضد آن ق</w:t>
      </w:r>
      <w:r w:rsidR="000E4BC7">
        <w:rPr>
          <w:rStyle w:val="Char6"/>
          <w:rtl/>
        </w:rPr>
        <w:t>ی</w:t>
      </w:r>
      <w:r w:rsidR="00241CB2" w:rsidRPr="003124F6">
        <w:rPr>
          <w:rStyle w:val="Char6"/>
          <w:rtl/>
        </w:rPr>
        <w:t xml:space="preserve">ام </w:t>
      </w:r>
      <w:r w:rsidR="000E4BC7">
        <w:rPr>
          <w:rStyle w:val="Char6"/>
          <w:rtl/>
        </w:rPr>
        <w:t>ک</w:t>
      </w:r>
      <w:r w:rsidR="00241CB2" w:rsidRPr="003124F6">
        <w:rPr>
          <w:rStyle w:val="Char6"/>
          <w:rtl/>
        </w:rPr>
        <w:t>رد و اصلاً حاضر نشد به ماه</w:t>
      </w:r>
      <w:r w:rsidR="000E4BC7">
        <w:rPr>
          <w:rStyle w:val="Char6"/>
          <w:rtl/>
        </w:rPr>
        <w:t>ی</w:t>
      </w:r>
      <w:r w:rsidR="00241CB2" w:rsidRPr="003124F6">
        <w:rPr>
          <w:rStyle w:val="Char6"/>
          <w:rtl/>
        </w:rPr>
        <w:t xml:space="preserve">ت آن توجه </w:t>
      </w:r>
      <w:r w:rsidR="000E4BC7">
        <w:rPr>
          <w:rStyle w:val="Char6"/>
          <w:rtl/>
        </w:rPr>
        <w:t>ک</w:t>
      </w:r>
      <w:r w:rsidR="00241CB2" w:rsidRPr="003124F6">
        <w:rPr>
          <w:rStyle w:val="Char6"/>
          <w:rtl/>
        </w:rPr>
        <w:t xml:space="preserve">ند </w:t>
      </w:r>
      <w:r w:rsidR="000E4BC7">
        <w:rPr>
          <w:rStyle w:val="Char6"/>
          <w:rtl/>
        </w:rPr>
        <w:t>ی</w:t>
      </w:r>
      <w:r w:rsidR="00241CB2" w:rsidRPr="003124F6">
        <w:rPr>
          <w:rStyle w:val="Char6"/>
          <w:rtl/>
        </w:rPr>
        <w:t>ا به تبل</w:t>
      </w:r>
      <w:r w:rsidR="000E4BC7">
        <w:rPr>
          <w:rStyle w:val="Char6"/>
          <w:rtl/>
        </w:rPr>
        <w:t>ی</w:t>
      </w:r>
      <w:r w:rsidR="00241CB2" w:rsidRPr="003124F6">
        <w:rPr>
          <w:rStyle w:val="Char6"/>
          <w:rtl/>
        </w:rPr>
        <w:t>غ و دعوتش گوش فرا دهد تا از حق</w:t>
      </w:r>
      <w:r w:rsidR="000E4BC7">
        <w:rPr>
          <w:rStyle w:val="Char6"/>
          <w:rtl/>
        </w:rPr>
        <w:t>ی</w:t>
      </w:r>
      <w:r w:rsidR="00241CB2" w:rsidRPr="003124F6">
        <w:rPr>
          <w:rStyle w:val="Char6"/>
          <w:rtl/>
        </w:rPr>
        <w:t>قت آن آگاه شود.</w:t>
      </w:r>
    </w:p>
    <w:p w:rsidR="00241CB2" w:rsidRPr="003124F6" w:rsidRDefault="00241CB2" w:rsidP="00316588">
      <w:pPr>
        <w:widowControl w:val="0"/>
        <w:ind w:firstLine="284"/>
        <w:jc w:val="both"/>
        <w:rPr>
          <w:rStyle w:val="Char6"/>
          <w:rtl/>
        </w:rPr>
      </w:pPr>
      <w:r w:rsidRPr="003124F6">
        <w:rPr>
          <w:rStyle w:val="Char6"/>
          <w:rtl/>
        </w:rPr>
        <w:t>بد</w:t>
      </w:r>
      <w:r w:rsidR="000E4BC7">
        <w:rPr>
          <w:rStyle w:val="Char6"/>
          <w:rtl/>
        </w:rPr>
        <w:t>ی</w:t>
      </w:r>
      <w:r w:rsidRPr="003124F6">
        <w:rPr>
          <w:rStyle w:val="Char6"/>
          <w:rtl/>
        </w:rPr>
        <w:t>ه</w:t>
      </w:r>
      <w:r w:rsidR="000E4BC7">
        <w:rPr>
          <w:rStyle w:val="Char6"/>
          <w:rtl/>
        </w:rPr>
        <w:t>ی</w:t>
      </w:r>
      <w:r w:rsidRPr="003124F6">
        <w:rPr>
          <w:rStyle w:val="Char6"/>
          <w:rtl/>
        </w:rPr>
        <w:t xml:space="preserve"> است </w:t>
      </w:r>
      <w:r w:rsidR="000E4BC7">
        <w:rPr>
          <w:rStyle w:val="Char6"/>
          <w:rtl/>
        </w:rPr>
        <w:t>ک</w:t>
      </w:r>
      <w:r w:rsidRPr="003124F6">
        <w:rPr>
          <w:rStyle w:val="Char6"/>
          <w:rtl/>
        </w:rPr>
        <w:t>ه انسان وقت</w:t>
      </w:r>
      <w:r w:rsidR="000E4BC7">
        <w:rPr>
          <w:rStyle w:val="Char6"/>
          <w:rtl/>
        </w:rPr>
        <w:t>ی</w:t>
      </w:r>
      <w:r w:rsidRPr="003124F6">
        <w:rPr>
          <w:rStyle w:val="Char6"/>
          <w:rtl/>
        </w:rPr>
        <w:t xml:space="preserve"> م</w:t>
      </w:r>
      <w:r w:rsidR="000E4BC7">
        <w:rPr>
          <w:rStyle w:val="Char6"/>
          <w:rtl/>
        </w:rPr>
        <w:t>ی</w:t>
      </w:r>
      <w:r w:rsidRPr="003124F6">
        <w:rPr>
          <w:rStyle w:val="Char6"/>
          <w:rtl/>
        </w:rPr>
        <w:t>‌تواند عق</w:t>
      </w:r>
      <w:r w:rsidR="000E4BC7">
        <w:rPr>
          <w:rStyle w:val="Char6"/>
          <w:rtl/>
        </w:rPr>
        <w:t>ی</w:t>
      </w:r>
      <w:r w:rsidRPr="003124F6">
        <w:rPr>
          <w:rStyle w:val="Char6"/>
          <w:rtl/>
        </w:rPr>
        <w:t>ده و مرام</w:t>
      </w:r>
      <w:r w:rsidR="000E4BC7">
        <w:rPr>
          <w:rStyle w:val="Char6"/>
          <w:rtl/>
        </w:rPr>
        <w:t>ی</w:t>
      </w:r>
      <w:r w:rsidRPr="003124F6">
        <w:rPr>
          <w:rStyle w:val="Char6"/>
          <w:rtl/>
        </w:rPr>
        <w:t xml:space="preserve"> را پسند نما</w:t>
      </w:r>
      <w:r w:rsidR="000E4BC7">
        <w:rPr>
          <w:rStyle w:val="Char6"/>
          <w:rtl/>
        </w:rPr>
        <w:t>ی</w:t>
      </w:r>
      <w:r w:rsidRPr="003124F6">
        <w:rPr>
          <w:rStyle w:val="Char6"/>
          <w:rtl/>
        </w:rPr>
        <w:t>د و بپذ</w:t>
      </w:r>
      <w:r w:rsidR="000E4BC7">
        <w:rPr>
          <w:rStyle w:val="Char6"/>
          <w:rtl/>
        </w:rPr>
        <w:t>ی</w:t>
      </w:r>
      <w:r w:rsidRPr="003124F6">
        <w:rPr>
          <w:rStyle w:val="Char6"/>
          <w:rtl/>
        </w:rPr>
        <w:t xml:space="preserve">رد </w:t>
      </w:r>
      <w:r w:rsidR="000E4BC7">
        <w:rPr>
          <w:rStyle w:val="Char6"/>
          <w:rtl/>
        </w:rPr>
        <w:t>ک</w:t>
      </w:r>
      <w:r w:rsidRPr="003124F6">
        <w:rPr>
          <w:rStyle w:val="Char6"/>
          <w:rtl/>
        </w:rPr>
        <w:t>ه به حق</w:t>
      </w:r>
      <w:r w:rsidR="000E4BC7">
        <w:rPr>
          <w:rStyle w:val="Char6"/>
          <w:rtl/>
        </w:rPr>
        <w:t>ی</w:t>
      </w:r>
      <w:r w:rsidRPr="003124F6">
        <w:rPr>
          <w:rStyle w:val="Char6"/>
          <w:rtl/>
        </w:rPr>
        <w:t>قتش پ</w:t>
      </w:r>
      <w:r w:rsidR="000E4BC7">
        <w:rPr>
          <w:rStyle w:val="Char6"/>
          <w:rtl/>
        </w:rPr>
        <w:t>ی</w:t>
      </w:r>
      <w:r w:rsidRPr="003124F6">
        <w:rPr>
          <w:rStyle w:val="Char6"/>
          <w:rtl/>
        </w:rPr>
        <w:t xml:space="preserve"> ببرد و بداند چه م</w:t>
      </w:r>
      <w:r w:rsidR="000E4BC7">
        <w:rPr>
          <w:rStyle w:val="Char6"/>
          <w:rtl/>
        </w:rPr>
        <w:t>ی</w:t>
      </w:r>
      <w:r w:rsidRPr="003124F6">
        <w:rPr>
          <w:rStyle w:val="Char6"/>
          <w:rtl/>
        </w:rPr>
        <w:t>‌گو</w:t>
      </w:r>
      <w:r w:rsidR="000E4BC7">
        <w:rPr>
          <w:rStyle w:val="Char6"/>
          <w:rtl/>
        </w:rPr>
        <w:t>ی</w:t>
      </w:r>
      <w:r w:rsidRPr="003124F6">
        <w:rPr>
          <w:rStyle w:val="Char6"/>
          <w:rtl/>
        </w:rPr>
        <w:t>د، چه م</w:t>
      </w:r>
      <w:r w:rsidR="000E4BC7">
        <w:rPr>
          <w:rStyle w:val="Char6"/>
          <w:rtl/>
        </w:rPr>
        <w:t>ی</w:t>
      </w:r>
      <w:r w:rsidRPr="003124F6">
        <w:rPr>
          <w:rStyle w:val="Char6"/>
          <w:rtl/>
        </w:rPr>
        <w:t>‌خواهد و چه نفع</w:t>
      </w:r>
      <w:r w:rsidR="000E4BC7">
        <w:rPr>
          <w:rStyle w:val="Char6"/>
          <w:rtl/>
        </w:rPr>
        <w:t>ی</w:t>
      </w:r>
      <w:r w:rsidRPr="003124F6">
        <w:rPr>
          <w:rStyle w:val="Char6"/>
          <w:rtl/>
        </w:rPr>
        <w:t xml:space="preserve"> دارد. هم</w:t>
      </w:r>
      <w:r w:rsidR="000E4BC7">
        <w:rPr>
          <w:rStyle w:val="Char6"/>
          <w:rtl/>
        </w:rPr>
        <w:t>ی</w:t>
      </w:r>
      <w:r w:rsidRPr="003124F6">
        <w:rPr>
          <w:rStyle w:val="Char6"/>
          <w:rtl/>
        </w:rPr>
        <w:t xml:space="preserve">ن </w:t>
      </w:r>
      <w:r w:rsidR="000E4BC7">
        <w:rPr>
          <w:rStyle w:val="Char6"/>
          <w:rtl/>
        </w:rPr>
        <w:t>ک</w:t>
      </w:r>
      <w:r w:rsidRPr="003124F6">
        <w:rPr>
          <w:rStyle w:val="Char6"/>
          <w:rtl/>
        </w:rPr>
        <w:t>ه به خوب</w:t>
      </w:r>
      <w:r w:rsidR="000E4BC7">
        <w:rPr>
          <w:rStyle w:val="Char6"/>
          <w:rtl/>
        </w:rPr>
        <w:t>ی</w:t>
      </w:r>
      <w:r w:rsidRPr="003124F6">
        <w:rPr>
          <w:rStyle w:val="Char6"/>
          <w:rtl/>
        </w:rPr>
        <w:t xml:space="preserve"> آن پ</w:t>
      </w:r>
      <w:r w:rsidR="000E4BC7">
        <w:rPr>
          <w:rStyle w:val="Char6"/>
          <w:rtl/>
        </w:rPr>
        <w:t>ی</w:t>
      </w:r>
      <w:r w:rsidRPr="003124F6">
        <w:rPr>
          <w:rStyle w:val="Char6"/>
          <w:rtl/>
        </w:rPr>
        <w:t xml:space="preserve"> برد و فهم</w:t>
      </w:r>
      <w:r w:rsidR="000E4BC7">
        <w:rPr>
          <w:rStyle w:val="Char6"/>
          <w:rtl/>
        </w:rPr>
        <w:t>ی</w:t>
      </w:r>
      <w:r w:rsidRPr="003124F6">
        <w:rPr>
          <w:rStyle w:val="Char6"/>
          <w:rtl/>
        </w:rPr>
        <w:t>د حق است، آنگاه اگر پرده تعصب و لجاجت جلو چشم بص</w:t>
      </w:r>
      <w:r w:rsidR="000E4BC7">
        <w:rPr>
          <w:rStyle w:val="Char6"/>
          <w:rtl/>
        </w:rPr>
        <w:t>ی</w:t>
      </w:r>
      <w:r w:rsidRPr="003124F6">
        <w:rPr>
          <w:rStyle w:val="Char6"/>
          <w:rtl/>
        </w:rPr>
        <w:t>رتش را نگ</w:t>
      </w:r>
      <w:r w:rsidR="000E4BC7">
        <w:rPr>
          <w:rStyle w:val="Char6"/>
          <w:rtl/>
        </w:rPr>
        <w:t>ی</w:t>
      </w:r>
      <w:r w:rsidRPr="003124F6">
        <w:rPr>
          <w:rStyle w:val="Char6"/>
          <w:rtl/>
        </w:rPr>
        <w:t>رد و تعمداً قفل عناد بر در</w:t>
      </w:r>
      <w:r w:rsidR="000E4BC7">
        <w:rPr>
          <w:rStyle w:val="Char6"/>
          <w:rtl/>
        </w:rPr>
        <w:t>ی</w:t>
      </w:r>
      <w:r w:rsidRPr="003124F6">
        <w:rPr>
          <w:rStyle w:val="Char6"/>
          <w:rtl/>
        </w:rPr>
        <w:t>چه قلب خود نزند، حتماً نه تنها آن را قبول م</w:t>
      </w:r>
      <w:r w:rsidR="000E4BC7">
        <w:rPr>
          <w:rStyle w:val="Char6"/>
          <w:rtl/>
        </w:rPr>
        <w:t>ی</w:t>
      </w:r>
      <w:r w:rsidRPr="003124F6">
        <w:rPr>
          <w:rStyle w:val="Char6"/>
          <w:rtl/>
        </w:rPr>
        <w:t>‌</w:t>
      </w:r>
      <w:r w:rsidR="000E4BC7">
        <w:rPr>
          <w:rStyle w:val="Char6"/>
          <w:rtl/>
        </w:rPr>
        <w:t>ک</w:t>
      </w:r>
      <w:r w:rsidRPr="003124F6">
        <w:rPr>
          <w:rStyle w:val="Char6"/>
          <w:rtl/>
        </w:rPr>
        <w:t>ند، بل</w:t>
      </w:r>
      <w:r w:rsidR="000E4BC7">
        <w:rPr>
          <w:rStyle w:val="Char6"/>
          <w:rtl/>
        </w:rPr>
        <w:t>ک</w:t>
      </w:r>
      <w:r w:rsidRPr="003124F6">
        <w:rPr>
          <w:rStyle w:val="Char6"/>
          <w:rtl/>
        </w:rPr>
        <w:t>ه از طرفداران جد</w:t>
      </w:r>
      <w:r w:rsidR="000E4BC7">
        <w:rPr>
          <w:rStyle w:val="Char6"/>
          <w:rtl/>
        </w:rPr>
        <w:t>ی</w:t>
      </w:r>
      <w:r w:rsidRPr="003124F6">
        <w:rPr>
          <w:rStyle w:val="Char6"/>
          <w:rtl/>
        </w:rPr>
        <w:t xml:space="preserve"> آن خواهد شد. قصه حضرت عمر</w:t>
      </w:r>
      <w:r w:rsidR="001F244E" w:rsidRPr="001F244E">
        <w:rPr>
          <w:rStyle w:val="Char6"/>
          <w:rFonts w:cs="CTraditional Arabic"/>
          <w:rtl/>
        </w:rPr>
        <w:t>س</w:t>
      </w:r>
      <w:r w:rsidRPr="003124F6">
        <w:rPr>
          <w:rStyle w:val="Char6"/>
          <w:rtl/>
        </w:rPr>
        <w:t xml:space="preserve"> با د</w:t>
      </w:r>
      <w:r w:rsidR="000E4BC7">
        <w:rPr>
          <w:rStyle w:val="Char6"/>
          <w:rtl/>
        </w:rPr>
        <w:t>ی</w:t>
      </w:r>
      <w:r w:rsidRPr="003124F6">
        <w:rPr>
          <w:rStyle w:val="Char6"/>
          <w:rtl/>
        </w:rPr>
        <w:t>ن اسلام چن</w:t>
      </w:r>
      <w:r w:rsidR="000E4BC7">
        <w:rPr>
          <w:rStyle w:val="Char6"/>
          <w:rtl/>
        </w:rPr>
        <w:t>ی</w:t>
      </w:r>
      <w:r w:rsidRPr="003124F6">
        <w:rPr>
          <w:rStyle w:val="Char6"/>
          <w:rtl/>
        </w:rPr>
        <w:t xml:space="preserve">ن بود، </w:t>
      </w:r>
      <w:r w:rsidR="000E4BC7">
        <w:rPr>
          <w:rStyle w:val="Char6"/>
          <w:rtl/>
        </w:rPr>
        <w:t>ی</w:t>
      </w:r>
      <w:r w:rsidRPr="003124F6">
        <w:rPr>
          <w:rStyle w:val="Char6"/>
          <w:rtl/>
        </w:rPr>
        <w:t>عن</w:t>
      </w:r>
      <w:r w:rsidR="000E4BC7">
        <w:rPr>
          <w:rStyle w:val="Char6"/>
          <w:rtl/>
        </w:rPr>
        <w:t>ی</w:t>
      </w:r>
      <w:r w:rsidRPr="003124F6">
        <w:rPr>
          <w:rStyle w:val="Char6"/>
          <w:rtl/>
        </w:rPr>
        <w:t xml:space="preserve"> مادام</w:t>
      </w:r>
      <w:r w:rsidR="000E4BC7">
        <w:rPr>
          <w:rStyle w:val="Char6"/>
          <w:rtl/>
        </w:rPr>
        <w:t>ی</w:t>
      </w:r>
      <w:r w:rsidRPr="003124F6">
        <w:rPr>
          <w:rStyle w:val="Char6"/>
          <w:rtl/>
        </w:rPr>
        <w:t xml:space="preserve"> </w:t>
      </w:r>
      <w:r w:rsidR="000E4BC7">
        <w:rPr>
          <w:rStyle w:val="Char6"/>
          <w:rtl/>
        </w:rPr>
        <w:t>ک</w:t>
      </w:r>
      <w:r w:rsidRPr="003124F6">
        <w:rPr>
          <w:rStyle w:val="Char6"/>
          <w:rtl/>
        </w:rPr>
        <w:t>ه از فرط تعصب نسبت به د</w:t>
      </w:r>
      <w:r w:rsidR="000E4BC7">
        <w:rPr>
          <w:rStyle w:val="Char6"/>
          <w:rtl/>
        </w:rPr>
        <w:t>ی</w:t>
      </w:r>
      <w:r w:rsidRPr="003124F6">
        <w:rPr>
          <w:rStyle w:val="Char6"/>
          <w:rtl/>
        </w:rPr>
        <w:t>ن موروث</w:t>
      </w:r>
      <w:r w:rsidR="000E4BC7">
        <w:rPr>
          <w:rStyle w:val="Char6"/>
          <w:rtl/>
        </w:rPr>
        <w:t>ی</w:t>
      </w:r>
      <w:r w:rsidRPr="003124F6">
        <w:rPr>
          <w:rStyle w:val="Char6"/>
          <w:rtl/>
        </w:rPr>
        <w:t xml:space="preserve"> خود، حاضر نبود </w:t>
      </w:r>
      <w:r w:rsidR="000E4BC7">
        <w:rPr>
          <w:rStyle w:val="Char6"/>
          <w:rtl/>
        </w:rPr>
        <w:t>ک</w:t>
      </w:r>
      <w:r w:rsidRPr="003124F6">
        <w:rPr>
          <w:rStyle w:val="Char6"/>
          <w:rtl/>
        </w:rPr>
        <w:t>م</w:t>
      </w:r>
      <w:r w:rsidR="00316588" w:rsidRPr="003124F6">
        <w:rPr>
          <w:rStyle w:val="Char6"/>
          <w:rFonts w:hint="cs"/>
          <w:rtl/>
        </w:rPr>
        <w:t>‌</w:t>
      </w:r>
      <w:r w:rsidRPr="003124F6">
        <w:rPr>
          <w:rStyle w:val="Char6"/>
          <w:rtl/>
        </w:rPr>
        <w:t>تر</w:t>
      </w:r>
      <w:r w:rsidR="000E4BC7">
        <w:rPr>
          <w:rStyle w:val="Char6"/>
          <w:rtl/>
        </w:rPr>
        <w:t>ی</w:t>
      </w:r>
      <w:r w:rsidRPr="003124F6">
        <w:rPr>
          <w:rStyle w:val="Char6"/>
          <w:rtl/>
        </w:rPr>
        <w:t>ن توجه</w:t>
      </w:r>
      <w:r w:rsidR="000E4BC7">
        <w:rPr>
          <w:rStyle w:val="Char6"/>
          <w:rtl/>
        </w:rPr>
        <w:t>ی</w:t>
      </w:r>
      <w:r w:rsidRPr="003124F6">
        <w:rPr>
          <w:rStyle w:val="Char6"/>
          <w:rtl/>
        </w:rPr>
        <w:t xml:space="preserve"> به د</w:t>
      </w:r>
      <w:r w:rsidR="000E4BC7">
        <w:rPr>
          <w:rStyle w:val="Char6"/>
          <w:rtl/>
        </w:rPr>
        <w:t>ی</w:t>
      </w:r>
      <w:r w:rsidRPr="003124F6">
        <w:rPr>
          <w:rStyle w:val="Char6"/>
          <w:rtl/>
        </w:rPr>
        <w:t>ن اسلام نما</w:t>
      </w:r>
      <w:r w:rsidR="000E4BC7">
        <w:rPr>
          <w:rStyle w:val="Char6"/>
          <w:rtl/>
        </w:rPr>
        <w:t>ی</w:t>
      </w:r>
      <w:r w:rsidRPr="003124F6">
        <w:rPr>
          <w:rStyle w:val="Char6"/>
          <w:rtl/>
        </w:rPr>
        <w:t xml:space="preserve">د </w:t>
      </w:r>
      <w:r w:rsidR="000E4BC7">
        <w:rPr>
          <w:rStyle w:val="Char6"/>
          <w:rtl/>
        </w:rPr>
        <w:t>ی</w:t>
      </w:r>
      <w:r w:rsidRPr="003124F6">
        <w:rPr>
          <w:rStyle w:val="Char6"/>
          <w:rtl/>
        </w:rPr>
        <w:t>ا به دعوت و</w:t>
      </w:r>
      <w:r w:rsidR="00316588" w:rsidRPr="003124F6">
        <w:rPr>
          <w:rStyle w:val="Char6"/>
          <w:rFonts w:hint="cs"/>
          <w:rtl/>
        </w:rPr>
        <w:t xml:space="preserve"> </w:t>
      </w:r>
      <w:r w:rsidRPr="003124F6">
        <w:rPr>
          <w:rStyle w:val="Char6"/>
          <w:rtl/>
        </w:rPr>
        <w:t>تبل</w:t>
      </w:r>
      <w:r w:rsidR="000E4BC7">
        <w:rPr>
          <w:rStyle w:val="Char6"/>
          <w:rtl/>
        </w:rPr>
        <w:t>ی</w:t>
      </w:r>
      <w:r w:rsidRPr="003124F6">
        <w:rPr>
          <w:rStyle w:val="Char6"/>
          <w:rtl/>
        </w:rPr>
        <w:t>غ مسلم</w:t>
      </w:r>
      <w:r w:rsidR="000E4BC7">
        <w:rPr>
          <w:rStyle w:val="Char6"/>
          <w:rtl/>
        </w:rPr>
        <w:t>ی</w:t>
      </w:r>
      <w:r w:rsidRPr="003124F6">
        <w:rPr>
          <w:rStyle w:val="Char6"/>
          <w:rtl/>
        </w:rPr>
        <w:t>ن گوش دهد، دشمن اسلام و مسلم</w:t>
      </w:r>
      <w:r w:rsidR="000E4BC7">
        <w:rPr>
          <w:rStyle w:val="Char6"/>
          <w:rtl/>
        </w:rPr>
        <w:t>ی</w:t>
      </w:r>
      <w:r w:rsidRPr="003124F6">
        <w:rPr>
          <w:rStyle w:val="Char6"/>
          <w:rtl/>
        </w:rPr>
        <w:t>ن بود و</w:t>
      </w:r>
      <w:r w:rsidR="00316588" w:rsidRPr="003124F6">
        <w:rPr>
          <w:rStyle w:val="Char6"/>
          <w:rFonts w:hint="cs"/>
          <w:rtl/>
        </w:rPr>
        <w:t xml:space="preserve"> </w:t>
      </w:r>
      <w:r w:rsidRPr="003124F6">
        <w:rPr>
          <w:rStyle w:val="Char6"/>
          <w:rtl/>
        </w:rPr>
        <w:t>هم</w:t>
      </w:r>
      <w:r w:rsidR="000E4BC7">
        <w:rPr>
          <w:rStyle w:val="Char6"/>
          <w:rtl/>
        </w:rPr>
        <w:t>ی</w:t>
      </w:r>
      <w:r w:rsidRPr="003124F6">
        <w:rPr>
          <w:rStyle w:val="Char6"/>
          <w:rtl/>
        </w:rPr>
        <w:t xml:space="preserve">ن </w:t>
      </w:r>
      <w:r w:rsidR="000E4BC7">
        <w:rPr>
          <w:rStyle w:val="Char6"/>
          <w:rtl/>
        </w:rPr>
        <w:t>ک</w:t>
      </w:r>
      <w:r w:rsidRPr="003124F6">
        <w:rPr>
          <w:rStyle w:val="Char6"/>
          <w:rtl/>
        </w:rPr>
        <w:t>ه در خانه خواهرش فاطمه بنت الخطاب ورق</w:t>
      </w:r>
      <w:r w:rsidR="000E4BC7">
        <w:rPr>
          <w:rStyle w:val="Char6"/>
          <w:rtl/>
        </w:rPr>
        <w:t>ی</w:t>
      </w:r>
      <w:r w:rsidRPr="003124F6">
        <w:rPr>
          <w:rStyle w:val="Char6"/>
          <w:rtl/>
        </w:rPr>
        <w:t xml:space="preserve"> از قرآن را به دست گرفت و به دقت خواند فهم</w:t>
      </w:r>
      <w:r w:rsidR="000E4BC7">
        <w:rPr>
          <w:rStyle w:val="Char6"/>
          <w:rtl/>
        </w:rPr>
        <w:t>ی</w:t>
      </w:r>
      <w:r w:rsidRPr="003124F6">
        <w:rPr>
          <w:rStyle w:val="Char6"/>
          <w:rtl/>
        </w:rPr>
        <w:t xml:space="preserve">د </w:t>
      </w:r>
      <w:r w:rsidR="000E4BC7">
        <w:rPr>
          <w:rStyle w:val="Char6"/>
          <w:rtl/>
        </w:rPr>
        <w:t>ک</w:t>
      </w:r>
      <w:r w:rsidRPr="003124F6">
        <w:rPr>
          <w:rStyle w:val="Char6"/>
          <w:rtl/>
        </w:rPr>
        <w:t>ه حق است ب</w:t>
      </w:r>
      <w:r w:rsidR="000E4BC7">
        <w:rPr>
          <w:rStyle w:val="Char6"/>
          <w:rtl/>
        </w:rPr>
        <w:t>ی</w:t>
      </w:r>
      <w:r w:rsidRPr="003124F6">
        <w:rPr>
          <w:rStyle w:val="Char6"/>
          <w:rtl/>
        </w:rPr>
        <w:t>درنگ پسند</w:t>
      </w:r>
      <w:r w:rsidR="000E4BC7">
        <w:rPr>
          <w:rStyle w:val="Char6"/>
          <w:rtl/>
        </w:rPr>
        <w:t>ی</w:t>
      </w:r>
      <w:r w:rsidRPr="003124F6">
        <w:rPr>
          <w:rStyle w:val="Char6"/>
          <w:rtl/>
        </w:rPr>
        <w:t>د و فوراً پذ</w:t>
      </w:r>
      <w:r w:rsidR="000E4BC7">
        <w:rPr>
          <w:rStyle w:val="Char6"/>
          <w:rtl/>
        </w:rPr>
        <w:t>ی</w:t>
      </w:r>
      <w:r w:rsidRPr="003124F6">
        <w:rPr>
          <w:rStyle w:val="Char6"/>
          <w:rtl/>
        </w:rPr>
        <w:t>رفت.</w:t>
      </w:r>
    </w:p>
    <w:p w:rsidR="00241CB2" w:rsidRPr="004B7851" w:rsidRDefault="00241CB2" w:rsidP="00316588">
      <w:pPr>
        <w:pStyle w:val="a1"/>
        <w:rPr>
          <w:rtl/>
        </w:rPr>
      </w:pPr>
      <w:bookmarkStart w:id="266" w:name="_Toc341627316"/>
      <w:bookmarkStart w:id="267" w:name="_Toc341627537"/>
      <w:bookmarkStart w:id="268" w:name="_Toc440798984"/>
      <w:r w:rsidRPr="004B7851">
        <w:rPr>
          <w:rtl/>
        </w:rPr>
        <w:t>داستان تار</w:t>
      </w:r>
      <w:r w:rsidR="00466B22">
        <w:rPr>
          <w:rtl/>
        </w:rPr>
        <w:t>ی</w:t>
      </w:r>
      <w:r w:rsidRPr="004B7851">
        <w:rPr>
          <w:rtl/>
        </w:rPr>
        <w:t>خ</w:t>
      </w:r>
      <w:r w:rsidR="00466B22">
        <w:rPr>
          <w:rtl/>
        </w:rPr>
        <w:t>ی</w:t>
      </w:r>
      <w:r w:rsidRPr="004B7851">
        <w:rPr>
          <w:rtl/>
        </w:rPr>
        <w:t xml:space="preserve"> مسلمان</w:t>
      </w:r>
      <w:r w:rsidR="004B7851">
        <w:rPr>
          <w:rFonts w:hint="cs"/>
          <w:rtl/>
        </w:rPr>
        <w:t xml:space="preserve"> شدن</w:t>
      </w:r>
      <w:r w:rsidRPr="004B7851">
        <w:rPr>
          <w:rtl/>
        </w:rPr>
        <w:t xml:space="preserve"> عمر بن الخطاب</w:t>
      </w:r>
      <w:r w:rsidR="001F244E" w:rsidRPr="001F244E">
        <w:rPr>
          <w:rFonts w:cs="CTraditional Arabic"/>
          <w:bCs w:val="0"/>
          <w:rtl/>
        </w:rPr>
        <w:t>س</w:t>
      </w:r>
      <w:bookmarkEnd w:id="266"/>
      <w:bookmarkEnd w:id="267"/>
      <w:bookmarkEnd w:id="268"/>
    </w:p>
    <w:p w:rsidR="00241CB2" w:rsidRPr="003124F6" w:rsidRDefault="00241CB2" w:rsidP="00F556E7">
      <w:pPr>
        <w:widowControl w:val="0"/>
        <w:ind w:firstLine="284"/>
        <w:jc w:val="both"/>
        <w:rPr>
          <w:rStyle w:val="Char6"/>
          <w:rtl/>
        </w:rPr>
      </w:pPr>
      <w:r w:rsidRPr="003124F6">
        <w:rPr>
          <w:rStyle w:val="Char6"/>
          <w:rtl/>
        </w:rPr>
        <w:t>ا</w:t>
      </w:r>
      <w:r w:rsidR="000E4BC7">
        <w:rPr>
          <w:rStyle w:val="Char6"/>
          <w:rtl/>
        </w:rPr>
        <w:t>ی</w:t>
      </w:r>
      <w:r w:rsidRPr="003124F6">
        <w:rPr>
          <w:rStyle w:val="Char6"/>
          <w:rtl/>
        </w:rPr>
        <w:t>ن</w:t>
      </w:r>
      <w:r w:rsidR="000E4BC7">
        <w:rPr>
          <w:rStyle w:val="Char6"/>
          <w:rtl/>
        </w:rPr>
        <w:t>ک</w:t>
      </w:r>
      <w:r w:rsidRPr="003124F6">
        <w:rPr>
          <w:rStyle w:val="Char6"/>
          <w:rtl/>
        </w:rPr>
        <w:t xml:space="preserve"> داستان تار</w:t>
      </w:r>
      <w:r w:rsidR="000E4BC7">
        <w:rPr>
          <w:rStyle w:val="Char6"/>
          <w:rtl/>
        </w:rPr>
        <w:t>ی</w:t>
      </w:r>
      <w:r w:rsidRPr="003124F6">
        <w:rPr>
          <w:rStyle w:val="Char6"/>
          <w:rtl/>
        </w:rPr>
        <w:t>خ</w:t>
      </w:r>
      <w:r w:rsidR="000E4BC7">
        <w:rPr>
          <w:rStyle w:val="Char6"/>
          <w:rtl/>
        </w:rPr>
        <w:t>ی</w:t>
      </w:r>
      <w:r w:rsidRPr="003124F6">
        <w:rPr>
          <w:rStyle w:val="Char6"/>
          <w:rtl/>
        </w:rPr>
        <w:t xml:space="preserve"> اسلامش را از</w:t>
      </w:r>
      <w:r w:rsidR="00316588" w:rsidRPr="003124F6">
        <w:rPr>
          <w:rStyle w:val="Char6"/>
          <w:rFonts w:hint="cs"/>
          <w:rtl/>
        </w:rPr>
        <w:t xml:space="preserve"> </w:t>
      </w:r>
      <w:r w:rsidRPr="003124F6">
        <w:rPr>
          <w:rStyle w:val="Char6"/>
          <w:rtl/>
        </w:rPr>
        <w:t>تار</w:t>
      </w:r>
      <w:r w:rsidR="000E4BC7">
        <w:rPr>
          <w:rStyle w:val="Char6"/>
          <w:rtl/>
        </w:rPr>
        <w:t>ی</w:t>
      </w:r>
      <w:r w:rsidRPr="003124F6">
        <w:rPr>
          <w:rStyle w:val="Char6"/>
          <w:rtl/>
        </w:rPr>
        <w:t>خ ابن هشام م</w:t>
      </w:r>
      <w:r w:rsidR="000E4BC7">
        <w:rPr>
          <w:rStyle w:val="Char6"/>
          <w:rtl/>
        </w:rPr>
        <w:t>ی</w:t>
      </w:r>
      <w:r w:rsidRPr="003124F6">
        <w:rPr>
          <w:rStyle w:val="Char6"/>
          <w:rtl/>
        </w:rPr>
        <w:t>‌شنو</w:t>
      </w:r>
      <w:r w:rsidR="000E4BC7">
        <w:rPr>
          <w:rStyle w:val="Char6"/>
          <w:rtl/>
        </w:rPr>
        <w:t>ی</w:t>
      </w:r>
      <w:r w:rsidRPr="003124F6">
        <w:rPr>
          <w:rStyle w:val="Char6"/>
          <w:rtl/>
        </w:rPr>
        <w:t xml:space="preserve">م </w:t>
      </w:r>
      <w:r w:rsidR="000E4BC7">
        <w:rPr>
          <w:rStyle w:val="Char6"/>
          <w:rtl/>
        </w:rPr>
        <w:t>ک</w:t>
      </w:r>
      <w:r w:rsidRPr="003124F6">
        <w:rPr>
          <w:rStyle w:val="Char6"/>
          <w:rtl/>
        </w:rPr>
        <w:t>ه م</w:t>
      </w:r>
      <w:r w:rsidR="000E4BC7">
        <w:rPr>
          <w:rStyle w:val="Char6"/>
          <w:rtl/>
        </w:rPr>
        <w:t>ی</w:t>
      </w:r>
      <w:r w:rsidRPr="003124F6">
        <w:rPr>
          <w:rStyle w:val="Char6"/>
          <w:rtl/>
        </w:rPr>
        <w:t>‌گو</w:t>
      </w:r>
      <w:r w:rsidR="000E4BC7">
        <w:rPr>
          <w:rStyle w:val="Char6"/>
          <w:rtl/>
        </w:rPr>
        <w:t>ی</w:t>
      </w:r>
      <w:r w:rsidRPr="003124F6">
        <w:rPr>
          <w:rStyle w:val="Char6"/>
          <w:rtl/>
        </w:rPr>
        <w:t>د: روز</w:t>
      </w:r>
      <w:r w:rsidR="000E4BC7">
        <w:rPr>
          <w:rStyle w:val="Char6"/>
          <w:rtl/>
        </w:rPr>
        <w:t>ی</w:t>
      </w:r>
      <w:r w:rsidRPr="003124F6">
        <w:rPr>
          <w:rStyle w:val="Char6"/>
          <w:rtl/>
        </w:rPr>
        <w:t xml:space="preserve"> حضرت </w:t>
      </w:r>
      <w:r w:rsidR="00316588" w:rsidRPr="003124F6">
        <w:rPr>
          <w:rStyle w:val="Char6"/>
          <w:rtl/>
        </w:rPr>
        <w:t>عمر شمش</w:t>
      </w:r>
      <w:r w:rsidR="000E4BC7">
        <w:rPr>
          <w:rStyle w:val="Char6"/>
          <w:rtl/>
        </w:rPr>
        <w:t>ی</w:t>
      </w:r>
      <w:r w:rsidR="00316588" w:rsidRPr="003124F6">
        <w:rPr>
          <w:rStyle w:val="Char6"/>
          <w:rtl/>
        </w:rPr>
        <w:t>رش را به دوش م</w:t>
      </w:r>
      <w:r w:rsidR="000E4BC7">
        <w:rPr>
          <w:rStyle w:val="Char6"/>
          <w:rtl/>
        </w:rPr>
        <w:t>ی</w:t>
      </w:r>
      <w:r w:rsidR="00316588" w:rsidRPr="003124F6">
        <w:rPr>
          <w:rStyle w:val="Char6"/>
          <w:rtl/>
        </w:rPr>
        <w:t>‌گ</w:t>
      </w:r>
      <w:r w:rsidR="000E4BC7">
        <w:rPr>
          <w:rStyle w:val="Char6"/>
          <w:rtl/>
        </w:rPr>
        <w:t>ی</w:t>
      </w:r>
      <w:r w:rsidR="00316588" w:rsidRPr="003124F6">
        <w:rPr>
          <w:rStyle w:val="Char6"/>
          <w:rtl/>
        </w:rPr>
        <w:t>رد، ا</w:t>
      </w:r>
      <w:r w:rsidRPr="003124F6">
        <w:rPr>
          <w:rStyle w:val="Char6"/>
          <w:rtl/>
        </w:rPr>
        <w:t>ز</w:t>
      </w:r>
      <w:r w:rsidR="00316588" w:rsidRPr="003124F6">
        <w:rPr>
          <w:rStyle w:val="Char6"/>
          <w:rFonts w:hint="cs"/>
          <w:rtl/>
        </w:rPr>
        <w:t xml:space="preserve"> </w:t>
      </w:r>
      <w:r w:rsidRPr="003124F6">
        <w:rPr>
          <w:rStyle w:val="Char6"/>
          <w:rtl/>
        </w:rPr>
        <w:t>خانه خارج م</w:t>
      </w:r>
      <w:r w:rsidR="000E4BC7">
        <w:rPr>
          <w:rStyle w:val="Char6"/>
          <w:rtl/>
        </w:rPr>
        <w:t>ی</w:t>
      </w:r>
      <w:r w:rsidRPr="003124F6">
        <w:rPr>
          <w:rStyle w:val="Char6"/>
          <w:rtl/>
        </w:rPr>
        <w:t>‌شود و به راه م</w:t>
      </w:r>
      <w:r w:rsidR="000E4BC7">
        <w:rPr>
          <w:rStyle w:val="Char6"/>
          <w:rtl/>
        </w:rPr>
        <w:t>ی</w:t>
      </w:r>
      <w:r w:rsidRPr="003124F6">
        <w:rPr>
          <w:rStyle w:val="Char6"/>
          <w:rtl/>
        </w:rPr>
        <w:t>‌افتد تا</w:t>
      </w:r>
      <w:r w:rsidR="00316588" w:rsidRPr="003124F6">
        <w:rPr>
          <w:rStyle w:val="Char6"/>
          <w:rtl/>
        </w:rPr>
        <w:t xml:space="preserve"> رسول الله را هر</w:t>
      </w:r>
      <w:r w:rsidRPr="003124F6">
        <w:rPr>
          <w:rStyle w:val="Char6"/>
          <w:rtl/>
        </w:rPr>
        <w:t>جا ب</w:t>
      </w:r>
      <w:r w:rsidR="000E4BC7">
        <w:rPr>
          <w:rStyle w:val="Char6"/>
          <w:rtl/>
        </w:rPr>
        <w:t>ی</w:t>
      </w:r>
      <w:r w:rsidRPr="003124F6">
        <w:rPr>
          <w:rStyle w:val="Char6"/>
          <w:rtl/>
        </w:rPr>
        <w:t>ابد به قتل برساند. در ب</w:t>
      </w:r>
      <w:r w:rsidR="000E4BC7">
        <w:rPr>
          <w:rStyle w:val="Char6"/>
          <w:rtl/>
        </w:rPr>
        <w:t>ی</w:t>
      </w:r>
      <w:r w:rsidRPr="003124F6">
        <w:rPr>
          <w:rStyle w:val="Char6"/>
          <w:rtl/>
        </w:rPr>
        <w:t xml:space="preserve">ن راه با </w:t>
      </w:r>
      <w:r w:rsidR="000E4BC7">
        <w:rPr>
          <w:rStyle w:val="Char6"/>
          <w:rtl/>
        </w:rPr>
        <w:t>یکی</w:t>
      </w:r>
      <w:r w:rsidRPr="003124F6">
        <w:rPr>
          <w:rStyle w:val="Char6"/>
          <w:rtl/>
        </w:rPr>
        <w:t xml:space="preserve"> از اقوامش به نام نع</w:t>
      </w:r>
      <w:r w:rsidR="000E4BC7">
        <w:rPr>
          <w:rStyle w:val="Char6"/>
          <w:rtl/>
        </w:rPr>
        <w:t>ی</w:t>
      </w:r>
      <w:r w:rsidRPr="003124F6">
        <w:rPr>
          <w:rStyle w:val="Char6"/>
          <w:rtl/>
        </w:rPr>
        <w:t>م بن عبدالله روبرو م</w:t>
      </w:r>
      <w:r w:rsidR="000E4BC7">
        <w:rPr>
          <w:rStyle w:val="Char6"/>
          <w:rtl/>
        </w:rPr>
        <w:t>ی</w:t>
      </w:r>
      <w:r w:rsidRPr="003124F6">
        <w:rPr>
          <w:rStyle w:val="Char6"/>
          <w:rtl/>
        </w:rPr>
        <w:t>‌شود. گو</w:t>
      </w:r>
      <w:r w:rsidR="000E4BC7">
        <w:rPr>
          <w:rStyle w:val="Char6"/>
          <w:rtl/>
        </w:rPr>
        <w:t>ی</w:t>
      </w:r>
      <w:r w:rsidRPr="003124F6">
        <w:rPr>
          <w:rStyle w:val="Char6"/>
          <w:rtl/>
        </w:rPr>
        <w:t>ا نع</w:t>
      </w:r>
      <w:r w:rsidR="000E4BC7">
        <w:rPr>
          <w:rStyle w:val="Char6"/>
          <w:rtl/>
        </w:rPr>
        <w:t>ی</w:t>
      </w:r>
      <w:r w:rsidRPr="003124F6">
        <w:rPr>
          <w:rStyle w:val="Char6"/>
          <w:rtl/>
        </w:rPr>
        <w:t>م او را آشفته و غ</w:t>
      </w:r>
      <w:r w:rsidR="000E4BC7">
        <w:rPr>
          <w:rStyle w:val="Char6"/>
          <w:rtl/>
        </w:rPr>
        <w:t>ی</w:t>
      </w:r>
      <w:r w:rsidRPr="003124F6">
        <w:rPr>
          <w:rStyle w:val="Char6"/>
          <w:rtl/>
        </w:rPr>
        <w:t>ر عاد</w:t>
      </w:r>
      <w:r w:rsidR="000E4BC7">
        <w:rPr>
          <w:rStyle w:val="Char6"/>
          <w:rtl/>
        </w:rPr>
        <w:t>ی</w:t>
      </w:r>
      <w:r w:rsidRPr="003124F6">
        <w:rPr>
          <w:rStyle w:val="Char6"/>
          <w:rtl/>
        </w:rPr>
        <w:t xml:space="preserve"> م</w:t>
      </w:r>
      <w:r w:rsidR="000E4BC7">
        <w:rPr>
          <w:rStyle w:val="Char6"/>
          <w:rtl/>
        </w:rPr>
        <w:t>ی</w:t>
      </w:r>
      <w:r w:rsidRPr="003124F6">
        <w:rPr>
          <w:rStyle w:val="Char6"/>
          <w:rtl/>
        </w:rPr>
        <w:t>‌ب</w:t>
      </w:r>
      <w:r w:rsidR="000E4BC7">
        <w:rPr>
          <w:rStyle w:val="Char6"/>
          <w:rtl/>
        </w:rPr>
        <w:t>ی</w:t>
      </w:r>
      <w:r w:rsidRPr="003124F6">
        <w:rPr>
          <w:rStyle w:val="Char6"/>
          <w:rtl/>
        </w:rPr>
        <w:t>ند، لذا م</w:t>
      </w:r>
      <w:r w:rsidR="000E4BC7">
        <w:rPr>
          <w:rStyle w:val="Char6"/>
          <w:rtl/>
        </w:rPr>
        <w:t>ی</w:t>
      </w:r>
      <w:r w:rsidRPr="003124F6">
        <w:rPr>
          <w:rStyle w:val="Char6"/>
          <w:rtl/>
        </w:rPr>
        <w:t xml:space="preserve">‌پرسد: به </w:t>
      </w:r>
      <w:r w:rsidR="000E4BC7">
        <w:rPr>
          <w:rStyle w:val="Char6"/>
          <w:rtl/>
        </w:rPr>
        <w:t>ک</w:t>
      </w:r>
      <w:r w:rsidRPr="003124F6">
        <w:rPr>
          <w:rStyle w:val="Char6"/>
          <w:rtl/>
        </w:rPr>
        <w:t>جا م</w:t>
      </w:r>
      <w:r w:rsidR="000E4BC7">
        <w:rPr>
          <w:rStyle w:val="Char6"/>
          <w:rtl/>
        </w:rPr>
        <w:t>ی</w:t>
      </w:r>
      <w:r w:rsidRPr="003124F6">
        <w:rPr>
          <w:rStyle w:val="Char6"/>
          <w:rtl/>
        </w:rPr>
        <w:t>‌رو</w:t>
      </w:r>
      <w:r w:rsidR="000E4BC7">
        <w:rPr>
          <w:rStyle w:val="Char6"/>
          <w:rtl/>
        </w:rPr>
        <w:t>ی</w:t>
      </w:r>
      <w:r w:rsidRPr="003124F6">
        <w:rPr>
          <w:rStyle w:val="Char6"/>
          <w:rtl/>
        </w:rPr>
        <w:t>؟ م</w:t>
      </w:r>
      <w:r w:rsidR="000E4BC7">
        <w:rPr>
          <w:rStyle w:val="Char6"/>
          <w:rtl/>
        </w:rPr>
        <w:t>ی</w:t>
      </w:r>
      <w:r w:rsidRPr="003124F6">
        <w:rPr>
          <w:rStyle w:val="Char6"/>
          <w:rtl/>
        </w:rPr>
        <w:t>‌گو</w:t>
      </w:r>
      <w:r w:rsidR="000E4BC7">
        <w:rPr>
          <w:rStyle w:val="Char6"/>
          <w:rtl/>
        </w:rPr>
        <w:t>ی</w:t>
      </w:r>
      <w:r w:rsidRPr="003124F6">
        <w:rPr>
          <w:rStyle w:val="Char6"/>
          <w:rtl/>
        </w:rPr>
        <w:t>د: م</w:t>
      </w:r>
      <w:r w:rsidR="000E4BC7">
        <w:rPr>
          <w:rStyle w:val="Char6"/>
          <w:rtl/>
        </w:rPr>
        <w:t>ی</w:t>
      </w:r>
      <w:r w:rsidRPr="003124F6">
        <w:rPr>
          <w:rStyle w:val="Char6"/>
          <w:rtl/>
        </w:rPr>
        <w:t>‌روم تا ا</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س را </w:t>
      </w:r>
      <w:r w:rsidR="000E4BC7">
        <w:rPr>
          <w:rStyle w:val="Char6"/>
          <w:rtl/>
        </w:rPr>
        <w:t>ک</w:t>
      </w:r>
      <w:r w:rsidRPr="003124F6">
        <w:rPr>
          <w:rStyle w:val="Char6"/>
          <w:rtl/>
        </w:rPr>
        <w:t>ه از د</w:t>
      </w:r>
      <w:r w:rsidR="000E4BC7">
        <w:rPr>
          <w:rStyle w:val="Char6"/>
          <w:rtl/>
        </w:rPr>
        <w:t>ی</w:t>
      </w:r>
      <w:r w:rsidRPr="003124F6">
        <w:rPr>
          <w:rStyle w:val="Char6"/>
          <w:rtl/>
        </w:rPr>
        <w:t>ن قر</w:t>
      </w:r>
      <w:r w:rsidR="000E4BC7">
        <w:rPr>
          <w:rStyle w:val="Char6"/>
          <w:rtl/>
        </w:rPr>
        <w:t>ی</w:t>
      </w:r>
      <w:r w:rsidRPr="003124F6">
        <w:rPr>
          <w:rStyle w:val="Char6"/>
          <w:rtl/>
        </w:rPr>
        <w:t>ش برگشته به خدا</w:t>
      </w:r>
      <w:r w:rsidR="000E4BC7">
        <w:rPr>
          <w:rStyle w:val="Char6"/>
          <w:rtl/>
        </w:rPr>
        <w:t>ی</w:t>
      </w:r>
      <w:r w:rsidRPr="003124F6">
        <w:rPr>
          <w:rStyle w:val="Char6"/>
          <w:rtl/>
        </w:rPr>
        <w:t>شان ناسزا م</w:t>
      </w:r>
      <w:r w:rsidR="000E4BC7">
        <w:rPr>
          <w:rStyle w:val="Char6"/>
          <w:rtl/>
        </w:rPr>
        <w:t>ی</w:t>
      </w:r>
      <w:r w:rsidRPr="003124F6">
        <w:rPr>
          <w:rStyle w:val="Char6"/>
          <w:rtl/>
        </w:rPr>
        <w:t>‌گو</w:t>
      </w:r>
      <w:r w:rsidR="000E4BC7">
        <w:rPr>
          <w:rStyle w:val="Char6"/>
          <w:rtl/>
        </w:rPr>
        <w:t>ی</w:t>
      </w:r>
      <w:r w:rsidRPr="003124F6">
        <w:rPr>
          <w:rStyle w:val="Char6"/>
          <w:rtl/>
        </w:rPr>
        <w:t>د و د</w:t>
      </w:r>
      <w:r w:rsidR="000E4BC7">
        <w:rPr>
          <w:rStyle w:val="Char6"/>
          <w:rtl/>
        </w:rPr>
        <w:t>ی</w:t>
      </w:r>
      <w:r w:rsidRPr="003124F6">
        <w:rPr>
          <w:rStyle w:val="Char6"/>
          <w:rtl/>
        </w:rPr>
        <w:t>ن جد</w:t>
      </w:r>
      <w:r w:rsidR="000E4BC7">
        <w:rPr>
          <w:rStyle w:val="Char6"/>
          <w:rtl/>
        </w:rPr>
        <w:t>ی</w:t>
      </w:r>
      <w:r w:rsidRPr="003124F6">
        <w:rPr>
          <w:rStyle w:val="Char6"/>
          <w:rtl/>
        </w:rPr>
        <w:t>د</w:t>
      </w:r>
      <w:r w:rsidR="000E4BC7">
        <w:rPr>
          <w:rStyle w:val="Char6"/>
          <w:rtl/>
        </w:rPr>
        <w:t>ی</w:t>
      </w:r>
      <w:r w:rsidRPr="003124F6">
        <w:rPr>
          <w:rStyle w:val="Char6"/>
          <w:rtl/>
        </w:rPr>
        <w:t xml:space="preserve"> بنا </w:t>
      </w:r>
      <w:r w:rsidR="000E4BC7">
        <w:rPr>
          <w:rStyle w:val="Char6"/>
          <w:rtl/>
        </w:rPr>
        <w:t>ک</w:t>
      </w:r>
      <w:r w:rsidRPr="003124F6">
        <w:rPr>
          <w:rStyle w:val="Char6"/>
          <w:rtl/>
        </w:rPr>
        <w:t>رده است پ</w:t>
      </w:r>
      <w:r w:rsidR="000E4BC7">
        <w:rPr>
          <w:rStyle w:val="Char6"/>
          <w:rtl/>
        </w:rPr>
        <w:t>ی</w:t>
      </w:r>
      <w:r w:rsidRPr="003124F6">
        <w:rPr>
          <w:rStyle w:val="Char6"/>
          <w:rtl/>
        </w:rPr>
        <w:t xml:space="preserve">دا </w:t>
      </w:r>
      <w:r w:rsidR="000E4BC7">
        <w:rPr>
          <w:rStyle w:val="Char6"/>
          <w:rtl/>
        </w:rPr>
        <w:t>ک</w:t>
      </w:r>
      <w:r w:rsidRPr="003124F6">
        <w:rPr>
          <w:rStyle w:val="Char6"/>
          <w:rtl/>
        </w:rPr>
        <w:t>نم و به قتل برسانم. نع</w:t>
      </w:r>
      <w:r w:rsidR="000E4BC7">
        <w:rPr>
          <w:rStyle w:val="Char6"/>
          <w:rtl/>
        </w:rPr>
        <w:t>ی</w:t>
      </w:r>
      <w:r w:rsidRPr="003124F6">
        <w:rPr>
          <w:rStyle w:val="Char6"/>
          <w:rtl/>
        </w:rPr>
        <w:t>م م</w:t>
      </w:r>
      <w:r w:rsidR="000E4BC7">
        <w:rPr>
          <w:rStyle w:val="Char6"/>
          <w:rtl/>
        </w:rPr>
        <w:t>ی</w:t>
      </w:r>
      <w:r w:rsidRPr="003124F6">
        <w:rPr>
          <w:rStyle w:val="Char6"/>
          <w:rtl/>
        </w:rPr>
        <w:t>‌گو</w:t>
      </w:r>
      <w:r w:rsidR="000E4BC7">
        <w:rPr>
          <w:rStyle w:val="Char6"/>
          <w:rtl/>
        </w:rPr>
        <w:t>ی</w:t>
      </w:r>
      <w:r w:rsidRPr="003124F6">
        <w:rPr>
          <w:rStyle w:val="Char6"/>
          <w:rtl/>
        </w:rPr>
        <w:t>د: به خدا قسم خود را گول م</w:t>
      </w:r>
      <w:r w:rsidR="000E4BC7">
        <w:rPr>
          <w:rStyle w:val="Char6"/>
          <w:rtl/>
        </w:rPr>
        <w:t>ی</w:t>
      </w:r>
      <w:r w:rsidRPr="003124F6">
        <w:rPr>
          <w:rStyle w:val="Char6"/>
          <w:rtl/>
        </w:rPr>
        <w:t>‌زن</w:t>
      </w:r>
      <w:r w:rsidR="000E4BC7">
        <w:rPr>
          <w:rStyle w:val="Char6"/>
          <w:rtl/>
        </w:rPr>
        <w:t>ی</w:t>
      </w:r>
      <w:r w:rsidRPr="003124F6">
        <w:rPr>
          <w:rStyle w:val="Char6"/>
          <w:rtl/>
        </w:rPr>
        <w:t xml:space="preserve"> و فر</w:t>
      </w:r>
      <w:r w:rsidR="000E4BC7">
        <w:rPr>
          <w:rStyle w:val="Char6"/>
          <w:rtl/>
        </w:rPr>
        <w:t>ی</w:t>
      </w:r>
      <w:r w:rsidRPr="003124F6">
        <w:rPr>
          <w:rStyle w:val="Char6"/>
          <w:rtl/>
        </w:rPr>
        <w:t>ب خام خود را م</w:t>
      </w:r>
      <w:r w:rsidR="000E4BC7">
        <w:rPr>
          <w:rStyle w:val="Char6"/>
          <w:rtl/>
        </w:rPr>
        <w:t>ی</w:t>
      </w:r>
      <w:r w:rsidRPr="003124F6">
        <w:rPr>
          <w:rStyle w:val="Char6"/>
          <w:rtl/>
        </w:rPr>
        <w:t>‌خور</w:t>
      </w:r>
      <w:r w:rsidR="000E4BC7">
        <w:rPr>
          <w:rStyle w:val="Char6"/>
          <w:rtl/>
        </w:rPr>
        <w:t>ی</w:t>
      </w:r>
      <w:r w:rsidRPr="003124F6">
        <w:rPr>
          <w:rStyle w:val="Char6"/>
          <w:rtl/>
        </w:rPr>
        <w:t>. آ</w:t>
      </w:r>
      <w:r w:rsidR="000E4BC7">
        <w:rPr>
          <w:rStyle w:val="Char6"/>
          <w:rtl/>
        </w:rPr>
        <w:t>ی</w:t>
      </w:r>
      <w:r w:rsidRPr="003124F6">
        <w:rPr>
          <w:rStyle w:val="Char6"/>
          <w:rtl/>
        </w:rPr>
        <w:t>ا گمان م</w:t>
      </w:r>
      <w:r w:rsidR="000E4BC7">
        <w:rPr>
          <w:rStyle w:val="Char6"/>
          <w:rtl/>
        </w:rPr>
        <w:t>ی</w:t>
      </w:r>
      <w:r w:rsidRPr="003124F6">
        <w:rPr>
          <w:rStyle w:val="Char6"/>
          <w:rtl/>
        </w:rPr>
        <w:t>‌</w:t>
      </w:r>
      <w:r w:rsidR="000E4BC7">
        <w:rPr>
          <w:rStyle w:val="Char6"/>
          <w:rtl/>
        </w:rPr>
        <w:t>ک</w:t>
      </w:r>
      <w:r w:rsidRPr="003124F6">
        <w:rPr>
          <w:rStyle w:val="Char6"/>
          <w:rtl/>
        </w:rPr>
        <w:t>ن</w:t>
      </w:r>
      <w:r w:rsidR="000E4BC7">
        <w:rPr>
          <w:rStyle w:val="Char6"/>
          <w:rtl/>
        </w:rPr>
        <w:t>ی</w:t>
      </w:r>
      <w:r w:rsidRPr="003124F6">
        <w:rPr>
          <w:rStyle w:val="Char6"/>
          <w:rtl/>
        </w:rPr>
        <w:t xml:space="preserve"> اگر دست به ا</w:t>
      </w:r>
      <w:r w:rsidR="000E4BC7">
        <w:rPr>
          <w:rStyle w:val="Char6"/>
          <w:rtl/>
        </w:rPr>
        <w:t>ی</w:t>
      </w:r>
      <w:r w:rsidRPr="003124F6">
        <w:rPr>
          <w:rStyle w:val="Char6"/>
          <w:rtl/>
        </w:rPr>
        <w:t xml:space="preserve">ن </w:t>
      </w:r>
      <w:r w:rsidR="000E4BC7">
        <w:rPr>
          <w:rStyle w:val="Char6"/>
          <w:rtl/>
        </w:rPr>
        <w:t>ک</w:t>
      </w:r>
      <w:r w:rsidRPr="003124F6">
        <w:rPr>
          <w:rStyle w:val="Char6"/>
          <w:rtl/>
        </w:rPr>
        <w:t>ار خطرنا</w:t>
      </w:r>
      <w:r w:rsidR="000E4BC7">
        <w:rPr>
          <w:rStyle w:val="Char6"/>
          <w:rtl/>
        </w:rPr>
        <w:t>ک</w:t>
      </w:r>
      <w:r w:rsidRPr="003124F6">
        <w:rPr>
          <w:rStyle w:val="Char6"/>
          <w:rtl/>
        </w:rPr>
        <w:t xml:space="preserve"> بزن</w:t>
      </w:r>
      <w:r w:rsidR="000E4BC7">
        <w:rPr>
          <w:rStyle w:val="Char6"/>
          <w:rtl/>
        </w:rPr>
        <w:t>ی</w:t>
      </w:r>
      <w:r w:rsidRPr="003124F6">
        <w:rPr>
          <w:rStyle w:val="Char6"/>
          <w:rtl/>
        </w:rPr>
        <w:t>. فرزندان عبدمناف (</w:t>
      </w:r>
      <w:r w:rsidR="000E4BC7">
        <w:rPr>
          <w:rStyle w:val="Char6"/>
          <w:rtl/>
        </w:rPr>
        <w:t>ی</w:t>
      </w:r>
      <w:r w:rsidRPr="003124F6">
        <w:rPr>
          <w:rStyle w:val="Char6"/>
          <w:rtl/>
        </w:rPr>
        <w:t>عن</w:t>
      </w:r>
      <w:r w:rsidR="000E4BC7">
        <w:rPr>
          <w:rStyle w:val="Char6"/>
          <w:rtl/>
        </w:rPr>
        <w:t>ی</w:t>
      </w:r>
      <w:r w:rsidRPr="003124F6">
        <w:rPr>
          <w:rStyle w:val="Char6"/>
          <w:rtl/>
        </w:rPr>
        <w:t xml:space="preserve"> بن</w:t>
      </w:r>
      <w:r w:rsidR="000E4BC7">
        <w:rPr>
          <w:rStyle w:val="Char6"/>
          <w:rtl/>
        </w:rPr>
        <w:t>ی</w:t>
      </w:r>
      <w:r w:rsidRPr="003124F6">
        <w:rPr>
          <w:rStyle w:val="Char6"/>
          <w:rtl/>
        </w:rPr>
        <w:t xml:space="preserve"> هاشم) تو را بر رو</w:t>
      </w:r>
      <w:r w:rsidR="000E4BC7">
        <w:rPr>
          <w:rStyle w:val="Char6"/>
          <w:rtl/>
        </w:rPr>
        <w:t>ی</w:t>
      </w:r>
      <w:r w:rsidRPr="003124F6">
        <w:rPr>
          <w:rStyle w:val="Char6"/>
          <w:rtl/>
        </w:rPr>
        <w:t xml:space="preserve"> زم</w:t>
      </w:r>
      <w:r w:rsidR="000E4BC7">
        <w:rPr>
          <w:rStyle w:val="Char6"/>
          <w:rtl/>
        </w:rPr>
        <w:t>ی</w:t>
      </w:r>
      <w:r w:rsidRPr="003124F6">
        <w:rPr>
          <w:rStyle w:val="Char6"/>
          <w:rtl/>
        </w:rPr>
        <w:t>ن زنده م</w:t>
      </w:r>
      <w:r w:rsidR="000E4BC7">
        <w:rPr>
          <w:rStyle w:val="Char6"/>
          <w:rtl/>
        </w:rPr>
        <w:t>ی</w:t>
      </w:r>
      <w:r w:rsidRPr="003124F6">
        <w:rPr>
          <w:rStyle w:val="Char6"/>
          <w:rtl/>
        </w:rPr>
        <w:t>‌گذارند؟ گذشته از ا</w:t>
      </w:r>
      <w:r w:rsidR="000E4BC7">
        <w:rPr>
          <w:rStyle w:val="Char6"/>
          <w:rtl/>
        </w:rPr>
        <w:t>ی</w:t>
      </w:r>
      <w:r w:rsidRPr="003124F6">
        <w:rPr>
          <w:rStyle w:val="Char6"/>
          <w:rtl/>
        </w:rPr>
        <w:t>ن آ</w:t>
      </w:r>
      <w:r w:rsidR="000E4BC7">
        <w:rPr>
          <w:rStyle w:val="Char6"/>
          <w:rtl/>
        </w:rPr>
        <w:t>ی</w:t>
      </w:r>
      <w:r w:rsidRPr="003124F6">
        <w:rPr>
          <w:rStyle w:val="Char6"/>
          <w:rtl/>
        </w:rPr>
        <w:t>ا بهتر ن</w:t>
      </w:r>
      <w:r w:rsidR="000E4BC7">
        <w:rPr>
          <w:rStyle w:val="Char6"/>
          <w:rtl/>
        </w:rPr>
        <w:t>ی</w:t>
      </w:r>
      <w:r w:rsidRPr="003124F6">
        <w:rPr>
          <w:rStyle w:val="Char6"/>
          <w:rtl/>
        </w:rPr>
        <w:t xml:space="preserve">ست </w:t>
      </w:r>
      <w:r w:rsidR="000E4BC7">
        <w:rPr>
          <w:rStyle w:val="Char6"/>
          <w:rtl/>
        </w:rPr>
        <w:t>ک</w:t>
      </w:r>
      <w:r w:rsidRPr="003124F6">
        <w:rPr>
          <w:rStyle w:val="Char6"/>
          <w:rtl/>
        </w:rPr>
        <w:t>ه به ف</w:t>
      </w:r>
      <w:r w:rsidR="000E4BC7">
        <w:rPr>
          <w:rStyle w:val="Char6"/>
          <w:rtl/>
        </w:rPr>
        <w:t>ک</w:t>
      </w:r>
      <w:r w:rsidRPr="003124F6">
        <w:rPr>
          <w:rStyle w:val="Char6"/>
          <w:rtl/>
        </w:rPr>
        <w:t>ر خو</w:t>
      </w:r>
      <w:r w:rsidR="000E4BC7">
        <w:rPr>
          <w:rStyle w:val="Char6"/>
          <w:rtl/>
        </w:rPr>
        <w:t>ی</w:t>
      </w:r>
      <w:r w:rsidRPr="003124F6">
        <w:rPr>
          <w:rStyle w:val="Char6"/>
          <w:rtl/>
        </w:rPr>
        <w:t>ش و قومت باش</w:t>
      </w:r>
      <w:r w:rsidR="000E4BC7">
        <w:rPr>
          <w:rStyle w:val="Char6"/>
          <w:rtl/>
        </w:rPr>
        <w:t>ی</w:t>
      </w:r>
      <w:r w:rsidRPr="003124F6">
        <w:rPr>
          <w:rStyle w:val="Char6"/>
          <w:rtl/>
        </w:rPr>
        <w:t xml:space="preserve"> </w:t>
      </w:r>
      <w:r w:rsidR="000E4BC7">
        <w:rPr>
          <w:rStyle w:val="Char6"/>
          <w:rtl/>
        </w:rPr>
        <w:t>ک</w:t>
      </w:r>
      <w:r w:rsidRPr="003124F6">
        <w:rPr>
          <w:rStyle w:val="Char6"/>
          <w:rtl/>
        </w:rPr>
        <w:t>ه پ</w:t>
      </w:r>
      <w:r w:rsidR="000E4BC7">
        <w:rPr>
          <w:rStyle w:val="Char6"/>
          <w:rtl/>
        </w:rPr>
        <w:t>ی</w:t>
      </w:r>
      <w:r w:rsidRPr="003124F6">
        <w:rPr>
          <w:rStyle w:val="Char6"/>
          <w:rtl/>
        </w:rPr>
        <w:t>رو هم</w:t>
      </w:r>
      <w:r w:rsidR="000E4BC7">
        <w:rPr>
          <w:rStyle w:val="Char6"/>
          <w:rtl/>
        </w:rPr>
        <w:t>ی</w:t>
      </w:r>
      <w:r w:rsidRPr="003124F6">
        <w:rPr>
          <w:rStyle w:val="Char6"/>
          <w:rtl/>
        </w:rPr>
        <w:t xml:space="preserve">ن </w:t>
      </w:r>
      <w:r w:rsidR="000E4BC7">
        <w:rPr>
          <w:rStyle w:val="Char6"/>
          <w:rtl/>
        </w:rPr>
        <w:t>ک</w:t>
      </w:r>
      <w:r w:rsidRPr="003124F6">
        <w:rPr>
          <w:rStyle w:val="Char6"/>
          <w:rtl/>
        </w:rPr>
        <w:t>س</w:t>
      </w:r>
      <w:r w:rsidR="000E4BC7">
        <w:rPr>
          <w:rStyle w:val="Char6"/>
          <w:rtl/>
        </w:rPr>
        <w:t>ی</w:t>
      </w:r>
      <w:r w:rsidRPr="003124F6">
        <w:rPr>
          <w:rStyle w:val="Char6"/>
          <w:rtl/>
        </w:rPr>
        <w:t xml:space="preserve"> شده‌اند </w:t>
      </w:r>
      <w:r w:rsidR="000E4BC7">
        <w:rPr>
          <w:rStyle w:val="Char6"/>
          <w:rtl/>
        </w:rPr>
        <w:t>ک</w:t>
      </w:r>
      <w:r w:rsidRPr="003124F6">
        <w:rPr>
          <w:rStyle w:val="Char6"/>
          <w:rtl/>
        </w:rPr>
        <w:t>ه م</w:t>
      </w:r>
      <w:r w:rsidR="000E4BC7">
        <w:rPr>
          <w:rStyle w:val="Char6"/>
          <w:rtl/>
        </w:rPr>
        <w:t>ی</w:t>
      </w:r>
      <w:r w:rsidRPr="003124F6">
        <w:rPr>
          <w:rStyle w:val="Char6"/>
          <w:rtl/>
        </w:rPr>
        <w:t>‌گو</w:t>
      </w:r>
      <w:r w:rsidR="000E4BC7">
        <w:rPr>
          <w:rStyle w:val="Char6"/>
          <w:rtl/>
        </w:rPr>
        <w:t>یی</w:t>
      </w:r>
      <w:r w:rsidRPr="003124F6">
        <w:rPr>
          <w:rStyle w:val="Char6"/>
          <w:rtl/>
        </w:rPr>
        <w:t>؟</w:t>
      </w:r>
    </w:p>
    <w:p w:rsidR="00241CB2" w:rsidRPr="003124F6" w:rsidRDefault="00241CB2" w:rsidP="00F556E7">
      <w:pPr>
        <w:widowControl w:val="0"/>
        <w:ind w:firstLine="284"/>
        <w:jc w:val="both"/>
        <w:rPr>
          <w:rStyle w:val="Char6"/>
          <w:rtl/>
        </w:rPr>
      </w:pPr>
      <w:r w:rsidRPr="003124F6">
        <w:rPr>
          <w:rStyle w:val="Char6"/>
          <w:rtl/>
        </w:rPr>
        <w:t>عمر متعجب شده م</w:t>
      </w:r>
      <w:r w:rsidR="000E4BC7">
        <w:rPr>
          <w:rStyle w:val="Char6"/>
          <w:rtl/>
        </w:rPr>
        <w:t>ی</w:t>
      </w:r>
      <w:r w:rsidRPr="003124F6">
        <w:rPr>
          <w:rStyle w:val="Char6"/>
          <w:rtl/>
        </w:rPr>
        <w:t xml:space="preserve">‌پرسد: </w:t>
      </w:r>
      <w:r w:rsidR="000E4BC7">
        <w:rPr>
          <w:rStyle w:val="Char6"/>
          <w:rtl/>
        </w:rPr>
        <w:t>ک</w:t>
      </w:r>
      <w:r w:rsidRPr="003124F6">
        <w:rPr>
          <w:rStyle w:val="Char6"/>
          <w:rtl/>
        </w:rPr>
        <w:t>دام خو</w:t>
      </w:r>
      <w:r w:rsidR="000E4BC7">
        <w:rPr>
          <w:rStyle w:val="Char6"/>
          <w:rtl/>
        </w:rPr>
        <w:t>ی</w:t>
      </w:r>
      <w:r w:rsidRPr="003124F6">
        <w:rPr>
          <w:rStyle w:val="Char6"/>
          <w:rtl/>
        </w:rPr>
        <w:t>ش و قوم؟ نع</w:t>
      </w:r>
      <w:r w:rsidR="000E4BC7">
        <w:rPr>
          <w:rStyle w:val="Char6"/>
          <w:rtl/>
        </w:rPr>
        <w:t>ی</w:t>
      </w:r>
      <w:r w:rsidRPr="003124F6">
        <w:rPr>
          <w:rStyle w:val="Char6"/>
          <w:rtl/>
        </w:rPr>
        <w:t>م م</w:t>
      </w:r>
      <w:r w:rsidR="000E4BC7">
        <w:rPr>
          <w:rStyle w:val="Char6"/>
          <w:rtl/>
        </w:rPr>
        <w:t>ی</w:t>
      </w:r>
      <w:r w:rsidRPr="003124F6">
        <w:rPr>
          <w:rStyle w:val="Char6"/>
          <w:rtl/>
        </w:rPr>
        <w:t>‌گو</w:t>
      </w:r>
      <w:r w:rsidR="000E4BC7">
        <w:rPr>
          <w:rStyle w:val="Char6"/>
          <w:rtl/>
        </w:rPr>
        <w:t>ی</w:t>
      </w:r>
      <w:r w:rsidRPr="003124F6">
        <w:rPr>
          <w:rStyle w:val="Char6"/>
          <w:rtl/>
        </w:rPr>
        <w:t>د: خواهرت فاطمه و</w:t>
      </w:r>
      <w:r w:rsidR="00316588" w:rsidRPr="003124F6">
        <w:rPr>
          <w:rStyle w:val="Char6"/>
          <w:rFonts w:hint="cs"/>
          <w:rtl/>
        </w:rPr>
        <w:t xml:space="preserve"> </w:t>
      </w:r>
      <w:r w:rsidRPr="003124F6">
        <w:rPr>
          <w:rStyle w:val="Char6"/>
          <w:rtl/>
        </w:rPr>
        <w:t>شوهرش سع</w:t>
      </w:r>
      <w:r w:rsidR="000E4BC7">
        <w:rPr>
          <w:rStyle w:val="Char6"/>
          <w:rtl/>
        </w:rPr>
        <w:t>ی</w:t>
      </w:r>
      <w:r w:rsidRPr="003124F6">
        <w:rPr>
          <w:rStyle w:val="Char6"/>
          <w:rtl/>
        </w:rPr>
        <w:t>د بن ز</w:t>
      </w:r>
      <w:r w:rsidR="000E4BC7">
        <w:rPr>
          <w:rStyle w:val="Char6"/>
          <w:rtl/>
        </w:rPr>
        <w:t>ی</w:t>
      </w:r>
      <w:r w:rsidRPr="003124F6">
        <w:rPr>
          <w:rStyle w:val="Char6"/>
          <w:rtl/>
        </w:rPr>
        <w:t>د (پسر عمو</w:t>
      </w:r>
      <w:r w:rsidR="000E4BC7">
        <w:rPr>
          <w:rStyle w:val="Char6"/>
          <w:rtl/>
        </w:rPr>
        <w:t>ی</w:t>
      </w:r>
      <w:r w:rsidRPr="003124F6">
        <w:rPr>
          <w:rStyle w:val="Char6"/>
          <w:rtl/>
        </w:rPr>
        <w:t>ت) هر دو مسلمان و پ</w:t>
      </w:r>
      <w:r w:rsidR="000E4BC7">
        <w:rPr>
          <w:rStyle w:val="Char6"/>
          <w:rtl/>
        </w:rPr>
        <w:t>ی</w:t>
      </w:r>
      <w:r w:rsidRPr="003124F6">
        <w:rPr>
          <w:rStyle w:val="Char6"/>
          <w:rtl/>
        </w:rPr>
        <w:t>رو محمد شده‌اند.</w:t>
      </w:r>
    </w:p>
    <w:p w:rsidR="00241CB2" w:rsidRPr="003124F6" w:rsidRDefault="00241CB2" w:rsidP="00316588">
      <w:pPr>
        <w:widowControl w:val="0"/>
        <w:ind w:firstLine="284"/>
        <w:jc w:val="both"/>
        <w:rPr>
          <w:rStyle w:val="Char6"/>
          <w:rtl/>
        </w:rPr>
      </w:pPr>
      <w:r w:rsidRPr="003124F6">
        <w:rPr>
          <w:rStyle w:val="Char6"/>
          <w:rtl/>
        </w:rPr>
        <w:t>ا</w:t>
      </w:r>
      <w:r w:rsidR="000E4BC7">
        <w:rPr>
          <w:rStyle w:val="Char6"/>
          <w:rtl/>
        </w:rPr>
        <w:t>ی</w:t>
      </w:r>
      <w:r w:rsidRPr="003124F6">
        <w:rPr>
          <w:rStyle w:val="Char6"/>
          <w:rtl/>
        </w:rPr>
        <w:t>ن خبر برا</w:t>
      </w:r>
      <w:r w:rsidR="000E4BC7">
        <w:rPr>
          <w:rStyle w:val="Char6"/>
          <w:rtl/>
        </w:rPr>
        <w:t>ی</w:t>
      </w:r>
      <w:r w:rsidRPr="003124F6">
        <w:rPr>
          <w:rStyle w:val="Char6"/>
          <w:rtl/>
        </w:rPr>
        <w:t xml:space="preserve"> عمر غ</w:t>
      </w:r>
      <w:r w:rsidR="000E4BC7">
        <w:rPr>
          <w:rStyle w:val="Char6"/>
          <w:rtl/>
        </w:rPr>
        <w:t>ی</w:t>
      </w:r>
      <w:r w:rsidRPr="003124F6">
        <w:rPr>
          <w:rStyle w:val="Char6"/>
          <w:rtl/>
        </w:rPr>
        <w:t>ر منتظره بود. او هرگز باور نم</w:t>
      </w:r>
      <w:r w:rsidR="000E4BC7">
        <w:rPr>
          <w:rStyle w:val="Char6"/>
          <w:rtl/>
        </w:rPr>
        <w:t>ی</w:t>
      </w:r>
      <w:r w:rsidRPr="003124F6">
        <w:rPr>
          <w:rStyle w:val="Char6"/>
          <w:rtl/>
        </w:rPr>
        <w:t>‌</w:t>
      </w:r>
      <w:r w:rsidR="000E4BC7">
        <w:rPr>
          <w:rStyle w:val="Char6"/>
          <w:rtl/>
        </w:rPr>
        <w:t>ک</w:t>
      </w:r>
      <w:r w:rsidRPr="003124F6">
        <w:rPr>
          <w:rStyle w:val="Char6"/>
          <w:rtl/>
        </w:rPr>
        <w:t xml:space="preserve">رد </w:t>
      </w:r>
      <w:r w:rsidR="000E4BC7">
        <w:rPr>
          <w:rStyle w:val="Char6"/>
          <w:rtl/>
        </w:rPr>
        <w:t>ک</w:t>
      </w:r>
      <w:r w:rsidRPr="003124F6">
        <w:rPr>
          <w:rStyle w:val="Char6"/>
          <w:rtl/>
        </w:rPr>
        <w:t xml:space="preserve">ه </w:t>
      </w:r>
      <w:r w:rsidR="000E4BC7">
        <w:rPr>
          <w:rStyle w:val="Char6"/>
          <w:rtl/>
        </w:rPr>
        <w:t>ک</w:t>
      </w:r>
      <w:r w:rsidRPr="003124F6">
        <w:rPr>
          <w:rStyle w:val="Char6"/>
          <w:rtl/>
        </w:rPr>
        <w:t>س</w:t>
      </w:r>
      <w:r w:rsidR="000E4BC7">
        <w:rPr>
          <w:rStyle w:val="Char6"/>
          <w:rtl/>
        </w:rPr>
        <w:t>ی</w:t>
      </w:r>
      <w:r w:rsidRPr="003124F6">
        <w:rPr>
          <w:rStyle w:val="Char6"/>
          <w:rtl/>
        </w:rPr>
        <w:t xml:space="preserve"> از خو</w:t>
      </w:r>
      <w:r w:rsidR="000E4BC7">
        <w:rPr>
          <w:rStyle w:val="Char6"/>
          <w:rtl/>
        </w:rPr>
        <w:t>ی</w:t>
      </w:r>
      <w:r w:rsidRPr="003124F6">
        <w:rPr>
          <w:rStyle w:val="Char6"/>
          <w:rtl/>
        </w:rPr>
        <w:t>شان نزد</w:t>
      </w:r>
      <w:r w:rsidR="000E4BC7">
        <w:rPr>
          <w:rStyle w:val="Char6"/>
          <w:rtl/>
        </w:rPr>
        <w:t>یک</w:t>
      </w:r>
      <w:r w:rsidRPr="003124F6">
        <w:rPr>
          <w:rStyle w:val="Char6"/>
          <w:rtl/>
        </w:rPr>
        <w:t xml:space="preserve">ش مانند فاطمه بنت الخطاب </w:t>
      </w:r>
      <w:r w:rsidR="000E4BC7">
        <w:rPr>
          <w:rStyle w:val="Char6"/>
          <w:rtl/>
        </w:rPr>
        <w:t>ی</w:t>
      </w:r>
      <w:r w:rsidRPr="003124F6">
        <w:rPr>
          <w:rStyle w:val="Char6"/>
          <w:rtl/>
        </w:rPr>
        <w:t>ا پسر عمش سع</w:t>
      </w:r>
      <w:r w:rsidR="000E4BC7">
        <w:rPr>
          <w:rStyle w:val="Char6"/>
          <w:rtl/>
        </w:rPr>
        <w:t>ی</w:t>
      </w:r>
      <w:r w:rsidRPr="003124F6">
        <w:rPr>
          <w:rStyle w:val="Char6"/>
          <w:rtl/>
        </w:rPr>
        <w:t>د شوهر فاطمه مسلمان شوند</w:t>
      </w:r>
      <w:r w:rsidR="00DA616D" w:rsidRPr="003124F6">
        <w:rPr>
          <w:rStyle w:val="Char6"/>
          <w:rtl/>
        </w:rPr>
        <w:t>،</w:t>
      </w:r>
      <w:r w:rsidRPr="003124F6">
        <w:rPr>
          <w:rStyle w:val="Char6"/>
          <w:rtl/>
        </w:rPr>
        <w:t xml:space="preserve"> ول</w:t>
      </w:r>
      <w:r w:rsidR="000E4BC7">
        <w:rPr>
          <w:rStyle w:val="Char6"/>
          <w:rtl/>
        </w:rPr>
        <w:t>ی</w:t>
      </w:r>
      <w:r w:rsidRPr="003124F6">
        <w:rPr>
          <w:rStyle w:val="Char6"/>
          <w:rtl/>
        </w:rPr>
        <w:t xml:space="preserve"> ا</w:t>
      </w:r>
      <w:r w:rsidR="000E4BC7">
        <w:rPr>
          <w:rStyle w:val="Char6"/>
          <w:rtl/>
        </w:rPr>
        <w:t>ک</w:t>
      </w:r>
      <w:r w:rsidRPr="003124F6">
        <w:rPr>
          <w:rStyle w:val="Char6"/>
          <w:rtl/>
        </w:rPr>
        <w:t xml:space="preserve">نون به گوش خود از </w:t>
      </w:r>
      <w:r w:rsidR="000E4BC7">
        <w:rPr>
          <w:rStyle w:val="Char6"/>
          <w:rtl/>
        </w:rPr>
        <w:t>ک</w:t>
      </w:r>
      <w:r w:rsidRPr="003124F6">
        <w:rPr>
          <w:rStyle w:val="Char6"/>
          <w:rtl/>
        </w:rPr>
        <w:t>س</w:t>
      </w:r>
      <w:r w:rsidR="000E4BC7">
        <w:rPr>
          <w:rStyle w:val="Char6"/>
          <w:rtl/>
        </w:rPr>
        <w:t>ی</w:t>
      </w:r>
      <w:r w:rsidRPr="003124F6">
        <w:rPr>
          <w:rStyle w:val="Char6"/>
          <w:rtl/>
        </w:rPr>
        <w:t xml:space="preserve"> م</w:t>
      </w:r>
      <w:r w:rsidR="000E4BC7">
        <w:rPr>
          <w:rStyle w:val="Char6"/>
          <w:rtl/>
        </w:rPr>
        <w:t>ی</w:t>
      </w:r>
      <w:r w:rsidRPr="003124F6">
        <w:rPr>
          <w:rStyle w:val="Char6"/>
          <w:rtl/>
        </w:rPr>
        <w:t xml:space="preserve">‌شنود </w:t>
      </w:r>
      <w:r w:rsidR="000E4BC7">
        <w:rPr>
          <w:rStyle w:val="Char6"/>
          <w:rtl/>
        </w:rPr>
        <w:t>ک</w:t>
      </w:r>
      <w:r w:rsidRPr="003124F6">
        <w:rPr>
          <w:rStyle w:val="Char6"/>
          <w:rtl/>
        </w:rPr>
        <w:t>ه گمان نم</w:t>
      </w:r>
      <w:r w:rsidR="000E4BC7">
        <w:rPr>
          <w:rStyle w:val="Char6"/>
          <w:rtl/>
        </w:rPr>
        <w:t>ی</w:t>
      </w:r>
      <w:r w:rsidRPr="003124F6">
        <w:rPr>
          <w:rStyle w:val="Char6"/>
          <w:rtl/>
        </w:rPr>
        <w:t>‌</w:t>
      </w:r>
      <w:r w:rsidR="000E4BC7">
        <w:rPr>
          <w:rStyle w:val="Char6"/>
          <w:rtl/>
        </w:rPr>
        <w:t>ک</w:t>
      </w:r>
      <w:r w:rsidRPr="003124F6">
        <w:rPr>
          <w:rStyle w:val="Char6"/>
          <w:rtl/>
        </w:rPr>
        <w:t>ند دروغ بگو</w:t>
      </w:r>
      <w:r w:rsidR="000E4BC7">
        <w:rPr>
          <w:rStyle w:val="Char6"/>
          <w:rtl/>
        </w:rPr>
        <w:t>ی</w:t>
      </w:r>
      <w:r w:rsidRPr="003124F6">
        <w:rPr>
          <w:rStyle w:val="Char6"/>
          <w:rtl/>
        </w:rPr>
        <w:t>د. در چن</w:t>
      </w:r>
      <w:r w:rsidR="000E4BC7">
        <w:rPr>
          <w:rStyle w:val="Char6"/>
          <w:rtl/>
        </w:rPr>
        <w:t>ی</w:t>
      </w:r>
      <w:r w:rsidRPr="003124F6">
        <w:rPr>
          <w:rStyle w:val="Char6"/>
          <w:rtl/>
        </w:rPr>
        <w:t>ن وضع</w:t>
      </w:r>
      <w:r w:rsidR="000E4BC7">
        <w:rPr>
          <w:rStyle w:val="Char6"/>
          <w:rtl/>
        </w:rPr>
        <w:t>ی</w:t>
      </w:r>
      <w:r w:rsidRPr="003124F6">
        <w:rPr>
          <w:rStyle w:val="Char6"/>
          <w:rtl/>
        </w:rPr>
        <w:t>ت</w:t>
      </w:r>
      <w:r w:rsidR="000E4BC7">
        <w:rPr>
          <w:rStyle w:val="Char6"/>
          <w:rtl/>
        </w:rPr>
        <w:t>ی</w:t>
      </w:r>
      <w:r w:rsidRPr="003124F6">
        <w:rPr>
          <w:rStyle w:val="Char6"/>
          <w:rtl/>
        </w:rPr>
        <w:t xml:space="preserve"> آ</w:t>
      </w:r>
      <w:r w:rsidR="000E4BC7">
        <w:rPr>
          <w:rStyle w:val="Char6"/>
          <w:rtl/>
        </w:rPr>
        <w:t>ی</w:t>
      </w:r>
      <w:r w:rsidRPr="003124F6">
        <w:rPr>
          <w:rStyle w:val="Char6"/>
          <w:rtl/>
        </w:rPr>
        <w:t>ا بهتر ن</w:t>
      </w:r>
      <w:r w:rsidR="000E4BC7">
        <w:rPr>
          <w:rStyle w:val="Char6"/>
          <w:rtl/>
        </w:rPr>
        <w:t>ی</w:t>
      </w:r>
      <w:r w:rsidRPr="003124F6">
        <w:rPr>
          <w:rStyle w:val="Char6"/>
          <w:rtl/>
        </w:rPr>
        <w:t>ست از قتل محمد</w:t>
      </w:r>
      <w:r w:rsidR="001F244E" w:rsidRPr="001F244E">
        <w:rPr>
          <w:rStyle w:val="Char6"/>
          <w:rFonts w:cs="CTraditional Arabic"/>
          <w:rtl/>
        </w:rPr>
        <w:t xml:space="preserve"> ج</w:t>
      </w:r>
      <w:r w:rsidRPr="003124F6">
        <w:rPr>
          <w:rStyle w:val="Char6"/>
          <w:rtl/>
        </w:rPr>
        <w:t xml:space="preserve"> دست بردارد و به خانه خواهرش بشتابد تا قبل از هر </w:t>
      </w:r>
      <w:r w:rsidR="000E4BC7">
        <w:rPr>
          <w:rStyle w:val="Char6"/>
          <w:rtl/>
        </w:rPr>
        <w:t>ک</w:t>
      </w:r>
      <w:r w:rsidRPr="003124F6">
        <w:rPr>
          <w:rStyle w:val="Char6"/>
          <w:rtl/>
        </w:rPr>
        <w:t>ار</w:t>
      </w:r>
      <w:r w:rsidR="000E4BC7">
        <w:rPr>
          <w:rStyle w:val="Char6"/>
          <w:rtl/>
        </w:rPr>
        <w:t>ی</w:t>
      </w:r>
      <w:r w:rsidRPr="003124F6">
        <w:rPr>
          <w:rStyle w:val="Char6"/>
          <w:rtl/>
        </w:rPr>
        <w:t xml:space="preserve"> به حساب خواهر و پسر عمو</w:t>
      </w:r>
      <w:r w:rsidR="000E4BC7">
        <w:rPr>
          <w:rStyle w:val="Char6"/>
          <w:rtl/>
        </w:rPr>
        <w:t>ی</w:t>
      </w:r>
      <w:r w:rsidRPr="003124F6">
        <w:rPr>
          <w:rStyle w:val="Char6"/>
          <w:rtl/>
        </w:rPr>
        <w:t>ش برسد؟</w:t>
      </w:r>
    </w:p>
    <w:p w:rsidR="00241CB2" w:rsidRPr="003124F6" w:rsidRDefault="00241CB2" w:rsidP="00F556E7">
      <w:pPr>
        <w:widowControl w:val="0"/>
        <w:ind w:firstLine="284"/>
        <w:jc w:val="both"/>
        <w:rPr>
          <w:rStyle w:val="Char6"/>
          <w:rtl/>
        </w:rPr>
      </w:pPr>
      <w:r w:rsidRPr="003124F6">
        <w:rPr>
          <w:rStyle w:val="Char6"/>
          <w:rtl/>
        </w:rPr>
        <w:t>عمر ب</w:t>
      </w:r>
      <w:r w:rsidR="000E4BC7">
        <w:rPr>
          <w:rStyle w:val="Char6"/>
          <w:rtl/>
        </w:rPr>
        <w:t>ی</w:t>
      </w:r>
      <w:r w:rsidRPr="003124F6">
        <w:rPr>
          <w:rStyle w:val="Char6"/>
          <w:rtl/>
        </w:rPr>
        <w:t>‌درنگ راه خود را تغ</w:t>
      </w:r>
      <w:r w:rsidR="000E4BC7">
        <w:rPr>
          <w:rStyle w:val="Char6"/>
          <w:rtl/>
        </w:rPr>
        <w:t>یی</w:t>
      </w:r>
      <w:r w:rsidRPr="003124F6">
        <w:rPr>
          <w:rStyle w:val="Char6"/>
          <w:rtl/>
        </w:rPr>
        <w:t>ر م</w:t>
      </w:r>
      <w:r w:rsidR="000E4BC7">
        <w:rPr>
          <w:rStyle w:val="Char6"/>
          <w:rtl/>
        </w:rPr>
        <w:t>ی</w:t>
      </w:r>
      <w:r w:rsidRPr="003124F6">
        <w:rPr>
          <w:rStyle w:val="Char6"/>
          <w:rtl/>
        </w:rPr>
        <w:t>‌دهد و به طرف خانه خواهرش م</w:t>
      </w:r>
      <w:r w:rsidR="000E4BC7">
        <w:rPr>
          <w:rStyle w:val="Char6"/>
          <w:rtl/>
        </w:rPr>
        <w:t>ی</w:t>
      </w:r>
      <w:r w:rsidRPr="003124F6">
        <w:rPr>
          <w:rStyle w:val="Char6"/>
          <w:rtl/>
        </w:rPr>
        <w:t>‌شتابد. هم</w:t>
      </w:r>
      <w:r w:rsidR="000E4BC7">
        <w:rPr>
          <w:rStyle w:val="Char6"/>
          <w:rtl/>
        </w:rPr>
        <w:t>ی</w:t>
      </w:r>
      <w:r w:rsidRPr="003124F6">
        <w:rPr>
          <w:rStyle w:val="Char6"/>
          <w:rtl/>
        </w:rPr>
        <w:t xml:space="preserve">ن </w:t>
      </w:r>
      <w:r w:rsidR="000E4BC7">
        <w:rPr>
          <w:rStyle w:val="Char6"/>
          <w:rtl/>
        </w:rPr>
        <w:t>ک</w:t>
      </w:r>
      <w:r w:rsidRPr="003124F6">
        <w:rPr>
          <w:rStyle w:val="Char6"/>
          <w:rtl/>
        </w:rPr>
        <w:t>ه به آنجا م</w:t>
      </w:r>
      <w:r w:rsidR="000E4BC7">
        <w:rPr>
          <w:rStyle w:val="Char6"/>
          <w:rtl/>
        </w:rPr>
        <w:t>ی</w:t>
      </w:r>
      <w:r w:rsidRPr="003124F6">
        <w:rPr>
          <w:rStyle w:val="Char6"/>
          <w:rtl/>
        </w:rPr>
        <w:t>‌رسد، صدا</w:t>
      </w:r>
      <w:r w:rsidR="000E4BC7">
        <w:rPr>
          <w:rStyle w:val="Char6"/>
          <w:rtl/>
        </w:rPr>
        <w:t>ی</w:t>
      </w:r>
      <w:r w:rsidRPr="003124F6">
        <w:rPr>
          <w:rStyle w:val="Char6"/>
          <w:rtl/>
        </w:rPr>
        <w:t xml:space="preserve"> خواندن چ</w:t>
      </w:r>
      <w:r w:rsidR="000E4BC7">
        <w:rPr>
          <w:rStyle w:val="Char6"/>
          <w:rtl/>
        </w:rPr>
        <w:t>ی</w:t>
      </w:r>
      <w:r w:rsidRPr="003124F6">
        <w:rPr>
          <w:rStyle w:val="Char6"/>
          <w:rtl/>
        </w:rPr>
        <w:t>ز</w:t>
      </w:r>
      <w:r w:rsidR="000E4BC7">
        <w:rPr>
          <w:rStyle w:val="Char6"/>
          <w:rtl/>
        </w:rPr>
        <w:t>ی</w:t>
      </w:r>
      <w:r w:rsidRPr="003124F6">
        <w:rPr>
          <w:rStyle w:val="Char6"/>
          <w:rtl/>
        </w:rPr>
        <w:t xml:space="preserve"> به گوشش م</w:t>
      </w:r>
      <w:r w:rsidR="000E4BC7">
        <w:rPr>
          <w:rStyle w:val="Char6"/>
          <w:rtl/>
        </w:rPr>
        <w:t>ی</w:t>
      </w:r>
      <w:r w:rsidRPr="003124F6">
        <w:rPr>
          <w:rStyle w:val="Char6"/>
          <w:rtl/>
        </w:rPr>
        <w:t>‌رسد، ول</w:t>
      </w:r>
      <w:r w:rsidR="000E4BC7">
        <w:rPr>
          <w:rStyle w:val="Char6"/>
          <w:rtl/>
        </w:rPr>
        <w:t>ی</w:t>
      </w:r>
      <w:r w:rsidRPr="003124F6">
        <w:rPr>
          <w:rStyle w:val="Char6"/>
          <w:rtl/>
        </w:rPr>
        <w:t xml:space="preserve"> قبل از ا</w:t>
      </w:r>
      <w:r w:rsidR="000E4BC7">
        <w:rPr>
          <w:rStyle w:val="Char6"/>
          <w:rtl/>
        </w:rPr>
        <w:t>ی</w:t>
      </w:r>
      <w:r w:rsidRPr="003124F6">
        <w:rPr>
          <w:rStyle w:val="Char6"/>
          <w:rtl/>
        </w:rPr>
        <w:t xml:space="preserve">ن </w:t>
      </w:r>
      <w:r w:rsidR="000E4BC7">
        <w:rPr>
          <w:rStyle w:val="Char6"/>
          <w:rtl/>
        </w:rPr>
        <w:t>ک</w:t>
      </w:r>
      <w:r w:rsidRPr="003124F6">
        <w:rPr>
          <w:rStyle w:val="Char6"/>
          <w:rtl/>
        </w:rPr>
        <w:t>ه به</w:t>
      </w:r>
      <w:r w:rsidR="009F5D6E">
        <w:rPr>
          <w:rStyle w:val="Char6"/>
          <w:rtl/>
        </w:rPr>
        <w:t xml:space="preserve"> آن‌ها </w:t>
      </w:r>
      <w:r w:rsidRPr="003124F6">
        <w:rPr>
          <w:rStyle w:val="Char6"/>
          <w:rtl/>
        </w:rPr>
        <w:t>نزد</w:t>
      </w:r>
      <w:r w:rsidR="000E4BC7">
        <w:rPr>
          <w:rStyle w:val="Char6"/>
          <w:rtl/>
        </w:rPr>
        <w:t>یک</w:t>
      </w:r>
      <w:r w:rsidRPr="003124F6">
        <w:rPr>
          <w:rStyle w:val="Char6"/>
          <w:rtl/>
        </w:rPr>
        <w:t xml:space="preserve"> شود، خواهرش احساس م</w:t>
      </w:r>
      <w:r w:rsidR="000E4BC7">
        <w:rPr>
          <w:rStyle w:val="Char6"/>
          <w:rtl/>
        </w:rPr>
        <w:t>ی</w:t>
      </w:r>
      <w:r w:rsidRPr="003124F6">
        <w:rPr>
          <w:rStyle w:val="Char6"/>
          <w:rtl/>
        </w:rPr>
        <w:t>‌</w:t>
      </w:r>
      <w:r w:rsidR="000E4BC7">
        <w:rPr>
          <w:rStyle w:val="Char6"/>
          <w:rtl/>
        </w:rPr>
        <w:t>ک</w:t>
      </w:r>
      <w:r w:rsidRPr="003124F6">
        <w:rPr>
          <w:rStyle w:val="Char6"/>
          <w:rtl/>
        </w:rPr>
        <w:t xml:space="preserve">ند </w:t>
      </w:r>
      <w:r w:rsidR="000E4BC7">
        <w:rPr>
          <w:rStyle w:val="Char6"/>
          <w:rtl/>
        </w:rPr>
        <w:t>ک</w:t>
      </w:r>
      <w:r w:rsidRPr="003124F6">
        <w:rPr>
          <w:rStyle w:val="Char6"/>
          <w:rtl/>
        </w:rPr>
        <w:t>س</w:t>
      </w:r>
      <w:r w:rsidR="000E4BC7">
        <w:rPr>
          <w:rStyle w:val="Char6"/>
          <w:rtl/>
        </w:rPr>
        <w:t>ی</w:t>
      </w:r>
      <w:r w:rsidRPr="003124F6">
        <w:rPr>
          <w:rStyle w:val="Char6"/>
          <w:rtl/>
        </w:rPr>
        <w:t xml:space="preserve"> م</w:t>
      </w:r>
      <w:r w:rsidR="000E4BC7">
        <w:rPr>
          <w:rStyle w:val="Char6"/>
          <w:rtl/>
        </w:rPr>
        <w:t>ی</w:t>
      </w:r>
      <w:r w:rsidRPr="003124F6">
        <w:rPr>
          <w:rStyle w:val="Char6"/>
          <w:rtl/>
        </w:rPr>
        <w:t>‌آ</w:t>
      </w:r>
      <w:r w:rsidR="000E4BC7">
        <w:rPr>
          <w:rStyle w:val="Char6"/>
          <w:rtl/>
        </w:rPr>
        <w:t>ی</w:t>
      </w:r>
      <w:r w:rsidRPr="003124F6">
        <w:rPr>
          <w:rStyle w:val="Char6"/>
          <w:rtl/>
        </w:rPr>
        <w:t xml:space="preserve">د، لذا خباب بن الارت را </w:t>
      </w:r>
      <w:r w:rsidR="000E4BC7">
        <w:rPr>
          <w:rStyle w:val="Char6"/>
          <w:rtl/>
        </w:rPr>
        <w:t>ک</w:t>
      </w:r>
      <w:r w:rsidRPr="003124F6">
        <w:rPr>
          <w:rStyle w:val="Char6"/>
          <w:rtl/>
        </w:rPr>
        <w:t>ه برا</w:t>
      </w:r>
      <w:r w:rsidR="000E4BC7">
        <w:rPr>
          <w:rStyle w:val="Char6"/>
          <w:rtl/>
        </w:rPr>
        <w:t>ی</w:t>
      </w:r>
      <w:r w:rsidR="009F5D6E">
        <w:rPr>
          <w:rStyle w:val="Char6"/>
          <w:rtl/>
        </w:rPr>
        <w:t xml:space="preserve"> آن‌ها </w:t>
      </w:r>
      <w:r w:rsidRPr="003124F6">
        <w:rPr>
          <w:rStyle w:val="Char6"/>
          <w:rtl/>
        </w:rPr>
        <w:t>قرآن م</w:t>
      </w:r>
      <w:r w:rsidR="000E4BC7">
        <w:rPr>
          <w:rStyle w:val="Char6"/>
          <w:rtl/>
        </w:rPr>
        <w:t>ی</w:t>
      </w:r>
      <w:r w:rsidRPr="003124F6">
        <w:rPr>
          <w:rStyle w:val="Char6"/>
          <w:rtl/>
        </w:rPr>
        <w:t xml:space="preserve">‌خواند با ورقه قرآن </w:t>
      </w:r>
      <w:r w:rsidR="000E4BC7">
        <w:rPr>
          <w:rStyle w:val="Char6"/>
          <w:rtl/>
        </w:rPr>
        <w:t>ک</w:t>
      </w:r>
      <w:r w:rsidRPr="003124F6">
        <w:rPr>
          <w:rStyle w:val="Char6"/>
          <w:rtl/>
        </w:rPr>
        <w:t>ه در دستش بود، در جا</w:t>
      </w:r>
      <w:r w:rsidR="000E4BC7">
        <w:rPr>
          <w:rStyle w:val="Char6"/>
          <w:rtl/>
        </w:rPr>
        <w:t>یی</w:t>
      </w:r>
      <w:r w:rsidRPr="003124F6">
        <w:rPr>
          <w:rStyle w:val="Char6"/>
          <w:rtl/>
        </w:rPr>
        <w:t xml:space="preserve"> از خانه پنهان م</w:t>
      </w:r>
      <w:r w:rsidR="000E4BC7">
        <w:rPr>
          <w:rStyle w:val="Char6"/>
          <w:rtl/>
        </w:rPr>
        <w:t>ی</w:t>
      </w:r>
      <w:r w:rsidRPr="003124F6">
        <w:rPr>
          <w:rStyle w:val="Char6"/>
          <w:rtl/>
        </w:rPr>
        <w:t>‌</w:t>
      </w:r>
      <w:r w:rsidR="000E4BC7">
        <w:rPr>
          <w:rStyle w:val="Char6"/>
          <w:rtl/>
        </w:rPr>
        <w:t>ک</w:t>
      </w:r>
      <w:r w:rsidRPr="003124F6">
        <w:rPr>
          <w:rStyle w:val="Char6"/>
          <w:rtl/>
        </w:rPr>
        <w:t>ند.</w:t>
      </w:r>
    </w:p>
    <w:p w:rsidR="00241CB2" w:rsidRPr="003124F6" w:rsidRDefault="00241CB2" w:rsidP="00316588">
      <w:pPr>
        <w:widowControl w:val="0"/>
        <w:ind w:firstLine="284"/>
        <w:jc w:val="both"/>
        <w:rPr>
          <w:rStyle w:val="Char6"/>
          <w:rtl/>
        </w:rPr>
      </w:pPr>
      <w:r w:rsidRPr="003124F6">
        <w:rPr>
          <w:rStyle w:val="Char6"/>
          <w:rtl/>
        </w:rPr>
        <w:t>عمر نزد</w:t>
      </w:r>
      <w:r w:rsidR="000E4BC7">
        <w:rPr>
          <w:rStyle w:val="Char6"/>
          <w:rtl/>
        </w:rPr>
        <w:t>یک</w:t>
      </w:r>
      <w:r w:rsidRPr="003124F6">
        <w:rPr>
          <w:rStyle w:val="Char6"/>
          <w:rtl/>
        </w:rPr>
        <w:t xml:space="preserve"> م</w:t>
      </w:r>
      <w:r w:rsidR="000E4BC7">
        <w:rPr>
          <w:rStyle w:val="Char6"/>
          <w:rtl/>
        </w:rPr>
        <w:t>ی</w:t>
      </w:r>
      <w:r w:rsidRPr="003124F6">
        <w:rPr>
          <w:rStyle w:val="Char6"/>
          <w:rtl/>
        </w:rPr>
        <w:t>‌شود و از خواهرش م</w:t>
      </w:r>
      <w:r w:rsidR="000E4BC7">
        <w:rPr>
          <w:rStyle w:val="Char6"/>
          <w:rtl/>
        </w:rPr>
        <w:t>ی</w:t>
      </w:r>
      <w:r w:rsidRPr="003124F6">
        <w:rPr>
          <w:rStyle w:val="Char6"/>
          <w:rtl/>
        </w:rPr>
        <w:t>‌پرسد: ا</w:t>
      </w:r>
      <w:r w:rsidR="000E4BC7">
        <w:rPr>
          <w:rStyle w:val="Char6"/>
          <w:rtl/>
        </w:rPr>
        <w:t>ی</w:t>
      </w:r>
      <w:r w:rsidRPr="003124F6">
        <w:rPr>
          <w:rStyle w:val="Char6"/>
          <w:rtl/>
        </w:rPr>
        <w:t xml:space="preserve">ن چه بود </w:t>
      </w:r>
      <w:r w:rsidR="000E4BC7">
        <w:rPr>
          <w:rStyle w:val="Char6"/>
          <w:rtl/>
        </w:rPr>
        <w:t>ک</w:t>
      </w:r>
      <w:r w:rsidRPr="003124F6">
        <w:rPr>
          <w:rStyle w:val="Char6"/>
          <w:rtl/>
        </w:rPr>
        <w:t>ه شن</w:t>
      </w:r>
      <w:r w:rsidR="000E4BC7">
        <w:rPr>
          <w:rStyle w:val="Char6"/>
          <w:rtl/>
        </w:rPr>
        <w:t>ی</w:t>
      </w:r>
      <w:r w:rsidRPr="003124F6">
        <w:rPr>
          <w:rStyle w:val="Char6"/>
          <w:rtl/>
        </w:rPr>
        <w:t>دم خوانده م</w:t>
      </w:r>
      <w:r w:rsidR="000E4BC7">
        <w:rPr>
          <w:rStyle w:val="Char6"/>
          <w:rtl/>
        </w:rPr>
        <w:t>ی</w:t>
      </w:r>
      <w:r w:rsidRPr="003124F6">
        <w:rPr>
          <w:rStyle w:val="Char6"/>
          <w:rtl/>
        </w:rPr>
        <w:t>‌شد؟ خواهرش م</w:t>
      </w:r>
      <w:r w:rsidR="000E4BC7">
        <w:rPr>
          <w:rStyle w:val="Char6"/>
          <w:rtl/>
        </w:rPr>
        <w:t>ی</w:t>
      </w:r>
      <w:r w:rsidRPr="003124F6">
        <w:rPr>
          <w:rStyle w:val="Char6"/>
          <w:rtl/>
        </w:rPr>
        <w:t>‌گو</w:t>
      </w:r>
      <w:r w:rsidR="000E4BC7">
        <w:rPr>
          <w:rStyle w:val="Char6"/>
          <w:rtl/>
        </w:rPr>
        <w:t>ی</w:t>
      </w:r>
      <w:r w:rsidRPr="003124F6">
        <w:rPr>
          <w:rStyle w:val="Char6"/>
          <w:rtl/>
        </w:rPr>
        <w:t>د: چ</w:t>
      </w:r>
      <w:r w:rsidR="000E4BC7">
        <w:rPr>
          <w:rStyle w:val="Char6"/>
          <w:rtl/>
        </w:rPr>
        <w:t>ی</w:t>
      </w:r>
      <w:r w:rsidRPr="003124F6">
        <w:rPr>
          <w:rStyle w:val="Char6"/>
          <w:rtl/>
        </w:rPr>
        <w:t>ز</w:t>
      </w:r>
      <w:r w:rsidR="000E4BC7">
        <w:rPr>
          <w:rStyle w:val="Char6"/>
          <w:rtl/>
        </w:rPr>
        <w:t>ی</w:t>
      </w:r>
      <w:r w:rsidRPr="003124F6">
        <w:rPr>
          <w:rStyle w:val="Char6"/>
          <w:rtl/>
        </w:rPr>
        <w:t xml:space="preserve"> خوانده نشده </w:t>
      </w:r>
      <w:r w:rsidR="000E4BC7">
        <w:rPr>
          <w:rStyle w:val="Char6"/>
          <w:rtl/>
        </w:rPr>
        <w:t>ک</w:t>
      </w:r>
      <w:r w:rsidRPr="003124F6">
        <w:rPr>
          <w:rStyle w:val="Char6"/>
          <w:rtl/>
        </w:rPr>
        <w:t>ه بشنو</w:t>
      </w:r>
      <w:r w:rsidR="000E4BC7">
        <w:rPr>
          <w:rStyle w:val="Char6"/>
          <w:rtl/>
        </w:rPr>
        <w:t>ی</w:t>
      </w:r>
      <w:r w:rsidRPr="003124F6">
        <w:rPr>
          <w:rStyle w:val="Char6"/>
          <w:rtl/>
        </w:rPr>
        <w:t>، ول</w:t>
      </w:r>
      <w:r w:rsidR="000E4BC7">
        <w:rPr>
          <w:rStyle w:val="Char6"/>
          <w:rtl/>
        </w:rPr>
        <w:t>ی</w:t>
      </w:r>
      <w:r w:rsidRPr="003124F6">
        <w:rPr>
          <w:rStyle w:val="Char6"/>
          <w:rtl/>
        </w:rPr>
        <w:t xml:space="preserve"> عمر به گوش خود شن</w:t>
      </w:r>
      <w:r w:rsidR="000E4BC7">
        <w:rPr>
          <w:rStyle w:val="Char6"/>
          <w:rtl/>
        </w:rPr>
        <w:t>ی</w:t>
      </w:r>
      <w:r w:rsidRPr="003124F6">
        <w:rPr>
          <w:rStyle w:val="Char6"/>
          <w:rtl/>
        </w:rPr>
        <w:t>ده بود، مگر م</w:t>
      </w:r>
      <w:r w:rsidR="000E4BC7">
        <w:rPr>
          <w:rStyle w:val="Char6"/>
          <w:rtl/>
        </w:rPr>
        <w:t>ی</w:t>
      </w:r>
      <w:r w:rsidRPr="003124F6">
        <w:rPr>
          <w:rStyle w:val="Char6"/>
          <w:rtl/>
        </w:rPr>
        <w:t>‌شود ترد</w:t>
      </w:r>
      <w:r w:rsidR="000E4BC7">
        <w:rPr>
          <w:rStyle w:val="Char6"/>
          <w:rtl/>
        </w:rPr>
        <w:t>ی</w:t>
      </w:r>
      <w:r w:rsidRPr="003124F6">
        <w:rPr>
          <w:rStyle w:val="Char6"/>
          <w:rtl/>
        </w:rPr>
        <w:t xml:space="preserve">د </w:t>
      </w:r>
      <w:r w:rsidR="000E4BC7">
        <w:rPr>
          <w:rStyle w:val="Char6"/>
          <w:rtl/>
        </w:rPr>
        <w:t>ک</w:t>
      </w:r>
      <w:r w:rsidRPr="003124F6">
        <w:rPr>
          <w:rStyle w:val="Char6"/>
          <w:rtl/>
        </w:rPr>
        <w:t>ند؟ خ</w:t>
      </w:r>
      <w:r w:rsidR="000E4BC7">
        <w:rPr>
          <w:rStyle w:val="Char6"/>
          <w:rtl/>
        </w:rPr>
        <w:t>ی</w:t>
      </w:r>
      <w:r w:rsidRPr="003124F6">
        <w:rPr>
          <w:rStyle w:val="Char6"/>
          <w:rtl/>
        </w:rPr>
        <w:t>ر. از شن</w:t>
      </w:r>
      <w:r w:rsidR="000E4BC7">
        <w:rPr>
          <w:rStyle w:val="Char6"/>
          <w:rtl/>
        </w:rPr>
        <w:t>ی</w:t>
      </w:r>
      <w:r w:rsidRPr="003124F6">
        <w:rPr>
          <w:rStyle w:val="Char6"/>
          <w:rtl/>
        </w:rPr>
        <w:t>دن ا</w:t>
      </w:r>
      <w:r w:rsidR="000E4BC7">
        <w:rPr>
          <w:rStyle w:val="Char6"/>
          <w:rtl/>
        </w:rPr>
        <w:t>ی</w:t>
      </w:r>
      <w:r w:rsidRPr="003124F6">
        <w:rPr>
          <w:rStyle w:val="Char6"/>
          <w:rtl/>
        </w:rPr>
        <w:t>ن جواب فهم</w:t>
      </w:r>
      <w:r w:rsidR="000E4BC7">
        <w:rPr>
          <w:rStyle w:val="Char6"/>
          <w:rtl/>
        </w:rPr>
        <w:t>ی</w:t>
      </w:r>
      <w:r w:rsidRPr="003124F6">
        <w:rPr>
          <w:rStyle w:val="Char6"/>
          <w:rtl/>
        </w:rPr>
        <w:t xml:space="preserve">د </w:t>
      </w:r>
      <w:r w:rsidR="000E4BC7">
        <w:rPr>
          <w:rStyle w:val="Char6"/>
          <w:rtl/>
        </w:rPr>
        <w:t>ک</w:t>
      </w:r>
      <w:r w:rsidRPr="003124F6">
        <w:rPr>
          <w:rStyle w:val="Char6"/>
          <w:rtl/>
        </w:rPr>
        <w:t>ه آنچه نع</w:t>
      </w:r>
      <w:r w:rsidR="000E4BC7">
        <w:rPr>
          <w:rStyle w:val="Char6"/>
          <w:rtl/>
        </w:rPr>
        <w:t>ی</w:t>
      </w:r>
      <w:r w:rsidRPr="003124F6">
        <w:rPr>
          <w:rStyle w:val="Char6"/>
          <w:rtl/>
        </w:rPr>
        <w:t>م گفته بود صح</w:t>
      </w:r>
      <w:r w:rsidR="000E4BC7">
        <w:rPr>
          <w:rStyle w:val="Char6"/>
          <w:rtl/>
        </w:rPr>
        <w:t>ی</w:t>
      </w:r>
      <w:r w:rsidRPr="003124F6">
        <w:rPr>
          <w:rStyle w:val="Char6"/>
          <w:rtl/>
        </w:rPr>
        <w:t>ح بوده و</w:t>
      </w:r>
      <w:r w:rsidR="00316588" w:rsidRPr="003124F6">
        <w:rPr>
          <w:rStyle w:val="Char6"/>
          <w:rFonts w:hint="cs"/>
          <w:rtl/>
        </w:rPr>
        <w:t xml:space="preserve"> </w:t>
      </w:r>
      <w:r w:rsidRPr="003124F6">
        <w:rPr>
          <w:rStyle w:val="Char6"/>
          <w:rtl/>
        </w:rPr>
        <w:t>هر دو مسلمان شده‌اند، ول</w:t>
      </w:r>
      <w:r w:rsidR="000E4BC7">
        <w:rPr>
          <w:rStyle w:val="Char6"/>
          <w:rtl/>
        </w:rPr>
        <w:t>ی</w:t>
      </w:r>
      <w:r w:rsidRPr="003124F6">
        <w:rPr>
          <w:rStyle w:val="Char6"/>
          <w:rtl/>
        </w:rPr>
        <w:t xml:space="preserve"> از او م</w:t>
      </w:r>
      <w:r w:rsidR="000E4BC7">
        <w:rPr>
          <w:rStyle w:val="Char6"/>
          <w:rtl/>
        </w:rPr>
        <w:t>ی</w:t>
      </w:r>
      <w:r w:rsidRPr="003124F6">
        <w:rPr>
          <w:rStyle w:val="Char6"/>
          <w:rtl/>
        </w:rPr>
        <w:t>‌پوشند، لذا م</w:t>
      </w:r>
      <w:r w:rsidR="000E4BC7">
        <w:rPr>
          <w:rStyle w:val="Char6"/>
          <w:rtl/>
        </w:rPr>
        <w:t>ی</w:t>
      </w:r>
      <w:r w:rsidRPr="003124F6">
        <w:rPr>
          <w:rStyle w:val="Char6"/>
          <w:rtl/>
        </w:rPr>
        <w:t>‌گو</w:t>
      </w:r>
      <w:r w:rsidR="000E4BC7">
        <w:rPr>
          <w:rStyle w:val="Char6"/>
          <w:rtl/>
        </w:rPr>
        <w:t>ی</w:t>
      </w:r>
      <w:r w:rsidRPr="003124F6">
        <w:rPr>
          <w:rStyle w:val="Char6"/>
          <w:rtl/>
        </w:rPr>
        <w:t>د: بل</w:t>
      </w:r>
      <w:r w:rsidR="000E4BC7">
        <w:rPr>
          <w:rStyle w:val="Char6"/>
          <w:rtl/>
        </w:rPr>
        <w:t>ی</w:t>
      </w:r>
      <w:r w:rsidRPr="003124F6">
        <w:rPr>
          <w:rStyle w:val="Char6"/>
          <w:rtl/>
        </w:rPr>
        <w:t>، خودم شن</w:t>
      </w:r>
      <w:r w:rsidR="000E4BC7">
        <w:rPr>
          <w:rStyle w:val="Char6"/>
          <w:rtl/>
        </w:rPr>
        <w:t>ی</w:t>
      </w:r>
      <w:r w:rsidRPr="003124F6">
        <w:rPr>
          <w:rStyle w:val="Char6"/>
          <w:rtl/>
        </w:rPr>
        <w:t xml:space="preserve">دم </w:t>
      </w:r>
      <w:r w:rsidR="000E4BC7">
        <w:rPr>
          <w:rStyle w:val="Char6"/>
          <w:rtl/>
        </w:rPr>
        <w:t>ک</w:t>
      </w:r>
      <w:r w:rsidRPr="003124F6">
        <w:rPr>
          <w:rStyle w:val="Char6"/>
          <w:rtl/>
        </w:rPr>
        <w:t>ه م</w:t>
      </w:r>
      <w:r w:rsidR="000E4BC7">
        <w:rPr>
          <w:rStyle w:val="Char6"/>
          <w:rtl/>
        </w:rPr>
        <w:t>ی</w:t>
      </w:r>
      <w:r w:rsidRPr="003124F6">
        <w:rPr>
          <w:rStyle w:val="Char6"/>
          <w:rtl/>
        </w:rPr>
        <w:t>‌خواند</w:t>
      </w:r>
      <w:r w:rsidR="000E4BC7">
        <w:rPr>
          <w:rStyle w:val="Char6"/>
          <w:rtl/>
        </w:rPr>
        <w:t>ی</w:t>
      </w:r>
      <w:r w:rsidRPr="003124F6">
        <w:rPr>
          <w:rStyle w:val="Char6"/>
          <w:rtl/>
        </w:rPr>
        <w:t xml:space="preserve">د، به خدا قسم، خبر </w:t>
      </w:r>
      <w:r w:rsidR="000E4BC7">
        <w:rPr>
          <w:rStyle w:val="Char6"/>
          <w:rtl/>
        </w:rPr>
        <w:t>ی</w:t>
      </w:r>
      <w:r w:rsidRPr="003124F6">
        <w:rPr>
          <w:rStyle w:val="Char6"/>
          <w:rtl/>
        </w:rPr>
        <w:t>افته‌ام و ا</w:t>
      </w:r>
      <w:r w:rsidR="000E4BC7">
        <w:rPr>
          <w:rStyle w:val="Char6"/>
          <w:rtl/>
        </w:rPr>
        <w:t>ک</w:t>
      </w:r>
      <w:r w:rsidRPr="003124F6">
        <w:rPr>
          <w:rStyle w:val="Char6"/>
          <w:rtl/>
        </w:rPr>
        <w:t>نون خود فهم</w:t>
      </w:r>
      <w:r w:rsidR="000E4BC7">
        <w:rPr>
          <w:rStyle w:val="Char6"/>
          <w:rtl/>
        </w:rPr>
        <w:t>ی</w:t>
      </w:r>
      <w:r w:rsidRPr="003124F6">
        <w:rPr>
          <w:rStyle w:val="Char6"/>
          <w:rtl/>
        </w:rPr>
        <w:t xml:space="preserve">دم </w:t>
      </w:r>
      <w:r w:rsidR="000E4BC7">
        <w:rPr>
          <w:rStyle w:val="Char6"/>
          <w:rtl/>
        </w:rPr>
        <w:t>ک</w:t>
      </w:r>
      <w:r w:rsidRPr="003124F6">
        <w:rPr>
          <w:rStyle w:val="Char6"/>
          <w:rtl/>
        </w:rPr>
        <w:t>ه شما تابع محمد شده‌ا</w:t>
      </w:r>
      <w:r w:rsidR="000E4BC7">
        <w:rPr>
          <w:rStyle w:val="Char6"/>
          <w:rtl/>
        </w:rPr>
        <w:t>ی</w:t>
      </w:r>
      <w:r w:rsidRPr="003124F6">
        <w:rPr>
          <w:rStyle w:val="Char6"/>
          <w:rtl/>
        </w:rPr>
        <w:t>د و د</w:t>
      </w:r>
      <w:r w:rsidR="000E4BC7">
        <w:rPr>
          <w:rStyle w:val="Char6"/>
          <w:rtl/>
        </w:rPr>
        <w:t>ی</w:t>
      </w:r>
      <w:r w:rsidRPr="003124F6">
        <w:rPr>
          <w:rStyle w:val="Char6"/>
          <w:rtl/>
        </w:rPr>
        <w:t>نش را پذ</w:t>
      </w:r>
      <w:r w:rsidR="000E4BC7">
        <w:rPr>
          <w:rStyle w:val="Char6"/>
          <w:rtl/>
        </w:rPr>
        <w:t>ی</w:t>
      </w:r>
      <w:r w:rsidRPr="003124F6">
        <w:rPr>
          <w:rStyle w:val="Char6"/>
          <w:rtl/>
        </w:rPr>
        <w:t>رفته‌ا</w:t>
      </w:r>
      <w:r w:rsidR="000E4BC7">
        <w:rPr>
          <w:rStyle w:val="Char6"/>
          <w:rtl/>
        </w:rPr>
        <w:t>ی</w:t>
      </w:r>
      <w:r w:rsidRPr="003124F6">
        <w:rPr>
          <w:rStyle w:val="Char6"/>
          <w:rtl/>
        </w:rPr>
        <w:t>د. آنگاه ب</w:t>
      </w:r>
      <w:r w:rsidR="000E4BC7">
        <w:rPr>
          <w:rStyle w:val="Char6"/>
          <w:rtl/>
        </w:rPr>
        <w:t>ی</w:t>
      </w:r>
      <w:r w:rsidRPr="003124F6">
        <w:rPr>
          <w:rStyle w:val="Char6"/>
          <w:rtl/>
        </w:rPr>
        <w:t>‌درنگ به دامادش سع</w:t>
      </w:r>
      <w:r w:rsidR="000E4BC7">
        <w:rPr>
          <w:rStyle w:val="Char6"/>
          <w:rtl/>
        </w:rPr>
        <w:t>ی</w:t>
      </w:r>
      <w:r w:rsidRPr="003124F6">
        <w:rPr>
          <w:rStyle w:val="Char6"/>
          <w:rtl/>
        </w:rPr>
        <w:t>د حمله م</w:t>
      </w:r>
      <w:r w:rsidR="000E4BC7">
        <w:rPr>
          <w:rStyle w:val="Char6"/>
          <w:rtl/>
        </w:rPr>
        <w:t>ی</w:t>
      </w:r>
      <w:r w:rsidRPr="003124F6">
        <w:rPr>
          <w:rStyle w:val="Char6"/>
          <w:rtl/>
        </w:rPr>
        <w:t>‌</w:t>
      </w:r>
      <w:r w:rsidR="000E4BC7">
        <w:rPr>
          <w:rStyle w:val="Char6"/>
          <w:rtl/>
        </w:rPr>
        <w:t>ک</w:t>
      </w:r>
      <w:r w:rsidRPr="003124F6">
        <w:rPr>
          <w:rStyle w:val="Char6"/>
          <w:rtl/>
        </w:rPr>
        <w:t>ند، فاطمه به طرفدار</w:t>
      </w:r>
      <w:r w:rsidR="000E4BC7">
        <w:rPr>
          <w:rStyle w:val="Char6"/>
          <w:rtl/>
        </w:rPr>
        <w:t>ی</w:t>
      </w:r>
      <w:r w:rsidRPr="003124F6">
        <w:rPr>
          <w:rStyle w:val="Char6"/>
          <w:rtl/>
        </w:rPr>
        <w:t xml:space="preserve"> شوهرش بر م</w:t>
      </w:r>
      <w:r w:rsidR="000E4BC7">
        <w:rPr>
          <w:rStyle w:val="Char6"/>
          <w:rtl/>
        </w:rPr>
        <w:t>ی</w:t>
      </w:r>
      <w:r w:rsidRPr="003124F6">
        <w:rPr>
          <w:rStyle w:val="Char6"/>
          <w:rtl/>
        </w:rPr>
        <w:t>‌خ</w:t>
      </w:r>
      <w:r w:rsidR="000E4BC7">
        <w:rPr>
          <w:rStyle w:val="Char6"/>
          <w:rtl/>
        </w:rPr>
        <w:t>ی</w:t>
      </w:r>
      <w:r w:rsidRPr="003124F6">
        <w:rPr>
          <w:rStyle w:val="Char6"/>
          <w:rtl/>
        </w:rPr>
        <w:t>زد و به دفاع م</w:t>
      </w:r>
      <w:r w:rsidR="000E4BC7">
        <w:rPr>
          <w:rStyle w:val="Char6"/>
          <w:rtl/>
        </w:rPr>
        <w:t>ی</w:t>
      </w:r>
      <w:r w:rsidRPr="003124F6">
        <w:rPr>
          <w:rStyle w:val="Char6"/>
          <w:rtl/>
        </w:rPr>
        <w:t>‌پردازد. عمر خشمگ</w:t>
      </w:r>
      <w:r w:rsidR="000E4BC7">
        <w:rPr>
          <w:rStyle w:val="Char6"/>
          <w:rtl/>
        </w:rPr>
        <w:t>ی</w:t>
      </w:r>
      <w:r w:rsidRPr="003124F6">
        <w:rPr>
          <w:rStyle w:val="Char6"/>
          <w:rtl/>
        </w:rPr>
        <w:t>ن م</w:t>
      </w:r>
      <w:r w:rsidR="000E4BC7">
        <w:rPr>
          <w:rStyle w:val="Char6"/>
          <w:rtl/>
        </w:rPr>
        <w:t>ی</w:t>
      </w:r>
      <w:r w:rsidRPr="003124F6">
        <w:rPr>
          <w:rStyle w:val="Char6"/>
          <w:rtl/>
        </w:rPr>
        <w:t>‌گردد و ضربت سخت</w:t>
      </w:r>
      <w:r w:rsidR="000E4BC7">
        <w:rPr>
          <w:rStyle w:val="Char6"/>
          <w:rtl/>
        </w:rPr>
        <w:t>ی</w:t>
      </w:r>
      <w:r w:rsidRPr="003124F6">
        <w:rPr>
          <w:rStyle w:val="Char6"/>
          <w:rtl/>
        </w:rPr>
        <w:t xml:space="preserve"> بر رخسار خواهرش م</w:t>
      </w:r>
      <w:r w:rsidR="000E4BC7">
        <w:rPr>
          <w:rStyle w:val="Char6"/>
          <w:rtl/>
        </w:rPr>
        <w:t>ی</w:t>
      </w:r>
      <w:r w:rsidRPr="003124F6">
        <w:rPr>
          <w:rStyle w:val="Char6"/>
          <w:rtl/>
        </w:rPr>
        <w:t xml:space="preserve">‌زند </w:t>
      </w:r>
      <w:r w:rsidR="000E4BC7">
        <w:rPr>
          <w:rStyle w:val="Char6"/>
          <w:rtl/>
        </w:rPr>
        <w:t>ک</w:t>
      </w:r>
      <w:r w:rsidRPr="003124F6">
        <w:rPr>
          <w:rStyle w:val="Char6"/>
          <w:rtl/>
        </w:rPr>
        <w:t>ه خون آلود م</w:t>
      </w:r>
      <w:r w:rsidR="000E4BC7">
        <w:rPr>
          <w:rStyle w:val="Char6"/>
          <w:rtl/>
        </w:rPr>
        <w:t>ی</w:t>
      </w:r>
      <w:r w:rsidRPr="003124F6">
        <w:rPr>
          <w:rStyle w:val="Char6"/>
          <w:rtl/>
        </w:rPr>
        <w:t>‌شود.</w:t>
      </w:r>
    </w:p>
    <w:p w:rsidR="00241CB2" w:rsidRPr="003124F6" w:rsidRDefault="00241CB2" w:rsidP="00F556E7">
      <w:pPr>
        <w:pStyle w:val="BodyText"/>
        <w:widowControl w:val="0"/>
        <w:spacing w:after="0"/>
        <w:ind w:firstLine="284"/>
        <w:jc w:val="both"/>
        <w:rPr>
          <w:rStyle w:val="Char6"/>
          <w:rtl/>
        </w:rPr>
      </w:pPr>
      <w:r w:rsidRPr="003124F6">
        <w:rPr>
          <w:rStyle w:val="Char6"/>
          <w:rtl/>
        </w:rPr>
        <w:t>در ا</w:t>
      </w:r>
      <w:r w:rsidR="000E4BC7">
        <w:rPr>
          <w:rStyle w:val="Char6"/>
          <w:rtl/>
        </w:rPr>
        <w:t>ی</w:t>
      </w:r>
      <w:r w:rsidRPr="003124F6">
        <w:rPr>
          <w:rStyle w:val="Char6"/>
          <w:rtl/>
        </w:rPr>
        <w:t xml:space="preserve">ن هنگام حساس </w:t>
      </w:r>
      <w:r w:rsidR="000E4BC7">
        <w:rPr>
          <w:rStyle w:val="Char6"/>
          <w:rtl/>
        </w:rPr>
        <w:t>ک</w:t>
      </w:r>
      <w:r w:rsidRPr="003124F6">
        <w:rPr>
          <w:rStyle w:val="Char6"/>
          <w:rtl/>
        </w:rPr>
        <w:t>ه فاطمه م</w:t>
      </w:r>
      <w:r w:rsidR="000E4BC7">
        <w:rPr>
          <w:rStyle w:val="Char6"/>
          <w:rtl/>
        </w:rPr>
        <w:t>ی</w:t>
      </w:r>
      <w:r w:rsidRPr="003124F6">
        <w:rPr>
          <w:rStyle w:val="Char6"/>
          <w:rtl/>
        </w:rPr>
        <w:t>‌ب</w:t>
      </w:r>
      <w:r w:rsidR="000E4BC7">
        <w:rPr>
          <w:rStyle w:val="Char6"/>
          <w:rtl/>
        </w:rPr>
        <w:t>ی</w:t>
      </w:r>
      <w:r w:rsidRPr="003124F6">
        <w:rPr>
          <w:rStyle w:val="Char6"/>
          <w:rtl/>
        </w:rPr>
        <w:t>ند برادرش حم</w:t>
      </w:r>
      <w:r w:rsidR="000E4BC7">
        <w:rPr>
          <w:rStyle w:val="Char6"/>
          <w:rtl/>
        </w:rPr>
        <w:t>ی</w:t>
      </w:r>
      <w:r w:rsidRPr="003124F6">
        <w:rPr>
          <w:rStyle w:val="Char6"/>
          <w:rtl/>
        </w:rPr>
        <w:t>ت و تعصب د</w:t>
      </w:r>
      <w:r w:rsidR="000E4BC7">
        <w:rPr>
          <w:rStyle w:val="Char6"/>
          <w:rtl/>
        </w:rPr>
        <w:t>ی</w:t>
      </w:r>
      <w:r w:rsidRPr="003124F6">
        <w:rPr>
          <w:rStyle w:val="Char6"/>
          <w:rtl/>
        </w:rPr>
        <w:t>ن باطل خود را دارد با خود م</w:t>
      </w:r>
      <w:r w:rsidR="000E4BC7">
        <w:rPr>
          <w:rStyle w:val="Char6"/>
          <w:rtl/>
        </w:rPr>
        <w:t>ی</w:t>
      </w:r>
      <w:r w:rsidRPr="003124F6">
        <w:rPr>
          <w:rStyle w:val="Char6"/>
          <w:rtl/>
        </w:rPr>
        <w:t>‌گو</w:t>
      </w:r>
      <w:r w:rsidR="000E4BC7">
        <w:rPr>
          <w:rStyle w:val="Char6"/>
          <w:rtl/>
        </w:rPr>
        <w:t>ی</w:t>
      </w:r>
      <w:r w:rsidRPr="003124F6">
        <w:rPr>
          <w:rStyle w:val="Char6"/>
          <w:rtl/>
        </w:rPr>
        <w:t>د، آ</w:t>
      </w:r>
      <w:r w:rsidR="000E4BC7">
        <w:rPr>
          <w:rStyle w:val="Char6"/>
          <w:rtl/>
        </w:rPr>
        <w:t>ی</w:t>
      </w:r>
      <w:r w:rsidRPr="003124F6">
        <w:rPr>
          <w:rStyle w:val="Char6"/>
          <w:rtl/>
        </w:rPr>
        <w:t xml:space="preserve">ا رواست </w:t>
      </w:r>
      <w:r w:rsidR="000E4BC7">
        <w:rPr>
          <w:rStyle w:val="Char6"/>
          <w:rtl/>
        </w:rPr>
        <w:t>ک</w:t>
      </w:r>
      <w:r w:rsidRPr="003124F6">
        <w:rPr>
          <w:rStyle w:val="Char6"/>
          <w:rtl/>
        </w:rPr>
        <w:t>ه او تعصب د</w:t>
      </w:r>
      <w:r w:rsidR="000E4BC7">
        <w:rPr>
          <w:rStyle w:val="Char6"/>
          <w:rtl/>
        </w:rPr>
        <w:t>ی</w:t>
      </w:r>
      <w:r w:rsidRPr="003124F6">
        <w:rPr>
          <w:rStyle w:val="Char6"/>
          <w:rtl/>
        </w:rPr>
        <w:t>ن باطل خود را داشته باشد و ما تعصب د</w:t>
      </w:r>
      <w:r w:rsidR="000E4BC7">
        <w:rPr>
          <w:rStyle w:val="Char6"/>
          <w:rtl/>
        </w:rPr>
        <w:t>ی</w:t>
      </w:r>
      <w:r w:rsidRPr="003124F6">
        <w:rPr>
          <w:rStyle w:val="Char6"/>
          <w:rtl/>
        </w:rPr>
        <w:t xml:space="preserve">ن حق را نداشته و آن را </w:t>
      </w:r>
      <w:r w:rsidR="000E4BC7">
        <w:rPr>
          <w:rStyle w:val="Char6"/>
          <w:rtl/>
        </w:rPr>
        <w:t>ک</w:t>
      </w:r>
      <w:r w:rsidRPr="003124F6">
        <w:rPr>
          <w:rStyle w:val="Char6"/>
          <w:rtl/>
        </w:rPr>
        <w:t xml:space="preserve">تمان و پنهان </w:t>
      </w:r>
      <w:r w:rsidR="000E4BC7">
        <w:rPr>
          <w:rStyle w:val="Char6"/>
          <w:rtl/>
        </w:rPr>
        <w:t>ک</w:t>
      </w:r>
      <w:r w:rsidRPr="003124F6">
        <w:rPr>
          <w:rStyle w:val="Char6"/>
          <w:rtl/>
        </w:rPr>
        <w:t>ن</w:t>
      </w:r>
      <w:r w:rsidR="000E4BC7">
        <w:rPr>
          <w:rStyle w:val="Char6"/>
          <w:rtl/>
        </w:rPr>
        <w:t>ی</w:t>
      </w:r>
      <w:r w:rsidRPr="003124F6">
        <w:rPr>
          <w:rStyle w:val="Char6"/>
          <w:rtl/>
        </w:rPr>
        <w:t xml:space="preserve">م، تا </w:t>
      </w:r>
      <w:r w:rsidR="000E4BC7">
        <w:rPr>
          <w:rStyle w:val="Char6"/>
          <w:rtl/>
        </w:rPr>
        <w:t>کی</w:t>
      </w:r>
      <w:r w:rsidRPr="003124F6">
        <w:rPr>
          <w:rStyle w:val="Char6"/>
          <w:rtl/>
        </w:rPr>
        <w:t>؟ خ</w:t>
      </w:r>
      <w:r w:rsidR="000E4BC7">
        <w:rPr>
          <w:rStyle w:val="Char6"/>
          <w:rtl/>
        </w:rPr>
        <w:t>ی</w:t>
      </w:r>
      <w:r w:rsidRPr="003124F6">
        <w:rPr>
          <w:rStyle w:val="Char6"/>
          <w:rtl/>
        </w:rPr>
        <w:t>ر پس او و سع</w:t>
      </w:r>
      <w:r w:rsidR="000E4BC7">
        <w:rPr>
          <w:rStyle w:val="Char6"/>
          <w:rtl/>
        </w:rPr>
        <w:t>ی</w:t>
      </w:r>
      <w:r w:rsidRPr="003124F6">
        <w:rPr>
          <w:rStyle w:val="Char6"/>
          <w:rtl/>
        </w:rPr>
        <w:t xml:space="preserve">د هر دو </w:t>
      </w:r>
      <w:r w:rsidR="000E4BC7">
        <w:rPr>
          <w:rStyle w:val="Char6"/>
          <w:rtl/>
        </w:rPr>
        <w:t>یک</w:t>
      </w:r>
      <w:r w:rsidRPr="003124F6">
        <w:rPr>
          <w:rStyle w:val="Char6"/>
          <w:rtl/>
        </w:rPr>
        <w:t xml:space="preserve"> زبان شده م</w:t>
      </w:r>
      <w:r w:rsidR="000E4BC7">
        <w:rPr>
          <w:rStyle w:val="Char6"/>
          <w:rtl/>
        </w:rPr>
        <w:t>ی</w:t>
      </w:r>
      <w:r w:rsidRPr="003124F6">
        <w:rPr>
          <w:rStyle w:val="Char6"/>
          <w:rtl/>
        </w:rPr>
        <w:t>‌گو</w:t>
      </w:r>
      <w:r w:rsidR="000E4BC7">
        <w:rPr>
          <w:rStyle w:val="Char6"/>
          <w:rtl/>
        </w:rPr>
        <w:t>ی</w:t>
      </w:r>
      <w:r w:rsidRPr="003124F6">
        <w:rPr>
          <w:rStyle w:val="Char6"/>
          <w:rtl/>
        </w:rPr>
        <w:t>ند: بل</w:t>
      </w:r>
      <w:r w:rsidR="000E4BC7">
        <w:rPr>
          <w:rStyle w:val="Char6"/>
          <w:rtl/>
        </w:rPr>
        <w:t>ی</w:t>
      </w:r>
      <w:r w:rsidRPr="003124F6">
        <w:rPr>
          <w:rStyle w:val="Char6"/>
          <w:rtl/>
        </w:rPr>
        <w:t xml:space="preserve"> ما مسلمان شده‌ا</w:t>
      </w:r>
      <w:r w:rsidR="000E4BC7">
        <w:rPr>
          <w:rStyle w:val="Char6"/>
          <w:rtl/>
        </w:rPr>
        <w:t>ی</w:t>
      </w:r>
      <w:r w:rsidRPr="003124F6">
        <w:rPr>
          <w:rStyle w:val="Char6"/>
          <w:rtl/>
        </w:rPr>
        <w:t>م. به خدا و رسولش ا</w:t>
      </w:r>
      <w:r w:rsidR="000E4BC7">
        <w:rPr>
          <w:rStyle w:val="Char6"/>
          <w:rtl/>
        </w:rPr>
        <w:t>ی</w:t>
      </w:r>
      <w:r w:rsidRPr="003124F6">
        <w:rPr>
          <w:rStyle w:val="Char6"/>
          <w:rtl/>
        </w:rPr>
        <w:t>مان آورده‌ا</w:t>
      </w:r>
      <w:r w:rsidR="000E4BC7">
        <w:rPr>
          <w:rStyle w:val="Char6"/>
          <w:rtl/>
        </w:rPr>
        <w:t>ی</w:t>
      </w:r>
      <w:r w:rsidRPr="003124F6">
        <w:rPr>
          <w:rStyle w:val="Char6"/>
          <w:rtl/>
        </w:rPr>
        <w:t>م. هر چه م</w:t>
      </w:r>
      <w:r w:rsidR="000E4BC7">
        <w:rPr>
          <w:rStyle w:val="Char6"/>
          <w:rtl/>
        </w:rPr>
        <w:t>ی</w:t>
      </w:r>
      <w:r w:rsidRPr="003124F6">
        <w:rPr>
          <w:rStyle w:val="Char6"/>
          <w:rtl/>
        </w:rPr>
        <w:t>‌توان</w:t>
      </w:r>
      <w:r w:rsidR="000E4BC7">
        <w:rPr>
          <w:rStyle w:val="Char6"/>
          <w:rtl/>
        </w:rPr>
        <w:t>ی</w:t>
      </w:r>
      <w:r w:rsidRPr="003124F6">
        <w:rPr>
          <w:rStyle w:val="Char6"/>
          <w:rtl/>
        </w:rPr>
        <w:t xml:space="preserve"> فرو مگذار، خود را تسل</w:t>
      </w:r>
      <w:r w:rsidR="000E4BC7">
        <w:rPr>
          <w:rStyle w:val="Char6"/>
          <w:rtl/>
        </w:rPr>
        <w:t>ی</w:t>
      </w:r>
      <w:r w:rsidRPr="003124F6">
        <w:rPr>
          <w:rStyle w:val="Char6"/>
          <w:rtl/>
        </w:rPr>
        <w:t>م امر خدا</w:t>
      </w:r>
      <w:r w:rsidR="000E4BC7">
        <w:rPr>
          <w:rStyle w:val="Char6"/>
          <w:rtl/>
        </w:rPr>
        <w:t>ی</w:t>
      </w:r>
      <w:r w:rsidRPr="003124F6">
        <w:rPr>
          <w:rStyle w:val="Char6"/>
          <w:rtl/>
        </w:rPr>
        <w:t xml:space="preserve"> واحد خود </w:t>
      </w:r>
      <w:r w:rsidR="000E4BC7">
        <w:rPr>
          <w:rStyle w:val="Char6"/>
          <w:rtl/>
        </w:rPr>
        <w:t>ک</w:t>
      </w:r>
      <w:r w:rsidRPr="003124F6">
        <w:rPr>
          <w:rStyle w:val="Char6"/>
          <w:rtl/>
        </w:rPr>
        <w:t>رده‌ا</w:t>
      </w:r>
      <w:r w:rsidR="000E4BC7">
        <w:rPr>
          <w:rStyle w:val="Char6"/>
          <w:rtl/>
        </w:rPr>
        <w:t>ی</w:t>
      </w:r>
      <w:r w:rsidRPr="003124F6">
        <w:rPr>
          <w:rStyle w:val="Char6"/>
          <w:rtl/>
        </w:rPr>
        <w:t>م.</w:t>
      </w:r>
    </w:p>
    <w:p w:rsidR="00241CB2" w:rsidRPr="003124F6" w:rsidRDefault="00241CB2" w:rsidP="00F556E7">
      <w:pPr>
        <w:widowControl w:val="0"/>
        <w:ind w:firstLine="284"/>
        <w:jc w:val="both"/>
        <w:rPr>
          <w:rStyle w:val="Char6"/>
          <w:rtl/>
        </w:rPr>
      </w:pPr>
      <w:r w:rsidRPr="003124F6">
        <w:rPr>
          <w:rStyle w:val="Char6"/>
          <w:rtl/>
        </w:rPr>
        <w:t xml:space="preserve">عمر </w:t>
      </w:r>
      <w:r w:rsidR="000E4BC7">
        <w:rPr>
          <w:rStyle w:val="Char6"/>
          <w:rtl/>
        </w:rPr>
        <w:t>ک</w:t>
      </w:r>
      <w:r w:rsidRPr="003124F6">
        <w:rPr>
          <w:rStyle w:val="Char6"/>
          <w:rtl/>
        </w:rPr>
        <w:t>ه چشمش بر رخسار خواهرش م</w:t>
      </w:r>
      <w:r w:rsidR="000E4BC7">
        <w:rPr>
          <w:rStyle w:val="Char6"/>
          <w:rtl/>
        </w:rPr>
        <w:t>ی</w:t>
      </w:r>
      <w:r w:rsidRPr="003124F6">
        <w:rPr>
          <w:rStyle w:val="Char6"/>
          <w:rtl/>
        </w:rPr>
        <w:t>‌افتد و م</w:t>
      </w:r>
      <w:r w:rsidR="000E4BC7">
        <w:rPr>
          <w:rStyle w:val="Char6"/>
          <w:rtl/>
        </w:rPr>
        <w:t>ی</w:t>
      </w:r>
      <w:r w:rsidRPr="003124F6">
        <w:rPr>
          <w:rStyle w:val="Char6"/>
          <w:rtl/>
        </w:rPr>
        <w:t>‌ب</w:t>
      </w:r>
      <w:r w:rsidR="000E4BC7">
        <w:rPr>
          <w:rStyle w:val="Char6"/>
          <w:rtl/>
        </w:rPr>
        <w:t>ی</w:t>
      </w:r>
      <w:r w:rsidRPr="003124F6">
        <w:rPr>
          <w:rStyle w:val="Char6"/>
          <w:rtl/>
        </w:rPr>
        <w:t xml:space="preserve">ند خون آلود شده است از </w:t>
      </w:r>
      <w:r w:rsidR="000E4BC7">
        <w:rPr>
          <w:rStyle w:val="Char6"/>
          <w:rtl/>
        </w:rPr>
        <w:t>ک</w:t>
      </w:r>
      <w:r w:rsidRPr="003124F6">
        <w:rPr>
          <w:rStyle w:val="Char6"/>
          <w:rtl/>
        </w:rPr>
        <w:t>ار خود پش</w:t>
      </w:r>
      <w:r w:rsidR="000E4BC7">
        <w:rPr>
          <w:rStyle w:val="Char6"/>
          <w:rtl/>
        </w:rPr>
        <w:t>ی</w:t>
      </w:r>
      <w:r w:rsidRPr="003124F6">
        <w:rPr>
          <w:rStyle w:val="Char6"/>
          <w:rtl/>
        </w:rPr>
        <w:t>مان م</w:t>
      </w:r>
      <w:r w:rsidR="000E4BC7">
        <w:rPr>
          <w:rStyle w:val="Char6"/>
          <w:rtl/>
        </w:rPr>
        <w:t>ی</w:t>
      </w:r>
      <w:r w:rsidRPr="003124F6">
        <w:rPr>
          <w:rStyle w:val="Char6"/>
          <w:rtl/>
        </w:rPr>
        <w:t>‌شود. ز</w:t>
      </w:r>
      <w:r w:rsidR="000E4BC7">
        <w:rPr>
          <w:rStyle w:val="Char6"/>
          <w:rtl/>
        </w:rPr>
        <w:t>ی</w:t>
      </w:r>
      <w:r w:rsidRPr="003124F6">
        <w:rPr>
          <w:rStyle w:val="Char6"/>
          <w:rtl/>
        </w:rPr>
        <w:t>را به هر جهت او خواهرش م</w:t>
      </w:r>
      <w:r w:rsidR="000E4BC7">
        <w:rPr>
          <w:rStyle w:val="Char6"/>
          <w:rtl/>
        </w:rPr>
        <w:t>ی</w:t>
      </w:r>
      <w:r w:rsidRPr="003124F6">
        <w:rPr>
          <w:rStyle w:val="Char6"/>
          <w:rtl/>
        </w:rPr>
        <w:t xml:space="preserve">‌باشد </w:t>
      </w:r>
      <w:r w:rsidR="000E4BC7">
        <w:rPr>
          <w:rStyle w:val="Char6"/>
          <w:rtl/>
        </w:rPr>
        <w:t>ک</w:t>
      </w:r>
      <w:r w:rsidRPr="003124F6">
        <w:rPr>
          <w:rStyle w:val="Char6"/>
          <w:rtl/>
        </w:rPr>
        <w:t>ه ا</w:t>
      </w:r>
      <w:r w:rsidR="000E4BC7">
        <w:rPr>
          <w:rStyle w:val="Char6"/>
          <w:rtl/>
        </w:rPr>
        <w:t>ک</w:t>
      </w:r>
      <w:r w:rsidRPr="003124F6">
        <w:rPr>
          <w:rStyle w:val="Char6"/>
          <w:rtl/>
        </w:rPr>
        <w:t>نون به جا</w:t>
      </w:r>
      <w:r w:rsidR="000E4BC7">
        <w:rPr>
          <w:rStyle w:val="Char6"/>
          <w:rtl/>
        </w:rPr>
        <w:t>ی</w:t>
      </w:r>
      <w:r w:rsidRPr="003124F6">
        <w:rPr>
          <w:rStyle w:val="Char6"/>
          <w:rtl/>
        </w:rPr>
        <w:t xml:space="preserve"> آن </w:t>
      </w:r>
      <w:r w:rsidR="000E4BC7">
        <w:rPr>
          <w:rStyle w:val="Char6"/>
          <w:rtl/>
        </w:rPr>
        <w:t>ک</w:t>
      </w:r>
      <w:r w:rsidRPr="003124F6">
        <w:rPr>
          <w:rStyle w:val="Char6"/>
          <w:rtl/>
        </w:rPr>
        <w:t xml:space="preserve">ه او را نوازش </w:t>
      </w:r>
      <w:r w:rsidR="000E4BC7">
        <w:rPr>
          <w:rStyle w:val="Char6"/>
          <w:rtl/>
        </w:rPr>
        <w:t>ک</w:t>
      </w:r>
      <w:r w:rsidRPr="003124F6">
        <w:rPr>
          <w:rStyle w:val="Char6"/>
          <w:rtl/>
        </w:rPr>
        <w:t xml:space="preserve">ند، مجروحش </w:t>
      </w:r>
      <w:r w:rsidR="000E4BC7">
        <w:rPr>
          <w:rStyle w:val="Char6"/>
          <w:rtl/>
        </w:rPr>
        <w:t>ک</w:t>
      </w:r>
      <w:r w:rsidRPr="003124F6">
        <w:rPr>
          <w:rStyle w:val="Char6"/>
          <w:rtl/>
        </w:rPr>
        <w:t>رده است، عاطفه وجدانش او را سرزنش م</w:t>
      </w:r>
      <w:r w:rsidR="000E4BC7">
        <w:rPr>
          <w:rStyle w:val="Char6"/>
          <w:rtl/>
        </w:rPr>
        <w:t>ی</w:t>
      </w:r>
      <w:r w:rsidRPr="003124F6">
        <w:rPr>
          <w:rStyle w:val="Char6"/>
          <w:rtl/>
        </w:rPr>
        <w:t>‌</w:t>
      </w:r>
      <w:r w:rsidR="000E4BC7">
        <w:rPr>
          <w:rStyle w:val="Char6"/>
          <w:rtl/>
        </w:rPr>
        <w:t>ک</w:t>
      </w:r>
      <w:r w:rsidRPr="003124F6">
        <w:rPr>
          <w:rStyle w:val="Char6"/>
          <w:rtl/>
        </w:rPr>
        <w:t>ند. ا</w:t>
      </w:r>
      <w:r w:rsidR="000E4BC7">
        <w:rPr>
          <w:rStyle w:val="Char6"/>
          <w:rtl/>
        </w:rPr>
        <w:t>ی</w:t>
      </w:r>
      <w:r w:rsidRPr="003124F6">
        <w:rPr>
          <w:rStyle w:val="Char6"/>
          <w:rtl/>
        </w:rPr>
        <w:t xml:space="preserve">نجا است </w:t>
      </w:r>
      <w:r w:rsidR="000E4BC7">
        <w:rPr>
          <w:rStyle w:val="Char6"/>
          <w:rtl/>
        </w:rPr>
        <w:t>ک</w:t>
      </w:r>
      <w:r w:rsidRPr="003124F6">
        <w:rPr>
          <w:rStyle w:val="Char6"/>
          <w:rtl/>
        </w:rPr>
        <w:t xml:space="preserve">ه از </w:t>
      </w:r>
      <w:r w:rsidR="000E4BC7">
        <w:rPr>
          <w:rStyle w:val="Char6"/>
          <w:rtl/>
        </w:rPr>
        <w:t>ک</w:t>
      </w:r>
      <w:r w:rsidRPr="003124F6">
        <w:rPr>
          <w:rStyle w:val="Char6"/>
          <w:rtl/>
        </w:rPr>
        <w:t>رده خود پش</w:t>
      </w:r>
      <w:r w:rsidR="000E4BC7">
        <w:rPr>
          <w:rStyle w:val="Char6"/>
          <w:rtl/>
        </w:rPr>
        <w:t>ی</w:t>
      </w:r>
      <w:r w:rsidRPr="003124F6">
        <w:rPr>
          <w:rStyle w:val="Char6"/>
          <w:rtl/>
        </w:rPr>
        <w:t>مان م</w:t>
      </w:r>
      <w:r w:rsidR="000E4BC7">
        <w:rPr>
          <w:rStyle w:val="Char6"/>
          <w:rtl/>
        </w:rPr>
        <w:t>ی</w:t>
      </w:r>
      <w:r w:rsidRPr="003124F6">
        <w:rPr>
          <w:rStyle w:val="Char6"/>
          <w:rtl/>
        </w:rPr>
        <w:t>‌شود. پس در</w:t>
      </w:r>
      <w:r w:rsidR="00316588" w:rsidRPr="003124F6">
        <w:rPr>
          <w:rStyle w:val="Char6"/>
          <w:rFonts w:hint="cs"/>
          <w:rtl/>
        </w:rPr>
        <w:t xml:space="preserve"> </w:t>
      </w:r>
      <w:r w:rsidRPr="003124F6">
        <w:rPr>
          <w:rStyle w:val="Char6"/>
          <w:rtl/>
        </w:rPr>
        <w:t>همان جا</w:t>
      </w:r>
      <w:r w:rsidR="000E4BC7">
        <w:rPr>
          <w:rStyle w:val="Char6"/>
          <w:rtl/>
        </w:rPr>
        <w:t>یی</w:t>
      </w:r>
      <w:r w:rsidRPr="003124F6">
        <w:rPr>
          <w:rStyle w:val="Char6"/>
          <w:rtl/>
        </w:rPr>
        <w:t xml:space="preserve"> </w:t>
      </w:r>
      <w:r w:rsidR="000E4BC7">
        <w:rPr>
          <w:rStyle w:val="Char6"/>
          <w:rtl/>
        </w:rPr>
        <w:t>ک</w:t>
      </w:r>
      <w:r w:rsidRPr="003124F6">
        <w:rPr>
          <w:rStyle w:val="Char6"/>
          <w:rtl/>
        </w:rPr>
        <w:t>ه ا</w:t>
      </w:r>
      <w:r w:rsidR="000E4BC7">
        <w:rPr>
          <w:rStyle w:val="Char6"/>
          <w:rtl/>
        </w:rPr>
        <w:t>ی</w:t>
      </w:r>
      <w:r w:rsidRPr="003124F6">
        <w:rPr>
          <w:rStyle w:val="Char6"/>
          <w:rtl/>
        </w:rPr>
        <w:t>ستاده است و ا</w:t>
      </w:r>
      <w:r w:rsidR="000E4BC7">
        <w:rPr>
          <w:rStyle w:val="Char6"/>
          <w:rtl/>
        </w:rPr>
        <w:t>ی</w:t>
      </w:r>
      <w:r w:rsidRPr="003124F6">
        <w:rPr>
          <w:rStyle w:val="Char6"/>
          <w:rtl/>
        </w:rPr>
        <w:t>ن اف</w:t>
      </w:r>
      <w:r w:rsidR="000E4BC7">
        <w:rPr>
          <w:rStyle w:val="Char6"/>
          <w:rtl/>
        </w:rPr>
        <w:t>ک</w:t>
      </w:r>
      <w:r w:rsidRPr="003124F6">
        <w:rPr>
          <w:rStyle w:val="Char6"/>
          <w:rtl/>
        </w:rPr>
        <w:t>ار از خاطرش م</w:t>
      </w:r>
      <w:r w:rsidR="000E4BC7">
        <w:rPr>
          <w:rStyle w:val="Char6"/>
          <w:rtl/>
        </w:rPr>
        <w:t>ی</w:t>
      </w:r>
      <w:r w:rsidRPr="003124F6">
        <w:rPr>
          <w:rStyle w:val="Char6"/>
          <w:rtl/>
        </w:rPr>
        <w:t>‌گذرند بر زم</w:t>
      </w:r>
      <w:r w:rsidR="000E4BC7">
        <w:rPr>
          <w:rStyle w:val="Char6"/>
          <w:rtl/>
        </w:rPr>
        <w:t>ی</w:t>
      </w:r>
      <w:r w:rsidRPr="003124F6">
        <w:rPr>
          <w:rStyle w:val="Char6"/>
          <w:rtl/>
        </w:rPr>
        <w:t>ن م</w:t>
      </w:r>
      <w:r w:rsidR="000E4BC7">
        <w:rPr>
          <w:rStyle w:val="Char6"/>
          <w:rtl/>
        </w:rPr>
        <w:t>ی</w:t>
      </w:r>
      <w:r w:rsidRPr="003124F6">
        <w:rPr>
          <w:rStyle w:val="Char6"/>
          <w:rtl/>
        </w:rPr>
        <w:t>‌نش</w:t>
      </w:r>
      <w:r w:rsidR="000E4BC7">
        <w:rPr>
          <w:rStyle w:val="Char6"/>
          <w:rtl/>
        </w:rPr>
        <w:t>ی</w:t>
      </w:r>
      <w:r w:rsidRPr="003124F6">
        <w:rPr>
          <w:rStyle w:val="Char6"/>
          <w:rtl/>
        </w:rPr>
        <w:t>ند و با خود م</w:t>
      </w:r>
      <w:r w:rsidR="000E4BC7">
        <w:rPr>
          <w:rStyle w:val="Char6"/>
          <w:rtl/>
        </w:rPr>
        <w:t>ی</w:t>
      </w:r>
      <w:r w:rsidRPr="003124F6">
        <w:rPr>
          <w:rStyle w:val="Char6"/>
          <w:rtl/>
        </w:rPr>
        <w:t>‌گو</w:t>
      </w:r>
      <w:r w:rsidR="000E4BC7">
        <w:rPr>
          <w:rStyle w:val="Char6"/>
          <w:rtl/>
        </w:rPr>
        <w:t>ی</w:t>
      </w:r>
      <w:r w:rsidRPr="003124F6">
        <w:rPr>
          <w:rStyle w:val="Char6"/>
          <w:rtl/>
        </w:rPr>
        <w:t>د: ا</w:t>
      </w:r>
      <w:r w:rsidR="000E4BC7">
        <w:rPr>
          <w:rStyle w:val="Char6"/>
          <w:rtl/>
        </w:rPr>
        <w:t>ی</w:t>
      </w:r>
      <w:r w:rsidRPr="003124F6">
        <w:rPr>
          <w:rStyle w:val="Char6"/>
          <w:rtl/>
        </w:rPr>
        <w:t xml:space="preserve">ن همان فاطمه خواهر من است </w:t>
      </w:r>
      <w:r w:rsidR="000E4BC7">
        <w:rPr>
          <w:rStyle w:val="Char6"/>
          <w:rtl/>
        </w:rPr>
        <w:t>ک</w:t>
      </w:r>
      <w:r w:rsidRPr="003124F6">
        <w:rPr>
          <w:rStyle w:val="Char6"/>
          <w:rtl/>
        </w:rPr>
        <w:t>ه چند</w:t>
      </w:r>
      <w:r w:rsidR="000E4BC7">
        <w:rPr>
          <w:rStyle w:val="Char6"/>
          <w:rtl/>
        </w:rPr>
        <w:t>ی</w:t>
      </w:r>
      <w:r w:rsidRPr="003124F6">
        <w:rPr>
          <w:rStyle w:val="Char6"/>
          <w:rtl/>
        </w:rPr>
        <w:t xml:space="preserve"> قبل مانند من دلباخته د</w:t>
      </w:r>
      <w:r w:rsidR="000E4BC7">
        <w:rPr>
          <w:rStyle w:val="Char6"/>
          <w:rtl/>
        </w:rPr>
        <w:t>ی</w:t>
      </w:r>
      <w:r w:rsidRPr="003124F6">
        <w:rPr>
          <w:rStyle w:val="Char6"/>
          <w:rtl/>
        </w:rPr>
        <w:t>ن قر</w:t>
      </w:r>
      <w:r w:rsidR="000E4BC7">
        <w:rPr>
          <w:rStyle w:val="Char6"/>
          <w:rtl/>
        </w:rPr>
        <w:t>ی</w:t>
      </w:r>
      <w:r w:rsidRPr="003124F6">
        <w:rPr>
          <w:rStyle w:val="Char6"/>
          <w:rtl/>
        </w:rPr>
        <w:t>ش بود و چون طبعاً زنان ب</w:t>
      </w:r>
      <w:r w:rsidR="000E4BC7">
        <w:rPr>
          <w:rStyle w:val="Char6"/>
          <w:rtl/>
        </w:rPr>
        <w:t>ی</w:t>
      </w:r>
      <w:r w:rsidRPr="003124F6">
        <w:rPr>
          <w:rStyle w:val="Char6"/>
          <w:rtl/>
        </w:rPr>
        <w:t>ش از مردان دل به د</w:t>
      </w:r>
      <w:r w:rsidR="000E4BC7">
        <w:rPr>
          <w:rStyle w:val="Char6"/>
          <w:rtl/>
        </w:rPr>
        <w:t>ی</w:t>
      </w:r>
      <w:r w:rsidRPr="003124F6">
        <w:rPr>
          <w:rStyle w:val="Char6"/>
          <w:rtl/>
        </w:rPr>
        <w:t>ن خود م</w:t>
      </w:r>
      <w:r w:rsidR="000E4BC7">
        <w:rPr>
          <w:rStyle w:val="Char6"/>
          <w:rtl/>
        </w:rPr>
        <w:t>ی</w:t>
      </w:r>
      <w:r w:rsidRPr="003124F6">
        <w:rPr>
          <w:rStyle w:val="Char6"/>
          <w:rtl/>
        </w:rPr>
        <w:t>‌بندند، او به د</w:t>
      </w:r>
      <w:r w:rsidR="000E4BC7">
        <w:rPr>
          <w:rStyle w:val="Char6"/>
          <w:rtl/>
        </w:rPr>
        <w:t>ی</w:t>
      </w:r>
      <w:r w:rsidRPr="003124F6">
        <w:rPr>
          <w:rStyle w:val="Char6"/>
          <w:rtl/>
        </w:rPr>
        <w:t>ن خود دلبندتر از من بود. پس چه شده و چه سر</w:t>
      </w:r>
      <w:r w:rsidR="000E4BC7">
        <w:rPr>
          <w:rStyle w:val="Char6"/>
          <w:rtl/>
        </w:rPr>
        <w:t>ی</w:t>
      </w:r>
      <w:r w:rsidRPr="003124F6">
        <w:rPr>
          <w:rStyle w:val="Char6"/>
          <w:rtl/>
        </w:rPr>
        <w:t xml:space="preserve"> در ب</w:t>
      </w:r>
      <w:r w:rsidR="000E4BC7">
        <w:rPr>
          <w:rStyle w:val="Char6"/>
          <w:rtl/>
        </w:rPr>
        <w:t>ی</w:t>
      </w:r>
      <w:r w:rsidRPr="003124F6">
        <w:rPr>
          <w:rStyle w:val="Char6"/>
          <w:rtl/>
        </w:rPr>
        <w:t xml:space="preserve">ن است </w:t>
      </w:r>
      <w:r w:rsidR="000E4BC7">
        <w:rPr>
          <w:rStyle w:val="Char6"/>
          <w:rtl/>
        </w:rPr>
        <w:t>ک</w:t>
      </w:r>
      <w:r w:rsidRPr="003124F6">
        <w:rPr>
          <w:rStyle w:val="Char6"/>
          <w:rtl/>
        </w:rPr>
        <w:t>ه آن را تر</w:t>
      </w:r>
      <w:r w:rsidR="000E4BC7">
        <w:rPr>
          <w:rStyle w:val="Char6"/>
          <w:rtl/>
        </w:rPr>
        <w:t>ک</w:t>
      </w:r>
      <w:r w:rsidRPr="003124F6">
        <w:rPr>
          <w:rStyle w:val="Char6"/>
          <w:rtl/>
        </w:rPr>
        <w:t xml:space="preserve"> نموده، به د</w:t>
      </w:r>
      <w:r w:rsidR="000E4BC7">
        <w:rPr>
          <w:rStyle w:val="Char6"/>
          <w:rtl/>
        </w:rPr>
        <w:t>ی</w:t>
      </w:r>
      <w:r w:rsidRPr="003124F6">
        <w:rPr>
          <w:rStyle w:val="Char6"/>
          <w:rtl/>
        </w:rPr>
        <w:t>ن جد</w:t>
      </w:r>
      <w:r w:rsidR="000E4BC7">
        <w:rPr>
          <w:rStyle w:val="Char6"/>
          <w:rtl/>
        </w:rPr>
        <w:t>ی</w:t>
      </w:r>
      <w:r w:rsidRPr="003124F6">
        <w:rPr>
          <w:rStyle w:val="Char6"/>
          <w:rtl/>
        </w:rPr>
        <w:t>د رو</w:t>
      </w:r>
      <w:r w:rsidR="000E4BC7">
        <w:rPr>
          <w:rStyle w:val="Char6"/>
          <w:rtl/>
        </w:rPr>
        <w:t>ی</w:t>
      </w:r>
      <w:r w:rsidRPr="003124F6">
        <w:rPr>
          <w:rStyle w:val="Char6"/>
          <w:rtl/>
        </w:rPr>
        <w:t xml:space="preserve"> آورده و تا آنجا پا</w:t>
      </w:r>
      <w:r w:rsidR="000E4BC7">
        <w:rPr>
          <w:rStyle w:val="Char6"/>
          <w:rtl/>
        </w:rPr>
        <w:t>ی</w:t>
      </w:r>
      <w:r w:rsidRPr="003124F6">
        <w:rPr>
          <w:rStyle w:val="Char6"/>
          <w:rtl/>
        </w:rPr>
        <w:t xml:space="preserve">دار است </w:t>
      </w:r>
      <w:r w:rsidR="000E4BC7">
        <w:rPr>
          <w:rStyle w:val="Char6"/>
          <w:rtl/>
        </w:rPr>
        <w:t>ک</w:t>
      </w:r>
      <w:r w:rsidRPr="003124F6">
        <w:rPr>
          <w:rStyle w:val="Char6"/>
          <w:rtl/>
        </w:rPr>
        <w:t>ه هر گونه آس</w:t>
      </w:r>
      <w:r w:rsidR="000E4BC7">
        <w:rPr>
          <w:rStyle w:val="Char6"/>
          <w:rtl/>
        </w:rPr>
        <w:t>ی</w:t>
      </w:r>
      <w:r w:rsidRPr="003124F6">
        <w:rPr>
          <w:rStyle w:val="Char6"/>
          <w:rtl/>
        </w:rPr>
        <w:t>ب</w:t>
      </w:r>
      <w:r w:rsidR="000E4BC7">
        <w:rPr>
          <w:rStyle w:val="Char6"/>
          <w:rtl/>
        </w:rPr>
        <w:t>ی</w:t>
      </w:r>
      <w:r w:rsidRPr="003124F6">
        <w:rPr>
          <w:rStyle w:val="Char6"/>
          <w:rtl/>
        </w:rPr>
        <w:t xml:space="preserve"> را تحمل م</w:t>
      </w:r>
      <w:r w:rsidR="000E4BC7">
        <w:rPr>
          <w:rStyle w:val="Char6"/>
          <w:rtl/>
        </w:rPr>
        <w:t>ی</w:t>
      </w:r>
      <w:r w:rsidRPr="003124F6">
        <w:rPr>
          <w:rStyle w:val="Char6"/>
          <w:rtl/>
        </w:rPr>
        <w:t>‌</w:t>
      </w:r>
      <w:r w:rsidR="000E4BC7">
        <w:rPr>
          <w:rStyle w:val="Char6"/>
          <w:rtl/>
        </w:rPr>
        <w:t>ک</w:t>
      </w:r>
      <w:r w:rsidRPr="003124F6">
        <w:rPr>
          <w:rStyle w:val="Char6"/>
          <w:rtl/>
        </w:rPr>
        <w:t>ند و حاضر ن</w:t>
      </w:r>
      <w:r w:rsidR="000E4BC7">
        <w:rPr>
          <w:rStyle w:val="Char6"/>
          <w:rtl/>
        </w:rPr>
        <w:t>ی</w:t>
      </w:r>
      <w:r w:rsidRPr="003124F6">
        <w:rPr>
          <w:rStyle w:val="Char6"/>
          <w:rtl/>
        </w:rPr>
        <w:t xml:space="preserve">ست دست از آن </w:t>
      </w:r>
      <w:r w:rsidR="00316588" w:rsidRPr="003124F6">
        <w:rPr>
          <w:rStyle w:val="Char6"/>
          <w:rtl/>
        </w:rPr>
        <w:t>ب</w:t>
      </w:r>
      <w:r w:rsidR="000E4BC7">
        <w:rPr>
          <w:rStyle w:val="Char6"/>
          <w:rtl/>
        </w:rPr>
        <w:t>ک</w:t>
      </w:r>
      <w:r w:rsidR="00316588" w:rsidRPr="003124F6">
        <w:rPr>
          <w:rStyle w:val="Char6"/>
          <w:rtl/>
        </w:rPr>
        <w:t xml:space="preserve">شد. </w:t>
      </w:r>
      <w:r w:rsidR="000E4BC7">
        <w:rPr>
          <w:rStyle w:val="Char6"/>
          <w:rtl/>
        </w:rPr>
        <w:t>ی</w:t>
      </w:r>
      <w:r w:rsidR="00316588" w:rsidRPr="003124F6">
        <w:rPr>
          <w:rStyle w:val="Char6"/>
          <w:rtl/>
        </w:rPr>
        <w:t>ق</w:t>
      </w:r>
      <w:r w:rsidR="000E4BC7">
        <w:rPr>
          <w:rStyle w:val="Char6"/>
          <w:rtl/>
        </w:rPr>
        <w:t>ی</w:t>
      </w:r>
      <w:r w:rsidR="00316588" w:rsidRPr="003124F6">
        <w:rPr>
          <w:rStyle w:val="Char6"/>
          <w:rtl/>
        </w:rPr>
        <w:t>ناً سر</w:t>
      </w:r>
      <w:r w:rsidR="000E4BC7">
        <w:rPr>
          <w:rStyle w:val="Char6"/>
          <w:rtl/>
        </w:rPr>
        <w:t>ی</w:t>
      </w:r>
      <w:r w:rsidR="00316588" w:rsidRPr="003124F6">
        <w:rPr>
          <w:rStyle w:val="Char6"/>
          <w:rtl/>
        </w:rPr>
        <w:t xml:space="preserve"> در </w:t>
      </w:r>
      <w:r w:rsidR="000E4BC7">
        <w:rPr>
          <w:rStyle w:val="Char6"/>
          <w:rtl/>
        </w:rPr>
        <w:t>ک</w:t>
      </w:r>
      <w:r w:rsidR="00316588" w:rsidRPr="003124F6">
        <w:rPr>
          <w:rStyle w:val="Char6"/>
          <w:rtl/>
        </w:rPr>
        <w:t>ار است. ب</w:t>
      </w:r>
      <w:r w:rsidR="000E4BC7">
        <w:rPr>
          <w:rStyle w:val="Char6"/>
          <w:rtl/>
        </w:rPr>
        <w:t>ی</w:t>
      </w:r>
      <w:r w:rsidR="00316588" w:rsidRPr="003124F6">
        <w:rPr>
          <w:rStyle w:val="Char6"/>
          <w:rFonts w:hint="cs"/>
          <w:rtl/>
        </w:rPr>
        <w:t>‌</w:t>
      </w:r>
      <w:r w:rsidR="00316588" w:rsidRPr="003124F6">
        <w:rPr>
          <w:rStyle w:val="Char6"/>
          <w:rtl/>
        </w:rPr>
        <w:t>ش</w:t>
      </w:r>
      <w:r w:rsidR="000E4BC7">
        <w:rPr>
          <w:rStyle w:val="Char6"/>
          <w:rtl/>
        </w:rPr>
        <w:t>ک</w:t>
      </w:r>
      <w:r w:rsidR="00316588" w:rsidRPr="003124F6">
        <w:rPr>
          <w:rStyle w:val="Char6"/>
          <w:rtl/>
        </w:rPr>
        <w:t xml:space="preserve"> حق</w:t>
      </w:r>
      <w:r w:rsidR="000E4BC7">
        <w:rPr>
          <w:rStyle w:val="Char6"/>
          <w:rtl/>
        </w:rPr>
        <w:t>ی</w:t>
      </w:r>
      <w:r w:rsidR="00316588" w:rsidRPr="003124F6">
        <w:rPr>
          <w:rStyle w:val="Char6"/>
          <w:rtl/>
        </w:rPr>
        <w:t>قت</w:t>
      </w:r>
      <w:r w:rsidR="000E4BC7">
        <w:rPr>
          <w:rStyle w:val="Char6"/>
          <w:rtl/>
        </w:rPr>
        <w:t>ی</w:t>
      </w:r>
      <w:r w:rsidR="00316588" w:rsidRPr="003124F6">
        <w:rPr>
          <w:rStyle w:val="Char6"/>
          <w:rtl/>
        </w:rPr>
        <w:t xml:space="preserve"> در</w:t>
      </w:r>
      <w:r w:rsidRPr="003124F6">
        <w:rPr>
          <w:rStyle w:val="Char6"/>
          <w:rtl/>
        </w:rPr>
        <w:t>م</w:t>
      </w:r>
      <w:r w:rsidR="000E4BC7">
        <w:rPr>
          <w:rStyle w:val="Char6"/>
          <w:rtl/>
        </w:rPr>
        <w:t>ی</w:t>
      </w:r>
      <w:r w:rsidRPr="003124F6">
        <w:rPr>
          <w:rStyle w:val="Char6"/>
          <w:rtl/>
        </w:rPr>
        <w:t xml:space="preserve">ان است </w:t>
      </w:r>
      <w:r w:rsidR="000E4BC7">
        <w:rPr>
          <w:rStyle w:val="Char6"/>
          <w:rtl/>
        </w:rPr>
        <w:t>ک</w:t>
      </w:r>
      <w:r w:rsidRPr="003124F6">
        <w:rPr>
          <w:rStyle w:val="Char6"/>
          <w:rtl/>
        </w:rPr>
        <w:t>ه من نم</w:t>
      </w:r>
      <w:r w:rsidR="000E4BC7">
        <w:rPr>
          <w:rStyle w:val="Char6"/>
          <w:rtl/>
        </w:rPr>
        <w:t>ی</w:t>
      </w:r>
      <w:r w:rsidRPr="003124F6">
        <w:rPr>
          <w:rStyle w:val="Char6"/>
          <w:rtl/>
        </w:rPr>
        <w:t>‌دانم، آ</w:t>
      </w:r>
      <w:r w:rsidR="000E4BC7">
        <w:rPr>
          <w:rStyle w:val="Char6"/>
          <w:rtl/>
        </w:rPr>
        <w:t>ی</w:t>
      </w:r>
      <w:r w:rsidRPr="003124F6">
        <w:rPr>
          <w:rStyle w:val="Char6"/>
          <w:rtl/>
        </w:rPr>
        <w:t>ا بهتر ن</w:t>
      </w:r>
      <w:r w:rsidR="000E4BC7">
        <w:rPr>
          <w:rStyle w:val="Char6"/>
          <w:rtl/>
        </w:rPr>
        <w:t>ی</w:t>
      </w:r>
      <w:r w:rsidRPr="003124F6">
        <w:rPr>
          <w:rStyle w:val="Char6"/>
          <w:rtl/>
        </w:rPr>
        <w:t xml:space="preserve">ست </w:t>
      </w:r>
      <w:r w:rsidR="000E4BC7">
        <w:rPr>
          <w:rStyle w:val="Char6"/>
          <w:rtl/>
        </w:rPr>
        <w:t>ک</w:t>
      </w:r>
      <w:r w:rsidRPr="003124F6">
        <w:rPr>
          <w:rStyle w:val="Char6"/>
          <w:rtl/>
        </w:rPr>
        <w:t>ه آن را بدانم؟ ا</w:t>
      </w:r>
      <w:r w:rsidR="000E4BC7">
        <w:rPr>
          <w:rStyle w:val="Char6"/>
          <w:rtl/>
        </w:rPr>
        <w:t>ی</w:t>
      </w:r>
      <w:r w:rsidRPr="003124F6">
        <w:rPr>
          <w:rStyle w:val="Char6"/>
          <w:rtl/>
        </w:rPr>
        <w:t>ن اف</w:t>
      </w:r>
      <w:r w:rsidR="000E4BC7">
        <w:rPr>
          <w:rStyle w:val="Char6"/>
          <w:rtl/>
        </w:rPr>
        <w:t>ک</w:t>
      </w:r>
      <w:r w:rsidRPr="003124F6">
        <w:rPr>
          <w:rStyle w:val="Char6"/>
          <w:rtl/>
        </w:rPr>
        <w:t>ار به طور طب</w:t>
      </w:r>
      <w:r w:rsidR="000E4BC7">
        <w:rPr>
          <w:rStyle w:val="Char6"/>
          <w:rtl/>
        </w:rPr>
        <w:t>ی</w:t>
      </w:r>
      <w:r w:rsidRPr="003124F6">
        <w:rPr>
          <w:rStyle w:val="Char6"/>
          <w:rtl/>
        </w:rPr>
        <w:t>ع</w:t>
      </w:r>
      <w:r w:rsidR="000E4BC7">
        <w:rPr>
          <w:rStyle w:val="Char6"/>
          <w:rtl/>
        </w:rPr>
        <w:t>ی</w:t>
      </w:r>
      <w:r w:rsidRPr="003124F6">
        <w:rPr>
          <w:rStyle w:val="Char6"/>
          <w:rtl/>
        </w:rPr>
        <w:t xml:space="preserve"> در ا</w:t>
      </w:r>
      <w:r w:rsidR="000E4BC7">
        <w:rPr>
          <w:rStyle w:val="Char6"/>
          <w:rtl/>
        </w:rPr>
        <w:t>ی</w:t>
      </w:r>
      <w:r w:rsidRPr="003124F6">
        <w:rPr>
          <w:rStyle w:val="Char6"/>
          <w:rtl/>
        </w:rPr>
        <w:t>ن ساعت در</w:t>
      </w:r>
      <w:r w:rsidR="00316588" w:rsidRPr="003124F6">
        <w:rPr>
          <w:rStyle w:val="Char6"/>
          <w:rFonts w:hint="cs"/>
          <w:rtl/>
        </w:rPr>
        <w:t xml:space="preserve"> </w:t>
      </w:r>
      <w:r w:rsidRPr="003124F6">
        <w:rPr>
          <w:rStyle w:val="Char6"/>
          <w:rtl/>
        </w:rPr>
        <w:t>قلب طاهر عمر خطور م</w:t>
      </w:r>
      <w:r w:rsidR="000E4BC7">
        <w:rPr>
          <w:rStyle w:val="Char6"/>
          <w:rtl/>
        </w:rPr>
        <w:t>ی</w:t>
      </w:r>
      <w:r w:rsidRPr="003124F6">
        <w:rPr>
          <w:rStyle w:val="Char6"/>
          <w:rtl/>
        </w:rPr>
        <w:t>‌</w:t>
      </w:r>
      <w:r w:rsidR="000E4BC7">
        <w:rPr>
          <w:rStyle w:val="Char6"/>
          <w:rtl/>
        </w:rPr>
        <w:t>ک</w:t>
      </w:r>
      <w:r w:rsidRPr="003124F6">
        <w:rPr>
          <w:rStyle w:val="Char6"/>
          <w:rtl/>
        </w:rPr>
        <w:t>ند، لهذا با ملاطفت از خواهرش م</w:t>
      </w:r>
      <w:r w:rsidR="000E4BC7">
        <w:rPr>
          <w:rStyle w:val="Char6"/>
          <w:rtl/>
        </w:rPr>
        <w:t>ی</w:t>
      </w:r>
      <w:r w:rsidRPr="003124F6">
        <w:rPr>
          <w:rStyle w:val="Char6"/>
          <w:rtl/>
        </w:rPr>
        <w:t xml:space="preserve">‌خواهد تا آنچه را </w:t>
      </w:r>
      <w:r w:rsidR="000E4BC7">
        <w:rPr>
          <w:rStyle w:val="Char6"/>
          <w:rtl/>
        </w:rPr>
        <w:t>ک</w:t>
      </w:r>
      <w:r w:rsidRPr="003124F6">
        <w:rPr>
          <w:rStyle w:val="Char6"/>
          <w:rtl/>
        </w:rPr>
        <w:t>ه م</w:t>
      </w:r>
      <w:r w:rsidR="000E4BC7">
        <w:rPr>
          <w:rStyle w:val="Char6"/>
          <w:rtl/>
        </w:rPr>
        <w:t>ی</w:t>
      </w:r>
      <w:r w:rsidRPr="003124F6">
        <w:rPr>
          <w:rStyle w:val="Char6"/>
          <w:rtl/>
        </w:rPr>
        <w:t xml:space="preserve">‌خواندند به او بدهد تا بخواند و بداند آنچه را </w:t>
      </w:r>
      <w:r w:rsidR="000E4BC7">
        <w:rPr>
          <w:rStyle w:val="Char6"/>
          <w:rtl/>
        </w:rPr>
        <w:t>ک</w:t>
      </w:r>
      <w:r w:rsidRPr="003124F6">
        <w:rPr>
          <w:rStyle w:val="Char6"/>
          <w:rtl/>
        </w:rPr>
        <w:t>ه محمد آورده و تعل</w:t>
      </w:r>
      <w:r w:rsidR="000E4BC7">
        <w:rPr>
          <w:rStyle w:val="Char6"/>
          <w:rtl/>
        </w:rPr>
        <w:t>ی</w:t>
      </w:r>
      <w:r w:rsidRPr="003124F6">
        <w:rPr>
          <w:rStyle w:val="Char6"/>
          <w:rtl/>
        </w:rPr>
        <w:t>م م</w:t>
      </w:r>
      <w:r w:rsidR="000E4BC7">
        <w:rPr>
          <w:rStyle w:val="Char6"/>
          <w:rtl/>
        </w:rPr>
        <w:t>ی</w:t>
      </w:r>
      <w:r w:rsidRPr="003124F6">
        <w:rPr>
          <w:rStyle w:val="Char6"/>
          <w:rtl/>
        </w:rPr>
        <w:t>‌دهد چ</w:t>
      </w:r>
      <w:r w:rsidR="000E4BC7">
        <w:rPr>
          <w:rStyle w:val="Char6"/>
          <w:rtl/>
        </w:rPr>
        <w:t>ی</w:t>
      </w:r>
      <w:r w:rsidRPr="003124F6">
        <w:rPr>
          <w:rStyle w:val="Char6"/>
          <w:rtl/>
        </w:rPr>
        <w:t>ست.</w:t>
      </w:r>
    </w:p>
    <w:p w:rsidR="00241CB2" w:rsidRPr="003124F6" w:rsidRDefault="00241CB2" w:rsidP="00316588">
      <w:pPr>
        <w:widowControl w:val="0"/>
        <w:ind w:firstLine="284"/>
        <w:jc w:val="both"/>
        <w:rPr>
          <w:rStyle w:val="Char6"/>
          <w:rtl/>
        </w:rPr>
      </w:pPr>
      <w:r w:rsidRPr="003124F6">
        <w:rPr>
          <w:rStyle w:val="Char6"/>
          <w:rtl/>
        </w:rPr>
        <w:t>خواهرش م</w:t>
      </w:r>
      <w:r w:rsidR="000E4BC7">
        <w:rPr>
          <w:rStyle w:val="Char6"/>
          <w:rtl/>
        </w:rPr>
        <w:t>ی</w:t>
      </w:r>
      <w:r w:rsidRPr="003124F6">
        <w:rPr>
          <w:rStyle w:val="Char6"/>
          <w:rtl/>
        </w:rPr>
        <w:t>‌گو</w:t>
      </w:r>
      <w:r w:rsidR="000E4BC7">
        <w:rPr>
          <w:rStyle w:val="Char6"/>
          <w:rtl/>
        </w:rPr>
        <w:t>ی</w:t>
      </w:r>
      <w:r w:rsidRPr="003124F6">
        <w:rPr>
          <w:rStyle w:val="Char6"/>
          <w:rtl/>
        </w:rPr>
        <w:t>د: م</w:t>
      </w:r>
      <w:r w:rsidR="000E4BC7">
        <w:rPr>
          <w:rStyle w:val="Char6"/>
          <w:rtl/>
        </w:rPr>
        <w:t>ی</w:t>
      </w:r>
      <w:r w:rsidRPr="003124F6">
        <w:rPr>
          <w:rStyle w:val="Char6"/>
          <w:rtl/>
        </w:rPr>
        <w:t>‌ترسم به ما پس نده</w:t>
      </w:r>
      <w:r w:rsidR="000E4BC7">
        <w:rPr>
          <w:rStyle w:val="Char6"/>
          <w:rtl/>
        </w:rPr>
        <w:t>ی</w:t>
      </w:r>
      <w:r w:rsidRPr="003124F6">
        <w:rPr>
          <w:rStyle w:val="Char6"/>
          <w:rtl/>
        </w:rPr>
        <w:t xml:space="preserve">. عمر قسم </w:t>
      </w:r>
      <w:r w:rsidR="000E4BC7">
        <w:rPr>
          <w:rStyle w:val="Char6"/>
          <w:rtl/>
        </w:rPr>
        <w:t>ی</w:t>
      </w:r>
      <w:r w:rsidRPr="003124F6">
        <w:rPr>
          <w:rStyle w:val="Char6"/>
          <w:rtl/>
        </w:rPr>
        <w:t>اد م</w:t>
      </w:r>
      <w:r w:rsidR="000E4BC7">
        <w:rPr>
          <w:rStyle w:val="Char6"/>
          <w:rtl/>
        </w:rPr>
        <w:t>ی</w:t>
      </w:r>
      <w:r w:rsidRPr="003124F6">
        <w:rPr>
          <w:rStyle w:val="Char6"/>
          <w:rtl/>
        </w:rPr>
        <w:t>‌</w:t>
      </w:r>
      <w:r w:rsidR="000E4BC7">
        <w:rPr>
          <w:rStyle w:val="Char6"/>
          <w:rtl/>
        </w:rPr>
        <w:t>ک</w:t>
      </w:r>
      <w:r w:rsidRPr="003124F6">
        <w:rPr>
          <w:rStyle w:val="Char6"/>
          <w:rtl/>
        </w:rPr>
        <w:t xml:space="preserve">ند </w:t>
      </w:r>
      <w:r w:rsidR="000E4BC7">
        <w:rPr>
          <w:rStyle w:val="Char6"/>
          <w:rtl/>
        </w:rPr>
        <w:t>ک</w:t>
      </w:r>
      <w:r w:rsidRPr="003124F6">
        <w:rPr>
          <w:rStyle w:val="Char6"/>
          <w:rtl/>
        </w:rPr>
        <w:t>ه هم</w:t>
      </w:r>
      <w:r w:rsidR="000E4BC7">
        <w:rPr>
          <w:rStyle w:val="Char6"/>
          <w:rtl/>
        </w:rPr>
        <w:t>ی</w:t>
      </w:r>
      <w:r w:rsidRPr="003124F6">
        <w:rPr>
          <w:rStyle w:val="Char6"/>
          <w:rtl/>
        </w:rPr>
        <w:t xml:space="preserve">ن </w:t>
      </w:r>
      <w:r w:rsidR="000E4BC7">
        <w:rPr>
          <w:rStyle w:val="Char6"/>
          <w:rtl/>
        </w:rPr>
        <w:t>ک</w:t>
      </w:r>
      <w:r w:rsidRPr="003124F6">
        <w:rPr>
          <w:rStyle w:val="Char6"/>
          <w:rtl/>
        </w:rPr>
        <w:t>ه آن را بخواند پس بدهد. فاطمه به خوب</w:t>
      </w:r>
      <w:r w:rsidR="000E4BC7">
        <w:rPr>
          <w:rStyle w:val="Char6"/>
          <w:rtl/>
        </w:rPr>
        <w:t>ی</w:t>
      </w:r>
      <w:r w:rsidRPr="003124F6">
        <w:rPr>
          <w:rStyle w:val="Char6"/>
          <w:rtl/>
        </w:rPr>
        <w:t xml:space="preserve"> در م</w:t>
      </w:r>
      <w:r w:rsidR="000E4BC7">
        <w:rPr>
          <w:rStyle w:val="Char6"/>
          <w:rtl/>
        </w:rPr>
        <w:t>ی</w:t>
      </w:r>
      <w:r w:rsidRPr="003124F6">
        <w:rPr>
          <w:rStyle w:val="Char6"/>
          <w:rtl/>
        </w:rPr>
        <w:t>‌</w:t>
      </w:r>
      <w:r w:rsidR="000E4BC7">
        <w:rPr>
          <w:rStyle w:val="Char6"/>
          <w:rtl/>
        </w:rPr>
        <w:t>ی</w:t>
      </w:r>
      <w:r w:rsidRPr="003124F6">
        <w:rPr>
          <w:rStyle w:val="Char6"/>
          <w:rtl/>
        </w:rPr>
        <w:t xml:space="preserve">ابد </w:t>
      </w:r>
      <w:r w:rsidR="000E4BC7">
        <w:rPr>
          <w:rStyle w:val="Char6"/>
          <w:rtl/>
        </w:rPr>
        <w:t>ک</w:t>
      </w:r>
      <w:r w:rsidRPr="003124F6">
        <w:rPr>
          <w:rStyle w:val="Char6"/>
          <w:rtl/>
        </w:rPr>
        <w:t>ه برادرش متحول شده است و آثار هدا</w:t>
      </w:r>
      <w:r w:rsidR="000E4BC7">
        <w:rPr>
          <w:rStyle w:val="Char6"/>
          <w:rtl/>
        </w:rPr>
        <w:t>ی</w:t>
      </w:r>
      <w:r w:rsidRPr="003124F6">
        <w:rPr>
          <w:rStyle w:val="Char6"/>
          <w:rtl/>
        </w:rPr>
        <w:t>ت و علا</w:t>
      </w:r>
      <w:r w:rsidR="000E4BC7">
        <w:rPr>
          <w:rStyle w:val="Char6"/>
          <w:rtl/>
        </w:rPr>
        <w:t>ی</w:t>
      </w:r>
      <w:r w:rsidRPr="003124F6">
        <w:rPr>
          <w:rStyle w:val="Char6"/>
          <w:rtl/>
        </w:rPr>
        <w:t>م توف</w:t>
      </w:r>
      <w:r w:rsidR="000E4BC7">
        <w:rPr>
          <w:rStyle w:val="Char6"/>
          <w:rtl/>
        </w:rPr>
        <w:t>ی</w:t>
      </w:r>
      <w:r w:rsidRPr="003124F6">
        <w:rPr>
          <w:rStyle w:val="Char6"/>
          <w:rtl/>
        </w:rPr>
        <w:t>ق در وجودش تجل</w:t>
      </w:r>
      <w:r w:rsidR="000E4BC7">
        <w:rPr>
          <w:rStyle w:val="Char6"/>
          <w:rtl/>
        </w:rPr>
        <w:t>ی</w:t>
      </w:r>
      <w:r w:rsidRPr="003124F6">
        <w:rPr>
          <w:rStyle w:val="Char6"/>
          <w:rtl/>
        </w:rPr>
        <w:t xml:space="preserve"> </w:t>
      </w:r>
      <w:r w:rsidR="000E4BC7">
        <w:rPr>
          <w:rStyle w:val="Char6"/>
          <w:rtl/>
        </w:rPr>
        <w:t>ک</w:t>
      </w:r>
      <w:r w:rsidRPr="003124F6">
        <w:rPr>
          <w:rStyle w:val="Char6"/>
          <w:rtl/>
        </w:rPr>
        <w:t>رده است. ام</w:t>
      </w:r>
      <w:r w:rsidR="000E4BC7">
        <w:rPr>
          <w:rStyle w:val="Char6"/>
          <w:rtl/>
        </w:rPr>
        <w:t>ی</w:t>
      </w:r>
      <w:r w:rsidRPr="003124F6">
        <w:rPr>
          <w:rStyle w:val="Char6"/>
          <w:rtl/>
        </w:rPr>
        <w:t>د است د</w:t>
      </w:r>
      <w:r w:rsidR="000E4BC7">
        <w:rPr>
          <w:rStyle w:val="Char6"/>
          <w:rtl/>
        </w:rPr>
        <w:t>ی</w:t>
      </w:r>
      <w:r w:rsidRPr="003124F6">
        <w:rPr>
          <w:rStyle w:val="Char6"/>
          <w:rtl/>
        </w:rPr>
        <w:t>ن حق را بپذ</w:t>
      </w:r>
      <w:r w:rsidR="000E4BC7">
        <w:rPr>
          <w:rStyle w:val="Char6"/>
          <w:rtl/>
        </w:rPr>
        <w:t>ی</w:t>
      </w:r>
      <w:r w:rsidRPr="003124F6">
        <w:rPr>
          <w:rStyle w:val="Char6"/>
          <w:rtl/>
        </w:rPr>
        <w:t xml:space="preserve">رد، لهذا آن ورقه قرآن </w:t>
      </w:r>
      <w:r w:rsidR="000E4BC7">
        <w:rPr>
          <w:rStyle w:val="Char6"/>
          <w:rtl/>
        </w:rPr>
        <w:t>ک</w:t>
      </w:r>
      <w:r w:rsidRPr="003124F6">
        <w:rPr>
          <w:rStyle w:val="Char6"/>
          <w:rtl/>
        </w:rPr>
        <w:t>ر</w:t>
      </w:r>
      <w:r w:rsidR="000E4BC7">
        <w:rPr>
          <w:rStyle w:val="Char6"/>
          <w:rtl/>
        </w:rPr>
        <w:t>ی</w:t>
      </w:r>
      <w:r w:rsidRPr="003124F6">
        <w:rPr>
          <w:rStyle w:val="Char6"/>
          <w:rtl/>
        </w:rPr>
        <w:t xml:space="preserve">م را </w:t>
      </w:r>
      <w:r w:rsidR="000E4BC7">
        <w:rPr>
          <w:rStyle w:val="Char6"/>
          <w:rtl/>
        </w:rPr>
        <w:t>ک</w:t>
      </w:r>
      <w:r w:rsidRPr="003124F6">
        <w:rPr>
          <w:rStyle w:val="Char6"/>
          <w:rtl/>
        </w:rPr>
        <w:t>ه اوا</w:t>
      </w:r>
      <w:r w:rsidR="000E4BC7">
        <w:rPr>
          <w:rStyle w:val="Char6"/>
          <w:rtl/>
        </w:rPr>
        <w:t>ی</w:t>
      </w:r>
      <w:r w:rsidRPr="003124F6">
        <w:rPr>
          <w:rStyle w:val="Char6"/>
          <w:rtl/>
        </w:rPr>
        <w:t>ل سوره طه را داشت، به او م</w:t>
      </w:r>
      <w:r w:rsidR="000E4BC7">
        <w:rPr>
          <w:rStyle w:val="Char6"/>
          <w:rtl/>
        </w:rPr>
        <w:t>ی</w:t>
      </w:r>
      <w:r w:rsidRPr="003124F6">
        <w:rPr>
          <w:rStyle w:val="Char6"/>
          <w:rtl/>
        </w:rPr>
        <w:t>‌دهد و او آن را با ادب از دست خواهرش گرفته م</w:t>
      </w:r>
      <w:r w:rsidR="000E4BC7">
        <w:rPr>
          <w:rStyle w:val="Char6"/>
          <w:rtl/>
        </w:rPr>
        <w:t>ی</w:t>
      </w:r>
      <w:r w:rsidRPr="003124F6">
        <w:rPr>
          <w:rStyle w:val="Char6"/>
          <w:rtl/>
        </w:rPr>
        <w:t>‌خواند و م</w:t>
      </w:r>
      <w:r w:rsidR="000E4BC7">
        <w:rPr>
          <w:rStyle w:val="Char6"/>
          <w:rtl/>
        </w:rPr>
        <w:t>ی</w:t>
      </w:r>
      <w:r w:rsidRPr="003124F6">
        <w:rPr>
          <w:rStyle w:val="Char6"/>
          <w:rtl/>
        </w:rPr>
        <w:t>‌گو</w:t>
      </w:r>
      <w:r w:rsidR="000E4BC7">
        <w:rPr>
          <w:rStyle w:val="Char6"/>
          <w:rtl/>
        </w:rPr>
        <w:t>ی</w:t>
      </w:r>
      <w:r w:rsidRPr="003124F6">
        <w:rPr>
          <w:rStyle w:val="Char6"/>
          <w:rtl/>
        </w:rPr>
        <w:t>د: چه ن</w:t>
      </w:r>
      <w:r w:rsidR="000E4BC7">
        <w:rPr>
          <w:rStyle w:val="Char6"/>
          <w:rtl/>
        </w:rPr>
        <w:t>یک</w:t>
      </w:r>
      <w:r w:rsidRPr="003124F6">
        <w:rPr>
          <w:rStyle w:val="Char6"/>
          <w:rtl/>
        </w:rPr>
        <w:t xml:space="preserve"> است ا</w:t>
      </w:r>
      <w:r w:rsidR="000E4BC7">
        <w:rPr>
          <w:rStyle w:val="Char6"/>
          <w:rtl/>
        </w:rPr>
        <w:t>ی</w:t>
      </w:r>
      <w:r w:rsidRPr="003124F6">
        <w:rPr>
          <w:rStyle w:val="Char6"/>
          <w:rtl/>
        </w:rPr>
        <w:t xml:space="preserve">ن </w:t>
      </w:r>
      <w:r w:rsidR="000E4BC7">
        <w:rPr>
          <w:rStyle w:val="Char6"/>
          <w:rtl/>
        </w:rPr>
        <w:t>ک</w:t>
      </w:r>
      <w:r w:rsidRPr="003124F6">
        <w:rPr>
          <w:rStyle w:val="Char6"/>
          <w:rtl/>
        </w:rPr>
        <w:t>لام؟ و چه گرام</w:t>
      </w:r>
      <w:r w:rsidR="000E4BC7">
        <w:rPr>
          <w:rStyle w:val="Char6"/>
          <w:rtl/>
        </w:rPr>
        <w:t>ی</w:t>
      </w:r>
      <w:r w:rsidRPr="003124F6">
        <w:rPr>
          <w:rStyle w:val="Char6"/>
          <w:rtl/>
        </w:rPr>
        <w:t xml:space="preserve"> است ا</w:t>
      </w:r>
      <w:r w:rsidR="000E4BC7">
        <w:rPr>
          <w:rStyle w:val="Char6"/>
          <w:rtl/>
        </w:rPr>
        <w:t>ی</w:t>
      </w:r>
      <w:r w:rsidRPr="003124F6">
        <w:rPr>
          <w:rStyle w:val="Char6"/>
          <w:rtl/>
        </w:rPr>
        <w:t>ن ب</w:t>
      </w:r>
      <w:r w:rsidR="000E4BC7">
        <w:rPr>
          <w:rStyle w:val="Char6"/>
          <w:rtl/>
        </w:rPr>
        <w:t>ی</w:t>
      </w:r>
      <w:r w:rsidRPr="003124F6">
        <w:rPr>
          <w:rStyle w:val="Char6"/>
          <w:rtl/>
        </w:rPr>
        <w:t xml:space="preserve">ان؟ خباب بن الارت همان </w:t>
      </w:r>
      <w:r w:rsidR="000E4BC7">
        <w:rPr>
          <w:rStyle w:val="Char6"/>
          <w:rtl/>
        </w:rPr>
        <w:t>ک</w:t>
      </w:r>
      <w:r w:rsidRPr="003124F6">
        <w:rPr>
          <w:rStyle w:val="Char6"/>
          <w:rtl/>
        </w:rPr>
        <w:t>س</w:t>
      </w:r>
      <w:r w:rsidR="000E4BC7">
        <w:rPr>
          <w:rStyle w:val="Char6"/>
          <w:rtl/>
        </w:rPr>
        <w:t>ی</w:t>
      </w:r>
      <w:r w:rsidRPr="003124F6">
        <w:rPr>
          <w:rStyle w:val="Char6"/>
          <w:rtl/>
        </w:rPr>
        <w:t xml:space="preserve"> </w:t>
      </w:r>
      <w:r w:rsidR="000E4BC7">
        <w:rPr>
          <w:rStyle w:val="Char6"/>
          <w:rtl/>
        </w:rPr>
        <w:t>ک</w:t>
      </w:r>
      <w:r w:rsidRPr="003124F6">
        <w:rPr>
          <w:rStyle w:val="Char6"/>
          <w:rtl/>
        </w:rPr>
        <w:t>ه قبل از ورود عمر، برا</w:t>
      </w:r>
      <w:r w:rsidR="000E4BC7">
        <w:rPr>
          <w:rStyle w:val="Char6"/>
          <w:rtl/>
        </w:rPr>
        <w:t>ی</w:t>
      </w:r>
      <w:r w:rsidRPr="003124F6">
        <w:rPr>
          <w:rStyle w:val="Char6"/>
          <w:rtl/>
        </w:rPr>
        <w:t xml:space="preserve"> فاطمه و شوهرش قرآن م</w:t>
      </w:r>
      <w:r w:rsidR="000E4BC7">
        <w:rPr>
          <w:rStyle w:val="Char6"/>
          <w:rtl/>
        </w:rPr>
        <w:t>ی</w:t>
      </w:r>
      <w:r w:rsidRPr="003124F6">
        <w:rPr>
          <w:rStyle w:val="Char6"/>
          <w:rtl/>
        </w:rPr>
        <w:t>‌خواند، با شن</w:t>
      </w:r>
      <w:r w:rsidR="000E4BC7">
        <w:rPr>
          <w:rStyle w:val="Char6"/>
          <w:rtl/>
        </w:rPr>
        <w:t>ی</w:t>
      </w:r>
      <w:r w:rsidRPr="003124F6">
        <w:rPr>
          <w:rStyle w:val="Char6"/>
          <w:rtl/>
        </w:rPr>
        <w:t>دن ا</w:t>
      </w:r>
      <w:r w:rsidR="000E4BC7">
        <w:rPr>
          <w:rStyle w:val="Char6"/>
          <w:rtl/>
        </w:rPr>
        <w:t>ی</w:t>
      </w:r>
      <w:r w:rsidRPr="003124F6">
        <w:rPr>
          <w:rStyle w:val="Char6"/>
          <w:rtl/>
        </w:rPr>
        <w:t>ن سخن ام</w:t>
      </w:r>
      <w:r w:rsidR="000E4BC7">
        <w:rPr>
          <w:rStyle w:val="Char6"/>
          <w:rtl/>
        </w:rPr>
        <w:t>ی</w:t>
      </w:r>
      <w:r w:rsidRPr="003124F6">
        <w:rPr>
          <w:rStyle w:val="Char6"/>
          <w:rtl/>
        </w:rPr>
        <w:t>دبخش فوراً از مخف</w:t>
      </w:r>
      <w:r w:rsidR="000E4BC7">
        <w:rPr>
          <w:rStyle w:val="Char6"/>
          <w:rtl/>
        </w:rPr>
        <w:t>ی</w:t>
      </w:r>
      <w:r w:rsidRPr="003124F6">
        <w:rPr>
          <w:rStyle w:val="Char6"/>
          <w:rtl/>
        </w:rPr>
        <w:t>‌گاه خود خارج م</w:t>
      </w:r>
      <w:r w:rsidR="000E4BC7">
        <w:rPr>
          <w:rStyle w:val="Char6"/>
          <w:rtl/>
        </w:rPr>
        <w:t>ی</w:t>
      </w:r>
      <w:r w:rsidRPr="003124F6">
        <w:rPr>
          <w:rStyle w:val="Char6"/>
          <w:rtl/>
        </w:rPr>
        <w:t>‌شود. به نزد عمر م</w:t>
      </w:r>
      <w:r w:rsidR="000E4BC7">
        <w:rPr>
          <w:rStyle w:val="Char6"/>
          <w:rtl/>
        </w:rPr>
        <w:t>ی</w:t>
      </w:r>
      <w:r w:rsidRPr="003124F6">
        <w:rPr>
          <w:rStyle w:val="Char6"/>
          <w:rtl/>
        </w:rPr>
        <w:t>‌شتابد و م</w:t>
      </w:r>
      <w:r w:rsidR="000E4BC7">
        <w:rPr>
          <w:rStyle w:val="Char6"/>
          <w:rtl/>
        </w:rPr>
        <w:t>ی</w:t>
      </w:r>
      <w:r w:rsidRPr="003124F6">
        <w:rPr>
          <w:rStyle w:val="Char6"/>
          <w:rtl/>
        </w:rPr>
        <w:t>‌گو</w:t>
      </w:r>
      <w:r w:rsidR="000E4BC7">
        <w:rPr>
          <w:rStyle w:val="Char6"/>
          <w:rtl/>
        </w:rPr>
        <w:t>ی</w:t>
      </w:r>
      <w:r w:rsidRPr="003124F6">
        <w:rPr>
          <w:rStyle w:val="Char6"/>
          <w:rtl/>
        </w:rPr>
        <w:t>د: ا</w:t>
      </w:r>
      <w:r w:rsidR="000E4BC7">
        <w:rPr>
          <w:rStyle w:val="Char6"/>
          <w:rtl/>
        </w:rPr>
        <w:t>ی</w:t>
      </w:r>
      <w:r w:rsidRPr="003124F6">
        <w:rPr>
          <w:rStyle w:val="Char6"/>
          <w:rtl/>
        </w:rPr>
        <w:t xml:space="preserve"> عمر! به خدا قسم، ام</w:t>
      </w:r>
      <w:r w:rsidR="000E4BC7">
        <w:rPr>
          <w:rStyle w:val="Char6"/>
          <w:rtl/>
        </w:rPr>
        <w:t>ی</w:t>
      </w:r>
      <w:r w:rsidRPr="003124F6">
        <w:rPr>
          <w:rStyle w:val="Char6"/>
          <w:rtl/>
        </w:rPr>
        <w:t xml:space="preserve">د دارم </w:t>
      </w:r>
      <w:r w:rsidR="000E4BC7">
        <w:rPr>
          <w:rStyle w:val="Char6"/>
          <w:rtl/>
        </w:rPr>
        <w:t>ک</w:t>
      </w:r>
      <w:r w:rsidRPr="003124F6">
        <w:rPr>
          <w:rStyle w:val="Char6"/>
          <w:rtl/>
        </w:rPr>
        <w:t>ه خداوند تو را به اجابت دعا</w:t>
      </w:r>
      <w:r w:rsidR="000E4BC7">
        <w:rPr>
          <w:rStyle w:val="Char6"/>
          <w:rtl/>
        </w:rPr>
        <w:t>ی</w:t>
      </w:r>
      <w:r w:rsidRPr="003124F6">
        <w:rPr>
          <w:rStyle w:val="Char6"/>
          <w:rtl/>
        </w:rPr>
        <w:t xml:space="preserve"> پ</w:t>
      </w:r>
      <w:r w:rsidR="000E4BC7">
        <w:rPr>
          <w:rStyle w:val="Char6"/>
          <w:rtl/>
        </w:rPr>
        <w:t>ی</w:t>
      </w:r>
      <w:r w:rsidRPr="003124F6">
        <w:rPr>
          <w:rStyle w:val="Char6"/>
          <w:rtl/>
        </w:rPr>
        <w:t xml:space="preserve">غمبرش مختص نموده باشد، چه </w:t>
      </w:r>
      <w:r w:rsidR="000E4BC7">
        <w:rPr>
          <w:rStyle w:val="Char6"/>
          <w:rtl/>
        </w:rPr>
        <w:t>ک</w:t>
      </w:r>
      <w:r w:rsidRPr="003124F6">
        <w:rPr>
          <w:rStyle w:val="Char6"/>
          <w:rtl/>
        </w:rPr>
        <w:t>ه د</w:t>
      </w:r>
      <w:r w:rsidR="000E4BC7">
        <w:rPr>
          <w:rStyle w:val="Char6"/>
          <w:rtl/>
        </w:rPr>
        <w:t>ی</w:t>
      </w:r>
      <w:r w:rsidRPr="003124F6">
        <w:rPr>
          <w:rStyle w:val="Char6"/>
          <w:rtl/>
        </w:rPr>
        <w:t>روز شن</w:t>
      </w:r>
      <w:r w:rsidR="000E4BC7">
        <w:rPr>
          <w:rStyle w:val="Char6"/>
          <w:rtl/>
        </w:rPr>
        <w:t>ی</w:t>
      </w:r>
      <w:r w:rsidRPr="003124F6">
        <w:rPr>
          <w:rStyle w:val="Char6"/>
          <w:rtl/>
        </w:rPr>
        <w:t xml:space="preserve">دم </w:t>
      </w:r>
      <w:r w:rsidR="000E4BC7">
        <w:rPr>
          <w:rStyle w:val="Char6"/>
          <w:rtl/>
        </w:rPr>
        <w:t>ک</w:t>
      </w:r>
      <w:r w:rsidRPr="003124F6">
        <w:rPr>
          <w:rStyle w:val="Char6"/>
          <w:rtl/>
        </w:rPr>
        <w:t>ه م</w:t>
      </w:r>
      <w:r w:rsidR="000E4BC7">
        <w:rPr>
          <w:rStyle w:val="Char6"/>
          <w:rtl/>
        </w:rPr>
        <w:t>ی</w:t>
      </w:r>
      <w:r w:rsidRPr="003124F6">
        <w:rPr>
          <w:rStyle w:val="Char6"/>
          <w:rtl/>
        </w:rPr>
        <w:t xml:space="preserve">‌فرمود: </w:t>
      </w:r>
      <w:r w:rsidR="00316588" w:rsidRPr="003124F6">
        <w:rPr>
          <w:rStyle w:val="Char6"/>
          <w:rFonts w:hint="cs"/>
          <w:rtl/>
        </w:rPr>
        <w:t>«</w:t>
      </w:r>
      <w:r w:rsidRPr="003124F6">
        <w:rPr>
          <w:rStyle w:val="Char6"/>
          <w:rtl/>
        </w:rPr>
        <w:t>خدا</w:t>
      </w:r>
      <w:r w:rsidR="000E4BC7">
        <w:rPr>
          <w:rStyle w:val="Char6"/>
          <w:rtl/>
        </w:rPr>
        <w:t>ی</w:t>
      </w:r>
      <w:r w:rsidRPr="003124F6">
        <w:rPr>
          <w:rStyle w:val="Char6"/>
          <w:rtl/>
        </w:rPr>
        <w:t>ا د</w:t>
      </w:r>
      <w:r w:rsidR="000E4BC7">
        <w:rPr>
          <w:rStyle w:val="Char6"/>
          <w:rtl/>
        </w:rPr>
        <w:t>ی</w:t>
      </w:r>
      <w:r w:rsidRPr="003124F6">
        <w:rPr>
          <w:rStyle w:val="Char6"/>
          <w:rtl/>
        </w:rPr>
        <w:t xml:space="preserve">ن اسلام را با مسلمان شدن هر </w:t>
      </w:r>
      <w:r w:rsidR="000E4BC7">
        <w:rPr>
          <w:rStyle w:val="Char6"/>
          <w:rtl/>
        </w:rPr>
        <w:t>ک</w:t>
      </w:r>
      <w:r w:rsidRPr="003124F6">
        <w:rPr>
          <w:rStyle w:val="Char6"/>
          <w:rtl/>
        </w:rPr>
        <w:t>دام از ا</w:t>
      </w:r>
      <w:r w:rsidR="000E4BC7">
        <w:rPr>
          <w:rStyle w:val="Char6"/>
          <w:rtl/>
        </w:rPr>
        <w:t>ی</w:t>
      </w:r>
      <w:r w:rsidRPr="003124F6">
        <w:rPr>
          <w:rStyle w:val="Char6"/>
          <w:rtl/>
        </w:rPr>
        <w:t>ن دو مرد</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نزد تو محبوب‌تر باشد، ‌عمر بن الخطاب </w:t>
      </w:r>
      <w:r w:rsidR="000E4BC7">
        <w:rPr>
          <w:rStyle w:val="Char6"/>
          <w:rtl/>
        </w:rPr>
        <w:t>ی</w:t>
      </w:r>
      <w:r w:rsidRPr="003124F6">
        <w:rPr>
          <w:rStyle w:val="Char6"/>
          <w:rtl/>
        </w:rPr>
        <w:t>ا ابوالح</w:t>
      </w:r>
      <w:r w:rsidR="000E4BC7">
        <w:rPr>
          <w:rStyle w:val="Char6"/>
          <w:rtl/>
        </w:rPr>
        <w:t>ک</w:t>
      </w:r>
      <w:r w:rsidRPr="003124F6">
        <w:rPr>
          <w:rStyle w:val="Char6"/>
          <w:rtl/>
        </w:rPr>
        <w:t>م عمرو بن هشام تقو</w:t>
      </w:r>
      <w:r w:rsidR="000E4BC7">
        <w:rPr>
          <w:rStyle w:val="Char6"/>
          <w:rtl/>
        </w:rPr>
        <w:t>ی</w:t>
      </w:r>
      <w:r w:rsidRPr="003124F6">
        <w:rPr>
          <w:rStyle w:val="Char6"/>
          <w:rtl/>
        </w:rPr>
        <w:t>ت بفرما</w:t>
      </w:r>
      <w:r w:rsidR="00316588" w:rsidRPr="003124F6">
        <w:rPr>
          <w:rStyle w:val="Char6"/>
          <w:rFonts w:hint="cs"/>
          <w:rtl/>
        </w:rPr>
        <w:t>»</w:t>
      </w:r>
      <w:r w:rsidRPr="003124F6">
        <w:rPr>
          <w:rStyle w:val="Char6"/>
          <w:rtl/>
        </w:rPr>
        <w:t xml:space="preserve"> ا</w:t>
      </w:r>
      <w:r w:rsidR="000E4BC7">
        <w:rPr>
          <w:rStyle w:val="Char6"/>
          <w:rtl/>
        </w:rPr>
        <w:t>ی</w:t>
      </w:r>
      <w:r w:rsidRPr="003124F6">
        <w:rPr>
          <w:rStyle w:val="Char6"/>
          <w:rtl/>
        </w:rPr>
        <w:t xml:space="preserve"> عمر!‌ خدا را</w:t>
      </w:r>
      <w:r w:rsidR="00316588" w:rsidRPr="003124F6">
        <w:rPr>
          <w:rStyle w:val="Char6"/>
          <w:rFonts w:hint="cs"/>
          <w:rtl/>
        </w:rPr>
        <w:t xml:space="preserve"> ...</w:t>
      </w:r>
      <w:r w:rsidRPr="003124F6">
        <w:rPr>
          <w:rStyle w:val="Char6"/>
          <w:rtl/>
        </w:rPr>
        <w:t xml:space="preserve"> خدا را</w:t>
      </w:r>
      <w:r w:rsidR="00316588" w:rsidRPr="003124F6">
        <w:rPr>
          <w:rStyle w:val="Char6"/>
          <w:rFonts w:hint="cs"/>
          <w:rtl/>
        </w:rPr>
        <w:t>...</w:t>
      </w:r>
      <w:r w:rsidRPr="00EE34D5">
        <w:rPr>
          <w:rStyle w:val="Char6"/>
          <w:rFonts w:eastAsia="SimSun"/>
          <w:vertAlign w:val="superscript"/>
          <w:rtl/>
        </w:rPr>
        <w:footnoteReference w:id="67"/>
      </w:r>
      <w:r w:rsidRPr="003124F6">
        <w:rPr>
          <w:rStyle w:val="Char6"/>
          <w:rtl/>
        </w:rPr>
        <w:t>.</w:t>
      </w:r>
    </w:p>
    <w:p w:rsidR="00241CB2" w:rsidRPr="003124F6" w:rsidRDefault="00241CB2" w:rsidP="00F556E7">
      <w:pPr>
        <w:widowControl w:val="0"/>
        <w:ind w:firstLine="284"/>
        <w:jc w:val="both"/>
        <w:rPr>
          <w:rStyle w:val="Char6"/>
          <w:rtl/>
        </w:rPr>
      </w:pPr>
      <w:r w:rsidRPr="003124F6">
        <w:rPr>
          <w:rStyle w:val="Char6"/>
          <w:rtl/>
        </w:rPr>
        <w:t>عمر م</w:t>
      </w:r>
      <w:r w:rsidR="000E4BC7">
        <w:rPr>
          <w:rStyle w:val="Char6"/>
          <w:rtl/>
        </w:rPr>
        <w:t>ی</w:t>
      </w:r>
      <w:r w:rsidRPr="003124F6">
        <w:rPr>
          <w:rStyle w:val="Char6"/>
          <w:rtl/>
        </w:rPr>
        <w:t>‌گو</w:t>
      </w:r>
      <w:r w:rsidR="000E4BC7">
        <w:rPr>
          <w:rStyle w:val="Char6"/>
          <w:rtl/>
        </w:rPr>
        <w:t>ی</w:t>
      </w:r>
      <w:r w:rsidRPr="003124F6">
        <w:rPr>
          <w:rStyle w:val="Char6"/>
          <w:rtl/>
        </w:rPr>
        <w:t>د: مرا راهنما</w:t>
      </w:r>
      <w:r w:rsidR="000E4BC7">
        <w:rPr>
          <w:rStyle w:val="Char6"/>
          <w:rtl/>
        </w:rPr>
        <w:t>یی</w:t>
      </w:r>
      <w:r w:rsidRPr="003124F6">
        <w:rPr>
          <w:rStyle w:val="Char6"/>
          <w:rtl/>
        </w:rPr>
        <w:t xml:space="preserve"> </w:t>
      </w:r>
      <w:r w:rsidR="000E4BC7">
        <w:rPr>
          <w:rStyle w:val="Char6"/>
          <w:rtl/>
        </w:rPr>
        <w:t>ک</w:t>
      </w:r>
      <w:r w:rsidRPr="003124F6">
        <w:rPr>
          <w:rStyle w:val="Char6"/>
          <w:rtl/>
        </w:rPr>
        <w:t>ن</w:t>
      </w:r>
      <w:r w:rsidR="000E4BC7">
        <w:rPr>
          <w:rStyle w:val="Char6"/>
          <w:rtl/>
        </w:rPr>
        <w:t>ی</w:t>
      </w:r>
      <w:r w:rsidRPr="003124F6">
        <w:rPr>
          <w:rStyle w:val="Char6"/>
          <w:rtl/>
        </w:rPr>
        <w:t>د تا به نزد رسول الله بروم. آن حضرت در ا</w:t>
      </w:r>
      <w:r w:rsidR="000E4BC7">
        <w:rPr>
          <w:rStyle w:val="Char6"/>
          <w:rtl/>
        </w:rPr>
        <w:t>ی</w:t>
      </w:r>
      <w:r w:rsidRPr="003124F6">
        <w:rPr>
          <w:rStyle w:val="Char6"/>
          <w:rtl/>
        </w:rPr>
        <w:t>ن هنگام با عده‌ا</w:t>
      </w:r>
      <w:r w:rsidR="000E4BC7">
        <w:rPr>
          <w:rStyle w:val="Char6"/>
          <w:rtl/>
        </w:rPr>
        <w:t>ی</w:t>
      </w:r>
      <w:r w:rsidRPr="003124F6">
        <w:rPr>
          <w:rStyle w:val="Char6"/>
          <w:rtl/>
        </w:rPr>
        <w:t xml:space="preserve"> از اصحابش در خانه ابن ارقم در نزد</w:t>
      </w:r>
      <w:r w:rsidR="000E4BC7">
        <w:rPr>
          <w:rStyle w:val="Char6"/>
          <w:rtl/>
        </w:rPr>
        <w:t>یکی</w:t>
      </w:r>
      <w:r w:rsidRPr="003124F6">
        <w:rPr>
          <w:rStyle w:val="Char6"/>
          <w:rtl/>
        </w:rPr>
        <w:t xml:space="preserve"> </w:t>
      </w:r>
      <w:r w:rsidR="000E4BC7">
        <w:rPr>
          <w:rStyle w:val="Char6"/>
          <w:rtl/>
        </w:rPr>
        <w:t>ک</w:t>
      </w:r>
      <w:r w:rsidRPr="003124F6">
        <w:rPr>
          <w:rStyle w:val="Char6"/>
          <w:rtl/>
        </w:rPr>
        <w:t xml:space="preserve">وه صفا </w:t>
      </w:r>
      <w:r w:rsidR="000E4BC7">
        <w:rPr>
          <w:rStyle w:val="Char6"/>
          <w:rtl/>
        </w:rPr>
        <w:t>ک</w:t>
      </w:r>
      <w:r w:rsidRPr="003124F6">
        <w:rPr>
          <w:rStyle w:val="Char6"/>
          <w:rtl/>
        </w:rPr>
        <w:t>ه محل اجتماعات مسلم</w:t>
      </w:r>
      <w:r w:rsidR="000E4BC7">
        <w:rPr>
          <w:rStyle w:val="Char6"/>
          <w:rtl/>
        </w:rPr>
        <w:t>ی</w:t>
      </w:r>
      <w:r w:rsidRPr="003124F6">
        <w:rPr>
          <w:rStyle w:val="Char6"/>
          <w:rtl/>
        </w:rPr>
        <w:t>ن اول بود، بسر م</w:t>
      </w:r>
      <w:r w:rsidR="000E4BC7">
        <w:rPr>
          <w:rStyle w:val="Char6"/>
          <w:rtl/>
        </w:rPr>
        <w:t>ی</w:t>
      </w:r>
      <w:r w:rsidRPr="003124F6">
        <w:rPr>
          <w:rStyle w:val="Char6"/>
          <w:rtl/>
        </w:rPr>
        <w:t>‌برد.</w:t>
      </w:r>
    </w:p>
    <w:p w:rsidR="00241CB2" w:rsidRPr="003124F6" w:rsidRDefault="00241CB2" w:rsidP="00316588">
      <w:pPr>
        <w:widowControl w:val="0"/>
        <w:ind w:firstLine="284"/>
        <w:jc w:val="both"/>
        <w:rPr>
          <w:rStyle w:val="Char6"/>
          <w:rtl/>
        </w:rPr>
      </w:pPr>
      <w:r w:rsidRPr="003124F6">
        <w:rPr>
          <w:rStyle w:val="Char6"/>
          <w:rtl/>
        </w:rPr>
        <w:t>عمر به راهنما</w:t>
      </w:r>
      <w:r w:rsidR="000E4BC7">
        <w:rPr>
          <w:rStyle w:val="Char6"/>
          <w:rtl/>
        </w:rPr>
        <w:t>یی</w:t>
      </w:r>
      <w:r w:rsidR="009F5D6E">
        <w:rPr>
          <w:rStyle w:val="Char6"/>
          <w:rtl/>
        </w:rPr>
        <w:t xml:space="preserve"> آن‌ها </w:t>
      </w:r>
      <w:r w:rsidRPr="003124F6">
        <w:rPr>
          <w:rStyle w:val="Char6"/>
          <w:rtl/>
        </w:rPr>
        <w:t>به آنجا م</w:t>
      </w:r>
      <w:r w:rsidR="000E4BC7">
        <w:rPr>
          <w:rStyle w:val="Char6"/>
          <w:rtl/>
        </w:rPr>
        <w:t>ی</w:t>
      </w:r>
      <w:r w:rsidRPr="003124F6">
        <w:rPr>
          <w:rStyle w:val="Char6"/>
          <w:rtl/>
        </w:rPr>
        <w:t>‌شتابد و در م</w:t>
      </w:r>
      <w:r w:rsidR="000E4BC7">
        <w:rPr>
          <w:rStyle w:val="Char6"/>
          <w:rtl/>
        </w:rPr>
        <w:t>ی</w:t>
      </w:r>
      <w:r w:rsidRPr="003124F6">
        <w:rPr>
          <w:rStyle w:val="Char6"/>
          <w:rtl/>
        </w:rPr>
        <w:t>‌زند. به رسول الله اطلاع م</w:t>
      </w:r>
      <w:r w:rsidR="000E4BC7">
        <w:rPr>
          <w:rStyle w:val="Char6"/>
          <w:rtl/>
        </w:rPr>
        <w:t>ی</w:t>
      </w:r>
      <w:r w:rsidRPr="003124F6">
        <w:rPr>
          <w:rStyle w:val="Char6"/>
          <w:rtl/>
        </w:rPr>
        <w:t xml:space="preserve">‌دهند </w:t>
      </w:r>
      <w:r w:rsidR="000E4BC7">
        <w:rPr>
          <w:rStyle w:val="Char6"/>
          <w:rtl/>
        </w:rPr>
        <w:t>ک</w:t>
      </w:r>
      <w:r w:rsidRPr="003124F6">
        <w:rPr>
          <w:rStyle w:val="Char6"/>
          <w:rtl/>
        </w:rPr>
        <w:t>ه عمر شمش</w:t>
      </w:r>
      <w:r w:rsidR="000E4BC7">
        <w:rPr>
          <w:rStyle w:val="Char6"/>
          <w:rtl/>
        </w:rPr>
        <w:t>ی</w:t>
      </w:r>
      <w:r w:rsidRPr="003124F6">
        <w:rPr>
          <w:rStyle w:val="Char6"/>
          <w:rtl/>
        </w:rPr>
        <w:t>رش را به دوش آو</w:t>
      </w:r>
      <w:r w:rsidR="000E4BC7">
        <w:rPr>
          <w:rStyle w:val="Char6"/>
          <w:rtl/>
        </w:rPr>
        <w:t>ی</w:t>
      </w:r>
      <w:r w:rsidRPr="003124F6">
        <w:rPr>
          <w:rStyle w:val="Char6"/>
          <w:rtl/>
        </w:rPr>
        <w:t>خته، پشت در ا</w:t>
      </w:r>
      <w:r w:rsidR="000E4BC7">
        <w:rPr>
          <w:rStyle w:val="Char6"/>
          <w:rtl/>
        </w:rPr>
        <w:t>ی</w:t>
      </w:r>
      <w:r w:rsidRPr="003124F6">
        <w:rPr>
          <w:rStyle w:val="Char6"/>
          <w:rtl/>
        </w:rPr>
        <w:t>ستاده م</w:t>
      </w:r>
      <w:r w:rsidR="000E4BC7">
        <w:rPr>
          <w:rStyle w:val="Char6"/>
          <w:rtl/>
        </w:rPr>
        <w:t>ی</w:t>
      </w:r>
      <w:r w:rsidRPr="003124F6">
        <w:rPr>
          <w:rStyle w:val="Char6"/>
          <w:rtl/>
        </w:rPr>
        <w:t>‌خواهد ب</w:t>
      </w:r>
      <w:r w:rsidR="000E4BC7">
        <w:rPr>
          <w:rStyle w:val="Char6"/>
          <w:rtl/>
        </w:rPr>
        <w:t>ی</w:t>
      </w:r>
      <w:r w:rsidRPr="003124F6">
        <w:rPr>
          <w:rStyle w:val="Char6"/>
          <w:rtl/>
        </w:rPr>
        <w:t>ا</w:t>
      </w:r>
      <w:r w:rsidR="000E4BC7">
        <w:rPr>
          <w:rStyle w:val="Char6"/>
          <w:rtl/>
        </w:rPr>
        <w:t>ی</w:t>
      </w:r>
      <w:r w:rsidRPr="003124F6">
        <w:rPr>
          <w:rStyle w:val="Char6"/>
          <w:rtl/>
        </w:rPr>
        <w:t>د. حمزه عمو</w:t>
      </w:r>
      <w:r w:rsidR="000E4BC7">
        <w:rPr>
          <w:rStyle w:val="Char6"/>
          <w:rtl/>
        </w:rPr>
        <w:t>ی</w:t>
      </w:r>
      <w:r w:rsidRPr="003124F6">
        <w:rPr>
          <w:rStyle w:val="Char6"/>
          <w:rtl/>
        </w:rPr>
        <w:t xml:space="preserve"> رسول الله ا</w:t>
      </w:r>
      <w:r w:rsidR="000E4BC7">
        <w:rPr>
          <w:rStyle w:val="Char6"/>
          <w:rtl/>
        </w:rPr>
        <w:t>ی</w:t>
      </w:r>
      <w:r w:rsidRPr="003124F6">
        <w:rPr>
          <w:rStyle w:val="Char6"/>
          <w:rtl/>
        </w:rPr>
        <w:t>ن شمش</w:t>
      </w:r>
      <w:r w:rsidR="000E4BC7">
        <w:rPr>
          <w:rStyle w:val="Char6"/>
          <w:rtl/>
        </w:rPr>
        <w:t>ی</w:t>
      </w:r>
      <w:r w:rsidRPr="003124F6">
        <w:rPr>
          <w:rStyle w:val="Char6"/>
          <w:rtl/>
        </w:rPr>
        <w:t>رباز مشهور بن</w:t>
      </w:r>
      <w:r w:rsidR="000E4BC7">
        <w:rPr>
          <w:rStyle w:val="Char6"/>
          <w:rtl/>
        </w:rPr>
        <w:t>ی</w:t>
      </w:r>
      <w:r w:rsidRPr="003124F6">
        <w:rPr>
          <w:rStyle w:val="Char6"/>
          <w:rtl/>
        </w:rPr>
        <w:t>‌هاشم عرض م</w:t>
      </w:r>
      <w:r w:rsidR="000E4BC7">
        <w:rPr>
          <w:rStyle w:val="Char6"/>
          <w:rtl/>
        </w:rPr>
        <w:t>ی</w:t>
      </w:r>
      <w:r w:rsidRPr="003124F6">
        <w:rPr>
          <w:rStyle w:val="Char6"/>
          <w:rtl/>
        </w:rPr>
        <w:t>‌</w:t>
      </w:r>
      <w:r w:rsidR="000E4BC7">
        <w:rPr>
          <w:rStyle w:val="Char6"/>
          <w:rtl/>
        </w:rPr>
        <w:t>ک</w:t>
      </w:r>
      <w:r w:rsidRPr="003124F6">
        <w:rPr>
          <w:rStyle w:val="Char6"/>
          <w:rtl/>
        </w:rPr>
        <w:t xml:space="preserve">ند: </w:t>
      </w:r>
      <w:r w:rsidR="000E4BC7">
        <w:rPr>
          <w:rStyle w:val="Char6"/>
          <w:rtl/>
        </w:rPr>
        <w:t>ی</w:t>
      </w:r>
      <w:r w:rsidRPr="003124F6">
        <w:rPr>
          <w:rStyle w:val="Char6"/>
          <w:rtl/>
        </w:rPr>
        <w:t>ا رسول الله اجازه بفرما</w:t>
      </w:r>
      <w:r w:rsidR="000E4BC7">
        <w:rPr>
          <w:rStyle w:val="Char6"/>
          <w:rtl/>
        </w:rPr>
        <w:t>یی</w:t>
      </w:r>
      <w:r w:rsidRPr="003124F6">
        <w:rPr>
          <w:rStyle w:val="Char6"/>
          <w:rtl/>
        </w:rPr>
        <w:t>د ب</w:t>
      </w:r>
      <w:r w:rsidR="000E4BC7">
        <w:rPr>
          <w:rStyle w:val="Char6"/>
          <w:rtl/>
        </w:rPr>
        <w:t>ی</w:t>
      </w:r>
      <w:r w:rsidRPr="003124F6">
        <w:rPr>
          <w:rStyle w:val="Char6"/>
          <w:rtl/>
        </w:rPr>
        <w:t>ا</w:t>
      </w:r>
      <w:r w:rsidR="000E4BC7">
        <w:rPr>
          <w:rStyle w:val="Char6"/>
          <w:rtl/>
        </w:rPr>
        <w:t>ی</w:t>
      </w:r>
      <w:r w:rsidRPr="003124F6">
        <w:rPr>
          <w:rStyle w:val="Char6"/>
          <w:rtl/>
        </w:rPr>
        <w:t>د. اگر قصد خوب</w:t>
      </w:r>
      <w:r w:rsidR="000E4BC7">
        <w:rPr>
          <w:rStyle w:val="Char6"/>
          <w:rtl/>
        </w:rPr>
        <w:t>ی</w:t>
      </w:r>
      <w:r w:rsidRPr="003124F6">
        <w:rPr>
          <w:rStyle w:val="Char6"/>
          <w:rtl/>
        </w:rPr>
        <w:t xml:space="preserve"> دارد به </w:t>
      </w:r>
      <w:r w:rsidR="000E4BC7">
        <w:rPr>
          <w:rStyle w:val="Char6"/>
          <w:rtl/>
        </w:rPr>
        <w:t>ی</w:t>
      </w:r>
      <w:r w:rsidRPr="003124F6">
        <w:rPr>
          <w:rStyle w:val="Char6"/>
          <w:rtl/>
        </w:rPr>
        <w:t>ار</w:t>
      </w:r>
      <w:r w:rsidR="000E4BC7">
        <w:rPr>
          <w:rStyle w:val="Char6"/>
          <w:rtl/>
        </w:rPr>
        <w:t>ی</w:t>
      </w:r>
      <w:r w:rsidRPr="003124F6">
        <w:rPr>
          <w:rStyle w:val="Char6"/>
          <w:rtl/>
        </w:rPr>
        <w:t>‌اش م</w:t>
      </w:r>
      <w:r w:rsidR="000E4BC7">
        <w:rPr>
          <w:rStyle w:val="Char6"/>
          <w:rtl/>
        </w:rPr>
        <w:t>ی</w:t>
      </w:r>
      <w:r w:rsidRPr="003124F6">
        <w:rPr>
          <w:rStyle w:val="Char6"/>
          <w:rtl/>
        </w:rPr>
        <w:t>‌شتاب</w:t>
      </w:r>
      <w:r w:rsidR="000E4BC7">
        <w:rPr>
          <w:rStyle w:val="Char6"/>
          <w:rtl/>
        </w:rPr>
        <w:t>ی</w:t>
      </w:r>
      <w:r w:rsidRPr="003124F6">
        <w:rPr>
          <w:rStyle w:val="Char6"/>
          <w:rtl/>
        </w:rPr>
        <w:t>م و هرگاه اراده بد</w:t>
      </w:r>
      <w:r w:rsidR="000E4BC7">
        <w:rPr>
          <w:rStyle w:val="Char6"/>
          <w:rtl/>
        </w:rPr>
        <w:t>ی</w:t>
      </w:r>
      <w:r w:rsidRPr="003124F6">
        <w:rPr>
          <w:rStyle w:val="Char6"/>
          <w:rtl/>
        </w:rPr>
        <w:t xml:space="preserve"> در دل داشت، او را با شمش</w:t>
      </w:r>
      <w:r w:rsidR="000E4BC7">
        <w:rPr>
          <w:rStyle w:val="Char6"/>
          <w:rtl/>
        </w:rPr>
        <w:t>ی</w:t>
      </w:r>
      <w:r w:rsidRPr="003124F6">
        <w:rPr>
          <w:rStyle w:val="Char6"/>
          <w:rtl/>
        </w:rPr>
        <w:t>ر خودش خواه</w:t>
      </w:r>
      <w:r w:rsidR="000E4BC7">
        <w:rPr>
          <w:rStyle w:val="Char6"/>
          <w:rtl/>
        </w:rPr>
        <w:t>ی</w:t>
      </w:r>
      <w:r w:rsidRPr="003124F6">
        <w:rPr>
          <w:rStyle w:val="Char6"/>
          <w:rtl/>
        </w:rPr>
        <w:t xml:space="preserve">م </w:t>
      </w:r>
      <w:r w:rsidR="000E4BC7">
        <w:rPr>
          <w:rStyle w:val="Char6"/>
          <w:rtl/>
        </w:rPr>
        <w:t>ک</w:t>
      </w:r>
      <w:r w:rsidRPr="003124F6">
        <w:rPr>
          <w:rStyle w:val="Char6"/>
          <w:rtl/>
        </w:rPr>
        <w:t>شت.</w:t>
      </w:r>
    </w:p>
    <w:p w:rsidR="00241CB2" w:rsidRPr="003124F6" w:rsidRDefault="00241CB2" w:rsidP="00F556E7">
      <w:pPr>
        <w:widowControl w:val="0"/>
        <w:ind w:firstLine="284"/>
        <w:jc w:val="both"/>
        <w:rPr>
          <w:rStyle w:val="Char6"/>
          <w:rtl/>
        </w:rPr>
      </w:pPr>
      <w:r w:rsidRPr="003124F6">
        <w:rPr>
          <w:rStyle w:val="Char6"/>
          <w:rtl/>
        </w:rPr>
        <w:t>حضرت رسول اجازه م</w:t>
      </w:r>
      <w:r w:rsidR="000E4BC7">
        <w:rPr>
          <w:rStyle w:val="Char6"/>
          <w:rtl/>
        </w:rPr>
        <w:t>ی</w:t>
      </w:r>
      <w:r w:rsidRPr="003124F6">
        <w:rPr>
          <w:rStyle w:val="Char6"/>
          <w:rtl/>
        </w:rPr>
        <w:t>‌فرما</w:t>
      </w:r>
      <w:r w:rsidR="000E4BC7">
        <w:rPr>
          <w:rStyle w:val="Char6"/>
          <w:rtl/>
        </w:rPr>
        <w:t>ی</w:t>
      </w:r>
      <w:r w:rsidRPr="003124F6">
        <w:rPr>
          <w:rStyle w:val="Char6"/>
          <w:rtl/>
        </w:rPr>
        <w:t>د تا ب</w:t>
      </w:r>
      <w:r w:rsidR="000E4BC7">
        <w:rPr>
          <w:rStyle w:val="Char6"/>
          <w:rtl/>
        </w:rPr>
        <w:t>ی</w:t>
      </w:r>
      <w:r w:rsidRPr="003124F6">
        <w:rPr>
          <w:rStyle w:val="Char6"/>
          <w:rtl/>
        </w:rPr>
        <w:t>ا</w:t>
      </w:r>
      <w:r w:rsidR="000E4BC7">
        <w:rPr>
          <w:rStyle w:val="Char6"/>
          <w:rtl/>
        </w:rPr>
        <w:t>ی</w:t>
      </w:r>
      <w:r w:rsidRPr="003124F6">
        <w:rPr>
          <w:rStyle w:val="Char6"/>
          <w:rtl/>
        </w:rPr>
        <w:t>د.</w:t>
      </w:r>
    </w:p>
    <w:p w:rsidR="00241CB2" w:rsidRPr="003124F6" w:rsidRDefault="00241CB2" w:rsidP="00316588">
      <w:pPr>
        <w:widowControl w:val="0"/>
        <w:ind w:firstLine="284"/>
        <w:jc w:val="both"/>
        <w:rPr>
          <w:rStyle w:val="Char6"/>
          <w:rtl/>
        </w:rPr>
      </w:pPr>
      <w:r w:rsidRPr="003124F6">
        <w:rPr>
          <w:rStyle w:val="Char6"/>
          <w:rtl/>
        </w:rPr>
        <w:t>هم</w:t>
      </w:r>
      <w:r w:rsidR="000E4BC7">
        <w:rPr>
          <w:rStyle w:val="Char6"/>
          <w:rtl/>
        </w:rPr>
        <w:t>ی</w:t>
      </w:r>
      <w:r w:rsidRPr="003124F6">
        <w:rPr>
          <w:rStyle w:val="Char6"/>
          <w:rtl/>
        </w:rPr>
        <w:t xml:space="preserve">ن </w:t>
      </w:r>
      <w:r w:rsidR="000E4BC7">
        <w:rPr>
          <w:rStyle w:val="Char6"/>
          <w:rtl/>
        </w:rPr>
        <w:t>ک</w:t>
      </w:r>
      <w:r w:rsidRPr="003124F6">
        <w:rPr>
          <w:rStyle w:val="Char6"/>
          <w:rtl/>
        </w:rPr>
        <w:t>ه عمر به خانه وارد م</w:t>
      </w:r>
      <w:r w:rsidR="000E4BC7">
        <w:rPr>
          <w:rStyle w:val="Char6"/>
          <w:rtl/>
        </w:rPr>
        <w:t>ی</w:t>
      </w:r>
      <w:r w:rsidRPr="003124F6">
        <w:rPr>
          <w:rStyle w:val="Char6"/>
          <w:rtl/>
        </w:rPr>
        <w:t>‌گردد و فوراً به نزد حضرت رسول م</w:t>
      </w:r>
      <w:r w:rsidR="000E4BC7">
        <w:rPr>
          <w:rStyle w:val="Char6"/>
          <w:rtl/>
        </w:rPr>
        <w:t>ی</w:t>
      </w:r>
      <w:r w:rsidRPr="003124F6">
        <w:rPr>
          <w:rStyle w:val="Char6"/>
          <w:rtl/>
        </w:rPr>
        <w:t>‌شتابد و عرض م</w:t>
      </w:r>
      <w:r w:rsidR="000E4BC7">
        <w:rPr>
          <w:rStyle w:val="Char6"/>
          <w:rtl/>
        </w:rPr>
        <w:t>ی</w:t>
      </w:r>
      <w:r w:rsidRPr="003124F6">
        <w:rPr>
          <w:rStyle w:val="Char6"/>
          <w:rtl/>
        </w:rPr>
        <w:t>‌</w:t>
      </w:r>
      <w:r w:rsidR="000E4BC7">
        <w:rPr>
          <w:rStyle w:val="Char6"/>
          <w:rtl/>
        </w:rPr>
        <w:t>ک</w:t>
      </w:r>
      <w:r w:rsidRPr="003124F6">
        <w:rPr>
          <w:rStyle w:val="Char6"/>
          <w:rtl/>
        </w:rPr>
        <w:t xml:space="preserve">ند: </w:t>
      </w:r>
      <w:r w:rsidR="00316588" w:rsidRPr="004B7851">
        <w:rPr>
          <w:rFonts w:cs="Traditional Arabic" w:hint="cs"/>
          <w:rtl/>
          <w:lang w:bidi="fa-IR"/>
        </w:rPr>
        <w:t>«</w:t>
      </w:r>
      <w:r w:rsidRPr="004B7851">
        <w:rPr>
          <w:rStyle w:val="Char3"/>
          <w:rtl/>
        </w:rPr>
        <w:t>أشهد أنك رسول الله جئتك لأومن بالله وبما جاءك من عندالله</w:t>
      </w:r>
      <w:r w:rsidR="00316588" w:rsidRPr="004B7851">
        <w:rPr>
          <w:rFonts w:cs="Traditional Arabic" w:hint="cs"/>
          <w:rtl/>
          <w:lang w:bidi="fa-IR"/>
        </w:rPr>
        <w:t>»</w:t>
      </w:r>
      <w:r w:rsidR="00316588" w:rsidRPr="003124F6">
        <w:rPr>
          <w:rStyle w:val="Char6"/>
          <w:rFonts w:hint="cs"/>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Pr="003124F6">
        <w:rPr>
          <w:rStyle w:val="Char6"/>
          <w:rtl/>
        </w:rPr>
        <w:t xml:space="preserve">: </w:t>
      </w:r>
      <w:r w:rsidR="00316588" w:rsidRPr="004B7851">
        <w:rPr>
          <w:rFonts w:cs="Traditional Arabic" w:hint="cs"/>
          <w:sz w:val="26"/>
          <w:szCs w:val="26"/>
          <w:rtl/>
          <w:lang w:bidi="fa-IR"/>
        </w:rPr>
        <w:t>«</w:t>
      </w:r>
      <w:r w:rsidRPr="00074186">
        <w:rPr>
          <w:rStyle w:val="Char6"/>
          <w:rtl/>
        </w:rPr>
        <w:t>گواه</w:t>
      </w:r>
      <w:r w:rsidR="000E4BC7">
        <w:rPr>
          <w:rStyle w:val="Char6"/>
          <w:rtl/>
        </w:rPr>
        <w:t>ی</w:t>
      </w:r>
      <w:r w:rsidRPr="00074186">
        <w:rPr>
          <w:rStyle w:val="Char6"/>
          <w:rtl/>
        </w:rPr>
        <w:t xml:space="preserve"> م</w:t>
      </w:r>
      <w:r w:rsidR="000E4BC7">
        <w:rPr>
          <w:rStyle w:val="Char6"/>
          <w:rtl/>
        </w:rPr>
        <w:t>ی</w:t>
      </w:r>
      <w:r w:rsidRPr="00074186">
        <w:rPr>
          <w:rStyle w:val="Char6"/>
          <w:rtl/>
        </w:rPr>
        <w:t xml:space="preserve">‌دهم </w:t>
      </w:r>
      <w:r w:rsidR="000E4BC7">
        <w:rPr>
          <w:rStyle w:val="Char6"/>
          <w:rtl/>
        </w:rPr>
        <w:t>ک</w:t>
      </w:r>
      <w:r w:rsidRPr="00074186">
        <w:rPr>
          <w:rStyle w:val="Char6"/>
          <w:rtl/>
        </w:rPr>
        <w:t>ه تو رسول خدا</w:t>
      </w:r>
      <w:r w:rsidR="000E4BC7">
        <w:rPr>
          <w:rStyle w:val="Char6"/>
          <w:rtl/>
        </w:rPr>
        <w:t>یی</w:t>
      </w:r>
      <w:r w:rsidRPr="00074186">
        <w:rPr>
          <w:rStyle w:val="Char6"/>
          <w:rtl/>
        </w:rPr>
        <w:t xml:space="preserve">، آمده‌ام به نزدت، تا به خدا و به آنچه </w:t>
      </w:r>
      <w:r w:rsidR="000E4BC7">
        <w:rPr>
          <w:rStyle w:val="Char6"/>
          <w:rtl/>
        </w:rPr>
        <w:t>ک</w:t>
      </w:r>
      <w:r w:rsidRPr="00074186">
        <w:rPr>
          <w:rStyle w:val="Char6"/>
          <w:rtl/>
        </w:rPr>
        <w:t>ه از نزد خدا به تو رس</w:t>
      </w:r>
      <w:r w:rsidR="000E4BC7">
        <w:rPr>
          <w:rStyle w:val="Char6"/>
          <w:rtl/>
        </w:rPr>
        <w:t>ی</w:t>
      </w:r>
      <w:r w:rsidRPr="00074186">
        <w:rPr>
          <w:rStyle w:val="Char6"/>
          <w:rtl/>
        </w:rPr>
        <w:t>ده است ا</w:t>
      </w:r>
      <w:r w:rsidR="000E4BC7">
        <w:rPr>
          <w:rStyle w:val="Char6"/>
          <w:rtl/>
        </w:rPr>
        <w:t>ی</w:t>
      </w:r>
      <w:r w:rsidRPr="00074186">
        <w:rPr>
          <w:rStyle w:val="Char6"/>
          <w:rtl/>
        </w:rPr>
        <w:t>مان ب</w:t>
      </w:r>
      <w:r w:rsidR="000E4BC7">
        <w:rPr>
          <w:rStyle w:val="Char6"/>
          <w:rtl/>
        </w:rPr>
        <w:t>ی</w:t>
      </w:r>
      <w:r w:rsidRPr="00074186">
        <w:rPr>
          <w:rStyle w:val="Char6"/>
          <w:rtl/>
        </w:rPr>
        <w:t>اورم</w:t>
      </w:r>
      <w:r w:rsidR="00316588" w:rsidRPr="004B7851">
        <w:rPr>
          <w:rFonts w:cs="Traditional Arabic" w:hint="cs"/>
          <w:sz w:val="26"/>
          <w:szCs w:val="26"/>
          <w:rtl/>
          <w:lang w:bidi="fa-IR"/>
        </w:rPr>
        <w:t>»</w:t>
      </w:r>
      <w:r w:rsidRPr="00074186">
        <w:rPr>
          <w:rStyle w:val="Char6"/>
          <w:rtl/>
        </w:rPr>
        <w:t>.</w:t>
      </w:r>
    </w:p>
    <w:p w:rsidR="00241CB2" w:rsidRPr="003124F6" w:rsidRDefault="00241CB2" w:rsidP="00F556E7">
      <w:pPr>
        <w:widowControl w:val="0"/>
        <w:ind w:firstLine="284"/>
        <w:jc w:val="both"/>
        <w:rPr>
          <w:rStyle w:val="Char6"/>
          <w:rtl/>
        </w:rPr>
      </w:pPr>
      <w:r w:rsidRPr="003124F6">
        <w:rPr>
          <w:rStyle w:val="Char6"/>
          <w:rtl/>
        </w:rPr>
        <w:t>رسول الله و مسلم</w:t>
      </w:r>
      <w:r w:rsidR="000E4BC7">
        <w:rPr>
          <w:rStyle w:val="Char6"/>
          <w:rtl/>
        </w:rPr>
        <w:t>ی</w:t>
      </w:r>
      <w:r w:rsidRPr="003124F6">
        <w:rPr>
          <w:rStyle w:val="Char6"/>
          <w:rtl/>
        </w:rPr>
        <w:t xml:space="preserve">ن </w:t>
      </w:r>
      <w:r w:rsidR="000E4BC7">
        <w:rPr>
          <w:rStyle w:val="Char6"/>
          <w:rtl/>
        </w:rPr>
        <w:t>ک</w:t>
      </w:r>
      <w:r w:rsidRPr="003124F6">
        <w:rPr>
          <w:rStyle w:val="Char6"/>
          <w:rtl/>
        </w:rPr>
        <w:t>ه در خانه بودند از فرط مسرت و خوشحال</w:t>
      </w:r>
      <w:r w:rsidR="000E4BC7">
        <w:rPr>
          <w:rStyle w:val="Char6"/>
          <w:rtl/>
        </w:rPr>
        <w:t>ی</w:t>
      </w:r>
      <w:r w:rsidRPr="003124F6">
        <w:rPr>
          <w:rStyle w:val="Char6"/>
          <w:rtl/>
        </w:rPr>
        <w:t xml:space="preserve"> به حد</w:t>
      </w:r>
      <w:r w:rsidR="000E4BC7">
        <w:rPr>
          <w:rStyle w:val="Char6"/>
          <w:rtl/>
        </w:rPr>
        <w:t>ی</w:t>
      </w:r>
      <w:r w:rsidRPr="003124F6">
        <w:rPr>
          <w:rStyle w:val="Char6"/>
          <w:rtl/>
        </w:rPr>
        <w:t xml:space="preserve"> با صدا</w:t>
      </w:r>
      <w:r w:rsidR="000E4BC7">
        <w:rPr>
          <w:rStyle w:val="Char6"/>
          <w:rtl/>
        </w:rPr>
        <w:t>ی</w:t>
      </w:r>
      <w:r w:rsidRPr="003124F6">
        <w:rPr>
          <w:rStyle w:val="Char6"/>
          <w:rtl/>
        </w:rPr>
        <w:t xml:space="preserve"> بلند ت</w:t>
      </w:r>
      <w:r w:rsidR="000E4BC7">
        <w:rPr>
          <w:rStyle w:val="Char6"/>
          <w:rtl/>
        </w:rPr>
        <w:t>ک</w:t>
      </w:r>
      <w:r w:rsidRPr="003124F6">
        <w:rPr>
          <w:rStyle w:val="Char6"/>
          <w:rtl/>
        </w:rPr>
        <w:t>ب</w:t>
      </w:r>
      <w:r w:rsidR="000E4BC7">
        <w:rPr>
          <w:rStyle w:val="Char6"/>
          <w:rtl/>
        </w:rPr>
        <w:t>ی</w:t>
      </w:r>
      <w:r w:rsidRPr="003124F6">
        <w:rPr>
          <w:rStyle w:val="Char6"/>
          <w:rtl/>
        </w:rPr>
        <w:t>ر م</w:t>
      </w:r>
      <w:r w:rsidR="000E4BC7">
        <w:rPr>
          <w:rStyle w:val="Char6"/>
          <w:rtl/>
        </w:rPr>
        <w:t>ی</w:t>
      </w:r>
      <w:r w:rsidRPr="003124F6">
        <w:rPr>
          <w:rStyle w:val="Char6"/>
          <w:rtl/>
        </w:rPr>
        <w:t>‌گو</w:t>
      </w:r>
      <w:r w:rsidR="000E4BC7">
        <w:rPr>
          <w:rStyle w:val="Char6"/>
          <w:rtl/>
        </w:rPr>
        <w:t>ی</w:t>
      </w:r>
      <w:r w:rsidRPr="003124F6">
        <w:rPr>
          <w:rStyle w:val="Char6"/>
          <w:rtl/>
        </w:rPr>
        <w:t>ند (</w:t>
      </w:r>
      <w:r w:rsidR="000E4BC7">
        <w:rPr>
          <w:rStyle w:val="Char6"/>
          <w:rtl/>
        </w:rPr>
        <w:t>ی</w:t>
      </w:r>
      <w:r w:rsidRPr="003124F6">
        <w:rPr>
          <w:rStyle w:val="Char6"/>
          <w:rtl/>
        </w:rPr>
        <w:t>عن</w:t>
      </w:r>
      <w:r w:rsidR="000E4BC7">
        <w:rPr>
          <w:rStyle w:val="Char6"/>
          <w:rtl/>
        </w:rPr>
        <w:t>ی</w:t>
      </w:r>
      <w:r w:rsidRPr="003124F6">
        <w:rPr>
          <w:rStyle w:val="Char6"/>
          <w:rtl/>
        </w:rPr>
        <w:t xml:space="preserve"> الله ا</w:t>
      </w:r>
      <w:r w:rsidR="000E4BC7">
        <w:rPr>
          <w:rStyle w:val="Char6"/>
          <w:rtl/>
        </w:rPr>
        <w:t>ک</w:t>
      </w:r>
      <w:r w:rsidRPr="003124F6">
        <w:rPr>
          <w:rStyle w:val="Char6"/>
          <w:rtl/>
        </w:rPr>
        <w:t>بر م</w:t>
      </w:r>
      <w:r w:rsidR="000E4BC7">
        <w:rPr>
          <w:rStyle w:val="Char6"/>
          <w:rtl/>
        </w:rPr>
        <w:t>ی</w:t>
      </w:r>
      <w:r w:rsidRPr="003124F6">
        <w:rPr>
          <w:rStyle w:val="Char6"/>
          <w:rtl/>
        </w:rPr>
        <w:t>‌گو</w:t>
      </w:r>
      <w:r w:rsidR="000E4BC7">
        <w:rPr>
          <w:rStyle w:val="Char6"/>
          <w:rtl/>
        </w:rPr>
        <w:t>ی</w:t>
      </w:r>
      <w:r w:rsidRPr="003124F6">
        <w:rPr>
          <w:rStyle w:val="Char6"/>
          <w:rtl/>
        </w:rPr>
        <w:t xml:space="preserve">ند) </w:t>
      </w:r>
      <w:r w:rsidR="000E4BC7">
        <w:rPr>
          <w:rStyle w:val="Char6"/>
          <w:rtl/>
        </w:rPr>
        <w:t>ک</w:t>
      </w:r>
      <w:r w:rsidRPr="003124F6">
        <w:rPr>
          <w:rStyle w:val="Char6"/>
          <w:rtl/>
        </w:rPr>
        <w:t>ه صدا</w:t>
      </w:r>
      <w:r w:rsidR="000E4BC7">
        <w:rPr>
          <w:rStyle w:val="Char6"/>
          <w:rtl/>
        </w:rPr>
        <w:t>ی</w:t>
      </w:r>
      <w:r w:rsidRPr="003124F6">
        <w:rPr>
          <w:rStyle w:val="Char6"/>
          <w:rtl/>
        </w:rPr>
        <w:t>شان به گوش آن دسته از مردم م</w:t>
      </w:r>
      <w:r w:rsidR="000E4BC7">
        <w:rPr>
          <w:rStyle w:val="Char6"/>
          <w:rtl/>
        </w:rPr>
        <w:t>ک</w:t>
      </w:r>
      <w:r w:rsidRPr="003124F6">
        <w:rPr>
          <w:rStyle w:val="Char6"/>
          <w:rtl/>
        </w:rPr>
        <w:t xml:space="preserve">ه </w:t>
      </w:r>
      <w:r w:rsidR="000E4BC7">
        <w:rPr>
          <w:rStyle w:val="Char6"/>
          <w:rtl/>
        </w:rPr>
        <w:t>ک</w:t>
      </w:r>
      <w:r w:rsidRPr="003124F6">
        <w:rPr>
          <w:rStyle w:val="Char6"/>
          <w:rtl/>
        </w:rPr>
        <w:t>ه نزد</w:t>
      </w:r>
      <w:r w:rsidR="000E4BC7">
        <w:rPr>
          <w:rStyle w:val="Char6"/>
          <w:rtl/>
        </w:rPr>
        <w:t>یک</w:t>
      </w:r>
      <w:r w:rsidRPr="003124F6">
        <w:rPr>
          <w:rStyle w:val="Char6"/>
          <w:rtl/>
        </w:rPr>
        <w:t xml:space="preserve"> خانه بودند م</w:t>
      </w:r>
      <w:r w:rsidR="000E4BC7">
        <w:rPr>
          <w:rStyle w:val="Char6"/>
          <w:rtl/>
        </w:rPr>
        <w:t>ی</w:t>
      </w:r>
      <w:r w:rsidRPr="003124F6">
        <w:rPr>
          <w:rStyle w:val="Char6"/>
          <w:rtl/>
        </w:rPr>
        <w:t>‌رسد.</w:t>
      </w:r>
    </w:p>
    <w:p w:rsidR="00241CB2" w:rsidRPr="003124F6" w:rsidRDefault="00316588" w:rsidP="00F556E7">
      <w:pPr>
        <w:widowControl w:val="0"/>
        <w:ind w:firstLine="284"/>
        <w:jc w:val="both"/>
        <w:rPr>
          <w:rStyle w:val="Char6"/>
          <w:rtl/>
        </w:rPr>
      </w:pPr>
      <w:r w:rsidRPr="003124F6">
        <w:rPr>
          <w:rStyle w:val="Char6"/>
          <w:rtl/>
        </w:rPr>
        <w:t>چنان</w:t>
      </w:r>
      <w:r w:rsidR="000E4BC7">
        <w:rPr>
          <w:rStyle w:val="Char6"/>
          <w:rtl/>
        </w:rPr>
        <w:t>ک</w:t>
      </w:r>
      <w:r w:rsidR="00241CB2" w:rsidRPr="003124F6">
        <w:rPr>
          <w:rStyle w:val="Char6"/>
          <w:rtl/>
        </w:rPr>
        <w:t>ه م</w:t>
      </w:r>
      <w:r w:rsidR="000E4BC7">
        <w:rPr>
          <w:rStyle w:val="Char6"/>
          <w:rtl/>
        </w:rPr>
        <w:t>ی</w:t>
      </w:r>
      <w:r w:rsidR="00241CB2" w:rsidRPr="003124F6">
        <w:rPr>
          <w:rStyle w:val="Char6"/>
          <w:rtl/>
        </w:rPr>
        <w:t>‌ب</w:t>
      </w:r>
      <w:r w:rsidR="000E4BC7">
        <w:rPr>
          <w:rStyle w:val="Char6"/>
          <w:rtl/>
        </w:rPr>
        <w:t>ی</w:t>
      </w:r>
      <w:r w:rsidR="00241CB2" w:rsidRPr="003124F6">
        <w:rPr>
          <w:rStyle w:val="Char6"/>
          <w:rtl/>
        </w:rPr>
        <w:t>نم حضرت عمر مادام</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نم</w:t>
      </w:r>
      <w:r w:rsidR="000E4BC7">
        <w:rPr>
          <w:rStyle w:val="Char6"/>
          <w:rtl/>
        </w:rPr>
        <w:t>ی</w:t>
      </w:r>
      <w:r w:rsidR="00241CB2" w:rsidRPr="003124F6">
        <w:rPr>
          <w:rStyle w:val="Char6"/>
          <w:rtl/>
        </w:rPr>
        <w:t>‌دانست قرآن چ</w:t>
      </w:r>
      <w:r w:rsidR="000E4BC7">
        <w:rPr>
          <w:rStyle w:val="Char6"/>
          <w:rtl/>
        </w:rPr>
        <w:t>ی</w:t>
      </w:r>
      <w:r w:rsidR="00241CB2" w:rsidRPr="003124F6">
        <w:rPr>
          <w:rStyle w:val="Char6"/>
          <w:rtl/>
        </w:rPr>
        <w:t>ست و چه م</w:t>
      </w:r>
      <w:r w:rsidR="000E4BC7">
        <w:rPr>
          <w:rStyle w:val="Char6"/>
          <w:rtl/>
        </w:rPr>
        <w:t>ی</w:t>
      </w:r>
      <w:r w:rsidR="00241CB2" w:rsidRPr="003124F6">
        <w:rPr>
          <w:rStyle w:val="Char6"/>
          <w:rtl/>
        </w:rPr>
        <w:t>‌گو</w:t>
      </w:r>
      <w:r w:rsidR="000E4BC7">
        <w:rPr>
          <w:rStyle w:val="Char6"/>
          <w:rtl/>
        </w:rPr>
        <w:t>ی</w:t>
      </w:r>
      <w:r w:rsidR="00241CB2" w:rsidRPr="003124F6">
        <w:rPr>
          <w:rStyle w:val="Char6"/>
          <w:rtl/>
        </w:rPr>
        <w:t>د، به حد</w:t>
      </w:r>
      <w:r w:rsidR="000E4BC7">
        <w:rPr>
          <w:rStyle w:val="Char6"/>
          <w:rtl/>
        </w:rPr>
        <w:t>ی</w:t>
      </w:r>
      <w:r w:rsidR="00241CB2" w:rsidRPr="003124F6">
        <w:rPr>
          <w:rStyle w:val="Char6"/>
          <w:rtl/>
        </w:rPr>
        <w:t xml:space="preserve"> نسبت به د</w:t>
      </w:r>
      <w:r w:rsidR="000E4BC7">
        <w:rPr>
          <w:rStyle w:val="Char6"/>
          <w:rtl/>
        </w:rPr>
        <w:t>ی</w:t>
      </w:r>
      <w:r w:rsidR="00241CB2" w:rsidRPr="003124F6">
        <w:rPr>
          <w:rStyle w:val="Char6"/>
          <w:rtl/>
        </w:rPr>
        <w:t>ن موروث</w:t>
      </w:r>
      <w:r w:rsidR="000E4BC7">
        <w:rPr>
          <w:rStyle w:val="Char6"/>
          <w:rtl/>
        </w:rPr>
        <w:t>ی</w:t>
      </w:r>
      <w:r w:rsidR="00241CB2" w:rsidRPr="003124F6">
        <w:rPr>
          <w:rStyle w:val="Char6"/>
          <w:rtl/>
        </w:rPr>
        <w:t xml:space="preserve"> خود تعصب داشت </w:t>
      </w:r>
      <w:r w:rsidR="000E4BC7">
        <w:rPr>
          <w:rStyle w:val="Char6"/>
          <w:rtl/>
        </w:rPr>
        <w:t>ک</w:t>
      </w:r>
      <w:r w:rsidR="00241CB2" w:rsidRPr="003124F6">
        <w:rPr>
          <w:rStyle w:val="Char6"/>
          <w:rtl/>
        </w:rPr>
        <w:t>ه حت</w:t>
      </w:r>
      <w:r w:rsidR="000E4BC7">
        <w:rPr>
          <w:rStyle w:val="Char6"/>
          <w:rtl/>
        </w:rPr>
        <w:t>ی</w:t>
      </w:r>
      <w:r w:rsidR="00241CB2" w:rsidRPr="003124F6">
        <w:rPr>
          <w:rStyle w:val="Char6"/>
          <w:rtl/>
        </w:rPr>
        <w:t xml:space="preserve"> باور نم</w:t>
      </w:r>
      <w:r w:rsidR="000E4BC7">
        <w:rPr>
          <w:rStyle w:val="Char6"/>
          <w:rtl/>
        </w:rPr>
        <w:t>ی</w:t>
      </w:r>
      <w:r w:rsidR="00241CB2" w:rsidRPr="003124F6">
        <w:rPr>
          <w:rStyle w:val="Char6"/>
          <w:rtl/>
        </w:rPr>
        <w:t>‌</w:t>
      </w:r>
      <w:r w:rsidR="000E4BC7">
        <w:rPr>
          <w:rStyle w:val="Char6"/>
          <w:rtl/>
        </w:rPr>
        <w:t>ک</w:t>
      </w:r>
      <w:r w:rsidR="00241CB2" w:rsidRPr="003124F6">
        <w:rPr>
          <w:rStyle w:val="Char6"/>
          <w:rtl/>
        </w:rPr>
        <w:t xml:space="preserve">رد </w:t>
      </w:r>
      <w:r w:rsidR="000E4BC7">
        <w:rPr>
          <w:rStyle w:val="Char6"/>
          <w:rtl/>
        </w:rPr>
        <w:t>ک</w:t>
      </w:r>
      <w:r w:rsidR="00241CB2" w:rsidRPr="003124F6">
        <w:rPr>
          <w:rStyle w:val="Char6"/>
          <w:rtl/>
        </w:rPr>
        <w:t>ه احتمال دارد حق باشد، ول</w:t>
      </w:r>
      <w:r w:rsidR="000E4BC7">
        <w:rPr>
          <w:rStyle w:val="Char6"/>
          <w:rtl/>
        </w:rPr>
        <w:t>ی</w:t>
      </w:r>
      <w:r w:rsidR="00241CB2" w:rsidRPr="003124F6">
        <w:rPr>
          <w:rStyle w:val="Char6"/>
          <w:rtl/>
        </w:rPr>
        <w:t xml:space="preserve"> هم</w:t>
      </w:r>
      <w:r w:rsidR="000E4BC7">
        <w:rPr>
          <w:rStyle w:val="Char6"/>
          <w:rtl/>
        </w:rPr>
        <w:t>ی</w:t>
      </w:r>
      <w:r w:rsidR="00241CB2" w:rsidRPr="003124F6">
        <w:rPr>
          <w:rStyle w:val="Char6"/>
          <w:rtl/>
        </w:rPr>
        <w:t xml:space="preserve">ن </w:t>
      </w:r>
      <w:r w:rsidR="000E4BC7">
        <w:rPr>
          <w:rStyle w:val="Char6"/>
          <w:rtl/>
        </w:rPr>
        <w:t>ک</w:t>
      </w:r>
      <w:r w:rsidR="00241CB2" w:rsidRPr="003124F6">
        <w:rPr>
          <w:rStyle w:val="Char6"/>
          <w:rtl/>
        </w:rPr>
        <w:t>ه ورقه قرآن را از دست خواهرش گرفت و خواند و به حق</w:t>
      </w:r>
      <w:r w:rsidR="000E4BC7">
        <w:rPr>
          <w:rStyle w:val="Char6"/>
          <w:rtl/>
        </w:rPr>
        <w:t>ی</w:t>
      </w:r>
      <w:r w:rsidR="00241CB2" w:rsidRPr="003124F6">
        <w:rPr>
          <w:rStyle w:val="Char6"/>
          <w:rtl/>
        </w:rPr>
        <w:t>قت و حقان</w:t>
      </w:r>
      <w:r w:rsidR="000E4BC7">
        <w:rPr>
          <w:rStyle w:val="Char6"/>
          <w:rtl/>
        </w:rPr>
        <w:t>ی</w:t>
      </w:r>
      <w:r w:rsidR="00241CB2" w:rsidRPr="003124F6">
        <w:rPr>
          <w:rStyle w:val="Char6"/>
          <w:rtl/>
        </w:rPr>
        <w:t>ت آن پ</w:t>
      </w:r>
      <w:r w:rsidR="000E4BC7">
        <w:rPr>
          <w:rStyle w:val="Char6"/>
          <w:rtl/>
        </w:rPr>
        <w:t>ی</w:t>
      </w:r>
      <w:r w:rsidR="00241CB2" w:rsidRPr="003124F6">
        <w:rPr>
          <w:rStyle w:val="Char6"/>
          <w:rtl/>
        </w:rPr>
        <w:t xml:space="preserve"> برد، مجذوب آن گشت و فوراً از د</w:t>
      </w:r>
      <w:r w:rsidR="000E4BC7">
        <w:rPr>
          <w:rStyle w:val="Char6"/>
          <w:rtl/>
        </w:rPr>
        <w:t>ی</w:t>
      </w:r>
      <w:r w:rsidR="00241CB2" w:rsidRPr="003124F6">
        <w:rPr>
          <w:rStyle w:val="Char6"/>
          <w:rtl/>
        </w:rPr>
        <w:t>ن موروث</w:t>
      </w:r>
      <w:r w:rsidR="000E4BC7">
        <w:rPr>
          <w:rStyle w:val="Char6"/>
          <w:rtl/>
        </w:rPr>
        <w:t>ی</w:t>
      </w:r>
      <w:r w:rsidR="00241CB2" w:rsidRPr="003124F6">
        <w:rPr>
          <w:rStyle w:val="Char6"/>
          <w:rtl/>
        </w:rPr>
        <w:t xml:space="preserve"> خود </w:t>
      </w:r>
      <w:r w:rsidR="000E4BC7">
        <w:rPr>
          <w:rStyle w:val="Char6"/>
          <w:rtl/>
        </w:rPr>
        <w:t>ک</w:t>
      </w:r>
      <w:r w:rsidR="00241CB2" w:rsidRPr="003124F6">
        <w:rPr>
          <w:rStyle w:val="Char6"/>
          <w:rtl/>
        </w:rPr>
        <w:t>ه پ</w:t>
      </w:r>
      <w:r w:rsidR="000E4BC7">
        <w:rPr>
          <w:rStyle w:val="Char6"/>
          <w:rtl/>
        </w:rPr>
        <w:t>ی</w:t>
      </w:r>
      <w:r w:rsidR="00241CB2" w:rsidRPr="003124F6">
        <w:rPr>
          <w:rStyle w:val="Char6"/>
          <w:rtl/>
        </w:rPr>
        <w:t xml:space="preserve"> برد باطل است، ب</w:t>
      </w:r>
      <w:r w:rsidR="000E4BC7">
        <w:rPr>
          <w:rStyle w:val="Char6"/>
          <w:rtl/>
        </w:rPr>
        <w:t>ی</w:t>
      </w:r>
      <w:r w:rsidR="00241CB2" w:rsidRPr="003124F6">
        <w:rPr>
          <w:rStyle w:val="Char6"/>
          <w:rtl/>
        </w:rPr>
        <w:t xml:space="preserve">زار گشت و از آن دست </w:t>
      </w:r>
      <w:r w:rsidR="000E4BC7">
        <w:rPr>
          <w:rStyle w:val="Char6"/>
          <w:rtl/>
        </w:rPr>
        <w:t>ک</w:t>
      </w:r>
      <w:r w:rsidR="00241CB2" w:rsidRPr="003124F6">
        <w:rPr>
          <w:rStyle w:val="Char6"/>
          <w:rtl/>
        </w:rPr>
        <w:t>ش</w:t>
      </w:r>
      <w:r w:rsidR="000E4BC7">
        <w:rPr>
          <w:rStyle w:val="Char6"/>
          <w:rtl/>
        </w:rPr>
        <w:t>ی</w:t>
      </w:r>
      <w:r w:rsidR="00241CB2" w:rsidRPr="003124F6">
        <w:rPr>
          <w:rStyle w:val="Char6"/>
          <w:rtl/>
        </w:rPr>
        <w:t>د و د</w:t>
      </w:r>
      <w:r w:rsidR="000E4BC7">
        <w:rPr>
          <w:rStyle w:val="Char6"/>
          <w:rtl/>
        </w:rPr>
        <w:t>ی</w:t>
      </w:r>
      <w:r w:rsidR="00241CB2" w:rsidRPr="003124F6">
        <w:rPr>
          <w:rStyle w:val="Char6"/>
          <w:rtl/>
        </w:rPr>
        <w:t>ن اسلام را پسند</w:t>
      </w:r>
      <w:r w:rsidR="000E4BC7">
        <w:rPr>
          <w:rStyle w:val="Char6"/>
          <w:rtl/>
        </w:rPr>
        <w:t>ی</w:t>
      </w:r>
      <w:r w:rsidR="00241CB2" w:rsidRPr="003124F6">
        <w:rPr>
          <w:rStyle w:val="Char6"/>
          <w:rtl/>
        </w:rPr>
        <w:t>د و پذ</w:t>
      </w:r>
      <w:r w:rsidR="000E4BC7">
        <w:rPr>
          <w:rStyle w:val="Char6"/>
          <w:rtl/>
        </w:rPr>
        <w:t>ی</w:t>
      </w:r>
      <w:r w:rsidR="00241CB2" w:rsidRPr="003124F6">
        <w:rPr>
          <w:rStyle w:val="Char6"/>
          <w:rtl/>
        </w:rPr>
        <w:t>رفت. پس از آن با همان گرم</w:t>
      </w:r>
      <w:r w:rsidR="000E4BC7">
        <w:rPr>
          <w:rStyle w:val="Char6"/>
          <w:rtl/>
        </w:rPr>
        <w:t>ی</w:t>
      </w:r>
      <w:r w:rsidR="00241CB2" w:rsidRPr="003124F6">
        <w:rPr>
          <w:rStyle w:val="Char6"/>
          <w:rtl/>
        </w:rPr>
        <w:t xml:space="preserve"> و تعصب</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نسبت به د</w:t>
      </w:r>
      <w:r w:rsidR="000E4BC7">
        <w:rPr>
          <w:rStyle w:val="Char6"/>
          <w:rtl/>
        </w:rPr>
        <w:t>ی</w:t>
      </w:r>
      <w:r w:rsidR="00241CB2" w:rsidRPr="003124F6">
        <w:rPr>
          <w:rStyle w:val="Char6"/>
          <w:rtl/>
        </w:rPr>
        <w:t>ن باطل خود داشت، در اعلام ا</w:t>
      </w:r>
      <w:r w:rsidR="000E4BC7">
        <w:rPr>
          <w:rStyle w:val="Char6"/>
          <w:rtl/>
        </w:rPr>
        <w:t>ی</w:t>
      </w:r>
      <w:r w:rsidR="00241CB2" w:rsidRPr="003124F6">
        <w:rPr>
          <w:rStyle w:val="Char6"/>
          <w:rtl/>
        </w:rPr>
        <w:t>مانش و در اعتلا و تقو</w:t>
      </w:r>
      <w:r w:rsidR="000E4BC7">
        <w:rPr>
          <w:rStyle w:val="Char6"/>
          <w:rtl/>
        </w:rPr>
        <w:t>ی</w:t>
      </w:r>
      <w:r w:rsidR="00241CB2" w:rsidRPr="003124F6">
        <w:rPr>
          <w:rStyle w:val="Char6"/>
          <w:rtl/>
        </w:rPr>
        <w:t>ت د</w:t>
      </w:r>
      <w:r w:rsidR="000E4BC7">
        <w:rPr>
          <w:rStyle w:val="Char6"/>
          <w:rtl/>
        </w:rPr>
        <w:t>ی</w:t>
      </w:r>
      <w:r w:rsidR="00241CB2" w:rsidRPr="003124F6">
        <w:rPr>
          <w:rStyle w:val="Char6"/>
          <w:rtl/>
        </w:rPr>
        <w:t xml:space="preserve">ن حق </w:t>
      </w:r>
      <w:r w:rsidR="000E4BC7">
        <w:rPr>
          <w:rStyle w:val="Char6"/>
          <w:rtl/>
        </w:rPr>
        <w:t>ک</w:t>
      </w:r>
      <w:r w:rsidR="00241CB2" w:rsidRPr="003124F6">
        <w:rPr>
          <w:rStyle w:val="Char6"/>
          <w:rtl/>
        </w:rPr>
        <w:t>وش</w:t>
      </w:r>
      <w:r w:rsidR="000E4BC7">
        <w:rPr>
          <w:rStyle w:val="Char6"/>
          <w:rtl/>
        </w:rPr>
        <w:t>ی</w:t>
      </w:r>
      <w:r w:rsidR="00241CB2" w:rsidRPr="003124F6">
        <w:rPr>
          <w:rStyle w:val="Char6"/>
          <w:rtl/>
        </w:rPr>
        <w:t>د و نه تنها روا ند</w:t>
      </w:r>
      <w:r w:rsidR="000E4BC7">
        <w:rPr>
          <w:rStyle w:val="Char6"/>
          <w:rtl/>
        </w:rPr>
        <w:t>ی</w:t>
      </w:r>
      <w:r w:rsidR="00241CB2" w:rsidRPr="003124F6">
        <w:rPr>
          <w:rStyle w:val="Char6"/>
          <w:rtl/>
        </w:rPr>
        <w:t>د د</w:t>
      </w:r>
      <w:r w:rsidR="000E4BC7">
        <w:rPr>
          <w:rStyle w:val="Char6"/>
          <w:rtl/>
        </w:rPr>
        <w:t>ی</w:t>
      </w:r>
      <w:r w:rsidR="00241CB2" w:rsidRPr="003124F6">
        <w:rPr>
          <w:rStyle w:val="Char6"/>
          <w:rtl/>
        </w:rPr>
        <w:t>ن حق خود را از دشمنان بپوشد، بل</w:t>
      </w:r>
      <w:r w:rsidR="000E4BC7">
        <w:rPr>
          <w:rStyle w:val="Char6"/>
          <w:rtl/>
        </w:rPr>
        <w:t>ک</w:t>
      </w:r>
      <w:r w:rsidR="00241CB2" w:rsidRPr="003124F6">
        <w:rPr>
          <w:rStyle w:val="Char6"/>
          <w:rtl/>
        </w:rPr>
        <w:t>ه نگذاشت رسول الله و مسلم</w:t>
      </w:r>
      <w:r w:rsidR="000E4BC7">
        <w:rPr>
          <w:rStyle w:val="Char6"/>
          <w:rtl/>
        </w:rPr>
        <w:t>ی</w:t>
      </w:r>
      <w:r w:rsidR="00241CB2" w:rsidRPr="003124F6">
        <w:rPr>
          <w:rStyle w:val="Char6"/>
          <w:rtl/>
        </w:rPr>
        <w:t>ن شعائر د</w:t>
      </w:r>
      <w:r w:rsidR="000E4BC7">
        <w:rPr>
          <w:rStyle w:val="Char6"/>
          <w:rtl/>
        </w:rPr>
        <w:t>ی</w:t>
      </w:r>
      <w:r w:rsidR="00241CB2" w:rsidRPr="003124F6">
        <w:rPr>
          <w:rStyle w:val="Char6"/>
          <w:rtl/>
        </w:rPr>
        <w:t>ن خود را مانند گذشته به طور پنهان</w:t>
      </w:r>
      <w:r w:rsidR="000E4BC7">
        <w:rPr>
          <w:rStyle w:val="Char6"/>
          <w:rtl/>
        </w:rPr>
        <w:t>ی</w:t>
      </w:r>
      <w:r w:rsidR="00241CB2" w:rsidRPr="003124F6">
        <w:rPr>
          <w:rStyle w:val="Char6"/>
          <w:rtl/>
        </w:rPr>
        <w:t xml:space="preserve"> و در خانه بسته انجام دهند و چنان </w:t>
      </w:r>
      <w:r w:rsidR="000E4BC7">
        <w:rPr>
          <w:rStyle w:val="Char6"/>
          <w:rtl/>
        </w:rPr>
        <w:t>ک</w:t>
      </w:r>
      <w:r w:rsidR="00241CB2" w:rsidRPr="003124F6">
        <w:rPr>
          <w:rStyle w:val="Char6"/>
          <w:rtl/>
        </w:rPr>
        <w:t>ه ا</w:t>
      </w:r>
      <w:r w:rsidR="000E4BC7">
        <w:rPr>
          <w:rStyle w:val="Char6"/>
          <w:rtl/>
        </w:rPr>
        <w:t>ک</w:t>
      </w:r>
      <w:r w:rsidR="00241CB2" w:rsidRPr="003124F6">
        <w:rPr>
          <w:rStyle w:val="Char6"/>
          <w:rtl/>
        </w:rPr>
        <w:t>نون شرح م</w:t>
      </w:r>
      <w:r w:rsidR="000E4BC7">
        <w:rPr>
          <w:rStyle w:val="Char6"/>
          <w:rtl/>
        </w:rPr>
        <w:t>ی</w:t>
      </w:r>
      <w:r w:rsidR="00241CB2" w:rsidRPr="003124F6">
        <w:rPr>
          <w:rStyle w:val="Char6"/>
          <w:rtl/>
        </w:rPr>
        <w:t>‌دهم،</w:t>
      </w:r>
      <w:r w:rsidR="009F5D6E">
        <w:rPr>
          <w:rStyle w:val="Char6"/>
          <w:rtl/>
        </w:rPr>
        <w:t xml:space="preserve"> آن‌ها </w:t>
      </w:r>
      <w:r w:rsidR="00241CB2" w:rsidRPr="003124F6">
        <w:rPr>
          <w:rStyle w:val="Char6"/>
          <w:rtl/>
        </w:rPr>
        <w:t>را برا</w:t>
      </w:r>
      <w:r w:rsidR="000E4BC7">
        <w:rPr>
          <w:rStyle w:val="Char6"/>
          <w:rtl/>
        </w:rPr>
        <w:t>ی</w:t>
      </w:r>
      <w:r w:rsidR="00241CB2" w:rsidRPr="003124F6">
        <w:rPr>
          <w:rStyle w:val="Char6"/>
          <w:rtl/>
        </w:rPr>
        <w:t xml:space="preserve"> انجام عبادت از خانه خارج و به مسجد الحرام وارد نمود، تا صفحه جد</w:t>
      </w:r>
      <w:r w:rsidR="000E4BC7">
        <w:rPr>
          <w:rStyle w:val="Char6"/>
          <w:rtl/>
        </w:rPr>
        <w:t>ی</w:t>
      </w:r>
      <w:r w:rsidR="00241CB2" w:rsidRPr="003124F6">
        <w:rPr>
          <w:rStyle w:val="Char6"/>
          <w:rtl/>
        </w:rPr>
        <w:t>د و</w:t>
      </w:r>
      <w:r w:rsidRPr="003124F6">
        <w:rPr>
          <w:rStyle w:val="Char6"/>
          <w:rFonts w:hint="cs"/>
          <w:rtl/>
        </w:rPr>
        <w:t xml:space="preserve"> </w:t>
      </w:r>
      <w:r w:rsidR="00241CB2" w:rsidRPr="003124F6">
        <w:rPr>
          <w:rStyle w:val="Char6"/>
          <w:rtl/>
        </w:rPr>
        <w:t>ام</w:t>
      </w:r>
      <w:r w:rsidR="000E4BC7">
        <w:rPr>
          <w:rStyle w:val="Char6"/>
          <w:rtl/>
        </w:rPr>
        <w:t>ی</w:t>
      </w:r>
      <w:r w:rsidR="00241CB2" w:rsidRPr="003124F6">
        <w:rPr>
          <w:rStyle w:val="Char6"/>
          <w:rtl/>
        </w:rPr>
        <w:t>د بخش</w:t>
      </w:r>
      <w:r w:rsidR="000E4BC7">
        <w:rPr>
          <w:rStyle w:val="Char6"/>
          <w:rtl/>
        </w:rPr>
        <w:t>ی</w:t>
      </w:r>
      <w:r w:rsidR="00241CB2" w:rsidRPr="003124F6">
        <w:rPr>
          <w:rStyle w:val="Char6"/>
          <w:rtl/>
        </w:rPr>
        <w:t xml:space="preserve"> در تار</w:t>
      </w:r>
      <w:r w:rsidR="000E4BC7">
        <w:rPr>
          <w:rStyle w:val="Char6"/>
          <w:rtl/>
        </w:rPr>
        <w:t>ی</w:t>
      </w:r>
      <w:r w:rsidR="00241CB2" w:rsidRPr="003124F6">
        <w:rPr>
          <w:rStyle w:val="Char6"/>
          <w:rtl/>
        </w:rPr>
        <w:t>خ اسلام برا</w:t>
      </w:r>
      <w:r w:rsidR="000E4BC7">
        <w:rPr>
          <w:rStyle w:val="Char6"/>
          <w:rtl/>
        </w:rPr>
        <w:t>ی</w:t>
      </w:r>
      <w:r w:rsidR="00241CB2" w:rsidRPr="003124F6">
        <w:rPr>
          <w:rStyle w:val="Char6"/>
          <w:rtl/>
        </w:rPr>
        <w:t xml:space="preserve"> هم</w:t>
      </w:r>
      <w:r w:rsidR="000E4BC7">
        <w:rPr>
          <w:rStyle w:val="Char6"/>
          <w:rtl/>
        </w:rPr>
        <w:t>ی</w:t>
      </w:r>
      <w:r w:rsidR="00241CB2" w:rsidRPr="003124F6">
        <w:rPr>
          <w:rStyle w:val="Char6"/>
          <w:rtl/>
        </w:rPr>
        <w:t>شه و تا ابد باز نما</w:t>
      </w:r>
      <w:r w:rsidR="000E4BC7">
        <w:rPr>
          <w:rStyle w:val="Char6"/>
          <w:rtl/>
        </w:rPr>
        <w:t>ی</w:t>
      </w:r>
      <w:r w:rsidR="00241CB2" w:rsidRPr="003124F6">
        <w:rPr>
          <w:rStyle w:val="Char6"/>
          <w:rtl/>
        </w:rPr>
        <w:t>د.</w:t>
      </w:r>
    </w:p>
    <w:p w:rsidR="00241CB2" w:rsidRPr="004B7851" w:rsidRDefault="00241CB2" w:rsidP="004B7851">
      <w:pPr>
        <w:pStyle w:val="a4"/>
        <w:rPr>
          <w:rtl/>
        </w:rPr>
      </w:pPr>
      <w:bookmarkStart w:id="269" w:name="_Toc341627317"/>
      <w:bookmarkStart w:id="270" w:name="_Toc341627538"/>
      <w:bookmarkStart w:id="271" w:name="_Toc440798985"/>
      <w:r w:rsidRPr="004B7851">
        <w:rPr>
          <w:rtl/>
        </w:rPr>
        <w:t>عمر مسلمان شدن خود را آش</w:t>
      </w:r>
      <w:r w:rsidR="000E4BC7">
        <w:rPr>
          <w:rtl/>
        </w:rPr>
        <w:t>ک</w:t>
      </w:r>
      <w:r w:rsidRPr="004B7851">
        <w:rPr>
          <w:rtl/>
        </w:rPr>
        <w:t>ار م</w:t>
      </w:r>
      <w:r w:rsidR="000E4BC7">
        <w:rPr>
          <w:rtl/>
        </w:rPr>
        <w:t>ی</w:t>
      </w:r>
      <w:r w:rsidRPr="004B7851">
        <w:rPr>
          <w:rtl/>
        </w:rPr>
        <w:t>‌سازد</w:t>
      </w:r>
      <w:bookmarkEnd w:id="269"/>
      <w:bookmarkEnd w:id="270"/>
      <w:bookmarkEnd w:id="271"/>
    </w:p>
    <w:p w:rsidR="00241CB2" w:rsidRPr="003124F6" w:rsidRDefault="00241CB2" w:rsidP="001A2D29">
      <w:pPr>
        <w:widowControl w:val="0"/>
        <w:ind w:firstLine="284"/>
        <w:jc w:val="both"/>
        <w:rPr>
          <w:rStyle w:val="Char6"/>
          <w:rtl/>
        </w:rPr>
      </w:pPr>
      <w:r w:rsidRPr="003124F6">
        <w:rPr>
          <w:rStyle w:val="Char6"/>
          <w:rtl/>
        </w:rPr>
        <w:t xml:space="preserve">حضرت عمر در سال پنجم </w:t>
      </w:r>
      <w:r w:rsidR="000E4BC7">
        <w:rPr>
          <w:rStyle w:val="Char6"/>
          <w:rtl/>
        </w:rPr>
        <w:t>ی</w:t>
      </w:r>
      <w:r w:rsidRPr="003124F6">
        <w:rPr>
          <w:rStyle w:val="Char6"/>
          <w:rtl/>
        </w:rPr>
        <w:t xml:space="preserve">ا ششم بعثت </w:t>
      </w:r>
      <w:r w:rsidR="00316588" w:rsidRPr="003124F6">
        <w:rPr>
          <w:rStyle w:val="Char6"/>
          <w:rFonts w:hint="cs"/>
          <w:rtl/>
        </w:rPr>
        <w:t>-</w:t>
      </w:r>
      <w:r w:rsidRPr="003124F6">
        <w:rPr>
          <w:rStyle w:val="Char6"/>
          <w:rtl/>
        </w:rPr>
        <w:t>طبق شرح فوق</w:t>
      </w:r>
      <w:r w:rsidR="00316588" w:rsidRPr="003124F6">
        <w:rPr>
          <w:rStyle w:val="Char6"/>
          <w:rFonts w:hint="cs"/>
          <w:rtl/>
        </w:rPr>
        <w:t>-</w:t>
      </w:r>
      <w:r w:rsidRPr="003124F6">
        <w:rPr>
          <w:rStyle w:val="Char6"/>
          <w:rtl/>
        </w:rPr>
        <w:t xml:space="preserve"> به د</w:t>
      </w:r>
      <w:r w:rsidR="000E4BC7">
        <w:rPr>
          <w:rStyle w:val="Char6"/>
          <w:rtl/>
        </w:rPr>
        <w:t>ی</w:t>
      </w:r>
      <w:r w:rsidRPr="003124F6">
        <w:rPr>
          <w:rStyle w:val="Char6"/>
          <w:rtl/>
        </w:rPr>
        <w:t>ن اسلام مشرف گرد</w:t>
      </w:r>
      <w:r w:rsidR="000E4BC7">
        <w:rPr>
          <w:rStyle w:val="Char6"/>
          <w:rtl/>
        </w:rPr>
        <w:t>ی</w:t>
      </w:r>
      <w:r w:rsidRPr="003124F6">
        <w:rPr>
          <w:rStyle w:val="Char6"/>
          <w:rtl/>
        </w:rPr>
        <w:t>د. چون عده مسلم</w:t>
      </w:r>
      <w:r w:rsidR="000E4BC7">
        <w:rPr>
          <w:rStyle w:val="Char6"/>
          <w:rtl/>
        </w:rPr>
        <w:t>ی</w:t>
      </w:r>
      <w:r w:rsidRPr="003124F6">
        <w:rPr>
          <w:rStyle w:val="Char6"/>
          <w:rtl/>
        </w:rPr>
        <w:t xml:space="preserve">ن در آن هنگام از چهل نفر مرد و </w:t>
      </w:r>
      <w:r w:rsidR="000E4BC7">
        <w:rPr>
          <w:rStyle w:val="Char6"/>
          <w:rtl/>
        </w:rPr>
        <w:t>ی</w:t>
      </w:r>
      <w:r w:rsidRPr="003124F6">
        <w:rPr>
          <w:rStyle w:val="Char6"/>
          <w:rtl/>
        </w:rPr>
        <w:t xml:space="preserve">ازده نفر زن جمعاً پنجاه و </w:t>
      </w:r>
      <w:r w:rsidR="000E4BC7">
        <w:rPr>
          <w:rStyle w:val="Char6"/>
          <w:rtl/>
        </w:rPr>
        <w:t>یک</w:t>
      </w:r>
      <w:r w:rsidRPr="003124F6">
        <w:rPr>
          <w:rStyle w:val="Char6"/>
          <w:rtl/>
        </w:rPr>
        <w:t xml:space="preserve"> نفر تجاوز نم</w:t>
      </w:r>
      <w:r w:rsidR="000E4BC7">
        <w:rPr>
          <w:rStyle w:val="Char6"/>
          <w:rtl/>
        </w:rPr>
        <w:t>ی</w:t>
      </w:r>
      <w:r w:rsidRPr="003124F6">
        <w:rPr>
          <w:rStyle w:val="Char6"/>
          <w:rtl/>
        </w:rPr>
        <w:t>‌</w:t>
      </w:r>
      <w:r w:rsidR="000E4BC7">
        <w:rPr>
          <w:rStyle w:val="Char6"/>
          <w:rtl/>
        </w:rPr>
        <w:t>ک</w:t>
      </w:r>
      <w:r w:rsidRPr="003124F6">
        <w:rPr>
          <w:rStyle w:val="Char6"/>
          <w:rtl/>
        </w:rPr>
        <w:t>رد</w:t>
      </w:r>
      <w:r w:rsidRPr="00EE34D5">
        <w:rPr>
          <w:rStyle w:val="Char6"/>
          <w:rFonts w:eastAsia="SimSun"/>
          <w:vertAlign w:val="superscript"/>
          <w:rtl/>
        </w:rPr>
        <w:footnoteReference w:id="68"/>
      </w:r>
      <w:r w:rsidRPr="003124F6">
        <w:rPr>
          <w:rStyle w:val="Char6"/>
          <w:rtl/>
        </w:rPr>
        <w:t xml:space="preserve"> جرئت نداشتند در مسجد الحرام علناً عبادت </w:t>
      </w:r>
      <w:r w:rsidR="000E4BC7">
        <w:rPr>
          <w:rStyle w:val="Char6"/>
          <w:rtl/>
        </w:rPr>
        <w:t>ک</w:t>
      </w:r>
      <w:r w:rsidRPr="003124F6">
        <w:rPr>
          <w:rStyle w:val="Char6"/>
          <w:rtl/>
        </w:rPr>
        <w:t>نند، ول</w:t>
      </w:r>
      <w:r w:rsidR="000E4BC7">
        <w:rPr>
          <w:rStyle w:val="Char6"/>
          <w:rtl/>
        </w:rPr>
        <w:t>ی</w:t>
      </w:r>
      <w:r w:rsidRPr="003124F6">
        <w:rPr>
          <w:rStyle w:val="Char6"/>
          <w:rtl/>
        </w:rPr>
        <w:t xml:space="preserve"> عمر </w:t>
      </w:r>
      <w:r w:rsidR="000E4BC7">
        <w:rPr>
          <w:rStyle w:val="Char6"/>
          <w:rtl/>
        </w:rPr>
        <w:t>ک</w:t>
      </w:r>
      <w:r w:rsidRPr="003124F6">
        <w:rPr>
          <w:rStyle w:val="Char6"/>
          <w:rtl/>
        </w:rPr>
        <w:t>س</w:t>
      </w:r>
      <w:r w:rsidR="000E4BC7">
        <w:rPr>
          <w:rStyle w:val="Char6"/>
          <w:rtl/>
        </w:rPr>
        <w:t>ی</w:t>
      </w:r>
      <w:r w:rsidRPr="003124F6">
        <w:rPr>
          <w:rStyle w:val="Char6"/>
          <w:rtl/>
        </w:rPr>
        <w:t xml:space="preserve"> نبود </w:t>
      </w:r>
      <w:r w:rsidR="000E4BC7">
        <w:rPr>
          <w:rStyle w:val="Char6"/>
          <w:rtl/>
        </w:rPr>
        <w:t>ک</w:t>
      </w:r>
      <w:r w:rsidRPr="003124F6">
        <w:rPr>
          <w:rStyle w:val="Char6"/>
          <w:rtl/>
        </w:rPr>
        <w:t>ه د</w:t>
      </w:r>
      <w:r w:rsidR="000E4BC7">
        <w:rPr>
          <w:rStyle w:val="Char6"/>
          <w:rtl/>
        </w:rPr>
        <w:t>ی</w:t>
      </w:r>
      <w:r w:rsidRPr="003124F6">
        <w:rPr>
          <w:rStyle w:val="Char6"/>
          <w:rtl/>
        </w:rPr>
        <w:t xml:space="preserve">ن خود را از </w:t>
      </w:r>
      <w:r w:rsidR="000E4BC7">
        <w:rPr>
          <w:rStyle w:val="Char6"/>
          <w:rtl/>
        </w:rPr>
        <w:t>ک</w:t>
      </w:r>
      <w:r w:rsidRPr="003124F6">
        <w:rPr>
          <w:rStyle w:val="Char6"/>
          <w:rtl/>
        </w:rPr>
        <w:t>س</w:t>
      </w:r>
      <w:r w:rsidR="000E4BC7">
        <w:rPr>
          <w:rStyle w:val="Char6"/>
          <w:rtl/>
        </w:rPr>
        <w:t>ی</w:t>
      </w:r>
      <w:r w:rsidRPr="003124F6">
        <w:rPr>
          <w:rStyle w:val="Char6"/>
          <w:rtl/>
        </w:rPr>
        <w:t xml:space="preserve"> بپوشد </w:t>
      </w:r>
      <w:r w:rsidR="000E4BC7">
        <w:rPr>
          <w:rStyle w:val="Char6"/>
          <w:rtl/>
        </w:rPr>
        <w:t>ی</w:t>
      </w:r>
      <w:r w:rsidRPr="003124F6">
        <w:rPr>
          <w:rStyle w:val="Char6"/>
          <w:rtl/>
        </w:rPr>
        <w:t xml:space="preserve">ا از </w:t>
      </w:r>
      <w:r w:rsidR="000E4BC7">
        <w:rPr>
          <w:rStyle w:val="Char6"/>
          <w:rtl/>
        </w:rPr>
        <w:t>ک</w:t>
      </w:r>
      <w:r w:rsidRPr="003124F6">
        <w:rPr>
          <w:rStyle w:val="Char6"/>
          <w:rtl/>
        </w:rPr>
        <w:t>س</w:t>
      </w:r>
      <w:r w:rsidR="000E4BC7">
        <w:rPr>
          <w:rStyle w:val="Char6"/>
          <w:rtl/>
        </w:rPr>
        <w:t>ی</w:t>
      </w:r>
      <w:r w:rsidRPr="003124F6">
        <w:rPr>
          <w:rStyle w:val="Char6"/>
          <w:rtl/>
        </w:rPr>
        <w:t xml:space="preserve"> بترسد و عبادت خود را پنهان</w:t>
      </w:r>
      <w:r w:rsidR="000E4BC7">
        <w:rPr>
          <w:rStyle w:val="Char6"/>
          <w:rtl/>
        </w:rPr>
        <w:t>ی</w:t>
      </w:r>
      <w:r w:rsidRPr="003124F6">
        <w:rPr>
          <w:rStyle w:val="Char6"/>
          <w:rtl/>
        </w:rPr>
        <w:t xml:space="preserve"> انجام دهد. لذا هم</w:t>
      </w:r>
      <w:r w:rsidR="000E4BC7">
        <w:rPr>
          <w:rStyle w:val="Char6"/>
          <w:rtl/>
        </w:rPr>
        <w:t>ی</w:t>
      </w:r>
      <w:r w:rsidRPr="003124F6">
        <w:rPr>
          <w:rStyle w:val="Char6"/>
          <w:rtl/>
        </w:rPr>
        <w:t xml:space="preserve">ن </w:t>
      </w:r>
      <w:r w:rsidR="000E4BC7">
        <w:rPr>
          <w:rStyle w:val="Char6"/>
          <w:rtl/>
        </w:rPr>
        <w:t>ک</w:t>
      </w:r>
      <w:r w:rsidRPr="003124F6">
        <w:rPr>
          <w:rStyle w:val="Char6"/>
          <w:rtl/>
        </w:rPr>
        <w:t>ه مسلمان گرد</w:t>
      </w:r>
      <w:r w:rsidR="000E4BC7">
        <w:rPr>
          <w:rStyle w:val="Char6"/>
          <w:rtl/>
        </w:rPr>
        <w:t>ی</w:t>
      </w:r>
      <w:r w:rsidRPr="003124F6">
        <w:rPr>
          <w:rStyle w:val="Char6"/>
          <w:rtl/>
        </w:rPr>
        <w:t xml:space="preserve">د، عرض </w:t>
      </w:r>
      <w:r w:rsidR="000E4BC7">
        <w:rPr>
          <w:rStyle w:val="Char6"/>
          <w:rtl/>
        </w:rPr>
        <w:t>ک</w:t>
      </w:r>
      <w:r w:rsidRPr="003124F6">
        <w:rPr>
          <w:rStyle w:val="Char6"/>
          <w:rtl/>
        </w:rPr>
        <w:t xml:space="preserve">رد: </w:t>
      </w:r>
      <w:r w:rsidR="00316588" w:rsidRPr="004B7851">
        <w:rPr>
          <w:rFonts w:cs="Traditional Arabic" w:hint="cs"/>
          <w:rtl/>
          <w:lang w:bidi="fa-IR"/>
        </w:rPr>
        <w:t>«</w:t>
      </w:r>
      <w:r w:rsidRPr="004B7851">
        <w:rPr>
          <w:rStyle w:val="Char3"/>
          <w:rtl/>
        </w:rPr>
        <w:t>يا رسول الله لم نخفي ديننا ونحن على الحق؟</w:t>
      </w:r>
      <w:r w:rsidR="00316588" w:rsidRPr="004B7851">
        <w:rPr>
          <w:rFonts w:cs="Traditional Arabic" w:hint="cs"/>
          <w:rtl/>
          <w:lang w:bidi="fa-IR"/>
        </w:rPr>
        <w:t>»</w:t>
      </w:r>
      <w:r w:rsidR="00316588" w:rsidRPr="003124F6">
        <w:rPr>
          <w:rStyle w:val="Char6"/>
          <w:rFonts w:hint="cs"/>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001A2D29" w:rsidRPr="003124F6">
        <w:rPr>
          <w:rStyle w:val="Char6"/>
          <w:rFonts w:hint="cs"/>
          <w:rtl/>
        </w:rPr>
        <w:t>:</w:t>
      </w:r>
      <w:r w:rsidRPr="003124F6">
        <w:rPr>
          <w:rStyle w:val="Char6"/>
          <w:rtl/>
        </w:rPr>
        <w:t xml:space="preserve"> </w:t>
      </w:r>
      <w:r w:rsidR="001A2D29" w:rsidRPr="004B7851">
        <w:rPr>
          <w:rFonts w:cs="Traditional Arabic" w:hint="cs"/>
          <w:sz w:val="26"/>
          <w:szCs w:val="26"/>
          <w:rtl/>
          <w:lang w:bidi="fa-IR"/>
        </w:rPr>
        <w:t>«</w:t>
      </w:r>
      <w:r w:rsidR="000E4BC7">
        <w:rPr>
          <w:rStyle w:val="Char6"/>
          <w:rtl/>
        </w:rPr>
        <w:t>ی</w:t>
      </w:r>
      <w:r w:rsidRPr="00074186">
        <w:rPr>
          <w:rStyle w:val="Char6"/>
          <w:rtl/>
        </w:rPr>
        <w:t>ا رسول الله! چرا د</w:t>
      </w:r>
      <w:r w:rsidR="000E4BC7">
        <w:rPr>
          <w:rStyle w:val="Char6"/>
          <w:rtl/>
        </w:rPr>
        <w:t>ی</w:t>
      </w:r>
      <w:r w:rsidRPr="00074186">
        <w:rPr>
          <w:rStyle w:val="Char6"/>
          <w:rtl/>
        </w:rPr>
        <w:t>ن خود را پنهان م</w:t>
      </w:r>
      <w:r w:rsidR="000E4BC7">
        <w:rPr>
          <w:rStyle w:val="Char6"/>
          <w:rtl/>
        </w:rPr>
        <w:t>ی</w:t>
      </w:r>
      <w:r w:rsidRPr="00074186">
        <w:rPr>
          <w:rStyle w:val="Char6"/>
          <w:rtl/>
        </w:rPr>
        <w:t>‌</w:t>
      </w:r>
      <w:r w:rsidR="000E4BC7">
        <w:rPr>
          <w:rStyle w:val="Char6"/>
          <w:rtl/>
        </w:rPr>
        <w:t>ک</w:t>
      </w:r>
      <w:r w:rsidRPr="00074186">
        <w:rPr>
          <w:rStyle w:val="Char6"/>
          <w:rtl/>
        </w:rPr>
        <w:t>ن</w:t>
      </w:r>
      <w:r w:rsidR="000E4BC7">
        <w:rPr>
          <w:rStyle w:val="Char6"/>
          <w:rtl/>
        </w:rPr>
        <w:t>ی</w:t>
      </w:r>
      <w:r w:rsidRPr="00074186">
        <w:rPr>
          <w:rStyle w:val="Char6"/>
          <w:rtl/>
        </w:rPr>
        <w:t xml:space="preserve">م و حال آن </w:t>
      </w:r>
      <w:r w:rsidR="000E4BC7">
        <w:rPr>
          <w:rStyle w:val="Char6"/>
          <w:rtl/>
        </w:rPr>
        <w:t>ک</w:t>
      </w:r>
      <w:r w:rsidRPr="00074186">
        <w:rPr>
          <w:rStyle w:val="Char6"/>
          <w:rtl/>
        </w:rPr>
        <w:t>ه ما برحق</w:t>
      </w:r>
      <w:r w:rsidR="000E4BC7">
        <w:rPr>
          <w:rStyle w:val="Char6"/>
          <w:rtl/>
        </w:rPr>
        <w:t>ی</w:t>
      </w:r>
      <w:r w:rsidRPr="00074186">
        <w:rPr>
          <w:rStyle w:val="Char6"/>
          <w:rtl/>
        </w:rPr>
        <w:t>م؟</w:t>
      </w:r>
      <w:r w:rsidR="001A2D29" w:rsidRPr="004B7851">
        <w:rPr>
          <w:rFonts w:cs="Traditional Arabic" w:hint="cs"/>
          <w:sz w:val="26"/>
          <w:szCs w:val="26"/>
          <w:rtl/>
          <w:lang w:bidi="fa-IR"/>
        </w:rPr>
        <w:t>»</w:t>
      </w:r>
      <w:r w:rsidR="001A2D29" w:rsidRPr="00074186">
        <w:rPr>
          <w:rStyle w:val="Char6"/>
          <w:rFonts w:hint="cs"/>
          <w:rtl/>
        </w:rPr>
        <w:t>.</w:t>
      </w:r>
      <w:r w:rsidRPr="00074186">
        <w:rPr>
          <w:rStyle w:val="Char6"/>
          <w:rtl/>
        </w:rPr>
        <w:t xml:space="preserve"> </w:t>
      </w:r>
      <w:r w:rsidRPr="003124F6">
        <w:rPr>
          <w:rStyle w:val="Char6"/>
          <w:rtl/>
        </w:rPr>
        <w:t>رسول الله م</w:t>
      </w:r>
      <w:r w:rsidR="000E4BC7">
        <w:rPr>
          <w:rStyle w:val="Char6"/>
          <w:rtl/>
        </w:rPr>
        <w:t>ی</w:t>
      </w:r>
      <w:r w:rsidRPr="003124F6">
        <w:rPr>
          <w:rStyle w:val="Char6"/>
          <w:rtl/>
        </w:rPr>
        <w:t>‌فرما</w:t>
      </w:r>
      <w:r w:rsidR="000E4BC7">
        <w:rPr>
          <w:rStyle w:val="Char6"/>
          <w:rtl/>
        </w:rPr>
        <w:t>ی</w:t>
      </w:r>
      <w:r w:rsidRPr="003124F6">
        <w:rPr>
          <w:rStyle w:val="Char6"/>
          <w:rtl/>
        </w:rPr>
        <w:t>د</w:t>
      </w:r>
      <w:r w:rsidR="001A2D29" w:rsidRPr="003124F6">
        <w:rPr>
          <w:rStyle w:val="Char6"/>
          <w:rFonts w:hint="cs"/>
          <w:rtl/>
        </w:rPr>
        <w:t xml:space="preserve">: </w:t>
      </w:r>
      <w:r w:rsidR="001A2D29" w:rsidRPr="004B7851">
        <w:rPr>
          <w:rFonts w:cs="Traditional Arabic" w:hint="cs"/>
          <w:rtl/>
          <w:lang w:bidi="fa-IR"/>
        </w:rPr>
        <w:t>«</w:t>
      </w:r>
      <w:r w:rsidRPr="004B7851">
        <w:rPr>
          <w:rStyle w:val="Char2"/>
          <w:rtl/>
        </w:rPr>
        <w:t>إنا قليل يا عمر</w:t>
      </w:r>
      <w:r w:rsidR="001A2D29" w:rsidRPr="004B7851">
        <w:rPr>
          <w:rFonts w:cs="Traditional Arabic" w:hint="cs"/>
          <w:rtl/>
          <w:lang w:bidi="fa-IR"/>
        </w:rPr>
        <w:t>»</w:t>
      </w:r>
      <w:r w:rsidR="001A2D29" w:rsidRPr="003124F6">
        <w:rPr>
          <w:rStyle w:val="Char6"/>
          <w:rFonts w:hint="cs"/>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001A2D29" w:rsidRPr="003124F6">
        <w:rPr>
          <w:rStyle w:val="Char6"/>
          <w:rFonts w:hint="cs"/>
          <w:rtl/>
        </w:rPr>
        <w:t>:</w:t>
      </w:r>
      <w:r w:rsidRPr="003124F6">
        <w:rPr>
          <w:rStyle w:val="Char6"/>
          <w:rtl/>
        </w:rPr>
        <w:t xml:space="preserve"> </w:t>
      </w:r>
      <w:r w:rsidR="001A2D29" w:rsidRPr="004B7851">
        <w:rPr>
          <w:rFonts w:cs="Traditional Arabic" w:hint="cs"/>
          <w:sz w:val="26"/>
          <w:szCs w:val="26"/>
          <w:rtl/>
          <w:lang w:bidi="fa-IR"/>
        </w:rPr>
        <w:t>«</w:t>
      </w:r>
      <w:r w:rsidRPr="00074186">
        <w:rPr>
          <w:rStyle w:val="Char6"/>
          <w:rtl/>
        </w:rPr>
        <w:t xml:space="preserve">عده ما </w:t>
      </w:r>
      <w:r w:rsidR="000E4BC7">
        <w:rPr>
          <w:rStyle w:val="Char6"/>
          <w:rtl/>
        </w:rPr>
        <w:t>ک</w:t>
      </w:r>
      <w:r w:rsidRPr="00074186">
        <w:rPr>
          <w:rStyle w:val="Char6"/>
          <w:rtl/>
        </w:rPr>
        <w:t>م است ا</w:t>
      </w:r>
      <w:r w:rsidR="000E4BC7">
        <w:rPr>
          <w:rStyle w:val="Char6"/>
          <w:rtl/>
        </w:rPr>
        <w:t>ی</w:t>
      </w:r>
      <w:r w:rsidRPr="00074186">
        <w:rPr>
          <w:rStyle w:val="Char6"/>
          <w:rtl/>
        </w:rPr>
        <w:t xml:space="preserve"> عمر</w:t>
      </w:r>
      <w:r w:rsidR="001A2D29" w:rsidRPr="004B7851">
        <w:rPr>
          <w:rFonts w:cs="Traditional Arabic" w:hint="cs"/>
          <w:sz w:val="26"/>
          <w:szCs w:val="26"/>
          <w:rtl/>
          <w:lang w:bidi="fa-IR"/>
        </w:rPr>
        <w:t>»</w:t>
      </w:r>
      <w:r w:rsidRPr="00074186">
        <w:rPr>
          <w:rStyle w:val="Char6"/>
          <w:rtl/>
        </w:rPr>
        <w:t xml:space="preserve"> </w:t>
      </w:r>
      <w:r w:rsidRPr="003124F6">
        <w:rPr>
          <w:rStyle w:val="Char6"/>
          <w:rtl/>
        </w:rPr>
        <w:t>(</w:t>
      </w:r>
      <w:r w:rsidR="000E4BC7">
        <w:rPr>
          <w:rStyle w:val="Char6"/>
          <w:rtl/>
        </w:rPr>
        <w:t>ی</w:t>
      </w:r>
      <w:r w:rsidRPr="003124F6">
        <w:rPr>
          <w:rStyle w:val="Char6"/>
          <w:rtl/>
        </w:rPr>
        <w:t>عن</w:t>
      </w:r>
      <w:r w:rsidR="000E4BC7">
        <w:rPr>
          <w:rStyle w:val="Char6"/>
          <w:rtl/>
        </w:rPr>
        <w:t>ی</w:t>
      </w:r>
      <w:r w:rsidRPr="003124F6">
        <w:rPr>
          <w:rStyle w:val="Char6"/>
          <w:rtl/>
        </w:rPr>
        <w:t xml:space="preserve"> چون عده مسلم</w:t>
      </w:r>
      <w:r w:rsidR="000E4BC7">
        <w:rPr>
          <w:rStyle w:val="Char6"/>
          <w:rtl/>
        </w:rPr>
        <w:t>ی</w:t>
      </w:r>
      <w:r w:rsidRPr="003124F6">
        <w:rPr>
          <w:rStyle w:val="Char6"/>
          <w:rtl/>
        </w:rPr>
        <w:t>ن اند</w:t>
      </w:r>
      <w:r w:rsidR="000E4BC7">
        <w:rPr>
          <w:rStyle w:val="Char6"/>
          <w:rtl/>
        </w:rPr>
        <w:t>ک</w:t>
      </w:r>
      <w:r w:rsidRPr="003124F6">
        <w:rPr>
          <w:rStyle w:val="Char6"/>
          <w:rtl/>
        </w:rPr>
        <w:t xml:space="preserve"> است و نم</w:t>
      </w:r>
      <w:r w:rsidR="000E4BC7">
        <w:rPr>
          <w:rStyle w:val="Char6"/>
          <w:rtl/>
        </w:rPr>
        <w:t>ی</w:t>
      </w:r>
      <w:r w:rsidRPr="003124F6">
        <w:rPr>
          <w:rStyle w:val="Char6"/>
          <w:rtl/>
        </w:rPr>
        <w:t>‌توانند از خود دفع نما</w:t>
      </w:r>
      <w:r w:rsidR="000E4BC7">
        <w:rPr>
          <w:rStyle w:val="Char6"/>
          <w:rtl/>
        </w:rPr>
        <w:t>ی</w:t>
      </w:r>
      <w:r w:rsidRPr="003124F6">
        <w:rPr>
          <w:rStyle w:val="Char6"/>
          <w:rtl/>
        </w:rPr>
        <w:t>ند، صلاح در ا</w:t>
      </w:r>
      <w:r w:rsidR="000E4BC7">
        <w:rPr>
          <w:rStyle w:val="Char6"/>
          <w:rtl/>
        </w:rPr>
        <w:t>ی</w:t>
      </w:r>
      <w:r w:rsidRPr="003124F6">
        <w:rPr>
          <w:rStyle w:val="Char6"/>
          <w:rtl/>
        </w:rPr>
        <w:t xml:space="preserve">ن است </w:t>
      </w:r>
      <w:r w:rsidR="000E4BC7">
        <w:rPr>
          <w:rStyle w:val="Char6"/>
          <w:rtl/>
        </w:rPr>
        <w:t>ک</w:t>
      </w:r>
      <w:r w:rsidRPr="003124F6">
        <w:rPr>
          <w:rStyle w:val="Char6"/>
          <w:rtl/>
        </w:rPr>
        <w:t>ه شعائر د</w:t>
      </w:r>
      <w:r w:rsidR="000E4BC7">
        <w:rPr>
          <w:rStyle w:val="Char6"/>
          <w:rtl/>
        </w:rPr>
        <w:t>ی</w:t>
      </w:r>
      <w:r w:rsidRPr="003124F6">
        <w:rPr>
          <w:rStyle w:val="Char6"/>
          <w:rtl/>
        </w:rPr>
        <w:t>ن خود را مخف</w:t>
      </w:r>
      <w:r w:rsidR="000E4BC7">
        <w:rPr>
          <w:rStyle w:val="Char6"/>
          <w:rtl/>
        </w:rPr>
        <w:t>ی</w:t>
      </w:r>
      <w:r w:rsidRPr="003124F6">
        <w:rPr>
          <w:rStyle w:val="Char6"/>
          <w:rtl/>
        </w:rPr>
        <w:t>انه انجام ده</w:t>
      </w:r>
      <w:r w:rsidR="000E4BC7">
        <w:rPr>
          <w:rStyle w:val="Char6"/>
          <w:rtl/>
        </w:rPr>
        <w:t>ی</w:t>
      </w:r>
      <w:r w:rsidRPr="003124F6">
        <w:rPr>
          <w:rStyle w:val="Char6"/>
          <w:rtl/>
        </w:rPr>
        <w:t>م).</w:t>
      </w:r>
    </w:p>
    <w:p w:rsidR="00241CB2" w:rsidRPr="003124F6" w:rsidRDefault="00241CB2" w:rsidP="001A2D29">
      <w:pPr>
        <w:widowControl w:val="0"/>
        <w:ind w:firstLine="284"/>
        <w:jc w:val="both"/>
        <w:rPr>
          <w:rStyle w:val="Char6"/>
          <w:rtl/>
        </w:rPr>
      </w:pPr>
      <w:r w:rsidRPr="003124F6">
        <w:rPr>
          <w:rStyle w:val="Char6"/>
          <w:rtl/>
        </w:rPr>
        <w:t>عمر عرض م</w:t>
      </w:r>
      <w:r w:rsidR="000E4BC7">
        <w:rPr>
          <w:rStyle w:val="Char6"/>
          <w:rtl/>
        </w:rPr>
        <w:t>ی</w:t>
      </w:r>
      <w:r w:rsidRPr="003124F6">
        <w:rPr>
          <w:rStyle w:val="Char6"/>
          <w:rtl/>
        </w:rPr>
        <w:t>‌</w:t>
      </w:r>
      <w:r w:rsidR="000E4BC7">
        <w:rPr>
          <w:rStyle w:val="Char6"/>
          <w:rtl/>
        </w:rPr>
        <w:t>ک</w:t>
      </w:r>
      <w:r w:rsidRPr="003124F6">
        <w:rPr>
          <w:rStyle w:val="Char6"/>
          <w:rtl/>
        </w:rPr>
        <w:t xml:space="preserve">ند: </w:t>
      </w:r>
      <w:r w:rsidR="000E4BC7">
        <w:rPr>
          <w:rStyle w:val="Char6"/>
          <w:rtl/>
        </w:rPr>
        <w:t>ی</w:t>
      </w:r>
      <w:r w:rsidRPr="003124F6">
        <w:rPr>
          <w:rStyle w:val="Char6"/>
          <w:rtl/>
        </w:rPr>
        <w:t xml:space="preserve">ا رسول الله! قسم به آن </w:t>
      </w:r>
      <w:r w:rsidR="000E4BC7">
        <w:rPr>
          <w:rStyle w:val="Char6"/>
          <w:rtl/>
        </w:rPr>
        <w:t>ک</w:t>
      </w:r>
      <w:r w:rsidRPr="003124F6">
        <w:rPr>
          <w:rStyle w:val="Char6"/>
          <w:rtl/>
        </w:rPr>
        <w:t xml:space="preserve">س </w:t>
      </w:r>
      <w:r w:rsidR="000E4BC7">
        <w:rPr>
          <w:rStyle w:val="Char6"/>
          <w:rtl/>
        </w:rPr>
        <w:t>ک</w:t>
      </w:r>
      <w:r w:rsidRPr="003124F6">
        <w:rPr>
          <w:rStyle w:val="Char6"/>
          <w:rtl/>
        </w:rPr>
        <w:t>ه تو را به حق فرستاد، هر مجلس</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قبلاً‌ در حال </w:t>
      </w:r>
      <w:r w:rsidR="000E4BC7">
        <w:rPr>
          <w:rStyle w:val="Char6"/>
          <w:rtl/>
        </w:rPr>
        <w:t>ک</w:t>
      </w:r>
      <w:r w:rsidRPr="003124F6">
        <w:rPr>
          <w:rStyle w:val="Char6"/>
          <w:rtl/>
        </w:rPr>
        <w:t>فر در آنجا نشسته‌ام، حتماً بدانجا روم تا با ا</w:t>
      </w:r>
      <w:r w:rsidR="000E4BC7">
        <w:rPr>
          <w:rStyle w:val="Char6"/>
          <w:rtl/>
        </w:rPr>
        <w:t>ی</w:t>
      </w:r>
      <w:r w:rsidRPr="003124F6">
        <w:rPr>
          <w:rStyle w:val="Char6"/>
          <w:rtl/>
        </w:rPr>
        <w:t>مان بنش</w:t>
      </w:r>
      <w:r w:rsidR="000E4BC7">
        <w:rPr>
          <w:rStyle w:val="Char6"/>
          <w:rtl/>
        </w:rPr>
        <w:t>ی</w:t>
      </w:r>
      <w:r w:rsidRPr="003124F6">
        <w:rPr>
          <w:rStyle w:val="Char6"/>
          <w:rtl/>
        </w:rPr>
        <w:t>م و ا</w:t>
      </w:r>
      <w:r w:rsidR="000E4BC7">
        <w:rPr>
          <w:rStyle w:val="Char6"/>
          <w:rtl/>
        </w:rPr>
        <w:t>ی</w:t>
      </w:r>
      <w:r w:rsidRPr="003124F6">
        <w:rPr>
          <w:rStyle w:val="Char6"/>
          <w:rtl/>
        </w:rPr>
        <w:t>مانم را برا</w:t>
      </w:r>
      <w:r w:rsidR="000E4BC7">
        <w:rPr>
          <w:rStyle w:val="Char6"/>
          <w:rtl/>
        </w:rPr>
        <w:t>ی</w:t>
      </w:r>
      <w:r w:rsidRPr="003124F6">
        <w:rPr>
          <w:rStyle w:val="Char6"/>
          <w:rtl/>
        </w:rPr>
        <w:t xml:space="preserve"> مردم آش</w:t>
      </w:r>
      <w:r w:rsidR="000E4BC7">
        <w:rPr>
          <w:rStyle w:val="Char6"/>
          <w:rtl/>
        </w:rPr>
        <w:t>ک</w:t>
      </w:r>
      <w:r w:rsidRPr="003124F6">
        <w:rPr>
          <w:rStyle w:val="Char6"/>
          <w:rtl/>
        </w:rPr>
        <w:t>ار سازم</w:t>
      </w:r>
      <w:r w:rsidRPr="00EE34D5">
        <w:rPr>
          <w:rStyle w:val="Char6"/>
          <w:rFonts w:eastAsia="SimSun"/>
          <w:vertAlign w:val="superscript"/>
          <w:rtl/>
        </w:rPr>
        <w:footnoteReference w:id="69"/>
      </w:r>
      <w:r w:rsidRPr="003124F6">
        <w:rPr>
          <w:rStyle w:val="Char6"/>
          <w:rtl/>
        </w:rPr>
        <w:t xml:space="preserve"> </w:t>
      </w:r>
      <w:r w:rsidR="001A2D29" w:rsidRPr="003124F6">
        <w:rPr>
          <w:rStyle w:val="Char6"/>
          <w:rFonts w:hint="cs"/>
          <w:rtl/>
        </w:rPr>
        <w:t>-</w:t>
      </w:r>
      <w:r w:rsidRPr="003124F6">
        <w:rPr>
          <w:rStyle w:val="Char6"/>
          <w:rtl/>
        </w:rPr>
        <w:t>سپس از جا</w:t>
      </w:r>
      <w:r w:rsidR="000E4BC7">
        <w:rPr>
          <w:rStyle w:val="Char6"/>
          <w:rtl/>
        </w:rPr>
        <w:t>ی</w:t>
      </w:r>
      <w:r w:rsidRPr="003124F6">
        <w:rPr>
          <w:rStyle w:val="Char6"/>
          <w:rtl/>
        </w:rPr>
        <w:t xml:space="preserve"> برخاسته به مسجدالحرام داخل م</w:t>
      </w:r>
      <w:r w:rsidR="000E4BC7">
        <w:rPr>
          <w:rStyle w:val="Char6"/>
          <w:rtl/>
        </w:rPr>
        <w:t>ی</w:t>
      </w:r>
      <w:r w:rsidRPr="003124F6">
        <w:rPr>
          <w:rStyle w:val="Char6"/>
          <w:rtl/>
        </w:rPr>
        <w:t>‌شود و اسلامش را آش</w:t>
      </w:r>
      <w:r w:rsidR="000E4BC7">
        <w:rPr>
          <w:rStyle w:val="Char6"/>
          <w:rtl/>
        </w:rPr>
        <w:t>ک</w:t>
      </w:r>
      <w:r w:rsidRPr="003124F6">
        <w:rPr>
          <w:rStyle w:val="Char6"/>
          <w:rtl/>
        </w:rPr>
        <w:t>ار م</w:t>
      </w:r>
      <w:r w:rsidR="000E4BC7">
        <w:rPr>
          <w:rStyle w:val="Char6"/>
          <w:rtl/>
        </w:rPr>
        <w:t>ی</w:t>
      </w:r>
      <w:r w:rsidRPr="003124F6">
        <w:rPr>
          <w:rStyle w:val="Char6"/>
          <w:rtl/>
        </w:rPr>
        <w:t>‌سازد</w:t>
      </w:r>
      <w:r w:rsidR="001A2D29" w:rsidRPr="003124F6">
        <w:rPr>
          <w:rStyle w:val="Char6"/>
          <w:rFonts w:hint="cs"/>
          <w:rtl/>
        </w:rPr>
        <w:t>-</w:t>
      </w:r>
      <w:r w:rsidRPr="003124F6">
        <w:rPr>
          <w:rStyle w:val="Char6"/>
          <w:rtl/>
        </w:rPr>
        <w:t xml:space="preserve"> و پس از آن </w:t>
      </w:r>
      <w:r w:rsidR="000E4BC7">
        <w:rPr>
          <w:rStyle w:val="Char6"/>
          <w:rtl/>
        </w:rPr>
        <w:t>ک</w:t>
      </w:r>
      <w:r w:rsidRPr="003124F6">
        <w:rPr>
          <w:rStyle w:val="Char6"/>
          <w:rtl/>
        </w:rPr>
        <w:t xml:space="preserve">عبه را طواف نموده، نزد هر </w:t>
      </w:r>
      <w:r w:rsidR="000E4BC7">
        <w:rPr>
          <w:rStyle w:val="Char6"/>
          <w:rtl/>
        </w:rPr>
        <w:t>یک</w:t>
      </w:r>
      <w:r w:rsidRPr="003124F6">
        <w:rPr>
          <w:rStyle w:val="Char6"/>
          <w:rtl/>
        </w:rPr>
        <w:t xml:space="preserve"> از </w:t>
      </w:r>
      <w:r w:rsidR="00197B9A">
        <w:rPr>
          <w:rStyle w:val="Char6"/>
          <w:rtl/>
        </w:rPr>
        <w:t>گروه‌ها</w:t>
      </w:r>
      <w:r w:rsidRPr="003124F6">
        <w:rPr>
          <w:rStyle w:val="Char6"/>
          <w:rtl/>
        </w:rPr>
        <w:t xml:space="preserve"> و جماعات</w:t>
      </w:r>
      <w:r w:rsidR="000E4BC7">
        <w:rPr>
          <w:rStyle w:val="Char6"/>
          <w:rtl/>
        </w:rPr>
        <w:t>ی</w:t>
      </w:r>
      <w:r w:rsidRPr="003124F6">
        <w:rPr>
          <w:rStyle w:val="Char6"/>
          <w:rtl/>
        </w:rPr>
        <w:t xml:space="preserve"> </w:t>
      </w:r>
      <w:r w:rsidR="000E4BC7">
        <w:rPr>
          <w:rStyle w:val="Char6"/>
          <w:rtl/>
        </w:rPr>
        <w:t>ک</w:t>
      </w:r>
      <w:r w:rsidRPr="003124F6">
        <w:rPr>
          <w:rStyle w:val="Char6"/>
          <w:rtl/>
        </w:rPr>
        <w:t>ه در مسجدالحرام گرد هم نشسته بودند م</w:t>
      </w:r>
      <w:r w:rsidR="000E4BC7">
        <w:rPr>
          <w:rStyle w:val="Char6"/>
          <w:rtl/>
        </w:rPr>
        <w:t>ی</w:t>
      </w:r>
      <w:r w:rsidRPr="003124F6">
        <w:rPr>
          <w:rStyle w:val="Char6"/>
          <w:rtl/>
        </w:rPr>
        <w:t>‌نش</w:t>
      </w:r>
      <w:r w:rsidR="000E4BC7">
        <w:rPr>
          <w:rStyle w:val="Char6"/>
          <w:rtl/>
        </w:rPr>
        <w:t>ی</w:t>
      </w:r>
      <w:r w:rsidRPr="003124F6">
        <w:rPr>
          <w:rStyle w:val="Char6"/>
          <w:rtl/>
        </w:rPr>
        <w:t>ند و د</w:t>
      </w:r>
      <w:r w:rsidR="000E4BC7">
        <w:rPr>
          <w:rStyle w:val="Char6"/>
          <w:rtl/>
        </w:rPr>
        <w:t>ی</w:t>
      </w:r>
      <w:r w:rsidRPr="003124F6">
        <w:rPr>
          <w:rStyle w:val="Char6"/>
          <w:rtl/>
        </w:rPr>
        <w:t>ن خود را برا</w:t>
      </w:r>
      <w:r w:rsidR="000E4BC7">
        <w:rPr>
          <w:rStyle w:val="Char6"/>
          <w:rtl/>
        </w:rPr>
        <w:t>ی</w:t>
      </w:r>
      <w:r w:rsidR="009F5D6E">
        <w:rPr>
          <w:rStyle w:val="Char6"/>
          <w:rtl/>
        </w:rPr>
        <w:t xml:space="preserve"> آن‌ها </w:t>
      </w:r>
      <w:r w:rsidRPr="003124F6">
        <w:rPr>
          <w:rStyle w:val="Char6"/>
          <w:rtl/>
        </w:rPr>
        <w:t>اعلام م</w:t>
      </w:r>
      <w:r w:rsidR="000E4BC7">
        <w:rPr>
          <w:rStyle w:val="Char6"/>
          <w:rtl/>
        </w:rPr>
        <w:t>ی</w:t>
      </w:r>
      <w:r w:rsidRPr="003124F6">
        <w:rPr>
          <w:rStyle w:val="Char6"/>
          <w:rtl/>
        </w:rPr>
        <w:t>‌نما</w:t>
      </w:r>
      <w:r w:rsidR="000E4BC7">
        <w:rPr>
          <w:rStyle w:val="Char6"/>
          <w:rtl/>
        </w:rPr>
        <w:t>ی</w:t>
      </w:r>
      <w:r w:rsidRPr="003124F6">
        <w:rPr>
          <w:rStyle w:val="Char6"/>
          <w:rtl/>
        </w:rPr>
        <w:t>د و آنگاه نزد رسول الله باز م</w:t>
      </w:r>
      <w:r w:rsidR="000E4BC7">
        <w:rPr>
          <w:rStyle w:val="Char6"/>
          <w:rtl/>
        </w:rPr>
        <w:t>ی</w:t>
      </w:r>
      <w:r w:rsidRPr="003124F6">
        <w:rPr>
          <w:rStyle w:val="Char6"/>
          <w:rtl/>
        </w:rPr>
        <w:t>‌گردد و عرض م</w:t>
      </w:r>
      <w:r w:rsidR="000E4BC7">
        <w:rPr>
          <w:rStyle w:val="Char6"/>
          <w:rtl/>
        </w:rPr>
        <w:t>ی</w:t>
      </w:r>
      <w:r w:rsidRPr="003124F6">
        <w:rPr>
          <w:rStyle w:val="Char6"/>
          <w:rtl/>
        </w:rPr>
        <w:t>‌</w:t>
      </w:r>
      <w:r w:rsidR="000E4BC7">
        <w:rPr>
          <w:rStyle w:val="Char6"/>
          <w:rtl/>
        </w:rPr>
        <w:t>ک</w:t>
      </w:r>
      <w:r w:rsidRPr="003124F6">
        <w:rPr>
          <w:rStyle w:val="Char6"/>
          <w:rtl/>
        </w:rPr>
        <w:t>ند: پدر و مادرم فدا</w:t>
      </w:r>
      <w:r w:rsidR="000E4BC7">
        <w:rPr>
          <w:rStyle w:val="Char6"/>
          <w:rtl/>
        </w:rPr>
        <w:t>ی</w:t>
      </w:r>
      <w:r w:rsidRPr="003124F6">
        <w:rPr>
          <w:rStyle w:val="Char6"/>
          <w:rtl/>
        </w:rPr>
        <w:t xml:space="preserve">ت </w:t>
      </w:r>
      <w:r w:rsidR="000E4BC7">
        <w:rPr>
          <w:rStyle w:val="Char6"/>
          <w:rtl/>
        </w:rPr>
        <w:t>ی</w:t>
      </w:r>
      <w:r w:rsidRPr="003124F6">
        <w:rPr>
          <w:rStyle w:val="Char6"/>
          <w:rtl/>
        </w:rPr>
        <w:t>ا رسول الله! ا</w:t>
      </w:r>
      <w:r w:rsidR="000E4BC7">
        <w:rPr>
          <w:rStyle w:val="Char6"/>
          <w:rtl/>
        </w:rPr>
        <w:t>ک</w:t>
      </w:r>
      <w:r w:rsidRPr="003124F6">
        <w:rPr>
          <w:rStyle w:val="Char6"/>
          <w:rtl/>
        </w:rPr>
        <w:t>نون چه چ</w:t>
      </w:r>
      <w:r w:rsidR="000E4BC7">
        <w:rPr>
          <w:rStyle w:val="Char6"/>
          <w:rtl/>
        </w:rPr>
        <w:t>ی</w:t>
      </w:r>
      <w:r w:rsidRPr="003124F6">
        <w:rPr>
          <w:rStyle w:val="Char6"/>
          <w:rtl/>
        </w:rPr>
        <w:t>ز</w:t>
      </w:r>
      <w:r w:rsidR="000E4BC7">
        <w:rPr>
          <w:rStyle w:val="Char6"/>
          <w:rtl/>
        </w:rPr>
        <w:t>ی</w:t>
      </w:r>
      <w:r w:rsidRPr="003124F6">
        <w:rPr>
          <w:rStyle w:val="Char6"/>
          <w:rtl/>
        </w:rPr>
        <w:t xml:space="preserve"> تو را باز م</w:t>
      </w:r>
      <w:r w:rsidR="000E4BC7">
        <w:rPr>
          <w:rStyle w:val="Char6"/>
          <w:rtl/>
        </w:rPr>
        <w:t>ی</w:t>
      </w:r>
      <w:r w:rsidRPr="003124F6">
        <w:rPr>
          <w:rStyle w:val="Char6"/>
          <w:rtl/>
        </w:rPr>
        <w:t>‌دارد از ا</w:t>
      </w:r>
      <w:r w:rsidR="000E4BC7">
        <w:rPr>
          <w:rStyle w:val="Char6"/>
          <w:rtl/>
        </w:rPr>
        <w:t>ی</w:t>
      </w:r>
      <w:r w:rsidRPr="003124F6">
        <w:rPr>
          <w:rStyle w:val="Char6"/>
          <w:rtl/>
        </w:rPr>
        <w:t xml:space="preserve">ن </w:t>
      </w:r>
      <w:r w:rsidR="000E4BC7">
        <w:rPr>
          <w:rStyle w:val="Char6"/>
          <w:rtl/>
        </w:rPr>
        <w:t>ک</w:t>
      </w:r>
      <w:r w:rsidRPr="003124F6">
        <w:rPr>
          <w:rStyle w:val="Char6"/>
          <w:rtl/>
        </w:rPr>
        <w:t>ه عبادت را آش</w:t>
      </w:r>
      <w:r w:rsidR="000E4BC7">
        <w:rPr>
          <w:rStyle w:val="Char6"/>
          <w:rtl/>
        </w:rPr>
        <w:t>ک</w:t>
      </w:r>
      <w:r w:rsidRPr="003124F6">
        <w:rPr>
          <w:rStyle w:val="Char6"/>
          <w:rtl/>
        </w:rPr>
        <w:t>ار انجام فرما</w:t>
      </w:r>
      <w:r w:rsidR="000E4BC7">
        <w:rPr>
          <w:rStyle w:val="Char6"/>
          <w:rtl/>
        </w:rPr>
        <w:t>یی</w:t>
      </w:r>
      <w:r w:rsidRPr="003124F6">
        <w:rPr>
          <w:rStyle w:val="Char6"/>
          <w:rtl/>
        </w:rPr>
        <w:t>، چه به خدا قسم هر مجلس</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قبلاً در حال </w:t>
      </w:r>
      <w:r w:rsidR="000E4BC7">
        <w:rPr>
          <w:rStyle w:val="Char6"/>
          <w:rtl/>
        </w:rPr>
        <w:t>ک</w:t>
      </w:r>
      <w:r w:rsidRPr="003124F6">
        <w:rPr>
          <w:rStyle w:val="Char6"/>
          <w:rtl/>
        </w:rPr>
        <w:t>فر در آن نشسته بودم، به آنجا رفته اسلام خود را برا</w:t>
      </w:r>
      <w:r w:rsidR="000E4BC7">
        <w:rPr>
          <w:rStyle w:val="Char6"/>
          <w:rtl/>
        </w:rPr>
        <w:t>ی</w:t>
      </w:r>
      <w:r w:rsidRPr="003124F6">
        <w:rPr>
          <w:rStyle w:val="Char6"/>
          <w:rtl/>
        </w:rPr>
        <w:t xml:space="preserve"> اهل مجلس اظهار و اش</w:t>
      </w:r>
      <w:r w:rsidR="000E4BC7">
        <w:rPr>
          <w:rStyle w:val="Char6"/>
          <w:rtl/>
        </w:rPr>
        <w:t>ک</w:t>
      </w:r>
      <w:r w:rsidRPr="003124F6">
        <w:rPr>
          <w:rStyle w:val="Char6"/>
          <w:rtl/>
        </w:rPr>
        <w:t xml:space="preserve">ار ساختم، بدون آن </w:t>
      </w:r>
      <w:r w:rsidR="000E4BC7">
        <w:rPr>
          <w:rStyle w:val="Char6"/>
          <w:rtl/>
        </w:rPr>
        <w:t>ک</w:t>
      </w:r>
      <w:r w:rsidRPr="003124F6">
        <w:rPr>
          <w:rStyle w:val="Char6"/>
          <w:rtl/>
        </w:rPr>
        <w:t xml:space="preserve">ه از </w:t>
      </w:r>
      <w:r w:rsidR="000E4BC7">
        <w:rPr>
          <w:rStyle w:val="Char6"/>
          <w:rtl/>
        </w:rPr>
        <w:t>ک</w:t>
      </w:r>
      <w:r w:rsidRPr="003124F6">
        <w:rPr>
          <w:rStyle w:val="Char6"/>
          <w:rtl/>
        </w:rPr>
        <w:t>س</w:t>
      </w:r>
      <w:r w:rsidR="000E4BC7">
        <w:rPr>
          <w:rStyle w:val="Char6"/>
          <w:rtl/>
        </w:rPr>
        <w:t>ی</w:t>
      </w:r>
      <w:r w:rsidRPr="003124F6">
        <w:rPr>
          <w:rStyle w:val="Char6"/>
          <w:rtl/>
        </w:rPr>
        <w:t xml:space="preserve"> ب</w:t>
      </w:r>
      <w:r w:rsidR="000E4BC7">
        <w:rPr>
          <w:rStyle w:val="Char6"/>
          <w:rtl/>
        </w:rPr>
        <w:t>ی</w:t>
      </w:r>
      <w:r w:rsidRPr="003124F6">
        <w:rPr>
          <w:rStyle w:val="Char6"/>
          <w:rtl/>
        </w:rPr>
        <w:t>منا</w:t>
      </w:r>
      <w:r w:rsidR="000E4BC7">
        <w:rPr>
          <w:rStyle w:val="Char6"/>
          <w:rtl/>
        </w:rPr>
        <w:t>ک</w:t>
      </w:r>
      <w:r w:rsidRPr="003124F6">
        <w:rPr>
          <w:rStyle w:val="Char6"/>
          <w:rtl/>
        </w:rPr>
        <w:t xml:space="preserve"> باشم </w:t>
      </w:r>
      <w:r w:rsidR="000E4BC7">
        <w:rPr>
          <w:rStyle w:val="Char6"/>
          <w:rtl/>
        </w:rPr>
        <w:t>ی</w:t>
      </w:r>
      <w:r w:rsidRPr="003124F6">
        <w:rPr>
          <w:rStyle w:val="Char6"/>
          <w:rtl/>
        </w:rPr>
        <w:t>ا ترسنا</w:t>
      </w:r>
      <w:r w:rsidR="000E4BC7">
        <w:rPr>
          <w:rStyle w:val="Char6"/>
          <w:rtl/>
        </w:rPr>
        <w:t>ک</w:t>
      </w:r>
      <w:r w:rsidRPr="00EE34D5">
        <w:rPr>
          <w:rStyle w:val="Char6"/>
          <w:rFonts w:eastAsia="SimSun"/>
          <w:vertAlign w:val="superscript"/>
          <w:rtl/>
        </w:rPr>
        <w:footnoteReference w:id="70"/>
      </w:r>
      <w:r w:rsidRPr="003124F6">
        <w:rPr>
          <w:rStyle w:val="Char6"/>
          <w:rtl/>
        </w:rPr>
        <w:t>.</w:t>
      </w:r>
    </w:p>
    <w:p w:rsidR="00241CB2" w:rsidRPr="004B7851" w:rsidRDefault="00241CB2" w:rsidP="004B7851">
      <w:pPr>
        <w:pStyle w:val="a4"/>
        <w:rPr>
          <w:rtl/>
        </w:rPr>
      </w:pPr>
      <w:bookmarkStart w:id="272" w:name="_Toc341627318"/>
      <w:bookmarkStart w:id="273" w:name="_Toc341627539"/>
      <w:bookmarkStart w:id="274" w:name="_Toc440798986"/>
      <w:r w:rsidRPr="004B7851">
        <w:rPr>
          <w:rtl/>
        </w:rPr>
        <w:t>با مسلمان شدن عمر، اسلام علن</w:t>
      </w:r>
      <w:r w:rsidR="000E4BC7">
        <w:rPr>
          <w:rtl/>
        </w:rPr>
        <w:t>ی</w:t>
      </w:r>
      <w:r w:rsidRPr="004B7851">
        <w:rPr>
          <w:rtl/>
        </w:rPr>
        <w:t xml:space="preserve"> م</w:t>
      </w:r>
      <w:r w:rsidR="000E4BC7">
        <w:rPr>
          <w:rtl/>
        </w:rPr>
        <w:t>ی</w:t>
      </w:r>
      <w:r w:rsidRPr="004B7851">
        <w:rPr>
          <w:rtl/>
        </w:rPr>
        <w:t>‌شود</w:t>
      </w:r>
      <w:bookmarkEnd w:id="272"/>
      <w:bookmarkEnd w:id="273"/>
      <w:bookmarkEnd w:id="274"/>
    </w:p>
    <w:p w:rsidR="00241CB2" w:rsidRPr="003124F6" w:rsidRDefault="00241CB2" w:rsidP="00F556E7">
      <w:pPr>
        <w:widowControl w:val="0"/>
        <w:ind w:firstLine="284"/>
        <w:jc w:val="both"/>
        <w:rPr>
          <w:rStyle w:val="Char6"/>
          <w:rtl/>
        </w:rPr>
      </w:pPr>
      <w:r w:rsidRPr="003124F6">
        <w:rPr>
          <w:rStyle w:val="Char6"/>
          <w:rtl/>
        </w:rPr>
        <w:t>لذا رسول الله ب</w:t>
      </w:r>
      <w:r w:rsidR="000E4BC7">
        <w:rPr>
          <w:rStyle w:val="Char6"/>
          <w:rtl/>
        </w:rPr>
        <w:t>ی</w:t>
      </w:r>
      <w:r w:rsidRPr="003124F6">
        <w:rPr>
          <w:rStyle w:val="Char6"/>
          <w:rtl/>
        </w:rPr>
        <w:t>ن دو صف از مسلم</w:t>
      </w:r>
      <w:r w:rsidR="000E4BC7">
        <w:rPr>
          <w:rStyle w:val="Char6"/>
          <w:rtl/>
        </w:rPr>
        <w:t>ی</w:t>
      </w:r>
      <w:r w:rsidRPr="003124F6">
        <w:rPr>
          <w:rStyle w:val="Char6"/>
          <w:rtl/>
        </w:rPr>
        <w:t>ن قرار م</w:t>
      </w:r>
      <w:r w:rsidR="000E4BC7">
        <w:rPr>
          <w:rStyle w:val="Char6"/>
          <w:rtl/>
        </w:rPr>
        <w:t>ی</w:t>
      </w:r>
      <w:r w:rsidRPr="003124F6">
        <w:rPr>
          <w:rStyle w:val="Char6"/>
          <w:rtl/>
        </w:rPr>
        <w:t>‌گ</w:t>
      </w:r>
      <w:r w:rsidR="000E4BC7">
        <w:rPr>
          <w:rStyle w:val="Char6"/>
          <w:rtl/>
        </w:rPr>
        <w:t>ی</w:t>
      </w:r>
      <w:r w:rsidRPr="003124F6">
        <w:rPr>
          <w:rStyle w:val="Char6"/>
          <w:rtl/>
        </w:rPr>
        <w:t>رد. جلو صف در جنب راستش حضرت عمر و جلو صف در سمت چپش حضرت حمزه بن عبدالمطلب بود. بد</w:t>
      </w:r>
      <w:r w:rsidR="000E4BC7">
        <w:rPr>
          <w:rStyle w:val="Char6"/>
          <w:rtl/>
        </w:rPr>
        <w:t>ی</w:t>
      </w:r>
      <w:r w:rsidRPr="003124F6">
        <w:rPr>
          <w:rStyle w:val="Char6"/>
          <w:rtl/>
        </w:rPr>
        <w:t>ن گونه به طرف مسجد الحرام حر</w:t>
      </w:r>
      <w:r w:rsidR="000E4BC7">
        <w:rPr>
          <w:rStyle w:val="Char6"/>
          <w:rtl/>
        </w:rPr>
        <w:t>ک</w:t>
      </w:r>
      <w:r w:rsidRPr="003124F6">
        <w:rPr>
          <w:rStyle w:val="Char6"/>
          <w:rtl/>
        </w:rPr>
        <w:t>ت م</w:t>
      </w:r>
      <w:r w:rsidR="000E4BC7">
        <w:rPr>
          <w:rStyle w:val="Char6"/>
          <w:rtl/>
        </w:rPr>
        <w:t>ی</w:t>
      </w:r>
      <w:r w:rsidRPr="003124F6">
        <w:rPr>
          <w:rStyle w:val="Char6"/>
          <w:rtl/>
        </w:rPr>
        <w:t>‌نما</w:t>
      </w:r>
      <w:r w:rsidR="000E4BC7">
        <w:rPr>
          <w:rStyle w:val="Char6"/>
          <w:rtl/>
        </w:rPr>
        <w:t>ی</w:t>
      </w:r>
      <w:r w:rsidRPr="003124F6">
        <w:rPr>
          <w:rStyle w:val="Char6"/>
          <w:rtl/>
        </w:rPr>
        <w:t>ند و ب</w:t>
      </w:r>
      <w:r w:rsidR="000E4BC7">
        <w:rPr>
          <w:rStyle w:val="Char6"/>
          <w:rtl/>
        </w:rPr>
        <w:t>ی</w:t>
      </w:r>
      <w:r w:rsidRPr="003124F6">
        <w:rPr>
          <w:rStyle w:val="Char6"/>
          <w:rtl/>
        </w:rPr>
        <w:t>ت الله الحرام را در انظار مشر</w:t>
      </w:r>
      <w:r w:rsidR="000E4BC7">
        <w:rPr>
          <w:rStyle w:val="Char6"/>
          <w:rtl/>
        </w:rPr>
        <w:t>کی</w:t>
      </w:r>
      <w:r w:rsidRPr="003124F6">
        <w:rPr>
          <w:rStyle w:val="Char6"/>
          <w:rtl/>
        </w:rPr>
        <w:t>ن طواف م</w:t>
      </w:r>
      <w:r w:rsidR="000E4BC7">
        <w:rPr>
          <w:rStyle w:val="Char6"/>
          <w:rtl/>
        </w:rPr>
        <w:t>ی</w:t>
      </w:r>
      <w:r w:rsidRPr="003124F6">
        <w:rPr>
          <w:rStyle w:val="Char6"/>
          <w:rtl/>
        </w:rPr>
        <w:t>‌</w:t>
      </w:r>
      <w:r w:rsidR="000E4BC7">
        <w:rPr>
          <w:rStyle w:val="Char6"/>
          <w:rtl/>
        </w:rPr>
        <w:t>ک</w:t>
      </w:r>
      <w:r w:rsidRPr="003124F6">
        <w:rPr>
          <w:rStyle w:val="Char6"/>
          <w:rtl/>
        </w:rPr>
        <w:t xml:space="preserve">نند. پس از آن رو به </w:t>
      </w:r>
      <w:r w:rsidR="000E4BC7">
        <w:rPr>
          <w:rStyle w:val="Char6"/>
          <w:rtl/>
        </w:rPr>
        <w:t>ک</w:t>
      </w:r>
      <w:r w:rsidRPr="003124F6">
        <w:rPr>
          <w:rStyle w:val="Char6"/>
          <w:rtl/>
        </w:rPr>
        <w:t>عبه ا</w:t>
      </w:r>
      <w:r w:rsidR="000E4BC7">
        <w:rPr>
          <w:rStyle w:val="Char6"/>
          <w:rtl/>
        </w:rPr>
        <w:t>ی</w:t>
      </w:r>
      <w:r w:rsidRPr="003124F6">
        <w:rPr>
          <w:rStyle w:val="Char6"/>
          <w:rtl/>
        </w:rPr>
        <w:t>ستاده نماز ظهر م</w:t>
      </w:r>
      <w:r w:rsidR="000E4BC7">
        <w:rPr>
          <w:rStyle w:val="Char6"/>
          <w:rtl/>
        </w:rPr>
        <w:t>ی</w:t>
      </w:r>
      <w:r w:rsidRPr="003124F6">
        <w:rPr>
          <w:rStyle w:val="Char6"/>
          <w:rtl/>
        </w:rPr>
        <w:t>‌خواند. مشر</w:t>
      </w:r>
      <w:r w:rsidR="000E4BC7">
        <w:rPr>
          <w:rStyle w:val="Char6"/>
          <w:rtl/>
        </w:rPr>
        <w:t>کی</w:t>
      </w:r>
      <w:r w:rsidRPr="003124F6">
        <w:rPr>
          <w:rStyle w:val="Char6"/>
          <w:rtl/>
        </w:rPr>
        <w:t>ن از ه</w:t>
      </w:r>
      <w:r w:rsidR="000E4BC7">
        <w:rPr>
          <w:rStyle w:val="Char6"/>
          <w:rtl/>
        </w:rPr>
        <w:t>ی</w:t>
      </w:r>
      <w:r w:rsidRPr="003124F6">
        <w:rPr>
          <w:rStyle w:val="Char6"/>
          <w:rtl/>
        </w:rPr>
        <w:t>بت عمر، مرد عظ</w:t>
      </w:r>
      <w:r w:rsidR="000E4BC7">
        <w:rPr>
          <w:rStyle w:val="Char6"/>
          <w:rtl/>
        </w:rPr>
        <w:t>ی</w:t>
      </w:r>
      <w:r w:rsidRPr="003124F6">
        <w:rPr>
          <w:rStyle w:val="Char6"/>
          <w:rtl/>
        </w:rPr>
        <w:t>م بن</w:t>
      </w:r>
      <w:r w:rsidR="000E4BC7">
        <w:rPr>
          <w:rStyle w:val="Char6"/>
          <w:rtl/>
        </w:rPr>
        <w:t>ی</w:t>
      </w:r>
      <w:r w:rsidRPr="003124F6">
        <w:rPr>
          <w:rStyle w:val="Char6"/>
          <w:rtl/>
        </w:rPr>
        <w:t xml:space="preserve"> عد</w:t>
      </w:r>
      <w:r w:rsidR="000E4BC7">
        <w:rPr>
          <w:rStyle w:val="Char6"/>
          <w:rtl/>
        </w:rPr>
        <w:t>ی</w:t>
      </w:r>
      <w:r w:rsidRPr="003124F6">
        <w:rPr>
          <w:rStyle w:val="Char6"/>
          <w:rtl/>
        </w:rPr>
        <w:t xml:space="preserve"> و از شو</w:t>
      </w:r>
      <w:r w:rsidR="000E4BC7">
        <w:rPr>
          <w:rStyle w:val="Char6"/>
          <w:rtl/>
        </w:rPr>
        <w:t>ک</w:t>
      </w:r>
      <w:r w:rsidRPr="003124F6">
        <w:rPr>
          <w:rStyle w:val="Char6"/>
          <w:rtl/>
        </w:rPr>
        <w:t>ت حمزه، شجاع بزرگ بن</w:t>
      </w:r>
      <w:r w:rsidR="000E4BC7">
        <w:rPr>
          <w:rStyle w:val="Char6"/>
          <w:rtl/>
        </w:rPr>
        <w:t>ی</w:t>
      </w:r>
      <w:r w:rsidRPr="003124F6">
        <w:rPr>
          <w:rStyle w:val="Char6"/>
          <w:rtl/>
        </w:rPr>
        <w:t>‌هاشم جرئت ن</w:t>
      </w:r>
      <w:r w:rsidR="000E4BC7">
        <w:rPr>
          <w:rStyle w:val="Char6"/>
          <w:rtl/>
        </w:rPr>
        <w:t>ک</w:t>
      </w:r>
      <w:r w:rsidRPr="003124F6">
        <w:rPr>
          <w:rStyle w:val="Char6"/>
          <w:rtl/>
        </w:rPr>
        <w:t xml:space="preserve">ردند مانع طوافشان شوند </w:t>
      </w:r>
      <w:r w:rsidR="000E4BC7">
        <w:rPr>
          <w:rStyle w:val="Char6"/>
          <w:rtl/>
        </w:rPr>
        <w:t>ی</w:t>
      </w:r>
      <w:r w:rsidRPr="003124F6">
        <w:rPr>
          <w:rStyle w:val="Char6"/>
          <w:rtl/>
        </w:rPr>
        <w:t>ا جلو نمازشان را بگ</w:t>
      </w:r>
      <w:r w:rsidR="000E4BC7">
        <w:rPr>
          <w:rStyle w:val="Char6"/>
          <w:rtl/>
        </w:rPr>
        <w:t>ی</w:t>
      </w:r>
      <w:r w:rsidRPr="003124F6">
        <w:rPr>
          <w:rStyle w:val="Char6"/>
          <w:rtl/>
        </w:rPr>
        <w:t xml:space="preserve">رند </w:t>
      </w:r>
      <w:r w:rsidR="000E4BC7">
        <w:rPr>
          <w:rStyle w:val="Char6"/>
          <w:rtl/>
        </w:rPr>
        <w:t>ی</w:t>
      </w:r>
      <w:r w:rsidRPr="003124F6">
        <w:rPr>
          <w:rStyle w:val="Char6"/>
          <w:rtl/>
        </w:rPr>
        <w:t>ا حداقل اعتراض نما</w:t>
      </w:r>
      <w:r w:rsidR="000E4BC7">
        <w:rPr>
          <w:rStyle w:val="Char6"/>
          <w:rtl/>
        </w:rPr>
        <w:t>ی</w:t>
      </w:r>
      <w:r w:rsidRPr="003124F6">
        <w:rPr>
          <w:rStyle w:val="Char6"/>
          <w:rtl/>
        </w:rPr>
        <w:t>ند.</w:t>
      </w:r>
    </w:p>
    <w:p w:rsidR="00241CB2" w:rsidRPr="003124F6" w:rsidRDefault="00241CB2" w:rsidP="001A2D29">
      <w:pPr>
        <w:widowControl w:val="0"/>
        <w:ind w:firstLine="284"/>
        <w:jc w:val="both"/>
        <w:rPr>
          <w:rStyle w:val="Char6"/>
          <w:rtl/>
        </w:rPr>
      </w:pPr>
      <w:r w:rsidRPr="003124F6">
        <w:rPr>
          <w:rStyle w:val="Char6"/>
          <w:rtl/>
        </w:rPr>
        <w:t>ا</w:t>
      </w:r>
      <w:r w:rsidR="000E4BC7">
        <w:rPr>
          <w:rStyle w:val="Char6"/>
          <w:rtl/>
        </w:rPr>
        <w:t>ی</w:t>
      </w:r>
      <w:r w:rsidRPr="003124F6">
        <w:rPr>
          <w:rStyle w:val="Char6"/>
          <w:rtl/>
        </w:rPr>
        <w:t xml:space="preserve">نجا بود </w:t>
      </w:r>
      <w:r w:rsidR="000E4BC7">
        <w:rPr>
          <w:rStyle w:val="Char6"/>
          <w:rtl/>
        </w:rPr>
        <w:t>ک</w:t>
      </w:r>
      <w:r w:rsidRPr="003124F6">
        <w:rPr>
          <w:rStyle w:val="Char6"/>
          <w:rtl/>
        </w:rPr>
        <w:t>ه حضرت عمر ا</w:t>
      </w:r>
      <w:r w:rsidR="000E4BC7">
        <w:rPr>
          <w:rStyle w:val="Char6"/>
          <w:rtl/>
        </w:rPr>
        <w:t>ی</w:t>
      </w:r>
      <w:r w:rsidRPr="003124F6">
        <w:rPr>
          <w:rStyle w:val="Char6"/>
          <w:rtl/>
        </w:rPr>
        <w:t xml:space="preserve">ن </w:t>
      </w:r>
      <w:r w:rsidR="000E4BC7">
        <w:rPr>
          <w:rStyle w:val="Char6"/>
          <w:rtl/>
        </w:rPr>
        <w:t>ک</w:t>
      </w:r>
      <w:r w:rsidRPr="003124F6">
        <w:rPr>
          <w:rStyle w:val="Char6"/>
          <w:rtl/>
        </w:rPr>
        <w:t>لمه تار</w:t>
      </w:r>
      <w:r w:rsidR="000E4BC7">
        <w:rPr>
          <w:rStyle w:val="Char6"/>
          <w:rtl/>
        </w:rPr>
        <w:t>ی</w:t>
      </w:r>
      <w:r w:rsidRPr="003124F6">
        <w:rPr>
          <w:rStyle w:val="Char6"/>
          <w:rtl/>
        </w:rPr>
        <w:t>خ</w:t>
      </w:r>
      <w:r w:rsidR="000E4BC7">
        <w:rPr>
          <w:rStyle w:val="Char6"/>
          <w:rtl/>
        </w:rPr>
        <w:t>ی</w:t>
      </w:r>
      <w:r w:rsidRPr="003124F6">
        <w:rPr>
          <w:rStyle w:val="Char6"/>
          <w:rtl/>
        </w:rPr>
        <w:t xml:space="preserve"> را با صدا</w:t>
      </w:r>
      <w:r w:rsidR="000E4BC7">
        <w:rPr>
          <w:rStyle w:val="Char6"/>
          <w:rtl/>
        </w:rPr>
        <w:t>یی</w:t>
      </w:r>
      <w:r w:rsidRPr="003124F6">
        <w:rPr>
          <w:rStyle w:val="Char6"/>
          <w:rtl/>
        </w:rPr>
        <w:t xml:space="preserve"> رسا بر زبان آورد و گفت: </w:t>
      </w:r>
      <w:r w:rsidR="001A2D29" w:rsidRPr="004B7851">
        <w:rPr>
          <w:rFonts w:cs="Traditional Arabic" w:hint="cs"/>
          <w:rtl/>
          <w:lang w:bidi="fa-IR"/>
        </w:rPr>
        <w:t>«</w:t>
      </w:r>
      <w:r w:rsidR="001A2D29" w:rsidRPr="004B7851">
        <w:rPr>
          <w:rStyle w:val="Char2"/>
          <w:rtl/>
        </w:rPr>
        <w:t>لانعبد الله سراً بعد اليوم</w:t>
      </w:r>
      <w:r w:rsidR="001A2D29" w:rsidRPr="004B7851">
        <w:rPr>
          <w:rFonts w:cs="Traditional Arabic" w:hint="cs"/>
          <w:rtl/>
          <w:lang w:bidi="fa-IR"/>
        </w:rPr>
        <w:t>»</w:t>
      </w:r>
      <w:r w:rsidRPr="004B7851">
        <w:rPr>
          <w:rFonts w:cs="Traditional Arabic"/>
          <w:b/>
          <w:bCs/>
          <w:sz w:val="32"/>
          <w:szCs w:val="32"/>
          <w:rtl/>
          <w:lang w:bidi="fa-IR"/>
        </w:rPr>
        <w:t xml:space="preserve"> </w:t>
      </w:r>
      <w:r w:rsidR="000E4BC7">
        <w:rPr>
          <w:rStyle w:val="Char6"/>
          <w:rtl/>
        </w:rPr>
        <w:t>ی</w:t>
      </w:r>
      <w:r w:rsidRPr="003124F6">
        <w:rPr>
          <w:rStyle w:val="Char6"/>
          <w:rtl/>
        </w:rPr>
        <w:t>عن</w:t>
      </w:r>
      <w:r w:rsidR="000E4BC7">
        <w:rPr>
          <w:rStyle w:val="Char6"/>
          <w:rtl/>
        </w:rPr>
        <w:t>ی</w:t>
      </w:r>
      <w:r w:rsidR="001A2D29" w:rsidRPr="003124F6">
        <w:rPr>
          <w:rStyle w:val="Char6"/>
          <w:rFonts w:hint="cs"/>
          <w:rtl/>
        </w:rPr>
        <w:t>:</w:t>
      </w:r>
      <w:r w:rsidRPr="00074186">
        <w:rPr>
          <w:rStyle w:val="Char6"/>
          <w:rtl/>
        </w:rPr>
        <w:t xml:space="preserve"> </w:t>
      </w:r>
      <w:r w:rsidR="001A2D29" w:rsidRPr="004B7851">
        <w:rPr>
          <w:rFonts w:cs="Traditional Arabic" w:hint="cs"/>
          <w:sz w:val="26"/>
          <w:szCs w:val="26"/>
          <w:rtl/>
          <w:lang w:bidi="fa-IR"/>
        </w:rPr>
        <w:t>«</w:t>
      </w:r>
      <w:r w:rsidRPr="00074186">
        <w:rPr>
          <w:rStyle w:val="Char6"/>
          <w:rtl/>
        </w:rPr>
        <w:t>پس از امروز د</w:t>
      </w:r>
      <w:r w:rsidR="000E4BC7">
        <w:rPr>
          <w:rStyle w:val="Char6"/>
          <w:rtl/>
        </w:rPr>
        <w:t>ی</w:t>
      </w:r>
      <w:r w:rsidRPr="00074186">
        <w:rPr>
          <w:rStyle w:val="Char6"/>
          <w:rtl/>
        </w:rPr>
        <w:t>گر هرگز خدا را پنهان</w:t>
      </w:r>
      <w:r w:rsidR="000E4BC7">
        <w:rPr>
          <w:rStyle w:val="Char6"/>
          <w:rtl/>
        </w:rPr>
        <w:t>ی</w:t>
      </w:r>
      <w:r w:rsidRPr="00074186">
        <w:rPr>
          <w:rStyle w:val="Char6"/>
          <w:rtl/>
        </w:rPr>
        <w:t xml:space="preserve"> نم</w:t>
      </w:r>
      <w:r w:rsidR="000E4BC7">
        <w:rPr>
          <w:rStyle w:val="Char6"/>
          <w:rtl/>
        </w:rPr>
        <w:t>ی</w:t>
      </w:r>
      <w:r w:rsidRPr="00074186">
        <w:rPr>
          <w:rStyle w:val="Char6"/>
          <w:rtl/>
        </w:rPr>
        <w:t>‌پرست</w:t>
      </w:r>
      <w:r w:rsidR="000E4BC7">
        <w:rPr>
          <w:rStyle w:val="Char6"/>
          <w:rtl/>
        </w:rPr>
        <w:t>ی</w:t>
      </w:r>
      <w:r w:rsidRPr="00074186">
        <w:rPr>
          <w:rStyle w:val="Char6"/>
          <w:rtl/>
        </w:rPr>
        <w:t>م</w:t>
      </w:r>
      <w:r w:rsidR="001A2D29" w:rsidRPr="004B7851">
        <w:rPr>
          <w:rFonts w:cs="Traditional Arabic" w:hint="cs"/>
          <w:sz w:val="26"/>
          <w:szCs w:val="26"/>
          <w:rtl/>
          <w:lang w:bidi="fa-IR"/>
        </w:rPr>
        <w:t>»</w:t>
      </w:r>
      <w:r w:rsidRPr="00074186">
        <w:rPr>
          <w:rStyle w:val="Char6"/>
          <w:rtl/>
        </w:rPr>
        <w:t>.</w:t>
      </w:r>
    </w:p>
    <w:p w:rsidR="00241CB2" w:rsidRPr="003124F6" w:rsidRDefault="00241CB2" w:rsidP="00F556E7">
      <w:pPr>
        <w:widowControl w:val="0"/>
        <w:ind w:firstLine="284"/>
        <w:jc w:val="both"/>
        <w:rPr>
          <w:rStyle w:val="Char6"/>
          <w:rtl/>
        </w:rPr>
      </w:pPr>
      <w:r w:rsidRPr="003124F6">
        <w:rPr>
          <w:rStyle w:val="Char6"/>
          <w:rtl/>
        </w:rPr>
        <w:t>آر</w:t>
      </w:r>
      <w:r w:rsidR="000E4BC7">
        <w:rPr>
          <w:rStyle w:val="Char6"/>
          <w:rtl/>
        </w:rPr>
        <w:t>ی</w:t>
      </w:r>
      <w:r w:rsidRPr="003124F6">
        <w:rPr>
          <w:rStyle w:val="Char6"/>
          <w:rtl/>
        </w:rPr>
        <w:t>، مسلم</w:t>
      </w:r>
      <w:r w:rsidR="000E4BC7">
        <w:rPr>
          <w:rStyle w:val="Char6"/>
          <w:rtl/>
        </w:rPr>
        <w:t>ی</w:t>
      </w:r>
      <w:r w:rsidRPr="003124F6">
        <w:rPr>
          <w:rStyle w:val="Char6"/>
          <w:rtl/>
        </w:rPr>
        <w:t>ن پس از ا</w:t>
      </w:r>
      <w:r w:rsidR="000E4BC7">
        <w:rPr>
          <w:rStyle w:val="Char6"/>
          <w:rtl/>
        </w:rPr>
        <w:t>ی</w:t>
      </w:r>
      <w:r w:rsidRPr="003124F6">
        <w:rPr>
          <w:rStyle w:val="Char6"/>
          <w:rtl/>
        </w:rPr>
        <w:t>ن، جرأت پ</w:t>
      </w:r>
      <w:r w:rsidR="000E4BC7">
        <w:rPr>
          <w:rStyle w:val="Char6"/>
          <w:rtl/>
        </w:rPr>
        <w:t>ی</w:t>
      </w:r>
      <w:r w:rsidRPr="003124F6">
        <w:rPr>
          <w:rStyle w:val="Char6"/>
          <w:rtl/>
        </w:rPr>
        <w:t xml:space="preserve">دا </w:t>
      </w:r>
      <w:r w:rsidR="000E4BC7">
        <w:rPr>
          <w:rStyle w:val="Char6"/>
          <w:rtl/>
        </w:rPr>
        <w:t>ک</w:t>
      </w:r>
      <w:r w:rsidRPr="003124F6">
        <w:rPr>
          <w:rStyle w:val="Char6"/>
          <w:rtl/>
        </w:rPr>
        <w:t>ردند: به طواف ب</w:t>
      </w:r>
      <w:r w:rsidR="000E4BC7">
        <w:rPr>
          <w:rStyle w:val="Char6"/>
          <w:rtl/>
        </w:rPr>
        <w:t>ی</w:t>
      </w:r>
      <w:r w:rsidRPr="003124F6">
        <w:rPr>
          <w:rStyle w:val="Char6"/>
          <w:rtl/>
        </w:rPr>
        <w:t>ت الله م</w:t>
      </w:r>
      <w:r w:rsidR="000E4BC7">
        <w:rPr>
          <w:rStyle w:val="Char6"/>
          <w:rtl/>
        </w:rPr>
        <w:t>ی</w:t>
      </w:r>
      <w:r w:rsidRPr="003124F6">
        <w:rPr>
          <w:rStyle w:val="Char6"/>
          <w:rtl/>
        </w:rPr>
        <w:t>‌پرداختند</w:t>
      </w:r>
      <w:r w:rsidR="00DA616D" w:rsidRPr="003124F6">
        <w:rPr>
          <w:rStyle w:val="Char6"/>
          <w:rtl/>
        </w:rPr>
        <w:t>،</w:t>
      </w:r>
      <w:r w:rsidRPr="003124F6">
        <w:rPr>
          <w:rStyle w:val="Char6"/>
          <w:rtl/>
        </w:rPr>
        <w:t xml:space="preserve"> روبرو</w:t>
      </w:r>
      <w:r w:rsidR="000E4BC7">
        <w:rPr>
          <w:rStyle w:val="Char6"/>
          <w:rtl/>
        </w:rPr>
        <w:t>ی</w:t>
      </w:r>
      <w:r w:rsidRPr="003124F6">
        <w:rPr>
          <w:rStyle w:val="Char6"/>
          <w:rtl/>
        </w:rPr>
        <w:t xml:space="preserve"> </w:t>
      </w:r>
      <w:r w:rsidR="000E4BC7">
        <w:rPr>
          <w:rStyle w:val="Char6"/>
          <w:rtl/>
        </w:rPr>
        <w:t>ک</w:t>
      </w:r>
      <w:r w:rsidRPr="003124F6">
        <w:rPr>
          <w:rStyle w:val="Char6"/>
          <w:rtl/>
        </w:rPr>
        <w:t>عبه ا</w:t>
      </w:r>
      <w:r w:rsidR="000E4BC7">
        <w:rPr>
          <w:rStyle w:val="Char6"/>
          <w:rtl/>
        </w:rPr>
        <w:t>ی</w:t>
      </w:r>
      <w:r w:rsidRPr="003124F6">
        <w:rPr>
          <w:rStyle w:val="Char6"/>
          <w:rtl/>
        </w:rPr>
        <w:t>ستاده نماز م</w:t>
      </w:r>
      <w:r w:rsidR="000E4BC7">
        <w:rPr>
          <w:rStyle w:val="Char6"/>
          <w:rtl/>
        </w:rPr>
        <w:t>ی</w:t>
      </w:r>
      <w:r w:rsidRPr="003124F6">
        <w:rPr>
          <w:rStyle w:val="Char6"/>
          <w:rtl/>
        </w:rPr>
        <w:t>‌خواندند</w:t>
      </w:r>
      <w:r w:rsidR="00DA616D" w:rsidRPr="003124F6">
        <w:rPr>
          <w:rStyle w:val="Char6"/>
          <w:rtl/>
        </w:rPr>
        <w:t>،</w:t>
      </w:r>
      <w:r w:rsidRPr="003124F6">
        <w:rPr>
          <w:rStyle w:val="Char6"/>
          <w:rtl/>
        </w:rPr>
        <w:t xml:space="preserve"> گرچه مورد استهزاء و تمسخر مشر</w:t>
      </w:r>
      <w:r w:rsidR="000E4BC7">
        <w:rPr>
          <w:rStyle w:val="Char6"/>
          <w:rtl/>
        </w:rPr>
        <w:t>کی</w:t>
      </w:r>
      <w:r w:rsidRPr="003124F6">
        <w:rPr>
          <w:rStyle w:val="Char6"/>
          <w:rtl/>
        </w:rPr>
        <w:t>ن قرار م</w:t>
      </w:r>
      <w:r w:rsidR="000E4BC7">
        <w:rPr>
          <w:rStyle w:val="Char6"/>
          <w:rtl/>
        </w:rPr>
        <w:t>ی</w:t>
      </w:r>
      <w:r w:rsidRPr="003124F6">
        <w:rPr>
          <w:rStyle w:val="Char6"/>
          <w:rtl/>
        </w:rPr>
        <w:t xml:space="preserve">‌گرفتند و چه بسا </w:t>
      </w:r>
      <w:r w:rsidR="000E4BC7">
        <w:rPr>
          <w:rStyle w:val="Char6"/>
          <w:rtl/>
        </w:rPr>
        <w:t>ک</w:t>
      </w:r>
      <w:r w:rsidRPr="003124F6">
        <w:rPr>
          <w:rStyle w:val="Char6"/>
          <w:rtl/>
        </w:rPr>
        <w:t>ه از</w:t>
      </w:r>
      <w:r w:rsidR="009F5D6E">
        <w:rPr>
          <w:rStyle w:val="Char6"/>
          <w:rtl/>
        </w:rPr>
        <w:t xml:space="preserve"> آن‌ها </w:t>
      </w:r>
      <w:r w:rsidRPr="003124F6">
        <w:rPr>
          <w:rStyle w:val="Char6"/>
          <w:rtl/>
        </w:rPr>
        <w:t>اذ</w:t>
      </w:r>
      <w:r w:rsidR="000E4BC7">
        <w:rPr>
          <w:rStyle w:val="Char6"/>
          <w:rtl/>
        </w:rPr>
        <w:t>ی</w:t>
      </w:r>
      <w:r w:rsidRPr="003124F6">
        <w:rPr>
          <w:rStyle w:val="Char6"/>
          <w:rtl/>
        </w:rPr>
        <w:t>ت و آزار م</w:t>
      </w:r>
      <w:r w:rsidR="000E4BC7">
        <w:rPr>
          <w:rStyle w:val="Char6"/>
          <w:rtl/>
        </w:rPr>
        <w:t>ی</w:t>
      </w:r>
      <w:r w:rsidRPr="003124F6">
        <w:rPr>
          <w:rStyle w:val="Char6"/>
          <w:rtl/>
        </w:rPr>
        <w:t>‌د</w:t>
      </w:r>
      <w:r w:rsidR="000E4BC7">
        <w:rPr>
          <w:rStyle w:val="Char6"/>
          <w:rtl/>
        </w:rPr>
        <w:t>ی</w:t>
      </w:r>
      <w:r w:rsidRPr="003124F6">
        <w:rPr>
          <w:rStyle w:val="Char6"/>
          <w:rtl/>
        </w:rPr>
        <w:t>دند، ول</w:t>
      </w:r>
      <w:r w:rsidR="000E4BC7">
        <w:rPr>
          <w:rStyle w:val="Char6"/>
          <w:rtl/>
        </w:rPr>
        <w:t>ی</w:t>
      </w:r>
      <w:r w:rsidRPr="003124F6">
        <w:rPr>
          <w:rStyle w:val="Char6"/>
          <w:rtl/>
        </w:rPr>
        <w:t xml:space="preserve"> به هر حال دست نم</w:t>
      </w:r>
      <w:r w:rsidR="000E4BC7">
        <w:rPr>
          <w:rStyle w:val="Char6"/>
          <w:rtl/>
        </w:rPr>
        <w:t>ی</w:t>
      </w:r>
      <w:r w:rsidRPr="003124F6">
        <w:rPr>
          <w:rStyle w:val="Char6"/>
          <w:rtl/>
        </w:rPr>
        <w:t>‌</w:t>
      </w:r>
      <w:r w:rsidR="000E4BC7">
        <w:rPr>
          <w:rStyle w:val="Char6"/>
          <w:rtl/>
        </w:rPr>
        <w:t>ک</w:t>
      </w:r>
      <w:r w:rsidRPr="003124F6">
        <w:rPr>
          <w:rStyle w:val="Char6"/>
          <w:rtl/>
        </w:rPr>
        <w:t>ش</w:t>
      </w:r>
      <w:r w:rsidR="000E4BC7">
        <w:rPr>
          <w:rStyle w:val="Char6"/>
          <w:rtl/>
        </w:rPr>
        <w:t>ی</w:t>
      </w:r>
      <w:r w:rsidRPr="003124F6">
        <w:rPr>
          <w:rStyle w:val="Char6"/>
          <w:rtl/>
        </w:rPr>
        <w:t>دند و عبادت خود را در مسجد الحرام آش</w:t>
      </w:r>
      <w:r w:rsidR="000E4BC7">
        <w:rPr>
          <w:rStyle w:val="Char6"/>
          <w:rtl/>
        </w:rPr>
        <w:t>ک</w:t>
      </w:r>
      <w:r w:rsidRPr="003124F6">
        <w:rPr>
          <w:rStyle w:val="Char6"/>
          <w:rtl/>
        </w:rPr>
        <w:t>ار انجام م</w:t>
      </w:r>
      <w:r w:rsidR="000E4BC7">
        <w:rPr>
          <w:rStyle w:val="Char6"/>
          <w:rtl/>
        </w:rPr>
        <w:t>ی</w:t>
      </w:r>
      <w:r w:rsidRPr="003124F6">
        <w:rPr>
          <w:rStyle w:val="Char6"/>
          <w:rtl/>
        </w:rPr>
        <w:t>‌دادند و بد</w:t>
      </w:r>
      <w:r w:rsidR="000E4BC7">
        <w:rPr>
          <w:rStyle w:val="Char6"/>
          <w:rtl/>
        </w:rPr>
        <w:t>ی</w:t>
      </w:r>
      <w:r w:rsidRPr="003124F6">
        <w:rPr>
          <w:rStyle w:val="Char6"/>
          <w:rtl/>
        </w:rPr>
        <w:t>ن سان در اثر اسلام و اقدام با بر</w:t>
      </w:r>
      <w:r w:rsidR="000E4BC7">
        <w:rPr>
          <w:rStyle w:val="Char6"/>
          <w:rtl/>
        </w:rPr>
        <w:t>ک</w:t>
      </w:r>
      <w:r w:rsidRPr="003124F6">
        <w:rPr>
          <w:rStyle w:val="Char6"/>
          <w:rtl/>
        </w:rPr>
        <w:t>ت حضرت عمر صفحه جد</w:t>
      </w:r>
      <w:r w:rsidR="000E4BC7">
        <w:rPr>
          <w:rStyle w:val="Char6"/>
          <w:rtl/>
        </w:rPr>
        <w:t>ی</w:t>
      </w:r>
      <w:r w:rsidRPr="003124F6">
        <w:rPr>
          <w:rStyle w:val="Char6"/>
          <w:rtl/>
        </w:rPr>
        <w:t>د و مهم</w:t>
      </w:r>
      <w:r w:rsidR="000E4BC7">
        <w:rPr>
          <w:rStyle w:val="Char6"/>
          <w:rtl/>
        </w:rPr>
        <w:t>ی</w:t>
      </w:r>
      <w:r w:rsidRPr="003124F6">
        <w:rPr>
          <w:rStyle w:val="Char6"/>
          <w:rtl/>
        </w:rPr>
        <w:t xml:space="preserve"> در تار</w:t>
      </w:r>
      <w:r w:rsidR="000E4BC7">
        <w:rPr>
          <w:rStyle w:val="Char6"/>
          <w:rtl/>
        </w:rPr>
        <w:t>ی</w:t>
      </w:r>
      <w:r w:rsidRPr="003124F6">
        <w:rPr>
          <w:rStyle w:val="Char6"/>
          <w:rtl/>
        </w:rPr>
        <w:t>خ اسلام برا</w:t>
      </w:r>
      <w:r w:rsidR="000E4BC7">
        <w:rPr>
          <w:rStyle w:val="Char6"/>
          <w:rtl/>
        </w:rPr>
        <w:t>ی</w:t>
      </w:r>
      <w:r w:rsidRPr="003124F6">
        <w:rPr>
          <w:rStyle w:val="Char6"/>
          <w:rtl/>
        </w:rPr>
        <w:t xml:space="preserve"> مسلم</w:t>
      </w:r>
      <w:r w:rsidR="000E4BC7">
        <w:rPr>
          <w:rStyle w:val="Char6"/>
          <w:rtl/>
        </w:rPr>
        <w:t>ی</w:t>
      </w:r>
      <w:r w:rsidRPr="003124F6">
        <w:rPr>
          <w:rStyle w:val="Char6"/>
          <w:rtl/>
        </w:rPr>
        <w:t>ن گشوده شد. مسلمانان موفق شدند علناً اظهار وجود نما</w:t>
      </w:r>
      <w:r w:rsidR="000E4BC7">
        <w:rPr>
          <w:rStyle w:val="Char6"/>
          <w:rtl/>
        </w:rPr>
        <w:t>ی</w:t>
      </w:r>
      <w:r w:rsidRPr="003124F6">
        <w:rPr>
          <w:rStyle w:val="Char6"/>
          <w:rtl/>
        </w:rPr>
        <w:t>ند.</w:t>
      </w:r>
    </w:p>
    <w:p w:rsidR="00241CB2" w:rsidRPr="004B7851" w:rsidRDefault="00241CB2" w:rsidP="004B7851">
      <w:pPr>
        <w:pStyle w:val="a4"/>
        <w:rPr>
          <w:rtl/>
        </w:rPr>
      </w:pPr>
      <w:bookmarkStart w:id="275" w:name="_Toc341627319"/>
      <w:bookmarkStart w:id="276" w:name="_Toc341627540"/>
      <w:bookmarkStart w:id="277" w:name="_Toc440798987"/>
      <w:r w:rsidRPr="004B7851">
        <w:rPr>
          <w:rtl/>
        </w:rPr>
        <w:t>تأث</w:t>
      </w:r>
      <w:r w:rsidR="000E4BC7">
        <w:rPr>
          <w:rtl/>
        </w:rPr>
        <w:t>ی</w:t>
      </w:r>
      <w:r w:rsidRPr="004B7851">
        <w:rPr>
          <w:rtl/>
        </w:rPr>
        <w:t>ر مسلمان شدن عمر بر تار</w:t>
      </w:r>
      <w:r w:rsidR="000E4BC7">
        <w:rPr>
          <w:rtl/>
        </w:rPr>
        <w:t>ی</w:t>
      </w:r>
      <w:r w:rsidRPr="004B7851">
        <w:rPr>
          <w:rtl/>
        </w:rPr>
        <w:t>خ اسلام</w:t>
      </w:r>
      <w:bookmarkEnd w:id="275"/>
      <w:bookmarkEnd w:id="276"/>
      <w:bookmarkEnd w:id="277"/>
    </w:p>
    <w:p w:rsidR="00241CB2" w:rsidRPr="003124F6" w:rsidRDefault="00241CB2" w:rsidP="001A2D29">
      <w:pPr>
        <w:widowControl w:val="0"/>
        <w:ind w:firstLine="284"/>
        <w:jc w:val="both"/>
        <w:rPr>
          <w:rStyle w:val="Char6"/>
          <w:rtl/>
        </w:rPr>
      </w:pPr>
      <w:r w:rsidRPr="003124F6">
        <w:rPr>
          <w:rStyle w:val="Char6"/>
          <w:rtl/>
        </w:rPr>
        <w:t>بد</w:t>
      </w:r>
      <w:r w:rsidR="000E4BC7">
        <w:rPr>
          <w:rStyle w:val="Char6"/>
          <w:rtl/>
        </w:rPr>
        <w:t>ی</w:t>
      </w:r>
      <w:r w:rsidRPr="003124F6">
        <w:rPr>
          <w:rStyle w:val="Char6"/>
          <w:rtl/>
        </w:rPr>
        <w:t xml:space="preserve">ن جهت است </w:t>
      </w:r>
      <w:r w:rsidR="000E4BC7">
        <w:rPr>
          <w:rStyle w:val="Char6"/>
          <w:rtl/>
        </w:rPr>
        <w:t>ک</w:t>
      </w:r>
      <w:r w:rsidRPr="003124F6">
        <w:rPr>
          <w:rStyle w:val="Char6"/>
          <w:rtl/>
        </w:rPr>
        <w:t xml:space="preserve">ه عبدالله بن مسعود چنان </w:t>
      </w:r>
      <w:r w:rsidR="000E4BC7">
        <w:rPr>
          <w:rStyle w:val="Char6"/>
          <w:rtl/>
        </w:rPr>
        <w:t>ک</w:t>
      </w:r>
      <w:r w:rsidRPr="003124F6">
        <w:rPr>
          <w:rStyle w:val="Char6"/>
          <w:rtl/>
        </w:rPr>
        <w:t>ه بخار</w:t>
      </w:r>
      <w:r w:rsidR="000E4BC7">
        <w:rPr>
          <w:rStyle w:val="Char6"/>
          <w:rtl/>
        </w:rPr>
        <w:t>ی</w:t>
      </w:r>
      <w:r w:rsidRPr="003124F6">
        <w:rPr>
          <w:rStyle w:val="Char6"/>
          <w:rtl/>
        </w:rPr>
        <w:t xml:space="preserve"> روا</w:t>
      </w:r>
      <w:r w:rsidR="000E4BC7">
        <w:rPr>
          <w:rStyle w:val="Char6"/>
          <w:rtl/>
        </w:rPr>
        <w:t>ی</w:t>
      </w:r>
      <w:r w:rsidRPr="003124F6">
        <w:rPr>
          <w:rStyle w:val="Char6"/>
          <w:rtl/>
        </w:rPr>
        <w:t xml:space="preserve">ت </w:t>
      </w:r>
      <w:r w:rsidR="000E4BC7">
        <w:rPr>
          <w:rStyle w:val="Char6"/>
          <w:rtl/>
        </w:rPr>
        <w:t>ک</w:t>
      </w:r>
      <w:r w:rsidRPr="003124F6">
        <w:rPr>
          <w:rStyle w:val="Char6"/>
          <w:rtl/>
        </w:rPr>
        <w:t>رده م</w:t>
      </w:r>
      <w:r w:rsidR="000E4BC7">
        <w:rPr>
          <w:rStyle w:val="Char6"/>
          <w:rtl/>
        </w:rPr>
        <w:t>ی</w:t>
      </w:r>
      <w:r w:rsidRPr="003124F6">
        <w:rPr>
          <w:rStyle w:val="Char6"/>
          <w:rtl/>
        </w:rPr>
        <w:t>‌گو</w:t>
      </w:r>
      <w:r w:rsidR="000E4BC7">
        <w:rPr>
          <w:rStyle w:val="Char6"/>
          <w:rtl/>
        </w:rPr>
        <w:t>ی</w:t>
      </w:r>
      <w:r w:rsidRPr="003124F6">
        <w:rPr>
          <w:rStyle w:val="Char6"/>
          <w:rtl/>
        </w:rPr>
        <w:t>د:</w:t>
      </w:r>
      <w:r w:rsidR="001A2D29" w:rsidRPr="003124F6">
        <w:rPr>
          <w:rStyle w:val="Char6"/>
          <w:rFonts w:hint="cs"/>
          <w:rtl/>
        </w:rPr>
        <w:t xml:space="preserve"> </w:t>
      </w:r>
      <w:r w:rsidR="001A2D29" w:rsidRPr="004B7851">
        <w:rPr>
          <w:rFonts w:cs="Traditional Arabic" w:hint="cs"/>
          <w:rtl/>
          <w:lang w:bidi="fa-IR"/>
        </w:rPr>
        <w:t>«</w:t>
      </w:r>
      <w:r w:rsidRPr="003124F6">
        <w:rPr>
          <w:rStyle w:val="Char6"/>
          <w:rtl/>
        </w:rPr>
        <w:t xml:space="preserve"> </w:t>
      </w:r>
      <w:r w:rsidR="001A2D29" w:rsidRPr="004B7851">
        <w:rPr>
          <w:rStyle w:val="Char3"/>
          <w:rFonts w:hint="eastAsia"/>
          <w:rtl/>
        </w:rPr>
        <w:t>مَازِلْنَا</w:t>
      </w:r>
      <w:r w:rsidR="001A2D29" w:rsidRPr="004B7851">
        <w:rPr>
          <w:rStyle w:val="Char3"/>
          <w:rtl/>
        </w:rPr>
        <w:t xml:space="preserve"> </w:t>
      </w:r>
      <w:r w:rsidR="001A2D29" w:rsidRPr="004B7851">
        <w:rPr>
          <w:rStyle w:val="Char3"/>
          <w:rFonts w:hint="eastAsia"/>
          <w:rtl/>
        </w:rPr>
        <w:t>أَعِزَّةً</w:t>
      </w:r>
      <w:r w:rsidR="001A2D29" w:rsidRPr="004B7851">
        <w:rPr>
          <w:rStyle w:val="Char3"/>
          <w:rtl/>
        </w:rPr>
        <w:t xml:space="preserve"> </w:t>
      </w:r>
      <w:r w:rsidR="001A2D29" w:rsidRPr="004B7851">
        <w:rPr>
          <w:rStyle w:val="Char3"/>
          <w:rFonts w:hint="eastAsia"/>
          <w:rtl/>
        </w:rPr>
        <w:t>مُنْذُ</w:t>
      </w:r>
      <w:r w:rsidR="001A2D29" w:rsidRPr="004B7851">
        <w:rPr>
          <w:rStyle w:val="Char3"/>
          <w:rtl/>
        </w:rPr>
        <w:t xml:space="preserve"> </w:t>
      </w:r>
      <w:r w:rsidR="001A2D29" w:rsidRPr="004B7851">
        <w:rPr>
          <w:rStyle w:val="Char3"/>
          <w:rFonts w:hint="eastAsia"/>
          <w:rtl/>
        </w:rPr>
        <w:t>أَسْلَمَ</w:t>
      </w:r>
      <w:r w:rsidR="001A2D29" w:rsidRPr="004B7851">
        <w:rPr>
          <w:rStyle w:val="Char3"/>
          <w:rtl/>
        </w:rPr>
        <w:t xml:space="preserve"> </w:t>
      </w:r>
      <w:r w:rsidR="001A2D29" w:rsidRPr="004B7851">
        <w:rPr>
          <w:rStyle w:val="Char3"/>
          <w:rFonts w:hint="eastAsia"/>
          <w:rtl/>
        </w:rPr>
        <w:t>عُمَرُ</w:t>
      </w:r>
      <w:r w:rsidRPr="004B7851">
        <w:rPr>
          <w:rStyle w:val="Char3"/>
          <w:rtl/>
        </w:rPr>
        <w:t>،‌كان إسلامه فتحاً</w:t>
      </w:r>
      <w:r w:rsidR="001A2D29" w:rsidRPr="004B7851">
        <w:rPr>
          <w:rFonts w:cs="Traditional Arabic" w:hint="cs"/>
          <w:rtl/>
          <w:lang w:bidi="fa-IR"/>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001A2D29" w:rsidRPr="003124F6">
        <w:rPr>
          <w:rStyle w:val="Char6"/>
          <w:rFonts w:hint="cs"/>
          <w:rtl/>
        </w:rPr>
        <w:t>:</w:t>
      </w:r>
      <w:r w:rsidRPr="003124F6">
        <w:rPr>
          <w:rStyle w:val="Char6"/>
          <w:rtl/>
        </w:rPr>
        <w:t xml:space="preserve"> </w:t>
      </w:r>
      <w:r w:rsidR="001A2D29" w:rsidRPr="004B7851">
        <w:rPr>
          <w:rFonts w:cs="Traditional Arabic" w:hint="cs"/>
          <w:sz w:val="26"/>
          <w:szCs w:val="26"/>
          <w:rtl/>
          <w:lang w:bidi="fa-IR"/>
        </w:rPr>
        <w:t>«</w:t>
      </w:r>
      <w:r w:rsidRPr="00074186">
        <w:rPr>
          <w:rStyle w:val="Char6"/>
          <w:rtl/>
        </w:rPr>
        <w:t>از روز</w:t>
      </w:r>
      <w:r w:rsidR="000E4BC7">
        <w:rPr>
          <w:rStyle w:val="Char6"/>
          <w:rtl/>
        </w:rPr>
        <w:t>ی</w:t>
      </w:r>
      <w:r w:rsidRPr="00074186">
        <w:rPr>
          <w:rStyle w:val="Char6"/>
          <w:rtl/>
        </w:rPr>
        <w:t xml:space="preserve"> </w:t>
      </w:r>
      <w:r w:rsidR="000E4BC7">
        <w:rPr>
          <w:rStyle w:val="Char6"/>
          <w:rtl/>
        </w:rPr>
        <w:t>ک</w:t>
      </w:r>
      <w:r w:rsidRPr="00074186">
        <w:rPr>
          <w:rStyle w:val="Char6"/>
          <w:rtl/>
        </w:rPr>
        <w:t>ه عمر مسلمان شد، برا</w:t>
      </w:r>
      <w:r w:rsidR="000E4BC7">
        <w:rPr>
          <w:rStyle w:val="Char6"/>
          <w:rtl/>
        </w:rPr>
        <w:t>ی</w:t>
      </w:r>
      <w:r w:rsidRPr="00074186">
        <w:rPr>
          <w:rStyle w:val="Char6"/>
          <w:rtl/>
        </w:rPr>
        <w:t xml:space="preserve"> هم</w:t>
      </w:r>
      <w:r w:rsidR="000E4BC7">
        <w:rPr>
          <w:rStyle w:val="Char6"/>
          <w:rtl/>
        </w:rPr>
        <w:t>ی</w:t>
      </w:r>
      <w:r w:rsidRPr="00074186">
        <w:rPr>
          <w:rStyle w:val="Char6"/>
          <w:rtl/>
        </w:rPr>
        <w:t>شه توانا شد</w:t>
      </w:r>
      <w:r w:rsidR="000E4BC7">
        <w:rPr>
          <w:rStyle w:val="Char6"/>
          <w:rtl/>
        </w:rPr>
        <w:t>ی</w:t>
      </w:r>
      <w:r w:rsidRPr="00074186">
        <w:rPr>
          <w:rStyle w:val="Char6"/>
          <w:rtl/>
        </w:rPr>
        <w:t>م، اسلامش برا</w:t>
      </w:r>
      <w:r w:rsidR="000E4BC7">
        <w:rPr>
          <w:rStyle w:val="Char6"/>
          <w:rtl/>
        </w:rPr>
        <w:t>ی</w:t>
      </w:r>
      <w:r w:rsidRPr="00074186">
        <w:rPr>
          <w:rStyle w:val="Char6"/>
          <w:rtl/>
        </w:rPr>
        <w:t xml:space="preserve"> ما فتح و گشا</w:t>
      </w:r>
      <w:r w:rsidR="000E4BC7">
        <w:rPr>
          <w:rStyle w:val="Char6"/>
          <w:rtl/>
        </w:rPr>
        <w:t>ی</w:t>
      </w:r>
      <w:r w:rsidRPr="00074186">
        <w:rPr>
          <w:rStyle w:val="Char6"/>
          <w:rtl/>
        </w:rPr>
        <w:t>ش بود</w:t>
      </w:r>
      <w:r w:rsidR="001A2D29" w:rsidRPr="004B7851">
        <w:rPr>
          <w:rFonts w:cs="Traditional Arabic" w:hint="cs"/>
          <w:sz w:val="26"/>
          <w:szCs w:val="26"/>
          <w:rtl/>
          <w:lang w:bidi="fa-IR"/>
        </w:rPr>
        <w:t>»</w:t>
      </w:r>
      <w:r w:rsidRPr="00074186">
        <w:rPr>
          <w:rStyle w:val="Char6"/>
          <w:rtl/>
        </w:rPr>
        <w:t>.</w:t>
      </w:r>
    </w:p>
    <w:p w:rsidR="00241CB2" w:rsidRPr="003124F6" w:rsidRDefault="00241CB2" w:rsidP="001A2D29">
      <w:pPr>
        <w:widowControl w:val="0"/>
        <w:ind w:firstLine="284"/>
        <w:jc w:val="both"/>
        <w:rPr>
          <w:rStyle w:val="Char6"/>
          <w:rtl/>
        </w:rPr>
      </w:pPr>
      <w:r w:rsidRPr="003124F6">
        <w:rPr>
          <w:rStyle w:val="Char6"/>
          <w:rtl/>
        </w:rPr>
        <w:t>همچن</w:t>
      </w:r>
      <w:r w:rsidR="000E4BC7">
        <w:rPr>
          <w:rStyle w:val="Char6"/>
          <w:rtl/>
        </w:rPr>
        <w:t>ی</w:t>
      </w:r>
      <w:r w:rsidRPr="003124F6">
        <w:rPr>
          <w:rStyle w:val="Char6"/>
          <w:rtl/>
        </w:rPr>
        <w:t>ن ابن سعد و طبران</w:t>
      </w:r>
      <w:r w:rsidR="000E4BC7">
        <w:rPr>
          <w:rStyle w:val="Char6"/>
          <w:rtl/>
        </w:rPr>
        <w:t>ی</w:t>
      </w:r>
      <w:r w:rsidRPr="003124F6">
        <w:rPr>
          <w:rStyle w:val="Char6"/>
          <w:rtl/>
        </w:rPr>
        <w:t xml:space="preserve"> از عبدالله بن مسعود روا</w:t>
      </w:r>
      <w:r w:rsidR="000E4BC7">
        <w:rPr>
          <w:rStyle w:val="Char6"/>
          <w:rtl/>
        </w:rPr>
        <w:t>ی</w:t>
      </w:r>
      <w:r w:rsidRPr="003124F6">
        <w:rPr>
          <w:rStyle w:val="Char6"/>
          <w:rtl/>
        </w:rPr>
        <w:t xml:space="preserve">ت </w:t>
      </w:r>
      <w:r w:rsidR="000E4BC7">
        <w:rPr>
          <w:rStyle w:val="Char6"/>
          <w:rtl/>
        </w:rPr>
        <w:t>ک</w:t>
      </w:r>
      <w:r w:rsidRPr="003124F6">
        <w:rPr>
          <w:rStyle w:val="Char6"/>
          <w:rtl/>
        </w:rPr>
        <w:t xml:space="preserve">رده‌اند </w:t>
      </w:r>
      <w:r w:rsidR="000E4BC7">
        <w:rPr>
          <w:rStyle w:val="Char6"/>
          <w:rtl/>
        </w:rPr>
        <w:t>ک</w:t>
      </w:r>
      <w:r w:rsidRPr="003124F6">
        <w:rPr>
          <w:rStyle w:val="Char6"/>
          <w:rtl/>
        </w:rPr>
        <w:t>ه م</w:t>
      </w:r>
      <w:r w:rsidR="000E4BC7">
        <w:rPr>
          <w:rStyle w:val="Char6"/>
          <w:rtl/>
        </w:rPr>
        <w:t>ی</w:t>
      </w:r>
      <w:r w:rsidRPr="003124F6">
        <w:rPr>
          <w:rStyle w:val="Char6"/>
          <w:rtl/>
        </w:rPr>
        <w:t>‌گو</w:t>
      </w:r>
      <w:r w:rsidR="000E4BC7">
        <w:rPr>
          <w:rStyle w:val="Char6"/>
          <w:rtl/>
        </w:rPr>
        <w:t>ی</w:t>
      </w:r>
      <w:r w:rsidRPr="003124F6">
        <w:rPr>
          <w:rStyle w:val="Char6"/>
          <w:rtl/>
        </w:rPr>
        <w:t xml:space="preserve">د: </w:t>
      </w:r>
      <w:r w:rsidR="001A2D29" w:rsidRPr="003124F6">
        <w:rPr>
          <w:rStyle w:val="Char6"/>
          <w:rFonts w:hint="cs"/>
          <w:rtl/>
        </w:rPr>
        <w:t>«</w:t>
      </w:r>
      <w:r w:rsidRPr="003124F6">
        <w:rPr>
          <w:rStyle w:val="Char6"/>
          <w:rtl/>
        </w:rPr>
        <w:t>اسلام عمر برا</w:t>
      </w:r>
      <w:r w:rsidR="000E4BC7">
        <w:rPr>
          <w:rStyle w:val="Char6"/>
          <w:rtl/>
        </w:rPr>
        <w:t>ی</w:t>
      </w:r>
      <w:r w:rsidRPr="003124F6">
        <w:rPr>
          <w:rStyle w:val="Char6"/>
          <w:rtl/>
        </w:rPr>
        <w:t xml:space="preserve"> مسلم</w:t>
      </w:r>
      <w:r w:rsidR="000E4BC7">
        <w:rPr>
          <w:rStyle w:val="Char6"/>
          <w:rtl/>
        </w:rPr>
        <w:t>ی</w:t>
      </w:r>
      <w:r w:rsidRPr="003124F6">
        <w:rPr>
          <w:rStyle w:val="Char6"/>
          <w:rtl/>
        </w:rPr>
        <w:t>ن فتح، هجرتش پ</w:t>
      </w:r>
      <w:r w:rsidR="000E4BC7">
        <w:rPr>
          <w:rStyle w:val="Char6"/>
          <w:rtl/>
        </w:rPr>
        <w:t>ی</w:t>
      </w:r>
      <w:r w:rsidRPr="003124F6">
        <w:rPr>
          <w:rStyle w:val="Char6"/>
          <w:rtl/>
        </w:rPr>
        <w:t>روز</w:t>
      </w:r>
      <w:r w:rsidR="000E4BC7">
        <w:rPr>
          <w:rStyle w:val="Char6"/>
          <w:rtl/>
        </w:rPr>
        <w:t>ی</w:t>
      </w:r>
      <w:r w:rsidRPr="003124F6">
        <w:rPr>
          <w:rStyle w:val="Char6"/>
          <w:rtl/>
        </w:rPr>
        <w:t xml:space="preserve"> و خلافتش رحمت اله</w:t>
      </w:r>
      <w:r w:rsidR="000E4BC7">
        <w:rPr>
          <w:rStyle w:val="Char6"/>
          <w:rtl/>
        </w:rPr>
        <w:t>ی</w:t>
      </w:r>
      <w:r w:rsidRPr="003124F6">
        <w:rPr>
          <w:rStyle w:val="Char6"/>
          <w:rtl/>
        </w:rPr>
        <w:t xml:space="preserve"> بود، </w:t>
      </w:r>
      <w:r w:rsidR="000E4BC7">
        <w:rPr>
          <w:rStyle w:val="Char6"/>
          <w:rtl/>
        </w:rPr>
        <w:t>ی</w:t>
      </w:r>
      <w:r w:rsidRPr="003124F6">
        <w:rPr>
          <w:rStyle w:val="Char6"/>
          <w:rtl/>
        </w:rPr>
        <w:t xml:space="preserve">اد دارم </w:t>
      </w:r>
      <w:r w:rsidR="000E4BC7">
        <w:rPr>
          <w:rStyle w:val="Char6"/>
          <w:rtl/>
        </w:rPr>
        <w:t>ک</w:t>
      </w:r>
      <w:r w:rsidRPr="003124F6">
        <w:rPr>
          <w:rStyle w:val="Char6"/>
          <w:rtl/>
        </w:rPr>
        <w:t>ه نم</w:t>
      </w:r>
      <w:r w:rsidR="000E4BC7">
        <w:rPr>
          <w:rStyle w:val="Char6"/>
          <w:rtl/>
        </w:rPr>
        <w:t>ی</w:t>
      </w:r>
      <w:r w:rsidRPr="003124F6">
        <w:rPr>
          <w:rStyle w:val="Char6"/>
          <w:rtl/>
        </w:rPr>
        <w:t>‌توانست</w:t>
      </w:r>
      <w:r w:rsidR="000E4BC7">
        <w:rPr>
          <w:rStyle w:val="Char6"/>
          <w:rtl/>
        </w:rPr>
        <w:t>ی</w:t>
      </w:r>
      <w:r w:rsidRPr="003124F6">
        <w:rPr>
          <w:rStyle w:val="Char6"/>
          <w:rtl/>
        </w:rPr>
        <w:t xml:space="preserve">م رو به </w:t>
      </w:r>
      <w:r w:rsidR="000E4BC7">
        <w:rPr>
          <w:rStyle w:val="Char6"/>
          <w:rtl/>
        </w:rPr>
        <w:t>ک</w:t>
      </w:r>
      <w:r w:rsidRPr="003124F6">
        <w:rPr>
          <w:rStyle w:val="Char6"/>
          <w:rtl/>
        </w:rPr>
        <w:t>عبه ا</w:t>
      </w:r>
      <w:r w:rsidR="000E4BC7">
        <w:rPr>
          <w:rStyle w:val="Char6"/>
          <w:rtl/>
        </w:rPr>
        <w:t>ی</w:t>
      </w:r>
      <w:r w:rsidRPr="003124F6">
        <w:rPr>
          <w:rStyle w:val="Char6"/>
          <w:rtl/>
        </w:rPr>
        <w:t>ستاده نماز گذار</w:t>
      </w:r>
      <w:r w:rsidR="000E4BC7">
        <w:rPr>
          <w:rStyle w:val="Char6"/>
          <w:rtl/>
        </w:rPr>
        <w:t>ی</w:t>
      </w:r>
      <w:r w:rsidRPr="003124F6">
        <w:rPr>
          <w:rStyle w:val="Char6"/>
          <w:rtl/>
        </w:rPr>
        <w:t xml:space="preserve">م، تا آن </w:t>
      </w:r>
      <w:r w:rsidR="000E4BC7">
        <w:rPr>
          <w:rStyle w:val="Char6"/>
          <w:rtl/>
        </w:rPr>
        <w:t>ک</w:t>
      </w:r>
      <w:r w:rsidRPr="003124F6">
        <w:rPr>
          <w:rStyle w:val="Char6"/>
          <w:rtl/>
        </w:rPr>
        <w:t>ه عمر مسلمان شد. هم</w:t>
      </w:r>
      <w:r w:rsidR="000E4BC7">
        <w:rPr>
          <w:rStyle w:val="Char6"/>
          <w:rtl/>
        </w:rPr>
        <w:t>ی</w:t>
      </w:r>
      <w:r w:rsidRPr="003124F6">
        <w:rPr>
          <w:rStyle w:val="Char6"/>
          <w:rtl/>
        </w:rPr>
        <w:t xml:space="preserve">ن </w:t>
      </w:r>
      <w:r w:rsidR="000E4BC7">
        <w:rPr>
          <w:rStyle w:val="Char6"/>
          <w:rtl/>
        </w:rPr>
        <w:t>ک</w:t>
      </w:r>
      <w:r w:rsidRPr="003124F6">
        <w:rPr>
          <w:rStyle w:val="Char6"/>
          <w:rtl/>
        </w:rPr>
        <w:t>ه او مسلمان شد، اسلامش را آش</w:t>
      </w:r>
      <w:r w:rsidR="000E4BC7">
        <w:rPr>
          <w:rStyle w:val="Char6"/>
          <w:rtl/>
        </w:rPr>
        <w:t>ک</w:t>
      </w:r>
      <w:r w:rsidRPr="003124F6">
        <w:rPr>
          <w:rStyle w:val="Char6"/>
          <w:rtl/>
        </w:rPr>
        <w:t>ار ساخت و مردم را آش</w:t>
      </w:r>
      <w:r w:rsidR="000E4BC7">
        <w:rPr>
          <w:rStyle w:val="Char6"/>
          <w:rtl/>
        </w:rPr>
        <w:t>ک</w:t>
      </w:r>
      <w:r w:rsidRPr="003124F6">
        <w:rPr>
          <w:rStyle w:val="Char6"/>
          <w:rtl/>
        </w:rPr>
        <w:t>ارا به د</w:t>
      </w:r>
      <w:r w:rsidR="000E4BC7">
        <w:rPr>
          <w:rStyle w:val="Char6"/>
          <w:rtl/>
        </w:rPr>
        <w:t>ی</w:t>
      </w:r>
      <w:r w:rsidRPr="003124F6">
        <w:rPr>
          <w:rStyle w:val="Char6"/>
          <w:rtl/>
        </w:rPr>
        <w:t xml:space="preserve">ن اسلام دعوت نمود. ما گروه گروه در جوانب و اطراف </w:t>
      </w:r>
      <w:r w:rsidR="000E4BC7">
        <w:rPr>
          <w:rStyle w:val="Char6"/>
          <w:rtl/>
        </w:rPr>
        <w:t>ک</w:t>
      </w:r>
      <w:r w:rsidRPr="003124F6">
        <w:rPr>
          <w:rStyle w:val="Char6"/>
          <w:rtl/>
        </w:rPr>
        <w:t>عبه م</w:t>
      </w:r>
      <w:r w:rsidR="000E4BC7">
        <w:rPr>
          <w:rStyle w:val="Char6"/>
          <w:rtl/>
        </w:rPr>
        <w:t>ی</w:t>
      </w:r>
      <w:r w:rsidRPr="003124F6">
        <w:rPr>
          <w:rStyle w:val="Char6"/>
          <w:rtl/>
        </w:rPr>
        <w:t>‌نشست</w:t>
      </w:r>
      <w:r w:rsidR="000E4BC7">
        <w:rPr>
          <w:rStyle w:val="Char6"/>
          <w:rtl/>
        </w:rPr>
        <w:t>ی</w:t>
      </w:r>
      <w:r w:rsidRPr="003124F6">
        <w:rPr>
          <w:rStyle w:val="Char6"/>
          <w:rtl/>
        </w:rPr>
        <w:t xml:space="preserve">م و </w:t>
      </w:r>
      <w:r w:rsidR="000E4BC7">
        <w:rPr>
          <w:rStyle w:val="Char6"/>
          <w:rtl/>
        </w:rPr>
        <w:t>ک</w:t>
      </w:r>
      <w:r w:rsidRPr="003124F6">
        <w:rPr>
          <w:rStyle w:val="Char6"/>
          <w:rtl/>
        </w:rPr>
        <w:t>عبه را طواف م</w:t>
      </w:r>
      <w:r w:rsidR="000E4BC7">
        <w:rPr>
          <w:rStyle w:val="Char6"/>
          <w:rtl/>
        </w:rPr>
        <w:t>ی</w:t>
      </w:r>
      <w:r w:rsidRPr="003124F6">
        <w:rPr>
          <w:rStyle w:val="Char6"/>
          <w:rtl/>
        </w:rPr>
        <w:t>‌</w:t>
      </w:r>
      <w:r w:rsidR="000E4BC7">
        <w:rPr>
          <w:rStyle w:val="Char6"/>
          <w:rtl/>
        </w:rPr>
        <w:t>ک</w:t>
      </w:r>
      <w:r w:rsidRPr="003124F6">
        <w:rPr>
          <w:rStyle w:val="Char6"/>
          <w:rtl/>
        </w:rPr>
        <w:t>رد</w:t>
      </w:r>
      <w:r w:rsidR="000E4BC7">
        <w:rPr>
          <w:rStyle w:val="Char6"/>
          <w:rtl/>
        </w:rPr>
        <w:t>ی</w:t>
      </w:r>
      <w:r w:rsidRPr="003124F6">
        <w:rPr>
          <w:rStyle w:val="Char6"/>
          <w:rtl/>
        </w:rPr>
        <w:t xml:space="preserve">م، و با هر </w:t>
      </w:r>
      <w:r w:rsidR="000E4BC7">
        <w:rPr>
          <w:rStyle w:val="Char6"/>
          <w:rtl/>
        </w:rPr>
        <w:t>ک</w:t>
      </w:r>
      <w:r w:rsidRPr="003124F6">
        <w:rPr>
          <w:rStyle w:val="Char6"/>
          <w:rtl/>
        </w:rPr>
        <w:t>س</w:t>
      </w:r>
      <w:r w:rsidR="000E4BC7">
        <w:rPr>
          <w:rStyle w:val="Char6"/>
          <w:rtl/>
        </w:rPr>
        <w:t>ی</w:t>
      </w:r>
      <w:r w:rsidRPr="003124F6">
        <w:rPr>
          <w:rStyle w:val="Char6"/>
          <w:rtl/>
        </w:rPr>
        <w:t xml:space="preserve"> </w:t>
      </w:r>
      <w:r w:rsidR="000E4BC7">
        <w:rPr>
          <w:rStyle w:val="Char6"/>
          <w:rtl/>
        </w:rPr>
        <w:t>ک</w:t>
      </w:r>
      <w:r w:rsidRPr="003124F6">
        <w:rPr>
          <w:rStyle w:val="Char6"/>
          <w:rtl/>
        </w:rPr>
        <w:t>ه با ما به خشونت رفتار م</w:t>
      </w:r>
      <w:r w:rsidR="000E4BC7">
        <w:rPr>
          <w:rStyle w:val="Char6"/>
          <w:rtl/>
        </w:rPr>
        <w:t>ی</w:t>
      </w:r>
      <w:r w:rsidRPr="003124F6">
        <w:rPr>
          <w:rStyle w:val="Char6"/>
          <w:rtl/>
        </w:rPr>
        <w:t>‌</w:t>
      </w:r>
      <w:r w:rsidR="000E4BC7">
        <w:rPr>
          <w:rStyle w:val="Char6"/>
          <w:rtl/>
        </w:rPr>
        <w:t>ک</w:t>
      </w:r>
      <w:r w:rsidRPr="003124F6">
        <w:rPr>
          <w:rStyle w:val="Char6"/>
          <w:rtl/>
        </w:rPr>
        <w:t>رد به مقابله م</w:t>
      </w:r>
      <w:r w:rsidR="000E4BC7">
        <w:rPr>
          <w:rStyle w:val="Char6"/>
          <w:rtl/>
        </w:rPr>
        <w:t>ی</w:t>
      </w:r>
      <w:r w:rsidRPr="003124F6">
        <w:rPr>
          <w:rStyle w:val="Char6"/>
          <w:rtl/>
        </w:rPr>
        <w:t>‌پرداخت</w:t>
      </w:r>
      <w:r w:rsidR="000E4BC7">
        <w:rPr>
          <w:rStyle w:val="Char6"/>
          <w:rtl/>
        </w:rPr>
        <w:t>ی</w:t>
      </w:r>
      <w:r w:rsidRPr="003124F6">
        <w:rPr>
          <w:rStyle w:val="Char6"/>
          <w:rtl/>
        </w:rPr>
        <w:t>م، حق خود را از او باز م</w:t>
      </w:r>
      <w:r w:rsidR="000E4BC7">
        <w:rPr>
          <w:rStyle w:val="Char6"/>
          <w:rtl/>
        </w:rPr>
        <w:t>ی</w:t>
      </w:r>
      <w:r w:rsidRPr="003124F6">
        <w:rPr>
          <w:rStyle w:val="Char6"/>
          <w:rtl/>
        </w:rPr>
        <w:t>‌ستاند</w:t>
      </w:r>
      <w:r w:rsidR="000E4BC7">
        <w:rPr>
          <w:rStyle w:val="Char6"/>
          <w:rtl/>
        </w:rPr>
        <w:t>ی</w:t>
      </w:r>
      <w:r w:rsidRPr="003124F6">
        <w:rPr>
          <w:rStyle w:val="Char6"/>
          <w:rtl/>
        </w:rPr>
        <w:t>م</w:t>
      </w:r>
      <w:r w:rsidR="001A2D29" w:rsidRPr="003124F6">
        <w:rPr>
          <w:rStyle w:val="Char6"/>
          <w:rFonts w:hint="cs"/>
          <w:rtl/>
        </w:rPr>
        <w:t>»</w:t>
      </w:r>
      <w:r w:rsidRPr="00EE34D5">
        <w:rPr>
          <w:rStyle w:val="Char6"/>
          <w:rFonts w:eastAsia="SimSun"/>
          <w:vertAlign w:val="superscript"/>
          <w:rtl/>
        </w:rPr>
        <w:footnoteReference w:id="71"/>
      </w:r>
      <w:r w:rsidRPr="003124F6">
        <w:rPr>
          <w:rStyle w:val="Char6"/>
          <w:rtl/>
        </w:rPr>
        <w:t>.</w:t>
      </w:r>
    </w:p>
    <w:p w:rsidR="00241CB2" w:rsidRPr="003124F6" w:rsidRDefault="00241CB2" w:rsidP="00F556E7">
      <w:pPr>
        <w:widowControl w:val="0"/>
        <w:ind w:firstLine="284"/>
        <w:jc w:val="both"/>
        <w:rPr>
          <w:rStyle w:val="Char6"/>
          <w:rtl/>
        </w:rPr>
      </w:pPr>
      <w:r w:rsidRPr="003124F6">
        <w:rPr>
          <w:rStyle w:val="Char6"/>
          <w:rtl/>
        </w:rPr>
        <w:t>آ</w:t>
      </w:r>
      <w:r w:rsidR="000E4BC7">
        <w:rPr>
          <w:rStyle w:val="Char6"/>
          <w:rtl/>
        </w:rPr>
        <w:t>ی</w:t>
      </w:r>
      <w:r w:rsidRPr="003124F6">
        <w:rPr>
          <w:rStyle w:val="Char6"/>
          <w:rtl/>
        </w:rPr>
        <w:t>ا به ا</w:t>
      </w:r>
      <w:r w:rsidR="000E4BC7">
        <w:rPr>
          <w:rStyle w:val="Char6"/>
          <w:rtl/>
        </w:rPr>
        <w:t>ی</w:t>
      </w:r>
      <w:r w:rsidRPr="003124F6">
        <w:rPr>
          <w:rStyle w:val="Char6"/>
          <w:rtl/>
        </w:rPr>
        <w:t>ن ف</w:t>
      </w:r>
      <w:r w:rsidR="000E4BC7">
        <w:rPr>
          <w:rStyle w:val="Char6"/>
          <w:rtl/>
        </w:rPr>
        <w:t>ک</w:t>
      </w:r>
      <w:r w:rsidRPr="003124F6">
        <w:rPr>
          <w:rStyle w:val="Char6"/>
          <w:rtl/>
        </w:rPr>
        <w:t xml:space="preserve">ر </w:t>
      </w:r>
      <w:r w:rsidR="000E4BC7">
        <w:rPr>
          <w:rStyle w:val="Char6"/>
          <w:rtl/>
        </w:rPr>
        <w:t>ک</w:t>
      </w:r>
      <w:r w:rsidRPr="003124F6">
        <w:rPr>
          <w:rStyle w:val="Char6"/>
          <w:rtl/>
        </w:rPr>
        <w:t>رده‌ا</w:t>
      </w:r>
      <w:r w:rsidR="000E4BC7">
        <w:rPr>
          <w:rStyle w:val="Char6"/>
          <w:rtl/>
        </w:rPr>
        <w:t>ی</w:t>
      </w:r>
      <w:r w:rsidRPr="003124F6">
        <w:rPr>
          <w:rStyle w:val="Char6"/>
          <w:rtl/>
        </w:rPr>
        <w:t xml:space="preserve">د </w:t>
      </w:r>
      <w:r w:rsidR="000E4BC7">
        <w:rPr>
          <w:rStyle w:val="Char6"/>
          <w:rtl/>
        </w:rPr>
        <w:t>ک</w:t>
      </w:r>
      <w:r w:rsidRPr="003124F6">
        <w:rPr>
          <w:rStyle w:val="Char6"/>
          <w:rtl/>
        </w:rPr>
        <w:t>ه ا</w:t>
      </w:r>
      <w:r w:rsidR="000E4BC7">
        <w:rPr>
          <w:rStyle w:val="Char6"/>
          <w:rtl/>
        </w:rPr>
        <w:t>ی</w:t>
      </w:r>
      <w:r w:rsidRPr="003124F6">
        <w:rPr>
          <w:rStyle w:val="Char6"/>
          <w:rtl/>
        </w:rPr>
        <w:t>ن عبادات و شعائر د</w:t>
      </w:r>
      <w:r w:rsidR="000E4BC7">
        <w:rPr>
          <w:rStyle w:val="Char6"/>
          <w:rtl/>
        </w:rPr>
        <w:t>ی</w:t>
      </w:r>
      <w:r w:rsidRPr="003124F6">
        <w:rPr>
          <w:rStyle w:val="Char6"/>
          <w:rtl/>
        </w:rPr>
        <w:t>ن</w:t>
      </w:r>
      <w:r w:rsidR="000E4BC7">
        <w:rPr>
          <w:rStyle w:val="Char6"/>
          <w:rtl/>
        </w:rPr>
        <w:t>ی</w:t>
      </w:r>
      <w:r w:rsidRPr="003124F6">
        <w:rPr>
          <w:rStyle w:val="Char6"/>
          <w:rtl/>
        </w:rPr>
        <w:t xml:space="preserve"> </w:t>
      </w:r>
      <w:r w:rsidR="000E4BC7">
        <w:rPr>
          <w:rStyle w:val="Char6"/>
          <w:rtl/>
        </w:rPr>
        <w:t>ک</w:t>
      </w:r>
      <w:r w:rsidRPr="003124F6">
        <w:rPr>
          <w:rStyle w:val="Char6"/>
          <w:rtl/>
        </w:rPr>
        <w:t>ه در مساجد مسلم</w:t>
      </w:r>
      <w:r w:rsidR="000E4BC7">
        <w:rPr>
          <w:rStyle w:val="Char6"/>
          <w:rtl/>
        </w:rPr>
        <w:t>ی</w:t>
      </w:r>
      <w:r w:rsidRPr="003124F6">
        <w:rPr>
          <w:rStyle w:val="Char6"/>
          <w:rtl/>
        </w:rPr>
        <w:t>ن حت</w:t>
      </w:r>
      <w:r w:rsidR="000E4BC7">
        <w:rPr>
          <w:rStyle w:val="Char6"/>
          <w:rtl/>
        </w:rPr>
        <w:t>ی</w:t>
      </w:r>
      <w:r w:rsidRPr="003124F6">
        <w:rPr>
          <w:rStyle w:val="Char6"/>
          <w:rtl/>
        </w:rPr>
        <w:t xml:space="preserve"> در ممال</w:t>
      </w:r>
      <w:r w:rsidR="000E4BC7">
        <w:rPr>
          <w:rStyle w:val="Char6"/>
          <w:rtl/>
        </w:rPr>
        <w:t>ک</w:t>
      </w:r>
      <w:r w:rsidRPr="003124F6">
        <w:rPr>
          <w:rStyle w:val="Char6"/>
          <w:rtl/>
        </w:rPr>
        <w:t xml:space="preserve"> مس</w:t>
      </w:r>
      <w:r w:rsidR="000E4BC7">
        <w:rPr>
          <w:rStyle w:val="Char6"/>
          <w:rtl/>
        </w:rPr>
        <w:t>ی</w:t>
      </w:r>
      <w:r w:rsidRPr="003124F6">
        <w:rPr>
          <w:rStyle w:val="Char6"/>
          <w:rtl/>
        </w:rPr>
        <w:t>ح</w:t>
      </w:r>
      <w:r w:rsidR="000E4BC7">
        <w:rPr>
          <w:rStyle w:val="Char6"/>
          <w:rtl/>
        </w:rPr>
        <w:t>ی</w:t>
      </w:r>
      <w:r w:rsidRPr="003124F6">
        <w:rPr>
          <w:rStyle w:val="Char6"/>
          <w:rtl/>
        </w:rPr>
        <w:t xml:space="preserve"> و در پنج قاره دن</w:t>
      </w:r>
      <w:r w:rsidR="000E4BC7">
        <w:rPr>
          <w:rStyle w:val="Char6"/>
          <w:rtl/>
        </w:rPr>
        <w:t>ی</w:t>
      </w:r>
      <w:r w:rsidRPr="003124F6">
        <w:rPr>
          <w:rStyle w:val="Char6"/>
          <w:rtl/>
        </w:rPr>
        <w:t>ا علناً انجام م</w:t>
      </w:r>
      <w:r w:rsidR="000E4BC7">
        <w:rPr>
          <w:rStyle w:val="Char6"/>
          <w:rtl/>
        </w:rPr>
        <w:t>ی</w:t>
      </w:r>
      <w:r w:rsidRPr="003124F6">
        <w:rPr>
          <w:rStyle w:val="Char6"/>
          <w:rtl/>
        </w:rPr>
        <w:t>‌گ</w:t>
      </w:r>
      <w:r w:rsidR="000E4BC7">
        <w:rPr>
          <w:rStyle w:val="Char6"/>
          <w:rtl/>
        </w:rPr>
        <w:t>ی</w:t>
      </w:r>
      <w:r w:rsidRPr="003124F6">
        <w:rPr>
          <w:rStyle w:val="Char6"/>
          <w:rtl/>
        </w:rPr>
        <w:t>رد و ا</w:t>
      </w:r>
      <w:r w:rsidR="000E4BC7">
        <w:rPr>
          <w:rStyle w:val="Char6"/>
          <w:rtl/>
        </w:rPr>
        <w:t>ی</w:t>
      </w:r>
      <w:r w:rsidRPr="003124F6">
        <w:rPr>
          <w:rStyle w:val="Char6"/>
          <w:rtl/>
        </w:rPr>
        <w:t xml:space="preserve">ن اذان و تلاوت قرآن </w:t>
      </w:r>
      <w:r w:rsidR="000E4BC7">
        <w:rPr>
          <w:rStyle w:val="Char6"/>
          <w:rtl/>
        </w:rPr>
        <w:t>ک</w:t>
      </w:r>
      <w:r w:rsidRPr="003124F6">
        <w:rPr>
          <w:rStyle w:val="Char6"/>
          <w:rtl/>
        </w:rPr>
        <w:t>ر</w:t>
      </w:r>
      <w:r w:rsidR="000E4BC7">
        <w:rPr>
          <w:rStyle w:val="Char6"/>
          <w:rtl/>
        </w:rPr>
        <w:t>ی</w:t>
      </w:r>
      <w:r w:rsidRPr="003124F6">
        <w:rPr>
          <w:rStyle w:val="Char6"/>
          <w:rtl/>
        </w:rPr>
        <w:t xml:space="preserve">م </w:t>
      </w:r>
      <w:r w:rsidR="000E4BC7">
        <w:rPr>
          <w:rStyle w:val="Char6"/>
          <w:rtl/>
        </w:rPr>
        <w:t>ک</w:t>
      </w:r>
      <w:r w:rsidRPr="003124F6">
        <w:rPr>
          <w:rStyle w:val="Char6"/>
          <w:rtl/>
        </w:rPr>
        <w:t>ه از مناره‌ها</w:t>
      </w:r>
      <w:r w:rsidR="000E4BC7">
        <w:rPr>
          <w:rStyle w:val="Char6"/>
          <w:rtl/>
        </w:rPr>
        <w:t>ی</w:t>
      </w:r>
      <w:r w:rsidRPr="003124F6">
        <w:rPr>
          <w:rStyle w:val="Char6"/>
          <w:rtl/>
        </w:rPr>
        <w:t xml:space="preserve"> مساجد و از بلندگوها در فضا طن</w:t>
      </w:r>
      <w:r w:rsidR="000E4BC7">
        <w:rPr>
          <w:rStyle w:val="Char6"/>
          <w:rtl/>
        </w:rPr>
        <w:t>ی</w:t>
      </w:r>
      <w:r w:rsidRPr="003124F6">
        <w:rPr>
          <w:rStyle w:val="Char6"/>
          <w:rtl/>
        </w:rPr>
        <w:t>ن م</w:t>
      </w:r>
      <w:r w:rsidR="000E4BC7">
        <w:rPr>
          <w:rStyle w:val="Char6"/>
          <w:rtl/>
        </w:rPr>
        <w:t>ی</w:t>
      </w:r>
      <w:r w:rsidRPr="003124F6">
        <w:rPr>
          <w:rStyle w:val="Char6"/>
          <w:rtl/>
        </w:rPr>
        <w:t xml:space="preserve">‌اندازد </w:t>
      </w:r>
      <w:r w:rsidR="000E4BC7">
        <w:rPr>
          <w:rStyle w:val="Char6"/>
          <w:rtl/>
        </w:rPr>
        <w:t>ی</w:t>
      </w:r>
      <w:r w:rsidRPr="003124F6">
        <w:rPr>
          <w:rStyle w:val="Char6"/>
          <w:rtl/>
        </w:rPr>
        <w:t>ا به وس</w:t>
      </w:r>
      <w:r w:rsidR="000E4BC7">
        <w:rPr>
          <w:rStyle w:val="Char6"/>
          <w:rtl/>
        </w:rPr>
        <w:t>ی</w:t>
      </w:r>
      <w:r w:rsidRPr="003124F6">
        <w:rPr>
          <w:rStyle w:val="Char6"/>
          <w:rtl/>
        </w:rPr>
        <w:t>له راد</w:t>
      </w:r>
      <w:r w:rsidR="000E4BC7">
        <w:rPr>
          <w:rStyle w:val="Char6"/>
          <w:rtl/>
        </w:rPr>
        <w:t>ی</w:t>
      </w:r>
      <w:r w:rsidRPr="003124F6">
        <w:rPr>
          <w:rStyle w:val="Char6"/>
          <w:rtl/>
        </w:rPr>
        <w:t>و و تلو</w:t>
      </w:r>
      <w:r w:rsidR="000E4BC7">
        <w:rPr>
          <w:rStyle w:val="Char6"/>
          <w:rtl/>
        </w:rPr>
        <w:t>ی</w:t>
      </w:r>
      <w:r w:rsidRPr="003124F6">
        <w:rPr>
          <w:rStyle w:val="Char6"/>
          <w:rtl/>
        </w:rPr>
        <w:t>ز</w:t>
      </w:r>
      <w:r w:rsidR="000E4BC7">
        <w:rPr>
          <w:rStyle w:val="Char6"/>
          <w:rtl/>
        </w:rPr>
        <w:t>ی</w:t>
      </w:r>
      <w:r w:rsidRPr="003124F6">
        <w:rPr>
          <w:rStyle w:val="Char6"/>
          <w:rtl/>
        </w:rPr>
        <w:t>ون پخش م</w:t>
      </w:r>
      <w:r w:rsidR="000E4BC7">
        <w:rPr>
          <w:rStyle w:val="Char6"/>
          <w:rtl/>
        </w:rPr>
        <w:t>ی</w:t>
      </w:r>
      <w:r w:rsidRPr="003124F6">
        <w:rPr>
          <w:rStyle w:val="Char6"/>
          <w:rtl/>
        </w:rPr>
        <w:t>‌شود، منشاء اصل</w:t>
      </w:r>
      <w:r w:rsidR="000E4BC7">
        <w:rPr>
          <w:rStyle w:val="Char6"/>
          <w:rtl/>
        </w:rPr>
        <w:t>ی</w:t>
      </w:r>
      <w:r w:rsidRPr="003124F6">
        <w:rPr>
          <w:rStyle w:val="Char6"/>
          <w:rtl/>
        </w:rPr>
        <w:t xml:space="preserve"> همه</w:t>
      </w:r>
      <w:r w:rsidR="009F5D6E">
        <w:rPr>
          <w:rStyle w:val="Char6"/>
          <w:rtl/>
        </w:rPr>
        <w:t xml:space="preserve"> این‌ها </w:t>
      </w:r>
      <w:r w:rsidRPr="003124F6">
        <w:rPr>
          <w:rStyle w:val="Char6"/>
          <w:rtl/>
        </w:rPr>
        <w:t>حضرت عمر بن الخطاب است؟</w:t>
      </w:r>
    </w:p>
    <w:p w:rsidR="00241CB2" w:rsidRPr="003124F6" w:rsidRDefault="00241CB2" w:rsidP="00F556E7">
      <w:pPr>
        <w:widowControl w:val="0"/>
        <w:ind w:firstLine="284"/>
        <w:jc w:val="both"/>
        <w:rPr>
          <w:rStyle w:val="Char6"/>
          <w:rtl/>
        </w:rPr>
      </w:pPr>
      <w:r w:rsidRPr="003124F6">
        <w:rPr>
          <w:rStyle w:val="Char6"/>
          <w:rtl/>
        </w:rPr>
        <w:t xml:space="preserve">مگر او نبود </w:t>
      </w:r>
      <w:r w:rsidR="000E4BC7">
        <w:rPr>
          <w:rStyle w:val="Char6"/>
          <w:rtl/>
        </w:rPr>
        <w:t>ک</w:t>
      </w:r>
      <w:r w:rsidRPr="003124F6">
        <w:rPr>
          <w:rStyle w:val="Char6"/>
          <w:rtl/>
        </w:rPr>
        <w:t>ه اساس</w:t>
      </w:r>
      <w:r w:rsidR="009F5D6E">
        <w:rPr>
          <w:rStyle w:val="Char6"/>
          <w:rtl/>
        </w:rPr>
        <w:t xml:space="preserve"> آن‌ها </w:t>
      </w:r>
      <w:r w:rsidRPr="003124F6">
        <w:rPr>
          <w:rStyle w:val="Char6"/>
          <w:rtl/>
        </w:rPr>
        <w:t>را همان روز</w:t>
      </w:r>
      <w:r w:rsidR="000E4BC7">
        <w:rPr>
          <w:rStyle w:val="Char6"/>
          <w:rtl/>
        </w:rPr>
        <w:t>ی</w:t>
      </w:r>
      <w:r w:rsidRPr="003124F6">
        <w:rPr>
          <w:rStyle w:val="Char6"/>
          <w:rtl/>
        </w:rPr>
        <w:t xml:space="preserve"> گذاشت </w:t>
      </w:r>
      <w:r w:rsidR="000E4BC7">
        <w:rPr>
          <w:rStyle w:val="Char6"/>
          <w:rtl/>
        </w:rPr>
        <w:t>ک</w:t>
      </w:r>
      <w:r w:rsidRPr="003124F6">
        <w:rPr>
          <w:rStyle w:val="Char6"/>
          <w:rtl/>
        </w:rPr>
        <w:t xml:space="preserve">ه در محضر رسول الله عرض </w:t>
      </w:r>
      <w:r w:rsidR="000E4BC7">
        <w:rPr>
          <w:rStyle w:val="Char6"/>
          <w:rtl/>
        </w:rPr>
        <w:t>ک</w:t>
      </w:r>
      <w:r w:rsidRPr="003124F6">
        <w:rPr>
          <w:rStyle w:val="Char6"/>
          <w:rtl/>
        </w:rPr>
        <w:t>رد تا به مسجد</w:t>
      </w:r>
      <w:r w:rsidR="001A2D29" w:rsidRPr="003124F6">
        <w:rPr>
          <w:rStyle w:val="Char6"/>
          <w:rFonts w:hint="cs"/>
          <w:rtl/>
        </w:rPr>
        <w:t xml:space="preserve"> </w:t>
      </w:r>
      <w:r w:rsidRPr="003124F6">
        <w:rPr>
          <w:rStyle w:val="Char6"/>
          <w:rtl/>
        </w:rPr>
        <w:t>‌الحرام آمده، عبادتش را آش</w:t>
      </w:r>
      <w:r w:rsidR="000E4BC7">
        <w:rPr>
          <w:rStyle w:val="Char6"/>
          <w:rtl/>
        </w:rPr>
        <w:t>ک</w:t>
      </w:r>
      <w:r w:rsidRPr="003124F6">
        <w:rPr>
          <w:rStyle w:val="Char6"/>
          <w:rtl/>
        </w:rPr>
        <w:t xml:space="preserve">ارا انجام دهد؟ مگر او نبود </w:t>
      </w:r>
      <w:r w:rsidR="000E4BC7">
        <w:rPr>
          <w:rStyle w:val="Char6"/>
          <w:rtl/>
        </w:rPr>
        <w:t>ک</w:t>
      </w:r>
      <w:r w:rsidRPr="003124F6">
        <w:rPr>
          <w:rStyle w:val="Char6"/>
          <w:rtl/>
        </w:rPr>
        <w:t>ه جلو صف سمت راست حضرت رسول قرار گرفت و مسلم</w:t>
      </w:r>
      <w:r w:rsidR="000E4BC7">
        <w:rPr>
          <w:rStyle w:val="Char6"/>
          <w:rtl/>
        </w:rPr>
        <w:t>ی</w:t>
      </w:r>
      <w:r w:rsidRPr="003124F6">
        <w:rPr>
          <w:rStyle w:val="Char6"/>
          <w:rtl/>
        </w:rPr>
        <w:t>ن را به مسجد الحرام برد تا با هم نماز بخوانند و ب</w:t>
      </w:r>
      <w:r w:rsidR="000E4BC7">
        <w:rPr>
          <w:rStyle w:val="Char6"/>
          <w:rtl/>
        </w:rPr>
        <w:t>ی</w:t>
      </w:r>
      <w:r w:rsidRPr="003124F6">
        <w:rPr>
          <w:rStyle w:val="Char6"/>
          <w:rtl/>
        </w:rPr>
        <w:t>ت الله الحرام را در جلو چشم دشمنان اسلام طواف نما</w:t>
      </w:r>
      <w:r w:rsidR="000E4BC7">
        <w:rPr>
          <w:rStyle w:val="Char6"/>
          <w:rtl/>
        </w:rPr>
        <w:t>ی</w:t>
      </w:r>
      <w:r w:rsidRPr="003124F6">
        <w:rPr>
          <w:rStyle w:val="Char6"/>
          <w:rtl/>
        </w:rPr>
        <w:t>ند و قرآن را علناً تلاوت نما</w:t>
      </w:r>
      <w:r w:rsidR="000E4BC7">
        <w:rPr>
          <w:rStyle w:val="Char6"/>
          <w:rtl/>
        </w:rPr>
        <w:t>ی</w:t>
      </w:r>
      <w:r w:rsidRPr="003124F6">
        <w:rPr>
          <w:rStyle w:val="Char6"/>
          <w:rtl/>
        </w:rPr>
        <w:t>ند و به گوش مردم برسانند؟</w:t>
      </w:r>
    </w:p>
    <w:p w:rsidR="00241CB2" w:rsidRPr="003124F6" w:rsidRDefault="00241CB2" w:rsidP="00F556E7">
      <w:pPr>
        <w:widowControl w:val="0"/>
        <w:ind w:firstLine="284"/>
        <w:jc w:val="both"/>
        <w:rPr>
          <w:rStyle w:val="Char6"/>
          <w:rtl/>
        </w:rPr>
      </w:pPr>
      <w:r w:rsidRPr="003124F6">
        <w:rPr>
          <w:rStyle w:val="Char6"/>
          <w:rtl/>
        </w:rPr>
        <w:t>پس چقدر حق</w:t>
      </w:r>
      <w:r w:rsidR="000E4BC7">
        <w:rPr>
          <w:rStyle w:val="Char6"/>
          <w:rtl/>
        </w:rPr>
        <w:t>ی</w:t>
      </w:r>
      <w:r w:rsidRPr="003124F6">
        <w:rPr>
          <w:rStyle w:val="Char6"/>
          <w:rtl/>
        </w:rPr>
        <w:t xml:space="preserve">قت دارد و چقدر حق است </w:t>
      </w:r>
      <w:r w:rsidR="000E4BC7">
        <w:rPr>
          <w:rStyle w:val="Char6"/>
          <w:rtl/>
        </w:rPr>
        <w:t>ک</w:t>
      </w:r>
      <w:r w:rsidRPr="003124F6">
        <w:rPr>
          <w:rStyle w:val="Char6"/>
          <w:rtl/>
        </w:rPr>
        <w:t>ه فردوس</w:t>
      </w:r>
      <w:r w:rsidR="000E4BC7">
        <w:rPr>
          <w:rStyle w:val="Char6"/>
          <w:rtl/>
        </w:rPr>
        <w:t>ی</w:t>
      </w:r>
      <w:r w:rsidRPr="003124F6">
        <w:rPr>
          <w:rStyle w:val="Char6"/>
          <w:rtl/>
        </w:rPr>
        <w:t xml:space="preserve"> شاعر شه</w:t>
      </w:r>
      <w:r w:rsidR="000E4BC7">
        <w:rPr>
          <w:rStyle w:val="Char6"/>
          <w:rtl/>
        </w:rPr>
        <w:t>ی</w:t>
      </w:r>
      <w:r w:rsidRPr="003124F6">
        <w:rPr>
          <w:rStyle w:val="Char6"/>
          <w:rtl/>
        </w:rPr>
        <w:t>ر ا</w:t>
      </w:r>
      <w:r w:rsidR="000E4BC7">
        <w:rPr>
          <w:rStyle w:val="Char6"/>
          <w:rtl/>
        </w:rPr>
        <w:t>ی</w:t>
      </w:r>
      <w:r w:rsidRPr="003124F6">
        <w:rPr>
          <w:rStyle w:val="Char6"/>
          <w:rtl/>
        </w:rPr>
        <w:t>ران زم</w:t>
      </w:r>
      <w:r w:rsidR="000E4BC7">
        <w:rPr>
          <w:rStyle w:val="Char6"/>
          <w:rtl/>
        </w:rPr>
        <w:t>ی</w:t>
      </w:r>
      <w:r w:rsidRPr="003124F6">
        <w:rPr>
          <w:rStyle w:val="Char6"/>
          <w:rtl/>
        </w:rPr>
        <w:t>ن در شاهنامه‌اش در شأن عمر م</w:t>
      </w:r>
      <w:r w:rsidR="000E4BC7">
        <w:rPr>
          <w:rStyle w:val="Char6"/>
          <w:rtl/>
        </w:rPr>
        <w:t>ی</w:t>
      </w:r>
      <w:r w:rsidRPr="003124F6">
        <w:rPr>
          <w:rStyle w:val="Char6"/>
          <w:rtl/>
        </w:rPr>
        <w:t>‌گو</w:t>
      </w:r>
      <w:r w:rsidR="000E4BC7">
        <w:rPr>
          <w:rStyle w:val="Char6"/>
          <w:rtl/>
        </w:rPr>
        <w:t>ی</w:t>
      </w:r>
      <w:r w:rsidRPr="003124F6">
        <w:rPr>
          <w:rStyle w:val="Char6"/>
          <w:rtl/>
        </w:rPr>
        <w:t>د:</w:t>
      </w:r>
    </w:p>
    <w:tbl>
      <w:tblPr>
        <w:bidiVisual/>
        <w:tblW w:w="0" w:type="auto"/>
        <w:tblInd w:w="79" w:type="dxa"/>
        <w:tblLook w:val="04A0" w:firstRow="1" w:lastRow="0" w:firstColumn="1" w:lastColumn="0" w:noHBand="0" w:noVBand="1"/>
      </w:tblPr>
      <w:tblGrid>
        <w:gridCol w:w="3264"/>
        <w:gridCol w:w="550"/>
        <w:gridCol w:w="3411"/>
      </w:tblGrid>
      <w:tr w:rsidR="001A2D29" w:rsidRPr="004B7851" w:rsidTr="00C965AE">
        <w:tc>
          <w:tcPr>
            <w:tcW w:w="3402" w:type="dxa"/>
          </w:tcPr>
          <w:p w:rsidR="001A2D29" w:rsidRPr="00831ED0" w:rsidRDefault="001A2D29" w:rsidP="00C965AE">
            <w:pPr>
              <w:jc w:val="lowKashida"/>
              <w:rPr>
                <w:rStyle w:val="Char6"/>
                <w:sz w:val="2"/>
                <w:szCs w:val="2"/>
                <w:rtl/>
              </w:rPr>
            </w:pPr>
            <w:r w:rsidRPr="003124F6">
              <w:rPr>
                <w:rStyle w:val="Char6"/>
                <w:rtl/>
              </w:rPr>
              <w:t xml:space="preserve">عمر </w:t>
            </w:r>
            <w:r w:rsidR="000E4BC7">
              <w:rPr>
                <w:rStyle w:val="Char6"/>
                <w:rtl/>
              </w:rPr>
              <w:t>ک</w:t>
            </w:r>
            <w:r w:rsidRPr="003124F6">
              <w:rPr>
                <w:rStyle w:val="Char6"/>
                <w:rtl/>
              </w:rPr>
              <w:t>رد اسلام را آش</w:t>
            </w:r>
            <w:r w:rsidR="000E4BC7">
              <w:rPr>
                <w:rStyle w:val="Char6"/>
                <w:rtl/>
              </w:rPr>
              <w:t>ک</w:t>
            </w:r>
            <w:r w:rsidRPr="003124F6">
              <w:rPr>
                <w:rStyle w:val="Char6"/>
                <w:rtl/>
              </w:rPr>
              <w:t>ار</w:t>
            </w:r>
            <w:r w:rsidRPr="003124F6">
              <w:rPr>
                <w:rStyle w:val="Char6"/>
                <w:rtl/>
              </w:rPr>
              <w:br/>
            </w:r>
          </w:p>
        </w:tc>
        <w:tc>
          <w:tcPr>
            <w:tcW w:w="567" w:type="dxa"/>
          </w:tcPr>
          <w:p w:rsidR="001A2D29" w:rsidRPr="00074186" w:rsidRDefault="001A2D29" w:rsidP="00C965AE">
            <w:pPr>
              <w:jc w:val="center"/>
              <w:rPr>
                <w:rStyle w:val="Char6"/>
                <w:rtl/>
              </w:rPr>
            </w:pPr>
          </w:p>
        </w:tc>
        <w:tc>
          <w:tcPr>
            <w:tcW w:w="3544" w:type="dxa"/>
          </w:tcPr>
          <w:p w:rsidR="001A2D29" w:rsidRPr="00831ED0" w:rsidRDefault="001A2D29" w:rsidP="00C965AE">
            <w:pPr>
              <w:jc w:val="lowKashida"/>
              <w:rPr>
                <w:rStyle w:val="Char6"/>
                <w:sz w:val="2"/>
                <w:szCs w:val="2"/>
                <w:rtl/>
              </w:rPr>
            </w:pPr>
            <w:r w:rsidRPr="003124F6">
              <w:rPr>
                <w:rStyle w:val="Char6"/>
                <w:rtl/>
              </w:rPr>
              <w:t>ب</w:t>
            </w:r>
            <w:r w:rsidR="000E4BC7">
              <w:rPr>
                <w:rStyle w:val="Char6"/>
                <w:rtl/>
              </w:rPr>
              <w:t>ی</w:t>
            </w:r>
            <w:r w:rsidRPr="003124F6">
              <w:rPr>
                <w:rStyle w:val="Char6"/>
                <w:rtl/>
              </w:rPr>
              <w:t>اراست گ</w:t>
            </w:r>
            <w:r w:rsidR="000E4BC7">
              <w:rPr>
                <w:rStyle w:val="Char6"/>
                <w:rtl/>
              </w:rPr>
              <w:t>ی</w:t>
            </w:r>
            <w:r w:rsidRPr="003124F6">
              <w:rPr>
                <w:rStyle w:val="Char6"/>
                <w:rtl/>
              </w:rPr>
              <w:t>ت</w:t>
            </w:r>
            <w:r w:rsidR="000E4BC7">
              <w:rPr>
                <w:rStyle w:val="Char6"/>
                <w:rtl/>
              </w:rPr>
              <w:t>ی</w:t>
            </w:r>
            <w:r w:rsidRPr="003124F6">
              <w:rPr>
                <w:rStyle w:val="Char6"/>
                <w:rtl/>
              </w:rPr>
              <w:t xml:space="preserve"> چو باغ بهار</w:t>
            </w:r>
            <w:r w:rsidRPr="003124F6">
              <w:rPr>
                <w:rStyle w:val="Char6"/>
                <w:rtl/>
              </w:rPr>
              <w:br/>
            </w:r>
          </w:p>
        </w:tc>
      </w:tr>
    </w:tbl>
    <w:p w:rsidR="00241CB2" w:rsidRPr="004B7851" w:rsidRDefault="00241CB2" w:rsidP="00F9143C">
      <w:pPr>
        <w:pStyle w:val="a4"/>
        <w:rPr>
          <w:rtl/>
        </w:rPr>
      </w:pPr>
      <w:bookmarkStart w:id="278" w:name="_Toc341627320"/>
      <w:bookmarkStart w:id="279" w:name="_Toc341627541"/>
      <w:bookmarkStart w:id="280" w:name="_Toc440798988"/>
      <w:r w:rsidRPr="004B7851">
        <w:rPr>
          <w:rtl/>
        </w:rPr>
        <w:t>مقا</w:t>
      </w:r>
      <w:r w:rsidR="000E4BC7">
        <w:rPr>
          <w:rtl/>
        </w:rPr>
        <w:t>ی</w:t>
      </w:r>
      <w:r w:rsidRPr="004B7851">
        <w:rPr>
          <w:rtl/>
        </w:rPr>
        <w:t>سه مسلمان شدن ابوب</w:t>
      </w:r>
      <w:r w:rsidR="000E4BC7">
        <w:rPr>
          <w:rtl/>
        </w:rPr>
        <w:t>ک</w:t>
      </w:r>
      <w:r w:rsidRPr="004B7851">
        <w:rPr>
          <w:rtl/>
        </w:rPr>
        <w:t>ر و عمر</w:t>
      </w:r>
      <w:bookmarkEnd w:id="278"/>
      <w:bookmarkEnd w:id="279"/>
      <w:bookmarkEnd w:id="280"/>
    </w:p>
    <w:p w:rsidR="00241CB2" w:rsidRPr="003124F6" w:rsidRDefault="00241CB2" w:rsidP="00C965AE">
      <w:pPr>
        <w:widowControl w:val="0"/>
        <w:ind w:firstLine="284"/>
        <w:jc w:val="both"/>
        <w:rPr>
          <w:rStyle w:val="Char6"/>
          <w:rtl/>
        </w:rPr>
      </w:pPr>
      <w:r w:rsidRPr="003124F6">
        <w:rPr>
          <w:rStyle w:val="Char6"/>
          <w:rtl/>
        </w:rPr>
        <w:t>در تار</w:t>
      </w:r>
      <w:r w:rsidR="000E4BC7">
        <w:rPr>
          <w:rStyle w:val="Char6"/>
          <w:rtl/>
        </w:rPr>
        <w:t>ی</w:t>
      </w:r>
      <w:r w:rsidRPr="003124F6">
        <w:rPr>
          <w:rStyle w:val="Char6"/>
          <w:rtl/>
        </w:rPr>
        <w:t>خ ابوب</w:t>
      </w:r>
      <w:r w:rsidR="000E4BC7">
        <w:rPr>
          <w:rStyle w:val="Char6"/>
          <w:rtl/>
        </w:rPr>
        <w:t>ک</w:t>
      </w:r>
      <w:r w:rsidRPr="003124F6">
        <w:rPr>
          <w:rStyle w:val="Char6"/>
          <w:rtl/>
        </w:rPr>
        <w:t>ر خواند</w:t>
      </w:r>
      <w:r w:rsidR="000E4BC7">
        <w:rPr>
          <w:rStyle w:val="Char6"/>
          <w:rtl/>
        </w:rPr>
        <w:t>ی</w:t>
      </w:r>
      <w:r w:rsidRPr="003124F6">
        <w:rPr>
          <w:rStyle w:val="Char6"/>
          <w:rtl/>
        </w:rPr>
        <w:t xml:space="preserve">م </w:t>
      </w:r>
      <w:r w:rsidR="000E4BC7">
        <w:rPr>
          <w:rStyle w:val="Char6"/>
          <w:rtl/>
        </w:rPr>
        <w:t>ک</w:t>
      </w:r>
      <w:r w:rsidRPr="003124F6">
        <w:rPr>
          <w:rStyle w:val="Char6"/>
          <w:rtl/>
        </w:rPr>
        <w:t>ه او هنگام</w:t>
      </w:r>
      <w:r w:rsidR="000E4BC7">
        <w:rPr>
          <w:rStyle w:val="Char6"/>
          <w:rtl/>
        </w:rPr>
        <w:t>ی</w:t>
      </w:r>
      <w:r w:rsidRPr="003124F6">
        <w:rPr>
          <w:rStyle w:val="Char6"/>
          <w:rtl/>
        </w:rPr>
        <w:t xml:space="preserve"> مسلمان شد </w:t>
      </w:r>
      <w:r w:rsidR="000E4BC7">
        <w:rPr>
          <w:rStyle w:val="Char6"/>
          <w:rtl/>
        </w:rPr>
        <w:t>ک</w:t>
      </w:r>
      <w:r w:rsidRPr="003124F6">
        <w:rPr>
          <w:rStyle w:val="Char6"/>
          <w:rtl/>
        </w:rPr>
        <w:t>ه د</w:t>
      </w:r>
      <w:r w:rsidR="000E4BC7">
        <w:rPr>
          <w:rStyle w:val="Char6"/>
          <w:rtl/>
        </w:rPr>
        <w:t>ی</w:t>
      </w:r>
      <w:r w:rsidRPr="003124F6">
        <w:rPr>
          <w:rStyle w:val="Char6"/>
          <w:rtl/>
        </w:rPr>
        <w:t>ن اسلام نو ظهور و به افراد خاندان رسول الله</w:t>
      </w:r>
      <w:r w:rsidR="001F244E" w:rsidRPr="001F244E">
        <w:rPr>
          <w:rStyle w:val="Char6"/>
          <w:rFonts w:cs="CTraditional Arabic"/>
          <w:rtl/>
        </w:rPr>
        <w:t xml:space="preserve"> ج</w:t>
      </w:r>
      <w:r w:rsidRPr="003124F6">
        <w:rPr>
          <w:rStyle w:val="Char6"/>
          <w:rtl/>
        </w:rPr>
        <w:t xml:space="preserve"> و در مح</w:t>
      </w:r>
      <w:r w:rsidR="000E4BC7">
        <w:rPr>
          <w:rStyle w:val="Char6"/>
          <w:rtl/>
        </w:rPr>
        <w:t>ی</w:t>
      </w:r>
      <w:r w:rsidRPr="003124F6">
        <w:rPr>
          <w:rStyle w:val="Char6"/>
          <w:rtl/>
        </w:rPr>
        <w:t>ط چهار د</w:t>
      </w:r>
      <w:r w:rsidR="000E4BC7">
        <w:rPr>
          <w:rStyle w:val="Char6"/>
          <w:rtl/>
        </w:rPr>
        <w:t>ی</w:t>
      </w:r>
      <w:r w:rsidRPr="003124F6">
        <w:rPr>
          <w:rStyle w:val="Char6"/>
          <w:rtl/>
        </w:rPr>
        <w:t>وار</w:t>
      </w:r>
      <w:r w:rsidR="000E4BC7">
        <w:rPr>
          <w:rStyle w:val="Char6"/>
          <w:rtl/>
        </w:rPr>
        <w:t>ی</w:t>
      </w:r>
      <w:r w:rsidRPr="003124F6">
        <w:rPr>
          <w:rStyle w:val="Char6"/>
          <w:rtl/>
        </w:rPr>
        <w:t xml:space="preserve"> خانه آن حضرت منحصر بود و هم</w:t>
      </w:r>
      <w:r w:rsidR="000E4BC7">
        <w:rPr>
          <w:rStyle w:val="Char6"/>
          <w:rtl/>
        </w:rPr>
        <w:t>ی</w:t>
      </w:r>
      <w:r w:rsidRPr="003124F6">
        <w:rPr>
          <w:rStyle w:val="Char6"/>
          <w:rtl/>
        </w:rPr>
        <w:t xml:space="preserve">ن </w:t>
      </w:r>
      <w:r w:rsidR="000E4BC7">
        <w:rPr>
          <w:rStyle w:val="Char6"/>
          <w:rtl/>
        </w:rPr>
        <w:t>ک</w:t>
      </w:r>
      <w:r w:rsidRPr="003124F6">
        <w:rPr>
          <w:rStyle w:val="Char6"/>
          <w:rtl/>
        </w:rPr>
        <w:t>ه او مسلمان شد، د</w:t>
      </w:r>
      <w:r w:rsidR="000E4BC7">
        <w:rPr>
          <w:rStyle w:val="Char6"/>
          <w:rtl/>
        </w:rPr>
        <w:t>ی</w:t>
      </w:r>
      <w:r w:rsidRPr="003124F6">
        <w:rPr>
          <w:rStyle w:val="Char6"/>
          <w:rtl/>
        </w:rPr>
        <w:t>ن اسلام در</w:t>
      </w:r>
      <w:r w:rsidR="00C965AE" w:rsidRPr="003124F6">
        <w:rPr>
          <w:rStyle w:val="Char6"/>
          <w:rFonts w:hint="cs"/>
          <w:rtl/>
        </w:rPr>
        <w:t xml:space="preserve"> </w:t>
      </w:r>
      <w:r w:rsidRPr="003124F6">
        <w:rPr>
          <w:rStyle w:val="Char6"/>
          <w:rtl/>
        </w:rPr>
        <w:t>اثر تبل</w:t>
      </w:r>
      <w:r w:rsidR="000E4BC7">
        <w:rPr>
          <w:rStyle w:val="Char6"/>
          <w:rtl/>
        </w:rPr>
        <w:t>ی</w:t>
      </w:r>
      <w:r w:rsidRPr="003124F6">
        <w:rPr>
          <w:rStyle w:val="Char6"/>
          <w:rtl/>
        </w:rPr>
        <w:t xml:space="preserve">غ مؤثر او به خارج خانه نبوت راه </w:t>
      </w:r>
      <w:r w:rsidR="000E4BC7">
        <w:rPr>
          <w:rStyle w:val="Char6"/>
          <w:rtl/>
        </w:rPr>
        <w:t>ی</w:t>
      </w:r>
      <w:r w:rsidRPr="003124F6">
        <w:rPr>
          <w:rStyle w:val="Char6"/>
          <w:rtl/>
        </w:rPr>
        <w:t>افت و شروع به انتشار نمود.</w:t>
      </w:r>
    </w:p>
    <w:p w:rsidR="00241CB2" w:rsidRPr="003124F6" w:rsidRDefault="00241CB2" w:rsidP="00F556E7">
      <w:pPr>
        <w:widowControl w:val="0"/>
        <w:ind w:firstLine="284"/>
        <w:jc w:val="both"/>
        <w:rPr>
          <w:rStyle w:val="Char6"/>
          <w:rtl/>
        </w:rPr>
      </w:pPr>
      <w:r w:rsidRPr="003124F6">
        <w:rPr>
          <w:rStyle w:val="Char6"/>
          <w:rtl/>
        </w:rPr>
        <w:t>ا</w:t>
      </w:r>
      <w:r w:rsidR="000E4BC7">
        <w:rPr>
          <w:rStyle w:val="Char6"/>
          <w:rtl/>
        </w:rPr>
        <w:t>ک</w:t>
      </w:r>
      <w:r w:rsidRPr="003124F6">
        <w:rPr>
          <w:rStyle w:val="Char6"/>
          <w:rtl/>
        </w:rPr>
        <w:t>نون در ا</w:t>
      </w:r>
      <w:r w:rsidR="000E4BC7">
        <w:rPr>
          <w:rStyle w:val="Char6"/>
          <w:rtl/>
        </w:rPr>
        <w:t>ی</w:t>
      </w:r>
      <w:r w:rsidRPr="003124F6">
        <w:rPr>
          <w:rStyle w:val="Char6"/>
          <w:rtl/>
        </w:rPr>
        <w:t>نجا م</w:t>
      </w:r>
      <w:r w:rsidR="000E4BC7">
        <w:rPr>
          <w:rStyle w:val="Char6"/>
          <w:rtl/>
        </w:rPr>
        <w:t>ی</w:t>
      </w:r>
      <w:r w:rsidRPr="003124F6">
        <w:rPr>
          <w:rStyle w:val="Char6"/>
          <w:rtl/>
        </w:rPr>
        <w:t>‌ب</w:t>
      </w:r>
      <w:r w:rsidR="000E4BC7">
        <w:rPr>
          <w:rStyle w:val="Char6"/>
          <w:rtl/>
        </w:rPr>
        <w:t>ی</w:t>
      </w:r>
      <w:r w:rsidRPr="003124F6">
        <w:rPr>
          <w:rStyle w:val="Char6"/>
          <w:rtl/>
        </w:rPr>
        <w:t>ن</w:t>
      </w:r>
      <w:r w:rsidR="000E4BC7">
        <w:rPr>
          <w:rStyle w:val="Char6"/>
          <w:rtl/>
        </w:rPr>
        <w:t>ی</w:t>
      </w:r>
      <w:r w:rsidRPr="003124F6">
        <w:rPr>
          <w:rStyle w:val="Char6"/>
          <w:rtl/>
        </w:rPr>
        <w:t xml:space="preserve">م </w:t>
      </w:r>
      <w:r w:rsidR="000E4BC7">
        <w:rPr>
          <w:rStyle w:val="Char6"/>
          <w:rtl/>
        </w:rPr>
        <w:t>ک</w:t>
      </w:r>
      <w:r w:rsidRPr="003124F6">
        <w:rPr>
          <w:rStyle w:val="Char6"/>
          <w:rtl/>
        </w:rPr>
        <w:t>ه عبادت و شعائر د</w:t>
      </w:r>
      <w:r w:rsidR="000E4BC7">
        <w:rPr>
          <w:rStyle w:val="Char6"/>
          <w:rtl/>
        </w:rPr>
        <w:t>ی</w:t>
      </w:r>
      <w:r w:rsidRPr="003124F6">
        <w:rPr>
          <w:rStyle w:val="Char6"/>
          <w:rtl/>
        </w:rPr>
        <w:t xml:space="preserve">ن اسلام </w:t>
      </w:r>
      <w:r w:rsidR="000E4BC7">
        <w:rPr>
          <w:rStyle w:val="Char6"/>
          <w:rtl/>
        </w:rPr>
        <w:t>ک</w:t>
      </w:r>
      <w:r w:rsidRPr="003124F6">
        <w:rPr>
          <w:rStyle w:val="Char6"/>
          <w:rtl/>
        </w:rPr>
        <w:t>ه قبل از اسلام عمر در خانه ابن ارقم مخف</w:t>
      </w:r>
      <w:r w:rsidR="000E4BC7">
        <w:rPr>
          <w:rStyle w:val="Char6"/>
          <w:rtl/>
        </w:rPr>
        <w:t>ی</w:t>
      </w:r>
      <w:r w:rsidRPr="003124F6">
        <w:rPr>
          <w:rStyle w:val="Char6"/>
          <w:rtl/>
        </w:rPr>
        <w:t>انه انجام م</w:t>
      </w:r>
      <w:r w:rsidR="000E4BC7">
        <w:rPr>
          <w:rStyle w:val="Char6"/>
          <w:rtl/>
        </w:rPr>
        <w:t>ی</w:t>
      </w:r>
      <w:r w:rsidRPr="003124F6">
        <w:rPr>
          <w:rStyle w:val="Char6"/>
          <w:rtl/>
        </w:rPr>
        <w:t>‌شدند، در اثر بر</w:t>
      </w:r>
      <w:r w:rsidR="000E4BC7">
        <w:rPr>
          <w:rStyle w:val="Char6"/>
          <w:rtl/>
        </w:rPr>
        <w:t>ک</w:t>
      </w:r>
      <w:r w:rsidRPr="003124F6">
        <w:rPr>
          <w:rStyle w:val="Char6"/>
          <w:rtl/>
        </w:rPr>
        <w:t>ت اسلام عمر و اهتمام او، از خانه ابن ارقم خارج گرد</w:t>
      </w:r>
      <w:r w:rsidR="000E4BC7">
        <w:rPr>
          <w:rStyle w:val="Char6"/>
          <w:rtl/>
        </w:rPr>
        <w:t>ی</w:t>
      </w:r>
      <w:r w:rsidRPr="003124F6">
        <w:rPr>
          <w:rStyle w:val="Char6"/>
          <w:rtl/>
        </w:rPr>
        <w:t xml:space="preserve">د و به مسجد الحرام راه </w:t>
      </w:r>
      <w:r w:rsidR="000E4BC7">
        <w:rPr>
          <w:rStyle w:val="Char6"/>
          <w:rtl/>
        </w:rPr>
        <w:t>ی</w:t>
      </w:r>
      <w:r w:rsidRPr="003124F6">
        <w:rPr>
          <w:rStyle w:val="Char6"/>
          <w:rtl/>
        </w:rPr>
        <w:t>افت و پس از آن تا</w:t>
      </w:r>
      <w:r w:rsidR="000E4BC7">
        <w:rPr>
          <w:rStyle w:val="Char6"/>
          <w:rtl/>
        </w:rPr>
        <w:t>ک</w:t>
      </w:r>
      <w:r w:rsidRPr="003124F6">
        <w:rPr>
          <w:rStyle w:val="Char6"/>
          <w:rtl/>
        </w:rPr>
        <w:t>نون و تا ابد نه تنها در مسجد الحرام بل</w:t>
      </w:r>
      <w:r w:rsidR="000E4BC7">
        <w:rPr>
          <w:rStyle w:val="Char6"/>
          <w:rtl/>
        </w:rPr>
        <w:t>ک</w:t>
      </w:r>
      <w:r w:rsidRPr="003124F6">
        <w:rPr>
          <w:rStyle w:val="Char6"/>
          <w:rtl/>
        </w:rPr>
        <w:t>ه در تمام نقاط جهان آش</w:t>
      </w:r>
      <w:r w:rsidR="000E4BC7">
        <w:rPr>
          <w:rStyle w:val="Char6"/>
          <w:rtl/>
        </w:rPr>
        <w:t>ک</w:t>
      </w:r>
      <w:r w:rsidRPr="003124F6">
        <w:rPr>
          <w:rStyle w:val="Char6"/>
          <w:rtl/>
        </w:rPr>
        <w:t>ارا انجام گرفته و خواهد گرفت.</w:t>
      </w:r>
    </w:p>
    <w:p w:rsidR="00241CB2" w:rsidRPr="003124F6" w:rsidRDefault="00241CB2" w:rsidP="00F556E7">
      <w:pPr>
        <w:widowControl w:val="0"/>
        <w:ind w:firstLine="284"/>
        <w:jc w:val="both"/>
        <w:rPr>
          <w:rStyle w:val="Char6"/>
          <w:rtl/>
        </w:rPr>
      </w:pPr>
      <w:r w:rsidRPr="003124F6">
        <w:rPr>
          <w:rStyle w:val="Char6"/>
          <w:rtl/>
        </w:rPr>
        <w:t>پس حضرت ابوب</w:t>
      </w:r>
      <w:r w:rsidR="000E4BC7">
        <w:rPr>
          <w:rStyle w:val="Char6"/>
          <w:rtl/>
        </w:rPr>
        <w:t>ک</w:t>
      </w:r>
      <w:r w:rsidRPr="003124F6">
        <w:rPr>
          <w:rStyle w:val="Char6"/>
          <w:rtl/>
        </w:rPr>
        <w:t>ر اصل د</w:t>
      </w:r>
      <w:r w:rsidR="000E4BC7">
        <w:rPr>
          <w:rStyle w:val="Char6"/>
          <w:rtl/>
        </w:rPr>
        <w:t>ی</w:t>
      </w:r>
      <w:r w:rsidRPr="003124F6">
        <w:rPr>
          <w:rStyle w:val="Char6"/>
          <w:rtl/>
        </w:rPr>
        <w:t xml:space="preserve">ن اسلام را از حصار خانه رسول الله به خارج </w:t>
      </w:r>
      <w:r w:rsidR="000E4BC7">
        <w:rPr>
          <w:rStyle w:val="Char6"/>
          <w:rtl/>
        </w:rPr>
        <w:t>ک</w:t>
      </w:r>
      <w:r w:rsidRPr="003124F6">
        <w:rPr>
          <w:rStyle w:val="Char6"/>
          <w:rtl/>
        </w:rPr>
        <w:t>ش</w:t>
      </w:r>
      <w:r w:rsidR="000E4BC7">
        <w:rPr>
          <w:rStyle w:val="Char6"/>
          <w:rtl/>
        </w:rPr>
        <w:t>ی</w:t>
      </w:r>
      <w:r w:rsidRPr="003124F6">
        <w:rPr>
          <w:rStyle w:val="Char6"/>
          <w:rtl/>
        </w:rPr>
        <w:t>د و حضرت عمر عبادت و شعائر د</w:t>
      </w:r>
      <w:r w:rsidR="000E4BC7">
        <w:rPr>
          <w:rStyle w:val="Char6"/>
          <w:rtl/>
        </w:rPr>
        <w:t>ی</w:t>
      </w:r>
      <w:r w:rsidRPr="003124F6">
        <w:rPr>
          <w:rStyle w:val="Char6"/>
          <w:rtl/>
        </w:rPr>
        <w:t>ن اسلام را از ح</w:t>
      </w:r>
      <w:r w:rsidR="000E4BC7">
        <w:rPr>
          <w:rStyle w:val="Char6"/>
          <w:rtl/>
        </w:rPr>
        <w:t>ی</w:t>
      </w:r>
      <w:r w:rsidRPr="003124F6">
        <w:rPr>
          <w:rStyle w:val="Char6"/>
          <w:rtl/>
        </w:rPr>
        <w:t>اط خانه ابن ارقم خارج نموده به مسجدالحرام رسان</w:t>
      </w:r>
      <w:r w:rsidR="000E4BC7">
        <w:rPr>
          <w:rStyle w:val="Char6"/>
          <w:rtl/>
        </w:rPr>
        <w:t>ی</w:t>
      </w:r>
      <w:r w:rsidRPr="003124F6">
        <w:rPr>
          <w:rStyle w:val="Char6"/>
          <w:rtl/>
        </w:rPr>
        <w:t>د تا برا</w:t>
      </w:r>
      <w:r w:rsidR="000E4BC7">
        <w:rPr>
          <w:rStyle w:val="Char6"/>
          <w:rtl/>
        </w:rPr>
        <w:t>ی</w:t>
      </w:r>
      <w:r w:rsidRPr="003124F6">
        <w:rPr>
          <w:rStyle w:val="Char6"/>
          <w:rtl/>
        </w:rPr>
        <w:t xml:space="preserve"> هم</w:t>
      </w:r>
      <w:r w:rsidR="000E4BC7">
        <w:rPr>
          <w:rStyle w:val="Char6"/>
          <w:rtl/>
        </w:rPr>
        <w:t>ی</w:t>
      </w:r>
      <w:r w:rsidRPr="003124F6">
        <w:rPr>
          <w:rStyle w:val="Char6"/>
          <w:rtl/>
        </w:rPr>
        <w:t>شه در همه جا علن</w:t>
      </w:r>
      <w:r w:rsidR="000E4BC7">
        <w:rPr>
          <w:rStyle w:val="Char6"/>
          <w:rtl/>
        </w:rPr>
        <w:t>ی</w:t>
      </w:r>
      <w:r w:rsidRPr="003124F6">
        <w:rPr>
          <w:rStyle w:val="Char6"/>
          <w:rtl/>
        </w:rPr>
        <w:t xml:space="preserve"> گردد.</w:t>
      </w:r>
    </w:p>
    <w:p w:rsidR="00241CB2" w:rsidRPr="004B7851" w:rsidRDefault="00241CB2" w:rsidP="00F9143C">
      <w:pPr>
        <w:pStyle w:val="a1"/>
        <w:rPr>
          <w:rtl/>
        </w:rPr>
      </w:pPr>
      <w:bookmarkStart w:id="281" w:name="_Toc341627321"/>
      <w:bookmarkStart w:id="282" w:name="_Toc341627542"/>
      <w:bookmarkStart w:id="283" w:name="_Toc440798989"/>
      <w:r w:rsidRPr="004B7851">
        <w:rPr>
          <w:rtl/>
        </w:rPr>
        <w:t>هجرت عمر بن خطاب</w:t>
      </w:r>
      <w:bookmarkEnd w:id="281"/>
      <w:bookmarkEnd w:id="282"/>
      <w:bookmarkEnd w:id="283"/>
    </w:p>
    <w:p w:rsidR="00241CB2" w:rsidRPr="003124F6" w:rsidRDefault="00241CB2" w:rsidP="00F556E7">
      <w:pPr>
        <w:widowControl w:val="0"/>
        <w:ind w:firstLine="284"/>
        <w:jc w:val="both"/>
        <w:rPr>
          <w:rStyle w:val="Char6"/>
          <w:rtl/>
        </w:rPr>
      </w:pPr>
      <w:r w:rsidRPr="003124F6">
        <w:rPr>
          <w:rStyle w:val="Char6"/>
          <w:rtl/>
        </w:rPr>
        <w:t xml:space="preserve">عمر نه تنها اسلام و عبادتش را از </w:t>
      </w:r>
      <w:r w:rsidR="000E4BC7">
        <w:rPr>
          <w:rStyle w:val="Char6"/>
          <w:rtl/>
        </w:rPr>
        <w:t>ک</w:t>
      </w:r>
      <w:r w:rsidRPr="003124F6">
        <w:rPr>
          <w:rStyle w:val="Char6"/>
          <w:rtl/>
        </w:rPr>
        <w:t>س</w:t>
      </w:r>
      <w:r w:rsidR="000E4BC7">
        <w:rPr>
          <w:rStyle w:val="Char6"/>
          <w:rtl/>
        </w:rPr>
        <w:t>ی</w:t>
      </w:r>
      <w:r w:rsidRPr="003124F6">
        <w:rPr>
          <w:rStyle w:val="Char6"/>
          <w:rtl/>
        </w:rPr>
        <w:t xml:space="preserve"> پنهان نداشت، بل</w:t>
      </w:r>
      <w:r w:rsidR="000E4BC7">
        <w:rPr>
          <w:rStyle w:val="Char6"/>
          <w:rtl/>
        </w:rPr>
        <w:t>ک</w:t>
      </w:r>
      <w:r w:rsidRPr="003124F6">
        <w:rPr>
          <w:rStyle w:val="Char6"/>
          <w:rtl/>
        </w:rPr>
        <w:t>ه هجرتش را ن</w:t>
      </w:r>
      <w:r w:rsidR="000E4BC7">
        <w:rPr>
          <w:rStyle w:val="Char6"/>
          <w:rtl/>
        </w:rPr>
        <w:t>ی</w:t>
      </w:r>
      <w:r w:rsidRPr="003124F6">
        <w:rPr>
          <w:rStyle w:val="Char6"/>
          <w:rtl/>
        </w:rPr>
        <w:t>ز از دشمنان نپوش</w:t>
      </w:r>
      <w:r w:rsidR="000E4BC7">
        <w:rPr>
          <w:rStyle w:val="Char6"/>
          <w:rtl/>
        </w:rPr>
        <w:t>ی</w:t>
      </w:r>
      <w:r w:rsidRPr="003124F6">
        <w:rPr>
          <w:rStyle w:val="Char6"/>
          <w:rtl/>
        </w:rPr>
        <w:t xml:space="preserve">د، در آن هنگام </w:t>
      </w:r>
      <w:r w:rsidR="000E4BC7">
        <w:rPr>
          <w:rStyle w:val="Char6"/>
          <w:rtl/>
        </w:rPr>
        <w:t>ک</w:t>
      </w:r>
      <w:r w:rsidRPr="003124F6">
        <w:rPr>
          <w:rStyle w:val="Char6"/>
          <w:rtl/>
        </w:rPr>
        <w:t>ه رسول الله به مسلم</w:t>
      </w:r>
      <w:r w:rsidR="000E4BC7">
        <w:rPr>
          <w:rStyle w:val="Char6"/>
          <w:rtl/>
        </w:rPr>
        <w:t>ی</w:t>
      </w:r>
      <w:r w:rsidRPr="003124F6">
        <w:rPr>
          <w:rStyle w:val="Char6"/>
          <w:rtl/>
        </w:rPr>
        <w:t>ن دستور فرمود به مد</w:t>
      </w:r>
      <w:r w:rsidR="000E4BC7">
        <w:rPr>
          <w:rStyle w:val="Char6"/>
          <w:rtl/>
        </w:rPr>
        <w:t>ی</w:t>
      </w:r>
      <w:r w:rsidRPr="003124F6">
        <w:rPr>
          <w:rStyle w:val="Char6"/>
          <w:rtl/>
        </w:rPr>
        <w:t>نه هجرت نما</w:t>
      </w:r>
      <w:r w:rsidR="000E4BC7">
        <w:rPr>
          <w:rStyle w:val="Char6"/>
          <w:rtl/>
        </w:rPr>
        <w:t>ی</w:t>
      </w:r>
      <w:r w:rsidRPr="003124F6">
        <w:rPr>
          <w:rStyle w:val="Char6"/>
          <w:rtl/>
        </w:rPr>
        <w:t>ند، قر</w:t>
      </w:r>
      <w:r w:rsidR="000E4BC7">
        <w:rPr>
          <w:rStyle w:val="Char6"/>
          <w:rtl/>
        </w:rPr>
        <w:t>ی</w:t>
      </w:r>
      <w:r w:rsidRPr="003124F6">
        <w:rPr>
          <w:rStyle w:val="Char6"/>
          <w:rtl/>
        </w:rPr>
        <w:t>ش ب</w:t>
      </w:r>
      <w:r w:rsidR="000E4BC7">
        <w:rPr>
          <w:rStyle w:val="Char6"/>
          <w:rtl/>
        </w:rPr>
        <w:t>ی</w:t>
      </w:r>
      <w:r w:rsidRPr="003124F6">
        <w:rPr>
          <w:rStyle w:val="Char6"/>
          <w:rtl/>
        </w:rPr>
        <w:t>منا</w:t>
      </w:r>
      <w:r w:rsidR="000E4BC7">
        <w:rPr>
          <w:rStyle w:val="Char6"/>
          <w:rtl/>
        </w:rPr>
        <w:t>ک</w:t>
      </w:r>
      <w:r w:rsidRPr="003124F6">
        <w:rPr>
          <w:rStyle w:val="Char6"/>
          <w:rtl/>
        </w:rPr>
        <w:t xml:space="preserve"> شده نم</w:t>
      </w:r>
      <w:r w:rsidR="000E4BC7">
        <w:rPr>
          <w:rStyle w:val="Char6"/>
          <w:rtl/>
        </w:rPr>
        <w:t>ی</w:t>
      </w:r>
      <w:r w:rsidRPr="003124F6">
        <w:rPr>
          <w:rStyle w:val="Char6"/>
          <w:rtl/>
        </w:rPr>
        <w:t>‌گذاشتند مسلم</w:t>
      </w:r>
      <w:r w:rsidR="000E4BC7">
        <w:rPr>
          <w:rStyle w:val="Char6"/>
          <w:rtl/>
        </w:rPr>
        <w:t>ی</w:t>
      </w:r>
      <w:r w:rsidRPr="003124F6">
        <w:rPr>
          <w:rStyle w:val="Char6"/>
          <w:rtl/>
        </w:rPr>
        <w:t>ن به آنجا روند، ز</w:t>
      </w:r>
      <w:r w:rsidR="000E4BC7">
        <w:rPr>
          <w:rStyle w:val="Char6"/>
          <w:rtl/>
        </w:rPr>
        <w:t>ی</w:t>
      </w:r>
      <w:r w:rsidRPr="003124F6">
        <w:rPr>
          <w:rStyle w:val="Char6"/>
          <w:rtl/>
        </w:rPr>
        <w:t>را عده ز</w:t>
      </w:r>
      <w:r w:rsidR="000E4BC7">
        <w:rPr>
          <w:rStyle w:val="Char6"/>
          <w:rtl/>
        </w:rPr>
        <w:t>ی</w:t>
      </w:r>
      <w:r w:rsidRPr="003124F6">
        <w:rPr>
          <w:rStyle w:val="Char6"/>
          <w:rtl/>
        </w:rPr>
        <w:t>اد</w:t>
      </w:r>
      <w:r w:rsidR="000E4BC7">
        <w:rPr>
          <w:rStyle w:val="Char6"/>
          <w:rtl/>
        </w:rPr>
        <w:t>ی</w:t>
      </w:r>
      <w:r w:rsidRPr="003124F6">
        <w:rPr>
          <w:rStyle w:val="Char6"/>
          <w:rtl/>
        </w:rPr>
        <w:t xml:space="preserve"> از اهل مد</w:t>
      </w:r>
      <w:r w:rsidR="000E4BC7">
        <w:rPr>
          <w:rStyle w:val="Char6"/>
          <w:rtl/>
        </w:rPr>
        <w:t>ی</w:t>
      </w:r>
      <w:r w:rsidRPr="003124F6">
        <w:rPr>
          <w:rStyle w:val="Char6"/>
          <w:rtl/>
        </w:rPr>
        <w:t>نه مسلمان شده بودند و د</w:t>
      </w:r>
      <w:r w:rsidR="000E4BC7">
        <w:rPr>
          <w:rStyle w:val="Char6"/>
          <w:rtl/>
        </w:rPr>
        <w:t>ی</w:t>
      </w:r>
      <w:r w:rsidRPr="003124F6">
        <w:rPr>
          <w:rStyle w:val="Char6"/>
          <w:rtl/>
        </w:rPr>
        <w:t>ن اسلام در آنجا به سرعت پ</w:t>
      </w:r>
      <w:r w:rsidR="000E4BC7">
        <w:rPr>
          <w:rStyle w:val="Char6"/>
          <w:rtl/>
        </w:rPr>
        <w:t>ی</w:t>
      </w:r>
      <w:r w:rsidRPr="003124F6">
        <w:rPr>
          <w:rStyle w:val="Char6"/>
          <w:rtl/>
        </w:rPr>
        <w:t>ش م</w:t>
      </w:r>
      <w:r w:rsidR="000E4BC7">
        <w:rPr>
          <w:rStyle w:val="Char6"/>
          <w:rtl/>
        </w:rPr>
        <w:t>ی</w:t>
      </w:r>
      <w:r w:rsidRPr="003124F6">
        <w:rPr>
          <w:rStyle w:val="Char6"/>
          <w:rtl/>
        </w:rPr>
        <w:t>‌رفت،</w:t>
      </w:r>
      <w:r w:rsidR="009F5D6E">
        <w:rPr>
          <w:rStyle w:val="Char6"/>
          <w:rtl/>
        </w:rPr>
        <w:t xml:space="preserve"> آن‌ها </w:t>
      </w:r>
      <w:r w:rsidRPr="003124F6">
        <w:rPr>
          <w:rStyle w:val="Char6"/>
          <w:rtl/>
        </w:rPr>
        <w:t>م</w:t>
      </w:r>
      <w:r w:rsidR="000E4BC7">
        <w:rPr>
          <w:rStyle w:val="Char6"/>
          <w:rtl/>
        </w:rPr>
        <w:t>ی</w:t>
      </w:r>
      <w:r w:rsidRPr="003124F6">
        <w:rPr>
          <w:rStyle w:val="Char6"/>
          <w:rtl/>
        </w:rPr>
        <w:t>‌ترس</w:t>
      </w:r>
      <w:r w:rsidR="000E4BC7">
        <w:rPr>
          <w:rStyle w:val="Char6"/>
          <w:rtl/>
        </w:rPr>
        <w:t>ی</w:t>
      </w:r>
      <w:r w:rsidRPr="003124F6">
        <w:rPr>
          <w:rStyle w:val="Char6"/>
          <w:rtl/>
        </w:rPr>
        <w:t xml:space="preserve">دند </w:t>
      </w:r>
      <w:r w:rsidR="000E4BC7">
        <w:rPr>
          <w:rStyle w:val="Char6"/>
          <w:rtl/>
        </w:rPr>
        <w:t>ک</w:t>
      </w:r>
      <w:r w:rsidRPr="003124F6">
        <w:rPr>
          <w:rStyle w:val="Char6"/>
          <w:rtl/>
        </w:rPr>
        <w:t>ه با رفتن مسلم</w:t>
      </w:r>
      <w:r w:rsidR="000E4BC7">
        <w:rPr>
          <w:rStyle w:val="Char6"/>
          <w:rtl/>
        </w:rPr>
        <w:t>ی</w:t>
      </w:r>
      <w:r w:rsidRPr="003124F6">
        <w:rPr>
          <w:rStyle w:val="Char6"/>
          <w:rtl/>
        </w:rPr>
        <w:t>ن م</w:t>
      </w:r>
      <w:r w:rsidR="000E4BC7">
        <w:rPr>
          <w:rStyle w:val="Char6"/>
          <w:rtl/>
        </w:rPr>
        <w:t>ک</w:t>
      </w:r>
      <w:r w:rsidRPr="003124F6">
        <w:rPr>
          <w:rStyle w:val="Char6"/>
          <w:rtl/>
        </w:rPr>
        <w:t>ه به آنجا عده مسلم</w:t>
      </w:r>
      <w:r w:rsidR="000E4BC7">
        <w:rPr>
          <w:rStyle w:val="Char6"/>
          <w:rtl/>
        </w:rPr>
        <w:t>ی</w:t>
      </w:r>
      <w:r w:rsidRPr="003124F6">
        <w:rPr>
          <w:rStyle w:val="Char6"/>
          <w:rtl/>
        </w:rPr>
        <w:t>ن خ</w:t>
      </w:r>
      <w:r w:rsidR="000E4BC7">
        <w:rPr>
          <w:rStyle w:val="Char6"/>
          <w:rtl/>
        </w:rPr>
        <w:t>ی</w:t>
      </w:r>
      <w:r w:rsidRPr="003124F6">
        <w:rPr>
          <w:rStyle w:val="Char6"/>
          <w:rtl/>
        </w:rPr>
        <w:t>ل</w:t>
      </w:r>
      <w:r w:rsidR="000E4BC7">
        <w:rPr>
          <w:rStyle w:val="Char6"/>
          <w:rtl/>
        </w:rPr>
        <w:t>ی</w:t>
      </w:r>
      <w:r w:rsidRPr="003124F6">
        <w:rPr>
          <w:rStyle w:val="Char6"/>
          <w:rtl/>
        </w:rPr>
        <w:t xml:space="preserve"> ز</w:t>
      </w:r>
      <w:r w:rsidR="000E4BC7">
        <w:rPr>
          <w:rStyle w:val="Char6"/>
          <w:rtl/>
        </w:rPr>
        <w:t>ی</w:t>
      </w:r>
      <w:r w:rsidRPr="003124F6">
        <w:rPr>
          <w:rStyle w:val="Char6"/>
          <w:rtl/>
        </w:rPr>
        <w:t>اد گردد و قدرت</w:t>
      </w:r>
      <w:r w:rsidR="000E4BC7">
        <w:rPr>
          <w:rStyle w:val="Char6"/>
          <w:rtl/>
        </w:rPr>
        <w:t>ی</w:t>
      </w:r>
      <w:r w:rsidRPr="003124F6">
        <w:rPr>
          <w:rStyle w:val="Char6"/>
          <w:rtl/>
        </w:rPr>
        <w:t xml:space="preserve"> به دست آورند </w:t>
      </w:r>
      <w:r w:rsidR="000E4BC7">
        <w:rPr>
          <w:rStyle w:val="Char6"/>
          <w:rtl/>
        </w:rPr>
        <w:t>ک</w:t>
      </w:r>
      <w:r w:rsidRPr="003124F6">
        <w:rPr>
          <w:rStyle w:val="Char6"/>
          <w:rtl/>
        </w:rPr>
        <w:t>ه در آ</w:t>
      </w:r>
      <w:r w:rsidR="000E4BC7">
        <w:rPr>
          <w:rStyle w:val="Char6"/>
          <w:rtl/>
        </w:rPr>
        <w:t>ی</w:t>
      </w:r>
      <w:r w:rsidRPr="003124F6">
        <w:rPr>
          <w:rStyle w:val="Char6"/>
          <w:rtl/>
        </w:rPr>
        <w:t>نده برا</w:t>
      </w:r>
      <w:r w:rsidR="000E4BC7">
        <w:rPr>
          <w:rStyle w:val="Char6"/>
          <w:rtl/>
        </w:rPr>
        <w:t>ی</w:t>
      </w:r>
      <w:r w:rsidRPr="003124F6">
        <w:rPr>
          <w:rStyle w:val="Char6"/>
          <w:rtl/>
        </w:rPr>
        <w:t xml:space="preserve"> قر</w:t>
      </w:r>
      <w:r w:rsidR="000E4BC7">
        <w:rPr>
          <w:rStyle w:val="Char6"/>
          <w:rtl/>
        </w:rPr>
        <w:t>ی</w:t>
      </w:r>
      <w:r w:rsidRPr="003124F6">
        <w:rPr>
          <w:rStyle w:val="Char6"/>
          <w:rtl/>
        </w:rPr>
        <w:t>ش خ</w:t>
      </w:r>
      <w:r w:rsidR="000E4BC7">
        <w:rPr>
          <w:rStyle w:val="Char6"/>
          <w:rtl/>
        </w:rPr>
        <w:t>ی</w:t>
      </w:r>
      <w:r w:rsidRPr="003124F6">
        <w:rPr>
          <w:rStyle w:val="Char6"/>
          <w:rtl/>
        </w:rPr>
        <w:t>ل</w:t>
      </w:r>
      <w:r w:rsidR="000E4BC7">
        <w:rPr>
          <w:rStyle w:val="Char6"/>
          <w:rtl/>
        </w:rPr>
        <w:t>ی</w:t>
      </w:r>
      <w:r w:rsidRPr="003124F6">
        <w:rPr>
          <w:rStyle w:val="Char6"/>
          <w:rtl/>
        </w:rPr>
        <w:t xml:space="preserve"> خطرنا</w:t>
      </w:r>
      <w:r w:rsidR="000E4BC7">
        <w:rPr>
          <w:rStyle w:val="Char6"/>
          <w:rtl/>
        </w:rPr>
        <w:t>ک</w:t>
      </w:r>
      <w:r w:rsidRPr="003124F6">
        <w:rPr>
          <w:rStyle w:val="Char6"/>
          <w:rtl/>
        </w:rPr>
        <w:t xml:space="preserve"> باشد، بد</w:t>
      </w:r>
      <w:r w:rsidR="000E4BC7">
        <w:rPr>
          <w:rStyle w:val="Char6"/>
          <w:rtl/>
        </w:rPr>
        <w:t>ی</w:t>
      </w:r>
      <w:r w:rsidRPr="003124F6">
        <w:rPr>
          <w:rStyle w:val="Char6"/>
          <w:rtl/>
        </w:rPr>
        <w:t xml:space="preserve">ن جهت بود </w:t>
      </w:r>
      <w:r w:rsidR="000E4BC7">
        <w:rPr>
          <w:rStyle w:val="Char6"/>
          <w:rtl/>
        </w:rPr>
        <w:t>ک</w:t>
      </w:r>
      <w:r w:rsidRPr="003124F6">
        <w:rPr>
          <w:rStyle w:val="Char6"/>
          <w:rtl/>
        </w:rPr>
        <w:t>ه از هجرت</w:t>
      </w:r>
      <w:r w:rsidR="009F5D6E">
        <w:rPr>
          <w:rStyle w:val="Char6"/>
          <w:rtl/>
        </w:rPr>
        <w:t xml:space="preserve"> آن‌ها </w:t>
      </w:r>
      <w:r w:rsidRPr="003124F6">
        <w:rPr>
          <w:rStyle w:val="Char6"/>
          <w:rtl/>
        </w:rPr>
        <w:t>جلوگ</w:t>
      </w:r>
      <w:r w:rsidR="000E4BC7">
        <w:rPr>
          <w:rStyle w:val="Char6"/>
          <w:rtl/>
        </w:rPr>
        <w:t>ی</w:t>
      </w:r>
      <w:r w:rsidRPr="003124F6">
        <w:rPr>
          <w:rStyle w:val="Char6"/>
          <w:rtl/>
        </w:rPr>
        <w:t>ر</w:t>
      </w:r>
      <w:r w:rsidR="000E4BC7">
        <w:rPr>
          <w:rStyle w:val="Char6"/>
          <w:rtl/>
        </w:rPr>
        <w:t>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ردند. مسلم</w:t>
      </w:r>
      <w:r w:rsidR="000E4BC7">
        <w:rPr>
          <w:rStyle w:val="Char6"/>
          <w:rtl/>
        </w:rPr>
        <w:t>ی</w:t>
      </w:r>
      <w:r w:rsidRPr="003124F6">
        <w:rPr>
          <w:rStyle w:val="Char6"/>
          <w:rtl/>
        </w:rPr>
        <w:t>ن ناچار بودند شب هنگام مخف</w:t>
      </w:r>
      <w:r w:rsidR="000E4BC7">
        <w:rPr>
          <w:rStyle w:val="Char6"/>
          <w:rtl/>
        </w:rPr>
        <w:t>ی</w:t>
      </w:r>
      <w:r w:rsidRPr="003124F6">
        <w:rPr>
          <w:rStyle w:val="Char6"/>
          <w:rtl/>
        </w:rPr>
        <w:t>انه از م</w:t>
      </w:r>
      <w:r w:rsidR="000E4BC7">
        <w:rPr>
          <w:rStyle w:val="Char6"/>
          <w:rtl/>
        </w:rPr>
        <w:t>ک</w:t>
      </w:r>
      <w:r w:rsidRPr="003124F6">
        <w:rPr>
          <w:rStyle w:val="Char6"/>
          <w:rtl/>
        </w:rPr>
        <w:t>ه خارج شوند و راه مد</w:t>
      </w:r>
      <w:r w:rsidR="000E4BC7">
        <w:rPr>
          <w:rStyle w:val="Char6"/>
          <w:rtl/>
        </w:rPr>
        <w:t>ی</w:t>
      </w:r>
      <w:r w:rsidRPr="003124F6">
        <w:rPr>
          <w:rStyle w:val="Char6"/>
          <w:rtl/>
        </w:rPr>
        <w:t>نه را در پ</w:t>
      </w:r>
      <w:r w:rsidR="000E4BC7">
        <w:rPr>
          <w:rStyle w:val="Char6"/>
          <w:rtl/>
        </w:rPr>
        <w:t>ی</w:t>
      </w:r>
      <w:r w:rsidRPr="003124F6">
        <w:rPr>
          <w:rStyle w:val="Char6"/>
          <w:rtl/>
        </w:rPr>
        <w:t>ش گ</w:t>
      </w:r>
      <w:r w:rsidR="000E4BC7">
        <w:rPr>
          <w:rStyle w:val="Char6"/>
          <w:rtl/>
        </w:rPr>
        <w:t>ی</w:t>
      </w:r>
      <w:r w:rsidRPr="003124F6">
        <w:rPr>
          <w:rStyle w:val="Char6"/>
          <w:rtl/>
        </w:rPr>
        <w:t>رند.</w:t>
      </w:r>
    </w:p>
    <w:p w:rsidR="00241CB2" w:rsidRPr="003124F6" w:rsidRDefault="00241CB2" w:rsidP="00F556E7">
      <w:pPr>
        <w:widowControl w:val="0"/>
        <w:ind w:firstLine="284"/>
        <w:jc w:val="both"/>
        <w:rPr>
          <w:rStyle w:val="Char6"/>
          <w:rtl/>
        </w:rPr>
      </w:pPr>
      <w:r w:rsidRPr="003124F6">
        <w:rPr>
          <w:rStyle w:val="Char6"/>
          <w:rtl/>
        </w:rPr>
        <w:t>ول</w:t>
      </w:r>
      <w:r w:rsidR="000E4BC7">
        <w:rPr>
          <w:rStyle w:val="Char6"/>
          <w:rtl/>
        </w:rPr>
        <w:t>ی</w:t>
      </w:r>
      <w:r w:rsidRPr="003124F6">
        <w:rPr>
          <w:rStyle w:val="Char6"/>
          <w:rtl/>
        </w:rPr>
        <w:t xml:space="preserve"> عمر بر خود نپسند</w:t>
      </w:r>
      <w:r w:rsidR="000E4BC7">
        <w:rPr>
          <w:rStyle w:val="Char6"/>
          <w:rtl/>
        </w:rPr>
        <w:t>ی</w:t>
      </w:r>
      <w:r w:rsidRPr="003124F6">
        <w:rPr>
          <w:rStyle w:val="Char6"/>
          <w:rtl/>
        </w:rPr>
        <w:t>د مخف</w:t>
      </w:r>
      <w:r w:rsidR="000E4BC7">
        <w:rPr>
          <w:rStyle w:val="Char6"/>
          <w:rtl/>
        </w:rPr>
        <w:t>ی</w:t>
      </w:r>
      <w:r w:rsidRPr="003124F6">
        <w:rPr>
          <w:rStyle w:val="Char6"/>
          <w:rtl/>
        </w:rPr>
        <w:t>انه هجرت نما</w:t>
      </w:r>
      <w:r w:rsidR="000E4BC7">
        <w:rPr>
          <w:rStyle w:val="Char6"/>
          <w:rtl/>
        </w:rPr>
        <w:t>ی</w:t>
      </w:r>
      <w:r w:rsidRPr="003124F6">
        <w:rPr>
          <w:rStyle w:val="Char6"/>
          <w:rtl/>
        </w:rPr>
        <w:t>د، لذا هم</w:t>
      </w:r>
      <w:r w:rsidR="000E4BC7">
        <w:rPr>
          <w:rStyle w:val="Char6"/>
          <w:rtl/>
        </w:rPr>
        <w:t>ی</w:t>
      </w:r>
      <w:r w:rsidRPr="003124F6">
        <w:rPr>
          <w:rStyle w:val="Char6"/>
          <w:rtl/>
        </w:rPr>
        <w:t xml:space="preserve">ن </w:t>
      </w:r>
      <w:r w:rsidR="000E4BC7">
        <w:rPr>
          <w:rStyle w:val="Char6"/>
          <w:rtl/>
        </w:rPr>
        <w:t>ک</w:t>
      </w:r>
      <w:r w:rsidRPr="003124F6">
        <w:rPr>
          <w:rStyle w:val="Char6"/>
          <w:rtl/>
        </w:rPr>
        <w:t>ه تصم</w:t>
      </w:r>
      <w:r w:rsidR="000E4BC7">
        <w:rPr>
          <w:rStyle w:val="Char6"/>
          <w:rtl/>
        </w:rPr>
        <w:t>ی</w:t>
      </w:r>
      <w:r w:rsidRPr="003124F6">
        <w:rPr>
          <w:rStyle w:val="Char6"/>
          <w:rtl/>
        </w:rPr>
        <w:t>م گرفت به مد</w:t>
      </w:r>
      <w:r w:rsidR="000E4BC7">
        <w:rPr>
          <w:rStyle w:val="Char6"/>
          <w:rtl/>
        </w:rPr>
        <w:t>ی</w:t>
      </w:r>
      <w:r w:rsidRPr="003124F6">
        <w:rPr>
          <w:rStyle w:val="Char6"/>
          <w:rtl/>
        </w:rPr>
        <w:t>نه رود، در خانه سلاح پوش</w:t>
      </w:r>
      <w:r w:rsidR="000E4BC7">
        <w:rPr>
          <w:rStyle w:val="Char6"/>
          <w:rtl/>
        </w:rPr>
        <w:t>ی</w:t>
      </w:r>
      <w:r w:rsidRPr="003124F6">
        <w:rPr>
          <w:rStyle w:val="Char6"/>
          <w:rtl/>
        </w:rPr>
        <w:t>د و به مسجد الحرام رفت، ب</w:t>
      </w:r>
      <w:r w:rsidR="000E4BC7">
        <w:rPr>
          <w:rStyle w:val="Char6"/>
          <w:rtl/>
        </w:rPr>
        <w:t>ی</w:t>
      </w:r>
      <w:r w:rsidRPr="003124F6">
        <w:rPr>
          <w:rStyle w:val="Char6"/>
          <w:rtl/>
        </w:rPr>
        <w:t>ت الله را طواف نمود و نماز خواند. آنگاه بر مشر</w:t>
      </w:r>
      <w:r w:rsidR="000E4BC7">
        <w:rPr>
          <w:rStyle w:val="Char6"/>
          <w:rtl/>
        </w:rPr>
        <w:t>کی</w:t>
      </w:r>
      <w:r w:rsidRPr="003124F6">
        <w:rPr>
          <w:rStyle w:val="Char6"/>
          <w:rtl/>
        </w:rPr>
        <w:t xml:space="preserve">ن </w:t>
      </w:r>
      <w:r w:rsidR="000E4BC7">
        <w:rPr>
          <w:rStyle w:val="Char6"/>
          <w:rtl/>
        </w:rPr>
        <w:t>ک</w:t>
      </w:r>
      <w:r w:rsidRPr="003124F6">
        <w:rPr>
          <w:rStyle w:val="Char6"/>
          <w:rtl/>
        </w:rPr>
        <w:t xml:space="preserve">ه گروه گروه در اطراف </w:t>
      </w:r>
      <w:r w:rsidR="000E4BC7">
        <w:rPr>
          <w:rStyle w:val="Char6"/>
          <w:rtl/>
        </w:rPr>
        <w:t>ک</w:t>
      </w:r>
      <w:r w:rsidRPr="003124F6">
        <w:rPr>
          <w:rStyle w:val="Char6"/>
          <w:rtl/>
        </w:rPr>
        <w:t xml:space="preserve">عبه نشسته بودند، گذر </w:t>
      </w:r>
      <w:r w:rsidR="000E4BC7">
        <w:rPr>
          <w:rStyle w:val="Char6"/>
          <w:rtl/>
        </w:rPr>
        <w:t>ک</w:t>
      </w:r>
      <w:r w:rsidRPr="003124F6">
        <w:rPr>
          <w:rStyle w:val="Char6"/>
          <w:rtl/>
        </w:rPr>
        <w:t>رد و گفت: زشت و قب</w:t>
      </w:r>
      <w:r w:rsidR="000E4BC7">
        <w:rPr>
          <w:rStyle w:val="Char6"/>
          <w:rtl/>
        </w:rPr>
        <w:t>ی</w:t>
      </w:r>
      <w:r w:rsidRPr="003124F6">
        <w:rPr>
          <w:rStyle w:val="Char6"/>
          <w:rtl/>
        </w:rPr>
        <w:t>ح باد ا</w:t>
      </w:r>
      <w:r w:rsidR="000E4BC7">
        <w:rPr>
          <w:rStyle w:val="Char6"/>
          <w:rtl/>
        </w:rPr>
        <w:t>ی</w:t>
      </w:r>
      <w:r w:rsidRPr="003124F6">
        <w:rPr>
          <w:rStyle w:val="Char6"/>
          <w:rtl/>
        </w:rPr>
        <w:t>ن صورت</w:t>
      </w:r>
      <w:r w:rsidR="00C965AE" w:rsidRPr="003124F6">
        <w:rPr>
          <w:rStyle w:val="Char6"/>
          <w:rFonts w:hint="cs"/>
          <w:rtl/>
        </w:rPr>
        <w:t>‌</w:t>
      </w:r>
      <w:r w:rsidRPr="003124F6">
        <w:rPr>
          <w:rStyle w:val="Char6"/>
          <w:rtl/>
        </w:rPr>
        <w:t>ها و رو</w:t>
      </w:r>
      <w:r w:rsidR="000E4BC7">
        <w:rPr>
          <w:rStyle w:val="Char6"/>
          <w:rtl/>
        </w:rPr>
        <w:t>ی</w:t>
      </w:r>
      <w:r w:rsidR="00831ED0">
        <w:rPr>
          <w:rStyle w:val="Char6"/>
          <w:rFonts w:hint="cs"/>
          <w:rtl/>
        </w:rPr>
        <w:t>‌</w:t>
      </w:r>
      <w:r w:rsidRPr="003124F6">
        <w:rPr>
          <w:rStyle w:val="Char6"/>
          <w:rtl/>
        </w:rPr>
        <w:t>ها</w:t>
      </w:r>
      <w:r w:rsidR="000E4BC7">
        <w:rPr>
          <w:rStyle w:val="Char6"/>
          <w:rtl/>
        </w:rPr>
        <w:t>یی</w:t>
      </w:r>
      <w:r w:rsidRPr="003124F6">
        <w:rPr>
          <w:rStyle w:val="Char6"/>
          <w:rtl/>
        </w:rPr>
        <w:t xml:space="preserve"> </w:t>
      </w:r>
      <w:r w:rsidR="000E4BC7">
        <w:rPr>
          <w:rStyle w:val="Char6"/>
          <w:rtl/>
        </w:rPr>
        <w:t>ک</w:t>
      </w:r>
      <w:r w:rsidRPr="003124F6">
        <w:rPr>
          <w:rStyle w:val="Char6"/>
          <w:rtl/>
        </w:rPr>
        <w:t>ه م</w:t>
      </w:r>
      <w:r w:rsidR="000E4BC7">
        <w:rPr>
          <w:rStyle w:val="Char6"/>
          <w:rtl/>
        </w:rPr>
        <w:t>ی</w:t>
      </w:r>
      <w:r w:rsidRPr="003124F6">
        <w:rPr>
          <w:rStyle w:val="Char6"/>
          <w:rtl/>
        </w:rPr>
        <w:t>‌ب</w:t>
      </w:r>
      <w:r w:rsidR="000E4BC7">
        <w:rPr>
          <w:rStyle w:val="Char6"/>
          <w:rtl/>
        </w:rPr>
        <w:t>ی</w:t>
      </w:r>
      <w:r w:rsidRPr="003124F6">
        <w:rPr>
          <w:rStyle w:val="Char6"/>
          <w:rtl/>
        </w:rPr>
        <w:t>نم. من هم ا</w:t>
      </w:r>
      <w:r w:rsidR="000E4BC7">
        <w:rPr>
          <w:rStyle w:val="Char6"/>
          <w:rtl/>
        </w:rPr>
        <w:t>ک</w:t>
      </w:r>
      <w:r w:rsidRPr="003124F6">
        <w:rPr>
          <w:rStyle w:val="Char6"/>
          <w:rtl/>
        </w:rPr>
        <w:t>نون هجرت م</w:t>
      </w:r>
      <w:r w:rsidR="000E4BC7">
        <w:rPr>
          <w:rStyle w:val="Char6"/>
          <w:rtl/>
        </w:rPr>
        <w:t>ی</w:t>
      </w:r>
      <w:r w:rsidRPr="003124F6">
        <w:rPr>
          <w:rStyle w:val="Char6"/>
          <w:rtl/>
        </w:rPr>
        <w:t>‌</w:t>
      </w:r>
      <w:r w:rsidR="000E4BC7">
        <w:rPr>
          <w:rStyle w:val="Char6"/>
          <w:rtl/>
        </w:rPr>
        <w:t>ک</w:t>
      </w:r>
      <w:r w:rsidRPr="003124F6">
        <w:rPr>
          <w:rStyle w:val="Char6"/>
          <w:rtl/>
        </w:rPr>
        <w:t>نم و نزد برادرانم به مد</w:t>
      </w:r>
      <w:r w:rsidR="000E4BC7">
        <w:rPr>
          <w:rStyle w:val="Char6"/>
          <w:rtl/>
        </w:rPr>
        <w:t>ی</w:t>
      </w:r>
      <w:r w:rsidRPr="003124F6">
        <w:rPr>
          <w:rStyle w:val="Char6"/>
          <w:rtl/>
        </w:rPr>
        <w:t>نه م</w:t>
      </w:r>
      <w:r w:rsidR="000E4BC7">
        <w:rPr>
          <w:rStyle w:val="Char6"/>
          <w:rtl/>
        </w:rPr>
        <w:t>ی</w:t>
      </w:r>
      <w:r w:rsidRPr="003124F6">
        <w:rPr>
          <w:rStyle w:val="Char6"/>
          <w:rtl/>
        </w:rPr>
        <w:t xml:space="preserve">‌روم. هر </w:t>
      </w:r>
      <w:r w:rsidR="000E4BC7">
        <w:rPr>
          <w:rStyle w:val="Char6"/>
          <w:rtl/>
        </w:rPr>
        <w:t>ک</w:t>
      </w:r>
      <w:r w:rsidRPr="003124F6">
        <w:rPr>
          <w:rStyle w:val="Char6"/>
          <w:rtl/>
        </w:rPr>
        <w:t>س م</w:t>
      </w:r>
      <w:r w:rsidR="000E4BC7">
        <w:rPr>
          <w:rStyle w:val="Char6"/>
          <w:rtl/>
        </w:rPr>
        <w:t>ی</w:t>
      </w:r>
      <w:r w:rsidRPr="003124F6">
        <w:rPr>
          <w:rStyle w:val="Char6"/>
          <w:rtl/>
        </w:rPr>
        <w:t xml:space="preserve">‌خواهد فرزندانش </w:t>
      </w:r>
      <w:r w:rsidR="000E4BC7">
        <w:rPr>
          <w:rStyle w:val="Char6"/>
          <w:rtl/>
        </w:rPr>
        <w:t>ی</w:t>
      </w:r>
      <w:r w:rsidRPr="003124F6">
        <w:rPr>
          <w:rStyle w:val="Char6"/>
          <w:rtl/>
        </w:rPr>
        <w:t>ت</w:t>
      </w:r>
      <w:r w:rsidR="000E4BC7">
        <w:rPr>
          <w:rStyle w:val="Char6"/>
          <w:rtl/>
        </w:rPr>
        <w:t>ی</w:t>
      </w:r>
      <w:r w:rsidRPr="003124F6">
        <w:rPr>
          <w:rStyle w:val="Char6"/>
          <w:rtl/>
        </w:rPr>
        <w:t>م، همسرش ب</w:t>
      </w:r>
      <w:r w:rsidR="000E4BC7">
        <w:rPr>
          <w:rStyle w:val="Char6"/>
          <w:rtl/>
        </w:rPr>
        <w:t>ی</w:t>
      </w:r>
      <w:r w:rsidRPr="003124F6">
        <w:rPr>
          <w:rStyle w:val="Char6"/>
          <w:rtl/>
        </w:rPr>
        <w:t>وه و پدر و مادرش در عزا</w:t>
      </w:r>
      <w:r w:rsidR="000E4BC7">
        <w:rPr>
          <w:rStyle w:val="Char6"/>
          <w:rtl/>
        </w:rPr>
        <w:t>ی</w:t>
      </w:r>
      <w:r w:rsidRPr="003124F6">
        <w:rPr>
          <w:rStyle w:val="Char6"/>
          <w:rtl/>
        </w:rPr>
        <w:t>ش بنش</w:t>
      </w:r>
      <w:r w:rsidR="000E4BC7">
        <w:rPr>
          <w:rStyle w:val="Char6"/>
          <w:rtl/>
        </w:rPr>
        <w:t>ی</w:t>
      </w:r>
      <w:r w:rsidRPr="003124F6">
        <w:rPr>
          <w:rStyle w:val="Char6"/>
          <w:rtl/>
        </w:rPr>
        <w:t>نند، پس در راه با من روبرو شود. ه</w:t>
      </w:r>
      <w:r w:rsidR="000E4BC7">
        <w:rPr>
          <w:rStyle w:val="Char6"/>
          <w:rtl/>
        </w:rPr>
        <w:t>ی</w:t>
      </w:r>
      <w:r w:rsidRPr="003124F6">
        <w:rPr>
          <w:rStyle w:val="Char6"/>
          <w:rtl/>
        </w:rPr>
        <w:t xml:space="preserve">چ </w:t>
      </w:r>
      <w:r w:rsidR="000E4BC7">
        <w:rPr>
          <w:rStyle w:val="Char6"/>
          <w:rtl/>
        </w:rPr>
        <w:t>ک</w:t>
      </w:r>
      <w:r w:rsidRPr="003124F6">
        <w:rPr>
          <w:rStyle w:val="Char6"/>
          <w:rtl/>
        </w:rPr>
        <w:t>س جرأت ن</w:t>
      </w:r>
      <w:r w:rsidR="000E4BC7">
        <w:rPr>
          <w:rStyle w:val="Char6"/>
          <w:rtl/>
        </w:rPr>
        <w:t>ک</w:t>
      </w:r>
      <w:r w:rsidRPr="003124F6">
        <w:rPr>
          <w:rStyle w:val="Char6"/>
          <w:rtl/>
        </w:rPr>
        <w:t xml:space="preserve">رد او را از رفتن باز دارد </w:t>
      </w:r>
      <w:r w:rsidR="000E4BC7">
        <w:rPr>
          <w:rStyle w:val="Char6"/>
          <w:rtl/>
        </w:rPr>
        <w:t>ی</w:t>
      </w:r>
      <w:r w:rsidR="00C965AE" w:rsidRPr="003124F6">
        <w:rPr>
          <w:rStyle w:val="Char6"/>
          <w:rtl/>
        </w:rPr>
        <w:t>ا در راه تعق</w:t>
      </w:r>
      <w:r w:rsidR="000E4BC7">
        <w:rPr>
          <w:rStyle w:val="Char6"/>
          <w:rtl/>
        </w:rPr>
        <w:t>ی</w:t>
      </w:r>
      <w:r w:rsidR="00C965AE" w:rsidRPr="003124F6">
        <w:rPr>
          <w:rStyle w:val="Char6"/>
          <w:rtl/>
        </w:rPr>
        <w:t>بش نما</w:t>
      </w:r>
      <w:r w:rsidR="000E4BC7">
        <w:rPr>
          <w:rStyle w:val="Char6"/>
          <w:rtl/>
        </w:rPr>
        <w:t>ی</w:t>
      </w:r>
      <w:r w:rsidR="00C965AE" w:rsidRPr="003124F6">
        <w:rPr>
          <w:rStyle w:val="Char6"/>
          <w:rtl/>
        </w:rPr>
        <w:t>د. بدون ه</w:t>
      </w:r>
      <w:r w:rsidR="000E4BC7">
        <w:rPr>
          <w:rStyle w:val="Char6"/>
          <w:rtl/>
        </w:rPr>
        <w:t>ی</w:t>
      </w:r>
      <w:r w:rsidR="00C965AE" w:rsidRPr="003124F6">
        <w:rPr>
          <w:rStyle w:val="Char6"/>
          <w:rtl/>
        </w:rPr>
        <w:t>چ</w:t>
      </w:r>
      <w:r w:rsidR="00C965AE" w:rsidRPr="003124F6">
        <w:rPr>
          <w:rStyle w:val="Char6"/>
          <w:rFonts w:hint="cs"/>
          <w:rtl/>
        </w:rPr>
        <w:t>‌</w:t>
      </w:r>
      <w:r w:rsidRPr="003124F6">
        <w:rPr>
          <w:rStyle w:val="Char6"/>
          <w:rtl/>
        </w:rPr>
        <w:t>گونه پ</w:t>
      </w:r>
      <w:r w:rsidR="000E4BC7">
        <w:rPr>
          <w:rStyle w:val="Char6"/>
          <w:rtl/>
        </w:rPr>
        <w:t>ی</w:t>
      </w:r>
      <w:r w:rsidRPr="003124F6">
        <w:rPr>
          <w:rStyle w:val="Char6"/>
          <w:rtl/>
        </w:rPr>
        <w:t>ش آمد</w:t>
      </w:r>
      <w:r w:rsidR="000E4BC7">
        <w:rPr>
          <w:rStyle w:val="Char6"/>
          <w:rtl/>
        </w:rPr>
        <w:t>ی</w:t>
      </w:r>
      <w:r w:rsidRPr="003124F6">
        <w:rPr>
          <w:rStyle w:val="Char6"/>
          <w:rtl/>
        </w:rPr>
        <w:t xml:space="preserve"> به سلامت به مد</w:t>
      </w:r>
      <w:r w:rsidR="000E4BC7">
        <w:rPr>
          <w:rStyle w:val="Char6"/>
          <w:rtl/>
        </w:rPr>
        <w:t>ی</w:t>
      </w:r>
      <w:r w:rsidRPr="003124F6">
        <w:rPr>
          <w:rStyle w:val="Char6"/>
          <w:rtl/>
        </w:rPr>
        <w:t>نه رس</w:t>
      </w:r>
      <w:r w:rsidR="000E4BC7">
        <w:rPr>
          <w:rStyle w:val="Char6"/>
          <w:rtl/>
        </w:rPr>
        <w:t>ی</w:t>
      </w:r>
      <w:r w:rsidRPr="003124F6">
        <w:rPr>
          <w:rStyle w:val="Char6"/>
          <w:rtl/>
        </w:rPr>
        <w:t>د.</w:t>
      </w:r>
    </w:p>
    <w:p w:rsidR="00241CB2" w:rsidRPr="004B7851" w:rsidRDefault="00241CB2" w:rsidP="00F9143C">
      <w:pPr>
        <w:pStyle w:val="a4"/>
        <w:rPr>
          <w:rtl/>
        </w:rPr>
      </w:pPr>
      <w:bookmarkStart w:id="284" w:name="_Toc341627322"/>
      <w:bookmarkStart w:id="285" w:name="_Toc341627543"/>
      <w:bookmarkStart w:id="286" w:name="_Toc440798990"/>
      <w:r w:rsidRPr="004B7851">
        <w:rPr>
          <w:rtl/>
        </w:rPr>
        <w:t>آ</w:t>
      </w:r>
      <w:r w:rsidR="000E4BC7">
        <w:rPr>
          <w:rtl/>
        </w:rPr>
        <w:t>ی</w:t>
      </w:r>
      <w:r w:rsidRPr="004B7851">
        <w:rPr>
          <w:rtl/>
        </w:rPr>
        <w:t>ا عمر علناً هجرت نمود؟</w:t>
      </w:r>
      <w:bookmarkEnd w:id="284"/>
      <w:bookmarkEnd w:id="285"/>
      <w:bookmarkEnd w:id="286"/>
    </w:p>
    <w:p w:rsidR="00241CB2" w:rsidRPr="003124F6" w:rsidRDefault="00241CB2" w:rsidP="00C965AE">
      <w:pPr>
        <w:widowControl w:val="0"/>
        <w:ind w:firstLine="284"/>
        <w:jc w:val="both"/>
        <w:rPr>
          <w:rStyle w:val="Char6"/>
          <w:rtl/>
        </w:rPr>
      </w:pPr>
      <w:r w:rsidRPr="003124F6">
        <w:rPr>
          <w:rStyle w:val="Char6"/>
          <w:rtl/>
        </w:rPr>
        <w:t>ا</w:t>
      </w:r>
      <w:r w:rsidR="000E4BC7">
        <w:rPr>
          <w:rStyle w:val="Char6"/>
          <w:rtl/>
        </w:rPr>
        <w:t>ی</w:t>
      </w:r>
      <w:r w:rsidRPr="003124F6">
        <w:rPr>
          <w:rStyle w:val="Char6"/>
          <w:rtl/>
        </w:rPr>
        <w:t>ن روا</w:t>
      </w:r>
      <w:r w:rsidR="000E4BC7">
        <w:rPr>
          <w:rStyle w:val="Char6"/>
          <w:rtl/>
        </w:rPr>
        <w:t>ی</w:t>
      </w:r>
      <w:r w:rsidRPr="003124F6">
        <w:rPr>
          <w:rStyle w:val="Char6"/>
          <w:rtl/>
        </w:rPr>
        <w:t>ت نسبت به هجرت عمر گرچه مشهور شده، ول</w:t>
      </w:r>
      <w:r w:rsidR="000E4BC7">
        <w:rPr>
          <w:rStyle w:val="Char6"/>
          <w:rtl/>
        </w:rPr>
        <w:t>ی</w:t>
      </w:r>
      <w:r w:rsidRPr="003124F6">
        <w:rPr>
          <w:rStyle w:val="Char6"/>
          <w:rtl/>
        </w:rPr>
        <w:t xml:space="preserve"> ابن هشام و ابن سعد و طبر</w:t>
      </w:r>
      <w:r w:rsidR="000E4BC7">
        <w:rPr>
          <w:rStyle w:val="Char6"/>
          <w:rtl/>
        </w:rPr>
        <w:t>ی</w:t>
      </w:r>
      <w:r w:rsidRPr="003124F6">
        <w:rPr>
          <w:rStyle w:val="Char6"/>
          <w:rtl/>
        </w:rPr>
        <w:t xml:space="preserve"> آن را قبول ندارند، م</w:t>
      </w:r>
      <w:r w:rsidR="000E4BC7">
        <w:rPr>
          <w:rStyle w:val="Char6"/>
          <w:rtl/>
        </w:rPr>
        <w:t>ی</w:t>
      </w:r>
      <w:r w:rsidRPr="003124F6">
        <w:rPr>
          <w:rStyle w:val="Char6"/>
          <w:rtl/>
        </w:rPr>
        <w:t>‌گو</w:t>
      </w:r>
      <w:r w:rsidR="000E4BC7">
        <w:rPr>
          <w:rStyle w:val="Char6"/>
          <w:rtl/>
        </w:rPr>
        <w:t>ی</w:t>
      </w:r>
      <w:r w:rsidRPr="003124F6">
        <w:rPr>
          <w:rStyle w:val="Char6"/>
          <w:rtl/>
        </w:rPr>
        <w:t xml:space="preserve">ند: حضرت عمر هم طبق دستور حضرت رسول </w:t>
      </w:r>
      <w:r w:rsidR="000E4BC7">
        <w:rPr>
          <w:rStyle w:val="Char6"/>
          <w:rtl/>
        </w:rPr>
        <w:t>ک</w:t>
      </w:r>
      <w:r w:rsidRPr="003124F6">
        <w:rPr>
          <w:rStyle w:val="Char6"/>
          <w:rtl/>
        </w:rPr>
        <w:t>ه فرموده بود مسلم</w:t>
      </w:r>
      <w:r w:rsidR="000E4BC7">
        <w:rPr>
          <w:rStyle w:val="Char6"/>
          <w:rtl/>
        </w:rPr>
        <w:t>ی</w:t>
      </w:r>
      <w:r w:rsidRPr="003124F6">
        <w:rPr>
          <w:rStyle w:val="Char6"/>
          <w:rtl/>
        </w:rPr>
        <w:t>ن مخف</w:t>
      </w:r>
      <w:r w:rsidR="000E4BC7">
        <w:rPr>
          <w:rStyle w:val="Char6"/>
          <w:rtl/>
        </w:rPr>
        <w:t>ی</w:t>
      </w:r>
      <w:r w:rsidRPr="003124F6">
        <w:rPr>
          <w:rStyle w:val="Char6"/>
          <w:rtl/>
        </w:rPr>
        <w:t xml:space="preserve">انه هجرت </w:t>
      </w:r>
      <w:r w:rsidR="000E4BC7">
        <w:rPr>
          <w:rStyle w:val="Char6"/>
          <w:rtl/>
        </w:rPr>
        <w:t>ک</w:t>
      </w:r>
      <w:r w:rsidRPr="003124F6">
        <w:rPr>
          <w:rStyle w:val="Char6"/>
          <w:rtl/>
        </w:rPr>
        <w:t>نند، مانند سائر مسلم</w:t>
      </w:r>
      <w:r w:rsidR="000E4BC7">
        <w:rPr>
          <w:rStyle w:val="Char6"/>
          <w:rtl/>
        </w:rPr>
        <w:t>ی</w:t>
      </w:r>
      <w:r w:rsidRPr="003124F6">
        <w:rPr>
          <w:rStyle w:val="Char6"/>
          <w:rtl/>
        </w:rPr>
        <w:t>ن مخف</w:t>
      </w:r>
      <w:r w:rsidR="000E4BC7">
        <w:rPr>
          <w:rStyle w:val="Char6"/>
          <w:rtl/>
        </w:rPr>
        <w:t>ی</w:t>
      </w:r>
      <w:r w:rsidRPr="003124F6">
        <w:rPr>
          <w:rStyle w:val="Char6"/>
          <w:rtl/>
        </w:rPr>
        <w:t xml:space="preserve">انه هجرت </w:t>
      </w:r>
      <w:r w:rsidR="000E4BC7">
        <w:rPr>
          <w:rStyle w:val="Char6"/>
          <w:rtl/>
        </w:rPr>
        <w:t>ک</w:t>
      </w:r>
      <w:r w:rsidRPr="003124F6">
        <w:rPr>
          <w:rStyle w:val="Char6"/>
          <w:rtl/>
        </w:rPr>
        <w:t>رد. ا</w:t>
      </w:r>
      <w:r w:rsidR="000E4BC7">
        <w:rPr>
          <w:rStyle w:val="Char6"/>
          <w:rtl/>
        </w:rPr>
        <w:t>ی</w:t>
      </w:r>
      <w:r w:rsidRPr="003124F6">
        <w:rPr>
          <w:rStyle w:val="Char6"/>
          <w:rtl/>
        </w:rPr>
        <w:t>ن مطلب را از خود عمر م</w:t>
      </w:r>
      <w:r w:rsidR="000E4BC7">
        <w:rPr>
          <w:rStyle w:val="Char6"/>
          <w:rtl/>
        </w:rPr>
        <w:t>ی</w:t>
      </w:r>
      <w:r w:rsidRPr="003124F6">
        <w:rPr>
          <w:rStyle w:val="Char6"/>
          <w:rtl/>
        </w:rPr>
        <w:t>‌شنو</w:t>
      </w:r>
      <w:r w:rsidR="000E4BC7">
        <w:rPr>
          <w:rStyle w:val="Char6"/>
          <w:rtl/>
        </w:rPr>
        <w:t>ی</w:t>
      </w:r>
      <w:r w:rsidRPr="003124F6">
        <w:rPr>
          <w:rStyle w:val="Char6"/>
          <w:rtl/>
        </w:rPr>
        <w:t xml:space="preserve">م </w:t>
      </w:r>
      <w:r w:rsidR="000E4BC7">
        <w:rPr>
          <w:rStyle w:val="Char6"/>
          <w:rtl/>
        </w:rPr>
        <w:t>ک</w:t>
      </w:r>
      <w:r w:rsidRPr="003124F6">
        <w:rPr>
          <w:rStyle w:val="Char6"/>
          <w:rtl/>
        </w:rPr>
        <w:t>ه م</w:t>
      </w:r>
      <w:r w:rsidR="000E4BC7">
        <w:rPr>
          <w:rStyle w:val="Char6"/>
          <w:rtl/>
        </w:rPr>
        <w:t>ی</w:t>
      </w:r>
      <w:r w:rsidRPr="003124F6">
        <w:rPr>
          <w:rStyle w:val="Char6"/>
          <w:rtl/>
        </w:rPr>
        <w:t>‌گو</w:t>
      </w:r>
      <w:r w:rsidR="000E4BC7">
        <w:rPr>
          <w:rStyle w:val="Char6"/>
          <w:rtl/>
        </w:rPr>
        <w:t>ی</w:t>
      </w:r>
      <w:r w:rsidRPr="003124F6">
        <w:rPr>
          <w:rStyle w:val="Char6"/>
          <w:rtl/>
        </w:rPr>
        <w:t xml:space="preserve">د: </w:t>
      </w:r>
      <w:r w:rsidR="00C965AE" w:rsidRPr="003124F6">
        <w:rPr>
          <w:rStyle w:val="Char6"/>
          <w:rFonts w:hint="cs"/>
          <w:rtl/>
        </w:rPr>
        <w:t>«</w:t>
      </w:r>
      <w:r w:rsidRPr="003124F6">
        <w:rPr>
          <w:rStyle w:val="Char6"/>
          <w:rtl/>
        </w:rPr>
        <w:t>من و ع</w:t>
      </w:r>
      <w:r w:rsidR="000E4BC7">
        <w:rPr>
          <w:rStyle w:val="Char6"/>
          <w:rtl/>
        </w:rPr>
        <w:t>ی</w:t>
      </w:r>
      <w:r w:rsidRPr="003124F6">
        <w:rPr>
          <w:rStyle w:val="Char6"/>
          <w:rtl/>
        </w:rPr>
        <w:t>اش و رب</w:t>
      </w:r>
      <w:r w:rsidR="000E4BC7">
        <w:rPr>
          <w:rStyle w:val="Char6"/>
          <w:rtl/>
        </w:rPr>
        <w:t>ی</w:t>
      </w:r>
      <w:r w:rsidRPr="003124F6">
        <w:rPr>
          <w:rStyle w:val="Char6"/>
          <w:rtl/>
        </w:rPr>
        <w:t>عه و هشام بن العاص با هم مذا</w:t>
      </w:r>
      <w:r w:rsidR="000E4BC7">
        <w:rPr>
          <w:rStyle w:val="Char6"/>
          <w:rtl/>
        </w:rPr>
        <w:t>ک</w:t>
      </w:r>
      <w:r w:rsidRPr="003124F6">
        <w:rPr>
          <w:rStyle w:val="Char6"/>
          <w:rtl/>
        </w:rPr>
        <w:t xml:space="preserve">ره </w:t>
      </w:r>
      <w:r w:rsidR="000E4BC7">
        <w:rPr>
          <w:rStyle w:val="Char6"/>
          <w:rtl/>
        </w:rPr>
        <w:t>ک</w:t>
      </w:r>
      <w:r w:rsidRPr="003124F6">
        <w:rPr>
          <w:rStyle w:val="Char6"/>
          <w:rtl/>
        </w:rPr>
        <w:t>رد</w:t>
      </w:r>
      <w:r w:rsidR="000E4BC7">
        <w:rPr>
          <w:rStyle w:val="Char6"/>
          <w:rtl/>
        </w:rPr>
        <w:t>ی</w:t>
      </w:r>
      <w:r w:rsidRPr="003124F6">
        <w:rPr>
          <w:rStyle w:val="Char6"/>
          <w:rtl/>
        </w:rPr>
        <w:t xml:space="preserve">م </w:t>
      </w:r>
      <w:r w:rsidR="000E4BC7">
        <w:rPr>
          <w:rStyle w:val="Char6"/>
          <w:rtl/>
        </w:rPr>
        <w:t>ک</w:t>
      </w:r>
      <w:r w:rsidRPr="003124F6">
        <w:rPr>
          <w:rStyle w:val="Char6"/>
          <w:rtl/>
        </w:rPr>
        <w:t>ه در وقت مع</w:t>
      </w:r>
      <w:r w:rsidR="000E4BC7">
        <w:rPr>
          <w:rStyle w:val="Char6"/>
          <w:rtl/>
        </w:rPr>
        <w:t>ی</w:t>
      </w:r>
      <w:r w:rsidRPr="003124F6">
        <w:rPr>
          <w:rStyle w:val="Char6"/>
          <w:rtl/>
        </w:rPr>
        <w:t>ن</w:t>
      </w:r>
      <w:r w:rsidR="000E4BC7">
        <w:rPr>
          <w:rStyle w:val="Char6"/>
          <w:rtl/>
        </w:rPr>
        <w:t>ی</w:t>
      </w:r>
      <w:r w:rsidRPr="003124F6">
        <w:rPr>
          <w:rStyle w:val="Char6"/>
          <w:rtl/>
        </w:rPr>
        <w:t xml:space="preserve"> در جا</w:t>
      </w:r>
      <w:r w:rsidR="000E4BC7">
        <w:rPr>
          <w:rStyle w:val="Char6"/>
          <w:rtl/>
        </w:rPr>
        <w:t>یی</w:t>
      </w:r>
      <w:r w:rsidRPr="003124F6">
        <w:rPr>
          <w:rStyle w:val="Char6"/>
          <w:rtl/>
        </w:rPr>
        <w:t xml:space="preserve"> با هم ملاقات نما</w:t>
      </w:r>
      <w:r w:rsidR="000E4BC7">
        <w:rPr>
          <w:rStyle w:val="Char6"/>
          <w:rtl/>
        </w:rPr>
        <w:t>یی</w:t>
      </w:r>
      <w:r w:rsidRPr="003124F6">
        <w:rPr>
          <w:rStyle w:val="Char6"/>
          <w:rtl/>
        </w:rPr>
        <w:t>م و از آنجا پنهان</w:t>
      </w:r>
      <w:r w:rsidR="000E4BC7">
        <w:rPr>
          <w:rStyle w:val="Char6"/>
          <w:rtl/>
        </w:rPr>
        <w:t>ی</w:t>
      </w:r>
      <w:r w:rsidRPr="003124F6">
        <w:rPr>
          <w:rStyle w:val="Char6"/>
          <w:rtl/>
        </w:rPr>
        <w:t xml:space="preserve"> با هم هجرت </w:t>
      </w:r>
      <w:r w:rsidR="000E4BC7">
        <w:rPr>
          <w:rStyle w:val="Char6"/>
          <w:rtl/>
        </w:rPr>
        <w:t>ک</w:t>
      </w:r>
      <w:r w:rsidRPr="003124F6">
        <w:rPr>
          <w:rStyle w:val="Char6"/>
          <w:rtl/>
        </w:rPr>
        <w:t>ن</w:t>
      </w:r>
      <w:r w:rsidR="000E4BC7">
        <w:rPr>
          <w:rStyle w:val="Char6"/>
          <w:rtl/>
        </w:rPr>
        <w:t>ی</w:t>
      </w:r>
      <w:r w:rsidRPr="003124F6">
        <w:rPr>
          <w:rStyle w:val="Char6"/>
          <w:rtl/>
        </w:rPr>
        <w:t>م. قرار گذاشت</w:t>
      </w:r>
      <w:r w:rsidR="000E4BC7">
        <w:rPr>
          <w:rStyle w:val="Char6"/>
          <w:rtl/>
        </w:rPr>
        <w:t>ی</w:t>
      </w:r>
      <w:r w:rsidRPr="003124F6">
        <w:rPr>
          <w:rStyle w:val="Char6"/>
          <w:rtl/>
        </w:rPr>
        <w:t xml:space="preserve">م </w:t>
      </w:r>
      <w:r w:rsidR="000E4BC7">
        <w:rPr>
          <w:rStyle w:val="Char6"/>
          <w:rtl/>
        </w:rPr>
        <w:t>ک</w:t>
      </w:r>
      <w:r w:rsidRPr="003124F6">
        <w:rPr>
          <w:rStyle w:val="Char6"/>
          <w:rtl/>
        </w:rPr>
        <w:t xml:space="preserve">ه اگر </w:t>
      </w:r>
      <w:r w:rsidR="000E4BC7">
        <w:rPr>
          <w:rStyle w:val="Char6"/>
          <w:rtl/>
        </w:rPr>
        <w:t>یک</w:t>
      </w:r>
      <w:r w:rsidRPr="003124F6">
        <w:rPr>
          <w:rStyle w:val="Char6"/>
          <w:rtl/>
        </w:rPr>
        <w:t xml:space="preserve"> نفر از ما سه نفر به هر علت</w:t>
      </w:r>
      <w:r w:rsidR="000E4BC7">
        <w:rPr>
          <w:rStyle w:val="Char6"/>
          <w:rtl/>
        </w:rPr>
        <w:t>ی</w:t>
      </w:r>
      <w:r w:rsidRPr="003124F6">
        <w:rPr>
          <w:rStyle w:val="Char6"/>
          <w:rtl/>
        </w:rPr>
        <w:t xml:space="preserve"> موفق نشد به م</w:t>
      </w:r>
      <w:r w:rsidR="000E4BC7">
        <w:rPr>
          <w:rStyle w:val="Char6"/>
          <w:rtl/>
        </w:rPr>
        <w:t>ی</w:t>
      </w:r>
      <w:r w:rsidRPr="003124F6">
        <w:rPr>
          <w:rStyle w:val="Char6"/>
          <w:rtl/>
        </w:rPr>
        <w:t>عادگاه برسد، دو نفر د</w:t>
      </w:r>
      <w:r w:rsidR="000E4BC7">
        <w:rPr>
          <w:rStyle w:val="Char6"/>
          <w:rtl/>
        </w:rPr>
        <w:t>ی</w:t>
      </w:r>
      <w:r w:rsidRPr="003124F6">
        <w:rPr>
          <w:rStyle w:val="Char6"/>
          <w:rtl/>
        </w:rPr>
        <w:t>گر م</w:t>
      </w:r>
      <w:r w:rsidR="000E4BC7">
        <w:rPr>
          <w:rStyle w:val="Char6"/>
          <w:rtl/>
        </w:rPr>
        <w:t>ی</w:t>
      </w:r>
      <w:r w:rsidRPr="003124F6">
        <w:rPr>
          <w:rStyle w:val="Char6"/>
          <w:rtl/>
        </w:rPr>
        <w:t>‌توانند با هم حر</w:t>
      </w:r>
      <w:r w:rsidR="000E4BC7">
        <w:rPr>
          <w:rStyle w:val="Char6"/>
          <w:rtl/>
        </w:rPr>
        <w:t>ک</w:t>
      </w:r>
      <w:r w:rsidRPr="003124F6">
        <w:rPr>
          <w:rStyle w:val="Char6"/>
          <w:rtl/>
        </w:rPr>
        <w:t xml:space="preserve">ت </w:t>
      </w:r>
      <w:r w:rsidR="000E4BC7">
        <w:rPr>
          <w:rStyle w:val="Char6"/>
          <w:rtl/>
        </w:rPr>
        <w:t>ک</w:t>
      </w:r>
      <w:r w:rsidRPr="003124F6">
        <w:rPr>
          <w:rStyle w:val="Char6"/>
          <w:rtl/>
        </w:rPr>
        <w:t>نند، من و ع</w:t>
      </w:r>
      <w:r w:rsidR="000E4BC7">
        <w:rPr>
          <w:rStyle w:val="Char6"/>
          <w:rtl/>
        </w:rPr>
        <w:t>ی</w:t>
      </w:r>
      <w:r w:rsidRPr="003124F6">
        <w:rPr>
          <w:rStyle w:val="Char6"/>
          <w:rtl/>
        </w:rPr>
        <w:t>اش بن رب</w:t>
      </w:r>
      <w:r w:rsidR="000E4BC7">
        <w:rPr>
          <w:rStyle w:val="Char6"/>
          <w:rtl/>
        </w:rPr>
        <w:t>ی</w:t>
      </w:r>
      <w:r w:rsidRPr="003124F6">
        <w:rPr>
          <w:rStyle w:val="Char6"/>
          <w:rtl/>
        </w:rPr>
        <w:t>عه در همان وقت مع</w:t>
      </w:r>
      <w:r w:rsidR="000E4BC7">
        <w:rPr>
          <w:rStyle w:val="Char6"/>
          <w:rtl/>
        </w:rPr>
        <w:t>ی</w:t>
      </w:r>
      <w:r w:rsidRPr="003124F6">
        <w:rPr>
          <w:rStyle w:val="Char6"/>
          <w:rtl/>
        </w:rPr>
        <w:t>ن به وعده‌گاه رس</w:t>
      </w:r>
      <w:r w:rsidR="000E4BC7">
        <w:rPr>
          <w:rStyle w:val="Char6"/>
          <w:rtl/>
        </w:rPr>
        <w:t>ی</w:t>
      </w:r>
      <w:r w:rsidRPr="003124F6">
        <w:rPr>
          <w:rStyle w:val="Char6"/>
          <w:rtl/>
        </w:rPr>
        <w:t>د</w:t>
      </w:r>
      <w:r w:rsidR="000E4BC7">
        <w:rPr>
          <w:rStyle w:val="Char6"/>
          <w:rtl/>
        </w:rPr>
        <w:t>ی</w:t>
      </w:r>
      <w:r w:rsidRPr="003124F6">
        <w:rPr>
          <w:rStyle w:val="Char6"/>
          <w:rtl/>
        </w:rPr>
        <w:t>م، ول</w:t>
      </w:r>
      <w:r w:rsidR="000E4BC7">
        <w:rPr>
          <w:rStyle w:val="Char6"/>
          <w:rtl/>
        </w:rPr>
        <w:t>ی</w:t>
      </w:r>
      <w:r w:rsidRPr="003124F6">
        <w:rPr>
          <w:rStyle w:val="Char6"/>
          <w:rtl/>
        </w:rPr>
        <w:t xml:space="preserve"> هشام نتوانست ب</w:t>
      </w:r>
      <w:r w:rsidR="000E4BC7">
        <w:rPr>
          <w:rStyle w:val="Char6"/>
          <w:rtl/>
        </w:rPr>
        <w:t>ی</w:t>
      </w:r>
      <w:r w:rsidRPr="003124F6">
        <w:rPr>
          <w:rStyle w:val="Char6"/>
          <w:rtl/>
        </w:rPr>
        <w:t>ا</w:t>
      </w:r>
      <w:r w:rsidR="000E4BC7">
        <w:rPr>
          <w:rStyle w:val="Char6"/>
          <w:rtl/>
        </w:rPr>
        <w:t>ی</w:t>
      </w:r>
      <w:r w:rsidRPr="003124F6">
        <w:rPr>
          <w:rStyle w:val="Char6"/>
          <w:rtl/>
        </w:rPr>
        <w:t xml:space="preserve">د، لذا ما دو نفر با هم هجرت </w:t>
      </w:r>
      <w:r w:rsidR="000E4BC7">
        <w:rPr>
          <w:rStyle w:val="Char6"/>
          <w:rtl/>
        </w:rPr>
        <w:t>ک</w:t>
      </w:r>
      <w:r w:rsidRPr="003124F6">
        <w:rPr>
          <w:rStyle w:val="Char6"/>
          <w:rtl/>
        </w:rPr>
        <w:t>رد</w:t>
      </w:r>
      <w:r w:rsidR="000E4BC7">
        <w:rPr>
          <w:rStyle w:val="Char6"/>
          <w:rtl/>
        </w:rPr>
        <w:t>ی</w:t>
      </w:r>
      <w:r w:rsidRPr="003124F6">
        <w:rPr>
          <w:rStyle w:val="Char6"/>
          <w:rtl/>
        </w:rPr>
        <w:t>م</w:t>
      </w:r>
      <w:r w:rsidR="00C965AE" w:rsidRPr="003124F6">
        <w:rPr>
          <w:rStyle w:val="Char6"/>
          <w:rFonts w:hint="cs"/>
          <w:rtl/>
        </w:rPr>
        <w:t>»</w:t>
      </w:r>
      <w:r w:rsidRPr="003124F6">
        <w:rPr>
          <w:rStyle w:val="Char6"/>
          <w:rtl/>
        </w:rPr>
        <w:t>.</w:t>
      </w:r>
    </w:p>
    <w:p w:rsidR="00241CB2" w:rsidRPr="003124F6" w:rsidRDefault="00241CB2" w:rsidP="00F556E7">
      <w:pPr>
        <w:widowControl w:val="0"/>
        <w:ind w:firstLine="284"/>
        <w:jc w:val="both"/>
        <w:rPr>
          <w:rStyle w:val="Char6"/>
          <w:rtl/>
        </w:rPr>
      </w:pPr>
      <w:r w:rsidRPr="003124F6">
        <w:rPr>
          <w:rStyle w:val="Char6"/>
          <w:rtl/>
        </w:rPr>
        <w:t>د</w:t>
      </w:r>
      <w:r w:rsidR="000E4BC7">
        <w:rPr>
          <w:rStyle w:val="Char6"/>
          <w:rtl/>
        </w:rPr>
        <w:t>ک</w:t>
      </w:r>
      <w:r w:rsidRPr="003124F6">
        <w:rPr>
          <w:rStyle w:val="Char6"/>
          <w:rtl/>
        </w:rPr>
        <w:t>تر محمد حسن</w:t>
      </w:r>
      <w:r w:rsidR="000E4BC7">
        <w:rPr>
          <w:rStyle w:val="Char6"/>
          <w:rtl/>
        </w:rPr>
        <w:t>ی</w:t>
      </w:r>
      <w:r w:rsidRPr="003124F6">
        <w:rPr>
          <w:rStyle w:val="Char6"/>
          <w:rtl/>
        </w:rPr>
        <w:t>ن ه</w:t>
      </w:r>
      <w:r w:rsidR="000E4BC7">
        <w:rPr>
          <w:rStyle w:val="Char6"/>
          <w:rtl/>
        </w:rPr>
        <w:t>یک</w:t>
      </w:r>
      <w:r w:rsidRPr="003124F6">
        <w:rPr>
          <w:rStyle w:val="Char6"/>
          <w:rtl/>
        </w:rPr>
        <w:t xml:space="preserve">ل در </w:t>
      </w:r>
      <w:r w:rsidR="000E4BC7">
        <w:rPr>
          <w:rStyle w:val="Char6"/>
          <w:rtl/>
        </w:rPr>
        <w:t>ک</w:t>
      </w:r>
      <w:r w:rsidRPr="003124F6">
        <w:rPr>
          <w:rStyle w:val="Char6"/>
          <w:rtl/>
        </w:rPr>
        <w:t>تاب خود به نام ح</w:t>
      </w:r>
      <w:r w:rsidR="000E4BC7">
        <w:rPr>
          <w:rStyle w:val="Char6"/>
          <w:rtl/>
        </w:rPr>
        <w:t>ی</w:t>
      </w:r>
      <w:r w:rsidRPr="003124F6">
        <w:rPr>
          <w:rStyle w:val="Char6"/>
          <w:rtl/>
        </w:rPr>
        <w:t>ات عمر ن</w:t>
      </w:r>
      <w:r w:rsidR="000E4BC7">
        <w:rPr>
          <w:rStyle w:val="Char6"/>
          <w:rtl/>
        </w:rPr>
        <w:t>ی</w:t>
      </w:r>
      <w:r w:rsidRPr="003124F6">
        <w:rPr>
          <w:rStyle w:val="Char6"/>
          <w:rtl/>
        </w:rPr>
        <w:t>ز ا</w:t>
      </w:r>
      <w:r w:rsidR="000E4BC7">
        <w:rPr>
          <w:rStyle w:val="Char6"/>
          <w:rtl/>
        </w:rPr>
        <w:t>ی</w:t>
      </w:r>
      <w:r w:rsidRPr="003124F6">
        <w:rPr>
          <w:rStyle w:val="Char6"/>
          <w:rtl/>
        </w:rPr>
        <w:t>ن روا</w:t>
      </w:r>
      <w:r w:rsidR="000E4BC7">
        <w:rPr>
          <w:rStyle w:val="Char6"/>
          <w:rtl/>
        </w:rPr>
        <w:t>ی</w:t>
      </w:r>
      <w:r w:rsidRPr="003124F6">
        <w:rPr>
          <w:rStyle w:val="Char6"/>
          <w:rtl/>
        </w:rPr>
        <w:t>ت را بر روا</w:t>
      </w:r>
      <w:r w:rsidR="000E4BC7">
        <w:rPr>
          <w:rStyle w:val="Char6"/>
          <w:rtl/>
        </w:rPr>
        <w:t>ی</w:t>
      </w:r>
      <w:r w:rsidRPr="003124F6">
        <w:rPr>
          <w:rStyle w:val="Char6"/>
          <w:rtl/>
        </w:rPr>
        <w:t>ت اول ترج</w:t>
      </w:r>
      <w:r w:rsidR="000E4BC7">
        <w:rPr>
          <w:rStyle w:val="Char6"/>
          <w:rtl/>
        </w:rPr>
        <w:t>ی</w:t>
      </w:r>
      <w:r w:rsidRPr="003124F6">
        <w:rPr>
          <w:rStyle w:val="Char6"/>
          <w:rtl/>
        </w:rPr>
        <w:t>ح داده م</w:t>
      </w:r>
      <w:r w:rsidR="000E4BC7">
        <w:rPr>
          <w:rStyle w:val="Char6"/>
          <w:rtl/>
        </w:rPr>
        <w:t>ی</w:t>
      </w:r>
      <w:r w:rsidRPr="003124F6">
        <w:rPr>
          <w:rStyle w:val="Char6"/>
          <w:rtl/>
        </w:rPr>
        <w:t>‌گو</w:t>
      </w:r>
      <w:r w:rsidR="000E4BC7">
        <w:rPr>
          <w:rStyle w:val="Char6"/>
          <w:rtl/>
        </w:rPr>
        <w:t>ی</w:t>
      </w:r>
      <w:r w:rsidRPr="003124F6">
        <w:rPr>
          <w:rStyle w:val="Char6"/>
          <w:rtl/>
        </w:rPr>
        <w:t>د: چون رسول الله فرموده بود مسلم</w:t>
      </w:r>
      <w:r w:rsidR="000E4BC7">
        <w:rPr>
          <w:rStyle w:val="Char6"/>
          <w:rtl/>
        </w:rPr>
        <w:t>ی</w:t>
      </w:r>
      <w:r w:rsidRPr="003124F6">
        <w:rPr>
          <w:rStyle w:val="Char6"/>
          <w:rtl/>
        </w:rPr>
        <w:t>ن مخف</w:t>
      </w:r>
      <w:r w:rsidR="000E4BC7">
        <w:rPr>
          <w:rStyle w:val="Char6"/>
          <w:rtl/>
        </w:rPr>
        <w:t>ی</w:t>
      </w:r>
      <w:r w:rsidRPr="003124F6">
        <w:rPr>
          <w:rStyle w:val="Char6"/>
          <w:rtl/>
        </w:rPr>
        <w:t xml:space="preserve">انه هجرت </w:t>
      </w:r>
      <w:r w:rsidR="000E4BC7">
        <w:rPr>
          <w:rStyle w:val="Char6"/>
          <w:rtl/>
        </w:rPr>
        <w:t>ک</w:t>
      </w:r>
      <w:r w:rsidRPr="003124F6">
        <w:rPr>
          <w:rStyle w:val="Char6"/>
          <w:rtl/>
        </w:rPr>
        <w:t xml:space="preserve">نند عمر </w:t>
      </w:r>
      <w:r w:rsidR="000E4BC7">
        <w:rPr>
          <w:rStyle w:val="Char6"/>
          <w:rtl/>
        </w:rPr>
        <w:t>ک</w:t>
      </w:r>
      <w:r w:rsidRPr="003124F6">
        <w:rPr>
          <w:rStyle w:val="Char6"/>
          <w:rtl/>
        </w:rPr>
        <w:t>س</w:t>
      </w:r>
      <w:r w:rsidR="000E4BC7">
        <w:rPr>
          <w:rStyle w:val="Char6"/>
          <w:rtl/>
        </w:rPr>
        <w:t>ی</w:t>
      </w:r>
      <w:r w:rsidRPr="003124F6">
        <w:rPr>
          <w:rStyle w:val="Char6"/>
          <w:rtl/>
        </w:rPr>
        <w:t xml:space="preserve"> نبود </w:t>
      </w:r>
      <w:r w:rsidR="000E4BC7">
        <w:rPr>
          <w:rStyle w:val="Char6"/>
          <w:rtl/>
        </w:rPr>
        <w:t>ک</w:t>
      </w:r>
      <w:r w:rsidRPr="003124F6">
        <w:rPr>
          <w:rStyle w:val="Char6"/>
          <w:rtl/>
        </w:rPr>
        <w:t>ه از نظام و دستور</w:t>
      </w:r>
      <w:r w:rsidR="000E4BC7">
        <w:rPr>
          <w:rStyle w:val="Char6"/>
          <w:rtl/>
        </w:rPr>
        <w:t>ی</w:t>
      </w:r>
      <w:r w:rsidRPr="003124F6">
        <w:rPr>
          <w:rStyle w:val="Char6"/>
          <w:rtl/>
        </w:rPr>
        <w:t xml:space="preserve"> </w:t>
      </w:r>
      <w:r w:rsidR="000E4BC7">
        <w:rPr>
          <w:rStyle w:val="Char6"/>
          <w:rtl/>
        </w:rPr>
        <w:t>ک</w:t>
      </w:r>
      <w:r w:rsidRPr="003124F6">
        <w:rPr>
          <w:rStyle w:val="Char6"/>
          <w:rtl/>
        </w:rPr>
        <w:t>ه رسول الله مقرر فرموده بود تخط</w:t>
      </w:r>
      <w:r w:rsidR="000E4BC7">
        <w:rPr>
          <w:rStyle w:val="Char6"/>
          <w:rtl/>
        </w:rPr>
        <w:t>ی</w:t>
      </w:r>
      <w:r w:rsidRPr="003124F6">
        <w:rPr>
          <w:rStyle w:val="Char6"/>
          <w:rtl/>
        </w:rPr>
        <w:t xml:space="preserve"> و تخلف نما</w:t>
      </w:r>
      <w:r w:rsidR="000E4BC7">
        <w:rPr>
          <w:rStyle w:val="Char6"/>
          <w:rtl/>
        </w:rPr>
        <w:t>ی</w:t>
      </w:r>
      <w:r w:rsidRPr="003124F6">
        <w:rPr>
          <w:rStyle w:val="Char6"/>
          <w:rtl/>
        </w:rPr>
        <w:t>د</w:t>
      </w:r>
      <w:r w:rsidR="00DA616D" w:rsidRPr="003124F6">
        <w:rPr>
          <w:rStyle w:val="Char6"/>
          <w:rtl/>
        </w:rPr>
        <w:t>،</w:t>
      </w:r>
      <w:r w:rsidRPr="003124F6">
        <w:rPr>
          <w:rStyle w:val="Char6"/>
          <w:rtl/>
        </w:rPr>
        <w:t xml:space="preserve"> گرچه او در طول ح</w:t>
      </w:r>
      <w:r w:rsidR="000E4BC7">
        <w:rPr>
          <w:rStyle w:val="Char6"/>
          <w:rtl/>
        </w:rPr>
        <w:t>ی</w:t>
      </w:r>
      <w:r w:rsidRPr="003124F6">
        <w:rPr>
          <w:rStyle w:val="Char6"/>
          <w:rtl/>
        </w:rPr>
        <w:t>اتش هرگز ضعف و ترس نداشت و م</w:t>
      </w:r>
      <w:r w:rsidR="000E4BC7">
        <w:rPr>
          <w:rStyle w:val="Char6"/>
          <w:rtl/>
        </w:rPr>
        <w:t>ی</w:t>
      </w:r>
      <w:r w:rsidRPr="003124F6">
        <w:rPr>
          <w:rStyle w:val="Char6"/>
          <w:rtl/>
        </w:rPr>
        <w:t xml:space="preserve">‌توانست با </w:t>
      </w:r>
      <w:r w:rsidR="000E4BC7">
        <w:rPr>
          <w:rStyle w:val="Char6"/>
          <w:rtl/>
        </w:rPr>
        <w:t>ک</w:t>
      </w:r>
      <w:r w:rsidRPr="003124F6">
        <w:rPr>
          <w:rStyle w:val="Char6"/>
          <w:rtl/>
        </w:rPr>
        <w:t>مال جرئت آش</w:t>
      </w:r>
      <w:r w:rsidR="000E4BC7">
        <w:rPr>
          <w:rStyle w:val="Char6"/>
          <w:rtl/>
        </w:rPr>
        <w:t>ک</w:t>
      </w:r>
      <w:r w:rsidRPr="003124F6">
        <w:rPr>
          <w:rStyle w:val="Char6"/>
          <w:rtl/>
        </w:rPr>
        <w:t xml:space="preserve">ارا هجرت </w:t>
      </w:r>
      <w:r w:rsidR="000E4BC7">
        <w:rPr>
          <w:rStyle w:val="Char6"/>
          <w:rtl/>
        </w:rPr>
        <w:t>ک</w:t>
      </w:r>
      <w:r w:rsidRPr="003124F6">
        <w:rPr>
          <w:rStyle w:val="Char6"/>
          <w:rtl/>
        </w:rPr>
        <w:t>ند، ول</w:t>
      </w:r>
      <w:r w:rsidR="000E4BC7">
        <w:rPr>
          <w:rStyle w:val="Char6"/>
          <w:rtl/>
        </w:rPr>
        <w:t>ی</w:t>
      </w:r>
      <w:r w:rsidRPr="003124F6">
        <w:rPr>
          <w:rStyle w:val="Char6"/>
          <w:rtl/>
        </w:rPr>
        <w:t xml:space="preserve"> چون مرد نظم و انضباط بود، به خود اجازه نم</w:t>
      </w:r>
      <w:r w:rsidR="000E4BC7">
        <w:rPr>
          <w:rStyle w:val="Char6"/>
          <w:rtl/>
        </w:rPr>
        <w:t>ی</w:t>
      </w:r>
      <w:r w:rsidRPr="003124F6">
        <w:rPr>
          <w:rStyle w:val="Char6"/>
          <w:rtl/>
        </w:rPr>
        <w:t>‌داد از دستور صاحب رسالت تخلف نما</w:t>
      </w:r>
      <w:r w:rsidR="000E4BC7">
        <w:rPr>
          <w:rStyle w:val="Char6"/>
          <w:rtl/>
        </w:rPr>
        <w:t>ی</w:t>
      </w:r>
      <w:r w:rsidRPr="003124F6">
        <w:rPr>
          <w:rStyle w:val="Char6"/>
          <w:rtl/>
        </w:rPr>
        <w:t>د.</w:t>
      </w:r>
    </w:p>
    <w:p w:rsidR="00241CB2" w:rsidRPr="004B7851" w:rsidRDefault="00241CB2" w:rsidP="00F9143C">
      <w:pPr>
        <w:pStyle w:val="a1"/>
        <w:rPr>
          <w:rtl/>
        </w:rPr>
      </w:pPr>
      <w:bookmarkStart w:id="287" w:name="_Toc341627323"/>
      <w:bookmarkStart w:id="288" w:name="_Toc341627544"/>
      <w:bookmarkStart w:id="289" w:name="_Toc440798991"/>
      <w:r w:rsidRPr="004B7851">
        <w:rPr>
          <w:rtl/>
        </w:rPr>
        <w:t xml:space="preserve">حضرت عمر در </w:t>
      </w:r>
      <w:r w:rsidR="00466B22">
        <w:rPr>
          <w:rtl/>
        </w:rPr>
        <w:t>ک</w:t>
      </w:r>
      <w:r w:rsidRPr="004B7851">
        <w:rPr>
          <w:rtl/>
        </w:rPr>
        <w:t>نار پ</w:t>
      </w:r>
      <w:r w:rsidR="00466B22">
        <w:rPr>
          <w:rtl/>
        </w:rPr>
        <w:t>ی</w:t>
      </w:r>
      <w:r w:rsidRPr="004B7851">
        <w:rPr>
          <w:rtl/>
        </w:rPr>
        <w:t>امبر</w:t>
      </w:r>
      <w:r w:rsidR="001F244E" w:rsidRPr="001F244E">
        <w:rPr>
          <w:rFonts w:cs="CTraditional Arabic"/>
          <w:bCs w:val="0"/>
          <w:rtl/>
        </w:rPr>
        <w:t xml:space="preserve"> ج</w:t>
      </w:r>
      <w:bookmarkEnd w:id="287"/>
      <w:bookmarkEnd w:id="288"/>
      <w:bookmarkEnd w:id="289"/>
    </w:p>
    <w:p w:rsidR="00241CB2" w:rsidRPr="003124F6" w:rsidRDefault="00241CB2" w:rsidP="00F556E7">
      <w:pPr>
        <w:widowControl w:val="0"/>
        <w:ind w:firstLine="284"/>
        <w:jc w:val="both"/>
        <w:rPr>
          <w:rStyle w:val="Char6"/>
          <w:rtl/>
        </w:rPr>
      </w:pPr>
      <w:r w:rsidRPr="003124F6">
        <w:rPr>
          <w:rStyle w:val="Char6"/>
          <w:rtl/>
        </w:rPr>
        <w:t>حضرت عمر پس از مشرف شدن به د</w:t>
      </w:r>
      <w:r w:rsidR="000E4BC7">
        <w:rPr>
          <w:rStyle w:val="Char6"/>
          <w:rtl/>
        </w:rPr>
        <w:t>ی</w:t>
      </w:r>
      <w:r w:rsidRPr="003124F6">
        <w:rPr>
          <w:rStyle w:val="Char6"/>
          <w:rtl/>
        </w:rPr>
        <w:t>ن اسلام، هم</w:t>
      </w:r>
      <w:r w:rsidR="000E4BC7">
        <w:rPr>
          <w:rStyle w:val="Char6"/>
          <w:rtl/>
        </w:rPr>
        <w:t>ی</w:t>
      </w:r>
      <w:r w:rsidRPr="003124F6">
        <w:rPr>
          <w:rStyle w:val="Char6"/>
          <w:rtl/>
        </w:rPr>
        <w:t>شه در مصاحبت رسول‌</w:t>
      </w:r>
      <w:r w:rsidR="00C965AE" w:rsidRPr="003124F6">
        <w:rPr>
          <w:rStyle w:val="Char6"/>
          <w:rFonts w:hint="cs"/>
          <w:rtl/>
        </w:rPr>
        <w:t xml:space="preserve"> </w:t>
      </w:r>
      <w:r w:rsidRPr="003124F6">
        <w:rPr>
          <w:rStyle w:val="Char6"/>
          <w:rtl/>
        </w:rPr>
        <w:t>الله بود و چه ن</w:t>
      </w:r>
      <w:r w:rsidR="000E4BC7">
        <w:rPr>
          <w:rStyle w:val="Char6"/>
          <w:rtl/>
        </w:rPr>
        <w:t>یک</w:t>
      </w:r>
      <w:r w:rsidRPr="003124F6">
        <w:rPr>
          <w:rStyle w:val="Char6"/>
          <w:rtl/>
        </w:rPr>
        <w:t>و مصاحبت</w:t>
      </w:r>
      <w:r w:rsidR="000E4BC7">
        <w:rPr>
          <w:rStyle w:val="Char6"/>
          <w:rtl/>
        </w:rPr>
        <w:t>ی</w:t>
      </w:r>
      <w:r w:rsidRPr="003124F6">
        <w:rPr>
          <w:rStyle w:val="Char6"/>
          <w:rtl/>
        </w:rPr>
        <w:t xml:space="preserve">! تا آنجا </w:t>
      </w:r>
      <w:r w:rsidR="000E4BC7">
        <w:rPr>
          <w:rStyle w:val="Char6"/>
          <w:rtl/>
        </w:rPr>
        <w:t>ک</w:t>
      </w:r>
      <w:r w:rsidRPr="003124F6">
        <w:rPr>
          <w:rStyle w:val="Char6"/>
          <w:rtl/>
        </w:rPr>
        <w:t>ه قدرت داشت در نصرت آن حضرت و در تقو</w:t>
      </w:r>
      <w:r w:rsidR="000E4BC7">
        <w:rPr>
          <w:rStyle w:val="Char6"/>
          <w:rtl/>
        </w:rPr>
        <w:t>ی</w:t>
      </w:r>
      <w:r w:rsidRPr="003124F6">
        <w:rPr>
          <w:rStyle w:val="Char6"/>
          <w:rtl/>
        </w:rPr>
        <w:t>ت د</w:t>
      </w:r>
      <w:r w:rsidR="000E4BC7">
        <w:rPr>
          <w:rStyle w:val="Char6"/>
          <w:rtl/>
        </w:rPr>
        <w:t>ی</w:t>
      </w:r>
      <w:r w:rsidRPr="003124F6">
        <w:rPr>
          <w:rStyle w:val="Char6"/>
          <w:rtl/>
        </w:rPr>
        <w:t>ن اسلام م</w:t>
      </w:r>
      <w:r w:rsidR="000E4BC7">
        <w:rPr>
          <w:rStyle w:val="Char6"/>
          <w:rtl/>
        </w:rPr>
        <w:t>ی</w:t>
      </w:r>
      <w:r w:rsidRPr="003124F6">
        <w:rPr>
          <w:rStyle w:val="Char6"/>
          <w:rtl/>
        </w:rPr>
        <w:t>‌</w:t>
      </w:r>
      <w:r w:rsidR="000E4BC7">
        <w:rPr>
          <w:rStyle w:val="Char6"/>
          <w:rtl/>
        </w:rPr>
        <w:t>ک</w:t>
      </w:r>
      <w:r w:rsidRPr="003124F6">
        <w:rPr>
          <w:rStyle w:val="Char6"/>
          <w:rtl/>
        </w:rPr>
        <w:t>وش</w:t>
      </w:r>
      <w:r w:rsidR="000E4BC7">
        <w:rPr>
          <w:rStyle w:val="Char6"/>
          <w:rtl/>
        </w:rPr>
        <w:t>ی</w:t>
      </w:r>
      <w:r w:rsidRPr="003124F6">
        <w:rPr>
          <w:rStyle w:val="Char6"/>
          <w:rtl/>
        </w:rPr>
        <w:t>د. ح</w:t>
      </w:r>
      <w:r w:rsidR="000E4BC7">
        <w:rPr>
          <w:rStyle w:val="Char6"/>
          <w:rtl/>
        </w:rPr>
        <w:t>ی</w:t>
      </w:r>
      <w:r w:rsidRPr="003124F6">
        <w:rPr>
          <w:rStyle w:val="Char6"/>
          <w:rtl/>
        </w:rPr>
        <w:t>ات خود را وقف دفاع از د</w:t>
      </w:r>
      <w:r w:rsidR="000E4BC7">
        <w:rPr>
          <w:rStyle w:val="Char6"/>
          <w:rtl/>
        </w:rPr>
        <w:t>ی</w:t>
      </w:r>
      <w:r w:rsidRPr="003124F6">
        <w:rPr>
          <w:rStyle w:val="Char6"/>
          <w:rtl/>
        </w:rPr>
        <w:t>ن خدا و پ</w:t>
      </w:r>
      <w:r w:rsidR="000E4BC7">
        <w:rPr>
          <w:rStyle w:val="Char6"/>
          <w:rtl/>
        </w:rPr>
        <w:t>ی</w:t>
      </w:r>
      <w:r w:rsidRPr="003124F6">
        <w:rPr>
          <w:rStyle w:val="Char6"/>
          <w:rtl/>
        </w:rPr>
        <w:t>شرفت رسول خدا نمود.</w:t>
      </w:r>
    </w:p>
    <w:p w:rsidR="00241CB2" w:rsidRPr="003124F6" w:rsidRDefault="00241CB2" w:rsidP="00F556E7">
      <w:pPr>
        <w:widowControl w:val="0"/>
        <w:ind w:firstLine="284"/>
        <w:jc w:val="both"/>
        <w:rPr>
          <w:rStyle w:val="Char6"/>
          <w:rtl/>
        </w:rPr>
      </w:pPr>
      <w:r w:rsidRPr="003124F6">
        <w:rPr>
          <w:rStyle w:val="Char6"/>
          <w:rtl/>
        </w:rPr>
        <w:t>حضرت عمر در غزوات و</w:t>
      </w:r>
      <w:r w:rsidR="002322D6">
        <w:rPr>
          <w:rStyle w:val="Char6"/>
          <w:rtl/>
        </w:rPr>
        <w:t xml:space="preserve"> جنگ‌ها</w:t>
      </w:r>
      <w:r w:rsidR="000E4BC7">
        <w:rPr>
          <w:rStyle w:val="Char6"/>
          <w:rtl/>
        </w:rPr>
        <w:t>ی</w:t>
      </w:r>
      <w:r w:rsidRPr="003124F6">
        <w:rPr>
          <w:rStyle w:val="Char6"/>
          <w:rtl/>
        </w:rPr>
        <w:t xml:space="preserve"> بدر، احد، خندق و حد</w:t>
      </w:r>
      <w:r w:rsidR="000E4BC7">
        <w:rPr>
          <w:rStyle w:val="Char6"/>
          <w:rtl/>
        </w:rPr>
        <w:t>ی</w:t>
      </w:r>
      <w:r w:rsidRPr="003124F6">
        <w:rPr>
          <w:rStyle w:val="Char6"/>
          <w:rtl/>
        </w:rPr>
        <w:t>ب</w:t>
      </w:r>
      <w:r w:rsidR="000E4BC7">
        <w:rPr>
          <w:rStyle w:val="Char6"/>
          <w:rtl/>
        </w:rPr>
        <w:t>ی</w:t>
      </w:r>
      <w:r w:rsidRPr="003124F6">
        <w:rPr>
          <w:rStyle w:val="Char6"/>
          <w:rtl/>
        </w:rPr>
        <w:t xml:space="preserve">ه </w:t>
      </w:r>
      <w:r w:rsidR="000E4BC7">
        <w:rPr>
          <w:rStyle w:val="Char6"/>
          <w:rtl/>
        </w:rPr>
        <w:t>ک</w:t>
      </w:r>
      <w:r w:rsidRPr="003124F6">
        <w:rPr>
          <w:rStyle w:val="Char6"/>
          <w:rtl/>
        </w:rPr>
        <w:t>ه منجر به عقد صلح و متار</w:t>
      </w:r>
      <w:r w:rsidR="000E4BC7">
        <w:rPr>
          <w:rStyle w:val="Char6"/>
          <w:rtl/>
        </w:rPr>
        <w:t>ک</w:t>
      </w:r>
      <w:r w:rsidRPr="003124F6">
        <w:rPr>
          <w:rStyle w:val="Char6"/>
          <w:rtl/>
        </w:rPr>
        <w:t>ه جنگ ب</w:t>
      </w:r>
      <w:r w:rsidR="000E4BC7">
        <w:rPr>
          <w:rStyle w:val="Char6"/>
          <w:rtl/>
        </w:rPr>
        <w:t>ی</w:t>
      </w:r>
      <w:r w:rsidRPr="003124F6">
        <w:rPr>
          <w:rStyle w:val="Char6"/>
          <w:rtl/>
        </w:rPr>
        <w:t>ن حضرت رسول و قر</w:t>
      </w:r>
      <w:r w:rsidR="000E4BC7">
        <w:rPr>
          <w:rStyle w:val="Char6"/>
          <w:rtl/>
        </w:rPr>
        <w:t>ی</w:t>
      </w:r>
      <w:r w:rsidRPr="003124F6">
        <w:rPr>
          <w:rStyle w:val="Char6"/>
          <w:rtl/>
        </w:rPr>
        <w:t>ش گرد</w:t>
      </w:r>
      <w:r w:rsidR="000E4BC7">
        <w:rPr>
          <w:rStyle w:val="Char6"/>
          <w:rtl/>
        </w:rPr>
        <w:t>ی</w:t>
      </w:r>
      <w:r w:rsidRPr="003124F6">
        <w:rPr>
          <w:rStyle w:val="Char6"/>
          <w:rtl/>
        </w:rPr>
        <w:t>د همچن</w:t>
      </w:r>
      <w:r w:rsidR="000E4BC7">
        <w:rPr>
          <w:rStyle w:val="Char6"/>
          <w:rtl/>
        </w:rPr>
        <w:t>ی</w:t>
      </w:r>
      <w:r w:rsidRPr="003124F6">
        <w:rPr>
          <w:rStyle w:val="Char6"/>
          <w:rtl/>
        </w:rPr>
        <w:t>ن در فتح م</w:t>
      </w:r>
      <w:r w:rsidR="000E4BC7">
        <w:rPr>
          <w:rStyle w:val="Char6"/>
          <w:rtl/>
        </w:rPr>
        <w:t>ک</w:t>
      </w:r>
      <w:r w:rsidRPr="003124F6">
        <w:rPr>
          <w:rStyle w:val="Char6"/>
          <w:rtl/>
        </w:rPr>
        <w:t>ه و خ</w:t>
      </w:r>
      <w:r w:rsidR="000E4BC7">
        <w:rPr>
          <w:rStyle w:val="Char6"/>
          <w:rtl/>
        </w:rPr>
        <w:t>ی</w:t>
      </w:r>
      <w:r w:rsidRPr="003124F6">
        <w:rPr>
          <w:rStyle w:val="Char6"/>
          <w:rtl/>
        </w:rPr>
        <w:t>بر و غ</w:t>
      </w:r>
      <w:r w:rsidR="000E4BC7">
        <w:rPr>
          <w:rStyle w:val="Char6"/>
          <w:rtl/>
        </w:rPr>
        <w:t>ی</w:t>
      </w:r>
      <w:r w:rsidRPr="003124F6">
        <w:rPr>
          <w:rStyle w:val="Char6"/>
          <w:rtl/>
        </w:rPr>
        <w:t>ره همراه رسول الله بود.</w:t>
      </w:r>
    </w:p>
    <w:p w:rsidR="00241CB2" w:rsidRPr="003124F6" w:rsidRDefault="00241CB2" w:rsidP="00C965AE">
      <w:pPr>
        <w:widowControl w:val="0"/>
        <w:ind w:firstLine="284"/>
        <w:jc w:val="both"/>
        <w:rPr>
          <w:rStyle w:val="Char6"/>
          <w:rtl/>
        </w:rPr>
      </w:pPr>
      <w:r w:rsidRPr="003124F6">
        <w:rPr>
          <w:rStyle w:val="Char6"/>
          <w:rtl/>
        </w:rPr>
        <w:t xml:space="preserve">حضرت عمر تا آنجا مورد اعتماد رسول الله بود </w:t>
      </w:r>
      <w:r w:rsidR="000E4BC7">
        <w:rPr>
          <w:rStyle w:val="Char6"/>
          <w:rtl/>
        </w:rPr>
        <w:t>ک</w:t>
      </w:r>
      <w:r w:rsidRPr="003124F6">
        <w:rPr>
          <w:rStyle w:val="Char6"/>
          <w:rtl/>
        </w:rPr>
        <w:t>ه آن حضرت در بس</w:t>
      </w:r>
      <w:r w:rsidR="000E4BC7">
        <w:rPr>
          <w:rStyle w:val="Char6"/>
          <w:rtl/>
        </w:rPr>
        <w:t>ی</w:t>
      </w:r>
      <w:r w:rsidRPr="003124F6">
        <w:rPr>
          <w:rStyle w:val="Char6"/>
          <w:rtl/>
        </w:rPr>
        <w:t>ار</w:t>
      </w:r>
      <w:r w:rsidR="000E4BC7">
        <w:rPr>
          <w:rStyle w:val="Char6"/>
          <w:rtl/>
        </w:rPr>
        <w:t>ی</w:t>
      </w:r>
      <w:r w:rsidRPr="003124F6">
        <w:rPr>
          <w:rStyle w:val="Char6"/>
          <w:rtl/>
        </w:rPr>
        <w:t xml:space="preserve"> از امور مهم عموم</w:t>
      </w:r>
      <w:r w:rsidR="000E4BC7">
        <w:rPr>
          <w:rStyle w:val="Char6"/>
          <w:rtl/>
        </w:rPr>
        <w:t>ی</w:t>
      </w:r>
      <w:r w:rsidR="00C965AE" w:rsidRPr="003124F6">
        <w:rPr>
          <w:rStyle w:val="Char6"/>
          <w:rtl/>
        </w:rPr>
        <w:t xml:space="preserve"> خود با او مشورت م</w:t>
      </w:r>
      <w:r w:rsidR="000E4BC7">
        <w:rPr>
          <w:rStyle w:val="Char6"/>
          <w:rtl/>
        </w:rPr>
        <w:t>ی</w:t>
      </w:r>
      <w:r w:rsidR="00C965AE" w:rsidRPr="003124F6">
        <w:rPr>
          <w:rStyle w:val="Char6"/>
          <w:rtl/>
        </w:rPr>
        <w:t>‌فرمود. چنان</w:t>
      </w:r>
      <w:r w:rsidR="000E4BC7">
        <w:rPr>
          <w:rStyle w:val="Char6"/>
          <w:rtl/>
        </w:rPr>
        <w:t>ک</w:t>
      </w:r>
      <w:r w:rsidRPr="003124F6">
        <w:rPr>
          <w:rStyle w:val="Char6"/>
          <w:rtl/>
        </w:rPr>
        <w:t>ه طبر</w:t>
      </w:r>
      <w:r w:rsidR="000E4BC7">
        <w:rPr>
          <w:rStyle w:val="Char6"/>
          <w:rtl/>
        </w:rPr>
        <w:t>ی</w:t>
      </w:r>
      <w:r w:rsidRPr="003124F6">
        <w:rPr>
          <w:rStyle w:val="Char6"/>
          <w:rtl/>
        </w:rPr>
        <w:t xml:space="preserve"> روا</w:t>
      </w:r>
      <w:r w:rsidR="000E4BC7">
        <w:rPr>
          <w:rStyle w:val="Char6"/>
          <w:rtl/>
        </w:rPr>
        <w:t>ی</w:t>
      </w:r>
      <w:r w:rsidRPr="003124F6">
        <w:rPr>
          <w:rStyle w:val="Char6"/>
          <w:rtl/>
        </w:rPr>
        <w:t>ت م</w:t>
      </w:r>
      <w:r w:rsidR="000E4BC7">
        <w:rPr>
          <w:rStyle w:val="Char6"/>
          <w:rtl/>
        </w:rPr>
        <w:t>ی</w:t>
      </w:r>
      <w:r w:rsidRPr="003124F6">
        <w:rPr>
          <w:rStyle w:val="Char6"/>
          <w:rtl/>
        </w:rPr>
        <w:t>‌</w:t>
      </w:r>
      <w:r w:rsidR="000E4BC7">
        <w:rPr>
          <w:rStyle w:val="Char6"/>
          <w:rtl/>
        </w:rPr>
        <w:t>ک</w:t>
      </w:r>
      <w:r w:rsidRPr="003124F6">
        <w:rPr>
          <w:rStyle w:val="Char6"/>
          <w:rtl/>
        </w:rPr>
        <w:t xml:space="preserve">ند، آن حضرت درباره او فرمود: </w:t>
      </w:r>
      <w:r w:rsidR="00C965AE" w:rsidRPr="004B7851">
        <w:rPr>
          <w:rFonts w:cs="Traditional Arabic" w:hint="cs"/>
          <w:rtl/>
          <w:lang w:bidi="fa-IR"/>
        </w:rPr>
        <w:t>«</w:t>
      </w:r>
      <w:r w:rsidR="00C965AE" w:rsidRPr="004B7851">
        <w:rPr>
          <w:rStyle w:val="Char2"/>
          <w:rFonts w:hint="eastAsia"/>
          <w:rtl/>
        </w:rPr>
        <w:t>عمر</w:t>
      </w:r>
      <w:r w:rsidR="00C965AE" w:rsidRPr="004B7851">
        <w:rPr>
          <w:rStyle w:val="Char2"/>
          <w:rtl/>
        </w:rPr>
        <w:t xml:space="preserve"> </w:t>
      </w:r>
      <w:r w:rsidR="00C965AE" w:rsidRPr="004B7851">
        <w:rPr>
          <w:rStyle w:val="Char2"/>
          <w:rFonts w:hint="eastAsia"/>
          <w:rtl/>
        </w:rPr>
        <w:t>معى</w:t>
      </w:r>
      <w:r w:rsidR="00C965AE" w:rsidRPr="004B7851">
        <w:rPr>
          <w:rStyle w:val="Char2"/>
          <w:rtl/>
        </w:rPr>
        <w:t xml:space="preserve"> </w:t>
      </w:r>
      <w:r w:rsidR="00C965AE" w:rsidRPr="004B7851">
        <w:rPr>
          <w:rStyle w:val="Char2"/>
          <w:rFonts w:hint="eastAsia"/>
          <w:rtl/>
        </w:rPr>
        <w:t>وأنا</w:t>
      </w:r>
      <w:r w:rsidR="00C965AE" w:rsidRPr="004B7851">
        <w:rPr>
          <w:rStyle w:val="Char2"/>
          <w:rtl/>
        </w:rPr>
        <w:t xml:space="preserve"> </w:t>
      </w:r>
      <w:r w:rsidR="00C965AE" w:rsidRPr="004B7851">
        <w:rPr>
          <w:rStyle w:val="Char2"/>
          <w:rFonts w:hint="eastAsia"/>
          <w:rtl/>
        </w:rPr>
        <w:t>مع</w:t>
      </w:r>
      <w:r w:rsidR="00C965AE" w:rsidRPr="004B7851">
        <w:rPr>
          <w:rStyle w:val="Char2"/>
          <w:rtl/>
        </w:rPr>
        <w:t xml:space="preserve"> </w:t>
      </w:r>
      <w:r w:rsidR="00C965AE" w:rsidRPr="004B7851">
        <w:rPr>
          <w:rStyle w:val="Char2"/>
          <w:rFonts w:hint="eastAsia"/>
          <w:rtl/>
        </w:rPr>
        <w:t>عمر</w:t>
      </w:r>
      <w:r w:rsidR="00C965AE" w:rsidRPr="004B7851">
        <w:rPr>
          <w:rStyle w:val="Char2"/>
          <w:rtl/>
        </w:rPr>
        <w:t xml:space="preserve"> </w:t>
      </w:r>
      <w:r w:rsidR="00C965AE" w:rsidRPr="004B7851">
        <w:rPr>
          <w:rStyle w:val="Char2"/>
          <w:rFonts w:hint="eastAsia"/>
          <w:rtl/>
        </w:rPr>
        <w:t>والحق</w:t>
      </w:r>
      <w:r w:rsidR="00C965AE" w:rsidRPr="004B7851">
        <w:rPr>
          <w:rStyle w:val="Char2"/>
          <w:rtl/>
        </w:rPr>
        <w:t xml:space="preserve"> </w:t>
      </w:r>
      <w:r w:rsidR="00C965AE" w:rsidRPr="004B7851">
        <w:rPr>
          <w:rStyle w:val="Char2"/>
          <w:rFonts w:hint="eastAsia"/>
          <w:rtl/>
        </w:rPr>
        <w:t>بعدى</w:t>
      </w:r>
      <w:r w:rsidR="00C965AE" w:rsidRPr="004B7851">
        <w:rPr>
          <w:rStyle w:val="Char2"/>
          <w:rtl/>
        </w:rPr>
        <w:t xml:space="preserve"> </w:t>
      </w:r>
      <w:r w:rsidR="00C965AE" w:rsidRPr="004B7851">
        <w:rPr>
          <w:rStyle w:val="Char2"/>
          <w:rFonts w:hint="eastAsia"/>
          <w:rtl/>
        </w:rPr>
        <w:t>مع</w:t>
      </w:r>
      <w:r w:rsidR="00C965AE" w:rsidRPr="004B7851">
        <w:rPr>
          <w:rStyle w:val="Char2"/>
          <w:rtl/>
        </w:rPr>
        <w:t xml:space="preserve"> </w:t>
      </w:r>
      <w:r w:rsidR="00C965AE" w:rsidRPr="004B7851">
        <w:rPr>
          <w:rStyle w:val="Char2"/>
          <w:rFonts w:hint="eastAsia"/>
          <w:rtl/>
        </w:rPr>
        <w:t>عمر</w:t>
      </w:r>
      <w:r w:rsidR="00C965AE" w:rsidRPr="004B7851">
        <w:rPr>
          <w:rStyle w:val="Char2"/>
          <w:rtl/>
        </w:rPr>
        <w:t xml:space="preserve"> </w:t>
      </w:r>
      <w:r w:rsidR="00C965AE" w:rsidRPr="004B7851">
        <w:rPr>
          <w:rStyle w:val="Char2"/>
          <w:rFonts w:hint="eastAsia"/>
          <w:rtl/>
        </w:rPr>
        <w:t>حيث</w:t>
      </w:r>
      <w:r w:rsidR="00C965AE" w:rsidRPr="004B7851">
        <w:rPr>
          <w:rStyle w:val="Char2"/>
          <w:rtl/>
        </w:rPr>
        <w:t xml:space="preserve"> </w:t>
      </w:r>
      <w:r w:rsidR="00C965AE" w:rsidRPr="004B7851">
        <w:rPr>
          <w:rStyle w:val="Char2"/>
          <w:rFonts w:hint="eastAsia"/>
          <w:rtl/>
        </w:rPr>
        <w:t>كان</w:t>
      </w:r>
      <w:r w:rsidR="00C965AE" w:rsidRPr="004B7851">
        <w:rPr>
          <w:rFonts w:cs="Traditional Arabic" w:hint="cs"/>
          <w:b/>
          <w:bCs/>
          <w:rtl/>
          <w:lang w:bidi="fa-IR"/>
        </w:rPr>
        <w:t>»</w:t>
      </w:r>
      <w:r w:rsidRPr="004B7851">
        <w:rPr>
          <w:rFonts w:cs="Traditional Arabic"/>
          <w:b/>
          <w:bCs/>
          <w:sz w:val="32"/>
          <w:szCs w:val="32"/>
          <w:rtl/>
          <w:lang w:bidi="fa-IR"/>
        </w:rPr>
        <w:t xml:space="preserve"> </w:t>
      </w:r>
      <w:r w:rsidR="000E4BC7">
        <w:rPr>
          <w:rStyle w:val="Char6"/>
          <w:rtl/>
        </w:rPr>
        <w:t>ی</w:t>
      </w:r>
      <w:r w:rsidRPr="003124F6">
        <w:rPr>
          <w:rStyle w:val="Char6"/>
          <w:rtl/>
        </w:rPr>
        <w:t>عن</w:t>
      </w:r>
      <w:r w:rsidR="000E4BC7">
        <w:rPr>
          <w:rStyle w:val="Char6"/>
          <w:rtl/>
        </w:rPr>
        <w:t>ی</w:t>
      </w:r>
      <w:r w:rsidR="00C965AE" w:rsidRPr="003124F6">
        <w:rPr>
          <w:rStyle w:val="Char6"/>
          <w:rFonts w:hint="cs"/>
          <w:rtl/>
        </w:rPr>
        <w:t>:</w:t>
      </w:r>
      <w:r w:rsidRPr="003124F6">
        <w:rPr>
          <w:rStyle w:val="Char6"/>
          <w:rtl/>
        </w:rPr>
        <w:t xml:space="preserve"> </w:t>
      </w:r>
      <w:r w:rsidR="00C965AE" w:rsidRPr="004B7851">
        <w:rPr>
          <w:rFonts w:cs="Traditional Arabic" w:hint="cs"/>
          <w:sz w:val="26"/>
          <w:szCs w:val="26"/>
          <w:rtl/>
          <w:lang w:bidi="fa-IR"/>
        </w:rPr>
        <w:t>«</w:t>
      </w:r>
      <w:r w:rsidRPr="00074186">
        <w:rPr>
          <w:rStyle w:val="Char6"/>
          <w:rtl/>
        </w:rPr>
        <w:t>عمر با م</w:t>
      </w:r>
      <w:r w:rsidR="00C965AE" w:rsidRPr="00074186">
        <w:rPr>
          <w:rStyle w:val="Char6"/>
          <w:rtl/>
        </w:rPr>
        <w:t>ن است و من با عمر و پس از من هر</w:t>
      </w:r>
      <w:r w:rsidRPr="00074186">
        <w:rPr>
          <w:rStyle w:val="Char6"/>
          <w:rtl/>
        </w:rPr>
        <w:t xml:space="preserve">جا </w:t>
      </w:r>
      <w:r w:rsidR="000E4BC7">
        <w:rPr>
          <w:rStyle w:val="Char6"/>
          <w:rtl/>
        </w:rPr>
        <w:t>ک</w:t>
      </w:r>
      <w:r w:rsidRPr="00074186">
        <w:rPr>
          <w:rStyle w:val="Char6"/>
          <w:rtl/>
        </w:rPr>
        <w:t>ه عمر باشد حق همراه اوست</w:t>
      </w:r>
      <w:r w:rsidR="00C965AE" w:rsidRPr="004B7851">
        <w:rPr>
          <w:rFonts w:cs="Traditional Arabic" w:hint="cs"/>
          <w:sz w:val="26"/>
          <w:szCs w:val="26"/>
          <w:rtl/>
          <w:lang w:bidi="fa-IR"/>
        </w:rPr>
        <w:t>»</w:t>
      </w:r>
      <w:r w:rsidRPr="00074186">
        <w:rPr>
          <w:rStyle w:val="Char6"/>
          <w:rtl/>
        </w:rPr>
        <w:t>.</w:t>
      </w:r>
    </w:p>
    <w:p w:rsidR="00241CB2" w:rsidRPr="003124F6" w:rsidRDefault="00241CB2" w:rsidP="00F556E7">
      <w:pPr>
        <w:widowControl w:val="0"/>
        <w:ind w:firstLine="284"/>
        <w:jc w:val="both"/>
        <w:rPr>
          <w:rStyle w:val="Char6"/>
          <w:rtl/>
        </w:rPr>
      </w:pPr>
      <w:r w:rsidRPr="003124F6">
        <w:rPr>
          <w:rStyle w:val="Char6"/>
          <w:rtl/>
        </w:rPr>
        <w:t>همچن</w:t>
      </w:r>
      <w:r w:rsidR="000E4BC7">
        <w:rPr>
          <w:rStyle w:val="Char6"/>
          <w:rtl/>
        </w:rPr>
        <w:t>ی</w:t>
      </w:r>
      <w:r w:rsidRPr="003124F6">
        <w:rPr>
          <w:rStyle w:val="Char6"/>
          <w:rtl/>
        </w:rPr>
        <w:t>ن ابوب</w:t>
      </w:r>
      <w:r w:rsidR="000E4BC7">
        <w:rPr>
          <w:rStyle w:val="Char6"/>
          <w:rtl/>
        </w:rPr>
        <w:t>ک</w:t>
      </w:r>
      <w:r w:rsidRPr="003124F6">
        <w:rPr>
          <w:rStyle w:val="Char6"/>
          <w:rtl/>
        </w:rPr>
        <w:t>ر در امور مهم خلافتش با عمر مشورت و طبق راهنما</w:t>
      </w:r>
      <w:r w:rsidR="000E4BC7">
        <w:rPr>
          <w:rStyle w:val="Char6"/>
          <w:rtl/>
        </w:rPr>
        <w:t>یی</w:t>
      </w:r>
      <w:r w:rsidRPr="003124F6">
        <w:rPr>
          <w:rStyle w:val="Char6"/>
          <w:rtl/>
        </w:rPr>
        <w:t xml:space="preserve"> او عمل م</w:t>
      </w:r>
      <w:r w:rsidR="000E4BC7">
        <w:rPr>
          <w:rStyle w:val="Char6"/>
          <w:rtl/>
        </w:rPr>
        <w:t>ی</w:t>
      </w:r>
      <w:r w:rsidRPr="003124F6">
        <w:rPr>
          <w:rStyle w:val="Char6"/>
          <w:rtl/>
        </w:rPr>
        <w:t>‌</w:t>
      </w:r>
      <w:r w:rsidR="000E4BC7">
        <w:rPr>
          <w:rStyle w:val="Char6"/>
          <w:rtl/>
        </w:rPr>
        <w:t>ک</w:t>
      </w:r>
      <w:r w:rsidRPr="003124F6">
        <w:rPr>
          <w:rStyle w:val="Char6"/>
          <w:rtl/>
        </w:rPr>
        <w:t>رد و نت</w:t>
      </w:r>
      <w:r w:rsidR="000E4BC7">
        <w:rPr>
          <w:rStyle w:val="Char6"/>
          <w:rtl/>
        </w:rPr>
        <w:t>ی</w:t>
      </w:r>
      <w:r w:rsidRPr="003124F6">
        <w:rPr>
          <w:rStyle w:val="Char6"/>
          <w:rtl/>
        </w:rPr>
        <w:t>جه ن</w:t>
      </w:r>
      <w:r w:rsidR="000E4BC7">
        <w:rPr>
          <w:rStyle w:val="Char6"/>
          <w:rtl/>
        </w:rPr>
        <w:t>یک</w:t>
      </w:r>
      <w:r w:rsidRPr="003124F6">
        <w:rPr>
          <w:rStyle w:val="Char6"/>
          <w:rtl/>
        </w:rPr>
        <w:t xml:space="preserve"> م</w:t>
      </w:r>
      <w:r w:rsidR="000E4BC7">
        <w:rPr>
          <w:rStyle w:val="Char6"/>
          <w:rtl/>
        </w:rPr>
        <w:t>ی</w:t>
      </w:r>
      <w:r w:rsidRPr="003124F6">
        <w:rPr>
          <w:rStyle w:val="Char6"/>
          <w:rtl/>
        </w:rPr>
        <w:t>‌گرفت، ز</w:t>
      </w:r>
      <w:r w:rsidR="000E4BC7">
        <w:rPr>
          <w:rStyle w:val="Char6"/>
          <w:rtl/>
        </w:rPr>
        <w:t>ی</w:t>
      </w:r>
      <w:r w:rsidRPr="003124F6">
        <w:rPr>
          <w:rStyle w:val="Char6"/>
          <w:rtl/>
        </w:rPr>
        <w:t>را هر چه او شور م</w:t>
      </w:r>
      <w:r w:rsidR="000E4BC7">
        <w:rPr>
          <w:rStyle w:val="Char6"/>
          <w:rtl/>
        </w:rPr>
        <w:t>ی</w:t>
      </w:r>
      <w:r w:rsidRPr="003124F6">
        <w:rPr>
          <w:rStyle w:val="Char6"/>
          <w:rtl/>
        </w:rPr>
        <w:t>‌داد جز خ</w:t>
      </w:r>
      <w:r w:rsidR="000E4BC7">
        <w:rPr>
          <w:rStyle w:val="Char6"/>
          <w:rtl/>
        </w:rPr>
        <w:t>ی</w:t>
      </w:r>
      <w:r w:rsidRPr="003124F6">
        <w:rPr>
          <w:rStyle w:val="Char6"/>
          <w:rtl/>
        </w:rPr>
        <w:t>ر و صلاح نبود. گذشته از ا</w:t>
      </w:r>
      <w:r w:rsidR="000E4BC7">
        <w:rPr>
          <w:rStyle w:val="Char6"/>
          <w:rtl/>
        </w:rPr>
        <w:t>ی</w:t>
      </w:r>
      <w:r w:rsidRPr="003124F6">
        <w:rPr>
          <w:rStyle w:val="Char6"/>
          <w:rtl/>
        </w:rPr>
        <w:t>ن ابوب</w:t>
      </w:r>
      <w:r w:rsidR="000E4BC7">
        <w:rPr>
          <w:rStyle w:val="Char6"/>
          <w:rtl/>
        </w:rPr>
        <w:t>ک</w:t>
      </w:r>
      <w:r w:rsidRPr="003124F6">
        <w:rPr>
          <w:rStyle w:val="Char6"/>
          <w:rtl/>
        </w:rPr>
        <w:t>ر حل و فصل قضا</w:t>
      </w:r>
      <w:r w:rsidR="000E4BC7">
        <w:rPr>
          <w:rStyle w:val="Char6"/>
          <w:rtl/>
        </w:rPr>
        <w:t>ی</w:t>
      </w:r>
      <w:r w:rsidRPr="003124F6">
        <w:rPr>
          <w:rStyle w:val="Char6"/>
          <w:rtl/>
        </w:rPr>
        <w:t>ا</w:t>
      </w:r>
      <w:r w:rsidR="000E4BC7">
        <w:rPr>
          <w:rStyle w:val="Char6"/>
          <w:rtl/>
        </w:rPr>
        <w:t>ی</w:t>
      </w:r>
      <w:r w:rsidRPr="003124F6">
        <w:rPr>
          <w:rStyle w:val="Char6"/>
          <w:rtl/>
        </w:rPr>
        <w:t xml:space="preserve"> مش</w:t>
      </w:r>
      <w:r w:rsidR="000E4BC7">
        <w:rPr>
          <w:rStyle w:val="Char6"/>
          <w:rtl/>
        </w:rPr>
        <w:t>ک</w:t>
      </w:r>
      <w:r w:rsidRPr="003124F6">
        <w:rPr>
          <w:rStyle w:val="Char6"/>
          <w:rtl/>
        </w:rPr>
        <w:t>ل س</w:t>
      </w:r>
      <w:r w:rsidR="000E4BC7">
        <w:rPr>
          <w:rStyle w:val="Char6"/>
          <w:rtl/>
        </w:rPr>
        <w:t>ی</w:t>
      </w:r>
      <w:r w:rsidRPr="003124F6">
        <w:rPr>
          <w:rStyle w:val="Char6"/>
          <w:rtl/>
        </w:rPr>
        <w:t>اس</w:t>
      </w:r>
      <w:r w:rsidR="000E4BC7">
        <w:rPr>
          <w:rStyle w:val="Char6"/>
          <w:rtl/>
        </w:rPr>
        <w:t>ی</w:t>
      </w:r>
      <w:r w:rsidRPr="003124F6">
        <w:rPr>
          <w:rStyle w:val="Char6"/>
          <w:rtl/>
        </w:rPr>
        <w:t xml:space="preserve"> خود را به او واگذار نمود. او در</w:t>
      </w:r>
      <w:r w:rsidR="002322D6">
        <w:rPr>
          <w:rStyle w:val="Char6"/>
          <w:rtl/>
        </w:rPr>
        <w:t xml:space="preserve"> جنگ‌ها</w:t>
      </w:r>
      <w:r w:rsidR="000E4BC7">
        <w:rPr>
          <w:rStyle w:val="Char6"/>
          <w:rtl/>
        </w:rPr>
        <w:t>ی</w:t>
      </w:r>
      <w:r w:rsidRPr="003124F6">
        <w:rPr>
          <w:rStyle w:val="Char6"/>
          <w:rtl/>
        </w:rPr>
        <w:t xml:space="preserve"> مرتد</w:t>
      </w:r>
      <w:r w:rsidR="000E4BC7">
        <w:rPr>
          <w:rStyle w:val="Char6"/>
          <w:rtl/>
        </w:rPr>
        <w:t>ی</w:t>
      </w:r>
      <w:r w:rsidRPr="003124F6">
        <w:rPr>
          <w:rStyle w:val="Char6"/>
          <w:rtl/>
        </w:rPr>
        <w:t xml:space="preserve">ن </w:t>
      </w:r>
      <w:r w:rsidR="000E4BC7">
        <w:rPr>
          <w:rStyle w:val="Char6"/>
          <w:rtl/>
        </w:rPr>
        <w:t>ک</w:t>
      </w:r>
      <w:r w:rsidRPr="003124F6">
        <w:rPr>
          <w:rStyle w:val="Char6"/>
          <w:rtl/>
        </w:rPr>
        <w:t>ه در ا</w:t>
      </w:r>
      <w:r w:rsidR="000E4BC7">
        <w:rPr>
          <w:rStyle w:val="Char6"/>
          <w:rtl/>
        </w:rPr>
        <w:t>ی</w:t>
      </w:r>
      <w:r w:rsidRPr="003124F6">
        <w:rPr>
          <w:rStyle w:val="Char6"/>
          <w:rtl/>
        </w:rPr>
        <w:t xml:space="preserve">ن </w:t>
      </w:r>
      <w:r w:rsidR="000E4BC7">
        <w:rPr>
          <w:rStyle w:val="Char6"/>
          <w:rtl/>
        </w:rPr>
        <w:t>ک</w:t>
      </w:r>
      <w:r w:rsidRPr="003124F6">
        <w:rPr>
          <w:rStyle w:val="Char6"/>
          <w:rtl/>
        </w:rPr>
        <w:t>تاب به تفص</w:t>
      </w:r>
      <w:r w:rsidR="000E4BC7">
        <w:rPr>
          <w:rStyle w:val="Char6"/>
          <w:rtl/>
        </w:rPr>
        <w:t>ی</w:t>
      </w:r>
      <w:r w:rsidRPr="003124F6">
        <w:rPr>
          <w:rStyle w:val="Char6"/>
          <w:rtl/>
        </w:rPr>
        <w:t>ل گذشت، بازو</w:t>
      </w:r>
      <w:r w:rsidR="000E4BC7">
        <w:rPr>
          <w:rStyle w:val="Char6"/>
          <w:rtl/>
        </w:rPr>
        <w:t>ی</w:t>
      </w:r>
      <w:r w:rsidRPr="003124F6">
        <w:rPr>
          <w:rStyle w:val="Char6"/>
          <w:rtl/>
        </w:rPr>
        <w:t xml:space="preserve"> راست ابوب</w:t>
      </w:r>
      <w:r w:rsidR="000E4BC7">
        <w:rPr>
          <w:rStyle w:val="Char6"/>
          <w:rtl/>
        </w:rPr>
        <w:t>ک</w:t>
      </w:r>
      <w:r w:rsidRPr="003124F6">
        <w:rPr>
          <w:rStyle w:val="Char6"/>
          <w:rtl/>
        </w:rPr>
        <w:t>ر بود.</w:t>
      </w:r>
    </w:p>
    <w:p w:rsidR="00241CB2" w:rsidRPr="003124F6" w:rsidRDefault="00241CB2" w:rsidP="00F556E7">
      <w:pPr>
        <w:widowControl w:val="0"/>
        <w:ind w:firstLine="284"/>
        <w:jc w:val="both"/>
        <w:rPr>
          <w:rStyle w:val="Char6"/>
          <w:rtl/>
        </w:rPr>
      </w:pPr>
      <w:r w:rsidRPr="003124F6">
        <w:rPr>
          <w:rStyle w:val="Char6"/>
          <w:rtl/>
        </w:rPr>
        <w:t>حضرت عمر به حد</w:t>
      </w:r>
      <w:r w:rsidR="000E4BC7">
        <w:rPr>
          <w:rStyle w:val="Char6"/>
          <w:rtl/>
        </w:rPr>
        <w:t>ی</w:t>
      </w:r>
      <w:r w:rsidRPr="003124F6">
        <w:rPr>
          <w:rStyle w:val="Char6"/>
          <w:rtl/>
        </w:rPr>
        <w:t xml:space="preserve"> دوست</w:t>
      </w:r>
      <w:r w:rsidR="00C965AE" w:rsidRPr="003124F6">
        <w:rPr>
          <w:rStyle w:val="Char6"/>
          <w:rtl/>
        </w:rPr>
        <w:t xml:space="preserve"> و محب مخلص رسول الله بود </w:t>
      </w:r>
      <w:r w:rsidR="000E4BC7">
        <w:rPr>
          <w:rStyle w:val="Char6"/>
          <w:rtl/>
        </w:rPr>
        <w:t>ک</w:t>
      </w:r>
      <w:r w:rsidR="00C965AE" w:rsidRPr="003124F6">
        <w:rPr>
          <w:rStyle w:val="Char6"/>
          <w:rtl/>
        </w:rPr>
        <w:t xml:space="preserve">ه هرگاه </w:t>
      </w:r>
      <w:r w:rsidR="000E4BC7">
        <w:rPr>
          <w:rStyle w:val="Char6"/>
          <w:rtl/>
        </w:rPr>
        <w:t>ک</w:t>
      </w:r>
      <w:r w:rsidR="00C965AE" w:rsidRPr="003124F6">
        <w:rPr>
          <w:rStyle w:val="Char6"/>
          <w:rtl/>
        </w:rPr>
        <w:t>س</w:t>
      </w:r>
      <w:r w:rsidR="000E4BC7">
        <w:rPr>
          <w:rStyle w:val="Char6"/>
          <w:rtl/>
        </w:rPr>
        <w:t>ی</w:t>
      </w:r>
      <w:r w:rsidR="00C965AE" w:rsidRPr="003124F6">
        <w:rPr>
          <w:rStyle w:val="Char6"/>
          <w:rtl/>
        </w:rPr>
        <w:t xml:space="preserve"> اند</w:t>
      </w:r>
      <w:r w:rsidR="000E4BC7">
        <w:rPr>
          <w:rStyle w:val="Char6"/>
          <w:rtl/>
        </w:rPr>
        <w:t>کی</w:t>
      </w:r>
      <w:r w:rsidR="00C965AE" w:rsidRPr="003124F6">
        <w:rPr>
          <w:rStyle w:val="Char6"/>
          <w:rtl/>
        </w:rPr>
        <w:t xml:space="preserve"> به آن حضرت ب</w:t>
      </w:r>
      <w:r w:rsidR="000E4BC7">
        <w:rPr>
          <w:rStyle w:val="Char6"/>
          <w:rtl/>
        </w:rPr>
        <w:t>ی</w:t>
      </w:r>
      <w:r w:rsidR="00C965AE" w:rsidRPr="003124F6">
        <w:rPr>
          <w:rStyle w:val="Char6"/>
          <w:rFonts w:hint="cs"/>
          <w:rtl/>
        </w:rPr>
        <w:t>‌</w:t>
      </w:r>
      <w:r w:rsidRPr="003124F6">
        <w:rPr>
          <w:rStyle w:val="Char6"/>
          <w:rtl/>
        </w:rPr>
        <w:t>ادب</w:t>
      </w:r>
      <w:r w:rsidR="000E4BC7">
        <w:rPr>
          <w:rStyle w:val="Char6"/>
          <w:rtl/>
        </w:rPr>
        <w:t>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رد بر م</w:t>
      </w:r>
      <w:r w:rsidR="000E4BC7">
        <w:rPr>
          <w:rStyle w:val="Char6"/>
          <w:rtl/>
        </w:rPr>
        <w:t>ی</w:t>
      </w:r>
      <w:r w:rsidRPr="003124F6">
        <w:rPr>
          <w:rStyle w:val="Char6"/>
          <w:rtl/>
        </w:rPr>
        <w:t xml:space="preserve">‌آشفت و او را </w:t>
      </w:r>
      <w:r w:rsidR="000E4BC7">
        <w:rPr>
          <w:rStyle w:val="Char6"/>
          <w:rtl/>
        </w:rPr>
        <w:t>کی</w:t>
      </w:r>
      <w:r w:rsidR="00C965AE" w:rsidRPr="003124F6">
        <w:rPr>
          <w:rStyle w:val="Char6"/>
          <w:rtl/>
        </w:rPr>
        <w:t>فر م</w:t>
      </w:r>
      <w:r w:rsidR="000E4BC7">
        <w:rPr>
          <w:rStyle w:val="Char6"/>
          <w:rtl/>
        </w:rPr>
        <w:t>ی</w:t>
      </w:r>
      <w:r w:rsidR="00C965AE" w:rsidRPr="003124F6">
        <w:rPr>
          <w:rStyle w:val="Char6"/>
          <w:rtl/>
        </w:rPr>
        <w:t>‌</w:t>
      </w:r>
      <w:r w:rsidR="000E4BC7">
        <w:rPr>
          <w:rStyle w:val="Char6"/>
          <w:rtl/>
        </w:rPr>
        <w:t>ک</w:t>
      </w:r>
      <w:r w:rsidR="00C965AE" w:rsidRPr="003124F6">
        <w:rPr>
          <w:rStyle w:val="Char6"/>
          <w:rtl/>
        </w:rPr>
        <w:t>رد و هرگاه ا</w:t>
      </w:r>
      <w:r w:rsidR="000E4BC7">
        <w:rPr>
          <w:rStyle w:val="Char6"/>
          <w:rtl/>
        </w:rPr>
        <w:t>ی</w:t>
      </w:r>
      <w:r w:rsidR="00C965AE" w:rsidRPr="003124F6">
        <w:rPr>
          <w:rStyle w:val="Char6"/>
          <w:rtl/>
        </w:rPr>
        <w:t>ن ب</w:t>
      </w:r>
      <w:r w:rsidR="000E4BC7">
        <w:rPr>
          <w:rStyle w:val="Char6"/>
          <w:rtl/>
        </w:rPr>
        <w:t>ی</w:t>
      </w:r>
      <w:r w:rsidR="00C965AE" w:rsidRPr="003124F6">
        <w:rPr>
          <w:rStyle w:val="Char6"/>
          <w:rFonts w:hint="cs"/>
          <w:rtl/>
        </w:rPr>
        <w:t>‌</w:t>
      </w:r>
      <w:r w:rsidRPr="003124F6">
        <w:rPr>
          <w:rStyle w:val="Char6"/>
          <w:rtl/>
        </w:rPr>
        <w:t>ادب</w:t>
      </w:r>
      <w:r w:rsidR="000E4BC7">
        <w:rPr>
          <w:rStyle w:val="Char6"/>
          <w:rtl/>
        </w:rPr>
        <w:t>ی</w:t>
      </w:r>
      <w:r w:rsidRPr="003124F6">
        <w:rPr>
          <w:rStyle w:val="Char6"/>
          <w:rtl/>
        </w:rPr>
        <w:t xml:space="preserve"> در حضور آن حضرت واقع م</w:t>
      </w:r>
      <w:r w:rsidR="000E4BC7">
        <w:rPr>
          <w:rStyle w:val="Char6"/>
          <w:rtl/>
        </w:rPr>
        <w:t>ی</w:t>
      </w:r>
      <w:r w:rsidRPr="003124F6">
        <w:rPr>
          <w:rStyle w:val="Char6"/>
          <w:rtl/>
        </w:rPr>
        <w:t>‌شد اجازه م</w:t>
      </w:r>
      <w:r w:rsidR="000E4BC7">
        <w:rPr>
          <w:rStyle w:val="Char6"/>
          <w:rtl/>
        </w:rPr>
        <w:t>ی</w:t>
      </w:r>
      <w:r w:rsidRPr="003124F6">
        <w:rPr>
          <w:rStyle w:val="Char6"/>
          <w:rtl/>
        </w:rPr>
        <w:t>‌خواست تا فرد خاط</w:t>
      </w:r>
      <w:r w:rsidR="000E4BC7">
        <w:rPr>
          <w:rStyle w:val="Char6"/>
          <w:rtl/>
        </w:rPr>
        <w:t>ی</w:t>
      </w:r>
      <w:r w:rsidRPr="003124F6">
        <w:rPr>
          <w:rStyle w:val="Char6"/>
          <w:rtl/>
        </w:rPr>
        <w:t xml:space="preserve"> را مجازات </w:t>
      </w:r>
      <w:r w:rsidR="000E4BC7">
        <w:rPr>
          <w:rStyle w:val="Char6"/>
          <w:rtl/>
        </w:rPr>
        <w:t>ک</w:t>
      </w:r>
      <w:r w:rsidRPr="003124F6">
        <w:rPr>
          <w:rStyle w:val="Char6"/>
          <w:rtl/>
        </w:rPr>
        <w:t>ند.</w:t>
      </w:r>
    </w:p>
    <w:p w:rsidR="00241CB2" w:rsidRPr="004B7851" w:rsidRDefault="00241CB2" w:rsidP="00DA616D">
      <w:pPr>
        <w:pStyle w:val="a1"/>
        <w:rPr>
          <w:rtl/>
        </w:rPr>
      </w:pPr>
      <w:bookmarkStart w:id="290" w:name="_Toc341627324"/>
      <w:bookmarkStart w:id="291" w:name="_Toc341627545"/>
      <w:bookmarkStart w:id="292" w:name="_Toc440798992"/>
      <w:r w:rsidRPr="004B7851">
        <w:rPr>
          <w:rtl/>
        </w:rPr>
        <w:t>فضا</w:t>
      </w:r>
      <w:r w:rsidR="00466B22">
        <w:rPr>
          <w:rtl/>
        </w:rPr>
        <w:t>ی</w:t>
      </w:r>
      <w:r w:rsidRPr="004B7851">
        <w:rPr>
          <w:rtl/>
        </w:rPr>
        <w:t>ل حضرت عمر</w:t>
      </w:r>
      <w:bookmarkEnd w:id="290"/>
      <w:bookmarkEnd w:id="291"/>
      <w:bookmarkEnd w:id="292"/>
    </w:p>
    <w:p w:rsidR="00241CB2" w:rsidRPr="003124F6" w:rsidRDefault="00241CB2" w:rsidP="00E818B1">
      <w:pPr>
        <w:pStyle w:val="ListParagraph"/>
        <w:widowControl w:val="0"/>
        <w:numPr>
          <w:ilvl w:val="0"/>
          <w:numId w:val="16"/>
        </w:numPr>
        <w:jc w:val="both"/>
        <w:rPr>
          <w:rStyle w:val="Char6"/>
          <w:rtl/>
        </w:rPr>
      </w:pPr>
      <w:r w:rsidRPr="003124F6">
        <w:rPr>
          <w:rStyle w:val="Char6"/>
          <w:rtl/>
        </w:rPr>
        <w:t>حضرت عمر مرد</w:t>
      </w:r>
      <w:r w:rsidR="000E4BC7">
        <w:rPr>
          <w:rStyle w:val="Char6"/>
          <w:rtl/>
        </w:rPr>
        <w:t>ی</w:t>
      </w:r>
      <w:r w:rsidRPr="003124F6">
        <w:rPr>
          <w:rStyle w:val="Char6"/>
          <w:rtl/>
        </w:rPr>
        <w:t xml:space="preserve"> بود الهام </w:t>
      </w:r>
      <w:r w:rsidR="000E4BC7">
        <w:rPr>
          <w:rStyle w:val="Char6"/>
          <w:rtl/>
        </w:rPr>
        <w:t>ی</w:t>
      </w:r>
      <w:r w:rsidRPr="003124F6">
        <w:rPr>
          <w:rStyle w:val="Char6"/>
          <w:rtl/>
        </w:rPr>
        <w:t>افته،</w:t>
      </w:r>
      <w:r w:rsidR="00C965AE" w:rsidRPr="003124F6">
        <w:rPr>
          <w:rStyle w:val="Char6"/>
          <w:rtl/>
        </w:rPr>
        <w:t xml:space="preserve"> چنان</w:t>
      </w:r>
      <w:r w:rsidR="000E4BC7">
        <w:rPr>
          <w:rStyle w:val="Char6"/>
          <w:rtl/>
        </w:rPr>
        <w:t>ک</w:t>
      </w:r>
      <w:r w:rsidRPr="003124F6">
        <w:rPr>
          <w:rStyle w:val="Char6"/>
          <w:rtl/>
        </w:rPr>
        <w:t>ه بخار</w:t>
      </w:r>
      <w:r w:rsidR="000E4BC7">
        <w:rPr>
          <w:rStyle w:val="Char6"/>
          <w:rtl/>
        </w:rPr>
        <w:t>ی</w:t>
      </w:r>
      <w:r w:rsidRPr="003124F6">
        <w:rPr>
          <w:rStyle w:val="Char6"/>
          <w:rtl/>
        </w:rPr>
        <w:t xml:space="preserve"> از رسول الله روا</w:t>
      </w:r>
      <w:r w:rsidR="000E4BC7">
        <w:rPr>
          <w:rStyle w:val="Char6"/>
          <w:rtl/>
        </w:rPr>
        <w:t>ی</w:t>
      </w:r>
      <w:r w:rsidRPr="003124F6">
        <w:rPr>
          <w:rStyle w:val="Char6"/>
          <w:rtl/>
        </w:rPr>
        <w:t xml:space="preserve">ت </w:t>
      </w:r>
      <w:r w:rsidR="000E4BC7">
        <w:rPr>
          <w:rStyle w:val="Char6"/>
          <w:rtl/>
        </w:rPr>
        <w:t>ک</w:t>
      </w:r>
      <w:r w:rsidRPr="003124F6">
        <w:rPr>
          <w:rStyle w:val="Char6"/>
          <w:rtl/>
        </w:rPr>
        <w:t xml:space="preserve">رده </w:t>
      </w:r>
      <w:r w:rsidR="000E4BC7">
        <w:rPr>
          <w:rStyle w:val="Char6"/>
          <w:rtl/>
        </w:rPr>
        <w:t>ک</w:t>
      </w:r>
      <w:r w:rsidRPr="003124F6">
        <w:rPr>
          <w:rStyle w:val="Char6"/>
          <w:rtl/>
        </w:rPr>
        <w:t>ه م</w:t>
      </w:r>
      <w:r w:rsidR="000E4BC7">
        <w:rPr>
          <w:rStyle w:val="Char6"/>
          <w:rtl/>
        </w:rPr>
        <w:t>ی</w:t>
      </w:r>
      <w:r w:rsidRPr="003124F6">
        <w:rPr>
          <w:rStyle w:val="Char6"/>
          <w:rtl/>
        </w:rPr>
        <w:t>‌فرما</w:t>
      </w:r>
      <w:r w:rsidR="000E4BC7">
        <w:rPr>
          <w:rStyle w:val="Char6"/>
          <w:rtl/>
        </w:rPr>
        <w:t>ی</w:t>
      </w:r>
      <w:r w:rsidRPr="003124F6">
        <w:rPr>
          <w:rStyle w:val="Char6"/>
          <w:rtl/>
        </w:rPr>
        <w:t>د</w:t>
      </w:r>
      <w:r w:rsidR="00C965AE" w:rsidRPr="003124F6">
        <w:rPr>
          <w:rStyle w:val="Char6"/>
          <w:rFonts w:hint="cs"/>
          <w:rtl/>
        </w:rPr>
        <w:t xml:space="preserve">: </w:t>
      </w:r>
      <w:r w:rsidR="00C965AE" w:rsidRPr="00831ED0">
        <w:rPr>
          <w:rFonts w:cs="Traditional Arabic" w:hint="cs"/>
          <w:rtl/>
          <w:lang w:bidi="fa-IR"/>
        </w:rPr>
        <w:t>«</w:t>
      </w:r>
      <w:r w:rsidR="00C965AE" w:rsidRPr="004B7851">
        <w:rPr>
          <w:rStyle w:val="Char2"/>
          <w:rFonts w:hint="eastAsia"/>
          <w:rtl/>
        </w:rPr>
        <w:t>لَقَدْ</w:t>
      </w:r>
      <w:r w:rsidR="00C965AE" w:rsidRPr="004B7851">
        <w:rPr>
          <w:rStyle w:val="Char2"/>
          <w:rtl/>
        </w:rPr>
        <w:t xml:space="preserve"> </w:t>
      </w:r>
      <w:r w:rsidR="00C965AE" w:rsidRPr="004B7851">
        <w:rPr>
          <w:rStyle w:val="Char2"/>
          <w:rFonts w:hint="eastAsia"/>
          <w:rtl/>
        </w:rPr>
        <w:t>كَانَ</w:t>
      </w:r>
      <w:r w:rsidR="00C965AE" w:rsidRPr="004B7851">
        <w:rPr>
          <w:rStyle w:val="Char2"/>
          <w:rtl/>
        </w:rPr>
        <w:t xml:space="preserve"> </w:t>
      </w:r>
      <w:r w:rsidR="00C965AE" w:rsidRPr="004B7851">
        <w:rPr>
          <w:rStyle w:val="Char2"/>
          <w:rFonts w:hint="eastAsia"/>
          <w:rtl/>
        </w:rPr>
        <w:t>فِيمَا</w:t>
      </w:r>
      <w:r w:rsidR="00C965AE" w:rsidRPr="004B7851">
        <w:rPr>
          <w:rStyle w:val="Char2"/>
          <w:rtl/>
        </w:rPr>
        <w:t xml:space="preserve"> </w:t>
      </w:r>
      <w:r w:rsidR="00C965AE" w:rsidRPr="004B7851">
        <w:rPr>
          <w:rStyle w:val="Char2"/>
          <w:rFonts w:hint="eastAsia"/>
          <w:rtl/>
        </w:rPr>
        <w:t>قَبْلَكُمْ</w:t>
      </w:r>
      <w:r w:rsidR="00C965AE" w:rsidRPr="004B7851">
        <w:rPr>
          <w:rStyle w:val="Char2"/>
          <w:rtl/>
        </w:rPr>
        <w:t xml:space="preserve"> </w:t>
      </w:r>
      <w:r w:rsidR="00C965AE" w:rsidRPr="004B7851">
        <w:rPr>
          <w:rStyle w:val="Char2"/>
          <w:rFonts w:hint="eastAsia"/>
          <w:rtl/>
        </w:rPr>
        <w:t>مِنَ</w:t>
      </w:r>
      <w:r w:rsidR="00C965AE" w:rsidRPr="004B7851">
        <w:rPr>
          <w:rStyle w:val="Char2"/>
          <w:rtl/>
        </w:rPr>
        <w:t xml:space="preserve"> </w:t>
      </w:r>
      <w:r w:rsidR="00C965AE" w:rsidRPr="004B7851">
        <w:rPr>
          <w:rStyle w:val="Char2"/>
          <w:rFonts w:hint="eastAsia"/>
          <w:rtl/>
        </w:rPr>
        <w:t>الأُمَمِ</w:t>
      </w:r>
      <w:r w:rsidR="00C965AE" w:rsidRPr="004B7851">
        <w:rPr>
          <w:rStyle w:val="Char2"/>
          <w:rtl/>
        </w:rPr>
        <w:t xml:space="preserve"> </w:t>
      </w:r>
      <w:r w:rsidR="00C965AE" w:rsidRPr="004B7851">
        <w:rPr>
          <w:rStyle w:val="Char2"/>
          <w:rFonts w:hint="eastAsia"/>
          <w:rtl/>
        </w:rPr>
        <w:t>مُحَدَّثُونَ</w:t>
      </w:r>
      <w:r w:rsidR="00332EDB" w:rsidRPr="004B7851">
        <w:rPr>
          <w:rStyle w:val="Char2"/>
          <w:rtl/>
        </w:rPr>
        <w:t>،</w:t>
      </w:r>
      <w:r w:rsidR="00C965AE" w:rsidRPr="004B7851">
        <w:rPr>
          <w:rStyle w:val="Char2"/>
          <w:rtl/>
        </w:rPr>
        <w:t xml:space="preserve"> </w:t>
      </w:r>
      <w:r w:rsidR="00C965AE" w:rsidRPr="004B7851">
        <w:rPr>
          <w:rStyle w:val="Char2"/>
          <w:rFonts w:hint="eastAsia"/>
          <w:rtl/>
        </w:rPr>
        <w:t>فَإِنْ</w:t>
      </w:r>
      <w:r w:rsidR="00C965AE" w:rsidRPr="004B7851">
        <w:rPr>
          <w:rStyle w:val="Char2"/>
          <w:rtl/>
        </w:rPr>
        <w:t xml:space="preserve"> </w:t>
      </w:r>
      <w:r w:rsidR="00C965AE" w:rsidRPr="004B7851">
        <w:rPr>
          <w:rStyle w:val="Char2"/>
          <w:rFonts w:hint="eastAsia"/>
          <w:rtl/>
        </w:rPr>
        <w:t>يَكُ</w:t>
      </w:r>
      <w:r w:rsidR="00C965AE" w:rsidRPr="004B7851">
        <w:rPr>
          <w:rStyle w:val="Char2"/>
          <w:rtl/>
        </w:rPr>
        <w:t xml:space="preserve"> </w:t>
      </w:r>
      <w:r w:rsidR="00C965AE" w:rsidRPr="004B7851">
        <w:rPr>
          <w:rStyle w:val="Char2"/>
          <w:rFonts w:hint="eastAsia"/>
          <w:rtl/>
        </w:rPr>
        <w:t>فِى</w:t>
      </w:r>
      <w:r w:rsidR="00C965AE" w:rsidRPr="004B7851">
        <w:rPr>
          <w:rStyle w:val="Char2"/>
          <w:rtl/>
        </w:rPr>
        <w:t xml:space="preserve"> </w:t>
      </w:r>
      <w:r w:rsidR="00C965AE" w:rsidRPr="004B7851">
        <w:rPr>
          <w:rStyle w:val="Char2"/>
          <w:rFonts w:hint="eastAsia"/>
          <w:rtl/>
        </w:rPr>
        <w:t>أُمَّتِى</w:t>
      </w:r>
      <w:r w:rsidR="00C965AE" w:rsidRPr="004B7851">
        <w:rPr>
          <w:rStyle w:val="Char2"/>
          <w:rtl/>
        </w:rPr>
        <w:t xml:space="preserve"> </w:t>
      </w:r>
      <w:r w:rsidR="00C965AE" w:rsidRPr="004B7851">
        <w:rPr>
          <w:rStyle w:val="Char2"/>
          <w:rFonts w:hint="eastAsia"/>
          <w:rtl/>
        </w:rPr>
        <w:t>أَحَدٌ</w:t>
      </w:r>
      <w:r w:rsidR="00C965AE" w:rsidRPr="004B7851">
        <w:rPr>
          <w:rStyle w:val="Char2"/>
          <w:rtl/>
        </w:rPr>
        <w:t xml:space="preserve"> </w:t>
      </w:r>
      <w:r w:rsidR="00C965AE" w:rsidRPr="004B7851">
        <w:rPr>
          <w:rStyle w:val="Char2"/>
          <w:rFonts w:hint="eastAsia"/>
          <w:rtl/>
        </w:rPr>
        <w:t>فَإِنَّهُ</w:t>
      </w:r>
      <w:r w:rsidR="00C965AE" w:rsidRPr="004B7851">
        <w:rPr>
          <w:rStyle w:val="Char2"/>
          <w:rtl/>
        </w:rPr>
        <w:t xml:space="preserve"> </w:t>
      </w:r>
      <w:r w:rsidR="00C965AE" w:rsidRPr="004B7851">
        <w:rPr>
          <w:rStyle w:val="Char2"/>
          <w:rFonts w:hint="eastAsia"/>
          <w:rtl/>
        </w:rPr>
        <w:t>عُمَرُ</w:t>
      </w:r>
      <w:r w:rsidR="00C965AE" w:rsidRPr="00831ED0">
        <w:rPr>
          <w:rFonts w:cs="Traditional Arabic" w:hint="cs"/>
          <w:rtl/>
          <w:lang w:bidi="fa-IR"/>
        </w:rPr>
        <w:t>»</w:t>
      </w:r>
      <w:r w:rsidR="00C965AE" w:rsidRPr="003124F6">
        <w:rPr>
          <w:rStyle w:val="Char6"/>
          <w:rFonts w:hint="cs"/>
          <w:rtl/>
        </w:rPr>
        <w:t>.</w:t>
      </w:r>
      <w:r w:rsidRPr="00831ED0">
        <w:rPr>
          <w:rFonts w:cs="Traditional Arabic"/>
          <w:b/>
          <w:bCs/>
          <w:sz w:val="32"/>
          <w:szCs w:val="32"/>
          <w:rtl/>
          <w:lang w:bidi="fa-IR"/>
        </w:rPr>
        <w:t xml:space="preserve"> </w:t>
      </w:r>
      <w:r w:rsidR="000E4BC7">
        <w:rPr>
          <w:rStyle w:val="Char6"/>
          <w:rtl/>
        </w:rPr>
        <w:t>ی</w:t>
      </w:r>
      <w:r w:rsidRPr="003124F6">
        <w:rPr>
          <w:rStyle w:val="Char6"/>
          <w:rtl/>
        </w:rPr>
        <w:t>عن</w:t>
      </w:r>
      <w:r w:rsidR="000E4BC7">
        <w:rPr>
          <w:rStyle w:val="Char6"/>
          <w:rtl/>
        </w:rPr>
        <w:t>ی</w:t>
      </w:r>
      <w:r w:rsidRPr="003124F6">
        <w:rPr>
          <w:rStyle w:val="Char6"/>
          <w:rtl/>
        </w:rPr>
        <w:t>:</w:t>
      </w:r>
      <w:r w:rsidRPr="00074186">
        <w:rPr>
          <w:rStyle w:val="Char6"/>
          <w:rtl/>
        </w:rPr>
        <w:t xml:space="preserve"> </w:t>
      </w:r>
      <w:r w:rsidR="00C965AE" w:rsidRPr="00831ED0">
        <w:rPr>
          <w:rFonts w:cs="Traditional Arabic" w:hint="cs"/>
          <w:sz w:val="26"/>
          <w:szCs w:val="26"/>
          <w:rtl/>
          <w:lang w:bidi="fa-IR"/>
        </w:rPr>
        <w:t>«</w:t>
      </w:r>
      <w:r w:rsidRPr="00074186">
        <w:rPr>
          <w:rStyle w:val="Char6"/>
          <w:rtl/>
        </w:rPr>
        <w:t>در امت</w:t>
      </w:r>
      <w:r w:rsidR="00C965AE" w:rsidRPr="00074186">
        <w:rPr>
          <w:rStyle w:val="Char6"/>
          <w:rFonts w:hint="cs"/>
          <w:rtl/>
        </w:rPr>
        <w:t>‌</w:t>
      </w:r>
      <w:r w:rsidRPr="00074186">
        <w:rPr>
          <w:rStyle w:val="Char6"/>
          <w:rtl/>
        </w:rPr>
        <w:t>ها</w:t>
      </w:r>
      <w:r w:rsidR="000E4BC7">
        <w:rPr>
          <w:rStyle w:val="Char6"/>
          <w:rtl/>
        </w:rPr>
        <w:t>ی</w:t>
      </w:r>
      <w:r w:rsidRPr="00074186">
        <w:rPr>
          <w:rStyle w:val="Char6"/>
          <w:rtl/>
        </w:rPr>
        <w:t xml:space="preserve"> پ</w:t>
      </w:r>
      <w:r w:rsidR="000E4BC7">
        <w:rPr>
          <w:rStyle w:val="Char6"/>
          <w:rtl/>
        </w:rPr>
        <w:t>ی</w:t>
      </w:r>
      <w:r w:rsidRPr="00074186">
        <w:rPr>
          <w:rStyle w:val="Char6"/>
          <w:rtl/>
        </w:rPr>
        <w:t>ش از شما مردم</w:t>
      </w:r>
      <w:r w:rsidR="000E4BC7">
        <w:rPr>
          <w:rStyle w:val="Char6"/>
          <w:rtl/>
        </w:rPr>
        <w:t>ی</w:t>
      </w:r>
      <w:r w:rsidRPr="00074186">
        <w:rPr>
          <w:rStyle w:val="Char6"/>
          <w:rtl/>
        </w:rPr>
        <w:t xml:space="preserve"> بودند </w:t>
      </w:r>
      <w:r w:rsidR="000E4BC7">
        <w:rPr>
          <w:rStyle w:val="Char6"/>
          <w:rtl/>
        </w:rPr>
        <w:t>ک</w:t>
      </w:r>
      <w:r w:rsidRPr="00074186">
        <w:rPr>
          <w:rStyle w:val="Char6"/>
          <w:rtl/>
        </w:rPr>
        <w:t>ه به</w:t>
      </w:r>
      <w:r w:rsidR="009F5D6E">
        <w:rPr>
          <w:rStyle w:val="Char6"/>
          <w:rtl/>
        </w:rPr>
        <w:t xml:space="preserve"> آن‌ها </w:t>
      </w:r>
      <w:r w:rsidRPr="00074186">
        <w:rPr>
          <w:rStyle w:val="Char6"/>
          <w:rtl/>
        </w:rPr>
        <w:t>حقا</w:t>
      </w:r>
      <w:r w:rsidR="000E4BC7">
        <w:rPr>
          <w:rStyle w:val="Char6"/>
          <w:rtl/>
        </w:rPr>
        <w:t>ی</w:t>
      </w:r>
      <w:r w:rsidRPr="00074186">
        <w:rPr>
          <w:rStyle w:val="Char6"/>
          <w:rtl/>
        </w:rPr>
        <w:t>ق</w:t>
      </w:r>
      <w:r w:rsidR="000E4BC7">
        <w:rPr>
          <w:rStyle w:val="Char6"/>
          <w:rtl/>
        </w:rPr>
        <w:t>ی</w:t>
      </w:r>
      <w:r w:rsidRPr="00074186">
        <w:rPr>
          <w:rStyle w:val="Char6"/>
          <w:rtl/>
        </w:rPr>
        <w:t xml:space="preserve"> الهام م</w:t>
      </w:r>
      <w:r w:rsidR="000E4BC7">
        <w:rPr>
          <w:rStyle w:val="Char6"/>
          <w:rtl/>
        </w:rPr>
        <w:t>ی</w:t>
      </w:r>
      <w:r w:rsidRPr="00074186">
        <w:rPr>
          <w:rStyle w:val="Char6"/>
          <w:rtl/>
        </w:rPr>
        <w:t>‌شد، اگر در امت من چن</w:t>
      </w:r>
      <w:r w:rsidR="000E4BC7">
        <w:rPr>
          <w:rStyle w:val="Char6"/>
          <w:rtl/>
        </w:rPr>
        <w:t>ی</w:t>
      </w:r>
      <w:r w:rsidRPr="00074186">
        <w:rPr>
          <w:rStyle w:val="Char6"/>
          <w:rtl/>
        </w:rPr>
        <w:t xml:space="preserve">ن </w:t>
      </w:r>
      <w:r w:rsidR="000E4BC7">
        <w:rPr>
          <w:rStyle w:val="Char6"/>
          <w:rtl/>
        </w:rPr>
        <w:t>ک</w:t>
      </w:r>
      <w:r w:rsidRPr="00074186">
        <w:rPr>
          <w:rStyle w:val="Char6"/>
          <w:rtl/>
        </w:rPr>
        <w:t>س</w:t>
      </w:r>
      <w:r w:rsidR="000E4BC7">
        <w:rPr>
          <w:rStyle w:val="Char6"/>
          <w:rtl/>
        </w:rPr>
        <w:t>ی</w:t>
      </w:r>
      <w:r w:rsidRPr="00074186">
        <w:rPr>
          <w:rStyle w:val="Char6"/>
          <w:rtl/>
        </w:rPr>
        <w:t xml:space="preserve"> باشد، قطعاً او عمر خواهد بود</w:t>
      </w:r>
      <w:r w:rsidR="00C965AE" w:rsidRPr="00831ED0">
        <w:rPr>
          <w:rFonts w:cs="Traditional Arabic" w:hint="cs"/>
          <w:sz w:val="26"/>
          <w:szCs w:val="26"/>
          <w:rtl/>
          <w:lang w:bidi="fa-IR"/>
        </w:rPr>
        <w:t>»</w:t>
      </w:r>
      <w:r w:rsidRPr="00074186">
        <w:rPr>
          <w:rStyle w:val="Char6"/>
          <w:rtl/>
        </w:rPr>
        <w:t>.</w:t>
      </w:r>
    </w:p>
    <w:p w:rsidR="00241CB2" w:rsidRPr="003124F6" w:rsidRDefault="00241CB2" w:rsidP="00E818B1">
      <w:pPr>
        <w:pStyle w:val="ListParagraph"/>
        <w:widowControl w:val="0"/>
        <w:numPr>
          <w:ilvl w:val="0"/>
          <w:numId w:val="16"/>
        </w:numPr>
        <w:jc w:val="both"/>
        <w:rPr>
          <w:rStyle w:val="Char6"/>
          <w:rtl/>
        </w:rPr>
      </w:pPr>
      <w:r w:rsidRPr="003124F6">
        <w:rPr>
          <w:rStyle w:val="Char6"/>
          <w:rtl/>
        </w:rPr>
        <w:t>حضرت عمر ل</w:t>
      </w:r>
      <w:r w:rsidR="000E4BC7">
        <w:rPr>
          <w:rStyle w:val="Char6"/>
          <w:rtl/>
        </w:rPr>
        <w:t>ی</w:t>
      </w:r>
      <w:r w:rsidRPr="003124F6">
        <w:rPr>
          <w:rStyle w:val="Char6"/>
          <w:rtl/>
        </w:rPr>
        <w:t>اقت پ</w:t>
      </w:r>
      <w:r w:rsidR="000E4BC7">
        <w:rPr>
          <w:rStyle w:val="Char6"/>
          <w:rtl/>
        </w:rPr>
        <w:t>ی</w:t>
      </w:r>
      <w:r w:rsidRPr="003124F6">
        <w:rPr>
          <w:rStyle w:val="Char6"/>
          <w:rtl/>
        </w:rPr>
        <w:t>غمبر</w:t>
      </w:r>
      <w:r w:rsidR="000E4BC7">
        <w:rPr>
          <w:rStyle w:val="Char6"/>
          <w:rtl/>
        </w:rPr>
        <w:t>ی</w:t>
      </w:r>
      <w:r w:rsidRPr="003124F6">
        <w:rPr>
          <w:rStyle w:val="Char6"/>
          <w:rtl/>
        </w:rPr>
        <w:t xml:space="preserve"> داشت، چنان </w:t>
      </w:r>
      <w:r w:rsidR="000E4BC7">
        <w:rPr>
          <w:rStyle w:val="Char6"/>
          <w:rtl/>
        </w:rPr>
        <w:t>ک</w:t>
      </w:r>
      <w:r w:rsidRPr="003124F6">
        <w:rPr>
          <w:rStyle w:val="Char6"/>
          <w:rtl/>
        </w:rPr>
        <w:t>ه ترمذ</w:t>
      </w:r>
      <w:r w:rsidR="000E4BC7">
        <w:rPr>
          <w:rStyle w:val="Char6"/>
          <w:rtl/>
        </w:rPr>
        <w:t>ی</w:t>
      </w:r>
      <w:r w:rsidRPr="003124F6">
        <w:rPr>
          <w:rStyle w:val="Char6"/>
          <w:rtl/>
        </w:rPr>
        <w:t xml:space="preserve"> و حا</w:t>
      </w:r>
      <w:r w:rsidR="000E4BC7">
        <w:rPr>
          <w:rStyle w:val="Char6"/>
          <w:rtl/>
        </w:rPr>
        <w:t>ک</w:t>
      </w:r>
      <w:r w:rsidRPr="003124F6">
        <w:rPr>
          <w:rStyle w:val="Char6"/>
          <w:rtl/>
        </w:rPr>
        <w:t>م هر دو از رسول الله روا</w:t>
      </w:r>
      <w:r w:rsidR="000E4BC7">
        <w:rPr>
          <w:rStyle w:val="Char6"/>
          <w:rtl/>
        </w:rPr>
        <w:t>ی</w:t>
      </w:r>
      <w:r w:rsidRPr="003124F6">
        <w:rPr>
          <w:rStyle w:val="Char6"/>
          <w:rtl/>
        </w:rPr>
        <w:t xml:space="preserve">ت </w:t>
      </w:r>
      <w:r w:rsidR="000E4BC7">
        <w:rPr>
          <w:rStyle w:val="Char6"/>
          <w:rtl/>
        </w:rPr>
        <w:t>ک</w:t>
      </w:r>
      <w:r w:rsidRPr="003124F6">
        <w:rPr>
          <w:rStyle w:val="Char6"/>
          <w:rtl/>
        </w:rPr>
        <w:t xml:space="preserve">رده‌اند </w:t>
      </w:r>
      <w:r w:rsidR="000E4BC7">
        <w:rPr>
          <w:rStyle w:val="Char6"/>
          <w:rtl/>
        </w:rPr>
        <w:t>ک</w:t>
      </w:r>
      <w:r w:rsidRPr="003124F6">
        <w:rPr>
          <w:rStyle w:val="Char6"/>
          <w:rtl/>
        </w:rPr>
        <w:t>ه فرموده است:</w:t>
      </w:r>
      <w:r w:rsidR="00C965AE" w:rsidRPr="003124F6">
        <w:rPr>
          <w:rStyle w:val="Char6"/>
          <w:rFonts w:hint="cs"/>
          <w:rtl/>
        </w:rPr>
        <w:t xml:space="preserve"> </w:t>
      </w:r>
      <w:r w:rsidR="00C965AE" w:rsidRPr="00831ED0">
        <w:rPr>
          <w:rFonts w:cs="Traditional Arabic" w:hint="cs"/>
          <w:rtl/>
          <w:lang w:bidi="fa-IR"/>
        </w:rPr>
        <w:t>«</w:t>
      </w:r>
      <w:r w:rsidR="00C965AE" w:rsidRPr="004B7851">
        <w:rPr>
          <w:rStyle w:val="Char2"/>
          <w:rFonts w:hint="eastAsia"/>
          <w:rtl/>
        </w:rPr>
        <w:t>لَوْ</w:t>
      </w:r>
      <w:r w:rsidR="00C965AE" w:rsidRPr="004B7851">
        <w:rPr>
          <w:rStyle w:val="Char2"/>
          <w:rtl/>
        </w:rPr>
        <w:t xml:space="preserve"> </w:t>
      </w:r>
      <w:r w:rsidR="00C965AE" w:rsidRPr="004B7851">
        <w:rPr>
          <w:rStyle w:val="Char2"/>
          <w:rFonts w:hint="eastAsia"/>
          <w:rtl/>
        </w:rPr>
        <w:t>كَانَ</w:t>
      </w:r>
      <w:r w:rsidR="00C965AE" w:rsidRPr="004B7851">
        <w:rPr>
          <w:rStyle w:val="Char2"/>
          <w:rtl/>
        </w:rPr>
        <w:t xml:space="preserve"> </w:t>
      </w:r>
      <w:r w:rsidR="00C965AE" w:rsidRPr="004B7851">
        <w:rPr>
          <w:rStyle w:val="Char2"/>
          <w:rFonts w:hint="eastAsia"/>
          <w:rtl/>
        </w:rPr>
        <w:t>مِنْ</w:t>
      </w:r>
      <w:r w:rsidR="00C965AE" w:rsidRPr="004B7851">
        <w:rPr>
          <w:rStyle w:val="Char2"/>
          <w:rtl/>
        </w:rPr>
        <w:t xml:space="preserve"> </w:t>
      </w:r>
      <w:r w:rsidR="00C965AE" w:rsidRPr="004B7851">
        <w:rPr>
          <w:rStyle w:val="Char2"/>
          <w:rFonts w:hint="eastAsia"/>
          <w:rtl/>
        </w:rPr>
        <w:t>بَعْدِى</w:t>
      </w:r>
      <w:r w:rsidR="00C965AE" w:rsidRPr="004B7851">
        <w:rPr>
          <w:rStyle w:val="Char2"/>
          <w:rtl/>
        </w:rPr>
        <w:t xml:space="preserve"> </w:t>
      </w:r>
      <w:r w:rsidR="00C965AE" w:rsidRPr="004B7851">
        <w:rPr>
          <w:rStyle w:val="Char2"/>
          <w:rFonts w:hint="eastAsia"/>
          <w:rtl/>
        </w:rPr>
        <w:t>نَبِىٌّ</w:t>
      </w:r>
      <w:r w:rsidR="00C965AE" w:rsidRPr="004B7851">
        <w:rPr>
          <w:rStyle w:val="Char2"/>
          <w:rtl/>
        </w:rPr>
        <w:t xml:space="preserve"> </w:t>
      </w:r>
      <w:r w:rsidR="00C965AE" w:rsidRPr="004B7851">
        <w:rPr>
          <w:rStyle w:val="Char2"/>
          <w:rFonts w:hint="eastAsia"/>
          <w:rtl/>
        </w:rPr>
        <w:t>لَكَانَ</w:t>
      </w:r>
      <w:r w:rsidR="00C965AE" w:rsidRPr="004B7851">
        <w:rPr>
          <w:rStyle w:val="Char2"/>
          <w:rtl/>
        </w:rPr>
        <w:t xml:space="preserve"> </w:t>
      </w:r>
      <w:r w:rsidR="00C965AE" w:rsidRPr="004B7851">
        <w:rPr>
          <w:rStyle w:val="Char2"/>
          <w:rFonts w:hint="eastAsia"/>
          <w:rtl/>
        </w:rPr>
        <w:t>عُمَرُ</w:t>
      </w:r>
      <w:r w:rsidR="00C965AE" w:rsidRPr="004B7851">
        <w:rPr>
          <w:rStyle w:val="Char2"/>
          <w:rtl/>
        </w:rPr>
        <w:t xml:space="preserve"> </w:t>
      </w:r>
      <w:r w:rsidR="00C965AE" w:rsidRPr="004B7851">
        <w:rPr>
          <w:rStyle w:val="Char2"/>
          <w:rFonts w:hint="eastAsia"/>
          <w:rtl/>
        </w:rPr>
        <w:t>بْنُ</w:t>
      </w:r>
      <w:r w:rsidR="00C965AE" w:rsidRPr="004B7851">
        <w:rPr>
          <w:rStyle w:val="Char2"/>
          <w:rtl/>
        </w:rPr>
        <w:t xml:space="preserve"> </w:t>
      </w:r>
      <w:r w:rsidR="00C965AE" w:rsidRPr="004B7851">
        <w:rPr>
          <w:rStyle w:val="Char2"/>
          <w:rFonts w:hint="eastAsia"/>
          <w:rtl/>
        </w:rPr>
        <w:t>الْخَطَّابِ</w:t>
      </w:r>
      <w:r w:rsidR="00C965AE" w:rsidRPr="00831ED0">
        <w:rPr>
          <w:rFonts w:cs="Traditional Arabic" w:hint="cs"/>
          <w:rtl/>
          <w:lang w:bidi="fa-IR"/>
        </w:rPr>
        <w:t>»</w:t>
      </w:r>
      <w:r w:rsidR="00C965AE" w:rsidRPr="003124F6">
        <w:rPr>
          <w:rStyle w:val="Char6"/>
          <w:rFonts w:hint="cs"/>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Pr="003124F6">
        <w:rPr>
          <w:rStyle w:val="Char6"/>
          <w:rtl/>
        </w:rPr>
        <w:t xml:space="preserve">: </w:t>
      </w:r>
      <w:r w:rsidR="00C965AE" w:rsidRPr="00831ED0">
        <w:rPr>
          <w:rFonts w:cs="Traditional Arabic" w:hint="cs"/>
          <w:sz w:val="26"/>
          <w:szCs w:val="26"/>
          <w:rtl/>
          <w:lang w:bidi="fa-IR"/>
        </w:rPr>
        <w:t>«</w:t>
      </w:r>
      <w:r w:rsidRPr="00074186">
        <w:rPr>
          <w:rStyle w:val="Char6"/>
          <w:rtl/>
        </w:rPr>
        <w:t>اگر من خاتم انب</w:t>
      </w:r>
      <w:r w:rsidR="000E4BC7">
        <w:rPr>
          <w:rStyle w:val="Char6"/>
          <w:rtl/>
        </w:rPr>
        <w:t>ی</w:t>
      </w:r>
      <w:r w:rsidRPr="00074186">
        <w:rPr>
          <w:rStyle w:val="Char6"/>
          <w:rtl/>
        </w:rPr>
        <w:t>اء‌</w:t>
      </w:r>
      <w:r w:rsidR="00C965AE" w:rsidRPr="00074186">
        <w:rPr>
          <w:rStyle w:val="Char6"/>
          <w:rFonts w:hint="cs"/>
          <w:rtl/>
        </w:rPr>
        <w:t xml:space="preserve"> </w:t>
      </w:r>
      <w:r w:rsidRPr="00074186">
        <w:rPr>
          <w:rStyle w:val="Char6"/>
          <w:rtl/>
        </w:rPr>
        <w:t>نبودم و بعد از من پ</w:t>
      </w:r>
      <w:r w:rsidR="000E4BC7">
        <w:rPr>
          <w:rStyle w:val="Char6"/>
          <w:rtl/>
        </w:rPr>
        <w:t>ی</w:t>
      </w:r>
      <w:r w:rsidRPr="00074186">
        <w:rPr>
          <w:rStyle w:val="Char6"/>
          <w:rtl/>
        </w:rPr>
        <w:t>غمبر</w:t>
      </w:r>
      <w:r w:rsidR="000E4BC7">
        <w:rPr>
          <w:rStyle w:val="Char6"/>
          <w:rtl/>
        </w:rPr>
        <w:t>ی</w:t>
      </w:r>
      <w:r w:rsidRPr="00074186">
        <w:rPr>
          <w:rStyle w:val="Char6"/>
          <w:rtl/>
        </w:rPr>
        <w:t xml:space="preserve"> مبعوث م</w:t>
      </w:r>
      <w:r w:rsidR="000E4BC7">
        <w:rPr>
          <w:rStyle w:val="Char6"/>
          <w:rtl/>
        </w:rPr>
        <w:t>ی</w:t>
      </w:r>
      <w:r w:rsidRPr="00074186">
        <w:rPr>
          <w:rStyle w:val="Char6"/>
          <w:rtl/>
        </w:rPr>
        <w:t>‌شد آن پ</w:t>
      </w:r>
      <w:r w:rsidR="000E4BC7">
        <w:rPr>
          <w:rStyle w:val="Char6"/>
          <w:rtl/>
        </w:rPr>
        <w:t>ی</w:t>
      </w:r>
      <w:r w:rsidRPr="00074186">
        <w:rPr>
          <w:rStyle w:val="Char6"/>
          <w:rtl/>
        </w:rPr>
        <w:t>غمبر، عمر بن الخطاب بود</w:t>
      </w:r>
      <w:r w:rsidR="00C965AE" w:rsidRPr="00831ED0">
        <w:rPr>
          <w:rFonts w:cs="Traditional Arabic" w:hint="cs"/>
          <w:sz w:val="26"/>
          <w:szCs w:val="26"/>
          <w:rtl/>
          <w:lang w:bidi="fa-IR"/>
        </w:rPr>
        <w:t>»</w:t>
      </w:r>
      <w:r w:rsidRPr="00074186">
        <w:rPr>
          <w:rStyle w:val="Char6"/>
          <w:rtl/>
        </w:rPr>
        <w:t xml:space="preserve">. </w:t>
      </w:r>
      <w:r w:rsidRPr="003124F6">
        <w:rPr>
          <w:rStyle w:val="Char6"/>
          <w:rtl/>
        </w:rPr>
        <w:t>سعد</w:t>
      </w:r>
      <w:r w:rsidR="000E4BC7">
        <w:rPr>
          <w:rStyle w:val="Char6"/>
          <w:rtl/>
        </w:rPr>
        <w:t>ی</w:t>
      </w:r>
      <w:r w:rsidRPr="003124F6">
        <w:rPr>
          <w:rStyle w:val="Char6"/>
          <w:rtl/>
        </w:rPr>
        <w:t xml:space="preserve"> شاعر شه</w:t>
      </w:r>
      <w:r w:rsidR="000E4BC7">
        <w:rPr>
          <w:rStyle w:val="Char6"/>
          <w:rtl/>
        </w:rPr>
        <w:t>ی</w:t>
      </w:r>
      <w:r w:rsidRPr="003124F6">
        <w:rPr>
          <w:rStyle w:val="Char6"/>
          <w:rtl/>
        </w:rPr>
        <w:t>ر ش</w:t>
      </w:r>
      <w:r w:rsidR="000E4BC7">
        <w:rPr>
          <w:rStyle w:val="Char6"/>
          <w:rtl/>
        </w:rPr>
        <w:t>ی</w:t>
      </w:r>
      <w:r w:rsidRPr="003124F6">
        <w:rPr>
          <w:rStyle w:val="Char6"/>
          <w:rtl/>
        </w:rPr>
        <w:t>راز</w:t>
      </w:r>
      <w:r w:rsidR="000E4BC7">
        <w:rPr>
          <w:rStyle w:val="Char6"/>
          <w:rtl/>
        </w:rPr>
        <w:t>ی</w:t>
      </w:r>
      <w:r w:rsidRPr="003124F6">
        <w:rPr>
          <w:rStyle w:val="Char6"/>
          <w:rtl/>
        </w:rPr>
        <w:t xml:space="preserve"> به ا</w:t>
      </w:r>
      <w:r w:rsidR="000E4BC7">
        <w:rPr>
          <w:rStyle w:val="Char6"/>
          <w:rtl/>
        </w:rPr>
        <w:t>ی</w:t>
      </w:r>
      <w:r w:rsidRPr="003124F6">
        <w:rPr>
          <w:rStyle w:val="Char6"/>
          <w:rtl/>
        </w:rPr>
        <w:t>ن حد</w:t>
      </w:r>
      <w:r w:rsidR="000E4BC7">
        <w:rPr>
          <w:rStyle w:val="Char6"/>
          <w:rtl/>
        </w:rPr>
        <w:t>ی</w:t>
      </w:r>
      <w:r w:rsidRPr="003124F6">
        <w:rPr>
          <w:rStyle w:val="Char6"/>
          <w:rtl/>
        </w:rPr>
        <w:t xml:space="preserve">ث توجه داشته </w:t>
      </w:r>
      <w:r w:rsidR="000E4BC7">
        <w:rPr>
          <w:rStyle w:val="Char6"/>
          <w:rtl/>
        </w:rPr>
        <w:t>ک</w:t>
      </w:r>
      <w:r w:rsidRPr="003124F6">
        <w:rPr>
          <w:rStyle w:val="Char6"/>
          <w:rtl/>
        </w:rPr>
        <w:t>ه در شأن عمر م</w:t>
      </w:r>
      <w:r w:rsidR="000E4BC7">
        <w:rPr>
          <w:rStyle w:val="Char6"/>
          <w:rtl/>
        </w:rPr>
        <w:t>ی</w:t>
      </w:r>
      <w:r w:rsidRPr="003124F6">
        <w:rPr>
          <w:rStyle w:val="Char6"/>
          <w:rtl/>
        </w:rPr>
        <w:t>‌گو</w:t>
      </w:r>
      <w:r w:rsidR="000E4BC7">
        <w:rPr>
          <w:rStyle w:val="Char6"/>
          <w:rtl/>
        </w:rPr>
        <w:t>ی</w:t>
      </w:r>
      <w:r w:rsidRPr="003124F6">
        <w:rPr>
          <w:rStyle w:val="Char6"/>
          <w:rtl/>
        </w:rPr>
        <w:t>د:</w:t>
      </w:r>
    </w:p>
    <w:tbl>
      <w:tblPr>
        <w:bidiVisual/>
        <w:tblW w:w="0" w:type="auto"/>
        <w:tblInd w:w="79" w:type="dxa"/>
        <w:tblLook w:val="04A0" w:firstRow="1" w:lastRow="0" w:firstColumn="1" w:lastColumn="0" w:noHBand="0" w:noVBand="1"/>
      </w:tblPr>
      <w:tblGrid>
        <w:gridCol w:w="3278"/>
        <w:gridCol w:w="549"/>
        <w:gridCol w:w="3398"/>
      </w:tblGrid>
      <w:tr w:rsidR="00C965AE" w:rsidRPr="004B7851" w:rsidTr="00C965AE">
        <w:tc>
          <w:tcPr>
            <w:tcW w:w="3402" w:type="dxa"/>
          </w:tcPr>
          <w:p w:rsidR="00C965AE" w:rsidRPr="00831ED0" w:rsidRDefault="00C965AE" w:rsidP="00C965AE">
            <w:pPr>
              <w:jc w:val="lowKashida"/>
              <w:rPr>
                <w:rStyle w:val="Char6"/>
                <w:sz w:val="2"/>
                <w:szCs w:val="2"/>
                <w:rtl/>
              </w:rPr>
            </w:pPr>
            <w:r w:rsidRPr="003124F6">
              <w:rPr>
                <w:rStyle w:val="Char6"/>
                <w:rtl/>
              </w:rPr>
              <w:t>د</w:t>
            </w:r>
            <w:r w:rsidR="000E4BC7">
              <w:rPr>
                <w:rStyle w:val="Char6"/>
                <w:rtl/>
              </w:rPr>
              <w:t>ی</w:t>
            </w:r>
            <w:r w:rsidRPr="003124F6">
              <w:rPr>
                <w:rStyle w:val="Char6"/>
                <w:rtl/>
              </w:rPr>
              <w:t xml:space="preserve">گر عمر </w:t>
            </w:r>
            <w:r w:rsidR="000E4BC7">
              <w:rPr>
                <w:rStyle w:val="Char6"/>
                <w:rtl/>
              </w:rPr>
              <w:t>ک</w:t>
            </w:r>
            <w:r w:rsidRPr="003124F6">
              <w:rPr>
                <w:rStyle w:val="Char6"/>
                <w:rtl/>
              </w:rPr>
              <w:t>ه لا</w:t>
            </w:r>
            <w:r w:rsidR="000E4BC7">
              <w:rPr>
                <w:rStyle w:val="Char6"/>
                <w:rtl/>
              </w:rPr>
              <w:t>ی</w:t>
            </w:r>
            <w:r w:rsidRPr="003124F6">
              <w:rPr>
                <w:rStyle w:val="Char6"/>
                <w:rtl/>
              </w:rPr>
              <w:t>ق پ</w:t>
            </w:r>
            <w:r w:rsidR="000E4BC7">
              <w:rPr>
                <w:rStyle w:val="Char6"/>
                <w:rtl/>
              </w:rPr>
              <w:t>ی</w:t>
            </w:r>
            <w:r w:rsidRPr="003124F6">
              <w:rPr>
                <w:rStyle w:val="Char6"/>
                <w:rtl/>
              </w:rPr>
              <w:t>غمبر</w:t>
            </w:r>
            <w:r w:rsidR="000E4BC7">
              <w:rPr>
                <w:rStyle w:val="Char6"/>
                <w:rtl/>
              </w:rPr>
              <w:t>ی</w:t>
            </w:r>
            <w:r w:rsidRPr="003124F6">
              <w:rPr>
                <w:rStyle w:val="Char6"/>
                <w:rtl/>
              </w:rPr>
              <w:t xml:space="preserve"> بد</w:t>
            </w:r>
            <w:r w:rsidR="000E4BC7">
              <w:rPr>
                <w:rStyle w:val="Char6"/>
                <w:rtl/>
              </w:rPr>
              <w:t>ی</w:t>
            </w:r>
            <w:r w:rsidRPr="003124F6">
              <w:rPr>
                <w:rStyle w:val="Char6"/>
                <w:rtl/>
              </w:rPr>
              <w:br/>
            </w:r>
          </w:p>
        </w:tc>
        <w:tc>
          <w:tcPr>
            <w:tcW w:w="567" w:type="dxa"/>
          </w:tcPr>
          <w:p w:rsidR="00C965AE" w:rsidRPr="00074186" w:rsidRDefault="00C965AE" w:rsidP="00C965AE">
            <w:pPr>
              <w:jc w:val="center"/>
              <w:rPr>
                <w:rStyle w:val="Char6"/>
                <w:rtl/>
              </w:rPr>
            </w:pPr>
          </w:p>
        </w:tc>
        <w:tc>
          <w:tcPr>
            <w:tcW w:w="3544" w:type="dxa"/>
          </w:tcPr>
          <w:p w:rsidR="00C965AE" w:rsidRPr="00831ED0" w:rsidRDefault="00C965AE" w:rsidP="00C965AE">
            <w:pPr>
              <w:jc w:val="lowKashida"/>
              <w:rPr>
                <w:rStyle w:val="Char6"/>
                <w:sz w:val="2"/>
                <w:szCs w:val="2"/>
                <w:rtl/>
              </w:rPr>
            </w:pPr>
            <w:r w:rsidRPr="003124F6">
              <w:rPr>
                <w:rStyle w:val="Char6"/>
                <w:rtl/>
              </w:rPr>
              <w:t>گر س</w:t>
            </w:r>
            <w:r w:rsidR="000E4BC7">
              <w:rPr>
                <w:rStyle w:val="Char6"/>
                <w:rtl/>
              </w:rPr>
              <w:t>ی</w:t>
            </w:r>
            <w:r w:rsidRPr="003124F6">
              <w:rPr>
                <w:rStyle w:val="Char6"/>
                <w:rtl/>
              </w:rPr>
              <w:t>د رسل نبد</w:t>
            </w:r>
            <w:r w:rsidR="000E4BC7">
              <w:rPr>
                <w:rStyle w:val="Char6"/>
                <w:rtl/>
              </w:rPr>
              <w:t>ی</w:t>
            </w:r>
            <w:r w:rsidRPr="003124F6">
              <w:rPr>
                <w:rStyle w:val="Char6"/>
                <w:rtl/>
              </w:rPr>
              <w:t xml:space="preserve"> ختم انب</w:t>
            </w:r>
            <w:r w:rsidR="000E4BC7">
              <w:rPr>
                <w:rStyle w:val="Char6"/>
                <w:rtl/>
              </w:rPr>
              <w:t>ی</w:t>
            </w:r>
            <w:r w:rsidRPr="003124F6">
              <w:rPr>
                <w:rStyle w:val="Char6"/>
                <w:rtl/>
              </w:rPr>
              <w:t>اء</w:t>
            </w:r>
            <w:r w:rsidRPr="003124F6">
              <w:rPr>
                <w:rStyle w:val="Char6"/>
                <w:rtl/>
              </w:rPr>
              <w:br/>
            </w:r>
          </w:p>
        </w:tc>
      </w:tr>
    </w:tbl>
    <w:p w:rsidR="00241CB2" w:rsidRPr="003124F6" w:rsidRDefault="00241CB2" w:rsidP="00E818B1">
      <w:pPr>
        <w:pStyle w:val="ListParagraph"/>
        <w:widowControl w:val="0"/>
        <w:numPr>
          <w:ilvl w:val="0"/>
          <w:numId w:val="16"/>
        </w:numPr>
        <w:jc w:val="both"/>
        <w:rPr>
          <w:rStyle w:val="Char6"/>
          <w:rtl/>
        </w:rPr>
      </w:pPr>
      <w:r w:rsidRPr="003124F6">
        <w:rPr>
          <w:rStyle w:val="Char6"/>
          <w:rtl/>
        </w:rPr>
        <w:t xml:space="preserve">حضرت عمر طرفدار حق بود، چنان </w:t>
      </w:r>
      <w:r w:rsidR="000E4BC7">
        <w:rPr>
          <w:rStyle w:val="Char6"/>
          <w:rtl/>
        </w:rPr>
        <w:t>ک</w:t>
      </w:r>
      <w:r w:rsidRPr="003124F6">
        <w:rPr>
          <w:rStyle w:val="Char6"/>
          <w:rtl/>
        </w:rPr>
        <w:t>ه ابن ماجه و حا</w:t>
      </w:r>
      <w:r w:rsidR="000E4BC7">
        <w:rPr>
          <w:rStyle w:val="Char6"/>
          <w:rtl/>
        </w:rPr>
        <w:t>ک</w:t>
      </w:r>
      <w:r w:rsidRPr="003124F6">
        <w:rPr>
          <w:rStyle w:val="Char6"/>
          <w:rtl/>
        </w:rPr>
        <w:t>م هر دو از رسول الله روا</w:t>
      </w:r>
      <w:r w:rsidR="000E4BC7">
        <w:rPr>
          <w:rStyle w:val="Char6"/>
          <w:rtl/>
        </w:rPr>
        <w:t>ی</w:t>
      </w:r>
      <w:r w:rsidRPr="003124F6">
        <w:rPr>
          <w:rStyle w:val="Char6"/>
          <w:rtl/>
        </w:rPr>
        <w:t xml:space="preserve">ت </w:t>
      </w:r>
      <w:r w:rsidR="000E4BC7">
        <w:rPr>
          <w:rStyle w:val="Char6"/>
          <w:rtl/>
        </w:rPr>
        <w:t>ک</w:t>
      </w:r>
      <w:r w:rsidRPr="003124F6">
        <w:rPr>
          <w:rStyle w:val="Char6"/>
          <w:rtl/>
        </w:rPr>
        <w:t xml:space="preserve">رده‌اند </w:t>
      </w:r>
      <w:r w:rsidR="000E4BC7">
        <w:rPr>
          <w:rStyle w:val="Char6"/>
          <w:rtl/>
        </w:rPr>
        <w:t>ک</w:t>
      </w:r>
      <w:r w:rsidRPr="003124F6">
        <w:rPr>
          <w:rStyle w:val="Char6"/>
          <w:rtl/>
        </w:rPr>
        <w:t>ه فرموده است:</w:t>
      </w:r>
      <w:r w:rsidR="00C965AE" w:rsidRPr="003124F6">
        <w:rPr>
          <w:rStyle w:val="Char6"/>
          <w:rFonts w:hint="cs"/>
          <w:rtl/>
        </w:rPr>
        <w:t xml:space="preserve"> </w:t>
      </w:r>
      <w:r w:rsidR="00C965AE" w:rsidRPr="00831ED0">
        <w:rPr>
          <w:rFonts w:cs="Traditional Arabic" w:hint="cs"/>
          <w:rtl/>
          <w:lang w:bidi="fa-IR"/>
        </w:rPr>
        <w:t>«</w:t>
      </w:r>
      <w:r w:rsidR="00C965AE" w:rsidRPr="004B7851">
        <w:rPr>
          <w:rStyle w:val="Char2"/>
          <w:rFonts w:hint="eastAsia"/>
          <w:rtl/>
        </w:rPr>
        <w:t>إِنَّ</w:t>
      </w:r>
      <w:r w:rsidR="00C965AE" w:rsidRPr="004B7851">
        <w:rPr>
          <w:rStyle w:val="Char2"/>
          <w:rtl/>
        </w:rPr>
        <w:t xml:space="preserve"> </w:t>
      </w:r>
      <w:r w:rsidR="00C965AE" w:rsidRPr="004B7851">
        <w:rPr>
          <w:rStyle w:val="Char2"/>
          <w:rFonts w:hint="eastAsia"/>
          <w:rtl/>
        </w:rPr>
        <w:t>اللَّهَ</w:t>
      </w:r>
      <w:r w:rsidR="00C965AE" w:rsidRPr="004B7851">
        <w:rPr>
          <w:rStyle w:val="Char2"/>
          <w:rtl/>
        </w:rPr>
        <w:t xml:space="preserve"> </w:t>
      </w:r>
      <w:r w:rsidR="00C965AE" w:rsidRPr="004B7851">
        <w:rPr>
          <w:rStyle w:val="Char2"/>
          <w:rFonts w:hint="eastAsia"/>
          <w:rtl/>
        </w:rPr>
        <w:t>وَضَعَ</w:t>
      </w:r>
      <w:r w:rsidR="00C965AE" w:rsidRPr="004B7851">
        <w:rPr>
          <w:rStyle w:val="Char2"/>
          <w:rtl/>
        </w:rPr>
        <w:t xml:space="preserve"> </w:t>
      </w:r>
      <w:r w:rsidR="00C965AE" w:rsidRPr="004B7851">
        <w:rPr>
          <w:rStyle w:val="Char2"/>
          <w:rFonts w:hint="eastAsia"/>
          <w:rtl/>
        </w:rPr>
        <w:t>الْحَقَّ</w:t>
      </w:r>
      <w:r w:rsidR="00C965AE" w:rsidRPr="004B7851">
        <w:rPr>
          <w:rStyle w:val="Char2"/>
          <w:rtl/>
        </w:rPr>
        <w:t xml:space="preserve"> </w:t>
      </w:r>
      <w:r w:rsidR="00C965AE" w:rsidRPr="004B7851">
        <w:rPr>
          <w:rStyle w:val="Char2"/>
          <w:rFonts w:hint="eastAsia"/>
          <w:rtl/>
        </w:rPr>
        <w:t>عَلَى</w:t>
      </w:r>
      <w:r w:rsidR="00C965AE" w:rsidRPr="004B7851">
        <w:rPr>
          <w:rStyle w:val="Char2"/>
          <w:rtl/>
        </w:rPr>
        <w:t xml:space="preserve"> </w:t>
      </w:r>
      <w:r w:rsidR="00C965AE" w:rsidRPr="004B7851">
        <w:rPr>
          <w:rStyle w:val="Char2"/>
          <w:rFonts w:hint="eastAsia"/>
          <w:rtl/>
        </w:rPr>
        <w:t>لِسَانِ</w:t>
      </w:r>
      <w:r w:rsidR="00C965AE" w:rsidRPr="004B7851">
        <w:rPr>
          <w:rStyle w:val="Char2"/>
          <w:rtl/>
        </w:rPr>
        <w:t xml:space="preserve"> </w:t>
      </w:r>
      <w:r w:rsidR="00C965AE" w:rsidRPr="004B7851">
        <w:rPr>
          <w:rStyle w:val="Char2"/>
          <w:rFonts w:hint="eastAsia"/>
          <w:rtl/>
        </w:rPr>
        <w:t>عُمَرَ</w:t>
      </w:r>
      <w:r w:rsidR="00C965AE" w:rsidRPr="004B7851">
        <w:rPr>
          <w:rStyle w:val="Char2"/>
          <w:rtl/>
        </w:rPr>
        <w:t xml:space="preserve"> </w:t>
      </w:r>
      <w:r w:rsidR="00C965AE" w:rsidRPr="004B7851">
        <w:rPr>
          <w:rStyle w:val="Char2"/>
          <w:rFonts w:hint="eastAsia"/>
          <w:rtl/>
        </w:rPr>
        <w:t>يَقُولُ</w:t>
      </w:r>
      <w:r w:rsidR="00C965AE" w:rsidRPr="004B7851">
        <w:rPr>
          <w:rStyle w:val="Char2"/>
          <w:rtl/>
        </w:rPr>
        <w:t xml:space="preserve"> </w:t>
      </w:r>
      <w:r w:rsidR="00C965AE" w:rsidRPr="004B7851">
        <w:rPr>
          <w:rStyle w:val="Char2"/>
          <w:rFonts w:hint="eastAsia"/>
          <w:rtl/>
        </w:rPr>
        <w:t>بِهِ</w:t>
      </w:r>
      <w:r w:rsidR="00C965AE" w:rsidRPr="00831ED0">
        <w:rPr>
          <w:rFonts w:cs="Traditional Arabic" w:hint="cs"/>
          <w:rtl/>
          <w:lang w:bidi="fa-IR"/>
        </w:rPr>
        <w:t>»</w:t>
      </w:r>
      <w:r w:rsidR="00C965AE" w:rsidRPr="003124F6">
        <w:rPr>
          <w:rStyle w:val="Char6"/>
          <w:rFonts w:hint="cs"/>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00C965AE" w:rsidRPr="003124F6">
        <w:rPr>
          <w:rStyle w:val="Char6"/>
          <w:rFonts w:hint="cs"/>
          <w:rtl/>
        </w:rPr>
        <w:t>:</w:t>
      </w:r>
      <w:r w:rsidRPr="003124F6">
        <w:rPr>
          <w:rStyle w:val="Char6"/>
          <w:rtl/>
        </w:rPr>
        <w:t xml:space="preserve"> </w:t>
      </w:r>
      <w:r w:rsidR="00C965AE" w:rsidRPr="00831ED0">
        <w:rPr>
          <w:rFonts w:cs="Traditional Arabic" w:hint="cs"/>
          <w:sz w:val="26"/>
          <w:szCs w:val="26"/>
          <w:rtl/>
          <w:lang w:bidi="fa-IR"/>
        </w:rPr>
        <w:t>«</w:t>
      </w:r>
      <w:r w:rsidRPr="00074186">
        <w:rPr>
          <w:rStyle w:val="Char6"/>
          <w:rtl/>
        </w:rPr>
        <w:t>خدا حق را بر زبان عمر قرار داد تا حق را بگو</w:t>
      </w:r>
      <w:r w:rsidR="000E4BC7">
        <w:rPr>
          <w:rStyle w:val="Char6"/>
          <w:rtl/>
        </w:rPr>
        <w:t>ی</w:t>
      </w:r>
      <w:r w:rsidRPr="00074186">
        <w:rPr>
          <w:rStyle w:val="Char6"/>
          <w:rtl/>
        </w:rPr>
        <w:t>د</w:t>
      </w:r>
      <w:r w:rsidR="00C965AE" w:rsidRPr="00831ED0">
        <w:rPr>
          <w:rFonts w:cs="Traditional Arabic" w:hint="cs"/>
          <w:sz w:val="26"/>
          <w:szCs w:val="26"/>
          <w:rtl/>
          <w:lang w:bidi="fa-IR"/>
        </w:rPr>
        <w:t>»</w:t>
      </w:r>
      <w:r w:rsidRPr="00074186">
        <w:rPr>
          <w:rStyle w:val="Char6"/>
          <w:rtl/>
        </w:rPr>
        <w:t xml:space="preserve">. </w:t>
      </w:r>
      <w:r w:rsidRPr="003124F6">
        <w:rPr>
          <w:rStyle w:val="Char6"/>
          <w:rtl/>
        </w:rPr>
        <w:t>در روا</w:t>
      </w:r>
      <w:r w:rsidR="000E4BC7">
        <w:rPr>
          <w:rStyle w:val="Char6"/>
          <w:rtl/>
        </w:rPr>
        <w:t>ی</w:t>
      </w:r>
      <w:r w:rsidRPr="003124F6">
        <w:rPr>
          <w:rStyle w:val="Char6"/>
          <w:rtl/>
        </w:rPr>
        <w:t>ت د</w:t>
      </w:r>
      <w:r w:rsidR="000E4BC7">
        <w:rPr>
          <w:rStyle w:val="Char6"/>
          <w:rtl/>
        </w:rPr>
        <w:t>ی</w:t>
      </w:r>
      <w:r w:rsidRPr="003124F6">
        <w:rPr>
          <w:rStyle w:val="Char6"/>
          <w:rtl/>
        </w:rPr>
        <w:t xml:space="preserve">گر آمده است: </w:t>
      </w:r>
      <w:r w:rsidR="00C965AE" w:rsidRPr="00831ED0">
        <w:rPr>
          <w:rFonts w:cs="Traditional Arabic" w:hint="cs"/>
          <w:rtl/>
          <w:lang w:bidi="fa-IR"/>
        </w:rPr>
        <w:t>«</w:t>
      </w:r>
      <w:r w:rsidR="00C965AE" w:rsidRPr="004B7851">
        <w:rPr>
          <w:rStyle w:val="Char2"/>
          <w:rFonts w:hint="eastAsia"/>
          <w:rtl/>
        </w:rPr>
        <w:t>إِنَّ</w:t>
      </w:r>
      <w:r w:rsidR="00C965AE" w:rsidRPr="004B7851">
        <w:rPr>
          <w:rStyle w:val="Char2"/>
          <w:rtl/>
        </w:rPr>
        <w:t xml:space="preserve"> </w:t>
      </w:r>
      <w:r w:rsidR="00C965AE" w:rsidRPr="004B7851">
        <w:rPr>
          <w:rStyle w:val="Char2"/>
          <w:rFonts w:hint="eastAsia"/>
          <w:rtl/>
        </w:rPr>
        <w:t>اللَّهَ</w:t>
      </w:r>
      <w:r w:rsidR="00C965AE" w:rsidRPr="004B7851">
        <w:rPr>
          <w:rStyle w:val="Char2"/>
          <w:rtl/>
        </w:rPr>
        <w:t xml:space="preserve"> </w:t>
      </w:r>
      <w:r w:rsidR="00C965AE" w:rsidRPr="004B7851">
        <w:rPr>
          <w:rStyle w:val="Char2"/>
          <w:rFonts w:hint="eastAsia"/>
          <w:rtl/>
        </w:rPr>
        <w:t>وَضَعَ</w:t>
      </w:r>
      <w:r w:rsidR="00C965AE" w:rsidRPr="004B7851">
        <w:rPr>
          <w:rStyle w:val="Char2"/>
          <w:rtl/>
        </w:rPr>
        <w:t xml:space="preserve"> </w:t>
      </w:r>
      <w:r w:rsidR="00C965AE" w:rsidRPr="004B7851">
        <w:rPr>
          <w:rStyle w:val="Char2"/>
          <w:rFonts w:hint="eastAsia"/>
          <w:rtl/>
        </w:rPr>
        <w:t>الْحَقَّ</w:t>
      </w:r>
      <w:r w:rsidR="00C965AE" w:rsidRPr="004B7851">
        <w:rPr>
          <w:rStyle w:val="Char2"/>
          <w:rtl/>
        </w:rPr>
        <w:t xml:space="preserve"> </w:t>
      </w:r>
      <w:r w:rsidR="00C965AE" w:rsidRPr="004B7851">
        <w:rPr>
          <w:rStyle w:val="Char2"/>
          <w:rFonts w:hint="eastAsia"/>
          <w:rtl/>
        </w:rPr>
        <w:t>عَلَى</w:t>
      </w:r>
      <w:r w:rsidR="00C965AE" w:rsidRPr="004B7851">
        <w:rPr>
          <w:rStyle w:val="Char2"/>
          <w:rtl/>
        </w:rPr>
        <w:t xml:space="preserve"> </w:t>
      </w:r>
      <w:r w:rsidR="00C965AE" w:rsidRPr="004B7851">
        <w:rPr>
          <w:rStyle w:val="Char2"/>
          <w:rFonts w:hint="eastAsia"/>
          <w:rtl/>
        </w:rPr>
        <w:t>لِسَانِ</w:t>
      </w:r>
      <w:r w:rsidR="00C965AE" w:rsidRPr="004B7851">
        <w:rPr>
          <w:rStyle w:val="Char2"/>
          <w:rtl/>
        </w:rPr>
        <w:t xml:space="preserve"> </w:t>
      </w:r>
      <w:r w:rsidR="00C965AE" w:rsidRPr="004B7851">
        <w:rPr>
          <w:rStyle w:val="Char2"/>
          <w:rFonts w:hint="eastAsia"/>
          <w:rtl/>
        </w:rPr>
        <w:t>عُمَرَ</w:t>
      </w:r>
      <w:r w:rsidR="00C965AE" w:rsidRPr="004B7851">
        <w:rPr>
          <w:rStyle w:val="Char2"/>
          <w:rtl/>
        </w:rPr>
        <w:t xml:space="preserve"> </w:t>
      </w:r>
      <w:r w:rsidR="00C965AE" w:rsidRPr="004B7851">
        <w:rPr>
          <w:rStyle w:val="Char2"/>
          <w:rFonts w:hint="eastAsia"/>
          <w:rtl/>
        </w:rPr>
        <w:t>وَقَلْبِهِ</w:t>
      </w:r>
      <w:r w:rsidR="00C965AE" w:rsidRPr="00831ED0">
        <w:rPr>
          <w:rFonts w:cs="Traditional Arabic" w:hint="cs"/>
          <w:rtl/>
          <w:lang w:bidi="fa-IR"/>
        </w:rPr>
        <w:t>»</w:t>
      </w:r>
      <w:r w:rsidR="00C965AE" w:rsidRPr="003124F6">
        <w:rPr>
          <w:rStyle w:val="Char6"/>
          <w:rFonts w:hint="cs"/>
          <w:rtl/>
        </w:rPr>
        <w:t>.</w:t>
      </w:r>
    </w:p>
    <w:p w:rsidR="00241CB2" w:rsidRPr="004B7851" w:rsidRDefault="00241CB2" w:rsidP="00DA616D">
      <w:pPr>
        <w:pStyle w:val="a1"/>
        <w:rPr>
          <w:rtl/>
        </w:rPr>
      </w:pPr>
      <w:bookmarkStart w:id="293" w:name="_Toc341627325"/>
      <w:bookmarkStart w:id="294" w:name="_Toc341627546"/>
      <w:bookmarkStart w:id="295" w:name="_Toc440798993"/>
      <w:r w:rsidRPr="004B7851">
        <w:rPr>
          <w:rtl/>
        </w:rPr>
        <w:t>تواضع و فروتن</w:t>
      </w:r>
      <w:r w:rsidR="00466B22">
        <w:rPr>
          <w:rtl/>
        </w:rPr>
        <w:t>ی</w:t>
      </w:r>
      <w:r w:rsidRPr="004B7851">
        <w:rPr>
          <w:rtl/>
        </w:rPr>
        <w:t xml:space="preserve"> عمر</w:t>
      </w:r>
      <w:bookmarkEnd w:id="293"/>
      <w:bookmarkEnd w:id="294"/>
      <w:bookmarkEnd w:id="295"/>
    </w:p>
    <w:p w:rsidR="00241CB2" w:rsidRPr="003124F6" w:rsidRDefault="00241CB2" w:rsidP="00F556E7">
      <w:pPr>
        <w:widowControl w:val="0"/>
        <w:ind w:firstLine="284"/>
        <w:jc w:val="both"/>
        <w:rPr>
          <w:rStyle w:val="Char6"/>
          <w:rtl/>
        </w:rPr>
      </w:pPr>
      <w:r w:rsidRPr="003124F6">
        <w:rPr>
          <w:rStyle w:val="Char6"/>
          <w:rtl/>
        </w:rPr>
        <w:t>حضرت عمر به حد</w:t>
      </w:r>
      <w:r w:rsidR="000E4BC7">
        <w:rPr>
          <w:rStyle w:val="Char6"/>
          <w:rtl/>
        </w:rPr>
        <w:t>ی</w:t>
      </w:r>
      <w:r w:rsidRPr="003124F6">
        <w:rPr>
          <w:rStyle w:val="Char6"/>
          <w:rtl/>
        </w:rPr>
        <w:t xml:space="preserve"> متواضع بود </w:t>
      </w:r>
      <w:r w:rsidR="000E4BC7">
        <w:rPr>
          <w:rStyle w:val="Char6"/>
          <w:rtl/>
        </w:rPr>
        <w:t>ک</w:t>
      </w:r>
      <w:r w:rsidRPr="003124F6">
        <w:rPr>
          <w:rStyle w:val="Char6"/>
          <w:rtl/>
        </w:rPr>
        <w:t>ه حت</w:t>
      </w:r>
      <w:r w:rsidR="000E4BC7">
        <w:rPr>
          <w:rStyle w:val="Char6"/>
          <w:rtl/>
        </w:rPr>
        <w:t>ی</w:t>
      </w:r>
      <w:r w:rsidRPr="003124F6">
        <w:rPr>
          <w:rStyle w:val="Char6"/>
          <w:rtl/>
        </w:rPr>
        <w:t xml:space="preserve"> در زمان خلافتش </w:t>
      </w:r>
      <w:r w:rsidR="000E4BC7">
        <w:rPr>
          <w:rStyle w:val="Char6"/>
          <w:rtl/>
        </w:rPr>
        <w:t>ک</w:t>
      </w:r>
      <w:r w:rsidRPr="003124F6">
        <w:rPr>
          <w:rStyle w:val="Char6"/>
          <w:rtl/>
        </w:rPr>
        <w:t>ه فرمانروا</w:t>
      </w:r>
      <w:r w:rsidR="000E4BC7">
        <w:rPr>
          <w:rStyle w:val="Char6"/>
          <w:rtl/>
        </w:rPr>
        <w:t>ی</w:t>
      </w:r>
      <w:r w:rsidRPr="003124F6">
        <w:rPr>
          <w:rStyle w:val="Char6"/>
          <w:rtl/>
        </w:rPr>
        <w:t xml:space="preserve"> امپراتور</w:t>
      </w:r>
      <w:r w:rsidR="000E4BC7">
        <w:rPr>
          <w:rStyle w:val="Char6"/>
          <w:rtl/>
        </w:rPr>
        <w:t>ی</w:t>
      </w:r>
      <w:r w:rsidRPr="003124F6">
        <w:rPr>
          <w:rStyle w:val="Char6"/>
          <w:rtl/>
        </w:rPr>
        <w:t xml:space="preserve"> وس</w:t>
      </w:r>
      <w:r w:rsidR="000E4BC7">
        <w:rPr>
          <w:rStyle w:val="Char6"/>
          <w:rtl/>
        </w:rPr>
        <w:t>ی</w:t>
      </w:r>
      <w:r w:rsidRPr="003124F6">
        <w:rPr>
          <w:rStyle w:val="Char6"/>
          <w:rtl/>
        </w:rPr>
        <w:t>ع اسلام بود و فرماندهان لش</w:t>
      </w:r>
      <w:r w:rsidR="000E4BC7">
        <w:rPr>
          <w:rStyle w:val="Char6"/>
          <w:rtl/>
        </w:rPr>
        <w:t>ک</w:t>
      </w:r>
      <w:r w:rsidRPr="003124F6">
        <w:rPr>
          <w:rStyle w:val="Char6"/>
          <w:rtl/>
        </w:rPr>
        <w:t>رش در جبهه</w:t>
      </w:r>
      <w:r w:rsidR="007D7145" w:rsidRPr="003124F6">
        <w:rPr>
          <w:rStyle w:val="Char6"/>
          <w:rFonts w:hint="cs"/>
          <w:rtl/>
        </w:rPr>
        <w:t>‌</w:t>
      </w:r>
      <w:r w:rsidRPr="003124F6">
        <w:rPr>
          <w:rStyle w:val="Char6"/>
          <w:rtl/>
        </w:rPr>
        <w:t>ها</w:t>
      </w:r>
      <w:r w:rsidR="000E4BC7">
        <w:rPr>
          <w:rStyle w:val="Char6"/>
          <w:rtl/>
        </w:rPr>
        <w:t>ی</w:t>
      </w:r>
      <w:r w:rsidRPr="003124F6">
        <w:rPr>
          <w:rStyle w:val="Char6"/>
          <w:rtl/>
        </w:rPr>
        <w:t xml:space="preserve"> جهاد پ</w:t>
      </w:r>
      <w:r w:rsidR="000E4BC7">
        <w:rPr>
          <w:rStyle w:val="Char6"/>
          <w:rtl/>
        </w:rPr>
        <w:t>ی</w:t>
      </w:r>
      <w:r w:rsidRPr="003124F6">
        <w:rPr>
          <w:rStyle w:val="Char6"/>
          <w:rtl/>
        </w:rPr>
        <w:t>ش</w:t>
      </w:r>
      <w:r w:rsidR="0013279B" w:rsidRPr="003124F6">
        <w:rPr>
          <w:rStyle w:val="Char6"/>
          <w:rtl/>
        </w:rPr>
        <w:t xml:space="preserve"> م</w:t>
      </w:r>
      <w:r w:rsidR="000E4BC7">
        <w:rPr>
          <w:rStyle w:val="Char6"/>
          <w:rtl/>
        </w:rPr>
        <w:t>ی</w:t>
      </w:r>
      <w:r w:rsidR="0013279B" w:rsidRPr="003124F6">
        <w:rPr>
          <w:rStyle w:val="Char6"/>
          <w:rtl/>
        </w:rPr>
        <w:t>‌</w:t>
      </w:r>
      <w:r w:rsidRPr="003124F6">
        <w:rPr>
          <w:rStyle w:val="Char6"/>
          <w:rtl/>
        </w:rPr>
        <w:t>رفتند، و هر روز خبر مسرت بخش تازه‌ا</w:t>
      </w:r>
      <w:r w:rsidR="000E4BC7">
        <w:rPr>
          <w:rStyle w:val="Char6"/>
          <w:rtl/>
        </w:rPr>
        <w:t>ی</w:t>
      </w:r>
      <w:r w:rsidRPr="003124F6">
        <w:rPr>
          <w:rStyle w:val="Char6"/>
          <w:rtl/>
        </w:rPr>
        <w:t xml:space="preserve"> از فتوحات به او م</w:t>
      </w:r>
      <w:r w:rsidR="000E4BC7">
        <w:rPr>
          <w:rStyle w:val="Char6"/>
          <w:rtl/>
        </w:rPr>
        <w:t>ی</w:t>
      </w:r>
      <w:r w:rsidRPr="003124F6">
        <w:rPr>
          <w:rStyle w:val="Char6"/>
          <w:rtl/>
        </w:rPr>
        <w:t>‌رس</w:t>
      </w:r>
      <w:r w:rsidR="000E4BC7">
        <w:rPr>
          <w:rStyle w:val="Char6"/>
          <w:rtl/>
        </w:rPr>
        <w:t>ی</w:t>
      </w:r>
      <w:r w:rsidR="007D7145" w:rsidRPr="003124F6">
        <w:rPr>
          <w:rStyle w:val="Char6"/>
          <w:rtl/>
        </w:rPr>
        <w:t>د و غنا</w:t>
      </w:r>
      <w:r w:rsidR="000E4BC7">
        <w:rPr>
          <w:rStyle w:val="Char6"/>
          <w:rtl/>
        </w:rPr>
        <w:t>ی</w:t>
      </w:r>
      <w:r w:rsidR="007D7145" w:rsidRPr="003124F6">
        <w:rPr>
          <w:rStyle w:val="Char6"/>
          <w:rtl/>
        </w:rPr>
        <w:t>م ز</w:t>
      </w:r>
      <w:r w:rsidR="000E4BC7">
        <w:rPr>
          <w:rStyle w:val="Char6"/>
          <w:rtl/>
        </w:rPr>
        <w:t>ی</w:t>
      </w:r>
      <w:r w:rsidR="007D7145" w:rsidRPr="003124F6">
        <w:rPr>
          <w:rStyle w:val="Char6"/>
          <w:rtl/>
        </w:rPr>
        <w:t>اد</w:t>
      </w:r>
      <w:r w:rsidR="000E4BC7">
        <w:rPr>
          <w:rStyle w:val="Char6"/>
          <w:rtl/>
        </w:rPr>
        <w:t>ی</w:t>
      </w:r>
      <w:r w:rsidR="007D7145" w:rsidRPr="003124F6">
        <w:rPr>
          <w:rStyle w:val="Char6"/>
          <w:rtl/>
        </w:rPr>
        <w:t xml:space="preserve"> از طلا و نقره و</w:t>
      </w:r>
      <w:r w:rsidRPr="003124F6">
        <w:rPr>
          <w:rStyle w:val="Char6"/>
          <w:rtl/>
        </w:rPr>
        <w:t>غ</w:t>
      </w:r>
      <w:r w:rsidR="000E4BC7">
        <w:rPr>
          <w:rStyle w:val="Char6"/>
          <w:rtl/>
        </w:rPr>
        <w:t>ی</w:t>
      </w:r>
      <w:r w:rsidRPr="003124F6">
        <w:rPr>
          <w:rStyle w:val="Char6"/>
          <w:rtl/>
        </w:rPr>
        <w:t>ره مانند س</w:t>
      </w:r>
      <w:r w:rsidR="000E4BC7">
        <w:rPr>
          <w:rStyle w:val="Char6"/>
          <w:rtl/>
        </w:rPr>
        <w:t>ی</w:t>
      </w:r>
      <w:r w:rsidRPr="003124F6">
        <w:rPr>
          <w:rStyle w:val="Char6"/>
          <w:rtl/>
        </w:rPr>
        <w:t>ل به مد</w:t>
      </w:r>
      <w:r w:rsidR="000E4BC7">
        <w:rPr>
          <w:rStyle w:val="Char6"/>
          <w:rtl/>
        </w:rPr>
        <w:t>ی</w:t>
      </w:r>
      <w:r w:rsidRPr="003124F6">
        <w:rPr>
          <w:rStyle w:val="Char6"/>
          <w:rtl/>
        </w:rPr>
        <w:t>نه سراز</w:t>
      </w:r>
      <w:r w:rsidR="000E4BC7">
        <w:rPr>
          <w:rStyle w:val="Char6"/>
          <w:rtl/>
        </w:rPr>
        <w:t>ی</w:t>
      </w:r>
      <w:r w:rsidRPr="003124F6">
        <w:rPr>
          <w:rStyle w:val="Char6"/>
          <w:rtl/>
        </w:rPr>
        <w:t>ر م</w:t>
      </w:r>
      <w:r w:rsidR="000E4BC7">
        <w:rPr>
          <w:rStyle w:val="Char6"/>
          <w:rtl/>
        </w:rPr>
        <w:t>ی</w:t>
      </w:r>
      <w:r w:rsidRPr="003124F6">
        <w:rPr>
          <w:rStyle w:val="Char6"/>
          <w:rtl/>
        </w:rPr>
        <w:t>‌شد و همه تحت اخت</w:t>
      </w:r>
      <w:r w:rsidR="000E4BC7">
        <w:rPr>
          <w:rStyle w:val="Char6"/>
          <w:rtl/>
        </w:rPr>
        <w:t>ی</w:t>
      </w:r>
      <w:r w:rsidRPr="003124F6">
        <w:rPr>
          <w:rStyle w:val="Char6"/>
          <w:rtl/>
        </w:rPr>
        <w:t>ارش قرار م</w:t>
      </w:r>
      <w:r w:rsidR="000E4BC7">
        <w:rPr>
          <w:rStyle w:val="Char6"/>
          <w:rtl/>
        </w:rPr>
        <w:t>ی</w:t>
      </w:r>
      <w:r w:rsidRPr="003124F6">
        <w:rPr>
          <w:rStyle w:val="Char6"/>
          <w:rtl/>
        </w:rPr>
        <w:t>‌گرفت و بد</w:t>
      </w:r>
      <w:r w:rsidR="000E4BC7">
        <w:rPr>
          <w:rStyle w:val="Char6"/>
          <w:rtl/>
        </w:rPr>
        <w:t>ی</w:t>
      </w:r>
      <w:r w:rsidRPr="003124F6">
        <w:rPr>
          <w:rStyle w:val="Char6"/>
          <w:rtl/>
        </w:rPr>
        <w:t>ه</w:t>
      </w:r>
      <w:r w:rsidR="000E4BC7">
        <w:rPr>
          <w:rStyle w:val="Char6"/>
          <w:rtl/>
        </w:rPr>
        <w:t>ی</w:t>
      </w:r>
      <w:r w:rsidRPr="003124F6">
        <w:rPr>
          <w:rStyle w:val="Char6"/>
          <w:rtl/>
        </w:rPr>
        <w:t xml:space="preserve"> است </w:t>
      </w:r>
      <w:r w:rsidR="000E4BC7">
        <w:rPr>
          <w:rStyle w:val="Char6"/>
          <w:rtl/>
        </w:rPr>
        <w:t>ک</w:t>
      </w:r>
      <w:r w:rsidRPr="003124F6">
        <w:rPr>
          <w:rStyle w:val="Char6"/>
          <w:rtl/>
        </w:rPr>
        <w:t>ه ا</w:t>
      </w:r>
      <w:r w:rsidR="000E4BC7">
        <w:rPr>
          <w:rStyle w:val="Char6"/>
          <w:rtl/>
        </w:rPr>
        <w:t>ی</w:t>
      </w:r>
      <w:r w:rsidRPr="003124F6">
        <w:rPr>
          <w:rStyle w:val="Char6"/>
          <w:rtl/>
        </w:rPr>
        <w:t>ن امور نشاط‌انگ</w:t>
      </w:r>
      <w:r w:rsidR="000E4BC7">
        <w:rPr>
          <w:rStyle w:val="Char6"/>
          <w:rtl/>
        </w:rPr>
        <w:t>ی</w:t>
      </w:r>
      <w:r w:rsidRPr="003124F6">
        <w:rPr>
          <w:rStyle w:val="Char6"/>
          <w:rtl/>
        </w:rPr>
        <w:t>ز در روح</w:t>
      </w:r>
      <w:r w:rsidR="000E4BC7">
        <w:rPr>
          <w:rStyle w:val="Char6"/>
          <w:rtl/>
        </w:rPr>
        <w:t>ی</w:t>
      </w:r>
      <w:r w:rsidRPr="003124F6">
        <w:rPr>
          <w:rStyle w:val="Char6"/>
          <w:rtl/>
        </w:rPr>
        <w:t>ه هر فرمانروا</w:t>
      </w:r>
      <w:r w:rsidR="000E4BC7">
        <w:rPr>
          <w:rStyle w:val="Char6"/>
          <w:rtl/>
        </w:rPr>
        <w:t>یی</w:t>
      </w:r>
      <w:r w:rsidRPr="003124F6">
        <w:rPr>
          <w:rStyle w:val="Char6"/>
          <w:rtl/>
        </w:rPr>
        <w:t xml:space="preserve"> تأث</w:t>
      </w:r>
      <w:r w:rsidR="000E4BC7">
        <w:rPr>
          <w:rStyle w:val="Char6"/>
          <w:rtl/>
        </w:rPr>
        <w:t>ی</w:t>
      </w:r>
      <w:r w:rsidRPr="003124F6">
        <w:rPr>
          <w:rStyle w:val="Char6"/>
          <w:rtl/>
        </w:rPr>
        <w:t>ر م</w:t>
      </w:r>
      <w:r w:rsidR="000E4BC7">
        <w:rPr>
          <w:rStyle w:val="Char6"/>
          <w:rtl/>
        </w:rPr>
        <w:t>ی</w:t>
      </w:r>
      <w:r w:rsidRPr="003124F6">
        <w:rPr>
          <w:rStyle w:val="Char6"/>
          <w:rtl/>
        </w:rPr>
        <w:t>‌گذارد و او را مغرور و خودخواه م</w:t>
      </w:r>
      <w:r w:rsidR="000E4BC7">
        <w:rPr>
          <w:rStyle w:val="Char6"/>
          <w:rtl/>
        </w:rPr>
        <w:t>ی</w:t>
      </w:r>
      <w:r w:rsidRPr="003124F6">
        <w:rPr>
          <w:rStyle w:val="Char6"/>
          <w:rtl/>
        </w:rPr>
        <w:t>‌</w:t>
      </w:r>
      <w:r w:rsidR="000E4BC7">
        <w:rPr>
          <w:rStyle w:val="Char6"/>
          <w:rtl/>
        </w:rPr>
        <w:t>ک</w:t>
      </w:r>
      <w:r w:rsidRPr="003124F6">
        <w:rPr>
          <w:rStyle w:val="Char6"/>
          <w:rtl/>
        </w:rPr>
        <w:t>ند، ول</w:t>
      </w:r>
      <w:r w:rsidR="000E4BC7">
        <w:rPr>
          <w:rStyle w:val="Char6"/>
          <w:rtl/>
        </w:rPr>
        <w:t>ی</w:t>
      </w:r>
      <w:r w:rsidRPr="003124F6">
        <w:rPr>
          <w:rStyle w:val="Char6"/>
          <w:rtl/>
        </w:rPr>
        <w:t xml:space="preserve"> در روح</w:t>
      </w:r>
      <w:r w:rsidR="000E4BC7">
        <w:rPr>
          <w:rStyle w:val="Char6"/>
          <w:rtl/>
        </w:rPr>
        <w:t>ی</w:t>
      </w:r>
      <w:r w:rsidRPr="003124F6">
        <w:rPr>
          <w:rStyle w:val="Char6"/>
          <w:rtl/>
        </w:rPr>
        <w:t>ه ا</w:t>
      </w:r>
      <w:r w:rsidR="000E4BC7">
        <w:rPr>
          <w:rStyle w:val="Char6"/>
          <w:rtl/>
        </w:rPr>
        <w:t>ی</w:t>
      </w:r>
      <w:r w:rsidRPr="003124F6">
        <w:rPr>
          <w:rStyle w:val="Char6"/>
          <w:rtl/>
        </w:rPr>
        <w:t>ن شخص عظ</w:t>
      </w:r>
      <w:r w:rsidR="000E4BC7">
        <w:rPr>
          <w:rStyle w:val="Char6"/>
          <w:rtl/>
        </w:rPr>
        <w:t>ی</w:t>
      </w:r>
      <w:r w:rsidRPr="003124F6">
        <w:rPr>
          <w:rStyle w:val="Char6"/>
          <w:rtl/>
        </w:rPr>
        <w:t>م و ا</w:t>
      </w:r>
      <w:r w:rsidR="000E4BC7">
        <w:rPr>
          <w:rStyle w:val="Char6"/>
          <w:rtl/>
        </w:rPr>
        <w:t>ی</w:t>
      </w:r>
      <w:r w:rsidRPr="003124F6">
        <w:rPr>
          <w:rStyle w:val="Char6"/>
          <w:rtl/>
        </w:rPr>
        <w:t>ن فرمانروا</w:t>
      </w:r>
      <w:r w:rsidR="000E4BC7">
        <w:rPr>
          <w:rStyle w:val="Char6"/>
          <w:rtl/>
        </w:rPr>
        <w:t>ی</w:t>
      </w:r>
      <w:r w:rsidRPr="003124F6">
        <w:rPr>
          <w:rStyle w:val="Char6"/>
          <w:rtl/>
        </w:rPr>
        <w:t xml:space="preserve"> بزرگ </w:t>
      </w:r>
      <w:r w:rsidR="000E4BC7">
        <w:rPr>
          <w:rStyle w:val="Char6"/>
          <w:rtl/>
        </w:rPr>
        <w:t>ک</w:t>
      </w:r>
      <w:r w:rsidRPr="003124F6">
        <w:rPr>
          <w:rStyle w:val="Char6"/>
          <w:rtl/>
        </w:rPr>
        <w:t>وچ</w:t>
      </w:r>
      <w:r w:rsidR="000E4BC7">
        <w:rPr>
          <w:rStyle w:val="Char6"/>
          <w:rtl/>
        </w:rPr>
        <w:t>ک</w:t>
      </w:r>
      <w:r w:rsidR="007D7145" w:rsidRPr="003124F6">
        <w:rPr>
          <w:rStyle w:val="Char6"/>
          <w:rFonts w:hint="cs"/>
          <w:rtl/>
        </w:rPr>
        <w:t>‌</w:t>
      </w:r>
      <w:r w:rsidRPr="003124F6">
        <w:rPr>
          <w:rStyle w:val="Char6"/>
          <w:rtl/>
        </w:rPr>
        <w:t>تر</w:t>
      </w:r>
      <w:r w:rsidR="000E4BC7">
        <w:rPr>
          <w:rStyle w:val="Char6"/>
          <w:rtl/>
        </w:rPr>
        <w:t>ی</w:t>
      </w:r>
      <w:r w:rsidRPr="003124F6">
        <w:rPr>
          <w:rStyle w:val="Char6"/>
          <w:rtl/>
        </w:rPr>
        <w:t>ن تأث</w:t>
      </w:r>
      <w:r w:rsidR="000E4BC7">
        <w:rPr>
          <w:rStyle w:val="Char6"/>
          <w:rtl/>
        </w:rPr>
        <w:t>ی</w:t>
      </w:r>
      <w:r w:rsidRPr="003124F6">
        <w:rPr>
          <w:rStyle w:val="Char6"/>
          <w:rtl/>
        </w:rPr>
        <w:t>ر</w:t>
      </w:r>
      <w:r w:rsidR="000E4BC7">
        <w:rPr>
          <w:rStyle w:val="Char6"/>
          <w:rtl/>
        </w:rPr>
        <w:t>ی</w:t>
      </w:r>
      <w:r w:rsidRPr="003124F6">
        <w:rPr>
          <w:rStyle w:val="Char6"/>
          <w:rtl/>
        </w:rPr>
        <w:t xml:space="preserve"> نگذاشت و رفتار و</w:t>
      </w:r>
      <w:r w:rsidR="007D7145" w:rsidRPr="003124F6">
        <w:rPr>
          <w:rStyle w:val="Char6"/>
          <w:rFonts w:hint="cs"/>
          <w:rtl/>
        </w:rPr>
        <w:t xml:space="preserve"> </w:t>
      </w:r>
      <w:r w:rsidRPr="003124F6">
        <w:rPr>
          <w:rStyle w:val="Char6"/>
          <w:rtl/>
        </w:rPr>
        <w:t>اخلاقش را ذره‌ا</w:t>
      </w:r>
      <w:r w:rsidR="000E4BC7">
        <w:rPr>
          <w:rStyle w:val="Char6"/>
          <w:rtl/>
        </w:rPr>
        <w:t>ی</w:t>
      </w:r>
      <w:r w:rsidRPr="003124F6">
        <w:rPr>
          <w:rStyle w:val="Char6"/>
          <w:rtl/>
        </w:rPr>
        <w:t xml:space="preserve"> تغ</w:t>
      </w:r>
      <w:r w:rsidR="000E4BC7">
        <w:rPr>
          <w:rStyle w:val="Char6"/>
          <w:rtl/>
        </w:rPr>
        <w:t>یی</w:t>
      </w:r>
      <w:r w:rsidRPr="003124F6">
        <w:rPr>
          <w:rStyle w:val="Char6"/>
          <w:rtl/>
        </w:rPr>
        <w:t>ر نداد. در همان ا</w:t>
      </w:r>
      <w:r w:rsidR="000E4BC7">
        <w:rPr>
          <w:rStyle w:val="Char6"/>
          <w:rtl/>
        </w:rPr>
        <w:t>ی</w:t>
      </w:r>
      <w:r w:rsidRPr="003124F6">
        <w:rPr>
          <w:rStyle w:val="Char6"/>
          <w:rtl/>
        </w:rPr>
        <w:t xml:space="preserve">ام </w:t>
      </w:r>
      <w:r w:rsidR="000E4BC7">
        <w:rPr>
          <w:rStyle w:val="Char6"/>
          <w:rtl/>
        </w:rPr>
        <w:t>ک</w:t>
      </w:r>
      <w:r w:rsidRPr="003124F6">
        <w:rPr>
          <w:rStyle w:val="Char6"/>
          <w:rtl/>
        </w:rPr>
        <w:t>ه در اوج قدرت و عظمت بود، در ح</w:t>
      </w:r>
      <w:r w:rsidR="000E4BC7">
        <w:rPr>
          <w:rStyle w:val="Char6"/>
          <w:rtl/>
        </w:rPr>
        <w:t>ی</w:t>
      </w:r>
      <w:r w:rsidRPr="003124F6">
        <w:rPr>
          <w:rStyle w:val="Char6"/>
          <w:rtl/>
        </w:rPr>
        <w:t>ن خطبه جمعه رو</w:t>
      </w:r>
      <w:r w:rsidR="000E4BC7">
        <w:rPr>
          <w:rStyle w:val="Char6"/>
          <w:rtl/>
        </w:rPr>
        <w:t>ی</w:t>
      </w:r>
      <w:r w:rsidRPr="003124F6">
        <w:rPr>
          <w:rStyle w:val="Char6"/>
          <w:rtl/>
        </w:rPr>
        <w:t xml:space="preserve"> منبر در مسجد مد</w:t>
      </w:r>
      <w:r w:rsidR="000E4BC7">
        <w:rPr>
          <w:rStyle w:val="Char6"/>
          <w:rtl/>
        </w:rPr>
        <w:t>ی</w:t>
      </w:r>
      <w:r w:rsidRPr="003124F6">
        <w:rPr>
          <w:rStyle w:val="Char6"/>
          <w:rtl/>
        </w:rPr>
        <w:t>نه، همان لباس ساده عاد</w:t>
      </w:r>
      <w:r w:rsidR="000E4BC7">
        <w:rPr>
          <w:rStyle w:val="Char6"/>
          <w:rtl/>
        </w:rPr>
        <w:t>ی</w:t>
      </w:r>
      <w:r w:rsidRPr="003124F6">
        <w:rPr>
          <w:rStyle w:val="Char6"/>
          <w:rtl/>
        </w:rPr>
        <w:t xml:space="preserve"> را </w:t>
      </w:r>
      <w:r w:rsidR="000E4BC7">
        <w:rPr>
          <w:rStyle w:val="Char6"/>
          <w:rtl/>
        </w:rPr>
        <w:t>ک</w:t>
      </w:r>
      <w:r w:rsidRPr="003124F6">
        <w:rPr>
          <w:rStyle w:val="Char6"/>
          <w:rtl/>
        </w:rPr>
        <w:t>ه حاضر</w:t>
      </w:r>
      <w:r w:rsidR="000E4BC7">
        <w:rPr>
          <w:rStyle w:val="Char6"/>
          <w:rtl/>
        </w:rPr>
        <w:t>ی</w:t>
      </w:r>
      <w:r w:rsidRPr="003124F6">
        <w:rPr>
          <w:rStyle w:val="Char6"/>
          <w:rtl/>
        </w:rPr>
        <w:t>ن م</w:t>
      </w:r>
      <w:r w:rsidR="000E4BC7">
        <w:rPr>
          <w:rStyle w:val="Char6"/>
          <w:rtl/>
        </w:rPr>
        <w:t>ی</w:t>
      </w:r>
      <w:r w:rsidRPr="003124F6">
        <w:rPr>
          <w:rStyle w:val="Char6"/>
          <w:rtl/>
        </w:rPr>
        <w:t>‌پوش</w:t>
      </w:r>
      <w:r w:rsidR="000E4BC7">
        <w:rPr>
          <w:rStyle w:val="Char6"/>
          <w:rtl/>
        </w:rPr>
        <w:t>ی</w:t>
      </w:r>
      <w:r w:rsidRPr="003124F6">
        <w:rPr>
          <w:rStyle w:val="Char6"/>
          <w:rtl/>
        </w:rPr>
        <w:t>دند، او ن</w:t>
      </w:r>
      <w:r w:rsidR="000E4BC7">
        <w:rPr>
          <w:rStyle w:val="Char6"/>
          <w:rtl/>
        </w:rPr>
        <w:t>ی</w:t>
      </w:r>
      <w:r w:rsidRPr="003124F6">
        <w:rPr>
          <w:rStyle w:val="Char6"/>
          <w:rtl/>
        </w:rPr>
        <w:t>ز م</w:t>
      </w:r>
      <w:r w:rsidR="000E4BC7">
        <w:rPr>
          <w:rStyle w:val="Char6"/>
          <w:rtl/>
        </w:rPr>
        <w:t>ی</w:t>
      </w:r>
      <w:r w:rsidRPr="003124F6">
        <w:rPr>
          <w:rStyle w:val="Char6"/>
          <w:rtl/>
        </w:rPr>
        <w:t>‌پوش</w:t>
      </w:r>
      <w:r w:rsidR="000E4BC7">
        <w:rPr>
          <w:rStyle w:val="Char6"/>
          <w:rtl/>
        </w:rPr>
        <w:t>ی</w:t>
      </w:r>
      <w:r w:rsidRPr="003124F6">
        <w:rPr>
          <w:rStyle w:val="Char6"/>
          <w:rtl/>
        </w:rPr>
        <w:t>د از ا</w:t>
      </w:r>
      <w:r w:rsidR="000E4BC7">
        <w:rPr>
          <w:rStyle w:val="Char6"/>
          <w:rtl/>
        </w:rPr>
        <w:t>ی</w:t>
      </w:r>
      <w:r w:rsidRPr="003124F6">
        <w:rPr>
          <w:rStyle w:val="Char6"/>
          <w:rtl/>
        </w:rPr>
        <w:t>ن لحاظ ه</w:t>
      </w:r>
      <w:r w:rsidR="000E4BC7">
        <w:rPr>
          <w:rStyle w:val="Char6"/>
          <w:rtl/>
        </w:rPr>
        <w:t>ی</w:t>
      </w:r>
      <w:r w:rsidRPr="003124F6">
        <w:rPr>
          <w:rStyle w:val="Char6"/>
          <w:rtl/>
        </w:rPr>
        <w:t>چ فرق</w:t>
      </w:r>
      <w:r w:rsidR="000E4BC7">
        <w:rPr>
          <w:rStyle w:val="Char6"/>
          <w:rtl/>
        </w:rPr>
        <w:t>ی</w:t>
      </w:r>
      <w:r w:rsidRPr="003124F6">
        <w:rPr>
          <w:rStyle w:val="Char6"/>
          <w:rtl/>
        </w:rPr>
        <w:t xml:space="preserve"> با د</w:t>
      </w:r>
      <w:r w:rsidR="000E4BC7">
        <w:rPr>
          <w:rStyle w:val="Char6"/>
          <w:rtl/>
        </w:rPr>
        <w:t>ی</w:t>
      </w:r>
      <w:r w:rsidRPr="003124F6">
        <w:rPr>
          <w:rStyle w:val="Char6"/>
          <w:rtl/>
        </w:rPr>
        <w:t>گران نداشت.</w:t>
      </w:r>
    </w:p>
    <w:p w:rsidR="00241CB2" w:rsidRPr="003124F6" w:rsidRDefault="00241CB2" w:rsidP="00F556E7">
      <w:pPr>
        <w:widowControl w:val="0"/>
        <w:ind w:firstLine="284"/>
        <w:jc w:val="both"/>
        <w:rPr>
          <w:rStyle w:val="Char6"/>
          <w:rtl/>
        </w:rPr>
      </w:pPr>
      <w:r w:rsidRPr="003124F6">
        <w:rPr>
          <w:rStyle w:val="Char6"/>
          <w:rtl/>
        </w:rPr>
        <w:t>حضرت عمر در زمان عزت امپراتور</w:t>
      </w:r>
      <w:r w:rsidR="000E4BC7">
        <w:rPr>
          <w:rStyle w:val="Char6"/>
          <w:rtl/>
        </w:rPr>
        <w:t>ی</w:t>
      </w:r>
      <w:r w:rsidRPr="003124F6">
        <w:rPr>
          <w:rStyle w:val="Char6"/>
          <w:rtl/>
        </w:rPr>
        <w:t xml:space="preserve"> خود هرگاه برا</w:t>
      </w:r>
      <w:r w:rsidR="000E4BC7">
        <w:rPr>
          <w:rStyle w:val="Char6"/>
          <w:rtl/>
        </w:rPr>
        <w:t>ی</w:t>
      </w:r>
      <w:r w:rsidRPr="003124F6">
        <w:rPr>
          <w:rStyle w:val="Char6"/>
          <w:rtl/>
        </w:rPr>
        <w:t xml:space="preserve"> ادا</w:t>
      </w:r>
      <w:r w:rsidR="000E4BC7">
        <w:rPr>
          <w:rStyle w:val="Char6"/>
          <w:rtl/>
        </w:rPr>
        <w:t>ی</w:t>
      </w:r>
      <w:r w:rsidRPr="003124F6">
        <w:rPr>
          <w:rStyle w:val="Char6"/>
          <w:rtl/>
        </w:rPr>
        <w:t xml:space="preserve"> حج ب</w:t>
      </w:r>
      <w:r w:rsidR="000E4BC7">
        <w:rPr>
          <w:rStyle w:val="Char6"/>
          <w:rtl/>
        </w:rPr>
        <w:t>ی</w:t>
      </w:r>
      <w:r w:rsidRPr="003124F6">
        <w:rPr>
          <w:rStyle w:val="Char6"/>
          <w:rtl/>
        </w:rPr>
        <w:t>ت الله به م</w:t>
      </w:r>
      <w:r w:rsidR="000E4BC7">
        <w:rPr>
          <w:rStyle w:val="Char6"/>
          <w:rtl/>
        </w:rPr>
        <w:t>ک</w:t>
      </w:r>
      <w:r w:rsidRPr="003124F6">
        <w:rPr>
          <w:rStyle w:val="Char6"/>
          <w:rtl/>
        </w:rPr>
        <w:t>ه</w:t>
      </w:r>
      <w:r w:rsidR="0013279B" w:rsidRPr="003124F6">
        <w:rPr>
          <w:rStyle w:val="Char6"/>
          <w:rtl/>
        </w:rPr>
        <w:t xml:space="preserve"> م</w:t>
      </w:r>
      <w:r w:rsidR="000E4BC7">
        <w:rPr>
          <w:rStyle w:val="Char6"/>
          <w:rtl/>
        </w:rPr>
        <w:t>ی</w:t>
      </w:r>
      <w:r w:rsidR="0013279B" w:rsidRPr="003124F6">
        <w:rPr>
          <w:rStyle w:val="Char6"/>
          <w:rtl/>
        </w:rPr>
        <w:t>‌</w:t>
      </w:r>
      <w:r w:rsidRPr="003124F6">
        <w:rPr>
          <w:rStyle w:val="Char6"/>
          <w:rtl/>
        </w:rPr>
        <w:t>رفت نه تنها بارگاه</w:t>
      </w:r>
      <w:r w:rsidR="000E4BC7">
        <w:rPr>
          <w:rStyle w:val="Char6"/>
          <w:rtl/>
        </w:rPr>
        <w:t>ی</w:t>
      </w:r>
      <w:r w:rsidRPr="003124F6">
        <w:rPr>
          <w:rStyle w:val="Char6"/>
          <w:rtl/>
        </w:rPr>
        <w:t xml:space="preserve"> همراه نداشت، بل</w:t>
      </w:r>
      <w:r w:rsidR="000E4BC7">
        <w:rPr>
          <w:rStyle w:val="Char6"/>
          <w:rtl/>
        </w:rPr>
        <w:t>ک</w:t>
      </w:r>
      <w:r w:rsidRPr="003124F6">
        <w:rPr>
          <w:rStyle w:val="Char6"/>
          <w:rtl/>
        </w:rPr>
        <w:t>ه حت</w:t>
      </w:r>
      <w:r w:rsidR="000E4BC7">
        <w:rPr>
          <w:rStyle w:val="Char6"/>
          <w:rtl/>
        </w:rPr>
        <w:t>ی</w:t>
      </w:r>
      <w:r w:rsidRPr="003124F6">
        <w:rPr>
          <w:rStyle w:val="Char6"/>
          <w:rtl/>
        </w:rPr>
        <w:t xml:space="preserve"> خ</w:t>
      </w:r>
      <w:r w:rsidR="000E4BC7">
        <w:rPr>
          <w:rStyle w:val="Char6"/>
          <w:rtl/>
        </w:rPr>
        <w:t>ی</w:t>
      </w:r>
      <w:r w:rsidRPr="003124F6">
        <w:rPr>
          <w:rStyle w:val="Char6"/>
          <w:rtl/>
        </w:rPr>
        <w:t>مه و چادر ساده‌ا</w:t>
      </w:r>
      <w:r w:rsidR="000E4BC7">
        <w:rPr>
          <w:rStyle w:val="Char6"/>
          <w:rtl/>
        </w:rPr>
        <w:t>ی</w:t>
      </w:r>
      <w:r w:rsidRPr="003124F6">
        <w:rPr>
          <w:rStyle w:val="Char6"/>
          <w:rtl/>
        </w:rPr>
        <w:t xml:space="preserve"> </w:t>
      </w:r>
      <w:r w:rsidR="000E4BC7">
        <w:rPr>
          <w:rStyle w:val="Char6"/>
          <w:rtl/>
        </w:rPr>
        <w:t>ک</w:t>
      </w:r>
      <w:r w:rsidRPr="003124F6">
        <w:rPr>
          <w:rStyle w:val="Char6"/>
          <w:rtl/>
        </w:rPr>
        <w:t>ه هر مسافر عاد</w:t>
      </w:r>
      <w:r w:rsidR="000E4BC7">
        <w:rPr>
          <w:rStyle w:val="Char6"/>
          <w:rtl/>
        </w:rPr>
        <w:t>ی</w:t>
      </w:r>
      <w:r w:rsidRPr="003124F6">
        <w:rPr>
          <w:rStyle w:val="Char6"/>
          <w:rtl/>
        </w:rPr>
        <w:t xml:space="preserve"> در آن ا</w:t>
      </w:r>
      <w:r w:rsidR="000E4BC7">
        <w:rPr>
          <w:rStyle w:val="Char6"/>
          <w:rtl/>
        </w:rPr>
        <w:t>ی</w:t>
      </w:r>
      <w:r w:rsidRPr="003124F6">
        <w:rPr>
          <w:rStyle w:val="Char6"/>
          <w:rtl/>
        </w:rPr>
        <w:t>ام داشت با خود نم</w:t>
      </w:r>
      <w:r w:rsidR="000E4BC7">
        <w:rPr>
          <w:rStyle w:val="Char6"/>
          <w:rtl/>
        </w:rPr>
        <w:t>ی</w:t>
      </w:r>
      <w:r w:rsidRPr="003124F6">
        <w:rPr>
          <w:rStyle w:val="Char6"/>
          <w:rtl/>
        </w:rPr>
        <w:t>‌برد. هر وقت م</w:t>
      </w:r>
      <w:r w:rsidR="000E4BC7">
        <w:rPr>
          <w:rStyle w:val="Char6"/>
          <w:rtl/>
        </w:rPr>
        <w:t>ی</w:t>
      </w:r>
      <w:r w:rsidRPr="003124F6">
        <w:rPr>
          <w:rStyle w:val="Char6"/>
          <w:rtl/>
        </w:rPr>
        <w:t>‌خواست در جا</w:t>
      </w:r>
      <w:r w:rsidR="000E4BC7">
        <w:rPr>
          <w:rStyle w:val="Char6"/>
          <w:rtl/>
        </w:rPr>
        <w:t>یی</w:t>
      </w:r>
      <w:r w:rsidRPr="003124F6">
        <w:rPr>
          <w:rStyle w:val="Char6"/>
          <w:rtl/>
        </w:rPr>
        <w:t xml:space="preserve"> استراحت </w:t>
      </w:r>
      <w:r w:rsidR="000E4BC7">
        <w:rPr>
          <w:rStyle w:val="Char6"/>
          <w:rtl/>
        </w:rPr>
        <w:t>ک</w:t>
      </w:r>
      <w:r w:rsidRPr="003124F6">
        <w:rPr>
          <w:rStyle w:val="Char6"/>
          <w:rtl/>
        </w:rPr>
        <w:t xml:space="preserve">ند، ملافه </w:t>
      </w:r>
      <w:r w:rsidR="000E4BC7">
        <w:rPr>
          <w:rStyle w:val="Char6"/>
          <w:rtl/>
        </w:rPr>
        <w:t>ی</w:t>
      </w:r>
      <w:r w:rsidRPr="003124F6">
        <w:rPr>
          <w:rStyle w:val="Char6"/>
          <w:rtl/>
        </w:rPr>
        <w:t>ا پوست</w:t>
      </w:r>
      <w:r w:rsidR="000E4BC7">
        <w:rPr>
          <w:rStyle w:val="Char6"/>
          <w:rtl/>
        </w:rPr>
        <w:t>ی</w:t>
      </w:r>
      <w:r w:rsidRPr="003124F6">
        <w:rPr>
          <w:rStyle w:val="Char6"/>
          <w:rtl/>
        </w:rPr>
        <w:t xml:space="preserve"> را بر شاخه درخت</w:t>
      </w:r>
      <w:r w:rsidR="000E4BC7">
        <w:rPr>
          <w:rStyle w:val="Char6"/>
          <w:rtl/>
        </w:rPr>
        <w:t>ی</w:t>
      </w:r>
      <w:r w:rsidRPr="003124F6">
        <w:rPr>
          <w:rStyle w:val="Char6"/>
          <w:rtl/>
        </w:rPr>
        <w:t xml:space="preserve"> م</w:t>
      </w:r>
      <w:r w:rsidR="000E4BC7">
        <w:rPr>
          <w:rStyle w:val="Char6"/>
          <w:rtl/>
        </w:rPr>
        <w:t>ی</w:t>
      </w:r>
      <w:r w:rsidRPr="003124F6">
        <w:rPr>
          <w:rStyle w:val="Char6"/>
          <w:rtl/>
        </w:rPr>
        <w:t xml:space="preserve">‌انداخت </w:t>
      </w:r>
      <w:r w:rsidR="000E4BC7">
        <w:rPr>
          <w:rStyle w:val="Char6"/>
          <w:rtl/>
        </w:rPr>
        <w:t>ی</w:t>
      </w:r>
      <w:r w:rsidRPr="003124F6">
        <w:rPr>
          <w:rStyle w:val="Char6"/>
          <w:rtl/>
        </w:rPr>
        <w:t>ا م</w:t>
      </w:r>
      <w:r w:rsidR="000E4BC7">
        <w:rPr>
          <w:rStyle w:val="Char6"/>
          <w:rtl/>
        </w:rPr>
        <w:t>ی</w:t>
      </w:r>
      <w:r w:rsidRPr="003124F6">
        <w:rPr>
          <w:rStyle w:val="Char6"/>
          <w:rtl/>
        </w:rPr>
        <w:t>‌آو</w:t>
      </w:r>
      <w:r w:rsidR="000E4BC7">
        <w:rPr>
          <w:rStyle w:val="Char6"/>
          <w:rtl/>
        </w:rPr>
        <w:t>ی</w:t>
      </w:r>
      <w:r w:rsidRPr="003124F6">
        <w:rPr>
          <w:rStyle w:val="Char6"/>
          <w:rtl/>
        </w:rPr>
        <w:t>خت تا ز</w:t>
      </w:r>
      <w:r w:rsidR="000E4BC7">
        <w:rPr>
          <w:rStyle w:val="Char6"/>
          <w:rtl/>
        </w:rPr>
        <w:t>ی</w:t>
      </w:r>
      <w:r w:rsidRPr="003124F6">
        <w:rPr>
          <w:rStyle w:val="Char6"/>
          <w:rtl/>
        </w:rPr>
        <w:t>ر سا</w:t>
      </w:r>
      <w:r w:rsidR="000E4BC7">
        <w:rPr>
          <w:rStyle w:val="Char6"/>
          <w:rtl/>
        </w:rPr>
        <w:t>ی</w:t>
      </w:r>
      <w:r w:rsidRPr="003124F6">
        <w:rPr>
          <w:rStyle w:val="Char6"/>
          <w:rtl/>
        </w:rPr>
        <w:t xml:space="preserve">ه‌اش استراحت </w:t>
      </w:r>
      <w:r w:rsidR="000E4BC7">
        <w:rPr>
          <w:rStyle w:val="Char6"/>
          <w:rtl/>
        </w:rPr>
        <w:t>ک</w:t>
      </w:r>
      <w:r w:rsidRPr="003124F6">
        <w:rPr>
          <w:rStyle w:val="Char6"/>
          <w:rtl/>
        </w:rPr>
        <w:t>ند. ا</w:t>
      </w:r>
      <w:r w:rsidR="000E4BC7">
        <w:rPr>
          <w:rStyle w:val="Char6"/>
          <w:rtl/>
        </w:rPr>
        <w:t>ی</w:t>
      </w:r>
      <w:r w:rsidRPr="003124F6">
        <w:rPr>
          <w:rStyle w:val="Char6"/>
          <w:rtl/>
        </w:rPr>
        <w:t>ن مطلب را از عبدالله بن عباس م</w:t>
      </w:r>
      <w:r w:rsidR="000E4BC7">
        <w:rPr>
          <w:rStyle w:val="Char6"/>
          <w:rtl/>
        </w:rPr>
        <w:t>ی</w:t>
      </w:r>
      <w:r w:rsidRPr="003124F6">
        <w:rPr>
          <w:rStyle w:val="Char6"/>
          <w:rtl/>
        </w:rPr>
        <w:t>‌شنو</w:t>
      </w:r>
      <w:r w:rsidR="000E4BC7">
        <w:rPr>
          <w:rStyle w:val="Char6"/>
          <w:rtl/>
        </w:rPr>
        <w:t>ی</w:t>
      </w:r>
      <w:r w:rsidRPr="003124F6">
        <w:rPr>
          <w:rStyle w:val="Char6"/>
          <w:rtl/>
        </w:rPr>
        <w:t xml:space="preserve">م </w:t>
      </w:r>
      <w:r w:rsidR="000E4BC7">
        <w:rPr>
          <w:rStyle w:val="Char6"/>
          <w:rtl/>
        </w:rPr>
        <w:t>ک</w:t>
      </w:r>
      <w:r w:rsidRPr="003124F6">
        <w:rPr>
          <w:rStyle w:val="Char6"/>
          <w:rtl/>
        </w:rPr>
        <w:t>ه م</w:t>
      </w:r>
      <w:r w:rsidR="000E4BC7">
        <w:rPr>
          <w:rStyle w:val="Char6"/>
          <w:rtl/>
        </w:rPr>
        <w:t>ی</w:t>
      </w:r>
      <w:r w:rsidRPr="003124F6">
        <w:rPr>
          <w:rStyle w:val="Char6"/>
          <w:rtl/>
        </w:rPr>
        <w:t>‌گو</w:t>
      </w:r>
      <w:r w:rsidR="000E4BC7">
        <w:rPr>
          <w:rStyle w:val="Char6"/>
          <w:rtl/>
        </w:rPr>
        <w:t>ی</w:t>
      </w:r>
      <w:r w:rsidRPr="003124F6">
        <w:rPr>
          <w:rStyle w:val="Char6"/>
          <w:rtl/>
        </w:rPr>
        <w:t>د:</w:t>
      </w:r>
      <w:r w:rsidR="007D7145" w:rsidRPr="003124F6">
        <w:rPr>
          <w:rStyle w:val="Char6"/>
          <w:rFonts w:hint="cs"/>
          <w:rtl/>
        </w:rPr>
        <w:t xml:space="preserve"> </w:t>
      </w:r>
      <w:r w:rsidR="007D7145" w:rsidRPr="004B7851">
        <w:rPr>
          <w:rFonts w:cs="Traditional Arabic" w:hint="cs"/>
          <w:rtl/>
          <w:lang w:bidi="fa-IR"/>
        </w:rPr>
        <w:t>«</w:t>
      </w:r>
      <w:r w:rsidRPr="004B7851">
        <w:rPr>
          <w:rStyle w:val="Char3"/>
          <w:rtl/>
        </w:rPr>
        <w:t>حججت مع عمر، فما ضرب فسطاطاً ولا خباء، كان يلقي الكساء أو النطع فيستظل تحته</w:t>
      </w:r>
      <w:r w:rsidR="007D7145" w:rsidRPr="004B7851">
        <w:rPr>
          <w:rFonts w:cs="Traditional Arabic" w:hint="cs"/>
          <w:rtl/>
          <w:lang w:bidi="fa-IR"/>
        </w:rPr>
        <w:t>»</w:t>
      </w:r>
      <w:r w:rsidR="007D7145" w:rsidRPr="003124F6">
        <w:rPr>
          <w:rStyle w:val="Char6"/>
          <w:rFonts w:hint="cs"/>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007D7145" w:rsidRPr="003124F6">
        <w:rPr>
          <w:rStyle w:val="Char6"/>
          <w:rFonts w:hint="cs"/>
          <w:rtl/>
        </w:rPr>
        <w:t>:</w:t>
      </w:r>
      <w:r w:rsidRPr="003124F6">
        <w:rPr>
          <w:rStyle w:val="Char6"/>
          <w:rtl/>
        </w:rPr>
        <w:t xml:space="preserve"> </w:t>
      </w:r>
      <w:r w:rsidR="007D7145" w:rsidRPr="004B7851">
        <w:rPr>
          <w:rFonts w:cs="Traditional Arabic" w:hint="cs"/>
          <w:sz w:val="26"/>
          <w:szCs w:val="26"/>
          <w:rtl/>
          <w:lang w:bidi="fa-IR"/>
        </w:rPr>
        <w:t>«</w:t>
      </w:r>
      <w:r w:rsidRPr="00074186">
        <w:rPr>
          <w:rStyle w:val="Char6"/>
          <w:rtl/>
        </w:rPr>
        <w:t xml:space="preserve">من همراه عمر حج </w:t>
      </w:r>
      <w:r w:rsidR="000E4BC7">
        <w:rPr>
          <w:rStyle w:val="Char6"/>
          <w:rtl/>
        </w:rPr>
        <w:t>ک</w:t>
      </w:r>
      <w:r w:rsidRPr="00074186">
        <w:rPr>
          <w:rStyle w:val="Char6"/>
          <w:rtl/>
        </w:rPr>
        <w:t>ردم، او در سفر حج نه خ</w:t>
      </w:r>
      <w:r w:rsidR="000E4BC7">
        <w:rPr>
          <w:rStyle w:val="Char6"/>
          <w:rtl/>
        </w:rPr>
        <w:t>ی</w:t>
      </w:r>
      <w:r w:rsidRPr="00074186">
        <w:rPr>
          <w:rStyle w:val="Char6"/>
          <w:rtl/>
        </w:rPr>
        <w:t>مه‌ا</w:t>
      </w:r>
      <w:r w:rsidR="000E4BC7">
        <w:rPr>
          <w:rStyle w:val="Char6"/>
          <w:rtl/>
        </w:rPr>
        <w:t>ی</w:t>
      </w:r>
      <w:r w:rsidRPr="00074186">
        <w:rPr>
          <w:rStyle w:val="Char6"/>
          <w:rtl/>
        </w:rPr>
        <w:t xml:space="preserve"> م</w:t>
      </w:r>
      <w:r w:rsidR="000E4BC7">
        <w:rPr>
          <w:rStyle w:val="Char6"/>
          <w:rtl/>
        </w:rPr>
        <w:t>ی</w:t>
      </w:r>
      <w:r w:rsidRPr="00074186">
        <w:rPr>
          <w:rStyle w:val="Char6"/>
          <w:rtl/>
        </w:rPr>
        <w:t>‌زد و نه سا</w:t>
      </w:r>
      <w:r w:rsidR="000E4BC7">
        <w:rPr>
          <w:rStyle w:val="Char6"/>
          <w:rtl/>
        </w:rPr>
        <w:t>ی</w:t>
      </w:r>
      <w:r w:rsidRPr="00074186">
        <w:rPr>
          <w:rStyle w:val="Char6"/>
          <w:rtl/>
        </w:rPr>
        <w:t>بان</w:t>
      </w:r>
      <w:r w:rsidR="000E4BC7">
        <w:rPr>
          <w:rStyle w:val="Char6"/>
          <w:rtl/>
        </w:rPr>
        <w:t>ی</w:t>
      </w:r>
      <w:r w:rsidRPr="00074186">
        <w:rPr>
          <w:rStyle w:val="Char6"/>
          <w:rtl/>
        </w:rPr>
        <w:t xml:space="preserve"> داشت، ملافه </w:t>
      </w:r>
      <w:r w:rsidR="000E4BC7">
        <w:rPr>
          <w:rStyle w:val="Char6"/>
          <w:rtl/>
        </w:rPr>
        <w:t>ی</w:t>
      </w:r>
      <w:r w:rsidRPr="00074186">
        <w:rPr>
          <w:rStyle w:val="Char6"/>
          <w:rtl/>
        </w:rPr>
        <w:t>ا پوست</w:t>
      </w:r>
      <w:r w:rsidR="000E4BC7">
        <w:rPr>
          <w:rStyle w:val="Char6"/>
          <w:rtl/>
        </w:rPr>
        <w:t>ی</w:t>
      </w:r>
      <w:r w:rsidRPr="00074186">
        <w:rPr>
          <w:rStyle w:val="Char6"/>
          <w:rtl/>
        </w:rPr>
        <w:t xml:space="preserve"> در جا</w:t>
      </w:r>
      <w:r w:rsidR="000E4BC7">
        <w:rPr>
          <w:rStyle w:val="Char6"/>
          <w:rtl/>
        </w:rPr>
        <w:t>یی</w:t>
      </w:r>
      <w:r w:rsidRPr="00074186">
        <w:rPr>
          <w:rStyle w:val="Char6"/>
          <w:rtl/>
        </w:rPr>
        <w:t xml:space="preserve"> م</w:t>
      </w:r>
      <w:r w:rsidR="000E4BC7">
        <w:rPr>
          <w:rStyle w:val="Char6"/>
          <w:rtl/>
        </w:rPr>
        <w:t>ی</w:t>
      </w:r>
      <w:r w:rsidRPr="00074186">
        <w:rPr>
          <w:rStyle w:val="Char6"/>
          <w:rtl/>
        </w:rPr>
        <w:t>‌آو</w:t>
      </w:r>
      <w:r w:rsidR="000E4BC7">
        <w:rPr>
          <w:rStyle w:val="Char6"/>
          <w:rtl/>
        </w:rPr>
        <w:t>ی</w:t>
      </w:r>
      <w:r w:rsidRPr="00074186">
        <w:rPr>
          <w:rStyle w:val="Char6"/>
          <w:rtl/>
        </w:rPr>
        <w:t>خت و ز</w:t>
      </w:r>
      <w:r w:rsidR="000E4BC7">
        <w:rPr>
          <w:rStyle w:val="Char6"/>
          <w:rtl/>
        </w:rPr>
        <w:t>ی</w:t>
      </w:r>
      <w:r w:rsidRPr="00074186">
        <w:rPr>
          <w:rStyle w:val="Char6"/>
          <w:rtl/>
        </w:rPr>
        <w:t>ر سا</w:t>
      </w:r>
      <w:r w:rsidR="000E4BC7">
        <w:rPr>
          <w:rStyle w:val="Char6"/>
          <w:rtl/>
        </w:rPr>
        <w:t>ی</w:t>
      </w:r>
      <w:r w:rsidRPr="00074186">
        <w:rPr>
          <w:rStyle w:val="Char6"/>
          <w:rtl/>
        </w:rPr>
        <w:t>ه آن م</w:t>
      </w:r>
      <w:r w:rsidR="000E4BC7">
        <w:rPr>
          <w:rStyle w:val="Char6"/>
          <w:rtl/>
        </w:rPr>
        <w:t>ی</w:t>
      </w:r>
      <w:r w:rsidRPr="00074186">
        <w:rPr>
          <w:rStyle w:val="Char6"/>
          <w:rtl/>
        </w:rPr>
        <w:t>‌گرفت، استراحت م</w:t>
      </w:r>
      <w:r w:rsidR="000E4BC7">
        <w:rPr>
          <w:rStyle w:val="Char6"/>
          <w:rtl/>
        </w:rPr>
        <w:t>ی</w:t>
      </w:r>
      <w:r w:rsidRPr="00074186">
        <w:rPr>
          <w:rStyle w:val="Char6"/>
          <w:rtl/>
        </w:rPr>
        <w:t>‌</w:t>
      </w:r>
      <w:r w:rsidR="000E4BC7">
        <w:rPr>
          <w:rStyle w:val="Char6"/>
          <w:rtl/>
        </w:rPr>
        <w:t>ک</w:t>
      </w:r>
      <w:r w:rsidRPr="00074186">
        <w:rPr>
          <w:rStyle w:val="Char6"/>
          <w:rtl/>
        </w:rPr>
        <w:t>رد</w:t>
      </w:r>
      <w:r w:rsidR="007D7145" w:rsidRPr="004B7851">
        <w:rPr>
          <w:rFonts w:cs="Traditional Arabic" w:hint="cs"/>
          <w:sz w:val="26"/>
          <w:szCs w:val="26"/>
          <w:rtl/>
          <w:lang w:bidi="fa-IR"/>
        </w:rPr>
        <w:t>»</w:t>
      </w:r>
      <w:r w:rsidRPr="00074186">
        <w:rPr>
          <w:rStyle w:val="Char6"/>
          <w:rtl/>
        </w:rPr>
        <w:t>.</w:t>
      </w:r>
    </w:p>
    <w:p w:rsidR="00241CB2" w:rsidRPr="003124F6" w:rsidRDefault="00241CB2" w:rsidP="00F556E7">
      <w:pPr>
        <w:widowControl w:val="0"/>
        <w:ind w:firstLine="284"/>
        <w:jc w:val="both"/>
        <w:rPr>
          <w:rStyle w:val="Char6"/>
          <w:rtl/>
        </w:rPr>
      </w:pPr>
      <w:r w:rsidRPr="003124F6">
        <w:rPr>
          <w:rStyle w:val="Char6"/>
          <w:rtl/>
        </w:rPr>
        <w:t>حضرت عمر در همان ا</w:t>
      </w:r>
      <w:r w:rsidR="000E4BC7">
        <w:rPr>
          <w:rStyle w:val="Char6"/>
          <w:rtl/>
        </w:rPr>
        <w:t>ی</w:t>
      </w:r>
      <w:r w:rsidRPr="003124F6">
        <w:rPr>
          <w:rStyle w:val="Char6"/>
          <w:rtl/>
        </w:rPr>
        <w:t>ام شو</w:t>
      </w:r>
      <w:r w:rsidR="000E4BC7">
        <w:rPr>
          <w:rStyle w:val="Char6"/>
          <w:rtl/>
        </w:rPr>
        <w:t>ک</w:t>
      </w:r>
      <w:r w:rsidRPr="003124F6">
        <w:rPr>
          <w:rStyle w:val="Char6"/>
          <w:rtl/>
        </w:rPr>
        <w:t xml:space="preserve">تش </w:t>
      </w:r>
      <w:r w:rsidR="000E4BC7">
        <w:rPr>
          <w:rStyle w:val="Char6"/>
          <w:rtl/>
        </w:rPr>
        <w:t>ک</w:t>
      </w:r>
      <w:r w:rsidRPr="003124F6">
        <w:rPr>
          <w:rStyle w:val="Char6"/>
          <w:rtl/>
        </w:rPr>
        <w:t>ه پشت دو امپراتور</w:t>
      </w:r>
      <w:r w:rsidR="000E4BC7">
        <w:rPr>
          <w:rStyle w:val="Char6"/>
          <w:rtl/>
        </w:rPr>
        <w:t>ی</w:t>
      </w:r>
      <w:r w:rsidRPr="003124F6">
        <w:rPr>
          <w:rStyle w:val="Char6"/>
          <w:rtl/>
        </w:rPr>
        <w:t xml:space="preserve"> بزرگ جهان را م</w:t>
      </w:r>
      <w:r w:rsidR="000E4BC7">
        <w:rPr>
          <w:rStyle w:val="Char6"/>
          <w:rtl/>
        </w:rPr>
        <w:t>ی</w:t>
      </w:r>
      <w:r w:rsidRPr="003124F6">
        <w:rPr>
          <w:rStyle w:val="Char6"/>
          <w:rtl/>
        </w:rPr>
        <w:t>‌لرزاند، د</w:t>
      </w:r>
      <w:r w:rsidR="000E4BC7">
        <w:rPr>
          <w:rStyle w:val="Char6"/>
          <w:rtl/>
        </w:rPr>
        <w:t>ی</w:t>
      </w:r>
      <w:r w:rsidRPr="003124F6">
        <w:rPr>
          <w:rStyle w:val="Char6"/>
          <w:rtl/>
        </w:rPr>
        <w:t xml:space="preserve">ده شد </w:t>
      </w:r>
      <w:r w:rsidR="000E4BC7">
        <w:rPr>
          <w:rStyle w:val="Char6"/>
          <w:rtl/>
        </w:rPr>
        <w:t>ک</w:t>
      </w:r>
      <w:r w:rsidRPr="003124F6">
        <w:rPr>
          <w:rStyle w:val="Char6"/>
          <w:rtl/>
        </w:rPr>
        <w:t>ه مش</w:t>
      </w:r>
      <w:r w:rsidR="000E4BC7">
        <w:rPr>
          <w:rStyle w:val="Char6"/>
          <w:rtl/>
        </w:rPr>
        <w:t>کی</w:t>
      </w:r>
      <w:r w:rsidRPr="003124F6">
        <w:rPr>
          <w:rStyle w:val="Char6"/>
          <w:rtl/>
        </w:rPr>
        <w:t xml:space="preserve"> پر از آب بر دوش گرفته، به جا</w:t>
      </w:r>
      <w:r w:rsidR="000E4BC7">
        <w:rPr>
          <w:rStyle w:val="Char6"/>
          <w:rtl/>
        </w:rPr>
        <w:t>یی</w:t>
      </w:r>
      <w:r w:rsidRPr="003124F6">
        <w:rPr>
          <w:rStyle w:val="Char6"/>
          <w:rtl/>
        </w:rPr>
        <w:t xml:space="preserve"> م</w:t>
      </w:r>
      <w:r w:rsidR="000E4BC7">
        <w:rPr>
          <w:rStyle w:val="Char6"/>
          <w:rtl/>
        </w:rPr>
        <w:t>ی</w:t>
      </w:r>
      <w:r w:rsidRPr="003124F6">
        <w:rPr>
          <w:rStyle w:val="Char6"/>
          <w:rtl/>
        </w:rPr>
        <w:t>‌رود، علت ا</w:t>
      </w:r>
      <w:r w:rsidR="000E4BC7">
        <w:rPr>
          <w:rStyle w:val="Char6"/>
          <w:rtl/>
        </w:rPr>
        <w:t>ی</w:t>
      </w:r>
      <w:r w:rsidRPr="003124F6">
        <w:rPr>
          <w:rStyle w:val="Char6"/>
          <w:rtl/>
        </w:rPr>
        <w:t xml:space="preserve">ن </w:t>
      </w:r>
      <w:r w:rsidR="000E4BC7">
        <w:rPr>
          <w:rStyle w:val="Char6"/>
          <w:rtl/>
        </w:rPr>
        <w:t>ک</w:t>
      </w:r>
      <w:r w:rsidRPr="003124F6">
        <w:rPr>
          <w:rStyle w:val="Char6"/>
          <w:rtl/>
        </w:rPr>
        <w:t>ار را از او پرس</w:t>
      </w:r>
      <w:r w:rsidR="000E4BC7">
        <w:rPr>
          <w:rStyle w:val="Char6"/>
          <w:rtl/>
        </w:rPr>
        <w:t>ی</w:t>
      </w:r>
      <w:r w:rsidRPr="003124F6">
        <w:rPr>
          <w:rStyle w:val="Char6"/>
          <w:rtl/>
        </w:rPr>
        <w:t>دند، جواب داد: چون ناخود</w:t>
      </w:r>
      <w:r w:rsidR="007D7145" w:rsidRPr="003124F6">
        <w:rPr>
          <w:rStyle w:val="Char6"/>
          <w:rFonts w:hint="cs"/>
          <w:rtl/>
        </w:rPr>
        <w:t xml:space="preserve"> </w:t>
      </w:r>
      <w:r w:rsidRPr="003124F6">
        <w:rPr>
          <w:rStyle w:val="Char6"/>
          <w:rtl/>
        </w:rPr>
        <w:t>آگاه خودم را پسند</w:t>
      </w:r>
      <w:r w:rsidR="000E4BC7">
        <w:rPr>
          <w:rStyle w:val="Char6"/>
          <w:rtl/>
        </w:rPr>
        <w:t>ی</w:t>
      </w:r>
      <w:r w:rsidRPr="003124F6">
        <w:rPr>
          <w:rStyle w:val="Char6"/>
          <w:rtl/>
        </w:rPr>
        <w:t>دم، از خوف ا</w:t>
      </w:r>
      <w:r w:rsidR="000E4BC7">
        <w:rPr>
          <w:rStyle w:val="Char6"/>
          <w:rtl/>
        </w:rPr>
        <w:t>ی</w:t>
      </w:r>
      <w:r w:rsidRPr="003124F6">
        <w:rPr>
          <w:rStyle w:val="Char6"/>
          <w:rtl/>
        </w:rPr>
        <w:t xml:space="preserve">ن </w:t>
      </w:r>
      <w:r w:rsidR="000E4BC7">
        <w:rPr>
          <w:rStyle w:val="Char6"/>
          <w:rtl/>
        </w:rPr>
        <w:t>ک</w:t>
      </w:r>
      <w:r w:rsidRPr="003124F6">
        <w:rPr>
          <w:rStyle w:val="Char6"/>
          <w:rtl/>
        </w:rPr>
        <w:t>ه مبادا ت</w:t>
      </w:r>
      <w:r w:rsidR="000E4BC7">
        <w:rPr>
          <w:rStyle w:val="Char6"/>
          <w:rtl/>
        </w:rPr>
        <w:t>ک</w:t>
      </w:r>
      <w:r w:rsidRPr="003124F6">
        <w:rPr>
          <w:rStyle w:val="Char6"/>
          <w:rtl/>
        </w:rPr>
        <w:t>بر باشد، نفس خو</w:t>
      </w:r>
      <w:r w:rsidR="000E4BC7">
        <w:rPr>
          <w:rStyle w:val="Char6"/>
          <w:rtl/>
        </w:rPr>
        <w:t>ی</w:t>
      </w:r>
      <w:r w:rsidRPr="003124F6">
        <w:rPr>
          <w:rStyle w:val="Char6"/>
          <w:rtl/>
        </w:rPr>
        <w:t>ش را با ا</w:t>
      </w:r>
      <w:r w:rsidR="000E4BC7">
        <w:rPr>
          <w:rStyle w:val="Char6"/>
          <w:rtl/>
        </w:rPr>
        <w:t>ی</w:t>
      </w:r>
      <w:r w:rsidRPr="003124F6">
        <w:rPr>
          <w:rStyle w:val="Char6"/>
          <w:rtl/>
        </w:rPr>
        <w:t xml:space="preserve">ن </w:t>
      </w:r>
      <w:r w:rsidR="000E4BC7">
        <w:rPr>
          <w:rStyle w:val="Char6"/>
          <w:rtl/>
        </w:rPr>
        <w:t>ک</w:t>
      </w:r>
      <w:r w:rsidRPr="003124F6">
        <w:rPr>
          <w:rStyle w:val="Char6"/>
          <w:rtl/>
        </w:rPr>
        <w:t>ار فرو نشاندم. ا</w:t>
      </w:r>
      <w:r w:rsidR="000E4BC7">
        <w:rPr>
          <w:rStyle w:val="Char6"/>
          <w:rtl/>
        </w:rPr>
        <w:t>ی</w:t>
      </w:r>
      <w:r w:rsidRPr="003124F6">
        <w:rPr>
          <w:rStyle w:val="Char6"/>
          <w:rtl/>
        </w:rPr>
        <w:t>ن مطلب از عبدالله بن عمر بن حفص روا</w:t>
      </w:r>
      <w:r w:rsidR="000E4BC7">
        <w:rPr>
          <w:rStyle w:val="Char6"/>
          <w:rtl/>
        </w:rPr>
        <w:t>ی</w:t>
      </w:r>
      <w:r w:rsidRPr="003124F6">
        <w:rPr>
          <w:rStyle w:val="Char6"/>
          <w:rtl/>
        </w:rPr>
        <w:t>ت شده م</w:t>
      </w:r>
      <w:r w:rsidR="000E4BC7">
        <w:rPr>
          <w:rStyle w:val="Char6"/>
          <w:rtl/>
        </w:rPr>
        <w:t>ی</w:t>
      </w:r>
      <w:r w:rsidRPr="003124F6">
        <w:rPr>
          <w:rStyle w:val="Char6"/>
          <w:rtl/>
        </w:rPr>
        <w:t>‌گو</w:t>
      </w:r>
      <w:r w:rsidR="000E4BC7">
        <w:rPr>
          <w:rStyle w:val="Char6"/>
          <w:rtl/>
        </w:rPr>
        <w:t>ی</w:t>
      </w:r>
      <w:r w:rsidRPr="003124F6">
        <w:rPr>
          <w:rStyle w:val="Char6"/>
          <w:rtl/>
        </w:rPr>
        <w:t>د:</w:t>
      </w:r>
      <w:r w:rsidR="007D7145" w:rsidRPr="003124F6">
        <w:rPr>
          <w:rStyle w:val="Char6"/>
          <w:rFonts w:hint="cs"/>
          <w:rtl/>
        </w:rPr>
        <w:t xml:space="preserve"> </w:t>
      </w:r>
      <w:r w:rsidR="007D7145" w:rsidRPr="004B7851">
        <w:rPr>
          <w:rFonts w:cs="Traditional Arabic" w:hint="cs"/>
          <w:rtl/>
          <w:lang w:bidi="fa-IR"/>
        </w:rPr>
        <w:t>«</w:t>
      </w:r>
      <w:r w:rsidRPr="004B7851">
        <w:rPr>
          <w:rStyle w:val="Char3"/>
          <w:rtl/>
        </w:rPr>
        <w:t>حمل عمر بن الخطاب قربة ماء على عاتقه، فقيل له في ذلك فقال: أعجبتني نفسي، فأردت أن أذلها</w:t>
      </w:r>
      <w:r w:rsidR="007D7145" w:rsidRPr="004B7851">
        <w:rPr>
          <w:rFonts w:cs="Traditional Arabic" w:hint="cs"/>
          <w:rtl/>
          <w:lang w:bidi="fa-IR"/>
        </w:rPr>
        <w:t>»</w:t>
      </w:r>
      <w:r w:rsidR="007D7145" w:rsidRPr="003124F6">
        <w:rPr>
          <w:rStyle w:val="Char6"/>
          <w:rFonts w:hint="cs"/>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Pr="003124F6">
        <w:rPr>
          <w:rStyle w:val="Char6"/>
          <w:rtl/>
        </w:rPr>
        <w:t xml:space="preserve">: </w:t>
      </w:r>
      <w:r w:rsidR="007D7145" w:rsidRPr="004B7851">
        <w:rPr>
          <w:rFonts w:cs="Traditional Arabic" w:hint="cs"/>
          <w:sz w:val="26"/>
          <w:szCs w:val="26"/>
          <w:rtl/>
          <w:lang w:bidi="fa-IR"/>
        </w:rPr>
        <w:t>«</w:t>
      </w:r>
      <w:r w:rsidRPr="00074186">
        <w:rPr>
          <w:rStyle w:val="Char6"/>
          <w:rtl/>
        </w:rPr>
        <w:t>عمر بن الخطاب مش</w:t>
      </w:r>
      <w:r w:rsidR="000E4BC7">
        <w:rPr>
          <w:rStyle w:val="Char6"/>
          <w:rtl/>
        </w:rPr>
        <w:t>ک</w:t>
      </w:r>
      <w:r w:rsidRPr="00074186">
        <w:rPr>
          <w:rStyle w:val="Char6"/>
          <w:rtl/>
        </w:rPr>
        <w:t xml:space="preserve"> آب</w:t>
      </w:r>
      <w:r w:rsidR="000E4BC7">
        <w:rPr>
          <w:rStyle w:val="Char6"/>
          <w:rtl/>
        </w:rPr>
        <w:t>ی</w:t>
      </w:r>
      <w:r w:rsidRPr="00074186">
        <w:rPr>
          <w:rStyle w:val="Char6"/>
          <w:rtl/>
        </w:rPr>
        <w:t xml:space="preserve"> را بر دوشش گرفته بود، بعض</w:t>
      </w:r>
      <w:r w:rsidR="000E4BC7">
        <w:rPr>
          <w:rStyle w:val="Char6"/>
          <w:rtl/>
        </w:rPr>
        <w:t>ی</w:t>
      </w:r>
      <w:r w:rsidRPr="00074186">
        <w:rPr>
          <w:rStyle w:val="Char6"/>
          <w:rtl/>
        </w:rPr>
        <w:t xml:space="preserve"> گفتند: چرا چن</w:t>
      </w:r>
      <w:r w:rsidR="000E4BC7">
        <w:rPr>
          <w:rStyle w:val="Char6"/>
          <w:rtl/>
        </w:rPr>
        <w:t>ی</w:t>
      </w:r>
      <w:r w:rsidRPr="00074186">
        <w:rPr>
          <w:rStyle w:val="Char6"/>
          <w:rtl/>
        </w:rPr>
        <w:t>ن م</w:t>
      </w:r>
      <w:r w:rsidR="000E4BC7">
        <w:rPr>
          <w:rStyle w:val="Char6"/>
          <w:rtl/>
        </w:rPr>
        <w:t>ی</w:t>
      </w:r>
      <w:r w:rsidRPr="00074186">
        <w:rPr>
          <w:rStyle w:val="Char6"/>
          <w:rtl/>
        </w:rPr>
        <w:t>‌</w:t>
      </w:r>
      <w:r w:rsidR="000E4BC7">
        <w:rPr>
          <w:rStyle w:val="Char6"/>
          <w:rtl/>
        </w:rPr>
        <w:t>ک</w:t>
      </w:r>
      <w:r w:rsidRPr="00074186">
        <w:rPr>
          <w:rStyle w:val="Char6"/>
          <w:rtl/>
        </w:rPr>
        <w:t>ن</w:t>
      </w:r>
      <w:r w:rsidR="000E4BC7">
        <w:rPr>
          <w:rStyle w:val="Char6"/>
          <w:rtl/>
        </w:rPr>
        <w:t>ی</w:t>
      </w:r>
      <w:r w:rsidRPr="00074186">
        <w:rPr>
          <w:rStyle w:val="Char6"/>
          <w:rtl/>
        </w:rPr>
        <w:t>؟ گفت:‌خود را پسند</w:t>
      </w:r>
      <w:r w:rsidR="000E4BC7">
        <w:rPr>
          <w:rStyle w:val="Char6"/>
          <w:rtl/>
        </w:rPr>
        <w:t>ی</w:t>
      </w:r>
      <w:r w:rsidRPr="00074186">
        <w:rPr>
          <w:rStyle w:val="Char6"/>
          <w:rtl/>
        </w:rPr>
        <w:t>دم، لذا خواستم با ا</w:t>
      </w:r>
      <w:r w:rsidR="000E4BC7">
        <w:rPr>
          <w:rStyle w:val="Char6"/>
          <w:rtl/>
        </w:rPr>
        <w:t>ی</w:t>
      </w:r>
      <w:r w:rsidRPr="00074186">
        <w:rPr>
          <w:rStyle w:val="Char6"/>
          <w:rtl/>
        </w:rPr>
        <w:t xml:space="preserve">ن </w:t>
      </w:r>
      <w:r w:rsidR="000E4BC7">
        <w:rPr>
          <w:rStyle w:val="Char6"/>
          <w:rtl/>
        </w:rPr>
        <w:t>ک</w:t>
      </w:r>
      <w:r w:rsidRPr="00074186">
        <w:rPr>
          <w:rStyle w:val="Char6"/>
          <w:rtl/>
        </w:rPr>
        <w:t>ار نفس خود را ضع</w:t>
      </w:r>
      <w:r w:rsidR="000E4BC7">
        <w:rPr>
          <w:rStyle w:val="Char6"/>
          <w:rtl/>
        </w:rPr>
        <w:t>ی</w:t>
      </w:r>
      <w:r w:rsidRPr="00074186">
        <w:rPr>
          <w:rStyle w:val="Char6"/>
          <w:rtl/>
        </w:rPr>
        <w:t xml:space="preserve">ف </w:t>
      </w:r>
      <w:r w:rsidR="000E4BC7">
        <w:rPr>
          <w:rStyle w:val="Char6"/>
          <w:rtl/>
        </w:rPr>
        <w:t>ک</w:t>
      </w:r>
      <w:r w:rsidRPr="00074186">
        <w:rPr>
          <w:rStyle w:val="Char6"/>
          <w:rtl/>
        </w:rPr>
        <w:t>نم</w:t>
      </w:r>
      <w:r w:rsidR="007D7145" w:rsidRPr="004B7851">
        <w:rPr>
          <w:rFonts w:cs="Traditional Arabic" w:hint="cs"/>
          <w:sz w:val="26"/>
          <w:szCs w:val="26"/>
          <w:rtl/>
          <w:lang w:bidi="fa-IR"/>
        </w:rPr>
        <w:t>»</w:t>
      </w:r>
      <w:r w:rsidRPr="00074186">
        <w:rPr>
          <w:rStyle w:val="Char6"/>
          <w:rtl/>
        </w:rPr>
        <w:t>.</w:t>
      </w:r>
    </w:p>
    <w:p w:rsidR="007D7145" w:rsidRPr="003124F6" w:rsidRDefault="00241CB2" w:rsidP="007D7145">
      <w:pPr>
        <w:widowControl w:val="0"/>
        <w:ind w:firstLine="284"/>
        <w:jc w:val="both"/>
        <w:rPr>
          <w:rStyle w:val="Char6"/>
          <w:rtl/>
        </w:rPr>
      </w:pPr>
      <w:r w:rsidRPr="003124F6">
        <w:rPr>
          <w:rStyle w:val="Char6"/>
          <w:rtl/>
        </w:rPr>
        <w:t>روز</w:t>
      </w:r>
      <w:r w:rsidR="000E4BC7">
        <w:rPr>
          <w:rStyle w:val="Char6"/>
          <w:rtl/>
        </w:rPr>
        <w:t>ی</w:t>
      </w:r>
      <w:r w:rsidRPr="003124F6">
        <w:rPr>
          <w:rStyle w:val="Char6"/>
          <w:rtl/>
        </w:rPr>
        <w:t xml:space="preserve"> </w:t>
      </w:r>
      <w:r w:rsidR="000E4BC7">
        <w:rPr>
          <w:rStyle w:val="Char6"/>
          <w:rtl/>
        </w:rPr>
        <w:t>ک</w:t>
      </w:r>
      <w:r w:rsidRPr="003124F6">
        <w:rPr>
          <w:rStyle w:val="Char6"/>
          <w:rtl/>
        </w:rPr>
        <w:t>ه قاصد سعد بن أب</w:t>
      </w:r>
      <w:r w:rsidR="000E4BC7">
        <w:rPr>
          <w:rStyle w:val="Char6"/>
          <w:rtl/>
        </w:rPr>
        <w:t>ی</w:t>
      </w:r>
      <w:r w:rsidRPr="003124F6">
        <w:rPr>
          <w:rStyle w:val="Char6"/>
          <w:rtl/>
        </w:rPr>
        <w:t xml:space="preserve"> وقاص در ب</w:t>
      </w:r>
      <w:r w:rsidR="000E4BC7">
        <w:rPr>
          <w:rStyle w:val="Char6"/>
          <w:rtl/>
        </w:rPr>
        <w:t>ی</w:t>
      </w:r>
      <w:r w:rsidRPr="003124F6">
        <w:rPr>
          <w:rStyle w:val="Char6"/>
          <w:rtl/>
        </w:rPr>
        <w:t>رون شهر مد</w:t>
      </w:r>
      <w:r w:rsidR="000E4BC7">
        <w:rPr>
          <w:rStyle w:val="Char6"/>
          <w:rtl/>
        </w:rPr>
        <w:t>ی</w:t>
      </w:r>
      <w:r w:rsidRPr="003124F6">
        <w:rPr>
          <w:rStyle w:val="Char6"/>
          <w:rtl/>
        </w:rPr>
        <w:t>نه با حضرت عمر ملاقات م</w:t>
      </w:r>
      <w:r w:rsidR="000E4BC7">
        <w:rPr>
          <w:rStyle w:val="Char6"/>
          <w:rtl/>
        </w:rPr>
        <w:t>ی</w:t>
      </w:r>
      <w:r w:rsidRPr="003124F6">
        <w:rPr>
          <w:rStyle w:val="Char6"/>
          <w:rtl/>
        </w:rPr>
        <w:t>‌</w:t>
      </w:r>
      <w:r w:rsidR="000E4BC7">
        <w:rPr>
          <w:rStyle w:val="Char6"/>
          <w:rtl/>
        </w:rPr>
        <w:t>ک</w:t>
      </w:r>
      <w:r w:rsidRPr="003124F6">
        <w:rPr>
          <w:rStyle w:val="Char6"/>
          <w:rtl/>
        </w:rPr>
        <w:t>ند و خبر پ</w:t>
      </w:r>
      <w:r w:rsidR="000E4BC7">
        <w:rPr>
          <w:rStyle w:val="Char6"/>
          <w:rtl/>
        </w:rPr>
        <w:t>ی</w:t>
      </w:r>
      <w:r w:rsidRPr="003124F6">
        <w:rPr>
          <w:rStyle w:val="Char6"/>
          <w:rtl/>
        </w:rPr>
        <w:t>روز</w:t>
      </w:r>
      <w:r w:rsidR="000E4BC7">
        <w:rPr>
          <w:rStyle w:val="Char6"/>
          <w:rtl/>
        </w:rPr>
        <w:t>ی</w:t>
      </w:r>
      <w:r w:rsidRPr="003124F6">
        <w:rPr>
          <w:rStyle w:val="Char6"/>
          <w:rtl/>
        </w:rPr>
        <w:t xml:space="preserve"> مسلم</w:t>
      </w:r>
      <w:r w:rsidR="000E4BC7">
        <w:rPr>
          <w:rStyle w:val="Char6"/>
          <w:rtl/>
        </w:rPr>
        <w:t>ی</w:t>
      </w:r>
      <w:r w:rsidRPr="003124F6">
        <w:rPr>
          <w:rStyle w:val="Char6"/>
          <w:rtl/>
        </w:rPr>
        <w:t>ن در قادس</w:t>
      </w:r>
      <w:r w:rsidR="000E4BC7">
        <w:rPr>
          <w:rStyle w:val="Char6"/>
          <w:rtl/>
        </w:rPr>
        <w:t>ی</w:t>
      </w:r>
      <w:r w:rsidRPr="003124F6">
        <w:rPr>
          <w:rStyle w:val="Char6"/>
          <w:rtl/>
        </w:rPr>
        <w:t xml:space="preserve">ه را </w:t>
      </w:r>
      <w:r w:rsidR="000E4BC7">
        <w:rPr>
          <w:rStyle w:val="Char6"/>
          <w:rtl/>
        </w:rPr>
        <w:t>ک</w:t>
      </w:r>
      <w:r w:rsidRPr="003124F6">
        <w:rPr>
          <w:rStyle w:val="Char6"/>
          <w:rtl/>
        </w:rPr>
        <w:t>ه فوق العاده مه</w:t>
      </w:r>
      <w:r w:rsidR="007D7145" w:rsidRPr="003124F6">
        <w:rPr>
          <w:rStyle w:val="Char6"/>
          <w:rtl/>
        </w:rPr>
        <w:t>م بوده، به او م</w:t>
      </w:r>
      <w:r w:rsidR="000E4BC7">
        <w:rPr>
          <w:rStyle w:val="Char6"/>
          <w:rtl/>
        </w:rPr>
        <w:t>ی</w:t>
      </w:r>
      <w:r w:rsidR="007D7145" w:rsidRPr="003124F6">
        <w:rPr>
          <w:rStyle w:val="Char6"/>
          <w:rtl/>
        </w:rPr>
        <w:t>‌دهد و طبعاً هر</w:t>
      </w:r>
      <w:r w:rsidR="000E4BC7">
        <w:rPr>
          <w:rStyle w:val="Char6"/>
          <w:rtl/>
        </w:rPr>
        <w:t>ک</w:t>
      </w:r>
      <w:r w:rsidRPr="003124F6">
        <w:rPr>
          <w:rStyle w:val="Char6"/>
          <w:rtl/>
        </w:rPr>
        <w:t>س باشد در ا</w:t>
      </w:r>
      <w:r w:rsidR="000E4BC7">
        <w:rPr>
          <w:rStyle w:val="Char6"/>
          <w:rtl/>
        </w:rPr>
        <w:t>ی</w:t>
      </w:r>
      <w:r w:rsidRPr="003124F6">
        <w:rPr>
          <w:rStyle w:val="Char6"/>
          <w:rtl/>
        </w:rPr>
        <w:t xml:space="preserve">ن هنگام </w:t>
      </w:r>
      <w:r w:rsidR="000E4BC7">
        <w:rPr>
          <w:rStyle w:val="Char6"/>
          <w:rtl/>
        </w:rPr>
        <w:t>ک</w:t>
      </w:r>
      <w:r w:rsidRPr="003124F6">
        <w:rPr>
          <w:rStyle w:val="Char6"/>
          <w:rtl/>
        </w:rPr>
        <w:t>ه به چن</w:t>
      </w:r>
      <w:r w:rsidR="000E4BC7">
        <w:rPr>
          <w:rStyle w:val="Char6"/>
          <w:rtl/>
        </w:rPr>
        <w:t>ی</w:t>
      </w:r>
      <w:r w:rsidRPr="003124F6">
        <w:rPr>
          <w:rStyle w:val="Char6"/>
          <w:rtl/>
        </w:rPr>
        <w:t>ن پ</w:t>
      </w:r>
      <w:r w:rsidR="000E4BC7">
        <w:rPr>
          <w:rStyle w:val="Char6"/>
          <w:rtl/>
        </w:rPr>
        <w:t>ی</w:t>
      </w:r>
      <w:r w:rsidRPr="003124F6">
        <w:rPr>
          <w:rStyle w:val="Char6"/>
          <w:rtl/>
        </w:rPr>
        <w:t>روز</w:t>
      </w:r>
      <w:r w:rsidR="000E4BC7">
        <w:rPr>
          <w:rStyle w:val="Char6"/>
          <w:rtl/>
        </w:rPr>
        <w:t>ی</w:t>
      </w:r>
      <w:r w:rsidRPr="003124F6">
        <w:rPr>
          <w:rStyle w:val="Char6"/>
          <w:rtl/>
        </w:rPr>
        <w:t xml:space="preserve"> درخشان</w:t>
      </w:r>
      <w:r w:rsidR="000E4BC7">
        <w:rPr>
          <w:rStyle w:val="Char6"/>
          <w:rtl/>
        </w:rPr>
        <w:t>ی</w:t>
      </w:r>
      <w:r w:rsidRPr="003124F6">
        <w:rPr>
          <w:rStyle w:val="Char6"/>
          <w:rtl/>
        </w:rPr>
        <w:t xml:space="preserve"> دست م</w:t>
      </w:r>
      <w:r w:rsidR="000E4BC7">
        <w:rPr>
          <w:rStyle w:val="Char6"/>
          <w:rtl/>
        </w:rPr>
        <w:t>ی</w:t>
      </w:r>
      <w:r w:rsidRPr="003124F6">
        <w:rPr>
          <w:rStyle w:val="Char6"/>
          <w:rtl/>
        </w:rPr>
        <w:t>‌</w:t>
      </w:r>
      <w:r w:rsidR="000E4BC7">
        <w:rPr>
          <w:rStyle w:val="Char6"/>
          <w:rtl/>
        </w:rPr>
        <w:t>ی</w:t>
      </w:r>
      <w:r w:rsidRPr="003124F6">
        <w:rPr>
          <w:rStyle w:val="Char6"/>
          <w:rtl/>
        </w:rPr>
        <w:t>ابد، خودخواه و خ</w:t>
      </w:r>
      <w:r w:rsidR="000E4BC7">
        <w:rPr>
          <w:rStyle w:val="Char6"/>
          <w:rtl/>
        </w:rPr>
        <w:t>ی</w:t>
      </w:r>
      <w:r w:rsidRPr="003124F6">
        <w:rPr>
          <w:rStyle w:val="Char6"/>
          <w:rtl/>
        </w:rPr>
        <w:t>ره سر م</w:t>
      </w:r>
      <w:r w:rsidR="000E4BC7">
        <w:rPr>
          <w:rStyle w:val="Char6"/>
          <w:rtl/>
        </w:rPr>
        <w:t>ی</w:t>
      </w:r>
      <w:r w:rsidRPr="003124F6">
        <w:rPr>
          <w:rStyle w:val="Char6"/>
          <w:rtl/>
        </w:rPr>
        <w:t>‌شود، ول</w:t>
      </w:r>
      <w:r w:rsidR="000E4BC7">
        <w:rPr>
          <w:rStyle w:val="Char6"/>
          <w:rtl/>
        </w:rPr>
        <w:t>ی</w:t>
      </w:r>
      <w:r w:rsidRPr="003124F6">
        <w:rPr>
          <w:rStyle w:val="Char6"/>
          <w:rtl/>
        </w:rPr>
        <w:t xml:space="preserve"> ا</w:t>
      </w:r>
      <w:r w:rsidR="000E4BC7">
        <w:rPr>
          <w:rStyle w:val="Char6"/>
          <w:rtl/>
        </w:rPr>
        <w:t>ی</w:t>
      </w:r>
      <w:r w:rsidRPr="003124F6">
        <w:rPr>
          <w:rStyle w:val="Char6"/>
          <w:rtl/>
        </w:rPr>
        <w:t>ن خبر در حضرت عمر اثر</w:t>
      </w:r>
      <w:r w:rsidR="000E4BC7">
        <w:rPr>
          <w:rStyle w:val="Char6"/>
          <w:rtl/>
        </w:rPr>
        <w:t>ی</w:t>
      </w:r>
      <w:r w:rsidRPr="003124F6">
        <w:rPr>
          <w:rStyle w:val="Char6"/>
          <w:rtl/>
        </w:rPr>
        <w:t xml:space="preserve"> ن</w:t>
      </w:r>
      <w:r w:rsidR="000E4BC7">
        <w:rPr>
          <w:rStyle w:val="Char6"/>
          <w:rtl/>
        </w:rPr>
        <w:t>ک</w:t>
      </w:r>
      <w:r w:rsidRPr="003124F6">
        <w:rPr>
          <w:rStyle w:val="Char6"/>
          <w:rtl/>
        </w:rPr>
        <w:t>رد و جز ا</w:t>
      </w:r>
      <w:r w:rsidR="000E4BC7">
        <w:rPr>
          <w:rStyle w:val="Char6"/>
          <w:rtl/>
        </w:rPr>
        <w:t>ی</w:t>
      </w:r>
      <w:r w:rsidRPr="003124F6">
        <w:rPr>
          <w:rStyle w:val="Char6"/>
          <w:rtl/>
        </w:rPr>
        <w:t>ن</w:t>
      </w:r>
      <w:r w:rsidR="000E4BC7">
        <w:rPr>
          <w:rStyle w:val="Char6"/>
          <w:rtl/>
        </w:rPr>
        <w:t>ک</w:t>
      </w:r>
      <w:r w:rsidRPr="003124F6">
        <w:rPr>
          <w:rStyle w:val="Char6"/>
          <w:rtl/>
        </w:rPr>
        <w:t>ه از ا</w:t>
      </w:r>
      <w:r w:rsidR="000E4BC7">
        <w:rPr>
          <w:rStyle w:val="Char6"/>
          <w:rtl/>
        </w:rPr>
        <w:t>ی</w:t>
      </w:r>
      <w:r w:rsidRPr="003124F6">
        <w:rPr>
          <w:rStyle w:val="Char6"/>
          <w:rtl/>
        </w:rPr>
        <w:t>ن پ</w:t>
      </w:r>
      <w:r w:rsidR="000E4BC7">
        <w:rPr>
          <w:rStyle w:val="Char6"/>
          <w:rtl/>
        </w:rPr>
        <w:t>ی</w:t>
      </w:r>
      <w:r w:rsidRPr="003124F6">
        <w:rPr>
          <w:rStyle w:val="Char6"/>
          <w:rtl/>
        </w:rPr>
        <w:t>روز</w:t>
      </w:r>
      <w:r w:rsidR="000E4BC7">
        <w:rPr>
          <w:rStyle w:val="Char6"/>
          <w:rtl/>
        </w:rPr>
        <w:t>ی</w:t>
      </w:r>
      <w:r w:rsidRPr="003124F6">
        <w:rPr>
          <w:rStyle w:val="Char6"/>
          <w:rtl/>
        </w:rPr>
        <w:t xml:space="preserve"> دلخوش شده، خدا را ش</w:t>
      </w:r>
      <w:r w:rsidR="000E4BC7">
        <w:rPr>
          <w:rStyle w:val="Char6"/>
          <w:rtl/>
        </w:rPr>
        <w:t>ک</w:t>
      </w:r>
      <w:r w:rsidRPr="003124F6">
        <w:rPr>
          <w:rStyle w:val="Char6"/>
          <w:rtl/>
        </w:rPr>
        <w:t xml:space="preserve">ر </w:t>
      </w:r>
      <w:r w:rsidR="000E4BC7">
        <w:rPr>
          <w:rStyle w:val="Char6"/>
          <w:rtl/>
        </w:rPr>
        <w:t>ک</w:t>
      </w:r>
      <w:r w:rsidRPr="003124F6">
        <w:rPr>
          <w:rStyle w:val="Char6"/>
          <w:rtl/>
        </w:rPr>
        <w:t>ند چ</w:t>
      </w:r>
      <w:r w:rsidR="000E4BC7">
        <w:rPr>
          <w:rStyle w:val="Char6"/>
          <w:rtl/>
        </w:rPr>
        <w:t>ی</w:t>
      </w:r>
      <w:r w:rsidRPr="003124F6">
        <w:rPr>
          <w:rStyle w:val="Char6"/>
          <w:rtl/>
        </w:rPr>
        <w:t>ز</w:t>
      </w:r>
      <w:r w:rsidR="000E4BC7">
        <w:rPr>
          <w:rStyle w:val="Char6"/>
          <w:rtl/>
        </w:rPr>
        <w:t>ی</w:t>
      </w:r>
      <w:r w:rsidRPr="003124F6">
        <w:rPr>
          <w:rStyle w:val="Char6"/>
          <w:rtl/>
        </w:rPr>
        <w:t xml:space="preserve"> د</w:t>
      </w:r>
      <w:r w:rsidR="000E4BC7">
        <w:rPr>
          <w:rStyle w:val="Char6"/>
          <w:rtl/>
        </w:rPr>
        <w:t>ی</w:t>
      </w:r>
      <w:r w:rsidRPr="003124F6">
        <w:rPr>
          <w:rStyle w:val="Char6"/>
          <w:rtl/>
        </w:rPr>
        <w:t xml:space="preserve">گر از او مشاهده نشد، و تا آنجا </w:t>
      </w:r>
      <w:r w:rsidR="000E4BC7">
        <w:rPr>
          <w:rStyle w:val="Char6"/>
          <w:rtl/>
        </w:rPr>
        <w:t>ک</w:t>
      </w:r>
      <w:r w:rsidRPr="003124F6">
        <w:rPr>
          <w:rStyle w:val="Char6"/>
          <w:rtl/>
        </w:rPr>
        <w:t>ما</w:t>
      </w:r>
      <w:r w:rsidR="000E4BC7">
        <w:rPr>
          <w:rStyle w:val="Char6"/>
          <w:rtl/>
        </w:rPr>
        <w:t>ک</w:t>
      </w:r>
      <w:r w:rsidRPr="003124F6">
        <w:rPr>
          <w:rStyle w:val="Char6"/>
          <w:rtl/>
        </w:rPr>
        <w:t xml:space="preserve">ان فروتن ماند </w:t>
      </w:r>
      <w:r w:rsidR="000E4BC7">
        <w:rPr>
          <w:rStyle w:val="Char6"/>
          <w:rtl/>
        </w:rPr>
        <w:t>ک</w:t>
      </w:r>
      <w:r w:rsidRPr="003124F6">
        <w:rPr>
          <w:rStyle w:val="Char6"/>
          <w:rtl/>
        </w:rPr>
        <w:t>ه چون آن قاصد او را نم</w:t>
      </w:r>
      <w:r w:rsidR="000E4BC7">
        <w:rPr>
          <w:rStyle w:val="Char6"/>
          <w:rtl/>
        </w:rPr>
        <w:t>ی</w:t>
      </w:r>
      <w:r w:rsidRPr="003124F6">
        <w:rPr>
          <w:rStyle w:val="Char6"/>
          <w:rtl/>
        </w:rPr>
        <w:t>‌شناخت همچنان بر شترش سوار بود و حضرت عمر پ</w:t>
      </w:r>
      <w:r w:rsidR="000E4BC7">
        <w:rPr>
          <w:rStyle w:val="Char6"/>
          <w:rtl/>
        </w:rPr>
        <w:t>ی</w:t>
      </w:r>
      <w:r w:rsidRPr="003124F6">
        <w:rPr>
          <w:rStyle w:val="Char6"/>
          <w:rtl/>
        </w:rPr>
        <w:t xml:space="preserve">اده در </w:t>
      </w:r>
      <w:r w:rsidR="000E4BC7">
        <w:rPr>
          <w:rStyle w:val="Char6"/>
          <w:rtl/>
        </w:rPr>
        <w:t>ک</w:t>
      </w:r>
      <w:r w:rsidRPr="003124F6">
        <w:rPr>
          <w:rStyle w:val="Char6"/>
          <w:rtl/>
        </w:rPr>
        <w:t>نارش با شتاب قدم بر م</w:t>
      </w:r>
      <w:r w:rsidR="000E4BC7">
        <w:rPr>
          <w:rStyle w:val="Char6"/>
          <w:rtl/>
        </w:rPr>
        <w:t>ی</w:t>
      </w:r>
      <w:r w:rsidRPr="003124F6">
        <w:rPr>
          <w:rStyle w:val="Char6"/>
          <w:rtl/>
        </w:rPr>
        <w:t>‌داشت و با هم درباره ا</w:t>
      </w:r>
      <w:r w:rsidR="000E4BC7">
        <w:rPr>
          <w:rStyle w:val="Char6"/>
          <w:rtl/>
        </w:rPr>
        <w:t>ی</w:t>
      </w:r>
      <w:r w:rsidRPr="003124F6">
        <w:rPr>
          <w:rStyle w:val="Char6"/>
          <w:rtl/>
        </w:rPr>
        <w:t>ن پ</w:t>
      </w:r>
      <w:r w:rsidR="000E4BC7">
        <w:rPr>
          <w:rStyle w:val="Char6"/>
          <w:rtl/>
        </w:rPr>
        <w:t>ی</w:t>
      </w:r>
      <w:r w:rsidRPr="003124F6">
        <w:rPr>
          <w:rStyle w:val="Char6"/>
          <w:rtl/>
        </w:rPr>
        <w:t>روز</w:t>
      </w:r>
      <w:r w:rsidR="000E4BC7">
        <w:rPr>
          <w:rStyle w:val="Char6"/>
          <w:rtl/>
        </w:rPr>
        <w:t>ی</w:t>
      </w:r>
      <w:r w:rsidRPr="003124F6">
        <w:rPr>
          <w:rStyle w:val="Char6"/>
          <w:rtl/>
        </w:rPr>
        <w:t xml:space="preserve"> بزرگ سؤال و جواب م</w:t>
      </w:r>
      <w:r w:rsidR="000E4BC7">
        <w:rPr>
          <w:rStyle w:val="Char6"/>
          <w:rtl/>
        </w:rPr>
        <w:t>ی</w:t>
      </w:r>
      <w:r w:rsidRPr="003124F6">
        <w:rPr>
          <w:rStyle w:val="Char6"/>
          <w:rtl/>
        </w:rPr>
        <w:t>‌</w:t>
      </w:r>
      <w:r w:rsidR="000E4BC7">
        <w:rPr>
          <w:rStyle w:val="Char6"/>
          <w:rtl/>
        </w:rPr>
        <w:t>ک</w:t>
      </w:r>
      <w:r w:rsidRPr="003124F6">
        <w:rPr>
          <w:rStyle w:val="Char6"/>
          <w:rtl/>
        </w:rPr>
        <w:t>ردند و با هم</w:t>
      </w:r>
      <w:r w:rsidR="000E4BC7">
        <w:rPr>
          <w:rStyle w:val="Char6"/>
          <w:rtl/>
        </w:rPr>
        <w:t>ی</w:t>
      </w:r>
      <w:r w:rsidRPr="003124F6">
        <w:rPr>
          <w:rStyle w:val="Char6"/>
          <w:rtl/>
        </w:rPr>
        <w:t xml:space="preserve">ن حال </w:t>
      </w:r>
      <w:r w:rsidR="000E4BC7">
        <w:rPr>
          <w:rStyle w:val="Char6"/>
          <w:rtl/>
        </w:rPr>
        <w:t>ک</w:t>
      </w:r>
      <w:r w:rsidRPr="003124F6">
        <w:rPr>
          <w:rStyle w:val="Char6"/>
          <w:rtl/>
        </w:rPr>
        <w:t>ه قاصد سوار شتر و حضرت عمر پ</w:t>
      </w:r>
      <w:r w:rsidR="000E4BC7">
        <w:rPr>
          <w:rStyle w:val="Char6"/>
          <w:rtl/>
        </w:rPr>
        <w:t>ی</w:t>
      </w:r>
      <w:r w:rsidRPr="003124F6">
        <w:rPr>
          <w:rStyle w:val="Char6"/>
          <w:rtl/>
        </w:rPr>
        <w:t>اده بود، وارد شهر شدند و چون قاصد شن</w:t>
      </w:r>
      <w:r w:rsidR="000E4BC7">
        <w:rPr>
          <w:rStyle w:val="Char6"/>
          <w:rtl/>
        </w:rPr>
        <w:t>ی</w:t>
      </w:r>
      <w:r w:rsidRPr="003124F6">
        <w:rPr>
          <w:rStyle w:val="Char6"/>
          <w:rtl/>
        </w:rPr>
        <w:t xml:space="preserve">د </w:t>
      </w:r>
      <w:r w:rsidR="000E4BC7">
        <w:rPr>
          <w:rStyle w:val="Char6"/>
          <w:rtl/>
        </w:rPr>
        <w:t>ک</w:t>
      </w:r>
      <w:r w:rsidRPr="003124F6">
        <w:rPr>
          <w:rStyle w:val="Char6"/>
          <w:rtl/>
        </w:rPr>
        <w:t>ه مردم بر حضرت عمر به نام ام</w:t>
      </w:r>
      <w:r w:rsidR="000E4BC7">
        <w:rPr>
          <w:rStyle w:val="Char6"/>
          <w:rtl/>
        </w:rPr>
        <w:t>ی</w:t>
      </w:r>
      <w:r w:rsidRPr="003124F6">
        <w:rPr>
          <w:rStyle w:val="Char6"/>
          <w:rtl/>
        </w:rPr>
        <w:t>ر المؤمن</w:t>
      </w:r>
      <w:r w:rsidR="000E4BC7">
        <w:rPr>
          <w:rStyle w:val="Char6"/>
          <w:rtl/>
        </w:rPr>
        <w:t>ی</w:t>
      </w:r>
      <w:r w:rsidRPr="003124F6">
        <w:rPr>
          <w:rStyle w:val="Char6"/>
          <w:rtl/>
        </w:rPr>
        <w:t>ن سلام م</w:t>
      </w:r>
      <w:r w:rsidR="000E4BC7">
        <w:rPr>
          <w:rStyle w:val="Char6"/>
          <w:rtl/>
        </w:rPr>
        <w:t>ی</w:t>
      </w:r>
      <w:r w:rsidRPr="003124F6">
        <w:rPr>
          <w:rStyle w:val="Char6"/>
          <w:rtl/>
        </w:rPr>
        <w:t>‌</w:t>
      </w:r>
      <w:r w:rsidR="000E4BC7">
        <w:rPr>
          <w:rStyle w:val="Char6"/>
          <w:rtl/>
        </w:rPr>
        <w:t>ک</w:t>
      </w:r>
      <w:r w:rsidRPr="003124F6">
        <w:rPr>
          <w:rStyle w:val="Char6"/>
          <w:rtl/>
        </w:rPr>
        <w:t xml:space="preserve">نند، او را شناخت و عرض </w:t>
      </w:r>
      <w:r w:rsidR="000E4BC7">
        <w:rPr>
          <w:rStyle w:val="Char6"/>
          <w:rtl/>
        </w:rPr>
        <w:t>ک</w:t>
      </w:r>
      <w:r w:rsidRPr="003124F6">
        <w:rPr>
          <w:rStyle w:val="Char6"/>
          <w:rtl/>
        </w:rPr>
        <w:t>رد: چرا نفرمود</w:t>
      </w:r>
      <w:r w:rsidR="000E4BC7">
        <w:rPr>
          <w:rStyle w:val="Char6"/>
          <w:rtl/>
        </w:rPr>
        <w:t>ی</w:t>
      </w:r>
      <w:r w:rsidRPr="003124F6">
        <w:rPr>
          <w:rStyle w:val="Char6"/>
          <w:rtl/>
        </w:rPr>
        <w:t xml:space="preserve"> </w:t>
      </w:r>
      <w:r w:rsidR="000E4BC7">
        <w:rPr>
          <w:rStyle w:val="Char6"/>
          <w:rtl/>
        </w:rPr>
        <w:t>ک</w:t>
      </w:r>
      <w:r w:rsidRPr="003124F6">
        <w:rPr>
          <w:rStyle w:val="Char6"/>
          <w:rtl/>
        </w:rPr>
        <w:t>ه ام</w:t>
      </w:r>
      <w:r w:rsidR="000E4BC7">
        <w:rPr>
          <w:rStyle w:val="Char6"/>
          <w:rtl/>
        </w:rPr>
        <w:t>ی</w:t>
      </w:r>
      <w:r w:rsidRPr="003124F6">
        <w:rPr>
          <w:rStyle w:val="Char6"/>
          <w:rtl/>
        </w:rPr>
        <w:t>ر المؤمن</w:t>
      </w:r>
      <w:r w:rsidR="000E4BC7">
        <w:rPr>
          <w:rStyle w:val="Char6"/>
          <w:rtl/>
        </w:rPr>
        <w:t>ی</w:t>
      </w:r>
      <w:r w:rsidRPr="003124F6">
        <w:rPr>
          <w:rStyle w:val="Char6"/>
          <w:rtl/>
        </w:rPr>
        <w:t>ن</w:t>
      </w:r>
      <w:r w:rsidR="000E4BC7">
        <w:rPr>
          <w:rStyle w:val="Char6"/>
          <w:rtl/>
        </w:rPr>
        <w:t>ی</w:t>
      </w:r>
      <w:r w:rsidRPr="003124F6">
        <w:rPr>
          <w:rStyle w:val="Char6"/>
          <w:rtl/>
        </w:rPr>
        <w:t>؟ حضرت عمر با همان تواضع فرمود: برادرم، با</w:t>
      </w:r>
      <w:r w:rsidR="000E4BC7">
        <w:rPr>
          <w:rStyle w:val="Char6"/>
          <w:rtl/>
        </w:rPr>
        <w:t>کی</w:t>
      </w:r>
      <w:r w:rsidRPr="003124F6">
        <w:rPr>
          <w:rStyle w:val="Char6"/>
          <w:rtl/>
        </w:rPr>
        <w:t xml:space="preserve"> ن</w:t>
      </w:r>
      <w:r w:rsidR="000E4BC7">
        <w:rPr>
          <w:rStyle w:val="Char6"/>
          <w:rtl/>
        </w:rPr>
        <w:t>ی</w:t>
      </w:r>
      <w:r w:rsidRPr="003124F6">
        <w:rPr>
          <w:rStyle w:val="Char6"/>
          <w:rtl/>
        </w:rPr>
        <w:t>ست.</w:t>
      </w:r>
    </w:p>
    <w:p w:rsidR="00241CB2" w:rsidRPr="004B7851" w:rsidRDefault="00241CB2" w:rsidP="00F9143C">
      <w:pPr>
        <w:pStyle w:val="a1"/>
        <w:rPr>
          <w:rtl/>
        </w:rPr>
      </w:pPr>
      <w:bookmarkStart w:id="296" w:name="_Toc341627326"/>
      <w:bookmarkStart w:id="297" w:name="_Toc341627547"/>
      <w:bookmarkStart w:id="298" w:name="_Toc440798994"/>
      <w:r w:rsidRPr="004B7851">
        <w:rPr>
          <w:rtl/>
        </w:rPr>
        <w:t>خلافت حضرت عمر</w:t>
      </w:r>
      <w:bookmarkEnd w:id="296"/>
      <w:bookmarkEnd w:id="297"/>
      <w:bookmarkEnd w:id="298"/>
    </w:p>
    <w:p w:rsidR="00241CB2" w:rsidRPr="003124F6" w:rsidRDefault="00241CB2" w:rsidP="007D7145">
      <w:pPr>
        <w:widowControl w:val="0"/>
        <w:ind w:firstLine="284"/>
        <w:jc w:val="both"/>
        <w:rPr>
          <w:rStyle w:val="Char6"/>
          <w:rtl/>
        </w:rPr>
      </w:pPr>
      <w:r w:rsidRPr="003124F6">
        <w:rPr>
          <w:rStyle w:val="Char6"/>
          <w:rtl/>
        </w:rPr>
        <w:t>در مبحث خلافت ابوب</w:t>
      </w:r>
      <w:r w:rsidR="000E4BC7">
        <w:rPr>
          <w:rStyle w:val="Char6"/>
          <w:rtl/>
        </w:rPr>
        <w:t>ک</w:t>
      </w:r>
      <w:r w:rsidRPr="003124F6">
        <w:rPr>
          <w:rStyle w:val="Char6"/>
          <w:rtl/>
        </w:rPr>
        <w:t>ر</w:t>
      </w:r>
      <w:r w:rsidR="001F244E" w:rsidRPr="001F244E">
        <w:rPr>
          <w:rStyle w:val="Char6"/>
          <w:rFonts w:cs="CTraditional Arabic"/>
          <w:rtl/>
        </w:rPr>
        <w:t>س</w:t>
      </w:r>
      <w:r w:rsidRPr="003124F6">
        <w:rPr>
          <w:rStyle w:val="Char6"/>
          <w:rtl/>
        </w:rPr>
        <w:t xml:space="preserve"> خواند</w:t>
      </w:r>
      <w:r w:rsidR="000E4BC7">
        <w:rPr>
          <w:rStyle w:val="Char6"/>
          <w:rtl/>
        </w:rPr>
        <w:t>ی</w:t>
      </w:r>
      <w:r w:rsidRPr="003124F6">
        <w:rPr>
          <w:rStyle w:val="Char6"/>
          <w:rtl/>
        </w:rPr>
        <w:t xml:space="preserve">م </w:t>
      </w:r>
      <w:r w:rsidR="000E4BC7">
        <w:rPr>
          <w:rStyle w:val="Char6"/>
          <w:rtl/>
        </w:rPr>
        <w:t>ک</w:t>
      </w:r>
      <w:r w:rsidRPr="003124F6">
        <w:rPr>
          <w:rStyle w:val="Char6"/>
          <w:rtl/>
        </w:rPr>
        <w:t>ه در سق</w:t>
      </w:r>
      <w:r w:rsidR="000E4BC7">
        <w:rPr>
          <w:rStyle w:val="Char6"/>
          <w:rtl/>
        </w:rPr>
        <w:t>ی</w:t>
      </w:r>
      <w:r w:rsidRPr="003124F6">
        <w:rPr>
          <w:rStyle w:val="Char6"/>
          <w:rtl/>
        </w:rPr>
        <w:t>فه بن</w:t>
      </w:r>
      <w:r w:rsidR="000E4BC7">
        <w:rPr>
          <w:rStyle w:val="Char6"/>
          <w:rtl/>
        </w:rPr>
        <w:t>ی</w:t>
      </w:r>
      <w:r w:rsidRPr="003124F6">
        <w:rPr>
          <w:rStyle w:val="Char6"/>
          <w:rtl/>
        </w:rPr>
        <w:t xml:space="preserve"> ساعده بر سر انتخاب خل</w:t>
      </w:r>
      <w:r w:rsidR="000E4BC7">
        <w:rPr>
          <w:rStyle w:val="Char6"/>
          <w:rtl/>
        </w:rPr>
        <w:t>ی</w:t>
      </w:r>
      <w:r w:rsidRPr="003124F6">
        <w:rPr>
          <w:rStyle w:val="Char6"/>
          <w:rtl/>
        </w:rPr>
        <w:t>فه چه گذشت و فهم</w:t>
      </w:r>
      <w:r w:rsidR="000E4BC7">
        <w:rPr>
          <w:rStyle w:val="Char6"/>
          <w:rtl/>
        </w:rPr>
        <w:t>ی</w:t>
      </w:r>
      <w:r w:rsidRPr="003124F6">
        <w:rPr>
          <w:rStyle w:val="Char6"/>
          <w:rtl/>
        </w:rPr>
        <w:t>د</w:t>
      </w:r>
      <w:r w:rsidR="000E4BC7">
        <w:rPr>
          <w:rStyle w:val="Char6"/>
          <w:rtl/>
        </w:rPr>
        <w:t>ی</w:t>
      </w:r>
      <w:r w:rsidRPr="003124F6">
        <w:rPr>
          <w:rStyle w:val="Char6"/>
          <w:rtl/>
        </w:rPr>
        <w:t xml:space="preserve">م </w:t>
      </w:r>
      <w:r w:rsidR="000E4BC7">
        <w:rPr>
          <w:rStyle w:val="Char6"/>
          <w:rtl/>
        </w:rPr>
        <w:t>ک</w:t>
      </w:r>
      <w:r w:rsidRPr="003124F6">
        <w:rPr>
          <w:rStyle w:val="Char6"/>
          <w:rtl/>
        </w:rPr>
        <w:t>ه چه فتنه‌ا</w:t>
      </w:r>
      <w:r w:rsidR="000E4BC7">
        <w:rPr>
          <w:rStyle w:val="Char6"/>
          <w:rtl/>
        </w:rPr>
        <w:t>ی</w:t>
      </w:r>
      <w:r w:rsidRPr="003124F6">
        <w:rPr>
          <w:rStyle w:val="Char6"/>
          <w:rtl/>
        </w:rPr>
        <w:t xml:space="preserve"> در </w:t>
      </w:r>
      <w:r w:rsidR="000E4BC7">
        <w:rPr>
          <w:rStyle w:val="Char6"/>
          <w:rtl/>
        </w:rPr>
        <w:t>ک</w:t>
      </w:r>
      <w:r w:rsidRPr="003124F6">
        <w:rPr>
          <w:rStyle w:val="Char6"/>
          <w:rtl/>
        </w:rPr>
        <w:t>م</w:t>
      </w:r>
      <w:r w:rsidR="000E4BC7">
        <w:rPr>
          <w:rStyle w:val="Char6"/>
          <w:rtl/>
        </w:rPr>
        <w:t>ی</w:t>
      </w:r>
      <w:r w:rsidRPr="003124F6">
        <w:rPr>
          <w:rStyle w:val="Char6"/>
          <w:rtl/>
        </w:rPr>
        <w:t>ن بود واگر عمر با آن س</w:t>
      </w:r>
      <w:r w:rsidR="000E4BC7">
        <w:rPr>
          <w:rStyle w:val="Char6"/>
          <w:rtl/>
        </w:rPr>
        <w:t>ی</w:t>
      </w:r>
      <w:r w:rsidRPr="003124F6">
        <w:rPr>
          <w:rStyle w:val="Char6"/>
          <w:rtl/>
        </w:rPr>
        <w:t>است و دور اند</w:t>
      </w:r>
      <w:r w:rsidR="000E4BC7">
        <w:rPr>
          <w:rStyle w:val="Char6"/>
          <w:rtl/>
        </w:rPr>
        <w:t>ی</w:t>
      </w:r>
      <w:r w:rsidRPr="003124F6">
        <w:rPr>
          <w:rStyle w:val="Char6"/>
          <w:rtl/>
        </w:rPr>
        <w:t>ش</w:t>
      </w:r>
      <w:r w:rsidR="000E4BC7">
        <w:rPr>
          <w:rStyle w:val="Char6"/>
          <w:rtl/>
        </w:rPr>
        <w:t>ی</w:t>
      </w:r>
      <w:r w:rsidRPr="003124F6">
        <w:rPr>
          <w:rStyle w:val="Char6"/>
          <w:rtl/>
        </w:rPr>
        <w:t xml:space="preserve"> </w:t>
      </w:r>
      <w:r w:rsidR="000E4BC7">
        <w:rPr>
          <w:rStyle w:val="Char6"/>
          <w:rtl/>
        </w:rPr>
        <w:t>ک</w:t>
      </w:r>
      <w:r w:rsidRPr="003124F6">
        <w:rPr>
          <w:rStyle w:val="Char6"/>
          <w:rtl/>
        </w:rPr>
        <w:t>ه از خصا</w:t>
      </w:r>
      <w:r w:rsidR="000E4BC7">
        <w:rPr>
          <w:rStyle w:val="Char6"/>
          <w:rtl/>
        </w:rPr>
        <w:t>ی</w:t>
      </w:r>
      <w:r w:rsidRPr="003124F6">
        <w:rPr>
          <w:rStyle w:val="Char6"/>
          <w:rtl/>
        </w:rPr>
        <w:t>ص بارز ا</w:t>
      </w:r>
      <w:r w:rsidR="000E4BC7">
        <w:rPr>
          <w:rStyle w:val="Char6"/>
          <w:rtl/>
        </w:rPr>
        <w:t>ی</w:t>
      </w:r>
      <w:r w:rsidRPr="003124F6">
        <w:rPr>
          <w:rStyle w:val="Char6"/>
          <w:rtl/>
        </w:rPr>
        <w:t>ن مرد بزرگ بود، ‌</w:t>
      </w:r>
      <w:r w:rsidR="000E4BC7">
        <w:rPr>
          <w:rStyle w:val="Char6"/>
          <w:rtl/>
        </w:rPr>
        <w:t>ک</w:t>
      </w:r>
      <w:r w:rsidRPr="003124F6">
        <w:rPr>
          <w:rStyle w:val="Char6"/>
          <w:rtl/>
        </w:rPr>
        <w:t>ار خلافت را در همان مجلس به سرعت خاتمه نم</w:t>
      </w:r>
      <w:r w:rsidR="000E4BC7">
        <w:rPr>
          <w:rStyle w:val="Char6"/>
          <w:rtl/>
        </w:rPr>
        <w:t>ی</w:t>
      </w:r>
      <w:r w:rsidRPr="003124F6">
        <w:rPr>
          <w:rStyle w:val="Char6"/>
          <w:rtl/>
        </w:rPr>
        <w:t>‌داد منجر به نزاع داخل</w:t>
      </w:r>
      <w:r w:rsidR="000E4BC7">
        <w:rPr>
          <w:rStyle w:val="Char6"/>
          <w:rtl/>
        </w:rPr>
        <w:t>ی</w:t>
      </w:r>
      <w:r w:rsidRPr="003124F6">
        <w:rPr>
          <w:rStyle w:val="Char6"/>
          <w:rtl/>
        </w:rPr>
        <w:t xml:space="preserve"> م</w:t>
      </w:r>
      <w:r w:rsidR="000E4BC7">
        <w:rPr>
          <w:rStyle w:val="Char6"/>
          <w:rtl/>
        </w:rPr>
        <w:t>ی</w:t>
      </w:r>
      <w:r w:rsidRPr="003124F6">
        <w:rPr>
          <w:rStyle w:val="Char6"/>
          <w:rtl/>
        </w:rPr>
        <w:t>‌شد و مش</w:t>
      </w:r>
      <w:r w:rsidR="000E4BC7">
        <w:rPr>
          <w:rStyle w:val="Char6"/>
          <w:rtl/>
        </w:rPr>
        <w:t>ک</w:t>
      </w:r>
      <w:r w:rsidRPr="003124F6">
        <w:rPr>
          <w:rStyle w:val="Char6"/>
          <w:rtl/>
        </w:rPr>
        <w:t>ل</w:t>
      </w:r>
      <w:r w:rsidR="000E4BC7">
        <w:rPr>
          <w:rStyle w:val="Char6"/>
          <w:rtl/>
        </w:rPr>
        <w:t>ی</w:t>
      </w:r>
      <w:r w:rsidRPr="003124F6">
        <w:rPr>
          <w:rStyle w:val="Char6"/>
          <w:rtl/>
        </w:rPr>
        <w:t xml:space="preserve"> به بار م</w:t>
      </w:r>
      <w:r w:rsidR="000E4BC7">
        <w:rPr>
          <w:rStyle w:val="Char6"/>
          <w:rtl/>
        </w:rPr>
        <w:t>ی</w:t>
      </w:r>
      <w:r w:rsidRPr="003124F6">
        <w:rPr>
          <w:rStyle w:val="Char6"/>
          <w:rtl/>
        </w:rPr>
        <w:t xml:space="preserve">‌آورد </w:t>
      </w:r>
      <w:r w:rsidR="000E4BC7">
        <w:rPr>
          <w:rStyle w:val="Char6"/>
          <w:rtl/>
        </w:rPr>
        <w:t>ک</w:t>
      </w:r>
      <w:r w:rsidRPr="003124F6">
        <w:rPr>
          <w:rStyle w:val="Char6"/>
          <w:rtl/>
        </w:rPr>
        <w:t xml:space="preserve">ه معلوم نبود </w:t>
      </w:r>
      <w:r w:rsidR="000E4BC7">
        <w:rPr>
          <w:rStyle w:val="Char6"/>
          <w:rtl/>
        </w:rPr>
        <w:t>ک</w:t>
      </w:r>
      <w:r w:rsidRPr="003124F6">
        <w:rPr>
          <w:rStyle w:val="Char6"/>
          <w:rtl/>
        </w:rPr>
        <w:t>ار مسلم</w:t>
      </w:r>
      <w:r w:rsidR="000E4BC7">
        <w:rPr>
          <w:rStyle w:val="Char6"/>
          <w:rtl/>
        </w:rPr>
        <w:t>ی</w:t>
      </w:r>
      <w:r w:rsidRPr="003124F6">
        <w:rPr>
          <w:rStyle w:val="Char6"/>
          <w:rtl/>
        </w:rPr>
        <w:t xml:space="preserve">ن به </w:t>
      </w:r>
      <w:r w:rsidR="000E4BC7">
        <w:rPr>
          <w:rStyle w:val="Char6"/>
          <w:rtl/>
        </w:rPr>
        <w:t>ک</w:t>
      </w:r>
      <w:r w:rsidRPr="003124F6">
        <w:rPr>
          <w:rStyle w:val="Char6"/>
          <w:rtl/>
        </w:rPr>
        <w:t>جا ب</w:t>
      </w:r>
      <w:r w:rsidR="000E4BC7">
        <w:rPr>
          <w:rStyle w:val="Char6"/>
          <w:rtl/>
        </w:rPr>
        <w:t>ک</w:t>
      </w:r>
      <w:r w:rsidRPr="003124F6">
        <w:rPr>
          <w:rStyle w:val="Char6"/>
          <w:rtl/>
        </w:rPr>
        <w:t>شد.</w:t>
      </w:r>
    </w:p>
    <w:p w:rsidR="00241CB2" w:rsidRPr="003124F6" w:rsidRDefault="00241CB2" w:rsidP="007D7145">
      <w:pPr>
        <w:widowControl w:val="0"/>
        <w:ind w:firstLine="284"/>
        <w:jc w:val="both"/>
        <w:rPr>
          <w:rStyle w:val="Char6"/>
          <w:rtl/>
        </w:rPr>
      </w:pPr>
      <w:r w:rsidRPr="003124F6">
        <w:rPr>
          <w:rStyle w:val="Char6"/>
          <w:rtl/>
        </w:rPr>
        <w:t>هنگام</w:t>
      </w:r>
      <w:r w:rsidR="000E4BC7">
        <w:rPr>
          <w:rStyle w:val="Char6"/>
          <w:rtl/>
        </w:rPr>
        <w:t>ی</w:t>
      </w:r>
      <w:r w:rsidRPr="003124F6">
        <w:rPr>
          <w:rStyle w:val="Char6"/>
          <w:rtl/>
        </w:rPr>
        <w:t xml:space="preserve"> </w:t>
      </w:r>
      <w:r w:rsidR="000E4BC7">
        <w:rPr>
          <w:rStyle w:val="Char6"/>
          <w:rtl/>
        </w:rPr>
        <w:t>ک</w:t>
      </w:r>
      <w:r w:rsidRPr="003124F6">
        <w:rPr>
          <w:rStyle w:val="Char6"/>
          <w:rtl/>
        </w:rPr>
        <w:t>ه ابوب</w:t>
      </w:r>
      <w:r w:rsidR="000E4BC7">
        <w:rPr>
          <w:rStyle w:val="Char6"/>
          <w:rtl/>
        </w:rPr>
        <w:t>ک</w:t>
      </w:r>
      <w:r w:rsidRPr="003124F6">
        <w:rPr>
          <w:rStyle w:val="Char6"/>
          <w:rtl/>
        </w:rPr>
        <w:t>ر</w:t>
      </w:r>
      <w:r w:rsidR="001F244E" w:rsidRPr="001F244E">
        <w:rPr>
          <w:rStyle w:val="Char6"/>
          <w:rFonts w:cs="CTraditional Arabic"/>
          <w:rtl/>
        </w:rPr>
        <w:t>س</w:t>
      </w:r>
      <w:r w:rsidRPr="003124F6">
        <w:rPr>
          <w:rStyle w:val="Char6"/>
          <w:rtl/>
        </w:rPr>
        <w:t xml:space="preserve"> مر</w:t>
      </w:r>
      <w:r w:rsidR="000E4BC7">
        <w:rPr>
          <w:rStyle w:val="Char6"/>
          <w:rtl/>
        </w:rPr>
        <w:t>ی</w:t>
      </w:r>
      <w:r w:rsidRPr="003124F6">
        <w:rPr>
          <w:rStyle w:val="Char6"/>
          <w:rtl/>
        </w:rPr>
        <w:t>ض شد و</w:t>
      </w:r>
      <w:r w:rsidR="007D7145" w:rsidRPr="003124F6">
        <w:rPr>
          <w:rStyle w:val="Char6"/>
          <w:rFonts w:hint="cs"/>
          <w:rtl/>
        </w:rPr>
        <w:t xml:space="preserve"> </w:t>
      </w:r>
      <w:r w:rsidRPr="003124F6">
        <w:rPr>
          <w:rStyle w:val="Char6"/>
          <w:rtl/>
        </w:rPr>
        <w:t xml:space="preserve">احساس </w:t>
      </w:r>
      <w:r w:rsidR="000E4BC7">
        <w:rPr>
          <w:rStyle w:val="Char6"/>
          <w:rtl/>
        </w:rPr>
        <w:t>ک</w:t>
      </w:r>
      <w:r w:rsidRPr="003124F6">
        <w:rPr>
          <w:rStyle w:val="Char6"/>
          <w:rtl/>
        </w:rPr>
        <w:t xml:space="preserve">رد </w:t>
      </w:r>
      <w:r w:rsidR="000E4BC7">
        <w:rPr>
          <w:rStyle w:val="Char6"/>
          <w:rtl/>
        </w:rPr>
        <w:t>ک</w:t>
      </w:r>
      <w:r w:rsidRPr="003124F6">
        <w:rPr>
          <w:rStyle w:val="Char6"/>
          <w:rtl/>
        </w:rPr>
        <w:t>ه به موت نزد</w:t>
      </w:r>
      <w:r w:rsidR="000E4BC7">
        <w:rPr>
          <w:rStyle w:val="Char6"/>
          <w:rtl/>
        </w:rPr>
        <w:t>یک</w:t>
      </w:r>
      <w:r w:rsidRPr="003124F6">
        <w:rPr>
          <w:rStyle w:val="Char6"/>
          <w:rtl/>
        </w:rPr>
        <w:t xml:space="preserve"> م</w:t>
      </w:r>
      <w:r w:rsidR="000E4BC7">
        <w:rPr>
          <w:rStyle w:val="Char6"/>
          <w:rtl/>
        </w:rPr>
        <w:t>ی</w:t>
      </w:r>
      <w:r w:rsidRPr="003124F6">
        <w:rPr>
          <w:rStyle w:val="Char6"/>
          <w:rtl/>
        </w:rPr>
        <w:t>‌شود، ب</w:t>
      </w:r>
      <w:r w:rsidR="000E4BC7">
        <w:rPr>
          <w:rStyle w:val="Char6"/>
          <w:rtl/>
        </w:rPr>
        <w:t>ی</w:t>
      </w:r>
      <w:r w:rsidRPr="003124F6">
        <w:rPr>
          <w:rStyle w:val="Char6"/>
          <w:rtl/>
        </w:rPr>
        <w:t>ش از دو سال و چند ماه از ماجرا</w:t>
      </w:r>
      <w:r w:rsidR="000E4BC7">
        <w:rPr>
          <w:rStyle w:val="Char6"/>
          <w:rtl/>
        </w:rPr>
        <w:t>ی</w:t>
      </w:r>
      <w:r w:rsidRPr="003124F6">
        <w:rPr>
          <w:rStyle w:val="Char6"/>
          <w:rtl/>
        </w:rPr>
        <w:t xml:space="preserve"> سق</w:t>
      </w:r>
      <w:r w:rsidR="000E4BC7">
        <w:rPr>
          <w:rStyle w:val="Char6"/>
          <w:rtl/>
        </w:rPr>
        <w:t>ی</w:t>
      </w:r>
      <w:r w:rsidRPr="003124F6">
        <w:rPr>
          <w:rStyle w:val="Char6"/>
          <w:rtl/>
        </w:rPr>
        <w:t>فه نگذشته و هنوز شبح مه</w:t>
      </w:r>
      <w:r w:rsidR="000E4BC7">
        <w:rPr>
          <w:rStyle w:val="Char6"/>
          <w:rtl/>
        </w:rPr>
        <w:t>ی</w:t>
      </w:r>
      <w:r w:rsidRPr="003124F6">
        <w:rPr>
          <w:rStyle w:val="Char6"/>
          <w:rtl/>
        </w:rPr>
        <w:t>ب ه</w:t>
      </w:r>
      <w:r w:rsidR="000E4BC7">
        <w:rPr>
          <w:rStyle w:val="Char6"/>
          <w:rtl/>
        </w:rPr>
        <w:t>ی</w:t>
      </w:r>
      <w:r w:rsidRPr="003124F6">
        <w:rPr>
          <w:rStyle w:val="Char6"/>
          <w:rtl/>
        </w:rPr>
        <w:t>ولا</w:t>
      </w:r>
      <w:r w:rsidR="000E4BC7">
        <w:rPr>
          <w:rStyle w:val="Char6"/>
          <w:rtl/>
        </w:rPr>
        <w:t>ی</w:t>
      </w:r>
      <w:r w:rsidRPr="003124F6">
        <w:rPr>
          <w:rStyle w:val="Char6"/>
          <w:rtl/>
        </w:rPr>
        <w:t xml:space="preserve"> آن واقعه از </w:t>
      </w:r>
      <w:r w:rsidR="000E4BC7">
        <w:rPr>
          <w:rStyle w:val="Char6"/>
          <w:rtl/>
        </w:rPr>
        <w:t>ی</w:t>
      </w:r>
      <w:r w:rsidRPr="003124F6">
        <w:rPr>
          <w:rStyle w:val="Char6"/>
          <w:rtl/>
        </w:rPr>
        <w:t>ادش نرفته بود، او مرد س</w:t>
      </w:r>
      <w:r w:rsidR="000E4BC7">
        <w:rPr>
          <w:rStyle w:val="Char6"/>
          <w:rtl/>
        </w:rPr>
        <w:t>ی</w:t>
      </w:r>
      <w:r w:rsidRPr="003124F6">
        <w:rPr>
          <w:rStyle w:val="Char6"/>
          <w:rtl/>
        </w:rPr>
        <w:t>است بود و</w:t>
      </w:r>
      <w:r w:rsidR="007D7145" w:rsidRPr="003124F6">
        <w:rPr>
          <w:rStyle w:val="Char6"/>
          <w:rFonts w:hint="cs"/>
          <w:rtl/>
        </w:rPr>
        <w:t xml:space="preserve"> </w:t>
      </w:r>
      <w:r w:rsidRPr="003124F6">
        <w:rPr>
          <w:rStyle w:val="Char6"/>
          <w:rtl/>
        </w:rPr>
        <w:t>در مدت خلافتش با س</w:t>
      </w:r>
      <w:r w:rsidR="000E4BC7">
        <w:rPr>
          <w:rStyle w:val="Char6"/>
          <w:rtl/>
        </w:rPr>
        <w:t>ی</w:t>
      </w:r>
      <w:r w:rsidRPr="003124F6">
        <w:rPr>
          <w:rStyle w:val="Char6"/>
          <w:rtl/>
        </w:rPr>
        <w:t>است سرو</w:t>
      </w:r>
      <w:r w:rsidR="000E4BC7">
        <w:rPr>
          <w:rStyle w:val="Char6"/>
          <w:rtl/>
        </w:rPr>
        <w:t>ک</w:t>
      </w:r>
      <w:r w:rsidRPr="003124F6">
        <w:rPr>
          <w:rStyle w:val="Char6"/>
          <w:rtl/>
        </w:rPr>
        <w:t>ار داشت، رجال س</w:t>
      </w:r>
      <w:r w:rsidR="000E4BC7">
        <w:rPr>
          <w:rStyle w:val="Char6"/>
          <w:rtl/>
        </w:rPr>
        <w:t>ی</w:t>
      </w:r>
      <w:r w:rsidRPr="003124F6">
        <w:rPr>
          <w:rStyle w:val="Char6"/>
          <w:rtl/>
        </w:rPr>
        <w:t>اس</w:t>
      </w:r>
      <w:r w:rsidR="000E4BC7">
        <w:rPr>
          <w:rStyle w:val="Char6"/>
          <w:rtl/>
        </w:rPr>
        <w:t>ی</w:t>
      </w:r>
      <w:r w:rsidRPr="003124F6">
        <w:rPr>
          <w:rStyle w:val="Char6"/>
          <w:rtl/>
        </w:rPr>
        <w:t xml:space="preserve"> از رو</w:t>
      </w:r>
      <w:r w:rsidR="000E4BC7">
        <w:rPr>
          <w:rStyle w:val="Char6"/>
          <w:rtl/>
        </w:rPr>
        <w:t>ی</w:t>
      </w:r>
      <w:r w:rsidRPr="003124F6">
        <w:rPr>
          <w:rStyle w:val="Char6"/>
          <w:rtl/>
        </w:rPr>
        <w:t>دادها</w:t>
      </w:r>
      <w:r w:rsidR="000E4BC7">
        <w:rPr>
          <w:rStyle w:val="Char6"/>
          <w:rtl/>
        </w:rPr>
        <w:t>ی</w:t>
      </w:r>
      <w:r w:rsidRPr="003124F6">
        <w:rPr>
          <w:rStyle w:val="Char6"/>
          <w:rtl/>
        </w:rPr>
        <w:t xml:space="preserve"> گذشته علم</w:t>
      </w:r>
      <w:r w:rsidR="007D7145" w:rsidRPr="003124F6">
        <w:rPr>
          <w:rStyle w:val="Char6"/>
          <w:rtl/>
        </w:rPr>
        <w:t xml:space="preserve"> و معرفت پ</w:t>
      </w:r>
      <w:r w:rsidR="000E4BC7">
        <w:rPr>
          <w:rStyle w:val="Char6"/>
          <w:rtl/>
        </w:rPr>
        <w:t>ی</w:t>
      </w:r>
      <w:r w:rsidR="007D7145" w:rsidRPr="003124F6">
        <w:rPr>
          <w:rStyle w:val="Char6"/>
          <w:rtl/>
        </w:rPr>
        <w:t>دا م</w:t>
      </w:r>
      <w:r w:rsidR="000E4BC7">
        <w:rPr>
          <w:rStyle w:val="Char6"/>
          <w:rtl/>
        </w:rPr>
        <w:t>ی</w:t>
      </w:r>
      <w:r w:rsidR="007D7145" w:rsidRPr="003124F6">
        <w:rPr>
          <w:rStyle w:val="Char6"/>
          <w:rtl/>
        </w:rPr>
        <w:t>‌</w:t>
      </w:r>
      <w:r w:rsidR="000E4BC7">
        <w:rPr>
          <w:rStyle w:val="Char6"/>
          <w:rtl/>
        </w:rPr>
        <w:t>ک</w:t>
      </w:r>
      <w:r w:rsidR="007D7145" w:rsidRPr="003124F6">
        <w:rPr>
          <w:rStyle w:val="Char6"/>
          <w:rtl/>
        </w:rPr>
        <w:t>نند و با روشن</w:t>
      </w:r>
      <w:r w:rsidR="007D7145" w:rsidRPr="003124F6">
        <w:rPr>
          <w:rStyle w:val="Char6"/>
          <w:rFonts w:hint="cs"/>
          <w:rtl/>
        </w:rPr>
        <w:t>‌</w:t>
      </w:r>
      <w:r w:rsidRPr="003124F6">
        <w:rPr>
          <w:rStyle w:val="Char6"/>
          <w:rtl/>
        </w:rPr>
        <w:t>ب</w:t>
      </w:r>
      <w:r w:rsidR="000E4BC7">
        <w:rPr>
          <w:rStyle w:val="Char6"/>
          <w:rtl/>
        </w:rPr>
        <w:t>ی</w:t>
      </w:r>
      <w:r w:rsidRPr="003124F6">
        <w:rPr>
          <w:rStyle w:val="Char6"/>
          <w:rtl/>
        </w:rPr>
        <w:t>ن</w:t>
      </w:r>
      <w:r w:rsidR="000E4BC7">
        <w:rPr>
          <w:rStyle w:val="Char6"/>
          <w:rtl/>
        </w:rPr>
        <w:t>ی</w:t>
      </w:r>
      <w:r w:rsidRPr="003124F6">
        <w:rPr>
          <w:rStyle w:val="Char6"/>
          <w:rtl/>
        </w:rPr>
        <w:t xml:space="preserve"> بص</w:t>
      </w:r>
      <w:r w:rsidR="000E4BC7">
        <w:rPr>
          <w:rStyle w:val="Char6"/>
          <w:rtl/>
        </w:rPr>
        <w:t>ی</w:t>
      </w:r>
      <w:r w:rsidRPr="003124F6">
        <w:rPr>
          <w:rStyle w:val="Char6"/>
          <w:rtl/>
        </w:rPr>
        <w:t>رتشان قضا</w:t>
      </w:r>
      <w:r w:rsidR="000E4BC7">
        <w:rPr>
          <w:rStyle w:val="Char6"/>
          <w:rtl/>
        </w:rPr>
        <w:t>ی</w:t>
      </w:r>
      <w:r w:rsidRPr="003124F6">
        <w:rPr>
          <w:rStyle w:val="Char6"/>
          <w:rtl/>
        </w:rPr>
        <w:t>ا</w:t>
      </w:r>
      <w:r w:rsidR="000E4BC7">
        <w:rPr>
          <w:rStyle w:val="Char6"/>
          <w:rtl/>
        </w:rPr>
        <w:t>ی</w:t>
      </w:r>
      <w:r w:rsidRPr="003124F6">
        <w:rPr>
          <w:rStyle w:val="Char6"/>
          <w:rtl/>
        </w:rPr>
        <w:t xml:space="preserve"> آ</w:t>
      </w:r>
      <w:r w:rsidR="000E4BC7">
        <w:rPr>
          <w:rStyle w:val="Char6"/>
          <w:rtl/>
        </w:rPr>
        <w:t>ی</w:t>
      </w:r>
      <w:r w:rsidRPr="003124F6">
        <w:rPr>
          <w:rStyle w:val="Char6"/>
          <w:rtl/>
        </w:rPr>
        <w:t>نده را ز</w:t>
      </w:r>
      <w:r w:rsidR="000E4BC7">
        <w:rPr>
          <w:rStyle w:val="Char6"/>
          <w:rtl/>
        </w:rPr>
        <w:t>ی</w:t>
      </w:r>
      <w:r w:rsidRPr="003124F6">
        <w:rPr>
          <w:rStyle w:val="Char6"/>
          <w:rtl/>
        </w:rPr>
        <w:t>ر نظر گرفته علاج واقعه را قبل از وقوع م</w:t>
      </w:r>
      <w:r w:rsidR="000E4BC7">
        <w:rPr>
          <w:rStyle w:val="Char6"/>
          <w:rtl/>
        </w:rPr>
        <w:t>ی</w:t>
      </w:r>
      <w:r w:rsidRPr="003124F6">
        <w:rPr>
          <w:rStyle w:val="Char6"/>
          <w:rtl/>
        </w:rPr>
        <w:t>‌نما</w:t>
      </w:r>
      <w:r w:rsidR="000E4BC7">
        <w:rPr>
          <w:rStyle w:val="Char6"/>
          <w:rtl/>
        </w:rPr>
        <w:t>ی</w:t>
      </w:r>
      <w:r w:rsidRPr="003124F6">
        <w:rPr>
          <w:rStyle w:val="Char6"/>
          <w:rtl/>
        </w:rPr>
        <w:t>ند.</w:t>
      </w:r>
    </w:p>
    <w:p w:rsidR="00241CB2" w:rsidRPr="004B7851" w:rsidRDefault="00241CB2" w:rsidP="00F9143C">
      <w:pPr>
        <w:pStyle w:val="a4"/>
        <w:rPr>
          <w:rtl/>
        </w:rPr>
      </w:pPr>
      <w:bookmarkStart w:id="299" w:name="_Toc341627327"/>
      <w:bookmarkStart w:id="300" w:name="_Toc341627548"/>
      <w:bookmarkStart w:id="301" w:name="_Toc440798995"/>
      <w:r w:rsidRPr="004B7851">
        <w:rPr>
          <w:rtl/>
        </w:rPr>
        <w:t>دوراند</w:t>
      </w:r>
      <w:r w:rsidR="000E4BC7">
        <w:rPr>
          <w:rtl/>
        </w:rPr>
        <w:t>ی</w:t>
      </w:r>
      <w:r w:rsidRPr="004B7851">
        <w:rPr>
          <w:rtl/>
        </w:rPr>
        <w:t>ش</w:t>
      </w:r>
      <w:r w:rsidR="000E4BC7">
        <w:rPr>
          <w:rtl/>
        </w:rPr>
        <w:t>ی</w:t>
      </w:r>
      <w:r w:rsidRPr="004B7851">
        <w:rPr>
          <w:rtl/>
        </w:rPr>
        <w:t xml:space="preserve"> ابوب</w:t>
      </w:r>
      <w:r w:rsidR="000E4BC7">
        <w:rPr>
          <w:rtl/>
        </w:rPr>
        <w:t>ک</w:t>
      </w:r>
      <w:r w:rsidRPr="004B7851">
        <w:rPr>
          <w:rtl/>
        </w:rPr>
        <w:t>ر</w:t>
      </w:r>
      <w:r w:rsidR="001F244E" w:rsidRPr="001F244E">
        <w:rPr>
          <w:rFonts w:cs="CTraditional Arabic"/>
          <w:bCs w:val="0"/>
          <w:rtl/>
        </w:rPr>
        <w:t>س</w:t>
      </w:r>
      <w:bookmarkEnd w:id="299"/>
      <w:bookmarkEnd w:id="300"/>
      <w:bookmarkEnd w:id="301"/>
    </w:p>
    <w:p w:rsidR="00241CB2" w:rsidRPr="003124F6" w:rsidRDefault="00241CB2" w:rsidP="00F556E7">
      <w:pPr>
        <w:widowControl w:val="0"/>
        <w:ind w:firstLine="284"/>
        <w:jc w:val="both"/>
        <w:rPr>
          <w:rStyle w:val="Char6"/>
          <w:rtl/>
        </w:rPr>
      </w:pPr>
      <w:r w:rsidRPr="003124F6">
        <w:rPr>
          <w:rStyle w:val="Char6"/>
          <w:rtl/>
        </w:rPr>
        <w:t>آر</w:t>
      </w:r>
      <w:r w:rsidR="000E4BC7">
        <w:rPr>
          <w:rStyle w:val="Char6"/>
          <w:rtl/>
        </w:rPr>
        <w:t>ی</w:t>
      </w:r>
      <w:r w:rsidRPr="003124F6">
        <w:rPr>
          <w:rStyle w:val="Char6"/>
          <w:rtl/>
        </w:rPr>
        <w:t>، ابوب</w:t>
      </w:r>
      <w:r w:rsidR="000E4BC7">
        <w:rPr>
          <w:rStyle w:val="Char6"/>
          <w:rtl/>
        </w:rPr>
        <w:t>ک</w:t>
      </w:r>
      <w:r w:rsidRPr="003124F6">
        <w:rPr>
          <w:rStyle w:val="Char6"/>
          <w:rtl/>
        </w:rPr>
        <w:t>ر از ماجرا</w:t>
      </w:r>
      <w:r w:rsidR="000E4BC7">
        <w:rPr>
          <w:rStyle w:val="Char6"/>
          <w:rtl/>
        </w:rPr>
        <w:t>ی</w:t>
      </w:r>
      <w:r w:rsidRPr="003124F6">
        <w:rPr>
          <w:rStyle w:val="Char6"/>
          <w:rtl/>
        </w:rPr>
        <w:t xml:space="preserve"> سق</w:t>
      </w:r>
      <w:r w:rsidR="000E4BC7">
        <w:rPr>
          <w:rStyle w:val="Char6"/>
          <w:rtl/>
        </w:rPr>
        <w:t>ی</w:t>
      </w:r>
      <w:r w:rsidRPr="003124F6">
        <w:rPr>
          <w:rStyle w:val="Char6"/>
          <w:rtl/>
        </w:rPr>
        <w:t>فه</w:t>
      </w:r>
      <w:r w:rsidR="007D7145" w:rsidRPr="003124F6">
        <w:rPr>
          <w:rStyle w:val="Char6"/>
          <w:rtl/>
        </w:rPr>
        <w:t xml:space="preserve"> درس گرفته بود و م</w:t>
      </w:r>
      <w:r w:rsidR="000E4BC7">
        <w:rPr>
          <w:rStyle w:val="Char6"/>
          <w:rtl/>
        </w:rPr>
        <w:t>ی</w:t>
      </w:r>
      <w:r w:rsidR="007D7145" w:rsidRPr="003124F6">
        <w:rPr>
          <w:rStyle w:val="Char6"/>
          <w:rtl/>
        </w:rPr>
        <w:t>‌ترس</w:t>
      </w:r>
      <w:r w:rsidR="000E4BC7">
        <w:rPr>
          <w:rStyle w:val="Char6"/>
          <w:rtl/>
        </w:rPr>
        <w:t>ی</w:t>
      </w:r>
      <w:r w:rsidR="007D7145" w:rsidRPr="003124F6">
        <w:rPr>
          <w:rStyle w:val="Char6"/>
          <w:rtl/>
        </w:rPr>
        <w:t xml:space="preserve">د </w:t>
      </w:r>
      <w:r w:rsidR="000E4BC7">
        <w:rPr>
          <w:rStyle w:val="Char6"/>
          <w:rtl/>
        </w:rPr>
        <w:t>ک</w:t>
      </w:r>
      <w:r w:rsidR="007D7145" w:rsidRPr="003124F6">
        <w:rPr>
          <w:rStyle w:val="Char6"/>
          <w:rtl/>
        </w:rPr>
        <w:t>ه هر</w:t>
      </w:r>
      <w:r w:rsidRPr="003124F6">
        <w:rPr>
          <w:rStyle w:val="Char6"/>
          <w:rtl/>
        </w:rPr>
        <w:t>گاه از دن</w:t>
      </w:r>
      <w:r w:rsidR="000E4BC7">
        <w:rPr>
          <w:rStyle w:val="Char6"/>
          <w:rtl/>
        </w:rPr>
        <w:t>ی</w:t>
      </w:r>
      <w:r w:rsidRPr="003124F6">
        <w:rPr>
          <w:rStyle w:val="Char6"/>
          <w:rtl/>
        </w:rPr>
        <w:t>ا برود و</w:t>
      </w:r>
      <w:r w:rsidR="007D7145" w:rsidRPr="003124F6">
        <w:rPr>
          <w:rStyle w:val="Char6"/>
          <w:rFonts w:hint="cs"/>
          <w:rtl/>
        </w:rPr>
        <w:t xml:space="preserve"> </w:t>
      </w:r>
      <w:r w:rsidRPr="003124F6">
        <w:rPr>
          <w:rStyle w:val="Char6"/>
          <w:rtl/>
        </w:rPr>
        <w:t>امر خلافت و جانش</w:t>
      </w:r>
      <w:r w:rsidR="000E4BC7">
        <w:rPr>
          <w:rStyle w:val="Char6"/>
          <w:rtl/>
        </w:rPr>
        <w:t>ی</w:t>
      </w:r>
      <w:r w:rsidRPr="003124F6">
        <w:rPr>
          <w:rStyle w:val="Char6"/>
          <w:rtl/>
        </w:rPr>
        <w:t>ن خود را برا</w:t>
      </w:r>
      <w:r w:rsidR="000E4BC7">
        <w:rPr>
          <w:rStyle w:val="Char6"/>
          <w:rtl/>
        </w:rPr>
        <w:t>ی</w:t>
      </w:r>
      <w:r w:rsidRPr="003124F6">
        <w:rPr>
          <w:rStyle w:val="Char6"/>
          <w:rtl/>
        </w:rPr>
        <w:t xml:space="preserve"> مسلم</w:t>
      </w:r>
      <w:r w:rsidR="000E4BC7">
        <w:rPr>
          <w:rStyle w:val="Char6"/>
          <w:rtl/>
        </w:rPr>
        <w:t>ی</w:t>
      </w:r>
      <w:r w:rsidRPr="003124F6">
        <w:rPr>
          <w:rStyle w:val="Char6"/>
          <w:rtl/>
        </w:rPr>
        <w:t>ن روشن ن</w:t>
      </w:r>
      <w:r w:rsidR="000E4BC7">
        <w:rPr>
          <w:rStyle w:val="Char6"/>
          <w:rtl/>
        </w:rPr>
        <w:t>ک</w:t>
      </w:r>
      <w:r w:rsidRPr="003124F6">
        <w:rPr>
          <w:rStyle w:val="Char6"/>
          <w:rtl/>
        </w:rPr>
        <w:t>ند، باز همان اختلاف و نزاع</w:t>
      </w:r>
      <w:r w:rsidR="000E4BC7">
        <w:rPr>
          <w:rStyle w:val="Char6"/>
          <w:rtl/>
        </w:rPr>
        <w:t>ی</w:t>
      </w:r>
      <w:r w:rsidRPr="003124F6">
        <w:rPr>
          <w:rStyle w:val="Char6"/>
          <w:rtl/>
        </w:rPr>
        <w:t xml:space="preserve"> پ</w:t>
      </w:r>
      <w:r w:rsidR="000E4BC7">
        <w:rPr>
          <w:rStyle w:val="Char6"/>
          <w:rtl/>
        </w:rPr>
        <w:t>ی</w:t>
      </w:r>
      <w:r w:rsidRPr="003124F6">
        <w:rPr>
          <w:rStyle w:val="Char6"/>
          <w:rtl/>
        </w:rPr>
        <w:t>ش م</w:t>
      </w:r>
      <w:r w:rsidR="000E4BC7">
        <w:rPr>
          <w:rStyle w:val="Char6"/>
          <w:rtl/>
        </w:rPr>
        <w:t>ی</w:t>
      </w:r>
      <w:r w:rsidRPr="003124F6">
        <w:rPr>
          <w:rStyle w:val="Char6"/>
          <w:rtl/>
        </w:rPr>
        <w:t>‌آ</w:t>
      </w:r>
      <w:r w:rsidR="000E4BC7">
        <w:rPr>
          <w:rStyle w:val="Char6"/>
          <w:rtl/>
        </w:rPr>
        <w:t>ی</w:t>
      </w:r>
      <w:r w:rsidRPr="003124F6">
        <w:rPr>
          <w:rStyle w:val="Char6"/>
          <w:rtl/>
        </w:rPr>
        <w:t xml:space="preserve">د </w:t>
      </w:r>
      <w:r w:rsidR="000E4BC7">
        <w:rPr>
          <w:rStyle w:val="Char6"/>
          <w:rtl/>
        </w:rPr>
        <w:t>ک</w:t>
      </w:r>
      <w:r w:rsidRPr="003124F6">
        <w:rPr>
          <w:rStyle w:val="Char6"/>
          <w:rtl/>
        </w:rPr>
        <w:t>ه در انتخاب خودش در سق</w:t>
      </w:r>
      <w:r w:rsidR="000E4BC7">
        <w:rPr>
          <w:rStyle w:val="Char6"/>
          <w:rtl/>
        </w:rPr>
        <w:t>ی</w:t>
      </w:r>
      <w:r w:rsidRPr="003124F6">
        <w:rPr>
          <w:rStyle w:val="Char6"/>
          <w:rtl/>
        </w:rPr>
        <w:t>فه پ</w:t>
      </w:r>
      <w:r w:rsidR="000E4BC7">
        <w:rPr>
          <w:rStyle w:val="Char6"/>
          <w:rtl/>
        </w:rPr>
        <w:t>ی</w:t>
      </w:r>
      <w:r w:rsidRPr="003124F6">
        <w:rPr>
          <w:rStyle w:val="Char6"/>
          <w:rtl/>
        </w:rPr>
        <w:t>ش آمد و در صفوف متحد مسلم</w:t>
      </w:r>
      <w:r w:rsidR="000E4BC7">
        <w:rPr>
          <w:rStyle w:val="Char6"/>
          <w:rtl/>
        </w:rPr>
        <w:t>ی</w:t>
      </w:r>
      <w:r w:rsidRPr="003124F6">
        <w:rPr>
          <w:rStyle w:val="Char6"/>
          <w:rtl/>
        </w:rPr>
        <w:t>ن ش</w:t>
      </w:r>
      <w:r w:rsidR="000E4BC7">
        <w:rPr>
          <w:rStyle w:val="Char6"/>
          <w:rtl/>
        </w:rPr>
        <w:t>ک</w:t>
      </w:r>
      <w:r w:rsidRPr="003124F6">
        <w:rPr>
          <w:rStyle w:val="Char6"/>
          <w:rtl/>
        </w:rPr>
        <w:t>اف</w:t>
      </w:r>
      <w:r w:rsidR="000E4BC7">
        <w:rPr>
          <w:rStyle w:val="Char6"/>
          <w:rtl/>
        </w:rPr>
        <w:t>ی</w:t>
      </w:r>
      <w:r w:rsidRPr="003124F6">
        <w:rPr>
          <w:rStyle w:val="Char6"/>
          <w:rtl/>
        </w:rPr>
        <w:t xml:space="preserve"> پد</w:t>
      </w:r>
      <w:r w:rsidR="000E4BC7">
        <w:rPr>
          <w:rStyle w:val="Char6"/>
          <w:rtl/>
        </w:rPr>
        <w:t>ی</w:t>
      </w:r>
      <w:r w:rsidRPr="003124F6">
        <w:rPr>
          <w:rStyle w:val="Char6"/>
          <w:rtl/>
        </w:rPr>
        <w:t xml:space="preserve">د آورد </w:t>
      </w:r>
      <w:r w:rsidR="000E4BC7">
        <w:rPr>
          <w:rStyle w:val="Char6"/>
          <w:rtl/>
        </w:rPr>
        <w:t>ک</w:t>
      </w:r>
      <w:r w:rsidRPr="003124F6">
        <w:rPr>
          <w:rStyle w:val="Char6"/>
          <w:rtl/>
        </w:rPr>
        <w:t>ه دشمنان د</w:t>
      </w:r>
      <w:r w:rsidR="000E4BC7">
        <w:rPr>
          <w:rStyle w:val="Char6"/>
          <w:rtl/>
        </w:rPr>
        <w:t>ی</w:t>
      </w:r>
      <w:r w:rsidRPr="003124F6">
        <w:rPr>
          <w:rStyle w:val="Char6"/>
          <w:rtl/>
        </w:rPr>
        <w:t>ن و دولت اسلام از ا</w:t>
      </w:r>
      <w:r w:rsidR="000E4BC7">
        <w:rPr>
          <w:rStyle w:val="Char6"/>
          <w:rtl/>
        </w:rPr>
        <w:t>ی</w:t>
      </w:r>
      <w:r w:rsidRPr="003124F6">
        <w:rPr>
          <w:rStyle w:val="Char6"/>
          <w:rtl/>
        </w:rPr>
        <w:t>ن ش</w:t>
      </w:r>
      <w:r w:rsidR="000E4BC7">
        <w:rPr>
          <w:rStyle w:val="Char6"/>
          <w:rtl/>
        </w:rPr>
        <w:t>ک</w:t>
      </w:r>
      <w:r w:rsidRPr="003124F6">
        <w:rPr>
          <w:rStyle w:val="Char6"/>
          <w:rtl/>
        </w:rPr>
        <w:t>اف بهره برداشته به اخلال و فساد در ب</w:t>
      </w:r>
      <w:r w:rsidR="000E4BC7">
        <w:rPr>
          <w:rStyle w:val="Char6"/>
          <w:rtl/>
        </w:rPr>
        <w:t>ی</w:t>
      </w:r>
      <w:r w:rsidRPr="003124F6">
        <w:rPr>
          <w:rStyle w:val="Char6"/>
          <w:rtl/>
        </w:rPr>
        <w:t>ن مسلم</w:t>
      </w:r>
      <w:r w:rsidR="000E4BC7">
        <w:rPr>
          <w:rStyle w:val="Char6"/>
          <w:rtl/>
        </w:rPr>
        <w:t>ی</w:t>
      </w:r>
      <w:r w:rsidRPr="003124F6">
        <w:rPr>
          <w:rStyle w:val="Char6"/>
          <w:rtl/>
        </w:rPr>
        <w:t>ن بپردازند</w:t>
      </w:r>
      <w:r w:rsidRPr="00EE34D5">
        <w:rPr>
          <w:rStyle w:val="Char6"/>
          <w:rFonts w:eastAsia="SimSun"/>
          <w:vertAlign w:val="superscript"/>
          <w:rtl/>
        </w:rPr>
        <w:footnoteReference w:id="72"/>
      </w:r>
      <w:r w:rsidRPr="003124F6">
        <w:rPr>
          <w:rStyle w:val="Char6"/>
          <w:rtl/>
        </w:rPr>
        <w:t xml:space="preserve">. </w:t>
      </w:r>
    </w:p>
    <w:p w:rsidR="00241CB2" w:rsidRPr="003124F6" w:rsidRDefault="007D7145" w:rsidP="007D7145">
      <w:pPr>
        <w:widowControl w:val="0"/>
        <w:ind w:firstLine="284"/>
        <w:jc w:val="both"/>
        <w:rPr>
          <w:rStyle w:val="Char6"/>
          <w:rtl/>
        </w:rPr>
      </w:pPr>
      <w:r w:rsidRPr="003124F6">
        <w:rPr>
          <w:rStyle w:val="Char6"/>
          <w:rtl/>
        </w:rPr>
        <w:t>هر</w:t>
      </w:r>
      <w:r w:rsidR="00241CB2" w:rsidRPr="003124F6">
        <w:rPr>
          <w:rStyle w:val="Char6"/>
          <w:rtl/>
        </w:rPr>
        <w:t>گاه چن</w:t>
      </w:r>
      <w:r w:rsidR="000E4BC7">
        <w:rPr>
          <w:rStyle w:val="Char6"/>
          <w:rtl/>
        </w:rPr>
        <w:t>ی</w:t>
      </w:r>
      <w:r w:rsidR="00241CB2" w:rsidRPr="003124F6">
        <w:rPr>
          <w:rStyle w:val="Char6"/>
          <w:rtl/>
        </w:rPr>
        <w:t>ن امر</w:t>
      </w:r>
      <w:r w:rsidR="000E4BC7">
        <w:rPr>
          <w:rStyle w:val="Char6"/>
          <w:rtl/>
        </w:rPr>
        <w:t>ی</w:t>
      </w:r>
      <w:r w:rsidR="00241CB2" w:rsidRPr="003124F6">
        <w:rPr>
          <w:rStyle w:val="Char6"/>
          <w:rtl/>
        </w:rPr>
        <w:t xml:space="preserve"> پ</w:t>
      </w:r>
      <w:r w:rsidR="000E4BC7">
        <w:rPr>
          <w:rStyle w:val="Char6"/>
          <w:rtl/>
        </w:rPr>
        <w:t>ی</w:t>
      </w:r>
      <w:r w:rsidR="00241CB2" w:rsidRPr="003124F6">
        <w:rPr>
          <w:rStyle w:val="Char6"/>
          <w:rtl/>
        </w:rPr>
        <w:t>ش آ</w:t>
      </w:r>
      <w:r w:rsidR="000E4BC7">
        <w:rPr>
          <w:rStyle w:val="Char6"/>
          <w:rtl/>
        </w:rPr>
        <w:t>ی</w:t>
      </w:r>
      <w:r w:rsidR="00241CB2" w:rsidRPr="003124F6">
        <w:rPr>
          <w:rStyle w:val="Char6"/>
          <w:rtl/>
        </w:rPr>
        <w:t xml:space="preserve">د مسلم است </w:t>
      </w:r>
      <w:r w:rsidR="000E4BC7">
        <w:rPr>
          <w:rStyle w:val="Char6"/>
          <w:rtl/>
        </w:rPr>
        <w:t>ک</w:t>
      </w:r>
      <w:r w:rsidR="00241CB2" w:rsidRPr="003124F6">
        <w:rPr>
          <w:rStyle w:val="Char6"/>
          <w:rtl/>
        </w:rPr>
        <w:t>ه مسلم</w:t>
      </w:r>
      <w:r w:rsidR="000E4BC7">
        <w:rPr>
          <w:rStyle w:val="Char6"/>
          <w:rtl/>
        </w:rPr>
        <w:t>ی</w:t>
      </w:r>
      <w:r w:rsidR="00241CB2" w:rsidRPr="003124F6">
        <w:rPr>
          <w:rStyle w:val="Char6"/>
          <w:rtl/>
        </w:rPr>
        <w:t>ن را با مش</w:t>
      </w:r>
      <w:r w:rsidR="000E4BC7">
        <w:rPr>
          <w:rStyle w:val="Char6"/>
          <w:rtl/>
        </w:rPr>
        <w:t>ک</w:t>
      </w:r>
      <w:r w:rsidR="00241CB2" w:rsidRPr="003124F6">
        <w:rPr>
          <w:rStyle w:val="Char6"/>
          <w:rtl/>
        </w:rPr>
        <w:t>لات</w:t>
      </w:r>
      <w:r w:rsidR="000E4BC7">
        <w:rPr>
          <w:rStyle w:val="Char6"/>
          <w:rtl/>
        </w:rPr>
        <w:t>ی</w:t>
      </w:r>
      <w:r w:rsidR="00241CB2" w:rsidRPr="003124F6">
        <w:rPr>
          <w:rStyle w:val="Char6"/>
          <w:rtl/>
        </w:rPr>
        <w:t xml:space="preserve"> روبرو م</w:t>
      </w:r>
      <w:r w:rsidR="000E4BC7">
        <w:rPr>
          <w:rStyle w:val="Char6"/>
          <w:rtl/>
        </w:rPr>
        <w:t>ی</w:t>
      </w:r>
      <w:r w:rsidR="00241CB2" w:rsidRPr="003124F6">
        <w:rPr>
          <w:rStyle w:val="Char6"/>
          <w:rtl/>
        </w:rPr>
        <w:t>‌نما</w:t>
      </w:r>
      <w:r w:rsidR="000E4BC7">
        <w:rPr>
          <w:rStyle w:val="Char6"/>
          <w:rtl/>
        </w:rPr>
        <w:t>ی</w:t>
      </w:r>
      <w:r w:rsidR="00241CB2" w:rsidRPr="003124F6">
        <w:rPr>
          <w:rStyle w:val="Char6"/>
          <w:rtl/>
        </w:rPr>
        <w:t xml:space="preserve">د </w:t>
      </w:r>
      <w:r w:rsidR="000E4BC7">
        <w:rPr>
          <w:rStyle w:val="Char6"/>
          <w:rtl/>
        </w:rPr>
        <w:t>ک</w:t>
      </w:r>
      <w:r w:rsidR="00241CB2" w:rsidRPr="003124F6">
        <w:rPr>
          <w:rStyle w:val="Char6"/>
          <w:rtl/>
        </w:rPr>
        <w:t>ه ز</w:t>
      </w:r>
      <w:r w:rsidR="000E4BC7">
        <w:rPr>
          <w:rStyle w:val="Char6"/>
          <w:rtl/>
        </w:rPr>
        <w:t>ی</w:t>
      </w:r>
      <w:r w:rsidR="00241CB2" w:rsidRPr="003124F6">
        <w:rPr>
          <w:rStyle w:val="Char6"/>
          <w:rtl/>
        </w:rPr>
        <w:t>انش خ</w:t>
      </w:r>
      <w:r w:rsidR="000E4BC7">
        <w:rPr>
          <w:rStyle w:val="Char6"/>
          <w:rtl/>
        </w:rPr>
        <w:t>ی</w:t>
      </w:r>
      <w:r w:rsidR="00241CB2" w:rsidRPr="003124F6">
        <w:rPr>
          <w:rStyle w:val="Char6"/>
          <w:rtl/>
        </w:rPr>
        <w:t>ل</w:t>
      </w:r>
      <w:r w:rsidR="000E4BC7">
        <w:rPr>
          <w:rStyle w:val="Char6"/>
          <w:rtl/>
        </w:rPr>
        <w:t>ی</w:t>
      </w:r>
      <w:r w:rsidR="00241CB2" w:rsidRPr="003124F6">
        <w:rPr>
          <w:rStyle w:val="Char6"/>
          <w:rtl/>
        </w:rPr>
        <w:t xml:space="preserve"> ب</w:t>
      </w:r>
      <w:r w:rsidR="000E4BC7">
        <w:rPr>
          <w:rStyle w:val="Char6"/>
          <w:rtl/>
        </w:rPr>
        <w:t>ی</w:t>
      </w:r>
      <w:r w:rsidR="00241CB2" w:rsidRPr="003124F6">
        <w:rPr>
          <w:rStyle w:val="Char6"/>
          <w:rtl/>
        </w:rPr>
        <w:t>ش از آشوب و اخلال مرتد</w:t>
      </w:r>
      <w:r w:rsidR="000E4BC7">
        <w:rPr>
          <w:rStyle w:val="Char6"/>
          <w:rtl/>
        </w:rPr>
        <w:t>ی</w:t>
      </w:r>
      <w:r w:rsidR="00241CB2" w:rsidRPr="003124F6">
        <w:rPr>
          <w:rStyle w:val="Char6"/>
          <w:rtl/>
        </w:rPr>
        <w:t xml:space="preserve">ن </w:t>
      </w:r>
      <w:r w:rsidR="000E4BC7">
        <w:rPr>
          <w:rStyle w:val="Char6"/>
          <w:rtl/>
        </w:rPr>
        <w:t>ی</w:t>
      </w:r>
      <w:r w:rsidR="00241CB2" w:rsidRPr="003124F6">
        <w:rPr>
          <w:rStyle w:val="Char6"/>
          <w:rtl/>
        </w:rPr>
        <w:t>ا خطر دولت روم م</w:t>
      </w:r>
      <w:r w:rsidR="000E4BC7">
        <w:rPr>
          <w:rStyle w:val="Char6"/>
          <w:rtl/>
        </w:rPr>
        <w:t>ی</w:t>
      </w:r>
      <w:r w:rsidR="00241CB2" w:rsidRPr="003124F6">
        <w:rPr>
          <w:rStyle w:val="Char6"/>
          <w:rtl/>
        </w:rPr>
        <w:t xml:space="preserve">‌باشد </w:t>
      </w:r>
      <w:r w:rsidR="000E4BC7">
        <w:rPr>
          <w:rStyle w:val="Char6"/>
          <w:rtl/>
        </w:rPr>
        <w:t>ک</w:t>
      </w:r>
      <w:r w:rsidR="00241CB2" w:rsidRPr="003124F6">
        <w:rPr>
          <w:rStyle w:val="Char6"/>
          <w:rtl/>
        </w:rPr>
        <w:t>ه در بدو خلافتش پ</w:t>
      </w:r>
      <w:r w:rsidR="000E4BC7">
        <w:rPr>
          <w:rStyle w:val="Char6"/>
          <w:rtl/>
        </w:rPr>
        <w:t>ی</w:t>
      </w:r>
      <w:r w:rsidR="00241CB2" w:rsidRPr="003124F6">
        <w:rPr>
          <w:rStyle w:val="Char6"/>
          <w:rtl/>
        </w:rPr>
        <w:t>ش آمد، چه مسلم</w:t>
      </w:r>
      <w:r w:rsidR="000E4BC7">
        <w:rPr>
          <w:rStyle w:val="Char6"/>
          <w:rtl/>
        </w:rPr>
        <w:t>ی</w:t>
      </w:r>
      <w:r w:rsidR="00241CB2" w:rsidRPr="003124F6">
        <w:rPr>
          <w:rStyle w:val="Char6"/>
          <w:rtl/>
        </w:rPr>
        <w:t>ن در آن روز برا</w:t>
      </w:r>
      <w:r w:rsidR="000E4BC7">
        <w:rPr>
          <w:rStyle w:val="Char6"/>
          <w:rtl/>
        </w:rPr>
        <w:t>ی</w:t>
      </w:r>
      <w:r w:rsidR="00241CB2" w:rsidRPr="003124F6">
        <w:rPr>
          <w:rStyle w:val="Char6"/>
          <w:rtl/>
        </w:rPr>
        <w:t xml:space="preserve"> مقابله با ا</w:t>
      </w:r>
      <w:r w:rsidR="000E4BC7">
        <w:rPr>
          <w:rStyle w:val="Char6"/>
          <w:rtl/>
        </w:rPr>
        <w:t>ی</w:t>
      </w:r>
      <w:r w:rsidR="00241CB2" w:rsidRPr="003124F6">
        <w:rPr>
          <w:rStyle w:val="Char6"/>
          <w:rtl/>
        </w:rPr>
        <w:t>ن دو دشمن متحد بودند و همه ز</w:t>
      </w:r>
      <w:r w:rsidR="000E4BC7">
        <w:rPr>
          <w:rStyle w:val="Char6"/>
          <w:rtl/>
        </w:rPr>
        <w:t>ی</w:t>
      </w:r>
      <w:r w:rsidR="00241CB2" w:rsidRPr="003124F6">
        <w:rPr>
          <w:rStyle w:val="Char6"/>
          <w:rtl/>
        </w:rPr>
        <w:t>ر لوا</w:t>
      </w:r>
      <w:r w:rsidR="000E4BC7">
        <w:rPr>
          <w:rStyle w:val="Char6"/>
          <w:rtl/>
        </w:rPr>
        <w:t>ی</w:t>
      </w:r>
      <w:r w:rsidR="00241CB2" w:rsidRPr="003124F6">
        <w:rPr>
          <w:rStyle w:val="Char6"/>
          <w:rtl/>
        </w:rPr>
        <w:t xml:space="preserve"> اتحاد وارد </w:t>
      </w:r>
      <w:r w:rsidR="000E4BC7">
        <w:rPr>
          <w:rStyle w:val="Char6"/>
          <w:rtl/>
        </w:rPr>
        <w:t>ک</w:t>
      </w:r>
      <w:r w:rsidR="00241CB2" w:rsidRPr="003124F6">
        <w:rPr>
          <w:rStyle w:val="Char6"/>
          <w:rtl/>
        </w:rPr>
        <w:t>ارزار شدند و به نت</w:t>
      </w:r>
      <w:r w:rsidR="000E4BC7">
        <w:rPr>
          <w:rStyle w:val="Char6"/>
          <w:rtl/>
        </w:rPr>
        <w:t>ی</w:t>
      </w:r>
      <w:r w:rsidR="00241CB2" w:rsidRPr="003124F6">
        <w:rPr>
          <w:rStyle w:val="Char6"/>
          <w:rtl/>
        </w:rPr>
        <w:t>جه رس</w:t>
      </w:r>
      <w:r w:rsidR="000E4BC7">
        <w:rPr>
          <w:rStyle w:val="Char6"/>
          <w:rtl/>
        </w:rPr>
        <w:t>ی</w:t>
      </w:r>
      <w:r w:rsidR="00241CB2" w:rsidRPr="003124F6">
        <w:rPr>
          <w:rStyle w:val="Char6"/>
          <w:rtl/>
        </w:rPr>
        <w:t>دند، ول</w:t>
      </w:r>
      <w:r w:rsidR="000E4BC7">
        <w:rPr>
          <w:rStyle w:val="Char6"/>
          <w:rtl/>
        </w:rPr>
        <w:t>ی</w:t>
      </w:r>
      <w:r w:rsidR="00241CB2" w:rsidRPr="003124F6">
        <w:rPr>
          <w:rStyle w:val="Char6"/>
          <w:rtl/>
        </w:rPr>
        <w:t xml:space="preserve"> اختلاف داخل</w:t>
      </w:r>
      <w:r w:rsidR="000E4BC7">
        <w:rPr>
          <w:rStyle w:val="Char6"/>
          <w:rtl/>
        </w:rPr>
        <w:t>ی</w:t>
      </w:r>
      <w:r w:rsidR="00241CB2" w:rsidRPr="003124F6">
        <w:rPr>
          <w:rStyle w:val="Char6"/>
          <w:rtl/>
        </w:rPr>
        <w:t xml:space="preserve"> آن</w:t>
      </w:r>
      <w:r w:rsidR="00831ED0">
        <w:rPr>
          <w:rStyle w:val="Char6"/>
          <w:rFonts w:hint="cs"/>
          <w:rtl/>
        </w:rPr>
        <w:t>‌</w:t>
      </w:r>
      <w:r w:rsidR="00241CB2" w:rsidRPr="003124F6">
        <w:rPr>
          <w:rStyle w:val="Char6"/>
          <w:rtl/>
        </w:rPr>
        <w:t>ها، دو صف مخالف همد</w:t>
      </w:r>
      <w:r w:rsidR="000E4BC7">
        <w:rPr>
          <w:rStyle w:val="Char6"/>
          <w:rtl/>
        </w:rPr>
        <w:t>ی</w:t>
      </w:r>
      <w:r w:rsidR="00241CB2" w:rsidRPr="003124F6">
        <w:rPr>
          <w:rStyle w:val="Char6"/>
          <w:rtl/>
        </w:rPr>
        <w:t>گر را در برابر هم قرار م</w:t>
      </w:r>
      <w:r w:rsidR="000E4BC7">
        <w:rPr>
          <w:rStyle w:val="Char6"/>
          <w:rtl/>
        </w:rPr>
        <w:t>ی</w:t>
      </w:r>
      <w:r w:rsidR="00241CB2" w:rsidRPr="003124F6">
        <w:rPr>
          <w:rStyle w:val="Char6"/>
          <w:rtl/>
        </w:rPr>
        <w:t xml:space="preserve">‌دهد. معلوم است </w:t>
      </w:r>
      <w:r w:rsidR="000E4BC7">
        <w:rPr>
          <w:rStyle w:val="Char6"/>
          <w:rtl/>
        </w:rPr>
        <w:t>ک</w:t>
      </w:r>
      <w:r w:rsidR="00241CB2" w:rsidRPr="003124F6">
        <w:rPr>
          <w:rStyle w:val="Char6"/>
          <w:rtl/>
        </w:rPr>
        <w:t xml:space="preserve">ه هر </w:t>
      </w:r>
      <w:r w:rsidR="000E4BC7">
        <w:rPr>
          <w:rStyle w:val="Char6"/>
          <w:rtl/>
        </w:rPr>
        <w:t>ک</w:t>
      </w:r>
      <w:r w:rsidR="00241CB2" w:rsidRPr="003124F6">
        <w:rPr>
          <w:rStyle w:val="Char6"/>
          <w:rtl/>
        </w:rPr>
        <w:t>دام از ا</w:t>
      </w:r>
      <w:r w:rsidR="000E4BC7">
        <w:rPr>
          <w:rStyle w:val="Char6"/>
          <w:rtl/>
        </w:rPr>
        <w:t>ی</w:t>
      </w:r>
      <w:r w:rsidR="00241CB2" w:rsidRPr="003124F6">
        <w:rPr>
          <w:rStyle w:val="Char6"/>
          <w:rtl/>
        </w:rPr>
        <w:t xml:space="preserve">ن دو صف </w:t>
      </w:r>
      <w:r w:rsidR="000E4BC7">
        <w:rPr>
          <w:rStyle w:val="Char6"/>
          <w:rtl/>
        </w:rPr>
        <w:t>ک</w:t>
      </w:r>
      <w:r w:rsidR="00241CB2" w:rsidRPr="003124F6">
        <w:rPr>
          <w:rStyle w:val="Char6"/>
          <w:rtl/>
        </w:rPr>
        <w:t>ه ش</w:t>
      </w:r>
      <w:r w:rsidR="000E4BC7">
        <w:rPr>
          <w:rStyle w:val="Char6"/>
          <w:rtl/>
        </w:rPr>
        <w:t>ک</w:t>
      </w:r>
      <w:r w:rsidR="00241CB2" w:rsidRPr="003124F6">
        <w:rPr>
          <w:rStyle w:val="Char6"/>
          <w:rtl/>
        </w:rPr>
        <w:t>ست بخورد، به ز</w:t>
      </w:r>
      <w:r w:rsidR="000E4BC7">
        <w:rPr>
          <w:rStyle w:val="Char6"/>
          <w:rtl/>
        </w:rPr>
        <w:t>ی</w:t>
      </w:r>
      <w:r w:rsidR="00241CB2" w:rsidRPr="003124F6">
        <w:rPr>
          <w:rStyle w:val="Char6"/>
          <w:rtl/>
        </w:rPr>
        <w:t>ان اسلام و مسلم</w:t>
      </w:r>
      <w:r w:rsidR="000E4BC7">
        <w:rPr>
          <w:rStyle w:val="Char6"/>
          <w:rtl/>
        </w:rPr>
        <w:t>ی</w:t>
      </w:r>
      <w:r w:rsidR="00241CB2" w:rsidRPr="003124F6">
        <w:rPr>
          <w:rStyle w:val="Char6"/>
          <w:rtl/>
        </w:rPr>
        <w:t xml:space="preserve">ن و در هر طرف </w:t>
      </w:r>
      <w:r w:rsidR="000E4BC7">
        <w:rPr>
          <w:rStyle w:val="Char6"/>
          <w:rtl/>
        </w:rPr>
        <w:t>ک</w:t>
      </w:r>
      <w:r w:rsidR="00241CB2" w:rsidRPr="003124F6">
        <w:rPr>
          <w:rStyle w:val="Char6"/>
          <w:rtl/>
        </w:rPr>
        <w:t xml:space="preserve">ه </w:t>
      </w:r>
      <w:r w:rsidR="000E4BC7">
        <w:rPr>
          <w:rStyle w:val="Char6"/>
          <w:rtl/>
        </w:rPr>
        <w:t>ک</w:t>
      </w:r>
      <w:r w:rsidR="00241CB2" w:rsidRPr="003124F6">
        <w:rPr>
          <w:rStyle w:val="Char6"/>
          <w:rtl/>
        </w:rPr>
        <w:t>شتار صورت بگ</w:t>
      </w:r>
      <w:r w:rsidR="000E4BC7">
        <w:rPr>
          <w:rStyle w:val="Char6"/>
          <w:rtl/>
        </w:rPr>
        <w:t>ی</w:t>
      </w:r>
      <w:r w:rsidR="00241CB2" w:rsidRPr="003124F6">
        <w:rPr>
          <w:rStyle w:val="Char6"/>
          <w:rtl/>
        </w:rPr>
        <w:t xml:space="preserve">رد به سود دشمن خواهد بود، </w:t>
      </w:r>
      <w:r w:rsidR="000E4BC7">
        <w:rPr>
          <w:rStyle w:val="Char6"/>
          <w:rtl/>
        </w:rPr>
        <w:t>ی</w:t>
      </w:r>
      <w:r w:rsidR="00241CB2" w:rsidRPr="003124F6">
        <w:rPr>
          <w:rStyle w:val="Char6"/>
          <w:rtl/>
        </w:rPr>
        <w:t>عن</w:t>
      </w:r>
      <w:r w:rsidR="000E4BC7">
        <w:rPr>
          <w:rStyle w:val="Char6"/>
          <w:rtl/>
        </w:rPr>
        <w:t>ی</w:t>
      </w:r>
      <w:r w:rsidR="00241CB2" w:rsidRPr="003124F6">
        <w:rPr>
          <w:rStyle w:val="Char6"/>
          <w:rtl/>
        </w:rPr>
        <w:t xml:space="preserve"> آنچه را </w:t>
      </w:r>
      <w:r w:rsidR="000E4BC7">
        <w:rPr>
          <w:rStyle w:val="Char6"/>
          <w:rtl/>
        </w:rPr>
        <w:t>ک</w:t>
      </w:r>
      <w:r w:rsidR="00241CB2" w:rsidRPr="003124F6">
        <w:rPr>
          <w:rStyle w:val="Char6"/>
          <w:rtl/>
        </w:rPr>
        <w:t>ه دشمن خارج</w:t>
      </w:r>
      <w:r w:rsidR="000E4BC7">
        <w:rPr>
          <w:rStyle w:val="Char6"/>
          <w:rtl/>
        </w:rPr>
        <w:t>ی</w:t>
      </w:r>
      <w:r w:rsidR="00241CB2" w:rsidRPr="003124F6">
        <w:rPr>
          <w:rStyle w:val="Char6"/>
          <w:rtl/>
        </w:rPr>
        <w:t xml:space="preserve"> م</w:t>
      </w:r>
      <w:r w:rsidR="000E4BC7">
        <w:rPr>
          <w:rStyle w:val="Char6"/>
          <w:rtl/>
        </w:rPr>
        <w:t>ی</w:t>
      </w:r>
      <w:r w:rsidR="00241CB2" w:rsidRPr="003124F6">
        <w:rPr>
          <w:rStyle w:val="Char6"/>
          <w:rtl/>
        </w:rPr>
        <w:t>‌خواهد، خود مسلم</w:t>
      </w:r>
      <w:r w:rsidR="000E4BC7">
        <w:rPr>
          <w:rStyle w:val="Char6"/>
          <w:rtl/>
        </w:rPr>
        <w:t>ی</w:t>
      </w:r>
      <w:r w:rsidR="00241CB2" w:rsidRPr="003124F6">
        <w:rPr>
          <w:rStyle w:val="Char6"/>
          <w:rtl/>
        </w:rPr>
        <w:t>ن با دست خود برا</w:t>
      </w:r>
      <w:r w:rsidR="000E4BC7">
        <w:rPr>
          <w:rStyle w:val="Char6"/>
          <w:rtl/>
        </w:rPr>
        <w:t>ی</w:t>
      </w:r>
      <w:r w:rsidR="00241CB2" w:rsidRPr="003124F6">
        <w:rPr>
          <w:rStyle w:val="Char6"/>
          <w:rtl/>
        </w:rPr>
        <w:t>ش انجام م</w:t>
      </w:r>
      <w:r w:rsidR="000E4BC7">
        <w:rPr>
          <w:rStyle w:val="Char6"/>
          <w:rtl/>
        </w:rPr>
        <w:t>ی</w:t>
      </w:r>
      <w:r w:rsidR="00241CB2" w:rsidRPr="003124F6">
        <w:rPr>
          <w:rStyle w:val="Char6"/>
          <w:rtl/>
        </w:rPr>
        <w:t>‌دهند. در ا</w:t>
      </w:r>
      <w:r w:rsidR="000E4BC7">
        <w:rPr>
          <w:rStyle w:val="Char6"/>
          <w:rtl/>
        </w:rPr>
        <w:t>ی</w:t>
      </w:r>
      <w:r w:rsidR="00241CB2" w:rsidRPr="003124F6">
        <w:rPr>
          <w:rStyle w:val="Char6"/>
          <w:rtl/>
        </w:rPr>
        <w:t>ن صورت پ</w:t>
      </w:r>
      <w:r w:rsidR="000E4BC7">
        <w:rPr>
          <w:rStyle w:val="Char6"/>
          <w:rtl/>
        </w:rPr>
        <w:t>یک</w:t>
      </w:r>
      <w:r w:rsidR="00241CB2" w:rsidRPr="003124F6">
        <w:rPr>
          <w:rStyle w:val="Char6"/>
          <w:rtl/>
        </w:rPr>
        <w:t>ار مسلم</w:t>
      </w:r>
      <w:r w:rsidR="000E4BC7">
        <w:rPr>
          <w:rStyle w:val="Char6"/>
          <w:rtl/>
        </w:rPr>
        <w:t>ی</w:t>
      </w:r>
      <w:r w:rsidR="00241CB2" w:rsidRPr="003124F6">
        <w:rPr>
          <w:rStyle w:val="Char6"/>
          <w:rtl/>
        </w:rPr>
        <w:t xml:space="preserve">ن </w:t>
      </w:r>
      <w:r w:rsidR="000E4BC7">
        <w:rPr>
          <w:rStyle w:val="Char6"/>
          <w:rtl/>
        </w:rPr>
        <w:t>ک</w:t>
      </w:r>
      <w:r w:rsidR="00241CB2" w:rsidRPr="003124F6">
        <w:rPr>
          <w:rStyle w:val="Char6"/>
          <w:rtl/>
        </w:rPr>
        <w:t>ه در ناح</w:t>
      </w:r>
      <w:r w:rsidR="000E4BC7">
        <w:rPr>
          <w:rStyle w:val="Char6"/>
          <w:rtl/>
        </w:rPr>
        <w:t>ی</w:t>
      </w:r>
      <w:r w:rsidR="00241CB2" w:rsidRPr="003124F6">
        <w:rPr>
          <w:rStyle w:val="Char6"/>
          <w:rtl/>
        </w:rPr>
        <w:t>ه عراق و شام شروع شده بود و به خوب</w:t>
      </w:r>
      <w:r w:rsidR="000E4BC7">
        <w:rPr>
          <w:rStyle w:val="Char6"/>
          <w:rtl/>
        </w:rPr>
        <w:t>ی</w:t>
      </w:r>
      <w:r w:rsidR="00241CB2" w:rsidRPr="003124F6">
        <w:rPr>
          <w:rStyle w:val="Char6"/>
          <w:rtl/>
        </w:rPr>
        <w:t xml:space="preserve"> پ</w:t>
      </w:r>
      <w:r w:rsidR="000E4BC7">
        <w:rPr>
          <w:rStyle w:val="Char6"/>
          <w:rtl/>
        </w:rPr>
        <w:t>ی</w:t>
      </w:r>
      <w:r w:rsidR="00241CB2" w:rsidRPr="003124F6">
        <w:rPr>
          <w:rStyle w:val="Char6"/>
          <w:rtl/>
        </w:rPr>
        <w:t>ش م</w:t>
      </w:r>
      <w:r w:rsidR="000E4BC7">
        <w:rPr>
          <w:rStyle w:val="Char6"/>
          <w:rtl/>
        </w:rPr>
        <w:t>ی</w:t>
      </w:r>
      <w:r w:rsidR="00241CB2" w:rsidRPr="003124F6">
        <w:rPr>
          <w:rStyle w:val="Char6"/>
          <w:rtl/>
        </w:rPr>
        <w:t>‌رفت، نه تنها متوقف م</w:t>
      </w:r>
      <w:r w:rsidR="000E4BC7">
        <w:rPr>
          <w:rStyle w:val="Char6"/>
          <w:rtl/>
        </w:rPr>
        <w:t>ی</w:t>
      </w:r>
      <w:r w:rsidR="00241CB2" w:rsidRPr="003124F6">
        <w:rPr>
          <w:rStyle w:val="Char6"/>
          <w:rtl/>
        </w:rPr>
        <w:t>‌گرد</w:t>
      </w:r>
      <w:r w:rsidR="000E4BC7">
        <w:rPr>
          <w:rStyle w:val="Char6"/>
          <w:rtl/>
        </w:rPr>
        <w:t>ی</w:t>
      </w:r>
      <w:r w:rsidR="00241CB2" w:rsidRPr="003124F6">
        <w:rPr>
          <w:rStyle w:val="Char6"/>
          <w:rtl/>
        </w:rPr>
        <w:t>د، بل</w:t>
      </w:r>
      <w:r w:rsidR="000E4BC7">
        <w:rPr>
          <w:rStyle w:val="Char6"/>
          <w:rtl/>
        </w:rPr>
        <w:t>ک</w:t>
      </w:r>
      <w:r w:rsidR="00241CB2" w:rsidRPr="003124F6">
        <w:rPr>
          <w:rStyle w:val="Char6"/>
          <w:rtl/>
        </w:rPr>
        <w:t>ه مسلم</w:t>
      </w:r>
      <w:r w:rsidR="000E4BC7">
        <w:rPr>
          <w:rStyle w:val="Char6"/>
          <w:rtl/>
        </w:rPr>
        <w:t>ی</w:t>
      </w:r>
      <w:r w:rsidR="00241CB2" w:rsidRPr="003124F6">
        <w:rPr>
          <w:rStyle w:val="Char6"/>
          <w:rtl/>
        </w:rPr>
        <w:t>ن مواجه با ش</w:t>
      </w:r>
      <w:r w:rsidR="000E4BC7">
        <w:rPr>
          <w:rStyle w:val="Char6"/>
          <w:rtl/>
        </w:rPr>
        <w:t>ک</w:t>
      </w:r>
      <w:r w:rsidR="00241CB2" w:rsidRPr="003124F6">
        <w:rPr>
          <w:rStyle w:val="Char6"/>
          <w:rtl/>
        </w:rPr>
        <w:t>ست</w:t>
      </w:r>
      <w:r w:rsidR="000E4BC7">
        <w:rPr>
          <w:rStyle w:val="Char6"/>
          <w:rtl/>
        </w:rPr>
        <w:t>ی</w:t>
      </w:r>
      <w:r w:rsidR="00241CB2" w:rsidRPr="003124F6">
        <w:rPr>
          <w:rStyle w:val="Char6"/>
          <w:rtl/>
        </w:rPr>
        <w:t xml:space="preserve"> م</w:t>
      </w:r>
      <w:r w:rsidR="000E4BC7">
        <w:rPr>
          <w:rStyle w:val="Char6"/>
          <w:rtl/>
        </w:rPr>
        <w:t>ی</w:t>
      </w:r>
      <w:r w:rsidR="00241CB2" w:rsidRPr="003124F6">
        <w:rPr>
          <w:rStyle w:val="Char6"/>
          <w:rtl/>
        </w:rPr>
        <w:t xml:space="preserve">‌شدند </w:t>
      </w:r>
      <w:r w:rsidR="000E4BC7">
        <w:rPr>
          <w:rStyle w:val="Char6"/>
          <w:rtl/>
        </w:rPr>
        <w:t>ک</w:t>
      </w:r>
      <w:r w:rsidR="00241CB2" w:rsidRPr="003124F6">
        <w:rPr>
          <w:rStyle w:val="Char6"/>
          <w:rtl/>
        </w:rPr>
        <w:t>ه د</w:t>
      </w:r>
      <w:r w:rsidR="000E4BC7">
        <w:rPr>
          <w:rStyle w:val="Char6"/>
          <w:rtl/>
        </w:rPr>
        <w:t>ی</w:t>
      </w:r>
      <w:r w:rsidR="00241CB2" w:rsidRPr="003124F6">
        <w:rPr>
          <w:rStyle w:val="Char6"/>
          <w:rtl/>
        </w:rPr>
        <w:t>گر هرگز نم</w:t>
      </w:r>
      <w:r w:rsidR="000E4BC7">
        <w:rPr>
          <w:rStyle w:val="Char6"/>
          <w:rtl/>
        </w:rPr>
        <w:t>ی</w:t>
      </w:r>
      <w:r w:rsidR="00241CB2" w:rsidRPr="003124F6">
        <w:rPr>
          <w:rStyle w:val="Char6"/>
          <w:rtl/>
        </w:rPr>
        <w:t xml:space="preserve">‌توانستند خود را جمع و جور نموده دست به </w:t>
      </w:r>
      <w:r w:rsidR="000E4BC7">
        <w:rPr>
          <w:rStyle w:val="Char6"/>
          <w:rtl/>
        </w:rPr>
        <w:t>ک</w:t>
      </w:r>
      <w:r w:rsidR="00241CB2" w:rsidRPr="003124F6">
        <w:rPr>
          <w:rStyle w:val="Char6"/>
          <w:rtl/>
        </w:rPr>
        <w:t>ار زنند. نت</w:t>
      </w:r>
      <w:r w:rsidR="000E4BC7">
        <w:rPr>
          <w:rStyle w:val="Char6"/>
          <w:rtl/>
        </w:rPr>
        <w:t>ی</w:t>
      </w:r>
      <w:r w:rsidR="00241CB2" w:rsidRPr="003124F6">
        <w:rPr>
          <w:rStyle w:val="Char6"/>
          <w:rtl/>
        </w:rPr>
        <w:t>جتاً تبل</w:t>
      </w:r>
      <w:r w:rsidR="000E4BC7">
        <w:rPr>
          <w:rStyle w:val="Char6"/>
          <w:rtl/>
        </w:rPr>
        <w:t>ی</w:t>
      </w:r>
      <w:r w:rsidR="00241CB2" w:rsidRPr="003124F6">
        <w:rPr>
          <w:rStyle w:val="Char6"/>
          <w:rtl/>
        </w:rPr>
        <w:t>غ د</w:t>
      </w:r>
      <w:r w:rsidR="000E4BC7">
        <w:rPr>
          <w:rStyle w:val="Char6"/>
          <w:rtl/>
        </w:rPr>
        <w:t>ی</w:t>
      </w:r>
      <w:r w:rsidR="00241CB2" w:rsidRPr="003124F6">
        <w:rPr>
          <w:rStyle w:val="Char6"/>
          <w:rtl/>
        </w:rPr>
        <w:t>ن اسلام و</w:t>
      </w:r>
      <w:r w:rsidRPr="003124F6">
        <w:rPr>
          <w:rStyle w:val="Char6"/>
          <w:rFonts w:hint="cs"/>
          <w:rtl/>
        </w:rPr>
        <w:t xml:space="preserve"> </w:t>
      </w:r>
      <w:r w:rsidR="00241CB2" w:rsidRPr="003124F6">
        <w:rPr>
          <w:rStyle w:val="Char6"/>
          <w:rtl/>
        </w:rPr>
        <w:t>اجرا</w:t>
      </w:r>
      <w:r w:rsidR="000E4BC7">
        <w:rPr>
          <w:rStyle w:val="Char6"/>
          <w:rtl/>
        </w:rPr>
        <w:t>ی</w:t>
      </w:r>
      <w:r w:rsidR="00241CB2" w:rsidRPr="003124F6">
        <w:rPr>
          <w:rStyle w:val="Char6"/>
          <w:rtl/>
        </w:rPr>
        <w:t xml:space="preserve"> عدالت اجتماع</w:t>
      </w:r>
      <w:r w:rsidR="000E4BC7">
        <w:rPr>
          <w:rStyle w:val="Char6"/>
          <w:rtl/>
        </w:rPr>
        <w:t>ی</w:t>
      </w:r>
      <w:r w:rsidR="00241CB2" w:rsidRPr="003124F6">
        <w:rPr>
          <w:rStyle w:val="Char6"/>
          <w:rtl/>
        </w:rPr>
        <w:t xml:space="preserve"> حق</w:t>
      </w:r>
      <w:r w:rsidR="000E4BC7">
        <w:rPr>
          <w:rStyle w:val="Char6"/>
          <w:rtl/>
        </w:rPr>
        <w:t>ی</w:t>
      </w:r>
      <w:r w:rsidR="00241CB2" w:rsidRPr="003124F6">
        <w:rPr>
          <w:rStyle w:val="Char6"/>
          <w:rtl/>
        </w:rPr>
        <w:t>ق</w:t>
      </w:r>
      <w:r w:rsidR="000E4BC7">
        <w:rPr>
          <w:rStyle w:val="Char6"/>
          <w:rtl/>
        </w:rPr>
        <w:t>ی</w:t>
      </w:r>
      <w:r w:rsidR="00241CB2" w:rsidRPr="003124F6">
        <w:rPr>
          <w:rStyle w:val="Char6"/>
          <w:rtl/>
        </w:rPr>
        <w:t xml:space="preserve"> </w:t>
      </w:r>
      <w:r w:rsidRPr="003124F6">
        <w:rPr>
          <w:rStyle w:val="Char6"/>
          <w:rFonts w:hint="cs"/>
          <w:rtl/>
        </w:rPr>
        <w:t>-</w:t>
      </w:r>
      <w:r w:rsidR="000E4BC7">
        <w:rPr>
          <w:rStyle w:val="Char6"/>
          <w:rtl/>
        </w:rPr>
        <w:t>ک</w:t>
      </w:r>
      <w:r w:rsidR="00241CB2" w:rsidRPr="003124F6">
        <w:rPr>
          <w:rStyle w:val="Char6"/>
          <w:rtl/>
        </w:rPr>
        <w:t xml:space="preserve">ه هر </w:t>
      </w:r>
      <w:r w:rsidR="000E4BC7">
        <w:rPr>
          <w:rStyle w:val="Char6"/>
          <w:rtl/>
        </w:rPr>
        <w:t>یک</w:t>
      </w:r>
      <w:r w:rsidR="00241CB2" w:rsidRPr="003124F6">
        <w:rPr>
          <w:rStyle w:val="Char6"/>
          <w:rtl/>
        </w:rPr>
        <w:t xml:space="preserve"> از ا</w:t>
      </w:r>
      <w:r w:rsidR="000E4BC7">
        <w:rPr>
          <w:rStyle w:val="Char6"/>
          <w:rtl/>
        </w:rPr>
        <w:t>ی</w:t>
      </w:r>
      <w:r w:rsidR="00241CB2" w:rsidRPr="003124F6">
        <w:rPr>
          <w:rStyle w:val="Char6"/>
          <w:rtl/>
        </w:rPr>
        <w:t>ن دو امر هدف اصل</w:t>
      </w:r>
      <w:r w:rsidR="000E4BC7">
        <w:rPr>
          <w:rStyle w:val="Char6"/>
          <w:rtl/>
        </w:rPr>
        <w:t>ی</w:t>
      </w:r>
      <w:r w:rsidR="00241CB2" w:rsidRPr="003124F6">
        <w:rPr>
          <w:rStyle w:val="Char6"/>
          <w:rtl/>
        </w:rPr>
        <w:t xml:space="preserve"> د</w:t>
      </w:r>
      <w:r w:rsidR="000E4BC7">
        <w:rPr>
          <w:rStyle w:val="Char6"/>
          <w:rtl/>
        </w:rPr>
        <w:t>ی</w:t>
      </w:r>
      <w:r w:rsidR="00241CB2" w:rsidRPr="003124F6">
        <w:rPr>
          <w:rStyle w:val="Char6"/>
          <w:rtl/>
        </w:rPr>
        <w:t>ن اسلام از جهاد م</w:t>
      </w:r>
      <w:r w:rsidR="000E4BC7">
        <w:rPr>
          <w:rStyle w:val="Char6"/>
          <w:rtl/>
        </w:rPr>
        <w:t>ی</w:t>
      </w:r>
      <w:r w:rsidR="00241CB2" w:rsidRPr="003124F6">
        <w:rPr>
          <w:rStyle w:val="Char6"/>
          <w:rtl/>
        </w:rPr>
        <w:t>‌باشد</w:t>
      </w:r>
      <w:r w:rsidRPr="003124F6">
        <w:rPr>
          <w:rStyle w:val="Char6"/>
          <w:rFonts w:hint="cs"/>
          <w:rtl/>
        </w:rPr>
        <w:t>-</w:t>
      </w:r>
      <w:r w:rsidR="00241CB2" w:rsidRPr="003124F6">
        <w:rPr>
          <w:rStyle w:val="Char6"/>
          <w:rtl/>
        </w:rPr>
        <w:t xml:space="preserve"> برا</w:t>
      </w:r>
      <w:r w:rsidR="000E4BC7">
        <w:rPr>
          <w:rStyle w:val="Char6"/>
          <w:rtl/>
        </w:rPr>
        <w:t>ی</w:t>
      </w:r>
      <w:r w:rsidR="00241CB2" w:rsidRPr="003124F6">
        <w:rPr>
          <w:rStyle w:val="Char6"/>
          <w:rtl/>
        </w:rPr>
        <w:t xml:space="preserve"> هم</w:t>
      </w:r>
      <w:r w:rsidR="000E4BC7">
        <w:rPr>
          <w:rStyle w:val="Char6"/>
          <w:rtl/>
        </w:rPr>
        <w:t>ی</w:t>
      </w:r>
      <w:r w:rsidR="00241CB2" w:rsidRPr="003124F6">
        <w:rPr>
          <w:rStyle w:val="Char6"/>
          <w:rtl/>
        </w:rPr>
        <w:t>شه باز م</w:t>
      </w:r>
      <w:r w:rsidR="000E4BC7">
        <w:rPr>
          <w:rStyle w:val="Char6"/>
          <w:rtl/>
        </w:rPr>
        <w:t>ی</w:t>
      </w:r>
      <w:r w:rsidR="00241CB2" w:rsidRPr="003124F6">
        <w:rPr>
          <w:rStyle w:val="Char6"/>
          <w:rtl/>
        </w:rPr>
        <w:t>‌ا</w:t>
      </w:r>
      <w:r w:rsidR="000E4BC7">
        <w:rPr>
          <w:rStyle w:val="Char6"/>
          <w:rtl/>
        </w:rPr>
        <w:t>ی</w:t>
      </w:r>
      <w:r w:rsidR="00241CB2" w:rsidRPr="003124F6">
        <w:rPr>
          <w:rStyle w:val="Char6"/>
          <w:rtl/>
        </w:rPr>
        <w:t>ستاد.</w:t>
      </w:r>
    </w:p>
    <w:p w:rsidR="00241CB2" w:rsidRPr="003124F6" w:rsidRDefault="00241CB2" w:rsidP="007D7145">
      <w:pPr>
        <w:widowControl w:val="0"/>
        <w:ind w:firstLine="284"/>
        <w:jc w:val="both"/>
        <w:rPr>
          <w:rStyle w:val="Char6"/>
          <w:rtl/>
        </w:rPr>
      </w:pPr>
      <w:r w:rsidRPr="003124F6">
        <w:rPr>
          <w:rStyle w:val="Char6"/>
          <w:rtl/>
        </w:rPr>
        <w:t>حضرت ابوب</w:t>
      </w:r>
      <w:r w:rsidR="000E4BC7">
        <w:rPr>
          <w:rStyle w:val="Char6"/>
          <w:rtl/>
        </w:rPr>
        <w:t>ک</w:t>
      </w:r>
      <w:r w:rsidRPr="003124F6">
        <w:rPr>
          <w:rStyle w:val="Char6"/>
          <w:rtl/>
        </w:rPr>
        <w:t>ر به خوب</w:t>
      </w:r>
      <w:r w:rsidR="000E4BC7">
        <w:rPr>
          <w:rStyle w:val="Char6"/>
          <w:rtl/>
        </w:rPr>
        <w:t>ی</w:t>
      </w:r>
      <w:r w:rsidRPr="003124F6">
        <w:rPr>
          <w:rStyle w:val="Char6"/>
          <w:rtl/>
        </w:rPr>
        <w:t xml:space="preserve"> متوجه ا</w:t>
      </w:r>
      <w:r w:rsidR="000E4BC7">
        <w:rPr>
          <w:rStyle w:val="Char6"/>
          <w:rtl/>
        </w:rPr>
        <w:t>ی</w:t>
      </w:r>
      <w:r w:rsidRPr="003124F6">
        <w:rPr>
          <w:rStyle w:val="Char6"/>
          <w:rtl/>
        </w:rPr>
        <w:t>ن خطر مخوف شده بود، لذا از راه شفقت و دلسوز</w:t>
      </w:r>
      <w:r w:rsidR="000E4BC7">
        <w:rPr>
          <w:rStyle w:val="Char6"/>
          <w:rtl/>
        </w:rPr>
        <w:t>ی</w:t>
      </w:r>
      <w:r w:rsidRPr="003124F6">
        <w:rPr>
          <w:rStyle w:val="Char6"/>
          <w:rtl/>
        </w:rPr>
        <w:t>، صلاح امت محمد</w:t>
      </w:r>
      <w:r w:rsidR="001F244E" w:rsidRPr="001F244E">
        <w:rPr>
          <w:rStyle w:val="Char6"/>
          <w:rFonts w:cs="CTraditional Arabic"/>
          <w:rtl/>
        </w:rPr>
        <w:t xml:space="preserve"> ج</w:t>
      </w:r>
      <w:r w:rsidRPr="003124F6">
        <w:rPr>
          <w:rStyle w:val="Char6"/>
          <w:rtl/>
        </w:rPr>
        <w:t xml:space="preserve"> را در ا</w:t>
      </w:r>
      <w:r w:rsidR="000E4BC7">
        <w:rPr>
          <w:rStyle w:val="Char6"/>
          <w:rtl/>
        </w:rPr>
        <w:t>ی</w:t>
      </w:r>
      <w:r w:rsidRPr="003124F6">
        <w:rPr>
          <w:rStyle w:val="Char6"/>
          <w:rtl/>
        </w:rPr>
        <w:t>ن د</w:t>
      </w:r>
      <w:r w:rsidR="000E4BC7">
        <w:rPr>
          <w:rStyle w:val="Char6"/>
          <w:rtl/>
        </w:rPr>
        <w:t>ی</w:t>
      </w:r>
      <w:r w:rsidRPr="003124F6">
        <w:rPr>
          <w:rStyle w:val="Char6"/>
          <w:rtl/>
        </w:rPr>
        <w:t xml:space="preserve">د </w:t>
      </w:r>
      <w:r w:rsidR="000E4BC7">
        <w:rPr>
          <w:rStyle w:val="Char6"/>
          <w:rtl/>
        </w:rPr>
        <w:t>ک</w:t>
      </w:r>
      <w:r w:rsidRPr="003124F6">
        <w:rPr>
          <w:rStyle w:val="Char6"/>
          <w:rtl/>
        </w:rPr>
        <w:t>ه سر و تنه قض</w:t>
      </w:r>
      <w:r w:rsidR="000E4BC7">
        <w:rPr>
          <w:rStyle w:val="Char6"/>
          <w:rtl/>
        </w:rPr>
        <w:t>ی</w:t>
      </w:r>
      <w:r w:rsidRPr="003124F6">
        <w:rPr>
          <w:rStyle w:val="Char6"/>
          <w:rtl/>
        </w:rPr>
        <w:t>ه خلافت را در ح</w:t>
      </w:r>
      <w:r w:rsidR="000E4BC7">
        <w:rPr>
          <w:rStyle w:val="Char6"/>
          <w:rtl/>
        </w:rPr>
        <w:t>ی</w:t>
      </w:r>
      <w:r w:rsidRPr="003124F6">
        <w:rPr>
          <w:rStyle w:val="Char6"/>
          <w:rtl/>
        </w:rPr>
        <w:t>اتش هم آورد، تا راه بروز هرگونه اختلاف و منازعه‌ا</w:t>
      </w:r>
      <w:r w:rsidR="000E4BC7">
        <w:rPr>
          <w:rStyle w:val="Char6"/>
          <w:rtl/>
        </w:rPr>
        <w:t>ی</w:t>
      </w:r>
      <w:r w:rsidRPr="003124F6">
        <w:rPr>
          <w:rStyle w:val="Char6"/>
          <w:rtl/>
        </w:rPr>
        <w:t xml:space="preserve"> </w:t>
      </w:r>
      <w:r w:rsidR="000E4BC7">
        <w:rPr>
          <w:rStyle w:val="Char6"/>
          <w:rtl/>
        </w:rPr>
        <w:t>ک</w:t>
      </w:r>
      <w:r w:rsidRPr="003124F6">
        <w:rPr>
          <w:rStyle w:val="Char6"/>
          <w:rtl/>
        </w:rPr>
        <w:t>ه بلا</w:t>
      </w:r>
      <w:r w:rsidR="000E4BC7">
        <w:rPr>
          <w:rStyle w:val="Char6"/>
          <w:rtl/>
        </w:rPr>
        <w:t>ی</w:t>
      </w:r>
      <w:r w:rsidRPr="003124F6">
        <w:rPr>
          <w:rStyle w:val="Char6"/>
          <w:rtl/>
        </w:rPr>
        <w:t xml:space="preserve"> ب</w:t>
      </w:r>
      <w:r w:rsidR="000E4BC7">
        <w:rPr>
          <w:rStyle w:val="Char6"/>
          <w:rtl/>
        </w:rPr>
        <w:t>ی</w:t>
      </w:r>
      <w:r w:rsidRPr="003124F6">
        <w:rPr>
          <w:rStyle w:val="Char6"/>
          <w:rtl/>
        </w:rPr>
        <w:t>‌علاج هر امت</w:t>
      </w:r>
      <w:r w:rsidR="000E4BC7">
        <w:rPr>
          <w:rStyle w:val="Char6"/>
          <w:rtl/>
        </w:rPr>
        <w:t>ی</w:t>
      </w:r>
      <w:r w:rsidRPr="003124F6">
        <w:rPr>
          <w:rStyle w:val="Char6"/>
          <w:rtl/>
        </w:rPr>
        <w:t xml:space="preserve"> است بر رو</w:t>
      </w:r>
      <w:r w:rsidR="000E4BC7">
        <w:rPr>
          <w:rStyle w:val="Char6"/>
          <w:rtl/>
        </w:rPr>
        <w:t>ی</w:t>
      </w:r>
      <w:r w:rsidRPr="003124F6">
        <w:rPr>
          <w:rStyle w:val="Char6"/>
          <w:rtl/>
        </w:rPr>
        <w:t xml:space="preserve"> ا</w:t>
      </w:r>
      <w:r w:rsidR="000E4BC7">
        <w:rPr>
          <w:rStyle w:val="Char6"/>
          <w:rtl/>
        </w:rPr>
        <w:t>ی</w:t>
      </w:r>
      <w:r w:rsidRPr="003124F6">
        <w:rPr>
          <w:rStyle w:val="Char6"/>
          <w:rtl/>
        </w:rPr>
        <w:t>ن امت مسدود شود.</w:t>
      </w:r>
    </w:p>
    <w:p w:rsidR="00241CB2" w:rsidRPr="003124F6" w:rsidRDefault="00241CB2" w:rsidP="007D7145">
      <w:pPr>
        <w:widowControl w:val="0"/>
        <w:ind w:firstLine="284"/>
        <w:jc w:val="both"/>
        <w:rPr>
          <w:rStyle w:val="Char6"/>
          <w:rtl/>
        </w:rPr>
      </w:pPr>
      <w:r w:rsidRPr="003124F6">
        <w:rPr>
          <w:rStyle w:val="Char6"/>
          <w:rtl/>
        </w:rPr>
        <w:t>برا</w:t>
      </w:r>
      <w:r w:rsidR="000E4BC7">
        <w:rPr>
          <w:rStyle w:val="Char6"/>
          <w:rtl/>
        </w:rPr>
        <w:t>ی</w:t>
      </w:r>
      <w:r w:rsidRPr="003124F6">
        <w:rPr>
          <w:rStyle w:val="Char6"/>
          <w:rtl/>
        </w:rPr>
        <w:t xml:space="preserve"> تحقق ا</w:t>
      </w:r>
      <w:r w:rsidR="000E4BC7">
        <w:rPr>
          <w:rStyle w:val="Char6"/>
          <w:rtl/>
        </w:rPr>
        <w:t>ی</w:t>
      </w:r>
      <w:r w:rsidRPr="003124F6">
        <w:rPr>
          <w:rStyle w:val="Char6"/>
          <w:rtl/>
        </w:rPr>
        <w:t xml:space="preserve">ن مطلب، اصحاب بزرگ رسول الله را </w:t>
      </w:r>
      <w:r w:rsidR="000E4BC7">
        <w:rPr>
          <w:rStyle w:val="Char6"/>
          <w:rtl/>
        </w:rPr>
        <w:t>یک</w:t>
      </w:r>
      <w:r w:rsidRPr="003124F6">
        <w:rPr>
          <w:rStyle w:val="Char6"/>
          <w:rtl/>
        </w:rPr>
        <w:t>ا</w:t>
      </w:r>
      <w:r w:rsidR="000E4BC7">
        <w:rPr>
          <w:rStyle w:val="Char6"/>
          <w:rtl/>
        </w:rPr>
        <w:t>یک</w:t>
      </w:r>
      <w:r w:rsidRPr="003124F6">
        <w:rPr>
          <w:rStyle w:val="Char6"/>
          <w:rtl/>
        </w:rPr>
        <w:t xml:space="preserve"> به نظر آورد و در خصا</w:t>
      </w:r>
      <w:r w:rsidR="000E4BC7">
        <w:rPr>
          <w:rStyle w:val="Char6"/>
          <w:rtl/>
        </w:rPr>
        <w:t>ی</w:t>
      </w:r>
      <w:r w:rsidRPr="003124F6">
        <w:rPr>
          <w:rStyle w:val="Char6"/>
          <w:rtl/>
        </w:rPr>
        <w:t>ص و س</w:t>
      </w:r>
      <w:r w:rsidR="000E4BC7">
        <w:rPr>
          <w:rStyle w:val="Char6"/>
          <w:rtl/>
        </w:rPr>
        <w:t>ی</w:t>
      </w:r>
      <w:r w:rsidRPr="003124F6">
        <w:rPr>
          <w:rStyle w:val="Char6"/>
          <w:rtl/>
        </w:rPr>
        <w:t>رت</w:t>
      </w:r>
      <w:r w:rsidR="009F5D6E">
        <w:rPr>
          <w:rStyle w:val="Char6"/>
          <w:rtl/>
        </w:rPr>
        <w:t xml:space="preserve"> آن‌ها </w:t>
      </w:r>
      <w:r w:rsidRPr="003124F6">
        <w:rPr>
          <w:rStyle w:val="Char6"/>
          <w:rtl/>
        </w:rPr>
        <w:t>به تف</w:t>
      </w:r>
      <w:r w:rsidR="000E4BC7">
        <w:rPr>
          <w:rStyle w:val="Char6"/>
          <w:rtl/>
        </w:rPr>
        <w:t>ک</w:t>
      </w:r>
      <w:r w:rsidRPr="003124F6">
        <w:rPr>
          <w:rStyle w:val="Char6"/>
          <w:rtl/>
        </w:rPr>
        <w:t>ر و تفحص پرداخت، تا از ب</w:t>
      </w:r>
      <w:r w:rsidR="000E4BC7">
        <w:rPr>
          <w:rStyle w:val="Char6"/>
          <w:rtl/>
        </w:rPr>
        <w:t>ی</w:t>
      </w:r>
      <w:r w:rsidRPr="003124F6">
        <w:rPr>
          <w:rStyle w:val="Char6"/>
          <w:rtl/>
        </w:rPr>
        <w:t>ن</w:t>
      </w:r>
      <w:r w:rsidR="009F5D6E">
        <w:rPr>
          <w:rStyle w:val="Char6"/>
          <w:rtl/>
        </w:rPr>
        <w:t xml:space="preserve"> آن‌ها </w:t>
      </w:r>
      <w:r w:rsidR="000E4BC7">
        <w:rPr>
          <w:rStyle w:val="Char6"/>
          <w:rtl/>
        </w:rPr>
        <w:t>ک</w:t>
      </w:r>
      <w:r w:rsidRPr="003124F6">
        <w:rPr>
          <w:rStyle w:val="Char6"/>
          <w:rtl/>
        </w:rPr>
        <w:t>س</w:t>
      </w:r>
      <w:r w:rsidR="000E4BC7">
        <w:rPr>
          <w:rStyle w:val="Char6"/>
          <w:rtl/>
        </w:rPr>
        <w:t>ی</w:t>
      </w:r>
      <w:r w:rsidRPr="003124F6">
        <w:rPr>
          <w:rStyle w:val="Char6"/>
          <w:rtl/>
        </w:rPr>
        <w:t xml:space="preserve"> را نامزد خلافت نما</w:t>
      </w:r>
      <w:r w:rsidR="000E4BC7">
        <w:rPr>
          <w:rStyle w:val="Char6"/>
          <w:rtl/>
        </w:rPr>
        <w:t>ی</w:t>
      </w:r>
      <w:r w:rsidRPr="003124F6">
        <w:rPr>
          <w:rStyle w:val="Char6"/>
          <w:rtl/>
        </w:rPr>
        <w:t xml:space="preserve">د </w:t>
      </w:r>
      <w:r w:rsidR="000E4BC7">
        <w:rPr>
          <w:rStyle w:val="Char6"/>
          <w:rtl/>
        </w:rPr>
        <w:t>ک</w:t>
      </w:r>
      <w:r w:rsidRPr="003124F6">
        <w:rPr>
          <w:rStyle w:val="Char6"/>
          <w:rtl/>
        </w:rPr>
        <w:t>ه در امور خلافت سخت گ</w:t>
      </w:r>
      <w:r w:rsidR="000E4BC7">
        <w:rPr>
          <w:rStyle w:val="Char6"/>
          <w:rtl/>
        </w:rPr>
        <w:t>ی</w:t>
      </w:r>
      <w:r w:rsidRPr="003124F6">
        <w:rPr>
          <w:rStyle w:val="Char6"/>
          <w:rtl/>
        </w:rPr>
        <w:t>ر باشد،‌ ول</w:t>
      </w:r>
      <w:r w:rsidR="000E4BC7">
        <w:rPr>
          <w:rStyle w:val="Char6"/>
          <w:rtl/>
        </w:rPr>
        <w:t>ی</w:t>
      </w:r>
      <w:r w:rsidRPr="003124F6">
        <w:rPr>
          <w:rStyle w:val="Char6"/>
          <w:rtl/>
        </w:rPr>
        <w:t xml:space="preserve"> نه تا سرحد لجاجت و عناد، و طبعاً آرام باشد. ول</w:t>
      </w:r>
      <w:r w:rsidR="000E4BC7">
        <w:rPr>
          <w:rStyle w:val="Char6"/>
          <w:rtl/>
        </w:rPr>
        <w:t>ی</w:t>
      </w:r>
      <w:r w:rsidRPr="003124F6">
        <w:rPr>
          <w:rStyle w:val="Char6"/>
          <w:rtl/>
        </w:rPr>
        <w:t xml:space="preserve"> نه تاحد ضعف و ناتوان</w:t>
      </w:r>
      <w:r w:rsidR="000E4BC7">
        <w:rPr>
          <w:rStyle w:val="Char6"/>
          <w:rtl/>
        </w:rPr>
        <w:t>ی</w:t>
      </w:r>
      <w:r w:rsidRPr="003124F6">
        <w:rPr>
          <w:rStyle w:val="Char6"/>
          <w:rtl/>
        </w:rPr>
        <w:t>. پس از بررس</w:t>
      </w:r>
      <w:r w:rsidR="000E4BC7">
        <w:rPr>
          <w:rStyle w:val="Char6"/>
          <w:rtl/>
        </w:rPr>
        <w:t>ی</w:t>
      </w:r>
      <w:r w:rsidRPr="003124F6">
        <w:rPr>
          <w:rStyle w:val="Char6"/>
          <w:rtl/>
        </w:rPr>
        <w:t xml:space="preserve"> </w:t>
      </w:r>
      <w:r w:rsidR="000E4BC7">
        <w:rPr>
          <w:rStyle w:val="Char6"/>
          <w:rtl/>
        </w:rPr>
        <w:t>ک</w:t>
      </w:r>
      <w:r w:rsidRPr="003124F6">
        <w:rPr>
          <w:rStyle w:val="Char6"/>
          <w:rtl/>
        </w:rPr>
        <w:t>امل، دو نفر از</w:t>
      </w:r>
      <w:r w:rsidR="009F5D6E">
        <w:rPr>
          <w:rStyle w:val="Char6"/>
          <w:rtl/>
        </w:rPr>
        <w:t xml:space="preserve"> آن‌ها </w:t>
      </w:r>
      <w:r w:rsidRPr="003124F6">
        <w:rPr>
          <w:rStyle w:val="Char6"/>
          <w:rtl/>
        </w:rPr>
        <w:t xml:space="preserve">را </w:t>
      </w:r>
      <w:r w:rsidR="000E4BC7">
        <w:rPr>
          <w:rStyle w:val="Char6"/>
          <w:rtl/>
        </w:rPr>
        <w:t>ک</w:t>
      </w:r>
      <w:r w:rsidRPr="003124F6">
        <w:rPr>
          <w:rStyle w:val="Char6"/>
          <w:rtl/>
        </w:rPr>
        <w:t xml:space="preserve">ه هر </w:t>
      </w:r>
      <w:r w:rsidR="000E4BC7">
        <w:rPr>
          <w:rStyle w:val="Char6"/>
          <w:rtl/>
        </w:rPr>
        <w:t>یک</w:t>
      </w:r>
      <w:r w:rsidRPr="003124F6">
        <w:rPr>
          <w:rStyle w:val="Char6"/>
          <w:rtl/>
        </w:rPr>
        <w:t xml:space="preserve"> متصف به ا</w:t>
      </w:r>
      <w:r w:rsidR="000E4BC7">
        <w:rPr>
          <w:rStyle w:val="Char6"/>
          <w:rtl/>
        </w:rPr>
        <w:t>ی</w:t>
      </w:r>
      <w:r w:rsidRPr="003124F6">
        <w:rPr>
          <w:rStyle w:val="Char6"/>
          <w:rtl/>
        </w:rPr>
        <w:t xml:space="preserve">ن صفات بودند مورد نظرش قرار گرفتند، </w:t>
      </w:r>
      <w:r w:rsidR="000E4BC7">
        <w:rPr>
          <w:rStyle w:val="Char6"/>
          <w:rtl/>
        </w:rPr>
        <w:t>یکی</w:t>
      </w:r>
      <w:r w:rsidRPr="003124F6">
        <w:rPr>
          <w:rStyle w:val="Char6"/>
          <w:rtl/>
        </w:rPr>
        <w:t xml:space="preserve"> ع</w:t>
      </w:r>
      <w:r w:rsidR="007D7145" w:rsidRPr="003124F6">
        <w:rPr>
          <w:rStyle w:val="Char6"/>
          <w:rtl/>
        </w:rPr>
        <w:t>مر بن الخطاب و د</w:t>
      </w:r>
      <w:r w:rsidR="000E4BC7">
        <w:rPr>
          <w:rStyle w:val="Char6"/>
          <w:rtl/>
        </w:rPr>
        <w:t>ی</w:t>
      </w:r>
      <w:r w:rsidR="007D7145" w:rsidRPr="003124F6">
        <w:rPr>
          <w:rStyle w:val="Char6"/>
          <w:rtl/>
        </w:rPr>
        <w:t>گر</w:t>
      </w:r>
      <w:r w:rsidR="000E4BC7">
        <w:rPr>
          <w:rStyle w:val="Char6"/>
          <w:rtl/>
        </w:rPr>
        <w:t>ی</w:t>
      </w:r>
      <w:r w:rsidR="007D7145" w:rsidRPr="003124F6">
        <w:rPr>
          <w:rStyle w:val="Char6"/>
          <w:rtl/>
        </w:rPr>
        <w:t xml:space="preserve"> عل</w:t>
      </w:r>
      <w:r w:rsidR="000E4BC7">
        <w:rPr>
          <w:rStyle w:val="Char6"/>
          <w:rtl/>
        </w:rPr>
        <w:t>ی</w:t>
      </w:r>
      <w:r w:rsidR="007D7145" w:rsidRPr="003124F6">
        <w:rPr>
          <w:rStyle w:val="Char6"/>
          <w:rtl/>
        </w:rPr>
        <w:t xml:space="preserve"> بن اب</w:t>
      </w:r>
      <w:r w:rsidR="000E4BC7">
        <w:rPr>
          <w:rStyle w:val="Char6"/>
          <w:rtl/>
        </w:rPr>
        <w:t>ی</w:t>
      </w:r>
      <w:r w:rsidR="007D7145" w:rsidRPr="003124F6">
        <w:rPr>
          <w:rStyle w:val="Char6"/>
          <w:rFonts w:hint="cs"/>
          <w:rtl/>
        </w:rPr>
        <w:t>‌</w:t>
      </w:r>
      <w:r w:rsidRPr="003124F6">
        <w:rPr>
          <w:rStyle w:val="Char6"/>
          <w:rtl/>
        </w:rPr>
        <w:t>طالب. فرمود عل</w:t>
      </w:r>
      <w:r w:rsidR="000E4BC7">
        <w:rPr>
          <w:rStyle w:val="Char6"/>
          <w:rtl/>
        </w:rPr>
        <w:t>ی</w:t>
      </w:r>
      <w:r w:rsidRPr="003124F6">
        <w:rPr>
          <w:rStyle w:val="Char6"/>
          <w:rtl/>
        </w:rPr>
        <w:t xml:space="preserve"> در اجرا</w:t>
      </w:r>
      <w:r w:rsidR="000E4BC7">
        <w:rPr>
          <w:rStyle w:val="Char6"/>
          <w:rtl/>
        </w:rPr>
        <w:t>ی</w:t>
      </w:r>
      <w:r w:rsidRPr="003124F6">
        <w:rPr>
          <w:rStyle w:val="Char6"/>
          <w:rtl/>
        </w:rPr>
        <w:t xml:space="preserve"> امور</w:t>
      </w:r>
      <w:r w:rsidR="007D7145" w:rsidRPr="003124F6">
        <w:rPr>
          <w:rStyle w:val="Char6"/>
          <w:rtl/>
        </w:rPr>
        <w:t xml:space="preserve"> خلافت به حد</w:t>
      </w:r>
      <w:r w:rsidR="000E4BC7">
        <w:rPr>
          <w:rStyle w:val="Char6"/>
          <w:rtl/>
        </w:rPr>
        <w:t>ی</w:t>
      </w:r>
      <w:r w:rsidR="007D7145" w:rsidRPr="003124F6">
        <w:rPr>
          <w:rStyle w:val="Char6"/>
          <w:rtl/>
        </w:rPr>
        <w:t xml:space="preserve"> راست م</w:t>
      </w:r>
      <w:r w:rsidR="000E4BC7">
        <w:rPr>
          <w:rStyle w:val="Char6"/>
          <w:rtl/>
        </w:rPr>
        <w:t>ی</w:t>
      </w:r>
      <w:r w:rsidR="007D7145" w:rsidRPr="003124F6">
        <w:rPr>
          <w:rStyle w:val="Char6"/>
          <w:rtl/>
        </w:rPr>
        <w:t xml:space="preserve">‌رود </w:t>
      </w:r>
      <w:r w:rsidR="000E4BC7">
        <w:rPr>
          <w:rStyle w:val="Char6"/>
          <w:rtl/>
        </w:rPr>
        <w:t>ک</w:t>
      </w:r>
      <w:r w:rsidR="007D7145" w:rsidRPr="003124F6">
        <w:rPr>
          <w:rStyle w:val="Char6"/>
          <w:rtl/>
        </w:rPr>
        <w:t>ه هر</w:t>
      </w:r>
      <w:r w:rsidRPr="003124F6">
        <w:rPr>
          <w:rStyle w:val="Char6"/>
          <w:rtl/>
        </w:rPr>
        <w:t>گاه در پ</w:t>
      </w:r>
      <w:r w:rsidR="000E4BC7">
        <w:rPr>
          <w:rStyle w:val="Char6"/>
          <w:rtl/>
        </w:rPr>
        <w:t>ی</w:t>
      </w:r>
      <w:r w:rsidRPr="003124F6">
        <w:rPr>
          <w:rStyle w:val="Char6"/>
          <w:rtl/>
        </w:rPr>
        <w:t>شبرد امر</w:t>
      </w:r>
      <w:r w:rsidR="000E4BC7">
        <w:rPr>
          <w:rStyle w:val="Char6"/>
          <w:rtl/>
        </w:rPr>
        <w:t>ی</w:t>
      </w:r>
      <w:r w:rsidRPr="003124F6">
        <w:rPr>
          <w:rStyle w:val="Char6"/>
          <w:rtl/>
        </w:rPr>
        <w:t xml:space="preserve"> از امور خلافت مانع</w:t>
      </w:r>
      <w:r w:rsidR="000E4BC7">
        <w:rPr>
          <w:rStyle w:val="Char6"/>
          <w:rtl/>
        </w:rPr>
        <w:t>ی</w:t>
      </w:r>
      <w:r w:rsidRPr="003124F6">
        <w:rPr>
          <w:rStyle w:val="Char6"/>
          <w:rtl/>
        </w:rPr>
        <w:t xml:space="preserve"> برا</w:t>
      </w:r>
      <w:r w:rsidR="000E4BC7">
        <w:rPr>
          <w:rStyle w:val="Char6"/>
          <w:rtl/>
        </w:rPr>
        <w:t>ی</w:t>
      </w:r>
      <w:r w:rsidRPr="003124F6">
        <w:rPr>
          <w:rStyle w:val="Char6"/>
          <w:rtl/>
        </w:rPr>
        <w:t>ش پ</w:t>
      </w:r>
      <w:r w:rsidR="000E4BC7">
        <w:rPr>
          <w:rStyle w:val="Char6"/>
          <w:rtl/>
        </w:rPr>
        <w:t>ی</w:t>
      </w:r>
      <w:r w:rsidRPr="003124F6">
        <w:rPr>
          <w:rStyle w:val="Char6"/>
          <w:rtl/>
        </w:rPr>
        <w:t>ش آ</w:t>
      </w:r>
      <w:r w:rsidR="000E4BC7">
        <w:rPr>
          <w:rStyle w:val="Char6"/>
          <w:rtl/>
        </w:rPr>
        <w:t>ی</w:t>
      </w:r>
      <w:r w:rsidRPr="003124F6">
        <w:rPr>
          <w:rStyle w:val="Char6"/>
          <w:rtl/>
        </w:rPr>
        <w:t>د، تصم</w:t>
      </w:r>
      <w:r w:rsidR="000E4BC7">
        <w:rPr>
          <w:rStyle w:val="Char6"/>
          <w:rtl/>
        </w:rPr>
        <w:t>ی</w:t>
      </w:r>
      <w:r w:rsidRPr="003124F6">
        <w:rPr>
          <w:rStyle w:val="Char6"/>
          <w:rtl/>
        </w:rPr>
        <w:t>م خواهد گرفت از رو</w:t>
      </w:r>
      <w:r w:rsidR="000E4BC7">
        <w:rPr>
          <w:rStyle w:val="Char6"/>
          <w:rtl/>
        </w:rPr>
        <w:t>ی</w:t>
      </w:r>
      <w:r w:rsidRPr="003124F6">
        <w:rPr>
          <w:rStyle w:val="Char6"/>
          <w:rtl/>
        </w:rPr>
        <w:t xml:space="preserve"> مانع عبور </w:t>
      </w:r>
      <w:r w:rsidR="000E4BC7">
        <w:rPr>
          <w:rStyle w:val="Char6"/>
          <w:rtl/>
        </w:rPr>
        <w:t>ک</w:t>
      </w:r>
      <w:r w:rsidRPr="003124F6">
        <w:rPr>
          <w:rStyle w:val="Char6"/>
          <w:rtl/>
        </w:rPr>
        <w:t xml:space="preserve">ند و چه بسا </w:t>
      </w:r>
      <w:r w:rsidR="000E4BC7">
        <w:rPr>
          <w:rStyle w:val="Char6"/>
          <w:rtl/>
        </w:rPr>
        <w:t>ک</w:t>
      </w:r>
      <w:r w:rsidRPr="003124F6">
        <w:rPr>
          <w:rStyle w:val="Char6"/>
          <w:rtl/>
        </w:rPr>
        <w:t xml:space="preserve">ه آن مانع تا آنجا سخت باشد </w:t>
      </w:r>
      <w:r w:rsidR="000E4BC7">
        <w:rPr>
          <w:rStyle w:val="Char6"/>
          <w:rtl/>
        </w:rPr>
        <w:t>ک</w:t>
      </w:r>
      <w:r w:rsidRPr="003124F6">
        <w:rPr>
          <w:rStyle w:val="Char6"/>
          <w:rtl/>
        </w:rPr>
        <w:t>ه عبور از رو</w:t>
      </w:r>
      <w:r w:rsidR="000E4BC7">
        <w:rPr>
          <w:rStyle w:val="Char6"/>
          <w:rtl/>
        </w:rPr>
        <w:t>ی</w:t>
      </w:r>
      <w:r w:rsidRPr="003124F6">
        <w:rPr>
          <w:rStyle w:val="Char6"/>
          <w:rtl/>
        </w:rPr>
        <w:t xml:space="preserve"> آن نامم</w:t>
      </w:r>
      <w:r w:rsidR="000E4BC7">
        <w:rPr>
          <w:rStyle w:val="Char6"/>
          <w:rtl/>
        </w:rPr>
        <w:t>ک</w:t>
      </w:r>
      <w:r w:rsidRPr="003124F6">
        <w:rPr>
          <w:rStyle w:val="Char6"/>
          <w:rtl/>
        </w:rPr>
        <w:t>ن گردد، لذا به هدف مطلوب خود نرسد و هم</w:t>
      </w:r>
      <w:r w:rsidR="000E4BC7">
        <w:rPr>
          <w:rStyle w:val="Char6"/>
          <w:rtl/>
        </w:rPr>
        <w:t>ی</w:t>
      </w:r>
      <w:r w:rsidRPr="003124F6">
        <w:rPr>
          <w:rStyle w:val="Char6"/>
          <w:rtl/>
        </w:rPr>
        <w:t xml:space="preserve">ن امر </w:t>
      </w:r>
      <w:r w:rsidR="000E4BC7">
        <w:rPr>
          <w:rStyle w:val="Char6"/>
          <w:rtl/>
        </w:rPr>
        <w:t>ک</w:t>
      </w:r>
      <w:r w:rsidRPr="003124F6">
        <w:rPr>
          <w:rStyle w:val="Char6"/>
          <w:rtl/>
        </w:rPr>
        <w:t>اف</w:t>
      </w:r>
      <w:r w:rsidR="000E4BC7">
        <w:rPr>
          <w:rStyle w:val="Char6"/>
          <w:rtl/>
        </w:rPr>
        <w:t>ی</w:t>
      </w:r>
      <w:r w:rsidRPr="003124F6">
        <w:rPr>
          <w:rStyle w:val="Char6"/>
          <w:rtl/>
        </w:rPr>
        <w:t xml:space="preserve">ست </w:t>
      </w:r>
      <w:r w:rsidR="000E4BC7">
        <w:rPr>
          <w:rStyle w:val="Char6"/>
          <w:rtl/>
        </w:rPr>
        <w:t>ک</w:t>
      </w:r>
      <w:r w:rsidRPr="003124F6">
        <w:rPr>
          <w:rStyle w:val="Char6"/>
          <w:rtl/>
        </w:rPr>
        <w:t xml:space="preserve">ه در </w:t>
      </w:r>
      <w:r w:rsidR="000E4BC7">
        <w:rPr>
          <w:rStyle w:val="Char6"/>
          <w:rtl/>
        </w:rPr>
        <w:t>ک</w:t>
      </w:r>
      <w:r w:rsidRPr="003124F6">
        <w:rPr>
          <w:rStyle w:val="Char6"/>
          <w:rtl/>
        </w:rPr>
        <w:t>ارش وقفه حاصل شود و به ت</w:t>
      </w:r>
      <w:r w:rsidR="007D7145" w:rsidRPr="003124F6">
        <w:rPr>
          <w:rStyle w:val="Char6"/>
          <w:rFonts w:hint="cs"/>
          <w:rtl/>
        </w:rPr>
        <w:t>ا</w:t>
      </w:r>
      <w:r w:rsidRPr="003124F6">
        <w:rPr>
          <w:rStyle w:val="Char6"/>
          <w:rtl/>
        </w:rPr>
        <w:t>خ</w:t>
      </w:r>
      <w:r w:rsidR="000E4BC7">
        <w:rPr>
          <w:rStyle w:val="Char6"/>
          <w:rtl/>
        </w:rPr>
        <w:t>ی</w:t>
      </w:r>
      <w:r w:rsidRPr="003124F6">
        <w:rPr>
          <w:rStyle w:val="Char6"/>
          <w:rtl/>
        </w:rPr>
        <w:t xml:space="preserve">ر افتد و چه بسا </w:t>
      </w:r>
      <w:r w:rsidR="000E4BC7">
        <w:rPr>
          <w:rStyle w:val="Char6"/>
          <w:rtl/>
        </w:rPr>
        <w:t>ک</w:t>
      </w:r>
      <w:r w:rsidRPr="003124F6">
        <w:rPr>
          <w:rStyle w:val="Char6"/>
          <w:rtl/>
        </w:rPr>
        <w:t>ه اند</w:t>
      </w:r>
      <w:r w:rsidR="000E4BC7">
        <w:rPr>
          <w:rStyle w:val="Char6"/>
          <w:rtl/>
        </w:rPr>
        <w:t>کی</w:t>
      </w:r>
      <w:r w:rsidRPr="003124F6">
        <w:rPr>
          <w:rStyle w:val="Char6"/>
          <w:rtl/>
        </w:rPr>
        <w:t xml:space="preserve"> ت</w:t>
      </w:r>
      <w:r w:rsidR="007D7145" w:rsidRPr="003124F6">
        <w:rPr>
          <w:rStyle w:val="Char6"/>
          <w:rFonts w:hint="cs"/>
          <w:rtl/>
        </w:rPr>
        <w:t>ا</w:t>
      </w:r>
      <w:r w:rsidRPr="003124F6">
        <w:rPr>
          <w:rStyle w:val="Char6"/>
          <w:rtl/>
        </w:rPr>
        <w:t>خ</w:t>
      </w:r>
      <w:r w:rsidR="000E4BC7">
        <w:rPr>
          <w:rStyle w:val="Char6"/>
          <w:rtl/>
        </w:rPr>
        <w:t>ی</w:t>
      </w:r>
      <w:r w:rsidRPr="003124F6">
        <w:rPr>
          <w:rStyle w:val="Char6"/>
          <w:rtl/>
        </w:rPr>
        <w:t xml:space="preserve">ر در </w:t>
      </w:r>
      <w:r w:rsidR="000E4BC7">
        <w:rPr>
          <w:rStyle w:val="Char6"/>
          <w:rtl/>
        </w:rPr>
        <w:t>ک</w:t>
      </w:r>
      <w:r w:rsidRPr="003124F6">
        <w:rPr>
          <w:rStyle w:val="Char6"/>
          <w:rtl/>
        </w:rPr>
        <w:t>ار س</w:t>
      </w:r>
      <w:r w:rsidR="000E4BC7">
        <w:rPr>
          <w:rStyle w:val="Char6"/>
          <w:rtl/>
        </w:rPr>
        <w:t>ی</w:t>
      </w:r>
      <w:r w:rsidRPr="003124F6">
        <w:rPr>
          <w:rStyle w:val="Char6"/>
          <w:rtl/>
        </w:rPr>
        <w:t>است ممل</w:t>
      </w:r>
      <w:r w:rsidR="000E4BC7">
        <w:rPr>
          <w:rStyle w:val="Char6"/>
          <w:rtl/>
        </w:rPr>
        <w:t>ک</w:t>
      </w:r>
      <w:r w:rsidRPr="003124F6">
        <w:rPr>
          <w:rStyle w:val="Char6"/>
          <w:rtl/>
        </w:rPr>
        <w:t>ت، اوضاع عموم</w:t>
      </w:r>
      <w:r w:rsidR="000E4BC7">
        <w:rPr>
          <w:rStyle w:val="Char6"/>
          <w:rtl/>
        </w:rPr>
        <w:t>ی</w:t>
      </w:r>
      <w:r w:rsidRPr="003124F6">
        <w:rPr>
          <w:rStyle w:val="Char6"/>
          <w:rtl/>
        </w:rPr>
        <w:t xml:space="preserve"> ملت</w:t>
      </w:r>
      <w:r w:rsidR="000E4BC7">
        <w:rPr>
          <w:rStyle w:val="Char6"/>
          <w:rtl/>
        </w:rPr>
        <w:t>ی</w:t>
      </w:r>
      <w:r w:rsidRPr="003124F6">
        <w:rPr>
          <w:rStyle w:val="Char6"/>
          <w:rtl/>
        </w:rPr>
        <w:t xml:space="preserve"> را دگرگون و مس</w:t>
      </w:r>
      <w:r w:rsidR="000E4BC7">
        <w:rPr>
          <w:rStyle w:val="Char6"/>
          <w:rtl/>
        </w:rPr>
        <w:t>ی</w:t>
      </w:r>
      <w:r w:rsidRPr="003124F6">
        <w:rPr>
          <w:rStyle w:val="Char6"/>
          <w:rtl/>
        </w:rPr>
        <w:t>ر تار</w:t>
      </w:r>
      <w:r w:rsidR="000E4BC7">
        <w:rPr>
          <w:rStyle w:val="Char6"/>
          <w:rtl/>
        </w:rPr>
        <w:t>ی</w:t>
      </w:r>
      <w:r w:rsidRPr="003124F6">
        <w:rPr>
          <w:rStyle w:val="Char6"/>
          <w:rtl/>
        </w:rPr>
        <w:t>خ</w:t>
      </w:r>
      <w:r w:rsidR="009F5D6E">
        <w:rPr>
          <w:rStyle w:val="Char6"/>
          <w:rtl/>
        </w:rPr>
        <w:t xml:space="preserve"> آن‌ها </w:t>
      </w:r>
      <w:r w:rsidR="007D7145" w:rsidRPr="003124F6">
        <w:rPr>
          <w:rStyle w:val="Char6"/>
          <w:rtl/>
        </w:rPr>
        <w:t>را از ترق</w:t>
      </w:r>
      <w:r w:rsidR="000E4BC7">
        <w:rPr>
          <w:rStyle w:val="Char6"/>
          <w:rtl/>
        </w:rPr>
        <w:t>ی</w:t>
      </w:r>
      <w:r w:rsidR="007D7145" w:rsidRPr="003124F6">
        <w:rPr>
          <w:rStyle w:val="Char6"/>
          <w:rtl/>
        </w:rPr>
        <w:t xml:space="preserve"> به تنزل تغ</w:t>
      </w:r>
      <w:r w:rsidR="000E4BC7">
        <w:rPr>
          <w:rStyle w:val="Char6"/>
          <w:rtl/>
        </w:rPr>
        <w:t>یی</w:t>
      </w:r>
      <w:r w:rsidR="007D7145" w:rsidRPr="003124F6">
        <w:rPr>
          <w:rStyle w:val="Char6"/>
          <w:rtl/>
        </w:rPr>
        <w:t>ر داده</w:t>
      </w:r>
      <w:r w:rsidR="007D7145" w:rsidRPr="003124F6">
        <w:rPr>
          <w:rStyle w:val="Char6"/>
          <w:rFonts w:hint="cs"/>
          <w:rtl/>
        </w:rPr>
        <w:t>‌</w:t>
      </w:r>
      <w:r w:rsidRPr="003124F6">
        <w:rPr>
          <w:rStyle w:val="Char6"/>
          <w:rtl/>
        </w:rPr>
        <w:t>است.</w:t>
      </w:r>
    </w:p>
    <w:p w:rsidR="00241CB2" w:rsidRPr="004B7851" w:rsidRDefault="00241CB2" w:rsidP="00F9143C">
      <w:pPr>
        <w:pStyle w:val="a4"/>
        <w:rPr>
          <w:rtl/>
        </w:rPr>
      </w:pPr>
      <w:bookmarkStart w:id="302" w:name="_Toc341627328"/>
      <w:bookmarkStart w:id="303" w:name="_Toc341627549"/>
      <w:bookmarkStart w:id="304" w:name="_Toc440798996"/>
      <w:r w:rsidRPr="004B7851">
        <w:rPr>
          <w:rtl/>
        </w:rPr>
        <w:t>را</w:t>
      </w:r>
      <w:r w:rsidR="000E4BC7">
        <w:rPr>
          <w:rtl/>
        </w:rPr>
        <w:t>ی</w:t>
      </w:r>
      <w:r w:rsidRPr="004B7851">
        <w:rPr>
          <w:rtl/>
        </w:rPr>
        <w:t>زن</w:t>
      </w:r>
      <w:r w:rsidR="000E4BC7">
        <w:rPr>
          <w:rtl/>
        </w:rPr>
        <w:t>ی</w:t>
      </w:r>
      <w:r w:rsidRPr="004B7851">
        <w:rPr>
          <w:rtl/>
        </w:rPr>
        <w:t xml:space="preserve"> ابوب</w:t>
      </w:r>
      <w:r w:rsidR="000E4BC7">
        <w:rPr>
          <w:rtl/>
        </w:rPr>
        <w:t>ک</w:t>
      </w:r>
      <w:r w:rsidRPr="004B7851">
        <w:rPr>
          <w:rtl/>
        </w:rPr>
        <w:t>ر برا</w:t>
      </w:r>
      <w:r w:rsidR="000E4BC7">
        <w:rPr>
          <w:rtl/>
        </w:rPr>
        <w:t>ی</w:t>
      </w:r>
      <w:r w:rsidRPr="004B7851">
        <w:rPr>
          <w:rtl/>
        </w:rPr>
        <w:t xml:space="preserve"> انتخاب عمر</w:t>
      </w:r>
      <w:r w:rsidR="001F244E" w:rsidRPr="001F244E">
        <w:rPr>
          <w:rFonts w:cs="CTraditional Arabic"/>
          <w:bCs w:val="0"/>
          <w:rtl/>
        </w:rPr>
        <w:t>س</w:t>
      </w:r>
      <w:bookmarkEnd w:id="302"/>
      <w:bookmarkEnd w:id="303"/>
      <w:bookmarkEnd w:id="304"/>
    </w:p>
    <w:p w:rsidR="00241CB2" w:rsidRPr="003124F6" w:rsidRDefault="00241CB2" w:rsidP="00F556E7">
      <w:pPr>
        <w:widowControl w:val="0"/>
        <w:ind w:firstLine="284"/>
        <w:jc w:val="both"/>
        <w:rPr>
          <w:rStyle w:val="Char6"/>
          <w:rtl/>
        </w:rPr>
      </w:pPr>
      <w:r w:rsidRPr="003124F6">
        <w:rPr>
          <w:rStyle w:val="Char6"/>
          <w:rtl/>
        </w:rPr>
        <w:t>عم</w:t>
      </w:r>
      <w:r w:rsidR="007D7145" w:rsidRPr="003124F6">
        <w:rPr>
          <w:rStyle w:val="Char6"/>
          <w:rtl/>
        </w:rPr>
        <w:t>ر ن</w:t>
      </w:r>
      <w:r w:rsidR="000E4BC7">
        <w:rPr>
          <w:rStyle w:val="Char6"/>
          <w:rtl/>
        </w:rPr>
        <w:t>ی</w:t>
      </w:r>
      <w:r w:rsidR="007D7145" w:rsidRPr="003124F6">
        <w:rPr>
          <w:rStyle w:val="Char6"/>
          <w:rtl/>
        </w:rPr>
        <w:t>ز به راه مستق</w:t>
      </w:r>
      <w:r w:rsidR="000E4BC7">
        <w:rPr>
          <w:rStyle w:val="Char6"/>
          <w:rtl/>
        </w:rPr>
        <w:t>ی</w:t>
      </w:r>
      <w:r w:rsidR="007D7145" w:rsidRPr="003124F6">
        <w:rPr>
          <w:rStyle w:val="Char6"/>
          <w:rtl/>
        </w:rPr>
        <w:t>م م</w:t>
      </w:r>
      <w:r w:rsidR="000E4BC7">
        <w:rPr>
          <w:rStyle w:val="Char6"/>
          <w:rtl/>
        </w:rPr>
        <w:t>ی</w:t>
      </w:r>
      <w:r w:rsidR="007D7145" w:rsidRPr="003124F6">
        <w:rPr>
          <w:rStyle w:val="Char6"/>
          <w:rtl/>
        </w:rPr>
        <w:t>‌رود و هر</w:t>
      </w:r>
      <w:r w:rsidRPr="003124F6">
        <w:rPr>
          <w:rStyle w:val="Char6"/>
          <w:rtl/>
        </w:rPr>
        <w:t>گاه در انجام امر</w:t>
      </w:r>
      <w:r w:rsidR="000E4BC7">
        <w:rPr>
          <w:rStyle w:val="Char6"/>
          <w:rtl/>
        </w:rPr>
        <w:t>ی</w:t>
      </w:r>
      <w:r w:rsidRPr="003124F6">
        <w:rPr>
          <w:rStyle w:val="Char6"/>
          <w:rtl/>
        </w:rPr>
        <w:t xml:space="preserve"> از امور خلافتش با مانع</w:t>
      </w:r>
      <w:r w:rsidR="000E4BC7">
        <w:rPr>
          <w:rStyle w:val="Char6"/>
          <w:rtl/>
        </w:rPr>
        <w:t>ی</w:t>
      </w:r>
      <w:r w:rsidRPr="003124F6">
        <w:rPr>
          <w:rStyle w:val="Char6"/>
          <w:rtl/>
        </w:rPr>
        <w:t xml:space="preserve"> برخورد نما</w:t>
      </w:r>
      <w:r w:rsidR="000E4BC7">
        <w:rPr>
          <w:rStyle w:val="Char6"/>
          <w:rtl/>
        </w:rPr>
        <w:t>ی</w:t>
      </w:r>
      <w:r w:rsidRPr="003124F6">
        <w:rPr>
          <w:rStyle w:val="Char6"/>
          <w:rtl/>
        </w:rPr>
        <w:t>د، ‌ماهرانه مس</w:t>
      </w:r>
      <w:r w:rsidR="000E4BC7">
        <w:rPr>
          <w:rStyle w:val="Char6"/>
          <w:rtl/>
        </w:rPr>
        <w:t>ی</w:t>
      </w:r>
      <w:r w:rsidRPr="003124F6">
        <w:rPr>
          <w:rStyle w:val="Char6"/>
          <w:rtl/>
        </w:rPr>
        <w:t>ر خود راتغ</w:t>
      </w:r>
      <w:r w:rsidR="000E4BC7">
        <w:rPr>
          <w:rStyle w:val="Char6"/>
          <w:rtl/>
        </w:rPr>
        <w:t>یی</w:t>
      </w:r>
      <w:r w:rsidRPr="003124F6">
        <w:rPr>
          <w:rStyle w:val="Char6"/>
          <w:rtl/>
        </w:rPr>
        <w:t>ر م</w:t>
      </w:r>
      <w:r w:rsidR="000E4BC7">
        <w:rPr>
          <w:rStyle w:val="Char6"/>
          <w:rtl/>
        </w:rPr>
        <w:t>ی</w:t>
      </w:r>
      <w:r w:rsidRPr="003124F6">
        <w:rPr>
          <w:rStyle w:val="Char6"/>
          <w:rtl/>
        </w:rPr>
        <w:t>‌دهد و</w:t>
      </w:r>
      <w:r w:rsidR="007D7145" w:rsidRPr="003124F6">
        <w:rPr>
          <w:rStyle w:val="Char6"/>
          <w:rFonts w:hint="cs"/>
          <w:rtl/>
        </w:rPr>
        <w:t xml:space="preserve"> </w:t>
      </w:r>
      <w:r w:rsidRPr="003124F6">
        <w:rPr>
          <w:rStyle w:val="Char6"/>
          <w:rtl/>
        </w:rPr>
        <w:t xml:space="preserve">از </w:t>
      </w:r>
      <w:r w:rsidR="000E4BC7">
        <w:rPr>
          <w:rStyle w:val="Char6"/>
          <w:rtl/>
        </w:rPr>
        <w:t>ک</w:t>
      </w:r>
      <w:r w:rsidRPr="003124F6">
        <w:rPr>
          <w:rStyle w:val="Char6"/>
          <w:rtl/>
        </w:rPr>
        <w:t>ناره آن مانع عبور م</w:t>
      </w:r>
      <w:r w:rsidR="000E4BC7">
        <w:rPr>
          <w:rStyle w:val="Char6"/>
          <w:rtl/>
        </w:rPr>
        <w:t>ی</w:t>
      </w:r>
      <w:r w:rsidRPr="003124F6">
        <w:rPr>
          <w:rStyle w:val="Char6"/>
          <w:rtl/>
        </w:rPr>
        <w:t>‌</w:t>
      </w:r>
      <w:r w:rsidR="000E4BC7">
        <w:rPr>
          <w:rStyle w:val="Char6"/>
          <w:rtl/>
        </w:rPr>
        <w:t>ک</w:t>
      </w:r>
      <w:r w:rsidRPr="003124F6">
        <w:rPr>
          <w:rStyle w:val="Char6"/>
          <w:rtl/>
        </w:rPr>
        <w:t>ند تا به مقصد برسد (و معلو</w:t>
      </w:r>
      <w:r w:rsidR="007D7145" w:rsidRPr="003124F6">
        <w:rPr>
          <w:rStyle w:val="Char6"/>
          <w:rtl/>
        </w:rPr>
        <w:t xml:space="preserve">م است </w:t>
      </w:r>
      <w:r w:rsidR="000E4BC7">
        <w:rPr>
          <w:rStyle w:val="Char6"/>
          <w:rtl/>
        </w:rPr>
        <w:t>ک</w:t>
      </w:r>
      <w:r w:rsidR="007D7145" w:rsidRPr="003124F6">
        <w:rPr>
          <w:rStyle w:val="Char6"/>
          <w:rtl/>
        </w:rPr>
        <w:t>ه در ا</w:t>
      </w:r>
      <w:r w:rsidR="000E4BC7">
        <w:rPr>
          <w:rStyle w:val="Char6"/>
          <w:rtl/>
        </w:rPr>
        <w:t>ی</w:t>
      </w:r>
      <w:r w:rsidR="007D7145" w:rsidRPr="003124F6">
        <w:rPr>
          <w:rStyle w:val="Char6"/>
          <w:rtl/>
        </w:rPr>
        <w:t>ن صورت آن مانع ب</w:t>
      </w:r>
      <w:r w:rsidR="000E4BC7">
        <w:rPr>
          <w:rStyle w:val="Char6"/>
          <w:rtl/>
        </w:rPr>
        <w:t>ی</w:t>
      </w:r>
      <w:r w:rsidR="007D7145" w:rsidRPr="003124F6">
        <w:rPr>
          <w:rStyle w:val="Char6"/>
          <w:rFonts w:hint="cs"/>
          <w:rtl/>
        </w:rPr>
        <w:t>‌</w:t>
      </w:r>
      <w:r w:rsidRPr="003124F6">
        <w:rPr>
          <w:rStyle w:val="Char6"/>
          <w:rtl/>
        </w:rPr>
        <w:t>اثر بوده طبعاً از ب</w:t>
      </w:r>
      <w:r w:rsidR="000E4BC7">
        <w:rPr>
          <w:rStyle w:val="Char6"/>
          <w:rtl/>
        </w:rPr>
        <w:t>ی</w:t>
      </w:r>
      <w:r w:rsidRPr="003124F6">
        <w:rPr>
          <w:rStyle w:val="Char6"/>
          <w:rtl/>
        </w:rPr>
        <w:t>ن م</w:t>
      </w:r>
      <w:r w:rsidR="000E4BC7">
        <w:rPr>
          <w:rStyle w:val="Char6"/>
          <w:rtl/>
        </w:rPr>
        <w:t>ی</w:t>
      </w:r>
      <w:r w:rsidRPr="003124F6">
        <w:rPr>
          <w:rStyle w:val="Char6"/>
          <w:rtl/>
        </w:rPr>
        <w:t>‌ر</w:t>
      </w:r>
      <w:r w:rsidR="007D7145" w:rsidRPr="003124F6">
        <w:rPr>
          <w:rStyle w:val="Char6"/>
          <w:rtl/>
        </w:rPr>
        <w:t>ود و چن</w:t>
      </w:r>
      <w:r w:rsidR="000E4BC7">
        <w:rPr>
          <w:rStyle w:val="Char6"/>
          <w:rtl/>
        </w:rPr>
        <w:t>ی</w:t>
      </w:r>
      <w:r w:rsidR="007D7145" w:rsidRPr="003124F6">
        <w:rPr>
          <w:rStyle w:val="Char6"/>
          <w:rtl/>
        </w:rPr>
        <w:t xml:space="preserve">ن </w:t>
      </w:r>
      <w:r w:rsidR="000E4BC7">
        <w:rPr>
          <w:rStyle w:val="Char6"/>
          <w:rtl/>
        </w:rPr>
        <w:t>ک</w:t>
      </w:r>
      <w:r w:rsidR="007D7145" w:rsidRPr="003124F6">
        <w:rPr>
          <w:rStyle w:val="Char6"/>
          <w:rtl/>
        </w:rPr>
        <w:t>س</w:t>
      </w:r>
      <w:r w:rsidR="000E4BC7">
        <w:rPr>
          <w:rStyle w:val="Char6"/>
          <w:rtl/>
        </w:rPr>
        <w:t>ی</w:t>
      </w:r>
      <w:r w:rsidR="007D7145" w:rsidRPr="003124F6">
        <w:rPr>
          <w:rStyle w:val="Char6"/>
          <w:rtl/>
        </w:rPr>
        <w:t xml:space="preserve"> بار خلافت را چنان</w:t>
      </w:r>
      <w:r w:rsidR="000E4BC7">
        <w:rPr>
          <w:rStyle w:val="Char6"/>
          <w:rtl/>
        </w:rPr>
        <w:t>ک</w:t>
      </w:r>
      <w:r w:rsidRPr="003124F6">
        <w:rPr>
          <w:rStyle w:val="Char6"/>
          <w:rtl/>
        </w:rPr>
        <w:t>ه شا</w:t>
      </w:r>
      <w:r w:rsidR="000E4BC7">
        <w:rPr>
          <w:rStyle w:val="Char6"/>
          <w:rtl/>
        </w:rPr>
        <w:t>ی</w:t>
      </w:r>
      <w:r w:rsidRPr="003124F6">
        <w:rPr>
          <w:rStyle w:val="Char6"/>
          <w:rtl/>
        </w:rPr>
        <w:t>د به سلامت به سر منزل مقصود م</w:t>
      </w:r>
      <w:r w:rsidR="000E4BC7">
        <w:rPr>
          <w:rStyle w:val="Char6"/>
          <w:rtl/>
        </w:rPr>
        <w:t>ی</w:t>
      </w:r>
      <w:r w:rsidRPr="003124F6">
        <w:rPr>
          <w:rStyle w:val="Char6"/>
          <w:rtl/>
        </w:rPr>
        <w:t>‌رساند).</w:t>
      </w:r>
    </w:p>
    <w:p w:rsidR="00241CB2" w:rsidRPr="003124F6" w:rsidRDefault="00241CB2" w:rsidP="00F556E7">
      <w:pPr>
        <w:widowControl w:val="0"/>
        <w:ind w:firstLine="284"/>
        <w:jc w:val="both"/>
        <w:rPr>
          <w:rStyle w:val="Char6"/>
          <w:rtl/>
        </w:rPr>
      </w:pPr>
      <w:r w:rsidRPr="003124F6">
        <w:rPr>
          <w:rStyle w:val="Char6"/>
          <w:rtl/>
        </w:rPr>
        <w:t>با ا</w:t>
      </w:r>
      <w:r w:rsidR="000E4BC7">
        <w:rPr>
          <w:rStyle w:val="Char6"/>
          <w:rtl/>
        </w:rPr>
        <w:t>ی</w:t>
      </w:r>
      <w:r w:rsidRPr="003124F6">
        <w:rPr>
          <w:rStyle w:val="Char6"/>
          <w:rtl/>
        </w:rPr>
        <w:t>ن توج</w:t>
      </w:r>
      <w:r w:rsidR="000E4BC7">
        <w:rPr>
          <w:rStyle w:val="Char6"/>
          <w:rtl/>
        </w:rPr>
        <w:t>ی</w:t>
      </w:r>
      <w:r w:rsidRPr="003124F6">
        <w:rPr>
          <w:rStyle w:val="Char6"/>
          <w:rtl/>
        </w:rPr>
        <w:t>ه تصم</w:t>
      </w:r>
      <w:r w:rsidR="000E4BC7">
        <w:rPr>
          <w:rStyle w:val="Char6"/>
          <w:rtl/>
        </w:rPr>
        <w:t>ی</w:t>
      </w:r>
      <w:r w:rsidRPr="003124F6">
        <w:rPr>
          <w:rStyle w:val="Char6"/>
          <w:rtl/>
        </w:rPr>
        <w:t>م گرفت در ح</w:t>
      </w:r>
      <w:r w:rsidR="000E4BC7">
        <w:rPr>
          <w:rStyle w:val="Char6"/>
          <w:rtl/>
        </w:rPr>
        <w:t>ی</w:t>
      </w:r>
      <w:r w:rsidRPr="003124F6">
        <w:rPr>
          <w:rStyle w:val="Char6"/>
          <w:rtl/>
        </w:rPr>
        <w:t>ات خود حضرت عمر را از طر</w:t>
      </w:r>
      <w:r w:rsidR="000E4BC7">
        <w:rPr>
          <w:rStyle w:val="Char6"/>
          <w:rtl/>
        </w:rPr>
        <w:t>ی</w:t>
      </w:r>
      <w:r w:rsidRPr="003124F6">
        <w:rPr>
          <w:rStyle w:val="Char6"/>
          <w:rtl/>
        </w:rPr>
        <w:t>ق شورا به خلافت برگز</w:t>
      </w:r>
      <w:r w:rsidR="000E4BC7">
        <w:rPr>
          <w:rStyle w:val="Char6"/>
          <w:rtl/>
        </w:rPr>
        <w:t>ی</w:t>
      </w:r>
      <w:r w:rsidRPr="003124F6">
        <w:rPr>
          <w:rStyle w:val="Char6"/>
          <w:rtl/>
        </w:rPr>
        <w:t>ند. برا</w:t>
      </w:r>
      <w:r w:rsidR="000E4BC7">
        <w:rPr>
          <w:rStyle w:val="Char6"/>
          <w:rtl/>
        </w:rPr>
        <w:t>ی</w:t>
      </w:r>
      <w:r w:rsidRPr="003124F6">
        <w:rPr>
          <w:rStyle w:val="Char6"/>
          <w:rtl/>
        </w:rPr>
        <w:t xml:space="preserve"> انجام ا</w:t>
      </w:r>
      <w:r w:rsidR="000E4BC7">
        <w:rPr>
          <w:rStyle w:val="Char6"/>
          <w:rtl/>
        </w:rPr>
        <w:t>ی</w:t>
      </w:r>
      <w:r w:rsidRPr="003124F6">
        <w:rPr>
          <w:rStyle w:val="Char6"/>
          <w:rtl/>
        </w:rPr>
        <w:t xml:space="preserve">ن امر از بزرگان اصحاب رسول الله </w:t>
      </w:r>
      <w:r w:rsidR="000E4BC7">
        <w:rPr>
          <w:rStyle w:val="Char6"/>
          <w:rtl/>
        </w:rPr>
        <w:t>ک</w:t>
      </w:r>
      <w:r w:rsidRPr="003124F6">
        <w:rPr>
          <w:rStyle w:val="Char6"/>
          <w:rtl/>
        </w:rPr>
        <w:t>ه به ع</w:t>
      </w:r>
      <w:r w:rsidR="000E4BC7">
        <w:rPr>
          <w:rStyle w:val="Char6"/>
          <w:rtl/>
        </w:rPr>
        <w:t>ی</w:t>
      </w:r>
      <w:r w:rsidRPr="003124F6">
        <w:rPr>
          <w:rStyle w:val="Char6"/>
          <w:rtl/>
        </w:rPr>
        <w:t>ادتش م</w:t>
      </w:r>
      <w:r w:rsidR="000E4BC7">
        <w:rPr>
          <w:rStyle w:val="Char6"/>
          <w:rtl/>
        </w:rPr>
        <w:t>ی</w:t>
      </w:r>
      <w:r w:rsidRPr="003124F6">
        <w:rPr>
          <w:rStyle w:val="Char6"/>
          <w:rtl/>
        </w:rPr>
        <w:t>‌آمدند، درباره حضرت عمر استفسار و نسبت به تفو</w:t>
      </w:r>
      <w:r w:rsidR="000E4BC7">
        <w:rPr>
          <w:rStyle w:val="Char6"/>
          <w:rtl/>
        </w:rPr>
        <w:t>ی</w:t>
      </w:r>
      <w:r w:rsidRPr="003124F6">
        <w:rPr>
          <w:rStyle w:val="Char6"/>
          <w:rtl/>
        </w:rPr>
        <w:t>ض خلافت به ا</w:t>
      </w:r>
      <w:r w:rsidR="000E4BC7">
        <w:rPr>
          <w:rStyle w:val="Char6"/>
          <w:rtl/>
        </w:rPr>
        <w:t>ی</w:t>
      </w:r>
      <w:r w:rsidRPr="003124F6">
        <w:rPr>
          <w:rStyle w:val="Char6"/>
          <w:rtl/>
        </w:rPr>
        <w:t>ن شخص بزرگ با</w:t>
      </w:r>
      <w:r w:rsidR="009F5D6E">
        <w:rPr>
          <w:rStyle w:val="Char6"/>
          <w:rtl/>
        </w:rPr>
        <w:t xml:space="preserve"> آن‌ها </w:t>
      </w:r>
      <w:r w:rsidRPr="003124F6">
        <w:rPr>
          <w:rStyle w:val="Char6"/>
          <w:rtl/>
        </w:rPr>
        <w:t>مشورت نمود.</w:t>
      </w:r>
    </w:p>
    <w:p w:rsidR="00241CB2" w:rsidRPr="004B7851" w:rsidRDefault="00241CB2" w:rsidP="00F9143C">
      <w:pPr>
        <w:pStyle w:val="a4"/>
        <w:rPr>
          <w:rtl/>
        </w:rPr>
      </w:pPr>
      <w:bookmarkStart w:id="305" w:name="_Toc341627329"/>
      <w:bookmarkStart w:id="306" w:name="_Toc341627550"/>
      <w:bookmarkStart w:id="307" w:name="_Toc440798997"/>
      <w:r w:rsidRPr="004B7851">
        <w:rPr>
          <w:rtl/>
        </w:rPr>
        <w:t>د</w:t>
      </w:r>
      <w:r w:rsidR="000E4BC7">
        <w:rPr>
          <w:rtl/>
        </w:rPr>
        <w:t>ی</w:t>
      </w:r>
      <w:r w:rsidRPr="004B7851">
        <w:rPr>
          <w:rtl/>
        </w:rPr>
        <w:t>دگاه عبدالرحمن بن عوف درباره عمر</w:t>
      </w:r>
      <w:bookmarkEnd w:id="305"/>
      <w:bookmarkEnd w:id="306"/>
      <w:bookmarkEnd w:id="307"/>
    </w:p>
    <w:p w:rsidR="00241CB2" w:rsidRPr="003124F6" w:rsidRDefault="00241CB2" w:rsidP="00F556E7">
      <w:pPr>
        <w:widowControl w:val="0"/>
        <w:ind w:firstLine="284"/>
        <w:jc w:val="both"/>
        <w:rPr>
          <w:rStyle w:val="Char6"/>
          <w:rtl/>
        </w:rPr>
      </w:pPr>
      <w:r w:rsidRPr="003124F6">
        <w:rPr>
          <w:rStyle w:val="Char6"/>
          <w:rtl/>
        </w:rPr>
        <w:t xml:space="preserve">از عبدالرحمن بن عوف سؤال </w:t>
      </w:r>
      <w:r w:rsidR="000E4BC7">
        <w:rPr>
          <w:rStyle w:val="Char6"/>
          <w:rtl/>
        </w:rPr>
        <w:t>ک</w:t>
      </w:r>
      <w:r w:rsidRPr="003124F6">
        <w:rPr>
          <w:rStyle w:val="Char6"/>
          <w:rtl/>
        </w:rPr>
        <w:t xml:space="preserve">رد. جواب داد: </w:t>
      </w:r>
      <w:r w:rsidR="007D7145" w:rsidRPr="003124F6">
        <w:rPr>
          <w:rStyle w:val="Char6"/>
          <w:rFonts w:hint="cs"/>
          <w:rtl/>
        </w:rPr>
        <w:t>«</w:t>
      </w:r>
      <w:r w:rsidRPr="003124F6">
        <w:rPr>
          <w:rStyle w:val="Char6"/>
          <w:rtl/>
        </w:rPr>
        <w:t xml:space="preserve">وضع </w:t>
      </w:r>
      <w:r w:rsidR="000E4BC7">
        <w:rPr>
          <w:rStyle w:val="Char6"/>
          <w:rtl/>
        </w:rPr>
        <w:t>ک</w:t>
      </w:r>
      <w:r w:rsidRPr="003124F6">
        <w:rPr>
          <w:rStyle w:val="Char6"/>
          <w:rtl/>
        </w:rPr>
        <w:t>س</w:t>
      </w:r>
      <w:r w:rsidR="000E4BC7">
        <w:rPr>
          <w:rStyle w:val="Char6"/>
          <w:rtl/>
        </w:rPr>
        <w:t>ی</w:t>
      </w:r>
      <w:r w:rsidRPr="003124F6">
        <w:rPr>
          <w:rStyle w:val="Char6"/>
          <w:rtl/>
        </w:rPr>
        <w:t xml:space="preserve"> را از من م</w:t>
      </w:r>
      <w:r w:rsidR="000E4BC7">
        <w:rPr>
          <w:rStyle w:val="Char6"/>
          <w:rtl/>
        </w:rPr>
        <w:t>ی</w:t>
      </w:r>
      <w:r w:rsidRPr="003124F6">
        <w:rPr>
          <w:rStyle w:val="Char6"/>
          <w:rtl/>
        </w:rPr>
        <w:t>‌پرس</w:t>
      </w:r>
      <w:r w:rsidR="000E4BC7">
        <w:rPr>
          <w:rStyle w:val="Char6"/>
          <w:rtl/>
        </w:rPr>
        <w:t>ی</w:t>
      </w:r>
      <w:r w:rsidRPr="003124F6">
        <w:rPr>
          <w:rStyle w:val="Char6"/>
          <w:rtl/>
        </w:rPr>
        <w:t xml:space="preserve"> </w:t>
      </w:r>
      <w:r w:rsidR="000E4BC7">
        <w:rPr>
          <w:rStyle w:val="Char6"/>
          <w:rtl/>
        </w:rPr>
        <w:t>ک</w:t>
      </w:r>
      <w:r w:rsidRPr="003124F6">
        <w:rPr>
          <w:rStyle w:val="Char6"/>
          <w:rtl/>
        </w:rPr>
        <w:t>ه خودت بهتر از من آگاه</w:t>
      </w:r>
      <w:r w:rsidR="000E4BC7">
        <w:rPr>
          <w:rStyle w:val="Char6"/>
          <w:rtl/>
        </w:rPr>
        <w:t>ی</w:t>
      </w:r>
      <w:r w:rsidRPr="003124F6">
        <w:rPr>
          <w:rStyle w:val="Char6"/>
          <w:rtl/>
        </w:rPr>
        <w:t>، ابوب</w:t>
      </w:r>
      <w:r w:rsidR="000E4BC7">
        <w:rPr>
          <w:rStyle w:val="Char6"/>
          <w:rtl/>
        </w:rPr>
        <w:t>ک</w:t>
      </w:r>
      <w:r w:rsidRPr="003124F6">
        <w:rPr>
          <w:rStyle w:val="Char6"/>
          <w:rtl/>
        </w:rPr>
        <w:t>ر م</w:t>
      </w:r>
      <w:r w:rsidR="000E4BC7">
        <w:rPr>
          <w:rStyle w:val="Char6"/>
          <w:rtl/>
        </w:rPr>
        <w:t>ی</w:t>
      </w:r>
      <w:r w:rsidRPr="003124F6">
        <w:rPr>
          <w:rStyle w:val="Char6"/>
          <w:rtl/>
        </w:rPr>
        <w:t>‌گو</w:t>
      </w:r>
      <w:r w:rsidR="000E4BC7">
        <w:rPr>
          <w:rStyle w:val="Char6"/>
          <w:rtl/>
        </w:rPr>
        <w:t>ی</w:t>
      </w:r>
      <w:r w:rsidRPr="003124F6">
        <w:rPr>
          <w:rStyle w:val="Char6"/>
          <w:rtl/>
        </w:rPr>
        <w:t>د: گرچه آگاهم، م</w:t>
      </w:r>
      <w:r w:rsidR="000E4BC7">
        <w:rPr>
          <w:rStyle w:val="Char6"/>
          <w:rtl/>
        </w:rPr>
        <w:t>ی</w:t>
      </w:r>
      <w:r w:rsidRPr="003124F6">
        <w:rPr>
          <w:rStyle w:val="Char6"/>
          <w:rtl/>
        </w:rPr>
        <w:t>‌خواهم نظرت را بدانم، م</w:t>
      </w:r>
      <w:r w:rsidR="000E4BC7">
        <w:rPr>
          <w:rStyle w:val="Char6"/>
          <w:rtl/>
        </w:rPr>
        <w:t>ی</w:t>
      </w:r>
      <w:r w:rsidRPr="003124F6">
        <w:rPr>
          <w:rStyle w:val="Char6"/>
          <w:rtl/>
        </w:rPr>
        <w:t>‌گو</w:t>
      </w:r>
      <w:r w:rsidR="000E4BC7">
        <w:rPr>
          <w:rStyle w:val="Char6"/>
          <w:rtl/>
        </w:rPr>
        <w:t>ی</w:t>
      </w:r>
      <w:r w:rsidRPr="003124F6">
        <w:rPr>
          <w:rStyle w:val="Char6"/>
          <w:rtl/>
        </w:rPr>
        <w:t>د: به خدا قسم، او بهتر</w:t>
      </w:r>
      <w:r w:rsidR="000E4BC7">
        <w:rPr>
          <w:rStyle w:val="Char6"/>
          <w:rtl/>
        </w:rPr>
        <w:t>ی</w:t>
      </w:r>
      <w:r w:rsidRPr="003124F6">
        <w:rPr>
          <w:rStyle w:val="Char6"/>
          <w:rtl/>
        </w:rPr>
        <w:t xml:space="preserve">ن </w:t>
      </w:r>
      <w:r w:rsidR="000E4BC7">
        <w:rPr>
          <w:rStyle w:val="Char6"/>
          <w:rtl/>
        </w:rPr>
        <w:t>ک</w:t>
      </w:r>
      <w:r w:rsidRPr="003124F6">
        <w:rPr>
          <w:rStyle w:val="Char6"/>
          <w:rtl/>
        </w:rPr>
        <w:t>س</w:t>
      </w:r>
      <w:r w:rsidR="000E4BC7">
        <w:rPr>
          <w:rStyle w:val="Char6"/>
          <w:rtl/>
        </w:rPr>
        <w:t>ی</w:t>
      </w:r>
      <w:r w:rsidRPr="003124F6">
        <w:rPr>
          <w:rStyle w:val="Char6"/>
          <w:rtl/>
        </w:rPr>
        <w:t xml:space="preserve"> است </w:t>
      </w:r>
      <w:r w:rsidR="000E4BC7">
        <w:rPr>
          <w:rStyle w:val="Char6"/>
          <w:rtl/>
        </w:rPr>
        <w:t>ک</w:t>
      </w:r>
      <w:r w:rsidRPr="003124F6">
        <w:rPr>
          <w:rStyle w:val="Char6"/>
          <w:rtl/>
        </w:rPr>
        <w:t>ه انتخاب م</w:t>
      </w:r>
      <w:r w:rsidR="000E4BC7">
        <w:rPr>
          <w:rStyle w:val="Char6"/>
          <w:rtl/>
        </w:rPr>
        <w:t>ی</w:t>
      </w:r>
      <w:r w:rsidRPr="003124F6">
        <w:rPr>
          <w:rStyle w:val="Char6"/>
          <w:rtl/>
        </w:rPr>
        <w:t>‌</w:t>
      </w:r>
      <w:r w:rsidR="000E4BC7">
        <w:rPr>
          <w:rStyle w:val="Char6"/>
          <w:rtl/>
        </w:rPr>
        <w:t>ک</w:t>
      </w:r>
      <w:r w:rsidRPr="003124F6">
        <w:rPr>
          <w:rStyle w:val="Char6"/>
          <w:rtl/>
        </w:rPr>
        <w:t>ن</w:t>
      </w:r>
      <w:r w:rsidR="000E4BC7">
        <w:rPr>
          <w:rStyle w:val="Char6"/>
          <w:rtl/>
        </w:rPr>
        <w:t>ی</w:t>
      </w:r>
      <w:r w:rsidRPr="003124F6">
        <w:rPr>
          <w:rStyle w:val="Char6"/>
          <w:rtl/>
        </w:rPr>
        <w:t>، ول</w:t>
      </w:r>
      <w:r w:rsidR="000E4BC7">
        <w:rPr>
          <w:rStyle w:val="Char6"/>
          <w:rtl/>
        </w:rPr>
        <w:t>ی</w:t>
      </w:r>
      <w:r w:rsidRPr="003124F6">
        <w:rPr>
          <w:rStyle w:val="Char6"/>
          <w:rtl/>
        </w:rPr>
        <w:t xml:space="preserve"> در </w:t>
      </w:r>
      <w:r w:rsidR="000E4BC7">
        <w:rPr>
          <w:rStyle w:val="Char6"/>
          <w:rtl/>
        </w:rPr>
        <w:t>ک</w:t>
      </w:r>
      <w:r w:rsidRPr="003124F6">
        <w:rPr>
          <w:rStyle w:val="Char6"/>
          <w:rtl/>
        </w:rPr>
        <w:t>ارش خشونت و سختگ</w:t>
      </w:r>
      <w:r w:rsidR="000E4BC7">
        <w:rPr>
          <w:rStyle w:val="Char6"/>
          <w:rtl/>
        </w:rPr>
        <w:t>ی</w:t>
      </w:r>
      <w:r w:rsidRPr="003124F6">
        <w:rPr>
          <w:rStyle w:val="Char6"/>
          <w:rtl/>
        </w:rPr>
        <w:t>ر</w:t>
      </w:r>
      <w:r w:rsidR="000E4BC7">
        <w:rPr>
          <w:rStyle w:val="Char6"/>
          <w:rtl/>
        </w:rPr>
        <w:t>ی</w:t>
      </w:r>
      <w:r w:rsidRPr="003124F6">
        <w:rPr>
          <w:rStyle w:val="Char6"/>
          <w:rtl/>
        </w:rPr>
        <w:t xml:space="preserve"> دارد». ابوب</w:t>
      </w:r>
      <w:r w:rsidR="000E4BC7">
        <w:rPr>
          <w:rStyle w:val="Char6"/>
          <w:rtl/>
        </w:rPr>
        <w:t>ک</w:t>
      </w:r>
      <w:r w:rsidRPr="003124F6">
        <w:rPr>
          <w:rStyle w:val="Char6"/>
          <w:rtl/>
        </w:rPr>
        <w:t>ر م</w:t>
      </w:r>
      <w:r w:rsidR="000E4BC7">
        <w:rPr>
          <w:rStyle w:val="Char6"/>
          <w:rtl/>
        </w:rPr>
        <w:t>ی</w:t>
      </w:r>
      <w:r w:rsidRPr="003124F6">
        <w:rPr>
          <w:rStyle w:val="Char6"/>
          <w:rtl/>
        </w:rPr>
        <w:t>‌گو</w:t>
      </w:r>
      <w:r w:rsidR="000E4BC7">
        <w:rPr>
          <w:rStyle w:val="Char6"/>
          <w:rtl/>
        </w:rPr>
        <w:t>ی</w:t>
      </w:r>
      <w:r w:rsidRPr="003124F6">
        <w:rPr>
          <w:rStyle w:val="Char6"/>
          <w:rtl/>
        </w:rPr>
        <w:t xml:space="preserve">د: </w:t>
      </w:r>
      <w:r w:rsidR="007D7145" w:rsidRPr="003124F6">
        <w:rPr>
          <w:rStyle w:val="Char6"/>
          <w:rFonts w:hint="cs"/>
          <w:rtl/>
        </w:rPr>
        <w:t>«</w:t>
      </w:r>
      <w:r w:rsidRPr="003124F6">
        <w:rPr>
          <w:rStyle w:val="Char6"/>
          <w:rtl/>
        </w:rPr>
        <w:t>خشونتش در مقابل آرام</w:t>
      </w:r>
      <w:r w:rsidR="000E4BC7">
        <w:rPr>
          <w:rStyle w:val="Char6"/>
          <w:rtl/>
        </w:rPr>
        <w:t>ی</w:t>
      </w:r>
      <w:r w:rsidRPr="003124F6">
        <w:rPr>
          <w:rStyle w:val="Char6"/>
          <w:rtl/>
        </w:rPr>
        <w:t xml:space="preserve"> و نرمش من لازم بود تا </w:t>
      </w:r>
      <w:r w:rsidR="000E4BC7">
        <w:rPr>
          <w:rStyle w:val="Char6"/>
          <w:rtl/>
        </w:rPr>
        <w:t>ک</w:t>
      </w:r>
      <w:r w:rsidRPr="003124F6">
        <w:rPr>
          <w:rStyle w:val="Char6"/>
          <w:rtl/>
        </w:rPr>
        <w:t>ار خلافت تعادل پ</w:t>
      </w:r>
      <w:r w:rsidR="000E4BC7">
        <w:rPr>
          <w:rStyle w:val="Char6"/>
          <w:rtl/>
        </w:rPr>
        <w:t>ی</w:t>
      </w:r>
      <w:r w:rsidRPr="003124F6">
        <w:rPr>
          <w:rStyle w:val="Char6"/>
          <w:rtl/>
        </w:rPr>
        <w:t xml:space="preserve">دا </w:t>
      </w:r>
      <w:r w:rsidR="000E4BC7">
        <w:rPr>
          <w:rStyle w:val="Char6"/>
          <w:rtl/>
        </w:rPr>
        <w:t>ک</w:t>
      </w:r>
      <w:r w:rsidRPr="003124F6">
        <w:rPr>
          <w:rStyle w:val="Char6"/>
          <w:rtl/>
        </w:rPr>
        <w:t>رده، به خوب</w:t>
      </w:r>
      <w:r w:rsidR="000E4BC7">
        <w:rPr>
          <w:rStyle w:val="Char6"/>
          <w:rtl/>
        </w:rPr>
        <w:t>ی</w:t>
      </w:r>
      <w:r w:rsidRPr="003124F6">
        <w:rPr>
          <w:rStyle w:val="Char6"/>
          <w:rtl/>
        </w:rPr>
        <w:t xml:space="preserve"> پ</w:t>
      </w:r>
      <w:r w:rsidR="000E4BC7">
        <w:rPr>
          <w:rStyle w:val="Char6"/>
          <w:rtl/>
        </w:rPr>
        <w:t>ی</w:t>
      </w:r>
      <w:r w:rsidRPr="003124F6">
        <w:rPr>
          <w:rStyle w:val="Char6"/>
          <w:rtl/>
        </w:rPr>
        <w:t>ش رود. هرگاه خلافت به خودش برسد، از بس</w:t>
      </w:r>
      <w:r w:rsidR="000E4BC7">
        <w:rPr>
          <w:rStyle w:val="Char6"/>
          <w:rtl/>
        </w:rPr>
        <w:t>ی</w:t>
      </w:r>
      <w:r w:rsidRPr="003124F6">
        <w:rPr>
          <w:rStyle w:val="Char6"/>
          <w:rtl/>
        </w:rPr>
        <w:t>ار</w:t>
      </w:r>
      <w:r w:rsidR="000E4BC7">
        <w:rPr>
          <w:rStyle w:val="Char6"/>
          <w:rtl/>
        </w:rPr>
        <w:t>ی</w:t>
      </w:r>
      <w:r w:rsidRPr="003124F6">
        <w:rPr>
          <w:rStyle w:val="Char6"/>
          <w:rtl/>
        </w:rPr>
        <w:t xml:space="preserve"> از خشونتش م</w:t>
      </w:r>
      <w:r w:rsidR="000E4BC7">
        <w:rPr>
          <w:rStyle w:val="Char6"/>
          <w:rtl/>
        </w:rPr>
        <w:t>ی</w:t>
      </w:r>
      <w:r w:rsidRPr="003124F6">
        <w:rPr>
          <w:rStyle w:val="Char6"/>
          <w:rtl/>
        </w:rPr>
        <w:t>‌گذرد».</w:t>
      </w:r>
    </w:p>
    <w:p w:rsidR="00241CB2" w:rsidRPr="004B7851" w:rsidRDefault="00241CB2" w:rsidP="00F9143C">
      <w:pPr>
        <w:pStyle w:val="a4"/>
        <w:rPr>
          <w:rtl/>
        </w:rPr>
      </w:pPr>
      <w:bookmarkStart w:id="308" w:name="_Toc341627330"/>
      <w:bookmarkStart w:id="309" w:name="_Toc341627551"/>
      <w:bookmarkStart w:id="310" w:name="_Toc440798998"/>
      <w:r w:rsidRPr="004B7851">
        <w:rPr>
          <w:rtl/>
        </w:rPr>
        <w:t>د</w:t>
      </w:r>
      <w:r w:rsidR="000E4BC7">
        <w:rPr>
          <w:rtl/>
        </w:rPr>
        <w:t>ی</w:t>
      </w:r>
      <w:r w:rsidRPr="004B7851">
        <w:rPr>
          <w:rtl/>
        </w:rPr>
        <w:t>دگاه عثمان</w:t>
      </w:r>
      <w:r w:rsidR="001F244E" w:rsidRPr="001F244E">
        <w:rPr>
          <w:rFonts w:cs="CTraditional Arabic"/>
          <w:bCs w:val="0"/>
          <w:rtl/>
        </w:rPr>
        <w:t>س</w:t>
      </w:r>
      <w:r w:rsidRPr="004B7851">
        <w:rPr>
          <w:rtl/>
        </w:rPr>
        <w:t xml:space="preserve"> درباره عمر بن خطاب</w:t>
      </w:r>
      <w:r w:rsidR="001F244E" w:rsidRPr="001F244E">
        <w:rPr>
          <w:rFonts w:cs="CTraditional Arabic"/>
          <w:bCs w:val="0"/>
          <w:rtl/>
        </w:rPr>
        <w:t>س</w:t>
      </w:r>
      <w:bookmarkEnd w:id="308"/>
      <w:bookmarkEnd w:id="309"/>
      <w:bookmarkEnd w:id="310"/>
    </w:p>
    <w:p w:rsidR="00241CB2" w:rsidRPr="003124F6" w:rsidRDefault="00241CB2" w:rsidP="00F556E7">
      <w:pPr>
        <w:widowControl w:val="0"/>
        <w:ind w:firstLine="284"/>
        <w:jc w:val="both"/>
        <w:rPr>
          <w:rStyle w:val="Char6"/>
          <w:rtl/>
        </w:rPr>
      </w:pPr>
      <w:r w:rsidRPr="003124F6">
        <w:rPr>
          <w:rStyle w:val="Char6"/>
          <w:rtl/>
        </w:rPr>
        <w:t>سپس از عثمان بن عفان م</w:t>
      </w:r>
      <w:r w:rsidR="000E4BC7">
        <w:rPr>
          <w:rStyle w:val="Char6"/>
          <w:rtl/>
        </w:rPr>
        <w:t>ی</w:t>
      </w:r>
      <w:r w:rsidRPr="003124F6">
        <w:rPr>
          <w:rStyle w:val="Char6"/>
          <w:rtl/>
        </w:rPr>
        <w:t>‌پرسد. او ن</w:t>
      </w:r>
      <w:r w:rsidR="000E4BC7">
        <w:rPr>
          <w:rStyle w:val="Char6"/>
          <w:rtl/>
        </w:rPr>
        <w:t>ی</w:t>
      </w:r>
      <w:r w:rsidRPr="003124F6">
        <w:rPr>
          <w:rStyle w:val="Char6"/>
          <w:rtl/>
        </w:rPr>
        <w:t>ز م</w:t>
      </w:r>
      <w:r w:rsidR="000E4BC7">
        <w:rPr>
          <w:rStyle w:val="Char6"/>
          <w:rtl/>
        </w:rPr>
        <w:t>ی</w:t>
      </w:r>
      <w:r w:rsidRPr="003124F6">
        <w:rPr>
          <w:rStyle w:val="Char6"/>
          <w:rtl/>
        </w:rPr>
        <w:t>‌گو</w:t>
      </w:r>
      <w:r w:rsidR="000E4BC7">
        <w:rPr>
          <w:rStyle w:val="Char6"/>
          <w:rtl/>
        </w:rPr>
        <w:t>ی</w:t>
      </w:r>
      <w:r w:rsidRPr="003124F6">
        <w:rPr>
          <w:rStyle w:val="Char6"/>
          <w:rtl/>
        </w:rPr>
        <w:t xml:space="preserve">د: </w:t>
      </w:r>
      <w:r w:rsidR="007D7145" w:rsidRPr="003124F6">
        <w:rPr>
          <w:rStyle w:val="Char6"/>
          <w:rFonts w:hint="cs"/>
          <w:rtl/>
        </w:rPr>
        <w:t>«</w:t>
      </w:r>
      <w:r w:rsidRPr="003124F6">
        <w:rPr>
          <w:rStyle w:val="Char6"/>
          <w:rtl/>
        </w:rPr>
        <w:t>تو او را بهتر از من م</w:t>
      </w:r>
      <w:r w:rsidR="000E4BC7">
        <w:rPr>
          <w:rStyle w:val="Char6"/>
          <w:rtl/>
        </w:rPr>
        <w:t>ی</w:t>
      </w:r>
      <w:r w:rsidRPr="003124F6">
        <w:rPr>
          <w:rStyle w:val="Char6"/>
          <w:rtl/>
        </w:rPr>
        <w:t>‌شناس</w:t>
      </w:r>
      <w:r w:rsidR="000E4BC7">
        <w:rPr>
          <w:rStyle w:val="Char6"/>
          <w:rtl/>
        </w:rPr>
        <w:t>ی</w:t>
      </w:r>
      <w:r w:rsidRPr="003124F6">
        <w:rPr>
          <w:rStyle w:val="Char6"/>
          <w:rtl/>
        </w:rPr>
        <w:t>». ابوب</w:t>
      </w:r>
      <w:r w:rsidR="000E4BC7">
        <w:rPr>
          <w:rStyle w:val="Char6"/>
          <w:rtl/>
        </w:rPr>
        <w:t>ک</w:t>
      </w:r>
      <w:r w:rsidRPr="003124F6">
        <w:rPr>
          <w:rStyle w:val="Char6"/>
          <w:rtl/>
        </w:rPr>
        <w:t>ر م</w:t>
      </w:r>
      <w:r w:rsidR="000E4BC7">
        <w:rPr>
          <w:rStyle w:val="Char6"/>
          <w:rtl/>
        </w:rPr>
        <w:t>ی</w:t>
      </w:r>
      <w:r w:rsidRPr="003124F6">
        <w:rPr>
          <w:rStyle w:val="Char6"/>
          <w:rtl/>
        </w:rPr>
        <w:t>‌گو</w:t>
      </w:r>
      <w:r w:rsidR="000E4BC7">
        <w:rPr>
          <w:rStyle w:val="Char6"/>
          <w:rtl/>
        </w:rPr>
        <w:t>ی</w:t>
      </w:r>
      <w:r w:rsidRPr="003124F6">
        <w:rPr>
          <w:rStyle w:val="Char6"/>
          <w:rtl/>
        </w:rPr>
        <w:t>د: با ا</w:t>
      </w:r>
      <w:r w:rsidR="000E4BC7">
        <w:rPr>
          <w:rStyle w:val="Char6"/>
          <w:rtl/>
        </w:rPr>
        <w:t>ی</w:t>
      </w:r>
      <w:r w:rsidRPr="003124F6">
        <w:rPr>
          <w:rStyle w:val="Char6"/>
          <w:rtl/>
        </w:rPr>
        <w:t>ن حال م</w:t>
      </w:r>
      <w:r w:rsidR="000E4BC7">
        <w:rPr>
          <w:rStyle w:val="Char6"/>
          <w:rtl/>
        </w:rPr>
        <w:t>ی</w:t>
      </w:r>
      <w:r w:rsidRPr="003124F6">
        <w:rPr>
          <w:rStyle w:val="Char6"/>
          <w:rtl/>
        </w:rPr>
        <w:t>‌خواهم نظرت را بدانم.</w:t>
      </w:r>
    </w:p>
    <w:p w:rsidR="00241CB2" w:rsidRPr="003124F6" w:rsidRDefault="00241CB2" w:rsidP="00F556E7">
      <w:pPr>
        <w:widowControl w:val="0"/>
        <w:ind w:firstLine="284"/>
        <w:jc w:val="both"/>
        <w:rPr>
          <w:rStyle w:val="Char6"/>
          <w:rtl/>
        </w:rPr>
      </w:pPr>
      <w:r w:rsidRPr="003124F6">
        <w:rPr>
          <w:rStyle w:val="Char6"/>
          <w:rtl/>
        </w:rPr>
        <w:t>عثمان م</w:t>
      </w:r>
      <w:r w:rsidR="000E4BC7">
        <w:rPr>
          <w:rStyle w:val="Char6"/>
          <w:rtl/>
        </w:rPr>
        <w:t>ی</w:t>
      </w:r>
      <w:r w:rsidRPr="003124F6">
        <w:rPr>
          <w:rStyle w:val="Char6"/>
          <w:rtl/>
        </w:rPr>
        <w:t>‌گو</w:t>
      </w:r>
      <w:r w:rsidR="000E4BC7">
        <w:rPr>
          <w:rStyle w:val="Char6"/>
          <w:rtl/>
        </w:rPr>
        <w:t>ی</w:t>
      </w:r>
      <w:r w:rsidRPr="003124F6">
        <w:rPr>
          <w:rStyle w:val="Char6"/>
          <w:rtl/>
        </w:rPr>
        <w:t>د: خدا را گواه م</w:t>
      </w:r>
      <w:r w:rsidR="000E4BC7">
        <w:rPr>
          <w:rStyle w:val="Char6"/>
          <w:rtl/>
        </w:rPr>
        <w:t>ی</w:t>
      </w:r>
      <w:r w:rsidRPr="003124F6">
        <w:rPr>
          <w:rStyle w:val="Char6"/>
          <w:rtl/>
        </w:rPr>
        <w:t>‌گ</w:t>
      </w:r>
      <w:r w:rsidR="000E4BC7">
        <w:rPr>
          <w:rStyle w:val="Char6"/>
          <w:rtl/>
        </w:rPr>
        <w:t>ی</w:t>
      </w:r>
      <w:r w:rsidRPr="003124F6">
        <w:rPr>
          <w:rStyle w:val="Char6"/>
          <w:rtl/>
        </w:rPr>
        <w:t>رم، آنچه م</w:t>
      </w:r>
      <w:r w:rsidR="000E4BC7">
        <w:rPr>
          <w:rStyle w:val="Char6"/>
          <w:rtl/>
        </w:rPr>
        <w:t>ی</w:t>
      </w:r>
      <w:r w:rsidRPr="003124F6">
        <w:rPr>
          <w:rStyle w:val="Char6"/>
          <w:rtl/>
        </w:rPr>
        <w:t>‌دانم ا</w:t>
      </w:r>
      <w:r w:rsidR="000E4BC7">
        <w:rPr>
          <w:rStyle w:val="Char6"/>
          <w:rtl/>
        </w:rPr>
        <w:t>ی</w:t>
      </w:r>
      <w:r w:rsidRPr="003124F6">
        <w:rPr>
          <w:rStyle w:val="Char6"/>
          <w:rtl/>
        </w:rPr>
        <w:t>ن است</w:t>
      </w:r>
      <w:r w:rsidR="007D7145" w:rsidRPr="003124F6">
        <w:rPr>
          <w:rStyle w:val="Char6"/>
          <w:rtl/>
        </w:rPr>
        <w:t xml:space="preserve"> </w:t>
      </w:r>
      <w:r w:rsidR="000E4BC7">
        <w:rPr>
          <w:rStyle w:val="Char6"/>
          <w:rtl/>
        </w:rPr>
        <w:t>ک</w:t>
      </w:r>
      <w:r w:rsidR="007D7145" w:rsidRPr="003124F6">
        <w:rPr>
          <w:rStyle w:val="Char6"/>
          <w:rtl/>
        </w:rPr>
        <w:t>ه باطنش از ظاهرش بهتر است. در</w:t>
      </w:r>
      <w:r w:rsidRPr="003124F6">
        <w:rPr>
          <w:rStyle w:val="Char6"/>
          <w:rtl/>
        </w:rPr>
        <w:t>م</w:t>
      </w:r>
      <w:r w:rsidR="000E4BC7">
        <w:rPr>
          <w:rStyle w:val="Char6"/>
          <w:rtl/>
        </w:rPr>
        <w:t>ی</w:t>
      </w:r>
      <w:r w:rsidRPr="003124F6">
        <w:rPr>
          <w:rStyle w:val="Char6"/>
          <w:rtl/>
        </w:rPr>
        <w:t>ان ما برا</w:t>
      </w:r>
      <w:r w:rsidR="000E4BC7">
        <w:rPr>
          <w:rStyle w:val="Char6"/>
          <w:rtl/>
        </w:rPr>
        <w:t>ی</w:t>
      </w:r>
      <w:r w:rsidRPr="003124F6">
        <w:rPr>
          <w:rStyle w:val="Char6"/>
          <w:rtl/>
        </w:rPr>
        <w:t xml:space="preserve"> خلافت </w:t>
      </w:r>
      <w:r w:rsidR="000E4BC7">
        <w:rPr>
          <w:rStyle w:val="Char6"/>
          <w:rtl/>
        </w:rPr>
        <w:t>ک</w:t>
      </w:r>
      <w:r w:rsidRPr="003124F6">
        <w:rPr>
          <w:rStyle w:val="Char6"/>
          <w:rtl/>
        </w:rPr>
        <w:t>س</w:t>
      </w:r>
      <w:r w:rsidR="000E4BC7">
        <w:rPr>
          <w:rStyle w:val="Char6"/>
          <w:rtl/>
        </w:rPr>
        <w:t>ی</w:t>
      </w:r>
      <w:r w:rsidRPr="003124F6">
        <w:rPr>
          <w:rStyle w:val="Char6"/>
          <w:rtl/>
        </w:rPr>
        <w:t xml:space="preserve"> بهتر از او ن</w:t>
      </w:r>
      <w:r w:rsidR="000E4BC7">
        <w:rPr>
          <w:rStyle w:val="Char6"/>
          <w:rtl/>
        </w:rPr>
        <w:t>ی</w:t>
      </w:r>
      <w:r w:rsidRPr="003124F6">
        <w:rPr>
          <w:rStyle w:val="Char6"/>
          <w:rtl/>
        </w:rPr>
        <w:t>ست.</w:t>
      </w:r>
    </w:p>
    <w:p w:rsidR="00241CB2" w:rsidRPr="004B7851" w:rsidRDefault="00241CB2" w:rsidP="00F9143C">
      <w:pPr>
        <w:pStyle w:val="a4"/>
        <w:rPr>
          <w:rtl/>
        </w:rPr>
      </w:pPr>
      <w:bookmarkStart w:id="311" w:name="_Toc341627331"/>
      <w:bookmarkStart w:id="312" w:name="_Toc341627552"/>
      <w:bookmarkStart w:id="313" w:name="_Toc440798999"/>
      <w:r w:rsidRPr="004B7851">
        <w:rPr>
          <w:rtl/>
        </w:rPr>
        <w:t>د</w:t>
      </w:r>
      <w:r w:rsidR="000E4BC7">
        <w:rPr>
          <w:rtl/>
        </w:rPr>
        <w:t>ی</w:t>
      </w:r>
      <w:r w:rsidRPr="004B7851">
        <w:rPr>
          <w:rtl/>
        </w:rPr>
        <w:t>دگاه سا</w:t>
      </w:r>
      <w:r w:rsidR="000E4BC7">
        <w:rPr>
          <w:rtl/>
        </w:rPr>
        <w:t>ی</w:t>
      </w:r>
      <w:r w:rsidRPr="004B7851">
        <w:rPr>
          <w:rtl/>
        </w:rPr>
        <w:t>ر اصحاب</w:t>
      </w:r>
      <w:bookmarkEnd w:id="311"/>
      <w:bookmarkEnd w:id="312"/>
      <w:bookmarkEnd w:id="313"/>
    </w:p>
    <w:p w:rsidR="00241CB2" w:rsidRPr="003124F6" w:rsidRDefault="00241CB2" w:rsidP="00F556E7">
      <w:pPr>
        <w:widowControl w:val="0"/>
        <w:ind w:firstLine="284"/>
        <w:jc w:val="both"/>
        <w:rPr>
          <w:rStyle w:val="Char6"/>
          <w:rtl/>
        </w:rPr>
      </w:pPr>
      <w:r w:rsidRPr="003124F6">
        <w:rPr>
          <w:rStyle w:val="Char6"/>
          <w:rtl/>
        </w:rPr>
        <w:t>از اس</w:t>
      </w:r>
      <w:r w:rsidR="000E4BC7">
        <w:rPr>
          <w:rStyle w:val="Char6"/>
          <w:rtl/>
        </w:rPr>
        <w:t>ی</w:t>
      </w:r>
      <w:r w:rsidRPr="003124F6">
        <w:rPr>
          <w:rStyle w:val="Char6"/>
          <w:rtl/>
        </w:rPr>
        <w:t>د بن حض</w:t>
      </w:r>
      <w:r w:rsidR="000E4BC7">
        <w:rPr>
          <w:rStyle w:val="Char6"/>
          <w:rtl/>
        </w:rPr>
        <w:t>ی</w:t>
      </w:r>
      <w:r w:rsidRPr="003124F6">
        <w:rPr>
          <w:rStyle w:val="Char6"/>
          <w:rtl/>
        </w:rPr>
        <w:t>ر انصار</w:t>
      </w:r>
      <w:r w:rsidR="000E4BC7">
        <w:rPr>
          <w:rStyle w:val="Char6"/>
          <w:rtl/>
        </w:rPr>
        <w:t>ی</w:t>
      </w:r>
      <w:r w:rsidRPr="003124F6">
        <w:rPr>
          <w:rStyle w:val="Char6"/>
          <w:rtl/>
        </w:rPr>
        <w:t xml:space="preserve"> مشورت م</w:t>
      </w:r>
      <w:r w:rsidR="000E4BC7">
        <w:rPr>
          <w:rStyle w:val="Char6"/>
          <w:rtl/>
        </w:rPr>
        <w:t>ی</w:t>
      </w:r>
      <w:r w:rsidRPr="003124F6">
        <w:rPr>
          <w:rStyle w:val="Char6"/>
          <w:rtl/>
        </w:rPr>
        <w:t>‌نما</w:t>
      </w:r>
      <w:r w:rsidR="000E4BC7">
        <w:rPr>
          <w:rStyle w:val="Char6"/>
          <w:rtl/>
        </w:rPr>
        <w:t>ی</w:t>
      </w:r>
      <w:r w:rsidRPr="003124F6">
        <w:rPr>
          <w:rStyle w:val="Char6"/>
          <w:rtl/>
        </w:rPr>
        <w:t>د جواب م</w:t>
      </w:r>
      <w:r w:rsidR="000E4BC7">
        <w:rPr>
          <w:rStyle w:val="Char6"/>
          <w:rtl/>
        </w:rPr>
        <w:t>ی</w:t>
      </w:r>
      <w:r w:rsidRPr="003124F6">
        <w:rPr>
          <w:rStyle w:val="Char6"/>
          <w:rtl/>
        </w:rPr>
        <w:t>‌دهد: خدا را گواه م</w:t>
      </w:r>
      <w:r w:rsidR="000E4BC7">
        <w:rPr>
          <w:rStyle w:val="Char6"/>
          <w:rtl/>
        </w:rPr>
        <w:t>ی</w:t>
      </w:r>
      <w:r w:rsidRPr="003124F6">
        <w:rPr>
          <w:rStyle w:val="Char6"/>
          <w:rtl/>
        </w:rPr>
        <w:t>‌گ</w:t>
      </w:r>
      <w:r w:rsidR="000E4BC7">
        <w:rPr>
          <w:rStyle w:val="Char6"/>
          <w:rtl/>
        </w:rPr>
        <w:t>ی</w:t>
      </w:r>
      <w:r w:rsidRPr="003124F6">
        <w:rPr>
          <w:rStyle w:val="Char6"/>
          <w:rtl/>
        </w:rPr>
        <w:t xml:space="preserve">رم </w:t>
      </w:r>
      <w:r w:rsidR="000E4BC7">
        <w:rPr>
          <w:rStyle w:val="Char6"/>
          <w:rtl/>
        </w:rPr>
        <w:t>ک</w:t>
      </w:r>
      <w:r w:rsidRPr="003124F6">
        <w:rPr>
          <w:rStyle w:val="Char6"/>
          <w:rtl/>
        </w:rPr>
        <w:t>ه عق</w:t>
      </w:r>
      <w:r w:rsidR="000E4BC7">
        <w:rPr>
          <w:rStyle w:val="Char6"/>
          <w:rtl/>
        </w:rPr>
        <w:t>ی</w:t>
      </w:r>
      <w:r w:rsidRPr="003124F6">
        <w:rPr>
          <w:rStyle w:val="Char6"/>
          <w:rtl/>
        </w:rPr>
        <w:t>ده دارم بعد از تو، او بهتر</w:t>
      </w:r>
      <w:r w:rsidR="000E4BC7">
        <w:rPr>
          <w:rStyle w:val="Char6"/>
          <w:rtl/>
        </w:rPr>
        <w:t>ی</w:t>
      </w:r>
      <w:r w:rsidRPr="003124F6">
        <w:rPr>
          <w:rStyle w:val="Char6"/>
          <w:rtl/>
        </w:rPr>
        <w:t xml:space="preserve">ن </w:t>
      </w:r>
      <w:r w:rsidR="000E4BC7">
        <w:rPr>
          <w:rStyle w:val="Char6"/>
          <w:rtl/>
        </w:rPr>
        <w:t>ک</w:t>
      </w:r>
      <w:r w:rsidRPr="003124F6">
        <w:rPr>
          <w:rStyle w:val="Char6"/>
          <w:rtl/>
        </w:rPr>
        <w:t>س</w:t>
      </w:r>
      <w:r w:rsidR="000E4BC7">
        <w:rPr>
          <w:rStyle w:val="Char6"/>
          <w:rtl/>
        </w:rPr>
        <w:t>ی</w:t>
      </w:r>
      <w:r w:rsidRPr="003124F6">
        <w:rPr>
          <w:rStyle w:val="Char6"/>
          <w:rtl/>
        </w:rPr>
        <w:t xml:space="preserve"> است </w:t>
      </w:r>
      <w:r w:rsidR="000E4BC7">
        <w:rPr>
          <w:rStyle w:val="Char6"/>
          <w:rtl/>
        </w:rPr>
        <w:t>ک</w:t>
      </w:r>
      <w:r w:rsidRPr="003124F6">
        <w:rPr>
          <w:rStyle w:val="Char6"/>
          <w:rtl/>
        </w:rPr>
        <w:t>ه اهل</w:t>
      </w:r>
      <w:r w:rsidR="000E4BC7">
        <w:rPr>
          <w:rStyle w:val="Char6"/>
          <w:rtl/>
        </w:rPr>
        <w:t>ی</w:t>
      </w:r>
      <w:r w:rsidRPr="003124F6">
        <w:rPr>
          <w:rStyle w:val="Char6"/>
          <w:rtl/>
        </w:rPr>
        <w:t>ت ا</w:t>
      </w:r>
      <w:r w:rsidR="000E4BC7">
        <w:rPr>
          <w:rStyle w:val="Char6"/>
          <w:rtl/>
        </w:rPr>
        <w:t>ی</w:t>
      </w:r>
      <w:r w:rsidRPr="003124F6">
        <w:rPr>
          <w:rStyle w:val="Char6"/>
          <w:rtl/>
        </w:rPr>
        <w:t>ن منصب را دارد، او در محل رضا راض</w:t>
      </w:r>
      <w:r w:rsidR="000E4BC7">
        <w:rPr>
          <w:rStyle w:val="Char6"/>
          <w:rtl/>
        </w:rPr>
        <w:t>ی</w:t>
      </w:r>
      <w:r w:rsidRPr="003124F6">
        <w:rPr>
          <w:rStyle w:val="Char6"/>
          <w:rtl/>
        </w:rPr>
        <w:t xml:space="preserve"> م</w:t>
      </w:r>
      <w:r w:rsidR="000E4BC7">
        <w:rPr>
          <w:rStyle w:val="Char6"/>
          <w:rtl/>
        </w:rPr>
        <w:t>ی</w:t>
      </w:r>
      <w:r w:rsidRPr="003124F6">
        <w:rPr>
          <w:rStyle w:val="Char6"/>
          <w:rtl/>
        </w:rPr>
        <w:t>‌شود و در جا</w:t>
      </w:r>
      <w:r w:rsidR="000E4BC7">
        <w:rPr>
          <w:rStyle w:val="Char6"/>
          <w:rtl/>
        </w:rPr>
        <w:t>ی</w:t>
      </w:r>
      <w:r w:rsidRPr="003124F6">
        <w:rPr>
          <w:rStyle w:val="Char6"/>
          <w:rtl/>
        </w:rPr>
        <w:t xml:space="preserve"> غضب خشمگ</w:t>
      </w:r>
      <w:r w:rsidR="000E4BC7">
        <w:rPr>
          <w:rStyle w:val="Char6"/>
          <w:rtl/>
        </w:rPr>
        <w:t>ی</w:t>
      </w:r>
      <w:r w:rsidRPr="003124F6">
        <w:rPr>
          <w:rStyle w:val="Char6"/>
          <w:rtl/>
        </w:rPr>
        <w:t>ن م</w:t>
      </w:r>
      <w:r w:rsidR="000E4BC7">
        <w:rPr>
          <w:rStyle w:val="Char6"/>
          <w:rtl/>
        </w:rPr>
        <w:t>ی</w:t>
      </w:r>
      <w:r w:rsidRPr="003124F6">
        <w:rPr>
          <w:rStyle w:val="Char6"/>
          <w:rtl/>
        </w:rPr>
        <w:t>‌گردد. نهانش از ع</w:t>
      </w:r>
      <w:r w:rsidR="000E4BC7">
        <w:rPr>
          <w:rStyle w:val="Char6"/>
          <w:rtl/>
        </w:rPr>
        <w:t>ی</w:t>
      </w:r>
      <w:r w:rsidRPr="003124F6">
        <w:rPr>
          <w:rStyle w:val="Char6"/>
          <w:rtl/>
        </w:rPr>
        <w:t>انش بهتر است. برا</w:t>
      </w:r>
      <w:r w:rsidR="000E4BC7">
        <w:rPr>
          <w:rStyle w:val="Char6"/>
          <w:rtl/>
        </w:rPr>
        <w:t>ی</w:t>
      </w:r>
      <w:r w:rsidRPr="003124F6">
        <w:rPr>
          <w:rStyle w:val="Char6"/>
          <w:rtl/>
        </w:rPr>
        <w:t xml:space="preserve"> خلافت </w:t>
      </w:r>
      <w:r w:rsidR="000E4BC7">
        <w:rPr>
          <w:rStyle w:val="Char6"/>
          <w:rtl/>
        </w:rPr>
        <w:t>ک</w:t>
      </w:r>
      <w:r w:rsidRPr="003124F6">
        <w:rPr>
          <w:rStyle w:val="Char6"/>
          <w:rtl/>
        </w:rPr>
        <w:t>س</w:t>
      </w:r>
      <w:r w:rsidR="000E4BC7">
        <w:rPr>
          <w:rStyle w:val="Char6"/>
          <w:rtl/>
        </w:rPr>
        <w:t>ی</w:t>
      </w:r>
      <w:r w:rsidRPr="003124F6">
        <w:rPr>
          <w:rStyle w:val="Char6"/>
          <w:rtl/>
        </w:rPr>
        <w:t xml:space="preserve"> تواناتر از او ن</w:t>
      </w:r>
      <w:r w:rsidR="000E4BC7">
        <w:rPr>
          <w:rStyle w:val="Char6"/>
          <w:rtl/>
        </w:rPr>
        <w:t>ی</w:t>
      </w:r>
      <w:r w:rsidRPr="003124F6">
        <w:rPr>
          <w:rStyle w:val="Char6"/>
          <w:rtl/>
        </w:rPr>
        <w:t>ست.</w:t>
      </w:r>
    </w:p>
    <w:p w:rsidR="00241CB2" w:rsidRPr="003124F6" w:rsidRDefault="00241CB2" w:rsidP="00F556E7">
      <w:pPr>
        <w:widowControl w:val="0"/>
        <w:ind w:firstLine="284"/>
        <w:jc w:val="both"/>
        <w:rPr>
          <w:rStyle w:val="Char6"/>
          <w:rtl/>
        </w:rPr>
      </w:pPr>
      <w:r w:rsidRPr="003124F6">
        <w:rPr>
          <w:rStyle w:val="Char6"/>
          <w:rtl/>
        </w:rPr>
        <w:t>از سع</w:t>
      </w:r>
      <w:r w:rsidR="000E4BC7">
        <w:rPr>
          <w:rStyle w:val="Char6"/>
          <w:rtl/>
        </w:rPr>
        <w:t>ی</w:t>
      </w:r>
      <w:r w:rsidRPr="003124F6">
        <w:rPr>
          <w:rStyle w:val="Char6"/>
          <w:rtl/>
        </w:rPr>
        <w:t>د بن ز</w:t>
      </w:r>
      <w:r w:rsidR="000E4BC7">
        <w:rPr>
          <w:rStyle w:val="Char6"/>
          <w:rtl/>
        </w:rPr>
        <w:t>ی</w:t>
      </w:r>
      <w:r w:rsidRPr="003124F6">
        <w:rPr>
          <w:rStyle w:val="Char6"/>
          <w:rtl/>
        </w:rPr>
        <w:t>د انصار</w:t>
      </w:r>
      <w:r w:rsidR="000E4BC7">
        <w:rPr>
          <w:rStyle w:val="Char6"/>
          <w:rtl/>
        </w:rPr>
        <w:t>ی</w:t>
      </w:r>
      <w:r w:rsidRPr="003124F6">
        <w:rPr>
          <w:rStyle w:val="Char6"/>
          <w:rtl/>
        </w:rPr>
        <w:t xml:space="preserve"> و جماعت</w:t>
      </w:r>
      <w:r w:rsidR="000E4BC7">
        <w:rPr>
          <w:rStyle w:val="Char6"/>
          <w:rtl/>
        </w:rPr>
        <w:t>ی</w:t>
      </w:r>
      <w:r w:rsidRPr="003124F6">
        <w:rPr>
          <w:rStyle w:val="Char6"/>
          <w:rtl/>
        </w:rPr>
        <w:t xml:space="preserve"> د</w:t>
      </w:r>
      <w:r w:rsidR="000E4BC7">
        <w:rPr>
          <w:rStyle w:val="Char6"/>
          <w:rtl/>
        </w:rPr>
        <w:t>ی</w:t>
      </w:r>
      <w:r w:rsidRPr="003124F6">
        <w:rPr>
          <w:rStyle w:val="Char6"/>
          <w:rtl/>
        </w:rPr>
        <w:t>گر از مهاجر</w:t>
      </w:r>
      <w:r w:rsidR="000E4BC7">
        <w:rPr>
          <w:rStyle w:val="Char6"/>
          <w:rtl/>
        </w:rPr>
        <w:t>ی</w:t>
      </w:r>
      <w:r w:rsidRPr="003124F6">
        <w:rPr>
          <w:rStyle w:val="Char6"/>
          <w:rtl/>
        </w:rPr>
        <w:t>ن و انصار درباره حضرت عمر استفسار م</w:t>
      </w:r>
      <w:r w:rsidR="000E4BC7">
        <w:rPr>
          <w:rStyle w:val="Char6"/>
          <w:rtl/>
        </w:rPr>
        <w:t>ی</w:t>
      </w:r>
      <w:r w:rsidRPr="003124F6">
        <w:rPr>
          <w:rStyle w:val="Char6"/>
          <w:rtl/>
        </w:rPr>
        <w:t>‌نما</w:t>
      </w:r>
      <w:r w:rsidR="000E4BC7">
        <w:rPr>
          <w:rStyle w:val="Char6"/>
          <w:rtl/>
        </w:rPr>
        <w:t>ی</w:t>
      </w:r>
      <w:r w:rsidRPr="003124F6">
        <w:rPr>
          <w:rStyle w:val="Char6"/>
          <w:rtl/>
        </w:rPr>
        <w:t>د. همه</w:t>
      </w:r>
      <w:r w:rsidR="009F5D6E">
        <w:rPr>
          <w:rStyle w:val="Char6"/>
          <w:rtl/>
        </w:rPr>
        <w:t xml:space="preserve"> آن‌ها </w:t>
      </w:r>
      <w:r w:rsidRPr="003124F6">
        <w:rPr>
          <w:rStyle w:val="Char6"/>
          <w:rtl/>
        </w:rPr>
        <w:t>او را م</w:t>
      </w:r>
      <w:r w:rsidR="000E4BC7">
        <w:rPr>
          <w:rStyle w:val="Char6"/>
          <w:rtl/>
        </w:rPr>
        <w:t>ی</w:t>
      </w:r>
      <w:r w:rsidRPr="003124F6">
        <w:rPr>
          <w:rStyle w:val="Char6"/>
          <w:rtl/>
        </w:rPr>
        <w:t>‌ستا</w:t>
      </w:r>
      <w:r w:rsidR="000E4BC7">
        <w:rPr>
          <w:rStyle w:val="Char6"/>
          <w:rtl/>
        </w:rPr>
        <w:t>ی</w:t>
      </w:r>
      <w:r w:rsidRPr="003124F6">
        <w:rPr>
          <w:rStyle w:val="Char6"/>
          <w:rtl/>
        </w:rPr>
        <w:t>ند و لا</w:t>
      </w:r>
      <w:r w:rsidR="000E4BC7">
        <w:rPr>
          <w:rStyle w:val="Char6"/>
          <w:rtl/>
        </w:rPr>
        <w:t>ی</w:t>
      </w:r>
      <w:r w:rsidRPr="003124F6">
        <w:rPr>
          <w:rStyle w:val="Char6"/>
          <w:rtl/>
        </w:rPr>
        <w:t>ق مقام خلافت م</w:t>
      </w:r>
      <w:r w:rsidR="000E4BC7">
        <w:rPr>
          <w:rStyle w:val="Char6"/>
          <w:rtl/>
        </w:rPr>
        <w:t>ی</w:t>
      </w:r>
      <w:r w:rsidRPr="003124F6">
        <w:rPr>
          <w:rStyle w:val="Char6"/>
          <w:rtl/>
        </w:rPr>
        <w:t>‌دانند.</w:t>
      </w:r>
    </w:p>
    <w:p w:rsidR="00241CB2" w:rsidRPr="004B7851" w:rsidRDefault="00241CB2" w:rsidP="00F9143C">
      <w:pPr>
        <w:pStyle w:val="a4"/>
        <w:rPr>
          <w:rtl/>
        </w:rPr>
      </w:pPr>
      <w:bookmarkStart w:id="314" w:name="_Toc341627332"/>
      <w:bookmarkStart w:id="315" w:name="_Toc341627553"/>
      <w:bookmarkStart w:id="316" w:name="_Toc440799000"/>
      <w:r w:rsidRPr="004B7851">
        <w:rPr>
          <w:rtl/>
        </w:rPr>
        <w:t>انتخاب عمر و عهدنامه ابوب</w:t>
      </w:r>
      <w:r w:rsidR="000E4BC7">
        <w:rPr>
          <w:rtl/>
        </w:rPr>
        <w:t>ک</w:t>
      </w:r>
      <w:r w:rsidRPr="004B7851">
        <w:rPr>
          <w:rtl/>
        </w:rPr>
        <w:t>ر صد</w:t>
      </w:r>
      <w:r w:rsidR="000E4BC7">
        <w:rPr>
          <w:rtl/>
        </w:rPr>
        <w:t>ی</w:t>
      </w:r>
      <w:r w:rsidRPr="004B7851">
        <w:rPr>
          <w:rtl/>
        </w:rPr>
        <w:t>ق</w:t>
      </w:r>
      <w:r w:rsidR="001F244E" w:rsidRPr="001F244E">
        <w:rPr>
          <w:rFonts w:cs="CTraditional Arabic"/>
          <w:bCs w:val="0"/>
          <w:rtl/>
        </w:rPr>
        <w:t>س</w:t>
      </w:r>
      <w:bookmarkEnd w:id="314"/>
      <w:bookmarkEnd w:id="315"/>
      <w:bookmarkEnd w:id="316"/>
    </w:p>
    <w:p w:rsidR="00241CB2" w:rsidRPr="003124F6" w:rsidRDefault="00241CB2" w:rsidP="007D7145">
      <w:pPr>
        <w:widowControl w:val="0"/>
        <w:ind w:firstLine="284"/>
        <w:jc w:val="both"/>
        <w:rPr>
          <w:rStyle w:val="Char6"/>
          <w:rtl/>
        </w:rPr>
      </w:pPr>
      <w:r w:rsidRPr="003124F6">
        <w:rPr>
          <w:rStyle w:val="Char6"/>
          <w:rtl/>
        </w:rPr>
        <w:t>ابوب</w:t>
      </w:r>
      <w:r w:rsidR="000E4BC7">
        <w:rPr>
          <w:rStyle w:val="Char6"/>
          <w:rtl/>
        </w:rPr>
        <w:t>ک</w:t>
      </w:r>
      <w:r w:rsidRPr="003124F6">
        <w:rPr>
          <w:rStyle w:val="Char6"/>
          <w:rtl/>
        </w:rPr>
        <w:t>ر پس از انجام ا</w:t>
      </w:r>
      <w:r w:rsidR="000E4BC7">
        <w:rPr>
          <w:rStyle w:val="Char6"/>
          <w:rtl/>
        </w:rPr>
        <w:t>ی</w:t>
      </w:r>
      <w:r w:rsidRPr="003124F6">
        <w:rPr>
          <w:rStyle w:val="Char6"/>
          <w:rtl/>
        </w:rPr>
        <w:t>ن تحق</w:t>
      </w:r>
      <w:r w:rsidR="000E4BC7">
        <w:rPr>
          <w:rStyle w:val="Char6"/>
          <w:rtl/>
        </w:rPr>
        <w:t>ی</w:t>
      </w:r>
      <w:r w:rsidRPr="003124F6">
        <w:rPr>
          <w:rStyle w:val="Char6"/>
          <w:rtl/>
        </w:rPr>
        <w:t>قات و اطم</w:t>
      </w:r>
      <w:r w:rsidR="000E4BC7">
        <w:rPr>
          <w:rStyle w:val="Char6"/>
          <w:rtl/>
        </w:rPr>
        <w:t>ی</w:t>
      </w:r>
      <w:r w:rsidRPr="003124F6">
        <w:rPr>
          <w:rStyle w:val="Char6"/>
          <w:rtl/>
        </w:rPr>
        <w:t>نان از رأ</w:t>
      </w:r>
      <w:r w:rsidR="000E4BC7">
        <w:rPr>
          <w:rStyle w:val="Char6"/>
          <w:rtl/>
        </w:rPr>
        <w:t>ی</w:t>
      </w:r>
      <w:r w:rsidRPr="003124F6">
        <w:rPr>
          <w:rStyle w:val="Char6"/>
          <w:rtl/>
        </w:rPr>
        <w:t xml:space="preserve"> موافق بزرگان اصحاب رسول الله </w:t>
      </w:r>
      <w:r w:rsidR="000E4BC7">
        <w:rPr>
          <w:rStyle w:val="Char6"/>
          <w:rtl/>
        </w:rPr>
        <w:t>ک</w:t>
      </w:r>
      <w:r w:rsidRPr="003124F6">
        <w:rPr>
          <w:rStyle w:val="Char6"/>
          <w:rtl/>
        </w:rPr>
        <w:t>ه اهل حل و عقد بودند</w:t>
      </w:r>
      <w:r w:rsidR="00DA616D" w:rsidRPr="003124F6">
        <w:rPr>
          <w:rStyle w:val="Char6"/>
          <w:rtl/>
        </w:rPr>
        <w:t>،</w:t>
      </w:r>
      <w:r w:rsidRPr="003124F6">
        <w:rPr>
          <w:rStyle w:val="Char6"/>
          <w:rtl/>
        </w:rPr>
        <w:t xml:space="preserve"> عثمان بن عفان را به حضور خود م</w:t>
      </w:r>
      <w:r w:rsidR="000E4BC7">
        <w:rPr>
          <w:rStyle w:val="Char6"/>
          <w:rtl/>
        </w:rPr>
        <w:t>ی</w:t>
      </w:r>
      <w:r w:rsidRPr="003124F6">
        <w:rPr>
          <w:rStyle w:val="Char6"/>
          <w:rtl/>
        </w:rPr>
        <w:t>‌خواهد و امر م</w:t>
      </w:r>
      <w:r w:rsidR="000E4BC7">
        <w:rPr>
          <w:rStyle w:val="Char6"/>
          <w:rtl/>
        </w:rPr>
        <w:t>ی</w:t>
      </w:r>
      <w:r w:rsidRPr="003124F6">
        <w:rPr>
          <w:rStyle w:val="Char6"/>
          <w:rtl/>
        </w:rPr>
        <w:t>‌فرما</w:t>
      </w:r>
      <w:r w:rsidR="000E4BC7">
        <w:rPr>
          <w:rStyle w:val="Char6"/>
          <w:rtl/>
        </w:rPr>
        <w:t>ی</w:t>
      </w:r>
      <w:r w:rsidRPr="003124F6">
        <w:rPr>
          <w:rStyle w:val="Char6"/>
          <w:rtl/>
        </w:rPr>
        <w:t>د تاا</w:t>
      </w:r>
      <w:r w:rsidR="000E4BC7">
        <w:rPr>
          <w:rStyle w:val="Char6"/>
          <w:rtl/>
        </w:rPr>
        <w:t>ی</w:t>
      </w:r>
      <w:r w:rsidRPr="003124F6">
        <w:rPr>
          <w:rStyle w:val="Char6"/>
          <w:rtl/>
        </w:rPr>
        <w:t xml:space="preserve">ن عهدنامه را </w:t>
      </w:r>
      <w:r w:rsidR="000E4BC7">
        <w:rPr>
          <w:rStyle w:val="Char6"/>
          <w:rtl/>
        </w:rPr>
        <w:t>ک</w:t>
      </w:r>
      <w:r w:rsidRPr="003124F6">
        <w:rPr>
          <w:rStyle w:val="Char6"/>
          <w:rtl/>
        </w:rPr>
        <w:t>ه خود او املا م</w:t>
      </w:r>
      <w:r w:rsidR="000E4BC7">
        <w:rPr>
          <w:rStyle w:val="Char6"/>
          <w:rtl/>
        </w:rPr>
        <w:t>ی</w:t>
      </w:r>
      <w:r w:rsidRPr="003124F6">
        <w:rPr>
          <w:rStyle w:val="Char6"/>
          <w:rtl/>
        </w:rPr>
        <w:t>‌نما</w:t>
      </w:r>
      <w:r w:rsidR="000E4BC7">
        <w:rPr>
          <w:rStyle w:val="Char6"/>
          <w:rtl/>
        </w:rPr>
        <w:t>ی</w:t>
      </w:r>
      <w:r w:rsidRPr="003124F6">
        <w:rPr>
          <w:rStyle w:val="Char6"/>
          <w:rtl/>
        </w:rPr>
        <w:t>د بنو</w:t>
      </w:r>
      <w:r w:rsidR="000E4BC7">
        <w:rPr>
          <w:rStyle w:val="Char6"/>
          <w:rtl/>
        </w:rPr>
        <w:t>ی</w:t>
      </w:r>
      <w:r w:rsidRPr="003124F6">
        <w:rPr>
          <w:rStyle w:val="Char6"/>
          <w:rtl/>
        </w:rPr>
        <w:t>سد (ا</w:t>
      </w:r>
      <w:r w:rsidR="000E4BC7">
        <w:rPr>
          <w:rStyle w:val="Char6"/>
          <w:rtl/>
        </w:rPr>
        <w:t>ی</w:t>
      </w:r>
      <w:r w:rsidRPr="003124F6">
        <w:rPr>
          <w:rStyle w:val="Char6"/>
          <w:rtl/>
        </w:rPr>
        <w:t>ن است عهدنامه‌ا</w:t>
      </w:r>
      <w:r w:rsidR="000E4BC7">
        <w:rPr>
          <w:rStyle w:val="Char6"/>
          <w:rtl/>
        </w:rPr>
        <w:t>ی</w:t>
      </w:r>
      <w:r w:rsidRPr="003124F6">
        <w:rPr>
          <w:rStyle w:val="Char6"/>
          <w:rtl/>
        </w:rPr>
        <w:t xml:space="preserve"> </w:t>
      </w:r>
      <w:r w:rsidR="000E4BC7">
        <w:rPr>
          <w:rStyle w:val="Char6"/>
          <w:rtl/>
        </w:rPr>
        <w:t>ک</w:t>
      </w:r>
      <w:r w:rsidRPr="003124F6">
        <w:rPr>
          <w:rStyle w:val="Char6"/>
          <w:rtl/>
        </w:rPr>
        <w:t>ه ابوب</w:t>
      </w:r>
      <w:r w:rsidR="000E4BC7">
        <w:rPr>
          <w:rStyle w:val="Char6"/>
          <w:rtl/>
        </w:rPr>
        <w:t>ک</w:t>
      </w:r>
      <w:r w:rsidRPr="003124F6">
        <w:rPr>
          <w:rStyle w:val="Char6"/>
          <w:rtl/>
        </w:rPr>
        <w:t>ر جانش</w:t>
      </w:r>
      <w:r w:rsidR="000E4BC7">
        <w:rPr>
          <w:rStyle w:val="Char6"/>
          <w:rtl/>
        </w:rPr>
        <w:t>ی</w:t>
      </w:r>
      <w:r w:rsidRPr="003124F6">
        <w:rPr>
          <w:rStyle w:val="Char6"/>
          <w:rtl/>
        </w:rPr>
        <w:t>ن محمد پ</w:t>
      </w:r>
      <w:r w:rsidR="000E4BC7">
        <w:rPr>
          <w:rStyle w:val="Char6"/>
          <w:rtl/>
        </w:rPr>
        <w:t>ی</w:t>
      </w:r>
      <w:r w:rsidRPr="003124F6">
        <w:rPr>
          <w:rStyle w:val="Char6"/>
          <w:rtl/>
        </w:rPr>
        <w:t>غمبر خدا</w:t>
      </w:r>
      <w:r w:rsidR="001F244E" w:rsidRPr="001F244E">
        <w:rPr>
          <w:rStyle w:val="Char6"/>
          <w:rFonts w:cs="CTraditional Arabic"/>
          <w:rtl/>
        </w:rPr>
        <w:t xml:space="preserve"> ج</w:t>
      </w:r>
      <w:r w:rsidRPr="003124F6">
        <w:rPr>
          <w:rStyle w:val="Char6"/>
          <w:rtl/>
        </w:rPr>
        <w:t xml:space="preserve"> درآخر</w:t>
      </w:r>
      <w:r w:rsidR="000E4BC7">
        <w:rPr>
          <w:rStyle w:val="Char6"/>
          <w:rtl/>
        </w:rPr>
        <w:t>ی</w:t>
      </w:r>
      <w:r w:rsidRPr="003124F6">
        <w:rPr>
          <w:rStyle w:val="Char6"/>
          <w:rtl/>
        </w:rPr>
        <w:t xml:space="preserve">ن روز </w:t>
      </w:r>
      <w:r w:rsidR="000E4BC7">
        <w:rPr>
          <w:rStyle w:val="Char6"/>
          <w:rtl/>
        </w:rPr>
        <w:t>ک</w:t>
      </w:r>
      <w:r w:rsidRPr="003124F6">
        <w:rPr>
          <w:rStyle w:val="Char6"/>
          <w:rtl/>
        </w:rPr>
        <w:t>ارش در دن</w:t>
      </w:r>
      <w:r w:rsidR="000E4BC7">
        <w:rPr>
          <w:rStyle w:val="Char6"/>
          <w:rtl/>
        </w:rPr>
        <w:t>ی</w:t>
      </w:r>
      <w:r w:rsidRPr="003124F6">
        <w:rPr>
          <w:rStyle w:val="Char6"/>
          <w:rtl/>
        </w:rPr>
        <w:t>ا و اول</w:t>
      </w:r>
      <w:r w:rsidR="000E4BC7">
        <w:rPr>
          <w:rStyle w:val="Char6"/>
          <w:rtl/>
        </w:rPr>
        <w:t>ی</w:t>
      </w:r>
      <w:r w:rsidRPr="003124F6">
        <w:rPr>
          <w:rStyle w:val="Char6"/>
          <w:rtl/>
        </w:rPr>
        <w:t xml:space="preserve">ن روز </w:t>
      </w:r>
      <w:r w:rsidR="000E4BC7">
        <w:rPr>
          <w:rStyle w:val="Char6"/>
          <w:rtl/>
        </w:rPr>
        <w:t>ک</w:t>
      </w:r>
      <w:r w:rsidRPr="003124F6">
        <w:rPr>
          <w:rStyle w:val="Char6"/>
          <w:rtl/>
        </w:rPr>
        <w:t>ارش نسبت به آخرت انجام م</w:t>
      </w:r>
      <w:r w:rsidR="000E4BC7">
        <w:rPr>
          <w:rStyle w:val="Char6"/>
          <w:rtl/>
        </w:rPr>
        <w:t>ی</w:t>
      </w:r>
      <w:r w:rsidRPr="003124F6">
        <w:rPr>
          <w:rStyle w:val="Char6"/>
          <w:rtl/>
        </w:rPr>
        <w:t>‌دهد ا</w:t>
      </w:r>
      <w:r w:rsidR="000E4BC7">
        <w:rPr>
          <w:rStyle w:val="Char6"/>
          <w:rtl/>
        </w:rPr>
        <w:t>ی</w:t>
      </w:r>
      <w:r w:rsidRPr="003124F6">
        <w:rPr>
          <w:rStyle w:val="Char6"/>
          <w:rtl/>
        </w:rPr>
        <w:t>ن عهدنامه را در حال</w:t>
      </w:r>
      <w:r w:rsidR="000E4BC7">
        <w:rPr>
          <w:rStyle w:val="Char6"/>
          <w:rtl/>
        </w:rPr>
        <w:t>ی</w:t>
      </w:r>
      <w:r w:rsidRPr="003124F6">
        <w:rPr>
          <w:rStyle w:val="Char6"/>
          <w:rtl/>
        </w:rPr>
        <w:t xml:space="preserve"> انجام م</w:t>
      </w:r>
      <w:r w:rsidR="000E4BC7">
        <w:rPr>
          <w:rStyle w:val="Char6"/>
          <w:rtl/>
        </w:rPr>
        <w:t>ی</w:t>
      </w:r>
      <w:r w:rsidRPr="003124F6">
        <w:rPr>
          <w:rStyle w:val="Char6"/>
          <w:rtl/>
        </w:rPr>
        <w:t xml:space="preserve">‌دهد </w:t>
      </w:r>
      <w:r w:rsidR="000E4BC7">
        <w:rPr>
          <w:rStyle w:val="Char6"/>
          <w:rtl/>
        </w:rPr>
        <w:t>ک</w:t>
      </w:r>
      <w:r w:rsidRPr="003124F6">
        <w:rPr>
          <w:rStyle w:val="Char6"/>
          <w:rtl/>
        </w:rPr>
        <w:t xml:space="preserve">ه هر </w:t>
      </w:r>
      <w:r w:rsidR="000E4BC7">
        <w:rPr>
          <w:rStyle w:val="Char6"/>
          <w:rtl/>
        </w:rPr>
        <w:t>ک</w:t>
      </w:r>
      <w:r w:rsidRPr="003124F6">
        <w:rPr>
          <w:rStyle w:val="Char6"/>
          <w:rtl/>
        </w:rPr>
        <w:t>افر</w:t>
      </w:r>
      <w:r w:rsidR="000E4BC7">
        <w:rPr>
          <w:rStyle w:val="Char6"/>
          <w:rtl/>
        </w:rPr>
        <w:t>ی</w:t>
      </w:r>
      <w:r w:rsidRPr="003124F6">
        <w:rPr>
          <w:rStyle w:val="Char6"/>
          <w:rtl/>
        </w:rPr>
        <w:t xml:space="preserve"> ا</w:t>
      </w:r>
      <w:r w:rsidR="000E4BC7">
        <w:rPr>
          <w:rStyle w:val="Char6"/>
          <w:rtl/>
        </w:rPr>
        <w:t>ی</w:t>
      </w:r>
      <w:r w:rsidRPr="003124F6">
        <w:rPr>
          <w:rStyle w:val="Char6"/>
          <w:rtl/>
        </w:rPr>
        <w:t>مان م</w:t>
      </w:r>
      <w:r w:rsidR="000E4BC7">
        <w:rPr>
          <w:rStyle w:val="Char6"/>
          <w:rtl/>
        </w:rPr>
        <w:t>ی</w:t>
      </w:r>
      <w:r w:rsidRPr="003124F6">
        <w:rPr>
          <w:rStyle w:val="Char6"/>
          <w:rtl/>
        </w:rPr>
        <w:t>‌آورد و</w:t>
      </w:r>
      <w:r w:rsidR="007D7145" w:rsidRPr="003124F6">
        <w:rPr>
          <w:rStyle w:val="Char6"/>
          <w:rFonts w:hint="cs"/>
          <w:rtl/>
        </w:rPr>
        <w:t xml:space="preserve"> </w:t>
      </w:r>
      <w:r w:rsidRPr="003124F6">
        <w:rPr>
          <w:rStyle w:val="Char6"/>
          <w:rtl/>
        </w:rPr>
        <w:t>هر بد</w:t>
      </w:r>
      <w:r w:rsidR="000E4BC7">
        <w:rPr>
          <w:rStyle w:val="Char6"/>
          <w:rtl/>
        </w:rPr>
        <w:t>ک</w:t>
      </w:r>
      <w:r w:rsidRPr="003124F6">
        <w:rPr>
          <w:rStyle w:val="Char6"/>
          <w:rtl/>
        </w:rPr>
        <w:t>ار</w:t>
      </w:r>
      <w:r w:rsidR="000E4BC7">
        <w:rPr>
          <w:rStyle w:val="Char6"/>
          <w:rtl/>
        </w:rPr>
        <w:t>ی</w:t>
      </w:r>
      <w:r w:rsidRPr="003124F6">
        <w:rPr>
          <w:rStyle w:val="Char6"/>
          <w:rtl/>
        </w:rPr>
        <w:t xml:space="preserve"> درست</w:t>
      </w:r>
      <w:r w:rsidR="000E4BC7">
        <w:rPr>
          <w:rStyle w:val="Char6"/>
          <w:rtl/>
        </w:rPr>
        <w:t>ک</w:t>
      </w:r>
      <w:r w:rsidRPr="003124F6">
        <w:rPr>
          <w:rStyle w:val="Char6"/>
          <w:rtl/>
        </w:rPr>
        <w:t>ار م</w:t>
      </w:r>
      <w:r w:rsidR="000E4BC7">
        <w:rPr>
          <w:rStyle w:val="Char6"/>
          <w:rtl/>
        </w:rPr>
        <w:t>ی</w:t>
      </w:r>
      <w:r w:rsidRPr="003124F6">
        <w:rPr>
          <w:rStyle w:val="Char6"/>
          <w:rtl/>
        </w:rPr>
        <w:t>‌گردد، من عمر بن الخطاب را به خلافت برگز</w:t>
      </w:r>
      <w:r w:rsidR="000E4BC7">
        <w:rPr>
          <w:rStyle w:val="Char6"/>
          <w:rtl/>
        </w:rPr>
        <w:t>ی</w:t>
      </w:r>
      <w:r w:rsidRPr="003124F6">
        <w:rPr>
          <w:rStyle w:val="Char6"/>
          <w:rtl/>
        </w:rPr>
        <w:t>دم اگر به ن</w:t>
      </w:r>
      <w:r w:rsidR="000E4BC7">
        <w:rPr>
          <w:rStyle w:val="Char6"/>
          <w:rtl/>
        </w:rPr>
        <w:t>یکی</w:t>
      </w:r>
      <w:r w:rsidRPr="003124F6">
        <w:rPr>
          <w:rStyle w:val="Char6"/>
          <w:rtl/>
        </w:rPr>
        <w:t xml:space="preserve"> و عدالت رفتار </w:t>
      </w:r>
      <w:r w:rsidR="000E4BC7">
        <w:rPr>
          <w:rStyle w:val="Char6"/>
          <w:rtl/>
        </w:rPr>
        <w:t>ک</w:t>
      </w:r>
      <w:r w:rsidRPr="003124F6">
        <w:rPr>
          <w:rStyle w:val="Char6"/>
          <w:rtl/>
        </w:rPr>
        <w:t>ند، ا</w:t>
      </w:r>
      <w:r w:rsidR="000E4BC7">
        <w:rPr>
          <w:rStyle w:val="Char6"/>
          <w:rtl/>
        </w:rPr>
        <w:t>ی</w:t>
      </w:r>
      <w:r w:rsidRPr="003124F6">
        <w:rPr>
          <w:rStyle w:val="Char6"/>
          <w:rtl/>
        </w:rPr>
        <w:t>ن همان تصور و برداشت من در مورد او است و اگر ستم پ</w:t>
      </w:r>
      <w:r w:rsidR="000E4BC7">
        <w:rPr>
          <w:rStyle w:val="Char6"/>
          <w:rtl/>
        </w:rPr>
        <w:t>ی</w:t>
      </w:r>
      <w:r w:rsidRPr="003124F6">
        <w:rPr>
          <w:rStyle w:val="Char6"/>
          <w:rtl/>
        </w:rPr>
        <w:t>شه نمو</w:t>
      </w:r>
      <w:r w:rsidR="007D7145" w:rsidRPr="003124F6">
        <w:rPr>
          <w:rStyle w:val="Char6"/>
          <w:rtl/>
        </w:rPr>
        <w:t>د و از جاده حق منحرف گشت (من ب</w:t>
      </w:r>
      <w:r w:rsidR="000E4BC7">
        <w:rPr>
          <w:rStyle w:val="Char6"/>
          <w:rtl/>
        </w:rPr>
        <w:t>ی</w:t>
      </w:r>
      <w:r w:rsidR="007D7145" w:rsidRPr="003124F6">
        <w:rPr>
          <w:rStyle w:val="Char6"/>
          <w:rFonts w:hint="cs"/>
          <w:rtl/>
        </w:rPr>
        <w:t>‌</w:t>
      </w:r>
      <w:r w:rsidRPr="003124F6">
        <w:rPr>
          <w:rStyle w:val="Char6"/>
          <w:rtl/>
        </w:rPr>
        <w:t>تقص</w:t>
      </w:r>
      <w:r w:rsidR="000E4BC7">
        <w:rPr>
          <w:rStyle w:val="Char6"/>
          <w:rtl/>
        </w:rPr>
        <w:t>ی</w:t>
      </w:r>
      <w:r w:rsidRPr="003124F6">
        <w:rPr>
          <w:rStyle w:val="Char6"/>
          <w:rtl/>
        </w:rPr>
        <w:t>رم) ز</w:t>
      </w:r>
      <w:r w:rsidR="000E4BC7">
        <w:rPr>
          <w:rStyle w:val="Char6"/>
          <w:rtl/>
        </w:rPr>
        <w:t>ی</w:t>
      </w:r>
      <w:r w:rsidRPr="003124F6">
        <w:rPr>
          <w:rStyle w:val="Char6"/>
          <w:rtl/>
        </w:rPr>
        <w:t>را علم غ</w:t>
      </w:r>
      <w:r w:rsidR="000E4BC7">
        <w:rPr>
          <w:rStyle w:val="Char6"/>
          <w:rtl/>
        </w:rPr>
        <w:t>ی</w:t>
      </w:r>
      <w:r w:rsidRPr="003124F6">
        <w:rPr>
          <w:rStyle w:val="Char6"/>
          <w:rtl/>
        </w:rPr>
        <w:t>ب ندارم و من با ا</w:t>
      </w:r>
      <w:r w:rsidR="000E4BC7">
        <w:rPr>
          <w:rStyle w:val="Char6"/>
          <w:rtl/>
        </w:rPr>
        <w:t>ی</w:t>
      </w:r>
      <w:r w:rsidRPr="003124F6">
        <w:rPr>
          <w:rStyle w:val="Char6"/>
          <w:rtl/>
        </w:rPr>
        <w:t>ن اقدام جز خ</w:t>
      </w:r>
      <w:r w:rsidR="000E4BC7">
        <w:rPr>
          <w:rStyle w:val="Char6"/>
          <w:rtl/>
        </w:rPr>
        <w:t>ی</w:t>
      </w:r>
      <w:r w:rsidRPr="003124F6">
        <w:rPr>
          <w:rStyle w:val="Char6"/>
          <w:rtl/>
        </w:rPr>
        <w:t>ر قصد د</w:t>
      </w:r>
      <w:r w:rsidR="000E4BC7">
        <w:rPr>
          <w:rStyle w:val="Char6"/>
          <w:rtl/>
        </w:rPr>
        <w:t>ی</w:t>
      </w:r>
      <w:r w:rsidRPr="003124F6">
        <w:rPr>
          <w:rStyle w:val="Char6"/>
          <w:rtl/>
        </w:rPr>
        <w:t>گر</w:t>
      </w:r>
      <w:r w:rsidR="000E4BC7">
        <w:rPr>
          <w:rStyle w:val="Char6"/>
          <w:rtl/>
        </w:rPr>
        <w:t>ی</w:t>
      </w:r>
      <w:r w:rsidRPr="003124F6">
        <w:rPr>
          <w:rStyle w:val="Char6"/>
          <w:rtl/>
        </w:rPr>
        <w:t xml:space="preserve"> ندارم. به هر </w:t>
      </w:r>
      <w:r w:rsidR="000E4BC7">
        <w:rPr>
          <w:rStyle w:val="Char6"/>
          <w:rtl/>
        </w:rPr>
        <w:t>ک</w:t>
      </w:r>
      <w:r w:rsidRPr="003124F6">
        <w:rPr>
          <w:rStyle w:val="Char6"/>
          <w:rtl/>
        </w:rPr>
        <w:t>س</w:t>
      </w:r>
      <w:r w:rsidR="000E4BC7">
        <w:rPr>
          <w:rStyle w:val="Char6"/>
          <w:rtl/>
        </w:rPr>
        <w:t>ی</w:t>
      </w:r>
      <w:r w:rsidRPr="003124F6">
        <w:rPr>
          <w:rStyle w:val="Char6"/>
          <w:rtl/>
        </w:rPr>
        <w:t xml:space="preserve"> چ</w:t>
      </w:r>
      <w:r w:rsidR="000E4BC7">
        <w:rPr>
          <w:rStyle w:val="Char6"/>
          <w:rtl/>
        </w:rPr>
        <w:t>ی</w:t>
      </w:r>
      <w:r w:rsidRPr="003124F6">
        <w:rPr>
          <w:rStyle w:val="Char6"/>
          <w:rtl/>
        </w:rPr>
        <w:t>ز</w:t>
      </w:r>
      <w:r w:rsidR="000E4BC7">
        <w:rPr>
          <w:rStyle w:val="Char6"/>
          <w:rtl/>
        </w:rPr>
        <w:t>ی</w:t>
      </w:r>
      <w:r w:rsidRPr="003124F6">
        <w:rPr>
          <w:rStyle w:val="Char6"/>
          <w:rtl/>
        </w:rPr>
        <w:t xml:space="preserve"> م</w:t>
      </w:r>
      <w:r w:rsidR="000E4BC7">
        <w:rPr>
          <w:rStyle w:val="Char6"/>
          <w:rtl/>
        </w:rPr>
        <w:t>ی</w:t>
      </w:r>
      <w:r w:rsidRPr="003124F6">
        <w:rPr>
          <w:rStyle w:val="Char6"/>
          <w:rtl/>
        </w:rPr>
        <w:t xml:space="preserve">‌رسد </w:t>
      </w:r>
      <w:r w:rsidR="000E4BC7">
        <w:rPr>
          <w:rStyle w:val="Char6"/>
          <w:rtl/>
        </w:rPr>
        <w:t>ک</w:t>
      </w:r>
      <w:r w:rsidRPr="003124F6">
        <w:rPr>
          <w:rStyle w:val="Char6"/>
          <w:rtl/>
        </w:rPr>
        <w:t xml:space="preserve">ه خودش انجام دهد و آنان </w:t>
      </w:r>
      <w:r w:rsidR="000E4BC7">
        <w:rPr>
          <w:rStyle w:val="Char6"/>
          <w:rtl/>
        </w:rPr>
        <w:t>ک</w:t>
      </w:r>
      <w:r w:rsidRPr="003124F6">
        <w:rPr>
          <w:rStyle w:val="Char6"/>
          <w:rtl/>
        </w:rPr>
        <w:t xml:space="preserve">ه ستم </w:t>
      </w:r>
      <w:r w:rsidR="000E4BC7">
        <w:rPr>
          <w:rStyle w:val="Char6"/>
          <w:rtl/>
        </w:rPr>
        <w:t>ک</w:t>
      </w:r>
      <w:r w:rsidRPr="003124F6">
        <w:rPr>
          <w:rStyle w:val="Char6"/>
          <w:rtl/>
        </w:rPr>
        <w:t xml:space="preserve">نند زود خواهند دانست </w:t>
      </w:r>
      <w:r w:rsidR="000E4BC7">
        <w:rPr>
          <w:rStyle w:val="Char6"/>
          <w:rtl/>
        </w:rPr>
        <w:t>ک</w:t>
      </w:r>
      <w:r w:rsidRPr="003124F6">
        <w:rPr>
          <w:rStyle w:val="Char6"/>
          <w:rtl/>
        </w:rPr>
        <w:t>ه به چه حال بد</w:t>
      </w:r>
      <w:r w:rsidR="000E4BC7">
        <w:rPr>
          <w:rStyle w:val="Char6"/>
          <w:rtl/>
        </w:rPr>
        <w:t>ی</w:t>
      </w:r>
      <w:r w:rsidRPr="003124F6">
        <w:rPr>
          <w:rStyle w:val="Char6"/>
          <w:rtl/>
        </w:rPr>
        <w:t xml:space="preserve"> م</w:t>
      </w:r>
      <w:r w:rsidR="000E4BC7">
        <w:rPr>
          <w:rStyle w:val="Char6"/>
          <w:rtl/>
        </w:rPr>
        <w:t>ی</w:t>
      </w:r>
      <w:r w:rsidR="00DE41D0" w:rsidRPr="003124F6">
        <w:rPr>
          <w:rStyle w:val="Char6"/>
          <w:rtl/>
        </w:rPr>
        <w:t>‌رسند. سپس ابوب</w:t>
      </w:r>
      <w:r w:rsidR="000E4BC7">
        <w:rPr>
          <w:rStyle w:val="Char6"/>
          <w:rtl/>
        </w:rPr>
        <w:t>ک</w:t>
      </w:r>
      <w:r w:rsidR="00DE41D0" w:rsidRPr="003124F6">
        <w:rPr>
          <w:rStyle w:val="Char6"/>
          <w:rtl/>
        </w:rPr>
        <w:t>ر دو دستش را به</w:t>
      </w:r>
      <w:r w:rsidR="00DE41D0" w:rsidRPr="003124F6">
        <w:rPr>
          <w:rStyle w:val="Char6"/>
          <w:rFonts w:hint="cs"/>
          <w:rtl/>
        </w:rPr>
        <w:t>‌</w:t>
      </w:r>
      <w:r w:rsidRPr="003124F6">
        <w:rPr>
          <w:rStyle w:val="Char6"/>
          <w:rtl/>
        </w:rPr>
        <w:t>سو</w:t>
      </w:r>
      <w:r w:rsidR="000E4BC7">
        <w:rPr>
          <w:rStyle w:val="Char6"/>
          <w:rtl/>
        </w:rPr>
        <w:t>ی</w:t>
      </w:r>
      <w:r w:rsidRPr="003124F6">
        <w:rPr>
          <w:rStyle w:val="Char6"/>
          <w:rtl/>
        </w:rPr>
        <w:t xml:space="preserve"> آسمان بلند </w:t>
      </w:r>
      <w:r w:rsidR="000E4BC7">
        <w:rPr>
          <w:rStyle w:val="Char6"/>
          <w:rtl/>
        </w:rPr>
        <w:t>ک</w:t>
      </w:r>
      <w:r w:rsidRPr="003124F6">
        <w:rPr>
          <w:rStyle w:val="Char6"/>
          <w:rtl/>
        </w:rPr>
        <w:t>رده و گفت: خدا</w:t>
      </w:r>
      <w:r w:rsidR="000E4BC7">
        <w:rPr>
          <w:rStyle w:val="Char6"/>
          <w:rtl/>
        </w:rPr>
        <w:t>ی</w:t>
      </w:r>
      <w:r w:rsidRPr="003124F6">
        <w:rPr>
          <w:rStyle w:val="Char6"/>
          <w:rtl/>
        </w:rPr>
        <w:t>ا! من با ا</w:t>
      </w:r>
      <w:r w:rsidR="000E4BC7">
        <w:rPr>
          <w:rStyle w:val="Char6"/>
          <w:rtl/>
        </w:rPr>
        <w:t>ی</w:t>
      </w:r>
      <w:r w:rsidRPr="003124F6">
        <w:rPr>
          <w:rStyle w:val="Char6"/>
          <w:rtl/>
        </w:rPr>
        <w:t>ن اقدام جز خ</w:t>
      </w:r>
      <w:r w:rsidR="000E4BC7">
        <w:rPr>
          <w:rStyle w:val="Char6"/>
          <w:rtl/>
        </w:rPr>
        <w:t>ی</w:t>
      </w:r>
      <w:r w:rsidRPr="003124F6">
        <w:rPr>
          <w:rStyle w:val="Char6"/>
          <w:rtl/>
        </w:rPr>
        <w:t>ر و خوب</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مسلم</w:t>
      </w:r>
      <w:r w:rsidR="000E4BC7">
        <w:rPr>
          <w:rStyle w:val="Char6"/>
          <w:rtl/>
        </w:rPr>
        <w:t>ی</w:t>
      </w:r>
      <w:r w:rsidRPr="003124F6">
        <w:rPr>
          <w:rStyle w:val="Char6"/>
          <w:rtl/>
        </w:rPr>
        <w:t>ن چ</w:t>
      </w:r>
      <w:r w:rsidR="000E4BC7">
        <w:rPr>
          <w:rStyle w:val="Char6"/>
          <w:rtl/>
        </w:rPr>
        <w:t>ی</w:t>
      </w:r>
      <w:r w:rsidRPr="003124F6">
        <w:rPr>
          <w:rStyle w:val="Char6"/>
          <w:rtl/>
        </w:rPr>
        <w:t>ز د</w:t>
      </w:r>
      <w:r w:rsidR="000E4BC7">
        <w:rPr>
          <w:rStyle w:val="Char6"/>
          <w:rtl/>
        </w:rPr>
        <w:t>ی</w:t>
      </w:r>
      <w:r w:rsidRPr="003124F6">
        <w:rPr>
          <w:rStyle w:val="Char6"/>
          <w:rtl/>
        </w:rPr>
        <w:t>گر</w:t>
      </w:r>
      <w:r w:rsidR="000E4BC7">
        <w:rPr>
          <w:rStyle w:val="Char6"/>
          <w:rtl/>
        </w:rPr>
        <w:t>ی</w:t>
      </w:r>
      <w:r w:rsidRPr="003124F6">
        <w:rPr>
          <w:rStyle w:val="Char6"/>
          <w:rtl/>
        </w:rPr>
        <w:t xml:space="preserve"> نخواستم و چون از بروز فتنه در ب</w:t>
      </w:r>
      <w:r w:rsidR="000E4BC7">
        <w:rPr>
          <w:rStyle w:val="Char6"/>
          <w:rtl/>
        </w:rPr>
        <w:t>ی</w:t>
      </w:r>
      <w:r w:rsidRPr="003124F6">
        <w:rPr>
          <w:rStyle w:val="Char6"/>
          <w:rtl/>
        </w:rPr>
        <w:t>ن</w:t>
      </w:r>
      <w:r w:rsidR="009F5D6E">
        <w:rPr>
          <w:rStyle w:val="Char6"/>
          <w:rtl/>
        </w:rPr>
        <w:t xml:space="preserve"> آن‌ها </w:t>
      </w:r>
      <w:r w:rsidRPr="003124F6">
        <w:rPr>
          <w:rStyle w:val="Char6"/>
          <w:rtl/>
        </w:rPr>
        <w:t>ترس</w:t>
      </w:r>
      <w:r w:rsidR="000E4BC7">
        <w:rPr>
          <w:rStyle w:val="Char6"/>
          <w:rtl/>
        </w:rPr>
        <w:t>ی</w:t>
      </w:r>
      <w:r w:rsidRPr="003124F6">
        <w:rPr>
          <w:rStyle w:val="Char6"/>
          <w:rtl/>
        </w:rPr>
        <w:t>دم. به ا</w:t>
      </w:r>
      <w:r w:rsidR="000E4BC7">
        <w:rPr>
          <w:rStyle w:val="Char6"/>
          <w:rtl/>
        </w:rPr>
        <w:t>ی</w:t>
      </w:r>
      <w:r w:rsidRPr="003124F6">
        <w:rPr>
          <w:rStyle w:val="Char6"/>
          <w:rtl/>
        </w:rPr>
        <w:t xml:space="preserve">ن </w:t>
      </w:r>
      <w:r w:rsidR="000E4BC7">
        <w:rPr>
          <w:rStyle w:val="Char6"/>
          <w:rtl/>
        </w:rPr>
        <w:t>ک</w:t>
      </w:r>
      <w:r w:rsidRPr="003124F6">
        <w:rPr>
          <w:rStyle w:val="Char6"/>
          <w:rtl/>
        </w:rPr>
        <w:t>ار</w:t>
      </w:r>
      <w:r w:rsidR="000E4BC7">
        <w:rPr>
          <w:rStyle w:val="Char6"/>
          <w:rtl/>
        </w:rPr>
        <w:t>ی</w:t>
      </w:r>
      <w:r w:rsidRPr="003124F6">
        <w:rPr>
          <w:rStyle w:val="Char6"/>
          <w:rtl/>
        </w:rPr>
        <w:t xml:space="preserve"> </w:t>
      </w:r>
      <w:r w:rsidR="000E4BC7">
        <w:rPr>
          <w:rStyle w:val="Char6"/>
          <w:rtl/>
        </w:rPr>
        <w:t>ک</w:t>
      </w:r>
      <w:r w:rsidRPr="003124F6">
        <w:rPr>
          <w:rStyle w:val="Char6"/>
          <w:rtl/>
        </w:rPr>
        <w:t>ه م</w:t>
      </w:r>
      <w:r w:rsidR="000E4BC7">
        <w:rPr>
          <w:rStyle w:val="Char6"/>
          <w:rtl/>
        </w:rPr>
        <w:t>ی</w:t>
      </w:r>
      <w:r w:rsidRPr="003124F6">
        <w:rPr>
          <w:rStyle w:val="Char6"/>
          <w:rtl/>
        </w:rPr>
        <w:t>‌دان</w:t>
      </w:r>
      <w:r w:rsidR="000E4BC7">
        <w:rPr>
          <w:rStyle w:val="Char6"/>
          <w:rtl/>
        </w:rPr>
        <w:t>ی</w:t>
      </w:r>
      <w:r w:rsidRPr="003124F6">
        <w:rPr>
          <w:rStyle w:val="Char6"/>
          <w:rtl/>
        </w:rPr>
        <w:t xml:space="preserve"> اقدام </w:t>
      </w:r>
      <w:r w:rsidR="000E4BC7">
        <w:rPr>
          <w:rStyle w:val="Char6"/>
          <w:rtl/>
        </w:rPr>
        <w:t>ک</w:t>
      </w:r>
      <w:r w:rsidRPr="003124F6">
        <w:rPr>
          <w:rStyle w:val="Char6"/>
          <w:rtl/>
        </w:rPr>
        <w:t>ردم، در ا</w:t>
      </w:r>
      <w:r w:rsidR="000E4BC7">
        <w:rPr>
          <w:rStyle w:val="Char6"/>
          <w:rtl/>
        </w:rPr>
        <w:t>ی</w:t>
      </w:r>
      <w:r w:rsidRPr="003124F6">
        <w:rPr>
          <w:rStyle w:val="Char6"/>
          <w:rtl/>
        </w:rPr>
        <w:t xml:space="preserve">ن </w:t>
      </w:r>
      <w:r w:rsidR="000E4BC7">
        <w:rPr>
          <w:rStyle w:val="Char6"/>
          <w:rtl/>
        </w:rPr>
        <w:t>ک</w:t>
      </w:r>
      <w:r w:rsidRPr="003124F6">
        <w:rPr>
          <w:rStyle w:val="Char6"/>
          <w:rtl/>
        </w:rPr>
        <w:t>ار به خوب</w:t>
      </w:r>
      <w:r w:rsidR="000E4BC7">
        <w:rPr>
          <w:rStyle w:val="Char6"/>
          <w:rtl/>
        </w:rPr>
        <w:t>ی</w:t>
      </w:r>
      <w:r w:rsidRPr="003124F6">
        <w:rPr>
          <w:rStyle w:val="Char6"/>
          <w:rtl/>
        </w:rPr>
        <w:t xml:space="preserve"> توجه و</w:t>
      </w:r>
      <w:r w:rsidR="00DE41D0" w:rsidRPr="003124F6">
        <w:rPr>
          <w:rStyle w:val="Char6"/>
          <w:rFonts w:hint="cs"/>
          <w:rtl/>
        </w:rPr>
        <w:t xml:space="preserve"> </w:t>
      </w:r>
      <w:r w:rsidRPr="003124F6">
        <w:rPr>
          <w:rStyle w:val="Char6"/>
          <w:rtl/>
        </w:rPr>
        <w:t xml:space="preserve">دقت </w:t>
      </w:r>
      <w:r w:rsidR="000E4BC7">
        <w:rPr>
          <w:rStyle w:val="Char6"/>
          <w:rtl/>
        </w:rPr>
        <w:t>ک</w:t>
      </w:r>
      <w:r w:rsidRPr="003124F6">
        <w:rPr>
          <w:rStyle w:val="Char6"/>
          <w:rtl/>
        </w:rPr>
        <w:t>ردم، لذا بر</w:t>
      </w:r>
      <w:r w:rsidR="009F5D6E">
        <w:rPr>
          <w:rStyle w:val="Char6"/>
          <w:rtl/>
        </w:rPr>
        <w:t xml:space="preserve"> آن‌ها </w:t>
      </w:r>
      <w:r w:rsidR="000E4BC7">
        <w:rPr>
          <w:rStyle w:val="Char6"/>
          <w:rtl/>
        </w:rPr>
        <w:t>ک</w:t>
      </w:r>
      <w:r w:rsidRPr="003124F6">
        <w:rPr>
          <w:rStyle w:val="Char6"/>
          <w:rtl/>
        </w:rPr>
        <w:t>س</w:t>
      </w:r>
      <w:r w:rsidR="000E4BC7">
        <w:rPr>
          <w:rStyle w:val="Char6"/>
          <w:rtl/>
        </w:rPr>
        <w:t>ی</w:t>
      </w:r>
      <w:r w:rsidRPr="003124F6">
        <w:rPr>
          <w:rStyle w:val="Char6"/>
          <w:rtl/>
        </w:rPr>
        <w:t xml:space="preserve"> را به امارت گماردم </w:t>
      </w:r>
      <w:r w:rsidR="000E4BC7">
        <w:rPr>
          <w:rStyle w:val="Char6"/>
          <w:rtl/>
        </w:rPr>
        <w:t>ک</w:t>
      </w:r>
      <w:r w:rsidRPr="003124F6">
        <w:rPr>
          <w:rStyle w:val="Char6"/>
          <w:rtl/>
        </w:rPr>
        <w:t>ه برا</w:t>
      </w:r>
      <w:r w:rsidR="000E4BC7">
        <w:rPr>
          <w:rStyle w:val="Char6"/>
          <w:rtl/>
        </w:rPr>
        <w:t>ی</w:t>
      </w:r>
      <w:r w:rsidRPr="003124F6">
        <w:rPr>
          <w:rStyle w:val="Char6"/>
          <w:rtl/>
        </w:rPr>
        <w:t xml:space="preserve"> ا</w:t>
      </w:r>
      <w:r w:rsidR="000E4BC7">
        <w:rPr>
          <w:rStyle w:val="Char6"/>
          <w:rtl/>
        </w:rPr>
        <w:t>ی</w:t>
      </w:r>
      <w:r w:rsidRPr="003124F6">
        <w:rPr>
          <w:rStyle w:val="Char6"/>
          <w:rtl/>
        </w:rPr>
        <w:t xml:space="preserve">ن </w:t>
      </w:r>
      <w:r w:rsidR="000E4BC7">
        <w:rPr>
          <w:rStyle w:val="Char6"/>
          <w:rtl/>
        </w:rPr>
        <w:t>ک</w:t>
      </w:r>
      <w:r w:rsidRPr="003124F6">
        <w:rPr>
          <w:rStyle w:val="Char6"/>
          <w:rtl/>
        </w:rPr>
        <w:t>ار بهتر و قو</w:t>
      </w:r>
      <w:r w:rsidR="000E4BC7">
        <w:rPr>
          <w:rStyle w:val="Char6"/>
          <w:rtl/>
        </w:rPr>
        <w:t>ی</w:t>
      </w:r>
      <w:r w:rsidR="00DE41D0" w:rsidRPr="003124F6">
        <w:rPr>
          <w:rStyle w:val="Char6"/>
          <w:rFonts w:hint="cs"/>
          <w:rtl/>
        </w:rPr>
        <w:t>‌</w:t>
      </w:r>
      <w:r w:rsidRPr="003124F6">
        <w:rPr>
          <w:rStyle w:val="Char6"/>
          <w:rtl/>
        </w:rPr>
        <w:t>تر از همه</w:t>
      </w:r>
      <w:r w:rsidR="009F5D6E">
        <w:rPr>
          <w:rStyle w:val="Char6"/>
          <w:rtl/>
        </w:rPr>
        <w:t xml:space="preserve"> آن‌ها </w:t>
      </w:r>
      <w:r w:rsidRPr="003124F6">
        <w:rPr>
          <w:rStyle w:val="Char6"/>
          <w:rtl/>
        </w:rPr>
        <w:t>است، خدا</w:t>
      </w:r>
      <w:r w:rsidR="000E4BC7">
        <w:rPr>
          <w:rStyle w:val="Char6"/>
          <w:rtl/>
        </w:rPr>
        <w:t>ی</w:t>
      </w:r>
      <w:r w:rsidRPr="003124F6">
        <w:rPr>
          <w:rStyle w:val="Char6"/>
          <w:rtl/>
        </w:rPr>
        <w:t>ا! او را از خلفا</w:t>
      </w:r>
      <w:r w:rsidR="000E4BC7">
        <w:rPr>
          <w:rStyle w:val="Char6"/>
          <w:rtl/>
        </w:rPr>
        <w:t>ی</w:t>
      </w:r>
      <w:r w:rsidRPr="003124F6">
        <w:rPr>
          <w:rStyle w:val="Char6"/>
          <w:rtl/>
        </w:rPr>
        <w:t xml:space="preserve"> هدا</w:t>
      </w:r>
      <w:r w:rsidR="000E4BC7">
        <w:rPr>
          <w:rStyle w:val="Char6"/>
          <w:rtl/>
        </w:rPr>
        <w:t>ی</w:t>
      </w:r>
      <w:r w:rsidRPr="003124F6">
        <w:rPr>
          <w:rStyle w:val="Char6"/>
          <w:rtl/>
        </w:rPr>
        <w:t xml:space="preserve">ت </w:t>
      </w:r>
      <w:r w:rsidR="000E4BC7">
        <w:rPr>
          <w:rStyle w:val="Char6"/>
          <w:rtl/>
        </w:rPr>
        <w:t>ی</w:t>
      </w:r>
      <w:r w:rsidRPr="003124F6">
        <w:rPr>
          <w:rStyle w:val="Char6"/>
          <w:rtl/>
        </w:rPr>
        <w:t>افته‌ات قرار ده و ملتش را برا</w:t>
      </w:r>
      <w:r w:rsidR="000E4BC7">
        <w:rPr>
          <w:rStyle w:val="Char6"/>
          <w:rtl/>
        </w:rPr>
        <w:t>ی</w:t>
      </w:r>
      <w:r w:rsidRPr="003124F6">
        <w:rPr>
          <w:rStyle w:val="Char6"/>
          <w:rtl/>
        </w:rPr>
        <w:t>ش صالح و درست</w:t>
      </w:r>
      <w:r w:rsidR="000E4BC7">
        <w:rPr>
          <w:rStyle w:val="Char6"/>
          <w:rtl/>
        </w:rPr>
        <w:t>ک</w:t>
      </w:r>
      <w:r w:rsidRPr="003124F6">
        <w:rPr>
          <w:rStyle w:val="Char6"/>
          <w:rtl/>
        </w:rPr>
        <w:t>ار فرما</w:t>
      </w:r>
      <w:r w:rsidRPr="00EE34D5">
        <w:rPr>
          <w:rStyle w:val="Char6"/>
          <w:rFonts w:eastAsia="SimSun"/>
          <w:vertAlign w:val="superscript"/>
          <w:rtl/>
        </w:rPr>
        <w:footnoteReference w:id="73"/>
      </w:r>
      <w:r w:rsidRPr="003124F6">
        <w:rPr>
          <w:rStyle w:val="Char6"/>
          <w:rtl/>
        </w:rPr>
        <w:t>.</w:t>
      </w:r>
    </w:p>
    <w:p w:rsidR="00241CB2" w:rsidRPr="003124F6" w:rsidRDefault="00DE41D0" w:rsidP="00F556E7">
      <w:pPr>
        <w:widowControl w:val="0"/>
        <w:ind w:firstLine="284"/>
        <w:jc w:val="both"/>
        <w:rPr>
          <w:rStyle w:val="Char6"/>
          <w:rtl/>
        </w:rPr>
      </w:pPr>
      <w:r w:rsidRPr="003124F6">
        <w:rPr>
          <w:rStyle w:val="Char6"/>
          <w:rtl/>
        </w:rPr>
        <w:t>چنان</w:t>
      </w:r>
      <w:r w:rsidR="000E4BC7">
        <w:rPr>
          <w:rStyle w:val="Char6"/>
          <w:rtl/>
        </w:rPr>
        <w:t>ک</w:t>
      </w:r>
      <w:r w:rsidR="00241CB2" w:rsidRPr="003124F6">
        <w:rPr>
          <w:rStyle w:val="Char6"/>
          <w:rtl/>
        </w:rPr>
        <w:t>ه در توار</w:t>
      </w:r>
      <w:r w:rsidR="000E4BC7">
        <w:rPr>
          <w:rStyle w:val="Char6"/>
          <w:rtl/>
        </w:rPr>
        <w:t>ی</w:t>
      </w:r>
      <w:r w:rsidR="00241CB2" w:rsidRPr="003124F6">
        <w:rPr>
          <w:rStyle w:val="Char6"/>
          <w:rtl/>
        </w:rPr>
        <w:t>خ موثق م</w:t>
      </w:r>
      <w:r w:rsidR="000E4BC7">
        <w:rPr>
          <w:rStyle w:val="Char6"/>
          <w:rtl/>
        </w:rPr>
        <w:t>ی</w:t>
      </w:r>
      <w:r w:rsidR="00241CB2" w:rsidRPr="003124F6">
        <w:rPr>
          <w:rStyle w:val="Char6"/>
          <w:rtl/>
        </w:rPr>
        <w:t>‌خوان</w:t>
      </w:r>
      <w:r w:rsidR="000E4BC7">
        <w:rPr>
          <w:rStyle w:val="Char6"/>
          <w:rtl/>
        </w:rPr>
        <w:t>ی</w:t>
      </w:r>
      <w:r w:rsidR="00241CB2" w:rsidRPr="003124F6">
        <w:rPr>
          <w:rStyle w:val="Char6"/>
          <w:rtl/>
        </w:rPr>
        <w:t>م ا</w:t>
      </w:r>
      <w:r w:rsidR="000E4BC7">
        <w:rPr>
          <w:rStyle w:val="Char6"/>
          <w:rtl/>
        </w:rPr>
        <w:t>ی</w:t>
      </w:r>
      <w:r w:rsidR="00241CB2" w:rsidRPr="003124F6">
        <w:rPr>
          <w:rStyle w:val="Char6"/>
          <w:rtl/>
        </w:rPr>
        <w:t>ن عهدنامه در ح</w:t>
      </w:r>
      <w:r w:rsidR="000E4BC7">
        <w:rPr>
          <w:rStyle w:val="Char6"/>
          <w:rtl/>
        </w:rPr>
        <w:t>ی</w:t>
      </w:r>
      <w:r w:rsidR="00241CB2" w:rsidRPr="003124F6">
        <w:rPr>
          <w:rStyle w:val="Char6"/>
          <w:rtl/>
        </w:rPr>
        <w:t>ات ابوب</w:t>
      </w:r>
      <w:r w:rsidR="000E4BC7">
        <w:rPr>
          <w:rStyle w:val="Char6"/>
          <w:rtl/>
        </w:rPr>
        <w:t>ک</w:t>
      </w:r>
      <w:r w:rsidR="00241CB2" w:rsidRPr="003124F6">
        <w:rPr>
          <w:rStyle w:val="Char6"/>
          <w:rtl/>
        </w:rPr>
        <w:t>ر مورد قبول بزرگان اصحاب رسول‌</w:t>
      </w:r>
      <w:r w:rsidRPr="003124F6">
        <w:rPr>
          <w:rStyle w:val="Char6"/>
          <w:rFonts w:hint="cs"/>
          <w:rtl/>
        </w:rPr>
        <w:t xml:space="preserve"> </w:t>
      </w:r>
      <w:r w:rsidR="00241CB2" w:rsidRPr="003124F6">
        <w:rPr>
          <w:rStyle w:val="Char6"/>
          <w:rtl/>
        </w:rPr>
        <w:t>الله قرار گرفت، پس از وفاتش اصحاب رسول الله اعم از مهاجر</w:t>
      </w:r>
      <w:r w:rsidR="000E4BC7">
        <w:rPr>
          <w:rStyle w:val="Char6"/>
          <w:rtl/>
        </w:rPr>
        <w:t>ی</w:t>
      </w:r>
      <w:r w:rsidR="00241CB2" w:rsidRPr="003124F6">
        <w:rPr>
          <w:rStyle w:val="Char6"/>
          <w:rtl/>
        </w:rPr>
        <w:t>ن و انصار و د</w:t>
      </w:r>
      <w:r w:rsidR="000E4BC7">
        <w:rPr>
          <w:rStyle w:val="Char6"/>
          <w:rtl/>
        </w:rPr>
        <w:t>ی</w:t>
      </w:r>
      <w:r w:rsidR="00241CB2" w:rsidRPr="003124F6">
        <w:rPr>
          <w:rStyle w:val="Char6"/>
          <w:rtl/>
        </w:rPr>
        <w:t>گران در مسجد مقدس مد</w:t>
      </w:r>
      <w:r w:rsidR="000E4BC7">
        <w:rPr>
          <w:rStyle w:val="Char6"/>
          <w:rtl/>
        </w:rPr>
        <w:t>ی</w:t>
      </w:r>
      <w:r w:rsidR="00241CB2" w:rsidRPr="003124F6">
        <w:rPr>
          <w:rStyle w:val="Char6"/>
          <w:rtl/>
        </w:rPr>
        <w:t>نه جمع شدند و</w:t>
      </w:r>
      <w:r w:rsidRPr="003124F6">
        <w:rPr>
          <w:rStyle w:val="Char6"/>
          <w:rFonts w:hint="cs"/>
          <w:rtl/>
        </w:rPr>
        <w:t xml:space="preserve"> </w:t>
      </w:r>
      <w:r w:rsidRPr="003124F6">
        <w:rPr>
          <w:rStyle w:val="Char6"/>
          <w:rtl/>
        </w:rPr>
        <w:t>درحال</w:t>
      </w:r>
      <w:r w:rsidR="000E4BC7">
        <w:rPr>
          <w:rStyle w:val="Char6"/>
          <w:rtl/>
        </w:rPr>
        <w:t>یک</w:t>
      </w:r>
      <w:r w:rsidR="00241CB2" w:rsidRPr="003124F6">
        <w:rPr>
          <w:rStyle w:val="Char6"/>
          <w:rtl/>
        </w:rPr>
        <w:t>ه عمر بر رو</w:t>
      </w:r>
      <w:r w:rsidR="000E4BC7">
        <w:rPr>
          <w:rStyle w:val="Char6"/>
          <w:rtl/>
        </w:rPr>
        <w:t>ی</w:t>
      </w:r>
      <w:r w:rsidR="00241CB2" w:rsidRPr="003124F6">
        <w:rPr>
          <w:rStyle w:val="Char6"/>
          <w:rtl/>
        </w:rPr>
        <w:t xml:space="preserve"> منبر رسول الله نشسته بود، با م</w:t>
      </w:r>
      <w:r w:rsidR="000E4BC7">
        <w:rPr>
          <w:rStyle w:val="Char6"/>
          <w:rtl/>
        </w:rPr>
        <w:t>ی</w:t>
      </w:r>
      <w:r w:rsidR="00241CB2" w:rsidRPr="003124F6">
        <w:rPr>
          <w:rStyle w:val="Char6"/>
          <w:rtl/>
        </w:rPr>
        <w:t>ل و اخت</w:t>
      </w:r>
      <w:r w:rsidR="000E4BC7">
        <w:rPr>
          <w:rStyle w:val="Char6"/>
          <w:rtl/>
        </w:rPr>
        <w:t>ی</w:t>
      </w:r>
      <w:r w:rsidR="00241CB2" w:rsidRPr="003124F6">
        <w:rPr>
          <w:rStyle w:val="Char6"/>
          <w:rtl/>
        </w:rPr>
        <w:t xml:space="preserve">ار </w:t>
      </w:r>
      <w:r w:rsidR="000E4BC7">
        <w:rPr>
          <w:rStyle w:val="Char6"/>
          <w:rtl/>
        </w:rPr>
        <w:t>ک</w:t>
      </w:r>
      <w:r w:rsidR="00241CB2" w:rsidRPr="003124F6">
        <w:rPr>
          <w:rStyle w:val="Char6"/>
          <w:rtl/>
        </w:rPr>
        <w:t>امل با آن بزرگوار ب</w:t>
      </w:r>
      <w:r w:rsidR="000E4BC7">
        <w:rPr>
          <w:rStyle w:val="Char6"/>
          <w:rtl/>
        </w:rPr>
        <w:t>ی</w:t>
      </w:r>
      <w:r w:rsidR="00241CB2" w:rsidRPr="003124F6">
        <w:rPr>
          <w:rStyle w:val="Char6"/>
          <w:rtl/>
        </w:rPr>
        <w:t>عت و خلافت را به او تفو</w:t>
      </w:r>
      <w:r w:rsidR="000E4BC7">
        <w:rPr>
          <w:rStyle w:val="Char6"/>
          <w:rtl/>
        </w:rPr>
        <w:t>ی</w:t>
      </w:r>
      <w:r w:rsidR="00241CB2" w:rsidRPr="003124F6">
        <w:rPr>
          <w:rStyle w:val="Char6"/>
          <w:rtl/>
        </w:rPr>
        <w:t xml:space="preserve">ض </w:t>
      </w:r>
      <w:r w:rsidR="000E4BC7">
        <w:rPr>
          <w:rStyle w:val="Char6"/>
          <w:rtl/>
        </w:rPr>
        <w:t>ک</w:t>
      </w:r>
      <w:r w:rsidR="00241CB2" w:rsidRPr="003124F6">
        <w:rPr>
          <w:rStyle w:val="Char6"/>
          <w:rtl/>
        </w:rPr>
        <w:t>ردند.</w:t>
      </w:r>
    </w:p>
    <w:p w:rsidR="00241CB2" w:rsidRPr="003124F6" w:rsidRDefault="00241CB2" w:rsidP="00DE41D0">
      <w:pPr>
        <w:widowControl w:val="0"/>
        <w:ind w:firstLine="284"/>
        <w:jc w:val="both"/>
        <w:rPr>
          <w:rStyle w:val="Char6"/>
          <w:rtl/>
        </w:rPr>
      </w:pPr>
      <w:r w:rsidRPr="003124F6">
        <w:rPr>
          <w:rStyle w:val="Char6"/>
          <w:rtl/>
        </w:rPr>
        <w:t>تار</w:t>
      </w:r>
      <w:r w:rsidR="000E4BC7">
        <w:rPr>
          <w:rStyle w:val="Char6"/>
          <w:rtl/>
        </w:rPr>
        <w:t>ی</w:t>
      </w:r>
      <w:r w:rsidRPr="003124F6">
        <w:rPr>
          <w:rStyle w:val="Char6"/>
          <w:rtl/>
        </w:rPr>
        <w:t>خ ا</w:t>
      </w:r>
      <w:r w:rsidR="000E4BC7">
        <w:rPr>
          <w:rStyle w:val="Char6"/>
          <w:rtl/>
        </w:rPr>
        <w:t>ی</w:t>
      </w:r>
      <w:r w:rsidRPr="003124F6">
        <w:rPr>
          <w:rStyle w:val="Char6"/>
          <w:rtl/>
        </w:rPr>
        <w:t>ران ت</w:t>
      </w:r>
      <w:r w:rsidR="00DE41D0" w:rsidRPr="003124F6">
        <w:rPr>
          <w:rStyle w:val="Char6"/>
          <w:rFonts w:hint="cs"/>
          <w:rtl/>
        </w:rPr>
        <w:t>ا</w:t>
      </w:r>
      <w:r w:rsidRPr="003124F6">
        <w:rPr>
          <w:rStyle w:val="Char6"/>
          <w:rtl/>
        </w:rPr>
        <w:t>ل</w:t>
      </w:r>
      <w:r w:rsidR="000E4BC7">
        <w:rPr>
          <w:rStyle w:val="Char6"/>
          <w:rtl/>
        </w:rPr>
        <w:t>ی</w:t>
      </w:r>
      <w:r w:rsidRPr="003124F6">
        <w:rPr>
          <w:rStyle w:val="Char6"/>
          <w:rtl/>
        </w:rPr>
        <w:t>ف پ</w:t>
      </w:r>
      <w:r w:rsidR="000E4BC7">
        <w:rPr>
          <w:rStyle w:val="Char6"/>
          <w:rtl/>
        </w:rPr>
        <w:t>ی</w:t>
      </w:r>
      <w:r w:rsidRPr="003124F6">
        <w:rPr>
          <w:rStyle w:val="Char6"/>
          <w:rtl/>
        </w:rPr>
        <w:t>رن</w:t>
      </w:r>
      <w:r w:rsidR="000E4BC7">
        <w:rPr>
          <w:rStyle w:val="Char6"/>
          <w:rtl/>
        </w:rPr>
        <w:t>ی</w:t>
      </w:r>
      <w:r w:rsidRPr="003124F6">
        <w:rPr>
          <w:rStyle w:val="Char6"/>
          <w:rtl/>
        </w:rPr>
        <w:t>ا مش</w:t>
      </w:r>
      <w:r w:rsidR="000E4BC7">
        <w:rPr>
          <w:rStyle w:val="Char6"/>
          <w:rtl/>
        </w:rPr>
        <w:t>ی</w:t>
      </w:r>
      <w:r w:rsidRPr="003124F6">
        <w:rPr>
          <w:rStyle w:val="Char6"/>
          <w:rtl/>
        </w:rPr>
        <w:t>رالدوله در ا</w:t>
      </w:r>
      <w:r w:rsidR="000E4BC7">
        <w:rPr>
          <w:rStyle w:val="Char6"/>
          <w:rtl/>
        </w:rPr>
        <w:t>ی</w:t>
      </w:r>
      <w:r w:rsidRPr="003124F6">
        <w:rPr>
          <w:rStyle w:val="Char6"/>
          <w:rtl/>
        </w:rPr>
        <w:t>ن باره م</w:t>
      </w:r>
      <w:r w:rsidR="000E4BC7">
        <w:rPr>
          <w:rStyle w:val="Char6"/>
          <w:rtl/>
        </w:rPr>
        <w:t>ی</w:t>
      </w:r>
      <w:r w:rsidRPr="003124F6">
        <w:rPr>
          <w:rStyle w:val="Char6"/>
          <w:rtl/>
        </w:rPr>
        <w:t>‌گو</w:t>
      </w:r>
      <w:r w:rsidR="000E4BC7">
        <w:rPr>
          <w:rStyle w:val="Char6"/>
          <w:rtl/>
        </w:rPr>
        <w:t>ی</w:t>
      </w:r>
      <w:r w:rsidRPr="003124F6">
        <w:rPr>
          <w:rStyle w:val="Char6"/>
          <w:rtl/>
        </w:rPr>
        <w:t>د: در ا</w:t>
      </w:r>
      <w:r w:rsidR="000E4BC7">
        <w:rPr>
          <w:rStyle w:val="Char6"/>
          <w:rtl/>
        </w:rPr>
        <w:t>ی</w:t>
      </w:r>
      <w:r w:rsidRPr="003124F6">
        <w:rPr>
          <w:rStyle w:val="Char6"/>
          <w:rtl/>
        </w:rPr>
        <w:t>ام</w:t>
      </w:r>
      <w:r w:rsidR="000E4BC7">
        <w:rPr>
          <w:rStyle w:val="Char6"/>
          <w:rtl/>
        </w:rPr>
        <w:t>ی</w:t>
      </w:r>
      <w:r w:rsidRPr="003124F6">
        <w:rPr>
          <w:rStyle w:val="Char6"/>
          <w:rtl/>
        </w:rPr>
        <w:t xml:space="preserve"> </w:t>
      </w:r>
      <w:r w:rsidR="000E4BC7">
        <w:rPr>
          <w:rStyle w:val="Char6"/>
          <w:rtl/>
        </w:rPr>
        <w:t>ک</w:t>
      </w:r>
      <w:r w:rsidRPr="003124F6">
        <w:rPr>
          <w:rStyle w:val="Char6"/>
          <w:rtl/>
        </w:rPr>
        <w:t>ه ابوب</w:t>
      </w:r>
      <w:r w:rsidR="000E4BC7">
        <w:rPr>
          <w:rStyle w:val="Char6"/>
          <w:rtl/>
        </w:rPr>
        <w:t>ک</w:t>
      </w:r>
      <w:r w:rsidRPr="003124F6">
        <w:rPr>
          <w:rStyle w:val="Char6"/>
          <w:rtl/>
        </w:rPr>
        <w:t>ر مر</w:t>
      </w:r>
      <w:r w:rsidR="000E4BC7">
        <w:rPr>
          <w:rStyle w:val="Char6"/>
          <w:rtl/>
        </w:rPr>
        <w:t>ی</w:t>
      </w:r>
      <w:r w:rsidRPr="003124F6">
        <w:rPr>
          <w:rStyle w:val="Char6"/>
          <w:rtl/>
        </w:rPr>
        <w:t>ض بود، به اشاره او عمر برا</w:t>
      </w:r>
      <w:r w:rsidR="000E4BC7">
        <w:rPr>
          <w:rStyle w:val="Char6"/>
          <w:rtl/>
        </w:rPr>
        <w:t>ی</w:t>
      </w:r>
      <w:r w:rsidRPr="003124F6">
        <w:rPr>
          <w:rStyle w:val="Char6"/>
          <w:rtl/>
        </w:rPr>
        <w:t xml:space="preserve"> مردم نماز م</w:t>
      </w:r>
      <w:r w:rsidR="000E4BC7">
        <w:rPr>
          <w:rStyle w:val="Char6"/>
          <w:rtl/>
        </w:rPr>
        <w:t>ی</w:t>
      </w:r>
      <w:r w:rsidRPr="003124F6">
        <w:rPr>
          <w:rStyle w:val="Char6"/>
          <w:rtl/>
        </w:rPr>
        <w:t xml:space="preserve">‌گذارد و چون مرگ خود را احساس </w:t>
      </w:r>
      <w:r w:rsidR="000E4BC7">
        <w:rPr>
          <w:rStyle w:val="Char6"/>
          <w:rtl/>
        </w:rPr>
        <w:t>ک</w:t>
      </w:r>
      <w:r w:rsidRPr="003124F6">
        <w:rPr>
          <w:rStyle w:val="Char6"/>
          <w:rtl/>
        </w:rPr>
        <w:t>رد، عامه مردم را به ب</w:t>
      </w:r>
      <w:r w:rsidR="000E4BC7">
        <w:rPr>
          <w:rStyle w:val="Char6"/>
          <w:rtl/>
        </w:rPr>
        <w:t>ی</w:t>
      </w:r>
      <w:r w:rsidRPr="003124F6">
        <w:rPr>
          <w:rStyle w:val="Char6"/>
          <w:rtl/>
        </w:rPr>
        <w:t>عت با عمر به خلافت دعوت نمود. و مردم هم ا</w:t>
      </w:r>
      <w:r w:rsidR="000E4BC7">
        <w:rPr>
          <w:rStyle w:val="Char6"/>
          <w:rtl/>
        </w:rPr>
        <w:t>ک</w:t>
      </w:r>
      <w:r w:rsidRPr="003124F6">
        <w:rPr>
          <w:rStyle w:val="Char6"/>
          <w:rtl/>
        </w:rPr>
        <w:t>ثراً به رأ</w:t>
      </w:r>
      <w:r w:rsidR="000E4BC7">
        <w:rPr>
          <w:rStyle w:val="Char6"/>
          <w:rtl/>
        </w:rPr>
        <w:t>ی</w:t>
      </w:r>
      <w:r w:rsidRPr="003124F6">
        <w:rPr>
          <w:rStyle w:val="Char6"/>
          <w:rtl/>
        </w:rPr>
        <w:t xml:space="preserve"> او رفتند و پس از فوت ابوب</w:t>
      </w:r>
      <w:r w:rsidR="000E4BC7">
        <w:rPr>
          <w:rStyle w:val="Char6"/>
          <w:rtl/>
        </w:rPr>
        <w:t>ک</w:t>
      </w:r>
      <w:r w:rsidRPr="003124F6">
        <w:rPr>
          <w:rStyle w:val="Char6"/>
          <w:rtl/>
        </w:rPr>
        <w:t>ر به عمر بن‌الخطاب دست ب</w:t>
      </w:r>
      <w:r w:rsidR="000E4BC7">
        <w:rPr>
          <w:rStyle w:val="Char6"/>
          <w:rtl/>
        </w:rPr>
        <w:t>ی</w:t>
      </w:r>
      <w:r w:rsidRPr="003124F6">
        <w:rPr>
          <w:rStyle w:val="Char6"/>
          <w:rtl/>
        </w:rPr>
        <w:t>عت دادند.</w:t>
      </w:r>
    </w:p>
    <w:p w:rsidR="00241CB2" w:rsidRPr="003124F6" w:rsidRDefault="00241CB2" w:rsidP="00DE41D0">
      <w:pPr>
        <w:widowControl w:val="0"/>
        <w:ind w:firstLine="284"/>
        <w:jc w:val="both"/>
        <w:rPr>
          <w:rStyle w:val="Char6"/>
          <w:rtl/>
        </w:rPr>
      </w:pPr>
      <w:r w:rsidRPr="003124F6">
        <w:rPr>
          <w:rStyle w:val="Char6"/>
          <w:rtl/>
        </w:rPr>
        <w:t>به طور</w:t>
      </w:r>
      <w:r w:rsidR="000E4BC7">
        <w:rPr>
          <w:rStyle w:val="Char6"/>
          <w:rtl/>
        </w:rPr>
        <w:t>ی</w:t>
      </w:r>
      <w:r w:rsidRPr="003124F6">
        <w:rPr>
          <w:rStyle w:val="Char6"/>
          <w:rtl/>
        </w:rPr>
        <w:t xml:space="preserve"> </w:t>
      </w:r>
      <w:r w:rsidR="000E4BC7">
        <w:rPr>
          <w:rStyle w:val="Char6"/>
          <w:rtl/>
        </w:rPr>
        <w:t>ک</w:t>
      </w:r>
      <w:r w:rsidRPr="003124F6">
        <w:rPr>
          <w:rStyle w:val="Char6"/>
          <w:rtl/>
        </w:rPr>
        <w:t>ه م</w:t>
      </w:r>
      <w:r w:rsidR="000E4BC7">
        <w:rPr>
          <w:rStyle w:val="Char6"/>
          <w:rtl/>
        </w:rPr>
        <w:t>ی</w:t>
      </w:r>
      <w:r w:rsidRPr="003124F6">
        <w:rPr>
          <w:rStyle w:val="Char6"/>
          <w:rtl/>
        </w:rPr>
        <w:t>‌ب</w:t>
      </w:r>
      <w:r w:rsidR="000E4BC7">
        <w:rPr>
          <w:rStyle w:val="Char6"/>
          <w:rtl/>
        </w:rPr>
        <w:t>ی</w:t>
      </w:r>
      <w:r w:rsidRPr="003124F6">
        <w:rPr>
          <w:rStyle w:val="Char6"/>
          <w:rtl/>
        </w:rPr>
        <w:t>ن</w:t>
      </w:r>
      <w:r w:rsidR="000E4BC7">
        <w:rPr>
          <w:rStyle w:val="Char6"/>
          <w:rtl/>
        </w:rPr>
        <w:t>ی</w:t>
      </w:r>
      <w:r w:rsidRPr="003124F6">
        <w:rPr>
          <w:rStyle w:val="Char6"/>
          <w:rtl/>
        </w:rPr>
        <w:t>م حضرت عمر اول به وس</w:t>
      </w:r>
      <w:r w:rsidR="000E4BC7">
        <w:rPr>
          <w:rStyle w:val="Char6"/>
          <w:rtl/>
        </w:rPr>
        <w:t>ی</w:t>
      </w:r>
      <w:r w:rsidRPr="003124F6">
        <w:rPr>
          <w:rStyle w:val="Char6"/>
          <w:rtl/>
        </w:rPr>
        <w:t>له شورا در ح</w:t>
      </w:r>
      <w:r w:rsidR="000E4BC7">
        <w:rPr>
          <w:rStyle w:val="Char6"/>
          <w:rtl/>
        </w:rPr>
        <w:t>ی</w:t>
      </w:r>
      <w:r w:rsidRPr="003124F6">
        <w:rPr>
          <w:rStyle w:val="Char6"/>
          <w:rtl/>
        </w:rPr>
        <w:t>ات ابوب</w:t>
      </w:r>
      <w:r w:rsidR="000E4BC7">
        <w:rPr>
          <w:rStyle w:val="Char6"/>
          <w:rtl/>
        </w:rPr>
        <w:t>ک</w:t>
      </w:r>
      <w:r w:rsidRPr="003124F6">
        <w:rPr>
          <w:rStyle w:val="Char6"/>
          <w:rtl/>
        </w:rPr>
        <w:t>ر به خلافت برگز</w:t>
      </w:r>
      <w:r w:rsidR="000E4BC7">
        <w:rPr>
          <w:rStyle w:val="Char6"/>
          <w:rtl/>
        </w:rPr>
        <w:t>ی</w:t>
      </w:r>
      <w:r w:rsidRPr="003124F6">
        <w:rPr>
          <w:rStyle w:val="Char6"/>
          <w:rtl/>
        </w:rPr>
        <w:t>ده شد. مگر ند</w:t>
      </w:r>
      <w:r w:rsidR="000E4BC7">
        <w:rPr>
          <w:rStyle w:val="Char6"/>
          <w:rtl/>
        </w:rPr>
        <w:t>ی</w:t>
      </w:r>
      <w:r w:rsidRPr="003124F6">
        <w:rPr>
          <w:rStyle w:val="Char6"/>
          <w:rtl/>
        </w:rPr>
        <w:t>د</w:t>
      </w:r>
      <w:r w:rsidR="000E4BC7">
        <w:rPr>
          <w:rStyle w:val="Char6"/>
          <w:rtl/>
        </w:rPr>
        <w:t>ی</w:t>
      </w:r>
      <w:r w:rsidRPr="003124F6">
        <w:rPr>
          <w:rStyle w:val="Char6"/>
          <w:rtl/>
        </w:rPr>
        <w:t xml:space="preserve">م </w:t>
      </w:r>
      <w:r w:rsidR="000E4BC7">
        <w:rPr>
          <w:rStyle w:val="Char6"/>
          <w:rtl/>
        </w:rPr>
        <w:t>ک</w:t>
      </w:r>
      <w:r w:rsidRPr="003124F6">
        <w:rPr>
          <w:rStyle w:val="Char6"/>
          <w:rtl/>
        </w:rPr>
        <w:t>ه ابوب</w:t>
      </w:r>
      <w:r w:rsidR="000E4BC7">
        <w:rPr>
          <w:rStyle w:val="Char6"/>
          <w:rtl/>
        </w:rPr>
        <w:t>ک</w:t>
      </w:r>
      <w:r w:rsidRPr="003124F6">
        <w:rPr>
          <w:rStyle w:val="Char6"/>
          <w:rtl/>
        </w:rPr>
        <w:t>ر در ح</w:t>
      </w:r>
      <w:r w:rsidR="000E4BC7">
        <w:rPr>
          <w:rStyle w:val="Char6"/>
          <w:rtl/>
        </w:rPr>
        <w:t>ی</w:t>
      </w:r>
      <w:r w:rsidRPr="003124F6">
        <w:rPr>
          <w:rStyle w:val="Char6"/>
          <w:rtl/>
        </w:rPr>
        <w:t>ات خود از بزرگان مهاجر</w:t>
      </w:r>
      <w:r w:rsidR="000E4BC7">
        <w:rPr>
          <w:rStyle w:val="Char6"/>
          <w:rtl/>
        </w:rPr>
        <w:t>ی</w:t>
      </w:r>
      <w:r w:rsidRPr="003124F6">
        <w:rPr>
          <w:rStyle w:val="Char6"/>
          <w:rtl/>
        </w:rPr>
        <w:t xml:space="preserve">ن و انصار </w:t>
      </w:r>
      <w:r w:rsidR="000E4BC7">
        <w:rPr>
          <w:rStyle w:val="Char6"/>
          <w:rtl/>
        </w:rPr>
        <w:t>ک</w:t>
      </w:r>
      <w:r w:rsidRPr="003124F6">
        <w:rPr>
          <w:rStyle w:val="Char6"/>
          <w:rtl/>
        </w:rPr>
        <w:t>ه بعض</w:t>
      </w:r>
      <w:r w:rsidR="000E4BC7">
        <w:rPr>
          <w:rStyle w:val="Char6"/>
          <w:rtl/>
        </w:rPr>
        <w:t>ی</w:t>
      </w:r>
      <w:r w:rsidRPr="003124F6">
        <w:rPr>
          <w:rStyle w:val="Char6"/>
          <w:rtl/>
        </w:rPr>
        <w:t xml:space="preserve"> از</w:t>
      </w:r>
      <w:r w:rsidR="009F5D6E">
        <w:rPr>
          <w:rStyle w:val="Char6"/>
          <w:rtl/>
        </w:rPr>
        <w:t xml:space="preserve"> آن‌ها </w:t>
      </w:r>
      <w:r w:rsidRPr="003124F6">
        <w:rPr>
          <w:rStyle w:val="Char6"/>
          <w:rtl/>
        </w:rPr>
        <w:t>را نام برد</w:t>
      </w:r>
      <w:r w:rsidR="000E4BC7">
        <w:rPr>
          <w:rStyle w:val="Char6"/>
          <w:rtl/>
        </w:rPr>
        <w:t>ی</w:t>
      </w:r>
      <w:r w:rsidRPr="003124F6">
        <w:rPr>
          <w:rStyle w:val="Char6"/>
          <w:rtl/>
        </w:rPr>
        <w:t>م و از ار</w:t>
      </w:r>
      <w:r w:rsidR="000E4BC7">
        <w:rPr>
          <w:rStyle w:val="Char6"/>
          <w:rtl/>
        </w:rPr>
        <w:t>ک</w:t>
      </w:r>
      <w:r w:rsidRPr="003124F6">
        <w:rPr>
          <w:rStyle w:val="Char6"/>
          <w:rtl/>
        </w:rPr>
        <w:t>ان و پا</w:t>
      </w:r>
      <w:r w:rsidR="000E4BC7">
        <w:rPr>
          <w:rStyle w:val="Char6"/>
          <w:rtl/>
        </w:rPr>
        <w:t>ی</w:t>
      </w:r>
      <w:r w:rsidRPr="003124F6">
        <w:rPr>
          <w:rStyle w:val="Char6"/>
          <w:rtl/>
        </w:rPr>
        <w:t>ه‌ها</w:t>
      </w:r>
      <w:r w:rsidR="000E4BC7">
        <w:rPr>
          <w:rStyle w:val="Char6"/>
          <w:rtl/>
        </w:rPr>
        <w:t>ی</w:t>
      </w:r>
      <w:r w:rsidRPr="003124F6">
        <w:rPr>
          <w:rStyle w:val="Char6"/>
          <w:rtl/>
        </w:rPr>
        <w:t xml:space="preserve"> ذ</w:t>
      </w:r>
      <w:r w:rsidR="000E4BC7">
        <w:rPr>
          <w:rStyle w:val="Char6"/>
          <w:rtl/>
        </w:rPr>
        <w:t>ی</w:t>
      </w:r>
      <w:r w:rsidRPr="003124F6">
        <w:rPr>
          <w:rStyle w:val="Char6"/>
          <w:rtl/>
        </w:rPr>
        <w:t>‌صلاح دولت اسلام و طبق فرما</w:t>
      </w:r>
      <w:r w:rsidR="000E4BC7">
        <w:rPr>
          <w:rStyle w:val="Char6"/>
          <w:rtl/>
        </w:rPr>
        <w:t>ی</w:t>
      </w:r>
      <w:r w:rsidRPr="003124F6">
        <w:rPr>
          <w:rStyle w:val="Char6"/>
          <w:rtl/>
        </w:rPr>
        <w:t xml:space="preserve">ش </w:t>
      </w:r>
      <w:r w:rsidR="00DE41D0" w:rsidRPr="003124F6">
        <w:rPr>
          <w:rStyle w:val="Char6"/>
          <w:rtl/>
        </w:rPr>
        <w:t>عل</w:t>
      </w:r>
      <w:r w:rsidR="000E4BC7">
        <w:rPr>
          <w:rStyle w:val="Char6"/>
          <w:rtl/>
        </w:rPr>
        <w:t>ی</w:t>
      </w:r>
      <w:r w:rsidR="00DE41D0" w:rsidRPr="003124F6">
        <w:rPr>
          <w:rStyle w:val="Char6"/>
          <w:rtl/>
        </w:rPr>
        <w:t xml:space="preserve"> بن اب</w:t>
      </w:r>
      <w:r w:rsidR="000E4BC7">
        <w:rPr>
          <w:rStyle w:val="Char6"/>
          <w:rtl/>
        </w:rPr>
        <w:t>ی</w:t>
      </w:r>
      <w:r w:rsidR="00DE41D0" w:rsidRPr="003124F6">
        <w:rPr>
          <w:rStyle w:val="Char6"/>
          <w:rFonts w:hint="cs"/>
          <w:rtl/>
        </w:rPr>
        <w:t>‌</w:t>
      </w:r>
      <w:r w:rsidRPr="003124F6">
        <w:rPr>
          <w:rStyle w:val="Char6"/>
          <w:rtl/>
        </w:rPr>
        <w:t xml:space="preserve">طالب </w:t>
      </w:r>
      <w:r w:rsidR="000E4BC7">
        <w:rPr>
          <w:rStyle w:val="Char6"/>
          <w:rtl/>
        </w:rPr>
        <w:t>ک</w:t>
      </w:r>
      <w:r w:rsidRPr="003124F6">
        <w:rPr>
          <w:rStyle w:val="Char6"/>
          <w:rtl/>
        </w:rPr>
        <w:t xml:space="preserve">ه در </w:t>
      </w:r>
      <w:r w:rsidRPr="003826A7">
        <w:rPr>
          <w:rStyle w:val="Char6"/>
          <w:rtl/>
        </w:rPr>
        <w:t>نهج البلاغ</w:t>
      </w:r>
      <w:r w:rsidR="00DE41D0" w:rsidRPr="003826A7">
        <w:rPr>
          <w:rStyle w:val="Char6"/>
          <w:rtl/>
        </w:rPr>
        <w:t>ة</w:t>
      </w:r>
      <w:r w:rsidRPr="003124F6">
        <w:rPr>
          <w:rStyle w:val="Char6"/>
          <w:rtl/>
        </w:rPr>
        <w:t xml:space="preserve"> ب</w:t>
      </w:r>
      <w:r w:rsidR="000E4BC7">
        <w:rPr>
          <w:rStyle w:val="Char6"/>
          <w:rtl/>
        </w:rPr>
        <w:t>ی</w:t>
      </w:r>
      <w:r w:rsidRPr="003124F6">
        <w:rPr>
          <w:rStyle w:val="Char6"/>
          <w:rtl/>
        </w:rPr>
        <w:t xml:space="preserve">ان </w:t>
      </w:r>
      <w:r w:rsidR="000E4BC7">
        <w:rPr>
          <w:rStyle w:val="Char6"/>
          <w:rtl/>
        </w:rPr>
        <w:t>ک</w:t>
      </w:r>
      <w:r w:rsidRPr="003124F6">
        <w:rPr>
          <w:rStyle w:val="Char6"/>
          <w:rtl/>
        </w:rPr>
        <w:t>رده است، اهل انتخاب نمودن بودند، مشورت فرمود و</w:t>
      </w:r>
      <w:r w:rsidR="009F5D6E">
        <w:rPr>
          <w:rStyle w:val="Char6"/>
          <w:rtl/>
        </w:rPr>
        <w:t xml:space="preserve"> آن‌ها </w:t>
      </w:r>
      <w:r w:rsidRPr="003124F6">
        <w:rPr>
          <w:rStyle w:val="Char6"/>
          <w:rtl/>
        </w:rPr>
        <w:t>متفقاً عمر را ستودند و به خلافتش رأ</w:t>
      </w:r>
      <w:r w:rsidR="000E4BC7">
        <w:rPr>
          <w:rStyle w:val="Char6"/>
          <w:rtl/>
        </w:rPr>
        <w:t>ی</w:t>
      </w:r>
      <w:r w:rsidRPr="003124F6">
        <w:rPr>
          <w:rStyle w:val="Char6"/>
          <w:rtl/>
        </w:rPr>
        <w:t xml:space="preserve"> موافق دادند و شورا جز ا</w:t>
      </w:r>
      <w:r w:rsidR="000E4BC7">
        <w:rPr>
          <w:rStyle w:val="Char6"/>
          <w:rtl/>
        </w:rPr>
        <w:t>ی</w:t>
      </w:r>
      <w:r w:rsidRPr="003124F6">
        <w:rPr>
          <w:rStyle w:val="Char6"/>
          <w:rtl/>
        </w:rPr>
        <w:t>ن ن</w:t>
      </w:r>
      <w:r w:rsidR="000E4BC7">
        <w:rPr>
          <w:rStyle w:val="Char6"/>
          <w:rtl/>
        </w:rPr>
        <w:t>ی</w:t>
      </w:r>
      <w:r w:rsidRPr="003124F6">
        <w:rPr>
          <w:rStyle w:val="Char6"/>
          <w:rtl/>
        </w:rPr>
        <w:t>ست.</w:t>
      </w:r>
    </w:p>
    <w:p w:rsidR="00241CB2" w:rsidRPr="004B7851" w:rsidRDefault="00241CB2" w:rsidP="00F9143C">
      <w:pPr>
        <w:pStyle w:val="a4"/>
        <w:rPr>
          <w:rtl/>
        </w:rPr>
      </w:pPr>
      <w:bookmarkStart w:id="317" w:name="_Toc341627333"/>
      <w:bookmarkStart w:id="318" w:name="_Toc341627554"/>
      <w:bookmarkStart w:id="319" w:name="_Toc440799001"/>
      <w:r w:rsidRPr="004B7851">
        <w:rPr>
          <w:rtl/>
        </w:rPr>
        <w:t>منصوص نبودن نحوه انتخاب خل</w:t>
      </w:r>
      <w:r w:rsidR="000E4BC7">
        <w:rPr>
          <w:rtl/>
        </w:rPr>
        <w:t>ی</w:t>
      </w:r>
      <w:r w:rsidRPr="004B7851">
        <w:rPr>
          <w:rtl/>
        </w:rPr>
        <w:t>فه</w:t>
      </w:r>
      <w:bookmarkEnd w:id="317"/>
      <w:bookmarkEnd w:id="318"/>
      <w:bookmarkEnd w:id="319"/>
    </w:p>
    <w:p w:rsidR="00241CB2" w:rsidRPr="003124F6" w:rsidRDefault="00241CB2" w:rsidP="00F556E7">
      <w:pPr>
        <w:widowControl w:val="0"/>
        <w:ind w:firstLine="284"/>
        <w:jc w:val="both"/>
        <w:rPr>
          <w:rStyle w:val="Char6"/>
          <w:rtl/>
        </w:rPr>
      </w:pPr>
      <w:r w:rsidRPr="003124F6">
        <w:rPr>
          <w:rStyle w:val="Char6"/>
          <w:rtl/>
        </w:rPr>
        <w:t>مم</w:t>
      </w:r>
      <w:r w:rsidR="000E4BC7">
        <w:rPr>
          <w:rStyle w:val="Char6"/>
          <w:rtl/>
        </w:rPr>
        <w:t>ک</w:t>
      </w:r>
      <w:r w:rsidRPr="003124F6">
        <w:rPr>
          <w:rStyle w:val="Char6"/>
          <w:rtl/>
        </w:rPr>
        <w:t xml:space="preserve">ن است توهم شود </w:t>
      </w:r>
      <w:r w:rsidR="000E4BC7">
        <w:rPr>
          <w:rStyle w:val="Char6"/>
          <w:rtl/>
        </w:rPr>
        <w:t>ک</w:t>
      </w:r>
      <w:r w:rsidRPr="003124F6">
        <w:rPr>
          <w:rStyle w:val="Char6"/>
          <w:rtl/>
        </w:rPr>
        <w:t>ه اولاً شورا</w:t>
      </w:r>
      <w:r w:rsidR="000E4BC7">
        <w:rPr>
          <w:rStyle w:val="Char6"/>
          <w:rtl/>
        </w:rPr>
        <w:t>ی</w:t>
      </w:r>
      <w:r w:rsidRPr="003124F6">
        <w:rPr>
          <w:rStyle w:val="Char6"/>
          <w:rtl/>
        </w:rPr>
        <w:t xml:space="preserve"> خلافت با</w:t>
      </w:r>
      <w:r w:rsidR="000E4BC7">
        <w:rPr>
          <w:rStyle w:val="Char6"/>
          <w:rtl/>
        </w:rPr>
        <w:t>ی</w:t>
      </w:r>
      <w:r w:rsidRPr="003124F6">
        <w:rPr>
          <w:rStyle w:val="Char6"/>
          <w:rtl/>
        </w:rPr>
        <w:t>د بعد از فوت خل</w:t>
      </w:r>
      <w:r w:rsidR="000E4BC7">
        <w:rPr>
          <w:rStyle w:val="Char6"/>
          <w:rtl/>
        </w:rPr>
        <w:t>ی</w:t>
      </w:r>
      <w:r w:rsidRPr="003124F6">
        <w:rPr>
          <w:rStyle w:val="Char6"/>
          <w:rtl/>
        </w:rPr>
        <w:t>فه صورت گ</w:t>
      </w:r>
      <w:r w:rsidR="000E4BC7">
        <w:rPr>
          <w:rStyle w:val="Char6"/>
          <w:rtl/>
        </w:rPr>
        <w:t>ی</w:t>
      </w:r>
      <w:r w:rsidRPr="003124F6">
        <w:rPr>
          <w:rStyle w:val="Char6"/>
          <w:rtl/>
        </w:rPr>
        <w:t>رد، نه در زمان ح</w:t>
      </w:r>
      <w:r w:rsidR="000E4BC7">
        <w:rPr>
          <w:rStyle w:val="Char6"/>
          <w:rtl/>
        </w:rPr>
        <w:t>ی</w:t>
      </w:r>
      <w:r w:rsidRPr="003124F6">
        <w:rPr>
          <w:rStyle w:val="Char6"/>
          <w:rtl/>
        </w:rPr>
        <w:t>اتش. ثان</w:t>
      </w:r>
      <w:r w:rsidR="000E4BC7">
        <w:rPr>
          <w:rStyle w:val="Char6"/>
          <w:rtl/>
        </w:rPr>
        <w:t>ی</w:t>
      </w:r>
      <w:r w:rsidRPr="003124F6">
        <w:rPr>
          <w:rStyle w:val="Char6"/>
          <w:rtl/>
        </w:rPr>
        <w:t>اً: شورا با</w:t>
      </w:r>
      <w:r w:rsidR="000E4BC7">
        <w:rPr>
          <w:rStyle w:val="Char6"/>
          <w:rtl/>
        </w:rPr>
        <w:t>ی</w:t>
      </w:r>
      <w:r w:rsidRPr="003124F6">
        <w:rPr>
          <w:rStyle w:val="Char6"/>
          <w:rtl/>
        </w:rPr>
        <w:t>د به وس</w:t>
      </w:r>
      <w:r w:rsidR="000E4BC7">
        <w:rPr>
          <w:rStyle w:val="Char6"/>
          <w:rtl/>
        </w:rPr>
        <w:t>ی</w:t>
      </w:r>
      <w:r w:rsidRPr="003124F6">
        <w:rPr>
          <w:rStyle w:val="Char6"/>
          <w:rtl/>
        </w:rPr>
        <w:t xml:space="preserve">له </w:t>
      </w:r>
      <w:r w:rsidR="00DE41D0" w:rsidRPr="003124F6">
        <w:rPr>
          <w:rStyle w:val="Char6"/>
          <w:rtl/>
        </w:rPr>
        <w:t>جماعت</w:t>
      </w:r>
      <w:r w:rsidR="000E4BC7">
        <w:rPr>
          <w:rStyle w:val="Char6"/>
          <w:rtl/>
        </w:rPr>
        <w:t>ی</w:t>
      </w:r>
      <w:r w:rsidR="00DE41D0" w:rsidRPr="003124F6">
        <w:rPr>
          <w:rStyle w:val="Char6"/>
          <w:rtl/>
        </w:rPr>
        <w:t xml:space="preserve"> از اهل شورا </w:t>
      </w:r>
      <w:r w:rsidR="000E4BC7">
        <w:rPr>
          <w:rStyle w:val="Char6"/>
          <w:rtl/>
        </w:rPr>
        <w:t>ک</w:t>
      </w:r>
      <w:r w:rsidR="00DE41D0" w:rsidRPr="003124F6">
        <w:rPr>
          <w:rStyle w:val="Char6"/>
          <w:rtl/>
        </w:rPr>
        <w:t xml:space="preserve">ه همه در </w:t>
      </w:r>
      <w:r w:rsidR="000E4BC7">
        <w:rPr>
          <w:rStyle w:val="Char6"/>
          <w:rtl/>
        </w:rPr>
        <w:t>یک</w:t>
      </w:r>
      <w:r w:rsidR="00DE41D0" w:rsidRPr="003124F6">
        <w:rPr>
          <w:rStyle w:val="Char6"/>
          <w:rFonts w:hint="cs"/>
          <w:rtl/>
        </w:rPr>
        <w:t>‌</w:t>
      </w:r>
      <w:r w:rsidRPr="003124F6">
        <w:rPr>
          <w:rStyle w:val="Char6"/>
          <w:rtl/>
        </w:rPr>
        <w:t>جا اجتماع نما</w:t>
      </w:r>
      <w:r w:rsidR="000E4BC7">
        <w:rPr>
          <w:rStyle w:val="Char6"/>
          <w:rtl/>
        </w:rPr>
        <w:t>ی</w:t>
      </w:r>
      <w:r w:rsidRPr="003124F6">
        <w:rPr>
          <w:rStyle w:val="Char6"/>
          <w:rtl/>
        </w:rPr>
        <w:t>ند انجام گ</w:t>
      </w:r>
      <w:r w:rsidR="000E4BC7">
        <w:rPr>
          <w:rStyle w:val="Char6"/>
          <w:rtl/>
        </w:rPr>
        <w:t>ی</w:t>
      </w:r>
      <w:r w:rsidRPr="003124F6">
        <w:rPr>
          <w:rStyle w:val="Char6"/>
          <w:rtl/>
        </w:rPr>
        <w:t>رد، نه با رأ</w:t>
      </w:r>
      <w:r w:rsidR="000E4BC7">
        <w:rPr>
          <w:rStyle w:val="Char6"/>
          <w:rtl/>
        </w:rPr>
        <w:t>ی</w:t>
      </w:r>
      <w:r w:rsidRPr="003124F6">
        <w:rPr>
          <w:rStyle w:val="Char6"/>
          <w:rtl/>
        </w:rPr>
        <w:t>‌گ</w:t>
      </w:r>
      <w:r w:rsidR="000E4BC7">
        <w:rPr>
          <w:rStyle w:val="Char6"/>
          <w:rtl/>
        </w:rPr>
        <w:t>ی</w:t>
      </w:r>
      <w:r w:rsidRPr="003124F6">
        <w:rPr>
          <w:rStyle w:val="Char6"/>
          <w:rtl/>
        </w:rPr>
        <w:t>ر</w:t>
      </w:r>
      <w:r w:rsidR="000E4BC7">
        <w:rPr>
          <w:rStyle w:val="Char6"/>
          <w:rtl/>
        </w:rPr>
        <w:t>ی</w:t>
      </w:r>
      <w:r w:rsidRPr="003124F6">
        <w:rPr>
          <w:rStyle w:val="Char6"/>
          <w:rtl/>
        </w:rPr>
        <w:t xml:space="preserve"> از</w:t>
      </w:r>
      <w:r w:rsidR="00DE41D0" w:rsidRPr="003124F6">
        <w:rPr>
          <w:rStyle w:val="Char6"/>
          <w:rFonts w:hint="cs"/>
          <w:rtl/>
        </w:rPr>
        <w:t xml:space="preserve"> </w:t>
      </w:r>
      <w:r w:rsidRPr="003124F6">
        <w:rPr>
          <w:rStyle w:val="Char6"/>
          <w:rtl/>
        </w:rPr>
        <w:t>ت</w:t>
      </w:r>
      <w:r w:rsidR="000E4BC7">
        <w:rPr>
          <w:rStyle w:val="Char6"/>
          <w:rtl/>
        </w:rPr>
        <w:t>ک</w:t>
      </w:r>
      <w:r w:rsidRPr="003124F6">
        <w:rPr>
          <w:rStyle w:val="Char6"/>
          <w:rtl/>
        </w:rPr>
        <w:t xml:space="preserve"> ت</w:t>
      </w:r>
      <w:r w:rsidR="000E4BC7">
        <w:rPr>
          <w:rStyle w:val="Char6"/>
          <w:rtl/>
        </w:rPr>
        <w:t>ک</w:t>
      </w:r>
      <w:r w:rsidR="009F5D6E">
        <w:rPr>
          <w:rStyle w:val="Char6"/>
          <w:rtl/>
        </w:rPr>
        <w:t xml:space="preserve"> آن‌ها </w:t>
      </w:r>
      <w:r w:rsidRPr="003124F6">
        <w:rPr>
          <w:rStyle w:val="Char6"/>
          <w:rtl/>
        </w:rPr>
        <w:t>به صورت جداگانه.</w:t>
      </w:r>
    </w:p>
    <w:p w:rsidR="00241CB2" w:rsidRPr="003124F6" w:rsidRDefault="00241CB2" w:rsidP="00F556E7">
      <w:pPr>
        <w:widowControl w:val="0"/>
        <w:ind w:firstLine="284"/>
        <w:jc w:val="both"/>
        <w:rPr>
          <w:rStyle w:val="Char6"/>
          <w:rtl/>
        </w:rPr>
      </w:pPr>
      <w:r w:rsidRPr="003124F6">
        <w:rPr>
          <w:rStyle w:val="Char6"/>
          <w:rtl/>
        </w:rPr>
        <w:t>ج: در پ</w:t>
      </w:r>
      <w:r w:rsidR="000E4BC7">
        <w:rPr>
          <w:rStyle w:val="Char6"/>
          <w:rtl/>
        </w:rPr>
        <w:t>ی</w:t>
      </w:r>
      <w:r w:rsidRPr="003124F6">
        <w:rPr>
          <w:rStyle w:val="Char6"/>
          <w:rtl/>
        </w:rPr>
        <w:t>رامون انتخاب ابوب</w:t>
      </w:r>
      <w:r w:rsidR="000E4BC7">
        <w:rPr>
          <w:rStyle w:val="Char6"/>
          <w:rtl/>
        </w:rPr>
        <w:t>ک</w:t>
      </w:r>
      <w:r w:rsidRPr="003124F6">
        <w:rPr>
          <w:rStyle w:val="Char6"/>
          <w:rtl/>
        </w:rPr>
        <w:t>ر به تفص</w:t>
      </w:r>
      <w:r w:rsidR="000E4BC7">
        <w:rPr>
          <w:rStyle w:val="Char6"/>
          <w:rtl/>
        </w:rPr>
        <w:t>ی</w:t>
      </w:r>
      <w:r w:rsidRPr="003124F6">
        <w:rPr>
          <w:rStyle w:val="Char6"/>
          <w:rtl/>
        </w:rPr>
        <w:t>ل ب</w:t>
      </w:r>
      <w:r w:rsidR="000E4BC7">
        <w:rPr>
          <w:rStyle w:val="Char6"/>
          <w:rtl/>
        </w:rPr>
        <w:t>ی</w:t>
      </w:r>
      <w:r w:rsidRPr="003124F6">
        <w:rPr>
          <w:rStyle w:val="Char6"/>
          <w:rtl/>
        </w:rPr>
        <w:t xml:space="preserve">ان </w:t>
      </w:r>
      <w:r w:rsidR="000E4BC7">
        <w:rPr>
          <w:rStyle w:val="Char6"/>
          <w:rtl/>
        </w:rPr>
        <w:t>ک</w:t>
      </w:r>
      <w:r w:rsidRPr="003124F6">
        <w:rPr>
          <w:rStyle w:val="Char6"/>
          <w:rtl/>
        </w:rPr>
        <w:t xml:space="preserve">ردم </w:t>
      </w:r>
      <w:r w:rsidR="000E4BC7">
        <w:rPr>
          <w:rStyle w:val="Char6"/>
          <w:rtl/>
        </w:rPr>
        <w:t>ک</w:t>
      </w:r>
      <w:r w:rsidRPr="003124F6">
        <w:rPr>
          <w:rStyle w:val="Char6"/>
          <w:rtl/>
        </w:rPr>
        <w:t>ه نه در قرآن دستور و نظام</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تحقق شورا ذ</w:t>
      </w:r>
      <w:r w:rsidR="000E4BC7">
        <w:rPr>
          <w:rStyle w:val="Char6"/>
          <w:rtl/>
        </w:rPr>
        <w:t>ک</w:t>
      </w:r>
      <w:r w:rsidRPr="003124F6">
        <w:rPr>
          <w:rStyle w:val="Char6"/>
          <w:rtl/>
        </w:rPr>
        <w:t>ر شده و نه در سنت رسول الله ب</w:t>
      </w:r>
      <w:r w:rsidR="000E4BC7">
        <w:rPr>
          <w:rStyle w:val="Char6"/>
          <w:rtl/>
        </w:rPr>
        <w:t>ی</w:t>
      </w:r>
      <w:r w:rsidRPr="003124F6">
        <w:rPr>
          <w:rStyle w:val="Char6"/>
          <w:rtl/>
        </w:rPr>
        <w:t>ان شده است، تا معلوم شود شورا با</w:t>
      </w:r>
      <w:r w:rsidR="000E4BC7">
        <w:rPr>
          <w:rStyle w:val="Char6"/>
          <w:rtl/>
        </w:rPr>
        <w:t>ی</w:t>
      </w:r>
      <w:r w:rsidRPr="003124F6">
        <w:rPr>
          <w:rStyle w:val="Char6"/>
          <w:rtl/>
        </w:rPr>
        <w:t>د بعد از وفات خل</w:t>
      </w:r>
      <w:r w:rsidR="000E4BC7">
        <w:rPr>
          <w:rStyle w:val="Char6"/>
          <w:rtl/>
        </w:rPr>
        <w:t>ی</w:t>
      </w:r>
      <w:r w:rsidRPr="003124F6">
        <w:rPr>
          <w:rStyle w:val="Char6"/>
          <w:rtl/>
        </w:rPr>
        <w:t xml:space="preserve">فه باشد </w:t>
      </w:r>
      <w:r w:rsidR="000E4BC7">
        <w:rPr>
          <w:rStyle w:val="Char6"/>
          <w:rtl/>
        </w:rPr>
        <w:t>ی</w:t>
      </w:r>
      <w:r w:rsidRPr="003124F6">
        <w:rPr>
          <w:rStyle w:val="Char6"/>
          <w:rtl/>
        </w:rPr>
        <w:t xml:space="preserve">ا قبل از آن و </w:t>
      </w:r>
      <w:r w:rsidR="000E4BC7">
        <w:rPr>
          <w:rStyle w:val="Char6"/>
          <w:rtl/>
        </w:rPr>
        <w:t>ی</w:t>
      </w:r>
      <w:r w:rsidRPr="003124F6">
        <w:rPr>
          <w:rStyle w:val="Char6"/>
          <w:rtl/>
        </w:rPr>
        <w:t>ا با</w:t>
      </w:r>
      <w:r w:rsidR="000E4BC7">
        <w:rPr>
          <w:rStyle w:val="Char6"/>
          <w:rtl/>
        </w:rPr>
        <w:t>ی</w:t>
      </w:r>
      <w:r w:rsidRPr="003124F6">
        <w:rPr>
          <w:rStyle w:val="Char6"/>
          <w:rtl/>
        </w:rPr>
        <w:t>د در</w:t>
      </w:r>
      <w:r w:rsidR="00DE41D0" w:rsidRPr="003124F6">
        <w:rPr>
          <w:rStyle w:val="Char6"/>
          <w:rtl/>
        </w:rPr>
        <w:t xml:space="preserve"> حضور جماعت</w:t>
      </w:r>
      <w:r w:rsidR="000E4BC7">
        <w:rPr>
          <w:rStyle w:val="Char6"/>
          <w:rtl/>
        </w:rPr>
        <w:t>ی</w:t>
      </w:r>
      <w:r w:rsidR="00DE41D0" w:rsidRPr="003124F6">
        <w:rPr>
          <w:rStyle w:val="Char6"/>
          <w:rtl/>
        </w:rPr>
        <w:t xml:space="preserve"> از مسلم</w:t>
      </w:r>
      <w:r w:rsidR="000E4BC7">
        <w:rPr>
          <w:rStyle w:val="Char6"/>
          <w:rtl/>
        </w:rPr>
        <w:t>ی</w:t>
      </w:r>
      <w:r w:rsidR="00DE41D0" w:rsidRPr="003124F6">
        <w:rPr>
          <w:rStyle w:val="Char6"/>
          <w:rtl/>
        </w:rPr>
        <w:t xml:space="preserve">ن </w:t>
      </w:r>
      <w:r w:rsidR="000E4BC7">
        <w:rPr>
          <w:rStyle w:val="Char6"/>
          <w:rtl/>
        </w:rPr>
        <w:t>ک</w:t>
      </w:r>
      <w:r w:rsidR="00DE41D0" w:rsidRPr="003124F6">
        <w:rPr>
          <w:rStyle w:val="Char6"/>
          <w:rtl/>
        </w:rPr>
        <w:t xml:space="preserve">ه در </w:t>
      </w:r>
      <w:r w:rsidR="000E4BC7">
        <w:rPr>
          <w:rStyle w:val="Char6"/>
          <w:rtl/>
        </w:rPr>
        <w:t>یک</w:t>
      </w:r>
      <w:r w:rsidR="00DE41D0" w:rsidRPr="003124F6">
        <w:rPr>
          <w:rStyle w:val="Char6"/>
          <w:rFonts w:hint="cs"/>
          <w:rtl/>
        </w:rPr>
        <w:t>‌</w:t>
      </w:r>
      <w:r w:rsidRPr="003124F6">
        <w:rPr>
          <w:rStyle w:val="Char6"/>
          <w:rtl/>
        </w:rPr>
        <w:t>جا جمع باشند صورت گ</w:t>
      </w:r>
      <w:r w:rsidR="000E4BC7">
        <w:rPr>
          <w:rStyle w:val="Char6"/>
          <w:rtl/>
        </w:rPr>
        <w:t>ی</w:t>
      </w:r>
      <w:r w:rsidRPr="003124F6">
        <w:rPr>
          <w:rStyle w:val="Char6"/>
          <w:rtl/>
        </w:rPr>
        <w:t>رد و اگر به وس</w:t>
      </w:r>
      <w:r w:rsidR="000E4BC7">
        <w:rPr>
          <w:rStyle w:val="Char6"/>
          <w:rtl/>
        </w:rPr>
        <w:t>ی</w:t>
      </w:r>
      <w:r w:rsidRPr="003124F6">
        <w:rPr>
          <w:rStyle w:val="Char6"/>
          <w:rtl/>
        </w:rPr>
        <w:t>له فرد فرد</w:t>
      </w:r>
      <w:r w:rsidR="009F5D6E">
        <w:rPr>
          <w:rStyle w:val="Char6"/>
          <w:rtl/>
        </w:rPr>
        <w:t xml:space="preserve"> آن‌ها </w:t>
      </w:r>
      <w:r w:rsidRPr="003124F6">
        <w:rPr>
          <w:rStyle w:val="Char6"/>
          <w:rtl/>
        </w:rPr>
        <w:t>جدا جدا باشد، صح</w:t>
      </w:r>
      <w:r w:rsidR="000E4BC7">
        <w:rPr>
          <w:rStyle w:val="Char6"/>
          <w:rtl/>
        </w:rPr>
        <w:t>ی</w:t>
      </w:r>
      <w:r w:rsidRPr="003124F6">
        <w:rPr>
          <w:rStyle w:val="Char6"/>
          <w:rtl/>
        </w:rPr>
        <w:t>ح ن</w:t>
      </w:r>
      <w:r w:rsidR="000E4BC7">
        <w:rPr>
          <w:rStyle w:val="Char6"/>
          <w:rtl/>
        </w:rPr>
        <w:t>ی</w:t>
      </w:r>
      <w:r w:rsidRPr="003124F6">
        <w:rPr>
          <w:rStyle w:val="Char6"/>
          <w:rtl/>
        </w:rPr>
        <w:t>ست.</w:t>
      </w:r>
    </w:p>
    <w:p w:rsidR="00241CB2" w:rsidRPr="003124F6" w:rsidRDefault="00241CB2" w:rsidP="00F556E7">
      <w:pPr>
        <w:widowControl w:val="0"/>
        <w:ind w:firstLine="284"/>
        <w:jc w:val="both"/>
        <w:rPr>
          <w:rStyle w:val="Char6"/>
          <w:rtl/>
        </w:rPr>
      </w:pPr>
      <w:r w:rsidRPr="003124F6">
        <w:rPr>
          <w:rStyle w:val="Char6"/>
          <w:rtl/>
        </w:rPr>
        <w:t>بنابرا</w:t>
      </w:r>
      <w:r w:rsidR="000E4BC7">
        <w:rPr>
          <w:rStyle w:val="Char6"/>
          <w:rtl/>
        </w:rPr>
        <w:t>ی</w:t>
      </w:r>
      <w:r w:rsidRPr="003124F6">
        <w:rPr>
          <w:rStyle w:val="Char6"/>
          <w:rtl/>
        </w:rPr>
        <w:t>ن مسلم</w:t>
      </w:r>
      <w:r w:rsidR="000E4BC7">
        <w:rPr>
          <w:rStyle w:val="Char6"/>
          <w:rtl/>
        </w:rPr>
        <w:t>ی</w:t>
      </w:r>
      <w:r w:rsidRPr="003124F6">
        <w:rPr>
          <w:rStyle w:val="Char6"/>
          <w:rtl/>
        </w:rPr>
        <w:t>ن حق دارند در هر دوره خاص</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شورا هر رو</w:t>
      </w:r>
      <w:r w:rsidR="000E4BC7">
        <w:rPr>
          <w:rStyle w:val="Char6"/>
          <w:rtl/>
        </w:rPr>
        <w:t>ی</w:t>
      </w:r>
      <w:r w:rsidRPr="003124F6">
        <w:rPr>
          <w:rStyle w:val="Char6"/>
          <w:rtl/>
        </w:rPr>
        <w:t>ه و روش</w:t>
      </w:r>
      <w:r w:rsidR="000E4BC7">
        <w:rPr>
          <w:rStyle w:val="Char6"/>
          <w:rtl/>
        </w:rPr>
        <w:t>ی</w:t>
      </w:r>
      <w:r w:rsidRPr="003124F6">
        <w:rPr>
          <w:rStyle w:val="Char6"/>
          <w:rtl/>
        </w:rPr>
        <w:t xml:space="preserve"> را </w:t>
      </w:r>
      <w:r w:rsidR="000E4BC7">
        <w:rPr>
          <w:rStyle w:val="Char6"/>
          <w:rtl/>
        </w:rPr>
        <w:t>ک</w:t>
      </w:r>
      <w:r w:rsidRPr="003124F6">
        <w:rPr>
          <w:rStyle w:val="Char6"/>
          <w:rtl/>
        </w:rPr>
        <w:t>ه صلاح خود بدانند اتخاذ نموده، عمل نما</w:t>
      </w:r>
      <w:r w:rsidR="000E4BC7">
        <w:rPr>
          <w:rStyle w:val="Char6"/>
          <w:rtl/>
        </w:rPr>
        <w:t>ی</w:t>
      </w:r>
      <w:r w:rsidRPr="003124F6">
        <w:rPr>
          <w:rStyle w:val="Char6"/>
          <w:rtl/>
        </w:rPr>
        <w:t>ند، چه در ح</w:t>
      </w:r>
      <w:r w:rsidR="000E4BC7">
        <w:rPr>
          <w:rStyle w:val="Char6"/>
          <w:rtl/>
        </w:rPr>
        <w:t>ی</w:t>
      </w:r>
      <w:r w:rsidRPr="003124F6">
        <w:rPr>
          <w:rStyle w:val="Char6"/>
          <w:rtl/>
        </w:rPr>
        <w:t>ات خل</w:t>
      </w:r>
      <w:r w:rsidR="000E4BC7">
        <w:rPr>
          <w:rStyle w:val="Char6"/>
          <w:rtl/>
        </w:rPr>
        <w:t>ی</w:t>
      </w:r>
      <w:r w:rsidRPr="003124F6">
        <w:rPr>
          <w:rStyle w:val="Char6"/>
          <w:rtl/>
        </w:rPr>
        <w:t>فه وقت باشد و چه بعد از وفاتش. چه در حضور جماعت</w:t>
      </w:r>
      <w:r w:rsidR="000E4BC7">
        <w:rPr>
          <w:rStyle w:val="Char6"/>
          <w:rtl/>
        </w:rPr>
        <w:t>ی</w:t>
      </w:r>
      <w:r w:rsidRPr="003124F6">
        <w:rPr>
          <w:rStyle w:val="Char6"/>
          <w:rtl/>
        </w:rPr>
        <w:t xml:space="preserve"> از اهل شورا </w:t>
      </w:r>
      <w:r w:rsidR="000E4BC7">
        <w:rPr>
          <w:rStyle w:val="Char6"/>
          <w:rtl/>
        </w:rPr>
        <w:t>ک</w:t>
      </w:r>
      <w:r w:rsidRPr="003124F6">
        <w:rPr>
          <w:rStyle w:val="Char6"/>
          <w:rtl/>
        </w:rPr>
        <w:t xml:space="preserve">ه در </w:t>
      </w:r>
      <w:r w:rsidR="000E4BC7">
        <w:rPr>
          <w:rStyle w:val="Char6"/>
          <w:rtl/>
        </w:rPr>
        <w:t>یک</w:t>
      </w:r>
      <w:r w:rsidRPr="003124F6">
        <w:rPr>
          <w:rStyle w:val="Char6"/>
          <w:rtl/>
        </w:rPr>
        <w:t xml:space="preserve"> محل اجتماع نما</w:t>
      </w:r>
      <w:r w:rsidR="000E4BC7">
        <w:rPr>
          <w:rStyle w:val="Char6"/>
          <w:rtl/>
        </w:rPr>
        <w:t>ی</w:t>
      </w:r>
      <w:r w:rsidRPr="003124F6">
        <w:rPr>
          <w:rStyle w:val="Char6"/>
          <w:rtl/>
        </w:rPr>
        <w:t>ند انجام شود و</w:t>
      </w:r>
      <w:r w:rsidR="00DE41D0" w:rsidRPr="003124F6">
        <w:rPr>
          <w:rStyle w:val="Char6"/>
          <w:rFonts w:hint="cs"/>
          <w:rtl/>
        </w:rPr>
        <w:t xml:space="preserve"> </w:t>
      </w:r>
      <w:r w:rsidRPr="003124F6">
        <w:rPr>
          <w:rStyle w:val="Char6"/>
          <w:rtl/>
        </w:rPr>
        <w:t>چه به وس</w:t>
      </w:r>
      <w:r w:rsidR="000E4BC7">
        <w:rPr>
          <w:rStyle w:val="Char6"/>
          <w:rtl/>
        </w:rPr>
        <w:t>ی</w:t>
      </w:r>
      <w:r w:rsidRPr="003124F6">
        <w:rPr>
          <w:rStyle w:val="Char6"/>
          <w:rtl/>
        </w:rPr>
        <w:t>له فرد فرد</w:t>
      </w:r>
      <w:r w:rsidR="009F5D6E">
        <w:rPr>
          <w:rStyle w:val="Char6"/>
          <w:rtl/>
        </w:rPr>
        <w:t xml:space="preserve"> آن‌ها </w:t>
      </w:r>
      <w:r w:rsidRPr="003124F6">
        <w:rPr>
          <w:rStyle w:val="Char6"/>
          <w:rtl/>
        </w:rPr>
        <w:t>جداگانه. شرط اساس</w:t>
      </w:r>
      <w:r w:rsidR="000E4BC7">
        <w:rPr>
          <w:rStyle w:val="Char6"/>
          <w:rtl/>
        </w:rPr>
        <w:t>ی</w:t>
      </w:r>
      <w:r w:rsidRPr="003124F6">
        <w:rPr>
          <w:rStyle w:val="Char6"/>
          <w:rtl/>
        </w:rPr>
        <w:t xml:space="preserve"> صحت انتخاب فقط اهل</w:t>
      </w:r>
      <w:r w:rsidR="000E4BC7">
        <w:rPr>
          <w:rStyle w:val="Char6"/>
          <w:rtl/>
        </w:rPr>
        <w:t>ی</w:t>
      </w:r>
      <w:r w:rsidRPr="003124F6">
        <w:rPr>
          <w:rStyle w:val="Char6"/>
          <w:rtl/>
        </w:rPr>
        <w:t xml:space="preserve">ت انتخاب </w:t>
      </w:r>
      <w:r w:rsidR="000E4BC7">
        <w:rPr>
          <w:rStyle w:val="Char6"/>
          <w:rtl/>
        </w:rPr>
        <w:t>ک</w:t>
      </w:r>
      <w:r w:rsidRPr="003124F6">
        <w:rPr>
          <w:rStyle w:val="Char6"/>
          <w:rtl/>
        </w:rPr>
        <w:t>نندگان و انتخاب شونده است.</w:t>
      </w:r>
    </w:p>
    <w:p w:rsidR="00241CB2" w:rsidRPr="003124F6" w:rsidRDefault="00241CB2" w:rsidP="00F556E7">
      <w:pPr>
        <w:widowControl w:val="0"/>
        <w:ind w:firstLine="284"/>
        <w:jc w:val="both"/>
        <w:rPr>
          <w:rStyle w:val="Char6"/>
          <w:rtl/>
        </w:rPr>
      </w:pPr>
      <w:r w:rsidRPr="003124F6">
        <w:rPr>
          <w:rStyle w:val="Char6"/>
          <w:rtl/>
        </w:rPr>
        <w:t>به هر حال پس از ا</w:t>
      </w:r>
      <w:r w:rsidR="000E4BC7">
        <w:rPr>
          <w:rStyle w:val="Char6"/>
          <w:rtl/>
        </w:rPr>
        <w:t>ی</w:t>
      </w:r>
      <w:r w:rsidRPr="003124F6">
        <w:rPr>
          <w:rStyle w:val="Char6"/>
          <w:rtl/>
        </w:rPr>
        <w:t xml:space="preserve">ن شورا </w:t>
      </w:r>
      <w:r w:rsidR="000E4BC7">
        <w:rPr>
          <w:rStyle w:val="Char6"/>
          <w:rtl/>
        </w:rPr>
        <w:t>ک</w:t>
      </w:r>
      <w:r w:rsidRPr="003124F6">
        <w:rPr>
          <w:rStyle w:val="Char6"/>
          <w:rtl/>
        </w:rPr>
        <w:t>ه در خانه خل</w:t>
      </w:r>
      <w:r w:rsidR="000E4BC7">
        <w:rPr>
          <w:rStyle w:val="Char6"/>
          <w:rtl/>
        </w:rPr>
        <w:t>ی</w:t>
      </w:r>
      <w:r w:rsidRPr="003124F6">
        <w:rPr>
          <w:rStyle w:val="Char6"/>
          <w:rtl/>
        </w:rPr>
        <w:t>فه اول انجام و منجر به تدو</w:t>
      </w:r>
      <w:r w:rsidR="000E4BC7">
        <w:rPr>
          <w:rStyle w:val="Char6"/>
          <w:rtl/>
        </w:rPr>
        <w:t>ی</w:t>
      </w:r>
      <w:r w:rsidRPr="003124F6">
        <w:rPr>
          <w:rStyle w:val="Char6"/>
          <w:rtl/>
        </w:rPr>
        <w:t>ن عهدنامه گرد</w:t>
      </w:r>
      <w:r w:rsidR="000E4BC7">
        <w:rPr>
          <w:rStyle w:val="Char6"/>
          <w:rtl/>
        </w:rPr>
        <w:t>ی</w:t>
      </w:r>
      <w:r w:rsidRPr="003124F6">
        <w:rPr>
          <w:rStyle w:val="Char6"/>
          <w:rtl/>
        </w:rPr>
        <w:t>د، بق</w:t>
      </w:r>
      <w:r w:rsidR="000E4BC7">
        <w:rPr>
          <w:rStyle w:val="Char6"/>
          <w:rtl/>
        </w:rPr>
        <w:t>ی</w:t>
      </w:r>
      <w:r w:rsidRPr="003124F6">
        <w:rPr>
          <w:rStyle w:val="Char6"/>
          <w:rtl/>
        </w:rPr>
        <w:t>ه مهاجر</w:t>
      </w:r>
      <w:r w:rsidR="000E4BC7">
        <w:rPr>
          <w:rStyle w:val="Char6"/>
          <w:rtl/>
        </w:rPr>
        <w:t>ی</w:t>
      </w:r>
      <w:r w:rsidRPr="003124F6">
        <w:rPr>
          <w:rStyle w:val="Char6"/>
          <w:rtl/>
        </w:rPr>
        <w:t>ن و انصار و سا</w:t>
      </w:r>
      <w:r w:rsidR="000E4BC7">
        <w:rPr>
          <w:rStyle w:val="Char6"/>
          <w:rtl/>
        </w:rPr>
        <w:t>ی</w:t>
      </w:r>
      <w:r w:rsidRPr="003124F6">
        <w:rPr>
          <w:rStyle w:val="Char6"/>
          <w:rtl/>
        </w:rPr>
        <w:t>ر مسلم</w:t>
      </w:r>
      <w:r w:rsidR="000E4BC7">
        <w:rPr>
          <w:rStyle w:val="Char6"/>
          <w:rtl/>
        </w:rPr>
        <w:t>ی</w:t>
      </w:r>
      <w:r w:rsidRPr="003124F6">
        <w:rPr>
          <w:rStyle w:val="Char6"/>
          <w:rtl/>
        </w:rPr>
        <w:t>ن ن</w:t>
      </w:r>
      <w:r w:rsidR="000E4BC7">
        <w:rPr>
          <w:rStyle w:val="Char6"/>
          <w:rtl/>
        </w:rPr>
        <w:t>ی</w:t>
      </w:r>
      <w:r w:rsidRPr="003124F6">
        <w:rPr>
          <w:rStyle w:val="Char6"/>
          <w:rtl/>
        </w:rPr>
        <w:t>ز پس از وفات خل</w:t>
      </w:r>
      <w:r w:rsidR="000E4BC7">
        <w:rPr>
          <w:rStyle w:val="Char6"/>
          <w:rtl/>
        </w:rPr>
        <w:t>ی</w:t>
      </w:r>
      <w:r w:rsidRPr="003124F6">
        <w:rPr>
          <w:rStyle w:val="Char6"/>
          <w:rtl/>
        </w:rPr>
        <w:t>فه در مسجد مد</w:t>
      </w:r>
      <w:r w:rsidR="000E4BC7">
        <w:rPr>
          <w:rStyle w:val="Char6"/>
          <w:rtl/>
        </w:rPr>
        <w:t>ی</w:t>
      </w:r>
      <w:r w:rsidRPr="003124F6">
        <w:rPr>
          <w:rStyle w:val="Char6"/>
          <w:rtl/>
        </w:rPr>
        <w:t>نه به عمر دست ب</w:t>
      </w:r>
      <w:r w:rsidR="000E4BC7">
        <w:rPr>
          <w:rStyle w:val="Char6"/>
          <w:rtl/>
        </w:rPr>
        <w:t>ی</w:t>
      </w:r>
      <w:r w:rsidRPr="003124F6">
        <w:rPr>
          <w:rStyle w:val="Char6"/>
          <w:rtl/>
        </w:rPr>
        <w:t>عت داده و او را به خلافت برگز</w:t>
      </w:r>
      <w:r w:rsidR="000E4BC7">
        <w:rPr>
          <w:rStyle w:val="Char6"/>
          <w:rtl/>
        </w:rPr>
        <w:t>ی</w:t>
      </w:r>
      <w:r w:rsidRPr="003124F6">
        <w:rPr>
          <w:rStyle w:val="Char6"/>
          <w:rtl/>
        </w:rPr>
        <w:t>دند.</w:t>
      </w:r>
    </w:p>
    <w:p w:rsidR="00241CB2" w:rsidRPr="003124F6" w:rsidRDefault="00241CB2" w:rsidP="00DE41D0">
      <w:pPr>
        <w:widowControl w:val="0"/>
        <w:ind w:firstLine="284"/>
        <w:jc w:val="both"/>
        <w:rPr>
          <w:rStyle w:val="Char6"/>
          <w:rtl/>
        </w:rPr>
      </w:pPr>
      <w:r w:rsidRPr="003124F6">
        <w:rPr>
          <w:rStyle w:val="Char6"/>
          <w:rtl/>
        </w:rPr>
        <w:t xml:space="preserve">پس </w:t>
      </w:r>
      <w:r w:rsidR="000E4BC7">
        <w:rPr>
          <w:rStyle w:val="Char6"/>
          <w:rtl/>
        </w:rPr>
        <w:t>یک</w:t>
      </w:r>
      <w:r w:rsidRPr="003124F6">
        <w:rPr>
          <w:rStyle w:val="Char6"/>
          <w:rtl/>
        </w:rPr>
        <w:t xml:space="preserve"> بار شورا او را به خلافت اخت</w:t>
      </w:r>
      <w:r w:rsidR="000E4BC7">
        <w:rPr>
          <w:rStyle w:val="Char6"/>
          <w:rtl/>
        </w:rPr>
        <w:t>ی</w:t>
      </w:r>
      <w:r w:rsidRPr="003124F6">
        <w:rPr>
          <w:rStyle w:val="Char6"/>
          <w:rtl/>
        </w:rPr>
        <w:t>ار نمود و</w:t>
      </w:r>
      <w:r w:rsidR="00DE41D0" w:rsidRPr="003124F6">
        <w:rPr>
          <w:rStyle w:val="Char6"/>
          <w:rFonts w:hint="cs"/>
          <w:rtl/>
        </w:rPr>
        <w:t xml:space="preserve"> </w:t>
      </w:r>
      <w:r w:rsidRPr="003124F6">
        <w:rPr>
          <w:rStyle w:val="Char6"/>
          <w:rtl/>
        </w:rPr>
        <w:t>بار د</w:t>
      </w:r>
      <w:r w:rsidR="000E4BC7">
        <w:rPr>
          <w:rStyle w:val="Char6"/>
          <w:rtl/>
        </w:rPr>
        <w:t>ی</w:t>
      </w:r>
      <w:r w:rsidRPr="003124F6">
        <w:rPr>
          <w:rStyle w:val="Char6"/>
          <w:rtl/>
        </w:rPr>
        <w:t>گر عموم مسلم</w:t>
      </w:r>
      <w:r w:rsidR="000E4BC7">
        <w:rPr>
          <w:rStyle w:val="Char6"/>
          <w:rtl/>
        </w:rPr>
        <w:t>ی</w:t>
      </w:r>
      <w:r w:rsidRPr="003124F6">
        <w:rPr>
          <w:rStyle w:val="Char6"/>
          <w:rtl/>
        </w:rPr>
        <w:t>ن در مسجد مد</w:t>
      </w:r>
      <w:r w:rsidR="000E4BC7">
        <w:rPr>
          <w:rStyle w:val="Char6"/>
          <w:rtl/>
        </w:rPr>
        <w:t>ی</w:t>
      </w:r>
      <w:r w:rsidRPr="003124F6">
        <w:rPr>
          <w:rStyle w:val="Char6"/>
          <w:rtl/>
        </w:rPr>
        <w:t>نه با شورا هم صدا شده، نظر شورا را ت</w:t>
      </w:r>
      <w:r w:rsidR="00DE41D0" w:rsidRPr="003124F6">
        <w:rPr>
          <w:rStyle w:val="Char6"/>
          <w:rFonts w:hint="cs"/>
          <w:rtl/>
        </w:rPr>
        <w:t>ا</w:t>
      </w:r>
      <w:r w:rsidR="000E4BC7">
        <w:rPr>
          <w:rStyle w:val="Char6"/>
          <w:rtl/>
        </w:rPr>
        <w:t>یی</w:t>
      </w:r>
      <w:r w:rsidRPr="003124F6">
        <w:rPr>
          <w:rStyle w:val="Char6"/>
          <w:rtl/>
        </w:rPr>
        <w:t>د و عهدنامه‌ا</w:t>
      </w:r>
      <w:r w:rsidR="000E4BC7">
        <w:rPr>
          <w:rStyle w:val="Char6"/>
          <w:rtl/>
        </w:rPr>
        <w:t>ی</w:t>
      </w:r>
      <w:r w:rsidRPr="003124F6">
        <w:rPr>
          <w:rStyle w:val="Char6"/>
          <w:rtl/>
        </w:rPr>
        <w:t xml:space="preserve"> را </w:t>
      </w:r>
      <w:r w:rsidR="000E4BC7">
        <w:rPr>
          <w:rStyle w:val="Char6"/>
          <w:rtl/>
        </w:rPr>
        <w:t>ک</w:t>
      </w:r>
      <w:r w:rsidRPr="003124F6">
        <w:rPr>
          <w:rStyle w:val="Char6"/>
          <w:rtl/>
        </w:rPr>
        <w:t>ه ابوب</w:t>
      </w:r>
      <w:r w:rsidR="000E4BC7">
        <w:rPr>
          <w:rStyle w:val="Char6"/>
          <w:rtl/>
        </w:rPr>
        <w:t>ک</w:t>
      </w:r>
      <w:r w:rsidRPr="003124F6">
        <w:rPr>
          <w:rStyle w:val="Char6"/>
          <w:rtl/>
        </w:rPr>
        <w:t>ر نوشت، تثب</w:t>
      </w:r>
      <w:r w:rsidR="000E4BC7">
        <w:rPr>
          <w:rStyle w:val="Char6"/>
          <w:rtl/>
        </w:rPr>
        <w:t>ی</w:t>
      </w:r>
      <w:r w:rsidRPr="003124F6">
        <w:rPr>
          <w:rStyle w:val="Char6"/>
          <w:rtl/>
        </w:rPr>
        <w:t xml:space="preserve">ت </w:t>
      </w:r>
      <w:r w:rsidR="000E4BC7">
        <w:rPr>
          <w:rStyle w:val="Char6"/>
          <w:rtl/>
        </w:rPr>
        <w:t>ک</w:t>
      </w:r>
      <w:r w:rsidRPr="003124F6">
        <w:rPr>
          <w:rStyle w:val="Char6"/>
          <w:rtl/>
        </w:rPr>
        <w:t>ردند و به ا</w:t>
      </w:r>
      <w:r w:rsidR="000E4BC7">
        <w:rPr>
          <w:rStyle w:val="Char6"/>
          <w:rtl/>
        </w:rPr>
        <w:t>ی</w:t>
      </w:r>
      <w:r w:rsidRPr="003124F6">
        <w:rPr>
          <w:rStyle w:val="Char6"/>
          <w:rtl/>
        </w:rPr>
        <w:t>ن نحو خلافت حضرت عمر مورد تصو</w:t>
      </w:r>
      <w:r w:rsidR="000E4BC7">
        <w:rPr>
          <w:rStyle w:val="Char6"/>
          <w:rtl/>
        </w:rPr>
        <w:t>ی</w:t>
      </w:r>
      <w:r w:rsidRPr="003124F6">
        <w:rPr>
          <w:rStyle w:val="Char6"/>
          <w:rtl/>
        </w:rPr>
        <w:t>ب امت محمد</w:t>
      </w:r>
      <w:r w:rsidR="001F244E" w:rsidRPr="001F244E">
        <w:rPr>
          <w:rStyle w:val="Char6"/>
          <w:rFonts w:cs="CTraditional Arabic"/>
          <w:rtl/>
        </w:rPr>
        <w:t xml:space="preserve"> ج</w:t>
      </w:r>
      <w:r w:rsidRPr="003124F6">
        <w:rPr>
          <w:rStyle w:val="Char6"/>
          <w:rtl/>
        </w:rPr>
        <w:t xml:space="preserve"> قرار گرفت.</w:t>
      </w:r>
    </w:p>
    <w:p w:rsidR="00241CB2" w:rsidRPr="003124F6" w:rsidRDefault="00241CB2" w:rsidP="00F556E7">
      <w:pPr>
        <w:widowControl w:val="0"/>
        <w:ind w:firstLine="284"/>
        <w:jc w:val="both"/>
        <w:rPr>
          <w:rStyle w:val="Char6"/>
          <w:rtl/>
        </w:rPr>
      </w:pPr>
      <w:r w:rsidRPr="003124F6">
        <w:rPr>
          <w:rStyle w:val="Char6"/>
          <w:rtl/>
        </w:rPr>
        <w:t>پس جا</w:t>
      </w:r>
      <w:r w:rsidR="000E4BC7">
        <w:rPr>
          <w:rStyle w:val="Char6"/>
          <w:rtl/>
        </w:rPr>
        <w:t>ی</w:t>
      </w:r>
      <w:r w:rsidRPr="003124F6">
        <w:rPr>
          <w:rStyle w:val="Char6"/>
          <w:rtl/>
        </w:rPr>
        <w:t xml:space="preserve"> </w:t>
      </w:r>
      <w:r w:rsidR="000E4BC7">
        <w:rPr>
          <w:rStyle w:val="Char6"/>
          <w:rtl/>
        </w:rPr>
        <w:t>ک</w:t>
      </w:r>
      <w:r w:rsidRPr="003124F6">
        <w:rPr>
          <w:rStyle w:val="Char6"/>
          <w:rtl/>
        </w:rPr>
        <w:t>وچ</w:t>
      </w:r>
      <w:r w:rsidR="000E4BC7">
        <w:rPr>
          <w:rStyle w:val="Char6"/>
          <w:rtl/>
        </w:rPr>
        <w:t>ک</w:t>
      </w:r>
      <w:r w:rsidR="00DE41D0" w:rsidRPr="003124F6">
        <w:rPr>
          <w:rStyle w:val="Char6"/>
          <w:rFonts w:hint="cs"/>
          <w:rtl/>
        </w:rPr>
        <w:t>‌</w:t>
      </w:r>
      <w:r w:rsidRPr="003124F6">
        <w:rPr>
          <w:rStyle w:val="Char6"/>
          <w:rtl/>
        </w:rPr>
        <w:t>تر</w:t>
      </w:r>
      <w:r w:rsidR="000E4BC7">
        <w:rPr>
          <w:rStyle w:val="Char6"/>
          <w:rtl/>
        </w:rPr>
        <w:t>ی</w:t>
      </w:r>
      <w:r w:rsidRPr="003124F6">
        <w:rPr>
          <w:rStyle w:val="Char6"/>
          <w:rtl/>
        </w:rPr>
        <w:t>ن ش</w:t>
      </w:r>
      <w:r w:rsidR="000E4BC7">
        <w:rPr>
          <w:rStyle w:val="Char6"/>
          <w:rtl/>
        </w:rPr>
        <w:t>ک</w:t>
      </w:r>
      <w:r w:rsidRPr="003124F6">
        <w:rPr>
          <w:rStyle w:val="Char6"/>
          <w:rtl/>
        </w:rPr>
        <w:t xml:space="preserve"> و</w:t>
      </w:r>
      <w:r w:rsidR="00DE41D0" w:rsidRPr="003124F6">
        <w:rPr>
          <w:rStyle w:val="Char6"/>
          <w:rFonts w:hint="cs"/>
          <w:rtl/>
        </w:rPr>
        <w:t xml:space="preserve"> </w:t>
      </w:r>
      <w:r w:rsidRPr="003124F6">
        <w:rPr>
          <w:rStyle w:val="Char6"/>
          <w:rtl/>
        </w:rPr>
        <w:t>ترد</w:t>
      </w:r>
      <w:r w:rsidR="000E4BC7">
        <w:rPr>
          <w:rStyle w:val="Char6"/>
          <w:rtl/>
        </w:rPr>
        <w:t>ی</w:t>
      </w:r>
      <w:r w:rsidRPr="003124F6">
        <w:rPr>
          <w:rStyle w:val="Char6"/>
          <w:rtl/>
        </w:rPr>
        <w:t>د</w:t>
      </w:r>
      <w:r w:rsidR="000E4BC7">
        <w:rPr>
          <w:rStyle w:val="Char6"/>
          <w:rtl/>
        </w:rPr>
        <w:t>ی</w:t>
      </w:r>
      <w:r w:rsidRPr="003124F6">
        <w:rPr>
          <w:rStyle w:val="Char6"/>
          <w:rtl/>
        </w:rPr>
        <w:t xml:space="preserve"> در صحت خلافت پر</w:t>
      </w:r>
      <w:r w:rsidR="00DE41D0" w:rsidRPr="003124F6">
        <w:rPr>
          <w:rStyle w:val="Char6"/>
          <w:rFonts w:hint="cs"/>
          <w:rtl/>
        </w:rPr>
        <w:t xml:space="preserve"> </w:t>
      </w:r>
      <w:r w:rsidRPr="003124F6">
        <w:rPr>
          <w:rStyle w:val="Char6"/>
          <w:rtl/>
        </w:rPr>
        <w:t>بر</w:t>
      </w:r>
      <w:r w:rsidR="000E4BC7">
        <w:rPr>
          <w:rStyle w:val="Char6"/>
          <w:rtl/>
        </w:rPr>
        <w:t>ک</w:t>
      </w:r>
      <w:r w:rsidRPr="003124F6">
        <w:rPr>
          <w:rStyle w:val="Char6"/>
          <w:rtl/>
        </w:rPr>
        <w:t>ت عمر وجود ندارد، آ</w:t>
      </w:r>
      <w:r w:rsidR="000E4BC7">
        <w:rPr>
          <w:rStyle w:val="Char6"/>
          <w:rtl/>
        </w:rPr>
        <w:t>ی</w:t>
      </w:r>
      <w:r w:rsidRPr="003124F6">
        <w:rPr>
          <w:rStyle w:val="Char6"/>
          <w:rtl/>
        </w:rPr>
        <w:t>ا م</w:t>
      </w:r>
      <w:r w:rsidR="000E4BC7">
        <w:rPr>
          <w:rStyle w:val="Char6"/>
          <w:rtl/>
        </w:rPr>
        <w:t>ی</w:t>
      </w:r>
      <w:r w:rsidRPr="003124F6">
        <w:rPr>
          <w:rStyle w:val="Char6"/>
          <w:rtl/>
        </w:rPr>
        <w:t>‌دان</w:t>
      </w:r>
      <w:r w:rsidR="000E4BC7">
        <w:rPr>
          <w:rStyle w:val="Char6"/>
          <w:rtl/>
        </w:rPr>
        <w:t>ی</w:t>
      </w:r>
      <w:r w:rsidRPr="003124F6">
        <w:rPr>
          <w:rStyle w:val="Char6"/>
          <w:rtl/>
        </w:rPr>
        <w:t xml:space="preserve">د </w:t>
      </w:r>
      <w:r w:rsidR="000E4BC7">
        <w:rPr>
          <w:rStyle w:val="Char6"/>
          <w:rtl/>
        </w:rPr>
        <w:t>ک</w:t>
      </w:r>
      <w:r w:rsidRPr="003124F6">
        <w:rPr>
          <w:rStyle w:val="Char6"/>
          <w:rtl/>
        </w:rPr>
        <w:t>ه جامعه اسلام</w:t>
      </w:r>
      <w:r w:rsidR="000E4BC7">
        <w:rPr>
          <w:rStyle w:val="Char6"/>
          <w:rtl/>
        </w:rPr>
        <w:t>ی</w:t>
      </w:r>
      <w:r w:rsidRPr="003124F6">
        <w:rPr>
          <w:rStyle w:val="Char6"/>
          <w:rtl/>
        </w:rPr>
        <w:t xml:space="preserve"> و د</w:t>
      </w:r>
      <w:r w:rsidR="000E4BC7">
        <w:rPr>
          <w:rStyle w:val="Char6"/>
          <w:rtl/>
        </w:rPr>
        <w:t>ی</w:t>
      </w:r>
      <w:r w:rsidRPr="003124F6">
        <w:rPr>
          <w:rStyle w:val="Char6"/>
          <w:rtl/>
        </w:rPr>
        <w:t>ن اسلام چه خ</w:t>
      </w:r>
      <w:r w:rsidR="000E4BC7">
        <w:rPr>
          <w:rStyle w:val="Char6"/>
          <w:rtl/>
        </w:rPr>
        <w:t>ی</w:t>
      </w:r>
      <w:r w:rsidRPr="003124F6">
        <w:rPr>
          <w:rStyle w:val="Char6"/>
          <w:rtl/>
        </w:rPr>
        <w:t>ر</w:t>
      </w:r>
      <w:r w:rsidR="000E4BC7">
        <w:rPr>
          <w:rStyle w:val="Char6"/>
          <w:rtl/>
        </w:rPr>
        <w:t>ی</w:t>
      </w:r>
      <w:r w:rsidRPr="003124F6">
        <w:rPr>
          <w:rStyle w:val="Char6"/>
          <w:rtl/>
        </w:rPr>
        <w:t xml:space="preserve"> از خلافتش د</w:t>
      </w:r>
      <w:r w:rsidR="000E4BC7">
        <w:rPr>
          <w:rStyle w:val="Char6"/>
          <w:rtl/>
        </w:rPr>
        <w:t>ی</w:t>
      </w:r>
      <w:r w:rsidRPr="003124F6">
        <w:rPr>
          <w:rStyle w:val="Char6"/>
          <w:rtl/>
        </w:rPr>
        <w:t>د؟ ا</w:t>
      </w:r>
      <w:r w:rsidR="000E4BC7">
        <w:rPr>
          <w:rStyle w:val="Char6"/>
          <w:rtl/>
        </w:rPr>
        <w:t>ی</w:t>
      </w:r>
      <w:r w:rsidRPr="003124F6">
        <w:rPr>
          <w:rStyle w:val="Char6"/>
          <w:rtl/>
        </w:rPr>
        <w:t>ن تار</w:t>
      </w:r>
      <w:r w:rsidR="000E4BC7">
        <w:rPr>
          <w:rStyle w:val="Char6"/>
          <w:rtl/>
        </w:rPr>
        <w:t>ی</w:t>
      </w:r>
      <w:r w:rsidRPr="003124F6">
        <w:rPr>
          <w:rStyle w:val="Char6"/>
          <w:rtl/>
        </w:rPr>
        <w:t xml:space="preserve">خ امت است </w:t>
      </w:r>
      <w:r w:rsidR="000E4BC7">
        <w:rPr>
          <w:rStyle w:val="Char6"/>
          <w:rtl/>
        </w:rPr>
        <w:t>ک</w:t>
      </w:r>
      <w:r w:rsidRPr="003124F6">
        <w:rPr>
          <w:rStyle w:val="Char6"/>
          <w:rtl/>
        </w:rPr>
        <w:t>ه با زبان گو</w:t>
      </w:r>
      <w:r w:rsidR="000E4BC7">
        <w:rPr>
          <w:rStyle w:val="Char6"/>
          <w:rtl/>
        </w:rPr>
        <w:t>ی</w:t>
      </w:r>
      <w:r w:rsidRPr="003124F6">
        <w:rPr>
          <w:rStyle w:val="Char6"/>
          <w:rtl/>
        </w:rPr>
        <w:t>ا و قضاوت صح</w:t>
      </w:r>
      <w:r w:rsidR="000E4BC7">
        <w:rPr>
          <w:rStyle w:val="Char6"/>
          <w:rtl/>
        </w:rPr>
        <w:t>ی</w:t>
      </w:r>
      <w:r w:rsidRPr="003124F6">
        <w:rPr>
          <w:rStyle w:val="Char6"/>
          <w:rtl/>
        </w:rPr>
        <w:t>حش به ا</w:t>
      </w:r>
      <w:r w:rsidR="000E4BC7">
        <w:rPr>
          <w:rStyle w:val="Char6"/>
          <w:rtl/>
        </w:rPr>
        <w:t>ی</w:t>
      </w:r>
      <w:r w:rsidRPr="003124F6">
        <w:rPr>
          <w:rStyle w:val="Char6"/>
          <w:rtl/>
        </w:rPr>
        <w:t>ن پرسش پاسخ م</w:t>
      </w:r>
      <w:r w:rsidR="000E4BC7">
        <w:rPr>
          <w:rStyle w:val="Char6"/>
          <w:rtl/>
        </w:rPr>
        <w:t>ی</w:t>
      </w:r>
      <w:r w:rsidRPr="003124F6">
        <w:rPr>
          <w:rStyle w:val="Char6"/>
          <w:rtl/>
        </w:rPr>
        <w:t>‌دهد. ما گوشه‌ا</w:t>
      </w:r>
      <w:r w:rsidR="000E4BC7">
        <w:rPr>
          <w:rStyle w:val="Char6"/>
          <w:rtl/>
        </w:rPr>
        <w:t>ی</w:t>
      </w:r>
      <w:r w:rsidRPr="003124F6">
        <w:rPr>
          <w:rStyle w:val="Char6"/>
          <w:rtl/>
        </w:rPr>
        <w:t xml:space="preserve"> از ا</w:t>
      </w:r>
      <w:r w:rsidR="000E4BC7">
        <w:rPr>
          <w:rStyle w:val="Char6"/>
          <w:rtl/>
        </w:rPr>
        <w:t>ی</w:t>
      </w:r>
      <w:r w:rsidRPr="003124F6">
        <w:rPr>
          <w:rStyle w:val="Char6"/>
          <w:rtl/>
        </w:rPr>
        <w:t>ن تار</w:t>
      </w:r>
      <w:r w:rsidR="000E4BC7">
        <w:rPr>
          <w:rStyle w:val="Char6"/>
          <w:rtl/>
        </w:rPr>
        <w:t>ی</w:t>
      </w:r>
      <w:r w:rsidRPr="003124F6">
        <w:rPr>
          <w:rStyle w:val="Char6"/>
          <w:rtl/>
        </w:rPr>
        <w:t>خ را در ا</w:t>
      </w:r>
      <w:r w:rsidR="000E4BC7">
        <w:rPr>
          <w:rStyle w:val="Char6"/>
          <w:rtl/>
        </w:rPr>
        <w:t>ی</w:t>
      </w:r>
      <w:r w:rsidRPr="003124F6">
        <w:rPr>
          <w:rStyle w:val="Char6"/>
          <w:rtl/>
        </w:rPr>
        <w:t xml:space="preserve">ن </w:t>
      </w:r>
      <w:r w:rsidR="000E4BC7">
        <w:rPr>
          <w:rStyle w:val="Char6"/>
          <w:rtl/>
        </w:rPr>
        <w:t>ک</w:t>
      </w:r>
      <w:r w:rsidRPr="003124F6">
        <w:rPr>
          <w:rStyle w:val="Char6"/>
          <w:rtl/>
        </w:rPr>
        <w:t>تاب به قلم م</w:t>
      </w:r>
      <w:r w:rsidR="000E4BC7">
        <w:rPr>
          <w:rStyle w:val="Char6"/>
          <w:rtl/>
        </w:rPr>
        <w:t>ی</w:t>
      </w:r>
      <w:r w:rsidRPr="003124F6">
        <w:rPr>
          <w:rStyle w:val="Char6"/>
          <w:rtl/>
        </w:rPr>
        <w:t>‌آور</w:t>
      </w:r>
      <w:r w:rsidR="000E4BC7">
        <w:rPr>
          <w:rStyle w:val="Char6"/>
          <w:rtl/>
        </w:rPr>
        <w:t>ی</w:t>
      </w:r>
      <w:r w:rsidRPr="003124F6">
        <w:rPr>
          <w:rStyle w:val="Char6"/>
          <w:rtl/>
        </w:rPr>
        <w:t>م.</w:t>
      </w:r>
    </w:p>
    <w:p w:rsidR="00241CB2" w:rsidRPr="004B7851" w:rsidRDefault="00241CB2" w:rsidP="00F9143C">
      <w:pPr>
        <w:pStyle w:val="a4"/>
        <w:rPr>
          <w:rtl/>
        </w:rPr>
      </w:pPr>
      <w:bookmarkStart w:id="320" w:name="_Toc341627334"/>
      <w:bookmarkStart w:id="321" w:name="_Toc341627555"/>
      <w:bookmarkStart w:id="322" w:name="_Toc440799002"/>
      <w:r w:rsidRPr="004B7851">
        <w:rPr>
          <w:rtl/>
        </w:rPr>
        <w:t>اول</w:t>
      </w:r>
      <w:r w:rsidR="000E4BC7">
        <w:rPr>
          <w:rtl/>
        </w:rPr>
        <w:t>ی</w:t>
      </w:r>
      <w:r w:rsidRPr="004B7851">
        <w:rPr>
          <w:rtl/>
        </w:rPr>
        <w:t>ن خطبه حضرت عمر در آغاز خلافتش</w:t>
      </w:r>
      <w:bookmarkEnd w:id="320"/>
      <w:bookmarkEnd w:id="321"/>
      <w:bookmarkEnd w:id="322"/>
    </w:p>
    <w:p w:rsidR="00241CB2" w:rsidRPr="003124F6" w:rsidRDefault="00241CB2" w:rsidP="00DE41D0">
      <w:pPr>
        <w:widowControl w:val="0"/>
        <w:ind w:firstLine="284"/>
        <w:jc w:val="both"/>
        <w:rPr>
          <w:rStyle w:val="Char6"/>
          <w:rtl/>
        </w:rPr>
      </w:pPr>
      <w:r w:rsidRPr="003124F6">
        <w:rPr>
          <w:rStyle w:val="Char6"/>
          <w:rtl/>
        </w:rPr>
        <w:t>سع</w:t>
      </w:r>
      <w:r w:rsidR="000E4BC7">
        <w:rPr>
          <w:rStyle w:val="Char6"/>
          <w:rtl/>
        </w:rPr>
        <w:t>ی</w:t>
      </w:r>
      <w:r w:rsidRPr="003124F6">
        <w:rPr>
          <w:rStyle w:val="Char6"/>
          <w:rtl/>
        </w:rPr>
        <w:t>د بن المس</w:t>
      </w:r>
      <w:r w:rsidR="000E4BC7">
        <w:rPr>
          <w:rStyle w:val="Char6"/>
          <w:rtl/>
        </w:rPr>
        <w:t>ی</w:t>
      </w:r>
      <w:r w:rsidRPr="003124F6">
        <w:rPr>
          <w:rStyle w:val="Char6"/>
          <w:rtl/>
        </w:rPr>
        <w:t>ب م</w:t>
      </w:r>
      <w:r w:rsidR="000E4BC7">
        <w:rPr>
          <w:rStyle w:val="Char6"/>
          <w:rtl/>
        </w:rPr>
        <w:t>ی</w:t>
      </w:r>
      <w:r w:rsidRPr="003124F6">
        <w:rPr>
          <w:rStyle w:val="Char6"/>
          <w:rtl/>
        </w:rPr>
        <w:t>‌گو</w:t>
      </w:r>
      <w:r w:rsidR="000E4BC7">
        <w:rPr>
          <w:rStyle w:val="Char6"/>
          <w:rtl/>
        </w:rPr>
        <w:t>ی</w:t>
      </w:r>
      <w:r w:rsidRPr="003124F6">
        <w:rPr>
          <w:rStyle w:val="Char6"/>
          <w:rtl/>
        </w:rPr>
        <w:t>د: هم</w:t>
      </w:r>
      <w:r w:rsidR="000E4BC7">
        <w:rPr>
          <w:rStyle w:val="Char6"/>
          <w:rtl/>
        </w:rPr>
        <w:t>ی</w:t>
      </w:r>
      <w:r w:rsidRPr="003124F6">
        <w:rPr>
          <w:rStyle w:val="Char6"/>
          <w:rtl/>
        </w:rPr>
        <w:t xml:space="preserve">ن </w:t>
      </w:r>
      <w:r w:rsidR="000E4BC7">
        <w:rPr>
          <w:rStyle w:val="Char6"/>
          <w:rtl/>
        </w:rPr>
        <w:t>ک</w:t>
      </w:r>
      <w:r w:rsidRPr="003124F6">
        <w:rPr>
          <w:rStyle w:val="Char6"/>
          <w:rtl/>
        </w:rPr>
        <w:t>ه عمر به خلافت رس</w:t>
      </w:r>
      <w:r w:rsidR="000E4BC7">
        <w:rPr>
          <w:rStyle w:val="Char6"/>
          <w:rtl/>
        </w:rPr>
        <w:t>ی</w:t>
      </w:r>
      <w:r w:rsidRPr="003124F6">
        <w:rPr>
          <w:rStyle w:val="Char6"/>
          <w:rtl/>
        </w:rPr>
        <w:t>د، برا</w:t>
      </w:r>
      <w:r w:rsidR="000E4BC7">
        <w:rPr>
          <w:rStyle w:val="Char6"/>
          <w:rtl/>
        </w:rPr>
        <w:t>ی</w:t>
      </w:r>
      <w:r w:rsidRPr="003124F6">
        <w:rPr>
          <w:rStyle w:val="Char6"/>
          <w:rtl/>
        </w:rPr>
        <w:t xml:space="preserve"> خطبه رو</w:t>
      </w:r>
      <w:r w:rsidR="000E4BC7">
        <w:rPr>
          <w:rStyle w:val="Char6"/>
          <w:rtl/>
        </w:rPr>
        <w:t>ی</w:t>
      </w:r>
      <w:r w:rsidRPr="003124F6">
        <w:rPr>
          <w:rStyle w:val="Char6"/>
          <w:rtl/>
        </w:rPr>
        <w:t xml:space="preserve"> منبر رسول الله نشست و پس از ذ</w:t>
      </w:r>
      <w:r w:rsidR="000E4BC7">
        <w:rPr>
          <w:rStyle w:val="Char6"/>
          <w:rtl/>
        </w:rPr>
        <w:t>ک</w:t>
      </w:r>
      <w:r w:rsidRPr="003124F6">
        <w:rPr>
          <w:rStyle w:val="Char6"/>
          <w:rtl/>
        </w:rPr>
        <w:t>ر مقدمه خطبه چن</w:t>
      </w:r>
      <w:r w:rsidR="000E4BC7">
        <w:rPr>
          <w:rStyle w:val="Char6"/>
          <w:rtl/>
        </w:rPr>
        <w:t>ی</w:t>
      </w:r>
      <w:r w:rsidRPr="003124F6">
        <w:rPr>
          <w:rStyle w:val="Char6"/>
          <w:rtl/>
        </w:rPr>
        <w:t>ن گفت: ا</w:t>
      </w:r>
      <w:r w:rsidR="000E4BC7">
        <w:rPr>
          <w:rStyle w:val="Char6"/>
          <w:rtl/>
        </w:rPr>
        <w:t>ی</w:t>
      </w:r>
      <w:r w:rsidRPr="003124F6">
        <w:rPr>
          <w:rStyle w:val="Char6"/>
          <w:rtl/>
        </w:rPr>
        <w:t xml:space="preserve"> مردم، م</w:t>
      </w:r>
      <w:r w:rsidR="000E4BC7">
        <w:rPr>
          <w:rStyle w:val="Char6"/>
          <w:rtl/>
        </w:rPr>
        <w:t>ی</w:t>
      </w:r>
      <w:r w:rsidRPr="003124F6">
        <w:rPr>
          <w:rStyle w:val="Char6"/>
          <w:rtl/>
        </w:rPr>
        <w:t xml:space="preserve">‌دانم </w:t>
      </w:r>
      <w:r w:rsidR="000E4BC7">
        <w:rPr>
          <w:rStyle w:val="Char6"/>
          <w:rtl/>
        </w:rPr>
        <w:t>ک</w:t>
      </w:r>
      <w:r w:rsidRPr="003124F6">
        <w:rPr>
          <w:rStyle w:val="Char6"/>
          <w:rtl/>
        </w:rPr>
        <w:t>ه شما در گذشته از من سخت</w:t>
      </w:r>
      <w:r w:rsidR="00DE41D0" w:rsidRPr="003124F6">
        <w:rPr>
          <w:rStyle w:val="Char6"/>
          <w:rFonts w:hint="cs"/>
          <w:rtl/>
        </w:rPr>
        <w:t>‌</w:t>
      </w:r>
      <w:r w:rsidRPr="003124F6">
        <w:rPr>
          <w:rStyle w:val="Char6"/>
          <w:rtl/>
        </w:rPr>
        <w:t>گ</w:t>
      </w:r>
      <w:r w:rsidR="000E4BC7">
        <w:rPr>
          <w:rStyle w:val="Char6"/>
          <w:rtl/>
        </w:rPr>
        <w:t>ی</w:t>
      </w:r>
      <w:r w:rsidRPr="003124F6">
        <w:rPr>
          <w:rStyle w:val="Char6"/>
          <w:rtl/>
        </w:rPr>
        <w:t>ر</w:t>
      </w:r>
      <w:r w:rsidR="000E4BC7">
        <w:rPr>
          <w:rStyle w:val="Char6"/>
          <w:rtl/>
        </w:rPr>
        <w:t>ی</w:t>
      </w:r>
      <w:r w:rsidRPr="003124F6">
        <w:rPr>
          <w:rStyle w:val="Char6"/>
          <w:rtl/>
        </w:rPr>
        <w:t xml:space="preserve"> و خشونت د</w:t>
      </w:r>
      <w:r w:rsidR="000E4BC7">
        <w:rPr>
          <w:rStyle w:val="Char6"/>
          <w:rtl/>
        </w:rPr>
        <w:t>ی</w:t>
      </w:r>
      <w:r w:rsidRPr="003124F6">
        <w:rPr>
          <w:rStyle w:val="Char6"/>
          <w:rtl/>
        </w:rPr>
        <w:t>ده‌ا</w:t>
      </w:r>
      <w:r w:rsidR="000E4BC7">
        <w:rPr>
          <w:rStyle w:val="Char6"/>
          <w:rtl/>
        </w:rPr>
        <w:t>ی</w:t>
      </w:r>
      <w:r w:rsidRPr="003124F6">
        <w:rPr>
          <w:rStyle w:val="Char6"/>
          <w:rtl/>
        </w:rPr>
        <w:t>د.</w:t>
      </w:r>
    </w:p>
    <w:p w:rsidR="00DE41D0" w:rsidRPr="003124F6" w:rsidRDefault="00241CB2" w:rsidP="00DE41D0">
      <w:pPr>
        <w:widowControl w:val="0"/>
        <w:ind w:firstLine="284"/>
        <w:jc w:val="both"/>
        <w:rPr>
          <w:rStyle w:val="Char6"/>
          <w:rtl/>
        </w:rPr>
      </w:pPr>
      <w:r w:rsidRPr="003124F6">
        <w:rPr>
          <w:rStyle w:val="Char6"/>
          <w:rtl/>
        </w:rPr>
        <w:t>رفتار خشونت آم</w:t>
      </w:r>
      <w:r w:rsidR="000E4BC7">
        <w:rPr>
          <w:rStyle w:val="Char6"/>
          <w:rtl/>
        </w:rPr>
        <w:t>ی</w:t>
      </w:r>
      <w:r w:rsidRPr="003124F6">
        <w:rPr>
          <w:rStyle w:val="Char6"/>
          <w:rtl/>
        </w:rPr>
        <w:t>زم بد</w:t>
      </w:r>
      <w:r w:rsidR="000E4BC7">
        <w:rPr>
          <w:rStyle w:val="Char6"/>
          <w:rtl/>
        </w:rPr>
        <w:t>ی</w:t>
      </w:r>
      <w:r w:rsidRPr="003124F6">
        <w:rPr>
          <w:rStyle w:val="Char6"/>
          <w:rtl/>
        </w:rPr>
        <w:t xml:space="preserve">ن جهت بود </w:t>
      </w:r>
      <w:r w:rsidR="000E4BC7">
        <w:rPr>
          <w:rStyle w:val="Char6"/>
          <w:rtl/>
        </w:rPr>
        <w:t>ک</w:t>
      </w:r>
      <w:r w:rsidRPr="003124F6">
        <w:rPr>
          <w:rStyle w:val="Char6"/>
          <w:rtl/>
        </w:rPr>
        <w:t>ه من با رسول الله بودم، غلام و خدمت</w:t>
      </w:r>
      <w:r w:rsidR="00DE41D0" w:rsidRPr="003124F6">
        <w:rPr>
          <w:rStyle w:val="Char6"/>
          <w:rFonts w:hint="cs"/>
          <w:rtl/>
        </w:rPr>
        <w:t>‌</w:t>
      </w:r>
      <w:r w:rsidR="00DE41D0" w:rsidRPr="003124F6">
        <w:rPr>
          <w:rStyle w:val="Char6"/>
          <w:rtl/>
        </w:rPr>
        <w:t>گزارش بودم. آن حضرت چنان</w:t>
      </w:r>
      <w:r w:rsidR="000E4BC7">
        <w:rPr>
          <w:rStyle w:val="Char6"/>
          <w:rtl/>
        </w:rPr>
        <w:t>ک</w:t>
      </w:r>
      <w:r w:rsidRPr="003124F6">
        <w:rPr>
          <w:rStyle w:val="Char6"/>
          <w:rtl/>
        </w:rPr>
        <w:t>ه خدا فرموده است، نسبت به مؤمن</w:t>
      </w:r>
      <w:r w:rsidR="000E4BC7">
        <w:rPr>
          <w:rStyle w:val="Char6"/>
          <w:rtl/>
        </w:rPr>
        <w:t>ی</w:t>
      </w:r>
      <w:r w:rsidRPr="003124F6">
        <w:rPr>
          <w:rStyle w:val="Char6"/>
          <w:rtl/>
        </w:rPr>
        <w:t>ن رؤوف و</w:t>
      </w:r>
      <w:r w:rsidR="00DE41D0" w:rsidRPr="003124F6">
        <w:rPr>
          <w:rStyle w:val="Char6"/>
          <w:rFonts w:hint="cs"/>
          <w:rtl/>
        </w:rPr>
        <w:t xml:space="preserve"> </w:t>
      </w:r>
      <w:r w:rsidRPr="003124F6">
        <w:rPr>
          <w:rStyle w:val="Char6"/>
          <w:rtl/>
        </w:rPr>
        <w:t xml:space="preserve">مهربان بود. من در </w:t>
      </w:r>
      <w:r w:rsidR="000E4BC7">
        <w:rPr>
          <w:rStyle w:val="Char6"/>
          <w:rtl/>
        </w:rPr>
        <w:t>ک</w:t>
      </w:r>
      <w:r w:rsidRPr="003124F6">
        <w:rPr>
          <w:rStyle w:val="Char6"/>
          <w:rtl/>
        </w:rPr>
        <w:t>نارش مانند شمش</w:t>
      </w:r>
      <w:r w:rsidR="000E4BC7">
        <w:rPr>
          <w:rStyle w:val="Char6"/>
          <w:rtl/>
        </w:rPr>
        <w:t>ی</w:t>
      </w:r>
      <w:r w:rsidRPr="003124F6">
        <w:rPr>
          <w:rStyle w:val="Char6"/>
          <w:rtl/>
        </w:rPr>
        <w:t>ر ب</w:t>
      </w:r>
      <w:r w:rsidR="00DE41D0" w:rsidRPr="003124F6">
        <w:rPr>
          <w:rStyle w:val="Char6"/>
          <w:rtl/>
        </w:rPr>
        <w:t>رهنه بودم، نسبت به هر جسور و ب</w:t>
      </w:r>
      <w:r w:rsidR="000E4BC7">
        <w:rPr>
          <w:rStyle w:val="Char6"/>
          <w:rtl/>
        </w:rPr>
        <w:t>ی</w:t>
      </w:r>
      <w:r w:rsidR="00DE41D0" w:rsidRPr="003124F6">
        <w:rPr>
          <w:rStyle w:val="Char6"/>
          <w:rFonts w:hint="cs"/>
          <w:rtl/>
        </w:rPr>
        <w:t>‌</w:t>
      </w:r>
      <w:r w:rsidRPr="003124F6">
        <w:rPr>
          <w:rStyle w:val="Char6"/>
          <w:rtl/>
        </w:rPr>
        <w:t>ادب</w:t>
      </w:r>
      <w:r w:rsidR="000E4BC7">
        <w:rPr>
          <w:rStyle w:val="Char6"/>
          <w:rtl/>
        </w:rPr>
        <w:t>ی</w:t>
      </w:r>
      <w:r w:rsidRPr="003124F6">
        <w:rPr>
          <w:rStyle w:val="Char6"/>
          <w:rtl/>
        </w:rPr>
        <w:t xml:space="preserve"> </w:t>
      </w:r>
      <w:r w:rsidR="000E4BC7">
        <w:rPr>
          <w:rStyle w:val="Char6"/>
          <w:rtl/>
        </w:rPr>
        <w:t>ک</w:t>
      </w:r>
      <w:r w:rsidRPr="003124F6">
        <w:rPr>
          <w:rStyle w:val="Char6"/>
          <w:rtl/>
        </w:rPr>
        <w:t>ه از رأفت و مهربان</w:t>
      </w:r>
      <w:r w:rsidR="000E4BC7">
        <w:rPr>
          <w:rStyle w:val="Char6"/>
          <w:rtl/>
        </w:rPr>
        <w:t>ی</w:t>
      </w:r>
      <w:r w:rsidRPr="003124F6">
        <w:rPr>
          <w:rStyle w:val="Char6"/>
          <w:rtl/>
        </w:rPr>
        <w:t xml:space="preserve"> رسول الله سوء استفاده م</w:t>
      </w:r>
      <w:r w:rsidR="000E4BC7">
        <w:rPr>
          <w:rStyle w:val="Char6"/>
          <w:rtl/>
        </w:rPr>
        <w:t>ی</w:t>
      </w:r>
      <w:r w:rsidRPr="003124F6">
        <w:rPr>
          <w:rStyle w:val="Char6"/>
          <w:rtl/>
        </w:rPr>
        <w:t>‌نمود، امر آن حضرت را اطاعت نموده، اجرا م</w:t>
      </w:r>
      <w:r w:rsidR="000E4BC7">
        <w:rPr>
          <w:rStyle w:val="Char6"/>
          <w:rtl/>
        </w:rPr>
        <w:t>ی</w:t>
      </w:r>
      <w:r w:rsidRPr="003124F6">
        <w:rPr>
          <w:rStyle w:val="Char6"/>
          <w:rtl/>
        </w:rPr>
        <w:t>‌</w:t>
      </w:r>
      <w:r w:rsidR="000E4BC7">
        <w:rPr>
          <w:rStyle w:val="Char6"/>
          <w:rtl/>
        </w:rPr>
        <w:t>ک</w:t>
      </w:r>
      <w:r w:rsidRPr="003124F6">
        <w:rPr>
          <w:rStyle w:val="Char6"/>
          <w:rtl/>
        </w:rPr>
        <w:t>ردم، نزد آن حضرت هم</w:t>
      </w:r>
      <w:r w:rsidR="000E4BC7">
        <w:rPr>
          <w:rStyle w:val="Char6"/>
          <w:rtl/>
        </w:rPr>
        <w:t>ی</w:t>
      </w:r>
      <w:r w:rsidRPr="003124F6">
        <w:rPr>
          <w:rStyle w:val="Char6"/>
          <w:rtl/>
        </w:rPr>
        <w:t>شه چن</w:t>
      </w:r>
      <w:r w:rsidR="000E4BC7">
        <w:rPr>
          <w:rStyle w:val="Char6"/>
          <w:rtl/>
        </w:rPr>
        <w:t>ی</w:t>
      </w:r>
      <w:r w:rsidRPr="003124F6">
        <w:rPr>
          <w:rStyle w:val="Char6"/>
          <w:rtl/>
        </w:rPr>
        <w:t>ن بودم</w:t>
      </w:r>
      <w:r w:rsidR="00DA616D" w:rsidRPr="003124F6">
        <w:rPr>
          <w:rStyle w:val="Char6"/>
          <w:rtl/>
        </w:rPr>
        <w:t>،</w:t>
      </w:r>
      <w:r w:rsidR="00DE41D0" w:rsidRPr="003124F6">
        <w:rPr>
          <w:rStyle w:val="Char6"/>
          <w:rtl/>
        </w:rPr>
        <w:t xml:space="preserve"> تا آن</w:t>
      </w:r>
      <w:r w:rsidRPr="003124F6">
        <w:rPr>
          <w:rStyle w:val="Char6"/>
          <w:rtl/>
        </w:rPr>
        <w:t xml:space="preserve">گاه </w:t>
      </w:r>
      <w:r w:rsidR="000E4BC7">
        <w:rPr>
          <w:rStyle w:val="Char6"/>
          <w:rtl/>
        </w:rPr>
        <w:t>ک</w:t>
      </w:r>
      <w:r w:rsidRPr="003124F6">
        <w:rPr>
          <w:rStyle w:val="Char6"/>
          <w:rtl/>
        </w:rPr>
        <w:t>ه خدا او را از دن</w:t>
      </w:r>
      <w:r w:rsidR="000E4BC7">
        <w:rPr>
          <w:rStyle w:val="Char6"/>
          <w:rtl/>
        </w:rPr>
        <w:t>ی</w:t>
      </w:r>
      <w:r w:rsidRPr="003124F6">
        <w:rPr>
          <w:rStyle w:val="Char6"/>
          <w:rtl/>
        </w:rPr>
        <w:t>ا برد، او از من راض</w:t>
      </w:r>
      <w:r w:rsidR="000E4BC7">
        <w:rPr>
          <w:rStyle w:val="Char6"/>
          <w:rtl/>
        </w:rPr>
        <w:t>ی</w:t>
      </w:r>
      <w:r w:rsidRPr="003124F6">
        <w:rPr>
          <w:rStyle w:val="Char6"/>
          <w:rtl/>
        </w:rPr>
        <w:t xml:space="preserve"> بود و</w:t>
      </w:r>
      <w:r w:rsidR="00DE41D0" w:rsidRPr="003124F6">
        <w:rPr>
          <w:rStyle w:val="Char6"/>
          <w:rFonts w:hint="cs"/>
          <w:rtl/>
        </w:rPr>
        <w:t xml:space="preserve"> </w:t>
      </w:r>
      <w:r w:rsidRPr="003124F6">
        <w:rPr>
          <w:rStyle w:val="Char6"/>
          <w:rtl/>
        </w:rPr>
        <w:t>من از ا</w:t>
      </w:r>
      <w:r w:rsidR="000E4BC7">
        <w:rPr>
          <w:rStyle w:val="Char6"/>
          <w:rtl/>
        </w:rPr>
        <w:t>ی</w:t>
      </w:r>
      <w:r w:rsidRPr="003124F6">
        <w:rPr>
          <w:rStyle w:val="Char6"/>
          <w:rtl/>
        </w:rPr>
        <w:t>ن بابت خدا را م</w:t>
      </w:r>
      <w:r w:rsidR="000E4BC7">
        <w:rPr>
          <w:rStyle w:val="Char6"/>
          <w:rtl/>
        </w:rPr>
        <w:t>ی</w:t>
      </w:r>
      <w:r w:rsidRPr="003124F6">
        <w:rPr>
          <w:rStyle w:val="Char6"/>
          <w:rtl/>
        </w:rPr>
        <w:t>‌ستا</w:t>
      </w:r>
      <w:r w:rsidR="000E4BC7">
        <w:rPr>
          <w:rStyle w:val="Char6"/>
          <w:rtl/>
        </w:rPr>
        <w:t>ی</w:t>
      </w:r>
      <w:r w:rsidRPr="003124F6">
        <w:rPr>
          <w:rStyle w:val="Char6"/>
          <w:rtl/>
        </w:rPr>
        <w:t>م و خود را خوشبخت م</w:t>
      </w:r>
      <w:r w:rsidR="000E4BC7">
        <w:rPr>
          <w:rStyle w:val="Char6"/>
          <w:rtl/>
        </w:rPr>
        <w:t>ی</w:t>
      </w:r>
      <w:r w:rsidRPr="003124F6">
        <w:rPr>
          <w:rStyle w:val="Char6"/>
          <w:rtl/>
        </w:rPr>
        <w:t>‌دانم</w:t>
      </w:r>
      <w:r w:rsidR="00DE41D0" w:rsidRPr="003124F6">
        <w:rPr>
          <w:rStyle w:val="Char6"/>
          <w:rFonts w:hint="cs"/>
          <w:rtl/>
        </w:rPr>
        <w:t>.</w:t>
      </w:r>
    </w:p>
    <w:p w:rsidR="00241CB2" w:rsidRPr="003124F6" w:rsidRDefault="00241CB2" w:rsidP="00DE41D0">
      <w:pPr>
        <w:widowControl w:val="0"/>
        <w:ind w:firstLine="284"/>
        <w:jc w:val="both"/>
        <w:rPr>
          <w:rStyle w:val="Char6"/>
          <w:rtl/>
        </w:rPr>
      </w:pPr>
      <w:r w:rsidRPr="003124F6">
        <w:rPr>
          <w:rStyle w:val="Char6"/>
          <w:rtl/>
        </w:rPr>
        <w:t>بعد از رسول الله نزد ابوب</w:t>
      </w:r>
      <w:r w:rsidR="000E4BC7">
        <w:rPr>
          <w:rStyle w:val="Char6"/>
          <w:rtl/>
        </w:rPr>
        <w:t>ک</w:t>
      </w:r>
      <w:r w:rsidRPr="003124F6">
        <w:rPr>
          <w:rStyle w:val="Char6"/>
          <w:rtl/>
        </w:rPr>
        <w:t>ر خل</w:t>
      </w:r>
      <w:r w:rsidR="000E4BC7">
        <w:rPr>
          <w:rStyle w:val="Char6"/>
          <w:rtl/>
        </w:rPr>
        <w:t>ی</w:t>
      </w:r>
      <w:r w:rsidRPr="003124F6">
        <w:rPr>
          <w:rStyle w:val="Char6"/>
          <w:rtl/>
        </w:rPr>
        <w:t>فه</w:t>
      </w:r>
      <w:r w:rsidR="00DE41D0" w:rsidRPr="003124F6">
        <w:rPr>
          <w:rStyle w:val="Char6"/>
          <w:rtl/>
        </w:rPr>
        <w:t xml:space="preserve"> رسول الله ن</w:t>
      </w:r>
      <w:r w:rsidR="000E4BC7">
        <w:rPr>
          <w:rStyle w:val="Char6"/>
          <w:rtl/>
        </w:rPr>
        <w:t>ی</w:t>
      </w:r>
      <w:r w:rsidR="00DE41D0" w:rsidRPr="003124F6">
        <w:rPr>
          <w:rStyle w:val="Char6"/>
          <w:rtl/>
        </w:rPr>
        <w:t>ز چن</w:t>
      </w:r>
      <w:r w:rsidR="000E4BC7">
        <w:rPr>
          <w:rStyle w:val="Char6"/>
          <w:rtl/>
        </w:rPr>
        <w:t>ی</w:t>
      </w:r>
      <w:r w:rsidR="00DE41D0" w:rsidRPr="003124F6">
        <w:rPr>
          <w:rStyle w:val="Char6"/>
          <w:rtl/>
        </w:rPr>
        <w:t>ن بودم و چنان</w:t>
      </w:r>
      <w:r w:rsidR="000E4BC7">
        <w:rPr>
          <w:rStyle w:val="Char6"/>
          <w:rtl/>
        </w:rPr>
        <w:t>ک</w:t>
      </w:r>
      <w:r w:rsidRPr="003124F6">
        <w:rPr>
          <w:rStyle w:val="Char6"/>
          <w:rtl/>
        </w:rPr>
        <w:t>ه م</w:t>
      </w:r>
      <w:r w:rsidR="000E4BC7">
        <w:rPr>
          <w:rStyle w:val="Char6"/>
          <w:rtl/>
        </w:rPr>
        <w:t>ی</w:t>
      </w:r>
      <w:r w:rsidRPr="003124F6">
        <w:rPr>
          <w:rStyle w:val="Char6"/>
          <w:rtl/>
        </w:rPr>
        <w:t>‌دان</w:t>
      </w:r>
      <w:r w:rsidR="000E4BC7">
        <w:rPr>
          <w:rStyle w:val="Char6"/>
          <w:rtl/>
        </w:rPr>
        <w:t>ی</w:t>
      </w:r>
      <w:r w:rsidRPr="003124F6">
        <w:rPr>
          <w:rStyle w:val="Char6"/>
          <w:rtl/>
        </w:rPr>
        <w:t>د او شخص</w:t>
      </w:r>
      <w:r w:rsidR="000E4BC7">
        <w:rPr>
          <w:rStyle w:val="Char6"/>
          <w:rtl/>
        </w:rPr>
        <w:t>ی</w:t>
      </w:r>
      <w:r w:rsidRPr="003124F6">
        <w:rPr>
          <w:rStyle w:val="Char6"/>
          <w:rtl/>
        </w:rPr>
        <w:t xml:space="preserve"> آرام بود و</w:t>
      </w:r>
      <w:r w:rsidR="00DE41D0" w:rsidRPr="003124F6">
        <w:rPr>
          <w:rStyle w:val="Char6"/>
          <w:rFonts w:hint="cs"/>
          <w:rtl/>
        </w:rPr>
        <w:t xml:space="preserve"> </w:t>
      </w:r>
      <w:r w:rsidRPr="003124F6">
        <w:rPr>
          <w:rStyle w:val="Char6"/>
          <w:rtl/>
        </w:rPr>
        <w:t xml:space="preserve">در </w:t>
      </w:r>
      <w:r w:rsidR="000E4BC7">
        <w:rPr>
          <w:rStyle w:val="Char6"/>
          <w:rtl/>
        </w:rPr>
        <w:t>ک</w:t>
      </w:r>
      <w:r w:rsidRPr="003124F6">
        <w:rPr>
          <w:rStyle w:val="Char6"/>
          <w:rtl/>
        </w:rPr>
        <w:t>ارش نرمش نشان م</w:t>
      </w:r>
      <w:r w:rsidR="000E4BC7">
        <w:rPr>
          <w:rStyle w:val="Char6"/>
          <w:rtl/>
        </w:rPr>
        <w:t>ی</w:t>
      </w:r>
      <w:r w:rsidRPr="003124F6">
        <w:rPr>
          <w:rStyle w:val="Char6"/>
          <w:rtl/>
        </w:rPr>
        <w:t xml:space="preserve">‌داد. لذا من در </w:t>
      </w:r>
      <w:r w:rsidR="000E4BC7">
        <w:rPr>
          <w:rStyle w:val="Char6"/>
          <w:rtl/>
        </w:rPr>
        <w:t>ک</w:t>
      </w:r>
      <w:r w:rsidRPr="003124F6">
        <w:rPr>
          <w:rStyle w:val="Char6"/>
          <w:rtl/>
        </w:rPr>
        <w:t>نارش مانند شمش</w:t>
      </w:r>
      <w:r w:rsidR="000E4BC7">
        <w:rPr>
          <w:rStyle w:val="Char6"/>
          <w:rtl/>
        </w:rPr>
        <w:t>ی</w:t>
      </w:r>
      <w:r w:rsidRPr="003124F6">
        <w:rPr>
          <w:rStyle w:val="Char6"/>
          <w:rtl/>
        </w:rPr>
        <w:t>ر از ن</w:t>
      </w:r>
      <w:r w:rsidR="000E4BC7">
        <w:rPr>
          <w:rStyle w:val="Char6"/>
          <w:rtl/>
        </w:rPr>
        <w:t>ی</w:t>
      </w:r>
      <w:r w:rsidRPr="003124F6">
        <w:rPr>
          <w:rStyle w:val="Char6"/>
          <w:rtl/>
        </w:rPr>
        <w:t xml:space="preserve">ام </w:t>
      </w:r>
      <w:r w:rsidR="000E4BC7">
        <w:rPr>
          <w:rStyle w:val="Char6"/>
          <w:rtl/>
        </w:rPr>
        <w:t>ک</w:t>
      </w:r>
      <w:r w:rsidRPr="003124F6">
        <w:rPr>
          <w:rStyle w:val="Char6"/>
          <w:rtl/>
        </w:rPr>
        <w:t>ش</w:t>
      </w:r>
      <w:r w:rsidR="000E4BC7">
        <w:rPr>
          <w:rStyle w:val="Char6"/>
          <w:rtl/>
        </w:rPr>
        <w:t>ی</w:t>
      </w:r>
      <w:r w:rsidRPr="003124F6">
        <w:rPr>
          <w:rStyle w:val="Char6"/>
          <w:rtl/>
        </w:rPr>
        <w:t>ده بودم، خشونتم را با نرمش او م</w:t>
      </w:r>
      <w:r w:rsidR="000E4BC7">
        <w:rPr>
          <w:rStyle w:val="Char6"/>
          <w:rtl/>
        </w:rPr>
        <w:t>ی</w:t>
      </w:r>
      <w:r w:rsidRPr="003124F6">
        <w:rPr>
          <w:rStyle w:val="Char6"/>
          <w:rtl/>
        </w:rPr>
        <w:t>‌آم</w:t>
      </w:r>
      <w:r w:rsidR="000E4BC7">
        <w:rPr>
          <w:rStyle w:val="Char6"/>
          <w:rtl/>
        </w:rPr>
        <w:t>ی</w:t>
      </w:r>
      <w:r w:rsidRPr="003124F6">
        <w:rPr>
          <w:rStyle w:val="Char6"/>
          <w:rtl/>
        </w:rPr>
        <w:t xml:space="preserve">ختم (تا امور خلافت تعادل </w:t>
      </w:r>
      <w:r w:rsidR="000E4BC7">
        <w:rPr>
          <w:rStyle w:val="Char6"/>
          <w:rtl/>
        </w:rPr>
        <w:t>ی</w:t>
      </w:r>
      <w:r w:rsidRPr="003124F6">
        <w:rPr>
          <w:rStyle w:val="Char6"/>
          <w:rtl/>
        </w:rPr>
        <w:t>افته به خوب</w:t>
      </w:r>
      <w:r w:rsidR="000E4BC7">
        <w:rPr>
          <w:rStyle w:val="Char6"/>
          <w:rtl/>
        </w:rPr>
        <w:t>ی</w:t>
      </w:r>
      <w:r w:rsidRPr="003124F6">
        <w:rPr>
          <w:rStyle w:val="Char6"/>
          <w:rtl/>
        </w:rPr>
        <w:t xml:space="preserve"> پ</w:t>
      </w:r>
      <w:r w:rsidR="000E4BC7">
        <w:rPr>
          <w:rStyle w:val="Char6"/>
          <w:rtl/>
        </w:rPr>
        <w:t>ی</w:t>
      </w:r>
      <w:r w:rsidRPr="003124F6">
        <w:rPr>
          <w:rStyle w:val="Char6"/>
          <w:rtl/>
        </w:rPr>
        <w:t>ش رود) همراه ابوب</w:t>
      </w:r>
      <w:r w:rsidR="000E4BC7">
        <w:rPr>
          <w:rStyle w:val="Char6"/>
          <w:rtl/>
        </w:rPr>
        <w:t>ک</w:t>
      </w:r>
      <w:r w:rsidRPr="003124F6">
        <w:rPr>
          <w:rStyle w:val="Char6"/>
          <w:rtl/>
        </w:rPr>
        <w:t>ر ا</w:t>
      </w:r>
      <w:r w:rsidR="000E4BC7">
        <w:rPr>
          <w:rStyle w:val="Char6"/>
          <w:rtl/>
        </w:rPr>
        <w:t>ی</w:t>
      </w:r>
      <w:r w:rsidRPr="003124F6">
        <w:rPr>
          <w:rStyle w:val="Char6"/>
          <w:rtl/>
        </w:rPr>
        <w:t>ن چن</w:t>
      </w:r>
      <w:r w:rsidR="000E4BC7">
        <w:rPr>
          <w:rStyle w:val="Char6"/>
          <w:rtl/>
        </w:rPr>
        <w:t>ی</w:t>
      </w:r>
      <w:r w:rsidRPr="003124F6">
        <w:rPr>
          <w:rStyle w:val="Char6"/>
          <w:rtl/>
        </w:rPr>
        <w:t>ن بودم</w:t>
      </w:r>
      <w:r w:rsidR="00DA616D" w:rsidRPr="003124F6">
        <w:rPr>
          <w:rStyle w:val="Char6"/>
          <w:rtl/>
        </w:rPr>
        <w:t>،</w:t>
      </w:r>
      <w:r w:rsidR="00DE41D0" w:rsidRPr="003124F6">
        <w:rPr>
          <w:rStyle w:val="Char6"/>
          <w:rtl/>
        </w:rPr>
        <w:t xml:space="preserve"> تا آن</w:t>
      </w:r>
      <w:r w:rsidR="000E4BC7">
        <w:rPr>
          <w:rStyle w:val="Char6"/>
          <w:rtl/>
        </w:rPr>
        <w:t>ک</w:t>
      </w:r>
      <w:r w:rsidR="00DE41D0" w:rsidRPr="003124F6">
        <w:rPr>
          <w:rStyle w:val="Char6"/>
          <w:rtl/>
        </w:rPr>
        <w:t>ه خدا او را از دن</w:t>
      </w:r>
      <w:r w:rsidR="000E4BC7">
        <w:rPr>
          <w:rStyle w:val="Char6"/>
          <w:rtl/>
        </w:rPr>
        <w:t>ی</w:t>
      </w:r>
      <w:r w:rsidR="00DE41D0" w:rsidRPr="003124F6">
        <w:rPr>
          <w:rStyle w:val="Char6"/>
          <w:rtl/>
        </w:rPr>
        <w:t>ا گرفت، درحال</w:t>
      </w:r>
      <w:r w:rsidR="000E4BC7">
        <w:rPr>
          <w:rStyle w:val="Char6"/>
          <w:rtl/>
        </w:rPr>
        <w:t>یک</w:t>
      </w:r>
      <w:r w:rsidRPr="003124F6">
        <w:rPr>
          <w:rStyle w:val="Char6"/>
          <w:rtl/>
        </w:rPr>
        <w:t>ه از من راض</w:t>
      </w:r>
      <w:r w:rsidR="000E4BC7">
        <w:rPr>
          <w:rStyle w:val="Char6"/>
          <w:rtl/>
        </w:rPr>
        <w:t>ی</w:t>
      </w:r>
      <w:r w:rsidRPr="003124F6">
        <w:rPr>
          <w:rStyle w:val="Char6"/>
          <w:rtl/>
        </w:rPr>
        <w:t xml:space="preserve"> بود و خدا را از ا</w:t>
      </w:r>
      <w:r w:rsidR="000E4BC7">
        <w:rPr>
          <w:rStyle w:val="Char6"/>
          <w:rtl/>
        </w:rPr>
        <w:t>ی</w:t>
      </w:r>
      <w:r w:rsidRPr="003124F6">
        <w:rPr>
          <w:rStyle w:val="Char6"/>
          <w:rtl/>
        </w:rPr>
        <w:t>ن بابت ش</w:t>
      </w:r>
      <w:r w:rsidR="000E4BC7">
        <w:rPr>
          <w:rStyle w:val="Char6"/>
          <w:rtl/>
        </w:rPr>
        <w:t>ک</w:t>
      </w:r>
      <w:r w:rsidRPr="003124F6">
        <w:rPr>
          <w:rStyle w:val="Char6"/>
          <w:rtl/>
        </w:rPr>
        <w:t>ر م</w:t>
      </w:r>
      <w:r w:rsidR="000E4BC7">
        <w:rPr>
          <w:rStyle w:val="Char6"/>
          <w:rtl/>
        </w:rPr>
        <w:t>ی</w:t>
      </w:r>
      <w:r w:rsidRPr="003124F6">
        <w:rPr>
          <w:rStyle w:val="Char6"/>
          <w:rtl/>
        </w:rPr>
        <w:t>‌</w:t>
      </w:r>
      <w:r w:rsidR="000E4BC7">
        <w:rPr>
          <w:rStyle w:val="Char6"/>
          <w:rtl/>
        </w:rPr>
        <w:t>ک</w:t>
      </w:r>
      <w:r w:rsidRPr="003124F6">
        <w:rPr>
          <w:rStyle w:val="Char6"/>
          <w:rtl/>
        </w:rPr>
        <w:t>نم و خود را از ا</w:t>
      </w:r>
      <w:r w:rsidR="000E4BC7">
        <w:rPr>
          <w:rStyle w:val="Char6"/>
          <w:rtl/>
        </w:rPr>
        <w:t>ی</w:t>
      </w:r>
      <w:r w:rsidRPr="003124F6">
        <w:rPr>
          <w:rStyle w:val="Char6"/>
          <w:rtl/>
        </w:rPr>
        <w:t>ن ح</w:t>
      </w:r>
      <w:r w:rsidR="000E4BC7">
        <w:rPr>
          <w:rStyle w:val="Char6"/>
          <w:rtl/>
        </w:rPr>
        <w:t>ی</w:t>
      </w:r>
      <w:r w:rsidRPr="003124F6">
        <w:rPr>
          <w:rStyle w:val="Char6"/>
          <w:rtl/>
        </w:rPr>
        <w:t>ث ن</w:t>
      </w:r>
      <w:r w:rsidR="000E4BC7">
        <w:rPr>
          <w:rStyle w:val="Char6"/>
          <w:rtl/>
        </w:rPr>
        <w:t>یک</w:t>
      </w:r>
      <w:r w:rsidRPr="003124F6">
        <w:rPr>
          <w:rStyle w:val="Char6"/>
          <w:rtl/>
        </w:rPr>
        <w:t>بخت م</w:t>
      </w:r>
      <w:r w:rsidR="000E4BC7">
        <w:rPr>
          <w:rStyle w:val="Char6"/>
          <w:rtl/>
        </w:rPr>
        <w:t>ی</w:t>
      </w:r>
      <w:r w:rsidRPr="003124F6">
        <w:rPr>
          <w:rStyle w:val="Char6"/>
          <w:rtl/>
        </w:rPr>
        <w:t>‌دانم.</w:t>
      </w:r>
    </w:p>
    <w:p w:rsidR="00241CB2" w:rsidRPr="003124F6" w:rsidRDefault="00241CB2" w:rsidP="00F556E7">
      <w:pPr>
        <w:widowControl w:val="0"/>
        <w:ind w:firstLine="284"/>
        <w:jc w:val="both"/>
        <w:rPr>
          <w:rStyle w:val="Char6"/>
          <w:rtl/>
        </w:rPr>
      </w:pPr>
      <w:r w:rsidRPr="003124F6">
        <w:rPr>
          <w:rStyle w:val="Char6"/>
          <w:rtl/>
        </w:rPr>
        <w:t>ا</w:t>
      </w:r>
      <w:r w:rsidR="000E4BC7">
        <w:rPr>
          <w:rStyle w:val="Char6"/>
          <w:rtl/>
        </w:rPr>
        <w:t>ک</w:t>
      </w:r>
      <w:r w:rsidRPr="003124F6">
        <w:rPr>
          <w:rStyle w:val="Char6"/>
          <w:rtl/>
        </w:rPr>
        <w:t>نون پس از ابوب</w:t>
      </w:r>
      <w:r w:rsidR="000E4BC7">
        <w:rPr>
          <w:rStyle w:val="Char6"/>
          <w:rtl/>
        </w:rPr>
        <w:t>ک</w:t>
      </w:r>
      <w:r w:rsidRPr="003124F6">
        <w:rPr>
          <w:rStyle w:val="Char6"/>
          <w:rtl/>
        </w:rPr>
        <w:t>ر خلافت به من رس</w:t>
      </w:r>
      <w:r w:rsidR="000E4BC7">
        <w:rPr>
          <w:rStyle w:val="Char6"/>
          <w:rtl/>
        </w:rPr>
        <w:t>ی</w:t>
      </w:r>
      <w:r w:rsidRPr="003124F6">
        <w:rPr>
          <w:rStyle w:val="Char6"/>
          <w:rtl/>
        </w:rPr>
        <w:t>ده م</w:t>
      </w:r>
      <w:r w:rsidR="000E4BC7">
        <w:rPr>
          <w:rStyle w:val="Char6"/>
          <w:rtl/>
        </w:rPr>
        <w:t>ی</w:t>
      </w:r>
      <w:r w:rsidRPr="003124F6">
        <w:rPr>
          <w:rStyle w:val="Char6"/>
          <w:rtl/>
        </w:rPr>
        <w:t xml:space="preserve">‌دانم </w:t>
      </w:r>
      <w:r w:rsidR="000E4BC7">
        <w:rPr>
          <w:rStyle w:val="Char6"/>
          <w:rtl/>
        </w:rPr>
        <w:t>ک</w:t>
      </w:r>
      <w:r w:rsidRPr="003124F6">
        <w:rPr>
          <w:rStyle w:val="Char6"/>
          <w:rtl/>
        </w:rPr>
        <w:t>ه بعض</w:t>
      </w:r>
      <w:r w:rsidR="000E4BC7">
        <w:rPr>
          <w:rStyle w:val="Char6"/>
          <w:rtl/>
        </w:rPr>
        <w:t>ی</w:t>
      </w:r>
      <w:r w:rsidRPr="003124F6">
        <w:rPr>
          <w:rStyle w:val="Char6"/>
          <w:rtl/>
        </w:rPr>
        <w:t xml:space="preserve"> م</w:t>
      </w:r>
      <w:r w:rsidR="000E4BC7">
        <w:rPr>
          <w:rStyle w:val="Char6"/>
          <w:rtl/>
        </w:rPr>
        <w:t>ی</w:t>
      </w:r>
      <w:r w:rsidRPr="003124F6">
        <w:rPr>
          <w:rStyle w:val="Char6"/>
          <w:rtl/>
        </w:rPr>
        <w:t>‌گو</w:t>
      </w:r>
      <w:r w:rsidR="000E4BC7">
        <w:rPr>
          <w:rStyle w:val="Char6"/>
          <w:rtl/>
        </w:rPr>
        <w:t>ی</w:t>
      </w:r>
      <w:r w:rsidRPr="003124F6">
        <w:rPr>
          <w:rStyle w:val="Char6"/>
          <w:rtl/>
        </w:rPr>
        <w:t xml:space="preserve">ند: در گذشته با آن </w:t>
      </w:r>
      <w:r w:rsidR="000E4BC7">
        <w:rPr>
          <w:rStyle w:val="Char6"/>
          <w:rtl/>
        </w:rPr>
        <w:t>ک</w:t>
      </w:r>
      <w:r w:rsidRPr="003124F6">
        <w:rPr>
          <w:rStyle w:val="Char6"/>
          <w:rtl/>
        </w:rPr>
        <w:t>ه امور ما در اخت</w:t>
      </w:r>
      <w:r w:rsidR="000E4BC7">
        <w:rPr>
          <w:rStyle w:val="Char6"/>
          <w:rtl/>
        </w:rPr>
        <w:t>ی</w:t>
      </w:r>
      <w:r w:rsidRPr="003124F6">
        <w:rPr>
          <w:rStyle w:val="Char6"/>
          <w:rtl/>
        </w:rPr>
        <w:t xml:space="preserve">ار </w:t>
      </w:r>
      <w:r w:rsidR="000E4BC7">
        <w:rPr>
          <w:rStyle w:val="Char6"/>
          <w:rtl/>
        </w:rPr>
        <w:t>ک</w:t>
      </w:r>
      <w:r w:rsidRPr="003124F6">
        <w:rPr>
          <w:rStyle w:val="Char6"/>
          <w:rtl/>
        </w:rPr>
        <w:t>س</w:t>
      </w:r>
      <w:r w:rsidR="000E4BC7">
        <w:rPr>
          <w:rStyle w:val="Char6"/>
          <w:rtl/>
        </w:rPr>
        <w:t>ی</w:t>
      </w:r>
      <w:r w:rsidRPr="003124F6">
        <w:rPr>
          <w:rStyle w:val="Char6"/>
          <w:rtl/>
        </w:rPr>
        <w:t xml:space="preserve"> د</w:t>
      </w:r>
      <w:r w:rsidR="000E4BC7">
        <w:rPr>
          <w:rStyle w:val="Char6"/>
          <w:rtl/>
        </w:rPr>
        <w:t>ی</w:t>
      </w:r>
      <w:r w:rsidRPr="003124F6">
        <w:rPr>
          <w:rStyle w:val="Char6"/>
          <w:rtl/>
        </w:rPr>
        <w:t>گر بود، بر ما سخت م</w:t>
      </w:r>
      <w:r w:rsidR="000E4BC7">
        <w:rPr>
          <w:rStyle w:val="Char6"/>
          <w:rtl/>
        </w:rPr>
        <w:t>ی</w:t>
      </w:r>
      <w:r w:rsidRPr="003124F6">
        <w:rPr>
          <w:rStyle w:val="Char6"/>
          <w:rtl/>
        </w:rPr>
        <w:t>‌گرفت. ا</w:t>
      </w:r>
      <w:r w:rsidR="000E4BC7">
        <w:rPr>
          <w:rStyle w:val="Char6"/>
          <w:rtl/>
        </w:rPr>
        <w:t>ک</w:t>
      </w:r>
      <w:r w:rsidRPr="003124F6">
        <w:rPr>
          <w:rStyle w:val="Char6"/>
          <w:rtl/>
        </w:rPr>
        <w:t xml:space="preserve">نون </w:t>
      </w:r>
      <w:r w:rsidR="000E4BC7">
        <w:rPr>
          <w:rStyle w:val="Char6"/>
          <w:rtl/>
        </w:rPr>
        <w:t>ک</w:t>
      </w:r>
      <w:r w:rsidRPr="003124F6">
        <w:rPr>
          <w:rStyle w:val="Char6"/>
          <w:rtl/>
        </w:rPr>
        <w:t>ه خلافت به خودش رس</w:t>
      </w:r>
      <w:r w:rsidR="000E4BC7">
        <w:rPr>
          <w:rStyle w:val="Char6"/>
          <w:rtl/>
        </w:rPr>
        <w:t>ی</w:t>
      </w:r>
      <w:r w:rsidRPr="003124F6">
        <w:rPr>
          <w:rStyle w:val="Char6"/>
          <w:rtl/>
        </w:rPr>
        <w:t>ده و امور ما مستق</w:t>
      </w:r>
      <w:r w:rsidR="000E4BC7">
        <w:rPr>
          <w:rStyle w:val="Char6"/>
          <w:rtl/>
        </w:rPr>
        <w:t>ی</w:t>
      </w:r>
      <w:r w:rsidRPr="003124F6">
        <w:rPr>
          <w:rStyle w:val="Char6"/>
          <w:rtl/>
        </w:rPr>
        <w:t>ماً در اخت</w:t>
      </w:r>
      <w:r w:rsidR="000E4BC7">
        <w:rPr>
          <w:rStyle w:val="Char6"/>
          <w:rtl/>
        </w:rPr>
        <w:t>ی</w:t>
      </w:r>
      <w:r w:rsidRPr="003124F6">
        <w:rPr>
          <w:rStyle w:val="Char6"/>
          <w:rtl/>
        </w:rPr>
        <w:t xml:space="preserve">ارش قرار گرفته چه خواهد </w:t>
      </w:r>
      <w:r w:rsidR="000E4BC7">
        <w:rPr>
          <w:rStyle w:val="Char6"/>
          <w:rtl/>
        </w:rPr>
        <w:t>ک</w:t>
      </w:r>
      <w:r w:rsidRPr="003124F6">
        <w:rPr>
          <w:rStyle w:val="Char6"/>
          <w:rtl/>
        </w:rPr>
        <w:t>رد؟</w:t>
      </w:r>
    </w:p>
    <w:p w:rsidR="00241CB2" w:rsidRPr="003124F6" w:rsidRDefault="00241CB2" w:rsidP="00DE41D0">
      <w:pPr>
        <w:widowControl w:val="0"/>
        <w:ind w:firstLine="284"/>
        <w:jc w:val="both"/>
        <w:rPr>
          <w:rStyle w:val="Char6"/>
          <w:rtl/>
        </w:rPr>
      </w:pPr>
      <w:r w:rsidRPr="003124F6">
        <w:rPr>
          <w:rStyle w:val="Char6"/>
          <w:rtl/>
        </w:rPr>
        <w:t>بدان</w:t>
      </w:r>
      <w:r w:rsidR="000E4BC7">
        <w:rPr>
          <w:rStyle w:val="Char6"/>
          <w:rtl/>
        </w:rPr>
        <w:t>ی</w:t>
      </w:r>
      <w:r w:rsidRPr="003124F6">
        <w:rPr>
          <w:rStyle w:val="Char6"/>
          <w:rtl/>
        </w:rPr>
        <w:t xml:space="preserve">د </w:t>
      </w:r>
      <w:r w:rsidR="000E4BC7">
        <w:rPr>
          <w:rStyle w:val="Char6"/>
          <w:rtl/>
        </w:rPr>
        <w:t>ک</w:t>
      </w:r>
      <w:r w:rsidRPr="003124F6">
        <w:rPr>
          <w:rStyle w:val="Char6"/>
          <w:rtl/>
        </w:rPr>
        <w:t>ه شما برا</w:t>
      </w:r>
      <w:r w:rsidR="000E4BC7">
        <w:rPr>
          <w:rStyle w:val="Char6"/>
          <w:rtl/>
        </w:rPr>
        <w:t>ی</w:t>
      </w:r>
      <w:r w:rsidRPr="003124F6">
        <w:rPr>
          <w:rStyle w:val="Char6"/>
          <w:rtl/>
        </w:rPr>
        <w:t xml:space="preserve"> شناختنم ن</w:t>
      </w:r>
      <w:r w:rsidR="000E4BC7">
        <w:rPr>
          <w:rStyle w:val="Char6"/>
          <w:rtl/>
        </w:rPr>
        <w:t>ی</w:t>
      </w:r>
      <w:r w:rsidRPr="003124F6">
        <w:rPr>
          <w:rStyle w:val="Char6"/>
          <w:rtl/>
        </w:rPr>
        <w:t>از</w:t>
      </w:r>
      <w:r w:rsidR="000E4BC7">
        <w:rPr>
          <w:rStyle w:val="Char6"/>
          <w:rtl/>
        </w:rPr>
        <w:t>ی</w:t>
      </w:r>
      <w:r w:rsidRPr="003124F6">
        <w:rPr>
          <w:rStyle w:val="Char6"/>
          <w:rtl/>
        </w:rPr>
        <w:t xml:space="preserve"> ندار</w:t>
      </w:r>
      <w:r w:rsidR="000E4BC7">
        <w:rPr>
          <w:rStyle w:val="Char6"/>
          <w:rtl/>
        </w:rPr>
        <w:t>ی</w:t>
      </w:r>
      <w:r w:rsidRPr="003124F6">
        <w:rPr>
          <w:rStyle w:val="Char6"/>
          <w:rtl/>
        </w:rPr>
        <w:t xml:space="preserve">د </w:t>
      </w:r>
      <w:r w:rsidR="000E4BC7">
        <w:rPr>
          <w:rStyle w:val="Char6"/>
          <w:rtl/>
        </w:rPr>
        <w:t>ک</w:t>
      </w:r>
      <w:r w:rsidRPr="003124F6">
        <w:rPr>
          <w:rStyle w:val="Char6"/>
          <w:rtl/>
        </w:rPr>
        <w:t xml:space="preserve">ه از </w:t>
      </w:r>
      <w:r w:rsidR="000E4BC7">
        <w:rPr>
          <w:rStyle w:val="Char6"/>
          <w:rtl/>
        </w:rPr>
        <w:t>ک</w:t>
      </w:r>
      <w:r w:rsidRPr="003124F6">
        <w:rPr>
          <w:rStyle w:val="Char6"/>
          <w:rtl/>
        </w:rPr>
        <w:t>س</w:t>
      </w:r>
      <w:r w:rsidR="000E4BC7">
        <w:rPr>
          <w:rStyle w:val="Char6"/>
          <w:rtl/>
        </w:rPr>
        <w:t>ی</w:t>
      </w:r>
      <w:r w:rsidRPr="003124F6">
        <w:rPr>
          <w:rStyle w:val="Char6"/>
          <w:rtl/>
        </w:rPr>
        <w:t xml:space="preserve"> بپرس</w:t>
      </w:r>
      <w:r w:rsidR="000E4BC7">
        <w:rPr>
          <w:rStyle w:val="Char6"/>
          <w:rtl/>
        </w:rPr>
        <w:t>ی</w:t>
      </w:r>
      <w:r w:rsidRPr="003124F6">
        <w:rPr>
          <w:rStyle w:val="Char6"/>
          <w:rtl/>
        </w:rPr>
        <w:t>د</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 مرا به خوب</w:t>
      </w:r>
      <w:r w:rsidR="000E4BC7">
        <w:rPr>
          <w:rStyle w:val="Char6"/>
          <w:rtl/>
        </w:rPr>
        <w:t>ی</w:t>
      </w:r>
      <w:r w:rsidRPr="003124F6">
        <w:rPr>
          <w:rStyle w:val="Char6"/>
          <w:rtl/>
        </w:rPr>
        <w:t xml:space="preserve"> شناخته و آزموده‌ا</w:t>
      </w:r>
      <w:r w:rsidR="000E4BC7">
        <w:rPr>
          <w:rStyle w:val="Char6"/>
          <w:rtl/>
        </w:rPr>
        <w:t>ی</w:t>
      </w:r>
      <w:r w:rsidRPr="003124F6">
        <w:rPr>
          <w:rStyle w:val="Char6"/>
          <w:rtl/>
        </w:rPr>
        <w:t xml:space="preserve">د. خدا را سپاسگزارم </w:t>
      </w:r>
      <w:r w:rsidR="000E4BC7">
        <w:rPr>
          <w:rStyle w:val="Char6"/>
          <w:rtl/>
        </w:rPr>
        <w:t>ک</w:t>
      </w:r>
      <w:r w:rsidRPr="003124F6">
        <w:rPr>
          <w:rStyle w:val="Char6"/>
          <w:rtl/>
        </w:rPr>
        <w:t>ه از محمد پ</w:t>
      </w:r>
      <w:r w:rsidR="000E4BC7">
        <w:rPr>
          <w:rStyle w:val="Char6"/>
          <w:rtl/>
        </w:rPr>
        <w:t>ی</w:t>
      </w:r>
      <w:r w:rsidRPr="003124F6">
        <w:rPr>
          <w:rStyle w:val="Char6"/>
          <w:rtl/>
        </w:rPr>
        <w:t>غمبرمان</w:t>
      </w:r>
      <w:r w:rsidR="001F244E" w:rsidRPr="001F244E">
        <w:rPr>
          <w:rStyle w:val="Char6"/>
          <w:rFonts w:cs="CTraditional Arabic"/>
          <w:rtl/>
        </w:rPr>
        <w:t xml:space="preserve"> ج</w:t>
      </w:r>
      <w:r w:rsidRPr="003124F6">
        <w:rPr>
          <w:rStyle w:val="Char6"/>
          <w:rtl/>
        </w:rPr>
        <w:t xml:space="preserve"> فهم</w:t>
      </w:r>
      <w:r w:rsidR="000E4BC7">
        <w:rPr>
          <w:rStyle w:val="Char6"/>
          <w:rtl/>
        </w:rPr>
        <w:t>ی</w:t>
      </w:r>
      <w:r w:rsidRPr="003124F6">
        <w:rPr>
          <w:rStyle w:val="Char6"/>
          <w:rtl/>
        </w:rPr>
        <w:t xml:space="preserve">دم آنچه را </w:t>
      </w:r>
      <w:r w:rsidR="000E4BC7">
        <w:rPr>
          <w:rStyle w:val="Char6"/>
          <w:rtl/>
        </w:rPr>
        <w:t>ک</w:t>
      </w:r>
      <w:r w:rsidRPr="003124F6">
        <w:rPr>
          <w:rStyle w:val="Char6"/>
          <w:rtl/>
        </w:rPr>
        <w:t>ه با</w:t>
      </w:r>
      <w:r w:rsidR="000E4BC7">
        <w:rPr>
          <w:rStyle w:val="Char6"/>
          <w:rtl/>
        </w:rPr>
        <w:t>ی</w:t>
      </w:r>
      <w:r w:rsidRPr="003124F6">
        <w:rPr>
          <w:rStyle w:val="Char6"/>
          <w:rtl/>
        </w:rPr>
        <w:t>د بفهمم، بدان</w:t>
      </w:r>
      <w:r w:rsidR="000E4BC7">
        <w:rPr>
          <w:rStyle w:val="Char6"/>
          <w:rtl/>
        </w:rPr>
        <w:t>ی</w:t>
      </w:r>
      <w:r w:rsidRPr="003124F6">
        <w:rPr>
          <w:rStyle w:val="Char6"/>
          <w:rtl/>
        </w:rPr>
        <w:t xml:space="preserve">د </w:t>
      </w:r>
      <w:r w:rsidR="000E4BC7">
        <w:rPr>
          <w:rStyle w:val="Char6"/>
          <w:rtl/>
        </w:rPr>
        <w:t>ک</w:t>
      </w:r>
      <w:r w:rsidRPr="003124F6">
        <w:rPr>
          <w:rStyle w:val="Char6"/>
          <w:rtl/>
        </w:rPr>
        <w:t xml:space="preserve">ه آن شدت و خشونتم </w:t>
      </w:r>
      <w:r w:rsidR="000E4BC7">
        <w:rPr>
          <w:rStyle w:val="Char6"/>
          <w:rtl/>
        </w:rPr>
        <w:t>ک</w:t>
      </w:r>
      <w:r w:rsidRPr="003124F6">
        <w:rPr>
          <w:rStyle w:val="Char6"/>
          <w:rtl/>
        </w:rPr>
        <w:t>ه د</w:t>
      </w:r>
      <w:r w:rsidR="000E4BC7">
        <w:rPr>
          <w:rStyle w:val="Char6"/>
          <w:rtl/>
        </w:rPr>
        <w:t>ی</w:t>
      </w:r>
      <w:r w:rsidRPr="003124F6">
        <w:rPr>
          <w:rStyle w:val="Char6"/>
          <w:rtl/>
        </w:rPr>
        <w:t>ده‌ا</w:t>
      </w:r>
      <w:r w:rsidR="000E4BC7">
        <w:rPr>
          <w:rStyle w:val="Char6"/>
          <w:rtl/>
        </w:rPr>
        <w:t>ی</w:t>
      </w:r>
      <w:r w:rsidRPr="003124F6">
        <w:rPr>
          <w:rStyle w:val="Char6"/>
          <w:rtl/>
        </w:rPr>
        <w:t>د ا</w:t>
      </w:r>
      <w:r w:rsidR="000E4BC7">
        <w:rPr>
          <w:rStyle w:val="Char6"/>
          <w:rtl/>
        </w:rPr>
        <w:t>ک</w:t>
      </w:r>
      <w:r w:rsidRPr="003124F6">
        <w:rPr>
          <w:rStyle w:val="Char6"/>
          <w:rtl/>
        </w:rPr>
        <w:t>نون چند</w:t>
      </w:r>
      <w:r w:rsidR="000E4BC7">
        <w:rPr>
          <w:rStyle w:val="Char6"/>
          <w:rtl/>
        </w:rPr>
        <w:t>ی</w:t>
      </w:r>
      <w:r w:rsidRPr="003124F6">
        <w:rPr>
          <w:rStyle w:val="Char6"/>
          <w:rtl/>
        </w:rPr>
        <w:t>ن برابر شده است، ول</w:t>
      </w:r>
      <w:r w:rsidR="000E4BC7">
        <w:rPr>
          <w:rStyle w:val="Char6"/>
          <w:rtl/>
        </w:rPr>
        <w:t>ی</w:t>
      </w:r>
      <w:r w:rsidRPr="003124F6">
        <w:rPr>
          <w:rStyle w:val="Char6"/>
          <w:rtl/>
        </w:rPr>
        <w:t xml:space="preserve"> فقط نسبت به ستمگران و برا</w:t>
      </w:r>
      <w:r w:rsidR="000E4BC7">
        <w:rPr>
          <w:rStyle w:val="Char6"/>
          <w:rtl/>
        </w:rPr>
        <w:t>ی</w:t>
      </w:r>
      <w:r w:rsidRPr="003124F6">
        <w:rPr>
          <w:rStyle w:val="Char6"/>
          <w:rtl/>
        </w:rPr>
        <w:t xml:space="preserve"> گرفتن حق ضعفاء و ناتوانان از اقو</w:t>
      </w:r>
      <w:r w:rsidR="000E4BC7">
        <w:rPr>
          <w:rStyle w:val="Char6"/>
          <w:rtl/>
        </w:rPr>
        <w:t>ی</w:t>
      </w:r>
      <w:r w:rsidRPr="003124F6">
        <w:rPr>
          <w:rStyle w:val="Char6"/>
          <w:rtl/>
        </w:rPr>
        <w:t>ا و توانگران. من جز در ا</w:t>
      </w:r>
      <w:r w:rsidR="000E4BC7">
        <w:rPr>
          <w:rStyle w:val="Char6"/>
          <w:rtl/>
        </w:rPr>
        <w:t>ی</w:t>
      </w:r>
      <w:r w:rsidRPr="003124F6">
        <w:rPr>
          <w:rStyle w:val="Char6"/>
          <w:rtl/>
        </w:rPr>
        <w:t>ن مورد در مقابل پا</w:t>
      </w:r>
      <w:r w:rsidR="000E4BC7">
        <w:rPr>
          <w:rStyle w:val="Char6"/>
          <w:rtl/>
        </w:rPr>
        <w:t>ک</w:t>
      </w:r>
      <w:r w:rsidRPr="003124F6">
        <w:rPr>
          <w:rStyle w:val="Char6"/>
          <w:rtl/>
        </w:rPr>
        <w:t>دامنان و پره</w:t>
      </w:r>
      <w:r w:rsidR="000E4BC7">
        <w:rPr>
          <w:rStyle w:val="Char6"/>
          <w:rtl/>
        </w:rPr>
        <w:t>ی</w:t>
      </w:r>
      <w:r w:rsidRPr="003124F6">
        <w:rPr>
          <w:rStyle w:val="Char6"/>
          <w:rtl/>
        </w:rPr>
        <w:t>زگاران رخسارم را بر زم</w:t>
      </w:r>
      <w:r w:rsidR="000E4BC7">
        <w:rPr>
          <w:rStyle w:val="Char6"/>
          <w:rtl/>
        </w:rPr>
        <w:t>ی</w:t>
      </w:r>
      <w:r w:rsidRPr="003124F6">
        <w:rPr>
          <w:rStyle w:val="Char6"/>
          <w:rtl/>
        </w:rPr>
        <w:t>ن م</w:t>
      </w:r>
      <w:r w:rsidR="000E4BC7">
        <w:rPr>
          <w:rStyle w:val="Char6"/>
          <w:rtl/>
        </w:rPr>
        <w:t>ی</w:t>
      </w:r>
      <w:r w:rsidRPr="003124F6">
        <w:rPr>
          <w:rStyle w:val="Char6"/>
          <w:rtl/>
        </w:rPr>
        <w:t>‌نهم، ا</w:t>
      </w:r>
      <w:r w:rsidR="000E4BC7">
        <w:rPr>
          <w:rStyle w:val="Char6"/>
          <w:rtl/>
        </w:rPr>
        <w:t>ی</w:t>
      </w:r>
      <w:r w:rsidRPr="003124F6">
        <w:rPr>
          <w:rStyle w:val="Char6"/>
          <w:rtl/>
        </w:rPr>
        <w:t xml:space="preserve"> بندگان خدا! از عقاب خدا بترس</w:t>
      </w:r>
      <w:r w:rsidR="000E4BC7">
        <w:rPr>
          <w:rStyle w:val="Char6"/>
          <w:rtl/>
        </w:rPr>
        <w:t>ی</w:t>
      </w:r>
      <w:r w:rsidRPr="003124F6">
        <w:rPr>
          <w:rStyle w:val="Char6"/>
          <w:rtl/>
        </w:rPr>
        <w:t>د و مرا در امر به معروف و نه</w:t>
      </w:r>
      <w:r w:rsidR="000E4BC7">
        <w:rPr>
          <w:rStyle w:val="Char6"/>
          <w:rtl/>
        </w:rPr>
        <w:t>ی</w:t>
      </w:r>
      <w:r w:rsidRPr="003124F6">
        <w:rPr>
          <w:rStyle w:val="Char6"/>
          <w:rtl/>
        </w:rPr>
        <w:t xml:space="preserve"> از من</w:t>
      </w:r>
      <w:r w:rsidR="000E4BC7">
        <w:rPr>
          <w:rStyle w:val="Char6"/>
          <w:rtl/>
        </w:rPr>
        <w:t>ک</w:t>
      </w:r>
      <w:r w:rsidRPr="003124F6">
        <w:rPr>
          <w:rStyle w:val="Char6"/>
          <w:rtl/>
        </w:rPr>
        <w:t>ر و در</w:t>
      </w:r>
      <w:r w:rsidR="00DE41D0" w:rsidRPr="003124F6">
        <w:rPr>
          <w:rStyle w:val="Char6"/>
          <w:rFonts w:hint="cs"/>
          <w:rtl/>
        </w:rPr>
        <w:t xml:space="preserve"> </w:t>
      </w:r>
      <w:r w:rsidRPr="003124F6">
        <w:rPr>
          <w:rStyle w:val="Char6"/>
          <w:rtl/>
        </w:rPr>
        <w:t>اجرا</w:t>
      </w:r>
      <w:r w:rsidR="000E4BC7">
        <w:rPr>
          <w:rStyle w:val="Char6"/>
          <w:rtl/>
        </w:rPr>
        <w:t>ی</w:t>
      </w:r>
      <w:r w:rsidRPr="003124F6">
        <w:rPr>
          <w:rStyle w:val="Char6"/>
          <w:rtl/>
        </w:rPr>
        <w:t xml:space="preserve"> امورتان </w:t>
      </w:r>
      <w:r w:rsidR="000E4BC7">
        <w:rPr>
          <w:rStyle w:val="Char6"/>
          <w:rtl/>
        </w:rPr>
        <w:t>ک</w:t>
      </w:r>
      <w:r w:rsidRPr="003124F6">
        <w:rPr>
          <w:rStyle w:val="Char6"/>
          <w:rtl/>
        </w:rPr>
        <w:t>ه خدا به من تفو</w:t>
      </w:r>
      <w:r w:rsidR="000E4BC7">
        <w:rPr>
          <w:rStyle w:val="Char6"/>
          <w:rtl/>
        </w:rPr>
        <w:t>ی</w:t>
      </w:r>
      <w:r w:rsidRPr="003124F6">
        <w:rPr>
          <w:rStyle w:val="Char6"/>
          <w:rtl/>
        </w:rPr>
        <w:t xml:space="preserve">ض فرموده است، </w:t>
      </w:r>
      <w:r w:rsidR="000E4BC7">
        <w:rPr>
          <w:rStyle w:val="Char6"/>
          <w:rtl/>
        </w:rPr>
        <w:t>ک</w:t>
      </w:r>
      <w:r w:rsidRPr="003124F6">
        <w:rPr>
          <w:rStyle w:val="Char6"/>
          <w:rtl/>
        </w:rPr>
        <w:t>م</w:t>
      </w:r>
      <w:r w:rsidR="000E4BC7">
        <w:rPr>
          <w:rStyle w:val="Char6"/>
          <w:rtl/>
        </w:rPr>
        <w:t>ک</w:t>
      </w:r>
      <w:r w:rsidRPr="003124F6">
        <w:rPr>
          <w:rStyle w:val="Char6"/>
          <w:rtl/>
        </w:rPr>
        <w:t xml:space="preserve"> و </w:t>
      </w:r>
      <w:r w:rsidR="000E4BC7">
        <w:rPr>
          <w:rStyle w:val="Char6"/>
          <w:rtl/>
        </w:rPr>
        <w:t>ی</w:t>
      </w:r>
      <w:r w:rsidRPr="003124F6">
        <w:rPr>
          <w:rStyle w:val="Char6"/>
          <w:rtl/>
        </w:rPr>
        <w:t>ار</w:t>
      </w:r>
      <w:r w:rsidR="000E4BC7">
        <w:rPr>
          <w:rStyle w:val="Char6"/>
          <w:rtl/>
        </w:rPr>
        <w:t>ی</w:t>
      </w:r>
      <w:r w:rsidRPr="003124F6">
        <w:rPr>
          <w:rStyle w:val="Char6"/>
          <w:rtl/>
        </w:rPr>
        <w:t xml:space="preserve"> </w:t>
      </w:r>
      <w:r w:rsidR="000E4BC7">
        <w:rPr>
          <w:rStyle w:val="Char6"/>
          <w:rtl/>
        </w:rPr>
        <w:t>ک</w:t>
      </w:r>
      <w:r w:rsidRPr="003124F6">
        <w:rPr>
          <w:rStyle w:val="Char6"/>
          <w:rtl/>
        </w:rPr>
        <w:t>ن</w:t>
      </w:r>
      <w:r w:rsidR="000E4BC7">
        <w:rPr>
          <w:rStyle w:val="Char6"/>
          <w:rtl/>
        </w:rPr>
        <w:t>ی</w:t>
      </w:r>
      <w:r w:rsidRPr="003124F6">
        <w:rPr>
          <w:rStyle w:val="Char6"/>
          <w:rtl/>
        </w:rPr>
        <w:t>د و همه خ</w:t>
      </w:r>
      <w:r w:rsidR="000E4BC7">
        <w:rPr>
          <w:rStyle w:val="Char6"/>
          <w:rtl/>
        </w:rPr>
        <w:t>ی</w:t>
      </w:r>
      <w:r w:rsidRPr="003124F6">
        <w:rPr>
          <w:rStyle w:val="Char6"/>
          <w:rtl/>
        </w:rPr>
        <w:t>ر خواهم باش</w:t>
      </w:r>
      <w:r w:rsidR="000E4BC7">
        <w:rPr>
          <w:rStyle w:val="Char6"/>
          <w:rtl/>
        </w:rPr>
        <w:t>ی</w:t>
      </w:r>
      <w:r w:rsidRPr="003124F6">
        <w:rPr>
          <w:rStyle w:val="Char6"/>
          <w:rtl/>
        </w:rPr>
        <w:t>د</w:t>
      </w:r>
      <w:r w:rsidRPr="00EE34D5">
        <w:rPr>
          <w:rStyle w:val="Char6"/>
          <w:rFonts w:eastAsia="SimSun"/>
          <w:vertAlign w:val="superscript"/>
          <w:rtl/>
        </w:rPr>
        <w:footnoteReference w:id="74"/>
      </w:r>
      <w:r w:rsidRPr="003124F6">
        <w:rPr>
          <w:rStyle w:val="Char6"/>
          <w:rtl/>
        </w:rPr>
        <w:t>.</w:t>
      </w:r>
    </w:p>
    <w:p w:rsidR="00241CB2" w:rsidRPr="004B7851" w:rsidRDefault="00241CB2" w:rsidP="00F9143C">
      <w:pPr>
        <w:pStyle w:val="a4"/>
        <w:rPr>
          <w:rtl/>
        </w:rPr>
      </w:pPr>
      <w:bookmarkStart w:id="323" w:name="_Toc341627335"/>
      <w:bookmarkStart w:id="324" w:name="_Toc341627556"/>
      <w:bookmarkStart w:id="325" w:name="_Toc440799003"/>
      <w:r w:rsidRPr="004B7851">
        <w:rPr>
          <w:rtl/>
        </w:rPr>
        <w:t>تحل</w:t>
      </w:r>
      <w:r w:rsidR="000E4BC7">
        <w:rPr>
          <w:rtl/>
        </w:rPr>
        <w:t>ی</w:t>
      </w:r>
      <w:r w:rsidRPr="004B7851">
        <w:rPr>
          <w:rtl/>
        </w:rPr>
        <w:t>ل محتوا</w:t>
      </w:r>
      <w:r w:rsidR="000E4BC7">
        <w:rPr>
          <w:rtl/>
        </w:rPr>
        <w:t>یی</w:t>
      </w:r>
      <w:r w:rsidRPr="004B7851">
        <w:rPr>
          <w:rtl/>
        </w:rPr>
        <w:t xml:space="preserve"> نخست</w:t>
      </w:r>
      <w:r w:rsidR="000E4BC7">
        <w:rPr>
          <w:rtl/>
        </w:rPr>
        <w:t>ی</w:t>
      </w:r>
      <w:r w:rsidRPr="004B7851">
        <w:rPr>
          <w:rtl/>
        </w:rPr>
        <w:t>ن سخنران</w:t>
      </w:r>
      <w:r w:rsidR="000E4BC7">
        <w:rPr>
          <w:rtl/>
        </w:rPr>
        <w:t>ی</w:t>
      </w:r>
      <w:r w:rsidRPr="004B7851">
        <w:rPr>
          <w:rtl/>
        </w:rPr>
        <w:t xml:space="preserve"> عمر بن الخطاب</w:t>
      </w:r>
      <w:bookmarkEnd w:id="323"/>
      <w:bookmarkEnd w:id="324"/>
      <w:bookmarkEnd w:id="325"/>
    </w:p>
    <w:p w:rsidR="00241CB2" w:rsidRPr="003124F6" w:rsidRDefault="00241CB2" w:rsidP="00F556E7">
      <w:pPr>
        <w:widowControl w:val="0"/>
        <w:ind w:firstLine="284"/>
        <w:jc w:val="both"/>
        <w:rPr>
          <w:rStyle w:val="Char6"/>
          <w:rtl/>
        </w:rPr>
      </w:pPr>
      <w:r w:rsidRPr="003124F6">
        <w:rPr>
          <w:rStyle w:val="Char6"/>
          <w:rtl/>
        </w:rPr>
        <w:t>ا</w:t>
      </w:r>
      <w:r w:rsidR="000E4BC7">
        <w:rPr>
          <w:rStyle w:val="Char6"/>
          <w:rtl/>
        </w:rPr>
        <w:t>ی</w:t>
      </w:r>
      <w:r w:rsidRPr="003124F6">
        <w:rPr>
          <w:rStyle w:val="Char6"/>
          <w:rtl/>
        </w:rPr>
        <w:t>ن است اول</w:t>
      </w:r>
      <w:r w:rsidR="000E4BC7">
        <w:rPr>
          <w:rStyle w:val="Char6"/>
          <w:rtl/>
        </w:rPr>
        <w:t>ی</w:t>
      </w:r>
      <w:r w:rsidRPr="003124F6">
        <w:rPr>
          <w:rStyle w:val="Char6"/>
          <w:rtl/>
        </w:rPr>
        <w:t>ن خطبه عمر بن الخطاب خل</w:t>
      </w:r>
      <w:r w:rsidR="000E4BC7">
        <w:rPr>
          <w:rStyle w:val="Char6"/>
          <w:rtl/>
        </w:rPr>
        <w:t>ی</w:t>
      </w:r>
      <w:r w:rsidRPr="003124F6">
        <w:rPr>
          <w:rStyle w:val="Char6"/>
          <w:rtl/>
        </w:rPr>
        <w:t xml:space="preserve">فه دوم رسول الله است </w:t>
      </w:r>
      <w:r w:rsidR="000E4BC7">
        <w:rPr>
          <w:rStyle w:val="Char6"/>
          <w:rtl/>
        </w:rPr>
        <w:t>ک</w:t>
      </w:r>
      <w:r w:rsidRPr="003124F6">
        <w:rPr>
          <w:rStyle w:val="Char6"/>
          <w:rtl/>
        </w:rPr>
        <w:t>ه مطالب خود را ضمن ا</w:t>
      </w:r>
      <w:r w:rsidR="000E4BC7">
        <w:rPr>
          <w:rStyle w:val="Char6"/>
          <w:rtl/>
        </w:rPr>
        <w:t>ی</w:t>
      </w:r>
      <w:r w:rsidRPr="003124F6">
        <w:rPr>
          <w:rStyle w:val="Char6"/>
          <w:rtl/>
        </w:rPr>
        <w:t>ن خطبه برا</w:t>
      </w:r>
      <w:r w:rsidR="000E4BC7">
        <w:rPr>
          <w:rStyle w:val="Char6"/>
          <w:rtl/>
        </w:rPr>
        <w:t>ی</w:t>
      </w:r>
      <w:r w:rsidRPr="003124F6">
        <w:rPr>
          <w:rStyle w:val="Char6"/>
          <w:rtl/>
        </w:rPr>
        <w:t xml:space="preserve"> مردم ب</w:t>
      </w:r>
      <w:r w:rsidR="000E4BC7">
        <w:rPr>
          <w:rStyle w:val="Char6"/>
          <w:rtl/>
        </w:rPr>
        <w:t>ی</w:t>
      </w:r>
      <w:r w:rsidRPr="003124F6">
        <w:rPr>
          <w:rStyle w:val="Char6"/>
          <w:rtl/>
        </w:rPr>
        <w:t xml:space="preserve">ان </w:t>
      </w:r>
      <w:r w:rsidR="000E4BC7">
        <w:rPr>
          <w:rStyle w:val="Char6"/>
          <w:rtl/>
        </w:rPr>
        <w:t>ک</w:t>
      </w:r>
      <w:r w:rsidRPr="003124F6">
        <w:rPr>
          <w:rStyle w:val="Char6"/>
          <w:rtl/>
        </w:rPr>
        <w:t>رده م</w:t>
      </w:r>
      <w:r w:rsidR="000E4BC7">
        <w:rPr>
          <w:rStyle w:val="Char6"/>
          <w:rtl/>
        </w:rPr>
        <w:t>ی</w:t>
      </w:r>
      <w:r w:rsidRPr="003124F6">
        <w:rPr>
          <w:rStyle w:val="Char6"/>
          <w:rtl/>
        </w:rPr>
        <w:t>‌گو</w:t>
      </w:r>
      <w:r w:rsidR="000E4BC7">
        <w:rPr>
          <w:rStyle w:val="Char6"/>
          <w:rtl/>
        </w:rPr>
        <w:t>ی</w:t>
      </w:r>
      <w:r w:rsidRPr="003124F6">
        <w:rPr>
          <w:rStyle w:val="Char6"/>
          <w:rtl/>
        </w:rPr>
        <w:t>د من هم</w:t>
      </w:r>
      <w:r w:rsidR="000E4BC7">
        <w:rPr>
          <w:rStyle w:val="Char6"/>
          <w:rtl/>
        </w:rPr>
        <w:t>ی</w:t>
      </w:r>
      <w:r w:rsidRPr="003124F6">
        <w:rPr>
          <w:rStyle w:val="Char6"/>
          <w:rtl/>
        </w:rPr>
        <w:t>شه در التزام رسول الله بودم و آنچه با</w:t>
      </w:r>
      <w:r w:rsidR="000E4BC7">
        <w:rPr>
          <w:rStyle w:val="Char6"/>
          <w:rtl/>
        </w:rPr>
        <w:t>ی</w:t>
      </w:r>
      <w:r w:rsidRPr="003124F6">
        <w:rPr>
          <w:rStyle w:val="Char6"/>
          <w:rtl/>
        </w:rPr>
        <w:t xml:space="preserve">د از آن حضرت </w:t>
      </w:r>
      <w:r w:rsidR="000E4BC7">
        <w:rPr>
          <w:rStyle w:val="Char6"/>
          <w:rtl/>
        </w:rPr>
        <w:t>ی</w:t>
      </w:r>
      <w:r w:rsidRPr="003124F6">
        <w:rPr>
          <w:rStyle w:val="Char6"/>
          <w:rtl/>
        </w:rPr>
        <w:t>اد بگ</w:t>
      </w:r>
      <w:r w:rsidR="000E4BC7">
        <w:rPr>
          <w:rStyle w:val="Char6"/>
          <w:rtl/>
        </w:rPr>
        <w:t>ی</w:t>
      </w:r>
      <w:r w:rsidRPr="003124F6">
        <w:rPr>
          <w:rStyle w:val="Char6"/>
          <w:rtl/>
        </w:rPr>
        <w:t xml:space="preserve">رم </w:t>
      </w:r>
      <w:r w:rsidR="000E4BC7">
        <w:rPr>
          <w:rStyle w:val="Char6"/>
          <w:rtl/>
        </w:rPr>
        <w:t>ی</w:t>
      </w:r>
      <w:r w:rsidRPr="003124F6">
        <w:rPr>
          <w:rStyle w:val="Char6"/>
          <w:rtl/>
        </w:rPr>
        <w:t>اد گرفتم. ن</w:t>
      </w:r>
      <w:r w:rsidR="000E4BC7">
        <w:rPr>
          <w:rStyle w:val="Char6"/>
          <w:rtl/>
        </w:rPr>
        <w:t>ی</w:t>
      </w:r>
      <w:r w:rsidRPr="003124F6">
        <w:rPr>
          <w:rStyle w:val="Char6"/>
          <w:rtl/>
        </w:rPr>
        <w:t>ز در طول خلافت ابوب</w:t>
      </w:r>
      <w:r w:rsidR="000E4BC7">
        <w:rPr>
          <w:rStyle w:val="Char6"/>
          <w:rtl/>
        </w:rPr>
        <w:t>ک</w:t>
      </w:r>
      <w:r w:rsidRPr="003124F6">
        <w:rPr>
          <w:rStyle w:val="Char6"/>
          <w:rtl/>
        </w:rPr>
        <w:t>ر همراهش بودم و آنچه با</w:t>
      </w:r>
      <w:r w:rsidR="000E4BC7">
        <w:rPr>
          <w:rStyle w:val="Char6"/>
          <w:rtl/>
        </w:rPr>
        <w:t>ی</w:t>
      </w:r>
      <w:r w:rsidRPr="003124F6">
        <w:rPr>
          <w:rStyle w:val="Char6"/>
          <w:rtl/>
        </w:rPr>
        <w:t xml:space="preserve">د از او بدانم دانستم، </w:t>
      </w:r>
      <w:r w:rsidR="000E4BC7">
        <w:rPr>
          <w:rStyle w:val="Char6"/>
          <w:rtl/>
        </w:rPr>
        <w:t>ی</w:t>
      </w:r>
      <w:r w:rsidRPr="003124F6">
        <w:rPr>
          <w:rStyle w:val="Char6"/>
          <w:rtl/>
        </w:rPr>
        <w:t>عن</w:t>
      </w:r>
      <w:r w:rsidR="000E4BC7">
        <w:rPr>
          <w:rStyle w:val="Char6"/>
          <w:rtl/>
        </w:rPr>
        <w:t>ی</w:t>
      </w:r>
      <w:r w:rsidRPr="003124F6">
        <w:rPr>
          <w:rStyle w:val="Char6"/>
          <w:rtl/>
        </w:rPr>
        <w:t xml:space="preserve"> همان س</w:t>
      </w:r>
      <w:r w:rsidR="000E4BC7">
        <w:rPr>
          <w:rStyle w:val="Char6"/>
          <w:rtl/>
        </w:rPr>
        <w:t>ی</w:t>
      </w:r>
      <w:r w:rsidRPr="003124F6">
        <w:rPr>
          <w:rStyle w:val="Char6"/>
          <w:rtl/>
        </w:rPr>
        <w:t>است و تدب</w:t>
      </w:r>
      <w:r w:rsidR="000E4BC7">
        <w:rPr>
          <w:rStyle w:val="Char6"/>
          <w:rtl/>
        </w:rPr>
        <w:t>ی</w:t>
      </w:r>
      <w:r w:rsidRPr="003124F6">
        <w:rPr>
          <w:rStyle w:val="Char6"/>
          <w:rtl/>
        </w:rPr>
        <w:t>ر امور مسلم</w:t>
      </w:r>
      <w:r w:rsidR="000E4BC7">
        <w:rPr>
          <w:rStyle w:val="Char6"/>
          <w:rtl/>
        </w:rPr>
        <w:t>ی</w:t>
      </w:r>
      <w:r w:rsidRPr="003124F6">
        <w:rPr>
          <w:rStyle w:val="Char6"/>
          <w:rtl/>
        </w:rPr>
        <w:t xml:space="preserve">ن </w:t>
      </w:r>
      <w:r w:rsidR="000E4BC7">
        <w:rPr>
          <w:rStyle w:val="Char6"/>
          <w:rtl/>
        </w:rPr>
        <w:t>ک</w:t>
      </w:r>
      <w:r w:rsidRPr="003124F6">
        <w:rPr>
          <w:rStyle w:val="Char6"/>
          <w:rtl/>
        </w:rPr>
        <w:t>ه</w:t>
      </w:r>
      <w:r w:rsidR="009F5D6E">
        <w:rPr>
          <w:rStyle w:val="Char6"/>
          <w:rtl/>
        </w:rPr>
        <w:t xml:space="preserve"> آن‌ها </w:t>
      </w:r>
      <w:r w:rsidRPr="003124F6">
        <w:rPr>
          <w:rStyle w:val="Char6"/>
          <w:rtl/>
        </w:rPr>
        <w:t>داشته و انجام م</w:t>
      </w:r>
      <w:r w:rsidR="000E4BC7">
        <w:rPr>
          <w:rStyle w:val="Char6"/>
          <w:rtl/>
        </w:rPr>
        <w:t>ی</w:t>
      </w:r>
      <w:r w:rsidRPr="003124F6">
        <w:rPr>
          <w:rStyle w:val="Char6"/>
          <w:rtl/>
        </w:rPr>
        <w:t>‌دادند، من هم به همان راه خواهم رفت</w:t>
      </w:r>
      <w:r w:rsidR="00DA616D" w:rsidRPr="003124F6">
        <w:rPr>
          <w:rStyle w:val="Char6"/>
          <w:rtl/>
        </w:rPr>
        <w:t>،</w:t>
      </w:r>
      <w:r w:rsidRPr="003124F6">
        <w:rPr>
          <w:rStyle w:val="Char6"/>
          <w:rtl/>
        </w:rPr>
        <w:t xml:space="preserve"> اما شدت و سخت</w:t>
      </w:r>
      <w:r w:rsidR="00DE41D0" w:rsidRPr="003124F6">
        <w:rPr>
          <w:rStyle w:val="Char6"/>
          <w:rFonts w:hint="cs"/>
          <w:rtl/>
        </w:rPr>
        <w:t>‌</w:t>
      </w:r>
      <w:r w:rsidRPr="003124F6">
        <w:rPr>
          <w:rStyle w:val="Char6"/>
          <w:rtl/>
        </w:rPr>
        <w:t>گ</w:t>
      </w:r>
      <w:r w:rsidR="000E4BC7">
        <w:rPr>
          <w:rStyle w:val="Char6"/>
          <w:rtl/>
        </w:rPr>
        <w:t>ی</w:t>
      </w:r>
      <w:r w:rsidRPr="003124F6">
        <w:rPr>
          <w:rStyle w:val="Char6"/>
          <w:rtl/>
        </w:rPr>
        <w:t>ر</w:t>
      </w:r>
      <w:r w:rsidR="000E4BC7">
        <w:rPr>
          <w:rStyle w:val="Char6"/>
          <w:rtl/>
        </w:rPr>
        <w:t>ی</w:t>
      </w:r>
      <w:r w:rsidRPr="003124F6">
        <w:rPr>
          <w:rStyle w:val="Char6"/>
          <w:rtl/>
        </w:rPr>
        <w:t xml:space="preserve"> </w:t>
      </w:r>
      <w:r w:rsidR="000E4BC7">
        <w:rPr>
          <w:rStyle w:val="Char6"/>
          <w:rtl/>
        </w:rPr>
        <w:t>ک</w:t>
      </w:r>
      <w:r w:rsidRPr="003124F6">
        <w:rPr>
          <w:rStyle w:val="Char6"/>
          <w:rtl/>
        </w:rPr>
        <w:t>ه در ح</w:t>
      </w:r>
      <w:r w:rsidR="000E4BC7">
        <w:rPr>
          <w:rStyle w:val="Char6"/>
          <w:rtl/>
        </w:rPr>
        <w:t>ی</w:t>
      </w:r>
      <w:r w:rsidRPr="003124F6">
        <w:rPr>
          <w:rStyle w:val="Char6"/>
          <w:rtl/>
        </w:rPr>
        <w:t>ات رسول الله و در زمان خلافت ابوب</w:t>
      </w:r>
      <w:r w:rsidR="000E4BC7">
        <w:rPr>
          <w:rStyle w:val="Char6"/>
          <w:rtl/>
        </w:rPr>
        <w:t>ک</w:t>
      </w:r>
      <w:r w:rsidRPr="003124F6">
        <w:rPr>
          <w:rStyle w:val="Char6"/>
          <w:rtl/>
        </w:rPr>
        <w:t>ر داشتم، بد</w:t>
      </w:r>
      <w:r w:rsidR="000E4BC7">
        <w:rPr>
          <w:rStyle w:val="Char6"/>
          <w:rtl/>
        </w:rPr>
        <w:t>ی</w:t>
      </w:r>
      <w:r w:rsidRPr="003124F6">
        <w:rPr>
          <w:rStyle w:val="Char6"/>
          <w:rtl/>
        </w:rPr>
        <w:t xml:space="preserve">ن جهت بود </w:t>
      </w:r>
      <w:r w:rsidR="000E4BC7">
        <w:rPr>
          <w:rStyle w:val="Char6"/>
          <w:rtl/>
        </w:rPr>
        <w:t>ک</w:t>
      </w:r>
      <w:r w:rsidRPr="003124F6">
        <w:rPr>
          <w:rStyle w:val="Char6"/>
          <w:rtl/>
        </w:rPr>
        <w:t xml:space="preserve">ه آن بزرگواران نرم خو و طبعاً مهربان بودند و در </w:t>
      </w:r>
      <w:r w:rsidR="000E4BC7">
        <w:rPr>
          <w:rStyle w:val="Char6"/>
          <w:rtl/>
        </w:rPr>
        <w:t>ک</w:t>
      </w:r>
      <w:r w:rsidRPr="003124F6">
        <w:rPr>
          <w:rStyle w:val="Char6"/>
          <w:rtl/>
        </w:rPr>
        <w:t>ار س</w:t>
      </w:r>
      <w:r w:rsidR="000E4BC7">
        <w:rPr>
          <w:rStyle w:val="Char6"/>
          <w:rtl/>
        </w:rPr>
        <w:t>ی</w:t>
      </w:r>
      <w:r w:rsidRPr="003124F6">
        <w:rPr>
          <w:rStyle w:val="Char6"/>
          <w:rtl/>
        </w:rPr>
        <w:t>است و اداره مل</w:t>
      </w:r>
      <w:r w:rsidR="000E4BC7">
        <w:rPr>
          <w:rStyle w:val="Char6"/>
          <w:rtl/>
        </w:rPr>
        <w:t>ک</w:t>
      </w:r>
      <w:r w:rsidRPr="003124F6">
        <w:rPr>
          <w:rStyle w:val="Char6"/>
          <w:rtl/>
        </w:rPr>
        <w:t xml:space="preserve"> و ممل</w:t>
      </w:r>
      <w:r w:rsidR="000E4BC7">
        <w:rPr>
          <w:rStyle w:val="Char6"/>
          <w:rtl/>
        </w:rPr>
        <w:t>ک</w:t>
      </w:r>
      <w:r w:rsidRPr="003124F6">
        <w:rPr>
          <w:rStyle w:val="Char6"/>
          <w:rtl/>
        </w:rPr>
        <w:t>ت نم</w:t>
      </w:r>
      <w:r w:rsidR="000E4BC7">
        <w:rPr>
          <w:rStyle w:val="Char6"/>
          <w:rtl/>
        </w:rPr>
        <w:t>ی</w:t>
      </w:r>
      <w:r w:rsidRPr="003124F6">
        <w:rPr>
          <w:rStyle w:val="Char6"/>
          <w:rtl/>
        </w:rPr>
        <w:t>‌شود با عموم مردم چن</w:t>
      </w:r>
      <w:r w:rsidR="000E4BC7">
        <w:rPr>
          <w:rStyle w:val="Char6"/>
          <w:rtl/>
        </w:rPr>
        <w:t>ی</w:t>
      </w:r>
      <w:r w:rsidRPr="003124F6">
        <w:rPr>
          <w:rStyle w:val="Char6"/>
          <w:rtl/>
        </w:rPr>
        <w:t>ن روبه رو شد. با</w:t>
      </w:r>
      <w:r w:rsidR="000E4BC7">
        <w:rPr>
          <w:rStyle w:val="Char6"/>
          <w:rtl/>
        </w:rPr>
        <w:t>ی</w:t>
      </w:r>
      <w:r w:rsidRPr="003124F6">
        <w:rPr>
          <w:rStyle w:val="Char6"/>
          <w:rtl/>
        </w:rPr>
        <w:t>د بر حسب اقتضاء در جا</w:t>
      </w:r>
      <w:r w:rsidR="000E4BC7">
        <w:rPr>
          <w:rStyle w:val="Char6"/>
          <w:rtl/>
        </w:rPr>
        <w:t>یی</w:t>
      </w:r>
      <w:r w:rsidRPr="003124F6">
        <w:rPr>
          <w:rStyle w:val="Char6"/>
          <w:rtl/>
        </w:rPr>
        <w:t xml:space="preserve"> با مهربان</w:t>
      </w:r>
      <w:r w:rsidR="000E4BC7">
        <w:rPr>
          <w:rStyle w:val="Char6"/>
          <w:rtl/>
        </w:rPr>
        <w:t>ی</w:t>
      </w:r>
      <w:r w:rsidRPr="003124F6">
        <w:rPr>
          <w:rStyle w:val="Char6"/>
          <w:rtl/>
        </w:rPr>
        <w:t xml:space="preserve"> و در محل</w:t>
      </w:r>
      <w:r w:rsidR="000E4BC7">
        <w:rPr>
          <w:rStyle w:val="Char6"/>
          <w:rtl/>
        </w:rPr>
        <w:t>ی</w:t>
      </w:r>
      <w:r w:rsidRPr="003124F6">
        <w:rPr>
          <w:rStyle w:val="Char6"/>
          <w:rtl/>
        </w:rPr>
        <w:t xml:space="preserve"> د</w:t>
      </w:r>
      <w:r w:rsidR="000E4BC7">
        <w:rPr>
          <w:rStyle w:val="Char6"/>
          <w:rtl/>
        </w:rPr>
        <w:t>ی</w:t>
      </w:r>
      <w:r w:rsidRPr="003124F6">
        <w:rPr>
          <w:rStyle w:val="Char6"/>
          <w:rtl/>
        </w:rPr>
        <w:t xml:space="preserve">گر با خشونت رفتار </w:t>
      </w:r>
      <w:r w:rsidR="000E4BC7">
        <w:rPr>
          <w:rStyle w:val="Char6"/>
          <w:rtl/>
        </w:rPr>
        <w:t>ک</w:t>
      </w:r>
      <w:r w:rsidRPr="003124F6">
        <w:rPr>
          <w:rStyle w:val="Char6"/>
          <w:rtl/>
        </w:rPr>
        <w:t>رد، تا بد</w:t>
      </w:r>
      <w:r w:rsidR="000E4BC7">
        <w:rPr>
          <w:rStyle w:val="Char6"/>
          <w:rtl/>
        </w:rPr>
        <w:t>ی</w:t>
      </w:r>
      <w:r w:rsidRPr="003124F6">
        <w:rPr>
          <w:rStyle w:val="Char6"/>
          <w:rtl/>
        </w:rPr>
        <w:t xml:space="preserve">ن نحو </w:t>
      </w:r>
      <w:r w:rsidR="000E4BC7">
        <w:rPr>
          <w:rStyle w:val="Char6"/>
          <w:rtl/>
        </w:rPr>
        <w:t>ک</w:t>
      </w:r>
      <w:r w:rsidRPr="003124F6">
        <w:rPr>
          <w:rStyle w:val="Char6"/>
          <w:rtl/>
        </w:rPr>
        <w:t>ارها به درست</w:t>
      </w:r>
      <w:r w:rsidR="000E4BC7">
        <w:rPr>
          <w:rStyle w:val="Char6"/>
          <w:rtl/>
        </w:rPr>
        <w:t>ی</w:t>
      </w:r>
      <w:r w:rsidRPr="003124F6">
        <w:rPr>
          <w:rStyle w:val="Char6"/>
          <w:rtl/>
        </w:rPr>
        <w:t xml:space="preserve"> پ</w:t>
      </w:r>
      <w:r w:rsidR="000E4BC7">
        <w:rPr>
          <w:rStyle w:val="Char6"/>
          <w:rtl/>
        </w:rPr>
        <w:t>ی</w:t>
      </w:r>
      <w:r w:rsidRPr="003124F6">
        <w:rPr>
          <w:rStyle w:val="Char6"/>
          <w:rtl/>
        </w:rPr>
        <w:t>ش رود</w:t>
      </w:r>
      <w:r w:rsidR="00DA616D" w:rsidRPr="003124F6">
        <w:rPr>
          <w:rStyle w:val="Char6"/>
          <w:rtl/>
        </w:rPr>
        <w:t>،</w:t>
      </w:r>
      <w:r w:rsidRPr="003124F6">
        <w:rPr>
          <w:rStyle w:val="Char6"/>
          <w:rtl/>
        </w:rPr>
        <w:t xml:space="preserve"> لهذا من خشونتم را با عطوفت ومهربان</w:t>
      </w:r>
      <w:r w:rsidR="000E4BC7">
        <w:rPr>
          <w:rStyle w:val="Char6"/>
          <w:rtl/>
        </w:rPr>
        <w:t>ی</w:t>
      </w:r>
      <w:r w:rsidR="009F5D6E">
        <w:rPr>
          <w:rStyle w:val="Char6"/>
          <w:rtl/>
        </w:rPr>
        <w:t xml:space="preserve"> آن‌ها </w:t>
      </w:r>
      <w:r w:rsidRPr="003124F6">
        <w:rPr>
          <w:rStyle w:val="Char6"/>
          <w:rtl/>
        </w:rPr>
        <w:t>م</w:t>
      </w:r>
      <w:r w:rsidR="000E4BC7">
        <w:rPr>
          <w:rStyle w:val="Char6"/>
          <w:rtl/>
        </w:rPr>
        <w:t>ی</w:t>
      </w:r>
      <w:r w:rsidRPr="003124F6">
        <w:rPr>
          <w:rStyle w:val="Char6"/>
          <w:rtl/>
        </w:rPr>
        <w:t>‌آم</w:t>
      </w:r>
      <w:r w:rsidR="000E4BC7">
        <w:rPr>
          <w:rStyle w:val="Char6"/>
          <w:rtl/>
        </w:rPr>
        <w:t>ی</w:t>
      </w:r>
      <w:r w:rsidRPr="003124F6">
        <w:rPr>
          <w:rStyle w:val="Char6"/>
          <w:rtl/>
        </w:rPr>
        <w:t>ختم.</w:t>
      </w:r>
    </w:p>
    <w:p w:rsidR="00241CB2" w:rsidRPr="003124F6" w:rsidRDefault="00241CB2" w:rsidP="00F556E7">
      <w:pPr>
        <w:widowControl w:val="0"/>
        <w:ind w:firstLine="284"/>
        <w:jc w:val="both"/>
        <w:rPr>
          <w:rStyle w:val="Char6"/>
          <w:rtl/>
        </w:rPr>
      </w:pPr>
      <w:r w:rsidRPr="003124F6">
        <w:rPr>
          <w:rStyle w:val="Char6"/>
          <w:rtl/>
        </w:rPr>
        <w:t>ا</w:t>
      </w:r>
      <w:r w:rsidR="000E4BC7">
        <w:rPr>
          <w:rStyle w:val="Char6"/>
          <w:rtl/>
        </w:rPr>
        <w:t>ک</w:t>
      </w:r>
      <w:r w:rsidRPr="003124F6">
        <w:rPr>
          <w:rStyle w:val="Char6"/>
          <w:rtl/>
        </w:rPr>
        <w:t xml:space="preserve">نون </w:t>
      </w:r>
      <w:r w:rsidR="000E4BC7">
        <w:rPr>
          <w:rStyle w:val="Char6"/>
          <w:rtl/>
        </w:rPr>
        <w:t>ک</w:t>
      </w:r>
      <w:r w:rsidRPr="003124F6">
        <w:rPr>
          <w:rStyle w:val="Char6"/>
          <w:rtl/>
        </w:rPr>
        <w:t>ه خودم به خلافت رس</w:t>
      </w:r>
      <w:r w:rsidR="000E4BC7">
        <w:rPr>
          <w:rStyle w:val="Char6"/>
          <w:rtl/>
        </w:rPr>
        <w:t>ی</w:t>
      </w:r>
      <w:r w:rsidRPr="003124F6">
        <w:rPr>
          <w:rStyle w:val="Char6"/>
          <w:rtl/>
        </w:rPr>
        <w:t>ده‌ام و زمام امور مسلم</w:t>
      </w:r>
      <w:r w:rsidR="000E4BC7">
        <w:rPr>
          <w:rStyle w:val="Char6"/>
          <w:rtl/>
        </w:rPr>
        <w:t>ی</w:t>
      </w:r>
      <w:r w:rsidRPr="003124F6">
        <w:rPr>
          <w:rStyle w:val="Char6"/>
          <w:rtl/>
        </w:rPr>
        <w:t>ن را به دست گرفته‌ام، برا</w:t>
      </w:r>
      <w:r w:rsidR="000E4BC7">
        <w:rPr>
          <w:rStyle w:val="Char6"/>
          <w:rtl/>
        </w:rPr>
        <w:t>ی</w:t>
      </w:r>
      <w:r w:rsidRPr="003124F6">
        <w:rPr>
          <w:rStyle w:val="Char6"/>
          <w:rtl/>
        </w:rPr>
        <w:t xml:space="preserve"> پ</w:t>
      </w:r>
      <w:r w:rsidR="000E4BC7">
        <w:rPr>
          <w:rStyle w:val="Char6"/>
          <w:rtl/>
        </w:rPr>
        <w:t>ی</w:t>
      </w:r>
      <w:r w:rsidRPr="003124F6">
        <w:rPr>
          <w:rStyle w:val="Char6"/>
          <w:rtl/>
        </w:rPr>
        <w:t xml:space="preserve">ش برد </w:t>
      </w:r>
      <w:r w:rsidR="000E4BC7">
        <w:rPr>
          <w:rStyle w:val="Char6"/>
          <w:rtl/>
        </w:rPr>
        <w:t>ک</w:t>
      </w:r>
      <w:r w:rsidRPr="003124F6">
        <w:rPr>
          <w:rStyle w:val="Char6"/>
          <w:rtl/>
        </w:rPr>
        <w:t>ارها</w:t>
      </w:r>
      <w:r w:rsidR="000E4BC7">
        <w:rPr>
          <w:rStyle w:val="Char6"/>
          <w:rtl/>
        </w:rPr>
        <w:t>ی</w:t>
      </w:r>
      <w:r w:rsidRPr="003124F6">
        <w:rPr>
          <w:rStyle w:val="Char6"/>
          <w:rtl/>
        </w:rPr>
        <w:t xml:space="preserve"> خلافتم مهربان</w:t>
      </w:r>
      <w:r w:rsidR="000E4BC7">
        <w:rPr>
          <w:rStyle w:val="Char6"/>
          <w:rtl/>
        </w:rPr>
        <w:t>ی</w:t>
      </w:r>
      <w:r w:rsidRPr="003124F6">
        <w:rPr>
          <w:rStyle w:val="Char6"/>
          <w:rtl/>
        </w:rPr>
        <w:t xml:space="preserve"> و سخت</w:t>
      </w:r>
      <w:r w:rsidR="00DE41D0" w:rsidRPr="003124F6">
        <w:rPr>
          <w:rStyle w:val="Char6"/>
          <w:rFonts w:hint="cs"/>
          <w:rtl/>
        </w:rPr>
        <w:t>‌</w:t>
      </w:r>
      <w:r w:rsidRPr="003124F6">
        <w:rPr>
          <w:rStyle w:val="Char6"/>
          <w:rtl/>
        </w:rPr>
        <w:t>گ</w:t>
      </w:r>
      <w:r w:rsidR="000E4BC7">
        <w:rPr>
          <w:rStyle w:val="Char6"/>
          <w:rtl/>
        </w:rPr>
        <w:t>ی</w:t>
      </w:r>
      <w:r w:rsidRPr="003124F6">
        <w:rPr>
          <w:rStyle w:val="Char6"/>
          <w:rtl/>
        </w:rPr>
        <w:t>ر</w:t>
      </w:r>
      <w:r w:rsidR="000E4BC7">
        <w:rPr>
          <w:rStyle w:val="Char6"/>
          <w:rtl/>
        </w:rPr>
        <w:t>ی</w:t>
      </w:r>
      <w:r w:rsidRPr="003124F6">
        <w:rPr>
          <w:rStyle w:val="Char6"/>
          <w:rtl/>
        </w:rPr>
        <w:t xml:space="preserve"> را در جنب هم قرار خواهم داد</w:t>
      </w:r>
      <w:r w:rsidR="00DA616D" w:rsidRPr="003124F6">
        <w:rPr>
          <w:rStyle w:val="Char6"/>
          <w:rtl/>
        </w:rPr>
        <w:t>،</w:t>
      </w:r>
      <w:r w:rsidRPr="003124F6">
        <w:rPr>
          <w:rStyle w:val="Char6"/>
          <w:rtl/>
        </w:rPr>
        <w:t xml:space="preserve"> با بد</w:t>
      </w:r>
      <w:r w:rsidR="000E4BC7">
        <w:rPr>
          <w:rStyle w:val="Char6"/>
          <w:rtl/>
        </w:rPr>
        <w:t>ک</w:t>
      </w:r>
      <w:r w:rsidRPr="003124F6">
        <w:rPr>
          <w:rStyle w:val="Char6"/>
          <w:rtl/>
        </w:rPr>
        <w:t>اران وستمگران ب</w:t>
      </w:r>
      <w:r w:rsidR="000E4BC7">
        <w:rPr>
          <w:rStyle w:val="Char6"/>
          <w:rtl/>
        </w:rPr>
        <w:t>ی</w:t>
      </w:r>
      <w:r w:rsidRPr="003124F6">
        <w:rPr>
          <w:rStyle w:val="Char6"/>
          <w:rtl/>
        </w:rPr>
        <w:t>ش از پ</w:t>
      </w:r>
      <w:r w:rsidR="000E4BC7">
        <w:rPr>
          <w:rStyle w:val="Char6"/>
          <w:rtl/>
        </w:rPr>
        <w:t>ی</w:t>
      </w:r>
      <w:r w:rsidRPr="003124F6">
        <w:rPr>
          <w:rStyle w:val="Char6"/>
          <w:rtl/>
        </w:rPr>
        <w:t>ش سخت خواهم گرفت و نسبت به درست</w:t>
      </w:r>
      <w:r w:rsidR="000E4BC7">
        <w:rPr>
          <w:rStyle w:val="Char6"/>
          <w:rtl/>
        </w:rPr>
        <w:t>ک</w:t>
      </w:r>
      <w:r w:rsidRPr="003124F6">
        <w:rPr>
          <w:rStyle w:val="Char6"/>
          <w:rtl/>
        </w:rPr>
        <w:t>اران و پره</w:t>
      </w:r>
      <w:r w:rsidR="000E4BC7">
        <w:rPr>
          <w:rStyle w:val="Char6"/>
          <w:rtl/>
        </w:rPr>
        <w:t>ی</w:t>
      </w:r>
      <w:r w:rsidRPr="003124F6">
        <w:rPr>
          <w:rStyle w:val="Char6"/>
          <w:rtl/>
        </w:rPr>
        <w:t>ز</w:t>
      </w:r>
      <w:r w:rsidR="000E4BC7">
        <w:rPr>
          <w:rStyle w:val="Char6"/>
          <w:rtl/>
        </w:rPr>
        <w:t>ک</w:t>
      </w:r>
      <w:r w:rsidRPr="003124F6">
        <w:rPr>
          <w:rStyle w:val="Char6"/>
          <w:rtl/>
        </w:rPr>
        <w:t xml:space="preserve">اران با </w:t>
      </w:r>
      <w:r w:rsidR="000E4BC7">
        <w:rPr>
          <w:rStyle w:val="Char6"/>
          <w:rtl/>
        </w:rPr>
        <w:t>ک</w:t>
      </w:r>
      <w:r w:rsidRPr="003124F6">
        <w:rPr>
          <w:rStyle w:val="Char6"/>
          <w:rtl/>
        </w:rPr>
        <w:t>مال محبت و مهربان</w:t>
      </w:r>
      <w:r w:rsidR="000E4BC7">
        <w:rPr>
          <w:rStyle w:val="Char6"/>
          <w:rtl/>
        </w:rPr>
        <w:t>ی</w:t>
      </w:r>
      <w:r w:rsidRPr="003124F6">
        <w:rPr>
          <w:rStyle w:val="Char6"/>
          <w:rtl/>
        </w:rPr>
        <w:t xml:space="preserve"> رفتار خواهم </w:t>
      </w:r>
      <w:r w:rsidR="000E4BC7">
        <w:rPr>
          <w:rStyle w:val="Char6"/>
          <w:rtl/>
        </w:rPr>
        <w:t>ک</w:t>
      </w:r>
      <w:r w:rsidRPr="003124F6">
        <w:rPr>
          <w:rStyle w:val="Char6"/>
          <w:rtl/>
        </w:rPr>
        <w:t>رد.</w:t>
      </w:r>
    </w:p>
    <w:p w:rsidR="00241CB2" w:rsidRPr="003124F6" w:rsidRDefault="00241CB2" w:rsidP="00DE41D0">
      <w:pPr>
        <w:widowControl w:val="0"/>
        <w:ind w:firstLine="284"/>
        <w:jc w:val="both"/>
        <w:rPr>
          <w:rStyle w:val="Char6"/>
          <w:rtl/>
        </w:rPr>
      </w:pPr>
      <w:r w:rsidRPr="003124F6">
        <w:rPr>
          <w:rStyle w:val="Char6"/>
          <w:rtl/>
        </w:rPr>
        <w:t>چون تار</w:t>
      </w:r>
      <w:r w:rsidR="000E4BC7">
        <w:rPr>
          <w:rStyle w:val="Char6"/>
          <w:rtl/>
        </w:rPr>
        <w:t>ی</w:t>
      </w:r>
      <w:r w:rsidRPr="003124F6">
        <w:rPr>
          <w:rStyle w:val="Char6"/>
          <w:rtl/>
        </w:rPr>
        <w:t xml:space="preserve">خ </w:t>
      </w:r>
      <w:r w:rsidR="00DE41D0" w:rsidRPr="003124F6">
        <w:rPr>
          <w:rStyle w:val="Char6"/>
          <w:rtl/>
        </w:rPr>
        <w:t>نما</w:t>
      </w:r>
      <w:r w:rsidR="000E4BC7">
        <w:rPr>
          <w:rStyle w:val="Char6"/>
          <w:rtl/>
        </w:rPr>
        <w:t>ی</w:t>
      </w:r>
      <w:r w:rsidR="00DE41D0" w:rsidRPr="003124F6">
        <w:rPr>
          <w:rStyle w:val="Char6"/>
          <w:rtl/>
        </w:rPr>
        <w:t>ان</w:t>
      </w:r>
      <w:r w:rsidR="00DE41D0" w:rsidRPr="003124F6">
        <w:rPr>
          <w:rStyle w:val="Char6"/>
          <w:rFonts w:hint="cs"/>
          <w:rtl/>
        </w:rPr>
        <w:t>‌</w:t>
      </w:r>
      <w:r w:rsidRPr="003124F6">
        <w:rPr>
          <w:rStyle w:val="Char6"/>
          <w:rtl/>
        </w:rPr>
        <w:t>گر ا</w:t>
      </w:r>
      <w:r w:rsidR="000E4BC7">
        <w:rPr>
          <w:rStyle w:val="Char6"/>
          <w:rtl/>
        </w:rPr>
        <w:t>ی</w:t>
      </w:r>
      <w:r w:rsidRPr="003124F6">
        <w:rPr>
          <w:rStyle w:val="Char6"/>
          <w:rtl/>
        </w:rPr>
        <w:t>ن مطلب م</w:t>
      </w:r>
      <w:r w:rsidR="000E4BC7">
        <w:rPr>
          <w:rStyle w:val="Char6"/>
          <w:rtl/>
        </w:rPr>
        <w:t>ی</w:t>
      </w:r>
      <w:r w:rsidRPr="003124F6">
        <w:rPr>
          <w:rStyle w:val="Char6"/>
          <w:rtl/>
        </w:rPr>
        <w:t xml:space="preserve">‌باشد </w:t>
      </w:r>
      <w:r w:rsidR="000E4BC7">
        <w:rPr>
          <w:rStyle w:val="Char6"/>
          <w:rtl/>
        </w:rPr>
        <w:t>ک</w:t>
      </w:r>
      <w:r w:rsidRPr="003124F6">
        <w:rPr>
          <w:rStyle w:val="Char6"/>
          <w:rtl/>
        </w:rPr>
        <w:t>ه هم</w:t>
      </w:r>
      <w:r w:rsidR="000E4BC7">
        <w:rPr>
          <w:rStyle w:val="Char6"/>
          <w:rtl/>
        </w:rPr>
        <w:t>ی</w:t>
      </w:r>
      <w:r w:rsidRPr="003124F6">
        <w:rPr>
          <w:rStyle w:val="Char6"/>
          <w:rtl/>
        </w:rPr>
        <w:t>شه آن امت</w:t>
      </w:r>
      <w:r w:rsidR="000E4BC7">
        <w:rPr>
          <w:rStyle w:val="Char6"/>
          <w:rtl/>
        </w:rPr>
        <w:t>ی</w:t>
      </w:r>
      <w:r w:rsidRPr="003124F6">
        <w:rPr>
          <w:rStyle w:val="Char6"/>
          <w:rtl/>
        </w:rPr>
        <w:t xml:space="preserve"> سعادتمند است </w:t>
      </w:r>
      <w:r w:rsidR="000E4BC7">
        <w:rPr>
          <w:rStyle w:val="Char6"/>
          <w:rtl/>
        </w:rPr>
        <w:t>ک</w:t>
      </w:r>
      <w:r w:rsidRPr="003124F6">
        <w:rPr>
          <w:rStyle w:val="Char6"/>
          <w:rtl/>
        </w:rPr>
        <w:t xml:space="preserve">ه افرادش خداشناس، خداپرست و خداترس باشند، خدا را ناظر بر اعمالشان بدانند و از ترس عقاب خدا دست به </w:t>
      </w:r>
      <w:r w:rsidR="000E4BC7">
        <w:rPr>
          <w:rStyle w:val="Char6"/>
          <w:rtl/>
        </w:rPr>
        <w:t>ک</w:t>
      </w:r>
      <w:r w:rsidRPr="003124F6">
        <w:rPr>
          <w:rStyle w:val="Char6"/>
          <w:rtl/>
        </w:rPr>
        <w:t>ار بزنند (</w:t>
      </w:r>
      <w:r w:rsidR="000E4BC7">
        <w:rPr>
          <w:rStyle w:val="Char6"/>
          <w:rtl/>
        </w:rPr>
        <w:t>ی</w:t>
      </w:r>
      <w:r w:rsidRPr="003124F6">
        <w:rPr>
          <w:rStyle w:val="Char6"/>
          <w:rtl/>
        </w:rPr>
        <w:t>عن</w:t>
      </w:r>
      <w:r w:rsidR="000E4BC7">
        <w:rPr>
          <w:rStyle w:val="Char6"/>
          <w:rtl/>
        </w:rPr>
        <w:t>ی</w:t>
      </w:r>
      <w:r w:rsidRPr="003124F6">
        <w:rPr>
          <w:rStyle w:val="Char6"/>
          <w:rtl/>
        </w:rPr>
        <w:t xml:space="preserve"> در ذاتشان پل</w:t>
      </w:r>
      <w:r w:rsidR="000E4BC7">
        <w:rPr>
          <w:rStyle w:val="Char6"/>
          <w:rtl/>
        </w:rPr>
        <w:t>ی</w:t>
      </w:r>
      <w:r w:rsidRPr="003124F6">
        <w:rPr>
          <w:rStyle w:val="Char6"/>
          <w:rtl/>
        </w:rPr>
        <w:t>س باطن</w:t>
      </w:r>
      <w:r w:rsidR="000E4BC7">
        <w:rPr>
          <w:rStyle w:val="Char6"/>
          <w:rtl/>
        </w:rPr>
        <w:t>ی</w:t>
      </w:r>
      <w:r w:rsidRPr="003124F6">
        <w:rPr>
          <w:rStyle w:val="Char6"/>
          <w:rtl/>
        </w:rPr>
        <w:t xml:space="preserve"> بازدارنده‌ا</w:t>
      </w:r>
      <w:r w:rsidR="000E4BC7">
        <w:rPr>
          <w:rStyle w:val="Char6"/>
          <w:rtl/>
        </w:rPr>
        <w:t>ی</w:t>
      </w:r>
      <w:r w:rsidRPr="003124F6">
        <w:rPr>
          <w:rStyle w:val="Char6"/>
          <w:rtl/>
        </w:rPr>
        <w:t xml:space="preserve"> وجود داشته باشد) بنابرا</w:t>
      </w:r>
      <w:r w:rsidR="000E4BC7">
        <w:rPr>
          <w:rStyle w:val="Char6"/>
          <w:rtl/>
        </w:rPr>
        <w:t>ی</w:t>
      </w:r>
      <w:r w:rsidRPr="003124F6">
        <w:rPr>
          <w:rStyle w:val="Char6"/>
          <w:rtl/>
        </w:rPr>
        <w:t>ن، عمر در ا</w:t>
      </w:r>
      <w:r w:rsidR="000E4BC7">
        <w:rPr>
          <w:rStyle w:val="Char6"/>
          <w:rtl/>
        </w:rPr>
        <w:t>ی</w:t>
      </w:r>
      <w:r w:rsidRPr="003124F6">
        <w:rPr>
          <w:rStyle w:val="Char6"/>
          <w:rtl/>
        </w:rPr>
        <w:t xml:space="preserve">ن خطبه خطاب به مردم </w:t>
      </w:r>
      <w:r w:rsidR="000E4BC7">
        <w:rPr>
          <w:rStyle w:val="Char6"/>
          <w:rtl/>
        </w:rPr>
        <w:t>ک</w:t>
      </w:r>
      <w:r w:rsidRPr="003124F6">
        <w:rPr>
          <w:rStyle w:val="Char6"/>
          <w:rtl/>
        </w:rPr>
        <w:t xml:space="preserve">رده </w:t>
      </w:r>
      <w:r w:rsidRPr="00A74DF5">
        <w:rPr>
          <w:rStyle w:val="Char6"/>
          <w:rtl/>
        </w:rPr>
        <w:t>م</w:t>
      </w:r>
      <w:r w:rsidR="000E4BC7" w:rsidRPr="00A74DF5">
        <w:rPr>
          <w:rStyle w:val="Char6"/>
          <w:rtl/>
        </w:rPr>
        <w:t>ی</w:t>
      </w:r>
      <w:r w:rsidRPr="00A74DF5">
        <w:rPr>
          <w:rStyle w:val="Char6"/>
          <w:rtl/>
        </w:rPr>
        <w:t>‌فرما</w:t>
      </w:r>
      <w:r w:rsidR="000E4BC7" w:rsidRPr="00A74DF5">
        <w:rPr>
          <w:rStyle w:val="Char6"/>
          <w:rtl/>
        </w:rPr>
        <w:t>ی</w:t>
      </w:r>
      <w:r w:rsidRPr="00A74DF5">
        <w:rPr>
          <w:rStyle w:val="Char6"/>
          <w:rtl/>
        </w:rPr>
        <w:t xml:space="preserve">د </w:t>
      </w:r>
      <w:r w:rsidR="00DE41D0" w:rsidRPr="00A74DF5">
        <w:rPr>
          <w:rStyle w:val="Char6"/>
          <w:rFonts w:hint="cs"/>
          <w:rtl/>
        </w:rPr>
        <w:t>«</w:t>
      </w:r>
      <w:r w:rsidRPr="00A74DF5">
        <w:rPr>
          <w:rStyle w:val="Char6"/>
          <w:rtl/>
        </w:rPr>
        <w:t>فاتقوا الله</w:t>
      </w:r>
      <w:r w:rsidR="00DE41D0" w:rsidRPr="00A74DF5">
        <w:rPr>
          <w:rStyle w:val="Char6"/>
          <w:rFonts w:hint="cs"/>
          <w:rtl/>
        </w:rPr>
        <w:t>»</w:t>
      </w:r>
      <w:r w:rsidRPr="00A74DF5">
        <w:rPr>
          <w:rStyle w:val="Char6"/>
          <w:rtl/>
        </w:rPr>
        <w:t xml:space="preserve"> </w:t>
      </w:r>
      <w:r w:rsidR="000E4BC7" w:rsidRPr="00A74DF5">
        <w:rPr>
          <w:rStyle w:val="Char6"/>
          <w:rtl/>
        </w:rPr>
        <w:t>ی</w:t>
      </w:r>
      <w:r w:rsidRPr="00A74DF5">
        <w:rPr>
          <w:rStyle w:val="Char6"/>
          <w:rtl/>
        </w:rPr>
        <w:t>عن</w:t>
      </w:r>
      <w:r w:rsidR="000E4BC7" w:rsidRPr="00A74DF5">
        <w:rPr>
          <w:rStyle w:val="Char6"/>
          <w:rtl/>
        </w:rPr>
        <w:t>ی</w:t>
      </w:r>
      <w:r w:rsidR="00DE41D0" w:rsidRPr="00A74DF5">
        <w:rPr>
          <w:rStyle w:val="Char6"/>
          <w:rFonts w:hint="cs"/>
          <w:rtl/>
        </w:rPr>
        <w:t>:</w:t>
      </w:r>
      <w:r w:rsidRPr="00A74DF5">
        <w:rPr>
          <w:rStyle w:val="Char6"/>
          <w:rtl/>
        </w:rPr>
        <w:t xml:space="preserve"> از عذاب خدا بر حذر باش</w:t>
      </w:r>
      <w:r w:rsidR="000E4BC7" w:rsidRPr="00A74DF5">
        <w:rPr>
          <w:rStyle w:val="Char6"/>
          <w:rtl/>
        </w:rPr>
        <w:t>ی</w:t>
      </w:r>
      <w:r w:rsidRPr="00A74DF5">
        <w:rPr>
          <w:rStyle w:val="Char6"/>
          <w:rtl/>
        </w:rPr>
        <w:t>د تا از راه حق بدر نرو</w:t>
      </w:r>
      <w:r w:rsidR="000E4BC7" w:rsidRPr="00A74DF5">
        <w:rPr>
          <w:rStyle w:val="Char6"/>
          <w:rtl/>
        </w:rPr>
        <w:t>ی</w:t>
      </w:r>
      <w:r w:rsidRPr="00A74DF5">
        <w:rPr>
          <w:rStyle w:val="Char6"/>
          <w:rtl/>
        </w:rPr>
        <w:t>د و خوشبخ</w:t>
      </w:r>
      <w:r w:rsidRPr="003124F6">
        <w:rPr>
          <w:rStyle w:val="Char6"/>
          <w:rtl/>
        </w:rPr>
        <w:t>ت باش</w:t>
      </w:r>
      <w:r w:rsidR="000E4BC7">
        <w:rPr>
          <w:rStyle w:val="Char6"/>
          <w:rtl/>
        </w:rPr>
        <w:t>ی</w:t>
      </w:r>
      <w:r w:rsidRPr="003124F6">
        <w:rPr>
          <w:rStyle w:val="Char6"/>
          <w:rtl/>
        </w:rPr>
        <w:t>د. و چون ا</w:t>
      </w:r>
      <w:r w:rsidR="000E4BC7">
        <w:rPr>
          <w:rStyle w:val="Char6"/>
          <w:rtl/>
        </w:rPr>
        <w:t>ی</w:t>
      </w:r>
      <w:r w:rsidRPr="003124F6">
        <w:rPr>
          <w:rStyle w:val="Char6"/>
          <w:rtl/>
        </w:rPr>
        <w:t>ن مطلب ام</w:t>
      </w:r>
      <w:r w:rsidR="000E4BC7">
        <w:rPr>
          <w:rStyle w:val="Char6"/>
          <w:rtl/>
        </w:rPr>
        <w:t>ک</w:t>
      </w:r>
      <w:r w:rsidRPr="003124F6">
        <w:rPr>
          <w:rStyle w:val="Char6"/>
          <w:rtl/>
        </w:rPr>
        <w:t>ا</w:t>
      </w:r>
      <w:r w:rsidR="00DE41D0" w:rsidRPr="003124F6">
        <w:rPr>
          <w:rStyle w:val="Char6"/>
          <w:rtl/>
        </w:rPr>
        <w:t>ن ندارد عمر م</w:t>
      </w:r>
      <w:r w:rsidR="000E4BC7">
        <w:rPr>
          <w:rStyle w:val="Char6"/>
          <w:rtl/>
        </w:rPr>
        <w:t>ی</w:t>
      </w:r>
      <w:r w:rsidR="00DE41D0" w:rsidRPr="003124F6">
        <w:rPr>
          <w:rStyle w:val="Char6"/>
          <w:rtl/>
        </w:rPr>
        <w:t>ل داشته باشد و ب</w:t>
      </w:r>
      <w:r w:rsidR="000E4BC7">
        <w:rPr>
          <w:rStyle w:val="Char6"/>
          <w:rtl/>
        </w:rPr>
        <w:t>ی</w:t>
      </w:r>
      <w:r w:rsidR="00DE41D0" w:rsidRPr="003124F6">
        <w:rPr>
          <w:rStyle w:val="Char6"/>
          <w:rFonts w:hint="cs"/>
          <w:rtl/>
        </w:rPr>
        <w:t>‌</w:t>
      </w:r>
      <w:r w:rsidRPr="003124F6">
        <w:rPr>
          <w:rStyle w:val="Char6"/>
          <w:rtl/>
        </w:rPr>
        <w:t>ش</w:t>
      </w:r>
      <w:r w:rsidR="000E4BC7">
        <w:rPr>
          <w:rStyle w:val="Char6"/>
          <w:rtl/>
        </w:rPr>
        <w:t>ک</w:t>
      </w:r>
      <w:r w:rsidRPr="003124F6">
        <w:rPr>
          <w:rStyle w:val="Char6"/>
          <w:rtl/>
        </w:rPr>
        <w:t xml:space="preserve"> در ب</w:t>
      </w:r>
      <w:r w:rsidR="000E4BC7">
        <w:rPr>
          <w:rStyle w:val="Char6"/>
          <w:rtl/>
        </w:rPr>
        <w:t>ی</w:t>
      </w:r>
      <w:r w:rsidRPr="003124F6">
        <w:rPr>
          <w:rStyle w:val="Char6"/>
          <w:rtl/>
        </w:rPr>
        <w:t>ن هر ملت</w:t>
      </w:r>
      <w:r w:rsidR="000E4BC7">
        <w:rPr>
          <w:rStyle w:val="Char6"/>
          <w:rtl/>
        </w:rPr>
        <w:t>ی</w:t>
      </w:r>
      <w:r w:rsidRPr="003124F6">
        <w:rPr>
          <w:rStyle w:val="Char6"/>
          <w:rtl/>
        </w:rPr>
        <w:t xml:space="preserve"> هستند مردم</w:t>
      </w:r>
      <w:r w:rsidR="000E4BC7">
        <w:rPr>
          <w:rStyle w:val="Char6"/>
          <w:rtl/>
        </w:rPr>
        <w:t>ی</w:t>
      </w:r>
      <w:r w:rsidRPr="003124F6">
        <w:rPr>
          <w:rStyle w:val="Char6"/>
          <w:rtl/>
        </w:rPr>
        <w:t xml:space="preserve"> </w:t>
      </w:r>
      <w:r w:rsidR="000E4BC7">
        <w:rPr>
          <w:rStyle w:val="Char6"/>
          <w:rtl/>
        </w:rPr>
        <w:t>ک</w:t>
      </w:r>
      <w:r w:rsidRPr="003124F6">
        <w:rPr>
          <w:rStyle w:val="Char6"/>
          <w:rtl/>
        </w:rPr>
        <w:t>ه ا</w:t>
      </w:r>
      <w:r w:rsidR="000E4BC7">
        <w:rPr>
          <w:rStyle w:val="Char6"/>
          <w:rtl/>
        </w:rPr>
        <w:t>ی</w:t>
      </w:r>
      <w:r w:rsidRPr="003124F6">
        <w:rPr>
          <w:rStyle w:val="Char6"/>
          <w:rtl/>
        </w:rPr>
        <w:t>مانشان ضع</w:t>
      </w:r>
      <w:r w:rsidR="000E4BC7">
        <w:rPr>
          <w:rStyle w:val="Char6"/>
          <w:rtl/>
        </w:rPr>
        <w:t>ی</w:t>
      </w:r>
      <w:r w:rsidRPr="003124F6">
        <w:rPr>
          <w:rStyle w:val="Char6"/>
          <w:rtl/>
        </w:rPr>
        <w:t>ف و انسان</w:t>
      </w:r>
      <w:r w:rsidR="000E4BC7">
        <w:rPr>
          <w:rStyle w:val="Char6"/>
          <w:rtl/>
        </w:rPr>
        <w:t>ی</w:t>
      </w:r>
      <w:r w:rsidRPr="003124F6">
        <w:rPr>
          <w:rStyle w:val="Char6"/>
          <w:rtl/>
        </w:rPr>
        <w:t>تشان ناقص است، و لذا از عذاب دردنا</w:t>
      </w:r>
      <w:r w:rsidR="000E4BC7">
        <w:rPr>
          <w:rStyle w:val="Char6"/>
          <w:rtl/>
        </w:rPr>
        <w:t>ک</w:t>
      </w:r>
      <w:r w:rsidRPr="003124F6">
        <w:rPr>
          <w:rStyle w:val="Char6"/>
          <w:rtl/>
        </w:rPr>
        <w:t xml:space="preserve"> اخرو</w:t>
      </w:r>
      <w:r w:rsidR="000E4BC7">
        <w:rPr>
          <w:rStyle w:val="Char6"/>
          <w:rtl/>
        </w:rPr>
        <w:t>ی</w:t>
      </w:r>
      <w:r w:rsidRPr="003124F6">
        <w:rPr>
          <w:rStyle w:val="Char6"/>
          <w:rtl/>
        </w:rPr>
        <w:t xml:space="preserve"> نم</w:t>
      </w:r>
      <w:r w:rsidR="000E4BC7">
        <w:rPr>
          <w:rStyle w:val="Char6"/>
          <w:rtl/>
        </w:rPr>
        <w:t>ی</w:t>
      </w:r>
      <w:r w:rsidRPr="003124F6">
        <w:rPr>
          <w:rStyle w:val="Char6"/>
          <w:rtl/>
        </w:rPr>
        <w:t>‌ترسند،</w:t>
      </w:r>
      <w:r w:rsidR="009F5D6E">
        <w:rPr>
          <w:rStyle w:val="Char6"/>
          <w:rtl/>
        </w:rPr>
        <w:t xml:space="preserve"> این‌ها </w:t>
      </w:r>
      <w:r w:rsidRPr="003124F6">
        <w:rPr>
          <w:rStyle w:val="Char6"/>
          <w:rtl/>
        </w:rPr>
        <w:t>با</w:t>
      </w:r>
      <w:r w:rsidR="000E4BC7">
        <w:rPr>
          <w:rStyle w:val="Char6"/>
          <w:rtl/>
        </w:rPr>
        <w:t>ی</w:t>
      </w:r>
      <w:r w:rsidRPr="003124F6">
        <w:rPr>
          <w:rStyle w:val="Char6"/>
          <w:rtl/>
        </w:rPr>
        <w:t>د از دستگاه و سازمان انتظام</w:t>
      </w:r>
      <w:r w:rsidR="000E4BC7">
        <w:rPr>
          <w:rStyle w:val="Char6"/>
          <w:rtl/>
        </w:rPr>
        <w:t>ی</w:t>
      </w:r>
      <w:r w:rsidRPr="003124F6">
        <w:rPr>
          <w:rStyle w:val="Char6"/>
          <w:rtl/>
        </w:rPr>
        <w:t xml:space="preserve"> و پل</w:t>
      </w:r>
      <w:r w:rsidR="000E4BC7">
        <w:rPr>
          <w:rStyle w:val="Char6"/>
          <w:rtl/>
        </w:rPr>
        <w:t>ی</w:t>
      </w:r>
      <w:r w:rsidRPr="003124F6">
        <w:rPr>
          <w:rStyle w:val="Char6"/>
          <w:rtl/>
        </w:rPr>
        <w:t>س ظاهر</w:t>
      </w:r>
      <w:r w:rsidR="000E4BC7">
        <w:rPr>
          <w:rStyle w:val="Char6"/>
          <w:rtl/>
        </w:rPr>
        <w:t>ی</w:t>
      </w:r>
      <w:r w:rsidRPr="003124F6">
        <w:rPr>
          <w:rStyle w:val="Char6"/>
          <w:rtl/>
        </w:rPr>
        <w:t xml:space="preserve"> بترسند تا دست به </w:t>
      </w:r>
      <w:r w:rsidR="000E4BC7">
        <w:rPr>
          <w:rStyle w:val="Char6"/>
          <w:rtl/>
        </w:rPr>
        <w:t>ک</w:t>
      </w:r>
      <w:r w:rsidRPr="003124F6">
        <w:rPr>
          <w:rStyle w:val="Char6"/>
          <w:rtl/>
        </w:rPr>
        <w:t>ار بد نزنند و اگر زدند از ا</w:t>
      </w:r>
      <w:r w:rsidR="000E4BC7">
        <w:rPr>
          <w:rStyle w:val="Char6"/>
          <w:rtl/>
        </w:rPr>
        <w:t>ی</w:t>
      </w:r>
      <w:r w:rsidRPr="003124F6">
        <w:rPr>
          <w:rStyle w:val="Char6"/>
          <w:rtl/>
        </w:rPr>
        <w:t xml:space="preserve">ن سازمان </w:t>
      </w:r>
      <w:r w:rsidR="000E4BC7">
        <w:rPr>
          <w:rStyle w:val="Char6"/>
          <w:rtl/>
        </w:rPr>
        <w:t>کی</w:t>
      </w:r>
      <w:r w:rsidRPr="003124F6">
        <w:rPr>
          <w:rStyle w:val="Char6"/>
          <w:rtl/>
        </w:rPr>
        <w:t>فر بب</w:t>
      </w:r>
      <w:r w:rsidR="000E4BC7">
        <w:rPr>
          <w:rStyle w:val="Char6"/>
          <w:rtl/>
        </w:rPr>
        <w:t>ی</w:t>
      </w:r>
      <w:r w:rsidRPr="003124F6">
        <w:rPr>
          <w:rStyle w:val="Char6"/>
          <w:rtl/>
        </w:rPr>
        <w:t>نند، بد</w:t>
      </w:r>
      <w:r w:rsidR="000E4BC7">
        <w:rPr>
          <w:rStyle w:val="Char6"/>
          <w:rtl/>
        </w:rPr>
        <w:t>ی</w:t>
      </w:r>
      <w:r w:rsidRPr="003124F6">
        <w:rPr>
          <w:rStyle w:val="Char6"/>
          <w:rtl/>
        </w:rPr>
        <w:t>ن جهت عمر در پا</w:t>
      </w:r>
      <w:r w:rsidR="000E4BC7">
        <w:rPr>
          <w:rStyle w:val="Char6"/>
          <w:rtl/>
        </w:rPr>
        <w:t>ی</w:t>
      </w:r>
      <w:r w:rsidRPr="003124F6">
        <w:rPr>
          <w:rStyle w:val="Char6"/>
          <w:rtl/>
        </w:rPr>
        <w:t xml:space="preserve">ان خطبه خود خطاب به مردم </w:t>
      </w:r>
      <w:r w:rsidR="000E4BC7">
        <w:rPr>
          <w:rStyle w:val="Char6"/>
          <w:rtl/>
        </w:rPr>
        <w:t>ک</w:t>
      </w:r>
      <w:r w:rsidRPr="003124F6">
        <w:rPr>
          <w:rStyle w:val="Char6"/>
          <w:rtl/>
        </w:rPr>
        <w:t>رده م</w:t>
      </w:r>
      <w:r w:rsidR="000E4BC7">
        <w:rPr>
          <w:rStyle w:val="Char6"/>
          <w:rtl/>
        </w:rPr>
        <w:t>ی</w:t>
      </w:r>
      <w:r w:rsidRPr="003124F6">
        <w:rPr>
          <w:rStyle w:val="Char6"/>
          <w:rtl/>
        </w:rPr>
        <w:t>‌فرما</w:t>
      </w:r>
      <w:r w:rsidR="000E4BC7">
        <w:rPr>
          <w:rStyle w:val="Char6"/>
          <w:rtl/>
        </w:rPr>
        <w:t>ی</w:t>
      </w:r>
      <w:r w:rsidRPr="003124F6">
        <w:rPr>
          <w:rStyle w:val="Char6"/>
          <w:rtl/>
        </w:rPr>
        <w:t>د:</w:t>
      </w:r>
      <w:r w:rsidR="00DE41D0" w:rsidRPr="003124F6">
        <w:rPr>
          <w:rStyle w:val="Char6"/>
          <w:rFonts w:hint="cs"/>
          <w:rtl/>
        </w:rPr>
        <w:t xml:space="preserve"> </w:t>
      </w:r>
      <w:r w:rsidR="00DE41D0" w:rsidRPr="004B7851">
        <w:rPr>
          <w:rFonts w:cs="Traditional Arabic" w:hint="cs"/>
          <w:rtl/>
          <w:lang w:bidi="fa-IR"/>
        </w:rPr>
        <w:t>«</w:t>
      </w:r>
      <w:r w:rsidRPr="004B7851">
        <w:rPr>
          <w:rStyle w:val="Char3"/>
          <w:rtl/>
        </w:rPr>
        <w:t>فأعينوني على ال</w:t>
      </w:r>
      <w:r w:rsidR="00DE41D0" w:rsidRPr="004B7851">
        <w:rPr>
          <w:rStyle w:val="Char3"/>
          <w:rFonts w:hint="cs"/>
          <w:rtl/>
        </w:rPr>
        <w:t>أ</w:t>
      </w:r>
      <w:r w:rsidRPr="004B7851">
        <w:rPr>
          <w:rStyle w:val="Char3"/>
          <w:rtl/>
        </w:rPr>
        <w:t>مر بال</w:t>
      </w:r>
      <w:r w:rsidR="00DE41D0" w:rsidRPr="004B7851">
        <w:rPr>
          <w:rStyle w:val="Char3"/>
          <w:rFonts w:hint="cs"/>
          <w:rtl/>
        </w:rPr>
        <w:t>ـ</w:t>
      </w:r>
      <w:r w:rsidRPr="004B7851">
        <w:rPr>
          <w:rStyle w:val="Char3"/>
          <w:rtl/>
        </w:rPr>
        <w:t>معروف والنهي عن ال</w:t>
      </w:r>
      <w:r w:rsidR="00DE41D0" w:rsidRPr="004B7851">
        <w:rPr>
          <w:rStyle w:val="Char3"/>
          <w:rFonts w:hint="cs"/>
          <w:rtl/>
        </w:rPr>
        <w:t>ـ</w:t>
      </w:r>
      <w:r w:rsidRPr="004B7851">
        <w:rPr>
          <w:rStyle w:val="Char3"/>
          <w:rtl/>
        </w:rPr>
        <w:t>منكر</w:t>
      </w:r>
      <w:r w:rsidR="00DE41D0" w:rsidRPr="004B7851">
        <w:rPr>
          <w:rFonts w:cs="Traditional Arabic" w:hint="cs"/>
          <w:rtl/>
          <w:lang w:bidi="fa-IR"/>
        </w:rPr>
        <w:t>»</w:t>
      </w:r>
      <w:r w:rsidR="00DE41D0" w:rsidRPr="003124F6">
        <w:rPr>
          <w:rStyle w:val="Char6"/>
          <w:rFonts w:hint="cs"/>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Pr="003124F6">
        <w:rPr>
          <w:rStyle w:val="Char6"/>
          <w:rtl/>
        </w:rPr>
        <w:t xml:space="preserve">: </w:t>
      </w:r>
      <w:r w:rsidR="00DE41D0" w:rsidRPr="004B7851">
        <w:rPr>
          <w:rFonts w:cs="Traditional Arabic" w:hint="cs"/>
          <w:sz w:val="26"/>
          <w:szCs w:val="26"/>
          <w:rtl/>
          <w:lang w:bidi="fa-IR"/>
        </w:rPr>
        <w:t>«</w:t>
      </w:r>
      <w:r w:rsidRPr="00074186">
        <w:rPr>
          <w:rStyle w:val="Char6"/>
          <w:rtl/>
        </w:rPr>
        <w:t xml:space="preserve">مرا در هر مورد </w:t>
      </w:r>
      <w:r w:rsidR="000E4BC7">
        <w:rPr>
          <w:rStyle w:val="Char6"/>
          <w:rtl/>
        </w:rPr>
        <w:t>ک</w:t>
      </w:r>
      <w:r w:rsidRPr="00074186">
        <w:rPr>
          <w:rStyle w:val="Char6"/>
          <w:rtl/>
        </w:rPr>
        <w:t xml:space="preserve">ه مردم را به </w:t>
      </w:r>
      <w:r w:rsidR="000E4BC7">
        <w:rPr>
          <w:rStyle w:val="Char6"/>
          <w:rtl/>
        </w:rPr>
        <w:t>ک</w:t>
      </w:r>
      <w:r w:rsidRPr="00074186">
        <w:rPr>
          <w:rStyle w:val="Char6"/>
          <w:rtl/>
        </w:rPr>
        <w:t>ار ن</w:t>
      </w:r>
      <w:r w:rsidR="000E4BC7">
        <w:rPr>
          <w:rStyle w:val="Char6"/>
          <w:rtl/>
        </w:rPr>
        <w:t>یک</w:t>
      </w:r>
      <w:r w:rsidRPr="00074186">
        <w:rPr>
          <w:rStyle w:val="Char6"/>
          <w:rtl/>
        </w:rPr>
        <w:t xml:space="preserve"> فرمان دهم و ن</w:t>
      </w:r>
      <w:r w:rsidR="000E4BC7">
        <w:rPr>
          <w:rStyle w:val="Char6"/>
          <w:rtl/>
        </w:rPr>
        <w:t>ی</w:t>
      </w:r>
      <w:r w:rsidRPr="00074186">
        <w:rPr>
          <w:rStyle w:val="Char6"/>
          <w:rtl/>
        </w:rPr>
        <w:t xml:space="preserve">ز در هر جا </w:t>
      </w:r>
      <w:r w:rsidR="000E4BC7">
        <w:rPr>
          <w:rStyle w:val="Char6"/>
          <w:rtl/>
        </w:rPr>
        <w:t>ک</w:t>
      </w:r>
      <w:r w:rsidRPr="00074186">
        <w:rPr>
          <w:rStyle w:val="Char6"/>
          <w:rtl/>
        </w:rPr>
        <w:t xml:space="preserve">ه مردم را از </w:t>
      </w:r>
      <w:r w:rsidR="000E4BC7">
        <w:rPr>
          <w:rStyle w:val="Char6"/>
          <w:rtl/>
        </w:rPr>
        <w:t>ک</w:t>
      </w:r>
      <w:r w:rsidRPr="00074186">
        <w:rPr>
          <w:rStyle w:val="Char6"/>
          <w:rtl/>
        </w:rPr>
        <w:t xml:space="preserve">ار بد بازدارم </w:t>
      </w:r>
      <w:r w:rsidR="000E4BC7">
        <w:rPr>
          <w:rStyle w:val="Char6"/>
          <w:rtl/>
        </w:rPr>
        <w:t>ی</w:t>
      </w:r>
      <w:r w:rsidRPr="00074186">
        <w:rPr>
          <w:rStyle w:val="Char6"/>
          <w:rtl/>
        </w:rPr>
        <w:t>ار</w:t>
      </w:r>
      <w:r w:rsidR="000E4BC7">
        <w:rPr>
          <w:rStyle w:val="Char6"/>
          <w:rtl/>
        </w:rPr>
        <w:t>ی</w:t>
      </w:r>
      <w:r w:rsidRPr="00074186">
        <w:rPr>
          <w:rStyle w:val="Char6"/>
          <w:rtl/>
        </w:rPr>
        <w:t xml:space="preserve"> </w:t>
      </w:r>
      <w:r w:rsidR="000E4BC7">
        <w:rPr>
          <w:rStyle w:val="Char6"/>
          <w:rtl/>
        </w:rPr>
        <w:t>ک</w:t>
      </w:r>
      <w:r w:rsidRPr="00074186">
        <w:rPr>
          <w:rStyle w:val="Char6"/>
          <w:rtl/>
        </w:rPr>
        <w:t>ن</w:t>
      </w:r>
      <w:r w:rsidR="000E4BC7">
        <w:rPr>
          <w:rStyle w:val="Char6"/>
          <w:rtl/>
        </w:rPr>
        <w:t>ی</w:t>
      </w:r>
      <w:r w:rsidRPr="00074186">
        <w:rPr>
          <w:rStyle w:val="Char6"/>
          <w:rtl/>
        </w:rPr>
        <w:t>د</w:t>
      </w:r>
      <w:r w:rsidR="00DE41D0" w:rsidRPr="004B7851">
        <w:rPr>
          <w:rFonts w:cs="Traditional Arabic" w:hint="cs"/>
          <w:sz w:val="26"/>
          <w:szCs w:val="26"/>
          <w:rtl/>
          <w:lang w:bidi="fa-IR"/>
        </w:rPr>
        <w:t>»</w:t>
      </w:r>
      <w:r w:rsidRPr="00074186">
        <w:rPr>
          <w:rStyle w:val="Char6"/>
          <w:rtl/>
        </w:rPr>
        <w:t>.</w:t>
      </w:r>
    </w:p>
    <w:p w:rsidR="00241CB2" w:rsidRPr="004B7851" w:rsidRDefault="00241CB2" w:rsidP="00F9143C">
      <w:pPr>
        <w:pStyle w:val="a4"/>
        <w:rPr>
          <w:rtl/>
        </w:rPr>
      </w:pPr>
      <w:bookmarkStart w:id="326" w:name="_Toc341627336"/>
      <w:bookmarkStart w:id="327" w:name="_Toc341627557"/>
      <w:bookmarkStart w:id="328" w:name="_Toc440799004"/>
      <w:r w:rsidRPr="004B7851">
        <w:rPr>
          <w:rtl/>
        </w:rPr>
        <w:t>روش ح</w:t>
      </w:r>
      <w:r w:rsidR="000E4BC7">
        <w:rPr>
          <w:rtl/>
        </w:rPr>
        <w:t>ک</w:t>
      </w:r>
      <w:r w:rsidRPr="004B7851">
        <w:rPr>
          <w:rtl/>
        </w:rPr>
        <w:t>ومت اسلام</w:t>
      </w:r>
      <w:r w:rsidR="000E4BC7">
        <w:rPr>
          <w:rtl/>
        </w:rPr>
        <w:t>ی</w:t>
      </w:r>
      <w:r w:rsidRPr="004B7851">
        <w:rPr>
          <w:rtl/>
        </w:rPr>
        <w:t xml:space="preserve"> در دوره نبوت و خلافت ابوب</w:t>
      </w:r>
      <w:r w:rsidR="000E4BC7">
        <w:rPr>
          <w:rtl/>
        </w:rPr>
        <w:t>ک</w:t>
      </w:r>
      <w:r w:rsidRPr="004B7851">
        <w:rPr>
          <w:rtl/>
        </w:rPr>
        <w:t>ر و عمر</w:t>
      </w:r>
      <w:bookmarkEnd w:id="326"/>
      <w:bookmarkEnd w:id="327"/>
      <w:bookmarkEnd w:id="328"/>
    </w:p>
    <w:p w:rsidR="00241CB2" w:rsidRPr="003124F6" w:rsidRDefault="00241CB2" w:rsidP="00CA7180">
      <w:pPr>
        <w:widowControl w:val="0"/>
        <w:spacing w:line="228" w:lineRule="auto"/>
        <w:ind w:firstLine="284"/>
        <w:jc w:val="both"/>
        <w:rPr>
          <w:rStyle w:val="Char6"/>
          <w:rtl/>
        </w:rPr>
      </w:pPr>
      <w:r w:rsidRPr="003124F6">
        <w:rPr>
          <w:rStyle w:val="Char6"/>
          <w:rtl/>
        </w:rPr>
        <w:t>رو</w:t>
      </w:r>
      <w:r w:rsidR="000E4BC7">
        <w:rPr>
          <w:rStyle w:val="Char6"/>
          <w:rtl/>
        </w:rPr>
        <w:t>ی</w:t>
      </w:r>
      <w:r w:rsidRPr="003124F6">
        <w:rPr>
          <w:rStyle w:val="Char6"/>
          <w:rtl/>
        </w:rPr>
        <w:t>ه و روش ح</w:t>
      </w:r>
      <w:r w:rsidR="000E4BC7">
        <w:rPr>
          <w:rStyle w:val="Char6"/>
          <w:rtl/>
        </w:rPr>
        <w:t>ک</w:t>
      </w:r>
      <w:r w:rsidRPr="003124F6">
        <w:rPr>
          <w:rStyle w:val="Char6"/>
          <w:rtl/>
        </w:rPr>
        <w:t>ومت اسلام</w:t>
      </w:r>
      <w:r w:rsidR="000E4BC7">
        <w:rPr>
          <w:rStyle w:val="Char6"/>
          <w:rtl/>
        </w:rPr>
        <w:t>ی</w:t>
      </w:r>
      <w:r w:rsidRPr="003124F6">
        <w:rPr>
          <w:rStyle w:val="Char6"/>
          <w:rtl/>
        </w:rPr>
        <w:t xml:space="preserve"> در عصر نبوت و در دوره خلافت ابوب</w:t>
      </w:r>
      <w:r w:rsidR="000E4BC7">
        <w:rPr>
          <w:rStyle w:val="Char6"/>
          <w:rtl/>
        </w:rPr>
        <w:t>ک</w:t>
      </w:r>
      <w:r w:rsidRPr="003124F6">
        <w:rPr>
          <w:rStyle w:val="Char6"/>
          <w:rtl/>
        </w:rPr>
        <w:t>ر و عمر بر مبنا</w:t>
      </w:r>
      <w:r w:rsidR="000E4BC7">
        <w:rPr>
          <w:rStyle w:val="Char6"/>
          <w:rtl/>
        </w:rPr>
        <w:t>ی</w:t>
      </w:r>
      <w:r w:rsidRPr="003124F6">
        <w:rPr>
          <w:rStyle w:val="Char6"/>
          <w:rtl/>
        </w:rPr>
        <w:t xml:space="preserve"> هم</w:t>
      </w:r>
      <w:r w:rsidR="000E4BC7">
        <w:rPr>
          <w:rStyle w:val="Char6"/>
          <w:rtl/>
        </w:rPr>
        <w:t>ی</w:t>
      </w:r>
      <w:r w:rsidRPr="003124F6">
        <w:rPr>
          <w:rStyle w:val="Char6"/>
          <w:rtl/>
        </w:rPr>
        <w:t>ن س</w:t>
      </w:r>
      <w:r w:rsidR="000E4BC7">
        <w:rPr>
          <w:rStyle w:val="Char6"/>
          <w:rtl/>
        </w:rPr>
        <w:t>ی</w:t>
      </w:r>
      <w:r w:rsidRPr="003124F6">
        <w:rPr>
          <w:rStyle w:val="Char6"/>
          <w:rtl/>
        </w:rPr>
        <w:t>است</w:t>
      </w:r>
      <w:r w:rsidR="000E4BC7">
        <w:rPr>
          <w:rStyle w:val="Char6"/>
          <w:rtl/>
        </w:rPr>
        <w:t>ی</w:t>
      </w:r>
      <w:r w:rsidRPr="003124F6">
        <w:rPr>
          <w:rStyle w:val="Char6"/>
          <w:rtl/>
        </w:rPr>
        <w:t xml:space="preserve"> بود </w:t>
      </w:r>
      <w:r w:rsidR="000E4BC7">
        <w:rPr>
          <w:rStyle w:val="Char6"/>
          <w:rtl/>
        </w:rPr>
        <w:t>ک</w:t>
      </w:r>
      <w:r w:rsidRPr="003124F6">
        <w:rPr>
          <w:rStyle w:val="Char6"/>
          <w:rtl/>
        </w:rPr>
        <w:t>ه عمر در خطبه خود ب</w:t>
      </w:r>
      <w:r w:rsidR="000E4BC7">
        <w:rPr>
          <w:rStyle w:val="Char6"/>
          <w:rtl/>
        </w:rPr>
        <w:t>ی</w:t>
      </w:r>
      <w:r w:rsidRPr="003124F6">
        <w:rPr>
          <w:rStyle w:val="Char6"/>
          <w:rtl/>
        </w:rPr>
        <w:t xml:space="preserve">ان فرمود عمر دولت </w:t>
      </w:r>
      <w:r w:rsidR="000E4BC7">
        <w:rPr>
          <w:rStyle w:val="Char6"/>
          <w:rtl/>
        </w:rPr>
        <w:t>ک</w:t>
      </w:r>
      <w:r w:rsidRPr="003124F6">
        <w:rPr>
          <w:rStyle w:val="Char6"/>
          <w:rtl/>
        </w:rPr>
        <w:t>وچ</w:t>
      </w:r>
      <w:r w:rsidR="000E4BC7">
        <w:rPr>
          <w:rStyle w:val="Char6"/>
          <w:rtl/>
        </w:rPr>
        <w:t>ک</w:t>
      </w:r>
      <w:r w:rsidRPr="003124F6">
        <w:rPr>
          <w:rStyle w:val="Char6"/>
          <w:rtl/>
        </w:rPr>
        <w:t xml:space="preserve"> اسلام را با هم</w:t>
      </w:r>
      <w:r w:rsidR="000E4BC7">
        <w:rPr>
          <w:rStyle w:val="Char6"/>
          <w:rtl/>
        </w:rPr>
        <w:t>ی</w:t>
      </w:r>
      <w:r w:rsidRPr="003124F6">
        <w:rPr>
          <w:rStyle w:val="Char6"/>
          <w:rtl/>
        </w:rPr>
        <w:t>ن س</w:t>
      </w:r>
      <w:r w:rsidR="000E4BC7">
        <w:rPr>
          <w:rStyle w:val="Char6"/>
          <w:rtl/>
        </w:rPr>
        <w:t>ی</w:t>
      </w:r>
      <w:r w:rsidRPr="003124F6">
        <w:rPr>
          <w:rStyle w:val="Char6"/>
          <w:rtl/>
        </w:rPr>
        <w:t xml:space="preserve">است به </w:t>
      </w:r>
      <w:r w:rsidR="000E4BC7">
        <w:rPr>
          <w:rStyle w:val="Char6"/>
          <w:rtl/>
        </w:rPr>
        <w:t>یک</w:t>
      </w:r>
      <w:r w:rsidRPr="003124F6">
        <w:rPr>
          <w:rStyle w:val="Char6"/>
          <w:rtl/>
        </w:rPr>
        <w:t xml:space="preserve"> امپراتور</w:t>
      </w:r>
      <w:r w:rsidR="000E4BC7">
        <w:rPr>
          <w:rStyle w:val="Char6"/>
          <w:rtl/>
        </w:rPr>
        <w:t>ی</w:t>
      </w:r>
      <w:r w:rsidRPr="003124F6">
        <w:rPr>
          <w:rStyle w:val="Char6"/>
          <w:rtl/>
        </w:rPr>
        <w:t xml:space="preserve"> عظ</w:t>
      </w:r>
      <w:r w:rsidR="000E4BC7">
        <w:rPr>
          <w:rStyle w:val="Char6"/>
          <w:rtl/>
        </w:rPr>
        <w:t>ی</w:t>
      </w:r>
      <w:r w:rsidRPr="003124F6">
        <w:rPr>
          <w:rStyle w:val="Char6"/>
          <w:rtl/>
        </w:rPr>
        <w:t>م رسان</w:t>
      </w:r>
      <w:r w:rsidR="000E4BC7">
        <w:rPr>
          <w:rStyle w:val="Char6"/>
          <w:rtl/>
        </w:rPr>
        <w:t>ی</w:t>
      </w:r>
      <w:r w:rsidRPr="003124F6">
        <w:rPr>
          <w:rStyle w:val="Char6"/>
          <w:rtl/>
        </w:rPr>
        <w:t>د و آن را با هم</w:t>
      </w:r>
      <w:r w:rsidR="000E4BC7">
        <w:rPr>
          <w:rStyle w:val="Char6"/>
          <w:rtl/>
        </w:rPr>
        <w:t>ی</w:t>
      </w:r>
      <w:r w:rsidRPr="003124F6">
        <w:rPr>
          <w:rStyle w:val="Char6"/>
          <w:rtl/>
        </w:rPr>
        <w:t>ن س</w:t>
      </w:r>
      <w:r w:rsidR="000E4BC7">
        <w:rPr>
          <w:rStyle w:val="Char6"/>
          <w:rtl/>
        </w:rPr>
        <w:t>ی</w:t>
      </w:r>
      <w:r w:rsidRPr="003124F6">
        <w:rPr>
          <w:rStyle w:val="Char6"/>
          <w:rtl/>
        </w:rPr>
        <w:t>است صح</w:t>
      </w:r>
      <w:r w:rsidR="000E4BC7">
        <w:rPr>
          <w:rStyle w:val="Char6"/>
          <w:rtl/>
        </w:rPr>
        <w:t>ی</w:t>
      </w:r>
      <w:r w:rsidRPr="003124F6">
        <w:rPr>
          <w:rStyle w:val="Char6"/>
          <w:rtl/>
        </w:rPr>
        <w:t>ح اداره و منظم فرمود.</w:t>
      </w:r>
    </w:p>
    <w:p w:rsidR="00241CB2" w:rsidRPr="003124F6" w:rsidRDefault="00241CB2" w:rsidP="00CA7180">
      <w:pPr>
        <w:widowControl w:val="0"/>
        <w:spacing w:line="228" w:lineRule="auto"/>
        <w:ind w:firstLine="284"/>
        <w:jc w:val="both"/>
        <w:rPr>
          <w:rStyle w:val="Char6"/>
          <w:rtl/>
        </w:rPr>
      </w:pPr>
      <w:r w:rsidRPr="003124F6">
        <w:rPr>
          <w:rStyle w:val="Char6"/>
          <w:rtl/>
        </w:rPr>
        <w:t>در تار</w:t>
      </w:r>
      <w:r w:rsidR="000E4BC7">
        <w:rPr>
          <w:rStyle w:val="Char6"/>
          <w:rtl/>
        </w:rPr>
        <w:t>ی</w:t>
      </w:r>
      <w:r w:rsidRPr="003124F6">
        <w:rPr>
          <w:rStyle w:val="Char6"/>
          <w:rtl/>
        </w:rPr>
        <w:t>خ م</w:t>
      </w:r>
      <w:r w:rsidR="000E4BC7">
        <w:rPr>
          <w:rStyle w:val="Char6"/>
          <w:rtl/>
        </w:rPr>
        <w:t>ی</w:t>
      </w:r>
      <w:r w:rsidRPr="003124F6">
        <w:rPr>
          <w:rStyle w:val="Char6"/>
          <w:rtl/>
        </w:rPr>
        <w:t>‌خوان</w:t>
      </w:r>
      <w:r w:rsidR="000E4BC7">
        <w:rPr>
          <w:rStyle w:val="Char6"/>
          <w:rtl/>
        </w:rPr>
        <w:t>ی</w:t>
      </w:r>
      <w:r w:rsidRPr="003124F6">
        <w:rPr>
          <w:rStyle w:val="Char6"/>
          <w:rtl/>
        </w:rPr>
        <w:t xml:space="preserve">م </w:t>
      </w:r>
      <w:r w:rsidR="000E4BC7">
        <w:rPr>
          <w:rStyle w:val="Char6"/>
          <w:rtl/>
        </w:rPr>
        <w:t>ک</w:t>
      </w:r>
      <w:r w:rsidRPr="003124F6">
        <w:rPr>
          <w:rStyle w:val="Char6"/>
          <w:rtl/>
        </w:rPr>
        <w:t>ه خلافت و ح</w:t>
      </w:r>
      <w:r w:rsidR="000E4BC7">
        <w:rPr>
          <w:rStyle w:val="Char6"/>
          <w:rtl/>
        </w:rPr>
        <w:t>ک</w:t>
      </w:r>
      <w:r w:rsidRPr="003124F6">
        <w:rPr>
          <w:rStyle w:val="Char6"/>
          <w:rtl/>
        </w:rPr>
        <w:t>ومت خلفا بعد از عمر فاقد ا</w:t>
      </w:r>
      <w:r w:rsidR="000E4BC7">
        <w:rPr>
          <w:rStyle w:val="Char6"/>
          <w:rtl/>
        </w:rPr>
        <w:t>ی</w:t>
      </w:r>
      <w:r w:rsidRPr="003124F6">
        <w:rPr>
          <w:rStyle w:val="Char6"/>
          <w:rtl/>
        </w:rPr>
        <w:t>ن س</w:t>
      </w:r>
      <w:r w:rsidR="000E4BC7">
        <w:rPr>
          <w:rStyle w:val="Char6"/>
          <w:rtl/>
        </w:rPr>
        <w:t>ی</w:t>
      </w:r>
      <w:r w:rsidRPr="003124F6">
        <w:rPr>
          <w:rStyle w:val="Char6"/>
          <w:rtl/>
        </w:rPr>
        <w:t>است بود و بر مبنا</w:t>
      </w:r>
      <w:r w:rsidR="000E4BC7">
        <w:rPr>
          <w:rStyle w:val="Char6"/>
          <w:rtl/>
        </w:rPr>
        <w:t>ی</w:t>
      </w:r>
      <w:r w:rsidRPr="003124F6">
        <w:rPr>
          <w:rStyle w:val="Char6"/>
          <w:rtl/>
        </w:rPr>
        <w:t xml:space="preserve"> صرف مهربان</w:t>
      </w:r>
      <w:r w:rsidR="000E4BC7">
        <w:rPr>
          <w:rStyle w:val="Char6"/>
          <w:rtl/>
        </w:rPr>
        <w:t>ی</w:t>
      </w:r>
      <w:r w:rsidRPr="003124F6">
        <w:rPr>
          <w:rStyle w:val="Char6"/>
          <w:rtl/>
        </w:rPr>
        <w:t xml:space="preserve"> و نرمش استوار بود و مانند ح</w:t>
      </w:r>
      <w:r w:rsidR="000E4BC7">
        <w:rPr>
          <w:rStyle w:val="Char6"/>
          <w:rtl/>
        </w:rPr>
        <w:t>ک</w:t>
      </w:r>
      <w:r w:rsidRPr="003124F6">
        <w:rPr>
          <w:rStyle w:val="Char6"/>
          <w:rtl/>
        </w:rPr>
        <w:t>ومت زمان نبوت و ح</w:t>
      </w:r>
      <w:r w:rsidR="000E4BC7">
        <w:rPr>
          <w:rStyle w:val="Char6"/>
          <w:rtl/>
        </w:rPr>
        <w:t>ک</w:t>
      </w:r>
      <w:r w:rsidRPr="003124F6">
        <w:rPr>
          <w:rStyle w:val="Char6"/>
          <w:rtl/>
        </w:rPr>
        <w:t>ومت خل</w:t>
      </w:r>
      <w:r w:rsidR="000E4BC7">
        <w:rPr>
          <w:rStyle w:val="Char6"/>
          <w:rtl/>
        </w:rPr>
        <w:t>ی</w:t>
      </w:r>
      <w:r w:rsidRPr="003124F6">
        <w:rPr>
          <w:rStyle w:val="Char6"/>
          <w:rtl/>
        </w:rPr>
        <w:t xml:space="preserve">فه اول </w:t>
      </w:r>
      <w:r w:rsidR="000E4BC7">
        <w:rPr>
          <w:rStyle w:val="Char6"/>
          <w:rtl/>
        </w:rPr>
        <w:t>ک</w:t>
      </w:r>
      <w:r w:rsidRPr="003124F6">
        <w:rPr>
          <w:rStyle w:val="Char6"/>
          <w:rtl/>
        </w:rPr>
        <w:t>س</w:t>
      </w:r>
      <w:r w:rsidR="000E4BC7">
        <w:rPr>
          <w:rStyle w:val="Char6"/>
          <w:rtl/>
        </w:rPr>
        <w:t>ی</w:t>
      </w:r>
      <w:r w:rsidRPr="003124F6">
        <w:rPr>
          <w:rStyle w:val="Char6"/>
          <w:rtl/>
        </w:rPr>
        <w:t xml:space="preserve"> مانند عمر نداشت تا مهربان</w:t>
      </w:r>
      <w:r w:rsidR="000E4BC7">
        <w:rPr>
          <w:rStyle w:val="Char6"/>
          <w:rtl/>
        </w:rPr>
        <w:t>ی</w:t>
      </w:r>
      <w:r w:rsidRPr="003124F6">
        <w:rPr>
          <w:rStyle w:val="Char6"/>
          <w:rtl/>
        </w:rPr>
        <w:t xml:space="preserve"> و نرمش</w:t>
      </w:r>
      <w:r w:rsidR="009F5D6E">
        <w:rPr>
          <w:rStyle w:val="Char6"/>
          <w:rtl/>
        </w:rPr>
        <w:t xml:space="preserve"> آن‌ها </w:t>
      </w:r>
      <w:r w:rsidRPr="003124F6">
        <w:rPr>
          <w:rStyle w:val="Char6"/>
          <w:rtl/>
        </w:rPr>
        <w:t>را با سخت</w:t>
      </w:r>
      <w:r w:rsidR="00DE41D0" w:rsidRPr="003124F6">
        <w:rPr>
          <w:rStyle w:val="Char6"/>
          <w:rFonts w:hint="cs"/>
          <w:rtl/>
        </w:rPr>
        <w:t>‌</w:t>
      </w:r>
      <w:r w:rsidRPr="003124F6">
        <w:rPr>
          <w:rStyle w:val="Char6"/>
          <w:rtl/>
        </w:rPr>
        <w:t>گ</w:t>
      </w:r>
      <w:r w:rsidR="000E4BC7">
        <w:rPr>
          <w:rStyle w:val="Char6"/>
          <w:rtl/>
        </w:rPr>
        <w:t>ی</w:t>
      </w:r>
      <w:r w:rsidRPr="003124F6">
        <w:rPr>
          <w:rStyle w:val="Char6"/>
          <w:rtl/>
        </w:rPr>
        <w:t>ر</w:t>
      </w:r>
      <w:r w:rsidR="000E4BC7">
        <w:rPr>
          <w:rStyle w:val="Char6"/>
          <w:rtl/>
        </w:rPr>
        <w:t>ی</w:t>
      </w:r>
      <w:r w:rsidRPr="003124F6">
        <w:rPr>
          <w:rStyle w:val="Char6"/>
          <w:rtl/>
        </w:rPr>
        <w:t xml:space="preserve"> خود تعد</w:t>
      </w:r>
      <w:r w:rsidR="000E4BC7">
        <w:rPr>
          <w:rStyle w:val="Char6"/>
          <w:rtl/>
        </w:rPr>
        <w:t>ی</w:t>
      </w:r>
      <w:r w:rsidRPr="003124F6">
        <w:rPr>
          <w:rStyle w:val="Char6"/>
          <w:rtl/>
        </w:rPr>
        <w:t>ل نما</w:t>
      </w:r>
      <w:r w:rsidR="000E4BC7">
        <w:rPr>
          <w:rStyle w:val="Char6"/>
          <w:rtl/>
        </w:rPr>
        <w:t>ی</w:t>
      </w:r>
      <w:r w:rsidRPr="003124F6">
        <w:rPr>
          <w:rStyle w:val="Char6"/>
          <w:rtl/>
        </w:rPr>
        <w:t>د، لذا دشمنان د</w:t>
      </w:r>
      <w:r w:rsidR="000E4BC7">
        <w:rPr>
          <w:rStyle w:val="Char6"/>
          <w:rtl/>
        </w:rPr>
        <w:t>ی</w:t>
      </w:r>
      <w:r w:rsidRPr="003124F6">
        <w:rPr>
          <w:rStyle w:val="Char6"/>
          <w:rtl/>
        </w:rPr>
        <w:t xml:space="preserve">ن و اعداء دولت اسلام </w:t>
      </w:r>
      <w:r w:rsidR="000E4BC7">
        <w:rPr>
          <w:rStyle w:val="Char6"/>
          <w:rtl/>
        </w:rPr>
        <w:t>ک</w:t>
      </w:r>
      <w:r w:rsidRPr="003124F6">
        <w:rPr>
          <w:rStyle w:val="Char6"/>
          <w:rtl/>
        </w:rPr>
        <w:t>ه هم</w:t>
      </w:r>
      <w:r w:rsidR="000E4BC7">
        <w:rPr>
          <w:rStyle w:val="Char6"/>
          <w:rtl/>
        </w:rPr>
        <w:t>ی</w:t>
      </w:r>
      <w:r w:rsidRPr="003124F6">
        <w:rPr>
          <w:rStyle w:val="Char6"/>
          <w:rtl/>
        </w:rPr>
        <w:t>شه در پ</w:t>
      </w:r>
      <w:r w:rsidR="000E4BC7">
        <w:rPr>
          <w:rStyle w:val="Char6"/>
          <w:rtl/>
        </w:rPr>
        <w:t>ی</w:t>
      </w:r>
      <w:r w:rsidRPr="003124F6">
        <w:rPr>
          <w:rStyle w:val="Char6"/>
          <w:rtl/>
        </w:rPr>
        <w:t xml:space="preserve"> فرصت مناسب</w:t>
      </w:r>
      <w:r w:rsidR="000E4BC7">
        <w:rPr>
          <w:rStyle w:val="Char6"/>
          <w:rtl/>
        </w:rPr>
        <w:t>ی</w:t>
      </w:r>
      <w:r w:rsidRPr="003124F6">
        <w:rPr>
          <w:rStyle w:val="Char6"/>
          <w:rtl/>
        </w:rPr>
        <w:t xml:space="preserve"> بودند، وقت را مناسب و فرصت را غن</w:t>
      </w:r>
      <w:r w:rsidR="000E4BC7">
        <w:rPr>
          <w:rStyle w:val="Char6"/>
          <w:rtl/>
        </w:rPr>
        <w:t>ی</w:t>
      </w:r>
      <w:r w:rsidRPr="003124F6">
        <w:rPr>
          <w:rStyle w:val="Char6"/>
          <w:rtl/>
        </w:rPr>
        <w:t>مت شمرده دست به فتنه و خراب</w:t>
      </w:r>
      <w:r w:rsidR="000E4BC7">
        <w:rPr>
          <w:rStyle w:val="Char6"/>
          <w:rtl/>
        </w:rPr>
        <w:t>ک</w:t>
      </w:r>
      <w:r w:rsidRPr="003124F6">
        <w:rPr>
          <w:rStyle w:val="Char6"/>
          <w:rtl/>
        </w:rPr>
        <w:t>ار</w:t>
      </w:r>
      <w:r w:rsidR="000E4BC7">
        <w:rPr>
          <w:rStyle w:val="Char6"/>
          <w:rtl/>
        </w:rPr>
        <w:t>ی</w:t>
      </w:r>
      <w:r w:rsidRPr="003124F6">
        <w:rPr>
          <w:rStyle w:val="Char6"/>
          <w:rtl/>
        </w:rPr>
        <w:t xml:space="preserve"> زدند. </w:t>
      </w:r>
      <w:r w:rsidR="000E4BC7">
        <w:rPr>
          <w:rStyle w:val="Char6"/>
          <w:rtl/>
        </w:rPr>
        <w:t>ک</w:t>
      </w:r>
      <w:r w:rsidRPr="003124F6">
        <w:rPr>
          <w:rStyle w:val="Char6"/>
          <w:rtl/>
        </w:rPr>
        <w:t>ار را به جا</w:t>
      </w:r>
      <w:r w:rsidR="000E4BC7">
        <w:rPr>
          <w:rStyle w:val="Char6"/>
          <w:rtl/>
        </w:rPr>
        <w:t>یی</w:t>
      </w:r>
      <w:r w:rsidRPr="003124F6">
        <w:rPr>
          <w:rStyle w:val="Char6"/>
          <w:rtl/>
        </w:rPr>
        <w:t xml:space="preserve"> رسان</w:t>
      </w:r>
      <w:r w:rsidR="000E4BC7">
        <w:rPr>
          <w:rStyle w:val="Char6"/>
          <w:rtl/>
        </w:rPr>
        <w:t>ی</w:t>
      </w:r>
      <w:r w:rsidRPr="003124F6">
        <w:rPr>
          <w:rStyle w:val="Char6"/>
          <w:rtl/>
        </w:rPr>
        <w:t xml:space="preserve">دند </w:t>
      </w:r>
      <w:r w:rsidR="000E4BC7">
        <w:rPr>
          <w:rStyle w:val="Char6"/>
          <w:rtl/>
        </w:rPr>
        <w:t>ک</w:t>
      </w:r>
      <w:r w:rsidRPr="003124F6">
        <w:rPr>
          <w:rStyle w:val="Char6"/>
          <w:rtl/>
        </w:rPr>
        <w:t>ه نظم داخل</w:t>
      </w:r>
      <w:r w:rsidR="000E4BC7">
        <w:rPr>
          <w:rStyle w:val="Char6"/>
          <w:rtl/>
        </w:rPr>
        <w:t>ی</w:t>
      </w:r>
      <w:r w:rsidRPr="003124F6">
        <w:rPr>
          <w:rStyle w:val="Char6"/>
          <w:rtl/>
        </w:rPr>
        <w:t xml:space="preserve"> ح</w:t>
      </w:r>
      <w:r w:rsidR="000E4BC7">
        <w:rPr>
          <w:rStyle w:val="Char6"/>
          <w:rtl/>
        </w:rPr>
        <w:t>ک</w:t>
      </w:r>
      <w:r w:rsidRPr="003124F6">
        <w:rPr>
          <w:rStyle w:val="Char6"/>
          <w:rtl/>
        </w:rPr>
        <w:t>ومت اسلام</w:t>
      </w:r>
      <w:r w:rsidR="000E4BC7">
        <w:rPr>
          <w:rStyle w:val="Char6"/>
          <w:rtl/>
        </w:rPr>
        <w:t>ی</w:t>
      </w:r>
      <w:r w:rsidRPr="003124F6">
        <w:rPr>
          <w:rStyle w:val="Char6"/>
          <w:rtl/>
        </w:rPr>
        <w:t xml:space="preserve"> مختل و ح</w:t>
      </w:r>
      <w:r w:rsidR="000E4BC7">
        <w:rPr>
          <w:rStyle w:val="Char6"/>
          <w:rtl/>
        </w:rPr>
        <w:t>ک</w:t>
      </w:r>
      <w:r w:rsidRPr="003124F6">
        <w:rPr>
          <w:rStyle w:val="Char6"/>
          <w:rtl/>
        </w:rPr>
        <w:t>ومت و امپراتور</w:t>
      </w:r>
      <w:r w:rsidR="000E4BC7">
        <w:rPr>
          <w:rStyle w:val="Char6"/>
          <w:rtl/>
        </w:rPr>
        <w:t>ی</w:t>
      </w:r>
      <w:r w:rsidRPr="003124F6">
        <w:rPr>
          <w:rStyle w:val="Char6"/>
          <w:rtl/>
        </w:rPr>
        <w:t xml:space="preserve"> دولت اسلام از ه</w:t>
      </w:r>
      <w:r w:rsidR="000E4BC7">
        <w:rPr>
          <w:rStyle w:val="Char6"/>
          <w:rtl/>
        </w:rPr>
        <w:t>ی</w:t>
      </w:r>
      <w:r w:rsidRPr="003124F6">
        <w:rPr>
          <w:rStyle w:val="Char6"/>
          <w:rtl/>
        </w:rPr>
        <w:t>بت و قدرت ساقط گرد</w:t>
      </w:r>
      <w:r w:rsidR="000E4BC7">
        <w:rPr>
          <w:rStyle w:val="Char6"/>
          <w:rtl/>
        </w:rPr>
        <w:t>ی</w:t>
      </w:r>
      <w:r w:rsidRPr="003124F6">
        <w:rPr>
          <w:rStyle w:val="Char6"/>
          <w:rtl/>
        </w:rPr>
        <w:t>د و نت</w:t>
      </w:r>
      <w:r w:rsidR="000E4BC7">
        <w:rPr>
          <w:rStyle w:val="Char6"/>
          <w:rtl/>
        </w:rPr>
        <w:t>ی</w:t>
      </w:r>
      <w:r w:rsidRPr="003124F6">
        <w:rPr>
          <w:rStyle w:val="Char6"/>
          <w:rtl/>
        </w:rPr>
        <w:t>جتاً خود خلفاء وقت قربان</w:t>
      </w:r>
      <w:r w:rsidR="000E4BC7">
        <w:rPr>
          <w:rStyle w:val="Char6"/>
          <w:rtl/>
        </w:rPr>
        <w:t>ی</w:t>
      </w:r>
      <w:r w:rsidRPr="003124F6">
        <w:rPr>
          <w:rStyle w:val="Char6"/>
          <w:rtl/>
        </w:rPr>
        <w:t xml:space="preserve"> ا</w:t>
      </w:r>
      <w:r w:rsidR="000E4BC7">
        <w:rPr>
          <w:rStyle w:val="Char6"/>
          <w:rtl/>
        </w:rPr>
        <w:t>ی</w:t>
      </w:r>
      <w:r w:rsidRPr="003124F6">
        <w:rPr>
          <w:rStyle w:val="Char6"/>
          <w:rtl/>
        </w:rPr>
        <w:t>ن فتنه شدند. و د</w:t>
      </w:r>
      <w:r w:rsidR="000E4BC7">
        <w:rPr>
          <w:rStyle w:val="Char6"/>
          <w:rtl/>
        </w:rPr>
        <w:t>ی</w:t>
      </w:r>
      <w:r w:rsidRPr="003124F6">
        <w:rPr>
          <w:rStyle w:val="Char6"/>
          <w:rtl/>
        </w:rPr>
        <w:t xml:space="preserve">ن و دولت اسلام با لسان خود ضجه و فغان برآوردند </w:t>
      </w:r>
      <w:r w:rsidR="000E4BC7">
        <w:rPr>
          <w:rStyle w:val="Char6"/>
          <w:rtl/>
        </w:rPr>
        <w:t>ک</w:t>
      </w:r>
      <w:r w:rsidRPr="003124F6">
        <w:rPr>
          <w:rStyle w:val="Char6"/>
          <w:rtl/>
        </w:rPr>
        <w:t xml:space="preserve">ه </w:t>
      </w:r>
      <w:r w:rsidR="00DE41D0" w:rsidRPr="003124F6">
        <w:rPr>
          <w:rStyle w:val="Char6"/>
          <w:rFonts w:hint="cs"/>
          <w:rtl/>
        </w:rPr>
        <w:t>«</w:t>
      </w:r>
      <w:r w:rsidRPr="004B7851">
        <w:rPr>
          <w:rStyle w:val="Char1"/>
          <w:rtl/>
        </w:rPr>
        <w:t>فتنة ولا عمر لها</w:t>
      </w:r>
      <w:r w:rsidR="00DE41D0" w:rsidRPr="003124F6">
        <w:rPr>
          <w:rStyle w:val="Char6"/>
          <w:rFonts w:hint="cs"/>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00DE41D0" w:rsidRPr="003124F6">
        <w:rPr>
          <w:rStyle w:val="Char6"/>
          <w:rFonts w:hint="cs"/>
          <w:rtl/>
        </w:rPr>
        <w:t>:</w:t>
      </w:r>
      <w:r w:rsidRPr="003124F6">
        <w:rPr>
          <w:rStyle w:val="Char6"/>
          <w:rtl/>
        </w:rPr>
        <w:t xml:space="preserve"> </w:t>
      </w:r>
      <w:r w:rsidR="00DE41D0" w:rsidRPr="003124F6">
        <w:rPr>
          <w:rStyle w:val="Char6"/>
          <w:rFonts w:hint="cs"/>
          <w:rtl/>
        </w:rPr>
        <w:t>«</w:t>
      </w:r>
      <w:r w:rsidRPr="003124F6">
        <w:rPr>
          <w:rStyle w:val="Char6"/>
          <w:rtl/>
        </w:rPr>
        <w:t>فتنه برپا شده ول</w:t>
      </w:r>
      <w:r w:rsidR="000E4BC7">
        <w:rPr>
          <w:rStyle w:val="Char6"/>
          <w:rtl/>
        </w:rPr>
        <w:t>ی</w:t>
      </w:r>
      <w:r w:rsidRPr="003124F6">
        <w:rPr>
          <w:rStyle w:val="Char6"/>
          <w:rtl/>
        </w:rPr>
        <w:t xml:space="preserve"> عمر ن</w:t>
      </w:r>
      <w:r w:rsidR="000E4BC7">
        <w:rPr>
          <w:rStyle w:val="Char6"/>
          <w:rtl/>
        </w:rPr>
        <w:t>ی</w:t>
      </w:r>
      <w:r w:rsidRPr="003124F6">
        <w:rPr>
          <w:rStyle w:val="Char6"/>
          <w:rtl/>
        </w:rPr>
        <w:t>ست تا آن را ماهرانه و با قدرت از ب</w:t>
      </w:r>
      <w:r w:rsidR="000E4BC7">
        <w:rPr>
          <w:rStyle w:val="Char6"/>
          <w:rtl/>
        </w:rPr>
        <w:t>ی</w:t>
      </w:r>
      <w:r w:rsidRPr="003124F6">
        <w:rPr>
          <w:rStyle w:val="Char6"/>
          <w:rtl/>
        </w:rPr>
        <w:t>خ بر</w:t>
      </w:r>
      <w:r w:rsidR="000E4BC7">
        <w:rPr>
          <w:rStyle w:val="Char6"/>
          <w:rtl/>
        </w:rPr>
        <w:t>ک</w:t>
      </w:r>
      <w:r w:rsidRPr="003124F6">
        <w:rPr>
          <w:rStyle w:val="Char6"/>
          <w:rtl/>
        </w:rPr>
        <w:t xml:space="preserve">ند و نابودش </w:t>
      </w:r>
      <w:r w:rsidR="000E4BC7">
        <w:rPr>
          <w:rStyle w:val="Char6"/>
          <w:rtl/>
        </w:rPr>
        <w:t>ک</w:t>
      </w:r>
      <w:r w:rsidRPr="003124F6">
        <w:rPr>
          <w:rStyle w:val="Char6"/>
          <w:rtl/>
        </w:rPr>
        <w:t>ند</w:t>
      </w:r>
      <w:r w:rsidR="00DE41D0" w:rsidRPr="003124F6">
        <w:rPr>
          <w:rStyle w:val="Char6"/>
          <w:rFonts w:hint="cs"/>
          <w:rtl/>
        </w:rPr>
        <w:t>»</w:t>
      </w:r>
      <w:r w:rsidRPr="003124F6">
        <w:rPr>
          <w:rStyle w:val="Char6"/>
          <w:rtl/>
        </w:rPr>
        <w:t>.</w:t>
      </w:r>
    </w:p>
    <w:p w:rsidR="00241CB2" w:rsidRPr="003124F6" w:rsidRDefault="00241CB2" w:rsidP="00CA7180">
      <w:pPr>
        <w:widowControl w:val="0"/>
        <w:spacing w:line="228" w:lineRule="auto"/>
        <w:ind w:firstLine="284"/>
        <w:jc w:val="both"/>
        <w:rPr>
          <w:rStyle w:val="Char6"/>
          <w:rtl/>
        </w:rPr>
      </w:pPr>
      <w:r w:rsidRPr="003124F6">
        <w:rPr>
          <w:rStyle w:val="Char6"/>
          <w:rtl/>
        </w:rPr>
        <w:t>از خطبه عمر</w:t>
      </w:r>
      <w:r w:rsidR="001F244E" w:rsidRPr="001F244E">
        <w:rPr>
          <w:rStyle w:val="Char6"/>
          <w:rFonts w:cs="CTraditional Arabic"/>
          <w:rtl/>
        </w:rPr>
        <w:t>س</w:t>
      </w:r>
      <w:r w:rsidRPr="003124F6">
        <w:rPr>
          <w:rStyle w:val="Char6"/>
          <w:rtl/>
        </w:rPr>
        <w:t xml:space="preserve"> به خوب</w:t>
      </w:r>
      <w:r w:rsidR="000E4BC7">
        <w:rPr>
          <w:rStyle w:val="Char6"/>
          <w:rtl/>
        </w:rPr>
        <w:t>ی</w:t>
      </w:r>
      <w:r w:rsidRPr="003124F6">
        <w:rPr>
          <w:rStyle w:val="Char6"/>
          <w:rtl/>
        </w:rPr>
        <w:t xml:space="preserve"> معلوم م</w:t>
      </w:r>
      <w:r w:rsidR="000E4BC7">
        <w:rPr>
          <w:rStyle w:val="Char6"/>
          <w:rtl/>
        </w:rPr>
        <w:t>ی</w:t>
      </w:r>
      <w:r w:rsidRPr="003124F6">
        <w:rPr>
          <w:rStyle w:val="Char6"/>
          <w:rtl/>
        </w:rPr>
        <w:t xml:space="preserve">‌شود </w:t>
      </w:r>
      <w:r w:rsidR="000E4BC7">
        <w:rPr>
          <w:rStyle w:val="Char6"/>
          <w:rtl/>
        </w:rPr>
        <w:t>ک</w:t>
      </w:r>
      <w:r w:rsidRPr="003124F6">
        <w:rPr>
          <w:rStyle w:val="Char6"/>
          <w:rtl/>
        </w:rPr>
        <w:t>ه او در پ</w:t>
      </w:r>
      <w:r w:rsidR="000E4BC7">
        <w:rPr>
          <w:rStyle w:val="Char6"/>
          <w:rtl/>
        </w:rPr>
        <w:t>ی</w:t>
      </w:r>
      <w:r w:rsidRPr="003124F6">
        <w:rPr>
          <w:rStyle w:val="Char6"/>
          <w:rtl/>
        </w:rPr>
        <w:t>شبرد امور ح</w:t>
      </w:r>
      <w:r w:rsidR="000E4BC7">
        <w:rPr>
          <w:rStyle w:val="Char6"/>
          <w:rtl/>
        </w:rPr>
        <w:t>ک</w:t>
      </w:r>
      <w:r w:rsidRPr="003124F6">
        <w:rPr>
          <w:rStyle w:val="Char6"/>
          <w:rtl/>
        </w:rPr>
        <w:t>ومت اسلام در زمان رسول الله</w:t>
      </w:r>
      <w:r w:rsidR="001F244E" w:rsidRPr="001F244E">
        <w:rPr>
          <w:rStyle w:val="Char6"/>
          <w:rFonts w:cs="CTraditional Arabic"/>
          <w:rtl/>
        </w:rPr>
        <w:t xml:space="preserve"> ج</w:t>
      </w:r>
      <w:r w:rsidRPr="003124F6">
        <w:rPr>
          <w:rStyle w:val="Char6"/>
          <w:rtl/>
        </w:rPr>
        <w:t xml:space="preserve"> با آن حضرت به طور مؤثر</w:t>
      </w:r>
      <w:r w:rsidR="000E4BC7">
        <w:rPr>
          <w:rStyle w:val="Char6"/>
          <w:rtl/>
        </w:rPr>
        <w:t>ی</w:t>
      </w:r>
      <w:r w:rsidRPr="003124F6">
        <w:rPr>
          <w:rStyle w:val="Char6"/>
          <w:rtl/>
        </w:rPr>
        <w:t xml:space="preserve"> هم</w:t>
      </w:r>
      <w:r w:rsidR="000E4BC7">
        <w:rPr>
          <w:rStyle w:val="Char6"/>
          <w:rtl/>
        </w:rPr>
        <w:t>ک</w:t>
      </w:r>
      <w:r w:rsidRPr="003124F6">
        <w:rPr>
          <w:rStyle w:val="Char6"/>
          <w:rtl/>
        </w:rPr>
        <w:t>ار</w:t>
      </w:r>
      <w:r w:rsidR="000E4BC7">
        <w:rPr>
          <w:rStyle w:val="Char6"/>
          <w:rtl/>
        </w:rPr>
        <w:t>ی</w:t>
      </w:r>
      <w:r w:rsidRPr="003124F6">
        <w:rPr>
          <w:rStyle w:val="Char6"/>
          <w:rtl/>
        </w:rPr>
        <w:t xml:space="preserve"> </w:t>
      </w:r>
      <w:r w:rsidR="000E4BC7">
        <w:rPr>
          <w:rStyle w:val="Char6"/>
          <w:rtl/>
        </w:rPr>
        <w:t>ک</w:t>
      </w:r>
      <w:r w:rsidRPr="003124F6">
        <w:rPr>
          <w:rStyle w:val="Char6"/>
          <w:rtl/>
        </w:rPr>
        <w:t>رده و سپس در طول مدت خلافت ابوب</w:t>
      </w:r>
      <w:r w:rsidR="000E4BC7">
        <w:rPr>
          <w:rStyle w:val="Char6"/>
          <w:rtl/>
        </w:rPr>
        <w:t>ک</w:t>
      </w:r>
      <w:r w:rsidRPr="003124F6">
        <w:rPr>
          <w:rStyle w:val="Char6"/>
          <w:rtl/>
        </w:rPr>
        <w:t>ر با او ن</w:t>
      </w:r>
      <w:r w:rsidR="000E4BC7">
        <w:rPr>
          <w:rStyle w:val="Char6"/>
          <w:rtl/>
        </w:rPr>
        <w:t>ی</w:t>
      </w:r>
      <w:r w:rsidRPr="003124F6">
        <w:rPr>
          <w:rStyle w:val="Char6"/>
          <w:rtl/>
        </w:rPr>
        <w:t>ز در اجرا</w:t>
      </w:r>
      <w:r w:rsidR="000E4BC7">
        <w:rPr>
          <w:rStyle w:val="Char6"/>
          <w:rtl/>
        </w:rPr>
        <w:t>ی</w:t>
      </w:r>
      <w:r w:rsidRPr="003124F6">
        <w:rPr>
          <w:rStyle w:val="Char6"/>
          <w:rtl/>
        </w:rPr>
        <w:t xml:space="preserve"> امور خلافتش هم</w:t>
      </w:r>
      <w:r w:rsidR="000E4BC7">
        <w:rPr>
          <w:rStyle w:val="Char6"/>
          <w:rtl/>
        </w:rPr>
        <w:t>ک</w:t>
      </w:r>
      <w:r w:rsidRPr="003124F6">
        <w:rPr>
          <w:rStyle w:val="Char6"/>
          <w:rtl/>
        </w:rPr>
        <w:t>ار بوده است. چه ا</w:t>
      </w:r>
      <w:r w:rsidR="000E4BC7">
        <w:rPr>
          <w:rStyle w:val="Char6"/>
          <w:rtl/>
        </w:rPr>
        <w:t>ی</w:t>
      </w:r>
      <w:r w:rsidRPr="003124F6">
        <w:rPr>
          <w:rStyle w:val="Char6"/>
          <w:rtl/>
        </w:rPr>
        <w:t>ن مطلب را در ضمن خطبه خود صر</w:t>
      </w:r>
      <w:r w:rsidR="000E4BC7">
        <w:rPr>
          <w:rStyle w:val="Char6"/>
          <w:rtl/>
        </w:rPr>
        <w:t>ی</w:t>
      </w:r>
      <w:r w:rsidRPr="003124F6">
        <w:rPr>
          <w:rStyle w:val="Char6"/>
          <w:rtl/>
        </w:rPr>
        <w:t>حاً‌ در ملاء عام مسلم</w:t>
      </w:r>
      <w:r w:rsidR="000E4BC7">
        <w:rPr>
          <w:rStyle w:val="Char6"/>
          <w:rtl/>
        </w:rPr>
        <w:t>ی</w:t>
      </w:r>
      <w:r w:rsidRPr="003124F6">
        <w:rPr>
          <w:rStyle w:val="Char6"/>
          <w:rtl/>
        </w:rPr>
        <w:t>ن ب</w:t>
      </w:r>
      <w:r w:rsidR="000E4BC7">
        <w:rPr>
          <w:rStyle w:val="Char6"/>
          <w:rtl/>
        </w:rPr>
        <w:t>ی</w:t>
      </w:r>
      <w:r w:rsidRPr="003124F6">
        <w:rPr>
          <w:rStyle w:val="Char6"/>
          <w:rtl/>
        </w:rPr>
        <w:t xml:space="preserve">ان </w:t>
      </w:r>
      <w:r w:rsidR="000E4BC7">
        <w:rPr>
          <w:rStyle w:val="Char6"/>
          <w:rtl/>
        </w:rPr>
        <w:t>ک</w:t>
      </w:r>
      <w:r w:rsidRPr="003124F6">
        <w:rPr>
          <w:rStyle w:val="Char6"/>
          <w:rtl/>
        </w:rPr>
        <w:t xml:space="preserve">رد و </w:t>
      </w:r>
      <w:r w:rsidR="000E4BC7">
        <w:rPr>
          <w:rStyle w:val="Char6"/>
          <w:rtl/>
        </w:rPr>
        <w:t>ک</w:t>
      </w:r>
      <w:r w:rsidRPr="003124F6">
        <w:rPr>
          <w:rStyle w:val="Char6"/>
          <w:rtl/>
        </w:rPr>
        <w:t>س</w:t>
      </w:r>
      <w:r w:rsidR="000E4BC7">
        <w:rPr>
          <w:rStyle w:val="Char6"/>
          <w:rtl/>
        </w:rPr>
        <w:t>ی</w:t>
      </w:r>
      <w:r w:rsidRPr="003124F6">
        <w:rPr>
          <w:rStyle w:val="Char6"/>
          <w:rtl/>
        </w:rPr>
        <w:t xml:space="preserve"> ان</w:t>
      </w:r>
      <w:r w:rsidR="000E4BC7">
        <w:rPr>
          <w:rStyle w:val="Char6"/>
          <w:rtl/>
        </w:rPr>
        <w:t>ک</w:t>
      </w:r>
      <w:r w:rsidRPr="003124F6">
        <w:rPr>
          <w:rStyle w:val="Char6"/>
          <w:rtl/>
        </w:rPr>
        <w:t>ارش ن</w:t>
      </w:r>
      <w:r w:rsidR="000E4BC7">
        <w:rPr>
          <w:rStyle w:val="Char6"/>
          <w:rtl/>
        </w:rPr>
        <w:t>ک</w:t>
      </w:r>
      <w:r w:rsidRPr="003124F6">
        <w:rPr>
          <w:rStyle w:val="Char6"/>
          <w:rtl/>
        </w:rPr>
        <w:t>رد.</w:t>
      </w:r>
    </w:p>
    <w:p w:rsidR="00241CB2" w:rsidRPr="003124F6" w:rsidRDefault="00241CB2" w:rsidP="00CA7180">
      <w:pPr>
        <w:widowControl w:val="0"/>
        <w:spacing w:line="228" w:lineRule="auto"/>
        <w:ind w:firstLine="284"/>
        <w:jc w:val="both"/>
        <w:rPr>
          <w:rStyle w:val="Char6"/>
          <w:rtl/>
        </w:rPr>
      </w:pPr>
      <w:r w:rsidRPr="003124F6">
        <w:rPr>
          <w:rStyle w:val="Char6"/>
          <w:rtl/>
        </w:rPr>
        <w:t>همچن</w:t>
      </w:r>
      <w:r w:rsidR="000E4BC7">
        <w:rPr>
          <w:rStyle w:val="Char6"/>
          <w:rtl/>
        </w:rPr>
        <w:t>ی</w:t>
      </w:r>
      <w:r w:rsidRPr="003124F6">
        <w:rPr>
          <w:rStyle w:val="Char6"/>
          <w:rtl/>
        </w:rPr>
        <w:t>ن از ا</w:t>
      </w:r>
      <w:r w:rsidR="000E4BC7">
        <w:rPr>
          <w:rStyle w:val="Char6"/>
          <w:rtl/>
        </w:rPr>
        <w:t>ی</w:t>
      </w:r>
      <w:r w:rsidRPr="003124F6">
        <w:rPr>
          <w:rStyle w:val="Char6"/>
          <w:rtl/>
        </w:rPr>
        <w:t xml:space="preserve">ن خطبه معلوم </w:t>
      </w:r>
      <w:r w:rsidR="000E4BC7">
        <w:rPr>
          <w:rStyle w:val="Char6"/>
          <w:rtl/>
        </w:rPr>
        <w:t>ک</w:t>
      </w:r>
      <w:r w:rsidRPr="003124F6">
        <w:rPr>
          <w:rStyle w:val="Char6"/>
          <w:rtl/>
        </w:rPr>
        <w:t>ه همه مردم عمر</w:t>
      </w:r>
      <w:r w:rsidR="001F244E" w:rsidRPr="001F244E">
        <w:rPr>
          <w:rStyle w:val="Char6"/>
          <w:rFonts w:cs="CTraditional Arabic"/>
          <w:rtl/>
        </w:rPr>
        <w:t>س</w:t>
      </w:r>
      <w:r w:rsidRPr="003124F6">
        <w:rPr>
          <w:rStyle w:val="Char6"/>
          <w:rtl/>
        </w:rPr>
        <w:t xml:space="preserve"> را خ</w:t>
      </w:r>
      <w:r w:rsidR="000E4BC7">
        <w:rPr>
          <w:rStyle w:val="Char6"/>
          <w:rtl/>
        </w:rPr>
        <w:t>ی</w:t>
      </w:r>
      <w:r w:rsidRPr="003124F6">
        <w:rPr>
          <w:rStyle w:val="Char6"/>
          <w:rtl/>
        </w:rPr>
        <w:t>ل</w:t>
      </w:r>
      <w:r w:rsidR="000E4BC7">
        <w:rPr>
          <w:rStyle w:val="Char6"/>
          <w:rtl/>
        </w:rPr>
        <w:t>ی</w:t>
      </w:r>
      <w:r w:rsidRPr="003124F6">
        <w:rPr>
          <w:rStyle w:val="Char6"/>
          <w:rtl/>
        </w:rPr>
        <w:t xml:space="preserve"> خوب م</w:t>
      </w:r>
      <w:r w:rsidR="000E4BC7">
        <w:rPr>
          <w:rStyle w:val="Char6"/>
          <w:rtl/>
        </w:rPr>
        <w:t>ی</w:t>
      </w:r>
      <w:r w:rsidRPr="003124F6">
        <w:rPr>
          <w:rStyle w:val="Char6"/>
          <w:rtl/>
        </w:rPr>
        <w:t>‌شناختند، پس ل</w:t>
      </w:r>
      <w:r w:rsidR="000E4BC7">
        <w:rPr>
          <w:rStyle w:val="Char6"/>
          <w:rtl/>
        </w:rPr>
        <w:t>ی</w:t>
      </w:r>
      <w:r w:rsidRPr="003124F6">
        <w:rPr>
          <w:rStyle w:val="Char6"/>
          <w:rtl/>
        </w:rPr>
        <w:t>اقت و قابل</w:t>
      </w:r>
      <w:r w:rsidR="000E4BC7">
        <w:rPr>
          <w:rStyle w:val="Char6"/>
          <w:rtl/>
        </w:rPr>
        <w:t>ی</w:t>
      </w:r>
      <w:r w:rsidRPr="003124F6">
        <w:rPr>
          <w:rStyle w:val="Char6"/>
          <w:rtl/>
        </w:rPr>
        <w:t>تش برا</w:t>
      </w:r>
      <w:r w:rsidR="000E4BC7">
        <w:rPr>
          <w:rStyle w:val="Char6"/>
          <w:rtl/>
        </w:rPr>
        <w:t>ی</w:t>
      </w:r>
      <w:r w:rsidRPr="003124F6">
        <w:rPr>
          <w:rStyle w:val="Char6"/>
          <w:rtl/>
        </w:rPr>
        <w:t xml:space="preserve"> خلافت امر</w:t>
      </w:r>
      <w:r w:rsidR="000E4BC7">
        <w:rPr>
          <w:rStyle w:val="Char6"/>
          <w:rtl/>
        </w:rPr>
        <w:t>ی</w:t>
      </w:r>
      <w:r w:rsidRPr="003124F6">
        <w:rPr>
          <w:rStyle w:val="Char6"/>
          <w:rtl/>
        </w:rPr>
        <w:t xml:space="preserve"> نبوده </w:t>
      </w:r>
      <w:r w:rsidR="000E4BC7">
        <w:rPr>
          <w:rStyle w:val="Char6"/>
          <w:rtl/>
        </w:rPr>
        <w:t>ک</w:t>
      </w:r>
      <w:r w:rsidRPr="003124F6">
        <w:rPr>
          <w:rStyle w:val="Char6"/>
          <w:rtl/>
        </w:rPr>
        <w:t>ه از</w:t>
      </w:r>
      <w:r w:rsidR="009F5D6E">
        <w:rPr>
          <w:rStyle w:val="Char6"/>
          <w:rtl/>
        </w:rPr>
        <w:t xml:space="preserve"> آن‌ها </w:t>
      </w:r>
      <w:r w:rsidRPr="003124F6">
        <w:rPr>
          <w:rStyle w:val="Char6"/>
          <w:rtl/>
        </w:rPr>
        <w:t>مخف</w:t>
      </w:r>
      <w:r w:rsidR="000E4BC7">
        <w:rPr>
          <w:rStyle w:val="Char6"/>
          <w:rtl/>
        </w:rPr>
        <w:t>ی</w:t>
      </w:r>
      <w:r w:rsidRPr="003124F6">
        <w:rPr>
          <w:rStyle w:val="Char6"/>
          <w:rtl/>
        </w:rPr>
        <w:t xml:space="preserve"> باشد، لذا با علم </w:t>
      </w:r>
      <w:r w:rsidR="000E4BC7">
        <w:rPr>
          <w:rStyle w:val="Char6"/>
          <w:rtl/>
        </w:rPr>
        <w:t>ک</w:t>
      </w:r>
      <w:r w:rsidRPr="003124F6">
        <w:rPr>
          <w:rStyle w:val="Char6"/>
          <w:rtl/>
        </w:rPr>
        <w:t>اف</w:t>
      </w:r>
      <w:r w:rsidR="000E4BC7">
        <w:rPr>
          <w:rStyle w:val="Char6"/>
          <w:rtl/>
        </w:rPr>
        <w:t>ی</w:t>
      </w:r>
      <w:r w:rsidRPr="003124F6">
        <w:rPr>
          <w:rStyle w:val="Char6"/>
          <w:rtl/>
        </w:rPr>
        <w:t xml:space="preserve"> از شخص</w:t>
      </w:r>
      <w:r w:rsidR="000E4BC7">
        <w:rPr>
          <w:rStyle w:val="Char6"/>
          <w:rtl/>
        </w:rPr>
        <w:t>ی</w:t>
      </w:r>
      <w:r w:rsidRPr="003124F6">
        <w:rPr>
          <w:rStyle w:val="Char6"/>
          <w:rtl/>
        </w:rPr>
        <w:t>تش و با اطم</w:t>
      </w:r>
      <w:r w:rsidR="000E4BC7">
        <w:rPr>
          <w:rStyle w:val="Char6"/>
          <w:rtl/>
        </w:rPr>
        <w:t>ی</w:t>
      </w:r>
      <w:r w:rsidRPr="003124F6">
        <w:rPr>
          <w:rStyle w:val="Char6"/>
          <w:rtl/>
        </w:rPr>
        <w:t xml:space="preserve">نان </w:t>
      </w:r>
      <w:r w:rsidR="000E4BC7">
        <w:rPr>
          <w:rStyle w:val="Char6"/>
          <w:rtl/>
        </w:rPr>
        <w:t>ک</w:t>
      </w:r>
      <w:r w:rsidRPr="003124F6">
        <w:rPr>
          <w:rStyle w:val="Char6"/>
          <w:rtl/>
        </w:rPr>
        <w:t>امل از حسن س</w:t>
      </w:r>
      <w:r w:rsidR="000E4BC7">
        <w:rPr>
          <w:rStyle w:val="Char6"/>
          <w:rtl/>
        </w:rPr>
        <w:t>ی</w:t>
      </w:r>
      <w:r w:rsidRPr="003124F6">
        <w:rPr>
          <w:rStyle w:val="Char6"/>
          <w:rtl/>
        </w:rPr>
        <w:t>است و س</w:t>
      </w:r>
      <w:r w:rsidR="000E4BC7">
        <w:rPr>
          <w:rStyle w:val="Char6"/>
          <w:rtl/>
        </w:rPr>
        <w:t>ی</w:t>
      </w:r>
      <w:r w:rsidRPr="003124F6">
        <w:rPr>
          <w:rStyle w:val="Char6"/>
          <w:rtl/>
        </w:rPr>
        <w:t>رتش به او دست ب</w:t>
      </w:r>
      <w:r w:rsidR="000E4BC7">
        <w:rPr>
          <w:rStyle w:val="Char6"/>
          <w:rtl/>
        </w:rPr>
        <w:t>ی</w:t>
      </w:r>
      <w:r w:rsidRPr="003124F6">
        <w:rPr>
          <w:rStyle w:val="Char6"/>
          <w:rtl/>
        </w:rPr>
        <w:t>عت داده، امور خود را به او تفو</w:t>
      </w:r>
      <w:r w:rsidR="000E4BC7">
        <w:rPr>
          <w:rStyle w:val="Char6"/>
          <w:rtl/>
        </w:rPr>
        <w:t>ی</w:t>
      </w:r>
      <w:r w:rsidRPr="003124F6">
        <w:rPr>
          <w:rStyle w:val="Char6"/>
          <w:rtl/>
        </w:rPr>
        <w:t>ض نمودند و خ</w:t>
      </w:r>
      <w:r w:rsidR="000E4BC7">
        <w:rPr>
          <w:rStyle w:val="Char6"/>
          <w:rtl/>
        </w:rPr>
        <w:t>ی</w:t>
      </w:r>
      <w:r w:rsidRPr="003124F6">
        <w:rPr>
          <w:rStyle w:val="Char6"/>
          <w:rtl/>
        </w:rPr>
        <w:t>ر د</w:t>
      </w:r>
      <w:r w:rsidR="000E4BC7">
        <w:rPr>
          <w:rStyle w:val="Char6"/>
          <w:rtl/>
        </w:rPr>
        <w:t>ی</w:t>
      </w:r>
      <w:r w:rsidRPr="003124F6">
        <w:rPr>
          <w:rStyle w:val="Char6"/>
          <w:rtl/>
        </w:rPr>
        <w:t>دند و چه خ</w:t>
      </w:r>
      <w:r w:rsidR="000E4BC7">
        <w:rPr>
          <w:rStyle w:val="Char6"/>
          <w:rtl/>
        </w:rPr>
        <w:t>ی</w:t>
      </w:r>
      <w:r w:rsidRPr="003124F6">
        <w:rPr>
          <w:rStyle w:val="Char6"/>
          <w:rtl/>
        </w:rPr>
        <w:t>ر</w:t>
      </w:r>
      <w:r w:rsidR="000E4BC7">
        <w:rPr>
          <w:rStyle w:val="Char6"/>
          <w:rtl/>
        </w:rPr>
        <w:t>ی</w:t>
      </w:r>
      <w:r w:rsidRPr="003124F6">
        <w:rPr>
          <w:rStyle w:val="Char6"/>
          <w:rtl/>
        </w:rPr>
        <w:t>!</w:t>
      </w:r>
      <w:r w:rsidR="00DE41D0" w:rsidRPr="003124F6">
        <w:rPr>
          <w:rStyle w:val="Char6"/>
          <w:rFonts w:hint="cs"/>
          <w:rtl/>
        </w:rPr>
        <w:t>.</w:t>
      </w:r>
    </w:p>
    <w:p w:rsidR="00241CB2" w:rsidRPr="003124F6" w:rsidRDefault="00241CB2" w:rsidP="00CA7180">
      <w:pPr>
        <w:widowControl w:val="0"/>
        <w:spacing w:line="228" w:lineRule="auto"/>
        <w:ind w:firstLine="284"/>
        <w:jc w:val="both"/>
        <w:rPr>
          <w:rStyle w:val="Char6"/>
          <w:rtl/>
        </w:rPr>
      </w:pPr>
      <w:r w:rsidRPr="003124F6">
        <w:rPr>
          <w:rStyle w:val="Char6"/>
          <w:rtl/>
        </w:rPr>
        <w:t>حضرت عمر</w:t>
      </w:r>
      <w:r w:rsidR="001F244E" w:rsidRPr="001F244E">
        <w:rPr>
          <w:rStyle w:val="Char6"/>
          <w:rFonts w:cs="CTraditional Arabic"/>
          <w:rtl/>
        </w:rPr>
        <w:t>س</w:t>
      </w:r>
      <w:r w:rsidRPr="003124F6">
        <w:rPr>
          <w:rStyle w:val="Char6"/>
          <w:rtl/>
        </w:rPr>
        <w:t xml:space="preserve"> در آخر خطبه‌اش با گفتن </w:t>
      </w:r>
      <w:r w:rsidR="00DE41D0" w:rsidRPr="003124F6">
        <w:rPr>
          <w:rStyle w:val="Char6"/>
          <w:rFonts w:hint="cs"/>
          <w:rtl/>
        </w:rPr>
        <w:t>«</w:t>
      </w:r>
      <w:r w:rsidR="00DE41D0" w:rsidRPr="004B7851">
        <w:rPr>
          <w:rStyle w:val="Char1"/>
          <w:rtl/>
        </w:rPr>
        <w:t>فيما و</w:t>
      </w:r>
      <w:r w:rsidRPr="004B7851">
        <w:rPr>
          <w:rStyle w:val="Char1"/>
          <w:rtl/>
        </w:rPr>
        <w:t xml:space="preserve">لاني الله من </w:t>
      </w:r>
      <w:r w:rsidR="00DE41D0" w:rsidRPr="004B7851">
        <w:rPr>
          <w:rStyle w:val="Char1"/>
          <w:rFonts w:hint="cs"/>
          <w:rtl/>
        </w:rPr>
        <w:t>أ</w:t>
      </w:r>
      <w:r w:rsidRPr="004B7851">
        <w:rPr>
          <w:rStyle w:val="Char1"/>
          <w:rtl/>
        </w:rPr>
        <w:t>مركم</w:t>
      </w:r>
      <w:r w:rsidR="00DE41D0" w:rsidRPr="003124F6">
        <w:rPr>
          <w:rStyle w:val="Char6"/>
          <w:rFonts w:hint="cs"/>
          <w:rtl/>
        </w:rPr>
        <w:t>»</w:t>
      </w:r>
      <w:r w:rsidRPr="003124F6">
        <w:rPr>
          <w:rStyle w:val="Char6"/>
          <w:rtl/>
        </w:rPr>
        <w:t xml:space="preserve"> تصر</w:t>
      </w:r>
      <w:r w:rsidR="000E4BC7">
        <w:rPr>
          <w:rStyle w:val="Char6"/>
          <w:rtl/>
        </w:rPr>
        <w:t>ی</w:t>
      </w:r>
      <w:r w:rsidRPr="003124F6">
        <w:rPr>
          <w:rStyle w:val="Char6"/>
          <w:rtl/>
        </w:rPr>
        <w:t>ح م</w:t>
      </w:r>
      <w:r w:rsidR="000E4BC7">
        <w:rPr>
          <w:rStyle w:val="Char6"/>
          <w:rtl/>
        </w:rPr>
        <w:t>ی</w:t>
      </w:r>
      <w:r w:rsidRPr="003124F6">
        <w:rPr>
          <w:rStyle w:val="Char6"/>
          <w:rtl/>
        </w:rPr>
        <w:t>‌</w:t>
      </w:r>
      <w:r w:rsidR="000E4BC7">
        <w:rPr>
          <w:rStyle w:val="Char6"/>
          <w:rtl/>
        </w:rPr>
        <w:t>ک</w:t>
      </w:r>
      <w:r w:rsidRPr="003124F6">
        <w:rPr>
          <w:rStyle w:val="Char6"/>
          <w:rtl/>
        </w:rPr>
        <w:t xml:space="preserve">ند </w:t>
      </w:r>
      <w:r w:rsidR="000E4BC7">
        <w:rPr>
          <w:rStyle w:val="Char6"/>
          <w:rtl/>
        </w:rPr>
        <w:t>ک</w:t>
      </w:r>
      <w:r w:rsidRPr="003124F6">
        <w:rPr>
          <w:rStyle w:val="Char6"/>
          <w:rtl/>
        </w:rPr>
        <w:t>ه خلافتش در حق</w:t>
      </w:r>
      <w:r w:rsidR="000E4BC7">
        <w:rPr>
          <w:rStyle w:val="Char6"/>
          <w:rtl/>
        </w:rPr>
        <w:t>ی</w:t>
      </w:r>
      <w:r w:rsidRPr="003124F6">
        <w:rPr>
          <w:rStyle w:val="Char6"/>
          <w:rtl/>
        </w:rPr>
        <w:t>قت توف</w:t>
      </w:r>
      <w:r w:rsidR="000E4BC7">
        <w:rPr>
          <w:rStyle w:val="Char6"/>
          <w:rtl/>
        </w:rPr>
        <w:t>ی</w:t>
      </w:r>
      <w:r w:rsidRPr="003124F6">
        <w:rPr>
          <w:rStyle w:val="Char6"/>
          <w:rtl/>
        </w:rPr>
        <w:t>ق خدا بود، پس ح</w:t>
      </w:r>
      <w:r w:rsidR="000E4BC7">
        <w:rPr>
          <w:rStyle w:val="Char6"/>
          <w:rtl/>
        </w:rPr>
        <w:t>ک</w:t>
      </w:r>
      <w:r w:rsidRPr="003124F6">
        <w:rPr>
          <w:rStyle w:val="Char6"/>
          <w:rtl/>
        </w:rPr>
        <w:t>ومت خلافت جنبه روحان</w:t>
      </w:r>
      <w:r w:rsidR="000E4BC7">
        <w:rPr>
          <w:rStyle w:val="Char6"/>
          <w:rtl/>
        </w:rPr>
        <w:t>ی</w:t>
      </w:r>
      <w:r w:rsidRPr="003124F6">
        <w:rPr>
          <w:rStyle w:val="Char6"/>
          <w:rtl/>
        </w:rPr>
        <w:t>ت دارد، لذا خل</w:t>
      </w:r>
      <w:r w:rsidR="000E4BC7">
        <w:rPr>
          <w:rStyle w:val="Char6"/>
          <w:rtl/>
        </w:rPr>
        <w:t>ی</w:t>
      </w:r>
      <w:r w:rsidRPr="003124F6">
        <w:rPr>
          <w:rStyle w:val="Char6"/>
          <w:rtl/>
        </w:rPr>
        <w:t>فه با</w:t>
      </w:r>
      <w:r w:rsidR="000E4BC7">
        <w:rPr>
          <w:rStyle w:val="Char6"/>
          <w:rtl/>
        </w:rPr>
        <w:t>ی</w:t>
      </w:r>
      <w:r w:rsidRPr="003124F6">
        <w:rPr>
          <w:rStyle w:val="Char6"/>
          <w:rtl/>
        </w:rPr>
        <w:t>د ا</w:t>
      </w:r>
      <w:r w:rsidR="000E4BC7">
        <w:rPr>
          <w:rStyle w:val="Char6"/>
          <w:rtl/>
        </w:rPr>
        <w:t>ی</w:t>
      </w:r>
      <w:r w:rsidRPr="003124F6">
        <w:rPr>
          <w:rStyle w:val="Char6"/>
          <w:rtl/>
        </w:rPr>
        <w:t>ن امر را دائماً نصب الع</w:t>
      </w:r>
      <w:r w:rsidR="000E4BC7">
        <w:rPr>
          <w:rStyle w:val="Char6"/>
          <w:rtl/>
        </w:rPr>
        <w:t>ی</w:t>
      </w:r>
      <w:r w:rsidRPr="003124F6">
        <w:rPr>
          <w:rStyle w:val="Char6"/>
          <w:rtl/>
        </w:rPr>
        <w:t>ن خود قرار داده خدا را در نظر بگ</w:t>
      </w:r>
      <w:r w:rsidR="000E4BC7">
        <w:rPr>
          <w:rStyle w:val="Char6"/>
          <w:rtl/>
        </w:rPr>
        <w:t>ی</w:t>
      </w:r>
      <w:r w:rsidRPr="003124F6">
        <w:rPr>
          <w:rStyle w:val="Char6"/>
          <w:rtl/>
        </w:rPr>
        <w:t>رد تا در اجرا</w:t>
      </w:r>
      <w:r w:rsidR="000E4BC7">
        <w:rPr>
          <w:rStyle w:val="Char6"/>
          <w:rtl/>
        </w:rPr>
        <w:t>ی</w:t>
      </w:r>
      <w:r w:rsidRPr="003124F6">
        <w:rPr>
          <w:rStyle w:val="Char6"/>
          <w:rtl/>
        </w:rPr>
        <w:t xml:space="preserve"> امور ممل</w:t>
      </w:r>
      <w:r w:rsidR="000E4BC7">
        <w:rPr>
          <w:rStyle w:val="Char6"/>
          <w:rtl/>
        </w:rPr>
        <w:t>ک</w:t>
      </w:r>
      <w:r w:rsidRPr="003124F6">
        <w:rPr>
          <w:rStyle w:val="Char6"/>
          <w:rtl/>
        </w:rPr>
        <w:t>ت از جاده حق و عفاف در نرود و از مس</w:t>
      </w:r>
      <w:r w:rsidR="000E4BC7">
        <w:rPr>
          <w:rStyle w:val="Char6"/>
          <w:rtl/>
        </w:rPr>
        <w:t>ی</w:t>
      </w:r>
      <w:r w:rsidRPr="003124F6">
        <w:rPr>
          <w:rStyle w:val="Char6"/>
          <w:rtl/>
        </w:rPr>
        <w:t>ر عدالت عدول ن</w:t>
      </w:r>
      <w:r w:rsidR="000E4BC7">
        <w:rPr>
          <w:rStyle w:val="Char6"/>
          <w:rtl/>
        </w:rPr>
        <w:t>ک</w:t>
      </w:r>
      <w:r w:rsidRPr="003124F6">
        <w:rPr>
          <w:rStyle w:val="Char6"/>
          <w:rtl/>
        </w:rPr>
        <w:t>ند. حضرت عمر</w:t>
      </w:r>
      <w:r w:rsidR="001F244E" w:rsidRPr="001F244E">
        <w:rPr>
          <w:rStyle w:val="Char6"/>
          <w:rFonts w:cs="CTraditional Arabic"/>
          <w:rtl/>
        </w:rPr>
        <w:t>س</w:t>
      </w:r>
      <w:r w:rsidRPr="003124F6">
        <w:rPr>
          <w:rStyle w:val="Char6"/>
          <w:rtl/>
        </w:rPr>
        <w:t xml:space="preserve"> به گواه</w:t>
      </w:r>
      <w:r w:rsidR="000E4BC7">
        <w:rPr>
          <w:rStyle w:val="Char6"/>
          <w:rtl/>
        </w:rPr>
        <w:t>ی</w:t>
      </w:r>
      <w:r w:rsidRPr="003124F6">
        <w:rPr>
          <w:rStyle w:val="Char6"/>
          <w:rtl/>
        </w:rPr>
        <w:t xml:space="preserve"> تار</w:t>
      </w:r>
      <w:r w:rsidR="000E4BC7">
        <w:rPr>
          <w:rStyle w:val="Char6"/>
          <w:rtl/>
        </w:rPr>
        <w:t>ی</w:t>
      </w:r>
      <w:r w:rsidRPr="003124F6">
        <w:rPr>
          <w:rStyle w:val="Char6"/>
          <w:rtl/>
        </w:rPr>
        <w:t xml:space="preserve">خ موافق و مخالف </w:t>
      </w:r>
      <w:r w:rsidR="000E4BC7">
        <w:rPr>
          <w:rStyle w:val="Char6"/>
          <w:rtl/>
        </w:rPr>
        <w:t>ک</w:t>
      </w:r>
      <w:r w:rsidRPr="003124F6">
        <w:rPr>
          <w:rStyle w:val="Char6"/>
          <w:rtl/>
        </w:rPr>
        <w:t>املاً به ا</w:t>
      </w:r>
      <w:r w:rsidR="000E4BC7">
        <w:rPr>
          <w:rStyle w:val="Char6"/>
          <w:rtl/>
        </w:rPr>
        <w:t>ی</w:t>
      </w:r>
      <w:r w:rsidRPr="003124F6">
        <w:rPr>
          <w:rStyle w:val="Char6"/>
          <w:rtl/>
        </w:rPr>
        <w:t>ن مطلب عنا</w:t>
      </w:r>
      <w:r w:rsidR="000E4BC7">
        <w:rPr>
          <w:rStyle w:val="Char6"/>
          <w:rtl/>
        </w:rPr>
        <w:t>ی</w:t>
      </w:r>
      <w:r w:rsidRPr="003124F6">
        <w:rPr>
          <w:rStyle w:val="Char6"/>
          <w:rtl/>
        </w:rPr>
        <w:t xml:space="preserve">ت داشته آن چنان بوده </w:t>
      </w:r>
      <w:r w:rsidR="000E4BC7">
        <w:rPr>
          <w:rStyle w:val="Char6"/>
          <w:rtl/>
        </w:rPr>
        <w:t>ک</w:t>
      </w:r>
      <w:r w:rsidRPr="003124F6">
        <w:rPr>
          <w:rStyle w:val="Char6"/>
          <w:rtl/>
        </w:rPr>
        <w:t>ه در خطبه گفت. ما ا</w:t>
      </w:r>
      <w:r w:rsidR="000E4BC7">
        <w:rPr>
          <w:rStyle w:val="Char6"/>
          <w:rtl/>
        </w:rPr>
        <w:t>ک</w:t>
      </w:r>
      <w:r w:rsidRPr="003124F6">
        <w:rPr>
          <w:rStyle w:val="Char6"/>
          <w:rtl/>
        </w:rPr>
        <w:t>نون تحت عنوان ز</w:t>
      </w:r>
      <w:r w:rsidR="000E4BC7">
        <w:rPr>
          <w:rStyle w:val="Char6"/>
          <w:rtl/>
        </w:rPr>
        <w:t>ی</w:t>
      </w:r>
      <w:r w:rsidRPr="003124F6">
        <w:rPr>
          <w:rStyle w:val="Char6"/>
          <w:rtl/>
        </w:rPr>
        <w:t>ر به نقل وقا</w:t>
      </w:r>
      <w:r w:rsidR="000E4BC7">
        <w:rPr>
          <w:rStyle w:val="Char6"/>
          <w:rtl/>
        </w:rPr>
        <w:t>ی</w:t>
      </w:r>
      <w:r w:rsidRPr="003124F6">
        <w:rPr>
          <w:rStyle w:val="Char6"/>
          <w:rtl/>
        </w:rPr>
        <w:t>ع</w:t>
      </w:r>
      <w:r w:rsidR="000E4BC7">
        <w:rPr>
          <w:rStyle w:val="Char6"/>
          <w:rtl/>
        </w:rPr>
        <w:t>ی</w:t>
      </w:r>
      <w:r w:rsidRPr="003124F6">
        <w:rPr>
          <w:rStyle w:val="Char6"/>
          <w:rtl/>
        </w:rPr>
        <w:t xml:space="preserve"> م</w:t>
      </w:r>
      <w:r w:rsidR="000E4BC7">
        <w:rPr>
          <w:rStyle w:val="Char6"/>
          <w:rtl/>
        </w:rPr>
        <w:t>ی</w:t>
      </w:r>
      <w:r w:rsidRPr="003124F6">
        <w:rPr>
          <w:rStyle w:val="Char6"/>
          <w:rtl/>
        </w:rPr>
        <w:t>‌پرداز</w:t>
      </w:r>
      <w:r w:rsidR="000E4BC7">
        <w:rPr>
          <w:rStyle w:val="Char6"/>
          <w:rtl/>
        </w:rPr>
        <w:t>ی</w:t>
      </w:r>
      <w:r w:rsidRPr="003124F6">
        <w:rPr>
          <w:rStyle w:val="Char6"/>
          <w:rtl/>
        </w:rPr>
        <w:t xml:space="preserve">م </w:t>
      </w:r>
      <w:r w:rsidR="000E4BC7">
        <w:rPr>
          <w:rStyle w:val="Char6"/>
          <w:rtl/>
        </w:rPr>
        <w:t>ک</w:t>
      </w:r>
      <w:r w:rsidRPr="003124F6">
        <w:rPr>
          <w:rStyle w:val="Char6"/>
          <w:rtl/>
        </w:rPr>
        <w:t>ه ا</w:t>
      </w:r>
      <w:r w:rsidR="000E4BC7">
        <w:rPr>
          <w:rStyle w:val="Char6"/>
          <w:rtl/>
        </w:rPr>
        <w:t>ی</w:t>
      </w:r>
      <w:r w:rsidRPr="003124F6">
        <w:rPr>
          <w:rStyle w:val="Char6"/>
          <w:rtl/>
        </w:rPr>
        <w:t>ن مطلب را به خوب</w:t>
      </w:r>
      <w:r w:rsidR="000E4BC7">
        <w:rPr>
          <w:rStyle w:val="Char6"/>
          <w:rtl/>
        </w:rPr>
        <w:t>ی</w:t>
      </w:r>
      <w:r w:rsidRPr="003124F6">
        <w:rPr>
          <w:rStyle w:val="Char6"/>
          <w:rtl/>
        </w:rPr>
        <w:t xml:space="preserve"> روشن م</w:t>
      </w:r>
      <w:r w:rsidR="000E4BC7">
        <w:rPr>
          <w:rStyle w:val="Char6"/>
          <w:rtl/>
        </w:rPr>
        <w:t>ی</w:t>
      </w:r>
      <w:r w:rsidRPr="003124F6">
        <w:rPr>
          <w:rStyle w:val="Char6"/>
          <w:rtl/>
        </w:rPr>
        <w:t>‌نما</w:t>
      </w:r>
      <w:r w:rsidR="000E4BC7">
        <w:rPr>
          <w:rStyle w:val="Char6"/>
          <w:rtl/>
        </w:rPr>
        <w:t>ی</w:t>
      </w:r>
      <w:r w:rsidRPr="003124F6">
        <w:rPr>
          <w:rStyle w:val="Char6"/>
          <w:rtl/>
        </w:rPr>
        <w:t>د.</w:t>
      </w:r>
    </w:p>
    <w:p w:rsidR="00241CB2" w:rsidRPr="004B7851" w:rsidRDefault="00241CB2" w:rsidP="00F9143C">
      <w:pPr>
        <w:pStyle w:val="a1"/>
        <w:rPr>
          <w:rtl/>
        </w:rPr>
      </w:pPr>
      <w:bookmarkStart w:id="329" w:name="_Toc341627337"/>
      <w:bookmarkStart w:id="330" w:name="_Toc341627558"/>
      <w:bookmarkStart w:id="331" w:name="_Toc440799005"/>
      <w:r w:rsidRPr="004B7851">
        <w:rPr>
          <w:rtl/>
        </w:rPr>
        <w:t>عدالت عمر</w:t>
      </w:r>
      <w:bookmarkEnd w:id="329"/>
      <w:bookmarkEnd w:id="330"/>
      <w:bookmarkEnd w:id="331"/>
    </w:p>
    <w:p w:rsidR="00241CB2" w:rsidRPr="003124F6" w:rsidRDefault="00241CB2" w:rsidP="00F556E7">
      <w:pPr>
        <w:widowControl w:val="0"/>
        <w:ind w:firstLine="284"/>
        <w:jc w:val="both"/>
        <w:rPr>
          <w:rStyle w:val="Char6"/>
          <w:rtl/>
        </w:rPr>
      </w:pPr>
      <w:r w:rsidRPr="003124F6">
        <w:rPr>
          <w:rStyle w:val="Char6"/>
          <w:rtl/>
        </w:rPr>
        <w:t>حضرت عمر به حد</w:t>
      </w:r>
      <w:r w:rsidR="000E4BC7">
        <w:rPr>
          <w:rStyle w:val="Char6"/>
          <w:rtl/>
        </w:rPr>
        <w:t>ی</w:t>
      </w:r>
      <w:r w:rsidRPr="003124F6">
        <w:rPr>
          <w:rStyle w:val="Char6"/>
          <w:rtl/>
        </w:rPr>
        <w:t xml:space="preserve"> نمونه </w:t>
      </w:r>
      <w:r w:rsidR="000E4BC7">
        <w:rPr>
          <w:rStyle w:val="Char6"/>
          <w:rtl/>
        </w:rPr>
        <w:t>ک</w:t>
      </w:r>
      <w:r w:rsidRPr="003124F6">
        <w:rPr>
          <w:rStyle w:val="Char6"/>
          <w:rtl/>
        </w:rPr>
        <w:t>امل حق و سمبل تمام ع</w:t>
      </w:r>
      <w:r w:rsidR="000E4BC7">
        <w:rPr>
          <w:rStyle w:val="Char6"/>
          <w:rtl/>
        </w:rPr>
        <w:t>ی</w:t>
      </w:r>
      <w:r w:rsidRPr="003124F6">
        <w:rPr>
          <w:rStyle w:val="Char6"/>
          <w:rtl/>
        </w:rPr>
        <w:t xml:space="preserve">ار عدالت بود </w:t>
      </w:r>
      <w:r w:rsidR="000E4BC7">
        <w:rPr>
          <w:rStyle w:val="Char6"/>
          <w:rtl/>
        </w:rPr>
        <w:t>ک</w:t>
      </w:r>
      <w:r w:rsidRPr="003124F6">
        <w:rPr>
          <w:rStyle w:val="Char6"/>
          <w:rtl/>
        </w:rPr>
        <w:t>ه عدل عمر ضرب المثل خاص و عام قرار گرفته شهرت تار</w:t>
      </w:r>
      <w:r w:rsidR="000E4BC7">
        <w:rPr>
          <w:rStyle w:val="Char6"/>
          <w:rtl/>
        </w:rPr>
        <w:t>ی</w:t>
      </w:r>
      <w:r w:rsidRPr="003124F6">
        <w:rPr>
          <w:rStyle w:val="Char6"/>
          <w:rtl/>
        </w:rPr>
        <w:t>خ</w:t>
      </w:r>
      <w:r w:rsidR="000E4BC7">
        <w:rPr>
          <w:rStyle w:val="Char6"/>
          <w:rtl/>
        </w:rPr>
        <w:t>ی</w:t>
      </w:r>
      <w:r w:rsidRPr="003124F6">
        <w:rPr>
          <w:rStyle w:val="Char6"/>
          <w:rtl/>
        </w:rPr>
        <w:t xml:space="preserve"> دارد. ا</w:t>
      </w:r>
      <w:r w:rsidR="000E4BC7">
        <w:rPr>
          <w:rStyle w:val="Char6"/>
          <w:rtl/>
        </w:rPr>
        <w:t>ک</w:t>
      </w:r>
      <w:r w:rsidRPr="003124F6">
        <w:rPr>
          <w:rStyle w:val="Char6"/>
          <w:rtl/>
        </w:rPr>
        <w:t>نون سه واقعه از وقا</w:t>
      </w:r>
      <w:r w:rsidR="000E4BC7">
        <w:rPr>
          <w:rStyle w:val="Char6"/>
          <w:rtl/>
        </w:rPr>
        <w:t>ی</w:t>
      </w:r>
      <w:r w:rsidRPr="003124F6">
        <w:rPr>
          <w:rStyle w:val="Char6"/>
          <w:rtl/>
        </w:rPr>
        <w:t>ع مهم</w:t>
      </w:r>
      <w:r w:rsidR="000E4BC7">
        <w:rPr>
          <w:rStyle w:val="Char6"/>
          <w:rtl/>
        </w:rPr>
        <w:t>ی</w:t>
      </w:r>
      <w:r w:rsidRPr="003124F6">
        <w:rPr>
          <w:rStyle w:val="Char6"/>
          <w:rtl/>
        </w:rPr>
        <w:t xml:space="preserve"> را </w:t>
      </w:r>
      <w:r w:rsidR="000E4BC7">
        <w:rPr>
          <w:rStyle w:val="Char6"/>
          <w:rtl/>
        </w:rPr>
        <w:t>ک</w:t>
      </w:r>
      <w:r w:rsidRPr="003124F6">
        <w:rPr>
          <w:rStyle w:val="Char6"/>
          <w:rtl/>
        </w:rPr>
        <w:t xml:space="preserve">ه هر </w:t>
      </w:r>
      <w:r w:rsidR="000E4BC7">
        <w:rPr>
          <w:rStyle w:val="Char6"/>
          <w:rtl/>
        </w:rPr>
        <w:t>یک</w:t>
      </w:r>
      <w:r w:rsidRPr="003124F6">
        <w:rPr>
          <w:rStyle w:val="Char6"/>
          <w:rtl/>
        </w:rPr>
        <w:t xml:space="preserve"> از</w:t>
      </w:r>
      <w:r w:rsidR="009F5D6E">
        <w:rPr>
          <w:rStyle w:val="Char6"/>
          <w:rtl/>
        </w:rPr>
        <w:t xml:space="preserve"> آن‌ها </w:t>
      </w:r>
      <w:r w:rsidRPr="003124F6">
        <w:rPr>
          <w:rStyle w:val="Char6"/>
          <w:rtl/>
        </w:rPr>
        <w:t>نمونه‌ا</w:t>
      </w:r>
      <w:r w:rsidR="000E4BC7">
        <w:rPr>
          <w:rStyle w:val="Char6"/>
          <w:rtl/>
        </w:rPr>
        <w:t>ی</w:t>
      </w:r>
      <w:r w:rsidRPr="003124F6">
        <w:rPr>
          <w:rStyle w:val="Char6"/>
          <w:rtl/>
        </w:rPr>
        <w:t xml:space="preserve"> است شن</w:t>
      </w:r>
      <w:r w:rsidR="000E4BC7">
        <w:rPr>
          <w:rStyle w:val="Char6"/>
          <w:rtl/>
        </w:rPr>
        <w:t>ی</w:t>
      </w:r>
      <w:r w:rsidRPr="003124F6">
        <w:rPr>
          <w:rStyle w:val="Char6"/>
          <w:rtl/>
        </w:rPr>
        <w:t>دن</w:t>
      </w:r>
      <w:r w:rsidR="000E4BC7">
        <w:rPr>
          <w:rStyle w:val="Char6"/>
          <w:rtl/>
        </w:rPr>
        <w:t>ی</w:t>
      </w:r>
      <w:r w:rsidRPr="003124F6">
        <w:rPr>
          <w:rStyle w:val="Char6"/>
          <w:rtl/>
        </w:rPr>
        <w:t xml:space="preserve"> از عدالت عمر برا</w:t>
      </w:r>
      <w:r w:rsidR="000E4BC7">
        <w:rPr>
          <w:rStyle w:val="Char6"/>
          <w:rtl/>
        </w:rPr>
        <w:t>ی</w:t>
      </w:r>
      <w:r w:rsidRPr="003124F6">
        <w:rPr>
          <w:rStyle w:val="Char6"/>
          <w:rtl/>
        </w:rPr>
        <w:t xml:space="preserve"> خوانندگان گرام</w:t>
      </w:r>
      <w:r w:rsidR="000E4BC7">
        <w:rPr>
          <w:rStyle w:val="Char6"/>
          <w:rtl/>
        </w:rPr>
        <w:t>ی</w:t>
      </w:r>
      <w:r w:rsidRPr="003124F6">
        <w:rPr>
          <w:rStyle w:val="Char6"/>
          <w:rtl/>
        </w:rPr>
        <w:t xml:space="preserve"> نقل م</w:t>
      </w:r>
      <w:r w:rsidR="000E4BC7">
        <w:rPr>
          <w:rStyle w:val="Char6"/>
          <w:rtl/>
        </w:rPr>
        <w:t>ی</w:t>
      </w:r>
      <w:r w:rsidRPr="003124F6">
        <w:rPr>
          <w:rStyle w:val="Char6"/>
          <w:rtl/>
        </w:rPr>
        <w:t>‌</w:t>
      </w:r>
      <w:r w:rsidR="000E4BC7">
        <w:rPr>
          <w:rStyle w:val="Char6"/>
          <w:rtl/>
        </w:rPr>
        <w:t>ک</w:t>
      </w:r>
      <w:r w:rsidRPr="003124F6">
        <w:rPr>
          <w:rStyle w:val="Char6"/>
          <w:rtl/>
        </w:rPr>
        <w:t>نم.</w:t>
      </w:r>
    </w:p>
    <w:p w:rsidR="00241CB2" w:rsidRPr="004B7851" w:rsidRDefault="00241CB2" w:rsidP="00F9143C">
      <w:pPr>
        <w:pStyle w:val="a4"/>
        <w:rPr>
          <w:rtl/>
        </w:rPr>
      </w:pPr>
      <w:bookmarkStart w:id="332" w:name="_Toc341627338"/>
      <w:bookmarkStart w:id="333" w:name="_Toc341627559"/>
      <w:bookmarkStart w:id="334" w:name="_Toc440799006"/>
      <w:r w:rsidRPr="004B7851">
        <w:rPr>
          <w:rtl/>
        </w:rPr>
        <w:t>واقعه اول</w:t>
      </w:r>
      <w:r w:rsidR="008E54F7" w:rsidRPr="004B7851">
        <w:rPr>
          <w:rtl/>
        </w:rPr>
        <w:t xml:space="preserve"> </w:t>
      </w:r>
      <w:r w:rsidRPr="004B7851">
        <w:rPr>
          <w:rtl/>
        </w:rPr>
        <w:t>از نگاه عمر مردم همه آزاده‌اند</w:t>
      </w:r>
      <w:bookmarkEnd w:id="332"/>
      <w:bookmarkEnd w:id="333"/>
      <w:bookmarkEnd w:id="334"/>
    </w:p>
    <w:p w:rsidR="00241CB2" w:rsidRPr="003124F6" w:rsidRDefault="00241CB2" w:rsidP="00DE41D0">
      <w:pPr>
        <w:widowControl w:val="0"/>
        <w:ind w:firstLine="284"/>
        <w:jc w:val="both"/>
        <w:rPr>
          <w:rStyle w:val="Char6"/>
          <w:rtl/>
        </w:rPr>
      </w:pPr>
      <w:r w:rsidRPr="003124F6">
        <w:rPr>
          <w:rStyle w:val="Char6"/>
          <w:rtl/>
        </w:rPr>
        <w:t>در ا</w:t>
      </w:r>
      <w:r w:rsidR="000E4BC7">
        <w:rPr>
          <w:rStyle w:val="Char6"/>
          <w:rtl/>
        </w:rPr>
        <w:t>ی</w:t>
      </w:r>
      <w:r w:rsidRPr="003124F6">
        <w:rPr>
          <w:rStyle w:val="Char6"/>
          <w:rtl/>
        </w:rPr>
        <w:t>ام</w:t>
      </w:r>
      <w:r w:rsidR="000E4BC7">
        <w:rPr>
          <w:rStyle w:val="Char6"/>
          <w:rtl/>
        </w:rPr>
        <w:t>ی</w:t>
      </w:r>
      <w:r w:rsidRPr="003124F6">
        <w:rPr>
          <w:rStyle w:val="Char6"/>
          <w:rtl/>
        </w:rPr>
        <w:t xml:space="preserve"> </w:t>
      </w:r>
      <w:r w:rsidR="000E4BC7">
        <w:rPr>
          <w:rStyle w:val="Char6"/>
          <w:rtl/>
        </w:rPr>
        <w:t>ک</w:t>
      </w:r>
      <w:r w:rsidRPr="003124F6">
        <w:rPr>
          <w:rStyle w:val="Char6"/>
          <w:rtl/>
        </w:rPr>
        <w:t>ه عمرو بن العاص از طرف حضرت عمر وال</w:t>
      </w:r>
      <w:r w:rsidR="000E4BC7">
        <w:rPr>
          <w:rStyle w:val="Char6"/>
          <w:rtl/>
        </w:rPr>
        <w:t>ی</w:t>
      </w:r>
      <w:r w:rsidRPr="003124F6">
        <w:rPr>
          <w:rStyle w:val="Char6"/>
          <w:rtl/>
        </w:rPr>
        <w:t xml:space="preserve"> و</w:t>
      </w:r>
      <w:r w:rsidR="00DE41D0" w:rsidRPr="003124F6">
        <w:rPr>
          <w:rStyle w:val="Char6"/>
          <w:rFonts w:hint="cs"/>
          <w:rtl/>
        </w:rPr>
        <w:t xml:space="preserve"> </w:t>
      </w:r>
      <w:r w:rsidRPr="003124F6">
        <w:rPr>
          <w:rStyle w:val="Char6"/>
          <w:rtl/>
        </w:rPr>
        <w:t>فرمانروا</w:t>
      </w:r>
      <w:r w:rsidR="000E4BC7">
        <w:rPr>
          <w:rStyle w:val="Char6"/>
          <w:rtl/>
        </w:rPr>
        <w:t>ی</w:t>
      </w:r>
      <w:r w:rsidRPr="003124F6">
        <w:rPr>
          <w:rStyle w:val="Char6"/>
          <w:rtl/>
        </w:rPr>
        <w:t xml:space="preserve"> سرزم</w:t>
      </w:r>
      <w:r w:rsidR="000E4BC7">
        <w:rPr>
          <w:rStyle w:val="Char6"/>
          <w:rtl/>
        </w:rPr>
        <w:t>ی</w:t>
      </w:r>
      <w:r w:rsidRPr="003124F6">
        <w:rPr>
          <w:rStyle w:val="Char6"/>
          <w:rtl/>
        </w:rPr>
        <w:t xml:space="preserve">ن مصر بود، در </w:t>
      </w:r>
      <w:r w:rsidR="000E4BC7">
        <w:rPr>
          <w:rStyle w:val="Char6"/>
          <w:rtl/>
        </w:rPr>
        <w:t>یکی</w:t>
      </w:r>
      <w:r w:rsidRPr="003124F6">
        <w:rPr>
          <w:rStyle w:val="Char6"/>
          <w:rtl/>
        </w:rPr>
        <w:t xml:space="preserve"> از م</w:t>
      </w:r>
      <w:r w:rsidR="000E4BC7">
        <w:rPr>
          <w:rStyle w:val="Char6"/>
          <w:rtl/>
        </w:rPr>
        <w:t>ی</w:t>
      </w:r>
      <w:r w:rsidRPr="003124F6">
        <w:rPr>
          <w:rStyle w:val="Char6"/>
          <w:rtl/>
        </w:rPr>
        <w:t>دان</w:t>
      </w:r>
      <w:r w:rsidR="00DE41D0" w:rsidRPr="003124F6">
        <w:rPr>
          <w:rStyle w:val="Char6"/>
          <w:rFonts w:hint="cs"/>
          <w:rtl/>
        </w:rPr>
        <w:t>‌</w:t>
      </w:r>
      <w:r w:rsidRPr="003124F6">
        <w:rPr>
          <w:rStyle w:val="Char6"/>
          <w:rtl/>
        </w:rPr>
        <w:t>ها</w:t>
      </w:r>
      <w:r w:rsidR="000E4BC7">
        <w:rPr>
          <w:rStyle w:val="Char6"/>
          <w:rtl/>
        </w:rPr>
        <w:t>ی</w:t>
      </w:r>
      <w:r w:rsidRPr="003124F6">
        <w:rPr>
          <w:rStyle w:val="Char6"/>
          <w:rtl/>
        </w:rPr>
        <w:t xml:space="preserve"> عموم</w:t>
      </w:r>
      <w:r w:rsidR="000E4BC7">
        <w:rPr>
          <w:rStyle w:val="Char6"/>
          <w:rtl/>
        </w:rPr>
        <w:t>ی</w:t>
      </w:r>
      <w:r w:rsidRPr="003124F6">
        <w:rPr>
          <w:rStyle w:val="Char6"/>
          <w:rtl/>
        </w:rPr>
        <w:t xml:space="preserve"> شهر</w:t>
      </w:r>
      <w:r w:rsidR="000E4BC7">
        <w:rPr>
          <w:rStyle w:val="Char6"/>
          <w:rtl/>
        </w:rPr>
        <w:t>ی</w:t>
      </w:r>
      <w:r w:rsidRPr="003124F6">
        <w:rPr>
          <w:rStyle w:val="Char6"/>
          <w:rtl/>
        </w:rPr>
        <w:t xml:space="preserve"> </w:t>
      </w:r>
      <w:r w:rsidR="000E4BC7">
        <w:rPr>
          <w:rStyle w:val="Char6"/>
          <w:rtl/>
        </w:rPr>
        <w:t>ک</w:t>
      </w:r>
      <w:r w:rsidRPr="003124F6">
        <w:rPr>
          <w:rStyle w:val="Char6"/>
          <w:rtl/>
        </w:rPr>
        <w:t>ه مقر فرمانروا</w:t>
      </w:r>
      <w:r w:rsidR="000E4BC7">
        <w:rPr>
          <w:rStyle w:val="Char6"/>
          <w:rtl/>
        </w:rPr>
        <w:t>یی</w:t>
      </w:r>
      <w:r w:rsidRPr="003124F6">
        <w:rPr>
          <w:rStyle w:val="Char6"/>
          <w:rtl/>
        </w:rPr>
        <w:t>‌اش بود مسابقه اسب دوان</w:t>
      </w:r>
      <w:r w:rsidR="000E4BC7">
        <w:rPr>
          <w:rStyle w:val="Char6"/>
          <w:rtl/>
        </w:rPr>
        <w:t>ی</w:t>
      </w:r>
      <w:r w:rsidRPr="003124F6">
        <w:rPr>
          <w:rStyle w:val="Char6"/>
          <w:rtl/>
        </w:rPr>
        <w:t xml:space="preserve"> برگزار شد. سوار</w:t>
      </w:r>
      <w:r w:rsidR="000E4BC7">
        <w:rPr>
          <w:rStyle w:val="Char6"/>
          <w:rtl/>
        </w:rPr>
        <w:t>ک</w:t>
      </w:r>
      <w:r w:rsidRPr="003124F6">
        <w:rPr>
          <w:rStyle w:val="Char6"/>
          <w:rtl/>
        </w:rPr>
        <w:t>اران ماهر مس</w:t>
      </w:r>
      <w:r w:rsidR="000E4BC7">
        <w:rPr>
          <w:rStyle w:val="Char6"/>
          <w:rtl/>
        </w:rPr>
        <w:t>ی</w:t>
      </w:r>
      <w:r w:rsidRPr="003124F6">
        <w:rPr>
          <w:rStyle w:val="Char6"/>
          <w:rtl/>
        </w:rPr>
        <w:t>ح</w:t>
      </w:r>
      <w:r w:rsidR="000E4BC7">
        <w:rPr>
          <w:rStyle w:val="Char6"/>
          <w:rtl/>
        </w:rPr>
        <w:t>ی</w:t>
      </w:r>
      <w:r w:rsidRPr="003124F6">
        <w:rPr>
          <w:rStyle w:val="Char6"/>
          <w:rtl/>
        </w:rPr>
        <w:t xml:space="preserve"> مصر</w:t>
      </w:r>
      <w:r w:rsidR="000E4BC7">
        <w:rPr>
          <w:rStyle w:val="Char6"/>
          <w:rtl/>
        </w:rPr>
        <w:t>ی</w:t>
      </w:r>
      <w:r w:rsidRPr="003124F6">
        <w:rPr>
          <w:rStyle w:val="Char6"/>
          <w:rtl/>
        </w:rPr>
        <w:t xml:space="preserve"> و مسلم</w:t>
      </w:r>
      <w:r w:rsidR="000E4BC7">
        <w:rPr>
          <w:rStyle w:val="Char6"/>
          <w:rtl/>
        </w:rPr>
        <w:t>ی</w:t>
      </w:r>
      <w:r w:rsidRPr="003124F6">
        <w:rPr>
          <w:rStyle w:val="Char6"/>
          <w:rtl/>
        </w:rPr>
        <w:t>ن عرب در ا</w:t>
      </w:r>
      <w:r w:rsidR="000E4BC7">
        <w:rPr>
          <w:rStyle w:val="Char6"/>
          <w:rtl/>
        </w:rPr>
        <w:t>ی</w:t>
      </w:r>
      <w:r w:rsidRPr="003124F6">
        <w:rPr>
          <w:rStyle w:val="Char6"/>
          <w:rtl/>
        </w:rPr>
        <w:t>ن مسابقه شر</w:t>
      </w:r>
      <w:r w:rsidR="000E4BC7">
        <w:rPr>
          <w:rStyle w:val="Char6"/>
          <w:rtl/>
        </w:rPr>
        <w:t>ک</w:t>
      </w:r>
      <w:r w:rsidRPr="003124F6">
        <w:rPr>
          <w:rStyle w:val="Char6"/>
          <w:rtl/>
        </w:rPr>
        <w:t xml:space="preserve">ت </w:t>
      </w:r>
      <w:r w:rsidR="000E4BC7">
        <w:rPr>
          <w:rStyle w:val="Char6"/>
          <w:rtl/>
        </w:rPr>
        <w:t>ک</w:t>
      </w:r>
      <w:r w:rsidRPr="003124F6">
        <w:rPr>
          <w:rStyle w:val="Char6"/>
          <w:rtl/>
        </w:rPr>
        <w:t xml:space="preserve">ردند. </w:t>
      </w:r>
      <w:r w:rsidR="000E4BC7">
        <w:rPr>
          <w:rStyle w:val="Char6"/>
          <w:rtl/>
        </w:rPr>
        <w:t>یکی</w:t>
      </w:r>
      <w:r w:rsidRPr="003124F6">
        <w:rPr>
          <w:rStyle w:val="Char6"/>
          <w:rtl/>
        </w:rPr>
        <w:t xml:space="preserve"> از اسب</w:t>
      </w:r>
      <w:r w:rsidR="00DE41D0" w:rsidRPr="003124F6">
        <w:rPr>
          <w:rStyle w:val="Char6"/>
          <w:rFonts w:hint="cs"/>
          <w:rtl/>
        </w:rPr>
        <w:t>‌</w:t>
      </w:r>
      <w:r w:rsidRPr="003124F6">
        <w:rPr>
          <w:rStyle w:val="Char6"/>
          <w:rtl/>
        </w:rPr>
        <w:t>ها</w:t>
      </w:r>
      <w:r w:rsidR="000E4BC7">
        <w:rPr>
          <w:rStyle w:val="Char6"/>
          <w:rtl/>
        </w:rPr>
        <w:t>یی</w:t>
      </w:r>
      <w:r w:rsidRPr="003124F6">
        <w:rPr>
          <w:rStyle w:val="Char6"/>
          <w:rtl/>
        </w:rPr>
        <w:t xml:space="preserve"> </w:t>
      </w:r>
      <w:r w:rsidR="000E4BC7">
        <w:rPr>
          <w:rStyle w:val="Char6"/>
          <w:rtl/>
        </w:rPr>
        <w:t>ک</w:t>
      </w:r>
      <w:r w:rsidRPr="003124F6">
        <w:rPr>
          <w:rStyle w:val="Char6"/>
          <w:rtl/>
        </w:rPr>
        <w:t>ه برا</w:t>
      </w:r>
      <w:r w:rsidR="000E4BC7">
        <w:rPr>
          <w:rStyle w:val="Char6"/>
          <w:rtl/>
        </w:rPr>
        <w:t>ی</w:t>
      </w:r>
      <w:r w:rsidRPr="003124F6">
        <w:rPr>
          <w:rStyle w:val="Char6"/>
          <w:rtl/>
        </w:rPr>
        <w:t xml:space="preserve"> مسابقه به م</w:t>
      </w:r>
      <w:r w:rsidR="000E4BC7">
        <w:rPr>
          <w:rStyle w:val="Char6"/>
          <w:rtl/>
        </w:rPr>
        <w:t>ی</w:t>
      </w:r>
      <w:r w:rsidRPr="003124F6">
        <w:rPr>
          <w:rStyle w:val="Char6"/>
          <w:rtl/>
        </w:rPr>
        <w:t>دان آورده شده بود، اسب اص</w:t>
      </w:r>
      <w:r w:rsidR="000E4BC7">
        <w:rPr>
          <w:rStyle w:val="Char6"/>
          <w:rtl/>
        </w:rPr>
        <w:t>ی</w:t>
      </w:r>
      <w:r w:rsidRPr="003124F6">
        <w:rPr>
          <w:rStyle w:val="Char6"/>
          <w:rtl/>
        </w:rPr>
        <w:t xml:space="preserve">ل محمد فرزند عمروبن العاص بوده </w:t>
      </w:r>
      <w:r w:rsidR="000E4BC7">
        <w:rPr>
          <w:rStyle w:val="Char6"/>
          <w:rtl/>
        </w:rPr>
        <w:t>ک</w:t>
      </w:r>
      <w:r w:rsidRPr="003124F6">
        <w:rPr>
          <w:rStyle w:val="Char6"/>
          <w:rtl/>
        </w:rPr>
        <w:t>ه به وس</w:t>
      </w:r>
      <w:r w:rsidR="000E4BC7">
        <w:rPr>
          <w:rStyle w:val="Char6"/>
          <w:rtl/>
        </w:rPr>
        <w:t>ی</w:t>
      </w:r>
      <w:r w:rsidRPr="003124F6">
        <w:rPr>
          <w:rStyle w:val="Char6"/>
          <w:rtl/>
        </w:rPr>
        <w:t xml:space="preserve">له </w:t>
      </w:r>
      <w:r w:rsidR="000E4BC7">
        <w:rPr>
          <w:rStyle w:val="Char6"/>
          <w:rtl/>
        </w:rPr>
        <w:t>یکی</w:t>
      </w:r>
      <w:r w:rsidRPr="003124F6">
        <w:rPr>
          <w:rStyle w:val="Char6"/>
          <w:rtl/>
        </w:rPr>
        <w:t xml:space="preserve"> از سوار</w:t>
      </w:r>
      <w:r w:rsidR="000E4BC7">
        <w:rPr>
          <w:rStyle w:val="Char6"/>
          <w:rtl/>
        </w:rPr>
        <w:t>ک</w:t>
      </w:r>
      <w:r w:rsidRPr="003124F6">
        <w:rPr>
          <w:rStyle w:val="Char6"/>
          <w:rtl/>
        </w:rPr>
        <w:t>اران عرب وارد م</w:t>
      </w:r>
      <w:r w:rsidR="000E4BC7">
        <w:rPr>
          <w:rStyle w:val="Char6"/>
          <w:rtl/>
        </w:rPr>
        <w:t>ی</w:t>
      </w:r>
      <w:r w:rsidRPr="003124F6">
        <w:rPr>
          <w:rStyle w:val="Char6"/>
          <w:rtl/>
        </w:rPr>
        <w:t xml:space="preserve">دان مسابقه شده بود، چون </w:t>
      </w:r>
      <w:r w:rsidR="000E4BC7">
        <w:rPr>
          <w:rStyle w:val="Char6"/>
          <w:rtl/>
        </w:rPr>
        <w:t>یکی</w:t>
      </w:r>
      <w:r w:rsidRPr="003124F6">
        <w:rPr>
          <w:rStyle w:val="Char6"/>
          <w:rtl/>
        </w:rPr>
        <w:t xml:space="preserve"> از اسب</w:t>
      </w:r>
      <w:r w:rsidR="00DE41D0" w:rsidRPr="003124F6">
        <w:rPr>
          <w:rStyle w:val="Char6"/>
          <w:rFonts w:hint="cs"/>
          <w:rtl/>
        </w:rPr>
        <w:t>‌</w:t>
      </w:r>
      <w:r w:rsidRPr="003124F6">
        <w:rPr>
          <w:rStyle w:val="Char6"/>
          <w:rtl/>
        </w:rPr>
        <w:t xml:space="preserve">ها </w:t>
      </w:r>
      <w:r w:rsidR="000E4BC7">
        <w:rPr>
          <w:rStyle w:val="Char6"/>
          <w:rtl/>
        </w:rPr>
        <w:t>ک</w:t>
      </w:r>
      <w:r w:rsidRPr="003124F6">
        <w:rPr>
          <w:rStyle w:val="Char6"/>
          <w:rtl/>
        </w:rPr>
        <w:t>ه شباهت ز</w:t>
      </w:r>
      <w:r w:rsidR="000E4BC7">
        <w:rPr>
          <w:rStyle w:val="Char6"/>
          <w:rtl/>
        </w:rPr>
        <w:t>ی</w:t>
      </w:r>
      <w:r w:rsidRPr="003124F6">
        <w:rPr>
          <w:rStyle w:val="Char6"/>
          <w:rtl/>
        </w:rPr>
        <w:t>اد</w:t>
      </w:r>
      <w:r w:rsidR="000E4BC7">
        <w:rPr>
          <w:rStyle w:val="Char6"/>
          <w:rtl/>
        </w:rPr>
        <w:t>ی</w:t>
      </w:r>
      <w:r w:rsidRPr="003124F6">
        <w:rPr>
          <w:rStyle w:val="Char6"/>
          <w:rtl/>
        </w:rPr>
        <w:t xml:space="preserve"> به اسب محمد بن عمرو داشت، درست در گرماگرم مسابقه از بق</w:t>
      </w:r>
      <w:r w:rsidR="000E4BC7">
        <w:rPr>
          <w:rStyle w:val="Char6"/>
          <w:rtl/>
        </w:rPr>
        <w:t>ی</w:t>
      </w:r>
      <w:r w:rsidRPr="003124F6">
        <w:rPr>
          <w:rStyle w:val="Char6"/>
          <w:rtl/>
        </w:rPr>
        <w:t>ه اسب</w:t>
      </w:r>
      <w:r w:rsidR="00DE41D0" w:rsidRPr="003124F6">
        <w:rPr>
          <w:rStyle w:val="Char6"/>
          <w:rFonts w:hint="cs"/>
          <w:rtl/>
        </w:rPr>
        <w:t>‌</w:t>
      </w:r>
      <w:r w:rsidRPr="003124F6">
        <w:rPr>
          <w:rStyle w:val="Char6"/>
          <w:rtl/>
        </w:rPr>
        <w:t>ها سبقت گرفته، جلو م</w:t>
      </w:r>
      <w:r w:rsidR="000E4BC7">
        <w:rPr>
          <w:rStyle w:val="Char6"/>
          <w:rtl/>
        </w:rPr>
        <w:t>ی</w:t>
      </w:r>
      <w:r w:rsidRPr="003124F6">
        <w:rPr>
          <w:rStyle w:val="Char6"/>
          <w:rtl/>
        </w:rPr>
        <w:t>‌افتد، محمد بن عمرو به تصور ا</w:t>
      </w:r>
      <w:r w:rsidR="000E4BC7">
        <w:rPr>
          <w:rStyle w:val="Char6"/>
          <w:rtl/>
        </w:rPr>
        <w:t>ی</w:t>
      </w:r>
      <w:r w:rsidRPr="003124F6">
        <w:rPr>
          <w:rStyle w:val="Char6"/>
          <w:rtl/>
        </w:rPr>
        <w:t>ن</w:t>
      </w:r>
      <w:r w:rsidR="000E4BC7">
        <w:rPr>
          <w:rStyle w:val="Char6"/>
          <w:rtl/>
        </w:rPr>
        <w:t>ک</w:t>
      </w:r>
      <w:r w:rsidRPr="003124F6">
        <w:rPr>
          <w:rStyle w:val="Char6"/>
          <w:rtl/>
        </w:rPr>
        <w:t>ه اسبش برنده شده از فرط خوشحال</w:t>
      </w:r>
      <w:r w:rsidR="000E4BC7">
        <w:rPr>
          <w:rStyle w:val="Char6"/>
          <w:rtl/>
        </w:rPr>
        <w:t>ی</w:t>
      </w:r>
      <w:r w:rsidRPr="003124F6">
        <w:rPr>
          <w:rStyle w:val="Char6"/>
          <w:rtl/>
        </w:rPr>
        <w:t xml:space="preserve"> از جا</w:t>
      </w:r>
      <w:r w:rsidR="000E4BC7">
        <w:rPr>
          <w:rStyle w:val="Char6"/>
          <w:rtl/>
        </w:rPr>
        <w:t>ی</w:t>
      </w:r>
      <w:r w:rsidRPr="003124F6">
        <w:rPr>
          <w:rStyle w:val="Char6"/>
          <w:rtl/>
        </w:rPr>
        <w:t xml:space="preserve"> برخاسته م</w:t>
      </w:r>
      <w:r w:rsidR="000E4BC7">
        <w:rPr>
          <w:rStyle w:val="Char6"/>
          <w:rtl/>
        </w:rPr>
        <w:t>ی</w:t>
      </w:r>
      <w:r w:rsidRPr="003124F6">
        <w:rPr>
          <w:rStyle w:val="Char6"/>
          <w:rtl/>
        </w:rPr>
        <w:t>‌گو</w:t>
      </w:r>
      <w:r w:rsidR="000E4BC7">
        <w:rPr>
          <w:rStyle w:val="Char6"/>
          <w:rtl/>
        </w:rPr>
        <w:t>ی</w:t>
      </w:r>
      <w:r w:rsidRPr="003124F6">
        <w:rPr>
          <w:rStyle w:val="Char6"/>
          <w:rtl/>
        </w:rPr>
        <w:t xml:space="preserve">د </w:t>
      </w:r>
      <w:r w:rsidR="00DE41D0" w:rsidRPr="003124F6">
        <w:rPr>
          <w:rStyle w:val="Char6"/>
          <w:rFonts w:hint="cs"/>
          <w:rtl/>
        </w:rPr>
        <w:t>«</w:t>
      </w:r>
      <w:r w:rsidR="00DE41D0" w:rsidRPr="004B7851">
        <w:rPr>
          <w:rStyle w:val="Char1"/>
          <w:rtl/>
        </w:rPr>
        <w:t>فرسي و</w:t>
      </w:r>
      <w:r w:rsidRPr="004B7851">
        <w:rPr>
          <w:rStyle w:val="Char1"/>
          <w:rtl/>
        </w:rPr>
        <w:t>رب الكعبه</w:t>
      </w:r>
      <w:r w:rsidR="00DE41D0" w:rsidRPr="003124F6">
        <w:rPr>
          <w:rStyle w:val="Char6"/>
          <w:rFonts w:hint="cs"/>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00DE41D0" w:rsidRPr="003124F6">
        <w:rPr>
          <w:rStyle w:val="Char6"/>
          <w:rFonts w:hint="cs"/>
          <w:rtl/>
        </w:rPr>
        <w:t>:</w:t>
      </w:r>
      <w:r w:rsidRPr="003124F6">
        <w:rPr>
          <w:rStyle w:val="Char6"/>
          <w:rtl/>
        </w:rPr>
        <w:t xml:space="preserve"> </w:t>
      </w:r>
      <w:r w:rsidR="00DE41D0" w:rsidRPr="003124F6">
        <w:rPr>
          <w:rStyle w:val="Char6"/>
          <w:rFonts w:hint="cs"/>
          <w:rtl/>
        </w:rPr>
        <w:t>«</w:t>
      </w:r>
      <w:r w:rsidRPr="003124F6">
        <w:rPr>
          <w:rStyle w:val="Char6"/>
          <w:rtl/>
        </w:rPr>
        <w:t xml:space="preserve">قسم به پروردگار </w:t>
      </w:r>
      <w:r w:rsidR="000E4BC7">
        <w:rPr>
          <w:rStyle w:val="Char6"/>
          <w:rtl/>
        </w:rPr>
        <w:t>ک</w:t>
      </w:r>
      <w:r w:rsidRPr="003124F6">
        <w:rPr>
          <w:rStyle w:val="Char6"/>
          <w:rtl/>
        </w:rPr>
        <w:t>عبه ا</w:t>
      </w:r>
      <w:r w:rsidR="000E4BC7">
        <w:rPr>
          <w:rStyle w:val="Char6"/>
          <w:rtl/>
        </w:rPr>
        <w:t>ی</w:t>
      </w:r>
      <w:r w:rsidRPr="003124F6">
        <w:rPr>
          <w:rStyle w:val="Char6"/>
          <w:rtl/>
        </w:rPr>
        <w:t>ن اسب من است</w:t>
      </w:r>
      <w:r w:rsidR="00DE41D0" w:rsidRPr="003124F6">
        <w:rPr>
          <w:rStyle w:val="Char6"/>
          <w:rFonts w:hint="cs"/>
          <w:rtl/>
        </w:rPr>
        <w:t>»</w:t>
      </w:r>
      <w:r w:rsidRPr="003124F6">
        <w:rPr>
          <w:rStyle w:val="Char6"/>
          <w:rtl/>
        </w:rPr>
        <w:t>.</w:t>
      </w:r>
      <w:r w:rsidRPr="00074186">
        <w:rPr>
          <w:rStyle w:val="Char6"/>
          <w:rtl/>
        </w:rPr>
        <w:t xml:space="preserve"> </w:t>
      </w:r>
      <w:r w:rsidRPr="003124F6">
        <w:rPr>
          <w:rStyle w:val="Char6"/>
          <w:rtl/>
        </w:rPr>
        <w:t>ول</w:t>
      </w:r>
      <w:r w:rsidR="000E4BC7">
        <w:rPr>
          <w:rStyle w:val="Char6"/>
          <w:rtl/>
        </w:rPr>
        <w:t>ی</w:t>
      </w:r>
      <w:r w:rsidRPr="003124F6">
        <w:rPr>
          <w:rStyle w:val="Char6"/>
          <w:rtl/>
        </w:rPr>
        <w:t xml:space="preserve"> هم</w:t>
      </w:r>
      <w:r w:rsidR="000E4BC7">
        <w:rPr>
          <w:rStyle w:val="Char6"/>
          <w:rtl/>
        </w:rPr>
        <w:t>ی</w:t>
      </w:r>
      <w:r w:rsidRPr="003124F6">
        <w:rPr>
          <w:rStyle w:val="Char6"/>
          <w:rtl/>
        </w:rPr>
        <w:t xml:space="preserve">ن </w:t>
      </w:r>
      <w:r w:rsidR="000E4BC7">
        <w:rPr>
          <w:rStyle w:val="Char6"/>
          <w:rtl/>
        </w:rPr>
        <w:t>ک</w:t>
      </w:r>
      <w:r w:rsidRPr="003124F6">
        <w:rPr>
          <w:rStyle w:val="Char6"/>
          <w:rtl/>
        </w:rPr>
        <w:t>ه اسب نزد</w:t>
      </w:r>
      <w:r w:rsidR="000E4BC7">
        <w:rPr>
          <w:rStyle w:val="Char6"/>
          <w:rtl/>
        </w:rPr>
        <w:t>یک</w:t>
      </w:r>
      <w:r w:rsidRPr="003124F6">
        <w:rPr>
          <w:rStyle w:val="Char6"/>
          <w:rtl/>
        </w:rPr>
        <w:t xml:space="preserve"> م</w:t>
      </w:r>
      <w:r w:rsidR="000E4BC7">
        <w:rPr>
          <w:rStyle w:val="Char6"/>
          <w:rtl/>
        </w:rPr>
        <w:t>ی</w:t>
      </w:r>
      <w:r w:rsidRPr="003124F6">
        <w:rPr>
          <w:rStyle w:val="Char6"/>
          <w:rtl/>
        </w:rPr>
        <w:t>‌آ</w:t>
      </w:r>
      <w:r w:rsidR="000E4BC7">
        <w:rPr>
          <w:rStyle w:val="Char6"/>
          <w:rtl/>
        </w:rPr>
        <w:t>ی</w:t>
      </w:r>
      <w:r w:rsidRPr="003124F6">
        <w:rPr>
          <w:rStyle w:val="Char6"/>
          <w:rtl/>
        </w:rPr>
        <w:t>د معلوم م</w:t>
      </w:r>
      <w:r w:rsidR="000E4BC7">
        <w:rPr>
          <w:rStyle w:val="Char6"/>
          <w:rtl/>
        </w:rPr>
        <w:t>ی</w:t>
      </w:r>
      <w:r w:rsidRPr="003124F6">
        <w:rPr>
          <w:rStyle w:val="Char6"/>
          <w:rtl/>
        </w:rPr>
        <w:t xml:space="preserve">‌شود آن اسب، اسب </w:t>
      </w:r>
      <w:r w:rsidR="000E4BC7">
        <w:rPr>
          <w:rStyle w:val="Char6"/>
          <w:rtl/>
        </w:rPr>
        <w:t>یکی</w:t>
      </w:r>
      <w:r w:rsidRPr="003124F6">
        <w:rPr>
          <w:rStyle w:val="Char6"/>
          <w:rtl/>
        </w:rPr>
        <w:t xml:space="preserve"> از مس</w:t>
      </w:r>
      <w:r w:rsidR="000E4BC7">
        <w:rPr>
          <w:rStyle w:val="Char6"/>
          <w:rtl/>
        </w:rPr>
        <w:t>ی</w:t>
      </w:r>
      <w:r w:rsidRPr="003124F6">
        <w:rPr>
          <w:rStyle w:val="Char6"/>
          <w:rtl/>
        </w:rPr>
        <w:t>ح</w:t>
      </w:r>
      <w:r w:rsidR="000E4BC7">
        <w:rPr>
          <w:rStyle w:val="Char6"/>
          <w:rtl/>
        </w:rPr>
        <w:t>ی</w:t>
      </w:r>
      <w:r w:rsidRPr="003124F6">
        <w:rPr>
          <w:rStyle w:val="Char6"/>
          <w:rtl/>
        </w:rPr>
        <w:t>ان قبط</w:t>
      </w:r>
      <w:r w:rsidR="000E4BC7">
        <w:rPr>
          <w:rStyle w:val="Char6"/>
          <w:rtl/>
        </w:rPr>
        <w:t>ی</w:t>
      </w:r>
      <w:r w:rsidRPr="003124F6">
        <w:rPr>
          <w:rStyle w:val="Char6"/>
          <w:rtl/>
        </w:rPr>
        <w:t xml:space="preserve"> است</w:t>
      </w:r>
      <w:r w:rsidRPr="00EE34D5">
        <w:rPr>
          <w:rStyle w:val="Char6"/>
          <w:rFonts w:eastAsia="SimSun"/>
          <w:vertAlign w:val="superscript"/>
          <w:rtl/>
        </w:rPr>
        <w:footnoteReference w:id="75"/>
      </w:r>
      <w:r w:rsidRPr="003124F6">
        <w:rPr>
          <w:rStyle w:val="Char6"/>
          <w:rtl/>
        </w:rPr>
        <w:t>. و چشم محمد بن عمرو خطا د</w:t>
      </w:r>
      <w:r w:rsidR="000E4BC7">
        <w:rPr>
          <w:rStyle w:val="Char6"/>
          <w:rtl/>
        </w:rPr>
        <w:t>ی</w:t>
      </w:r>
      <w:r w:rsidRPr="003124F6">
        <w:rPr>
          <w:rStyle w:val="Char6"/>
          <w:rtl/>
        </w:rPr>
        <w:t>ده لذا از شدت شرمندگ</w:t>
      </w:r>
      <w:r w:rsidR="000E4BC7">
        <w:rPr>
          <w:rStyle w:val="Char6"/>
          <w:rtl/>
        </w:rPr>
        <w:t>ی</w:t>
      </w:r>
      <w:r w:rsidRPr="003124F6">
        <w:rPr>
          <w:rStyle w:val="Char6"/>
          <w:rtl/>
        </w:rPr>
        <w:t xml:space="preserve"> و برا</w:t>
      </w:r>
      <w:r w:rsidR="000E4BC7">
        <w:rPr>
          <w:rStyle w:val="Char6"/>
          <w:rtl/>
        </w:rPr>
        <w:t>ی</w:t>
      </w:r>
      <w:r w:rsidRPr="003124F6">
        <w:rPr>
          <w:rStyle w:val="Char6"/>
          <w:rtl/>
        </w:rPr>
        <w:t xml:space="preserve"> فرونشاندن خشمش قبط</w:t>
      </w:r>
      <w:r w:rsidR="000E4BC7">
        <w:rPr>
          <w:rStyle w:val="Char6"/>
          <w:rtl/>
        </w:rPr>
        <w:t>ی</w:t>
      </w:r>
      <w:r w:rsidRPr="003124F6">
        <w:rPr>
          <w:rStyle w:val="Char6"/>
          <w:rtl/>
        </w:rPr>
        <w:t xml:space="preserve"> صاحب اسب برنده مسابقه را با تاز</w:t>
      </w:r>
      <w:r w:rsidR="000E4BC7">
        <w:rPr>
          <w:rStyle w:val="Char6"/>
          <w:rtl/>
        </w:rPr>
        <w:t>ی</w:t>
      </w:r>
      <w:r w:rsidRPr="003124F6">
        <w:rPr>
          <w:rStyle w:val="Char6"/>
          <w:rtl/>
        </w:rPr>
        <w:t>انه م</w:t>
      </w:r>
      <w:r w:rsidR="000E4BC7">
        <w:rPr>
          <w:rStyle w:val="Char6"/>
          <w:rtl/>
        </w:rPr>
        <w:t>ی</w:t>
      </w:r>
      <w:r w:rsidRPr="003124F6">
        <w:rPr>
          <w:rStyle w:val="Char6"/>
          <w:rtl/>
        </w:rPr>
        <w:t>‌زند و م</w:t>
      </w:r>
      <w:r w:rsidR="000E4BC7">
        <w:rPr>
          <w:rStyle w:val="Char6"/>
          <w:rtl/>
        </w:rPr>
        <w:t>ی</w:t>
      </w:r>
      <w:r w:rsidRPr="003124F6">
        <w:rPr>
          <w:rStyle w:val="Char6"/>
          <w:rtl/>
        </w:rPr>
        <w:t>‌گو</w:t>
      </w:r>
      <w:r w:rsidR="000E4BC7">
        <w:rPr>
          <w:rStyle w:val="Char6"/>
          <w:rtl/>
        </w:rPr>
        <w:t>ی</w:t>
      </w:r>
      <w:r w:rsidRPr="003124F6">
        <w:rPr>
          <w:rStyle w:val="Char6"/>
          <w:rtl/>
        </w:rPr>
        <w:t>د: بگ</w:t>
      </w:r>
      <w:r w:rsidR="000E4BC7">
        <w:rPr>
          <w:rStyle w:val="Char6"/>
          <w:rtl/>
        </w:rPr>
        <w:t>ی</w:t>
      </w:r>
      <w:r w:rsidRPr="003124F6">
        <w:rPr>
          <w:rStyle w:val="Char6"/>
          <w:rtl/>
        </w:rPr>
        <w:t>ر ا</w:t>
      </w:r>
      <w:r w:rsidR="000E4BC7">
        <w:rPr>
          <w:rStyle w:val="Char6"/>
          <w:rtl/>
        </w:rPr>
        <w:t>ی</w:t>
      </w:r>
      <w:r w:rsidRPr="003124F6">
        <w:rPr>
          <w:rStyle w:val="Char6"/>
          <w:rtl/>
        </w:rPr>
        <w:t>ن ضربت</w:t>
      </w:r>
      <w:r w:rsidR="00DE41D0" w:rsidRPr="003124F6">
        <w:rPr>
          <w:rStyle w:val="Char6"/>
          <w:rFonts w:hint="cs"/>
          <w:rtl/>
        </w:rPr>
        <w:t>‌</w:t>
      </w:r>
      <w:r w:rsidRPr="003124F6">
        <w:rPr>
          <w:rStyle w:val="Char6"/>
          <w:rtl/>
        </w:rPr>
        <w:t>ها را از دست فرزند اشراف.</w:t>
      </w:r>
    </w:p>
    <w:p w:rsidR="00241CB2" w:rsidRPr="003124F6" w:rsidRDefault="00241CB2" w:rsidP="00F556E7">
      <w:pPr>
        <w:widowControl w:val="0"/>
        <w:ind w:firstLine="284"/>
        <w:jc w:val="both"/>
        <w:rPr>
          <w:rStyle w:val="Char6"/>
          <w:rtl/>
        </w:rPr>
      </w:pPr>
      <w:r w:rsidRPr="003124F6">
        <w:rPr>
          <w:rStyle w:val="Char6"/>
          <w:rtl/>
        </w:rPr>
        <w:t>خبر ا</w:t>
      </w:r>
      <w:r w:rsidR="000E4BC7">
        <w:rPr>
          <w:rStyle w:val="Char6"/>
          <w:rtl/>
        </w:rPr>
        <w:t>ی</w:t>
      </w:r>
      <w:r w:rsidRPr="003124F6">
        <w:rPr>
          <w:rStyle w:val="Char6"/>
          <w:rtl/>
        </w:rPr>
        <w:t>ن ماجرا به گوش عمرو بن العاص م</w:t>
      </w:r>
      <w:r w:rsidR="000E4BC7">
        <w:rPr>
          <w:rStyle w:val="Char6"/>
          <w:rtl/>
        </w:rPr>
        <w:t>ی</w:t>
      </w:r>
      <w:r w:rsidRPr="003124F6">
        <w:rPr>
          <w:rStyle w:val="Char6"/>
          <w:rtl/>
        </w:rPr>
        <w:t>‌رسد. او به جا</w:t>
      </w:r>
      <w:r w:rsidR="000E4BC7">
        <w:rPr>
          <w:rStyle w:val="Char6"/>
          <w:rtl/>
        </w:rPr>
        <w:t>ی</w:t>
      </w:r>
      <w:r w:rsidRPr="003124F6">
        <w:rPr>
          <w:rStyle w:val="Char6"/>
          <w:rtl/>
        </w:rPr>
        <w:t xml:space="preserve"> ا</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ه فرزندش را ادب </w:t>
      </w:r>
      <w:r w:rsidR="000E4BC7">
        <w:rPr>
          <w:rStyle w:val="Char6"/>
          <w:rtl/>
        </w:rPr>
        <w:t>ک</w:t>
      </w:r>
      <w:r w:rsidRPr="003124F6">
        <w:rPr>
          <w:rStyle w:val="Char6"/>
          <w:rtl/>
        </w:rPr>
        <w:t>ند و از قبط</w:t>
      </w:r>
      <w:r w:rsidR="000E4BC7">
        <w:rPr>
          <w:rStyle w:val="Char6"/>
          <w:rtl/>
        </w:rPr>
        <w:t>ی</w:t>
      </w:r>
      <w:r w:rsidRPr="003124F6">
        <w:rPr>
          <w:rStyle w:val="Char6"/>
          <w:rtl/>
        </w:rPr>
        <w:t xml:space="preserve"> عذر بخواهد او را به زندان م</w:t>
      </w:r>
      <w:r w:rsidR="000E4BC7">
        <w:rPr>
          <w:rStyle w:val="Char6"/>
          <w:rtl/>
        </w:rPr>
        <w:t>ی</w:t>
      </w:r>
      <w:r w:rsidRPr="003124F6">
        <w:rPr>
          <w:rStyle w:val="Char6"/>
          <w:rtl/>
        </w:rPr>
        <w:t>‌اف</w:t>
      </w:r>
      <w:r w:rsidR="000E4BC7">
        <w:rPr>
          <w:rStyle w:val="Char6"/>
          <w:rtl/>
        </w:rPr>
        <w:t>ک</w:t>
      </w:r>
      <w:r w:rsidRPr="003124F6">
        <w:rPr>
          <w:rStyle w:val="Char6"/>
          <w:rtl/>
        </w:rPr>
        <w:t>ند تا مبادا به مد</w:t>
      </w:r>
      <w:r w:rsidR="000E4BC7">
        <w:rPr>
          <w:rStyle w:val="Char6"/>
          <w:rtl/>
        </w:rPr>
        <w:t>ی</w:t>
      </w:r>
      <w:r w:rsidRPr="003124F6">
        <w:rPr>
          <w:rStyle w:val="Char6"/>
          <w:rtl/>
        </w:rPr>
        <w:t>نه برود و</w:t>
      </w:r>
      <w:r w:rsidR="00DE41D0" w:rsidRPr="003124F6">
        <w:rPr>
          <w:rStyle w:val="Char6"/>
          <w:rFonts w:hint="cs"/>
          <w:rtl/>
        </w:rPr>
        <w:t xml:space="preserve"> </w:t>
      </w:r>
      <w:r w:rsidRPr="003124F6">
        <w:rPr>
          <w:rStyle w:val="Char6"/>
          <w:rtl/>
        </w:rPr>
        <w:t>به حضور حضرت عمر ش</w:t>
      </w:r>
      <w:r w:rsidR="000E4BC7">
        <w:rPr>
          <w:rStyle w:val="Char6"/>
          <w:rtl/>
        </w:rPr>
        <w:t>ک</w:t>
      </w:r>
      <w:r w:rsidRPr="003124F6">
        <w:rPr>
          <w:rStyle w:val="Char6"/>
          <w:rtl/>
        </w:rPr>
        <w:t>ا</w:t>
      </w:r>
      <w:r w:rsidR="000E4BC7">
        <w:rPr>
          <w:rStyle w:val="Char6"/>
          <w:rtl/>
        </w:rPr>
        <w:t>ی</w:t>
      </w:r>
      <w:r w:rsidRPr="003124F6">
        <w:rPr>
          <w:rStyle w:val="Char6"/>
          <w:rtl/>
        </w:rPr>
        <w:t xml:space="preserve">ت </w:t>
      </w:r>
      <w:r w:rsidR="000E4BC7">
        <w:rPr>
          <w:rStyle w:val="Char6"/>
          <w:rtl/>
        </w:rPr>
        <w:t>ک</w:t>
      </w:r>
      <w:r w:rsidRPr="003124F6">
        <w:rPr>
          <w:rStyle w:val="Char6"/>
          <w:rtl/>
        </w:rPr>
        <w:t>ند.</w:t>
      </w:r>
    </w:p>
    <w:p w:rsidR="00241CB2" w:rsidRPr="003124F6" w:rsidRDefault="00241CB2" w:rsidP="00F556E7">
      <w:pPr>
        <w:widowControl w:val="0"/>
        <w:ind w:firstLine="284"/>
        <w:jc w:val="both"/>
        <w:rPr>
          <w:rStyle w:val="Char6"/>
          <w:rtl/>
        </w:rPr>
      </w:pPr>
      <w:r w:rsidRPr="003124F6">
        <w:rPr>
          <w:rStyle w:val="Char6"/>
          <w:rtl/>
        </w:rPr>
        <w:t>چون مدت</w:t>
      </w:r>
      <w:r w:rsidR="000E4BC7">
        <w:rPr>
          <w:rStyle w:val="Char6"/>
          <w:rtl/>
        </w:rPr>
        <w:t>ی</w:t>
      </w:r>
      <w:r w:rsidRPr="003124F6">
        <w:rPr>
          <w:rStyle w:val="Char6"/>
          <w:rtl/>
        </w:rPr>
        <w:t xml:space="preserve"> از ا</w:t>
      </w:r>
      <w:r w:rsidR="000E4BC7">
        <w:rPr>
          <w:rStyle w:val="Char6"/>
          <w:rtl/>
        </w:rPr>
        <w:t>ی</w:t>
      </w:r>
      <w:r w:rsidRPr="003124F6">
        <w:rPr>
          <w:rStyle w:val="Char6"/>
          <w:rtl/>
        </w:rPr>
        <w:t xml:space="preserve">ن واقعه گذشت، عمرو بن العاص تصور </w:t>
      </w:r>
      <w:r w:rsidR="000E4BC7">
        <w:rPr>
          <w:rStyle w:val="Char6"/>
          <w:rtl/>
        </w:rPr>
        <w:t>ک</w:t>
      </w:r>
      <w:r w:rsidRPr="003124F6">
        <w:rPr>
          <w:rStyle w:val="Char6"/>
          <w:rtl/>
        </w:rPr>
        <w:t>رد قض</w:t>
      </w:r>
      <w:r w:rsidR="000E4BC7">
        <w:rPr>
          <w:rStyle w:val="Char6"/>
          <w:rtl/>
        </w:rPr>
        <w:t>ی</w:t>
      </w:r>
      <w:r w:rsidRPr="003124F6">
        <w:rPr>
          <w:rStyle w:val="Char6"/>
          <w:rtl/>
        </w:rPr>
        <w:t xml:space="preserve">ه </w:t>
      </w:r>
      <w:r w:rsidR="000E4BC7">
        <w:rPr>
          <w:rStyle w:val="Char6"/>
          <w:rtl/>
        </w:rPr>
        <w:t>ک</w:t>
      </w:r>
      <w:r w:rsidRPr="003124F6">
        <w:rPr>
          <w:rStyle w:val="Char6"/>
          <w:rtl/>
        </w:rPr>
        <w:t>هنه شده و قبط</w:t>
      </w:r>
      <w:r w:rsidR="000E4BC7">
        <w:rPr>
          <w:rStyle w:val="Char6"/>
          <w:rtl/>
        </w:rPr>
        <w:t>ی</w:t>
      </w:r>
      <w:r w:rsidRPr="003124F6">
        <w:rPr>
          <w:rStyle w:val="Char6"/>
          <w:rtl/>
        </w:rPr>
        <w:t xml:space="preserve"> اقدام</w:t>
      </w:r>
      <w:r w:rsidR="000E4BC7">
        <w:rPr>
          <w:rStyle w:val="Char6"/>
          <w:rtl/>
        </w:rPr>
        <w:t>ی</w:t>
      </w:r>
      <w:r w:rsidRPr="003124F6">
        <w:rPr>
          <w:rStyle w:val="Char6"/>
          <w:rtl/>
        </w:rPr>
        <w:t xml:space="preserve"> نم</w:t>
      </w:r>
      <w:r w:rsidR="000E4BC7">
        <w:rPr>
          <w:rStyle w:val="Char6"/>
          <w:rtl/>
        </w:rPr>
        <w:t>ی</w:t>
      </w:r>
      <w:r w:rsidRPr="003124F6">
        <w:rPr>
          <w:rStyle w:val="Char6"/>
          <w:rtl/>
        </w:rPr>
        <w:t>‌</w:t>
      </w:r>
      <w:r w:rsidR="000E4BC7">
        <w:rPr>
          <w:rStyle w:val="Char6"/>
          <w:rtl/>
        </w:rPr>
        <w:t>ک</w:t>
      </w:r>
      <w:r w:rsidRPr="003124F6">
        <w:rPr>
          <w:rStyle w:val="Char6"/>
          <w:rtl/>
        </w:rPr>
        <w:t>ند، لذا او را آزاد نمود ول</w:t>
      </w:r>
      <w:r w:rsidR="000E4BC7">
        <w:rPr>
          <w:rStyle w:val="Char6"/>
          <w:rtl/>
        </w:rPr>
        <w:t>ی</w:t>
      </w:r>
      <w:r w:rsidRPr="003124F6">
        <w:rPr>
          <w:rStyle w:val="Char6"/>
          <w:rtl/>
        </w:rPr>
        <w:t xml:space="preserve"> قبط</w:t>
      </w:r>
      <w:r w:rsidR="000E4BC7">
        <w:rPr>
          <w:rStyle w:val="Char6"/>
          <w:rtl/>
        </w:rPr>
        <w:t>ی</w:t>
      </w:r>
      <w:r w:rsidRPr="003124F6">
        <w:rPr>
          <w:rStyle w:val="Char6"/>
          <w:rtl/>
        </w:rPr>
        <w:t xml:space="preserve"> </w:t>
      </w:r>
      <w:r w:rsidR="000E4BC7">
        <w:rPr>
          <w:rStyle w:val="Char6"/>
          <w:rtl/>
        </w:rPr>
        <w:t>ک</w:t>
      </w:r>
      <w:r w:rsidRPr="003124F6">
        <w:rPr>
          <w:rStyle w:val="Char6"/>
          <w:rtl/>
        </w:rPr>
        <w:t>ه از اع</w:t>
      </w:r>
      <w:r w:rsidR="000E4BC7">
        <w:rPr>
          <w:rStyle w:val="Char6"/>
          <w:rtl/>
        </w:rPr>
        <w:t>ی</w:t>
      </w:r>
      <w:r w:rsidRPr="003124F6">
        <w:rPr>
          <w:rStyle w:val="Char6"/>
          <w:rtl/>
        </w:rPr>
        <w:t>ان و اشراف شهر بوده نم</w:t>
      </w:r>
      <w:r w:rsidR="000E4BC7">
        <w:rPr>
          <w:rStyle w:val="Char6"/>
          <w:rtl/>
        </w:rPr>
        <w:t>ی</w:t>
      </w:r>
      <w:r w:rsidRPr="003124F6">
        <w:rPr>
          <w:rStyle w:val="Char6"/>
          <w:rtl/>
        </w:rPr>
        <w:t>‌توانسته زشت</w:t>
      </w:r>
      <w:r w:rsidR="000E4BC7">
        <w:rPr>
          <w:rStyle w:val="Char6"/>
          <w:rtl/>
        </w:rPr>
        <w:t>ی</w:t>
      </w:r>
      <w:r w:rsidRPr="003124F6">
        <w:rPr>
          <w:rStyle w:val="Char6"/>
          <w:rtl/>
        </w:rPr>
        <w:t xml:space="preserve"> ا</w:t>
      </w:r>
      <w:r w:rsidR="000E4BC7">
        <w:rPr>
          <w:rStyle w:val="Char6"/>
          <w:rtl/>
        </w:rPr>
        <w:t>ی</w:t>
      </w:r>
      <w:r w:rsidRPr="003124F6">
        <w:rPr>
          <w:rStyle w:val="Char6"/>
          <w:rtl/>
        </w:rPr>
        <w:t>ن ضربت</w:t>
      </w:r>
      <w:r w:rsidR="00DC6EFB" w:rsidRPr="003124F6">
        <w:rPr>
          <w:rStyle w:val="Char6"/>
          <w:rFonts w:hint="cs"/>
          <w:rtl/>
        </w:rPr>
        <w:t>‌</w:t>
      </w:r>
      <w:r w:rsidRPr="003124F6">
        <w:rPr>
          <w:rStyle w:val="Char6"/>
          <w:rtl/>
        </w:rPr>
        <w:t xml:space="preserve">ها را </w:t>
      </w:r>
      <w:r w:rsidR="000E4BC7">
        <w:rPr>
          <w:rStyle w:val="Char6"/>
          <w:rtl/>
        </w:rPr>
        <w:t>ک</w:t>
      </w:r>
      <w:r w:rsidRPr="003124F6">
        <w:rPr>
          <w:rStyle w:val="Char6"/>
          <w:rtl/>
        </w:rPr>
        <w:t xml:space="preserve">ه در انظار مردم خورده فراموش </w:t>
      </w:r>
      <w:r w:rsidR="000E4BC7">
        <w:rPr>
          <w:rStyle w:val="Char6"/>
          <w:rtl/>
        </w:rPr>
        <w:t>ک</w:t>
      </w:r>
      <w:r w:rsidRPr="003124F6">
        <w:rPr>
          <w:rStyle w:val="Char6"/>
          <w:rtl/>
        </w:rPr>
        <w:t>ند، لذا راه مد</w:t>
      </w:r>
      <w:r w:rsidR="000E4BC7">
        <w:rPr>
          <w:rStyle w:val="Char6"/>
          <w:rtl/>
        </w:rPr>
        <w:t>ی</w:t>
      </w:r>
      <w:r w:rsidRPr="003124F6">
        <w:rPr>
          <w:rStyle w:val="Char6"/>
          <w:rtl/>
        </w:rPr>
        <w:t>نه در پ</w:t>
      </w:r>
      <w:r w:rsidR="000E4BC7">
        <w:rPr>
          <w:rStyle w:val="Char6"/>
          <w:rtl/>
        </w:rPr>
        <w:t>ی</w:t>
      </w:r>
      <w:r w:rsidRPr="003124F6">
        <w:rPr>
          <w:rStyle w:val="Char6"/>
          <w:rtl/>
        </w:rPr>
        <w:t>ش م</w:t>
      </w:r>
      <w:r w:rsidR="000E4BC7">
        <w:rPr>
          <w:rStyle w:val="Char6"/>
          <w:rtl/>
        </w:rPr>
        <w:t>ی</w:t>
      </w:r>
      <w:r w:rsidRPr="003124F6">
        <w:rPr>
          <w:rStyle w:val="Char6"/>
          <w:rtl/>
        </w:rPr>
        <w:t>‌گ</w:t>
      </w:r>
      <w:r w:rsidR="000E4BC7">
        <w:rPr>
          <w:rStyle w:val="Char6"/>
          <w:rtl/>
        </w:rPr>
        <w:t>ی</w:t>
      </w:r>
      <w:r w:rsidRPr="003124F6">
        <w:rPr>
          <w:rStyle w:val="Char6"/>
          <w:rtl/>
        </w:rPr>
        <w:t>رد و ش</w:t>
      </w:r>
      <w:r w:rsidR="000E4BC7">
        <w:rPr>
          <w:rStyle w:val="Char6"/>
          <w:rtl/>
        </w:rPr>
        <w:t>ک</w:t>
      </w:r>
      <w:r w:rsidRPr="003124F6">
        <w:rPr>
          <w:rStyle w:val="Char6"/>
          <w:rtl/>
        </w:rPr>
        <w:t>ا</w:t>
      </w:r>
      <w:r w:rsidR="000E4BC7">
        <w:rPr>
          <w:rStyle w:val="Char6"/>
          <w:rtl/>
        </w:rPr>
        <w:t>ی</w:t>
      </w:r>
      <w:r w:rsidRPr="003124F6">
        <w:rPr>
          <w:rStyle w:val="Char6"/>
          <w:rtl/>
        </w:rPr>
        <w:t>تش را به حضور عمر عرض م</w:t>
      </w:r>
      <w:r w:rsidR="000E4BC7">
        <w:rPr>
          <w:rStyle w:val="Char6"/>
          <w:rtl/>
        </w:rPr>
        <w:t>ی</w:t>
      </w:r>
      <w:r w:rsidRPr="003124F6">
        <w:rPr>
          <w:rStyle w:val="Char6"/>
          <w:rtl/>
        </w:rPr>
        <w:t>‌نما</w:t>
      </w:r>
      <w:r w:rsidR="000E4BC7">
        <w:rPr>
          <w:rStyle w:val="Char6"/>
          <w:rtl/>
        </w:rPr>
        <w:t>ی</w:t>
      </w:r>
      <w:r w:rsidRPr="003124F6">
        <w:rPr>
          <w:rStyle w:val="Char6"/>
          <w:rtl/>
        </w:rPr>
        <w:t>د.</w:t>
      </w:r>
    </w:p>
    <w:p w:rsidR="00241CB2" w:rsidRPr="003124F6" w:rsidRDefault="00241CB2" w:rsidP="00F556E7">
      <w:pPr>
        <w:widowControl w:val="0"/>
        <w:ind w:firstLine="284"/>
        <w:jc w:val="both"/>
        <w:rPr>
          <w:rStyle w:val="Char6"/>
          <w:rtl/>
        </w:rPr>
      </w:pPr>
      <w:r w:rsidRPr="003124F6">
        <w:rPr>
          <w:rStyle w:val="Char6"/>
          <w:rtl/>
        </w:rPr>
        <w:t>انس بن مال</w:t>
      </w:r>
      <w:r w:rsidR="000E4BC7">
        <w:rPr>
          <w:rStyle w:val="Char6"/>
          <w:rtl/>
        </w:rPr>
        <w:t>ک</w:t>
      </w:r>
      <w:r w:rsidRPr="003124F6">
        <w:rPr>
          <w:rStyle w:val="Char6"/>
          <w:rtl/>
        </w:rPr>
        <w:t xml:space="preserve"> راو</w:t>
      </w:r>
      <w:r w:rsidR="000E4BC7">
        <w:rPr>
          <w:rStyle w:val="Char6"/>
          <w:rtl/>
        </w:rPr>
        <w:t>ی</w:t>
      </w:r>
      <w:r w:rsidRPr="003124F6">
        <w:rPr>
          <w:rStyle w:val="Char6"/>
          <w:rtl/>
        </w:rPr>
        <w:t xml:space="preserve"> داستان م</w:t>
      </w:r>
      <w:r w:rsidR="000E4BC7">
        <w:rPr>
          <w:rStyle w:val="Char6"/>
          <w:rtl/>
        </w:rPr>
        <w:t>ی</w:t>
      </w:r>
      <w:r w:rsidRPr="003124F6">
        <w:rPr>
          <w:rStyle w:val="Char6"/>
          <w:rtl/>
        </w:rPr>
        <w:t>‌گو</w:t>
      </w:r>
      <w:r w:rsidR="000E4BC7">
        <w:rPr>
          <w:rStyle w:val="Char6"/>
          <w:rtl/>
        </w:rPr>
        <w:t>ی</w:t>
      </w:r>
      <w:r w:rsidRPr="003124F6">
        <w:rPr>
          <w:rStyle w:val="Char6"/>
          <w:rtl/>
        </w:rPr>
        <w:t>د: حضرت عمر ش</w:t>
      </w:r>
      <w:r w:rsidR="000E4BC7">
        <w:rPr>
          <w:rStyle w:val="Char6"/>
          <w:rtl/>
        </w:rPr>
        <w:t>ک</w:t>
      </w:r>
      <w:r w:rsidRPr="003124F6">
        <w:rPr>
          <w:rStyle w:val="Char6"/>
          <w:rtl/>
        </w:rPr>
        <w:t>ا</w:t>
      </w:r>
      <w:r w:rsidR="000E4BC7">
        <w:rPr>
          <w:rStyle w:val="Char6"/>
          <w:rtl/>
        </w:rPr>
        <w:t>ی</w:t>
      </w:r>
      <w:r w:rsidRPr="003124F6">
        <w:rPr>
          <w:rStyle w:val="Char6"/>
          <w:rtl/>
        </w:rPr>
        <w:t>ت قبط</w:t>
      </w:r>
      <w:r w:rsidR="000E4BC7">
        <w:rPr>
          <w:rStyle w:val="Char6"/>
          <w:rtl/>
        </w:rPr>
        <w:t>ی</w:t>
      </w:r>
      <w:r w:rsidRPr="003124F6">
        <w:rPr>
          <w:rStyle w:val="Char6"/>
          <w:rtl/>
        </w:rPr>
        <w:t xml:space="preserve"> را استماع نمود و سپس فرمود (ا</w:t>
      </w:r>
      <w:r w:rsidR="000E4BC7">
        <w:rPr>
          <w:rStyle w:val="Char6"/>
          <w:rtl/>
        </w:rPr>
        <w:t>ی</w:t>
      </w:r>
      <w:r w:rsidRPr="003124F6">
        <w:rPr>
          <w:rStyle w:val="Char6"/>
          <w:rtl/>
        </w:rPr>
        <w:t>نجا بمان)، چند</w:t>
      </w:r>
      <w:r w:rsidR="000E4BC7">
        <w:rPr>
          <w:rStyle w:val="Char6"/>
          <w:rtl/>
        </w:rPr>
        <w:t>ی</w:t>
      </w:r>
      <w:r w:rsidRPr="003124F6">
        <w:rPr>
          <w:rStyle w:val="Char6"/>
          <w:rtl/>
        </w:rPr>
        <w:t xml:space="preserve"> نگذشت </w:t>
      </w:r>
      <w:r w:rsidR="000E4BC7">
        <w:rPr>
          <w:rStyle w:val="Char6"/>
          <w:rtl/>
        </w:rPr>
        <w:t>ک</w:t>
      </w:r>
      <w:r w:rsidRPr="003124F6">
        <w:rPr>
          <w:rStyle w:val="Char6"/>
          <w:rtl/>
        </w:rPr>
        <w:t>ه فهم</w:t>
      </w:r>
      <w:r w:rsidR="000E4BC7">
        <w:rPr>
          <w:rStyle w:val="Char6"/>
          <w:rtl/>
        </w:rPr>
        <w:t>ی</w:t>
      </w:r>
      <w:r w:rsidRPr="003124F6">
        <w:rPr>
          <w:rStyle w:val="Char6"/>
          <w:rtl/>
        </w:rPr>
        <w:t>د</w:t>
      </w:r>
      <w:r w:rsidR="000E4BC7">
        <w:rPr>
          <w:rStyle w:val="Char6"/>
          <w:rtl/>
        </w:rPr>
        <w:t>ی</w:t>
      </w:r>
      <w:r w:rsidRPr="003124F6">
        <w:rPr>
          <w:rStyle w:val="Char6"/>
          <w:rtl/>
        </w:rPr>
        <w:t>م حضرت عمر فرمان داده تا عمرو بن العاص و فرزندش محمد از مصر به مد</w:t>
      </w:r>
      <w:r w:rsidR="000E4BC7">
        <w:rPr>
          <w:rStyle w:val="Char6"/>
          <w:rtl/>
        </w:rPr>
        <w:t>ی</w:t>
      </w:r>
      <w:r w:rsidRPr="003124F6">
        <w:rPr>
          <w:rStyle w:val="Char6"/>
          <w:rtl/>
        </w:rPr>
        <w:t>نه آ</w:t>
      </w:r>
      <w:r w:rsidR="000E4BC7">
        <w:rPr>
          <w:rStyle w:val="Char6"/>
          <w:rtl/>
        </w:rPr>
        <w:t>ی</w:t>
      </w:r>
      <w:r w:rsidRPr="003124F6">
        <w:rPr>
          <w:rStyle w:val="Char6"/>
          <w:rtl/>
        </w:rPr>
        <w:t>ند، چون ناگهان د</w:t>
      </w:r>
      <w:r w:rsidR="000E4BC7">
        <w:rPr>
          <w:rStyle w:val="Char6"/>
          <w:rtl/>
        </w:rPr>
        <w:t>ی</w:t>
      </w:r>
      <w:r w:rsidRPr="003124F6">
        <w:rPr>
          <w:rStyle w:val="Char6"/>
          <w:rtl/>
        </w:rPr>
        <w:t>د</w:t>
      </w:r>
      <w:r w:rsidR="000E4BC7">
        <w:rPr>
          <w:rStyle w:val="Char6"/>
          <w:rtl/>
        </w:rPr>
        <w:t>ی</w:t>
      </w:r>
      <w:r w:rsidRPr="003124F6">
        <w:rPr>
          <w:rStyle w:val="Char6"/>
          <w:rtl/>
        </w:rPr>
        <w:t xml:space="preserve">م </w:t>
      </w:r>
      <w:r w:rsidR="000E4BC7">
        <w:rPr>
          <w:rStyle w:val="Char6"/>
          <w:rtl/>
        </w:rPr>
        <w:t>ک</w:t>
      </w:r>
      <w:r w:rsidRPr="003124F6">
        <w:rPr>
          <w:rStyle w:val="Char6"/>
          <w:rtl/>
        </w:rPr>
        <w:t>ه هر دو آمدند. حضرت عمر</w:t>
      </w:r>
      <w:r w:rsidR="009F5D6E">
        <w:rPr>
          <w:rStyle w:val="Char6"/>
          <w:rtl/>
        </w:rPr>
        <w:t xml:space="preserve"> آن‌ها </w:t>
      </w:r>
      <w:r w:rsidRPr="003124F6">
        <w:rPr>
          <w:rStyle w:val="Char6"/>
          <w:rtl/>
        </w:rPr>
        <w:t>را به مجلس خلافت احضار و قبط</w:t>
      </w:r>
      <w:r w:rsidR="000E4BC7">
        <w:rPr>
          <w:rStyle w:val="Char6"/>
          <w:rtl/>
        </w:rPr>
        <w:t>ی</w:t>
      </w:r>
      <w:r w:rsidRPr="003124F6">
        <w:rPr>
          <w:rStyle w:val="Char6"/>
          <w:rtl/>
        </w:rPr>
        <w:t xml:space="preserve"> شا</w:t>
      </w:r>
      <w:r w:rsidR="000E4BC7">
        <w:rPr>
          <w:rStyle w:val="Char6"/>
          <w:rtl/>
        </w:rPr>
        <w:t>کی</w:t>
      </w:r>
      <w:r w:rsidRPr="003124F6">
        <w:rPr>
          <w:rStyle w:val="Char6"/>
          <w:rtl/>
        </w:rPr>
        <w:t xml:space="preserve"> را ن</w:t>
      </w:r>
      <w:r w:rsidR="000E4BC7">
        <w:rPr>
          <w:rStyle w:val="Char6"/>
          <w:rtl/>
        </w:rPr>
        <w:t>ی</w:t>
      </w:r>
      <w:r w:rsidRPr="003124F6">
        <w:rPr>
          <w:rStyle w:val="Char6"/>
          <w:rtl/>
        </w:rPr>
        <w:t>ز در ِآنجا حاضر فرمود، تا مجدداً ش</w:t>
      </w:r>
      <w:r w:rsidR="000E4BC7">
        <w:rPr>
          <w:rStyle w:val="Char6"/>
          <w:rtl/>
        </w:rPr>
        <w:t>ک</w:t>
      </w:r>
      <w:r w:rsidRPr="003124F6">
        <w:rPr>
          <w:rStyle w:val="Char6"/>
          <w:rtl/>
        </w:rPr>
        <w:t>ا</w:t>
      </w:r>
      <w:r w:rsidR="000E4BC7">
        <w:rPr>
          <w:rStyle w:val="Char6"/>
          <w:rtl/>
        </w:rPr>
        <w:t>ی</w:t>
      </w:r>
      <w:r w:rsidRPr="003124F6">
        <w:rPr>
          <w:rStyle w:val="Char6"/>
          <w:rtl/>
        </w:rPr>
        <w:t>تش را در حضور</w:t>
      </w:r>
      <w:r w:rsidR="009F5D6E">
        <w:rPr>
          <w:rStyle w:val="Char6"/>
          <w:rtl/>
        </w:rPr>
        <w:t xml:space="preserve"> آن‌ها </w:t>
      </w:r>
      <w:r w:rsidRPr="003124F6">
        <w:rPr>
          <w:rStyle w:val="Char6"/>
          <w:rtl/>
        </w:rPr>
        <w:t>ت</w:t>
      </w:r>
      <w:r w:rsidR="000E4BC7">
        <w:rPr>
          <w:rStyle w:val="Char6"/>
          <w:rtl/>
        </w:rPr>
        <w:t>ک</w:t>
      </w:r>
      <w:r w:rsidRPr="003124F6">
        <w:rPr>
          <w:rStyle w:val="Char6"/>
          <w:rtl/>
        </w:rPr>
        <w:t>رار نما</w:t>
      </w:r>
      <w:r w:rsidR="000E4BC7">
        <w:rPr>
          <w:rStyle w:val="Char6"/>
          <w:rtl/>
        </w:rPr>
        <w:t>ی</w:t>
      </w:r>
      <w:r w:rsidRPr="003124F6">
        <w:rPr>
          <w:rStyle w:val="Char6"/>
          <w:rtl/>
        </w:rPr>
        <w:t>د.</w:t>
      </w:r>
    </w:p>
    <w:p w:rsidR="00241CB2" w:rsidRPr="003124F6" w:rsidRDefault="00241CB2" w:rsidP="00F556E7">
      <w:pPr>
        <w:widowControl w:val="0"/>
        <w:ind w:firstLine="284"/>
        <w:jc w:val="both"/>
        <w:rPr>
          <w:rStyle w:val="Char6"/>
          <w:rtl/>
        </w:rPr>
      </w:pPr>
      <w:r w:rsidRPr="003124F6">
        <w:rPr>
          <w:rStyle w:val="Char6"/>
          <w:rtl/>
        </w:rPr>
        <w:t>چون محمد بن عمرو در حضور مردم به جرم خود اقرار نمود، آن حضرت تاز</w:t>
      </w:r>
      <w:r w:rsidR="000E4BC7">
        <w:rPr>
          <w:rStyle w:val="Char6"/>
          <w:rtl/>
        </w:rPr>
        <w:t>ی</w:t>
      </w:r>
      <w:r w:rsidRPr="003124F6">
        <w:rPr>
          <w:rStyle w:val="Char6"/>
          <w:rtl/>
        </w:rPr>
        <w:t>انه‌ا</w:t>
      </w:r>
      <w:r w:rsidR="000E4BC7">
        <w:rPr>
          <w:rStyle w:val="Char6"/>
          <w:rtl/>
        </w:rPr>
        <w:t>ی</w:t>
      </w:r>
      <w:r w:rsidRPr="003124F6">
        <w:rPr>
          <w:rStyle w:val="Char6"/>
          <w:rtl/>
        </w:rPr>
        <w:t xml:space="preserve"> را </w:t>
      </w:r>
      <w:r w:rsidR="000E4BC7">
        <w:rPr>
          <w:rStyle w:val="Char6"/>
          <w:rtl/>
        </w:rPr>
        <w:t>ک</w:t>
      </w:r>
      <w:r w:rsidRPr="003124F6">
        <w:rPr>
          <w:rStyle w:val="Char6"/>
          <w:rtl/>
        </w:rPr>
        <w:t>ه در دست داشت به دست قبط</w:t>
      </w:r>
      <w:r w:rsidR="000E4BC7">
        <w:rPr>
          <w:rStyle w:val="Char6"/>
          <w:rtl/>
        </w:rPr>
        <w:t>ی</w:t>
      </w:r>
      <w:r w:rsidRPr="003124F6">
        <w:rPr>
          <w:rStyle w:val="Char6"/>
          <w:rtl/>
        </w:rPr>
        <w:t xml:space="preserve"> داد و فرمود ا</w:t>
      </w:r>
      <w:r w:rsidR="000E4BC7">
        <w:rPr>
          <w:rStyle w:val="Char6"/>
          <w:rtl/>
        </w:rPr>
        <w:t>ی</w:t>
      </w:r>
      <w:r w:rsidRPr="003124F6">
        <w:rPr>
          <w:rStyle w:val="Char6"/>
          <w:rtl/>
        </w:rPr>
        <w:t>ن ت</w:t>
      </w:r>
      <w:r w:rsidR="00DC6EFB" w:rsidRPr="003124F6">
        <w:rPr>
          <w:rStyle w:val="Char6"/>
          <w:rtl/>
        </w:rPr>
        <w:t>و و ا</w:t>
      </w:r>
      <w:r w:rsidR="000E4BC7">
        <w:rPr>
          <w:rStyle w:val="Char6"/>
          <w:rtl/>
        </w:rPr>
        <w:t>ی</w:t>
      </w:r>
      <w:r w:rsidR="00DC6EFB" w:rsidRPr="003124F6">
        <w:rPr>
          <w:rStyle w:val="Char6"/>
          <w:rtl/>
        </w:rPr>
        <w:t xml:space="preserve">ن فرزند اشراف </w:t>
      </w:r>
      <w:r w:rsidR="000E4BC7">
        <w:rPr>
          <w:rStyle w:val="Char6"/>
          <w:rtl/>
        </w:rPr>
        <w:t>ک</w:t>
      </w:r>
      <w:r w:rsidR="00DC6EFB" w:rsidRPr="003124F6">
        <w:rPr>
          <w:rStyle w:val="Char6"/>
          <w:rtl/>
        </w:rPr>
        <w:t>ه تو را ب</w:t>
      </w:r>
      <w:r w:rsidR="000E4BC7">
        <w:rPr>
          <w:rStyle w:val="Char6"/>
          <w:rtl/>
        </w:rPr>
        <w:t>ی</w:t>
      </w:r>
      <w:r w:rsidR="00DC6EFB" w:rsidRPr="003124F6">
        <w:rPr>
          <w:rStyle w:val="Char6"/>
          <w:rFonts w:hint="cs"/>
          <w:rtl/>
        </w:rPr>
        <w:t>‌</w:t>
      </w:r>
      <w:r w:rsidRPr="003124F6">
        <w:rPr>
          <w:rStyle w:val="Char6"/>
          <w:rtl/>
        </w:rPr>
        <w:t>تقص</w:t>
      </w:r>
      <w:r w:rsidR="000E4BC7">
        <w:rPr>
          <w:rStyle w:val="Char6"/>
          <w:rtl/>
        </w:rPr>
        <w:t>ی</w:t>
      </w:r>
      <w:r w:rsidRPr="003124F6">
        <w:rPr>
          <w:rStyle w:val="Char6"/>
          <w:rtl/>
        </w:rPr>
        <w:t>ر زد، ا</w:t>
      </w:r>
      <w:r w:rsidR="000E4BC7">
        <w:rPr>
          <w:rStyle w:val="Char6"/>
          <w:rtl/>
        </w:rPr>
        <w:t>ی</w:t>
      </w:r>
      <w:r w:rsidRPr="003124F6">
        <w:rPr>
          <w:rStyle w:val="Char6"/>
          <w:rtl/>
        </w:rPr>
        <w:t>ن</w:t>
      </w:r>
      <w:r w:rsidR="000E4BC7">
        <w:rPr>
          <w:rStyle w:val="Char6"/>
          <w:rtl/>
        </w:rPr>
        <w:t>ک</w:t>
      </w:r>
      <w:r w:rsidRPr="003124F6">
        <w:rPr>
          <w:rStyle w:val="Char6"/>
          <w:rtl/>
        </w:rPr>
        <w:t xml:space="preserve"> او را با دست خود با ا</w:t>
      </w:r>
      <w:r w:rsidR="000E4BC7">
        <w:rPr>
          <w:rStyle w:val="Char6"/>
          <w:rtl/>
        </w:rPr>
        <w:t>ی</w:t>
      </w:r>
      <w:r w:rsidRPr="003124F6">
        <w:rPr>
          <w:rStyle w:val="Char6"/>
          <w:rtl/>
        </w:rPr>
        <w:t>ن تاز</w:t>
      </w:r>
      <w:r w:rsidR="000E4BC7">
        <w:rPr>
          <w:rStyle w:val="Char6"/>
          <w:rtl/>
        </w:rPr>
        <w:t>ی</w:t>
      </w:r>
      <w:r w:rsidRPr="003124F6">
        <w:rPr>
          <w:rStyle w:val="Char6"/>
          <w:rtl/>
        </w:rPr>
        <w:t>انه بزن قصاصت را از او بگ</w:t>
      </w:r>
      <w:r w:rsidR="000E4BC7">
        <w:rPr>
          <w:rStyle w:val="Char6"/>
          <w:rtl/>
        </w:rPr>
        <w:t>ی</w:t>
      </w:r>
      <w:r w:rsidRPr="003124F6">
        <w:rPr>
          <w:rStyle w:val="Char6"/>
          <w:rtl/>
        </w:rPr>
        <w:t>ر.</w:t>
      </w:r>
    </w:p>
    <w:p w:rsidR="00241CB2" w:rsidRPr="003124F6" w:rsidRDefault="00241CB2" w:rsidP="00DC6EFB">
      <w:pPr>
        <w:widowControl w:val="0"/>
        <w:ind w:firstLine="284"/>
        <w:jc w:val="both"/>
        <w:rPr>
          <w:rStyle w:val="Char6"/>
          <w:rtl/>
        </w:rPr>
      </w:pPr>
      <w:r w:rsidRPr="003124F6">
        <w:rPr>
          <w:rStyle w:val="Char6"/>
          <w:rtl/>
        </w:rPr>
        <w:t>قبط</w:t>
      </w:r>
      <w:r w:rsidR="000E4BC7">
        <w:rPr>
          <w:rStyle w:val="Char6"/>
          <w:rtl/>
        </w:rPr>
        <w:t>ی</w:t>
      </w:r>
      <w:r w:rsidRPr="003124F6">
        <w:rPr>
          <w:rStyle w:val="Char6"/>
          <w:rtl/>
        </w:rPr>
        <w:t xml:space="preserve"> تاز</w:t>
      </w:r>
      <w:r w:rsidR="000E4BC7">
        <w:rPr>
          <w:rStyle w:val="Char6"/>
          <w:rtl/>
        </w:rPr>
        <w:t>ی</w:t>
      </w:r>
      <w:r w:rsidRPr="003124F6">
        <w:rPr>
          <w:rStyle w:val="Char6"/>
          <w:rtl/>
        </w:rPr>
        <w:t>انه را برداشت و در حضور خل</w:t>
      </w:r>
      <w:r w:rsidR="000E4BC7">
        <w:rPr>
          <w:rStyle w:val="Char6"/>
          <w:rtl/>
        </w:rPr>
        <w:t>ی</w:t>
      </w:r>
      <w:r w:rsidRPr="003124F6">
        <w:rPr>
          <w:rStyle w:val="Char6"/>
          <w:rtl/>
        </w:rPr>
        <w:t>فه و اهل مجلس، محمد بن عمرو را ز</w:t>
      </w:r>
      <w:r w:rsidR="000E4BC7">
        <w:rPr>
          <w:rStyle w:val="Char6"/>
          <w:rtl/>
        </w:rPr>
        <w:t>ی</w:t>
      </w:r>
      <w:r w:rsidRPr="003124F6">
        <w:rPr>
          <w:rStyle w:val="Char6"/>
          <w:rtl/>
        </w:rPr>
        <w:t>ر ضربت تاز</w:t>
      </w:r>
      <w:r w:rsidR="000E4BC7">
        <w:rPr>
          <w:rStyle w:val="Char6"/>
          <w:rtl/>
        </w:rPr>
        <w:t>ی</w:t>
      </w:r>
      <w:r w:rsidRPr="003124F6">
        <w:rPr>
          <w:rStyle w:val="Char6"/>
          <w:rtl/>
        </w:rPr>
        <w:t>انه گرفت. حضرت عمر م</w:t>
      </w:r>
      <w:r w:rsidR="000E4BC7">
        <w:rPr>
          <w:rStyle w:val="Char6"/>
          <w:rtl/>
        </w:rPr>
        <w:t>ی</w:t>
      </w:r>
      <w:r w:rsidRPr="003124F6">
        <w:rPr>
          <w:rStyle w:val="Char6"/>
          <w:rtl/>
        </w:rPr>
        <w:t xml:space="preserve">‌فرمود: </w:t>
      </w:r>
      <w:r w:rsidR="00DC6EFB" w:rsidRPr="003124F6">
        <w:rPr>
          <w:rStyle w:val="Char6"/>
          <w:rFonts w:hint="cs"/>
          <w:rtl/>
        </w:rPr>
        <w:t>«</w:t>
      </w:r>
      <w:r w:rsidRPr="003124F6">
        <w:rPr>
          <w:rStyle w:val="Char6"/>
          <w:rtl/>
        </w:rPr>
        <w:t>بزن فرزند اشراف را</w:t>
      </w:r>
      <w:r w:rsidR="00DC6EFB" w:rsidRPr="003124F6">
        <w:rPr>
          <w:rStyle w:val="Char6"/>
          <w:rFonts w:hint="cs"/>
          <w:rtl/>
        </w:rPr>
        <w:t>»</w:t>
      </w:r>
      <w:r w:rsidRPr="003124F6">
        <w:rPr>
          <w:rStyle w:val="Char6"/>
          <w:rtl/>
        </w:rPr>
        <w:t xml:space="preserve"> سپس فرمود: </w:t>
      </w:r>
      <w:r w:rsidR="00DC6EFB" w:rsidRPr="003124F6">
        <w:rPr>
          <w:rStyle w:val="Char6"/>
          <w:rFonts w:hint="cs"/>
          <w:rtl/>
        </w:rPr>
        <w:t>«</w:t>
      </w:r>
      <w:r w:rsidRPr="003124F6">
        <w:rPr>
          <w:rStyle w:val="Char6"/>
          <w:rtl/>
        </w:rPr>
        <w:t>بزن بر فرق سر خود عمرو بن العاص</w:t>
      </w:r>
      <w:r w:rsidR="00DA616D" w:rsidRPr="003124F6">
        <w:rPr>
          <w:rStyle w:val="Char6"/>
          <w:rtl/>
        </w:rPr>
        <w:t>،</w:t>
      </w:r>
      <w:r w:rsidRPr="003124F6">
        <w:rPr>
          <w:rStyle w:val="Char6"/>
          <w:rtl/>
        </w:rPr>
        <w:t xml:space="preserve"> چه فرزندش تو را بد</w:t>
      </w:r>
      <w:r w:rsidR="000E4BC7">
        <w:rPr>
          <w:rStyle w:val="Char6"/>
          <w:rtl/>
        </w:rPr>
        <w:t>ی</w:t>
      </w:r>
      <w:r w:rsidRPr="003124F6">
        <w:rPr>
          <w:rStyle w:val="Char6"/>
          <w:rtl/>
        </w:rPr>
        <w:t xml:space="preserve">ن سبب زد </w:t>
      </w:r>
      <w:r w:rsidR="000E4BC7">
        <w:rPr>
          <w:rStyle w:val="Char6"/>
          <w:rtl/>
        </w:rPr>
        <w:t>ک</w:t>
      </w:r>
      <w:r w:rsidRPr="003124F6">
        <w:rPr>
          <w:rStyle w:val="Char6"/>
          <w:rtl/>
        </w:rPr>
        <w:t>ه او در آنجا قدرت دارد</w:t>
      </w:r>
      <w:r w:rsidR="00DC6EFB" w:rsidRPr="003124F6">
        <w:rPr>
          <w:rStyle w:val="Char6"/>
          <w:rFonts w:hint="cs"/>
          <w:rtl/>
        </w:rPr>
        <w:t>»</w:t>
      </w:r>
      <w:r w:rsidRPr="003124F6">
        <w:rPr>
          <w:rStyle w:val="Char6"/>
          <w:rtl/>
        </w:rPr>
        <w:t xml:space="preserve"> عمرو بن العاص عرض </w:t>
      </w:r>
      <w:r w:rsidR="000E4BC7">
        <w:rPr>
          <w:rStyle w:val="Char6"/>
          <w:rtl/>
        </w:rPr>
        <w:t>ک</w:t>
      </w:r>
      <w:r w:rsidRPr="003124F6">
        <w:rPr>
          <w:rStyle w:val="Char6"/>
          <w:rtl/>
        </w:rPr>
        <w:t xml:space="preserve">رد </w:t>
      </w:r>
      <w:r w:rsidR="00DC6EFB" w:rsidRPr="003124F6">
        <w:rPr>
          <w:rStyle w:val="Char6"/>
          <w:rFonts w:hint="cs"/>
          <w:rtl/>
        </w:rPr>
        <w:t>«</w:t>
      </w:r>
      <w:r w:rsidR="000E4BC7">
        <w:rPr>
          <w:rStyle w:val="Char6"/>
          <w:rtl/>
        </w:rPr>
        <w:t>ی</w:t>
      </w:r>
      <w:r w:rsidRPr="003124F6">
        <w:rPr>
          <w:rStyle w:val="Char6"/>
          <w:rtl/>
        </w:rPr>
        <w:t>ا‌ام</w:t>
      </w:r>
      <w:r w:rsidR="000E4BC7">
        <w:rPr>
          <w:rStyle w:val="Char6"/>
          <w:rtl/>
        </w:rPr>
        <w:t>ی</w:t>
      </w:r>
      <w:r w:rsidRPr="003124F6">
        <w:rPr>
          <w:rStyle w:val="Char6"/>
          <w:rtl/>
        </w:rPr>
        <w:t>رالمؤمن</w:t>
      </w:r>
      <w:r w:rsidR="000E4BC7">
        <w:rPr>
          <w:rStyle w:val="Char6"/>
          <w:rtl/>
        </w:rPr>
        <w:t>ی</w:t>
      </w:r>
      <w:r w:rsidRPr="003124F6">
        <w:rPr>
          <w:rStyle w:val="Char6"/>
          <w:rtl/>
        </w:rPr>
        <w:t>ن! عفو بفرما</w:t>
      </w:r>
      <w:r w:rsidR="00DA616D" w:rsidRPr="003124F6">
        <w:rPr>
          <w:rStyle w:val="Char6"/>
          <w:rtl/>
        </w:rPr>
        <w:t>،</w:t>
      </w:r>
      <w:r w:rsidRPr="003124F6">
        <w:rPr>
          <w:rStyle w:val="Char6"/>
          <w:rtl/>
        </w:rPr>
        <w:t xml:space="preserve"> حقش را گرفت</w:t>
      </w:r>
      <w:r w:rsidR="000E4BC7">
        <w:rPr>
          <w:rStyle w:val="Char6"/>
          <w:rtl/>
        </w:rPr>
        <w:t>ی</w:t>
      </w:r>
      <w:r w:rsidRPr="003124F6">
        <w:rPr>
          <w:rStyle w:val="Char6"/>
          <w:rtl/>
        </w:rPr>
        <w:t xml:space="preserve"> و وجدانت را از ا</w:t>
      </w:r>
      <w:r w:rsidR="000E4BC7">
        <w:rPr>
          <w:rStyle w:val="Char6"/>
          <w:rtl/>
        </w:rPr>
        <w:t>ی</w:t>
      </w:r>
      <w:r w:rsidRPr="003124F6">
        <w:rPr>
          <w:rStyle w:val="Char6"/>
          <w:rtl/>
        </w:rPr>
        <w:t>ن بابت راحت فرمود</w:t>
      </w:r>
      <w:r w:rsidR="000E4BC7">
        <w:rPr>
          <w:rStyle w:val="Char6"/>
          <w:rtl/>
        </w:rPr>
        <w:t>ی</w:t>
      </w:r>
      <w:r w:rsidR="00DC6EFB" w:rsidRPr="003124F6">
        <w:rPr>
          <w:rStyle w:val="Char6"/>
          <w:rFonts w:hint="cs"/>
          <w:rtl/>
        </w:rPr>
        <w:t>»</w:t>
      </w:r>
      <w:r w:rsidRPr="003124F6">
        <w:rPr>
          <w:rStyle w:val="Char6"/>
          <w:rtl/>
        </w:rPr>
        <w:t>. قبط</w:t>
      </w:r>
      <w:r w:rsidR="000E4BC7">
        <w:rPr>
          <w:rStyle w:val="Char6"/>
          <w:rtl/>
        </w:rPr>
        <w:t>ی</w:t>
      </w:r>
      <w:r w:rsidRPr="003124F6">
        <w:rPr>
          <w:rStyle w:val="Char6"/>
          <w:rtl/>
        </w:rPr>
        <w:t xml:space="preserve"> ن</w:t>
      </w:r>
      <w:r w:rsidR="000E4BC7">
        <w:rPr>
          <w:rStyle w:val="Char6"/>
          <w:rtl/>
        </w:rPr>
        <w:t>ی</w:t>
      </w:r>
      <w:r w:rsidRPr="003124F6">
        <w:rPr>
          <w:rStyle w:val="Char6"/>
          <w:rtl/>
        </w:rPr>
        <w:t xml:space="preserve">ز عرض </w:t>
      </w:r>
      <w:r w:rsidR="000E4BC7">
        <w:rPr>
          <w:rStyle w:val="Char6"/>
          <w:rtl/>
        </w:rPr>
        <w:t>ک</w:t>
      </w:r>
      <w:r w:rsidRPr="003124F6">
        <w:rPr>
          <w:rStyle w:val="Char6"/>
          <w:rtl/>
        </w:rPr>
        <w:t xml:space="preserve">رد: </w:t>
      </w:r>
      <w:r w:rsidR="000E4BC7">
        <w:rPr>
          <w:rStyle w:val="Char6"/>
          <w:rtl/>
        </w:rPr>
        <w:t>ی</w:t>
      </w:r>
      <w:r w:rsidRPr="003124F6">
        <w:rPr>
          <w:rStyle w:val="Char6"/>
          <w:rtl/>
        </w:rPr>
        <w:t>ا ام</w:t>
      </w:r>
      <w:r w:rsidR="000E4BC7">
        <w:rPr>
          <w:rStyle w:val="Char6"/>
          <w:rtl/>
        </w:rPr>
        <w:t>ی</w:t>
      </w:r>
      <w:r w:rsidRPr="003124F6">
        <w:rPr>
          <w:rStyle w:val="Char6"/>
          <w:rtl/>
        </w:rPr>
        <w:t>را</w:t>
      </w:r>
      <w:r w:rsidR="00DC6EFB" w:rsidRPr="003124F6">
        <w:rPr>
          <w:rStyle w:val="Char6"/>
          <w:rtl/>
        </w:rPr>
        <w:t>لمؤمن</w:t>
      </w:r>
      <w:r w:rsidR="000E4BC7">
        <w:rPr>
          <w:rStyle w:val="Char6"/>
          <w:rtl/>
        </w:rPr>
        <w:t>ی</w:t>
      </w:r>
      <w:r w:rsidR="00DC6EFB" w:rsidRPr="003124F6">
        <w:rPr>
          <w:rStyle w:val="Char6"/>
          <w:rtl/>
        </w:rPr>
        <w:t xml:space="preserve">ن! </w:t>
      </w:r>
      <w:r w:rsidR="000E4BC7">
        <w:rPr>
          <w:rStyle w:val="Char6"/>
          <w:rtl/>
        </w:rPr>
        <w:t>ک</w:t>
      </w:r>
      <w:r w:rsidR="00DC6EFB" w:rsidRPr="003124F6">
        <w:rPr>
          <w:rStyle w:val="Char6"/>
          <w:rtl/>
        </w:rPr>
        <w:t>س</w:t>
      </w:r>
      <w:r w:rsidR="000E4BC7">
        <w:rPr>
          <w:rStyle w:val="Char6"/>
          <w:rtl/>
        </w:rPr>
        <w:t>ی</w:t>
      </w:r>
      <w:r w:rsidR="00DC6EFB" w:rsidRPr="003124F6">
        <w:rPr>
          <w:rStyle w:val="Char6"/>
          <w:rtl/>
        </w:rPr>
        <w:t xml:space="preserve"> را </w:t>
      </w:r>
      <w:r w:rsidR="000E4BC7">
        <w:rPr>
          <w:rStyle w:val="Char6"/>
          <w:rtl/>
        </w:rPr>
        <w:t>ک</w:t>
      </w:r>
      <w:r w:rsidR="00DC6EFB" w:rsidRPr="003124F6">
        <w:rPr>
          <w:rStyle w:val="Char6"/>
          <w:rtl/>
        </w:rPr>
        <w:t>ه مرا زده بود،</w:t>
      </w:r>
      <w:r w:rsidR="00DC6EFB" w:rsidRPr="003124F6">
        <w:rPr>
          <w:rStyle w:val="Char6"/>
          <w:rFonts w:hint="cs"/>
          <w:rtl/>
        </w:rPr>
        <w:t xml:space="preserve"> </w:t>
      </w:r>
      <w:r w:rsidRPr="003124F6">
        <w:rPr>
          <w:rStyle w:val="Char6"/>
          <w:rtl/>
        </w:rPr>
        <w:t>زدم. حضرت عمر فرمود: به خدا قسم اگر ا</w:t>
      </w:r>
      <w:r w:rsidR="000E4BC7">
        <w:rPr>
          <w:rStyle w:val="Char6"/>
          <w:rtl/>
        </w:rPr>
        <w:t>ی</w:t>
      </w:r>
      <w:r w:rsidRPr="003124F6">
        <w:rPr>
          <w:rStyle w:val="Char6"/>
          <w:rtl/>
        </w:rPr>
        <w:t>ن فرمانروا را م</w:t>
      </w:r>
      <w:r w:rsidR="000E4BC7">
        <w:rPr>
          <w:rStyle w:val="Char6"/>
          <w:rtl/>
        </w:rPr>
        <w:t>ی</w:t>
      </w:r>
      <w:r w:rsidRPr="003124F6">
        <w:rPr>
          <w:rStyle w:val="Char6"/>
          <w:rtl/>
        </w:rPr>
        <w:t>‌زد</w:t>
      </w:r>
      <w:r w:rsidR="000E4BC7">
        <w:rPr>
          <w:rStyle w:val="Char6"/>
          <w:rtl/>
        </w:rPr>
        <w:t>ی</w:t>
      </w:r>
      <w:r w:rsidRPr="003124F6">
        <w:rPr>
          <w:rStyle w:val="Char6"/>
          <w:rtl/>
        </w:rPr>
        <w:t xml:space="preserve"> تو را باز نم</w:t>
      </w:r>
      <w:r w:rsidR="000E4BC7">
        <w:rPr>
          <w:rStyle w:val="Char6"/>
          <w:rtl/>
        </w:rPr>
        <w:t>ی</w:t>
      </w:r>
      <w:r w:rsidRPr="003124F6">
        <w:rPr>
          <w:rStyle w:val="Char6"/>
          <w:rtl/>
        </w:rPr>
        <w:t xml:space="preserve">‌داشتم تا آن </w:t>
      </w:r>
      <w:r w:rsidR="000E4BC7">
        <w:rPr>
          <w:rStyle w:val="Char6"/>
          <w:rtl/>
        </w:rPr>
        <w:t>ک</w:t>
      </w:r>
      <w:r w:rsidRPr="003124F6">
        <w:rPr>
          <w:rStyle w:val="Char6"/>
          <w:rtl/>
        </w:rPr>
        <w:t>ه خودت دست از زدنش باز م</w:t>
      </w:r>
      <w:r w:rsidR="000E4BC7">
        <w:rPr>
          <w:rStyle w:val="Char6"/>
          <w:rtl/>
        </w:rPr>
        <w:t>ی</w:t>
      </w:r>
      <w:r w:rsidRPr="003124F6">
        <w:rPr>
          <w:rStyle w:val="Char6"/>
          <w:rtl/>
        </w:rPr>
        <w:t>‌داشت</w:t>
      </w:r>
      <w:r w:rsidR="000E4BC7">
        <w:rPr>
          <w:rStyle w:val="Char6"/>
          <w:rtl/>
        </w:rPr>
        <w:t>ی</w:t>
      </w:r>
      <w:r w:rsidRPr="003124F6">
        <w:rPr>
          <w:rStyle w:val="Char6"/>
          <w:rtl/>
        </w:rPr>
        <w:t xml:space="preserve">، حضرت عمر: پس از آن رو به عمرو بن العاص </w:t>
      </w:r>
      <w:r w:rsidR="000E4BC7">
        <w:rPr>
          <w:rStyle w:val="Char6"/>
          <w:rtl/>
        </w:rPr>
        <w:t>ک</w:t>
      </w:r>
      <w:r w:rsidRPr="003124F6">
        <w:rPr>
          <w:rStyle w:val="Char6"/>
          <w:rtl/>
        </w:rPr>
        <w:t>رد و حق</w:t>
      </w:r>
      <w:r w:rsidR="000E4BC7">
        <w:rPr>
          <w:rStyle w:val="Char6"/>
          <w:rtl/>
        </w:rPr>
        <w:t>ی</w:t>
      </w:r>
      <w:r w:rsidRPr="003124F6">
        <w:rPr>
          <w:rStyle w:val="Char6"/>
          <w:rtl/>
        </w:rPr>
        <w:t>قت</w:t>
      </w:r>
      <w:r w:rsidR="000E4BC7">
        <w:rPr>
          <w:rStyle w:val="Char6"/>
          <w:rtl/>
        </w:rPr>
        <w:t>ی</w:t>
      </w:r>
      <w:r w:rsidRPr="003124F6">
        <w:rPr>
          <w:rStyle w:val="Char6"/>
          <w:rtl/>
        </w:rPr>
        <w:t xml:space="preserve"> گفت </w:t>
      </w:r>
      <w:r w:rsidR="000E4BC7">
        <w:rPr>
          <w:rStyle w:val="Char6"/>
          <w:rtl/>
        </w:rPr>
        <w:t>ک</w:t>
      </w:r>
      <w:r w:rsidRPr="003124F6">
        <w:rPr>
          <w:rStyle w:val="Char6"/>
          <w:rtl/>
        </w:rPr>
        <w:t>ه تار</w:t>
      </w:r>
      <w:r w:rsidR="000E4BC7">
        <w:rPr>
          <w:rStyle w:val="Char6"/>
          <w:rtl/>
        </w:rPr>
        <w:t>ی</w:t>
      </w:r>
      <w:r w:rsidRPr="003124F6">
        <w:rPr>
          <w:rStyle w:val="Char6"/>
          <w:rtl/>
        </w:rPr>
        <w:t>خ بشر</w:t>
      </w:r>
      <w:r w:rsidR="000E4BC7">
        <w:rPr>
          <w:rStyle w:val="Char6"/>
          <w:rtl/>
        </w:rPr>
        <w:t>ی</w:t>
      </w:r>
      <w:r w:rsidRPr="003124F6">
        <w:rPr>
          <w:rStyle w:val="Char6"/>
          <w:rtl/>
        </w:rPr>
        <w:t xml:space="preserve">ت از زبان </w:t>
      </w:r>
      <w:r w:rsidR="000E4BC7">
        <w:rPr>
          <w:rStyle w:val="Char6"/>
          <w:rtl/>
        </w:rPr>
        <w:t>ک</w:t>
      </w:r>
      <w:r w:rsidRPr="003124F6">
        <w:rPr>
          <w:rStyle w:val="Char6"/>
          <w:rtl/>
        </w:rPr>
        <w:t>س</w:t>
      </w:r>
      <w:r w:rsidR="000E4BC7">
        <w:rPr>
          <w:rStyle w:val="Char6"/>
          <w:rtl/>
        </w:rPr>
        <w:t>ی</w:t>
      </w:r>
      <w:r w:rsidRPr="003124F6">
        <w:rPr>
          <w:rStyle w:val="Char6"/>
          <w:rtl/>
        </w:rPr>
        <w:t xml:space="preserve"> جز عمر نشن</w:t>
      </w:r>
      <w:r w:rsidR="000E4BC7">
        <w:rPr>
          <w:rStyle w:val="Char6"/>
          <w:rtl/>
        </w:rPr>
        <w:t>ی</w:t>
      </w:r>
      <w:r w:rsidRPr="003124F6">
        <w:rPr>
          <w:rStyle w:val="Char6"/>
          <w:rtl/>
        </w:rPr>
        <w:t>ده و هم</w:t>
      </w:r>
      <w:r w:rsidR="000E4BC7">
        <w:rPr>
          <w:rStyle w:val="Char6"/>
          <w:rtl/>
        </w:rPr>
        <w:t>ی</w:t>
      </w:r>
      <w:r w:rsidRPr="003124F6">
        <w:rPr>
          <w:rStyle w:val="Char6"/>
          <w:rtl/>
        </w:rPr>
        <w:t>شه تا ابد برا</w:t>
      </w:r>
      <w:r w:rsidR="000E4BC7">
        <w:rPr>
          <w:rStyle w:val="Char6"/>
          <w:rtl/>
        </w:rPr>
        <w:t>ی</w:t>
      </w:r>
      <w:r w:rsidRPr="003124F6">
        <w:rPr>
          <w:rStyle w:val="Char6"/>
          <w:rtl/>
        </w:rPr>
        <w:t xml:space="preserve"> او آن را ثبت </w:t>
      </w:r>
      <w:r w:rsidR="000E4BC7">
        <w:rPr>
          <w:rStyle w:val="Char6"/>
          <w:rtl/>
        </w:rPr>
        <w:t>ک</w:t>
      </w:r>
      <w:r w:rsidRPr="003124F6">
        <w:rPr>
          <w:rStyle w:val="Char6"/>
          <w:rtl/>
        </w:rPr>
        <w:t>رده است. م</w:t>
      </w:r>
      <w:r w:rsidR="000E4BC7">
        <w:rPr>
          <w:rStyle w:val="Char6"/>
          <w:rtl/>
        </w:rPr>
        <w:t>ی</w:t>
      </w:r>
      <w:r w:rsidRPr="003124F6">
        <w:rPr>
          <w:rStyle w:val="Char6"/>
          <w:rtl/>
        </w:rPr>
        <w:t>‌دان</w:t>
      </w:r>
      <w:r w:rsidR="000E4BC7">
        <w:rPr>
          <w:rStyle w:val="Char6"/>
          <w:rtl/>
        </w:rPr>
        <w:t>ی</w:t>
      </w:r>
      <w:r w:rsidRPr="003124F6">
        <w:rPr>
          <w:rStyle w:val="Char6"/>
          <w:rtl/>
        </w:rPr>
        <w:t xml:space="preserve">د چه فرمود؟ فرمود: </w:t>
      </w:r>
      <w:r w:rsidR="00DC6EFB" w:rsidRPr="004B7851">
        <w:rPr>
          <w:rFonts w:cs="Traditional Arabic" w:hint="cs"/>
          <w:rtl/>
          <w:lang w:bidi="fa-IR"/>
        </w:rPr>
        <w:t>«</w:t>
      </w:r>
      <w:r w:rsidRPr="004B7851">
        <w:rPr>
          <w:rStyle w:val="Char3"/>
          <w:rtl/>
        </w:rPr>
        <w:t>يا عمرو! متى استعبدتم الناس وقد ولدتهم أمهاتهم أحراراً؟</w:t>
      </w:r>
      <w:r w:rsidR="00DC6EFB" w:rsidRPr="004B7851">
        <w:rPr>
          <w:rFonts w:cs="Traditional Arabic" w:hint="cs"/>
          <w:rtl/>
          <w:lang w:bidi="fa-IR"/>
        </w:rPr>
        <w:t xml:space="preserve">» </w:t>
      </w:r>
      <w:r w:rsidR="000E4BC7">
        <w:rPr>
          <w:rStyle w:val="Char6"/>
          <w:rtl/>
        </w:rPr>
        <w:t>ی</w:t>
      </w:r>
      <w:r w:rsidRPr="003124F6">
        <w:rPr>
          <w:rStyle w:val="Char6"/>
          <w:rtl/>
        </w:rPr>
        <w:t>عن</w:t>
      </w:r>
      <w:r w:rsidR="000E4BC7">
        <w:rPr>
          <w:rStyle w:val="Char6"/>
          <w:rtl/>
        </w:rPr>
        <w:t>ی</w:t>
      </w:r>
      <w:r w:rsidR="00DC6EFB" w:rsidRPr="003124F6">
        <w:rPr>
          <w:rStyle w:val="Char6"/>
          <w:rFonts w:hint="cs"/>
          <w:rtl/>
        </w:rPr>
        <w:t>:</w:t>
      </w:r>
      <w:r w:rsidRPr="003124F6">
        <w:rPr>
          <w:rStyle w:val="Char6"/>
          <w:rtl/>
        </w:rPr>
        <w:t xml:space="preserve"> </w:t>
      </w:r>
      <w:r w:rsidR="00DC6EFB" w:rsidRPr="004B7851">
        <w:rPr>
          <w:rFonts w:cs="Traditional Arabic" w:hint="cs"/>
          <w:sz w:val="26"/>
          <w:szCs w:val="26"/>
          <w:rtl/>
          <w:lang w:bidi="fa-IR"/>
        </w:rPr>
        <w:t>«</w:t>
      </w:r>
      <w:r w:rsidRPr="00074186">
        <w:rPr>
          <w:rStyle w:val="Char6"/>
          <w:rtl/>
        </w:rPr>
        <w:t>ا</w:t>
      </w:r>
      <w:r w:rsidR="000E4BC7">
        <w:rPr>
          <w:rStyle w:val="Char6"/>
          <w:rtl/>
        </w:rPr>
        <w:t>ی</w:t>
      </w:r>
      <w:r w:rsidRPr="00074186">
        <w:rPr>
          <w:rStyle w:val="Char6"/>
          <w:rtl/>
        </w:rPr>
        <w:t xml:space="preserve"> عمرو! از </w:t>
      </w:r>
      <w:r w:rsidR="000E4BC7">
        <w:rPr>
          <w:rStyle w:val="Char6"/>
          <w:rtl/>
        </w:rPr>
        <w:t>کی</w:t>
      </w:r>
      <w:r w:rsidRPr="00074186">
        <w:rPr>
          <w:rStyle w:val="Char6"/>
          <w:rtl/>
        </w:rPr>
        <w:t xml:space="preserve"> مردم را برده گرفته‌ا</w:t>
      </w:r>
      <w:r w:rsidR="000E4BC7">
        <w:rPr>
          <w:rStyle w:val="Char6"/>
          <w:rtl/>
        </w:rPr>
        <w:t>ی</w:t>
      </w:r>
      <w:r w:rsidRPr="00074186">
        <w:rPr>
          <w:rStyle w:val="Char6"/>
          <w:rtl/>
        </w:rPr>
        <w:t xml:space="preserve">د و حال آن </w:t>
      </w:r>
      <w:r w:rsidR="000E4BC7">
        <w:rPr>
          <w:rStyle w:val="Char6"/>
          <w:rtl/>
        </w:rPr>
        <w:t>ک</w:t>
      </w:r>
      <w:r w:rsidRPr="00074186">
        <w:rPr>
          <w:rStyle w:val="Char6"/>
          <w:rtl/>
        </w:rPr>
        <w:t>ه مادرانشان</w:t>
      </w:r>
      <w:r w:rsidR="009F5D6E">
        <w:rPr>
          <w:rStyle w:val="Char6"/>
          <w:rtl/>
        </w:rPr>
        <w:t xml:space="preserve"> آن‌ها </w:t>
      </w:r>
      <w:r w:rsidRPr="00074186">
        <w:rPr>
          <w:rStyle w:val="Char6"/>
          <w:rtl/>
        </w:rPr>
        <w:t>را آزاد زا</w:t>
      </w:r>
      <w:r w:rsidR="000E4BC7">
        <w:rPr>
          <w:rStyle w:val="Char6"/>
          <w:rtl/>
        </w:rPr>
        <w:t>یی</w:t>
      </w:r>
      <w:r w:rsidRPr="00074186">
        <w:rPr>
          <w:rStyle w:val="Char6"/>
          <w:rtl/>
        </w:rPr>
        <w:t>ده‌اند؟</w:t>
      </w:r>
      <w:r w:rsidR="00DC6EFB" w:rsidRPr="004B7851">
        <w:rPr>
          <w:rFonts w:cs="Traditional Arabic" w:hint="cs"/>
          <w:sz w:val="26"/>
          <w:szCs w:val="26"/>
          <w:rtl/>
          <w:lang w:bidi="fa-IR"/>
        </w:rPr>
        <w:t>»</w:t>
      </w:r>
      <w:r w:rsidR="00DC6EFB" w:rsidRPr="00074186">
        <w:rPr>
          <w:rStyle w:val="Char6"/>
          <w:rFonts w:hint="cs"/>
          <w:rtl/>
        </w:rPr>
        <w:t>.</w:t>
      </w:r>
    </w:p>
    <w:p w:rsidR="00241CB2" w:rsidRPr="004B7851" w:rsidRDefault="00241CB2" w:rsidP="00F9143C">
      <w:pPr>
        <w:pStyle w:val="a4"/>
        <w:rPr>
          <w:rtl/>
        </w:rPr>
      </w:pPr>
      <w:bookmarkStart w:id="335" w:name="_Toc341627339"/>
      <w:bookmarkStart w:id="336" w:name="_Toc341627560"/>
      <w:bookmarkStart w:id="337" w:name="_Toc440799007"/>
      <w:r w:rsidRPr="004B7851">
        <w:rPr>
          <w:rtl/>
        </w:rPr>
        <w:t>واقعه دوم</w:t>
      </w:r>
      <w:r w:rsidR="008E54F7" w:rsidRPr="004B7851">
        <w:rPr>
          <w:rtl/>
        </w:rPr>
        <w:t xml:space="preserve">: </w:t>
      </w:r>
      <w:r w:rsidRPr="004B7851">
        <w:rPr>
          <w:rtl/>
        </w:rPr>
        <w:t>برابر</w:t>
      </w:r>
      <w:r w:rsidR="000E4BC7">
        <w:rPr>
          <w:rtl/>
        </w:rPr>
        <w:t>ی</w:t>
      </w:r>
      <w:r w:rsidRPr="004B7851">
        <w:rPr>
          <w:rtl/>
        </w:rPr>
        <w:t xml:space="preserve"> همگان در دادگاه عمر</w:t>
      </w:r>
      <w:bookmarkEnd w:id="335"/>
      <w:bookmarkEnd w:id="336"/>
      <w:bookmarkEnd w:id="337"/>
    </w:p>
    <w:p w:rsidR="00241CB2" w:rsidRPr="003124F6" w:rsidRDefault="00241CB2" w:rsidP="00F556E7">
      <w:pPr>
        <w:widowControl w:val="0"/>
        <w:ind w:firstLine="284"/>
        <w:jc w:val="both"/>
        <w:rPr>
          <w:rStyle w:val="Char6"/>
          <w:rtl/>
        </w:rPr>
      </w:pPr>
      <w:r w:rsidRPr="003124F6">
        <w:rPr>
          <w:rStyle w:val="Char6"/>
          <w:rtl/>
        </w:rPr>
        <w:t>محمد فر</w:t>
      </w:r>
      <w:r w:rsidR="000E4BC7">
        <w:rPr>
          <w:rStyle w:val="Char6"/>
          <w:rtl/>
        </w:rPr>
        <w:t>ی</w:t>
      </w:r>
      <w:r w:rsidRPr="003124F6">
        <w:rPr>
          <w:rStyle w:val="Char6"/>
          <w:rtl/>
        </w:rPr>
        <w:t>د وجد</w:t>
      </w:r>
      <w:r w:rsidR="000E4BC7">
        <w:rPr>
          <w:rStyle w:val="Char6"/>
          <w:rtl/>
        </w:rPr>
        <w:t>ی</w:t>
      </w:r>
      <w:r w:rsidRPr="003124F6">
        <w:rPr>
          <w:rStyle w:val="Char6"/>
          <w:rtl/>
        </w:rPr>
        <w:t xml:space="preserve"> دانشمند مصر</w:t>
      </w:r>
      <w:r w:rsidR="000E4BC7">
        <w:rPr>
          <w:rStyle w:val="Char6"/>
          <w:rtl/>
        </w:rPr>
        <w:t>ی</w:t>
      </w:r>
      <w:r w:rsidRPr="003124F6">
        <w:rPr>
          <w:rStyle w:val="Char6"/>
          <w:rtl/>
        </w:rPr>
        <w:t xml:space="preserve"> در دا</w:t>
      </w:r>
      <w:r w:rsidR="000E4BC7">
        <w:rPr>
          <w:rStyle w:val="Char6"/>
          <w:rtl/>
        </w:rPr>
        <w:t>ی</w:t>
      </w:r>
      <w:r w:rsidRPr="003124F6">
        <w:rPr>
          <w:rStyle w:val="Char6"/>
          <w:rtl/>
        </w:rPr>
        <w:t>ره المعارفش و س</w:t>
      </w:r>
      <w:r w:rsidR="000E4BC7">
        <w:rPr>
          <w:rStyle w:val="Char6"/>
          <w:rtl/>
        </w:rPr>
        <w:t>ی</w:t>
      </w:r>
      <w:r w:rsidRPr="003124F6">
        <w:rPr>
          <w:rStyle w:val="Char6"/>
          <w:rtl/>
        </w:rPr>
        <w:t>د محمد رش</w:t>
      </w:r>
      <w:r w:rsidR="000E4BC7">
        <w:rPr>
          <w:rStyle w:val="Char6"/>
          <w:rtl/>
        </w:rPr>
        <w:t>ی</w:t>
      </w:r>
      <w:r w:rsidRPr="003124F6">
        <w:rPr>
          <w:rStyle w:val="Char6"/>
          <w:rtl/>
        </w:rPr>
        <w:t>د رضا عالم د</w:t>
      </w:r>
      <w:r w:rsidR="000E4BC7">
        <w:rPr>
          <w:rStyle w:val="Char6"/>
          <w:rtl/>
        </w:rPr>
        <w:t>ی</w:t>
      </w:r>
      <w:r w:rsidRPr="003124F6">
        <w:rPr>
          <w:rStyle w:val="Char6"/>
          <w:rtl/>
        </w:rPr>
        <w:t>ن</w:t>
      </w:r>
      <w:r w:rsidR="000E4BC7">
        <w:rPr>
          <w:rStyle w:val="Char6"/>
          <w:rtl/>
        </w:rPr>
        <w:t>ی</w:t>
      </w:r>
      <w:r w:rsidRPr="003124F6">
        <w:rPr>
          <w:rStyle w:val="Char6"/>
          <w:rtl/>
        </w:rPr>
        <w:t xml:space="preserve"> مصر</w:t>
      </w:r>
      <w:r w:rsidR="000E4BC7">
        <w:rPr>
          <w:rStyle w:val="Char6"/>
          <w:rtl/>
        </w:rPr>
        <w:t>ی</w:t>
      </w:r>
      <w:r w:rsidRPr="003124F6">
        <w:rPr>
          <w:rStyle w:val="Char6"/>
          <w:rtl/>
        </w:rPr>
        <w:t xml:space="preserve"> در تفس</w:t>
      </w:r>
      <w:r w:rsidR="000E4BC7">
        <w:rPr>
          <w:rStyle w:val="Char6"/>
          <w:rtl/>
        </w:rPr>
        <w:t>ی</w:t>
      </w:r>
      <w:r w:rsidRPr="003124F6">
        <w:rPr>
          <w:rStyle w:val="Char6"/>
          <w:rtl/>
        </w:rPr>
        <w:t xml:space="preserve">رش بنام المنار نقل </w:t>
      </w:r>
      <w:r w:rsidR="000E4BC7">
        <w:rPr>
          <w:rStyle w:val="Char6"/>
          <w:rtl/>
        </w:rPr>
        <w:t>ک</w:t>
      </w:r>
      <w:r w:rsidRPr="003124F6">
        <w:rPr>
          <w:rStyle w:val="Char6"/>
          <w:rtl/>
        </w:rPr>
        <w:t xml:space="preserve">رده‌اند </w:t>
      </w:r>
      <w:r w:rsidR="000E4BC7">
        <w:rPr>
          <w:rStyle w:val="Char6"/>
          <w:rtl/>
        </w:rPr>
        <w:t>ک</w:t>
      </w:r>
      <w:r w:rsidRPr="003124F6">
        <w:rPr>
          <w:rStyle w:val="Char6"/>
          <w:rtl/>
        </w:rPr>
        <w:t>ه، جبله بن الا</w:t>
      </w:r>
      <w:r w:rsidR="000E4BC7">
        <w:rPr>
          <w:rStyle w:val="Char6"/>
          <w:rtl/>
        </w:rPr>
        <w:t>ی</w:t>
      </w:r>
      <w:r w:rsidRPr="003124F6">
        <w:rPr>
          <w:rStyle w:val="Char6"/>
          <w:rtl/>
        </w:rPr>
        <w:t>هم پادشاه عرب بن</w:t>
      </w:r>
      <w:r w:rsidR="000E4BC7">
        <w:rPr>
          <w:rStyle w:val="Char6"/>
          <w:rtl/>
        </w:rPr>
        <w:t>ی</w:t>
      </w:r>
      <w:r w:rsidRPr="003124F6">
        <w:rPr>
          <w:rStyle w:val="Char6"/>
          <w:rtl/>
        </w:rPr>
        <w:t xml:space="preserve"> غسان در زمان خلافت عمر بن الخطاب مسلمان شد ودر موسم حج با سران طا</w:t>
      </w:r>
      <w:r w:rsidR="000E4BC7">
        <w:rPr>
          <w:rStyle w:val="Char6"/>
          <w:rtl/>
        </w:rPr>
        <w:t>ی</w:t>
      </w:r>
      <w:r w:rsidRPr="003124F6">
        <w:rPr>
          <w:rStyle w:val="Char6"/>
          <w:rtl/>
        </w:rPr>
        <w:t>فه و بزرگان قومش برا</w:t>
      </w:r>
      <w:r w:rsidR="000E4BC7">
        <w:rPr>
          <w:rStyle w:val="Char6"/>
          <w:rtl/>
        </w:rPr>
        <w:t>ی</w:t>
      </w:r>
      <w:r w:rsidRPr="003124F6">
        <w:rPr>
          <w:rStyle w:val="Char6"/>
          <w:rtl/>
        </w:rPr>
        <w:t xml:space="preserve"> انجام مراسم حج به م</w:t>
      </w:r>
      <w:r w:rsidR="000E4BC7">
        <w:rPr>
          <w:rStyle w:val="Char6"/>
          <w:rtl/>
        </w:rPr>
        <w:t>ک</w:t>
      </w:r>
      <w:r w:rsidRPr="003124F6">
        <w:rPr>
          <w:rStyle w:val="Char6"/>
          <w:rtl/>
        </w:rPr>
        <w:t>ه آمد. اتفاقاً هنگام</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مشغول طواف </w:t>
      </w:r>
      <w:r w:rsidR="000E4BC7">
        <w:rPr>
          <w:rStyle w:val="Char6"/>
          <w:rtl/>
        </w:rPr>
        <w:t>ک</w:t>
      </w:r>
      <w:r w:rsidRPr="003124F6">
        <w:rPr>
          <w:rStyle w:val="Char6"/>
          <w:rtl/>
        </w:rPr>
        <w:t>عبه بود، مرد</w:t>
      </w:r>
      <w:r w:rsidR="000E4BC7">
        <w:rPr>
          <w:rStyle w:val="Char6"/>
          <w:rtl/>
        </w:rPr>
        <w:t>ی</w:t>
      </w:r>
      <w:r w:rsidRPr="003124F6">
        <w:rPr>
          <w:rStyle w:val="Char6"/>
          <w:rtl/>
        </w:rPr>
        <w:t xml:space="preserve"> ناخودآگاه پا رو</w:t>
      </w:r>
      <w:r w:rsidR="000E4BC7">
        <w:rPr>
          <w:rStyle w:val="Char6"/>
          <w:rtl/>
        </w:rPr>
        <w:t>ی</w:t>
      </w:r>
      <w:r w:rsidRPr="003124F6">
        <w:rPr>
          <w:rStyle w:val="Char6"/>
          <w:rtl/>
        </w:rPr>
        <w:t xml:space="preserve"> ردا</w:t>
      </w:r>
      <w:r w:rsidR="000E4BC7">
        <w:rPr>
          <w:rStyle w:val="Char6"/>
          <w:rtl/>
        </w:rPr>
        <w:t>ی</w:t>
      </w:r>
      <w:r w:rsidRPr="003124F6">
        <w:rPr>
          <w:rStyle w:val="Char6"/>
          <w:rtl/>
        </w:rPr>
        <w:t xml:space="preserve">ش </w:t>
      </w:r>
      <w:r w:rsidR="000E4BC7">
        <w:rPr>
          <w:rStyle w:val="Char6"/>
          <w:rtl/>
        </w:rPr>
        <w:t>ک</w:t>
      </w:r>
      <w:r w:rsidRPr="003124F6">
        <w:rPr>
          <w:rStyle w:val="Char6"/>
          <w:rtl/>
        </w:rPr>
        <w:t>ه بر دوش اف</w:t>
      </w:r>
      <w:r w:rsidR="000E4BC7">
        <w:rPr>
          <w:rStyle w:val="Char6"/>
          <w:rtl/>
        </w:rPr>
        <w:t>ک</w:t>
      </w:r>
      <w:r w:rsidRPr="003124F6">
        <w:rPr>
          <w:rStyle w:val="Char6"/>
          <w:rtl/>
        </w:rPr>
        <w:t>نده م</w:t>
      </w:r>
      <w:r w:rsidR="000E4BC7">
        <w:rPr>
          <w:rStyle w:val="Char6"/>
          <w:rtl/>
        </w:rPr>
        <w:t>ی</w:t>
      </w:r>
      <w:r w:rsidRPr="003124F6">
        <w:rPr>
          <w:rStyle w:val="Char6"/>
          <w:rtl/>
        </w:rPr>
        <w:t>‌گذارد. پادشاه بن</w:t>
      </w:r>
      <w:r w:rsidR="000E4BC7">
        <w:rPr>
          <w:rStyle w:val="Char6"/>
          <w:rtl/>
        </w:rPr>
        <w:t>ی</w:t>
      </w:r>
      <w:r w:rsidRPr="003124F6">
        <w:rPr>
          <w:rStyle w:val="Char6"/>
          <w:rtl/>
        </w:rPr>
        <w:t xml:space="preserve"> غسان </w:t>
      </w:r>
      <w:r w:rsidR="000E4BC7">
        <w:rPr>
          <w:rStyle w:val="Char6"/>
          <w:rtl/>
        </w:rPr>
        <w:t>ک</w:t>
      </w:r>
      <w:r w:rsidRPr="003124F6">
        <w:rPr>
          <w:rStyle w:val="Char6"/>
          <w:rtl/>
        </w:rPr>
        <w:t xml:space="preserve">ه </w:t>
      </w:r>
      <w:r w:rsidR="000E4BC7">
        <w:rPr>
          <w:rStyle w:val="Char6"/>
          <w:rtl/>
        </w:rPr>
        <w:t>ک</w:t>
      </w:r>
      <w:r w:rsidRPr="003124F6">
        <w:rPr>
          <w:rStyle w:val="Char6"/>
          <w:rtl/>
        </w:rPr>
        <w:t>بر</w:t>
      </w:r>
      <w:r w:rsidR="000E4BC7">
        <w:rPr>
          <w:rStyle w:val="Char6"/>
          <w:rtl/>
        </w:rPr>
        <w:t>ی</w:t>
      </w:r>
      <w:r w:rsidRPr="003124F6">
        <w:rPr>
          <w:rStyle w:val="Char6"/>
          <w:rtl/>
        </w:rPr>
        <w:t>اء سلطنت در سر</w:t>
      </w:r>
      <w:r w:rsidR="00DC6EFB" w:rsidRPr="003124F6">
        <w:rPr>
          <w:rStyle w:val="Char6"/>
          <w:rFonts w:hint="cs"/>
          <w:rtl/>
        </w:rPr>
        <w:t xml:space="preserve"> </w:t>
      </w:r>
      <w:r w:rsidR="00DC6EFB" w:rsidRPr="003124F6">
        <w:rPr>
          <w:rStyle w:val="Char6"/>
          <w:rtl/>
        </w:rPr>
        <w:t>داشته، عمل ا</w:t>
      </w:r>
      <w:r w:rsidR="000E4BC7">
        <w:rPr>
          <w:rStyle w:val="Char6"/>
          <w:rtl/>
        </w:rPr>
        <w:t>ی</w:t>
      </w:r>
      <w:r w:rsidR="00DC6EFB" w:rsidRPr="003124F6">
        <w:rPr>
          <w:rStyle w:val="Char6"/>
          <w:rtl/>
        </w:rPr>
        <w:t>ن مرد را ب</w:t>
      </w:r>
      <w:r w:rsidR="000E4BC7">
        <w:rPr>
          <w:rStyle w:val="Char6"/>
          <w:rtl/>
        </w:rPr>
        <w:t>ی</w:t>
      </w:r>
      <w:r w:rsidR="00DC6EFB" w:rsidRPr="003124F6">
        <w:rPr>
          <w:rStyle w:val="Char6"/>
          <w:rFonts w:hint="cs"/>
          <w:rtl/>
        </w:rPr>
        <w:t>‌</w:t>
      </w:r>
      <w:r w:rsidRPr="003124F6">
        <w:rPr>
          <w:rStyle w:val="Char6"/>
          <w:rtl/>
        </w:rPr>
        <w:t>ادب</w:t>
      </w:r>
      <w:r w:rsidR="000E4BC7">
        <w:rPr>
          <w:rStyle w:val="Char6"/>
          <w:rtl/>
        </w:rPr>
        <w:t>ی</w:t>
      </w:r>
      <w:r w:rsidRPr="003124F6">
        <w:rPr>
          <w:rStyle w:val="Char6"/>
          <w:rtl/>
        </w:rPr>
        <w:t xml:space="preserve"> م</w:t>
      </w:r>
      <w:r w:rsidR="000E4BC7">
        <w:rPr>
          <w:rStyle w:val="Char6"/>
          <w:rtl/>
        </w:rPr>
        <w:t>ی</w:t>
      </w:r>
      <w:r w:rsidRPr="003124F6">
        <w:rPr>
          <w:rStyle w:val="Char6"/>
          <w:rtl/>
        </w:rPr>
        <w:t>‌داند و بر خود روا نم</w:t>
      </w:r>
      <w:r w:rsidR="000E4BC7">
        <w:rPr>
          <w:rStyle w:val="Char6"/>
          <w:rtl/>
        </w:rPr>
        <w:t>ی</w:t>
      </w:r>
      <w:r w:rsidRPr="003124F6">
        <w:rPr>
          <w:rStyle w:val="Char6"/>
          <w:rtl/>
        </w:rPr>
        <w:t>‌داند و نم</w:t>
      </w:r>
      <w:r w:rsidR="000E4BC7">
        <w:rPr>
          <w:rStyle w:val="Char6"/>
          <w:rtl/>
        </w:rPr>
        <w:t>ی</w:t>
      </w:r>
      <w:r w:rsidRPr="003124F6">
        <w:rPr>
          <w:rStyle w:val="Char6"/>
          <w:rtl/>
        </w:rPr>
        <w:t xml:space="preserve">‌پسندد </w:t>
      </w:r>
      <w:r w:rsidR="000E4BC7">
        <w:rPr>
          <w:rStyle w:val="Char6"/>
          <w:rtl/>
        </w:rPr>
        <w:t>ک</w:t>
      </w:r>
      <w:r w:rsidRPr="003124F6">
        <w:rPr>
          <w:rStyle w:val="Char6"/>
          <w:rtl/>
        </w:rPr>
        <w:t>ه ناد</w:t>
      </w:r>
      <w:r w:rsidR="000E4BC7">
        <w:rPr>
          <w:rStyle w:val="Char6"/>
          <w:rtl/>
        </w:rPr>
        <w:t>ی</w:t>
      </w:r>
      <w:r w:rsidRPr="003124F6">
        <w:rPr>
          <w:rStyle w:val="Char6"/>
          <w:rtl/>
        </w:rPr>
        <w:t xml:space="preserve">ده گرفته بگذرد، لذا </w:t>
      </w:r>
      <w:r w:rsidR="000E4BC7">
        <w:rPr>
          <w:rStyle w:val="Char6"/>
          <w:rtl/>
        </w:rPr>
        <w:t>ک</w:t>
      </w:r>
      <w:r w:rsidRPr="003124F6">
        <w:rPr>
          <w:rStyle w:val="Char6"/>
          <w:rtl/>
        </w:rPr>
        <w:t>ش</w:t>
      </w:r>
      <w:r w:rsidR="000E4BC7">
        <w:rPr>
          <w:rStyle w:val="Char6"/>
          <w:rtl/>
        </w:rPr>
        <w:t>ی</w:t>
      </w:r>
      <w:r w:rsidRPr="003124F6">
        <w:rPr>
          <w:rStyle w:val="Char6"/>
          <w:rtl/>
        </w:rPr>
        <w:t>ده‌ا</w:t>
      </w:r>
      <w:r w:rsidR="000E4BC7">
        <w:rPr>
          <w:rStyle w:val="Char6"/>
          <w:rtl/>
        </w:rPr>
        <w:t>ی</w:t>
      </w:r>
      <w:r w:rsidRPr="003124F6">
        <w:rPr>
          <w:rStyle w:val="Char6"/>
          <w:rtl/>
        </w:rPr>
        <w:t xml:space="preserve"> سخت بر چهره‌اش م</w:t>
      </w:r>
      <w:r w:rsidR="000E4BC7">
        <w:rPr>
          <w:rStyle w:val="Char6"/>
          <w:rtl/>
        </w:rPr>
        <w:t>ی</w:t>
      </w:r>
      <w:r w:rsidRPr="003124F6">
        <w:rPr>
          <w:rStyle w:val="Char6"/>
          <w:rtl/>
        </w:rPr>
        <w:t xml:space="preserve">‌زند. </w:t>
      </w:r>
    </w:p>
    <w:p w:rsidR="00241CB2" w:rsidRPr="003124F6" w:rsidRDefault="00DC6EFB" w:rsidP="00F556E7">
      <w:pPr>
        <w:widowControl w:val="0"/>
        <w:ind w:firstLine="284"/>
        <w:jc w:val="both"/>
        <w:rPr>
          <w:rStyle w:val="Char6"/>
          <w:rtl/>
        </w:rPr>
      </w:pPr>
      <w:r w:rsidRPr="003124F6">
        <w:rPr>
          <w:rStyle w:val="Char6"/>
          <w:rtl/>
        </w:rPr>
        <w:t>ا</w:t>
      </w:r>
      <w:r w:rsidR="000E4BC7">
        <w:rPr>
          <w:rStyle w:val="Char6"/>
          <w:rtl/>
        </w:rPr>
        <w:t>ی</w:t>
      </w:r>
      <w:r w:rsidRPr="003124F6">
        <w:rPr>
          <w:rStyle w:val="Char6"/>
          <w:rtl/>
        </w:rPr>
        <w:t xml:space="preserve">ن مرد </w:t>
      </w:r>
      <w:r w:rsidR="000E4BC7">
        <w:rPr>
          <w:rStyle w:val="Char6"/>
          <w:rtl/>
        </w:rPr>
        <w:t>ک</w:t>
      </w:r>
      <w:r w:rsidRPr="003124F6">
        <w:rPr>
          <w:rStyle w:val="Char6"/>
          <w:rtl/>
        </w:rPr>
        <w:t>ه خود را ب</w:t>
      </w:r>
      <w:r w:rsidR="000E4BC7">
        <w:rPr>
          <w:rStyle w:val="Char6"/>
          <w:rtl/>
        </w:rPr>
        <w:t>ی</w:t>
      </w:r>
      <w:r w:rsidRPr="003124F6">
        <w:rPr>
          <w:rStyle w:val="Char6"/>
          <w:rFonts w:hint="cs"/>
          <w:rtl/>
        </w:rPr>
        <w:t>‌</w:t>
      </w:r>
      <w:r w:rsidR="00241CB2" w:rsidRPr="003124F6">
        <w:rPr>
          <w:rStyle w:val="Char6"/>
          <w:rtl/>
        </w:rPr>
        <w:t>تقص</w:t>
      </w:r>
      <w:r w:rsidR="000E4BC7">
        <w:rPr>
          <w:rStyle w:val="Char6"/>
          <w:rtl/>
        </w:rPr>
        <w:t>ی</w:t>
      </w:r>
      <w:r w:rsidR="00241CB2" w:rsidRPr="003124F6">
        <w:rPr>
          <w:rStyle w:val="Char6"/>
          <w:rtl/>
        </w:rPr>
        <w:t>ر م</w:t>
      </w:r>
      <w:r w:rsidR="000E4BC7">
        <w:rPr>
          <w:rStyle w:val="Char6"/>
          <w:rtl/>
        </w:rPr>
        <w:t>ی</w:t>
      </w:r>
      <w:r w:rsidR="00241CB2" w:rsidRPr="003124F6">
        <w:rPr>
          <w:rStyle w:val="Char6"/>
          <w:rtl/>
        </w:rPr>
        <w:t>‌دانسته نم</w:t>
      </w:r>
      <w:r w:rsidR="000E4BC7">
        <w:rPr>
          <w:rStyle w:val="Char6"/>
          <w:rtl/>
        </w:rPr>
        <w:t>ی</w:t>
      </w:r>
      <w:r w:rsidR="00241CB2" w:rsidRPr="003124F6">
        <w:rPr>
          <w:rStyle w:val="Char6"/>
          <w:rtl/>
        </w:rPr>
        <w:t>‌تواند تحمل نما</w:t>
      </w:r>
      <w:r w:rsidR="000E4BC7">
        <w:rPr>
          <w:rStyle w:val="Char6"/>
          <w:rtl/>
        </w:rPr>
        <w:t>ی</w:t>
      </w:r>
      <w:r w:rsidR="00241CB2" w:rsidRPr="003124F6">
        <w:rPr>
          <w:rStyle w:val="Char6"/>
          <w:rtl/>
        </w:rPr>
        <w:t>د و چشم بپوشد. او م</w:t>
      </w:r>
      <w:r w:rsidR="000E4BC7">
        <w:rPr>
          <w:rStyle w:val="Char6"/>
          <w:rtl/>
        </w:rPr>
        <w:t>ی</w:t>
      </w:r>
      <w:r w:rsidR="00241CB2" w:rsidRPr="003124F6">
        <w:rPr>
          <w:rStyle w:val="Char6"/>
          <w:rtl/>
        </w:rPr>
        <w:t xml:space="preserve">‌دانست </w:t>
      </w:r>
      <w:r w:rsidR="000E4BC7">
        <w:rPr>
          <w:rStyle w:val="Char6"/>
          <w:rtl/>
        </w:rPr>
        <w:t>ک</w:t>
      </w:r>
      <w:r w:rsidR="00241CB2" w:rsidRPr="003124F6">
        <w:rPr>
          <w:rStyle w:val="Char6"/>
          <w:rtl/>
        </w:rPr>
        <w:t>ه در عصر عمر زندگ</w:t>
      </w:r>
      <w:r w:rsidR="000E4BC7">
        <w:rPr>
          <w:rStyle w:val="Char6"/>
          <w:rtl/>
        </w:rPr>
        <w:t>ی</w:t>
      </w:r>
      <w:r w:rsidR="00241CB2" w:rsidRPr="003124F6">
        <w:rPr>
          <w:rStyle w:val="Char6"/>
          <w:rtl/>
        </w:rPr>
        <w:t xml:space="preserve"> م</w:t>
      </w:r>
      <w:r w:rsidR="000E4BC7">
        <w:rPr>
          <w:rStyle w:val="Char6"/>
          <w:rtl/>
        </w:rPr>
        <w:t>ی</w:t>
      </w:r>
      <w:r w:rsidR="00241CB2" w:rsidRPr="003124F6">
        <w:rPr>
          <w:rStyle w:val="Char6"/>
          <w:rtl/>
        </w:rPr>
        <w:t>‌</w:t>
      </w:r>
      <w:r w:rsidR="000E4BC7">
        <w:rPr>
          <w:rStyle w:val="Char6"/>
          <w:rtl/>
        </w:rPr>
        <w:t>ک</w:t>
      </w:r>
      <w:r w:rsidR="00241CB2" w:rsidRPr="003124F6">
        <w:rPr>
          <w:rStyle w:val="Char6"/>
          <w:rtl/>
        </w:rPr>
        <w:t>ند، عصر</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عدالت اجتماع</w:t>
      </w:r>
      <w:r w:rsidR="000E4BC7">
        <w:rPr>
          <w:rStyle w:val="Char6"/>
          <w:rtl/>
        </w:rPr>
        <w:t>ی</w:t>
      </w:r>
      <w:r w:rsidR="00241CB2" w:rsidRPr="003124F6">
        <w:rPr>
          <w:rStyle w:val="Char6"/>
          <w:rtl/>
        </w:rPr>
        <w:t xml:space="preserve"> به طور مساوات بدون تبع</w:t>
      </w:r>
      <w:r w:rsidR="000E4BC7">
        <w:rPr>
          <w:rStyle w:val="Char6"/>
          <w:rtl/>
        </w:rPr>
        <w:t>ی</w:t>
      </w:r>
      <w:r w:rsidR="00241CB2" w:rsidRPr="003124F6">
        <w:rPr>
          <w:rStyle w:val="Char6"/>
          <w:rtl/>
        </w:rPr>
        <w:t>ض ب</w:t>
      </w:r>
      <w:r w:rsidR="000E4BC7">
        <w:rPr>
          <w:rStyle w:val="Char6"/>
          <w:rtl/>
        </w:rPr>
        <w:t>ی</w:t>
      </w:r>
      <w:r w:rsidR="00241CB2" w:rsidRPr="003124F6">
        <w:rPr>
          <w:rStyle w:val="Char6"/>
          <w:rtl/>
        </w:rPr>
        <w:t>ن پادشاه و</w:t>
      </w:r>
      <w:r w:rsidRPr="003124F6">
        <w:rPr>
          <w:rStyle w:val="Char6"/>
          <w:rFonts w:hint="cs"/>
          <w:rtl/>
        </w:rPr>
        <w:t xml:space="preserve"> </w:t>
      </w:r>
      <w:r w:rsidR="00241CB2" w:rsidRPr="003124F6">
        <w:rPr>
          <w:rStyle w:val="Char6"/>
          <w:rtl/>
        </w:rPr>
        <w:t>د</w:t>
      </w:r>
      <w:r w:rsidR="000E4BC7">
        <w:rPr>
          <w:rStyle w:val="Char6"/>
          <w:rtl/>
        </w:rPr>
        <w:t>ی</w:t>
      </w:r>
      <w:r w:rsidR="00241CB2" w:rsidRPr="003124F6">
        <w:rPr>
          <w:rStyle w:val="Char6"/>
          <w:rtl/>
        </w:rPr>
        <w:t>گران به حق</w:t>
      </w:r>
      <w:r w:rsidR="000E4BC7">
        <w:rPr>
          <w:rStyle w:val="Char6"/>
          <w:rtl/>
        </w:rPr>
        <w:t>ی</w:t>
      </w:r>
      <w:r w:rsidR="00241CB2" w:rsidRPr="003124F6">
        <w:rPr>
          <w:rStyle w:val="Char6"/>
          <w:rtl/>
        </w:rPr>
        <w:t>قت اجرا م</w:t>
      </w:r>
      <w:r w:rsidR="000E4BC7">
        <w:rPr>
          <w:rStyle w:val="Char6"/>
          <w:rtl/>
        </w:rPr>
        <w:t>ی</w:t>
      </w:r>
      <w:r w:rsidR="00241CB2" w:rsidRPr="003124F6">
        <w:rPr>
          <w:rStyle w:val="Char6"/>
          <w:rtl/>
        </w:rPr>
        <w:t xml:space="preserve">‌شود، لذا به حضور حضرت عمر </w:t>
      </w:r>
      <w:r w:rsidR="000E4BC7">
        <w:rPr>
          <w:rStyle w:val="Char6"/>
          <w:rtl/>
        </w:rPr>
        <w:t>ک</w:t>
      </w:r>
      <w:r w:rsidR="00241CB2" w:rsidRPr="003124F6">
        <w:rPr>
          <w:rStyle w:val="Char6"/>
          <w:rtl/>
        </w:rPr>
        <w:t>ه در م</w:t>
      </w:r>
      <w:r w:rsidR="000E4BC7">
        <w:rPr>
          <w:rStyle w:val="Char6"/>
          <w:rtl/>
        </w:rPr>
        <w:t>ک</w:t>
      </w:r>
      <w:r w:rsidR="00241CB2" w:rsidRPr="003124F6">
        <w:rPr>
          <w:rStyle w:val="Char6"/>
          <w:rtl/>
        </w:rPr>
        <w:t>ه بوده م</w:t>
      </w:r>
      <w:r w:rsidR="000E4BC7">
        <w:rPr>
          <w:rStyle w:val="Char6"/>
          <w:rtl/>
        </w:rPr>
        <w:t>ی</w:t>
      </w:r>
      <w:r w:rsidR="00241CB2" w:rsidRPr="003124F6">
        <w:rPr>
          <w:rStyle w:val="Char6"/>
          <w:rtl/>
        </w:rPr>
        <w:t>‌شتابد و ش</w:t>
      </w:r>
      <w:r w:rsidR="000E4BC7">
        <w:rPr>
          <w:rStyle w:val="Char6"/>
          <w:rtl/>
        </w:rPr>
        <w:t>ک</w:t>
      </w:r>
      <w:r w:rsidR="00241CB2" w:rsidRPr="003124F6">
        <w:rPr>
          <w:rStyle w:val="Char6"/>
          <w:rtl/>
        </w:rPr>
        <w:t>ا</w:t>
      </w:r>
      <w:r w:rsidR="000E4BC7">
        <w:rPr>
          <w:rStyle w:val="Char6"/>
          <w:rtl/>
        </w:rPr>
        <w:t>ی</w:t>
      </w:r>
      <w:r w:rsidR="00241CB2" w:rsidRPr="003124F6">
        <w:rPr>
          <w:rStyle w:val="Char6"/>
          <w:rtl/>
        </w:rPr>
        <w:t>ت م</w:t>
      </w:r>
      <w:r w:rsidR="000E4BC7">
        <w:rPr>
          <w:rStyle w:val="Char6"/>
          <w:rtl/>
        </w:rPr>
        <w:t>ی</w:t>
      </w:r>
      <w:r w:rsidR="00241CB2" w:rsidRPr="003124F6">
        <w:rPr>
          <w:rStyle w:val="Char6"/>
          <w:rtl/>
        </w:rPr>
        <w:t>‌</w:t>
      </w:r>
      <w:r w:rsidR="000E4BC7">
        <w:rPr>
          <w:rStyle w:val="Char6"/>
          <w:rtl/>
        </w:rPr>
        <w:t>ک</w:t>
      </w:r>
      <w:r w:rsidR="00241CB2" w:rsidRPr="003124F6">
        <w:rPr>
          <w:rStyle w:val="Char6"/>
          <w:rtl/>
        </w:rPr>
        <w:t>ند. حضرت عمر ا</w:t>
      </w:r>
      <w:r w:rsidR="000E4BC7">
        <w:rPr>
          <w:rStyle w:val="Char6"/>
          <w:rtl/>
        </w:rPr>
        <w:t>ی</w:t>
      </w:r>
      <w:r w:rsidR="00241CB2" w:rsidRPr="003124F6">
        <w:rPr>
          <w:rStyle w:val="Char6"/>
          <w:rtl/>
        </w:rPr>
        <w:t>ن پادشاه را برا</w:t>
      </w:r>
      <w:r w:rsidR="000E4BC7">
        <w:rPr>
          <w:rStyle w:val="Char6"/>
          <w:rtl/>
        </w:rPr>
        <w:t>ی</w:t>
      </w:r>
      <w:r w:rsidR="00241CB2" w:rsidRPr="003124F6">
        <w:rPr>
          <w:rStyle w:val="Char6"/>
          <w:rtl/>
        </w:rPr>
        <w:t xml:space="preserve"> محا</w:t>
      </w:r>
      <w:r w:rsidR="000E4BC7">
        <w:rPr>
          <w:rStyle w:val="Char6"/>
          <w:rtl/>
        </w:rPr>
        <w:t>ک</w:t>
      </w:r>
      <w:r w:rsidR="00241CB2" w:rsidRPr="003124F6">
        <w:rPr>
          <w:rStyle w:val="Char6"/>
          <w:rtl/>
        </w:rPr>
        <w:t>مه و احقاق حق عرب بدو</w:t>
      </w:r>
      <w:r w:rsidR="000E4BC7">
        <w:rPr>
          <w:rStyle w:val="Char6"/>
          <w:rtl/>
        </w:rPr>
        <w:t>ی</w:t>
      </w:r>
      <w:r w:rsidR="00241CB2" w:rsidRPr="003124F6">
        <w:rPr>
          <w:rStyle w:val="Char6"/>
          <w:rtl/>
        </w:rPr>
        <w:t xml:space="preserve"> به مجلس خلافت احضار م</w:t>
      </w:r>
      <w:r w:rsidR="000E4BC7">
        <w:rPr>
          <w:rStyle w:val="Char6"/>
          <w:rtl/>
        </w:rPr>
        <w:t>ی</w:t>
      </w:r>
      <w:r w:rsidR="00241CB2" w:rsidRPr="003124F6">
        <w:rPr>
          <w:rStyle w:val="Char6"/>
          <w:rtl/>
        </w:rPr>
        <w:t>‌فرما</w:t>
      </w:r>
      <w:r w:rsidR="000E4BC7">
        <w:rPr>
          <w:rStyle w:val="Char6"/>
          <w:rtl/>
        </w:rPr>
        <w:t>ی</w:t>
      </w:r>
      <w:r w:rsidR="00241CB2" w:rsidRPr="003124F6">
        <w:rPr>
          <w:rStyle w:val="Char6"/>
          <w:rtl/>
        </w:rPr>
        <w:t>د: با</w:t>
      </w:r>
      <w:r w:rsidR="000E4BC7">
        <w:rPr>
          <w:rStyle w:val="Char6"/>
          <w:rtl/>
        </w:rPr>
        <w:t>ی</w:t>
      </w:r>
      <w:r w:rsidR="00241CB2" w:rsidRPr="003124F6">
        <w:rPr>
          <w:rStyle w:val="Char6"/>
          <w:rtl/>
        </w:rPr>
        <w:t xml:space="preserve">د در ازاء </w:t>
      </w:r>
      <w:r w:rsidR="000E4BC7">
        <w:rPr>
          <w:rStyle w:val="Char6"/>
          <w:rtl/>
        </w:rPr>
        <w:t>یک</w:t>
      </w:r>
      <w:r w:rsidR="00241CB2" w:rsidRPr="003124F6">
        <w:rPr>
          <w:rStyle w:val="Char6"/>
          <w:rtl/>
        </w:rPr>
        <w:t xml:space="preserve"> ضربت</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بناحق زده‌ا</w:t>
      </w:r>
      <w:r w:rsidR="000E4BC7">
        <w:rPr>
          <w:rStyle w:val="Char6"/>
          <w:rtl/>
        </w:rPr>
        <w:t>ی</w:t>
      </w:r>
      <w:r w:rsidR="00241CB2" w:rsidRPr="003124F6">
        <w:rPr>
          <w:rStyle w:val="Char6"/>
          <w:rtl/>
        </w:rPr>
        <w:t xml:space="preserve"> مجازات شو</w:t>
      </w:r>
      <w:r w:rsidR="000E4BC7">
        <w:rPr>
          <w:rStyle w:val="Char6"/>
          <w:rtl/>
        </w:rPr>
        <w:t>ی</w:t>
      </w:r>
      <w:r w:rsidR="00241CB2" w:rsidRPr="003124F6">
        <w:rPr>
          <w:rStyle w:val="Char6"/>
          <w:rtl/>
        </w:rPr>
        <w:t xml:space="preserve"> و از دست ا</w:t>
      </w:r>
      <w:r w:rsidR="000E4BC7">
        <w:rPr>
          <w:rStyle w:val="Char6"/>
          <w:rtl/>
        </w:rPr>
        <w:t>ی</w:t>
      </w:r>
      <w:r w:rsidR="00241CB2" w:rsidRPr="003124F6">
        <w:rPr>
          <w:rStyle w:val="Char6"/>
          <w:rtl/>
        </w:rPr>
        <w:t xml:space="preserve">ن مرد </w:t>
      </w:r>
      <w:r w:rsidR="000E4BC7">
        <w:rPr>
          <w:rStyle w:val="Char6"/>
          <w:rtl/>
        </w:rPr>
        <w:t>یک</w:t>
      </w:r>
      <w:r w:rsidR="00241CB2" w:rsidRPr="003124F6">
        <w:rPr>
          <w:rStyle w:val="Char6"/>
          <w:rtl/>
        </w:rPr>
        <w:t xml:space="preserve"> ضربت بخور</w:t>
      </w:r>
      <w:r w:rsidR="000E4BC7">
        <w:rPr>
          <w:rStyle w:val="Char6"/>
          <w:rtl/>
        </w:rPr>
        <w:t>ی</w:t>
      </w:r>
      <w:r w:rsidR="00241CB2" w:rsidRPr="003124F6">
        <w:rPr>
          <w:rStyle w:val="Char6"/>
          <w:rtl/>
        </w:rPr>
        <w:t xml:space="preserve">، </w:t>
      </w:r>
      <w:r w:rsidR="000E4BC7">
        <w:rPr>
          <w:rStyle w:val="Char6"/>
          <w:rtl/>
        </w:rPr>
        <w:t>ی</w:t>
      </w:r>
      <w:r w:rsidR="00241CB2" w:rsidRPr="003124F6">
        <w:rPr>
          <w:rStyle w:val="Char6"/>
          <w:rtl/>
        </w:rPr>
        <w:t>ا از او بخواه</w:t>
      </w:r>
      <w:r w:rsidR="000E4BC7">
        <w:rPr>
          <w:rStyle w:val="Char6"/>
          <w:rtl/>
        </w:rPr>
        <w:t>ی</w:t>
      </w:r>
      <w:r w:rsidR="00241CB2" w:rsidRPr="003124F6">
        <w:rPr>
          <w:rStyle w:val="Char6"/>
          <w:rtl/>
        </w:rPr>
        <w:t xml:space="preserve"> تا عفو نما</w:t>
      </w:r>
      <w:r w:rsidR="000E4BC7">
        <w:rPr>
          <w:rStyle w:val="Char6"/>
          <w:rtl/>
        </w:rPr>
        <w:t>ی</w:t>
      </w:r>
      <w:r w:rsidR="00241CB2" w:rsidRPr="003124F6">
        <w:rPr>
          <w:rStyle w:val="Char6"/>
          <w:rtl/>
        </w:rPr>
        <w:t>د و از حقش بگذرد.</w:t>
      </w:r>
    </w:p>
    <w:p w:rsidR="00241CB2" w:rsidRPr="003124F6" w:rsidRDefault="00241CB2" w:rsidP="00F556E7">
      <w:pPr>
        <w:widowControl w:val="0"/>
        <w:ind w:firstLine="284"/>
        <w:jc w:val="both"/>
        <w:rPr>
          <w:rStyle w:val="Char6"/>
          <w:rtl/>
        </w:rPr>
      </w:pPr>
      <w:r w:rsidRPr="003124F6">
        <w:rPr>
          <w:rStyle w:val="Char6"/>
          <w:rtl/>
        </w:rPr>
        <w:t>پادشاه غسان</w:t>
      </w:r>
      <w:r w:rsidR="000E4BC7">
        <w:rPr>
          <w:rStyle w:val="Char6"/>
          <w:rtl/>
        </w:rPr>
        <w:t>ی</w:t>
      </w:r>
      <w:r w:rsidRPr="003124F6">
        <w:rPr>
          <w:rStyle w:val="Char6"/>
          <w:rtl/>
        </w:rPr>
        <w:t xml:space="preserve"> مبهوت شده م</w:t>
      </w:r>
      <w:r w:rsidR="000E4BC7">
        <w:rPr>
          <w:rStyle w:val="Char6"/>
          <w:rtl/>
        </w:rPr>
        <w:t>ی</w:t>
      </w:r>
      <w:r w:rsidRPr="003124F6">
        <w:rPr>
          <w:rStyle w:val="Char6"/>
          <w:rtl/>
        </w:rPr>
        <w:t>‌گو</w:t>
      </w:r>
      <w:r w:rsidR="000E4BC7">
        <w:rPr>
          <w:rStyle w:val="Char6"/>
          <w:rtl/>
        </w:rPr>
        <w:t>ی</w:t>
      </w:r>
      <w:r w:rsidRPr="003124F6">
        <w:rPr>
          <w:rStyle w:val="Char6"/>
          <w:rtl/>
        </w:rPr>
        <w:t>د: آ</w:t>
      </w:r>
      <w:r w:rsidR="000E4BC7">
        <w:rPr>
          <w:rStyle w:val="Char6"/>
          <w:rtl/>
        </w:rPr>
        <w:t>ی</w:t>
      </w:r>
      <w:r w:rsidRPr="003124F6">
        <w:rPr>
          <w:rStyle w:val="Char6"/>
          <w:rtl/>
        </w:rPr>
        <w:t>ا شما برا</w:t>
      </w:r>
      <w:r w:rsidR="000E4BC7">
        <w:rPr>
          <w:rStyle w:val="Char6"/>
          <w:rtl/>
        </w:rPr>
        <w:t>ی</w:t>
      </w:r>
      <w:r w:rsidRPr="003124F6">
        <w:rPr>
          <w:rStyle w:val="Char6"/>
          <w:rtl/>
        </w:rPr>
        <w:t xml:space="preserve"> شخص عاد</w:t>
      </w:r>
      <w:r w:rsidR="000E4BC7">
        <w:rPr>
          <w:rStyle w:val="Char6"/>
          <w:rtl/>
        </w:rPr>
        <w:t>ی</w:t>
      </w:r>
      <w:r w:rsidRPr="003124F6">
        <w:rPr>
          <w:rStyle w:val="Char6"/>
          <w:rtl/>
        </w:rPr>
        <w:t xml:space="preserve"> از پادشاه قصاص م</w:t>
      </w:r>
      <w:r w:rsidR="000E4BC7">
        <w:rPr>
          <w:rStyle w:val="Char6"/>
          <w:rtl/>
        </w:rPr>
        <w:t>ی</w:t>
      </w:r>
      <w:r w:rsidRPr="003124F6">
        <w:rPr>
          <w:rStyle w:val="Char6"/>
          <w:rtl/>
        </w:rPr>
        <w:t>‌گ</w:t>
      </w:r>
      <w:r w:rsidR="000E4BC7">
        <w:rPr>
          <w:rStyle w:val="Char6"/>
          <w:rtl/>
        </w:rPr>
        <w:t>ی</w:t>
      </w:r>
      <w:r w:rsidRPr="003124F6">
        <w:rPr>
          <w:rStyle w:val="Char6"/>
          <w:rtl/>
        </w:rPr>
        <w:t>ر</w:t>
      </w:r>
      <w:r w:rsidR="000E4BC7">
        <w:rPr>
          <w:rStyle w:val="Char6"/>
          <w:rtl/>
        </w:rPr>
        <w:t>ی</w:t>
      </w:r>
      <w:r w:rsidRPr="003124F6">
        <w:rPr>
          <w:rStyle w:val="Char6"/>
          <w:rtl/>
        </w:rPr>
        <w:t>د؟ حضرت عمر م</w:t>
      </w:r>
      <w:r w:rsidR="000E4BC7">
        <w:rPr>
          <w:rStyle w:val="Char6"/>
          <w:rtl/>
        </w:rPr>
        <w:t>ی</w:t>
      </w:r>
      <w:r w:rsidRPr="003124F6">
        <w:rPr>
          <w:rStyle w:val="Char6"/>
          <w:rtl/>
        </w:rPr>
        <w:t>‌فرما</w:t>
      </w:r>
      <w:r w:rsidR="000E4BC7">
        <w:rPr>
          <w:rStyle w:val="Char6"/>
          <w:rtl/>
        </w:rPr>
        <w:t>ی</w:t>
      </w:r>
      <w:r w:rsidRPr="003124F6">
        <w:rPr>
          <w:rStyle w:val="Char6"/>
          <w:rtl/>
        </w:rPr>
        <w:t>د: بل</w:t>
      </w:r>
      <w:r w:rsidR="000E4BC7">
        <w:rPr>
          <w:rStyle w:val="Char6"/>
          <w:rtl/>
        </w:rPr>
        <w:t>ی</w:t>
      </w:r>
      <w:r w:rsidRPr="003124F6">
        <w:rPr>
          <w:rStyle w:val="Char6"/>
          <w:rtl/>
        </w:rPr>
        <w:t xml:space="preserve"> د</w:t>
      </w:r>
      <w:r w:rsidR="000E4BC7">
        <w:rPr>
          <w:rStyle w:val="Char6"/>
          <w:rtl/>
        </w:rPr>
        <w:t>ی</w:t>
      </w:r>
      <w:r w:rsidRPr="003124F6">
        <w:rPr>
          <w:rStyle w:val="Char6"/>
          <w:rtl/>
        </w:rPr>
        <w:t xml:space="preserve">ن اسلام تو را در برابر حق و عدالت با او </w:t>
      </w:r>
      <w:r w:rsidR="000E4BC7">
        <w:rPr>
          <w:rStyle w:val="Char6"/>
          <w:rtl/>
        </w:rPr>
        <w:t>یک</w:t>
      </w:r>
      <w:r w:rsidRPr="003124F6">
        <w:rPr>
          <w:rStyle w:val="Char6"/>
          <w:rtl/>
        </w:rPr>
        <w:t>سان م</w:t>
      </w:r>
      <w:r w:rsidR="000E4BC7">
        <w:rPr>
          <w:rStyle w:val="Char6"/>
          <w:rtl/>
        </w:rPr>
        <w:t>ی</w:t>
      </w:r>
      <w:r w:rsidRPr="003124F6">
        <w:rPr>
          <w:rStyle w:val="Char6"/>
          <w:rtl/>
        </w:rPr>
        <w:t>‌داند و در حقوق اجتماع</w:t>
      </w:r>
      <w:r w:rsidR="000E4BC7">
        <w:rPr>
          <w:rStyle w:val="Char6"/>
          <w:rtl/>
        </w:rPr>
        <w:t>ی</w:t>
      </w:r>
      <w:r w:rsidRPr="003124F6">
        <w:rPr>
          <w:rStyle w:val="Char6"/>
          <w:rtl/>
        </w:rPr>
        <w:t xml:space="preserve"> ب</w:t>
      </w:r>
      <w:r w:rsidR="000E4BC7">
        <w:rPr>
          <w:rStyle w:val="Char6"/>
          <w:rtl/>
        </w:rPr>
        <w:t>ی</w:t>
      </w:r>
      <w:r w:rsidRPr="003124F6">
        <w:rPr>
          <w:rStyle w:val="Char6"/>
          <w:rtl/>
        </w:rPr>
        <w:t xml:space="preserve">ن تو و او </w:t>
      </w:r>
      <w:r w:rsidR="000E4BC7">
        <w:rPr>
          <w:rStyle w:val="Char6"/>
          <w:rtl/>
        </w:rPr>
        <w:t>ک</w:t>
      </w:r>
      <w:r w:rsidRPr="003124F6">
        <w:rPr>
          <w:rStyle w:val="Char6"/>
          <w:rtl/>
        </w:rPr>
        <w:t>م</w:t>
      </w:r>
      <w:r w:rsidR="00DC6EFB" w:rsidRPr="003124F6">
        <w:rPr>
          <w:rStyle w:val="Char6"/>
          <w:rFonts w:hint="cs"/>
          <w:rtl/>
        </w:rPr>
        <w:t>‌</w:t>
      </w:r>
      <w:r w:rsidRPr="003124F6">
        <w:rPr>
          <w:rStyle w:val="Char6"/>
          <w:rtl/>
        </w:rPr>
        <w:t>تر</w:t>
      </w:r>
      <w:r w:rsidR="000E4BC7">
        <w:rPr>
          <w:rStyle w:val="Char6"/>
          <w:rtl/>
        </w:rPr>
        <w:t>ی</w:t>
      </w:r>
      <w:r w:rsidRPr="003124F6">
        <w:rPr>
          <w:rStyle w:val="Char6"/>
          <w:rtl/>
        </w:rPr>
        <w:t>ن فرق</w:t>
      </w:r>
      <w:r w:rsidR="000E4BC7">
        <w:rPr>
          <w:rStyle w:val="Char6"/>
          <w:rtl/>
        </w:rPr>
        <w:t>ی</w:t>
      </w:r>
      <w:r w:rsidRPr="003124F6">
        <w:rPr>
          <w:rStyle w:val="Char6"/>
          <w:rtl/>
        </w:rPr>
        <w:t xml:space="preserve"> نم</w:t>
      </w:r>
      <w:r w:rsidR="000E4BC7">
        <w:rPr>
          <w:rStyle w:val="Char6"/>
          <w:rtl/>
        </w:rPr>
        <w:t>ی</w:t>
      </w:r>
      <w:r w:rsidRPr="003124F6">
        <w:rPr>
          <w:rStyle w:val="Char6"/>
          <w:rtl/>
        </w:rPr>
        <w:t>‌گذارد.</w:t>
      </w:r>
    </w:p>
    <w:p w:rsidR="00241CB2" w:rsidRPr="003124F6" w:rsidRDefault="00241CB2" w:rsidP="00F556E7">
      <w:pPr>
        <w:widowControl w:val="0"/>
        <w:ind w:firstLine="284"/>
        <w:jc w:val="both"/>
        <w:rPr>
          <w:rStyle w:val="Char6"/>
          <w:rtl/>
        </w:rPr>
      </w:pPr>
      <w:r w:rsidRPr="003124F6">
        <w:rPr>
          <w:rStyle w:val="Char6"/>
          <w:rtl/>
        </w:rPr>
        <w:t>جبله برا</w:t>
      </w:r>
      <w:r w:rsidR="000E4BC7">
        <w:rPr>
          <w:rStyle w:val="Char6"/>
          <w:rtl/>
        </w:rPr>
        <w:t>ی</w:t>
      </w:r>
      <w:r w:rsidRPr="003124F6">
        <w:rPr>
          <w:rStyle w:val="Char6"/>
          <w:rtl/>
        </w:rPr>
        <w:t xml:space="preserve"> انتخاب </w:t>
      </w:r>
      <w:r w:rsidR="000E4BC7">
        <w:rPr>
          <w:rStyle w:val="Char6"/>
          <w:rtl/>
        </w:rPr>
        <w:t>یکی</w:t>
      </w:r>
      <w:r w:rsidRPr="003124F6">
        <w:rPr>
          <w:rStyle w:val="Char6"/>
          <w:rtl/>
        </w:rPr>
        <w:t xml:space="preserve"> از ا</w:t>
      </w:r>
      <w:r w:rsidR="000E4BC7">
        <w:rPr>
          <w:rStyle w:val="Char6"/>
          <w:rtl/>
        </w:rPr>
        <w:t>ی</w:t>
      </w:r>
      <w:r w:rsidRPr="003124F6">
        <w:rPr>
          <w:rStyle w:val="Char6"/>
          <w:rtl/>
        </w:rPr>
        <w:t>ن دو امر</w:t>
      </w:r>
      <w:r w:rsidR="000E4BC7">
        <w:rPr>
          <w:rStyle w:val="Char6"/>
          <w:rtl/>
        </w:rPr>
        <w:t>ی</w:t>
      </w:r>
      <w:r w:rsidRPr="003124F6">
        <w:rPr>
          <w:rStyle w:val="Char6"/>
          <w:rtl/>
        </w:rPr>
        <w:t xml:space="preserve"> </w:t>
      </w:r>
      <w:r w:rsidR="000E4BC7">
        <w:rPr>
          <w:rStyle w:val="Char6"/>
          <w:rtl/>
        </w:rPr>
        <w:t>ک</w:t>
      </w:r>
      <w:r w:rsidRPr="003124F6">
        <w:rPr>
          <w:rStyle w:val="Char6"/>
          <w:rtl/>
        </w:rPr>
        <w:t>ه عمر فرمود تا فردا</w:t>
      </w:r>
      <w:r w:rsidR="000E4BC7">
        <w:rPr>
          <w:rStyle w:val="Char6"/>
          <w:rtl/>
        </w:rPr>
        <w:t>ی</w:t>
      </w:r>
      <w:r w:rsidRPr="003124F6">
        <w:rPr>
          <w:rStyle w:val="Char6"/>
          <w:rtl/>
        </w:rPr>
        <w:t xml:space="preserve"> آن روز مهلت م</w:t>
      </w:r>
      <w:r w:rsidR="000E4BC7">
        <w:rPr>
          <w:rStyle w:val="Char6"/>
          <w:rtl/>
        </w:rPr>
        <w:t>ی</w:t>
      </w:r>
      <w:r w:rsidRPr="003124F6">
        <w:rPr>
          <w:rStyle w:val="Char6"/>
          <w:rtl/>
        </w:rPr>
        <w:t>‌خواهد، ول</w:t>
      </w:r>
      <w:r w:rsidR="000E4BC7">
        <w:rPr>
          <w:rStyle w:val="Char6"/>
          <w:rtl/>
        </w:rPr>
        <w:t>ی</w:t>
      </w:r>
      <w:r w:rsidRPr="003124F6">
        <w:rPr>
          <w:rStyle w:val="Char6"/>
          <w:rtl/>
        </w:rPr>
        <w:t xml:space="preserve"> هم</w:t>
      </w:r>
      <w:r w:rsidR="000E4BC7">
        <w:rPr>
          <w:rStyle w:val="Char6"/>
          <w:rtl/>
        </w:rPr>
        <w:t>ی</w:t>
      </w:r>
      <w:r w:rsidRPr="003124F6">
        <w:rPr>
          <w:rStyle w:val="Char6"/>
          <w:rtl/>
        </w:rPr>
        <w:t xml:space="preserve">ن </w:t>
      </w:r>
      <w:r w:rsidR="000E4BC7">
        <w:rPr>
          <w:rStyle w:val="Char6"/>
          <w:rtl/>
        </w:rPr>
        <w:t>ک</w:t>
      </w:r>
      <w:r w:rsidRPr="003124F6">
        <w:rPr>
          <w:rStyle w:val="Char6"/>
          <w:rtl/>
        </w:rPr>
        <w:t>ه شب فرا م</w:t>
      </w:r>
      <w:r w:rsidR="000E4BC7">
        <w:rPr>
          <w:rStyle w:val="Char6"/>
          <w:rtl/>
        </w:rPr>
        <w:t>ی</w:t>
      </w:r>
      <w:r w:rsidRPr="003124F6">
        <w:rPr>
          <w:rStyle w:val="Char6"/>
          <w:rtl/>
        </w:rPr>
        <w:t>‌رسد در تار</w:t>
      </w:r>
      <w:r w:rsidR="000E4BC7">
        <w:rPr>
          <w:rStyle w:val="Char6"/>
          <w:rtl/>
        </w:rPr>
        <w:t>یکی</w:t>
      </w:r>
      <w:r w:rsidRPr="003124F6">
        <w:rPr>
          <w:rStyle w:val="Char6"/>
          <w:rtl/>
        </w:rPr>
        <w:t xml:space="preserve"> شب با همراهانش به قسطنطن</w:t>
      </w:r>
      <w:r w:rsidR="000E4BC7">
        <w:rPr>
          <w:rStyle w:val="Char6"/>
          <w:rtl/>
        </w:rPr>
        <w:t>ی</w:t>
      </w:r>
      <w:r w:rsidRPr="003124F6">
        <w:rPr>
          <w:rStyle w:val="Char6"/>
          <w:rtl/>
        </w:rPr>
        <w:t>ه فرار م</w:t>
      </w:r>
      <w:r w:rsidR="000E4BC7">
        <w:rPr>
          <w:rStyle w:val="Char6"/>
          <w:rtl/>
        </w:rPr>
        <w:t>ی</w:t>
      </w:r>
      <w:r w:rsidRPr="003124F6">
        <w:rPr>
          <w:rStyle w:val="Char6"/>
          <w:rtl/>
        </w:rPr>
        <w:t>‌</w:t>
      </w:r>
      <w:r w:rsidR="000E4BC7">
        <w:rPr>
          <w:rStyle w:val="Char6"/>
          <w:rtl/>
        </w:rPr>
        <w:t>ک</w:t>
      </w:r>
      <w:r w:rsidRPr="003124F6">
        <w:rPr>
          <w:rStyle w:val="Char6"/>
          <w:rtl/>
        </w:rPr>
        <w:t>ند و به دربار ب</w:t>
      </w:r>
      <w:r w:rsidR="000E4BC7">
        <w:rPr>
          <w:rStyle w:val="Char6"/>
          <w:rtl/>
        </w:rPr>
        <w:t>ی</w:t>
      </w:r>
      <w:r w:rsidRPr="003124F6">
        <w:rPr>
          <w:rStyle w:val="Char6"/>
          <w:rtl/>
        </w:rPr>
        <w:t>زانس پناهنده م</w:t>
      </w:r>
      <w:r w:rsidR="000E4BC7">
        <w:rPr>
          <w:rStyle w:val="Char6"/>
          <w:rtl/>
        </w:rPr>
        <w:t>ی</w:t>
      </w:r>
      <w:r w:rsidRPr="003124F6">
        <w:rPr>
          <w:rStyle w:val="Char6"/>
          <w:rtl/>
        </w:rPr>
        <w:t>‌شود و به د</w:t>
      </w:r>
      <w:r w:rsidR="000E4BC7">
        <w:rPr>
          <w:rStyle w:val="Char6"/>
          <w:rtl/>
        </w:rPr>
        <w:t>ی</w:t>
      </w:r>
      <w:r w:rsidRPr="003124F6">
        <w:rPr>
          <w:rStyle w:val="Char6"/>
          <w:rtl/>
        </w:rPr>
        <w:t>ن مس</w:t>
      </w:r>
      <w:r w:rsidR="000E4BC7">
        <w:rPr>
          <w:rStyle w:val="Char6"/>
          <w:rtl/>
        </w:rPr>
        <w:t>ی</w:t>
      </w:r>
      <w:r w:rsidRPr="003124F6">
        <w:rPr>
          <w:rStyle w:val="Char6"/>
          <w:rtl/>
        </w:rPr>
        <w:t>ح</w:t>
      </w:r>
      <w:r w:rsidR="000E4BC7">
        <w:rPr>
          <w:rStyle w:val="Char6"/>
          <w:rtl/>
        </w:rPr>
        <w:t>ی</w:t>
      </w:r>
      <w:r w:rsidRPr="003124F6">
        <w:rPr>
          <w:rStyle w:val="Char6"/>
          <w:rtl/>
        </w:rPr>
        <w:t xml:space="preserve"> سابق خود باز م</w:t>
      </w:r>
      <w:r w:rsidR="000E4BC7">
        <w:rPr>
          <w:rStyle w:val="Char6"/>
          <w:rtl/>
        </w:rPr>
        <w:t>ی</w:t>
      </w:r>
      <w:r w:rsidRPr="003124F6">
        <w:rPr>
          <w:rStyle w:val="Char6"/>
          <w:rtl/>
        </w:rPr>
        <w:t>‌گردد.</w:t>
      </w:r>
    </w:p>
    <w:p w:rsidR="00241CB2" w:rsidRPr="003124F6" w:rsidRDefault="00241CB2" w:rsidP="00F556E7">
      <w:pPr>
        <w:widowControl w:val="0"/>
        <w:ind w:firstLine="284"/>
        <w:jc w:val="both"/>
        <w:rPr>
          <w:rStyle w:val="Char6"/>
          <w:rtl/>
        </w:rPr>
      </w:pPr>
      <w:r w:rsidRPr="003124F6">
        <w:rPr>
          <w:rStyle w:val="Char6"/>
          <w:rtl/>
        </w:rPr>
        <w:t>گو</w:t>
      </w:r>
      <w:r w:rsidR="000E4BC7">
        <w:rPr>
          <w:rStyle w:val="Char6"/>
          <w:rtl/>
        </w:rPr>
        <w:t>ی</w:t>
      </w:r>
      <w:r w:rsidRPr="003124F6">
        <w:rPr>
          <w:rStyle w:val="Char6"/>
          <w:rtl/>
        </w:rPr>
        <w:t xml:space="preserve">ا جبله بعداً‌ از </w:t>
      </w:r>
      <w:r w:rsidR="000E4BC7">
        <w:rPr>
          <w:rStyle w:val="Char6"/>
          <w:rtl/>
        </w:rPr>
        <w:t>ک</w:t>
      </w:r>
      <w:r w:rsidRPr="003124F6">
        <w:rPr>
          <w:rStyle w:val="Char6"/>
          <w:rtl/>
        </w:rPr>
        <w:t>ارش پش</w:t>
      </w:r>
      <w:r w:rsidR="000E4BC7">
        <w:rPr>
          <w:rStyle w:val="Char6"/>
          <w:rtl/>
        </w:rPr>
        <w:t>ی</w:t>
      </w:r>
      <w:r w:rsidRPr="003124F6">
        <w:rPr>
          <w:rStyle w:val="Char6"/>
          <w:rtl/>
        </w:rPr>
        <w:t>مان م</w:t>
      </w:r>
      <w:r w:rsidR="000E4BC7">
        <w:rPr>
          <w:rStyle w:val="Char6"/>
          <w:rtl/>
        </w:rPr>
        <w:t>ی</w:t>
      </w:r>
      <w:r w:rsidRPr="003124F6">
        <w:rPr>
          <w:rStyle w:val="Char6"/>
          <w:rtl/>
        </w:rPr>
        <w:t>‌شود و اشعار</w:t>
      </w:r>
      <w:r w:rsidR="000E4BC7">
        <w:rPr>
          <w:rStyle w:val="Char6"/>
          <w:rtl/>
        </w:rPr>
        <w:t>ی</w:t>
      </w:r>
      <w:r w:rsidRPr="003124F6">
        <w:rPr>
          <w:rStyle w:val="Char6"/>
          <w:rtl/>
        </w:rPr>
        <w:t xml:space="preserve"> در ا</w:t>
      </w:r>
      <w:r w:rsidR="000E4BC7">
        <w:rPr>
          <w:rStyle w:val="Char6"/>
          <w:rtl/>
        </w:rPr>
        <w:t>ی</w:t>
      </w:r>
      <w:r w:rsidRPr="003124F6">
        <w:rPr>
          <w:rStyle w:val="Char6"/>
          <w:rtl/>
        </w:rPr>
        <w:t>ن باره م</w:t>
      </w:r>
      <w:r w:rsidR="000E4BC7">
        <w:rPr>
          <w:rStyle w:val="Char6"/>
          <w:rtl/>
        </w:rPr>
        <w:t>ی</w:t>
      </w:r>
      <w:r w:rsidRPr="003124F6">
        <w:rPr>
          <w:rStyle w:val="Char6"/>
          <w:rtl/>
        </w:rPr>
        <w:t>‌سرا</w:t>
      </w:r>
      <w:r w:rsidR="000E4BC7">
        <w:rPr>
          <w:rStyle w:val="Char6"/>
          <w:rtl/>
        </w:rPr>
        <w:t>ی</w:t>
      </w:r>
      <w:r w:rsidRPr="003124F6">
        <w:rPr>
          <w:rStyle w:val="Char6"/>
          <w:rtl/>
        </w:rPr>
        <w:t>د:</w:t>
      </w:r>
    </w:p>
    <w:tbl>
      <w:tblPr>
        <w:bidiVisual/>
        <w:tblW w:w="0" w:type="auto"/>
        <w:tblInd w:w="79" w:type="dxa"/>
        <w:tblLook w:val="04A0" w:firstRow="1" w:lastRow="0" w:firstColumn="1" w:lastColumn="0" w:noHBand="0" w:noVBand="1"/>
      </w:tblPr>
      <w:tblGrid>
        <w:gridCol w:w="3272"/>
        <w:gridCol w:w="548"/>
        <w:gridCol w:w="3405"/>
      </w:tblGrid>
      <w:tr w:rsidR="00DC6EFB" w:rsidRPr="004B7851" w:rsidTr="00D51076">
        <w:tc>
          <w:tcPr>
            <w:tcW w:w="3402" w:type="dxa"/>
          </w:tcPr>
          <w:p w:rsidR="00DC6EFB" w:rsidRPr="00A74DF5" w:rsidRDefault="00DC6EFB" w:rsidP="00A74DF5">
            <w:pPr>
              <w:pStyle w:val="a3"/>
              <w:ind w:firstLine="0"/>
              <w:jc w:val="lowKashida"/>
              <w:rPr>
                <w:rStyle w:val="Char6"/>
                <w:sz w:val="2"/>
                <w:szCs w:val="2"/>
                <w:rtl/>
              </w:rPr>
            </w:pPr>
            <w:r w:rsidRPr="004B7851">
              <w:rPr>
                <w:rtl/>
              </w:rPr>
              <w:t>تنصرت بعد الحق عاراً للطمة</w:t>
            </w:r>
            <w:r w:rsidRPr="00074186">
              <w:rPr>
                <w:rStyle w:val="Char6"/>
                <w:rtl/>
              </w:rPr>
              <w:br/>
            </w:r>
          </w:p>
        </w:tc>
        <w:tc>
          <w:tcPr>
            <w:tcW w:w="567" w:type="dxa"/>
          </w:tcPr>
          <w:p w:rsidR="00DC6EFB" w:rsidRPr="00074186" w:rsidRDefault="00DC6EFB" w:rsidP="00A74DF5">
            <w:pPr>
              <w:pStyle w:val="a3"/>
              <w:jc w:val="lowKashida"/>
              <w:rPr>
                <w:rStyle w:val="Char6"/>
                <w:rtl/>
              </w:rPr>
            </w:pPr>
          </w:p>
        </w:tc>
        <w:tc>
          <w:tcPr>
            <w:tcW w:w="3544" w:type="dxa"/>
          </w:tcPr>
          <w:p w:rsidR="00DC6EFB" w:rsidRPr="00A74DF5" w:rsidRDefault="00DC6EFB" w:rsidP="00A74DF5">
            <w:pPr>
              <w:pStyle w:val="a3"/>
              <w:ind w:firstLine="0"/>
              <w:jc w:val="lowKashida"/>
              <w:rPr>
                <w:rStyle w:val="Char6"/>
                <w:sz w:val="2"/>
                <w:szCs w:val="2"/>
                <w:rtl/>
              </w:rPr>
            </w:pPr>
            <w:r w:rsidRPr="004B7851">
              <w:rPr>
                <w:rtl/>
              </w:rPr>
              <w:t>ولم يك فيها لو صبرت لها ضرر</w:t>
            </w:r>
            <w:r w:rsidRPr="00074186">
              <w:rPr>
                <w:rStyle w:val="Char6"/>
                <w:rtl/>
              </w:rPr>
              <w:br/>
            </w:r>
          </w:p>
        </w:tc>
      </w:tr>
      <w:tr w:rsidR="00DC6EFB" w:rsidRPr="004B7851" w:rsidTr="00D51076">
        <w:tc>
          <w:tcPr>
            <w:tcW w:w="3402" w:type="dxa"/>
          </w:tcPr>
          <w:p w:rsidR="00DC6EFB" w:rsidRPr="004B7851" w:rsidRDefault="00DC6EFB" w:rsidP="00A74DF5">
            <w:pPr>
              <w:pStyle w:val="a3"/>
              <w:ind w:firstLine="0"/>
              <w:jc w:val="lowKashida"/>
              <w:rPr>
                <w:sz w:val="2"/>
                <w:szCs w:val="2"/>
                <w:rtl/>
              </w:rPr>
            </w:pPr>
            <w:r w:rsidRPr="004B7851">
              <w:rPr>
                <w:rtl/>
              </w:rPr>
              <w:t>فسادركني منها لجاج حمية</w:t>
            </w:r>
            <w:r w:rsidRPr="004B7851">
              <w:rPr>
                <w:rFonts w:hint="cs"/>
                <w:rtl/>
              </w:rPr>
              <w:br/>
            </w:r>
          </w:p>
        </w:tc>
        <w:tc>
          <w:tcPr>
            <w:tcW w:w="567" w:type="dxa"/>
          </w:tcPr>
          <w:p w:rsidR="00DC6EFB" w:rsidRPr="00074186" w:rsidRDefault="00DC6EFB" w:rsidP="00A74DF5">
            <w:pPr>
              <w:pStyle w:val="a3"/>
              <w:jc w:val="lowKashida"/>
              <w:rPr>
                <w:rStyle w:val="Char6"/>
                <w:rtl/>
              </w:rPr>
            </w:pPr>
          </w:p>
        </w:tc>
        <w:tc>
          <w:tcPr>
            <w:tcW w:w="3544" w:type="dxa"/>
          </w:tcPr>
          <w:p w:rsidR="00DC6EFB" w:rsidRPr="004B7851" w:rsidRDefault="00DC6EFB" w:rsidP="00A74DF5">
            <w:pPr>
              <w:pStyle w:val="a3"/>
              <w:ind w:firstLine="0"/>
              <w:jc w:val="lowKashida"/>
              <w:rPr>
                <w:sz w:val="2"/>
                <w:szCs w:val="2"/>
                <w:rtl/>
              </w:rPr>
            </w:pPr>
            <w:r w:rsidRPr="004B7851">
              <w:rPr>
                <w:rtl/>
              </w:rPr>
              <w:t>فبـعث لهـا العين الصحيحة بالعور</w:t>
            </w:r>
            <w:r w:rsidRPr="004B7851">
              <w:rPr>
                <w:rFonts w:hint="cs"/>
                <w:rtl/>
              </w:rPr>
              <w:br/>
            </w:r>
          </w:p>
        </w:tc>
      </w:tr>
      <w:tr w:rsidR="00DC6EFB" w:rsidRPr="004B7851" w:rsidTr="00D51076">
        <w:tc>
          <w:tcPr>
            <w:tcW w:w="3402" w:type="dxa"/>
          </w:tcPr>
          <w:p w:rsidR="00DC6EFB" w:rsidRPr="004B7851" w:rsidRDefault="00DC6EFB" w:rsidP="00A74DF5">
            <w:pPr>
              <w:pStyle w:val="a3"/>
              <w:ind w:firstLine="0"/>
              <w:jc w:val="lowKashida"/>
              <w:rPr>
                <w:sz w:val="2"/>
                <w:szCs w:val="2"/>
                <w:rtl/>
              </w:rPr>
            </w:pPr>
            <w:r w:rsidRPr="004B7851">
              <w:rPr>
                <w:rtl/>
              </w:rPr>
              <w:t>فياليت أمي لم تلدني وليتني</w:t>
            </w:r>
            <w:r w:rsidRPr="004B7851">
              <w:rPr>
                <w:rFonts w:hint="cs"/>
                <w:rtl/>
              </w:rPr>
              <w:br/>
            </w:r>
          </w:p>
        </w:tc>
        <w:tc>
          <w:tcPr>
            <w:tcW w:w="567" w:type="dxa"/>
          </w:tcPr>
          <w:p w:rsidR="00DC6EFB" w:rsidRPr="00074186" w:rsidRDefault="00DC6EFB" w:rsidP="00A74DF5">
            <w:pPr>
              <w:pStyle w:val="a3"/>
              <w:jc w:val="lowKashida"/>
              <w:rPr>
                <w:rStyle w:val="Char6"/>
                <w:rtl/>
              </w:rPr>
            </w:pPr>
          </w:p>
        </w:tc>
        <w:tc>
          <w:tcPr>
            <w:tcW w:w="3544" w:type="dxa"/>
          </w:tcPr>
          <w:p w:rsidR="00DC6EFB" w:rsidRPr="004B7851" w:rsidRDefault="00DC6EFB" w:rsidP="00A74DF5">
            <w:pPr>
              <w:pStyle w:val="a3"/>
              <w:ind w:firstLine="0"/>
              <w:jc w:val="lowKashida"/>
              <w:rPr>
                <w:sz w:val="2"/>
                <w:szCs w:val="2"/>
                <w:rtl/>
              </w:rPr>
            </w:pPr>
            <w:r w:rsidRPr="004B7851">
              <w:rPr>
                <w:rtl/>
              </w:rPr>
              <w:t>صبرت على القـول الذي قاله عمر</w:t>
            </w:r>
            <w:r w:rsidRPr="004B7851">
              <w:rPr>
                <w:rFonts w:hint="cs"/>
                <w:rtl/>
              </w:rPr>
              <w:br/>
            </w:r>
          </w:p>
        </w:tc>
      </w:tr>
    </w:tbl>
    <w:p w:rsidR="00241CB2" w:rsidRPr="003124F6" w:rsidRDefault="000E4BC7" w:rsidP="00F556E7">
      <w:pPr>
        <w:widowControl w:val="0"/>
        <w:ind w:firstLine="284"/>
        <w:jc w:val="both"/>
        <w:rPr>
          <w:rStyle w:val="Char6"/>
          <w:rtl/>
        </w:rPr>
      </w:pPr>
      <w:r>
        <w:rPr>
          <w:rStyle w:val="Char6"/>
          <w:rtl/>
        </w:rPr>
        <w:t>ی</w:t>
      </w:r>
      <w:r w:rsidR="00241CB2" w:rsidRPr="003124F6">
        <w:rPr>
          <w:rStyle w:val="Char6"/>
          <w:rtl/>
        </w:rPr>
        <w:t>عن</w:t>
      </w:r>
      <w:r>
        <w:rPr>
          <w:rStyle w:val="Char6"/>
          <w:rtl/>
        </w:rPr>
        <w:t>ی</w:t>
      </w:r>
      <w:r w:rsidR="00241CB2" w:rsidRPr="003124F6">
        <w:rPr>
          <w:rStyle w:val="Char6"/>
          <w:rtl/>
        </w:rPr>
        <w:t xml:space="preserve">: </w:t>
      </w:r>
      <w:r w:rsidR="00DC6EFB" w:rsidRPr="003124F6">
        <w:rPr>
          <w:rStyle w:val="Char6"/>
          <w:rFonts w:hint="cs"/>
          <w:rtl/>
        </w:rPr>
        <w:t>«</w:t>
      </w:r>
      <w:r w:rsidR="00241CB2" w:rsidRPr="003124F6">
        <w:rPr>
          <w:rStyle w:val="Char6"/>
          <w:rtl/>
        </w:rPr>
        <w:t xml:space="preserve">از ننگ تحمل </w:t>
      </w:r>
      <w:r>
        <w:rPr>
          <w:rStyle w:val="Char6"/>
          <w:rtl/>
        </w:rPr>
        <w:t>یک</w:t>
      </w:r>
      <w:r w:rsidR="00241CB2" w:rsidRPr="003124F6">
        <w:rPr>
          <w:rStyle w:val="Char6"/>
          <w:rtl/>
        </w:rPr>
        <w:t xml:space="preserve"> </w:t>
      </w:r>
      <w:r>
        <w:rPr>
          <w:rStyle w:val="Char6"/>
          <w:rtl/>
        </w:rPr>
        <w:t>ک</w:t>
      </w:r>
      <w:r w:rsidR="00241CB2" w:rsidRPr="003124F6">
        <w:rPr>
          <w:rStyle w:val="Char6"/>
          <w:rtl/>
        </w:rPr>
        <w:t>ش</w:t>
      </w:r>
      <w:r>
        <w:rPr>
          <w:rStyle w:val="Char6"/>
          <w:rtl/>
        </w:rPr>
        <w:t>ی</w:t>
      </w:r>
      <w:r w:rsidR="00241CB2" w:rsidRPr="003124F6">
        <w:rPr>
          <w:rStyle w:val="Char6"/>
          <w:rtl/>
        </w:rPr>
        <w:t xml:space="preserve">ده‌ </w:t>
      </w:r>
      <w:r>
        <w:rPr>
          <w:rStyle w:val="Char6"/>
          <w:rtl/>
        </w:rPr>
        <w:t>ک</w:t>
      </w:r>
      <w:r w:rsidR="00241CB2" w:rsidRPr="003124F6">
        <w:rPr>
          <w:rStyle w:val="Char6"/>
          <w:rtl/>
        </w:rPr>
        <w:t>ه برا</w:t>
      </w:r>
      <w:r>
        <w:rPr>
          <w:rStyle w:val="Char6"/>
          <w:rtl/>
        </w:rPr>
        <w:t>ی</w:t>
      </w:r>
      <w:r w:rsidR="00241CB2" w:rsidRPr="003124F6">
        <w:rPr>
          <w:rStyle w:val="Char6"/>
          <w:rtl/>
        </w:rPr>
        <w:t xml:space="preserve"> اخذ قصاص مح</w:t>
      </w:r>
      <w:r>
        <w:rPr>
          <w:rStyle w:val="Char6"/>
          <w:rtl/>
        </w:rPr>
        <w:t>ک</w:t>
      </w:r>
      <w:r w:rsidR="00241CB2" w:rsidRPr="003124F6">
        <w:rPr>
          <w:rStyle w:val="Char6"/>
          <w:rtl/>
        </w:rPr>
        <w:t>وم شدم، از د</w:t>
      </w:r>
      <w:r>
        <w:rPr>
          <w:rStyle w:val="Char6"/>
          <w:rtl/>
        </w:rPr>
        <w:t>ی</w:t>
      </w:r>
      <w:r w:rsidR="00241CB2" w:rsidRPr="003124F6">
        <w:rPr>
          <w:rStyle w:val="Char6"/>
          <w:rtl/>
        </w:rPr>
        <w:t>ن حق برگز</w:t>
      </w:r>
      <w:r>
        <w:rPr>
          <w:rStyle w:val="Char6"/>
          <w:rtl/>
        </w:rPr>
        <w:t>ی</w:t>
      </w:r>
      <w:r w:rsidR="00241CB2" w:rsidRPr="003124F6">
        <w:rPr>
          <w:rStyle w:val="Char6"/>
          <w:rtl/>
        </w:rPr>
        <w:t>ده به د</w:t>
      </w:r>
      <w:r>
        <w:rPr>
          <w:rStyle w:val="Char6"/>
          <w:rtl/>
        </w:rPr>
        <w:t>ی</w:t>
      </w:r>
      <w:r w:rsidR="00241CB2" w:rsidRPr="003124F6">
        <w:rPr>
          <w:rStyle w:val="Char6"/>
          <w:rtl/>
        </w:rPr>
        <w:t>ن مس</w:t>
      </w:r>
      <w:r>
        <w:rPr>
          <w:rStyle w:val="Char6"/>
          <w:rtl/>
        </w:rPr>
        <w:t>ی</w:t>
      </w:r>
      <w:r w:rsidR="00241CB2" w:rsidRPr="003124F6">
        <w:rPr>
          <w:rStyle w:val="Char6"/>
          <w:rtl/>
        </w:rPr>
        <w:t>ح</w:t>
      </w:r>
      <w:r>
        <w:rPr>
          <w:rStyle w:val="Char6"/>
          <w:rtl/>
        </w:rPr>
        <w:t>ی</w:t>
      </w:r>
      <w:r w:rsidR="00241CB2" w:rsidRPr="003124F6">
        <w:rPr>
          <w:rStyle w:val="Char6"/>
          <w:rtl/>
        </w:rPr>
        <w:t>ت بازگشتم و اگر صبر م</w:t>
      </w:r>
      <w:r>
        <w:rPr>
          <w:rStyle w:val="Char6"/>
          <w:rtl/>
        </w:rPr>
        <w:t>ی</w:t>
      </w:r>
      <w:r w:rsidR="00241CB2" w:rsidRPr="003124F6">
        <w:rPr>
          <w:rStyle w:val="Char6"/>
          <w:rtl/>
        </w:rPr>
        <w:t>‌</w:t>
      </w:r>
      <w:r>
        <w:rPr>
          <w:rStyle w:val="Char6"/>
          <w:rtl/>
        </w:rPr>
        <w:t>ک</w:t>
      </w:r>
      <w:r w:rsidR="00241CB2" w:rsidRPr="003124F6">
        <w:rPr>
          <w:rStyle w:val="Char6"/>
          <w:rtl/>
        </w:rPr>
        <w:t>ردم و ا</w:t>
      </w:r>
      <w:r>
        <w:rPr>
          <w:rStyle w:val="Char6"/>
          <w:rtl/>
        </w:rPr>
        <w:t>ی</w:t>
      </w:r>
      <w:r w:rsidR="00241CB2" w:rsidRPr="003124F6">
        <w:rPr>
          <w:rStyle w:val="Char6"/>
          <w:rtl/>
        </w:rPr>
        <w:t>ن ضربت قصاص را تحمل م</w:t>
      </w:r>
      <w:r>
        <w:rPr>
          <w:rStyle w:val="Char6"/>
          <w:rtl/>
        </w:rPr>
        <w:t>ی</w:t>
      </w:r>
      <w:r w:rsidR="00241CB2" w:rsidRPr="003124F6">
        <w:rPr>
          <w:rStyle w:val="Char6"/>
          <w:rtl/>
        </w:rPr>
        <w:t>‌</w:t>
      </w:r>
      <w:r>
        <w:rPr>
          <w:rStyle w:val="Char6"/>
          <w:rtl/>
        </w:rPr>
        <w:t>ک</w:t>
      </w:r>
      <w:r w:rsidR="00241CB2" w:rsidRPr="003124F6">
        <w:rPr>
          <w:rStyle w:val="Char6"/>
          <w:rtl/>
        </w:rPr>
        <w:t>ردم، ز</w:t>
      </w:r>
      <w:r>
        <w:rPr>
          <w:rStyle w:val="Char6"/>
          <w:rtl/>
        </w:rPr>
        <w:t>ی</w:t>
      </w:r>
      <w:r w:rsidR="00241CB2" w:rsidRPr="003124F6">
        <w:rPr>
          <w:rStyle w:val="Char6"/>
          <w:rtl/>
        </w:rPr>
        <w:t>ان</w:t>
      </w:r>
      <w:r>
        <w:rPr>
          <w:rStyle w:val="Char6"/>
          <w:rtl/>
        </w:rPr>
        <w:t>ی</w:t>
      </w:r>
      <w:r w:rsidR="00241CB2" w:rsidRPr="003124F6">
        <w:rPr>
          <w:rStyle w:val="Char6"/>
          <w:rtl/>
        </w:rPr>
        <w:t xml:space="preserve"> نداشت. ا</w:t>
      </w:r>
      <w:r>
        <w:rPr>
          <w:rStyle w:val="Char6"/>
          <w:rtl/>
        </w:rPr>
        <w:t>ی</w:t>
      </w:r>
      <w:r w:rsidR="00241CB2" w:rsidRPr="003124F6">
        <w:rPr>
          <w:rStyle w:val="Char6"/>
          <w:rtl/>
        </w:rPr>
        <w:t>ن لجاجت برا</w:t>
      </w:r>
      <w:r>
        <w:rPr>
          <w:rStyle w:val="Char6"/>
          <w:rtl/>
        </w:rPr>
        <w:t>ی</w:t>
      </w:r>
      <w:r w:rsidR="00241CB2" w:rsidRPr="003124F6">
        <w:rPr>
          <w:rStyle w:val="Char6"/>
          <w:rtl/>
        </w:rPr>
        <w:t xml:space="preserve"> حفظ جاه و جلال بود، مرا از پذ</w:t>
      </w:r>
      <w:r>
        <w:rPr>
          <w:rStyle w:val="Char6"/>
          <w:rtl/>
        </w:rPr>
        <w:t>ی</w:t>
      </w:r>
      <w:r w:rsidR="00241CB2" w:rsidRPr="003124F6">
        <w:rPr>
          <w:rStyle w:val="Char6"/>
          <w:rtl/>
        </w:rPr>
        <w:t>رش قصاص بازداشت و نت</w:t>
      </w:r>
      <w:r>
        <w:rPr>
          <w:rStyle w:val="Char6"/>
          <w:rtl/>
        </w:rPr>
        <w:t>ی</w:t>
      </w:r>
      <w:r w:rsidR="00241CB2" w:rsidRPr="003124F6">
        <w:rPr>
          <w:rStyle w:val="Char6"/>
          <w:rtl/>
        </w:rPr>
        <w:t>جتاً از د</w:t>
      </w:r>
      <w:r>
        <w:rPr>
          <w:rStyle w:val="Char6"/>
          <w:rtl/>
        </w:rPr>
        <w:t>ی</w:t>
      </w:r>
      <w:r w:rsidR="00241CB2" w:rsidRPr="003124F6">
        <w:rPr>
          <w:rStyle w:val="Char6"/>
          <w:rtl/>
        </w:rPr>
        <w:t>ن حق برگشتم. ا</w:t>
      </w:r>
      <w:r>
        <w:rPr>
          <w:rStyle w:val="Char6"/>
          <w:rtl/>
        </w:rPr>
        <w:t>ی</w:t>
      </w:r>
      <w:r w:rsidR="00241CB2" w:rsidRPr="003124F6">
        <w:rPr>
          <w:rStyle w:val="Char6"/>
          <w:rtl/>
        </w:rPr>
        <w:t>ن امر چن</w:t>
      </w:r>
      <w:r>
        <w:rPr>
          <w:rStyle w:val="Char6"/>
          <w:rtl/>
        </w:rPr>
        <w:t>ی</w:t>
      </w:r>
      <w:r w:rsidR="00241CB2" w:rsidRPr="003124F6">
        <w:rPr>
          <w:rStyle w:val="Char6"/>
          <w:rtl/>
        </w:rPr>
        <w:t>ن م</w:t>
      </w:r>
      <w:r>
        <w:rPr>
          <w:rStyle w:val="Char6"/>
          <w:rtl/>
        </w:rPr>
        <w:t>ی</w:t>
      </w:r>
      <w:r w:rsidR="00241CB2" w:rsidRPr="003124F6">
        <w:rPr>
          <w:rStyle w:val="Char6"/>
          <w:rtl/>
        </w:rPr>
        <w:t>‌نما</w:t>
      </w:r>
      <w:r>
        <w:rPr>
          <w:rStyle w:val="Char6"/>
          <w:rtl/>
        </w:rPr>
        <w:t>ی</w:t>
      </w:r>
      <w:r w:rsidR="00241CB2" w:rsidRPr="003124F6">
        <w:rPr>
          <w:rStyle w:val="Char6"/>
          <w:rtl/>
        </w:rPr>
        <w:t xml:space="preserve">د </w:t>
      </w:r>
      <w:r>
        <w:rPr>
          <w:rStyle w:val="Char6"/>
          <w:rtl/>
        </w:rPr>
        <w:t>ک</w:t>
      </w:r>
      <w:r w:rsidR="00241CB2" w:rsidRPr="003124F6">
        <w:rPr>
          <w:rStyle w:val="Char6"/>
          <w:rtl/>
        </w:rPr>
        <w:t>ه چشم</w:t>
      </w:r>
      <w:r>
        <w:rPr>
          <w:rStyle w:val="Char6"/>
          <w:rtl/>
        </w:rPr>
        <w:t>ی</w:t>
      </w:r>
      <w:r w:rsidR="00241CB2" w:rsidRPr="003124F6">
        <w:rPr>
          <w:rStyle w:val="Char6"/>
          <w:rtl/>
        </w:rPr>
        <w:t xml:space="preserve"> سالم را با چشم</w:t>
      </w:r>
      <w:r>
        <w:rPr>
          <w:rStyle w:val="Char6"/>
          <w:rtl/>
        </w:rPr>
        <w:t>ی</w:t>
      </w:r>
      <w:r w:rsidR="00241CB2" w:rsidRPr="003124F6">
        <w:rPr>
          <w:rStyle w:val="Char6"/>
          <w:rtl/>
        </w:rPr>
        <w:t xml:space="preserve"> </w:t>
      </w:r>
      <w:r>
        <w:rPr>
          <w:rStyle w:val="Char6"/>
          <w:rtl/>
        </w:rPr>
        <w:t>ک</w:t>
      </w:r>
      <w:r w:rsidR="00241CB2" w:rsidRPr="003124F6">
        <w:rPr>
          <w:rStyle w:val="Char6"/>
          <w:rtl/>
        </w:rPr>
        <w:t xml:space="preserve">ور عوض </w:t>
      </w:r>
      <w:r>
        <w:rPr>
          <w:rStyle w:val="Char6"/>
          <w:rtl/>
        </w:rPr>
        <w:t>ک</w:t>
      </w:r>
      <w:r w:rsidR="00241CB2" w:rsidRPr="003124F6">
        <w:rPr>
          <w:rStyle w:val="Char6"/>
          <w:rtl/>
        </w:rPr>
        <w:t>رده باشم، ا</w:t>
      </w:r>
      <w:r>
        <w:rPr>
          <w:rStyle w:val="Char6"/>
          <w:rtl/>
        </w:rPr>
        <w:t>ی</w:t>
      </w:r>
      <w:r w:rsidR="00241CB2" w:rsidRPr="003124F6">
        <w:rPr>
          <w:rStyle w:val="Char6"/>
          <w:rtl/>
        </w:rPr>
        <w:t xml:space="preserve"> </w:t>
      </w:r>
      <w:r>
        <w:rPr>
          <w:rStyle w:val="Char6"/>
          <w:rtl/>
        </w:rPr>
        <w:t>ک</w:t>
      </w:r>
      <w:r w:rsidR="00241CB2" w:rsidRPr="003124F6">
        <w:rPr>
          <w:rStyle w:val="Char6"/>
          <w:rtl/>
        </w:rPr>
        <w:t>اش مادرم مرا نزا</w:t>
      </w:r>
      <w:r>
        <w:rPr>
          <w:rStyle w:val="Char6"/>
          <w:rtl/>
        </w:rPr>
        <w:t>یی</w:t>
      </w:r>
      <w:r w:rsidR="00241CB2" w:rsidRPr="003124F6">
        <w:rPr>
          <w:rStyle w:val="Char6"/>
          <w:rtl/>
        </w:rPr>
        <w:t>ده بود تا چن</w:t>
      </w:r>
      <w:r>
        <w:rPr>
          <w:rStyle w:val="Char6"/>
          <w:rtl/>
        </w:rPr>
        <w:t>ی</w:t>
      </w:r>
      <w:r w:rsidR="00241CB2" w:rsidRPr="003124F6">
        <w:rPr>
          <w:rStyle w:val="Char6"/>
          <w:rtl/>
        </w:rPr>
        <w:t>ن نباشم و ا</w:t>
      </w:r>
      <w:r>
        <w:rPr>
          <w:rStyle w:val="Char6"/>
          <w:rtl/>
        </w:rPr>
        <w:t>ی</w:t>
      </w:r>
      <w:r w:rsidR="00241CB2" w:rsidRPr="003124F6">
        <w:rPr>
          <w:rStyle w:val="Char6"/>
          <w:rtl/>
        </w:rPr>
        <w:t xml:space="preserve"> </w:t>
      </w:r>
      <w:r>
        <w:rPr>
          <w:rStyle w:val="Char6"/>
          <w:rtl/>
        </w:rPr>
        <w:t>ک</w:t>
      </w:r>
      <w:r w:rsidR="00241CB2" w:rsidRPr="003124F6">
        <w:rPr>
          <w:rStyle w:val="Char6"/>
          <w:rtl/>
        </w:rPr>
        <w:t>اش آنچه را عمر گفته بود م</w:t>
      </w:r>
      <w:r>
        <w:rPr>
          <w:rStyle w:val="Char6"/>
          <w:rtl/>
        </w:rPr>
        <w:t>ی</w:t>
      </w:r>
      <w:r w:rsidR="00241CB2" w:rsidRPr="003124F6">
        <w:rPr>
          <w:rStyle w:val="Char6"/>
          <w:rtl/>
        </w:rPr>
        <w:t>‌پذ</w:t>
      </w:r>
      <w:r>
        <w:rPr>
          <w:rStyle w:val="Char6"/>
          <w:rtl/>
        </w:rPr>
        <w:t>ی</w:t>
      </w:r>
      <w:r w:rsidR="00241CB2" w:rsidRPr="003124F6">
        <w:rPr>
          <w:rStyle w:val="Char6"/>
          <w:rtl/>
        </w:rPr>
        <w:t>رفتم</w:t>
      </w:r>
      <w:r w:rsidR="00DC6EFB" w:rsidRPr="003124F6">
        <w:rPr>
          <w:rStyle w:val="Char6"/>
          <w:rFonts w:hint="cs"/>
          <w:rtl/>
        </w:rPr>
        <w:t>»</w:t>
      </w:r>
      <w:r w:rsidR="00241CB2" w:rsidRPr="003124F6">
        <w:rPr>
          <w:rStyle w:val="Char6"/>
          <w:rtl/>
        </w:rPr>
        <w:t>.</w:t>
      </w:r>
    </w:p>
    <w:p w:rsidR="00241CB2" w:rsidRPr="004B7851" w:rsidRDefault="00241CB2" w:rsidP="00F9143C">
      <w:pPr>
        <w:pStyle w:val="a4"/>
        <w:rPr>
          <w:rtl/>
        </w:rPr>
      </w:pPr>
      <w:bookmarkStart w:id="338" w:name="_Toc341627340"/>
      <w:bookmarkStart w:id="339" w:name="_Toc341627561"/>
      <w:bookmarkStart w:id="340" w:name="_Toc440799008"/>
      <w:r w:rsidRPr="004B7851">
        <w:rPr>
          <w:rtl/>
        </w:rPr>
        <w:t>واقعه سوم</w:t>
      </w:r>
      <w:r w:rsidR="008E54F7" w:rsidRPr="004B7851">
        <w:rPr>
          <w:rtl/>
        </w:rPr>
        <w:t xml:space="preserve">: </w:t>
      </w:r>
      <w:r w:rsidRPr="004B7851">
        <w:rPr>
          <w:rtl/>
        </w:rPr>
        <w:t>ش</w:t>
      </w:r>
      <w:r w:rsidR="000E4BC7">
        <w:rPr>
          <w:rtl/>
        </w:rPr>
        <w:t>ک</w:t>
      </w:r>
      <w:r w:rsidRPr="004B7851">
        <w:rPr>
          <w:rtl/>
        </w:rPr>
        <w:t>ستن غرور مت</w:t>
      </w:r>
      <w:r w:rsidR="000E4BC7">
        <w:rPr>
          <w:rtl/>
        </w:rPr>
        <w:t>ک</w:t>
      </w:r>
      <w:r w:rsidRPr="004B7851">
        <w:rPr>
          <w:rtl/>
        </w:rPr>
        <w:t>بران</w:t>
      </w:r>
      <w:bookmarkEnd w:id="338"/>
      <w:bookmarkEnd w:id="339"/>
      <w:bookmarkEnd w:id="340"/>
    </w:p>
    <w:p w:rsidR="00241CB2" w:rsidRPr="003124F6" w:rsidRDefault="00241CB2" w:rsidP="00F556E7">
      <w:pPr>
        <w:pStyle w:val="BodyText"/>
        <w:widowControl w:val="0"/>
        <w:spacing w:after="0"/>
        <w:ind w:firstLine="284"/>
        <w:jc w:val="both"/>
        <w:rPr>
          <w:rStyle w:val="Char6"/>
          <w:rtl/>
        </w:rPr>
      </w:pPr>
      <w:r w:rsidRPr="003124F6">
        <w:rPr>
          <w:rStyle w:val="Char6"/>
          <w:rtl/>
        </w:rPr>
        <w:t xml:space="preserve">حضرت عمر در </w:t>
      </w:r>
      <w:r w:rsidR="000E4BC7">
        <w:rPr>
          <w:rStyle w:val="Char6"/>
          <w:rtl/>
        </w:rPr>
        <w:t>یکی</w:t>
      </w:r>
      <w:r w:rsidRPr="003124F6">
        <w:rPr>
          <w:rStyle w:val="Char6"/>
          <w:rtl/>
        </w:rPr>
        <w:t xml:space="preserve"> از</w:t>
      </w:r>
      <w:r w:rsidR="002322D6">
        <w:rPr>
          <w:rStyle w:val="Char6"/>
          <w:rtl/>
        </w:rPr>
        <w:t xml:space="preserve"> سال‌ها</w:t>
      </w:r>
      <w:r w:rsidR="000E4BC7">
        <w:rPr>
          <w:rStyle w:val="Char6"/>
          <w:rtl/>
        </w:rPr>
        <w:t>ی</w:t>
      </w:r>
      <w:r w:rsidRPr="003124F6">
        <w:rPr>
          <w:rStyle w:val="Char6"/>
          <w:rtl/>
        </w:rPr>
        <w:t xml:space="preserve"> خلافتش </w:t>
      </w:r>
      <w:r w:rsidR="000E4BC7">
        <w:rPr>
          <w:rStyle w:val="Char6"/>
          <w:rtl/>
        </w:rPr>
        <w:t>ک</w:t>
      </w:r>
      <w:r w:rsidRPr="003124F6">
        <w:rPr>
          <w:rStyle w:val="Char6"/>
          <w:rtl/>
        </w:rPr>
        <w:t>ه برا</w:t>
      </w:r>
      <w:r w:rsidR="000E4BC7">
        <w:rPr>
          <w:rStyle w:val="Char6"/>
          <w:rtl/>
        </w:rPr>
        <w:t>ی</w:t>
      </w:r>
      <w:r w:rsidRPr="003124F6">
        <w:rPr>
          <w:rStyle w:val="Char6"/>
          <w:rtl/>
        </w:rPr>
        <w:t xml:space="preserve"> ادا</w:t>
      </w:r>
      <w:r w:rsidR="000E4BC7">
        <w:rPr>
          <w:rStyle w:val="Char6"/>
          <w:rtl/>
        </w:rPr>
        <w:t>ی</w:t>
      </w:r>
      <w:r w:rsidRPr="003124F6">
        <w:rPr>
          <w:rStyle w:val="Char6"/>
          <w:rtl/>
        </w:rPr>
        <w:t xml:space="preserve"> حج به م</w:t>
      </w:r>
      <w:r w:rsidR="000E4BC7">
        <w:rPr>
          <w:rStyle w:val="Char6"/>
          <w:rtl/>
        </w:rPr>
        <w:t>ک</w:t>
      </w:r>
      <w:r w:rsidRPr="003124F6">
        <w:rPr>
          <w:rStyle w:val="Char6"/>
          <w:rtl/>
        </w:rPr>
        <w:t xml:space="preserve">ه رفته بود، مردم </w:t>
      </w:r>
      <w:r w:rsidR="000E4BC7">
        <w:rPr>
          <w:rStyle w:val="Char6"/>
          <w:rtl/>
        </w:rPr>
        <w:t>یکی</w:t>
      </w:r>
      <w:r w:rsidRPr="003124F6">
        <w:rPr>
          <w:rStyle w:val="Char6"/>
          <w:rtl/>
        </w:rPr>
        <w:t xml:space="preserve"> از محله‌ها</w:t>
      </w:r>
      <w:r w:rsidR="000E4BC7">
        <w:rPr>
          <w:rStyle w:val="Char6"/>
          <w:rtl/>
        </w:rPr>
        <w:t>ی</w:t>
      </w:r>
      <w:r w:rsidRPr="003124F6">
        <w:rPr>
          <w:rStyle w:val="Char6"/>
          <w:rtl/>
        </w:rPr>
        <w:t xml:space="preserve"> م</w:t>
      </w:r>
      <w:r w:rsidR="000E4BC7">
        <w:rPr>
          <w:rStyle w:val="Char6"/>
          <w:rtl/>
        </w:rPr>
        <w:t>ک</w:t>
      </w:r>
      <w:r w:rsidRPr="003124F6">
        <w:rPr>
          <w:rStyle w:val="Char6"/>
          <w:rtl/>
        </w:rPr>
        <w:t>ه به حضورش رفتند و ش</w:t>
      </w:r>
      <w:r w:rsidR="000E4BC7">
        <w:rPr>
          <w:rStyle w:val="Char6"/>
          <w:rtl/>
        </w:rPr>
        <w:t>ک</w:t>
      </w:r>
      <w:r w:rsidRPr="003124F6">
        <w:rPr>
          <w:rStyle w:val="Char6"/>
          <w:rtl/>
        </w:rPr>
        <w:t>ا</w:t>
      </w:r>
      <w:r w:rsidR="000E4BC7">
        <w:rPr>
          <w:rStyle w:val="Char6"/>
          <w:rtl/>
        </w:rPr>
        <w:t>ی</w:t>
      </w:r>
      <w:r w:rsidRPr="003124F6">
        <w:rPr>
          <w:rStyle w:val="Char6"/>
          <w:rtl/>
        </w:rPr>
        <w:t xml:space="preserve">ت </w:t>
      </w:r>
      <w:r w:rsidR="000E4BC7">
        <w:rPr>
          <w:rStyle w:val="Char6"/>
          <w:rtl/>
        </w:rPr>
        <w:t>ک</w:t>
      </w:r>
      <w:r w:rsidRPr="003124F6">
        <w:rPr>
          <w:rStyle w:val="Char6"/>
          <w:rtl/>
        </w:rPr>
        <w:t xml:space="preserve">ردند </w:t>
      </w:r>
      <w:r w:rsidR="000E4BC7">
        <w:rPr>
          <w:rStyle w:val="Char6"/>
          <w:rtl/>
        </w:rPr>
        <w:t>ک</w:t>
      </w:r>
      <w:r w:rsidRPr="003124F6">
        <w:rPr>
          <w:rStyle w:val="Char6"/>
          <w:rtl/>
        </w:rPr>
        <w:t>ه ابوسف</w:t>
      </w:r>
      <w:r w:rsidR="000E4BC7">
        <w:rPr>
          <w:rStyle w:val="Char6"/>
          <w:rtl/>
        </w:rPr>
        <w:t>ی</w:t>
      </w:r>
      <w:r w:rsidRPr="003124F6">
        <w:rPr>
          <w:rStyle w:val="Char6"/>
          <w:rtl/>
        </w:rPr>
        <w:t>ان (رئ</w:t>
      </w:r>
      <w:r w:rsidR="000E4BC7">
        <w:rPr>
          <w:rStyle w:val="Char6"/>
          <w:rtl/>
        </w:rPr>
        <w:t>ی</w:t>
      </w:r>
      <w:r w:rsidRPr="003124F6">
        <w:rPr>
          <w:rStyle w:val="Char6"/>
          <w:rtl/>
        </w:rPr>
        <w:t>س بن</w:t>
      </w:r>
      <w:r w:rsidR="000E4BC7">
        <w:rPr>
          <w:rStyle w:val="Char6"/>
          <w:rtl/>
        </w:rPr>
        <w:t>ی</w:t>
      </w:r>
      <w:r w:rsidRPr="003124F6">
        <w:rPr>
          <w:rStyle w:val="Char6"/>
          <w:rtl/>
        </w:rPr>
        <w:t xml:space="preserve"> ام</w:t>
      </w:r>
      <w:r w:rsidR="000E4BC7">
        <w:rPr>
          <w:rStyle w:val="Char6"/>
          <w:rtl/>
        </w:rPr>
        <w:t>ی</w:t>
      </w:r>
      <w:r w:rsidRPr="003124F6">
        <w:rPr>
          <w:rStyle w:val="Char6"/>
          <w:rtl/>
        </w:rPr>
        <w:t>ه) مجرا</w:t>
      </w:r>
      <w:r w:rsidR="000E4BC7">
        <w:rPr>
          <w:rStyle w:val="Char6"/>
          <w:rtl/>
        </w:rPr>
        <w:t>ی</w:t>
      </w:r>
      <w:r w:rsidRPr="003124F6">
        <w:rPr>
          <w:rStyle w:val="Char6"/>
          <w:rtl/>
        </w:rPr>
        <w:t xml:space="preserve"> آب </w:t>
      </w:r>
      <w:r w:rsidR="000E4BC7">
        <w:rPr>
          <w:rStyle w:val="Char6"/>
          <w:rtl/>
        </w:rPr>
        <w:t>یکی</w:t>
      </w:r>
      <w:r w:rsidRPr="003124F6">
        <w:rPr>
          <w:rStyle w:val="Char6"/>
          <w:rtl/>
        </w:rPr>
        <w:t xml:space="preserve"> از دره‌ها</w:t>
      </w:r>
      <w:r w:rsidR="000E4BC7">
        <w:rPr>
          <w:rStyle w:val="Char6"/>
          <w:rtl/>
        </w:rPr>
        <w:t>ی</w:t>
      </w:r>
      <w:r w:rsidRPr="003124F6">
        <w:rPr>
          <w:rStyle w:val="Char6"/>
          <w:rtl/>
        </w:rPr>
        <w:t xml:space="preserve"> اطراف م</w:t>
      </w:r>
      <w:r w:rsidR="000E4BC7">
        <w:rPr>
          <w:rStyle w:val="Char6"/>
          <w:rtl/>
        </w:rPr>
        <w:t>ک</w:t>
      </w:r>
      <w:r w:rsidRPr="003124F6">
        <w:rPr>
          <w:rStyle w:val="Char6"/>
          <w:rtl/>
        </w:rPr>
        <w:t>ه را به نفع خودش به طرف خانه‌ها</w:t>
      </w:r>
      <w:r w:rsidR="000E4BC7">
        <w:rPr>
          <w:rStyle w:val="Char6"/>
          <w:rtl/>
        </w:rPr>
        <w:t>ی</w:t>
      </w:r>
      <w:r w:rsidR="009F5D6E">
        <w:rPr>
          <w:rStyle w:val="Char6"/>
          <w:rtl/>
        </w:rPr>
        <w:t xml:space="preserve"> آن‌ها </w:t>
      </w:r>
      <w:r w:rsidRPr="003124F6">
        <w:rPr>
          <w:rStyle w:val="Char6"/>
          <w:rtl/>
        </w:rPr>
        <w:t>تغ</w:t>
      </w:r>
      <w:r w:rsidR="000E4BC7">
        <w:rPr>
          <w:rStyle w:val="Char6"/>
          <w:rtl/>
        </w:rPr>
        <w:t>یی</w:t>
      </w:r>
      <w:r w:rsidRPr="003124F6">
        <w:rPr>
          <w:rStyle w:val="Char6"/>
          <w:rtl/>
        </w:rPr>
        <w:t>ر داده است. هرگاه باران ببارد خانه‌ها</w:t>
      </w:r>
      <w:r w:rsidR="000E4BC7">
        <w:rPr>
          <w:rStyle w:val="Char6"/>
          <w:rtl/>
        </w:rPr>
        <w:t>ی</w:t>
      </w:r>
      <w:r w:rsidR="009F5D6E">
        <w:rPr>
          <w:rStyle w:val="Char6"/>
          <w:rtl/>
        </w:rPr>
        <w:t xml:space="preserve"> آن‌ها </w:t>
      </w:r>
      <w:r w:rsidRPr="003124F6">
        <w:rPr>
          <w:rStyle w:val="Char6"/>
          <w:rtl/>
        </w:rPr>
        <w:t>در معرض س</w:t>
      </w:r>
      <w:r w:rsidR="000E4BC7">
        <w:rPr>
          <w:rStyle w:val="Char6"/>
          <w:rtl/>
        </w:rPr>
        <w:t>ی</w:t>
      </w:r>
      <w:r w:rsidRPr="003124F6">
        <w:rPr>
          <w:rStyle w:val="Char6"/>
          <w:rtl/>
        </w:rPr>
        <w:t>ل واقع خواهد شد.</w:t>
      </w:r>
    </w:p>
    <w:p w:rsidR="00241CB2" w:rsidRPr="003124F6" w:rsidRDefault="00241CB2" w:rsidP="00F556E7">
      <w:pPr>
        <w:widowControl w:val="0"/>
        <w:ind w:firstLine="284"/>
        <w:jc w:val="both"/>
        <w:rPr>
          <w:rStyle w:val="Char6"/>
          <w:rtl/>
        </w:rPr>
      </w:pPr>
      <w:r w:rsidRPr="003124F6">
        <w:rPr>
          <w:rStyle w:val="Char6"/>
          <w:rtl/>
        </w:rPr>
        <w:t>عمر همراه شا</w:t>
      </w:r>
      <w:r w:rsidR="000E4BC7">
        <w:rPr>
          <w:rStyle w:val="Char6"/>
          <w:rtl/>
        </w:rPr>
        <w:t>کی</w:t>
      </w:r>
      <w:r w:rsidRPr="003124F6">
        <w:rPr>
          <w:rStyle w:val="Char6"/>
          <w:rtl/>
        </w:rPr>
        <w:t>ان به محل م</w:t>
      </w:r>
      <w:r w:rsidR="000E4BC7">
        <w:rPr>
          <w:rStyle w:val="Char6"/>
          <w:rtl/>
        </w:rPr>
        <w:t>ی</w:t>
      </w:r>
      <w:r w:rsidRPr="003124F6">
        <w:rPr>
          <w:rStyle w:val="Char6"/>
          <w:rtl/>
        </w:rPr>
        <w:t>‌رود و از آن بازد</w:t>
      </w:r>
      <w:r w:rsidR="000E4BC7">
        <w:rPr>
          <w:rStyle w:val="Char6"/>
          <w:rtl/>
        </w:rPr>
        <w:t>ی</w:t>
      </w:r>
      <w:r w:rsidRPr="003124F6">
        <w:rPr>
          <w:rStyle w:val="Char6"/>
          <w:rtl/>
        </w:rPr>
        <w:t>د م</w:t>
      </w:r>
      <w:r w:rsidR="000E4BC7">
        <w:rPr>
          <w:rStyle w:val="Char6"/>
          <w:rtl/>
        </w:rPr>
        <w:t>ی</w:t>
      </w:r>
      <w:r w:rsidRPr="003124F6">
        <w:rPr>
          <w:rStyle w:val="Char6"/>
          <w:rtl/>
        </w:rPr>
        <w:t>‌نما</w:t>
      </w:r>
      <w:r w:rsidR="000E4BC7">
        <w:rPr>
          <w:rStyle w:val="Char6"/>
          <w:rtl/>
        </w:rPr>
        <w:t>ی</w:t>
      </w:r>
      <w:r w:rsidRPr="003124F6">
        <w:rPr>
          <w:rStyle w:val="Char6"/>
          <w:rtl/>
        </w:rPr>
        <w:t>د. سپس ابوسف</w:t>
      </w:r>
      <w:r w:rsidR="000E4BC7">
        <w:rPr>
          <w:rStyle w:val="Char6"/>
          <w:rtl/>
        </w:rPr>
        <w:t>ی</w:t>
      </w:r>
      <w:r w:rsidRPr="003124F6">
        <w:rPr>
          <w:rStyle w:val="Char6"/>
          <w:rtl/>
        </w:rPr>
        <w:t>ان را به محل نزاع احضار و امر م</w:t>
      </w:r>
      <w:r w:rsidR="000E4BC7">
        <w:rPr>
          <w:rStyle w:val="Char6"/>
          <w:rtl/>
        </w:rPr>
        <w:t>ی</w:t>
      </w:r>
      <w:r w:rsidRPr="003124F6">
        <w:rPr>
          <w:rStyle w:val="Char6"/>
          <w:rtl/>
        </w:rPr>
        <w:t>‌فرما</w:t>
      </w:r>
      <w:r w:rsidR="000E4BC7">
        <w:rPr>
          <w:rStyle w:val="Char6"/>
          <w:rtl/>
        </w:rPr>
        <w:t>ی</w:t>
      </w:r>
      <w:r w:rsidRPr="003124F6">
        <w:rPr>
          <w:rStyle w:val="Char6"/>
          <w:rtl/>
        </w:rPr>
        <w:t>د تا سد</w:t>
      </w:r>
      <w:r w:rsidR="000E4BC7">
        <w:rPr>
          <w:rStyle w:val="Char6"/>
          <w:rtl/>
        </w:rPr>
        <w:t>ی</w:t>
      </w:r>
      <w:r w:rsidRPr="003124F6">
        <w:rPr>
          <w:rStyle w:val="Char6"/>
          <w:rtl/>
        </w:rPr>
        <w:t xml:space="preserve"> را </w:t>
      </w:r>
      <w:r w:rsidR="000E4BC7">
        <w:rPr>
          <w:rStyle w:val="Char6"/>
          <w:rtl/>
        </w:rPr>
        <w:t>ک</w:t>
      </w:r>
      <w:r w:rsidRPr="003124F6">
        <w:rPr>
          <w:rStyle w:val="Char6"/>
          <w:rtl/>
        </w:rPr>
        <w:t xml:space="preserve">ه ساخته بود با دست خودش خراب </w:t>
      </w:r>
      <w:r w:rsidR="000E4BC7">
        <w:rPr>
          <w:rStyle w:val="Char6"/>
          <w:rtl/>
        </w:rPr>
        <w:t>ک</w:t>
      </w:r>
      <w:r w:rsidRPr="003124F6">
        <w:rPr>
          <w:rStyle w:val="Char6"/>
          <w:rtl/>
        </w:rPr>
        <w:t>ند و سنگ</w:t>
      </w:r>
      <w:r w:rsidR="00DC6EFB" w:rsidRPr="003124F6">
        <w:rPr>
          <w:rStyle w:val="Char6"/>
          <w:rFonts w:hint="cs"/>
          <w:rtl/>
        </w:rPr>
        <w:t>‌</w:t>
      </w:r>
      <w:r w:rsidRPr="003124F6">
        <w:rPr>
          <w:rStyle w:val="Char6"/>
          <w:rtl/>
        </w:rPr>
        <w:t>ها</w:t>
      </w:r>
      <w:r w:rsidR="000E4BC7">
        <w:rPr>
          <w:rStyle w:val="Char6"/>
          <w:rtl/>
        </w:rPr>
        <w:t>ی</w:t>
      </w:r>
      <w:r w:rsidRPr="003124F6">
        <w:rPr>
          <w:rStyle w:val="Char6"/>
          <w:rtl/>
        </w:rPr>
        <w:t xml:space="preserve"> آن را با دست خودش به ا</w:t>
      </w:r>
      <w:r w:rsidR="000E4BC7">
        <w:rPr>
          <w:rStyle w:val="Char6"/>
          <w:rtl/>
        </w:rPr>
        <w:t>ی</w:t>
      </w:r>
      <w:r w:rsidRPr="003124F6">
        <w:rPr>
          <w:rStyle w:val="Char6"/>
          <w:rtl/>
        </w:rPr>
        <w:t>ن طرف و آن طرف ببرد.</w:t>
      </w:r>
    </w:p>
    <w:p w:rsidR="00241CB2" w:rsidRPr="003124F6" w:rsidRDefault="00241CB2" w:rsidP="00F556E7">
      <w:pPr>
        <w:widowControl w:val="0"/>
        <w:ind w:firstLine="284"/>
        <w:jc w:val="both"/>
        <w:rPr>
          <w:rStyle w:val="Char6"/>
          <w:rtl/>
        </w:rPr>
      </w:pPr>
      <w:r w:rsidRPr="003124F6">
        <w:rPr>
          <w:rStyle w:val="Char6"/>
          <w:rtl/>
        </w:rPr>
        <w:t>ابوسف</w:t>
      </w:r>
      <w:r w:rsidR="000E4BC7">
        <w:rPr>
          <w:rStyle w:val="Char6"/>
          <w:rtl/>
        </w:rPr>
        <w:t>ی</w:t>
      </w:r>
      <w:r w:rsidRPr="003124F6">
        <w:rPr>
          <w:rStyle w:val="Char6"/>
          <w:rtl/>
        </w:rPr>
        <w:t>ان، ا</w:t>
      </w:r>
      <w:r w:rsidR="000E4BC7">
        <w:rPr>
          <w:rStyle w:val="Char6"/>
          <w:rtl/>
        </w:rPr>
        <w:t>ی</w:t>
      </w:r>
      <w:r w:rsidRPr="003124F6">
        <w:rPr>
          <w:rStyle w:val="Char6"/>
          <w:rtl/>
        </w:rPr>
        <w:t>ن مرد اول بن</w:t>
      </w:r>
      <w:r w:rsidR="000E4BC7">
        <w:rPr>
          <w:rStyle w:val="Char6"/>
          <w:rtl/>
        </w:rPr>
        <w:t>ی</w:t>
      </w:r>
      <w:r w:rsidRPr="003124F6">
        <w:rPr>
          <w:rStyle w:val="Char6"/>
          <w:rtl/>
        </w:rPr>
        <w:t xml:space="preserve"> ام</w:t>
      </w:r>
      <w:r w:rsidR="000E4BC7">
        <w:rPr>
          <w:rStyle w:val="Char6"/>
          <w:rtl/>
        </w:rPr>
        <w:t>ی</w:t>
      </w:r>
      <w:r w:rsidRPr="003124F6">
        <w:rPr>
          <w:rStyle w:val="Char6"/>
          <w:rtl/>
        </w:rPr>
        <w:t>ه، جز اطاعت ام</w:t>
      </w:r>
      <w:r w:rsidR="000E4BC7">
        <w:rPr>
          <w:rStyle w:val="Char6"/>
          <w:rtl/>
        </w:rPr>
        <w:t>ی</w:t>
      </w:r>
      <w:r w:rsidRPr="003124F6">
        <w:rPr>
          <w:rStyle w:val="Char6"/>
          <w:rtl/>
        </w:rPr>
        <w:t>ر چاره‌ا</w:t>
      </w:r>
      <w:r w:rsidR="000E4BC7">
        <w:rPr>
          <w:rStyle w:val="Char6"/>
          <w:rtl/>
        </w:rPr>
        <w:t>ی</w:t>
      </w:r>
      <w:r w:rsidRPr="003124F6">
        <w:rPr>
          <w:rStyle w:val="Char6"/>
          <w:rtl/>
        </w:rPr>
        <w:t xml:space="preserve"> نم</w:t>
      </w:r>
      <w:r w:rsidR="000E4BC7">
        <w:rPr>
          <w:rStyle w:val="Char6"/>
          <w:rtl/>
        </w:rPr>
        <w:t>ی</w:t>
      </w:r>
      <w:r w:rsidRPr="003124F6">
        <w:rPr>
          <w:rStyle w:val="Char6"/>
          <w:rtl/>
        </w:rPr>
        <w:t>‌ب</w:t>
      </w:r>
      <w:r w:rsidR="000E4BC7">
        <w:rPr>
          <w:rStyle w:val="Char6"/>
          <w:rtl/>
        </w:rPr>
        <w:t>ی</w:t>
      </w:r>
      <w:r w:rsidRPr="003124F6">
        <w:rPr>
          <w:rStyle w:val="Char6"/>
          <w:rtl/>
        </w:rPr>
        <w:t>ند. در حضور شا</w:t>
      </w:r>
      <w:r w:rsidR="000E4BC7">
        <w:rPr>
          <w:rStyle w:val="Char6"/>
          <w:rtl/>
        </w:rPr>
        <w:t>کی</w:t>
      </w:r>
      <w:r w:rsidRPr="003124F6">
        <w:rPr>
          <w:rStyle w:val="Char6"/>
          <w:rtl/>
        </w:rPr>
        <w:t>ان و مردم د</w:t>
      </w:r>
      <w:r w:rsidR="000E4BC7">
        <w:rPr>
          <w:rStyle w:val="Char6"/>
          <w:rtl/>
        </w:rPr>
        <w:t>ی</w:t>
      </w:r>
      <w:r w:rsidRPr="003124F6">
        <w:rPr>
          <w:rStyle w:val="Char6"/>
          <w:rtl/>
        </w:rPr>
        <w:t>گر</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در آنجا بودند، بدون آن </w:t>
      </w:r>
      <w:r w:rsidR="000E4BC7">
        <w:rPr>
          <w:rStyle w:val="Char6"/>
          <w:rtl/>
        </w:rPr>
        <w:t>ک</w:t>
      </w:r>
      <w:r w:rsidRPr="003124F6">
        <w:rPr>
          <w:rStyle w:val="Char6"/>
          <w:rtl/>
        </w:rPr>
        <w:t xml:space="preserve">ه </w:t>
      </w:r>
      <w:r w:rsidR="000E4BC7">
        <w:rPr>
          <w:rStyle w:val="Char6"/>
          <w:rtl/>
        </w:rPr>
        <w:t>ک</w:t>
      </w:r>
      <w:r w:rsidRPr="003124F6">
        <w:rPr>
          <w:rStyle w:val="Char6"/>
          <w:rtl/>
        </w:rPr>
        <w:t>لمه‌ا</w:t>
      </w:r>
      <w:r w:rsidR="000E4BC7">
        <w:rPr>
          <w:rStyle w:val="Char6"/>
          <w:rtl/>
        </w:rPr>
        <w:t>ی</w:t>
      </w:r>
      <w:r w:rsidRPr="003124F6">
        <w:rPr>
          <w:rStyle w:val="Char6"/>
          <w:rtl/>
        </w:rPr>
        <w:t xml:space="preserve"> حرف بزند، سنگ</w:t>
      </w:r>
      <w:r w:rsidR="00DC6EFB" w:rsidRPr="003124F6">
        <w:rPr>
          <w:rStyle w:val="Char6"/>
          <w:rFonts w:hint="cs"/>
          <w:rtl/>
        </w:rPr>
        <w:t>‌</w:t>
      </w:r>
      <w:r w:rsidRPr="003124F6">
        <w:rPr>
          <w:rStyle w:val="Char6"/>
          <w:rtl/>
        </w:rPr>
        <w:t>ها را با دست خود از جا</w:t>
      </w:r>
      <w:r w:rsidR="000E4BC7">
        <w:rPr>
          <w:rStyle w:val="Char6"/>
          <w:rtl/>
        </w:rPr>
        <w:t>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ند و به جا</w:t>
      </w:r>
      <w:r w:rsidR="000E4BC7">
        <w:rPr>
          <w:rStyle w:val="Char6"/>
          <w:rtl/>
        </w:rPr>
        <w:t>یی</w:t>
      </w:r>
      <w:r w:rsidRPr="003124F6">
        <w:rPr>
          <w:rStyle w:val="Char6"/>
          <w:rtl/>
        </w:rPr>
        <w:t xml:space="preserve"> د</w:t>
      </w:r>
      <w:r w:rsidR="000E4BC7">
        <w:rPr>
          <w:rStyle w:val="Char6"/>
          <w:rtl/>
        </w:rPr>
        <w:t>ی</w:t>
      </w:r>
      <w:r w:rsidRPr="003124F6">
        <w:rPr>
          <w:rStyle w:val="Char6"/>
          <w:rtl/>
        </w:rPr>
        <w:t>گر م</w:t>
      </w:r>
      <w:r w:rsidR="000E4BC7">
        <w:rPr>
          <w:rStyle w:val="Char6"/>
          <w:rtl/>
        </w:rPr>
        <w:t>ی</w:t>
      </w:r>
      <w:r w:rsidRPr="003124F6">
        <w:rPr>
          <w:rStyle w:val="Char6"/>
          <w:rtl/>
        </w:rPr>
        <w:t>‌برد.</w:t>
      </w:r>
    </w:p>
    <w:p w:rsidR="00241CB2" w:rsidRPr="003124F6" w:rsidRDefault="00241CB2" w:rsidP="00DC6EFB">
      <w:pPr>
        <w:widowControl w:val="0"/>
        <w:ind w:firstLine="284"/>
        <w:jc w:val="both"/>
        <w:rPr>
          <w:rStyle w:val="Char6"/>
          <w:rtl/>
        </w:rPr>
      </w:pPr>
      <w:r w:rsidRPr="003124F6">
        <w:rPr>
          <w:rStyle w:val="Char6"/>
          <w:rtl/>
        </w:rPr>
        <w:t>حضرت عمر در ا</w:t>
      </w:r>
      <w:r w:rsidR="000E4BC7">
        <w:rPr>
          <w:rStyle w:val="Char6"/>
          <w:rtl/>
        </w:rPr>
        <w:t>ی</w:t>
      </w:r>
      <w:r w:rsidRPr="003124F6">
        <w:rPr>
          <w:rStyle w:val="Char6"/>
          <w:rtl/>
        </w:rPr>
        <w:t xml:space="preserve">ن هنگام رو به </w:t>
      </w:r>
      <w:r w:rsidR="000E4BC7">
        <w:rPr>
          <w:rStyle w:val="Char6"/>
          <w:rtl/>
        </w:rPr>
        <w:t>ک</w:t>
      </w:r>
      <w:r w:rsidRPr="003124F6">
        <w:rPr>
          <w:rStyle w:val="Char6"/>
          <w:rtl/>
        </w:rPr>
        <w:t>عبه م</w:t>
      </w:r>
      <w:r w:rsidR="000E4BC7">
        <w:rPr>
          <w:rStyle w:val="Char6"/>
          <w:rtl/>
        </w:rPr>
        <w:t>ی</w:t>
      </w:r>
      <w:r w:rsidRPr="003124F6">
        <w:rPr>
          <w:rStyle w:val="Char6"/>
          <w:rtl/>
        </w:rPr>
        <w:t>‌ا</w:t>
      </w:r>
      <w:r w:rsidR="000E4BC7">
        <w:rPr>
          <w:rStyle w:val="Char6"/>
          <w:rtl/>
        </w:rPr>
        <w:t>ی</w:t>
      </w:r>
      <w:r w:rsidRPr="003124F6">
        <w:rPr>
          <w:rStyle w:val="Char6"/>
          <w:rtl/>
        </w:rPr>
        <w:t>ستد و خدا را ستا</w:t>
      </w:r>
      <w:r w:rsidR="000E4BC7">
        <w:rPr>
          <w:rStyle w:val="Char6"/>
          <w:rtl/>
        </w:rPr>
        <w:t>ی</w:t>
      </w:r>
      <w:r w:rsidRPr="003124F6">
        <w:rPr>
          <w:rStyle w:val="Char6"/>
          <w:rtl/>
        </w:rPr>
        <w:t xml:space="preserve">ش </w:t>
      </w:r>
      <w:r w:rsidR="000E4BC7">
        <w:rPr>
          <w:rStyle w:val="Char6"/>
          <w:rtl/>
        </w:rPr>
        <w:t>ک</w:t>
      </w:r>
      <w:r w:rsidRPr="003124F6">
        <w:rPr>
          <w:rStyle w:val="Char6"/>
          <w:rtl/>
        </w:rPr>
        <w:t>رده م</w:t>
      </w:r>
      <w:r w:rsidR="000E4BC7">
        <w:rPr>
          <w:rStyle w:val="Char6"/>
          <w:rtl/>
        </w:rPr>
        <w:t>ی</w:t>
      </w:r>
      <w:r w:rsidRPr="003124F6">
        <w:rPr>
          <w:rStyle w:val="Char6"/>
          <w:rtl/>
        </w:rPr>
        <w:t>‌گو</w:t>
      </w:r>
      <w:r w:rsidR="000E4BC7">
        <w:rPr>
          <w:rStyle w:val="Char6"/>
          <w:rtl/>
        </w:rPr>
        <w:t>ی</w:t>
      </w:r>
      <w:r w:rsidRPr="003124F6">
        <w:rPr>
          <w:rStyle w:val="Char6"/>
          <w:rtl/>
        </w:rPr>
        <w:t xml:space="preserve">د: </w:t>
      </w:r>
      <w:r w:rsidR="00DC6EFB" w:rsidRPr="004B7851">
        <w:rPr>
          <w:rFonts w:cs="Traditional Arabic" w:hint="cs"/>
          <w:rtl/>
          <w:lang w:bidi="fa-IR"/>
        </w:rPr>
        <w:t>«</w:t>
      </w:r>
      <w:r w:rsidRPr="004B7851">
        <w:rPr>
          <w:rStyle w:val="Char3"/>
          <w:rtl/>
        </w:rPr>
        <w:t>الحمد لله الذي جعل عبده عمر يأمر أباسفيان ببطن مكة فيطيعه</w:t>
      </w:r>
      <w:r w:rsidR="00DC6EFB" w:rsidRPr="004B7851">
        <w:rPr>
          <w:rFonts w:cs="Traditional Arabic" w:hint="cs"/>
          <w:rtl/>
          <w:lang w:bidi="fa-IR"/>
        </w:rPr>
        <w:t>»</w:t>
      </w:r>
      <w:r w:rsidR="00DC6EFB" w:rsidRPr="003124F6">
        <w:rPr>
          <w:rStyle w:val="Char6"/>
          <w:rFonts w:hint="cs"/>
          <w:rtl/>
        </w:rPr>
        <w:t xml:space="preserve">. </w:t>
      </w:r>
      <w:r w:rsidR="000E4BC7">
        <w:rPr>
          <w:rStyle w:val="Char6"/>
          <w:rtl/>
        </w:rPr>
        <w:t>ی</w:t>
      </w:r>
      <w:r w:rsidRPr="003124F6">
        <w:rPr>
          <w:rStyle w:val="Char6"/>
          <w:rtl/>
        </w:rPr>
        <w:t>عن</w:t>
      </w:r>
      <w:r w:rsidR="000E4BC7">
        <w:rPr>
          <w:rStyle w:val="Char6"/>
          <w:rtl/>
        </w:rPr>
        <w:t>ی</w:t>
      </w:r>
      <w:r w:rsidRPr="003124F6">
        <w:rPr>
          <w:rStyle w:val="Char6"/>
          <w:rtl/>
        </w:rPr>
        <w:t xml:space="preserve">: </w:t>
      </w:r>
      <w:r w:rsidR="00DC6EFB" w:rsidRPr="004B7851">
        <w:rPr>
          <w:rFonts w:cs="Traditional Arabic" w:hint="cs"/>
          <w:sz w:val="26"/>
          <w:szCs w:val="26"/>
          <w:rtl/>
          <w:lang w:bidi="fa-IR"/>
        </w:rPr>
        <w:t>«</w:t>
      </w:r>
      <w:r w:rsidRPr="00074186">
        <w:rPr>
          <w:rStyle w:val="Char6"/>
          <w:rtl/>
        </w:rPr>
        <w:t>خدا را ستا</w:t>
      </w:r>
      <w:r w:rsidR="000E4BC7">
        <w:rPr>
          <w:rStyle w:val="Char6"/>
          <w:rtl/>
        </w:rPr>
        <w:t>ی</w:t>
      </w:r>
      <w:r w:rsidRPr="00074186">
        <w:rPr>
          <w:rStyle w:val="Char6"/>
          <w:rtl/>
        </w:rPr>
        <w:t>ش م</w:t>
      </w:r>
      <w:r w:rsidR="000E4BC7">
        <w:rPr>
          <w:rStyle w:val="Char6"/>
          <w:rtl/>
        </w:rPr>
        <w:t>ی</w:t>
      </w:r>
      <w:r w:rsidRPr="00074186">
        <w:rPr>
          <w:rStyle w:val="Char6"/>
          <w:rtl/>
        </w:rPr>
        <w:t>‌</w:t>
      </w:r>
      <w:r w:rsidR="000E4BC7">
        <w:rPr>
          <w:rStyle w:val="Char6"/>
          <w:rtl/>
        </w:rPr>
        <w:t>ک</w:t>
      </w:r>
      <w:r w:rsidRPr="00074186">
        <w:rPr>
          <w:rStyle w:val="Char6"/>
          <w:rtl/>
        </w:rPr>
        <w:t xml:space="preserve">نم </w:t>
      </w:r>
      <w:r w:rsidR="000E4BC7">
        <w:rPr>
          <w:rStyle w:val="Char6"/>
          <w:rtl/>
        </w:rPr>
        <w:t>ک</w:t>
      </w:r>
      <w:r w:rsidRPr="00074186">
        <w:rPr>
          <w:rStyle w:val="Char6"/>
          <w:rtl/>
        </w:rPr>
        <w:t>ه بنده‌اش عمر را به جا</w:t>
      </w:r>
      <w:r w:rsidR="000E4BC7">
        <w:rPr>
          <w:rStyle w:val="Char6"/>
          <w:rtl/>
        </w:rPr>
        <w:t>یی</w:t>
      </w:r>
      <w:r w:rsidRPr="00074186">
        <w:rPr>
          <w:rStyle w:val="Char6"/>
          <w:rtl/>
        </w:rPr>
        <w:t xml:space="preserve"> رسان</w:t>
      </w:r>
      <w:r w:rsidR="000E4BC7">
        <w:rPr>
          <w:rStyle w:val="Char6"/>
          <w:rtl/>
        </w:rPr>
        <w:t>ی</w:t>
      </w:r>
      <w:r w:rsidRPr="00074186">
        <w:rPr>
          <w:rStyle w:val="Char6"/>
          <w:rtl/>
        </w:rPr>
        <w:t xml:space="preserve">ده </w:t>
      </w:r>
      <w:r w:rsidR="000E4BC7">
        <w:rPr>
          <w:rStyle w:val="Char6"/>
          <w:rtl/>
        </w:rPr>
        <w:t>ک</w:t>
      </w:r>
      <w:r w:rsidRPr="00074186">
        <w:rPr>
          <w:rStyle w:val="Char6"/>
          <w:rtl/>
        </w:rPr>
        <w:t>ه در شهر م</w:t>
      </w:r>
      <w:r w:rsidR="000E4BC7">
        <w:rPr>
          <w:rStyle w:val="Char6"/>
          <w:rtl/>
        </w:rPr>
        <w:t>ک</w:t>
      </w:r>
      <w:r w:rsidRPr="00074186">
        <w:rPr>
          <w:rStyle w:val="Char6"/>
          <w:rtl/>
        </w:rPr>
        <w:t>ه ابوسف</w:t>
      </w:r>
      <w:r w:rsidR="000E4BC7">
        <w:rPr>
          <w:rStyle w:val="Char6"/>
          <w:rtl/>
        </w:rPr>
        <w:t>ی</w:t>
      </w:r>
      <w:r w:rsidRPr="00074186">
        <w:rPr>
          <w:rStyle w:val="Char6"/>
          <w:rtl/>
        </w:rPr>
        <w:t>ان فرمان م</w:t>
      </w:r>
      <w:r w:rsidR="000E4BC7">
        <w:rPr>
          <w:rStyle w:val="Char6"/>
          <w:rtl/>
        </w:rPr>
        <w:t>ی</w:t>
      </w:r>
      <w:r w:rsidRPr="00074186">
        <w:rPr>
          <w:rStyle w:val="Char6"/>
          <w:rtl/>
        </w:rPr>
        <w:t>‌دهد و ابوسف</w:t>
      </w:r>
      <w:r w:rsidR="000E4BC7">
        <w:rPr>
          <w:rStyle w:val="Char6"/>
          <w:rtl/>
        </w:rPr>
        <w:t>ی</w:t>
      </w:r>
      <w:r w:rsidRPr="00074186">
        <w:rPr>
          <w:rStyle w:val="Char6"/>
          <w:rtl/>
        </w:rPr>
        <w:t xml:space="preserve">ان اطاعت امر </w:t>
      </w:r>
      <w:r w:rsidR="000E4BC7">
        <w:rPr>
          <w:rStyle w:val="Char6"/>
          <w:rtl/>
        </w:rPr>
        <w:t>ک</w:t>
      </w:r>
      <w:r w:rsidRPr="00074186">
        <w:rPr>
          <w:rStyle w:val="Char6"/>
          <w:rtl/>
        </w:rPr>
        <w:t>رده فرمان م</w:t>
      </w:r>
      <w:r w:rsidR="000E4BC7">
        <w:rPr>
          <w:rStyle w:val="Char6"/>
          <w:rtl/>
        </w:rPr>
        <w:t>ی</w:t>
      </w:r>
      <w:r w:rsidRPr="00074186">
        <w:rPr>
          <w:rStyle w:val="Char6"/>
          <w:rtl/>
        </w:rPr>
        <w:t>‌برد</w:t>
      </w:r>
      <w:r w:rsidR="00DC6EFB" w:rsidRPr="004B7851">
        <w:rPr>
          <w:rFonts w:cs="Traditional Arabic" w:hint="cs"/>
          <w:sz w:val="26"/>
          <w:szCs w:val="26"/>
          <w:rtl/>
          <w:lang w:bidi="fa-IR"/>
        </w:rPr>
        <w:t>»</w:t>
      </w:r>
      <w:r w:rsidRPr="00074186">
        <w:rPr>
          <w:rStyle w:val="Char6"/>
          <w:rtl/>
        </w:rPr>
        <w:t>.</w:t>
      </w:r>
    </w:p>
    <w:p w:rsidR="00241CB2" w:rsidRPr="003124F6" w:rsidRDefault="00241CB2" w:rsidP="00F556E7">
      <w:pPr>
        <w:widowControl w:val="0"/>
        <w:ind w:firstLine="284"/>
        <w:jc w:val="both"/>
        <w:rPr>
          <w:rStyle w:val="Char6"/>
          <w:rtl/>
        </w:rPr>
      </w:pPr>
      <w:r w:rsidRPr="003124F6">
        <w:rPr>
          <w:rStyle w:val="Char6"/>
          <w:rtl/>
        </w:rPr>
        <w:t>ا</w:t>
      </w:r>
      <w:r w:rsidR="000E4BC7">
        <w:rPr>
          <w:rStyle w:val="Char6"/>
          <w:rtl/>
        </w:rPr>
        <w:t>ی</w:t>
      </w:r>
      <w:r w:rsidRPr="003124F6">
        <w:rPr>
          <w:rStyle w:val="Char6"/>
          <w:rtl/>
        </w:rPr>
        <w:t>ن همان ابوسف</w:t>
      </w:r>
      <w:r w:rsidR="000E4BC7">
        <w:rPr>
          <w:rStyle w:val="Char6"/>
          <w:rtl/>
        </w:rPr>
        <w:t>ی</w:t>
      </w:r>
      <w:r w:rsidRPr="003124F6">
        <w:rPr>
          <w:rStyle w:val="Char6"/>
          <w:rtl/>
        </w:rPr>
        <w:t xml:space="preserve">ان است </w:t>
      </w:r>
      <w:r w:rsidR="000E4BC7">
        <w:rPr>
          <w:rStyle w:val="Char6"/>
          <w:rtl/>
        </w:rPr>
        <w:t>ک</w:t>
      </w:r>
      <w:r w:rsidRPr="003124F6">
        <w:rPr>
          <w:rStyle w:val="Char6"/>
          <w:rtl/>
        </w:rPr>
        <w:t>ه قبلاً با مسلم</w:t>
      </w:r>
      <w:r w:rsidR="000E4BC7">
        <w:rPr>
          <w:rStyle w:val="Char6"/>
          <w:rtl/>
        </w:rPr>
        <w:t>ی</w:t>
      </w:r>
      <w:r w:rsidRPr="003124F6">
        <w:rPr>
          <w:rStyle w:val="Char6"/>
          <w:rtl/>
        </w:rPr>
        <w:t>ن دشمن</w:t>
      </w:r>
      <w:r w:rsidR="000E4BC7">
        <w:rPr>
          <w:rStyle w:val="Char6"/>
          <w:rtl/>
        </w:rPr>
        <w:t>ی</w:t>
      </w:r>
      <w:r w:rsidRPr="003124F6">
        <w:rPr>
          <w:rStyle w:val="Char6"/>
          <w:rtl/>
        </w:rPr>
        <w:t xml:space="preserve"> نمود و عل</w:t>
      </w:r>
      <w:r w:rsidR="000E4BC7">
        <w:rPr>
          <w:rStyle w:val="Char6"/>
          <w:rtl/>
        </w:rPr>
        <w:t>ی</w:t>
      </w:r>
      <w:r w:rsidRPr="003124F6">
        <w:rPr>
          <w:rStyle w:val="Char6"/>
          <w:rtl/>
        </w:rPr>
        <w:t>ه رسول الله لش</w:t>
      </w:r>
      <w:r w:rsidR="000E4BC7">
        <w:rPr>
          <w:rStyle w:val="Char6"/>
          <w:rtl/>
        </w:rPr>
        <w:t>ک</w:t>
      </w:r>
      <w:r w:rsidRPr="003124F6">
        <w:rPr>
          <w:rStyle w:val="Char6"/>
          <w:rtl/>
        </w:rPr>
        <w:t xml:space="preserve">ر </w:t>
      </w:r>
      <w:r w:rsidR="000E4BC7">
        <w:rPr>
          <w:rStyle w:val="Char6"/>
          <w:rtl/>
        </w:rPr>
        <w:t>ک</w:t>
      </w:r>
      <w:r w:rsidRPr="003124F6">
        <w:rPr>
          <w:rStyle w:val="Char6"/>
          <w:rtl/>
        </w:rPr>
        <w:t>ش</w:t>
      </w:r>
      <w:r w:rsidR="000E4BC7">
        <w:rPr>
          <w:rStyle w:val="Char6"/>
          <w:rtl/>
        </w:rPr>
        <w:t>ی</w:t>
      </w:r>
      <w:r w:rsidRPr="003124F6">
        <w:rPr>
          <w:rStyle w:val="Char6"/>
          <w:rtl/>
        </w:rPr>
        <w:t>د و</w:t>
      </w:r>
      <w:r w:rsidR="002322D6">
        <w:rPr>
          <w:rStyle w:val="Char6"/>
          <w:rtl/>
        </w:rPr>
        <w:t xml:space="preserve"> جنگ‌ها</w:t>
      </w:r>
      <w:r w:rsidR="000E4BC7">
        <w:rPr>
          <w:rStyle w:val="Char6"/>
          <w:rtl/>
        </w:rPr>
        <w:t>ی</w:t>
      </w:r>
      <w:r w:rsidRPr="003124F6">
        <w:rPr>
          <w:rStyle w:val="Char6"/>
          <w:rtl/>
        </w:rPr>
        <w:t xml:space="preserve"> احد و</w:t>
      </w:r>
      <w:r w:rsidR="00DC6EFB" w:rsidRPr="003124F6">
        <w:rPr>
          <w:rStyle w:val="Char6"/>
          <w:rFonts w:hint="cs"/>
          <w:rtl/>
        </w:rPr>
        <w:t xml:space="preserve"> </w:t>
      </w:r>
      <w:r w:rsidRPr="003124F6">
        <w:rPr>
          <w:rStyle w:val="Char6"/>
          <w:rtl/>
        </w:rPr>
        <w:t>احزاب به راه انداخت. هم</w:t>
      </w:r>
      <w:r w:rsidR="000E4BC7">
        <w:rPr>
          <w:rStyle w:val="Char6"/>
          <w:rtl/>
        </w:rPr>
        <w:t>ی</w:t>
      </w:r>
      <w:r w:rsidRPr="003124F6">
        <w:rPr>
          <w:rStyle w:val="Char6"/>
          <w:rtl/>
        </w:rPr>
        <w:t>ن شخص</w:t>
      </w:r>
      <w:r w:rsidR="000E4BC7">
        <w:rPr>
          <w:rStyle w:val="Char6"/>
          <w:rtl/>
        </w:rPr>
        <w:t>ی</w:t>
      </w:r>
      <w:r w:rsidRPr="003124F6">
        <w:rPr>
          <w:rStyle w:val="Char6"/>
          <w:rtl/>
        </w:rPr>
        <w:t xml:space="preserve"> </w:t>
      </w:r>
      <w:r w:rsidR="000E4BC7">
        <w:rPr>
          <w:rStyle w:val="Char6"/>
          <w:rtl/>
        </w:rPr>
        <w:t>ک</w:t>
      </w:r>
      <w:r w:rsidRPr="003124F6">
        <w:rPr>
          <w:rStyle w:val="Char6"/>
          <w:rtl/>
        </w:rPr>
        <w:t>ه قبلاً ش</w:t>
      </w:r>
      <w:r w:rsidR="000E4BC7">
        <w:rPr>
          <w:rStyle w:val="Char6"/>
          <w:rtl/>
        </w:rPr>
        <w:t>ی</w:t>
      </w:r>
      <w:r w:rsidRPr="003124F6">
        <w:rPr>
          <w:rStyle w:val="Char6"/>
          <w:rtl/>
        </w:rPr>
        <w:t>ر بود، ا</w:t>
      </w:r>
      <w:r w:rsidR="000E4BC7">
        <w:rPr>
          <w:rStyle w:val="Char6"/>
          <w:rtl/>
        </w:rPr>
        <w:t>ک</w:t>
      </w:r>
      <w:r w:rsidRPr="003124F6">
        <w:rPr>
          <w:rStyle w:val="Char6"/>
          <w:rtl/>
        </w:rPr>
        <w:t>نون در برابر عمر موش شده، سد</w:t>
      </w:r>
      <w:r w:rsidR="000E4BC7">
        <w:rPr>
          <w:rStyle w:val="Char6"/>
          <w:rtl/>
        </w:rPr>
        <w:t>ی</w:t>
      </w:r>
      <w:r w:rsidRPr="003124F6">
        <w:rPr>
          <w:rStyle w:val="Char6"/>
          <w:rtl/>
        </w:rPr>
        <w:t xml:space="preserve"> را </w:t>
      </w:r>
      <w:r w:rsidR="000E4BC7">
        <w:rPr>
          <w:rStyle w:val="Char6"/>
          <w:rtl/>
        </w:rPr>
        <w:t>ک</w:t>
      </w:r>
      <w:r w:rsidRPr="003124F6">
        <w:rPr>
          <w:rStyle w:val="Char6"/>
          <w:rtl/>
        </w:rPr>
        <w:t>ه ساخته بود ا</w:t>
      </w:r>
      <w:r w:rsidR="000E4BC7">
        <w:rPr>
          <w:rStyle w:val="Char6"/>
          <w:rtl/>
        </w:rPr>
        <w:t>ک</w:t>
      </w:r>
      <w:r w:rsidRPr="003124F6">
        <w:rPr>
          <w:rStyle w:val="Char6"/>
          <w:rtl/>
        </w:rPr>
        <w:t>نون طبق فرمان عمر با دست خودش خراب م</w:t>
      </w:r>
      <w:r w:rsidR="000E4BC7">
        <w:rPr>
          <w:rStyle w:val="Char6"/>
          <w:rtl/>
        </w:rPr>
        <w:t>ی</w:t>
      </w:r>
      <w:r w:rsidRPr="003124F6">
        <w:rPr>
          <w:rStyle w:val="Char6"/>
          <w:rtl/>
        </w:rPr>
        <w:t>‌</w:t>
      </w:r>
      <w:r w:rsidR="000E4BC7">
        <w:rPr>
          <w:rStyle w:val="Char6"/>
          <w:rtl/>
        </w:rPr>
        <w:t>ک</w:t>
      </w:r>
      <w:r w:rsidRPr="003124F6">
        <w:rPr>
          <w:rStyle w:val="Char6"/>
          <w:rtl/>
        </w:rPr>
        <w:t>ند. آن هم در شهر م</w:t>
      </w:r>
      <w:r w:rsidR="000E4BC7">
        <w:rPr>
          <w:rStyle w:val="Char6"/>
          <w:rtl/>
        </w:rPr>
        <w:t>ک</w:t>
      </w:r>
      <w:r w:rsidRPr="003124F6">
        <w:rPr>
          <w:rStyle w:val="Char6"/>
          <w:rtl/>
        </w:rPr>
        <w:t>ه همان شهر</w:t>
      </w:r>
      <w:r w:rsidR="000E4BC7">
        <w:rPr>
          <w:rStyle w:val="Char6"/>
          <w:rtl/>
        </w:rPr>
        <w:t>ی</w:t>
      </w:r>
      <w:r w:rsidRPr="003124F6">
        <w:rPr>
          <w:rStyle w:val="Char6"/>
          <w:rtl/>
        </w:rPr>
        <w:t xml:space="preserve"> </w:t>
      </w:r>
      <w:r w:rsidR="000E4BC7">
        <w:rPr>
          <w:rStyle w:val="Char6"/>
          <w:rtl/>
        </w:rPr>
        <w:t>ک</w:t>
      </w:r>
      <w:r w:rsidRPr="003124F6">
        <w:rPr>
          <w:rStyle w:val="Char6"/>
          <w:rtl/>
        </w:rPr>
        <w:t>ه خود ابوسف</w:t>
      </w:r>
      <w:r w:rsidR="000E4BC7">
        <w:rPr>
          <w:rStyle w:val="Char6"/>
          <w:rtl/>
        </w:rPr>
        <w:t>ی</w:t>
      </w:r>
      <w:r w:rsidRPr="003124F6">
        <w:rPr>
          <w:rStyle w:val="Char6"/>
          <w:rtl/>
        </w:rPr>
        <w:t>ان قبلاً فرمانروا</w:t>
      </w:r>
      <w:r w:rsidR="000E4BC7">
        <w:rPr>
          <w:rStyle w:val="Char6"/>
          <w:rtl/>
        </w:rPr>
        <w:t>ی</w:t>
      </w:r>
      <w:r w:rsidRPr="003124F6">
        <w:rPr>
          <w:rStyle w:val="Char6"/>
          <w:rtl/>
        </w:rPr>
        <w:t>ش بود، فرمان م</w:t>
      </w:r>
      <w:r w:rsidR="000E4BC7">
        <w:rPr>
          <w:rStyle w:val="Char6"/>
          <w:rtl/>
        </w:rPr>
        <w:t>ی</w:t>
      </w:r>
      <w:r w:rsidRPr="003124F6">
        <w:rPr>
          <w:rStyle w:val="Char6"/>
          <w:rtl/>
        </w:rPr>
        <w:t xml:space="preserve">‌داد و مردم اطاعتش </w:t>
      </w:r>
      <w:r w:rsidR="000E4BC7">
        <w:rPr>
          <w:rStyle w:val="Char6"/>
          <w:rtl/>
        </w:rPr>
        <w:t>ک</w:t>
      </w:r>
      <w:r w:rsidRPr="003124F6">
        <w:rPr>
          <w:rStyle w:val="Char6"/>
          <w:rtl/>
        </w:rPr>
        <w:t>رده فرمان م</w:t>
      </w:r>
      <w:r w:rsidR="000E4BC7">
        <w:rPr>
          <w:rStyle w:val="Char6"/>
          <w:rtl/>
        </w:rPr>
        <w:t>ی</w:t>
      </w:r>
      <w:r w:rsidRPr="003124F6">
        <w:rPr>
          <w:rStyle w:val="Char6"/>
          <w:rtl/>
        </w:rPr>
        <w:t>‌بردند.</w:t>
      </w:r>
    </w:p>
    <w:p w:rsidR="00241CB2" w:rsidRPr="004B7851" w:rsidRDefault="00241CB2" w:rsidP="00F9143C">
      <w:pPr>
        <w:pStyle w:val="a4"/>
        <w:rPr>
          <w:rtl/>
        </w:rPr>
      </w:pPr>
      <w:bookmarkStart w:id="341" w:name="_Toc341627341"/>
      <w:bookmarkStart w:id="342" w:name="_Toc341627562"/>
      <w:bookmarkStart w:id="343" w:name="_Toc440799009"/>
      <w:r w:rsidRPr="004B7851">
        <w:rPr>
          <w:rtl/>
        </w:rPr>
        <w:t>تحل</w:t>
      </w:r>
      <w:r w:rsidR="000E4BC7">
        <w:rPr>
          <w:rtl/>
        </w:rPr>
        <w:t>ی</w:t>
      </w:r>
      <w:r w:rsidRPr="004B7851">
        <w:rPr>
          <w:rtl/>
        </w:rPr>
        <w:t>ل</w:t>
      </w:r>
      <w:r w:rsidR="000E4BC7">
        <w:rPr>
          <w:rtl/>
        </w:rPr>
        <w:t>ی</w:t>
      </w:r>
      <w:r w:rsidRPr="004B7851">
        <w:rPr>
          <w:rtl/>
        </w:rPr>
        <w:t xml:space="preserve"> از عدالت عمر</w:t>
      </w:r>
      <w:bookmarkEnd w:id="341"/>
      <w:bookmarkEnd w:id="342"/>
      <w:bookmarkEnd w:id="343"/>
    </w:p>
    <w:p w:rsidR="00241CB2" w:rsidRPr="003124F6" w:rsidRDefault="00241CB2" w:rsidP="00F556E7">
      <w:pPr>
        <w:widowControl w:val="0"/>
        <w:ind w:firstLine="284"/>
        <w:jc w:val="both"/>
        <w:rPr>
          <w:rStyle w:val="Char6"/>
          <w:rtl/>
        </w:rPr>
      </w:pPr>
      <w:r w:rsidRPr="003124F6">
        <w:rPr>
          <w:rStyle w:val="Char6"/>
          <w:rtl/>
        </w:rPr>
        <w:t xml:space="preserve">حقاً‌ هر </w:t>
      </w:r>
      <w:r w:rsidR="000E4BC7">
        <w:rPr>
          <w:rStyle w:val="Char6"/>
          <w:rtl/>
        </w:rPr>
        <w:t>یک</w:t>
      </w:r>
      <w:r w:rsidRPr="003124F6">
        <w:rPr>
          <w:rStyle w:val="Char6"/>
          <w:rtl/>
        </w:rPr>
        <w:t xml:space="preserve"> از ا</w:t>
      </w:r>
      <w:r w:rsidR="000E4BC7">
        <w:rPr>
          <w:rStyle w:val="Char6"/>
          <w:rtl/>
        </w:rPr>
        <w:t>ی</w:t>
      </w:r>
      <w:r w:rsidRPr="003124F6">
        <w:rPr>
          <w:rStyle w:val="Char6"/>
          <w:rtl/>
        </w:rPr>
        <w:t>ن سه قض</w:t>
      </w:r>
      <w:r w:rsidR="000E4BC7">
        <w:rPr>
          <w:rStyle w:val="Char6"/>
          <w:rtl/>
        </w:rPr>
        <w:t>ی</w:t>
      </w:r>
      <w:r w:rsidRPr="003124F6">
        <w:rPr>
          <w:rStyle w:val="Char6"/>
          <w:rtl/>
        </w:rPr>
        <w:t>ه تار</w:t>
      </w:r>
      <w:r w:rsidR="000E4BC7">
        <w:rPr>
          <w:rStyle w:val="Char6"/>
          <w:rtl/>
        </w:rPr>
        <w:t>ی</w:t>
      </w:r>
      <w:r w:rsidRPr="003124F6">
        <w:rPr>
          <w:rStyle w:val="Char6"/>
          <w:rtl/>
        </w:rPr>
        <w:t>خ</w:t>
      </w:r>
      <w:r w:rsidR="000E4BC7">
        <w:rPr>
          <w:rStyle w:val="Char6"/>
          <w:rtl/>
        </w:rPr>
        <w:t>ی</w:t>
      </w:r>
      <w:r w:rsidRPr="003124F6">
        <w:rPr>
          <w:rStyle w:val="Char6"/>
          <w:rtl/>
        </w:rPr>
        <w:t xml:space="preserve"> به تنها</w:t>
      </w:r>
      <w:r w:rsidR="000E4BC7">
        <w:rPr>
          <w:rStyle w:val="Char6"/>
          <w:rtl/>
        </w:rPr>
        <w:t>یی</w:t>
      </w:r>
      <w:r w:rsidRPr="003124F6">
        <w:rPr>
          <w:rStyle w:val="Char6"/>
          <w:rtl/>
        </w:rPr>
        <w:t xml:space="preserve"> نمونه واضح</w:t>
      </w:r>
      <w:r w:rsidR="000E4BC7">
        <w:rPr>
          <w:rStyle w:val="Char6"/>
          <w:rtl/>
        </w:rPr>
        <w:t>ی</w:t>
      </w:r>
      <w:r w:rsidRPr="003124F6">
        <w:rPr>
          <w:rStyle w:val="Char6"/>
          <w:rtl/>
        </w:rPr>
        <w:t xml:space="preserve"> از دمو</w:t>
      </w:r>
      <w:r w:rsidR="000E4BC7">
        <w:rPr>
          <w:rStyle w:val="Char6"/>
          <w:rtl/>
        </w:rPr>
        <w:t>ک</w:t>
      </w:r>
      <w:r w:rsidRPr="003124F6">
        <w:rPr>
          <w:rStyle w:val="Char6"/>
          <w:rtl/>
        </w:rPr>
        <w:t>راس</w:t>
      </w:r>
      <w:r w:rsidR="000E4BC7">
        <w:rPr>
          <w:rStyle w:val="Char6"/>
          <w:rtl/>
        </w:rPr>
        <w:t>ی</w:t>
      </w:r>
      <w:r w:rsidRPr="003124F6">
        <w:rPr>
          <w:rStyle w:val="Char6"/>
          <w:rtl/>
        </w:rPr>
        <w:t xml:space="preserve"> ح</w:t>
      </w:r>
      <w:r w:rsidR="000E4BC7">
        <w:rPr>
          <w:rStyle w:val="Char6"/>
          <w:rtl/>
        </w:rPr>
        <w:t>ک</w:t>
      </w:r>
      <w:r w:rsidRPr="003124F6">
        <w:rPr>
          <w:rStyle w:val="Char6"/>
          <w:rtl/>
        </w:rPr>
        <w:t>ومت اسلام</w:t>
      </w:r>
      <w:r w:rsidR="000E4BC7">
        <w:rPr>
          <w:rStyle w:val="Char6"/>
          <w:rtl/>
        </w:rPr>
        <w:t>ی</w:t>
      </w:r>
      <w:r w:rsidRPr="003124F6">
        <w:rPr>
          <w:rStyle w:val="Char6"/>
          <w:rtl/>
        </w:rPr>
        <w:t xml:space="preserve"> و مثال بارز</w:t>
      </w:r>
      <w:r w:rsidR="000E4BC7">
        <w:rPr>
          <w:rStyle w:val="Char6"/>
          <w:rtl/>
        </w:rPr>
        <w:t>ی</w:t>
      </w:r>
      <w:r w:rsidRPr="003124F6">
        <w:rPr>
          <w:rStyle w:val="Char6"/>
          <w:rtl/>
        </w:rPr>
        <w:t xml:space="preserve"> از عدل عمر م</w:t>
      </w:r>
      <w:r w:rsidR="000E4BC7">
        <w:rPr>
          <w:rStyle w:val="Char6"/>
          <w:rtl/>
        </w:rPr>
        <w:t>ی</w:t>
      </w:r>
      <w:r w:rsidRPr="003124F6">
        <w:rPr>
          <w:rStyle w:val="Char6"/>
          <w:rtl/>
        </w:rPr>
        <w:t>‌باشد.</w:t>
      </w:r>
    </w:p>
    <w:p w:rsidR="00241CB2" w:rsidRPr="003124F6" w:rsidRDefault="00241CB2" w:rsidP="00F556E7">
      <w:pPr>
        <w:widowControl w:val="0"/>
        <w:ind w:firstLine="284"/>
        <w:jc w:val="both"/>
        <w:rPr>
          <w:rStyle w:val="Char6"/>
          <w:rtl/>
        </w:rPr>
      </w:pPr>
      <w:r w:rsidRPr="003124F6">
        <w:rPr>
          <w:rStyle w:val="Char6"/>
          <w:rtl/>
        </w:rPr>
        <w:t>به طور</w:t>
      </w:r>
      <w:r w:rsidR="000E4BC7">
        <w:rPr>
          <w:rStyle w:val="Char6"/>
          <w:rtl/>
        </w:rPr>
        <w:t>ی</w:t>
      </w:r>
      <w:r w:rsidRPr="003124F6">
        <w:rPr>
          <w:rStyle w:val="Char6"/>
          <w:rtl/>
        </w:rPr>
        <w:t xml:space="preserve"> </w:t>
      </w:r>
      <w:r w:rsidR="000E4BC7">
        <w:rPr>
          <w:rStyle w:val="Char6"/>
          <w:rtl/>
        </w:rPr>
        <w:t>ک</w:t>
      </w:r>
      <w:r w:rsidRPr="003124F6">
        <w:rPr>
          <w:rStyle w:val="Char6"/>
          <w:rtl/>
        </w:rPr>
        <w:t>ه د</w:t>
      </w:r>
      <w:r w:rsidR="000E4BC7">
        <w:rPr>
          <w:rStyle w:val="Char6"/>
          <w:rtl/>
        </w:rPr>
        <w:t>ی</w:t>
      </w:r>
      <w:r w:rsidRPr="003124F6">
        <w:rPr>
          <w:rStyle w:val="Char6"/>
          <w:rtl/>
        </w:rPr>
        <w:t>د</w:t>
      </w:r>
      <w:r w:rsidR="000E4BC7">
        <w:rPr>
          <w:rStyle w:val="Char6"/>
          <w:rtl/>
        </w:rPr>
        <w:t>ی</w:t>
      </w:r>
      <w:r w:rsidRPr="003124F6">
        <w:rPr>
          <w:rStyle w:val="Char6"/>
          <w:rtl/>
        </w:rPr>
        <w:t>م حضرت عمر در قض</w:t>
      </w:r>
      <w:r w:rsidR="000E4BC7">
        <w:rPr>
          <w:rStyle w:val="Char6"/>
          <w:rtl/>
        </w:rPr>
        <w:t>ی</w:t>
      </w:r>
      <w:r w:rsidRPr="003124F6">
        <w:rPr>
          <w:rStyle w:val="Char6"/>
          <w:rtl/>
        </w:rPr>
        <w:t xml:space="preserve">ه اول حق </w:t>
      </w:r>
      <w:r w:rsidR="000E4BC7">
        <w:rPr>
          <w:rStyle w:val="Char6"/>
          <w:rtl/>
        </w:rPr>
        <w:t>یک</w:t>
      </w:r>
      <w:r w:rsidRPr="003124F6">
        <w:rPr>
          <w:rStyle w:val="Char6"/>
          <w:rtl/>
        </w:rPr>
        <w:t xml:space="preserve"> نفر مصر</w:t>
      </w:r>
      <w:r w:rsidR="000E4BC7">
        <w:rPr>
          <w:rStyle w:val="Char6"/>
          <w:rtl/>
        </w:rPr>
        <w:t>ی</w:t>
      </w:r>
      <w:r w:rsidRPr="003124F6">
        <w:rPr>
          <w:rStyle w:val="Char6"/>
          <w:rtl/>
        </w:rPr>
        <w:t xml:space="preserve"> را از پسر عمرو بن العاص گرفت، محمد بن عمرو بن العاص </w:t>
      </w:r>
      <w:r w:rsidR="000E4BC7">
        <w:rPr>
          <w:rStyle w:val="Char6"/>
          <w:rtl/>
        </w:rPr>
        <w:t>ک</w:t>
      </w:r>
      <w:r w:rsidRPr="003124F6">
        <w:rPr>
          <w:rStyle w:val="Char6"/>
          <w:rtl/>
        </w:rPr>
        <w:t>ه شا</w:t>
      </w:r>
      <w:r w:rsidR="000E4BC7">
        <w:rPr>
          <w:rStyle w:val="Char6"/>
          <w:rtl/>
        </w:rPr>
        <w:t>کی</w:t>
      </w:r>
      <w:r w:rsidRPr="003124F6">
        <w:rPr>
          <w:rStyle w:val="Char6"/>
          <w:rtl/>
        </w:rPr>
        <w:t xml:space="preserve"> </w:t>
      </w:r>
      <w:r w:rsidR="000E4BC7">
        <w:rPr>
          <w:rStyle w:val="Char6"/>
          <w:rtl/>
        </w:rPr>
        <w:t>یکی</w:t>
      </w:r>
      <w:r w:rsidRPr="003124F6">
        <w:rPr>
          <w:rStyle w:val="Char6"/>
          <w:rtl/>
        </w:rPr>
        <w:t xml:space="preserve"> از افراد رع</w:t>
      </w:r>
      <w:r w:rsidR="000E4BC7">
        <w:rPr>
          <w:rStyle w:val="Char6"/>
          <w:rtl/>
        </w:rPr>
        <w:t>ی</w:t>
      </w:r>
      <w:r w:rsidRPr="003124F6">
        <w:rPr>
          <w:rStyle w:val="Char6"/>
          <w:rtl/>
        </w:rPr>
        <w:t>ت مس</w:t>
      </w:r>
      <w:r w:rsidR="000E4BC7">
        <w:rPr>
          <w:rStyle w:val="Char6"/>
          <w:rtl/>
        </w:rPr>
        <w:t>ی</w:t>
      </w:r>
      <w:r w:rsidRPr="003124F6">
        <w:rPr>
          <w:rStyle w:val="Char6"/>
          <w:rtl/>
        </w:rPr>
        <w:t>ح</w:t>
      </w:r>
      <w:r w:rsidR="000E4BC7">
        <w:rPr>
          <w:rStyle w:val="Char6"/>
          <w:rtl/>
        </w:rPr>
        <w:t>ی</w:t>
      </w:r>
      <w:r w:rsidRPr="003124F6">
        <w:rPr>
          <w:rStyle w:val="Char6"/>
          <w:rtl/>
        </w:rPr>
        <w:t xml:space="preserve"> مذهب بود و محمد بن عمرو بن العاص عرب، مسلمان و فرزند فرمانروا</w:t>
      </w:r>
      <w:r w:rsidR="000E4BC7">
        <w:rPr>
          <w:rStyle w:val="Char6"/>
          <w:rtl/>
        </w:rPr>
        <w:t>یی</w:t>
      </w:r>
      <w:r w:rsidRPr="003124F6">
        <w:rPr>
          <w:rStyle w:val="Char6"/>
          <w:rtl/>
        </w:rPr>
        <w:t xml:space="preserve"> بود </w:t>
      </w:r>
      <w:r w:rsidR="000E4BC7">
        <w:rPr>
          <w:rStyle w:val="Char6"/>
          <w:rtl/>
        </w:rPr>
        <w:t>ک</w:t>
      </w:r>
      <w:r w:rsidRPr="003124F6">
        <w:rPr>
          <w:rStyle w:val="Char6"/>
          <w:rtl/>
        </w:rPr>
        <w:t>ه عمر بن الخطاب ا</w:t>
      </w:r>
      <w:r w:rsidR="000E4BC7">
        <w:rPr>
          <w:rStyle w:val="Char6"/>
          <w:rtl/>
        </w:rPr>
        <w:t>ی</w:t>
      </w:r>
      <w:r w:rsidRPr="003124F6">
        <w:rPr>
          <w:rStyle w:val="Char6"/>
          <w:rtl/>
        </w:rPr>
        <w:t>ن منصب را به او تفو</w:t>
      </w:r>
      <w:r w:rsidR="000E4BC7">
        <w:rPr>
          <w:rStyle w:val="Char6"/>
          <w:rtl/>
        </w:rPr>
        <w:t>ی</w:t>
      </w:r>
      <w:r w:rsidRPr="003124F6">
        <w:rPr>
          <w:rStyle w:val="Char6"/>
          <w:rtl/>
        </w:rPr>
        <w:t xml:space="preserve">ض فرموده و </w:t>
      </w:r>
      <w:r w:rsidR="000E4BC7">
        <w:rPr>
          <w:rStyle w:val="Char6"/>
          <w:rtl/>
        </w:rPr>
        <w:t>ک</w:t>
      </w:r>
      <w:r w:rsidRPr="003124F6">
        <w:rPr>
          <w:rStyle w:val="Char6"/>
          <w:rtl/>
        </w:rPr>
        <w:t>شور</w:t>
      </w:r>
      <w:r w:rsidR="000E4BC7">
        <w:rPr>
          <w:rStyle w:val="Char6"/>
          <w:rtl/>
        </w:rPr>
        <w:t>ی</w:t>
      </w:r>
      <w:r w:rsidRPr="003124F6">
        <w:rPr>
          <w:rStyle w:val="Char6"/>
          <w:rtl/>
        </w:rPr>
        <w:t xml:space="preserve"> تحت فرمانش بود، علاوه بر ا</w:t>
      </w:r>
      <w:r w:rsidR="000E4BC7">
        <w:rPr>
          <w:rStyle w:val="Char6"/>
          <w:rtl/>
        </w:rPr>
        <w:t>ی</w:t>
      </w:r>
      <w:r w:rsidRPr="003124F6">
        <w:rPr>
          <w:rStyle w:val="Char6"/>
          <w:rtl/>
        </w:rPr>
        <w:t>ن خود عمرو بن العاص ا</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شور را به فرمان عمر فتح </w:t>
      </w:r>
      <w:r w:rsidR="000E4BC7">
        <w:rPr>
          <w:rStyle w:val="Char6"/>
          <w:rtl/>
        </w:rPr>
        <w:t>ک</w:t>
      </w:r>
      <w:r w:rsidRPr="003124F6">
        <w:rPr>
          <w:rStyle w:val="Char6"/>
          <w:rtl/>
        </w:rPr>
        <w:t>رده به تصرف دولت اسلام در آورده بود، ول</w:t>
      </w:r>
      <w:r w:rsidR="000E4BC7">
        <w:rPr>
          <w:rStyle w:val="Char6"/>
          <w:rtl/>
        </w:rPr>
        <w:t>ی</w:t>
      </w:r>
      <w:r w:rsidRPr="003124F6">
        <w:rPr>
          <w:rStyle w:val="Char6"/>
          <w:rtl/>
        </w:rPr>
        <w:t xml:space="preserve"> در نظر عمر عدالت چ</w:t>
      </w:r>
      <w:r w:rsidR="000E4BC7">
        <w:rPr>
          <w:rStyle w:val="Char6"/>
          <w:rtl/>
        </w:rPr>
        <w:t>ی</w:t>
      </w:r>
      <w:r w:rsidRPr="003124F6">
        <w:rPr>
          <w:rStyle w:val="Char6"/>
          <w:rtl/>
        </w:rPr>
        <w:t>ز</w:t>
      </w:r>
      <w:r w:rsidR="000E4BC7">
        <w:rPr>
          <w:rStyle w:val="Char6"/>
          <w:rtl/>
        </w:rPr>
        <w:t>ی</w:t>
      </w:r>
      <w:r w:rsidRPr="003124F6">
        <w:rPr>
          <w:rStyle w:val="Char6"/>
          <w:rtl/>
        </w:rPr>
        <w:t xml:space="preserve"> بود </w:t>
      </w:r>
      <w:r w:rsidR="000E4BC7">
        <w:rPr>
          <w:rStyle w:val="Char6"/>
          <w:rtl/>
        </w:rPr>
        <w:t>ک</w:t>
      </w:r>
      <w:r w:rsidRPr="003124F6">
        <w:rPr>
          <w:rStyle w:val="Char6"/>
          <w:rtl/>
        </w:rPr>
        <w:t>ه بدون رعا</w:t>
      </w:r>
      <w:r w:rsidR="000E4BC7">
        <w:rPr>
          <w:rStyle w:val="Char6"/>
          <w:rtl/>
        </w:rPr>
        <w:t>ی</w:t>
      </w:r>
      <w:r w:rsidRPr="003124F6">
        <w:rPr>
          <w:rStyle w:val="Char6"/>
          <w:rtl/>
        </w:rPr>
        <w:t>ت چ</w:t>
      </w:r>
      <w:r w:rsidR="000E4BC7">
        <w:rPr>
          <w:rStyle w:val="Char6"/>
          <w:rtl/>
        </w:rPr>
        <w:t>ی</w:t>
      </w:r>
      <w:r w:rsidRPr="003124F6">
        <w:rPr>
          <w:rStyle w:val="Char6"/>
          <w:rtl/>
        </w:rPr>
        <w:t>ز</w:t>
      </w:r>
      <w:r w:rsidR="000E4BC7">
        <w:rPr>
          <w:rStyle w:val="Char6"/>
          <w:rtl/>
        </w:rPr>
        <w:t>ی</w:t>
      </w:r>
      <w:r w:rsidRPr="003124F6">
        <w:rPr>
          <w:rStyle w:val="Char6"/>
          <w:rtl/>
        </w:rPr>
        <w:t xml:space="preserve"> د</w:t>
      </w:r>
      <w:r w:rsidR="000E4BC7">
        <w:rPr>
          <w:rStyle w:val="Char6"/>
          <w:rtl/>
        </w:rPr>
        <w:t>ی</w:t>
      </w:r>
      <w:r w:rsidRPr="003124F6">
        <w:rPr>
          <w:rStyle w:val="Char6"/>
          <w:rtl/>
        </w:rPr>
        <w:t>گر با</w:t>
      </w:r>
      <w:r w:rsidR="000E4BC7">
        <w:rPr>
          <w:rStyle w:val="Char6"/>
          <w:rtl/>
        </w:rPr>
        <w:t>ی</w:t>
      </w:r>
      <w:r w:rsidRPr="003124F6">
        <w:rPr>
          <w:rStyle w:val="Char6"/>
          <w:rtl/>
        </w:rPr>
        <w:t>د اجرا گردد. در قض</w:t>
      </w:r>
      <w:r w:rsidR="000E4BC7">
        <w:rPr>
          <w:rStyle w:val="Char6"/>
          <w:rtl/>
        </w:rPr>
        <w:t>ی</w:t>
      </w:r>
      <w:r w:rsidRPr="003124F6">
        <w:rPr>
          <w:rStyle w:val="Char6"/>
          <w:rtl/>
        </w:rPr>
        <w:t>ه دوم شن</w:t>
      </w:r>
      <w:r w:rsidR="000E4BC7">
        <w:rPr>
          <w:rStyle w:val="Char6"/>
          <w:rtl/>
        </w:rPr>
        <w:t>ی</w:t>
      </w:r>
      <w:r w:rsidRPr="003124F6">
        <w:rPr>
          <w:rStyle w:val="Char6"/>
          <w:rtl/>
        </w:rPr>
        <w:t>د</w:t>
      </w:r>
      <w:r w:rsidR="000E4BC7">
        <w:rPr>
          <w:rStyle w:val="Char6"/>
          <w:rtl/>
        </w:rPr>
        <w:t>ی</w:t>
      </w:r>
      <w:r w:rsidRPr="003124F6">
        <w:rPr>
          <w:rStyle w:val="Char6"/>
          <w:rtl/>
        </w:rPr>
        <w:t xml:space="preserve">م </w:t>
      </w:r>
      <w:r w:rsidR="000E4BC7">
        <w:rPr>
          <w:rStyle w:val="Char6"/>
          <w:rtl/>
        </w:rPr>
        <w:t>ک</w:t>
      </w:r>
      <w:r w:rsidRPr="003124F6">
        <w:rPr>
          <w:rStyle w:val="Char6"/>
          <w:rtl/>
        </w:rPr>
        <w:t xml:space="preserve">ه عمر </w:t>
      </w:r>
      <w:r w:rsidR="000E4BC7">
        <w:rPr>
          <w:rStyle w:val="Char6"/>
          <w:rtl/>
        </w:rPr>
        <w:t>یک</w:t>
      </w:r>
      <w:r w:rsidRPr="003124F6">
        <w:rPr>
          <w:rStyle w:val="Char6"/>
          <w:rtl/>
        </w:rPr>
        <w:t xml:space="preserve"> نفر پادشاه را با آن جلال و ش</w:t>
      </w:r>
      <w:r w:rsidR="000E4BC7">
        <w:rPr>
          <w:rStyle w:val="Char6"/>
          <w:rtl/>
        </w:rPr>
        <w:t>ک</w:t>
      </w:r>
      <w:r w:rsidRPr="003124F6">
        <w:rPr>
          <w:rStyle w:val="Char6"/>
          <w:rtl/>
        </w:rPr>
        <w:t>وه پادشاه</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اخذ قصاص و احقاق حق </w:t>
      </w:r>
      <w:r w:rsidR="000E4BC7">
        <w:rPr>
          <w:rStyle w:val="Char6"/>
          <w:rtl/>
        </w:rPr>
        <w:t>یک</w:t>
      </w:r>
      <w:r w:rsidRPr="003124F6">
        <w:rPr>
          <w:rStyle w:val="Char6"/>
          <w:rtl/>
        </w:rPr>
        <w:t xml:space="preserve"> نفر عرب عاد</w:t>
      </w:r>
      <w:r w:rsidR="000E4BC7">
        <w:rPr>
          <w:rStyle w:val="Char6"/>
          <w:rtl/>
        </w:rPr>
        <w:t>ی</w:t>
      </w:r>
      <w:r w:rsidRPr="003124F6">
        <w:rPr>
          <w:rStyle w:val="Char6"/>
          <w:rtl/>
        </w:rPr>
        <w:t xml:space="preserve"> احضار و مح</w:t>
      </w:r>
      <w:r w:rsidR="000E4BC7">
        <w:rPr>
          <w:rStyle w:val="Char6"/>
          <w:rtl/>
        </w:rPr>
        <w:t>ک</w:t>
      </w:r>
      <w:r w:rsidRPr="003124F6">
        <w:rPr>
          <w:rStyle w:val="Char6"/>
          <w:rtl/>
        </w:rPr>
        <w:t>وم فرمود و در قض</w:t>
      </w:r>
      <w:r w:rsidR="000E4BC7">
        <w:rPr>
          <w:rStyle w:val="Char6"/>
          <w:rtl/>
        </w:rPr>
        <w:t>ی</w:t>
      </w:r>
      <w:r w:rsidRPr="003124F6">
        <w:rPr>
          <w:rStyle w:val="Char6"/>
          <w:rtl/>
        </w:rPr>
        <w:t>ه سوم فهم</w:t>
      </w:r>
      <w:r w:rsidR="000E4BC7">
        <w:rPr>
          <w:rStyle w:val="Char6"/>
          <w:rtl/>
        </w:rPr>
        <w:t>ی</w:t>
      </w:r>
      <w:r w:rsidRPr="003124F6">
        <w:rPr>
          <w:rStyle w:val="Char6"/>
          <w:rtl/>
        </w:rPr>
        <w:t>د</w:t>
      </w:r>
      <w:r w:rsidR="000E4BC7">
        <w:rPr>
          <w:rStyle w:val="Char6"/>
          <w:rtl/>
        </w:rPr>
        <w:t>ی</w:t>
      </w:r>
      <w:r w:rsidRPr="003124F6">
        <w:rPr>
          <w:rStyle w:val="Char6"/>
          <w:rtl/>
        </w:rPr>
        <w:t xml:space="preserve">م </w:t>
      </w:r>
      <w:r w:rsidR="000E4BC7">
        <w:rPr>
          <w:rStyle w:val="Char6"/>
          <w:rtl/>
        </w:rPr>
        <w:t>ک</w:t>
      </w:r>
      <w:r w:rsidRPr="003124F6">
        <w:rPr>
          <w:rStyle w:val="Char6"/>
          <w:rtl/>
        </w:rPr>
        <w:t>ه عمر ابوسف</w:t>
      </w:r>
      <w:r w:rsidR="000E4BC7">
        <w:rPr>
          <w:rStyle w:val="Char6"/>
          <w:rtl/>
        </w:rPr>
        <w:t>ی</w:t>
      </w:r>
      <w:r w:rsidRPr="003124F6">
        <w:rPr>
          <w:rStyle w:val="Char6"/>
          <w:rtl/>
        </w:rPr>
        <w:t>ان سرور بن</w:t>
      </w:r>
      <w:r w:rsidR="000E4BC7">
        <w:rPr>
          <w:rStyle w:val="Char6"/>
          <w:rtl/>
        </w:rPr>
        <w:t>ی</w:t>
      </w:r>
      <w:r w:rsidRPr="003124F6">
        <w:rPr>
          <w:rStyle w:val="Char6"/>
          <w:rtl/>
        </w:rPr>
        <w:t xml:space="preserve"> ام</w:t>
      </w:r>
      <w:r w:rsidR="000E4BC7">
        <w:rPr>
          <w:rStyle w:val="Char6"/>
          <w:rtl/>
        </w:rPr>
        <w:t>ی</w:t>
      </w:r>
      <w:r w:rsidRPr="003124F6">
        <w:rPr>
          <w:rStyle w:val="Char6"/>
          <w:rtl/>
        </w:rPr>
        <w:t>ه و فرمانروا</w:t>
      </w:r>
      <w:r w:rsidR="000E4BC7">
        <w:rPr>
          <w:rStyle w:val="Char6"/>
          <w:rtl/>
        </w:rPr>
        <w:t>ی</w:t>
      </w:r>
      <w:r w:rsidRPr="003124F6">
        <w:rPr>
          <w:rStyle w:val="Char6"/>
          <w:rtl/>
        </w:rPr>
        <w:t xml:space="preserve"> سابق م</w:t>
      </w:r>
      <w:r w:rsidR="000E4BC7">
        <w:rPr>
          <w:rStyle w:val="Char6"/>
          <w:rtl/>
        </w:rPr>
        <w:t>ک</w:t>
      </w:r>
      <w:r w:rsidRPr="003124F6">
        <w:rPr>
          <w:rStyle w:val="Char6"/>
          <w:rtl/>
        </w:rPr>
        <w:t>ه را برا</w:t>
      </w:r>
      <w:r w:rsidR="000E4BC7">
        <w:rPr>
          <w:rStyle w:val="Char6"/>
          <w:rtl/>
        </w:rPr>
        <w:t>ی</w:t>
      </w:r>
      <w:r w:rsidRPr="003124F6">
        <w:rPr>
          <w:rStyle w:val="Char6"/>
          <w:rtl/>
        </w:rPr>
        <w:t xml:space="preserve"> گرفتن حق مردم عاد</w:t>
      </w:r>
      <w:r w:rsidR="000E4BC7">
        <w:rPr>
          <w:rStyle w:val="Char6"/>
          <w:rtl/>
        </w:rPr>
        <w:t>ی</w:t>
      </w:r>
      <w:r w:rsidRPr="003124F6">
        <w:rPr>
          <w:rStyle w:val="Char6"/>
          <w:rtl/>
        </w:rPr>
        <w:t xml:space="preserve"> م</w:t>
      </w:r>
      <w:r w:rsidR="000E4BC7">
        <w:rPr>
          <w:rStyle w:val="Char6"/>
          <w:rtl/>
        </w:rPr>
        <w:t>ک</w:t>
      </w:r>
      <w:r w:rsidRPr="003124F6">
        <w:rPr>
          <w:rStyle w:val="Char6"/>
          <w:rtl/>
        </w:rPr>
        <w:t>ه مح</w:t>
      </w:r>
      <w:r w:rsidR="000E4BC7">
        <w:rPr>
          <w:rStyle w:val="Char6"/>
          <w:rtl/>
        </w:rPr>
        <w:t>ک</w:t>
      </w:r>
      <w:r w:rsidRPr="003124F6">
        <w:rPr>
          <w:rStyle w:val="Char6"/>
          <w:rtl/>
        </w:rPr>
        <w:t>وم و ح</w:t>
      </w:r>
      <w:r w:rsidR="000E4BC7">
        <w:rPr>
          <w:rStyle w:val="Char6"/>
          <w:rtl/>
        </w:rPr>
        <w:t>ک</w:t>
      </w:r>
      <w:r w:rsidRPr="003124F6">
        <w:rPr>
          <w:rStyle w:val="Char6"/>
          <w:rtl/>
        </w:rPr>
        <w:t>مش را شخصاً اجرا فرمود.</w:t>
      </w:r>
    </w:p>
    <w:p w:rsidR="00241CB2" w:rsidRPr="003124F6" w:rsidRDefault="00241CB2" w:rsidP="00F556E7">
      <w:pPr>
        <w:widowControl w:val="0"/>
        <w:ind w:firstLine="284"/>
        <w:jc w:val="both"/>
        <w:rPr>
          <w:rStyle w:val="Char6"/>
          <w:rtl/>
        </w:rPr>
      </w:pPr>
      <w:r w:rsidRPr="003124F6">
        <w:rPr>
          <w:rStyle w:val="Char6"/>
          <w:rtl/>
        </w:rPr>
        <w:t xml:space="preserve">با </w:t>
      </w:r>
      <w:r w:rsidR="000E4BC7">
        <w:rPr>
          <w:rStyle w:val="Char6"/>
          <w:rtl/>
        </w:rPr>
        <w:t>ک</w:t>
      </w:r>
      <w:r w:rsidRPr="003124F6">
        <w:rPr>
          <w:rStyle w:val="Char6"/>
          <w:rtl/>
        </w:rPr>
        <w:t>م</w:t>
      </w:r>
      <w:r w:rsidR="000E4BC7">
        <w:rPr>
          <w:rStyle w:val="Char6"/>
          <w:rtl/>
        </w:rPr>
        <w:t>ی</w:t>
      </w:r>
      <w:r w:rsidRPr="003124F6">
        <w:rPr>
          <w:rStyle w:val="Char6"/>
          <w:rtl/>
        </w:rPr>
        <w:t xml:space="preserve"> توجه به هر </w:t>
      </w:r>
      <w:r w:rsidR="000E4BC7">
        <w:rPr>
          <w:rStyle w:val="Char6"/>
          <w:rtl/>
        </w:rPr>
        <w:t>یک</w:t>
      </w:r>
      <w:r w:rsidRPr="003124F6">
        <w:rPr>
          <w:rStyle w:val="Char6"/>
          <w:rtl/>
        </w:rPr>
        <w:t xml:space="preserve"> از ا</w:t>
      </w:r>
      <w:r w:rsidR="000E4BC7">
        <w:rPr>
          <w:rStyle w:val="Char6"/>
          <w:rtl/>
        </w:rPr>
        <w:t>ی</w:t>
      </w:r>
      <w:r w:rsidRPr="003124F6">
        <w:rPr>
          <w:rStyle w:val="Char6"/>
          <w:rtl/>
        </w:rPr>
        <w:t>ن سه قض</w:t>
      </w:r>
      <w:r w:rsidR="000E4BC7">
        <w:rPr>
          <w:rStyle w:val="Char6"/>
          <w:rtl/>
        </w:rPr>
        <w:t>ی</w:t>
      </w:r>
      <w:r w:rsidRPr="003124F6">
        <w:rPr>
          <w:rStyle w:val="Char6"/>
          <w:rtl/>
        </w:rPr>
        <w:t>ه تار</w:t>
      </w:r>
      <w:r w:rsidR="000E4BC7">
        <w:rPr>
          <w:rStyle w:val="Char6"/>
          <w:rtl/>
        </w:rPr>
        <w:t>ی</w:t>
      </w:r>
      <w:r w:rsidRPr="003124F6">
        <w:rPr>
          <w:rStyle w:val="Char6"/>
          <w:rtl/>
        </w:rPr>
        <w:t>خ</w:t>
      </w:r>
      <w:r w:rsidR="000E4BC7">
        <w:rPr>
          <w:rStyle w:val="Char6"/>
          <w:rtl/>
        </w:rPr>
        <w:t>ی</w:t>
      </w:r>
      <w:r w:rsidRPr="003124F6">
        <w:rPr>
          <w:rStyle w:val="Char6"/>
          <w:rtl/>
        </w:rPr>
        <w:t xml:space="preserve"> ب</w:t>
      </w:r>
      <w:r w:rsidR="00DC6EFB" w:rsidRPr="003124F6">
        <w:rPr>
          <w:rStyle w:val="Char6"/>
          <w:rtl/>
        </w:rPr>
        <w:t>را</w:t>
      </w:r>
      <w:r w:rsidR="000E4BC7">
        <w:rPr>
          <w:rStyle w:val="Char6"/>
          <w:rtl/>
        </w:rPr>
        <w:t>ی</w:t>
      </w:r>
      <w:r w:rsidR="00DC6EFB" w:rsidRPr="003124F6">
        <w:rPr>
          <w:rStyle w:val="Char6"/>
          <w:rtl/>
        </w:rPr>
        <w:t xml:space="preserve"> ما مسلم م</w:t>
      </w:r>
      <w:r w:rsidR="000E4BC7">
        <w:rPr>
          <w:rStyle w:val="Char6"/>
          <w:rtl/>
        </w:rPr>
        <w:t>ی</w:t>
      </w:r>
      <w:r w:rsidR="00DC6EFB" w:rsidRPr="003124F6">
        <w:rPr>
          <w:rStyle w:val="Char6"/>
          <w:rtl/>
        </w:rPr>
        <w:t xml:space="preserve">‌گردد </w:t>
      </w:r>
      <w:r w:rsidR="000E4BC7">
        <w:rPr>
          <w:rStyle w:val="Char6"/>
          <w:rtl/>
        </w:rPr>
        <w:t>ک</w:t>
      </w:r>
      <w:r w:rsidR="00DC6EFB" w:rsidRPr="003124F6">
        <w:rPr>
          <w:rStyle w:val="Char6"/>
          <w:rtl/>
        </w:rPr>
        <w:t>ه عمر چنان</w:t>
      </w:r>
      <w:r w:rsidR="000E4BC7">
        <w:rPr>
          <w:rStyle w:val="Char6"/>
          <w:rtl/>
        </w:rPr>
        <w:t>ک</w:t>
      </w:r>
      <w:r w:rsidRPr="003124F6">
        <w:rPr>
          <w:rStyle w:val="Char6"/>
          <w:rtl/>
        </w:rPr>
        <w:t>ه در اول</w:t>
      </w:r>
      <w:r w:rsidR="000E4BC7">
        <w:rPr>
          <w:rStyle w:val="Char6"/>
          <w:rtl/>
        </w:rPr>
        <w:t>ی</w:t>
      </w:r>
      <w:r w:rsidRPr="003124F6">
        <w:rPr>
          <w:rStyle w:val="Char6"/>
          <w:rtl/>
        </w:rPr>
        <w:t>ن خطبه خود در مسجد الرسول و بر منبر پ</w:t>
      </w:r>
      <w:r w:rsidR="000E4BC7">
        <w:rPr>
          <w:rStyle w:val="Char6"/>
          <w:rtl/>
        </w:rPr>
        <w:t>ی</w:t>
      </w:r>
      <w:r w:rsidRPr="003124F6">
        <w:rPr>
          <w:rStyle w:val="Char6"/>
          <w:rtl/>
        </w:rPr>
        <w:t>امبر گفته بود، (برا</w:t>
      </w:r>
      <w:r w:rsidR="000E4BC7">
        <w:rPr>
          <w:rStyle w:val="Char6"/>
          <w:rtl/>
        </w:rPr>
        <w:t>ی</w:t>
      </w:r>
      <w:r w:rsidRPr="003124F6">
        <w:rPr>
          <w:rStyle w:val="Char6"/>
          <w:rtl/>
        </w:rPr>
        <w:t xml:space="preserve"> گرفتن حق ضعفاء از اقو</w:t>
      </w:r>
      <w:r w:rsidR="000E4BC7">
        <w:rPr>
          <w:rStyle w:val="Char6"/>
          <w:rtl/>
        </w:rPr>
        <w:t>ی</w:t>
      </w:r>
      <w:r w:rsidRPr="003124F6">
        <w:rPr>
          <w:rStyle w:val="Char6"/>
          <w:rtl/>
        </w:rPr>
        <w:t>اء ب</w:t>
      </w:r>
      <w:r w:rsidR="000E4BC7">
        <w:rPr>
          <w:rStyle w:val="Char6"/>
          <w:rtl/>
        </w:rPr>
        <w:t>ی</w:t>
      </w:r>
      <w:r w:rsidRPr="003124F6">
        <w:rPr>
          <w:rStyle w:val="Char6"/>
          <w:rtl/>
        </w:rPr>
        <w:t>ش از پ</w:t>
      </w:r>
      <w:r w:rsidR="000E4BC7">
        <w:rPr>
          <w:rStyle w:val="Char6"/>
          <w:rtl/>
        </w:rPr>
        <w:t>ی</w:t>
      </w:r>
      <w:r w:rsidRPr="003124F6">
        <w:rPr>
          <w:rStyle w:val="Char6"/>
          <w:rtl/>
        </w:rPr>
        <w:t>ش سخت خ</w:t>
      </w:r>
      <w:r w:rsidR="00DC6EFB" w:rsidRPr="003124F6">
        <w:rPr>
          <w:rStyle w:val="Char6"/>
          <w:rtl/>
        </w:rPr>
        <w:t>واهم گرفت) فقط حرف نزد و قول ب</w:t>
      </w:r>
      <w:r w:rsidR="000E4BC7">
        <w:rPr>
          <w:rStyle w:val="Char6"/>
          <w:rtl/>
        </w:rPr>
        <w:t>ی</w:t>
      </w:r>
      <w:r w:rsidR="00DC6EFB" w:rsidRPr="003124F6">
        <w:rPr>
          <w:rStyle w:val="Char6"/>
          <w:rFonts w:hint="cs"/>
          <w:rtl/>
        </w:rPr>
        <w:t>‌</w:t>
      </w:r>
      <w:r w:rsidRPr="003124F6">
        <w:rPr>
          <w:rStyle w:val="Char6"/>
          <w:rtl/>
        </w:rPr>
        <w:t xml:space="preserve">عمل به </w:t>
      </w:r>
      <w:r w:rsidR="000E4BC7">
        <w:rPr>
          <w:rStyle w:val="Char6"/>
          <w:rtl/>
        </w:rPr>
        <w:t>ک</w:t>
      </w:r>
      <w:r w:rsidRPr="003124F6">
        <w:rPr>
          <w:rStyle w:val="Char6"/>
          <w:rtl/>
        </w:rPr>
        <w:t>س</w:t>
      </w:r>
      <w:r w:rsidR="000E4BC7">
        <w:rPr>
          <w:rStyle w:val="Char6"/>
          <w:rtl/>
        </w:rPr>
        <w:t>ی</w:t>
      </w:r>
      <w:r w:rsidRPr="003124F6">
        <w:rPr>
          <w:rStyle w:val="Char6"/>
          <w:rtl/>
        </w:rPr>
        <w:t xml:space="preserve"> تحو</w:t>
      </w:r>
      <w:r w:rsidR="000E4BC7">
        <w:rPr>
          <w:rStyle w:val="Char6"/>
          <w:rtl/>
        </w:rPr>
        <w:t>ی</w:t>
      </w:r>
      <w:r w:rsidRPr="003124F6">
        <w:rPr>
          <w:rStyle w:val="Char6"/>
          <w:rtl/>
        </w:rPr>
        <w:t>ل نداد، بل</w:t>
      </w:r>
      <w:r w:rsidR="000E4BC7">
        <w:rPr>
          <w:rStyle w:val="Char6"/>
          <w:rtl/>
        </w:rPr>
        <w:t>ک</w:t>
      </w:r>
      <w:r w:rsidRPr="003124F6">
        <w:rPr>
          <w:rStyle w:val="Char6"/>
          <w:rtl/>
        </w:rPr>
        <w:t>ه ب</w:t>
      </w:r>
      <w:r w:rsidR="000E4BC7">
        <w:rPr>
          <w:rStyle w:val="Char6"/>
          <w:rtl/>
        </w:rPr>
        <w:t>ی</w:t>
      </w:r>
      <w:r w:rsidRPr="003124F6">
        <w:rPr>
          <w:rStyle w:val="Char6"/>
          <w:rtl/>
        </w:rPr>
        <w:t>ش از آنچه انتظار م</w:t>
      </w:r>
      <w:r w:rsidR="000E4BC7">
        <w:rPr>
          <w:rStyle w:val="Char6"/>
          <w:rtl/>
        </w:rPr>
        <w:t>ی</w:t>
      </w:r>
      <w:r w:rsidRPr="003124F6">
        <w:rPr>
          <w:rStyle w:val="Char6"/>
          <w:rtl/>
        </w:rPr>
        <w:t xml:space="preserve">‌رفت، به قولش عمل </w:t>
      </w:r>
      <w:r w:rsidR="000E4BC7">
        <w:rPr>
          <w:rStyle w:val="Char6"/>
          <w:rtl/>
        </w:rPr>
        <w:t>ک</w:t>
      </w:r>
      <w:r w:rsidRPr="003124F6">
        <w:rPr>
          <w:rStyle w:val="Char6"/>
          <w:rtl/>
        </w:rPr>
        <w:t>رد و آنچه را گفت تحقق بخش</w:t>
      </w:r>
      <w:r w:rsidR="000E4BC7">
        <w:rPr>
          <w:rStyle w:val="Char6"/>
          <w:rtl/>
        </w:rPr>
        <w:t>ی</w:t>
      </w:r>
      <w:r w:rsidRPr="003124F6">
        <w:rPr>
          <w:rStyle w:val="Char6"/>
          <w:rtl/>
        </w:rPr>
        <w:t>د.</w:t>
      </w:r>
    </w:p>
    <w:p w:rsidR="00241CB2" w:rsidRPr="003124F6" w:rsidRDefault="00241CB2" w:rsidP="00DC6EFB">
      <w:pPr>
        <w:widowControl w:val="0"/>
        <w:ind w:firstLine="284"/>
        <w:jc w:val="both"/>
        <w:rPr>
          <w:rStyle w:val="Char6"/>
          <w:rtl/>
        </w:rPr>
      </w:pPr>
      <w:r w:rsidRPr="003124F6">
        <w:rPr>
          <w:rStyle w:val="Char6"/>
          <w:rtl/>
        </w:rPr>
        <w:t xml:space="preserve">به طور </w:t>
      </w:r>
      <w:r w:rsidR="000E4BC7">
        <w:rPr>
          <w:rStyle w:val="Char6"/>
          <w:rtl/>
        </w:rPr>
        <w:t>ک</w:t>
      </w:r>
      <w:r w:rsidRPr="003124F6">
        <w:rPr>
          <w:rStyle w:val="Char6"/>
          <w:rtl/>
        </w:rPr>
        <w:t>ل</w:t>
      </w:r>
      <w:r w:rsidR="000E4BC7">
        <w:rPr>
          <w:rStyle w:val="Char6"/>
          <w:rtl/>
        </w:rPr>
        <w:t>ی</w:t>
      </w:r>
      <w:r w:rsidRPr="003124F6">
        <w:rPr>
          <w:rStyle w:val="Char6"/>
          <w:rtl/>
        </w:rPr>
        <w:t xml:space="preserve"> عق</w:t>
      </w:r>
      <w:r w:rsidR="000E4BC7">
        <w:rPr>
          <w:rStyle w:val="Char6"/>
          <w:rtl/>
        </w:rPr>
        <w:t>ی</w:t>
      </w:r>
      <w:r w:rsidRPr="003124F6">
        <w:rPr>
          <w:rStyle w:val="Char6"/>
          <w:rtl/>
        </w:rPr>
        <w:t>ده عمر ا</w:t>
      </w:r>
      <w:r w:rsidR="000E4BC7">
        <w:rPr>
          <w:rStyle w:val="Char6"/>
          <w:rtl/>
        </w:rPr>
        <w:t>ی</w:t>
      </w:r>
      <w:r w:rsidRPr="003124F6">
        <w:rPr>
          <w:rStyle w:val="Char6"/>
          <w:rtl/>
        </w:rPr>
        <w:t xml:space="preserve">ن بود </w:t>
      </w:r>
      <w:r w:rsidR="000E4BC7">
        <w:rPr>
          <w:rStyle w:val="Char6"/>
          <w:rtl/>
        </w:rPr>
        <w:t>ک</w:t>
      </w:r>
      <w:r w:rsidRPr="003124F6">
        <w:rPr>
          <w:rStyle w:val="Char6"/>
          <w:rtl/>
        </w:rPr>
        <w:t>ه مسلمان با</w:t>
      </w:r>
      <w:r w:rsidR="000E4BC7">
        <w:rPr>
          <w:rStyle w:val="Char6"/>
          <w:rtl/>
        </w:rPr>
        <w:t>ی</w:t>
      </w:r>
      <w:r w:rsidRPr="003124F6">
        <w:rPr>
          <w:rStyle w:val="Char6"/>
          <w:rtl/>
        </w:rPr>
        <w:t xml:space="preserve">د مرد </w:t>
      </w:r>
      <w:r w:rsidR="000E4BC7">
        <w:rPr>
          <w:rStyle w:val="Char6"/>
          <w:rtl/>
        </w:rPr>
        <w:t>ک</w:t>
      </w:r>
      <w:r w:rsidRPr="003124F6">
        <w:rPr>
          <w:rStyle w:val="Char6"/>
          <w:rtl/>
        </w:rPr>
        <w:t>ار باشد، نه مرد گفتار</w:t>
      </w:r>
      <w:r w:rsidR="00DA616D" w:rsidRPr="003124F6">
        <w:rPr>
          <w:rStyle w:val="Char6"/>
          <w:rtl/>
        </w:rPr>
        <w:t>،</w:t>
      </w:r>
      <w:r w:rsidRPr="003124F6">
        <w:rPr>
          <w:rStyle w:val="Char6"/>
          <w:rtl/>
        </w:rPr>
        <w:t xml:space="preserve"> مرد با</w:t>
      </w:r>
      <w:r w:rsidR="000E4BC7">
        <w:rPr>
          <w:rStyle w:val="Char6"/>
          <w:rtl/>
        </w:rPr>
        <w:t>ی</w:t>
      </w:r>
      <w:r w:rsidRPr="003124F6">
        <w:rPr>
          <w:rStyle w:val="Char6"/>
          <w:rtl/>
        </w:rPr>
        <w:t xml:space="preserve">د </w:t>
      </w:r>
      <w:r w:rsidR="000E4BC7">
        <w:rPr>
          <w:rStyle w:val="Char6"/>
          <w:rtl/>
        </w:rPr>
        <w:t>ک</w:t>
      </w:r>
      <w:r w:rsidRPr="003124F6">
        <w:rPr>
          <w:rStyle w:val="Char6"/>
          <w:rtl/>
        </w:rPr>
        <w:t>م</w:t>
      </w:r>
      <w:r w:rsidR="00DC6EFB" w:rsidRPr="003124F6">
        <w:rPr>
          <w:rStyle w:val="Char6"/>
          <w:rFonts w:hint="cs"/>
          <w:rtl/>
        </w:rPr>
        <w:t>‌</w:t>
      </w:r>
      <w:r w:rsidRPr="003124F6">
        <w:rPr>
          <w:rStyle w:val="Char6"/>
          <w:rtl/>
        </w:rPr>
        <w:t>تر حرف بزند، ز</w:t>
      </w:r>
      <w:r w:rsidR="000E4BC7">
        <w:rPr>
          <w:rStyle w:val="Char6"/>
          <w:rtl/>
        </w:rPr>
        <w:t>ی</w:t>
      </w:r>
      <w:r w:rsidRPr="003124F6">
        <w:rPr>
          <w:rStyle w:val="Char6"/>
          <w:rtl/>
        </w:rPr>
        <w:t xml:space="preserve">ادتر </w:t>
      </w:r>
      <w:r w:rsidR="000E4BC7">
        <w:rPr>
          <w:rStyle w:val="Char6"/>
          <w:rtl/>
        </w:rPr>
        <w:t>ک</w:t>
      </w:r>
      <w:r w:rsidRPr="003124F6">
        <w:rPr>
          <w:rStyle w:val="Char6"/>
          <w:rtl/>
        </w:rPr>
        <w:t xml:space="preserve">ار </w:t>
      </w:r>
      <w:r w:rsidR="000E4BC7">
        <w:rPr>
          <w:rStyle w:val="Char6"/>
          <w:rtl/>
        </w:rPr>
        <w:t>ک</w:t>
      </w:r>
      <w:r w:rsidRPr="003124F6">
        <w:rPr>
          <w:rStyle w:val="Char6"/>
          <w:rtl/>
        </w:rPr>
        <w:t>ند، خودش چن</w:t>
      </w:r>
      <w:r w:rsidR="000E4BC7">
        <w:rPr>
          <w:rStyle w:val="Char6"/>
          <w:rtl/>
        </w:rPr>
        <w:t>ی</w:t>
      </w:r>
      <w:r w:rsidRPr="003124F6">
        <w:rPr>
          <w:rStyle w:val="Char6"/>
          <w:rtl/>
        </w:rPr>
        <w:t>ن بود و از مردم م</w:t>
      </w:r>
      <w:r w:rsidR="000E4BC7">
        <w:rPr>
          <w:rStyle w:val="Char6"/>
          <w:rtl/>
        </w:rPr>
        <w:t>ی</w:t>
      </w:r>
      <w:r w:rsidRPr="003124F6">
        <w:rPr>
          <w:rStyle w:val="Char6"/>
          <w:rtl/>
        </w:rPr>
        <w:t>‌خواست چن</w:t>
      </w:r>
      <w:r w:rsidR="000E4BC7">
        <w:rPr>
          <w:rStyle w:val="Char6"/>
          <w:rtl/>
        </w:rPr>
        <w:t>ی</w:t>
      </w:r>
      <w:r w:rsidRPr="003124F6">
        <w:rPr>
          <w:rStyle w:val="Char6"/>
          <w:rtl/>
        </w:rPr>
        <w:t xml:space="preserve">ن باشند. اوست </w:t>
      </w:r>
      <w:r w:rsidR="000E4BC7">
        <w:rPr>
          <w:rStyle w:val="Char6"/>
          <w:rtl/>
        </w:rPr>
        <w:t>ک</w:t>
      </w:r>
      <w:r w:rsidRPr="003124F6">
        <w:rPr>
          <w:rStyle w:val="Char6"/>
          <w:rtl/>
        </w:rPr>
        <w:t>ه م</w:t>
      </w:r>
      <w:r w:rsidR="000E4BC7">
        <w:rPr>
          <w:rStyle w:val="Char6"/>
          <w:rtl/>
        </w:rPr>
        <w:t>ی</w:t>
      </w:r>
      <w:r w:rsidRPr="003124F6">
        <w:rPr>
          <w:rStyle w:val="Char6"/>
          <w:rtl/>
        </w:rPr>
        <w:t>‌گو</w:t>
      </w:r>
      <w:r w:rsidR="000E4BC7">
        <w:rPr>
          <w:rStyle w:val="Char6"/>
          <w:rtl/>
        </w:rPr>
        <w:t>ی</w:t>
      </w:r>
      <w:r w:rsidRPr="003124F6">
        <w:rPr>
          <w:rStyle w:val="Char6"/>
          <w:rtl/>
        </w:rPr>
        <w:t>د:</w:t>
      </w:r>
      <w:r w:rsidR="00DC6EFB" w:rsidRPr="003124F6">
        <w:rPr>
          <w:rStyle w:val="Char6"/>
          <w:rFonts w:hint="cs"/>
          <w:rtl/>
        </w:rPr>
        <w:t xml:space="preserve"> </w:t>
      </w:r>
      <w:r w:rsidR="00DC6EFB" w:rsidRPr="004B7851">
        <w:rPr>
          <w:rFonts w:cs="Traditional Arabic" w:hint="cs"/>
          <w:rtl/>
          <w:lang w:bidi="fa-IR"/>
        </w:rPr>
        <w:t>«</w:t>
      </w:r>
      <w:r w:rsidRPr="004B7851">
        <w:rPr>
          <w:rStyle w:val="Char3"/>
          <w:rtl/>
        </w:rPr>
        <w:t>إذا‌ أراد الله بقوم خيراً أكثر فيهم العمل وإن أراد بهم شراً‌ سلب منهم العمل وزادهم قولاً</w:t>
      </w:r>
      <w:r w:rsidR="00DC6EFB" w:rsidRPr="004B7851">
        <w:rPr>
          <w:rFonts w:cs="Traditional Arabic" w:hint="cs"/>
          <w:rtl/>
          <w:lang w:bidi="fa-IR"/>
        </w:rPr>
        <w:t>»</w:t>
      </w:r>
      <w:r w:rsidR="00DC6EFB" w:rsidRPr="003124F6">
        <w:rPr>
          <w:rStyle w:val="Char6"/>
          <w:rFonts w:hint="cs"/>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Pr="003124F6">
        <w:rPr>
          <w:rStyle w:val="Char6"/>
          <w:rtl/>
        </w:rPr>
        <w:t xml:space="preserve">: </w:t>
      </w:r>
      <w:r w:rsidR="00DC6EFB" w:rsidRPr="004B7851">
        <w:rPr>
          <w:rFonts w:cs="Traditional Arabic" w:hint="cs"/>
          <w:sz w:val="26"/>
          <w:szCs w:val="26"/>
          <w:rtl/>
          <w:lang w:bidi="fa-IR"/>
        </w:rPr>
        <w:t>«</w:t>
      </w:r>
      <w:r w:rsidR="00DC6EFB" w:rsidRPr="00074186">
        <w:rPr>
          <w:rStyle w:val="Char6"/>
          <w:rtl/>
        </w:rPr>
        <w:t>هر</w:t>
      </w:r>
      <w:r w:rsidRPr="00074186">
        <w:rPr>
          <w:rStyle w:val="Char6"/>
          <w:rtl/>
        </w:rPr>
        <w:t>گاه خدا بخواهد قوم</w:t>
      </w:r>
      <w:r w:rsidR="000E4BC7">
        <w:rPr>
          <w:rStyle w:val="Char6"/>
          <w:rtl/>
        </w:rPr>
        <w:t>ی</w:t>
      </w:r>
      <w:r w:rsidRPr="00074186">
        <w:rPr>
          <w:rStyle w:val="Char6"/>
          <w:rtl/>
        </w:rPr>
        <w:t xml:space="preserve"> را خوشبخت فرما</w:t>
      </w:r>
      <w:r w:rsidR="000E4BC7">
        <w:rPr>
          <w:rStyle w:val="Char6"/>
          <w:rtl/>
        </w:rPr>
        <w:t>ی</w:t>
      </w:r>
      <w:r w:rsidRPr="00074186">
        <w:rPr>
          <w:rStyle w:val="Char6"/>
          <w:rtl/>
        </w:rPr>
        <w:t>د</w:t>
      </w:r>
      <w:r w:rsidR="009F5D6E">
        <w:rPr>
          <w:rStyle w:val="Char6"/>
          <w:rtl/>
        </w:rPr>
        <w:t xml:space="preserve"> آن‌ها </w:t>
      </w:r>
      <w:r w:rsidRPr="00074186">
        <w:rPr>
          <w:rStyle w:val="Char6"/>
          <w:rtl/>
        </w:rPr>
        <w:t>را طور</w:t>
      </w:r>
      <w:r w:rsidR="000E4BC7">
        <w:rPr>
          <w:rStyle w:val="Char6"/>
          <w:rtl/>
        </w:rPr>
        <w:t>ی</w:t>
      </w:r>
      <w:r w:rsidRPr="00074186">
        <w:rPr>
          <w:rStyle w:val="Char6"/>
          <w:rtl/>
        </w:rPr>
        <w:t xml:space="preserve"> بار م</w:t>
      </w:r>
      <w:r w:rsidR="000E4BC7">
        <w:rPr>
          <w:rStyle w:val="Char6"/>
          <w:rtl/>
        </w:rPr>
        <w:t>ی</w:t>
      </w:r>
      <w:r w:rsidRPr="00074186">
        <w:rPr>
          <w:rStyle w:val="Char6"/>
          <w:rtl/>
        </w:rPr>
        <w:t xml:space="preserve">‌آورد </w:t>
      </w:r>
      <w:r w:rsidR="000E4BC7">
        <w:rPr>
          <w:rStyle w:val="Char6"/>
          <w:rtl/>
        </w:rPr>
        <w:t>ک</w:t>
      </w:r>
      <w:r w:rsidRPr="00074186">
        <w:rPr>
          <w:rStyle w:val="Char6"/>
          <w:rtl/>
        </w:rPr>
        <w:t xml:space="preserve">ه </w:t>
      </w:r>
      <w:r w:rsidR="000E4BC7">
        <w:rPr>
          <w:rStyle w:val="Char6"/>
          <w:rtl/>
        </w:rPr>
        <w:t>ک</w:t>
      </w:r>
      <w:r w:rsidRPr="00074186">
        <w:rPr>
          <w:rStyle w:val="Char6"/>
          <w:rtl/>
        </w:rPr>
        <w:t>ردارشان ز</w:t>
      </w:r>
      <w:r w:rsidR="000E4BC7">
        <w:rPr>
          <w:rStyle w:val="Char6"/>
          <w:rtl/>
        </w:rPr>
        <w:t>ی</w:t>
      </w:r>
      <w:r w:rsidRPr="00074186">
        <w:rPr>
          <w:rStyle w:val="Char6"/>
          <w:rtl/>
        </w:rPr>
        <w:t xml:space="preserve">اد باشد و گفتارشان </w:t>
      </w:r>
      <w:r w:rsidR="000E4BC7">
        <w:rPr>
          <w:rStyle w:val="Char6"/>
          <w:rtl/>
        </w:rPr>
        <w:t>ک</w:t>
      </w:r>
      <w:r w:rsidRPr="00074186">
        <w:rPr>
          <w:rStyle w:val="Char6"/>
          <w:rtl/>
        </w:rPr>
        <w:t>م واگر بخواهد قوم</w:t>
      </w:r>
      <w:r w:rsidR="000E4BC7">
        <w:rPr>
          <w:rStyle w:val="Char6"/>
          <w:rtl/>
        </w:rPr>
        <w:t>ی</w:t>
      </w:r>
      <w:r w:rsidRPr="00074186">
        <w:rPr>
          <w:rStyle w:val="Char6"/>
          <w:rtl/>
        </w:rPr>
        <w:t xml:space="preserve"> را بدبخت فرما</w:t>
      </w:r>
      <w:r w:rsidR="000E4BC7">
        <w:rPr>
          <w:rStyle w:val="Char6"/>
          <w:rtl/>
        </w:rPr>
        <w:t>ی</w:t>
      </w:r>
      <w:r w:rsidRPr="00074186">
        <w:rPr>
          <w:rStyle w:val="Char6"/>
          <w:rtl/>
        </w:rPr>
        <w:t xml:space="preserve">د </w:t>
      </w:r>
      <w:r w:rsidR="000E4BC7">
        <w:rPr>
          <w:rStyle w:val="Char6"/>
          <w:rtl/>
        </w:rPr>
        <w:t>ک</w:t>
      </w:r>
      <w:r w:rsidRPr="00074186">
        <w:rPr>
          <w:rStyle w:val="Char6"/>
          <w:rtl/>
        </w:rPr>
        <w:t xml:space="preserve">ار، </w:t>
      </w:r>
      <w:r w:rsidR="000E4BC7">
        <w:rPr>
          <w:rStyle w:val="Char6"/>
          <w:rtl/>
        </w:rPr>
        <w:t>ک</w:t>
      </w:r>
      <w:r w:rsidRPr="00074186">
        <w:rPr>
          <w:rStyle w:val="Char6"/>
          <w:rtl/>
        </w:rPr>
        <w:t>وشش را از</w:t>
      </w:r>
      <w:r w:rsidR="009F5D6E">
        <w:rPr>
          <w:rStyle w:val="Char6"/>
          <w:rtl/>
        </w:rPr>
        <w:t xml:space="preserve"> آن‌ها </w:t>
      </w:r>
      <w:r w:rsidRPr="00074186">
        <w:rPr>
          <w:rStyle w:val="Char6"/>
          <w:rtl/>
        </w:rPr>
        <w:t>بر م</w:t>
      </w:r>
      <w:r w:rsidR="000E4BC7">
        <w:rPr>
          <w:rStyle w:val="Char6"/>
          <w:rtl/>
        </w:rPr>
        <w:t>ی</w:t>
      </w:r>
      <w:r w:rsidRPr="00074186">
        <w:rPr>
          <w:rStyle w:val="Char6"/>
          <w:rtl/>
        </w:rPr>
        <w:t>‌گ</w:t>
      </w:r>
      <w:r w:rsidR="000E4BC7">
        <w:rPr>
          <w:rStyle w:val="Char6"/>
          <w:rtl/>
        </w:rPr>
        <w:t>ی</w:t>
      </w:r>
      <w:r w:rsidRPr="00074186">
        <w:rPr>
          <w:rStyle w:val="Char6"/>
          <w:rtl/>
        </w:rPr>
        <w:t>رد و گفتارشان را ز</w:t>
      </w:r>
      <w:r w:rsidR="000E4BC7">
        <w:rPr>
          <w:rStyle w:val="Char6"/>
          <w:rtl/>
        </w:rPr>
        <w:t>ی</w:t>
      </w:r>
      <w:r w:rsidRPr="00074186">
        <w:rPr>
          <w:rStyle w:val="Char6"/>
          <w:rtl/>
        </w:rPr>
        <w:t>اد م</w:t>
      </w:r>
      <w:r w:rsidR="000E4BC7">
        <w:rPr>
          <w:rStyle w:val="Char6"/>
          <w:rtl/>
        </w:rPr>
        <w:t>ی</w:t>
      </w:r>
      <w:r w:rsidRPr="00074186">
        <w:rPr>
          <w:rStyle w:val="Char6"/>
          <w:rtl/>
        </w:rPr>
        <w:t>‌</w:t>
      </w:r>
      <w:r w:rsidR="000E4BC7">
        <w:rPr>
          <w:rStyle w:val="Char6"/>
          <w:rtl/>
        </w:rPr>
        <w:t>ک</w:t>
      </w:r>
      <w:r w:rsidRPr="00074186">
        <w:rPr>
          <w:rStyle w:val="Char6"/>
          <w:rtl/>
        </w:rPr>
        <w:t>ند</w:t>
      </w:r>
      <w:r w:rsidR="00DC6EFB" w:rsidRPr="004B7851">
        <w:rPr>
          <w:rFonts w:cs="Traditional Arabic" w:hint="cs"/>
          <w:sz w:val="26"/>
          <w:szCs w:val="26"/>
          <w:rtl/>
          <w:lang w:bidi="fa-IR"/>
        </w:rPr>
        <w:t>»</w:t>
      </w:r>
      <w:r w:rsidRPr="00074186">
        <w:rPr>
          <w:rStyle w:val="Char6"/>
          <w:rtl/>
        </w:rPr>
        <w:t xml:space="preserve">. </w:t>
      </w:r>
      <w:r w:rsidR="000E4BC7">
        <w:rPr>
          <w:rStyle w:val="Char6"/>
          <w:rtl/>
        </w:rPr>
        <w:t>ی</w:t>
      </w:r>
      <w:r w:rsidRPr="003124F6">
        <w:rPr>
          <w:rStyle w:val="Char6"/>
          <w:rtl/>
        </w:rPr>
        <w:t>عن</w:t>
      </w:r>
      <w:r w:rsidR="000E4BC7">
        <w:rPr>
          <w:rStyle w:val="Char6"/>
          <w:rtl/>
        </w:rPr>
        <w:t>ی</w:t>
      </w:r>
      <w:r w:rsidRPr="003124F6">
        <w:rPr>
          <w:rStyle w:val="Char6"/>
          <w:rtl/>
        </w:rPr>
        <w:t xml:space="preserve"> ن</w:t>
      </w:r>
      <w:r w:rsidR="000E4BC7">
        <w:rPr>
          <w:rStyle w:val="Char6"/>
          <w:rtl/>
        </w:rPr>
        <w:t>یک</w:t>
      </w:r>
      <w:r w:rsidRPr="003124F6">
        <w:rPr>
          <w:rStyle w:val="Char6"/>
          <w:rtl/>
        </w:rPr>
        <w:t>بخت</w:t>
      </w:r>
      <w:r w:rsidR="000E4BC7">
        <w:rPr>
          <w:rStyle w:val="Char6"/>
          <w:rtl/>
        </w:rPr>
        <w:t>ی</w:t>
      </w:r>
      <w:r w:rsidRPr="003124F6">
        <w:rPr>
          <w:rStyle w:val="Char6"/>
          <w:rtl/>
        </w:rPr>
        <w:t xml:space="preserve"> هر قوم</w:t>
      </w:r>
      <w:r w:rsidR="000E4BC7">
        <w:rPr>
          <w:rStyle w:val="Char6"/>
          <w:rtl/>
        </w:rPr>
        <w:t>ی</w:t>
      </w:r>
      <w:r w:rsidRPr="003124F6">
        <w:rPr>
          <w:rStyle w:val="Char6"/>
          <w:rtl/>
        </w:rPr>
        <w:t xml:space="preserve"> در ا</w:t>
      </w:r>
      <w:r w:rsidR="000E4BC7">
        <w:rPr>
          <w:rStyle w:val="Char6"/>
          <w:rtl/>
        </w:rPr>
        <w:t>ی</w:t>
      </w:r>
      <w:r w:rsidRPr="003124F6">
        <w:rPr>
          <w:rStyle w:val="Char6"/>
          <w:rtl/>
        </w:rPr>
        <w:t xml:space="preserve">ن است </w:t>
      </w:r>
      <w:r w:rsidR="000E4BC7">
        <w:rPr>
          <w:rStyle w:val="Char6"/>
          <w:rtl/>
        </w:rPr>
        <w:t>ک</w:t>
      </w:r>
      <w:r w:rsidRPr="003124F6">
        <w:rPr>
          <w:rStyle w:val="Char6"/>
          <w:rtl/>
        </w:rPr>
        <w:t xml:space="preserve">ه </w:t>
      </w:r>
      <w:r w:rsidR="000E4BC7">
        <w:rPr>
          <w:rStyle w:val="Char6"/>
          <w:rtl/>
        </w:rPr>
        <w:t>ک</w:t>
      </w:r>
      <w:r w:rsidRPr="003124F6">
        <w:rPr>
          <w:rStyle w:val="Char6"/>
          <w:rtl/>
        </w:rPr>
        <w:t>م</w:t>
      </w:r>
      <w:r w:rsidR="00DC6EFB" w:rsidRPr="003124F6">
        <w:rPr>
          <w:rStyle w:val="Char6"/>
          <w:rFonts w:hint="cs"/>
          <w:rtl/>
        </w:rPr>
        <w:t>‌</w:t>
      </w:r>
      <w:r w:rsidRPr="003124F6">
        <w:rPr>
          <w:rStyle w:val="Char6"/>
          <w:rtl/>
        </w:rPr>
        <w:t xml:space="preserve">تر حرف بزنند، </w:t>
      </w:r>
      <w:r w:rsidR="000E4BC7">
        <w:rPr>
          <w:rStyle w:val="Char6"/>
          <w:rtl/>
        </w:rPr>
        <w:t>ک</w:t>
      </w:r>
      <w:r w:rsidRPr="003124F6">
        <w:rPr>
          <w:rStyle w:val="Char6"/>
          <w:rtl/>
        </w:rPr>
        <w:t>م</w:t>
      </w:r>
      <w:r w:rsidR="00DC6EFB" w:rsidRPr="003124F6">
        <w:rPr>
          <w:rStyle w:val="Char6"/>
          <w:rFonts w:hint="cs"/>
          <w:rtl/>
        </w:rPr>
        <w:t>‌</w:t>
      </w:r>
      <w:r w:rsidRPr="003124F6">
        <w:rPr>
          <w:rStyle w:val="Char6"/>
          <w:rtl/>
        </w:rPr>
        <w:t>تر وعده بدهند و ز</w:t>
      </w:r>
      <w:r w:rsidR="000E4BC7">
        <w:rPr>
          <w:rStyle w:val="Char6"/>
          <w:rtl/>
        </w:rPr>
        <w:t>ی</w:t>
      </w:r>
      <w:r w:rsidRPr="003124F6">
        <w:rPr>
          <w:rStyle w:val="Char6"/>
          <w:rtl/>
        </w:rPr>
        <w:t>ادتر عمل از خود نشان دهند و بالع</w:t>
      </w:r>
      <w:r w:rsidR="000E4BC7">
        <w:rPr>
          <w:rStyle w:val="Char6"/>
          <w:rtl/>
        </w:rPr>
        <w:t>ک</w:t>
      </w:r>
      <w:r w:rsidRPr="003124F6">
        <w:rPr>
          <w:rStyle w:val="Char6"/>
          <w:rtl/>
        </w:rPr>
        <w:t>س محروم</w:t>
      </w:r>
      <w:r w:rsidR="000E4BC7">
        <w:rPr>
          <w:rStyle w:val="Char6"/>
          <w:rtl/>
        </w:rPr>
        <w:t>ی</w:t>
      </w:r>
      <w:r w:rsidRPr="003124F6">
        <w:rPr>
          <w:rStyle w:val="Char6"/>
          <w:rtl/>
        </w:rPr>
        <w:t>ت و بدبخت</w:t>
      </w:r>
      <w:r w:rsidR="000E4BC7">
        <w:rPr>
          <w:rStyle w:val="Char6"/>
          <w:rtl/>
        </w:rPr>
        <w:t>ی</w:t>
      </w:r>
      <w:r w:rsidRPr="003124F6">
        <w:rPr>
          <w:rStyle w:val="Char6"/>
          <w:rtl/>
        </w:rPr>
        <w:t xml:space="preserve"> در ا</w:t>
      </w:r>
      <w:r w:rsidR="000E4BC7">
        <w:rPr>
          <w:rStyle w:val="Char6"/>
          <w:rtl/>
        </w:rPr>
        <w:t>ی</w:t>
      </w:r>
      <w:r w:rsidRPr="003124F6">
        <w:rPr>
          <w:rStyle w:val="Char6"/>
          <w:rtl/>
        </w:rPr>
        <w:t xml:space="preserve">ن است </w:t>
      </w:r>
      <w:r w:rsidR="000E4BC7">
        <w:rPr>
          <w:rStyle w:val="Char6"/>
          <w:rtl/>
        </w:rPr>
        <w:t>ک</w:t>
      </w:r>
      <w:r w:rsidRPr="003124F6">
        <w:rPr>
          <w:rStyle w:val="Char6"/>
          <w:rtl/>
        </w:rPr>
        <w:t xml:space="preserve">ه </w:t>
      </w:r>
      <w:r w:rsidR="000E4BC7">
        <w:rPr>
          <w:rStyle w:val="Char6"/>
          <w:rtl/>
        </w:rPr>
        <w:t>ک</w:t>
      </w:r>
      <w:r w:rsidRPr="003124F6">
        <w:rPr>
          <w:rStyle w:val="Char6"/>
          <w:rtl/>
        </w:rPr>
        <w:t>م</w:t>
      </w:r>
      <w:r w:rsidR="00DC6EFB" w:rsidRPr="003124F6">
        <w:rPr>
          <w:rStyle w:val="Char6"/>
          <w:rFonts w:hint="cs"/>
          <w:rtl/>
        </w:rPr>
        <w:t>‌</w:t>
      </w:r>
      <w:r w:rsidRPr="003124F6">
        <w:rPr>
          <w:rStyle w:val="Char6"/>
          <w:rtl/>
        </w:rPr>
        <w:t xml:space="preserve">تر </w:t>
      </w:r>
      <w:r w:rsidR="000E4BC7">
        <w:rPr>
          <w:rStyle w:val="Char6"/>
          <w:rtl/>
        </w:rPr>
        <w:t>ک</w:t>
      </w:r>
      <w:r w:rsidRPr="003124F6">
        <w:rPr>
          <w:rStyle w:val="Char6"/>
          <w:rtl/>
        </w:rPr>
        <w:t xml:space="preserve">ار </w:t>
      </w:r>
      <w:r w:rsidR="000E4BC7">
        <w:rPr>
          <w:rStyle w:val="Char6"/>
          <w:rtl/>
        </w:rPr>
        <w:t>ک</w:t>
      </w:r>
      <w:r w:rsidRPr="003124F6">
        <w:rPr>
          <w:rStyle w:val="Char6"/>
          <w:rtl/>
        </w:rPr>
        <w:t>نند ت</w:t>
      </w:r>
      <w:r w:rsidR="00DC6EFB" w:rsidRPr="003124F6">
        <w:rPr>
          <w:rStyle w:val="Char6"/>
          <w:rtl/>
        </w:rPr>
        <w:t>ا بتوانند وعده توخال</w:t>
      </w:r>
      <w:r w:rsidR="000E4BC7">
        <w:rPr>
          <w:rStyle w:val="Char6"/>
          <w:rtl/>
        </w:rPr>
        <w:t>ی</w:t>
      </w:r>
      <w:r w:rsidR="00DC6EFB" w:rsidRPr="003124F6">
        <w:rPr>
          <w:rStyle w:val="Char6"/>
          <w:rtl/>
        </w:rPr>
        <w:t xml:space="preserve"> و نو</w:t>
      </w:r>
      <w:r w:rsidR="000E4BC7">
        <w:rPr>
          <w:rStyle w:val="Char6"/>
          <w:rtl/>
        </w:rPr>
        <w:t>ی</w:t>
      </w:r>
      <w:r w:rsidR="00DC6EFB" w:rsidRPr="003124F6">
        <w:rPr>
          <w:rStyle w:val="Char6"/>
          <w:rtl/>
        </w:rPr>
        <w:t>د ب</w:t>
      </w:r>
      <w:r w:rsidR="000E4BC7">
        <w:rPr>
          <w:rStyle w:val="Char6"/>
          <w:rtl/>
        </w:rPr>
        <w:t>ی</w:t>
      </w:r>
      <w:r w:rsidR="00DC6EFB" w:rsidRPr="003124F6">
        <w:rPr>
          <w:rStyle w:val="Char6"/>
          <w:rFonts w:hint="cs"/>
          <w:rtl/>
        </w:rPr>
        <w:t>‌</w:t>
      </w:r>
      <w:r w:rsidRPr="003124F6">
        <w:rPr>
          <w:rStyle w:val="Char6"/>
          <w:rtl/>
        </w:rPr>
        <w:t>حق</w:t>
      </w:r>
      <w:r w:rsidR="000E4BC7">
        <w:rPr>
          <w:rStyle w:val="Char6"/>
          <w:rtl/>
        </w:rPr>
        <w:t>ی</w:t>
      </w:r>
      <w:r w:rsidRPr="003124F6">
        <w:rPr>
          <w:rStyle w:val="Char6"/>
          <w:rtl/>
        </w:rPr>
        <w:t>قت به مردم بدهند. تار</w:t>
      </w:r>
      <w:r w:rsidR="000E4BC7">
        <w:rPr>
          <w:rStyle w:val="Char6"/>
          <w:rtl/>
        </w:rPr>
        <w:t>ی</w:t>
      </w:r>
      <w:r w:rsidRPr="003124F6">
        <w:rPr>
          <w:rStyle w:val="Char6"/>
          <w:rtl/>
        </w:rPr>
        <w:t>خ عموم</w:t>
      </w:r>
      <w:r w:rsidR="000E4BC7">
        <w:rPr>
          <w:rStyle w:val="Char6"/>
          <w:rtl/>
        </w:rPr>
        <w:t>ی</w:t>
      </w:r>
      <w:r w:rsidRPr="003124F6">
        <w:rPr>
          <w:rStyle w:val="Char6"/>
          <w:rtl/>
        </w:rPr>
        <w:t xml:space="preserve"> بشر جز ا</w:t>
      </w:r>
      <w:r w:rsidR="000E4BC7">
        <w:rPr>
          <w:rStyle w:val="Char6"/>
          <w:rtl/>
        </w:rPr>
        <w:t>ی</w:t>
      </w:r>
      <w:r w:rsidRPr="003124F6">
        <w:rPr>
          <w:rStyle w:val="Char6"/>
          <w:rtl/>
        </w:rPr>
        <w:t>ن چ</w:t>
      </w:r>
      <w:r w:rsidR="000E4BC7">
        <w:rPr>
          <w:rStyle w:val="Char6"/>
          <w:rtl/>
        </w:rPr>
        <w:t>ی</w:t>
      </w:r>
      <w:r w:rsidRPr="003124F6">
        <w:rPr>
          <w:rStyle w:val="Char6"/>
          <w:rtl/>
        </w:rPr>
        <w:t>ز د</w:t>
      </w:r>
      <w:r w:rsidR="000E4BC7">
        <w:rPr>
          <w:rStyle w:val="Char6"/>
          <w:rtl/>
        </w:rPr>
        <w:t>ی</w:t>
      </w:r>
      <w:r w:rsidRPr="003124F6">
        <w:rPr>
          <w:rStyle w:val="Char6"/>
          <w:rtl/>
        </w:rPr>
        <w:t>گر</w:t>
      </w:r>
      <w:r w:rsidR="000E4BC7">
        <w:rPr>
          <w:rStyle w:val="Char6"/>
          <w:rtl/>
        </w:rPr>
        <w:t>ی</w:t>
      </w:r>
      <w:r w:rsidRPr="003124F6">
        <w:rPr>
          <w:rStyle w:val="Char6"/>
          <w:rtl/>
        </w:rPr>
        <w:t xml:space="preserve"> نشان نم</w:t>
      </w:r>
      <w:r w:rsidR="000E4BC7">
        <w:rPr>
          <w:rStyle w:val="Char6"/>
          <w:rtl/>
        </w:rPr>
        <w:t>ی</w:t>
      </w:r>
      <w:r w:rsidRPr="003124F6">
        <w:rPr>
          <w:rStyle w:val="Char6"/>
          <w:rtl/>
        </w:rPr>
        <w:t>‌دهد.</w:t>
      </w:r>
    </w:p>
    <w:p w:rsidR="00241CB2" w:rsidRPr="004B7851" w:rsidRDefault="00241CB2" w:rsidP="00DA616D">
      <w:pPr>
        <w:pStyle w:val="a1"/>
        <w:rPr>
          <w:rtl/>
        </w:rPr>
      </w:pPr>
      <w:bookmarkStart w:id="344" w:name="_Toc341627342"/>
      <w:bookmarkStart w:id="345" w:name="_Toc341627563"/>
      <w:bookmarkStart w:id="346" w:name="_Toc440799010"/>
      <w:r w:rsidRPr="004B7851">
        <w:rPr>
          <w:rtl/>
        </w:rPr>
        <w:t xml:space="preserve">نظارت عمر بر عمل </w:t>
      </w:r>
      <w:r w:rsidR="00466B22">
        <w:rPr>
          <w:rtl/>
        </w:rPr>
        <w:t>ک</w:t>
      </w:r>
      <w:r w:rsidRPr="004B7851">
        <w:rPr>
          <w:rtl/>
        </w:rPr>
        <w:t>ارگزارانش</w:t>
      </w:r>
      <w:bookmarkEnd w:id="344"/>
      <w:bookmarkEnd w:id="345"/>
      <w:bookmarkEnd w:id="346"/>
    </w:p>
    <w:p w:rsidR="00241CB2" w:rsidRPr="003124F6" w:rsidRDefault="00241CB2" w:rsidP="00F556E7">
      <w:pPr>
        <w:widowControl w:val="0"/>
        <w:ind w:firstLine="284"/>
        <w:jc w:val="both"/>
        <w:rPr>
          <w:rStyle w:val="Char6"/>
          <w:rtl/>
        </w:rPr>
      </w:pPr>
      <w:r w:rsidRPr="003124F6">
        <w:rPr>
          <w:rStyle w:val="Char6"/>
          <w:rtl/>
        </w:rPr>
        <w:t>ا</w:t>
      </w:r>
      <w:r w:rsidR="000E4BC7">
        <w:rPr>
          <w:rStyle w:val="Char6"/>
          <w:rtl/>
        </w:rPr>
        <w:t>ی</w:t>
      </w:r>
      <w:r w:rsidRPr="003124F6">
        <w:rPr>
          <w:rStyle w:val="Char6"/>
          <w:rtl/>
        </w:rPr>
        <w:t xml:space="preserve">ن </w:t>
      </w:r>
      <w:r w:rsidR="000E4BC7">
        <w:rPr>
          <w:rStyle w:val="Char6"/>
          <w:rtl/>
        </w:rPr>
        <w:t>یک</w:t>
      </w:r>
      <w:r w:rsidRPr="003124F6">
        <w:rPr>
          <w:rStyle w:val="Char6"/>
          <w:rtl/>
        </w:rPr>
        <w:t xml:space="preserve"> امر طب</w:t>
      </w:r>
      <w:r w:rsidR="000E4BC7">
        <w:rPr>
          <w:rStyle w:val="Char6"/>
          <w:rtl/>
        </w:rPr>
        <w:t>ی</w:t>
      </w:r>
      <w:r w:rsidRPr="003124F6">
        <w:rPr>
          <w:rStyle w:val="Char6"/>
          <w:rtl/>
        </w:rPr>
        <w:t>ع</w:t>
      </w:r>
      <w:r w:rsidR="000E4BC7">
        <w:rPr>
          <w:rStyle w:val="Char6"/>
          <w:rtl/>
        </w:rPr>
        <w:t>ی</w:t>
      </w:r>
      <w:r w:rsidRPr="003124F6">
        <w:rPr>
          <w:rStyle w:val="Char6"/>
          <w:rtl/>
        </w:rPr>
        <w:t xml:space="preserve"> است </w:t>
      </w:r>
      <w:r w:rsidR="000E4BC7">
        <w:rPr>
          <w:rStyle w:val="Char6"/>
          <w:rtl/>
        </w:rPr>
        <w:t>ک</w:t>
      </w:r>
      <w:r w:rsidRPr="003124F6">
        <w:rPr>
          <w:rStyle w:val="Char6"/>
          <w:rtl/>
        </w:rPr>
        <w:t xml:space="preserve">ه هر </w:t>
      </w:r>
      <w:r w:rsidR="000E4BC7">
        <w:rPr>
          <w:rStyle w:val="Char6"/>
          <w:rtl/>
        </w:rPr>
        <w:t>ک</w:t>
      </w:r>
      <w:r w:rsidRPr="003124F6">
        <w:rPr>
          <w:rStyle w:val="Char6"/>
          <w:rtl/>
        </w:rPr>
        <w:t>س رو</w:t>
      </w:r>
      <w:r w:rsidR="000E4BC7">
        <w:rPr>
          <w:rStyle w:val="Char6"/>
          <w:rtl/>
        </w:rPr>
        <w:t>ی</w:t>
      </w:r>
      <w:r w:rsidRPr="003124F6">
        <w:rPr>
          <w:rStyle w:val="Char6"/>
          <w:rtl/>
        </w:rPr>
        <w:t>ه و اخلاق</w:t>
      </w:r>
      <w:r w:rsidR="000E4BC7">
        <w:rPr>
          <w:rStyle w:val="Char6"/>
          <w:rtl/>
        </w:rPr>
        <w:t>ی</w:t>
      </w:r>
      <w:r w:rsidRPr="003124F6">
        <w:rPr>
          <w:rStyle w:val="Char6"/>
          <w:rtl/>
        </w:rPr>
        <w:t xml:space="preserve"> دارد م</w:t>
      </w:r>
      <w:r w:rsidR="000E4BC7">
        <w:rPr>
          <w:rStyle w:val="Char6"/>
          <w:rtl/>
        </w:rPr>
        <w:t>ی</w:t>
      </w:r>
      <w:r w:rsidRPr="003124F6">
        <w:rPr>
          <w:rStyle w:val="Char6"/>
          <w:rtl/>
        </w:rPr>
        <w:t>‌خواهد د</w:t>
      </w:r>
      <w:r w:rsidR="000E4BC7">
        <w:rPr>
          <w:rStyle w:val="Char6"/>
          <w:rtl/>
        </w:rPr>
        <w:t>ی</w:t>
      </w:r>
      <w:r w:rsidRPr="003124F6">
        <w:rPr>
          <w:rStyle w:val="Char6"/>
          <w:rtl/>
        </w:rPr>
        <w:t>گران مخصوصاً‌ نزد</w:t>
      </w:r>
      <w:r w:rsidR="000E4BC7">
        <w:rPr>
          <w:rStyle w:val="Char6"/>
          <w:rtl/>
        </w:rPr>
        <w:t>یک</w:t>
      </w:r>
      <w:r w:rsidRPr="003124F6">
        <w:rPr>
          <w:rStyle w:val="Char6"/>
          <w:rtl/>
        </w:rPr>
        <w:t>ان و ز</w:t>
      </w:r>
      <w:r w:rsidR="000E4BC7">
        <w:rPr>
          <w:rStyle w:val="Char6"/>
          <w:rtl/>
        </w:rPr>
        <w:t>ی</w:t>
      </w:r>
      <w:r w:rsidRPr="003124F6">
        <w:rPr>
          <w:rStyle w:val="Char6"/>
          <w:rtl/>
        </w:rPr>
        <w:t>ردستانش ن</w:t>
      </w:r>
      <w:r w:rsidR="000E4BC7">
        <w:rPr>
          <w:rStyle w:val="Char6"/>
          <w:rtl/>
        </w:rPr>
        <w:t>ی</w:t>
      </w:r>
      <w:r w:rsidRPr="003124F6">
        <w:rPr>
          <w:rStyle w:val="Char6"/>
          <w:rtl/>
        </w:rPr>
        <w:t xml:space="preserve">ز مانند خود او باشند لذا عمر </w:t>
      </w:r>
      <w:r w:rsidR="000E4BC7">
        <w:rPr>
          <w:rStyle w:val="Char6"/>
          <w:rtl/>
        </w:rPr>
        <w:t>ک</w:t>
      </w:r>
      <w:r w:rsidRPr="003124F6">
        <w:rPr>
          <w:rStyle w:val="Char6"/>
          <w:rtl/>
        </w:rPr>
        <w:t xml:space="preserve">ه خودش مثل </w:t>
      </w:r>
      <w:r w:rsidR="000E4BC7">
        <w:rPr>
          <w:rStyle w:val="Char6"/>
          <w:rtl/>
        </w:rPr>
        <w:t>ک</w:t>
      </w:r>
      <w:r w:rsidRPr="003124F6">
        <w:rPr>
          <w:rStyle w:val="Char6"/>
          <w:rtl/>
        </w:rPr>
        <w:t>امل عدالت بود، م</w:t>
      </w:r>
      <w:r w:rsidR="000E4BC7">
        <w:rPr>
          <w:rStyle w:val="Char6"/>
          <w:rtl/>
        </w:rPr>
        <w:t>ی</w:t>
      </w:r>
      <w:r w:rsidRPr="003124F6">
        <w:rPr>
          <w:rStyle w:val="Char6"/>
          <w:rtl/>
        </w:rPr>
        <w:t>‌خواست وال</w:t>
      </w:r>
      <w:r w:rsidR="000E4BC7">
        <w:rPr>
          <w:rStyle w:val="Char6"/>
          <w:rtl/>
        </w:rPr>
        <w:t>ی</w:t>
      </w:r>
      <w:r w:rsidRPr="003124F6">
        <w:rPr>
          <w:rStyle w:val="Char6"/>
          <w:rtl/>
        </w:rPr>
        <w:t>ان و امرا</w:t>
      </w:r>
      <w:r w:rsidR="000E4BC7">
        <w:rPr>
          <w:rStyle w:val="Char6"/>
          <w:rtl/>
        </w:rPr>
        <w:t>یی</w:t>
      </w:r>
      <w:r w:rsidRPr="003124F6">
        <w:rPr>
          <w:rStyle w:val="Char6"/>
          <w:rtl/>
        </w:rPr>
        <w:t xml:space="preserve"> برا</w:t>
      </w:r>
      <w:r w:rsidR="000E4BC7">
        <w:rPr>
          <w:rStyle w:val="Char6"/>
          <w:rtl/>
        </w:rPr>
        <w:t>ی</w:t>
      </w:r>
      <w:r w:rsidRPr="003124F6">
        <w:rPr>
          <w:rStyle w:val="Char6"/>
          <w:rtl/>
        </w:rPr>
        <w:t xml:space="preserve"> اداره امور ممل</w:t>
      </w:r>
      <w:r w:rsidR="000E4BC7">
        <w:rPr>
          <w:rStyle w:val="Char6"/>
          <w:rtl/>
        </w:rPr>
        <w:t>ک</w:t>
      </w:r>
      <w:r w:rsidRPr="003124F6">
        <w:rPr>
          <w:rStyle w:val="Char6"/>
          <w:rtl/>
        </w:rPr>
        <w:t>ت به ا</w:t>
      </w:r>
      <w:r w:rsidR="000E4BC7">
        <w:rPr>
          <w:rStyle w:val="Char6"/>
          <w:rtl/>
        </w:rPr>
        <w:t>ی</w:t>
      </w:r>
      <w:r w:rsidRPr="003124F6">
        <w:rPr>
          <w:rStyle w:val="Char6"/>
          <w:rtl/>
        </w:rPr>
        <w:t xml:space="preserve">الات بفرستد، </w:t>
      </w:r>
      <w:r w:rsidR="000E4BC7">
        <w:rPr>
          <w:rStyle w:val="Char6"/>
          <w:rtl/>
        </w:rPr>
        <w:t>ک</w:t>
      </w:r>
      <w:r w:rsidRPr="003124F6">
        <w:rPr>
          <w:rStyle w:val="Char6"/>
          <w:rtl/>
        </w:rPr>
        <w:t>ه از هر جهت عادل باشند و نسبت به اجرا</w:t>
      </w:r>
      <w:r w:rsidR="000E4BC7">
        <w:rPr>
          <w:rStyle w:val="Char6"/>
          <w:rtl/>
        </w:rPr>
        <w:t>ی</w:t>
      </w:r>
      <w:r w:rsidRPr="003124F6">
        <w:rPr>
          <w:rStyle w:val="Char6"/>
          <w:rtl/>
        </w:rPr>
        <w:t xml:space="preserve"> اح</w:t>
      </w:r>
      <w:r w:rsidR="000E4BC7">
        <w:rPr>
          <w:rStyle w:val="Char6"/>
          <w:rtl/>
        </w:rPr>
        <w:t>ک</w:t>
      </w:r>
      <w:r w:rsidRPr="003124F6">
        <w:rPr>
          <w:rStyle w:val="Char6"/>
          <w:rtl/>
        </w:rPr>
        <w:t>ام قضا</w:t>
      </w:r>
      <w:r w:rsidR="000E4BC7">
        <w:rPr>
          <w:rStyle w:val="Char6"/>
          <w:rtl/>
        </w:rPr>
        <w:t>یی</w:t>
      </w:r>
      <w:r w:rsidRPr="003124F6">
        <w:rPr>
          <w:rStyle w:val="Char6"/>
          <w:rtl/>
        </w:rPr>
        <w:t xml:space="preserve"> صرفاً‌ عدالت را در نظر بگ</w:t>
      </w:r>
      <w:r w:rsidR="000E4BC7">
        <w:rPr>
          <w:rStyle w:val="Char6"/>
          <w:rtl/>
        </w:rPr>
        <w:t>ی</w:t>
      </w:r>
      <w:r w:rsidRPr="003124F6">
        <w:rPr>
          <w:rStyle w:val="Char6"/>
          <w:rtl/>
        </w:rPr>
        <w:t>رند و بد</w:t>
      </w:r>
      <w:r w:rsidR="000E4BC7">
        <w:rPr>
          <w:rStyle w:val="Char6"/>
          <w:rtl/>
        </w:rPr>
        <w:t>ی</w:t>
      </w:r>
      <w:r w:rsidRPr="003124F6">
        <w:rPr>
          <w:rStyle w:val="Char6"/>
          <w:rtl/>
        </w:rPr>
        <w:t xml:space="preserve">ن علت </w:t>
      </w:r>
      <w:r w:rsidR="000E4BC7">
        <w:rPr>
          <w:rStyle w:val="Char6"/>
          <w:rtl/>
        </w:rPr>
        <w:t>ک</w:t>
      </w:r>
      <w:r w:rsidRPr="003124F6">
        <w:rPr>
          <w:rStyle w:val="Char6"/>
          <w:rtl/>
        </w:rPr>
        <w:t>ه هم</w:t>
      </w:r>
      <w:r w:rsidR="000E4BC7">
        <w:rPr>
          <w:rStyle w:val="Char6"/>
          <w:rtl/>
        </w:rPr>
        <w:t>ی</w:t>
      </w:r>
      <w:r w:rsidRPr="003124F6">
        <w:rPr>
          <w:rStyle w:val="Char6"/>
          <w:rtl/>
        </w:rPr>
        <w:t xml:space="preserve">شه ناظر </w:t>
      </w:r>
      <w:r w:rsidR="00DC6EFB" w:rsidRPr="003124F6">
        <w:rPr>
          <w:rStyle w:val="Char6"/>
          <w:rtl/>
        </w:rPr>
        <w:t>و مراقب اعمال عمال خود بود و هر</w:t>
      </w:r>
      <w:r w:rsidRPr="003124F6">
        <w:rPr>
          <w:rStyle w:val="Char6"/>
          <w:rtl/>
        </w:rPr>
        <w:t>گاه گروه</w:t>
      </w:r>
      <w:r w:rsidR="000E4BC7">
        <w:rPr>
          <w:rStyle w:val="Char6"/>
          <w:rtl/>
        </w:rPr>
        <w:t>ی</w:t>
      </w:r>
      <w:r w:rsidRPr="003124F6">
        <w:rPr>
          <w:rStyle w:val="Char6"/>
          <w:rtl/>
        </w:rPr>
        <w:t xml:space="preserve"> </w:t>
      </w:r>
      <w:r w:rsidR="000E4BC7">
        <w:rPr>
          <w:rStyle w:val="Char6"/>
          <w:rtl/>
        </w:rPr>
        <w:t>ی</w:t>
      </w:r>
      <w:r w:rsidRPr="003124F6">
        <w:rPr>
          <w:rStyle w:val="Char6"/>
          <w:rtl/>
        </w:rPr>
        <w:t>ا احد</w:t>
      </w:r>
      <w:r w:rsidR="000E4BC7">
        <w:rPr>
          <w:rStyle w:val="Char6"/>
          <w:rtl/>
        </w:rPr>
        <w:t>ی</w:t>
      </w:r>
      <w:r w:rsidRPr="003124F6">
        <w:rPr>
          <w:rStyle w:val="Char6"/>
          <w:rtl/>
        </w:rPr>
        <w:t xml:space="preserve"> از ا</w:t>
      </w:r>
      <w:r w:rsidR="000E4BC7">
        <w:rPr>
          <w:rStyle w:val="Char6"/>
          <w:rtl/>
        </w:rPr>
        <w:t>ی</w:t>
      </w:r>
      <w:r w:rsidRPr="003124F6">
        <w:rPr>
          <w:rStyle w:val="Char6"/>
          <w:rtl/>
        </w:rPr>
        <w:t>الات به مد</w:t>
      </w:r>
      <w:r w:rsidR="000E4BC7">
        <w:rPr>
          <w:rStyle w:val="Char6"/>
          <w:rtl/>
        </w:rPr>
        <w:t>ی</w:t>
      </w:r>
      <w:r w:rsidRPr="003124F6">
        <w:rPr>
          <w:rStyle w:val="Char6"/>
          <w:rtl/>
        </w:rPr>
        <w:t>نه م</w:t>
      </w:r>
      <w:r w:rsidR="000E4BC7">
        <w:rPr>
          <w:rStyle w:val="Char6"/>
          <w:rtl/>
        </w:rPr>
        <w:t>ی</w:t>
      </w:r>
      <w:r w:rsidRPr="003124F6">
        <w:rPr>
          <w:rStyle w:val="Char6"/>
          <w:rtl/>
        </w:rPr>
        <w:t>‌آمدند، اوضاع عموم</w:t>
      </w:r>
      <w:r w:rsidR="000E4BC7">
        <w:rPr>
          <w:rStyle w:val="Char6"/>
          <w:rtl/>
        </w:rPr>
        <w:t>ی</w:t>
      </w:r>
      <w:r w:rsidR="009F5D6E">
        <w:rPr>
          <w:rStyle w:val="Char6"/>
          <w:rtl/>
        </w:rPr>
        <w:t xml:space="preserve"> آن‌ها </w:t>
      </w:r>
      <w:r w:rsidRPr="003124F6">
        <w:rPr>
          <w:rStyle w:val="Char6"/>
          <w:rtl/>
        </w:rPr>
        <w:t>و طرز رفتار و خصال و اخلاق ام</w:t>
      </w:r>
      <w:r w:rsidR="000E4BC7">
        <w:rPr>
          <w:rStyle w:val="Char6"/>
          <w:rtl/>
        </w:rPr>
        <w:t>ی</w:t>
      </w:r>
      <w:r w:rsidRPr="003124F6">
        <w:rPr>
          <w:rStyle w:val="Char6"/>
          <w:rtl/>
        </w:rPr>
        <w:t>ر</w:t>
      </w:r>
      <w:r w:rsidR="009F5D6E">
        <w:rPr>
          <w:rStyle w:val="Char6"/>
          <w:rtl/>
        </w:rPr>
        <w:t xml:space="preserve"> آن‌ها </w:t>
      </w:r>
      <w:r w:rsidRPr="003124F6">
        <w:rPr>
          <w:rStyle w:val="Char6"/>
          <w:rtl/>
        </w:rPr>
        <w:t>و چگونگ</w:t>
      </w:r>
      <w:r w:rsidR="000E4BC7">
        <w:rPr>
          <w:rStyle w:val="Char6"/>
          <w:rtl/>
        </w:rPr>
        <w:t>ی</w:t>
      </w:r>
      <w:r w:rsidRPr="003124F6">
        <w:rPr>
          <w:rStyle w:val="Char6"/>
          <w:rtl/>
        </w:rPr>
        <w:t xml:space="preserve"> قضاوت و اح</w:t>
      </w:r>
      <w:r w:rsidR="000E4BC7">
        <w:rPr>
          <w:rStyle w:val="Char6"/>
          <w:rtl/>
        </w:rPr>
        <w:t>ک</w:t>
      </w:r>
      <w:r w:rsidRPr="003124F6">
        <w:rPr>
          <w:rStyle w:val="Char6"/>
          <w:rtl/>
        </w:rPr>
        <w:t>ام</w:t>
      </w:r>
      <w:r w:rsidR="000E4BC7">
        <w:rPr>
          <w:rStyle w:val="Char6"/>
          <w:rtl/>
        </w:rPr>
        <w:t>ی</w:t>
      </w:r>
      <w:r w:rsidRPr="003124F6">
        <w:rPr>
          <w:rStyle w:val="Char6"/>
          <w:rtl/>
        </w:rPr>
        <w:t xml:space="preserve"> </w:t>
      </w:r>
      <w:r w:rsidR="000E4BC7">
        <w:rPr>
          <w:rStyle w:val="Char6"/>
          <w:rtl/>
        </w:rPr>
        <w:t>ک</w:t>
      </w:r>
      <w:r w:rsidRPr="003124F6">
        <w:rPr>
          <w:rStyle w:val="Char6"/>
          <w:rtl/>
        </w:rPr>
        <w:t>ه صادر و جار</w:t>
      </w:r>
      <w:r w:rsidR="000E4BC7">
        <w:rPr>
          <w:rStyle w:val="Char6"/>
          <w:rtl/>
        </w:rPr>
        <w:t>ی</w:t>
      </w:r>
      <w:r w:rsidRPr="003124F6">
        <w:rPr>
          <w:rStyle w:val="Char6"/>
          <w:rtl/>
        </w:rPr>
        <w:t xml:space="preserve"> م</w:t>
      </w:r>
      <w:r w:rsidR="000E4BC7">
        <w:rPr>
          <w:rStyle w:val="Char6"/>
          <w:rtl/>
        </w:rPr>
        <w:t>ی</w:t>
      </w:r>
      <w:r w:rsidRPr="003124F6">
        <w:rPr>
          <w:rStyle w:val="Char6"/>
          <w:rtl/>
        </w:rPr>
        <w:t>‌نما</w:t>
      </w:r>
      <w:r w:rsidR="000E4BC7">
        <w:rPr>
          <w:rStyle w:val="Char6"/>
          <w:rtl/>
        </w:rPr>
        <w:t>ی</w:t>
      </w:r>
      <w:r w:rsidRPr="003124F6">
        <w:rPr>
          <w:rStyle w:val="Char6"/>
          <w:rtl/>
        </w:rPr>
        <w:t>د را از آنان م</w:t>
      </w:r>
      <w:r w:rsidR="000E4BC7">
        <w:rPr>
          <w:rStyle w:val="Char6"/>
          <w:rtl/>
        </w:rPr>
        <w:t>ی</w:t>
      </w:r>
      <w:r w:rsidRPr="003124F6">
        <w:rPr>
          <w:rStyle w:val="Char6"/>
          <w:rtl/>
        </w:rPr>
        <w:t>‌پرس</w:t>
      </w:r>
      <w:r w:rsidR="000E4BC7">
        <w:rPr>
          <w:rStyle w:val="Char6"/>
          <w:rtl/>
        </w:rPr>
        <w:t>ی</w:t>
      </w:r>
      <w:r w:rsidRPr="003124F6">
        <w:rPr>
          <w:rStyle w:val="Char6"/>
          <w:rtl/>
        </w:rPr>
        <w:t>د.</w:t>
      </w:r>
    </w:p>
    <w:p w:rsidR="00241CB2" w:rsidRPr="003124F6" w:rsidRDefault="00DC6EFB" w:rsidP="00F556E7">
      <w:pPr>
        <w:widowControl w:val="0"/>
        <w:ind w:firstLine="284"/>
        <w:jc w:val="both"/>
        <w:rPr>
          <w:rStyle w:val="Char6"/>
          <w:rtl/>
        </w:rPr>
      </w:pPr>
      <w:r w:rsidRPr="003124F6">
        <w:rPr>
          <w:rStyle w:val="Char6"/>
          <w:rtl/>
        </w:rPr>
        <w:t>هر</w:t>
      </w:r>
      <w:r w:rsidR="00241CB2" w:rsidRPr="003124F6">
        <w:rPr>
          <w:rStyle w:val="Char6"/>
          <w:rtl/>
        </w:rPr>
        <w:t xml:space="preserve">گاه جواب </w:t>
      </w:r>
      <w:r w:rsidR="000E4BC7">
        <w:rPr>
          <w:rStyle w:val="Char6"/>
          <w:rtl/>
        </w:rPr>
        <w:t>یکی</w:t>
      </w:r>
      <w:r w:rsidR="00241CB2" w:rsidRPr="003124F6">
        <w:rPr>
          <w:rStyle w:val="Char6"/>
          <w:rtl/>
        </w:rPr>
        <w:t xml:space="preserve"> از ا</w:t>
      </w:r>
      <w:r w:rsidR="000E4BC7">
        <w:rPr>
          <w:rStyle w:val="Char6"/>
          <w:rtl/>
        </w:rPr>
        <w:t>ی</w:t>
      </w:r>
      <w:r w:rsidR="00241CB2" w:rsidRPr="003124F6">
        <w:rPr>
          <w:rStyle w:val="Char6"/>
          <w:rtl/>
        </w:rPr>
        <w:t>ن پرسش</w:t>
      </w:r>
      <w:r w:rsidRPr="003124F6">
        <w:rPr>
          <w:rStyle w:val="Char6"/>
          <w:rFonts w:hint="cs"/>
          <w:rtl/>
        </w:rPr>
        <w:t>‌</w:t>
      </w:r>
      <w:r w:rsidR="00241CB2" w:rsidRPr="003124F6">
        <w:rPr>
          <w:rStyle w:val="Char6"/>
          <w:rtl/>
        </w:rPr>
        <w:t>ها رضا</w:t>
      </w:r>
      <w:r w:rsidR="000E4BC7">
        <w:rPr>
          <w:rStyle w:val="Char6"/>
          <w:rtl/>
        </w:rPr>
        <w:t>ی</w:t>
      </w:r>
      <w:r w:rsidR="00241CB2" w:rsidRPr="003124F6">
        <w:rPr>
          <w:rStyle w:val="Char6"/>
          <w:rtl/>
        </w:rPr>
        <w:t>ت بخش نبود، فوراً به تحق</w:t>
      </w:r>
      <w:r w:rsidR="000E4BC7">
        <w:rPr>
          <w:rStyle w:val="Char6"/>
          <w:rtl/>
        </w:rPr>
        <w:t>ی</w:t>
      </w:r>
      <w:r w:rsidR="00241CB2" w:rsidRPr="003124F6">
        <w:rPr>
          <w:rStyle w:val="Char6"/>
          <w:rtl/>
        </w:rPr>
        <w:t>ق م</w:t>
      </w:r>
      <w:r w:rsidR="000E4BC7">
        <w:rPr>
          <w:rStyle w:val="Char6"/>
          <w:rtl/>
        </w:rPr>
        <w:t>ی</w:t>
      </w:r>
      <w:r w:rsidR="00241CB2" w:rsidRPr="003124F6">
        <w:rPr>
          <w:rStyle w:val="Char6"/>
          <w:rtl/>
        </w:rPr>
        <w:t>‌پرداخت و اگر ثابت م</w:t>
      </w:r>
      <w:r w:rsidR="000E4BC7">
        <w:rPr>
          <w:rStyle w:val="Char6"/>
          <w:rtl/>
        </w:rPr>
        <w:t>ی</w:t>
      </w:r>
      <w:r w:rsidR="00241CB2" w:rsidRPr="003124F6">
        <w:rPr>
          <w:rStyle w:val="Char6"/>
          <w:rtl/>
        </w:rPr>
        <w:t>‌شد، ا</w:t>
      </w:r>
      <w:r w:rsidR="000E4BC7">
        <w:rPr>
          <w:rStyle w:val="Char6"/>
          <w:rtl/>
        </w:rPr>
        <w:t>ی</w:t>
      </w:r>
      <w:r w:rsidR="00241CB2" w:rsidRPr="003124F6">
        <w:rPr>
          <w:rStyle w:val="Char6"/>
          <w:rtl/>
        </w:rPr>
        <w:t>ن ام</w:t>
      </w:r>
      <w:r w:rsidR="000E4BC7">
        <w:rPr>
          <w:rStyle w:val="Char6"/>
          <w:rtl/>
        </w:rPr>
        <w:t>ی</w:t>
      </w:r>
      <w:r w:rsidR="00241CB2" w:rsidRPr="003124F6">
        <w:rPr>
          <w:rStyle w:val="Char6"/>
          <w:rtl/>
        </w:rPr>
        <w:t xml:space="preserve">ر را از </w:t>
      </w:r>
      <w:r w:rsidR="000E4BC7">
        <w:rPr>
          <w:rStyle w:val="Char6"/>
          <w:rtl/>
        </w:rPr>
        <w:t>ک</w:t>
      </w:r>
      <w:r w:rsidR="00241CB2" w:rsidRPr="003124F6">
        <w:rPr>
          <w:rStyle w:val="Char6"/>
          <w:rtl/>
        </w:rPr>
        <w:t>ارش معزول م</w:t>
      </w:r>
      <w:r w:rsidR="000E4BC7">
        <w:rPr>
          <w:rStyle w:val="Char6"/>
          <w:rtl/>
        </w:rPr>
        <w:t>ی</w:t>
      </w:r>
      <w:r w:rsidR="00241CB2" w:rsidRPr="003124F6">
        <w:rPr>
          <w:rStyle w:val="Char6"/>
          <w:rtl/>
        </w:rPr>
        <w:t xml:space="preserve">‌نمود و </w:t>
      </w:r>
      <w:r w:rsidR="000E4BC7">
        <w:rPr>
          <w:rStyle w:val="Char6"/>
          <w:rtl/>
        </w:rPr>
        <w:t>ک</w:t>
      </w:r>
      <w:r w:rsidR="00241CB2" w:rsidRPr="003124F6">
        <w:rPr>
          <w:rStyle w:val="Char6"/>
          <w:rtl/>
        </w:rPr>
        <w:t>س</w:t>
      </w:r>
      <w:r w:rsidR="000E4BC7">
        <w:rPr>
          <w:rStyle w:val="Char6"/>
          <w:rtl/>
        </w:rPr>
        <w:t>ی</w:t>
      </w:r>
      <w:r w:rsidR="00241CB2" w:rsidRPr="003124F6">
        <w:rPr>
          <w:rStyle w:val="Char6"/>
          <w:rtl/>
        </w:rPr>
        <w:t xml:space="preserve"> د</w:t>
      </w:r>
      <w:r w:rsidR="000E4BC7">
        <w:rPr>
          <w:rStyle w:val="Char6"/>
          <w:rtl/>
        </w:rPr>
        <w:t>ی</w:t>
      </w:r>
      <w:r w:rsidR="00241CB2" w:rsidRPr="003124F6">
        <w:rPr>
          <w:rStyle w:val="Char6"/>
          <w:rtl/>
        </w:rPr>
        <w:t>گر را به جا</w:t>
      </w:r>
      <w:r w:rsidR="000E4BC7">
        <w:rPr>
          <w:rStyle w:val="Char6"/>
          <w:rtl/>
        </w:rPr>
        <w:t>ی</w:t>
      </w:r>
      <w:r w:rsidR="00241CB2" w:rsidRPr="003124F6">
        <w:rPr>
          <w:rStyle w:val="Char6"/>
          <w:rtl/>
        </w:rPr>
        <w:t>ش م</w:t>
      </w:r>
      <w:r w:rsidR="000E4BC7">
        <w:rPr>
          <w:rStyle w:val="Char6"/>
          <w:rtl/>
        </w:rPr>
        <w:t>ی</w:t>
      </w:r>
      <w:r w:rsidR="00241CB2" w:rsidRPr="003124F6">
        <w:rPr>
          <w:rStyle w:val="Char6"/>
          <w:rtl/>
        </w:rPr>
        <w:t>‌فرستاد.</w:t>
      </w:r>
    </w:p>
    <w:p w:rsidR="00241CB2" w:rsidRPr="003124F6" w:rsidRDefault="00241CB2" w:rsidP="00F556E7">
      <w:pPr>
        <w:widowControl w:val="0"/>
        <w:ind w:firstLine="284"/>
        <w:jc w:val="both"/>
        <w:rPr>
          <w:rStyle w:val="Char6"/>
          <w:rtl/>
        </w:rPr>
      </w:pPr>
      <w:r w:rsidRPr="003124F6">
        <w:rPr>
          <w:rStyle w:val="Char6"/>
          <w:rtl/>
        </w:rPr>
        <w:t>حضرت عمر برا</w:t>
      </w:r>
      <w:r w:rsidR="000E4BC7">
        <w:rPr>
          <w:rStyle w:val="Char6"/>
          <w:rtl/>
        </w:rPr>
        <w:t>ی</w:t>
      </w:r>
      <w:r w:rsidRPr="003124F6">
        <w:rPr>
          <w:rStyle w:val="Char6"/>
          <w:rtl/>
        </w:rPr>
        <w:t xml:space="preserve"> ا</w:t>
      </w:r>
      <w:r w:rsidR="000E4BC7">
        <w:rPr>
          <w:rStyle w:val="Char6"/>
          <w:rtl/>
        </w:rPr>
        <w:t>ی</w:t>
      </w:r>
      <w:r w:rsidRPr="003124F6">
        <w:rPr>
          <w:rStyle w:val="Char6"/>
          <w:rtl/>
        </w:rPr>
        <w:t xml:space="preserve">ن </w:t>
      </w:r>
      <w:r w:rsidR="000E4BC7">
        <w:rPr>
          <w:rStyle w:val="Char6"/>
          <w:rtl/>
        </w:rPr>
        <w:t>ک</w:t>
      </w:r>
      <w:r w:rsidRPr="003124F6">
        <w:rPr>
          <w:rStyle w:val="Char6"/>
          <w:rtl/>
        </w:rPr>
        <w:t>ه از ا</w:t>
      </w:r>
      <w:r w:rsidR="000E4BC7">
        <w:rPr>
          <w:rStyle w:val="Char6"/>
          <w:rtl/>
        </w:rPr>
        <w:t>ی</w:t>
      </w:r>
      <w:r w:rsidRPr="003124F6">
        <w:rPr>
          <w:rStyle w:val="Char6"/>
          <w:rtl/>
        </w:rPr>
        <w:t>ن بابت به امراء ولات ا</w:t>
      </w:r>
      <w:r w:rsidR="000E4BC7">
        <w:rPr>
          <w:rStyle w:val="Char6"/>
          <w:rtl/>
        </w:rPr>
        <w:t>ی</w:t>
      </w:r>
      <w:r w:rsidRPr="003124F6">
        <w:rPr>
          <w:rStyle w:val="Char6"/>
          <w:rtl/>
        </w:rPr>
        <w:t>الات هشدار دهد و عموم مردم را در جر</w:t>
      </w:r>
      <w:r w:rsidR="000E4BC7">
        <w:rPr>
          <w:rStyle w:val="Char6"/>
          <w:rtl/>
        </w:rPr>
        <w:t>ی</w:t>
      </w:r>
      <w:r w:rsidRPr="003124F6">
        <w:rPr>
          <w:rStyle w:val="Char6"/>
          <w:rtl/>
        </w:rPr>
        <w:t xml:space="preserve">ان </w:t>
      </w:r>
      <w:r w:rsidR="000E4BC7">
        <w:rPr>
          <w:rStyle w:val="Char6"/>
          <w:rtl/>
        </w:rPr>
        <w:t>ک</w:t>
      </w:r>
      <w:r w:rsidRPr="003124F6">
        <w:rPr>
          <w:rStyle w:val="Char6"/>
          <w:rtl/>
        </w:rPr>
        <w:t>ار بگذارد، روز</w:t>
      </w:r>
      <w:r w:rsidR="000E4BC7">
        <w:rPr>
          <w:rStyle w:val="Char6"/>
          <w:rtl/>
        </w:rPr>
        <w:t>ی</w:t>
      </w:r>
      <w:r w:rsidRPr="003124F6">
        <w:rPr>
          <w:rStyle w:val="Char6"/>
          <w:rtl/>
        </w:rPr>
        <w:t xml:space="preserve"> بر رو</w:t>
      </w:r>
      <w:r w:rsidR="000E4BC7">
        <w:rPr>
          <w:rStyle w:val="Char6"/>
          <w:rtl/>
        </w:rPr>
        <w:t>ی</w:t>
      </w:r>
      <w:r w:rsidRPr="003124F6">
        <w:rPr>
          <w:rStyle w:val="Char6"/>
          <w:rtl/>
        </w:rPr>
        <w:t xml:space="preserve"> منبر چن</w:t>
      </w:r>
      <w:r w:rsidR="000E4BC7">
        <w:rPr>
          <w:rStyle w:val="Char6"/>
          <w:rtl/>
        </w:rPr>
        <w:t>ی</w:t>
      </w:r>
      <w:r w:rsidRPr="003124F6">
        <w:rPr>
          <w:rStyle w:val="Char6"/>
          <w:rtl/>
        </w:rPr>
        <w:t>ن گفت: ا</w:t>
      </w:r>
      <w:r w:rsidR="000E4BC7">
        <w:rPr>
          <w:rStyle w:val="Char6"/>
          <w:rtl/>
        </w:rPr>
        <w:t>ی</w:t>
      </w:r>
      <w:r w:rsidRPr="003124F6">
        <w:rPr>
          <w:rStyle w:val="Char6"/>
          <w:rtl/>
        </w:rPr>
        <w:t xml:space="preserve"> مردم، به خدا قسم</w:t>
      </w:r>
      <w:r w:rsidR="00DC6EFB" w:rsidRPr="003124F6">
        <w:rPr>
          <w:rStyle w:val="Char6"/>
          <w:rtl/>
        </w:rPr>
        <w:t xml:space="preserve"> من عمال و </w:t>
      </w:r>
      <w:r w:rsidR="000E4BC7">
        <w:rPr>
          <w:rStyle w:val="Char6"/>
          <w:rtl/>
        </w:rPr>
        <w:t>ک</w:t>
      </w:r>
      <w:r w:rsidR="00DC6EFB" w:rsidRPr="003124F6">
        <w:rPr>
          <w:rStyle w:val="Char6"/>
          <w:rtl/>
        </w:rPr>
        <w:t>ارگزاران خود را به</w:t>
      </w:r>
      <w:r w:rsidR="00DC6EFB" w:rsidRPr="003124F6">
        <w:rPr>
          <w:rStyle w:val="Char6"/>
          <w:rFonts w:hint="cs"/>
          <w:rtl/>
        </w:rPr>
        <w:t>‌</w:t>
      </w:r>
      <w:r w:rsidRPr="003124F6">
        <w:rPr>
          <w:rStyle w:val="Char6"/>
          <w:rtl/>
        </w:rPr>
        <w:t>سو</w:t>
      </w:r>
      <w:r w:rsidR="000E4BC7">
        <w:rPr>
          <w:rStyle w:val="Char6"/>
          <w:rtl/>
        </w:rPr>
        <w:t>ی</w:t>
      </w:r>
      <w:r w:rsidRPr="003124F6">
        <w:rPr>
          <w:rStyle w:val="Char6"/>
          <w:rtl/>
        </w:rPr>
        <w:t xml:space="preserve"> شما نم</w:t>
      </w:r>
      <w:r w:rsidR="000E4BC7">
        <w:rPr>
          <w:rStyle w:val="Char6"/>
          <w:rtl/>
        </w:rPr>
        <w:t>ی</w:t>
      </w:r>
      <w:r w:rsidRPr="003124F6">
        <w:rPr>
          <w:rStyle w:val="Char6"/>
          <w:rtl/>
        </w:rPr>
        <w:t xml:space="preserve">‌فرستم تا شما را بزنند </w:t>
      </w:r>
      <w:r w:rsidR="000E4BC7">
        <w:rPr>
          <w:rStyle w:val="Char6"/>
          <w:rtl/>
        </w:rPr>
        <w:t>ی</w:t>
      </w:r>
      <w:r w:rsidRPr="003124F6">
        <w:rPr>
          <w:rStyle w:val="Char6"/>
          <w:rtl/>
        </w:rPr>
        <w:t>ا اموالتان را به ناحق از شما بگ</w:t>
      </w:r>
      <w:r w:rsidR="000E4BC7">
        <w:rPr>
          <w:rStyle w:val="Char6"/>
          <w:rtl/>
        </w:rPr>
        <w:t>ی</w:t>
      </w:r>
      <w:r w:rsidRPr="003124F6">
        <w:rPr>
          <w:rStyle w:val="Char6"/>
          <w:rtl/>
        </w:rPr>
        <w:t>رند بل</w:t>
      </w:r>
      <w:r w:rsidR="000E4BC7">
        <w:rPr>
          <w:rStyle w:val="Char6"/>
          <w:rtl/>
        </w:rPr>
        <w:t>ک</w:t>
      </w:r>
      <w:r w:rsidRPr="003124F6">
        <w:rPr>
          <w:rStyle w:val="Char6"/>
          <w:rtl/>
        </w:rPr>
        <w:t>ه</w:t>
      </w:r>
      <w:r w:rsidR="009F5D6E">
        <w:rPr>
          <w:rStyle w:val="Char6"/>
          <w:rtl/>
        </w:rPr>
        <w:t xml:space="preserve"> آن‌ها </w:t>
      </w:r>
      <w:r w:rsidRPr="003124F6">
        <w:rPr>
          <w:rStyle w:val="Char6"/>
          <w:rtl/>
        </w:rPr>
        <w:t>را بد</w:t>
      </w:r>
      <w:r w:rsidR="000E4BC7">
        <w:rPr>
          <w:rStyle w:val="Char6"/>
          <w:rtl/>
        </w:rPr>
        <w:t>ی</w:t>
      </w:r>
      <w:r w:rsidRPr="003124F6">
        <w:rPr>
          <w:rStyle w:val="Char6"/>
          <w:rtl/>
        </w:rPr>
        <w:t>ن منظور م</w:t>
      </w:r>
      <w:r w:rsidR="000E4BC7">
        <w:rPr>
          <w:rStyle w:val="Char6"/>
          <w:rtl/>
        </w:rPr>
        <w:t>ی</w:t>
      </w:r>
      <w:r w:rsidRPr="003124F6">
        <w:rPr>
          <w:rStyle w:val="Char6"/>
          <w:rtl/>
        </w:rPr>
        <w:t xml:space="preserve">‌فرستم </w:t>
      </w:r>
      <w:r w:rsidR="000E4BC7">
        <w:rPr>
          <w:rStyle w:val="Char6"/>
          <w:rtl/>
        </w:rPr>
        <w:t>ک</w:t>
      </w:r>
      <w:r w:rsidRPr="003124F6">
        <w:rPr>
          <w:rStyle w:val="Char6"/>
          <w:rtl/>
        </w:rPr>
        <w:t>ه امور د</w:t>
      </w:r>
      <w:r w:rsidR="000E4BC7">
        <w:rPr>
          <w:rStyle w:val="Char6"/>
          <w:rtl/>
        </w:rPr>
        <w:t>ی</w:t>
      </w:r>
      <w:r w:rsidRPr="003124F6">
        <w:rPr>
          <w:rStyle w:val="Char6"/>
          <w:rtl/>
        </w:rPr>
        <w:t>نتان را به شما ب</w:t>
      </w:r>
      <w:r w:rsidR="000E4BC7">
        <w:rPr>
          <w:rStyle w:val="Char6"/>
          <w:rtl/>
        </w:rPr>
        <w:t>ی</w:t>
      </w:r>
      <w:r w:rsidRPr="003124F6">
        <w:rPr>
          <w:rStyle w:val="Char6"/>
          <w:rtl/>
        </w:rPr>
        <w:t>اموزند، سنت و روش پ</w:t>
      </w:r>
      <w:r w:rsidR="000E4BC7">
        <w:rPr>
          <w:rStyle w:val="Char6"/>
          <w:rtl/>
        </w:rPr>
        <w:t>ی</w:t>
      </w:r>
      <w:r w:rsidRPr="003124F6">
        <w:rPr>
          <w:rStyle w:val="Char6"/>
          <w:rtl/>
        </w:rPr>
        <w:t xml:space="preserve">غمبرتان را به شما </w:t>
      </w:r>
      <w:r w:rsidR="000E4BC7">
        <w:rPr>
          <w:rStyle w:val="Char6"/>
          <w:rtl/>
        </w:rPr>
        <w:t>ی</w:t>
      </w:r>
      <w:r w:rsidRPr="003124F6">
        <w:rPr>
          <w:rStyle w:val="Char6"/>
          <w:rtl/>
        </w:rPr>
        <w:t>اد دهند،</w:t>
      </w:r>
      <w:r w:rsidR="00DC6EFB" w:rsidRPr="003124F6">
        <w:rPr>
          <w:rStyle w:val="Char6"/>
          <w:rFonts w:hint="cs"/>
          <w:rtl/>
        </w:rPr>
        <w:t xml:space="preserve"> </w:t>
      </w:r>
      <w:r w:rsidRPr="003124F6">
        <w:rPr>
          <w:rStyle w:val="Char6"/>
          <w:rtl/>
        </w:rPr>
        <w:t>‌در ب</w:t>
      </w:r>
      <w:r w:rsidR="000E4BC7">
        <w:rPr>
          <w:rStyle w:val="Char6"/>
          <w:rtl/>
        </w:rPr>
        <w:t>ی</w:t>
      </w:r>
      <w:r w:rsidRPr="003124F6">
        <w:rPr>
          <w:rStyle w:val="Char6"/>
          <w:rtl/>
        </w:rPr>
        <w:t xml:space="preserve">ن شما به حق قضاوت </w:t>
      </w:r>
      <w:r w:rsidR="000E4BC7">
        <w:rPr>
          <w:rStyle w:val="Char6"/>
          <w:rtl/>
        </w:rPr>
        <w:t>ک</w:t>
      </w:r>
      <w:r w:rsidRPr="003124F6">
        <w:rPr>
          <w:rStyle w:val="Char6"/>
          <w:rtl/>
        </w:rPr>
        <w:t>نند و اح</w:t>
      </w:r>
      <w:r w:rsidR="000E4BC7">
        <w:rPr>
          <w:rStyle w:val="Char6"/>
          <w:rtl/>
        </w:rPr>
        <w:t>ک</w:t>
      </w:r>
      <w:r w:rsidRPr="003124F6">
        <w:rPr>
          <w:rStyle w:val="Char6"/>
          <w:rtl/>
        </w:rPr>
        <w:t>امشان را در ب</w:t>
      </w:r>
      <w:r w:rsidR="000E4BC7">
        <w:rPr>
          <w:rStyle w:val="Char6"/>
          <w:rtl/>
        </w:rPr>
        <w:t>ی</w:t>
      </w:r>
      <w:r w:rsidRPr="003124F6">
        <w:rPr>
          <w:rStyle w:val="Char6"/>
          <w:rtl/>
        </w:rPr>
        <w:t>ن شما به عدالت اجرا نما</w:t>
      </w:r>
      <w:r w:rsidR="000E4BC7">
        <w:rPr>
          <w:rStyle w:val="Char6"/>
          <w:rtl/>
        </w:rPr>
        <w:t>ی</w:t>
      </w:r>
      <w:r w:rsidRPr="003124F6">
        <w:rPr>
          <w:rStyle w:val="Char6"/>
          <w:rtl/>
        </w:rPr>
        <w:t xml:space="preserve">ند. پس هر </w:t>
      </w:r>
      <w:r w:rsidR="000E4BC7">
        <w:rPr>
          <w:rStyle w:val="Char6"/>
          <w:rtl/>
        </w:rPr>
        <w:t>ک</w:t>
      </w:r>
      <w:r w:rsidRPr="003124F6">
        <w:rPr>
          <w:rStyle w:val="Char6"/>
          <w:rtl/>
        </w:rPr>
        <w:t>س</w:t>
      </w:r>
      <w:r w:rsidR="000E4BC7">
        <w:rPr>
          <w:rStyle w:val="Char6"/>
          <w:rtl/>
        </w:rPr>
        <w:t>ی</w:t>
      </w:r>
      <w:r w:rsidRPr="003124F6">
        <w:rPr>
          <w:rStyle w:val="Char6"/>
          <w:rtl/>
        </w:rPr>
        <w:t xml:space="preserve"> </w:t>
      </w:r>
      <w:r w:rsidR="000E4BC7">
        <w:rPr>
          <w:rStyle w:val="Char6"/>
          <w:rtl/>
        </w:rPr>
        <w:t>ک</w:t>
      </w:r>
      <w:r w:rsidRPr="003124F6">
        <w:rPr>
          <w:rStyle w:val="Char6"/>
          <w:rtl/>
        </w:rPr>
        <w:t>ه با او جز ا</w:t>
      </w:r>
      <w:r w:rsidR="000E4BC7">
        <w:rPr>
          <w:rStyle w:val="Char6"/>
          <w:rtl/>
        </w:rPr>
        <w:t>ی</w:t>
      </w:r>
      <w:r w:rsidRPr="003124F6">
        <w:rPr>
          <w:rStyle w:val="Char6"/>
          <w:rtl/>
        </w:rPr>
        <w:t>ن رفتار شود، حتماً نزد من ش</w:t>
      </w:r>
      <w:r w:rsidR="000E4BC7">
        <w:rPr>
          <w:rStyle w:val="Char6"/>
          <w:rtl/>
        </w:rPr>
        <w:t>ک</w:t>
      </w:r>
      <w:r w:rsidRPr="003124F6">
        <w:rPr>
          <w:rStyle w:val="Char6"/>
          <w:rtl/>
        </w:rPr>
        <w:t>ا</w:t>
      </w:r>
      <w:r w:rsidR="000E4BC7">
        <w:rPr>
          <w:rStyle w:val="Char6"/>
          <w:rtl/>
        </w:rPr>
        <w:t>ی</w:t>
      </w:r>
      <w:r w:rsidRPr="003124F6">
        <w:rPr>
          <w:rStyle w:val="Char6"/>
          <w:rtl/>
        </w:rPr>
        <w:t xml:space="preserve">ت </w:t>
      </w:r>
      <w:r w:rsidR="000E4BC7">
        <w:rPr>
          <w:rStyle w:val="Char6"/>
          <w:rtl/>
        </w:rPr>
        <w:t>ک</w:t>
      </w:r>
      <w:r w:rsidRPr="003124F6">
        <w:rPr>
          <w:rStyle w:val="Char6"/>
          <w:rtl/>
        </w:rPr>
        <w:t xml:space="preserve">ند، قسم به آن </w:t>
      </w:r>
      <w:r w:rsidR="000E4BC7">
        <w:rPr>
          <w:rStyle w:val="Char6"/>
          <w:rtl/>
        </w:rPr>
        <w:t>ک</w:t>
      </w:r>
      <w:r w:rsidRPr="003124F6">
        <w:rPr>
          <w:rStyle w:val="Char6"/>
          <w:rtl/>
        </w:rPr>
        <w:t>س</w:t>
      </w:r>
      <w:r w:rsidR="000E4BC7">
        <w:rPr>
          <w:rStyle w:val="Char6"/>
          <w:rtl/>
        </w:rPr>
        <w:t>ی</w:t>
      </w:r>
      <w:r w:rsidRPr="003124F6">
        <w:rPr>
          <w:rStyle w:val="Char6"/>
          <w:rtl/>
        </w:rPr>
        <w:t xml:space="preserve"> </w:t>
      </w:r>
      <w:r w:rsidR="000E4BC7">
        <w:rPr>
          <w:rStyle w:val="Char6"/>
          <w:rtl/>
        </w:rPr>
        <w:t>ک</w:t>
      </w:r>
      <w:r w:rsidRPr="003124F6">
        <w:rPr>
          <w:rStyle w:val="Char6"/>
          <w:rtl/>
        </w:rPr>
        <w:t>ه جان عمر در دست اوست از ام</w:t>
      </w:r>
      <w:r w:rsidR="000E4BC7">
        <w:rPr>
          <w:rStyle w:val="Char6"/>
          <w:rtl/>
        </w:rPr>
        <w:t>ی</w:t>
      </w:r>
      <w:r w:rsidRPr="003124F6">
        <w:rPr>
          <w:rStyle w:val="Char6"/>
          <w:rtl/>
        </w:rPr>
        <w:t>ر بدرفتارش قصاص خواهم گرفت</w:t>
      </w:r>
      <w:r w:rsidRPr="00EE34D5">
        <w:rPr>
          <w:rStyle w:val="Char6"/>
          <w:rFonts w:eastAsia="SimSun"/>
          <w:vertAlign w:val="superscript"/>
          <w:rtl/>
        </w:rPr>
        <w:footnoteReference w:id="76"/>
      </w:r>
      <w:r w:rsidRPr="003124F6">
        <w:rPr>
          <w:rStyle w:val="Char6"/>
          <w:rtl/>
        </w:rPr>
        <w:t>.</w:t>
      </w:r>
    </w:p>
    <w:p w:rsidR="00241CB2" w:rsidRPr="003124F6" w:rsidRDefault="00241CB2" w:rsidP="00DC6EFB">
      <w:pPr>
        <w:widowControl w:val="0"/>
        <w:ind w:firstLine="284"/>
        <w:jc w:val="both"/>
        <w:rPr>
          <w:rStyle w:val="Char6"/>
          <w:rtl/>
        </w:rPr>
      </w:pPr>
      <w:r w:rsidRPr="003124F6">
        <w:rPr>
          <w:rStyle w:val="Char6"/>
          <w:rtl/>
        </w:rPr>
        <w:t>حضرت عمر تا آنجا در پ</w:t>
      </w:r>
      <w:r w:rsidR="000E4BC7">
        <w:rPr>
          <w:rStyle w:val="Char6"/>
          <w:rtl/>
        </w:rPr>
        <w:t>ی</w:t>
      </w:r>
      <w:r w:rsidRPr="003124F6">
        <w:rPr>
          <w:rStyle w:val="Char6"/>
          <w:rtl/>
        </w:rPr>
        <w:t xml:space="preserve"> آسا</w:t>
      </w:r>
      <w:r w:rsidR="000E4BC7">
        <w:rPr>
          <w:rStyle w:val="Char6"/>
          <w:rtl/>
        </w:rPr>
        <w:t>ی</w:t>
      </w:r>
      <w:r w:rsidRPr="003124F6">
        <w:rPr>
          <w:rStyle w:val="Char6"/>
          <w:rtl/>
        </w:rPr>
        <w:t xml:space="preserve">ش مردم بود </w:t>
      </w:r>
      <w:r w:rsidR="000E4BC7">
        <w:rPr>
          <w:rStyle w:val="Char6"/>
          <w:rtl/>
        </w:rPr>
        <w:t>ک</w:t>
      </w:r>
      <w:r w:rsidRPr="003124F6">
        <w:rPr>
          <w:rStyle w:val="Char6"/>
          <w:rtl/>
        </w:rPr>
        <w:t>ه وقت</w:t>
      </w:r>
      <w:r w:rsidR="000E4BC7">
        <w:rPr>
          <w:rStyle w:val="Char6"/>
          <w:rtl/>
        </w:rPr>
        <w:t>ی</w:t>
      </w:r>
      <w:r w:rsidRPr="003124F6">
        <w:rPr>
          <w:rStyle w:val="Char6"/>
          <w:rtl/>
        </w:rPr>
        <w:t xml:space="preserve"> خبر </w:t>
      </w:r>
      <w:r w:rsidR="000E4BC7">
        <w:rPr>
          <w:rStyle w:val="Char6"/>
          <w:rtl/>
        </w:rPr>
        <w:t>ی</w:t>
      </w:r>
      <w:r w:rsidRPr="003124F6">
        <w:rPr>
          <w:rStyle w:val="Char6"/>
          <w:rtl/>
        </w:rPr>
        <w:t>افت ام</w:t>
      </w:r>
      <w:r w:rsidR="000E4BC7">
        <w:rPr>
          <w:rStyle w:val="Char6"/>
          <w:rtl/>
        </w:rPr>
        <w:t>ی</w:t>
      </w:r>
      <w:r w:rsidRPr="003124F6">
        <w:rPr>
          <w:rStyle w:val="Char6"/>
          <w:rtl/>
        </w:rPr>
        <w:t xml:space="preserve">ر اهواز در فصل تابستان بر فراز </w:t>
      </w:r>
      <w:r w:rsidR="000E4BC7">
        <w:rPr>
          <w:rStyle w:val="Char6"/>
          <w:rtl/>
        </w:rPr>
        <w:t>ک</w:t>
      </w:r>
      <w:r w:rsidRPr="003124F6">
        <w:rPr>
          <w:rStyle w:val="Char6"/>
          <w:rtl/>
        </w:rPr>
        <w:t>وه</w:t>
      </w:r>
      <w:r w:rsidR="000E4BC7">
        <w:rPr>
          <w:rStyle w:val="Char6"/>
          <w:rtl/>
        </w:rPr>
        <w:t>ی</w:t>
      </w:r>
      <w:r w:rsidRPr="003124F6">
        <w:rPr>
          <w:rStyle w:val="Char6"/>
          <w:rtl/>
        </w:rPr>
        <w:t xml:space="preserve"> </w:t>
      </w:r>
      <w:r w:rsidR="000E4BC7">
        <w:rPr>
          <w:rStyle w:val="Char6"/>
          <w:rtl/>
        </w:rPr>
        <w:t>ک</w:t>
      </w:r>
      <w:r w:rsidRPr="003124F6">
        <w:rPr>
          <w:rStyle w:val="Char6"/>
          <w:rtl/>
        </w:rPr>
        <w:t>ه هوا</w:t>
      </w:r>
      <w:r w:rsidR="000E4BC7">
        <w:rPr>
          <w:rStyle w:val="Char6"/>
          <w:rtl/>
        </w:rPr>
        <w:t>ی</w:t>
      </w:r>
      <w:r w:rsidRPr="003124F6">
        <w:rPr>
          <w:rStyle w:val="Char6"/>
          <w:rtl/>
        </w:rPr>
        <w:t>ش خن</w:t>
      </w:r>
      <w:r w:rsidR="000E4BC7">
        <w:rPr>
          <w:rStyle w:val="Char6"/>
          <w:rtl/>
        </w:rPr>
        <w:t>ک</w:t>
      </w:r>
      <w:r w:rsidRPr="003124F6">
        <w:rPr>
          <w:rStyle w:val="Char6"/>
          <w:rtl/>
        </w:rPr>
        <w:t>‌تر از شهر است، منزل گرفته و مردم شهر برا</w:t>
      </w:r>
      <w:r w:rsidR="000E4BC7">
        <w:rPr>
          <w:rStyle w:val="Char6"/>
          <w:rtl/>
        </w:rPr>
        <w:t>ی</w:t>
      </w:r>
      <w:r w:rsidRPr="003124F6">
        <w:rPr>
          <w:rStyle w:val="Char6"/>
          <w:rtl/>
        </w:rPr>
        <w:t xml:space="preserve"> عرض امورشان به سخت</w:t>
      </w:r>
      <w:r w:rsidR="000E4BC7">
        <w:rPr>
          <w:rStyle w:val="Char6"/>
          <w:rtl/>
        </w:rPr>
        <w:t>ی</w:t>
      </w:r>
      <w:r w:rsidRPr="003124F6">
        <w:rPr>
          <w:rStyle w:val="Char6"/>
          <w:rtl/>
        </w:rPr>
        <w:t xml:space="preserve"> به آنجا م</w:t>
      </w:r>
      <w:r w:rsidR="000E4BC7">
        <w:rPr>
          <w:rStyle w:val="Char6"/>
          <w:rtl/>
        </w:rPr>
        <w:t>ی</w:t>
      </w:r>
      <w:r w:rsidRPr="003124F6">
        <w:rPr>
          <w:rStyle w:val="Char6"/>
          <w:rtl/>
        </w:rPr>
        <w:t>‌روند، نامه‌ا</w:t>
      </w:r>
      <w:r w:rsidR="000E4BC7">
        <w:rPr>
          <w:rStyle w:val="Char6"/>
          <w:rtl/>
        </w:rPr>
        <w:t>ی</w:t>
      </w:r>
      <w:r w:rsidRPr="003124F6">
        <w:rPr>
          <w:rStyle w:val="Char6"/>
          <w:rtl/>
        </w:rPr>
        <w:t xml:space="preserve"> به او نوشته فرمود: </w:t>
      </w:r>
      <w:r w:rsidR="00DC6EFB" w:rsidRPr="003124F6">
        <w:rPr>
          <w:rStyle w:val="Char6"/>
          <w:rFonts w:hint="cs"/>
          <w:rtl/>
        </w:rPr>
        <w:t>«</w:t>
      </w:r>
      <w:r w:rsidRPr="003124F6">
        <w:rPr>
          <w:rStyle w:val="Char6"/>
          <w:rtl/>
        </w:rPr>
        <w:t xml:space="preserve">خبر </w:t>
      </w:r>
      <w:r w:rsidR="000E4BC7">
        <w:rPr>
          <w:rStyle w:val="Char6"/>
          <w:rtl/>
        </w:rPr>
        <w:t>ی</w:t>
      </w:r>
      <w:r w:rsidRPr="003124F6">
        <w:rPr>
          <w:rStyle w:val="Char6"/>
          <w:rtl/>
        </w:rPr>
        <w:t>افته‌ام در جا</w:t>
      </w:r>
      <w:r w:rsidR="000E4BC7">
        <w:rPr>
          <w:rStyle w:val="Char6"/>
          <w:rtl/>
        </w:rPr>
        <w:t>یی</w:t>
      </w:r>
      <w:r w:rsidRPr="003124F6">
        <w:rPr>
          <w:rStyle w:val="Char6"/>
          <w:rtl/>
        </w:rPr>
        <w:t xml:space="preserve"> نشسته‌ا</w:t>
      </w:r>
      <w:r w:rsidR="000E4BC7">
        <w:rPr>
          <w:rStyle w:val="Char6"/>
          <w:rtl/>
        </w:rPr>
        <w:t>ی</w:t>
      </w:r>
      <w:r w:rsidRPr="003124F6">
        <w:rPr>
          <w:rStyle w:val="Char6"/>
          <w:rtl/>
        </w:rPr>
        <w:t xml:space="preserve"> </w:t>
      </w:r>
      <w:r w:rsidR="000E4BC7">
        <w:rPr>
          <w:rStyle w:val="Char6"/>
          <w:rtl/>
        </w:rPr>
        <w:t>ک</w:t>
      </w:r>
      <w:r w:rsidRPr="003124F6">
        <w:rPr>
          <w:rStyle w:val="Char6"/>
          <w:rtl/>
        </w:rPr>
        <w:t>ه آمد و رفت مردم به نزد تو دشوار است، فوراً آنجا را تر</w:t>
      </w:r>
      <w:r w:rsidR="000E4BC7">
        <w:rPr>
          <w:rStyle w:val="Char6"/>
          <w:rtl/>
        </w:rPr>
        <w:t>ک</w:t>
      </w:r>
      <w:r w:rsidRPr="003124F6">
        <w:rPr>
          <w:rStyle w:val="Char6"/>
          <w:rtl/>
        </w:rPr>
        <w:t xml:space="preserve"> </w:t>
      </w:r>
      <w:r w:rsidR="000E4BC7">
        <w:rPr>
          <w:rStyle w:val="Char6"/>
          <w:rtl/>
        </w:rPr>
        <w:t>ک</w:t>
      </w:r>
      <w:r w:rsidRPr="003124F6">
        <w:rPr>
          <w:rStyle w:val="Char6"/>
          <w:rtl/>
        </w:rPr>
        <w:t xml:space="preserve">ن و به شهر بازگرد و </w:t>
      </w:r>
      <w:r w:rsidR="000E4BC7">
        <w:rPr>
          <w:rStyle w:val="Char6"/>
          <w:rtl/>
        </w:rPr>
        <w:t>ک</w:t>
      </w:r>
      <w:r w:rsidRPr="003124F6">
        <w:rPr>
          <w:rStyle w:val="Char6"/>
          <w:rtl/>
        </w:rPr>
        <w:t>ارت را بر مردم چه مسلمان و چه اهل ذمه آسان بنما</w:t>
      </w:r>
      <w:r w:rsidR="00DC6EFB" w:rsidRPr="003124F6">
        <w:rPr>
          <w:rStyle w:val="Char6"/>
          <w:rFonts w:hint="cs"/>
          <w:rtl/>
        </w:rPr>
        <w:t>»</w:t>
      </w:r>
      <w:r w:rsidRPr="00EE34D5">
        <w:rPr>
          <w:rStyle w:val="Char6"/>
          <w:rFonts w:eastAsia="SimSun"/>
          <w:vertAlign w:val="superscript"/>
          <w:rtl/>
        </w:rPr>
        <w:footnoteReference w:id="77"/>
      </w:r>
      <w:r w:rsidRPr="003124F6">
        <w:rPr>
          <w:rStyle w:val="Char6"/>
          <w:rtl/>
        </w:rPr>
        <w:t>.</w:t>
      </w:r>
    </w:p>
    <w:p w:rsidR="00241CB2" w:rsidRPr="003124F6" w:rsidRDefault="00241CB2" w:rsidP="00F556E7">
      <w:pPr>
        <w:widowControl w:val="0"/>
        <w:ind w:firstLine="284"/>
        <w:jc w:val="both"/>
        <w:rPr>
          <w:rStyle w:val="Char6"/>
          <w:rtl/>
        </w:rPr>
      </w:pPr>
      <w:r w:rsidRPr="003124F6">
        <w:rPr>
          <w:rStyle w:val="Char6"/>
          <w:rtl/>
        </w:rPr>
        <w:t>از تتبع و بررس</w:t>
      </w:r>
      <w:r w:rsidR="000E4BC7">
        <w:rPr>
          <w:rStyle w:val="Char6"/>
          <w:rtl/>
        </w:rPr>
        <w:t>ی</w:t>
      </w:r>
      <w:r w:rsidRPr="003124F6">
        <w:rPr>
          <w:rStyle w:val="Char6"/>
          <w:rtl/>
        </w:rPr>
        <w:t xml:space="preserve"> خصال و خصا</w:t>
      </w:r>
      <w:r w:rsidR="000E4BC7">
        <w:rPr>
          <w:rStyle w:val="Char6"/>
          <w:rtl/>
        </w:rPr>
        <w:t>ی</w:t>
      </w:r>
      <w:r w:rsidRPr="003124F6">
        <w:rPr>
          <w:rStyle w:val="Char6"/>
          <w:rtl/>
        </w:rPr>
        <w:t>ص فطر</w:t>
      </w:r>
      <w:r w:rsidR="000E4BC7">
        <w:rPr>
          <w:rStyle w:val="Char6"/>
          <w:rtl/>
        </w:rPr>
        <w:t>ی</w:t>
      </w:r>
      <w:r w:rsidRPr="003124F6">
        <w:rPr>
          <w:rStyle w:val="Char6"/>
          <w:rtl/>
        </w:rPr>
        <w:t xml:space="preserve"> انسان</w:t>
      </w:r>
      <w:r w:rsidR="000E4BC7">
        <w:rPr>
          <w:rStyle w:val="Char6"/>
          <w:rtl/>
        </w:rPr>
        <w:t>ی</w:t>
      </w:r>
      <w:r w:rsidRPr="003124F6">
        <w:rPr>
          <w:rStyle w:val="Char6"/>
          <w:rtl/>
        </w:rPr>
        <w:t xml:space="preserve"> به ثبوت رس</w:t>
      </w:r>
      <w:r w:rsidR="000E4BC7">
        <w:rPr>
          <w:rStyle w:val="Char6"/>
          <w:rtl/>
        </w:rPr>
        <w:t>ی</w:t>
      </w:r>
      <w:r w:rsidRPr="003124F6">
        <w:rPr>
          <w:rStyle w:val="Char6"/>
          <w:rtl/>
        </w:rPr>
        <w:t xml:space="preserve">ده </w:t>
      </w:r>
      <w:r w:rsidR="000E4BC7">
        <w:rPr>
          <w:rStyle w:val="Char6"/>
          <w:rtl/>
        </w:rPr>
        <w:t>ک</w:t>
      </w:r>
      <w:r w:rsidRPr="003124F6">
        <w:rPr>
          <w:rStyle w:val="Char6"/>
          <w:rtl/>
        </w:rPr>
        <w:t>ه هر شخص عادل</w:t>
      </w:r>
      <w:r w:rsidR="000E4BC7">
        <w:rPr>
          <w:rStyle w:val="Char6"/>
          <w:rtl/>
        </w:rPr>
        <w:t>ی</w:t>
      </w:r>
      <w:r w:rsidRPr="003124F6">
        <w:rPr>
          <w:rStyle w:val="Char6"/>
          <w:rtl/>
        </w:rPr>
        <w:t xml:space="preserve"> رؤوف و مهربان است. ا</w:t>
      </w:r>
      <w:r w:rsidR="000E4BC7">
        <w:rPr>
          <w:rStyle w:val="Char6"/>
          <w:rtl/>
        </w:rPr>
        <w:t>ی</w:t>
      </w:r>
      <w:r w:rsidRPr="003124F6">
        <w:rPr>
          <w:rStyle w:val="Char6"/>
          <w:rtl/>
        </w:rPr>
        <w:t xml:space="preserve">ن دو صفت </w:t>
      </w:r>
      <w:r w:rsidR="000E4BC7">
        <w:rPr>
          <w:rStyle w:val="Char6"/>
          <w:rtl/>
        </w:rPr>
        <w:t>ی</w:t>
      </w:r>
      <w:r w:rsidRPr="003124F6">
        <w:rPr>
          <w:rStyle w:val="Char6"/>
          <w:rtl/>
        </w:rPr>
        <w:t>عن</w:t>
      </w:r>
      <w:r w:rsidR="000E4BC7">
        <w:rPr>
          <w:rStyle w:val="Char6"/>
          <w:rtl/>
        </w:rPr>
        <w:t>ی</w:t>
      </w:r>
      <w:r w:rsidRPr="003124F6">
        <w:rPr>
          <w:rStyle w:val="Char6"/>
          <w:rtl/>
        </w:rPr>
        <w:t xml:space="preserve"> عدالت و رأفت لازم و ملزوم </w:t>
      </w:r>
      <w:r w:rsidR="000E4BC7">
        <w:rPr>
          <w:rStyle w:val="Char6"/>
          <w:rtl/>
        </w:rPr>
        <w:t>یک</w:t>
      </w:r>
      <w:r w:rsidRPr="003124F6">
        <w:rPr>
          <w:rStyle w:val="Char6"/>
          <w:rtl/>
        </w:rPr>
        <w:t>د</w:t>
      </w:r>
      <w:r w:rsidR="000E4BC7">
        <w:rPr>
          <w:rStyle w:val="Char6"/>
          <w:rtl/>
        </w:rPr>
        <w:t>ی</w:t>
      </w:r>
      <w:r w:rsidRPr="003124F6">
        <w:rPr>
          <w:rStyle w:val="Char6"/>
          <w:rtl/>
        </w:rPr>
        <w:t>گرند، عمر ن</w:t>
      </w:r>
      <w:r w:rsidR="000E4BC7">
        <w:rPr>
          <w:rStyle w:val="Char6"/>
          <w:rtl/>
        </w:rPr>
        <w:t>ی</w:t>
      </w:r>
      <w:r w:rsidRPr="003124F6">
        <w:rPr>
          <w:rStyle w:val="Char6"/>
          <w:rtl/>
        </w:rPr>
        <w:t>ز چن</w:t>
      </w:r>
      <w:r w:rsidR="000E4BC7">
        <w:rPr>
          <w:rStyle w:val="Char6"/>
          <w:rtl/>
        </w:rPr>
        <w:t>ی</w:t>
      </w:r>
      <w:r w:rsidRPr="003124F6">
        <w:rPr>
          <w:rStyle w:val="Char6"/>
          <w:rtl/>
        </w:rPr>
        <w:t>ن بوده و نسبت به رع</w:t>
      </w:r>
      <w:r w:rsidR="000E4BC7">
        <w:rPr>
          <w:rStyle w:val="Char6"/>
          <w:rtl/>
        </w:rPr>
        <w:t>ی</w:t>
      </w:r>
      <w:r w:rsidRPr="003124F6">
        <w:rPr>
          <w:rStyle w:val="Char6"/>
          <w:rtl/>
        </w:rPr>
        <w:t>تش مهر و محبت داشت، حت</w:t>
      </w:r>
      <w:r w:rsidR="000E4BC7">
        <w:rPr>
          <w:rStyle w:val="Char6"/>
          <w:rtl/>
        </w:rPr>
        <w:t>ی</w:t>
      </w:r>
      <w:r w:rsidRPr="003124F6">
        <w:rPr>
          <w:rStyle w:val="Char6"/>
          <w:rtl/>
        </w:rPr>
        <w:t xml:space="preserve"> با اقل</w:t>
      </w:r>
      <w:r w:rsidR="000E4BC7">
        <w:rPr>
          <w:rStyle w:val="Char6"/>
          <w:rtl/>
        </w:rPr>
        <w:t>ی</w:t>
      </w:r>
      <w:r w:rsidRPr="003124F6">
        <w:rPr>
          <w:rStyle w:val="Char6"/>
          <w:rtl/>
        </w:rPr>
        <w:t>ت</w:t>
      </w:r>
      <w:r w:rsidR="00DC6EFB" w:rsidRPr="003124F6">
        <w:rPr>
          <w:rStyle w:val="Char6"/>
          <w:rFonts w:hint="cs"/>
          <w:rtl/>
        </w:rPr>
        <w:t>‌</w:t>
      </w:r>
      <w:r w:rsidRPr="003124F6">
        <w:rPr>
          <w:rStyle w:val="Char6"/>
          <w:rtl/>
        </w:rPr>
        <w:t>ها</w:t>
      </w:r>
      <w:r w:rsidR="000E4BC7">
        <w:rPr>
          <w:rStyle w:val="Char6"/>
          <w:rtl/>
        </w:rPr>
        <w:t>ی</w:t>
      </w:r>
      <w:r w:rsidRPr="003124F6">
        <w:rPr>
          <w:rStyle w:val="Char6"/>
          <w:rtl/>
        </w:rPr>
        <w:t xml:space="preserve"> غ</w:t>
      </w:r>
      <w:r w:rsidR="000E4BC7">
        <w:rPr>
          <w:rStyle w:val="Char6"/>
          <w:rtl/>
        </w:rPr>
        <w:t>ی</w:t>
      </w:r>
      <w:r w:rsidRPr="003124F6">
        <w:rPr>
          <w:rStyle w:val="Char6"/>
          <w:rtl/>
        </w:rPr>
        <w:t xml:space="preserve">ر مسلمان </w:t>
      </w:r>
      <w:r w:rsidR="000E4BC7">
        <w:rPr>
          <w:rStyle w:val="Char6"/>
          <w:rtl/>
        </w:rPr>
        <w:t>ک</w:t>
      </w:r>
      <w:r w:rsidRPr="003124F6">
        <w:rPr>
          <w:rStyle w:val="Char6"/>
          <w:rtl/>
        </w:rPr>
        <w:t>ه در ممل</w:t>
      </w:r>
      <w:r w:rsidR="000E4BC7">
        <w:rPr>
          <w:rStyle w:val="Char6"/>
          <w:rtl/>
        </w:rPr>
        <w:t>ک</w:t>
      </w:r>
      <w:r w:rsidRPr="003124F6">
        <w:rPr>
          <w:rStyle w:val="Char6"/>
          <w:rtl/>
        </w:rPr>
        <w:t>ت اسلام زندگ</w:t>
      </w:r>
      <w:r w:rsidR="000E4BC7">
        <w:rPr>
          <w:rStyle w:val="Char6"/>
          <w:rtl/>
        </w:rPr>
        <w:t>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ردند، حت</w:t>
      </w:r>
      <w:r w:rsidR="000E4BC7">
        <w:rPr>
          <w:rStyle w:val="Char6"/>
          <w:rtl/>
        </w:rPr>
        <w:t>ی</w:t>
      </w:r>
      <w:r w:rsidRPr="003124F6">
        <w:rPr>
          <w:rStyle w:val="Char6"/>
          <w:rtl/>
        </w:rPr>
        <w:t xml:space="preserve"> الام</w:t>
      </w:r>
      <w:r w:rsidR="000E4BC7">
        <w:rPr>
          <w:rStyle w:val="Char6"/>
          <w:rtl/>
        </w:rPr>
        <w:t>ک</w:t>
      </w:r>
      <w:r w:rsidRPr="003124F6">
        <w:rPr>
          <w:rStyle w:val="Char6"/>
          <w:rtl/>
        </w:rPr>
        <w:t>ان شخصاً با</w:t>
      </w:r>
      <w:r w:rsidR="009F5D6E">
        <w:rPr>
          <w:rStyle w:val="Char6"/>
          <w:rtl/>
        </w:rPr>
        <w:t xml:space="preserve"> آن‌ها </w:t>
      </w:r>
      <w:r w:rsidRPr="003124F6">
        <w:rPr>
          <w:rStyle w:val="Char6"/>
          <w:rtl/>
        </w:rPr>
        <w:t>ملاقات و حالاتشان را جو</w:t>
      </w:r>
      <w:r w:rsidR="000E4BC7">
        <w:rPr>
          <w:rStyle w:val="Char6"/>
          <w:rtl/>
        </w:rPr>
        <w:t>ی</w:t>
      </w:r>
      <w:r w:rsidRPr="003124F6">
        <w:rPr>
          <w:rStyle w:val="Char6"/>
          <w:rtl/>
        </w:rPr>
        <w:t>ا م</w:t>
      </w:r>
      <w:r w:rsidR="000E4BC7">
        <w:rPr>
          <w:rStyle w:val="Char6"/>
          <w:rtl/>
        </w:rPr>
        <w:t>ی</w:t>
      </w:r>
      <w:r w:rsidRPr="003124F6">
        <w:rPr>
          <w:rStyle w:val="Char6"/>
          <w:rtl/>
        </w:rPr>
        <w:t>‌شد و ن</w:t>
      </w:r>
      <w:r w:rsidR="000E4BC7">
        <w:rPr>
          <w:rStyle w:val="Char6"/>
          <w:rtl/>
        </w:rPr>
        <w:t>ی</w:t>
      </w:r>
      <w:r w:rsidRPr="003124F6">
        <w:rPr>
          <w:rStyle w:val="Char6"/>
          <w:rtl/>
        </w:rPr>
        <w:t>ز از بزرگان صحابه رسول الله جو</w:t>
      </w:r>
      <w:r w:rsidR="000E4BC7">
        <w:rPr>
          <w:rStyle w:val="Char6"/>
          <w:rtl/>
        </w:rPr>
        <w:t>ی</w:t>
      </w:r>
      <w:r w:rsidRPr="003124F6">
        <w:rPr>
          <w:rStyle w:val="Char6"/>
          <w:rtl/>
        </w:rPr>
        <w:t>ا</w:t>
      </w:r>
      <w:r w:rsidR="000E4BC7">
        <w:rPr>
          <w:rStyle w:val="Char6"/>
          <w:rtl/>
        </w:rPr>
        <w:t>ی</w:t>
      </w:r>
      <w:r w:rsidRPr="003124F6">
        <w:rPr>
          <w:rStyle w:val="Char6"/>
          <w:rtl/>
        </w:rPr>
        <w:t xml:space="preserve"> اوضاع</w:t>
      </w:r>
      <w:r w:rsidR="009F5D6E">
        <w:rPr>
          <w:rStyle w:val="Char6"/>
          <w:rtl/>
        </w:rPr>
        <w:t xml:space="preserve"> آن‌ها </w:t>
      </w:r>
      <w:r w:rsidRPr="003124F6">
        <w:rPr>
          <w:rStyle w:val="Char6"/>
          <w:rtl/>
        </w:rPr>
        <w:t>م</w:t>
      </w:r>
      <w:r w:rsidR="000E4BC7">
        <w:rPr>
          <w:rStyle w:val="Char6"/>
          <w:rtl/>
        </w:rPr>
        <w:t>ی</w:t>
      </w:r>
      <w:r w:rsidRPr="003124F6">
        <w:rPr>
          <w:rStyle w:val="Char6"/>
          <w:rtl/>
        </w:rPr>
        <w:t>‌شد.</w:t>
      </w:r>
    </w:p>
    <w:p w:rsidR="00241CB2" w:rsidRPr="003124F6" w:rsidRDefault="00241CB2" w:rsidP="00F556E7">
      <w:pPr>
        <w:widowControl w:val="0"/>
        <w:ind w:firstLine="284"/>
        <w:jc w:val="both"/>
        <w:rPr>
          <w:rStyle w:val="Char6"/>
          <w:rtl/>
        </w:rPr>
      </w:pPr>
      <w:r w:rsidRPr="003124F6">
        <w:rPr>
          <w:rStyle w:val="Char6"/>
          <w:rtl/>
        </w:rPr>
        <w:t>در ا</w:t>
      </w:r>
      <w:r w:rsidR="000E4BC7">
        <w:rPr>
          <w:rStyle w:val="Char6"/>
          <w:rtl/>
        </w:rPr>
        <w:t>ی</w:t>
      </w:r>
      <w:r w:rsidRPr="003124F6">
        <w:rPr>
          <w:rStyle w:val="Char6"/>
          <w:rtl/>
        </w:rPr>
        <w:t>ن باره روا</w:t>
      </w:r>
      <w:r w:rsidR="000E4BC7">
        <w:rPr>
          <w:rStyle w:val="Char6"/>
          <w:rtl/>
        </w:rPr>
        <w:t>ی</w:t>
      </w:r>
      <w:r w:rsidRPr="003124F6">
        <w:rPr>
          <w:rStyle w:val="Char6"/>
          <w:rtl/>
        </w:rPr>
        <w:t xml:space="preserve">ت شده </w:t>
      </w:r>
      <w:r w:rsidR="000E4BC7">
        <w:rPr>
          <w:rStyle w:val="Char6"/>
          <w:rtl/>
        </w:rPr>
        <w:t>ک</w:t>
      </w:r>
      <w:r w:rsidRPr="003124F6">
        <w:rPr>
          <w:rStyle w:val="Char6"/>
          <w:rtl/>
        </w:rPr>
        <w:t>ه روز</w:t>
      </w:r>
      <w:r w:rsidR="000E4BC7">
        <w:rPr>
          <w:rStyle w:val="Char6"/>
          <w:rtl/>
        </w:rPr>
        <w:t>ی</w:t>
      </w:r>
      <w:r w:rsidRPr="003124F6">
        <w:rPr>
          <w:rStyle w:val="Char6"/>
          <w:rtl/>
        </w:rPr>
        <w:t xml:space="preserve"> حضرت عمر از </w:t>
      </w:r>
      <w:r w:rsidR="000E4BC7">
        <w:rPr>
          <w:rStyle w:val="Char6"/>
          <w:rtl/>
        </w:rPr>
        <w:t>ک</w:t>
      </w:r>
      <w:r w:rsidRPr="003124F6">
        <w:rPr>
          <w:rStyle w:val="Char6"/>
          <w:rtl/>
        </w:rPr>
        <w:t>وچه‌ا</w:t>
      </w:r>
      <w:r w:rsidR="000E4BC7">
        <w:rPr>
          <w:rStyle w:val="Char6"/>
          <w:rtl/>
        </w:rPr>
        <w:t>ی</w:t>
      </w:r>
      <w:r w:rsidRPr="003124F6">
        <w:rPr>
          <w:rStyle w:val="Char6"/>
          <w:rtl/>
        </w:rPr>
        <w:t xml:space="preserve"> م</w:t>
      </w:r>
      <w:r w:rsidR="000E4BC7">
        <w:rPr>
          <w:rStyle w:val="Char6"/>
          <w:rtl/>
        </w:rPr>
        <w:t>ی</w:t>
      </w:r>
      <w:r w:rsidRPr="003124F6">
        <w:rPr>
          <w:rStyle w:val="Char6"/>
          <w:rtl/>
        </w:rPr>
        <w:t>‌گذشت، چشمش به پ</w:t>
      </w:r>
      <w:r w:rsidR="000E4BC7">
        <w:rPr>
          <w:rStyle w:val="Char6"/>
          <w:rtl/>
        </w:rPr>
        <w:t>ی</w:t>
      </w:r>
      <w:r w:rsidRPr="003124F6">
        <w:rPr>
          <w:rStyle w:val="Char6"/>
          <w:rtl/>
        </w:rPr>
        <w:t>رمرد</w:t>
      </w:r>
      <w:r w:rsidR="000E4BC7">
        <w:rPr>
          <w:rStyle w:val="Char6"/>
          <w:rtl/>
        </w:rPr>
        <w:t>ی</w:t>
      </w:r>
      <w:r w:rsidRPr="003124F6">
        <w:rPr>
          <w:rStyle w:val="Char6"/>
          <w:rtl/>
        </w:rPr>
        <w:t xml:space="preserve"> افتاد </w:t>
      </w:r>
      <w:r w:rsidR="000E4BC7">
        <w:rPr>
          <w:rStyle w:val="Char6"/>
          <w:rtl/>
        </w:rPr>
        <w:t>ک</w:t>
      </w:r>
      <w:r w:rsidRPr="003124F6">
        <w:rPr>
          <w:rStyle w:val="Char6"/>
          <w:rtl/>
        </w:rPr>
        <w:t>ه بر در خانه‌ا</w:t>
      </w:r>
      <w:r w:rsidR="000E4BC7">
        <w:rPr>
          <w:rStyle w:val="Char6"/>
          <w:rtl/>
        </w:rPr>
        <w:t>ی</w:t>
      </w:r>
      <w:r w:rsidRPr="003124F6">
        <w:rPr>
          <w:rStyle w:val="Char6"/>
          <w:rtl/>
        </w:rPr>
        <w:t xml:space="preserve"> ا</w:t>
      </w:r>
      <w:r w:rsidR="000E4BC7">
        <w:rPr>
          <w:rStyle w:val="Char6"/>
          <w:rtl/>
        </w:rPr>
        <w:t>ی</w:t>
      </w:r>
      <w:r w:rsidRPr="003124F6">
        <w:rPr>
          <w:rStyle w:val="Char6"/>
          <w:rtl/>
        </w:rPr>
        <w:t>ستاده چ</w:t>
      </w:r>
      <w:r w:rsidR="000E4BC7">
        <w:rPr>
          <w:rStyle w:val="Char6"/>
          <w:rtl/>
        </w:rPr>
        <w:t>ی</w:t>
      </w:r>
      <w:r w:rsidRPr="003124F6">
        <w:rPr>
          <w:rStyle w:val="Char6"/>
          <w:rtl/>
        </w:rPr>
        <w:t>ز</w:t>
      </w:r>
      <w:r w:rsidR="000E4BC7">
        <w:rPr>
          <w:rStyle w:val="Char6"/>
          <w:rtl/>
        </w:rPr>
        <w:t>ی</w:t>
      </w:r>
      <w:r w:rsidRPr="003124F6">
        <w:rPr>
          <w:rStyle w:val="Char6"/>
          <w:rtl/>
        </w:rPr>
        <w:t xml:space="preserve"> م</w:t>
      </w:r>
      <w:r w:rsidR="000E4BC7">
        <w:rPr>
          <w:rStyle w:val="Char6"/>
          <w:rtl/>
        </w:rPr>
        <w:t>ی</w:t>
      </w:r>
      <w:r w:rsidRPr="003124F6">
        <w:rPr>
          <w:rStyle w:val="Char6"/>
          <w:rtl/>
        </w:rPr>
        <w:t>‌طلبد، لذا به او نزد</w:t>
      </w:r>
      <w:r w:rsidR="000E4BC7">
        <w:rPr>
          <w:rStyle w:val="Char6"/>
          <w:rtl/>
        </w:rPr>
        <w:t>یک</w:t>
      </w:r>
      <w:r w:rsidRPr="003124F6">
        <w:rPr>
          <w:rStyle w:val="Char6"/>
          <w:rtl/>
        </w:rPr>
        <w:t xml:space="preserve"> و هو</w:t>
      </w:r>
      <w:r w:rsidR="000E4BC7">
        <w:rPr>
          <w:rStyle w:val="Char6"/>
          <w:rtl/>
        </w:rPr>
        <w:t>ی</w:t>
      </w:r>
      <w:r w:rsidRPr="003124F6">
        <w:rPr>
          <w:rStyle w:val="Char6"/>
          <w:rtl/>
        </w:rPr>
        <w:t>ت و حالش را پرس</w:t>
      </w:r>
      <w:r w:rsidR="000E4BC7">
        <w:rPr>
          <w:rStyle w:val="Char6"/>
          <w:rtl/>
        </w:rPr>
        <w:t>ی</w:t>
      </w:r>
      <w:r w:rsidRPr="003124F6">
        <w:rPr>
          <w:rStyle w:val="Char6"/>
          <w:rtl/>
        </w:rPr>
        <w:t xml:space="preserve">د، عرض </w:t>
      </w:r>
      <w:r w:rsidR="000E4BC7">
        <w:rPr>
          <w:rStyle w:val="Char6"/>
          <w:rtl/>
        </w:rPr>
        <w:t>ک</w:t>
      </w:r>
      <w:r w:rsidRPr="003124F6">
        <w:rPr>
          <w:rStyle w:val="Char6"/>
          <w:rtl/>
        </w:rPr>
        <w:t xml:space="preserve">رد: </w:t>
      </w:r>
      <w:r w:rsidR="000E4BC7">
        <w:rPr>
          <w:rStyle w:val="Char6"/>
          <w:rtl/>
        </w:rPr>
        <w:t>یکی</w:t>
      </w:r>
      <w:r w:rsidRPr="003124F6">
        <w:rPr>
          <w:rStyle w:val="Char6"/>
          <w:rtl/>
        </w:rPr>
        <w:t xml:space="preserve"> از رعا</w:t>
      </w:r>
      <w:r w:rsidR="000E4BC7">
        <w:rPr>
          <w:rStyle w:val="Char6"/>
          <w:rtl/>
        </w:rPr>
        <w:t>ی</w:t>
      </w:r>
      <w:r w:rsidRPr="003124F6">
        <w:rPr>
          <w:rStyle w:val="Char6"/>
          <w:rtl/>
        </w:rPr>
        <w:t xml:space="preserve">ا و </w:t>
      </w:r>
      <w:r w:rsidR="000E4BC7">
        <w:rPr>
          <w:rStyle w:val="Char6"/>
          <w:rtl/>
        </w:rPr>
        <w:t>ی</w:t>
      </w:r>
      <w:r w:rsidRPr="003124F6">
        <w:rPr>
          <w:rStyle w:val="Char6"/>
          <w:rtl/>
        </w:rPr>
        <w:t>هود</w:t>
      </w:r>
      <w:r w:rsidR="000E4BC7">
        <w:rPr>
          <w:rStyle w:val="Char6"/>
          <w:rtl/>
        </w:rPr>
        <w:t>ی</w:t>
      </w:r>
      <w:r w:rsidRPr="003124F6">
        <w:rPr>
          <w:rStyle w:val="Char6"/>
          <w:rtl/>
        </w:rPr>
        <w:t xml:space="preserve"> هستم. </w:t>
      </w:r>
      <w:r w:rsidR="000E4BC7">
        <w:rPr>
          <w:rStyle w:val="Char6"/>
          <w:rtl/>
        </w:rPr>
        <w:t>ک</w:t>
      </w:r>
      <w:r w:rsidRPr="003124F6">
        <w:rPr>
          <w:rStyle w:val="Char6"/>
          <w:rtl/>
        </w:rPr>
        <w:t>ه چون پ</w:t>
      </w:r>
      <w:r w:rsidR="000E4BC7">
        <w:rPr>
          <w:rStyle w:val="Char6"/>
          <w:rtl/>
        </w:rPr>
        <w:t>ی</w:t>
      </w:r>
      <w:r w:rsidRPr="003124F6">
        <w:rPr>
          <w:rStyle w:val="Char6"/>
          <w:rtl/>
        </w:rPr>
        <w:t>ر و ناتوان گشته‌ام ن</w:t>
      </w:r>
      <w:r w:rsidR="000E4BC7">
        <w:rPr>
          <w:rStyle w:val="Char6"/>
          <w:rtl/>
        </w:rPr>
        <w:t>ی</w:t>
      </w:r>
      <w:r w:rsidRPr="003124F6">
        <w:rPr>
          <w:rStyle w:val="Char6"/>
          <w:rtl/>
        </w:rPr>
        <w:t xml:space="preserve">از به </w:t>
      </w:r>
      <w:r w:rsidR="000E4BC7">
        <w:rPr>
          <w:rStyle w:val="Char6"/>
          <w:rtl/>
        </w:rPr>
        <w:t>ک</w:t>
      </w:r>
      <w:r w:rsidRPr="003124F6">
        <w:rPr>
          <w:rStyle w:val="Char6"/>
          <w:rtl/>
        </w:rPr>
        <w:t>م</w:t>
      </w:r>
      <w:r w:rsidR="000E4BC7">
        <w:rPr>
          <w:rStyle w:val="Char6"/>
          <w:rtl/>
        </w:rPr>
        <w:t>ک</w:t>
      </w:r>
      <w:r w:rsidRPr="003124F6">
        <w:rPr>
          <w:rStyle w:val="Char6"/>
          <w:rtl/>
        </w:rPr>
        <w:t xml:space="preserve"> دارم. عمر به همراهانش فرمود: در ا</w:t>
      </w:r>
      <w:r w:rsidR="000E4BC7">
        <w:rPr>
          <w:rStyle w:val="Char6"/>
          <w:rtl/>
        </w:rPr>
        <w:t>ی</w:t>
      </w:r>
      <w:r w:rsidRPr="003124F6">
        <w:rPr>
          <w:rStyle w:val="Char6"/>
          <w:rtl/>
        </w:rPr>
        <w:t>ام جوان</w:t>
      </w:r>
      <w:r w:rsidR="000E4BC7">
        <w:rPr>
          <w:rStyle w:val="Char6"/>
          <w:rtl/>
        </w:rPr>
        <w:t>ی</w:t>
      </w:r>
      <w:r w:rsidRPr="003124F6">
        <w:rPr>
          <w:rStyle w:val="Char6"/>
          <w:rtl/>
        </w:rPr>
        <w:t>‌اش طبق قانون اسلام از او جز</w:t>
      </w:r>
      <w:r w:rsidR="000E4BC7">
        <w:rPr>
          <w:rStyle w:val="Char6"/>
          <w:rtl/>
        </w:rPr>
        <w:t>ی</w:t>
      </w:r>
      <w:r w:rsidRPr="003124F6">
        <w:rPr>
          <w:rStyle w:val="Char6"/>
          <w:rtl/>
        </w:rPr>
        <w:t>ه گرفت</w:t>
      </w:r>
      <w:r w:rsidR="000E4BC7">
        <w:rPr>
          <w:rStyle w:val="Char6"/>
          <w:rtl/>
        </w:rPr>
        <w:t>ی</w:t>
      </w:r>
      <w:r w:rsidRPr="003124F6">
        <w:rPr>
          <w:rStyle w:val="Char6"/>
          <w:rtl/>
        </w:rPr>
        <w:t>م، ا</w:t>
      </w:r>
      <w:r w:rsidR="000E4BC7">
        <w:rPr>
          <w:rStyle w:val="Char6"/>
          <w:rtl/>
        </w:rPr>
        <w:t>ک</w:t>
      </w:r>
      <w:r w:rsidRPr="003124F6">
        <w:rPr>
          <w:rStyle w:val="Char6"/>
          <w:rtl/>
        </w:rPr>
        <w:t xml:space="preserve">نون </w:t>
      </w:r>
      <w:r w:rsidR="000E4BC7">
        <w:rPr>
          <w:rStyle w:val="Char6"/>
          <w:rtl/>
        </w:rPr>
        <w:t>ک</w:t>
      </w:r>
      <w:r w:rsidRPr="003124F6">
        <w:rPr>
          <w:rStyle w:val="Char6"/>
          <w:rtl/>
        </w:rPr>
        <w:t>ه پ</w:t>
      </w:r>
      <w:r w:rsidR="000E4BC7">
        <w:rPr>
          <w:rStyle w:val="Char6"/>
          <w:rtl/>
        </w:rPr>
        <w:t>ی</w:t>
      </w:r>
      <w:r w:rsidRPr="003124F6">
        <w:rPr>
          <w:rStyle w:val="Char6"/>
          <w:rtl/>
        </w:rPr>
        <w:t>ر و ناتوان شده روا ن</w:t>
      </w:r>
      <w:r w:rsidR="000E4BC7">
        <w:rPr>
          <w:rStyle w:val="Char6"/>
          <w:rtl/>
        </w:rPr>
        <w:t>ی</w:t>
      </w:r>
      <w:r w:rsidRPr="003124F6">
        <w:rPr>
          <w:rStyle w:val="Char6"/>
          <w:rtl/>
        </w:rPr>
        <w:t xml:space="preserve">ست </w:t>
      </w:r>
      <w:r w:rsidR="000E4BC7">
        <w:rPr>
          <w:rStyle w:val="Char6"/>
          <w:rtl/>
        </w:rPr>
        <w:t>ک</w:t>
      </w:r>
      <w:r w:rsidRPr="003124F6">
        <w:rPr>
          <w:rStyle w:val="Char6"/>
          <w:rtl/>
        </w:rPr>
        <w:t>ه او را به ا</w:t>
      </w:r>
      <w:r w:rsidR="000E4BC7">
        <w:rPr>
          <w:rStyle w:val="Char6"/>
          <w:rtl/>
        </w:rPr>
        <w:t>ی</w:t>
      </w:r>
      <w:r w:rsidRPr="003124F6">
        <w:rPr>
          <w:rStyle w:val="Char6"/>
          <w:rtl/>
        </w:rPr>
        <w:t xml:space="preserve">ن حال رها </w:t>
      </w:r>
      <w:r w:rsidR="000E4BC7">
        <w:rPr>
          <w:rStyle w:val="Char6"/>
          <w:rtl/>
        </w:rPr>
        <w:t>ک</w:t>
      </w:r>
      <w:r w:rsidRPr="003124F6">
        <w:rPr>
          <w:rStyle w:val="Char6"/>
          <w:rtl/>
        </w:rPr>
        <w:t>ن</w:t>
      </w:r>
      <w:r w:rsidR="000E4BC7">
        <w:rPr>
          <w:rStyle w:val="Char6"/>
          <w:rtl/>
        </w:rPr>
        <w:t>ی</w:t>
      </w:r>
      <w:r w:rsidRPr="003124F6">
        <w:rPr>
          <w:rStyle w:val="Char6"/>
          <w:rtl/>
        </w:rPr>
        <w:t>م. سپس او را به ام</w:t>
      </w:r>
      <w:r w:rsidR="000E4BC7">
        <w:rPr>
          <w:rStyle w:val="Char6"/>
          <w:rtl/>
        </w:rPr>
        <w:t>ی</w:t>
      </w:r>
      <w:r w:rsidRPr="003124F6">
        <w:rPr>
          <w:rStyle w:val="Char6"/>
          <w:rtl/>
        </w:rPr>
        <w:t>ن ب</w:t>
      </w:r>
      <w:r w:rsidR="000E4BC7">
        <w:rPr>
          <w:rStyle w:val="Char6"/>
          <w:rtl/>
        </w:rPr>
        <w:t>ی</w:t>
      </w:r>
      <w:r w:rsidRPr="003124F6">
        <w:rPr>
          <w:rStyle w:val="Char6"/>
          <w:rtl/>
        </w:rPr>
        <w:t>ت المال سپرد تا برا</w:t>
      </w:r>
      <w:r w:rsidR="000E4BC7">
        <w:rPr>
          <w:rStyle w:val="Char6"/>
          <w:rtl/>
        </w:rPr>
        <w:t>ی</w:t>
      </w:r>
      <w:r w:rsidRPr="003124F6">
        <w:rPr>
          <w:rStyle w:val="Char6"/>
          <w:rtl/>
        </w:rPr>
        <w:t>ش حقوق تع</w:t>
      </w:r>
      <w:r w:rsidR="000E4BC7">
        <w:rPr>
          <w:rStyle w:val="Char6"/>
          <w:rtl/>
        </w:rPr>
        <w:t>یی</w:t>
      </w:r>
      <w:r w:rsidRPr="003124F6">
        <w:rPr>
          <w:rStyle w:val="Char6"/>
          <w:rtl/>
        </w:rPr>
        <w:t xml:space="preserve">ن </w:t>
      </w:r>
      <w:r w:rsidR="000E4BC7">
        <w:rPr>
          <w:rStyle w:val="Char6"/>
          <w:rtl/>
        </w:rPr>
        <w:t>ک</w:t>
      </w:r>
      <w:r w:rsidRPr="003124F6">
        <w:rPr>
          <w:rStyle w:val="Char6"/>
          <w:rtl/>
        </w:rPr>
        <w:t>ند.</w:t>
      </w:r>
    </w:p>
    <w:p w:rsidR="00241CB2" w:rsidRPr="003124F6" w:rsidRDefault="00241CB2" w:rsidP="00F556E7">
      <w:pPr>
        <w:widowControl w:val="0"/>
        <w:ind w:firstLine="284"/>
        <w:jc w:val="both"/>
        <w:rPr>
          <w:rStyle w:val="Char6"/>
          <w:rtl/>
        </w:rPr>
      </w:pPr>
      <w:r w:rsidRPr="003124F6">
        <w:rPr>
          <w:rStyle w:val="Char6"/>
          <w:rtl/>
        </w:rPr>
        <w:t xml:space="preserve">چون عمر فطرتاً عادل و رؤوف بود، زمامداران و عمالش را </w:t>
      </w:r>
      <w:r w:rsidR="00DC6EFB" w:rsidRPr="003124F6">
        <w:rPr>
          <w:rStyle w:val="Char6"/>
          <w:rtl/>
        </w:rPr>
        <w:t>از ب</w:t>
      </w:r>
      <w:r w:rsidR="000E4BC7">
        <w:rPr>
          <w:rStyle w:val="Char6"/>
          <w:rtl/>
        </w:rPr>
        <w:t>ی</w:t>
      </w:r>
      <w:r w:rsidR="00DC6EFB" w:rsidRPr="003124F6">
        <w:rPr>
          <w:rStyle w:val="Char6"/>
          <w:rtl/>
        </w:rPr>
        <w:t>ن مردم رؤوف بر م</w:t>
      </w:r>
      <w:r w:rsidR="000E4BC7">
        <w:rPr>
          <w:rStyle w:val="Char6"/>
          <w:rtl/>
        </w:rPr>
        <w:t>ی</w:t>
      </w:r>
      <w:r w:rsidR="00DC6EFB" w:rsidRPr="003124F6">
        <w:rPr>
          <w:rStyle w:val="Char6"/>
          <w:rtl/>
        </w:rPr>
        <w:t>‌گز</w:t>
      </w:r>
      <w:r w:rsidR="000E4BC7">
        <w:rPr>
          <w:rStyle w:val="Char6"/>
          <w:rtl/>
        </w:rPr>
        <w:t>ی</w:t>
      </w:r>
      <w:r w:rsidR="00DC6EFB" w:rsidRPr="003124F6">
        <w:rPr>
          <w:rStyle w:val="Char6"/>
          <w:rtl/>
        </w:rPr>
        <w:t>د. هرگاه احساس م</w:t>
      </w:r>
      <w:r w:rsidR="000E4BC7">
        <w:rPr>
          <w:rStyle w:val="Char6"/>
          <w:rtl/>
        </w:rPr>
        <w:t>ی</w:t>
      </w:r>
      <w:r w:rsidR="00DC6EFB" w:rsidRPr="003124F6">
        <w:rPr>
          <w:rStyle w:val="Char6"/>
          <w:rtl/>
        </w:rPr>
        <w:t>‌</w:t>
      </w:r>
      <w:r w:rsidR="000E4BC7">
        <w:rPr>
          <w:rStyle w:val="Char6"/>
          <w:rtl/>
        </w:rPr>
        <w:t>ک</w:t>
      </w:r>
      <w:r w:rsidR="00DC6EFB" w:rsidRPr="003124F6">
        <w:rPr>
          <w:rStyle w:val="Char6"/>
          <w:rtl/>
        </w:rPr>
        <w:t xml:space="preserve">رد </w:t>
      </w:r>
      <w:r w:rsidR="000E4BC7">
        <w:rPr>
          <w:rStyle w:val="Char6"/>
          <w:rtl/>
        </w:rPr>
        <w:t>ک</w:t>
      </w:r>
      <w:r w:rsidR="00DC6EFB" w:rsidRPr="003124F6">
        <w:rPr>
          <w:rStyle w:val="Char6"/>
          <w:rtl/>
        </w:rPr>
        <w:t>س</w:t>
      </w:r>
      <w:r w:rsidR="000E4BC7">
        <w:rPr>
          <w:rStyle w:val="Char6"/>
          <w:rtl/>
        </w:rPr>
        <w:t>ی</w:t>
      </w:r>
      <w:r w:rsidR="00DC6EFB" w:rsidRPr="003124F6">
        <w:rPr>
          <w:rStyle w:val="Char6"/>
          <w:rtl/>
        </w:rPr>
        <w:t xml:space="preserve"> از</w:t>
      </w:r>
      <w:r w:rsidR="009F5D6E">
        <w:rPr>
          <w:rStyle w:val="Char6"/>
          <w:rtl/>
        </w:rPr>
        <w:t xml:space="preserve"> آن‌ها </w:t>
      </w:r>
      <w:r w:rsidR="00DC6EFB" w:rsidRPr="003124F6">
        <w:rPr>
          <w:rStyle w:val="Char6"/>
          <w:rtl/>
        </w:rPr>
        <w:t>ب</w:t>
      </w:r>
      <w:r w:rsidR="000E4BC7">
        <w:rPr>
          <w:rStyle w:val="Char6"/>
          <w:rtl/>
        </w:rPr>
        <w:t>ی</w:t>
      </w:r>
      <w:r w:rsidR="00DC6EFB" w:rsidRPr="003124F6">
        <w:rPr>
          <w:rStyle w:val="Char6"/>
          <w:rFonts w:hint="cs"/>
          <w:rtl/>
        </w:rPr>
        <w:t>‌</w:t>
      </w:r>
      <w:r w:rsidRPr="003124F6">
        <w:rPr>
          <w:rStyle w:val="Char6"/>
          <w:rtl/>
        </w:rPr>
        <w:t>رأفت و ن</w:t>
      </w:r>
      <w:r w:rsidR="00DC6EFB" w:rsidRPr="003124F6">
        <w:rPr>
          <w:rStyle w:val="Char6"/>
          <w:rtl/>
        </w:rPr>
        <w:t>امهربان است او را بر</w:t>
      </w:r>
      <w:r w:rsidR="000E4BC7">
        <w:rPr>
          <w:rStyle w:val="Char6"/>
          <w:rtl/>
        </w:rPr>
        <w:t>ک</w:t>
      </w:r>
      <w:r w:rsidRPr="003124F6">
        <w:rPr>
          <w:rStyle w:val="Char6"/>
          <w:rtl/>
        </w:rPr>
        <w:t>نار م</w:t>
      </w:r>
      <w:r w:rsidR="000E4BC7">
        <w:rPr>
          <w:rStyle w:val="Char6"/>
          <w:rtl/>
        </w:rPr>
        <w:t>ی</w:t>
      </w:r>
      <w:r w:rsidRPr="003124F6">
        <w:rPr>
          <w:rStyle w:val="Char6"/>
          <w:rtl/>
        </w:rPr>
        <w:t>‌</w:t>
      </w:r>
      <w:r w:rsidR="000E4BC7">
        <w:rPr>
          <w:rStyle w:val="Char6"/>
          <w:rtl/>
        </w:rPr>
        <w:t>ک</w:t>
      </w:r>
      <w:r w:rsidRPr="003124F6">
        <w:rPr>
          <w:rStyle w:val="Char6"/>
          <w:rtl/>
        </w:rPr>
        <w:t>رد. در ا</w:t>
      </w:r>
      <w:r w:rsidR="000E4BC7">
        <w:rPr>
          <w:rStyle w:val="Char6"/>
          <w:rtl/>
        </w:rPr>
        <w:t>ی</w:t>
      </w:r>
      <w:r w:rsidRPr="003124F6">
        <w:rPr>
          <w:rStyle w:val="Char6"/>
          <w:rtl/>
        </w:rPr>
        <w:t>ن باره روا</w:t>
      </w:r>
      <w:r w:rsidR="000E4BC7">
        <w:rPr>
          <w:rStyle w:val="Char6"/>
          <w:rtl/>
        </w:rPr>
        <w:t>ی</w:t>
      </w:r>
      <w:r w:rsidRPr="003124F6">
        <w:rPr>
          <w:rStyle w:val="Char6"/>
          <w:rtl/>
        </w:rPr>
        <w:t xml:space="preserve">ت شده </w:t>
      </w:r>
      <w:r w:rsidR="000E4BC7">
        <w:rPr>
          <w:rStyle w:val="Char6"/>
          <w:rtl/>
        </w:rPr>
        <w:t>ک</w:t>
      </w:r>
      <w:r w:rsidRPr="003124F6">
        <w:rPr>
          <w:rStyle w:val="Char6"/>
          <w:rtl/>
        </w:rPr>
        <w:t>ه امارت جا</w:t>
      </w:r>
      <w:r w:rsidR="000E4BC7">
        <w:rPr>
          <w:rStyle w:val="Char6"/>
          <w:rtl/>
        </w:rPr>
        <w:t>یی</w:t>
      </w:r>
      <w:r w:rsidRPr="003124F6">
        <w:rPr>
          <w:rStyle w:val="Char6"/>
          <w:rtl/>
        </w:rPr>
        <w:t xml:space="preserve"> را به مرد</w:t>
      </w:r>
      <w:r w:rsidR="000E4BC7">
        <w:rPr>
          <w:rStyle w:val="Char6"/>
          <w:rtl/>
        </w:rPr>
        <w:t>ی</w:t>
      </w:r>
      <w:r w:rsidRPr="003124F6">
        <w:rPr>
          <w:rStyle w:val="Char6"/>
          <w:rtl/>
        </w:rPr>
        <w:t xml:space="preserve"> از قب</w:t>
      </w:r>
      <w:r w:rsidR="000E4BC7">
        <w:rPr>
          <w:rStyle w:val="Char6"/>
          <w:rtl/>
        </w:rPr>
        <w:t>ی</w:t>
      </w:r>
      <w:r w:rsidRPr="003124F6">
        <w:rPr>
          <w:rStyle w:val="Char6"/>
          <w:rtl/>
        </w:rPr>
        <w:t>له بن</w:t>
      </w:r>
      <w:r w:rsidR="000E4BC7">
        <w:rPr>
          <w:rStyle w:val="Char6"/>
          <w:rtl/>
        </w:rPr>
        <w:t>ی</w:t>
      </w:r>
      <w:r w:rsidRPr="003124F6">
        <w:rPr>
          <w:rStyle w:val="Char6"/>
          <w:rtl/>
        </w:rPr>
        <w:t xml:space="preserve"> اسد </w:t>
      </w:r>
      <w:r w:rsidR="000E4BC7">
        <w:rPr>
          <w:rStyle w:val="Char6"/>
          <w:rtl/>
        </w:rPr>
        <w:t>ک</w:t>
      </w:r>
      <w:r w:rsidRPr="003124F6">
        <w:rPr>
          <w:rStyle w:val="Char6"/>
          <w:rtl/>
        </w:rPr>
        <w:t>ه م</w:t>
      </w:r>
      <w:r w:rsidR="000E4BC7">
        <w:rPr>
          <w:rStyle w:val="Char6"/>
          <w:rtl/>
        </w:rPr>
        <w:t>ی</w:t>
      </w:r>
      <w:r w:rsidRPr="003124F6">
        <w:rPr>
          <w:rStyle w:val="Char6"/>
          <w:rtl/>
        </w:rPr>
        <w:t xml:space="preserve">‌دانسته مدبر و </w:t>
      </w:r>
      <w:r w:rsidR="000E4BC7">
        <w:rPr>
          <w:rStyle w:val="Char6"/>
          <w:rtl/>
        </w:rPr>
        <w:t>ک</w:t>
      </w:r>
      <w:r w:rsidRPr="003124F6">
        <w:rPr>
          <w:rStyle w:val="Char6"/>
          <w:rtl/>
        </w:rPr>
        <w:t>اردان است واگذار م</w:t>
      </w:r>
      <w:r w:rsidR="000E4BC7">
        <w:rPr>
          <w:rStyle w:val="Char6"/>
          <w:rtl/>
        </w:rPr>
        <w:t>ی</w:t>
      </w:r>
      <w:r w:rsidRPr="003124F6">
        <w:rPr>
          <w:rStyle w:val="Char6"/>
          <w:rtl/>
        </w:rPr>
        <w:t>‌</w:t>
      </w:r>
      <w:r w:rsidR="000E4BC7">
        <w:rPr>
          <w:rStyle w:val="Char6"/>
          <w:rtl/>
        </w:rPr>
        <w:t>ک</w:t>
      </w:r>
      <w:r w:rsidRPr="003124F6">
        <w:rPr>
          <w:rStyle w:val="Char6"/>
          <w:rtl/>
        </w:rPr>
        <w:t>ند. او به مجلس عمر م</w:t>
      </w:r>
      <w:r w:rsidR="000E4BC7">
        <w:rPr>
          <w:rStyle w:val="Char6"/>
          <w:rtl/>
        </w:rPr>
        <w:t>ی</w:t>
      </w:r>
      <w:r w:rsidRPr="003124F6">
        <w:rPr>
          <w:rStyle w:val="Char6"/>
          <w:rtl/>
        </w:rPr>
        <w:t>‌آ</w:t>
      </w:r>
      <w:r w:rsidR="000E4BC7">
        <w:rPr>
          <w:rStyle w:val="Char6"/>
          <w:rtl/>
        </w:rPr>
        <w:t>ی</w:t>
      </w:r>
      <w:r w:rsidRPr="003124F6">
        <w:rPr>
          <w:rStyle w:val="Char6"/>
          <w:rtl/>
        </w:rPr>
        <w:t>د تا ح</w:t>
      </w:r>
      <w:r w:rsidR="000E4BC7">
        <w:rPr>
          <w:rStyle w:val="Char6"/>
          <w:rtl/>
        </w:rPr>
        <w:t>ک</w:t>
      </w:r>
      <w:r w:rsidRPr="003124F6">
        <w:rPr>
          <w:rStyle w:val="Char6"/>
          <w:rtl/>
        </w:rPr>
        <w:t>مش را گرفته به محل مأمور</w:t>
      </w:r>
      <w:r w:rsidR="000E4BC7">
        <w:rPr>
          <w:rStyle w:val="Char6"/>
          <w:rtl/>
        </w:rPr>
        <w:t>ی</w:t>
      </w:r>
      <w:r w:rsidRPr="003124F6">
        <w:rPr>
          <w:rStyle w:val="Char6"/>
          <w:rtl/>
        </w:rPr>
        <w:t>تش برود، اتفاقاً در هم</w:t>
      </w:r>
      <w:r w:rsidR="000E4BC7">
        <w:rPr>
          <w:rStyle w:val="Char6"/>
          <w:rtl/>
        </w:rPr>
        <w:t>ی</w:t>
      </w:r>
      <w:r w:rsidRPr="003124F6">
        <w:rPr>
          <w:rStyle w:val="Char6"/>
          <w:rtl/>
        </w:rPr>
        <w:t>ن ح</w:t>
      </w:r>
      <w:r w:rsidR="000E4BC7">
        <w:rPr>
          <w:rStyle w:val="Char6"/>
          <w:rtl/>
        </w:rPr>
        <w:t>ی</w:t>
      </w:r>
      <w:r w:rsidRPr="003124F6">
        <w:rPr>
          <w:rStyle w:val="Char6"/>
          <w:rtl/>
        </w:rPr>
        <w:t xml:space="preserve">ن </w:t>
      </w:r>
      <w:r w:rsidR="000E4BC7">
        <w:rPr>
          <w:rStyle w:val="Char6"/>
          <w:rtl/>
        </w:rPr>
        <w:t>یکی</w:t>
      </w:r>
      <w:r w:rsidRPr="003124F6">
        <w:rPr>
          <w:rStyle w:val="Char6"/>
          <w:rtl/>
        </w:rPr>
        <w:t xml:space="preserve"> از فرزندان </w:t>
      </w:r>
      <w:r w:rsidR="000E4BC7">
        <w:rPr>
          <w:rStyle w:val="Char6"/>
          <w:rtl/>
        </w:rPr>
        <w:t>ک</w:t>
      </w:r>
      <w:r w:rsidRPr="003124F6">
        <w:rPr>
          <w:rStyle w:val="Char6"/>
          <w:rtl/>
        </w:rPr>
        <w:t>وچ</w:t>
      </w:r>
      <w:r w:rsidR="000E4BC7">
        <w:rPr>
          <w:rStyle w:val="Char6"/>
          <w:rtl/>
        </w:rPr>
        <w:t>ک</w:t>
      </w:r>
      <w:r w:rsidRPr="003124F6">
        <w:rPr>
          <w:rStyle w:val="Char6"/>
          <w:rtl/>
        </w:rPr>
        <w:t xml:space="preserve"> عمر به مجلس م</w:t>
      </w:r>
      <w:r w:rsidR="000E4BC7">
        <w:rPr>
          <w:rStyle w:val="Char6"/>
          <w:rtl/>
        </w:rPr>
        <w:t>ی</w:t>
      </w:r>
      <w:r w:rsidRPr="003124F6">
        <w:rPr>
          <w:rStyle w:val="Char6"/>
          <w:rtl/>
        </w:rPr>
        <w:t>‌آ</w:t>
      </w:r>
      <w:r w:rsidR="000E4BC7">
        <w:rPr>
          <w:rStyle w:val="Char6"/>
          <w:rtl/>
        </w:rPr>
        <w:t>ی</w:t>
      </w:r>
      <w:r w:rsidRPr="003124F6">
        <w:rPr>
          <w:rStyle w:val="Char6"/>
          <w:rtl/>
        </w:rPr>
        <w:t>د. عمر او را به آغوش م</w:t>
      </w:r>
      <w:r w:rsidR="000E4BC7">
        <w:rPr>
          <w:rStyle w:val="Char6"/>
          <w:rtl/>
        </w:rPr>
        <w:t>ی</w:t>
      </w:r>
      <w:r w:rsidRPr="003124F6">
        <w:rPr>
          <w:rStyle w:val="Char6"/>
          <w:rtl/>
        </w:rPr>
        <w:t>‌</w:t>
      </w:r>
      <w:r w:rsidR="000E4BC7">
        <w:rPr>
          <w:rStyle w:val="Char6"/>
          <w:rtl/>
        </w:rPr>
        <w:t>ک</w:t>
      </w:r>
      <w:r w:rsidRPr="003124F6">
        <w:rPr>
          <w:rStyle w:val="Char6"/>
          <w:rtl/>
        </w:rPr>
        <w:t>شد و م</w:t>
      </w:r>
      <w:r w:rsidR="000E4BC7">
        <w:rPr>
          <w:rStyle w:val="Char6"/>
          <w:rtl/>
        </w:rPr>
        <w:t>ی</w:t>
      </w:r>
      <w:r w:rsidRPr="003124F6">
        <w:rPr>
          <w:rStyle w:val="Char6"/>
          <w:rtl/>
        </w:rPr>
        <w:t>‌بوسد. آن مرد عرض م</w:t>
      </w:r>
      <w:r w:rsidR="000E4BC7">
        <w:rPr>
          <w:rStyle w:val="Char6"/>
          <w:rtl/>
        </w:rPr>
        <w:t>ی</w:t>
      </w:r>
      <w:r w:rsidRPr="003124F6">
        <w:rPr>
          <w:rStyle w:val="Char6"/>
          <w:rtl/>
        </w:rPr>
        <w:t>‌</w:t>
      </w:r>
      <w:r w:rsidR="000E4BC7">
        <w:rPr>
          <w:rStyle w:val="Char6"/>
          <w:rtl/>
        </w:rPr>
        <w:t>ک</w:t>
      </w:r>
      <w:r w:rsidRPr="003124F6">
        <w:rPr>
          <w:rStyle w:val="Char6"/>
          <w:rtl/>
        </w:rPr>
        <w:t xml:space="preserve">ند: </w:t>
      </w:r>
      <w:r w:rsidR="000E4BC7">
        <w:rPr>
          <w:rStyle w:val="Char6"/>
          <w:rtl/>
        </w:rPr>
        <w:t>ی</w:t>
      </w:r>
      <w:r w:rsidRPr="003124F6">
        <w:rPr>
          <w:rStyle w:val="Char6"/>
          <w:rtl/>
        </w:rPr>
        <w:t>ا ام</w:t>
      </w:r>
      <w:r w:rsidR="000E4BC7">
        <w:rPr>
          <w:rStyle w:val="Char6"/>
          <w:rtl/>
        </w:rPr>
        <w:t>ی</w:t>
      </w:r>
      <w:r w:rsidRPr="003124F6">
        <w:rPr>
          <w:rStyle w:val="Char6"/>
          <w:rtl/>
        </w:rPr>
        <w:t>رالمؤمن</w:t>
      </w:r>
      <w:r w:rsidR="000E4BC7">
        <w:rPr>
          <w:rStyle w:val="Char6"/>
          <w:rtl/>
        </w:rPr>
        <w:t>ی</w:t>
      </w:r>
      <w:r w:rsidRPr="003124F6">
        <w:rPr>
          <w:rStyle w:val="Char6"/>
          <w:rtl/>
        </w:rPr>
        <w:t>ن شما فرزندتان</w:t>
      </w:r>
      <w:r w:rsidR="00DC6EFB" w:rsidRPr="003124F6">
        <w:rPr>
          <w:rStyle w:val="Char6"/>
          <w:rtl/>
        </w:rPr>
        <w:t xml:space="preserve"> را م</w:t>
      </w:r>
      <w:r w:rsidR="000E4BC7">
        <w:rPr>
          <w:rStyle w:val="Char6"/>
          <w:rtl/>
        </w:rPr>
        <w:t>ی</w:t>
      </w:r>
      <w:r w:rsidR="00DC6EFB" w:rsidRPr="003124F6">
        <w:rPr>
          <w:rStyle w:val="Char6"/>
          <w:rtl/>
        </w:rPr>
        <w:t>‌بوس</w:t>
      </w:r>
      <w:r w:rsidR="000E4BC7">
        <w:rPr>
          <w:rStyle w:val="Char6"/>
          <w:rtl/>
        </w:rPr>
        <w:t>ی</w:t>
      </w:r>
      <w:r w:rsidR="00DC6EFB" w:rsidRPr="003124F6">
        <w:rPr>
          <w:rStyle w:val="Char6"/>
          <w:rtl/>
        </w:rPr>
        <w:t>د؟ به خدا قسم من ه</w:t>
      </w:r>
      <w:r w:rsidR="000E4BC7">
        <w:rPr>
          <w:rStyle w:val="Char6"/>
          <w:rtl/>
        </w:rPr>
        <w:t>ی</w:t>
      </w:r>
      <w:r w:rsidR="00DC6EFB" w:rsidRPr="003124F6">
        <w:rPr>
          <w:rStyle w:val="Char6"/>
          <w:rtl/>
        </w:rPr>
        <w:t>چ</w:t>
      </w:r>
      <w:r w:rsidR="00DC6EFB" w:rsidRPr="003124F6">
        <w:rPr>
          <w:rStyle w:val="Char6"/>
          <w:rFonts w:hint="cs"/>
          <w:rtl/>
        </w:rPr>
        <w:t>‌</w:t>
      </w:r>
      <w:r w:rsidRPr="003124F6">
        <w:rPr>
          <w:rStyle w:val="Char6"/>
          <w:rtl/>
        </w:rPr>
        <w:t>گاه فرزندم را نبوس</w:t>
      </w:r>
      <w:r w:rsidR="000E4BC7">
        <w:rPr>
          <w:rStyle w:val="Char6"/>
          <w:rtl/>
        </w:rPr>
        <w:t>ی</w:t>
      </w:r>
      <w:r w:rsidRPr="003124F6">
        <w:rPr>
          <w:rStyle w:val="Char6"/>
          <w:rtl/>
        </w:rPr>
        <w:t>ده‌ام.</w:t>
      </w:r>
    </w:p>
    <w:p w:rsidR="00241CB2" w:rsidRPr="003124F6" w:rsidRDefault="00241CB2" w:rsidP="00F556E7">
      <w:pPr>
        <w:widowControl w:val="0"/>
        <w:ind w:firstLine="284"/>
        <w:jc w:val="both"/>
        <w:rPr>
          <w:rStyle w:val="Char6"/>
          <w:rtl/>
        </w:rPr>
      </w:pPr>
      <w:r w:rsidRPr="003124F6">
        <w:rPr>
          <w:rStyle w:val="Char6"/>
          <w:rtl/>
        </w:rPr>
        <w:t>عمر م</w:t>
      </w:r>
      <w:r w:rsidR="000E4BC7">
        <w:rPr>
          <w:rStyle w:val="Char6"/>
          <w:rtl/>
        </w:rPr>
        <w:t>ی</w:t>
      </w:r>
      <w:r w:rsidR="00DC6EFB" w:rsidRPr="003124F6">
        <w:rPr>
          <w:rStyle w:val="Char6"/>
          <w:rtl/>
        </w:rPr>
        <w:t>‌فرما</w:t>
      </w:r>
      <w:r w:rsidR="000E4BC7">
        <w:rPr>
          <w:rStyle w:val="Char6"/>
          <w:rtl/>
        </w:rPr>
        <w:t>ی</w:t>
      </w:r>
      <w:r w:rsidR="00DC6EFB" w:rsidRPr="003124F6">
        <w:rPr>
          <w:rStyle w:val="Char6"/>
          <w:rtl/>
        </w:rPr>
        <w:t xml:space="preserve">د: پس تو </w:t>
      </w:r>
      <w:r w:rsidR="000E4BC7">
        <w:rPr>
          <w:rStyle w:val="Char6"/>
          <w:rtl/>
        </w:rPr>
        <w:t>ک</w:t>
      </w:r>
      <w:r w:rsidR="00DC6EFB" w:rsidRPr="003124F6">
        <w:rPr>
          <w:rStyle w:val="Char6"/>
          <w:rtl/>
        </w:rPr>
        <w:t>ه با فرزندت ب</w:t>
      </w:r>
      <w:r w:rsidR="000E4BC7">
        <w:rPr>
          <w:rStyle w:val="Char6"/>
          <w:rtl/>
        </w:rPr>
        <w:t>ی</w:t>
      </w:r>
      <w:r w:rsidR="00DC6EFB" w:rsidRPr="003124F6">
        <w:rPr>
          <w:rStyle w:val="Char6"/>
          <w:rFonts w:hint="cs"/>
          <w:rtl/>
        </w:rPr>
        <w:t>‌</w:t>
      </w:r>
      <w:r w:rsidR="00DC6EFB" w:rsidRPr="003124F6">
        <w:rPr>
          <w:rStyle w:val="Char6"/>
          <w:rtl/>
        </w:rPr>
        <w:t>عاطفه و ب</w:t>
      </w:r>
      <w:r w:rsidR="000E4BC7">
        <w:rPr>
          <w:rStyle w:val="Char6"/>
          <w:rtl/>
        </w:rPr>
        <w:t>ی</w:t>
      </w:r>
      <w:r w:rsidR="00DC6EFB" w:rsidRPr="003124F6">
        <w:rPr>
          <w:rStyle w:val="Char6"/>
          <w:rFonts w:hint="cs"/>
          <w:rtl/>
        </w:rPr>
        <w:t>‌</w:t>
      </w:r>
      <w:r w:rsidRPr="003124F6">
        <w:rPr>
          <w:rStyle w:val="Char6"/>
          <w:rtl/>
        </w:rPr>
        <w:t>مهر</w:t>
      </w:r>
      <w:r w:rsidR="000E4BC7">
        <w:rPr>
          <w:rStyle w:val="Char6"/>
          <w:rtl/>
        </w:rPr>
        <w:t>ی</w:t>
      </w:r>
      <w:r w:rsidR="00DC6EFB" w:rsidRPr="003124F6">
        <w:rPr>
          <w:rStyle w:val="Char6"/>
          <w:rtl/>
        </w:rPr>
        <w:t>، به خدا قسم با مردم ب</w:t>
      </w:r>
      <w:r w:rsidR="000E4BC7">
        <w:rPr>
          <w:rStyle w:val="Char6"/>
          <w:rtl/>
        </w:rPr>
        <w:t>ی</w:t>
      </w:r>
      <w:r w:rsidR="00DC6EFB" w:rsidRPr="003124F6">
        <w:rPr>
          <w:rStyle w:val="Char6"/>
          <w:rFonts w:hint="cs"/>
          <w:rtl/>
        </w:rPr>
        <w:t>‌</w:t>
      </w:r>
      <w:r w:rsidRPr="003124F6">
        <w:rPr>
          <w:rStyle w:val="Char6"/>
          <w:rtl/>
        </w:rPr>
        <w:t>مهرتر</w:t>
      </w:r>
      <w:r w:rsidR="000E4BC7">
        <w:rPr>
          <w:rStyle w:val="Char6"/>
          <w:rtl/>
        </w:rPr>
        <w:t>ی</w:t>
      </w:r>
      <w:r w:rsidRPr="003124F6">
        <w:rPr>
          <w:rStyle w:val="Char6"/>
          <w:rtl/>
        </w:rPr>
        <w:t>. سپس ح</w:t>
      </w:r>
      <w:r w:rsidR="000E4BC7">
        <w:rPr>
          <w:rStyle w:val="Char6"/>
          <w:rtl/>
        </w:rPr>
        <w:t>ک</w:t>
      </w:r>
      <w:r w:rsidRPr="003124F6">
        <w:rPr>
          <w:rStyle w:val="Char6"/>
          <w:rtl/>
        </w:rPr>
        <w:t>م</w:t>
      </w:r>
      <w:r w:rsidR="000E4BC7">
        <w:rPr>
          <w:rStyle w:val="Char6"/>
          <w:rtl/>
        </w:rPr>
        <w:t>ی</w:t>
      </w:r>
      <w:r w:rsidRPr="003124F6">
        <w:rPr>
          <w:rStyle w:val="Char6"/>
          <w:rtl/>
        </w:rPr>
        <w:t xml:space="preserve"> را </w:t>
      </w:r>
      <w:r w:rsidR="000E4BC7">
        <w:rPr>
          <w:rStyle w:val="Char6"/>
          <w:rtl/>
        </w:rPr>
        <w:t>ک</w:t>
      </w:r>
      <w:r w:rsidRPr="003124F6">
        <w:rPr>
          <w:rStyle w:val="Char6"/>
          <w:rtl/>
        </w:rPr>
        <w:t>ه نوشته و به دستش داده بود، از او پس م</w:t>
      </w:r>
      <w:r w:rsidR="000E4BC7">
        <w:rPr>
          <w:rStyle w:val="Char6"/>
          <w:rtl/>
        </w:rPr>
        <w:t>ی</w:t>
      </w:r>
      <w:r w:rsidRPr="003124F6">
        <w:rPr>
          <w:rStyle w:val="Char6"/>
          <w:rtl/>
        </w:rPr>
        <w:t>‌گ</w:t>
      </w:r>
      <w:r w:rsidR="000E4BC7">
        <w:rPr>
          <w:rStyle w:val="Char6"/>
          <w:rtl/>
        </w:rPr>
        <w:t>ی</w:t>
      </w:r>
      <w:r w:rsidRPr="003124F6">
        <w:rPr>
          <w:rStyle w:val="Char6"/>
          <w:rtl/>
        </w:rPr>
        <w:t>رد و م</w:t>
      </w:r>
      <w:r w:rsidR="000E4BC7">
        <w:rPr>
          <w:rStyle w:val="Char6"/>
          <w:rtl/>
        </w:rPr>
        <w:t>ی</w:t>
      </w:r>
      <w:r w:rsidRPr="003124F6">
        <w:rPr>
          <w:rStyle w:val="Char6"/>
          <w:rtl/>
        </w:rPr>
        <w:t>‌فرما</w:t>
      </w:r>
      <w:r w:rsidR="000E4BC7">
        <w:rPr>
          <w:rStyle w:val="Char6"/>
          <w:rtl/>
        </w:rPr>
        <w:t>ی</w:t>
      </w:r>
      <w:r w:rsidRPr="003124F6">
        <w:rPr>
          <w:rStyle w:val="Char6"/>
          <w:rtl/>
        </w:rPr>
        <w:t xml:space="preserve">د: من هرگز </w:t>
      </w:r>
      <w:r w:rsidR="000E4BC7">
        <w:rPr>
          <w:rStyle w:val="Char6"/>
          <w:rtl/>
        </w:rPr>
        <w:t>ک</w:t>
      </w:r>
      <w:r w:rsidRPr="003124F6">
        <w:rPr>
          <w:rStyle w:val="Char6"/>
          <w:rtl/>
        </w:rPr>
        <w:t>ار مسلم</w:t>
      </w:r>
      <w:r w:rsidR="000E4BC7">
        <w:rPr>
          <w:rStyle w:val="Char6"/>
          <w:rtl/>
        </w:rPr>
        <w:t>ی</w:t>
      </w:r>
      <w:r w:rsidRPr="003124F6">
        <w:rPr>
          <w:rStyle w:val="Char6"/>
          <w:rtl/>
        </w:rPr>
        <w:t>ن را به تو امثال تو نخواهم سپرد.</w:t>
      </w:r>
    </w:p>
    <w:p w:rsidR="00241CB2" w:rsidRPr="004B7851" w:rsidRDefault="00241CB2" w:rsidP="00F9143C">
      <w:pPr>
        <w:pStyle w:val="a1"/>
        <w:rPr>
          <w:rtl/>
        </w:rPr>
      </w:pPr>
      <w:bookmarkStart w:id="347" w:name="_Toc341627343"/>
      <w:bookmarkStart w:id="348" w:name="_Toc341627564"/>
      <w:bookmarkStart w:id="349" w:name="_Toc440799011"/>
      <w:r w:rsidRPr="004B7851">
        <w:rPr>
          <w:rtl/>
        </w:rPr>
        <w:t>فتوحات در زمان عمر</w:t>
      </w:r>
      <w:r w:rsidR="001F244E" w:rsidRPr="001F244E">
        <w:rPr>
          <w:rFonts w:cs="CTraditional Arabic"/>
          <w:bCs w:val="0"/>
          <w:rtl/>
        </w:rPr>
        <w:t>س</w:t>
      </w:r>
      <w:bookmarkEnd w:id="347"/>
      <w:bookmarkEnd w:id="348"/>
      <w:bookmarkEnd w:id="349"/>
    </w:p>
    <w:p w:rsidR="00241CB2" w:rsidRPr="003124F6" w:rsidRDefault="00241CB2" w:rsidP="00F556E7">
      <w:pPr>
        <w:widowControl w:val="0"/>
        <w:ind w:firstLine="284"/>
        <w:jc w:val="both"/>
        <w:rPr>
          <w:rStyle w:val="Char6"/>
          <w:rtl/>
        </w:rPr>
      </w:pPr>
      <w:r w:rsidRPr="003124F6">
        <w:rPr>
          <w:rStyle w:val="Char6"/>
          <w:rtl/>
        </w:rPr>
        <w:t>در تار</w:t>
      </w:r>
      <w:r w:rsidR="000E4BC7">
        <w:rPr>
          <w:rStyle w:val="Char6"/>
          <w:rtl/>
        </w:rPr>
        <w:t>ی</w:t>
      </w:r>
      <w:r w:rsidRPr="003124F6">
        <w:rPr>
          <w:rStyle w:val="Char6"/>
          <w:rtl/>
        </w:rPr>
        <w:t>خ زندگ</w:t>
      </w:r>
      <w:r w:rsidR="000E4BC7">
        <w:rPr>
          <w:rStyle w:val="Char6"/>
          <w:rtl/>
        </w:rPr>
        <w:t>ی</w:t>
      </w:r>
      <w:r w:rsidRPr="003124F6">
        <w:rPr>
          <w:rStyle w:val="Char6"/>
          <w:rtl/>
        </w:rPr>
        <w:t xml:space="preserve"> ابوب</w:t>
      </w:r>
      <w:r w:rsidR="000E4BC7">
        <w:rPr>
          <w:rStyle w:val="Char6"/>
          <w:rtl/>
        </w:rPr>
        <w:t>ک</w:t>
      </w:r>
      <w:r w:rsidRPr="003124F6">
        <w:rPr>
          <w:rStyle w:val="Char6"/>
          <w:rtl/>
        </w:rPr>
        <w:t>ر خواند</w:t>
      </w:r>
      <w:r w:rsidR="000E4BC7">
        <w:rPr>
          <w:rStyle w:val="Char6"/>
          <w:rtl/>
        </w:rPr>
        <w:t>ی</w:t>
      </w:r>
      <w:r w:rsidRPr="003124F6">
        <w:rPr>
          <w:rStyle w:val="Char6"/>
          <w:rtl/>
        </w:rPr>
        <w:t xml:space="preserve">م </w:t>
      </w:r>
      <w:r w:rsidR="000E4BC7">
        <w:rPr>
          <w:rStyle w:val="Char6"/>
          <w:rtl/>
        </w:rPr>
        <w:t>ک</w:t>
      </w:r>
      <w:r w:rsidRPr="003124F6">
        <w:rPr>
          <w:rStyle w:val="Char6"/>
          <w:rtl/>
        </w:rPr>
        <w:t>ه او زمان</w:t>
      </w:r>
      <w:r w:rsidR="000E4BC7">
        <w:rPr>
          <w:rStyle w:val="Char6"/>
          <w:rtl/>
        </w:rPr>
        <w:t>ی</w:t>
      </w:r>
      <w:r w:rsidRPr="003124F6">
        <w:rPr>
          <w:rStyle w:val="Char6"/>
          <w:rtl/>
        </w:rPr>
        <w:t xml:space="preserve"> وفات </w:t>
      </w:r>
      <w:r w:rsidR="000E4BC7">
        <w:rPr>
          <w:rStyle w:val="Char6"/>
          <w:rtl/>
        </w:rPr>
        <w:t>ی</w:t>
      </w:r>
      <w:r w:rsidRPr="003124F6">
        <w:rPr>
          <w:rStyle w:val="Char6"/>
          <w:rtl/>
        </w:rPr>
        <w:t xml:space="preserve">افت </w:t>
      </w:r>
      <w:r w:rsidR="000E4BC7">
        <w:rPr>
          <w:rStyle w:val="Char6"/>
          <w:rtl/>
        </w:rPr>
        <w:t>ک</w:t>
      </w:r>
      <w:r w:rsidRPr="003124F6">
        <w:rPr>
          <w:rStyle w:val="Char6"/>
          <w:rtl/>
        </w:rPr>
        <w:t>ه تمام قبا</w:t>
      </w:r>
      <w:r w:rsidR="000E4BC7">
        <w:rPr>
          <w:rStyle w:val="Char6"/>
          <w:rtl/>
        </w:rPr>
        <w:t>ی</w:t>
      </w:r>
      <w:r w:rsidRPr="003124F6">
        <w:rPr>
          <w:rStyle w:val="Char6"/>
          <w:rtl/>
        </w:rPr>
        <w:t>ل سر</w:t>
      </w:r>
      <w:r w:rsidR="000E4BC7">
        <w:rPr>
          <w:rStyle w:val="Char6"/>
          <w:rtl/>
        </w:rPr>
        <w:t>ک</w:t>
      </w:r>
      <w:r w:rsidRPr="003124F6">
        <w:rPr>
          <w:rStyle w:val="Char6"/>
          <w:rtl/>
        </w:rPr>
        <w:t>ش عرب سر</w:t>
      </w:r>
      <w:r w:rsidR="000E4BC7">
        <w:rPr>
          <w:rStyle w:val="Char6"/>
          <w:rtl/>
        </w:rPr>
        <w:t>ک</w:t>
      </w:r>
      <w:r w:rsidRPr="003124F6">
        <w:rPr>
          <w:rStyle w:val="Char6"/>
          <w:rtl/>
        </w:rPr>
        <w:t>وب و سرسپرده دولت اسلام شده بودند. اوضاع داخل</w:t>
      </w:r>
      <w:r w:rsidR="000E4BC7">
        <w:rPr>
          <w:rStyle w:val="Char6"/>
          <w:rtl/>
        </w:rPr>
        <w:t>ی</w:t>
      </w:r>
      <w:r w:rsidRPr="003124F6">
        <w:rPr>
          <w:rStyle w:val="Char6"/>
          <w:rtl/>
        </w:rPr>
        <w:t xml:space="preserve"> خا</w:t>
      </w:r>
      <w:r w:rsidR="000E4BC7">
        <w:rPr>
          <w:rStyle w:val="Char6"/>
          <w:rtl/>
        </w:rPr>
        <w:t>ک</w:t>
      </w:r>
      <w:r w:rsidRPr="003124F6">
        <w:rPr>
          <w:rStyle w:val="Char6"/>
          <w:rtl/>
        </w:rPr>
        <w:t xml:space="preserve"> عرب آرام و </w:t>
      </w:r>
      <w:r w:rsidR="000E4BC7">
        <w:rPr>
          <w:rStyle w:val="Char6"/>
          <w:rtl/>
        </w:rPr>
        <w:t>ک</w:t>
      </w:r>
      <w:r w:rsidRPr="003124F6">
        <w:rPr>
          <w:rStyle w:val="Char6"/>
          <w:rtl/>
        </w:rPr>
        <w:t>املاً‌ تحت س</w:t>
      </w:r>
      <w:r w:rsidR="000E4BC7">
        <w:rPr>
          <w:rStyle w:val="Char6"/>
          <w:rtl/>
        </w:rPr>
        <w:t>ی</w:t>
      </w:r>
      <w:r w:rsidRPr="003124F6">
        <w:rPr>
          <w:rStyle w:val="Char6"/>
          <w:rtl/>
        </w:rPr>
        <w:t>طره ح</w:t>
      </w:r>
      <w:r w:rsidR="000E4BC7">
        <w:rPr>
          <w:rStyle w:val="Char6"/>
          <w:rtl/>
        </w:rPr>
        <w:t>ک</w:t>
      </w:r>
      <w:r w:rsidRPr="003124F6">
        <w:rPr>
          <w:rStyle w:val="Char6"/>
          <w:rtl/>
        </w:rPr>
        <w:t>ومت اسلام در آمده بود.</w:t>
      </w:r>
    </w:p>
    <w:p w:rsidR="00241CB2" w:rsidRPr="003124F6" w:rsidRDefault="00241CB2" w:rsidP="00F556E7">
      <w:pPr>
        <w:widowControl w:val="0"/>
        <w:ind w:firstLine="284"/>
        <w:jc w:val="both"/>
        <w:rPr>
          <w:rStyle w:val="Char6"/>
          <w:rtl/>
        </w:rPr>
      </w:pPr>
      <w:r w:rsidRPr="003124F6">
        <w:rPr>
          <w:rStyle w:val="Char6"/>
          <w:rtl/>
        </w:rPr>
        <w:t>در ا</w:t>
      </w:r>
      <w:r w:rsidR="000E4BC7">
        <w:rPr>
          <w:rStyle w:val="Char6"/>
          <w:rtl/>
        </w:rPr>
        <w:t>ی</w:t>
      </w:r>
      <w:r w:rsidRPr="003124F6">
        <w:rPr>
          <w:rStyle w:val="Char6"/>
          <w:rtl/>
        </w:rPr>
        <w:t xml:space="preserve">ن هنگام </w:t>
      </w:r>
      <w:r w:rsidR="000E4BC7">
        <w:rPr>
          <w:rStyle w:val="Char6"/>
          <w:rtl/>
        </w:rPr>
        <w:t>ک</w:t>
      </w:r>
      <w:r w:rsidRPr="003124F6">
        <w:rPr>
          <w:rStyle w:val="Char6"/>
          <w:rtl/>
        </w:rPr>
        <w:t>ه عمر به خلافت رس</w:t>
      </w:r>
      <w:r w:rsidR="000E4BC7">
        <w:rPr>
          <w:rStyle w:val="Char6"/>
          <w:rtl/>
        </w:rPr>
        <w:t>ی</w:t>
      </w:r>
      <w:r w:rsidRPr="003124F6">
        <w:rPr>
          <w:rStyle w:val="Char6"/>
          <w:rtl/>
        </w:rPr>
        <w:t>ده، خاطرش از ا</w:t>
      </w:r>
      <w:r w:rsidR="000E4BC7">
        <w:rPr>
          <w:rStyle w:val="Char6"/>
          <w:rtl/>
        </w:rPr>
        <w:t>ی</w:t>
      </w:r>
      <w:r w:rsidRPr="003124F6">
        <w:rPr>
          <w:rStyle w:val="Char6"/>
          <w:rtl/>
        </w:rPr>
        <w:t>ن جهت آسوده است و با</w:t>
      </w:r>
      <w:r w:rsidR="000E4BC7">
        <w:rPr>
          <w:rStyle w:val="Char6"/>
          <w:rtl/>
        </w:rPr>
        <w:t>ی</w:t>
      </w:r>
      <w:r w:rsidRPr="003124F6">
        <w:rPr>
          <w:rStyle w:val="Char6"/>
          <w:rtl/>
        </w:rPr>
        <w:t>د تمام اهتمام خود را به خارج سرزم</w:t>
      </w:r>
      <w:r w:rsidR="000E4BC7">
        <w:rPr>
          <w:rStyle w:val="Char6"/>
          <w:rtl/>
        </w:rPr>
        <w:t>ی</w:t>
      </w:r>
      <w:r w:rsidRPr="003124F6">
        <w:rPr>
          <w:rStyle w:val="Char6"/>
          <w:rtl/>
        </w:rPr>
        <w:t>ن عربستان معطوف دارد و به جبهه‌ها</w:t>
      </w:r>
      <w:r w:rsidR="000E4BC7">
        <w:rPr>
          <w:rStyle w:val="Char6"/>
          <w:rtl/>
        </w:rPr>
        <w:t>ی</w:t>
      </w:r>
      <w:r w:rsidRPr="003124F6">
        <w:rPr>
          <w:rStyle w:val="Char6"/>
          <w:rtl/>
        </w:rPr>
        <w:t xml:space="preserve"> جهاد</w:t>
      </w:r>
      <w:r w:rsidR="000E4BC7">
        <w:rPr>
          <w:rStyle w:val="Char6"/>
          <w:rtl/>
        </w:rPr>
        <w:t>ی</w:t>
      </w:r>
      <w:r w:rsidRPr="003124F6">
        <w:rPr>
          <w:rStyle w:val="Char6"/>
          <w:rtl/>
        </w:rPr>
        <w:t xml:space="preserve"> </w:t>
      </w:r>
      <w:r w:rsidR="000E4BC7">
        <w:rPr>
          <w:rStyle w:val="Char6"/>
          <w:rtl/>
        </w:rPr>
        <w:t>ک</w:t>
      </w:r>
      <w:r w:rsidRPr="003124F6">
        <w:rPr>
          <w:rStyle w:val="Char6"/>
          <w:rtl/>
        </w:rPr>
        <w:t>ه ابوب</w:t>
      </w:r>
      <w:r w:rsidR="000E4BC7">
        <w:rPr>
          <w:rStyle w:val="Char6"/>
          <w:rtl/>
        </w:rPr>
        <w:t>ک</w:t>
      </w:r>
      <w:r w:rsidRPr="003124F6">
        <w:rPr>
          <w:rStyle w:val="Char6"/>
          <w:rtl/>
        </w:rPr>
        <w:t xml:space="preserve">ر در عراق و شام شروع </w:t>
      </w:r>
      <w:r w:rsidR="000E4BC7">
        <w:rPr>
          <w:rStyle w:val="Char6"/>
          <w:rtl/>
        </w:rPr>
        <w:t>ک</w:t>
      </w:r>
      <w:r w:rsidRPr="003124F6">
        <w:rPr>
          <w:rStyle w:val="Char6"/>
          <w:rtl/>
        </w:rPr>
        <w:t>رده بود توجه نما</w:t>
      </w:r>
      <w:r w:rsidR="000E4BC7">
        <w:rPr>
          <w:rStyle w:val="Char6"/>
          <w:rtl/>
        </w:rPr>
        <w:t>ی</w:t>
      </w:r>
      <w:r w:rsidRPr="003124F6">
        <w:rPr>
          <w:rStyle w:val="Char6"/>
          <w:rtl/>
        </w:rPr>
        <w:t>د و</w:t>
      </w:r>
      <w:r w:rsidR="009F5D6E">
        <w:rPr>
          <w:rStyle w:val="Char6"/>
          <w:rtl/>
        </w:rPr>
        <w:t xml:space="preserve"> آن‌ها </w:t>
      </w:r>
      <w:r w:rsidRPr="003124F6">
        <w:rPr>
          <w:rStyle w:val="Char6"/>
          <w:rtl/>
        </w:rPr>
        <w:t>را ادامه دهد.</w:t>
      </w:r>
    </w:p>
    <w:p w:rsidR="00241CB2" w:rsidRPr="003124F6" w:rsidRDefault="00241CB2" w:rsidP="00F556E7">
      <w:pPr>
        <w:widowControl w:val="0"/>
        <w:ind w:firstLine="284"/>
        <w:jc w:val="both"/>
        <w:rPr>
          <w:rStyle w:val="Char6"/>
          <w:rtl/>
        </w:rPr>
      </w:pPr>
      <w:r w:rsidRPr="003124F6">
        <w:rPr>
          <w:rStyle w:val="Char6"/>
          <w:rtl/>
        </w:rPr>
        <w:t>چون عمر مرد</w:t>
      </w:r>
      <w:r w:rsidR="000E4BC7">
        <w:rPr>
          <w:rStyle w:val="Char6"/>
          <w:rtl/>
        </w:rPr>
        <w:t>ی</w:t>
      </w:r>
      <w:r w:rsidRPr="003124F6">
        <w:rPr>
          <w:rStyle w:val="Char6"/>
          <w:rtl/>
        </w:rPr>
        <w:t xml:space="preserve"> بس</w:t>
      </w:r>
      <w:r w:rsidR="000E4BC7">
        <w:rPr>
          <w:rStyle w:val="Char6"/>
          <w:rtl/>
        </w:rPr>
        <w:t>ی</w:t>
      </w:r>
      <w:r w:rsidRPr="003124F6">
        <w:rPr>
          <w:rStyle w:val="Char6"/>
          <w:rtl/>
        </w:rPr>
        <w:t>ار دانا و مقتدر و مخصوصاً‌ در امور س</w:t>
      </w:r>
      <w:r w:rsidR="000E4BC7">
        <w:rPr>
          <w:rStyle w:val="Char6"/>
          <w:rtl/>
        </w:rPr>
        <w:t>ی</w:t>
      </w:r>
      <w:r w:rsidRPr="003124F6">
        <w:rPr>
          <w:rStyle w:val="Char6"/>
          <w:rtl/>
        </w:rPr>
        <w:t xml:space="preserve">است </w:t>
      </w:r>
      <w:r w:rsidR="000E4BC7">
        <w:rPr>
          <w:rStyle w:val="Char6"/>
          <w:rtl/>
        </w:rPr>
        <w:t>ک</w:t>
      </w:r>
      <w:r w:rsidRPr="003124F6">
        <w:rPr>
          <w:rStyle w:val="Char6"/>
          <w:rtl/>
        </w:rPr>
        <w:t xml:space="preserve">شور </w:t>
      </w:r>
      <w:r w:rsidR="000E4BC7">
        <w:rPr>
          <w:rStyle w:val="Char6"/>
          <w:rtl/>
        </w:rPr>
        <w:t>ک</w:t>
      </w:r>
      <w:r w:rsidRPr="003124F6">
        <w:rPr>
          <w:rStyle w:val="Char6"/>
          <w:rtl/>
        </w:rPr>
        <w:t xml:space="preserve">اردان بود و به علاوه </w:t>
      </w:r>
      <w:r w:rsidR="00DC6EFB" w:rsidRPr="003124F6">
        <w:rPr>
          <w:rStyle w:val="Char6"/>
          <w:rtl/>
        </w:rPr>
        <w:t>سرداران</w:t>
      </w:r>
      <w:r w:rsidR="000E4BC7">
        <w:rPr>
          <w:rStyle w:val="Char6"/>
          <w:rtl/>
        </w:rPr>
        <w:t>ی</w:t>
      </w:r>
      <w:r w:rsidR="00DC6EFB" w:rsidRPr="003124F6">
        <w:rPr>
          <w:rStyle w:val="Char6"/>
          <w:rtl/>
        </w:rPr>
        <w:t xml:space="preserve"> مخلص مانند: سعد بن اب</w:t>
      </w:r>
      <w:r w:rsidR="000E4BC7">
        <w:rPr>
          <w:rStyle w:val="Char6"/>
          <w:rtl/>
        </w:rPr>
        <w:t>ی</w:t>
      </w:r>
      <w:r w:rsidR="00DC6EFB" w:rsidRPr="003124F6">
        <w:rPr>
          <w:rStyle w:val="Char6"/>
          <w:rFonts w:hint="cs"/>
          <w:rtl/>
        </w:rPr>
        <w:t>‌</w:t>
      </w:r>
      <w:r w:rsidRPr="003124F6">
        <w:rPr>
          <w:rStyle w:val="Char6"/>
          <w:rtl/>
        </w:rPr>
        <w:t>وقاص، خالد بن الول</w:t>
      </w:r>
      <w:r w:rsidR="000E4BC7">
        <w:rPr>
          <w:rStyle w:val="Char6"/>
          <w:rtl/>
        </w:rPr>
        <w:t>ی</w:t>
      </w:r>
      <w:r w:rsidRPr="003124F6">
        <w:rPr>
          <w:rStyle w:val="Char6"/>
          <w:rtl/>
        </w:rPr>
        <w:t>د، ابوعب</w:t>
      </w:r>
      <w:r w:rsidR="000E4BC7">
        <w:rPr>
          <w:rStyle w:val="Char6"/>
          <w:rtl/>
        </w:rPr>
        <w:t>ی</w:t>
      </w:r>
      <w:r w:rsidRPr="003124F6">
        <w:rPr>
          <w:rStyle w:val="Char6"/>
          <w:rtl/>
        </w:rPr>
        <w:t>ده بن الجراح، عمر بن ا</w:t>
      </w:r>
      <w:r w:rsidR="00DC6EFB" w:rsidRPr="003124F6">
        <w:rPr>
          <w:rStyle w:val="Char6"/>
          <w:rtl/>
        </w:rPr>
        <w:t>لعاص، هاشم بن عتبه، خالد بن اب</w:t>
      </w:r>
      <w:r w:rsidR="000E4BC7">
        <w:rPr>
          <w:rStyle w:val="Char6"/>
          <w:rtl/>
        </w:rPr>
        <w:t>ی</w:t>
      </w:r>
      <w:r w:rsidR="00DC6EFB" w:rsidRPr="003124F6">
        <w:rPr>
          <w:rStyle w:val="Char6"/>
          <w:rFonts w:hint="cs"/>
          <w:rtl/>
        </w:rPr>
        <w:t>‌</w:t>
      </w:r>
      <w:r w:rsidRPr="003124F6">
        <w:rPr>
          <w:rStyle w:val="Char6"/>
          <w:rtl/>
        </w:rPr>
        <w:t>سف</w:t>
      </w:r>
      <w:r w:rsidR="000E4BC7">
        <w:rPr>
          <w:rStyle w:val="Char6"/>
          <w:rtl/>
        </w:rPr>
        <w:t>ی</w:t>
      </w:r>
      <w:r w:rsidRPr="003124F6">
        <w:rPr>
          <w:rStyle w:val="Char6"/>
          <w:rtl/>
        </w:rPr>
        <w:t>ان، قعقاع بن عمر، طل</w:t>
      </w:r>
      <w:r w:rsidR="000E4BC7">
        <w:rPr>
          <w:rStyle w:val="Char6"/>
          <w:rtl/>
        </w:rPr>
        <w:t>ی</w:t>
      </w:r>
      <w:r w:rsidRPr="003124F6">
        <w:rPr>
          <w:rStyle w:val="Char6"/>
          <w:rtl/>
        </w:rPr>
        <w:t>حه بن خو</w:t>
      </w:r>
      <w:r w:rsidR="000E4BC7">
        <w:rPr>
          <w:rStyle w:val="Char6"/>
          <w:rtl/>
        </w:rPr>
        <w:t>ی</w:t>
      </w:r>
      <w:r w:rsidRPr="003124F6">
        <w:rPr>
          <w:rStyle w:val="Char6"/>
          <w:rtl/>
        </w:rPr>
        <w:t>لد و امثال</w:t>
      </w:r>
      <w:r w:rsidR="009F5D6E">
        <w:rPr>
          <w:rStyle w:val="Char6"/>
          <w:rtl/>
        </w:rPr>
        <w:t xml:space="preserve"> آن‌ها </w:t>
      </w:r>
      <w:r w:rsidR="000E4BC7">
        <w:rPr>
          <w:rStyle w:val="Char6"/>
          <w:rtl/>
        </w:rPr>
        <w:t>ک</w:t>
      </w:r>
      <w:r w:rsidRPr="003124F6">
        <w:rPr>
          <w:rStyle w:val="Char6"/>
          <w:rtl/>
        </w:rPr>
        <w:t>ه مردان</w:t>
      </w:r>
      <w:r w:rsidR="000E4BC7">
        <w:rPr>
          <w:rStyle w:val="Char6"/>
          <w:rtl/>
        </w:rPr>
        <w:t>ی</w:t>
      </w:r>
      <w:r w:rsidRPr="003124F6">
        <w:rPr>
          <w:rStyle w:val="Char6"/>
          <w:rtl/>
        </w:rPr>
        <w:t xml:space="preserve"> </w:t>
      </w:r>
      <w:r w:rsidR="000E4BC7">
        <w:rPr>
          <w:rStyle w:val="Char6"/>
          <w:rtl/>
        </w:rPr>
        <w:t>ک</w:t>
      </w:r>
      <w:r w:rsidRPr="003124F6">
        <w:rPr>
          <w:rStyle w:val="Char6"/>
          <w:rtl/>
        </w:rPr>
        <w:t>ارآزموده و در فنون جنگ</w:t>
      </w:r>
      <w:r w:rsidR="000E4BC7">
        <w:rPr>
          <w:rStyle w:val="Char6"/>
          <w:rtl/>
        </w:rPr>
        <w:t>ی</w:t>
      </w:r>
      <w:r w:rsidRPr="003124F6">
        <w:rPr>
          <w:rStyle w:val="Char6"/>
          <w:rtl/>
        </w:rPr>
        <w:t xml:space="preserve"> </w:t>
      </w:r>
      <w:r w:rsidR="000E4BC7">
        <w:rPr>
          <w:rStyle w:val="Char6"/>
          <w:rtl/>
        </w:rPr>
        <w:t>ک</w:t>
      </w:r>
      <w:r w:rsidRPr="003124F6">
        <w:rPr>
          <w:rStyle w:val="Char6"/>
          <w:rtl/>
        </w:rPr>
        <w:t>ار</w:t>
      </w:r>
      <w:r w:rsidR="000E4BC7">
        <w:rPr>
          <w:rStyle w:val="Char6"/>
          <w:rtl/>
        </w:rPr>
        <w:t>ک</w:t>
      </w:r>
      <w:r w:rsidRPr="003124F6">
        <w:rPr>
          <w:rStyle w:val="Char6"/>
          <w:rtl/>
        </w:rPr>
        <w:t>شته بودند، در اخت</w:t>
      </w:r>
      <w:r w:rsidR="000E4BC7">
        <w:rPr>
          <w:rStyle w:val="Char6"/>
          <w:rtl/>
        </w:rPr>
        <w:t>ی</w:t>
      </w:r>
      <w:r w:rsidRPr="003124F6">
        <w:rPr>
          <w:rStyle w:val="Char6"/>
          <w:rtl/>
        </w:rPr>
        <w:t>ار داشت و ن</w:t>
      </w:r>
      <w:r w:rsidR="000E4BC7">
        <w:rPr>
          <w:rStyle w:val="Char6"/>
          <w:rtl/>
        </w:rPr>
        <w:t>ی</w:t>
      </w:r>
      <w:r w:rsidRPr="003124F6">
        <w:rPr>
          <w:rStyle w:val="Char6"/>
          <w:rtl/>
        </w:rPr>
        <w:t>ز سربازان</w:t>
      </w:r>
      <w:r w:rsidR="000E4BC7">
        <w:rPr>
          <w:rStyle w:val="Char6"/>
          <w:rtl/>
        </w:rPr>
        <w:t>ی</w:t>
      </w:r>
      <w:r w:rsidRPr="003124F6">
        <w:rPr>
          <w:rStyle w:val="Char6"/>
          <w:rtl/>
        </w:rPr>
        <w:t xml:space="preserve"> مؤمن و فدا</w:t>
      </w:r>
      <w:r w:rsidR="000E4BC7">
        <w:rPr>
          <w:rStyle w:val="Char6"/>
          <w:rtl/>
        </w:rPr>
        <w:t>ک</w:t>
      </w:r>
      <w:r w:rsidRPr="003124F6">
        <w:rPr>
          <w:rStyle w:val="Char6"/>
          <w:rtl/>
        </w:rPr>
        <w:t>ار در فرمانش بودند، به زود</w:t>
      </w:r>
      <w:r w:rsidR="000E4BC7">
        <w:rPr>
          <w:rStyle w:val="Char6"/>
          <w:rtl/>
        </w:rPr>
        <w:t>ی</w:t>
      </w:r>
      <w:r w:rsidRPr="003124F6">
        <w:rPr>
          <w:rStyle w:val="Char6"/>
          <w:rtl/>
        </w:rPr>
        <w:t xml:space="preserve"> از </w:t>
      </w:r>
      <w:r w:rsidR="000E4BC7">
        <w:rPr>
          <w:rStyle w:val="Char6"/>
          <w:rtl/>
        </w:rPr>
        <w:t>یک</w:t>
      </w:r>
      <w:r w:rsidRPr="003124F6">
        <w:rPr>
          <w:rStyle w:val="Char6"/>
          <w:rtl/>
        </w:rPr>
        <w:t xml:space="preserve"> طرف ا</w:t>
      </w:r>
      <w:r w:rsidR="000E4BC7">
        <w:rPr>
          <w:rStyle w:val="Char6"/>
          <w:rtl/>
        </w:rPr>
        <w:t>ی</w:t>
      </w:r>
      <w:r w:rsidRPr="003124F6">
        <w:rPr>
          <w:rStyle w:val="Char6"/>
          <w:rtl/>
        </w:rPr>
        <w:t xml:space="preserve">ران را فتح </w:t>
      </w:r>
      <w:r w:rsidR="000E4BC7">
        <w:rPr>
          <w:rStyle w:val="Char6"/>
          <w:rtl/>
        </w:rPr>
        <w:t>ک</w:t>
      </w:r>
      <w:r w:rsidRPr="003124F6">
        <w:rPr>
          <w:rStyle w:val="Char6"/>
          <w:rtl/>
        </w:rPr>
        <w:t>رد و بساط دولت عظ</w:t>
      </w:r>
      <w:r w:rsidR="000E4BC7">
        <w:rPr>
          <w:rStyle w:val="Char6"/>
          <w:rtl/>
        </w:rPr>
        <w:t>ی</w:t>
      </w:r>
      <w:r w:rsidRPr="003124F6">
        <w:rPr>
          <w:rStyle w:val="Char6"/>
          <w:rtl/>
        </w:rPr>
        <w:t>م ساسان</w:t>
      </w:r>
      <w:r w:rsidR="000E4BC7">
        <w:rPr>
          <w:rStyle w:val="Char6"/>
          <w:rtl/>
        </w:rPr>
        <w:t>ی</w:t>
      </w:r>
      <w:r w:rsidRPr="003124F6">
        <w:rPr>
          <w:rStyle w:val="Char6"/>
          <w:rtl/>
        </w:rPr>
        <w:t xml:space="preserve"> را </w:t>
      </w:r>
      <w:r w:rsidR="000E4BC7">
        <w:rPr>
          <w:rStyle w:val="Char6"/>
          <w:rtl/>
        </w:rPr>
        <w:t>یک</w:t>
      </w:r>
      <w:r w:rsidRPr="003124F6">
        <w:rPr>
          <w:rStyle w:val="Char6"/>
          <w:rtl/>
        </w:rPr>
        <w:t>سره برچ</w:t>
      </w:r>
      <w:r w:rsidR="000E4BC7">
        <w:rPr>
          <w:rStyle w:val="Char6"/>
          <w:rtl/>
        </w:rPr>
        <w:t>ی</w:t>
      </w:r>
      <w:r w:rsidRPr="003124F6">
        <w:rPr>
          <w:rStyle w:val="Char6"/>
          <w:rtl/>
        </w:rPr>
        <w:t>د و از سو</w:t>
      </w:r>
      <w:r w:rsidR="000E4BC7">
        <w:rPr>
          <w:rStyle w:val="Char6"/>
          <w:rtl/>
        </w:rPr>
        <w:t>ی</w:t>
      </w:r>
      <w:r w:rsidRPr="003124F6">
        <w:rPr>
          <w:rStyle w:val="Char6"/>
          <w:rtl/>
        </w:rPr>
        <w:t xml:space="preserve"> د</w:t>
      </w:r>
      <w:r w:rsidR="000E4BC7">
        <w:rPr>
          <w:rStyle w:val="Char6"/>
          <w:rtl/>
        </w:rPr>
        <w:t>ی</w:t>
      </w:r>
      <w:r w:rsidRPr="003124F6">
        <w:rPr>
          <w:rStyle w:val="Char6"/>
          <w:rtl/>
        </w:rPr>
        <w:t xml:space="preserve">گر در همان وقت دست دولت روم را </w:t>
      </w:r>
      <w:r w:rsidR="000E4BC7">
        <w:rPr>
          <w:rStyle w:val="Char6"/>
          <w:rtl/>
        </w:rPr>
        <w:t>ک</w:t>
      </w:r>
      <w:r w:rsidRPr="003124F6">
        <w:rPr>
          <w:rStyle w:val="Char6"/>
          <w:rtl/>
        </w:rPr>
        <w:t>ه چند</w:t>
      </w:r>
      <w:r w:rsidR="000E4BC7">
        <w:rPr>
          <w:rStyle w:val="Char6"/>
          <w:rtl/>
        </w:rPr>
        <w:t>ی</w:t>
      </w:r>
      <w:r w:rsidRPr="003124F6">
        <w:rPr>
          <w:rStyle w:val="Char6"/>
          <w:rtl/>
        </w:rPr>
        <w:t>ن قرن بر قسمت مهم آس</w:t>
      </w:r>
      <w:r w:rsidR="000E4BC7">
        <w:rPr>
          <w:rStyle w:val="Char6"/>
          <w:rtl/>
        </w:rPr>
        <w:t>ی</w:t>
      </w:r>
      <w:r w:rsidRPr="003124F6">
        <w:rPr>
          <w:rStyle w:val="Char6"/>
          <w:rtl/>
        </w:rPr>
        <w:t>ا</w:t>
      </w:r>
      <w:r w:rsidR="000E4BC7">
        <w:rPr>
          <w:rStyle w:val="Char6"/>
          <w:rtl/>
        </w:rPr>
        <w:t>ی</w:t>
      </w:r>
      <w:r w:rsidRPr="003124F6">
        <w:rPr>
          <w:rStyle w:val="Char6"/>
          <w:rtl/>
        </w:rPr>
        <w:t xml:space="preserve"> غرب</w:t>
      </w:r>
      <w:r w:rsidR="000E4BC7">
        <w:rPr>
          <w:rStyle w:val="Char6"/>
          <w:rtl/>
        </w:rPr>
        <w:t>ی</w:t>
      </w:r>
      <w:r w:rsidRPr="003124F6">
        <w:rPr>
          <w:rStyle w:val="Char6"/>
          <w:rtl/>
        </w:rPr>
        <w:t xml:space="preserve"> و شمال آفر</w:t>
      </w:r>
      <w:r w:rsidR="000E4BC7">
        <w:rPr>
          <w:rStyle w:val="Char6"/>
          <w:rtl/>
        </w:rPr>
        <w:t>ی</w:t>
      </w:r>
      <w:r w:rsidRPr="003124F6">
        <w:rPr>
          <w:rStyle w:val="Char6"/>
          <w:rtl/>
        </w:rPr>
        <w:t>قا تسلط داشت و در آنجا فرمانروا</w:t>
      </w:r>
      <w:r w:rsidR="000E4BC7">
        <w:rPr>
          <w:rStyle w:val="Char6"/>
          <w:rtl/>
        </w:rPr>
        <w:t>یی</w:t>
      </w:r>
      <w:r w:rsidRPr="003124F6">
        <w:rPr>
          <w:rStyle w:val="Char6"/>
          <w:rtl/>
        </w:rPr>
        <w:t xml:space="preserve"> مطلق م</w:t>
      </w:r>
      <w:r w:rsidR="000E4BC7">
        <w:rPr>
          <w:rStyle w:val="Char6"/>
          <w:rtl/>
        </w:rPr>
        <w:t>ی</w:t>
      </w:r>
      <w:r w:rsidRPr="003124F6">
        <w:rPr>
          <w:rStyle w:val="Char6"/>
          <w:rtl/>
        </w:rPr>
        <w:t>‌</w:t>
      </w:r>
      <w:r w:rsidR="000E4BC7">
        <w:rPr>
          <w:rStyle w:val="Char6"/>
          <w:rtl/>
        </w:rPr>
        <w:t>ک</w:t>
      </w:r>
      <w:r w:rsidRPr="003124F6">
        <w:rPr>
          <w:rStyle w:val="Char6"/>
          <w:rtl/>
        </w:rPr>
        <w:t>رد، از ا</w:t>
      </w:r>
      <w:r w:rsidR="000E4BC7">
        <w:rPr>
          <w:rStyle w:val="Char6"/>
          <w:rtl/>
        </w:rPr>
        <w:t>ی</w:t>
      </w:r>
      <w:r w:rsidRPr="003124F6">
        <w:rPr>
          <w:rStyle w:val="Char6"/>
          <w:rtl/>
        </w:rPr>
        <w:t>ن نواح</w:t>
      </w:r>
      <w:r w:rsidR="000E4BC7">
        <w:rPr>
          <w:rStyle w:val="Char6"/>
          <w:rtl/>
        </w:rPr>
        <w:t>ی</w:t>
      </w:r>
      <w:r w:rsidRPr="003124F6">
        <w:rPr>
          <w:rStyle w:val="Char6"/>
          <w:rtl/>
        </w:rPr>
        <w:t xml:space="preserve"> قطع نمود و نت</w:t>
      </w:r>
      <w:r w:rsidR="000E4BC7">
        <w:rPr>
          <w:rStyle w:val="Char6"/>
          <w:rtl/>
        </w:rPr>
        <w:t>ی</w:t>
      </w:r>
      <w:r w:rsidRPr="003124F6">
        <w:rPr>
          <w:rStyle w:val="Char6"/>
          <w:rtl/>
        </w:rPr>
        <w:t>جتاً غن</w:t>
      </w:r>
      <w:r w:rsidR="000E4BC7">
        <w:rPr>
          <w:rStyle w:val="Char6"/>
          <w:rtl/>
        </w:rPr>
        <w:t>ی</w:t>
      </w:r>
      <w:r w:rsidRPr="003124F6">
        <w:rPr>
          <w:rStyle w:val="Char6"/>
          <w:rtl/>
        </w:rPr>
        <w:t>‌تر</w:t>
      </w:r>
      <w:r w:rsidR="000E4BC7">
        <w:rPr>
          <w:rStyle w:val="Char6"/>
          <w:rtl/>
        </w:rPr>
        <w:t>ی</w:t>
      </w:r>
      <w:r w:rsidRPr="003124F6">
        <w:rPr>
          <w:rStyle w:val="Char6"/>
          <w:rtl/>
        </w:rPr>
        <w:t>ن و آبادتر</w:t>
      </w:r>
      <w:r w:rsidR="000E4BC7">
        <w:rPr>
          <w:rStyle w:val="Char6"/>
          <w:rtl/>
        </w:rPr>
        <w:t>ی</w:t>
      </w:r>
      <w:r w:rsidRPr="003124F6">
        <w:rPr>
          <w:rStyle w:val="Char6"/>
          <w:rtl/>
        </w:rPr>
        <w:t>ن اقطار متمدن آن روزگار را به ز</w:t>
      </w:r>
      <w:r w:rsidR="000E4BC7">
        <w:rPr>
          <w:rStyle w:val="Char6"/>
          <w:rtl/>
        </w:rPr>
        <w:t>ی</w:t>
      </w:r>
      <w:r w:rsidRPr="003124F6">
        <w:rPr>
          <w:rStyle w:val="Char6"/>
          <w:rtl/>
        </w:rPr>
        <w:t>ر فرمان خود و در تحت سلطه دولت اسلام در آورد. ا</w:t>
      </w:r>
      <w:r w:rsidR="000E4BC7">
        <w:rPr>
          <w:rStyle w:val="Char6"/>
          <w:rtl/>
        </w:rPr>
        <w:t>ی</w:t>
      </w:r>
      <w:r w:rsidRPr="003124F6">
        <w:rPr>
          <w:rStyle w:val="Char6"/>
          <w:rtl/>
        </w:rPr>
        <w:t>ن</w:t>
      </w:r>
      <w:r w:rsidR="000E4BC7">
        <w:rPr>
          <w:rStyle w:val="Char6"/>
          <w:rtl/>
        </w:rPr>
        <w:t>ک</w:t>
      </w:r>
      <w:r w:rsidRPr="003124F6">
        <w:rPr>
          <w:rStyle w:val="Char6"/>
          <w:rtl/>
        </w:rPr>
        <w:t xml:space="preserve"> با رعا</w:t>
      </w:r>
      <w:r w:rsidR="000E4BC7">
        <w:rPr>
          <w:rStyle w:val="Char6"/>
          <w:rtl/>
        </w:rPr>
        <w:t>ی</w:t>
      </w:r>
      <w:r w:rsidRPr="003124F6">
        <w:rPr>
          <w:rStyle w:val="Char6"/>
          <w:rtl/>
        </w:rPr>
        <w:t>ت اختصار به شرح قسمت</w:t>
      </w:r>
      <w:r w:rsidR="00DC6EFB" w:rsidRPr="003124F6">
        <w:rPr>
          <w:rStyle w:val="Char6"/>
          <w:rFonts w:hint="cs"/>
          <w:rtl/>
        </w:rPr>
        <w:t>‌</w:t>
      </w:r>
      <w:r w:rsidRPr="003124F6">
        <w:rPr>
          <w:rStyle w:val="Char6"/>
          <w:rtl/>
        </w:rPr>
        <w:t>ها</w:t>
      </w:r>
      <w:r w:rsidR="000E4BC7">
        <w:rPr>
          <w:rStyle w:val="Char6"/>
          <w:rtl/>
        </w:rPr>
        <w:t>ی</w:t>
      </w:r>
      <w:r w:rsidRPr="003124F6">
        <w:rPr>
          <w:rStyle w:val="Char6"/>
          <w:rtl/>
        </w:rPr>
        <w:t xml:space="preserve"> مهم</w:t>
      </w:r>
      <w:r w:rsidR="000E4BC7">
        <w:rPr>
          <w:rStyle w:val="Char6"/>
          <w:rtl/>
        </w:rPr>
        <w:t>ی</w:t>
      </w:r>
      <w:r w:rsidRPr="003124F6">
        <w:rPr>
          <w:rStyle w:val="Char6"/>
          <w:rtl/>
        </w:rPr>
        <w:t xml:space="preserve"> از فتوحات ا</w:t>
      </w:r>
      <w:r w:rsidR="000E4BC7">
        <w:rPr>
          <w:rStyle w:val="Char6"/>
          <w:rtl/>
        </w:rPr>
        <w:t>ی</w:t>
      </w:r>
      <w:r w:rsidRPr="003124F6">
        <w:rPr>
          <w:rStyle w:val="Char6"/>
          <w:rtl/>
        </w:rPr>
        <w:t>ن خل</w:t>
      </w:r>
      <w:r w:rsidR="000E4BC7">
        <w:rPr>
          <w:rStyle w:val="Char6"/>
          <w:rtl/>
        </w:rPr>
        <w:t>ی</w:t>
      </w:r>
      <w:r w:rsidRPr="003124F6">
        <w:rPr>
          <w:rStyle w:val="Char6"/>
          <w:rtl/>
        </w:rPr>
        <w:t>فه راشد م</w:t>
      </w:r>
      <w:r w:rsidR="000E4BC7">
        <w:rPr>
          <w:rStyle w:val="Char6"/>
          <w:rtl/>
        </w:rPr>
        <w:t>ی</w:t>
      </w:r>
      <w:r w:rsidRPr="003124F6">
        <w:rPr>
          <w:rStyle w:val="Char6"/>
          <w:rtl/>
        </w:rPr>
        <w:t>‌پرداز</w:t>
      </w:r>
      <w:r w:rsidR="000E4BC7">
        <w:rPr>
          <w:rStyle w:val="Char6"/>
          <w:rtl/>
        </w:rPr>
        <w:t>ی</w:t>
      </w:r>
      <w:r w:rsidRPr="003124F6">
        <w:rPr>
          <w:rStyle w:val="Char6"/>
          <w:rtl/>
        </w:rPr>
        <w:t>م. قبل از شروع به ا</w:t>
      </w:r>
      <w:r w:rsidR="000E4BC7">
        <w:rPr>
          <w:rStyle w:val="Char6"/>
          <w:rtl/>
        </w:rPr>
        <w:t>ی</w:t>
      </w:r>
      <w:r w:rsidRPr="003124F6">
        <w:rPr>
          <w:rStyle w:val="Char6"/>
          <w:rtl/>
        </w:rPr>
        <w:t>ن مطلب با</w:t>
      </w:r>
      <w:r w:rsidR="000E4BC7">
        <w:rPr>
          <w:rStyle w:val="Char6"/>
          <w:rtl/>
        </w:rPr>
        <w:t>ی</w:t>
      </w:r>
      <w:r w:rsidRPr="003124F6">
        <w:rPr>
          <w:rStyle w:val="Char6"/>
          <w:rtl/>
        </w:rPr>
        <w:t>د بدان</w:t>
      </w:r>
      <w:r w:rsidR="000E4BC7">
        <w:rPr>
          <w:rStyle w:val="Char6"/>
          <w:rtl/>
        </w:rPr>
        <w:t>ی</w:t>
      </w:r>
      <w:r w:rsidRPr="003124F6">
        <w:rPr>
          <w:rStyle w:val="Char6"/>
          <w:rtl/>
        </w:rPr>
        <w:t>م ا</w:t>
      </w:r>
      <w:r w:rsidR="000E4BC7">
        <w:rPr>
          <w:rStyle w:val="Char6"/>
          <w:rtl/>
        </w:rPr>
        <w:t>ک</w:t>
      </w:r>
      <w:r w:rsidRPr="003124F6">
        <w:rPr>
          <w:rStyle w:val="Char6"/>
          <w:rtl/>
        </w:rPr>
        <w:t xml:space="preserve">نون </w:t>
      </w:r>
      <w:r w:rsidR="000E4BC7">
        <w:rPr>
          <w:rStyle w:val="Char6"/>
          <w:rtl/>
        </w:rPr>
        <w:t>ک</w:t>
      </w:r>
      <w:r w:rsidRPr="003124F6">
        <w:rPr>
          <w:rStyle w:val="Char6"/>
          <w:rtl/>
        </w:rPr>
        <w:t>ه ا</w:t>
      </w:r>
      <w:r w:rsidR="000E4BC7">
        <w:rPr>
          <w:rStyle w:val="Char6"/>
          <w:rtl/>
        </w:rPr>
        <w:t>ی</w:t>
      </w:r>
      <w:r w:rsidRPr="003124F6">
        <w:rPr>
          <w:rStyle w:val="Char6"/>
          <w:rtl/>
        </w:rPr>
        <w:t>ن خل</w:t>
      </w:r>
      <w:r w:rsidR="000E4BC7">
        <w:rPr>
          <w:rStyle w:val="Char6"/>
          <w:rtl/>
        </w:rPr>
        <w:t>ی</w:t>
      </w:r>
      <w:r w:rsidRPr="003124F6">
        <w:rPr>
          <w:rStyle w:val="Char6"/>
          <w:rtl/>
        </w:rPr>
        <w:t>فه فتوحات خود را شروع م</w:t>
      </w:r>
      <w:r w:rsidR="000E4BC7">
        <w:rPr>
          <w:rStyle w:val="Char6"/>
          <w:rtl/>
        </w:rPr>
        <w:t>ی</w:t>
      </w:r>
      <w:r w:rsidRPr="003124F6">
        <w:rPr>
          <w:rStyle w:val="Char6"/>
          <w:rtl/>
        </w:rPr>
        <w:t>‌</w:t>
      </w:r>
      <w:r w:rsidR="000E4BC7">
        <w:rPr>
          <w:rStyle w:val="Char6"/>
          <w:rtl/>
        </w:rPr>
        <w:t>ک</w:t>
      </w:r>
      <w:r w:rsidRPr="003124F6">
        <w:rPr>
          <w:rStyle w:val="Char6"/>
          <w:rtl/>
        </w:rPr>
        <w:t>ند، فتوحات خل</w:t>
      </w:r>
      <w:r w:rsidR="000E4BC7">
        <w:rPr>
          <w:rStyle w:val="Char6"/>
          <w:rtl/>
        </w:rPr>
        <w:t>ی</w:t>
      </w:r>
      <w:r w:rsidRPr="003124F6">
        <w:rPr>
          <w:rStyle w:val="Char6"/>
          <w:rtl/>
        </w:rPr>
        <w:t>فه اول در خا</w:t>
      </w:r>
      <w:r w:rsidR="000E4BC7">
        <w:rPr>
          <w:rStyle w:val="Char6"/>
          <w:rtl/>
        </w:rPr>
        <w:t>ک</w:t>
      </w:r>
      <w:r w:rsidRPr="003124F6">
        <w:rPr>
          <w:rStyle w:val="Char6"/>
          <w:rtl/>
        </w:rPr>
        <w:t xml:space="preserve"> عراق و شام به </w:t>
      </w:r>
      <w:r w:rsidR="000E4BC7">
        <w:rPr>
          <w:rStyle w:val="Char6"/>
          <w:rtl/>
        </w:rPr>
        <w:t>ک</w:t>
      </w:r>
      <w:r w:rsidRPr="003124F6">
        <w:rPr>
          <w:rStyle w:val="Char6"/>
          <w:rtl/>
        </w:rPr>
        <w:t>جا رس</w:t>
      </w:r>
      <w:r w:rsidR="000E4BC7">
        <w:rPr>
          <w:rStyle w:val="Char6"/>
          <w:rtl/>
        </w:rPr>
        <w:t>ی</w:t>
      </w:r>
      <w:r w:rsidRPr="003124F6">
        <w:rPr>
          <w:rStyle w:val="Char6"/>
          <w:rtl/>
        </w:rPr>
        <w:t>ده و لش</w:t>
      </w:r>
      <w:r w:rsidR="000E4BC7">
        <w:rPr>
          <w:rStyle w:val="Char6"/>
          <w:rtl/>
        </w:rPr>
        <w:t>ک</w:t>
      </w:r>
      <w:r w:rsidRPr="003124F6">
        <w:rPr>
          <w:rStyle w:val="Char6"/>
          <w:rtl/>
        </w:rPr>
        <w:t>ر اسلام در ا</w:t>
      </w:r>
      <w:r w:rsidR="000E4BC7">
        <w:rPr>
          <w:rStyle w:val="Char6"/>
          <w:rtl/>
        </w:rPr>
        <w:t>ی</w:t>
      </w:r>
      <w:r w:rsidRPr="003124F6">
        <w:rPr>
          <w:rStyle w:val="Char6"/>
          <w:rtl/>
        </w:rPr>
        <w:t>ن دو جبهه چگونه است.</w:t>
      </w:r>
    </w:p>
    <w:p w:rsidR="00241CB2" w:rsidRPr="004B7851" w:rsidRDefault="00241CB2" w:rsidP="00F9143C">
      <w:pPr>
        <w:pStyle w:val="a4"/>
        <w:rPr>
          <w:rtl/>
        </w:rPr>
      </w:pPr>
      <w:bookmarkStart w:id="350" w:name="_Toc341627344"/>
      <w:bookmarkStart w:id="351" w:name="_Toc341627565"/>
      <w:bookmarkStart w:id="352" w:name="_Toc440799012"/>
      <w:r w:rsidRPr="004B7851">
        <w:rPr>
          <w:rtl/>
        </w:rPr>
        <w:t>جبهه شام</w:t>
      </w:r>
      <w:bookmarkEnd w:id="350"/>
      <w:bookmarkEnd w:id="351"/>
      <w:bookmarkEnd w:id="352"/>
    </w:p>
    <w:p w:rsidR="00241CB2" w:rsidRPr="003124F6" w:rsidRDefault="00241CB2" w:rsidP="00F556E7">
      <w:pPr>
        <w:widowControl w:val="0"/>
        <w:ind w:firstLine="284"/>
        <w:jc w:val="both"/>
        <w:rPr>
          <w:rStyle w:val="Char6"/>
          <w:rtl/>
        </w:rPr>
      </w:pPr>
      <w:r w:rsidRPr="003124F6">
        <w:rPr>
          <w:rStyle w:val="Char6"/>
          <w:rtl/>
        </w:rPr>
        <w:t>در تار</w:t>
      </w:r>
      <w:r w:rsidR="000E4BC7">
        <w:rPr>
          <w:rStyle w:val="Char6"/>
          <w:rtl/>
        </w:rPr>
        <w:t>ی</w:t>
      </w:r>
      <w:r w:rsidRPr="003124F6">
        <w:rPr>
          <w:rStyle w:val="Char6"/>
          <w:rtl/>
        </w:rPr>
        <w:t>خ زندگ</w:t>
      </w:r>
      <w:r w:rsidR="000E4BC7">
        <w:rPr>
          <w:rStyle w:val="Char6"/>
          <w:rtl/>
        </w:rPr>
        <w:t>ی</w:t>
      </w:r>
      <w:r w:rsidRPr="003124F6">
        <w:rPr>
          <w:rStyle w:val="Char6"/>
          <w:rtl/>
        </w:rPr>
        <w:t xml:space="preserve"> ابوب</w:t>
      </w:r>
      <w:r w:rsidR="000E4BC7">
        <w:rPr>
          <w:rStyle w:val="Char6"/>
          <w:rtl/>
        </w:rPr>
        <w:t>ک</w:t>
      </w:r>
      <w:r w:rsidRPr="003124F6">
        <w:rPr>
          <w:rStyle w:val="Char6"/>
          <w:rtl/>
        </w:rPr>
        <w:t>ر خواند</w:t>
      </w:r>
      <w:r w:rsidR="000E4BC7">
        <w:rPr>
          <w:rStyle w:val="Char6"/>
          <w:rtl/>
        </w:rPr>
        <w:t>ی</w:t>
      </w:r>
      <w:r w:rsidRPr="003124F6">
        <w:rPr>
          <w:rStyle w:val="Char6"/>
          <w:rtl/>
        </w:rPr>
        <w:t xml:space="preserve">م </w:t>
      </w:r>
      <w:r w:rsidR="000E4BC7">
        <w:rPr>
          <w:rStyle w:val="Char6"/>
          <w:rtl/>
        </w:rPr>
        <w:t>ک</w:t>
      </w:r>
      <w:r w:rsidRPr="003124F6">
        <w:rPr>
          <w:rStyle w:val="Char6"/>
          <w:rtl/>
        </w:rPr>
        <w:t>ه مسلم</w:t>
      </w:r>
      <w:r w:rsidR="000E4BC7">
        <w:rPr>
          <w:rStyle w:val="Char6"/>
          <w:rtl/>
        </w:rPr>
        <w:t>ی</w:t>
      </w:r>
      <w:r w:rsidRPr="003124F6">
        <w:rPr>
          <w:rStyle w:val="Char6"/>
          <w:rtl/>
        </w:rPr>
        <w:t>ن در خا</w:t>
      </w:r>
      <w:r w:rsidR="000E4BC7">
        <w:rPr>
          <w:rStyle w:val="Char6"/>
          <w:rtl/>
        </w:rPr>
        <w:t>ک</w:t>
      </w:r>
      <w:r w:rsidRPr="003124F6">
        <w:rPr>
          <w:rStyle w:val="Char6"/>
          <w:rtl/>
        </w:rPr>
        <w:t xml:space="preserve"> شام پ</w:t>
      </w:r>
      <w:r w:rsidR="000E4BC7">
        <w:rPr>
          <w:rStyle w:val="Char6"/>
          <w:rtl/>
        </w:rPr>
        <w:t>ی</w:t>
      </w:r>
      <w:r w:rsidRPr="003124F6">
        <w:rPr>
          <w:rStyle w:val="Char6"/>
          <w:rtl/>
        </w:rPr>
        <w:t>ش رفند و اخ</w:t>
      </w:r>
      <w:r w:rsidR="000E4BC7">
        <w:rPr>
          <w:rStyle w:val="Char6"/>
          <w:rtl/>
        </w:rPr>
        <w:t>ی</w:t>
      </w:r>
      <w:r w:rsidRPr="003124F6">
        <w:rPr>
          <w:rStyle w:val="Char6"/>
          <w:rtl/>
        </w:rPr>
        <w:t>راً در محل</w:t>
      </w:r>
      <w:r w:rsidR="000E4BC7">
        <w:rPr>
          <w:rStyle w:val="Char6"/>
          <w:rtl/>
        </w:rPr>
        <w:t>ی</w:t>
      </w:r>
      <w:r w:rsidRPr="003124F6">
        <w:rPr>
          <w:rStyle w:val="Char6"/>
          <w:rtl/>
        </w:rPr>
        <w:t xml:space="preserve"> بنام </w:t>
      </w:r>
      <w:r w:rsidR="000E4BC7">
        <w:rPr>
          <w:rStyle w:val="Char6"/>
          <w:rtl/>
        </w:rPr>
        <w:t>ی</w:t>
      </w:r>
      <w:r w:rsidRPr="003124F6">
        <w:rPr>
          <w:rStyle w:val="Char6"/>
          <w:rtl/>
        </w:rPr>
        <w:t>رمو</w:t>
      </w:r>
      <w:r w:rsidR="000E4BC7">
        <w:rPr>
          <w:rStyle w:val="Char6"/>
          <w:rtl/>
        </w:rPr>
        <w:t>ک</w:t>
      </w:r>
      <w:r w:rsidRPr="003124F6">
        <w:rPr>
          <w:rStyle w:val="Char6"/>
          <w:rtl/>
        </w:rPr>
        <w:t xml:space="preserve"> با لش</w:t>
      </w:r>
      <w:r w:rsidR="000E4BC7">
        <w:rPr>
          <w:rStyle w:val="Char6"/>
          <w:rtl/>
        </w:rPr>
        <w:t>ک</w:t>
      </w:r>
      <w:r w:rsidRPr="003124F6">
        <w:rPr>
          <w:rStyle w:val="Char6"/>
          <w:rtl/>
        </w:rPr>
        <w:t>ر خطرنا</w:t>
      </w:r>
      <w:r w:rsidR="000E4BC7">
        <w:rPr>
          <w:rStyle w:val="Char6"/>
          <w:rtl/>
        </w:rPr>
        <w:t>ک</w:t>
      </w:r>
      <w:r w:rsidRPr="003124F6">
        <w:rPr>
          <w:rStyle w:val="Char6"/>
          <w:rtl/>
        </w:rPr>
        <w:t xml:space="preserve"> دشمن روبرو شده بودند. لذا ابوعب</w:t>
      </w:r>
      <w:r w:rsidR="000E4BC7">
        <w:rPr>
          <w:rStyle w:val="Char6"/>
          <w:rtl/>
        </w:rPr>
        <w:t>ی</w:t>
      </w:r>
      <w:r w:rsidRPr="003124F6">
        <w:rPr>
          <w:rStyle w:val="Char6"/>
          <w:rtl/>
        </w:rPr>
        <w:t>ده فرمانده لش</w:t>
      </w:r>
      <w:r w:rsidR="000E4BC7">
        <w:rPr>
          <w:rStyle w:val="Char6"/>
          <w:rtl/>
        </w:rPr>
        <w:t>ک</w:t>
      </w:r>
      <w:r w:rsidRPr="003124F6">
        <w:rPr>
          <w:rStyle w:val="Char6"/>
          <w:rtl/>
        </w:rPr>
        <w:t>ر مسلم</w:t>
      </w:r>
      <w:r w:rsidR="000E4BC7">
        <w:rPr>
          <w:rStyle w:val="Char6"/>
          <w:rtl/>
        </w:rPr>
        <w:t>ی</w:t>
      </w:r>
      <w:r w:rsidRPr="003124F6">
        <w:rPr>
          <w:rStyle w:val="Char6"/>
          <w:rtl/>
        </w:rPr>
        <w:t xml:space="preserve">ن </w:t>
      </w:r>
      <w:r w:rsidR="000E4BC7">
        <w:rPr>
          <w:rStyle w:val="Char6"/>
          <w:rtl/>
        </w:rPr>
        <w:t>ک</w:t>
      </w:r>
      <w:r w:rsidRPr="003124F6">
        <w:rPr>
          <w:rStyle w:val="Char6"/>
          <w:rtl/>
        </w:rPr>
        <w:t>ه خود را در خطر د</w:t>
      </w:r>
      <w:r w:rsidR="000E4BC7">
        <w:rPr>
          <w:rStyle w:val="Char6"/>
          <w:rtl/>
        </w:rPr>
        <w:t>ی</w:t>
      </w:r>
      <w:r w:rsidRPr="003124F6">
        <w:rPr>
          <w:rStyle w:val="Char6"/>
          <w:rtl/>
        </w:rPr>
        <w:t>ده بود ا</w:t>
      </w:r>
      <w:r w:rsidR="000E4BC7">
        <w:rPr>
          <w:rStyle w:val="Char6"/>
          <w:rtl/>
        </w:rPr>
        <w:t>ی</w:t>
      </w:r>
      <w:r w:rsidRPr="003124F6">
        <w:rPr>
          <w:rStyle w:val="Char6"/>
          <w:rtl/>
        </w:rPr>
        <w:t>ن امر را به ابوب</w:t>
      </w:r>
      <w:r w:rsidR="000E4BC7">
        <w:rPr>
          <w:rStyle w:val="Char6"/>
          <w:rtl/>
        </w:rPr>
        <w:t>ک</w:t>
      </w:r>
      <w:r w:rsidRPr="003124F6">
        <w:rPr>
          <w:rStyle w:val="Char6"/>
          <w:rtl/>
        </w:rPr>
        <w:t>ر گزارش داده تقاضا</w:t>
      </w:r>
      <w:r w:rsidR="000E4BC7">
        <w:rPr>
          <w:rStyle w:val="Char6"/>
          <w:rtl/>
        </w:rPr>
        <w:t>ی</w:t>
      </w:r>
      <w:r w:rsidRPr="003124F6">
        <w:rPr>
          <w:rStyle w:val="Char6"/>
          <w:rtl/>
        </w:rPr>
        <w:t xml:space="preserve"> </w:t>
      </w:r>
      <w:r w:rsidR="000E4BC7">
        <w:rPr>
          <w:rStyle w:val="Char6"/>
          <w:rtl/>
        </w:rPr>
        <w:t>ک</w:t>
      </w:r>
      <w:r w:rsidRPr="003124F6">
        <w:rPr>
          <w:rStyle w:val="Char6"/>
          <w:rtl/>
        </w:rPr>
        <w:t>م</w:t>
      </w:r>
      <w:r w:rsidR="000E4BC7">
        <w:rPr>
          <w:rStyle w:val="Char6"/>
          <w:rtl/>
        </w:rPr>
        <w:t>ک</w:t>
      </w:r>
      <w:r w:rsidRPr="003124F6">
        <w:rPr>
          <w:rStyle w:val="Char6"/>
          <w:rtl/>
        </w:rPr>
        <w:t xml:space="preserve"> </w:t>
      </w:r>
      <w:r w:rsidR="000E4BC7">
        <w:rPr>
          <w:rStyle w:val="Char6"/>
          <w:rtl/>
        </w:rPr>
        <w:t>ک</w:t>
      </w:r>
      <w:r w:rsidRPr="003124F6">
        <w:rPr>
          <w:rStyle w:val="Char6"/>
          <w:rtl/>
        </w:rPr>
        <w:t>رد. ابوب</w:t>
      </w:r>
      <w:r w:rsidR="000E4BC7">
        <w:rPr>
          <w:rStyle w:val="Char6"/>
          <w:rtl/>
        </w:rPr>
        <w:t>ک</w:t>
      </w:r>
      <w:r w:rsidRPr="003124F6">
        <w:rPr>
          <w:rStyle w:val="Char6"/>
          <w:rtl/>
        </w:rPr>
        <w:t>ر ن</w:t>
      </w:r>
      <w:r w:rsidR="000E4BC7">
        <w:rPr>
          <w:rStyle w:val="Char6"/>
          <w:rtl/>
        </w:rPr>
        <w:t>ی</w:t>
      </w:r>
      <w:r w:rsidRPr="003124F6">
        <w:rPr>
          <w:rStyle w:val="Char6"/>
          <w:rtl/>
        </w:rPr>
        <w:t xml:space="preserve">ز </w:t>
      </w:r>
      <w:r w:rsidR="00197B9A">
        <w:rPr>
          <w:rStyle w:val="Char6"/>
          <w:rtl/>
        </w:rPr>
        <w:t>گروه‌ها</w:t>
      </w:r>
      <w:r w:rsidR="000E4BC7">
        <w:rPr>
          <w:rStyle w:val="Char6"/>
          <w:rtl/>
        </w:rPr>
        <w:t>ی</w:t>
      </w:r>
      <w:r w:rsidRPr="003124F6">
        <w:rPr>
          <w:rStyle w:val="Char6"/>
          <w:rtl/>
        </w:rPr>
        <w:t xml:space="preserve"> امداد</w:t>
      </w:r>
      <w:r w:rsidR="000E4BC7">
        <w:rPr>
          <w:rStyle w:val="Char6"/>
          <w:rtl/>
        </w:rPr>
        <w:t>ی</w:t>
      </w:r>
      <w:r w:rsidRPr="003124F6">
        <w:rPr>
          <w:rStyle w:val="Char6"/>
          <w:rtl/>
        </w:rPr>
        <w:t xml:space="preserve"> را فراهم نمود و پ</w:t>
      </w:r>
      <w:r w:rsidR="000E4BC7">
        <w:rPr>
          <w:rStyle w:val="Char6"/>
          <w:rtl/>
        </w:rPr>
        <w:t>ی</w:t>
      </w:r>
      <w:r w:rsidRPr="003124F6">
        <w:rPr>
          <w:rStyle w:val="Char6"/>
          <w:rtl/>
        </w:rPr>
        <w:t>اپ</w:t>
      </w:r>
      <w:r w:rsidR="000E4BC7">
        <w:rPr>
          <w:rStyle w:val="Char6"/>
          <w:rtl/>
        </w:rPr>
        <w:t>ی</w:t>
      </w:r>
      <w:r w:rsidRPr="003124F6">
        <w:rPr>
          <w:rStyle w:val="Char6"/>
          <w:rtl/>
        </w:rPr>
        <w:t xml:space="preserve"> به آن جبهه م</w:t>
      </w:r>
      <w:r w:rsidR="000E4BC7">
        <w:rPr>
          <w:rStyle w:val="Char6"/>
          <w:rtl/>
        </w:rPr>
        <w:t>ی</w:t>
      </w:r>
      <w:r w:rsidRPr="003124F6">
        <w:rPr>
          <w:rStyle w:val="Char6"/>
          <w:rtl/>
        </w:rPr>
        <w:t>‌فرستاد. به خالد بن الول</w:t>
      </w:r>
      <w:r w:rsidR="000E4BC7">
        <w:rPr>
          <w:rStyle w:val="Char6"/>
          <w:rtl/>
        </w:rPr>
        <w:t>ی</w:t>
      </w:r>
      <w:r w:rsidRPr="003124F6">
        <w:rPr>
          <w:rStyle w:val="Char6"/>
          <w:rtl/>
        </w:rPr>
        <w:t>د فرمانده ناح</w:t>
      </w:r>
      <w:r w:rsidR="000E4BC7">
        <w:rPr>
          <w:rStyle w:val="Char6"/>
          <w:rtl/>
        </w:rPr>
        <w:t>ی</w:t>
      </w:r>
      <w:r w:rsidRPr="003124F6">
        <w:rPr>
          <w:rStyle w:val="Char6"/>
          <w:rtl/>
        </w:rPr>
        <w:t>ه عراق ن</w:t>
      </w:r>
      <w:r w:rsidR="000E4BC7">
        <w:rPr>
          <w:rStyle w:val="Char6"/>
          <w:rtl/>
        </w:rPr>
        <w:t>ی</w:t>
      </w:r>
      <w:r w:rsidRPr="003124F6">
        <w:rPr>
          <w:rStyle w:val="Char6"/>
          <w:rtl/>
        </w:rPr>
        <w:t>ز دستور داد با ن</w:t>
      </w:r>
      <w:r w:rsidR="000E4BC7">
        <w:rPr>
          <w:rStyle w:val="Char6"/>
          <w:rtl/>
        </w:rPr>
        <w:t>ی</w:t>
      </w:r>
      <w:r w:rsidRPr="003124F6">
        <w:rPr>
          <w:rStyle w:val="Char6"/>
          <w:rtl/>
        </w:rPr>
        <w:t>م</w:t>
      </w:r>
      <w:r w:rsidR="000E4BC7">
        <w:rPr>
          <w:rStyle w:val="Char6"/>
          <w:rtl/>
        </w:rPr>
        <w:t>ی</w:t>
      </w:r>
      <w:r w:rsidRPr="003124F6">
        <w:rPr>
          <w:rStyle w:val="Char6"/>
          <w:rtl/>
        </w:rPr>
        <w:t xml:space="preserve"> از لش</w:t>
      </w:r>
      <w:r w:rsidR="000E4BC7">
        <w:rPr>
          <w:rStyle w:val="Char6"/>
          <w:rtl/>
        </w:rPr>
        <w:t>ک</w:t>
      </w:r>
      <w:r w:rsidRPr="003124F6">
        <w:rPr>
          <w:rStyle w:val="Char6"/>
          <w:rtl/>
        </w:rPr>
        <w:t>رش برا</w:t>
      </w:r>
      <w:r w:rsidR="000E4BC7">
        <w:rPr>
          <w:rStyle w:val="Char6"/>
          <w:rtl/>
        </w:rPr>
        <w:t>ی</w:t>
      </w:r>
      <w:r w:rsidRPr="003124F6">
        <w:rPr>
          <w:rStyle w:val="Char6"/>
          <w:rtl/>
        </w:rPr>
        <w:t xml:space="preserve"> تقو</w:t>
      </w:r>
      <w:r w:rsidR="000E4BC7">
        <w:rPr>
          <w:rStyle w:val="Char6"/>
          <w:rtl/>
        </w:rPr>
        <w:t>ی</w:t>
      </w:r>
      <w:r w:rsidRPr="003124F6">
        <w:rPr>
          <w:rStyle w:val="Char6"/>
          <w:rtl/>
        </w:rPr>
        <w:t>ت ابوعب</w:t>
      </w:r>
      <w:r w:rsidR="000E4BC7">
        <w:rPr>
          <w:rStyle w:val="Char6"/>
          <w:rtl/>
        </w:rPr>
        <w:t>ی</w:t>
      </w:r>
      <w:r w:rsidRPr="003124F6">
        <w:rPr>
          <w:rStyle w:val="Char6"/>
          <w:rtl/>
        </w:rPr>
        <w:t xml:space="preserve">ده از عراق به </w:t>
      </w:r>
      <w:r w:rsidR="000E4BC7">
        <w:rPr>
          <w:rStyle w:val="Char6"/>
          <w:rtl/>
        </w:rPr>
        <w:t>ی</w:t>
      </w:r>
      <w:r w:rsidRPr="003124F6">
        <w:rPr>
          <w:rStyle w:val="Char6"/>
          <w:rtl/>
        </w:rPr>
        <w:t>رمو</w:t>
      </w:r>
      <w:r w:rsidR="000E4BC7">
        <w:rPr>
          <w:rStyle w:val="Char6"/>
          <w:rtl/>
        </w:rPr>
        <w:t>ک</w:t>
      </w:r>
      <w:r w:rsidRPr="003124F6">
        <w:rPr>
          <w:rStyle w:val="Char6"/>
          <w:rtl/>
        </w:rPr>
        <w:t xml:space="preserve"> برود.</w:t>
      </w:r>
    </w:p>
    <w:p w:rsidR="00241CB2" w:rsidRPr="003124F6" w:rsidRDefault="00241CB2" w:rsidP="00F556E7">
      <w:pPr>
        <w:widowControl w:val="0"/>
        <w:ind w:firstLine="284"/>
        <w:jc w:val="both"/>
        <w:rPr>
          <w:rStyle w:val="Char6"/>
          <w:rtl/>
        </w:rPr>
      </w:pPr>
      <w:r w:rsidRPr="003124F6">
        <w:rPr>
          <w:rStyle w:val="Char6"/>
          <w:rtl/>
        </w:rPr>
        <w:t>گرچه به نظر ابوب</w:t>
      </w:r>
      <w:r w:rsidR="000E4BC7">
        <w:rPr>
          <w:rStyle w:val="Char6"/>
          <w:rtl/>
        </w:rPr>
        <w:t>ک</w:t>
      </w:r>
      <w:r w:rsidRPr="003124F6">
        <w:rPr>
          <w:rStyle w:val="Char6"/>
          <w:rtl/>
        </w:rPr>
        <w:t>ر با رس</w:t>
      </w:r>
      <w:r w:rsidR="000E4BC7">
        <w:rPr>
          <w:rStyle w:val="Char6"/>
          <w:rtl/>
        </w:rPr>
        <w:t>ی</w:t>
      </w:r>
      <w:r w:rsidRPr="003124F6">
        <w:rPr>
          <w:rStyle w:val="Char6"/>
          <w:rtl/>
        </w:rPr>
        <w:t>دن ا</w:t>
      </w:r>
      <w:r w:rsidR="000E4BC7">
        <w:rPr>
          <w:rStyle w:val="Char6"/>
          <w:rtl/>
        </w:rPr>
        <w:t>ی</w:t>
      </w:r>
      <w:r w:rsidRPr="003124F6">
        <w:rPr>
          <w:rStyle w:val="Char6"/>
          <w:rtl/>
        </w:rPr>
        <w:t xml:space="preserve">ن </w:t>
      </w:r>
      <w:r w:rsidR="00197B9A">
        <w:rPr>
          <w:rStyle w:val="Char6"/>
          <w:rtl/>
        </w:rPr>
        <w:t>گروه‌ها</w:t>
      </w:r>
      <w:r w:rsidR="000E4BC7">
        <w:rPr>
          <w:rStyle w:val="Char6"/>
          <w:rtl/>
        </w:rPr>
        <w:t>ی</w:t>
      </w:r>
      <w:r w:rsidRPr="003124F6">
        <w:rPr>
          <w:rStyle w:val="Char6"/>
          <w:rtl/>
        </w:rPr>
        <w:t xml:space="preserve"> </w:t>
      </w:r>
      <w:r w:rsidR="000E4BC7">
        <w:rPr>
          <w:rStyle w:val="Char6"/>
          <w:rtl/>
        </w:rPr>
        <w:t>ک</w:t>
      </w:r>
      <w:r w:rsidRPr="003124F6">
        <w:rPr>
          <w:rStyle w:val="Char6"/>
          <w:rtl/>
        </w:rPr>
        <w:t>م</w:t>
      </w:r>
      <w:r w:rsidR="000E4BC7">
        <w:rPr>
          <w:rStyle w:val="Char6"/>
          <w:rtl/>
        </w:rPr>
        <w:t>کی</w:t>
      </w:r>
      <w:r w:rsidRPr="003124F6">
        <w:rPr>
          <w:rStyle w:val="Char6"/>
          <w:rtl/>
        </w:rPr>
        <w:t xml:space="preserve"> به </w:t>
      </w:r>
      <w:r w:rsidR="000E4BC7">
        <w:rPr>
          <w:rStyle w:val="Char6"/>
          <w:rtl/>
        </w:rPr>
        <w:t>ی</w:t>
      </w:r>
      <w:r w:rsidRPr="003124F6">
        <w:rPr>
          <w:rStyle w:val="Char6"/>
          <w:rtl/>
        </w:rPr>
        <w:t>رمو</w:t>
      </w:r>
      <w:r w:rsidR="000E4BC7">
        <w:rPr>
          <w:rStyle w:val="Char6"/>
          <w:rtl/>
        </w:rPr>
        <w:t>ک</w:t>
      </w:r>
      <w:r w:rsidRPr="003124F6">
        <w:rPr>
          <w:rStyle w:val="Char6"/>
          <w:rtl/>
        </w:rPr>
        <w:t xml:space="preserve"> روح</w:t>
      </w:r>
      <w:r w:rsidR="000E4BC7">
        <w:rPr>
          <w:rStyle w:val="Char6"/>
          <w:rtl/>
        </w:rPr>
        <w:t>ی</w:t>
      </w:r>
      <w:r w:rsidRPr="003124F6">
        <w:rPr>
          <w:rStyle w:val="Char6"/>
          <w:rtl/>
        </w:rPr>
        <w:t>ه جنگ</w:t>
      </w:r>
      <w:r w:rsidR="000E4BC7">
        <w:rPr>
          <w:rStyle w:val="Char6"/>
          <w:rtl/>
        </w:rPr>
        <w:t>ی</w:t>
      </w:r>
      <w:r w:rsidRPr="003124F6">
        <w:rPr>
          <w:rStyle w:val="Char6"/>
          <w:rtl/>
        </w:rPr>
        <w:t xml:space="preserve"> مسلم</w:t>
      </w:r>
      <w:r w:rsidR="000E4BC7">
        <w:rPr>
          <w:rStyle w:val="Char6"/>
          <w:rtl/>
        </w:rPr>
        <w:t>ی</w:t>
      </w:r>
      <w:r w:rsidRPr="003124F6">
        <w:rPr>
          <w:rStyle w:val="Char6"/>
          <w:rtl/>
        </w:rPr>
        <w:t>ن قو</w:t>
      </w:r>
      <w:r w:rsidR="000E4BC7">
        <w:rPr>
          <w:rStyle w:val="Char6"/>
          <w:rtl/>
        </w:rPr>
        <w:t>ی</w:t>
      </w:r>
      <w:r w:rsidRPr="003124F6">
        <w:rPr>
          <w:rStyle w:val="Char6"/>
          <w:rtl/>
        </w:rPr>
        <w:t xml:space="preserve"> م</w:t>
      </w:r>
      <w:r w:rsidR="000E4BC7">
        <w:rPr>
          <w:rStyle w:val="Char6"/>
          <w:rtl/>
        </w:rPr>
        <w:t>ی</w:t>
      </w:r>
      <w:r w:rsidRPr="003124F6">
        <w:rPr>
          <w:rStyle w:val="Char6"/>
          <w:rtl/>
        </w:rPr>
        <w:t>‌گردد و جبهه‌ا</w:t>
      </w:r>
      <w:r w:rsidR="000E4BC7">
        <w:rPr>
          <w:rStyle w:val="Char6"/>
          <w:rtl/>
        </w:rPr>
        <w:t>ی</w:t>
      </w:r>
      <w:r w:rsidRPr="003124F6">
        <w:rPr>
          <w:rStyle w:val="Char6"/>
          <w:rtl/>
        </w:rPr>
        <w:t xml:space="preserve"> از جنگاوران مؤمن و فدا</w:t>
      </w:r>
      <w:r w:rsidR="000E4BC7">
        <w:rPr>
          <w:rStyle w:val="Char6"/>
          <w:rtl/>
        </w:rPr>
        <w:t>ک</w:t>
      </w:r>
      <w:r w:rsidRPr="003124F6">
        <w:rPr>
          <w:rStyle w:val="Char6"/>
          <w:rtl/>
        </w:rPr>
        <w:t>ار</w:t>
      </w:r>
      <w:r w:rsidR="000E4BC7">
        <w:rPr>
          <w:rStyle w:val="Char6"/>
          <w:rtl/>
        </w:rPr>
        <w:t>ی</w:t>
      </w:r>
      <w:r w:rsidRPr="003124F6">
        <w:rPr>
          <w:rStyle w:val="Char6"/>
          <w:rtl/>
        </w:rPr>
        <w:t xml:space="preserve"> به وجود م</w:t>
      </w:r>
      <w:r w:rsidR="000E4BC7">
        <w:rPr>
          <w:rStyle w:val="Char6"/>
          <w:rtl/>
        </w:rPr>
        <w:t>ی</w:t>
      </w:r>
      <w:r w:rsidRPr="003124F6">
        <w:rPr>
          <w:rStyle w:val="Char6"/>
          <w:rtl/>
        </w:rPr>
        <w:t>‌آ</w:t>
      </w:r>
      <w:r w:rsidR="000E4BC7">
        <w:rPr>
          <w:rStyle w:val="Char6"/>
          <w:rtl/>
        </w:rPr>
        <w:t>ی</w:t>
      </w:r>
      <w:r w:rsidRPr="003124F6">
        <w:rPr>
          <w:rStyle w:val="Char6"/>
          <w:rtl/>
        </w:rPr>
        <w:t xml:space="preserve">د </w:t>
      </w:r>
      <w:r w:rsidR="000E4BC7">
        <w:rPr>
          <w:rStyle w:val="Char6"/>
          <w:rtl/>
        </w:rPr>
        <w:t>ک</w:t>
      </w:r>
      <w:r w:rsidRPr="003124F6">
        <w:rPr>
          <w:rStyle w:val="Char6"/>
          <w:rtl/>
        </w:rPr>
        <w:t>ه از مرگ نم</w:t>
      </w:r>
      <w:r w:rsidR="000E4BC7">
        <w:rPr>
          <w:rStyle w:val="Char6"/>
          <w:rtl/>
        </w:rPr>
        <w:t>ی</w:t>
      </w:r>
      <w:r w:rsidRPr="003124F6">
        <w:rPr>
          <w:rStyle w:val="Char6"/>
          <w:rtl/>
        </w:rPr>
        <w:t>‌هراسند</w:t>
      </w:r>
      <w:r w:rsidR="00DA616D" w:rsidRPr="003124F6">
        <w:rPr>
          <w:rStyle w:val="Char6"/>
          <w:rtl/>
        </w:rPr>
        <w:t>،</w:t>
      </w:r>
      <w:r w:rsidRPr="003124F6">
        <w:rPr>
          <w:rStyle w:val="Char6"/>
          <w:rtl/>
        </w:rPr>
        <w:t xml:space="preserve"> چه با توجه به آ</w:t>
      </w:r>
      <w:r w:rsidR="000E4BC7">
        <w:rPr>
          <w:rStyle w:val="Char6"/>
          <w:rtl/>
        </w:rPr>
        <w:t>ی</w:t>
      </w:r>
      <w:r w:rsidRPr="003124F6">
        <w:rPr>
          <w:rStyle w:val="Char6"/>
          <w:rtl/>
        </w:rPr>
        <w:t xml:space="preserve">ات قرآن </w:t>
      </w:r>
      <w:r w:rsidR="000E4BC7">
        <w:rPr>
          <w:rStyle w:val="Char6"/>
          <w:rtl/>
        </w:rPr>
        <w:t>ک</w:t>
      </w:r>
      <w:r w:rsidRPr="003124F6">
        <w:rPr>
          <w:rStyle w:val="Char6"/>
          <w:rtl/>
        </w:rPr>
        <w:t>ر</w:t>
      </w:r>
      <w:r w:rsidR="000E4BC7">
        <w:rPr>
          <w:rStyle w:val="Char6"/>
          <w:rtl/>
        </w:rPr>
        <w:t>ی</w:t>
      </w:r>
      <w:r w:rsidRPr="003124F6">
        <w:rPr>
          <w:rStyle w:val="Char6"/>
          <w:rtl/>
        </w:rPr>
        <w:t>م پاداش شهادت در م</w:t>
      </w:r>
      <w:r w:rsidR="000E4BC7">
        <w:rPr>
          <w:rStyle w:val="Char6"/>
          <w:rtl/>
        </w:rPr>
        <w:t>ی</w:t>
      </w:r>
      <w:r w:rsidRPr="003124F6">
        <w:rPr>
          <w:rStyle w:val="Char6"/>
          <w:rtl/>
        </w:rPr>
        <w:t>دان جهاد را جنت م</w:t>
      </w:r>
      <w:r w:rsidR="000E4BC7">
        <w:rPr>
          <w:rStyle w:val="Char6"/>
          <w:rtl/>
        </w:rPr>
        <w:t>ی</w:t>
      </w:r>
      <w:r w:rsidRPr="003124F6">
        <w:rPr>
          <w:rStyle w:val="Char6"/>
          <w:rtl/>
        </w:rPr>
        <w:t>‌دانند. چن</w:t>
      </w:r>
      <w:r w:rsidR="000E4BC7">
        <w:rPr>
          <w:rStyle w:val="Char6"/>
          <w:rtl/>
        </w:rPr>
        <w:t>ی</w:t>
      </w:r>
      <w:r w:rsidRPr="003124F6">
        <w:rPr>
          <w:rStyle w:val="Char6"/>
          <w:rtl/>
        </w:rPr>
        <w:t>ن رزمندگان</w:t>
      </w:r>
      <w:r w:rsidR="000E4BC7">
        <w:rPr>
          <w:rStyle w:val="Char6"/>
          <w:rtl/>
        </w:rPr>
        <w:t>ی</w:t>
      </w:r>
      <w:r w:rsidRPr="003124F6">
        <w:rPr>
          <w:rStyle w:val="Char6"/>
          <w:rtl/>
        </w:rPr>
        <w:t xml:space="preserve"> با عنا</w:t>
      </w:r>
      <w:r w:rsidR="000E4BC7">
        <w:rPr>
          <w:rStyle w:val="Char6"/>
          <w:rtl/>
        </w:rPr>
        <w:t>ی</w:t>
      </w:r>
      <w:r w:rsidRPr="003124F6">
        <w:rPr>
          <w:rStyle w:val="Char6"/>
          <w:rtl/>
        </w:rPr>
        <w:t>ت پروردگار به فتح و پ</w:t>
      </w:r>
      <w:r w:rsidR="000E4BC7">
        <w:rPr>
          <w:rStyle w:val="Char6"/>
          <w:rtl/>
        </w:rPr>
        <w:t>ی</w:t>
      </w:r>
      <w:r w:rsidRPr="003124F6">
        <w:rPr>
          <w:rStyle w:val="Char6"/>
          <w:rtl/>
        </w:rPr>
        <w:t>روز</w:t>
      </w:r>
      <w:r w:rsidR="000E4BC7">
        <w:rPr>
          <w:rStyle w:val="Char6"/>
          <w:rtl/>
        </w:rPr>
        <w:t>ی</w:t>
      </w:r>
      <w:r w:rsidRPr="003124F6">
        <w:rPr>
          <w:rStyle w:val="Char6"/>
          <w:rtl/>
        </w:rPr>
        <w:t xml:space="preserve"> خواهند رس</w:t>
      </w:r>
      <w:r w:rsidR="000E4BC7">
        <w:rPr>
          <w:rStyle w:val="Char6"/>
          <w:rtl/>
        </w:rPr>
        <w:t>ی</w:t>
      </w:r>
      <w:r w:rsidRPr="003124F6">
        <w:rPr>
          <w:rStyle w:val="Char6"/>
          <w:rtl/>
        </w:rPr>
        <w:t>د، ول</w:t>
      </w:r>
      <w:r w:rsidR="000E4BC7">
        <w:rPr>
          <w:rStyle w:val="Char6"/>
          <w:rtl/>
        </w:rPr>
        <w:t>ی</w:t>
      </w:r>
      <w:r w:rsidRPr="003124F6">
        <w:rPr>
          <w:rStyle w:val="Char6"/>
          <w:rtl/>
        </w:rPr>
        <w:t xml:space="preserve"> مع الوصف تا عملاً تحقق ن</w:t>
      </w:r>
      <w:r w:rsidR="000E4BC7">
        <w:rPr>
          <w:rStyle w:val="Char6"/>
          <w:rtl/>
        </w:rPr>
        <w:t>ی</w:t>
      </w:r>
      <w:r w:rsidRPr="003124F6">
        <w:rPr>
          <w:rStyle w:val="Char6"/>
          <w:rtl/>
        </w:rPr>
        <w:t>افته نم</w:t>
      </w:r>
      <w:r w:rsidR="000E4BC7">
        <w:rPr>
          <w:rStyle w:val="Char6"/>
          <w:rtl/>
        </w:rPr>
        <w:t>ی</w:t>
      </w:r>
      <w:r w:rsidRPr="003124F6">
        <w:rPr>
          <w:rStyle w:val="Char6"/>
          <w:rtl/>
        </w:rPr>
        <w:t xml:space="preserve">‌توان آن را به حساب </w:t>
      </w:r>
      <w:r w:rsidR="000E4BC7">
        <w:rPr>
          <w:rStyle w:val="Char6"/>
          <w:rtl/>
        </w:rPr>
        <w:t>ی</w:t>
      </w:r>
      <w:r w:rsidRPr="003124F6">
        <w:rPr>
          <w:rStyle w:val="Char6"/>
          <w:rtl/>
        </w:rPr>
        <w:t>ق</w:t>
      </w:r>
      <w:r w:rsidR="000E4BC7">
        <w:rPr>
          <w:rStyle w:val="Char6"/>
          <w:rtl/>
        </w:rPr>
        <w:t>ی</w:t>
      </w:r>
      <w:r w:rsidRPr="003124F6">
        <w:rPr>
          <w:rStyle w:val="Char6"/>
          <w:rtl/>
        </w:rPr>
        <w:t>ن گذاشت. تا هنگام</w:t>
      </w:r>
      <w:r w:rsidR="000E4BC7">
        <w:rPr>
          <w:rStyle w:val="Char6"/>
          <w:rtl/>
        </w:rPr>
        <w:t>ی</w:t>
      </w:r>
      <w:r w:rsidRPr="003124F6">
        <w:rPr>
          <w:rStyle w:val="Char6"/>
          <w:rtl/>
        </w:rPr>
        <w:t xml:space="preserve"> </w:t>
      </w:r>
      <w:r w:rsidR="000E4BC7">
        <w:rPr>
          <w:rStyle w:val="Char6"/>
          <w:rtl/>
        </w:rPr>
        <w:t>ک</w:t>
      </w:r>
      <w:r w:rsidRPr="003124F6">
        <w:rPr>
          <w:rStyle w:val="Char6"/>
          <w:rtl/>
        </w:rPr>
        <w:t>ه ابوب</w:t>
      </w:r>
      <w:r w:rsidR="000E4BC7">
        <w:rPr>
          <w:rStyle w:val="Char6"/>
          <w:rtl/>
        </w:rPr>
        <w:t>ک</w:t>
      </w:r>
      <w:r w:rsidRPr="003124F6">
        <w:rPr>
          <w:rStyle w:val="Char6"/>
          <w:rtl/>
        </w:rPr>
        <w:t>ر در بستر ب</w:t>
      </w:r>
      <w:r w:rsidR="000E4BC7">
        <w:rPr>
          <w:rStyle w:val="Char6"/>
          <w:rtl/>
        </w:rPr>
        <w:t>ی</w:t>
      </w:r>
      <w:r w:rsidRPr="003124F6">
        <w:rPr>
          <w:rStyle w:val="Char6"/>
          <w:rtl/>
        </w:rPr>
        <w:t>مار</w:t>
      </w:r>
      <w:r w:rsidR="000E4BC7">
        <w:rPr>
          <w:rStyle w:val="Char6"/>
          <w:rtl/>
        </w:rPr>
        <w:t>ی</w:t>
      </w:r>
      <w:r w:rsidRPr="003124F6">
        <w:rPr>
          <w:rStyle w:val="Char6"/>
          <w:rtl/>
        </w:rPr>
        <w:t xml:space="preserve"> زنده بود، خبر خوب</w:t>
      </w:r>
      <w:r w:rsidR="000E4BC7">
        <w:rPr>
          <w:rStyle w:val="Char6"/>
          <w:rtl/>
        </w:rPr>
        <w:t>ی</w:t>
      </w:r>
      <w:r w:rsidRPr="003124F6">
        <w:rPr>
          <w:rStyle w:val="Char6"/>
          <w:rtl/>
        </w:rPr>
        <w:t xml:space="preserve"> از ا</w:t>
      </w:r>
      <w:r w:rsidR="000E4BC7">
        <w:rPr>
          <w:rStyle w:val="Char6"/>
          <w:rtl/>
        </w:rPr>
        <w:t>ی</w:t>
      </w:r>
      <w:r w:rsidRPr="003124F6">
        <w:rPr>
          <w:rStyle w:val="Char6"/>
          <w:rtl/>
        </w:rPr>
        <w:t>ن جبهه به مد</w:t>
      </w:r>
      <w:r w:rsidR="000E4BC7">
        <w:rPr>
          <w:rStyle w:val="Char6"/>
          <w:rtl/>
        </w:rPr>
        <w:t>ی</w:t>
      </w:r>
      <w:r w:rsidRPr="003124F6">
        <w:rPr>
          <w:rStyle w:val="Char6"/>
          <w:rtl/>
        </w:rPr>
        <w:t>نه نرس</w:t>
      </w:r>
      <w:r w:rsidR="000E4BC7">
        <w:rPr>
          <w:rStyle w:val="Char6"/>
          <w:rtl/>
        </w:rPr>
        <w:t>ی</w:t>
      </w:r>
      <w:r w:rsidRPr="003124F6">
        <w:rPr>
          <w:rStyle w:val="Char6"/>
          <w:rtl/>
        </w:rPr>
        <w:t>ده بود. وضع جبهه شام از ا</w:t>
      </w:r>
      <w:r w:rsidR="000E4BC7">
        <w:rPr>
          <w:rStyle w:val="Char6"/>
          <w:rtl/>
        </w:rPr>
        <w:t>ی</w:t>
      </w:r>
      <w:r w:rsidRPr="003124F6">
        <w:rPr>
          <w:rStyle w:val="Char6"/>
          <w:rtl/>
        </w:rPr>
        <w:t>ن قرار بود.</w:t>
      </w:r>
    </w:p>
    <w:p w:rsidR="00241CB2" w:rsidRPr="004B7851" w:rsidRDefault="00241CB2" w:rsidP="00F9143C">
      <w:pPr>
        <w:pStyle w:val="a4"/>
        <w:rPr>
          <w:rtl/>
        </w:rPr>
      </w:pPr>
      <w:bookmarkStart w:id="353" w:name="_Toc341627345"/>
      <w:bookmarkStart w:id="354" w:name="_Toc341627566"/>
      <w:bookmarkStart w:id="355" w:name="_Toc440799013"/>
      <w:r w:rsidRPr="004B7851">
        <w:rPr>
          <w:rtl/>
        </w:rPr>
        <w:t>جبهه عراق</w:t>
      </w:r>
      <w:bookmarkEnd w:id="353"/>
      <w:bookmarkEnd w:id="354"/>
      <w:bookmarkEnd w:id="355"/>
    </w:p>
    <w:p w:rsidR="00241CB2" w:rsidRPr="003124F6" w:rsidRDefault="00241CB2" w:rsidP="00F556E7">
      <w:pPr>
        <w:widowControl w:val="0"/>
        <w:ind w:firstLine="284"/>
        <w:jc w:val="both"/>
        <w:rPr>
          <w:rStyle w:val="Char6"/>
          <w:rtl/>
        </w:rPr>
      </w:pPr>
      <w:r w:rsidRPr="003124F6">
        <w:rPr>
          <w:rStyle w:val="Char6"/>
          <w:rtl/>
        </w:rPr>
        <w:t>قبلاً فهم</w:t>
      </w:r>
      <w:r w:rsidR="000E4BC7">
        <w:rPr>
          <w:rStyle w:val="Char6"/>
          <w:rtl/>
        </w:rPr>
        <w:t>ی</w:t>
      </w:r>
      <w:r w:rsidRPr="003124F6">
        <w:rPr>
          <w:rStyle w:val="Char6"/>
          <w:rtl/>
        </w:rPr>
        <w:t>د</w:t>
      </w:r>
      <w:r w:rsidR="000E4BC7">
        <w:rPr>
          <w:rStyle w:val="Char6"/>
          <w:rtl/>
        </w:rPr>
        <w:t>ی</w:t>
      </w:r>
      <w:r w:rsidRPr="003124F6">
        <w:rPr>
          <w:rStyle w:val="Char6"/>
          <w:rtl/>
        </w:rPr>
        <w:t xml:space="preserve">م </w:t>
      </w:r>
      <w:r w:rsidR="000E4BC7">
        <w:rPr>
          <w:rStyle w:val="Char6"/>
          <w:rtl/>
        </w:rPr>
        <w:t>ک</w:t>
      </w:r>
      <w:r w:rsidRPr="003124F6">
        <w:rPr>
          <w:rStyle w:val="Char6"/>
          <w:rtl/>
        </w:rPr>
        <w:t>ه خالد بر قسمت ز</w:t>
      </w:r>
      <w:r w:rsidR="000E4BC7">
        <w:rPr>
          <w:rStyle w:val="Char6"/>
          <w:rtl/>
        </w:rPr>
        <w:t>ی</w:t>
      </w:r>
      <w:r w:rsidRPr="003124F6">
        <w:rPr>
          <w:rStyle w:val="Char6"/>
          <w:rtl/>
        </w:rPr>
        <w:t>اد</w:t>
      </w:r>
      <w:r w:rsidR="000E4BC7">
        <w:rPr>
          <w:rStyle w:val="Char6"/>
          <w:rtl/>
        </w:rPr>
        <w:t>ی</w:t>
      </w:r>
      <w:r w:rsidRPr="003124F6">
        <w:rPr>
          <w:rStyle w:val="Char6"/>
          <w:rtl/>
        </w:rPr>
        <w:t xml:space="preserve"> از خا</w:t>
      </w:r>
      <w:r w:rsidR="000E4BC7">
        <w:rPr>
          <w:rStyle w:val="Char6"/>
          <w:rtl/>
        </w:rPr>
        <w:t>ک</w:t>
      </w:r>
      <w:r w:rsidRPr="003124F6">
        <w:rPr>
          <w:rStyle w:val="Char6"/>
          <w:rtl/>
        </w:rPr>
        <w:t xml:space="preserve"> عراق تسلط </w:t>
      </w:r>
      <w:r w:rsidR="000E4BC7">
        <w:rPr>
          <w:rStyle w:val="Char6"/>
          <w:rtl/>
        </w:rPr>
        <w:t>ی</w:t>
      </w:r>
      <w:r w:rsidRPr="003124F6">
        <w:rPr>
          <w:rStyle w:val="Char6"/>
          <w:rtl/>
        </w:rPr>
        <w:t xml:space="preserve">افته و آنجا را تصرف </w:t>
      </w:r>
      <w:r w:rsidR="000E4BC7">
        <w:rPr>
          <w:rStyle w:val="Char6"/>
          <w:rtl/>
        </w:rPr>
        <w:t>ک</w:t>
      </w:r>
      <w:r w:rsidRPr="003124F6">
        <w:rPr>
          <w:rStyle w:val="Char6"/>
          <w:rtl/>
        </w:rPr>
        <w:t>رده بود. ا</w:t>
      </w:r>
      <w:r w:rsidR="000E4BC7">
        <w:rPr>
          <w:rStyle w:val="Char6"/>
          <w:rtl/>
        </w:rPr>
        <w:t>ی</w:t>
      </w:r>
      <w:r w:rsidRPr="003124F6">
        <w:rPr>
          <w:rStyle w:val="Char6"/>
          <w:rtl/>
        </w:rPr>
        <w:t>ن</w:t>
      </w:r>
      <w:r w:rsidR="000E4BC7">
        <w:rPr>
          <w:rStyle w:val="Char6"/>
          <w:rtl/>
        </w:rPr>
        <w:t>ک</w:t>
      </w:r>
      <w:r w:rsidRPr="003124F6">
        <w:rPr>
          <w:rStyle w:val="Char6"/>
          <w:rtl/>
        </w:rPr>
        <w:t xml:space="preserve"> </w:t>
      </w:r>
      <w:r w:rsidR="000E4BC7">
        <w:rPr>
          <w:rStyle w:val="Char6"/>
          <w:rtl/>
        </w:rPr>
        <w:t>ک</w:t>
      </w:r>
      <w:r w:rsidRPr="003124F6">
        <w:rPr>
          <w:rStyle w:val="Char6"/>
          <w:rtl/>
        </w:rPr>
        <w:t>ه خالد به دستور ابوب</w:t>
      </w:r>
      <w:r w:rsidR="000E4BC7">
        <w:rPr>
          <w:rStyle w:val="Char6"/>
          <w:rtl/>
        </w:rPr>
        <w:t>ک</w:t>
      </w:r>
      <w:r w:rsidRPr="003124F6">
        <w:rPr>
          <w:rStyle w:val="Char6"/>
          <w:rtl/>
        </w:rPr>
        <w:t>ر به جبهه شام حر</w:t>
      </w:r>
      <w:r w:rsidR="000E4BC7">
        <w:rPr>
          <w:rStyle w:val="Char6"/>
          <w:rtl/>
        </w:rPr>
        <w:t>ک</w:t>
      </w:r>
      <w:r w:rsidRPr="003124F6">
        <w:rPr>
          <w:rStyle w:val="Char6"/>
          <w:rtl/>
        </w:rPr>
        <w:t>ت نمود. ب</w:t>
      </w:r>
      <w:r w:rsidR="000E4BC7">
        <w:rPr>
          <w:rStyle w:val="Char6"/>
          <w:rtl/>
        </w:rPr>
        <w:t>ی</w:t>
      </w:r>
      <w:r w:rsidRPr="003124F6">
        <w:rPr>
          <w:rStyle w:val="Char6"/>
          <w:rtl/>
        </w:rPr>
        <w:t>ست هزار نفر از لش</w:t>
      </w:r>
      <w:r w:rsidR="000E4BC7">
        <w:rPr>
          <w:rStyle w:val="Char6"/>
          <w:rtl/>
        </w:rPr>
        <w:t>ک</w:t>
      </w:r>
      <w:r w:rsidRPr="003124F6">
        <w:rPr>
          <w:rStyle w:val="Char6"/>
          <w:rtl/>
        </w:rPr>
        <w:t>رش را تحت امر مثن</w:t>
      </w:r>
      <w:r w:rsidR="000E4BC7">
        <w:rPr>
          <w:rStyle w:val="Char6"/>
          <w:rtl/>
        </w:rPr>
        <w:t>ی</w:t>
      </w:r>
      <w:r w:rsidRPr="00EE34D5">
        <w:rPr>
          <w:rStyle w:val="Char6"/>
          <w:rFonts w:eastAsia="SimSun"/>
          <w:vertAlign w:val="superscript"/>
          <w:rtl/>
        </w:rPr>
        <w:footnoteReference w:id="78"/>
      </w:r>
      <w:r w:rsidRPr="003124F6">
        <w:rPr>
          <w:rStyle w:val="Char6"/>
          <w:rtl/>
        </w:rPr>
        <w:t xml:space="preserve">‌ بن الحارثه </w:t>
      </w:r>
      <w:r w:rsidR="000E4BC7">
        <w:rPr>
          <w:rStyle w:val="Char6"/>
          <w:rtl/>
        </w:rPr>
        <w:t>یکی</w:t>
      </w:r>
      <w:r w:rsidRPr="003124F6">
        <w:rPr>
          <w:rStyle w:val="Char6"/>
          <w:rtl/>
        </w:rPr>
        <w:t xml:space="preserve"> از سرداران </w:t>
      </w:r>
      <w:r w:rsidR="000E4BC7">
        <w:rPr>
          <w:rStyle w:val="Char6"/>
          <w:rtl/>
        </w:rPr>
        <w:t>ک</w:t>
      </w:r>
      <w:r w:rsidRPr="003124F6">
        <w:rPr>
          <w:rStyle w:val="Char6"/>
          <w:rtl/>
        </w:rPr>
        <w:t>اردان جبهه عراق قرار داد تا</w:t>
      </w:r>
      <w:r w:rsidR="002322D6">
        <w:rPr>
          <w:rStyle w:val="Char6"/>
          <w:rtl/>
        </w:rPr>
        <w:t xml:space="preserve"> سرزمین‌ها</w:t>
      </w:r>
      <w:r w:rsidR="000E4BC7">
        <w:rPr>
          <w:rStyle w:val="Char6"/>
          <w:rtl/>
        </w:rPr>
        <w:t>یی</w:t>
      </w:r>
      <w:r w:rsidRPr="003124F6">
        <w:rPr>
          <w:rStyle w:val="Char6"/>
          <w:rtl/>
        </w:rPr>
        <w:t xml:space="preserve"> را </w:t>
      </w:r>
      <w:r w:rsidR="000E4BC7">
        <w:rPr>
          <w:rStyle w:val="Char6"/>
          <w:rtl/>
        </w:rPr>
        <w:t>ک</w:t>
      </w:r>
      <w:r w:rsidRPr="003124F6">
        <w:rPr>
          <w:rStyle w:val="Char6"/>
          <w:rtl/>
        </w:rPr>
        <w:t xml:space="preserve">ه فتح </w:t>
      </w:r>
      <w:r w:rsidR="000E4BC7">
        <w:rPr>
          <w:rStyle w:val="Char6"/>
          <w:rtl/>
        </w:rPr>
        <w:t>ک</w:t>
      </w:r>
      <w:r w:rsidRPr="003124F6">
        <w:rPr>
          <w:rStyle w:val="Char6"/>
          <w:rtl/>
        </w:rPr>
        <w:t>رده بود نگهدار</w:t>
      </w:r>
      <w:r w:rsidR="000E4BC7">
        <w:rPr>
          <w:rStyle w:val="Char6"/>
          <w:rtl/>
        </w:rPr>
        <w:t>ی</w:t>
      </w:r>
      <w:r w:rsidRPr="003124F6">
        <w:rPr>
          <w:rStyle w:val="Char6"/>
          <w:rtl/>
        </w:rPr>
        <w:t xml:space="preserve"> نما</w:t>
      </w:r>
      <w:r w:rsidR="000E4BC7">
        <w:rPr>
          <w:rStyle w:val="Char6"/>
          <w:rtl/>
        </w:rPr>
        <w:t>ی</w:t>
      </w:r>
      <w:r w:rsidRPr="003124F6">
        <w:rPr>
          <w:rStyle w:val="Char6"/>
          <w:rtl/>
        </w:rPr>
        <w:t>د. گرچه مثن</w:t>
      </w:r>
      <w:r w:rsidR="000E4BC7">
        <w:rPr>
          <w:rStyle w:val="Char6"/>
          <w:rtl/>
        </w:rPr>
        <w:t>ی</w:t>
      </w:r>
      <w:r w:rsidRPr="003124F6">
        <w:rPr>
          <w:rStyle w:val="Char6"/>
          <w:rtl/>
        </w:rPr>
        <w:t xml:space="preserve"> سردار شجاع</w:t>
      </w:r>
      <w:r w:rsidR="000E4BC7">
        <w:rPr>
          <w:rStyle w:val="Char6"/>
          <w:rtl/>
        </w:rPr>
        <w:t>ی</w:t>
      </w:r>
      <w:r w:rsidRPr="003124F6">
        <w:rPr>
          <w:rStyle w:val="Char6"/>
          <w:rtl/>
        </w:rPr>
        <w:t xml:space="preserve"> بود و پس از حر</w:t>
      </w:r>
      <w:r w:rsidR="000E4BC7">
        <w:rPr>
          <w:rStyle w:val="Char6"/>
          <w:rtl/>
        </w:rPr>
        <w:t>ک</w:t>
      </w:r>
      <w:r w:rsidRPr="003124F6">
        <w:rPr>
          <w:rStyle w:val="Char6"/>
          <w:rtl/>
        </w:rPr>
        <w:t>ت خالد بر لش</w:t>
      </w:r>
      <w:r w:rsidR="000E4BC7">
        <w:rPr>
          <w:rStyle w:val="Char6"/>
          <w:rtl/>
        </w:rPr>
        <w:t>ک</w:t>
      </w:r>
      <w:r w:rsidRPr="003124F6">
        <w:rPr>
          <w:rStyle w:val="Char6"/>
          <w:rtl/>
        </w:rPr>
        <w:t>ر هرمز جاذو</w:t>
      </w:r>
      <w:r w:rsidR="000E4BC7">
        <w:rPr>
          <w:rStyle w:val="Char6"/>
          <w:rtl/>
        </w:rPr>
        <w:t>ی</w:t>
      </w:r>
      <w:r w:rsidRPr="003124F6">
        <w:rPr>
          <w:rStyle w:val="Char6"/>
          <w:rtl/>
        </w:rPr>
        <w:t>ه در حدود بابل غالب شد و</w:t>
      </w:r>
      <w:r w:rsidR="009F5D6E">
        <w:rPr>
          <w:rStyle w:val="Char6"/>
          <w:rtl/>
        </w:rPr>
        <w:t xml:space="preserve"> آن‌ها </w:t>
      </w:r>
      <w:r w:rsidRPr="003124F6">
        <w:rPr>
          <w:rStyle w:val="Char6"/>
          <w:rtl/>
        </w:rPr>
        <w:t>را ش</w:t>
      </w:r>
      <w:r w:rsidR="000E4BC7">
        <w:rPr>
          <w:rStyle w:val="Char6"/>
          <w:rtl/>
        </w:rPr>
        <w:t>ک</w:t>
      </w:r>
      <w:r w:rsidRPr="003124F6">
        <w:rPr>
          <w:rStyle w:val="Char6"/>
          <w:rtl/>
        </w:rPr>
        <w:t>ست داد</w:t>
      </w:r>
      <w:r w:rsidRPr="00EE34D5">
        <w:rPr>
          <w:rStyle w:val="Char6"/>
          <w:rFonts w:eastAsia="SimSun"/>
          <w:vertAlign w:val="superscript"/>
          <w:rtl/>
        </w:rPr>
        <w:footnoteReference w:id="79"/>
      </w:r>
      <w:r w:rsidRPr="003124F6">
        <w:rPr>
          <w:rStyle w:val="Char6"/>
          <w:rtl/>
        </w:rPr>
        <w:t xml:space="preserve"> ول</w:t>
      </w:r>
      <w:r w:rsidR="000E4BC7">
        <w:rPr>
          <w:rStyle w:val="Char6"/>
          <w:rtl/>
        </w:rPr>
        <w:t>ی</w:t>
      </w:r>
      <w:r w:rsidRPr="003124F6">
        <w:rPr>
          <w:rStyle w:val="Char6"/>
          <w:rtl/>
        </w:rPr>
        <w:t xml:space="preserve"> از خود اطم</w:t>
      </w:r>
      <w:r w:rsidR="000E4BC7">
        <w:rPr>
          <w:rStyle w:val="Char6"/>
          <w:rtl/>
        </w:rPr>
        <w:t>ی</w:t>
      </w:r>
      <w:r w:rsidRPr="003124F6">
        <w:rPr>
          <w:rStyle w:val="Char6"/>
          <w:rtl/>
        </w:rPr>
        <w:t xml:space="preserve">نان نداشت </w:t>
      </w:r>
      <w:r w:rsidR="000E4BC7">
        <w:rPr>
          <w:rStyle w:val="Char6"/>
          <w:rtl/>
        </w:rPr>
        <w:t>ک</w:t>
      </w:r>
      <w:r w:rsidRPr="003124F6">
        <w:rPr>
          <w:rStyle w:val="Char6"/>
          <w:rtl/>
        </w:rPr>
        <w:t>ه بتواند تا مدت</w:t>
      </w:r>
      <w:r w:rsidR="000E4BC7">
        <w:rPr>
          <w:rStyle w:val="Char6"/>
          <w:rtl/>
        </w:rPr>
        <w:t>ی</w:t>
      </w:r>
      <w:r w:rsidRPr="003124F6">
        <w:rPr>
          <w:rStyle w:val="Char6"/>
          <w:rtl/>
        </w:rPr>
        <w:t xml:space="preserve"> طولان</w:t>
      </w:r>
      <w:r w:rsidR="000E4BC7">
        <w:rPr>
          <w:rStyle w:val="Char6"/>
          <w:rtl/>
        </w:rPr>
        <w:t>ی</w:t>
      </w:r>
      <w:r w:rsidRPr="003124F6">
        <w:rPr>
          <w:rStyle w:val="Char6"/>
          <w:rtl/>
        </w:rPr>
        <w:t xml:space="preserve"> نواح</w:t>
      </w:r>
      <w:r w:rsidR="000E4BC7">
        <w:rPr>
          <w:rStyle w:val="Char6"/>
          <w:rtl/>
        </w:rPr>
        <w:t>ی</w:t>
      </w:r>
      <w:r w:rsidRPr="003124F6">
        <w:rPr>
          <w:rStyle w:val="Char6"/>
          <w:rtl/>
        </w:rPr>
        <w:t xml:space="preserve"> فتح شده را نگه دارد، </w:t>
      </w:r>
      <w:r w:rsidR="000E4BC7">
        <w:rPr>
          <w:rStyle w:val="Char6"/>
          <w:rtl/>
        </w:rPr>
        <w:t>ی</w:t>
      </w:r>
      <w:r w:rsidRPr="003124F6">
        <w:rPr>
          <w:rStyle w:val="Char6"/>
          <w:rtl/>
        </w:rPr>
        <w:t>ا به خوب</w:t>
      </w:r>
      <w:r w:rsidR="000E4BC7">
        <w:rPr>
          <w:rStyle w:val="Char6"/>
          <w:rtl/>
        </w:rPr>
        <w:t>ی</w:t>
      </w:r>
      <w:r w:rsidRPr="003124F6">
        <w:rPr>
          <w:rStyle w:val="Char6"/>
          <w:rtl/>
        </w:rPr>
        <w:t xml:space="preserve"> بر حفظ نظم داخل</w:t>
      </w:r>
      <w:r w:rsidR="000E4BC7">
        <w:rPr>
          <w:rStyle w:val="Char6"/>
          <w:rtl/>
        </w:rPr>
        <w:t>ی</w:t>
      </w:r>
      <w:r w:rsidR="009F5D6E">
        <w:rPr>
          <w:rStyle w:val="Char6"/>
          <w:rtl/>
        </w:rPr>
        <w:t xml:space="preserve"> آن‌ها </w:t>
      </w:r>
      <w:r w:rsidR="00DC6EFB" w:rsidRPr="003124F6">
        <w:rPr>
          <w:rStyle w:val="Char6"/>
          <w:rtl/>
        </w:rPr>
        <w:t>تسلط داشته باشد. م</w:t>
      </w:r>
      <w:r w:rsidR="000E4BC7">
        <w:rPr>
          <w:rStyle w:val="Char6"/>
          <w:rtl/>
        </w:rPr>
        <w:t>ی</w:t>
      </w:r>
      <w:r w:rsidR="00DC6EFB" w:rsidRPr="003124F6">
        <w:rPr>
          <w:rStyle w:val="Char6"/>
          <w:rtl/>
        </w:rPr>
        <w:t>‌ترس</w:t>
      </w:r>
      <w:r w:rsidR="000E4BC7">
        <w:rPr>
          <w:rStyle w:val="Char6"/>
          <w:rtl/>
        </w:rPr>
        <w:t>ی</w:t>
      </w:r>
      <w:r w:rsidR="00DC6EFB" w:rsidRPr="003124F6">
        <w:rPr>
          <w:rStyle w:val="Char6"/>
          <w:rtl/>
        </w:rPr>
        <w:t xml:space="preserve">د </w:t>
      </w:r>
      <w:r w:rsidR="000E4BC7">
        <w:rPr>
          <w:rStyle w:val="Char6"/>
          <w:rtl/>
        </w:rPr>
        <w:t>ک</w:t>
      </w:r>
      <w:r w:rsidR="00DC6EFB" w:rsidRPr="003124F6">
        <w:rPr>
          <w:rStyle w:val="Char6"/>
          <w:rtl/>
        </w:rPr>
        <w:t>ه هر</w:t>
      </w:r>
      <w:r w:rsidRPr="003124F6">
        <w:rPr>
          <w:rStyle w:val="Char6"/>
          <w:rtl/>
        </w:rPr>
        <w:t>گاه دولت پارس لش</w:t>
      </w:r>
      <w:r w:rsidR="000E4BC7">
        <w:rPr>
          <w:rStyle w:val="Char6"/>
          <w:rtl/>
        </w:rPr>
        <w:t>ک</w:t>
      </w:r>
      <w:r w:rsidRPr="003124F6">
        <w:rPr>
          <w:rStyle w:val="Char6"/>
          <w:rtl/>
        </w:rPr>
        <w:t>ر مهم</w:t>
      </w:r>
      <w:r w:rsidR="000E4BC7">
        <w:rPr>
          <w:rStyle w:val="Char6"/>
          <w:rtl/>
        </w:rPr>
        <w:t>ی</w:t>
      </w:r>
      <w:r w:rsidRPr="003124F6">
        <w:rPr>
          <w:rStyle w:val="Char6"/>
          <w:rtl/>
        </w:rPr>
        <w:t xml:space="preserve"> فراهم </w:t>
      </w:r>
      <w:r w:rsidR="000E4BC7">
        <w:rPr>
          <w:rStyle w:val="Char6"/>
          <w:rtl/>
        </w:rPr>
        <w:t>ک</w:t>
      </w:r>
      <w:r w:rsidRPr="003124F6">
        <w:rPr>
          <w:rStyle w:val="Char6"/>
          <w:rtl/>
        </w:rPr>
        <w:t>ند، او نتواند با ا</w:t>
      </w:r>
      <w:r w:rsidR="000E4BC7">
        <w:rPr>
          <w:rStyle w:val="Char6"/>
          <w:rtl/>
        </w:rPr>
        <w:t>ی</w:t>
      </w:r>
      <w:r w:rsidRPr="003124F6">
        <w:rPr>
          <w:rStyle w:val="Char6"/>
          <w:rtl/>
        </w:rPr>
        <w:t>ن عده لش</w:t>
      </w:r>
      <w:r w:rsidR="000E4BC7">
        <w:rPr>
          <w:rStyle w:val="Char6"/>
          <w:rtl/>
        </w:rPr>
        <w:t>ک</w:t>
      </w:r>
      <w:r w:rsidRPr="003124F6">
        <w:rPr>
          <w:rStyle w:val="Char6"/>
          <w:rtl/>
        </w:rPr>
        <w:t>ر و ساز و برگ</w:t>
      </w:r>
      <w:r w:rsidR="000E4BC7">
        <w:rPr>
          <w:rStyle w:val="Char6"/>
          <w:rtl/>
        </w:rPr>
        <w:t>ی</w:t>
      </w:r>
      <w:r w:rsidRPr="003124F6">
        <w:rPr>
          <w:rStyle w:val="Char6"/>
          <w:rtl/>
        </w:rPr>
        <w:t xml:space="preserve"> </w:t>
      </w:r>
      <w:r w:rsidR="000E4BC7">
        <w:rPr>
          <w:rStyle w:val="Char6"/>
          <w:rtl/>
        </w:rPr>
        <w:t>ک</w:t>
      </w:r>
      <w:r w:rsidRPr="003124F6">
        <w:rPr>
          <w:rStyle w:val="Char6"/>
          <w:rtl/>
        </w:rPr>
        <w:t>ه دارد از عهده دفعش برآ</w:t>
      </w:r>
      <w:r w:rsidR="000E4BC7">
        <w:rPr>
          <w:rStyle w:val="Char6"/>
          <w:rtl/>
        </w:rPr>
        <w:t>ی</w:t>
      </w:r>
      <w:r w:rsidRPr="003124F6">
        <w:rPr>
          <w:rStyle w:val="Char6"/>
          <w:rtl/>
        </w:rPr>
        <w:t>د.</w:t>
      </w:r>
    </w:p>
    <w:p w:rsidR="00241CB2" w:rsidRPr="003124F6" w:rsidRDefault="00241CB2" w:rsidP="00F556E7">
      <w:pPr>
        <w:widowControl w:val="0"/>
        <w:ind w:firstLine="284"/>
        <w:jc w:val="both"/>
        <w:rPr>
          <w:rStyle w:val="Char6"/>
          <w:rtl/>
        </w:rPr>
      </w:pPr>
      <w:r w:rsidRPr="003124F6">
        <w:rPr>
          <w:rStyle w:val="Char6"/>
          <w:rtl/>
        </w:rPr>
        <w:t>لذا در ح</w:t>
      </w:r>
      <w:r w:rsidR="000E4BC7">
        <w:rPr>
          <w:rStyle w:val="Char6"/>
          <w:rtl/>
        </w:rPr>
        <w:t>ی</w:t>
      </w:r>
      <w:r w:rsidRPr="003124F6">
        <w:rPr>
          <w:rStyle w:val="Char6"/>
          <w:rtl/>
        </w:rPr>
        <w:t xml:space="preserve">ره </w:t>
      </w:r>
      <w:r w:rsidR="000E4BC7">
        <w:rPr>
          <w:rStyle w:val="Char6"/>
          <w:rtl/>
        </w:rPr>
        <w:t>ک</w:t>
      </w:r>
      <w:r w:rsidRPr="003124F6">
        <w:rPr>
          <w:rStyle w:val="Char6"/>
          <w:rtl/>
        </w:rPr>
        <w:t>ه مر</w:t>
      </w:r>
      <w:r w:rsidR="000E4BC7">
        <w:rPr>
          <w:rStyle w:val="Char6"/>
          <w:rtl/>
        </w:rPr>
        <w:t>ک</w:t>
      </w:r>
      <w:r w:rsidRPr="003124F6">
        <w:rPr>
          <w:rStyle w:val="Char6"/>
          <w:rtl/>
        </w:rPr>
        <w:t>ز ستاد فرمانده</w:t>
      </w:r>
      <w:r w:rsidR="000E4BC7">
        <w:rPr>
          <w:rStyle w:val="Char6"/>
          <w:rtl/>
        </w:rPr>
        <w:t>ی</w:t>
      </w:r>
      <w:r w:rsidRPr="003124F6">
        <w:rPr>
          <w:rStyle w:val="Char6"/>
          <w:rtl/>
        </w:rPr>
        <w:t xml:space="preserve"> مسلم</w:t>
      </w:r>
      <w:r w:rsidR="000E4BC7">
        <w:rPr>
          <w:rStyle w:val="Char6"/>
          <w:rtl/>
        </w:rPr>
        <w:t>ی</w:t>
      </w:r>
      <w:r w:rsidRPr="003124F6">
        <w:rPr>
          <w:rStyle w:val="Char6"/>
          <w:rtl/>
        </w:rPr>
        <w:t>ن و جا</w:t>
      </w:r>
      <w:r w:rsidR="000E4BC7">
        <w:rPr>
          <w:rStyle w:val="Char6"/>
          <w:rtl/>
        </w:rPr>
        <w:t>ی</w:t>
      </w:r>
      <w:r w:rsidRPr="003124F6">
        <w:rPr>
          <w:rStyle w:val="Char6"/>
          <w:rtl/>
        </w:rPr>
        <w:t xml:space="preserve"> مطمئن</w:t>
      </w:r>
      <w:r w:rsidR="000E4BC7">
        <w:rPr>
          <w:rStyle w:val="Char6"/>
          <w:rtl/>
        </w:rPr>
        <w:t>ی</w:t>
      </w:r>
      <w:r w:rsidRPr="003124F6">
        <w:rPr>
          <w:rStyle w:val="Char6"/>
          <w:rtl/>
        </w:rPr>
        <w:t xml:space="preserve"> بود مستقر و حالت تدافع</w:t>
      </w:r>
      <w:r w:rsidR="000E4BC7">
        <w:rPr>
          <w:rStyle w:val="Char6"/>
          <w:rtl/>
        </w:rPr>
        <w:t>ی</w:t>
      </w:r>
      <w:r w:rsidRPr="003124F6">
        <w:rPr>
          <w:rStyle w:val="Char6"/>
          <w:rtl/>
        </w:rPr>
        <w:t xml:space="preserve"> به خود گرفت.</w:t>
      </w:r>
    </w:p>
    <w:p w:rsidR="00241CB2" w:rsidRPr="003124F6" w:rsidRDefault="00241CB2" w:rsidP="00F556E7">
      <w:pPr>
        <w:widowControl w:val="0"/>
        <w:ind w:firstLine="284"/>
        <w:jc w:val="both"/>
        <w:rPr>
          <w:rStyle w:val="Char6"/>
          <w:rtl/>
        </w:rPr>
      </w:pPr>
      <w:r w:rsidRPr="003124F6">
        <w:rPr>
          <w:rStyle w:val="Char6"/>
          <w:rtl/>
        </w:rPr>
        <w:t>ا</w:t>
      </w:r>
      <w:r w:rsidR="000E4BC7">
        <w:rPr>
          <w:rStyle w:val="Char6"/>
          <w:rtl/>
        </w:rPr>
        <w:t>ی</w:t>
      </w:r>
      <w:r w:rsidRPr="003124F6">
        <w:rPr>
          <w:rStyle w:val="Char6"/>
          <w:rtl/>
        </w:rPr>
        <w:t>ن سردار ن</w:t>
      </w:r>
      <w:r w:rsidR="000E4BC7">
        <w:rPr>
          <w:rStyle w:val="Char6"/>
          <w:rtl/>
        </w:rPr>
        <w:t>ی</w:t>
      </w:r>
      <w:r w:rsidRPr="003124F6">
        <w:rPr>
          <w:rStyle w:val="Char6"/>
          <w:rtl/>
        </w:rPr>
        <w:t>ز وضع حساس خود را به ابوب</w:t>
      </w:r>
      <w:r w:rsidR="000E4BC7">
        <w:rPr>
          <w:rStyle w:val="Char6"/>
          <w:rtl/>
        </w:rPr>
        <w:t>ک</w:t>
      </w:r>
      <w:r w:rsidRPr="003124F6">
        <w:rPr>
          <w:rStyle w:val="Char6"/>
          <w:rtl/>
        </w:rPr>
        <w:t xml:space="preserve">ر اطلاع داده </w:t>
      </w:r>
      <w:r w:rsidR="000E4BC7">
        <w:rPr>
          <w:rStyle w:val="Char6"/>
          <w:rtl/>
        </w:rPr>
        <w:t>ک</w:t>
      </w:r>
      <w:r w:rsidRPr="003124F6">
        <w:rPr>
          <w:rStyle w:val="Char6"/>
          <w:rtl/>
        </w:rPr>
        <w:t>م</w:t>
      </w:r>
      <w:r w:rsidR="000E4BC7">
        <w:rPr>
          <w:rStyle w:val="Char6"/>
          <w:rtl/>
        </w:rPr>
        <w:t>ک</w:t>
      </w:r>
      <w:r w:rsidRPr="003124F6">
        <w:rPr>
          <w:rStyle w:val="Char6"/>
          <w:rtl/>
        </w:rPr>
        <w:t xml:space="preserve"> خواسته بود، ول</w:t>
      </w:r>
      <w:r w:rsidR="000E4BC7">
        <w:rPr>
          <w:rStyle w:val="Char6"/>
          <w:rtl/>
        </w:rPr>
        <w:t>ی</w:t>
      </w:r>
      <w:r w:rsidRPr="003124F6">
        <w:rPr>
          <w:rStyle w:val="Char6"/>
          <w:rtl/>
        </w:rPr>
        <w:t xml:space="preserve"> ابوب</w:t>
      </w:r>
      <w:r w:rsidR="000E4BC7">
        <w:rPr>
          <w:rStyle w:val="Char6"/>
          <w:rtl/>
        </w:rPr>
        <w:t>ک</w:t>
      </w:r>
      <w:r w:rsidRPr="003124F6">
        <w:rPr>
          <w:rStyle w:val="Char6"/>
          <w:rtl/>
        </w:rPr>
        <w:t xml:space="preserve">ر اهتمام خود را متوجه جبهه </w:t>
      </w:r>
      <w:r w:rsidR="000E4BC7">
        <w:rPr>
          <w:rStyle w:val="Char6"/>
          <w:rtl/>
        </w:rPr>
        <w:t>ی</w:t>
      </w:r>
      <w:r w:rsidRPr="003124F6">
        <w:rPr>
          <w:rStyle w:val="Char6"/>
          <w:rtl/>
        </w:rPr>
        <w:t>رمو</w:t>
      </w:r>
      <w:r w:rsidR="000E4BC7">
        <w:rPr>
          <w:rStyle w:val="Char6"/>
          <w:rtl/>
        </w:rPr>
        <w:t>ک</w:t>
      </w:r>
      <w:r w:rsidRPr="003124F6">
        <w:rPr>
          <w:rStyle w:val="Char6"/>
          <w:rtl/>
        </w:rPr>
        <w:t xml:space="preserve"> </w:t>
      </w:r>
      <w:r w:rsidR="000E4BC7">
        <w:rPr>
          <w:rStyle w:val="Char6"/>
          <w:rtl/>
        </w:rPr>
        <w:t>ک</w:t>
      </w:r>
      <w:r w:rsidRPr="003124F6">
        <w:rPr>
          <w:rStyle w:val="Char6"/>
          <w:rtl/>
        </w:rPr>
        <w:t xml:space="preserve">رده در تلاش فراهم </w:t>
      </w:r>
      <w:r w:rsidR="000E4BC7">
        <w:rPr>
          <w:rStyle w:val="Char6"/>
          <w:rtl/>
        </w:rPr>
        <w:t>ک</w:t>
      </w:r>
      <w:r w:rsidRPr="003124F6">
        <w:rPr>
          <w:rStyle w:val="Char6"/>
          <w:rtl/>
        </w:rPr>
        <w:t>ردن قوا</w:t>
      </w:r>
      <w:r w:rsidR="000E4BC7">
        <w:rPr>
          <w:rStyle w:val="Char6"/>
          <w:rtl/>
        </w:rPr>
        <w:t>ی</w:t>
      </w:r>
      <w:r w:rsidRPr="003124F6">
        <w:rPr>
          <w:rStyle w:val="Char6"/>
          <w:rtl/>
        </w:rPr>
        <w:t xml:space="preserve"> امداد</w:t>
      </w:r>
      <w:r w:rsidR="000E4BC7">
        <w:rPr>
          <w:rStyle w:val="Char6"/>
          <w:rtl/>
        </w:rPr>
        <w:t>ی</w:t>
      </w:r>
      <w:r w:rsidRPr="003124F6">
        <w:rPr>
          <w:rStyle w:val="Char6"/>
          <w:rtl/>
        </w:rPr>
        <w:t xml:space="preserve"> و اعزام</w:t>
      </w:r>
      <w:r w:rsidR="009F5D6E">
        <w:rPr>
          <w:rStyle w:val="Char6"/>
          <w:rtl/>
        </w:rPr>
        <w:t xml:space="preserve"> آن‌ها </w:t>
      </w:r>
      <w:r w:rsidRPr="003124F6">
        <w:rPr>
          <w:rStyle w:val="Char6"/>
          <w:rtl/>
        </w:rPr>
        <w:t>به آن جبهه گرد</w:t>
      </w:r>
      <w:r w:rsidR="000E4BC7">
        <w:rPr>
          <w:rStyle w:val="Char6"/>
          <w:rtl/>
        </w:rPr>
        <w:t>ی</w:t>
      </w:r>
      <w:r w:rsidRPr="003124F6">
        <w:rPr>
          <w:rStyle w:val="Char6"/>
          <w:rtl/>
        </w:rPr>
        <w:t>ده بود، ز</w:t>
      </w:r>
      <w:r w:rsidR="000E4BC7">
        <w:rPr>
          <w:rStyle w:val="Char6"/>
          <w:rtl/>
        </w:rPr>
        <w:t>ی</w:t>
      </w:r>
      <w:r w:rsidRPr="003124F6">
        <w:rPr>
          <w:rStyle w:val="Char6"/>
          <w:rtl/>
        </w:rPr>
        <w:t>را به نظر ابوب</w:t>
      </w:r>
      <w:r w:rsidR="000E4BC7">
        <w:rPr>
          <w:rStyle w:val="Char6"/>
          <w:rtl/>
        </w:rPr>
        <w:t>ک</w:t>
      </w:r>
      <w:r w:rsidRPr="003124F6">
        <w:rPr>
          <w:rStyle w:val="Char6"/>
          <w:rtl/>
        </w:rPr>
        <w:t xml:space="preserve">ر دشمن جبهه </w:t>
      </w:r>
      <w:r w:rsidR="000E4BC7">
        <w:rPr>
          <w:rStyle w:val="Char6"/>
          <w:rtl/>
        </w:rPr>
        <w:t>ی</w:t>
      </w:r>
      <w:r w:rsidRPr="003124F6">
        <w:rPr>
          <w:rStyle w:val="Char6"/>
          <w:rtl/>
        </w:rPr>
        <w:t>رمو</w:t>
      </w:r>
      <w:r w:rsidR="000E4BC7">
        <w:rPr>
          <w:rStyle w:val="Char6"/>
          <w:rtl/>
        </w:rPr>
        <w:t>ک</w:t>
      </w:r>
      <w:r w:rsidRPr="003124F6">
        <w:rPr>
          <w:rStyle w:val="Char6"/>
          <w:rtl/>
        </w:rPr>
        <w:t xml:space="preserve"> خطرنا</w:t>
      </w:r>
      <w:r w:rsidR="000E4BC7">
        <w:rPr>
          <w:rStyle w:val="Char6"/>
          <w:rtl/>
        </w:rPr>
        <w:t>ک</w:t>
      </w:r>
      <w:r w:rsidRPr="003124F6">
        <w:rPr>
          <w:rStyle w:val="Char6"/>
          <w:rtl/>
        </w:rPr>
        <w:t>‌تر از دشمن جبهه عراق بود. بنابرا</w:t>
      </w:r>
      <w:r w:rsidR="000E4BC7">
        <w:rPr>
          <w:rStyle w:val="Char6"/>
          <w:rtl/>
        </w:rPr>
        <w:t>ی</w:t>
      </w:r>
      <w:r w:rsidRPr="003124F6">
        <w:rPr>
          <w:rStyle w:val="Char6"/>
          <w:rtl/>
        </w:rPr>
        <w:t>ن، طبق قاعده الاهم فالاهم با</w:t>
      </w:r>
      <w:r w:rsidR="000E4BC7">
        <w:rPr>
          <w:rStyle w:val="Char6"/>
          <w:rtl/>
        </w:rPr>
        <w:t>ی</w:t>
      </w:r>
      <w:r w:rsidRPr="003124F6">
        <w:rPr>
          <w:rStyle w:val="Char6"/>
          <w:rtl/>
        </w:rPr>
        <w:t>د اول به ا</w:t>
      </w:r>
      <w:r w:rsidR="000E4BC7">
        <w:rPr>
          <w:rStyle w:val="Char6"/>
          <w:rtl/>
        </w:rPr>
        <w:t>ی</w:t>
      </w:r>
      <w:r w:rsidRPr="003124F6">
        <w:rPr>
          <w:rStyle w:val="Char6"/>
          <w:rtl/>
        </w:rPr>
        <w:t>ن جبهه عنا</w:t>
      </w:r>
      <w:r w:rsidR="000E4BC7">
        <w:rPr>
          <w:rStyle w:val="Char6"/>
          <w:rtl/>
        </w:rPr>
        <w:t>ی</w:t>
      </w:r>
      <w:r w:rsidRPr="003124F6">
        <w:rPr>
          <w:rStyle w:val="Char6"/>
          <w:rtl/>
        </w:rPr>
        <w:t xml:space="preserve">ت </w:t>
      </w:r>
      <w:r w:rsidR="000E4BC7">
        <w:rPr>
          <w:rStyle w:val="Char6"/>
          <w:rtl/>
        </w:rPr>
        <w:t>ک</w:t>
      </w:r>
      <w:r w:rsidRPr="003124F6">
        <w:rPr>
          <w:rStyle w:val="Char6"/>
          <w:rtl/>
        </w:rPr>
        <w:t>ند و پس از آن به عراق. چون مثن</w:t>
      </w:r>
      <w:r w:rsidR="000E4BC7">
        <w:rPr>
          <w:rStyle w:val="Char6"/>
          <w:rtl/>
        </w:rPr>
        <w:t>ی</w:t>
      </w:r>
      <w:r w:rsidRPr="003124F6">
        <w:rPr>
          <w:rStyle w:val="Char6"/>
          <w:rtl/>
        </w:rPr>
        <w:t xml:space="preserve"> از خل</w:t>
      </w:r>
      <w:r w:rsidR="000E4BC7">
        <w:rPr>
          <w:rStyle w:val="Char6"/>
          <w:rtl/>
        </w:rPr>
        <w:t>ی</w:t>
      </w:r>
      <w:r w:rsidRPr="003124F6">
        <w:rPr>
          <w:rStyle w:val="Char6"/>
          <w:rtl/>
        </w:rPr>
        <w:t>فه اقدام</w:t>
      </w:r>
      <w:r w:rsidR="000E4BC7">
        <w:rPr>
          <w:rStyle w:val="Char6"/>
          <w:rtl/>
        </w:rPr>
        <w:t>ی</w:t>
      </w:r>
      <w:r w:rsidRPr="003124F6">
        <w:rPr>
          <w:rStyle w:val="Char6"/>
          <w:rtl/>
        </w:rPr>
        <w:t xml:space="preserve"> ند</w:t>
      </w:r>
      <w:r w:rsidR="000E4BC7">
        <w:rPr>
          <w:rStyle w:val="Char6"/>
          <w:rtl/>
        </w:rPr>
        <w:t>ی</w:t>
      </w:r>
      <w:r w:rsidRPr="003124F6">
        <w:rPr>
          <w:rStyle w:val="Char6"/>
          <w:rtl/>
        </w:rPr>
        <w:t>د، شخص</w:t>
      </w:r>
      <w:r w:rsidR="000E4BC7">
        <w:rPr>
          <w:rStyle w:val="Char6"/>
          <w:rtl/>
        </w:rPr>
        <w:t>ی</w:t>
      </w:r>
      <w:r w:rsidRPr="003124F6">
        <w:rPr>
          <w:rStyle w:val="Char6"/>
          <w:rtl/>
        </w:rPr>
        <w:t xml:space="preserve"> به نام بش</w:t>
      </w:r>
      <w:r w:rsidR="000E4BC7">
        <w:rPr>
          <w:rStyle w:val="Char6"/>
          <w:rtl/>
        </w:rPr>
        <w:t>ی</w:t>
      </w:r>
      <w:r w:rsidRPr="003124F6">
        <w:rPr>
          <w:rStyle w:val="Char6"/>
          <w:rtl/>
        </w:rPr>
        <w:t>ر بن الحصام</w:t>
      </w:r>
      <w:r w:rsidR="000E4BC7">
        <w:rPr>
          <w:rStyle w:val="Char6"/>
          <w:rtl/>
        </w:rPr>
        <w:t>ی</w:t>
      </w:r>
      <w:r w:rsidRPr="003124F6">
        <w:rPr>
          <w:rStyle w:val="Char6"/>
          <w:rtl/>
        </w:rPr>
        <w:t>ه</w:t>
      </w:r>
      <w:r w:rsidRPr="00EE34D5">
        <w:rPr>
          <w:rStyle w:val="Char6"/>
          <w:rFonts w:eastAsia="SimSun"/>
          <w:vertAlign w:val="superscript"/>
          <w:rtl/>
        </w:rPr>
        <w:footnoteReference w:id="80"/>
      </w:r>
      <w:r w:rsidRPr="003124F6">
        <w:rPr>
          <w:rStyle w:val="Char6"/>
          <w:rtl/>
        </w:rPr>
        <w:t xml:space="preserve"> را به جا</w:t>
      </w:r>
      <w:r w:rsidR="000E4BC7">
        <w:rPr>
          <w:rStyle w:val="Char6"/>
          <w:rtl/>
        </w:rPr>
        <w:t>ی</w:t>
      </w:r>
      <w:r w:rsidRPr="003124F6">
        <w:rPr>
          <w:rStyle w:val="Char6"/>
          <w:rtl/>
        </w:rPr>
        <w:t xml:space="preserve"> خود گمارد و خودش رهسپار مد</w:t>
      </w:r>
      <w:r w:rsidR="000E4BC7">
        <w:rPr>
          <w:rStyle w:val="Char6"/>
          <w:rtl/>
        </w:rPr>
        <w:t>ی</w:t>
      </w:r>
      <w:r w:rsidRPr="003124F6">
        <w:rPr>
          <w:rStyle w:val="Char6"/>
          <w:rtl/>
        </w:rPr>
        <w:t>نه گرد</w:t>
      </w:r>
      <w:r w:rsidR="000E4BC7">
        <w:rPr>
          <w:rStyle w:val="Char6"/>
          <w:rtl/>
        </w:rPr>
        <w:t>ی</w:t>
      </w:r>
      <w:r w:rsidRPr="003124F6">
        <w:rPr>
          <w:rStyle w:val="Char6"/>
          <w:rtl/>
        </w:rPr>
        <w:t>د و خطر جبهه عراق را شخصاً به عرض خل</w:t>
      </w:r>
      <w:r w:rsidR="000E4BC7">
        <w:rPr>
          <w:rStyle w:val="Char6"/>
          <w:rtl/>
        </w:rPr>
        <w:t>ی</w:t>
      </w:r>
      <w:r w:rsidRPr="003124F6">
        <w:rPr>
          <w:rStyle w:val="Char6"/>
          <w:rtl/>
        </w:rPr>
        <w:t>فه رسان</w:t>
      </w:r>
      <w:r w:rsidR="000E4BC7">
        <w:rPr>
          <w:rStyle w:val="Char6"/>
          <w:rtl/>
        </w:rPr>
        <w:t>ی</w:t>
      </w:r>
      <w:r w:rsidRPr="003124F6">
        <w:rPr>
          <w:rStyle w:val="Char6"/>
          <w:rtl/>
        </w:rPr>
        <w:t xml:space="preserve">د و </w:t>
      </w:r>
      <w:r w:rsidR="000E4BC7">
        <w:rPr>
          <w:rStyle w:val="Char6"/>
          <w:rtl/>
        </w:rPr>
        <w:t>ک</w:t>
      </w:r>
      <w:r w:rsidRPr="003124F6">
        <w:rPr>
          <w:rStyle w:val="Char6"/>
          <w:rtl/>
        </w:rPr>
        <w:t>م</w:t>
      </w:r>
      <w:r w:rsidR="000E4BC7">
        <w:rPr>
          <w:rStyle w:val="Char6"/>
          <w:rtl/>
        </w:rPr>
        <w:t>ک</w:t>
      </w:r>
      <w:r w:rsidRPr="003124F6">
        <w:rPr>
          <w:rStyle w:val="Char6"/>
          <w:rtl/>
        </w:rPr>
        <w:t xml:space="preserve"> خواست و پ</w:t>
      </w:r>
      <w:r w:rsidR="000E4BC7">
        <w:rPr>
          <w:rStyle w:val="Char6"/>
          <w:rtl/>
        </w:rPr>
        <w:t>ی</w:t>
      </w:r>
      <w:r w:rsidRPr="003124F6">
        <w:rPr>
          <w:rStyle w:val="Char6"/>
          <w:rtl/>
        </w:rPr>
        <w:t xml:space="preserve">شنهاد </w:t>
      </w:r>
      <w:r w:rsidR="000E4BC7">
        <w:rPr>
          <w:rStyle w:val="Char6"/>
          <w:rtl/>
        </w:rPr>
        <w:t>ک</w:t>
      </w:r>
      <w:r w:rsidRPr="003124F6">
        <w:rPr>
          <w:rStyle w:val="Char6"/>
          <w:rtl/>
        </w:rPr>
        <w:t>رد تا اجازه دهداز همان مردم قبا</w:t>
      </w:r>
      <w:r w:rsidR="000E4BC7">
        <w:rPr>
          <w:rStyle w:val="Char6"/>
          <w:rtl/>
        </w:rPr>
        <w:t>ی</w:t>
      </w:r>
      <w:r w:rsidRPr="003124F6">
        <w:rPr>
          <w:rStyle w:val="Char6"/>
          <w:rtl/>
        </w:rPr>
        <w:t>ل سر</w:t>
      </w:r>
      <w:r w:rsidR="000E4BC7">
        <w:rPr>
          <w:rStyle w:val="Char6"/>
          <w:rtl/>
        </w:rPr>
        <w:t>ک</w:t>
      </w:r>
      <w:r w:rsidRPr="003124F6">
        <w:rPr>
          <w:rStyle w:val="Char6"/>
          <w:rtl/>
        </w:rPr>
        <w:t xml:space="preserve">ش عرب </w:t>
      </w:r>
      <w:r w:rsidR="000E4BC7">
        <w:rPr>
          <w:rStyle w:val="Char6"/>
          <w:rtl/>
        </w:rPr>
        <w:t>ک</w:t>
      </w:r>
      <w:r w:rsidRPr="003124F6">
        <w:rPr>
          <w:rStyle w:val="Char6"/>
          <w:rtl/>
        </w:rPr>
        <w:t>ه سر تسل</w:t>
      </w:r>
      <w:r w:rsidR="000E4BC7">
        <w:rPr>
          <w:rStyle w:val="Char6"/>
          <w:rtl/>
        </w:rPr>
        <w:t>ی</w:t>
      </w:r>
      <w:r w:rsidRPr="003124F6">
        <w:rPr>
          <w:rStyle w:val="Char6"/>
          <w:rtl/>
        </w:rPr>
        <w:t>م پ</w:t>
      </w:r>
      <w:r w:rsidR="000E4BC7">
        <w:rPr>
          <w:rStyle w:val="Char6"/>
          <w:rtl/>
        </w:rPr>
        <w:t>ی</w:t>
      </w:r>
      <w:r w:rsidRPr="003124F6">
        <w:rPr>
          <w:rStyle w:val="Char6"/>
          <w:rtl/>
        </w:rPr>
        <w:t>ش نهاده‌اند و آثار ا</w:t>
      </w:r>
      <w:r w:rsidR="000E4BC7">
        <w:rPr>
          <w:rStyle w:val="Char6"/>
          <w:rtl/>
        </w:rPr>
        <w:t>ی</w:t>
      </w:r>
      <w:r w:rsidRPr="003124F6">
        <w:rPr>
          <w:rStyle w:val="Char6"/>
          <w:rtl/>
        </w:rPr>
        <w:t>مان و صلاح در</w:t>
      </w:r>
      <w:r w:rsidR="009F5D6E">
        <w:rPr>
          <w:rStyle w:val="Char6"/>
          <w:rtl/>
        </w:rPr>
        <w:t xml:space="preserve"> آن‌ها </w:t>
      </w:r>
      <w:r w:rsidRPr="003124F6">
        <w:rPr>
          <w:rStyle w:val="Char6"/>
          <w:rtl/>
        </w:rPr>
        <w:t>هو</w:t>
      </w:r>
      <w:r w:rsidR="000E4BC7">
        <w:rPr>
          <w:rStyle w:val="Char6"/>
          <w:rtl/>
        </w:rPr>
        <w:t>ی</w:t>
      </w:r>
      <w:r w:rsidRPr="003124F6">
        <w:rPr>
          <w:rStyle w:val="Char6"/>
          <w:rtl/>
        </w:rPr>
        <w:t xml:space="preserve">دا است </w:t>
      </w:r>
      <w:r w:rsidR="000E4BC7">
        <w:rPr>
          <w:rStyle w:val="Char6"/>
          <w:rtl/>
        </w:rPr>
        <w:t>ک</w:t>
      </w:r>
      <w:r w:rsidRPr="003124F6">
        <w:rPr>
          <w:rStyle w:val="Char6"/>
          <w:rtl/>
        </w:rPr>
        <w:t>م</w:t>
      </w:r>
      <w:r w:rsidR="000E4BC7">
        <w:rPr>
          <w:rStyle w:val="Char6"/>
          <w:rtl/>
        </w:rPr>
        <w:t>ک</w:t>
      </w:r>
      <w:r w:rsidRPr="003124F6">
        <w:rPr>
          <w:rStyle w:val="Char6"/>
          <w:rtl/>
        </w:rPr>
        <w:t xml:space="preserve"> گرفته به </w:t>
      </w:r>
      <w:r w:rsidR="000E4BC7">
        <w:rPr>
          <w:rStyle w:val="Char6"/>
          <w:rtl/>
        </w:rPr>
        <w:t>ک</w:t>
      </w:r>
      <w:r w:rsidRPr="003124F6">
        <w:rPr>
          <w:rStyle w:val="Char6"/>
          <w:rtl/>
        </w:rPr>
        <w:t>ار گ</w:t>
      </w:r>
      <w:r w:rsidR="000E4BC7">
        <w:rPr>
          <w:rStyle w:val="Char6"/>
          <w:rtl/>
        </w:rPr>
        <w:t>ی</w:t>
      </w:r>
      <w:r w:rsidRPr="003124F6">
        <w:rPr>
          <w:rStyle w:val="Char6"/>
          <w:rtl/>
        </w:rPr>
        <w:t>رد، چه</w:t>
      </w:r>
      <w:r w:rsidR="009F5D6E">
        <w:rPr>
          <w:rStyle w:val="Char6"/>
          <w:rtl/>
        </w:rPr>
        <w:t xml:space="preserve"> آن‌ها </w:t>
      </w:r>
      <w:r w:rsidRPr="003124F6">
        <w:rPr>
          <w:rStyle w:val="Char6"/>
          <w:rtl/>
        </w:rPr>
        <w:t>اهل رزم‌اند و به طمع غنا</w:t>
      </w:r>
      <w:r w:rsidR="000E4BC7">
        <w:rPr>
          <w:rStyle w:val="Char6"/>
          <w:rtl/>
        </w:rPr>
        <w:t>ی</w:t>
      </w:r>
      <w:r w:rsidR="00DC6EFB" w:rsidRPr="003124F6">
        <w:rPr>
          <w:rStyle w:val="Char6"/>
          <w:rtl/>
        </w:rPr>
        <w:t>م جنگ</w:t>
      </w:r>
      <w:r w:rsidR="000E4BC7">
        <w:rPr>
          <w:rStyle w:val="Char6"/>
          <w:rtl/>
        </w:rPr>
        <w:t>ی</w:t>
      </w:r>
      <w:r w:rsidR="00DC6EFB" w:rsidRPr="003124F6">
        <w:rPr>
          <w:rStyle w:val="Char6"/>
          <w:rtl/>
        </w:rPr>
        <w:t xml:space="preserve"> خوب م</w:t>
      </w:r>
      <w:r w:rsidR="000E4BC7">
        <w:rPr>
          <w:rStyle w:val="Char6"/>
          <w:rtl/>
        </w:rPr>
        <w:t>ی</w:t>
      </w:r>
      <w:r w:rsidR="00DC6EFB" w:rsidRPr="003124F6">
        <w:rPr>
          <w:rStyle w:val="Char6"/>
          <w:rtl/>
        </w:rPr>
        <w:t>‌جنگند و هستند در</w:t>
      </w:r>
      <w:r w:rsidRPr="003124F6">
        <w:rPr>
          <w:rStyle w:val="Char6"/>
          <w:rtl/>
        </w:rPr>
        <w:t>م</w:t>
      </w:r>
      <w:r w:rsidR="000E4BC7">
        <w:rPr>
          <w:rStyle w:val="Char6"/>
          <w:rtl/>
        </w:rPr>
        <w:t>ی</w:t>
      </w:r>
      <w:r w:rsidRPr="003124F6">
        <w:rPr>
          <w:rStyle w:val="Char6"/>
          <w:rtl/>
        </w:rPr>
        <w:t>ان</w:t>
      </w:r>
      <w:r w:rsidR="009F5D6E">
        <w:rPr>
          <w:rStyle w:val="Char6"/>
          <w:rtl/>
        </w:rPr>
        <w:t xml:space="preserve"> آن‌ها </w:t>
      </w:r>
      <w:r w:rsidRPr="003124F6">
        <w:rPr>
          <w:rStyle w:val="Char6"/>
          <w:rtl/>
        </w:rPr>
        <w:t>مردم</w:t>
      </w:r>
      <w:r w:rsidR="000E4BC7">
        <w:rPr>
          <w:rStyle w:val="Char6"/>
          <w:rtl/>
        </w:rPr>
        <w:t>ی</w:t>
      </w:r>
      <w:r w:rsidRPr="003124F6">
        <w:rPr>
          <w:rStyle w:val="Char6"/>
          <w:rtl/>
        </w:rPr>
        <w:t xml:space="preserve"> مانند عمرو بن معد</w:t>
      </w:r>
      <w:r w:rsidR="000E4BC7">
        <w:rPr>
          <w:rStyle w:val="Char6"/>
          <w:rtl/>
        </w:rPr>
        <w:t>ی</w:t>
      </w:r>
      <w:r w:rsidRPr="003124F6">
        <w:rPr>
          <w:rStyle w:val="Char6"/>
          <w:rtl/>
        </w:rPr>
        <w:t xml:space="preserve"> </w:t>
      </w:r>
      <w:r w:rsidR="000E4BC7">
        <w:rPr>
          <w:rStyle w:val="Char6"/>
          <w:rtl/>
        </w:rPr>
        <w:t>ک</w:t>
      </w:r>
      <w:r w:rsidRPr="003124F6">
        <w:rPr>
          <w:rStyle w:val="Char6"/>
          <w:rtl/>
        </w:rPr>
        <w:t>رب و طل</w:t>
      </w:r>
      <w:r w:rsidR="000E4BC7">
        <w:rPr>
          <w:rStyle w:val="Char6"/>
          <w:rtl/>
        </w:rPr>
        <w:t>ی</w:t>
      </w:r>
      <w:r w:rsidRPr="003124F6">
        <w:rPr>
          <w:rStyle w:val="Char6"/>
          <w:rtl/>
        </w:rPr>
        <w:t>حه بن خو</w:t>
      </w:r>
      <w:r w:rsidR="000E4BC7">
        <w:rPr>
          <w:rStyle w:val="Char6"/>
          <w:rtl/>
        </w:rPr>
        <w:t>ی</w:t>
      </w:r>
      <w:r w:rsidRPr="003124F6">
        <w:rPr>
          <w:rStyle w:val="Char6"/>
          <w:rtl/>
        </w:rPr>
        <w:t xml:space="preserve">لد </w:t>
      </w:r>
      <w:r w:rsidR="000E4BC7">
        <w:rPr>
          <w:rStyle w:val="Char6"/>
          <w:rtl/>
        </w:rPr>
        <w:t>ک</w:t>
      </w:r>
      <w:r w:rsidRPr="003124F6">
        <w:rPr>
          <w:rStyle w:val="Char6"/>
          <w:rtl/>
        </w:rPr>
        <w:t>ه در نقشه جنگ</w:t>
      </w:r>
      <w:r w:rsidR="000E4BC7">
        <w:rPr>
          <w:rStyle w:val="Char6"/>
          <w:rtl/>
        </w:rPr>
        <w:t>ی</w:t>
      </w:r>
      <w:r w:rsidRPr="003124F6">
        <w:rPr>
          <w:rStyle w:val="Char6"/>
          <w:rtl/>
        </w:rPr>
        <w:t xml:space="preserve"> دانا و در فنون رزم</w:t>
      </w:r>
      <w:r w:rsidR="000E4BC7">
        <w:rPr>
          <w:rStyle w:val="Char6"/>
          <w:rtl/>
        </w:rPr>
        <w:t>ی</w:t>
      </w:r>
      <w:r w:rsidRPr="003124F6">
        <w:rPr>
          <w:rStyle w:val="Char6"/>
          <w:rtl/>
        </w:rPr>
        <w:t xml:space="preserve"> ورز</w:t>
      </w:r>
      <w:r w:rsidR="000E4BC7">
        <w:rPr>
          <w:rStyle w:val="Char6"/>
          <w:rtl/>
        </w:rPr>
        <w:t>ی</w:t>
      </w:r>
      <w:r w:rsidRPr="003124F6">
        <w:rPr>
          <w:rStyle w:val="Char6"/>
          <w:rtl/>
        </w:rPr>
        <w:t>ده‌اند. گرفتن</w:t>
      </w:r>
      <w:r w:rsidR="009F5D6E">
        <w:rPr>
          <w:rStyle w:val="Char6"/>
          <w:rtl/>
        </w:rPr>
        <w:t xml:space="preserve"> آن‌ها </w:t>
      </w:r>
      <w:r w:rsidRPr="003124F6">
        <w:rPr>
          <w:rStyle w:val="Char6"/>
          <w:rtl/>
        </w:rPr>
        <w:t xml:space="preserve">به </w:t>
      </w:r>
      <w:r w:rsidR="000E4BC7">
        <w:rPr>
          <w:rStyle w:val="Char6"/>
          <w:rtl/>
        </w:rPr>
        <w:t>ک</w:t>
      </w:r>
      <w:r w:rsidRPr="003124F6">
        <w:rPr>
          <w:rStyle w:val="Char6"/>
          <w:rtl/>
        </w:rPr>
        <w:t>ار جهاد به خ</w:t>
      </w:r>
      <w:r w:rsidR="000E4BC7">
        <w:rPr>
          <w:rStyle w:val="Char6"/>
          <w:rtl/>
        </w:rPr>
        <w:t>ی</w:t>
      </w:r>
      <w:r w:rsidRPr="003124F6">
        <w:rPr>
          <w:rStyle w:val="Char6"/>
          <w:rtl/>
        </w:rPr>
        <w:t>ر و صلاح ح</w:t>
      </w:r>
      <w:r w:rsidR="000E4BC7">
        <w:rPr>
          <w:rStyle w:val="Char6"/>
          <w:rtl/>
        </w:rPr>
        <w:t>ک</w:t>
      </w:r>
      <w:r w:rsidRPr="003124F6">
        <w:rPr>
          <w:rStyle w:val="Char6"/>
          <w:rtl/>
        </w:rPr>
        <w:t>ومت اسلام خواهد بود</w:t>
      </w:r>
      <w:r w:rsidRPr="00EE34D5">
        <w:rPr>
          <w:rStyle w:val="Char6"/>
          <w:rFonts w:eastAsia="SimSun"/>
          <w:vertAlign w:val="superscript"/>
          <w:rtl/>
        </w:rPr>
        <w:footnoteReference w:id="81"/>
      </w:r>
      <w:r w:rsidRPr="003124F6">
        <w:rPr>
          <w:rStyle w:val="Char6"/>
          <w:rtl/>
        </w:rPr>
        <w:t>.</w:t>
      </w:r>
    </w:p>
    <w:p w:rsidR="00241CB2" w:rsidRPr="003124F6" w:rsidRDefault="00241CB2" w:rsidP="00F556E7">
      <w:pPr>
        <w:widowControl w:val="0"/>
        <w:ind w:firstLine="284"/>
        <w:jc w:val="both"/>
        <w:rPr>
          <w:rStyle w:val="Char6"/>
          <w:rtl/>
        </w:rPr>
      </w:pPr>
      <w:r w:rsidRPr="003124F6">
        <w:rPr>
          <w:rStyle w:val="Char6"/>
          <w:rtl/>
        </w:rPr>
        <w:t>با ا</w:t>
      </w:r>
      <w:r w:rsidR="000E4BC7">
        <w:rPr>
          <w:rStyle w:val="Char6"/>
          <w:rtl/>
        </w:rPr>
        <w:t>ی</w:t>
      </w:r>
      <w:r w:rsidRPr="003124F6">
        <w:rPr>
          <w:rStyle w:val="Char6"/>
          <w:rtl/>
        </w:rPr>
        <w:t>ن توض</w:t>
      </w:r>
      <w:r w:rsidR="000E4BC7">
        <w:rPr>
          <w:rStyle w:val="Char6"/>
          <w:rtl/>
        </w:rPr>
        <w:t>ی</w:t>
      </w:r>
      <w:r w:rsidRPr="003124F6">
        <w:rPr>
          <w:rStyle w:val="Char6"/>
          <w:rtl/>
        </w:rPr>
        <w:t>ح م</w:t>
      </w:r>
      <w:r w:rsidR="000E4BC7">
        <w:rPr>
          <w:rStyle w:val="Char6"/>
          <w:rtl/>
        </w:rPr>
        <w:t>ی</w:t>
      </w:r>
      <w:r w:rsidRPr="003124F6">
        <w:rPr>
          <w:rStyle w:val="Char6"/>
          <w:rtl/>
        </w:rPr>
        <w:t>‌ب</w:t>
      </w:r>
      <w:r w:rsidR="000E4BC7">
        <w:rPr>
          <w:rStyle w:val="Char6"/>
          <w:rtl/>
        </w:rPr>
        <w:t>ی</w:t>
      </w:r>
      <w:r w:rsidRPr="003124F6">
        <w:rPr>
          <w:rStyle w:val="Char6"/>
          <w:rtl/>
        </w:rPr>
        <w:t>ن</w:t>
      </w:r>
      <w:r w:rsidR="000E4BC7">
        <w:rPr>
          <w:rStyle w:val="Char6"/>
          <w:rtl/>
        </w:rPr>
        <w:t>ی</w:t>
      </w:r>
      <w:r w:rsidRPr="003124F6">
        <w:rPr>
          <w:rStyle w:val="Char6"/>
          <w:rtl/>
        </w:rPr>
        <w:t xml:space="preserve">م </w:t>
      </w:r>
      <w:r w:rsidR="000E4BC7">
        <w:rPr>
          <w:rStyle w:val="Char6"/>
          <w:rtl/>
        </w:rPr>
        <w:t>ک</w:t>
      </w:r>
      <w:r w:rsidRPr="003124F6">
        <w:rPr>
          <w:rStyle w:val="Char6"/>
          <w:rtl/>
        </w:rPr>
        <w:t>ه گرچه لش</w:t>
      </w:r>
      <w:r w:rsidR="000E4BC7">
        <w:rPr>
          <w:rStyle w:val="Char6"/>
          <w:rtl/>
        </w:rPr>
        <w:t>ک</w:t>
      </w:r>
      <w:r w:rsidRPr="003124F6">
        <w:rPr>
          <w:rStyle w:val="Char6"/>
          <w:rtl/>
        </w:rPr>
        <w:t>ر اسلام در ح</w:t>
      </w:r>
      <w:r w:rsidR="000E4BC7">
        <w:rPr>
          <w:rStyle w:val="Char6"/>
          <w:rtl/>
        </w:rPr>
        <w:t>ی</w:t>
      </w:r>
      <w:r w:rsidRPr="003124F6">
        <w:rPr>
          <w:rStyle w:val="Char6"/>
          <w:rtl/>
        </w:rPr>
        <w:t>ات ابوب</w:t>
      </w:r>
      <w:r w:rsidR="000E4BC7">
        <w:rPr>
          <w:rStyle w:val="Char6"/>
          <w:rtl/>
        </w:rPr>
        <w:t>ک</w:t>
      </w:r>
      <w:r w:rsidRPr="003124F6">
        <w:rPr>
          <w:rStyle w:val="Char6"/>
          <w:rtl/>
        </w:rPr>
        <w:t>ر در هر دو جبهه طبق دلخواه و ب</w:t>
      </w:r>
      <w:r w:rsidR="000E4BC7">
        <w:rPr>
          <w:rStyle w:val="Char6"/>
          <w:rtl/>
        </w:rPr>
        <w:t>ی</w:t>
      </w:r>
      <w:r w:rsidRPr="003124F6">
        <w:rPr>
          <w:rStyle w:val="Char6"/>
          <w:rtl/>
        </w:rPr>
        <w:t>ش از آنچه تصور م</w:t>
      </w:r>
      <w:r w:rsidR="000E4BC7">
        <w:rPr>
          <w:rStyle w:val="Char6"/>
          <w:rtl/>
        </w:rPr>
        <w:t>ی</w:t>
      </w:r>
      <w:r w:rsidRPr="003124F6">
        <w:rPr>
          <w:rStyle w:val="Char6"/>
          <w:rtl/>
        </w:rPr>
        <w:t>‌شد پ</w:t>
      </w:r>
      <w:r w:rsidR="000E4BC7">
        <w:rPr>
          <w:rStyle w:val="Char6"/>
          <w:rtl/>
        </w:rPr>
        <w:t>ی</w:t>
      </w:r>
      <w:r w:rsidRPr="003124F6">
        <w:rPr>
          <w:rStyle w:val="Char6"/>
          <w:rtl/>
        </w:rPr>
        <w:t>ش رفتند، ول</w:t>
      </w:r>
      <w:r w:rsidR="000E4BC7">
        <w:rPr>
          <w:rStyle w:val="Char6"/>
          <w:rtl/>
        </w:rPr>
        <w:t>ی</w:t>
      </w:r>
      <w:r w:rsidRPr="003124F6">
        <w:rPr>
          <w:rStyle w:val="Char6"/>
          <w:rtl/>
        </w:rPr>
        <w:t xml:space="preserve"> اخ</w:t>
      </w:r>
      <w:r w:rsidR="000E4BC7">
        <w:rPr>
          <w:rStyle w:val="Char6"/>
          <w:rtl/>
        </w:rPr>
        <w:t>ی</w:t>
      </w:r>
      <w:r w:rsidRPr="003124F6">
        <w:rPr>
          <w:rStyle w:val="Char6"/>
          <w:rtl/>
        </w:rPr>
        <w:t>راً‌ جبهه عراق پس از رفتن خالد از آنجا طبق اظهار مثن</w:t>
      </w:r>
      <w:r w:rsidR="000E4BC7">
        <w:rPr>
          <w:rStyle w:val="Char6"/>
          <w:rtl/>
        </w:rPr>
        <w:t>ی</w:t>
      </w:r>
      <w:r w:rsidRPr="003124F6">
        <w:rPr>
          <w:rStyle w:val="Char6"/>
          <w:rtl/>
        </w:rPr>
        <w:t xml:space="preserve"> وضع خوب</w:t>
      </w:r>
      <w:r w:rsidR="000E4BC7">
        <w:rPr>
          <w:rStyle w:val="Char6"/>
          <w:rtl/>
        </w:rPr>
        <w:t>ی</w:t>
      </w:r>
      <w:r w:rsidRPr="003124F6">
        <w:rPr>
          <w:rStyle w:val="Char6"/>
          <w:rtl/>
        </w:rPr>
        <w:t xml:space="preserve"> نداشت. از جبهه </w:t>
      </w:r>
      <w:r w:rsidR="000E4BC7">
        <w:rPr>
          <w:rStyle w:val="Char6"/>
          <w:rtl/>
        </w:rPr>
        <w:t>ی</w:t>
      </w:r>
      <w:r w:rsidRPr="003124F6">
        <w:rPr>
          <w:rStyle w:val="Char6"/>
          <w:rtl/>
        </w:rPr>
        <w:t>رمو</w:t>
      </w:r>
      <w:r w:rsidR="000E4BC7">
        <w:rPr>
          <w:rStyle w:val="Char6"/>
          <w:rtl/>
        </w:rPr>
        <w:t>ک</w:t>
      </w:r>
      <w:r w:rsidRPr="003124F6">
        <w:rPr>
          <w:rStyle w:val="Char6"/>
          <w:rtl/>
        </w:rPr>
        <w:t xml:space="preserve"> هم </w:t>
      </w:r>
      <w:r w:rsidR="000E4BC7">
        <w:rPr>
          <w:rStyle w:val="Char6"/>
          <w:rtl/>
        </w:rPr>
        <w:t>ک</w:t>
      </w:r>
      <w:r w:rsidRPr="003124F6">
        <w:rPr>
          <w:rStyle w:val="Char6"/>
          <w:rtl/>
        </w:rPr>
        <w:t>ه خبر ام</w:t>
      </w:r>
      <w:r w:rsidR="000E4BC7">
        <w:rPr>
          <w:rStyle w:val="Char6"/>
          <w:rtl/>
        </w:rPr>
        <w:t>ی</w:t>
      </w:r>
      <w:r w:rsidRPr="003124F6">
        <w:rPr>
          <w:rStyle w:val="Char6"/>
          <w:rtl/>
        </w:rPr>
        <w:t>دبخش</w:t>
      </w:r>
      <w:r w:rsidR="000E4BC7">
        <w:rPr>
          <w:rStyle w:val="Char6"/>
          <w:rtl/>
        </w:rPr>
        <w:t>ی</w:t>
      </w:r>
      <w:r w:rsidRPr="003124F6">
        <w:rPr>
          <w:rStyle w:val="Char6"/>
          <w:rtl/>
        </w:rPr>
        <w:t xml:space="preserve"> به مد</w:t>
      </w:r>
      <w:r w:rsidR="000E4BC7">
        <w:rPr>
          <w:rStyle w:val="Char6"/>
          <w:rtl/>
        </w:rPr>
        <w:t>ی</w:t>
      </w:r>
      <w:r w:rsidRPr="003124F6">
        <w:rPr>
          <w:rStyle w:val="Char6"/>
          <w:rtl/>
        </w:rPr>
        <w:t>نه نرس</w:t>
      </w:r>
      <w:r w:rsidR="000E4BC7">
        <w:rPr>
          <w:rStyle w:val="Char6"/>
          <w:rtl/>
        </w:rPr>
        <w:t>ی</w:t>
      </w:r>
      <w:r w:rsidRPr="003124F6">
        <w:rPr>
          <w:rStyle w:val="Char6"/>
          <w:rtl/>
        </w:rPr>
        <w:t>ده بود.</w:t>
      </w:r>
    </w:p>
    <w:p w:rsidR="00241CB2" w:rsidRPr="004B7851" w:rsidRDefault="00241CB2" w:rsidP="00F9143C">
      <w:pPr>
        <w:pStyle w:val="a4"/>
        <w:rPr>
          <w:rtl/>
        </w:rPr>
      </w:pPr>
      <w:bookmarkStart w:id="356" w:name="_Toc341627346"/>
      <w:bookmarkStart w:id="357" w:name="_Toc341627567"/>
      <w:bookmarkStart w:id="358" w:name="_Toc440799014"/>
      <w:r w:rsidRPr="004B7851">
        <w:rPr>
          <w:rtl/>
        </w:rPr>
        <w:t>آخر</w:t>
      </w:r>
      <w:r w:rsidR="000E4BC7">
        <w:rPr>
          <w:rtl/>
        </w:rPr>
        <w:t>ی</w:t>
      </w:r>
      <w:r w:rsidRPr="004B7851">
        <w:rPr>
          <w:rtl/>
        </w:rPr>
        <w:t>ن سفارش‌ها</w:t>
      </w:r>
      <w:r w:rsidR="000E4BC7">
        <w:rPr>
          <w:rtl/>
        </w:rPr>
        <w:t>ی</w:t>
      </w:r>
      <w:r w:rsidRPr="004B7851">
        <w:rPr>
          <w:rtl/>
        </w:rPr>
        <w:t xml:space="preserve"> ابوب</w:t>
      </w:r>
      <w:r w:rsidR="000E4BC7">
        <w:rPr>
          <w:rtl/>
        </w:rPr>
        <w:t>ک</w:t>
      </w:r>
      <w:r w:rsidRPr="004B7851">
        <w:rPr>
          <w:rtl/>
        </w:rPr>
        <w:t>ر به عمر درباره جبهه‌ها</w:t>
      </w:r>
      <w:bookmarkEnd w:id="356"/>
      <w:bookmarkEnd w:id="357"/>
      <w:bookmarkEnd w:id="358"/>
    </w:p>
    <w:p w:rsidR="00241CB2" w:rsidRPr="003124F6" w:rsidRDefault="00241CB2" w:rsidP="00DC6EFB">
      <w:pPr>
        <w:widowControl w:val="0"/>
        <w:ind w:firstLine="284"/>
        <w:jc w:val="both"/>
        <w:rPr>
          <w:rStyle w:val="Char6"/>
          <w:rtl/>
        </w:rPr>
      </w:pPr>
      <w:r w:rsidRPr="003124F6">
        <w:rPr>
          <w:rStyle w:val="Char6"/>
          <w:rtl/>
        </w:rPr>
        <w:t>ابوب</w:t>
      </w:r>
      <w:r w:rsidR="000E4BC7">
        <w:rPr>
          <w:rStyle w:val="Char6"/>
          <w:rtl/>
        </w:rPr>
        <w:t>ک</w:t>
      </w:r>
      <w:r w:rsidRPr="003124F6">
        <w:rPr>
          <w:rStyle w:val="Char6"/>
          <w:rtl/>
        </w:rPr>
        <w:t>ر حق داشت در ا</w:t>
      </w:r>
      <w:r w:rsidR="000E4BC7">
        <w:rPr>
          <w:rStyle w:val="Char6"/>
          <w:rtl/>
        </w:rPr>
        <w:t>ی</w:t>
      </w:r>
      <w:r w:rsidRPr="003124F6">
        <w:rPr>
          <w:rStyle w:val="Char6"/>
          <w:rtl/>
        </w:rPr>
        <w:t>ن چند روزه آخر ح</w:t>
      </w:r>
      <w:r w:rsidR="000E4BC7">
        <w:rPr>
          <w:rStyle w:val="Char6"/>
          <w:rtl/>
        </w:rPr>
        <w:t>ی</w:t>
      </w:r>
      <w:r w:rsidRPr="003124F6">
        <w:rPr>
          <w:rStyle w:val="Char6"/>
          <w:rtl/>
        </w:rPr>
        <w:t xml:space="preserve">اتش </w:t>
      </w:r>
      <w:r w:rsidR="000E4BC7">
        <w:rPr>
          <w:rStyle w:val="Char6"/>
          <w:rtl/>
        </w:rPr>
        <w:t>ک</w:t>
      </w:r>
      <w:r w:rsidRPr="003124F6">
        <w:rPr>
          <w:rStyle w:val="Char6"/>
          <w:rtl/>
        </w:rPr>
        <w:t>ه مر</w:t>
      </w:r>
      <w:r w:rsidR="000E4BC7">
        <w:rPr>
          <w:rStyle w:val="Char6"/>
          <w:rtl/>
        </w:rPr>
        <w:t>ی</w:t>
      </w:r>
      <w:r w:rsidRPr="003124F6">
        <w:rPr>
          <w:rStyle w:val="Char6"/>
          <w:rtl/>
        </w:rPr>
        <w:t>ض و در بستر مرگ بسر م</w:t>
      </w:r>
      <w:r w:rsidR="000E4BC7">
        <w:rPr>
          <w:rStyle w:val="Char6"/>
          <w:rtl/>
        </w:rPr>
        <w:t>ی</w:t>
      </w:r>
      <w:r w:rsidRPr="003124F6">
        <w:rPr>
          <w:rStyle w:val="Char6"/>
          <w:rtl/>
        </w:rPr>
        <w:t>‌برد، در اضطراب و دلهره باشد، ز</w:t>
      </w:r>
      <w:r w:rsidR="000E4BC7">
        <w:rPr>
          <w:rStyle w:val="Char6"/>
          <w:rtl/>
        </w:rPr>
        <w:t>ی</w:t>
      </w:r>
      <w:r w:rsidRPr="003124F6">
        <w:rPr>
          <w:rStyle w:val="Char6"/>
          <w:rtl/>
        </w:rPr>
        <w:t xml:space="preserve">را چنان </w:t>
      </w:r>
      <w:r w:rsidR="000E4BC7">
        <w:rPr>
          <w:rStyle w:val="Char6"/>
          <w:rtl/>
        </w:rPr>
        <w:t>ک</w:t>
      </w:r>
      <w:r w:rsidRPr="003124F6">
        <w:rPr>
          <w:rStyle w:val="Char6"/>
          <w:rtl/>
        </w:rPr>
        <w:t>ه گفت</w:t>
      </w:r>
      <w:r w:rsidR="000E4BC7">
        <w:rPr>
          <w:rStyle w:val="Char6"/>
          <w:rtl/>
        </w:rPr>
        <w:t>ی</w:t>
      </w:r>
      <w:r w:rsidRPr="003124F6">
        <w:rPr>
          <w:rStyle w:val="Char6"/>
          <w:rtl/>
        </w:rPr>
        <w:t>م تا آن وقت سرنوشت مسلم</w:t>
      </w:r>
      <w:r w:rsidR="000E4BC7">
        <w:rPr>
          <w:rStyle w:val="Char6"/>
          <w:rtl/>
        </w:rPr>
        <w:t>ی</w:t>
      </w:r>
      <w:r w:rsidRPr="003124F6">
        <w:rPr>
          <w:rStyle w:val="Char6"/>
          <w:rtl/>
        </w:rPr>
        <w:t>ن در ه</w:t>
      </w:r>
      <w:r w:rsidR="000E4BC7">
        <w:rPr>
          <w:rStyle w:val="Char6"/>
          <w:rtl/>
        </w:rPr>
        <w:t>ی</w:t>
      </w:r>
      <w:r w:rsidRPr="003124F6">
        <w:rPr>
          <w:rStyle w:val="Char6"/>
          <w:rtl/>
        </w:rPr>
        <w:t xml:space="preserve">چ </w:t>
      </w:r>
      <w:r w:rsidR="000E4BC7">
        <w:rPr>
          <w:rStyle w:val="Char6"/>
          <w:rtl/>
        </w:rPr>
        <w:t>یک</w:t>
      </w:r>
      <w:r w:rsidRPr="003124F6">
        <w:rPr>
          <w:rStyle w:val="Char6"/>
          <w:rtl/>
        </w:rPr>
        <w:t xml:space="preserve"> از</w:t>
      </w:r>
      <w:r w:rsidR="00DC6EFB" w:rsidRPr="003124F6">
        <w:rPr>
          <w:rStyle w:val="Char6"/>
          <w:rFonts w:hint="cs"/>
          <w:rtl/>
        </w:rPr>
        <w:t xml:space="preserve"> </w:t>
      </w:r>
      <w:r w:rsidRPr="003124F6">
        <w:rPr>
          <w:rStyle w:val="Char6"/>
          <w:rtl/>
        </w:rPr>
        <w:t>ا</w:t>
      </w:r>
      <w:r w:rsidR="000E4BC7">
        <w:rPr>
          <w:rStyle w:val="Char6"/>
          <w:rtl/>
        </w:rPr>
        <w:t>ی</w:t>
      </w:r>
      <w:r w:rsidRPr="003124F6">
        <w:rPr>
          <w:rStyle w:val="Char6"/>
          <w:rtl/>
        </w:rPr>
        <w:t>ن دو جبهه برا</w:t>
      </w:r>
      <w:r w:rsidR="000E4BC7">
        <w:rPr>
          <w:rStyle w:val="Char6"/>
          <w:rtl/>
        </w:rPr>
        <w:t>ی</w:t>
      </w:r>
      <w:r w:rsidRPr="003124F6">
        <w:rPr>
          <w:rStyle w:val="Char6"/>
          <w:rtl/>
        </w:rPr>
        <w:t>ش روشن نبود و بد</w:t>
      </w:r>
      <w:r w:rsidR="000E4BC7">
        <w:rPr>
          <w:rStyle w:val="Char6"/>
          <w:rtl/>
        </w:rPr>
        <w:t>ی</w:t>
      </w:r>
      <w:r w:rsidRPr="003124F6">
        <w:rPr>
          <w:rStyle w:val="Char6"/>
          <w:rtl/>
        </w:rPr>
        <w:t xml:space="preserve">ن لحاظ بود </w:t>
      </w:r>
      <w:r w:rsidR="000E4BC7">
        <w:rPr>
          <w:rStyle w:val="Char6"/>
          <w:rtl/>
        </w:rPr>
        <w:t>ک</w:t>
      </w:r>
      <w:r w:rsidRPr="003124F6">
        <w:rPr>
          <w:rStyle w:val="Char6"/>
          <w:rtl/>
        </w:rPr>
        <w:t>ه پس از سپردن عهدنامه‌ خلافت به عمر،‌ او را شب هنگام نزد خود م</w:t>
      </w:r>
      <w:r w:rsidR="000E4BC7">
        <w:rPr>
          <w:rStyle w:val="Char6"/>
          <w:rtl/>
        </w:rPr>
        <w:t>ی</w:t>
      </w:r>
      <w:r w:rsidRPr="003124F6">
        <w:rPr>
          <w:rStyle w:val="Char6"/>
          <w:rtl/>
        </w:rPr>
        <w:t>‌خواند و مؤ</w:t>
      </w:r>
      <w:r w:rsidR="000E4BC7">
        <w:rPr>
          <w:rStyle w:val="Char6"/>
          <w:rtl/>
        </w:rPr>
        <w:t>ک</w:t>
      </w:r>
      <w:r w:rsidRPr="003124F6">
        <w:rPr>
          <w:rStyle w:val="Char6"/>
          <w:rtl/>
        </w:rPr>
        <w:t>داً از او م</w:t>
      </w:r>
      <w:r w:rsidR="000E4BC7">
        <w:rPr>
          <w:rStyle w:val="Char6"/>
          <w:rtl/>
        </w:rPr>
        <w:t>ی</w:t>
      </w:r>
      <w:r w:rsidRPr="003124F6">
        <w:rPr>
          <w:rStyle w:val="Char6"/>
          <w:rtl/>
        </w:rPr>
        <w:t xml:space="preserve">‌خواهد </w:t>
      </w:r>
      <w:r w:rsidR="000E4BC7">
        <w:rPr>
          <w:rStyle w:val="Char6"/>
          <w:rtl/>
        </w:rPr>
        <w:t>ک</w:t>
      </w:r>
      <w:r w:rsidRPr="003124F6">
        <w:rPr>
          <w:rStyle w:val="Char6"/>
          <w:rtl/>
        </w:rPr>
        <w:t>ه پس از فوتش هم</w:t>
      </w:r>
      <w:r w:rsidR="000E4BC7">
        <w:rPr>
          <w:rStyle w:val="Char6"/>
          <w:rtl/>
        </w:rPr>
        <w:t>ی</w:t>
      </w:r>
      <w:r w:rsidRPr="003124F6">
        <w:rPr>
          <w:rStyle w:val="Char6"/>
          <w:rtl/>
        </w:rPr>
        <w:t xml:space="preserve">ن </w:t>
      </w:r>
      <w:r w:rsidR="000E4BC7">
        <w:rPr>
          <w:rStyle w:val="Char6"/>
          <w:rtl/>
        </w:rPr>
        <w:t>ک</w:t>
      </w:r>
      <w:r w:rsidRPr="003124F6">
        <w:rPr>
          <w:rStyle w:val="Char6"/>
          <w:rtl/>
        </w:rPr>
        <w:t>ه او زمام خلافت را عملاً‌ به دست گرفت ف</w:t>
      </w:r>
      <w:r w:rsidR="000E4BC7">
        <w:rPr>
          <w:rStyle w:val="Char6"/>
          <w:rtl/>
        </w:rPr>
        <w:t>ک</w:t>
      </w:r>
      <w:r w:rsidRPr="003124F6">
        <w:rPr>
          <w:rStyle w:val="Char6"/>
          <w:rtl/>
        </w:rPr>
        <w:t>ر و هم خود را صرف امور لش</w:t>
      </w:r>
      <w:r w:rsidR="000E4BC7">
        <w:rPr>
          <w:rStyle w:val="Char6"/>
          <w:rtl/>
        </w:rPr>
        <w:t>ک</w:t>
      </w:r>
      <w:r w:rsidRPr="003124F6">
        <w:rPr>
          <w:rStyle w:val="Char6"/>
          <w:rtl/>
        </w:rPr>
        <w:t>ر اسلام نموده، ن</w:t>
      </w:r>
      <w:r w:rsidR="000E4BC7">
        <w:rPr>
          <w:rStyle w:val="Char6"/>
          <w:rtl/>
        </w:rPr>
        <w:t>ی</w:t>
      </w:r>
      <w:r w:rsidRPr="003124F6">
        <w:rPr>
          <w:rStyle w:val="Char6"/>
          <w:rtl/>
        </w:rPr>
        <w:t>رو و تدار</w:t>
      </w:r>
      <w:r w:rsidR="000E4BC7">
        <w:rPr>
          <w:rStyle w:val="Char6"/>
          <w:rtl/>
        </w:rPr>
        <w:t>ک</w:t>
      </w:r>
      <w:r w:rsidRPr="003124F6">
        <w:rPr>
          <w:rStyle w:val="Char6"/>
          <w:rtl/>
        </w:rPr>
        <w:t xml:space="preserve">ات </w:t>
      </w:r>
      <w:r w:rsidR="000E4BC7">
        <w:rPr>
          <w:rStyle w:val="Char6"/>
          <w:rtl/>
        </w:rPr>
        <w:t>ک</w:t>
      </w:r>
      <w:r w:rsidRPr="003124F6">
        <w:rPr>
          <w:rStyle w:val="Char6"/>
          <w:rtl/>
        </w:rPr>
        <w:t>اف</w:t>
      </w:r>
      <w:r w:rsidR="000E4BC7">
        <w:rPr>
          <w:rStyle w:val="Char6"/>
          <w:rtl/>
        </w:rPr>
        <w:t>ی</w:t>
      </w:r>
      <w:r w:rsidRPr="003124F6">
        <w:rPr>
          <w:rStyle w:val="Char6"/>
          <w:rtl/>
        </w:rPr>
        <w:t xml:space="preserve"> فراهم نما</w:t>
      </w:r>
      <w:r w:rsidR="000E4BC7">
        <w:rPr>
          <w:rStyle w:val="Char6"/>
          <w:rtl/>
        </w:rPr>
        <w:t>ی</w:t>
      </w:r>
      <w:r w:rsidRPr="003124F6">
        <w:rPr>
          <w:rStyle w:val="Char6"/>
          <w:rtl/>
        </w:rPr>
        <w:t xml:space="preserve">د. جنگ را در هر دو جبهه مجدداً شروع </w:t>
      </w:r>
      <w:r w:rsidR="000E4BC7">
        <w:rPr>
          <w:rStyle w:val="Char6"/>
          <w:rtl/>
        </w:rPr>
        <w:t>ک</w:t>
      </w:r>
      <w:r w:rsidRPr="003124F6">
        <w:rPr>
          <w:rStyle w:val="Char6"/>
          <w:rtl/>
        </w:rPr>
        <w:t>ند و</w:t>
      </w:r>
      <w:r w:rsidR="00DC6EFB" w:rsidRPr="003124F6">
        <w:rPr>
          <w:rStyle w:val="Char6"/>
          <w:rFonts w:hint="cs"/>
          <w:rtl/>
        </w:rPr>
        <w:t xml:space="preserve"> </w:t>
      </w:r>
      <w:r w:rsidRPr="003124F6">
        <w:rPr>
          <w:rStyle w:val="Char6"/>
          <w:rtl/>
        </w:rPr>
        <w:t>بدون وقفه ادامه و در خا</w:t>
      </w:r>
      <w:r w:rsidR="000E4BC7">
        <w:rPr>
          <w:rStyle w:val="Char6"/>
          <w:rtl/>
        </w:rPr>
        <w:t>ک</w:t>
      </w:r>
      <w:r w:rsidRPr="003124F6">
        <w:rPr>
          <w:rStyle w:val="Char6"/>
          <w:rtl/>
        </w:rPr>
        <w:t xml:space="preserve"> دشمن پ</w:t>
      </w:r>
      <w:r w:rsidR="000E4BC7">
        <w:rPr>
          <w:rStyle w:val="Char6"/>
          <w:rtl/>
        </w:rPr>
        <w:t>ی</w:t>
      </w:r>
      <w:r w:rsidRPr="003124F6">
        <w:rPr>
          <w:rStyle w:val="Char6"/>
          <w:rtl/>
        </w:rPr>
        <w:t>ش رود.</w:t>
      </w:r>
    </w:p>
    <w:p w:rsidR="00241CB2" w:rsidRPr="003124F6" w:rsidRDefault="00241CB2" w:rsidP="00F556E7">
      <w:pPr>
        <w:widowControl w:val="0"/>
        <w:ind w:firstLine="284"/>
        <w:jc w:val="both"/>
        <w:rPr>
          <w:rStyle w:val="Char6"/>
          <w:rtl/>
        </w:rPr>
      </w:pPr>
      <w:r w:rsidRPr="003124F6">
        <w:rPr>
          <w:rStyle w:val="Char6"/>
          <w:rtl/>
        </w:rPr>
        <w:t>گو</w:t>
      </w:r>
      <w:r w:rsidR="000E4BC7">
        <w:rPr>
          <w:rStyle w:val="Char6"/>
          <w:rtl/>
        </w:rPr>
        <w:t>ی</w:t>
      </w:r>
      <w:r w:rsidRPr="003124F6">
        <w:rPr>
          <w:rStyle w:val="Char6"/>
          <w:rtl/>
        </w:rPr>
        <w:t>ا ابوب</w:t>
      </w:r>
      <w:r w:rsidR="000E4BC7">
        <w:rPr>
          <w:rStyle w:val="Char6"/>
          <w:rtl/>
        </w:rPr>
        <w:t>ک</w:t>
      </w:r>
      <w:r w:rsidRPr="003124F6">
        <w:rPr>
          <w:rStyle w:val="Char6"/>
          <w:rtl/>
        </w:rPr>
        <w:t xml:space="preserve">ر </w:t>
      </w:r>
      <w:r w:rsidR="00197B9A">
        <w:rPr>
          <w:rStyle w:val="Char6"/>
          <w:rtl/>
        </w:rPr>
        <w:t>گروه‌ها</w:t>
      </w:r>
      <w:r w:rsidR="000E4BC7">
        <w:rPr>
          <w:rStyle w:val="Char6"/>
          <w:rtl/>
        </w:rPr>
        <w:t>ی</w:t>
      </w:r>
      <w:r w:rsidRPr="003124F6">
        <w:rPr>
          <w:rStyle w:val="Char6"/>
          <w:rtl/>
        </w:rPr>
        <w:t xml:space="preserve"> امداد</w:t>
      </w:r>
      <w:r w:rsidR="000E4BC7">
        <w:rPr>
          <w:rStyle w:val="Char6"/>
          <w:rtl/>
        </w:rPr>
        <w:t>ی</w:t>
      </w:r>
      <w:r w:rsidRPr="003124F6">
        <w:rPr>
          <w:rStyle w:val="Char6"/>
          <w:rtl/>
        </w:rPr>
        <w:t xml:space="preserve"> را </w:t>
      </w:r>
      <w:r w:rsidR="000E4BC7">
        <w:rPr>
          <w:rStyle w:val="Char6"/>
          <w:rtl/>
        </w:rPr>
        <w:t>ک</w:t>
      </w:r>
      <w:r w:rsidRPr="003124F6">
        <w:rPr>
          <w:rStyle w:val="Char6"/>
          <w:rtl/>
        </w:rPr>
        <w:t xml:space="preserve">ه به جبهه </w:t>
      </w:r>
      <w:r w:rsidR="000E4BC7">
        <w:rPr>
          <w:rStyle w:val="Char6"/>
          <w:rtl/>
        </w:rPr>
        <w:t>ی</w:t>
      </w:r>
      <w:r w:rsidRPr="003124F6">
        <w:rPr>
          <w:rStyle w:val="Char6"/>
          <w:rtl/>
        </w:rPr>
        <w:t>رمو</w:t>
      </w:r>
      <w:r w:rsidR="000E4BC7">
        <w:rPr>
          <w:rStyle w:val="Char6"/>
          <w:rtl/>
        </w:rPr>
        <w:t>ک</w:t>
      </w:r>
      <w:r w:rsidRPr="003124F6">
        <w:rPr>
          <w:rStyle w:val="Char6"/>
          <w:rtl/>
        </w:rPr>
        <w:t xml:space="preserve"> فرستاده بود، برا</w:t>
      </w:r>
      <w:r w:rsidR="000E4BC7">
        <w:rPr>
          <w:rStyle w:val="Char6"/>
          <w:rtl/>
        </w:rPr>
        <w:t>ی</w:t>
      </w:r>
      <w:r w:rsidRPr="003124F6">
        <w:rPr>
          <w:rStyle w:val="Char6"/>
          <w:rtl/>
        </w:rPr>
        <w:t xml:space="preserve"> تقو</w:t>
      </w:r>
      <w:r w:rsidR="000E4BC7">
        <w:rPr>
          <w:rStyle w:val="Char6"/>
          <w:rtl/>
        </w:rPr>
        <w:t>ی</w:t>
      </w:r>
      <w:r w:rsidRPr="003124F6">
        <w:rPr>
          <w:rStyle w:val="Char6"/>
          <w:rtl/>
        </w:rPr>
        <w:t>ت مسلم</w:t>
      </w:r>
      <w:r w:rsidR="000E4BC7">
        <w:rPr>
          <w:rStyle w:val="Char6"/>
          <w:rtl/>
        </w:rPr>
        <w:t>ی</w:t>
      </w:r>
      <w:r w:rsidRPr="003124F6">
        <w:rPr>
          <w:rStyle w:val="Char6"/>
          <w:rtl/>
        </w:rPr>
        <w:t xml:space="preserve">ن آنجا </w:t>
      </w:r>
      <w:r w:rsidR="000E4BC7">
        <w:rPr>
          <w:rStyle w:val="Char6"/>
          <w:rtl/>
        </w:rPr>
        <w:t>ک</w:t>
      </w:r>
      <w:r w:rsidRPr="003124F6">
        <w:rPr>
          <w:rStyle w:val="Char6"/>
          <w:rtl/>
        </w:rPr>
        <w:t>اف</w:t>
      </w:r>
      <w:r w:rsidR="000E4BC7">
        <w:rPr>
          <w:rStyle w:val="Char6"/>
          <w:rtl/>
        </w:rPr>
        <w:t>ی</w:t>
      </w:r>
      <w:r w:rsidRPr="003124F6">
        <w:rPr>
          <w:rStyle w:val="Char6"/>
          <w:rtl/>
        </w:rPr>
        <w:t xml:space="preserve"> م</w:t>
      </w:r>
      <w:r w:rsidR="000E4BC7">
        <w:rPr>
          <w:rStyle w:val="Char6"/>
          <w:rtl/>
        </w:rPr>
        <w:t>ی</w:t>
      </w:r>
      <w:r w:rsidRPr="003124F6">
        <w:rPr>
          <w:rStyle w:val="Char6"/>
          <w:rtl/>
        </w:rPr>
        <w:t>‌دانست، لذا در آن شب به عمر م</w:t>
      </w:r>
      <w:r w:rsidR="000E4BC7">
        <w:rPr>
          <w:rStyle w:val="Char6"/>
          <w:rtl/>
        </w:rPr>
        <w:t>ی</w:t>
      </w:r>
      <w:r w:rsidRPr="003124F6">
        <w:rPr>
          <w:rStyle w:val="Char6"/>
          <w:rtl/>
        </w:rPr>
        <w:t>‌گو</w:t>
      </w:r>
      <w:r w:rsidR="000E4BC7">
        <w:rPr>
          <w:rStyle w:val="Char6"/>
          <w:rtl/>
        </w:rPr>
        <w:t>ی</w:t>
      </w:r>
      <w:r w:rsidRPr="003124F6">
        <w:rPr>
          <w:rStyle w:val="Char6"/>
          <w:rtl/>
        </w:rPr>
        <w:t>د: گمان م</w:t>
      </w:r>
      <w:r w:rsidR="000E4BC7">
        <w:rPr>
          <w:rStyle w:val="Char6"/>
          <w:rtl/>
        </w:rPr>
        <w:t>ی</w:t>
      </w:r>
      <w:r w:rsidRPr="003124F6">
        <w:rPr>
          <w:rStyle w:val="Char6"/>
          <w:rtl/>
        </w:rPr>
        <w:t>‌</w:t>
      </w:r>
      <w:r w:rsidR="000E4BC7">
        <w:rPr>
          <w:rStyle w:val="Char6"/>
          <w:rtl/>
        </w:rPr>
        <w:t>ک</w:t>
      </w:r>
      <w:r w:rsidRPr="003124F6">
        <w:rPr>
          <w:rStyle w:val="Char6"/>
          <w:rtl/>
        </w:rPr>
        <w:t>نم فردا بم</w:t>
      </w:r>
      <w:r w:rsidR="000E4BC7">
        <w:rPr>
          <w:rStyle w:val="Char6"/>
          <w:rtl/>
        </w:rPr>
        <w:t>ی</w:t>
      </w:r>
      <w:r w:rsidRPr="003124F6">
        <w:rPr>
          <w:rStyle w:val="Char6"/>
          <w:rtl/>
        </w:rPr>
        <w:t>رم، هم</w:t>
      </w:r>
      <w:r w:rsidR="000E4BC7">
        <w:rPr>
          <w:rStyle w:val="Char6"/>
          <w:rtl/>
        </w:rPr>
        <w:t>ی</w:t>
      </w:r>
      <w:r w:rsidRPr="003124F6">
        <w:rPr>
          <w:rStyle w:val="Char6"/>
          <w:rtl/>
        </w:rPr>
        <w:t xml:space="preserve">ن </w:t>
      </w:r>
      <w:r w:rsidR="000E4BC7">
        <w:rPr>
          <w:rStyle w:val="Char6"/>
          <w:rtl/>
        </w:rPr>
        <w:t>ک</w:t>
      </w:r>
      <w:r w:rsidRPr="003124F6">
        <w:rPr>
          <w:rStyle w:val="Char6"/>
          <w:rtl/>
        </w:rPr>
        <w:t>ه مردم روزت را به شب نرسان</w:t>
      </w:r>
      <w:r w:rsidR="000E4BC7">
        <w:rPr>
          <w:rStyle w:val="Char6"/>
          <w:rtl/>
        </w:rPr>
        <w:t>ی</w:t>
      </w:r>
      <w:r w:rsidRPr="003124F6">
        <w:rPr>
          <w:rStyle w:val="Char6"/>
          <w:rtl/>
        </w:rPr>
        <w:t xml:space="preserve">، مگر آن </w:t>
      </w:r>
      <w:r w:rsidR="000E4BC7">
        <w:rPr>
          <w:rStyle w:val="Char6"/>
          <w:rtl/>
        </w:rPr>
        <w:t>ک</w:t>
      </w:r>
      <w:r w:rsidRPr="003124F6">
        <w:rPr>
          <w:rStyle w:val="Char6"/>
          <w:rtl/>
        </w:rPr>
        <w:t>ه مردم را به همراه</w:t>
      </w:r>
      <w:r w:rsidR="000E4BC7">
        <w:rPr>
          <w:rStyle w:val="Char6"/>
          <w:rtl/>
        </w:rPr>
        <w:t>ی</w:t>
      </w:r>
      <w:r w:rsidRPr="003124F6">
        <w:rPr>
          <w:rStyle w:val="Char6"/>
          <w:rtl/>
        </w:rPr>
        <w:t xml:space="preserve"> و </w:t>
      </w:r>
      <w:r w:rsidR="000E4BC7">
        <w:rPr>
          <w:rStyle w:val="Char6"/>
          <w:rtl/>
        </w:rPr>
        <w:t>ک</w:t>
      </w:r>
      <w:r w:rsidRPr="003124F6">
        <w:rPr>
          <w:rStyle w:val="Char6"/>
          <w:rtl/>
        </w:rPr>
        <w:t>م</w:t>
      </w:r>
      <w:r w:rsidR="000E4BC7">
        <w:rPr>
          <w:rStyle w:val="Char6"/>
          <w:rtl/>
        </w:rPr>
        <w:t>ک</w:t>
      </w:r>
      <w:r w:rsidRPr="003124F6">
        <w:rPr>
          <w:rStyle w:val="Char6"/>
          <w:rtl/>
        </w:rPr>
        <w:t xml:space="preserve"> مثن</w:t>
      </w:r>
      <w:r w:rsidR="000E4BC7">
        <w:rPr>
          <w:rStyle w:val="Char6"/>
          <w:rtl/>
        </w:rPr>
        <w:t>ی</w:t>
      </w:r>
      <w:r w:rsidRPr="003124F6">
        <w:rPr>
          <w:rStyle w:val="Char6"/>
          <w:rtl/>
        </w:rPr>
        <w:t xml:space="preserve"> بخواه</w:t>
      </w:r>
      <w:r w:rsidR="000E4BC7">
        <w:rPr>
          <w:rStyle w:val="Char6"/>
          <w:rtl/>
        </w:rPr>
        <w:t>ی</w:t>
      </w:r>
      <w:r w:rsidRPr="003124F6">
        <w:rPr>
          <w:rStyle w:val="Char6"/>
          <w:rtl/>
        </w:rPr>
        <w:t>. مبادا مص</w:t>
      </w:r>
      <w:r w:rsidR="000E4BC7">
        <w:rPr>
          <w:rStyle w:val="Char6"/>
          <w:rtl/>
        </w:rPr>
        <w:t>ی</w:t>
      </w:r>
      <w:r w:rsidRPr="003124F6">
        <w:rPr>
          <w:rStyle w:val="Char6"/>
          <w:rtl/>
        </w:rPr>
        <w:t>بت مرگم شما را از امور د</w:t>
      </w:r>
      <w:r w:rsidR="000E4BC7">
        <w:rPr>
          <w:rStyle w:val="Char6"/>
          <w:rtl/>
        </w:rPr>
        <w:t>ی</w:t>
      </w:r>
      <w:r w:rsidRPr="003124F6">
        <w:rPr>
          <w:rStyle w:val="Char6"/>
          <w:rtl/>
        </w:rPr>
        <w:t xml:space="preserve">نتان و از آنچه </w:t>
      </w:r>
      <w:r w:rsidR="000E4BC7">
        <w:rPr>
          <w:rStyle w:val="Char6"/>
          <w:rtl/>
        </w:rPr>
        <w:t>ک</w:t>
      </w:r>
      <w:r w:rsidRPr="003124F6">
        <w:rPr>
          <w:rStyle w:val="Char6"/>
          <w:rtl/>
        </w:rPr>
        <w:t>ه پروردگارتان توص</w:t>
      </w:r>
      <w:r w:rsidR="000E4BC7">
        <w:rPr>
          <w:rStyle w:val="Char6"/>
          <w:rtl/>
        </w:rPr>
        <w:t>ی</w:t>
      </w:r>
      <w:r w:rsidRPr="003124F6">
        <w:rPr>
          <w:rStyle w:val="Char6"/>
          <w:rtl/>
        </w:rPr>
        <w:t>ه فرموده به تأخ</w:t>
      </w:r>
      <w:r w:rsidR="000E4BC7">
        <w:rPr>
          <w:rStyle w:val="Char6"/>
          <w:rtl/>
        </w:rPr>
        <w:t>ی</w:t>
      </w:r>
      <w:r w:rsidRPr="003124F6">
        <w:rPr>
          <w:rStyle w:val="Char6"/>
          <w:rtl/>
        </w:rPr>
        <w:t>ر اندازد. د</w:t>
      </w:r>
      <w:r w:rsidR="000E4BC7">
        <w:rPr>
          <w:rStyle w:val="Char6"/>
          <w:rtl/>
        </w:rPr>
        <w:t>ی</w:t>
      </w:r>
      <w:r w:rsidRPr="003124F6">
        <w:rPr>
          <w:rStyle w:val="Char6"/>
          <w:rtl/>
        </w:rPr>
        <w:t>د</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پس از وفات رسول الله </w:t>
      </w:r>
      <w:r w:rsidR="000E4BC7">
        <w:rPr>
          <w:rStyle w:val="Char6"/>
          <w:rtl/>
        </w:rPr>
        <w:t>ک</w:t>
      </w:r>
      <w:r w:rsidRPr="003124F6">
        <w:rPr>
          <w:rStyle w:val="Char6"/>
          <w:rtl/>
        </w:rPr>
        <w:t>ه ه</w:t>
      </w:r>
      <w:r w:rsidR="000E4BC7">
        <w:rPr>
          <w:rStyle w:val="Char6"/>
          <w:rtl/>
        </w:rPr>
        <w:t>ی</w:t>
      </w:r>
      <w:r w:rsidRPr="003124F6">
        <w:rPr>
          <w:rStyle w:val="Char6"/>
          <w:rtl/>
        </w:rPr>
        <w:t>چ مص</w:t>
      </w:r>
      <w:r w:rsidR="000E4BC7">
        <w:rPr>
          <w:rStyle w:val="Char6"/>
          <w:rtl/>
        </w:rPr>
        <w:t>ی</w:t>
      </w:r>
      <w:r w:rsidRPr="003124F6">
        <w:rPr>
          <w:rStyle w:val="Char6"/>
          <w:rtl/>
        </w:rPr>
        <w:t>بت</w:t>
      </w:r>
      <w:r w:rsidR="000E4BC7">
        <w:rPr>
          <w:rStyle w:val="Char6"/>
          <w:rtl/>
        </w:rPr>
        <w:t>ی</w:t>
      </w:r>
      <w:r w:rsidRPr="003124F6">
        <w:rPr>
          <w:rStyle w:val="Char6"/>
          <w:rtl/>
        </w:rPr>
        <w:t xml:space="preserve"> سنگ</w:t>
      </w:r>
      <w:r w:rsidR="000E4BC7">
        <w:rPr>
          <w:rStyle w:val="Char6"/>
          <w:rtl/>
        </w:rPr>
        <w:t>ی</w:t>
      </w:r>
      <w:r w:rsidRPr="003124F6">
        <w:rPr>
          <w:rStyle w:val="Char6"/>
          <w:rtl/>
        </w:rPr>
        <w:t>ن‌تر و ه</w:t>
      </w:r>
      <w:r w:rsidR="000E4BC7">
        <w:rPr>
          <w:rStyle w:val="Char6"/>
          <w:rtl/>
        </w:rPr>
        <w:t>ی</w:t>
      </w:r>
      <w:r w:rsidRPr="003124F6">
        <w:rPr>
          <w:rStyle w:val="Char6"/>
          <w:rtl/>
        </w:rPr>
        <w:t>چ فاجعه‌ا</w:t>
      </w:r>
      <w:r w:rsidR="000E4BC7">
        <w:rPr>
          <w:rStyle w:val="Char6"/>
          <w:rtl/>
        </w:rPr>
        <w:t>ی</w:t>
      </w:r>
      <w:r w:rsidRPr="003124F6">
        <w:rPr>
          <w:rStyle w:val="Char6"/>
          <w:rtl/>
        </w:rPr>
        <w:t xml:space="preserve"> فزون‌تر از آن نبود چگونه </w:t>
      </w:r>
      <w:r w:rsidR="000E4BC7">
        <w:rPr>
          <w:rStyle w:val="Char6"/>
          <w:rtl/>
        </w:rPr>
        <w:t>ک</w:t>
      </w:r>
      <w:r w:rsidRPr="003124F6">
        <w:rPr>
          <w:rStyle w:val="Char6"/>
          <w:rtl/>
        </w:rPr>
        <w:t xml:space="preserve">ار </w:t>
      </w:r>
      <w:r w:rsidR="000E4BC7">
        <w:rPr>
          <w:rStyle w:val="Char6"/>
          <w:rtl/>
        </w:rPr>
        <w:t>ک</w:t>
      </w:r>
      <w:r w:rsidRPr="003124F6">
        <w:rPr>
          <w:rStyle w:val="Char6"/>
          <w:rtl/>
        </w:rPr>
        <w:t>ردم.</w:t>
      </w:r>
    </w:p>
    <w:p w:rsidR="00241CB2" w:rsidRPr="003124F6" w:rsidRDefault="00241CB2" w:rsidP="00F556E7">
      <w:pPr>
        <w:widowControl w:val="0"/>
        <w:ind w:firstLine="284"/>
        <w:jc w:val="both"/>
        <w:rPr>
          <w:rStyle w:val="Char6"/>
          <w:rtl/>
        </w:rPr>
      </w:pPr>
      <w:r w:rsidRPr="003124F6">
        <w:rPr>
          <w:rStyle w:val="Char6"/>
          <w:rtl/>
        </w:rPr>
        <w:t>هم</w:t>
      </w:r>
      <w:r w:rsidR="000E4BC7">
        <w:rPr>
          <w:rStyle w:val="Char6"/>
          <w:rtl/>
        </w:rPr>
        <w:t>ی</w:t>
      </w:r>
      <w:r w:rsidRPr="003124F6">
        <w:rPr>
          <w:rStyle w:val="Char6"/>
          <w:rtl/>
        </w:rPr>
        <w:t xml:space="preserve">ن </w:t>
      </w:r>
      <w:r w:rsidR="000E4BC7">
        <w:rPr>
          <w:rStyle w:val="Char6"/>
          <w:rtl/>
        </w:rPr>
        <w:t>ک</w:t>
      </w:r>
      <w:r w:rsidRPr="003124F6">
        <w:rPr>
          <w:rStyle w:val="Char6"/>
          <w:rtl/>
        </w:rPr>
        <w:t>ه خدا سرزم</w:t>
      </w:r>
      <w:r w:rsidR="000E4BC7">
        <w:rPr>
          <w:rStyle w:val="Char6"/>
          <w:rtl/>
        </w:rPr>
        <w:t>ی</w:t>
      </w:r>
      <w:r w:rsidRPr="003124F6">
        <w:rPr>
          <w:rStyle w:val="Char6"/>
          <w:rtl/>
        </w:rPr>
        <w:t>ن شام را برا</w:t>
      </w:r>
      <w:r w:rsidR="000E4BC7">
        <w:rPr>
          <w:rStyle w:val="Char6"/>
          <w:rtl/>
        </w:rPr>
        <w:t>ی</w:t>
      </w:r>
      <w:r w:rsidRPr="003124F6">
        <w:rPr>
          <w:rStyle w:val="Char6"/>
          <w:rtl/>
        </w:rPr>
        <w:t xml:space="preserve"> شما فتح </w:t>
      </w:r>
      <w:r w:rsidR="000E4BC7">
        <w:rPr>
          <w:rStyle w:val="Char6"/>
          <w:rtl/>
        </w:rPr>
        <w:t>ک</w:t>
      </w:r>
      <w:r w:rsidRPr="003124F6">
        <w:rPr>
          <w:rStyle w:val="Char6"/>
          <w:rtl/>
        </w:rPr>
        <w:t>رد آن قسمت از لش</w:t>
      </w:r>
      <w:r w:rsidR="000E4BC7">
        <w:rPr>
          <w:rStyle w:val="Char6"/>
          <w:rtl/>
        </w:rPr>
        <w:t>ک</w:t>
      </w:r>
      <w:r w:rsidRPr="003124F6">
        <w:rPr>
          <w:rStyle w:val="Char6"/>
          <w:rtl/>
        </w:rPr>
        <w:t xml:space="preserve">ر جبهه عراق را </w:t>
      </w:r>
      <w:r w:rsidR="000E4BC7">
        <w:rPr>
          <w:rStyle w:val="Char6"/>
          <w:rtl/>
        </w:rPr>
        <w:t>ک</w:t>
      </w:r>
      <w:r w:rsidRPr="003124F6">
        <w:rPr>
          <w:rStyle w:val="Char6"/>
          <w:rtl/>
        </w:rPr>
        <w:t>ه به آنجا رفته‌اند به عراق بازگردان، چه</w:t>
      </w:r>
      <w:r w:rsidR="009F5D6E">
        <w:rPr>
          <w:rStyle w:val="Char6"/>
          <w:rtl/>
        </w:rPr>
        <w:t xml:space="preserve"> آن‌ها </w:t>
      </w:r>
      <w:r w:rsidR="000E4BC7">
        <w:rPr>
          <w:rStyle w:val="Char6"/>
          <w:rtl/>
        </w:rPr>
        <w:t>ک</w:t>
      </w:r>
      <w:r w:rsidRPr="003124F6">
        <w:rPr>
          <w:rStyle w:val="Char6"/>
          <w:rtl/>
        </w:rPr>
        <w:t>ار د</w:t>
      </w:r>
      <w:r w:rsidR="000E4BC7">
        <w:rPr>
          <w:rStyle w:val="Char6"/>
          <w:rtl/>
        </w:rPr>
        <w:t>ی</w:t>
      </w:r>
      <w:r w:rsidRPr="003124F6">
        <w:rPr>
          <w:rStyle w:val="Char6"/>
          <w:rtl/>
        </w:rPr>
        <w:t>ده ا</w:t>
      </w:r>
      <w:r w:rsidR="000E4BC7">
        <w:rPr>
          <w:rStyle w:val="Char6"/>
          <w:rtl/>
        </w:rPr>
        <w:t>ی</w:t>
      </w:r>
      <w:r w:rsidRPr="003124F6">
        <w:rPr>
          <w:rStyle w:val="Char6"/>
          <w:rtl/>
        </w:rPr>
        <w:t>نجا و دل</w:t>
      </w:r>
      <w:r w:rsidR="000E4BC7">
        <w:rPr>
          <w:rStyle w:val="Char6"/>
          <w:rtl/>
        </w:rPr>
        <w:t>ی</w:t>
      </w:r>
      <w:r w:rsidRPr="003124F6">
        <w:rPr>
          <w:rStyle w:val="Char6"/>
          <w:rtl/>
        </w:rPr>
        <w:t>ران آن محل هستند.</w:t>
      </w:r>
    </w:p>
    <w:p w:rsidR="00241CB2" w:rsidRPr="003124F6" w:rsidRDefault="00241CB2" w:rsidP="00F556E7">
      <w:pPr>
        <w:widowControl w:val="0"/>
        <w:ind w:firstLine="284"/>
        <w:jc w:val="both"/>
        <w:rPr>
          <w:rStyle w:val="Char6"/>
          <w:rtl/>
        </w:rPr>
      </w:pPr>
      <w:r w:rsidRPr="003124F6">
        <w:rPr>
          <w:rStyle w:val="Char6"/>
          <w:rtl/>
        </w:rPr>
        <w:t>ابوب</w:t>
      </w:r>
      <w:r w:rsidR="000E4BC7">
        <w:rPr>
          <w:rStyle w:val="Char6"/>
          <w:rtl/>
        </w:rPr>
        <w:t>ک</w:t>
      </w:r>
      <w:r w:rsidRPr="003124F6">
        <w:rPr>
          <w:rStyle w:val="Char6"/>
          <w:rtl/>
        </w:rPr>
        <w:t>ر در همان شب عمر را از امور</w:t>
      </w:r>
      <w:r w:rsidR="000E4BC7">
        <w:rPr>
          <w:rStyle w:val="Char6"/>
          <w:rtl/>
        </w:rPr>
        <w:t>ی</w:t>
      </w:r>
      <w:r w:rsidRPr="003124F6">
        <w:rPr>
          <w:rStyle w:val="Char6"/>
          <w:rtl/>
        </w:rPr>
        <w:t xml:space="preserve"> </w:t>
      </w:r>
      <w:r w:rsidR="000E4BC7">
        <w:rPr>
          <w:rStyle w:val="Char6"/>
          <w:rtl/>
        </w:rPr>
        <w:t>ک</w:t>
      </w:r>
      <w:r w:rsidRPr="003124F6">
        <w:rPr>
          <w:rStyle w:val="Char6"/>
          <w:rtl/>
        </w:rPr>
        <w:t>ه از ا</w:t>
      </w:r>
      <w:r w:rsidR="000E4BC7">
        <w:rPr>
          <w:rStyle w:val="Char6"/>
          <w:rtl/>
        </w:rPr>
        <w:t>ی</w:t>
      </w:r>
      <w:r w:rsidRPr="003124F6">
        <w:rPr>
          <w:rStyle w:val="Char6"/>
          <w:rtl/>
        </w:rPr>
        <w:t>ن بابت بر خل</w:t>
      </w:r>
      <w:r w:rsidR="000E4BC7">
        <w:rPr>
          <w:rStyle w:val="Char6"/>
          <w:rtl/>
        </w:rPr>
        <w:t>ی</w:t>
      </w:r>
      <w:r w:rsidRPr="003124F6">
        <w:rPr>
          <w:rStyle w:val="Char6"/>
          <w:rtl/>
        </w:rPr>
        <w:t>فه مسلم</w:t>
      </w:r>
      <w:r w:rsidR="000E4BC7">
        <w:rPr>
          <w:rStyle w:val="Char6"/>
          <w:rtl/>
        </w:rPr>
        <w:t>ی</w:t>
      </w:r>
      <w:r w:rsidRPr="003124F6">
        <w:rPr>
          <w:rStyle w:val="Char6"/>
          <w:rtl/>
        </w:rPr>
        <w:t>ن واجب است و او با</w:t>
      </w:r>
      <w:r w:rsidR="000E4BC7">
        <w:rPr>
          <w:rStyle w:val="Char6"/>
          <w:rtl/>
        </w:rPr>
        <w:t>ی</w:t>
      </w:r>
      <w:r w:rsidRPr="003124F6">
        <w:rPr>
          <w:rStyle w:val="Char6"/>
          <w:rtl/>
        </w:rPr>
        <w:t xml:space="preserve">د </w:t>
      </w:r>
      <w:r w:rsidR="000E4BC7">
        <w:rPr>
          <w:rStyle w:val="Char6"/>
          <w:rtl/>
        </w:rPr>
        <w:t>ک</w:t>
      </w:r>
      <w:r w:rsidRPr="003124F6">
        <w:rPr>
          <w:rStyle w:val="Char6"/>
          <w:rtl/>
        </w:rPr>
        <w:t>ما هو حقه اقدام و انجام دهد آگاه ساخت</w:t>
      </w:r>
      <w:r w:rsidRPr="00EE34D5">
        <w:rPr>
          <w:rStyle w:val="Char6"/>
          <w:rFonts w:eastAsia="SimSun"/>
          <w:vertAlign w:val="superscript"/>
          <w:rtl/>
        </w:rPr>
        <w:footnoteReference w:id="82"/>
      </w:r>
      <w:r w:rsidRPr="003124F6">
        <w:rPr>
          <w:rStyle w:val="Char6"/>
          <w:rtl/>
        </w:rPr>
        <w:t>. هم</w:t>
      </w:r>
      <w:r w:rsidR="000E4BC7">
        <w:rPr>
          <w:rStyle w:val="Char6"/>
          <w:rtl/>
        </w:rPr>
        <w:t>ی</w:t>
      </w:r>
      <w:r w:rsidRPr="003124F6">
        <w:rPr>
          <w:rStyle w:val="Char6"/>
          <w:rtl/>
        </w:rPr>
        <w:t xml:space="preserve">ن </w:t>
      </w:r>
      <w:r w:rsidR="000E4BC7">
        <w:rPr>
          <w:rStyle w:val="Char6"/>
          <w:rtl/>
        </w:rPr>
        <w:t>ک</w:t>
      </w:r>
      <w:r w:rsidRPr="003124F6">
        <w:rPr>
          <w:rStyle w:val="Char6"/>
          <w:rtl/>
        </w:rPr>
        <w:t>ه از وص</w:t>
      </w:r>
      <w:r w:rsidR="000E4BC7">
        <w:rPr>
          <w:rStyle w:val="Char6"/>
          <w:rtl/>
        </w:rPr>
        <w:t>ی</w:t>
      </w:r>
      <w:r w:rsidRPr="003124F6">
        <w:rPr>
          <w:rStyle w:val="Char6"/>
          <w:rtl/>
        </w:rPr>
        <w:t>تش فارغ شد عمر در حال</w:t>
      </w:r>
      <w:r w:rsidR="000E4BC7">
        <w:rPr>
          <w:rStyle w:val="Char6"/>
          <w:rtl/>
        </w:rPr>
        <w:t>ی</w:t>
      </w:r>
      <w:r w:rsidRPr="003124F6">
        <w:rPr>
          <w:rStyle w:val="Char6"/>
          <w:rtl/>
        </w:rPr>
        <w:t xml:space="preserve"> </w:t>
      </w:r>
      <w:r w:rsidR="000E4BC7">
        <w:rPr>
          <w:rStyle w:val="Char6"/>
          <w:rtl/>
        </w:rPr>
        <w:t>ک</w:t>
      </w:r>
      <w:r w:rsidRPr="003124F6">
        <w:rPr>
          <w:rStyle w:val="Char6"/>
          <w:rtl/>
        </w:rPr>
        <w:t>ه در ا</w:t>
      </w:r>
      <w:r w:rsidR="000E4BC7">
        <w:rPr>
          <w:rStyle w:val="Char6"/>
          <w:rtl/>
        </w:rPr>
        <w:t>ی</w:t>
      </w:r>
      <w:r w:rsidRPr="003124F6">
        <w:rPr>
          <w:rStyle w:val="Char6"/>
          <w:rtl/>
        </w:rPr>
        <w:t>ن منصب مهم و وظا</w:t>
      </w:r>
      <w:r w:rsidR="000E4BC7">
        <w:rPr>
          <w:rStyle w:val="Char6"/>
          <w:rtl/>
        </w:rPr>
        <w:t>ی</w:t>
      </w:r>
      <w:r w:rsidRPr="003124F6">
        <w:rPr>
          <w:rStyle w:val="Char6"/>
          <w:rtl/>
        </w:rPr>
        <w:t>ف</w:t>
      </w:r>
      <w:r w:rsidR="000E4BC7">
        <w:rPr>
          <w:rStyle w:val="Char6"/>
          <w:rtl/>
        </w:rPr>
        <w:t>ی</w:t>
      </w:r>
      <w:r w:rsidRPr="003124F6">
        <w:rPr>
          <w:rStyle w:val="Char6"/>
          <w:rtl/>
        </w:rPr>
        <w:t xml:space="preserve"> </w:t>
      </w:r>
      <w:r w:rsidR="000E4BC7">
        <w:rPr>
          <w:rStyle w:val="Char6"/>
          <w:rtl/>
        </w:rPr>
        <w:t>ک</w:t>
      </w:r>
      <w:r w:rsidRPr="003124F6">
        <w:rPr>
          <w:rStyle w:val="Char6"/>
          <w:rtl/>
        </w:rPr>
        <w:t>ه با</w:t>
      </w:r>
      <w:r w:rsidR="000E4BC7">
        <w:rPr>
          <w:rStyle w:val="Char6"/>
          <w:rtl/>
        </w:rPr>
        <w:t>ی</w:t>
      </w:r>
      <w:r w:rsidRPr="003124F6">
        <w:rPr>
          <w:rStyle w:val="Char6"/>
          <w:rtl/>
        </w:rPr>
        <w:t>د ا</w:t>
      </w:r>
      <w:r w:rsidR="000E4BC7">
        <w:rPr>
          <w:rStyle w:val="Char6"/>
          <w:rtl/>
        </w:rPr>
        <w:t>ی</w:t>
      </w:r>
      <w:r w:rsidRPr="003124F6">
        <w:rPr>
          <w:rStyle w:val="Char6"/>
          <w:rtl/>
        </w:rPr>
        <w:t>فا نما</w:t>
      </w:r>
      <w:r w:rsidR="000E4BC7">
        <w:rPr>
          <w:rStyle w:val="Char6"/>
          <w:rtl/>
        </w:rPr>
        <w:t>ی</w:t>
      </w:r>
      <w:r w:rsidRPr="003124F6">
        <w:rPr>
          <w:rStyle w:val="Char6"/>
          <w:rtl/>
        </w:rPr>
        <w:t>د ف</w:t>
      </w:r>
      <w:r w:rsidR="000E4BC7">
        <w:rPr>
          <w:rStyle w:val="Char6"/>
          <w:rtl/>
        </w:rPr>
        <w:t>ک</w:t>
      </w:r>
      <w:r w:rsidRPr="003124F6">
        <w:rPr>
          <w:rStyle w:val="Char6"/>
          <w:rtl/>
        </w:rPr>
        <w:t xml:space="preserve">ر </w:t>
      </w:r>
      <w:r w:rsidR="000E4BC7">
        <w:rPr>
          <w:rStyle w:val="Char6"/>
          <w:rtl/>
        </w:rPr>
        <w:t>ک</w:t>
      </w:r>
      <w:r w:rsidRPr="003124F6">
        <w:rPr>
          <w:rStyle w:val="Char6"/>
          <w:rtl/>
        </w:rPr>
        <w:t>رد، از نزد ابوب</w:t>
      </w:r>
      <w:r w:rsidR="000E4BC7">
        <w:rPr>
          <w:rStyle w:val="Char6"/>
          <w:rtl/>
        </w:rPr>
        <w:t>ک</w:t>
      </w:r>
      <w:r w:rsidRPr="003124F6">
        <w:rPr>
          <w:rStyle w:val="Char6"/>
          <w:rtl/>
        </w:rPr>
        <w:t>ر خارج گرد</w:t>
      </w:r>
      <w:r w:rsidR="000E4BC7">
        <w:rPr>
          <w:rStyle w:val="Char6"/>
          <w:rtl/>
        </w:rPr>
        <w:t>ی</w:t>
      </w:r>
      <w:r w:rsidRPr="003124F6">
        <w:rPr>
          <w:rStyle w:val="Char6"/>
          <w:rtl/>
        </w:rPr>
        <w:t>د.</w:t>
      </w:r>
    </w:p>
    <w:p w:rsidR="00241CB2" w:rsidRPr="003124F6" w:rsidRDefault="00241CB2" w:rsidP="00F556E7">
      <w:pPr>
        <w:widowControl w:val="0"/>
        <w:ind w:firstLine="284"/>
        <w:jc w:val="both"/>
        <w:rPr>
          <w:rStyle w:val="Char6"/>
          <w:rtl/>
        </w:rPr>
      </w:pPr>
      <w:r w:rsidRPr="003124F6">
        <w:rPr>
          <w:rStyle w:val="Char6"/>
          <w:rtl/>
        </w:rPr>
        <w:t>ابوب</w:t>
      </w:r>
      <w:r w:rsidR="000E4BC7">
        <w:rPr>
          <w:rStyle w:val="Char6"/>
          <w:rtl/>
        </w:rPr>
        <w:t>ک</w:t>
      </w:r>
      <w:r w:rsidRPr="003124F6">
        <w:rPr>
          <w:rStyle w:val="Char6"/>
          <w:rtl/>
        </w:rPr>
        <w:t>ر در اول شب سه شنبه ب</w:t>
      </w:r>
      <w:r w:rsidR="000E4BC7">
        <w:rPr>
          <w:rStyle w:val="Char6"/>
          <w:rtl/>
        </w:rPr>
        <w:t>ی</w:t>
      </w:r>
      <w:r w:rsidRPr="003124F6">
        <w:rPr>
          <w:rStyle w:val="Char6"/>
          <w:rtl/>
        </w:rPr>
        <w:t>ست و دوم جماد</w:t>
      </w:r>
      <w:r w:rsidR="000E4BC7">
        <w:rPr>
          <w:rStyle w:val="Char6"/>
          <w:rtl/>
        </w:rPr>
        <w:t>ی</w:t>
      </w:r>
      <w:r w:rsidRPr="003124F6">
        <w:rPr>
          <w:rStyle w:val="Char6"/>
          <w:rtl/>
        </w:rPr>
        <w:t xml:space="preserve"> الاخره سال 13 هجر</w:t>
      </w:r>
      <w:r w:rsidR="000E4BC7">
        <w:rPr>
          <w:rStyle w:val="Char6"/>
          <w:rtl/>
        </w:rPr>
        <w:t>ی</w:t>
      </w:r>
      <w:r w:rsidRPr="003124F6">
        <w:rPr>
          <w:rStyle w:val="Char6"/>
          <w:rtl/>
        </w:rPr>
        <w:t xml:space="preserve"> وفات </w:t>
      </w:r>
      <w:r w:rsidR="000E4BC7">
        <w:rPr>
          <w:rStyle w:val="Char6"/>
          <w:rtl/>
        </w:rPr>
        <w:t>ی</w:t>
      </w:r>
      <w:r w:rsidRPr="003124F6">
        <w:rPr>
          <w:rStyle w:val="Char6"/>
          <w:rtl/>
        </w:rPr>
        <w:t>افت. هم</w:t>
      </w:r>
      <w:r w:rsidR="000E4BC7">
        <w:rPr>
          <w:rStyle w:val="Char6"/>
          <w:rtl/>
        </w:rPr>
        <w:t>ی</w:t>
      </w:r>
      <w:r w:rsidRPr="003124F6">
        <w:rPr>
          <w:rStyle w:val="Char6"/>
          <w:rtl/>
        </w:rPr>
        <w:t xml:space="preserve">ن </w:t>
      </w:r>
      <w:r w:rsidR="000E4BC7">
        <w:rPr>
          <w:rStyle w:val="Char6"/>
          <w:rtl/>
        </w:rPr>
        <w:t>ک</w:t>
      </w:r>
      <w:r w:rsidRPr="003124F6">
        <w:rPr>
          <w:rStyle w:val="Char6"/>
          <w:rtl/>
        </w:rPr>
        <w:t>ه پاس</w:t>
      </w:r>
      <w:r w:rsidR="000E4BC7">
        <w:rPr>
          <w:rStyle w:val="Char6"/>
          <w:rtl/>
        </w:rPr>
        <w:t>ی</w:t>
      </w:r>
      <w:r w:rsidRPr="003124F6">
        <w:rPr>
          <w:rStyle w:val="Char6"/>
          <w:rtl/>
        </w:rPr>
        <w:t xml:space="preserve"> از شب گذشت او را پس از انجام تشر</w:t>
      </w:r>
      <w:r w:rsidR="000E4BC7">
        <w:rPr>
          <w:rStyle w:val="Char6"/>
          <w:rtl/>
        </w:rPr>
        <w:t>ی</w:t>
      </w:r>
      <w:r w:rsidRPr="003124F6">
        <w:rPr>
          <w:rStyle w:val="Char6"/>
          <w:rtl/>
        </w:rPr>
        <w:t>فات د</w:t>
      </w:r>
      <w:r w:rsidR="000E4BC7">
        <w:rPr>
          <w:rStyle w:val="Char6"/>
          <w:rtl/>
        </w:rPr>
        <w:t>ی</w:t>
      </w:r>
      <w:r w:rsidRPr="003124F6">
        <w:rPr>
          <w:rStyle w:val="Char6"/>
          <w:rtl/>
        </w:rPr>
        <w:t>ن</w:t>
      </w:r>
      <w:r w:rsidR="000E4BC7">
        <w:rPr>
          <w:rStyle w:val="Char6"/>
          <w:rtl/>
        </w:rPr>
        <w:t>ی</w:t>
      </w:r>
      <w:r w:rsidRPr="003124F6">
        <w:rPr>
          <w:rStyle w:val="Char6"/>
          <w:rtl/>
        </w:rPr>
        <w:t xml:space="preserve"> </w:t>
      </w:r>
      <w:r w:rsidR="000E4BC7">
        <w:rPr>
          <w:rStyle w:val="Char6"/>
          <w:rtl/>
        </w:rPr>
        <w:t>ک</w:t>
      </w:r>
      <w:r w:rsidRPr="003124F6">
        <w:rPr>
          <w:rStyle w:val="Char6"/>
          <w:rtl/>
        </w:rPr>
        <w:t>ه به وس</w:t>
      </w:r>
      <w:r w:rsidR="000E4BC7">
        <w:rPr>
          <w:rStyle w:val="Char6"/>
          <w:rtl/>
        </w:rPr>
        <w:t>ی</w:t>
      </w:r>
      <w:r w:rsidRPr="003124F6">
        <w:rPr>
          <w:rStyle w:val="Char6"/>
          <w:rtl/>
        </w:rPr>
        <w:t>له عمر صورت گرفت در جنب قبر رسول الله در حجره مخصوص ام المؤمن</w:t>
      </w:r>
      <w:r w:rsidR="000E4BC7">
        <w:rPr>
          <w:rStyle w:val="Char6"/>
          <w:rtl/>
        </w:rPr>
        <w:t>ی</w:t>
      </w:r>
      <w:r w:rsidRPr="003124F6">
        <w:rPr>
          <w:rStyle w:val="Char6"/>
          <w:rtl/>
        </w:rPr>
        <w:t>ن عا</w:t>
      </w:r>
      <w:r w:rsidR="000E4BC7">
        <w:rPr>
          <w:rStyle w:val="Char6"/>
          <w:rtl/>
        </w:rPr>
        <w:t>ی</w:t>
      </w:r>
      <w:r w:rsidRPr="003124F6">
        <w:rPr>
          <w:rStyle w:val="Char6"/>
          <w:rtl/>
        </w:rPr>
        <w:t>شه به خا</w:t>
      </w:r>
      <w:r w:rsidR="000E4BC7">
        <w:rPr>
          <w:rStyle w:val="Char6"/>
          <w:rtl/>
        </w:rPr>
        <w:t>ک</w:t>
      </w:r>
      <w:r w:rsidRPr="003124F6">
        <w:rPr>
          <w:rStyle w:val="Char6"/>
          <w:rtl/>
        </w:rPr>
        <w:t xml:space="preserve"> سپردند.</w:t>
      </w:r>
    </w:p>
    <w:p w:rsidR="00241CB2" w:rsidRPr="004B7851" w:rsidRDefault="00241CB2" w:rsidP="00F9143C">
      <w:pPr>
        <w:pStyle w:val="a4"/>
        <w:rPr>
          <w:rtl/>
        </w:rPr>
      </w:pPr>
      <w:bookmarkStart w:id="359" w:name="_Toc341627347"/>
      <w:bookmarkStart w:id="360" w:name="_Toc341627568"/>
      <w:bookmarkStart w:id="361" w:name="_Toc440799015"/>
      <w:r w:rsidRPr="004B7851">
        <w:rPr>
          <w:rtl/>
        </w:rPr>
        <w:t>عمر بن خطاب و اف</w:t>
      </w:r>
      <w:r w:rsidR="000E4BC7">
        <w:rPr>
          <w:rtl/>
        </w:rPr>
        <w:t>ک</w:t>
      </w:r>
      <w:r w:rsidRPr="004B7851">
        <w:rPr>
          <w:rtl/>
        </w:rPr>
        <w:t>ار جبهه</w:t>
      </w:r>
      <w:bookmarkEnd w:id="359"/>
      <w:bookmarkEnd w:id="360"/>
      <w:bookmarkEnd w:id="361"/>
    </w:p>
    <w:p w:rsidR="00241CB2" w:rsidRPr="003124F6" w:rsidRDefault="00241CB2" w:rsidP="002750B8">
      <w:pPr>
        <w:pStyle w:val="BodyText"/>
        <w:widowControl w:val="0"/>
        <w:spacing w:after="0"/>
        <w:ind w:firstLine="284"/>
        <w:jc w:val="both"/>
        <w:rPr>
          <w:rStyle w:val="Char6"/>
          <w:rtl/>
        </w:rPr>
      </w:pPr>
      <w:r w:rsidRPr="003124F6">
        <w:rPr>
          <w:rStyle w:val="Char6"/>
          <w:rtl/>
        </w:rPr>
        <w:t>عمر پس از ا</w:t>
      </w:r>
      <w:r w:rsidR="000E4BC7">
        <w:rPr>
          <w:rStyle w:val="Char6"/>
          <w:rtl/>
        </w:rPr>
        <w:t>ی</w:t>
      </w:r>
      <w:r w:rsidRPr="003124F6">
        <w:rPr>
          <w:rStyle w:val="Char6"/>
          <w:rtl/>
        </w:rPr>
        <w:t xml:space="preserve">ن </w:t>
      </w:r>
      <w:r w:rsidR="000E4BC7">
        <w:rPr>
          <w:rStyle w:val="Char6"/>
          <w:rtl/>
        </w:rPr>
        <w:t>ک</w:t>
      </w:r>
      <w:r w:rsidRPr="003124F6">
        <w:rPr>
          <w:rStyle w:val="Char6"/>
          <w:rtl/>
        </w:rPr>
        <w:t>ه ن</w:t>
      </w:r>
      <w:r w:rsidR="000E4BC7">
        <w:rPr>
          <w:rStyle w:val="Char6"/>
          <w:rtl/>
        </w:rPr>
        <w:t>ی</w:t>
      </w:r>
      <w:r w:rsidRPr="003124F6">
        <w:rPr>
          <w:rStyle w:val="Char6"/>
          <w:rtl/>
        </w:rPr>
        <w:t>م</w:t>
      </w:r>
      <w:r w:rsidR="000E4BC7">
        <w:rPr>
          <w:rStyle w:val="Char6"/>
          <w:rtl/>
        </w:rPr>
        <w:t>ی</w:t>
      </w:r>
      <w:r w:rsidRPr="003124F6">
        <w:rPr>
          <w:rStyle w:val="Char6"/>
          <w:rtl/>
        </w:rPr>
        <w:t xml:space="preserve"> از آن شب گذشته بود، به خانه رفت. در بستر خواب در ف</w:t>
      </w:r>
      <w:r w:rsidR="000E4BC7">
        <w:rPr>
          <w:rStyle w:val="Char6"/>
          <w:rtl/>
        </w:rPr>
        <w:t>ک</w:t>
      </w:r>
      <w:r w:rsidRPr="003124F6">
        <w:rPr>
          <w:rStyle w:val="Char6"/>
          <w:rtl/>
        </w:rPr>
        <w:t>ر فردا</w:t>
      </w:r>
      <w:r w:rsidR="000E4BC7">
        <w:rPr>
          <w:rStyle w:val="Char6"/>
          <w:rtl/>
        </w:rPr>
        <w:t>ی</w:t>
      </w:r>
      <w:r w:rsidRPr="003124F6">
        <w:rPr>
          <w:rStyle w:val="Char6"/>
          <w:rtl/>
        </w:rPr>
        <w:t>ش بود، فردا</w:t>
      </w:r>
      <w:r w:rsidR="000E4BC7">
        <w:rPr>
          <w:rStyle w:val="Char6"/>
          <w:rtl/>
        </w:rPr>
        <w:t>یی</w:t>
      </w:r>
      <w:r w:rsidRPr="003124F6">
        <w:rPr>
          <w:rStyle w:val="Char6"/>
          <w:rtl/>
        </w:rPr>
        <w:t xml:space="preserve"> </w:t>
      </w:r>
      <w:r w:rsidR="000E4BC7">
        <w:rPr>
          <w:rStyle w:val="Char6"/>
          <w:rtl/>
        </w:rPr>
        <w:t>ک</w:t>
      </w:r>
      <w:r w:rsidRPr="003124F6">
        <w:rPr>
          <w:rStyle w:val="Char6"/>
          <w:rtl/>
        </w:rPr>
        <w:t>ه روز اول خلافتش خواهد بود، فردا</w:t>
      </w:r>
      <w:r w:rsidR="000E4BC7">
        <w:rPr>
          <w:rStyle w:val="Char6"/>
          <w:rtl/>
        </w:rPr>
        <w:t>یی</w:t>
      </w:r>
      <w:r w:rsidRPr="003124F6">
        <w:rPr>
          <w:rStyle w:val="Char6"/>
          <w:rtl/>
        </w:rPr>
        <w:t xml:space="preserve"> </w:t>
      </w:r>
      <w:r w:rsidR="000E4BC7">
        <w:rPr>
          <w:rStyle w:val="Char6"/>
          <w:rtl/>
        </w:rPr>
        <w:t>ک</w:t>
      </w:r>
      <w:r w:rsidRPr="003124F6">
        <w:rPr>
          <w:rStyle w:val="Char6"/>
          <w:rtl/>
        </w:rPr>
        <w:t>ه بار سنگ</w:t>
      </w:r>
      <w:r w:rsidR="000E4BC7">
        <w:rPr>
          <w:rStyle w:val="Char6"/>
          <w:rtl/>
        </w:rPr>
        <w:t>ی</w:t>
      </w:r>
      <w:r w:rsidRPr="003124F6">
        <w:rPr>
          <w:rStyle w:val="Char6"/>
          <w:rtl/>
        </w:rPr>
        <w:t>ن ح</w:t>
      </w:r>
      <w:r w:rsidR="000E4BC7">
        <w:rPr>
          <w:rStyle w:val="Char6"/>
          <w:rtl/>
        </w:rPr>
        <w:t>ک</w:t>
      </w:r>
      <w:r w:rsidRPr="003124F6">
        <w:rPr>
          <w:rStyle w:val="Char6"/>
          <w:rtl/>
        </w:rPr>
        <w:t>ومت اسلام را بر دوش م</w:t>
      </w:r>
      <w:r w:rsidR="000E4BC7">
        <w:rPr>
          <w:rStyle w:val="Char6"/>
          <w:rtl/>
        </w:rPr>
        <w:t>ی</w:t>
      </w:r>
      <w:r w:rsidRPr="003124F6">
        <w:rPr>
          <w:rStyle w:val="Char6"/>
          <w:rtl/>
        </w:rPr>
        <w:t>‌نهد، فردا</w:t>
      </w:r>
      <w:r w:rsidR="000E4BC7">
        <w:rPr>
          <w:rStyle w:val="Char6"/>
          <w:rtl/>
        </w:rPr>
        <w:t>یی</w:t>
      </w:r>
      <w:r w:rsidRPr="003124F6">
        <w:rPr>
          <w:rStyle w:val="Char6"/>
          <w:rtl/>
        </w:rPr>
        <w:t xml:space="preserve"> </w:t>
      </w:r>
      <w:r w:rsidR="000E4BC7">
        <w:rPr>
          <w:rStyle w:val="Char6"/>
          <w:rtl/>
        </w:rPr>
        <w:t>ک</w:t>
      </w:r>
      <w:r w:rsidRPr="003124F6">
        <w:rPr>
          <w:rStyle w:val="Char6"/>
          <w:rtl/>
        </w:rPr>
        <w:t>ه با</w:t>
      </w:r>
      <w:r w:rsidR="000E4BC7">
        <w:rPr>
          <w:rStyle w:val="Char6"/>
          <w:rtl/>
        </w:rPr>
        <w:t>ی</w:t>
      </w:r>
      <w:r w:rsidRPr="003124F6">
        <w:rPr>
          <w:rStyle w:val="Char6"/>
          <w:rtl/>
        </w:rPr>
        <w:t>د خود را آماده نبرد با دو امپراتور</w:t>
      </w:r>
      <w:r w:rsidR="000E4BC7">
        <w:rPr>
          <w:rStyle w:val="Char6"/>
          <w:rtl/>
        </w:rPr>
        <w:t>ی</w:t>
      </w:r>
      <w:r w:rsidRPr="003124F6">
        <w:rPr>
          <w:rStyle w:val="Char6"/>
          <w:rtl/>
        </w:rPr>
        <w:t xml:space="preserve"> عظ</w:t>
      </w:r>
      <w:r w:rsidR="000E4BC7">
        <w:rPr>
          <w:rStyle w:val="Char6"/>
          <w:rtl/>
        </w:rPr>
        <w:t>ی</w:t>
      </w:r>
      <w:r w:rsidRPr="003124F6">
        <w:rPr>
          <w:rStyle w:val="Char6"/>
          <w:rtl/>
        </w:rPr>
        <w:t>م جهان نما</w:t>
      </w:r>
      <w:r w:rsidR="000E4BC7">
        <w:rPr>
          <w:rStyle w:val="Char6"/>
          <w:rtl/>
        </w:rPr>
        <w:t>ی</w:t>
      </w:r>
      <w:r w:rsidRPr="003124F6">
        <w:rPr>
          <w:rStyle w:val="Char6"/>
          <w:rtl/>
        </w:rPr>
        <w:t>د و با</w:t>
      </w:r>
      <w:r w:rsidR="000E4BC7">
        <w:rPr>
          <w:rStyle w:val="Char6"/>
          <w:rtl/>
        </w:rPr>
        <w:t>ی</w:t>
      </w:r>
      <w:r w:rsidRPr="003124F6">
        <w:rPr>
          <w:rStyle w:val="Char6"/>
          <w:rtl/>
        </w:rPr>
        <w:t>د پ</w:t>
      </w:r>
      <w:r w:rsidR="000E4BC7">
        <w:rPr>
          <w:rStyle w:val="Char6"/>
          <w:rtl/>
        </w:rPr>
        <w:t>ی</w:t>
      </w:r>
      <w:r w:rsidRPr="003124F6">
        <w:rPr>
          <w:rStyle w:val="Char6"/>
          <w:rtl/>
        </w:rPr>
        <w:t>ش رود، فردا</w:t>
      </w:r>
      <w:r w:rsidR="000E4BC7">
        <w:rPr>
          <w:rStyle w:val="Char6"/>
          <w:rtl/>
        </w:rPr>
        <w:t>یی</w:t>
      </w:r>
      <w:r w:rsidRPr="003124F6">
        <w:rPr>
          <w:rStyle w:val="Char6"/>
          <w:rtl/>
        </w:rPr>
        <w:t xml:space="preserve"> </w:t>
      </w:r>
      <w:r w:rsidR="000E4BC7">
        <w:rPr>
          <w:rStyle w:val="Char6"/>
          <w:rtl/>
        </w:rPr>
        <w:t>ک</w:t>
      </w:r>
      <w:r w:rsidRPr="003124F6">
        <w:rPr>
          <w:rStyle w:val="Char6"/>
          <w:rtl/>
        </w:rPr>
        <w:t>ه چشم ام</w:t>
      </w:r>
      <w:r w:rsidR="000E4BC7">
        <w:rPr>
          <w:rStyle w:val="Char6"/>
          <w:rtl/>
        </w:rPr>
        <w:t>ی</w:t>
      </w:r>
      <w:r w:rsidRPr="003124F6">
        <w:rPr>
          <w:rStyle w:val="Char6"/>
          <w:rtl/>
        </w:rPr>
        <w:t>د امت محمد</w:t>
      </w:r>
      <w:r w:rsidR="001F244E" w:rsidRPr="001F244E">
        <w:rPr>
          <w:rStyle w:val="Char6"/>
          <w:rFonts w:cs="CTraditional Arabic"/>
          <w:rtl/>
        </w:rPr>
        <w:t xml:space="preserve"> ج</w:t>
      </w:r>
      <w:r w:rsidRPr="003124F6">
        <w:rPr>
          <w:rStyle w:val="Char6"/>
          <w:rtl/>
        </w:rPr>
        <w:t xml:space="preserve"> بدو دوخته م</w:t>
      </w:r>
      <w:r w:rsidR="000E4BC7">
        <w:rPr>
          <w:rStyle w:val="Char6"/>
          <w:rtl/>
        </w:rPr>
        <w:t>ی</w:t>
      </w:r>
      <w:r w:rsidRPr="003124F6">
        <w:rPr>
          <w:rStyle w:val="Char6"/>
          <w:rtl/>
        </w:rPr>
        <w:t>‌شود.</w:t>
      </w:r>
    </w:p>
    <w:p w:rsidR="00241CB2" w:rsidRPr="003124F6" w:rsidRDefault="00241CB2" w:rsidP="002750B8">
      <w:pPr>
        <w:widowControl w:val="0"/>
        <w:ind w:firstLine="284"/>
        <w:jc w:val="both"/>
        <w:rPr>
          <w:rStyle w:val="Char6"/>
          <w:rtl/>
        </w:rPr>
      </w:pPr>
      <w:r w:rsidRPr="003124F6">
        <w:rPr>
          <w:rStyle w:val="Char6"/>
          <w:rtl/>
        </w:rPr>
        <w:t>اول</w:t>
      </w:r>
      <w:r w:rsidR="000E4BC7">
        <w:rPr>
          <w:rStyle w:val="Char6"/>
          <w:rtl/>
        </w:rPr>
        <w:t>ی</w:t>
      </w:r>
      <w:r w:rsidRPr="003124F6">
        <w:rPr>
          <w:rStyle w:val="Char6"/>
          <w:rtl/>
        </w:rPr>
        <w:t xml:space="preserve">ن </w:t>
      </w:r>
      <w:r w:rsidR="000E4BC7">
        <w:rPr>
          <w:rStyle w:val="Char6"/>
          <w:rtl/>
        </w:rPr>
        <w:t>ک</w:t>
      </w:r>
      <w:r w:rsidRPr="003124F6">
        <w:rPr>
          <w:rStyle w:val="Char6"/>
          <w:rtl/>
        </w:rPr>
        <w:t>ار عمر طبق وص</w:t>
      </w:r>
      <w:r w:rsidR="000E4BC7">
        <w:rPr>
          <w:rStyle w:val="Char6"/>
          <w:rtl/>
        </w:rPr>
        <w:t>ی</w:t>
      </w:r>
      <w:r w:rsidRPr="003124F6">
        <w:rPr>
          <w:rStyle w:val="Char6"/>
          <w:rtl/>
        </w:rPr>
        <w:t>ت ابوب</w:t>
      </w:r>
      <w:r w:rsidR="000E4BC7">
        <w:rPr>
          <w:rStyle w:val="Char6"/>
          <w:rtl/>
        </w:rPr>
        <w:t>ک</w:t>
      </w:r>
      <w:r w:rsidRPr="003124F6">
        <w:rPr>
          <w:rStyle w:val="Char6"/>
          <w:rtl/>
        </w:rPr>
        <w:t>ر توجه به لش</w:t>
      </w:r>
      <w:r w:rsidR="000E4BC7">
        <w:rPr>
          <w:rStyle w:val="Char6"/>
          <w:rtl/>
        </w:rPr>
        <w:t>ک</w:t>
      </w:r>
      <w:r w:rsidRPr="003124F6">
        <w:rPr>
          <w:rStyle w:val="Char6"/>
          <w:rtl/>
        </w:rPr>
        <w:t>ر مسلم</w:t>
      </w:r>
      <w:r w:rsidR="000E4BC7">
        <w:rPr>
          <w:rStyle w:val="Char6"/>
          <w:rtl/>
        </w:rPr>
        <w:t>ی</w:t>
      </w:r>
      <w:r w:rsidRPr="003124F6">
        <w:rPr>
          <w:rStyle w:val="Char6"/>
          <w:rtl/>
        </w:rPr>
        <w:t xml:space="preserve">ن در دو جبهه جنگ شام و عراق بود </w:t>
      </w:r>
      <w:r w:rsidR="000E4BC7">
        <w:rPr>
          <w:rStyle w:val="Char6"/>
          <w:rtl/>
        </w:rPr>
        <w:t>ک</w:t>
      </w:r>
      <w:r w:rsidRPr="003124F6">
        <w:rPr>
          <w:rStyle w:val="Char6"/>
          <w:rtl/>
        </w:rPr>
        <w:t>ه گرچه جبهه شام با رس</w:t>
      </w:r>
      <w:r w:rsidR="000E4BC7">
        <w:rPr>
          <w:rStyle w:val="Char6"/>
          <w:rtl/>
        </w:rPr>
        <w:t>ی</w:t>
      </w:r>
      <w:r w:rsidRPr="003124F6">
        <w:rPr>
          <w:rStyle w:val="Char6"/>
          <w:rtl/>
        </w:rPr>
        <w:t xml:space="preserve">دن </w:t>
      </w:r>
      <w:r w:rsidR="000E4BC7">
        <w:rPr>
          <w:rStyle w:val="Char6"/>
          <w:rtl/>
        </w:rPr>
        <w:t>ک</w:t>
      </w:r>
      <w:r w:rsidRPr="003124F6">
        <w:rPr>
          <w:rStyle w:val="Char6"/>
          <w:rtl/>
        </w:rPr>
        <w:t>م</w:t>
      </w:r>
      <w:r w:rsidR="000E4BC7">
        <w:rPr>
          <w:rStyle w:val="Char6"/>
          <w:rtl/>
        </w:rPr>
        <w:t>ک</w:t>
      </w:r>
      <w:r w:rsidR="002750B8" w:rsidRPr="003124F6">
        <w:rPr>
          <w:rStyle w:val="Char6"/>
          <w:rFonts w:hint="cs"/>
          <w:rtl/>
        </w:rPr>
        <w:t>‌</w:t>
      </w:r>
      <w:r w:rsidRPr="003124F6">
        <w:rPr>
          <w:rStyle w:val="Char6"/>
          <w:rtl/>
        </w:rPr>
        <w:t>ها</w:t>
      </w:r>
      <w:r w:rsidR="000E4BC7">
        <w:rPr>
          <w:rStyle w:val="Char6"/>
          <w:rtl/>
        </w:rPr>
        <w:t>ی</w:t>
      </w:r>
      <w:r w:rsidRPr="003124F6">
        <w:rPr>
          <w:rStyle w:val="Char6"/>
          <w:rtl/>
        </w:rPr>
        <w:t xml:space="preserve"> امداد</w:t>
      </w:r>
      <w:r w:rsidR="000E4BC7">
        <w:rPr>
          <w:rStyle w:val="Char6"/>
          <w:rtl/>
        </w:rPr>
        <w:t>ی</w:t>
      </w:r>
      <w:r w:rsidRPr="003124F6">
        <w:rPr>
          <w:rStyle w:val="Char6"/>
          <w:rtl/>
        </w:rPr>
        <w:t xml:space="preserve"> ابوب</w:t>
      </w:r>
      <w:r w:rsidR="000E4BC7">
        <w:rPr>
          <w:rStyle w:val="Char6"/>
          <w:rtl/>
        </w:rPr>
        <w:t>ک</w:t>
      </w:r>
      <w:r w:rsidRPr="003124F6">
        <w:rPr>
          <w:rStyle w:val="Char6"/>
          <w:rtl/>
        </w:rPr>
        <w:t>ر وضع مطمئن</w:t>
      </w:r>
      <w:r w:rsidR="000E4BC7">
        <w:rPr>
          <w:rStyle w:val="Char6"/>
          <w:rtl/>
        </w:rPr>
        <w:t>ی</w:t>
      </w:r>
      <w:r w:rsidRPr="003124F6">
        <w:rPr>
          <w:rStyle w:val="Char6"/>
          <w:rtl/>
        </w:rPr>
        <w:t xml:space="preserve"> داشته از خطر خارج شده بود، ول</w:t>
      </w:r>
      <w:r w:rsidR="000E4BC7">
        <w:rPr>
          <w:rStyle w:val="Char6"/>
          <w:rtl/>
        </w:rPr>
        <w:t>ی</w:t>
      </w:r>
      <w:r w:rsidRPr="003124F6">
        <w:rPr>
          <w:rStyle w:val="Char6"/>
          <w:rtl/>
        </w:rPr>
        <w:t xml:space="preserve"> از وضع</w:t>
      </w:r>
      <w:r w:rsidR="009F5D6E">
        <w:rPr>
          <w:rStyle w:val="Char6"/>
          <w:rtl/>
        </w:rPr>
        <w:t xml:space="preserve"> آن‌ها </w:t>
      </w:r>
      <w:r w:rsidRPr="003124F6">
        <w:rPr>
          <w:rStyle w:val="Char6"/>
          <w:rtl/>
        </w:rPr>
        <w:t>خبر خوش</w:t>
      </w:r>
      <w:r w:rsidR="000E4BC7">
        <w:rPr>
          <w:rStyle w:val="Char6"/>
          <w:rtl/>
        </w:rPr>
        <w:t>ی</w:t>
      </w:r>
      <w:r w:rsidRPr="003124F6">
        <w:rPr>
          <w:rStyle w:val="Char6"/>
          <w:rtl/>
        </w:rPr>
        <w:t xml:space="preserve"> به مد</w:t>
      </w:r>
      <w:r w:rsidR="000E4BC7">
        <w:rPr>
          <w:rStyle w:val="Char6"/>
          <w:rtl/>
        </w:rPr>
        <w:t>ی</w:t>
      </w:r>
      <w:r w:rsidRPr="003124F6">
        <w:rPr>
          <w:rStyle w:val="Char6"/>
          <w:rtl/>
        </w:rPr>
        <w:t>نه نرس</w:t>
      </w:r>
      <w:r w:rsidR="000E4BC7">
        <w:rPr>
          <w:rStyle w:val="Char6"/>
          <w:rtl/>
        </w:rPr>
        <w:t>ی</w:t>
      </w:r>
      <w:r w:rsidRPr="003124F6">
        <w:rPr>
          <w:rStyle w:val="Char6"/>
          <w:rtl/>
        </w:rPr>
        <w:t>ده بود تا مسلم</w:t>
      </w:r>
      <w:r w:rsidR="000E4BC7">
        <w:rPr>
          <w:rStyle w:val="Char6"/>
          <w:rtl/>
        </w:rPr>
        <w:t>ی</w:t>
      </w:r>
      <w:r w:rsidRPr="003124F6">
        <w:rPr>
          <w:rStyle w:val="Char6"/>
          <w:rtl/>
        </w:rPr>
        <w:t>ن خوشحال و دلگرم شوند و به م</w:t>
      </w:r>
      <w:r w:rsidR="000E4BC7">
        <w:rPr>
          <w:rStyle w:val="Char6"/>
          <w:rtl/>
        </w:rPr>
        <w:t>ی</w:t>
      </w:r>
      <w:r w:rsidRPr="003124F6">
        <w:rPr>
          <w:rStyle w:val="Char6"/>
          <w:rtl/>
        </w:rPr>
        <w:t>دان</w:t>
      </w:r>
      <w:r w:rsidR="002750B8" w:rsidRPr="003124F6">
        <w:rPr>
          <w:rStyle w:val="Char6"/>
          <w:rFonts w:hint="cs"/>
          <w:rtl/>
        </w:rPr>
        <w:t>‌</w:t>
      </w:r>
      <w:r w:rsidRPr="003124F6">
        <w:rPr>
          <w:rStyle w:val="Char6"/>
          <w:rtl/>
        </w:rPr>
        <w:t>ها</w:t>
      </w:r>
      <w:r w:rsidR="000E4BC7">
        <w:rPr>
          <w:rStyle w:val="Char6"/>
          <w:rtl/>
        </w:rPr>
        <w:t>ی</w:t>
      </w:r>
      <w:r w:rsidRPr="003124F6">
        <w:rPr>
          <w:rStyle w:val="Char6"/>
          <w:rtl/>
        </w:rPr>
        <w:t xml:space="preserve"> جنگ </w:t>
      </w:r>
      <w:r w:rsidR="002750B8" w:rsidRPr="003124F6">
        <w:rPr>
          <w:rStyle w:val="Char6"/>
          <w:rtl/>
        </w:rPr>
        <w:t>بشتابند. وضع جبهه عراق ن</w:t>
      </w:r>
      <w:r w:rsidR="000E4BC7">
        <w:rPr>
          <w:rStyle w:val="Char6"/>
          <w:rtl/>
        </w:rPr>
        <w:t>ی</w:t>
      </w:r>
      <w:r w:rsidR="002750B8" w:rsidRPr="003124F6">
        <w:rPr>
          <w:rStyle w:val="Char6"/>
          <w:rtl/>
        </w:rPr>
        <w:t>ز چنان</w:t>
      </w:r>
      <w:r w:rsidR="000E4BC7">
        <w:rPr>
          <w:rStyle w:val="Char6"/>
          <w:rtl/>
        </w:rPr>
        <w:t>ک</w:t>
      </w:r>
      <w:r w:rsidRPr="003124F6">
        <w:rPr>
          <w:rStyle w:val="Char6"/>
          <w:rtl/>
        </w:rPr>
        <w:t>ه گفت</w:t>
      </w:r>
      <w:r w:rsidR="000E4BC7">
        <w:rPr>
          <w:rStyle w:val="Char6"/>
          <w:rtl/>
        </w:rPr>
        <w:t>ی</w:t>
      </w:r>
      <w:r w:rsidRPr="003124F6">
        <w:rPr>
          <w:rStyle w:val="Char6"/>
          <w:rtl/>
        </w:rPr>
        <w:t>م ام</w:t>
      </w:r>
      <w:r w:rsidR="000E4BC7">
        <w:rPr>
          <w:rStyle w:val="Char6"/>
          <w:rtl/>
        </w:rPr>
        <w:t>ی</w:t>
      </w:r>
      <w:r w:rsidRPr="003124F6">
        <w:rPr>
          <w:rStyle w:val="Char6"/>
          <w:rtl/>
        </w:rPr>
        <w:t>دبخش نبود، بنابرا</w:t>
      </w:r>
      <w:r w:rsidR="000E4BC7">
        <w:rPr>
          <w:rStyle w:val="Char6"/>
          <w:rtl/>
        </w:rPr>
        <w:t>ی</w:t>
      </w:r>
      <w:r w:rsidRPr="003124F6">
        <w:rPr>
          <w:rStyle w:val="Char6"/>
          <w:rtl/>
        </w:rPr>
        <w:t>ن وضع هر دو جبهه تا آن وقت در مد</w:t>
      </w:r>
      <w:r w:rsidR="000E4BC7">
        <w:rPr>
          <w:rStyle w:val="Char6"/>
          <w:rtl/>
        </w:rPr>
        <w:t>ی</w:t>
      </w:r>
      <w:r w:rsidRPr="003124F6">
        <w:rPr>
          <w:rStyle w:val="Char6"/>
          <w:rtl/>
        </w:rPr>
        <w:t>نه مجهول بود. ا</w:t>
      </w:r>
      <w:r w:rsidR="000E4BC7">
        <w:rPr>
          <w:rStyle w:val="Char6"/>
          <w:rtl/>
        </w:rPr>
        <w:t>ک</w:t>
      </w:r>
      <w:r w:rsidRPr="003124F6">
        <w:rPr>
          <w:rStyle w:val="Char6"/>
          <w:rtl/>
        </w:rPr>
        <w:t>نون عمر با</w:t>
      </w:r>
      <w:r w:rsidR="000E4BC7">
        <w:rPr>
          <w:rStyle w:val="Char6"/>
          <w:rtl/>
        </w:rPr>
        <w:t>ی</w:t>
      </w:r>
      <w:r w:rsidRPr="003124F6">
        <w:rPr>
          <w:rStyle w:val="Char6"/>
          <w:rtl/>
        </w:rPr>
        <w:t xml:space="preserve">د </w:t>
      </w:r>
      <w:r w:rsidR="000E4BC7">
        <w:rPr>
          <w:rStyle w:val="Char6"/>
          <w:rtl/>
        </w:rPr>
        <w:t>ک</w:t>
      </w:r>
      <w:r w:rsidRPr="003124F6">
        <w:rPr>
          <w:rStyle w:val="Char6"/>
          <w:rtl/>
        </w:rPr>
        <w:t>مر همت راست و چشم س</w:t>
      </w:r>
      <w:r w:rsidR="000E4BC7">
        <w:rPr>
          <w:rStyle w:val="Char6"/>
          <w:rtl/>
        </w:rPr>
        <w:t>ی</w:t>
      </w:r>
      <w:r w:rsidRPr="003124F6">
        <w:rPr>
          <w:rStyle w:val="Char6"/>
          <w:rtl/>
        </w:rPr>
        <w:t>استش را باز نما</w:t>
      </w:r>
      <w:r w:rsidR="000E4BC7">
        <w:rPr>
          <w:rStyle w:val="Char6"/>
          <w:rtl/>
        </w:rPr>
        <w:t>ی</w:t>
      </w:r>
      <w:r w:rsidRPr="003124F6">
        <w:rPr>
          <w:rStyle w:val="Char6"/>
          <w:rtl/>
        </w:rPr>
        <w:t>د تا آن چنان نت</w:t>
      </w:r>
      <w:r w:rsidR="000E4BC7">
        <w:rPr>
          <w:rStyle w:val="Char6"/>
          <w:rtl/>
        </w:rPr>
        <w:t>ی</w:t>
      </w:r>
      <w:r w:rsidRPr="003124F6">
        <w:rPr>
          <w:rStyle w:val="Char6"/>
          <w:rtl/>
        </w:rPr>
        <w:t>جه دلخواه</w:t>
      </w:r>
      <w:r w:rsidR="000E4BC7">
        <w:rPr>
          <w:rStyle w:val="Char6"/>
          <w:rtl/>
        </w:rPr>
        <w:t>ی</w:t>
      </w:r>
      <w:r w:rsidRPr="003124F6">
        <w:rPr>
          <w:rStyle w:val="Char6"/>
          <w:rtl/>
        </w:rPr>
        <w:t xml:space="preserve"> به دست آورد </w:t>
      </w:r>
      <w:r w:rsidR="000E4BC7">
        <w:rPr>
          <w:rStyle w:val="Char6"/>
          <w:rtl/>
        </w:rPr>
        <w:t>ک</w:t>
      </w:r>
      <w:r w:rsidRPr="003124F6">
        <w:rPr>
          <w:rStyle w:val="Char6"/>
          <w:rtl/>
        </w:rPr>
        <w:t>ه امت محمد</w:t>
      </w:r>
      <w:r w:rsidR="001F244E" w:rsidRPr="001F244E">
        <w:rPr>
          <w:rStyle w:val="Char6"/>
          <w:rFonts w:cs="CTraditional Arabic"/>
          <w:rtl/>
        </w:rPr>
        <w:t xml:space="preserve"> ج</w:t>
      </w:r>
      <w:r w:rsidRPr="003124F6">
        <w:rPr>
          <w:rStyle w:val="Char6"/>
          <w:rtl/>
        </w:rPr>
        <w:t xml:space="preserve"> از او م</w:t>
      </w:r>
      <w:r w:rsidR="000E4BC7">
        <w:rPr>
          <w:rStyle w:val="Char6"/>
          <w:rtl/>
        </w:rPr>
        <w:t>ی</w:t>
      </w:r>
      <w:r w:rsidRPr="003124F6">
        <w:rPr>
          <w:rStyle w:val="Char6"/>
          <w:rtl/>
        </w:rPr>
        <w:t>‌خواهد.</w:t>
      </w:r>
    </w:p>
    <w:p w:rsidR="00241CB2" w:rsidRPr="003124F6" w:rsidRDefault="00241CB2" w:rsidP="00F556E7">
      <w:pPr>
        <w:widowControl w:val="0"/>
        <w:ind w:firstLine="284"/>
        <w:jc w:val="both"/>
        <w:rPr>
          <w:rStyle w:val="Char6"/>
          <w:rtl/>
        </w:rPr>
      </w:pPr>
      <w:r w:rsidRPr="003124F6">
        <w:rPr>
          <w:rStyle w:val="Char6"/>
          <w:rtl/>
        </w:rPr>
        <w:t>از تار</w:t>
      </w:r>
      <w:r w:rsidR="000E4BC7">
        <w:rPr>
          <w:rStyle w:val="Char6"/>
          <w:rtl/>
        </w:rPr>
        <w:t>ی</w:t>
      </w:r>
      <w:r w:rsidRPr="003124F6">
        <w:rPr>
          <w:rStyle w:val="Char6"/>
          <w:rtl/>
        </w:rPr>
        <w:t>خ گذشته عمر فهم</w:t>
      </w:r>
      <w:r w:rsidR="000E4BC7">
        <w:rPr>
          <w:rStyle w:val="Char6"/>
          <w:rtl/>
        </w:rPr>
        <w:t>ی</w:t>
      </w:r>
      <w:r w:rsidRPr="003124F6">
        <w:rPr>
          <w:rStyle w:val="Char6"/>
          <w:rtl/>
        </w:rPr>
        <w:t>د</w:t>
      </w:r>
      <w:r w:rsidR="000E4BC7">
        <w:rPr>
          <w:rStyle w:val="Char6"/>
          <w:rtl/>
        </w:rPr>
        <w:t>ی</w:t>
      </w:r>
      <w:r w:rsidRPr="003124F6">
        <w:rPr>
          <w:rStyle w:val="Char6"/>
          <w:rtl/>
        </w:rPr>
        <w:t xml:space="preserve">م </w:t>
      </w:r>
      <w:r w:rsidR="000E4BC7">
        <w:rPr>
          <w:rStyle w:val="Char6"/>
          <w:rtl/>
        </w:rPr>
        <w:t>ک</w:t>
      </w:r>
      <w:r w:rsidRPr="003124F6">
        <w:rPr>
          <w:rStyle w:val="Char6"/>
          <w:rtl/>
        </w:rPr>
        <w:t>ه او مرد</w:t>
      </w:r>
      <w:r w:rsidR="000E4BC7">
        <w:rPr>
          <w:rStyle w:val="Char6"/>
          <w:rtl/>
        </w:rPr>
        <w:t>ی</w:t>
      </w:r>
      <w:r w:rsidRPr="003124F6">
        <w:rPr>
          <w:rStyle w:val="Char6"/>
          <w:rtl/>
        </w:rPr>
        <w:t xml:space="preserve"> است با همت</w:t>
      </w:r>
      <w:r w:rsidR="000E4BC7">
        <w:rPr>
          <w:rStyle w:val="Char6"/>
          <w:rtl/>
        </w:rPr>
        <w:t>ی</w:t>
      </w:r>
      <w:r w:rsidRPr="003124F6">
        <w:rPr>
          <w:rStyle w:val="Char6"/>
          <w:rtl/>
        </w:rPr>
        <w:t xml:space="preserve"> آهن</w:t>
      </w:r>
      <w:r w:rsidR="000E4BC7">
        <w:rPr>
          <w:rStyle w:val="Char6"/>
          <w:rtl/>
        </w:rPr>
        <w:t>ی</w:t>
      </w:r>
      <w:r w:rsidRPr="003124F6">
        <w:rPr>
          <w:rStyle w:val="Char6"/>
          <w:rtl/>
        </w:rPr>
        <w:t>ن و با قدرت</w:t>
      </w:r>
      <w:r w:rsidR="000E4BC7">
        <w:rPr>
          <w:rStyle w:val="Char6"/>
          <w:rtl/>
        </w:rPr>
        <w:t>ی</w:t>
      </w:r>
      <w:r w:rsidRPr="003124F6">
        <w:rPr>
          <w:rStyle w:val="Char6"/>
          <w:rtl/>
        </w:rPr>
        <w:t xml:space="preserve"> فوق العاده عظ</w:t>
      </w:r>
      <w:r w:rsidR="000E4BC7">
        <w:rPr>
          <w:rStyle w:val="Char6"/>
          <w:rtl/>
        </w:rPr>
        <w:t>ی</w:t>
      </w:r>
      <w:r w:rsidRPr="003124F6">
        <w:rPr>
          <w:rStyle w:val="Char6"/>
          <w:rtl/>
        </w:rPr>
        <w:t>م، بنابرا</w:t>
      </w:r>
      <w:r w:rsidR="000E4BC7">
        <w:rPr>
          <w:rStyle w:val="Char6"/>
          <w:rtl/>
        </w:rPr>
        <w:t>ی</w:t>
      </w:r>
      <w:r w:rsidRPr="003124F6">
        <w:rPr>
          <w:rStyle w:val="Char6"/>
          <w:rtl/>
        </w:rPr>
        <w:t>ن او به خوب</w:t>
      </w:r>
      <w:r w:rsidR="000E4BC7">
        <w:rPr>
          <w:rStyle w:val="Char6"/>
          <w:rtl/>
        </w:rPr>
        <w:t>ی</w:t>
      </w:r>
      <w:r w:rsidRPr="003124F6">
        <w:rPr>
          <w:rStyle w:val="Char6"/>
          <w:rtl/>
        </w:rPr>
        <w:t xml:space="preserve"> م</w:t>
      </w:r>
      <w:r w:rsidR="000E4BC7">
        <w:rPr>
          <w:rStyle w:val="Char6"/>
          <w:rtl/>
        </w:rPr>
        <w:t>ی</w:t>
      </w:r>
      <w:r w:rsidRPr="003124F6">
        <w:rPr>
          <w:rStyle w:val="Char6"/>
          <w:rtl/>
        </w:rPr>
        <w:t xml:space="preserve">‌تواند از عهده هر </w:t>
      </w:r>
      <w:r w:rsidR="000E4BC7">
        <w:rPr>
          <w:rStyle w:val="Char6"/>
          <w:rtl/>
        </w:rPr>
        <w:t>ک</w:t>
      </w:r>
      <w:r w:rsidRPr="003124F6">
        <w:rPr>
          <w:rStyle w:val="Char6"/>
          <w:rtl/>
        </w:rPr>
        <w:t>ار</w:t>
      </w:r>
      <w:r w:rsidR="000E4BC7">
        <w:rPr>
          <w:rStyle w:val="Char6"/>
          <w:rtl/>
        </w:rPr>
        <w:t>ی</w:t>
      </w:r>
      <w:r w:rsidRPr="003124F6">
        <w:rPr>
          <w:rStyle w:val="Char6"/>
          <w:rtl/>
        </w:rPr>
        <w:t xml:space="preserve"> </w:t>
      </w:r>
      <w:r w:rsidR="000E4BC7">
        <w:rPr>
          <w:rStyle w:val="Char6"/>
          <w:rtl/>
        </w:rPr>
        <w:t>ک</w:t>
      </w:r>
      <w:r w:rsidRPr="003124F6">
        <w:rPr>
          <w:rStyle w:val="Char6"/>
          <w:rtl/>
        </w:rPr>
        <w:t>ه بدان اهتمام ورزد بر آ</w:t>
      </w:r>
      <w:r w:rsidR="000E4BC7">
        <w:rPr>
          <w:rStyle w:val="Char6"/>
          <w:rtl/>
        </w:rPr>
        <w:t>ی</w:t>
      </w:r>
      <w:r w:rsidRPr="003124F6">
        <w:rPr>
          <w:rStyle w:val="Char6"/>
          <w:rtl/>
        </w:rPr>
        <w:t>د و چنان</w:t>
      </w:r>
      <w:r w:rsidR="000E4BC7">
        <w:rPr>
          <w:rStyle w:val="Char6"/>
          <w:rtl/>
        </w:rPr>
        <w:t>ک</w:t>
      </w:r>
      <w:r w:rsidRPr="003124F6">
        <w:rPr>
          <w:rStyle w:val="Char6"/>
          <w:rtl/>
        </w:rPr>
        <w:t>ه خواه</w:t>
      </w:r>
      <w:r w:rsidR="000E4BC7">
        <w:rPr>
          <w:rStyle w:val="Char6"/>
          <w:rtl/>
        </w:rPr>
        <w:t>ی</w:t>
      </w:r>
      <w:r w:rsidRPr="003124F6">
        <w:rPr>
          <w:rStyle w:val="Char6"/>
          <w:rtl/>
        </w:rPr>
        <w:t>م د</w:t>
      </w:r>
      <w:r w:rsidR="000E4BC7">
        <w:rPr>
          <w:rStyle w:val="Char6"/>
          <w:rtl/>
        </w:rPr>
        <w:t>ی</w:t>
      </w:r>
      <w:r w:rsidRPr="003124F6">
        <w:rPr>
          <w:rStyle w:val="Char6"/>
          <w:rtl/>
        </w:rPr>
        <w:t>د به حد</w:t>
      </w:r>
      <w:r w:rsidR="000E4BC7">
        <w:rPr>
          <w:rStyle w:val="Char6"/>
          <w:rtl/>
        </w:rPr>
        <w:t>ی</w:t>
      </w:r>
      <w:r w:rsidRPr="003124F6">
        <w:rPr>
          <w:rStyle w:val="Char6"/>
          <w:rtl/>
        </w:rPr>
        <w:t xml:space="preserve"> در </w:t>
      </w:r>
      <w:r w:rsidR="000E4BC7">
        <w:rPr>
          <w:rStyle w:val="Char6"/>
          <w:rtl/>
        </w:rPr>
        <w:t>ک</w:t>
      </w:r>
      <w:r w:rsidRPr="003124F6">
        <w:rPr>
          <w:rStyle w:val="Char6"/>
          <w:rtl/>
        </w:rPr>
        <w:t xml:space="preserve">ارش موفق شد </w:t>
      </w:r>
      <w:r w:rsidR="000E4BC7">
        <w:rPr>
          <w:rStyle w:val="Char6"/>
          <w:rtl/>
        </w:rPr>
        <w:t>ک</w:t>
      </w:r>
      <w:r w:rsidRPr="003124F6">
        <w:rPr>
          <w:rStyle w:val="Char6"/>
          <w:rtl/>
        </w:rPr>
        <w:t>ه گو</w:t>
      </w:r>
      <w:r w:rsidR="000E4BC7">
        <w:rPr>
          <w:rStyle w:val="Char6"/>
          <w:rtl/>
        </w:rPr>
        <w:t>یی</w:t>
      </w:r>
      <w:r w:rsidRPr="003124F6">
        <w:rPr>
          <w:rStyle w:val="Char6"/>
          <w:rtl/>
        </w:rPr>
        <w:t xml:space="preserve"> معجزه‌ا</w:t>
      </w:r>
      <w:r w:rsidR="000E4BC7">
        <w:rPr>
          <w:rStyle w:val="Char6"/>
          <w:rtl/>
        </w:rPr>
        <w:t>ی</w:t>
      </w:r>
      <w:r w:rsidRPr="003124F6">
        <w:rPr>
          <w:rStyle w:val="Char6"/>
          <w:rtl/>
        </w:rPr>
        <w:t xml:space="preserve"> در </w:t>
      </w:r>
      <w:r w:rsidR="000E4BC7">
        <w:rPr>
          <w:rStyle w:val="Char6"/>
          <w:rtl/>
        </w:rPr>
        <w:t>ک</w:t>
      </w:r>
      <w:r w:rsidRPr="003124F6">
        <w:rPr>
          <w:rStyle w:val="Char6"/>
          <w:rtl/>
        </w:rPr>
        <w:t>ار بوده است، چه در جهان بشر</w:t>
      </w:r>
      <w:r w:rsidR="000E4BC7">
        <w:rPr>
          <w:rStyle w:val="Char6"/>
          <w:rtl/>
        </w:rPr>
        <w:t>ی</w:t>
      </w:r>
      <w:r w:rsidRPr="003124F6">
        <w:rPr>
          <w:rStyle w:val="Char6"/>
          <w:rtl/>
        </w:rPr>
        <w:t xml:space="preserve">ت تا آن وقت سابقه نداشت </w:t>
      </w:r>
      <w:r w:rsidR="000E4BC7">
        <w:rPr>
          <w:rStyle w:val="Char6"/>
          <w:rtl/>
        </w:rPr>
        <w:t>ک</w:t>
      </w:r>
      <w:r w:rsidRPr="003124F6">
        <w:rPr>
          <w:rStyle w:val="Char6"/>
          <w:rtl/>
        </w:rPr>
        <w:t xml:space="preserve">ه </w:t>
      </w:r>
      <w:r w:rsidR="000E4BC7">
        <w:rPr>
          <w:rStyle w:val="Char6"/>
          <w:rtl/>
        </w:rPr>
        <w:t>ک</w:t>
      </w:r>
      <w:r w:rsidRPr="003124F6">
        <w:rPr>
          <w:rStyle w:val="Char6"/>
          <w:rtl/>
        </w:rPr>
        <w:t>س</w:t>
      </w:r>
      <w:r w:rsidR="000E4BC7">
        <w:rPr>
          <w:rStyle w:val="Char6"/>
          <w:rtl/>
        </w:rPr>
        <w:t>ی</w:t>
      </w:r>
      <w:r w:rsidRPr="003124F6">
        <w:rPr>
          <w:rStyle w:val="Char6"/>
          <w:rtl/>
        </w:rPr>
        <w:t xml:space="preserve"> جز عمر در </w:t>
      </w:r>
      <w:r w:rsidR="000E4BC7">
        <w:rPr>
          <w:rStyle w:val="Char6"/>
          <w:rtl/>
        </w:rPr>
        <w:t>یک</w:t>
      </w:r>
      <w:r w:rsidRPr="003124F6">
        <w:rPr>
          <w:rStyle w:val="Char6"/>
          <w:rtl/>
        </w:rPr>
        <w:t xml:space="preserve"> زمان با دو امپراتور</w:t>
      </w:r>
      <w:r w:rsidR="000E4BC7">
        <w:rPr>
          <w:rStyle w:val="Char6"/>
          <w:rtl/>
        </w:rPr>
        <w:t>ی</w:t>
      </w:r>
      <w:r w:rsidRPr="003124F6">
        <w:rPr>
          <w:rStyle w:val="Char6"/>
          <w:rtl/>
        </w:rPr>
        <w:t xml:space="preserve"> عظ</w:t>
      </w:r>
      <w:r w:rsidR="000E4BC7">
        <w:rPr>
          <w:rStyle w:val="Char6"/>
          <w:rtl/>
        </w:rPr>
        <w:t>ی</w:t>
      </w:r>
      <w:r w:rsidRPr="003124F6">
        <w:rPr>
          <w:rStyle w:val="Char6"/>
          <w:rtl/>
        </w:rPr>
        <w:t xml:space="preserve">م جهان دست و پنجه نرم </w:t>
      </w:r>
      <w:r w:rsidR="000E4BC7">
        <w:rPr>
          <w:rStyle w:val="Char6"/>
          <w:rtl/>
        </w:rPr>
        <w:t>ک</w:t>
      </w:r>
      <w:r w:rsidRPr="003124F6">
        <w:rPr>
          <w:rStyle w:val="Char6"/>
          <w:rtl/>
        </w:rPr>
        <w:t>ند و بر</w:t>
      </w:r>
      <w:r w:rsidR="009F5D6E">
        <w:rPr>
          <w:rStyle w:val="Char6"/>
          <w:rtl/>
        </w:rPr>
        <w:t xml:space="preserve"> آن‌ها </w:t>
      </w:r>
      <w:r w:rsidRPr="003124F6">
        <w:rPr>
          <w:rStyle w:val="Char6"/>
          <w:rtl/>
        </w:rPr>
        <w:t>غالب شده با پرچم پ</w:t>
      </w:r>
      <w:r w:rsidR="000E4BC7">
        <w:rPr>
          <w:rStyle w:val="Char6"/>
          <w:rtl/>
        </w:rPr>
        <w:t>ی</w:t>
      </w:r>
      <w:r w:rsidRPr="003124F6">
        <w:rPr>
          <w:rStyle w:val="Char6"/>
          <w:rtl/>
        </w:rPr>
        <w:t>روز</w:t>
      </w:r>
      <w:r w:rsidR="000E4BC7">
        <w:rPr>
          <w:rStyle w:val="Char6"/>
          <w:rtl/>
        </w:rPr>
        <w:t>ی</w:t>
      </w:r>
      <w:r w:rsidRPr="003124F6">
        <w:rPr>
          <w:rStyle w:val="Char6"/>
          <w:rtl/>
        </w:rPr>
        <w:t xml:space="preserve"> از معر</w:t>
      </w:r>
      <w:r w:rsidR="000E4BC7">
        <w:rPr>
          <w:rStyle w:val="Char6"/>
          <w:rtl/>
        </w:rPr>
        <w:t>ک</w:t>
      </w:r>
      <w:r w:rsidRPr="003124F6">
        <w:rPr>
          <w:rStyle w:val="Char6"/>
          <w:rtl/>
        </w:rPr>
        <w:t>ه خارج شود و بساط</w:t>
      </w:r>
      <w:r w:rsidR="009F5D6E">
        <w:rPr>
          <w:rStyle w:val="Char6"/>
          <w:rtl/>
        </w:rPr>
        <w:t xml:space="preserve"> آن‌ها </w:t>
      </w:r>
      <w:r w:rsidRPr="003124F6">
        <w:rPr>
          <w:rStyle w:val="Char6"/>
          <w:rtl/>
        </w:rPr>
        <w:t>را برچ</w:t>
      </w:r>
      <w:r w:rsidR="000E4BC7">
        <w:rPr>
          <w:rStyle w:val="Char6"/>
          <w:rtl/>
        </w:rPr>
        <w:t>ی</w:t>
      </w:r>
      <w:r w:rsidRPr="003124F6">
        <w:rPr>
          <w:rStyle w:val="Char6"/>
          <w:rtl/>
        </w:rPr>
        <w:t>ند.</w:t>
      </w:r>
    </w:p>
    <w:p w:rsidR="00241CB2" w:rsidRPr="004B7851" w:rsidRDefault="00241CB2" w:rsidP="00F9143C">
      <w:pPr>
        <w:pStyle w:val="a4"/>
        <w:rPr>
          <w:rtl/>
        </w:rPr>
      </w:pPr>
      <w:bookmarkStart w:id="362" w:name="_Toc341627348"/>
      <w:bookmarkStart w:id="363" w:name="_Toc341627569"/>
      <w:bookmarkStart w:id="364" w:name="_Toc440799016"/>
      <w:r w:rsidRPr="004B7851">
        <w:rPr>
          <w:rtl/>
        </w:rPr>
        <w:t>نخست</w:t>
      </w:r>
      <w:r w:rsidR="000E4BC7">
        <w:rPr>
          <w:rtl/>
        </w:rPr>
        <w:t>ی</w:t>
      </w:r>
      <w:r w:rsidRPr="004B7851">
        <w:rPr>
          <w:rtl/>
        </w:rPr>
        <w:t>ن رو</w:t>
      </w:r>
      <w:r w:rsidR="000E4BC7">
        <w:rPr>
          <w:rtl/>
        </w:rPr>
        <w:t>ی</w:t>
      </w:r>
      <w:r w:rsidRPr="004B7851">
        <w:rPr>
          <w:rtl/>
        </w:rPr>
        <w:t>ارو</w:t>
      </w:r>
      <w:r w:rsidR="000E4BC7">
        <w:rPr>
          <w:rtl/>
        </w:rPr>
        <w:t>یی</w:t>
      </w:r>
      <w:r w:rsidRPr="004B7851">
        <w:rPr>
          <w:rtl/>
        </w:rPr>
        <w:t xml:space="preserve"> عمر با مردم پس از خلافت</w:t>
      </w:r>
      <w:bookmarkEnd w:id="362"/>
      <w:bookmarkEnd w:id="363"/>
      <w:bookmarkEnd w:id="364"/>
    </w:p>
    <w:p w:rsidR="00241CB2" w:rsidRPr="003124F6" w:rsidRDefault="00241CB2" w:rsidP="00F556E7">
      <w:pPr>
        <w:widowControl w:val="0"/>
        <w:ind w:firstLine="284"/>
        <w:jc w:val="both"/>
        <w:rPr>
          <w:rStyle w:val="Char6"/>
          <w:rtl/>
        </w:rPr>
      </w:pPr>
      <w:r w:rsidRPr="003124F6">
        <w:rPr>
          <w:rStyle w:val="Char6"/>
          <w:rtl/>
        </w:rPr>
        <w:t>آر</w:t>
      </w:r>
      <w:r w:rsidR="000E4BC7">
        <w:rPr>
          <w:rStyle w:val="Char6"/>
          <w:rtl/>
        </w:rPr>
        <w:t>ی</w:t>
      </w:r>
      <w:r w:rsidRPr="003124F6">
        <w:rPr>
          <w:rStyle w:val="Char6"/>
          <w:rtl/>
        </w:rPr>
        <w:t>، عمر شب اول وفات ابوب</w:t>
      </w:r>
      <w:r w:rsidR="000E4BC7">
        <w:rPr>
          <w:rStyle w:val="Char6"/>
          <w:rtl/>
        </w:rPr>
        <w:t>ک</w:t>
      </w:r>
      <w:r w:rsidRPr="003124F6">
        <w:rPr>
          <w:rStyle w:val="Char6"/>
          <w:rtl/>
        </w:rPr>
        <w:t>ر را با اف</w:t>
      </w:r>
      <w:r w:rsidR="000E4BC7">
        <w:rPr>
          <w:rStyle w:val="Char6"/>
          <w:rtl/>
        </w:rPr>
        <w:t>ک</w:t>
      </w:r>
      <w:r w:rsidRPr="003124F6">
        <w:rPr>
          <w:rStyle w:val="Char6"/>
          <w:rtl/>
        </w:rPr>
        <w:t>ار خسته‌</w:t>
      </w:r>
      <w:r w:rsidR="000E4BC7">
        <w:rPr>
          <w:rStyle w:val="Char6"/>
          <w:rtl/>
        </w:rPr>
        <w:t>ک</w:t>
      </w:r>
      <w:r w:rsidRPr="003124F6">
        <w:rPr>
          <w:rStyle w:val="Char6"/>
          <w:rtl/>
        </w:rPr>
        <w:t>ننده‌ا</w:t>
      </w:r>
      <w:r w:rsidR="000E4BC7">
        <w:rPr>
          <w:rStyle w:val="Char6"/>
          <w:rtl/>
        </w:rPr>
        <w:t>ی</w:t>
      </w:r>
      <w:r w:rsidRPr="003124F6">
        <w:rPr>
          <w:rStyle w:val="Char6"/>
          <w:rtl/>
        </w:rPr>
        <w:t xml:space="preserve"> بسر برد. هم</w:t>
      </w:r>
      <w:r w:rsidR="000E4BC7">
        <w:rPr>
          <w:rStyle w:val="Char6"/>
          <w:rtl/>
        </w:rPr>
        <w:t>ی</w:t>
      </w:r>
      <w:r w:rsidRPr="003124F6">
        <w:rPr>
          <w:rStyle w:val="Char6"/>
          <w:rtl/>
        </w:rPr>
        <w:t xml:space="preserve">ن </w:t>
      </w:r>
      <w:r w:rsidR="000E4BC7">
        <w:rPr>
          <w:rStyle w:val="Char6"/>
          <w:rtl/>
        </w:rPr>
        <w:t>ک</w:t>
      </w:r>
      <w:r w:rsidRPr="003124F6">
        <w:rPr>
          <w:rStyle w:val="Char6"/>
          <w:rtl/>
        </w:rPr>
        <w:t>ه صبح برا</w:t>
      </w:r>
      <w:r w:rsidR="000E4BC7">
        <w:rPr>
          <w:rStyle w:val="Char6"/>
          <w:rtl/>
        </w:rPr>
        <w:t>ی</w:t>
      </w:r>
      <w:r w:rsidRPr="003124F6">
        <w:rPr>
          <w:rStyle w:val="Char6"/>
          <w:rtl/>
        </w:rPr>
        <w:t xml:space="preserve"> نماز به مسجد آمد، مردم </w:t>
      </w:r>
      <w:r w:rsidR="000E4BC7">
        <w:rPr>
          <w:rStyle w:val="Char6"/>
          <w:rtl/>
        </w:rPr>
        <w:t>ک</w:t>
      </w:r>
      <w:r w:rsidRPr="003124F6">
        <w:rPr>
          <w:rStyle w:val="Char6"/>
          <w:rtl/>
        </w:rPr>
        <w:t>ه در</w:t>
      </w:r>
      <w:r w:rsidR="002750B8" w:rsidRPr="003124F6">
        <w:rPr>
          <w:rStyle w:val="Char6"/>
          <w:rFonts w:hint="cs"/>
          <w:rtl/>
        </w:rPr>
        <w:t xml:space="preserve"> </w:t>
      </w:r>
      <w:r w:rsidRPr="003124F6">
        <w:rPr>
          <w:rStyle w:val="Char6"/>
          <w:rtl/>
        </w:rPr>
        <w:t>انتظار ورودش بودند، به طرفش شتافتند و با او ب</w:t>
      </w:r>
      <w:r w:rsidR="000E4BC7">
        <w:rPr>
          <w:rStyle w:val="Char6"/>
          <w:rtl/>
        </w:rPr>
        <w:t>ی</w:t>
      </w:r>
      <w:r w:rsidRPr="003124F6">
        <w:rPr>
          <w:rStyle w:val="Char6"/>
          <w:rtl/>
        </w:rPr>
        <w:t>عت نمودند. سرعت ب</w:t>
      </w:r>
      <w:r w:rsidR="000E4BC7">
        <w:rPr>
          <w:rStyle w:val="Char6"/>
          <w:rtl/>
        </w:rPr>
        <w:t>ی</w:t>
      </w:r>
      <w:r w:rsidRPr="003124F6">
        <w:rPr>
          <w:rStyle w:val="Char6"/>
          <w:rtl/>
        </w:rPr>
        <w:t xml:space="preserve">عت مردم او را خوشحال </w:t>
      </w:r>
      <w:r w:rsidR="000E4BC7">
        <w:rPr>
          <w:rStyle w:val="Char6"/>
          <w:rtl/>
        </w:rPr>
        <w:t>ک</w:t>
      </w:r>
      <w:r w:rsidRPr="003124F6">
        <w:rPr>
          <w:rStyle w:val="Char6"/>
          <w:rtl/>
        </w:rPr>
        <w:t>رد و تا اندازه‌ا</w:t>
      </w:r>
      <w:r w:rsidR="000E4BC7">
        <w:rPr>
          <w:rStyle w:val="Char6"/>
          <w:rtl/>
        </w:rPr>
        <w:t>ی</w:t>
      </w:r>
      <w:r w:rsidRPr="003124F6">
        <w:rPr>
          <w:rStyle w:val="Char6"/>
          <w:rtl/>
        </w:rPr>
        <w:t xml:space="preserve"> شدت اف</w:t>
      </w:r>
      <w:r w:rsidR="000E4BC7">
        <w:rPr>
          <w:rStyle w:val="Char6"/>
          <w:rtl/>
        </w:rPr>
        <w:t>ک</w:t>
      </w:r>
      <w:r w:rsidRPr="003124F6">
        <w:rPr>
          <w:rStyle w:val="Char6"/>
          <w:rtl/>
        </w:rPr>
        <w:t>ارش را فرو نشاند. باز هم</w:t>
      </w:r>
      <w:r w:rsidR="000E4BC7">
        <w:rPr>
          <w:rStyle w:val="Char6"/>
          <w:rtl/>
        </w:rPr>
        <w:t>ی</w:t>
      </w:r>
      <w:r w:rsidRPr="003124F6">
        <w:rPr>
          <w:rStyle w:val="Char6"/>
          <w:rtl/>
        </w:rPr>
        <w:t xml:space="preserve">ن </w:t>
      </w:r>
      <w:r w:rsidR="000E4BC7">
        <w:rPr>
          <w:rStyle w:val="Char6"/>
          <w:rtl/>
        </w:rPr>
        <w:t>ک</w:t>
      </w:r>
      <w:r w:rsidRPr="003124F6">
        <w:rPr>
          <w:rStyle w:val="Char6"/>
          <w:rtl/>
        </w:rPr>
        <w:t>ه عمر برا</w:t>
      </w:r>
      <w:r w:rsidR="000E4BC7">
        <w:rPr>
          <w:rStyle w:val="Char6"/>
          <w:rtl/>
        </w:rPr>
        <w:t>ی</w:t>
      </w:r>
      <w:r w:rsidRPr="003124F6">
        <w:rPr>
          <w:rStyle w:val="Char6"/>
          <w:rtl/>
        </w:rPr>
        <w:t xml:space="preserve"> نماز ظهر به مسجد آمد، مردم</w:t>
      </w:r>
      <w:r w:rsidR="000E4BC7">
        <w:rPr>
          <w:rStyle w:val="Char6"/>
          <w:rtl/>
        </w:rPr>
        <w:t>ی</w:t>
      </w:r>
      <w:r w:rsidRPr="003124F6">
        <w:rPr>
          <w:rStyle w:val="Char6"/>
          <w:rtl/>
        </w:rPr>
        <w:t xml:space="preserve"> </w:t>
      </w:r>
      <w:r w:rsidR="000E4BC7">
        <w:rPr>
          <w:rStyle w:val="Char6"/>
          <w:rtl/>
        </w:rPr>
        <w:t>ک</w:t>
      </w:r>
      <w:r w:rsidRPr="003124F6">
        <w:rPr>
          <w:rStyle w:val="Char6"/>
          <w:rtl/>
        </w:rPr>
        <w:t>ه غا</w:t>
      </w:r>
      <w:r w:rsidR="000E4BC7">
        <w:rPr>
          <w:rStyle w:val="Char6"/>
          <w:rtl/>
        </w:rPr>
        <w:t>ی</w:t>
      </w:r>
      <w:r w:rsidRPr="003124F6">
        <w:rPr>
          <w:rStyle w:val="Char6"/>
          <w:rtl/>
        </w:rPr>
        <w:t>ب بودند و موفق به ب</w:t>
      </w:r>
      <w:r w:rsidR="000E4BC7">
        <w:rPr>
          <w:rStyle w:val="Char6"/>
          <w:rtl/>
        </w:rPr>
        <w:t>ی</w:t>
      </w:r>
      <w:r w:rsidRPr="003124F6">
        <w:rPr>
          <w:rStyle w:val="Char6"/>
          <w:rtl/>
        </w:rPr>
        <w:t>عت نشده بودند با او ب</w:t>
      </w:r>
      <w:r w:rsidR="000E4BC7">
        <w:rPr>
          <w:rStyle w:val="Char6"/>
          <w:rtl/>
        </w:rPr>
        <w:t>ی</w:t>
      </w:r>
      <w:r w:rsidRPr="003124F6">
        <w:rPr>
          <w:rStyle w:val="Char6"/>
          <w:rtl/>
        </w:rPr>
        <w:t xml:space="preserve">عت </w:t>
      </w:r>
      <w:r w:rsidR="000E4BC7">
        <w:rPr>
          <w:rStyle w:val="Char6"/>
          <w:rtl/>
        </w:rPr>
        <w:t>ک</w:t>
      </w:r>
      <w:r w:rsidRPr="003124F6">
        <w:rPr>
          <w:rStyle w:val="Char6"/>
          <w:rtl/>
        </w:rPr>
        <w:t>ردند، چون مردم برا</w:t>
      </w:r>
      <w:r w:rsidR="000E4BC7">
        <w:rPr>
          <w:rStyle w:val="Char6"/>
          <w:rtl/>
        </w:rPr>
        <w:t>ی</w:t>
      </w:r>
      <w:r w:rsidRPr="003124F6">
        <w:rPr>
          <w:rStyle w:val="Char6"/>
          <w:rtl/>
        </w:rPr>
        <w:t xml:space="preserve"> نماز ظهر جمع و مسجد مملو از جمع</w:t>
      </w:r>
      <w:r w:rsidR="000E4BC7">
        <w:rPr>
          <w:rStyle w:val="Char6"/>
          <w:rtl/>
        </w:rPr>
        <w:t>ی</w:t>
      </w:r>
      <w:r w:rsidRPr="003124F6">
        <w:rPr>
          <w:rStyle w:val="Char6"/>
          <w:rtl/>
        </w:rPr>
        <w:t>ت گرد</w:t>
      </w:r>
      <w:r w:rsidR="000E4BC7">
        <w:rPr>
          <w:rStyle w:val="Char6"/>
          <w:rtl/>
        </w:rPr>
        <w:t>ی</w:t>
      </w:r>
      <w:r w:rsidRPr="003124F6">
        <w:rPr>
          <w:rStyle w:val="Char6"/>
          <w:rtl/>
        </w:rPr>
        <w:t>د عمر به منبر رفت از رو</w:t>
      </w:r>
      <w:r w:rsidR="000E4BC7">
        <w:rPr>
          <w:rStyle w:val="Char6"/>
          <w:rtl/>
        </w:rPr>
        <w:t>ی</w:t>
      </w:r>
      <w:r w:rsidRPr="003124F6">
        <w:rPr>
          <w:rStyle w:val="Char6"/>
          <w:rtl/>
        </w:rPr>
        <w:t xml:space="preserve"> ادب رو</w:t>
      </w:r>
      <w:r w:rsidR="000E4BC7">
        <w:rPr>
          <w:rStyle w:val="Char6"/>
          <w:rtl/>
        </w:rPr>
        <w:t>ی</w:t>
      </w:r>
      <w:r w:rsidRPr="003124F6">
        <w:rPr>
          <w:rStyle w:val="Char6"/>
          <w:rtl/>
        </w:rPr>
        <w:t xml:space="preserve"> پله‌ا</w:t>
      </w:r>
      <w:r w:rsidR="000E4BC7">
        <w:rPr>
          <w:rStyle w:val="Char6"/>
          <w:rtl/>
        </w:rPr>
        <w:t>ی</w:t>
      </w:r>
      <w:r w:rsidRPr="003124F6">
        <w:rPr>
          <w:rStyle w:val="Char6"/>
          <w:rtl/>
        </w:rPr>
        <w:t xml:space="preserve"> پا</w:t>
      </w:r>
      <w:r w:rsidR="000E4BC7">
        <w:rPr>
          <w:rStyle w:val="Char6"/>
          <w:rtl/>
        </w:rPr>
        <w:t>یی</w:t>
      </w:r>
      <w:r w:rsidRPr="003124F6">
        <w:rPr>
          <w:rStyle w:val="Char6"/>
          <w:rtl/>
        </w:rPr>
        <w:t>ن‌تر از پله‌ا</w:t>
      </w:r>
      <w:r w:rsidR="000E4BC7">
        <w:rPr>
          <w:rStyle w:val="Char6"/>
          <w:rtl/>
        </w:rPr>
        <w:t>ی</w:t>
      </w:r>
      <w:r w:rsidRPr="003124F6">
        <w:rPr>
          <w:rStyle w:val="Char6"/>
          <w:rtl/>
        </w:rPr>
        <w:t xml:space="preserve"> </w:t>
      </w:r>
      <w:r w:rsidR="000E4BC7">
        <w:rPr>
          <w:rStyle w:val="Char6"/>
          <w:rtl/>
        </w:rPr>
        <w:t>ک</w:t>
      </w:r>
      <w:r w:rsidRPr="003124F6">
        <w:rPr>
          <w:rStyle w:val="Char6"/>
          <w:rtl/>
        </w:rPr>
        <w:t>ه ابوب</w:t>
      </w:r>
      <w:r w:rsidR="000E4BC7">
        <w:rPr>
          <w:rStyle w:val="Char6"/>
          <w:rtl/>
        </w:rPr>
        <w:t>ک</w:t>
      </w:r>
      <w:r w:rsidRPr="003124F6">
        <w:rPr>
          <w:rStyle w:val="Char6"/>
          <w:rtl/>
        </w:rPr>
        <w:t>ر م</w:t>
      </w:r>
      <w:r w:rsidR="000E4BC7">
        <w:rPr>
          <w:rStyle w:val="Char6"/>
          <w:rtl/>
        </w:rPr>
        <w:t>ی</w:t>
      </w:r>
      <w:r w:rsidRPr="003124F6">
        <w:rPr>
          <w:rStyle w:val="Char6"/>
          <w:rtl/>
        </w:rPr>
        <w:t>‌ا</w:t>
      </w:r>
      <w:r w:rsidR="000E4BC7">
        <w:rPr>
          <w:rStyle w:val="Char6"/>
          <w:rtl/>
        </w:rPr>
        <w:t>ی</w:t>
      </w:r>
      <w:r w:rsidRPr="003124F6">
        <w:rPr>
          <w:rStyle w:val="Char6"/>
          <w:rtl/>
        </w:rPr>
        <w:t>ستاد مستقر گرد</w:t>
      </w:r>
      <w:r w:rsidR="000E4BC7">
        <w:rPr>
          <w:rStyle w:val="Char6"/>
          <w:rtl/>
        </w:rPr>
        <w:t>ی</w:t>
      </w:r>
      <w:r w:rsidRPr="003124F6">
        <w:rPr>
          <w:rStyle w:val="Char6"/>
          <w:rtl/>
        </w:rPr>
        <w:t>د</w:t>
      </w:r>
      <w:r w:rsidRPr="00EE34D5">
        <w:rPr>
          <w:rStyle w:val="Char6"/>
          <w:rFonts w:eastAsia="SimSun"/>
          <w:vertAlign w:val="superscript"/>
          <w:rtl/>
        </w:rPr>
        <w:footnoteReference w:id="83"/>
      </w:r>
      <w:r w:rsidRPr="003124F6">
        <w:rPr>
          <w:rStyle w:val="Char6"/>
          <w:rtl/>
        </w:rPr>
        <w:t xml:space="preserve"> و خطبه مختصر</w:t>
      </w:r>
      <w:r w:rsidR="000E4BC7">
        <w:rPr>
          <w:rStyle w:val="Char6"/>
          <w:rtl/>
        </w:rPr>
        <w:t>ی</w:t>
      </w:r>
      <w:r w:rsidRPr="003124F6">
        <w:rPr>
          <w:rStyle w:val="Char6"/>
          <w:rtl/>
        </w:rPr>
        <w:t xml:space="preserve"> خواند </w:t>
      </w:r>
      <w:r w:rsidR="000E4BC7">
        <w:rPr>
          <w:rStyle w:val="Char6"/>
          <w:rtl/>
        </w:rPr>
        <w:t>ک</w:t>
      </w:r>
      <w:r w:rsidRPr="003124F6">
        <w:rPr>
          <w:rStyle w:val="Char6"/>
          <w:rtl/>
        </w:rPr>
        <w:t>ه در ضمن آن از عظمت و فضا</w:t>
      </w:r>
      <w:r w:rsidR="000E4BC7">
        <w:rPr>
          <w:rStyle w:val="Char6"/>
          <w:rtl/>
        </w:rPr>
        <w:t>ی</w:t>
      </w:r>
      <w:r w:rsidRPr="003124F6">
        <w:rPr>
          <w:rStyle w:val="Char6"/>
          <w:rtl/>
        </w:rPr>
        <w:t>ل ابوب</w:t>
      </w:r>
      <w:r w:rsidR="000E4BC7">
        <w:rPr>
          <w:rStyle w:val="Char6"/>
          <w:rtl/>
        </w:rPr>
        <w:t>ک</w:t>
      </w:r>
      <w:r w:rsidRPr="003124F6">
        <w:rPr>
          <w:rStyle w:val="Char6"/>
          <w:rtl/>
        </w:rPr>
        <w:t>ر و خ</w:t>
      </w:r>
      <w:r w:rsidR="000E4BC7">
        <w:rPr>
          <w:rStyle w:val="Char6"/>
          <w:rtl/>
        </w:rPr>
        <w:t>ی</w:t>
      </w:r>
      <w:r w:rsidRPr="003124F6">
        <w:rPr>
          <w:rStyle w:val="Char6"/>
          <w:rtl/>
        </w:rPr>
        <w:t>رات و بر</w:t>
      </w:r>
      <w:r w:rsidR="000E4BC7">
        <w:rPr>
          <w:rStyle w:val="Char6"/>
          <w:rtl/>
        </w:rPr>
        <w:t>ک</w:t>
      </w:r>
      <w:r w:rsidRPr="003124F6">
        <w:rPr>
          <w:rStyle w:val="Char6"/>
          <w:rtl/>
        </w:rPr>
        <w:t>ات</w:t>
      </w:r>
      <w:r w:rsidR="000E4BC7">
        <w:rPr>
          <w:rStyle w:val="Char6"/>
          <w:rtl/>
        </w:rPr>
        <w:t>ی</w:t>
      </w:r>
      <w:r w:rsidRPr="003124F6">
        <w:rPr>
          <w:rStyle w:val="Char6"/>
          <w:rtl/>
        </w:rPr>
        <w:t xml:space="preserve"> </w:t>
      </w:r>
      <w:r w:rsidR="000E4BC7">
        <w:rPr>
          <w:rStyle w:val="Char6"/>
          <w:rtl/>
        </w:rPr>
        <w:t>ک</w:t>
      </w:r>
      <w:r w:rsidRPr="003124F6">
        <w:rPr>
          <w:rStyle w:val="Char6"/>
          <w:rtl/>
        </w:rPr>
        <w:t>ه از او به اسلام و مسلم</w:t>
      </w:r>
      <w:r w:rsidR="000E4BC7">
        <w:rPr>
          <w:rStyle w:val="Char6"/>
          <w:rtl/>
        </w:rPr>
        <w:t>ی</w:t>
      </w:r>
      <w:r w:rsidRPr="003124F6">
        <w:rPr>
          <w:rStyle w:val="Char6"/>
          <w:rtl/>
        </w:rPr>
        <w:t>ن رس</w:t>
      </w:r>
      <w:r w:rsidR="000E4BC7">
        <w:rPr>
          <w:rStyle w:val="Char6"/>
          <w:rtl/>
        </w:rPr>
        <w:t>ی</w:t>
      </w:r>
      <w:r w:rsidRPr="003124F6">
        <w:rPr>
          <w:rStyle w:val="Char6"/>
          <w:rtl/>
        </w:rPr>
        <w:t>ده بود سخن گفت و خود را فرد</w:t>
      </w:r>
      <w:r w:rsidR="000E4BC7">
        <w:rPr>
          <w:rStyle w:val="Char6"/>
          <w:rtl/>
        </w:rPr>
        <w:t>ی</w:t>
      </w:r>
      <w:r w:rsidRPr="003124F6">
        <w:rPr>
          <w:rStyle w:val="Char6"/>
          <w:rtl/>
        </w:rPr>
        <w:t xml:space="preserve"> از افراد مسلم</w:t>
      </w:r>
      <w:r w:rsidR="000E4BC7">
        <w:rPr>
          <w:rStyle w:val="Char6"/>
          <w:rtl/>
        </w:rPr>
        <w:t>ی</w:t>
      </w:r>
      <w:r w:rsidRPr="003124F6">
        <w:rPr>
          <w:rStyle w:val="Char6"/>
          <w:rtl/>
        </w:rPr>
        <w:t xml:space="preserve">ن </w:t>
      </w:r>
      <w:r w:rsidR="000E4BC7">
        <w:rPr>
          <w:rStyle w:val="Char6"/>
          <w:rtl/>
        </w:rPr>
        <w:t>ک</w:t>
      </w:r>
      <w:r w:rsidRPr="003124F6">
        <w:rPr>
          <w:rStyle w:val="Char6"/>
          <w:rtl/>
        </w:rPr>
        <w:t>ه ح</w:t>
      </w:r>
      <w:r w:rsidR="000E4BC7">
        <w:rPr>
          <w:rStyle w:val="Char6"/>
          <w:rtl/>
        </w:rPr>
        <w:t>ک</w:t>
      </w:r>
      <w:r w:rsidRPr="003124F6">
        <w:rPr>
          <w:rStyle w:val="Char6"/>
          <w:rtl/>
        </w:rPr>
        <w:t>ومت</w:t>
      </w:r>
      <w:r w:rsidR="009F5D6E">
        <w:rPr>
          <w:rStyle w:val="Char6"/>
          <w:rtl/>
        </w:rPr>
        <w:t xml:space="preserve"> آن‌ها </w:t>
      </w:r>
      <w:r w:rsidRPr="003124F6">
        <w:rPr>
          <w:rStyle w:val="Char6"/>
          <w:rtl/>
        </w:rPr>
        <w:t>را بدست گرفته معرف</w:t>
      </w:r>
      <w:r w:rsidR="000E4BC7">
        <w:rPr>
          <w:rStyle w:val="Char6"/>
          <w:rtl/>
        </w:rPr>
        <w:t>ی</w:t>
      </w:r>
      <w:r w:rsidRPr="003124F6">
        <w:rPr>
          <w:rStyle w:val="Char6"/>
          <w:rtl/>
        </w:rPr>
        <w:t xml:space="preserve"> </w:t>
      </w:r>
      <w:r w:rsidR="000E4BC7">
        <w:rPr>
          <w:rStyle w:val="Char6"/>
          <w:rtl/>
        </w:rPr>
        <w:t>ک</w:t>
      </w:r>
      <w:r w:rsidRPr="003124F6">
        <w:rPr>
          <w:rStyle w:val="Char6"/>
          <w:rtl/>
        </w:rPr>
        <w:t>رد. عبارات</w:t>
      </w:r>
      <w:r w:rsidR="000E4BC7">
        <w:rPr>
          <w:rStyle w:val="Char6"/>
          <w:rtl/>
        </w:rPr>
        <w:t>ی</w:t>
      </w:r>
      <w:r w:rsidRPr="003124F6">
        <w:rPr>
          <w:rStyle w:val="Char6"/>
          <w:rtl/>
        </w:rPr>
        <w:t xml:space="preserve"> </w:t>
      </w:r>
      <w:r w:rsidR="000E4BC7">
        <w:rPr>
          <w:rStyle w:val="Char6"/>
          <w:rtl/>
        </w:rPr>
        <w:t>ک</w:t>
      </w:r>
      <w:r w:rsidRPr="003124F6">
        <w:rPr>
          <w:rStyle w:val="Char6"/>
          <w:rtl/>
        </w:rPr>
        <w:t>ه عمر با لحن</w:t>
      </w:r>
      <w:r w:rsidR="000E4BC7">
        <w:rPr>
          <w:rStyle w:val="Char6"/>
          <w:rtl/>
        </w:rPr>
        <w:t>ی</w:t>
      </w:r>
      <w:r w:rsidRPr="003124F6">
        <w:rPr>
          <w:rStyle w:val="Char6"/>
          <w:rtl/>
        </w:rPr>
        <w:t xml:space="preserve"> جذاب و لط</w:t>
      </w:r>
      <w:r w:rsidR="000E4BC7">
        <w:rPr>
          <w:rStyle w:val="Char6"/>
          <w:rtl/>
        </w:rPr>
        <w:t>ی</w:t>
      </w:r>
      <w:r w:rsidRPr="003124F6">
        <w:rPr>
          <w:rStyle w:val="Char6"/>
          <w:rtl/>
        </w:rPr>
        <w:t xml:space="preserve">ف ادا </w:t>
      </w:r>
      <w:r w:rsidR="000E4BC7">
        <w:rPr>
          <w:rStyle w:val="Char6"/>
          <w:rtl/>
        </w:rPr>
        <w:t>ک</w:t>
      </w:r>
      <w:r w:rsidRPr="003124F6">
        <w:rPr>
          <w:rStyle w:val="Char6"/>
          <w:rtl/>
        </w:rPr>
        <w:t>رد در مردم اثر ن</w:t>
      </w:r>
      <w:r w:rsidR="000E4BC7">
        <w:rPr>
          <w:rStyle w:val="Char6"/>
          <w:rtl/>
        </w:rPr>
        <w:t>یک</w:t>
      </w:r>
      <w:r w:rsidRPr="003124F6">
        <w:rPr>
          <w:rStyle w:val="Char6"/>
          <w:rtl/>
        </w:rPr>
        <w:t xml:space="preserve"> به جا</w:t>
      </w:r>
      <w:r w:rsidR="000E4BC7">
        <w:rPr>
          <w:rStyle w:val="Char6"/>
          <w:rtl/>
        </w:rPr>
        <w:t>ی</w:t>
      </w:r>
      <w:r w:rsidRPr="003124F6">
        <w:rPr>
          <w:rStyle w:val="Char6"/>
          <w:rtl/>
        </w:rPr>
        <w:t xml:space="preserve"> گذاشت، مردم از خلال عباراتش دل</w:t>
      </w:r>
      <w:r w:rsidR="000E4BC7">
        <w:rPr>
          <w:rStyle w:val="Char6"/>
          <w:rtl/>
        </w:rPr>
        <w:t>ی</w:t>
      </w:r>
      <w:r w:rsidRPr="003124F6">
        <w:rPr>
          <w:rStyle w:val="Char6"/>
          <w:rtl/>
        </w:rPr>
        <w:t>ل قانع‌</w:t>
      </w:r>
      <w:r w:rsidR="000E4BC7">
        <w:rPr>
          <w:rStyle w:val="Char6"/>
          <w:rtl/>
        </w:rPr>
        <w:t>ک</w:t>
      </w:r>
      <w:r w:rsidRPr="003124F6">
        <w:rPr>
          <w:rStyle w:val="Char6"/>
          <w:rtl/>
        </w:rPr>
        <w:t>ننده‌ا</w:t>
      </w:r>
      <w:r w:rsidR="000E4BC7">
        <w:rPr>
          <w:rStyle w:val="Char6"/>
          <w:rtl/>
        </w:rPr>
        <w:t>ی</w:t>
      </w:r>
      <w:r w:rsidRPr="003124F6">
        <w:rPr>
          <w:rStyle w:val="Char6"/>
          <w:rtl/>
        </w:rPr>
        <w:t xml:space="preserve"> بر صحت نظر و عمق س</w:t>
      </w:r>
      <w:r w:rsidR="000E4BC7">
        <w:rPr>
          <w:rStyle w:val="Char6"/>
          <w:rtl/>
        </w:rPr>
        <w:t>ی</w:t>
      </w:r>
      <w:r w:rsidRPr="003124F6">
        <w:rPr>
          <w:rStyle w:val="Char6"/>
          <w:rtl/>
        </w:rPr>
        <w:t>است ابوب</w:t>
      </w:r>
      <w:r w:rsidR="000E4BC7">
        <w:rPr>
          <w:rStyle w:val="Char6"/>
          <w:rtl/>
        </w:rPr>
        <w:t>ک</w:t>
      </w:r>
      <w:r w:rsidRPr="003124F6">
        <w:rPr>
          <w:rStyle w:val="Char6"/>
          <w:rtl/>
        </w:rPr>
        <w:t>ر در تع</w:t>
      </w:r>
      <w:r w:rsidR="000E4BC7">
        <w:rPr>
          <w:rStyle w:val="Char6"/>
          <w:rtl/>
        </w:rPr>
        <w:t>یی</w:t>
      </w:r>
      <w:r w:rsidRPr="003124F6">
        <w:rPr>
          <w:rStyle w:val="Char6"/>
          <w:rtl/>
        </w:rPr>
        <w:t>ن او به خلافت مسلم</w:t>
      </w:r>
      <w:r w:rsidR="000E4BC7">
        <w:rPr>
          <w:rStyle w:val="Char6"/>
          <w:rtl/>
        </w:rPr>
        <w:t>ی</w:t>
      </w:r>
      <w:r w:rsidRPr="003124F6">
        <w:rPr>
          <w:rStyle w:val="Char6"/>
          <w:rtl/>
        </w:rPr>
        <w:t>ن در</w:t>
      </w:r>
      <w:r w:rsidR="000E4BC7">
        <w:rPr>
          <w:rStyle w:val="Char6"/>
          <w:rtl/>
        </w:rPr>
        <w:t>ی</w:t>
      </w:r>
      <w:r w:rsidRPr="003124F6">
        <w:rPr>
          <w:rStyle w:val="Char6"/>
          <w:rtl/>
        </w:rPr>
        <w:t>افتند و او را به خوب</w:t>
      </w:r>
      <w:r w:rsidR="000E4BC7">
        <w:rPr>
          <w:rStyle w:val="Char6"/>
          <w:rtl/>
        </w:rPr>
        <w:t>ی</w:t>
      </w:r>
      <w:r w:rsidRPr="003124F6">
        <w:rPr>
          <w:rStyle w:val="Char6"/>
          <w:rtl/>
        </w:rPr>
        <w:t xml:space="preserve"> ستودند.</w:t>
      </w:r>
    </w:p>
    <w:p w:rsidR="00241CB2" w:rsidRPr="004B7851" w:rsidRDefault="00241CB2" w:rsidP="00F9143C">
      <w:pPr>
        <w:pStyle w:val="a4"/>
        <w:rPr>
          <w:rtl/>
        </w:rPr>
      </w:pPr>
      <w:bookmarkStart w:id="365" w:name="_Toc341627349"/>
      <w:bookmarkStart w:id="366" w:name="_Toc341627570"/>
      <w:bookmarkStart w:id="367" w:name="_Toc440799017"/>
      <w:r w:rsidRPr="004B7851">
        <w:rPr>
          <w:rtl/>
        </w:rPr>
        <w:t>استقبال سرد مردم از درخواست عمر</w:t>
      </w:r>
      <w:bookmarkEnd w:id="365"/>
      <w:bookmarkEnd w:id="366"/>
      <w:bookmarkEnd w:id="367"/>
    </w:p>
    <w:p w:rsidR="00241CB2" w:rsidRPr="003124F6" w:rsidRDefault="00241CB2" w:rsidP="00A74DF5">
      <w:pPr>
        <w:widowControl w:val="0"/>
        <w:ind w:firstLine="284"/>
        <w:jc w:val="both"/>
        <w:rPr>
          <w:rStyle w:val="Char6"/>
          <w:rtl/>
        </w:rPr>
      </w:pPr>
      <w:r w:rsidRPr="003124F6">
        <w:rPr>
          <w:rStyle w:val="Char6"/>
          <w:rtl/>
        </w:rPr>
        <w:t>هم</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ه نماز ظهر با جماعت خوانده شد، عمر رو به مردم </w:t>
      </w:r>
      <w:r w:rsidR="000E4BC7">
        <w:rPr>
          <w:rStyle w:val="Char6"/>
          <w:rtl/>
        </w:rPr>
        <w:t>ک</w:t>
      </w:r>
      <w:r w:rsidRPr="003124F6">
        <w:rPr>
          <w:rStyle w:val="Char6"/>
          <w:rtl/>
        </w:rPr>
        <w:t>رد و</w:t>
      </w:r>
      <w:r w:rsidR="009F5D6E">
        <w:rPr>
          <w:rStyle w:val="Char6"/>
          <w:rtl/>
        </w:rPr>
        <w:t xml:space="preserve"> آن‌ها </w:t>
      </w:r>
      <w:r w:rsidRPr="003124F6">
        <w:rPr>
          <w:rStyle w:val="Char6"/>
          <w:rtl/>
        </w:rPr>
        <w:t>را برا</w:t>
      </w:r>
      <w:r w:rsidR="000E4BC7">
        <w:rPr>
          <w:rStyle w:val="Char6"/>
          <w:rtl/>
        </w:rPr>
        <w:t>ی</w:t>
      </w:r>
      <w:r w:rsidRPr="003124F6">
        <w:rPr>
          <w:rStyle w:val="Char6"/>
          <w:rtl/>
        </w:rPr>
        <w:t xml:space="preserve"> حر</w:t>
      </w:r>
      <w:r w:rsidR="000E4BC7">
        <w:rPr>
          <w:rStyle w:val="Char6"/>
          <w:rtl/>
        </w:rPr>
        <w:t>ک</w:t>
      </w:r>
      <w:r w:rsidRPr="003124F6">
        <w:rPr>
          <w:rStyle w:val="Char6"/>
          <w:rtl/>
        </w:rPr>
        <w:t>ت به عراق برا</w:t>
      </w:r>
      <w:r w:rsidR="000E4BC7">
        <w:rPr>
          <w:rStyle w:val="Char6"/>
          <w:rtl/>
        </w:rPr>
        <w:t>ی</w:t>
      </w:r>
      <w:r w:rsidRPr="003124F6">
        <w:rPr>
          <w:rStyle w:val="Char6"/>
          <w:rtl/>
        </w:rPr>
        <w:t xml:space="preserve"> </w:t>
      </w:r>
      <w:r w:rsidR="000E4BC7">
        <w:rPr>
          <w:rStyle w:val="Char6"/>
          <w:rtl/>
        </w:rPr>
        <w:t>ک</w:t>
      </w:r>
      <w:r w:rsidRPr="003124F6">
        <w:rPr>
          <w:rStyle w:val="Char6"/>
          <w:rtl/>
        </w:rPr>
        <w:t>م</w:t>
      </w:r>
      <w:r w:rsidR="000E4BC7">
        <w:rPr>
          <w:rStyle w:val="Char6"/>
          <w:rtl/>
        </w:rPr>
        <w:t>ک</w:t>
      </w:r>
      <w:r w:rsidRPr="003124F6">
        <w:rPr>
          <w:rStyle w:val="Char6"/>
          <w:rtl/>
        </w:rPr>
        <w:t xml:space="preserve"> به مثن</w:t>
      </w:r>
      <w:r w:rsidR="000E4BC7">
        <w:rPr>
          <w:rStyle w:val="Char6"/>
          <w:rtl/>
        </w:rPr>
        <w:t>ی</w:t>
      </w:r>
      <w:r w:rsidRPr="003124F6">
        <w:rPr>
          <w:rStyle w:val="Char6"/>
          <w:rtl/>
        </w:rPr>
        <w:t xml:space="preserve"> دعوت </w:t>
      </w:r>
      <w:r w:rsidR="000E4BC7">
        <w:rPr>
          <w:rStyle w:val="Char6"/>
          <w:rtl/>
        </w:rPr>
        <w:t>ک</w:t>
      </w:r>
      <w:r w:rsidRPr="003124F6">
        <w:rPr>
          <w:rStyle w:val="Char6"/>
          <w:rtl/>
        </w:rPr>
        <w:t>رد و وص</w:t>
      </w:r>
      <w:r w:rsidR="000E4BC7">
        <w:rPr>
          <w:rStyle w:val="Char6"/>
          <w:rtl/>
        </w:rPr>
        <w:t>ی</w:t>
      </w:r>
      <w:r w:rsidRPr="003124F6">
        <w:rPr>
          <w:rStyle w:val="Char6"/>
          <w:rtl/>
        </w:rPr>
        <w:t>ت</w:t>
      </w:r>
      <w:r w:rsidR="000E4BC7">
        <w:rPr>
          <w:rStyle w:val="Char6"/>
          <w:rtl/>
        </w:rPr>
        <w:t>ی</w:t>
      </w:r>
      <w:r w:rsidRPr="003124F6">
        <w:rPr>
          <w:rStyle w:val="Char6"/>
          <w:rtl/>
        </w:rPr>
        <w:t xml:space="preserve"> را </w:t>
      </w:r>
      <w:r w:rsidR="000E4BC7">
        <w:rPr>
          <w:rStyle w:val="Char6"/>
          <w:rtl/>
        </w:rPr>
        <w:t>ک</w:t>
      </w:r>
      <w:r w:rsidRPr="003124F6">
        <w:rPr>
          <w:rStyle w:val="Char6"/>
          <w:rtl/>
        </w:rPr>
        <w:t>ه ابوب</w:t>
      </w:r>
      <w:r w:rsidR="000E4BC7">
        <w:rPr>
          <w:rStyle w:val="Char6"/>
          <w:rtl/>
        </w:rPr>
        <w:t>ک</w:t>
      </w:r>
      <w:r w:rsidRPr="003124F6">
        <w:rPr>
          <w:rStyle w:val="Char6"/>
          <w:rtl/>
        </w:rPr>
        <w:t>ر در ا</w:t>
      </w:r>
      <w:r w:rsidR="000E4BC7">
        <w:rPr>
          <w:rStyle w:val="Char6"/>
          <w:rtl/>
        </w:rPr>
        <w:t>ی</w:t>
      </w:r>
      <w:r w:rsidRPr="003124F6">
        <w:rPr>
          <w:rStyle w:val="Char6"/>
          <w:rtl/>
        </w:rPr>
        <w:t xml:space="preserve">ن باره </w:t>
      </w:r>
      <w:r w:rsidR="000E4BC7">
        <w:rPr>
          <w:rStyle w:val="Char6"/>
          <w:rtl/>
        </w:rPr>
        <w:t>ک</w:t>
      </w:r>
      <w:r w:rsidRPr="003124F6">
        <w:rPr>
          <w:rStyle w:val="Char6"/>
          <w:rtl/>
        </w:rPr>
        <w:t>رده بود به اطلاع</w:t>
      </w:r>
      <w:r w:rsidR="009F5D6E">
        <w:rPr>
          <w:rStyle w:val="Char6"/>
          <w:rtl/>
        </w:rPr>
        <w:t xml:space="preserve"> آن‌ها </w:t>
      </w:r>
      <w:r w:rsidRPr="003124F6">
        <w:rPr>
          <w:rStyle w:val="Char6"/>
          <w:rtl/>
        </w:rPr>
        <w:t>رساند. مردم تقاضا</w:t>
      </w:r>
      <w:r w:rsidR="000E4BC7">
        <w:rPr>
          <w:rStyle w:val="Char6"/>
          <w:rtl/>
        </w:rPr>
        <w:t>ی</w:t>
      </w:r>
      <w:r w:rsidRPr="003124F6">
        <w:rPr>
          <w:rStyle w:val="Char6"/>
          <w:rtl/>
        </w:rPr>
        <w:t xml:space="preserve"> عمر را شن</w:t>
      </w:r>
      <w:r w:rsidR="000E4BC7">
        <w:rPr>
          <w:rStyle w:val="Char6"/>
          <w:rtl/>
        </w:rPr>
        <w:t>ی</w:t>
      </w:r>
      <w:r w:rsidRPr="003124F6">
        <w:rPr>
          <w:rStyle w:val="Char6"/>
          <w:rtl/>
        </w:rPr>
        <w:t>دند ول</w:t>
      </w:r>
      <w:r w:rsidR="000E4BC7">
        <w:rPr>
          <w:rStyle w:val="Char6"/>
          <w:rtl/>
        </w:rPr>
        <w:t>ی</w:t>
      </w:r>
      <w:r w:rsidRPr="003124F6">
        <w:rPr>
          <w:rStyle w:val="Char6"/>
          <w:rtl/>
        </w:rPr>
        <w:t xml:space="preserve"> ه</w:t>
      </w:r>
      <w:r w:rsidR="000E4BC7">
        <w:rPr>
          <w:rStyle w:val="Char6"/>
          <w:rtl/>
        </w:rPr>
        <w:t>ی</w:t>
      </w:r>
      <w:r w:rsidRPr="003124F6">
        <w:rPr>
          <w:rStyle w:val="Char6"/>
          <w:rtl/>
        </w:rPr>
        <w:t xml:space="preserve">چ </w:t>
      </w:r>
      <w:r w:rsidR="000E4BC7">
        <w:rPr>
          <w:rStyle w:val="Char6"/>
          <w:rtl/>
        </w:rPr>
        <w:t>ک</w:t>
      </w:r>
      <w:r w:rsidRPr="003124F6">
        <w:rPr>
          <w:rStyle w:val="Char6"/>
          <w:rtl/>
        </w:rPr>
        <w:t>س از</w:t>
      </w:r>
      <w:r w:rsidR="009F5D6E">
        <w:rPr>
          <w:rStyle w:val="Char6"/>
          <w:rtl/>
        </w:rPr>
        <w:t xml:space="preserve"> آن‌ها </w:t>
      </w:r>
      <w:r w:rsidRPr="003124F6">
        <w:rPr>
          <w:rStyle w:val="Char6"/>
          <w:rtl/>
        </w:rPr>
        <w:t>جواب</w:t>
      </w:r>
      <w:r w:rsidR="000E4BC7">
        <w:rPr>
          <w:rStyle w:val="Char6"/>
          <w:rtl/>
        </w:rPr>
        <w:t>ی</w:t>
      </w:r>
      <w:r w:rsidRPr="003124F6">
        <w:rPr>
          <w:rStyle w:val="Char6"/>
          <w:rtl/>
        </w:rPr>
        <w:t xml:space="preserve"> نه مثبت و نه منف</w:t>
      </w:r>
      <w:r w:rsidR="000E4BC7">
        <w:rPr>
          <w:rStyle w:val="Char6"/>
          <w:rtl/>
        </w:rPr>
        <w:t>ی</w:t>
      </w:r>
      <w:r w:rsidRPr="003124F6">
        <w:rPr>
          <w:rStyle w:val="Char6"/>
          <w:rtl/>
        </w:rPr>
        <w:t xml:space="preserve"> نداد شا</w:t>
      </w:r>
      <w:r w:rsidR="000E4BC7">
        <w:rPr>
          <w:rStyle w:val="Char6"/>
          <w:rtl/>
        </w:rPr>
        <w:t>ی</w:t>
      </w:r>
      <w:r w:rsidRPr="003124F6">
        <w:rPr>
          <w:rStyle w:val="Char6"/>
          <w:rtl/>
        </w:rPr>
        <w:t>د خطر</w:t>
      </w:r>
      <w:r w:rsidR="000E4BC7">
        <w:rPr>
          <w:rStyle w:val="Char6"/>
          <w:rtl/>
        </w:rPr>
        <w:t>ی</w:t>
      </w:r>
      <w:r w:rsidRPr="003124F6">
        <w:rPr>
          <w:rStyle w:val="Char6"/>
          <w:rtl/>
        </w:rPr>
        <w:t xml:space="preserve"> </w:t>
      </w:r>
      <w:r w:rsidR="000E4BC7">
        <w:rPr>
          <w:rStyle w:val="Char6"/>
          <w:rtl/>
        </w:rPr>
        <w:t>ک</w:t>
      </w:r>
      <w:r w:rsidRPr="003124F6">
        <w:rPr>
          <w:rStyle w:val="Char6"/>
          <w:rtl/>
        </w:rPr>
        <w:t>ه مسلم</w:t>
      </w:r>
      <w:r w:rsidR="000E4BC7">
        <w:rPr>
          <w:rStyle w:val="Char6"/>
          <w:rtl/>
        </w:rPr>
        <w:t>ی</w:t>
      </w:r>
      <w:r w:rsidRPr="003124F6">
        <w:rPr>
          <w:rStyle w:val="Char6"/>
          <w:rtl/>
        </w:rPr>
        <w:t xml:space="preserve">ن در جبهه شام با آن مواجه شده بودند و با آن </w:t>
      </w:r>
      <w:r w:rsidR="000E4BC7">
        <w:rPr>
          <w:rStyle w:val="Char6"/>
          <w:rtl/>
        </w:rPr>
        <w:t>ک</w:t>
      </w:r>
      <w:r w:rsidRPr="003124F6">
        <w:rPr>
          <w:rStyle w:val="Char6"/>
          <w:rtl/>
        </w:rPr>
        <w:t xml:space="preserve">ه </w:t>
      </w:r>
      <w:r w:rsidR="00197B9A">
        <w:rPr>
          <w:rStyle w:val="Char6"/>
          <w:rtl/>
        </w:rPr>
        <w:t>گروه‌ها</w:t>
      </w:r>
      <w:r w:rsidR="000E4BC7">
        <w:rPr>
          <w:rStyle w:val="Char6"/>
          <w:rtl/>
        </w:rPr>
        <w:t>ی</w:t>
      </w:r>
      <w:r w:rsidRPr="003124F6">
        <w:rPr>
          <w:rStyle w:val="Char6"/>
          <w:rtl/>
        </w:rPr>
        <w:t xml:space="preserve"> امداد</w:t>
      </w:r>
      <w:r w:rsidR="000E4BC7">
        <w:rPr>
          <w:rStyle w:val="Char6"/>
          <w:rtl/>
        </w:rPr>
        <w:t>ی</w:t>
      </w:r>
      <w:r w:rsidRPr="003124F6">
        <w:rPr>
          <w:rStyle w:val="Char6"/>
          <w:rtl/>
        </w:rPr>
        <w:t xml:space="preserve"> به</w:t>
      </w:r>
      <w:r w:rsidR="009F5D6E">
        <w:rPr>
          <w:rStyle w:val="Char6"/>
          <w:rtl/>
        </w:rPr>
        <w:t xml:space="preserve"> آن‌ها </w:t>
      </w:r>
      <w:r w:rsidRPr="003124F6">
        <w:rPr>
          <w:rStyle w:val="Char6"/>
          <w:rtl/>
        </w:rPr>
        <w:t>رس</w:t>
      </w:r>
      <w:r w:rsidR="000E4BC7">
        <w:rPr>
          <w:rStyle w:val="Char6"/>
          <w:rtl/>
        </w:rPr>
        <w:t>ی</w:t>
      </w:r>
      <w:r w:rsidRPr="003124F6">
        <w:rPr>
          <w:rStyle w:val="Char6"/>
          <w:rtl/>
        </w:rPr>
        <w:t>ده بود تا</w:t>
      </w:r>
      <w:r w:rsidR="000E4BC7">
        <w:rPr>
          <w:rStyle w:val="Char6"/>
          <w:rtl/>
        </w:rPr>
        <w:t>ک</w:t>
      </w:r>
      <w:r w:rsidRPr="003124F6">
        <w:rPr>
          <w:rStyle w:val="Char6"/>
          <w:rtl/>
        </w:rPr>
        <w:t>نون خبر</w:t>
      </w:r>
      <w:r w:rsidR="000E4BC7">
        <w:rPr>
          <w:rStyle w:val="Char6"/>
          <w:rtl/>
        </w:rPr>
        <w:t>ی</w:t>
      </w:r>
      <w:r w:rsidRPr="003124F6">
        <w:rPr>
          <w:rStyle w:val="Char6"/>
          <w:rtl/>
        </w:rPr>
        <w:t xml:space="preserve"> از آن</w:t>
      </w:r>
      <w:r w:rsidR="00A74DF5">
        <w:rPr>
          <w:rStyle w:val="Char6"/>
          <w:rFonts w:hint="cs"/>
          <w:rtl/>
        </w:rPr>
        <w:t>‌</w:t>
      </w:r>
      <w:r w:rsidRPr="003124F6">
        <w:rPr>
          <w:rStyle w:val="Char6"/>
          <w:rtl/>
        </w:rPr>
        <w:t>ها نرس</w:t>
      </w:r>
      <w:r w:rsidR="000E4BC7">
        <w:rPr>
          <w:rStyle w:val="Char6"/>
          <w:rtl/>
        </w:rPr>
        <w:t>ی</w:t>
      </w:r>
      <w:r w:rsidRPr="003124F6">
        <w:rPr>
          <w:rStyle w:val="Char6"/>
          <w:rtl/>
        </w:rPr>
        <w:t>ده بود، مسلم</w:t>
      </w:r>
      <w:r w:rsidR="000E4BC7">
        <w:rPr>
          <w:rStyle w:val="Char6"/>
          <w:rtl/>
        </w:rPr>
        <w:t>ی</w:t>
      </w:r>
      <w:r w:rsidRPr="003124F6">
        <w:rPr>
          <w:rStyle w:val="Char6"/>
          <w:rtl/>
        </w:rPr>
        <w:t>ن مد</w:t>
      </w:r>
      <w:r w:rsidR="000E4BC7">
        <w:rPr>
          <w:rStyle w:val="Char6"/>
          <w:rtl/>
        </w:rPr>
        <w:t>ی</w:t>
      </w:r>
      <w:r w:rsidRPr="003124F6">
        <w:rPr>
          <w:rStyle w:val="Char6"/>
          <w:rtl/>
        </w:rPr>
        <w:t xml:space="preserve">نه را نگران </w:t>
      </w:r>
      <w:r w:rsidR="000E4BC7">
        <w:rPr>
          <w:rStyle w:val="Char6"/>
          <w:rtl/>
        </w:rPr>
        <w:t>ک</w:t>
      </w:r>
      <w:r w:rsidRPr="003124F6">
        <w:rPr>
          <w:rStyle w:val="Char6"/>
          <w:rtl/>
        </w:rPr>
        <w:t>رده بود، لذا نم</w:t>
      </w:r>
      <w:r w:rsidR="000E4BC7">
        <w:rPr>
          <w:rStyle w:val="Char6"/>
          <w:rtl/>
        </w:rPr>
        <w:t>ی</w:t>
      </w:r>
      <w:r w:rsidRPr="003124F6">
        <w:rPr>
          <w:rStyle w:val="Char6"/>
          <w:rtl/>
        </w:rPr>
        <w:t>‌خواستند در عراق ن</w:t>
      </w:r>
      <w:r w:rsidR="000E4BC7">
        <w:rPr>
          <w:rStyle w:val="Char6"/>
          <w:rtl/>
        </w:rPr>
        <w:t>ی</w:t>
      </w:r>
      <w:r w:rsidRPr="003124F6">
        <w:rPr>
          <w:rStyle w:val="Char6"/>
          <w:rtl/>
        </w:rPr>
        <w:t>ز درگ</w:t>
      </w:r>
      <w:r w:rsidR="000E4BC7">
        <w:rPr>
          <w:rStyle w:val="Char6"/>
          <w:rtl/>
        </w:rPr>
        <w:t>ی</w:t>
      </w:r>
      <w:r w:rsidRPr="003124F6">
        <w:rPr>
          <w:rStyle w:val="Char6"/>
          <w:rtl/>
        </w:rPr>
        <w:t>ر با دشمن</w:t>
      </w:r>
      <w:r w:rsidR="000E4BC7">
        <w:rPr>
          <w:rStyle w:val="Char6"/>
          <w:rtl/>
        </w:rPr>
        <w:t>ی</w:t>
      </w:r>
      <w:r w:rsidRPr="003124F6">
        <w:rPr>
          <w:rStyle w:val="Char6"/>
          <w:rtl/>
        </w:rPr>
        <w:t xml:space="preserve"> بشوند </w:t>
      </w:r>
      <w:r w:rsidR="000E4BC7">
        <w:rPr>
          <w:rStyle w:val="Char6"/>
          <w:rtl/>
        </w:rPr>
        <w:t>ک</w:t>
      </w:r>
      <w:r w:rsidRPr="003124F6">
        <w:rPr>
          <w:rStyle w:val="Char6"/>
          <w:rtl/>
        </w:rPr>
        <w:t>ه مهم</w:t>
      </w:r>
      <w:r w:rsidR="002750B8" w:rsidRPr="003124F6">
        <w:rPr>
          <w:rStyle w:val="Char6"/>
          <w:rFonts w:hint="cs"/>
          <w:rtl/>
        </w:rPr>
        <w:t>‌</w:t>
      </w:r>
      <w:r w:rsidRPr="003124F6">
        <w:rPr>
          <w:rStyle w:val="Char6"/>
          <w:rtl/>
        </w:rPr>
        <w:t>تر بوده و در</w:t>
      </w:r>
      <w:r w:rsidR="002750B8" w:rsidRPr="003124F6">
        <w:rPr>
          <w:rStyle w:val="Char6"/>
          <w:rtl/>
        </w:rPr>
        <w:t xml:space="preserve"> خطر</w:t>
      </w:r>
      <w:r w:rsidR="000E4BC7">
        <w:rPr>
          <w:rStyle w:val="Char6"/>
          <w:rtl/>
        </w:rPr>
        <w:t>ی</w:t>
      </w:r>
      <w:r w:rsidR="002750B8" w:rsidRPr="003124F6">
        <w:rPr>
          <w:rStyle w:val="Char6"/>
          <w:rtl/>
        </w:rPr>
        <w:t xml:space="preserve"> افتند </w:t>
      </w:r>
      <w:r w:rsidR="000E4BC7">
        <w:rPr>
          <w:rStyle w:val="Char6"/>
          <w:rtl/>
        </w:rPr>
        <w:t>ک</w:t>
      </w:r>
      <w:r w:rsidR="002750B8" w:rsidRPr="003124F6">
        <w:rPr>
          <w:rStyle w:val="Char6"/>
          <w:rtl/>
        </w:rPr>
        <w:t>ه رفع آن مش</w:t>
      </w:r>
      <w:r w:rsidR="000E4BC7">
        <w:rPr>
          <w:rStyle w:val="Char6"/>
          <w:rtl/>
        </w:rPr>
        <w:t>ک</w:t>
      </w:r>
      <w:r w:rsidR="002750B8" w:rsidRPr="003124F6">
        <w:rPr>
          <w:rStyle w:val="Char6"/>
          <w:rtl/>
        </w:rPr>
        <w:t>ل</w:t>
      </w:r>
      <w:r w:rsidR="002750B8" w:rsidRPr="003124F6">
        <w:rPr>
          <w:rStyle w:val="Char6"/>
          <w:rFonts w:hint="cs"/>
          <w:rtl/>
        </w:rPr>
        <w:t>‌</w:t>
      </w:r>
      <w:r w:rsidRPr="003124F6">
        <w:rPr>
          <w:rStyle w:val="Char6"/>
          <w:rtl/>
        </w:rPr>
        <w:t>تر باشد،</w:t>
      </w:r>
      <w:r w:rsidR="009F5D6E">
        <w:rPr>
          <w:rStyle w:val="Char6"/>
          <w:rtl/>
        </w:rPr>
        <w:t xml:space="preserve"> آن‌ها </w:t>
      </w:r>
      <w:r w:rsidRPr="003124F6">
        <w:rPr>
          <w:rStyle w:val="Char6"/>
          <w:rtl/>
        </w:rPr>
        <w:t>در س</w:t>
      </w:r>
      <w:r w:rsidR="000E4BC7">
        <w:rPr>
          <w:rStyle w:val="Char6"/>
          <w:rtl/>
        </w:rPr>
        <w:t>ک</w:t>
      </w:r>
      <w:r w:rsidRPr="003124F6">
        <w:rPr>
          <w:rStyle w:val="Char6"/>
          <w:rtl/>
        </w:rPr>
        <w:t>وتشان نسبت به تقاضا</w:t>
      </w:r>
      <w:r w:rsidR="000E4BC7">
        <w:rPr>
          <w:rStyle w:val="Char6"/>
          <w:rtl/>
        </w:rPr>
        <w:t>ی</w:t>
      </w:r>
      <w:r w:rsidRPr="003124F6">
        <w:rPr>
          <w:rStyle w:val="Char6"/>
          <w:rtl/>
        </w:rPr>
        <w:t xml:space="preserve"> عمر معذور بودند، ز</w:t>
      </w:r>
      <w:r w:rsidR="000E4BC7">
        <w:rPr>
          <w:rStyle w:val="Char6"/>
          <w:rtl/>
        </w:rPr>
        <w:t>ی</w:t>
      </w:r>
      <w:r w:rsidRPr="003124F6">
        <w:rPr>
          <w:rStyle w:val="Char6"/>
          <w:rtl/>
        </w:rPr>
        <w:t>را شو</w:t>
      </w:r>
      <w:r w:rsidR="000E4BC7">
        <w:rPr>
          <w:rStyle w:val="Char6"/>
          <w:rtl/>
        </w:rPr>
        <w:t>ک</w:t>
      </w:r>
      <w:r w:rsidRPr="003124F6">
        <w:rPr>
          <w:rStyle w:val="Char6"/>
          <w:rtl/>
        </w:rPr>
        <w:t>ت و ش</w:t>
      </w:r>
      <w:r w:rsidR="000E4BC7">
        <w:rPr>
          <w:rStyle w:val="Char6"/>
          <w:rtl/>
        </w:rPr>
        <w:t>ک</w:t>
      </w:r>
      <w:r w:rsidRPr="003124F6">
        <w:rPr>
          <w:rStyle w:val="Char6"/>
          <w:rtl/>
        </w:rPr>
        <w:t>وه شاهنشاه</w:t>
      </w:r>
      <w:r w:rsidR="000E4BC7">
        <w:rPr>
          <w:rStyle w:val="Char6"/>
          <w:rtl/>
        </w:rPr>
        <w:t>ی</w:t>
      </w:r>
      <w:r w:rsidRPr="003124F6">
        <w:rPr>
          <w:rStyle w:val="Char6"/>
          <w:rtl/>
        </w:rPr>
        <w:t xml:space="preserve"> ا</w:t>
      </w:r>
      <w:r w:rsidR="000E4BC7">
        <w:rPr>
          <w:rStyle w:val="Char6"/>
          <w:rtl/>
        </w:rPr>
        <w:t>ی</w:t>
      </w:r>
      <w:r w:rsidRPr="003124F6">
        <w:rPr>
          <w:rStyle w:val="Char6"/>
          <w:rtl/>
        </w:rPr>
        <w:t>ران و قدرت نظام</w:t>
      </w:r>
      <w:r w:rsidR="000E4BC7">
        <w:rPr>
          <w:rStyle w:val="Char6"/>
          <w:rtl/>
        </w:rPr>
        <w:t>ی</w:t>
      </w:r>
      <w:r w:rsidRPr="003124F6">
        <w:rPr>
          <w:rStyle w:val="Char6"/>
          <w:rtl/>
        </w:rPr>
        <w:t xml:space="preserve"> دولت ا</w:t>
      </w:r>
      <w:r w:rsidR="000E4BC7">
        <w:rPr>
          <w:rStyle w:val="Char6"/>
          <w:rtl/>
        </w:rPr>
        <w:t>ی</w:t>
      </w:r>
      <w:r w:rsidRPr="003124F6">
        <w:rPr>
          <w:rStyle w:val="Char6"/>
          <w:rtl/>
        </w:rPr>
        <w:t>ران پشت دولت</w:t>
      </w:r>
      <w:r w:rsidR="002750B8" w:rsidRPr="003124F6">
        <w:rPr>
          <w:rStyle w:val="Char6"/>
          <w:rFonts w:hint="cs"/>
          <w:rtl/>
        </w:rPr>
        <w:t>‌</w:t>
      </w:r>
      <w:r w:rsidRPr="003124F6">
        <w:rPr>
          <w:rStyle w:val="Char6"/>
          <w:rtl/>
        </w:rPr>
        <w:t>ها</w:t>
      </w:r>
      <w:r w:rsidR="000E4BC7">
        <w:rPr>
          <w:rStyle w:val="Char6"/>
          <w:rtl/>
        </w:rPr>
        <w:t>ی</w:t>
      </w:r>
      <w:r w:rsidRPr="003124F6">
        <w:rPr>
          <w:rStyle w:val="Char6"/>
          <w:rtl/>
        </w:rPr>
        <w:t xml:space="preserve"> آن روزگار را به لرزه در آورده بود. بعض</w:t>
      </w:r>
      <w:r w:rsidR="000E4BC7">
        <w:rPr>
          <w:rStyle w:val="Char6"/>
          <w:rtl/>
        </w:rPr>
        <w:t>ی</w:t>
      </w:r>
      <w:r w:rsidRPr="003124F6">
        <w:rPr>
          <w:rStyle w:val="Char6"/>
          <w:rtl/>
        </w:rPr>
        <w:t xml:space="preserve"> از مردم عق</w:t>
      </w:r>
      <w:r w:rsidR="000E4BC7">
        <w:rPr>
          <w:rStyle w:val="Char6"/>
          <w:rtl/>
        </w:rPr>
        <w:t>ی</w:t>
      </w:r>
      <w:r w:rsidRPr="003124F6">
        <w:rPr>
          <w:rStyle w:val="Char6"/>
          <w:rtl/>
        </w:rPr>
        <w:t xml:space="preserve">ده داشتند </w:t>
      </w:r>
      <w:r w:rsidR="000E4BC7">
        <w:rPr>
          <w:rStyle w:val="Char6"/>
          <w:rtl/>
        </w:rPr>
        <w:t>ک</w:t>
      </w:r>
      <w:r w:rsidRPr="003124F6">
        <w:rPr>
          <w:rStyle w:val="Char6"/>
          <w:rtl/>
        </w:rPr>
        <w:t>ه غلبه و پ</w:t>
      </w:r>
      <w:r w:rsidR="000E4BC7">
        <w:rPr>
          <w:rStyle w:val="Char6"/>
          <w:rtl/>
        </w:rPr>
        <w:t>ی</w:t>
      </w:r>
      <w:r w:rsidRPr="003124F6">
        <w:rPr>
          <w:rStyle w:val="Char6"/>
          <w:rtl/>
        </w:rPr>
        <w:t>شرو</w:t>
      </w:r>
      <w:r w:rsidR="000E4BC7">
        <w:rPr>
          <w:rStyle w:val="Char6"/>
          <w:rtl/>
        </w:rPr>
        <w:t>ی</w:t>
      </w:r>
      <w:r w:rsidRPr="003124F6">
        <w:rPr>
          <w:rStyle w:val="Char6"/>
          <w:rtl/>
        </w:rPr>
        <w:t xml:space="preserve"> خالد در خا</w:t>
      </w:r>
      <w:r w:rsidR="000E4BC7">
        <w:rPr>
          <w:rStyle w:val="Char6"/>
          <w:rtl/>
        </w:rPr>
        <w:t>ک</w:t>
      </w:r>
      <w:r w:rsidRPr="003124F6">
        <w:rPr>
          <w:rStyle w:val="Char6"/>
          <w:rtl/>
        </w:rPr>
        <w:t xml:space="preserve"> عراق بد</w:t>
      </w:r>
      <w:r w:rsidR="000E4BC7">
        <w:rPr>
          <w:rStyle w:val="Char6"/>
          <w:rtl/>
        </w:rPr>
        <w:t>ی</w:t>
      </w:r>
      <w:r w:rsidRPr="003124F6">
        <w:rPr>
          <w:rStyle w:val="Char6"/>
          <w:rtl/>
        </w:rPr>
        <w:t xml:space="preserve">ن علت بوده </w:t>
      </w:r>
      <w:r w:rsidR="000E4BC7">
        <w:rPr>
          <w:rStyle w:val="Char6"/>
          <w:rtl/>
        </w:rPr>
        <w:t>ک</w:t>
      </w:r>
      <w:r w:rsidRPr="003124F6">
        <w:rPr>
          <w:rStyle w:val="Char6"/>
          <w:rtl/>
        </w:rPr>
        <w:t>ه دولت ا</w:t>
      </w:r>
      <w:r w:rsidR="000E4BC7">
        <w:rPr>
          <w:rStyle w:val="Char6"/>
          <w:rtl/>
        </w:rPr>
        <w:t>ی</w:t>
      </w:r>
      <w:r w:rsidRPr="003124F6">
        <w:rPr>
          <w:rStyle w:val="Char6"/>
          <w:rtl/>
        </w:rPr>
        <w:t>ران عمل</w:t>
      </w:r>
      <w:r w:rsidR="000E4BC7">
        <w:rPr>
          <w:rStyle w:val="Char6"/>
          <w:rtl/>
        </w:rPr>
        <w:t>ی</w:t>
      </w:r>
      <w:r w:rsidRPr="003124F6">
        <w:rPr>
          <w:rStyle w:val="Char6"/>
          <w:rtl/>
        </w:rPr>
        <w:t>ات نظام</w:t>
      </w:r>
      <w:r w:rsidR="000E4BC7">
        <w:rPr>
          <w:rStyle w:val="Char6"/>
          <w:rtl/>
        </w:rPr>
        <w:t>ی</w:t>
      </w:r>
      <w:r w:rsidRPr="003124F6">
        <w:rPr>
          <w:rStyle w:val="Char6"/>
          <w:rtl/>
        </w:rPr>
        <w:t xml:space="preserve"> او را ناچ</w:t>
      </w:r>
      <w:r w:rsidR="000E4BC7">
        <w:rPr>
          <w:rStyle w:val="Char6"/>
          <w:rtl/>
        </w:rPr>
        <w:t>ی</w:t>
      </w:r>
      <w:r w:rsidRPr="003124F6">
        <w:rPr>
          <w:rStyle w:val="Char6"/>
          <w:rtl/>
        </w:rPr>
        <w:t xml:space="preserve">ز گرفته و تا آن حد مهم ندانسته است </w:t>
      </w:r>
      <w:r w:rsidR="000E4BC7">
        <w:rPr>
          <w:rStyle w:val="Char6"/>
          <w:rtl/>
        </w:rPr>
        <w:t>ک</w:t>
      </w:r>
      <w:r w:rsidRPr="003124F6">
        <w:rPr>
          <w:rStyle w:val="Char6"/>
          <w:rtl/>
        </w:rPr>
        <w:t>ه ن</w:t>
      </w:r>
      <w:r w:rsidR="000E4BC7">
        <w:rPr>
          <w:rStyle w:val="Char6"/>
          <w:rtl/>
        </w:rPr>
        <w:t>ی</w:t>
      </w:r>
      <w:r w:rsidRPr="003124F6">
        <w:rPr>
          <w:rStyle w:val="Char6"/>
          <w:rtl/>
        </w:rPr>
        <w:t>رو</w:t>
      </w:r>
      <w:r w:rsidR="000E4BC7">
        <w:rPr>
          <w:rStyle w:val="Char6"/>
          <w:rtl/>
        </w:rPr>
        <w:t>ی</w:t>
      </w:r>
      <w:r w:rsidRPr="003124F6">
        <w:rPr>
          <w:rStyle w:val="Char6"/>
          <w:rtl/>
        </w:rPr>
        <w:t xml:space="preserve"> خود را بر</w:t>
      </w:r>
      <w:r w:rsidR="002750B8" w:rsidRPr="003124F6">
        <w:rPr>
          <w:rStyle w:val="Char6"/>
          <w:rtl/>
        </w:rPr>
        <w:t>ا</w:t>
      </w:r>
      <w:r w:rsidR="000E4BC7">
        <w:rPr>
          <w:rStyle w:val="Char6"/>
          <w:rtl/>
        </w:rPr>
        <w:t>ی</w:t>
      </w:r>
      <w:r w:rsidR="002750B8" w:rsidRPr="003124F6">
        <w:rPr>
          <w:rStyle w:val="Char6"/>
          <w:rtl/>
        </w:rPr>
        <w:t xml:space="preserve"> مقابله و جلوگ</w:t>
      </w:r>
      <w:r w:rsidR="000E4BC7">
        <w:rPr>
          <w:rStyle w:val="Char6"/>
          <w:rtl/>
        </w:rPr>
        <w:t>ی</w:t>
      </w:r>
      <w:r w:rsidR="002750B8" w:rsidRPr="003124F6">
        <w:rPr>
          <w:rStyle w:val="Char6"/>
          <w:rtl/>
        </w:rPr>
        <w:t>ر</w:t>
      </w:r>
      <w:r w:rsidR="000E4BC7">
        <w:rPr>
          <w:rStyle w:val="Char6"/>
          <w:rtl/>
        </w:rPr>
        <w:t>ی</w:t>
      </w:r>
      <w:r w:rsidR="002750B8" w:rsidRPr="003124F6">
        <w:rPr>
          <w:rStyle w:val="Char6"/>
          <w:rtl/>
        </w:rPr>
        <w:t xml:space="preserve"> او بفرستد و</w:t>
      </w:r>
      <w:r w:rsidRPr="003124F6">
        <w:rPr>
          <w:rStyle w:val="Char6"/>
          <w:rtl/>
        </w:rPr>
        <w:t>گرنه موفق نم</w:t>
      </w:r>
      <w:r w:rsidR="000E4BC7">
        <w:rPr>
          <w:rStyle w:val="Char6"/>
          <w:rtl/>
        </w:rPr>
        <w:t>ی</w:t>
      </w:r>
      <w:r w:rsidRPr="003124F6">
        <w:rPr>
          <w:rStyle w:val="Char6"/>
          <w:rtl/>
        </w:rPr>
        <w:t>‌شد پ</w:t>
      </w:r>
      <w:r w:rsidR="000E4BC7">
        <w:rPr>
          <w:rStyle w:val="Char6"/>
          <w:rtl/>
        </w:rPr>
        <w:t>ی</w:t>
      </w:r>
      <w:r w:rsidRPr="003124F6">
        <w:rPr>
          <w:rStyle w:val="Char6"/>
          <w:rtl/>
        </w:rPr>
        <w:t>روز شود و پ</w:t>
      </w:r>
      <w:r w:rsidR="000E4BC7">
        <w:rPr>
          <w:rStyle w:val="Char6"/>
          <w:rtl/>
        </w:rPr>
        <w:t>ی</w:t>
      </w:r>
      <w:r w:rsidRPr="003124F6">
        <w:rPr>
          <w:rStyle w:val="Char6"/>
          <w:rtl/>
        </w:rPr>
        <w:t>شرو</w:t>
      </w:r>
      <w:r w:rsidR="000E4BC7">
        <w:rPr>
          <w:rStyle w:val="Char6"/>
          <w:rtl/>
        </w:rPr>
        <w:t>ی</w:t>
      </w:r>
      <w:r w:rsidRPr="003124F6">
        <w:rPr>
          <w:rStyle w:val="Char6"/>
          <w:rtl/>
        </w:rPr>
        <w:t xml:space="preserve"> </w:t>
      </w:r>
      <w:r w:rsidR="000E4BC7">
        <w:rPr>
          <w:rStyle w:val="Char6"/>
          <w:rtl/>
        </w:rPr>
        <w:t>ک</w:t>
      </w:r>
      <w:r w:rsidRPr="003124F6">
        <w:rPr>
          <w:rStyle w:val="Char6"/>
          <w:rtl/>
        </w:rPr>
        <w:t>ند. ول</w:t>
      </w:r>
      <w:r w:rsidR="000E4BC7">
        <w:rPr>
          <w:rStyle w:val="Char6"/>
          <w:rtl/>
        </w:rPr>
        <w:t>ی</w:t>
      </w:r>
      <w:r w:rsidRPr="003124F6">
        <w:rPr>
          <w:rStyle w:val="Char6"/>
          <w:rtl/>
        </w:rPr>
        <w:t xml:space="preserve"> ا</w:t>
      </w:r>
      <w:r w:rsidR="000E4BC7">
        <w:rPr>
          <w:rStyle w:val="Char6"/>
          <w:rtl/>
        </w:rPr>
        <w:t>ک</w:t>
      </w:r>
      <w:r w:rsidRPr="003124F6">
        <w:rPr>
          <w:rStyle w:val="Char6"/>
          <w:rtl/>
        </w:rPr>
        <w:t>نون ا</w:t>
      </w:r>
      <w:r w:rsidR="000E4BC7">
        <w:rPr>
          <w:rStyle w:val="Char6"/>
          <w:rtl/>
        </w:rPr>
        <w:t>ی</w:t>
      </w:r>
      <w:r w:rsidRPr="003124F6">
        <w:rPr>
          <w:rStyle w:val="Char6"/>
          <w:rtl/>
        </w:rPr>
        <w:t xml:space="preserve">ران مسلماً </w:t>
      </w:r>
      <w:r w:rsidR="000E4BC7">
        <w:rPr>
          <w:rStyle w:val="Char6"/>
          <w:rtl/>
        </w:rPr>
        <w:t>ک</w:t>
      </w:r>
      <w:r w:rsidRPr="003124F6">
        <w:rPr>
          <w:rStyle w:val="Char6"/>
          <w:rtl/>
        </w:rPr>
        <w:t>ار مسلم</w:t>
      </w:r>
      <w:r w:rsidR="000E4BC7">
        <w:rPr>
          <w:rStyle w:val="Char6"/>
          <w:rtl/>
        </w:rPr>
        <w:t>ی</w:t>
      </w:r>
      <w:r w:rsidRPr="003124F6">
        <w:rPr>
          <w:rStyle w:val="Char6"/>
          <w:rtl/>
        </w:rPr>
        <w:t>ن را سرسر</w:t>
      </w:r>
      <w:r w:rsidR="000E4BC7">
        <w:rPr>
          <w:rStyle w:val="Char6"/>
          <w:rtl/>
        </w:rPr>
        <w:t>ی</w:t>
      </w:r>
      <w:r w:rsidRPr="003124F6">
        <w:rPr>
          <w:rStyle w:val="Char6"/>
          <w:rtl/>
        </w:rPr>
        <w:t xml:space="preserve"> نخواهد گرفت و نه فقط برا</w:t>
      </w:r>
      <w:r w:rsidR="000E4BC7">
        <w:rPr>
          <w:rStyle w:val="Char6"/>
          <w:rtl/>
        </w:rPr>
        <w:t>ی</w:t>
      </w:r>
      <w:r w:rsidRPr="003124F6">
        <w:rPr>
          <w:rStyle w:val="Char6"/>
          <w:rtl/>
        </w:rPr>
        <w:t xml:space="preserve"> جلوگ</w:t>
      </w:r>
      <w:r w:rsidR="000E4BC7">
        <w:rPr>
          <w:rStyle w:val="Char6"/>
          <w:rtl/>
        </w:rPr>
        <w:t>ی</w:t>
      </w:r>
      <w:r w:rsidRPr="003124F6">
        <w:rPr>
          <w:rStyle w:val="Char6"/>
          <w:rtl/>
        </w:rPr>
        <w:t>ر</w:t>
      </w:r>
      <w:r w:rsidR="000E4BC7">
        <w:rPr>
          <w:rStyle w:val="Char6"/>
          <w:rtl/>
        </w:rPr>
        <w:t>ی</w:t>
      </w:r>
      <w:r w:rsidRPr="003124F6">
        <w:rPr>
          <w:rStyle w:val="Char6"/>
          <w:rtl/>
        </w:rPr>
        <w:t xml:space="preserve"> از هجوم مجدد</w:t>
      </w:r>
      <w:r w:rsidR="009F5D6E">
        <w:rPr>
          <w:rStyle w:val="Char6"/>
          <w:rtl/>
        </w:rPr>
        <w:t xml:space="preserve"> آن‌ها </w:t>
      </w:r>
      <w:r w:rsidRPr="003124F6">
        <w:rPr>
          <w:rStyle w:val="Char6"/>
          <w:rtl/>
        </w:rPr>
        <w:t>اقدام جد</w:t>
      </w:r>
      <w:r w:rsidR="000E4BC7">
        <w:rPr>
          <w:rStyle w:val="Char6"/>
          <w:rtl/>
        </w:rPr>
        <w:t>ی</w:t>
      </w:r>
      <w:r w:rsidRPr="003124F6">
        <w:rPr>
          <w:rStyle w:val="Char6"/>
          <w:rtl/>
        </w:rPr>
        <w:t xml:space="preserve"> خواهد </w:t>
      </w:r>
      <w:r w:rsidR="000E4BC7">
        <w:rPr>
          <w:rStyle w:val="Char6"/>
          <w:rtl/>
        </w:rPr>
        <w:t>ک</w:t>
      </w:r>
      <w:r w:rsidR="002750B8" w:rsidRPr="003124F6">
        <w:rPr>
          <w:rStyle w:val="Char6"/>
          <w:rtl/>
        </w:rPr>
        <w:t>رد، بل</w:t>
      </w:r>
      <w:r w:rsidR="000E4BC7">
        <w:rPr>
          <w:rStyle w:val="Char6"/>
          <w:rtl/>
        </w:rPr>
        <w:t>ک</w:t>
      </w:r>
      <w:r w:rsidR="002750B8" w:rsidRPr="003124F6">
        <w:rPr>
          <w:rStyle w:val="Char6"/>
          <w:rtl/>
        </w:rPr>
        <w:t xml:space="preserve">ه آنچه را </w:t>
      </w:r>
      <w:r w:rsidR="000E4BC7">
        <w:rPr>
          <w:rStyle w:val="Char6"/>
          <w:rtl/>
        </w:rPr>
        <w:t>ک</w:t>
      </w:r>
      <w:r w:rsidR="002750B8" w:rsidRPr="003124F6">
        <w:rPr>
          <w:rStyle w:val="Char6"/>
          <w:rtl/>
        </w:rPr>
        <w:t>ه در اثر سهل</w:t>
      </w:r>
      <w:r w:rsidR="002750B8" w:rsidRPr="003124F6">
        <w:rPr>
          <w:rStyle w:val="Char6"/>
          <w:rFonts w:hint="cs"/>
          <w:rtl/>
        </w:rPr>
        <w:t>‌</w:t>
      </w:r>
      <w:r w:rsidRPr="003124F6">
        <w:rPr>
          <w:rStyle w:val="Char6"/>
          <w:rtl/>
        </w:rPr>
        <w:t>انگار</w:t>
      </w:r>
      <w:r w:rsidR="000E4BC7">
        <w:rPr>
          <w:rStyle w:val="Char6"/>
          <w:rtl/>
        </w:rPr>
        <w:t>ی</w:t>
      </w:r>
      <w:r w:rsidRPr="003124F6">
        <w:rPr>
          <w:rStyle w:val="Char6"/>
          <w:rtl/>
        </w:rPr>
        <w:t xml:space="preserve"> از دستش رفته است از دست</w:t>
      </w:r>
      <w:r w:rsidR="009F5D6E">
        <w:rPr>
          <w:rStyle w:val="Char6"/>
          <w:rtl/>
        </w:rPr>
        <w:t xml:space="preserve"> آن‌ها </w:t>
      </w:r>
      <w:r w:rsidRPr="003124F6">
        <w:rPr>
          <w:rStyle w:val="Char6"/>
          <w:rtl/>
        </w:rPr>
        <w:t>خواهد گرفت. بنابرا</w:t>
      </w:r>
      <w:r w:rsidR="000E4BC7">
        <w:rPr>
          <w:rStyle w:val="Char6"/>
          <w:rtl/>
        </w:rPr>
        <w:t>ی</w:t>
      </w:r>
      <w:r w:rsidRPr="003124F6">
        <w:rPr>
          <w:rStyle w:val="Char6"/>
          <w:rtl/>
        </w:rPr>
        <w:t>ن شروع مجدد جنگ در عراق در نظر اهل مد</w:t>
      </w:r>
      <w:r w:rsidR="000E4BC7">
        <w:rPr>
          <w:rStyle w:val="Char6"/>
          <w:rtl/>
        </w:rPr>
        <w:t>ی</w:t>
      </w:r>
      <w:r w:rsidRPr="003124F6">
        <w:rPr>
          <w:rStyle w:val="Char6"/>
          <w:rtl/>
        </w:rPr>
        <w:t>نه به صلاح مسلم</w:t>
      </w:r>
      <w:r w:rsidR="000E4BC7">
        <w:rPr>
          <w:rStyle w:val="Char6"/>
          <w:rtl/>
        </w:rPr>
        <w:t>ی</w:t>
      </w:r>
      <w:r w:rsidRPr="003124F6">
        <w:rPr>
          <w:rStyle w:val="Char6"/>
          <w:rtl/>
        </w:rPr>
        <w:t xml:space="preserve">ن نبود، به هر جهت </w:t>
      </w:r>
      <w:r w:rsidR="000E4BC7">
        <w:rPr>
          <w:rStyle w:val="Char6"/>
          <w:rtl/>
        </w:rPr>
        <w:t>ک</w:t>
      </w:r>
      <w:r w:rsidRPr="003124F6">
        <w:rPr>
          <w:rStyle w:val="Char6"/>
          <w:rtl/>
        </w:rPr>
        <w:t>س</w:t>
      </w:r>
      <w:r w:rsidR="000E4BC7">
        <w:rPr>
          <w:rStyle w:val="Char6"/>
          <w:rtl/>
        </w:rPr>
        <w:t>ی</w:t>
      </w:r>
      <w:r w:rsidRPr="003124F6">
        <w:rPr>
          <w:rStyle w:val="Char6"/>
          <w:rtl/>
        </w:rPr>
        <w:t xml:space="preserve"> از </w:t>
      </w:r>
      <w:r w:rsidR="002750B8" w:rsidRPr="003124F6">
        <w:rPr>
          <w:rStyle w:val="Char6"/>
          <w:rtl/>
        </w:rPr>
        <w:t>حاضر</w:t>
      </w:r>
      <w:r w:rsidR="000E4BC7">
        <w:rPr>
          <w:rStyle w:val="Char6"/>
          <w:rtl/>
        </w:rPr>
        <w:t>ی</w:t>
      </w:r>
      <w:r w:rsidR="002750B8" w:rsidRPr="003124F6">
        <w:rPr>
          <w:rStyle w:val="Char6"/>
          <w:rtl/>
        </w:rPr>
        <w:t>ن دعوت عمر را برا</w:t>
      </w:r>
      <w:r w:rsidR="000E4BC7">
        <w:rPr>
          <w:rStyle w:val="Char6"/>
          <w:rtl/>
        </w:rPr>
        <w:t>ی</w:t>
      </w:r>
      <w:r w:rsidR="002750B8" w:rsidRPr="003124F6">
        <w:rPr>
          <w:rStyle w:val="Char6"/>
          <w:rtl/>
        </w:rPr>
        <w:t xml:space="preserve"> حر</w:t>
      </w:r>
      <w:r w:rsidR="000E4BC7">
        <w:rPr>
          <w:rStyle w:val="Char6"/>
          <w:rtl/>
        </w:rPr>
        <w:t>ک</w:t>
      </w:r>
      <w:r w:rsidR="002750B8" w:rsidRPr="003124F6">
        <w:rPr>
          <w:rStyle w:val="Char6"/>
          <w:rtl/>
        </w:rPr>
        <w:t>ت به</w:t>
      </w:r>
      <w:r w:rsidR="002750B8" w:rsidRPr="003124F6">
        <w:rPr>
          <w:rStyle w:val="Char6"/>
          <w:rFonts w:hint="cs"/>
          <w:rtl/>
        </w:rPr>
        <w:t>‌</w:t>
      </w:r>
      <w:r w:rsidRPr="003124F6">
        <w:rPr>
          <w:rStyle w:val="Char6"/>
          <w:rtl/>
        </w:rPr>
        <w:t>سو</w:t>
      </w:r>
      <w:r w:rsidR="000E4BC7">
        <w:rPr>
          <w:rStyle w:val="Char6"/>
          <w:rtl/>
        </w:rPr>
        <w:t>ی</w:t>
      </w:r>
      <w:r w:rsidRPr="003124F6">
        <w:rPr>
          <w:rStyle w:val="Char6"/>
          <w:rtl/>
        </w:rPr>
        <w:t xml:space="preserve"> عراق اجابت ن</w:t>
      </w:r>
      <w:r w:rsidR="000E4BC7">
        <w:rPr>
          <w:rStyle w:val="Char6"/>
          <w:rtl/>
        </w:rPr>
        <w:t>ک</w:t>
      </w:r>
      <w:r w:rsidRPr="003124F6">
        <w:rPr>
          <w:rStyle w:val="Char6"/>
          <w:rtl/>
        </w:rPr>
        <w:t>رد و به س</w:t>
      </w:r>
      <w:r w:rsidR="000E4BC7">
        <w:rPr>
          <w:rStyle w:val="Char6"/>
          <w:rtl/>
        </w:rPr>
        <w:t>ک</w:t>
      </w:r>
      <w:r w:rsidRPr="003124F6">
        <w:rPr>
          <w:rStyle w:val="Char6"/>
          <w:rtl/>
        </w:rPr>
        <w:t>وت گذراندند.</w:t>
      </w:r>
    </w:p>
    <w:p w:rsidR="00241CB2" w:rsidRPr="004B7851" w:rsidRDefault="00241CB2" w:rsidP="00F9143C">
      <w:pPr>
        <w:pStyle w:val="a4"/>
        <w:rPr>
          <w:rtl/>
        </w:rPr>
      </w:pPr>
      <w:bookmarkStart w:id="368" w:name="_Toc341627350"/>
      <w:bookmarkStart w:id="369" w:name="_Toc341627571"/>
      <w:bookmarkStart w:id="370" w:name="_Toc440799018"/>
      <w:r w:rsidRPr="004B7851">
        <w:rPr>
          <w:rtl/>
        </w:rPr>
        <w:t>دوم</w:t>
      </w:r>
      <w:r w:rsidR="000E4BC7">
        <w:rPr>
          <w:rtl/>
        </w:rPr>
        <w:t>ی</w:t>
      </w:r>
      <w:r w:rsidRPr="004B7851">
        <w:rPr>
          <w:rtl/>
        </w:rPr>
        <w:t>ن درخواست عمر</w:t>
      </w:r>
      <w:bookmarkEnd w:id="368"/>
      <w:bookmarkEnd w:id="369"/>
      <w:bookmarkEnd w:id="370"/>
    </w:p>
    <w:p w:rsidR="00241CB2" w:rsidRPr="003124F6" w:rsidRDefault="00241CB2" w:rsidP="002750B8">
      <w:pPr>
        <w:widowControl w:val="0"/>
        <w:ind w:firstLine="284"/>
        <w:jc w:val="both"/>
        <w:rPr>
          <w:rStyle w:val="Char6"/>
          <w:rtl/>
        </w:rPr>
      </w:pPr>
      <w:r w:rsidRPr="003124F6">
        <w:rPr>
          <w:rStyle w:val="Char6"/>
          <w:rtl/>
        </w:rPr>
        <w:t xml:space="preserve">صبح روز دوم عمر در مسجد به مردم خطاب </w:t>
      </w:r>
      <w:r w:rsidR="000E4BC7">
        <w:rPr>
          <w:rStyle w:val="Char6"/>
          <w:rtl/>
        </w:rPr>
        <w:t>ک</w:t>
      </w:r>
      <w:r w:rsidRPr="003124F6">
        <w:rPr>
          <w:rStyle w:val="Char6"/>
          <w:rtl/>
        </w:rPr>
        <w:t xml:space="preserve">رده فرمود </w:t>
      </w:r>
      <w:r w:rsidR="002750B8" w:rsidRPr="003124F6">
        <w:rPr>
          <w:rStyle w:val="Char6"/>
          <w:rFonts w:hint="cs"/>
          <w:rtl/>
        </w:rPr>
        <w:t>«</w:t>
      </w:r>
      <w:r w:rsidRPr="003124F6">
        <w:rPr>
          <w:rStyle w:val="Char6"/>
          <w:rtl/>
        </w:rPr>
        <w:t>من نم</w:t>
      </w:r>
      <w:r w:rsidR="000E4BC7">
        <w:rPr>
          <w:rStyle w:val="Char6"/>
          <w:rtl/>
        </w:rPr>
        <w:t>ی</w:t>
      </w:r>
      <w:r w:rsidRPr="003124F6">
        <w:rPr>
          <w:rStyle w:val="Char6"/>
          <w:rtl/>
        </w:rPr>
        <w:t xml:space="preserve">‌پسندم </w:t>
      </w:r>
      <w:r w:rsidR="000E4BC7">
        <w:rPr>
          <w:rStyle w:val="Char6"/>
          <w:rtl/>
        </w:rPr>
        <w:t>ک</w:t>
      </w:r>
      <w:r w:rsidRPr="003124F6">
        <w:rPr>
          <w:rStyle w:val="Char6"/>
          <w:rtl/>
        </w:rPr>
        <w:t xml:space="preserve">ه </w:t>
      </w:r>
      <w:r w:rsidR="000E4BC7">
        <w:rPr>
          <w:rStyle w:val="Char6"/>
          <w:rtl/>
        </w:rPr>
        <w:t>ک</w:t>
      </w:r>
      <w:r w:rsidRPr="003124F6">
        <w:rPr>
          <w:rStyle w:val="Char6"/>
          <w:rtl/>
        </w:rPr>
        <w:t>س</w:t>
      </w:r>
      <w:r w:rsidR="000E4BC7">
        <w:rPr>
          <w:rStyle w:val="Char6"/>
          <w:rtl/>
        </w:rPr>
        <w:t>ی</w:t>
      </w:r>
      <w:r w:rsidRPr="003124F6">
        <w:rPr>
          <w:rStyle w:val="Char6"/>
          <w:rtl/>
        </w:rPr>
        <w:t xml:space="preserve"> زنان و </w:t>
      </w:r>
      <w:r w:rsidR="000E4BC7">
        <w:rPr>
          <w:rStyle w:val="Char6"/>
          <w:rtl/>
        </w:rPr>
        <w:t>ک</w:t>
      </w:r>
      <w:r w:rsidRPr="003124F6">
        <w:rPr>
          <w:rStyle w:val="Char6"/>
          <w:rtl/>
        </w:rPr>
        <w:t>ود</w:t>
      </w:r>
      <w:r w:rsidR="000E4BC7">
        <w:rPr>
          <w:rStyle w:val="Char6"/>
          <w:rtl/>
        </w:rPr>
        <w:t>ک</w:t>
      </w:r>
      <w:r w:rsidRPr="003124F6">
        <w:rPr>
          <w:rStyle w:val="Char6"/>
          <w:rtl/>
        </w:rPr>
        <w:t>ان عرب را به بردگ</w:t>
      </w:r>
      <w:r w:rsidR="000E4BC7">
        <w:rPr>
          <w:rStyle w:val="Char6"/>
          <w:rtl/>
        </w:rPr>
        <w:t>ی</w:t>
      </w:r>
      <w:r w:rsidRPr="003124F6">
        <w:rPr>
          <w:rStyle w:val="Char6"/>
          <w:rtl/>
        </w:rPr>
        <w:t xml:space="preserve"> گ</w:t>
      </w:r>
      <w:r w:rsidR="000E4BC7">
        <w:rPr>
          <w:rStyle w:val="Char6"/>
          <w:rtl/>
        </w:rPr>
        <w:t>ی</w:t>
      </w:r>
      <w:r w:rsidRPr="003124F6">
        <w:rPr>
          <w:rStyle w:val="Char6"/>
          <w:rtl/>
        </w:rPr>
        <w:t>رد. نم</w:t>
      </w:r>
      <w:r w:rsidR="000E4BC7">
        <w:rPr>
          <w:rStyle w:val="Char6"/>
          <w:rtl/>
        </w:rPr>
        <w:t>ی</w:t>
      </w:r>
      <w:r w:rsidRPr="003124F6">
        <w:rPr>
          <w:rStyle w:val="Char6"/>
          <w:rtl/>
        </w:rPr>
        <w:t>‌خواهم ا</w:t>
      </w:r>
      <w:r w:rsidR="000E4BC7">
        <w:rPr>
          <w:rStyle w:val="Char6"/>
          <w:rtl/>
        </w:rPr>
        <w:t>ی</w:t>
      </w:r>
      <w:r w:rsidRPr="003124F6">
        <w:rPr>
          <w:rStyle w:val="Char6"/>
          <w:rtl/>
        </w:rPr>
        <w:t>ن روش به عنوان سنت را</w:t>
      </w:r>
      <w:r w:rsidR="000E4BC7">
        <w:rPr>
          <w:rStyle w:val="Char6"/>
          <w:rtl/>
        </w:rPr>
        <w:t>ی</w:t>
      </w:r>
      <w:r w:rsidRPr="003124F6">
        <w:rPr>
          <w:rStyle w:val="Char6"/>
          <w:rtl/>
        </w:rPr>
        <w:t>ج برا</w:t>
      </w:r>
      <w:r w:rsidR="000E4BC7">
        <w:rPr>
          <w:rStyle w:val="Char6"/>
          <w:rtl/>
        </w:rPr>
        <w:t>ی</w:t>
      </w:r>
      <w:r w:rsidRPr="003124F6">
        <w:rPr>
          <w:rStyle w:val="Char6"/>
          <w:rtl/>
        </w:rPr>
        <w:t xml:space="preserve"> هم</w:t>
      </w:r>
      <w:r w:rsidR="000E4BC7">
        <w:rPr>
          <w:rStyle w:val="Char6"/>
          <w:rtl/>
        </w:rPr>
        <w:t>ی</w:t>
      </w:r>
      <w:r w:rsidRPr="003124F6">
        <w:rPr>
          <w:rStyle w:val="Char6"/>
          <w:rtl/>
        </w:rPr>
        <w:t>شه در ب</w:t>
      </w:r>
      <w:r w:rsidR="000E4BC7">
        <w:rPr>
          <w:rStyle w:val="Char6"/>
          <w:rtl/>
        </w:rPr>
        <w:t>ی</w:t>
      </w:r>
      <w:r w:rsidRPr="003124F6">
        <w:rPr>
          <w:rStyle w:val="Char6"/>
          <w:rtl/>
        </w:rPr>
        <w:t>ن عرب باق</w:t>
      </w:r>
      <w:r w:rsidR="000E4BC7">
        <w:rPr>
          <w:rStyle w:val="Char6"/>
          <w:rtl/>
        </w:rPr>
        <w:t>ی</w:t>
      </w:r>
      <w:r w:rsidRPr="003124F6">
        <w:rPr>
          <w:rStyle w:val="Char6"/>
          <w:rtl/>
        </w:rPr>
        <w:t xml:space="preserve"> بماند</w:t>
      </w:r>
      <w:r w:rsidR="00DA616D" w:rsidRPr="003124F6">
        <w:rPr>
          <w:rStyle w:val="Char6"/>
          <w:rtl/>
        </w:rPr>
        <w:t>،</w:t>
      </w:r>
      <w:r w:rsidRPr="003124F6">
        <w:rPr>
          <w:rStyle w:val="Char6"/>
          <w:rtl/>
        </w:rPr>
        <w:t xml:space="preserve"> چه برا</w:t>
      </w:r>
      <w:r w:rsidR="000E4BC7">
        <w:rPr>
          <w:rStyle w:val="Char6"/>
          <w:rtl/>
        </w:rPr>
        <w:t>ی</w:t>
      </w:r>
      <w:r w:rsidRPr="003124F6">
        <w:rPr>
          <w:rStyle w:val="Char6"/>
          <w:rtl/>
        </w:rPr>
        <w:t xml:space="preserve"> آ</w:t>
      </w:r>
      <w:r w:rsidR="000E4BC7">
        <w:rPr>
          <w:rStyle w:val="Char6"/>
          <w:rtl/>
        </w:rPr>
        <w:t>ی</w:t>
      </w:r>
      <w:r w:rsidRPr="003124F6">
        <w:rPr>
          <w:rStyle w:val="Char6"/>
          <w:rtl/>
        </w:rPr>
        <w:t>نده اعراب ز</w:t>
      </w:r>
      <w:r w:rsidR="000E4BC7">
        <w:rPr>
          <w:rStyle w:val="Char6"/>
          <w:rtl/>
        </w:rPr>
        <w:t>ی</w:t>
      </w:r>
      <w:r w:rsidRPr="003124F6">
        <w:rPr>
          <w:rStyle w:val="Char6"/>
          <w:rtl/>
        </w:rPr>
        <w:t>ان بخش خواهد بود</w:t>
      </w:r>
      <w:r w:rsidR="002750B8" w:rsidRPr="003124F6">
        <w:rPr>
          <w:rStyle w:val="Char6"/>
          <w:rFonts w:hint="cs"/>
          <w:rtl/>
        </w:rPr>
        <w:t>»</w:t>
      </w:r>
      <w:r w:rsidRPr="003124F6">
        <w:rPr>
          <w:rStyle w:val="Char6"/>
          <w:rtl/>
        </w:rPr>
        <w:t xml:space="preserve"> و به مردم امر </w:t>
      </w:r>
      <w:r w:rsidR="000E4BC7">
        <w:rPr>
          <w:rStyle w:val="Char6"/>
          <w:rtl/>
        </w:rPr>
        <w:t>ک</w:t>
      </w:r>
      <w:r w:rsidRPr="003124F6">
        <w:rPr>
          <w:rStyle w:val="Char6"/>
          <w:rtl/>
        </w:rPr>
        <w:t xml:space="preserve">رد تا زنان و </w:t>
      </w:r>
      <w:r w:rsidR="000E4BC7">
        <w:rPr>
          <w:rStyle w:val="Char6"/>
          <w:rtl/>
        </w:rPr>
        <w:t>ک</w:t>
      </w:r>
      <w:r w:rsidRPr="003124F6">
        <w:rPr>
          <w:rStyle w:val="Char6"/>
          <w:rtl/>
        </w:rPr>
        <w:t>ود</w:t>
      </w:r>
      <w:r w:rsidR="000E4BC7">
        <w:rPr>
          <w:rStyle w:val="Char6"/>
          <w:rtl/>
        </w:rPr>
        <w:t>ک</w:t>
      </w:r>
      <w:r w:rsidRPr="003124F6">
        <w:rPr>
          <w:rStyle w:val="Char6"/>
          <w:rtl/>
        </w:rPr>
        <w:t>ان</w:t>
      </w:r>
      <w:r w:rsidR="000E4BC7">
        <w:rPr>
          <w:rStyle w:val="Char6"/>
          <w:rtl/>
        </w:rPr>
        <w:t>ی</w:t>
      </w:r>
      <w:r w:rsidRPr="003124F6">
        <w:rPr>
          <w:rStyle w:val="Char6"/>
          <w:rtl/>
        </w:rPr>
        <w:t xml:space="preserve"> را </w:t>
      </w:r>
      <w:r w:rsidR="000E4BC7">
        <w:rPr>
          <w:rStyle w:val="Char6"/>
          <w:rtl/>
        </w:rPr>
        <w:t>ک</w:t>
      </w:r>
      <w:r w:rsidRPr="003124F6">
        <w:rPr>
          <w:rStyle w:val="Char6"/>
          <w:rtl/>
        </w:rPr>
        <w:t>ه در زمان ابوب</w:t>
      </w:r>
      <w:r w:rsidR="000E4BC7">
        <w:rPr>
          <w:rStyle w:val="Char6"/>
          <w:rtl/>
        </w:rPr>
        <w:t>ک</w:t>
      </w:r>
      <w:r w:rsidRPr="003124F6">
        <w:rPr>
          <w:rStyle w:val="Char6"/>
          <w:rtl/>
        </w:rPr>
        <w:t>ر در جنگ با سر</w:t>
      </w:r>
      <w:r w:rsidR="000E4BC7">
        <w:rPr>
          <w:rStyle w:val="Char6"/>
          <w:rtl/>
        </w:rPr>
        <w:t>ک</w:t>
      </w:r>
      <w:r w:rsidRPr="003124F6">
        <w:rPr>
          <w:rStyle w:val="Char6"/>
          <w:rtl/>
        </w:rPr>
        <w:t>شان عرب اس</w:t>
      </w:r>
      <w:r w:rsidR="000E4BC7">
        <w:rPr>
          <w:rStyle w:val="Char6"/>
          <w:rtl/>
        </w:rPr>
        <w:t>ی</w:t>
      </w:r>
      <w:r w:rsidRPr="003124F6">
        <w:rPr>
          <w:rStyle w:val="Char6"/>
          <w:rtl/>
        </w:rPr>
        <w:t>ر و به عنوان برده، سهم برده و نزد</w:t>
      </w:r>
      <w:r w:rsidR="009F5D6E">
        <w:rPr>
          <w:rStyle w:val="Char6"/>
          <w:rtl/>
        </w:rPr>
        <w:t xml:space="preserve"> آن‌ها </w:t>
      </w:r>
      <w:r w:rsidRPr="003124F6">
        <w:rPr>
          <w:rStyle w:val="Char6"/>
          <w:rtl/>
        </w:rPr>
        <w:t>بودند آزاد نموده به بستگانشان مسترد نما</w:t>
      </w:r>
      <w:r w:rsidR="000E4BC7">
        <w:rPr>
          <w:rStyle w:val="Char6"/>
          <w:rtl/>
        </w:rPr>
        <w:t>ی</w:t>
      </w:r>
      <w:r w:rsidRPr="003124F6">
        <w:rPr>
          <w:rStyle w:val="Char6"/>
          <w:rtl/>
        </w:rPr>
        <w:t>د</w:t>
      </w:r>
      <w:r w:rsidRPr="00EE34D5">
        <w:rPr>
          <w:rStyle w:val="Char6"/>
          <w:rFonts w:eastAsia="SimSun"/>
          <w:vertAlign w:val="superscript"/>
          <w:rtl/>
        </w:rPr>
        <w:footnoteReference w:id="84"/>
      </w:r>
      <w:r w:rsidRPr="003124F6">
        <w:rPr>
          <w:rStyle w:val="Char6"/>
          <w:rtl/>
        </w:rPr>
        <w:t>.</w:t>
      </w:r>
    </w:p>
    <w:p w:rsidR="00241CB2" w:rsidRPr="003124F6" w:rsidRDefault="00241CB2" w:rsidP="00F556E7">
      <w:pPr>
        <w:widowControl w:val="0"/>
        <w:ind w:firstLine="284"/>
        <w:jc w:val="both"/>
        <w:rPr>
          <w:rStyle w:val="Char6"/>
          <w:rtl/>
        </w:rPr>
      </w:pPr>
      <w:r w:rsidRPr="003124F6">
        <w:rPr>
          <w:rStyle w:val="Char6"/>
          <w:rtl/>
        </w:rPr>
        <w:t>عمر با ا</w:t>
      </w:r>
      <w:r w:rsidR="000E4BC7">
        <w:rPr>
          <w:rStyle w:val="Char6"/>
          <w:rtl/>
        </w:rPr>
        <w:t>ی</w:t>
      </w:r>
      <w:r w:rsidRPr="003124F6">
        <w:rPr>
          <w:rStyle w:val="Char6"/>
          <w:rtl/>
        </w:rPr>
        <w:t>ن فرمان روش</w:t>
      </w:r>
      <w:r w:rsidR="000E4BC7">
        <w:rPr>
          <w:rStyle w:val="Char6"/>
          <w:rtl/>
        </w:rPr>
        <w:t>ی</w:t>
      </w:r>
      <w:r w:rsidRPr="003124F6">
        <w:rPr>
          <w:rStyle w:val="Char6"/>
          <w:rtl/>
        </w:rPr>
        <w:t xml:space="preserve"> به م</w:t>
      </w:r>
      <w:r w:rsidR="000E4BC7">
        <w:rPr>
          <w:rStyle w:val="Char6"/>
          <w:rtl/>
        </w:rPr>
        <w:t>ی</w:t>
      </w:r>
      <w:r w:rsidRPr="003124F6">
        <w:rPr>
          <w:rStyle w:val="Char6"/>
          <w:rtl/>
        </w:rPr>
        <w:t xml:space="preserve">ان </w:t>
      </w:r>
      <w:r w:rsidR="000E4BC7">
        <w:rPr>
          <w:rStyle w:val="Char6"/>
          <w:rtl/>
        </w:rPr>
        <w:t>ک</w:t>
      </w:r>
      <w:r w:rsidRPr="003124F6">
        <w:rPr>
          <w:rStyle w:val="Char6"/>
          <w:rtl/>
        </w:rPr>
        <w:t>ش</w:t>
      </w:r>
      <w:r w:rsidR="000E4BC7">
        <w:rPr>
          <w:rStyle w:val="Char6"/>
          <w:rtl/>
        </w:rPr>
        <w:t>ی</w:t>
      </w:r>
      <w:r w:rsidRPr="003124F6">
        <w:rPr>
          <w:rStyle w:val="Char6"/>
          <w:rtl/>
        </w:rPr>
        <w:t xml:space="preserve">د </w:t>
      </w:r>
      <w:r w:rsidR="000E4BC7">
        <w:rPr>
          <w:rStyle w:val="Char6"/>
          <w:rtl/>
        </w:rPr>
        <w:t>ک</w:t>
      </w:r>
      <w:r w:rsidRPr="003124F6">
        <w:rPr>
          <w:rStyle w:val="Char6"/>
          <w:rtl/>
        </w:rPr>
        <w:t>ه گرچه با س</w:t>
      </w:r>
      <w:r w:rsidR="000E4BC7">
        <w:rPr>
          <w:rStyle w:val="Char6"/>
          <w:rtl/>
        </w:rPr>
        <w:t>ی</w:t>
      </w:r>
      <w:r w:rsidRPr="003124F6">
        <w:rPr>
          <w:rStyle w:val="Char6"/>
          <w:rtl/>
        </w:rPr>
        <w:t>است سابق عهد ابوب</w:t>
      </w:r>
      <w:r w:rsidR="000E4BC7">
        <w:rPr>
          <w:rStyle w:val="Char6"/>
          <w:rtl/>
        </w:rPr>
        <w:t>ک</w:t>
      </w:r>
      <w:r w:rsidRPr="003124F6">
        <w:rPr>
          <w:rStyle w:val="Char6"/>
          <w:rtl/>
        </w:rPr>
        <w:t>ر خل</w:t>
      </w:r>
      <w:r w:rsidR="000E4BC7">
        <w:rPr>
          <w:rStyle w:val="Char6"/>
          <w:rtl/>
        </w:rPr>
        <w:t>ی</w:t>
      </w:r>
      <w:r w:rsidRPr="003124F6">
        <w:rPr>
          <w:rStyle w:val="Char6"/>
          <w:rtl/>
        </w:rPr>
        <w:t>فه اول مسلم</w:t>
      </w:r>
      <w:r w:rsidR="000E4BC7">
        <w:rPr>
          <w:rStyle w:val="Char6"/>
          <w:rtl/>
        </w:rPr>
        <w:t>ی</w:t>
      </w:r>
      <w:r w:rsidRPr="003124F6">
        <w:rPr>
          <w:rStyle w:val="Char6"/>
          <w:rtl/>
        </w:rPr>
        <w:t>ن مخالف بود، ول</w:t>
      </w:r>
      <w:r w:rsidR="000E4BC7">
        <w:rPr>
          <w:rStyle w:val="Char6"/>
          <w:rtl/>
        </w:rPr>
        <w:t>ی</w:t>
      </w:r>
      <w:r w:rsidRPr="003124F6">
        <w:rPr>
          <w:rStyle w:val="Char6"/>
          <w:rtl/>
        </w:rPr>
        <w:t xml:space="preserve"> س</w:t>
      </w:r>
      <w:r w:rsidR="000E4BC7">
        <w:rPr>
          <w:rStyle w:val="Char6"/>
          <w:rtl/>
        </w:rPr>
        <w:t>ی</w:t>
      </w:r>
      <w:r w:rsidRPr="003124F6">
        <w:rPr>
          <w:rStyle w:val="Char6"/>
          <w:rtl/>
        </w:rPr>
        <w:t xml:space="preserve">است </w:t>
      </w:r>
      <w:r w:rsidR="000E4BC7">
        <w:rPr>
          <w:rStyle w:val="Char6"/>
          <w:rtl/>
        </w:rPr>
        <w:t>ک</w:t>
      </w:r>
      <w:r w:rsidRPr="003124F6">
        <w:rPr>
          <w:rStyle w:val="Char6"/>
          <w:rtl/>
        </w:rPr>
        <w:t>نون</w:t>
      </w:r>
      <w:r w:rsidR="000E4BC7">
        <w:rPr>
          <w:rStyle w:val="Char6"/>
          <w:rtl/>
        </w:rPr>
        <w:t>ی</w:t>
      </w:r>
      <w:r w:rsidRPr="003124F6">
        <w:rPr>
          <w:rStyle w:val="Char6"/>
          <w:rtl/>
        </w:rPr>
        <w:t xml:space="preserve"> خل</w:t>
      </w:r>
      <w:r w:rsidR="000E4BC7">
        <w:rPr>
          <w:rStyle w:val="Char6"/>
          <w:rtl/>
        </w:rPr>
        <w:t>ی</w:t>
      </w:r>
      <w:r w:rsidRPr="003124F6">
        <w:rPr>
          <w:rStyle w:val="Char6"/>
          <w:rtl/>
        </w:rPr>
        <w:t>فه دوم ا</w:t>
      </w:r>
      <w:r w:rsidR="000E4BC7">
        <w:rPr>
          <w:rStyle w:val="Char6"/>
          <w:rtl/>
        </w:rPr>
        <w:t>ی</w:t>
      </w:r>
      <w:r w:rsidRPr="003124F6">
        <w:rPr>
          <w:rStyle w:val="Char6"/>
          <w:rtl/>
        </w:rPr>
        <w:t>ن چن</w:t>
      </w:r>
      <w:r w:rsidR="000E4BC7">
        <w:rPr>
          <w:rStyle w:val="Char6"/>
          <w:rtl/>
        </w:rPr>
        <w:t>ی</w:t>
      </w:r>
      <w:r w:rsidRPr="003124F6">
        <w:rPr>
          <w:rStyle w:val="Char6"/>
          <w:rtl/>
        </w:rPr>
        <w:t>ن اقتضاء م</w:t>
      </w:r>
      <w:r w:rsidR="000E4BC7">
        <w:rPr>
          <w:rStyle w:val="Char6"/>
          <w:rtl/>
        </w:rPr>
        <w:t>ی</w:t>
      </w:r>
      <w:r w:rsidRPr="003124F6">
        <w:rPr>
          <w:rStyle w:val="Char6"/>
          <w:rtl/>
        </w:rPr>
        <w:t>‌</w:t>
      </w:r>
      <w:r w:rsidR="000E4BC7">
        <w:rPr>
          <w:rStyle w:val="Char6"/>
          <w:rtl/>
        </w:rPr>
        <w:t>ک</w:t>
      </w:r>
      <w:r w:rsidRPr="003124F6">
        <w:rPr>
          <w:rStyle w:val="Char6"/>
          <w:rtl/>
        </w:rPr>
        <w:t>رد. ا</w:t>
      </w:r>
      <w:r w:rsidR="000E4BC7">
        <w:rPr>
          <w:rStyle w:val="Char6"/>
          <w:rtl/>
        </w:rPr>
        <w:t>ی</w:t>
      </w:r>
      <w:r w:rsidRPr="003124F6">
        <w:rPr>
          <w:rStyle w:val="Char6"/>
          <w:rtl/>
        </w:rPr>
        <w:t>ن امر به صرفه و صلاح مسلم</w:t>
      </w:r>
      <w:r w:rsidR="000E4BC7">
        <w:rPr>
          <w:rStyle w:val="Char6"/>
          <w:rtl/>
        </w:rPr>
        <w:t>ی</w:t>
      </w:r>
      <w:r w:rsidRPr="003124F6">
        <w:rPr>
          <w:rStyle w:val="Char6"/>
          <w:rtl/>
        </w:rPr>
        <w:t>ن بود، ز</w:t>
      </w:r>
      <w:r w:rsidR="000E4BC7">
        <w:rPr>
          <w:rStyle w:val="Char6"/>
          <w:rtl/>
        </w:rPr>
        <w:t>ی</w:t>
      </w:r>
      <w:r w:rsidRPr="003124F6">
        <w:rPr>
          <w:rStyle w:val="Char6"/>
          <w:rtl/>
        </w:rPr>
        <w:t>را عمر با ا</w:t>
      </w:r>
      <w:r w:rsidR="000E4BC7">
        <w:rPr>
          <w:rStyle w:val="Char6"/>
          <w:rtl/>
        </w:rPr>
        <w:t>ی</w:t>
      </w:r>
      <w:r w:rsidRPr="003124F6">
        <w:rPr>
          <w:rStyle w:val="Char6"/>
          <w:rtl/>
        </w:rPr>
        <w:t>ن اقدام علاقه و محبت قبا</w:t>
      </w:r>
      <w:r w:rsidR="000E4BC7">
        <w:rPr>
          <w:rStyle w:val="Char6"/>
          <w:rtl/>
        </w:rPr>
        <w:t>ی</w:t>
      </w:r>
      <w:r w:rsidRPr="003124F6">
        <w:rPr>
          <w:rStyle w:val="Char6"/>
          <w:rtl/>
        </w:rPr>
        <w:t>ل عرب را به خوب</w:t>
      </w:r>
      <w:r w:rsidR="000E4BC7">
        <w:rPr>
          <w:rStyle w:val="Char6"/>
          <w:rtl/>
        </w:rPr>
        <w:t>ی</w:t>
      </w:r>
      <w:r w:rsidRPr="003124F6">
        <w:rPr>
          <w:rStyle w:val="Char6"/>
          <w:rtl/>
        </w:rPr>
        <w:t xml:space="preserve"> جلب نمود و قلوبشان را به دست آورد و رابطه</w:t>
      </w:r>
      <w:r w:rsidR="009F5D6E">
        <w:rPr>
          <w:rStyle w:val="Char6"/>
          <w:rtl/>
        </w:rPr>
        <w:t xml:space="preserve"> آن‌ها </w:t>
      </w:r>
      <w:r w:rsidRPr="003124F6">
        <w:rPr>
          <w:rStyle w:val="Char6"/>
          <w:rtl/>
        </w:rPr>
        <w:t xml:space="preserve">را </w:t>
      </w:r>
      <w:r w:rsidR="000E4BC7">
        <w:rPr>
          <w:rStyle w:val="Char6"/>
          <w:rtl/>
        </w:rPr>
        <w:t>ک</w:t>
      </w:r>
      <w:r w:rsidRPr="003124F6">
        <w:rPr>
          <w:rStyle w:val="Char6"/>
          <w:rtl/>
        </w:rPr>
        <w:t>ه قبلاً با ح</w:t>
      </w:r>
      <w:r w:rsidR="000E4BC7">
        <w:rPr>
          <w:rStyle w:val="Char6"/>
          <w:rtl/>
        </w:rPr>
        <w:t>ک</w:t>
      </w:r>
      <w:r w:rsidRPr="003124F6">
        <w:rPr>
          <w:rStyle w:val="Char6"/>
          <w:rtl/>
        </w:rPr>
        <w:t>ومت اسلام خوب نبود به رابطه حسنه‌ا</w:t>
      </w:r>
      <w:r w:rsidR="000E4BC7">
        <w:rPr>
          <w:rStyle w:val="Char6"/>
          <w:rtl/>
        </w:rPr>
        <w:t>ی</w:t>
      </w:r>
      <w:r w:rsidRPr="003124F6">
        <w:rPr>
          <w:rStyle w:val="Char6"/>
          <w:rtl/>
        </w:rPr>
        <w:t xml:space="preserve"> </w:t>
      </w:r>
      <w:r w:rsidR="000E4BC7">
        <w:rPr>
          <w:rStyle w:val="Char6"/>
          <w:rtl/>
        </w:rPr>
        <w:t>ک</w:t>
      </w:r>
      <w:r w:rsidRPr="003124F6">
        <w:rPr>
          <w:rStyle w:val="Char6"/>
          <w:rtl/>
        </w:rPr>
        <w:t>ه بر پا</w:t>
      </w:r>
      <w:r w:rsidR="000E4BC7">
        <w:rPr>
          <w:rStyle w:val="Char6"/>
          <w:rtl/>
        </w:rPr>
        <w:t>ی</w:t>
      </w:r>
      <w:r w:rsidRPr="003124F6">
        <w:rPr>
          <w:rStyle w:val="Char6"/>
          <w:rtl/>
        </w:rPr>
        <w:t>ه محبت استوار م</w:t>
      </w:r>
      <w:r w:rsidR="000E4BC7">
        <w:rPr>
          <w:rStyle w:val="Char6"/>
          <w:rtl/>
        </w:rPr>
        <w:t>ی</w:t>
      </w:r>
      <w:r w:rsidRPr="003124F6">
        <w:rPr>
          <w:rStyle w:val="Char6"/>
          <w:rtl/>
        </w:rPr>
        <w:t>‌گردد مبذول نمود.</w:t>
      </w:r>
    </w:p>
    <w:p w:rsidR="00241CB2" w:rsidRDefault="00241CB2" w:rsidP="00F556E7">
      <w:pPr>
        <w:widowControl w:val="0"/>
        <w:ind w:firstLine="284"/>
        <w:jc w:val="both"/>
        <w:rPr>
          <w:rStyle w:val="Char6"/>
          <w:rtl/>
        </w:rPr>
      </w:pPr>
      <w:r w:rsidRPr="003124F6">
        <w:rPr>
          <w:rStyle w:val="Char6"/>
          <w:rtl/>
        </w:rPr>
        <w:t>ا</w:t>
      </w:r>
      <w:r w:rsidR="000E4BC7">
        <w:rPr>
          <w:rStyle w:val="Char6"/>
          <w:rtl/>
        </w:rPr>
        <w:t>ی</w:t>
      </w:r>
      <w:r w:rsidRPr="003124F6">
        <w:rPr>
          <w:rStyle w:val="Char6"/>
          <w:rtl/>
        </w:rPr>
        <w:t>ن س</w:t>
      </w:r>
      <w:r w:rsidR="000E4BC7">
        <w:rPr>
          <w:rStyle w:val="Char6"/>
          <w:rtl/>
        </w:rPr>
        <w:t>ی</w:t>
      </w:r>
      <w:r w:rsidRPr="003124F6">
        <w:rPr>
          <w:rStyle w:val="Char6"/>
          <w:rtl/>
        </w:rPr>
        <w:t>است به نظر عمر برا</w:t>
      </w:r>
      <w:r w:rsidR="000E4BC7">
        <w:rPr>
          <w:rStyle w:val="Char6"/>
          <w:rtl/>
        </w:rPr>
        <w:t>ی</w:t>
      </w:r>
      <w:r w:rsidRPr="003124F6">
        <w:rPr>
          <w:rStyle w:val="Char6"/>
          <w:rtl/>
        </w:rPr>
        <w:t xml:space="preserve"> مس</w:t>
      </w:r>
      <w:r w:rsidR="002750B8" w:rsidRPr="003124F6">
        <w:rPr>
          <w:rStyle w:val="Char6"/>
          <w:rtl/>
        </w:rPr>
        <w:t>لم</w:t>
      </w:r>
      <w:r w:rsidR="000E4BC7">
        <w:rPr>
          <w:rStyle w:val="Char6"/>
          <w:rtl/>
        </w:rPr>
        <w:t>ی</w:t>
      </w:r>
      <w:r w:rsidR="002750B8" w:rsidRPr="003124F6">
        <w:rPr>
          <w:rStyle w:val="Char6"/>
          <w:rtl/>
        </w:rPr>
        <w:t>ن جنبه ح</w:t>
      </w:r>
      <w:r w:rsidR="000E4BC7">
        <w:rPr>
          <w:rStyle w:val="Char6"/>
          <w:rtl/>
        </w:rPr>
        <w:t>ی</w:t>
      </w:r>
      <w:r w:rsidR="002750B8" w:rsidRPr="003124F6">
        <w:rPr>
          <w:rStyle w:val="Char6"/>
          <w:rtl/>
        </w:rPr>
        <w:t>ات</w:t>
      </w:r>
      <w:r w:rsidR="000E4BC7">
        <w:rPr>
          <w:rStyle w:val="Char6"/>
          <w:rtl/>
        </w:rPr>
        <w:t>ی</w:t>
      </w:r>
      <w:r w:rsidR="002750B8" w:rsidRPr="003124F6">
        <w:rPr>
          <w:rStyle w:val="Char6"/>
          <w:rtl/>
        </w:rPr>
        <w:t xml:space="preserve"> داشت، ز</w:t>
      </w:r>
      <w:r w:rsidR="000E4BC7">
        <w:rPr>
          <w:rStyle w:val="Char6"/>
          <w:rtl/>
        </w:rPr>
        <w:t>ی</w:t>
      </w:r>
      <w:r w:rsidR="002750B8" w:rsidRPr="003124F6">
        <w:rPr>
          <w:rStyle w:val="Char6"/>
          <w:rtl/>
        </w:rPr>
        <w:t>را چنان</w:t>
      </w:r>
      <w:r w:rsidR="000E4BC7">
        <w:rPr>
          <w:rStyle w:val="Char6"/>
          <w:rtl/>
        </w:rPr>
        <w:t>ک</w:t>
      </w:r>
      <w:r w:rsidRPr="003124F6">
        <w:rPr>
          <w:rStyle w:val="Char6"/>
          <w:rtl/>
        </w:rPr>
        <w:t>ه م</w:t>
      </w:r>
      <w:r w:rsidR="000E4BC7">
        <w:rPr>
          <w:rStyle w:val="Char6"/>
          <w:rtl/>
        </w:rPr>
        <w:t>ی</w:t>
      </w:r>
      <w:r w:rsidRPr="003124F6">
        <w:rPr>
          <w:rStyle w:val="Char6"/>
          <w:rtl/>
        </w:rPr>
        <w:t>‌دان</w:t>
      </w:r>
      <w:r w:rsidR="000E4BC7">
        <w:rPr>
          <w:rStyle w:val="Char6"/>
          <w:rtl/>
        </w:rPr>
        <w:t>ی</w:t>
      </w:r>
      <w:r w:rsidRPr="003124F6">
        <w:rPr>
          <w:rStyle w:val="Char6"/>
          <w:rtl/>
        </w:rPr>
        <w:t>م در ا</w:t>
      </w:r>
      <w:r w:rsidR="000E4BC7">
        <w:rPr>
          <w:rStyle w:val="Char6"/>
          <w:rtl/>
        </w:rPr>
        <w:t>ی</w:t>
      </w:r>
      <w:r w:rsidRPr="003124F6">
        <w:rPr>
          <w:rStyle w:val="Char6"/>
          <w:rtl/>
        </w:rPr>
        <w:t>ن هنگام قسمت عمده لش</w:t>
      </w:r>
      <w:r w:rsidR="000E4BC7">
        <w:rPr>
          <w:rStyle w:val="Char6"/>
          <w:rtl/>
        </w:rPr>
        <w:t>ک</w:t>
      </w:r>
      <w:r w:rsidRPr="003124F6">
        <w:rPr>
          <w:rStyle w:val="Char6"/>
          <w:rtl/>
        </w:rPr>
        <w:t xml:space="preserve">ر اسلام در جبهه </w:t>
      </w:r>
      <w:r w:rsidR="000E4BC7">
        <w:rPr>
          <w:rStyle w:val="Char6"/>
          <w:rtl/>
        </w:rPr>
        <w:t>ی</w:t>
      </w:r>
      <w:r w:rsidRPr="003124F6">
        <w:rPr>
          <w:rStyle w:val="Char6"/>
          <w:rtl/>
        </w:rPr>
        <w:t>رمو</w:t>
      </w:r>
      <w:r w:rsidR="000E4BC7">
        <w:rPr>
          <w:rStyle w:val="Char6"/>
          <w:rtl/>
        </w:rPr>
        <w:t>ک</w:t>
      </w:r>
      <w:r w:rsidRPr="003124F6">
        <w:rPr>
          <w:rStyle w:val="Char6"/>
          <w:rtl/>
        </w:rPr>
        <w:t xml:space="preserve"> شام مستقر شده بود، حالا اگر عمر بق</w:t>
      </w:r>
      <w:r w:rsidR="000E4BC7">
        <w:rPr>
          <w:rStyle w:val="Char6"/>
          <w:rtl/>
        </w:rPr>
        <w:t>ی</w:t>
      </w:r>
      <w:r w:rsidRPr="003124F6">
        <w:rPr>
          <w:rStyle w:val="Char6"/>
          <w:rtl/>
        </w:rPr>
        <w:t>ه لش</w:t>
      </w:r>
      <w:r w:rsidR="000E4BC7">
        <w:rPr>
          <w:rStyle w:val="Char6"/>
          <w:rtl/>
        </w:rPr>
        <w:t>ک</w:t>
      </w:r>
      <w:r w:rsidRPr="003124F6">
        <w:rPr>
          <w:rStyle w:val="Char6"/>
          <w:rtl/>
        </w:rPr>
        <w:t>ر مسلم</w:t>
      </w:r>
      <w:r w:rsidR="000E4BC7">
        <w:rPr>
          <w:rStyle w:val="Char6"/>
          <w:rtl/>
        </w:rPr>
        <w:t>ی</w:t>
      </w:r>
      <w:r w:rsidRPr="003124F6">
        <w:rPr>
          <w:rStyle w:val="Char6"/>
          <w:rtl/>
        </w:rPr>
        <w:t>ن را بس</w:t>
      </w:r>
      <w:r w:rsidR="000E4BC7">
        <w:rPr>
          <w:rStyle w:val="Char6"/>
          <w:rtl/>
        </w:rPr>
        <w:t>ی</w:t>
      </w:r>
      <w:r w:rsidRPr="003124F6">
        <w:rPr>
          <w:rStyle w:val="Char6"/>
          <w:rtl/>
        </w:rPr>
        <w:t>ج نما</w:t>
      </w:r>
      <w:r w:rsidR="000E4BC7">
        <w:rPr>
          <w:rStyle w:val="Char6"/>
          <w:rtl/>
        </w:rPr>
        <w:t>ی</w:t>
      </w:r>
      <w:r w:rsidRPr="003124F6">
        <w:rPr>
          <w:rStyle w:val="Char6"/>
          <w:rtl/>
        </w:rPr>
        <w:t>د و به عراق بفرستد، د</w:t>
      </w:r>
      <w:r w:rsidR="000E4BC7">
        <w:rPr>
          <w:rStyle w:val="Char6"/>
          <w:rtl/>
        </w:rPr>
        <w:t>ی</w:t>
      </w:r>
      <w:r w:rsidRPr="003124F6">
        <w:rPr>
          <w:rStyle w:val="Char6"/>
          <w:rtl/>
        </w:rPr>
        <w:t xml:space="preserve">گر </w:t>
      </w:r>
      <w:r w:rsidR="000E4BC7">
        <w:rPr>
          <w:rStyle w:val="Char6"/>
          <w:rtl/>
        </w:rPr>
        <w:t>ک</w:t>
      </w:r>
      <w:r w:rsidRPr="003124F6">
        <w:rPr>
          <w:rStyle w:val="Char6"/>
          <w:rtl/>
        </w:rPr>
        <w:t>س</w:t>
      </w:r>
      <w:r w:rsidR="000E4BC7">
        <w:rPr>
          <w:rStyle w:val="Char6"/>
          <w:rtl/>
        </w:rPr>
        <w:t>ی</w:t>
      </w:r>
      <w:r w:rsidRPr="003124F6">
        <w:rPr>
          <w:rStyle w:val="Char6"/>
          <w:rtl/>
        </w:rPr>
        <w:t xml:space="preserve"> را ندارد </w:t>
      </w:r>
      <w:r w:rsidR="000E4BC7">
        <w:rPr>
          <w:rStyle w:val="Char6"/>
          <w:rtl/>
        </w:rPr>
        <w:t>ک</w:t>
      </w:r>
      <w:r w:rsidRPr="003124F6">
        <w:rPr>
          <w:rStyle w:val="Char6"/>
          <w:rtl/>
        </w:rPr>
        <w:t>ه از عهده محافظت جز</w:t>
      </w:r>
      <w:r w:rsidR="000E4BC7">
        <w:rPr>
          <w:rStyle w:val="Char6"/>
          <w:rtl/>
        </w:rPr>
        <w:t>ی</w:t>
      </w:r>
      <w:r w:rsidRPr="003124F6">
        <w:rPr>
          <w:rStyle w:val="Char6"/>
          <w:rtl/>
        </w:rPr>
        <w:t>ره العرب برآ</w:t>
      </w:r>
      <w:r w:rsidR="000E4BC7">
        <w:rPr>
          <w:rStyle w:val="Char6"/>
          <w:rtl/>
        </w:rPr>
        <w:t>ی</w:t>
      </w:r>
      <w:r w:rsidRPr="003124F6">
        <w:rPr>
          <w:rStyle w:val="Char6"/>
          <w:rtl/>
        </w:rPr>
        <w:t>د. ب</w:t>
      </w:r>
      <w:r w:rsidR="000E4BC7">
        <w:rPr>
          <w:rStyle w:val="Char6"/>
          <w:rtl/>
        </w:rPr>
        <w:t>ی</w:t>
      </w:r>
      <w:r w:rsidRPr="003124F6">
        <w:rPr>
          <w:rStyle w:val="Char6"/>
          <w:rtl/>
        </w:rPr>
        <w:t>م ا</w:t>
      </w:r>
      <w:r w:rsidR="000E4BC7">
        <w:rPr>
          <w:rStyle w:val="Char6"/>
          <w:rtl/>
        </w:rPr>
        <w:t>ی</w:t>
      </w:r>
      <w:r w:rsidRPr="003124F6">
        <w:rPr>
          <w:rStyle w:val="Char6"/>
          <w:rtl/>
        </w:rPr>
        <w:t>ن م</w:t>
      </w:r>
      <w:r w:rsidR="000E4BC7">
        <w:rPr>
          <w:rStyle w:val="Char6"/>
          <w:rtl/>
        </w:rPr>
        <w:t>ی</w:t>
      </w:r>
      <w:r w:rsidRPr="003124F6">
        <w:rPr>
          <w:rStyle w:val="Char6"/>
          <w:rtl/>
        </w:rPr>
        <w:t xml:space="preserve">‌رفت </w:t>
      </w:r>
      <w:r w:rsidR="000E4BC7">
        <w:rPr>
          <w:rStyle w:val="Char6"/>
          <w:rtl/>
        </w:rPr>
        <w:t>ک</w:t>
      </w:r>
      <w:r w:rsidRPr="003124F6">
        <w:rPr>
          <w:rStyle w:val="Char6"/>
          <w:rtl/>
        </w:rPr>
        <w:t>ه فرصت مناسب</w:t>
      </w:r>
      <w:r w:rsidR="000E4BC7">
        <w:rPr>
          <w:rStyle w:val="Char6"/>
          <w:rtl/>
        </w:rPr>
        <w:t>ی</w:t>
      </w:r>
      <w:r w:rsidRPr="003124F6">
        <w:rPr>
          <w:rStyle w:val="Char6"/>
          <w:rtl/>
        </w:rPr>
        <w:t xml:space="preserve"> به دست قبا</w:t>
      </w:r>
      <w:r w:rsidR="000E4BC7">
        <w:rPr>
          <w:rStyle w:val="Char6"/>
          <w:rtl/>
        </w:rPr>
        <w:t>ی</w:t>
      </w:r>
      <w:r w:rsidRPr="003124F6">
        <w:rPr>
          <w:rStyle w:val="Char6"/>
          <w:rtl/>
        </w:rPr>
        <w:t>ل مزبور برسد تا مجدداً‌ سر به طغ</w:t>
      </w:r>
      <w:r w:rsidR="000E4BC7">
        <w:rPr>
          <w:rStyle w:val="Char6"/>
          <w:rtl/>
        </w:rPr>
        <w:t>ی</w:t>
      </w:r>
      <w:r w:rsidRPr="003124F6">
        <w:rPr>
          <w:rStyle w:val="Char6"/>
          <w:rtl/>
        </w:rPr>
        <w:t>ان بزنند. در ا</w:t>
      </w:r>
      <w:r w:rsidR="000E4BC7">
        <w:rPr>
          <w:rStyle w:val="Char6"/>
          <w:rtl/>
        </w:rPr>
        <w:t>ی</w:t>
      </w:r>
      <w:r w:rsidRPr="003124F6">
        <w:rPr>
          <w:rStyle w:val="Char6"/>
          <w:rtl/>
        </w:rPr>
        <w:t>ن صورت جز</w:t>
      </w:r>
      <w:r w:rsidR="000E4BC7">
        <w:rPr>
          <w:rStyle w:val="Char6"/>
          <w:rtl/>
        </w:rPr>
        <w:t>ی</w:t>
      </w:r>
      <w:r w:rsidRPr="003124F6">
        <w:rPr>
          <w:rStyle w:val="Char6"/>
          <w:rtl/>
        </w:rPr>
        <w:t>ره العرب در آتش فتنه و آشوب خواهد سوخت، عمر با ا</w:t>
      </w:r>
      <w:r w:rsidR="000E4BC7">
        <w:rPr>
          <w:rStyle w:val="Char6"/>
          <w:rtl/>
        </w:rPr>
        <w:t>ی</w:t>
      </w:r>
      <w:r w:rsidRPr="003124F6">
        <w:rPr>
          <w:rStyle w:val="Char6"/>
          <w:rtl/>
        </w:rPr>
        <w:t>ن اقدام س</w:t>
      </w:r>
      <w:r w:rsidR="000E4BC7">
        <w:rPr>
          <w:rStyle w:val="Char6"/>
          <w:rtl/>
        </w:rPr>
        <w:t>ی</w:t>
      </w:r>
      <w:r w:rsidRPr="003124F6">
        <w:rPr>
          <w:rStyle w:val="Char6"/>
          <w:rtl/>
        </w:rPr>
        <w:t>اس</w:t>
      </w:r>
      <w:r w:rsidR="000E4BC7">
        <w:rPr>
          <w:rStyle w:val="Char6"/>
          <w:rtl/>
        </w:rPr>
        <w:t>ی</w:t>
      </w:r>
      <w:r w:rsidRPr="003124F6">
        <w:rPr>
          <w:rStyle w:val="Char6"/>
          <w:rtl/>
        </w:rPr>
        <w:t xml:space="preserve"> خود نه تنها آن قبا</w:t>
      </w:r>
      <w:r w:rsidR="000E4BC7">
        <w:rPr>
          <w:rStyle w:val="Char6"/>
          <w:rtl/>
        </w:rPr>
        <w:t>ی</w:t>
      </w:r>
      <w:r w:rsidRPr="003124F6">
        <w:rPr>
          <w:rStyle w:val="Char6"/>
          <w:rtl/>
        </w:rPr>
        <w:t>ل را ام</w:t>
      </w:r>
      <w:r w:rsidR="000E4BC7">
        <w:rPr>
          <w:rStyle w:val="Char6"/>
          <w:rtl/>
        </w:rPr>
        <w:t>ی</w:t>
      </w:r>
      <w:r w:rsidRPr="003124F6">
        <w:rPr>
          <w:rStyle w:val="Char6"/>
          <w:rtl/>
        </w:rPr>
        <w:t>دوار به عنا</w:t>
      </w:r>
      <w:r w:rsidR="000E4BC7">
        <w:rPr>
          <w:rStyle w:val="Char6"/>
          <w:rtl/>
        </w:rPr>
        <w:t>ی</w:t>
      </w:r>
      <w:r w:rsidRPr="003124F6">
        <w:rPr>
          <w:rStyle w:val="Char6"/>
          <w:rtl/>
        </w:rPr>
        <w:t>ات ح</w:t>
      </w:r>
      <w:r w:rsidR="000E4BC7">
        <w:rPr>
          <w:rStyle w:val="Char6"/>
          <w:rtl/>
        </w:rPr>
        <w:t>ک</w:t>
      </w:r>
      <w:r w:rsidRPr="003124F6">
        <w:rPr>
          <w:rStyle w:val="Char6"/>
          <w:rtl/>
        </w:rPr>
        <w:t>ومت اسلام نمود، بل</w:t>
      </w:r>
      <w:r w:rsidR="000E4BC7">
        <w:rPr>
          <w:rStyle w:val="Char6"/>
          <w:rtl/>
        </w:rPr>
        <w:t>ک</w:t>
      </w:r>
      <w:r w:rsidRPr="003124F6">
        <w:rPr>
          <w:rStyle w:val="Char6"/>
          <w:rtl/>
        </w:rPr>
        <w:t>ه علاوه بر ا</w:t>
      </w:r>
      <w:r w:rsidR="000E4BC7">
        <w:rPr>
          <w:rStyle w:val="Char6"/>
          <w:rtl/>
        </w:rPr>
        <w:t>ی</w:t>
      </w:r>
      <w:r w:rsidRPr="003124F6">
        <w:rPr>
          <w:rStyle w:val="Char6"/>
          <w:rtl/>
        </w:rPr>
        <w:t>ن، جلو ا</w:t>
      </w:r>
      <w:r w:rsidR="000E4BC7">
        <w:rPr>
          <w:rStyle w:val="Char6"/>
          <w:rtl/>
        </w:rPr>
        <w:t>ی</w:t>
      </w:r>
      <w:r w:rsidRPr="003124F6">
        <w:rPr>
          <w:rStyle w:val="Char6"/>
          <w:rtl/>
        </w:rPr>
        <w:t>ن خطر را ن</w:t>
      </w:r>
      <w:r w:rsidR="000E4BC7">
        <w:rPr>
          <w:rStyle w:val="Char6"/>
          <w:rtl/>
        </w:rPr>
        <w:t>ی</w:t>
      </w:r>
      <w:r w:rsidRPr="003124F6">
        <w:rPr>
          <w:rStyle w:val="Char6"/>
          <w:rtl/>
        </w:rPr>
        <w:t>ز گرفت. پس حالا عمر م</w:t>
      </w:r>
      <w:r w:rsidR="000E4BC7">
        <w:rPr>
          <w:rStyle w:val="Char6"/>
          <w:rtl/>
        </w:rPr>
        <w:t>ی</w:t>
      </w:r>
      <w:r w:rsidRPr="003124F6">
        <w:rPr>
          <w:rStyle w:val="Char6"/>
          <w:rtl/>
        </w:rPr>
        <w:t>‌تواند به</w:t>
      </w:r>
      <w:r w:rsidR="009F5D6E">
        <w:rPr>
          <w:rStyle w:val="Char6"/>
          <w:rtl/>
        </w:rPr>
        <w:t xml:space="preserve"> آن‌ها </w:t>
      </w:r>
      <w:r w:rsidRPr="003124F6">
        <w:rPr>
          <w:rStyle w:val="Char6"/>
          <w:rtl/>
        </w:rPr>
        <w:t>اطم</w:t>
      </w:r>
      <w:r w:rsidR="000E4BC7">
        <w:rPr>
          <w:rStyle w:val="Char6"/>
          <w:rtl/>
        </w:rPr>
        <w:t>ی</w:t>
      </w:r>
      <w:r w:rsidRPr="003124F6">
        <w:rPr>
          <w:rStyle w:val="Char6"/>
          <w:rtl/>
        </w:rPr>
        <w:t>نان داشته</w:t>
      </w:r>
      <w:r w:rsidR="009F5D6E">
        <w:rPr>
          <w:rStyle w:val="Char6"/>
          <w:rtl/>
        </w:rPr>
        <w:t xml:space="preserve"> آن‌ها </w:t>
      </w:r>
      <w:r w:rsidRPr="003124F6">
        <w:rPr>
          <w:rStyle w:val="Char6"/>
          <w:rtl/>
        </w:rPr>
        <w:t>را مسلح نما</w:t>
      </w:r>
      <w:r w:rsidR="000E4BC7">
        <w:rPr>
          <w:rStyle w:val="Char6"/>
          <w:rtl/>
        </w:rPr>
        <w:t>ی</w:t>
      </w:r>
      <w:r w:rsidRPr="003124F6">
        <w:rPr>
          <w:rStyle w:val="Char6"/>
          <w:rtl/>
        </w:rPr>
        <w:t>د و وارد جبهه‌ها</w:t>
      </w:r>
      <w:r w:rsidR="000E4BC7">
        <w:rPr>
          <w:rStyle w:val="Char6"/>
          <w:rtl/>
        </w:rPr>
        <w:t>ی</w:t>
      </w:r>
      <w:r w:rsidRPr="003124F6">
        <w:rPr>
          <w:rStyle w:val="Char6"/>
          <w:rtl/>
        </w:rPr>
        <w:t xml:space="preserve"> جهاد نما</w:t>
      </w:r>
      <w:r w:rsidR="000E4BC7">
        <w:rPr>
          <w:rStyle w:val="Char6"/>
          <w:rtl/>
        </w:rPr>
        <w:t>ی</w:t>
      </w:r>
      <w:r w:rsidRPr="003124F6">
        <w:rPr>
          <w:rStyle w:val="Char6"/>
          <w:rtl/>
        </w:rPr>
        <w:t>د.</w:t>
      </w:r>
    </w:p>
    <w:p w:rsidR="00A74DF5" w:rsidRPr="003124F6" w:rsidRDefault="00A74DF5" w:rsidP="00F556E7">
      <w:pPr>
        <w:widowControl w:val="0"/>
        <w:ind w:firstLine="284"/>
        <w:jc w:val="both"/>
        <w:rPr>
          <w:rStyle w:val="Char6"/>
          <w:rtl/>
        </w:rPr>
      </w:pPr>
    </w:p>
    <w:p w:rsidR="00241CB2" w:rsidRPr="004B7851" w:rsidRDefault="00241CB2" w:rsidP="00F9143C">
      <w:pPr>
        <w:pStyle w:val="a4"/>
        <w:rPr>
          <w:rtl/>
        </w:rPr>
      </w:pPr>
      <w:bookmarkStart w:id="371" w:name="_Toc341627351"/>
      <w:bookmarkStart w:id="372" w:name="_Toc341627572"/>
      <w:bookmarkStart w:id="373" w:name="_Toc440799019"/>
      <w:r w:rsidRPr="004B7851">
        <w:rPr>
          <w:rtl/>
        </w:rPr>
        <w:t>سخنران</w:t>
      </w:r>
      <w:r w:rsidR="000E4BC7">
        <w:rPr>
          <w:rtl/>
        </w:rPr>
        <w:t>ی</w:t>
      </w:r>
      <w:r w:rsidRPr="004B7851">
        <w:rPr>
          <w:rtl/>
        </w:rPr>
        <w:t xml:space="preserve"> مثن</w:t>
      </w:r>
      <w:r w:rsidR="000E4BC7">
        <w:rPr>
          <w:rtl/>
        </w:rPr>
        <w:t>ی</w:t>
      </w:r>
      <w:r w:rsidRPr="004B7851">
        <w:rPr>
          <w:rtl/>
        </w:rPr>
        <w:t xml:space="preserve"> برا</w:t>
      </w:r>
      <w:r w:rsidR="000E4BC7">
        <w:rPr>
          <w:rtl/>
        </w:rPr>
        <w:t>ی</w:t>
      </w:r>
      <w:r w:rsidRPr="004B7851">
        <w:rPr>
          <w:rtl/>
        </w:rPr>
        <w:t xml:space="preserve"> مردم مد</w:t>
      </w:r>
      <w:r w:rsidR="000E4BC7">
        <w:rPr>
          <w:rtl/>
        </w:rPr>
        <w:t>ی</w:t>
      </w:r>
      <w:r w:rsidRPr="004B7851">
        <w:rPr>
          <w:rtl/>
        </w:rPr>
        <w:t>نه</w:t>
      </w:r>
      <w:r w:rsidR="008E54F7" w:rsidRPr="004B7851">
        <w:rPr>
          <w:rtl/>
        </w:rPr>
        <w:t xml:space="preserve"> </w:t>
      </w:r>
      <w:r w:rsidRPr="004B7851">
        <w:rPr>
          <w:rtl/>
        </w:rPr>
        <w:t>در مورد ماه</w:t>
      </w:r>
      <w:r w:rsidR="000E4BC7">
        <w:rPr>
          <w:rtl/>
        </w:rPr>
        <w:t>ی</w:t>
      </w:r>
      <w:r w:rsidRPr="004B7851">
        <w:rPr>
          <w:rtl/>
        </w:rPr>
        <w:t>ت نظام ا</w:t>
      </w:r>
      <w:r w:rsidR="000E4BC7">
        <w:rPr>
          <w:rtl/>
        </w:rPr>
        <w:t>ی</w:t>
      </w:r>
      <w:r w:rsidRPr="004B7851">
        <w:rPr>
          <w:rtl/>
        </w:rPr>
        <w:t>ران</w:t>
      </w:r>
      <w:bookmarkEnd w:id="371"/>
      <w:bookmarkEnd w:id="372"/>
      <w:bookmarkEnd w:id="373"/>
    </w:p>
    <w:p w:rsidR="00241CB2" w:rsidRPr="003124F6" w:rsidRDefault="00241CB2" w:rsidP="00F556E7">
      <w:pPr>
        <w:widowControl w:val="0"/>
        <w:ind w:firstLine="284"/>
        <w:jc w:val="both"/>
        <w:rPr>
          <w:rStyle w:val="Char6"/>
          <w:rtl/>
        </w:rPr>
      </w:pPr>
      <w:r w:rsidRPr="003124F6">
        <w:rPr>
          <w:rStyle w:val="Char6"/>
          <w:rtl/>
        </w:rPr>
        <w:t>قبلاً‌ گفت</w:t>
      </w:r>
      <w:r w:rsidR="000E4BC7">
        <w:rPr>
          <w:rStyle w:val="Char6"/>
          <w:rtl/>
        </w:rPr>
        <w:t>ی</w:t>
      </w:r>
      <w:r w:rsidRPr="003124F6">
        <w:rPr>
          <w:rStyle w:val="Char6"/>
          <w:rtl/>
        </w:rPr>
        <w:t xml:space="preserve">م </w:t>
      </w:r>
      <w:r w:rsidR="000E4BC7">
        <w:rPr>
          <w:rStyle w:val="Char6"/>
          <w:rtl/>
        </w:rPr>
        <w:t>ک</w:t>
      </w:r>
      <w:r w:rsidRPr="003124F6">
        <w:rPr>
          <w:rStyle w:val="Char6"/>
          <w:rtl/>
        </w:rPr>
        <w:t>ه مثن</w:t>
      </w:r>
      <w:r w:rsidR="000E4BC7">
        <w:rPr>
          <w:rStyle w:val="Char6"/>
          <w:rtl/>
        </w:rPr>
        <w:t>ی</w:t>
      </w:r>
      <w:r w:rsidRPr="003124F6">
        <w:rPr>
          <w:rStyle w:val="Char6"/>
          <w:rtl/>
        </w:rPr>
        <w:t xml:space="preserve"> به ابوب</w:t>
      </w:r>
      <w:r w:rsidR="000E4BC7">
        <w:rPr>
          <w:rStyle w:val="Char6"/>
          <w:rtl/>
        </w:rPr>
        <w:t>ک</w:t>
      </w:r>
      <w:r w:rsidRPr="003124F6">
        <w:rPr>
          <w:rStyle w:val="Char6"/>
          <w:rtl/>
        </w:rPr>
        <w:t>ر پ</w:t>
      </w:r>
      <w:r w:rsidR="000E4BC7">
        <w:rPr>
          <w:rStyle w:val="Char6"/>
          <w:rtl/>
        </w:rPr>
        <w:t>ی</w:t>
      </w:r>
      <w:r w:rsidRPr="003124F6">
        <w:rPr>
          <w:rStyle w:val="Char6"/>
          <w:rtl/>
        </w:rPr>
        <w:t xml:space="preserve">شنهاد </w:t>
      </w:r>
      <w:r w:rsidR="000E4BC7">
        <w:rPr>
          <w:rStyle w:val="Char6"/>
          <w:rtl/>
        </w:rPr>
        <w:t>ک</w:t>
      </w:r>
      <w:r w:rsidRPr="003124F6">
        <w:rPr>
          <w:rStyle w:val="Char6"/>
          <w:rtl/>
        </w:rPr>
        <w:t>رد تا ا</w:t>
      </w:r>
      <w:r w:rsidR="000E4BC7">
        <w:rPr>
          <w:rStyle w:val="Char6"/>
          <w:rtl/>
        </w:rPr>
        <w:t>ی</w:t>
      </w:r>
      <w:r w:rsidRPr="003124F6">
        <w:rPr>
          <w:rStyle w:val="Char6"/>
          <w:rtl/>
        </w:rPr>
        <w:t>ن قبا</w:t>
      </w:r>
      <w:r w:rsidR="000E4BC7">
        <w:rPr>
          <w:rStyle w:val="Char6"/>
          <w:rtl/>
        </w:rPr>
        <w:t>ی</w:t>
      </w:r>
      <w:r w:rsidRPr="003124F6">
        <w:rPr>
          <w:rStyle w:val="Char6"/>
          <w:rtl/>
        </w:rPr>
        <w:t>ل را برا</w:t>
      </w:r>
      <w:r w:rsidR="000E4BC7">
        <w:rPr>
          <w:rStyle w:val="Char6"/>
          <w:rtl/>
        </w:rPr>
        <w:t>ی</w:t>
      </w:r>
      <w:r w:rsidRPr="003124F6">
        <w:rPr>
          <w:rStyle w:val="Char6"/>
          <w:rtl/>
        </w:rPr>
        <w:t xml:space="preserve"> جهاد دعوت </w:t>
      </w:r>
      <w:r w:rsidR="000E4BC7">
        <w:rPr>
          <w:rStyle w:val="Char6"/>
          <w:rtl/>
        </w:rPr>
        <w:t>ک</w:t>
      </w:r>
      <w:r w:rsidRPr="003124F6">
        <w:rPr>
          <w:rStyle w:val="Char6"/>
          <w:rtl/>
        </w:rPr>
        <w:t>ند، ول</w:t>
      </w:r>
      <w:r w:rsidR="000E4BC7">
        <w:rPr>
          <w:rStyle w:val="Char6"/>
          <w:rtl/>
        </w:rPr>
        <w:t>ی</w:t>
      </w:r>
      <w:r w:rsidRPr="003124F6">
        <w:rPr>
          <w:rStyle w:val="Char6"/>
          <w:rtl/>
        </w:rPr>
        <w:t xml:space="preserve"> ابوب</w:t>
      </w:r>
      <w:r w:rsidR="000E4BC7">
        <w:rPr>
          <w:rStyle w:val="Char6"/>
          <w:rtl/>
        </w:rPr>
        <w:t>ک</w:t>
      </w:r>
      <w:r w:rsidRPr="003124F6">
        <w:rPr>
          <w:rStyle w:val="Char6"/>
          <w:rtl/>
        </w:rPr>
        <w:t>ر فرصت ا</w:t>
      </w:r>
      <w:r w:rsidR="000E4BC7">
        <w:rPr>
          <w:rStyle w:val="Char6"/>
          <w:rtl/>
        </w:rPr>
        <w:t>ی</w:t>
      </w:r>
      <w:r w:rsidRPr="003124F6">
        <w:rPr>
          <w:rStyle w:val="Char6"/>
          <w:rtl/>
        </w:rPr>
        <w:t xml:space="preserve">ن </w:t>
      </w:r>
      <w:r w:rsidR="000E4BC7">
        <w:rPr>
          <w:rStyle w:val="Char6"/>
          <w:rtl/>
        </w:rPr>
        <w:t>ک</w:t>
      </w:r>
      <w:r w:rsidRPr="003124F6">
        <w:rPr>
          <w:rStyle w:val="Char6"/>
          <w:rtl/>
        </w:rPr>
        <w:t>ار را ن</w:t>
      </w:r>
      <w:r w:rsidR="000E4BC7">
        <w:rPr>
          <w:rStyle w:val="Char6"/>
          <w:rtl/>
        </w:rPr>
        <w:t>ی</w:t>
      </w:r>
      <w:r w:rsidRPr="003124F6">
        <w:rPr>
          <w:rStyle w:val="Char6"/>
          <w:rtl/>
        </w:rPr>
        <w:t>افت و</w:t>
      </w:r>
      <w:r w:rsidR="002750B8" w:rsidRPr="003124F6">
        <w:rPr>
          <w:rStyle w:val="Char6"/>
          <w:rFonts w:hint="cs"/>
          <w:rtl/>
        </w:rPr>
        <w:t xml:space="preserve"> </w:t>
      </w:r>
      <w:r w:rsidRPr="003124F6">
        <w:rPr>
          <w:rStyle w:val="Char6"/>
          <w:rtl/>
        </w:rPr>
        <w:t>از دن</w:t>
      </w:r>
      <w:r w:rsidR="000E4BC7">
        <w:rPr>
          <w:rStyle w:val="Char6"/>
          <w:rtl/>
        </w:rPr>
        <w:t>ی</w:t>
      </w:r>
      <w:r w:rsidRPr="003124F6">
        <w:rPr>
          <w:rStyle w:val="Char6"/>
          <w:rtl/>
        </w:rPr>
        <w:t>ا رفت، ا</w:t>
      </w:r>
      <w:r w:rsidR="000E4BC7">
        <w:rPr>
          <w:rStyle w:val="Char6"/>
          <w:rtl/>
        </w:rPr>
        <w:t>ک</w:t>
      </w:r>
      <w:r w:rsidRPr="003124F6">
        <w:rPr>
          <w:rStyle w:val="Char6"/>
          <w:rtl/>
        </w:rPr>
        <w:t>نون چون مثن</w:t>
      </w:r>
      <w:r w:rsidR="000E4BC7">
        <w:rPr>
          <w:rStyle w:val="Char6"/>
          <w:rtl/>
        </w:rPr>
        <w:t>ی</w:t>
      </w:r>
      <w:r w:rsidRPr="003124F6">
        <w:rPr>
          <w:rStyle w:val="Char6"/>
          <w:rtl/>
        </w:rPr>
        <w:t xml:space="preserve"> از صدور فرمان عمر برا</w:t>
      </w:r>
      <w:r w:rsidR="000E4BC7">
        <w:rPr>
          <w:rStyle w:val="Char6"/>
          <w:rtl/>
        </w:rPr>
        <w:t>ی</w:t>
      </w:r>
      <w:r w:rsidRPr="003124F6">
        <w:rPr>
          <w:rStyle w:val="Char6"/>
          <w:rtl/>
        </w:rPr>
        <w:t xml:space="preserve"> آزاد</w:t>
      </w:r>
      <w:r w:rsidR="000E4BC7">
        <w:rPr>
          <w:rStyle w:val="Char6"/>
          <w:rtl/>
        </w:rPr>
        <w:t>ی</w:t>
      </w:r>
      <w:r w:rsidRPr="003124F6">
        <w:rPr>
          <w:rStyle w:val="Char6"/>
          <w:rtl/>
        </w:rPr>
        <w:t xml:space="preserve"> زن و فرزندشان فهم</w:t>
      </w:r>
      <w:r w:rsidR="000E4BC7">
        <w:rPr>
          <w:rStyle w:val="Char6"/>
          <w:rtl/>
        </w:rPr>
        <w:t>ی</w:t>
      </w:r>
      <w:r w:rsidRPr="003124F6">
        <w:rPr>
          <w:rStyle w:val="Char6"/>
          <w:rtl/>
        </w:rPr>
        <w:t xml:space="preserve">د </w:t>
      </w:r>
      <w:r w:rsidR="000E4BC7">
        <w:rPr>
          <w:rStyle w:val="Char6"/>
          <w:rtl/>
        </w:rPr>
        <w:t>ک</w:t>
      </w:r>
      <w:r w:rsidRPr="003124F6">
        <w:rPr>
          <w:rStyle w:val="Char6"/>
          <w:rtl/>
        </w:rPr>
        <w:t>ه او موافق ا</w:t>
      </w:r>
      <w:r w:rsidR="000E4BC7">
        <w:rPr>
          <w:rStyle w:val="Char6"/>
          <w:rtl/>
        </w:rPr>
        <w:t>ی</w:t>
      </w:r>
      <w:r w:rsidRPr="003124F6">
        <w:rPr>
          <w:rStyle w:val="Char6"/>
          <w:rtl/>
        </w:rPr>
        <w:t xml:space="preserve">ن </w:t>
      </w:r>
      <w:r w:rsidR="000E4BC7">
        <w:rPr>
          <w:rStyle w:val="Char6"/>
          <w:rtl/>
        </w:rPr>
        <w:t>ک</w:t>
      </w:r>
      <w:r w:rsidRPr="003124F6">
        <w:rPr>
          <w:rStyle w:val="Char6"/>
          <w:rtl/>
        </w:rPr>
        <w:t>ار است، مجدداً‌ نظرش را به عمر پ</w:t>
      </w:r>
      <w:r w:rsidR="000E4BC7">
        <w:rPr>
          <w:rStyle w:val="Char6"/>
          <w:rtl/>
        </w:rPr>
        <w:t>ی</w:t>
      </w:r>
      <w:r w:rsidRPr="003124F6">
        <w:rPr>
          <w:rStyle w:val="Char6"/>
          <w:rtl/>
        </w:rPr>
        <w:t xml:space="preserve">شنهاد </w:t>
      </w:r>
      <w:r w:rsidR="000E4BC7">
        <w:rPr>
          <w:rStyle w:val="Char6"/>
          <w:rtl/>
        </w:rPr>
        <w:t>ک</w:t>
      </w:r>
      <w:r w:rsidRPr="003124F6">
        <w:rPr>
          <w:rStyle w:val="Char6"/>
          <w:rtl/>
        </w:rPr>
        <w:t>رد، و گرچه نظر مثن</w:t>
      </w:r>
      <w:r w:rsidR="000E4BC7">
        <w:rPr>
          <w:rStyle w:val="Char6"/>
          <w:rtl/>
        </w:rPr>
        <w:t>ی</w:t>
      </w:r>
      <w:r w:rsidRPr="003124F6">
        <w:rPr>
          <w:rStyle w:val="Char6"/>
          <w:rtl/>
        </w:rPr>
        <w:t xml:space="preserve"> مورد پسند عمر بود، و شا</w:t>
      </w:r>
      <w:r w:rsidR="000E4BC7">
        <w:rPr>
          <w:rStyle w:val="Char6"/>
          <w:rtl/>
        </w:rPr>
        <w:t>ی</w:t>
      </w:r>
      <w:r w:rsidRPr="003124F6">
        <w:rPr>
          <w:rStyle w:val="Char6"/>
          <w:rtl/>
        </w:rPr>
        <w:t>د هم خودش در اند</w:t>
      </w:r>
      <w:r w:rsidR="000E4BC7">
        <w:rPr>
          <w:rStyle w:val="Char6"/>
          <w:rtl/>
        </w:rPr>
        <w:t>ی</w:t>
      </w:r>
      <w:r w:rsidRPr="003124F6">
        <w:rPr>
          <w:rStyle w:val="Char6"/>
          <w:rtl/>
        </w:rPr>
        <w:t>شه ا</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ار بود </w:t>
      </w:r>
      <w:r w:rsidR="000E4BC7">
        <w:rPr>
          <w:rStyle w:val="Char6"/>
          <w:rtl/>
        </w:rPr>
        <w:t>ک</w:t>
      </w:r>
      <w:r w:rsidRPr="003124F6">
        <w:rPr>
          <w:rStyle w:val="Char6"/>
          <w:rtl/>
        </w:rPr>
        <w:t>ه فرمان آزاد</w:t>
      </w:r>
      <w:r w:rsidR="000E4BC7">
        <w:rPr>
          <w:rStyle w:val="Char6"/>
          <w:rtl/>
        </w:rPr>
        <w:t>ی</w:t>
      </w:r>
      <w:r w:rsidRPr="003124F6">
        <w:rPr>
          <w:rStyle w:val="Char6"/>
          <w:rtl/>
        </w:rPr>
        <w:t xml:space="preserve"> زنان و اطفال قبا</w:t>
      </w:r>
      <w:r w:rsidR="000E4BC7">
        <w:rPr>
          <w:rStyle w:val="Char6"/>
          <w:rtl/>
        </w:rPr>
        <w:t>ی</w:t>
      </w:r>
      <w:r w:rsidRPr="003124F6">
        <w:rPr>
          <w:rStyle w:val="Char6"/>
          <w:rtl/>
        </w:rPr>
        <w:t>ل مذ</w:t>
      </w:r>
      <w:r w:rsidR="000E4BC7">
        <w:rPr>
          <w:rStyle w:val="Char6"/>
          <w:rtl/>
        </w:rPr>
        <w:t>ک</w:t>
      </w:r>
      <w:r w:rsidRPr="003124F6">
        <w:rPr>
          <w:rStyle w:val="Char6"/>
          <w:rtl/>
        </w:rPr>
        <w:t xml:space="preserve">ور را صادر </w:t>
      </w:r>
      <w:r w:rsidR="000E4BC7">
        <w:rPr>
          <w:rStyle w:val="Char6"/>
          <w:rtl/>
        </w:rPr>
        <w:t>ک</w:t>
      </w:r>
      <w:r w:rsidRPr="003124F6">
        <w:rPr>
          <w:rStyle w:val="Char6"/>
          <w:rtl/>
        </w:rPr>
        <w:t>ند. ول</w:t>
      </w:r>
      <w:r w:rsidR="000E4BC7">
        <w:rPr>
          <w:rStyle w:val="Char6"/>
          <w:rtl/>
        </w:rPr>
        <w:t>ی</w:t>
      </w:r>
      <w:r w:rsidRPr="003124F6">
        <w:rPr>
          <w:rStyle w:val="Char6"/>
          <w:rtl/>
        </w:rPr>
        <w:t xml:space="preserve"> در ا</w:t>
      </w:r>
      <w:r w:rsidR="000E4BC7">
        <w:rPr>
          <w:rStyle w:val="Char6"/>
          <w:rtl/>
        </w:rPr>
        <w:t>ی</w:t>
      </w:r>
      <w:r w:rsidRPr="003124F6">
        <w:rPr>
          <w:rStyle w:val="Char6"/>
          <w:rtl/>
        </w:rPr>
        <w:t>نجا به س</w:t>
      </w:r>
      <w:r w:rsidR="000E4BC7">
        <w:rPr>
          <w:rStyle w:val="Char6"/>
          <w:rtl/>
        </w:rPr>
        <w:t>ک</w:t>
      </w:r>
      <w:r w:rsidRPr="003124F6">
        <w:rPr>
          <w:rStyle w:val="Char6"/>
          <w:rtl/>
        </w:rPr>
        <w:t>وت گذراند. چه او م</w:t>
      </w:r>
      <w:r w:rsidR="000E4BC7">
        <w:rPr>
          <w:rStyle w:val="Char6"/>
          <w:rtl/>
        </w:rPr>
        <w:t>ی</w:t>
      </w:r>
      <w:r w:rsidRPr="003124F6">
        <w:rPr>
          <w:rStyle w:val="Char6"/>
          <w:rtl/>
        </w:rPr>
        <w:t>‌خواست قبل از ا</w:t>
      </w:r>
      <w:r w:rsidR="000E4BC7">
        <w:rPr>
          <w:rStyle w:val="Char6"/>
          <w:rtl/>
        </w:rPr>
        <w:t>ی</w:t>
      </w:r>
      <w:r w:rsidRPr="003124F6">
        <w:rPr>
          <w:rStyle w:val="Char6"/>
          <w:rtl/>
        </w:rPr>
        <w:t xml:space="preserve">ن </w:t>
      </w:r>
      <w:r w:rsidR="000E4BC7">
        <w:rPr>
          <w:rStyle w:val="Char6"/>
          <w:rtl/>
        </w:rPr>
        <w:t>ک</w:t>
      </w:r>
      <w:r w:rsidRPr="003124F6">
        <w:rPr>
          <w:rStyle w:val="Char6"/>
          <w:rtl/>
        </w:rPr>
        <w:t>ار، مردم مد</w:t>
      </w:r>
      <w:r w:rsidR="000E4BC7">
        <w:rPr>
          <w:rStyle w:val="Char6"/>
          <w:rtl/>
        </w:rPr>
        <w:t>ی</w:t>
      </w:r>
      <w:r w:rsidRPr="003124F6">
        <w:rPr>
          <w:rStyle w:val="Char6"/>
          <w:rtl/>
        </w:rPr>
        <w:t xml:space="preserve">نه را </w:t>
      </w:r>
      <w:r w:rsidR="000E4BC7">
        <w:rPr>
          <w:rStyle w:val="Char6"/>
          <w:rtl/>
        </w:rPr>
        <w:t>ک</w:t>
      </w:r>
      <w:r w:rsidRPr="003124F6">
        <w:rPr>
          <w:rStyle w:val="Char6"/>
          <w:rtl/>
        </w:rPr>
        <w:t>ه چشم د</w:t>
      </w:r>
      <w:r w:rsidR="000E4BC7">
        <w:rPr>
          <w:rStyle w:val="Char6"/>
          <w:rtl/>
        </w:rPr>
        <w:t>ی</w:t>
      </w:r>
      <w:r w:rsidRPr="003124F6">
        <w:rPr>
          <w:rStyle w:val="Char6"/>
          <w:rtl/>
        </w:rPr>
        <w:t>گران به</w:t>
      </w:r>
      <w:r w:rsidR="009F5D6E">
        <w:rPr>
          <w:rStyle w:val="Char6"/>
          <w:rtl/>
        </w:rPr>
        <w:t xml:space="preserve"> آن‌ها </w:t>
      </w:r>
      <w:r w:rsidRPr="003124F6">
        <w:rPr>
          <w:rStyle w:val="Char6"/>
          <w:rtl/>
        </w:rPr>
        <w:t xml:space="preserve">دوخته بود، موافق و حاضر به جهاد در عراق </w:t>
      </w:r>
      <w:r w:rsidR="000E4BC7">
        <w:rPr>
          <w:rStyle w:val="Char6"/>
          <w:rtl/>
        </w:rPr>
        <w:t>ک</w:t>
      </w:r>
      <w:r w:rsidRPr="003124F6">
        <w:rPr>
          <w:rStyle w:val="Char6"/>
          <w:rtl/>
        </w:rPr>
        <w:t>ند، ز</w:t>
      </w:r>
      <w:r w:rsidR="000E4BC7">
        <w:rPr>
          <w:rStyle w:val="Char6"/>
          <w:rtl/>
        </w:rPr>
        <w:t>ی</w:t>
      </w:r>
      <w:r w:rsidRPr="003124F6">
        <w:rPr>
          <w:rStyle w:val="Char6"/>
          <w:rtl/>
        </w:rPr>
        <w:t>را به هر راه</w:t>
      </w:r>
      <w:r w:rsidR="000E4BC7">
        <w:rPr>
          <w:rStyle w:val="Char6"/>
          <w:rtl/>
        </w:rPr>
        <w:t>ی</w:t>
      </w:r>
      <w:r w:rsidRPr="003124F6">
        <w:rPr>
          <w:rStyle w:val="Char6"/>
          <w:rtl/>
        </w:rPr>
        <w:t xml:space="preserve"> </w:t>
      </w:r>
      <w:r w:rsidR="000E4BC7">
        <w:rPr>
          <w:rStyle w:val="Char6"/>
          <w:rtl/>
        </w:rPr>
        <w:t>ک</w:t>
      </w:r>
      <w:r w:rsidRPr="003124F6">
        <w:rPr>
          <w:rStyle w:val="Char6"/>
          <w:rtl/>
        </w:rPr>
        <w:t>ه</w:t>
      </w:r>
      <w:r w:rsidR="009F5D6E">
        <w:rPr>
          <w:rStyle w:val="Char6"/>
          <w:rtl/>
        </w:rPr>
        <w:t xml:space="preserve"> آن‌ها </w:t>
      </w:r>
      <w:r w:rsidRPr="003124F6">
        <w:rPr>
          <w:rStyle w:val="Char6"/>
          <w:rtl/>
        </w:rPr>
        <w:t>روند د</w:t>
      </w:r>
      <w:r w:rsidR="000E4BC7">
        <w:rPr>
          <w:rStyle w:val="Char6"/>
          <w:rtl/>
        </w:rPr>
        <w:t>ی</w:t>
      </w:r>
      <w:r w:rsidRPr="003124F6">
        <w:rPr>
          <w:rStyle w:val="Char6"/>
          <w:rtl/>
        </w:rPr>
        <w:t>گران به همان راه خواهند رفت.</w:t>
      </w:r>
    </w:p>
    <w:p w:rsidR="00241CB2" w:rsidRPr="003124F6" w:rsidRDefault="00241CB2" w:rsidP="002750B8">
      <w:pPr>
        <w:widowControl w:val="0"/>
        <w:ind w:firstLine="284"/>
        <w:jc w:val="both"/>
        <w:rPr>
          <w:rStyle w:val="Char6"/>
          <w:rtl/>
        </w:rPr>
      </w:pPr>
      <w:r w:rsidRPr="003124F6">
        <w:rPr>
          <w:rStyle w:val="Char6"/>
          <w:rtl/>
        </w:rPr>
        <w:t>مثن</w:t>
      </w:r>
      <w:r w:rsidR="000E4BC7">
        <w:rPr>
          <w:rStyle w:val="Char6"/>
          <w:rtl/>
        </w:rPr>
        <w:t>ی</w:t>
      </w:r>
      <w:r w:rsidRPr="003124F6">
        <w:rPr>
          <w:rStyle w:val="Char6"/>
          <w:rtl/>
        </w:rPr>
        <w:t xml:space="preserve"> از ق</w:t>
      </w:r>
      <w:r w:rsidR="000E4BC7">
        <w:rPr>
          <w:rStyle w:val="Char6"/>
          <w:rtl/>
        </w:rPr>
        <w:t>ی</w:t>
      </w:r>
      <w:r w:rsidRPr="003124F6">
        <w:rPr>
          <w:rStyle w:val="Char6"/>
          <w:rtl/>
        </w:rPr>
        <w:t>افه و س</w:t>
      </w:r>
      <w:r w:rsidR="000E4BC7">
        <w:rPr>
          <w:rStyle w:val="Char6"/>
          <w:rtl/>
        </w:rPr>
        <w:t>ی</w:t>
      </w:r>
      <w:r w:rsidRPr="003124F6">
        <w:rPr>
          <w:rStyle w:val="Char6"/>
          <w:rtl/>
        </w:rPr>
        <w:t>ما</w:t>
      </w:r>
      <w:r w:rsidR="000E4BC7">
        <w:rPr>
          <w:rStyle w:val="Char6"/>
          <w:rtl/>
        </w:rPr>
        <w:t>ی</w:t>
      </w:r>
      <w:r w:rsidRPr="003124F6">
        <w:rPr>
          <w:rStyle w:val="Char6"/>
          <w:rtl/>
        </w:rPr>
        <w:t xml:space="preserve"> حاضر</w:t>
      </w:r>
      <w:r w:rsidR="000E4BC7">
        <w:rPr>
          <w:rStyle w:val="Char6"/>
          <w:rtl/>
        </w:rPr>
        <w:t>ی</w:t>
      </w:r>
      <w:r w:rsidRPr="003124F6">
        <w:rPr>
          <w:rStyle w:val="Char6"/>
          <w:rtl/>
        </w:rPr>
        <w:t>ن در مسجد در م</w:t>
      </w:r>
      <w:r w:rsidR="000E4BC7">
        <w:rPr>
          <w:rStyle w:val="Char6"/>
          <w:rtl/>
        </w:rPr>
        <w:t>ی</w:t>
      </w:r>
      <w:r w:rsidRPr="003124F6">
        <w:rPr>
          <w:rStyle w:val="Char6"/>
          <w:rtl/>
        </w:rPr>
        <w:t>‌</w:t>
      </w:r>
      <w:r w:rsidR="000E4BC7">
        <w:rPr>
          <w:rStyle w:val="Char6"/>
          <w:rtl/>
        </w:rPr>
        <w:t>ی</w:t>
      </w:r>
      <w:r w:rsidRPr="003124F6">
        <w:rPr>
          <w:rStyle w:val="Char6"/>
          <w:rtl/>
        </w:rPr>
        <w:t xml:space="preserve">ابد </w:t>
      </w:r>
      <w:r w:rsidR="000E4BC7">
        <w:rPr>
          <w:rStyle w:val="Char6"/>
          <w:rtl/>
        </w:rPr>
        <w:t>ک</w:t>
      </w:r>
      <w:r w:rsidRPr="003124F6">
        <w:rPr>
          <w:rStyle w:val="Char6"/>
          <w:rtl/>
        </w:rPr>
        <w:t>ه عظمت شاهنشاه</w:t>
      </w:r>
      <w:r w:rsidR="000E4BC7">
        <w:rPr>
          <w:rStyle w:val="Char6"/>
          <w:rtl/>
        </w:rPr>
        <w:t>ی</w:t>
      </w:r>
      <w:r w:rsidRPr="003124F6">
        <w:rPr>
          <w:rStyle w:val="Char6"/>
          <w:rtl/>
        </w:rPr>
        <w:t xml:space="preserve"> و شهرت قدرت نظام</w:t>
      </w:r>
      <w:r w:rsidR="000E4BC7">
        <w:rPr>
          <w:rStyle w:val="Char6"/>
          <w:rtl/>
        </w:rPr>
        <w:t>ی</w:t>
      </w:r>
      <w:r w:rsidRPr="003124F6">
        <w:rPr>
          <w:rStyle w:val="Char6"/>
          <w:rtl/>
        </w:rPr>
        <w:t xml:space="preserve"> پارس و غلبه</w:t>
      </w:r>
      <w:r w:rsidR="009F5D6E">
        <w:rPr>
          <w:rStyle w:val="Char6"/>
          <w:rtl/>
        </w:rPr>
        <w:t xml:space="preserve"> آن‌ها </w:t>
      </w:r>
      <w:r w:rsidRPr="003124F6">
        <w:rPr>
          <w:rStyle w:val="Char6"/>
          <w:rtl/>
        </w:rPr>
        <w:t xml:space="preserve">بر امم مختلف جهان در نظرشان گره </w:t>
      </w:r>
      <w:r w:rsidR="000E4BC7">
        <w:rPr>
          <w:rStyle w:val="Char6"/>
          <w:rtl/>
        </w:rPr>
        <w:t>ک</w:t>
      </w:r>
      <w:r w:rsidRPr="003124F6">
        <w:rPr>
          <w:rStyle w:val="Char6"/>
          <w:rtl/>
        </w:rPr>
        <w:t>ور</w:t>
      </w:r>
      <w:r w:rsidR="000E4BC7">
        <w:rPr>
          <w:rStyle w:val="Char6"/>
          <w:rtl/>
        </w:rPr>
        <w:t>ی</w:t>
      </w:r>
      <w:r w:rsidRPr="003124F6">
        <w:rPr>
          <w:rStyle w:val="Char6"/>
          <w:rtl/>
        </w:rPr>
        <w:t xml:space="preserve"> است </w:t>
      </w:r>
      <w:r w:rsidR="000E4BC7">
        <w:rPr>
          <w:rStyle w:val="Char6"/>
          <w:rtl/>
        </w:rPr>
        <w:t>ک</w:t>
      </w:r>
      <w:r w:rsidRPr="003124F6">
        <w:rPr>
          <w:rStyle w:val="Char6"/>
          <w:rtl/>
        </w:rPr>
        <w:t>ه باور نم</w:t>
      </w:r>
      <w:r w:rsidR="000E4BC7">
        <w:rPr>
          <w:rStyle w:val="Char6"/>
          <w:rtl/>
        </w:rPr>
        <w:t>ی</w:t>
      </w:r>
      <w:r w:rsidRPr="003124F6">
        <w:rPr>
          <w:rStyle w:val="Char6"/>
          <w:rtl/>
        </w:rPr>
        <w:t>‌دارن</w:t>
      </w:r>
      <w:r w:rsidR="002750B8" w:rsidRPr="003124F6">
        <w:rPr>
          <w:rStyle w:val="Char6"/>
          <w:rtl/>
        </w:rPr>
        <w:t>د به دست</w:t>
      </w:r>
      <w:r w:rsidR="009F5D6E">
        <w:rPr>
          <w:rStyle w:val="Char6"/>
          <w:rtl/>
        </w:rPr>
        <w:t xml:space="preserve"> آن‌ها </w:t>
      </w:r>
      <w:r w:rsidR="002750B8" w:rsidRPr="003124F6">
        <w:rPr>
          <w:rStyle w:val="Char6"/>
          <w:rtl/>
        </w:rPr>
        <w:t>گشوده شود، لذا در</w:t>
      </w:r>
      <w:r w:rsidRPr="003124F6">
        <w:rPr>
          <w:rStyle w:val="Char6"/>
          <w:rtl/>
        </w:rPr>
        <w:t>م</w:t>
      </w:r>
      <w:r w:rsidR="000E4BC7">
        <w:rPr>
          <w:rStyle w:val="Char6"/>
          <w:rtl/>
        </w:rPr>
        <w:t>ی</w:t>
      </w:r>
      <w:r w:rsidRPr="003124F6">
        <w:rPr>
          <w:rStyle w:val="Char6"/>
          <w:rtl/>
        </w:rPr>
        <w:t>ان</w:t>
      </w:r>
      <w:r w:rsidR="009F5D6E">
        <w:rPr>
          <w:rStyle w:val="Char6"/>
          <w:rtl/>
        </w:rPr>
        <w:t xml:space="preserve"> آن‌ها </w:t>
      </w:r>
      <w:r w:rsidRPr="003124F6">
        <w:rPr>
          <w:rStyle w:val="Char6"/>
          <w:rtl/>
        </w:rPr>
        <w:t>بپا خاست و گفت: «ا</w:t>
      </w:r>
      <w:r w:rsidR="000E4BC7">
        <w:rPr>
          <w:rStyle w:val="Char6"/>
          <w:rtl/>
        </w:rPr>
        <w:t>ی</w:t>
      </w:r>
      <w:r w:rsidRPr="003124F6">
        <w:rPr>
          <w:rStyle w:val="Char6"/>
          <w:rtl/>
        </w:rPr>
        <w:t xml:space="preserve"> مردم! ‌مبادا شهرت و ه</w:t>
      </w:r>
      <w:r w:rsidR="000E4BC7">
        <w:rPr>
          <w:rStyle w:val="Char6"/>
          <w:rtl/>
        </w:rPr>
        <w:t>ی</w:t>
      </w:r>
      <w:r w:rsidRPr="003124F6">
        <w:rPr>
          <w:rStyle w:val="Char6"/>
          <w:rtl/>
        </w:rPr>
        <w:t>بت پارس در نظرتان ز</w:t>
      </w:r>
      <w:r w:rsidR="000E4BC7">
        <w:rPr>
          <w:rStyle w:val="Char6"/>
          <w:rtl/>
        </w:rPr>
        <w:t>ی</w:t>
      </w:r>
      <w:r w:rsidRPr="003124F6">
        <w:rPr>
          <w:rStyle w:val="Char6"/>
          <w:rtl/>
        </w:rPr>
        <w:t xml:space="preserve">اد جلوه </w:t>
      </w:r>
      <w:r w:rsidR="000E4BC7">
        <w:rPr>
          <w:rStyle w:val="Char6"/>
          <w:rtl/>
        </w:rPr>
        <w:t>ک</w:t>
      </w:r>
      <w:r w:rsidRPr="003124F6">
        <w:rPr>
          <w:rStyle w:val="Char6"/>
          <w:rtl/>
        </w:rPr>
        <w:t>ند، ما چند</w:t>
      </w:r>
      <w:r w:rsidR="000E4BC7">
        <w:rPr>
          <w:rStyle w:val="Char6"/>
          <w:rtl/>
        </w:rPr>
        <w:t>ی</w:t>
      </w:r>
      <w:r w:rsidRPr="003124F6">
        <w:rPr>
          <w:rStyle w:val="Char6"/>
          <w:rtl/>
        </w:rPr>
        <w:t>ن بار در خا</w:t>
      </w:r>
      <w:r w:rsidR="000E4BC7">
        <w:rPr>
          <w:rStyle w:val="Char6"/>
          <w:rtl/>
        </w:rPr>
        <w:t>ک</w:t>
      </w:r>
      <w:r w:rsidRPr="003124F6">
        <w:rPr>
          <w:rStyle w:val="Char6"/>
          <w:rtl/>
        </w:rPr>
        <w:t xml:space="preserve"> عراق با</w:t>
      </w:r>
      <w:r w:rsidR="009F5D6E">
        <w:rPr>
          <w:rStyle w:val="Char6"/>
          <w:rtl/>
        </w:rPr>
        <w:t xml:space="preserve"> آن‌ها </w:t>
      </w:r>
      <w:r w:rsidRPr="003124F6">
        <w:rPr>
          <w:rStyle w:val="Char6"/>
          <w:rtl/>
        </w:rPr>
        <w:t>جنگ</w:t>
      </w:r>
      <w:r w:rsidR="000E4BC7">
        <w:rPr>
          <w:rStyle w:val="Char6"/>
          <w:rtl/>
        </w:rPr>
        <w:t>ی</w:t>
      </w:r>
      <w:r w:rsidRPr="003124F6">
        <w:rPr>
          <w:rStyle w:val="Char6"/>
          <w:rtl/>
        </w:rPr>
        <w:t>د</w:t>
      </w:r>
      <w:r w:rsidR="000E4BC7">
        <w:rPr>
          <w:rStyle w:val="Char6"/>
          <w:rtl/>
        </w:rPr>
        <w:t>ی</w:t>
      </w:r>
      <w:r w:rsidRPr="003124F6">
        <w:rPr>
          <w:rStyle w:val="Char6"/>
          <w:rtl/>
        </w:rPr>
        <w:t>م و به آسان</w:t>
      </w:r>
      <w:r w:rsidR="000E4BC7">
        <w:rPr>
          <w:rStyle w:val="Char6"/>
          <w:rtl/>
        </w:rPr>
        <w:t>ی</w:t>
      </w:r>
      <w:r w:rsidRPr="003124F6">
        <w:rPr>
          <w:rStyle w:val="Char6"/>
          <w:rtl/>
        </w:rPr>
        <w:t xml:space="preserve"> بر</w:t>
      </w:r>
      <w:r w:rsidR="009F5D6E">
        <w:rPr>
          <w:rStyle w:val="Char6"/>
          <w:rtl/>
        </w:rPr>
        <w:t xml:space="preserve"> آن‌ها </w:t>
      </w:r>
      <w:r w:rsidRPr="003124F6">
        <w:rPr>
          <w:rStyle w:val="Char6"/>
          <w:rtl/>
        </w:rPr>
        <w:t>پ</w:t>
      </w:r>
      <w:r w:rsidR="000E4BC7">
        <w:rPr>
          <w:rStyle w:val="Char6"/>
          <w:rtl/>
        </w:rPr>
        <w:t>ی</w:t>
      </w:r>
      <w:r w:rsidRPr="003124F6">
        <w:rPr>
          <w:rStyle w:val="Char6"/>
          <w:rtl/>
        </w:rPr>
        <w:t>روز شد</w:t>
      </w:r>
      <w:r w:rsidR="000E4BC7">
        <w:rPr>
          <w:rStyle w:val="Char6"/>
          <w:rtl/>
        </w:rPr>
        <w:t>ی</w:t>
      </w:r>
      <w:r w:rsidRPr="003124F6">
        <w:rPr>
          <w:rStyle w:val="Char6"/>
          <w:rtl/>
        </w:rPr>
        <w:t>م و خ</w:t>
      </w:r>
      <w:r w:rsidR="000E4BC7">
        <w:rPr>
          <w:rStyle w:val="Char6"/>
          <w:rtl/>
        </w:rPr>
        <w:t>ی</w:t>
      </w:r>
      <w:r w:rsidRPr="003124F6">
        <w:rPr>
          <w:rStyle w:val="Char6"/>
          <w:rtl/>
        </w:rPr>
        <w:t>ل</w:t>
      </w:r>
      <w:r w:rsidR="000E4BC7">
        <w:rPr>
          <w:rStyle w:val="Char6"/>
          <w:rtl/>
        </w:rPr>
        <w:t>ی</w:t>
      </w:r>
      <w:r w:rsidRPr="003124F6">
        <w:rPr>
          <w:rStyle w:val="Char6"/>
          <w:rtl/>
        </w:rPr>
        <w:t xml:space="preserve"> زود بر شهرها</w:t>
      </w:r>
      <w:r w:rsidR="000E4BC7">
        <w:rPr>
          <w:rStyle w:val="Char6"/>
          <w:rtl/>
        </w:rPr>
        <w:t>ی</w:t>
      </w:r>
      <w:r w:rsidRPr="003124F6">
        <w:rPr>
          <w:rStyle w:val="Char6"/>
          <w:rtl/>
        </w:rPr>
        <w:t xml:space="preserve"> متعدد</w:t>
      </w:r>
      <w:r w:rsidR="009F5D6E">
        <w:rPr>
          <w:rStyle w:val="Char6"/>
          <w:rtl/>
        </w:rPr>
        <w:t xml:space="preserve"> آن‌ها </w:t>
      </w:r>
      <w:r w:rsidR="000E4BC7">
        <w:rPr>
          <w:rStyle w:val="Char6"/>
          <w:rtl/>
        </w:rPr>
        <w:t>ک</w:t>
      </w:r>
      <w:r w:rsidRPr="003124F6">
        <w:rPr>
          <w:rStyle w:val="Char6"/>
          <w:rtl/>
        </w:rPr>
        <w:t>ه بهتر</w:t>
      </w:r>
      <w:r w:rsidR="000E4BC7">
        <w:rPr>
          <w:rStyle w:val="Char6"/>
          <w:rtl/>
        </w:rPr>
        <w:t>ی</w:t>
      </w:r>
      <w:r w:rsidRPr="003124F6">
        <w:rPr>
          <w:rStyle w:val="Char6"/>
          <w:rtl/>
        </w:rPr>
        <w:t>ن ناح</w:t>
      </w:r>
      <w:r w:rsidR="000E4BC7">
        <w:rPr>
          <w:rStyle w:val="Char6"/>
          <w:rtl/>
        </w:rPr>
        <w:t>ی</w:t>
      </w:r>
      <w:r w:rsidRPr="003124F6">
        <w:rPr>
          <w:rStyle w:val="Char6"/>
          <w:rtl/>
        </w:rPr>
        <w:t xml:space="preserve">ه آنجا است دست </w:t>
      </w:r>
      <w:r w:rsidR="000E4BC7">
        <w:rPr>
          <w:rStyle w:val="Char6"/>
          <w:rtl/>
        </w:rPr>
        <w:t>ی</w:t>
      </w:r>
      <w:r w:rsidRPr="003124F6">
        <w:rPr>
          <w:rStyle w:val="Char6"/>
          <w:rtl/>
        </w:rPr>
        <w:t>افت</w:t>
      </w:r>
      <w:r w:rsidR="000E4BC7">
        <w:rPr>
          <w:rStyle w:val="Char6"/>
          <w:rtl/>
        </w:rPr>
        <w:t>ی</w:t>
      </w:r>
      <w:r w:rsidRPr="003124F6">
        <w:rPr>
          <w:rStyle w:val="Char6"/>
          <w:rtl/>
        </w:rPr>
        <w:t>م و</w:t>
      </w:r>
      <w:r w:rsidR="009F5D6E">
        <w:rPr>
          <w:rStyle w:val="Char6"/>
          <w:rtl/>
        </w:rPr>
        <w:t xml:space="preserve"> آن‌ها </w:t>
      </w:r>
      <w:r w:rsidRPr="003124F6">
        <w:rPr>
          <w:rStyle w:val="Char6"/>
          <w:rtl/>
        </w:rPr>
        <w:t xml:space="preserve">را تصرف </w:t>
      </w:r>
      <w:r w:rsidR="000E4BC7">
        <w:rPr>
          <w:rStyle w:val="Char6"/>
          <w:rtl/>
        </w:rPr>
        <w:t>ک</w:t>
      </w:r>
      <w:r w:rsidRPr="003124F6">
        <w:rPr>
          <w:rStyle w:val="Char6"/>
          <w:rtl/>
        </w:rPr>
        <w:t>رد</w:t>
      </w:r>
      <w:r w:rsidR="000E4BC7">
        <w:rPr>
          <w:rStyle w:val="Char6"/>
          <w:rtl/>
        </w:rPr>
        <w:t>ی</w:t>
      </w:r>
      <w:r w:rsidRPr="003124F6">
        <w:rPr>
          <w:rStyle w:val="Char6"/>
          <w:rtl/>
        </w:rPr>
        <w:t>م و اگر خدا</w:t>
      </w:r>
      <w:r w:rsidR="000E4BC7">
        <w:rPr>
          <w:rStyle w:val="Char6"/>
          <w:rtl/>
        </w:rPr>
        <w:t>ی</w:t>
      </w:r>
      <w:r w:rsidR="001566B5" w:rsidRPr="001566B5">
        <w:rPr>
          <w:rStyle w:val="Char6"/>
          <w:rFonts w:cs="CTraditional Arabic"/>
          <w:rtl/>
        </w:rPr>
        <w:t>ﻷ</w:t>
      </w:r>
      <w:r w:rsidRPr="003124F6">
        <w:rPr>
          <w:rStyle w:val="Char6"/>
          <w:rtl/>
        </w:rPr>
        <w:t xml:space="preserve"> بخواهد باز هم بر</w:t>
      </w:r>
      <w:r w:rsidR="009F5D6E">
        <w:rPr>
          <w:rStyle w:val="Char6"/>
          <w:rtl/>
        </w:rPr>
        <w:t xml:space="preserve"> آن‌ها </w:t>
      </w:r>
      <w:r w:rsidRPr="003124F6">
        <w:rPr>
          <w:rStyle w:val="Char6"/>
          <w:rtl/>
        </w:rPr>
        <w:t>پ</w:t>
      </w:r>
      <w:r w:rsidR="000E4BC7">
        <w:rPr>
          <w:rStyle w:val="Char6"/>
          <w:rtl/>
        </w:rPr>
        <w:t>ی</w:t>
      </w:r>
      <w:r w:rsidRPr="003124F6">
        <w:rPr>
          <w:rStyle w:val="Char6"/>
          <w:rtl/>
        </w:rPr>
        <w:t>روز خواه</w:t>
      </w:r>
      <w:r w:rsidR="000E4BC7">
        <w:rPr>
          <w:rStyle w:val="Char6"/>
          <w:rtl/>
        </w:rPr>
        <w:t>ی</w:t>
      </w:r>
      <w:r w:rsidRPr="003124F6">
        <w:rPr>
          <w:rStyle w:val="Char6"/>
          <w:rtl/>
        </w:rPr>
        <w:t>م شد».</w:t>
      </w:r>
    </w:p>
    <w:p w:rsidR="00241CB2" w:rsidRPr="003124F6" w:rsidRDefault="00241CB2" w:rsidP="00AD4ED9">
      <w:pPr>
        <w:widowControl w:val="0"/>
        <w:ind w:firstLine="284"/>
        <w:jc w:val="both"/>
        <w:rPr>
          <w:rStyle w:val="Char6"/>
          <w:rtl/>
        </w:rPr>
      </w:pPr>
      <w:r w:rsidRPr="003124F6">
        <w:rPr>
          <w:rStyle w:val="Char6"/>
          <w:rtl/>
        </w:rPr>
        <w:t xml:space="preserve">عمر احساس </w:t>
      </w:r>
      <w:r w:rsidR="000E4BC7">
        <w:rPr>
          <w:rStyle w:val="Char6"/>
          <w:rtl/>
        </w:rPr>
        <w:t>ک</w:t>
      </w:r>
      <w:r w:rsidRPr="003124F6">
        <w:rPr>
          <w:rStyle w:val="Char6"/>
          <w:rtl/>
        </w:rPr>
        <w:t xml:space="preserve">رد </w:t>
      </w:r>
      <w:r w:rsidR="000E4BC7">
        <w:rPr>
          <w:rStyle w:val="Char6"/>
          <w:rtl/>
        </w:rPr>
        <w:t>ک</w:t>
      </w:r>
      <w:r w:rsidRPr="003124F6">
        <w:rPr>
          <w:rStyle w:val="Char6"/>
          <w:rtl/>
        </w:rPr>
        <w:t>ه اظهارات مثن</w:t>
      </w:r>
      <w:r w:rsidR="000E4BC7">
        <w:rPr>
          <w:rStyle w:val="Char6"/>
          <w:rtl/>
        </w:rPr>
        <w:t>ی</w:t>
      </w:r>
      <w:r w:rsidRPr="003124F6">
        <w:rPr>
          <w:rStyle w:val="Char6"/>
          <w:rtl/>
        </w:rPr>
        <w:t xml:space="preserve"> در مردم تأث</w:t>
      </w:r>
      <w:r w:rsidR="000E4BC7">
        <w:rPr>
          <w:rStyle w:val="Char6"/>
          <w:rtl/>
        </w:rPr>
        <w:t>ی</w:t>
      </w:r>
      <w:r w:rsidRPr="003124F6">
        <w:rPr>
          <w:rStyle w:val="Char6"/>
          <w:rtl/>
        </w:rPr>
        <w:t>ر ن</w:t>
      </w:r>
      <w:r w:rsidR="000E4BC7">
        <w:rPr>
          <w:rStyle w:val="Char6"/>
          <w:rtl/>
        </w:rPr>
        <w:t>یک</w:t>
      </w:r>
      <w:r w:rsidRPr="003124F6">
        <w:rPr>
          <w:rStyle w:val="Char6"/>
          <w:rtl/>
        </w:rPr>
        <w:t xml:space="preserve"> نموده و چهره‌ها</w:t>
      </w:r>
      <w:r w:rsidR="000E4BC7">
        <w:rPr>
          <w:rStyle w:val="Char6"/>
          <w:rtl/>
        </w:rPr>
        <w:t>ی</w:t>
      </w:r>
      <w:r w:rsidRPr="003124F6">
        <w:rPr>
          <w:rStyle w:val="Char6"/>
          <w:rtl/>
        </w:rPr>
        <w:t>شان باز گرد</w:t>
      </w:r>
      <w:r w:rsidR="000E4BC7">
        <w:rPr>
          <w:rStyle w:val="Char6"/>
          <w:rtl/>
        </w:rPr>
        <w:t>ی</w:t>
      </w:r>
      <w:r w:rsidRPr="003124F6">
        <w:rPr>
          <w:rStyle w:val="Char6"/>
          <w:rtl/>
        </w:rPr>
        <w:t>ده است، لذا فرمود</w:t>
      </w:r>
      <w:r w:rsidR="002750B8" w:rsidRPr="003124F6">
        <w:rPr>
          <w:rStyle w:val="Char6"/>
          <w:rFonts w:hint="cs"/>
          <w:rtl/>
        </w:rPr>
        <w:t>:</w:t>
      </w:r>
      <w:r w:rsidRPr="003124F6">
        <w:rPr>
          <w:rStyle w:val="Char6"/>
          <w:rtl/>
        </w:rPr>
        <w:t xml:space="preserve"> </w:t>
      </w:r>
      <w:r w:rsidR="002750B8" w:rsidRPr="003124F6">
        <w:rPr>
          <w:rStyle w:val="Char6"/>
          <w:rFonts w:hint="cs"/>
          <w:rtl/>
        </w:rPr>
        <w:t>«</w:t>
      </w:r>
      <w:r w:rsidRPr="003124F6">
        <w:rPr>
          <w:rStyle w:val="Char6"/>
          <w:rtl/>
        </w:rPr>
        <w:t>ا</w:t>
      </w:r>
      <w:r w:rsidR="000E4BC7">
        <w:rPr>
          <w:rStyle w:val="Char6"/>
          <w:rtl/>
        </w:rPr>
        <w:t>ی</w:t>
      </w:r>
      <w:r w:rsidRPr="003124F6">
        <w:rPr>
          <w:rStyle w:val="Char6"/>
          <w:rtl/>
        </w:rPr>
        <w:t xml:space="preserve"> مردم! خا</w:t>
      </w:r>
      <w:r w:rsidR="000E4BC7">
        <w:rPr>
          <w:rStyle w:val="Char6"/>
          <w:rtl/>
        </w:rPr>
        <w:t>ک</w:t>
      </w:r>
      <w:r w:rsidRPr="003124F6">
        <w:rPr>
          <w:rStyle w:val="Char6"/>
          <w:rtl/>
        </w:rPr>
        <w:t xml:space="preserve"> خش</w:t>
      </w:r>
      <w:r w:rsidR="000E4BC7">
        <w:rPr>
          <w:rStyle w:val="Char6"/>
          <w:rtl/>
        </w:rPr>
        <w:t>ک</w:t>
      </w:r>
      <w:r w:rsidRPr="003124F6">
        <w:rPr>
          <w:rStyle w:val="Char6"/>
          <w:rtl/>
        </w:rPr>
        <w:t xml:space="preserve"> حجاز جا</w:t>
      </w:r>
      <w:r w:rsidR="000E4BC7">
        <w:rPr>
          <w:rStyle w:val="Char6"/>
          <w:rtl/>
        </w:rPr>
        <w:t>ی</w:t>
      </w:r>
      <w:r w:rsidRPr="003124F6">
        <w:rPr>
          <w:rStyle w:val="Char6"/>
          <w:rtl/>
        </w:rPr>
        <w:t xml:space="preserve"> خوب</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شما ن</w:t>
      </w:r>
      <w:r w:rsidR="000E4BC7">
        <w:rPr>
          <w:rStyle w:val="Char6"/>
          <w:rtl/>
        </w:rPr>
        <w:t>ی</w:t>
      </w:r>
      <w:r w:rsidRPr="003124F6">
        <w:rPr>
          <w:rStyle w:val="Char6"/>
          <w:rtl/>
        </w:rPr>
        <w:t>ست، جز برا</w:t>
      </w:r>
      <w:r w:rsidR="000E4BC7">
        <w:rPr>
          <w:rStyle w:val="Char6"/>
          <w:rtl/>
        </w:rPr>
        <w:t>ی</w:t>
      </w:r>
      <w:r w:rsidRPr="003124F6">
        <w:rPr>
          <w:rStyle w:val="Char6"/>
          <w:rtl/>
        </w:rPr>
        <w:t xml:space="preserve"> به دست آوردن </w:t>
      </w:r>
      <w:r w:rsidR="000E4BC7">
        <w:rPr>
          <w:rStyle w:val="Char6"/>
          <w:rtl/>
        </w:rPr>
        <w:t>ک</w:t>
      </w:r>
      <w:r w:rsidRPr="003124F6">
        <w:rPr>
          <w:rStyle w:val="Char6"/>
          <w:rtl/>
        </w:rPr>
        <w:t>اه و گ</w:t>
      </w:r>
      <w:r w:rsidR="000E4BC7">
        <w:rPr>
          <w:rStyle w:val="Char6"/>
          <w:rtl/>
        </w:rPr>
        <w:t>ی</w:t>
      </w:r>
      <w:r w:rsidRPr="003124F6">
        <w:rPr>
          <w:rStyle w:val="Char6"/>
          <w:rtl/>
        </w:rPr>
        <w:t>اه. در سرزم</w:t>
      </w:r>
      <w:r w:rsidR="000E4BC7">
        <w:rPr>
          <w:rStyle w:val="Char6"/>
          <w:rtl/>
        </w:rPr>
        <w:t>ی</w:t>
      </w:r>
      <w:r w:rsidRPr="003124F6">
        <w:rPr>
          <w:rStyle w:val="Char6"/>
          <w:rtl/>
        </w:rPr>
        <w:t>ن</w:t>
      </w:r>
      <w:r w:rsidR="000E4BC7">
        <w:rPr>
          <w:rStyle w:val="Char6"/>
          <w:rtl/>
        </w:rPr>
        <w:t>ی</w:t>
      </w:r>
      <w:r w:rsidRPr="003124F6">
        <w:rPr>
          <w:rStyle w:val="Char6"/>
          <w:rtl/>
        </w:rPr>
        <w:t xml:space="preserve"> </w:t>
      </w:r>
      <w:r w:rsidR="000E4BC7">
        <w:rPr>
          <w:rStyle w:val="Char6"/>
          <w:rtl/>
        </w:rPr>
        <w:t>ک</w:t>
      </w:r>
      <w:r w:rsidRPr="003124F6">
        <w:rPr>
          <w:rStyle w:val="Char6"/>
          <w:rtl/>
        </w:rPr>
        <w:t>ه خدا به شما وعده فتح داده خواه</w:t>
      </w:r>
      <w:r w:rsidR="000E4BC7">
        <w:rPr>
          <w:rStyle w:val="Char6"/>
          <w:rtl/>
        </w:rPr>
        <w:t>ی</w:t>
      </w:r>
      <w:r w:rsidRPr="003124F6">
        <w:rPr>
          <w:rStyle w:val="Char6"/>
          <w:rtl/>
        </w:rPr>
        <w:t>د د</w:t>
      </w:r>
      <w:r w:rsidR="000E4BC7">
        <w:rPr>
          <w:rStyle w:val="Char6"/>
          <w:rtl/>
        </w:rPr>
        <w:t>ی</w:t>
      </w:r>
      <w:r w:rsidRPr="003124F6">
        <w:rPr>
          <w:rStyle w:val="Char6"/>
          <w:rtl/>
        </w:rPr>
        <w:t xml:space="preserve">د </w:t>
      </w:r>
      <w:r w:rsidR="000E4BC7">
        <w:rPr>
          <w:rStyle w:val="Char6"/>
          <w:rtl/>
        </w:rPr>
        <w:t>ک</w:t>
      </w:r>
      <w:r w:rsidRPr="003124F6">
        <w:rPr>
          <w:rStyle w:val="Char6"/>
          <w:rtl/>
        </w:rPr>
        <w:t>ه چه نعمت</w:t>
      </w:r>
      <w:r w:rsidR="002750B8" w:rsidRPr="003124F6">
        <w:rPr>
          <w:rStyle w:val="Char6"/>
          <w:rFonts w:hint="cs"/>
          <w:rtl/>
        </w:rPr>
        <w:t>‌</w:t>
      </w:r>
      <w:r w:rsidRPr="003124F6">
        <w:rPr>
          <w:rStyle w:val="Char6"/>
          <w:rtl/>
        </w:rPr>
        <w:t>ها</w:t>
      </w:r>
      <w:r w:rsidR="000E4BC7">
        <w:rPr>
          <w:rStyle w:val="Char6"/>
          <w:rtl/>
        </w:rPr>
        <w:t>یی</w:t>
      </w:r>
      <w:r w:rsidRPr="003124F6">
        <w:rPr>
          <w:rStyle w:val="Char6"/>
          <w:rtl/>
        </w:rPr>
        <w:t xml:space="preserve"> برا</w:t>
      </w:r>
      <w:r w:rsidR="000E4BC7">
        <w:rPr>
          <w:rStyle w:val="Char6"/>
          <w:rtl/>
        </w:rPr>
        <w:t>ی</w:t>
      </w:r>
      <w:r w:rsidRPr="003124F6">
        <w:rPr>
          <w:rStyle w:val="Char6"/>
          <w:rtl/>
        </w:rPr>
        <w:t xml:space="preserve"> شما م</w:t>
      </w:r>
      <w:r w:rsidR="000E4BC7">
        <w:rPr>
          <w:rStyle w:val="Char6"/>
          <w:rtl/>
        </w:rPr>
        <w:t>ی</w:t>
      </w:r>
      <w:r w:rsidRPr="003124F6">
        <w:rPr>
          <w:rStyle w:val="Char6"/>
          <w:rtl/>
        </w:rPr>
        <w:t>راث گذاشته. خدا فرموده است:</w:t>
      </w:r>
      <w:r w:rsidR="002750B8" w:rsidRPr="003124F6">
        <w:rPr>
          <w:rStyle w:val="Char6"/>
          <w:rFonts w:hint="cs"/>
          <w:rtl/>
        </w:rPr>
        <w:t xml:space="preserve"> </w:t>
      </w:r>
      <w:r w:rsidR="002750B8" w:rsidRPr="003124F6">
        <w:rPr>
          <w:rStyle w:val="Char6"/>
          <w:rFonts w:hint="cs"/>
          <w:rtl/>
        </w:rPr>
        <w:softHyphen/>
      </w:r>
      <w:r w:rsidR="002750B8" w:rsidRPr="004B7851">
        <w:rPr>
          <w:rFonts w:cs="Traditional Arabic" w:hint="cs"/>
          <w:rtl/>
          <w:lang w:bidi="fa-IR"/>
        </w:rPr>
        <w:t>﴿</w:t>
      </w:r>
      <w:r w:rsidR="00AD4ED9" w:rsidRPr="00A74230">
        <w:rPr>
          <w:rStyle w:val="Charb"/>
          <w:rFonts w:hint="eastAsia"/>
          <w:rtl/>
        </w:rPr>
        <w:t>لِيُظ</w:t>
      </w:r>
      <w:r w:rsidR="00AD4ED9" w:rsidRPr="00A74230">
        <w:rPr>
          <w:rStyle w:val="Charb"/>
          <w:rFonts w:hint="cs"/>
          <w:rtl/>
        </w:rPr>
        <w:t>ۡ</w:t>
      </w:r>
      <w:r w:rsidR="00AD4ED9" w:rsidRPr="00A74230">
        <w:rPr>
          <w:rStyle w:val="Charb"/>
          <w:rFonts w:hint="eastAsia"/>
          <w:rtl/>
        </w:rPr>
        <w:t>هِرَهُ</w:t>
      </w:r>
      <w:r w:rsidR="00AD4ED9" w:rsidRPr="00A74230">
        <w:rPr>
          <w:rStyle w:val="Charb"/>
          <w:rFonts w:hint="cs"/>
          <w:rtl/>
        </w:rPr>
        <w:t>ۥ</w:t>
      </w:r>
      <w:r w:rsidR="00AD4ED9" w:rsidRPr="00A74230">
        <w:rPr>
          <w:rStyle w:val="Charb"/>
          <w:rtl/>
        </w:rPr>
        <w:t xml:space="preserve"> </w:t>
      </w:r>
      <w:r w:rsidR="00AD4ED9" w:rsidRPr="00A74230">
        <w:rPr>
          <w:rStyle w:val="Charb"/>
          <w:rFonts w:hint="eastAsia"/>
          <w:rtl/>
        </w:rPr>
        <w:t>عَلَى</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لدِّينِ</w:t>
      </w:r>
      <w:r w:rsidR="00AD4ED9" w:rsidRPr="00A74230">
        <w:rPr>
          <w:rStyle w:val="Charb"/>
          <w:rtl/>
        </w:rPr>
        <w:t xml:space="preserve"> </w:t>
      </w:r>
      <w:r w:rsidR="00AD4ED9" w:rsidRPr="00A74230">
        <w:rPr>
          <w:rStyle w:val="Charb"/>
          <w:rFonts w:hint="eastAsia"/>
          <w:rtl/>
        </w:rPr>
        <w:t>كُلِّهِ</w:t>
      </w:r>
      <w:r w:rsidR="002750B8" w:rsidRPr="004B7851">
        <w:rPr>
          <w:rFonts w:cs="Traditional Arabic" w:hint="cs"/>
          <w:rtl/>
          <w:lang w:bidi="fa-IR"/>
        </w:rPr>
        <w:t>﴾</w:t>
      </w:r>
      <w:r w:rsidR="002750B8" w:rsidRPr="003124F6">
        <w:rPr>
          <w:rStyle w:val="Char6"/>
          <w:rFonts w:hint="cs"/>
          <w:rtl/>
        </w:rPr>
        <w:t xml:space="preserve"> </w:t>
      </w:r>
      <w:r w:rsidRPr="003124F6">
        <w:rPr>
          <w:rStyle w:val="Char6"/>
          <w:rtl/>
        </w:rPr>
        <w:t xml:space="preserve">پس خدا </w:t>
      </w:r>
      <w:r w:rsidR="000E4BC7">
        <w:rPr>
          <w:rStyle w:val="Char6"/>
          <w:rtl/>
        </w:rPr>
        <w:t>ی</w:t>
      </w:r>
      <w:r w:rsidRPr="003124F6">
        <w:rPr>
          <w:rStyle w:val="Char6"/>
          <w:rtl/>
        </w:rPr>
        <w:t>ار</w:t>
      </w:r>
      <w:r w:rsidR="000E4BC7">
        <w:rPr>
          <w:rStyle w:val="Char6"/>
          <w:rtl/>
        </w:rPr>
        <w:t>ی</w:t>
      </w:r>
      <w:r w:rsidRPr="003124F6">
        <w:rPr>
          <w:rStyle w:val="Char6"/>
          <w:rtl/>
        </w:rPr>
        <w:t xml:space="preserve"> دهنده د</w:t>
      </w:r>
      <w:r w:rsidR="000E4BC7">
        <w:rPr>
          <w:rStyle w:val="Char6"/>
          <w:rtl/>
        </w:rPr>
        <w:t>ی</w:t>
      </w:r>
      <w:r w:rsidRPr="003124F6">
        <w:rPr>
          <w:rStyle w:val="Char6"/>
          <w:rtl/>
        </w:rPr>
        <w:t>ن و نصرت دهنده مدد</w:t>
      </w:r>
      <w:r w:rsidR="000E4BC7">
        <w:rPr>
          <w:rStyle w:val="Char6"/>
          <w:rtl/>
        </w:rPr>
        <w:t>ک</w:t>
      </w:r>
      <w:r w:rsidRPr="003124F6">
        <w:rPr>
          <w:rStyle w:val="Char6"/>
          <w:rtl/>
        </w:rPr>
        <w:t>اران راه حق بوده به پ</w:t>
      </w:r>
      <w:r w:rsidR="000E4BC7">
        <w:rPr>
          <w:rStyle w:val="Char6"/>
          <w:rtl/>
        </w:rPr>
        <w:t>ی</w:t>
      </w:r>
      <w:r w:rsidRPr="003124F6">
        <w:rPr>
          <w:rStyle w:val="Char6"/>
          <w:rtl/>
        </w:rPr>
        <w:t>روان د</w:t>
      </w:r>
      <w:r w:rsidR="000E4BC7">
        <w:rPr>
          <w:rStyle w:val="Char6"/>
          <w:rtl/>
        </w:rPr>
        <w:t>ی</w:t>
      </w:r>
      <w:r w:rsidRPr="003124F6">
        <w:rPr>
          <w:rStyle w:val="Char6"/>
          <w:rtl/>
        </w:rPr>
        <w:t>ن خود م</w:t>
      </w:r>
      <w:r w:rsidR="000E4BC7">
        <w:rPr>
          <w:rStyle w:val="Char6"/>
          <w:rtl/>
        </w:rPr>
        <w:t>ی</w:t>
      </w:r>
      <w:r w:rsidRPr="003124F6">
        <w:rPr>
          <w:rStyle w:val="Char6"/>
          <w:rtl/>
        </w:rPr>
        <w:t>راث</w:t>
      </w:r>
      <w:r w:rsidR="002750B8" w:rsidRPr="003124F6">
        <w:rPr>
          <w:rStyle w:val="Char6"/>
          <w:rFonts w:hint="cs"/>
          <w:rtl/>
        </w:rPr>
        <w:t>‌</w:t>
      </w:r>
      <w:r w:rsidRPr="003124F6">
        <w:rPr>
          <w:rStyle w:val="Char6"/>
          <w:rtl/>
        </w:rPr>
        <w:t>ها</w:t>
      </w:r>
      <w:r w:rsidR="000E4BC7">
        <w:rPr>
          <w:rStyle w:val="Char6"/>
          <w:rtl/>
        </w:rPr>
        <w:t>ی</w:t>
      </w:r>
      <w:r w:rsidRPr="003124F6">
        <w:rPr>
          <w:rStyle w:val="Char6"/>
          <w:rtl/>
        </w:rPr>
        <w:t xml:space="preserve"> ملت</w:t>
      </w:r>
      <w:r w:rsidR="002750B8" w:rsidRPr="003124F6">
        <w:rPr>
          <w:rStyle w:val="Char6"/>
          <w:rFonts w:hint="cs"/>
          <w:rtl/>
        </w:rPr>
        <w:t>‌</w:t>
      </w:r>
      <w:r w:rsidRPr="003124F6">
        <w:rPr>
          <w:rStyle w:val="Char6"/>
          <w:rtl/>
        </w:rPr>
        <w:t>ها</w:t>
      </w:r>
      <w:r w:rsidR="000E4BC7">
        <w:rPr>
          <w:rStyle w:val="Char6"/>
          <w:rtl/>
        </w:rPr>
        <w:t>ی</w:t>
      </w:r>
      <w:r w:rsidRPr="003124F6">
        <w:rPr>
          <w:rStyle w:val="Char6"/>
          <w:rtl/>
        </w:rPr>
        <w:t xml:space="preserve"> مختلف را خواهد بخش</w:t>
      </w:r>
      <w:r w:rsidR="000E4BC7">
        <w:rPr>
          <w:rStyle w:val="Char6"/>
          <w:rtl/>
        </w:rPr>
        <w:t>ی</w:t>
      </w:r>
      <w:r w:rsidRPr="003124F6">
        <w:rPr>
          <w:rStyle w:val="Char6"/>
          <w:rtl/>
        </w:rPr>
        <w:t xml:space="preserve">د، </w:t>
      </w:r>
      <w:r w:rsidR="000E4BC7">
        <w:rPr>
          <w:rStyle w:val="Char6"/>
          <w:rtl/>
        </w:rPr>
        <w:t>ک</w:t>
      </w:r>
      <w:r w:rsidRPr="003124F6">
        <w:rPr>
          <w:rStyle w:val="Char6"/>
          <w:rtl/>
        </w:rPr>
        <w:t>جا</w:t>
      </w:r>
      <w:r w:rsidR="000E4BC7">
        <w:rPr>
          <w:rStyle w:val="Char6"/>
          <w:rtl/>
        </w:rPr>
        <w:t>ی</w:t>
      </w:r>
      <w:r w:rsidRPr="003124F6">
        <w:rPr>
          <w:rStyle w:val="Char6"/>
          <w:rtl/>
        </w:rPr>
        <w:t>ند بندگان ن</w:t>
      </w:r>
      <w:r w:rsidR="000E4BC7">
        <w:rPr>
          <w:rStyle w:val="Char6"/>
          <w:rtl/>
        </w:rPr>
        <w:t>یک</w:t>
      </w:r>
      <w:r w:rsidRPr="003124F6">
        <w:rPr>
          <w:rStyle w:val="Char6"/>
          <w:rtl/>
        </w:rPr>
        <w:t>و</w:t>
      </w:r>
      <w:r w:rsidR="000E4BC7">
        <w:rPr>
          <w:rStyle w:val="Char6"/>
          <w:rtl/>
        </w:rPr>
        <w:t>ک</w:t>
      </w:r>
      <w:r w:rsidRPr="003124F6">
        <w:rPr>
          <w:rStyle w:val="Char6"/>
          <w:rtl/>
        </w:rPr>
        <w:t>ار خدا؟</w:t>
      </w:r>
      <w:r w:rsidR="002750B8" w:rsidRPr="003124F6">
        <w:rPr>
          <w:rStyle w:val="Char6"/>
          <w:rFonts w:hint="cs"/>
          <w:rtl/>
        </w:rPr>
        <w:t>».</w:t>
      </w:r>
    </w:p>
    <w:p w:rsidR="00241CB2" w:rsidRPr="004B7851" w:rsidRDefault="00241CB2" w:rsidP="00F9143C">
      <w:pPr>
        <w:pStyle w:val="a4"/>
        <w:rPr>
          <w:rtl/>
        </w:rPr>
      </w:pPr>
      <w:bookmarkStart w:id="374" w:name="_Toc341627352"/>
      <w:bookmarkStart w:id="375" w:name="_Toc341627573"/>
      <w:bookmarkStart w:id="376" w:name="_Toc440799020"/>
      <w:r w:rsidRPr="004B7851">
        <w:rPr>
          <w:rtl/>
        </w:rPr>
        <w:t>وا</w:t>
      </w:r>
      <w:r w:rsidR="000E4BC7">
        <w:rPr>
          <w:rtl/>
        </w:rPr>
        <w:t>ک</w:t>
      </w:r>
      <w:r w:rsidRPr="004B7851">
        <w:rPr>
          <w:rtl/>
        </w:rPr>
        <w:t>نش مردم</w:t>
      </w:r>
      <w:bookmarkEnd w:id="374"/>
      <w:bookmarkEnd w:id="375"/>
      <w:bookmarkEnd w:id="376"/>
    </w:p>
    <w:p w:rsidR="00241CB2" w:rsidRPr="003124F6" w:rsidRDefault="00241CB2" w:rsidP="00F556E7">
      <w:pPr>
        <w:widowControl w:val="0"/>
        <w:ind w:firstLine="284"/>
        <w:jc w:val="both"/>
        <w:rPr>
          <w:rStyle w:val="Char6"/>
          <w:rtl/>
        </w:rPr>
      </w:pPr>
      <w:r w:rsidRPr="003124F6">
        <w:rPr>
          <w:rStyle w:val="Char6"/>
          <w:rtl/>
        </w:rPr>
        <w:t>مردم با آن همه ترس و خوف</w:t>
      </w:r>
      <w:r w:rsidR="000E4BC7">
        <w:rPr>
          <w:rStyle w:val="Char6"/>
          <w:rtl/>
        </w:rPr>
        <w:t>ی</w:t>
      </w:r>
      <w:r w:rsidRPr="003124F6">
        <w:rPr>
          <w:rStyle w:val="Char6"/>
          <w:rtl/>
        </w:rPr>
        <w:t xml:space="preserve"> </w:t>
      </w:r>
      <w:r w:rsidR="000E4BC7">
        <w:rPr>
          <w:rStyle w:val="Char6"/>
          <w:rtl/>
        </w:rPr>
        <w:t>ک</w:t>
      </w:r>
      <w:r w:rsidRPr="003124F6">
        <w:rPr>
          <w:rStyle w:val="Char6"/>
          <w:rtl/>
        </w:rPr>
        <w:t>ه از پارس داشتند پس از شن</w:t>
      </w:r>
      <w:r w:rsidR="000E4BC7">
        <w:rPr>
          <w:rStyle w:val="Char6"/>
          <w:rtl/>
        </w:rPr>
        <w:t>ی</w:t>
      </w:r>
      <w:r w:rsidRPr="003124F6">
        <w:rPr>
          <w:rStyle w:val="Char6"/>
          <w:rtl/>
        </w:rPr>
        <w:t xml:space="preserve">دن سخنان </w:t>
      </w:r>
      <w:r w:rsidR="000E4BC7">
        <w:rPr>
          <w:rStyle w:val="Char6"/>
          <w:rtl/>
        </w:rPr>
        <w:t>ک</w:t>
      </w:r>
      <w:r w:rsidRPr="003124F6">
        <w:rPr>
          <w:rStyle w:val="Char6"/>
          <w:rtl/>
        </w:rPr>
        <w:t>وتاه مثن</w:t>
      </w:r>
      <w:r w:rsidR="000E4BC7">
        <w:rPr>
          <w:rStyle w:val="Char6"/>
          <w:rtl/>
        </w:rPr>
        <w:t>ی</w:t>
      </w:r>
      <w:r w:rsidRPr="003124F6">
        <w:rPr>
          <w:rStyle w:val="Char6"/>
          <w:rtl/>
        </w:rPr>
        <w:t xml:space="preserve"> و توجه به فرما</w:t>
      </w:r>
      <w:r w:rsidR="000E4BC7">
        <w:rPr>
          <w:rStyle w:val="Char6"/>
          <w:rtl/>
        </w:rPr>
        <w:t>ی</w:t>
      </w:r>
      <w:r w:rsidRPr="003124F6">
        <w:rPr>
          <w:rStyle w:val="Char6"/>
          <w:rtl/>
        </w:rPr>
        <w:t xml:space="preserve">ش مختصر عمر </w:t>
      </w:r>
      <w:r w:rsidR="000E4BC7">
        <w:rPr>
          <w:rStyle w:val="Char6"/>
          <w:rtl/>
        </w:rPr>
        <w:t>ک</w:t>
      </w:r>
      <w:r w:rsidRPr="003124F6">
        <w:rPr>
          <w:rStyle w:val="Char6"/>
          <w:rtl/>
        </w:rPr>
        <w:t>ه با استدلال به آ</w:t>
      </w:r>
      <w:r w:rsidR="000E4BC7">
        <w:rPr>
          <w:rStyle w:val="Char6"/>
          <w:rtl/>
        </w:rPr>
        <w:t>ی</w:t>
      </w:r>
      <w:r w:rsidRPr="003124F6">
        <w:rPr>
          <w:rStyle w:val="Char6"/>
          <w:rtl/>
        </w:rPr>
        <w:t>ه قرآن به</w:t>
      </w:r>
      <w:r w:rsidR="009F5D6E">
        <w:rPr>
          <w:rStyle w:val="Char6"/>
          <w:rtl/>
        </w:rPr>
        <w:t xml:space="preserve"> آن‌ها </w:t>
      </w:r>
      <w:r w:rsidRPr="003124F6">
        <w:rPr>
          <w:rStyle w:val="Char6"/>
          <w:rtl/>
        </w:rPr>
        <w:t>نو</w:t>
      </w:r>
      <w:r w:rsidR="000E4BC7">
        <w:rPr>
          <w:rStyle w:val="Char6"/>
          <w:rtl/>
        </w:rPr>
        <w:t>ی</w:t>
      </w:r>
      <w:r w:rsidRPr="003124F6">
        <w:rPr>
          <w:rStyle w:val="Char6"/>
          <w:rtl/>
        </w:rPr>
        <w:t>د پ</w:t>
      </w:r>
      <w:r w:rsidR="000E4BC7">
        <w:rPr>
          <w:rStyle w:val="Char6"/>
          <w:rtl/>
        </w:rPr>
        <w:t>ی</w:t>
      </w:r>
      <w:r w:rsidRPr="003124F6">
        <w:rPr>
          <w:rStyle w:val="Char6"/>
          <w:rtl/>
        </w:rPr>
        <w:t>روز</w:t>
      </w:r>
      <w:r w:rsidR="000E4BC7">
        <w:rPr>
          <w:rStyle w:val="Char6"/>
          <w:rtl/>
        </w:rPr>
        <w:t>ی</w:t>
      </w:r>
      <w:r w:rsidRPr="003124F6">
        <w:rPr>
          <w:rStyle w:val="Char6"/>
          <w:rtl/>
        </w:rPr>
        <w:t xml:space="preserve"> داد، در خود احساس آرامش و اطم</w:t>
      </w:r>
      <w:r w:rsidR="000E4BC7">
        <w:rPr>
          <w:rStyle w:val="Char6"/>
          <w:rtl/>
        </w:rPr>
        <w:t>ی</w:t>
      </w:r>
      <w:r w:rsidRPr="003124F6">
        <w:rPr>
          <w:rStyle w:val="Char6"/>
          <w:rtl/>
        </w:rPr>
        <w:t>نان نموده، متما</w:t>
      </w:r>
      <w:r w:rsidR="000E4BC7">
        <w:rPr>
          <w:rStyle w:val="Char6"/>
          <w:rtl/>
        </w:rPr>
        <w:t>ی</w:t>
      </w:r>
      <w:r w:rsidRPr="003124F6">
        <w:rPr>
          <w:rStyle w:val="Char6"/>
          <w:rtl/>
        </w:rPr>
        <w:t>ل به اجابت امر عمر شدند، چرا اجابت و فدا</w:t>
      </w:r>
      <w:r w:rsidR="000E4BC7">
        <w:rPr>
          <w:rStyle w:val="Char6"/>
          <w:rtl/>
        </w:rPr>
        <w:t>ک</w:t>
      </w:r>
      <w:r w:rsidRPr="003124F6">
        <w:rPr>
          <w:rStyle w:val="Char6"/>
          <w:rtl/>
        </w:rPr>
        <w:t>ار</w:t>
      </w:r>
      <w:r w:rsidR="000E4BC7">
        <w:rPr>
          <w:rStyle w:val="Char6"/>
          <w:rtl/>
        </w:rPr>
        <w:t>ی</w:t>
      </w:r>
      <w:r w:rsidRPr="003124F6">
        <w:rPr>
          <w:rStyle w:val="Char6"/>
          <w:rtl/>
        </w:rPr>
        <w:t xml:space="preserve"> در راه حق ن</w:t>
      </w:r>
      <w:r w:rsidR="000E4BC7">
        <w:rPr>
          <w:rStyle w:val="Char6"/>
          <w:rtl/>
        </w:rPr>
        <w:t>ک</w:t>
      </w:r>
      <w:r w:rsidRPr="003124F6">
        <w:rPr>
          <w:rStyle w:val="Char6"/>
          <w:rtl/>
        </w:rPr>
        <w:t>نند؟ مگر ا</w:t>
      </w:r>
      <w:r w:rsidR="000E4BC7">
        <w:rPr>
          <w:rStyle w:val="Char6"/>
          <w:rtl/>
        </w:rPr>
        <w:t>ی</w:t>
      </w:r>
      <w:r w:rsidRPr="003124F6">
        <w:rPr>
          <w:rStyle w:val="Char6"/>
          <w:rtl/>
        </w:rPr>
        <w:t xml:space="preserve">نان نبودند </w:t>
      </w:r>
      <w:r w:rsidR="000E4BC7">
        <w:rPr>
          <w:rStyle w:val="Char6"/>
          <w:rtl/>
        </w:rPr>
        <w:t>ک</w:t>
      </w:r>
      <w:r w:rsidRPr="003124F6">
        <w:rPr>
          <w:rStyle w:val="Char6"/>
          <w:rtl/>
        </w:rPr>
        <w:t>ه در زمان نبوت فدا</w:t>
      </w:r>
      <w:r w:rsidR="000E4BC7">
        <w:rPr>
          <w:rStyle w:val="Char6"/>
          <w:rtl/>
        </w:rPr>
        <w:t>ک</w:t>
      </w:r>
      <w:r w:rsidRPr="003124F6">
        <w:rPr>
          <w:rStyle w:val="Char6"/>
          <w:rtl/>
        </w:rPr>
        <w:t>ار</w:t>
      </w:r>
      <w:r w:rsidR="000E4BC7">
        <w:rPr>
          <w:rStyle w:val="Char6"/>
          <w:rtl/>
        </w:rPr>
        <w:t>ی</w:t>
      </w:r>
      <w:r w:rsidRPr="003124F6">
        <w:rPr>
          <w:rStyle w:val="Char6"/>
          <w:rtl/>
        </w:rPr>
        <w:t xml:space="preserve"> </w:t>
      </w:r>
      <w:r w:rsidR="000E4BC7">
        <w:rPr>
          <w:rStyle w:val="Char6"/>
          <w:rtl/>
        </w:rPr>
        <w:t>ک</w:t>
      </w:r>
      <w:r w:rsidRPr="003124F6">
        <w:rPr>
          <w:rStyle w:val="Char6"/>
          <w:rtl/>
        </w:rPr>
        <w:t>ردند و نب</w:t>
      </w:r>
      <w:r w:rsidR="000E4BC7">
        <w:rPr>
          <w:rStyle w:val="Char6"/>
          <w:rtl/>
        </w:rPr>
        <w:t>ی</w:t>
      </w:r>
      <w:r w:rsidRPr="003124F6">
        <w:rPr>
          <w:rStyle w:val="Char6"/>
          <w:rtl/>
        </w:rPr>
        <w:t xml:space="preserve"> خدا را در پ</w:t>
      </w:r>
      <w:r w:rsidR="000E4BC7">
        <w:rPr>
          <w:rStyle w:val="Char6"/>
          <w:rtl/>
        </w:rPr>
        <w:t>ی</w:t>
      </w:r>
      <w:r w:rsidRPr="003124F6">
        <w:rPr>
          <w:rStyle w:val="Char6"/>
          <w:rtl/>
        </w:rPr>
        <w:t>شرفت د</w:t>
      </w:r>
      <w:r w:rsidR="000E4BC7">
        <w:rPr>
          <w:rStyle w:val="Char6"/>
          <w:rtl/>
        </w:rPr>
        <w:t>ی</w:t>
      </w:r>
      <w:r w:rsidRPr="003124F6">
        <w:rPr>
          <w:rStyle w:val="Char6"/>
          <w:rtl/>
        </w:rPr>
        <w:t>ن اسلام نصرت دادند؟ چگونه م</w:t>
      </w:r>
      <w:r w:rsidR="000E4BC7">
        <w:rPr>
          <w:rStyle w:val="Char6"/>
          <w:rtl/>
        </w:rPr>
        <w:t>ی</w:t>
      </w:r>
      <w:r w:rsidRPr="003124F6">
        <w:rPr>
          <w:rStyle w:val="Char6"/>
          <w:rtl/>
        </w:rPr>
        <w:t xml:space="preserve">‌شود </w:t>
      </w:r>
      <w:r w:rsidR="000E4BC7">
        <w:rPr>
          <w:rStyle w:val="Char6"/>
          <w:rtl/>
        </w:rPr>
        <w:t>ک</w:t>
      </w:r>
      <w:r w:rsidRPr="003124F6">
        <w:rPr>
          <w:rStyle w:val="Char6"/>
          <w:rtl/>
        </w:rPr>
        <w:t>ه برا</w:t>
      </w:r>
      <w:r w:rsidR="000E4BC7">
        <w:rPr>
          <w:rStyle w:val="Char6"/>
          <w:rtl/>
        </w:rPr>
        <w:t>ی</w:t>
      </w:r>
      <w:r w:rsidRPr="003124F6">
        <w:rPr>
          <w:rStyle w:val="Char6"/>
          <w:rtl/>
        </w:rPr>
        <w:t xml:space="preserve"> هم</w:t>
      </w:r>
      <w:r w:rsidR="000E4BC7">
        <w:rPr>
          <w:rStyle w:val="Char6"/>
          <w:rtl/>
        </w:rPr>
        <w:t>ی</w:t>
      </w:r>
      <w:r w:rsidRPr="003124F6">
        <w:rPr>
          <w:rStyle w:val="Char6"/>
          <w:rtl/>
        </w:rPr>
        <w:t>ن امر</w:t>
      </w:r>
      <w:r w:rsidR="000E4BC7">
        <w:rPr>
          <w:rStyle w:val="Char6"/>
          <w:rtl/>
        </w:rPr>
        <w:t>ی</w:t>
      </w:r>
      <w:r w:rsidRPr="003124F6">
        <w:rPr>
          <w:rStyle w:val="Char6"/>
          <w:rtl/>
        </w:rPr>
        <w:t xml:space="preserve"> </w:t>
      </w:r>
      <w:r w:rsidR="000E4BC7">
        <w:rPr>
          <w:rStyle w:val="Char6"/>
          <w:rtl/>
        </w:rPr>
        <w:t>ک</w:t>
      </w:r>
      <w:r w:rsidRPr="003124F6">
        <w:rPr>
          <w:rStyle w:val="Char6"/>
          <w:rtl/>
        </w:rPr>
        <w:t>ه قبلاً برا</w:t>
      </w:r>
      <w:r w:rsidR="000E4BC7">
        <w:rPr>
          <w:rStyle w:val="Char6"/>
          <w:rtl/>
        </w:rPr>
        <w:t>ی</w:t>
      </w:r>
      <w:r w:rsidRPr="003124F6">
        <w:rPr>
          <w:rStyle w:val="Char6"/>
          <w:rtl/>
        </w:rPr>
        <w:t xml:space="preserve"> تحقق آن فدا</w:t>
      </w:r>
      <w:r w:rsidR="000E4BC7">
        <w:rPr>
          <w:rStyle w:val="Char6"/>
          <w:rtl/>
        </w:rPr>
        <w:t>ک</w:t>
      </w:r>
      <w:r w:rsidRPr="003124F6">
        <w:rPr>
          <w:rStyle w:val="Char6"/>
          <w:rtl/>
        </w:rPr>
        <w:t>ار</w:t>
      </w:r>
      <w:r w:rsidR="000E4BC7">
        <w:rPr>
          <w:rStyle w:val="Char6"/>
          <w:rtl/>
        </w:rPr>
        <w:t>ی</w:t>
      </w:r>
      <w:r w:rsidRPr="003124F6">
        <w:rPr>
          <w:rStyle w:val="Char6"/>
          <w:rtl/>
        </w:rPr>
        <w:t xml:space="preserve"> </w:t>
      </w:r>
      <w:r w:rsidR="000E4BC7">
        <w:rPr>
          <w:rStyle w:val="Char6"/>
          <w:rtl/>
        </w:rPr>
        <w:t>ک</w:t>
      </w:r>
      <w:r w:rsidRPr="003124F6">
        <w:rPr>
          <w:rStyle w:val="Char6"/>
          <w:rtl/>
        </w:rPr>
        <w:t>ردند ا</w:t>
      </w:r>
      <w:r w:rsidR="000E4BC7">
        <w:rPr>
          <w:rStyle w:val="Char6"/>
          <w:rtl/>
        </w:rPr>
        <w:t>ک</w:t>
      </w:r>
      <w:r w:rsidRPr="003124F6">
        <w:rPr>
          <w:rStyle w:val="Char6"/>
          <w:rtl/>
        </w:rPr>
        <w:t>نون برا</w:t>
      </w:r>
      <w:r w:rsidR="000E4BC7">
        <w:rPr>
          <w:rStyle w:val="Char6"/>
          <w:rtl/>
        </w:rPr>
        <w:t>ی</w:t>
      </w:r>
      <w:r w:rsidRPr="003124F6">
        <w:rPr>
          <w:rStyle w:val="Char6"/>
          <w:rtl/>
        </w:rPr>
        <w:t xml:space="preserve"> هم</w:t>
      </w:r>
      <w:r w:rsidR="000E4BC7">
        <w:rPr>
          <w:rStyle w:val="Char6"/>
          <w:rtl/>
        </w:rPr>
        <w:t>ی</w:t>
      </w:r>
      <w:r w:rsidRPr="003124F6">
        <w:rPr>
          <w:rStyle w:val="Char6"/>
          <w:rtl/>
        </w:rPr>
        <w:t>شه س</w:t>
      </w:r>
      <w:r w:rsidR="000E4BC7">
        <w:rPr>
          <w:rStyle w:val="Char6"/>
          <w:rtl/>
        </w:rPr>
        <w:t>ک</w:t>
      </w:r>
      <w:r w:rsidRPr="003124F6">
        <w:rPr>
          <w:rStyle w:val="Char6"/>
          <w:rtl/>
        </w:rPr>
        <w:t>وت اخت</w:t>
      </w:r>
      <w:r w:rsidR="000E4BC7">
        <w:rPr>
          <w:rStyle w:val="Char6"/>
          <w:rtl/>
        </w:rPr>
        <w:t>ی</w:t>
      </w:r>
      <w:r w:rsidRPr="003124F6">
        <w:rPr>
          <w:rStyle w:val="Char6"/>
          <w:rtl/>
        </w:rPr>
        <w:t>ار نموده، از جا</w:t>
      </w:r>
      <w:r w:rsidR="000E4BC7">
        <w:rPr>
          <w:rStyle w:val="Char6"/>
          <w:rtl/>
        </w:rPr>
        <w:t>ی</w:t>
      </w:r>
      <w:r w:rsidRPr="003124F6">
        <w:rPr>
          <w:rStyle w:val="Char6"/>
          <w:rtl/>
        </w:rPr>
        <w:t xml:space="preserve"> نجنبند!</w:t>
      </w:r>
      <w:r w:rsidR="002750B8" w:rsidRPr="003124F6">
        <w:rPr>
          <w:rStyle w:val="Char6"/>
          <w:rFonts w:hint="cs"/>
          <w:rtl/>
        </w:rPr>
        <w:t>.</w:t>
      </w:r>
    </w:p>
    <w:p w:rsidR="00241CB2" w:rsidRPr="003124F6" w:rsidRDefault="00241CB2" w:rsidP="00F556E7">
      <w:pPr>
        <w:widowControl w:val="0"/>
        <w:ind w:firstLine="284"/>
        <w:jc w:val="both"/>
        <w:rPr>
          <w:rStyle w:val="Char6"/>
          <w:rtl/>
        </w:rPr>
      </w:pPr>
      <w:r w:rsidRPr="003124F6">
        <w:rPr>
          <w:rStyle w:val="Char6"/>
          <w:rtl/>
        </w:rPr>
        <w:t>آن</w:t>
      </w:r>
      <w:r w:rsidR="00A74DF5">
        <w:rPr>
          <w:rStyle w:val="Char6"/>
          <w:rFonts w:hint="cs"/>
          <w:rtl/>
        </w:rPr>
        <w:t>‌</w:t>
      </w:r>
      <w:r w:rsidRPr="003124F6">
        <w:rPr>
          <w:rStyle w:val="Char6"/>
          <w:rtl/>
        </w:rPr>
        <w:t>ها تا ا</w:t>
      </w:r>
      <w:r w:rsidR="000E4BC7">
        <w:rPr>
          <w:rStyle w:val="Char6"/>
          <w:rtl/>
        </w:rPr>
        <w:t>ی</w:t>
      </w:r>
      <w:r w:rsidRPr="003124F6">
        <w:rPr>
          <w:rStyle w:val="Char6"/>
          <w:rtl/>
        </w:rPr>
        <w:t>ن قوت بد</w:t>
      </w:r>
      <w:r w:rsidR="000E4BC7">
        <w:rPr>
          <w:rStyle w:val="Char6"/>
          <w:rtl/>
        </w:rPr>
        <w:t>ی</w:t>
      </w:r>
      <w:r w:rsidRPr="003124F6">
        <w:rPr>
          <w:rStyle w:val="Char6"/>
          <w:rtl/>
        </w:rPr>
        <w:t>ن جهت در تصم</w:t>
      </w:r>
      <w:r w:rsidR="000E4BC7">
        <w:rPr>
          <w:rStyle w:val="Char6"/>
          <w:rtl/>
        </w:rPr>
        <w:t>ی</w:t>
      </w:r>
      <w:r w:rsidRPr="003124F6">
        <w:rPr>
          <w:rStyle w:val="Char6"/>
          <w:rtl/>
        </w:rPr>
        <w:t xml:space="preserve">م خود متردد بودند </w:t>
      </w:r>
      <w:r w:rsidR="000E4BC7">
        <w:rPr>
          <w:rStyle w:val="Char6"/>
          <w:rtl/>
        </w:rPr>
        <w:t>ک</w:t>
      </w:r>
      <w:r w:rsidRPr="003124F6">
        <w:rPr>
          <w:rStyle w:val="Char6"/>
          <w:rtl/>
        </w:rPr>
        <w:t>ه مش</w:t>
      </w:r>
      <w:r w:rsidR="000E4BC7">
        <w:rPr>
          <w:rStyle w:val="Char6"/>
          <w:rtl/>
        </w:rPr>
        <w:t>ک</w:t>
      </w:r>
      <w:r w:rsidRPr="003124F6">
        <w:rPr>
          <w:rStyle w:val="Char6"/>
          <w:rtl/>
        </w:rPr>
        <w:t xml:space="preserve">ل </w:t>
      </w:r>
      <w:r w:rsidR="000E4BC7">
        <w:rPr>
          <w:rStyle w:val="Char6"/>
          <w:rtl/>
        </w:rPr>
        <w:t>ک</w:t>
      </w:r>
      <w:r w:rsidRPr="003124F6">
        <w:rPr>
          <w:rStyle w:val="Char6"/>
          <w:rtl/>
        </w:rPr>
        <w:t>ار را خ</w:t>
      </w:r>
      <w:r w:rsidR="000E4BC7">
        <w:rPr>
          <w:rStyle w:val="Char6"/>
          <w:rtl/>
        </w:rPr>
        <w:t>ی</w:t>
      </w:r>
      <w:r w:rsidRPr="003124F6">
        <w:rPr>
          <w:rStyle w:val="Char6"/>
          <w:rtl/>
        </w:rPr>
        <w:t>ل</w:t>
      </w:r>
      <w:r w:rsidR="000E4BC7">
        <w:rPr>
          <w:rStyle w:val="Char6"/>
          <w:rtl/>
        </w:rPr>
        <w:t>ی</w:t>
      </w:r>
      <w:r w:rsidRPr="003124F6">
        <w:rPr>
          <w:rStyle w:val="Char6"/>
          <w:rtl/>
        </w:rPr>
        <w:t xml:space="preserve"> دشوار م</w:t>
      </w:r>
      <w:r w:rsidR="000E4BC7">
        <w:rPr>
          <w:rStyle w:val="Char6"/>
          <w:rtl/>
        </w:rPr>
        <w:t>ی</w:t>
      </w:r>
      <w:r w:rsidRPr="003124F6">
        <w:rPr>
          <w:rStyle w:val="Char6"/>
          <w:rtl/>
        </w:rPr>
        <w:t>‌پنداشتند و باور نم</w:t>
      </w:r>
      <w:r w:rsidR="000E4BC7">
        <w:rPr>
          <w:rStyle w:val="Char6"/>
          <w:rtl/>
        </w:rPr>
        <w:t>ی</w:t>
      </w:r>
      <w:r w:rsidRPr="003124F6">
        <w:rPr>
          <w:rStyle w:val="Char6"/>
          <w:rtl/>
        </w:rPr>
        <w:t>‌</w:t>
      </w:r>
      <w:r w:rsidR="000E4BC7">
        <w:rPr>
          <w:rStyle w:val="Char6"/>
          <w:rtl/>
        </w:rPr>
        <w:t>ک</w:t>
      </w:r>
      <w:r w:rsidRPr="003124F6">
        <w:rPr>
          <w:rStyle w:val="Char6"/>
          <w:rtl/>
        </w:rPr>
        <w:t xml:space="preserve">ردند </w:t>
      </w:r>
      <w:r w:rsidR="000E4BC7">
        <w:rPr>
          <w:rStyle w:val="Char6"/>
          <w:rtl/>
        </w:rPr>
        <w:t>ک</w:t>
      </w:r>
      <w:r w:rsidRPr="003124F6">
        <w:rPr>
          <w:rStyle w:val="Char6"/>
          <w:rtl/>
        </w:rPr>
        <w:t xml:space="preserve">ه در </w:t>
      </w:r>
      <w:r w:rsidR="000E4BC7">
        <w:rPr>
          <w:rStyle w:val="Char6"/>
          <w:rtl/>
        </w:rPr>
        <w:t>ک</w:t>
      </w:r>
      <w:r w:rsidRPr="003124F6">
        <w:rPr>
          <w:rStyle w:val="Char6"/>
          <w:rtl/>
        </w:rPr>
        <w:t>ارشان موفق شوند</w:t>
      </w:r>
      <w:r w:rsidR="00DA616D" w:rsidRPr="003124F6">
        <w:rPr>
          <w:rStyle w:val="Char6"/>
          <w:rtl/>
        </w:rPr>
        <w:t>،</w:t>
      </w:r>
      <w:r w:rsidRPr="003124F6">
        <w:rPr>
          <w:rStyle w:val="Char6"/>
          <w:rtl/>
        </w:rPr>
        <w:t xml:space="preserve"> ول</w:t>
      </w:r>
      <w:r w:rsidR="000E4BC7">
        <w:rPr>
          <w:rStyle w:val="Char6"/>
          <w:rtl/>
        </w:rPr>
        <w:t>ی</w:t>
      </w:r>
      <w:r w:rsidRPr="003124F6">
        <w:rPr>
          <w:rStyle w:val="Char6"/>
          <w:rtl/>
        </w:rPr>
        <w:t xml:space="preserve"> حالا </w:t>
      </w:r>
      <w:r w:rsidR="000E4BC7">
        <w:rPr>
          <w:rStyle w:val="Char6"/>
          <w:rtl/>
        </w:rPr>
        <w:t>ک</w:t>
      </w:r>
      <w:r w:rsidRPr="003124F6">
        <w:rPr>
          <w:rStyle w:val="Char6"/>
          <w:rtl/>
        </w:rPr>
        <w:t>ه مثن</w:t>
      </w:r>
      <w:r w:rsidR="000E4BC7">
        <w:rPr>
          <w:rStyle w:val="Char6"/>
          <w:rtl/>
        </w:rPr>
        <w:t>ی</w:t>
      </w:r>
      <w:r w:rsidR="009F5D6E">
        <w:rPr>
          <w:rStyle w:val="Char6"/>
          <w:rtl/>
        </w:rPr>
        <w:t xml:space="preserve"> آن‌ها </w:t>
      </w:r>
      <w:r w:rsidRPr="003124F6">
        <w:rPr>
          <w:rStyle w:val="Char6"/>
          <w:rtl/>
        </w:rPr>
        <w:t>را از روح</w:t>
      </w:r>
      <w:r w:rsidR="000E4BC7">
        <w:rPr>
          <w:rStyle w:val="Char6"/>
          <w:rtl/>
        </w:rPr>
        <w:t>ی</w:t>
      </w:r>
      <w:r w:rsidRPr="003124F6">
        <w:rPr>
          <w:rStyle w:val="Char6"/>
          <w:rtl/>
        </w:rPr>
        <w:t>ه رزمندگان پارس آگاه ساخته، مشاهدات خود را برا</w:t>
      </w:r>
      <w:r w:rsidR="000E4BC7">
        <w:rPr>
          <w:rStyle w:val="Char6"/>
          <w:rtl/>
        </w:rPr>
        <w:t>ی</w:t>
      </w:r>
      <w:r w:rsidR="009F5D6E">
        <w:rPr>
          <w:rStyle w:val="Char6"/>
          <w:rtl/>
        </w:rPr>
        <w:t xml:space="preserve"> آن‌ها </w:t>
      </w:r>
      <w:r w:rsidRPr="003124F6">
        <w:rPr>
          <w:rStyle w:val="Char6"/>
          <w:rtl/>
        </w:rPr>
        <w:t xml:space="preserve">بازگو </w:t>
      </w:r>
      <w:r w:rsidR="000E4BC7">
        <w:rPr>
          <w:rStyle w:val="Char6"/>
          <w:rtl/>
        </w:rPr>
        <w:t>ک</w:t>
      </w:r>
      <w:r w:rsidRPr="003124F6">
        <w:rPr>
          <w:rStyle w:val="Char6"/>
          <w:rtl/>
        </w:rPr>
        <w:t>رده و حضرت عمر ن</w:t>
      </w:r>
      <w:r w:rsidR="000E4BC7">
        <w:rPr>
          <w:rStyle w:val="Char6"/>
          <w:rtl/>
        </w:rPr>
        <w:t>ی</w:t>
      </w:r>
      <w:r w:rsidRPr="003124F6">
        <w:rPr>
          <w:rStyle w:val="Char6"/>
          <w:rtl/>
        </w:rPr>
        <w:t>ز به</w:t>
      </w:r>
      <w:r w:rsidR="009F5D6E">
        <w:rPr>
          <w:rStyle w:val="Char6"/>
          <w:rtl/>
        </w:rPr>
        <w:t xml:space="preserve"> آن‌ها </w:t>
      </w:r>
      <w:r w:rsidRPr="003124F6">
        <w:rPr>
          <w:rStyle w:val="Char6"/>
          <w:rtl/>
        </w:rPr>
        <w:t>نو</w:t>
      </w:r>
      <w:r w:rsidR="000E4BC7">
        <w:rPr>
          <w:rStyle w:val="Char6"/>
          <w:rtl/>
        </w:rPr>
        <w:t>ی</w:t>
      </w:r>
      <w:r w:rsidRPr="003124F6">
        <w:rPr>
          <w:rStyle w:val="Char6"/>
          <w:rtl/>
        </w:rPr>
        <w:t>د پ</w:t>
      </w:r>
      <w:r w:rsidR="000E4BC7">
        <w:rPr>
          <w:rStyle w:val="Char6"/>
          <w:rtl/>
        </w:rPr>
        <w:t>ی</w:t>
      </w:r>
      <w:r w:rsidRPr="003124F6">
        <w:rPr>
          <w:rStyle w:val="Char6"/>
          <w:rtl/>
        </w:rPr>
        <w:t>روز</w:t>
      </w:r>
      <w:r w:rsidR="000E4BC7">
        <w:rPr>
          <w:rStyle w:val="Char6"/>
          <w:rtl/>
        </w:rPr>
        <w:t>ی</w:t>
      </w:r>
      <w:r w:rsidRPr="003124F6">
        <w:rPr>
          <w:rStyle w:val="Char6"/>
          <w:rtl/>
        </w:rPr>
        <w:t xml:space="preserve"> و فتح ا</w:t>
      </w:r>
      <w:r w:rsidR="000E4BC7">
        <w:rPr>
          <w:rStyle w:val="Char6"/>
          <w:rtl/>
        </w:rPr>
        <w:t>ی</w:t>
      </w:r>
      <w:r w:rsidRPr="003124F6">
        <w:rPr>
          <w:rStyle w:val="Char6"/>
          <w:rtl/>
        </w:rPr>
        <w:t>ن سرزم</w:t>
      </w:r>
      <w:r w:rsidR="000E4BC7">
        <w:rPr>
          <w:rStyle w:val="Char6"/>
          <w:rtl/>
        </w:rPr>
        <w:t>ی</w:t>
      </w:r>
      <w:r w:rsidRPr="003124F6">
        <w:rPr>
          <w:rStyle w:val="Char6"/>
          <w:rtl/>
        </w:rPr>
        <w:t>ن را م</w:t>
      </w:r>
      <w:r w:rsidR="000E4BC7">
        <w:rPr>
          <w:rStyle w:val="Char6"/>
          <w:rtl/>
        </w:rPr>
        <w:t>ی</w:t>
      </w:r>
      <w:r w:rsidRPr="003124F6">
        <w:rPr>
          <w:rStyle w:val="Char6"/>
          <w:rtl/>
        </w:rPr>
        <w:t>‌دهد و م</w:t>
      </w:r>
      <w:r w:rsidR="000E4BC7">
        <w:rPr>
          <w:rStyle w:val="Char6"/>
          <w:rtl/>
        </w:rPr>
        <w:t>ی</w:t>
      </w:r>
      <w:r w:rsidRPr="003124F6">
        <w:rPr>
          <w:rStyle w:val="Char6"/>
          <w:rtl/>
        </w:rPr>
        <w:t>‌گو</w:t>
      </w:r>
      <w:r w:rsidR="000E4BC7">
        <w:rPr>
          <w:rStyle w:val="Char6"/>
          <w:rtl/>
        </w:rPr>
        <w:t>ی</w:t>
      </w:r>
      <w:r w:rsidRPr="003124F6">
        <w:rPr>
          <w:rStyle w:val="Char6"/>
          <w:rtl/>
        </w:rPr>
        <w:t>د خدا به</w:t>
      </w:r>
      <w:r w:rsidR="009F5D6E">
        <w:rPr>
          <w:rStyle w:val="Char6"/>
          <w:rtl/>
        </w:rPr>
        <w:t xml:space="preserve"> آن‌ها </w:t>
      </w:r>
      <w:r w:rsidRPr="003124F6">
        <w:rPr>
          <w:rStyle w:val="Char6"/>
          <w:rtl/>
        </w:rPr>
        <w:t>وعده فتح داده و</w:t>
      </w:r>
      <w:r w:rsidR="009F5D6E">
        <w:rPr>
          <w:rStyle w:val="Char6"/>
          <w:rtl/>
        </w:rPr>
        <w:t xml:space="preserve"> آن‌ها </w:t>
      </w:r>
      <w:r w:rsidRPr="003124F6">
        <w:rPr>
          <w:rStyle w:val="Char6"/>
          <w:rtl/>
        </w:rPr>
        <w:t>ا</w:t>
      </w:r>
      <w:r w:rsidR="000E4BC7">
        <w:rPr>
          <w:rStyle w:val="Char6"/>
          <w:rtl/>
        </w:rPr>
        <w:t>ی</w:t>
      </w:r>
      <w:r w:rsidRPr="003124F6">
        <w:rPr>
          <w:rStyle w:val="Char6"/>
          <w:rtl/>
        </w:rPr>
        <w:t xml:space="preserve">مان دارند </w:t>
      </w:r>
      <w:r w:rsidR="000E4BC7">
        <w:rPr>
          <w:rStyle w:val="Char6"/>
          <w:rtl/>
        </w:rPr>
        <w:t>ک</w:t>
      </w:r>
      <w:r w:rsidRPr="003124F6">
        <w:rPr>
          <w:rStyle w:val="Char6"/>
          <w:rtl/>
        </w:rPr>
        <w:t>ه وعده خدا خلاف نم</w:t>
      </w:r>
      <w:r w:rsidR="000E4BC7">
        <w:rPr>
          <w:rStyle w:val="Char6"/>
          <w:rtl/>
        </w:rPr>
        <w:t>ی</w:t>
      </w:r>
      <w:r w:rsidRPr="003124F6">
        <w:rPr>
          <w:rStyle w:val="Char6"/>
          <w:rtl/>
        </w:rPr>
        <w:t>‌پذ</w:t>
      </w:r>
      <w:r w:rsidR="000E4BC7">
        <w:rPr>
          <w:rStyle w:val="Char6"/>
          <w:rtl/>
        </w:rPr>
        <w:t>ی</w:t>
      </w:r>
      <w:r w:rsidRPr="003124F6">
        <w:rPr>
          <w:rStyle w:val="Char6"/>
          <w:rtl/>
        </w:rPr>
        <w:t>رد، هرگونه مش</w:t>
      </w:r>
      <w:r w:rsidR="000E4BC7">
        <w:rPr>
          <w:rStyle w:val="Char6"/>
          <w:rtl/>
        </w:rPr>
        <w:t>ک</w:t>
      </w:r>
      <w:r w:rsidRPr="003124F6">
        <w:rPr>
          <w:rStyle w:val="Char6"/>
          <w:rtl/>
        </w:rPr>
        <w:t>ل</w:t>
      </w:r>
      <w:r w:rsidR="000E4BC7">
        <w:rPr>
          <w:rStyle w:val="Char6"/>
          <w:rtl/>
        </w:rPr>
        <w:t>ی</w:t>
      </w:r>
      <w:r w:rsidRPr="003124F6">
        <w:rPr>
          <w:rStyle w:val="Char6"/>
          <w:rtl/>
        </w:rPr>
        <w:t xml:space="preserve"> در نظرشان آسان م</w:t>
      </w:r>
      <w:r w:rsidR="000E4BC7">
        <w:rPr>
          <w:rStyle w:val="Char6"/>
          <w:rtl/>
        </w:rPr>
        <w:t>ی</w:t>
      </w:r>
      <w:r w:rsidRPr="003124F6">
        <w:rPr>
          <w:rStyle w:val="Char6"/>
          <w:rtl/>
        </w:rPr>
        <w:t>‌گردد، لذا برا</w:t>
      </w:r>
      <w:r w:rsidR="000E4BC7">
        <w:rPr>
          <w:rStyle w:val="Char6"/>
          <w:rtl/>
        </w:rPr>
        <w:t>ی</w:t>
      </w:r>
      <w:r w:rsidRPr="003124F6">
        <w:rPr>
          <w:rStyle w:val="Char6"/>
          <w:rtl/>
        </w:rPr>
        <w:t xml:space="preserve"> رفتن به م</w:t>
      </w:r>
      <w:r w:rsidR="000E4BC7">
        <w:rPr>
          <w:rStyle w:val="Char6"/>
          <w:rtl/>
        </w:rPr>
        <w:t>ی</w:t>
      </w:r>
      <w:r w:rsidRPr="003124F6">
        <w:rPr>
          <w:rStyle w:val="Char6"/>
          <w:rtl/>
        </w:rPr>
        <w:t>دان جنگ</w:t>
      </w:r>
      <w:r w:rsidR="000E4BC7">
        <w:rPr>
          <w:rStyle w:val="Char6"/>
          <w:rtl/>
        </w:rPr>
        <w:t>ی</w:t>
      </w:r>
      <w:r w:rsidRPr="003124F6">
        <w:rPr>
          <w:rStyle w:val="Char6"/>
          <w:rtl/>
        </w:rPr>
        <w:t xml:space="preserve"> </w:t>
      </w:r>
      <w:r w:rsidR="000E4BC7">
        <w:rPr>
          <w:rStyle w:val="Char6"/>
          <w:rtl/>
        </w:rPr>
        <w:t>ک</w:t>
      </w:r>
      <w:r w:rsidRPr="003124F6">
        <w:rPr>
          <w:rStyle w:val="Char6"/>
          <w:rtl/>
        </w:rPr>
        <w:t>ه ا</w:t>
      </w:r>
      <w:r w:rsidR="000E4BC7">
        <w:rPr>
          <w:rStyle w:val="Char6"/>
          <w:rtl/>
        </w:rPr>
        <w:t>ی</w:t>
      </w:r>
      <w:r w:rsidRPr="003124F6">
        <w:rPr>
          <w:rStyle w:val="Char6"/>
          <w:rtl/>
        </w:rPr>
        <w:t>مان دارند پ</w:t>
      </w:r>
      <w:r w:rsidR="000E4BC7">
        <w:rPr>
          <w:rStyle w:val="Char6"/>
          <w:rtl/>
        </w:rPr>
        <w:t>ی</w:t>
      </w:r>
      <w:r w:rsidRPr="003124F6">
        <w:rPr>
          <w:rStyle w:val="Char6"/>
          <w:rtl/>
        </w:rPr>
        <w:t>روز خواهند شد، م</w:t>
      </w:r>
      <w:r w:rsidR="000E4BC7">
        <w:rPr>
          <w:rStyle w:val="Char6"/>
          <w:rtl/>
        </w:rPr>
        <w:t>ی</w:t>
      </w:r>
      <w:r w:rsidRPr="003124F6">
        <w:rPr>
          <w:rStyle w:val="Char6"/>
          <w:rtl/>
        </w:rPr>
        <w:t>‌شتابند.</w:t>
      </w:r>
    </w:p>
    <w:p w:rsidR="00241CB2" w:rsidRPr="004B7851" w:rsidRDefault="00241CB2" w:rsidP="00F9143C">
      <w:pPr>
        <w:pStyle w:val="a4"/>
        <w:rPr>
          <w:rtl/>
        </w:rPr>
      </w:pPr>
      <w:bookmarkStart w:id="377" w:name="_Toc341627353"/>
      <w:bookmarkStart w:id="378" w:name="_Toc341627574"/>
      <w:bookmarkStart w:id="379" w:name="_Toc440799021"/>
      <w:r w:rsidRPr="004B7851">
        <w:rPr>
          <w:rtl/>
        </w:rPr>
        <w:t>نخست</w:t>
      </w:r>
      <w:r w:rsidR="000E4BC7">
        <w:rPr>
          <w:rtl/>
        </w:rPr>
        <w:t>ی</w:t>
      </w:r>
      <w:r w:rsidRPr="004B7851">
        <w:rPr>
          <w:rtl/>
        </w:rPr>
        <w:t>ن دسته عازم عراق م</w:t>
      </w:r>
      <w:r w:rsidR="000E4BC7">
        <w:rPr>
          <w:rtl/>
        </w:rPr>
        <w:t>ی</w:t>
      </w:r>
      <w:r w:rsidRPr="004B7851">
        <w:rPr>
          <w:rtl/>
        </w:rPr>
        <w:t>‌شود</w:t>
      </w:r>
      <w:bookmarkEnd w:id="377"/>
      <w:bookmarkEnd w:id="378"/>
      <w:bookmarkEnd w:id="379"/>
    </w:p>
    <w:p w:rsidR="00241CB2" w:rsidRPr="003124F6" w:rsidRDefault="00241CB2" w:rsidP="00F556E7">
      <w:pPr>
        <w:widowControl w:val="0"/>
        <w:ind w:firstLine="284"/>
        <w:jc w:val="both"/>
        <w:rPr>
          <w:rStyle w:val="Char6"/>
          <w:rtl/>
        </w:rPr>
      </w:pPr>
      <w:r w:rsidRPr="003124F6">
        <w:rPr>
          <w:rStyle w:val="Char6"/>
          <w:rtl/>
        </w:rPr>
        <w:t>آر</w:t>
      </w:r>
      <w:r w:rsidR="000E4BC7">
        <w:rPr>
          <w:rStyle w:val="Char6"/>
          <w:rtl/>
        </w:rPr>
        <w:t>ی</w:t>
      </w:r>
      <w:r w:rsidRPr="003124F6">
        <w:rPr>
          <w:rStyle w:val="Char6"/>
          <w:rtl/>
        </w:rPr>
        <w:t>، چن</w:t>
      </w:r>
      <w:r w:rsidR="000E4BC7">
        <w:rPr>
          <w:rStyle w:val="Char6"/>
          <w:rtl/>
        </w:rPr>
        <w:t>ی</w:t>
      </w:r>
      <w:r w:rsidRPr="003124F6">
        <w:rPr>
          <w:rStyle w:val="Char6"/>
          <w:rtl/>
        </w:rPr>
        <w:t>ن شد و</w:t>
      </w:r>
      <w:r w:rsidR="002750B8" w:rsidRPr="003124F6">
        <w:rPr>
          <w:rStyle w:val="Char6"/>
          <w:rFonts w:hint="cs"/>
          <w:rtl/>
        </w:rPr>
        <w:t xml:space="preserve"> </w:t>
      </w:r>
      <w:r w:rsidR="002750B8" w:rsidRPr="003124F6">
        <w:rPr>
          <w:rStyle w:val="Char6"/>
          <w:rtl/>
        </w:rPr>
        <w:t>ابو</w:t>
      </w:r>
      <w:r w:rsidRPr="003124F6">
        <w:rPr>
          <w:rStyle w:val="Char6"/>
          <w:rtl/>
        </w:rPr>
        <w:t>عب</w:t>
      </w:r>
      <w:r w:rsidR="000E4BC7">
        <w:rPr>
          <w:rStyle w:val="Char6"/>
          <w:rtl/>
        </w:rPr>
        <w:t>ی</w:t>
      </w:r>
      <w:r w:rsidRPr="003124F6">
        <w:rPr>
          <w:rStyle w:val="Char6"/>
          <w:rtl/>
        </w:rPr>
        <w:t>د ثقف</w:t>
      </w:r>
      <w:r w:rsidR="000E4BC7">
        <w:rPr>
          <w:rStyle w:val="Char6"/>
          <w:rtl/>
        </w:rPr>
        <w:t>ی</w:t>
      </w:r>
      <w:r w:rsidRPr="00EE34D5">
        <w:rPr>
          <w:rStyle w:val="Char6"/>
          <w:rFonts w:eastAsia="SimSun"/>
          <w:vertAlign w:val="superscript"/>
          <w:rtl/>
        </w:rPr>
        <w:footnoteReference w:id="85"/>
      </w:r>
      <w:r w:rsidRPr="003124F6">
        <w:rPr>
          <w:rStyle w:val="Char6"/>
          <w:rtl/>
        </w:rPr>
        <w:t xml:space="preserve"> </w:t>
      </w:r>
      <w:r w:rsidR="000E4BC7">
        <w:rPr>
          <w:rStyle w:val="Char6"/>
          <w:rtl/>
        </w:rPr>
        <w:t>ک</w:t>
      </w:r>
      <w:r w:rsidRPr="003124F6">
        <w:rPr>
          <w:rStyle w:val="Char6"/>
          <w:rtl/>
        </w:rPr>
        <w:t>ه از فرماندهان مشهور عرب بود به پا خاست و آمادگ</w:t>
      </w:r>
      <w:r w:rsidR="000E4BC7">
        <w:rPr>
          <w:rStyle w:val="Char6"/>
          <w:rtl/>
        </w:rPr>
        <w:t>ی</w:t>
      </w:r>
      <w:r w:rsidRPr="003124F6">
        <w:rPr>
          <w:rStyle w:val="Char6"/>
          <w:rtl/>
        </w:rPr>
        <w:t xml:space="preserve"> خود را ب</w:t>
      </w:r>
      <w:r w:rsidR="002750B8" w:rsidRPr="003124F6">
        <w:rPr>
          <w:rStyle w:val="Char6"/>
          <w:rtl/>
        </w:rPr>
        <w:t>ا افراد تحت فرمانش برا</w:t>
      </w:r>
      <w:r w:rsidR="000E4BC7">
        <w:rPr>
          <w:rStyle w:val="Char6"/>
          <w:rtl/>
        </w:rPr>
        <w:t>ی</w:t>
      </w:r>
      <w:r w:rsidR="002750B8" w:rsidRPr="003124F6">
        <w:rPr>
          <w:rStyle w:val="Char6"/>
          <w:rtl/>
        </w:rPr>
        <w:t xml:space="preserve"> حر</w:t>
      </w:r>
      <w:r w:rsidR="000E4BC7">
        <w:rPr>
          <w:rStyle w:val="Char6"/>
          <w:rtl/>
        </w:rPr>
        <w:t>ک</w:t>
      </w:r>
      <w:r w:rsidR="002750B8" w:rsidRPr="003124F6">
        <w:rPr>
          <w:rStyle w:val="Char6"/>
          <w:rtl/>
        </w:rPr>
        <w:t>ت به</w:t>
      </w:r>
      <w:r w:rsidR="002750B8" w:rsidRPr="003124F6">
        <w:rPr>
          <w:rStyle w:val="Char6"/>
          <w:rFonts w:hint="cs"/>
          <w:rtl/>
        </w:rPr>
        <w:t>‌</w:t>
      </w:r>
      <w:r w:rsidRPr="003124F6">
        <w:rPr>
          <w:rStyle w:val="Char6"/>
          <w:rtl/>
        </w:rPr>
        <w:t>سو</w:t>
      </w:r>
      <w:r w:rsidR="000E4BC7">
        <w:rPr>
          <w:rStyle w:val="Char6"/>
          <w:rtl/>
        </w:rPr>
        <w:t>ی</w:t>
      </w:r>
      <w:r w:rsidRPr="003124F6">
        <w:rPr>
          <w:rStyle w:val="Char6"/>
          <w:rtl/>
        </w:rPr>
        <w:t xml:space="preserve"> عراق اعلام </w:t>
      </w:r>
      <w:r w:rsidR="000E4BC7">
        <w:rPr>
          <w:rStyle w:val="Char6"/>
          <w:rtl/>
        </w:rPr>
        <w:t>ک</w:t>
      </w:r>
      <w:r w:rsidRPr="003124F6">
        <w:rPr>
          <w:rStyle w:val="Char6"/>
          <w:rtl/>
        </w:rPr>
        <w:t>رد. و اول</w:t>
      </w:r>
      <w:r w:rsidR="000E4BC7">
        <w:rPr>
          <w:rStyle w:val="Char6"/>
          <w:rtl/>
        </w:rPr>
        <w:t>ی</w:t>
      </w:r>
      <w:r w:rsidRPr="003124F6">
        <w:rPr>
          <w:rStyle w:val="Char6"/>
          <w:rtl/>
        </w:rPr>
        <w:t xml:space="preserve">ن </w:t>
      </w:r>
      <w:r w:rsidR="000E4BC7">
        <w:rPr>
          <w:rStyle w:val="Char6"/>
          <w:rtl/>
        </w:rPr>
        <w:t>ک</w:t>
      </w:r>
      <w:r w:rsidRPr="003124F6">
        <w:rPr>
          <w:rStyle w:val="Char6"/>
          <w:rtl/>
        </w:rPr>
        <w:t>س</w:t>
      </w:r>
      <w:r w:rsidR="000E4BC7">
        <w:rPr>
          <w:rStyle w:val="Char6"/>
          <w:rtl/>
        </w:rPr>
        <w:t>ی</w:t>
      </w:r>
      <w:r w:rsidRPr="003124F6">
        <w:rPr>
          <w:rStyle w:val="Char6"/>
          <w:rtl/>
        </w:rPr>
        <w:t xml:space="preserve"> بود </w:t>
      </w:r>
      <w:r w:rsidR="000E4BC7">
        <w:rPr>
          <w:rStyle w:val="Char6"/>
          <w:rtl/>
        </w:rPr>
        <w:t>ک</w:t>
      </w:r>
      <w:r w:rsidRPr="003124F6">
        <w:rPr>
          <w:rStyle w:val="Char6"/>
          <w:rtl/>
        </w:rPr>
        <w:t>ه داو</w:t>
      </w:r>
      <w:r w:rsidR="002750B8" w:rsidRPr="003124F6">
        <w:rPr>
          <w:rStyle w:val="Char6"/>
          <w:rFonts w:hint="cs"/>
          <w:rtl/>
        </w:rPr>
        <w:t xml:space="preserve"> </w:t>
      </w:r>
      <w:r w:rsidRPr="003124F6">
        <w:rPr>
          <w:rStyle w:val="Char6"/>
          <w:rtl/>
        </w:rPr>
        <w:t>طلب ا</w:t>
      </w:r>
      <w:r w:rsidR="000E4BC7">
        <w:rPr>
          <w:rStyle w:val="Char6"/>
          <w:rtl/>
        </w:rPr>
        <w:t>ی</w:t>
      </w:r>
      <w:r w:rsidRPr="003124F6">
        <w:rPr>
          <w:rStyle w:val="Char6"/>
          <w:rtl/>
        </w:rPr>
        <w:t xml:space="preserve">ن </w:t>
      </w:r>
      <w:r w:rsidR="000E4BC7">
        <w:rPr>
          <w:rStyle w:val="Char6"/>
          <w:rtl/>
        </w:rPr>
        <w:t>ک</w:t>
      </w:r>
      <w:r w:rsidRPr="003124F6">
        <w:rPr>
          <w:rStyle w:val="Char6"/>
          <w:rtl/>
        </w:rPr>
        <w:t>ار گرد</w:t>
      </w:r>
      <w:r w:rsidR="000E4BC7">
        <w:rPr>
          <w:rStyle w:val="Char6"/>
          <w:rtl/>
        </w:rPr>
        <w:t>ی</w:t>
      </w:r>
      <w:r w:rsidRPr="003124F6">
        <w:rPr>
          <w:rStyle w:val="Char6"/>
          <w:rtl/>
        </w:rPr>
        <w:t>د. پس از او سعد بن عب</w:t>
      </w:r>
      <w:r w:rsidR="000E4BC7">
        <w:rPr>
          <w:rStyle w:val="Char6"/>
          <w:rtl/>
        </w:rPr>
        <w:t>ی</w:t>
      </w:r>
      <w:r w:rsidRPr="003124F6">
        <w:rPr>
          <w:rStyle w:val="Char6"/>
          <w:rtl/>
        </w:rPr>
        <w:t>د انصار</w:t>
      </w:r>
      <w:r w:rsidR="000E4BC7">
        <w:rPr>
          <w:rStyle w:val="Char6"/>
          <w:rtl/>
        </w:rPr>
        <w:t>ی</w:t>
      </w:r>
      <w:r w:rsidRPr="003124F6">
        <w:rPr>
          <w:rStyle w:val="Char6"/>
          <w:rtl/>
        </w:rPr>
        <w:t xml:space="preserve"> و سپس سل</w:t>
      </w:r>
      <w:r w:rsidR="000E4BC7">
        <w:rPr>
          <w:rStyle w:val="Char6"/>
          <w:rtl/>
        </w:rPr>
        <w:t>ی</w:t>
      </w:r>
      <w:r w:rsidRPr="003124F6">
        <w:rPr>
          <w:rStyle w:val="Char6"/>
          <w:rtl/>
        </w:rPr>
        <w:t>ط بن ق</w:t>
      </w:r>
      <w:r w:rsidR="000E4BC7">
        <w:rPr>
          <w:rStyle w:val="Char6"/>
          <w:rtl/>
        </w:rPr>
        <w:t>ی</w:t>
      </w:r>
      <w:r w:rsidRPr="003124F6">
        <w:rPr>
          <w:rStyle w:val="Char6"/>
          <w:rtl/>
        </w:rPr>
        <w:t>س دو نفر د</w:t>
      </w:r>
      <w:r w:rsidR="000E4BC7">
        <w:rPr>
          <w:rStyle w:val="Char6"/>
          <w:rtl/>
        </w:rPr>
        <w:t>ی</w:t>
      </w:r>
      <w:r w:rsidRPr="003124F6">
        <w:rPr>
          <w:rStyle w:val="Char6"/>
          <w:rtl/>
        </w:rPr>
        <w:t>گر از امرا</w:t>
      </w:r>
      <w:r w:rsidR="000E4BC7">
        <w:rPr>
          <w:rStyle w:val="Char6"/>
          <w:rtl/>
        </w:rPr>
        <w:t>ی</w:t>
      </w:r>
      <w:r w:rsidRPr="003124F6">
        <w:rPr>
          <w:rStyle w:val="Char6"/>
          <w:rtl/>
        </w:rPr>
        <w:t xml:space="preserve"> عرب موافقت نموده اعلام </w:t>
      </w:r>
      <w:r w:rsidR="000E4BC7">
        <w:rPr>
          <w:rStyle w:val="Char6"/>
          <w:rtl/>
        </w:rPr>
        <w:t>ک</w:t>
      </w:r>
      <w:r w:rsidRPr="003124F6">
        <w:rPr>
          <w:rStyle w:val="Char6"/>
          <w:rtl/>
        </w:rPr>
        <w:t xml:space="preserve">ردند </w:t>
      </w:r>
      <w:r w:rsidR="000E4BC7">
        <w:rPr>
          <w:rStyle w:val="Char6"/>
          <w:rtl/>
        </w:rPr>
        <w:t>ک</w:t>
      </w:r>
      <w:r w:rsidRPr="003124F6">
        <w:rPr>
          <w:rStyle w:val="Char6"/>
          <w:rtl/>
        </w:rPr>
        <w:t>ه با قوم خود برا</w:t>
      </w:r>
      <w:r w:rsidR="000E4BC7">
        <w:rPr>
          <w:rStyle w:val="Char6"/>
          <w:rtl/>
        </w:rPr>
        <w:t>ی</w:t>
      </w:r>
      <w:r w:rsidRPr="003124F6">
        <w:rPr>
          <w:rStyle w:val="Char6"/>
          <w:rtl/>
        </w:rPr>
        <w:t xml:space="preserve"> حر</w:t>
      </w:r>
      <w:r w:rsidR="000E4BC7">
        <w:rPr>
          <w:rStyle w:val="Char6"/>
          <w:rtl/>
        </w:rPr>
        <w:t>ک</w:t>
      </w:r>
      <w:r w:rsidRPr="003124F6">
        <w:rPr>
          <w:rStyle w:val="Char6"/>
          <w:rtl/>
        </w:rPr>
        <w:t>ت به عراق مه</w:t>
      </w:r>
      <w:r w:rsidR="000E4BC7">
        <w:rPr>
          <w:rStyle w:val="Char6"/>
          <w:rtl/>
        </w:rPr>
        <w:t>ی</w:t>
      </w:r>
      <w:r w:rsidRPr="003124F6">
        <w:rPr>
          <w:rStyle w:val="Char6"/>
          <w:rtl/>
        </w:rPr>
        <w:t>ا و آماده‌اند</w:t>
      </w:r>
      <w:r w:rsidR="00DA616D" w:rsidRPr="003124F6">
        <w:rPr>
          <w:rStyle w:val="Char6"/>
          <w:rtl/>
        </w:rPr>
        <w:t>،</w:t>
      </w:r>
      <w:r w:rsidRPr="003124F6">
        <w:rPr>
          <w:rStyle w:val="Char6"/>
          <w:rtl/>
        </w:rPr>
        <w:t xml:space="preserve"> موافقت ا</w:t>
      </w:r>
      <w:r w:rsidR="000E4BC7">
        <w:rPr>
          <w:rStyle w:val="Char6"/>
          <w:rtl/>
        </w:rPr>
        <w:t>ی</w:t>
      </w:r>
      <w:r w:rsidRPr="003124F6">
        <w:rPr>
          <w:rStyle w:val="Char6"/>
          <w:rtl/>
        </w:rPr>
        <w:t>ن سه نفر از امرا</w:t>
      </w:r>
      <w:r w:rsidR="000E4BC7">
        <w:rPr>
          <w:rStyle w:val="Char6"/>
          <w:rtl/>
        </w:rPr>
        <w:t>ی</w:t>
      </w:r>
      <w:r w:rsidRPr="003124F6">
        <w:rPr>
          <w:rStyle w:val="Char6"/>
          <w:rtl/>
        </w:rPr>
        <w:t xml:space="preserve"> عرب باعث شد </w:t>
      </w:r>
      <w:r w:rsidR="000E4BC7">
        <w:rPr>
          <w:rStyle w:val="Char6"/>
          <w:rtl/>
        </w:rPr>
        <w:t>ک</w:t>
      </w:r>
      <w:r w:rsidRPr="003124F6">
        <w:rPr>
          <w:rStyle w:val="Char6"/>
          <w:rtl/>
        </w:rPr>
        <w:t>ه بق</w:t>
      </w:r>
      <w:r w:rsidR="000E4BC7">
        <w:rPr>
          <w:rStyle w:val="Char6"/>
          <w:rtl/>
        </w:rPr>
        <w:t>ی</w:t>
      </w:r>
      <w:r w:rsidRPr="003124F6">
        <w:rPr>
          <w:rStyle w:val="Char6"/>
          <w:rtl/>
        </w:rPr>
        <w:t>ه مردم ن</w:t>
      </w:r>
      <w:r w:rsidR="000E4BC7">
        <w:rPr>
          <w:rStyle w:val="Char6"/>
          <w:rtl/>
        </w:rPr>
        <w:t>ی</w:t>
      </w:r>
      <w:r w:rsidRPr="003124F6">
        <w:rPr>
          <w:rStyle w:val="Char6"/>
          <w:rtl/>
        </w:rPr>
        <w:t>ز با</w:t>
      </w:r>
      <w:r w:rsidR="009F5D6E">
        <w:rPr>
          <w:rStyle w:val="Char6"/>
          <w:rtl/>
        </w:rPr>
        <w:t xml:space="preserve"> آن‌ها </w:t>
      </w:r>
      <w:r w:rsidRPr="003124F6">
        <w:rPr>
          <w:rStyle w:val="Char6"/>
          <w:rtl/>
        </w:rPr>
        <w:t xml:space="preserve">هم صدا و آماده </w:t>
      </w:r>
      <w:r w:rsidR="000E4BC7">
        <w:rPr>
          <w:rStyle w:val="Char6"/>
          <w:rtl/>
        </w:rPr>
        <w:t>ک</w:t>
      </w:r>
      <w:r w:rsidRPr="003124F6">
        <w:rPr>
          <w:rStyle w:val="Char6"/>
          <w:rtl/>
        </w:rPr>
        <w:t>ار شوند. تعداد</w:t>
      </w:r>
      <w:r w:rsidR="009F5D6E">
        <w:rPr>
          <w:rStyle w:val="Char6"/>
          <w:rtl/>
        </w:rPr>
        <w:t xml:space="preserve"> آن‌ها </w:t>
      </w:r>
      <w:r w:rsidRPr="003124F6">
        <w:rPr>
          <w:rStyle w:val="Char6"/>
          <w:rtl/>
        </w:rPr>
        <w:t>به زود</w:t>
      </w:r>
      <w:r w:rsidR="000E4BC7">
        <w:rPr>
          <w:rStyle w:val="Char6"/>
          <w:rtl/>
        </w:rPr>
        <w:t>ی</w:t>
      </w:r>
      <w:r w:rsidRPr="003124F6">
        <w:rPr>
          <w:rStyle w:val="Char6"/>
          <w:rtl/>
        </w:rPr>
        <w:t xml:space="preserve"> به هزار نفر رس</w:t>
      </w:r>
      <w:r w:rsidR="000E4BC7">
        <w:rPr>
          <w:rStyle w:val="Char6"/>
          <w:rtl/>
        </w:rPr>
        <w:t>ی</w:t>
      </w:r>
      <w:r w:rsidRPr="003124F6">
        <w:rPr>
          <w:rStyle w:val="Char6"/>
          <w:rtl/>
        </w:rPr>
        <w:t>د.</w:t>
      </w:r>
    </w:p>
    <w:p w:rsidR="00241CB2" w:rsidRPr="003124F6" w:rsidRDefault="00241CB2" w:rsidP="00F556E7">
      <w:pPr>
        <w:widowControl w:val="0"/>
        <w:ind w:firstLine="284"/>
        <w:jc w:val="both"/>
        <w:rPr>
          <w:rStyle w:val="Char6"/>
          <w:rtl/>
        </w:rPr>
      </w:pPr>
      <w:r w:rsidRPr="003124F6">
        <w:rPr>
          <w:rStyle w:val="Char6"/>
          <w:rtl/>
        </w:rPr>
        <w:t>حضرت عمر از فراهم شدن ا</w:t>
      </w:r>
      <w:r w:rsidR="000E4BC7">
        <w:rPr>
          <w:rStyle w:val="Char6"/>
          <w:rtl/>
        </w:rPr>
        <w:t>ی</w:t>
      </w:r>
      <w:r w:rsidRPr="003124F6">
        <w:rPr>
          <w:rStyle w:val="Char6"/>
          <w:rtl/>
        </w:rPr>
        <w:t>ن لش</w:t>
      </w:r>
      <w:r w:rsidR="000E4BC7">
        <w:rPr>
          <w:rStyle w:val="Char6"/>
          <w:rtl/>
        </w:rPr>
        <w:t>ک</w:t>
      </w:r>
      <w:r w:rsidRPr="003124F6">
        <w:rPr>
          <w:rStyle w:val="Char6"/>
          <w:rtl/>
        </w:rPr>
        <w:t xml:space="preserve">ر </w:t>
      </w:r>
      <w:r w:rsidR="000E4BC7">
        <w:rPr>
          <w:rStyle w:val="Char6"/>
          <w:rtl/>
        </w:rPr>
        <w:t>ک</w:t>
      </w:r>
      <w:r w:rsidRPr="003124F6">
        <w:rPr>
          <w:rStyle w:val="Char6"/>
          <w:rtl/>
        </w:rPr>
        <w:t>ه مقدمه و پ</w:t>
      </w:r>
      <w:r w:rsidR="000E4BC7">
        <w:rPr>
          <w:rStyle w:val="Char6"/>
          <w:rtl/>
        </w:rPr>
        <w:t>ی</w:t>
      </w:r>
      <w:r w:rsidRPr="003124F6">
        <w:rPr>
          <w:rStyle w:val="Char6"/>
          <w:rtl/>
        </w:rPr>
        <w:t>شقراول لش</w:t>
      </w:r>
      <w:r w:rsidR="000E4BC7">
        <w:rPr>
          <w:rStyle w:val="Char6"/>
          <w:rtl/>
        </w:rPr>
        <w:t>ک</w:t>
      </w:r>
      <w:r w:rsidRPr="003124F6">
        <w:rPr>
          <w:rStyle w:val="Char6"/>
          <w:rtl/>
        </w:rPr>
        <w:t>ر بزرگ</w:t>
      </w:r>
      <w:r w:rsidR="002750B8" w:rsidRPr="003124F6">
        <w:rPr>
          <w:rStyle w:val="Char6"/>
          <w:rFonts w:hint="cs"/>
          <w:rtl/>
        </w:rPr>
        <w:t>‌</w:t>
      </w:r>
      <w:r w:rsidRPr="003124F6">
        <w:rPr>
          <w:rStyle w:val="Char6"/>
          <w:rtl/>
        </w:rPr>
        <w:t>تر</w:t>
      </w:r>
      <w:r w:rsidR="000E4BC7">
        <w:rPr>
          <w:rStyle w:val="Char6"/>
          <w:rtl/>
        </w:rPr>
        <w:t>ی</w:t>
      </w:r>
      <w:r w:rsidRPr="003124F6">
        <w:rPr>
          <w:rStyle w:val="Char6"/>
          <w:rtl/>
        </w:rPr>
        <w:t xml:space="preserve"> خواهد بود خوشحال گرد</w:t>
      </w:r>
      <w:r w:rsidR="000E4BC7">
        <w:rPr>
          <w:rStyle w:val="Char6"/>
          <w:rtl/>
        </w:rPr>
        <w:t>ی</w:t>
      </w:r>
      <w:r w:rsidRPr="003124F6">
        <w:rPr>
          <w:rStyle w:val="Char6"/>
          <w:rtl/>
        </w:rPr>
        <w:t>د و خدا را ش</w:t>
      </w:r>
      <w:r w:rsidR="000E4BC7">
        <w:rPr>
          <w:rStyle w:val="Char6"/>
          <w:rtl/>
        </w:rPr>
        <w:t>ک</w:t>
      </w:r>
      <w:r w:rsidRPr="003124F6">
        <w:rPr>
          <w:rStyle w:val="Char6"/>
          <w:rtl/>
        </w:rPr>
        <w:t>ر ن</w:t>
      </w:r>
      <w:r w:rsidR="002750B8" w:rsidRPr="003124F6">
        <w:rPr>
          <w:rStyle w:val="Char6"/>
          <w:rtl/>
        </w:rPr>
        <w:t xml:space="preserve">مود </w:t>
      </w:r>
      <w:r w:rsidR="000E4BC7">
        <w:rPr>
          <w:rStyle w:val="Char6"/>
          <w:rtl/>
        </w:rPr>
        <w:t>ک</w:t>
      </w:r>
      <w:r w:rsidR="002750B8" w:rsidRPr="003124F6">
        <w:rPr>
          <w:rStyle w:val="Char6"/>
          <w:rtl/>
        </w:rPr>
        <w:t>ه مسلم</w:t>
      </w:r>
      <w:r w:rsidR="000E4BC7">
        <w:rPr>
          <w:rStyle w:val="Char6"/>
          <w:rtl/>
        </w:rPr>
        <w:t>ی</w:t>
      </w:r>
      <w:r w:rsidR="002750B8" w:rsidRPr="003124F6">
        <w:rPr>
          <w:rStyle w:val="Char6"/>
          <w:rtl/>
        </w:rPr>
        <w:t xml:space="preserve">ن را از ترس </w:t>
      </w:r>
      <w:r w:rsidR="000E4BC7">
        <w:rPr>
          <w:rStyle w:val="Char6"/>
          <w:rtl/>
        </w:rPr>
        <w:t>ک</w:t>
      </w:r>
      <w:r w:rsidR="002750B8" w:rsidRPr="003124F6">
        <w:rPr>
          <w:rStyle w:val="Char6"/>
          <w:rtl/>
        </w:rPr>
        <w:t>ه تباه</w:t>
      </w:r>
      <w:r w:rsidR="002750B8" w:rsidRPr="003124F6">
        <w:rPr>
          <w:rStyle w:val="Char6"/>
          <w:rFonts w:hint="cs"/>
          <w:rtl/>
        </w:rPr>
        <w:t>‌</w:t>
      </w:r>
      <w:r w:rsidR="000E4BC7">
        <w:rPr>
          <w:rStyle w:val="Char6"/>
          <w:rtl/>
        </w:rPr>
        <w:t>ک</w:t>
      </w:r>
      <w:r w:rsidRPr="003124F6">
        <w:rPr>
          <w:rStyle w:val="Char6"/>
          <w:rtl/>
        </w:rPr>
        <w:t>ننده هر قوم</w:t>
      </w:r>
      <w:r w:rsidR="000E4BC7">
        <w:rPr>
          <w:rStyle w:val="Char6"/>
          <w:rtl/>
        </w:rPr>
        <w:t>ی</w:t>
      </w:r>
      <w:r w:rsidRPr="003124F6">
        <w:rPr>
          <w:rStyle w:val="Char6"/>
          <w:rtl/>
        </w:rPr>
        <w:t xml:space="preserve"> است نجات داد، تا او به مقصودش </w:t>
      </w:r>
      <w:r w:rsidR="000E4BC7">
        <w:rPr>
          <w:rStyle w:val="Char6"/>
          <w:rtl/>
        </w:rPr>
        <w:t>ک</w:t>
      </w:r>
      <w:r w:rsidRPr="003124F6">
        <w:rPr>
          <w:rStyle w:val="Char6"/>
          <w:rtl/>
        </w:rPr>
        <w:t>ه به صلاح جامعه اسلام</w:t>
      </w:r>
      <w:r w:rsidR="000E4BC7">
        <w:rPr>
          <w:rStyle w:val="Char6"/>
          <w:rtl/>
        </w:rPr>
        <w:t>ی</w:t>
      </w:r>
      <w:r w:rsidRPr="003124F6">
        <w:rPr>
          <w:rStyle w:val="Char6"/>
          <w:rtl/>
        </w:rPr>
        <w:t xml:space="preserve"> بود برسد.</w:t>
      </w:r>
    </w:p>
    <w:p w:rsidR="00241CB2" w:rsidRPr="003124F6" w:rsidRDefault="00241CB2" w:rsidP="00F556E7">
      <w:pPr>
        <w:widowControl w:val="0"/>
        <w:ind w:firstLine="284"/>
        <w:jc w:val="both"/>
        <w:rPr>
          <w:rStyle w:val="Char6"/>
          <w:rtl/>
        </w:rPr>
      </w:pPr>
      <w:r w:rsidRPr="003124F6">
        <w:rPr>
          <w:rStyle w:val="Char6"/>
          <w:rtl/>
        </w:rPr>
        <w:t>با</w:t>
      </w:r>
      <w:r w:rsidR="000E4BC7">
        <w:rPr>
          <w:rStyle w:val="Char6"/>
          <w:rtl/>
        </w:rPr>
        <w:t>ی</w:t>
      </w:r>
      <w:r w:rsidRPr="003124F6">
        <w:rPr>
          <w:rStyle w:val="Char6"/>
          <w:rtl/>
        </w:rPr>
        <w:t>د د</w:t>
      </w:r>
      <w:r w:rsidR="000E4BC7">
        <w:rPr>
          <w:rStyle w:val="Char6"/>
          <w:rtl/>
        </w:rPr>
        <w:t>ی</w:t>
      </w:r>
      <w:r w:rsidRPr="003124F6">
        <w:rPr>
          <w:rStyle w:val="Char6"/>
          <w:rtl/>
        </w:rPr>
        <w:t>د عمر فرمانده</w:t>
      </w:r>
      <w:r w:rsidR="000E4BC7">
        <w:rPr>
          <w:rStyle w:val="Char6"/>
          <w:rtl/>
        </w:rPr>
        <w:t>ی</w:t>
      </w:r>
      <w:r w:rsidRPr="003124F6">
        <w:rPr>
          <w:rStyle w:val="Char6"/>
          <w:rtl/>
        </w:rPr>
        <w:t xml:space="preserve"> ا</w:t>
      </w:r>
      <w:r w:rsidR="000E4BC7">
        <w:rPr>
          <w:rStyle w:val="Char6"/>
          <w:rtl/>
        </w:rPr>
        <w:t>ی</w:t>
      </w:r>
      <w:r w:rsidRPr="003124F6">
        <w:rPr>
          <w:rStyle w:val="Char6"/>
          <w:rtl/>
        </w:rPr>
        <w:t>ن لش</w:t>
      </w:r>
      <w:r w:rsidR="000E4BC7">
        <w:rPr>
          <w:rStyle w:val="Char6"/>
          <w:rtl/>
        </w:rPr>
        <w:t>ک</w:t>
      </w:r>
      <w:r w:rsidRPr="003124F6">
        <w:rPr>
          <w:rStyle w:val="Char6"/>
          <w:rtl/>
        </w:rPr>
        <w:t>ر را م</w:t>
      </w:r>
      <w:r w:rsidR="000E4BC7">
        <w:rPr>
          <w:rStyle w:val="Char6"/>
          <w:rtl/>
        </w:rPr>
        <w:t>ی</w:t>
      </w:r>
      <w:r w:rsidRPr="003124F6">
        <w:rPr>
          <w:rStyle w:val="Char6"/>
          <w:rtl/>
        </w:rPr>
        <w:t>‌خواهد به عراق گس</w:t>
      </w:r>
      <w:r w:rsidR="000E4BC7">
        <w:rPr>
          <w:rStyle w:val="Char6"/>
          <w:rtl/>
        </w:rPr>
        <w:t>ی</w:t>
      </w:r>
      <w:r w:rsidRPr="003124F6">
        <w:rPr>
          <w:rStyle w:val="Char6"/>
          <w:rtl/>
        </w:rPr>
        <w:t xml:space="preserve">ل داد، به چه </w:t>
      </w:r>
      <w:r w:rsidR="000E4BC7">
        <w:rPr>
          <w:rStyle w:val="Char6"/>
          <w:rtl/>
        </w:rPr>
        <w:t>ک</w:t>
      </w:r>
      <w:r w:rsidRPr="003124F6">
        <w:rPr>
          <w:rStyle w:val="Char6"/>
          <w:rtl/>
        </w:rPr>
        <w:t>س</w:t>
      </w:r>
      <w:r w:rsidR="000E4BC7">
        <w:rPr>
          <w:rStyle w:val="Char6"/>
          <w:rtl/>
        </w:rPr>
        <w:t>ی</w:t>
      </w:r>
      <w:r w:rsidRPr="003124F6">
        <w:rPr>
          <w:rStyle w:val="Char6"/>
          <w:rtl/>
        </w:rPr>
        <w:t xml:space="preserve"> واگذار م</w:t>
      </w:r>
      <w:r w:rsidR="000E4BC7">
        <w:rPr>
          <w:rStyle w:val="Char6"/>
          <w:rtl/>
        </w:rPr>
        <w:t>ی</w:t>
      </w:r>
      <w:r w:rsidRPr="003124F6">
        <w:rPr>
          <w:rStyle w:val="Char6"/>
          <w:rtl/>
        </w:rPr>
        <w:t>‌نما</w:t>
      </w:r>
      <w:r w:rsidR="000E4BC7">
        <w:rPr>
          <w:rStyle w:val="Char6"/>
          <w:rtl/>
        </w:rPr>
        <w:t>ی</w:t>
      </w:r>
      <w:r w:rsidRPr="003124F6">
        <w:rPr>
          <w:rStyle w:val="Char6"/>
          <w:rtl/>
        </w:rPr>
        <w:t>د؟</w:t>
      </w:r>
    </w:p>
    <w:p w:rsidR="00241CB2" w:rsidRPr="003124F6" w:rsidRDefault="00241CB2" w:rsidP="002750B8">
      <w:pPr>
        <w:widowControl w:val="0"/>
        <w:ind w:firstLine="284"/>
        <w:jc w:val="both"/>
        <w:rPr>
          <w:rStyle w:val="Char6"/>
          <w:rtl/>
        </w:rPr>
      </w:pPr>
      <w:r w:rsidRPr="003124F6">
        <w:rPr>
          <w:rStyle w:val="Char6"/>
          <w:rtl/>
        </w:rPr>
        <w:t>بودند بعض</w:t>
      </w:r>
      <w:r w:rsidR="000E4BC7">
        <w:rPr>
          <w:rStyle w:val="Char6"/>
          <w:rtl/>
        </w:rPr>
        <w:t>ی</w:t>
      </w:r>
      <w:r w:rsidRPr="003124F6">
        <w:rPr>
          <w:rStyle w:val="Char6"/>
          <w:rtl/>
        </w:rPr>
        <w:t xml:space="preserve"> از اهل مد</w:t>
      </w:r>
      <w:r w:rsidR="000E4BC7">
        <w:rPr>
          <w:rStyle w:val="Char6"/>
          <w:rtl/>
        </w:rPr>
        <w:t>ی</w:t>
      </w:r>
      <w:r w:rsidRPr="003124F6">
        <w:rPr>
          <w:rStyle w:val="Char6"/>
          <w:rtl/>
        </w:rPr>
        <w:t xml:space="preserve">نه </w:t>
      </w:r>
      <w:r w:rsidR="000E4BC7">
        <w:rPr>
          <w:rStyle w:val="Char6"/>
          <w:rtl/>
        </w:rPr>
        <w:t>ک</w:t>
      </w:r>
      <w:r w:rsidRPr="003124F6">
        <w:rPr>
          <w:rStyle w:val="Char6"/>
          <w:rtl/>
        </w:rPr>
        <w:t>ه م</w:t>
      </w:r>
      <w:r w:rsidR="000E4BC7">
        <w:rPr>
          <w:rStyle w:val="Char6"/>
          <w:rtl/>
        </w:rPr>
        <w:t>ی</w:t>
      </w:r>
      <w:r w:rsidRPr="003124F6">
        <w:rPr>
          <w:rStyle w:val="Char6"/>
          <w:rtl/>
        </w:rPr>
        <w:t>‌خواستند عمر فرمانده</w:t>
      </w:r>
      <w:r w:rsidR="000E4BC7">
        <w:rPr>
          <w:rStyle w:val="Char6"/>
          <w:rtl/>
        </w:rPr>
        <w:t>ی</w:t>
      </w:r>
      <w:r w:rsidRPr="003124F6">
        <w:rPr>
          <w:rStyle w:val="Char6"/>
          <w:rtl/>
        </w:rPr>
        <w:t xml:space="preserve"> را به </w:t>
      </w:r>
      <w:r w:rsidR="000E4BC7">
        <w:rPr>
          <w:rStyle w:val="Char6"/>
          <w:rtl/>
        </w:rPr>
        <w:t>یکی</w:t>
      </w:r>
      <w:r w:rsidRPr="003124F6">
        <w:rPr>
          <w:rStyle w:val="Char6"/>
          <w:rtl/>
        </w:rPr>
        <w:t xml:space="preserve"> از سابقه‌داران مهاجر</w:t>
      </w:r>
      <w:r w:rsidR="000E4BC7">
        <w:rPr>
          <w:rStyle w:val="Char6"/>
          <w:rtl/>
        </w:rPr>
        <w:t>ی</w:t>
      </w:r>
      <w:r w:rsidRPr="003124F6">
        <w:rPr>
          <w:rStyle w:val="Char6"/>
          <w:rtl/>
        </w:rPr>
        <w:t xml:space="preserve">ن </w:t>
      </w:r>
      <w:r w:rsidR="000E4BC7">
        <w:rPr>
          <w:rStyle w:val="Char6"/>
          <w:rtl/>
        </w:rPr>
        <w:t>ی</w:t>
      </w:r>
      <w:r w:rsidRPr="003124F6">
        <w:rPr>
          <w:rStyle w:val="Char6"/>
          <w:rtl/>
        </w:rPr>
        <w:t>ا انصار تفو</w:t>
      </w:r>
      <w:r w:rsidR="000E4BC7">
        <w:rPr>
          <w:rStyle w:val="Char6"/>
          <w:rtl/>
        </w:rPr>
        <w:t>ی</w:t>
      </w:r>
      <w:r w:rsidRPr="003124F6">
        <w:rPr>
          <w:rStyle w:val="Char6"/>
          <w:rtl/>
        </w:rPr>
        <w:t>ض نما</w:t>
      </w:r>
      <w:r w:rsidR="000E4BC7">
        <w:rPr>
          <w:rStyle w:val="Char6"/>
          <w:rtl/>
        </w:rPr>
        <w:t>ی</w:t>
      </w:r>
      <w:r w:rsidRPr="003124F6">
        <w:rPr>
          <w:rStyle w:val="Char6"/>
          <w:rtl/>
        </w:rPr>
        <w:t>د، ا</w:t>
      </w:r>
      <w:r w:rsidR="000E4BC7">
        <w:rPr>
          <w:rStyle w:val="Char6"/>
          <w:rtl/>
        </w:rPr>
        <w:t>ی</w:t>
      </w:r>
      <w:r w:rsidRPr="003124F6">
        <w:rPr>
          <w:rStyle w:val="Char6"/>
          <w:rtl/>
        </w:rPr>
        <w:t xml:space="preserve">ن مطلب را به او عرض هم </w:t>
      </w:r>
      <w:r w:rsidR="000E4BC7">
        <w:rPr>
          <w:rStyle w:val="Char6"/>
          <w:rtl/>
        </w:rPr>
        <w:t>ک</w:t>
      </w:r>
      <w:r w:rsidRPr="003124F6">
        <w:rPr>
          <w:rStyle w:val="Char6"/>
          <w:rtl/>
        </w:rPr>
        <w:t>ردند، ول</w:t>
      </w:r>
      <w:r w:rsidR="000E4BC7">
        <w:rPr>
          <w:rStyle w:val="Char6"/>
          <w:rtl/>
        </w:rPr>
        <w:t>ی</w:t>
      </w:r>
      <w:r w:rsidRPr="003124F6">
        <w:rPr>
          <w:rStyle w:val="Char6"/>
          <w:rtl/>
        </w:rPr>
        <w:t xml:space="preserve"> عمر حق شناس و عادل بود، مگر نه اول </w:t>
      </w:r>
      <w:r w:rsidR="000E4BC7">
        <w:rPr>
          <w:rStyle w:val="Char6"/>
          <w:rtl/>
        </w:rPr>
        <w:t>ک</w:t>
      </w:r>
      <w:r w:rsidRPr="003124F6">
        <w:rPr>
          <w:rStyle w:val="Char6"/>
          <w:rtl/>
        </w:rPr>
        <w:t>س</w:t>
      </w:r>
      <w:r w:rsidR="000E4BC7">
        <w:rPr>
          <w:rStyle w:val="Char6"/>
          <w:rtl/>
        </w:rPr>
        <w:t>ی</w:t>
      </w:r>
      <w:r w:rsidRPr="003124F6">
        <w:rPr>
          <w:rStyle w:val="Char6"/>
          <w:rtl/>
        </w:rPr>
        <w:t xml:space="preserve"> </w:t>
      </w:r>
      <w:r w:rsidR="000E4BC7">
        <w:rPr>
          <w:rStyle w:val="Char6"/>
          <w:rtl/>
        </w:rPr>
        <w:t>ک</w:t>
      </w:r>
      <w:r w:rsidRPr="003124F6">
        <w:rPr>
          <w:rStyle w:val="Char6"/>
          <w:rtl/>
        </w:rPr>
        <w:t>ه به تقاضا</w:t>
      </w:r>
      <w:r w:rsidR="000E4BC7">
        <w:rPr>
          <w:rStyle w:val="Char6"/>
          <w:rtl/>
        </w:rPr>
        <w:t>ی</w:t>
      </w:r>
      <w:r w:rsidRPr="003124F6">
        <w:rPr>
          <w:rStyle w:val="Char6"/>
          <w:rtl/>
        </w:rPr>
        <w:t>ش رو</w:t>
      </w:r>
      <w:r w:rsidR="000E4BC7">
        <w:rPr>
          <w:rStyle w:val="Char6"/>
          <w:rtl/>
        </w:rPr>
        <w:t>ی</w:t>
      </w:r>
      <w:r w:rsidRPr="003124F6">
        <w:rPr>
          <w:rStyle w:val="Char6"/>
          <w:rtl/>
        </w:rPr>
        <w:t xml:space="preserve"> خوش نشان داد و داوطلب حر</w:t>
      </w:r>
      <w:r w:rsidR="000E4BC7">
        <w:rPr>
          <w:rStyle w:val="Char6"/>
          <w:rtl/>
        </w:rPr>
        <w:t>ک</w:t>
      </w:r>
      <w:r w:rsidRPr="003124F6">
        <w:rPr>
          <w:rStyle w:val="Char6"/>
          <w:rtl/>
        </w:rPr>
        <w:t>ت به عراق گرد</w:t>
      </w:r>
      <w:r w:rsidR="000E4BC7">
        <w:rPr>
          <w:rStyle w:val="Char6"/>
          <w:rtl/>
        </w:rPr>
        <w:t>ی</w:t>
      </w:r>
      <w:r w:rsidRPr="003124F6">
        <w:rPr>
          <w:rStyle w:val="Char6"/>
          <w:rtl/>
        </w:rPr>
        <w:t>د ابوعب</w:t>
      </w:r>
      <w:r w:rsidR="000E4BC7">
        <w:rPr>
          <w:rStyle w:val="Char6"/>
          <w:rtl/>
        </w:rPr>
        <w:t>ی</w:t>
      </w:r>
      <w:r w:rsidRPr="003124F6">
        <w:rPr>
          <w:rStyle w:val="Char6"/>
          <w:rtl/>
        </w:rPr>
        <w:t>د بن مسعود ثقف</w:t>
      </w:r>
      <w:r w:rsidR="000E4BC7">
        <w:rPr>
          <w:rStyle w:val="Char6"/>
          <w:rtl/>
        </w:rPr>
        <w:t>ی</w:t>
      </w:r>
      <w:r w:rsidRPr="003124F6">
        <w:rPr>
          <w:rStyle w:val="Char6"/>
          <w:rtl/>
        </w:rPr>
        <w:t xml:space="preserve"> بود </w:t>
      </w:r>
      <w:r w:rsidR="002750B8" w:rsidRPr="003124F6">
        <w:rPr>
          <w:rStyle w:val="Char6"/>
          <w:rtl/>
        </w:rPr>
        <w:t>ـ</w:t>
      </w:r>
      <w:r w:rsidRPr="003124F6">
        <w:rPr>
          <w:rStyle w:val="Char6"/>
          <w:rtl/>
        </w:rPr>
        <w:t>و بق</w:t>
      </w:r>
      <w:r w:rsidR="000E4BC7">
        <w:rPr>
          <w:rStyle w:val="Char6"/>
          <w:rtl/>
        </w:rPr>
        <w:t>ی</w:t>
      </w:r>
      <w:r w:rsidRPr="003124F6">
        <w:rPr>
          <w:rStyle w:val="Char6"/>
          <w:rtl/>
        </w:rPr>
        <w:t xml:space="preserve">ه مردم پس از او آماده </w:t>
      </w:r>
      <w:r w:rsidR="000E4BC7">
        <w:rPr>
          <w:rStyle w:val="Char6"/>
          <w:rtl/>
        </w:rPr>
        <w:t>ک</w:t>
      </w:r>
      <w:r w:rsidRPr="003124F6">
        <w:rPr>
          <w:rStyle w:val="Char6"/>
          <w:rtl/>
        </w:rPr>
        <w:t>ار شدند؟ آ</w:t>
      </w:r>
      <w:r w:rsidR="000E4BC7">
        <w:rPr>
          <w:rStyle w:val="Char6"/>
          <w:rtl/>
        </w:rPr>
        <w:t>ی</w:t>
      </w:r>
      <w:r w:rsidRPr="003124F6">
        <w:rPr>
          <w:rStyle w:val="Char6"/>
          <w:rtl/>
        </w:rPr>
        <w:t>ا م</w:t>
      </w:r>
      <w:r w:rsidR="000E4BC7">
        <w:rPr>
          <w:rStyle w:val="Char6"/>
          <w:rtl/>
        </w:rPr>
        <w:t>ی</w:t>
      </w:r>
      <w:r w:rsidRPr="003124F6">
        <w:rPr>
          <w:rStyle w:val="Char6"/>
          <w:rtl/>
        </w:rPr>
        <w:t xml:space="preserve">‌سزد </w:t>
      </w:r>
      <w:r w:rsidR="000E4BC7">
        <w:rPr>
          <w:rStyle w:val="Char6"/>
          <w:rtl/>
        </w:rPr>
        <w:t>ک</w:t>
      </w:r>
      <w:r w:rsidRPr="003124F6">
        <w:rPr>
          <w:rStyle w:val="Char6"/>
          <w:rtl/>
        </w:rPr>
        <w:t>ه عمر فرمانده</w:t>
      </w:r>
      <w:r w:rsidR="000E4BC7">
        <w:rPr>
          <w:rStyle w:val="Char6"/>
          <w:rtl/>
        </w:rPr>
        <w:t>ی</w:t>
      </w:r>
      <w:r w:rsidRPr="003124F6">
        <w:rPr>
          <w:rStyle w:val="Char6"/>
          <w:rtl/>
        </w:rPr>
        <w:t xml:space="preserve"> لش</w:t>
      </w:r>
      <w:r w:rsidR="000E4BC7">
        <w:rPr>
          <w:rStyle w:val="Char6"/>
          <w:rtl/>
        </w:rPr>
        <w:t>ک</w:t>
      </w:r>
      <w:r w:rsidRPr="003124F6">
        <w:rPr>
          <w:rStyle w:val="Char6"/>
          <w:rtl/>
        </w:rPr>
        <w:t>ر</w:t>
      </w:r>
      <w:r w:rsidR="000E4BC7">
        <w:rPr>
          <w:rStyle w:val="Char6"/>
          <w:rtl/>
        </w:rPr>
        <w:t>ی</w:t>
      </w:r>
      <w:r w:rsidRPr="003124F6">
        <w:rPr>
          <w:rStyle w:val="Char6"/>
          <w:rtl/>
        </w:rPr>
        <w:t xml:space="preserve"> را </w:t>
      </w:r>
      <w:r w:rsidR="000E4BC7">
        <w:rPr>
          <w:rStyle w:val="Char6"/>
          <w:rtl/>
        </w:rPr>
        <w:t>ک</w:t>
      </w:r>
      <w:r w:rsidRPr="003124F6">
        <w:rPr>
          <w:rStyle w:val="Char6"/>
          <w:rtl/>
        </w:rPr>
        <w:t>ه اول</w:t>
      </w:r>
      <w:r w:rsidR="000E4BC7">
        <w:rPr>
          <w:rStyle w:val="Char6"/>
          <w:rtl/>
        </w:rPr>
        <w:t>ی</w:t>
      </w:r>
      <w:r w:rsidRPr="003124F6">
        <w:rPr>
          <w:rStyle w:val="Char6"/>
          <w:rtl/>
        </w:rPr>
        <w:t>ن اساسش به دست ابوعب</w:t>
      </w:r>
      <w:r w:rsidR="000E4BC7">
        <w:rPr>
          <w:rStyle w:val="Char6"/>
          <w:rtl/>
        </w:rPr>
        <w:t>ی</w:t>
      </w:r>
      <w:r w:rsidRPr="003124F6">
        <w:rPr>
          <w:rStyle w:val="Char6"/>
          <w:rtl/>
        </w:rPr>
        <w:t>د گذارده شده به د</w:t>
      </w:r>
      <w:r w:rsidR="000E4BC7">
        <w:rPr>
          <w:rStyle w:val="Char6"/>
          <w:rtl/>
        </w:rPr>
        <w:t>ی</w:t>
      </w:r>
      <w:r w:rsidRPr="003124F6">
        <w:rPr>
          <w:rStyle w:val="Char6"/>
          <w:rtl/>
        </w:rPr>
        <w:t>گر</w:t>
      </w:r>
      <w:r w:rsidR="000E4BC7">
        <w:rPr>
          <w:rStyle w:val="Char6"/>
          <w:rtl/>
        </w:rPr>
        <w:t>ی</w:t>
      </w:r>
      <w:r w:rsidRPr="003124F6">
        <w:rPr>
          <w:rStyle w:val="Char6"/>
          <w:rtl/>
        </w:rPr>
        <w:t xml:space="preserve"> واگذارد؟ و حال آن </w:t>
      </w:r>
      <w:r w:rsidR="000E4BC7">
        <w:rPr>
          <w:rStyle w:val="Char6"/>
          <w:rtl/>
        </w:rPr>
        <w:t>ک</w:t>
      </w:r>
      <w:r w:rsidRPr="003124F6">
        <w:rPr>
          <w:rStyle w:val="Char6"/>
          <w:rtl/>
        </w:rPr>
        <w:t>ه او از جنگاوران ورز</w:t>
      </w:r>
      <w:r w:rsidR="000E4BC7">
        <w:rPr>
          <w:rStyle w:val="Char6"/>
          <w:rtl/>
        </w:rPr>
        <w:t>ی</w:t>
      </w:r>
      <w:r w:rsidRPr="003124F6">
        <w:rPr>
          <w:rStyle w:val="Char6"/>
          <w:rtl/>
        </w:rPr>
        <w:t>ده عرب بوده و م</w:t>
      </w:r>
      <w:r w:rsidR="000E4BC7">
        <w:rPr>
          <w:rStyle w:val="Char6"/>
          <w:rtl/>
        </w:rPr>
        <w:t>ی</w:t>
      </w:r>
      <w:r w:rsidRPr="003124F6">
        <w:rPr>
          <w:rStyle w:val="Char6"/>
          <w:rtl/>
        </w:rPr>
        <w:t xml:space="preserve">‌تواند </w:t>
      </w:r>
      <w:r w:rsidR="002750B8" w:rsidRPr="003124F6">
        <w:rPr>
          <w:rStyle w:val="Char6"/>
          <w:rtl/>
        </w:rPr>
        <w:t>به خوب</w:t>
      </w:r>
      <w:r w:rsidR="000E4BC7">
        <w:rPr>
          <w:rStyle w:val="Char6"/>
          <w:rtl/>
        </w:rPr>
        <w:t>ی</w:t>
      </w:r>
      <w:r w:rsidR="002750B8" w:rsidRPr="003124F6">
        <w:rPr>
          <w:rStyle w:val="Char6"/>
          <w:rtl/>
        </w:rPr>
        <w:t xml:space="preserve"> از عهده </w:t>
      </w:r>
      <w:r w:rsidR="000E4BC7">
        <w:rPr>
          <w:rStyle w:val="Char6"/>
          <w:rtl/>
        </w:rPr>
        <w:t>ک</w:t>
      </w:r>
      <w:r w:rsidR="002750B8" w:rsidRPr="003124F6">
        <w:rPr>
          <w:rStyle w:val="Char6"/>
          <w:rtl/>
        </w:rPr>
        <w:t>ار بر آ</w:t>
      </w:r>
      <w:r w:rsidR="000E4BC7">
        <w:rPr>
          <w:rStyle w:val="Char6"/>
          <w:rtl/>
        </w:rPr>
        <w:t>ی</w:t>
      </w:r>
      <w:r w:rsidR="002750B8" w:rsidRPr="003124F6">
        <w:rPr>
          <w:rStyle w:val="Char6"/>
          <w:rtl/>
        </w:rPr>
        <w:t>د! خ</w:t>
      </w:r>
      <w:r w:rsidR="000E4BC7">
        <w:rPr>
          <w:rStyle w:val="Char6"/>
          <w:rtl/>
        </w:rPr>
        <w:t>ی</w:t>
      </w:r>
      <w:r w:rsidR="002750B8" w:rsidRPr="003124F6">
        <w:rPr>
          <w:rStyle w:val="Char6"/>
          <w:rtl/>
        </w:rPr>
        <w:t>ر</w:t>
      </w:r>
      <w:r w:rsidR="002750B8" w:rsidRPr="003124F6">
        <w:rPr>
          <w:rStyle w:val="Char6"/>
          <w:rFonts w:hint="cs"/>
          <w:rtl/>
        </w:rPr>
        <w:t>-</w:t>
      </w:r>
      <w:r w:rsidRPr="003124F6">
        <w:rPr>
          <w:rStyle w:val="Char6"/>
          <w:rtl/>
        </w:rPr>
        <w:t xml:space="preserve"> بد</w:t>
      </w:r>
      <w:r w:rsidR="000E4BC7">
        <w:rPr>
          <w:rStyle w:val="Char6"/>
          <w:rtl/>
        </w:rPr>
        <w:t>ی</w:t>
      </w:r>
      <w:r w:rsidRPr="003124F6">
        <w:rPr>
          <w:rStyle w:val="Char6"/>
          <w:rtl/>
        </w:rPr>
        <w:t xml:space="preserve">ن جهت بود </w:t>
      </w:r>
      <w:r w:rsidR="000E4BC7">
        <w:rPr>
          <w:rStyle w:val="Char6"/>
          <w:rtl/>
        </w:rPr>
        <w:t>ک</w:t>
      </w:r>
      <w:r w:rsidRPr="003124F6">
        <w:rPr>
          <w:rStyle w:val="Char6"/>
          <w:rtl/>
        </w:rPr>
        <w:t>ه عمر فرمود: «نه، به خدا قسم چن</w:t>
      </w:r>
      <w:r w:rsidR="000E4BC7">
        <w:rPr>
          <w:rStyle w:val="Char6"/>
          <w:rtl/>
        </w:rPr>
        <w:t>ی</w:t>
      </w:r>
      <w:r w:rsidRPr="003124F6">
        <w:rPr>
          <w:rStyle w:val="Char6"/>
          <w:rtl/>
        </w:rPr>
        <w:t xml:space="preserve">ن نخواهم </w:t>
      </w:r>
      <w:r w:rsidR="000E4BC7">
        <w:rPr>
          <w:rStyle w:val="Char6"/>
          <w:rtl/>
        </w:rPr>
        <w:t>ک</w:t>
      </w:r>
      <w:r w:rsidRPr="003124F6">
        <w:rPr>
          <w:rStyle w:val="Char6"/>
          <w:rtl/>
        </w:rPr>
        <w:t>رد، خدا</w:t>
      </w:r>
      <w:r w:rsidR="000E4BC7">
        <w:rPr>
          <w:rStyle w:val="Char6"/>
          <w:rtl/>
        </w:rPr>
        <w:t>ی</w:t>
      </w:r>
      <w:r w:rsidR="00B47EEE" w:rsidRPr="00B47EEE">
        <w:rPr>
          <w:rStyle w:val="Char6"/>
          <w:rFonts w:cs="CTraditional Arabic"/>
          <w:rtl/>
        </w:rPr>
        <w:t>أ</w:t>
      </w:r>
      <w:r w:rsidRPr="003124F6">
        <w:rPr>
          <w:rStyle w:val="Char6"/>
          <w:rtl/>
        </w:rPr>
        <w:t xml:space="preserve"> به شما مردم مد</w:t>
      </w:r>
      <w:r w:rsidR="000E4BC7">
        <w:rPr>
          <w:rStyle w:val="Char6"/>
          <w:rtl/>
        </w:rPr>
        <w:t>ی</w:t>
      </w:r>
      <w:r w:rsidRPr="003124F6">
        <w:rPr>
          <w:rStyle w:val="Char6"/>
          <w:rtl/>
        </w:rPr>
        <w:t>نه در اثر پ</w:t>
      </w:r>
      <w:r w:rsidR="000E4BC7">
        <w:rPr>
          <w:rStyle w:val="Char6"/>
          <w:rtl/>
        </w:rPr>
        <w:t>ی</w:t>
      </w:r>
      <w:r w:rsidRPr="003124F6">
        <w:rPr>
          <w:rStyle w:val="Char6"/>
          <w:rtl/>
        </w:rPr>
        <w:t>ش قدم</w:t>
      </w:r>
      <w:r w:rsidR="000E4BC7">
        <w:rPr>
          <w:rStyle w:val="Char6"/>
          <w:rtl/>
        </w:rPr>
        <w:t>ی</w:t>
      </w:r>
      <w:r w:rsidRPr="003124F6">
        <w:rPr>
          <w:rStyle w:val="Char6"/>
          <w:rtl/>
        </w:rPr>
        <w:t xml:space="preserve"> و تسر</w:t>
      </w:r>
      <w:r w:rsidR="000E4BC7">
        <w:rPr>
          <w:rStyle w:val="Char6"/>
          <w:rtl/>
        </w:rPr>
        <w:t>ی</w:t>
      </w:r>
      <w:r w:rsidRPr="003124F6">
        <w:rPr>
          <w:rStyle w:val="Char6"/>
          <w:rtl/>
        </w:rPr>
        <w:t>ع در رفع شر دشمنان د</w:t>
      </w:r>
      <w:r w:rsidR="000E4BC7">
        <w:rPr>
          <w:rStyle w:val="Char6"/>
          <w:rtl/>
        </w:rPr>
        <w:t>ی</w:t>
      </w:r>
      <w:r w:rsidRPr="003124F6">
        <w:rPr>
          <w:rStyle w:val="Char6"/>
          <w:rtl/>
        </w:rPr>
        <w:t>ن اسلام عزت و برتر</w:t>
      </w:r>
      <w:r w:rsidR="000E4BC7">
        <w:rPr>
          <w:rStyle w:val="Char6"/>
          <w:rtl/>
        </w:rPr>
        <w:t>ی</w:t>
      </w:r>
      <w:r w:rsidRPr="003124F6">
        <w:rPr>
          <w:rStyle w:val="Char6"/>
          <w:rtl/>
        </w:rPr>
        <w:t xml:space="preserve"> بخش</w:t>
      </w:r>
      <w:r w:rsidR="000E4BC7">
        <w:rPr>
          <w:rStyle w:val="Char6"/>
          <w:rtl/>
        </w:rPr>
        <w:t>ی</w:t>
      </w:r>
      <w:r w:rsidRPr="003124F6">
        <w:rPr>
          <w:rStyle w:val="Char6"/>
          <w:rtl/>
        </w:rPr>
        <w:t>د، ول</w:t>
      </w:r>
      <w:r w:rsidR="000E4BC7">
        <w:rPr>
          <w:rStyle w:val="Char6"/>
          <w:rtl/>
        </w:rPr>
        <w:t>ی</w:t>
      </w:r>
      <w:r w:rsidRPr="003124F6">
        <w:rPr>
          <w:rStyle w:val="Char6"/>
          <w:rtl/>
        </w:rPr>
        <w:t xml:space="preserve"> شما ا</w:t>
      </w:r>
      <w:r w:rsidR="000E4BC7">
        <w:rPr>
          <w:rStyle w:val="Char6"/>
          <w:rtl/>
        </w:rPr>
        <w:t>ک</w:t>
      </w:r>
      <w:r w:rsidRPr="003124F6">
        <w:rPr>
          <w:rStyle w:val="Char6"/>
          <w:rtl/>
        </w:rPr>
        <w:t>نون در ا</w:t>
      </w:r>
      <w:r w:rsidR="000E4BC7">
        <w:rPr>
          <w:rStyle w:val="Char6"/>
          <w:rtl/>
        </w:rPr>
        <w:t>ی</w:t>
      </w:r>
      <w:r w:rsidRPr="003124F6">
        <w:rPr>
          <w:rStyle w:val="Char6"/>
          <w:rtl/>
        </w:rPr>
        <w:t>ن باره سست</w:t>
      </w:r>
      <w:r w:rsidR="000E4BC7">
        <w:rPr>
          <w:rStyle w:val="Char6"/>
          <w:rtl/>
        </w:rPr>
        <w:t>ی</w:t>
      </w:r>
      <w:r w:rsidRPr="003124F6">
        <w:rPr>
          <w:rStyle w:val="Char6"/>
          <w:rtl/>
        </w:rPr>
        <w:t xml:space="preserve"> از خود نشان داد</w:t>
      </w:r>
      <w:r w:rsidR="000E4BC7">
        <w:rPr>
          <w:rStyle w:val="Char6"/>
          <w:rtl/>
        </w:rPr>
        <w:t>ی</w:t>
      </w:r>
      <w:r w:rsidRPr="003124F6">
        <w:rPr>
          <w:rStyle w:val="Char6"/>
          <w:rtl/>
        </w:rPr>
        <w:t>د. امارت و فرمانده</w:t>
      </w:r>
      <w:r w:rsidR="000E4BC7">
        <w:rPr>
          <w:rStyle w:val="Char6"/>
          <w:rtl/>
        </w:rPr>
        <w:t>ی</w:t>
      </w:r>
      <w:r w:rsidRPr="003124F6">
        <w:rPr>
          <w:rStyle w:val="Char6"/>
          <w:rtl/>
        </w:rPr>
        <w:t xml:space="preserve"> ا</w:t>
      </w:r>
      <w:r w:rsidR="000E4BC7">
        <w:rPr>
          <w:rStyle w:val="Char6"/>
          <w:rtl/>
        </w:rPr>
        <w:t>ی</w:t>
      </w:r>
      <w:r w:rsidRPr="003124F6">
        <w:rPr>
          <w:rStyle w:val="Char6"/>
          <w:rtl/>
        </w:rPr>
        <w:t>ن لش</w:t>
      </w:r>
      <w:r w:rsidR="000E4BC7">
        <w:rPr>
          <w:rStyle w:val="Char6"/>
          <w:rtl/>
        </w:rPr>
        <w:t>ک</w:t>
      </w:r>
      <w:r w:rsidRPr="003124F6">
        <w:rPr>
          <w:rStyle w:val="Char6"/>
          <w:rtl/>
        </w:rPr>
        <w:t xml:space="preserve">ر حق </w:t>
      </w:r>
      <w:r w:rsidR="000E4BC7">
        <w:rPr>
          <w:rStyle w:val="Char6"/>
          <w:rtl/>
        </w:rPr>
        <w:t>ک</w:t>
      </w:r>
      <w:r w:rsidRPr="003124F6">
        <w:rPr>
          <w:rStyle w:val="Char6"/>
          <w:rtl/>
        </w:rPr>
        <w:t>س</w:t>
      </w:r>
      <w:r w:rsidR="000E4BC7">
        <w:rPr>
          <w:rStyle w:val="Char6"/>
          <w:rtl/>
        </w:rPr>
        <w:t>ی</w:t>
      </w:r>
      <w:r w:rsidRPr="003124F6">
        <w:rPr>
          <w:rStyle w:val="Char6"/>
          <w:rtl/>
        </w:rPr>
        <w:t xml:space="preserve"> است </w:t>
      </w:r>
      <w:r w:rsidR="000E4BC7">
        <w:rPr>
          <w:rStyle w:val="Char6"/>
          <w:rtl/>
        </w:rPr>
        <w:t>ک</w:t>
      </w:r>
      <w:r w:rsidRPr="003124F6">
        <w:rPr>
          <w:rStyle w:val="Char6"/>
          <w:rtl/>
        </w:rPr>
        <w:t>ه پ</w:t>
      </w:r>
      <w:r w:rsidR="000E4BC7">
        <w:rPr>
          <w:rStyle w:val="Char6"/>
          <w:rtl/>
        </w:rPr>
        <w:t>ی</w:t>
      </w:r>
      <w:r w:rsidRPr="003124F6">
        <w:rPr>
          <w:rStyle w:val="Char6"/>
          <w:rtl/>
        </w:rPr>
        <w:t>ش قدم گرد</w:t>
      </w:r>
      <w:r w:rsidR="000E4BC7">
        <w:rPr>
          <w:rStyle w:val="Char6"/>
          <w:rtl/>
        </w:rPr>
        <w:t>ی</w:t>
      </w:r>
      <w:r w:rsidRPr="003124F6">
        <w:rPr>
          <w:rStyle w:val="Char6"/>
          <w:rtl/>
        </w:rPr>
        <w:t>د و آمادگ</w:t>
      </w:r>
      <w:r w:rsidR="000E4BC7">
        <w:rPr>
          <w:rStyle w:val="Char6"/>
          <w:rtl/>
        </w:rPr>
        <w:t>ی</w:t>
      </w:r>
      <w:r w:rsidRPr="003124F6">
        <w:rPr>
          <w:rStyle w:val="Char6"/>
          <w:rtl/>
        </w:rPr>
        <w:t xml:space="preserve"> خود را قبل از هر </w:t>
      </w:r>
      <w:r w:rsidR="000E4BC7">
        <w:rPr>
          <w:rStyle w:val="Char6"/>
          <w:rtl/>
        </w:rPr>
        <w:t>ک</w:t>
      </w:r>
      <w:r w:rsidRPr="003124F6">
        <w:rPr>
          <w:rStyle w:val="Char6"/>
          <w:rtl/>
        </w:rPr>
        <w:t xml:space="preserve">س اعلام </w:t>
      </w:r>
      <w:r w:rsidR="000E4BC7">
        <w:rPr>
          <w:rStyle w:val="Char6"/>
          <w:rtl/>
        </w:rPr>
        <w:t>ک</w:t>
      </w:r>
      <w:r w:rsidRPr="003124F6">
        <w:rPr>
          <w:rStyle w:val="Char6"/>
          <w:rtl/>
        </w:rPr>
        <w:t>رد. به خدا قسم جز او را در رأس لش</w:t>
      </w:r>
      <w:r w:rsidR="000E4BC7">
        <w:rPr>
          <w:rStyle w:val="Char6"/>
          <w:rtl/>
        </w:rPr>
        <w:t>ک</w:t>
      </w:r>
      <w:r w:rsidRPr="003124F6">
        <w:rPr>
          <w:rStyle w:val="Char6"/>
          <w:rtl/>
        </w:rPr>
        <w:t>ر نم</w:t>
      </w:r>
      <w:r w:rsidR="000E4BC7">
        <w:rPr>
          <w:rStyle w:val="Char6"/>
          <w:rtl/>
        </w:rPr>
        <w:t>ی</w:t>
      </w:r>
      <w:r w:rsidRPr="003124F6">
        <w:rPr>
          <w:rStyle w:val="Char6"/>
          <w:rtl/>
        </w:rPr>
        <w:t>‌گمارم». سپس ابوعب</w:t>
      </w:r>
      <w:r w:rsidR="000E4BC7">
        <w:rPr>
          <w:rStyle w:val="Char6"/>
          <w:rtl/>
        </w:rPr>
        <w:t>ی</w:t>
      </w:r>
      <w:r w:rsidRPr="003124F6">
        <w:rPr>
          <w:rStyle w:val="Char6"/>
          <w:rtl/>
        </w:rPr>
        <w:t>د را نزد خود خواست و فرمانده</w:t>
      </w:r>
      <w:r w:rsidR="000E4BC7">
        <w:rPr>
          <w:rStyle w:val="Char6"/>
          <w:rtl/>
        </w:rPr>
        <w:t>ی</w:t>
      </w:r>
      <w:r w:rsidRPr="003124F6">
        <w:rPr>
          <w:rStyle w:val="Char6"/>
          <w:rtl/>
        </w:rPr>
        <w:t xml:space="preserve"> لش</w:t>
      </w:r>
      <w:r w:rsidR="000E4BC7">
        <w:rPr>
          <w:rStyle w:val="Char6"/>
          <w:rtl/>
        </w:rPr>
        <w:t>ک</w:t>
      </w:r>
      <w:r w:rsidRPr="003124F6">
        <w:rPr>
          <w:rStyle w:val="Char6"/>
          <w:rtl/>
        </w:rPr>
        <w:t>ر را به او واگذار نمود.</w:t>
      </w:r>
    </w:p>
    <w:p w:rsidR="00241CB2" w:rsidRPr="003124F6" w:rsidRDefault="00241CB2" w:rsidP="00F556E7">
      <w:pPr>
        <w:widowControl w:val="0"/>
        <w:ind w:firstLine="284"/>
        <w:jc w:val="both"/>
        <w:rPr>
          <w:rStyle w:val="Char6"/>
          <w:rtl/>
        </w:rPr>
      </w:pPr>
      <w:r w:rsidRPr="003124F6">
        <w:rPr>
          <w:rStyle w:val="Char6"/>
          <w:rtl/>
        </w:rPr>
        <w:t>وقت</w:t>
      </w:r>
      <w:r w:rsidR="000E4BC7">
        <w:rPr>
          <w:rStyle w:val="Char6"/>
          <w:rtl/>
        </w:rPr>
        <w:t>ی</w:t>
      </w:r>
      <w:r w:rsidRPr="003124F6">
        <w:rPr>
          <w:rStyle w:val="Char6"/>
          <w:rtl/>
        </w:rPr>
        <w:t xml:space="preserve"> </w:t>
      </w:r>
      <w:r w:rsidR="000E4BC7">
        <w:rPr>
          <w:rStyle w:val="Char6"/>
          <w:rtl/>
        </w:rPr>
        <w:t>ک</w:t>
      </w:r>
      <w:r w:rsidRPr="003124F6">
        <w:rPr>
          <w:rStyle w:val="Char6"/>
          <w:rtl/>
        </w:rPr>
        <w:t>ه عمر مطمئن شد ا</w:t>
      </w:r>
      <w:r w:rsidR="000E4BC7">
        <w:rPr>
          <w:rStyle w:val="Char6"/>
          <w:rtl/>
        </w:rPr>
        <w:t>ی</w:t>
      </w:r>
      <w:r w:rsidR="002750B8" w:rsidRPr="003124F6">
        <w:rPr>
          <w:rStyle w:val="Char6"/>
          <w:rtl/>
        </w:rPr>
        <w:t>ن لش</w:t>
      </w:r>
      <w:r w:rsidR="000E4BC7">
        <w:rPr>
          <w:rStyle w:val="Char6"/>
          <w:rtl/>
        </w:rPr>
        <w:t>ک</w:t>
      </w:r>
      <w:r w:rsidR="002750B8" w:rsidRPr="003124F6">
        <w:rPr>
          <w:rStyle w:val="Char6"/>
          <w:rtl/>
        </w:rPr>
        <w:t>ر فراهم و برا</w:t>
      </w:r>
      <w:r w:rsidR="000E4BC7">
        <w:rPr>
          <w:rStyle w:val="Char6"/>
          <w:rtl/>
        </w:rPr>
        <w:t>ی</w:t>
      </w:r>
      <w:r w:rsidR="002750B8" w:rsidRPr="003124F6">
        <w:rPr>
          <w:rStyle w:val="Char6"/>
          <w:rtl/>
        </w:rPr>
        <w:t xml:space="preserve"> حر</w:t>
      </w:r>
      <w:r w:rsidR="000E4BC7">
        <w:rPr>
          <w:rStyle w:val="Char6"/>
          <w:rtl/>
        </w:rPr>
        <w:t>ک</w:t>
      </w:r>
      <w:r w:rsidR="002750B8" w:rsidRPr="003124F6">
        <w:rPr>
          <w:rStyle w:val="Char6"/>
          <w:rtl/>
        </w:rPr>
        <w:t>ت به</w:t>
      </w:r>
      <w:r w:rsidR="002750B8" w:rsidRPr="003124F6">
        <w:rPr>
          <w:rStyle w:val="Char6"/>
          <w:rFonts w:hint="cs"/>
          <w:rtl/>
        </w:rPr>
        <w:t>‌</w:t>
      </w:r>
      <w:r w:rsidRPr="003124F6">
        <w:rPr>
          <w:rStyle w:val="Char6"/>
          <w:rtl/>
        </w:rPr>
        <w:t>سو</w:t>
      </w:r>
      <w:r w:rsidR="000E4BC7">
        <w:rPr>
          <w:rStyle w:val="Char6"/>
          <w:rtl/>
        </w:rPr>
        <w:t>ی</w:t>
      </w:r>
      <w:r w:rsidRPr="003124F6">
        <w:rPr>
          <w:rStyle w:val="Char6"/>
          <w:rtl/>
        </w:rPr>
        <w:t xml:space="preserve"> عراق مه</w:t>
      </w:r>
      <w:r w:rsidR="000E4BC7">
        <w:rPr>
          <w:rStyle w:val="Char6"/>
          <w:rtl/>
        </w:rPr>
        <w:t>ی</w:t>
      </w:r>
      <w:r w:rsidRPr="003124F6">
        <w:rPr>
          <w:rStyle w:val="Char6"/>
          <w:rtl/>
        </w:rPr>
        <w:t>ا گرد</w:t>
      </w:r>
      <w:r w:rsidR="000E4BC7">
        <w:rPr>
          <w:rStyle w:val="Char6"/>
          <w:rtl/>
        </w:rPr>
        <w:t>ی</w:t>
      </w:r>
      <w:r w:rsidRPr="003124F6">
        <w:rPr>
          <w:rStyle w:val="Char6"/>
          <w:rtl/>
        </w:rPr>
        <w:t>د به مثن</w:t>
      </w:r>
      <w:r w:rsidR="000E4BC7">
        <w:rPr>
          <w:rStyle w:val="Char6"/>
          <w:rtl/>
        </w:rPr>
        <w:t>ی</w:t>
      </w:r>
      <w:r w:rsidRPr="003124F6">
        <w:rPr>
          <w:rStyle w:val="Char6"/>
          <w:rtl/>
        </w:rPr>
        <w:t xml:space="preserve"> دستور داد تا به آنجا بشتابد و به قوا</w:t>
      </w:r>
      <w:r w:rsidR="000E4BC7">
        <w:rPr>
          <w:rStyle w:val="Char6"/>
          <w:rtl/>
        </w:rPr>
        <w:t>ی</w:t>
      </w:r>
      <w:r w:rsidRPr="003124F6">
        <w:rPr>
          <w:rStyle w:val="Char6"/>
          <w:rtl/>
        </w:rPr>
        <w:t>ش در ح</w:t>
      </w:r>
      <w:r w:rsidR="000E4BC7">
        <w:rPr>
          <w:rStyle w:val="Char6"/>
          <w:rtl/>
        </w:rPr>
        <w:t>ی</w:t>
      </w:r>
      <w:r w:rsidRPr="003124F6">
        <w:rPr>
          <w:rStyle w:val="Char6"/>
          <w:rtl/>
        </w:rPr>
        <w:t>ره بپ</w:t>
      </w:r>
      <w:r w:rsidR="000E4BC7">
        <w:rPr>
          <w:rStyle w:val="Char6"/>
          <w:rtl/>
        </w:rPr>
        <w:t>ی</w:t>
      </w:r>
      <w:r w:rsidRPr="003124F6">
        <w:rPr>
          <w:rStyle w:val="Char6"/>
          <w:rtl/>
        </w:rPr>
        <w:t>وندد، ول</w:t>
      </w:r>
      <w:r w:rsidR="000E4BC7">
        <w:rPr>
          <w:rStyle w:val="Char6"/>
          <w:rtl/>
        </w:rPr>
        <w:t>ی</w:t>
      </w:r>
      <w:r w:rsidRPr="003124F6">
        <w:rPr>
          <w:rStyle w:val="Char6"/>
          <w:rtl/>
        </w:rPr>
        <w:t xml:space="preserve"> احت</w:t>
      </w:r>
      <w:r w:rsidR="000E4BC7">
        <w:rPr>
          <w:rStyle w:val="Char6"/>
          <w:rtl/>
        </w:rPr>
        <w:t>ی</w:t>
      </w:r>
      <w:r w:rsidRPr="003124F6">
        <w:rPr>
          <w:rStyle w:val="Char6"/>
          <w:rtl/>
        </w:rPr>
        <w:t xml:space="preserve">اط </w:t>
      </w:r>
      <w:r w:rsidR="000E4BC7">
        <w:rPr>
          <w:rStyle w:val="Char6"/>
          <w:rtl/>
        </w:rPr>
        <w:t>ک</w:t>
      </w:r>
      <w:r w:rsidRPr="003124F6">
        <w:rPr>
          <w:rStyle w:val="Char6"/>
          <w:rtl/>
        </w:rPr>
        <w:t>ند و دست اندر</w:t>
      </w:r>
      <w:r w:rsidR="000E4BC7">
        <w:rPr>
          <w:rStyle w:val="Char6"/>
          <w:rtl/>
        </w:rPr>
        <w:t>ک</w:t>
      </w:r>
      <w:r w:rsidRPr="003124F6">
        <w:rPr>
          <w:rStyle w:val="Char6"/>
          <w:rtl/>
        </w:rPr>
        <w:t>ار جنگ نشود و منتظر ورود ا</w:t>
      </w:r>
      <w:r w:rsidR="000E4BC7">
        <w:rPr>
          <w:rStyle w:val="Char6"/>
          <w:rtl/>
        </w:rPr>
        <w:t>ی</w:t>
      </w:r>
      <w:r w:rsidRPr="003124F6">
        <w:rPr>
          <w:rStyle w:val="Char6"/>
          <w:rtl/>
        </w:rPr>
        <w:t>ن لش</w:t>
      </w:r>
      <w:r w:rsidR="000E4BC7">
        <w:rPr>
          <w:rStyle w:val="Char6"/>
          <w:rtl/>
        </w:rPr>
        <w:t>ک</w:t>
      </w:r>
      <w:r w:rsidRPr="003124F6">
        <w:rPr>
          <w:rStyle w:val="Char6"/>
          <w:rtl/>
        </w:rPr>
        <w:t>ر باشد.</w:t>
      </w:r>
    </w:p>
    <w:p w:rsidR="00241CB2" w:rsidRPr="004B7851" w:rsidRDefault="00241CB2" w:rsidP="00F9143C">
      <w:pPr>
        <w:pStyle w:val="a4"/>
        <w:rPr>
          <w:rtl/>
        </w:rPr>
      </w:pPr>
      <w:bookmarkStart w:id="380" w:name="_Toc341627354"/>
      <w:bookmarkStart w:id="381" w:name="_Toc341627575"/>
      <w:bookmarkStart w:id="382" w:name="_Toc440799022"/>
      <w:r w:rsidRPr="004B7851">
        <w:rPr>
          <w:rtl/>
        </w:rPr>
        <w:t>واپس</w:t>
      </w:r>
      <w:r w:rsidR="000E4BC7">
        <w:rPr>
          <w:rtl/>
        </w:rPr>
        <w:t>ی</w:t>
      </w:r>
      <w:r w:rsidRPr="004B7851">
        <w:rPr>
          <w:rtl/>
        </w:rPr>
        <w:t>ن توص</w:t>
      </w:r>
      <w:r w:rsidR="000E4BC7">
        <w:rPr>
          <w:rtl/>
        </w:rPr>
        <w:t>ی</w:t>
      </w:r>
      <w:r w:rsidRPr="004B7851">
        <w:rPr>
          <w:rtl/>
        </w:rPr>
        <w:t>ه‌ها</w:t>
      </w:r>
      <w:r w:rsidR="000E4BC7">
        <w:rPr>
          <w:rtl/>
        </w:rPr>
        <w:t>ی</w:t>
      </w:r>
      <w:r w:rsidRPr="004B7851">
        <w:rPr>
          <w:rtl/>
        </w:rPr>
        <w:t xml:space="preserve"> عمر</w:t>
      </w:r>
      <w:bookmarkEnd w:id="380"/>
      <w:bookmarkEnd w:id="381"/>
      <w:bookmarkEnd w:id="382"/>
    </w:p>
    <w:p w:rsidR="00241CB2" w:rsidRPr="003124F6" w:rsidRDefault="00241CB2" w:rsidP="00F556E7">
      <w:pPr>
        <w:widowControl w:val="0"/>
        <w:ind w:firstLine="284"/>
        <w:jc w:val="both"/>
        <w:rPr>
          <w:rStyle w:val="Char6"/>
          <w:rtl/>
        </w:rPr>
      </w:pPr>
      <w:r w:rsidRPr="003124F6">
        <w:rPr>
          <w:rStyle w:val="Char6"/>
          <w:rtl/>
        </w:rPr>
        <w:t>ابوعب</w:t>
      </w:r>
      <w:r w:rsidR="000E4BC7">
        <w:rPr>
          <w:rStyle w:val="Char6"/>
          <w:rtl/>
        </w:rPr>
        <w:t>ی</w:t>
      </w:r>
      <w:r w:rsidRPr="003124F6">
        <w:rPr>
          <w:rStyle w:val="Char6"/>
          <w:rtl/>
        </w:rPr>
        <w:t>د پس ا</w:t>
      </w:r>
      <w:r w:rsidR="002750B8" w:rsidRPr="003124F6">
        <w:rPr>
          <w:rStyle w:val="Char6"/>
          <w:rtl/>
        </w:rPr>
        <w:t>ز حر</w:t>
      </w:r>
      <w:r w:rsidR="000E4BC7">
        <w:rPr>
          <w:rStyle w:val="Char6"/>
          <w:rtl/>
        </w:rPr>
        <w:t>ک</w:t>
      </w:r>
      <w:r w:rsidR="002750B8" w:rsidRPr="003124F6">
        <w:rPr>
          <w:rStyle w:val="Char6"/>
          <w:rtl/>
        </w:rPr>
        <w:t>ت مثن</w:t>
      </w:r>
      <w:r w:rsidR="000E4BC7">
        <w:rPr>
          <w:rStyle w:val="Char6"/>
          <w:rtl/>
        </w:rPr>
        <w:t>ی</w:t>
      </w:r>
      <w:r w:rsidR="002750B8" w:rsidRPr="003124F6">
        <w:rPr>
          <w:rStyle w:val="Char6"/>
          <w:rtl/>
        </w:rPr>
        <w:t xml:space="preserve"> تا </w:t>
      </w:r>
      <w:r w:rsidR="000E4BC7">
        <w:rPr>
          <w:rStyle w:val="Char6"/>
          <w:rtl/>
        </w:rPr>
        <w:t>یک</w:t>
      </w:r>
      <w:r w:rsidR="002750B8" w:rsidRPr="003124F6">
        <w:rPr>
          <w:rStyle w:val="Char6"/>
          <w:rtl/>
        </w:rPr>
        <w:t xml:space="preserve"> ماه مشغول جمع</w:t>
      </w:r>
      <w:r w:rsidR="002750B8" w:rsidRPr="003124F6">
        <w:rPr>
          <w:rStyle w:val="Char6"/>
          <w:rFonts w:hint="cs"/>
          <w:rtl/>
        </w:rPr>
        <w:t>‌</w:t>
      </w:r>
      <w:r w:rsidRPr="003124F6">
        <w:rPr>
          <w:rStyle w:val="Char6"/>
          <w:rtl/>
        </w:rPr>
        <w:t>آور</w:t>
      </w:r>
      <w:r w:rsidR="000E4BC7">
        <w:rPr>
          <w:rStyle w:val="Char6"/>
          <w:rtl/>
        </w:rPr>
        <w:t>ی</w:t>
      </w:r>
      <w:r w:rsidRPr="003124F6">
        <w:rPr>
          <w:rStyle w:val="Char6"/>
          <w:rtl/>
        </w:rPr>
        <w:t xml:space="preserve"> افراد و ت</w:t>
      </w:r>
      <w:r w:rsidR="000E4BC7">
        <w:rPr>
          <w:rStyle w:val="Char6"/>
          <w:rtl/>
        </w:rPr>
        <w:t>ک</w:t>
      </w:r>
      <w:r w:rsidRPr="003124F6">
        <w:rPr>
          <w:rStyle w:val="Char6"/>
          <w:rtl/>
        </w:rPr>
        <w:t>م</w:t>
      </w:r>
      <w:r w:rsidR="000E4BC7">
        <w:rPr>
          <w:rStyle w:val="Char6"/>
          <w:rtl/>
        </w:rPr>
        <w:t>ی</w:t>
      </w:r>
      <w:r w:rsidRPr="003124F6">
        <w:rPr>
          <w:rStyle w:val="Char6"/>
          <w:rtl/>
        </w:rPr>
        <w:t>ل تجه</w:t>
      </w:r>
      <w:r w:rsidR="000E4BC7">
        <w:rPr>
          <w:rStyle w:val="Char6"/>
          <w:rtl/>
        </w:rPr>
        <w:t>ی</w:t>
      </w:r>
      <w:r w:rsidRPr="003124F6">
        <w:rPr>
          <w:rStyle w:val="Char6"/>
          <w:rtl/>
        </w:rPr>
        <w:t>زات بود. هم</w:t>
      </w:r>
      <w:r w:rsidR="000E4BC7">
        <w:rPr>
          <w:rStyle w:val="Char6"/>
          <w:rtl/>
        </w:rPr>
        <w:t>ی</w:t>
      </w:r>
      <w:r w:rsidRPr="003124F6">
        <w:rPr>
          <w:rStyle w:val="Char6"/>
          <w:rtl/>
        </w:rPr>
        <w:t xml:space="preserve">ن </w:t>
      </w:r>
      <w:r w:rsidR="000E4BC7">
        <w:rPr>
          <w:rStyle w:val="Char6"/>
          <w:rtl/>
        </w:rPr>
        <w:t>ک</w:t>
      </w:r>
      <w:r w:rsidRPr="003124F6">
        <w:rPr>
          <w:rStyle w:val="Char6"/>
          <w:rtl/>
        </w:rPr>
        <w:t>ه لش</w:t>
      </w:r>
      <w:r w:rsidR="000E4BC7">
        <w:rPr>
          <w:rStyle w:val="Char6"/>
          <w:rtl/>
        </w:rPr>
        <w:t>ک</w:t>
      </w:r>
      <w:r w:rsidRPr="003124F6">
        <w:rPr>
          <w:rStyle w:val="Char6"/>
          <w:rtl/>
        </w:rPr>
        <w:t>رش به چهار هزار رس</w:t>
      </w:r>
      <w:r w:rsidR="000E4BC7">
        <w:rPr>
          <w:rStyle w:val="Char6"/>
          <w:rtl/>
        </w:rPr>
        <w:t>ی</w:t>
      </w:r>
      <w:r w:rsidRPr="003124F6">
        <w:rPr>
          <w:rStyle w:val="Char6"/>
          <w:rtl/>
        </w:rPr>
        <w:t>د، از عمر اجازه خواست، عمر پس از اجازه در اردوگاه لش</w:t>
      </w:r>
      <w:r w:rsidR="000E4BC7">
        <w:rPr>
          <w:rStyle w:val="Char6"/>
          <w:rtl/>
        </w:rPr>
        <w:t>ک</w:t>
      </w:r>
      <w:r w:rsidRPr="003124F6">
        <w:rPr>
          <w:rStyle w:val="Char6"/>
          <w:rtl/>
        </w:rPr>
        <w:t>ر حاضر و به او توص</w:t>
      </w:r>
      <w:r w:rsidR="000E4BC7">
        <w:rPr>
          <w:rStyle w:val="Char6"/>
          <w:rtl/>
        </w:rPr>
        <w:t>ی</w:t>
      </w:r>
      <w:r w:rsidRPr="003124F6">
        <w:rPr>
          <w:rStyle w:val="Char6"/>
          <w:rtl/>
        </w:rPr>
        <w:t>ه فرموده، گفت: «از اصحاب گرام</w:t>
      </w:r>
      <w:r w:rsidR="000E4BC7">
        <w:rPr>
          <w:rStyle w:val="Char6"/>
          <w:rtl/>
        </w:rPr>
        <w:t>ی</w:t>
      </w:r>
      <w:r w:rsidRPr="003124F6">
        <w:rPr>
          <w:rStyle w:val="Char6"/>
          <w:rtl/>
        </w:rPr>
        <w:t xml:space="preserve"> رسول خدا </w:t>
      </w:r>
      <w:r w:rsidR="000E4BC7">
        <w:rPr>
          <w:rStyle w:val="Char6"/>
          <w:rtl/>
        </w:rPr>
        <w:t>ک</w:t>
      </w:r>
      <w:r w:rsidRPr="003124F6">
        <w:rPr>
          <w:rStyle w:val="Char6"/>
          <w:rtl/>
        </w:rPr>
        <w:t>ه در ا</w:t>
      </w:r>
      <w:r w:rsidR="000E4BC7">
        <w:rPr>
          <w:rStyle w:val="Char6"/>
          <w:rtl/>
        </w:rPr>
        <w:t>ی</w:t>
      </w:r>
      <w:r w:rsidRPr="003124F6">
        <w:rPr>
          <w:rStyle w:val="Char6"/>
          <w:rtl/>
        </w:rPr>
        <w:t>ن لش</w:t>
      </w:r>
      <w:r w:rsidR="000E4BC7">
        <w:rPr>
          <w:rStyle w:val="Char6"/>
          <w:rtl/>
        </w:rPr>
        <w:t>ک</w:t>
      </w:r>
      <w:r w:rsidRPr="003124F6">
        <w:rPr>
          <w:rStyle w:val="Char6"/>
          <w:rtl/>
        </w:rPr>
        <w:t>ر تحت فرمانت م</w:t>
      </w:r>
      <w:r w:rsidR="000E4BC7">
        <w:rPr>
          <w:rStyle w:val="Char6"/>
          <w:rtl/>
        </w:rPr>
        <w:t>ی</w:t>
      </w:r>
      <w:r w:rsidRPr="003124F6">
        <w:rPr>
          <w:rStyle w:val="Char6"/>
          <w:rtl/>
        </w:rPr>
        <w:t xml:space="preserve">‌باشند، در </w:t>
      </w:r>
      <w:r w:rsidR="000E4BC7">
        <w:rPr>
          <w:rStyle w:val="Char6"/>
          <w:rtl/>
        </w:rPr>
        <w:t>ک</w:t>
      </w:r>
      <w:r w:rsidRPr="003124F6">
        <w:rPr>
          <w:rStyle w:val="Char6"/>
          <w:rtl/>
        </w:rPr>
        <w:t xml:space="preserve">ارت مشورت </w:t>
      </w:r>
      <w:r w:rsidR="000E4BC7">
        <w:rPr>
          <w:rStyle w:val="Char6"/>
          <w:rtl/>
        </w:rPr>
        <w:t>ک</w:t>
      </w:r>
      <w:r w:rsidRPr="003124F6">
        <w:rPr>
          <w:rStyle w:val="Char6"/>
          <w:rtl/>
        </w:rPr>
        <w:t xml:space="preserve">ن و حرفشان را بشنو و به </w:t>
      </w:r>
      <w:r w:rsidR="000E4BC7">
        <w:rPr>
          <w:rStyle w:val="Char6"/>
          <w:rtl/>
        </w:rPr>
        <w:t>ک</w:t>
      </w:r>
      <w:r w:rsidRPr="003124F6">
        <w:rPr>
          <w:rStyle w:val="Char6"/>
          <w:rtl/>
        </w:rPr>
        <w:t>ار بند. در ه</w:t>
      </w:r>
      <w:r w:rsidR="000E4BC7">
        <w:rPr>
          <w:rStyle w:val="Char6"/>
          <w:rtl/>
        </w:rPr>
        <w:t>ی</w:t>
      </w:r>
      <w:r w:rsidRPr="003124F6">
        <w:rPr>
          <w:rStyle w:val="Char6"/>
          <w:rtl/>
        </w:rPr>
        <w:t>چ امر</w:t>
      </w:r>
      <w:r w:rsidR="000E4BC7">
        <w:rPr>
          <w:rStyle w:val="Char6"/>
          <w:rtl/>
        </w:rPr>
        <w:t>ی</w:t>
      </w:r>
      <w:r w:rsidRPr="003124F6">
        <w:rPr>
          <w:rStyle w:val="Char6"/>
          <w:rtl/>
        </w:rPr>
        <w:t xml:space="preserve"> از امورت بدون سنجش و ارزش‌</w:t>
      </w:r>
      <w:r w:rsidR="000E4BC7">
        <w:rPr>
          <w:rStyle w:val="Char6"/>
          <w:rtl/>
        </w:rPr>
        <w:t>ی</w:t>
      </w:r>
      <w:r w:rsidRPr="003124F6">
        <w:rPr>
          <w:rStyle w:val="Char6"/>
          <w:rtl/>
        </w:rPr>
        <w:t>اب</w:t>
      </w:r>
      <w:r w:rsidR="000E4BC7">
        <w:rPr>
          <w:rStyle w:val="Char6"/>
          <w:rtl/>
        </w:rPr>
        <w:t>ی</w:t>
      </w:r>
      <w:r w:rsidRPr="003124F6">
        <w:rPr>
          <w:rStyle w:val="Char6"/>
          <w:rtl/>
        </w:rPr>
        <w:t xml:space="preserve"> مشتاب، ز</w:t>
      </w:r>
      <w:r w:rsidR="000E4BC7">
        <w:rPr>
          <w:rStyle w:val="Char6"/>
          <w:rtl/>
        </w:rPr>
        <w:t>ی</w:t>
      </w:r>
      <w:r w:rsidRPr="003124F6">
        <w:rPr>
          <w:rStyle w:val="Char6"/>
          <w:rtl/>
        </w:rPr>
        <w:t xml:space="preserve">را جنگ </w:t>
      </w:r>
      <w:r w:rsidR="000E4BC7">
        <w:rPr>
          <w:rStyle w:val="Char6"/>
          <w:rtl/>
        </w:rPr>
        <w:t>ک</w:t>
      </w:r>
      <w:r w:rsidRPr="003124F6">
        <w:rPr>
          <w:rStyle w:val="Char6"/>
          <w:rtl/>
        </w:rPr>
        <w:t>ار</w:t>
      </w:r>
      <w:r w:rsidR="000E4BC7">
        <w:rPr>
          <w:rStyle w:val="Char6"/>
          <w:rtl/>
        </w:rPr>
        <w:t>ی</w:t>
      </w:r>
      <w:r w:rsidRPr="003124F6">
        <w:rPr>
          <w:rStyle w:val="Char6"/>
          <w:rtl/>
        </w:rPr>
        <w:t xml:space="preserve"> </w:t>
      </w:r>
      <w:r w:rsidR="000E4BC7">
        <w:rPr>
          <w:rStyle w:val="Char6"/>
          <w:rtl/>
        </w:rPr>
        <w:t>ک</w:t>
      </w:r>
      <w:r w:rsidRPr="003124F6">
        <w:rPr>
          <w:rStyle w:val="Char6"/>
          <w:rtl/>
        </w:rPr>
        <w:t>وچ</w:t>
      </w:r>
      <w:r w:rsidR="000E4BC7">
        <w:rPr>
          <w:rStyle w:val="Char6"/>
          <w:rtl/>
        </w:rPr>
        <w:t>ک</w:t>
      </w:r>
      <w:r w:rsidRPr="003124F6">
        <w:rPr>
          <w:rStyle w:val="Char6"/>
          <w:rtl/>
        </w:rPr>
        <w:t xml:space="preserve"> و آسان ن</w:t>
      </w:r>
      <w:r w:rsidR="000E4BC7">
        <w:rPr>
          <w:rStyle w:val="Char6"/>
          <w:rtl/>
        </w:rPr>
        <w:t>ی</w:t>
      </w:r>
      <w:r w:rsidRPr="003124F6">
        <w:rPr>
          <w:rStyle w:val="Char6"/>
          <w:rtl/>
        </w:rPr>
        <w:t xml:space="preserve">ست. آن </w:t>
      </w:r>
      <w:r w:rsidR="000E4BC7">
        <w:rPr>
          <w:rStyle w:val="Char6"/>
          <w:rtl/>
        </w:rPr>
        <w:t>ک</w:t>
      </w:r>
      <w:r w:rsidRPr="003124F6">
        <w:rPr>
          <w:rStyle w:val="Char6"/>
          <w:rtl/>
        </w:rPr>
        <w:t>س در جنگ پ</w:t>
      </w:r>
      <w:r w:rsidR="000E4BC7">
        <w:rPr>
          <w:rStyle w:val="Char6"/>
          <w:rtl/>
        </w:rPr>
        <w:t>ی</w:t>
      </w:r>
      <w:r w:rsidRPr="003124F6">
        <w:rPr>
          <w:rStyle w:val="Char6"/>
          <w:rtl/>
        </w:rPr>
        <w:t>روز م</w:t>
      </w:r>
      <w:r w:rsidR="000E4BC7">
        <w:rPr>
          <w:rStyle w:val="Char6"/>
          <w:rtl/>
        </w:rPr>
        <w:t>ی</w:t>
      </w:r>
      <w:r w:rsidRPr="003124F6">
        <w:rPr>
          <w:rStyle w:val="Char6"/>
          <w:rtl/>
        </w:rPr>
        <w:t xml:space="preserve">‌شود </w:t>
      </w:r>
      <w:r w:rsidR="000E4BC7">
        <w:rPr>
          <w:rStyle w:val="Char6"/>
          <w:rtl/>
        </w:rPr>
        <w:t>ک</w:t>
      </w:r>
      <w:r w:rsidRPr="003124F6">
        <w:rPr>
          <w:rStyle w:val="Char6"/>
          <w:rtl/>
        </w:rPr>
        <w:t>ه با حوصله و ش</w:t>
      </w:r>
      <w:r w:rsidR="000E4BC7">
        <w:rPr>
          <w:rStyle w:val="Char6"/>
          <w:rtl/>
        </w:rPr>
        <w:t>کی</w:t>
      </w:r>
      <w:r w:rsidRPr="003124F6">
        <w:rPr>
          <w:rStyle w:val="Char6"/>
          <w:rtl/>
        </w:rPr>
        <w:t>با و مخصوصاً فرصت شناس و مآل اند</w:t>
      </w:r>
      <w:r w:rsidR="000E4BC7">
        <w:rPr>
          <w:rStyle w:val="Char6"/>
          <w:rtl/>
        </w:rPr>
        <w:t>ی</w:t>
      </w:r>
      <w:r w:rsidRPr="003124F6">
        <w:rPr>
          <w:rStyle w:val="Char6"/>
          <w:rtl/>
        </w:rPr>
        <w:t>ش باشد. در برابرم ه</w:t>
      </w:r>
      <w:r w:rsidR="000E4BC7">
        <w:rPr>
          <w:rStyle w:val="Char6"/>
          <w:rtl/>
        </w:rPr>
        <w:t>ی</w:t>
      </w:r>
      <w:r w:rsidRPr="003124F6">
        <w:rPr>
          <w:rStyle w:val="Char6"/>
          <w:rtl/>
        </w:rPr>
        <w:t>چ مانع</w:t>
      </w:r>
      <w:r w:rsidR="000E4BC7">
        <w:rPr>
          <w:rStyle w:val="Char6"/>
          <w:rtl/>
        </w:rPr>
        <w:t>ی</w:t>
      </w:r>
      <w:r w:rsidRPr="003124F6">
        <w:rPr>
          <w:rStyle w:val="Char6"/>
          <w:rtl/>
        </w:rPr>
        <w:t xml:space="preserve"> ن</w:t>
      </w:r>
      <w:r w:rsidR="000E4BC7">
        <w:rPr>
          <w:rStyle w:val="Char6"/>
          <w:rtl/>
        </w:rPr>
        <w:t>ی</w:t>
      </w:r>
      <w:r w:rsidRPr="003124F6">
        <w:rPr>
          <w:rStyle w:val="Char6"/>
          <w:rtl/>
        </w:rPr>
        <w:t xml:space="preserve">ست </w:t>
      </w:r>
      <w:r w:rsidR="000E4BC7">
        <w:rPr>
          <w:rStyle w:val="Char6"/>
          <w:rtl/>
        </w:rPr>
        <w:t>ک</w:t>
      </w:r>
      <w:r w:rsidRPr="003124F6">
        <w:rPr>
          <w:rStyle w:val="Char6"/>
          <w:rtl/>
        </w:rPr>
        <w:t>ه سل</w:t>
      </w:r>
      <w:r w:rsidR="000E4BC7">
        <w:rPr>
          <w:rStyle w:val="Char6"/>
          <w:rtl/>
        </w:rPr>
        <w:t>ی</w:t>
      </w:r>
      <w:r w:rsidRPr="003124F6">
        <w:rPr>
          <w:rStyle w:val="Char6"/>
          <w:rtl/>
        </w:rPr>
        <w:t>ط بن ق</w:t>
      </w:r>
      <w:r w:rsidR="000E4BC7">
        <w:rPr>
          <w:rStyle w:val="Char6"/>
          <w:rtl/>
        </w:rPr>
        <w:t>ی</w:t>
      </w:r>
      <w:r w:rsidRPr="003124F6">
        <w:rPr>
          <w:rStyle w:val="Char6"/>
          <w:rtl/>
        </w:rPr>
        <w:t>س را به فرمانده</w:t>
      </w:r>
      <w:r w:rsidR="000E4BC7">
        <w:rPr>
          <w:rStyle w:val="Char6"/>
          <w:rtl/>
        </w:rPr>
        <w:t>ی</w:t>
      </w:r>
      <w:r w:rsidRPr="003124F6">
        <w:rPr>
          <w:rStyle w:val="Char6"/>
          <w:rtl/>
        </w:rPr>
        <w:t xml:space="preserve"> گروه</w:t>
      </w:r>
      <w:r w:rsidR="000E4BC7">
        <w:rPr>
          <w:rStyle w:val="Char6"/>
          <w:rtl/>
        </w:rPr>
        <w:t>ی</w:t>
      </w:r>
      <w:r w:rsidRPr="003124F6">
        <w:rPr>
          <w:rStyle w:val="Char6"/>
          <w:rtl/>
        </w:rPr>
        <w:t xml:space="preserve"> برگز</w:t>
      </w:r>
      <w:r w:rsidR="000E4BC7">
        <w:rPr>
          <w:rStyle w:val="Char6"/>
          <w:rtl/>
        </w:rPr>
        <w:t>ی</w:t>
      </w:r>
      <w:r w:rsidRPr="003124F6">
        <w:rPr>
          <w:rStyle w:val="Char6"/>
          <w:rtl/>
        </w:rPr>
        <w:t>نم، جز ا</w:t>
      </w:r>
      <w:r w:rsidR="000E4BC7">
        <w:rPr>
          <w:rStyle w:val="Char6"/>
          <w:rtl/>
        </w:rPr>
        <w:t>ی</w:t>
      </w:r>
      <w:r w:rsidRPr="003124F6">
        <w:rPr>
          <w:rStyle w:val="Char6"/>
          <w:rtl/>
        </w:rPr>
        <w:t>ن</w:t>
      </w:r>
      <w:r w:rsidR="000E4BC7">
        <w:rPr>
          <w:rStyle w:val="Char6"/>
          <w:rtl/>
        </w:rPr>
        <w:t>ک</w:t>
      </w:r>
      <w:r w:rsidRPr="003124F6">
        <w:rPr>
          <w:rStyle w:val="Char6"/>
          <w:rtl/>
        </w:rPr>
        <w:t xml:space="preserve">ه عجول است و در </w:t>
      </w:r>
      <w:r w:rsidR="000E4BC7">
        <w:rPr>
          <w:rStyle w:val="Char6"/>
          <w:rtl/>
        </w:rPr>
        <w:t>ک</w:t>
      </w:r>
      <w:r w:rsidRPr="003124F6">
        <w:rPr>
          <w:rStyle w:val="Char6"/>
          <w:rtl/>
        </w:rPr>
        <w:t>ار جنگ جز صبر و ثبات روا ن</w:t>
      </w:r>
      <w:r w:rsidR="000E4BC7">
        <w:rPr>
          <w:rStyle w:val="Char6"/>
          <w:rtl/>
        </w:rPr>
        <w:t>ی</w:t>
      </w:r>
      <w:r w:rsidRPr="003124F6">
        <w:rPr>
          <w:rStyle w:val="Char6"/>
          <w:rtl/>
        </w:rPr>
        <w:t xml:space="preserve">ست». آنچه عمر بدان دست </w:t>
      </w:r>
      <w:r w:rsidR="000E4BC7">
        <w:rPr>
          <w:rStyle w:val="Char6"/>
          <w:rtl/>
        </w:rPr>
        <w:t>ی</w:t>
      </w:r>
      <w:r w:rsidRPr="003124F6">
        <w:rPr>
          <w:rStyle w:val="Char6"/>
          <w:rtl/>
        </w:rPr>
        <w:t>افت ا</w:t>
      </w:r>
      <w:r w:rsidR="000E4BC7">
        <w:rPr>
          <w:rStyle w:val="Char6"/>
          <w:rtl/>
        </w:rPr>
        <w:t>ی</w:t>
      </w:r>
      <w:r w:rsidRPr="003124F6">
        <w:rPr>
          <w:rStyle w:val="Char6"/>
          <w:rtl/>
        </w:rPr>
        <w:t xml:space="preserve">ن بود </w:t>
      </w:r>
      <w:r w:rsidR="000E4BC7">
        <w:rPr>
          <w:rStyle w:val="Char6"/>
          <w:rtl/>
        </w:rPr>
        <w:t>ک</w:t>
      </w:r>
      <w:r w:rsidRPr="003124F6">
        <w:rPr>
          <w:rStyle w:val="Char6"/>
          <w:rtl/>
        </w:rPr>
        <w:t>ه موفق گرد</w:t>
      </w:r>
      <w:r w:rsidR="000E4BC7">
        <w:rPr>
          <w:rStyle w:val="Char6"/>
          <w:rtl/>
        </w:rPr>
        <w:t>ی</w:t>
      </w:r>
      <w:r w:rsidRPr="003124F6">
        <w:rPr>
          <w:rStyle w:val="Char6"/>
          <w:rtl/>
        </w:rPr>
        <w:t>د از مردم</w:t>
      </w:r>
      <w:r w:rsidR="000E4BC7">
        <w:rPr>
          <w:rStyle w:val="Char6"/>
          <w:rtl/>
        </w:rPr>
        <w:t>ی</w:t>
      </w:r>
      <w:r w:rsidRPr="003124F6">
        <w:rPr>
          <w:rStyle w:val="Char6"/>
          <w:rtl/>
        </w:rPr>
        <w:t xml:space="preserve"> </w:t>
      </w:r>
      <w:r w:rsidR="000E4BC7">
        <w:rPr>
          <w:rStyle w:val="Char6"/>
          <w:rtl/>
        </w:rPr>
        <w:t>ک</w:t>
      </w:r>
      <w:r w:rsidRPr="003124F6">
        <w:rPr>
          <w:rStyle w:val="Char6"/>
          <w:rtl/>
        </w:rPr>
        <w:t>ه از ترس مردم پارس م</w:t>
      </w:r>
      <w:r w:rsidR="000E4BC7">
        <w:rPr>
          <w:rStyle w:val="Char6"/>
          <w:rtl/>
        </w:rPr>
        <w:t>ی</w:t>
      </w:r>
      <w:r w:rsidRPr="003124F6">
        <w:rPr>
          <w:rStyle w:val="Char6"/>
          <w:rtl/>
        </w:rPr>
        <w:t>‌لرز</w:t>
      </w:r>
      <w:r w:rsidR="000E4BC7">
        <w:rPr>
          <w:rStyle w:val="Char6"/>
          <w:rtl/>
        </w:rPr>
        <w:t>ی</w:t>
      </w:r>
      <w:r w:rsidRPr="003124F6">
        <w:rPr>
          <w:rStyle w:val="Char6"/>
          <w:rtl/>
        </w:rPr>
        <w:t>دند لش</w:t>
      </w:r>
      <w:r w:rsidR="000E4BC7">
        <w:rPr>
          <w:rStyle w:val="Char6"/>
          <w:rtl/>
        </w:rPr>
        <w:t>ک</w:t>
      </w:r>
      <w:r w:rsidRPr="003124F6">
        <w:rPr>
          <w:rStyle w:val="Char6"/>
          <w:rtl/>
        </w:rPr>
        <w:t>ر</w:t>
      </w:r>
      <w:r w:rsidR="000E4BC7">
        <w:rPr>
          <w:rStyle w:val="Char6"/>
          <w:rtl/>
        </w:rPr>
        <w:t>ی</w:t>
      </w:r>
      <w:r w:rsidRPr="003124F6">
        <w:rPr>
          <w:rStyle w:val="Char6"/>
          <w:rtl/>
        </w:rPr>
        <w:t xml:space="preserve"> فراهم </w:t>
      </w:r>
      <w:r w:rsidR="000E4BC7">
        <w:rPr>
          <w:rStyle w:val="Char6"/>
          <w:rtl/>
        </w:rPr>
        <w:t>ک</w:t>
      </w:r>
      <w:r w:rsidRPr="003124F6">
        <w:rPr>
          <w:rStyle w:val="Char6"/>
          <w:rtl/>
        </w:rPr>
        <w:t xml:space="preserve">ند </w:t>
      </w:r>
      <w:r w:rsidR="000E4BC7">
        <w:rPr>
          <w:rStyle w:val="Char6"/>
          <w:rtl/>
        </w:rPr>
        <w:t>ک</w:t>
      </w:r>
      <w:r w:rsidRPr="003124F6">
        <w:rPr>
          <w:rStyle w:val="Char6"/>
          <w:rtl/>
        </w:rPr>
        <w:t>ه ا</w:t>
      </w:r>
      <w:r w:rsidR="000E4BC7">
        <w:rPr>
          <w:rStyle w:val="Char6"/>
          <w:rtl/>
        </w:rPr>
        <w:t>ک</w:t>
      </w:r>
      <w:r w:rsidRPr="003124F6">
        <w:rPr>
          <w:rStyle w:val="Char6"/>
          <w:rtl/>
        </w:rPr>
        <w:t xml:space="preserve">نون بدون </w:t>
      </w:r>
      <w:r w:rsidR="000E4BC7">
        <w:rPr>
          <w:rStyle w:val="Char6"/>
          <w:rtl/>
        </w:rPr>
        <w:t>ک</w:t>
      </w:r>
      <w:r w:rsidRPr="003124F6">
        <w:rPr>
          <w:rStyle w:val="Char6"/>
          <w:rtl/>
        </w:rPr>
        <w:t>م</w:t>
      </w:r>
      <w:r w:rsidR="002750B8" w:rsidRPr="003124F6">
        <w:rPr>
          <w:rStyle w:val="Char6"/>
          <w:rFonts w:hint="cs"/>
          <w:rtl/>
        </w:rPr>
        <w:t>‌</w:t>
      </w:r>
      <w:r w:rsidRPr="003124F6">
        <w:rPr>
          <w:rStyle w:val="Char6"/>
          <w:rtl/>
        </w:rPr>
        <w:t>تر</w:t>
      </w:r>
      <w:r w:rsidR="000E4BC7">
        <w:rPr>
          <w:rStyle w:val="Char6"/>
          <w:rtl/>
        </w:rPr>
        <w:t>ی</w:t>
      </w:r>
      <w:r w:rsidRPr="003124F6">
        <w:rPr>
          <w:rStyle w:val="Char6"/>
          <w:rtl/>
        </w:rPr>
        <w:t xml:space="preserve">ن ترس و با تهور و اعتماد به وعده خدا </w:t>
      </w:r>
      <w:r w:rsidR="002750B8" w:rsidRPr="003124F6">
        <w:rPr>
          <w:rStyle w:val="Char6"/>
          <w:rtl/>
        </w:rPr>
        <w:t>و ا</w:t>
      </w:r>
      <w:r w:rsidR="000E4BC7">
        <w:rPr>
          <w:rStyle w:val="Char6"/>
          <w:rtl/>
        </w:rPr>
        <w:t>ی</w:t>
      </w:r>
      <w:r w:rsidR="002750B8" w:rsidRPr="003124F6">
        <w:rPr>
          <w:rStyle w:val="Char6"/>
          <w:rtl/>
        </w:rPr>
        <w:t>مان جازم به فتح و پ</w:t>
      </w:r>
      <w:r w:rsidR="000E4BC7">
        <w:rPr>
          <w:rStyle w:val="Char6"/>
          <w:rtl/>
        </w:rPr>
        <w:t>ی</w:t>
      </w:r>
      <w:r w:rsidR="002750B8" w:rsidRPr="003124F6">
        <w:rPr>
          <w:rStyle w:val="Char6"/>
          <w:rtl/>
        </w:rPr>
        <w:t>روز</w:t>
      </w:r>
      <w:r w:rsidR="000E4BC7">
        <w:rPr>
          <w:rStyle w:val="Char6"/>
          <w:rtl/>
        </w:rPr>
        <w:t>ی</w:t>
      </w:r>
      <w:r w:rsidR="002750B8" w:rsidRPr="003124F6">
        <w:rPr>
          <w:rStyle w:val="Char6"/>
          <w:rtl/>
        </w:rPr>
        <w:t xml:space="preserve"> به</w:t>
      </w:r>
      <w:r w:rsidR="002750B8" w:rsidRPr="003124F6">
        <w:rPr>
          <w:rStyle w:val="Char6"/>
          <w:rFonts w:hint="cs"/>
          <w:rtl/>
        </w:rPr>
        <w:t>‌</w:t>
      </w:r>
      <w:r w:rsidRPr="003124F6">
        <w:rPr>
          <w:rStyle w:val="Char6"/>
          <w:rtl/>
        </w:rPr>
        <w:t>سو</w:t>
      </w:r>
      <w:r w:rsidR="000E4BC7">
        <w:rPr>
          <w:rStyle w:val="Char6"/>
          <w:rtl/>
        </w:rPr>
        <w:t>ی</w:t>
      </w:r>
      <w:r w:rsidRPr="003124F6">
        <w:rPr>
          <w:rStyle w:val="Char6"/>
          <w:rtl/>
        </w:rPr>
        <w:t xml:space="preserve"> م</w:t>
      </w:r>
      <w:r w:rsidR="000E4BC7">
        <w:rPr>
          <w:rStyle w:val="Char6"/>
          <w:rtl/>
        </w:rPr>
        <w:t>ی</w:t>
      </w:r>
      <w:r w:rsidRPr="003124F6">
        <w:rPr>
          <w:rStyle w:val="Char6"/>
          <w:rtl/>
        </w:rPr>
        <w:t>دان جنگ م</w:t>
      </w:r>
      <w:r w:rsidR="000E4BC7">
        <w:rPr>
          <w:rStyle w:val="Char6"/>
          <w:rtl/>
        </w:rPr>
        <w:t>ی</w:t>
      </w:r>
      <w:r w:rsidRPr="003124F6">
        <w:rPr>
          <w:rStyle w:val="Char6"/>
          <w:rtl/>
        </w:rPr>
        <w:t>‌شتابد، ا</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ار </w:t>
      </w:r>
      <w:r w:rsidR="000E4BC7">
        <w:rPr>
          <w:rStyle w:val="Char6"/>
          <w:rtl/>
        </w:rPr>
        <w:t>ک</w:t>
      </w:r>
      <w:r w:rsidRPr="003124F6">
        <w:rPr>
          <w:rStyle w:val="Char6"/>
          <w:rtl/>
        </w:rPr>
        <w:t>ام</w:t>
      </w:r>
      <w:r w:rsidR="000E4BC7">
        <w:rPr>
          <w:rStyle w:val="Char6"/>
          <w:rtl/>
        </w:rPr>
        <w:t>ی</w:t>
      </w:r>
      <w:r w:rsidRPr="003124F6">
        <w:rPr>
          <w:rStyle w:val="Char6"/>
          <w:rtl/>
        </w:rPr>
        <w:t>اب</w:t>
      </w:r>
      <w:r w:rsidR="000E4BC7">
        <w:rPr>
          <w:rStyle w:val="Char6"/>
          <w:rtl/>
        </w:rPr>
        <w:t>ی</w:t>
      </w:r>
      <w:r w:rsidRPr="003124F6">
        <w:rPr>
          <w:rStyle w:val="Char6"/>
          <w:rtl/>
        </w:rPr>
        <w:t xml:space="preserve"> و توف</w:t>
      </w:r>
      <w:r w:rsidR="000E4BC7">
        <w:rPr>
          <w:rStyle w:val="Char6"/>
          <w:rtl/>
        </w:rPr>
        <w:t>ی</w:t>
      </w:r>
      <w:r w:rsidRPr="003124F6">
        <w:rPr>
          <w:rStyle w:val="Char6"/>
          <w:rtl/>
        </w:rPr>
        <w:t>ق</w:t>
      </w:r>
      <w:r w:rsidR="000E4BC7">
        <w:rPr>
          <w:rStyle w:val="Char6"/>
          <w:rtl/>
        </w:rPr>
        <w:t>ی</w:t>
      </w:r>
      <w:r w:rsidRPr="003124F6">
        <w:rPr>
          <w:rStyle w:val="Char6"/>
          <w:rtl/>
        </w:rPr>
        <w:t xml:space="preserve"> بود </w:t>
      </w:r>
      <w:r w:rsidR="000E4BC7">
        <w:rPr>
          <w:rStyle w:val="Char6"/>
          <w:rtl/>
        </w:rPr>
        <w:t>ک</w:t>
      </w:r>
      <w:r w:rsidRPr="003124F6">
        <w:rPr>
          <w:rStyle w:val="Char6"/>
          <w:rtl/>
        </w:rPr>
        <w:t>ه خدا به عمر عنا</w:t>
      </w:r>
      <w:r w:rsidR="000E4BC7">
        <w:rPr>
          <w:rStyle w:val="Char6"/>
          <w:rtl/>
        </w:rPr>
        <w:t>ی</w:t>
      </w:r>
      <w:r w:rsidRPr="003124F6">
        <w:rPr>
          <w:rStyle w:val="Char6"/>
          <w:rtl/>
        </w:rPr>
        <w:t>ت فرمود و مش</w:t>
      </w:r>
      <w:r w:rsidR="000E4BC7">
        <w:rPr>
          <w:rStyle w:val="Char6"/>
          <w:rtl/>
        </w:rPr>
        <w:t>ک</w:t>
      </w:r>
      <w:r w:rsidRPr="003124F6">
        <w:rPr>
          <w:rStyle w:val="Char6"/>
          <w:rtl/>
        </w:rPr>
        <w:t>ل سخت او را</w:t>
      </w:r>
      <w:r w:rsidR="002750B8" w:rsidRPr="003124F6">
        <w:rPr>
          <w:rStyle w:val="Char6"/>
          <w:rFonts w:hint="cs"/>
          <w:rtl/>
        </w:rPr>
        <w:t xml:space="preserve"> </w:t>
      </w:r>
      <w:r w:rsidRPr="003124F6">
        <w:rPr>
          <w:rStyle w:val="Char6"/>
          <w:rtl/>
        </w:rPr>
        <w:t xml:space="preserve">در آغاز خلافتش حل فرمود، تا به آنچه </w:t>
      </w:r>
      <w:r w:rsidR="000E4BC7">
        <w:rPr>
          <w:rStyle w:val="Char6"/>
          <w:rtl/>
        </w:rPr>
        <w:t>ک</w:t>
      </w:r>
      <w:r w:rsidRPr="003124F6">
        <w:rPr>
          <w:rStyle w:val="Char6"/>
          <w:rtl/>
        </w:rPr>
        <w:t>ه ابوب</w:t>
      </w:r>
      <w:r w:rsidR="000E4BC7">
        <w:rPr>
          <w:rStyle w:val="Char6"/>
          <w:rtl/>
        </w:rPr>
        <w:t>ک</w:t>
      </w:r>
      <w:r w:rsidRPr="003124F6">
        <w:rPr>
          <w:rStyle w:val="Char6"/>
          <w:rtl/>
        </w:rPr>
        <w:t xml:space="preserve">ر </w:t>
      </w:r>
      <w:r w:rsidR="000E4BC7">
        <w:rPr>
          <w:rStyle w:val="Char6"/>
          <w:rtl/>
        </w:rPr>
        <w:t>ک</w:t>
      </w:r>
      <w:r w:rsidRPr="003124F6">
        <w:rPr>
          <w:rStyle w:val="Char6"/>
          <w:rtl/>
        </w:rPr>
        <w:t>م</w:t>
      </w:r>
      <w:r w:rsidR="000E4BC7">
        <w:rPr>
          <w:rStyle w:val="Char6"/>
          <w:rtl/>
        </w:rPr>
        <w:t>ی</w:t>
      </w:r>
      <w:r w:rsidRPr="003124F6">
        <w:rPr>
          <w:rStyle w:val="Char6"/>
          <w:rtl/>
        </w:rPr>
        <w:t xml:space="preserve"> قبل از فوتش به و</w:t>
      </w:r>
      <w:r w:rsidR="000E4BC7">
        <w:rPr>
          <w:rStyle w:val="Char6"/>
          <w:rtl/>
        </w:rPr>
        <w:t>ی</w:t>
      </w:r>
      <w:r w:rsidRPr="003124F6">
        <w:rPr>
          <w:rStyle w:val="Char6"/>
          <w:rtl/>
        </w:rPr>
        <w:t xml:space="preserve"> توص</w:t>
      </w:r>
      <w:r w:rsidR="000E4BC7">
        <w:rPr>
          <w:rStyle w:val="Char6"/>
          <w:rtl/>
        </w:rPr>
        <w:t>ی</w:t>
      </w:r>
      <w:r w:rsidRPr="003124F6">
        <w:rPr>
          <w:rStyle w:val="Char6"/>
          <w:rtl/>
        </w:rPr>
        <w:t xml:space="preserve">ه </w:t>
      </w:r>
      <w:r w:rsidR="000E4BC7">
        <w:rPr>
          <w:rStyle w:val="Char6"/>
          <w:rtl/>
        </w:rPr>
        <w:t>ک</w:t>
      </w:r>
      <w:r w:rsidRPr="003124F6">
        <w:rPr>
          <w:rStyle w:val="Char6"/>
          <w:rtl/>
        </w:rPr>
        <w:t xml:space="preserve">رده بود دست </w:t>
      </w:r>
      <w:r w:rsidR="000E4BC7">
        <w:rPr>
          <w:rStyle w:val="Char6"/>
          <w:rtl/>
        </w:rPr>
        <w:t>ی</w:t>
      </w:r>
      <w:r w:rsidRPr="003124F6">
        <w:rPr>
          <w:rStyle w:val="Char6"/>
          <w:rtl/>
        </w:rPr>
        <w:t>ابد.</w:t>
      </w:r>
    </w:p>
    <w:p w:rsidR="00241CB2" w:rsidRPr="004B7851" w:rsidRDefault="00241CB2" w:rsidP="00F9143C">
      <w:pPr>
        <w:pStyle w:val="a4"/>
        <w:rPr>
          <w:rtl/>
        </w:rPr>
      </w:pPr>
      <w:bookmarkStart w:id="383" w:name="_Toc341627355"/>
      <w:bookmarkStart w:id="384" w:name="_Toc341627576"/>
      <w:bookmarkStart w:id="385" w:name="_Toc440799023"/>
      <w:r w:rsidRPr="004B7851">
        <w:rPr>
          <w:rtl/>
        </w:rPr>
        <w:t>مثن</w:t>
      </w:r>
      <w:r w:rsidR="000E4BC7">
        <w:rPr>
          <w:rtl/>
        </w:rPr>
        <w:t>ی</w:t>
      </w:r>
      <w:r w:rsidRPr="004B7851">
        <w:rPr>
          <w:rtl/>
        </w:rPr>
        <w:t xml:space="preserve"> پس از ورود به عراق چه م</w:t>
      </w:r>
      <w:r w:rsidR="000E4BC7">
        <w:rPr>
          <w:rtl/>
        </w:rPr>
        <w:t>ی</w:t>
      </w:r>
      <w:r w:rsidRPr="004B7851">
        <w:rPr>
          <w:rtl/>
        </w:rPr>
        <w:t>‌ب</w:t>
      </w:r>
      <w:r w:rsidR="000E4BC7">
        <w:rPr>
          <w:rtl/>
        </w:rPr>
        <w:t>ی</w:t>
      </w:r>
      <w:r w:rsidRPr="004B7851">
        <w:rPr>
          <w:rtl/>
        </w:rPr>
        <w:t>ند؟</w:t>
      </w:r>
      <w:bookmarkEnd w:id="383"/>
      <w:bookmarkEnd w:id="384"/>
      <w:bookmarkEnd w:id="385"/>
    </w:p>
    <w:p w:rsidR="00241CB2" w:rsidRPr="003124F6" w:rsidRDefault="00241CB2" w:rsidP="00F556E7">
      <w:pPr>
        <w:widowControl w:val="0"/>
        <w:ind w:firstLine="284"/>
        <w:jc w:val="both"/>
        <w:rPr>
          <w:rStyle w:val="Char6"/>
          <w:rtl/>
        </w:rPr>
      </w:pPr>
      <w:r w:rsidRPr="003124F6">
        <w:rPr>
          <w:rStyle w:val="Char6"/>
          <w:rtl/>
        </w:rPr>
        <w:t>مثن</w:t>
      </w:r>
      <w:r w:rsidR="000E4BC7">
        <w:rPr>
          <w:rStyle w:val="Char6"/>
          <w:rtl/>
        </w:rPr>
        <w:t>ی</w:t>
      </w:r>
      <w:r w:rsidRPr="003124F6">
        <w:rPr>
          <w:rStyle w:val="Char6"/>
          <w:rtl/>
        </w:rPr>
        <w:t xml:space="preserve"> به فرمان عمر قبل از حر</w:t>
      </w:r>
      <w:r w:rsidR="000E4BC7">
        <w:rPr>
          <w:rStyle w:val="Char6"/>
          <w:rtl/>
        </w:rPr>
        <w:t>ک</w:t>
      </w:r>
      <w:r w:rsidRPr="003124F6">
        <w:rPr>
          <w:rStyle w:val="Char6"/>
          <w:rtl/>
        </w:rPr>
        <w:t>ت ابوعب</w:t>
      </w:r>
      <w:r w:rsidR="000E4BC7">
        <w:rPr>
          <w:rStyle w:val="Char6"/>
          <w:rtl/>
        </w:rPr>
        <w:t>ی</w:t>
      </w:r>
      <w:r w:rsidRPr="003124F6">
        <w:rPr>
          <w:rStyle w:val="Char6"/>
          <w:rtl/>
        </w:rPr>
        <w:t>د به عراق رس</w:t>
      </w:r>
      <w:r w:rsidR="000E4BC7">
        <w:rPr>
          <w:rStyle w:val="Char6"/>
          <w:rtl/>
        </w:rPr>
        <w:t>ی</w:t>
      </w:r>
      <w:r w:rsidRPr="003124F6">
        <w:rPr>
          <w:rStyle w:val="Char6"/>
          <w:rtl/>
        </w:rPr>
        <w:t>د تا به بررس</w:t>
      </w:r>
      <w:r w:rsidR="000E4BC7">
        <w:rPr>
          <w:rStyle w:val="Char6"/>
          <w:rtl/>
        </w:rPr>
        <w:t>ی</w:t>
      </w:r>
      <w:r w:rsidRPr="003124F6">
        <w:rPr>
          <w:rStyle w:val="Char6"/>
          <w:rtl/>
        </w:rPr>
        <w:t xml:space="preserve"> اوضاع بپرداز</w:t>
      </w:r>
      <w:r w:rsidR="002750B8" w:rsidRPr="003124F6">
        <w:rPr>
          <w:rStyle w:val="Char6"/>
          <w:rtl/>
        </w:rPr>
        <w:t>د و بب</w:t>
      </w:r>
      <w:r w:rsidR="000E4BC7">
        <w:rPr>
          <w:rStyle w:val="Char6"/>
          <w:rtl/>
        </w:rPr>
        <w:t>ی</w:t>
      </w:r>
      <w:r w:rsidR="002750B8" w:rsidRPr="003124F6">
        <w:rPr>
          <w:rStyle w:val="Char6"/>
          <w:rtl/>
        </w:rPr>
        <w:t>ند مسلم</w:t>
      </w:r>
      <w:r w:rsidR="000E4BC7">
        <w:rPr>
          <w:rStyle w:val="Char6"/>
          <w:rtl/>
        </w:rPr>
        <w:t>ی</w:t>
      </w:r>
      <w:r w:rsidR="002750B8" w:rsidRPr="003124F6">
        <w:rPr>
          <w:rStyle w:val="Char6"/>
          <w:rtl/>
        </w:rPr>
        <w:t>ن پس از حر</w:t>
      </w:r>
      <w:r w:rsidR="000E4BC7">
        <w:rPr>
          <w:rStyle w:val="Char6"/>
          <w:rtl/>
        </w:rPr>
        <w:t>ک</w:t>
      </w:r>
      <w:r w:rsidR="002750B8" w:rsidRPr="003124F6">
        <w:rPr>
          <w:rStyle w:val="Char6"/>
          <w:rtl/>
        </w:rPr>
        <w:t>تش به</w:t>
      </w:r>
      <w:r w:rsidR="002750B8" w:rsidRPr="003124F6">
        <w:rPr>
          <w:rStyle w:val="Char6"/>
          <w:rFonts w:hint="cs"/>
          <w:rtl/>
        </w:rPr>
        <w:t>‌</w:t>
      </w:r>
      <w:r w:rsidRPr="003124F6">
        <w:rPr>
          <w:rStyle w:val="Char6"/>
          <w:rtl/>
        </w:rPr>
        <w:t>سو</w:t>
      </w:r>
      <w:r w:rsidR="000E4BC7">
        <w:rPr>
          <w:rStyle w:val="Char6"/>
          <w:rtl/>
        </w:rPr>
        <w:t>ی</w:t>
      </w:r>
      <w:r w:rsidRPr="003124F6">
        <w:rPr>
          <w:rStyle w:val="Char6"/>
          <w:rtl/>
        </w:rPr>
        <w:t xml:space="preserve"> مد</w:t>
      </w:r>
      <w:r w:rsidR="000E4BC7">
        <w:rPr>
          <w:rStyle w:val="Char6"/>
          <w:rtl/>
        </w:rPr>
        <w:t>ی</w:t>
      </w:r>
      <w:r w:rsidRPr="003124F6">
        <w:rPr>
          <w:rStyle w:val="Char6"/>
          <w:rtl/>
        </w:rPr>
        <w:t>نه چه وضع</w:t>
      </w:r>
      <w:r w:rsidR="000E4BC7">
        <w:rPr>
          <w:rStyle w:val="Char6"/>
          <w:rtl/>
        </w:rPr>
        <w:t>ی</w:t>
      </w:r>
      <w:r w:rsidRPr="003124F6">
        <w:rPr>
          <w:rStyle w:val="Char6"/>
          <w:rtl/>
        </w:rPr>
        <w:t xml:space="preserve"> پ</w:t>
      </w:r>
      <w:r w:rsidR="000E4BC7">
        <w:rPr>
          <w:rStyle w:val="Char6"/>
          <w:rtl/>
        </w:rPr>
        <w:t>ی</w:t>
      </w:r>
      <w:r w:rsidRPr="003124F6">
        <w:rPr>
          <w:rStyle w:val="Char6"/>
          <w:rtl/>
        </w:rPr>
        <w:t xml:space="preserve">دا </w:t>
      </w:r>
      <w:r w:rsidR="000E4BC7">
        <w:rPr>
          <w:rStyle w:val="Char6"/>
          <w:rtl/>
        </w:rPr>
        <w:t>ک</w:t>
      </w:r>
      <w:r w:rsidRPr="003124F6">
        <w:rPr>
          <w:rStyle w:val="Char6"/>
          <w:rtl/>
        </w:rPr>
        <w:t>رده، ا</w:t>
      </w:r>
      <w:r w:rsidR="000E4BC7">
        <w:rPr>
          <w:rStyle w:val="Char6"/>
          <w:rtl/>
        </w:rPr>
        <w:t>ک</w:t>
      </w:r>
      <w:r w:rsidRPr="003124F6">
        <w:rPr>
          <w:rStyle w:val="Char6"/>
          <w:rtl/>
        </w:rPr>
        <w:t>نون چه حال</w:t>
      </w:r>
      <w:r w:rsidR="000E4BC7">
        <w:rPr>
          <w:rStyle w:val="Char6"/>
          <w:rtl/>
        </w:rPr>
        <w:t>ی</w:t>
      </w:r>
      <w:r w:rsidRPr="003124F6">
        <w:rPr>
          <w:rStyle w:val="Char6"/>
          <w:rtl/>
        </w:rPr>
        <w:t xml:space="preserve"> دارند و دشمن چه ف</w:t>
      </w:r>
      <w:r w:rsidR="000E4BC7">
        <w:rPr>
          <w:rStyle w:val="Char6"/>
          <w:rtl/>
        </w:rPr>
        <w:t>ک</w:t>
      </w:r>
      <w:r w:rsidRPr="003124F6">
        <w:rPr>
          <w:rStyle w:val="Char6"/>
          <w:rtl/>
        </w:rPr>
        <w:t>ر</w:t>
      </w:r>
      <w:r w:rsidR="000E4BC7">
        <w:rPr>
          <w:rStyle w:val="Char6"/>
          <w:rtl/>
        </w:rPr>
        <w:t>ی</w:t>
      </w:r>
      <w:r w:rsidRPr="003124F6">
        <w:rPr>
          <w:rStyle w:val="Char6"/>
          <w:rtl/>
        </w:rPr>
        <w:t xml:space="preserve"> </w:t>
      </w:r>
      <w:r w:rsidR="000E4BC7">
        <w:rPr>
          <w:rStyle w:val="Char6"/>
          <w:rtl/>
        </w:rPr>
        <w:t>ک</w:t>
      </w:r>
      <w:r w:rsidRPr="003124F6">
        <w:rPr>
          <w:rStyle w:val="Char6"/>
          <w:rtl/>
        </w:rPr>
        <w:t xml:space="preserve">رده است، دست به چه </w:t>
      </w:r>
      <w:r w:rsidR="000E4BC7">
        <w:rPr>
          <w:rStyle w:val="Char6"/>
          <w:rtl/>
        </w:rPr>
        <w:t>ک</w:t>
      </w:r>
      <w:r w:rsidRPr="003124F6">
        <w:rPr>
          <w:rStyle w:val="Char6"/>
          <w:rtl/>
        </w:rPr>
        <w:t>ار</w:t>
      </w:r>
      <w:r w:rsidR="000E4BC7">
        <w:rPr>
          <w:rStyle w:val="Char6"/>
          <w:rtl/>
        </w:rPr>
        <w:t>ی</w:t>
      </w:r>
      <w:r w:rsidRPr="003124F6">
        <w:rPr>
          <w:rStyle w:val="Char6"/>
          <w:rtl/>
        </w:rPr>
        <w:t xml:space="preserve"> زده</w:t>
      </w:r>
      <w:r w:rsidR="002750B8" w:rsidRPr="003124F6">
        <w:rPr>
          <w:rStyle w:val="Char6"/>
          <w:rFonts w:hint="cs"/>
          <w:rtl/>
        </w:rPr>
        <w:t>‌</w:t>
      </w:r>
      <w:r w:rsidR="002750B8" w:rsidRPr="003124F6">
        <w:rPr>
          <w:rStyle w:val="Char6"/>
          <w:rtl/>
        </w:rPr>
        <w:t>است ول</w:t>
      </w:r>
      <w:r w:rsidR="000E4BC7">
        <w:rPr>
          <w:rStyle w:val="Char6"/>
          <w:rtl/>
        </w:rPr>
        <w:t>ی</w:t>
      </w:r>
      <w:r w:rsidR="002750B8" w:rsidRPr="003124F6">
        <w:rPr>
          <w:rStyle w:val="Char6"/>
          <w:rtl/>
        </w:rPr>
        <w:t xml:space="preserve"> پس از ورودش در</w:t>
      </w:r>
      <w:r w:rsidRPr="003124F6">
        <w:rPr>
          <w:rStyle w:val="Char6"/>
          <w:rtl/>
        </w:rPr>
        <w:t>م</w:t>
      </w:r>
      <w:r w:rsidR="000E4BC7">
        <w:rPr>
          <w:rStyle w:val="Char6"/>
          <w:rtl/>
        </w:rPr>
        <w:t>ی</w:t>
      </w:r>
      <w:r w:rsidRPr="003124F6">
        <w:rPr>
          <w:rStyle w:val="Char6"/>
          <w:rtl/>
        </w:rPr>
        <w:t>‌</w:t>
      </w:r>
      <w:r w:rsidR="000E4BC7">
        <w:rPr>
          <w:rStyle w:val="Char6"/>
          <w:rtl/>
        </w:rPr>
        <w:t>ی</w:t>
      </w:r>
      <w:r w:rsidRPr="003124F6">
        <w:rPr>
          <w:rStyle w:val="Char6"/>
          <w:rtl/>
        </w:rPr>
        <w:t xml:space="preserve">ابد </w:t>
      </w:r>
      <w:r w:rsidR="000E4BC7">
        <w:rPr>
          <w:rStyle w:val="Char6"/>
          <w:rtl/>
        </w:rPr>
        <w:t>ک</w:t>
      </w:r>
      <w:r w:rsidRPr="003124F6">
        <w:rPr>
          <w:rStyle w:val="Char6"/>
          <w:rtl/>
        </w:rPr>
        <w:t>ه او</w:t>
      </w:r>
      <w:r w:rsidR="002750B8" w:rsidRPr="003124F6">
        <w:rPr>
          <w:rStyle w:val="Char6"/>
          <w:rtl/>
        </w:rPr>
        <w:t>ضاع داخل</w:t>
      </w:r>
      <w:r w:rsidR="000E4BC7">
        <w:rPr>
          <w:rStyle w:val="Char6"/>
          <w:rtl/>
        </w:rPr>
        <w:t>ی</w:t>
      </w:r>
      <w:r w:rsidR="002750B8" w:rsidRPr="003124F6">
        <w:rPr>
          <w:rStyle w:val="Char6"/>
          <w:rtl/>
        </w:rPr>
        <w:t xml:space="preserve"> پارس مختل شده دچار ب</w:t>
      </w:r>
      <w:r w:rsidR="000E4BC7">
        <w:rPr>
          <w:rStyle w:val="Char6"/>
          <w:rtl/>
        </w:rPr>
        <w:t>ی</w:t>
      </w:r>
      <w:r w:rsidR="002750B8" w:rsidRPr="003124F6">
        <w:rPr>
          <w:rStyle w:val="Char6"/>
          <w:rFonts w:hint="cs"/>
          <w:rtl/>
        </w:rPr>
        <w:t>‌</w:t>
      </w:r>
      <w:r w:rsidRPr="003124F6">
        <w:rPr>
          <w:rStyle w:val="Char6"/>
          <w:rtl/>
        </w:rPr>
        <w:t>نظم</w:t>
      </w:r>
      <w:r w:rsidR="000E4BC7">
        <w:rPr>
          <w:rStyle w:val="Char6"/>
          <w:rtl/>
        </w:rPr>
        <w:t>ی</w:t>
      </w:r>
      <w:r w:rsidRPr="003124F6">
        <w:rPr>
          <w:rStyle w:val="Char6"/>
          <w:rtl/>
        </w:rPr>
        <w:t xml:space="preserve"> شده‌اند، لذا در ا</w:t>
      </w:r>
      <w:r w:rsidR="000E4BC7">
        <w:rPr>
          <w:rStyle w:val="Char6"/>
          <w:rtl/>
        </w:rPr>
        <w:t>ی</w:t>
      </w:r>
      <w:r w:rsidR="002750B8" w:rsidRPr="003124F6">
        <w:rPr>
          <w:rStyle w:val="Char6"/>
          <w:rtl/>
        </w:rPr>
        <w:t xml:space="preserve">ن مدت </w:t>
      </w:r>
      <w:r w:rsidR="000E4BC7">
        <w:rPr>
          <w:rStyle w:val="Char6"/>
          <w:rtl/>
        </w:rPr>
        <w:t>ک</w:t>
      </w:r>
      <w:r w:rsidR="002750B8" w:rsidRPr="003124F6">
        <w:rPr>
          <w:rStyle w:val="Char6"/>
          <w:rtl/>
        </w:rPr>
        <w:t>ه او در آنجا نبوده، ه</w:t>
      </w:r>
      <w:r w:rsidR="000E4BC7">
        <w:rPr>
          <w:rStyle w:val="Char6"/>
          <w:rtl/>
        </w:rPr>
        <w:t>ی</w:t>
      </w:r>
      <w:r w:rsidR="002750B8" w:rsidRPr="003124F6">
        <w:rPr>
          <w:rStyle w:val="Char6"/>
          <w:rtl/>
        </w:rPr>
        <w:t>چ</w:t>
      </w:r>
      <w:r w:rsidR="002750B8" w:rsidRPr="003124F6">
        <w:rPr>
          <w:rStyle w:val="Char6"/>
          <w:rFonts w:hint="cs"/>
          <w:rtl/>
        </w:rPr>
        <w:t>‌</w:t>
      </w:r>
      <w:r w:rsidRPr="003124F6">
        <w:rPr>
          <w:rStyle w:val="Char6"/>
          <w:rtl/>
        </w:rPr>
        <w:t>گونه اقدام</w:t>
      </w:r>
      <w:r w:rsidR="000E4BC7">
        <w:rPr>
          <w:rStyle w:val="Char6"/>
          <w:rtl/>
        </w:rPr>
        <w:t>ی</w:t>
      </w:r>
      <w:r w:rsidRPr="003124F6">
        <w:rPr>
          <w:rStyle w:val="Char6"/>
          <w:rtl/>
        </w:rPr>
        <w:t xml:space="preserve"> ن</w:t>
      </w:r>
      <w:r w:rsidR="000E4BC7">
        <w:rPr>
          <w:rStyle w:val="Char6"/>
          <w:rtl/>
        </w:rPr>
        <w:t>ک</w:t>
      </w:r>
      <w:r w:rsidRPr="003124F6">
        <w:rPr>
          <w:rStyle w:val="Char6"/>
          <w:rtl/>
        </w:rPr>
        <w:t>رده‌اند ا</w:t>
      </w:r>
      <w:r w:rsidR="000E4BC7">
        <w:rPr>
          <w:rStyle w:val="Char6"/>
          <w:rtl/>
        </w:rPr>
        <w:t>ک</w:t>
      </w:r>
      <w:r w:rsidRPr="003124F6">
        <w:rPr>
          <w:rStyle w:val="Char6"/>
          <w:rtl/>
        </w:rPr>
        <w:t>نون با ا</w:t>
      </w:r>
      <w:r w:rsidR="000E4BC7">
        <w:rPr>
          <w:rStyle w:val="Char6"/>
          <w:rtl/>
        </w:rPr>
        <w:t>ی</w:t>
      </w:r>
      <w:r w:rsidRPr="003124F6">
        <w:rPr>
          <w:rStyle w:val="Char6"/>
          <w:rtl/>
        </w:rPr>
        <w:t>ن وضع زم</w:t>
      </w:r>
      <w:r w:rsidR="000E4BC7">
        <w:rPr>
          <w:rStyle w:val="Char6"/>
          <w:rtl/>
        </w:rPr>
        <w:t>ی</w:t>
      </w:r>
      <w:r w:rsidRPr="003124F6">
        <w:rPr>
          <w:rStyle w:val="Char6"/>
          <w:rtl/>
        </w:rPr>
        <w:t>نه مناسب</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مسلم</w:t>
      </w:r>
      <w:r w:rsidR="000E4BC7">
        <w:rPr>
          <w:rStyle w:val="Char6"/>
          <w:rtl/>
        </w:rPr>
        <w:t>ی</w:t>
      </w:r>
      <w:r w:rsidRPr="003124F6">
        <w:rPr>
          <w:rStyle w:val="Char6"/>
          <w:rtl/>
        </w:rPr>
        <w:t xml:space="preserve">ن فراهم شده </w:t>
      </w:r>
      <w:r w:rsidR="000E4BC7">
        <w:rPr>
          <w:rStyle w:val="Char6"/>
          <w:rtl/>
        </w:rPr>
        <w:t>ک</w:t>
      </w:r>
      <w:r w:rsidRPr="003124F6">
        <w:rPr>
          <w:rStyle w:val="Char6"/>
          <w:rtl/>
        </w:rPr>
        <w:t>ه بر</w:t>
      </w:r>
      <w:r w:rsidR="009F5D6E">
        <w:rPr>
          <w:rStyle w:val="Char6"/>
          <w:rtl/>
        </w:rPr>
        <w:t xml:space="preserve"> آن‌ها </w:t>
      </w:r>
      <w:r w:rsidRPr="003124F6">
        <w:rPr>
          <w:rStyle w:val="Char6"/>
          <w:rtl/>
        </w:rPr>
        <w:t>بتازند، ول</w:t>
      </w:r>
      <w:r w:rsidR="000E4BC7">
        <w:rPr>
          <w:rStyle w:val="Char6"/>
          <w:rtl/>
        </w:rPr>
        <w:t>ی</w:t>
      </w:r>
      <w:r w:rsidRPr="003124F6">
        <w:rPr>
          <w:rStyle w:val="Char6"/>
          <w:rtl/>
        </w:rPr>
        <w:t xml:space="preserve"> مثن</w:t>
      </w:r>
      <w:r w:rsidR="000E4BC7">
        <w:rPr>
          <w:rStyle w:val="Char6"/>
          <w:rtl/>
        </w:rPr>
        <w:t>ی</w:t>
      </w:r>
      <w:r w:rsidRPr="003124F6">
        <w:rPr>
          <w:rStyle w:val="Char6"/>
          <w:rtl/>
        </w:rPr>
        <w:t xml:space="preserve"> فراموش ن</w:t>
      </w:r>
      <w:r w:rsidR="000E4BC7">
        <w:rPr>
          <w:rStyle w:val="Char6"/>
          <w:rtl/>
        </w:rPr>
        <w:t>ک</w:t>
      </w:r>
      <w:r w:rsidRPr="003124F6">
        <w:rPr>
          <w:rStyle w:val="Char6"/>
          <w:rtl/>
        </w:rPr>
        <w:t xml:space="preserve">رده بود </w:t>
      </w:r>
      <w:r w:rsidR="000E4BC7">
        <w:rPr>
          <w:rStyle w:val="Char6"/>
          <w:rtl/>
        </w:rPr>
        <w:t>ک</w:t>
      </w:r>
      <w:r w:rsidRPr="003124F6">
        <w:rPr>
          <w:rStyle w:val="Char6"/>
          <w:rtl/>
        </w:rPr>
        <w:t>ه طبق فرمان عمر با</w:t>
      </w:r>
      <w:r w:rsidR="000E4BC7">
        <w:rPr>
          <w:rStyle w:val="Char6"/>
          <w:rtl/>
        </w:rPr>
        <w:t>ی</w:t>
      </w:r>
      <w:r w:rsidRPr="003124F6">
        <w:rPr>
          <w:rStyle w:val="Char6"/>
          <w:rtl/>
        </w:rPr>
        <w:t xml:space="preserve">د دست به </w:t>
      </w:r>
      <w:r w:rsidR="000E4BC7">
        <w:rPr>
          <w:rStyle w:val="Char6"/>
          <w:rtl/>
        </w:rPr>
        <w:t>ک</w:t>
      </w:r>
      <w:r w:rsidRPr="003124F6">
        <w:rPr>
          <w:rStyle w:val="Char6"/>
          <w:rtl/>
        </w:rPr>
        <w:t>ار</w:t>
      </w:r>
      <w:r w:rsidR="000E4BC7">
        <w:rPr>
          <w:rStyle w:val="Char6"/>
          <w:rtl/>
        </w:rPr>
        <w:t>ی</w:t>
      </w:r>
      <w:r w:rsidRPr="003124F6">
        <w:rPr>
          <w:rStyle w:val="Char6"/>
          <w:rtl/>
        </w:rPr>
        <w:t xml:space="preserve"> نزند و منتظر ابوعب</w:t>
      </w:r>
      <w:r w:rsidR="000E4BC7">
        <w:rPr>
          <w:rStyle w:val="Char6"/>
          <w:rtl/>
        </w:rPr>
        <w:t>ی</w:t>
      </w:r>
      <w:r w:rsidRPr="003124F6">
        <w:rPr>
          <w:rStyle w:val="Char6"/>
          <w:rtl/>
        </w:rPr>
        <w:t>د باشد.</w:t>
      </w:r>
    </w:p>
    <w:p w:rsidR="00241CB2" w:rsidRPr="003124F6" w:rsidRDefault="00241CB2" w:rsidP="00F556E7">
      <w:pPr>
        <w:widowControl w:val="0"/>
        <w:ind w:firstLine="284"/>
        <w:jc w:val="both"/>
        <w:rPr>
          <w:rStyle w:val="Char6"/>
          <w:rtl/>
        </w:rPr>
      </w:pPr>
      <w:r w:rsidRPr="003124F6">
        <w:rPr>
          <w:rStyle w:val="Char6"/>
          <w:rtl/>
        </w:rPr>
        <w:t>ابوعب</w:t>
      </w:r>
      <w:r w:rsidR="000E4BC7">
        <w:rPr>
          <w:rStyle w:val="Char6"/>
          <w:rtl/>
        </w:rPr>
        <w:t>ی</w:t>
      </w:r>
      <w:r w:rsidRPr="003124F6">
        <w:rPr>
          <w:rStyle w:val="Char6"/>
          <w:rtl/>
        </w:rPr>
        <w:t xml:space="preserve">د پس از </w:t>
      </w:r>
      <w:r w:rsidR="000E4BC7">
        <w:rPr>
          <w:rStyle w:val="Char6"/>
          <w:rtl/>
        </w:rPr>
        <w:t>یک</w:t>
      </w:r>
      <w:r w:rsidRPr="003124F6">
        <w:rPr>
          <w:rStyle w:val="Char6"/>
          <w:rtl/>
        </w:rPr>
        <w:t xml:space="preserve"> ماه از حر</w:t>
      </w:r>
      <w:r w:rsidR="000E4BC7">
        <w:rPr>
          <w:rStyle w:val="Char6"/>
          <w:rtl/>
        </w:rPr>
        <w:t>ک</w:t>
      </w:r>
      <w:r w:rsidRPr="003124F6">
        <w:rPr>
          <w:rStyle w:val="Char6"/>
          <w:rtl/>
        </w:rPr>
        <w:t>ت مثن</w:t>
      </w:r>
      <w:r w:rsidR="000E4BC7">
        <w:rPr>
          <w:rStyle w:val="Char6"/>
          <w:rtl/>
        </w:rPr>
        <w:t>ی</w:t>
      </w:r>
      <w:r w:rsidRPr="003124F6">
        <w:rPr>
          <w:rStyle w:val="Char6"/>
          <w:rtl/>
        </w:rPr>
        <w:t xml:space="preserve"> در آخر جماد</w:t>
      </w:r>
      <w:r w:rsidR="000E4BC7">
        <w:rPr>
          <w:rStyle w:val="Char6"/>
          <w:rtl/>
        </w:rPr>
        <w:t>ی</w:t>
      </w:r>
      <w:r w:rsidRPr="003124F6">
        <w:rPr>
          <w:rStyle w:val="Char6"/>
          <w:rtl/>
        </w:rPr>
        <w:t xml:space="preserve"> الاول سال 13 هجر</w:t>
      </w:r>
      <w:r w:rsidR="000E4BC7">
        <w:rPr>
          <w:rStyle w:val="Char6"/>
          <w:rtl/>
        </w:rPr>
        <w:t>ی</w:t>
      </w:r>
      <w:r w:rsidRPr="003124F6">
        <w:rPr>
          <w:rStyle w:val="Char6"/>
          <w:rtl/>
        </w:rPr>
        <w:t xml:space="preserve"> با چهار هزار سرباز از مد</w:t>
      </w:r>
      <w:r w:rsidR="000E4BC7">
        <w:rPr>
          <w:rStyle w:val="Char6"/>
          <w:rtl/>
        </w:rPr>
        <w:t>ی</w:t>
      </w:r>
      <w:r w:rsidRPr="003124F6">
        <w:rPr>
          <w:rStyle w:val="Char6"/>
          <w:rtl/>
        </w:rPr>
        <w:t>نه به طرف عراق حر</w:t>
      </w:r>
      <w:r w:rsidR="000E4BC7">
        <w:rPr>
          <w:rStyle w:val="Char6"/>
          <w:rtl/>
        </w:rPr>
        <w:t>ک</w:t>
      </w:r>
      <w:r w:rsidRPr="003124F6">
        <w:rPr>
          <w:rStyle w:val="Char6"/>
          <w:rtl/>
        </w:rPr>
        <w:t>ت در م</w:t>
      </w:r>
      <w:r w:rsidR="000E4BC7">
        <w:rPr>
          <w:rStyle w:val="Char6"/>
          <w:rtl/>
        </w:rPr>
        <w:t>ی</w:t>
      </w:r>
      <w:r w:rsidRPr="003124F6">
        <w:rPr>
          <w:rStyle w:val="Char6"/>
          <w:rtl/>
        </w:rPr>
        <w:t>‌آ</w:t>
      </w:r>
      <w:r w:rsidR="000E4BC7">
        <w:rPr>
          <w:rStyle w:val="Char6"/>
          <w:rtl/>
        </w:rPr>
        <w:t>ی</w:t>
      </w:r>
      <w:r w:rsidRPr="003124F6">
        <w:rPr>
          <w:rStyle w:val="Char6"/>
          <w:rtl/>
        </w:rPr>
        <w:t>د، و طبق دستور عمر در ب</w:t>
      </w:r>
      <w:r w:rsidR="000E4BC7">
        <w:rPr>
          <w:rStyle w:val="Char6"/>
          <w:rtl/>
        </w:rPr>
        <w:t>ی</w:t>
      </w:r>
      <w:r w:rsidRPr="003124F6">
        <w:rPr>
          <w:rStyle w:val="Char6"/>
          <w:rtl/>
        </w:rPr>
        <w:t>ن راهش عده‌ا</w:t>
      </w:r>
      <w:r w:rsidR="000E4BC7">
        <w:rPr>
          <w:rStyle w:val="Char6"/>
          <w:rtl/>
        </w:rPr>
        <w:t>ی</w:t>
      </w:r>
      <w:r w:rsidRPr="003124F6">
        <w:rPr>
          <w:rStyle w:val="Char6"/>
          <w:rtl/>
        </w:rPr>
        <w:t xml:space="preserve"> از جنگاوران قبا</w:t>
      </w:r>
      <w:r w:rsidR="000E4BC7">
        <w:rPr>
          <w:rStyle w:val="Char6"/>
          <w:rtl/>
        </w:rPr>
        <w:t>ی</w:t>
      </w:r>
      <w:r w:rsidRPr="003124F6">
        <w:rPr>
          <w:rStyle w:val="Char6"/>
          <w:rtl/>
        </w:rPr>
        <w:t xml:space="preserve">ل عرب را </w:t>
      </w:r>
      <w:r w:rsidR="000E4BC7">
        <w:rPr>
          <w:rStyle w:val="Char6"/>
          <w:rtl/>
        </w:rPr>
        <w:t>ک</w:t>
      </w:r>
      <w:r w:rsidRPr="003124F6">
        <w:rPr>
          <w:rStyle w:val="Char6"/>
          <w:rtl/>
        </w:rPr>
        <w:t>ه در زمان خلافت ابوب</w:t>
      </w:r>
      <w:r w:rsidR="000E4BC7">
        <w:rPr>
          <w:rStyle w:val="Char6"/>
          <w:rtl/>
        </w:rPr>
        <w:t>ک</w:t>
      </w:r>
      <w:r w:rsidRPr="003124F6">
        <w:rPr>
          <w:rStyle w:val="Char6"/>
          <w:rtl/>
        </w:rPr>
        <w:t>ر تسل</w:t>
      </w:r>
      <w:r w:rsidR="000E4BC7">
        <w:rPr>
          <w:rStyle w:val="Char6"/>
          <w:rtl/>
        </w:rPr>
        <w:t>ی</w:t>
      </w:r>
      <w:r w:rsidRPr="003124F6">
        <w:rPr>
          <w:rStyle w:val="Char6"/>
          <w:rtl/>
        </w:rPr>
        <w:t>م و سر پ</w:t>
      </w:r>
      <w:r w:rsidR="000E4BC7">
        <w:rPr>
          <w:rStyle w:val="Char6"/>
          <w:rtl/>
        </w:rPr>
        <w:t>ی</w:t>
      </w:r>
      <w:r w:rsidRPr="003124F6">
        <w:rPr>
          <w:rStyle w:val="Char6"/>
          <w:rtl/>
        </w:rPr>
        <w:t>ش نه</w:t>
      </w:r>
      <w:r w:rsidR="002750B8" w:rsidRPr="003124F6">
        <w:rPr>
          <w:rStyle w:val="Char6"/>
          <w:rtl/>
        </w:rPr>
        <w:t xml:space="preserve">اده بودند، به </w:t>
      </w:r>
      <w:r w:rsidR="000E4BC7">
        <w:rPr>
          <w:rStyle w:val="Char6"/>
          <w:rtl/>
        </w:rPr>
        <w:t>ک</w:t>
      </w:r>
      <w:r w:rsidR="002750B8" w:rsidRPr="003124F6">
        <w:rPr>
          <w:rStyle w:val="Char6"/>
          <w:rtl/>
        </w:rPr>
        <w:t>م</w:t>
      </w:r>
      <w:r w:rsidR="000E4BC7">
        <w:rPr>
          <w:rStyle w:val="Char6"/>
          <w:rtl/>
        </w:rPr>
        <w:t>ک</w:t>
      </w:r>
      <w:r w:rsidR="002750B8" w:rsidRPr="003124F6">
        <w:rPr>
          <w:rStyle w:val="Char6"/>
          <w:rtl/>
        </w:rPr>
        <w:t xml:space="preserve"> م</w:t>
      </w:r>
      <w:r w:rsidR="000E4BC7">
        <w:rPr>
          <w:rStyle w:val="Char6"/>
          <w:rtl/>
        </w:rPr>
        <w:t>ی</w:t>
      </w:r>
      <w:r w:rsidR="002750B8" w:rsidRPr="003124F6">
        <w:rPr>
          <w:rStyle w:val="Char6"/>
          <w:rtl/>
        </w:rPr>
        <w:t>‌خواند و به</w:t>
      </w:r>
      <w:r w:rsidR="002750B8" w:rsidRPr="003124F6">
        <w:rPr>
          <w:rStyle w:val="Char6"/>
          <w:rFonts w:hint="cs"/>
          <w:rtl/>
        </w:rPr>
        <w:t>‌</w:t>
      </w:r>
      <w:r w:rsidRPr="003124F6">
        <w:rPr>
          <w:rStyle w:val="Char6"/>
          <w:rtl/>
        </w:rPr>
        <w:t>سو</w:t>
      </w:r>
      <w:r w:rsidR="000E4BC7">
        <w:rPr>
          <w:rStyle w:val="Char6"/>
          <w:rtl/>
        </w:rPr>
        <w:t>ی</w:t>
      </w:r>
      <w:r w:rsidRPr="003124F6">
        <w:rPr>
          <w:rStyle w:val="Char6"/>
          <w:rtl/>
        </w:rPr>
        <w:t xml:space="preserve"> عراق م</w:t>
      </w:r>
      <w:r w:rsidR="000E4BC7">
        <w:rPr>
          <w:rStyle w:val="Char6"/>
          <w:rtl/>
        </w:rPr>
        <w:t>ی</w:t>
      </w:r>
      <w:r w:rsidRPr="003124F6">
        <w:rPr>
          <w:rStyle w:val="Char6"/>
          <w:rtl/>
        </w:rPr>
        <w:t>‌</w:t>
      </w:r>
      <w:r w:rsidR="000E4BC7">
        <w:rPr>
          <w:rStyle w:val="Char6"/>
          <w:rtl/>
        </w:rPr>
        <w:t>ک</w:t>
      </w:r>
      <w:r w:rsidRPr="003124F6">
        <w:rPr>
          <w:rStyle w:val="Char6"/>
          <w:rtl/>
        </w:rPr>
        <w:t xml:space="preserve">شاند تا آن </w:t>
      </w:r>
      <w:r w:rsidR="000E4BC7">
        <w:rPr>
          <w:rStyle w:val="Char6"/>
          <w:rtl/>
        </w:rPr>
        <w:t>ک</w:t>
      </w:r>
      <w:r w:rsidRPr="003124F6">
        <w:rPr>
          <w:rStyle w:val="Char6"/>
          <w:rtl/>
        </w:rPr>
        <w:t>ه عده ن</w:t>
      </w:r>
      <w:r w:rsidR="000E4BC7">
        <w:rPr>
          <w:rStyle w:val="Char6"/>
          <w:rtl/>
        </w:rPr>
        <w:t>ی</w:t>
      </w:r>
      <w:r w:rsidRPr="003124F6">
        <w:rPr>
          <w:rStyle w:val="Char6"/>
          <w:rtl/>
        </w:rPr>
        <w:t>روها</w:t>
      </w:r>
      <w:r w:rsidR="000E4BC7">
        <w:rPr>
          <w:rStyle w:val="Char6"/>
          <w:rtl/>
        </w:rPr>
        <w:t>ی</w:t>
      </w:r>
      <w:r w:rsidRPr="003124F6">
        <w:rPr>
          <w:rStyle w:val="Char6"/>
          <w:rtl/>
        </w:rPr>
        <w:t>ش تا رس</w:t>
      </w:r>
      <w:r w:rsidR="000E4BC7">
        <w:rPr>
          <w:rStyle w:val="Char6"/>
          <w:rtl/>
        </w:rPr>
        <w:t>ی</w:t>
      </w:r>
      <w:r w:rsidRPr="003124F6">
        <w:rPr>
          <w:rStyle w:val="Char6"/>
          <w:rtl/>
        </w:rPr>
        <w:t>دن به عراق تدر</w:t>
      </w:r>
      <w:r w:rsidR="000E4BC7">
        <w:rPr>
          <w:rStyle w:val="Char6"/>
          <w:rtl/>
        </w:rPr>
        <w:t>ی</w:t>
      </w:r>
      <w:r w:rsidRPr="003124F6">
        <w:rPr>
          <w:rStyle w:val="Char6"/>
          <w:rtl/>
        </w:rPr>
        <w:t>جاً به ده هزار سرباز سلحشور</w:t>
      </w:r>
      <w:r w:rsidR="000E4BC7">
        <w:rPr>
          <w:rStyle w:val="Char6"/>
          <w:rtl/>
        </w:rPr>
        <w:t>ی</w:t>
      </w:r>
      <w:r w:rsidRPr="003124F6">
        <w:rPr>
          <w:rStyle w:val="Char6"/>
          <w:rtl/>
        </w:rPr>
        <w:t xml:space="preserve"> رس</w:t>
      </w:r>
      <w:r w:rsidR="000E4BC7">
        <w:rPr>
          <w:rStyle w:val="Char6"/>
          <w:rtl/>
        </w:rPr>
        <w:t>ی</w:t>
      </w:r>
      <w:r w:rsidRPr="003124F6">
        <w:rPr>
          <w:rStyle w:val="Char6"/>
          <w:rtl/>
        </w:rPr>
        <w:t xml:space="preserve">د </w:t>
      </w:r>
      <w:r w:rsidR="000E4BC7">
        <w:rPr>
          <w:rStyle w:val="Char6"/>
          <w:rtl/>
        </w:rPr>
        <w:t>ک</w:t>
      </w:r>
      <w:r w:rsidRPr="003124F6">
        <w:rPr>
          <w:rStyle w:val="Char6"/>
          <w:rtl/>
        </w:rPr>
        <w:t>ه عمر</w:t>
      </w:r>
      <w:r w:rsidR="000E4BC7">
        <w:rPr>
          <w:rStyle w:val="Char6"/>
          <w:rtl/>
        </w:rPr>
        <w:t>ی</w:t>
      </w:r>
      <w:r w:rsidRPr="003124F6">
        <w:rPr>
          <w:rStyle w:val="Char6"/>
          <w:rtl/>
        </w:rPr>
        <w:t xml:space="preserve"> در جنگ داخل</w:t>
      </w:r>
      <w:r w:rsidR="000E4BC7">
        <w:rPr>
          <w:rStyle w:val="Char6"/>
          <w:rtl/>
        </w:rPr>
        <w:t>ی</w:t>
      </w:r>
      <w:r w:rsidRPr="003124F6">
        <w:rPr>
          <w:rStyle w:val="Char6"/>
          <w:rtl/>
        </w:rPr>
        <w:t xml:space="preserve"> بسر برده، ورز</w:t>
      </w:r>
      <w:r w:rsidR="000E4BC7">
        <w:rPr>
          <w:rStyle w:val="Char6"/>
          <w:rtl/>
        </w:rPr>
        <w:t>ی</w:t>
      </w:r>
      <w:r w:rsidRPr="003124F6">
        <w:rPr>
          <w:rStyle w:val="Char6"/>
          <w:rtl/>
        </w:rPr>
        <w:t xml:space="preserve">ده </w:t>
      </w:r>
      <w:r w:rsidR="000E4BC7">
        <w:rPr>
          <w:rStyle w:val="Char6"/>
          <w:rtl/>
        </w:rPr>
        <w:t>ک</w:t>
      </w:r>
      <w:r w:rsidRPr="003124F6">
        <w:rPr>
          <w:rStyle w:val="Char6"/>
          <w:rtl/>
        </w:rPr>
        <w:t>ارزار شده بودند.</w:t>
      </w:r>
    </w:p>
    <w:p w:rsidR="00241CB2" w:rsidRPr="004B7851" w:rsidRDefault="00241CB2" w:rsidP="00F9143C">
      <w:pPr>
        <w:pStyle w:val="a4"/>
        <w:rPr>
          <w:rtl/>
        </w:rPr>
      </w:pPr>
      <w:bookmarkStart w:id="386" w:name="_Toc341627356"/>
      <w:bookmarkStart w:id="387" w:name="_Toc341627577"/>
      <w:bookmarkStart w:id="388" w:name="_Toc440799024"/>
      <w:r w:rsidRPr="004B7851">
        <w:rPr>
          <w:rtl/>
        </w:rPr>
        <w:t>جنگ نمارق</w:t>
      </w:r>
      <w:bookmarkEnd w:id="386"/>
      <w:bookmarkEnd w:id="387"/>
      <w:bookmarkEnd w:id="388"/>
    </w:p>
    <w:p w:rsidR="00241CB2" w:rsidRPr="003124F6" w:rsidRDefault="00241CB2" w:rsidP="00F556E7">
      <w:pPr>
        <w:widowControl w:val="0"/>
        <w:ind w:firstLine="284"/>
        <w:jc w:val="both"/>
        <w:rPr>
          <w:rStyle w:val="Char6"/>
          <w:rtl/>
        </w:rPr>
      </w:pPr>
      <w:r w:rsidRPr="003124F6">
        <w:rPr>
          <w:rStyle w:val="Char6"/>
          <w:rtl/>
        </w:rPr>
        <w:t>چون ابوعب</w:t>
      </w:r>
      <w:r w:rsidR="000E4BC7">
        <w:rPr>
          <w:rStyle w:val="Char6"/>
          <w:rtl/>
        </w:rPr>
        <w:t>ی</w:t>
      </w:r>
      <w:r w:rsidRPr="003124F6">
        <w:rPr>
          <w:rStyle w:val="Char6"/>
          <w:rtl/>
        </w:rPr>
        <w:t>د با لش</w:t>
      </w:r>
      <w:r w:rsidR="000E4BC7">
        <w:rPr>
          <w:rStyle w:val="Char6"/>
          <w:rtl/>
        </w:rPr>
        <w:t>ک</w:t>
      </w:r>
      <w:r w:rsidRPr="003124F6">
        <w:rPr>
          <w:rStyle w:val="Char6"/>
          <w:rtl/>
        </w:rPr>
        <w:t>ر ده هزار نفر</w:t>
      </w:r>
      <w:r w:rsidR="000E4BC7">
        <w:rPr>
          <w:rStyle w:val="Char6"/>
          <w:rtl/>
        </w:rPr>
        <w:t>ی</w:t>
      </w:r>
      <w:r w:rsidRPr="003124F6">
        <w:rPr>
          <w:rStyle w:val="Char6"/>
          <w:rtl/>
        </w:rPr>
        <w:t xml:space="preserve"> خود در ح</w:t>
      </w:r>
      <w:r w:rsidR="000E4BC7">
        <w:rPr>
          <w:rStyle w:val="Char6"/>
          <w:rtl/>
        </w:rPr>
        <w:t>ی</w:t>
      </w:r>
      <w:r w:rsidRPr="003124F6">
        <w:rPr>
          <w:rStyle w:val="Char6"/>
          <w:rtl/>
        </w:rPr>
        <w:t>ره به مثن</w:t>
      </w:r>
      <w:r w:rsidR="000E4BC7">
        <w:rPr>
          <w:rStyle w:val="Char6"/>
          <w:rtl/>
        </w:rPr>
        <w:t>ی</w:t>
      </w:r>
      <w:r w:rsidRPr="003124F6">
        <w:rPr>
          <w:rStyle w:val="Char6"/>
          <w:rtl/>
        </w:rPr>
        <w:t xml:space="preserve"> و لش</w:t>
      </w:r>
      <w:r w:rsidR="000E4BC7">
        <w:rPr>
          <w:rStyle w:val="Char6"/>
          <w:rtl/>
        </w:rPr>
        <w:t>ک</w:t>
      </w:r>
      <w:r w:rsidRPr="003124F6">
        <w:rPr>
          <w:rStyle w:val="Char6"/>
          <w:rtl/>
        </w:rPr>
        <w:t>رش پ</w:t>
      </w:r>
      <w:r w:rsidR="000E4BC7">
        <w:rPr>
          <w:rStyle w:val="Char6"/>
          <w:rtl/>
        </w:rPr>
        <w:t>ی</w:t>
      </w:r>
      <w:r w:rsidRPr="003124F6">
        <w:rPr>
          <w:rStyle w:val="Char6"/>
          <w:rtl/>
        </w:rPr>
        <w:t>وست، طول</w:t>
      </w:r>
      <w:r w:rsidR="000E4BC7">
        <w:rPr>
          <w:rStyle w:val="Char6"/>
          <w:rtl/>
        </w:rPr>
        <w:t>ی</w:t>
      </w:r>
      <w:r w:rsidRPr="003124F6">
        <w:rPr>
          <w:rStyle w:val="Char6"/>
          <w:rtl/>
        </w:rPr>
        <w:t xml:space="preserve"> ن</w:t>
      </w:r>
      <w:r w:rsidR="000E4BC7">
        <w:rPr>
          <w:rStyle w:val="Char6"/>
          <w:rtl/>
        </w:rPr>
        <w:t>ک</w:t>
      </w:r>
      <w:r w:rsidRPr="003124F6">
        <w:rPr>
          <w:rStyle w:val="Char6"/>
          <w:rtl/>
        </w:rPr>
        <w:t>ش</w:t>
      </w:r>
      <w:r w:rsidR="000E4BC7">
        <w:rPr>
          <w:rStyle w:val="Char6"/>
          <w:rtl/>
        </w:rPr>
        <w:t>ی</w:t>
      </w:r>
      <w:r w:rsidRPr="003124F6">
        <w:rPr>
          <w:rStyle w:val="Char6"/>
          <w:rtl/>
        </w:rPr>
        <w:t xml:space="preserve">د </w:t>
      </w:r>
      <w:r w:rsidR="000E4BC7">
        <w:rPr>
          <w:rStyle w:val="Char6"/>
          <w:rtl/>
        </w:rPr>
        <w:t>ک</w:t>
      </w:r>
      <w:r w:rsidRPr="003124F6">
        <w:rPr>
          <w:rStyle w:val="Char6"/>
          <w:rtl/>
        </w:rPr>
        <w:t>ه رستم فرخزاد پهلوان زبردست</w:t>
      </w:r>
      <w:r w:rsidR="000E4BC7">
        <w:rPr>
          <w:rStyle w:val="Char6"/>
          <w:rtl/>
        </w:rPr>
        <w:t>ی</w:t>
      </w:r>
      <w:r w:rsidRPr="003124F6">
        <w:rPr>
          <w:rStyle w:val="Char6"/>
          <w:rtl/>
        </w:rPr>
        <w:t xml:space="preserve"> </w:t>
      </w:r>
      <w:r w:rsidR="000E4BC7">
        <w:rPr>
          <w:rStyle w:val="Char6"/>
          <w:rtl/>
        </w:rPr>
        <w:t>ک</w:t>
      </w:r>
      <w:r w:rsidRPr="003124F6">
        <w:rPr>
          <w:rStyle w:val="Char6"/>
          <w:rtl/>
        </w:rPr>
        <w:t>ه پورانداخت مل</w:t>
      </w:r>
      <w:r w:rsidR="000E4BC7">
        <w:rPr>
          <w:rStyle w:val="Char6"/>
          <w:rtl/>
        </w:rPr>
        <w:t>ک</w:t>
      </w:r>
      <w:r w:rsidRPr="003124F6">
        <w:rPr>
          <w:rStyle w:val="Char6"/>
          <w:rtl/>
        </w:rPr>
        <w:t>ه ا</w:t>
      </w:r>
      <w:r w:rsidR="000E4BC7">
        <w:rPr>
          <w:rStyle w:val="Char6"/>
          <w:rtl/>
        </w:rPr>
        <w:t>ی</w:t>
      </w:r>
      <w:r w:rsidRPr="003124F6">
        <w:rPr>
          <w:rStyle w:val="Char6"/>
          <w:rtl/>
        </w:rPr>
        <w:t>ران اخت</w:t>
      </w:r>
      <w:r w:rsidR="000E4BC7">
        <w:rPr>
          <w:rStyle w:val="Char6"/>
          <w:rtl/>
        </w:rPr>
        <w:t>ی</w:t>
      </w:r>
      <w:r w:rsidRPr="003124F6">
        <w:rPr>
          <w:rStyle w:val="Char6"/>
          <w:rtl/>
        </w:rPr>
        <w:t>ارات ممل</w:t>
      </w:r>
      <w:r w:rsidR="000E4BC7">
        <w:rPr>
          <w:rStyle w:val="Char6"/>
          <w:rtl/>
        </w:rPr>
        <w:t>ک</w:t>
      </w:r>
      <w:r w:rsidRPr="003124F6">
        <w:rPr>
          <w:rStyle w:val="Char6"/>
          <w:rtl/>
        </w:rPr>
        <w:t xml:space="preserve">ت را به او واگذار </w:t>
      </w:r>
      <w:r w:rsidR="000E4BC7">
        <w:rPr>
          <w:rStyle w:val="Char6"/>
          <w:rtl/>
        </w:rPr>
        <w:t>ک</w:t>
      </w:r>
      <w:r w:rsidRPr="003124F6">
        <w:rPr>
          <w:rStyle w:val="Char6"/>
          <w:rtl/>
        </w:rPr>
        <w:t>رده بود، لش</w:t>
      </w:r>
      <w:r w:rsidR="000E4BC7">
        <w:rPr>
          <w:rStyle w:val="Char6"/>
          <w:rtl/>
        </w:rPr>
        <w:t>ک</w:t>
      </w:r>
      <w:r w:rsidRPr="003124F6">
        <w:rPr>
          <w:rStyle w:val="Char6"/>
          <w:rtl/>
        </w:rPr>
        <w:t>ر</w:t>
      </w:r>
      <w:r w:rsidR="000E4BC7">
        <w:rPr>
          <w:rStyle w:val="Char6"/>
          <w:rtl/>
        </w:rPr>
        <w:t>ی</w:t>
      </w:r>
      <w:r w:rsidRPr="003124F6">
        <w:rPr>
          <w:rStyle w:val="Char6"/>
          <w:rtl/>
        </w:rPr>
        <w:t xml:space="preserve"> در مدائن فراهم و فرمانده</w:t>
      </w:r>
      <w:r w:rsidR="000E4BC7">
        <w:rPr>
          <w:rStyle w:val="Char6"/>
          <w:rtl/>
        </w:rPr>
        <w:t>ی</w:t>
      </w:r>
      <w:r w:rsidRPr="003124F6">
        <w:rPr>
          <w:rStyle w:val="Char6"/>
          <w:rtl/>
        </w:rPr>
        <w:t xml:space="preserve"> آن را به شخص رزمنده ماهر</w:t>
      </w:r>
      <w:r w:rsidR="000E4BC7">
        <w:rPr>
          <w:rStyle w:val="Char6"/>
          <w:rtl/>
        </w:rPr>
        <w:t>ی</w:t>
      </w:r>
      <w:r w:rsidRPr="003124F6">
        <w:rPr>
          <w:rStyle w:val="Char6"/>
          <w:rtl/>
        </w:rPr>
        <w:t xml:space="preserve"> واگذار نمود به نام گابان </w:t>
      </w:r>
      <w:r w:rsidR="000E4BC7">
        <w:rPr>
          <w:rStyle w:val="Char6"/>
          <w:rtl/>
        </w:rPr>
        <w:t>ک</w:t>
      </w:r>
      <w:r w:rsidRPr="003124F6">
        <w:rPr>
          <w:rStyle w:val="Char6"/>
          <w:rtl/>
        </w:rPr>
        <w:t>ه سن</w:t>
      </w:r>
      <w:r w:rsidR="000E4BC7">
        <w:rPr>
          <w:rStyle w:val="Char6"/>
          <w:rtl/>
        </w:rPr>
        <w:t>ی</w:t>
      </w:r>
      <w:r w:rsidRPr="003124F6">
        <w:rPr>
          <w:rStyle w:val="Char6"/>
          <w:rtl/>
        </w:rPr>
        <w:t>ن جوان</w:t>
      </w:r>
      <w:r w:rsidR="000E4BC7">
        <w:rPr>
          <w:rStyle w:val="Char6"/>
          <w:rtl/>
        </w:rPr>
        <w:t>ی</w:t>
      </w:r>
      <w:r w:rsidRPr="003124F6">
        <w:rPr>
          <w:rStyle w:val="Char6"/>
          <w:rtl/>
        </w:rPr>
        <w:t xml:space="preserve"> خود را در جنگ و پ</w:t>
      </w:r>
      <w:r w:rsidR="000E4BC7">
        <w:rPr>
          <w:rStyle w:val="Char6"/>
          <w:rtl/>
        </w:rPr>
        <w:t>یک</w:t>
      </w:r>
      <w:r w:rsidRPr="003124F6">
        <w:rPr>
          <w:rStyle w:val="Char6"/>
          <w:rtl/>
        </w:rPr>
        <w:t>ار پشت سر گذاشته و در عمل</w:t>
      </w:r>
      <w:r w:rsidR="000E4BC7">
        <w:rPr>
          <w:rStyle w:val="Char6"/>
          <w:rtl/>
        </w:rPr>
        <w:t>ی</w:t>
      </w:r>
      <w:r w:rsidRPr="003124F6">
        <w:rPr>
          <w:rStyle w:val="Char6"/>
          <w:rtl/>
        </w:rPr>
        <w:t>ات جنگ</w:t>
      </w:r>
      <w:r w:rsidR="000E4BC7">
        <w:rPr>
          <w:rStyle w:val="Char6"/>
          <w:rtl/>
        </w:rPr>
        <w:t>ی</w:t>
      </w:r>
      <w:r w:rsidRPr="003124F6">
        <w:rPr>
          <w:rStyle w:val="Char6"/>
          <w:rtl/>
        </w:rPr>
        <w:t xml:space="preserve"> </w:t>
      </w:r>
      <w:r w:rsidR="000E4BC7">
        <w:rPr>
          <w:rStyle w:val="Char6"/>
          <w:rtl/>
        </w:rPr>
        <w:t>ک</w:t>
      </w:r>
      <w:r w:rsidRPr="003124F6">
        <w:rPr>
          <w:rStyle w:val="Char6"/>
          <w:rtl/>
        </w:rPr>
        <w:t xml:space="preserve">ار </w:t>
      </w:r>
      <w:r w:rsidR="000E4BC7">
        <w:rPr>
          <w:rStyle w:val="Char6"/>
          <w:rtl/>
        </w:rPr>
        <w:t>ک</w:t>
      </w:r>
      <w:r w:rsidRPr="003124F6">
        <w:rPr>
          <w:rStyle w:val="Char6"/>
          <w:rtl/>
        </w:rPr>
        <w:t>شته شده بود، رستم به او دستور داد تا از نهر فرات</w:t>
      </w:r>
      <w:r w:rsidRPr="00EE34D5">
        <w:rPr>
          <w:rStyle w:val="Char6"/>
          <w:rFonts w:eastAsia="SimSun"/>
          <w:vertAlign w:val="superscript"/>
          <w:rtl/>
        </w:rPr>
        <w:footnoteReference w:id="86"/>
      </w:r>
      <w:r w:rsidRPr="003124F6">
        <w:rPr>
          <w:rStyle w:val="Char6"/>
          <w:rtl/>
        </w:rPr>
        <w:t xml:space="preserve"> عبور نموده به ح</w:t>
      </w:r>
      <w:r w:rsidR="000E4BC7">
        <w:rPr>
          <w:rStyle w:val="Char6"/>
          <w:rtl/>
        </w:rPr>
        <w:t>ی</w:t>
      </w:r>
      <w:r w:rsidRPr="003124F6">
        <w:rPr>
          <w:rStyle w:val="Char6"/>
          <w:rtl/>
        </w:rPr>
        <w:t xml:space="preserve">ره </w:t>
      </w:r>
      <w:r w:rsidR="000E4BC7">
        <w:rPr>
          <w:rStyle w:val="Char6"/>
          <w:rtl/>
        </w:rPr>
        <w:t>ک</w:t>
      </w:r>
      <w:r w:rsidRPr="003124F6">
        <w:rPr>
          <w:rStyle w:val="Char6"/>
          <w:rtl/>
        </w:rPr>
        <w:t>ه مر</w:t>
      </w:r>
      <w:r w:rsidR="000E4BC7">
        <w:rPr>
          <w:rStyle w:val="Char6"/>
          <w:rtl/>
        </w:rPr>
        <w:t>ک</w:t>
      </w:r>
      <w:r w:rsidRPr="003124F6">
        <w:rPr>
          <w:rStyle w:val="Char6"/>
          <w:rtl/>
        </w:rPr>
        <w:t>ز ستاد فرمانده</w:t>
      </w:r>
      <w:r w:rsidR="000E4BC7">
        <w:rPr>
          <w:rStyle w:val="Char6"/>
          <w:rtl/>
        </w:rPr>
        <w:t>ی</w:t>
      </w:r>
      <w:r w:rsidRPr="003124F6">
        <w:rPr>
          <w:rStyle w:val="Char6"/>
          <w:rtl/>
        </w:rPr>
        <w:t xml:space="preserve"> اعراب بود، حمله </w:t>
      </w:r>
      <w:r w:rsidR="000E4BC7">
        <w:rPr>
          <w:rStyle w:val="Char6"/>
          <w:rtl/>
        </w:rPr>
        <w:t>ک</w:t>
      </w:r>
      <w:r w:rsidRPr="003124F6">
        <w:rPr>
          <w:rStyle w:val="Char6"/>
          <w:rtl/>
        </w:rPr>
        <w:t>ند.</w:t>
      </w:r>
    </w:p>
    <w:p w:rsidR="00241CB2" w:rsidRPr="003124F6" w:rsidRDefault="00241CB2" w:rsidP="00F556E7">
      <w:pPr>
        <w:widowControl w:val="0"/>
        <w:ind w:firstLine="284"/>
        <w:jc w:val="both"/>
        <w:rPr>
          <w:rStyle w:val="Char6"/>
          <w:rtl/>
        </w:rPr>
      </w:pPr>
      <w:r w:rsidRPr="003124F6">
        <w:rPr>
          <w:rStyle w:val="Char6"/>
          <w:rtl/>
        </w:rPr>
        <w:t>رستم لش</w:t>
      </w:r>
      <w:r w:rsidR="000E4BC7">
        <w:rPr>
          <w:rStyle w:val="Char6"/>
          <w:rtl/>
        </w:rPr>
        <w:t>ک</w:t>
      </w:r>
      <w:r w:rsidRPr="003124F6">
        <w:rPr>
          <w:rStyle w:val="Char6"/>
          <w:rtl/>
        </w:rPr>
        <w:t>ر د</w:t>
      </w:r>
      <w:r w:rsidR="000E4BC7">
        <w:rPr>
          <w:rStyle w:val="Char6"/>
          <w:rtl/>
        </w:rPr>
        <w:t>ی</w:t>
      </w:r>
      <w:r w:rsidRPr="003124F6">
        <w:rPr>
          <w:rStyle w:val="Char6"/>
          <w:rtl/>
        </w:rPr>
        <w:t>گر</w:t>
      </w:r>
      <w:r w:rsidR="000E4BC7">
        <w:rPr>
          <w:rStyle w:val="Char6"/>
          <w:rtl/>
        </w:rPr>
        <w:t>ی</w:t>
      </w:r>
      <w:r w:rsidRPr="003124F6">
        <w:rPr>
          <w:rStyle w:val="Char6"/>
          <w:rtl/>
        </w:rPr>
        <w:t xml:space="preserve"> ن</w:t>
      </w:r>
      <w:r w:rsidR="000E4BC7">
        <w:rPr>
          <w:rStyle w:val="Char6"/>
          <w:rtl/>
        </w:rPr>
        <w:t>ی</w:t>
      </w:r>
      <w:r w:rsidRPr="003124F6">
        <w:rPr>
          <w:rStyle w:val="Char6"/>
          <w:rtl/>
        </w:rPr>
        <w:t>ز به رهبر</w:t>
      </w:r>
      <w:r w:rsidR="000E4BC7">
        <w:rPr>
          <w:rStyle w:val="Char6"/>
          <w:rtl/>
        </w:rPr>
        <w:t>ی</w:t>
      </w:r>
      <w:r w:rsidRPr="003124F6">
        <w:rPr>
          <w:rStyle w:val="Char6"/>
          <w:rtl/>
        </w:rPr>
        <w:t xml:space="preserve"> فرمانده دانا</w:t>
      </w:r>
      <w:r w:rsidR="000E4BC7">
        <w:rPr>
          <w:rStyle w:val="Char6"/>
          <w:rtl/>
        </w:rPr>
        <w:t>ی</w:t>
      </w:r>
      <w:r w:rsidRPr="003124F6">
        <w:rPr>
          <w:rStyle w:val="Char6"/>
          <w:rtl/>
        </w:rPr>
        <w:t xml:space="preserve"> د</w:t>
      </w:r>
      <w:r w:rsidR="000E4BC7">
        <w:rPr>
          <w:rStyle w:val="Char6"/>
          <w:rtl/>
        </w:rPr>
        <w:t>ی</w:t>
      </w:r>
      <w:r w:rsidRPr="003124F6">
        <w:rPr>
          <w:rStyle w:val="Char6"/>
          <w:rtl/>
        </w:rPr>
        <w:t>گر</w:t>
      </w:r>
      <w:r w:rsidR="000E4BC7">
        <w:rPr>
          <w:rStyle w:val="Char6"/>
          <w:rtl/>
        </w:rPr>
        <w:t>ی</w:t>
      </w:r>
      <w:r w:rsidRPr="003124F6">
        <w:rPr>
          <w:rStyle w:val="Char6"/>
          <w:rtl/>
        </w:rPr>
        <w:t xml:space="preserve"> به نام نرس</w:t>
      </w:r>
      <w:r w:rsidR="000E4BC7">
        <w:rPr>
          <w:rStyle w:val="Char6"/>
          <w:rtl/>
        </w:rPr>
        <w:t>ی</w:t>
      </w:r>
      <w:r w:rsidRPr="003124F6">
        <w:rPr>
          <w:rStyle w:val="Char6"/>
          <w:rtl/>
        </w:rPr>
        <w:t xml:space="preserve"> فراهم نمود ودستور داد در جا</w:t>
      </w:r>
      <w:r w:rsidR="000E4BC7">
        <w:rPr>
          <w:rStyle w:val="Char6"/>
          <w:rtl/>
        </w:rPr>
        <w:t>یی</w:t>
      </w:r>
      <w:r w:rsidRPr="003124F6">
        <w:rPr>
          <w:rStyle w:val="Char6"/>
          <w:rtl/>
        </w:rPr>
        <w:t xml:space="preserve"> به نام </w:t>
      </w:r>
      <w:r w:rsidR="000E4BC7">
        <w:rPr>
          <w:rStyle w:val="Char6"/>
          <w:rtl/>
        </w:rPr>
        <w:t>ک</w:t>
      </w:r>
      <w:r w:rsidRPr="003124F6">
        <w:rPr>
          <w:rStyle w:val="Char6"/>
          <w:rtl/>
        </w:rPr>
        <w:t>س</w:t>
      </w:r>
      <w:r w:rsidR="000E4BC7">
        <w:rPr>
          <w:rStyle w:val="Char6"/>
          <w:rtl/>
        </w:rPr>
        <w:t>ک</w:t>
      </w:r>
      <w:r w:rsidRPr="003124F6">
        <w:rPr>
          <w:rStyle w:val="Char6"/>
          <w:rtl/>
        </w:rPr>
        <w:t xml:space="preserve">ر </w:t>
      </w:r>
      <w:r w:rsidR="000E4BC7">
        <w:rPr>
          <w:rStyle w:val="Char6"/>
          <w:rtl/>
        </w:rPr>
        <w:t>ک</w:t>
      </w:r>
      <w:r w:rsidRPr="003124F6">
        <w:rPr>
          <w:rStyle w:val="Char6"/>
          <w:rtl/>
        </w:rPr>
        <w:t>ه ب</w:t>
      </w:r>
      <w:r w:rsidR="000E4BC7">
        <w:rPr>
          <w:rStyle w:val="Char6"/>
          <w:rtl/>
        </w:rPr>
        <w:t>ی</w:t>
      </w:r>
      <w:r w:rsidRPr="003124F6">
        <w:rPr>
          <w:rStyle w:val="Char6"/>
          <w:rtl/>
        </w:rPr>
        <w:t xml:space="preserve">ن دجله و فرات بود، مستقر شود تا اگر لازم شد به </w:t>
      </w:r>
      <w:r w:rsidR="000E4BC7">
        <w:rPr>
          <w:rStyle w:val="Char6"/>
          <w:rtl/>
        </w:rPr>
        <w:t>ک</w:t>
      </w:r>
      <w:r w:rsidRPr="003124F6">
        <w:rPr>
          <w:rStyle w:val="Char6"/>
          <w:rtl/>
        </w:rPr>
        <w:t>م</w:t>
      </w:r>
      <w:r w:rsidR="000E4BC7">
        <w:rPr>
          <w:rStyle w:val="Char6"/>
          <w:rtl/>
        </w:rPr>
        <w:t>ک</w:t>
      </w:r>
      <w:r w:rsidRPr="003124F6">
        <w:rPr>
          <w:rStyle w:val="Char6"/>
          <w:rtl/>
        </w:rPr>
        <w:t xml:space="preserve"> گابان بشتابد.</w:t>
      </w:r>
    </w:p>
    <w:p w:rsidR="00241CB2" w:rsidRPr="003124F6" w:rsidRDefault="00241CB2" w:rsidP="00F556E7">
      <w:pPr>
        <w:widowControl w:val="0"/>
        <w:ind w:firstLine="284"/>
        <w:jc w:val="both"/>
        <w:rPr>
          <w:rStyle w:val="Char6"/>
          <w:rtl/>
        </w:rPr>
      </w:pPr>
      <w:r w:rsidRPr="003124F6">
        <w:rPr>
          <w:rStyle w:val="Char6"/>
          <w:rtl/>
        </w:rPr>
        <w:t>چون ابوعب</w:t>
      </w:r>
      <w:r w:rsidR="000E4BC7">
        <w:rPr>
          <w:rStyle w:val="Char6"/>
          <w:rtl/>
        </w:rPr>
        <w:t>ی</w:t>
      </w:r>
      <w:r w:rsidRPr="003124F6">
        <w:rPr>
          <w:rStyle w:val="Char6"/>
          <w:rtl/>
        </w:rPr>
        <w:t>د از اقدام رستم آگاه م</w:t>
      </w:r>
      <w:r w:rsidR="000E4BC7">
        <w:rPr>
          <w:rStyle w:val="Char6"/>
          <w:rtl/>
        </w:rPr>
        <w:t>ی</w:t>
      </w:r>
      <w:r w:rsidRPr="003124F6">
        <w:rPr>
          <w:rStyle w:val="Char6"/>
          <w:rtl/>
        </w:rPr>
        <w:t>‌شود برا</w:t>
      </w:r>
      <w:r w:rsidR="000E4BC7">
        <w:rPr>
          <w:rStyle w:val="Char6"/>
          <w:rtl/>
        </w:rPr>
        <w:t>ی</w:t>
      </w:r>
      <w:r w:rsidRPr="003124F6">
        <w:rPr>
          <w:rStyle w:val="Char6"/>
          <w:rtl/>
        </w:rPr>
        <w:t xml:space="preserve"> مقابله با گابان از ح</w:t>
      </w:r>
      <w:r w:rsidR="000E4BC7">
        <w:rPr>
          <w:rStyle w:val="Char6"/>
          <w:rtl/>
        </w:rPr>
        <w:t>ی</w:t>
      </w:r>
      <w:r w:rsidRPr="003124F6">
        <w:rPr>
          <w:rStyle w:val="Char6"/>
          <w:rtl/>
        </w:rPr>
        <w:t>ره خارج م</w:t>
      </w:r>
      <w:r w:rsidR="000E4BC7">
        <w:rPr>
          <w:rStyle w:val="Char6"/>
          <w:rtl/>
        </w:rPr>
        <w:t>ی</w:t>
      </w:r>
      <w:r w:rsidRPr="003124F6">
        <w:rPr>
          <w:rStyle w:val="Char6"/>
          <w:rtl/>
        </w:rPr>
        <w:t>‌شود. دو لش</w:t>
      </w:r>
      <w:r w:rsidR="000E4BC7">
        <w:rPr>
          <w:rStyle w:val="Char6"/>
          <w:rtl/>
        </w:rPr>
        <w:t>ک</w:t>
      </w:r>
      <w:r w:rsidRPr="003124F6">
        <w:rPr>
          <w:rStyle w:val="Char6"/>
          <w:rtl/>
        </w:rPr>
        <w:t>ر متخاصم در جنوب فرات در محل</w:t>
      </w:r>
      <w:r w:rsidR="000E4BC7">
        <w:rPr>
          <w:rStyle w:val="Char6"/>
          <w:rtl/>
        </w:rPr>
        <w:t>ی</w:t>
      </w:r>
      <w:r w:rsidRPr="003124F6">
        <w:rPr>
          <w:rStyle w:val="Char6"/>
          <w:rtl/>
        </w:rPr>
        <w:t xml:space="preserve"> به نام نمارق ب</w:t>
      </w:r>
      <w:r w:rsidR="000E4BC7">
        <w:rPr>
          <w:rStyle w:val="Char6"/>
          <w:rtl/>
        </w:rPr>
        <w:t>ی</w:t>
      </w:r>
      <w:r w:rsidRPr="003124F6">
        <w:rPr>
          <w:rStyle w:val="Char6"/>
          <w:rtl/>
        </w:rPr>
        <w:t>ن ح</w:t>
      </w:r>
      <w:r w:rsidR="000E4BC7">
        <w:rPr>
          <w:rStyle w:val="Char6"/>
          <w:rtl/>
        </w:rPr>
        <w:t>ی</w:t>
      </w:r>
      <w:r w:rsidRPr="003124F6">
        <w:rPr>
          <w:rStyle w:val="Char6"/>
          <w:rtl/>
        </w:rPr>
        <w:t>ره و</w:t>
      </w:r>
      <w:r w:rsidR="002750B8" w:rsidRPr="003124F6">
        <w:rPr>
          <w:rStyle w:val="Char6"/>
          <w:rFonts w:hint="cs"/>
          <w:rtl/>
        </w:rPr>
        <w:t xml:space="preserve"> </w:t>
      </w:r>
      <w:r w:rsidRPr="003124F6">
        <w:rPr>
          <w:rStyle w:val="Char6"/>
          <w:rtl/>
        </w:rPr>
        <w:t>قادس</w:t>
      </w:r>
      <w:r w:rsidR="000E4BC7">
        <w:rPr>
          <w:rStyle w:val="Char6"/>
          <w:rtl/>
        </w:rPr>
        <w:t>ی</w:t>
      </w:r>
      <w:r w:rsidRPr="003124F6">
        <w:rPr>
          <w:rStyle w:val="Char6"/>
          <w:rtl/>
        </w:rPr>
        <w:t>ه به هم م</w:t>
      </w:r>
      <w:r w:rsidR="000E4BC7">
        <w:rPr>
          <w:rStyle w:val="Char6"/>
          <w:rtl/>
        </w:rPr>
        <w:t>ی</w:t>
      </w:r>
      <w:r w:rsidRPr="003124F6">
        <w:rPr>
          <w:rStyle w:val="Char6"/>
          <w:rtl/>
        </w:rPr>
        <w:t>‌رسند</w:t>
      </w:r>
      <w:r w:rsidR="002750B8" w:rsidRPr="003124F6">
        <w:rPr>
          <w:rStyle w:val="Char6"/>
          <w:rtl/>
        </w:rPr>
        <w:t>. در ا</w:t>
      </w:r>
      <w:r w:rsidR="000E4BC7">
        <w:rPr>
          <w:rStyle w:val="Char6"/>
          <w:rtl/>
        </w:rPr>
        <w:t>ی</w:t>
      </w:r>
      <w:r w:rsidR="002750B8" w:rsidRPr="003124F6">
        <w:rPr>
          <w:rStyle w:val="Char6"/>
          <w:rtl/>
        </w:rPr>
        <w:t>نجا جنگ سخت</w:t>
      </w:r>
      <w:r w:rsidR="000E4BC7">
        <w:rPr>
          <w:rStyle w:val="Char6"/>
          <w:rtl/>
        </w:rPr>
        <w:t>ی</w:t>
      </w:r>
      <w:r w:rsidR="002750B8" w:rsidRPr="003124F6">
        <w:rPr>
          <w:rStyle w:val="Char6"/>
          <w:rtl/>
        </w:rPr>
        <w:t xml:space="preserve"> ب</w:t>
      </w:r>
      <w:r w:rsidR="000E4BC7">
        <w:rPr>
          <w:rStyle w:val="Char6"/>
          <w:rtl/>
        </w:rPr>
        <w:t>ی</w:t>
      </w:r>
      <w:r w:rsidR="002750B8" w:rsidRPr="003124F6">
        <w:rPr>
          <w:rStyle w:val="Char6"/>
          <w:rtl/>
        </w:rPr>
        <w:t>ن</w:t>
      </w:r>
      <w:r w:rsidR="009F5D6E">
        <w:rPr>
          <w:rStyle w:val="Char6"/>
          <w:rtl/>
        </w:rPr>
        <w:t xml:space="preserve"> آن‌ها </w:t>
      </w:r>
      <w:r w:rsidR="002750B8" w:rsidRPr="003124F6">
        <w:rPr>
          <w:rStyle w:val="Char6"/>
          <w:rtl/>
        </w:rPr>
        <w:t>در</w:t>
      </w:r>
      <w:r w:rsidRPr="003124F6">
        <w:rPr>
          <w:rStyle w:val="Char6"/>
          <w:rtl/>
        </w:rPr>
        <w:t>م</w:t>
      </w:r>
      <w:r w:rsidR="000E4BC7">
        <w:rPr>
          <w:rStyle w:val="Char6"/>
          <w:rtl/>
        </w:rPr>
        <w:t>ی</w:t>
      </w:r>
      <w:r w:rsidRPr="003124F6">
        <w:rPr>
          <w:rStyle w:val="Char6"/>
          <w:rtl/>
        </w:rPr>
        <w:t>‌گ</w:t>
      </w:r>
      <w:r w:rsidR="000E4BC7">
        <w:rPr>
          <w:rStyle w:val="Char6"/>
          <w:rtl/>
        </w:rPr>
        <w:t>ی</w:t>
      </w:r>
      <w:r w:rsidRPr="003124F6">
        <w:rPr>
          <w:rStyle w:val="Char6"/>
          <w:rtl/>
        </w:rPr>
        <w:t xml:space="preserve">رد </w:t>
      </w:r>
      <w:r w:rsidR="000E4BC7">
        <w:rPr>
          <w:rStyle w:val="Char6"/>
          <w:rtl/>
        </w:rPr>
        <w:t>ک</w:t>
      </w:r>
      <w:r w:rsidRPr="003124F6">
        <w:rPr>
          <w:rStyle w:val="Char6"/>
          <w:rtl/>
        </w:rPr>
        <w:t>ه عاقبتاً مسلم</w:t>
      </w:r>
      <w:r w:rsidR="000E4BC7">
        <w:rPr>
          <w:rStyle w:val="Char6"/>
          <w:rtl/>
        </w:rPr>
        <w:t>ی</w:t>
      </w:r>
      <w:r w:rsidRPr="003124F6">
        <w:rPr>
          <w:rStyle w:val="Char6"/>
          <w:rtl/>
        </w:rPr>
        <w:t>ن غالب و ش</w:t>
      </w:r>
      <w:r w:rsidR="000E4BC7">
        <w:rPr>
          <w:rStyle w:val="Char6"/>
          <w:rtl/>
        </w:rPr>
        <w:t>ک</w:t>
      </w:r>
      <w:r w:rsidRPr="003124F6">
        <w:rPr>
          <w:rStyle w:val="Char6"/>
          <w:rtl/>
        </w:rPr>
        <w:t>ست سخت</w:t>
      </w:r>
      <w:r w:rsidR="000E4BC7">
        <w:rPr>
          <w:rStyle w:val="Char6"/>
          <w:rtl/>
        </w:rPr>
        <w:t>ی</w:t>
      </w:r>
      <w:r w:rsidRPr="003124F6">
        <w:rPr>
          <w:rStyle w:val="Char6"/>
          <w:rtl/>
        </w:rPr>
        <w:t xml:space="preserve"> بر حر</w:t>
      </w:r>
      <w:r w:rsidR="000E4BC7">
        <w:rPr>
          <w:rStyle w:val="Char6"/>
          <w:rtl/>
        </w:rPr>
        <w:t>ی</w:t>
      </w:r>
      <w:r w:rsidRPr="003124F6">
        <w:rPr>
          <w:rStyle w:val="Char6"/>
          <w:rtl/>
        </w:rPr>
        <w:t>ف خود وارد م</w:t>
      </w:r>
      <w:r w:rsidR="000E4BC7">
        <w:rPr>
          <w:rStyle w:val="Char6"/>
          <w:rtl/>
        </w:rPr>
        <w:t>ی</w:t>
      </w:r>
      <w:r w:rsidRPr="003124F6">
        <w:rPr>
          <w:rStyle w:val="Char6"/>
          <w:rtl/>
        </w:rPr>
        <w:t>‌سازند. عده ز</w:t>
      </w:r>
      <w:r w:rsidR="000E4BC7">
        <w:rPr>
          <w:rStyle w:val="Char6"/>
          <w:rtl/>
        </w:rPr>
        <w:t>ی</w:t>
      </w:r>
      <w:r w:rsidRPr="003124F6">
        <w:rPr>
          <w:rStyle w:val="Char6"/>
          <w:rtl/>
        </w:rPr>
        <w:t>اد</w:t>
      </w:r>
      <w:r w:rsidR="000E4BC7">
        <w:rPr>
          <w:rStyle w:val="Char6"/>
          <w:rtl/>
        </w:rPr>
        <w:t>ی</w:t>
      </w:r>
      <w:r w:rsidRPr="003124F6">
        <w:rPr>
          <w:rStyle w:val="Char6"/>
          <w:rtl/>
        </w:rPr>
        <w:t xml:space="preserve"> از</w:t>
      </w:r>
      <w:r w:rsidR="009F5D6E">
        <w:rPr>
          <w:rStyle w:val="Char6"/>
          <w:rtl/>
        </w:rPr>
        <w:t xml:space="preserve"> آن‌ها </w:t>
      </w:r>
      <w:r w:rsidRPr="003124F6">
        <w:rPr>
          <w:rStyle w:val="Char6"/>
          <w:rtl/>
        </w:rPr>
        <w:t>را به قتل م</w:t>
      </w:r>
      <w:r w:rsidR="000E4BC7">
        <w:rPr>
          <w:rStyle w:val="Char6"/>
          <w:rtl/>
        </w:rPr>
        <w:t>ی</w:t>
      </w:r>
      <w:r w:rsidRPr="003124F6">
        <w:rPr>
          <w:rStyle w:val="Char6"/>
          <w:rtl/>
        </w:rPr>
        <w:t>‌رساند و ن</w:t>
      </w:r>
      <w:r w:rsidR="000E4BC7">
        <w:rPr>
          <w:rStyle w:val="Char6"/>
          <w:rtl/>
        </w:rPr>
        <w:t>ی</w:t>
      </w:r>
      <w:r w:rsidRPr="003124F6">
        <w:rPr>
          <w:rStyle w:val="Char6"/>
          <w:rtl/>
        </w:rPr>
        <w:t>روها</w:t>
      </w:r>
      <w:r w:rsidR="000E4BC7">
        <w:rPr>
          <w:rStyle w:val="Char6"/>
          <w:rtl/>
        </w:rPr>
        <w:t>یی</w:t>
      </w:r>
      <w:r w:rsidRPr="003124F6">
        <w:rPr>
          <w:rStyle w:val="Char6"/>
          <w:rtl/>
        </w:rPr>
        <w:t xml:space="preserve"> را </w:t>
      </w:r>
      <w:r w:rsidR="000E4BC7">
        <w:rPr>
          <w:rStyle w:val="Char6"/>
          <w:rtl/>
        </w:rPr>
        <w:t>ک</w:t>
      </w:r>
      <w:r w:rsidRPr="003124F6">
        <w:rPr>
          <w:rStyle w:val="Char6"/>
          <w:rtl/>
        </w:rPr>
        <w:t>ه از ا</w:t>
      </w:r>
      <w:r w:rsidR="000E4BC7">
        <w:rPr>
          <w:rStyle w:val="Char6"/>
          <w:rtl/>
        </w:rPr>
        <w:t>ی</w:t>
      </w:r>
      <w:r w:rsidRPr="003124F6">
        <w:rPr>
          <w:rStyle w:val="Char6"/>
          <w:rtl/>
        </w:rPr>
        <w:t>ن نبرد جان بدر م</w:t>
      </w:r>
      <w:r w:rsidR="000E4BC7">
        <w:rPr>
          <w:rStyle w:val="Char6"/>
          <w:rtl/>
        </w:rPr>
        <w:t>ی</w:t>
      </w:r>
      <w:r w:rsidRPr="003124F6">
        <w:rPr>
          <w:rStyle w:val="Char6"/>
          <w:rtl/>
        </w:rPr>
        <w:t>‌برند خود را به لش</w:t>
      </w:r>
      <w:r w:rsidR="000E4BC7">
        <w:rPr>
          <w:rStyle w:val="Char6"/>
          <w:rtl/>
        </w:rPr>
        <w:t>ک</w:t>
      </w:r>
      <w:r w:rsidRPr="003124F6">
        <w:rPr>
          <w:rStyle w:val="Char6"/>
          <w:rtl/>
        </w:rPr>
        <w:t>رگاه نرس</w:t>
      </w:r>
      <w:r w:rsidR="000E4BC7">
        <w:rPr>
          <w:rStyle w:val="Char6"/>
          <w:rtl/>
        </w:rPr>
        <w:t>ی</w:t>
      </w:r>
      <w:r w:rsidRPr="003124F6">
        <w:rPr>
          <w:rStyle w:val="Char6"/>
          <w:rtl/>
        </w:rPr>
        <w:t xml:space="preserve"> در </w:t>
      </w:r>
      <w:r w:rsidR="000E4BC7">
        <w:rPr>
          <w:rStyle w:val="Char6"/>
          <w:rtl/>
        </w:rPr>
        <w:t>ک</w:t>
      </w:r>
      <w:r w:rsidRPr="003124F6">
        <w:rPr>
          <w:rStyle w:val="Char6"/>
          <w:rtl/>
        </w:rPr>
        <w:t>س</w:t>
      </w:r>
      <w:r w:rsidR="000E4BC7">
        <w:rPr>
          <w:rStyle w:val="Char6"/>
          <w:rtl/>
        </w:rPr>
        <w:t>ک</w:t>
      </w:r>
      <w:r w:rsidRPr="003124F6">
        <w:rPr>
          <w:rStyle w:val="Char6"/>
          <w:rtl/>
        </w:rPr>
        <w:t>ر م</w:t>
      </w:r>
      <w:r w:rsidR="000E4BC7">
        <w:rPr>
          <w:rStyle w:val="Char6"/>
          <w:rtl/>
        </w:rPr>
        <w:t>ی</w:t>
      </w:r>
      <w:r w:rsidRPr="003124F6">
        <w:rPr>
          <w:rStyle w:val="Char6"/>
          <w:rtl/>
        </w:rPr>
        <w:t>‌رسانند و خود گابان فرماندهانش اس</w:t>
      </w:r>
      <w:r w:rsidR="000E4BC7">
        <w:rPr>
          <w:rStyle w:val="Char6"/>
          <w:rtl/>
        </w:rPr>
        <w:t>ی</w:t>
      </w:r>
      <w:r w:rsidRPr="003124F6">
        <w:rPr>
          <w:rStyle w:val="Char6"/>
          <w:rtl/>
        </w:rPr>
        <w:t xml:space="preserve">ر دست </w:t>
      </w:r>
      <w:r w:rsidR="000E4BC7">
        <w:rPr>
          <w:rStyle w:val="Char6"/>
          <w:rtl/>
        </w:rPr>
        <w:t>یکی</w:t>
      </w:r>
      <w:r w:rsidRPr="003124F6">
        <w:rPr>
          <w:rStyle w:val="Char6"/>
          <w:rtl/>
        </w:rPr>
        <w:t xml:space="preserve"> از مسلم</w:t>
      </w:r>
      <w:r w:rsidR="000E4BC7">
        <w:rPr>
          <w:rStyle w:val="Char6"/>
          <w:rtl/>
        </w:rPr>
        <w:t>ی</w:t>
      </w:r>
      <w:r w:rsidRPr="003124F6">
        <w:rPr>
          <w:rStyle w:val="Char6"/>
          <w:rtl/>
        </w:rPr>
        <w:t>ن م</w:t>
      </w:r>
      <w:r w:rsidR="000E4BC7">
        <w:rPr>
          <w:rStyle w:val="Char6"/>
          <w:rtl/>
        </w:rPr>
        <w:t>ی</w:t>
      </w:r>
      <w:r w:rsidRPr="003124F6">
        <w:rPr>
          <w:rStyle w:val="Char6"/>
          <w:rtl/>
        </w:rPr>
        <w:t>‌گردد.</w:t>
      </w:r>
    </w:p>
    <w:p w:rsidR="00241CB2" w:rsidRPr="003124F6" w:rsidRDefault="00241CB2" w:rsidP="00F556E7">
      <w:pPr>
        <w:widowControl w:val="0"/>
        <w:ind w:firstLine="284"/>
        <w:jc w:val="both"/>
        <w:rPr>
          <w:rStyle w:val="Char6"/>
          <w:rtl/>
        </w:rPr>
      </w:pPr>
      <w:r w:rsidRPr="003124F6">
        <w:rPr>
          <w:rStyle w:val="Char6"/>
          <w:rtl/>
        </w:rPr>
        <w:t xml:space="preserve">چون </w:t>
      </w:r>
      <w:r w:rsidR="000E4BC7">
        <w:rPr>
          <w:rStyle w:val="Char6"/>
          <w:rtl/>
        </w:rPr>
        <w:t>ک</w:t>
      </w:r>
      <w:r w:rsidRPr="003124F6">
        <w:rPr>
          <w:rStyle w:val="Char6"/>
          <w:rtl/>
        </w:rPr>
        <w:t>س</w:t>
      </w:r>
      <w:r w:rsidR="000E4BC7">
        <w:rPr>
          <w:rStyle w:val="Char6"/>
          <w:rtl/>
        </w:rPr>
        <w:t>ی</w:t>
      </w:r>
      <w:r w:rsidRPr="003124F6">
        <w:rPr>
          <w:rStyle w:val="Char6"/>
          <w:rtl/>
        </w:rPr>
        <w:t xml:space="preserve"> از گابان را اس</w:t>
      </w:r>
      <w:r w:rsidR="000E4BC7">
        <w:rPr>
          <w:rStyle w:val="Char6"/>
          <w:rtl/>
        </w:rPr>
        <w:t>ی</w:t>
      </w:r>
      <w:r w:rsidRPr="003124F6">
        <w:rPr>
          <w:rStyle w:val="Char6"/>
          <w:rtl/>
        </w:rPr>
        <w:t xml:space="preserve">ر </w:t>
      </w:r>
      <w:r w:rsidR="000E4BC7">
        <w:rPr>
          <w:rStyle w:val="Char6"/>
          <w:rtl/>
        </w:rPr>
        <w:t>ک</w:t>
      </w:r>
      <w:r w:rsidRPr="003124F6">
        <w:rPr>
          <w:rStyle w:val="Char6"/>
          <w:rtl/>
        </w:rPr>
        <w:t>رده بود او را نم</w:t>
      </w:r>
      <w:r w:rsidR="000E4BC7">
        <w:rPr>
          <w:rStyle w:val="Char6"/>
          <w:rtl/>
        </w:rPr>
        <w:t>ی</w:t>
      </w:r>
      <w:r w:rsidRPr="003124F6">
        <w:rPr>
          <w:rStyle w:val="Char6"/>
          <w:rtl/>
        </w:rPr>
        <w:t>‌شناخته پ</w:t>
      </w:r>
      <w:r w:rsidR="000E4BC7">
        <w:rPr>
          <w:rStyle w:val="Char6"/>
          <w:rtl/>
        </w:rPr>
        <w:t>ی</w:t>
      </w:r>
      <w:r w:rsidRPr="003124F6">
        <w:rPr>
          <w:rStyle w:val="Char6"/>
          <w:rtl/>
        </w:rPr>
        <w:t>شنهاد</w:t>
      </w:r>
      <w:r w:rsidR="000E4BC7">
        <w:rPr>
          <w:rStyle w:val="Char6"/>
          <w:rtl/>
        </w:rPr>
        <w:t>ی</w:t>
      </w:r>
      <w:r w:rsidRPr="003124F6">
        <w:rPr>
          <w:rStyle w:val="Char6"/>
          <w:rtl/>
        </w:rPr>
        <w:t xml:space="preserve"> </w:t>
      </w:r>
      <w:r w:rsidR="000E4BC7">
        <w:rPr>
          <w:rStyle w:val="Char6"/>
          <w:rtl/>
        </w:rPr>
        <w:t>ک</w:t>
      </w:r>
      <w:r w:rsidRPr="003124F6">
        <w:rPr>
          <w:rStyle w:val="Char6"/>
          <w:rtl/>
        </w:rPr>
        <w:t>ه گابان برا</w:t>
      </w:r>
      <w:r w:rsidR="000E4BC7">
        <w:rPr>
          <w:rStyle w:val="Char6"/>
          <w:rtl/>
        </w:rPr>
        <w:t>ی</w:t>
      </w:r>
      <w:r w:rsidRPr="003124F6">
        <w:rPr>
          <w:rStyle w:val="Char6"/>
          <w:rtl/>
        </w:rPr>
        <w:t xml:space="preserve"> نجات خود از او </w:t>
      </w:r>
      <w:r w:rsidR="000E4BC7">
        <w:rPr>
          <w:rStyle w:val="Char6"/>
          <w:rtl/>
        </w:rPr>
        <w:t>ک</w:t>
      </w:r>
      <w:r w:rsidRPr="003124F6">
        <w:rPr>
          <w:rStyle w:val="Char6"/>
          <w:rtl/>
        </w:rPr>
        <w:t>رده بود قبول م</w:t>
      </w:r>
      <w:r w:rsidR="000E4BC7">
        <w:rPr>
          <w:rStyle w:val="Char6"/>
          <w:rtl/>
        </w:rPr>
        <w:t>ی</w:t>
      </w:r>
      <w:r w:rsidRPr="003124F6">
        <w:rPr>
          <w:rStyle w:val="Char6"/>
          <w:rtl/>
        </w:rPr>
        <w:t>‌</w:t>
      </w:r>
      <w:r w:rsidR="000E4BC7">
        <w:rPr>
          <w:rStyle w:val="Char6"/>
          <w:rtl/>
        </w:rPr>
        <w:t>ک</w:t>
      </w:r>
      <w:r w:rsidRPr="003124F6">
        <w:rPr>
          <w:rStyle w:val="Char6"/>
          <w:rtl/>
        </w:rPr>
        <w:t>ند.</w:t>
      </w:r>
    </w:p>
    <w:p w:rsidR="00241CB2" w:rsidRPr="003124F6" w:rsidRDefault="00241CB2" w:rsidP="00F556E7">
      <w:pPr>
        <w:widowControl w:val="0"/>
        <w:ind w:firstLine="284"/>
        <w:jc w:val="both"/>
        <w:rPr>
          <w:rStyle w:val="Char6"/>
          <w:rtl/>
        </w:rPr>
      </w:pPr>
      <w:r w:rsidRPr="003124F6">
        <w:rPr>
          <w:rStyle w:val="Char6"/>
          <w:rtl/>
        </w:rPr>
        <w:t>گابان به اس</w:t>
      </w:r>
      <w:r w:rsidR="000E4BC7">
        <w:rPr>
          <w:rStyle w:val="Char6"/>
          <w:rtl/>
        </w:rPr>
        <w:t>ی</w:t>
      </w:r>
      <w:r w:rsidRPr="003124F6">
        <w:rPr>
          <w:rStyle w:val="Char6"/>
          <w:rtl/>
        </w:rPr>
        <w:t xml:space="preserve">ر </w:t>
      </w:r>
      <w:r w:rsidR="000E4BC7">
        <w:rPr>
          <w:rStyle w:val="Char6"/>
          <w:rtl/>
        </w:rPr>
        <w:t>ک</w:t>
      </w:r>
      <w:r w:rsidRPr="003124F6">
        <w:rPr>
          <w:rStyle w:val="Char6"/>
          <w:rtl/>
        </w:rPr>
        <w:t>ننده‌اش م</w:t>
      </w:r>
      <w:r w:rsidR="000E4BC7">
        <w:rPr>
          <w:rStyle w:val="Char6"/>
          <w:rtl/>
        </w:rPr>
        <w:t>ی</w:t>
      </w:r>
      <w:r w:rsidRPr="003124F6">
        <w:rPr>
          <w:rStyle w:val="Char6"/>
          <w:rtl/>
        </w:rPr>
        <w:t>‌گو</w:t>
      </w:r>
      <w:r w:rsidR="000E4BC7">
        <w:rPr>
          <w:rStyle w:val="Char6"/>
          <w:rtl/>
        </w:rPr>
        <w:t>ی</w:t>
      </w:r>
      <w:r w:rsidRPr="003124F6">
        <w:rPr>
          <w:rStyle w:val="Char6"/>
          <w:rtl/>
        </w:rPr>
        <w:t xml:space="preserve">د: شما مردم عرب اهل </w:t>
      </w:r>
      <w:r w:rsidR="000E4BC7">
        <w:rPr>
          <w:rStyle w:val="Char6"/>
          <w:rtl/>
        </w:rPr>
        <w:t>ک</w:t>
      </w:r>
      <w:r w:rsidRPr="003124F6">
        <w:rPr>
          <w:rStyle w:val="Char6"/>
          <w:rtl/>
        </w:rPr>
        <w:t>رم هست</w:t>
      </w:r>
      <w:r w:rsidR="000E4BC7">
        <w:rPr>
          <w:rStyle w:val="Char6"/>
          <w:rtl/>
        </w:rPr>
        <w:t>ی</w:t>
      </w:r>
      <w:r w:rsidRPr="003124F6">
        <w:rPr>
          <w:rStyle w:val="Char6"/>
          <w:rtl/>
        </w:rPr>
        <w:t>د، چه م</w:t>
      </w:r>
      <w:r w:rsidR="000E4BC7">
        <w:rPr>
          <w:rStyle w:val="Char6"/>
          <w:rtl/>
        </w:rPr>
        <w:t>ی</w:t>
      </w:r>
      <w:r w:rsidRPr="003124F6">
        <w:rPr>
          <w:rStyle w:val="Char6"/>
          <w:rtl/>
        </w:rPr>
        <w:t xml:space="preserve">‌شود مرا </w:t>
      </w:r>
      <w:r w:rsidR="000E4BC7">
        <w:rPr>
          <w:rStyle w:val="Char6"/>
          <w:rtl/>
        </w:rPr>
        <w:t>ک</w:t>
      </w:r>
      <w:r w:rsidRPr="003124F6">
        <w:rPr>
          <w:rStyle w:val="Char6"/>
          <w:rtl/>
        </w:rPr>
        <w:t>ه پ</w:t>
      </w:r>
      <w:r w:rsidR="000E4BC7">
        <w:rPr>
          <w:rStyle w:val="Char6"/>
          <w:rtl/>
        </w:rPr>
        <w:t>ی</w:t>
      </w:r>
      <w:r w:rsidRPr="003124F6">
        <w:rPr>
          <w:rStyle w:val="Char6"/>
          <w:rtl/>
        </w:rPr>
        <w:t>رمرد سالخورده‌ا</w:t>
      </w:r>
      <w:r w:rsidR="000E4BC7">
        <w:rPr>
          <w:rStyle w:val="Char6"/>
          <w:rtl/>
        </w:rPr>
        <w:t>ی</w:t>
      </w:r>
      <w:r w:rsidRPr="003124F6">
        <w:rPr>
          <w:rStyle w:val="Char6"/>
          <w:rtl/>
        </w:rPr>
        <w:t xml:space="preserve"> هستم امان ده</w:t>
      </w:r>
      <w:r w:rsidR="000E4BC7">
        <w:rPr>
          <w:rStyle w:val="Char6"/>
          <w:rtl/>
        </w:rPr>
        <w:t>ی</w:t>
      </w:r>
      <w:r w:rsidRPr="003124F6">
        <w:rPr>
          <w:rStyle w:val="Char6"/>
          <w:rtl/>
        </w:rPr>
        <w:t xml:space="preserve"> و من متقابلاً دو غلام به تو دهم؟ اس</w:t>
      </w:r>
      <w:r w:rsidR="000E4BC7">
        <w:rPr>
          <w:rStyle w:val="Char6"/>
          <w:rtl/>
        </w:rPr>
        <w:t>ی</w:t>
      </w:r>
      <w:r w:rsidRPr="003124F6">
        <w:rPr>
          <w:rStyle w:val="Char6"/>
          <w:rtl/>
        </w:rPr>
        <w:t xml:space="preserve">ر </w:t>
      </w:r>
      <w:r w:rsidR="000E4BC7">
        <w:rPr>
          <w:rStyle w:val="Char6"/>
          <w:rtl/>
        </w:rPr>
        <w:t>ک</w:t>
      </w:r>
      <w:r w:rsidRPr="003124F6">
        <w:rPr>
          <w:rStyle w:val="Char6"/>
          <w:rtl/>
        </w:rPr>
        <w:t>ننده به او ترحم م</w:t>
      </w:r>
      <w:r w:rsidR="000E4BC7">
        <w:rPr>
          <w:rStyle w:val="Char6"/>
          <w:rtl/>
        </w:rPr>
        <w:t>ی</w:t>
      </w:r>
      <w:r w:rsidRPr="003124F6">
        <w:rPr>
          <w:rStyle w:val="Char6"/>
          <w:rtl/>
        </w:rPr>
        <w:t>‌نما</w:t>
      </w:r>
      <w:r w:rsidR="000E4BC7">
        <w:rPr>
          <w:rStyle w:val="Char6"/>
          <w:rtl/>
        </w:rPr>
        <w:t>ی</w:t>
      </w:r>
      <w:r w:rsidRPr="003124F6">
        <w:rPr>
          <w:rStyle w:val="Char6"/>
          <w:rtl/>
        </w:rPr>
        <w:t>د و پ</w:t>
      </w:r>
      <w:r w:rsidR="000E4BC7">
        <w:rPr>
          <w:rStyle w:val="Char6"/>
          <w:rtl/>
        </w:rPr>
        <w:t>ی</w:t>
      </w:r>
      <w:r w:rsidRPr="003124F6">
        <w:rPr>
          <w:rStyle w:val="Char6"/>
          <w:rtl/>
        </w:rPr>
        <w:t>شنهادش را قبول م</w:t>
      </w:r>
      <w:r w:rsidR="000E4BC7">
        <w:rPr>
          <w:rStyle w:val="Char6"/>
          <w:rtl/>
        </w:rPr>
        <w:t>ی</w:t>
      </w:r>
      <w:r w:rsidRPr="003124F6">
        <w:rPr>
          <w:rStyle w:val="Char6"/>
          <w:rtl/>
        </w:rPr>
        <w:t>‌</w:t>
      </w:r>
      <w:r w:rsidR="000E4BC7">
        <w:rPr>
          <w:rStyle w:val="Char6"/>
          <w:rtl/>
        </w:rPr>
        <w:t>ک</w:t>
      </w:r>
      <w:r w:rsidRPr="003124F6">
        <w:rPr>
          <w:rStyle w:val="Char6"/>
          <w:rtl/>
        </w:rPr>
        <w:t>ند. گابان م</w:t>
      </w:r>
      <w:r w:rsidR="000E4BC7">
        <w:rPr>
          <w:rStyle w:val="Char6"/>
          <w:rtl/>
        </w:rPr>
        <w:t>ی</w:t>
      </w:r>
      <w:r w:rsidRPr="003124F6">
        <w:rPr>
          <w:rStyle w:val="Char6"/>
          <w:rtl/>
        </w:rPr>
        <w:t>‌گو</w:t>
      </w:r>
      <w:r w:rsidR="000E4BC7">
        <w:rPr>
          <w:rStyle w:val="Char6"/>
          <w:rtl/>
        </w:rPr>
        <w:t>ی</w:t>
      </w:r>
      <w:r w:rsidRPr="003124F6">
        <w:rPr>
          <w:rStyle w:val="Char6"/>
          <w:rtl/>
        </w:rPr>
        <w:t>د: پس مرا به نزد ام</w:t>
      </w:r>
      <w:r w:rsidR="000E4BC7">
        <w:rPr>
          <w:rStyle w:val="Char6"/>
          <w:rtl/>
        </w:rPr>
        <w:t>ی</w:t>
      </w:r>
      <w:r w:rsidRPr="003124F6">
        <w:rPr>
          <w:rStyle w:val="Char6"/>
          <w:rtl/>
        </w:rPr>
        <w:t>رت ببر تا از ا</w:t>
      </w:r>
      <w:r w:rsidR="000E4BC7">
        <w:rPr>
          <w:rStyle w:val="Char6"/>
          <w:rtl/>
        </w:rPr>
        <w:t>ی</w:t>
      </w:r>
      <w:r w:rsidRPr="003124F6">
        <w:rPr>
          <w:rStyle w:val="Char6"/>
          <w:rtl/>
        </w:rPr>
        <w:t>ن معامله مطلع شود</w:t>
      </w:r>
      <w:r w:rsidRPr="00EE34D5">
        <w:rPr>
          <w:rStyle w:val="Char6"/>
          <w:rFonts w:eastAsia="SimSun"/>
          <w:vertAlign w:val="superscript"/>
          <w:rtl/>
        </w:rPr>
        <w:footnoteReference w:id="87"/>
      </w:r>
      <w:r w:rsidRPr="003124F6">
        <w:rPr>
          <w:rStyle w:val="Char6"/>
          <w:rtl/>
        </w:rPr>
        <w:t>. لذا او را نزد ابوعب</w:t>
      </w:r>
      <w:r w:rsidR="000E4BC7">
        <w:rPr>
          <w:rStyle w:val="Char6"/>
          <w:rtl/>
        </w:rPr>
        <w:t>ی</w:t>
      </w:r>
      <w:r w:rsidRPr="003124F6">
        <w:rPr>
          <w:rStyle w:val="Char6"/>
          <w:rtl/>
        </w:rPr>
        <w:t>د م</w:t>
      </w:r>
      <w:r w:rsidR="000E4BC7">
        <w:rPr>
          <w:rStyle w:val="Char6"/>
          <w:rtl/>
        </w:rPr>
        <w:t>ی</w:t>
      </w:r>
      <w:r w:rsidRPr="003124F6">
        <w:rPr>
          <w:rStyle w:val="Char6"/>
          <w:rtl/>
        </w:rPr>
        <w:t>‌برد. در ا</w:t>
      </w:r>
      <w:r w:rsidR="000E4BC7">
        <w:rPr>
          <w:rStyle w:val="Char6"/>
          <w:rtl/>
        </w:rPr>
        <w:t>ی</w:t>
      </w:r>
      <w:r w:rsidRPr="003124F6">
        <w:rPr>
          <w:rStyle w:val="Char6"/>
          <w:rtl/>
        </w:rPr>
        <w:t xml:space="preserve">نجا بود </w:t>
      </w:r>
      <w:r w:rsidR="000E4BC7">
        <w:rPr>
          <w:rStyle w:val="Char6"/>
          <w:rtl/>
        </w:rPr>
        <w:t>ک</w:t>
      </w:r>
      <w:r w:rsidRPr="003124F6">
        <w:rPr>
          <w:rStyle w:val="Char6"/>
          <w:rtl/>
        </w:rPr>
        <w:t>ه گابان شناخته شد و مردم فهم</w:t>
      </w:r>
      <w:r w:rsidR="000E4BC7">
        <w:rPr>
          <w:rStyle w:val="Char6"/>
          <w:rtl/>
        </w:rPr>
        <w:t>ی</w:t>
      </w:r>
      <w:r w:rsidRPr="003124F6">
        <w:rPr>
          <w:rStyle w:val="Char6"/>
          <w:rtl/>
        </w:rPr>
        <w:t xml:space="preserve">دند </w:t>
      </w:r>
      <w:r w:rsidR="000E4BC7">
        <w:rPr>
          <w:rStyle w:val="Char6"/>
          <w:rtl/>
        </w:rPr>
        <w:t>ک</w:t>
      </w:r>
      <w:r w:rsidRPr="003124F6">
        <w:rPr>
          <w:rStyle w:val="Char6"/>
          <w:rtl/>
        </w:rPr>
        <w:t>ه او فرمانده لش</w:t>
      </w:r>
      <w:r w:rsidR="000E4BC7">
        <w:rPr>
          <w:rStyle w:val="Char6"/>
          <w:rtl/>
        </w:rPr>
        <w:t>ک</w:t>
      </w:r>
      <w:r w:rsidRPr="003124F6">
        <w:rPr>
          <w:rStyle w:val="Char6"/>
          <w:rtl/>
        </w:rPr>
        <w:t>ر دشمن است. از ابوعب</w:t>
      </w:r>
      <w:r w:rsidR="000E4BC7">
        <w:rPr>
          <w:rStyle w:val="Char6"/>
          <w:rtl/>
        </w:rPr>
        <w:t>ی</w:t>
      </w:r>
      <w:r w:rsidRPr="003124F6">
        <w:rPr>
          <w:rStyle w:val="Char6"/>
          <w:rtl/>
        </w:rPr>
        <w:t>د خواستند تا او را به قتل برساند، ول</w:t>
      </w:r>
      <w:r w:rsidR="000E4BC7">
        <w:rPr>
          <w:rStyle w:val="Char6"/>
          <w:rtl/>
        </w:rPr>
        <w:t>ی</w:t>
      </w:r>
      <w:r w:rsidRPr="003124F6">
        <w:rPr>
          <w:rStyle w:val="Char6"/>
          <w:rtl/>
        </w:rPr>
        <w:t xml:space="preserve"> راه</w:t>
      </w:r>
      <w:r w:rsidR="000E4BC7">
        <w:rPr>
          <w:rStyle w:val="Char6"/>
          <w:rtl/>
        </w:rPr>
        <w:t>ی</w:t>
      </w:r>
      <w:r w:rsidRPr="003124F6">
        <w:rPr>
          <w:rStyle w:val="Char6"/>
          <w:rtl/>
        </w:rPr>
        <w:t xml:space="preserve"> نبود، ز</w:t>
      </w:r>
      <w:r w:rsidR="000E4BC7">
        <w:rPr>
          <w:rStyle w:val="Char6"/>
          <w:rtl/>
        </w:rPr>
        <w:t>ی</w:t>
      </w:r>
      <w:r w:rsidRPr="003124F6">
        <w:rPr>
          <w:rStyle w:val="Char6"/>
          <w:rtl/>
        </w:rPr>
        <w:t xml:space="preserve">را </w:t>
      </w:r>
      <w:r w:rsidR="000E4BC7">
        <w:rPr>
          <w:rStyle w:val="Char6"/>
          <w:rtl/>
        </w:rPr>
        <w:t>ک</w:t>
      </w:r>
      <w:r w:rsidRPr="003124F6">
        <w:rPr>
          <w:rStyle w:val="Char6"/>
          <w:rtl/>
        </w:rPr>
        <w:t>س</w:t>
      </w:r>
      <w:r w:rsidR="000E4BC7">
        <w:rPr>
          <w:rStyle w:val="Char6"/>
          <w:rtl/>
        </w:rPr>
        <w:t>ی</w:t>
      </w:r>
      <w:r w:rsidRPr="003124F6">
        <w:rPr>
          <w:rStyle w:val="Char6"/>
          <w:rtl/>
        </w:rPr>
        <w:t xml:space="preserve"> </w:t>
      </w:r>
      <w:r w:rsidR="000E4BC7">
        <w:rPr>
          <w:rStyle w:val="Char6"/>
          <w:rtl/>
        </w:rPr>
        <w:t>ک</w:t>
      </w:r>
      <w:r w:rsidRPr="003124F6">
        <w:rPr>
          <w:rStyle w:val="Char6"/>
          <w:rtl/>
        </w:rPr>
        <w:t>ه او را به اسارت گرفته آورده است امانش داده بود لذا ابوعب</w:t>
      </w:r>
      <w:r w:rsidR="000E4BC7">
        <w:rPr>
          <w:rStyle w:val="Char6"/>
          <w:rtl/>
        </w:rPr>
        <w:t>ی</w:t>
      </w:r>
      <w:r w:rsidRPr="003124F6">
        <w:rPr>
          <w:rStyle w:val="Char6"/>
          <w:rtl/>
        </w:rPr>
        <w:t>د م</w:t>
      </w:r>
      <w:r w:rsidR="000E4BC7">
        <w:rPr>
          <w:rStyle w:val="Char6"/>
          <w:rtl/>
        </w:rPr>
        <w:t>ی</w:t>
      </w:r>
      <w:r w:rsidRPr="003124F6">
        <w:rPr>
          <w:rStyle w:val="Char6"/>
          <w:rtl/>
        </w:rPr>
        <w:t>‌گو</w:t>
      </w:r>
      <w:r w:rsidR="000E4BC7">
        <w:rPr>
          <w:rStyle w:val="Char6"/>
          <w:rtl/>
        </w:rPr>
        <w:t>ی</w:t>
      </w:r>
      <w:r w:rsidRPr="003124F6">
        <w:rPr>
          <w:rStyle w:val="Char6"/>
          <w:rtl/>
        </w:rPr>
        <w:t>د گرچه او فرمانده لش</w:t>
      </w:r>
      <w:r w:rsidR="000E4BC7">
        <w:rPr>
          <w:rStyle w:val="Char6"/>
          <w:rtl/>
        </w:rPr>
        <w:t>ک</w:t>
      </w:r>
      <w:r w:rsidRPr="003124F6">
        <w:rPr>
          <w:rStyle w:val="Char6"/>
          <w:rtl/>
        </w:rPr>
        <w:t xml:space="preserve">ر دشمن است باز هم او را نخواهم </w:t>
      </w:r>
      <w:r w:rsidR="000E4BC7">
        <w:rPr>
          <w:rStyle w:val="Char6"/>
          <w:rtl/>
        </w:rPr>
        <w:t>ک</w:t>
      </w:r>
      <w:r w:rsidRPr="003124F6">
        <w:rPr>
          <w:rStyle w:val="Char6"/>
          <w:rtl/>
        </w:rPr>
        <w:t>شت</w:t>
      </w:r>
      <w:r w:rsidR="00DA616D" w:rsidRPr="003124F6">
        <w:rPr>
          <w:rStyle w:val="Char6"/>
          <w:rtl/>
        </w:rPr>
        <w:t>،</w:t>
      </w:r>
      <w:r w:rsidRPr="003124F6">
        <w:rPr>
          <w:rStyle w:val="Char6"/>
          <w:rtl/>
        </w:rPr>
        <w:t xml:space="preserve"> ز</w:t>
      </w:r>
      <w:r w:rsidR="000E4BC7">
        <w:rPr>
          <w:rStyle w:val="Char6"/>
          <w:rtl/>
        </w:rPr>
        <w:t>ی</w:t>
      </w:r>
      <w:r w:rsidRPr="003124F6">
        <w:rPr>
          <w:rStyle w:val="Char6"/>
          <w:rtl/>
        </w:rPr>
        <w:t xml:space="preserve">را </w:t>
      </w:r>
      <w:r w:rsidR="000E4BC7">
        <w:rPr>
          <w:rStyle w:val="Char6"/>
          <w:rtl/>
        </w:rPr>
        <w:t>یک</w:t>
      </w:r>
      <w:r w:rsidRPr="003124F6">
        <w:rPr>
          <w:rStyle w:val="Char6"/>
          <w:rtl/>
        </w:rPr>
        <w:t xml:space="preserve"> نفر مسلمان او را امان داده و طبق قانون جنگ</w:t>
      </w:r>
      <w:r w:rsidR="000E4BC7">
        <w:rPr>
          <w:rStyle w:val="Char6"/>
          <w:rtl/>
        </w:rPr>
        <w:t>ی</w:t>
      </w:r>
      <w:r w:rsidRPr="003124F6">
        <w:rPr>
          <w:rStyle w:val="Char6"/>
          <w:rtl/>
        </w:rPr>
        <w:t xml:space="preserve"> اسلام امانش نافذ و برا</w:t>
      </w:r>
      <w:r w:rsidR="000E4BC7">
        <w:rPr>
          <w:rStyle w:val="Char6"/>
          <w:rtl/>
        </w:rPr>
        <w:t>ی</w:t>
      </w:r>
      <w:r w:rsidRPr="003124F6">
        <w:rPr>
          <w:rStyle w:val="Char6"/>
          <w:rtl/>
        </w:rPr>
        <w:t xml:space="preserve"> ما معتبر است. و بد</w:t>
      </w:r>
      <w:r w:rsidR="000E4BC7">
        <w:rPr>
          <w:rStyle w:val="Char6"/>
          <w:rtl/>
        </w:rPr>
        <w:t>ی</w:t>
      </w:r>
      <w:r w:rsidRPr="003124F6">
        <w:rPr>
          <w:rStyle w:val="Char6"/>
          <w:rtl/>
        </w:rPr>
        <w:t xml:space="preserve">ن‌سان گابان از قتل نجات </w:t>
      </w:r>
      <w:r w:rsidR="000E4BC7">
        <w:rPr>
          <w:rStyle w:val="Char6"/>
          <w:rtl/>
        </w:rPr>
        <w:t>ی</w:t>
      </w:r>
      <w:r w:rsidRPr="003124F6">
        <w:rPr>
          <w:rStyle w:val="Char6"/>
          <w:rtl/>
        </w:rPr>
        <w:t>افت و آزاد گرد</w:t>
      </w:r>
      <w:r w:rsidR="000E4BC7">
        <w:rPr>
          <w:rStyle w:val="Char6"/>
          <w:rtl/>
        </w:rPr>
        <w:t>ی</w:t>
      </w:r>
      <w:r w:rsidRPr="003124F6">
        <w:rPr>
          <w:rStyle w:val="Char6"/>
          <w:rtl/>
        </w:rPr>
        <w:t>د.</w:t>
      </w:r>
    </w:p>
    <w:p w:rsidR="00241CB2" w:rsidRPr="004B7851" w:rsidRDefault="00241CB2" w:rsidP="00F9143C">
      <w:pPr>
        <w:pStyle w:val="a4"/>
        <w:rPr>
          <w:rtl/>
        </w:rPr>
      </w:pPr>
      <w:bookmarkStart w:id="389" w:name="_Toc341627357"/>
      <w:bookmarkStart w:id="390" w:name="_Toc341627578"/>
      <w:bookmarkStart w:id="391" w:name="_Toc440799025"/>
      <w:r w:rsidRPr="004B7851">
        <w:rPr>
          <w:rtl/>
        </w:rPr>
        <w:t>جنگ سقاط</w:t>
      </w:r>
      <w:r w:rsidR="000E4BC7">
        <w:rPr>
          <w:rtl/>
        </w:rPr>
        <w:t>ی</w:t>
      </w:r>
      <w:r w:rsidRPr="004B7851">
        <w:rPr>
          <w:rtl/>
        </w:rPr>
        <w:t>ه</w:t>
      </w:r>
      <w:bookmarkEnd w:id="389"/>
      <w:bookmarkEnd w:id="390"/>
      <w:bookmarkEnd w:id="391"/>
    </w:p>
    <w:p w:rsidR="00241CB2" w:rsidRPr="003124F6" w:rsidRDefault="00241CB2" w:rsidP="00F556E7">
      <w:pPr>
        <w:widowControl w:val="0"/>
        <w:ind w:firstLine="284"/>
        <w:jc w:val="both"/>
        <w:rPr>
          <w:rStyle w:val="Char6"/>
          <w:rtl/>
        </w:rPr>
      </w:pPr>
      <w:r w:rsidRPr="003124F6">
        <w:rPr>
          <w:rStyle w:val="Char6"/>
          <w:rtl/>
        </w:rPr>
        <w:t>رستم از ش</w:t>
      </w:r>
      <w:r w:rsidR="000E4BC7">
        <w:rPr>
          <w:rStyle w:val="Char6"/>
          <w:rtl/>
        </w:rPr>
        <w:t>ک</w:t>
      </w:r>
      <w:r w:rsidRPr="003124F6">
        <w:rPr>
          <w:rStyle w:val="Char6"/>
          <w:rtl/>
        </w:rPr>
        <w:t>ست ا</w:t>
      </w:r>
      <w:r w:rsidR="000E4BC7">
        <w:rPr>
          <w:rStyle w:val="Char6"/>
          <w:rtl/>
        </w:rPr>
        <w:t>ی</w:t>
      </w:r>
      <w:r w:rsidRPr="003124F6">
        <w:rPr>
          <w:rStyle w:val="Char6"/>
          <w:rtl/>
        </w:rPr>
        <w:t>ن لش</w:t>
      </w:r>
      <w:r w:rsidR="000E4BC7">
        <w:rPr>
          <w:rStyle w:val="Char6"/>
          <w:rtl/>
        </w:rPr>
        <w:t>ک</w:t>
      </w:r>
      <w:r w:rsidRPr="003124F6">
        <w:rPr>
          <w:rStyle w:val="Char6"/>
          <w:rtl/>
        </w:rPr>
        <w:t xml:space="preserve">ر اطلاع </w:t>
      </w:r>
      <w:r w:rsidR="000E4BC7">
        <w:rPr>
          <w:rStyle w:val="Char6"/>
          <w:rtl/>
        </w:rPr>
        <w:t>ی</w:t>
      </w:r>
      <w:r w:rsidRPr="003124F6">
        <w:rPr>
          <w:rStyle w:val="Char6"/>
          <w:rtl/>
        </w:rPr>
        <w:t>افته احساس م</w:t>
      </w:r>
      <w:r w:rsidR="000E4BC7">
        <w:rPr>
          <w:rStyle w:val="Char6"/>
          <w:rtl/>
        </w:rPr>
        <w:t>ی</w:t>
      </w:r>
      <w:r w:rsidRPr="003124F6">
        <w:rPr>
          <w:rStyle w:val="Char6"/>
          <w:rtl/>
        </w:rPr>
        <w:t>‌</w:t>
      </w:r>
      <w:r w:rsidR="000E4BC7">
        <w:rPr>
          <w:rStyle w:val="Char6"/>
          <w:rtl/>
        </w:rPr>
        <w:t>ک</w:t>
      </w:r>
      <w:r w:rsidRPr="003124F6">
        <w:rPr>
          <w:rStyle w:val="Char6"/>
          <w:rtl/>
        </w:rPr>
        <w:t xml:space="preserve">ند </w:t>
      </w:r>
      <w:r w:rsidR="000E4BC7">
        <w:rPr>
          <w:rStyle w:val="Char6"/>
          <w:rtl/>
        </w:rPr>
        <w:t>ک</w:t>
      </w:r>
      <w:r w:rsidRPr="003124F6">
        <w:rPr>
          <w:rStyle w:val="Char6"/>
          <w:rtl/>
        </w:rPr>
        <w:t>ه لش</w:t>
      </w:r>
      <w:r w:rsidR="000E4BC7">
        <w:rPr>
          <w:rStyle w:val="Char6"/>
          <w:rtl/>
        </w:rPr>
        <w:t>ک</w:t>
      </w:r>
      <w:r w:rsidRPr="003124F6">
        <w:rPr>
          <w:rStyle w:val="Char6"/>
          <w:rtl/>
        </w:rPr>
        <w:t>ر نرس</w:t>
      </w:r>
      <w:r w:rsidR="000E4BC7">
        <w:rPr>
          <w:rStyle w:val="Char6"/>
          <w:rtl/>
        </w:rPr>
        <w:t>ی</w:t>
      </w:r>
      <w:r w:rsidRPr="003124F6">
        <w:rPr>
          <w:rStyle w:val="Char6"/>
          <w:rtl/>
        </w:rPr>
        <w:t xml:space="preserve"> در خطر حمله اعراب افتاده است، ز</w:t>
      </w:r>
      <w:r w:rsidR="000E4BC7">
        <w:rPr>
          <w:rStyle w:val="Char6"/>
          <w:rtl/>
        </w:rPr>
        <w:t>ی</w:t>
      </w:r>
      <w:r w:rsidRPr="003124F6">
        <w:rPr>
          <w:rStyle w:val="Char6"/>
          <w:rtl/>
        </w:rPr>
        <w:t>را ابوعب</w:t>
      </w:r>
      <w:r w:rsidR="000E4BC7">
        <w:rPr>
          <w:rStyle w:val="Char6"/>
          <w:rtl/>
        </w:rPr>
        <w:t>ی</w:t>
      </w:r>
      <w:r w:rsidRPr="003124F6">
        <w:rPr>
          <w:rStyle w:val="Char6"/>
          <w:rtl/>
        </w:rPr>
        <w:t>د پس از پ</w:t>
      </w:r>
      <w:r w:rsidR="000E4BC7">
        <w:rPr>
          <w:rStyle w:val="Char6"/>
          <w:rtl/>
        </w:rPr>
        <w:t>ی</w:t>
      </w:r>
      <w:r w:rsidRPr="003124F6">
        <w:rPr>
          <w:rStyle w:val="Char6"/>
          <w:rtl/>
        </w:rPr>
        <w:t>روز</w:t>
      </w:r>
      <w:r w:rsidR="000E4BC7">
        <w:rPr>
          <w:rStyle w:val="Char6"/>
          <w:rtl/>
        </w:rPr>
        <w:t>ی</w:t>
      </w:r>
      <w:r w:rsidRPr="003124F6">
        <w:rPr>
          <w:rStyle w:val="Char6"/>
          <w:rtl/>
        </w:rPr>
        <w:t xml:space="preserve"> سرجا</w:t>
      </w:r>
      <w:r w:rsidR="000E4BC7">
        <w:rPr>
          <w:rStyle w:val="Char6"/>
          <w:rtl/>
        </w:rPr>
        <w:t>ی</w:t>
      </w:r>
      <w:r w:rsidRPr="003124F6">
        <w:rPr>
          <w:rStyle w:val="Char6"/>
          <w:rtl/>
        </w:rPr>
        <w:t>ش نخواهد نشست بل</w:t>
      </w:r>
      <w:r w:rsidR="000E4BC7">
        <w:rPr>
          <w:rStyle w:val="Char6"/>
          <w:rtl/>
        </w:rPr>
        <w:t>ک</w:t>
      </w:r>
      <w:r w:rsidRPr="003124F6">
        <w:rPr>
          <w:rStyle w:val="Char6"/>
          <w:rtl/>
        </w:rPr>
        <w:t>ه به زود</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حمله به نرس</w:t>
      </w:r>
      <w:r w:rsidR="000E4BC7">
        <w:rPr>
          <w:rStyle w:val="Char6"/>
          <w:rtl/>
        </w:rPr>
        <w:t>ی</w:t>
      </w:r>
      <w:r w:rsidRPr="003124F6">
        <w:rPr>
          <w:rStyle w:val="Char6"/>
          <w:rtl/>
        </w:rPr>
        <w:t xml:space="preserve"> به </w:t>
      </w:r>
      <w:r w:rsidR="000E4BC7">
        <w:rPr>
          <w:rStyle w:val="Char6"/>
          <w:rtl/>
        </w:rPr>
        <w:t>ک</w:t>
      </w:r>
      <w:r w:rsidRPr="003124F6">
        <w:rPr>
          <w:rStyle w:val="Char6"/>
          <w:rtl/>
        </w:rPr>
        <w:t>س</w:t>
      </w:r>
      <w:r w:rsidR="000E4BC7">
        <w:rPr>
          <w:rStyle w:val="Char6"/>
          <w:rtl/>
        </w:rPr>
        <w:t>ک</w:t>
      </w:r>
      <w:r w:rsidRPr="003124F6">
        <w:rPr>
          <w:rStyle w:val="Char6"/>
          <w:rtl/>
        </w:rPr>
        <w:t>ر خواهد شتافت، لذا دستور داد فرمانده ورز</w:t>
      </w:r>
      <w:r w:rsidR="000E4BC7">
        <w:rPr>
          <w:rStyle w:val="Char6"/>
          <w:rtl/>
        </w:rPr>
        <w:t>ی</w:t>
      </w:r>
      <w:r w:rsidRPr="003124F6">
        <w:rPr>
          <w:rStyle w:val="Char6"/>
          <w:rtl/>
        </w:rPr>
        <w:t>ده‌ا</w:t>
      </w:r>
      <w:r w:rsidR="000E4BC7">
        <w:rPr>
          <w:rStyle w:val="Char6"/>
          <w:rtl/>
        </w:rPr>
        <w:t>ی</w:t>
      </w:r>
      <w:r w:rsidRPr="003124F6">
        <w:rPr>
          <w:rStyle w:val="Char6"/>
          <w:rtl/>
        </w:rPr>
        <w:t xml:space="preserve"> به نام جال</w:t>
      </w:r>
      <w:r w:rsidR="000E4BC7">
        <w:rPr>
          <w:rStyle w:val="Char6"/>
          <w:rtl/>
        </w:rPr>
        <w:t>ی</w:t>
      </w:r>
      <w:r w:rsidRPr="003124F6">
        <w:rPr>
          <w:rStyle w:val="Char6"/>
          <w:rtl/>
        </w:rPr>
        <w:t>نوس با لش</w:t>
      </w:r>
      <w:r w:rsidR="000E4BC7">
        <w:rPr>
          <w:rStyle w:val="Char6"/>
          <w:rtl/>
        </w:rPr>
        <w:t>ک</w:t>
      </w:r>
      <w:r w:rsidRPr="003124F6">
        <w:rPr>
          <w:rStyle w:val="Char6"/>
          <w:rtl/>
        </w:rPr>
        <w:t>ر</w:t>
      </w:r>
      <w:r w:rsidR="000E4BC7">
        <w:rPr>
          <w:rStyle w:val="Char6"/>
          <w:rtl/>
        </w:rPr>
        <w:t>ی</w:t>
      </w:r>
      <w:r w:rsidRPr="003124F6">
        <w:rPr>
          <w:rStyle w:val="Char6"/>
          <w:rtl/>
        </w:rPr>
        <w:t xml:space="preserve"> ز</w:t>
      </w:r>
      <w:r w:rsidR="000E4BC7">
        <w:rPr>
          <w:rStyle w:val="Char6"/>
          <w:rtl/>
        </w:rPr>
        <w:t>ی</w:t>
      </w:r>
      <w:r w:rsidRPr="003124F6">
        <w:rPr>
          <w:rStyle w:val="Char6"/>
          <w:rtl/>
        </w:rPr>
        <w:t>ادتر و تجه</w:t>
      </w:r>
      <w:r w:rsidR="000E4BC7">
        <w:rPr>
          <w:rStyle w:val="Char6"/>
          <w:rtl/>
        </w:rPr>
        <w:t>ی</w:t>
      </w:r>
      <w:r w:rsidRPr="003124F6">
        <w:rPr>
          <w:rStyle w:val="Char6"/>
          <w:rtl/>
        </w:rPr>
        <w:t>زات</w:t>
      </w:r>
      <w:r w:rsidR="000E4BC7">
        <w:rPr>
          <w:rStyle w:val="Char6"/>
          <w:rtl/>
        </w:rPr>
        <w:t>ی</w:t>
      </w:r>
      <w:r w:rsidRPr="003124F6">
        <w:rPr>
          <w:rStyle w:val="Char6"/>
          <w:rtl/>
        </w:rPr>
        <w:t xml:space="preserve"> مهم</w:t>
      </w:r>
      <w:r w:rsidR="002750B8" w:rsidRPr="003124F6">
        <w:rPr>
          <w:rStyle w:val="Char6"/>
          <w:rFonts w:hint="cs"/>
          <w:rtl/>
        </w:rPr>
        <w:t>‌</w:t>
      </w:r>
      <w:r w:rsidR="002750B8" w:rsidRPr="003124F6">
        <w:rPr>
          <w:rStyle w:val="Char6"/>
          <w:rtl/>
        </w:rPr>
        <w:t>تر سر</w:t>
      </w:r>
      <w:r w:rsidR="000E4BC7">
        <w:rPr>
          <w:rStyle w:val="Char6"/>
          <w:rtl/>
        </w:rPr>
        <w:t>ی</w:t>
      </w:r>
      <w:r w:rsidR="002750B8" w:rsidRPr="003124F6">
        <w:rPr>
          <w:rStyle w:val="Char6"/>
          <w:rtl/>
        </w:rPr>
        <w:t>عاً‌ به</w:t>
      </w:r>
      <w:r w:rsidR="002750B8" w:rsidRPr="003124F6">
        <w:rPr>
          <w:rStyle w:val="Char6"/>
          <w:rFonts w:hint="cs"/>
          <w:rtl/>
        </w:rPr>
        <w:t>‌</w:t>
      </w:r>
      <w:r w:rsidRPr="003124F6">
        <w:rPr>
          <w:rStyle w:val="Char6"/>
          <w:rtl/>
        </w:rPr>
        <w:t>سو</w:t>
      </w:r>
      <w:r w:rsidR="000E4BC7">
        <w:rPr>
          <w:rStyle w:val="Char6"/>
          <w:rtl/>
        </w:rPr>
        <w:t>ی</w:t>
      </w:r>
      <w:r w:rsidRPr="003124F6">
        <w:rPr>
          <w:rStyle w:val="Char6"/>
          <w:rtl/>
        </w:rPr>
        <w:t xml:space="preserve"> </w:t>
      </w:r>
      <w:r w:rsidR="000E4BC7">
        <w:rPr>
          <w:rStyle w:val="Char6"/>
          <w:rtl/>
        </w:rPr>
        <w:t>ک</w:t>
      </w:r>
      <w:r w:rsidRPr="003124F6">
        <w:rPr>
          <w:rStyle w:val="Char6"/>
          <w:rtl/>
        </w:rPr>
        <w:t>س</w:t>
      </w:r>
      <w:r w:rsidR="000E4BC7">
        <w:rPr>
          <w:rStyle w:val="Char6"/>
          <w:rtl/>
        </w:rPr>
        <w:t>ک</w:t>
      </w:r>
      <w:r w:rsidRPr="003124F6">
        <w:rPr>
          <w:rStyle w:val="Char6"/>
          <w:rtl/>
        </w:rPr>
        <w:t>ر حر</w:t>
      </w:r>
      <w:r w:rsidR="000E4BC7">
        <w:rPr>
          <w:rStyle w:val="Char6"/>
          <w:rtl/>
        </w:rPr>
        <w:t>ک</w:t>
      </w:r>
      <w:r w:rsidRPr="003124F6">
        <w:rPr>
          <w:rStyle w:val="Char6"/>
          <w:rtl/>
        </w:rPr>
        <w:t>ت نما</w:t>
      </w:r>
      <w:r w:rsidR="000E4BC7">
        <w:rPr>
          <w:rStyle w:val="Char6"/>
          <w:rtl/>
        </w:rPr>
        <w:t>ی</w:t>
      </w:r>
      <w:r w:rsidRPr="003124F6">
        <w:rPr>
          <w:rStyle w:val="Char6"/>
          <w:rtl/>
        </w:rPr>
        <w:t xml:space="preserve">د و به </w:t>
      </w:r>
      <w:r w:rsidR="000E4BC7">
        <w:rPr>
          <w:rStyle w:val="Char6"/>
          <w:rtl/>
        </w:rPr>
        <w:t>ک</w:t>
      </w:r>
      <w:r w:rsidRPr="003124F6">
        <w:rPr>
          <w:rStyle w:val="Char6"/>
          <w:rtl/>
        </w:rPr>
        <w:t>م</w:t>
      </w:r>
      <w:r w:rsidR="000E4BC7">
        <w:rPr>
          <w:rStyle w:val="Char6"/>
          <w:rtl/>
        </w:rPr>
        <w:t>ک</w:t>
      </w:r>
      <w:r w:rsidRPr="003124F6">
        <w:rPr>
          <w:rStyle w:val="Char6"/>
          <w:rtl/>
        </w:rPr>
        <w:t xml:space="preserve"> نرس</w:t>
      </w:r>
      <w:r w:rsidR="000E4BC7">
        <w:rPr>
          <w:rStyle w:val="Char6"/>
          <w:rtl/>
        </w:rPr>
        <w:t>ی</w:t>
      </w:r>
      <w:r w:rsidRPr="003124F6">
        <w:rPr>
          <w:rStyle w:val="Char6"/>
          <w:rtl/>
        </w:rPr>
        <w:t xml:space="preserve"> بشتابد.</w:t>
      </w:r>
    </w:p>
    <w:p w:rsidR="00241CB2" w:rsidRPr="003124F6" w:rsidRDefault="00241CB2" w:rsidP="00F556E7">
      <w:pPr>
        <w:widowControl w:val="0"/>
        <w:ind w:firstLine="284"/>
        <w:jc w:val="both"/>
        <w:rPr>
          <w:rStyle w:val="Char6"/>
          <w:rtl/>
        </w:rPr>
      </w:pPr>
      <w:r w:rsidRPr="003124F6">
        <w:rPr>
          <w:rStyle w:val="Char6"/>
          <w:rtl/>
        </w:rPr>
        <w:t>ول</w:t>
      </w:r>
      <w:r w:rsidR="000E4BC7">
        <w:rPr>
          <w:rStyle w:val="Char6"/>
          <w:rtl/>
        </w:rPr>
        <w:t>ی</w:t>
      </w:r>
      <w:r w:rsidRPr="003124F6">
        <w:rPr>
          <w:rStyle w:val="Char6"/>
          <w:rtl/>
        </w:rPr>
        <w:t xml:space="preserve"> گو</w:t>
      </w:r>
      <w:r w:rsidR="000E4BC7">
        <w:rPr>
          <w:rStyle w:val="Char6"/>
          <w:rtl/>
        </w:rPr>
        <w:t>ی</w:t>
      </w:r>
      <w:r w:rsidRPr="003124F6">
        <w:rPr>
          <w:rStyle w:val="Char6"/>
          <w:rtl/>
        </w:rPr>
        <w:t>ا ابوعب</w:t>
      </w:r>
      <w:r w:rsidR="000E4BC7">
        <w:rPr>
          <w:rStyle w:val="Char6"/>
          <w:rtl/>
        </w:rPr>
        <w:t>ی</w:t>
      </w:r>
      <w:r w:rsidRPr="003124F6">
        <w:rPr>
          <w:rStyle w:val="Char6"/>
          <w:rtl/>
        </w:rPr>
        <w:t>د از ا</w:t>
      </w:r>
      <w:r w:rsidR="000E4BC7">
        <w:rPr>
          <w:rStyle w:val="Char6"/>
          <w:rtl/>
        </w:rPr>
        <w:t>ی</w:t>
      </w:r>
      <w:r w:rsidRPr="003124F6">
        <w:rPr>
          <w:rStyle w:val="Char6"/>
          <w:rtl/>
        </w:rPr>
        <w:t>ن امر غافل نب</w:t>
      </w:r>
      <w:r w:rsidR="002750B8" w:rsidRPr="003124F6">
        <w:rPr>
          <w:rStyle w:val="Char6"/>
          <w:rtl/>
        </w:rPr>
        <w:t>وده، لذا پس از غلبه بر گابان ب</w:t>
      </w:r>
      <w:r w:rsidR="000E4BC7">
        <w:rPr>
          <w:rStyle w:val="Char6"/>
          <w:rtl/>
        </w:rPr>
        <w:t>ی</w:t>
      </w:r>
      <w:r w:rsidR="002750B8" w:rsidRPr="003124F6">
        <w:rPr>
          <w:rStyle w:val="Char6"/>
          <w:rFonts w:hint="cs"/>
          <w:rtl/>
        </w:rPr>
        <w:t>‌</w:t>
      </w:r>
      <w:r w:rsidRPr="003124F6">
        <w:rPr>
          <w:rStyle w:val="Char6"/>
          <w:rtl/>
        </w:rPr>
        <w:t>ف</w:t>
      </w:r>
      <w:r w:rsidR="000E4BC7">
        <w:rPr>
          <w:rStyle w:val="Char6"/>
          <w:rtl/>
        </w:rPr>
        <w:t>ک</w:t>
      </w:r>
      <w:r w:rsidRPr="003124F6">
        <w:rPr>
          <w:rStyle w:val="Char6"/>
          <w:rtl/>
        </w:rPr>
        <w:t>ر ننشست و قبل از ا</w:t>
      </w:r>
      <w:r w:rsidR="000E4BC7">
        <w:rPr>
          <w:rStyle w:val="Char6"/>
          <w:rtl/>
        </w:rPr>
        <w:t>ی</w:t>
      </w:r>
      <w:r w:rsidRPr="003124F6">
        <w:rPr>
          <w:rStyle w:val="Char6"/>
          <w:rtl/>
        </w:rPr>
        <w:t xml:space="preserve">ن </w:t>
      </w:r>
      <w:r w:rsidR="000E4BC7">
        <w:rPr>
          <w:rStyle w:val="Char6"/>
          <w:rtl/>
        </w:rPr>
        <w:t>ک</w:t>
      </w:r>
      <w:r w:rsidRPr="003124F6">
        <w:rPr>
          <w:rStyle w:val="Char6"/>
          <w:rtl/>
        </w:rPr>
        <w:t>ه جال</w:t>
      </w:r>
      <w:r w:rsidR="000E4BC7">
        <w:rPr>
          <w:rStyle w:val="Char6"/>
          <w:rtl/>
        </w:rPr>
        <w:t>ی</w:t>
      </w:r>
      <w:r w:rsidRPr="003124F6">
        <w:rPr>
          <w:rStyle w:val="Char6"/>
          <w:rtl/>
        </w:rPr>
        <w:t xml:space="preserve">نوس به </w:t>
      </w:r>
      <w:r w:rsidR="000E4BC7">
        <w:rPr>
          <w:rStyle w:val="Char6"/>
          <w:rtl/>
        </w:rPr>
        <w:t>ک</w:t>
      </w:r>
      <w:r w:rsidRPr="003124F6">
        <w:rPr>
          <w:rStyle w:val="Char6"/>
          <w:rtl/>
        </w:rPr>
        <w:t>س</w:t>
      </w:r>
      <w:r w:rsidR="000E4BC7">
        <w:rPr>
          <w:rStyle w:val="Char6"/>
          <w:rtl/>
        </w:rPr>
        <w:t>ک</w:t>
      </w:r>
      <w:r w:rsidRPr="003124F6">
        <w:rPr>
          <w:rStyle w:val="Char6"/>
          <w:rtl/>
        </w:rPr>
        <w:t>ر برسد، به لش</w:t>
      </w:r>
      <w:r w:rsidR="000E4BC7">
        <w:rPr>
          <w:rStyle w:val="Char6"/>
          <w:rtl/>
        </w:rPr>
        <w:t>ک</w:t>
      </w:r>
      <w:r w:rsidRPr="003124F6">
        <w:rPr>
          <w:rStyle w:val="Char6"/>
          <w:rtl/>
        </w:rPr>
        <w:t xml:space="preserve">ر خود فرمان داد تا فوراً به </w:t>
      </w:r>
      <w:r w:rsidR="000E4BC7">
        <w:rPr>
          <w:rStyle w:val="Char6"/>
          <w:rtl/>
        </w:rPr>
        <w:t>ک</w:t>
      </w:r>
      <w:r w:rsidRPr="003124F6">
        <w:rPr>
          <w:rStyle w:val="Char6"/>
          <w:rtl/>
        </w:rPr>
        <w:t>س</w:t>
      </w:r>
      <w:r w:rsidR="000E4BC7">
        <w:rPr>
          <w:rStyle w:val="Char6"/>
          <w:rtl/>
        </w:rPr>
        <w:t>ک</w:t>
      </w:r>
      <w:r w:rsidRPr="003124F6">
        <w:rPr>
          <w:rStyle w:val="Char6"/>
          <w:rtl/>
        </w:rPr>
        <w:t>ر حر</w:t>
      </w:r>
      <w:r w:rsidR="000E4BC7">
        <w:rPr>
          <w:rStyle w:val="Char6"/>
          <w:rtl/>
        </w:rPr>
        <w:t>ک</w:t>
      </w:r>
      <w:r w:rsidRPr="003124F6">
        <w:rPr>
          <w:rStyle w:val="Char6"/>
          <w:rtl/>
        </w:rPr>
        <w:t>ت و بر نرس</w:t>
      </w:r>
      <w:r w:rsidR="000E4BC7">
        <w:rPr>
          <w:rStyle w:val="Char6"/>
          <w:rtl/>
        </w:rPr>
        <w:t>ی</w:t>
      </w:r>
      <w:r w:rsidRPr="003124F6">
        <w:rPr>
          <w:rStyle w:val="Char6"/>
          <w:rtl/>
        </w:rPr>
        <w:t xml:space="preserve"> حمله </w:t>
      </w:r>
      <w:r w:rsidR="000E4BC7">
        <w:rPr>
          <w:rStyle w:val="Char6"/>
          <w:rtl/>
        </w:rPr>
        <w:t>ک</w:t>
      </w:r>
      <w:r w:rsidRPr="003124F6">
        <w:rPr>
          <w:rStyle w:val="Char6"/>
          <w:rtl/>
        </w:rPr>
        <w:t>نند.</w:t>
      </w:r>
    </w:p>
    <w:p w:rsidR="00241CB2" w:rsidRPr="003124F6" w:rsidRDefault="00241CB2" w:rsidP="00F556E7">
      <w:pPr>
        <w:widowControl w:val="0"/>
        <w:ind w:firstLine="284"/>
        <w:jc w:val="both"/>
        <w:rPr>
          <w:rStyle w:val="Char6"/>
          <w:rtl/>
        </w:rPr>
      </w:pPr>
      <w:r w:rsidRPr="003124F6">
        <w:rPr>
          <w:rStyle w:val="Char6"/>
          <w:rtl/>
        </w:rPr>
        <w:t>لش</w:t>
      </w:r>
      <w:r w:rsidR="000E4BC7">
        <w:rPr>
          <w:rStyle w:val="Char6"/>
          <w:rtl/>
        </w:rPr>
        <w:t>ک</w:t>
      </w:r>
      <w:r w:rsidRPr="003124F6">
        <w:rPr>
          <w:rStyle w:val="Char6"/>
          <w:rtl/>
        </w:rPr>
        <w:t>ر اسلام در جا</w:t>
      </w:r>
      <w:r w:rsidR="000E4BC7">
        <w:rPr>
          <w:rStyle w:val="Char6"/>
          <w:rtl/>
        </w:rPr>
        <w:t>یی</w:t>
      </w:r>
      <w:r w:rsidRPr="003124F6">
        <w:rPr>
          <w:rStyle w:val="Char6"/>
          <w:rtl/>
        </w:rPr>
        <w:t xml:space="preserve"> به نام سقاط</w:t>
      </w:r>
      <w:r w:rsidR="000E4BC7">
        <w:rPr>
          <w:rStyle w:val="Char6"/>
          <w:rtl/>
        </w:rPr>
        <w:t>ی</w:t>
      </w:r>
      <w:r w:rsidRPr="003124F6">
        <w:rPr>
          <w:rStyle w:val="Char6"/>
          <w:rtl/>
        </w:rPr>
        <w:t>ه در نزد</w:t>
      </w:r>
      <w:r w:rsidR="000E4BC7">
        <w:rPr>
          <w:rStyle w:val="Char6"/>
          <w:rtl/>
        </w:rPr>
        <w:t>یکی</w:t>
      </w:r>
      <w:r w:rsidRPr="003124F6">
        <w:rPr>
          <w:rStyle w:val="Char6"/>
          <w:rtl/>
        </w:rPr>
        <w:t xml:space="preserve"> </w:t>
      </w:r>
      <w:r w:rsidR="000E4BC7">
        <w:rPr>
          <w:rStyle w:val="Char6"/>
          <w:rtl/>
        </w:rPr>
        <w:t>ک</w:t>
      </w:r>
      <w:r w:rsidRPr="003124F6">
        <w:rPr>
          <w:rStyle w:val="Char6"/>
          <w:rtl/>
        </w:rPr>
        <w:t>س</w:t>
      </w:r>
      <w:r w:rsidR="000E4BC7">
        <w:rPr>
          <w:rStyle w:val="Char6"/>
          <w:rtl/>
        </w:rPr>
        <w:t>ک</w:t>
      </w:r>
      <w:r w:rsidRPr="003124F6">
        <w:rPr>
          <w:rStyle w:val="Char6"/>
          <w:rtl/>
        </w:rPr>
        <w:t>ر با لش</w:t>
      </w:r>
      <w:r w:rsidR="000E4BC7">
        <w:rPr>
          <w:rStyle w:val="Char6"/>
          <w:rtl/>
        </w:rPr>
        <w:t>ک</w:t>
      </w:r>
      <w:r w:rsidRPr="003124F6">
        <w:rPr>
          <w:rStyle w:val="Char6"/>
          <w:rtl/>
        </w:rPr>
        <w:t>ر نرس</w:t>
      </w:r>
      <w:r w:rsidR="000E4BC7">
        <w:rPr>
          <w:rStyle w:val="Char6"/>
          <w:rtl/>
        </w:rPr>
        <w:t>ی</w:t>
      </w:r>
      <w:r w:rsidRPr="003124F6">
        <w:rPr>
          <w:rStyle w:val="Char6"/>
          <w:rtl/>
        </w:rPr>
        <w:t xml:space="preserve"> </w:t>
      </w:r>
      <w:r w:rsidR="000E4BC7">
        <w:rPr>
          <w:rStyle w:val="Char6"/>
          <w:rtl/>
        </w:rPr>
        <w:t>ک</w:t>
      </w:r>
      <w:r w:rsidRPr="003124F6">
        <w:rPr>
          <w:rStyle w:val="Char6"/>
          <w:rtl/>
        </w:rPr>
        <w:t>ه عده ا</w:t>
      </w:r>
      <w:r w:rsidR="000E4BC7">
        <w:rPr>
          <w:rStyle w:val="Char6"/>
          <w:rtl/>
        </w:rPr>
        <w:t>ی</w:t>
      </w:r>
      <w:r w:rsidRPr="003124F6">
        <w:rPr>
          <w:rStyle w:val="Char6"/>
          <w:rtl/>
        </w:rPr>
        <w:t xml:space="preserve"> از بقا</w:t>
      </w:r>
      <w:r w:rsidR="000E4BC7">
        <w:rPr>
          <w:rStyle w:val="Char6"/>
          <w:rtl/>
        </w:rPr>
        <w:t>ی</w:t>
      </w:r>
      <w:r w:rsidRPr="003124F6">
        <w:rPr>
          <w:rStyle w:val="Char6"/>
          <w:rtl/>
        </w:rPr>
        <w:t>ا</w:t>
      </w:r>
      <w:r w:rsidR="000E4BC7">
        <w:rPr>
          <w:rStyle w:val="Char6"/>
          <w:rtl/>
        </w:rPr>
        <w:t>ی</w:t>
      </w:r>
      <w:r w:rsidRPr="003124F6">
        <w:rPr>
          <w:rStyle w:val="Char6"/>
          <w:rtl/>
        </w:rPr>
        <w:t xml:space="preserve"> لش</w:t>
      </w:r>
      <w:r w:rsidR="000E4BC7">
        <w:rPr>
          <w:rStyle w:val="Char6"/>
          <w:rtl/>
        </w:rPr>
        <w:t>ک</w:t>
      </w:r>
      <w:r w:rsidRPr="003124F6">
        <w:rPr>
          <w:rStyle w:val="Char6"/>
          <w:rtl/>
        </w:rPr>
        <w:t>ر ش</w:t>
      </w:r>
      <w:r w:rsidR="000E4BC7">
        <w:rPr>
          <w:rStyle w:val="Char6"/>
          <w:rtl/>
        </w:rPr>
        <w:t>ک</w:t>
      </w:r>
      <w:r w:rsidRPr="003124F6">
        <w:rPr>
          <w:rStyle w:val="Char6"/>
          <w:rtl/>
        </w:rPr>
        <w:t>ست خورده گابان ن</w:t>
      </w:r>
      <w:r w:rsidR="000E4BC7">
        <w:rPr>
          <w:rStyle w:val="Char6"/>
          <w:rtl/>
        </w:rPr>
        <w:t>ی</w:t>
      </w:r>
      <w:r w:rsidRPr="003124F6">
        <w:rPr>
          <w:rStyle w:val="Char6"/>
          <w:rtl/>
        </w:rPr>
        <w:t>ز در ب</w:t>
      </w:r>
      <w:r w:rsidR="000E4BC7">
        <w:rPr>
          <w:rStyle w:val="Char6"/>
          <w:rtl/>
        </w:rPr>
        <w:t>ی</w:t>
      </w:r>
      <w:r w:rsidRPr="003124F6">
        <w:rPr>
          <w:rStyle w:val="Char6"/>
          <w:rtl/>
        </w:rPr>
        <w:t>ن</w:t>
      </w:r>
      <w:r w:rsidR="009F5D6E">
        <w:rPr>
          <w:rStyle w:val="Char6"/>
          <w:rtl/>
        </w:rPr>
        <w:t xml:space="preserve"> آن‌ها </w:t>
      </w:r>
      <w:r w:rsidRPr="003124F6">
        <w:rPr>
          <w:rStyle w:val="Char6"/>
          <w:rtl/>
        </w:rPr>
        <w:t>بودند، رو</w:t>
      </w:r>
      <w:r w:rsidR="000E4BC7">
        <w:rPr>
          <w:rStyle w:val="Char6"/>
          <w:rtl/>
        </w:rPr>
        <w:t>ی</w:t>
      </w:r>
      <w:r w:rsidRPr="003124F6">
        <w:rPr>
          <w:rStyle w:val="Char6"/>
          <w:rtl/>
        </w:rPr>
        <w:t>ارو گرد</w:t>
      </w:r>
      <w:r w:rsidR="000E4BC7">
        <w:rPr>
          <w:rStyle w:val="Char6"/>
          <w:rtl/>
        </w:rPr>
        <w:t>ی</w:t>
      </w:r>
      <w:r w:rsidRPr="003124F6">
        <w:rPr>
          <w:rStyle w:val="Char6"/>
          <w:rtl/>
        </w:rPr>
        <w:t>د.</w:t>
      </w:r>
    </w:p>
    <w:p w:rsidR="00241CB2" w:rsidRPr="003124F6" w:rsidRDefault="00241CB2" w:rsidP="00F556E7">
      <w:pPr>
        <w:widowControl w:val="0"/>
        <w:ind w:firstLine="284"/>
        <w:jc w:val="both"/>
        <w:rPr>
          <w:rStyle w:val="Char6"/>
          <w:rtl/>
        </w:rPr>
      </w:pPr>
      <w:r w:rsidRPr="003124F6">
        <w:rPr>
          <w:rStyle w:val="Char6"/>
          <w:rtl/>
        </w:rPr>
        <w:t>ا</w:t>
      </w:r>
      <w:r w:rsidR="000E4BC7">
        <w:rPr>
          <w:rStyle w:val="Char6"/>
          <w:rtl/>
        </w:rPr>
        <w:t>ک</w:t>
      </w:r>
      <w:r w:rsidRPr="003124F6">
        <w:rPr>
          <w:rStyle w:val="Char6"/>
          <w:rtl/>
        </w:rPr>
        <w:t>نون م</w:t>
      </w:r>
      <w:r w:rsidR="000E4BC7">
        <w:rPr>
          <w:rStyle w:val="Char6"/>
          <w:rtl/>
        </w:rPr>
        <w:t>ی</w:t>
      </w:r>
      <w:r w:rsidRPr="003124F6">
        <w:rPr>
          <w:rStyle w:val="Char6"/>
          <w:rtl/>
        </w:rPr>
        <w:t>‌ب</w:t>
      </w:r>
      <w:r w:rsidR="000E4BC7">
        <w:rPr>
          <w:rStyle w:val="Char6"/>
          <w:rtl/>
        </w:rPr>
        <w:t>ی</w:t>
      </w:r>
      <w:r w:rsidRPr="003124F6">
        <w:rPr>
          <w:rStyle w:val="Char6"/>
          <w:rtl/>
        </w:rPr>
        <w:t>ن</w:t>
      </w:r>
      <w:r w:rsidR="000E4BC7">
        <w:rPr>
          <w:rStyle w:val="Char6"/>
          <w:rtl/>
        </w:rPr>
        <w:t>ی</w:t>
      </w:r>
      <w:r w:rsidRPr="003124F6">
        <w:rPr>
          <w:rStyle w:val="Char6"/>
          <w:rtl/>
        </w:rPr>
        <w:t xml:space="preserve">م </w:t>
      </w:r>
      <w:r w:rsidR="000E4BC7">
        <w:rPr>
          <w:rStyle w:val="Char6"/>
          <w:rtl/>
        </w:rPr>
        <w:t>ک</w:t>
      </w:r>
      <w:r w:rsidRPr="003124F6">
        <w:rPr>
          <w:rStyle w:val="Char6"/>
          <w:rtl/>
        </w:rPr>
        <w:t>ه لش</w:t>
      </w:r>
      <w:r w:rsidR="000E4BC7">
        <w:rPr>
          <w:rStyle w:val="Char6"/>
          <w:rtl/>
        </w:rPr>
        <w:t>ک</w:t>
      </w:r>
      <w:r w:rsidRPr="003124F6">
        <w:rPr>
          <w:rStyle w:val="Char6"/>
          <w:rtl/>
        </w:rPr>
        <w:t>ر نرس</w:t>
      </w:r>
      <w:r w:rsidR="000E4BC7">
        <w:rPr>
          <w:rStyle w:val="Char6"/>
          <w:rtl/>
        </w:rPr>
        <w:t>ی</w:t>
      </w:r>
      <w:r w:rsidRPr="003124F6">
        <w:rPr>
          <w:rStyle w:val="Char6"/>
          <w:rtl/>
        </w:rPr>
        <w:t xml:space="preserve"> در مقابل لش</w:t>
      </w:r>
      <w:r w:rsidR="000E4BC7">
        <w:rPr>
          <w:rStyle w:val="Char6"/>
          <w:rtl/>
        </w:rPr>
        <w:t>ک</w:t>
      </w:r>
      <w:r w:rsidRPr="003124F6">
        <w:rPr>
          <w:rStyle w:val="Char6"/>
          <w:rtl/>
        </w:rPr>
        <w:t>ر</w:t>
      </w:r>
      <w:r w:rsidR="000E4BC7">
        <w:rPr>
          <w:rStyle w:val="Char6"/>
          <w:rtl/>
        </w:rPr>
        <w:t>ی</w:t>
      </w:r>
      <w:r w:rsidRPr="003124F6">
        <w:rPr>
          <w:rStyle w:val="Char6"/>
          <w:rtl/>
        </w:rPr>
        <w:t xml:space="preserve"> قرار گرفته </w:t>
      </w:r>
      <w:r w:rsidR="000E4BC7">
        <w:rPr>
          <w:rStyle w:val="Char6"/>
          <w:rtl/>
        </w:rPr>
        <w:t>ک</w:t>
      </w:r>
      <w:r w:rsidRPr="003124F6">
        <w:rPr>
          <w:rStyle w:val="Char6"/>
          <w:rtl/>
        </w:rPr>
        <w:t>ه چند روز قبل بر لش</w:t>
      </w:r>
      <w:r w:rsidR="000E4BC7">
        <w:rPr>
          <w:rStyle w:val="Char6"/>
          <w:rtl/>
        </w:rPr>
        <w:t>ک</w:t>
      </w:r>
      <w:r w:rsidRPr="003124F6">
        <w:rPr>
          <w:rStyle w:val="Char6"/>
          <w:rtl/>
        </w:rPr>
        <w:t>ر گابان در نمارق غالب شده و هم ا</w:t>
      </w:r>
      <w:r w:rsidR="000E4BC7">
        <w:rPr>
          <w:rStyle w:val="Char6"/>
          <w:rtl/>
        </w:rPr>
        <w:t>ک</w:t>
      </w:r>
      <w:r w:rsidRPr="003124F6">
        <w:rPr>
          <w:rStyle w:val="Char6"/>
          <w:rtl/>
        </w:rPr>
        <w:t>نون فرار</w:t>
      </w:r>
      <w:r w:rsidR="000E4BC7">
        <w:rPr>
          <w:rStyle w:val="Char6"/>
          <w:rtl/>
        </w:rPr>
        <w:t>ی</w:t>
      </w:r>
      <w:r w:rsidRPr="003124F6">
        <w:rPr>
          <w:rStyle w:val="Char6"/>
          <w:rtl/>
        </w:rPr>
        <w:t>ان لش</w:t>
      </w:r>
      <w:r w:rsidR="000E4BC7">
        <w:rPr>
          <w:rStyle w:val="Char6"/>
          <w:rtl/>
        </w:rPr>
        <w:t>ک</w:t>
      </w:r>
      <w:r w:rsidRPr="003124F6">
        <w:rPr>
          <w:rStyle w:val="Char6"/>
          <w:rtl/>
        </w:rPr>
        <w:t>ر ش</w:t>
      </w:r>
      <w:r w:rsidR="000E4BC7">
        <w:rPr>
          <w:rStyle w:val="Char6"/>
          <w:rtl/>
        </w:rPr>
        <w:t>ک</w:t>
      </w:r>
      <w:r w:rsidRPr="003124F6">
        <w:rPr>
          <w:rStyle w:val="Char6"/>
          <w:rtl/>
        </w:rPr>
        <w:t xml:space="preserve">ست خورده گابان </w:t>
      </w:r>
      <w:r w:rsidR="000E4BC7">
        <w:rPr>
          <w:rStyle w:val="Char6"/>
          <w:rtl/>
        </w:rPr>
        <w:t>ک</w:t>
      </w:r>
      <w:r w:rsidRPr="003124F6">
        <w:rPr>
          <w:rStyle w:val="Char6"/>
          <w:rtl/>
        </w:rPr>
        <w:t>ه رعب شمش</w:t>
      </w:r>
      <w:r w:rsidR="000E4BC7">
        <w:rPr>
          <w:rStyle w:val="Char6"/>
          <w:rtl/>
        </w:rPr>
        <w:t>ی</w:t>
      </w:r>
      <w:r w:rsidRPr="003124F6">
        <w:rPr>
          <w:rStyle w:val="Char6"/>
          <w:rtl/>
        </w:rPr>
        <w:t>ر اعراب از قلوبشان ب</w:t>
      </w:r>
      <w:r w:rsidR="000E4BC7">
        <w:rPr>
          <w:rStyle w:val="Char6"/>
          <w:rtl/>
        </w:rPr>
        <w:t>ی</w:t>
      </w:r>
      <w:r w:rsidRPr="003124F6">
        <w:rPr>
          <w:rStyle w:val="Char6"/>
          <w:rtl/>
        </w:rPr>
        <w:t>رون نرفته است، در ب</w:t>
      </w:r>
      <w:r w:rsidR="000E4BC7">
        <w:rPr>
          <w:rStyle w:val="Char6"/>
          <w:rtl/>
        </w:rPr>
        <w:t>ی</w:t>
      </w:r>
      <w:r w:rsidRPr="003124F6">
        <w:rPr>
          <w:rStyle w:val="Char6"/>
          <w:rtl/>
        </w:rPr>
        <w:t>ن لش</w:t>
      </w:r>
      <w:r w:rsidR="000E4BC7">
        <w:rPr>
          <w:rStyle w:val="Char6"/>
          <w:rtl/>
        </w:rPr>
        <w:t>ک</w:t>
      </w:r>
      <w:r w:rsidRPr="003124F6">
        <w:rPr>
          <w:rStyle w:val="Char6"/>
          <w:rtl/>
        </w:rPr>
        <w:t>ر نرس</w:t>
      </w:r>
      <w:r w:rsidR="000E4BC7">
        <w:rPr>
          <w:rStyle w:val="Char6"/>
          <w:rtl/>
        </w:rPr>
        <w:t>ی</w:t>
      </w:r>
      <w:r w:rsidRPr="003124F6">
        <w:rPr>
          <w:rStyle w:val="Char6"/>
          <w:rtl/>
        </w:rPr>
        <w:t xml:space="preserve"> هستند، آ</w:t>
      </w:r>
      <w:r w:rsidR="000E4BC7">
        <w:rPr>
          <w:rStyle w:val="Char6"/>
          <w:rtl/>
        </w:rPr>
        <w:t>ی</w:t>
      </w:r>
      <w:r w:rsidRPr="003124F6">
        <w:rPr>
          <w:rStyle w:val="Char6"/>
          <w:rtl/>
        </w:rPr>
        <w:t>ا با ا</w:t>
      </w:r>
      <w:r w:rsidR="000E4BC7">
        <w:rPr>
          <w:rStyle w:val="Char6"/>
          <w:rtl/>
        </w:rPr>
        <w:t>ی</w:t>
      </w:r>
      <w:r w:rsidRPr="003124F6">
        <w:rPr>
          <w:rStyle w:val="Char6"/>
          <w:rtl/>
        </w:rPr>
        <w:t>ن وصف م</w:t>
      </w:r>
      <w:r w:rsidR="000E4BC7">
        <w:rPr>
          <w:rStyle w:val="Char6"/>
          <w:rtl/>
        </w:rPr>
        <w:t>ی</w:t>
      </w:r>
      <w:r w:rsidRPr="003124F6">
        <w:rPr>
          <w:rStyle w:val="Char6"/>
          <w:rtl/>
        </w:rPr>
        <w:t xml:space="preserve">‌شود </w:t>
      </w:r>
      <w:r w:rsidR="000E4BC7">
        <w:rPr>
          <w:rStyle w:val="Char6"/>
          <w:rtl/>
        </w:rPr>
        <w:t>ک</w:t>
      </w:r>
      <w:r w:rsidRPr="003124F6">
        <w:rPr>
          <w:rStyle w:val="Char6"/>
          <w:rtl/>
        </w:rPr>
        <w:t>ه چن</w:t>
      </w:r>
      <w:r w:rsidR="000E4BC7">
        <w:rPr>
          <w:rStyle w:val="Char6"/>
          <w:rtl/>
        </w:rPr>
        <w:t>ی</w:t>
      </w:r>
      <w:r w:rsidRPr="003124F6">
        <w:rPr>
          <w:rStyle w:val="Char6"/>
          <w:rtl/>
        </w:rPr>
        <w:t>ن لش</w:t>
      </w:r>
      <w:r w:rsidR="000E4BC7">
        <w:rPr>
          <w:rStyle w:val="Char6"/>
          <w:rtl/>
        </w:rPr>
        <w:t>ک</w:t>
      </w:r>
      <w:r w:rsidRPr="003124F6">
        <w:rPr>
          <w:rStyle w:val="Char6"/>
          <w:rtl/>
        </w:rPr>
        <w:t>ر</w:t>
      </w:r>
      <w:r w:rsidR="000E4BC7">
        <w:rPr>
          <w:rStyle w:val="Char6"/>
          <w:rtl/>
        </w:rPr>
        <w:t>ی</w:t>
      </w:r>
      <w:r w:rsidRPr="003124F6">
        <w:rPr>
          <w:rStyle w:val="Char6"/>
          <w:rtl/>
        </w:rPr>
        <w:t xml:space="preserve"> در مقابل لش</w:t>
      </w:r>
      <w:r w:rsidR="000E4BC7">
        <w:rPr>
          <w:rStyle w:val="Char6"/>
          <w:rtl/>
        </w:rPr>
        <w:t>ک</w:t>
      </w:r>
      <w:r w:rsidRPr="003124F6">
        <w:rPr>
          <w:rStyle w:val="Char6"/>
          <w:rtl/>
        </w:rPr>
        <w:t>ر ابوعب</w:t>
      </w:r>
      <w:r w:rsidR="000E4BC7">
        <w:rPr>
          <w:rStyle w:val="Char6"/>
          <w:rtl/>
        </w:rPr>
        <w:t>ی</w:t>
      </w:r>
      <w:r w:rsidRPr="003124F6">
        <w:rPr>
          <w:rStyle w:val="Char6"/>
          <w:rtl/>
        </w:rPr>
        <w:t xml:space="preserve">د </w:t>
      </w:r>
      <w:r w:rsidR="000E4BC7">
        <w:rPr>
          <w:rStyle w:val="Char6"/>
          <w:rtl/>
        </w:rPr>
        <w:t>ک</w:t>
      </w:r>
      <w:r w:rsidRPr="003124F6">
        <w:rPr>
          <w:rStyle w:val="Char6"/>
          <w:rtl/>
        </w:rPr>
        <w:t>ه از جبهه پ</w:t>
      </w:r>
      <w:r w:rsidR="000E4BC7">
        <w:rPr>
          <w:rStyle w:val="Char6"/>
          <w:rtl/>
        </w:rPr>
        <w:t>ی</w:t>
      </w:r>
      <w:r w:rsidRPr="003124F6">
        <w:rPr>
          <w:rStyle w:val="Char6"/>
          <w:rtl/>
        </w:rPr>
        <w:t>روز</w:t>
      </w:r>
      <w:r w:rsidR="000E4BC7">
        <w:rPr>
          <w:rStyle w:val="Char6"/>
          <w:rtl/>
        </w:rPr>
        <w:t>ی</w:t>
      </w:r>
      <w:r w:rsidRPr="003124F6">
        <w:rPr>
          <w:rStyle w:val="Char6"/>
          <w:rtl/>
        </w:rPr>
        <w:t xml:space="preserve"> به ا</w:t>
      </w:r>
      <w:r w:rsidR="000E4BC7">
        <w:rPr>
          <w:rStyle w:val="Char6"/>
          <w:rtl/>
        </w:rPr>
        <w:t>ی</w:t>
      </w:r>
      <w:r w:rsidRPr="003124F6">
        <w:rPr>
          <w:rStyle w:val="Char6"/>
          <w:rtl/>
        </w:rPr>
        <w:t>نجا آمده است، پا</w:t>
      </w:r>
      <w:r w:rsidR="000E4BC7">
        <w:rPr>
          <w:rStyle w:val="Char6"/>
          <w:rtl/>
        </w:rPr>
        <w:t>ی</w:t>
      </w:r>
      <w:r w:rsidRPr="003124F6">
        <w:rPr>
          <w:rStyle w:val="Char6"/>
          <w:rtl/>
        </w:rPr>
        <w:t>دار بماند؟ خ</w:t>
      </w:r>
      <w:r w:rsidR="000E4BC7">
        <w:rPr>
          <w:rStyle w:val="Char6"/>
          <w:rtl/>
        </w:rPr>
        <w:t>ی</w:t>
      </w:r>
      <w:r w:rsidRPr="003124F6">
        <w:rPr>
          <w:rStyle w:val="Char6"/>
          <w:rtl/>
        </w:rPr>
        <w:t>ر.</w:t>
      </w:r>
    </w:p>
    <w:p w:rsidR="00241CB2" w:rsidRPr="003124F6" w:rsidRDefault="00241CB2" w:rsidP="00F556E7">
      <w:pPr>
        <w:pStyle w:val="BodyText"/>
        <w:widowControl w:val="0"/>
        <w:spacing w:after="0"/>
        <w:ind w:firstLine="284"/>
        <w:jc w:val="both"/>
        <w:rPr>
          <w:rStyle w:val="Char6"/>
          <w:rtl/>
        </w:rPr>
      </w:pPr>
      <w:r w:rsidRPr="003124F6">
        <w:rPr>
          <w:rStyle w:val="Char6"/>
          <w:rtl/>
        </w:rPr>
        <w:t>ابوعب</w:t>
      </w:r>
      <w:r w:rsidR="000E4BC7">
        <w:rPr>
          <w:rStyle w:val="Char6"/>
          <w:rtl/>
        </w:rPr>
        <w:t>ی</w:t>
      </w:r>
      <w:r w:rsidRPr="003124F6">
        <w:rPr>
          <w:rStyle w:val="Char6"/>
          <w:rtl/>
        </w:rPr>
        <w:t>د قبل از ا</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ه فرصت را از </w:t>
      </w:r>
      <w:r w:rsidR="000E4BC7">
        <w:rPr>
          <w:rStyle w:val="Char6"/>
          <w:rtl/>
        </w:rPr>
        <w:t>ک</w:t>
      </w:r>
      <w:r w:rsidRPr="003124F6">
        <w:rPr>
          <w:rStyle w:val="Char6"/>
          <w:rtl/>
        </w:rPr>
        <w:t>ف بدهد و لش</w:t>
      </w:r>
      <w:r w:rsidR="000E4BC7">
        <w:rPr>
          <w:rStyle w:val="Char6"/>
          <w:rtl/>
        </w:rPr>
        <w:t>ک</w:t>
      </w:r>
      <w:r w:rsidRPr="003124F6">
        <w:rPr>
          <w:rStyle w:val="Char6"/>
          <w:rtl/>
        </w:rPr>
        <w:t>ر نرس</w:t>
      </w:r>
      <w:r w:rsidR="000E4BC7">
        <w:rPr>
          <w:rStyle w:val="Char6"/>
          <w:rtl/>
        </w:rPr>
        <w:t>ی</w:t>
      </w:r>
      <w:r w:rsidRPr="003124F6">
        <w:rPr>
          <w:rStyle w:val="Char6"/>
          <w:rtl/>
        </w:rPr>
        <w:t xml:space="preserve"> با رس</w:t>
      </w:r>
      <w:r w:rsidR="000E4BC7">
        <w:rPr>
          <w:rStyle w:val="Char6"/>
          <w:rtl/>
        </w:rPr>
        <w:t>ی</w:t>
      </w:r>
      <w:r w:rsidRPr="003124F6">
        <w:rPr>
          <w:rStyle w:val="Char6"/>
          <w:rtl/>
        </w:rPr>
        <w:t>دن جال</w:t>
      </w:r>
      <w:r w:rsidR="000E4BC7">
        <w:rPr>
          <w:rStyle w:val="Char6"/>
          <w:rtl/>
        </w:rPr>
        <w:t>ی</w:t>
      </w:r>
      <w:r w:rsidRPr="003124F6">
        <w:rPr>
          <w:rStyle w:val="Char6"/>
          <w:rtl/>
        </w:rPr>
        <w:t>نوس تقو</w:t>
      </w:r>
      <w:r w:rsidR="000E4BC7">
        <w:rPr>
          <w:rStyle w:val="Char6"/>
          <w:rtl/>
        </w:rPr>
        <w:t>ی</w:t>
      </w:r>
      <w:r w:rsidRPr="003124F6">
        <w:rPr>
          <w:rStyle w:val="Char6"/>
          <w:rtl/>
        </w:rPr>
        <w:t>ت شود، از چند س</w:t>
      </w:r>
      <w:r w:rsidR="002750B8" w:rsidRPr="003124F6">
        <w:rPr>
          <w:rStyle w:val="Char6"/>
          <w:rtl/>
        </w:rPr>
        <w:t>و به لش</w:t>
      </w:r>
      <w:r w:rsidR="000E4BC7">
        <w:rPr>
          <w:rStyle w:val="Char6"/>
          <w:rtl/>
        </w:rPr>
        <w:t>ک</w:t>
      </w:r>
      <w:r w:rsidR="002750B8" w:rsidRPr="003124F6">
        <w:rPr>
          <w:rStyle w:val="Char6"/>
          <w:rtl/>
        </w:rPr>
        <w:t>ر نرس</w:t>
      </w:r>
      <w:r w:rsidR="000E4BC7">
        <w:rPr>
          <w:rStyle w:val="Char6"/>
          <w:rtl/>
        </w:rPr>
        <w:t>ی</w:t>
      </w:r>
      <w:r w:rsidR="002750B8" w:rsidRPr="003124F6">
        <w:rPr>
          <w:rStyle w:val="Char6"/>
          <w:rtl/>
        </w:rPr>
        <w:t xml:space="preserve"> حمله نمود و چنان</w:t>
      </w:r>
      <w:r w:rsidR="000E4BC7">
        <w:rPr>
          <w:rStyle w:val="Char6"/>
          <w:rtl/>
        </w:rPr>
        <w:t>ک</w:t>
      </w:r>
      <w:r w:rsidRPr="003124F6">
        <w:rPr>
          <w:rStyle w:val="Char6"/>
          <w:rtl/>
        </w:rPr>
        <w:t xml:space="preserve">ه از همان اول </w:t>
      </w:r>
      <w:r w:rsidR="000E4BC7">
        <w:rPr>
          <w:rStyle w:val="Char6"/>
          <w:rtl/>
        </w:rPr>
        <w:t>ک</w:t>
      </w:r>
      <w:r w:rsidRPr="003124F6">
        <w:rPr>
          <w:rStyle w:val="Char6"/>
          <w:rtl/>
        </w:rPr>
        <w:t>ار معلوم بود نرس</w:t>
      </w:r>
      <w:r w:rsidR="000E4BC7">
        <w:rPr>
          <w:rStyle w:val="Char6"/>
          <w:rtl/>
        </w:rPr>
        <w:t>ی</w:t>
      </w:r>
      <w:r w:rsidRPr="003124F6">
        <w:rPr>
          <w:rStyle w:val="Char6"/>
          <w:rtl/>
        </w:rPr>
        <w:t xml:space="preserve"> نتوانست ب</w:t>
      </w:r>
      <w:r w:rsidR="000E4BC7">
        <w:rPr>
          <w:rStyle w:val="Char6"/>
          <w:rtl/>
        </w:rPr>
        <w:t>ی</w:t>
      </w:r>
      <w:r w:rsidRPr="003124F6">
        <w:rPr>
          <w:rStyle w:val="Char6"/>
          <w:rtl/>
        </w:rPr>
        <w:t>ش از گابان در مقابل ابوعب</w:t>
      </w:r>
      <w:r w:rsidR="000E4BC7">
        <w:rPr>
          <w:rStyle w:val="Char6"/>
          <w:rtl/>
        </w:rPr>
        <w:t>ی</w:t>
      </w:r>
      <w:r w:rsidRPr="003124F6">
        <w:rPr>
          <w:rStyle w:val="Char6"/>
          <w:rtl/>
        </w:rPr>
        <w:t>د پا</w:t>
      </w:r>
      <w:r w:rsidR="000E4BC7">
        <w:rPr>
          <w:rStyle w:val="Char6"/>
          <w:rtl/>
        </w:rPr>
        <w:t>ی</w:t>
      </w:r>
      <w:r w:rsidRPr="003124F6">
        <w:rPr>
          <w:rStyle w:val="Char6"/>
          <w:rtl/>
        </w:rPr>
        <w:t>دار</w:t>
      </w:r>
      <w:r w:rsidR="000E4BC7">
        <w:rPr>
          <w:rStyle w:val="Char6"/>
          <w:rtl/>
        </w:rPr>
        <w:t>ی</w:t>
      </w:r>
      <w:r w:rsidRPr="003124F6">
        <w:rPr>
          <w:rStyle w:val="Char6"/>
          <w:rtl/>
        </w:rPr>
        <w:t xml:space="preserve"> </w:t>
      </w:r>
      <w:r w:rsidR="000E4BC7">
        <w:rPr>
          <w:rStyle w:val="Char6"/>
          <w:rtl/>
        </w:rPr>
        <w:t>ک</w:t>
      </w:r>
      <w:r w:rsidRPr="003124F6">
        <w:rPr>
          <w:rStyle w:val="Char6"/>
          <w:rtl/>
        </w:rPr>
        <w:t>ند، و هم</w:t>
      </w:r>
      <w:r w:rsidR="000E4BC7">
        <w:rPr>
          <w:rStyle w:val="Char6"/>
          <w:rtl/>
        </w:rPr>
        <w:t>ی</w:t>
      </w:r>
      <w:r w:rsidRPr="003124F6">
        <w:rPr>
          <w:rStyle w:val="Char6"/>
          <w:rtl/>
        </w:rPr>
        <w:t xml:space="preserve">ن </w:t>
      </w:r>
      <w:r w:rsidR="000E4BC7">
        <w:rPr>
          <w:rStyle w:val="Char6"/>
          <w:rtl/>
        </w:rPr>
        <w:t>ک</w:t>
      </w:r>
      <w:r w:rsidRPr="003124F6">
        <w:rPr>
          <w:rStyle w:val="Char6"/>
          <w:rtl/>
        </w:rPr>
        <w:t>ه آثار ش</w:t>
      </w:r>
      <w:r w:rsidR="000E4BC7">
        <w:rPr>
          <w:rStyle w:val="Char6"/>
          <w:rtl/>
        </w:rPr>
        <w:t>ک</w:t>
      </w:r>
      <w:r w:rsidRPr="003124F6">
        <w:rPr>
          <w:rStyle w:val="Char6"/>
          <w:rtl/>
        </w:rPr>
        <w:t>ست را در لش</w:t>
      </w:r>
      <w:r w:rsidR="000E4BC7">
        <w:rPr>
          <w:rStyle w:val="Char6"/>
          <w:rtl/>
        </w:rPr>
        <w:t>ک</w:t>
      </w:r>
      <w:r w:rsidRPr="003124F6">
        <w:rPr>
          <w:rStyle w:val="Char6"/>
          <w:rtl/>
        </w:rPr>
        <w:t>رش د</w:t>
      </w:r>
      <w:r w:rsidR="000E4BC7">
        <w:rPr>
          <w:rStyle w:val="Char6"/>
          <w:rtl/>
        </w:rPr>
        <w:t>ی</w:t>
      </w:r>
      <w:r w:rsidRPr="003124F6">
        <w:rPr>
          <w:rStyle w:val="Char6"/>
          <w:rtl/>
        </w:rPr>
        <w:t xml:space="preserve">د، عقب نشست و با آنچه </w:t>
      </w:r>
      <w:r w:rsidR="000E4BC7">
        <w:rPr>
          <w:rStyle w:val="Char6"/>
          <w:rtl/>
        </w:rPr>
        <w:t>ک</w:t>
      </w:r>
      <w:r w:rsidRPr="003124F6">
        <w:rPr>
          <w:rStyle w:val="Char6"/>
          <w:rtl/>
        </w:rPr>
        <w:t>ه از لش</w:t>
      </w:r>
      <w:r w:rsidR="000E4BC7">
        <w:rPr>
          <w:rStyle w:val="Char6"/>
          <w:rtl/>
        </w:rPr>
        <w:t>ک</w:t>
      </w:r>
      <w:r w:rsidRPr="003124F6">
        <w:rPr>
          <w:rStyle w:val="Char6"/>
          <w:rtl/>
        </w:rPr>
        <w:t>رش باق</w:t>
      </w:r>
      <w:r w:rsidR="000E4BC7">
        <w:rPr>
          <w:rStyle w:val="Char6"/>
          <w:rtl/>
        </w:rPr>
        <w:t>ی</w:t>
      </w:r>
      <w:r w:rsidRPr="003124F6">
        <w:rPr>
          <w:rStyle w:val="Char6"/>
          <w:rtl/>
        </w:rPr>
        <w:t xml:space="preserve"> مانده بود، فرار </w:t>
      </w:r>
      <w:r w:rsidR="000E4BC7">
        <w:rPr>
          <w:rStyle w:val="Char6"/>
          <w:rtl/>
        </w:rPr>
        <w:t>ک</w:t>
      </w:r>
      <w:r w:rsidRPr="003124F6">
        <w:rPr>
          <w:rStyle w:val="Char6"/>
          <w:rtl/>
        </w:rPr>
        <w:t>رد. اسلحه و ذخا</w:t>
      </w:r>
      <w:r w:rsidR="000E4BC7">
        <w:rPr>
          <w:rStyle w:val="Char6"/>
          <w:rtl/>
        </w:rPr>
        <w:t>ی</w:t>
      </w:r>
      <w:r w:rsidRPr="003124F6">
        <w:rPr>
          <w:rStyle w:val="Char6"/>
          <w:rtl/>
        </w:rPr>
        <w:t>ر ز</w:t>
      </w:r>
      <w:r w:rsidR="000E4BC7">
        <w:rPr>
          <w:rStyle w:val="Char6"/>
          <w:rtl/>
        </w:rPr>
        <w:t>ی</w:t>
      </w:r>
      <w:r w:rsidRPr="003124F6">
        <w:rPr>
          <w:rStyle w:val="Char6"/>
          <w:rtl/>
        </w:rPr>
        <w:t>اد</w:t>
      </w:r>
      <w:r w:rsidR="000E4BC7">
        <w:rPr>
          <w:rStyle w:val="Char6"/>
          <w:rtl/>
        </w:rPr>
        <w:t>ی</w:t>
      </w:r>
      <w:r w:rsidRPr="003124F6">
        <w:rPr>
          <w:rStyle w:val="Char6"/>
          <w:rtl/>
        </w:rPr>
        <w:t xml:space="preserve"> </w:t>
      </w:r>
      <w:r w:rsidR="000E4BC7">
        <w:rPr>
          <w:rStyle w:val="Char6"/>
          <w:rtl/>
        </w:rPr>
        <w:t>ک</w:t>
      </w:r>
      <w:r w:rsidRPr="003124F6">
        <w:rPr>
          <w:rStyle w:val="Char6"/>
          <w:rtl/>
        </w:rPr>
        <w:t>ه به جا</w:t>
      </w:r>
      <w:r w:rsidR="000E4BC7">
        <w:rPr>
          <w:rStyle w:val="Char6"/>
          <w:rtl/>
        </w:rPr>
        <w:t>ی</w:t>
      </w:r>
      <w:r w:rsidRPr="003124F6">
        <w:rPr>
          <w:rStyle w:val="Char6"/>
          <w:rtl/>
        </w:rPr>
        <w:t xml:space="preserve"> گذاشته بود به دست مسلم</w:t>
      </w:r>
      <w:r w:rsidR="000E4BC7">
        <w:rPr>
          <w:rStyle w:val="Char6"/>
          <w:rtl/>
        </w:rPr>
        <w:t>ی</w:t>
      </w:r>
      <w:r w:rsidRPr="003124F6">
        <w:rPr>
          <w:rStyle w:val="Char6"/>
          <w:rtl/>
        </w:rPr>
        <w:t>ن افتاد.</w:t>
      </w:r>
    </w:p>
    <w:p w:rsidR="00241CB2" w:rsidRPr="004B7851" w:rsidRDefault="00241CB2" w:rsidP="00F9143C">
      <w:pPr>
        <w:pStyle w:val="a4"/>
        <w:rPr>
          <w:rtl/>
        </w:rPr>
      </w:pPr>
      <w:bookmarkStart w:id="392" w:name="_Toc341627358"/>
      <w:bookmarkStart w:id="393" w:name="_Toc341627579"/>
      <w:bookmarkStart w:id="394" w:name="_Toc440799026"/>
      <w:r w:rsidRPr="004B7851">
        <w:rPr>
          <w:rtl/>
        </w:rPr>
        <w:t>جنگ بارسما</w:t>
      </w:r>
      <w:bookmarkEnd w:id="392"/>
      <w:bookmarkEnd w:id="393"/>
      <w:bookmarkEnd w:id="394"/>
    </w:p>
    <w:p w:rsidR="00241CB2" w:rsidRPr="003124F6" w:rsidRDefault="00241CB2" w:rsidP="00F556E7">
      <w:pPr>
        <w:widowControl w:val="0"/>
        <w:ind w:firstLine="284"/>
        <w:jc w:val="both"/>
        <w:rPr>
          <w:rStyle w:val="Char6"/>
          <w:rtl/>
        </w:rPr>
      </w:pPr>
      <w:r w:rsidRPr="003124F6">
        <w:rPr>
          <w:rStyle w:val="Char6"/>
          <w:rtl/>
        </w:rPr>
        <w:t>ابوعب</w:t>
      </w:r>
      <w:r w:rsidR="000E4BC7">
        <w:rPr>
          <w:rStyle w:val="Char6"/>
          <w:rtl/>
        </w:rPr>
        <w:t>ی</w:t>
      </w:r>
      <w:r w:rsidRPr="003124F6">
        <w:rPr>
          <w:rStyle w:val="Char6"/>
          <w:rtl/>
        </w:rPr>
        <w:t xml:space="preserve">د خبر </w:t>
      </w:r>
      <w:r w:rsidR="000E4BC7">
        <w:rPr>
          <w:rStyle w:val="Char6"/>
          <w:rtl/>
        </w:rPr>
        <w:t>ی</w:t>
      </w:r>
      <w:r w:rsidRPr="003124F6">
        <w:rPr>
          <w:rStyle w:val="Char6"/>
          <w:rtl/>
        </w:rPr>
        <w:t xml:space="preserve">افته بود </w:t>
      </w:r>
      <w:r w:rsidR="000E4BC7">
        <w:rPr>
          <w:rStyle w:val="Char6"/>
          <w:rtl/>
        </w:rPr>
        <w:t>ک</w:t>
      </w:r>
      <w:r w:rsidRPr="003124F6">
        <w:rPr>
          <w:rStyle w:val="Char6"/>
          <w:rtl/>
        </w:rPr>
        <w:t>ه جال</w:t>
      </w:r>
      <w:r w:rsidR="000E4BC7">
        <w:rPr>
          <w:rStyle w:val="Char6"/>
          <w:rtl/>
        </w:rPr>
        <w:t>ی</w:t>
      </w:r>
      <w:r w:rsidRPr="003124F6">
        <w:rPr>
          <w:rStyle w:val="Char6"/>
          <w:rtl/>
        </w:rPr>
        <w:t>نوس بر</w:t>
      </w:r>
      <w:r w:rsidR="002750B8" w:rsidRPr="003124F6">
        <w:rPr>
          <w:rStyle w:val="Char6"/>
          <w:rtl/>
        </w:rPr>
        <w:t>ا</w:t>
      </w:r>
      <w:r w:rsidR="000E4BC7">
        <w:rPr>
          <w:rStyle w:val="Char6"/>
          <w:rtl/>
        </w:rPr>
        <w:t>ی</w:t>
      </w:r>
      <w:r w:rsidR="002750B8" w:rsidRPr="003124F6">
        <w:rPr>
          <w:rStyle w:val="Char6"/>
          <w:rtl/>
        </w:rPr>
        <w:t xml:space="preserve"> تقو</w:t>
      </w:r>
      <w:r w:rsidR="000E4BC7">
        <w:rPr>
          <w:rStyle w:val="Char6"/>
          <w:rtl/>
        </w:rPr>
        <w:t>ی</w:t>
      </w:r>
      <w:r w:rsidR="002750B8" w:rsidRPr="003124F6">
        <w:rPr>
          <w:rStyle w:val="Char6"/>
          <w:rtl/>
        </w:rPr>
        <w:t>ت نرس</w:t>
      </w:r>
      <w:r w:rsidR="000E4BC7">
        <w:rPr>
          <w:rStyle w:val="Char6"/>
          <w:rtl/>
        </w:rPr>
        <w:t>ی</w:t>
      </w:r>
      <w:r w:rsidR="002750B8" w:rsidRPr="003124F6">
        <w:rPr>
          <w:rStyle w:val="Char6"/>
          <w:rtl/>
        </w:rPr>
        <w:t xml:space="preserve"> به</w:t>
      </w:r>
      <w:r w:rsidR="002750B8" w:rsidRPr="003124F6">
        <w:rPr>
          <w:rStyle w:val="Char6"/>
          <w:rFonts w:hint="cs"/>
          <w:rtl/>
        </w:rPr>
        <w:t>‌</w:t>
      </w:r>
      <w:r w:rsidRPr="003124F6">
        <w:rPr>
          <w:rStyle w:val="Char6"/>
          <w:rtl/>
        </w:rPr>
        <w:t>سو</w:t>
      </w:r>
      <w:r w:rsidR="000E4BC7">
        <w:rPr>
          <w:rStyle w:val="Char6"/>
          <w:rtl/>
        </w:rPr>
        <w:t>ی</w:t>
      </w:r>
      <w:r w:rsidRPr="003124F6">
        <w:rPr>
          <w:rStyle w:val="Char6"/>
          <w:rtl/>
        </w:rPr>
        <w:t xml:space="preserve"> </w:t>
      </w:r>
      <w:r w:rsidR="000E4BC7">
        <w:rPr>
          <w:rStyle w:val="Char6"/>
          <w:rtl/>
        </w:rPr>
        <w:t>ک</w:t>
      </w:r>
      <w:r w:rsidRPr="003124F6">
        <w:rPr>
          <w:rStyle w:val="Char6"/>
          <w:rtl/>
        </w:rPr>
        <w:t>س</w:t>
      </w:r>
      <w:r w:rsidR="000E4BC7">
        <w:rPr>
          <w:rStyle w:val="Char6"/>
          <w:rtl/>
        </w:rPr>
        <w:t>ک</w:t>
      </w:r>
      <w:r w:rsidRPr="003124F6">
        <w:rPr>
          <w:rStyle w:val="Char6"/>
          <w:rtl/>
        </w:rPr>
        <w:t>ر حر</w:t>
      </w:r>
      <w:r w:rsidR="000E4BC7">
        <w:rPr>
          <w:rStyle w:val="Char6"/>
          <w:rtl/>
        </w:rPr>
        <w:t>ک</w:t>
      </w:r>
      <w:r w:rsidRPr="003124F6">
        <w:rPr>
          <w:rStyle w:val="Char6"/>
          <w:rtl/>
        </w:rPr>
        <w:t xml:space="preserve">ت </w:t>
      </w:r>
      <w:r w:rsidR="000E4BC7">
        <w:rPr>
          <w:rStyle w:val="Char6"/>
          <w:rtl/>
        </w:rPr>
        <w:t>ک</w:t>
      </w:r>
      <w:r w:rsidRPr="003124F6">
        <w:rPr>
          <w:rStyle w:val="Char6"/>
          <w:rtl/>
        </w:rPr>
        <w:t>رده به قر</w:t>
      </w:r>
      <w:r w:rsidR="000E4BC7">
        <w:rPr>
          <w:rStyle w:val="Char6"/>
          <w:rtl/>
        </w:rPr>
        <w:t>ی</w:t>
      </w:r>
      <w:r w:rsidRPr="003124F6">
        <w:rPr>
          <w:rStyle w:val="Char6"/>
          <w:rtl/>
        </w:rPr>
        <w:t>ه بارسما رس</w:t>
      </w:r>
      <w:r w:rsidR="000E4BC7">
        <w:rPr>
          <w:rStyle w:val="Char6"/>
          <w:rtl/>
        </w:rPr>
        <w:t>ی</w:t>
      </w:r>
      <w:r w:rsidRPr="003124F6">
        <w:rPr>
          <w:rStyle w:val="Char6"/>
          <w:rtl/>
        </w:rPr>
        <w:t xml:space="preserve">ده است، لذا در </w:t>
      </w:r>
      <w:r w:rsidR="000E4BC7">
        <w:rPr>
          <w:rStyle w:val="Char6"/>
          <w:rtl/>
        </w:rPr>
        <w:t>ک</w:t>
      </w:r>
      <w:r w:rsidRPr="003124F6">
        <w:rPr>
          <w:rStyle w:val="Char6"/>
          <w:rtl/>
        </w:rPr>
        <w:t>س</w:t>
      </w:r>
      <w:r w:rsidR="000E4BC7">
        <w:rPr>
          <w:rStyle w:val="Char6"/>
          <w:rtl/>
        </w:rPr>
        <w:t>ک</w:t>
      </w:r>
      <w:r w:rsidRPr="003124F6">
        <w:rPr>
          <w:rStyle w:val="Char6"/>
          <w:rtl/>
        </w:rPr>
        <w:t xml:space="preserve">ر به انتظارش ننشست </w:t>
      </w:r>
      <w:r w:rsidR="000E4BC7">
        <w:rPr>
          <w:rStyle w:val="Char6"/>
          <w:rtl/>
        </w:rPr>
        <w:t>ک</w:t>
      </w:r>
      <w:r w:rsidRPr="003124F6">
        <w:rPr>
          <w:rStyle w:val="Char6"/>
          <w:rtl/>
        </w:rPr>
        <w:t>ه مورد حمله قرار گ</w:t>
      </w:r>
      <w:r w:rsidR="000E4BC7">
        <w:rPr>
          <w:rStyle w:val="Char6"/>
          <w:rtl/>
        </w:rPr>
        <w:t>ی</w:t>
      </w:r>
      <w:r w:rsidRPr="003124F6">
        <w:rPr>
          <w:rStyle w:val="Char6"/>
          <w:rtl/>
        </w:rPr>
        <w:t>رد، ز</w:t>
      </w:r>
      <w:r w:rsidR="000E4BC7">
        <w:rPr>
          <w:rStyle w:val="Char6"/>
          <w:rtl/>
        </w:rPr>
        <w:t>ی</w:t>
      </w:r>
      <w:r w:rsidRPr="003124F6">
        <w:rPr>
          <w:rStyle w:val="Char6"/>
          <w:rtl/>
        </w:rPr>
        <w:t>را غالباً پ</w:t>
      </w:r>
      <w:r w:rsidR="000E4BC7">
        <w:rPr>
          <w:rStyle w:val="Char6"/>
          <w:rtl/>
        </w:rPr>
        <w:t>ی</w:t>
      </w:r>
      <w:r w:rsidRPr="003124F6">
        <w:rPr>
          <w:rStyle w:val="Char6"/>
          <w:rtl/>
        </w:rPr>
        <w:t>روز</w:t>
      </w:r>
      <w:r w:rsidR="000E4BC7">
        <w:rPr>
          <w:rStyle w:val="Char6"/>
          <w:rtl/>
        </w:rPr>
        <w:t>ی</w:t>
      </w:r>
      <w:r w:rsidRPr="003124F6">
        <w:rPr>
          <w:rStyle w:val="Char6"/>
          <w:rtl/>
        </w:rPr>
        <w:t xml:space="preserve"> با مهاجم است نه با مدافع. بد</w:t>
      </w:r>
      <w:r w:rsidR="000E4BC7">
        <w:rPr>
          <w:rStyle w:val="Char6"/>
          <w:rtl/>
        </w:rPr>
        <w:t>ی</w:t>
      </w:r>
      <w:r w:rsidRPr="003124F6">
        <w:rPr>
          <w:rStyle w:val="Char6"/>
          <w:rtl/>
        </w:rPr>
        <w:t>ن نظر فوراً به طرف جال</w:t>
      </w:r>
      <w:r w:rsidR="000E4BC7">
        <w:rPr>
          <w:rStyle w:val="Char6"/>
          <w:rtl/>
        </w:rPr>
        <w:t>ی</w:t>
      </w:r>
      <w:r w:rsidRPr="003124F6">
        <w:rPr>
          <w:rStyle w:val="Char6"/>
          <w:rtl/>
        </w:rPr>
        <w:t>نوس حر</w:t>
      </w:r>
      <w:r w:rsidR="000E4BC7">
        <w:rPr>
          <w:rStyle w:val="Char6"/>
          <w:rtl/>
        </w:rPr>
        <w:t>ک</w:t>
      </w:r>
      <w:r w:rsidRPr="003124F6">
        <w:rPr>
          <w:rStyle w:val="Char6"/>
          <w:rtl/>
        </w:rPr>
        <w:t>ت نمود ودر قر</w:t>
      </w:r>
      <w:r w:rsidR="000E4BC7">
        <w:rPr>
          <w:rStyle w:val="Char6"/>
          <w:rtl/>
        </w:rPr>
        <w:t>ی</w:t>
      </w:r>
      <w:r w:rsidRPr="003124F6">
        <w:rPr>
          <w:rStyle w:val="Char6"/>
          <w:rtl/>
        </w:rPr>
        <w:t>ه بارسما بر او تاخت. او هم نتوانست در مقابل ابوعب</w:t>
      </w:r>
      <w:r w:rsidR="000E4BC7">
        <w:rPr>
          <w:rStyle w:val="Char6"/>
          <w:rtl/>
        </w:rPr>
        <w:t>ی</w:t>
      </w:r>
      <w:r w:rsidRPr="003124F6">
        <w:rPr>
          <w:rStyle w:val="Char6"/>
          <w:rtl/>
        </w:rPr>
        <w:t xml:space="preserve">د مقاومت </w:t>
      </w:r>
      <w:r w:rsidR="000E4BC7">
        <w:rPr>
          <w:rStyle w:val="Char6"/>
          <w:rtl/>
        </w:rPr>
        <w:t>ک</w:t>
      </w:r>
      <w:r w:rsidRPr="003124F6">
        <w:rPr>
          <w:rStyle w:val="Char6"/>
          <w:rtl/>
        </w:rPr>
        <w:t>ند. ا</w:t>
      </w:r>
      <w:r w:rsidR="000E4BC7">
        <w:rPr>
          <w:rStyle w:val="Char6"/>
          <w:rtl/>
        </w:rPr>
        <w:t>ی</w:t>
      </w:r>
      <w:r w:rsidRPr="003124F6">
        <w:rPr>
          <w:rStyle w:val="Char6"/>
          <w:rtl/>
        </w:rPr>
        <w:t xml:space="preserve">ن بود </w:t>
      </w:r>
      <w:r w:rsidR="000E4BC7">
        <w:rPr>
          <w:rStyle w:val="Char6"/>
          <w:rtl/>
        </w:rPr>
        <w:t>ک</w:t>
      </w:r>
      <w:r w:rsidR="002750B8" w:rsidRPr="003124F6">
        <w:rPr>
          <w:rStyle w:val="Char6"/>
          <w:rtl/>
        </w:rPr>
        <w:t>ه مانند نرس</w:t>
      </w:r>
      <w:r w:rsidR="000E4BC7">
        <w:rPr>
          <w:rStyle w:val="Char6"/>
          <w:rtl/>
        </w:rPr>
        <w:t>ی</w:t>
      </w:r>
      <w:r w:rsidR="002750B8" w:rsidRPr="003124F6">
        <w:rPr>
          <w:rStyle w:val="Char6"/>
          <w:rtl/>
        </w:rPr>
        <w:t xml:space="preserve"> با بقا</w:t>
      </w:r>
      <w:r w:rsidR="000E4BC7">
        <w:rPr>
          <w:rStyle w:val="Char6"/>
          <w:rtl/>
        </w:rPr>
        <w:t>ی</w:t>
      </w:r>
      <w:r w:rsidR="002750B8" w:rsidRPr="003124F6">
        <w:rPr>
          <w:rStyle w:val="Char6"/>
          <w:rtl/>
        </w:rPr>
        <w:t>ا</w:t>
      </w:r>
      <w:r w:rsidR="000E4BC7">
        <w:rPr>
          <w:rStyle w:val="Char6"/>
          <w:rtl/>
        </w:rPr>
        <w:t>ی</w:t>
      </w:r>
      <w:r w:rsidR="002750B8" w:rsidRPr="003124F6">
        <w:rPr>
          <w:rStyle w:val="Char6"/>
          <w:rtl/>
        </w:rPr>
        <w:t xml:space="preserve"> لش</w:t>
      </w:r>
      <w:r w:rsidR="000E4BC7">
        <w:rPr>
          <w:rStyle w:val="Char6"/>
          <w:rtl/>
        </w:rPr>
        <w:t>ک</w:t>
      </w:r>
      <w:r w:rsidR="002750B8" w:rsidRPr="003124F6">
        <w:rPr>
          <w:rStyle w:val="Char6"/>
          <w:rtl/>
        </w:rPr>
        <w:t>رش به</w:t>
      </w:r>
      <w:r w:rsidR="002750B8" w:rsidRPr="003124F6">
        <w:rPr>
          <w:rStyle w:val="Char6"/>
          <w:rFonts w:hint="cs"/>
          <w:rtl/>
        </w:rPr>
        <w:t>‌</w:t>
      </w:r>
      <w:r w:rsidRPr="003124F6">
        <w:rPr>
          <w:rStyle w:val="Char6"/>
          <w:rtl/>
        </w:rPr>
        <w:t>سو</w:t>
      </w:r>
      <w:r w:rsidR="000E4BC7">
        <w:rPr>
          <w:rStyle w:val="Char6"/>
          <w:rtl/>
        </w:rPr>
        <w:t>ی</w:t>
      </w:r>
      <w:r w:rsidRPr="003124F6">
        <w:rPr>
          <w:rStyle w:val="Char6"/>
          <w:rtl/>
        </w:rPr>
        <w:t xml:space="preserve"> مدائن گر</w:t>
      </w:r>
      <w:r w:rsidR="000E4BC7">
        <w:rPr>
          <w:rStyle w:val="Char6"/>
          <w:rtl/>
        </w:rPr>
        <w:t>ی</w:t>
      </w:r>
      <w:r w:rsidRPr="003124F6">
        <w:rPr>
          <w:rStyle w:val="Char6"/>
          <w:rtl/>
        </w:rPr>
        <w:t>خت.</w:t>
      </w:r>
    </w:p>
    <w:p w:rsidR="00241CB2" w:rsidRPr="003124F6" w:rsidRDefault="00241CB2" w:rsidP="00F556E7">
      <w:pPr>
        <w:widowControl w:val="0"/>
        <w:ind w:firstLine="284"/>
        <w:jc w:val="both"/>
        <w:rPr>
          <w:rStyle w:val="Char6"/>
          <w:rtl/>
        </w:rPr>
      </w:pPr>
      <w:r w:rsidRPr="003124F6">
        <w:rPr>
          <w:rStyle w:val="Char6"/>
          <w:rtl/>
        </w:rPr>
        <w:t>ابوعب</w:t>
      </w:r>
      <w:r w:rsidR="000E4BC7">
        <w:rPr>
          <w:rStyle w:val="Char6"/>
          <w:rtl/>
        </w:rPr>
        <w:t>ی</w:t>
      </w:r>
      <w:r w:rsidRPr="003124F6">
        <w:rPr>
          <w:rStyle w:val="Char6"/>
          <w:rtl/>
        </w:rPr>
        <w:t>د با ا</w:t>
      </w:r>
      <w:r w:rsidR="000E4BC7">
        <w:rPr>
          <w:rStyle w:val="Char6"/>
          <w:rtl/>
        </w:rPr>
        <w:t>ی</w:t>
      </w:r>
      <w:r w:rsidRPr="003124F6">
        <w:rPr>
          <w:rStyle w:val="Char6"/>
          <w:rtl/>
        </w:rPr>
        <w:t>ن پ</w:t>
      </w:r>
      <w:r w:rsidR="000E4BC7">
        <w:rPr>
          <w:rStyle w:val="Char6"/>
          <w:rtl/>
        </w:rPr>
        <w:t>ی</w:t>
      </w:r>
      <w:r w:rsidRPr="003124F6">
        <w:rPr>
          <w:rStyle w:val="Char6"/>
          <w:rtl/>
        </w:rPr>
        <w:t>روز</w:t>
      </w:r>
      <w:r w:rsidR="000E4BC7">
        <w:rPr>
          <w:rStyle w:val="Char6"/>
          <w:rtl/>
        </w:rPr>
        <w:t>ی</w:t>
      </w:r>
      <w:r w:rsidR="002750B8" w:rsidRPr="003124F6">
        <w:rPr>
          <w:rStyle w:val="Char6"/>
          <w:rFonts w:hint="cs"/>
          <w:rtl/>
        </w:rPr>
        <w:t>‌</w:t>
      </w:r>
      <w:r w:rsidRPr="003124F6">
        <w:rPr>
          <w:rStyle w:val="Char6"/>
          <w:rtl/>
        </w:rPr>
        <w:t xml:space="preserve">ها </w:t>
      </w:r>
      <w:r w:rsidR="000E4BC7">
        <w:rPr>
          <w:rStyle w:val="Char6"/>
          <w:rtl/>
        </w:rPr>
        <w:t>ی</w:t>
      </w:r>
      <w:r w:rsidRPr="003124F6">
        <w:rPr>
          <w:rStyle w:val="Char6"/>
          <w:rtl/>
        </w:rPr>
        <w:t>ر نواح</w:t>
      </w:r>
      <w:r w:rsidR="000E4BC7">
        <w:rPr>
          <w:rStyle w:val="Char6"/>
          <w:rtl/>
        </w:rPr>
        <w:t>ی</w:t>
      </w:r>
      <w:r w:rsidRPr="003124F6">
        <w:rPr>
          <w:rStyle w:val="Char6"/>
          <w:rtl/>
        </w:rPr>
        <w:t xml:space="preserve"> فتح شده </w:t>
      </w:r>
      <w:r w:rsidR="000E4BC7">
        <w:rPr>
          <w:rStyle w:val="Char6"/>
          <w:rtl/>
        </w:rPr>
        <w:t>ک</w:t>
      </w:r>
      <w:r w:rsidRPr="003124F6">
        <w:rPr>
          <w:rStyle w:val="Char6"/>
          <w:rtl/>
        </w:rPr>
        <w:t>ه از ح</w:t>
      </w:r>
      <w:r w:rsidR="000E4BC7">
        <w:rPr>
          <w:rStyle w:val="Char6"/>
          <w:rtl/>
        </w:rPr>
        <w:t>ی</w:t>
      </w:r>
      <w:r w:rsidRPr="003124F6">
        <w:rPr>
          <w:rStyle w:val="Char6"/>
          <w:rtl/>
        </w:rPr>
        <w:t>ث ثروت و نعمت غن</w:t>
      </w:r>
      <w:r w:rsidR="000E4BC7">
        <w:rPr>
          <w:rStyle w:val="Char6"/>
          <w:rtl/>
        </w:rPr>
        <w:t>ی</w:t>
      </w:r>
      <w:r w:rsidRPr="003124F6">
        <w:rPr>
          <w:rStyle w:val="Char6"/>
          <w:rtl/>
        </w:rPr>
        <w:t xml:space="preserve"> بود، تسلط </w:t>
      </w:r>
      <w:r w:rsidR="000E4BC7">
        <w:rPr>
          <w:rStyle w:val="Char6"/>
          <w:rtl/>
        </w:rPr>
        <w:t>ی</w:t>
      </w:r>
      <w:r w:rsidRPr="003124F6">
        <w:rPr>
          <w:rStyle w:val="Char6"/>
          <w:rtl/>
        </w:rPr>
        <w:t>افت و بر نقاط</w:t>
      </w:r>
      <w:r w:rsidR="000E4BC7">
        <w:rPr>
          <w:rStyle w:val="Char6"/>
          <w:rtl/>
        </w:rPr>
        <w:t>ی</w:t>
      </w:r>
      <w:r w:rsidRPr="003124F6">
        <w:rPr>
          <w:rStyle w:val="Char6"/>
          <w:rtl/>
        </w:rPr>
        <w:t xml:space="preserve"> </w:t>
      </w:r>
      <w:r w:rsidR="000E4BC7">
        <w:rPr>
          <w:rStyle w:val="Char6"/>
          <w:rtl/>
        </w:rPr>
        <w:t>ک</w:t>
      </w:r>
      <w:r w:rsidRPr="003124F6">
        <w:rPr>
          <w:rStyle w:val="Char6"/>
          <w:rtl/>
        </w:rPr>
        <w:t>ه پس از حر</w:t>
      </w:r>
      <w:r w:rsidR="000E4BC7">
        <w:rPr>
          <w:rStyle w:val="Char6"/>
          <w:rtl/>
        </w:rPr>
        <w:t>ک</w:t>
      </w:r>
      <w:r w:rsidRPr="003124F6">
        <w:rPr>
          <w:rStyle w:val="Char6"/>
          <w:rtl/>
        </w:rPr>
        <w:t>ت خالد به شام از تحت تسلط مسلم</w:t>
      </w:r>
      <w:r w:rsidR="000E4BC7">
        <w:rPr>
          <w:rStyle w:val="Char6"/>
          <w:rtl/>
        </w:rPr>
        <w:t>ی</w:t>
      </w:r>
      <w:r w:rsidRPr="003124F6">
        <w:rPr>
          <w:rStyle w:val="Char6"/>
          <w:rtl/>
        </w:rPr>
        <w:t xml:space="preserve">ن خارج شده بود مجدداً دست </w:t>
      </w:r>
      <w:r w:rsidR="000E4BC7">
        <w:rPr>
          <w:rStyle w:val="Char6"/>
          <w:rtl/>
        </w:rPr>
        <w:t>ی</w:t>
      </w:r>
      <w:r w:rsidRPr="003124F6">
        <w:rPr>
          <w:rStyle w:val="Char6"/>
          <w:rtl/>
        </w:rPr>
        <w:t>افت. پس از ا</w:t>
      </w:r>
      <w:r w:rsidR="000E4BC7">
        <w:rPr>
          <w:rStyle w:val="Char6"/>
          <w:rtl/>
        </w:rPr>
        <w:t>ی</w:t>
      </w:r>
      <w:r w:rsidRPr="003124F6">
        <w:rPr>
          <w:rStyle w:val="Char6"/>
          <w:rtl/>
        </w:rPr>
        <w:t>ن لش</w:t>
      </w:r>
      <w:r w:rsidR="000E4BC7">
        <w:rPr>
          <w:rStyle w:val="Char6"/>
          <w:rtl/>
        </w:rPr>
        <w:t>ک</w:t>
      </w:r>
      <w:r w:rsidRPr="003124F6">
        <w:rPr>
          <w:rStyle w:val="Char6"/>
          <w:rtl/>
        </w:rPr>
        <w:t>رش را به ا</w:t>
      </w:r>
      <w:r w:rsidR="000E4BC7">
        <w:rPr>
          <w:rStyle w:val="Char6"/>
          <w:rtl/>
        </w:rPr>
        <w:t>ی</w:t>
      </w:r>
      <w:r w:rsidRPr="003124F6">
        <w:rPr>
          <w:rStyle w:val="Char6"/>
          <w:rtl/>
        </w:rPr>
        <w:t>ن سو و آن سو پرا</w:t>
      </w:r>
      <w:r w:rsidR="000E4BC7">
        <w:rPr>
          <w:rStyle w:val="Char6"/>
          <w:rtl/>
        </w:rPr>
        <w:t>ک</w:t>
      </w:r>
      <w:r w:rsidRPr="003124F6">
        <w:rPr>
          <w:rStyle w:val="Char6"/>
          <w:rtl/>
        </w:rPr>
        <w:t xml:space="preserve">نده نمود تا </w:t>
      </w:r>
      <w:r w:rsidR="000E4BC7">
        <w:rPr>
          <w:rStyle w:val="Char6"/>
          <w:rtl/>
        </w:rPr>
        <w:t>ک</w:t>
      </w:r>
      <w:r w:rsidRPr="003124F6">
        <w:rPr>
          <w:rStyle w:val="Char6"/>
          <w:rtl/>
        </w:rPr>
        <w:t>ل</w:t>
      </w:r>
      <w:r w:rsidR="000E4BC7">
        <w:rPr>
          <w:rStyle w:val="Char6"/>
          <w:rtl/>
        </w:rPr>
        <w:t>ی</w:t>
      </w:r>
      <w:r w:rsidRPr="003124F6">
        <w:rPr>
          <w:rStyle w:val="Char6"/>
          <w:rtl/>
        </w:rPr>
        <w:t>ه روستاها و دهات ا</w:t>
      </w:r>
      <w:r w:rsidR="000E4BC7">
        <w:rPr>
          <w:rStyle w:val="Char6"/>
          <w:rtl/>
        </w:rPr>
        <w:t>ی</w:t>
      </w:r>
      <w:r w:rsidRPr="003124F6">
        <w:rPr>
          <w:rStyle w:val="Char6"/>
          <w:rtl/>
        </w:rPr>
        <w:t>ن ناح</w:t>
      </w:r>
      <w:r w:rsidR="000E4BC7">
        <w:rPr>
          <w:rStyle w:val="Char6"/>
          <w:rtl/>
        </w:rPr>
        <w:t>ی</w:t>
      </w:r>
      <w:r w:rsidRPr="003124F6">
        <w:rPr>
          <w:rStyle w:val="Char6"/>
          <w:rtl/>
        </w:rPr>
        <w:t>ه را تصرف نما</w:t>
      </w:r>
      <w:r w:rsidR="000E4BC7">
        <w:rPr>
          <w:rStyle w:val="Char6"/>
          <w:rtl/>
        </w:rPr>
        <w:t>ی</w:t>
      </w:r>
      <w:r w:rsidRPr="003124F6">
        <w:rPr>
          <w:rStyle w:val="Char6"/>
          <w:rtl/>
        </w:rPr>
        <w:t>ند. او موفق گرد</w:t>
      </w:r>
      <w:r w:rsidR="000E4BC7">
        <w:rPr>
          <w:rStyle w:val="Char6"/>
          <w:rtl/>
        </w:rPr>
        <w:t>ی</w:t>
      </w:r>
      <w:r w:rsidRPr="003124F6">
        <w:rPr>
          <w:rStyle w:val="Char6"/>
          <w:rtl/>
        </w:rPr>
        <w:t>د</w:t>
      </w:r>
      <w:r w:rsidR="002322D6">
        <w:rPr>
          <w:rStyle w:val="Char6"/>
          <w:rtl/>
        </w:rPr>
        <w:t xml:space="preserve"> سرزمین‌ها</w:t>
      </w:r>
      <w:r w:rsidR="000E4BC7">
        <w:rPr>
          <w:rStyle w:val="Char6"/>
          <w:rtl/>
        </w:rPr>
        <w:t>یی</w:t>
      </w:r>
      <w:r w:rsidRPr="003124F6">
        <w:rPr>
          <w:rStyle w:val="Char6"/>
          <w:rtl/>
        </w:rPr>
        <w:t xml:space="preserve"> را </w:t>
      </w:r>
      <w:r w:rsidR="000E4BC7">
        <w:rPr>
          <w:rStyle w:val="Char6"/>
          <w:rtl/>
        </w:rPr>
        <w:t>ک</w:t>
      </w:r>
      <w:r w:rsidRPr="003124F6">
        <w:rPr>
          <w:rStyle w:val="Char6"/>
          <w:rtl/>
        </w:rPr>
        <w:t>ه سواد عراق نام داشت</w:t>
      </w:r>
      <w:r w:rsidRPr="00EE34D5">
        <w:rPr>
          <w:rStyle w:val="Char6"/>
          <w:rFonts w:eastAsia="SimSun"/>
          <w:vertAlign w:val="superscript"/>
          <w:rtl/>
        </w:rPr>
        <w:footnoteReference w:id="88"/>
      </w:r>
      <w:r w:rsidRPr="003124F6">
        <w:rPr>
          <w:rStyle w:val="Char6"/>
          <w:rtl/>
        </w:rPr>
        <w:t xml:space="preserve"> از اول تا آخر بدون جنگ بل</w:t>
      </w:r>
      <w:r w:rsidR="000E4BC7">
        <w:rPr>
          <w:rStyle w:val="Char6"/>
          <w:rtl/>
        </w:rPr>
        <w:t>ک</w:t>
      </w:r>
      <w:r w:rsidRPr="003124F6">
        <w:rPr>
          <w:rStyle w:val="Char6"/>
          <w:rtl/>
        </w:rPr>
        <w:t>ه از طر</w:t>
      </w:r>
      <w:r w:rsidR="000E4BC7">
        <w:rPr>
          <w:rStyle w:val="Char6"/>
          <w:rtl/>
        </w:rPr>
        <w:t>ی</w:t>
      </w:r>
      <w:r w:rsidRPr="003124F6">
        <w:rPr>
          <w:rStyle w:val="Char6"/>
          <w:rtl/>
        </w:rPr>
        <w:t>ق صالح با اهال</w:t>
      </w:r>
      <w:r w:rsidR="000E4BC7">
        <w:rPr>
          <w:rStyle w:val="Char6"/>
          <w:rtl/>
        </w:rPr>
        <w:t>ی</w:t>
      </w:r>
      <w:r w:rsidRPr="003124F6">
        <w:rPr>
          <w:rStyle w:val="Char6"/>
          <w:rtl/>
        </w:rPr>
        <w:t xml:space="preserve"> تصرف نما</w:t>
      </w:r>
      <w:r w:rsidR="000E4BC7">
        <w:rPr>
          <w:rStyle w:val="Char6"/>
          <w:rtl/>
        </w:rPr>
        <w:t>ی</w:t>
      </w:r>
      <w:r w:rsidRPr="003124F6">
        <w:rPr>
          <w:rStyle w:val="Char6"/>
          <w:rtl/>
        </w:rPr>
        <w:t>د. او طور</w:t>
      </w:r>
      <w:r w:rsidR="000E4BC7">
        <w:rPr>
          <w:rStyle w:val="Char6"/>
          <w:rtl/>
        </w:rPr>
        <w:t>ی</w:t>
      </w:r>
      <w:r w:rsidRPr="003124F6">
        <w:rPr>
          <w:rStyle w:val="Char6"/>
          <w:rtl/>
        </w:rPr>
        <w:t xml:space="preserve"> قدرت و شو</w:t>
      </w:r>
      <w:r w:rsidR="000E4BC7">
        <w:rPr>
          <w:rStyle w:val="Char6"/>
          <w:rtl/>
        </w:rPr>
        <w:t>ک</w:t>
      </w:r>
      <w:r w:rsidRPr="003124F6">
        <w:rPr>
          <w:rStyle w:val="Char6"/>
          <w:rtl/>
        </w:rPr>
        <w:t xml:space="preserve">ت از خود نشان داد </w:t>
      </w:r>
      <w:r w:rsidR="000E4BC7">
        <w:rPr>
          <w:rStyle w:val="Char6"/>
          <w:rtl/>
        </w:rPr>
        <w:t>ک</w:t>
      </w:r>
      <w:r w:rsidRPr="003124F6">
        <w:rPr>
          <w:rStyle w:val="Char6"/>
          <w:rtl/>
        </w:rPr>
        <w:t>ه مردم ا</w:t>
      </w:r>
      <w:r w:rsidR="000E4BC7">
        <w:rPr>
          <w:rStyle w:val="Char6"/>
          <w:rtl/>
        </w:rPr>
        <w:t>ی</w:t>
      </w:r>
      <w:r w:rsidRPr="003124F6">
        <w:rPr>
          <w:rStyle w:val="Char6"/>
          <w:rtl/>
        </w:rPr>
        <w:t>ن نواح</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هم</w:t>
      </w:r>
      <w:r w:rsidR="000E4BC7">
        <w:rPr>
          <w:rStyle w:val="Char6"/>
          <w:rtl/>
        </w:rPr>
        <w:t>ی</w:t>
      </w:r>
      <w:r w:rsidRPr="003124F6">
        <w:rPr>
          <w:rStyle w:val="Char6"/>
          <w:rtl/>
        </w:rPr>
        <w:t>شه ف</w:t>
      </w:r>
      <w:r w:rsidR="000E4BC7">
        <w:rPr>
          <w:rStyle w:val="Char6"/>
          <w:rtl/>
        </w:rPr>
        <w:t>ک</w:t>
      </w:r>
      <w:r w:rsidRPr="003124F6">
        <w:rPr>
          <w:rStyle w:val="Char6"/>
          <w:rtl/>
        </w:rPr>
        <w:t>ر ق</w:t>
      </w:r>
      <w:r w:rsidR="000E4BC7">
        <w:rPr>
          <w:rStyle w:val="Char6"/>
          <w:rtl/>
        </w:rPr>
        <w:t>ی</w:t>
      </w:r>
      <w:r w:rsidRPr="003124F6">
        <w:rPr>
          <w:rStyle w:val="Char6"/>
          <w:rtl/>
        </w:rPr>
        <w:t>ام بر ضد مسلمانان را از سر بدر برند و قدرت و عظمت</w:t>
      </w:r>
      <w:r w:rsidR="000E4BC7">
        <w:rPr>
          <w:rStyle w:val="Char6"/>
          <w:rtl/>
        </w:rPr>
        <w:t>ی</w:t>
      </w:r>
      <w:r w:rsidRPr="003124F6">
        <w:rPr>
          <w:rStyle w:val="Char6"/>
          <w:rtl/>
        </w:rPr>
        <w:t xml:space="preserve"> مانند دوره خالد بن‌الول</w:t>
      </w:r>
      <w:r w:rsidR="000E4BC7">
        <w:rPr>
          <w:rStyle w:val="Char6"/>
          <w:rtl/>
        </w:rPr>
        <w:t>ی</w:t>
      </w:r>
      <w:r w:rsidRPr="003124F6">
        <w:rPr>
          <w:rStyle w:val="Char6"/>
          <w:rtl/>
        </w:rPr>
        <w:t xml:space="preserve">د را </w:t>
      </w:r>
      <w:r w:rsidR="000E4BC7">
        <w:rPr>
          <w:rStyle w:val="Char6"/>
          <w:rtl/>
        </w:rPr>
        <w:t>ک</w:t>
      </w:r>
      <w:r w:rsidRPr="003124F6">
        <w:rPr>
          <w:rStyle w:val="Char6"/>
          <w:rtl/>
        </w:rPr>
        <w:t>ه از دل</w:t>
      </w:r>
      <w:r w:rsidR="002750B8" w:rsidRPr="003124F6">
        <w:rPr>
          <w:rStyle w:val="Char6"/>
          <w:rFonts w:hint="cs"/>
          <w:rtl/>
        </w:rPr>
        <w:t>‌</w:t>
      </w:r>
      <w:r w:rsidRPr="003124F6">
        <w:rPr>
          <w:rStyle w:val="Char6"/>
          <w:rtl/>
        </w:rPr>
        <w:t>ها رفته بود به قلوب مردم ا</w:t>
      </w:r>
      <w:r w:rsidR="000E4BC7">
        <w:rPr>
          <w:rStyle w:val="Char6"/>
          <w:rtl/>
        </w:rPr>
        <w:t>ی</w:t>
      </w:r>
      <w:r w:rsidRPr="003124F6">
        <w:rPr>
          <w:rStyle w:val="Char6"/>
          <w:rtl/>
        </w:rPr>
        <w:t>ن ناح</w:t>
      </w:r>
      <w:r w:rsidR="000E4BC7">
        <w:rPr>
          <w:rStyle w:val="Char6"/>
          <w:rtl/>
        </w:rPr>
        <w:t>ی</w:t>
      </w:r>
      <w:r w:rsidRPr="003124F6">
        <w:rPr>
          <w:rStyle w:val="Char6"/>
          <w:rtl/>
        </w:rPr>
        <w:t>ه بازگردان</w:t>
      </w:r>
      <w:r w:rsidR="000E4BC7">
        <w:rPr>
          <w:rStyle w:val="Char6"/>
          <w:rtl/>
        </w:rPr>
        <w:t>ی</w:t>
      </w:r>
      <w:r w:rsidRPr="003124F6">
        <w:rPr>
          <w:rStyle w:val="Char6"/>
          <w:rtl/>
        </w:rPr>
        <w:t>د. بزرگانشان نزد ابوعب</w:t>
      </w:r>
      <w:r w:rsidR="000E4BC7">
        <w:rPr>
          <w:rStyle w:val="Char6"/>
          <w:rtl/>
        </w:rPr>
        <w:t>ی</w:t>
      </w:r>
      <w:r w:rsidRPr="003124F6">
        <w:rPr>
          <w:rStyle w:val="Char6"/>
          <w:rtl/>
        </w:rPr>
        <w:t>د آمدند و</w:t>
      </w:r>
      <w:r w:rsidR="002750B8" w:rsidRPr="003124F6">
        <w:rPr>
          <w:rStyle w:val="Char6"/>
          <w:rFonts w:hint="cs"/>
          <w:rtl/>
        </w:rPr>
        <w:t xml:space="preserve"> </w:t>
      </w:r>
      <w:r w:rsidRPr="003124F6">
        <w:rPr>
          <w:rStyle w:val="Char6"/>
          <w:rtl/>
        </w:rPr>
        <w:t xml:space="preserve">از </w:t>
      </w:r>
      <w:r w:rsidR="000E4BC7">
        <w:rPr>
          <w:rStyle w:val="Char6"/>
          <w:rtl/>
        </w:rPr>
        <w:t>ک</w:t>
      </w:r>
      <w:r w:rsidRPr="003124F6">
        <w:rPr>
          <w:rStyle w:val="Char6"/>
          <w:rtl/>
        </w:rPr>
        <w:t>ارها</w:t>
      </w:r>
      <w:r w:rsidR="000E4BC7">
        <w:rPr>
          <w:rStyle w:val="Char6"/>
          <w:rtl/>
        </w:rPr>
        <w:t>یی</w:t>
      </w:r>
      <w:r w:rsidRPr="003124F6">
        <w:rPr>
          <w:rStyle w:val="Char6"/>
          <w:rtl/>
        </w:rPr>
        <w:t xml:space="preserve"> </w:t>
      </w:r>
      <w:r w:rsidR="000E4BC7">
        <w:rPr>
          <w:rStyle w:val="Char6"/>
          <w:rtl/>
        </w:rPr>
        <w:t>ک</w:t>
      </w:r>
      <w:r w:rsidRPr="003124F6">
        <w:rPr>
          <w:rStyle w:val="Char6"/>
          <w:rtl/>
        </w:rPr>
        <w:t>ه در گذشته در غ</w:t>
      </w:r>
      <w:r w:rsidR="000E4BC7">
        <w:rPr>
          <w:rStyle w:val="Char6"/>
          <w:rtl/>
        </w:rPr>
        <w:t>ی</w:t>
      </w:r>
      <w:r w:rsidRPr="003124F6">
        <w:rPr>
          <w:rStyle w:val="Char6"/>
          <w:rtl/>
        </w:rPr>
        <w:t>اب خالد از</w:t>
      </w:r>
      <w:r w:rsidR="009F5D6E">
        <w:rPr>
          <w:rStyle w:val="Char6"/>
          <w:rtl/>
        </w:rPr>
        <w:t xml:space="preserve"> آن‌ها </w:t>
      </w:r>
      <w:r w:rsidRPr="003124F6">
        <w:rPr>
          <w:rStyle w:val="Char6"/>
          <w:rtl/>
        </w:rPr>
        <w:t>سرزده بود، عذر خواسته گفتند: آنچه از ما به م</w:t>
      </w:r>
      <w:r w:rsidR="000E4BC7">
        <w:rPr>
          <w:rStyle w:val="Char6"/>
          <w:rtl/>
        </w:rPr>
        <w:t>ی</w:t>
      </w:r>
      <w:r w:rsidRPr="003124F6">
        <w:rPr>
          <w:rStyle w:val="Char6"/>
          <w:rtl/>
        </w:rPr>
        <w:t>ان آمده، با م</w:t>
      </w:r>
      <w:r w:rsidR="000E4BC7">
        <w:rPr>
          <w:rStyle w:val="Char6"/>
          <w:rtl/>
        </w:rPr>
        <w:t>ی</w:t>
      </w:r>
      <w:r w:rsidRPr="003124F6">
        <w:rPr>
          <w:rStyle w:val="Char6"/>
          <w:rtl/>
        </w:rPr>
        <w:t>ل و اخت</w:t>
      </w:r>
      <w:r w:rsidR="000E4BC7">
        <w:rPr>
          <w:rStyle w:val="Char6"/>
          <w:rtl/>
        </w:rPr>
        <w:t>ی</w:t>
      </w:r>
      <w:r w:rsidRPr="003124F6">
        <w:rPr>
          <w:rStyle w:val="Char6"/>
          <w:rtl/>
        </w:rPr>
        <w:t>ار ما نبوده، ز</w:t>
      </w:r>
      <w:r w:rsidR="000E4BC7">
        <w:rPr>
          <w:rStyle w:val="Char6"/>
          <w:rtl/>
        </w:rPr>
        <w:t>ی</w:t>
      </w:r>
      <w:r w:rsidRPr="003124F6">
        <w:rPr>
          <w:rStyle w:val="Char6"/>
          <w:rtl/>
        </w:rPr>
        <w:t>را استقلال نداشت</w:t>
      </w:r>
      <w:r w:rsidR="000E4BC7">
        <w:rPr>
          <w:rStyle w:val="Char6"/>
          <w:rtl/>
        </w:rPr>
        <w:t>ی</w:t>
      </w:r>
      <w:r w:rsidRPr="003124F6">
        <w:rPr>
          <w:rStyle w:val="Char6"/>
          <w:rtl/>
        </w:rPr>
        <w:t>م.</w:t>
      </w:r>
    </w:p>
    <w:p w:rsidR="00241CB2" w:rsidRPr="003124F6" w:rsidRDefault="00241CB2" w:rsidP="00F556E7">
      <w:pPr>
        <w:widowControl w:val="0"/>
        <w:ind w:firstLine="284"/>
        <w:jc w:val="both"/>
        <w:rPr>
          <w:rStyle w:val="Char6"/>
          <w:rtl/>
        </w:rPr>
      </w:pPr>
      <w:r w:rsidRPr="003124F6">
        <w:rPr>
          <w:rStyle w:val="Char6"/>
          <w:rtl/>
        </w:rPr>
        <w:t>در ا</w:t>
      </w:r>
      <w:r w:rsidR="000E4BC7">
        <w:rPr>
          <w:rStyle w:val="Char6"/>
          <w:rtl/>
        </w:rPr>
        <w:t>ی</w:t>
      </w:r>
      <w:r w:rsidRPr="003124F6">
        <w:rPr>
          <w:rStyle w:val="Char6"/>
          <w:rtl/>
        </w:rPr>
        <w:t>نجا با</w:t>
      </w:r>
      <w:r w:rsidR="000E4BC7">
        <w:rPr>
          <w:rStyle w:val="Char6"/>
          <w:rtl/>
        </w:rPr>
        <w:t>ی</w:t>
      </w:r>
      <w:r w:rsidRPr="003124F6">
        <w:rPr>
          <w:rStyle w:val="Char6"/>
          <w:rtl/>
        </w:rPr>
        <w:t xml:space="preserve">د </w:t>
      </w:r>
      <w:r w:rsidR="000E4BC7">
        <w:rPr>
          <w:rStyle w:val="Char6"/>
          <w:rtl/>
        </w:rPr>
        <w:t>ی</w:t>
      </w:r>
      <w:r w:rsidRPr="003124F6">
        <w:rPr>
          <w:rStyle w:val="Char6"/>
          <w:rtl/>
        </w:rPr>
        <w:t>ادآور شو</w:t>
      </w:r>
      <w:r w:rsidR="000E4BC7">
        <w:rPr>
          <w:rStyle w:val="Char6"/>
          <w:rtl/>
        </w:rPr>
        <w:t>ی</w:t>
      </w:r>
      <w:r w:rsidRPr="003124F6">
        <w:rPr>
          <w:rStyle w:val="Char6"/>
          <w:rtl/>
        </w:rPr>
        <w:t xml:space="preserve">م </w:t>
      </w:r>
      <w:r w:rsidR="000E4BC7">
        <w:rPr>
          <w:rStyle w:val="Char6"/>
          <w:rtl/>
        </w:rPr>
        <w:t>ک</w:t>
      </w:r>
      <w:r w:rsidRPr="003124F6">
        <w:rPr>
          <w:rStyle w:val="Char6"/>
          <w:rtl/>
        </w:rPr>
        <w:t>ه خالد بن الول</w:t>
      </w:r>
      <w:r w:rsidR="000E4BC7">
        <w:rPr>
          <w:rStyle w:val="Char6"/>
          <w:rtl/>
        </w:rPr>
        <w:t>ی</w:t>
      </w:r>
      <w:r w:rsidRPr="003124F6">
        <w:rPr>
          <w:rStyle w:val="Char6"/>
          <w:rtl/>
        </w:rPr>
        <w:t>د ا</w:t>
      </w:r>
      <w:r w:rsidR="000E4BC7">
        <w:rPr>
          <w:rStyle w:val="Char6"/>
          <w:rtl/>
        </w:rPr>
        <w:t>ی</w:t>
      </w:r>
      <w:r w:rsidRPr="003124F6">
        <w:rPr>
          <w:rStyle w:val="Char6"/>
          <w:rtl/>
        </w:rPr>
        <w:t>ن نواح</w:t>
      </w:r>
      <w:r w:rsidR="000E4BC7">
        <w:rPr>
          <w:rStyle w:val="Char6"/>
          <w:rtl/>
        </w:rPr>
        <w:t>ی</w:t>
      </w:r>
      <w:r w:rsidRPr="003124F6">
        <w:rPr>
          <w:rStyle w:val="Char6"/>
          <w:rtl/>
        </w:rPr>
        <w:t xml:space="preserve"> را </w:t>
      </w:r>
      <w:r w:rsidR="000E4BC7">
        <w:rPr>
          <w:rStyle w:val="Char6"/>
          <w:rtl/>
        </w:rPr>
        <w:t>ک</w:t>
      </w:r>
      <w:r w:rsidRPr="003124F6">
        <w:rPr>
          <w:rStyle w:val="Char6"/>
          <w:rtl/>
        </w:rPr>
        <w:t>ه به دست ابوعب</w:t>
      </w:r>
      <w:r w:rsidR="000E4BC7">
        <w:rPr>
          <w:rStyle w:val="Char6"/>
          <w:rtl/>
        </w:rPr>
        <w:t>ی</w:t>
      </w:r>
      <w:r w:rsidRPr="003124F6">
        <w:rPr>
          <w:rStyle w:val="Char6"/>
          <w:rtl/>
        </w:rPr>
        <w:t xml:space="preserve">د افتاد، قبلاً فتح </w:t>
      </w:r>
      <w:r w:rsidR="000E4BC7">
        <w:rPr>
          <w:rStyle w:val="Char6"/>
          <w:rtl/>
        </w:rPr>
        <w:t>ک</w:t>
      </w:r>
      <w:r w:rsidRPr="003124F6">
        <w:rPr>
          <w:rStyle w:val="Char6"/>
          <w:rtl/>
        </w:rPr>
        <w:t>رده بود، ول</w:t>
      </w:r>
      <w:r w:rsidR="000E4BC7">
        <w:rPr>
          <w:rStyle w:val="Char6"/>
          <w:rtl/>
        </w:rPr>
        <w:t>ی</w:t>
      </w:r>
      <w:r w:rsidRPr="003124F6">
        <w:rPr>
          <w:rStyle w:val="Char6"/>
          <w:rtl/>
        </w:rPr>
        <w:t xml:space="preserve"> پس از ا</w:t>
      </w:r>
      <w:r w:rsidR="000E4BC7">
        <w:rPr>
          <w:rStyle w:val="Char6"/>
          <w:rtl/>
        </w:rPr>
        <w:t>ی</w:t>
      </w:r>
      <w:r w:rsidRPr="003124F6">
        <w:rPr>
          <w:rStyle w:val="Char6"/>
          <w:rtl/>
        </w:rPr>
        <w:t xml:space="preserve">ن </w:t>
      </w:r>
      <w:r w:rsidR="000E4BC7">
        <w:rPr>
          <w:rStyle w:val="Char6"/>
          <w:rtl/>
        </w:rPr>
        <w:t>ک</w:t>
      </w:r>
      <w:r w:rsidRPr="003124F6">
        <w:rPr>
          <w:rStyle w:val="Char6"/>
          <w:rtl/>
        </w:rPr>
        <w:t>ه به امر ابوب</w:t>
      </w:r>
      <w:r w:rsidR="000E4BC7">
        <w:rPr>
          <w:rStyle w:val="Char6"/>
          <w:rtl/>
        </w:rPr>
        <w:t>ک</w:t>
      </w:r>
      <w:r w:rsidRPr="003124F6">
        <w:rPr>
          <w:rStyle w:val="Char6"/>
          <w:rtl/>
        </w:rPr>
        <w:t>ر به شام رفت، مردم بر ضد مسلمانان ق</w:t>
      </w:r>
      <w:r w:rsidR="000E4BC7">
        <w:rPr>
          <w:rStyle w:val="Char6"/>
          <w:rtl/>
        </w:rPr>
        <w:t>ی</w:t>
      </w:r>
      <w:r w:rsidRPr="003124F6">
        <w:rPr>
          <w:rStyle w:val="Char6"/>
          <w:rtl/>
        </w:rPr>
        <w:t xml:space="preserve">ام </w:t>
      </w:r>
      <w:r w:rsidR="000E4BC7">
        <w:rPr>
          <w:rStyle w:val="Char6"/>
          <w:rtl/>
        </w:rPr>
        <w:t>ک</w:t>
      </w:r>
      <w:r w:rsidRPr="003124F6">
        <w:rPr>
          <w:rStyle w:val="Char6"/>
          <w:rtl/>
        </w:rPr>
        <w:t>ردند. مثن</w:t>
      </w:r>
      <w:r w:rsidR="000E4BC7">
        <w:rPr>
          <w:rStyle w:val="Char6"/>
          <w:rtl/>
        </w:rPr>
        <w:t>ی</w:t>
      </w:r>
      <w:r w:rsidRPr="003124F6">
        <w:rPr>
          <w:rStyle w:val="Char6"/>
          <w:rtl/>
        </w:rPr>
        <w:t xml:space="preserve"> </w:t>
      </w:r>
      <w:r w:rsidR="000E4BC7">
        <w:rPr>
          <w:rStyle w:val="Char6"/>
          <w:rtl/>
        </w:rPr>
        <w:t>ک</w:t>
      </w:r>
      <w:r w:rsidRPr="003124F6">
        <w:rPr>
          <w:rStyle w:val="Char6"/>
          <w:rtl/>
        </w:rPr>
        <w:t>ه به دستور ابوب</w:t>
      </w:r>
      <w:r w:rsidR="000E4BC7">
        <w:rPr>
          <w:rStyle w:val="Char6"/>
          <w:rtl/>
        </w:rPr>
        <w:t>ک</w:t>
      </w:r>
      <w:r w:rsidRPr="003124F6">
        <w:rPr>
          <w:rStyle w:val="Char6"/>
          <w:rtl/>
        </w:rPr>
        <w:t>ر جانش</w:t>
      </w:r>
      <w:r w:rsidR="000E4BC7">
        <w:rPr>
          <w:rStyle w:val="Char6"/>
          <w:rtl/>
        </w:rPr>
        <w:t>ی</w:t>
      </w:r>
      <w:r w:rsidRPr="003124F6">
        <w:rPr>
          <w:rStyle w:val="Char6"/>
          <w:rtl/>
        </w:rPr>
        <w:t>ن خالد شده بود، نتوانست با لش</w:t>
      </w:r>
      <w:r w:rsidR="000E4BC7">
        <w:rPr>
          <w:rStyle w:val="Char6"/>
          <w:rtl/>
        </w:rPr>
        <w:t>ک</w:t>
      </w:r>
      <w:r w:rsidRPr="003124F6">
        <w:rPr>
          <w:rStyle w:val="Char6"/>
          <w:rtl/>
        </w:rPr>
        <w:t>ر</w:t>
      </w:r>
      <w:r w:rsidR="000E4BC7">
        <w:rPr>
          <w:rStyle w:val="Char6"/>
          <w:rtl/>
        </w:rPr>
        <w:t>ی</w:t>
      </w:r>
      <w:r w:rsidRPr="003124F6">
        <w:rPr>
          <w:rStyle w:val="Char6"/>
          <w:rtl/>
        </w:rPr>
        <w:t xml:space="preserve"> </w:t>
      </w:r>
      <w:r w:rsidR="000E4BC7">
        <w:rPr>
          <w:rStyle w:val="Char6"/>
          <w:rtl/>
        </w:rPr>
        <w:t>ک</w:t>
      </w:r>
      <w:r w:rsidRPr="003124F6">
        <w:rPr>
          <w:rStyle w:val="Char6"/>
          <w:rtl/>
        </w:rPr>
        <w:t>ه در اخت</w:t>
      </w:r>
      <w:r w:rsidR="000E4BC7">
        <w:rPr>
          <w:rStyle w:val="Char6"/>
          <w:rtl/>
        </w:rPr>
        <w:t>ی</w:t>
      </w:r>
      <w:r w:rsidRPr="003124F6">
        <w:rPr>
          <w:rStyle w:val="Char6"/>
          <w:rtl/>
        </w:rPr>
        <w:t>ار داشت،</w:t>
      </w:r>
      <w:r w:rsidR="009F5D6E">
        <w:rPr>
          <w:rStyle w:val="Char6"/>
          <w:rtl/>
        </w:rPr>
        <w:t xml:space="preserve"> آن‌ها </w:t>
      </w:r>
      <w:r w:rsidRPr="003124F6">
        <w:rPr>
          <w:rStyle w:val="Char6"/>
          <w:rtl/>
        </w:rPr>
        <w:t>را سر</w:t>
      </w:r>
      <w:r w:rsidR="000E4BC7">
        <w:rPr>
          <w:rStyle w:val="Char6"/>
          <w:rtl/>
        </w:rPr>
        <w:t>ک</w:t>
      </w:r>
      <w:r w:rsidRPr="003124F6">
        <w:rPr>
          <w:rStyle w:val="Char6"/>
          <w:rtl/>
        </w:rPr>
        <w:t>وب و مط</w:t>
      </w:r>
      <w:r w:rsidR="000E4BC7">
        <w:rPr>
          <w:rStyle w:val="Char6"/>
          <w:rtl/>
        </w:rPr>
        <w:t>ی</w:t>
      </w:r>
      <w:r w:rsidRPr="003124F6">
        <w:rPr>
          <w:rStyle w:val="Char6"/>
          <w:rtl/>
        </w:rPr>
        <w:t>ع نما</w:t>
      </w:r>
      <w:r w:rsidR="000E4BC7">
        <w:rPr>
          <w:rStyle w:val="Char6"/>
          <w:rtl/>
        </w:rPr>
        <w:t>ی</w:t>
      </w:r>
      <w:r w:rsidRPr="003124F6">
        <w:rPr>
          <w:rStyle w:val="Char6"/>
          <w:rtl/>
        </w:rPr>
        <w:t>د. لذا صلاح خود را در ا</w:t>
      </w:r>
      <w:r w:rsidR="000E4BC7">
        <w:rPr>
          <w:rStyle w:val="Char6"/>
          <w:rtl/>
        </w:rPr>
        <w:t>ی</w:t>
      </w:r>
      <w:r w:rsidRPr="003124F6">
        <w:rPr>
          <w:rStyle w:val="Char6"/>
          <w:rtl/>
        </w:rPr>
        <w:t>ن د</w:t>
      </w:r>
      <w:r w:rsidR="000E4BC7">
        <w:rPr>
          <w:rStyle w:val="Char6"/>
          <w:rtl/>
        </w:rPr>
        <w:t>ی</w:t>
      </w:r>
      <w:r w:rsidRPr="003124F6">
        <w:rPr>
          <w:rStyle w:val="Char6"/>
          <w:rtl/>
        </w:rPr>
        <w:t xml:space="preserve">د </w:t>
      </w:r>
      <w:r w:rsidR="000E4BC7">
        <w:rPr>
          <w:rStyle w:val="Char6"/>
          <w:rtl/>
        </w:rPr>
        <w:t>ک</w:t>
      </w:r>
      <w:r w:rsidRPr="003124F6">
        <w:rPr>
          <w:rStyle w:val="Char6"/>
          <w:rtl/>
        </w:rPr>
        <w:t>ه لش</w:t>
      </w:r>
      <w:r w:rsidR="000E4BC7">
        <w:rPr>
          <w:rStyle w:val="Char6"/>
          <w:rtl/>
        </w:rPr>
        <w:t>ک</w:t>
      </w:r>
      <w:r w:rsidRPr="003124F6">
        <w:rPr>
          <w:rStyle w:val="Char6"/>
          <w:rtl/>
        </w:rPr>
        <w:t>ر اسلام را از ا</w:t>
      </w:r>
      <w:r w:rsidR="000E4BC7">
        <w:rPr>
          <w:rStyle w:val="Char6"/>
          <w:rtl/>
        </w:rPr>
        <w:t>ی</w:t>
      </w:r>
      <w:r w:rsidRPr="003124F6">
        <w:rPr>
          <w:rStyle w:val="Char6"/>
          <w:rtl/>
        </w:rPr>
        <w:t>ن نواح</w:t>
      </w:r>
      <w:r w:rsidR="000E4BC7">
        <w:rPr>
          <w:rStyle w:val="Char6"/>
          <w:rtl/>
        </w:rPr>
        <w:t>ی</w:t>
      </w:r>
      <w:r w:rsidRPr="003124F6">
        <w:rPr>
          <w:rStyle w:val="Char6"/>
          <w:rtl/>
        </w:rPr>
        <w:t xml:space="preserve"> جمع </w:t>
      </w:r>
      <w:r w:rsidR="000E4BC7">
        <w:rPr>
          <w:rStyle w:val="Char6"/>
          <w:rtl/>
        </w:rPr>
        <w:t>ک</w:t>
      </w:r>
      <w:r w:rsidRPr="003124F6">
        <w:rPr>
          <w:rStyle w:val="Char6"/>
          <w:rtl/>
        </w:rPr>
        <w:t>ند و در ح</w:t>
      </w:r>
      <w:r w:rsidR="000E4BC7">
        <w:rPr>
          <w:rStyle w:val="Char6"/>
          <w:rtl/>
        </w:rPr>
        <w:t>ی</w:t>
      </w:r>
      <w:r w:rsidRPr="003124F6">
        <w:rPr>
          <w:rStyle w:val="Char6"/>
          <w:rtl/>
        </w:rPr>
        <w:t>ره متمر</w:t>
      </w:r>
      <w:r w:rsidR="000E4BC7">
        <w:rPr>
          <w:rStyle w:val="Char6"/>
          <w:rtl/>
        </w:rPr>
        <w:t>ک</w:t>
      </w:r>
      <w:r w:rsidRPr="003124F6">
        <w:rPr>
          <w:rStyle w:val="Char6"/>
          <w:rtl/>
        </w:rPr>
        <w:t>ز و متحصن گردد. ا</w:t>
      </w:r>
      <w:r w:rsidR="000E4BC7">
        <w:rPr>
          <w:rStyle w:val="Char6"/>
          <w:rtl/>
        </w:rPr>
        <w:t>ی</w:t>
      </w:r>
      <w:r w:rsidRPr="003124F6">
        <w:rPr>
          <w:rStyle w:val="Char6"/>
          <w:rtl/>
        </w:rPr>
        <w:t>ن</w:t>
      </w:r>
      <w:r w:rsidR="000E4BC7">
        <w:rPr>
          <w:rStyle w:val="Char6"/>
          <w:rtl/>
        </w:rPr>
        <w:t>ک</w:t>
      </w:r>
      <w:r w:rsidRPr="003124F6">
        <w:rPr>
          <w:rStyle w:val="Char6"/>
          <w:rtl/>
        </w:rPr>
        <w:t xml:space="preserve"> ا</w:t>
      </w:r>
      <w:r w:rsidR="000E4BC7">
        <w:rPr>
          <w:rStyle w:val="Char6"/>
          <w:rtl/>
        </w:rPr>
        <w:t>ی</w:t>
      </w:r>
      <w:r w:rsidRPr="003124F6">
        <w:rPr>
          <w:rStyle w:val="Char6"/>
          <w:rtl/>
        </w:rPr>
        <w:t>ن نواح</w:t>
      </w:r>
      <w:r w:rsidR="000E4BC7">
        <w:rPr>
          <w:rStyle w:val="Char6"/>
          <w:rtl/>
        </w:rPr>
        <w:t>ی</w:t>
      </w:r>
      <w:r w:rsidRPr="003124F6">
        <w:rPr>
          <w:rStyle w:val="Char6"/>
          <w:rtl/>
        </w:rPr>
        <w:t xml:space="preserve"> مجدداً به تصرف مسلم</w:t>
      </w:r>
      <w:r w:rsidR="000E4BC7">
        <w:rPr>
          <w:rStyle w:val="Char6"/>
          <w:rtl/>
        </w:rPr>
        <w:t>ی</w:t>
      </w:r>
      <w:r w:rsidRPr="003124F6">
        <w:rPr>
          <w:rStyle w:val="Char6"/>
          <w:rtl/>
        </w:rPr>
        <w:t>ن در آمد و روزگار دوران خالد بازگشت.</w:t>
      </w:r>
    </w:p>
    <w:p w:rsidR="00241CB2" w:rsidRPr="003124F6" w:rsidRDefault="00241CB2" w:rsidP="00F556E7">
      <w:pPr>
        <w:widowControl w:val="0"/>
        <w:ind w:firstLine="284"/>
        <w:jc w:val="both"/>
        <w:rPr>
          <w:rStyle w:val="Char6"/>
          <w:rtl/>
        </w:rPr>
      </w:pPr>
      <w:r w:rsidRPr="003124F6">
        <w:rPr>
          <w:rStyle w:val="Char6"/>
          <w:rtl/>
        </w:rPr>
        <w:t>در تار</w:t>
      </w:r>
      <w:r w:rsidR="000E4BC7">
        <w:rPr>
          <w:rStyle w:val="Char6"/>
          <w:rtl/>
        </w:rPr>
        <w:t>ی</w:t>
      </w:r>
      <w:r w:rsidRPr="003124F6">
        <w:rPr>
          <w:rStyle w:val="Char6"/>
          <w:rtl/>
        </w:rPr>
        <w:t>خ ابوب</w:t>
      </w:r>
      <w:r w:rsidR="000E4BC7">
        <w:rPr>
          <w:rStyle w:val="Char6"/>
          <w:rtl/>
        </w:rPr>
        <w:t>ک</w:t>
      </w:r>
      <w:r w:rsidRPr="003124F6">
        <w:rPr>
          <w:rStyle w:val="Char6"/>
          <w:rtl/>
        </w:rPr>
        <w:t>ر خواند</w:t>
      </w:r>
      <w:r w:rsidR="000E4BC7">
        <w:rPr>
          <w:rStyle w:val="Char6"/>
          <w:rtl/>
        </w:rPr>
        <w:t>ی</w:t>
      </w:r>
      <w:r w:rsidRPr="003124F6">
        <w:rPr>
          <w:rStyle w:val="Char6"/>
          <w:rtl/>
        </w:rPr>
        <w:t xml:space="preserve">م </w:t>
      </w:r>
      <w:r w:rsidR="000E4BC7">
        <w:rPr>
          <w:rStyle w:val="Char6"/>
          <w:rtl/>
        </w:rPr>
        <w:t>ک</w:t>
      </w:r>
      <w:r w:rsidRPr="003124F6">
        <w:rPr>
          <w:rStyle w:val="Char6"/>
          <w:rtl/>
        </w:rPr>
        <w:t>ه خالد پس از فتح ا</w:t>
      </w:r>
      <w:r w:rsidR="000E4BC7">
        <w:rPr>
          <w:rStyle w:val="Char6"/>
          <w:rtl/>
        </w:rPr>
        <w:t>ی</w:t>
      </w:r>
      <w:r w:rsidRPr="003124F6">
        <w:rPr>
          <w:rStyle w:val="Char6"/>
          <w:rtl/>
        </w:rPr>
        <w:t>ن سرزم</w:t>
      </w:r>
      <w:r w:rsidR="000E4BC7">
        <w:rPr>
          <w:rStyle w:val="Char6"/>
          <w:rtl/>
        </w:rPr>
        <w:t>ی</w:t>
      </w:r>
      <w:r w:rsidRPr="003124F6">
        <w:rPr>
          <w:rStyle w:val="Char6"/>
          <w:rtl/>
        </w:rPr>
        <w:t>ن در اند</w:t>
      </w:r>
      <w:r w:rsidR="000E4BC7">
        <w:rPr>
          <w:rStyle w:val="Char6"/>
          <w:rtl/>
        </w:rPr>
        <w:t>ی</w:t>
      </w:r>
      <w:r w:rsidRPr="003124F6">
        <w:rPr>
          <w:rStyle w:val="Char6"/>
          <w:rtl/>
        </w:rPr>
        <w:t>شه فتح مدائن پا</w:t>
      </w:r>
      <w:r w:rsidR="000E4BC7">
        <w:rPr>
          <w:rStyle w:val="Char6"/>
          <w:rtl/>
        </w:rPr>
        <w:t>ی</w:t>
      </w:r>
      <w:r w:rsidRPr="003124F6">
        <w:rPr>
          <w:rStyle w:val="Char6"/>
          <w:rtl/>
        </w:rPr>
        <w:t>تخت ساسان</w:t>
      </w:r>
      <w:r w:rsidR="000E4BC7">
        <w:rPr>
          <w:rStyle w:val="Char6"/>
          <w:rtl/>
        </w:rPr>
        <w:t>ی</w:t>
      </w:r>
      <w:r w:rsidRPr="003124F6">
        <w:rPr>
          <w:rStyle w:val="Char6"/>
          <w:rtl/>
        </w:rPr>
        <w:t xml:space="preserve"> بود درست هنگام</w:t>
      </w:r>
      <w:r w:rsidR="000E4BC7">
        <w:rPr>
          <w:rStyle w:val="Char6"/>
          <w:rtl/>
        </w:rPr>
        <w:t>ی</w:t>
      </w:r>
      <w:r w:rsidRPr="003124F6">
        <w:rPr>
          <w:rStyle w:val="Char6"/>
          <w:rtl/>
        </w:rPr>
        <w:t xml:space="preserve"> </w:t>
      </w:r>
      <w:r w:rsidR="000E4BC7">
        <w:rPr>
          <w:rStyle w:val="Char6"/>
          <w:rtl/>
        </w:rPr>
        <w:t>ک</w:t>
      </w:r>
      <w:r w:rsidRPr="003124F6">
        <w:rPr>
          <w:rStyle w:val="Char6"/>
          <w:rtl/>
        </w:rPr>
        <w:t>ه در ف</w:t>
      </w:r>
      <w:r w:rsidR="000E4BC7">
        <w:rPr>
          <w:rStyle w:val="Char6"/>
          <w:rtl/>
        </w:rPr>
        <w:t>ک</w:t>
      </w:r>
      <w:r w:rsidRPr="003124F6">
        <w:rPr>
          <w:rStyle w:val="Char6"/>
          <w:rtl/>
        </w:rPr>
        <w:t xml:space="preserve">ر نقشه </w:t>
      </w:r>
      <w:r w:rsidR="000E4BC7">
        <w:rPr>
          <w:rStyle w:val="Char6"/>
          <w:rtl/>
        </w:rPr>
        <w:t>ک</w:t>
      </w:r>
      <w:r w:rsidRPr="003124F6">
        <w:rPr>
          <w:rStyle w:val="Char6"/>
          <w:rtl/>
        </w:rPr>
        <w:t>ارش بود، از ابوب</w:t>
      </w:r>
      <w:r w:rsidR="000E4BC7">
        <w:rPr>
          <w:rStyle w:val="Char6"/>
          <w:rtl/>
        </w:rPr>
        <w:t>ک</w:t>
      </w:r>
      <w:r w:rsidRPr="003124F6">
        <w:rPr>
          <w:rStyle w:val="Char6"/>
          <w:rtl/>
        </w:rPr>
        <w:t xml:space="preserve">ر فرمان </w:t>
      </w:r>
      <w:r w:rsidR="000E4BC7">
        <w:rPr>
          <w:rStyle w:val="Char6"/>
          <w:rtl/>
        </w:rPr>
        <w:t>ی</w:t>
      </w:r>
      <w:r w:rsidRPr="003124F6">
        <w:rPr>
          <w:rStyle w:val="Char6"/>
          <w:rtl/>
        </w:rPr>
        <w:t>افت تا به شام برود. ا</w:t>
      </w:r>
      <w:r w:rsidR="000E4BC7">
        <w:rPr>
          <w:rStyle w:val="Char6"/>
          <w:rtl/>
        </w:rPr>
        <w:t>ی</w:t>
      </w:r>
      <w:r w:rsidRPr="003124F6">
        <w:rPr>
          <w:rStyle w:val="Char6"/>
          <w:rtl/>
        </w:rPr>
        <w:t xml:space="preserve">ن بود </w:t>
      </w:r>
      <w:r w:rsidR="000E4BC7">
        <w:rPr>
          <w:rStyle w:val="Char6"/>
          <w:rtl/>
        </w:rPr>
        <w:t>ک</w:t>
      </w:r>
      <w:r w:rsidRPr="003124F6">
        <w:rPr>
          <w:rStyle w:val="Char6"/>
          <w:rtl/>
        </w:rPr>
        <w:t>ه نقشه‌اش ب</w:t>
      </w:r>
      <w:r w:rsidR="000E4BC7">
        <w:rPr>
          <w:rStyle w:val="Char6"/>
          <w:rtl/>
        </w:rPr>
        <w:t>ی</w:t>
      </w:r>
      <w:r w:rsidRPr="003124F6">
        <w:rPr>
          <w:rStyle w:val="Char6"/>
          <w:rtl/>
        </w:rPr>
        <w:t>‌عمل ماند و خالد از ا</w:t>
      </w:r>
      <w:r w:rsidR="000E4BC7">
        <w:rPr>
          <w:rStyle w:val="Char6"/>
          <w:rtl/>
        </w:rPr>
        <w:t>ی</w:t>
      </w:r>
      <w:r w:rsidRPr="003124F6">
        <w:rPr>
          <w:rStyle w:val="Char6"/>
          <w:rtl/>
        </w:rPr>
        <w:t>ن بابت متأسف گرد</w:t>
      </w:r>
      <w:r w:rsidR="000E4BC7">
        <w:rPr>
          <w:rStyle w:val="Char6"/>
          <w:rtl/>
        </w:rPr>
        <w:t>ی</w:t>
      </w:r>
      <w:r w:rsidRPr="003124F6">
        <w:rPr>
          <w:rStyle w:val="Char6"/>
          <w:rtl/>
        </w:rPr>
        <w:t>د.</w:t>
      </w:r>
    </w:p>
    <w:p w:rsidR="00241CB2" w:rsidRPr="003124F6" w:rsidRDefault="00241CB2" w:rsidP="00F556E7">
      <w:pPr>
        <w:widowControl w:val="0"/>
        <w:ind w:firstLine="284"/>
        <w:jc w:val="both"/>
        <w:rPr>
          <w:rStyle w:val="Char6"/>
          <w:rtl/>
        </w:rPr>
      </w:pPr>
      <w:r w:rsidRPr="003124F6">
        <w:rPr>
          <w:rStyle w:val="Char6"/>
          <w:rtl/>
        </w:rPr>
        <w:t>چون عمر طبق سوابق</w:t>
      </w:r>
      <w:r w:rsidR="000E4BC7">
        <w:rPr>
          <w:rStyle w:val="Char6"/>
          <w:rtl/>
        </w:rPr>
        <w:t>ی</w:t>
      </w:r>
      <w:r w:rsidRPr="003124F6">
        <w:rPr>
          <w:rStyle w:val="Char6"/>
          <w:rtl/>
        </w:rPr>
        <w:t xml:space="preserve"> </w:t>
      </w:r>
      <w:r w:rsidR="000E4BC7">
        <w:rPr>
          <w:rStyle w:val="Char6"/>
          <w:rtl/>
        </w:rPr>
        <w:t>ک</w:t>
      </w:r>
      <w:r w:rsidRPr="003124F6">
        <w:rPr>
          <w:rStyle w:val="Char6"/>
          <w:rtl/>
        </w:rPr>
        <w:t>ه در جر</w:t>
      </w:r>
      <w:r w:rsidR="000E4BC7">
        <w:rPr>
          <w:rStyle w:val="Char6"/>
          <w:rtl/>
        </w:rPr>
        <w:t>ی</w:t>
      </w:r>
      <w:r w:rsidRPr="003124F6">
        <w:rPr>
          <w:rStyle w:val="Char6"/>
          <w:rtl/>
        </w:rPr>
        <w:t>ان بود م</w:t>
      </w:r>
      <w:r w:rsidR="000E4BC7">
        <w:rPr>
          <w:rStyle w:val="Char6"/>
          <w:rtl/>
        </w:rPr>
        <w:t>ی</w:t>
      </w:r>
      <w:r w:rsidRPr="003124F6">
        <w:rPr>
          <w:rStyle w:val="Char6"/>
          <w:rtl/>
        </w:rPr>
        <w:t>انه خوب</w:t>
      </w:r>
      <w:r w:rsidR="000E4BC7">
        <w:rPr>
          <w:rStyle w:val="Char6"/>
          <w:rtl/>
        </w:rPr>
        <w:t>ی</w:t>
      </w:r>
      <w:r w:rsidRPr="003124F6">
        <w:rPr>
          <w:rStyle w:val="Char6"/>
          <w:rtl/>
        </w:rPr>
        <w:t xml:space="preserve"> با خالد نداشت، خالد تصور </w:t>
      </w:r>
      <w:r w:rsidR="000E4BC7">
        <w:rPr>
          <w:rStyle w:val="Char6"/>
          <w:rtl/>
        </w:rPr>
        <w:t>ک</w:t>
      </w:r>
      <w:r w:rsidRPr="003124F6">
        <w:rPr>
          <w:rStyle w:val="Char6"/>
          <w:rtl/>
        </w:rPr>
        <w:t>رد عمر از ابوب</w:t>
      </w:r>
      <w:r w:rsidR="000E4BC7">
        <w:rPr>
          <w:rStyle w:val="Char6"/>
          <w:rtl/>
        </w:rPr>
        <w:t>ک</w:t>
      </w:r>
      <w:r w:rsidRPr="003124F6">
        <w:rPr>
          <w:rStyle w:val="Char6"/>
          <w:rtl/>
        </w:rPr>
        <w:t>ر خواسته تا و</w:t>
      </w:r>
      <w:r w:rsidR="000E4BC7">
        <w:rPr>
          <w:rStyle w:val="Char6"/>
          <w:rtl/>
        </w:rPr>
        <w:t>ی</w:t>
      </w:r>
      <w:r w:rsidRPr="003124F6">
        <w:rPr>
          <w:rStyle w:val="Char6"/>
          <w:rtl/>
        </w:rPr>
        <w:t xml:space="preserve"> را به شام بفرستد، لذا گفت: «ا</w:t>
      </w:r>
      <w:r w:rsidR="000E4BC7">
        <w:rPr>
          <w:rStyle w:val="Char6"/>
          <w:rtl/>
        </w:rPr>
        <w:t>ی</w:t>
      </w:r>
      <w:r w:rsidRPr="003124F6">
        <w:rPr>
          <w:rStyle w:val="Char6"/>
          <w:rtl/>
        </w:rPr>
        <w:t>ن امر در اثر پ</w:t>
      </w:r>
      <w:r w:rsidR="000E4BC7">
        <w:rPr>
          <w:rStyle w:val="Char6"/>
          <w:rtl/>
        </w:rPr>
        <w:t>ی</w:t>
      </w:r>
      <w:r w:rsidRPr="003124F6">
        <w:rPr>
          <w:rStyle w:val="Char6"/>
          <w:rtl/>
        </w:rPr>
        <w:t>شنهاد عمر</w:t>
      </w:r>
      <w:r w:rsidR="002750B8" w:rsidRPr="003124F6">
        <w:rPr>
          <w:rStyle w:val="Char6"/>
          <w:rFonts w:hint="cs"/>
          <w:rtl/>
        </w:rPr>
        <w:t xml:space="preserve"> </w:t>
      </w:r>
      <w:r w:rsidRPr="003124F6">
        <w:rPr>
          <w:rStyle w:val="Char6"/>
          <w:rtl/>
        </w:rPr>
        <w:t xml:space="preserve">است </w:t>
      </w:r>
      <w:r w:rsidR="000E4BC7">
        <w:rPr>
          <w:rStyle w:val="Char6"/>
          <w:rtl/>
        </w:rPr>
        <w:t>ک</w:t>
      </w:r>
      <w:r w:rsidRPr="003124F6">
        <w:rPr>
          <w:rStyle w:val="Char6"/>
          <w:rtl/>
        </w:rPr>
        <w:t>ه نخواسته به افتخار فتح مدائن برسم».</w:t>
      </w:r>
    </w:p>
    <w:p w:rsidR="00241CB2" w:rsidRPr="003124F6" w:rsidRDefault="00241CB2" w:rsidP="00F556E7">
      <w:pPr>
        <w:widowControl w:val="0"/>
        <w:ind w:firstLine="284"/>
        <w:jc w:val="both"/>
        <w:rPr>
          <w:rStyle w:val="Char6"/>
          <w:rtl/>
        </w:rPr>
      </w:pPr>
      <w:r w:rsidRPr="003124F6">
        <w:rPr>
          <w:rStyle w:val="Char6"/>
          <w:rtl/>
        </w:rPr>
        <w:t>حال م</w:t>
      </w:r>
      <w:r w:rsidR="000E4BC7">
        <w:rPr>
          <w:rStyle w:val="Char6"/>
          <w:rtl/>
        </w:rPr>
        <w:t>ی</w:t>
      </w:r>
      <w:r w:rsidRPr="003124F6">
        <w:rPr>
          <w:rStyle w:val="Char6"/>
          <w:rtl/>
        </w:rPr>
        <w:t>‌ب</w:t>
      </w:r>
      <w:r w:rsidR="000E4BC7">
        <w:rPr>
          <w:rStyle w:val="Char6"/>
          <w:rtl/>
        </w:rPr>
        <w:t>ی</w:t>
      </w:r>
      <w:r w:rsidRPr="003124F6">
        <w:rPr>
          <w:rStyle w:val="Char6"/>
          <w:rtl/>
        </w:rPr>
        <w:t>ن</w:t>
      </w:r>
      <w:r w:rsidR="000E4BC7">
        <w:rPr>
          <w:rStyle w:val="Char6"/>
          <w:rtl/>
        </w:rPr>
        <w:t>ی</w:t>
      </w:r>
      <w:r w:rsidRPr="003124F6">
        <w:rPr>
          <w:rStyle w:val="Char6"/>
          <w:rtl/>
        </w:rPr>
        <w:t xml:space="preserve">م </w:t>
      </w:r>
      <w:r w:rsidR="000E4BC7">
        <w:rPr>
          <w:rStyle w:val="Char6"/>
          <w:rtl/>
        </w:rPr>
        <w:t>ک</w:t>
      </w:r>
      <w:r w:rsidRPr="003124F6">
        <w:rPr>
          <w:rStyle w:val="Char6"/>
          <w:rtl/>
        </w:rPr>
        <w:t>ه مثن</w:t>
      </w:r>
      <w:r w:rsidR="000E4BC7">
        <w:rPr>
          <w:rStyle w:val="Char6"/>
          <w:rtl/>
        </w:rPr>
        <w:t>ی</w:t>
      </w:r>
      <w:r w:rsidRPr="003124F6">
        <w:rPr>
          <w:rStyle w:val="Char6"/>
          <w:rtl/>
        </w:rPr>
        <w:t xml:space="preserve"> به وس</w:t>
      </w:r>
      <w:r w:rsidR="000E4BC7">
        <w:rPr>
          <w:rStyle w:val="Char6"/>
          <w:rtl/>
        </w:rPr>
        <w:t>ی</w:t>
      </w:r>
      <w:r w:rsidRPr="003124F6">
        <w:rPr>
          <w:rStyle w:val="Char6"/>
          <w:rtl/>
        </w:rPr>
        <w:t>له ابوعب</w:t>
      </w:r>
      <w:r w:rsidR="000E4BC7">
        <w:rPr>
          <w:rStyle w:val="Char6"/>
          <w:rtl/>
        </w:rPr>
        <w:t>ی</w:t>
      </w:r>
      <w:r w:rsidRPr="003124F6">
        <w:rPr>
          <w:rStyle w:val="Char6"/>
          <w:rtl/>
        </w:rPr>
        <w:t>د به ا</w:t>
      </w:r>
      <w:r w:rsidR="000E4BC7">
        <w:rPr>
          <w:rStyle w:val="Char6"/>
          <w:rtl/>
        </w:rPr>
        <w:t>ی</w:t>
      </w:r>
      <w:r w:rsidRPr="003124F6">
        <w:rPr>
          <w:rStyle w:val="Char6"/>
          <w:rtl/>
        </w:rPr>
        <w:t>ن پ</w:t>
      </w:r>
      <w:r w:rsidR="000E4BC7">
        <w:rPr>
          <w:rStyle w:val="Char6"/>
          <w:rtl/>
        </w:rPr>
        <w:t>ی</w:t>
      </w:r>
      <w:r w:rsidRPr="003124F6">
        <w:rPr>
          <w:rStyle w:val="Char6"/>
          <w:rtl/>
        </w:rPr>
        <w:t>روز</w:t>
      </w:r>
      <w:r w:rsidR="000E4BC7">
        <w:rPr>
          <w:rStyle w:val="Char6"/>
          <w:rtl/>
        </w:rPr>
        <w:t>ی</w:t>
      </w:r>
      <w:r w:rsidRPr="003124F6">
        <w:rPr>
          <w:rStyle w:val="Char6"/>
          <w:rtl/>
        </w:rPr>
        <w:t xml:space="preserve">ها </w:t>
      </w:r>
      <w:r w:rsidR="000E4BC7">
        <w:rPr>
          <w:rStyle w:val="Char6"/>
          <w:rtl/>
        </w:rPr>
        <w:t>ک</w:t>
      </w:r>
      <w:r w:rsidRPr="003124F6">
        <w:rPr>
          <w:rStyle w:val="Char6"/>
          <w:rtl/>
        </w:rPr>
        <w:t>ه شرح داد</w:t>
      </w:r>
      <w:r w:rsidR="000E4BC7">
        <w:rPr>
          <w:rStyle w:val="Char6"/>
          <w:rtl/>
        </w:rPr>
        <w:t>ی</w:t>
      </w:r>
      <w:r w:rsidRPr="003124F6">
        <w:rPr>
          <w:rStyle w:val="Char6"/>
          <w:rtl/>
        </w:rPr>
        <w:t>م توف</w:t>
      </w:r>
      <w:r w:rsidR="000E4BC7">
        <w:rPr>
          <w:rStyle w:val="Char6"/>
          <w:rtl/>
        </w:rPr>
        <w:t>ی</w:t>
      </w:r>
      <w:r w:rsidRPr="003124F6">
        <w:rPr>
          <w:rStyle w:val="Char6"/>
          <w:rtl/>
        </w:rPr>
        <w:t xml:space="preserve">ق </w:t>
      </w:r>
      <w:r w:rsidR="000E4BC7">
        <w:rPr>
          <w:rStyle w:val="Char6"/>
          <w:rtl/>
        </w:rPr>
        <w:t>ی</w:t>
      </w:r>
      <w:r w:rsidRPr="003124F6">
        <w:rPr>
          <w:rStyle w:val="Char6"/>
          <w:rtl/>
        </w:rPr>
        <w:t>افته و</w:t>
      </w:r>
      <w:r w:rsidR="002750B8" w:rsidRPr="003124F6">
        <w:rPr>
          <w:rStyle w:val="Char6"/>
          <w:rFonts w:hint="cs"/>
          <w:rtl/>
        </w:rPr>
        <w:t xml:space="preserve"> </w:t>
      </w:r>
      <w:r w:rsidRPr="003124F6">
        <w:rPr>
          <w:rStyle w:val="Char6"/>
          <w:rtl/>
        </w:rPr>
        <w:t>ا</w:t>
      </w:r>
      <w:r w:rsidR="000E4BC7">
        <w:rPr>
          <w:rStyle w:val="Char6"/>
          <w:rtl/>
        </w:rPr>
        <w:t>ی</w:t>
      </w:r>
      <w:r w:rsidRPr="003124F6">
        <w:rPr>
          <w:rStyle w:val="Char6"/>
          <w:rtl/>
        </w:rPr>
        <w:t>ن سرزم</w:t>
      </w:r>
      <w:r w:rsidR="000E4BC7">
        <w:rPr>
          <w:rStyle w:val="Char6"/>
          <w:rtl/>
        </w:rPr>
        <w:t>ی</w:t>
      </w:r>
      <w:r w:rsidRPr="003124F6">
        <w:rPr>
          <w:rStyle w:val="Char6"/>
          <w:rtl/>
        </w:rPr>
        <w:t>ن را از وجود حر</w:t>
      </w:r>
      <w:r w:rsidR="000E4BC7">
        <w:rPr>
          <w:rStyle w:val="Char6"/>
          <w:rtl/>
        </w:rPr>
        <w:t>ی</w:t>
      </w:r>
      <w:r w:rsidRPr="003124F6">
        <w:rPr>
          <w:rStyle w:val="Char6"/>
          <w:rtl/>
        </w:rPr>
        <w:t>ف تصف</w:t>
      </w:r>
      <w:r w:rsidR="000E4BC7">
        <w:rPr>
          <w:rStyle w:val="Char6"/>
          <w:rtl/>
        </w:rPr>
        <w:t>ی</w:t>
      </w:r>
      <w:r w:rsidRPr="003124F6">
        <w:rPr>
          <w:rStyle w:val="Char6"/>
          <w:rtl/>
        </w:rPr>
        <w:t xml:space="preserve">ه </w:t>
      </w:r>
      <w:r w:rsidR="000E4BC7">
        <w:rPr>
          <w:rStyle w:val="Char6"/>
          <w:rtl/>
        </w:rPr>
        <w:t>ک</w:t>
      </w:r>
      <w:r w:rsidRPr="003124F6">
        <w:rPr>
          <w:rStyle w:val="Char6"/>
          <w:rtl/>
        </w:rPr>
        <w:t>رده، خاطرش در ا</w:t>
      </w:r>
      <w:r w:rsidR="000E4BC7">
        <w:rPr>
          <w:rStyle w:val="Char6"/>
          <w:rtl/>
        </w:rPr>
        <w:t>ی</w:t>
      </w:r>
      <w:r w:rsidRPr="003124F6">
        <w:rPr>
          <w:rStyle w:val="Char6"/>
          <w:rtl/>
        </w:rPr>
        <w:t>نجا آسوده شده و لش</w:t>
      </w:r>
      <w:r w:rsidR="000E4BC7">
        <w:rPr>
          <w:rStyle w:val="Char6"/>
          <w:rtl/>
        </w:rPr>
        <w:t>ک</w:t>
      </w:r>
      <w:r w:rsidRPr="003124F6">
        <w:rPr>
          <w:rStyle w:val="Char6"/>
          <w:rtl/>
        </w:rPr>
        <w:t>ر</w:t>
      </w:r>
      <w:r w:rsidR="000E4BC7">
        <w:rPr>
          <w:rStyle w:val="Char6"/>
          <w:rtl/>
        </w:rPr>
        <w:t>ی</w:t>
      </w:r>
      <w:r w:rsidRPr="003124F6">
        <w:rPr>
          <w:rStyle w:val="Char6"/>
          <w:rtl/>
        </w:rPr>
        <w:t xml:space="preserve"> در اخت</w:t>
      </w:r>
      <w:r w:rsidR="000E4BC7">
        <w:rPr>
          <w:rStyle w:val="Char6"/>
          <w:rtl/>
        </w:rPr>
        <w:t>ی</w:t>
      </w:r>
      <w:r w:rsidRPr="003124F6">
        <w:rPr>
          <w:rStyle w:val="Char6"/>
          <w:rtl/>
        </w:rPr>
        <w:t xml:space="preserve">ار دارد </w:t>
      </w:r>
      <w:r w:rsidR="000E4BC7">
        <w:rPr>
          <w:rStyle w:val="Char6"/>
          <w:rtl/>
        </w:rPr>
        <w:t>ک</w:t>
      </w:r>
      <w:r w:rsidRPr="003124F6">
        <w:rPr>
          <w:rStyle w:val="Char6"/>
          <w:rtl/>
        </w:rPr>
        <w:t>ه ب</w:t>
      </w:r>
      <w:r w:rsidR="002750B8" w:rsidRPr="003124F6">
        <w:rPr>
          <w:rStyle w:val="Char6"/>
          <w:rtl/>
        </w:rPr>
        <w:t>ا تدب</w:t>
      </w:r>
      <w:r w:rsidR="000E4BC7">
        <w:rPr>
          <w:rStyle w:val="Char6"/>
          <w:rtl/>
        </w:rPr>
        <w:t>ی</w:t>
      </w:r>
      <w:r w:rsidR="002750B8" w:rsidRPr="003124F6">
        <w:rPr>
          <w:rStyle w:val="Char6"/>
          <w:rtl/>
        </w:rPr>
        <w:t xml:space="preserve">ر و </w:t>
      </w:r>
      <w:r w:rsidR="000E4BC7">
        <w:rPr>
          <w:rStyle w:val="Char6"/>
          <w:rtl/>
        </w:rPr>
        <w:t>ک</w:t>
      </w:r>
      <w:r w:rsidR="002750B8" w:rsidRPr="003124F6">
        <w:rPr>
          <w:rStyle w:val="Char6"/>
          <w:rtl/>
        </w:rPr>
        <w:t>اردان</w:t>
      </w:r>
      <w:r w:rsidR="000E4BC7">
        <w:rPr>
          <w:rStyle w:val="Char6"/>
          <w:rtl/>
        </w:rPr>
        <w:t>ی</w:t>
      </w:r>
      <w:r w:rsidR="002750B8" w:rsidRPr="003124F6">
        <w:rPr>
          <w:rStyle w:val="Char6"/>
          <w:rtl/>
        </w:rPr>
        <w:t xml:space="preserve"> ابوعب</w:t>
      </w:r>
      <w:r w:rsidR="000E4BC7">
        <w:rPr>
          <w:rStyle w:val="Char6"/>
          <w:rtl/>
        </w:rPr>
        <w:t>ی</w:t>
      </w:r>
      <w:r w:rsidR="002750B8" w:rsidRPr="003124F6">
        <w:rPr>
          <w:rStyle w:val="Char6"/>
          <w:rtl/>
        </w:rPr>
        <w:t>د به هر</w:t>
      </w:r>
      <w:r w:rsidRPr="003124F6">
        <w:rPr>
          <w:rStyle w:val="Char6"/>
          <w:rtl/>
        </w:rPr>
        <w:t>جا رو</w:t>
      </w:r>
      <w:r w:rsidR="000E4BC7">
        <w:rPr>
          <w:rStyle w:val="Char6"/>
          <w:rtl/>
        </w:rPr>
        <w:t>ی</w:t>
      </w:r>
      <w:r w:rsidRPr="003124F6">
        <w:rPr>
          <w:rStyle w:val="Char6"/>
          <w:rtl/>
        </w:rPr>
        <w:t xml:space="preserve"> آورده، پرچم پ</w:t>
      </w:r>
      <w:r w:rsidR="000E4BC7">
        <w:rPr>
          <w:rStyle w:val="Char6"/>
          <w:rtl/>
        </w:rPr>
        <w:t>ی</w:t>
      </w:r>
      <w:r w:rsidRPr="003124F6">
        <w:rPr>
          <w:rStyle w:val="Char6"/>
          <w:rtl/>
        </w:rPr>
        <w:t>روز</w:t>
      </w:r>
      <w:r w:rsidR="000E4BC7">
        <w:rPr>
          <w:rStyle w:val="Char6"/>
          <w:rtl/>
        </w:rPr>
        <w:t>ی</w:t>
      </w:r>
      <w:r w:rsidRPr="003124F6">
        <w:rPr>
          <w:rStyle w:val="Char6"/>
          <w:rtl/>
        </w:rPr>
        <w:t xml:space="preserve"> به دوش گرفته فاتح از م</w:t>
      </w:r>
      <w:r w:rsidR="000E4BC7">
        <w:rPr>
          <w:rStyle w:val="Char6"/>
          <w:rtl/>
        </w:rPr>
        <w:t>ی</w:t>
      </w:r>
      <w:r w:rsidRPr="003124F6">
        <w:rPr>
          <w:rStyle w:val="Char6"/>
          <w:rtl/>
        </w:rPr>
        <w:t>دان باز آمده پس ا</w:t>
      </w:r>
      <w:r w:rsidR="000E4BC7">
        <w:rPr>
          <w:rStyle w:val="Char6"/>
          <w:rtl/>
        </w:rPr>
        <w:t>ک</w:t>
      </w:r>
      <w:r w:rsidRPr="003124F6">
        <w:rPr>
          <w:rStyle w:val="Char6"/>
          <w:rtl/>
        </w:rPr>
        <w:t xml:space="preserve">نون جا دارد </w:t>
      </w:r>
      <w:r w:rsidR="000E4BC7">
        <w:rPr>
          <w:rStyle w:val="Char6"/>
          <w:rtl/>
        </w:rPr>
        <w:t>ک</w:t>
      </w:r>
      <w:r w:rsidRPr="003124F6">
        <w:rPr>
          <w:rStyle w:val="Char6"/>
          <w:rtl/>
        </w:rPr>
        <w:t>ه مثن</w:t>
      </w:r>
      <w:r w:rsidR="000E4BC7">
        <w:rPr>
          <w:rStyle w:val="Char6"/>
          <w:rtl/>
        </w:rPr>
        <w:t>ی</w:t>
      </w:r>
      <w:r w:rsidRPr="003124F6">
        <w:rPr>
          <w:rStyle w:val="Char6"/>
          <w:rtl/>
        </w:rPr>
        <w:t xml:space="preserve"> همان آرزو و ام</w:t>
      </w:r>
      <w:r w:rsidR="000E4BC7">
        <w:rPr>
          <w:rStyle w:val="Char6"/>
          <w:rtl/>
        </w:rPr>
        <w:t>ی</w:t>
      </w:r>
      <w:r w:rsidRPr="003124F6">
        <w:rPr>
          <w:rStyle w:val="Char6"/>
          <w:rtl/>
        </w:rPr>
        <w:t>د</w:t>
      </w:r>
      <w:r w:rsidR="000E4BC7">
        <w:rPr>
          <w:rStyle w:val="Char6"/>
          <w:rtl/>
        </w:rPr>
        <w:t>ی</w:t>
      </w:r>
      <w:r w:rsidRPr="003124F6">
        <w:rPr>
          <w:rStyle w:val="Char6"/>
          <w:rtl/>
        </w:rPr>
        <w:t xml:space="preserve"> را داشته باشد </w:t>
      </w:r>
      <w:r w:rsidR="000E4BC7">
        <w:rPr>
          <w:rStyle w:val="Char6"/>
          <w:rtl/>
        </w:rPr>
        <w:t>ک</w:t>
      </w:r>
      <w:r w:rsidRPr="003124F6">
        <w:rPr>
          <w:rStyle w:val="Char6"/>
          <w:rtl/>
        </w:rPr>
        <w:t>ه خالد داشت و</w:t>
      </w:r>
      <w:r w:rsidR="002750B8" w:rsidRPr="003124F6">
        <w:rPr>
          <w:rStyle w:val="Char6"/>
          <w:rFonts w:hint="cs"/>
          <w:rtl/>
        </w:rPr>
        <w:t xml:space="preserve"> </w:t>
      </w:r>
      <w:r w:rsidRPr="003124F6">
        <w:rPr>
          <w:rStyle w:val="Char6"/>
          <w:rtl/>
        </w:rPr>
        <w:t>در صدد حمله به مدائن باشد.</w:t>
      </w:r>
    </w:p>
    <w:p w:rsidR="00241CB2" w:rsidRPr="004B7851" w:rsidRDefault="00241CB2" w:rsidP="00F9143C">
      <w:pPr>
        <w:pStyle w:val="a4"/>
        <w:rPr>
          <w:rtl/>
        </w:rPr>
      </w:pPr>
      <w:bookmarkStart w:id="395" w:name="_Toc341627359"/>
      <w:bookmarkStart w:id="396" w:name="_Toc341627580"/>
      <w:bookmarkStart w:id="397" w:name="_Toc440799027"/>
      <w:r w:rsidRPr="004B7851">
        <w:rPr>
          <w:rtl/>
        </w:rPr>
        <w:t>رستم فرخزاد</w:t>
      </w:r>
      <w:bookmarkEnd w:id="395"/>
      <w:bookmarkEnd w:id="396"/>
      <w:bookmarkEnd w:id="397"/>
    </w:p>
    <w:p w:rsidR="00241CB2" w:rsidRPr="003124F6" w:rsidRDefault="00241CB2" w:rsidP="002750B8">
      <w:pPr>
        <w:widowControl w:val="0"/>
        <w:ind w:firstLine="284"/>
        <w:jc w:val="both"/>
        <w:rPr>
          <w:rStyle w:val="Char6"/>
          <w:rtl/>
        </w:rPr>
      </w:pPr>
      <w:r w:rsidRPr="003124F6">
        <w:rPr>
          <w:rStyle w:val="Char6"/>
          <w:rtl/>
        </w:rPr>
        <w:t>ا</w:t>
      </w:r>
      <w:r w:rsidR="000E4BC7">
        <w:rPr>
          <w:rStyle w:val="Char6"/>
          <w:rtl/>
        </w:rPr>
        <w:t>ی</w:t>
      </w:r>
      <w:r w:rsidRPr="003124F6">
        <w:rPr>
          <w:rStyle w:val="Char6"/>
          <w:rtl/>
        </w:rPr>
        <w:t xml:space="preserve">ن امر </w:t>
      </w:r>
      <w:r w:rsidR="000E4BC7">
        <w:rPr>
          <w:rStyle w:val="Char6"/>
          <w:rtl/>
        </w:rPr>
        <w:t>ی</w:t>
      </w:r>
      <w:r w:rsidRPr="003124F6">
        <w:rPr>
          <w:rStyle w:val="Char6"/>
          <w:rtl/>
        </w:rPr>
        <w:t>گانه آرزو</w:t>
      </w:r>
      <w:r w:rsidR="000E4BC7">
        <w:rPr>
          <w:rStyle w:val="Char6"/>
          <w:rtl/>
        </w:rPr>
        <w:t>ی</w:t>
      </w:r>
      <w:r w:rsidRPr="003124F6">
        <w:rPr>
          <w:rStyle w:val="Char6"/>
          <w:rtl/>
        </w:rPr>
        <w:t xml:space="preserve"> مثن</w:t>
      </w:r>
      <w:r w:rsidR="000E4BC7">
        <w:rPr>
          <w:rStyle w:val="Char6"/>
          <w:rtl/>
        </w:rPr>
        <w:t>ی</w:t>
      </w:r>
      <w:r w:rsidRPr="003124F6">
        <w:rPr>
          <w:rStyle w:val="Char6"/>
          <w:rtl/>
        </w:rPr>
        <w:t xml:space="preserve"> بود، ول</w:t>
      </w:r>
      <w:r w:rsidR="000E4BC7">
        <w:rPr>
          <w:rStyle w:val="Char6"/>
          <w:rtl/>
        </w:rPr>
        <w:t>ی</w:t>
      </w:r>
      <w:r w:rsidRPr="003124F6">
        <w:rPr>
          <w:rStyle w:val="Char6"/>
          <w:rtl/>
        </w:rPr>
        <w:t xml:space="preserve"> شانس ا</w:t>
      </w:r>
      <w:r w:rsidR="000E4BC7">
        <w:rPr>
          <w:rStyle w:val="Char6"/>
          <w:rtl/>
        </w:rPr>
        <w:t>ی</w:t>
      </w:r>
      <w:r w:rsidRPr="003124F6">
        <w:rPr>
          <w:rStyle w:val="Char6"/>
          <w:rtl/>
        </w:rPr>
        <w:t xml:space="preserve">ن </w:t>
      </w:r>
      <w:r w:rsidR="000E4BC7">
        <w:rPr>
          <w:rStyle w:val="Char6"/>
          <w:rtl/>
        </w:rPr>
        <w:t>ک</w:t>
      </w:r>
      <w:r w:rsidRPr="003124F6">
        <w:rPr>
          <w:rStyle w:val="Char6"/>
          <w:rtl/>
        </w:rPr>
        <w:t>ار را نداشت، ز</w:t>
      </w:r>
      <w:r w:rsidR="000E4BC7">
        <w:rPr>
          <w:rStyle w:val="Char6"/>
          <w:rtl/>
        </w:rPr>
        <w:t>ی</w:t>
      </w:r>
      <w:r w:rsidRPr="003124F6">
        <w:rPr>
          <w:rStyle w:val="Char6"/>
          <w:rtl/>
        </w:rPr>
        <w:t>را رستم فرخزاد ا</w:t>
      </w:r>
      <w:r w:rsidR="000E4BC7">
        <w:rPr>
          <w:rStyle w:val="Char6"/>
          <w:rtl/>
        </w:rPr>
        <w:t>ی</w:t>
      </w:r>
      <w:r w:rsidRPr="003124F6">
        <w:rPr>
          <w:rStyle w:val="Char6"/>
          <w:rtl/>
        </w:rPr>
        <w:t>ن پهلوان دلاور به حد</w:t>
      </w:r>
      <w:r w:rsidR="000E4BC7">
        <w:rPr>
          <w:rStyle w:val="Char6"/>
          <w:rtl/>
        </w:rPr>
        <w:t>ی</w:t>
      </w:r>
      <w:r w:rsidRPr="003124F6">
        <w:rPr>
          <w:rStyle w:val="Char6"/>
          <w:rtl/>
        </w:rPr>
        <w:t xml:space="preserve"> ف</w:t>
      </w:r>
      <w:r w:rsidR="000E4BC7">
        <w:rPr>
          <w:rStyle w:val="Char6"/>
          <w:rtl/>
        </w:rPr>
        <w:t>ک</w:t>
      </w:r>
      <w:r w:rsidRPr="003124F6">
        <w:rPr>
          <w:rStyle w:val="Char6"/>
          <w:rtl/>
        </w:rPr>
        <w:t>رش صح</w:t>
      </w:r>
      <w:r w:rsidR="000E4BC7">
        <w:rPr>
          <w:rStyle w:val="Char6"/>
          <w:rtl/>
        </w:rPr>
        <w:t>ی</w:t>
      </w:r>
      <w:r w:rsidRPr="003124F6">
        <w:rPr>
          <w:rStyle w:val="Char6"/>
          <w:rtl/>
        </w:rPr>
        <w:t>ح و به طور</w:t>
      </w:r>
      <w:r w:rsidR="000E4BC7">
        <w:rPr>
          <w:rStyle w:val="Char6"/>
          <w:rtl/>
        </w:rPr>
        <w:t>ی</w:t>
      </w:r>
      <w:r w:rsidRPr="003124F6">
        <w:rPr>
          <w:rStyle w:val="Char6"/>
          <w:rtl/>
        </w:rPr>
        <w:t xml:space="preserve"> دور اند</w:t>
      </w:r>
      <w:r w:rsidR="000E4BC7">
        <w:rPr>
          <w:rStyle w:val="Char6"/>
          <w:rtl/>
        </w:rPr>
        <w:t>ی</w:t>
      </w:r>
      <w:r w:rsidRPr="003124F6">
        <w:rPr>
          <w:rStyle w:val="Char6"/>
          <w:rtl/>
        </w:rPr>
        <w:t xml:space="preserve">ش و عاقبت سنج بود </w:t>
      </w:r>
      <w:r w:rsidR="000E4BC7">
        <w:rPr>
          <w:rStyle w:val="Char6"/>
          <w:rtl/>
        </w:rPr>
        <w:t>ک</w:t>
      </w:r>
      <w:r w:rsidRPr="003124F6">
        <w:rPr>
          <w:rStyle w:val="Char6"/>
          <w:rtl/>
        </w:rPr>
        <w:t>ه آ</w:t>
      </w:r>
      <w:r w:rsidR="002750B8" w:rsidRPr="003124F6">
        <w:rPr>
          <w:rStyle w:val="Char6"/>
          <w:rtl/>
        </w:rPr>
        <w:t>نچه را م</w:t>
      </w:r>
      <w:r w:rsidR="000E4BC7">
        <w:rPr>
          <w:rStyle w:val="Char6"/>
          <w:rtl/>
        </w:rPr>
        <w:t>ی</w:t>
      </w:r>
      <w:r w:rsidR="002750B8" w:rsidRPr="003124F6">
        <w:rPr>
          <w:rStyle w:val="Char6"/>
          <w:rtl/>
        </w:rPr>
        <w:t>‌اند</w:t>
      </w:r>
      <w:r w:rsidR="000E4BC7">
        <w:rPr>
          <w:rStyle w:val="Char6"/>
          <w:rtl/>
        </w:rPr>
        <w:t>ی</w:t>
      </w:r>
      <w:r w:rsidR="002750B8" w:rsidRPr="003124F6">
        <w:rPr>
          <w:rStyle w:val="Char6"/>
          <w:rtl/>
        </w:rPr>
        <w:t>ش</w:t>
      </w:r>
      <w:r w:rsidR="000E4BC7">
        <w:rPr>
          <w:rStyle w:val="Char6"/>
          <w:rtl/>
        </w:rPr>
        <w:t>ی</w:t>
      </w:r>
      <w:r w:rsidR="002750B8" w:rsidRPr="003124F6">
        <w:rPr>
          <w:rStyle w:val="Char6"/>
          <w:rtl/>
        </w:rPr>
        <w:t>د و آنچه را پ</w:t>
      </w:r>
      <w:r w:rsidR="000E4BC7">
        <w:rPr>
          <w:rStyle w:val="Char6"/>
          <w:rtl/>
        </w:rPr>
        <w:t>ی</w:t>
      </w:r>
      <w:r w:rsidR="002750B8" w:rsidRPr="003124F6">
        <w:rPr>
          <w:rStyle w:val="Char6"/>
          <w:rtl/>
        </w:rPr>
        <w:t>ش</w:t>
      </w:r>
      <w:r w:rsidR="002750B8" w:rsidRPr="003124F6">
        <w:rPr>
          <w:rStyle w:val="Char6"/>
          <w:rFonts w:hint="cs"/>
          <w:rtl/>
        </w:rPr>
        <w:t>‌</w:t>
      </w:r>
      <w:r w:rsidRPr="003124F6">
        <w:rPr>
          <w:rStyle w:val="Char6"/>
          <w:rtl/>
        </w:rPr>
        <w:t>ب</w:t>
      </w:r>
      <w:r w:rsidR="000E4BC7">
        <w:rPr>
          <w:rStyle w:val="Char6"/>
          <w:rtl/>
        </w:rPr>
        <w:t>ی</w:t>
      </w:r>
      <w:r w:rsidRPr="003124F6">
        <w:rPr>
          <w:rStyle w:val="Char6"/>
          <w:rtl/>
        </w:rPr>
        <w:t>ن</w:t>
      </w:r>
      <w:r w:rsidR="000E4BC7">
        <w:rPr>
          <w:rStyle w:val="Char6"/>
          <w:rtl/>
        </w:rPr>
        <w:t>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 xml:space="preserve">رد درست بود و آنچه را </w:t>
      </w:r>
      <w:r w:rsidR="000E4BC7">
        <w:rPr>
          <w:rStyle w:val="Char6"/>
          <w:rtl/>
        </w:rPr>
        <w:t>ک</w:t>
      </w:r>
      <w:r w:rsidRPr="003124F6">
        <w:rPr>
          <w:rStyle w:val="Char6"/>
          <w:rtl/>
        </w:rPr>
        <w:t>ه پ</w:t>
      </w:r>
      <w:r w:rsidR="000E4BC7">
        <w:rPr>
          <w:rStyle w:val="Char6"/>
          <w:rtl/>
        </w:rPr>
        <w:t>ی</w:t>
      </w:r>
      <w:r w:rsidRPr="003124F6">
        <w:rPr>
          <w:rStyle w:val="Char6"/>
          <w:rtl/>
        </w:rPr>
        <w:t>شگو</w:t>
      </w:r>
      <w:r w:rsidR="000E4BC7">
        <w:rPr>
          <w:rStyle w:val="Char6"/>
          <w:rtl/>
        </w:rPr>
        <w:t>یی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رد در آ</w:t>
      </w:r>
      <w:r w:rsidR="000E4BC7">
        <w:rPr>
          <w:rStyle w:val="Char6"/>
          <w:rtl/>
        </w:rPr>
        <w:t>ی</w:t>
      </w:r>
      <w:r w:rsidRPr="003124F6">
        <w:rPr>
          <w:rStyle w:val="Char6"/>
          <w:rtl/>
        </w:rPr>
        <w:t>نده واقع م</w:t>
      </w:r>
      <w:r w:rsidR="000E4BC7">
        <w:rPr>
          <w:rStyle w:val="Char6"/>
          <w:rtl/>
        </w:rPr>
        <w:t>ی</w:t>
      </w:r>
      <w:r w:rsidRPr="003124F6">
        <w:rPr>
          <w:rStyle w:val="Char6"/>
          <w:rtl/>
        </w:rPr>
        <w:t>‌شد. از ا</w:t>
      </w:r>
      <w:r w:rsidR="000E4BC7">
        <w:rPr>
          <w:rStyle w:val="Char6"/>
          <w:rtl/>
        </w:rPr>
        <w:t>ی</w:t>
      </w:r>
      <w:r w:rsidRPr="003124F6">
        <w:rPr>
          <w:rStyle w:val="Char6"/>
          <w:rtl/>
        </w:rPr>
        <w:t xml:space="preserve">ن رو مردم معتقد بودند </w:t>
      </w:r>
      <w:r w:rsidR="000E4BC7">
        <w:rPr>
          <w:rStyle w:val="Char6"/>
          <w:rtl/>
        </w:rPr>
        <w:t>ک</w:t>
      </w:r>
      <w:r w:rsidRPr="003124F6">
        <w:rPr>
          <w:rStyle w:val="Char6"/>
          <w:rtl/>
        </w:rPr>
        <w:t xml:space="preserve">ه او علم نجوم دارد وآنچه را </w:t>
      </w:r>
      <w:r w:rsidR="000E4BC7">
        <w:rPr>
          <w:rStyle w:val="Char6"/>
          <w:rtl/>
        </w:rPr>
        <w:t>ک</w:t>
      </w:r>
      <w:r w:rsidRPr="003124F6">
        <w:rPr>
          <w:rStyle w:val="Char6"/>
          <w:rtl/>
        </w:rPr>
        <w:t>ه م</w:t>
      </w:r>
      <w:r w:rsidR="000E4BC7">
        <w:rPr>
          <w:rStyle w:val="Char6"/>
          <w:rtl/>
        </w:rPr>
        <w:t>ی</w:t>
      </w:r>
      <w:r w:rsidRPr="003124F6">
        <w:rPr>
          <w:rStyle w:val="Char6"/>
          <w:rtl/>
        </w:rPr>
        <w:t>‌داند و م</w:t>
      </w:r>
      <w:r w:rsidR="000E4BC7">
        <w:rPr>
          <w:rStyle w:val="Char6"/>
          <w:rtl/>
        </w:rPr>
        <w:t>ی</w:t>
      </w:r>
      <w:r w:rsidRPr="003124F6">
        <w:rPr>
          <w:rStyle w:val="Char6"/>
          <w:rtl/>
        </w:rPr>
        <w:t>‌گو</w:t>
      </w:r>
      <w:r w:rsidR="000E4BC7">
        <w:rPr>
          <w:rStyle w:val="Char6"/>
          <w:rtl/>
        </w:rPr>
        <w:t>ی</w:t>
      </w:r>
      <w:r w:rsidRPr="003124F6">
        <w:rPr>
          <w:rStyle w:val="Char6"/>
          <w:rtl/>
        </w:rPr>
        <w:t>د از ا</w:t>
      </w:r>
      <w:r w:rsidR="000E4BC7">
        <w:rPr>
          <w:rStyle w:val="Char6"/>
          <w:rtl/>
        </w:rPr>
        <w:t>ک</w:t>
      </w:r>
      <w:r w:rsidRPr="003124F6">
        <w:rPr>
          <w:rStyle w:val="Char6"/>
          <w:rtl/>
        </w:rPr>
        <w:t>تشافات نجوم</w:t>
      </w:r>
      <w:r w:rsidR="000E4BC7">
        <w:rPr>
          <w:rStyle w:val="Char6"/>
          <w:rtl/>
        </w:rPr>
        <w:t>ی</w:t>
      </w:r>
      <w:r w:rsidRPr="003124F6">
        <w:rPr>
          <w:rStyle w:val="Char6"/>
          <w:rtl/>
        </w:rPr>
        <w:t xml:space="preserve"> است، ول</w:t>
      </w:r>
      <w:r w:rsidR="000E4BC7">
        <w:rPr>
          <w:rStyle w:val="Char6"/>
          <w:rtl/>
        </w:rPr>
        <w:t>ی</w:t>
      </w:r>
      <w:r w:rsidRPr="003124F6">
        <w:rPr>
          <w:rStyle w:val="Char6"/>
          <w:rtl/>
        </w:rPr>
        <w:t xml:space="preserve"> چن</w:t>
      </w:r>
      <w:r w:rsidR="000E4BC7">
        <w:rPr>
          <w:rStyle w:val="Char6"/>
          <w:rtl/>
        </w:rPr>
        <w:t>ی</w:t>
      </w:r>
      <w:r w:rsidRPr="003124F6">
        <w:rPr>
          <w:rStyle w:val="Char6"/>
          <w:rtl/>
        </w:rPr>
        <w:t>ن نبود بل</w:t>
      </w:r>
      <w:r w:rsidR="000E4BC7">
        <w:rPr>
          <w:rStyle w:val="Char6"/>
          <w:rtl/>
        </w:rPr>
        <w:t>ک</w:t>
      </w:r>
      <w:r w:rsidRPr="003124F6">
        <w:rPr>
          <w:rStyle w:val="Char6"/>
          <w:rtl/>
        </w:rPr>
        <w:t>ه منشاء پ</w:t>
      </w:r>
      <w:r w:rsidR="000E4BC7">
        <w:rPr>
          <w:rStyle w:val="Char6"/>
          <w:rtl/>
        </w:rPr>
        <w:t>ی</w:t>
      </w:r>
      <w:r w:rsidRPr="003124F6">
        <w:rPr>
          <w:rStyle w:val="Char6"/>
          <w:rtl/>
        </w:rPr>
        <w:t>ش‌ب</w:t>
      </w:r>
      <w:r w:rsidR="000E4BC7">
        <w:rPr>
          <w:rStyle w:val="Char6"/>
          <w:rtl/>
        </w:rPr>
        <w:t>ی</w:t>
      </w:r>
      <w:r w:rsidRPr="003124F6">
        <w:rPr>
          <w:rStyle w:val="Char6"/>
          <w:rtl/>
        </w:rPr>
        <w:t>ن</w:t>
      </w:r>
      <w:r w:rsidR="000E4BC7">
        <w:rPr>
          <w:rStyle w:val="Char6"/>
          <w:rtl/>
        </w:rPr>
        <w:t>ی</w:t>
      </w:r>
      <w:r w:rsidRPr="003124F6">
        <w:rPr>
          <w:rStyle w:val="Char6"/>
          <w:rtl/>
        </w:rPr>
        <w:t xml:space="preserve"> و پ</w:t>
      </w:r>
      <w:r w:rsidR="000E4BC7">
        <w:rPr>
          <w:rStyle w:val="Char6"/>
          <w:rtl/>
        </w:rPr>
        <w:t>ی</w:t>
      </w:r>
      <w:r w:rsidRPr="003124F6">
        <w:rPr>
          <w:rStyle w:val="Char6"/>
          <w:rtl/>
        </w:rPr>
        <w:t>شگو</w:t>
      </w:r>
      <w:r w:rsidR="000E4BC7">
        <w:rPr>
          <w:rStyle w:val="Char6"/>
          <w:rtl/>
        </w:rPr>
        <w:t>یی</w:t>
      </w:r>
      <w:r w:rsidRPr="003124F6">
        <w:rPr>
          <w:rStyle w:val="Char6"/>
          <w:rtl/>
        </w:rPr>
        <w:t xml:space="preserve"> او از عمق س</w:t>
      </w:r>
      <w:r w:rsidR="000E4BC7">
        <w:rPr>
          <w:rStyle w:val="Char6"/>
          <w:rtl/>
        </w:rPr>
        <w:t>ی</w:t>
      </w:r>
      <w:r w:rsidRPr="003124F6">
        <w:rPr>
          <w:rStyle w:val="Char6"/>
          <w:rtl/>
        </w:rPr>
        <w:t>است و عاقبت‌ب</w:t>
      </w:r>
      <w:r w:rsidR="000E4BC7">
        <w:rPr>
          <w:rStyle w:val="Char6"/>
          <w:rtl/>
        </w:rPr>
        <w:t>ی</w:t>
      </w:r>
      <w:r w:rsidRPr="003124F6">
        <w:rPr>
          <w:rStyle w:val="Char6"/>
          <w:rtl/>
        </w:rPr>
        <w:t>ن</w:t>
      </w:r>
      <w:r w:rsidR="000E4BC7">
        <w:rPr>
          <w:rStyle w:val="Char6"/>
          <w:rtl/>
        </w:rPr>
        <w:t>ی</w:t>
      </w:r>
      <w:r w:rsidRPr="003124F6">
        <w:rPr>
          <w:rStyle w:val="Char6"/>
          <w:rtl/>
        </w:rPr>
        <w:t xml:space="preserve"> حا</w:t>
      </w:r>
      <w:r w:rsidR="000E4BC7">
        <w:rPr>
          <w:rStyle w:val="Char6"/>
          <w:rtl/>
        </w:rPr>
        <w:t>کی</w:t>
      </w:r>
      <w:r w:rsidRPr="003124F6">
        <w:rPr>
          <w:rStyle w:val="Char6"/>
          <w:rtl/>
        </w:rPr>
        <w:t xml:space="preserve"> بود </w:t>
      </w:r>
      <w:r w:rsidR="000E4BC7">
        <w:rPr>
          <w:rStyle w:val="Char6"/>
          <w:rtl/>
        </w:rPr>
        <w:t>ک</w:t>
      </w:r>
      <w:r w:rsidR="002750B8" w:rsidRPr="003124F6">
        <w:rPr>
          <w:rStyle w:val="Char6"/>
          <w:rtl/>
        </w:rPr>
        <w:t>ما آن</w:t>
      </w:r>
      <w:r w:rsidR="000E4BC7">
        <w:rPr>
          <w:rStyle w:val="Char6"/>
          <w:rtl/>
        </w:rPr>
        <w:t>ک</w:t>
      </w:r>
      <w:r w:rsidRPr="003124F6">
        <w:rPr>
          <w:rStyle w:val="Char6"/>
          <w:rtl/>
        </w:rPr>
        <w:t>ه در زمان ما ن</w:t>
      </w:r>
      <w:r w:rsidR="000E4BC7">
        <w:rPr>
          <w:rStyle w:val="Char6"/>
          <w:rtl/>
        </w:rPr>
        <w:t>ی</w:t>
      </w:r>
      <w:r w:rsidRPr="003124F6">
        <w:rPr>
          <w:rStyle w:val="Char6"/>
          <w:rtl/>
        </w:rPr>
        <w:t>ز هستند س</w:t>
      </w:r>
      <w:r w:rsidR="000E4BC7">
        <w:rPr>
          <w:rStyle w:val="Char6"/>
          <w:rtl/>
        </w:rPr>
        <w:t>ی</w:t>
      </w:r>
      <w:r w:rsidRPr="003124F6">
        <w:rPr>
          <w:rStyle w:val="Char6"/>
          <w:rtl/>
        </w:rPr>
        <w:t>استمداران ت</w:t>
      </w:r>
      <w:r w:rsidR="000E4BC7">
        <w:rPr>
          <w:rStyle w:val="Char6"/>
          <w:rtl/>
        </w:rPr>
        <w:t>ی</w:t>
      </w:r>
      <w:r w:rsidRPr="003124F6">
        <w:rPr>
          <w:rStyle w:val="Char6"/>
          <w:rtl/>
        </w:rPr>
        <w:t>زهوش</w:t>
      </w:r>
      <w:r w:rsidR="000E4BC7">
        <w:rPr>
          <w:rStyle w:val="Char6"/>
          <w:rtl/>
        </w:rPr>
        <w:t>ی</w:t>
      </w:r>
      <w:r w:rsidRPr="003124F6">
        <w:rPr>
          <w:rStyle w:val="Char6"/>
          <w:rtl/>
        </w:rPr>
        <w:t xml:space="preserve"> </w:t>
      </w:r>
      <w:r w:rsidR="000E4BC7">
        <w:rPr>
          <w:rStyle w:val="Char6"/>
          <w:rtl/>
        </w:rPr>
        <w:t>ک</w:t>
      </w:r>
      <w:r w:rsidRPr="003124F6">
        <w:rPr>
          <w:rStyle w:val="Char6"/>
          <w:rtl/>
        </w:rPr>
        <w:t>ه وقا</w:t>
      </w:r>
      <w:r w:rsidR="000E4BC7">
        <w:rPr>
          <w:rStyle w:val="Char6"/>
          <w:rtl/>
        </w:rPr>
        <w:t>ی</w:t>
      </w:r>
      <w:r w:rsidRPr="003124F6">
        <w:rPr>
          <w:rStyle w:val="Char6"/>
          <w:rtl/>
        </w:rPr>
        <w:t>ع س</w:t>
      </w:r>
      <w:r w:rsidR="000E4BC7">
        <w:rPr>
          <w:rStyle w:val="Char6"/>
          <w:rtl/>
        </w:rPr>
        <w:t>ی</w:t>
      </w:r>
      <w:r w:rsidRPr="003124F6">
        <w:rPr>
          <w:rStyle w:val="Char6"/>
          <w:rtl/>
        </w:rPr>
        <w:t>اس</w:t>
      </w:r>
      <w:r w:rsidR="000E4BC7">
        <w:rPr>
          <w:rStyle w:val="Char6"/>
          <w:rtl/>
        </w:rPr>
        <w:t>ی</w:t>
      </w:r>
      <w:r w:rsidRPr="003124F6">
        <w:rPr>
          <w:rStyle w:val="Char6"/>
          <w:rtl/>
        </w:rPr>
        <w:t xml:space="preserve"> را </w:t>
      </w:r>
      <w:r w:rsidR="002750B8" w:rsidRPr="003124F6">
        <w:rPr>
          <w:rStyle w:val="Char6"/>
          <w:rtl/>
        </w:rPr>
        <w:t>پ</w:t>
      </w:r>
      <w:r w:rsidR="000E4BC7">
        <w:rPr>
          <w:rStyle w:val="Char6"/>
          <w:rtl/>
        </w:rPr>
        <w:t>ی</w:t>
      </w:r>
      <w:r w:rsidR="002750B8" w:rsidRPr="003124F6">
        <w:rPr>
          <w:rStyle w:val="Char6"/>
          <w:rtl/>
        </w:rPr>
        <w:t>شگو</w:t>
      </w:r>
      <w:r w:rsidR="000E4BC7">
        <w:rPr>
          <w:rStyle w:val="Char6"/>
          <w:rtl/>
        </w:rPr>
        <w:t>یی</w:t>
      </w:r>
      <w:r w:rsidR="002750B8" w:rsidRPr="003124F6">
        <w:rPr>
          <w:rStyle w:val="Char6"/>
          <w:rtl/>
        </w:rPr>
        <w:t xml:space="preserve"> م</w:t>
      </w:r>
      <w:r w:rsidR="000E4BC7">
        <w:rPr>
          <w:rStyle w:val="Char6"/>
          <w:rtl/>
        </w:rPr>
        <w:t>ی</w:t>
      </w:r>
      <w:r w:rsidR="002750B8" w:rsidRPr="003124F6">
        <w:rPr>
          <w:rStyle w:val="Char6"/>
          <w:rtl/>
        </w:rPr>
        <w:t>‌نما</w:t>
      </w:r>
      <w:r w:rsidR="000E4BC7">
        <w:rPr>
          <w:rStyle w:val="Char6"/>
          <w:rtl/>
        </w:rPr>
        <w:t>ی</w:t>
      </w:r>
      <w:r w:rsidR="002750B8" w:rsidRPr="003124F6">
        <w:rPr>
          <w:rStyle w:val="Char6"/>
          <w:rtl/>
        </w:rPr>
        <w:t>ند و بعداً‌ چنان</w:t>
      </w:r>
      <w:r w:rsidR="000E4BC7">
        <w:rPr>
          <w:rStyle w:val="Char6"/>
          <w:rtl/>
        </w:rPr>
        <w:t>ک</w:t>
      </w:r>
      <w:r w:rsidRPr="003124F6">
        <w:rPr>
          <w:rStyle w:val="Char6"/>
          <w:rtl/>
        </w:rPr>
        <w:t>ه گفته‌اند واقع م</w:t>
      </w:r>
      <w:r w:rsidR="000E4BC7">
        <w:rPr>
          <w:rStyle w:val="Char6"/>
          <w:rtl/>
        </w:rPr>
        <w:t>ی</w:t>
      </w:r>
      <w:r w:rsidRPr="003124F6">
        <w:rPr>
          <w:rStyle w:val="Char6"/>
          <w:rtl/>
        </w:rPr>
        <w:t>‌گردد. رستم ن</w:t>
      </w:r>
      <w:r w:rsidR="000E4BC7">
        <w:rPr>
          <w:rStyle w:val="Char6"/>
          <w:rtl/>
        </w:rPr>
        <w:t>ی</w:t>
      </w:r>
      <w:r w:rsidRPr="003124F6">
        <w:rPr>
          <w:rStyle w:val="Char6"/>
          <w:rtl/>
        </w:rPr>
        <w:t xml:space="preserve">ز </w:t>
      </w:r>
      <w:r w:rsidR="000E4BC7">
        <w:rPr>
          <w:rStyle w:val="Char6"/>
          <w:rtl/>
        </w:rPr>
        <w:t>یکی</w:t>
      </w:r>
      <w:r w:rsidRPr="003124F6">
        <w:rPr>
          <w:rStyle w:val="Char6"/>
          <w:rtl/>
        </w:rPr>
        <w:t xml:space="preserve"> از چن</w:t>
      </w:r>
      <w:r w:rsidR="000E4BC7">
        <w:rPr>
          <w:rStyle w:val="Char6"/>
          <w:rtl/>
        </w:rPr>
        <w:t>ی</w:t>
      </w:r>
      <w:r w:rsidRPr="003124F6">
        <w:rPr>
          <w:rStyle w:val="Char6"/>
          <w:rtl/>
        </w:rPr>
        <w:t>ن مردان</w:t>
      </w:r>
      <w:r w:rsidR="000E4BC7">
        <w:rPr>
          <w:rStyle w:val="Char6"/>
          <w:rtl/>
        </w:rPr>
        <w:t>ی</w:t>
      </w:r>
      <w:r w:rsidRPr="003124F6">
        <w:rPr>
          <w:rStyle w:val="Char6"/>
          <w:rtl/>
        </w:rPr>
        <w:t xml:space="preserve"> بود.</w:t>
      </w:r>
    </w:p>
    <w:p w:rsidR="00241CB2" w:rsidRPr="003124F6" w:rsidRDefault="00241CB2" w:rsidP="00F556E7">
      <w:pPr>
        <w:widowControl w:val="0"/>
        <w:ind w:firstLine="284"/>
        <w:jc w:val="both"/>
        <w:rPr>
          <w:rStyle w:val="Char6"/>
          <w:rtl/>
        </w:rPr>
      </w:pPr>
      <w:r w:rsidRPr="003124F6">
        <w:rPr>
          <w:rStyle w:val="Char6"/>
          <w:rtl/>
        </w:rPr>
        <w:t>پس آ</w:t>
      </w:r>
      <w:r w:rsidR="000E4BC7">
        <w:rPr>
          <w:rStyle w:val="Char6"/>
          <w:rtl/>
        </w:rPr>
        <w:t>ی</w:t>
      </w:r>
      <w:r w:rsidRPr="003124F6">
        <w:rPr>
          <w:rStyle w:val="Char6"/>
          <w:rtl/>
        </w:rPr>
        <w:t>ا م</w:t>
      </w:r>
      <w:r w:rsidR="000E4BC7">
        <w:rPr>
          <w:rStyle w:val="Char6"/>
          <w:rtl/>
        </w:rPr>
        <w:t>ی</w:t>
      </w:r>
      <w:r w:rsidRPr="003124F6">
        <w:rPr>
          <w:rStyle w:val="Char6"/>
          <w:rtl/>
        </w:rPr>
        <w:t xml:space="preserve">‌شود </w:t>
      </w:r>
      <w:r w:rsidR="000E4BC7">
        <w:rPr>
          <w:rStyle w:val="Char6"/>
          <w:rtl/>
        </w:rPr>
        <w:t>ک</w:t>
      </w:r>
      <w:r w:rsidRPr="003124F6">
        <w:rPr>
          <w:rStyle w:val="Char6"/>
          <w:rtl/>
        </w:rPr>
        <w:t>ه چن</w:t>
      </w:r>
      <w:r w:rsidR="000E4BC7">
        <w:rPr>
          <w:rStyle w:val="Char6"/>
          <w:rtl/>
        </w:rPr>
        <w:t>ی</w:t>
      </w:r>
      <w:r w:rsidRPr="003124F6">
        <w:rPr>
          <w:rStyle w:val="Char6"/>
          <w:rtl/>
        </w:rPr>
        <w:t xml:space="preserve">ن </w:t>
      </w:r>
      <w:r w:rsidR="000E4BC7">
        <w:rPr>
          <w:rStyle w:val="Char6"/>
          <w:rtl/>
        </w:rPr>
        <w:t>ک</w:t>
      </w:r>
      <w:r w:rsidRPr="003124F6">
        <w:rPr>
          <w:rStyle w:val="Char6"/>
          <w:rtl/>
        </w:rPr>
        <w:t>س</w:t>
      </w:r>
      <w:r w:rsidR="000E4BC7">
        <w:rPr>
          <w:rStyle w:val="Char6"/>
          <w:rtl/>
        </w:rPr>
        <w:t>ی</w:t>
      </w:r>
      <w:r w:rsidRPr="003124F6">
        <w:rPr>
          <w:rStyle w:val="Char6"/>
          <w:rtl/>
        </w:rPr>
        <w:t xml:space="preserve"> به نقشه و اند</w:t>
      </w:r>
      <w:r w:rsidR="000E4BC7">
        <w:rPr>
          <w:rStyle w:val="Char6"/>
          <w:rtl/>
        </w:rPr>
        <w:t>ی</w:t>
      </w:r>
      <w:r w:rsidRPr="003124F6">
        <w:rPr>
          <w:rStyle w:val="Char6"/>
          <w:rtl/>
        </w:rPr>
        <w:t>شه مثن</w:t>
      </w:r>
      <w:r w:rsidR="000E4BC7">
        <w:rPr>
          <w:rStyle w:val="Char6"/>
          <w:rtl/>
        </w:rPr>
        <w:t>ی</w:t>
      </w:r>
      <w:r w:rsidRPr="003124F6">
        <w:rPr>
          <w:rStyle w:val="Char6"/>
          <w:rtl/>
        </w:rPr>
        <w:t xml:space="preserve"> پ</w:t>
      </w:r>
      <w:r w:rsidR="000E4BC7">
        <w:rPr>
          <w:rStyle w:val="Char6"/>
          <w:rtl/>
        </w:rPr>
        <w:t>ی</w:t>
      </w:r>
      <w:r w:rsidRPr="003124F6">
        <w:rPr>
          <w:rStyle w:val="Char6"/>
          <w:rtl/>
        </w:rPr>
        <w:t xml:space="preserve"> نبرد و علاج واقعه را قبل از وقوع ن</w:t>
      </w:r>
      <w:r w:rsidR="000E4BC7">
        <w:rPr>
          <w:rStyle w:val="Char6"/>
          <w:rtl/>
        </w:rPr>
        <w:t>ک</w:t>
      </w:r>
      <w:r w:rsidRPr="003124F6">
        <w:rPr>
          <w:rStyle w:val="Char6"/>
          <w:rtl/>
        </w:rPr>
        <w:t>ند؟ آ</w:t>
      </w:r>
      <w:r w:rsidR="000E4BC7">
        <w:rPr>
          <w:rStyle w:val="Char6"/>
          <w:rtl/>
        </w:rPr>
        <w:t>ی</w:t>
      </w:r>
      <w:r w:rsidRPr="003124F6">
        <w:rPr>
          <w:rStyle w:val="Char6"/>
          <w:rtl/>
        </w:rPr>
        <w:t>ا م</w:t>
      </w:r>
      <w:r w:rsidR="000E4BC7">
        <w:rPr>
          <w:rStyle w:val="Char6"/>
          <w:rtl/>
        </w:rPr>
        <w:t>ی</w:t>
      </w:r>
      <w:r w:rsidRPr="003124F6">
        <w:rPr>
          <w:rStyle w:val="Char6"/>
          <w:rtl/>
        </w:rPr>
        <w:t xml:space="preserve">‌شود </w:t>
      </w:r>
      <w:r w:rsidR="000E4BC7">
        <w:rPr>
          <w:rStyle w:val="Char6"/>
          <w:rtl/>
        </w:rPr>
        <w:t>ک</w:t>
      </w:r>
      <w:r w:rsidRPr="003124F6">
        <w:rPr>
          <w:rStyle w:val="Char6"/>
          <w:rtl/>
        </w:rPr>
        <w:t>ه چن</w:t>
      </w:r>
      <w:r w:rsidR="000E4BC7">
        <w:rPr>
          <w:rStyle w:val="Char6"/>
          <w:rtl/>
        </w:rPr>
        <w:t>ی</w:t>
      </w:r>
      <w:r w:rsidRPr="003124F6">
        <w:rPr>
          <w:rStyle w:val="Char6"/>
          <w:rtl/>
        </w:rPr>
        <w:t>ن مرد</w:t>
      </w:r>
      <w:r w:rsidR="000E4BC7">
        <w:rPr>
          <w:rStyle w:val="Char6"/>
          <w:rtl/>
        </w:rPr>
        <w:t>ی</w:t>
      </w:r>
      <w:r w:rsidRPr="003124F6">
        <w:rPr>
          <w:rStyle w:val="Char6"/>
          <w:rtl/>
        </w:rPr>
        <w:t xml:space="preserve"> ننگ ش</w:t>
      </w:r>
      <w:r w:rsidR="000E4BC7">
        <w:rPr>
          <w:rStyle w:val="Char6"/>
          <w:rtl/>
        </w:rPr>
        <w:t>ک</w:t>
      </w:r>
      <w:r w:rsidRPr="003124F6">
        <w:rPr>
          <w:rStyle w:val="Char6"/>
          <w:rtl/>
        </w:rPr>
        <w:t>ست لش</w:t>
      </w:r>
      <w:r w:rsidR="000E4BC7">
        <w:rPr>
          <w:rStyle w:val="Char6"/>
          <w:rtl/>
        </w:rPr>
        <w:t>ک</w:t>
      </w:r>
      <w:r w:rsidRPr="003124F6">
        <w:rPr>
          <w:rStyle w:val="Char6"/>
          <w:rtl/>
        </w:rPr>
        <w:t>رش را از دست لش</w:t>
      </w:r>
      <w:r w:rsidR="000E4BC7">
        <w:rPr>
          <w:rStyle w:val="Char6"/>
          <w:rtl/>
        </w:rPr>
        <w:t>ک</w:t>
      </w:r>
      <w:r w:rsidRPr="003124F6">
        <w:rPr>
          <w:rStyle w:val="Char6"/>
          <w:rtl/>
        </w:rPr>
        <w:t>ر ب</w:t>
      </w:r>
      <w:r w:rsidR="000E4BC7">
        <w:rPr>
          <w:rStyle w:val="Char6"/>
          <w:rtl/>
        </w:rPr>
        <w:t>ی</w:t>
      </w:r>
      <w:r w:rsidRPr="003124F6">
        <w:rPr>
          <w:rStyle w:val="Char6"/>
          <w:rtl/>
        </w:rPr>
        <w:t>‌تجه</w:t>
      </w:r>
      <w:r w:rsidR="000E4BC7">
        <w:rPr>
          <w:rStyle w:val="Char6"/>
          <w:rtl/>
        </w:rPr>
        <w:t>ی</w:t>
      </w:r>
      <w:r w:rsidRPr="003124F6">
        <w:rPr>
          <w:rStyle w:val="Char6"/>
          <w:rtl/>
        </w:rPr>
        <w:t xml:space="preserve">ز عرب </w:t>
      </w:r>
      <w:r w:rsidR="000E4BC7">
        <w:rPr>
          <w:rStyle w:val="Char6"/>
          <w:rtl/>
        </w:rPr>
        <w:t>ک</w:t>
      </w:r>
      <w:r w:rsidRPr="003124F6">
        <w:rPr>
          <w:rStyle w:val="Char6"/>
          <w:rtl/>
        </w:rPr>
        <w:t>ه با وسا</w:t>
      </w:r>
      <w:r w:rsidR="000E4BC7">
        <w:rPr>
          <w:rStyle w:val="Char6"/>
          <w:rtl/>
        </w:rPr>
        <w:t>ی</w:t>
      </w:r>
      <w:r w:rsidRPr="003124F6">
        <w:rPr>
          <w:rStyle w:val="Char6"/>
          <w:rtl/>
        </w:rPr>
        <w:t>ل ناچ</w:t>
      </w:r>
      <w:r w:rsidR="000E4BC7">
        <w:rPr>
          <w:rStyle w:val="Char6"/>
          <w:rtl/>
        </w:rPr>
        <w:t>ی</w:t>
      </w:r>
      <w:r w:rsidRPr="003124F6">
        <w:rPr>
          <w:rStyle w:val="Char6"/>
          <w:rtl/>
        </w:rPr>
        <w:t>ز و اسلحه ناقص م</w:t>
      </w:r>
      <w:r w:rsidR="000E4BC7">
        <w:rPr>
          <w:rStyle w:val="Char6"/>
          <w:rtl/>
        </w:rPr>
        <w:t>ی</w:t>
      </w:r>
      <w:r w:rsidRPr="003124F6">
        <w:rPr>
          <w:rStyle w:val="Char6"/>
          <w:rtl/>
        </w:rPr>
        <w:t>‌جنگ</w:t>
      </w:r>
      <w:r w:rsidR="000E4BC7">
        <w:rPr>
          <w:rStyle w:val="Char6"/>
          <w:rtl/>
        </w:rPr>
        <w:t>ی</w:t>
      </w:r>
      <w:r w:rsidRPr="003124F6">
        <w:rPr>
          <w:rStyle w:val="Char6"/>
          <w:rtl/>
        </w:rPr>
        <w:t>دند برا</w:t>
      </w:r>
      <w:r w:rsidR="000E4BC7">
        <w:rPr>
          <w:rStyle w:val="Char6"/>
          <w:rtl/>
        </w:rPr>
        <w:t>ی</w:t>
      </w:r>
      <w:r w:rsidRPr="003124F6">
        <w:rPr>
          <w:rStyle w:val="Char6"/>
          <w:rtl/>
        </w:rPr>
        <w:t xml:space="preserve"> مدت ز</w:t>
      </w:r>
      <w:r w:rsidR="000E4BC7">
        <w:rPr>
          <w:rStyle w:val="Char6"/>
          <w:rtl/>
        </w:rPr>
        <w:t>ی</w:t>
      </w:r>
      <w:r w:rsidRPr="003124F6">
        <w:rPr>
          <w:rStyle w:val="Char6"/>
          <w:rtl/>
        </w:rPr>
        <w:t>اد</w:t>
      </w:r>
      <w:r w:rsidR="000E4BC7">
        <w:rPr>
          <w:rStyle w:val="Char6"/>
          <w:rtl/>
        </w:rPr>
        <w:t>ی</w:t>
      </w:r>
      <w:r w:rsidRPr="003124F6">
        <w:rPr>
          <w:rStyle w:val="Char6"/>
          <w:rtl/>
        </w:rPr>
        <w:t xml:space="preserve"> تحمل نما</w:t>
      </w:r>
      <w:r w:rsidR="000E4BC7">
        <w:rPr>
          <w:rStyle w:val="Char6"/>
          <w:rtl/>
        </w:rPr>
        <w:t>ی</w:t>
      </w:r>
      <w:r w:rsidRPr="003124F6">
        <w:rPr>
          <w:rStyle w:val="Char6"/>
          <w:rtl/>
        </w:rPr>
        <w:t>د؟ خ</w:t>
      </w:r>
      <w:r w:rsidR="000E4BC7">
        <w:rPr>
          <w:rStyle w:val="Char6"/>
          <w:rtl/>
        </w:rPr>
        <w:t>ی</w:t>
      </w:r>
      <w:r w:rsidRPr="003124F6">
        <w:rPr>
          <w:rStyle w:val="Char6"/>
          <w:rtl/>
        </w:rPr>
        <w:t>ر.</w:t>
      </w:r>
    </w:p>
    <w:p w:rsidR="00241CB2" w:rsidRPr="003124F6" w:rsidRDefault="00241CB2" w:rsidP="00F556E7">
      <w:pPr>
        <w:widowControl w:val="0"/>
        <w:ind w:firstLine="284"/>
        <w:jc w:val="both"/>
        <w:rPr>
          <w:rStyle w:val="Char6"/>
          <w:rtl/>
        </w:rPr>
      </w:pPr>
      <w:r w:rsidRPr="003124F6">
        <w:rPr>
          <w:rStyle w:val="Char6"/>
          <w:rtl/>
        </w:rPr>
        <w:t>رستم پس از ش</w:t>
      </w:r>
      <w:r w:rsidR="000E4BC7">
        <w:rPr>
          <w:rStyle w:val="Char6"/>
          <w:rtl/>
        </w:rPr>
        <w:t>ک</w:t>
      </w:r>
      <w:r w:rsidRPr="003124F6">
        <w:rPr>
          <w:rStyle w:val="Char6"/>
          <w:rtl/>
        </w:rPr>
        <w:t>ست لش</w:t>
      </w:r>
      <w:r w:rsidR="000E4BC7">
        <w:rPr>
          <w:rStyle w:val="Char6"/>
          <w:rtl/>
        </w:rPr>
        <w:t>ک</w:t>
      </w:r>
      <w:r w:rsidRPr="003124F6">
        <w:rPr>
          <w:rStyle w:val="Char6"/>
          <w:rtl/>
        </w:rPr>
        <w:t>ر جال</w:t>
      </w:r>
      <w:r w:rsidR="000E4BC7">
        <w:rPr>
          <w:rStyle w:val="Char6"/>
          <w:rtl/>
        </w:rPr>
        <w:t>ی</w:t>
      </w:r>
      <w:r w:rsidRPr="003124F6">
        <w:rPr>
          <w:rStyle w:val="Char6"/>
          <w:rtl/>
        </w:rPr>
        <w:t xml:space="preserve">نوس </w:t>
      </w:r>
      <w:r w:rsidR="000E4BC7">
        <w:rPr>
          <w:rStyle w:val="Char6"/>
          <w:rtl/>
        </w:rPr>
        <w:t>ک</w:t>
      </w:r>
      <w:r w:rsidRPr="003124F6">
        <w:rPr>
          <w:rStyle w:val="Char6"/>
          <w:rtl/>
        </w:rPr>
        <w:t>ه ام</w:t>
      </w:r>
      <w:r w:rsidR="000E4BC7">
        <w:rPr>
          <w:rStyle w:val="Char6"/>
          <w:rtl/>
        </w:rPr>
        <w:t>ی</w:t>
      </w:r>
      <w:r w:rsidRPr="003124F6">
        <w:rPr>
          <w:rStyle w:val="Char6"/>
          <w:rtl/>
        </w:rPr>
        <w:t>د ز</w:t>
      </w:r>
      <w:r w:rsidR="000E4BC7">
        <w:rPr>
          <w:rStyle w:val="Char6"/>
          <w:rtl/>
        </w:rPr>
        <w:t>ی</w:t>
      </w:r>
      <w:r w:rsidRPr="003124F6">
        <w:rPr>
          <w:rStyle w:val="Char6"/>
          <w:rtl/>
        </w:rPr>
        <w:t>اد</w:t>
      </w:r>
      <w:r w:rsidR="000E4BC7">
        <w:rPr>
          <w:rStyle w:val="Char6"/>
          <w:rtl/>
        </w:rPr>
        <w:t>ی</w:t>
      </w:r>
      <w:r w:rsidRPr="003124F6">
        <w:rPr>
          <w:rStyle w:val="Char6"/>
          <w:rtl/>
        </w:rPr>
        <w:t xml:space="preserve"> به آن داشت، به ته</w:t>
      </w:r>
      <w:r w:rsidR="000E4BC7">
        <w:rPr>
          <w:rStyle w:val="Char6"/>
          <w:rtl/>
        </w:rPr>
        <w:t>ی</w:t>
      </w:r>
      <w:r w:rsidRPr="003124F6">
        <w:rPr>
          <w:rStyle w:val="Char6"/>
          <w:rtl/>
        </w:rPr>
        <w:t>ه لش</w:t>
      </w:r>
      <w:r w:rsidR="000E4BC7">
        <w:rPr>
          <w:rStyle w:val="Char6"/>
          <w:rtl/>
        </w:rPr>
        <w:t>ک</w:t>
      </w:r>
      <w:r w:rsidRPr="003124F6">
        <w:rPr>
          <w:rStyle w:val="Char6"/>
          <w:rtl/>
        </w:rPr>
        <w:t>ر مهم</w:t>
      </w:r>
      <w:r w:rsidR="000E4BC7">
        <w:rPr>
          <w:rStyle w:val="Char6"/>
          <w:rtl/>
        </w:rPr>
        <w:t>ی</w:t>
      </w:r>
      <w:r w:rsidRPr="003124F6">
        <w:rPr>
          <w:rStyle w:val="Char6"/>
          <w:rtl/>
        </w:rPr>
        <w:t xml:space="preserve"> م</w:t>
      </w:r>
      <w:r w:rsidR="000E4BC7">
        <w:rPr>
          <w:rStyle w:val="Char6"/>
          <w:rtl/>
        </w:rPr>
        <w:t>ی</w:t>
      </w:r>
      <w:r w:rsidRPr="003124F6">
        <w:rPr>
          <w:rStyle w:val="Char6"/>
          <w:rtl/>
        </w:rPr>
        <w:t xml:space="preserve">‌پردازد و خواص و </w:t>
      </w:r>
      <w:r w:rsidR="000E4BC7">
        <w:rPr>
          <w:rStyle w:val="Char6"/>
          <w:rtl/>
        </w:rPr>
        <w:t>ک</w:t>
      </w:r>
      <w:r w:rsidRPr="003124F6">
        <w:rPr>
          <w:rStyle w:val="Char6"/>
          <w:rtl/>
        </w:rPr>
        <w:t>ار د</w:t>
      </w:r>
      <w:r w:rsidR="000E4BC7">
        <w:rPr>
          <w:rStyle w:val="Char6"/>
          <w:rtl/>
        </w:rPr>
        <w:t>ی</w:t>
      </w:r>
      <w:r w:rsidRPr="003124F6">
        <w:rPr>
          <w:rStyle w:val="Char6"/>
          <w:rtl/>
        </w:rPr>
        <w:t>دگان دولت را جمع نموده از</w:t>
      </w:r>
      <w:r w:rsidR="009F5D6E">
        <w:rPr>
          <w:rStyle w:val="Char6"/>
          <w:rtl/>
        </w:rPr>
        <w:t xml:space="preserve"> آن‌ها </w:t>
      </w:r>
      <w:r w:rsidRPr="003124F6">
        <w:rPr>
          <w:rStyle w:val="Char6"/>
          <w:rtl/>
        </w:rPr>
        <w:t>م</w:t>
      </w:r>
      <w:r w:rsidR="000E4BC7">
        <w:rPr>
          <w:rStyle w:val="Char6"/>
          <w:rtl/>
        </w:rPr>
        <w:t>ی</w:t>
      </w:r>
      <w:r w:rsidRPr="003124F6">
        <w:rPr>
          <w:rStyle w:val="Char6"/>
          <w:rtl/>
        </w:rPr>
        <w:t xml:space="preserve">‌پرسد چه </w:t>
      </w:r>
      <w:r w:rsidR="000E4BC7">
        <w:rPr>
          <w:rStyle w:val="Char6"/>
          <w:rtl/>
        </w:rPr>
        <w:t>ک</w:t>
      </w:r>
      <w:r w:rsidRPr="003124F6">
        <w:rPr>
          <w:rStyle w:val="Char6"/>
          <w:rtl/>
        </w:rPr>
        <w:t>س</w:t>
      </w:r>
      <w:r w:rsidR="000E4BC7">
        <w:rPr>
          <w:rStyle w:val="Char6"/>
          <w:rtl/>
        </w:rPr>
        <w:t>ی</w:t>
      </w:r>
      <w:r w:rsidRPr="003124F6">
        <w:rPr>
          <w:rStyle w:val="Char6"/>
          <w:rtl/>
        </w:rPr>
        <w:t xml:space="preserve"> را م</w:t>
      </w:r>
      <w:r w:rsidR="000E4BC7">
        <w:rPr>
          <w:rStyle w:val="Char6"/>
          <w:rtl/>
        </w:rPr>
        <w:t>ی</w:t>
      </w:r>
      <w:r w:rsidRPr="003124F6">
        <w:rPr>
          <w:rStyle w:val="Char6"/>
          <w:rtl/>
        </w:rPr>
        <w:t xml:space="preserve">‌شناسند </w:t>
      </w:r>
      <w:r w:rsidR="000E4BC7">
        <w:rPr>
          <w:rStyle w:val="Char6"/>
          <w:rtl/>
        </w:rPr>
        <w:t>ک</w:t>
      </w:r>
      <w:r w:rsidRPr="003124F6">
        <w:rPr>
          <w:rStyle w:val="Char6"/>
          <w:rtl/>
        </w:rPr>
        <w:t>ه در تهور جنگ</w:t>
      </w:r>
      <w:r w:rsidR="000E4BC7">
        <w:rPr>
          <w:rStyle w:val="Char6"/>
          <w:rtl/>
        </w:rPr>
        <w:t>ی</w:t>
      </w:r>
      <w:r w:rsidRPr="003124F6">
        <w:rPr>
          <w:rStyle w:val="Char6"/>
          <w:rtl/>
        </w:rPr>
        <w:t xml:space="preserve"> و</w:t>
      </w:r>
      <w:r w:rsidR="002750B8" w:rsidRPr="003124F6">
        <w:rPr>
          <w:rStyle w:val="Char6"/>
          <w:rFonts w:hint="cs"/>
          <w:rtl/>
        </w:rPr>
        <w:t xml:space="preserve"> </w:t>
      </w:r>
      <w:r w:rsidRPr="003124F6">
        <w:rPr>
          <w:rStyle w:val="Char6"/>
          <w:rtl/>
        </w:rPr>
        <w:t>در دشمن</w:t>
      </w:r>
      <w:r w:rsidR="000E4BC7">
        <w:rPr>
          <w:rStyle w:val="Char6"/>
          <w:rtl/>
        </w:rPr>
        <w:t>ی</w:t>
      </w:r>
      <w:r w:rsidRPr="003124F6">
        <w:rPr>
          <w:rStyle w:val="Char6"/>
          <w:rtl/>
        </w:rPr>
        <w:t xml:space="preserve"> با اعراب از د</w:t>
      </w:r>
      <w:r w:rsidR="000E4BC7">
        <w:rPr>
          <w:rStyle w:val="Char6"/>
          <w:rtl/>
        </w:rPr>
        <w:t>ی</w:t>
      </w:r>
      <w:r w:rsidRPr="003124F6">
        <w:rPr>
          <w:rStyle w:val="Char6"/>
          <w:rtl/>
        </w:rPr>
        <w:t>گران شد</w:t>
      </w:r>
      <w:r w:rsidR="000E4BC7">
        <w:rPr>
          <w:rStyle w:val="Char6"/>
          <w:rtl/>
        </w:rPr>
        <w:t>ی</w:t>
      </w:r>
      <w:r w:rsidRPr="003124F6">
        <w:rPr>
          <w:rStyle w:val="Char6"/>
          <w:rtl/>
        </w:rPr>
        <w:t>دتر باشد، تا رهبر</w:t>
      </w:r>
      <w:r w:rsidR="000E4BC7">
        <w:rPr>
          <w:rStyle w:val="Char6"/>
          <w:rtl/>
        </w:rPr>
        <w:t>ی</w:t>
      </w:r>
      <w:r w:rsidRPr="003124F6">
        <w:rPr>
          <w:rStyle w:val="Char6"/>
          <w:rtl/>
        </w:rPr>
        <w:t xml:space="preserve"> ا</w:t>
      </w:r>
      <w:r w:rsidR="000E4BC7">
        <w:rPr>
          <w:rStyle w:val="Char6"/>
          <w:rtl/>
        </w:rPr>
        <w:t>ی</w:t>
      </w:r>
      <w:r w:rsidRPr="003124F6">
        <w:rPr>
          <w:rStyle w:val="Char6"/>
          <w:rtl/>
        </w:rPr>
        <w:t>ن لش</w:t>
      </w:r>
      <w:r w:rsidR="000E4BC7">
        <w:rPr>
          <w:rStyle w:val="Char6"/>
          <w:rtl/>
        </w:rPr>
        <w:t>ک</w:t>
      </w:r>
      <w:r w:rsidRPr="003124F6">
        <w:rPr>
          <w:rStyle w:val="Char6"/>
          <w:rtl/>
        </w:rPr>
        <w:t>ر را بدو بسپارد و به جنگ اعراب بفرستد؟ گفتند چن</w:t>
      </w:r>
      <w:r w:rsidR="000E4BC7">
        <w:rPr>
          <w:rStyle w:val="Char6"/>
          <w:rtl/>
        </w:rPr>
        <w:t>ی</w:t>
      </w:r>
      <w:r w:rsidRPr="003124F6">
        <w:rPr>
          <w:rStyle w:val="Char6"/>
          <w:rtl/>
        </w:rPr>
        <w:t xml:space="preserve">ن </w:t>
      </w:r>
      <w:r w:rsidR="000E4BC7">
        <w:rPr>
          <w:rStyle w:val="Char6"/>
          <w:rtl/>
        </w:rPr>
        <w:t>ک</w:t>
      </w:r>
      <w:r w:rsidRPr="003124F6">
        <w:rPr>
          <w:rStyle w:val="Char6"/>
          <w:rtl/>
        </w:rPr>
        <w:t>س</w:t>
      </w:r>
      <w:r w:rsidR="000E4BC7">
        <w:rPr>
          <w:rStyle w:val="Char6"/>
          <w:rtl/>
        </w:rPr>
        <w:t>ی</w:t>
      </w:r>
      <w:r w:rsidRPr="003124F6">
        <w:rPr>
          <w:rStyle w:val="Char6"/>
          <w:rtl/>
        </w:rPr>
        <w:t xml:space="preserve"> مردانشاه رئ</w:t>
      </w:r>
      <w:r w:rsidR="000E4BC7">
        <w:rPr>
          <w:rStyle w:val="Char6"/>
          <w:rtl/>
        </w:rPr>
        <w:t>ی</w:t>
      </w:r>
      <w:r w:rsidRPr="003124F6">
        <w:rPr>
          <w:rStyle w:val="Char6"/>
          <w:rtl/>
        </w:rPr>
        <w:t>س گارد سلطنت</w:t>
      </w:r>
      <w:r w:rsidR="000E4BC7">
        <w:rPr>
          <w:rStyle w:val="Char6"/>
          <w:rtl/>
        </w:rPr>
        <w:t>ی</w:t>
      </w:r>
      <w:r w:rsidRPr="003124F6">
        <w:rPr>
          <w:rStyle w:val="Char6"/>
          <w:rtl/>
        </w:rPr>
        <w:t xml:space="preserve"> است </w:t>
      </w:r>
      <w:r w:rsidR="000E4BC7">
        <w:rPr>
          <w:rStyle w:val="Char6"/>
          <w:rtl/>
        </w:rPr>
        <w:t>ک</w:t>
      </w:r>
      <w:r w:rsidRPr="003124F6">
        <w:rPr>
          <w:rStyle w:val="Char6"/>
          <w:rtl/>
        </w:rPr>
        <w:t>ه ا</w:t>
      </w:r>
      <w:r w:rsidR="000E4BC7">
        <w:rPr>
          <w:rStyle w:val="Char6"/>
          <w:rtl/>
        </w:rPr>
        <w:t>ی</w:t>
      </w:r>
      <w:r w:rsidRPr="003124F6">
        <w:rPr>
          <w:rStyle w:val="Char6"/>
          <w:rtl/>
        </w:rPr>
        <w:t>ران</w:t>
      </w:r>
      <w:r w:rsidR="000E4BC7">
        <w:rPr>
          <w:rStyle w:val="Char6"/>
          <w:rtl/>
        </w:rPr>
        <w:t>ی</w:t>
      </w:r>
      <w:r w:rsidRPr="003124F6">
        <w:rPr>
          <w:rStyle w:val="Char6"/>
          <w:rtl/>
        </w:rPr>
        <w:t>ان او را بهمن جاذوبه و</w:t>
      </w:r>
      <w:r w:rsidR="002750B8" w:rsidRPr="003124F6">
        <w:rPr>
          <w:rStyle w:val="Char6"/>
          <w:rFonts w:hint="cs"/>
          <w:rtl/>
        </w:rPr>
        <w:t xml:space="preserve"> </w:t>
      </w:r>
      <w:r w:rsidRPr="003124F6">
        <w:rPr>
          <w:rStyle w:val="Char6"/>
          <w:rtl/>
        </w:rPr>
        <w:t>اعراب او را ذوالحاجب م</w:t>
      </w:r>
      <w:r w:rsidR="000E4BC7">
        <w:rPr>
          <w:rStyle w:val="Char6"/>
          <w:rtl/>
        </w:rPr>
        <w:t>ی</w:t>
      </w:r>
      <w:r w:rsidRPr="003124F6">
        <w:rPr>
          <w:rStyle w:val="Char6"/>
          <w:rtl/>
        </w:rPr>
        <w:t>‌نامند.</w:t>
      </w:r>
    </w:p>
    <w:p w:rsidR="00241CB2" w:rsidRPr="003124F6" w:rsidRDefault="00241CB2" w:rsidP="00F556E7">
      <w:pPr>
        <w:widowControl w:val="0"/>
        <w:ind w:firstLine="284"/>
        <w:jc w:val="both"/>
        <w:rPr>
          <w:rStyle w:val="Char6"/>
          <w:rtl/>
        </w:rPr>
      </w:pPr>
      <w:r w:rsidRPr="003124F6">
        <w:rPr>
          <w:rStyle w:val="Char6"/>
          <w:rtl/>
        </w:rPr>
        <w:t>رستم او را نزد خود خواسته، فرمانده</w:t>
      </w:r>
      <w:r w:rsidR="000E4BC7">
        <w:rPr>
          <w:rStyle w:val="Char6"/>
          <w:rtl/>
        </w:rPr>
        <w:t>ی</w:t>
      </w:r>
      <w:r w:rsidRPr="003124F6">
        <w:rPr>
          <w:rStyle w:val="Char6"/>
          <w:rtl/>
        </w:rPr>
        <w:t xml:space="preserve"> ا</w:t>
      </w:r>
      <w:r w:rsidR="000E4BC7">
        <w:rPr>
          <w:rStyle w:val="Char6"/>
          <w:rtl/>
        </w:rPr>
        <w:t>ی</w:t>
      </w:r>
      <w:r w:rsidRPr="003124F6">
        <w:rPr>
          <w:rStyle w:val="Char6"/>
          <w:rtl/>
        </w:rPr>
        <w:t>ن لش</w:t>
      </w:r>
      <w:r w:rsidR="000E4BC7">
        <w:rPr>
          <w:rStyle w:val="Char6"/>
          <w:rtl/>
        </w:rPr>
        <w:t>ک</w:t>
      </w:r>
      <w:r w:rsidRPr="003124F6">
        <w:rPr>
          <w:rStyle w:val="Char6"/>
          <w:rtl/>
        </w:rPr>
        <w:t>ر عظ</w:t>
      </w:r>
      <w:r w:rsidR="000E4BC7">
        <w:rPr>
          <w:rStyle w:val="Char6"/>
          <w:rtl/>
        </w:rPr>
        <w:t>ی</w:t>
      </w:r>
      <w:r w:rsidRPr="003124F6">
        <w:rPr>
          <w:rStyle w:val="Char6"/>
          <w:rtl/>
        </w:rPr>
        <w:t xml:space="preserve">م را بدو </w:t>
      </w:r>
      <w:r w:rsidR="002750B8" w:rsidRPr="003124F6">
        <w:rPr>
          <w:rStyle w:val="Char6"/>
          <w:rtl/>
        </w:rPr>
        <w:t>م</w:t>
      </w:r>
      <w:r w:rsidR="000E4BC7">
        <w:rPr>
          <w:rStyle w:val="Char6"/>
          <w:rtl/>
        </w:rPr>
        <w:t>ی</w:t>
      </w:r>
      <w:r w:rsidR="002750B8" w:rsidRPr="003124F6">
        <w:rPr>
          <w:rStyle w:val="Char6"/>
          <w:rtl/>
        </w:rPr>
        <w:t>‌سپارد و جال</w:t>
      </w:r>
      <w:r w:rsidR="000E4BC7">
        <w:rPr>
          <w:rStyle w:val="Char6"/>
          <w:rtl/>
        </w:rPr>
        <w:t>ی</w:t>
      </w:r>
      <w:r w:rsidR="002750B8" w:rsidRPr="003124F6">
        <w:rPr>
          <w:rStyle w:val="Char6"/>
          <w:rtl/>
        </w:rPr>
        <w:t>نوس فرمانده ش</w:t>
      </w:r>
      <w:r w:rsidR="000E4BC7">
        <w:rPr>
          <w:rStyle w:val="Char6"/>
          <w:rtl/>
        </w:rPr>
        <w:t>ک</w:t>
      </w:r>
      <w:r w:rsidR="002750B8" w:rsidRPr="003124F6">
        <w:rPr>
          <w:rStyle w:val="Char6"/>
          <w:rtl/>
        </w:rPr>
        <w:t>ست</w:t>
      </w:r>
      <w:r w:rsidR="002750B8" w:rsidRPr="003124F6">
        <w:rPr>
          <w:rStyle w:val="Char6"/>
          <w:rFonts w:hint="cs"/>
          <w:rtl/>
        </w:rPr>
        <w:t>‌</w:t>
      </w:r>
      <w:r w:rsidRPr="003124F6">
        <w:rPr>
          <w:rStyle w:val="Char6"/>
          <w:rtl/>
        </w:rPr>
        <w:t>خورده جنگ بارسما را با بقا</w:t>
      </w:r>
      <w:r w:rsidR="000E4BC7">
        <w:rPr>
          <w:rStyle w:val="Char6"/>
          <w:rtl/>
        </w:rPr>
        <w:t>ی</w:t>
      </w:r>
      <w:r w:rsidRPr="003124F6">
        <w:rPr>
          <w:rStyle w:val="Char6"/>
          <w:rtl/>
        </w:rPr>
        <w:t>ا</w:t>
      </w:r>
      <w:r w:rsidR="000E4BC7">
        <w:rPr>
          <w:rStyle w:val="Char6"/>
          <w:rtl/>
        </w:rPr>
        <w:t>ی</w:t>
      </w:r>
      <w:r w:rsidRPr="003124F6">
        <w:rPr>
          <w:rStyle w:val="Char6"/>
          <w:rtl/>
        </w:rPr>
        <w:t xml:space="preserve"> لش</w:t>
      </w:r>
      <w:r w:rsidR="000E4BC7">
        <w:rPr>
          <w:rStyle w:val="Char6"/>
          <w:rtl/>
        </w:rPr>
        <w:t>ک</w:t>
      </w:r>
      <w:r w:rsidRPr="003124F6">
        <w:rPr>
          <w:rStyle w:val="Char6"/>
          <w:rtl/>
        </w:rPr>
        <w:t>رش ن</w:t>
      </w:r>
      <w:r w:rsidR="000E4BC7">
        <w:rPr>
          <w:rStyle w:val="Char6"/>
          <w:rtl/>
        </w:rPr>
        <w:t>ی</w:t>
      </w:r>
      <w:r w:rsidRPr="003124F6">
        <w:rPr>
          <w:rStyle w:val="Char6"/>
          <w:rtl/>
        </w:rPr>
        <w:t>ز با او همراه م</w:t>
      </w:r>
      <w:r w:rsidR="000E4BC7">
        <w:rPr>
          <w:rStyle w:val="Char6"/>
          <w:rtl/>
        </w:rPr>
        <w:t>ی</w:t>
      </w:r>
      <w:r w:rsidRPr="003124F6">
        <w:rPr>
          <w:rStyle w:val="Char6"/>
          <w:rtl/>
        </w:rPr>
        <w:t>‌سازد و تحت فرمانش قرار م</w:t>
      </w:r>
      <w:r w:rsidR="000E4BC7">
        <w:rPr>
          <w:rStyle w:val="Char6"/>
          <w:rtl/>
        </w:rPr>
        <w:t>ی</w:t>
      </w:r>
      <w:r w:rsidRPr="003124F6">
        <w:rPr>
          <w:rStyle w:val="Char6"/>
          <w:rtl/>
        </w:rPr>
        <w:t>‌</w:t>
      </w:r>
      <w:r w:rsidR="002750B8" w:rsidRPr="003124F6">
        <w:rPr>
          <w:rStyle w:val="Char6"/>
          <w:rtl/>
        </w:rPr>
        <w:t>دهد. به بهمن دستور م</w:t>
      </w:r>
      <w:r w:rsidR="000E4BC7">
        <w:rPr>
          <w:rStyle w:val="Char6"/>
          <w:rtl/>
        </w:rPr>
        <w:t>ی</w:t>
      </w:r>
      <w:r w:rsidR="002750B8" w:rsidRPr="003124F6">
        <w:rPr>
          <w:rStyle w:val="Char6"/>
          <w:rtl/>
        </w:rPr>
        <w:t xml:space="preserve">‌دهد </w:t>
      </w:r>
      <w:r w:rsidR="000E4BC7">
        <w:rPr>
          <w:rStyle w:val="Char6"/>
          <w:rtl/>
        </w:rPr>
        <w:t>ک</w:t>
      </w:r>
      <w:r w:rsidR="002750B8" w:rsidRPr="003124F6">
        <w:rPr>
          <w:rStyle w:val="Char6"/>
          <w:rtl/>
        </w:rPr>
        <w:t>ه هر</w:t>
      </w:r>
      <w:r w:rsidRPr="003124F6">
        <w:rPr>
          <w:rStyle w:val="Char6"/>
          <w:rtl/>
        </w:rPr>
        <w:t>گاه د</w:t>
      </w:r>
      <w:r w:rsidR="000E4BC7">
        <w:rPr>
          <w:rStyle w:val="Char6"/>
          <w:rtl/>
        </w:rPr>
        <w:t>ی</w:t>
      </w:r>
      <w:r w:rsidRPr="003124F6">
        <w:rPr>
          <w:rStyle w:val="Char6"/>
          <w:rtl/>
        </w:rPr>
        <w:t>د جال</w:t>
      </w:r>
      <w:r w:rsidR="000E4BC7">
        <w:rPr>
          <w:rStyle w:val="Char6"/>
          <w:rtl/>
        </w:rPr>
        <w:t>ی</w:t>
      </w:r>
      <w:r w:rsidRPr="003124F6">
        <w:rPr>
          <w:rStyle w:val="Char6"/>
          <w:rtl/>
        </w:rPr>
        <w:t>نوس باز هم در ا</w:t>
      </w:r>
      <w:r w:rsidR="000E4BC7">
        <w:rPr>
          <w:rStyle w:val="Char6"/>
          <w:rtl/>
        </w:rPr>
        <w:t>ی</w:t>
      </w:r>
      <w:r w:rsidRPr="003124F6">
        <w:rPr>
          <w:rStyle w:val="Char6"/>
          <w:rtl/>
        </w:rPr>
        <w:t>ن جنگ سست</w:t>
      </w:r>
      <w:r w:rsidR="000E4BC7">
        <w:rPr>
          <w:rStyle w:val="Char6"/>
          <w:rtl/>
        </w:rPr>
        <w:t>ی</w:t>
      </w:r>
      <w:r w:rsidRPr="003124F6">
        <w:rPr>
          <w:rStyle w:val="Char6"/>
          <w:rtl/>
        </w:rPr>
        <w:t xml:space="preserve"> نشان م</w:t>
      </w:r>
      <w:r w:rsidR="000E4BC7">
        <w:rPr>
          <w:rStyle w:val="Char6"/>
          <w:rtl/>
        </w:rPr>
        <w:t>ی</w:t>
      </w:r>
      <w:r w:rsidRPr="003124F6">
        <w:rPr>
          <w:rStyle w:val="Char6"/>
          <w:rtl/>
        </w:rPr>
        <w:t>‌دهد، او را به قتل برساند تا باعث سست</w:t>
      </w:r>
      <w:r w:rsidR="000E4BC7">
        <w:rPr>
          <w:rStyle w:val="Char6"/>
          <w:rtl/>
        </w:rPr>
        <w:t>ی</w:t>
      </w:r>
      <w:r w:rsidRPr="003124F6">
        <w:rPr>
          <w:rStyle w:val="Char6"/>
          <w:rtl/>
        </w:rPr>
        <w:t xml:space="preserve"> د</w:t>
      </w:r>
      <w:r w:rsidR="000E4BC7">
        <w:rPr>
          <w:rStyle w:val="Char6"/>
          <w:rtl/>
        </w:rPr>
        <w:t>ی</w:t>
      </w:r>
      <w:r w:rsidRPr="003124F6">
        <w:rPr>
          <w:rStyle w:val="Char6"/>
          <w:rtl/>
        </w:rPr>
        <w:t>گران نشود و برا</w:t>
      </w:r>
      <w:r w:rsidR="000E4BC7">
        <w:rPr>
          <w:rStyle w:val="Char6"/>
          <w:rtl/>
        </w:rPr>
        <w:t>ی</w:t>
      </w:r>
      <w:r w:rsidRPr="003124F6">
        <w:rPr>
          <w:rStyle w:val="Char6"/>
          <w:rtl/>
        </w:rPr>
        <w:t xml:space="preserve"> آن </w:t>
      </w:r>
      <w:r w:rsidR="000E4BC7">
        <w:rPr>
          <w:rStyle w:val="Char6"/>
          <w:rtl/>
        </w:rPr>
        <w:t>ک</w:t>
      </w:r>
      <w:r w:rsidRPr="003124F6">
        <w:rPr>
          <w:rStyle w:val="Char6"/>
          <w:rtl/>
        </w:rPr>
        <w:t>ه به لش</w:t>
      </w:r>
      <w:r w:rsidR="000E4BC7">
        <w:rPr>
          <w:rStyle w:val="Char6"/>
          <w:rtl/>
        </w:rPr>
        <w:t>ک</w:t>
      </w:r>
      <w:r w:rsidRPr="003124F6">
        <w:rPr>
          <w:rStyle w:val="Char6"/>
          <w:rtl/>
        </w:rPr>
        <w:t>ر بفهماند ا</w:t>
      </w:r>
      <w:r w:rsidR="000E4BC7">
        <w:rPr>
          <w:rStyle w:val="Char6"/>
          <w:rtl/>
        </w:rPr>
        <w:t>ی</w:t>
      </w:r>
      <w:r w:rsidRPr="003124F6">
        <w:rPr>
          <w:rStyle w:val="Char6"/>
          <w:rtl/>
        </w:rPr>
        <w:t>ن جنگ ب</w:t>
      </w:r>
      <w:r w:rsidR="000E4BC7">
        <w:rPr>
          <w:rStyle w:val="Char6"/>
          <w:rtl/>
        </w:rPr>
        <w:t>ی</w:t>
      </w:r>
      <w:r w:rsidRPr="003124F6">
        <w:rPr>
          <w:rStyle w:val="Char6"/>
          <w:rtl/>
        </w:rPr>
        <w:t xml:space="preserve">‌حد مهم است، درفش </w:t>
      </w:r>
      <w:r w:rsidR="000E4BC7">
        <w:rPr>
          <w:rStyle w:val="Char6"/>
          <w:rtl/>
        </w:rPr>
        <w:t>ک</w:t>
      </w:r>
      <w:r w:rsidRPr="003124F6">
        <w:rPr>
          <w:rStyle w:val="Char6"/>
          <w:rtl/>
        </w:rPr>
        <w:t>او</w:t>
      </w:r>
      <w:r w:rsidR="000E4BC7">
        <w:rPr>
          <w:rStyle w:val="Char6"/>
          <w:rtl/>
        </w:rPr>
        <w:t>ی</w:t>
      </w:r>
      <w:r w:rsidRPr="003124F6">
        <w:rPr>
          <w:rStyle w:val="Char6"/>
          <w:rtl/>
        </w:rPr>
        <w:t>ان پرچم مل</w:t>
      </w:r>
      <w:r w:rsidR="000E4BC7">
        <w:rPr>
          <w:rStyle w:val="Char6"/>
          <w:rtl/>
        </w:rPr>
        <w:t>ی</w:t>
      </w:r>
      <w:r w:rsidRPr="003124F6">
        <w:rPr>
          <w:rStyle w:val="Char6"/>
          <w:rtl/>
        </w:rPr>
        <w:t xml:space="preserve"> ا</w:t>
      </w:r>
      <w:r w:rsidR="000E4BC7">
        <w:rPr>
          <w:rStyle w:val="Char6"/>
          <w:rtl/>
        </w:rPr>
        <w:t>ی</w:t>
      </w:r>
      <w:r w:rsidRPr="003124F6">
        <w:rPr>
          <w:rStyle w:val="Char6"/>
          <w:rtl/>
        </w:rPr>
        <w:t>ران را به دستش م</w:t>
      </w:r>
      <w:r w:rsidR="000E4BC7">
        <w:rPr>
          <w:rStyle w:val="Char6"/>
          <w:rtl/>
        </w:rPr>
        <w:t>ی</w:t>
      </w:r>
      <w:r w:rsidRPr="003124F6">
        <w:rPr>
          <w:rStyle w:val="Char6"/>
          <w:rtl/>
        </w:rPr>
        <w:t>‌سپارد.</w:t>
      </w:r>
    </w:p>
    <w:p w:rsidR="00241CB2" w:rsidRPr="004B7851" w:rsidRDefault="00241CB2" w:rsidP="00F9143C">
      <w:pPr>
        <w:pStyle w:val="a4"/>
        <w:rPr>
          <w:rtl/>
        </w:rPr>
      </w:pPr>
      <w:bookmarkStart w:id="398" w:name="_Toc341627360"/>
      <w:bookmarkStart w:id="399" w:name="_Toc341627581"/>
      <w:bookmarkStart w:id="400" w:name="_Toc440799028"/>
      <w:r w:rsidRPr="004B7851">
        <w:rPr>
          <w:rtl/>
        </w:rPr>
        <w:t>نبرد</w:t>
      </w:r>
      <w:r w:rsidR="00892B4B">
        <w:rPr>
          <w:rtl/>
        </w:rPr>
        <w:t xml:space="preserve"> فیل‌ها</w:t>
      </w:r>
      <w:r w:rsidRPr="004B7851">
        <w:rPr>
          <w:rtl/>
        </w:rPr>
        <w:t xml:space="preserve"> </w:t>
      </w:r>
      <w:r w:rsidR="000E4BC7">
        <w:rPr>
          <w:rtl/>
        </w:rPr>
        <w:t>ی</w:t>
      </w:r>
      <w:r w:rsidRPr="004B7851">
        <w:rPr>
          <w:rtl/>
        </w:rPr>
        <w:t>ا واقعه جسر</w:t>
      </w:r>
      <w:bookmarkEnd w:id="398"/>
      <w:bookmarkEnd w:id="399"/>
      <w:bookmarkEnd w:id="400"/>
    </w:p>
    <w:p w:rsidR="00241CB2" w:rsidRPr="003124F6" w:rsidRDefault="00241CB2" w:rsidP="00F556E7">
      <w:pPr>
        <w:widowControl w:val="0"/>
        <w:ind w:firstLine="284"/>
        <w:jc w:val="both"/>
        <w:rPr>
          <w:rStyle w:val="Char6"/>
          <w:rtl/>
        </w:rPr>
      </w:pPr>
      <w:r w:rsidRPr="003124F6">
        <w:rPr>
          <w:rStyle w:val="Char6"/>
          <w:rtl/>
        </w:rPr>
        <w:t>بهمن و جال</w:t>
      </w:r>
      <w:r w:rsidR="000E4BC7">
        <w:rPr>
          <w:rStyle w:val="Char6"/>
          <w:rtl/>
        </w:rPr>
        <w:t>ی</w:t>
      </w:r>
      <w:r w:rsidRPr="003124F6">
        <w:rPr>
          <w:rStyle w:val="Char6"/>
          <w:rtl/>
        </w:rPr>
        <w:t>نوس با ا</w:t>
      </w:r>
      <w:r w:rsidR="000E4BC7">
        <w:rPr>
          <w:rStyle w:val="Char6"/>
          <w:rtl/>
        </w:rPr>
        <w:t>ی</w:t>
      </w:r>
      <w:r w:rsidRPr="003124F6">
        <w:rPr>
          <w:rStyle w:val="Char6"/>
          <w:rtl/>
        </w:rPr>
        <w:t>ن لش</w:t>
      </w:r>
      <w:r w:rsidR="000E4BC7">
        <w:rPr>
          <w:rStyle w:val="Char6"/>
          <w:rtl/>
        </w:rPr>
        <w:t>ک</w:t>
      </w:r>
      <w:r w:rsidRPr="003124F6">
        <w:rPr>
          <w:rStyle w:val="Char6"/>
          <w:rtl/>
        </w:rPr>
        <w:t>ر عظ</w:t>
      </w:r>
      <w:r w:rsidR="000E4BC7">
        <w:rPr>
          <w:rStyle w:val="Char6"/>
          <w:rtl/>
        </w:rPr>
        <w:t>ی</w:t>
      </w:r>
      <w:r w:rsidRPr="003124F6">
        <w:rPr>
          <w:rStyle w:val="Char6"/>
          <w:rtl/>
        </w:rPr>
        <w:t xml:space="preserve">م و </w:t>
      </w:r>
      <w:r w:rsidR="000E4BC7">
        <w:rPr>
          <w:rStyle w:val="Char6"/>
          <w:rtl/>
        </w:rPr>
        <w:t>ک</w:t>
      </w:r>
      <w:r w:rsidRPr="003124F6">
        <w:rPr>
          <w:rStyle w:val="Char6"/>
          <w:rtl/>
        </w:rPr>
        <w:t xml:space="preserve">املاً مجهز از </w:t>
      </w:r>
      <w:r w:rsidR="002750B8" w:rsidRPr="003124F6">
        <w:rPr>
          <w:rStyle w:val="Char6"/>
          <w:rtl/>
        </w:rPr>
        <w:t>مدائن به سو</w:t>
      </w:r>
      <w:r w:rsidR="000E4BC7">
        <w:rPr>
          <w:rStyle w:val="Char6"/>
          <w:rtl/>
        </w:rPr>
        <w:t>ی</w:t>
      </w:r>
      <w:r w:rsidR="002750B8" w:rsidRPr="003124F6">
        <w:rPr>
          <w:rStyle w:val="Char6"/>
          <w:rtl/>
        </w:rPr>
        <w:t xml:space="preserve"> ابوعب</w:t>
      </w:r>
      <w:r w:rsidR="000E4BC7">
        <w:rPr>
          <w:rStyle w:val="Char6"/>
          <w:rtl/>
        </w:rPr>
        <w:t>ی</w:t>
      </w:r>
      <w:r w:rsidR="002750B8" w:rsidRPr="003124F6">
        <w:rPr>
          <w:rStyle w:val="Char6"/>
          <w:rtl/>
        </w:rPr>
        <w:t>د به حر</w:t>
      </w:r>
      <w:r w:rsidR="000E4BC7">
        <w:rPr>
          <w:rStyle w:val="Char6"/>
          <w:rtl/>
        </w:rPr>
        <w:t>ک</w:t>
      </w:r>
      <w:r w:rsidR="002750B8" w:rsidRPr="003124F6">
        <w:rPr>
          <w:rStyle w:val="Char6"/>
          <w:rtl/>
        </w:rPr>
        <w:t>ت در</w:t>
      </w:r>
      <w:r w:rsidRPr="003124F6">
        <w:rPr>
          <w:rStyle w:val="Char6"/>
          <w:rtl/>
        </w:rPr>
        <w:t>م</w:t>
      </w:r>
      <w:r w:rsidR="000E4BC7">
        <w:rPr>
          <w:rStyle w:val="Char6"/>
          <w:rtl/>
        </w:rPr>
        <w:t>ی</w:t>
      </w:r>
      <w:r w:rsidRPr="003124F6">
        <w:rPr>
          <w:rStyle w:val="Char6"/>
          <w:rtl/>
        </w:rPr>
        <w:t>‌آ</w:t>
      </w:r>
      <w:r w:rsidR="000E4BC7">
        <w:rPr>
          <w:rStyle w:val="Char6"/>
          <w:rtl/>
        </w:rPr>
        <w:t>ی</w:t>
      </w:r>
      <w:r w:rsidRPr="003124F6">
        <w:rPr>
          <w:rStyle w:val="Char6"/>
          <w:rtl/>
        </w:rPr>
        <w:t>ند و در محل</w:t>
      </w:r>
      <w:r w:rsidR="000E4BC7">
        <w:rPr>
          <w:rStyle w:val="Char6"/>
          <w:rtl/>
        </w:rPr>
        <w:t>ی</w:t>
      </w:r>
      <w:r w:rsidRPr="003124F6">
        <w:rPr>
          <w:rStyle w:val="Char6"/>
          <w:rtl/>
        </w:rPr>
        <w:t xml:space="preserve"> به نام (قس الناطف) در سمت شمال</w:t>
      </w:r>
      <w:r w:rsidR="000E4BC7">
        <w:rPr>
          <w:rStyle w:val="Char6"/>
          <w:rtl/>
        </w:rPr>
        <w:t>ی</w:t>
      </w:r>
      <w:r w:rsidRPr="003124F6">
        <w:rPr>
          <w:rStyle w:val="Char6"/>
          <w:rtl/>
        </w:rPr>
        <w:t xml:space="preserve"> فرات مستقر م</w:t>
      </w:r>
      <w:r w:rsidR="000E4BC7">
        <w:rPr>
          <w:rStyle w:val="Char6"/>
          <w:rtl/>
        </w:rPr>
        <w:t>ی</w:t>
      </w:r>
      <w:r w:rsidRPr="003124F6">
        <w:rPr>
          <w:rStyle w:val="Char6"/>
          <w:rtl/>
        </w:rPr>
        <w:t>‌گردند.</w:t>
      </w:r>
    </w:p>
    <w:p w:rsidR="00241CB2" w:rsidRPr="003124F6" w:rsidRDefault="00241CB2" w:rsidP="00F556E7">
      <w:pPr>
        <w:widowControl w:val="0"/>
        <w:ind w:firstLine="284"/>
        <w:jc w:val="both"/>
        <w:rPr>
          <w:rStyle w:val="Char6"/>
          <w:rtl/>
        </w:rPr>
      </w:pPr>
      <w:r w:rsidRPr="003124F6">
        <w:rPr>
          <w:rStyle w:val="Char6"/>
          <w:rtl/>
        </w:rPr>
        <w:t>ابوعب</w:t>
      </w:r>
      <w:r w:rsidR="000E4BC7">
        <w:rPr>
          <w:rStyle w:val="Char6"/>
          <w:rtl/>
        </w:rPr>
        <w:t>ی</w:t>
      </w:r>
      <w:r w:rsidRPr="003124F6">
        <w:rPr>
          <w:rStyle w:val="Char6"/>
          <w:rtl/>
        </w:rPr>
        <w:t xml:space="preserve">د </w:t>
      </w:r>
      <w:r w:rsidR="000E4BC7">
        <w:rPr>
          <w:rStyle w:val="Char6"/>
          <w:rtl/>
        </w:rPr>
        <w:t>ک</w:t>
      </w:r>
      <w:r w:rsidRPr="003124F6">
        <w:rPr>
          <w:rStyle w:val="Char6"/>
          <w:rtl/>
        </w:rPr>
        <w:t>ه از حر</w:t>
      </w:r>
      <w:r w:rsidR="000E4BC7">
        <w:rPr>
          <w:rStyle w:val="Char6"/>
          <w:rtl/>
        </w:rPr>
        <w:t>ک</w:t>
      </w:r>
      <w:r w:rsidRPr="003124F6">
        <w:rPr>
          <w:rStyle w:val="Char6"/>
          <w:rtl/>
        </w:rPr>
        <w:t>ت ا</w:t>
      </w:r>
      <w:r w:rsidR="000E4BC7">
        <w:rPr>
          <w:rStyle w:val="Char6"/>
          <w:rtl/>
        </w:rPr>
        <w:t>ی</w:t>
      </w:r>
      <w:r w:rsidRPr="003124F6">
        <w:rPr>
          <w:rStyle w:val="Char6"/>
          <w:rtl/>
        </w:rPr>
        <w:t>ن لش</w:t>
      </w:r>
      <w:r w:rsidR="000E4BC7">
        <w:rPr>
          <w:rStyle w:val="Char6"/>
          <w:rtl/>
        </w:rPr>
        <w:t>ک</w:t>
      </w:r>
      <w:r w:rsidRPr="003124F6">
        <w:rPr>
          <w:rStyle w:val="Char6"/>
          <w:rtl/>
        </w:rPr>
        <w:t>ر مطلع بوده است، با لش</w:t>
      </w:r>
      <w:r w:rsidR="000E4BC7">
        <w:rPr>
          <w:rStyle w:val="Char6"/>
          <w:rtl/>
        </w:rPr>
        <w:t>ک</w:t>
      </w:r>
      <w:r w:rsidRPr="003124F6">
        <w:rPr>
          <w:rStyle w:val="Char6"/>
          <w:rtl/>
        </w:rPr>
        <w:t>رش برا</w:t>
      </w:r>
      <w:r w:rsidR="000E4BC7">
        <w:rPr>
          <w:rStyle w:val="Char6"/>
          <w:rtl/>
        </w:rPr>
        <w:t>ی</w:t>
      </w:r>
      <w:r w:rsidRPr="003124F6">
        <w:rPr>
          <w:rStyle w:val="Char6"/>
          <w:rtl/>
        </w:rPr>
        <w:t xml:space="preserve"> مقابله با</w:t>
      </w:r>
      <w:r w:rsidR="009F5D6E">
        <w:rPr>
          <w:rStyle w:val="Char6"/>
          <w:rtl/>
        </w:rPr>
        <w:t xml:space="preserve"> آن‌ها </w:t>
      </w:r>
      <w:r w:rsidRPr="003124F6">
        <w:rPr>
          <w:rStyle w:val="Char6"/>
          <w:rtl/>
        </w:rPr>
        <w:t>حر</w:t>
      </w:r>
      <w:r w:rsidR="000E4BC7">
        <w:rPr>
          <w:rStyle w:val="Char6"/>
          <w:rtl/>
        </w:rPr>
        <w:t>ک</w:t>
      </w:r>
      <w:r w:rsidRPr="003124F6">
        <w:rPr>
          <w:rStyle w:val="Char6"/>
          <w:rtl/>
        </w:rPr>
        <w:t>ت م</w:t>
      </w:r>
      <w:r w:rsidR="000E4BC7">
        <w:rPr>
          <w:rStyle w:val="Char6"/>
          <w:rtl/>
        </w:rPr>
        <w:t>ی</w:t>
      </w:r>
      <w:r w:rsidRPr="003124F6">
        <w:rPr>
          <w:rStyle w:val="Char6"/>
          <w:rtl/>
        </w:rPr>
        <w:t>‌</w:t>
      </w:r>
      <w:r w:rsidR="000E4BC7">
        <w:rPr>
          <w:rStyle w:val="Char6"/>
          <w:rtl/>
        </w:rPr>
        <w:t>ک</w:t>
      </w:r>
      <w:r w:rsidRPr="003124F6">
        <w:rPr>
          <w:rStyle w:val="Char6"/>
          <w:rtl/>
        </w:rPr>
        <w:t>ند و در جا</w:t>
      </w:r>
      <w:r w:rsidR="000E4BC7">
        <w:rPr>
          <w:rStyle w:val="Char6"/>
          <w:rtl/>
        </w:rPr>
        <w:t>یی</w:t>
      </w:r>
      <w:r w:rsidRPr="003124F6">
        <w:rPr>
          <w:rStyle w:val="Char6"/>
          <w:rtl/>
        </w:rPr>
        <w:t xml:space="preserve"> به نام مروجه در جنوب</w:t>
      </w:r>
      <w:r w:rsidR="000E4BC7">
        <w:rPr>
          <w:rStyle w:val="Char6"/>
          <w:rtl/>
        </w:rPr>
        <w:t>ی</w:t>
      </w:r>
      <w:r w:rsidRPr="003124F6">
        <w:rPr>
          <w:rStyle w:val="Char6"/>
          <w:rtl/>
        </w:rPr>
        <w:t xml:space="preserve"> فرات موضع م</w:t>
      </w:r>
      <w:r w:rsidR="000E4BC7">
        <w:rPr>
          <w:rStyle w:val="Char6"/>
          <w:rtl/>
        </w:rPr>
        <w:t>ی</w:t>
      </w:r>
      <w:r w:rsidRPr="003124F6">
        <w:rPr>
          <w:rStyle w:val="Char6"/>
          <w:rtl/>
        </w:rPr>
        <w:t>‌گ</w:t>
      </w:r>
      <w:r w:rsidR="000E4BC7">
        <w:rPr>
          <w:rStyle w:val="Char6"/>
          <w:rtl/>
        </w:rPr>
        <w:t>ی</w:t>
      </w:r>
      <w:r w:rsidRPr="003124F6">
        <w:rPr>
          <w:rStyle w:val="Char6"/>
          <w:rtl/>
        </w:rPr>
        <w:t>رد.</w:t>
      </w:r>
    </w:p>
    <w:p w:rsidR="00241CB2" w:rsidRPr="003124F6" w:rsidRDefault="00241CB2" w:rsidP="00F556E7">
      <w:pPr>
        <w:widowControl w:val="0"/>
        <w:ind w:firstLine="284"/>
        <w:jc w:val="both"/>
        <w:rPr>
          <w:rStyle w:val="Char6"/>
          <w:rtl/>
        </w:rPr>
      </w:pPr>
      <w:r w:rsidRPr="003124F6">
        <w:rPr>
          <w:rStyle w:val="Char6"/>
          <w:rtl/>
        </w:rPr>
        <w:t>چون ب</w:t>
      </w:r>
      <w:r w:rsidR="000E4BC7">
        <w:rPr>
          <w:rStyle w:val="Char6"/>
          <w:rtl/>
        </w:rPr>
        <w:t>ی</w:t>
      </w:r>
      <w:r w:rsidRPr="003124F6">
        <w:rPr>
          <w:rStyle w:val="Char6"/>
          <w:rtl/>
        </w:rPr>
        <w:t>ن ا</w:t>
      </w:r>
      <w:r w:rsidR="000E4BC7">
        <w:rPr>
          <w:rStyle w:val="Char6"/>
          <w:rtl/>
        </w:rPr>
        <w:t>ی</w:t>
      </w:r>
      <w:r w:rsidRPr="003124F6">
        <w:rPr>
          <w:rStyle w:val="Char6"/>
          <w:rtl/>
        </w:rPr>
        <w:t>ن دو لش</w:t>
      </w:r>
      <w:r w:rsidR="000E4BC7">
        <w:rPr>
          <w:rStyle w:val="Char6"/>
          <w:rtl/>
        </w:rPr>
        <w:t>ک</w:t>
      </w:r>
      <w:r w:rsidRPr="003124F6">
        <w:rPr>
          <w:rStyle w:val="Char6"/>
          <w:rtl/>
        </w:rPr>
        <w:t>ر نهر فرات فاصله برد، بهمن به ابوعب</w:t>
      </w:r>
      <w:r w:rsidR="000E4BC7">
        <w:rPr>
          <w:rStyle w:val="Char6"/>
          <w:rtl/>
        </w:rPr>
        <w:t>ی</w:t>
      </w:r>
      <w:r w:rsidRPr="003124F6">
        <w:rPr>
          <w:rStyle w:val="Char6"/>
          <w:rtl/>
        </w:rPr>
        <w:t>د پ</w:t>
      </w:r>
      <w:r w:rsidR="000E4BC7">
        <w:rPr>
          <w:rStyle w:val="Char6"/>
          <w:rtl/>
        </w:rPr>
        <w:t>ی</w:t>
      </w:r>
      <w:r w:rsidRPr="003124F6">
        <w:rPr>
          <w:rStyle w:val="Char6"/>
          <w:rtl/>
        </w:rPr>
        <w:t xml:space="preserve">ام فرستاده گفت: </w:t>
      </w:r>
      <w:r w:rsidR="000E4BC7">
        <w:rPr>
          <w:rStyle w:val="Char6"/>
          <w:rtl/>
        </w:rPr>
        <w:t>ی</w:t>
      </w:r>
      <w:r w:rsidRPr="003124F6">
        <w:rPr>
          <w:rStyle w:val="Char6"/>
          <w:rtl/>
        </w:rPr>
        <w:t xml:space="preserve">ا شما از فرات عبور </w:t>
      </w:r>
      <w:r w:rsidR="000E4BC7">
        <w:rPr>
          <w:rStyle w:val="Char6"/>
          <w:rtl/>
        </w:rPr>
        <w:t>ک</w:t>
      </w:r>
      <w:r w:rsidRPr="003124F6">
        <w:rPr>
          <w:rStyle w:val="Char6"/>
          <w:rtl/>
        </w:rPr>
        <w:t>ن</w:t>
      </w:r>
      <w:r w:rsidR="000E4BC7">
        <w:rPr>
          <w:rStyle w:val="Char6"/>
          <w:rtl/>
        </w:rPr>
        <w:t>ی</w:t>
      </w:r>
      <w:r w:rsidRPr="003124F6">
        <w:rPr>
          <w:rStyle w:val="Char6"/>
          <w:rtl/>
        </w:rPr>
        <w:t>د و به طرف ما ب</w:t>
      </w:r>
      <w:r w:rsidR="000E4BC7">
        <w:rPr>
          <w:rStyle w:val="Char6"/>
          <w:rtl/>
        </w:rPr>
        <w:t>ی</w:t>
      </w:r>
      <w:r w:rsidRPr="003124F6">
        <w:rPr>
          <w:rStyle w:val="Char6"/>
          <w:rtl/>
        </w:rPr>
        <w:t>ا</w:t>
      </w:r>
      <w:r w:rsidR="000E4BC7">
        <w:rPr>
          <w:rStyle w:val="Char6"/>
          <w:rtl/>
        </w:rPr>
        <w:t>یی</w:t>
      </w:r>
      <w:r w:rsidRPr="003124F6">
        <w:rPr>
          <w:rStyle w:val="Char6"/>
          <w:rtl/>
        </w:rPr>
        <w:t xml:space="preserve">د، </w:t>
      </w:r>
      <w:r w:rsidR="000E4BC7">
        <w:rPr>
          <w:rStyle w:val="Char6"/>
          <w:rtl/>
        </w:rPr>
        <w:t>ی</w:t>
      </w:r>
      <w:r w:rsidRPr="003124F6">
        <w:rPr>
          <w:rStyle w:val="Char6"/>
          <w:rtl/>
        </w:rPr>
        <w:t>ا ما به آن سو</w:t>
      </w:r>
      <w:r w:rsidR="000E4BC7">
        <w:rPr>
          <w:rStyle w:val="Char6"/>
          <w:rtl/>
        </w:rPr>
        <w:t>ی</w:t>
      </w:r>
      <w:r w:rsidRPr="003124F6">
        <w:rPr>
          <w:rStyle w:val="Char6"/>
          <w:rtl/>
        </w:rPr>
        <w:t xml:space="preserve"> نهر به طرف شما خواه</w:t>
      </w:r>
      <w:r w:rsidR="000E4BC7">
        <w:rPr>
          <w:rStyle w:val="Char6"/>
          <w:rtl/>
        </w:rPr>
        <w:t>ی</w:t>
      </w:r>
      <w:r w:rsidRPr="003124F6">
        <w:rPr>
          <w:rStyle w:val="Char6"/>
          <w:rtl/>
        </w:rPr>
        <w:t>م آمد.</w:t>
      </w:r>
    </w:p>
    <w:p w:rsidR="00241CB2" w:rsidRPr="003124F6" w:rsidRDefault="000E4BC7" w:rsidP="00F556E7">
      <w:pPr>
        <w:widowControl w:val="0"/>
        <w:ind w:firstLine="284"/>
        <w:jc w:val="both"/>
        <w:rPr>
          <w:rStyle w:val="Char6"/>
          <w:rtl/>
        </w:rPr>
      </w:pPr>
      <w:r>
        <w:rPr>
          <w:rStyle w:val="Char6"/>
          <w:rtl/>
        </w:rPr>
        <w:t>ی</w:t>
      </w:r>
      <w:r w:rsidR="00241CB2" w:rsidRPr="003124F6">
        <w:rPr>
          <w:rStyle w:val="Char6"/>
          <w:rtl/>
        </w:rPr>
        <w:t>اران ابوعب</w:t>
      </w:r>
      <w:r>
        <w:rPr>
          <w:rStyle w:val="Char6"/>
          <w:rtl/>
        </w:rPr>
        <w:t>ی</w:t>
      </w:r>
      <w:r w:rsidR="00241CB2" w:rsidRPr="003124F6">
        <w:rPr>
          <w:rStyle w:val="Char6"/>
          <w:rtl/>
        </w:rPr>
        <w:t>د گفتند بگذار</w:t>
      </w:r>
      <w:r w:rsidR="009F5D6E">
        <w:rPr>
          <w:rStyle w:val="Char6"/>
          <w:rtl/>
        </w:rPr>
        <w:t xml:space="preserve"> آن‌ها </w:t>
      </w:r>
      <w:r w:rsidR="00241CB2" w:rsidRPr="003124F6">
        <w:rPr>
          <w:rStyle w:val="Char6"/>
          <w:rtl/>
        </w:rPr>
        <w:t>به طرف ما ب</w:t>
      </w:r>
      <w:r>
        <w:rPr>
          <w:rStyle w:val="Char6"/>
          <w:rtl/>
        </w:rPr>
        <w:t>ی</w:t>
      </w:r>
      <w:r w:rsidR="00241CB2" w:rsidRPr="003124F6">
        <w:rPr>
          <w:rStyle w:val="Char6"/>
          <w:rtl/>
        </w:rPr>
        <w:t>ا</w:t>
      </w:r>
      <w:r>
        <w:rPr>
          <w:rStyle w:val="Char6"/>
          <w:rtl/>
        </w:rPr>
        <w:t>ی</w:t>
      </w:r>
      <w:r w:rsidR="00241CB2" w:rsidRPr="003124F6">
        <w:rPr>
          <w:rStyle w:val="Char6"/>
          <w:rtl/>
        </w:rPr>
        <w:t>ند، ول</w:t>
      </w:r>
      <w:r>
        <w:rPr>
          <w:rStyle w:val="Char6"/>
          <w:rtl/>
        </w:rPr>
        <w:t>ی</w:t>
      </w:r>
      <w:r w:rsidR="00241CB2" w:rsidRPr="003124F6">
        <w:rPr>
          <w:rStyle w:val="Char6"/>
          <w:rtl/>
        </w:rPr>
        <w:t xml:space="preserve"> ابوعب</w:t>
      </w:r>
      <w:r>
        <w:rPr>
          <w:rStyle w:val="Char6"/>
          <w:rtl/>
        </w:rPr>
        <w:t>ی</w:t>
      </w:r>
      <w:r w:rsidR="00241CB2" w:rsidRPr="003124F6">
        <w:rPr>
          <w:rStyle w:val="Char6"/>
          <w:rtl/>
        </w:rPr>
        <w:t xml:space="preserve">د </w:t>
      </w:r>
      <w:r>
        <w:rPr>
          <w:rStyle w:val="Char6"/>
          <w:rtl/>
        </w:rPr>
        <w:t>ک</w:t>
      </w:r>
      <w:r w:rsidR="00241CB2" w:rsidRPr="003124F6">
        <w:rPr>
          <w:rStyle w:val="Char6"/>
          <w:rtl/>
        </w:rPr>
        <w:t>ه تشنه پ</w:t>
      </w:r>
      <w:r>
        <w:rPr>
          <w:rStyle w:val="Char6"/>
          <w:rtl/>
        </w:rPr>
        <w:t>ی</w:t>
      </w:r>
      <w:r w:rsidR="00241CB2" w:rsidRPr="003124F6">
        <w:rPr>
          <w:rStyle w:val="Char6"/>
          <w:rtl/>
        </w:rPr>
        <w:t>روز</w:t>
      </w:r>
      <w:r>
        <w:rPr>
          <w:rStyle w:val="Char6"/>
          <w:rtl/>
        </w:rPr>
        <w:t>ی</w:t>
      </w:r>
      <w:r w:rsidR="002750B8" w:rsidRPr="003124F6">
        <w:rPr>
          <w:rStyle w:val="Char6"/>
          <w:rFonts w:hint="cs"/>
          <w:rtl/>
        </w:rPr>
        <w:t>‌</w:t>
      </w:r>
      <w:r w:rsidR="00241CB2" w:rsidRPr="003124F6">
        <w:rPr>
          <w:rStyle w:val="Char6"/>
          <w:rtl/>
        </w:rPr>
        <w:t>ها</w:t>
      </w:r>
      <w:r>
        <w:rPr>
          <w:rStyle w:val="Char6"/>
          <w:rtl/>
        </w:rPr>
        <w:t>ی</w:t>
      </w:r>
      <w:r w:rsidR="00241CB2" w:rsidRPr="003124F6">
        <w:rPr>
          <w:rStyle w:val="Char6"/>
          <w:rtl/>
        </w:rPr>
        <w:t xml:space="preserve"> قبل بود احساس غ</w:t>
      </w:r>
      <w:r>
        <w:rPr>
          <w:rStyle w:val="Char6"/>
          <w:rtl/>
        </w:rPr>
        <w:t>ی</w:t>
      </w:r>
      <w:r w:rsidR="00241CB2" w:rsidRPr="003124F6">
        <w:rPr>
          <w:rStyle w:val="Char6"/>
          <w:rtl/>
        </w:rPr>
        <w:t>رت نمود و گفت: نبا</w:t>
      </w:r>
      <w:r>
        <w:rPr>
          <w:rStyle w:val="Char6"/>
          <w:rtl/>
        </w:rPr>
        <w:t>ی</w:t>
      </w:r>
      <w:r w:rsidR="00241CB2" w:rsidRPr="003124F6">
        <w:rPr>
          <w:rStyle w:val="Char6"/>
          <w:rtl/>
        </w:rPr>
        <w:t>د به</w:t>
      </w:r>
      <w:r w:rsidR="009F5D6E">
        <w:rPr>
          <w:rStyle w:val="Char6"/>
          <w:rtl/>
        </w:rPr>
        <w:t xml:space="preserve"> آن‌ها </w:t>
      </w:r>
      <w:r w:rsidR="00241CB2" w:rsidRPr="003124F6">
        <w:rPr>
          <w:rStyle w:val="Char6"/>
          <w:rtl/>
        </w:rPr>
        <w:t>نشان ده</w:t>
      </w:r>
      <w:r w:rsidR="002750B8" w:rsidRPr="003124F6">
        <w:rPr>
          <w:rStyle w:val="Char6"/>
          <w:rtl/>
        </w:rPr>
        <w:t xml:space="preserve">م </w:t>
      </w:r>
      <w:r>
        <w:rPr>
          <w:rStyle w:val="Char6"/>
          <w:rtl/>
        </w:rPr>
        <w:t>ک</w:t>
      </w:r>
      <w:r w:rsidR="002750B8" w:rsidRPr="003124F6">
        <w:rPr>
          <w:rStyle w:val="Char6"/>
          <w:rtl/>
        </w:rPr>
        <w:t>ه ترسو هست</w:t>
      </w:r>
      <w:r>
        <w:rPr>
          <w:rStyle w:val="Char6"/>
          <w:rtl/>
        </w:rPr>
        <w:t>ی</w:t>
      </w:r>
      <w:r w:rsidR="002750B8" w:rsidRPr="003124F6">
        <w:rPr>
          <w:rStyle w:val="Char6"/>
          <w:rtl/>
        </w:rPr>
        <w:t>م، با</w:t>
      </w:r>
      <w:r>
        <w:rPr>
          <w:rStyle w:val="Char6"/>
          <w:rtl/>
        </w:rPr>
        <w:t>ی</w:t>
      </w:r>
      <w:r w:rsidR="002750B8" w:rsidRPr="003124F6">
        <w:rPr>
          <w:rStyle w:val="Char6"/>
          <w:rtl/>
        </w:rPr>
        <w:t>د از نهر به</w:t>
      </w:r>
      <w:r w:rsidR="002750B8" w:rsidRPr="003124F6">
        <w:rPr>
          <w:rStyle w:val="Char6"/>
          <w:rFonts w:hint="cs"/>
          <w:rtl/>
        </w:rPr>
        <w:t>‌</w:t>
      </w:r>
      <w:r w:rsidR="00241CB2" w:rsidRPr="003124F6">
        <w:rPr>
          <w:rStyle w:val="Char6"/>
          <w:rtl/>
        </w:rPr>
        <w:t>سو</w:t>
      </w:r>
      <w:r>
        <w:rPr>
          <w:rStyle w:val="Char6"/>
          <w:rtl/>
        </w:rPr>
        <w:t>ی</w:t>
      </w:r>
      <w:r w:rsidR="009F5D6E">
        <w:rPr>
          <w:rStyle w:val="Char6"/>
          <w:rtl/>
        </w:rPr>
        <w:t xml:space="preserve"> آن‌ها </w:t>
      </w:r>
      <w:r w:rsidR="00241CB2" w:rsidRPr="003124F6">
        <w:rPr>
          <w:rStyle w:val="Char6"/>
          <w:rtl/>
        </w:rPr>
        <w:t xml:space="preserve">عبور </w:t>
      </w:r>
      <w:r>
        <w:rPr>
          <w:rStyle w:val="Char6"/>
          <w:rtl/>
        </w:rPr>
        <w:t>ک</w:t>
      </w:r>
      <w:r w:rsidR="00241CB2" w:rsidRPr="003124F6">
        <w:rPr>
          <w:rStyle w:val="Char6"/>
          <w:rtl/>
        </w:rPr>
        <w:t>نم.</w:t>
      </w:r>
    </w:p>
    <w:p w:rsidR="00241CB2" w:rsidRPr="003124F6" w:rsidRDefault="00241CB2" w:rsidP="002750B8">
      <w:pPr>
        <w:widowControl w:val="0"/>
        <w:ind w:firstLine="284"/>
        <w:jc w:val="both"/>
        <w:rPr>
          <w:rStyle w:val="Char6"/>
          <w:rtl/>
        </w:rPr>
      </w:pPr>
      <w:r w:rsidRPr="003124F6">
        <w:rPr>
          <w:rStyle w:val="Char6"/>
          <w:rtl/>
        </w:rPr>
        <w:t>سل</w:t>
      </w:r>
      <w:r w:rsidR="000E4BC7">
        <w:rPr>
          <w:rStyle w:val="Char6"/>
          <w:rtl/>
        </w:rPr>
        <w:t>ی</w:t>
      </w:r>
      <w:r w:rsidRPr="003124F6">
        <w:rPr>
          <w:rStyle w:val="Char6"/>
          <w:rtl/>
        </w:rPr>
        <w:t>ط بن ق</w:t>
      </w:r>
      <w:r w:rsidR="000E4BC7">
        <w:rPr>
          <w:rStyle w:val="Char6"/>
          <w:rtl/>
        </w:rPr>
        <w:t>ی</w:t>
      </w:r>
      <w:r w:rsidRPr="003124F6">
        <w:rPr>
          <w:rStyle w:val="Char6"/>
          <w:rtl/>
        </w:rPr>
        <w:t>س همان ام</w:t>
      </w:r>
      <w:r w:rsidR="000E4BC7">
        <w:rPr>
          <w:rStyle w:val="Char6"/>
          <w:rtl/>
        </w:rPr>
        <w:t>ی</w:t>
      </w:r>
      <w:r w:rsidRPr="003124F6">
        <w:rPr>
          <w:rStyle w:val="Char6"/>
          <w:rtl/>
        </w:rPr>
        <w:t>ر</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عمر او را </w:t>
      </w:r>
      <w:r w:rsidR="000E4BC7">
        <w:rPr>
          <w:rStyle w:val="Char6"/>
          <w:rtl/>
        </w:rPr>
        <w:t>ک</w:t>
      </w:r>
      <w:r w:rsidRPr="003124F6">
        <w:rPr>
          <w:rStyle w:val="Char6"/>
          <w:rtl/>
        </w:rPr>
        <w:t>اردان دانسته به ابوعب</w:t>
      </w:r>
      <w:r w:rsidR="000E4BC7">
        <w:rPr>
          <w:rStyle w:val="Char6"/>
          <w:rtl/>
        </w:rPr>
        <w:t>ی</w:t>
      </w:r>
      <w:r w:rsidRPr="003124F6">
        <w:rPr>
          <w:rStyle w:val="Char6"/>
          <w:rtl/>
        </w:rPr>
        <w:t xml:space="preserve">د گفته بود: </w:t>
      </w:r>
      <w:r w:rsidR="002750B8" w:rsidRPr="003124F6">
        <w:rPr>
          <w:rStyle w:val="Char6"/>
          <w:rFonts w:hint="cs"/>
          <w:rtl/>
        </w:rPr>
        <w:t>«</w:t>
      </w:r>
      <w:r w:rsidRPr="003124F6">
        <w:rPr>
          <w:rStyle w:val="Char6"/>
          <w:rtl/>
        </w:rPr>
        <w:t>در برابرم ه</w:t>
      </w:r>
      <w:r w:rsidR="000E4BC7">
        <w:rPr>
          <w:rStyle w:val="Char6"/>
          <w:rtl/>
        </w:rPr>
        <w:t>ی</w:t>
      </w:r>
      <w:r w:rsidRPr="003124F6">
        <w:rPr>
          <w:rStyle w:val="Char6"/>
          <w:rtl/>
        </w:rPr>
        <w:t>چ مانع</w:t>
      </w:r>
      <w:r w:rsidR="000E4BC7">
        <w:rPr>
          <w:rStyle w:val="Char6"/>
          <w:rtl/>
        </w:rPr>
        <w:t>ی</w:t>
      </w:r>
      <w:r w:rsidRPr="003124F6">
        <w:rPr>
          <w:rStyle w:val="Char6"/>
          <w:rtl/>
        </w:rPr>
        <w:t xml:space="preserve"> ن</w:t>
      </w:r>
      <w:r w:rsidR="000E4BC7">
        <w:rPr>
          <w:rStyle w:val="Char6"/>
          <w:rtl/>
        </w:rPr>
        <w:t>ی</w:t>
      </w:r>
      <w:r w:rsidRPr="003124F6">
        <w:rPr>
          <w:rStyle w:val="Char6"/>
          <w:rtl/>
        </w:rPr>
        <w:t xml:space="preserve">ست </w:t>
      </w:r>
      <w:r w:rsidR="000E4BC7">
        <w:rPr>
          <w:rStyle w:val="Char6"/>
          <w:rtl/>
        </w:rPr>
        <w:t>ک</w:t>
      </w:r>
      <w:r w:rsidRPr="003124F6">
        <w:rPr>
          <w:rStyle w:val="Char6"/>
          <w:rtl/>
        </w:rPr>
        <w:t>ه او را به فرمانده</w:t>
      </w:r>
      <w:r w:rsidR="000E4BC7">
        <w:rPr>
          <w:rStyle w:val="Char6"/>
          <w:rtl/>
        </w:rPr>
        <w:t>ی</w:t>
      </w:r>
      <w:r w:rsidRPr="003124F6">
        <w:rPr>
          <w:rStyle w:val="Char6"/>
          <w:rtl/>
        </w:rPr>
        <w:t xml:space="preserve"> گروه</w:t>
      </w:r>
      <w:r w:rsidR="000E4BC7">
        <w:rPr>
          <w:rStyle w:val="Char6"/>
          <w:rtl/>
        </w:rPr>
        <w:t>ی</w:t>
      </w:r>
      <w:r w:rsidRPr="003124F6">
        <w:rPr>
          <w:rStyle w:val="Char6"/>
          <w:rtl/>
        </w:rPr>
        <w:t xml:space="preserve"> برگز</w:t>
      </w:r>
      <w:r w:rsidR="000E4BC7">
        <w:rPr>
          <w:rStyle w:val="Char6"/>
          <w:rtl/>
        </w:rPr>
        <w:t>ی</w:t>
      </w:r>
      <w:r w:rsidRPr="003124F6">
        <w:rPr>
          <w:rStyle w:val="Char6"/>
          <w:rtl/>
        </w:rPr>
        <w:t>نم جز ا</w:t>
      </w:r>
      <w:r w:rsidR="000E4BC7">
        <w:rPr>
          <w:rStyle w:val="Char6"/>
          <w:rtl/>
        </w:rPr>
        <w:t>ی</w:t>
      </w:r>
      <w:r w:rsidRPr="003124F6">
        <w:rPr>
          <w:rStyle w:val="Char6"/>
          <w:rtl/>
        </w:rPr>
        <w:t xml:space="preserve">ن </w:t>
      </w:r>
      <w:r w:rsidR="000E4BC7">
        <w:rPr>
          <w:rStyle w:val="Char6"/>
          <w:rtl/>
        </w:rPr>
        <w:t>ک</w:t>
      </w:r>
      <w:r w:rsidRPr="003124F6">
        <w:rPr>
          <w:rStyle w:val="Char6"/>
          <w:rtl/>
        </w:rPr>
        <w:t>ه عجول است</w:t>
      </w:r>
      <w:r w:rsidR="002750B8" w:rsidRPr="003124F6">
        <w:rPr>
          <w:rStyle w:val="Char6"/>
          <w:rFonts w:hint="cs"/>
          <w:rtl/>
        </w:rPr>
        <w:t>»</w:t>
      </w:r>
      <w:r w:rsidRPr="003124F6">
        <w:rPr>
          <w:rStyle w:val="Char6"/>
          <w:rtl/>
        </w:rPr>
        <w:t xml:space="preserve"> و همچن</w:t>
      </w:r>
      <w:r w:rsidR="000E4BC7">
        <w:rPr>
          <w:rStyle w:val="Char6"/>
          <w:rtl/>
        </w:rPr>
        <w:t>ی</w:t>
      </w:r>
      <w:r w:rsidRPr="003124F6">
        <w:rPr>
          <w:rStyle w:val="Char6"/>
          <w:rtl/>
        </w:rPr>
        <w:t>ن بزرگان لش</w:t>
      </w:r>
      <w:r w:rsidR="000E4BC7">
        <w:rPr>
          <w:rStyle w:val="Char6"/>
          <w:rtl/>
        </w:rPr>
        <w:t>ک</w:t>
      </w:r>
      <w:r w:rsidRPr="003124F6">
        <w:rPr>
          <w:rStyle w:val="Char6"/>
          <w:rtl/>
        </w:rPr>
        <w:t>ر، رأ</w:t>
      </w:r>
      <w:r w:rsidR="000E4BC7">
        <w:rPr>
          <w:rStyle w:val="Char6"/>
          <w:rtl/>
        </w:rPr>
        <w:t>ی</w:t>
      </w:r>
      <w:r w:rsidRPr="003124F6">
        <w:rPr>
          <w:rStyle w:val="Char6"/>
          <w:rtl/>
        </w:rPr>
        <w:t xml:space="preserve"> ابوعب</w:t>
      </w:r>
      <w:r w:rsidR="000E4BC7">
        <w:rPr>
          <w:rStyle w:val="Char6"/>
          <w:rtl/>
        </w:rPr>
        <w:t>ی</w:t>
      </w:r>
      <w:r w:rsidRPr="003124F6">
        <w:rPr>
          <w:rStyle w:val="Char6"/>
          <w:rtl/>
        </w:rPr>
        <w:t>د را به صلاح لش</w:t>
      </w:r>
      <w:r w:rsidR="000E4BC7">
        <w:rPr>
          <w:rStyle w:val="Char6"/>
          <w:rtl/>
        </w:rPr>
        <w:t>ک</w:t>
      </w:r>
      <w:r w:rsidRPr="003124F6">
        <w:rPr>
          <w:rStyle w:val="Char6"/>
          <w:rtl/>
        </w:rPr>
        <w:t xml:space="preserve">ر </w:t>
      </w:r>
      <w:r w:rsidR="002750B8" w:rsidRPr="003124F6">
        <w:rPr>
          <w:rStyle w:val="Char6"/>
          <w:rtl/>
        </w:rPr>
        <w:t>ندانستند و گفتند: ما تا</w:t>
      </w:r>
      <w:r w:rsidR="000E4BC7">
        <w:rPr>
          <w:rStyle w:val="Char6"/>
          <w:rtl/>
        </w:rPr>
        <w:t>ک</w:t>
      </w:r>
      <w:r w:rsidR="002750B8" w:rsidRPr="003124F6">
        <w:rPr>
          <w:rStyle w:val="Char6"/>
          <w:rtl/>
        </w:rPr>
        <w:t>نون ه</w:t>
      </w:r>
      <w:r w:rsidR="000E4BC7">
        <w:rPr>
          <w:rStyle w:val="Char6"/>
          <w:rtl/>
        </w:rPr>
        <w:t>ی</w:t>
      </w:r>
      <w:r w:rsidR="002750B8" w:rsidRPr="003124F6">
        <w:rPr>
          <w:rStyle w:val="Char6"/>
          <w:rtl/>
        </w:rPr>
        <w:t>چ</w:t>
      </w:r>
      <w:r w:rsidR="002750B8" w:rsidRPr="003124F6">
        <w:rPr>
          <w:rStyle w:val="Char6"/>
          <w:rFonts w:hint="cs"/>
          <w:rtl/>
        </w:rPr>
        <w:t>‌</w:t>
      </w:r>
      <w:r w:rsidRPr="003124F6">
        <w:rPr>
          <w:rStyle w:val="Char6"/>
          <w:rtl/>
        </w:rPr>
        <w:t>گاه با چن</w:t>
      </w:r>
      <w:r w:rsidR="000E4BC7">
        <w:rPr>
          <w:rStyle w:val="Char6"/>
          <w:rtl/>
        </w:rPr>
        <w:t>ی</w:t>
      </w:r>
      <w:r w:rsidRPr="003124F6">
        <w:rPr>
          <w:rStyle w:val="Char6"/>
          <w:rtl/>
        </w:rPr>
        <w:t>ن سپاه بزرگ</w:t>
      </w:r>
      <w:r w:rsidR="000E4BC7">
        <w:rPr>
          <w:rStyle w:val="Char6"/>
          <w:rtl/>
        </w:rPr>
        <w:t>ی</w:t>
      </w:r>
      <w:r w:rsidRPr="003124F6">
        <w:rPr>
          <w:rStyle w:val="Char6"/>
          <w:rtl/>
        </w:rPr>
        <w:t xml:space="preserve"> روبرو نشده‌ا</w:t>
      </w:r>
      <w:r w:rsidR="000E4BC7">
        <w:rPr>
          <w:rStyle w:val="Char6"/>
          <w:rtl/>
        </w:rPr>
        <w:t>ی</w:t>
      </w:r>
      <w:r w:rsidRPr="003124F6">
        <w:rPr>
          <w:rStyle w:val="Char6"/>
          <w:rtl/>
        </w:rPr>
        <w:t xml:space="preserve">م، مخصوصاً </w:t>
      </w:r>
      <w:r w:rsidR="000E4BC7">
        <w:rPr>
          <w:rStyle w:val="Char6"/>
          <w:rtl/>
        </w:rPr>
        <w:t>ک</w:t>
      </w:r>
      <w:r w:rsidRPr="003124F6">
        <w:rPr>
          <w:rStyle w:val="Char6"/>
          <w:rtl/>
        </w:rPr>
        <w:t>ه م</w:t>
      </w:r>
      <w:r w:rsidR="000E4BC7">
        <w:rPr>
          <w:rStyle w:val="Char6"/>
          <w:rtl/>
        </w:rPr>
        <w:t>ی</w:t>
      </w:r>
      <w:r w:rsidRPr="003124F6">
        <w:rPr>
          <w:rStyle w:val="Char6"/>
          <w:rtl/>
        </w:rPr>
        <w:t>‌خواهند با ا</w:t>
      </w:r>
      <w:r w:rsidR="000E4BC7">
        <w:rPr>
          <w:rStyle w:val="Char6"/>
          <w:rtl/>
        </w:rPr>
        <w:t>ی</w:t>
      </w:r>
      <w:r w:rsidRPr="003124F6">
        <w:rPr>
          <w:rStyle w:val="Char6"/>
          <w:rtl/>
        </w:rPr>
        <w:t>ن جنگ، عار ش</w:t>
      </w:r>
      <w:r w:rsidR="000E4BC7">
        <w:rPr>
          <w:rStyle w:val="Char6"/>
          <w:rtl/>
        </w:rPr>
        <w:t>ک</w:t>
      </w:r>
      <w:r w:rsidRPr="003124F6">
        <w:rPr>
          <w:rStyle w:val="Char6"/>
          <w:rtl/>
        </w:rPr>
        <w:t>ست</w:t>
      </w:r>
      <w:r w:rsidR="002750B8" w:rsidRPr="003124F6">
        <w:rPr>
          <w:rStyle w:val="Char6"/>
          <w:rFonts w:hint="cs"/>
          <w:rtl/>
        </w:rPr>
        <w:t>‌</w:t>
      </w:r>
      <w:r w:rsidRPr="003124F6">
        <w:rPr>
          <w:rStyle w:val="Char6"/>
          <w:rtl/>
        </w:rPr>
        <w:t>ها</w:t>
      </w:r>
      <w:r w:rsidR="000E4BC7">
        <w:rPr>
          <w:rStyle w:val="Char6"/>
          <w:rtl/>
        </w:rPr>
        <w:t>ی</w:t>
      </w:r>
      <w:r w:rsidRPr="003124F6">
        <w:rPr>
          <w:rStyle w:val="Char6"/>
          <w:rtl/>
        </w:rPr>
        <w:t xml:space="preserve"> گذشته را از خود شسته ش</w:t>
      </w:r>
      <w:r w:rsidR="000E4BC7">
        <w:rPr>
          <w:rStyle w:val="Char6"/>
          <w:rtl/>
        </w:rPr>
        <w:t>ک</w:t>
      </w:r>
      <w:r w:rsidRPr="003124F6">
        <w:rPr>
          <w:rStyle w:val="Char6"/>
          <w:rtl/>
        </w:rPr>
        <w:t>ست</w:t>
      </w:r>
      <w:r w:rsidR="002750B8" w:rsidRPr="003124F6">
        <w:rPr>
          <w:rStyle w:val="Char6"/>
          <w:rFonts w:hint="cs"/>
          <w:rtl/>
        </w:rPr>
        <w:t>‌</w:t>
      </w:r>
      <w:r w:rsidRPr="003124F6">
        <w:rPr>
          <w:rStyle w:val="Char6"/>
          <w:rtl/>
        </w:rPr>
        <w:t>ها</w:t>
      </w:r>
      <w:r w:rsidR="000E4BC7">
        <w:rPr>
          <w:rStyle w:val="Char6"/>
          <w:rtl/>
        </w:rPr>
        <w:t>ی</w:t>
      </w:r>
      <w:r w:rsidRPr="003124F6">
        <w:rPr>
          <w:rStyle w:val="Char6"/>
          <w:rtl/>
        </w:rPr>
        <w:t xml:space="preserve"> خود را با پ</w:t>
      </w:r>
      <w:r w:rsidR="000E4BC7">
        <w:rPr>
          <w:rStyle w:val="Char6"/>
          <w:rtl/>
        </w:rPr>
        <w:t>ی</w:t>
      </w:r>
      <w:r w:rsidRPr="003124F6">
        <w:rPr>
          <w:rStyle w:val="Char6"/>
          <w:rtl/>
        </w:rPr>
        <w:t>روز</w:t>
      </w:r>
      <w:r w:rsidR="000E4BC7">
        <w:rPr>
          <w:rStyle w:val="Char6"/>
          <w:rtl/>
        </w:rPr>
        <w:t>ی</w:t>
      </w:r>
      <w:r w:rsidRPr="003124F6">
        <w:rPr>
          <w:rStyle w:val="Char6"/>
          <w:rtl/>
        </w:rPr>
        <w:t xml:space="preserve"> در ا</w:t>
      </w:r>
      <w:r w:rsidR="000E4BC7">
        <w:rPr>
          <w:rStyle w:val="Char6"/>
          <w:rtl/>
        </w:rPr>
        <w:t>ی</w:t>
      </w:r>
      <w:r w:rsidRPr="003124F6">
        <w:rPr>
          <w:rStyle w:val="Char6"/>
          <w:rtl/>
        </w:rPr>
        <w:t xml:space="preserve">ن جنگ جبران </w:t>
      </w:r>
      <w:r w:rsidR="000E4BC7">
        <w:rPr>
          <w:rStyle w:val="Char6"/>
          <w:rtl/>
        </w:rPr>
        <w:t>ک</w:t>
      </w:r>
      <w:r w:rsidRPr="003124F6">
        <w:rPr>
          <w:rStyle w:val="Char6"/>
          <w:rtl/>
        </w:rPr>
        <w:t>نند، لذا تدار</w:t>
      </w:r>
      <w:r w:rsidR="000E4BC7">
        <w:rPr>
          <w:rStyle w:val="Char6"/>
          <w:rtl/>
        </w:rPr>
        <w:t>ک</w:t>
      </w:r>
      <w:r w:rsidRPr="003124F6">
        <w:rPr>
          <w:rStyle w:val="Char6"/>
          <w:rtl/>
        </w:rPr>
        <w:t>ات ز</w:t>
      </w:r>
      <w:r w:rsidR="000E4BC7">
        <w:rPr>
          <w:rStyle w:val="Char6"/>
          <w:rtl/>
        </w:rPr>
        <w:t>ی</w:t>
      </w:r>
      <w:r w:rsidRPr="003124F6">
        <w:rPr>
          <w:rStyle w:val="Char6"/>
          <w:rtl/>
        </w:rPr>
        <w:t>اد</w:t>
      </w:r>
      <w:r w:rsidR="000E4BC7">
        <w:rPr>
          <w:rStyle w:val="Char6"/>
          <w:rtl/>
        </w:rPr>
        <w:t>ی</w:t>
      </w:r>
      <w:r w:rsidRPr="003124F6">
        <w:rPr>
          <w:rStyle w:val="Char6"/>
          <w:rtl/>
        </w:rPr>
        <w:t xml:space="preserve"> مه</w:t>
      </w:r>
      <w:r w:rsidR="000E4BC7">
        <w:rPr>
          <w:rStyle w:val="Char6"/>
          <w:rtl/>
        </w:rPr>
        <w:t>ی</w:t>
      </w:r>
      <w:r w:rsidRPr="003124F6">
        <w:rPr>
          <w:rStyle w:val="Char6"/>
          <w:rtl/>
        </w:rPr>
        <w:t>ا نموده‌اند و برا</w:t>
      </w:r>
      <w:r w:rsidR="000E4BC7">
        <w:rPr>
          <w:rStyle w:val="Char6"/>
          <w:rtl/>
        </w:rPr>
        <w:t>ی</w:t>
      </w:r>
      <w:r w:rsidRPr="003124F6">
        <w:rPr>
          <w:rStyle w:val="Char6"/>
          <w:rtl/>
        </w:rPr>
        <w:t xml:space="preserve"> جنگ با ما حاضر شده‌اند. مسلماً از خود گذشته و ب</w:t>
      </w:r>
      <w:r w:rsidR="000E4BC7">
        <w:rPr>
          <w:rStyle w:val="Char6"/>
          <w:rtl/>
        </w:rPr>
        <w:t>ی</w:t>
      </w:r>
      <w:r w:rsidRPr="003124F6">
        <w:rPr>
          <w:rStyle w:val="Char6"/>
          <w:rtl/>
        </w:rPr>
        <w:t>‌با</w:t>
      </w:r>
      <w:r w:rsidR="000E4BC7">
        <w:rPr>
          <w:rStyle w:val="Char6"/>
          <w:rtl/>
        </w:rPr>
        <w:t>ک</w:t>
      </w:r>
      <w:r w:rsidRPr="003124F6">
        <w:rPr>
          <w:rStyle w:val="Char6"/>
          <w:rtl/>
        </w:rPr>
        <w:t xml:space="preserve"> خواهند جنگ</w:t>
      </w:r>
      <w:r w:rsidR="000E4BC7">
        <w:rPr>
          <w:rStyle w:val="Char6"/>
          <w:rtl/>
        </w:rPr>
        <w:t>ی</w:t>
      </w:r>
      <w:r w:rsidRPr="003124F6">
        <w:rPr>
          <w:rStyle w:val="Char6"/>
          <w:rtl/>
        </w:rPr>
        <w:t>د، مع الوصف تو م</w:t>
      </w:r>
      <w:r w:rsidR="000E4BC7">
        <w:rPr>
          <w:rStyle w:val="Char6"/>
          <w:rtl/>
        </w:rPr>
        <w:t>ی</w:t>
      </w:r>
      <w:r w:rsidRPr="003124F6">
        <w:rPr>
          <w:rStyle w:val="Char6"/>
          <w:rtl/>
        </w:rPr>
        <w:t>‌خواه</w:t>
      </w:r>
      <w:r w:rsidR="000E4BC7">
        <w:rPr>
          <w:rStyle w:val="Char6"/>
          <w:rtl/>
        </w:rPr>
        <w:t>ی</w:t>
      </w:r>
      <w:r w:rsidRPr="003124F6">
        <w:rPr>
          <w:rStyle w:val="Char6"/>
          <w:rtl/>
        </w:rPr>
        <w:t xml:space="preserve"> در</w:t>
      </w:r>
      <w:r w:rsidR="002750B8" w:rsidRPr="003124F6">
        <w:rPr>
          <w:rStyle w:val="Char6"/>
          <w:rtl/>
        </w:rPr>
        <w:t xml:space="preserve"> جا</w:t>
      </w:r>
      <w:r w:rsidR="000E4BC7">
        <w:rPr>
          <w:rStyle w:val="Char6"/>
          <w:rtl/>
        </w:rPr>
        <w:t>یی</w:t>
      </w:r>
      <w:r w:rsidR="002750B8" w:rsidRPr="003124F6">
        <w:rPr>
          <w:rStyle w:val="Char6"/>
          <w:rtl/>
        </w:rPr>
        <w:t xml:space="preserve"> با</w:t>
      </w:r>
      <w:r w:rsidR="009F5D6E">
        <w:rPr>
          <w:rStyle w:val="Char6"/>
          <w:rtl/>
        </w:rPr>
        <w:t xml:space="preserve"> آن‌ها </w:t>
      </w:r>
      <w:r w:rsidR="002750B8" w:rsidRPr="003124F6">
        <w:rPr>
          <w:rStyle w:val="Char6"/>
          <w:rtl/>
        </w:rPr>
        <w:t>بجنگ</w:t>
      </w:r>
      <w:r w:rsidR="000E4BC7">
        <w:rPr>
          <w:rStyle w:val="Char6"/>
          <w:rtl/>
        </w:rPr>
        <w:t>ی</w:t>
      </w:r>
      <w:r w:rsidR="002750B8" w:rsidRPr="003124F6">
        <w:rPr>
          <w:rStyle w:val="Char6"/>
          <w:rtl/>
        </w:rPr>
        <w:t xml:space="preserve"> </w:t>
      </w:r>
      <w:r w:rsidR="000E4BC7">
        <w:rPr>
          <w:rStyle w:val="Char6"/>
          <w:rtl/>
        </w:rPr>
        <w:t>ک</w:t>
      </w:r>
      <w:r w:rsidR="002750B8" w:rsidRPr="003124F6">
        <w:rPr>
          <w:rStyle w:val="Char6"/>
          <w:rtl/>
        </w:rPr>
        <w:t>ه هر</w:t>
      </w:r>
      <w:r w:rsidRPr="003124F6">
        <w:rPr>
          <w:rStyle w:val="Char6"/>
          <w:rtl/>
        </w:rPr>
        <w:t>گاه وضع</w:t>
      </w:r>
      <w:r w:rsidR="000E4BC7">
        <w:rPr>
          <w:rStyle w:val="Char6"/>
          <w:rtl/>
        </w:rPr>
        <w:t>ی</w:t>
      </w:r>
      <w:r w:rsidRPr="003124F6">
        <w:rPr>
          <w:rStyle w:val="Char6"/>
          <w:rtl/>
        </w:rPr>
        <w:t xml:space="preserve"> پ</w:t>
      </w:r>
      <w:r w:rsidR="000E4BC7">
        <w:rPr>
          <w:rStyle w:val="Char6"/>
          <w:rtl/>
        </w:rPr>
        <w:t>ی</w:t>
      </w:r>
      <w:r w:rsidRPr="003124F6">
        <w:rPr>
          <w:rStyle w:val="Char6"/>
          <w:rtl/>
        </w:rPr>
        <w:t>ش آ</w:t>
      </w:r>
      <w:r w:rsidR="000E4BC7">
        <w:rPr>
          <w:rStyle w:val="Char6"/>
          <w:rtl/>
        </w:rPr>
        <w:t>ی</w:t>
      </w:r>
      <w:r w:rsidRPr="003124F6">
        <w:rPr>
          <w:rStyle w:val="Char6"/>
          <w:rtl/>
        </w:rPr>
        <w:t xml:space="preserve">د </w:t>
      </w:r>
      <w:r w:rsidR="000E4BC7">
        <w:rPr>
          <w:rStyle w:val="Char6"/>
          <w:rtl/>
        </w:rPr>
        <w:t>ک</w:t>
      </w:r>
      <w:r w:rsidRPr="003124F6">
        <w:rPr>
          <w:rStyle w:val="Char6"/>
          <w:rtl/>
        </w:rPr>
        <w:t>ه لازم شود عقب بنش</w:t>
      </w:r>
      <w:r w:rsidR="000E4BC7">
        <w:rPr>
          <w:rStyle w:val="Char6"/>
          <w:rtl/>
        </w:rPr>
        <w:t>ی</w:t>
      </w:r>
      <w:r w:rsidRPr="003124F6">
        <w:rPr>
          <w:rStyle w:val="Char6"/>
          <w:rtl/>
        </w:rPr>
        <w:t>ن</w:t>
      </w:r>
      <w:r w:rsidR="000E4BC7">
        <w:rPr>
          <w:rStyle w:val="Char6"/>
          <w:rtl/>
        </w:rPr>
        <w:t>ی</w:t>
      </w:r>
      <w:r w:rsidRPr="003124F6">
        <w:rPr>
          <w:rStyle w:val="Char6"/>
          <w:rtl/>
        </w:rPr>
        <w:t>م برا</w:t>
      </w:r>
      <w:r w:rsidR="000E4BC7">
        <w:rPr>
          <w:rStyle w:val="Char6"/>
          <w:rtl/>
        </w:rPr>
        <w:t>ی</w:t>
      </w:r>
      <w:r w:rsidRPr="003124F6">
        <w:rPr>
          <w:rStyle w:val="Char6"/>
          <w:rtl/>
        </w:rPr>
        <w:t xml:space="preserve"> ما دشوار شود، مگر نه ا</w:t>
      </w:r>
      <w:r w:rsidR="000E4BC7">
        <w:rPr>
          <w:rStyle w:val="Char6"/>
          <w:rtl/>
        </w:rPr>
        <w:t>ی</w:t>
      </w:r>
      <w:r w:rsidRPr="003124F6">
        <w:rPr>
          <w:rStyle w:val="Char6"/>
          <w:rtl/>
        </w:rPr>
        <w:t xml:space="preserve">ن است </w:t>
      </w:r>
      <w:r w:rsidR="000E4BC7">
        <w:rPr>
          <w:rStyle w:val="Char6"/>
          <w:rtl/>
        </w:rPr>
        <w:t>ک</w:t>
      </w:r>
      <w:r w:rsidRPr="003124F6">
        <w:rPr>
          <w:rStyle w:val="Char6"/>
          <w:rtl/>
        </w:rPr>
        <w:t>ه در ا</w:t>
      </w:r>
      <w:r w:rsidR="000E4BC7">
        <w:rPr>
          <w:rStyle w:val="Char6"/>
          <w:rtl/>
        </w:rPr>
        <w:t>ی</w:t>
      </w:r>
      <w:r w:rsidRPr="003124F6">
        <w:rPr>
          <w:rStyle w:val="Char6"/>
          <w:rtl/>
        </w:rPr>
        <w:t>ن صورت دشمن را در پشت سر و نهر فرات را در پ</w:t>
      </w:r>
      <w:r w:rsidR="000E4BC7">
        <w:rPr>
          <w:rStyle w:val="Char6"/>
          <w:rtl/>
        </w:rPr>
        <w:t>ی</w:t>
      </w:r>
      <w:r w:rsidRPr="003124F6">
        <w:rPr>
          <w:rStyle w:val="Char6"/>
          <w:rtl/>
        </w:rPr>
        <w:t>ش خواه</w:t>
      </w:r>
      <w:r w:rsidR="000E4BC7">
        <w:rPr>
          <w:rStyle w:val="Char6"/>
          <w:rtl/>
        </w:rPr>
        <w:t>ی</w:t>
      </w:r>
      <w:r w:rsidRPr="003124F6">
        <w:rPr>
          <w:rStyle w:val="Char6"/>
          <w:rtl/>
        </w:rPr>
        <w:t>م داشت؟</w:t>
      </w:r>
    </w:p>
    <w:p w:rsidR="00241CB2" w:rsidRPr="003124F6" w:rsidRDefault="00241CB2" w:rsidP="00F556E7">
      <w:pPr>
        <w:widowControl w:val="0"/>
        <w:ind w:firstLine="284"/>
        <w:jc w:val="both"/>
        <w:rPr>
          <w:rStyle w:val="Char6"/>
          <w:rtl/>
        </w:rPr>
      </w:pPr>
      <w:r w:rsidRPr="003124F6">
        <w:rPr>
          <w:rStyle w:val="Char6"/>
          <w:rtl/>
        </w:rPr>
        <w:t>ابو</w:t>
      </w:r>
      <w:r w:rsidR="002750B8" w:rsidRPr="003124F6">
        <w:rPr>
          <w:rStyle w:val="Char6"/>
          <w:rtl/>
        </w:rPr>
        <w:t>عب</w:t>
      </w:r>
      <w:r w:rsidR="000E4BC7">
        <w:rPr>
          <w:rStyle w:val="Char6"/>
          <w:rtl/>
        </w:rPr>
        <w:t>ی</w:t>
      </w:r>
      <w:r w:rsidR="002750B8" w:rsidRPr="003124F6">
        <w:rPr>
          <w:rStyle w:val="Char6"/>
          <w:rtl/>
        </w:rPr>
        <w:t>د برآشفته م</w:t>
      </w:r>
      <w:r w:rsidR="000E4BC7">
        <w:rPr>
          <w:rStyle w:val="Char6"/>
          <w:rtl/>
        </w:rPr>
        <w:t>ی</w:t>
      </w:r>
      <w:r w:rsidR="002750B8" w:rsidRPr="003124F6">
        <w:rPr>
          <w:rStyle w:val="Char6"/>
          <w:rtl/>
        </w:rPr>
        <w:t>‌گو</w:t>
      </w:r>
      <w:r w:rsidR="000E4BC7">
        <w:rPr>
          <w:rStyle w:val="Char6"/>
          <w:rtl/>
        </w:rPr>
        <w:t>ی</w:t>
      </w:r>
      <w:r w:rsidR="002750B8" w:rsidRPr="003124F6">
        <w:rPr>
          <w:rStyle w:val="Char6"/>
          <w:rtl/>
        </w:rPr>
        <w:t>د: اگر ما به</w:t>
      </w:r>
      <w:r w:rsidR="002750B8" w:rsidRPr="003124F6">
        <w:rPr>
          <w:rStyle w:val="Char6"/>
          <w:rFonts w:hint="cs"/>
          <w:rtl/>
        </w:rPr>
        <w:t>‌</w:t>
      </w:r>
      <w:r w:rsidRPr="003124F6">
        <w:rPr>
          <w:rStyle w:val="Char6"/>
          <w:rtl/>
        </w:rPr>
        <w:t>سو</w:t>
      </w:r>
      <w:r w:rsidR="000E4BC7">
        <w:rPr>
          <w:rStyle w:val="Char6"/>
          <w:rtl/>
        </w:rPr>
        <w:t>ی</w:t>
      </w:r>
      <w:r w:rsidR="009F5D6E">
        <w:rPr>
          <w:rStyle w:val="Char6"/>
          <w:rtl/>
        </w:rPr>
        <w:t xml:space="preserve"> آن‌ها </w:t>
      </w:r>
      <w:r w:rsidRPr="003124F6">
        <w:rPr>
          <w:rStyle w:val="Char6"/>
          <w:rtl/>
        </w:rPr>
        <w:t>نرو</w:t>
      </w:r>
      <w:r w:rsidR="000E4BC7">
        <w:rPr>
          <w:rStyle w:val="Char6"/>
          <w:rtl/>
        </w:rPr>
        <w:t>ی</w:t>
      </w:r>
      <w:r w:rsidRPr="003124F6">
        <w:rPr>
          <w:rStyle w:val="Char6"/>
          <w:rtl/>
        </w:rPr>
        <w:t>م، ترسو خواه</w:t>
      </w:r>
      <w:r w:rsidR="000E4BC7">
        <w:rPr>
          <w:rStyle w:val="Char6"/>
          <w:rtl/>
        </w:rPr>
        <w:t>ی</w:t>
      </w:r>
      <w:r w:rsidRPr="003124F6">
        <w:rPr>
          <w:rStyle w:val="Char6"/>
          <w:rtl/>
        </w:rPr>
        <w:t>م بود. سل</w:t>
      </w:r>
      <w:r w:rsidR="000E4BC7">
        <w:rPr>
          <w:rStyle w:val="Char6"/>
          <w:rtl/>
        </w:rPr>
        <w:t>ی</w:t>
      </w:r>
      <w:r w:rsidRPr="003124F6">
        <w:rPr>
          <w:rStyle w:val="Char6"/>
          <w:rtl/>
        </w:rPr>
        <w:t xml:space="preserve">ط را </w:t>
      </w:r>
      <w:r w:rsidR="000E4BC7">
        <w:rPr>
          <w:rStyle w:val="Char6"/>
          <w:rtl/>
        </w:rPr>
        <w:t>ک</w:t>
      </w:r>
      <w:r w:rsidRPr="003124F6">
        <w:rPr>
          <w:rStyle w:val="Char6"/>
          <w:rtl/>
        </w:rPr>
        <w:t>ه طرف گفتگو</w:t>
      </w:r>
      <w:r w:rsidR="000E4BC7">
        <w:rPr>
          <w:rStyle w:val="Char6"/>
          <w:rtl/>
        </w:rPr>
        <w:t>ی</w:t>
      </w:r>
      <w:r w:rsidRPr="003124F6">
        <w:rPr>
          <w:rStyle w:val="Char6"/>
          <w:rtl/>
        </w:rPr>
        <w:t>ش بود، متهم به بزدل</w:t>
      </w:r>
      <w:r w:rsidR="000E4BC7">
        <w:rPr>
          <w:rStyle w:val="Char6"/>
          <w:rtl/>
        </w:rPr>
        <w:t>ی</w:t>
      </w:r>
      <w:r w:rsidRPr="003124F6">
        <w:rPr>
          <w:rStyle w:val="Char6"/>
          <w:rtl/>
        </w:rPr>
        <w:t xml:space="preserve"> م</w:t>
      </w:r>
      <w:r w:rsidR="000E4BC7">
        <w:rPr>
          <w:rStyle w:val="Char6"/>
          <w:rtl/>
        </w:rPr>
        <w:t>ی</w:t>
      </w:r>
      <w:r w:rsidRPr="003124F6">
        <w:rPr>
          <w:rStyle w:val="Char6"/>
          <w:rtl/>
        </w:rPr>
        <w:t>‌نما</w:t>
      </w:r>
      <w:r w:rsidR="000E4BC7">
        <w:rPr>
          <w:rStyle w:val="Char6"/>
          <w:rtl/>
        </w:rPr>
        <w:t>ی</w:t>
      </w:r>
      <w:r w:rsidRPr="003124F6">
        <w:rPr>
          <w:rStyle w:val="Char6"/>
          <w:rtl/>
        </w:rPr>
        <w:t>د، سل</w:t>
      </w:r>
      <w:r w:rsidR="000E4BC7">
        <w:rPr>
          <w:rStyle w:val="Char6"/>
          <w:rtl/>
        </w:rPr>
        <w:t>ی</w:t>
      </w:r>
      <w:r w:rsidRPr="003124F6">
        <w:rPr>
          <w:rStyle w:val="Char6"/>
          <w:rtl/>
        </w:rPr>
        <w:t>ط م</w:t>
      </w:r>
      <w:r w:rsidR="000E4BC7">
        <w:rPr>
          <w:rStyle w:val="Char6"/>
          <w:rtl/>
        </w:rPr>
        <w:t>ی</w:t>
      </w:r>
      <w:r w:rsidRPr="003124F6">
        <w:rPr>
          <w:rStyle w:val="Char6"/>
          <w:rtl/>
        </w:rPr>
        <w:t>‌گو</w:t>
      </w:r>
      <w:r w:rsidR="000E4BC7">
        <w:rPr>
          <w:rStyle w:val="Char6"/>
          <w:rtl/>
        </w:rPr>
        <w:t>ی</w:t>
      </w:r>
      <w:r w:rsidRPr="003124F6">
        <w:rPr>
          <w:rStyle w:val="Char6"/>
          <w:rtl/>
        </w:rPr>
        <w:t xml:space="preserve">د: به خدا آنچه را </w:t>
      </w:r>
      <w:r w:rsidR="000E4BC7">
        <w:rPr>
          <w:rStyle w:val="Char6"/>
          <w:rtl/>
        </w:rPr>
        <w:t>ک</w:t>
      </w:r>
      <w:r w:rsidRPr="003124F6">
        <w:rPr>
          <w:rStyle w:val="Char6"/>
          <w:rtl/>
        </w:rPr>
        <w:t>ه برا</w:t>
      </w:r>
      <w:r w:rsidR="000E4BC7">
        <w:rPr>
          <w:rStyle w:val="Char6"/>
          <w:rtl/>
        </w:rPr>
        <w:t>ی</w:t>
      </w:r>
      <w:r w:rsidRPr="003124F6">
        <w:rPr>
          <w:rStyle w:val="Char6"/>
          <w:rtl/>
        </w:rPr>
        <w:t xml:space="preserve"> تو لازم و به صلاح مسلم</w:t>
      </w:r>
      <w:r w:rsidR="000E4BC7">
        <w:rPr>
          <w:rStyle w:val="Char6"/>
          <w:rtl/>
        </w:rPr>
        <w:t>ی</w:t>
      </w:r>
      <w:r w:rsidRPr="003124F6">
        <w:rPr>
          <w:rStyle w:val="Char6"/>
          <w:rtl/>
        </w:rPr>
        <w:t>ن بود گفتم و بعداً‌ خواه</w:t>
      </w:r>
      <w:r w:rsidR="000E4BC7">
        <w:rPr>
          <w:rStyle w:val="Char6"/>
          <w:rtl/>
        </w:rPr>
        <w:t>ی</w:t>
      </w:r>
      <w:r w:rsidRPr="003124F6">
        <w:rPr>
          <w:rStyle w:val="Char6"/>
          <w:rtl/>
        </w:rPr>
        <w:t xml:space="preserve"> د</w:t>
      </w:r>
      <w:r w:rsidR="000E4BC7">
        <w:rPr>
          <w:rStyle w:val="Char6"/>
          <w:rtl/>
        </w:rPr>
        <w:t>ی</w:t>
      </w:r>
      <w:r w:rsidRPr="003124F6">
        <w:rPr>
          <w:rStyle w:val="Char6"/>
          <w:rtl/>
        </w:rPr>
        <w:t>د.</w:t>
      </w:r>
    </w:p>
    <w:p w:rsidR="00241CB2" w:rsidRPr="003124F6" w:rsidRDefault="00241CB2" w:rsidP="00F556E7">
      <w:pPr>
        <w:widowControl w:val="0"/>
        <w:ind w:firstLine="284"/>
        <w:jc w:val="both"/>
        <w:rPr>
          <w:rStyle w:val="Char6"/>
          <w:rtl/>
        </w:rPr>
      </w:pPr>
      <w:r w:rsidRPr="003124F6">
        <w:rPr>
          <w:rStyle w:val="Char6"/>
          <w:rtl/>
        </w:rPr>
        <w:t>اهل ح</w:t>
      </w:r>
      <w:r w:rsidR="000E4BC7">
        <w:rPr>
          <w:rStyle w:val="Char6"/>
          <w:rtl/>
        </w:rPr>
        <w:t>ی</w:t>
      </w:r>
      <w:r w:rsidRPr="003124F6">
        <w:rPr>
          <w:rStyle w:val="Char6"/>
          <w:rtl/>
        </w:rPr>
        <w:t>ره در قد</w:t>
      </w:r>
      <w:r w:rsidR="000E4BC7">
        <w:rPr>
          <w:rStyle w:val="Char6"/>
          <w:rtl/>
        </w:rPr>
        <w:t>ی</w:t>
      </w:r>
      <w:r w:rsidRPr="003124F6">
        <w:rPr>
          <w:rStyle w:val="Char6"/>
          <w:rtl/>
        </w:rPr>
        <w:t>م بر رو</w:t>
      </w:r>
      <w:r w:rsidR="000E4BC7">
        <w:rPr>
          <w:rStyle w:val="Char6"/>
          <w:rtl/>
        </w:rPr>
        <w:t>ی</w:t>
      </w:r>
      <w:r w:rsidRPr="003124F6">
        <w:rPr>
          <w:rStyle w:val="Char6"/>
          <w:rtl/>
        </w:rPr>
        <w:t xml:space="preserve"> شط پل</w:t>
      </w:r>
      <w:r w:rsidR="000E4BC7">
        <w:rPr>
          <w:rStyle w:val="Char6"/>
          <w:rtl/>
        </w:rPr>
        <w:t>ی</w:t>
      </w:r>
      <w:r w:rsidRPr="003124F6">
        <w:rPr>
          <w:rStyle w:val="Char6"/>
          <w:rtl/>
        </w:rPr>
        <w:t xml:space="preserve"> ساخته بودند </w:t>
      </w:r>
      <w:r w:rsidR="000E4BC7">
        <w:rPr>
          <w:rStyle w:val="Char6"/>
          <w:rtl/>
        </w:rPr>
        <w:t>ک</w:t>
      </w:r>
      <w:r w:rsidRPr="003124F6">
        <w:rPr>
          <w:rStyle w:val="Char6"/>
          <w:rtl/>
        </w:rPr>
        <w:t>ه به وس</w:t>
      </w:r>
      <w:r w:rsidR="000E4BC7">
        <w:rPr>
          <w:rStyle w:val="Char6"/>
          <w:rtl/>
        </w:rPr>
        <w:t>ی</w:t>
      </w:r>
      <w:r w:rsidRPr="003124F6">
        <w:rPr>
          <w:rStyle w:val="Char6"/>
          <w:rtl/>
        </w:rPr>
        <w:t>له آن از عراق به ساحل شمال</w:t>
      </w:r>
      <w:r w:rsidR="000E4BC7">
        <w:rPr>
          <w:rStyle w:val="Char6"/>
          <w:rtl/>
        </w:rPr>
        <w:t>ی</w:t>
      </w:r>
      <w:r w:rsidRPr="003124F6">
        <w:rPr>
          <w:rStyle w:val="Char6"/>
          <w:rtl/>
        </w:rPr>
        <w:t xml:space="preserve"> شط رفت و آمد داشتند و با ا</w:t>
      </w:r>
      <w:r w:rsidR="000E4BC7">
        <w:rPr>
          <w:rStyle w:val="Char6"/>
          <w:rtl/>
        </w:rPr>
        <w:t>ی</w:t>
      </w:r>
      <w:r w:rsidRPr="003124F6">
        <w:rPr>
          <w:rStyle w:val="Char6"/>
          <w:rtl/>
        </w:rPr>
        <w:t>ن پل عراق و ا</w:t>
      </w:r>
      <w:r w:rsidR="000E4BC7">
        <w:rPr>
          <w:rStyle w:val="Char6"/>
          <w:rtl/>
        </w:rPr>
        <w:t>ی</w:t>
      </w:r>
      <w:r w:rsidRPr="003124F6">
        <w:rPr>
          <w:rStyle w:val="Char6"/>
          <w:rtl/>
        </w:rPr>
        <w:t>ران را مرتبط ساخته بودند. هنگام ورود ابوعب</w:t>
      </w:r>
      <w:r w:rsidR="000E4BC7">
        <w:rPr>
          <w:rStyle w:val="Char6"/>
          <w:rtl/>
        </w:rPr>
        <w:t>ی</w:t>
      </w:r>
      <w:r w:rsidRPr="003124F6">
        <w:rPr>
          <w:rStyle w:val="Char6"/>
          <w:rtl/>
        </w:rPr>
        <w:t>د پا</w:t>
      </w:r>
      <w:r w:rsidR="000E4BC7">
        <w:rPr>
          <w:rStyle w:val="Char6"/>
          <w:rtl/>
        </w:rPr>
        <w:t>ی</w:t>
      </w:r>
      <w:r w:rsidRPr="003124F6">
        <w:rPr>
          <w:rStyle w:val="Char6"/>
          <w:rtl/>
        </w:rPr>
        <w:t>ه‌ها</w:t>
      </w:r>
      <w:r w:rsidR="000E4BC7">
        <w:rPr>
          <w:rStyle w:val="Char6"/>
          <w:rtl/>
        </w:rPr>
        <w:t>ی</w:t>
      </w:r>
      <w:r w:rsidRPr="003124F6">
        <w:rPr>
          <w:rStyle w:val="Char6"/>
          <w:rtl/>
        </w:rPr>
        <w:t xml:space="preserve"> ا</w:t>
      </w:r>
      <w:r w:rsidR="000E4BC7">
        <w:rPr>
          <w:rStyle w:val="Char6"/>
          <w:rtl/>
        </w:rPr>
        <w:t>ی</w:t>
      </w:r>
      <w:r w:rsidRPr="003124F6">
        <w:rPr>
          <w:rStyle w:val="Char6"/>
          <w:rtl/>
        </w:rPr>
        <w:t>ن پل سست و پاره‌ا</w:t>
      </w:r>
      <w:r w:rsidR="000E4BC7">
        <w:rPr>
          <w:rStyle w:val="Char6"/>
          <w:rtl/>
        </w:rPr>
        <w:t>ی</w:t>
      </w:r>
      <w:r w:rsidRPr="003124F6">
        <w:rPr>
          <w:rStyle w:val="Char6"/>
          <w:rtl/>
        </w:rPr>
        <w:t xml:space="preserve"> از قسمت</w:t>
      </w:r>
      <w:r w:rsidR="002750B8" w:rsidRPr="003124F6">
        <w:rPr>
          <w:rStyle w:val="Char6"/>
          <w:rFonts w:hint="cs"/>
          <w:rtl/>
        </w:rPr>
        <w:t>‌</w:t>
      </w:r>
      <w:r w:rsidRPr="003124F6">
        <w:rPr>
          <w:rStyle w:val="Char6"/>
          <w:rtl/>
        </w:rPr>
        <w:t>ها</w:t>
      </w:r>
      <w:r w:rsidR="000E4BC7">
        <w:rPr>
          <w:rStyle w:val="Char6"/>
          <w:rtl/>
        </w:rPr>
        <w:t>ی</w:t>
      </w:r>
      <w:r w:rsidRPr="003124F6">
        <w:rPr>
          <w:rStyle w:val="Char6"/>
          <w:rtl/>
        </w:rPr>
        <w:t xml:space="preserve"> آن خراب شده بود.</w:t>
      </w:r>
    </w:p>
    <w:p w:rsidR="00241CB2" w:rsidRPr="003124F6" w:rsidRDefault="00241CB2" w:rsidP="00F556E7">
      <w:pPr>
        <w:widowControl w:val="0"/>
        <w:ind w:firstLine="284"/>
        <w:jc w:val="both"/>
        <w:rPr>
          <w:rStyle w:val="Char6"/>
          <w:rtl/>
        </w:rPr>
      </w:pPr>
      <w:r w:rsidRPr="003124F6">
        <w:rPr>
          <w:rStyle w:val="Char6"/>
          <w:rtl/>
        </w:rPr>
        <w:t>چون ابوعب</w:t>
      </w:r>
      <w:r w:rsidR="000E4BC7">
        <w:rPr>
          <w:rStyle w:val="Char6"/>
          <w:rtl/>
        </w:rPr>
        <w:t>ی</w:t>
      </w:r>
      <w:r w:rsidRPr="003124F6">
        <w:rPr>
          <w:rStyle w:val="Char6"/>
          <w:rtl/>
        </w:rPr>
        <w:t>د تصم</w:t>
      </w:r>
      <w:r w:rsidR="000E4BC7">
        <w:rPr>
          <w:rStyle w:val="Char6"/>
          <w:rtl/>
        </w:rPr>
        <w:t>ی</w:t>
      </w:r>
      <w:r w:rsidRPr="003124F6">
        <w:rPr>
          <w:rStyle w:val="Char6"/>
          <w:rtl/>
        </w:rPr>
        <w:t>م گرفت لش</w:t>
      </w:r>
      <w:r w:rsidR="000E4BC7">
        <w:rPr>
          <w:rStyle w:val="Char6"/>
          <w:rtl/>
        </w:rPr>
        <w:t>ک</w:t>
      </w:r>
      <w:r w:rsidRPr="003124F6">
        <w:rPr>
          <w:rStyle w:val="Char6"/>
          <w:rtl/>
        </w:rPr>
        <w:t>رش را از رو</w:t>
      </w:r>
      <w:r w:rsidR="000E4BC7">
        <w:rPr>
          <w:rStyle w:val="Char6"/>
          <w:rtl/>
        </w:rPr>
        <w:t>ی</w:t>
      </w:r>
      <w:r w:rsidRPr="003124F6">
        <w:rPr>
          <w:rStyle w:val="Char6"/>
          <w:rtl/>
        </w:rPr>
        <w:t xml:space="preserve"> ا</w:t>
      </w:r>
      <w:r w:rsidR="000E4BC7">
        <w:rPr>
          <w:rStyle w:val="Char6"/>
          <w:rtl/>
        </w:rPr>
        <w:t>ی</w:t>
      </w:r>
      <w:r w:rsidRPr="003124F6">
        <w:rPr>
          <w:rStyle w:val="Char6"/>
          <w:rtl/>
        </w:rPr>
        <w:t>ن پل عبور دهد، دستور داد آن را مرمت و تعم</w:t>
      </w:r>
      <w:r w:rsidR="000E4BC7">
        <w:rPr>
          <w:rStyle w:val="Char6"/>
          <w:rtl/>
        </w:rPr>
        <w:t>ی</w:t>
      </w:r>
      <w:r w:rsidRPr="003124F6">
        <w:rPr>
          <w:rStyle w:val="Char6"/>
          <w:rtl/>
        </w:rPr>
        <w:t>ر نما</w:t>
      </w:r>
      <w:r w:rsidR="000E4BC7">
        <w:rPr>
          <w:rStyle w:val="Char6"/>
          <w:rtl/>
        </w:rPr>
        <w:t>ی</w:t>
      </w:r>
      <w:r w:rsidRPr="003124F6">
        <w:rPr>
          <w:rStyle w:val="Char6"/>
          <w:rtl/>
        </w:rPr>
        <w:t>ند و چون قسمت‌ شمال</w:t>
      </w:r>
      <w:r w:rsidR="000E4BC7">
        <w:rPr>
          <w:rStyle w:val="Char6"/>
          <w:rtl/>
        </w:rPr>
        <w:t>ی</w:t>
      </w:r>
      <w:r w:rsidRPr="003124F6">
        <w:rPr>
          <w:rStyle w:val="Char6"/>
          <w:rtl/>
        </w:rPr>
        <w:t xml:space="preserve"> آن </w:t>
      </w:r>
      <w:r w:rsidR="000E4BC7">
        <w:rPr>
          <w:rStyle w:val="Char6"/>
          <w:rtl/>
        </w:rPr>
        <w:t>ک</w:t>
      </w:r>
      <w:r w:rsidRPr="003124F6">
        <w:rPr>
          <w:rStyle w:val="Char6"/>
          <w:rtl/>
        </w:rPr>
        <w:t>ه به ساحل م</w:t>
      </w:r>
      <w:r w:rsidR="000E4BC7">
        <w:rPr>
          <w:rStyle w:val="Char6"/>
          <w:rtl/>
        </w:rPr>
        <w:t>ی</w:t>
      </w:r>
      <w:r w:rsidRPr="003124F6">
        <w:rPr>
          <w:rStyle w:val="Char6"/>
          <w:rtl/>
        </w:rPr>
        <w:t>‌رس</w:t>
      </w:r>
      <w:r w:rsidR="000E4BC7">
        <w:rPr>
          <w:rStyle w:val="Char6"/>
          <w:rtl/>
        </w:rPr>
        <w:t>ی</w:t>
      </w:r>
      <w:r w:rsidRPr="003124F6">
        <w:rPr>
          <w:rStyle w:val="Char6"/>
          <w:rtl/>
        </w:rPr>
        <w:t xml:space="preserve">د، به </w:t>
      </w:r>
      <w:r w:rsidR="000E4BC7">
        <w:rPr>
          <w:rStyle w:val="Char6"/>
          <w:rtl/>
        </w:rPr>
        <w:t>ک</w:t>
      </w:r>
      <w:r w:rsidRPr="003124F6">
        <w:rPr>
          <w:rStyle w:val="Char6"/>
          <w:rtl/>
        </w:rPr>
        <w:t>ل</w:t>
      </w:r>
      <w:r w:rsidR="000E4BC7">
        <w:rPr>
          <w:rStyle w:val="Char6"/>
          <w:rtl/>
        </w:rPr>
        <w:t>ی</w:t>
      </w:r>
      <w:r w:rsidRPr="003124F6">
        <w:rPr>
          <w:rStyle w:val="Char6"/>
          <w:rtl/>
        </w:rPr>
        <w:t xml:space="preserve"> خراب شده بود، امر </w:t>
      </w:r>
      <w:r w:rsidR="000E4BC7">
        <w:rPr>
          <w:rStyle w:val="Char6"/>
          <w:rtl/>
        </w:rPr>
        <w:t>ک</w:t>
      </w:r>
      <w:r w:rsidRPr="003124F6">
        <w:rPr>
          <w:rStyle w:val="Char6"/>
          <w:rtl/>
        </w:rPr>
        <w:t>رد تا چند</w:t>
      </w:r>
      <w:r w:rsidR="000E4BC7">
        <w:rPr>
          <w:rStyle w:val="Char6"/>
          <w:rtl/>
        </w:rPr>
        <w:t>ی</w:t>
      </w:r>
      <w:r w:rsidRPr="003124F6">
        <w:rPr>
          <w:rStyle w:val="Char6"/>
          <w:rtl/>
        </w:rPr>
        <w:t>ن قا</w:t>
      </w:r>
      <w:r w:rsidR="000E4BC7">
        <w:rPr>
          <w:rStyle w:val="Char6"/>
          <w:rtl/>
        </w:rPr>
        <w:t>ی</w:t>
      </w:r>
      <w:r w:rsidRPr="003124F6">
        <w:rPr>
          <w:rStyle w:val="Char6"/>
          <w:rtl/>
        </w:rPr>
        <w:t>ق به هم بسته به پل متصل نما</w:t>
      </w:r>
      <w:r w:rsidR="000E4BC7">
        <w:rPr>
          <w:rStyle w:val="Char6"/>
          <w:rtl/>
        </w:rPr>
        <w:t>ی</w:t>
      </w:r>
      <w:r w:rsidRPr="003124F6">
        <w:rPr>
          <w:rStyle w:val="Char6"/>
          <w:rtl/>
        </w:rPr>
        <w:t>ند تا بتوان از رو</w:t>
      </w:r>
      <w:r w:rsidR="000E4BC7">
        <w:rPr>
          <w:rStyle w:val="Char6"/>
          <w:rtl/>
        </w:rPr>
        <w:t>ی</w:t>
      </w:r>
      <w:r w:rsidRPr="003124F6">
        <w:rPr>
          <w:rStyle w:val="Char6"/>
          <w:rtl/>
        </w:rPr>
        <w:t xml:space="preserve"> پل به ا</w:t>
      </w:r>
      <w:r w:rsidR="000E4BC7">
        <w:rPr>
          <w:rStyle w:val="Char6"/>
          <w:rtl/>
        </w:rPr>
        <w:t>ی</w:t>
      </w:r>
      <w:r w:rsidRPr="003124F6">
        <w:rPr>
          <w:rStyle w:val="Char6"/>
          <w:rtl/>
        </w:rPr>
        <w:t>ن قا</w:t>
      </w:r>
      <w:r w:rsidR="000E4BC7">
        <w:rPr>
          <w:rStyle w:val="Char6"/>
          <w:rtl/>
        </w:rPr>
        <w:t>ی</w:t>
      </w:r>
      <w:r w:rsidRPr="003124F6">
        <w:rPr>
          <w:rStyle w:val="Char6"/>
          <w:rtl/>
        </w:rPr>
        <w:t>ق</w:t>
      </w:r>
      <w:r w:rsidR="002750B8" w:rsidRPr="003124F6">
        <w:rPr>
          <w:rStyle w:val="Char6"/>
          <w:rFonts w:hint="cs"/>
          <w:rtl/>
        </w:rPr>
        <w:t>‌</w:t>
      </w:r>
      <w:r w:rsidRPr="003124F6">
        <w:rPr>
          <w:rStyle w:val="Char6"/>
          <w:rtl/>
        </w:rPr>
        <w:t>ها وارد و از رو</w:t>
      </w:r>
      <w:r w:rsidR="000E4BC7">
        <w:rPr>
          <w:rStyle w:val="Char6"/>
          <w:rtl/>
        </w:rPr>
        <w:t>ی</w:t>
      </w:r>
      <w:r w:rsidR="009F5D6E">
        <w:rPr>
          <w:rStyle w:val="Char6"/>
          <w:rtl/>
        </w:rPr>
        <w:t xml:space="preserve"> آن‌ها </w:t>
      </w:r>
      <w:r w:rsidRPr="003124F6">
        <w:rPr>
          <w:rStyle w:val="Char6"/>
          <w:rtl/>
        </w:rPr>
        <w:t>عبور نموده به ساحل برسند. هم</w:t>
      </w:r>
      <w:r w:rsidR="000E4BC7">
        <w:rPr>
          <w:rStyle w:val="Char6"/>
          <w:rtl/>
        </w:rPr>
        <w:t>ی</w:t>
      </w:r>
      <w:r w:rsidRPr="003124F6">
        <w:rPr>
          <w:rStyle w:val="Char6"/>
          <w:rtl/>
        </w:rPr>
        <w:t xml:space="preserve">ن </w:t>
      </w:r>
      <w:r w:rsidR="000E4BC7">
        <w:rPr>
          <w:rStyle w:val="Char6"/>
          <w:rtl/>
        </w:rPr>
        <w:t>ک</w:t>
      </w:r>
      <w:r w:rsidRPr="003124F6">
        <w:rPr>
          <w:rStyle w:val="Char6"/>
          <w:rtl/>
        </w:rPr>
        <w:t>ه از ترم</w:t>
      </w:r>
      <w:r w:rsidR="000E4BC7">
        <w:rPr>
          <w:rStyle w:val="Char6"/>
          <w:rtl/>
        </w:rPr>
        <w:t>ی</w:t>
      </w:r>
      <w:r w:rsidRPr="003124F6">
        <w:rPr>
          <w:rStyle w:val="Char6"/>
          <w:rtl/>
        </w:rPr>
        <w:t>م و اصلاح پل فارغ شد با لش</w:t>
      </w:r>
      <w:r w:rsidR="000E4BC7">
        <w:rPr>
          <w:rStyle w:val="Char6"/>
          <w:rtl/>
        </w:rPr>
        <w:t>ک</w:t>
      </w:r>
      <w:r w:rsidRPr="003124F6">
        <w:rPr>
          <w:rStyle w:val="Char6"/>
          <w:rtl/>
        </w:rPr>
        <w:t>رش از رو</w:t>
      </w:r>
      <w:r w:rsidR="000E4BC7">
        <w:rPr>
          <w:rStyle w:val="Char6"/>
          <w:rtl/>
        </w:rPr>
        <w:t>ی</w:t>
      </w:r>
      <w:r w:rsidRPr="003124F6">
        <w:rPr>
          <w:rStyle w:val="Char6"/>
          <w:rtl/>
        </w:rPr>
        <w:t xml:space="preserve"> آن به آن سو</w:t>
      </w:r>
      <w:r w:rsidR="000E4BC7">
        <w:rPr>
          <w:rStyle w:val="Char6"/>
          <w:rtl/>
        </w:rPr>
        <w:t>ی</w:t>
      </w:r>
      <w:r w:rsidRPr="003124F6">
        <w:rPr>
          <w:rStyle w:val="Char6"/>
          <w:rtl/>
        </w:rPr>
        <w:t xml:space="preserve"> شط عبور </w:t>
      </w:r>
      <w:r w:rsidR="000E4BC7">
        <w:rPr>
          <w:rStyle w:val="Char6"/>
          <w:rtl/>
        </w:rPr>
        <w:t>ک</w:t>
      </w:r>
      <w:r w:rsidRPr="003124F6">
        <w:rPr>
          <w:rStyle w:val="Char6"/>
          <w:rtl/>
        </w:rPr>
        <w:t>رد.</w:t>
      </w:r>
    </w:p>
    <w:p w:rsidR="00241CB2" w:rsidRPr="003124F6" w:rsidRDefault="00241CB2" w:rsidP="00F556E7">
      <w:pPr>
        <w:widowControl w:val="0"/>
        <w:ind w:firstLine="284"/>
        <w:jc w:val="both"/>
        <w:rPr>
          <w:rStyle w:val="Char6"/>
          <w:rtl/>
        </w:rPr>
      </w:pPr>
      <w:r w:rsidRPr="003124F6">
        <w:rPr>
          <w:rStyle w:val="Char6"/>
          <w:rtl/>
        </w:rPr>
        <w:t>به محض ا</w:t>
      </w:r>
      <w:r w:rsidR="000E4BC7">
        <w:rPr>
          <w:rStyle w:val="Char6"/>
          <w:rtl/>
        </w:rPr>
        <w:t>ی</w:t>
      </w:r>
      <w:r w:rsidRPr="003124F6">
        <w:rPr>
          <w:rStyle w:val="Char6"/>
          <w:rtl/>
        </w:rPr>
        <w:t xml:space="preserve">ن </w:t>
      </w:r>
      <w:r w:rsidR="000E4BC7">
        <w:rPr>
          <w:rStyle w:val="Char6"/>
          <w:rtl/>
        </w:rPr>
        <w:t>ک</w:t>
      </w:r>
      <w:r w:rsidRPr="003124F6">
        <w:rPr>
          <w:rStyle w:val="Char6"/>
          <w:rtl/>
        </w:rPr>
        <w:t>ه لش</w:t>
      </w:r>
      <w:r w:rsidR="000E4BC7">
        <w:rPr>
          <w:rStyle w:val="Char6"/>
          <w:rtl/>
        </w:rPr>
        <w:t>ک</w:t>
      </w:r>
      <w:r w:rsidRPr="003124F6">
        <w:rPr>
          <w:rStyle w:val="Char6"/>
          <w:rtl/>
        </w:rPr>
        <w:t>ر ابوعب</w:t>
      </w:r>
      <w:r w:rsidR="000E4BC7">
        <w:rPr>
          <w:rStyle w:val="Char6"/>
          <w:rtl/>
        </w:rPr>
        <w:t>ی</w:t>
      </w:r>
      <w:r w:rsidRPr="003124F6">
        <w:rPr>
          <w:rStyle w:val="Char6"/>
          <w:rtl/>
        </w:rPr>
        <w:t>د به آن سو</w:t>
      </w:r>
      <w:r w:rsidR="000E4BC7">
        <w:rPr>
          <w:rStyle w:val="Char6"/>
          <w:rtl/>
        </w:rPr>
        <w:t>ی</w:t>
      </w:r>
      <w:r w:rsidRPr="003124F6">
        <w:rPr>
          <w:rStyle w:val="Char6"/>
          <w:rtl/>
        </w:rPr>
        <w:t xml:space="preserve"> شط رس</w:t>
      </w:r>
      <w:r w:rsidR="000E4BC7">
        <w:rPr>
          <w:rStyle w:val="Char6"/>
          <w:rtl/>
        </w:rPr>
        <w:t>ی</w:t>
      </w:r>
      <w:r w:rsidRPr="003124F6">
        <w:rPr>
          <w:rStyle w:val="Char6"/>
          <w:rtl/>
        </w:rPr>
        <w:t xml:space="preserve">د، بهمن بدون آن </w:t>
      </w:r>
      <w:r w:rsidR="000E4BC7">
        <w:rPr>
          <w:rStyle w:val="Char6"/>
          <w:rtl/>
        </w:rPr>
        <w:t>ک</w:t>
      </w:r>
      <w:r w:rsidRPr="003124F6">
        <w:rPr>
          <w:rStyle w:val="Char6"/>
          <w:rtl/>
        </w:rPr>
        <w:t>ه به</w:t>
      </w:r>
      <w:r w:rsidR="009F5D6E">
        <w:rPr>
          <w:rStyle w:val="Char6"/>
          <w:rtl/>
        </w:rPr>
        <w:t xml:space="preserve"> آن‌ها </w:t>
      </w:r>
      <w:r w:rsidRPr="003124F6">
        <w:rPr>
          <w:rStyle w:val="Char6"/>
          <w:rtl/>
        </w:rPr>
        <w:t>مهلت بدهد. به لش</w:t>
      </w:r>
      <w:r w:rsidR="000E4BC7">
        <w:rPr>
          <w:rStyle w:val="Char6"/>
          <w:rtl/>
        </w:rPr>
        <w:t>ک</w:t>
      </w:r>
      <w:r w:rsidRPr="003124F6">
        <w:rPr>
          <w:rStyle w:val="Char6"/>
          <w:rtl/>
        </w:rPr>
        <w:t>رش فرمان حمله داد. در پ</w:t>
      </w:r>
      <w:r w:rsidR="000E4BC7">
        <w:rPr>
          <w:rStyle w:val="Char6"/>
          <w:rtl/>
        </w:rPr>
        <w:t>ی</w:t>
      </w:r>
      <w:r w:rsidRPr="003124F6">
        <w:rPr>
          <w:rStyle w:val="Char6"/>
          <w:rtl/>
        </w:rPr>
        <w:t>شاپ</w:t>
      </w:r>
      <w:r w:rsidR="000E4BC7">
        <w:rPr>
          <w:rStyle w:val="Char6"/>
          <w:rtl/>
        </w:rPr>
        <w:t>ی</w:t>
      </w:r>
      <w:r w:rsidRPr="003124F6">
        <w:rPr>
          <w:rStyle w:val="Char6"/>
          <w:rtl/>
        </w:rPr>
        <w:t>ش لش</w:t>
      </w:r>
      <w:r w:rsidR="000E4BC7">
        <w:rPr>
          <w:rStyle w:val="Char6"/>
          <w:rtl/>
        </w:rPr>
        <w:t>ک</w:t>
      </w:r>
      <w:r w:rsidRPr="003124F6">
        <w:rPr>
          <w:rStyle w:val="Char6"/>
          <w:rtl/>
        </w:rPr>
        <w:t>ر</w:t>
      </w:r>
      <w:r w:rsidR="00892B4B">
        <w:rPr>
          <w:rStyle w:val="Char6"/>
          <w:rtl/>
        </w:rPr>
        <w:t xml:space="preserve"> فیل‌ها</w:t>
      </w:r>
      <w:r w:rsidR="000E4BC7">
        <w:rPr>
          <w:rStyle w:val="Char6"/>
          <w:rtl/>
        </w:rPr>
        <w:t>یی</w:t>
      </w:r>
      <w:r w:rsidRPr="003124F6">
        <w:rPr>
          <w:rStyle w:val="Char6"/>
          <w:rtl/>
        </w:rPr>
        <w:t xml:space="preserve"> به حر</w:t>
      </w:r>
      <w:r w:rsidR="000E4BC7">
        <w:rPr>
          <w:rStyle w:val="Char6"/>
          <w:rtl/>
        </w:rPr>
        <w:t>ک</w:t>
      </w:r>
      <w:r w:rsidRPr="003124F6">
        <w:rPr>
          <w:rStyle w:val="Char6"/>
          <w:rtl/>
        </w:rPr>
        <w:t xml:space="preserve">ت در آمدند </w:t>
      </w:r>
      <w:r w:rsidR="000E4BC7">
        <w:rPr>
          <w:rStyle w:val="Char6"/>
          <w:rtl/>
        </w:rPr>
        <w:t>ک</w:t>
      </w:r>
      <w:r w:rsidRPr="003124F6">
        <w:rPr>
          <w:rStyle w:val="Char6"/>
          <w:rtl/>
        </w:rPr>
        <w:t>ه همه جنگ د</w:t>
      </w:r>
      <w:r w:rsidR="000E4BC7">
        <w:rPr>
          <w:rStyle w:val="Char6"/>
          <w:rtl/>
        </w:rPr>
        <w:t>ی</w:t>
      </w:r>
      <w:r w:rsidRPr="003124F6">
        <w:rPr>
          <w:rStyle w:val="Char6"/>
          <w:rtl/>
        </w:rPr>
        <w:t>ده و برا</w:t>
      </w:r>
      <w:r w:rsidR="000E4BC7">
        <w:rPr>
          <w:rStyle w:val="Char6"/>
          <w:rtl/>
        </w:rPr>
        <w:t>ی</w:t>
      </w:r>
      <w:r w:rsidRPr="003124F6">
        <w:rPr>
          <w:rStyle w:val="Char6"/>
          <w:rtl/>
        </w:rPr>
        <w:t xml:space="preserve"> جنگ ترب</w:t>
      </w:r>
      <w:r w:rsidR="000E4BC7">
        <w:rPr>
          <w:rStyle w:val="Char6"/>
          <w:rtl/>
        </w:rPr>
        <w:t>ی</w:t>
      </w:r>
      <w:r w:rsidRPr="003124F6">
        <w:rPr>
          <w:rStyle w:val="Char6"/>
          <w:rtl/>
        </w:rPr>
        <w:t>ت شده بودند. بر</w:t>
      </w:r>
      <w:r w:rsidR="00892B4B">
        <w:rPr>
          <w:rStyle w:val="Char6"/>
          <w:rtl/>
        </w:rPr>
        <w:t xml:space="preserve"> فیل‌ها</w:t>
      </w:r>
      <w:r w:rsidRPr="003124F6">
        <w:rPr>
          <w:rStyle w:val="Char6"/>
          <w:rtl/>
        </w:rPr>
        <w:t xml:space="preserve"> زنگوله‌ها</w:t>
      </w:r>
      <w:r w:rsidR="000E4BC7">
        <w:rPr>
          <w:rStyle w:val="Char6"/>
          <w:rtl/>
        </w:rPr>
        <w:t>ی</w:t>
      </w:r>
      <w:r w:rsidRPr="003124F6">
        <w:rPr>
          <w:rStyle w:val="Char6"/>
          <w:rtl/>
        </w:rPr>
        <w:t xml:space="preserve"> بزرگ</w:t>
      </w:r>
      <w:r w:rsidR="000E4BC7">
        <w:rPr>
          <w:rStyle w:val="Char6"/>
          <w:rtl/>
        </w:rPr>
        <w:t>ی</w:t>
      </w:r>
      <w:r w:rsidRPr="003124F6">
        <w:rPr>
          <w:rStyle w:val="Char6"/>
          <w:rtl/>
        </w:rPr>
        <w:t xml:space="preserve"> آو</w:t>
      </w:r>
      <w:r w:rsidR="000E4BC7">
        <w:rPr>
          <w:rStyle w:val="Char6"/>
          <w:rtl/>
        </w:rPr>
        <w:t>ی</w:t>
      </w:r>
      <w:r w:rsidRPr="003124F6">
        <w:rPr>
          <w:rStyle w:val="Char6"/>
          <w:rtl/>
        </w:rPr>
        <w:t xml:space="preserve">خته بودند </w:t>
      </w:r>
      <w:r w:rsidR="000E4BC7">
        <w:rPr>
          <w:rStyle w:val="Char6"/>
          <w:rtl/>
        </w:rPr>
        <w:t>ک</w:t>
      </w:r>
      <w:r w:rsidRPr="003124F6">
        <w:rPr>
          <w:rStyle w:val="Char6"/>
          <w:rtl/>
        </w:rPr>
        <w:t>ه با هم، صدا</w:t>
      </w:r>
      <w:r w:rsidR="000E4BC7">
        <w:rPr>
          <w:rStyle w:val="Char6"/>
          <w:rtl/>
        </w:rPr>
        <w:t>ی</w:t>
      </w:r>
      <w:r w:rsidRPr="003124F6">
        <w:rPr>
          <w:rStyle w:val="Char6"/>
          <w:rtl/>
        </w:rPr>
        <w:t xml:space="preserve"> مه</w:t>
      </w:r>
      <w:r w:rsidR="000E4BC7">
        <w:rPr>
          <w:rStyle w:val="Char6"/>
          <w:rtl/>
        </w:rPr>
        <w:t>ی</w:t>
      </w:r>
      <w:r w:rsidRPr="003124F6">
        <w:rPr>
          <w:rStyle w:val="Char6"/>
          <w:rtl/>
        </w:rPr>
        <w:t>ب</w:t>
      </w:r>
      <w:r w:rsidR="000E4BC7">
        <w:rPr>
          <w:rStyle w:val="Char6"/>
          <w:rtl/>
        </w:rPr>
        <w:t>ی</w:t>
      </w:r>
      <w:r w:rsidRPr="003124F6">
        <w:rPr>
          <w:rStyle w:val="Char6"/>
          <w:rtl/>
        </w:rPr>
        <w:t xml:space="preserve"> تول</w:t>
      </w:r>
      <w:r w:rsidR="000E4BC7">
        <w:rPr>
          <w:rStyle w:val="Char6"/>
          <w:rtl/>
        </w:rPr>
        <w:t>ی</w:t>
      </w:r>
      <w:r w:rsidRPr="003124F6">
        <w:rPr>
          <w:rStyle w:val="Char6"/>
          <w:rtl/>
        </w:rPr>
        <w:t>د م</w:t>
      </w:r>
      <w:r w:rsidR="000E4BC7">
        <w:rPr>
          <w:rStyle w:val="Char6"/>
          <w:rtl/>
        </w:rPr>
        <w:t>ی</w:t>
      </w:r>
      <w:r w:rsidRPr="003124F6">
        <w:rPr>
          <w:rStyle w:val="Char6"/>
          <w:rtl/>
        </w:rPr>
        <w:t>‌</w:t>
      </w:r>
      <w:r w:rsidR="000E4BC7">
        <w:rPr>
          <w:rStyle w:val="Char6"/>
          <w:rtl/>
        </w:rPr>
        <w:t>ک</w:t>
      </w:r>
      <w:r w:rsidRPr="003124F6">
        <w:rPr>
          <w:rStyle w:val="Char6"/>
          <w:rtl/>
        </w:rPr>
        <w:t>ردند.</w:t>
      </w:r>
    </w:p>
    <w:p w:rsidR="00241CB2" w:rsidRPr="003124F6" w:rsidRDefault="00241CB2" w:rsidP="00F556E7">
      <w:pPr>
        <w:widowControl w:val="0"/>
        <w:ind w:firstLine="284"/>
        <w:jc w:val="both"/>
        <w:rPr>
          <w:rStyle w:val="Char6"/>
          <w:rtl/>
        </w:rPr>
      </w:pPr>
      <w:r w:rsidRPr="003124F6">
        <w:rPr>
          <w:rStyle w:val="Char6"/>
          <w:rtl/>
        </w:rPr>
        <w:t>اسب</w:t>
      </w:r>
      <w:r w:rsidR="002750B8" w:rsidRPr="003124F6">
        <w:rPr>
          <w:rStyle w:val="Char6"/>
          <w:rFonts w:hint="cs"/>
          <w:rtl/>
        </w:rPr>
        <w:t>‌</w:t>
      </w:r>
      <w:r w:rsidRPr="003124F6">
        <w:rPr>
          <w:rStyle w:val="Char6"/>
          <w:rtl/>
        </w:rPr>
        <w:t>ها</w:t>
      </w:r>
      <w:r w:rsidR="000E4BC7">
        <w:rPr>
          <w:rStyle w:val="Char6"/>
          <w:rtl/>
        </w:rPr>
        <w:t>ی</w:t>
      </w:r>
      <w:r w:rsidRPr="003124F6">
        <w:rPr>
          <w:rStyle w:val="Char6"/>
          <w:rtl/>
        </w:rPr>
        <w:t xml:space="preserve"> مسلمانان </w:t>
      </w:r>
      <w:r w:rsidR="000E4BC7">
        <w:rPr>
          <w:rStyle w:val="Char6"/>
          <w:rtl/>
        </w:rPr>
        <w:t>ک</w:t>
      </w:r>
      <w:r w:rsidRPr="003124F6">
        <w:rPr>
          <w:rStyle w:val="Char6"/>
          <w:rtl/>
        </w:rPr>
        <w:t>ه ه</w:t>
      </w:r>
      <w:r w:rsidR="000E4BC7">
        <w:rPr>
          <w:rStyle w:val="Char6"/>
          <w:rtl/>
        </w:rPr>
        <w:t>ی</w:t>
      </w:r>
      <w:r w:rsidRPr="003124F6">
        <w:rPr>
          <w:rStyle w:val="Char6"/>
          <w:rtl/>
        </w:rPr>
        <w:t>چ‌گاه ف</w:t>
      </w:r>
      <w:r w:rsidR="000E4BC7">
        <w:rPr>
          <w:rStyle w:val="Char6"/>
          <w:rtl/>
        </w:rPr>
        <w:t>ی</w:t>
      </w:r>
      <w:r w:rsidRPr="003124F6">
        <w:rPr>
          <w:rStyle w:val="Char6"/>
          <w:rtl/>
        </w:rPr>
        <w:t>ل را به چشم ند</w:t>
      </w:r>
      <w:r w:rsidR="000E4BC7">
        <w:rPr>
          <w:rStyle w:val="Char6"/>
          <w:rtl/>
        </w:rPr>
        <w:t>ی</w:t>
      </w:r>
      <w:r w:rsidRPr="003124F6">
        <w:rPr>
          <w:rStyle w:val="Char6"/>
          <w:rtl/>
        </w:rPr>
        <w:t>ده و صدا</w:t>
      </w:r>
      <w:r w:rsidR="000E4BC7">
        <w:rPr>
          <w:rStyle w:val="Char6"/>
          <w:rtl/>
        </w:rPr>
        <w:t>یی</w:t>
      </w:r>
      <w:r w:rsidRPr="003124F6">
        <w:rPr>
          <w:rStyle w:val="Char6"/>
          <w:rtl/>
        </w:rPr>
        <w:t xml:space="preserve"> مانند صدا</w:t>
      </w:r>
      <w:r w:rsidR="000E4BC7">
        <w:rPr>
          <w:rStyle w:val="Char6"/>
          <w:rtl/>
        </w:rPr>
        <w:t>ی</w:t>
      </w:r>
      <w:r w:rsidRPr="003124F6">
        <w:rPr>
          <w:rStyle w:val="Char6"/>
          <w:rtl/>
        </w:rPr>
        <w:t xml:space="preserve"> گوش خراش زنگوله‌ها</w:t>
      </w:r>
      <w:r w:rsidR="000E4BC7">
        <w:rPr>
          <w:rStyle w:val="Char6"/>
          <w:rtl/>
        </w:rPr>
        <w:t>ی</w:t>
      </w:r>
      <w:r w:rsidR="009F5D6E">
        <w:rPr>
          <w:rStyle w:val="Char6"/>
          <w:rtl/>
        </w:rPr>
        <w:t xml:space="preserve"> آن‌ها </w:t>
      </w:r>
      <w:r w:rsidRPr="003124F6">
        <w:rPr>
          <w:rStyle w:val="Char6"/>
          <w:rtl/>
        </w:rPr>
        <w:t>را در عمرشان به گوش نشن</w:t>
      </w:r>
      <w:r w:rsidR="000E4BC7">
        <w:rPr>
          <w:rStyle w:val="Char6"/>
          <w:rtl/>
        </w:rPr>
        <w:t>ی</w:t>
      </w:r>
      <w:r w:rsidRPr="003124F6">
        <w:rPr>
          <w:rStyle w:val="Char6"/>
          <w:rtl/>
        </w:rPr>
        <w:t>ده بودند، از د</w:t>
      </w:r>
      <w:r w:rsidR="000E4BC7">
        <w:rPr>
          <w:rStyle w:val="Char6"/>
          <w:rtl/>
        </w:rPr>
        <w:t>ی</w:t>
      </w:r>
      <w:r w:rsidRPr="003124F6">
        <w:rPr>
          <w:rStyle w:val="Char6"/>
          <w:rtl/>
        </w:rPr>
        <w:t>دن</w:t>
      </w:r>
      <w:r w:rsidR="00892B4B">
        <w:rPr>
          <w:rStyle w:val="Char6"/>
          <w:rtl/>
        </w:rPr>
        <w:t xml:space="preserve"> فیل‌ها</w:t>
      </w:r>
      <w:r w:rsidRPr="003124F6">
        <w:rPr>
          <w:rStyle w:val="Char6"/>
          <w:rtl/>
        </w:rPr>
        <w:t xml:space="preserve"> و شن</w:t>
      </w:r>
      <w:r w:rsidR="000E4BC7">
        <w:rPr>
          <w:rStyle w:val="Char6"/>
          <w:rtl/>
        </w:rPr>
        <w:t>ی</w:t>
      </w:r>
      <w:r w:rsidRPr="003124F6">
        <w:rPr>
          <w:rStyle w:val="Char6"/>
          <w:rtl/>
        </w:rPr>
        <w:t>دن صدا</w:t>
      </w:r>
      <w:r w:rsidR="000E4BC7">
        <w:rPr>
          <w:rStyle w:val="Char6"/>
          <w:rtl/>
        </w:rPr>
        <w:t>ی</w:t>
      </w:r>
      <w:r w:rsidRPr="003124F6">
        <w:rPr>
          <w:rStyle w:val="Char6"/>
          <w:rtl/>
        </w:rPr>
        <w:t xml:space="preserve"> زنگوله‌ها به حد</w:t>
      </w:r>
      <w:r w:rsidR="000E4BC7">
        <w:rPr>
          <w:rStyle w:val="Char6"/>
          <w:rtl/>
        </w:rPr>
        <w:t>ی</w:t>
      </w:r>
      <w:r w:rsidRPr="003124F6">
        <w:rPr>
          <w:rStyle w:val="Char6"/>
          <w:rtl/>
        </w:rPr>
        <w:t xml:space="preserve"> به وحشت افتادند </w:t>
      </w:r>
      <w:r w:rsidR="000E4BC7">
        <w:rPr>
          <w:rStyle w:val="Char6"/>
          <w:rtl/>
        </w:rPr>
        <w:t>ک</w:t>
      </w:r>
      <w:r w:rsidRPr="003124F6">
        <w:rPr>
          <w:rStyle w:val="Char6"/>
          <w:rtl/>
        </w:rPr>
        <w:t>ه از اطاعت سواران خود سرپ</w:t>
      </w:r>
      <w:r w:rsidR="000E4BC7">
        <w:rPr>
          <w:rStyle w:val="Char6"/>
          <w:rtl/>
        </w:rPr>
        <w:t>ی</w:t>
      </w:r>
      <w:r w:rsidRPr="003124F6">
        <w:rPr>
          <w:rStyle w:val="Char6"/>
          <w:rtl/>
        </w:rPr>
        <w:t>چ</w:t>
      </w:r>
      <w:r w:rsidR="000E4BC7">
        <w:rPr>
          <w:rStyle w:val="Char6"/>
          <w:rtl/>
        </w:rPr>
        <w:t>ی</w:t>
      </w:r>
      <w:r w:rsidRPr="003124F6">
        <w:rPr>
          <w:rStyle w:val="Char6"/>
          <w:rtl/>
        </w:rPr>
        <w:t>دند و از م</w:t>
      </w:r>
      <w:r w:rsidR="000E4BC7">
        <w:rPr>
          <w:rStyle w:val="Char6"/>
          <w:rtl/>
        </w:rPr>
        <w:t>ی</w:t>
      </w:r>
      <w:r w:rsidRPr="003124F6">
        <w:rPr>
          <w:rStyle w:val="Char6"/>
          <w:rtl/>
        </w:rPr>
        <w:t>دان فرار و باعث اختلال صفوف مسلم</w:t>
      </w:r>
      <w:r w:rsidR="000E4BC7">
        <w:rPr>
          <w:rStyle w:val="Char6"/>
          <w:rtl/>
        </w:rPr>
        <w:t>ی</w:t>
      </w:r>
      <w:r w:rsidRPr="003124F6">
        <w:rPr>
          <w:rStyle w:val="Char6"/>
          <w:rtl/>
        </w:rPr>
        <w:t>ن گرد</w:t>
      </w:r>
      <w:r w:rsidR="000E4BC7">
        <w:rPr>
          <w:rStyle w:val="Char6"/>
          <w:rtl/>
        </w:rPr>
        <w:t>ی</w:t>
      </w:r>
      <w:r w:rsidRPr="003124F6">
        <w:rPr>
          <w:rStyle w:val="Char6"/>
          <w:rtl/>
        </w:rPr>
        <w:t>دند. بد</w:t>
      </w:r>
      <w:r w:rsidR="000E4BC7">
        <w:rPr>
          <w:rStyle w:val="Char6"/>
          <w:rtl/>
        </w:rPr>
        <w:t>ی</w:t>
      </w:r>
      <w:r w:rsidRPr="003124F6">
        <w:rPr>
          <w:rStyle w:val="Char6"/>
          <w:rtl/>
        </w:rPr>
        <w:t>ن نحو راه برا</w:t>
      </w:r>
      <w:r w:rsidR="000E4BC7">
        <w:rPr>
          <w:rStyle w:val="Char6"/>
          <w:rtl/>
        </w:rPr>
        <w:t>ی</w:t>
      </w:r>
      <w:r w:rsidRPr="003124F6">
        <w:rPr>
          <w:rStyle w:val="Char6"/>
          <w:rtl/>
        </w:rPr>
        <w:t xml:space="preserve"> ت</w:t>
      </w:r>
      <w:r w:rsidR="000E4BC7">
        <w:rPr>
          <w:rStyle w:val="Char6"/>
          <w:rtl/>
        </w:rPr>
        <w:t>ی</w:t>
      </w:r>
      <w:r w:rsidRPr="003124F6">
        <w:rPr>
          <w:rStyle w:val="Char6"/>
          <w:rtl/>
        </w:rPr>
        <w:t xml:space="preserve">راندازان </w:t>
      </w:r>
      <w:r w:rsidR="000E4BC7">
        <w:rPr>
          <w:rStyle w:val="Char6"/>
          <w:rtl/>
        </w:rPr>
        <w:t>ک</w:t>
      </w:r>
      <w:r w:rsidRPr="003124F6">
        <w:rPr>
          <w:rStyle w:val="Char6"/>
          <w:rtl/>
        </w:rPr>
        <w:t>ه از رو</w:t>
      </w:r>
      <w:r w:rsidR="000E4BC7">
        <w:rPr>
          <w:rStyle w:val="Char6"/>
          <w:rtl/>
        </w:rPr>
        <w:t>ی</w:t>
      </w:r>
      <w:r w:rsidR="00892B4B">
        <w:rPr>
          <w:rStyle w:val="Char6"/>
          <w:rtl/>
        </w:rPr>
        <w:t xml:space="preserve"> فیل‌ها</w:t>
      </w:r>
      <w:r w:rsidR="006B0D27" w:rsidRPr="003124F6">
        <w:rPr>
          <w:rStyle w:val="Char6"/>
          <w:rtl/>
        </w:rPr>
        <w:t xml:space="preserve"> به</w:t>
      </w:r>
      <w:r w:rsidR="006B0D27" w:rsidRPr="003124F6">
        <w:rPr>
          <w:rStyle w:val="Char6"/>
          <w:rFonts w:hint="cs"/>
          <w:rtl/>
        </w:rPr>
        <w:t>‌</w:t>
      </w:r>
      <w:r w:rsidRPr="003124F6">
        <w:rPr>
          <w:rStyle w:val="Char6"/>
          <w:rtl/>
        </w:rPr>
        <w:t>سو</w:t>
      </w:r>
      <w:r w:rsidR="000E4BC7">
        <w:rPr>
          <w:rStyle w:val="Char6"/>
          <w:rtl/>
        </w:rPr>
        <w:t>ی</w:t>
      </w:r>
      <w:r w:rsidRPr="003124F6">
        <w:rPr>
          <w:rStyle w:val="Char6"/>
          <w:rtl/>
        </w:rPr>
        <w:t xml:space="preserve"> مسلم</w:t>
      </w:r>
      <w:r w:rsidR="000E4BC7">
        <w:rPr>
          <w:rStyle w:val="Char6"/>
          <w:rtl/>
        </w:rPr>
        <w:t>ی</w:t>
      </w:r>
      <w:r w:rsidRPr="003124F6">
        <w:rPr>
          <w:rStyle w:val="Char6"/>
          <w:rtl/>
        </w:rPr>
        <w:t>ن ت</w:t>
      </w:r>
      <w:r w:rsidR="000E4BC7">
        <w:rPr>
          <w:rStyle w:val="Char6"/>
          <w:rtl/>
        </w:rPr>
        <w:t>ی</w:t>
      </w:r>
      <w:r w:rsidRPr="003124F6">
        <w:rPr>
          <w:rStyle w:val="Char6"/>
          <w:rtl/>
        </w:rPr>
        <w:t>ر م</w:t>
      </w:r>
      <w:r w:rsidR="000E4BC7">
        <w:rPr>
          <w:rStyle w:val="Char6"/>
          <w:rtl/>
        </w:rPr>
        <w:t>ی</w:t>
      </w:r>
      <w:r w:rsidRPr="003124F6">
        <w:rPr>
          <w:rStyle w:val="Char6"/>
          <w:rtl/>
        </w:rPr>
        <w:t>‌انداختند، ‌هموار گرد</w:t>
      </w:r>
      <w:r w:rsidR="000E4BC7">
        <w:rPr>
          <w:rStyle w:val="Char6"/>
          <w:rtl/>
        </w:rPr>
        <w:t>ی</w:t>
      </w:r>
      <w:r w:rsidRPr="003124F6">
        <w:rPr>
          <w:rStyle w:val="Char6"/>
          <w:rtl/>
        </w:rPr>
        <w:t>د و عده ز</w:t>
      </w:r>
      <w:r w:rsidR="000E4BC7">
        <w:rPr>
          <w:rStyle w:val="Char6"/>
          <w:rtl/>
        </w:rPr>
        <w:t>ی</w:t>
      </w:r>
      <w:r w:rsidRPr="003124F6">
        <w:rPr>
          <w:rStyle w:val="Char6"/>
          <w:rtl/>
        </w:rPr>
        <w:t>اد</w:t>
      </w:r>
      <w:r w:rsidR="000E4BC7">
        <w:rPr>
          <w:rStyle w:val="Char6"/>
          <w:rtl/>
        </w:rPr>
        <w:t>ی</w:t>
      </w:r>
      <w:r w:rsidRPr="003124F6">
        <w:rPr>
          <w:rStyle w:val="Char6"/>
          <w:rtl/>
        </w:rPr>
        <w:t xml:space="preserve"> از مسلم</w:t>
      </w:r>
      <w:r w:rsidR="000E4BC7">
        <w:rPr>
          <w:rStyle w:val="Char6"/>
          <w:rtl/>
        </w:rPr>
        <w:t>ی</w:t>
      </w:r>
      <w:r w:rsidRPr="003124F6">
        <w:rPr>
          <w:rStyle w:val="Char6"/>
          <w:rtl/>
        </w:rPr>
        <w:t>ن را به قتل رساندند.</w:t>
      </w:r>
    </w:p>
    <w:p w:rsidR="00241CB2" w:rsidRPr="003124F6" w:rsidRDefault="00241CB2" w:rsidP="00F556E7">
      <w:pPr>
        <w:widowControl w:val="0"/>
        <w:ind w:firstLine="284"/>
        <w:jc w:val="both"/>
        <w:rPr>
          <w:rStyle w:val="Char6"/>
          <w:rtl/>
        </w:rPr>
      </w:pPr>
      <w:r w:rsidRPr="003124F6">
        <w:rPr>
          <w:rStyle w:val="Char6"/>
          <w:rtl/>
        </w:rPr>
        <w:t>ابوعب</w:t>
      </w:r>
      <w:r w:rsidR="000E4BC7">
        <w:rPr>
          <w:rStyle w:val="Char6"/>
          <w:rtl/>
        </w:rPr>
        <w:t>ی</w:t>
      </w:r>
      <w:r w:rsidRPr="003124F6">
        <w:rPr>
          <w:rStyle w:val="Char6"/>
          <w:rtl/>
        </w:rPr>
        <w:t>د د</w:t>
      </w:r>
      <w:r w:rsidR="000E4BC7">
        <w:rPr>
          <w:rStyle w:val="Char6"/>
          <w:rtl/>
        </w:rPr>
        <w:t>ی</w:t>
      </w:r>
      <w:r w:rsidRPr="003124F6">
        <w:rPr>
          <w:rStyle w:val="Char6"/>
          <w:rtl/>
        </w:rPr>
        <w:t xml:space="preserve">د </w:t>
      </w:r>
      <w:r w:rsidR="000E4BC7">
        <w:rPr>
          <w:rStyle w:val="Char6"/>
          <w:rtl/>
        </w:rPr>
        <w:t>ک</w:t>
      </w:r>
      <w:r w:rsidRPr="003124F6">
        <w:rPr>
          <w:rStyle w:val="Char6"/>
          <w:rtl/>
        </w:rPr>
        <w:t>ه صفوف مسلم</w:t>
      </w:r>
      <w:r w:rsidR="000E4BC7">
        <w:rPr>
          <w:rStyle w:val="Char6"/>
          <w:rtl/>
        </w:rPr>
        <w:t>ی</w:t>
      </w:r>
      <w:r w:rsidRPr="003124F6">
        <w:rPr>
          <w:rStyle w:val="Char6"/>
          <w:rtl/>
        </w:rPr>
        <w:t>ن مختل گرد</w:t>
      </w:r>
      <w:r w:rsidR="000E4BC7">
        <w:rPr>
          <w:rStyle w:val="Char6"/>
          <w:rtl/>
        </w:rPr>
        <w:t>ی</w:t>
      </w:r>
      <w:r w:rsidRPr="003124F6">
        <w:rPr>
          <w:rStyle w:val="Char6"/>
          <w:rtl/>
        </w:rPr>
        <w:t>ده و نزد</w:t>
      </w:r>
      <w:r w:rsidR="000E4BC7">
        <w:rPr>
          <w:rStyle w:val="Char6"/>
          <w:rtl/>
        </w:rPr>
        <w:t>یک</w:t>
      </w:r>
      <w:r w:rsidRPr="003124F6">
        <w:rPr>
          <w:rStyle w:val="Char6"/>
          <w:rtl/>
        </w:rPr>
        <w:t xml:space="preserve"> است به </w:t>
      </w:r>
      <w:r w:rsidR="000E4BC7">
        <w:rPr>
          <w:rStyle w:val="Char6"/>
          <w:rtl/>
        </w:rPr>
        <w:t>ک</w:t>
      </w:r>
      <w:r w:rsidRPr="003124F6">
        <w:rPr>
          <w:rStyle w:val="Char6"/>
          <w:rtl/>
        </w:rPr>
        <w:t>ل</w:t>
      </w:r>
      <w:r w:rsidR="000E4BC7">
        <w:rPr>
          <w:rStyle w:val="Char6"/>
          <w:rtl/>
        </w:rPr>
        <w:t>ی</w:t>
      </w:r>
      <w:r w:rsidRPr="003124F6">
        <w:rPr>
          <w:rStyle w:val="Char6"/>
          <w:rtl/>
        </w:rPr>
        <w:t xml:space="preserve"> بهم خورد، لذا از اسبش پ</w:t>
      </w:r>
      <w:r w:rsidR="000E4BC7">
        <w:rPr>
          <w:rStyle w:val="Char6"/>
          <w:rtl/>
        </w:rPr>
        <w:t>ی</w:t>
      </w:r>
      <w:r w:rsidRPr="003124F6">
        <w:rPr>
          <w:rStyle w:val="Char6"/>
          <w:rtl/>
        </w:rPr>
        <w:t>اده و به لش</w:t>
      </w:r>
      <w:r w:rsidR="000E4BC7">
        <w:rPr>
          <w:rStyle w:val="Char6"/>
          <w:rtl/>
        </w:rPr>
        <w:t>ک</w:t>
      </w:r>
      <w:r w:rsidRPr="003124F6">
        <w:rPr>
          <w:rStyle w:val="Char6"/>
          <w:rtl/>
        </w:rPr>
        <w:t>رش ن</w:t>
      </w:r>
      <w:r w:rsidR="000E4BC7">
        <w:rPr>
          <w:rStyle w:val="Char6"/>
          <w:rtl/>
        </w:rPr>
        <w:t>ی</w:t>
      </w:r>
      <w:r w:rsidRPr="003124F6">
        <w:rPr>
          <w:rStyle w:val="Char6"/>
          <w:rtl/>
        </w:rPr>
        <w:t>ز دستور داد تا پ</w:t>
      </w:r>
      <w:r w:rsidR="000E4BC7">
        <w:rPr>
          <w:rStyle w:val="Char6"/>
          <w:rtl/>
        </w:rPr>
        <w:t>ی</w:t>
      </w:r>
      <w:r w:rsidRPr="003124F6">
        <w:rPr>
          <w:rStyle w:val="Char6"/>
          <w:rtl/>
        </w:rPr>
        <w:t>اده شوند و</w:t>
      </w:r>
      <w:r w:rsidR="002750B8" w:rsidRPr="003124F6">
        <w:rPr>
          <w:rStyle w:val="Char6"/>
          <w:rFonts w:hint="cs"/>
          <w:rtl/>
        </w:rPr>
        <w:t xml:space="preserve"> </w:t>
      </w:r>
      <w:r w:rsidRPr="003124F6">
        <w:rPr>
          <w:rStyle w:val="Char6"/>
          <w:rtl/>
        </w:rPr>
        <w:t>با هم با ف</w:t>
      </w:r>
      <w:r w:rsidR="000E4BC7">
        <w:rPr>
          <w:rStyle w:val="Char6"/>
          <w:rtl/>
        </w:rPr>
        <w:t>ی</w:t>
      </w:r>
      <w:r w:rsidRPr="003124F6">
        <w:rPr>
          <w:rStyle w:val="Char6"/>
          <w:rtl/>
        </w:rPr>
        <w:t>لان پ</w:t>
      </w:r>
      <w:r w:rsidR="000E4BC7">
        <w:rPr>
          <w:rStyle w:val="Char6"/>
          <w:rtl/>
        </w:rPr>
        <w:t>یک</w:t>
      </w:r>
      <w:r w:rsidRPr="003124F6">
        <w:rPr>
          <w:rStyle w:val="Char6"/>
          <w:rtl/>
        </w:rPr>
        <w:t xml:space="preserve">ار و </w:t>
      </w:r>
      <w:r w:rsidR="000E4BC7">
        <w:rPr>
          <w:rStyle w:val="Char6"/>
          <w:rtl/>
        </w:rPr>
        <w:t>ک</w:t>
      </w:r>
      <w:r w:rsidRPr="003124F6">
        <w:rPr>
          <w:rStyle w:val="Char6"/>
          <w:rtl/>
        </w:rPr>
        <w:t xml:space="preserve">ارشان را </w:t>
      </w:r>
      <w:r w:rsidR="000E4BC7">
        <w:rPr>
          <w:rStyle w:val="Char6"/>
          <w:rtl/>
        </w:rPr>
        <w:t>یک</w:t>
      </w:r>
      <w:r w:rsidRPr="003124F6">
        <w:rPr>
          <w:rStyle w:val="Char6"/>
          <w:rtl/>
        </w:rPr>
        <w:t>سره نما</w:t>
      </w:r>
      <w:r w:rsidR="000E4BC7">
        <w:rPr>
          <w:rStyle w:val="Char6"/>
          <w:rtl/>
        </w:rPr>
        <w:t>ی</w:t>
      </w:r>
      <w:r w:rsidRPr="003124F6">
        <w:rPr>
          <w:rStyle w:val="Char6"/>
          <w:rtl/>
        </w:rPr>
        <w:t>ند. جز ا</w:t>
      </w:r>
      <w:r w:rsidR="000E4BC7">
        <w:rPr>
          <w:rStyle w:val="Char6"/>
          <w:rtl/>
        </w:rPr>
        <w:t>ی</w:t>
      </w:r>
      <w:r w:rsidRPr="003124F6">
        <w:rPr>
          <w:rStyle w:val="Char6"/>
          <w:rtl/>
        </w:rPr>
        <w:t>ن هم چاره‌ا</w:t>
      </w:r>
      <w:r w:rsidR="000E4BC7">
        <w:rPr>
          <w:rStyle w:val="Char6"/>
          <w:rtl/>
        </w:rPr>
        <w:t>ی</w:t>
      </w:r>
      <w:r w:rsidRPr="003124F6">
        <w:rPr>
          <w:rStyle w:val="Char6"/>
          <w:rtl/>
        </w:rPr>
        <w:t xml:space="preserve"> نبود، ز</w:t>
      </w:r>
      <w:r w:rsidR="000E4BC7">
        <w:rPr>
          <w:rStyle w:val="Char6"/>
          <w:rtl/>
        </w:rPr>
        <w:t>ی</w:t>
      </w:r>
      <w:r w:rsidRPr="003124F6">
        <w:rPr>
          <w:rStyle w:val="Char6"/>
          <w:rtl/>
        </w:rPr>
        <w:t>را ام</w:t>
      </w:r>
      <w:r w:rsidR="000E4BC7">
        <w:rPr>
          <w:rStyle w:val="Char6"/>
          <w:rtl/>
        </w:rPr>
        <w:t>ک</w:t>
      </w:r>
      <w:r w:rsidRPr="003124F6">
        <w:rPr>
          <w:rStyle w:val="Char6"/>
          <w:rtl/>
        </w:rPr>
        <w:t>ان نداشت از اسب</w:t>
      </w:r>
      <w:r w:rsidR="002750B8" w:rsidRPr="003124F6">
        <w:rPr>
          <w:rStyle w:val="Char6"/>
          <w:rFonts w:hint="cs"/>
          <w:rtl/>
        </w:rPr>
        <w:t>‌</w:t>
      </w:r>
      <w:r w:rsidRPr="003124F6">
        <w:rPr>
          <w:rStyle w:val="Char6"/>
          <w:rtl/>
        </w:rPr>
        <w:t>ها</w:t>
      </w:r>
      <w:r w:rsidR="000E4BC7">
        <w:rPr>
          <w:rStyle w:val="Char6"/>
          <w:rtl/>
        </w:rPr>
        <w:t>ی</w:t>
      </w:r>
      <w:r w:rsidRPr="003124F6">
        <w:rPr>
          <w:rStyle w:val="Char6"/>
          <w:rtl/>
        </w:rPr>
        <w:t xml:space="preserve"> ترسو</w:t>
      </w:r>
      <w:r w:rsidR="000E4BC7">
        <w:rPr>
          <w:rStyle w:val="Char6"/>
          <w:rtl/>
        </w:rPr>
        <w:t>ی</w:t>
      </w:r>
      <w:r w:rsidRPr="003124F6">
        <w:rPr>
          <w:rStyle w:val="Char6"/>
          <w:rtl/>
        </w:rPr>
        <w:t xml:space="preserve"> فرار</w:t>
      </w:r>
      <w:r w:rsidR="000E4BC7">
        <w:rPr>
          <w:rStyle w:val="Char6"/>
          <w:rtl/>
        </w:rPr>
        <w:t>ی</w:t>
      </w:r>
      <w:r w:rsidRPr="003124F6">
        <w:rPr>
          <w:rStyle w:val="Char6"/>
          <w:rtl/>
        </w:rPr>
        <w:t xml:space="preserve"> </w:t>
      </w:r>
      <w:r w:rsidR="000E4BC7">
        <w:rPr>
          <w:rStyle w:val="Char6"/>
          <w:rtl/>
        </w:rPr>
        <w:t>ک</w:t>
      </w:r>
      <w:r w:rsidRPr="003124F6">
        <w:rPr>
          <w:rStyle w:val="Char6"/>
          <w:rtl/>
        </w:rPr>
        <w:t>ار گرفت.</w:t>
      </w:r>
    </w:p>
    <w:p w:rsidR="00241CB2" w:rsidRPr="003124F6" w:rsidRDefault="00241CB2" w:rsidP="00F556E7">
      <w:pPr>
        <w:widowControl w:val="0"/>
        <w:ind w:firstLine="284"/>
        <w:jc w:val="both"/>
        <w:rPr>
          <w:rStyle w:val="Char6"/>
          <w:rtl/>
        </w:rPr>
      </w:pPr>
      <w:r w:rsidRPr="003124F6">
        <w:rPr>
          <w:rStyle w:val="Char6"/>
          <w:rtl/>
        </w:rPr>
        <w:t>مسلم</w:t>
      </w:r>
      <w:r w:rsidR="000E4BC7">
        <w:rPr>
          <w:rStyle w:val="Char6"/>
          <w:rtl/>
        </w:rPr>
        <w:t>ی</w:t>
      </w:r>
      <w:r w:rsidRPr="003124F6">
        <w:rPr>
          <w:rStyle w:val="Char6"/>
          <w:rtl/>
        </w:rPr>
        <w:t>ن به دستور ابوعب</w:t>
      </w:r>
      <w:r w:rsidR="000E4BC7">
        <w:rPr>
          <w:rStyle w:val="Char6"/>
          <w:rtl/>
        </w:rPr>
        <w:t>ی</w:t>
      </w:r>
      <w:r w:rsidRPr="003124F6">
        <w:rPr>
          <w:rStyle w:val="Char6"/>
          <w:rtl/>
        </w:rPr>
        <w:t>د اسب</w:t>
      </w:r>
      <w:r w:rsidR="002750B8" w:rsidRPr="003124F6">
        <w:rPr>
          <w:rStyle w:val="Char6"/>
          <w:rFonts w:hint="cs"/>
          <w:rtl/>
        </w:rPr>
        <w:t>‌</w:t>
      </w:r>
      <w:r w:rsidR="002750B8" w:rsidRPr="003124F6">
        <w:rPr>
          <w:rStyle w:val="Char6"/>
          <w:rtl/>
        </w:rPr>
        <w:t xml:space="preserve">ها را رها </w:t>
      </w:r>
      <w:r w:rsidR="000E4BC7">
        <w:rPr>
          <w:rStyle w:val="Char6"/>
          <w:rtl/>
        </w:rPr>
        <w:t>ک</w:t>
      </w:r>
      <w:r w:rsidR="002750B8" w:rsidRPr="003124F6">
        <w:rPr>
          <w:rStyle w:val="Char6"/>
          <w:rtl/>
        </w:rPr>
        <w:t>ردند و به</w:t>
      </w:r>
      <w:r w:rsidR="002750B8" w:rsidRPr="003124F6">
        <w:rPr>
          <w:rStyle w:val="Char6"/>
          <w:rFonts w:hint="cs"/>
          <w:rtl/>
        </w:rPr>
        <w:t>‌</w:t>
      </w:r>
      <w:r w:rsidRPr="003124F6">
        <w:rPr>
          <w:rStyle w:val="Char6"/>
          <w:rtl/>
        </w:rPr>
        <w:t>سو</w:t>
      </w:r>
      <w:r w:rsidR="000E4BC7">
        <w:rPr>
          <w:rStyle w:val="Char6"/>
          <w:rtl/>
        </w:rPr>
        <w:t>ی</w:t>
      </w:r>
      <w:r w:rsidRPr="003124F6">
        <w:rPr>
          <w:rStyle w:val="Char6"/>
          <w:rtl/>
        </w:rPr>
        <w:t xml:space="preserve"> ف</w:t>
      </w:r>
      <w:r w:rsidR="000E4BC7">
        <w:rPr>
          <w:rStyle w:val="Char6"/>
          <w:rtl/>
        </w:rPr>
        <w:t>ی</w:t>
      </w:r>
      <w:r w:rsidRPr="003124F6">
        <w:rPr>
          <w:rStyle w:val="Char6"/>
          <w:rtl/>
        </w:rPr>
        <w:t xml:space="preserve">لان </w:t>
      </w:r>
      <w:r w:rsidR="000E4BC7">
        <w:rPr>
          <w:rStyle w:val="Char6"/>
          <w:rtl/>
        </w:rPr>
        <w:t>ی</w:t>
      </w:r>
      <w:r w:rsidRPr="003124F6">
        <w:rPr>
          <w:rStyle w:val="Char6"/>
          <w:rtl/>
        </w:rPr>
        <w:t>ورش بردند و طناب پالانشان را قطع نمودند. سواران ت</w:t>
      </w:r>
      <w:r w:rsidR="000E4BC7">
        <w:rPr>
          <w:rStyle w:val="Char6"/>
          <w:rtl/>
        </w:rPr>
        <w:t>ی</w:t>
      </w:r>
      <w:r w:rsidRPr="003124F6">
        <w:rPr>
          <w:rStyle w:val="Char6"/>
          <w:rtl/>
        </w:rPr>
        <w:t xml:space="preserve">رانداز را </w:t>
      </w:r>
      <w:r w:rsidR="000E4BC7">
        <w:rPr>
          <w:rStyle w:val="Char6"/>
          <w:rtl/>
        </w:rPr>
        <w:t>ک</w:t>
      </w:r>
      <w:r w:rsidRPr="003124F6">
        <w:rPr>
          <w:rStyle w:val="Char6"/>
          <w:rtl/>
        </w:rPr>
        <w:t>ه همراه پالانشان از پشت</w:t>
      </w:r>
      <w:r w:rsidR="009F5D6E">
        <w:rPr>
          <w:rStyle w:val="Char6"/>
          <w:rtl/>
        </w:rPr>
        <w:t xml:space="preserve"> آن‌ها </w:t>
      </w:r>
      <w:r w:rsidRPr="003124F6">
        <w:rPr>
          <w:rStyle w:val="Char6"/>
          <w:rtl/>
        </w:rPr>
        <w:t>به زم</w:t>
      </w:r>
      <w:r w:rsidR="000E4BC7">
        <w:rPr>
          <w:rStyle w:val="Char6"/>
          <w:rtl/>
        </w:rPr>
        <w:t>ی</w:t>
      </w:r>
      <w:r w:rsidRPr="003124F6">
        <w:rPr>
          <w:rStyle w:val="Char6"/>
          <w:rtl/>
        </w:rPr>
        <w:t>ن افتادند طعمه شمش</w:t>
      </w:r>
      <w:r w:rsidR="000E4BC7">
        <w:rPr>
          <w:rStyle w:val="Char6"/>
          <w:rtl/>
        </w:rPr>
        <w:t>ی</w:t>
      </w:r>
      <w:r w:rsidRPr="003124F6">
        <w:rPr>
          <w:rStyle w:val="Char6"/>
          <w:rtl/>
        </w:rPr>
        <w:t>ر قرار دادند. چون</w:t>
      </w:r>
      <w:r w:rsidR="00892B4B">
        <w:rPr>
          <w:rStyle w:val="Char6"/>
          <w:rtl/>
        </w:rPr>
        <w:t xml:space="preserve"> فیل‌ها</w:t>
      </w:r>
      <w:r w:rsidRPr="003124F6">
        <w:rPr>
          <w:rStyle w:val="Char6"/>
          <w:rtl/>
        </w:rPr>
        <w:t xml:space="preserve"> از م</w:t>
      </w:r>
      <w:r w:rsidR="000E4BC7">
        <w:rPr>
          <w:rStyle w:val="Char6"/>
          <w:rtl/>
        </w:rPr>
        <w:t>ی</w:t>
      </w:r>
      <w:r w:rsidRPr="003124F6">
        <w:rPr>
          <w:rStyle w:val="Char6"/>
          <w:rtl/>
        </w:rPr>
        <w:t>دان خارج گرد</w:t>
      </w:r>
      <w:r w:rsidR="000E4BC7">
        <w:rPr>
          <w:rStyle w:val="Char6"/>
          <w:rtl/>
        </w:rPr>
        <w:t>ی</w:t>
      </w:r>
      <w:r w:rsidRPr="003124F6">
        <w:rPr>
          <w:rStyle w:val="Char6"/>
          <w:rtl/>
        </w:rPr>
        <w:t>دند، اسب</w:t>
      </w:r>
      <w:r w:rsidR="002750B8" w:rsidRPr="003124F6">
        <w:rPr>
          <w:rStyle w:val="Char6"/>
          <w:rFonts w:hint="cs"/>
          <w:rtl/>
        </w:rPr>
        <w:t>‌</w:t>
      </w:r>
      <w:r w:rsidRPr="003124F6">
        <w:rPr>
          <w:rStyle w:val="Char6"/>
          <w:rtl/>
        </w:rPr>
        <w:t>ها</w:t>
      </w:r>
      <w:r w:rsidR="000E4BC7">
        <w:rPr>
          <w:rStyle w:val="Char6"/>
          <w:rtl/>
        </w:rPr>
        <w:t>ی</w:t>
      </w:r>
      <w:r w:rsidRPr="003124F6">
        <w:rPr>
          <w:rStyle w:val="Char6"/>
          <w:rtl/>
        </w:rPr>
        <w:t xml:space="preserve"> مسلم</w:t>
      </w:r>
      <w:r w:rsidR="000E4BC7">
        <w:rPr>
          <w:rStyle w:val="Char6"/>
          <w:rtl/>
        </w:rPr>
        <w:t>ی</w:t>
      </w:r>
      <w:r w:rsidRPr="003124F6">
        <w:rPr>
          <w:rStyle w:val="Char6"/>
          <w:rtl/>
        </w:rPr>
        <w:t>ن مجدداً‌ به م</w:t>
      </w:r>
      <w:r w:rsidR="000E4BC7">
        <w:rPr>
          <w:rStyle w:val="Char6"/>
          <w:rtl/>
        </w:rPr>
        <w:t>ی</w:t>
      </w:r>
      <w:r w:rsidRPr="003124F6">
        <w:rPr>
          <w:rStyle w:val="Char6"/>
          <w:rtl/>
        </w:rPr>
        <w:t xml:space="preserve">دان </w:t>
      </w:r>
      <w:r w:rsidR="000E4BC7">
        <w:rPr>
          <w:rStyle w:val="Char6"/>
          <w:rtl/>
        </w:rPr>
        <w:t>ک</w:t>
      </w:r>
      <w:r w:rsidRPr="003124F6">
        <w:rPr>
          <w:rStyle w:val="Char6"/>
          <w:rtl/>
        </w:rPr>
        <w:t>ش</w:t>
      </w:r>
      <w:r w:rsidR="000E4BC7">
        <w:rPr>
          <w:rStyle w:val="Char6"/>
          <w:rtl/>
        </w:rPr>
        <w:t>ی</w:t>
      </w:r>
      <w:r w:rsidRPr="003124F6">
        <w:rPr>
          <w:rStyle w:val="Char6"/>
          <w:rtl/>
        </w:rPr>
        <w:t>ده و هر دو طرف مردانه جنگ</w:t>
      </w:r>
      <w:r w:rsidR="000E4BC7">
        <w:rPr>
          <w:rStyle w:val="Char6"/>
          <w:rtl/>
        </w:rPr>
        <w:t>ی</w:t>
      </w:r>
      <w:r w:rsidRPr="003124F6">
        <w:rPr>
          <w:rStyle w:val="Char6"/>
          <w:rtl/>
        </w:rPr>
        <w:t xml:space="preserve">دند. هر </w:t>
      </w:r>
      <w:r w:rsidR="000E4BC7">
        <w:rPr>
          <w:rStyle w:val="Char6"/>
          <w:rtl/>
        </w:rPr>
        <w:t>یک</w:t>
      </w:r>
      <w:r w:rsidRPr="003124F6">
        <w:rPr>
          <w:rStyle w:val="Char6"/>
          <w:rtl/>
        </w:rPr>
        <w:t xml:space="preserve"> از</w:t>
      </w:r>
      <w:r w:rsidR="009F5D6E">
        <w:rPr>
          <w:rStyle w:val="Char6"/>
          <w:rtl/>
        </w:rPr>
        <w:t xml:space="preserve"> آن‌ها </w:t>
      </w:r>
      <w:r w:rsidRPr="003124F6">
        <w:rPr>
          <w:rStyle w:val="Char6"/>
          <w:rtl/>
        </w:rPr>
        <w:t>گاه</w:t>
      </w:r>
      <w:r w:rsidR="000E4BC7">
        <w:rPr>
          <w:rStyle w:val="Char6"/>
          <w:rtl/>
        </w:rPr>
        <w:t>ی</w:t>
      </w:r>
      <w:r w:rsidRPr="003124F6">
        <w:rPr>
          <w:rStyle w:val="Char6"/>
          <w:rtl/>
        </w:rPr>
        <w:t xml:space="preserve"> پ</w:t>
      </w:r>
      <w:r w:rsidR="000E4BC7">
        <w:rPr>
          <w:rStyle w:val="Char6"/>
          <w:rtl/>
        </w:rPr>
        <w:t>ی</w:t>
      </w:r>
      <w:r w:rsidRPr="003124F6">
        <w:rPr>
          <w:rStyle w:val="Char6"/>
          <w:rtl/>
        </w:rPr>
        <w:t>ش م</w:t>
      </w:r>
      <w:r w:rsidR="000E4BC7">
        <w:rPr>
          <w:rStyle w:val="Char6"/>
          <w:rtl/>
        </w:rPr>
        <w:t>ی</w:t>
      </w:r>
      <w:r w:rsidRPr="003124F6">
        <w:rPr>
          <w:rStyle w:val="Char6"/>
          <w:rtl/>
        </w:rPr>
        <w:t>‌رفت و زمان</w:t>
      </w:r>
      <w:r w:rsidR="000E4BC7">
        <w:rPr>
          <w:rStyle w:val="Char6"/>
          <w:rtl/>
        </w:rPr>
        <w:t>ی</w:t>
      </w:r>
      <w:r w:rsidRPr="003124F6">
        <w:rPr>
          <w:rStyle w:val="Char6"/>
          <w:rtl/>
        </w:rPr>
        <w:t xml:space="preserve"> به عقب رانده م</w:t>
      </w:r>
      <w:r w:rsidR="000E4BC7">
        <w:rPr>
          <w:rStyle w:val="Char6"/>
          <w:rtl/>
        </w:rPr>
        <w:t>ی</w:t>
      </w:r>
      <w:r w:rsidRPr="003124F6">
        <w:rPr>
          <w:rStyle w:val="Char6"/>
          <w:rtl/>
        </w:rPr>
        <w:t>‌شد جنگ چند</w:t>
      </w:r>
      <w:r w:rsidR="000E4BC7">
        <w:rPr>
          <w:rStyle w:val="Char6"/>
          <w:rtl/>
        </w:rPr>
        <w:t>ی</w:t>
      </w:r>
      <w:r w:rsidRPr="003124F6">
        <w:rPr>
          <w:rStyle w:val="Char6"/>
          <w:rtl/>
        </w:rPr>
        <w:t>ن ساعت در ب</w:t>
      </w:r>
      <w:r w:rsidR="000E4BC7">
        <w:rPr>
          <w:rStyle w:val="Char6"/>
          <w:rtl/>
        </w:rPr>
        <w:t>ی</w:t>
      </w:r>
      <w:r w:rsidRPr="003124F6">
        <w:rPr>
          <w:rStyle w:val="Char6"/>
          <w:rtl/>
        </w:rPr>
        <w:t>ن</w:t>
      </w:r>
      <w:r w:rsidR="009F5D6E">
        <w:rPr>
          <w:rStyle w:val="Char6"/>
          <w:rtl/>
        </w:rPr>
        <w:t xml:space="preserve"> آن‌ها </w:t>
      </w:r>
      <w:r w:rsidRPr="003124F6">
        <w:rPr>
          <w:rStyle w:val="Char6"/>
          <w:rtl/>
        </w:rPr>
        <w:t>به ش</w:t>
      </w:r>
      <w:r w:rsidR="000E4BC7">
        <w:rPr>
          <w:rStyle w:val="Char6"/>
          <w:rtl/>
        </w:rPr>
        <w:t>ک</w:t>
      </w:r>
      <w:r w:rsidRPr="003124F6">
        <w:rPr>
          <w:rStyle w:val="Char6"/>
          <w:rtl/>
        </w:rPr>
        <w:t>ل پ</w:t>
      </w:r>
      <w:r w:rsidR="000E4BC7">
        <w:rPr>
          <w:rStyle w:val="Char6"/>
          <w:rtl/>
        </w:rPr>
        <w:t>ی</w:t>
      </w:r>
      <w:r w:rsidRPr="003124F6">
        <w:rPr>
          <w:rStyle w:val="Char6"/>
          <w:rtl/>
        </w:rPr>
        <w:t>شرفت و عقب‌نش</w:t>
      </w:r>
      <w:r w:rsidR="000E4BC7">
        <w:rPr>
          <w:rStyle w:val="Char6"/>
          <w:rtl/>
        </w:rPr>
        <w:t>ی</w:t>
      </w:r>
      <w:r w:rsidRPr="003124F6">
        <w:rPr>
          <w:rStyle w:val="Char6"/>
          <w:rtl/>
        </w:rPr>
        <w:t>ن</w:t>
      </w:r>
      <w:r w:rsidR="000E4BC7">
        <w:rPr>
          <w:rStyle w:val="Char6"/>
          <w:rtl/>
        </w:rPr>
        <w:t>ی</w:t>
      </w:r>
      <w:r w:rsidRPr="003124F6">
        <w:rPr>
          <w:rStyle w:val="Char6"/>
          <w:rtl/>
        </w:rPr>
        <w:t xml:space="preserve"> جر</w:t>
      </w:r>
      <w:r w:rsidR="000E4BC7">
        <w:rPr>
          <w:rStyle w:val="Char6"/>
          <w:rtl/>
        </w:rPr>
        <w:t>ی</w:t>
      </w:r>
      <w:r w:rsidRPr="003124F6">
        <w:rPr>
          <w:rStyle w:val="Char6"/>
          <w:rtl/>
        </w:rPr>
        <w:t>ان داشت.</w:t>
      </w:r>
    </w:p>
    <w:p w:rsidR="00241CB2" w:rsidRPr="003124F6" w:rsidRDefault="00241CB2" w:rsidP="00F556E7">
      <w:pPr>
        <w:widowControl w:val="0"/>
        <w:ind w:firstLine="284"/>
        <w:jc w:val="both"/>
        <w:rPr>
          <w:rStyle w:val="Char6"/>
          <w:rtl/>
        </w:rPr>
      </w:pPr>
      <w:r w:rsidRPr="003124F6">
        <w:rPr>
          <w:rStyle w:val="Char6"/>
          <w:rtl/>
        </w:rPr>
        <w:t>چون</w:t>
      </w:r>
      <w:r w:rsidR="00892B4B">
        <w:rPr>
          <w:rStyle w:val="Char6"/>
          <w:rtl/>
        </w:rPr>
        <w:t xml:space="preserve"> فیل‌ها</w:t>
      </w:r>
      <w:r w:rsidRPr="003124F6">
        <w:rPr>
          <w:rStyle w:val="Char6"/>
          <w:rtl/>
        </w:rPr>
        <w:t xml:space="preserve"> از م</w:t>
      </w:r>
      <w:r w:rsidR="000E4BC7">
        <w:rPr>
          <w:rStyle w:val="Char6"/>
          <w:rtl/>
        </w:rPr>
        <w:t>ی</w:t>
      </w:r>
      <w:r w:rsidRPr="003124F6">
        <w:rPr>
          <w:rStyle w:val="Char6"/>
          <w:rtl/>
        </w:rPr>
        <w:t>دان رانده شدند و از ت</w:t>
      </w:r>
      <w:r w:rsidR="000E4BC7">
        <w:rPr>
          <w:rStyle w:val="Char6"/>
          <w:rtl/>
        </w:rPr>
        <w:t>ی</w:t>
      </w:r>
      <w:r w:rsidRPr="003124F6">
        <w:rPr>
          <w:rStyle w:val="Char6"/>
          <w:rtl/>
        </w:rPr>
        <w:t>رانداز</w:t>
      </w:r>
      <w:r w:rsidR="000E4BC7">
        <w:rPr>
          <w:rStyle w:val="Char6"/>
          <w:rtl/>
        </w:rPr>
        <w:t>ی</w:t>
      </w:r>
      <w:r w:rsidRPr="003124F6">
        <w:rPr>
          <w:rStyle w:val="Char6"/>
          <w:rtl/>
        </w:rPr>
        <w:t xml:space="preserve"> خبر</w:t>
      </w:r>
      <w:r w:rsidR="000E4BC7">
        <w:rPr>
          <w:rStyle w:val="Char6"/>
          <w:rtl/>
        </w:rPr>
        <w:t>ی</w:t>
      </w:r>
      <w:r w:rsidRPr="003124F6">
        <w:rPr>
          <w:rStyle w:val="Char6"/>
          <w:rtl/>
        </w:rPr>
        <w:t xml:space="preserve"> نبود، خاطر ابوعب</w:t>
      </w:r>
      <w:r w:rsidR="000E4BC7">
        <w:rPr>
          <w:rStyle w:val="Char6"/>
          <w:rtl/>
        </w:rPr>
        <w:t>ی</w:t>
      </w:r>
      <w:r w:rsidRPr="003124F6">
        <w:rPr>
          <w:rStyle w:val="Char6"/>
          <w:rtl/>
        </w:rPr>
        <w:t>د آسوده و از علا</w:t>
      </w:r>
      <w:r w:rsidR="000E4BC7">
        <w:rPr>
          <w:rStyle w:val="Char6"/>
          <w:rtl/>
        </w:rPr>
        <w:t>ی</w:t>
      </w:r>
      <w:r w:rsidRPr="003124F6">
        <w:rPr>
          <w:rStyle w:val="Char6"/>
          <w:rtl/>
        </w:rPr>
        <w:t>م جنگ ام</w:t>
      </w:r>
      <w:r w:rsidR="000E4BC7">
        <w:rPr>
          <w:rStyle w:val="Char6"/>
          <w:rtl/>
        </w:rPr>
        <w:t>ی</w:t>
      </w:r>
      <w:r w:rsidRPr="003124F6">
        <w:rPr>
          <w:rStyle w:val="Char6"/>
          <w:rtl/>
        </w:rPr>
        <w:t>دوار گرد</w:t>
      </w:r>
      <w:r w:rsidR="000E4BC7">
        <w:rPr>
          <w:rStyle w:val="Char6"/>
          <w:rtl/>
        </w:rPr>
        <w:t>ی</w:t>
      </w:r>
      <w:r w:rsidRPr="003124F6">
        <w:rPr>
          <w:rStyle w:val="Char6"/>
          <w:rtl/>
        </w:rPr>
        <w:t>د، ول</w:t>
      </w:r>
      <w:r w:rsidR="000E4BC7">
        <w:rPr>
          <w:rStyle w:val="Char6"/>
          <w:rtl/>
        </w:rPr>
        <w:t>ی</w:t>
      </w:r>
      <w:r w:rsidRPr="003124F6">
        <w:rPr>
          <w:rStyle w:val="Char6"/>
          <w:rtl/>
        </w:rPr>
        <w:t xml:space="preserve"> در هم</w:t>
      </w:r>
      <w:r w:rsidR="000E4BC7">
        <w:rPr>
          <w:rStyle w:val="Char6"/>
          <w:rtl/>
        </w:rPr>
        <w:t>ی</w:t>
      </w:r>
      <w:r w:rsidRPr="003124F6">
        <w:rPr>
          <w:rStyle w:val="Char6"/>
          <w:rtl/>
        </w:rPr>
        <w:t>ن گ</w:t>
      </w:r>
      <w:r w:rsidR="000E4BC7">
        <w:rPr>
          <w:rStyle w:val="Char6"/>
          <w:rtl/>
        </w:rPr>
        <w:t>ی</w:t>
      </w:r>
      <w:r w:rsidRPr="003124F6">
        <w:rPr>
          <w:rStyle w:val="Char6"/>
          <w:rtl/>
        </w:rPr>
        <w:t>ر و دار نزد</w:t>
      </w:r>
      <w:r w:rsidR="000E4BC7">
        <w:rPr>
          <w:rStyle w:val="Char6"/>
          <w:rtl/>
        </w:rPr>
        <w:t>یک</w:t>
      </w:r>
      <w:r w:rsidRPr="003124F6">
        <w:rPr>
          <w:rStyle w:val="Char6"/>
          <w:rtl/>
        </w:rPr>
        <w:t xml:space="preserve"> خود ف</w:t>
      </w:r>
      <w:r w:rsidR="000E4BC7">
        <w:rPr>
          <w:rStyle w:val="Char6"/>
          <w:rtl/>
        </w:rPr>
        <w:t>ی</w:t>
      </w:r>
      <w:r w:rsidRPr="003124F6">
        <w:rPr>
          <w:rStyle w:val="Char6"/>
          <w:rtl/>
        </w:rPr>
        <w:t xml:space="preserve">ل </w:t>
      </w:r>
      <w:r w:rsidR="000E4BC7">
        <w:rPr>
          <w:rStyle w:val="Char6"/>
          <w:rtl/>
        </w:rPr>
        <w:t>ک</w:t>
      </w:r>
      <w:r w:rsidRPr="003124F6">
        <w:rPr>
          <w:rStyle w:val="Char6"/>
          <w:rtl/>
        </w:rPr>
        <w:t>وه پ</w:t>
      </w:r>
      <w:r w:rsidR="000E4BC7">
        <w:rPr>
          <w:rStyle w:val="Char6"/>
          <w:rtl/>
        </w:rPr>
        <w:t>یک</w:t>
      </w:r>
      <w:r w:rsidRPr="003124F6">
        <w:rPr>
          <w:rStyle w:val="Char6"/>
          <w:rtl/>
        </w:rPr>
        <w:t>ر</w:t>
      </w:r>
      <w:r w:rsidR="000E4BC7">
        <w:rPr>
          <w:rStyle w:val="Char6"/>
          <w:rtl/>
        </w:rPr>
        <w:t>ی</w:t>
      </w:r>
      <w:r w:rsidRPr="003124F6">
        <w:rPr>
          <w:rStyle w:val="Char6"/>
          <w:rtl/>
        </w:rPr>
        <w:t xml:space="preserve"> د</w:t>
      </w:r>
      <w:r w:rsidR="000E4BC7">
        <w:rPr>
          <w:rStyle w:val="Char6"/>
          <w:rtl/>
        </w:rPr>
        <w:t>ی</w:t>
      </w:r>
      <w:r w:rsidRPr="003124F6">
        <w:rPr>
          <w:rStyle w:val="Char6"/>
          <w:rtl/>
        </w:rPr>
        <w:t xml:space="preserve">د </w:t>
      </w:r>
      <w:r w:rsidR="000E4BC7">
        <w:rPr>
          <w:rStyle w:val="Char6"/>
          <w:rtl/>
        </w:rPr>
        <w:t>ک</w:t>
      </w:r>
      <w:r w:rsidRPr="003124F6">
        <w:rPr>
          <w:rStyle w:val="Char6"/>
          <w:rtl/>
        </w:rPr>
        <w:t>ه به مسلم</w:t>
      </w:r>
      <w:r w:rsidR="000E4BC7">
        <w:rPr>
          <w:rStyle w:val="Char6"/>
          <w:rtl/>
        </w:rPr>
        <w:t>ی</w:t>
      </w:r>
      <w:r w:rsidRPr="003124F6">
        <w:rPr>
          <w:rStyle w:val="Char6"/>
          <w:rtl/>
        </w:rPr>
        <w:t>ن حمله م</w:t>
      </w:r>
      <w:r w:rsidR="000E4BC7">
        <w:rPr>
          <w:rStyle w:val="Char6"/>
          <w:rtl/>
        </w:rPr>
        <w:t>ی</w:t>
      </w:r>
      <w:r w:rsidRPr="003124F6">
        <w:rPr>
          <w:rStyle w:val="Char6"/>
          <w:rtl/>
        </w:rPr>
        <w:t>‌</w:t>
      </w:r>
      <w:r w:rsidR="000E4BC7">
        <w:rPr>
          <w:rStyle w:val="Char6"/>
          <w:rtl/>
        </w:rPr>
        <w:t>ک</w:t>
      </w:r>
      <w:r w:rsidRPr="003124F6">
        <w:rPr>
          <w:rStyle w:val="Char6"/>
          <w:rtl/>
        </w:rPr>
        <w:t>ند و با خرطومش به چپ و راست م</w:t>
      </w:r>
      <w:r w:rsidR="000E4BC7">
        <w:rPr>
          <w:rStyle w:val="Char6"/>
          <w:rtl/>
        </w:rPr>
        <w:t>ی</w:t>
      </w:r>
      <w:r w:rsidRPr="003124F6">
        <w:rPr>
          <w:rStyle w:val="Char6"/>
          <w:rtl/>
        </w:rPr>
        <w:t>‌زند،</w:t>
      </w:r>
      <w:r w:rsidR="009F5D6E">
        <w:rPr>
          <w:rStyle w:val="Char6"/>
          <w:rtl/>
        </w:rPr>
        <w:t xml:space="preserve"> آن‌ها </w:t>
      </w:r>
      <w:r w:rsidRPr="003124F6">
        <w:rPr>
          <w:rStyle w:val="Char6"/>
          <w:rtl/>
        </w:rPr>
        <w:t>را پرا</w:t>
      </w:r>
      <w:r w:rsidR="000E4BC7">
        <w:rPr>
          <w:rStyle w:val="Char6"/>
          <w:rtl/>
        </w:rPr>
        <w:t>ک</w:t>
      </w:r>
      <w:r w:rsidRPr="003124F6">
        <w:rPr>
          <w:rStyle w:val="Char6"/>
          <w:rtl/>
        </w:rPr>
        <w:t>نده و</w:t>
      </w:r>
      <w:r w:rsidR="002750B8" w:rsidRPr="003124F6">
        <w:rPr>
          <w:rStyle w:val="Char6"/>
          <w:rFonts w:hint="cs"/>
          <w:rtl/>
        </w:rPr>
        <w:t xml:space="preserve"> </w:t>
      </w:r>
      <w:r w:rsidRPr="003124F6">
        <w:rPr>
          <w:rStyle w:val="Char6"/>
          <w:rtl/>
        </w:rPr>
        <w:t>متفرق م</w:t>
      </w:r>
      <w:r w:rsidR="000E4BC7">
        <w:rPr>
          <w:rStyle w:val="Char6"/>
          <w:rtl/>
        </w:rPr>
        <w:t>ی</w:t>
      </w:r>
      <w:r w:rsidRPr="003124F6">
        <w:rPr>
          <w:rStyle w:val="Char6"/>
          <w:rtl/>
        </w:rPr>
        <w:t>‌سازد. گو</w:t>
      </w:r>
      <w:r w:rsidR="000E4BC7">
        <w:rPr>
          <w:rStyle w:val="Char6"/>
          <w:rtl/>
        </w:rPr>
        <w:t>ی</w:t>
      </w:r>
      <w:r w:rsidRPr="003124F6">
        <w:rPr>
          <w:rStyle w:val="Char6"/>
          <w:rtl/>
        </w:rPr>
        <w:t>ا ا</w:t>
      </w:r>
      <w:r w:rsidR="000E4BC7">
        <w:rPr>
          <w:rStyle w:val="Char6"/>
          <w:rtl/>
        </w:rPr>
        <w:t>ی</w:t>
      </w:r>
      <w:r w:rsidRPr="003124F6">
        <w:rPr>
          <w:rStyle w:val="Char6"/>
          <w:rtl/>
        </w:rPr>
        <w:t>ن ف</w:t>
      </w:r>
      <w:r w:rsidR="000E4BC7">
        <w:rPr>
          <w:rStyle w:val="Char6"/>
          <w:rtl/>
        </w:rPr>
        <w:t>ی</w:t>
      </w:r>
      <w:r w:rsidRPr="003124F6">
        <w:rPr>
          <w:rStyle w:val="Char6"/>
          <w:rtl/>
        </w:rPr>
        <w:t>ل بس</w:t>
      </w:r>
      <w:r w:rsidR="000E4BC7">
        <w:rPr>
          <w:rStyle w:val="Char6"/>
          <w:rtl/>
        </w:rPr>
        <w:t>ی</w:t>
      </w:r>
      <w:r w:rsidRPr="003124F6">
        <w:rPr>
          <w:rStyle w:val="Char6"/>
          <w:rtl/>
        </w:rPr>
        <w:t>ار ت</w:t>
      </w:r>
      <w:r w:rsidR="000E4BC7">
        <w:rPr>
          <w:rStyle w:val="Char6"/>
          <w:rtl/>
        </w:rPr>
        <w:t>ی</w:t>
      </w:r>
      <w:r w:rsidRPr="003124F6">
        <w:rPr>
          <w:rStyle w:val="Char6"/>
          <w:rtl/>
        </w:rPr>
        <w:t>زهوش و قهرمان م</w:t>
      </w:r>
      <w:r w:rsidR="000E4BC7">
        <w:rPr>
          <w:rStyle w:val="Char6"/>
          <w:rtl/>
        </w:rPr>
        <w:t>ی</w:t>
      </w:r>
      <w:r w:rsidRPr="003124F6">
        <w:rPr>
          <w:rStyle w:val="Char6"/>
          <w:rtl/>
        </w:rPr>
        <w:t>دان جنگ و موقع‌شناس بود و خوب م</w:t>
      </w:r>
      <w:r w:rsidR="000E4BC7">
        <w:rPr>
          <w:rStyle w:val="Char6"/>
          <w:rtl/>
        </w:rPr>
        <w:t>ی</w:t>
      </w:r>
      <w:r w:rsidRPr="003124F6">
        <w:rPr>
          <w:rStyle w:val="Char6"/>
          <w:rtl/>
        </w:rPr>
        <w:t xml:space="preserve">‌دانست </w:t>
      </w:r>
      <w:r w:rsidR="000E4BC7">
        <w:rPr>
          <w:rStyle w:val="Char6"/>
          <w:rtl/>
        </w:rPr>
        <w:t>کی</w:t>
      </w:r>
      <w:r w:rsidRPr="003124F6">
        <w:rPr>
          <w:rStyle w:val="Char6"/>
          <w:rtl/>
        </w:rPr>
        <w:t xml:space="preserve"> و </w:t>
      </w:r>
      <w:r w:rsidR="000E4BC7">
        <w:rPr>
          <w:rStyle w:val="Char6"/>
          <w:rtl/>
        </w:rPr>
        <w:t>ک</w:t>
      </w:r>
      <w:r w:rsidRPr="003124F6">
        <w:rPr>
          <w:rStyle w:val="Char6"/>
          <w:rtl/>
        </w:rPr>
        <w:t>جا بزند</w:t>
      </w:r>
      <w:r w:rsidRPr="00EE34D5">
        <w:rPr>
          <w:rStyle w:val="Char6"/>
          <w:rFonts w:eastAsia="SimSun"/>
          <w:vertAlign w:val="superscript"/>
          <w:rtl/>
        </w:rPr>
        <w:footnoteReference w:id="89"/>
      </w:r>
      <w:r w:rsidRPr="003124F6">
        <w:rPr>
          <w:rStyle w:val="Char6"/>
          <w:rtl/>
        </w:rPr>
        <w:t>.</w:t>
      </w:r>
    </w:p>
    <w:p w:rsidR="00241CB2" w:rsidRPr="003124F6" w:rsidRDefault="00241CB2" w:rsidP="00F556E7">
      <w:pPr>
        <w:widowControl w:val="0"/>
        <w:ind w:firstLine="284"/>
        <w:jc w:val="both"/>
        <w:rPr>
          <w:rStyle w:val="Char6"/>
          <w:rtl/>
        </w:rPr>
      </w:pPr>
      <w:r w:rsidRPr="003124F6">
        <w:rPr>
          <w:rStyle w:val="Char6"/>
          <w:rtl/>
        </w:rPr>
        <w:t>ابوعب</w:t>
      </w:r>
      <w:r w:rsidR="000E4BC7">
        <w:rPr>
          <w:rStyle w:val="Char6"/>
          <w:rtl/>
        </w:rPr>
        <w:t>ی</w:t>
      </w:r>
      <w:r w:rsidRPr="003124F6">
        <w:rPr>
          <w:rStyle w:val="Char6"/>
          <w:rtl/>
        </w:rPr>
        <w:t>د د</w:t>
      </w:r>
      <w:r w:rsidR="000E4BC7">
        <w:rPr>
          <w:rStyle w:val="Char6"/>
          <w:rtl/>
        </w:rPr>
        <w:t>ی</w:t>
      </w:r>
      <w:r w:rsidRPr="003124F6">
        <w:rPr>
          <w:rStyle w:val="Char6"/>
          <w:rtl/>
        </w:rPr>
        <w:t xml:space="preserve">د </w:t>
      </w:r>
      <w:r w:rsidR="000E4BC7">
        <w:rPr>
          <w:rStyle w:val="Char6"/>
          <w:rtl/>
        </w:rPr>
        <w:t>ک</w:t>
      </w:r>
      <w:r w:rsidRPr="003124F6">
        <w:rPr>
          <w:rStyle w:val="Char6"/>
          <w:rtl/>
        </w:rPr>
        <w:t>ه هرگاه ا</w:t>
      </w:r>
      <w:r w:rsidR="000E4BC7">
        <w:rPr>
          <w:rStyle w:val="Char6"/>
          <w:rtl/>
        </w:rPr>
        <w:t>ی</w:t>
      </w:r>
      <w:r w:rsidRPr="003124F6">
        <w:rPr>
          <w:rStyle w:val="Char6"/>
          <w:rtl/>
        </w:rPr>
        <w:t>ن ف</w:t>
      </w:r>
      <w:r w:rsidR="000E4BC7">
        <w:rPr>
          <w:rStyle w:val="Char6"/>
          <w:rtl/>
        </w:rPr>
        <w:t>ی</w:t>
      </w:r>
      <w:r w:rsidRPr="003124F6">
        <w:rPr>
          <w:rStyle w:val="Char6"/>
          <w:rtl/>
        </w:rPr>
        <w:t xml:space="preserve">ل مجال </w:t>
      </w:r>
      <w:r w:rsidR="000E4BC7">
        <w:rPr>
          <w:rStyle w:val="Char6"/>
          <w:rtl/>
        </w:rPr>
        <w:t>ی</w:t>
      </w:r>
      <w:r w:rsidRPr="003124F6">
        <w:rPr>
          <w:rStyle w:val="Char6"/>
          <w:rtl/>
        </w:rPr>
        <w:t>ابد لاجرم تلفات ز</w:t>
      </w:r>
      <w:r w:rsidR="000E4BC7">
        <w:rPr>
          <w:rStyle w:val="Char6"/>
          <w:rtl/>
        </w:rPr>
        <w:t>ی</w:t>
      </w:r>
      <w:r w:rsidRPr="003124F6">
        <w:rPr>
          <w:rStyle w:val="Char6"/>
          <w:rtl/>
        </w:rPr>
        <w:t>اد</w:t>
      </w:r>
      <w:r w:rsidR="000E4BC7">
        <w:rPr>
          <w:rStyle w:val="Char6"/>
          <w:rtl/>
        </w:rPr>
        <w:t>ی</w:t>
      </w:r>
      <w:r w:rsidRPr="003124F6">
        <w:rPr>
          <w:rStyle w:val="Char6"/>
          <w:rtl/>
        </w:rPr>
        <w:t xml:space="preserve"> بر مسلم</w:t>
      </w:r>
      <w:r w:rsidR="000E4BC7">
        <w:rPr>
          <w:rStyle w:val="Char6"/>
          <w:rtl/>
        </w:rPr>
        <w:t>ی</w:t>
      </w:r>
      <w:r w:rsidRPr="003124F6">
        <w:rPr>
          <w:rStyle w:val="Char6"/>
          <w:rtl/>
        </w:rPr>
        <w:t>ن وارد م</w:t>
      </w:r>
      <w:r w:rsidR="000E4BC7">
        <w:rPr>
          <w:rStyle w:val="Char6"/>
          <w:rtl/>
        </w:rPr>
        <w:t>ی</w:t>
      </w:r>
      <w:r w:rsidRPr="003124F6">
        <w:rPr>
          <w:rStyle w:val="Char6"/>
          <w:rtl/>
        </w:rPr>
        <w:t xml:space="preserve">‌سازد و چه بسا </w:t>
      </w:r>
      <w:r w:rsidR="000E4BC7">
        <w:rPr>
          <w:rStyle w:val="Char6"/>
          <w:rtl/>
        </w:rPr>
        <w:t>ک</w:t>
      </w:r>
      <w:r w:rsidRPr="003124F6">
        <w:rPr>
          <w:rStyle w:val="Char6"/>
          <w:rtl/>
        </w:rPr>
        <w:t>ه باعث ش</w:t>
      </w:r>
      <w:r w:rsidR="000E4BC7">
        <w:rPr>
          <w:rStyle w:val="Char6"/>
          <w:rtl/>
        </w:rPr>
        <w:t>ک</w:t>
      </w:r>
      <w:r w:rsidRPr="003124F6">
        <w:rPr>
          <w:rStyle w:val="Char6"/>
          <w:rtl/>
        </w:rPr>
        <w:t>ست قطع</w:t>
      </w:r>
      <w:r w:rsidR="000E4BC7">
        <w:rPr>
          <w:rStyle w:val="Char6"/>
          <w:rtl/>
        </w:rPr>
        <w:t>ی</w:t>
      </w:r>
      <w:r w:rsidR="009F5D6E">
        <w:rPr>
          <w:rStyle w:val="Char6"/>
          <w:rtl/>
        </w:rPr>
        <w:t xml:space="preserve"> آن‌ها </w:t>
      </w:r>
      <w:r w:rsidRPr="003124F6">
        <w:rPr>
          <w:rStyle w:val="Char6"/>
          <w:rtl/>
        </w:rPr>
        <w:t>شود. لذا خود را به آن ف</w:t>
      </w:r>
      <w:r w:rsidR="000E4BC7">
        <w:rPr>
          <w:rStyle w:val="Char6"/>
          <w:rtl/>
        </w:rPr>
        <w:t>ی</w:t>
      </w:r>
      <w:r w:rsidRPr="003124F6">
        <w:rPr>
          <w:rStyle w:val="Char6"/>
          <w:rtl/>
        </w:rPr>
        <w:t>ل رساند و با شمش</w:t>
      </w:r>
      <w:r w:rsidR="000E4BC7">
        <w:rPr>
          <w:rStyle w:val="Char6"/>
          <w:rtl/>
        </w:rPr>
        <w:t>ی</w:t>
      </w:r>
      <w:r w:rsidRPr="003124F6">
        <w:rPr>
          <w:rStyle w:val="Char6"/>
          <w:rtl/>
        </w:rPr>
        <w:t>ر ضربت شد</w:t>
      </w:r>
      <w:r w:rsidR="000E4BC7">
        <w:rPr>
          <w:rStyle w:val="Char6"/>
          <w:rtl/>
        </w:rPr>
        <w:t>ی</w:t>
      </w:r>
      <w:r w:rsidRPr="003124F6">
        <w:rPr>
          <w:rStyle w:val="Char6"/>
          <w:rtl/>
        </w:rPr>
        <w:t>د</w:t>
      </w:r>
      <w:r w:rsidR="000E4BC7">
        <w:rPr>
          <w:rStyle w:val="Char6"/>
          <w:rtl/>
        </w:rPr>
        <w:t>ی</w:t>
      </w:r>
      <w:r w:rsidRPr="003124F6">
        <w:rPr>
          <w:rStyle w:val="Char6"/>
          <w:rtl/>
        </w:rPr>
        <w:t xml:space="preserve"> بر خرطومش وارد ساخت، چون ف</w:t>
      </w:r>
      <w:r w:rsidR="000E4BC7">
        <w:rPr>
          <w:rStyle w:val="Char6"/>
          <w:rtl/>
        </w:rPr>
        <w:t>ی</w:t>
      </w:r>
      <w:r w:rsidRPr="003124F6">
        <w:rPr>
          <w:rStyle w:val="Char6"/>
          <w:rtl/>
        </w:rPr>
        <w:t xml:space="preserve">ل احساس درد </w:t>
      </w:r>
      <w:r w:rsidR="000E4BC7">
        <w:rPr>
          <w:rStyle w:val="Char6"/>
          <w:rtl/>
        </w:rPr>
        <w:t>ک</w:t>
      </w:r>
      <w:r w:rsidRPr="003124F6">
        <w:rPr>
          <w:rStyle w:val="Char6"/>
          <w:rtl/>
        </w:rPr>
        <w:t>رد، به خشم در آمد و او را ز</w:t>
      </w:r>
      <w:r w:rsidR="000E4BC7">
        <w:rPr>
          <w:rStyle w:val="Char6"/>
          <w:rtl/>
        </w:rPr>
        <w:t>ی</w:t>
      </w:r>
      <w:r w:rsidRPr="003124F6">
        <w:rPr>
          <w:rStyle w:val="Char6"/>
          <w:rtl/>
        </w:rPr>
        <w:t>ر پا</w:t>
      </w:r>
      <w:r w:rsidR="000E4BC7">
        <w:rPr>
          <w:rStyle w:val="Char6"/>
          <w:rtl/>
        </w:rPr>
        <w:t>ی</w:t>
      </w:r>
      <w:r w:rsidRPr="003124F6">
        <w:rPr>
          <w:rStyle w:val="Char6"/>
          <w:rtl/>
        </w:rPr>
        <w:t xml:space="preserve"> خود گرفت، لگدمال نمود و او ز</w:t>
      </w:r>
      <w:r w:rsidR="000E4BC7">
        <w:rPr>
          <w:rStyle w:val="Char6"/>
          <w:rtl/>
        </w:rPr>
        <w:t>ی</w:t>
      </w:r>
      <w:r w:rsidRPr="003124F6">
        <w:rPr>
          <w:rStyle w:val="Char6"/>
          <w:rtl/>
        </w:rPr>
        <w:t>ر جثه ف</w:t>
      </w:r>
      <w:r w:rsidR="000E4BC7">
        <w:rPr>
          <w:rStyle w:val="Char6"/>
          <w:rtl/>
        </w:rPr>
        <w:t>ی</w:t>
      </w:r>
      <w:r w:rsidRPr="003124F6">
        <w:rPr>
          <w:rStyle w:val="Char6"/>
          <w:rtl/>
        </w:rPr>
        <w:t>ل جان سپرد.</w:t>
      </w:r>
    </w:p>
    <w:p w:rsidR="00241CB2" w:rsidRPr="003124F6" w:rsidRDefault="00241CB2" w:rsidP="00F556E7">
      <w:pPr>
        <w:widowControl w:val="0"/>
        <w:ind w:firstLine="284"/>
        <w:jc w:val="both"/>
        <w:rPr>
          <w:rStyle w:val="Char6"/>
          <w:rtl/>
        </w:rPr>
      </w:pPr>
      <w:r w:rsidRPr="003124F6">
        <w:rPr>
          <w:rStyle w:val="Char6"/>
          <w:rtl/>
        </w:rPr>
        <w:t>ح</w:t>
      </w:r>
      <w:r w:rsidR="000E4BC7">
        <w:rPr>
          <w:rStyle w:val="Char6"/>
          <w:rtl/>
        </w:rPr>
        <w:t>ک</w:t>
      </w:r>
      <w:r w:rsidRPr="003124F6">
        <w:rPr>
          <w:rStyle w:val="Char6"/>
          <w:rtl/>
        </w:rPr>
        <w:t>م برادر ابوعب</w:t>
      </w:r>
      <w:r w:rsidR="000E4BC7">
        <w:rPr>
          <w:rStyle w:val="Char6"/>
          <w:rtl/>
        </w:rPr>
        <w:t>ی</w:t>
      </w:r>
      <w:r w:rsidRPr="003124F6">
        <w:rPr>
          <w:rStyle w:val="Char6"/>
          <w:rtl/>
        </w:rPr>
        <w:t>د طبق وص</w:t>
      </w:r>
      <w:r w:rsidR="000E4BC7">
        <w:rPr>
          <w:rStyle w:val="Char6"/>
          <w:rtl/>
        </w:rPr>
        <w:t>ی</w:t>
      </w:r>
      <w:r w:rsidRPr="003124F6">
        <w:rPr>
          <w:rStyle w:val="Char6"/>
          <w:rtl/>
        </w:rPr>
        <w:t>تش پرچم لش</w:t>
      </w:r>
      <w:r w:rsidR="000E4BC7">
        <w:rPr>
          <w:rStyle w:val="Char6"/>
          <w:rtl/>
        </w:rPr>
        <w:t>ک</w:t>
      </w:r>
      <w:r w:rsidRPr="003124F6">
        <w:rPr>
          <w:rStyle w:val="Char6"/>
          <w:rtl/>
        </w:rPr>
        <w:t>ر را به دست گرفت و به جنگ ف</w:t>
      </w:r>
      <w:r w:rsidR="000E4BC7">
        <w:rPr>
          <w:rStyle w:val="Char6"/>
          <w:rtl/>
        </w:rPr>
        <w:t>ی</w:t>
      </w:r>
      <w:r w:rsidRPr="003124F6">
        <w:rPr>
          <w:rStyle w:val="Char6"/>
          <w:rtl/>
        </w:rPr>
        <w:t>ل رفت و او ن</w:t>
      </w:r>
      <w:r w:rsidR="000E4BC7">
        <w:rPr>
          <w:rStyle w:val="Char6"/>
          <w:rtl/>
        </w:rPr>
        <w:t>ی</w:t>
      </w:r>
      <w:r w:rsidRPr="003124F6">
        <w:rPr>
          <w:rStyle w:val="Char6"/>
          <w:rtl/>
        </w:rPr>
        <w:t>ز مانند برادرش ز</w:t>
      </w:r>
      <w:r w:rsidR="000E4BC7">
        <w:rPr>
          <w:rStyle w:val="Char6"/>
          <w:rtl/>
        </w:rPr>
        <w:t>ی</w:t>
      </w:r>
      <w:r w:rsidRPr="003124F6">
        <w:rPr>
          <w:rStyle w:val="Char6"/>
          <w:rtl/>
        </w:rPr>
        <w:t>ر پا</w:t>
      </w:r>
      <w:r w:rsidR="000E4BC7">
        <w:rPr>
          <w:rStyle w:val="Char6"/>
          <w:rtl/>
        </w:rPr>
        <w:t>ی</w:t>
      </w:r>
      <w:r w:rsidRPr="003124F6">
        <w:rPr>
          <w:rStyle w:val="Char6"/>
          <w:rtl/>
        </w:rPr>
        <w:t xml:space="preserve"> ف</w:t>
      </w:r>
      <w:r w:rsidR="000E4BC7">
        <w:rPr>
          <w:rStyle w:val="Char6"/>
          <w:rtl/>
        </w:rPr>
        <w:t>ی</w:t>
      </w:r>
      <w:r w:rsidRPr="003124F6">
        <w:rPr>
          <w:rStyle w:val="Char6"/>
          <w:rtl/>
        </w:rPr>
        <w:t>ل از ب</w:t>
      </w:r>
      <w:r w:rsidR="000E4BC7">
        <w:rPr>
          <w:rStyle w:val="Char6"/>
          <w:rtl/>
        </w:rPr>
        <w:t>ی</w:t>
      </w:r>
      <w:r w:rsidRPr="003124F6">
        <w:rPr>
          <w:rStyle w:val="Char6"/>
          <w:rtl/>
        </w:rPr>
        <w:t>ن رفت و به هم</w:t>
      </w:r>
      <w:r w:rsidR="000E4BC7">
        <w:rPr>
          <w:rStyle w:val="Char6"/>
          <w:rtl/>
        </w:rPr>
        <w:t>ی</w:t>
      </w:r>
      <w:r w:rsidRPr="003124F6">
        <w:rPr>
          <w:rStyle w:val="Char6"/>
          <w:rtl/>
        </w:rPr>
        <w:t>ن ترت</w:t>
      </w:r>
      <w:r w:rsidR="000E4BC7">
        <w:rPr>
          <w:rStyle w:val="Char6"/>
          <w:rtl/>
        </w:rPr>
        <w:t>ی</w:t>
      </w:r>
      <w:r w:rsidRPr="003124F6">
        <w:rPr>
          <w:rStyle w:val="Char6"/>
          <w:rtl/>
        </w:rPr>
        <w:t>ب هفت نفر از اقوام ابوعب</w:t>
      </w:r>
      <w:r w:rsidR="000E4BC7">
        <w:rPr>
          <w:rStyle w:val="Char6"/>
          <w:rtl/>
        </w:rPr>
        <w:t>ی</w:t>
      </w:r>
      <w:r w:rsidRPr="003124F6">
        <w:rPr>
          <w:rStyle w:val="Char6"/>
          <w:rtl/>
        </w:rPr>
        <w:t xml:space="preserve">د </w:t>
      </w:r>
      <w:r w:rsidR="000E4BC7">
        <w:rPr>
          <w:rStyle w:val="Char6"/>
          <w:rtl/>
        </w:rPr>
        <w:t>یکی</w:t>
      </w:r>
      <w:r w:rsidRPr="003124F6">
        <w:rPr>
          <w:rStyle w:val="Char6"/>
          <w:rtl/>
        </w:rPr>
        <w:t xml:space="preserve"> پس از د</w:t>
      </w:r>
      <w:r w:rsidR="000E4BC7">
        <w:rPr>
          <w:rStyle w:val="Char6"/>
          <w:rtl/>
        </w:rPr>
        <w:t>ی</w:t>
      </w:r>
      <w:r w:rsidRPr="003124F6">
        <w:rPr>
          <w:rStyle w:val="Char6"/>
          <w:rtl/>
        </w:rPr>
        <w:t>گر</w:t>
      </w:r>
      <w:r w:rsidR="000E4BC7">
        <w:rPr>
          <w:rStyle w:val="Char6"/>
          <w:rtl/>
        </w:rPr>
        <w:t>ی</w:t>
      </w:r>
      <w:r w:rsidRPr="003124F6">
        <w:rPr>
          <w:rStyle w:val="Char6"/>
          <w:rtl/>
        </w:rPr>
        <w:t xml:space="preserve"> پرچم به دست گرفته با ف</w:t>
      </w:r>
      <w:r w:rsidR="000E4BC7">
        <w:rPr>
          <w:rStyle w:val="Char6"/>
          <w:rtl/>
        </w:rPr>
        <w:t>ی</w:t>
      </w:r>
      <w:r w:rsidRPr="003124F6">
        <w:rPr>
          <w:rStyle w:val="Char6"/>
          <w:rtl/>
        </w:rPr>
        <w:t>ل جنگ</w:t>
      </w:r>
      <w:r w:rsidR="000E4BC7">
        <w:rPr>
          <w:rStyle w:val="Char6"/>
          <w:rtl/>
        </w:rPr>
        <w:t>ی</w:t>
      </w:r>
      <w:r w:rsidRPr="003124F6">
        <w:rPr>
          <w:rStyle w:val="Char6"/>
          <w:rtl/>
        </w:rPr>
        <w:t>دند و همه</w:t>
      </w:r>
      <w:r w:rsidR="009F5D6E">
        <w:rPr>
          <w:rStyle w:val="Char6"/>
          <w:rtl/>
        </w:rPr>
        <w:t xml:space="preserve"> آن‌ها </w:t>
      </w:r>
      <w:r w:rsidRPr="003124F6">
        <w:rPr>
          <w:rStyle w:val="Char6"/>
          <w:rtl/>
        </w:rPr>
        <w:t>ز</w:t>
      </w:r>
      <w:r w:rsidR="000E4BC7">
        <w:rPr>
          <w:rStyle w:val="Char6"/>
          <w:rtl/>
        </w:rPr>
        <w:t>ی</w:t>
      </w:r>
      <w:r w:rsidRPr="003124F6">
        <w:rPr>
          <w:rStyle w:val="Char6"/>
          <w:rtl/>
        </w:rPr>
        <w:t>ر پا</w:t>
      </w:r>
      <w:r w:rsidR="000E4BC7">
        <w:rPr>
          <w:rStyle w:val="Char6"/>
          <w:rtl/>
        </w:rPr>
        <w:t>ی</w:t>
      </w:r>
      <w:r w:rsidRPr="003124F6">
        <w:rPr>
          <w:rStyle w:val="Char6"/>
          <w:rtl/>
        </w:rPr>
        <w:t>ش تلف شدند.</w:t>
      </w:r>
    </w:p>
    <w:p w:rsidR="00241CB2" w:rsidRPr="003124F6" w:rsidRDefault="00241CB2" w:rsidP="00F556E7">
      <w:pPr>
        <w:widowControl w:val="0"/>
        <w:ind w:firstLine="284"/>
        <w:jc w:val="both"/>
        <w:rPr>
          <w:rStyle w:val="Char6"/>
          <w:rtl/>
        </w:rPr>
      </w:pPr>
      <w:r w:rsidRPr="003124F6">
        <w:rPr>
          <w:rStyle w:val="Char6"/>
          <w:rtl/>
        </w:rPr>
        <w:t>چون مسلم</w:t>
      </w:r>
      <w:r w:rsidR="000E4BC7">
        <w:rPr>
          <w:rStyle w:val="Char6"/>
          <w:rtl/>
        </w:rPr>
        <w:t>ی</w:t>
      </w:r>
      <w:r w:rsidRPr="003124F6">
        <w:rPr>
          <w:rStyle w:val="Char6"/>
          <w:rtl/>
        </w:rPr>
        <w:t>ن چند نفر از فرماندهان پرچم‌دار خود را پ</w:t>
      </w:r>
      <w:r w:rsidR="000E4BC7">
        <w:rPr>
          <w:rStyle w:val="Char6"/>
          <w:rtl/>
        </w:rPr>
        <w:t>ی</w:t>
      </w:r>
      <w:r w:rsidRPr="003124F6">
        <w:rPr>
          <w:rStyle w:val="Char6"/>
          <w:rtl/>
        </w:rPr>
        <w:t>اپ</w:t>
      </w:r>
      <w:r w:rsidR="000E4BC7">
        <w:rPr>
          <w:rStyle w:val="Char6"/>
          <w:rtl/>
        </w:rPr>
        <w:t>ی</w:t>
      </w:r>
      <w:r w:rsidRPr="003124F6">
        <w:rPr>
          <w:rStyle w:val="Char6"/>
          <w:rtl/>
        </w:rPr>
        <w:t xml:space="preserve"> از دست دادند، مرعوب و روح</w:t>
      </w:r>
      <w:r w:rsidR="000E4BC7">
        <w:rPr>
          <w:rStyle w:val="Char6"/>
          <w:rtl/>
        </w:rPr>
        <w:t>ی</w:t>
      </w:r>
      <w:r w:rsidRPr="003124F6">
        <w:rPr>
          <w:rStyle w:val="Char6"/>
          <w:rtl/>
        </w:rPr>
        <w:t xml:space="preserve">ه خود را به </w:t>
      </w:r>
      <w:r w:rsidR="000E4BC7">
        <w:rPr>
          <w:rStyle w:val="Char6"/>
          <w:rtl/>
        </w:rPr>
        <w:t>ک</w:t>
      </w:r>
      <w:r w:rsidRPr="003124F6">
        <w:rPr>
          <w:rStyle w:val="Char6"/>
          <w:rtl/>
        </w:rPr>
        <w:t>ل</w:t>
      </w:r>
      <w:r w:rsidR="000E4BC7">
        <w:rPr>
          <w:rStyle w:val="Char6"/>
          <w:rtl/>
        </w:rPr>
        <w:t>ی</w:t>
      </w:r>
      <w:r w:rsidRPr="003124F6">
        <w:rPr>
          <w:rStyle w:val="Char6"/>
          <w:rtl/>
        </w:rPr>
        <w:t xml:space="preserve"> از دست داده ش</w:t>
      </w:r>
      <w:r w:rsidR="000E4BC7">
        <w:rPr>
          <w:rStyle w:val="Char6"/>
          <w:rtl/>
        </w:rPr>
        <w:t>ک</w:t>
      </w:r>
      <w:r w:rsidRPr="003124F6">
        <w:rPr>
          <w:rStyle w:val="Char6"/>
          <w:rtl/>
        </w:rPr>
        <w:t>ست خوردند و به ناچار از م</w:t>
      </w:r>
      <w:r w:rsidR="000E4BC7">
        <w:rPr>
          <w:rStyle w:val="Char6"/>
          <w:rtl/>
        </w:rPr>
        <w:t>ی</w:t>
      </w:r>
      <w:r w:rsidRPr="003124F6">
        <w:rPr>
          <w:rStyle w:val="Char6"/>
          <w:rtl/>
        </w:rPr>
        <w:t xml:space="preserve">دان فرار </w:t>
      </w:r>
      <w:r w:rsidR="000E4BC7">
        <w:rPr>
          <w:rStyle w:val="Char6"/>
          <w:rtl/>
        </w:rPr>
        <w:t>ک</w:t>
      </w:r>
      <w:r w:rsidRPr="003124F6">
        <w:rPr>
          <w:rStyle w:val="Char6"/>
          <w:rtl/>
        </w:rPr>
        <w:t>ردند و به طرف پل شتافتند تا خود را به آن سو</w:t>
      </w:r>
      <w:r w:rsidR="000E4BC7">
        <w:rPr>
          <w:rStyle w:val="Char6"/>
          <w:rtl/>
        </w:rPr>
        <w:t>ی</w:t>
      </w:r>
      <w:r w:rsidRPr="003124F6">
        <w:rPr>
          <w:rStyle w:val="Char6"/>
          <w:rtl/>
        </w:rPr>
        <w:t xml:space="preserve"> شط برسانند.</w:t>
      </w:r>
    </w:p>
    <w:p w:rsidR="00241CB2" w:rsidRPr="003124F6" w:rsidRDefault="00241CB2" w:rsidP="00F556E7">
      <w:pPr>
        <w:widowControl w:val="0"/>
        <w:ind w:firstLine="284"/>
        <w:jc w:val="both"/>
        <w:rPr>
          <w:rStyle w:val="Char6"/>
          <w:rtl/>
        </w:rPr>
      </w:pPr>
      <w:r w:rsidRPr="003124F6">
        <w:rPr>
          <w:rStyle w:val="Char6"/>
          <w:rtl/>
        </w:rPr>
        <w:t>مثن</w:t>
      </w:r>
      <w:r w:rsidR="000E4BC7">
        <w:rPr>
          <w:rStyle w:val="Char6"/>
          <w:rtl/>
        </w:rPr>
        <w:t>ی</w:t>
      </w:r>
      <w:r w:rsidRPr="003124F6">
        <w:rPr>
          <w:rStyle w:val="Char6"/>
          <w:rtl/>
        </w:rPr>
        <w:t xml:space="preserve"> </w:t>
      </w:r>
      <w:r w:rsidR="000E4BC7">
        <w:rPr>
          <w:rStyle w:val="Char6"/>
          <w:rtl/>
        </w:rPr>
        <w:t>ک</w:t>
      </w:r>
      <w:r w:rsidRPr="003124F6">
        <w:rPr>
          <w:rStyle w:val="Char6"/>
          <w:rtl/>
        </w:rPr>
        <w:t>ه خطر قطع</w:t>
      </w:r>
      <w:r w:rsidR="000E4BC7">
        <w:rPr>
          <w:rStyle w:val="Char6"/>
          <w:rtl/>
        </w:rPr>
        <w:t>ی</w:t>
      </w:r>
      <w:r w:rsidRPr="003124F6">
        <w:rPr>
          <w:rStyle w:val="Char6"/>
          <w:rtl/>
        </w:rPr>
        <w:t xml:space="preserve"> مسلم</w:t>
      </w:r>
      <w:r w:rsidR="000E4BC7">
        <w:rPr>
          <w:rStyle w:val="Char6"/>
          <w:rtl/>
        </w:rPr>
        <w:t>ی</w:t>
      </w:r>
      <w:r w:rsidRPr="003124F6">
        <w:rPr>
          <w:rStyle w:val="Char6"/>
          <w:rtl/>
        </w:rPr>
        <w:t>ن را در</w:t>
      </w:r>
      <w:r w:rsidR="000E4BC7">
        <w:rPr>
          <w:rStyle w:val="Char6"/>
          <w:rtl/>
        </w:rPr>
        <w:t>ی</w:t>
      </w:r>
      <w:r w:rsidRPr="003124F6">
        <w:rPr>
          <w:rStyle w:val="Char6"/>
          <w:rtl/>
        </w:rPr>
        <w:t>افته بود، پرچم به دست گرفت ول</w:t>
      </w:r>
      <w:r w:rsidR="000E4BC7">
        <w:rPr>
          <w:rStyle w:val="Char6"/>
          <w:rtl/>
        </w:rPr>
        <w:t>ی</w:t>
      </w:r>
      <w:r w:rsidRPr="003124F6">
        <w:rPr>
          <w:rStyle w:val="Char6"/>
          <w:rtl/>
        </w:rPr>
        <w:t xml:space="preserve"> نه برا</w:t>
      </w:r>
      <w:r w:rsidR="000E4BC7">
        <w:rPr>
          <w:rStyle w:val="Char6"/>
          <w:rtl/>
        </w:rPr>
        <w:t>ی</w:t>
      </w:r>
      <w:r w:rsidRPr="003124F6">
        <w:rPr>
          <w:rStyle w:val="Char6"/>
          <w:rtl/>
        </w:rPr>
        <w:t xml:space="preserve"> ادامه جنگ، ز</w:t>
      </w:r>
      <w:r w:rsidR="000E4BC7">
        <w:rPr>
          <w:rStyle w:val="Char6"/>
          <w:rtl/>
        </w:rPr>
        <w:t>ی</w:t>
      </w:r>
      <w:r w:rsidRPr="003124F6">
        <w:rPr>
          <w:rStyle w:val="Char6"/>
          <w:rtl/>
        </w:rPr>
        <w:t>را د</w:t>
      </w:r>
      <w:r w:rsidR="000E4BC7">
        <w:rPr>
          <w:rStyle w:val="Char6"/>
          <w:rtl/>
        </w:rPr>
        <w:t>ی</w:t>
      </w:r>
      <w:r w:rsidRPr="003124F6">
        <w:rPr>
          <w:rStyle w:val="Char6"/>
          <w:rtl/>
        </w:rPr>
        <w:t>گر ام</w:t>
      </w:r>
      <w:r w:rsidR="000E4BC7">
        <w:rPr>
          <w:rStyle w:val="Char6"/>
          <w:rtl/>
        </w:rPr>
        <w:t>ی</w:t>
      </w:r>
      <w:r w:rsidRPr="003124F6">
        <w:rPr>
          <w:rStyle w:val="Char6"/>
          <w:rtl/>
        </w:rPr>
        <w:t>د</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پا</w:t>
      </w:r>
      <w:r w:rsidR="000E4BC7">
        <w:rPr>
          <w:rStyle w:val="Char6"/>
          <w:rtl/>
        </w:rPr>
        <w:t>ی</w:t>
      </w:r>
      <w:r w:rsidRPr="003124F6">
        <w:rPr>
          <w:rStyle w:val="Char6"/>
          <w:rtl/>
        </w:rPr>
        <w:t>دار</w:t>
      </w:r>
      <w:r w:rsidR="000E4BC7">
        <w:rPr>
          <w:rStyle w:val="Char6"/>
          <w:rtl/>
        </w:rPr>
        <w:t>ی</w:t>
      </w:r>
      <w:r w:rsidRPr="003124F6">
        <w:rPr>
          <w:rStyle w:val="Char6"/>
          <w:rtl/>
        </w:rPr>
        <w:t xml:space="preserve"> نبود، چه افراد لش</w:t>
      </w:r>
      <w:r w:rsidR="000E4BC7">
        <w:rPr>
          <w:rStyle w:val="Char6"/>
          <w:rtl/>
        </w:rPr>
        <w:t>ک</w:t>
      </w:r>
      <w:r w:rsidRPr="003124F6">
        <w:rPr>
          <w:rStyle w:val="Char6"/>
          <w:rtl/>
        </w:rPr>
        <w:t>ر</w:t>
      </w:r>
      <w:r w:rsidR="000E4BC7">
        <w:rPr>
          <w:rStyle w:val="Char6"/>
          <w:rtl/>
        </w:rPr>
        <w:t>ی</w:t>
      </w:r>
      <w:r w:rsidRPr="003124F6">
        <w:rPr>
          <w:rStyle w:val="Char6"/>
          <w:rtl/>
        </w:rPr>
        <w:t xml:space="preserve"> </w:t>
      </w:r>
      <w:r w:rsidR="000E4BC7">
        <w:rPr>
          <w:rStyle w:val="Char6"/>
          <w:rtl/>
        </w:rPr>
        <w:t>ک</w:t>
      </w:r>
      <w:r w:rsidRPr="003124F6">
        <w:rPr>
          <w:rStyle w:val="Char6"/>
          <w:rtl/>
        </w:rPr>
        <w:t>ه فرمانده اول و چند نفر د</w:t>
      </w:r>
      <w:r w:rsidR="000E4BC7">
        <w:rPr>
          <w:rStyle w:val="Char6"/>
          <w:rtl/>
        </w:rPr>
        <w:t>ی</w:t>
      </w:r>
      <w:r w:rsidRPr="003124F6">
        <w:rPr>
          <w:rStyle w:val="Char6"/>
          <w:rtl/>
        </w:rPr>
        <w:t xml:space="preserve">گر از فرماندهانشان </w:t>
      </w:r>
      <w:r w:rsidR="000E4BC7">
        <w:rPr>
          <w:rStyle w:val="Char6"/>
          <w:rtl/>
        </w:rPr>
        <w:t>یکی</w:t>
      </w:r>
      <w:r w:rsidRPr="003124F6">
        <w:rPr>
          <w:rStyle w:val="Char6"/>
          <w:rtl/>
        </w:rPr>
        <w:t xml:space="preserve"> پس از د</w:t>
      </w:r>
      <w:r w:rsidR="000E4BC7">
        <w:rPr>
          <w:rStyle w:val="Char6"/>
          <w:rtl/>
        </w:rPr>
        <w:t>ی</w:t>
      </w:r>
      <w:r w:rsidRPr="003124F6">
        <w:rPr>
          <w:rStyle w:val="Char6"/>
          <w:rtl/>
        </w:rPr>
        <w:t>گر</w:t>
      </w:r>
      <w:r w:rsidR="000E4BC7">
        <w:rPr>
          <w:rStyle w:val="Char6"/>
          <w:rtl/>
        </w:rPr>
        <w:t>ی</w:t>
      </w:r>
      <w:r w:rsidRPr="003124F6">
        <w:rPr>
          <w:rStyle w:val="Char6"/>
          <w:rtl/>
        </w:rPr>
        <w:t xml:space="preserve"> پ</w:t>
      </w:r>
      <w:r w:rsidR="000E4BC7">
        <w:rPr>
          <w:rStyle w:val="Char6"/>
          <w:rtl/>
        </w:rPr>
        <w:t>ی</w:t>
      </w:r>
      <w:r w:rsidRPr="003124F6">
        <w:rPr>
          <w:rStyle w:val="Char6"/>
          <w:rtl/>
        </w:rPr>
        <w:t>اپ</w:t>
      </w:r>
      <w:r w:rsidR="000E4BC7">
        <w:rPr>
          <w:rStyle w:val="Char6"/>
          <w:rtl/>
        </w:rPr>
        <w:t>ی</w:t>
      </w:r>
      <w:r w:rsidRPr="003124F6">
        <w:rPr>
          <w:rStyle w:val="Char6"/>
          <w:rtl/>
        </w:rPr>
        <w:t xml:space="preserve"> </w:t>
      </w:r>
      <w:r w:rsidR="000E4BC7">
        <w:rPr>
          <w:rStyle w:val="Char6"/>
          <w:rtl/>
        </w:rPr>
        <w:t>ک</w:t>
      </w:r>
      <w:r w:rsidRPr="003124F6">
        <w:rPr>
          <w:rStyle w:val="Char6"/>
          <w:rtl/>
        </w:rPr>
        <w:t>شته شده‌اند و نظامشان بهم خورده و صفوفشان درهم پاش</w:t>
      </w:r>
      <w:r w:rsidR="000E4BC7">
        <w:rPr>
          <w:rStyle w:val="Char6"/>
          <w:rtl/>
        </w:rPr>
        <w:t>ی</w:t>
      </w:r>
      <w:r w:rsidRPr="003124F6">
        <w:rPr>
          <w:rStyle w:val="Char6"/>
          <w:rtl/>
        </w:rPr>
        <w:t>ده در حال فرارند، ام</w:t>
      </w:r>
      <w:r w:rsidR="000E4BC7">
        <w:rPr>
          <w:rStyle w:val="Char6"/>
          <w:rtl/>
        </w:rPr>
        <w:t>ک</w:t>
      </w:r>
      <w:r w:rsidRPr="003124F6">
        <w:rPr>
          <w:rStyle w:val="Char6"/>
          <w:rtl/>
        </w:rPr>
        <w:t>ان ندارد در مقابل لش</w:t>
      </w:r>
      <w:r w:rsidR="000E4BC7">
        <w:rPr>
          <w:rStyle w:val="Char6"/>
          <w:rtl/>
        </w:rPr>
        <w:t>ک</w:t>
      </w:r>
      <w:r w:rsidRPr="003124F6">
        <w:rPr>
          <w:rStyle w:val="Char6"/>
          <w:rtl/>
        </w:rPr>
        <w:t>ر</w:t>
      </w:r>
      <w:r w:rsidR="000E4BC7">
        <w:rPr>
          <w:rStyle w:val="Char6"/>
          <w:rtl/>
        </w:rPr>
        <w:t>ی</w:t>
      </w:r>
      <w:r w:rsidRPr="003124F6">
        <w:rPr>
          <w:rStyle w:val="Char6"/>
          <w:rtl/>
        </w:rPr>
        <w:t xml:space="preserve"> </w:t>
      </w:r>
      <w:r w:rsidR="000E4BC7">
        <w:rPr>
          <w:rStyle w:val="Char6"/>
          <w:rtl/>
        </w:rPr>
        <w:t>ک</w:t>
      </w:r>
      <w:r w:rsidRPr="003124F6">
        <w:rPr>
          <w:rStyle w:val="Char6"/>
          <w:rtl/>
        </w:rPr>
        <w:t>ه پ</w:t>
      </w:r>
      <w:r w:rsidR="000E4BC7">
        <w:rPr>
          <w:rStyle w:val="Char6"/>
          <w:rtl/>
        </w:rPr>
        <w:t>ی</w:t>
      </w:r>
      <w:r w:rsidRPr="003124F6">
        <w:rPr>
          <w:rStyle w:val="Char6"/>
          <w:rtl/>
        </w:rPr>
        <w:t>روز گشته</w:t>
      </w:r>
      <w:r w:rsidR="009F5D6E">
        <w:rPr>
          <w:rStyle w:val="Char6"/>
          <w:rtl/>
        </w:rPr>
        <w:t xml:space="preserve"> آن‌ها </w:t>
      </w:r>
      <w:r w:rsidRPr="003124F6">
        <w:rPr>
          <w:rStyle w:val="Char6"/>
          <w:rtl/>
        </w:rPr>
        <w:t>را از پشت سر با شمش</w:t>
      </w:r>
      <w:r w:rsidR="000E4BC7">
        <w:rPr>
          <w:rStyle w:val="Char6"/>
          <w:rtl/>
        </w:rPr>
        <w:t>ی</w:t>
      </w:r>
      <w:r w:rsidRPr="003124F6">
        <w:rPr>
          <w:rStyle w:val="Char6"/>
          <w:rtl/>
        </w:rPr>
        <w:t>ر درو م</w:t>
      </w:r>
      <w:r w:rsidR="000E4BC7">
        <w:rPr>
          <w:rStyle w:val="Char6"/>
          <w:rtl/>
        </w:rPr>
        <w:t>ی</w:t>
      </w:r>
      <w:r w:rsidRPr="003124F6">
        <w:rPr>
          <w:rStyle w:val="Char6"/>
          <w:rtl/>
        </w:rPr>
        <w:t>‌</w:t>
      </w:r>
      <w:r w:rsidR="000E4BC7">
        <w:rPr>
          <w:rStyle w:val="Char6"/>
          <w:rtl/>
        </w:rPr>
        <w:t>ک</w:t>
      </w:r>
      <w:r w:rsidRPr="003124F6">
        <w:rPr>
          <w:rStyle w:val="Char6"/>
          <w:rtl/>
        </w:rPr>
        <w:t>ند پا</w:t>
      </w:r>
      <w:r w:rsidR="000E4BC7">
        <w:rPr>
          <w:rStyle w:val="Char6"/>
          <w:rtl/>
        </w:rPr>
        <w:t>ی</w:t>
      </w:r>
      <w:r w:rsidRPr="003124F6">
        <w:rPr>
          <w:rStyle w:val="Char6"/>
          <w:rtl/>
        </w:rPr>
        <w:t>دار باشند.</w:t>
      </w:r>
    </w:p>
    <w:p w:rsidR="00241CB2" w:rsidRPr="003124F6" w:rsidRDefault="00241CB2" w:rsidP="00F556E7">
      <w:pPr>
        <w:widowControl w:val="0"/>
        <w:ind w:firstLine="284"/>
        <w:jc w:val="both"/>
        <w:rPr>
          <w:rStyle w:val="Char6"/>
          <w:rtl/>
        </w:rPr>
      </w:pPr>
      <w:r w:rsidRPr="003124F6">
        <w:rPr>
          <w:rStyle w:val="Char6"/>
          <w:rtl/>
        </w:rPr>
        <w:t>مقصود مثن</w:t>
      </w:r>
      <w:r w:rsidR="000E4BC7">
        <w:rPr>
          <w:rStyle w:val="Char6"/>
          <w:rtl/>
        </w:rPr>
        <w:t>ی</w:t>
      </w:r>
      <w:r w:rsidRPr="003124F6">
        <w:rPr>
          <w:rStyle w:val="Char6"/>
          <w:rtl/>
        </w:rPr>
        <w:t xml:space="preserve"> از گرفتن پرچم ا</w:t>
      </w:r>
      <w:r w:rsidR="000E4BC7">
        <w:rPr>
          <w:rStyle w:val="Char6"/>
          <w:rtl/>
        </w:rPr>
        <w:t>ی</w:t>
      </w:r>
      <w:r w:rsidRPr="003124F6">
        <w:rPr>
          <w:rStyle w:val="Char6"/>
          <w:rtl/>
        </w:rPr>
        <w:t xml:space="preserve">ن بود </w:t>
      </w:r>
      <w:r w:rsidR="000E4BC7">
        <w:rPr>
          <w:rStyle w:val="Char6"/>
          <w:rtl/>
        </w:rPr>
        <w:t>ک</w:t>
      </w:r>
      <w:r w:rsidRPr="003124F6">
        <w:rPr>
          <w:rStyle w:val="Char6"/>
          <w:rtl/>
        </w:rPr>
        <w:t>ه مسلم</w:t>
      </w:r>
      <w:r w:rsidR="000E4BC7">
        <w:rPr>
          <w:rStyle w:val="Char6"/>
          <w:rtl/>
        </w:rPr>
        <w:t>ی</w:t>
      </w:r>
      <w:r w:rsidRPr="003124F6">
        <w:rPr>
          <w:rStyle w:val="Char6"/>
          <w:rtl/>
        </w:rPr>
        <w:t>ن ش</w:t>
      </w:r>
      <w:r w:rsidR="000E4BC7">
        <w:rPr>
          <w:rStyle w:val="Char6"/>
          <w:rtl/>
        </w:rPr>
        <w:t>ک</w:t>
      </w:r>
      <w:r w:rsidRPr="003124F6">
        <w:rPr>
          <w:rStyle w:val="Char6"/>
          <w:rtl/>
        </w:rPr>
        <w:t>ست خورده را رهبر</w:t>
      </w:r>
      <w:r w:rsidR="000E4BC7">
        <w:rPr>
          <w:rStyle w:val="Char6"/>
          <w:rtl/>
        </w:rPr>
        <w:t>ی</w:t>
      </w:r>
      <w:r w:rsidRPr="003124F6">
        <w:rPr>
          <w:rStyle w:val="Char6"/>
          <w:rtl/>
        </w:rPr>
        <w:t xml:space="preserve"> </w:t>
      </w:r>
      <w:r w:rsidR="000E4BC7">
        <w:rPr>
          <w:rStyle w:val="Char6"/>
          <w:rtl/>
        </w:rPr>
        <w:t>ک</w:t>
      </w:r>
      <w:r w:rsidRPr="003124F6">
        <w:rPr>
          <w:rStyle w:val="Char6"/>
          <w:rtl/>
        </w:rPr>
        <w:t>ند تا به درست</w:t>
      </w:r>
      <w:r w:rsidR="000E4BC7">
        <w:rPr>
          <w:rStyle w:val="Char6"/>
          <w:rtl/>
        </w:rPr>
        <w:t>ی</w:t>
      </w:r>
      <w:r w:rsidRPr="003124F6">
        <w:rPr>
          <w:rStyle w:val="Char6"/>
          <w:rtl/>
        </w:rPr>
        <w:t xml:space="preserve"> از همان پل</w:t>
      </w:r>
      <w:r w:rsidR="000E4BC7">
        <w:rPr>
          <w:rStyle w:val="Char6"/>
          <w:rtl/>
        </w:rPr>
        <w:t>ی</w:t>
      </w:r>
      <w:r w:rsidRPr="003124F6">
        <w:rPr>
          <w:rStyle w:val="Char6"/>
          <w:rtl/>
        </w:rPr>
        <w:t xml:space="preserve"> </w:t>
      </w:r>
      <w:r w:rsidR="000E4BC7">
        <w:rPr>
          <w:rStyle w:val="Char6"/>
          <w:rtl/>
        </w:rPr>
        <w:t>ک</w:t>
      </w:r>
      <w:r w:rsidRPr="003124F6">
        <w:rPr>
          <w:rStyle w:val="Char6"/>
          <w:rtl/>
        </w:rPr>
        <w:t>ه آمده بودند عبور نما</w:t>
      </w:r>
      <w:r w:rsidR="000E4BC7">
        <w:rPr>
          <w:rStyle w:val="Char6"/>
          <w:rtl/>
        </w:rPr>
        <w:t>ی</w:t>
      </w:r>
      <w:r w:rsidRPr="003124F6">
        <w:rPr>
          <w:rStyle w:val="Char6"/>
          <w:rtl/>
        </w:rPr>
        <w:t>ند، لهذا او با عده‌ا</w:t>
      </w:r>
      <w:r w:rsidR="000E4BC7">
        <w:rPr>
          <w:rStyle w:val="Char6"/>
          <w:rtl/>
        </w:rPr>
        <w:t>ی</w:t>
      </w:r>
      <w:r w:rsidRPr="003124F6">
        <w:rPr>
          <w:rStyle w:val="Char6"/>
          <w:rtl/>
        </w:rPr>
        <w:t xml:space="preserve"> از فرماندهان و دلاوران لش</w:t>
      </w:r>
      <w:r w:rsidR="000E4BC7">
        <w:rPr>
          <w:rStyle w:val="Char6"/>
          <w:rtl/>
        </w:rPr>
        <w:t>ک</w:t>
      </w:r>
      <w:r w:rsidRPr="003124F6">
        <w:rPr>
          <w:rStyle w:val="Char6"/>
          <w:rtl/>
        </w:rPr>
        <w:t>ر پشت سر</w:t>
      </w:r>
      <w:r w:rsidR="009F5D6E">
        <w:rPr>
          <w:rStyle w:val="Char6"/>
          <w:rtl/>
        </w:rPr>
        <w:t xml:space="preserve"> آن‌ها </w:t>
      </w:r>
      <w:r w:rsidRPr="003124F6">
        <w:rPr>
          <w:rStyle w:val="Char6"/>
          <w:rtl/>
        </w:rPr>
        <w:t>را محافظت نمودند تا شا</w:t>
      </w:r>
      <w:r w:rsidR="000E4BC7">
        <w:rPr>
          <w:rStyle w:val="Char6"/>
          <w:rtl/>
        </w:rPr>
        <w:t>ی</w:t>
      </w:r>
      <w:r w:rsidRPr="003124F6">
        <w:rPr>
          <w:rStyle w:val="Char6"/>
          <w:rtl/>
        </w:rPr>
        <w:t>د بتوانند از تلفات</w:t>
      </w:r>
      <w:r w:rsidR="009F5D6E">
        <w:rPr>
          <w:rStyle w:val="Char6"/>
          <w:rtl/>
        </w:rPr>
        <w:t xml:space="preserve"> آن‌ها </w:t>
      </w:r>
      <w:r w:rsidRPr="003124F6">
        <w:rPr>
          <w:rStyle w:val="Char6"/>
          <w:rtl/>
        </w:rPr>
        <w:t>ب</w:t>
      </w:r>
      <w:r w:rsidR="000E4BC7">
        <w:rPr>
          <w:rStyle w:val="Char6"/>
          <w:rtl/>
        </w:rPr>
        <w:t>ک</w:t>
      </w:r>
      <w:r w:rsidRPr="003124F6">
        <w:rPr>
          <w:rStyle w:val="Char6"/>
          <w:rtl/>
        </w:rPr>
        <w:t>اهند.</w:t>
      </w:r>
    </w:p>
    <w:p w:rsidR="00241CB2" w:rsidRPr="003124F6" w:rsidRDefault="00241CB2" w:rsidP="00F556E7">
      <w:pPr>
        <w:widowControl w:val="0"/>
        <w:ind w:firstLine="284"/>
        <w:jc w:val="both"/>
        <w:rPr>
          <w:rStyle w:val="Char6"/>
          <w:rtl/>
        </w:rPr>
      </w:pPr>
      <w:r w:rsidRPr="003124F6">
        <w:rPr>
          <w:rStyle w:val="Char6"/>
          <w:rtl/>
        </w:rPr>
        <w:t>مثن</w:t>
      </w:r>
      <w:r w:rsidR="000E4BC7">
        <w:rPr>
          <w:rStyle w:val="Char6"/>
          <w:rtl/>
        </w:rPr>
        <w:t>ی</w:t>
      </w:r>
      <w:r w:rsidRPr="003124F6">
        <w:rPr>
          <w:rStyle w:val="Char6"/>
          <w:rtl/>
        </w:rPr>
        <w:t xml:space="preserve"> مشغول </w:t>
      </w:r>
      <w:r w:rsidR="000E4BC7">
        <w:rPr>
          <w:rStyle w:val="Char6"/>
          <w:rtl/>
        </w:rPr>
        <w:t>ک</w:t>
      </w:r>
      <w:r w:rsidRPr="003124F6">
        <w:rPr>
          <w:rStyle w:val="Char6"/>
          <w:rtl/>
        </w:rPr>
        <w:t xml:space="preserve">ارش بود </w:t>
      </w:r>
      <w:r w:rsidR="000E4BC7">
        <w:rPr>
          <w:rStyle w:val="Char6"/>
          <w:rtl/>
        </w:rPr>
        <w:t>ک</w:t>
      </w:r>
      <w:r w:rsidRPr="003124F6">
        <w:rPr>
          <w:rStyle w:val="Char6"/>
          <w:rtl/>
        </w:rPr>
        <w:t xml:space="preserve">ه </w:t>
      </w:r>
      <w:r w:rsidR="000E4BC7">
        <w:rPr>
          <w:rStyle w:val="Char6"/>
          <w:rtl/>
        </w:rPr>
        <w:t>یکی</w:t>
      </w:r>
      <w:r w:rsidRPr="003124F6">
        <w:rPr>
          <w:rStyle w:val="Char6"/>
          <w:rtl/>
        </w:rPr>
        <w:t xml:space="preserve"> از اقوام ابوعب</w:t>
      </w:r>
      <w:r w:rsidR="000E4BC7">
        <w:rPr>
          <w:rStyle w:val="Char6"/>
          <w:rtl/>
        </w:rPr>
        <w:t>ی</w:t>
      </w:r>
      <w:r w:rsidRPr="003124F6">
        <w:rPr>
          <w:rStyle w:val="Char6"/>
          <w:rtl/>
        </w:rPr>
        <w:t>د به نام عبدالله بن مرثد ثقف</w:t>
      </w:r>
      <w:r w:rsidR="000E4BC7">
        <w:rPr>
          <w:rStyle w:val="Char6"/>
          <w:rtl/>
        </w:rPr>
        <w:t>ی</w:t>
      </w:r>
      <w:r w:rsidRPr="003124F6">
        <w:rPr>
          <w:rStyle w:val="Char6"/>
          <w:rtl/>
        </w:rPr>
        <w:t xml:space="preserve"> طناب قا</w:t>
      </w:r>
      <w:r w:rsidR="000E4BC7">
        <w:rPr>
          <w:rStyle w:val="Char6"/>
          <w:rtl/>
        </w:rPr>
        <w:t>ی</w:t>
      </w:r>
      <w:r w:rsidRPr="003124F6">
        <w:rPr>
          <w:rStyle w:val="Char6"/>
          <w:rtl/>
        </w:rPr>
        <w:t>ق</w:t>
      </w:r>
      <w:r w:rsidR="00A74DF5">
        <w:rPr>
          <w:rStyle w:val="Char6"/>
          <w:rFonts w:hint="cs"/>
          <w:rtl/>
        </w:rPr>
        <w:t>‌</w:t>
      </w:r>
      <w:r w:rsidRPr="003124F6">
        <w:rPr>
          <w:rStyle w:val="Char6"/>
          <w:rtl/>
        </w:rPr>
        <w:t>ها</w:t>
      </w:r>
      <w:r w:rsidR="000E4BC7">
        <w:rPr>
          <w:rStyle w:val="Char6"/>
          <w:rtl/>
        </w:rPr>
        <w:t>یی</w:t>
      </w:r>
      <w:r w:rsidRPr="003124F6">
        <w:rPr>
          <w:rStyle w:val="Char6"/>
          <w:rtl/>
        </w:rPr>
        <w:t xml:space="preserve"> را </w:t>
      </w:r>
      <w:r w:rsidR="000E4BC7">
        <w:rPr>
          <w:rStyle w:val="Char6"/>
          <w:rtl/>
        </w:rPr>
        <w:t>ک</w:t>
      </w:r>
      <w:r w:rsidRPr="003124F6">
        <w:rPr>
          <w:rStyle w:val="Char6"/>
          <w:rtl/>
        </w:rPr>
        <w:t>ه به پل بسته شده بود قطع و راه عبور از رو</w:t>
      </w:r>
      <w:r w:rsidR="000E4BC7">
        <w:rPr>
          <w:rStyle w:val="Char6"/>
          <w:rtl/>
        </w:rPr>
        <w:t>ی</w:t>
      </w:r>
      <w:r w:rsidRPr="003124F6">
        <w:rPr>
          <w:rStyle w:val="Char6"/>
          <w:rtl/>
        </w:rPr>
        <w:t xml:space="preserve"> پل را مسدود و فر</w:t>
      </w:r>
      <w:r w:rsidR="000E4BC7">
        <w:rPr>
          <w:rStyle w:val="Char6"/>
          <w:rtl/>
        </w:rPr>
        <w:t>ی</w:t>
      </w:r>
      <w:r w:rsidRPr="003124F6">
        <w:rPr>
          <w:rStyle w:val="Char6"/>
          <w:rtl/>
        </w:rPr>
        <w:t>اد بر آورده گفت: «ا</w:t>
      </w:r>
      <w:r w:rsidR="000E4BC7">
        <w:rPr>
          <w:rStyle w:val="Char6"/>
          <w:rtl/>
        </w:rPr>
        <w:t>ی</w:t>
      </w:r>
      <w:r w:rsidRPr="003124F6">
        <w:rPr>
          <w:rStyle w:val="Char6"/>
          <w:rtl/>
        </w:rPr>
        <w:t xml:space="preserve"> مردم، رو</w:t>
      </w:r>
      <w:r w:rsidR="000E4BC7">
        <w:rPr>
          <w:rStyle w:val="Char6"/>
          <w:rtl/>
        </w:rPr>
        <w:t>ی</w:t>
      </w:r>
      <w:r w:rsidRPr="003124F6">
        <w:rPr>
          <w:rStyle w:val="Char6"/>
          <w:rtl/>
        </w:rPr>
        <w:t xml:space="preserve"> برگردان</w:t>
      </w:r>
      <w:r w:rsidR="000E4BC7">
        <w:rPr>
          <w:rStyle w:val="Char6"/>
          <w:rtl/>
        </w:rPr>
        <w:t>ی</w:t>
      </w:r>
      <w:r w:rsidRPr="003124F6">
        <w:rPr>
          <w:rStyle w:val="Char6"/>
          <w:rtl/>
        </w:rPr>
        <w:t>د و مردانه بجنگ</w:t>
      </w:r>
      <w:r w:rsidR="000E4BC7">
        <w:rPr>
          <w:rStyle w:val="Char6"/>
          <w:rtl/>
        </w:rPr>
        <w:t>ی</w:t>
      </w:r>
      <w:r w:rsidRPr="003124F6">
        <w:rPr>
          <w:rStyle w:val="Char6"/>
          <w:rtl/>
        </w:rPr>
        <w:t>د تا پ</w:t>
      </w:r>
      <w:r w:rsidR="000E4BC7">
        <w:rPr>
          <w:rStyle w:val="Char6"/>
          <w:rtl/>
        </w:rPr>
        <w:t>ی</w:t>
      </w:r>
      <w:r w:rsidRPr="003124F6">
        <w:rPr>
          <w:rStyle w:val="Char6"/>
          <w:rtl/>
        </w:rPr>
        <w:t>روز شو</w:t>
      </w:r>
      <w:r w:rsidR="000E4BC7">
        <w:rPr>
          <w:rStyle w:val="Char6"/>
          <w:rtl/>
        </w:rPr>
        <w:t>ی</w:t>
      </w:r>
      <w:r w:rsidRPr="003124F6">
        <w:rPr>
          <w:rStyle w:val="Char6"/>
          <w:rtl/>
        </w:rPr>
        <w:t xml:space="preserve">د </w:t>
      </w:r>
      <w:r w:rsidR="000E4BC7">
        <w:rPr>
          <w:rStyle w:val="Char6"/>
          <w:rtl/>
        </w:rPr>
        <w:t>ی</w:t>
      </w:r>
      <w:r w:rsidRPr="003124F6">
        <w:rPr>
          <w:rStyle w:val="Char6"/>
          <w:rtl/>
        </w:rPr>
        <w:t>ا در</w:t>
      </w:r>
      <w:r w:rsidR="00A2553A" w:rsidRPr="003124F6">
        <w:rPr>
          <w:rStyle w:val="Char6"/>
          <w:rFonts w:hint="cs"/>
          <w:rtl/>
        </w:rPr>
        <w:t xml:space="preserve"> </w:t>
      </w:r>
      <w:r w:rsidRPr="003124F6">
        <w:rPr>
          <w:rStyle w:val="Char6"/>
          <w:rtl/>
        </w:rPr>
        <w:t>همان راه</w:t>
      </w:r>
      <w:r w:rsidR="000E4BC7">
        <w:rPr>
          <w:rStyle w:val="Char6"/>
          <w:rtl/>
        </w:rPr>
        <w:t>ی</w:t>
      </w:r>
      <w:r w:rsidRPr="003124F6">
        <w:rPr>
          <w:rStyle w:val="Char6"/>
          <w:rtl/>
        </w:rPr>
        <w:t xml:space="preserve"> </w:t>
      </w:r>
      <w:r w:rsidR="000E4BC7">
        <w:rPr>
          <w:rStyle w:val="Char6"/>
          <w:rtl/>
        </w:rPr>
        <w:t>ک</w:t>
      </w:r>
      <w:r w:rsidRPr="003124F6">
        <w:rPr>
          <w:rStyle w:val="Char6"/>
          <w:rtl/>
        </w:rPr>
        <w:t>ه فرماندهانتان فدا</w:t>
      </w:r>
      <w:r w:rsidR="000E4BC7">
        <w:rPr>
          <w:rStyle w:val="Char6"/>
          <w:rtl/>
        </w:rPr>
        <w:t>ک</w:t>
      </w:r>
      <w:r w:rsidRPr="003124F6">
        <w:rPr>
          <w:rStyle w:val="Char6"/>
          <w:rtl/>
        </w:rPr>
        <w:t>ار</w:t>
      </w:r>
      <w:r w:rsidR="000E4BC7">
        <w:rPr>
          <w:rStyle w:val="Char6"/>
          <w:rtl/>
        </w:rPr>
        <w:t>ی</w:t>
      </w:r>
      <w:r w:rsidRPr="003124F6">
        <w:rPr>
          <w:rStyle w:val="Char6"/>
          <w:rtl/>
        </w:rPr>
        <w:t xml:space="preserve"> </w:t>
      </w:r>
      <w:r w:rsidR="000E4BC7">
        <w:rPr>
          <w:rStyle w:val="Char6"/>
          <w:rtl/>
        </w:rPr>
        <w:t>ک</w:t>
      </w:r>
      <w:r w:rsidRPr="003124F6">
        <w:rPr>
          <w:rStyle w:val="Char6"/>
          <w:rtl/>
        </w:rPr>
        <w:t>رده جان سپردند جان ده</w:t>
      </w:r>
      <w:r w:rsidR="000E4BC7">
        <w:rPr>
          <w:rStyle w:val="Char6"/>
          <w:rtl/>
        </w:rPr>
        <w:t>ی</w:t>
      </w:r>
      <w:r w:rsidRPr="003124F6">
        <w:rPr>
          <w:rStyle w:val="Char6"/>
          <w:rtl/>
        </w:rPr>
        <w:t>د». ول</w:t>
      </w:r>
      <w:r w:rsidR="000E4BC7">
        <w:rPr>
          <w:rStyle w:val="Char6"/>
          <w:rtl/>
        </w:rPr>
        <w:t>ی</w:t>
      </w:r>
      <w:r w:rsidRPr="003124F6">
        <w:rPr>
          <w:rStyle w:val="Char6"/>
          <w:rtl/>
        </w:rPr>
        <w:t xml:space="preserve"> افراد ش</w:t>
      </w:r>
      <w:r w:rsidR="000E4BC7">
        <w:rPr>
          <w:rStyle w:val="Char6"/>
          <w:rtl/>
        </w:rPr>
        <w:t>ک</w:t>
      </w:r>
      <w:r w:rsidRPr="003124F6">
        <w:rPr>
          <w:rStyle w:val="Char6"/>
          <w:rtl/>
        </w:rPr>
        <w:t>ست خورده از ترس شمش</w:t>
      </w:r>
      <w:r w:rsidR="000E4BC7">
        <w:rPr>
          <w:rStyle w:val="Char6"/>
          <w:rtl/>
        </w:rPr>
        <w:t>ی</w:t>
      </w:r>
      <w:r w:rsidRPr="003124F6">
        <w:rPr>
          <w:rStyle w:val="Char6"/>
          <w:rtl/>
        </w:rPr>
        <w:t>ر دشمن گوش به حرفش ندادند و بس</w:t>
      </w:r>
      <w:r w:rsidR="000E4BC7">
        <w:rPr>
          <w:rStyle w:val="Char6"/>
          <w:rtl/>
        </w:rPr>
        <w:t>ی</w:t>
      </w:r>
      <w:r w:rsidRPr="003124F6">
        <w:rPr>
          <w:rStyle w:val="Char6"/>
          <w:rtl/>
        </w:rPr>
        <w:t>ار</w:t>
      </w:r>
      <w:r w:rsidR="000E4BC7">
        <w:rPr>
          <w:rStyle w:val="Char6"/>
          <w:rtl/>
        </w:rPr>
        <w:t>ی</w:t>
      </w:r>
      <w:r w:rsidRPr="003124F6">
        <w:rPr>
          <w:rStyle w:val="Char6"/>
          <w:rtl/>
        </w:rPr>
        <w:t xml:space="preserve"> از</w:t>
      </w:r>
      <w:r w:rsidR="009F5D6E">
        <w:rPr>
          <w:rStyle w:val="Char6"/>
          <w:rtl/>
        </w:rPr>
        <w:t xml:space="preserve"> آن‌ها </w:t>
      </w:r>
      <w:r w:rsidRPr="003124F6">
        <w:rPr>
          <w:rStyle w:val="Char6"/>
          <w:rtl/>
        </w:rPr>
        <w:t>خود را به آب زده غرق شدند.</w:t>
      </w:r>
    </w:p>
    <w:p w:rsidR="00241CB2" w:rsidRDefault="00241CB2" w:rsidP="00A2553A">
      <w:pPr>
        <w:widowControl w:val="0"/>
        <w:ind w:firstLine="284"/>
        <w:jc w:val="both"/>
        <w:rPr>
          <w:rStyle w:val="Char6"/>
          <w:rtl/>
        </w:rPr>
      </w:pPr>
      <w:r w:rsidRPr="003124F6">
        <w:rPr>
          <w:rStyle w:val="Char6"/>
          <w:rtl/>
        </w:rPr>
        <w:t>طبق دستور مثن</w:t>
      </w:r>
      <w:r w:rsidR="000E4BC7">
        <w:rPr>
          <w:rStyle w:val="Char6"/>
          <w:rtl/>
        </w:rPr>
        <w:t>ی</w:t>
      </w:r>
      <w:r w:rsidRPr="003124F6">
        <w:rPr>
          <w:rStyle w:val="Char6"/>
          <w:rtl/>
        </w:rPr>
        <w:t xml:space="preserve"> قا</w:t>
      </w:r>
      <w:r w:rsidR="000E4BC7">
        <w:rPr>
          <w:rStyle w:val="Char6"/>
          <w:rtl/>
        </w:rPr>
        <w:t>ی</w:t>
      </w:r>
      <w:r w:rsidRPr="003124F6">
        <w:rPr>
          <w:rStyle w:val="Char6"/>
          <w:rtl/>
        </w:rPr>
        <w:t>ق</w:t>
      </w:r>
      <w:r w:rsidR="00A74DF5">
        <w:rPr>
          <w:rStyle w:val="Char6"/>
          <w:rFonts w:hint="cs"/>
          <w:rtl/>
        </w:rPr>
        <w:t>‌</w:t>
      </w:r>
      <w:r w:rsidRPr="003124F6">
        <w:rPr>
          <w:rStyle w:val="Char6"/>
          <w:rtl/>
        </w:rPr>
        <w:t>ها</w:t>
      </w:r>
      <w:r w:rsidR="000E4BC7">
        <w:rPr>
          <w:rStyle w:val="Char6"/>
          <w:rtl/>
        </w:rPr>
        <w:t>ی</w:t>
      </w:r>
      <w:r w:rsidRPr="003124F6">
        <w:rPr>
          <w:rStyle w:val="Char6"/>
          <w:rtl/>
        </w:rPr>
        <w:t xml:space="preserve"> قطع شده را مجدداً به پل بستند تا مردم از رو</w:t>
      </w:r>
      <w:r w:rsidR="000E4BC7">
        <w:rPr>
          <w:rStyle w:val="Char6"/>
          <w:rtl/>
        </w:rPr>
        <w:t>ی</w:t>
      </w:r>
      <w:r w:rsidR="009F5D6E">
        <w:rPr>
          <w:rStyle w:val="Char6"/>
          <w:rtl/>
        </w:rPr>
        <w:t xml:space="preserve"> آن‌ها </w:t>
      </w:r>
      <w:r w:rsidRPr="003124F6">
        <w:rPr>
          <w:rStyle w:val="Char6"/>
          <w:rtl/>
        </w:rPr>
        <w:t>بگذرند. خود مثن</w:t>
      </w:r>
      <w:r w:rsidR="000E4BC7">
        <w:rPr>
          <w:rStyle w:val="Char6"/>
          <w:rtl/>
        </w:rPr>
        <w:t>ی</w:t>
      </w:r>
      <w:r w:rsidRPr="003124F6">
        <w:rPr>
          <w:rStyle w:val="Char6"/>
          <w:rtl/>
        </w:rPr>
        <w:t xml:space="preserve"> با افراد فدا</w:t>
      </w:r>
      <w:r w:rsidR="000E4BC7">
        <w:rPr>
          <w:rStyle w:val="Char6"/>
          <w:rtl/>
        </w:rPr>
        <w:t>ک</w:t>
      </w:r>
      <w:r w:rsidRPr="003124F6">
        <w:rPr>
          <w:rStyle w:val="Char6"/>
          <w:rtl/>
        </w:rPr>
        <w:t>ار</w:t>
      </w:r>
      <w:r w:rsidR="000E4BC7">
        <w:rPr>
          <w:rStyle w:val="Char6"/>
          <w:rtl/>
        </w:rPr>
        <w:t>ی</w:t>
      </w:r>
      <w:r w:rsidRPr="003124F6">
        <w:rPr>
          <w:rStyle w:val="Char6"/>
          <w:rtl/>
        </w:rPr>
        <w:t xml:space="preserve"> </w:t>
      </w:r>
      <w:r w:rsidR="000E4BC7">
        <w:rPr>
          <w:rStyle w:val="Char6"/>
          <w:rtl/>
        </w:rPr>
        <w:t>ک</w:t>
      </w:r>
      <w:r w:rsidRPr="003124F6">
        <w:rPr>
          <w:rStyle w:val="Char6"/>
          <w:rtl/>
        </w:rPr>
        <w:t>ه مردانه ا</w:t>
      </w:r>
      <w:r w:rsidR="000E4BC7">
        <w:rPr>
          <w:rStyle w:val="Char6"/>
          <w:rtl/>
        </w:rPr>
        <w:t>ی</w:t>
      </w:r>
      <w:r w:rsidRPr="003124F6">
        <w:rPr>
          <w:rStyle w:val="Char6"/>
          <w:rtl/>
        </w:rPr>
        <w:t>ستاده، مشغول دفاع بودند، پس از همه مردم به آن سو</w:t>
      </w:r>
      <w:r w:rsidR="000E4BC7">
        <w:rPr>
          <w:rStyle w:val="Char6"/>
          <w:rtl/>
        </w:rPr>
        <w:t>ی</w:t>
      </w:r>
      <w:r w:rsidRPr="003124F6">
        <w:rPr>
          <w:rStyle w:val="Char6"/>
          <w:rtl/>
        </w:rPr>
        <w:t xml:space="preserve"> شط عبور </w:t>
      </w:r>
      <w:r w:rsidR="000E4BC7">
        <w:rPr>
          <w:rStyle w:val="Char6"/>
          <w:rtl/>
        </w:rPr>
        <w:t>ک</w:t>
      </w:r>
      <w:r w:rsidRPr="003124F6">
        <w:rPr>
          <w:rStyle w:val="Char6"/>
          <w:rtl/>
        </w:rPr>
        <w:t xml:space="preserve">ردند </w:t>
      </w:r>
      <w:r w:rsidR="00A2553A" w:rsidRPr="003124F6">
        <w:rPr>
          <w:rStyle w:val="Char6"/>
          <w:rFonts w:hint="cs"/>
          <w:rtl/>
        </w:rPr>
        <w:t>-</w:t>
      </w:r>
      <w:r w:rsidRPr="003124F6">
        <w:rPr>
          <w:rStyle w:val="Char6"/>
          <w:rtl/>
        </w:rPr>
        <w:t>در ا</w:t>
      </w:r>
      <w:r w:rsidR="000E4BC7">
        <w:rPr>
          <w:rStyle w:val="Char6"/>
          <w:rtl/>
        </w:rPr>
        <w:t>ی</w:t>
      </w:r>
      <w:r w:rsidRPr="003124F6">
        <w:rPr>
          <w:rStyle w:val="Char6"/>
          <w:rtl/>
        </w:rPr>
        <w:t xml:space="preserve">نجا درست هنگام دفاع </w:t>
      </w:r>
      <w:r w:rsidR="000E4BC7">
        <w:rPr>
          <w:rStyle w:val="Char6"/>
          <w:rtl/>
        </w:rPr>
        <w:t>یک</w:t>
      </w:r>
      <w:r w:rsidRPr="003124F6">
        <w:rPr>
          <w:rStyle w:val="Char6"/>
          <w:rtl/>
        </w:rPr>
        <w:t xml:space="preserve"> ضربت ن</w:t>
      </w:r>
      <w:r w:rsidR="000E4BC7">
        <w:rPr>
          <w:rStyle w:val="Char6"/>
          <w:rtl/>
        </w:rPr>
        <w:t>ی</w:t>
      </w:r>
      <w:r w:rsidRPr="003124F6">
        <w:rPr>
          <w:rStyle w:val="Char6"/>
          <w:rtl/>
        </w:rPr>
        <w:t>زه به مثن</w:t>
      </w:r>
      <w:r w:rsidR="000E4BC7">
        <w:rPr>
          <w:rStyle w:val="Char6"/>
          <w:rtl/>
        </w:rPr>
        <w:t>ی</w:t>
      </w:r>
      <w:r w:rsidRPr="003124F6">
        <w:rPr>
          <w:rStyle w:val="Char6"/>
          <w:rtl/>
        </w:rPr>
        <w:t xml:space="preserve"> اصابت </w:t>
      </w:r>
      <w:r w:rsidR="000E4BC7">
        <w:rPr>
          <w:rStyle w:val="Char6"/>
          <w:rtl/>
        </w:rPr>
        <w:t>ک</w:t>
      </w:r>
      <w:r w:rsidRPr="003124F6">
        <w:rPr>
          <w:rStyle w:val="Char6"/>
          <w:rtl/>
        </w:rPr>
        <w:t>رد و او را مجروح ساخت و ن</w:t>
      </w:r>
      <w:r w:rsidR="000E4BC7">
        <w:rPr>
          <w:rStyle w:val="Char6"/>
          <w:rtl/>
        </w:rPr>
        <w:t>ی</w:t>
      </w:r>
      <w:r w:rsidRPr="003124F6">
        <w:rPr>
          <w:rStyle w:val="Char6"/>
          <w:rtl/>
        </w:rPr>
        <w:t>ز حلقه‌ا</w:t>
      </w:r>
      <w:r w:rsidR="000E4BC7">
        <w:rPr>
          <w:rStyle w:val="Char6"/>
          <w:rtl/>
        </w:rPr>
        <w:t>ی</w:t>
      </w:r>
      <w:r w:rsidRPr="003124F6">
        <w:rPr>
          <w:rStyle w:val="Char6"/>
          <w:rtl/>
        </w:rPr>
        <w:t xml:space="preserve"> از زره در بدنش فرو رفت، ول</w:t>
      </w:r>
      <w:r w:rsidR="000E4BC7">
        <w:rPr>
          <w:rStyle w:val="Char6"/>
          <w:rtl/>
        </w:rPr>
        <w:t>ی</w:t>
      </w:r>
      <w:r w:rsidRPr="003124F6">
        <w:rPr>
          <w:rStyle w:val="Char6"/>
          <w:rtl/>
        </w:rPr>
        <w:t xml:space="preserve"> مع الوصف از فعال</w:t>
      </w:r>
      <w:r w:rsidR="000E4BC7">
        <w:rPr>
          <w:rStyle w:val="Char6"/>
          <w:rtl/>
        </w:rPr>
        <w:t>ی</w:t>
      </w:r>
      <w:r w:rsidRPr="003124F6">
        <w:rPr>
          <w:rStyle w:val="Char6"/>
          <w:rtl/>
        </w:rPr>
        <w:t>ت باز نا</w:t>
      </w:r>
      <w:r w:rsidR="000E4BC7">
        <w:rPr>
          <w:rStyle w:val="Char6"/>
          <w:rtl/>
        </w:rPr>
        <w:t>ی</w:t>
      </w:r>
      <w:r w:rsidRPr="003124F6">
        <w:rPr>
          <w:rStyle w:val="Char6"/>
          <w:rtl/>
        </w:rPr>
        <w:t>ستاد</w:t>
      </w:r>
      <w:r w:rsidR="00A2553A" w:rsidRPr="003124F6">
        <w:rPr>
          <w:rStyle w:val="Char6"/>
          <w:rFonts w:hint="cs"/>
          <w:rtl/>
        </w:rPr>
        <w:t>-</w:t>
      </w:r>
      <w:r w:rsidRPr="003124F6">
        <w:rPr>
          <w:rStyle w:val="Char6"/>
          <w:rtl/>
        </w:rPr>
        <w:t xml:space="preserve"> ابو ز</w:t>
      </w:r>
      <w:r w:rsidR="000E4BC7">
        <w:rPr>
          <w:rStyle w:val="Char6"/>
          <w:rtl/>
        </w:rPr>
        <w:t>ی</w:t>
      </w:r>
      <w:r w:rsidRPr="003124F6">
        <w:rPr>
          <w:rStyle w:val="Char6"/>
          <w:rtl/>
        </w:rPr>
        <w:t>د طا</w:t>
      </w:r>
      <w:r w:rsidR="000E4BC7">
        <w:rPr>
          <w:rStyle w:val="Char6"/>
          <w:rtl/>
        </w:rPr>
        <w:t>یی</w:t>
      </w:r>
      <w:r w:rsidRPr="003124F6">
        <w:rPr>
          <w:rStyle w:val="Char6"/>
          <w:rtl/>
        </w:rPr>
        <w:t xml:space="preserve"> </w:t>
      </w:r>
      <w:r w:rsidR="000E4BC7">
        <w:rPr>
          <w:rStyle w:val="Char6"/>
          <w:rtl/>
        </w:rPr>
        <w:t>ک</w:t>
      </w:r>
      <w:r w:rsidRPr="003124F6">
        <w:rPr>
          <w:rStyle w:val="Char6"/>
          <w:rtl/>
        </w:rPr>
        <w:t xml:space="preserve">ه </w:t>
      </w:r>
      <w:r w:rsidR="000E4BC7">
        <w:rPr>
          <w:rStyle w:val="Char6"/>
          <w:rtl/>
        </w:rPr>
        <w:t>یکی</w:t>
      </w:r>
      <w:r w:rsidRPr="003124F6">
        <w:rPr>
          <w:rStyle w:val="Char6"/>
          <w:rtl/>
        </w:rPr>
        <w:t xml:space="preserve"> از فرماندهان مس</w:t>
      </w:r>
      <w:r w:rsidR="000E4BC7">
        <w:rPr>
          <w:rStyle w:val="Char6"/>
          <w:rtl/>
        </w:rPr>
        <w:t>ی</w:t>
      </w:r>
      <w:r w:rsidRPr="003124F6">
        <w:rPr>
          <w:rStyle w:val="Char6"/>
          <w:rtl/>
        </w:rPr>
        <w:t>ح</w:t>
      </w:r>
      <w:r w:rsidR="000E4BC7">
        <w:rPr>
          <w:rStyle w:val="Char6"/>
          <w:rtl/>
        </w:rPr>
        <w:t>ی</w:t>
      </w:r>
      <w:r w:rsidRPr="003124F6">
        <w:rPr>
          <w:rStyle w:val="Char6"/>
          <w:rtl/>
        </w:rPr>
        <w:t xml:space="preserve"> بود و در زمره مسلم</w:t>
      </w:r>
      <w:r w:rsidR="000E4BC7">
        <w:rPr>
          <w:rStyle w:val="Char6"/>
          <w:rtl/>
        </w:rPr>
        <w:t>ی</w:t>
      </w:r>
      <w:r w:rsidRPr="003124F6">
        <w:rPr>
          <w:rStyle w:val="Char6"/>
          <w:rtl/>
        </w:rPr>
        <w:t>ن م</w:t>
      </w:r>
      <w:r w:rsidR="000E4BC7">
        <w:rPr>
          <w:rStyle w:val="Char6"/>
          <w:rtl/>
        </w:rPr>
        <w:t>ی</w:t>
      </w:r>
      <w:r w:rsidRPr="003124F6">
        <w:rPr>
          <w:rStyle w:val="Char6"/>
          <w:rtl/>
        </w:rPr>
        <w:t>‌جنگ</w:t>
      </w:r>
      <w:r w:rsidR="000E4BC7">
        <w:rPr>
          <w:rStyle w:val="Char6"/>
          <w:rtl/>
        </w:rPr>
        <w:t>ی</w:t>
      </w:r>
      <w:r w:rsidRPr="003124F6">
        <w:rPr>
          <w:rStyle w:val="Char6"/>
          <w:rtl/>
        </w:rPr>
        <w:t>د، همچن</w:t>
      </w:r>
      <w:r w:rsidR="000E4BC7">
        <w:rPr>
          <w:rStyle w:val="Char6"/>
          <w:rtl/>
        </w:rPr>
        <w:t>ی</w:t>
      </w:r>
      <w:r w:rsidRPr="003124F6">
        <w:rPr>
          <w:rStyle w:val="Char6"/>
          <w:rtl/>
        </w:rPr>
        <w:t>ن سل</w:t>
      </w:r>
      <w:r w:rsidR="000E4BC7">
        <w:rPr>
          <w:rStyle w:val="Char6"/>
          <w:rtl/>
        </w:rPr>
        <w:t>ی</w:t>
      </w:r>
      <w:r w:rsidRPr="003124F6">
        <w:rPr>
          <w:rStyle w:val="Char6"/>
          <w:rtl/>
        </w:rPr>
        <w:t>ط بن ق</w:t>
      </w:r>
      <w:r w:rsidR="000E4BC7">
        <w:rPr>
          <w:rStyle w:val="Char6"/>
          <w:rtl/>
        </w:rPr>
        <w:t>ی</w:t>
      </w:r>
      <w:r w:rsidRPr="003124F6">
        <w:rPr>
          <w:rStyle w:val="Char6"/>
          <w:rtl/>
        </w:rPr>
        <w:t>س در ا</w:t>
      </w:r>
      <w:r w:rsidR="000E4BC7">
        <w:rPr>
          <w:rStyle w:val="Char6"/>
          <w:rtl/>
        </w:rPr>
        <w:t>ی</w:t>
      </w:r>
      <w:r w:rsidRPr="003124F6">
        <w:rPr>
          <w:rStyle w:val="Char6"/>
          <w:rtl/>
        </w:rPr>
        <w:t>ن هنگام خطرنا</w:t>
      </w:r>
      <w:r w:rsidR="000E4BC7">
        <w:rPr>
          <w:rStyle w:val="Char6"/>
          <w:rtl/>
        </w:rPr>
        <w:t>ک</w:t>
      </w:r>
      <w:r w:rsidRPr="003124F6">
        <w:rPr>
          <w:rStyle w:val="Char6"/>
          <w:rtl/>
        </w:rPr>
        <w:t xml:space="preserve"> تا آنجا با مثن</w:t>
      </w:r>
      <w:r w:rsidR="000E4BC7">
        <w:rPr>
          <w:rStyle w:val="Char6"/>
          <w:rtl/>
        </w:rPr>
        <w:t>ی</w:t>
      </w:r>
      <w:r w:rsidRPr="003124F6">
        <w:rPr>
          <w:rStyle w:val="Char6"/>
          <w:rtl/>
        </w:rPr>
        <w:t xml:space="preserve"> همراه</w:t>
      </w:r>
      <w:r w:rsidR="000E4BC7">
        <w:rPr>
          <w:rStyle w:val="Char6"/>
          <w:rtl/>
        </w:rPr>
        <w:t>ی</w:t>
      </w:r>
      <w:r w:rsidRPr="003124F6">
        <w:rPr>
          <w:rStyle w:val="Char6"/>
          <w:rtl/>
        </w:rPr>
        <w:t xml:space="preserve"> و فدا</w:t>
      </w:r>
      <w:r w:rsidR="000E4BC7">
        <w:rPr>
          <w:rStyle w:val="Char6"/>
          <w:rtl/>
        </w:rPr>
        <w:t>ک</w:t>
      </w:r>
      <w:r w:rsidRPr="003124F6">
        <w:rPr>
          <w:rStyle w:val="Char6"/>
          <w:rtl/>
        </w:rPr>
        <w:t>ار</w:t>
      </w:r>
      <w:r w:rsidR="000E4BC7">
        <w:rPr>
          <w:rStyle w:val="Char6"/>
          <w:rtl/>
        </w:rPr>
        <w:t>ی</w:t>
      </w:r>
      <w:r w:rsidRPr="003124F6">
        <w:rPr>
          <w:rStyle w:val="Char6"/>
          <w:rtl/>
        </w:rPr>
        <w:t xml:space="preserve"> </w:t>
      </w:r>
      <w:r w:rsidR="000E4BC7">
        <w:rPr>
          <w:rStyle w:val="Char6"/>
          <w:rtl/>
        </w:rPr>
        <w:t>ک</w:t>
      </w:r>
      <w:r w:rsidRPr="003124F6">
        <w:rPr>
          <w:rStyle w:val="Char6"/>
          <w:rtl/>
        </w:rPr>
        <w:t xml:space="preserve">ردند </w:t>
      </w:r>
      <w:r w:rsidR="000E4BC7">
        <w:rPr>
          <w:rStyle w:val="Char6"/>
          <w:rtl/>
        </w:rPr>
        <w:t>ک</w:t>
      </w:r>
      <w:r w:rsidRPr="003124F6">
        <w:rPr>
          <w:rStyle w:val="Char6"/>
          <w:rtl/>
        </w:rPr>
        <w:t>ه به شهادت رس</w:t>
      </w:r>
      <w:r w:rsidR="000E4BC7">
        <w:rPr>
          <w:rStyle w:val="Char6"/>
          <w:rtl/>
        </w:rPr>
        <w:t>ی</w:t>
      </w:r>
      <w:r w:rsidRPr="003124F6">
        <w:rPr>
          <w:rStyle w:val="Char6"/>
          <w:rtl/>
        </w:rPr>
        <w:t>دند.</w:t>
      </w:r>
    </w:p>
    <w:p w:rsidR="00A74DF5" w:rsidRPr="003124F6" w:rsidRDefault="00A74DF5" w:rsidP="00A2553A">
      <w:pPr>
        <w:widowControl w:val="0"/>
        <w:ind w:firstLine="284"/>
        <w:jc w:val="both"/>
        <w:rPr>
          <w:rStyle w:val="Char6"/>
          <w:rtl/>
        </w:rPr>
      </w:pPr>
    </w:p>
    <w:p w:rsidR="00241CB2" w:rsidRPr="004B7851" w:rsidRDefault="00241CB2" w:rsidP="00F9143C">
      <w:pPr>
        <w:pStyle w:val="a8"/>
        <w:rPr>
          <w:rtl/>
        </w:rPr>
      </w:pPr>
      <w:bookmarkStart w:id="401" w:name="_Toc341627361"/>
      <w:bookmarkStart w:id="402" w:name="_Toc341627582"/>
      <w:bookmarkStart w:id="403" w:name="_Toc440799029"/>
      <w:r w:rsidRPr="004B7851">
        <w:rPr>
          <w:rtl/>
        </w:rPr>
        <w:t>سرانجام دردنا</w:t>
      </w:r>
      <w:r w:rsidR="000E4BC7">
        <w:rPr>
          <w:rtl/>
        </w:rPr>
        <w:t>ک</w:t>
      </w:r>
      <w:r w:rsidRPr="004B7851">
        <w:rPr>
          <w:rtl/>
        </w:rPr>
        <w:t xml:space="preserve"> جنگ</w:t>
      </w:r>
      <w:bookmarkEnd w:id="401"/>
      <w:bookmarkEnd w:id="402"/>
      <w:bookmarkEnd w:id="403"/>
    </w:p>
    <w:p w:rsidR="00241CB2" w:rsidRPr="003124F6" w:rsidRDefault="00241CB2" w:rsidP="00F556E7">
      <w:pPr>
        <w:widowControl w:val="0"/>
        <w:ind w:firstLine="284"/>
        <w:jc w:val="both"/>
        <w:rPr>
          <w:rStyle w:val="Char6"/>
          <w:rtl/>
        </w:rPr>
      </w:pPr>
      <w:r w:rsidRPr="003124F6">
        <w:rPr>
          <w:rStyle w:val="Char6"/>
          <w:rtl/>
        </w:rPr>
        <w:t>در</w:t>
      </w:r>
      <w:r w:rsidR="00A2553A" w:rsidRPr="003124F6">
        <w:rPr>
          <w:rStyle w:val="Char6"/>
          <w:rFonts w:hint="cs"/>
          <w:rtl/>
        </w:rPr>
        <w:t xml:space="preserve"> </w:t>
      </w:r>
      <w:r w:rsidRPr="003124F6">
        <w:rPr>
          <w:rStyle w:val="Char6"/>
          <w:rtl/>
        </w:rPr>
        <w:t>ا</w:t>
      </w:r>
      <w:r w:rsidR="000E4BC7">
        <w:rPr>
          <w:rStyle w:val="Char6"/>
          <w:rtl/>
        </w:rPr>
        <w:t>ی</w:t>
      </w:r>
      <w:r w:rsidRPr="003124F6">
        <w:rPr>
          <w:rStyle w:val="Char6"/>
          <w:rtl/>
        </w:rPr>
        <w:t>ن جنگ چ</w:t>
      </w:r>
      <w:r w:rsidR="00A2553A" w:rsidRPr="003124F6">
        <w:rPr>
          <w:rStyle w:val="Char6"/>
          <w:rtl/>
        </w:rPr>
        <w:t>هار هزار نفر از زبده</w:t>
      </w:r>
      <w:r w:rsidR="00A2553A" w:rsidRPr="003124F6">
        <w:rPr>
          <w:rStyle w:val="Char6"/>
          <w:rFonts w:hint="cs"/>
          <w:rtl/>
        </w:rPr>
        <w:t>‌</w:t>
      </w:r>
      <w:r w:rsidRPr="003124F6">
        <w:rPr>
          <w:rStyle w:val="Char6"/>
          <w:rtl/>
        </w:rPr>
        <w:t>تر</w:t>
      </w:r>
      <w:r w:rsidR="000E4BC7">
        <w:rPr>
          <w:rStyle w:val="Char6"/>
          <w:rtl/>
        </w:rPr>
        <w:t>ی</w:t>
      </w:r>
      <w:r w:rsidRPr="003124F6">
        <w:rPr>
          <w:rStyle w:val="Char6"/>
          <w:rtl/>
        </w:rPr>
        <w:t>ن جنگاوران مسلم</w:t>
      </w:r>
      <w:r w:rsidR="000E4BC7">
        <w:rPr>
          <w:rStyle w:val="Char6"/>
          <w:rtl/>
        </w:rPr>
        <w:t>ی</w:t>
      </w:r>
      <w:r w:rsidRPr="003124F6">
        <w:rPr>
          <w:rStyle w:val="Char6"/>
          <w:rtl/>
        </w:rPr>
        <w:t xml:space="preserve">ن </w:t>
      </w:r>
      <w:r w:rsidR="000E4BC7">
        <w:rPr>
          <w:rStyle w:val="Char6"/>
          <w:rtl/>
        </w:rPr>
        <w:t>ی</w:t>
      </w:r>
      <w:r w:rsidRPr="003124F6">
        <w:rPr>
          <w:rStyle w:val="Char6"/>
          <w:rtl/>
        </w:rPr>
        <w:t>ا در م</w:t>
      </w:r>
      <w:r w:rsidR="000E4BC7">
        <w:rPr>
          <w:rStyle w:val="Char6"/>
          <w:rtl/>
        </w:rPr>
        <w:t>ی</w:t>
      </w:r>
      <w:r w:rsidRPr="003124F6">
        <w:rPr>
          <w:rStyle w:val="Char6"/>
          <w:rtl/>
        </w:rPr>
        <w:t xml:space="preserve">دان جنگ </w:t>
      </w:r>
      <w:r w:rsidR="000E4BC7">
        <w:rPr>
          <w:rStyle w:val="Char6"/>
          <w:rtl/>
        </w:rPr>
        <w:t>ی</w:t>
      </w:r>
      <w:r w:rsidRPr="003124F6">
        <w:rPr>
          <w:rStyle w:val="Char6"/>
          <w:rtl/>
        </w:rPr>
        <w:t>اد</w:t>
      </w:r>
      <w:r w:rsidR="00A2553A" w:rsidRPr="003124F6">
        <w:rPr>
          <w:rStyle w:val="Char6"/>
          <w:rFonts w:hint="cs"/>
          <w:rtl/>
        </w:rPr>
        <w:t xml:space="preserve"> </w:t>
      </w:r>
      <w:r w:rsidRPr="003124F6">
        <w:rPr>
          <w:rStyle w:val="Char6"/>
          <w:rtl/>
        </w:rPr>
        <w:t>رح</w:t>
      </w:r>
      <w:r w:rsidR="000E4BC7">
        <w:rPr>
          <w:rStyle w:val="Char6"/>
          <w:rtl/>
        </w:rPr>
        <w:t>ی</w:t>
      </w:r>
      <w:r w:rsidRPr="003124F6">
        <w:rPr>
          <w:rStyle w:val="Char6"/>
          <w:rtl/>
        </w:rPr>
        <w:t>ن فرار</w:t>
      </w:r>
      <w:r w:rsidR="00A2553A" w:rsidRPr="003124F6">
        <w:rPr>
          <w:rStyle w:val="Char6"/>
          <w:rFonts w:hint="cs"/>
          <w:rtl/>
        </w:rPr>
        <w:t xml:space="preserve"> </w:t>
      </w:r>
      <w:r w:rsidR="000E4BC7">
        <w:rPr>
          <w:rStyle w:val="Char6"/>
          <w:rtl/>
        </w:rPr>
        <w:t>ک</w:t>
      </w:r>
      <w:r w:rsidRPr="003124F6">
        <w:rPr>
          <w:rStyle w:val="Char6"/>
          <w:rtl/>
        </w:rPr>
        <w:t xml:space="preserve">شته </w:t>
      </w:r>
      <w:r w:rsidR="000E4BC7">
        <w:rPr>
          <w:rStyle w:val="Char6"/>
          <w:rtl/>
        </w:rPr>
        <w:t>ی</w:t>
      </w:r>
      <w:r w:rsidRPr="003124F6">
        <w:rPr>
          <w:rStyle w:val="Char6"/>
          <w:rtl/>
        </w:rPr>
        <w:t>ا در شط غرق شدند.</w:t>
      </w:r>
    </w:p>
    <w:p w:rsidR="00241CB2" w:rsidRPr="003124F6" w:rsidRDefault="00241CB2" w:rsidP="00F556E7">
      <w:pPr>
        <w:widowControl w:val="0"/>
        <w:ind w:firstLine="284"/>
        <w:jc w:val="both"/>
        <w:rPr>
          <w:rStyle w:val="Char6"/>
          <w:rtl/>
        </w:rPr>
      </w:pPr>
      <w:r w:rsidRPr="003124F6">
        <w:rPr>
          <w:rStyle w:val="Char6"/>
          <w:rtl/>
        </w:rPr>
        <w:t>حالا با</w:t>
      </w:r>
      <w:r w:rsidR="000E4BC7">
        <w:rPr>
          <w:rStyle w:val="Char6"/>
          <w:rtl/>
        </w:rPr>
        <w:t>ی</w:t>
      </w:r>
      <w:r w:rsidRPr="003124F6">
        <w:rPr>
          <w:rStyle w:val="Char6"/>
          <w:rtl/>
        </w:rPr>
        <w:t>د بب</w:t>
      </w:r>
      <w:r w:rsidR="000E4BC7">
        <w:rPr>
          <w:rStyle w:val="Char6"/>
          <w:rtl/>
        </w:rPr>
        <w:t>ی</w:t>
      </w:r>
      <w:r w:rsidRPr="003124F6">
        <w:rPr>
          <w:rStyle w:val="Char6"/>
          <w:rtl/>
        </w:rPr>
        <w:t>ن</w:t>
      </w:r>
      <w:r w:rsidR="000E4BC7">
        <w:rPr>
          <w:rStyle w:val="Char6"/>
          <w:rtl/>
        </w:rPr>
        <w:t>ی</w:t>
      </w:r>
      <w:r w:rsidRPr="003124F6">
        <w:rPr>
          <w:rStyle w:val="Char6"/>
          <w:rtl/>
        </w:rPr>
        <w:t xml:space="preserve">م </w:t>
      </w:r>
      <w:r w:rsidR="000E4BC7">
        <w:rPr>
          <w:rStyle w:val="Char6"/>
          <w:rtl/>
        </w:rPr>
        <w:t>ک</w:t>
      </w:r>
      <w:r w:rsidRPr="003124F6">
        <w:rPr>
          <w:rStyle w:val="Char6"/>
          <w:rtl/>
        </w:rPr>
        <w:t>ه بهمن ا</w:t>
      </w:r>
      <w:r w:rsidR="000E4BC7">
        <w:rPr>
          <w:rStyle w:val="Char6"/>
          <w:rtl/>
        </w:rPr>
        <w:t>ی</w:t>
      </w:r>
      <w:r w:rsidRPr="003124F6">
        <w:rPr>
          <w:rStyle w:val="Char6"/>
          <w:rtl/>
        </w:rPr>
        <w:t>ن سردار فاتح به هم</w:t>
      </w:r>
      <w:r w:rsidR="000E4BC7">
        <w:rPr>
          <w:rStyle w:val="Char6"/>
          <w:rtl/>
        </w:rPr>
        <w:t>ی</w:t>
      </w:r>
      <w:r w:rsidRPr="003124F6">
        <w:rPr>
          <w:rStyle w:val="Char6"/>
          <w:rtl/>
        </w:rPr>
        <w:t>ن پ</w:t>
      </w:r>
      <w:r w:rsidR="000E4BC7">
        <w:rPr>
          <w:rStyle w:val="Char6"/>
          <w:rtl/>
        </w:rPr>
        <w:t>ی</w:t>
      </w:r>
      <w:r w:rsidRPr="003124F6">
        <w:rPr>
          <w:rStyle w:val="Char6"/>
          <w:rtl/>
        </w:rPr>
        <w:t>روز</w:t>
      </w:r>
      <w:r w:rsidR="000E4BC7">
        <w:rPr>
          <w:rStyle w:val="Char6"/>
          <w:rtl/>
        </w:rPr>
        <w:t>ی</w:t>
      </w:r>
      <w:r w:rsidRPr="003124F6">
        <w:rPr>
          <w:rStyle w:val="Char6"/>
          <w:rtl/>
        </w:rPr>
        <w:t xml:space="preserve"> مهم </w:t>
      </w:r>
      <w:r w:rsidR="000E4BC7">
        <w:rPr>
          <w:rStyle w:val="Char6"/>
          <w:rtl/>
        </w:rPr>
        <w:t>ک</w:t>
      </w:r>
      <w:r w:rsidRPr="003124F6">
        <w:rPr>
          <w:rStyle w:val="Char6"/>
          <w:rtl/>
        </w:rPr>
        <w:t>ه در ا</w:t>
      </w:r>
      <w:r w:rsidR="000E4BC7">
        <w:rPr>
          <w:rStyle w:val="Char6"/>
          <w:rtl/>
        </w:rPr>
        <w:t>ی</w:t>
      </w:r>
      <w:r w:rsidRPr="003124F6">
        <w:rPr>
          <w:rStyle w:val="Char6"/>
          <w:rtl/>
        </w:rPr>
        <w:t>ن نبرد به دست آورده قانع م</w:t>
      </w:r>
      <w:r w:rsidR="000E4BC7">
        <w:rPr>
          <w:rStyle w:val="Char6"/>
          <w:rtl/>
        </w:rPr>
        <w:t>ی</w:t>
      </w:r>
      <w:r w:rsidRPr="003124F6">
        <w:rPr>
          <w:rStyle w:val="Char6"/>
          <w:rtl/>
        </w:rPr>
        <w:t>‌‌شود تا ا</w:t>
      </w:r>
      <w:r w:rsidR="000E4BC7">
        <w:rPr>
          <w:rStyle w:val="Char6"/>
          <w:rtl/>
        </w:rPr>
        <w:t>ی</w:t>
      </w:r>
      <w:r w:rsidRPr="003124F6">
        <w:rPr>
          <w:rStyle w:val="Char6"/>
          <w:rtl/>
        </w:rPr>
        <w:t xml:space="preserve">ن افتخار </w:t>
      </w:r>
      <w:r w:rsidR="000E4BC7">
        <w:rPr>
          <w:rStyle w:val="Char6"/>
          <w:rtl/>
        </w:rPr>
        <w:t>ک</w:t>
      </w:r>
      <w:r w:rsidRPr="003124F6">
        <w:rPr>
          <w:rStyle w:val="Char6"/>
          <w:rtl/>
        </w:rPr>
        <w:t xml:space="preserve">ه </w:t>
      </w:r>
      <w:r w:rsidR="000E4BC7">
        <w:rPr>
          <w:rStyle w:val="Char6"/>
          <w:rtl/>
        </w:rPr>
        <w:t>ک</w:t>
      </w:r>
      <w:r w:rsidRPr="003124F6">
        <w:rPr>
          <w:rStyle w:val="Char6"/>
          <w:rtl/>
        </w:rPr>
        <w:t>س</w:t>
      </w:r>
      <w:r w:rsidR="000E4BC7">
        <w:rPr>
          <w:rStyle w:val="Char6"/>
          <w:rtl/>
        </w:rPr>
        <w:t>ی</w:t>
      </w:r>
      <w:r w:rsidRPr="003124F6">
        <w:rPr>
          <w:rStyle w:val="Char6"/>
          <w:rtl/>
        </w:rPr>
        <w:t xml:space="preserve"> پ</w:t>
      </w:r>
      <w:r w:rsidR="000E4BC7">
        <w:rPr>
          <w:rStyle w:val="Char6"/>
          <w:rtl/>
        </w:rPr>
        <w:t>ی</w:t>
      </w:r>
      <w:r w:rsidRPr="003124F6">
        <w:rPr>
          <w:rStyle w:val="Char6"/>
          <w:rtl/>
        </w:rPr>
        <w:t>ش از او به دست ن</w:t>
      </w:r>
      <w:r w:rsidR="000E4BC7">
        <w:rPr>
          <w:rStyle w:val="Char6"/>
          <w:rtl/>
        </w:rPr>
        <w:t>ی</w:t>
      </w:r>
      <w:r w:rsidRPr="003124F6">
        <w:rPr>
          <w:rStyle w:val="Char6"/>
          <w:rtl/>
        </w:rPr>
        <w:t xml:space="preserve">اورده نامش را بلند </w:t>
      </w:r>
      <w:r w:rsidR="000E4BC7">
        <w:rPr>
          <w:rStyle w:val="Char6"/>
          <w:rtl/>
        </w:rPr>
        <w:t>ک</w:t>
      </w:r>
      <w:r w:rsidRPr="003124F6">
        <w:rPr>
          <w:rStyle w:val="Char6"/>
          <w:rtl/>
        </w:rPr>
        <w:t xml:space="preserve">ند، </w:t>
      </w:r>
      <w:r w:rsidR="000E4BC7">
        <w:rPr>
          <w:rStyle w:val="Char6"/>
          <w:rtl/>
        </w:rPr>
        <w:t>ی</w:t>
      </w:r>
      <w:r w:rsidRPr="003124F6">
        <w:rPr>
          <w:rStyle w:val="Char6"/>
          <w:rtl/>
        </w:rPr>
        <w:t>ا برا</w:t>
      </w:r>
      <w:r w:rsidR="000E4BC7">
        <w:rPr>
          <w:rStyle w:val="Char6"/>
          <w:rtl/>
        </w:rPr>
        <w:t>ی</w:t>
      </w:r>
      <w:r w:rsidRPr="003124F6">
        <w:rPr>
          <w:rStyle w:val="Char6"/>
          <w:rtl/>
        </w:rPr>
        <w:t xml:space="preserve"> افتخار پ</w:t>
      </w:r>
      <w:r w:rsidR="000E4BC7">
        <w:rPr>
          <w:rStyle w:val="Char6"/>
          <w:rtl/>
        </w:rPr>
        <w:t>ی</w:t>
      </w:r>
      <w:r w:rsidRPr="003124F6">
        <w:rPr>
          <w:rStyle w:val="Char6"/>
          <w:rtl/>
        </w:rPr>
        <w:t>روز</w:t>
      </w:r>
      <w:r w:rsidR="000E4BC7">
        <w:rPr>
          <w:rStyle w:val="Char6"/>
          <w:rtl/>
        </w:rPr>
        <w:t>ی</w:t>
      </w:r>
      <w:r w:rsidRPr="003124F6">
        <w:rPr>
          <w:rStyle w:val="Char6"/>
          <w:rtl/>
        </w:rPr>
        <w:t xml:space="preserve"> ب</w:t>
      </w:r>
      <w:r w:rsidR="000E4BC7">
        <w:rPr>
          <w:rStyle w:val="Char6"/>
          <w:rtl/>
        </w:rPr>
        <w:t>ی</w:t>
      </w:r>
      <w:r w:rsidRPr="003124F6">
        <w:rPr>
          <w:rStyle w:val="Char6"/>
          <w:rtl/>
        </w:rPr>
        <w:t xml:space="preserve">شتر، از شط عبور </w:t>
      </w:r>
      <w:r w:rsidR="000E4BC7">
        <w:rPr>
          <w:rStyle w:val="Char6"/>
          <w:rtl/>
        </w:rPr>
        <w:t>ک</w:t>
      </w:r>
      <w:r w:rsidRPr="003124F6">
        <w:rPr>
          <w:rStyle w:val="Char6"/>
          <w:rtl/>
        </w:rPr>
        <w:t>رده به تعق</w:t>
      </w:r>
      <w:r w:rsidR="000E4BC7">
        <w:rPr>
          <w:rStyle w:val="Char6"/>
          <w:rtl/>
        </w:rPr>
        <w:t>ی</w:t>
      </w:r>
      <w:r w:rsidRPr="003124F6">
        <w:rPr>
          <w:rStyle w:val="Char6"/>
          <w:rtl/>
        </w:rPr>
        <w:t>ب مسلم</w:t>
      </w:r>
      <w:r w:rsidR="000E4BC7">
        <w:rPr>
          <w:rStyle w:val="Char6"/>
          <w:rtl/>
        </w:rPr>
        <w:t>ی</w:t>
      </w:r>
      <w:r w:rsidRPr="003124F6">
        <w:rPr>
          <w:rStyle w:val="Char6"/>
          <w:rtl/>
        </w:rPr>
        <w:t>ن ش</w:t>
      </w:r>
      <w:r w:rsidR="000E4BC7">
        <w:rPr>
          <w:rStyle w:val="Char6"/>
          <w:rtl/>
        </w:rPr>
        <w:t>ک</w:t>
      </w:r>
      <w:r w:rsidRPr="003124F6">
        <w:rPr>
          <w:rStyle w:val="Char6"/>
          <w:rtl/>
        </w:rPr>
        <w:t>ست خورده م</w:t>
      </w:r>
      <w:r w:rsidR="000E4BC7">
        <w:rPr>
          <w:rStyle w:val="Char6"/>
          <w:rtl/>
        </w:rPr>
        <w:t>ی</w:t>
      </w:r>
      <w:r w:rsidRPr="003124F6">
        <w:rPr>
          <w:rStyle w:val="Char6"/>
          <w:rtl/>
        </w:rPr>
        <w:t>‌پردازد تا</w:t>
      </w:r>
      <w:r w:rsidR="009F5D6E">
        <w:rPr>
          <w:rStyle w:val="Char6"/>
          <w:rtl/>
        </w:rPr>
        <w:t xml:space="preserve"> آن‌ها </w:t>
      </w:r>
      <w:r w:rsidRPr="003124F6">
        <w:rPr>
          <w:rStyle w:val="Char6"/>
          <w:rtl/>
        </w:rPr>
        <w:t xml:space="preserve">را به </w:t>
      </w:r>
      <w:r w:rsidR="000E4BC7">
        <w:rPr>
          <w:rStyle w:val="Char6"/>
          <w:rtl/>
        </w:rPr>
        <w:t>ک</w:t>
      </w:r>
      <w:r w:rsidRPr="003124F6">
        <w:rPr>
          <w:rStyle w:val="Char6"/>
          <w:rtl/>
        </w:rPr>
        <w:t>ل</w:t>
      </w:r>
      <w:r w:rsidR="000E4BC7">
        <w:rPr>
          <w:rStyle w:val="Char6"/>
          <w:rtl/>
        </w:rPr>
        <w:t>ی</w:t>
      </w:r>
      <w:r w:rsidRPr="003124F6">
        <w:rPr>
          <w:rStyle w:val="Char6"/>
          <w:rtl/>
        </w:rPr>
        <w:t xml:space="preserve"> نابود و دندان طمع عرب را از ا</w:t>
      </w:r>
      <w:r w:rsidR="000E4BC7">
        <w:rPr>
          <w:rStyle w:val="Char6"/>
          <w:rtl/>
        </w:rPr>
        <w:t>ی</w:t>
      </w:r>
      <w:r w:rsidRPr="003124F6">
        <w:rPr>
          <w:rStyle w:val="Char6"/>
          <w:rtl/>
        </w:rPr>
        <w:t>ن سرزم</w:t>
      </w:r>
      <w:r w:rsidR="000E4BC7">
        <w:rPr>
          <w:rStyle w:val="Char6"/>
          <w:rtl/>
        </w:rPr>
        <w:t>ی</w:t>
      </w:r>
      <w:r w:rsidRPr="003124F6">
        <w:rPr>
          <w:rStyle w:val="Char6"/>
          <w:rtl/>
        </w:rPr>
        <w:t>ن از ب</w:t>
      </w:r>
      <w:r w:rsidR="000E4BC7">
        <w:rPr>
          <w:rStyle w:val="Char6"/>
          <w:rtl/>
        </w:rPr>
        <w:t>ی</w:t>
      </w:r>
      <w:r w:rsidRPr="003124F6">
        <w:rPr>
          <w:rStyle w:val="Char6"/>
          <w:rtl/>
        </w:rPr>
        <w:t>خ بر</w:t>
      </w:r>
      <w:r w:rsidR="000E4BC7">
        <w:rPr>
          <w:rStyle w:val="Char6"/>
          <w:rtl/>
        </w:rPr>
        <w:t>ک</w:t>
      </w:r>
      <w:r w:rsidRPr="003124F6">
        <w:rPr>
          <w:rStyle w:val="Char6"/>
          <w:rtl/>
        </w:rPr>
        <w:t>ند؟</w:t>
      </w:r>
    </w:p>
    <w:p w:rsidR="00241CB2" w:rsidRPr="003124F6" w:rsidRDefault="00241CB2" w:rsidP="00F556E7">
      <w:pPr>
        <w:widowControl w:val="0"/>
        <w:ind w:firstLine="284"/>
        <w:jc w:val="both"/>
        <w:rPr>
          <w:rStyle w:val="Char6"/>
          <w:rtl/>
        </w:rPr>
      </w:pPr>
      <w:r w:rsidRPr="003124F6">
        <w:rPr>
          <w:rStyle w:val="Char6"/>
          <w:rtl/>
        </w:rPr>
        <w:t>اگر بهمن ا</w:t>
      </w:r>
      <w:r w:rsidR="000E4BC7">
        <w:rPr>
          <w:rStyle w:val="Char6"/>
          <w:rtl/>
        </w:rPr>
        <w:t>ی</w:t>
      </w:r>
      <w:r w:rsidRPr="003124F6">
        <w:rPr>
          <w:rStyle w:val="Char6"/>
          <w:rtl/>
        </w:rPr>
        <w:t xml:space="preserve">ن </w:t>
      </w:r>
      <w:r w:rsidR="000E4BC7">
        <w:rPr>
          <w:rStyle w:val="Char6"/>
          <w:rtl/>
        </w:rPr>
        <w:t>ک</w:t>
      </w:r>
      <w:r w:rsidRPr="003124F6">
        <w:rPr>
          <w:rStyle w:val="Char6"/>
          <w:rtl/>
        </w:rPr>
        <w:t>ار را م</w:t>
      </w:r>
      <w:r w:rsidR="000E4BC7">
        <w:rPr>
          <w:rStyle w:val="Char6"/>
          <w:rtl/>
        </w:rPr>
        <w:t>ی</w:t>
      </w:r>
      <w:r w:rsidRPr="003124F6">
        <w:rPr>
          <w:rStyle w:val="Char6"/>
          <w:rtl/>
        </w:rPr>
        <w:t>‌</w:t>
      </w:r>
      <w:r w:rsidR="000E4BC7">
        <w:rPr>
          <w:rStyle w:val="Char6"/>
          <w:rtl/>
        </w:rPr>
        <w:t>ک</w:t>
      </w:r>
      <w:r w:rsidRPr="003124F6">
        <w:rPr>
          <w:rStyle w:val="Char6"/>
          <w:rtl/>
        </w:rPr>
        <w:t>رد م</w:t>
      </w:r>
      <w:r w:rsidR="000E4BC7">
        <w:rPr>
          <w:rStyle w:val="Char6"/>
          <w:rtl/>
        </w:rPr>
        <w:t>ی</w:t>
      </w:r>
      <w:r w:rsidRPr="003124F6">
        <w:rPr>
          <w:rStyle w:val="Char6"/>
          <w:rtl/>
        </w:rPr>
        <w:t>‌توانست ز</w:t>
      </w:r>
      <w:r w:rsidR="000E4BC7">
        <w:rPr>
          <w:rStyle w:val="Char6"/>
          <w:rtl/>
        </w:rPr>
        <w:t>ی</w:t>
      </w:r>
      <w:r w:rsidRPr="003124F6">
        <w:rPr>
          <w:rStyle w:val="Char6"/>
          <w:rtl/>
        </w:rPr>
        <w:t xml:space="preserve">را نابود </w:t>
      </w:r>
      <w:r w:rsidR="000E4BC7">
        <w:rPr>
          <w:rStyle w:val="Char6"/>
          <w:rtl/>
        </w:rPr>
        <w:t>ک</w:t>
      </w:r>
      <w:r w:rsidRPr="003124F6">
        <w:rPr>
          <w:rStyle w:val="Char6"/>
          <w:rtl/>
        </w:rPr>
        <w:t>ردن لش</w:t>
      </w:r>
      <w:r w:rsidR="000E4BC7">
        <w:rPr>
          <w:rStyle w:val="Char6"/>
          <w:rtl/>
        </w:rPr>
        <w:t>ک</w:t>
      </w:r>
      <w:r w:rsidRPr="003124F6">
        <w:rPr>
          <w:rStyle w:val="Char6"/>
          <w:rtl/>
        </w:rPr>
        <w:t>ر فرار</w:t>
      </w:r>
      <w:r w:rsidR="000E4BC7">
        <w:rPr>
          <w:rStyle w:val="Char6"/>
          <w:rtl/>
        </w:rPr>
        <w:t>ی</w:t>
      </w:r>
      <w:r w:rsidRPr="003124F6">
        <w:rPr>
          <w:rStyle w:val="Char6"/>
          <w:rtl/>
        </w:rPr>
        <w:t xml:space="preserve"> </w:t>
      </w:r>
      <w:r w:rsidR="000E4BC7">
        <w:rPr>
          <w:rStyle w:val="Char6"/>
          <w:rtl/>
        </w:rPr>
        <w:t>ک</w:t>
      </w:r>
      <w:r w:rsidRPr="003124F6">
        <w:rPr>
          <w:rStyle w:val="Char6"/>
          <w:rtl/>
        </w:rPr>
        <w:t>ار</w:t>
      </w:r>
      <w:r w:rsidR="000E4BC7">
        <w:rPr>
          <w:rStyle w:val="Char6"/>
          <w:rtl/>
        </w:rPr>
        <w:t>ی</w:t>
      </w:r>
      <w:r w:rsidRPr="003124F6">
        <w:rPr>
          <w:rStyle w:val="Char6"/>
          <w:rtl/>
        </w:rPr>
        <w:t xml:space="preserve"> است خ</w:t>
      </w:r>
      <w:r w:rsidR="000E4BC7">
        <w:rPr>
          <w:rStyle w:val="Char6"/>
          <w:rtl/>
        </w:rPr>
        <w:t>ی</w:t>
      </w:r>
      <w:r w:rsidRPr="003124F6">
        <w:rPr>
          <w:rStyle w:val="Char6"/>
          <w:rtl/>
        </w:rPr>
        <w:t>ل</w:t>
      </w:r>
      <w:r w:rsidR="000E4BC7">
        <w:rPr>
          <w:rStyle w:val="Char6"/>
          <w:rtl/>
        </w:rPr>
        <w:t>ی</w:t>
      </w:r>
      <w:r w:rsidRPr="003124F6">
        <w:rPr>
          <w:rStyle w:val="Char6"/>
          <w:rtl/>
        </w:rPr>
        <w:t xml:space="preserve"> آسان، شا</w:t>
      </w:r>
      <w:r w:rsidR="000E4BC7">
        <w:rPr>
          <w:rStyle w:val="Char6"/>
          <w:rtl/>
        </w:rPr>
        <w:t>ی</w:t>
      </w:r>
      <w:r w:rsidRPr="003124F6">
        <w:rPr>
          <w:rStyle w:val="Char6"/>
          <w:rtl/>
        </w:rPr>
        <w:t>د بهمن نم</w:t>
      </w:r>
      <w:r w:rsidR="000E4BC7">
        <w:rPr>
          <w:rStyle w:val="Char6"/>
          <w:rtl/>
        </w:rPr>
        <w:t>ی</w:t>
      </w:r>
      <w:r w:rsidRPr="003124F6">
        <w:rPr>
          <w:rStyle w:val="Char6"/>
          <w:rtl/>
        </w:rPr>
        <w:t>‌خواست خود را به آن سو</w:t>
      </w:r>
      <w:r w:rsidR="000E4BC7">
        <w:rPr>
          <w:rStyle w:val="Char6"/>
          <w:rtl/>
        </w:rPr>
        <w:t>ی</w:t>
      </w:r>
      <w:r w:rsidRPr="003124F6">
        <w:rPr>
          <w:rStyle w:val="Char6"/>
          <w:rtl/>
        </w:rPr>
        <w:t xml:space="preserve"> شط برساند و شط را در پشت سر بگذارد، تا مبادا به مسلم</w:t>
      </w:r>
      <w:r w:rsidR="000E4BC7">
        <w:rPr>
          <w:rStyle w:val="Char6"/>
          <w:rtl/>
        </w:rPr>
        <w:t>ی</w:t>
      </w:r>
      <w:r w:rsidRPr="003124F6">
        <w:rPr>
          <w:rStyle w:val="Char6"/>
          <w:rtl/>
        </w:rPr>
        <w:t>ن قوا</w:t>
      </w:r>
      <w:r w:rsidR="000E4BC7">
        <w:rPr>
          <w:rStyle w:val="Char6"/>
          <w:rtl/>
        </w:rPr>
        <w:t>ی</w:t>
      </w:r>
      <w:r w:rsidRPr="003124F6">
        <w:rPr>
          <w:rStyle w:val="Char6"/>
          <w:rtl/>
        </w:rPr>
        <w:t xml:space="preserve"> امداد</w:t>
      </w:r>
      <w:r w:rsidR="000E4BC7">
        <w:rPr>
          <w:rStyle w:val="Char6"/>
          <w:rtl/>
        </w:rPr>
        <w:t>ی</w:t>
      </w:r>
      <w:r w:rsidRPr="003124F6">
        <w:rPr>
          <w:rStyle w:val="Char6"/>
          <w:rtl/>
        </w:rPr>
        <w:t xml:space="preserve"> برسد و تقو</w:t>
      </w:r>
      <w:r w:rsidR="000E4BC7">
        <w:rPr>
          <w:rStyle w:val="Char6"/>
          <w:rtl/>
        </w:rPr>
        <w:t>ی</w:t>
      </w:r>
      <w:r w:rsidRPr="003124F6">
        <w:rPr>
          <w:rStyle w:val="Char6"/>
          <w:rtl/>
        </w:rPr>
        <w:t>ت شوند و رو</w:t>
      </w:r>
      <w:r w:rsidR="000E4BC7">
        <w:rPr>
          <w:rStyle w:val="Char6"/>
          <w:rtl/>
        </w:rPr>
        <w:t>ی</w:t>
      </w:r>
      <w:r w:rsidRPr="003124F6">
        <w:rPr>
          <w:rStyle w:val="Char6"/>
          <w:rtl/>
        </w:rPr>
        <w:t xml:space="preserve"> برگردان</w:t>
      </w:r>
      <w:r w:rsidR="000E4BC7">
        <w:rPr>
          <w:rStyle w:val="Char6"/>
          <w:rtl/>
        </w:rPr>
        <w:t>ی</w:t>
      </w:r>
      <w:r w:rsidRPr="003124F6">
        <w:rPr>
          <w:rStyle w:val="Char6"/>
          <w:rtl/>
        </w:rPr>
        <w:t>ده بجنگند و ا</w:t>
      </w:r>
      <w:r w:rsidR="000E4BC7">
        <w:rPr>
          <w:rStyle w:val="Char6"/>
          <w:rtl/>
        </w:rPr>
        <w:t>ی</w:t>
      </w:r>
      <w:r w:rsidRPr="003124F6">
        <w:rPr>
          <w:rStyle w:val="Char6"/>
          <w:rtl/>
        </w:rPr>
        <w:t>ن بار او و لش</w:t>
      </w:r>
      <w:r w:rsidR="000E4BC7">
        <w:rPr>
          <w:rStyle w:val="Char6"/>
          <w:rtl/>
        </w:rPr>
        <w:t>ک</w:t>
      </w:r>
      <w:r w:rsidRPr="003124F6">
        <w:rPr>
          <w:rStyle w:val="Char6"/>
          <w:rtl/>
        </w:rPr>
        <w:t>رش دچار همان وضع</w:t>
      </w:r>
      <w:r w:rsidR="000E4BC7">
        <w:rPr>
          <w:rStyle w:val="Char6"/>
          <w:rtl/>
        </w:rPr>
        <w:t>ی</w:t>
      </w:r>
      <w:r w:rsidRPr="003124F6">
        <w:rPr>
          <w:rStyle w:val="Char6"/>
          <w:rtl/>
        </w:rPr>
        <w:t xml:space="preserve"> بشوند </w:t>
      </w:r>
      <w:r w:rsidR="000E4BC7">
        <w:rPr>
          <w:rStyle w:val="Char6"/>
          <w:rtl/>
        </w:rPr>
        <w:t>ک</w:t>
      </w:r>
      <w:r w:rsidRPr="003124F6">
        <w:rPr>
          <w:rStyle w:val="Char6"/>
          <w:rtl/>
        </w:rPr>
        <w:t>ه مسلم</w:t>
      </w:r>
      <w:r w:rsidR="000E4BC7">
        <w:rPr>
          <w:rStyle w:val="Char6"/>
          <w:rtl/>
        </w:rPr>
        <w:t>ی</w:t>
      </w:r>
      <w:r w:rsidRPr="003124F6">
        <w:rPr>
          <w:rStyle w:val="Char6"/>
          <w:rtl/>
        </w:rPr>
        <w:t>ن شدند و افتخار پ</w:t>
      </w:r>
      <w:r w:rsidR="000E4BC7">
        <w:rPr>
          <w:rStyle w:val="Char6"/>
          <w:rtl/>
        </w:rPr>
        <w:t>ی</w:t>
      </w:r>
      <w:r w:rsidRPr="003124F6">
        <w:rPr>
          <w:rStyle w:val="Char6"/>
          <w:rtl/>
        </w:rPr>
        <w:t>روز</w:t>
      </w:r>
      <w:r w:rsidR="000E4BC7">
        <w:rPr>
          <w:rStyle w:val="Char6"/>
          <w:rtl/>
        </w:rPr>
        <w:t>ی</w:t>
      </w:r>
      <w:r w:rsidRPr="003124F6">
        <w:rPr>
          <w:rStyle w:val="Char6"/>
          <w:rtl/>
        </w:rPr>
        <w:t xml:space="preserve"> را </w:t>
      </w:r>
      <w:r w:rsidR="000E4BC7">
        <w:rPr>
          <w:rStyle w:val="Char6"/>
          <w:rtl/>
        </w:rPr>
        <w:t>ک</w:t>
      </w:r>
      <w:r w:rsidRPr="003124F6">
        <w:rPr>
          <w:rStyle w:val="Char6"/>
          <w:rtl/>
        </w:rPr>
        <w:t>ه در ا</w:t>
      </w:r>
      <w:r w:rsidR="000E4BC7">
        <w:rPr>
          <w:rStyle w:val="Char6"/>
          <w:rtl/>
        </w:rPr>
        <w:t>ی</w:t>
      </w:r>
      <w:r w:rsidRPr="003124F6">
        <w:rPr>
          <w:rStyle w:val="Char6"/>
          <w:rtl/>
        </w:rPr>
        <w:t>ن جنگ به دست آورده از دست بدهد.</w:t>
      </w:r>
    </w:p>
    <w:p w:rsidR="00241CB2" w:rsidRPr="003124F6" w:rsidRDefault="00241CB2" w:rsidP="00F556E7">
      <w:pPr>
        <w:widowControl w:val="0"/>
        <w:ind w:firstLine="284"/>
        <w:jc w:val="both"/>
        <w:rPr>
          <w:rStyle w:val="Char6"/>
          <w:rtl/>
        </w:rPr>
      </w:pPr>
      <w:r w:rsidRPr="003124F6">
        <w:rPr>
          <w:rStyle w:val="Char6"/>
          <w:rtl/>
        </w:rPr>
        <w:t>بهمن در ا</w:t>
      </w:r>
      <w:r w:rsidR="000E4BC7">
        <w:rPr>
          <w:rStyle w:val="Char6"/>
          <w:rtl/>
        </w:rPr>
        <w:t>ی</w:t>
      </w:r>
      <w:r w:rsidRPr="003124F6">
        <w:rPr>
          <w:rStyle w:val="Char6"/>
          <w:rtl/>
        </w:rPr>
        <w:t xml:space="preserve">ن امر متردد بود، </w:t>
      </w:r>
      <w:r w:rsidR="000E4BC7">
        <w:rPr>
          <w:rStyle w:val="Char6"/>
          <w:rtl/>
        </w:rPr>
        <w:t>ک</w:t>
      </w:r>
      <w:r w:rsidRPr="003124F6">
        <w:rPr>
          <w:rStyle w:val="Char6"/>
          <w:rtl/>
        </w:rPr>
        <w:t xml:space="preserve">ه چه </w:t>
      </w:r>
      <w:r w:rsidR="000E4BC7">
        <w:rPr>
          <w:rStyle w:val="Char6"/>
          <w:rtl/>
        </w:rPr>
        <w:t>ک</w:t>
      </w:r>
      <w:r w:rsidRPr="003124F6">
        <w:rPr>
          <w:rStyle w:val="Char6"/>
          <w:rtl/>
        </w:rPr>
        <w:t>ند. هم</w:t>
      </w:r>
      <w:r w:rsidR="000E4BC7">
        <w:rPr>
          <w:rStyle w:val="Char6"/>
          <w:rtl/>
        </w:rPr>
        <w:t>ی</w:t>
      </w:r>
      <w:r w:rsidRPr="003124F6">
        <w:rPr>
          <w:rStyle w:val="Char6"/>
          <w:rtl/>
        </w:rPr>
        <w:t>ن تردد و تأخ</w:t>
      </w:r>
      <w:r w:rsidR="000E4BC7">
        <w:rPr>
          <w:rStyle w:val="Char6"/>
          <w:rtl/>
        </w:rPr>
        <w:t>ی</w:t>
      </w:r>
      <w:r w:rsidRPr="003124F6">
        <w:rPr>
          <w:rStyle w:val="Char6"/>
          <w:rtl/>
        </w:rPr>
        <w:t xml:space="preserve">ر در </w:t>
      </w:r>
      <w:r w:rsidR="000E4BC7">
        <w:rPr>
          <w:rStyle w:val="Char6"/>
          <w:rtl/>
        </w:rPr>
        <w:t>ک</w:t>
      </w:r>
      <w:r w:rsidRPr="003124F6">
        <w:rPr>
          <w:rStyle w:val="Char6"/>
          <w:rtl/>
        </w:rPr>
        <w:t>ارش به مثن</w:t>
      </w:r>
      <w:r w:rsidR="000E4BC7">
        <w:rPr>
          <w:rStyle w:val="Char6"/>
          <w:rtl/>
        </w:rPr>
        <w:t>ی</w:t>
      </w:r>
      <w:r w:rsidRPr="003124F6">
        <w:rPr>
          <w:rStyle w:val="Char6"/>
          <w:rtl/>
        </w:rPr>
        <w:t xml:space="preserve"> فرصت خوب</w:t>
      </w:r>
      <w:r w:rsidR="000E4BC7">
        <w:rPr>
          <w:rStyle w:val="Char6"/>
          <w:rtl/>
        </w:rPr>
        <w:t>ی</w:t>
      </w:r>
      <w:r w:rsidRPr="003124F6">
        <w:rPr>
          <w:rStyle w:val="Char6"/>
          <w:rtl/>
        </w:rPr>
        <w:t xml:space="preserve"> داد تا بقا</w:t>
      </w:r>
      <w:r w:rsidR="000E4BC7">
        <w:rPr>
          <w:rStyle w:val="Char6"/>
          <w:rtl/>
        </w:rPr>
        <w:t>ی</w:t>
      </w:r>
      <w:r w:rsidRPr="003124F6">
        <w:rPr>
          <w:rStyle w:val="Char6"/>
          <w:rtl/>
        </w:rPr>
        <w:t>ا</w:t>
      </w:r>
      <w:r w:rsidR="000E4BC7">
        <w:rPr>
          <w:rStyle w:val="Char6"/>
          <w:rtl/>
        </w:rPr>
        <w:t>ی</w:t>
      </w:r>
      <w:r w:rsidRPr="003124F6">
        <w:rPr>
          <w:rStyle w:val="Char6"/>
          <w:rtl/>
        </w:rPr>
        <w:t xml:space="preserve"> لش</w:t>
      </w:r>
      <w:r w:rsidR="000E4BC7">
        <w:rPr>
          <w:rStyle w:val="Char6"/>
          <w:rtl/>
        </w:rPr>
        <w:t>ک</w:t>
      </w:r>
      <w:r w:rsidRPr="003124F6">
        <w:rPr>
          <w:rStyle w:val="Char6"/>
          <w:rtl/>
        </w:rPr>
        <w:t>رش را به سرعت از خطر دور و</w:t>
      </w:r>
      <w:r w:rsidR="009F5D6E">
        <w:rPr>
          <w:rStyle w:val="Char6"/>
          <w:rtl/>
        </w:rPr>
        <w:t xml:space="preserve"> آن‌ها </w:t>
      </w:r>
      <w:r w:rsidRPr="003124F6">
        <w:rPr>
          <w:rStyle w:val="Char6"/>
          <w:rtl/>
        </w:rPr>
        <w:t>را از مروجه به شهر ح</w:t>
      </w:r>
      <w:r w:rsidR="000E4BC7">
        <w:rPr>
          <w:rStyle w:val="Char6"/>
          <w:rtl/>
        </w:rPr>
        <w:t>ی</w:t>
      </w:r>
      <w:r w:rsidRPr="003124F6">
        <w:rPr>
          <w:rStyle w:val="Char6"/>
          <w:rtl/>
        </w:rPr>
        <w:t xml:space="preserve">ره </w:t>
      </w:r>
      <w:r w:rsidR="000E4BC7">
        <w:rPr>
          <w:rStyle w:val="Char6"/>
          <w:rtl/>
        </w:rPr>
        <w:t>ک</w:t>
      </w:r>
      <w:r w:rsidRPr="003124F6">
        <w:rPr>
          <w:rStyle w:val="Char6"/>
          <w:rtl/>
        </w:rPr>
        <w:t>ه محل امن</w:t>
      </w:r>
      <w:r w:rsidR="000E4BC7">
        <w:rPr>
          <w:rStyle w:val="Char6"/>
          <w:rtl/>
        </w:rPr>
        <w:t>ی</w:t>
      </w:r>
      <w:r w:rsidRPr="003124F6">
        <w:rPr>
          <w:rStyle w:val="Char6"/>
          <w:rtl/>
        </w:rPr>
        <w:t xml:space="preserve"> بود برساند و بعداً‌ با فرصت ب</w:t>
      </w:r>
      <w:r w:rsidR="000E4BC7">
        <w:rPr>
          <w:rStyle w:val="Char6"/>
          <w:rtl/>
        </w:rPr>
        <w:t>ی</w:t>
      </w:r>
      <w:r w:rsidRPr="003124F6">
        <w:rPr>
          <w:rStyle w:val="Char6"/>
          <w:rtl/>
        </w:rPr>
        <w:t>شتر</w:t>
      </w:r>
      <w:r w:rsidR="000E4BC7">
        <w:rPr>
          <w:rStyle w:val="Char6"/>
          <w:rtl/>
        </w:rPr>
        <w:t>ی</w:t>
      </w:r>
      <w:r w:rsidR="009F5D6E">
        <w:rPr>
          <w:rStyle w:val="Char6"/>
          <w:rtl/>
        </w:rPr>
        <w:t xml:space="preserve"> آن‌ها </w:t>
      </w:r>
      <w:r w:rsidRPr="003124F6">
        <w:rPr>
          <w:rStyle w:val="Char6"/>
          <w:rtl/>
        </w:rPr>
        <w:t>را از ح</w:t>
      </w:r>
      <w:r w:rsidR="000E4BC7">
        <w:rPr>
          <w:rStyle w:val="Char6"/>
          <w:rtl/>
        </w:rPr>
        <w:t>ی</w:t>
      </w:r>
      <w:r w:rsidRPr="003124F6">
        <w:rPr>
          <w:rStyle w:val="Char6"/>
          <w:rtl/>
        </w:rPr>
        <w:t>ره انتقال و به شهر ال</w:t>
      </w:r>
      <w:r w:rsidR="000E4BC7">
        <w:rPr>
          <w:rStyle w:val="Char6"/>
          <w:rtl/>
        </w:rPr>
        <w:t>ی</w:t>
      </w:r>
      <w:r w:rsidRPr="003124F6">
        <w:rPr>
          <w:rStyle w:val="Char6"/>
          <w:rtl/>
        </w:rPr>
        <w:t xml:space="preserve">س </w:t>
      </w:r>
      <w:r w:rsidR="000E4BC7">
        <w:rPr>
          <w:rStyle w:val="Char6"/>
          <w:rtl/>
        </w:rPr>
        <w:t>ک</w:t>
      </w:r>
      <w:r w:rsidRPr="003124F6">
        <w:rPr>
          <w:rStyle w:val="Char6"/>
          <w:rtl/>
        </w:rPr>
        <w:t xml:space="preserve">ه </w:t>
      </w:r>
      <w:r w:rsidR="000E4BC7">
        <w:rPr>
          <w:rStyle w:val="Char6"/>
          <w:rtl/>
        </w:rPr>
        <w:t>ک</w:t>
      </w:r>
      <w:r w:rsidRPr="003124F6">
        <w:rPr>
          <w:rStyle w:val="Char6"/>
          <w:rtl/>
        </w:rPr>
        <w:t>م</w:t>
      </w:r>
      <w:r w:rsidR="000E4BC7">
        <w:rPr>
          <w:rStyle w:val="Char6"/>
          <w:rtl/>
        </w:rPr>
        <w:t>ی</w:t>
      </w:r>
      <w:r w:rsidRPr="003124F6">
        <w:rPr>
          <w:rStyle w:val="Char6"/>
          <w:rtl/>
        </w:rPr>
        <w:t xml:space="preserve"> دورتر و از خطر هجوم د</w:t>
      </w:r>
      <w:r w:rsidR="00A2553A" w:rsidRPr="003124F6">
        <w:rPr>
          <w:rStyle w:val="Char6"/>
          <w:rtl/>
        </w:rPr>
        <w:t>شمن در امان</w:t>
      </w:r>
      <w:r w:rsidR="00A2553A" w:rsidRPr="003124F6">
        <w:rPr>
          <w:rStyle w:val="Char6"/>
          <w:rFonts w:hint="cs"/>
          <w:rtl/>
        </w:rPr>
        <w:t>‌</w:t>
      </w:r>
      <w:r w:rsidRPr="003124F6">
        <w:rPr>
          <w:rStyle w:val="Char6"/>
          <w:rtl/>
        </w:rPr>
        <w:t>تر بود، رسان</w:t>
      </w:r>
      <w:r w:rsidR="000E4BC7">
        <w:rPr>
          <w:rStyle w:val="Char6"/>
          <w:rtl/>
        </w:rPr>
        <w:t>ی</w:t>
      </w:r>
      <w:r w:rsidRPr="003124F6">
        <w:rPr>
          <w:rStyle w:val="Char6"/>
          <w:rtl/>
        </w:rPr>
        <w:t>ده در آنجا مستقر شود.</w:t>
      </w:r>
    </w:p>
    <w:p w:rsidR="00241CB2" w:rsidRPr="003124F6" w:rsidRDefault="00241CB2" w:rsidP="00F556E7">
      <w:pPr>
        <w:widowControl w:val="0"/>
        <w:ind w:firstLine="284"/>
        <w:jc w:val="both"/>
        <w:rPr>
          <w:rStyle w:val="Char6"/>
          <w:rtl/>
        </w:rPr>
      </w:pPr>
      <w:r w:rsidRPr="003124F6">
        <w:rPr>
          <w:rStyle w:val="Char6"/>
          <w:rtl/>
        </w:rPr>
        <w:t>در ا</w:t>
      </w:r>
      <w:r w:rsidR="000E4BC7">
        <w:rPr>
          <w:rStyle w:val="Char6"/>
          <w:rtl/>
        </w:rPr>
        <w:t>ی</w:t>
      </w:r>
      <w:r w:rsidRPr="003124F6">
        <w:rPr>
          <w:rStyle w:val="Char6"/>
          <w:rtl/>
        </w:rPr>
        <w:t>نجا با</w:t>
      </w:r>
      <w:r w:rsidR="000E4BC7">
        <w:rPr>
          <w:rStyle w:val="Char6"/>
          <w:rtl/>
        </w:rPr>
        <w:t>ی</w:t>
      </w:r>
      <w:r w:rsidRPr="003124F6">
        <w:rPr>
          <w:rStyle w:val="Char6"/>
          <w:rtl/>
        </w:rPr>
        <w:t xml:space="preserve">د به </w:t>
      </w:r>
      <w:r w:rsidR="000E4BC7">
        <w:rPr>
          <w:rStyle w:val="Char6"/>
          <w:rtl/>
        </w:rPr>
        <w:t>ی</w:t>
      </w:r>
      <w:r w:rsidRPr="003124F6">
        <w:rPr>
          <w:rStyle w:val="Char6"/>
          <w:rtl/>
        </w:rPr>
        <w:t>اد ب</w:t>
      </w:r>
      <w:r w:rsidR="000E4BC7">
        <w:rPr>
          <w:rStyle w:val="Char6"/>
          <w:rtl/>
        </w:rPr>
        <w:t>ی</w:t>
      </w:r>
      <w:r w:rsidRPr="003124F6">
        <w:rPr>
          <w:rStyle w:val="Char6"/>
          <w:rtl/>
        </w:rPr>
        <w:t>اور</w:t>
      </w:r>
      <w:r w:rsidR="000E4BC7">
        <w:rPr>
          <w:rStyle w:val="Char6"/>
          <w:rtl/>
        </w:rPr>
        <w:t>ی</w:t>
      </w:r>
      <w:r w:rsidRPr="003124F6">
        <w:rPr>
          <w:rStyle w:val="Char6"/>
          <w:rtl/>
        </w:rPr>
        <w:t xml:space="preserve">م </w:t>
      </w:r>
      <w:r w:rsidR="000E4BC7">
        <w:rPr>
          <w:rStyle w:val="Char6"/>
          <w:rtl/>
        </w:rPr>
        <w:t>ک</w:t>
      </w:r>
      <w:r w:rsidRPr="003124F6">
        <w:rPr>
          <w:rStyle w:val="Char6"/>
          <w:rtl/>
        </w:rPr>
        <w:t>ه حضرت عمر هنگام حر</w:t>
      </w:r>
      <w:r w:rsidR="000E4BC7">
        <w:rPr>
          <w:rStyle w:val="Char6"/>
          <w:rtl/>
        </w:rPr>
        <w:t>ک</w:t>
      </w:r>
      <w:r w:rsidRPr="003124F6">
        <w:rPr>
          <w:rStyle w:val="Char6"/>
          <w:rtl/>
        </w:rPr>
        <w:t>ت ابوعب</w:t>
      </w:r>
      <w:r w:rsidR="000E4BC7">
        <w:rPr>
          <w:rStyle w:val="Char6"/>
          <w:rtl/>
        </w:rPr>
        <w:t>ی</w:t>
      </w:r>
      <w:r w:rsidRPr="003124F6">
        <w:rPr>
          <w:rStyle w:val="Char6"/>
          <w:rtl/>
        </w:rPr>
        <w:t>د ثقف</w:t>
      </w:r>
      <w:r w:rsidR="000E4BC7">
        <w:rPr>
          <w:rStyle w:val="Char6"/>
          <w:rtl/>
        </w:rPr>
        <w:t>ی</w:t>
      </w:r>
      <w:r w:rsidRPr="003124F6">
        <w:rPr>
          <w:rStyle w:val="Char6"/>
          <w:rtl/>
        </w:rPr>
        <w:t xml:space="preserve"> به او توص</w:t>
      </w:r>
      <w:r w:rsidR="000E4BC7">
        <w:rPr>
          <w:rStyle w:val="Char6"/>
          <w:rtl/>
        </w:rPr>
        <w:t>ی</w:t>
      </w:r>
      <w:r w:rsidRPr="003124F6">
        <w:rPr>
          <w:rStyle w:val="Char6"/>
          <w:rtl/>
        </w:rPr>
        <w:t xml:space="preserve">ه فرمود </w:t>
      </w:r>
      <w:r w:rsidR="000E4BC7">
        <w:rPr>
          <w:rStyle w:val="Char6"/>
          <w:rtl/>
        </w:rPr>
        <w:t>ک</w:t>
      </w:r>
      <w:r w:rsidRPr="003124F6">
        <w:rPr>
          <w:rStyle w:val="Char6"/>
          <w:rtl/>
        </w:rPr>
        <w:t>ه در ه</w:t>
      </w:r>
      <w:r w:rsidR="000E4BC7">
        <w:rPr>
          <w:rStyle w:val="Char6"/>
          <w:rtl/>
        </w:rPr>
        <w:t>ی</w:t>
      </w:r>
      <w:r w:rsidRPr="003124F6">
        <w:rPr>
          <w:rStyle w:val="Char6"/>
          <w:rtl/>
        </w:rPr>
        <w:t>چ امر</w:t>
      </w:r>
      <w:r w:rsidR="000E4BC7">
        <w:rPr>
          <w:rStyle w:val="Char6"/>
          <w:rtl/>
        </w:rPr>
        <w:t>ی</w:t>
      </w:r>
      <w:r w:rsidRPr="003124F6">
        <w:rPr>
          <w:rStyle w:val="Char6"/>
          <w:rtl/>
        </w:rPr>
        <w:t xml:space="preserve"> از امورش بدون ارزش</w:t>
      </w:r>
      <w:r w:rsidR="000E4BC7">
        <w:rPr>
          <w:rStyle w:val="Char6"/>
          <w:rtl/>
        </w:rPr>
        <w:t>ی</w:t>
      </w:r>
      <w:r w:rsidRPr="003124F6">
        <w:rPr>
          <w:rStyle w:val="Char6"/>
          <w:rtl/>
        </w:rPr>
        <w:t>اب</w:t>
      </w:r>
      <w:r w:rsidR="000E4BC7">
        <w:rPr>
          <w:rStyle w:val="Char6"/>
          <w:rtl/>
        </w:rPr>
        <w:t>ی</w:t>
      </w:r>
      <w:r w:rsidRPr="003124F6">
        <w:rPr>
          <w:rStyle w:val="Char6"/>
          <w:rtl/>
        </w:rPr>
        <w:t xml:space="preserve"> و عاقبت سنج</w:t>
      </w:r>
      <w:r w:rsidR="000E4BC7">
        <w:rPr>
          <w:rStyle w:val="Char6"/>
          <w:rtl/>
        </w:rPr>
        <w:t>ی</w:t>
      </w:r>
      <w:r w:rsidRPr="003124F6">
        <w:rPr>
          <w:rStyle w:val="Char6"/>
          <w:rtl/>
        </w:rPr>
        <w:t xml:space="preserve"> شتاب ن</w:t>
      </w:r>
      <w:r w:rsidR="000E4BC7">
        <w:rPr>
          <w:rStyle w:val="Char6"/>
          <w:rtl/>
        </w:rPr>
        <w:t>ک</w:t>
      </w:r>
      <w:r w:rsidRPr="003124F6">
        <w:rPr>
          <w:rStyle w:val="Char6"/>
          <w:rtl/>
        </w:rPr>
        <w:t xml:space="preserve">ند و از اصحاب رسول الله در </w:t>
      </w:r>
      <w:r w:rsidR="000E4BC7">
        <w:rPr>
          <w:rStyle w:val="Char6"/>
          <w:rtl/>
        </w:rPr>
        <w:t>ک</w:t>
      </w:r>
      <w:r w:rsidRPr="003124F6">
        <w:rPr>
          <w:rStyle w:val="Char6"/>
          <w:rtl/>
        </w:rPr>
        <w:t xml:space="preserve">ارش مشورت </w:t>
      </w:r>
      <w:r w:rsidR="000E4BC7">
        <w:rPr>
          <w:rStyle w:val="Char6"/>
          <w:rtl/>
        </w:rPr>
        <w:t>ک</w:t>
      </w:r>
      <w:r w:rsidRPr="003124F6">
        <w:rPr>
          <w:rStyle w:val="Char6"/>
          <w:rtl/>
        </w:rPr>
        <w:t>ند و حرفشان را بشنود، اگر ابوعب</w:t>
      </w:r>
      <w:r w:rsidR="000E4BC7">
        <w:rPr>
          <w:rStyle w:val="Char6"/>
          <w:rtl/>
        </w:rPr>
        <w:t>ی</w:t>
      </w:r>
      <w:r w:rsidRPr="003124F6">
        <w:rPr>
          <w:rStyle w:val="Char6"/>
          <w:rtl/>
        </w:rPr>
        <w:t>د به ا</w:t>
      </w:r>
      <w:r w:rsidR="000E4BC7">
        <w:rPr>
          <w:rStyle w:val="Char6"/>
          <w:rtl/>
        </w:rPr>
        <w:t>ی</w:t>
      </w:r>
      <w:r w:rsidRPr="003124F6">
        <w:rPr>
          <w:rStyle w:val="Char6"/>
          <w:rtl/>
        </w:rPr>
        <w:t>ن توص</w:t>
      </w:r>
      <w:r w:rsidR="000E4BC7">
        <w:rPr>
          <w:rStyle w:val="Char6"/>
          <w:rtl/>
        </w:rPr>
        <w:t>ی</w:t>
      </w:r>
      <w:r w:rsidRPr="003124F6">
        <w:rPr>
          <w:rStyle w:val="Char6"/>
          <w:rtl/>
        </w:rPr>
        <w:t>ه عمل م</w:t>
      </w:r>
      <w:r w:rsidR="000E4BC7">
        <w:rPr>
          <w:rStyle w:val="Char6"/>
          <w:rtl/>
        </w:rPr>
        <w:t>ی</w:t>
      </w:r>
      <w:r w:rsidRPr="003124F6">
        <w:rPr>
          <w:rStyle w:val="Char6"/>
          <w:rtl/>
        </w:rPr>
        <w:t>‌</w:t>
      </w:r>
      <w:r w:rsidR="000E4BC7">
        <w:rPr>
          <w:rStyle w:val="Char6"/>
          <w:rtl/>
        </w:rPr>
        <w:t>ک</w:t>
      </w:r>
      <w:r w:rsidRPr="003124F6">
        <w:rPr>
          <w:rStyle w:val="Char6"/>
          <w:rtl/>
        </w:rPr>
        <w:t>رد دچار ا</w:t>
      </w:r>
      <w:r w:rsidR="000E4BC7">
        <w:rPr>
          <w:rStyle w:val="Char6"/>
          <w:rtl/>
        </w:rPr>
        <w:t>ی</w:t>
      </w:r>
      <w:r w:rsidRPr="003124F6">
        <w:rPr>
          <w:rStyle w:val="Char6"/>
          <w:rtl/>
        </w:rPr>
        <w:t>ن ضا</w:t>
      </w:r>
      <w:r w:rsidR="000E4BC7">
        <w:rPr>
          <w:rStyle w:val="Char6"/>
          <w:rtl/>
        </w:rPr>
        <w:t>ی</w:t>
      </w:r>
      <w:r w:rsidRPr="003124F6">
        <w:rPr>
          <w:rStyle w:val="Char6"/>
          <w:rtl/>
        </w:rPr>
        <w:t>عات جنگ</w:t>
      </w:r>
      <w:r w:rsidR="000E4BC7">
        <w:rPr>
          <w:rStyle w:val="Char6"/>
          <w:rtl/>
        </w:rPr>
        <w:t>ی</w:t>
      </w:r>
      <w:r w:rsidRPr="003124F6">
        <w:rPr>
          <w:rStyle w:val="Char6"/>
          <w:rtl/>
        </w:rPr>
        <w:t xml:space="preserve"> نم</w:t>
      </w:r>
      <w:r w:rsidR="000E4BC7">
        <w:rPr>
          <w:rStyle w:val="Char6"/>
          <w:rtl/>
        </w:rPr>
        <w:t>ی</w:t>
      </w:r>
      <w:r w:rsidRPr="003124F6">
        <w:rPr>
          <w:rStyle w:val="Char6"/>
          <w:rtl/>
        </w:rPr>
        <w:t>‌شد.</w:t>
      </w:r>
    </w:p>
    <w:p w:rsidR="00241CB2" w:rsidRPr="003124F6" w:rsidRDefault="00241CB2" w:rsidP="00F556E7">
      <w:pPr>
        <w:widowControl w:val="0"/>
        <w:ind w:firstLine="284"/>
        <w:jc w:val="both"/>
        <w:rPr>
          <w:rStyle w:val="Char6"/>
          <w:rtl/>
        </w:rPr>
      </w:pPr>
      <w:r w:rsidRPr="003124F6">
        <w:rPr>
          <w:rStyle w:val="Char6"/>
          <w:rtl/>
        </w:rPr>
        <w:t>ا</w:t>
      </w:r>
      <w:r w:rsidR="000E4BC7">
        <w:rPr>
          <w:rStyle w:val="Char6"/>
          <w:rtl/>
        </w:rPr>
        <w:t>ی</w:t>
      </w:r>
      <w:r w:rsidRPr="003124F6">
        <w:rPr>
          <w:rStyle w:val="Char6"/>
          <w:rtl/>
        </w:rPr>
        <w:t>ن جنگ در رمضان سال 13 هجر</w:t>
      </w:r>
      <w:r w:rsidR="000E4BC7">
        <w:rPr>
          <w:rStyle w:val="Char6"/>
          <w:rtl/>
        </w:rPr>
        <w:t>ی</w:t>
      </w:r>
      <w:r w:rsidRPr="003124F6">
        <w:rPr>
          <w:rStyle w:val="Char6"/>
          <w:rtl/>
        </w:rPr>
        <w:t xml:space="preserve"> واقع شد و در تار</w:t>
      </w:r>
      <w:r w:rsidR="000E4BC7">
        <w:rPr>
          <w:rStyle w:val="Char6"/>
          <w:rtl/>
        </w:rPr>
        <w:t>ی</w:t>
      </w:r>
      <w:r w:rsidRPr="003124F6">
        <w:rPr>
          <w:rStyle w:val="Char6"/>
          <w:rtl/>
        </w:rPr>
        <w:t>خ اسلام به واقعه جسر شهرت دارد.</w:t>
      </w:r>
    </w:p>
    <w:p w:rsidR="00241CB2" w:rsidRPr="003124F6" w:rsidRDefault="00241CB2" w:rsidP="00F556E7">
      <w:pPr>
        <w:widowControl w:val="0"/>
        <w:ind w:firstLine="284"/>
        <w:jc w:val="both"/>
        <w:rPr>
          <w:rStyle w:val="Char6"/>
          <w:rtl/>
        </w:rPr>
      </w:pPr>
      <w:r w:rsidRPr="003124F6">
        <w:rPr>
          <w:rStyle w:val="Char6"/>
          <w:rtl/>
        </w:rPr>
        <w:t>بهمن هنوز تصم</w:t>
      </w:r>
      <w:r w:rsidR="000E4BC7">
        <w:rPr>
          <w:rStyle w:val="Char6"/>
          <w:rtl/>
        </w:rPr>
        <w:t>ی</w:t>
      </w:r>
      <w:r w:rsidRPr="003124F6">
        <w:rPr>
          <w:rStyle w:val="Char6"/>
          <w:rtl/>
        </w:rPr>
        <w:t>م قطع</w:t>
      </w:r>
      <w:r w:rsidR="000E4BC7">
        <w:rPr>
          <w:rStyle w:val="Char6"/>
          <w:rtl/>
        </w:rPr>
        <w:t>ی</w:t>
      </w:r>
      <w:r w:rsidRPr="003124F6">
        <w:rPr>
          <w:rStyle w:val="Char6"/>
          <w:rtl/>
        </w:rPr>
        <w:t xml:space="preserve"> در </w:t>
      </w:r>
      <w:r w:rsidR="000E4BC7">
        <w:rPr>
          <w:rStyle w:val="Char6"/>
          <w:rtl/>
        </w:rPr>
        <w:t>ک</w:t>
      </w:r>
      <w:r w:rsidRPr="003124F6">
        <w:rPr>
          <w:rStyle w:val="Char6"/>
          <w:rtl/>
        </w:rPr>
        <w:t xml:space="preserve">ارش نگرفته بود </w:t>
      </w:r>
      <w:r w:rsidR="000E4BC7">
        <w:rPr>
          <w:rStyle w:val="Char6"/>
          <w:rtl/>
        </w:rPr>
        <w:t>ک</w:t>
      </w:r>
      <w:r w:rsidRPr="003124F6">
        <w:rPr>
          <w:rStyle w:val="Char6"/>
          <w:rtl/>
        </w:rPr>
        <w:t>ه خ</w:t>
      </w:r>
      <w:r w:rsidR="000E4BC7">
        <w:rPr>
          <w:rStyle w:val="Char6"/>
          <w:rtl/>
        </w:rPr>
        <w:t>ی</w:t>
      </w:r>
      <w:r w:rsidRPr="003124F6">
        <w:rPr>
          <w:rStyle w:val="Char6"/>
          <w:rtl/>
        </w:rPr>
        <w:t xml:space="preserve">ر </w:t>
      </w:r>
      <w:r w:rsidR="000E4BC7">
        <w:rPr>
          <w:rStyle w:val="Char6"/>
          <w:rtl/>
        </w:rPr>
        <w:t>ی</w:t>
      </w:r>
      <w:r w:rsidRPr="003124F6">
        <w:rPr>
          <w:rStyle w:val="Char6"/>
          <w:rtl/>
        </w:rPr>
        <w:t>افت ب</w:t>
      </w:r>
      <w:r w:rsidR="000E4BC7">
        <w:rPr>
          <w:rStyle w:val="Char6"/>
          <w:rtl/>
        </w:rPr>
        <w:t>ی</w:t>
      </w:r>
      <w:r w:rsidRPr="003124F6">
        <w:rPr>
          <w:rStyle w:val="Char6"/>
          <w:rtl/>
        </w:rPr>
        <w:t>ن مرد در مدائن اختلاف افتاده، جمع</w:t>
      </w:r>
      <w:r w:rsidR="000E4BC7">
        <w:rPr>
          <w:rStyle w:val="Char6"/>
          <w:rtl/>
        </w:rPr>
        <w:t>ی</w:t>
      </w:r>
      <w:r w:rsidRPr="003124F6">
        <w:rPr>
          <w:rStyle w:val="Char6"/>
          <w:rtl/>
        </w:rPr>
        <w:t xml:space="preserve"> طرفدار رستم و گروه</w:t>
      </w:r>
      <w:r w:rsidR="000E4BC7">
        <w:rPr>
          <w:rStyle w:val="Char6"/>
          <w:rtl/>
        </w:rPr>
        <w:t>ی</w:t>
      </w:r>
      <w:r w:rsidRPr="003124F6">
        <w:rPr>
          <w:rStyle w:val="Char6"/>
          <w:rtl/>
        </w:rPr>
        <w:t xml:space="preserve"> پشت</w:t>
      </w:r>
      <w:r w:rsidR="000E4BC7">
        <w:rPr>
          <w:rStyle w:val="Char6"/>
          <w:rtl/>
        </w:rPr>
        <w:t>ی</w:t>
      </w:r>
      <w:r w:rsidRPr="003124F6">
        <w:rPr>
          <w:rStyle w:val="Char6"/>
          <w:rtl/>
        </w:rPr>
        <w:t>بان ف</w:t>
      </w:r>
      <w:r w:rsidR="000E4BC7">
        <w:rPr>
          <w:rStyle w:val="Char6"/>
          <w:rtl/>
        </w:rPr>
        <w:t>ی</w:t>
      </w:r>
      <w:r w:rsidRPr="003124F6">
        <w:rPr>
          <w:rStyle w:val="Char6"/>
          <w:rtl/>
        </w:rPr>
        <w:t>روزان بوده با رستم دشمن</w:t>
      </w:r>
      <w:r w:rsidR="000E4BC7">
        <w:rPr>
          <w:rStyle w:val="Char6"/>
          <w:rtl/>
        </w:rPr>
        <w:t>ی</w:t>
      </w:r>
      <w:r w:rsidRPr="003124F6">
        <w:rPr>
          <w:rStyle w:val="Char6"/>
          <w:rtl/>
        </w:rPr>
        <w:t xml:space="preserve"> دارند</w:t>
      </w:r>
      <w:r w:rsidR="00DA616D" w:rsidRPr="003124F6">
        <w:rPr>
          <w:rStyle w:val="Char6"/>
          <w:rtl/>
        </w:rPr>
        <w:t>،</w:t>
      </w:r>
      <w:r w:rsidRPr="003124F6">
        <w:rPr>
          <w:rStyle w:val="Char6"/>
          <w:rtl/>
        </w:rPr>
        <w:t xml:space="preserve"> لذا با قسمت اعظم لش</w:t>
      </w:r>
      <w:r w:rsidR="000E4BC7">
        <w:rPr>
          <w:rStyle w:val="Char6"/>
          <w:rtl/>
        </w:rPr>
        <w:t>ک</w:t>
      </w:r>
      <w:r w:rsidRPr="003124F6">
        <w:rPr>
          <w:rStyle w:val="Char6"/>
          <w:rtl/>
        </w:rPr>
        <w:t xml:space="preserve">رش فاتحانه به مدائن بازگشت و قسمت </w:t>
      </w:r>
      <w:r w:rsidR="000E4BC7">
        <w:rPr>
          <w:rStyle w:val="Char6"/>
          <w:rtl/>
        </w:rPr>
        <w:t>ک</w:t>
      </w:r>
      <w:r w:rsidRPr="003124F6">
        <w:rPr>
          <w:rStyle w:val="Char6"/>
          <w:rtl/>
        </w:rPr>
        <w:t>وچ</w:t>
      </w:r>
      <w:r w:rsidR="000E4BC7">
        <w:rPr>
          <w:rStyle w:val="Char6"/>
          <w:rtl/>
        </w:rPr>
        <w:t>کی</w:t>
      </w:r>
      <w:r w:rsidRPr="003124F6">
        <w:rPr>
          <w:rStyle w:val="Char6"/>
          <w:rtl/>
        </w:rPr>
        <w:t xml:space="preserve"> از</w:t>
      </w:r>
      <w:r w:rsidR="009F5D6E">
        <w:rPr>
          <w:rStyle w:val="Char6"/>
          <w:rtl/>
        </w:rPr>
        <w:t xml:space="preserve"> آن‌ها </w:t>
      </w:r>
      <w:r w:rsidRPr="003124F6">
        <w:rPr>
          <w:rStyle w:val="Char6"/>
          <w:rtl/>
        </w:rPr>
        <w:t>را تحت فرمان گابان گذارده و دستور داد به تعق</w:t>
      </w:r>
      <w:r w:rsidR="000E4BC7">
        <w:rPr>
          <w:rStyle w:val="Char6"/>
          <w:rtl/>
        </w:rPr>
        <w:t>ی</w:t>
      </w:r>
      <w:r w:rsidRPr="003124F6">
        <w:rPr>
          <w:rStyle w:val="Char6"/>
          <w:rtl/>
        </w:rPr>
        <w:t>ب لش</w:t>
      </w:r>
      <w:r w:rsidR="000E4BC7">
        <w:rPr>
          <w:rStyle w:val="Char6"/>
          <w:rtl/>
        </w:rPr>
        <w:t>ک</w:t>
      </w:r>
      <w:r w:rsidRPr="003124F6">
        <w:rPr>
          <w:rStyle w:val="Char6"/>
          <w:rtl/>
        </w:rPr>
        <w:t>ر مثن</w:t>
      </w:r>
      <w:r w:rsidR="000E4BC7">
        <w:rPr>
          <w:rStyle w:val="Char6"/>
          <w:rtl/>
        </w:rPr>
        <w:t>ی</w:t>
      </w:r>
      <w:r w:rsidRPr="003124F6">
        <w:rPr>
          <w:rStyle w:val="Char6"/>
          <w:rtl/>
        </w:rPr>
        <w:t xml:space="preserve"> بشتابد.</w:t>
      </w:r>
    </w:p>
    <w:p w:rsidR="00241CB2" w:rsidRPr="003124F6" w:rsidRDefault="00241CB2" w:rsidP="00F556E7">
      <w:pPr>
        <w:widowControl w:val="0"/>
        <w:ind w:firstLine="284"/>
        <w:jc w:val="both"/>
        <w:rPr>
          <w:rStyle w:val="Char6"/>
          <w:rtl/>
        </w:rPr>
      </w:pPr>
      <w:r w:rsidRPr="003124F6">
        <w:rPr>
          <w:rStyle w:val="Char6"/>
          <w:rtl/>
        </w:rPr>
        <w:t>بهمن تصور م</w:t>
      </w:r>
      <w:r w:rsidR="000E4BC7">
        <w:rPr>
          <w:rStyle w:val="Char6"/>
          <w:rtl/>
        </w:rPr>
        <w:t>ی</w:t>
      </w:r>
      <w:r w:rsidRPr="003124F6">
        <w:rPr>
          <w:rStyle w:val="Char6"/>
          <w:rtl/>
        </w:rPr>
        <w:t>‌</w:t>
      </w:r>
      <w:r w:rsidR="000E4BC7">
        <w:rPr>
          <w:rStyle w:val="Char6"/>
          <w:rtl/>
        </w:rPr>
        <w:t>ک</w:t>
      </w:r>
      <w:r w:rsidRPr="003124F6">
        <w:rPr>
          <w:rStyle w:val="Char6"/>
          <w:rtl/>
        </w:rPr>
        <w:t>رد هم</w:t>
      </w:r>
      <w:r w:rsidR="000E4BC7">
        <w:rPr>
          <w:rStyle w:val="Char6"/>
          <w:rtl/>
        </w:rPr>
        <w:t>ی</w:t>
      </w:r>
      <w:r w:rsidRPr="003124F6">
        <w:rPr>
          <w:rStyle w:val="Char6"/>
          <w:rtl/>
        </w:rPr>
        <w:t xml:space="preserve">ن گروه </w:t>
      </w:r>
      <w:r w:rsidR="000E4BC7">
        <w:rPr>
          <w:rStyle w:val="Char6"/>
          <w:rtl/>
        </w:rPr>
        <w:t>ک</w:t>
      </w:r>
      <w:r w:rsidRPr="003124F6">
        <w:rPr>
          <w:rStyle w:val="Char6"/>
          <w:rtl/>
        </w:rPr>
        <w:t>وچ</w:t>
      </w:r>
      <w:r w:rsidR="000E4BC7">
        <w:rPr>
          <w:rStyle w:val="Char6"/>
          <w:rtl/>
        </w:rPr>
        <w:t>ک</w:t>
      </w:r>
      <w:r w:rsidRPr="003124F6">
        <w:rPr>
          <w:rStyle w:val="Char6"/>
          <w:rtl/>
        </w:rPr>
        <w:t xml:space="preserve"> برا</w:t>
      </w:r>
      <w:r w:rsidR="000E4BC7">
        <w:rPr>
          <w:rStyle w:val="Char6"/>
          <w:rtl/>
        </w:rPr>
        <w:t>ی</w:t>
      </w:r>
      <w:r w:rsidRPr="003124F6">
        <w:rPr>
          <w:rStyle w:val="Char6"/>
          <w:rtl/>
        </w:rPr>
        <w:t xml:space="preserve"> نابود </w:t>
      </w:r>
      <w:r w:rsidR="000E4BC7">
        <w:rPr>
          <w:rStyle w:val="Char6"/>
          <w:rtl/>
        </w:rPr>
        <w:t>ک</w:t>
      </w:r>
      <w:r w:rsidRPr="003124F6">
        <w:rPr>
          <w:rStyle w:val="Char6"/>
          <w:rtl/>
        </w:rPr>
        <w:t>ردن بقا</w:t>
      </w:r>
      <w:r w:rsidR="000E4BC7">
        <w:rPr>
          <w:rStyle w:val="Char6"/>
          <w:rtl/>
        </w:rPr>
        <w:t>ی</w:t>
      </w:r>
      <w:r w:rsidRPr="003124F6">
        <w:rPr>
          <w:rStyle w:val="Char6"/>
          <w:rtl/>
        </w:rPr>
        <w:t>ا</w:t>
      </w:r>
      <w:r w:rsidR="000E4BC7">
        <w:rPr>
          <w:rStyle w:val="Char6"/>
          <w:rtl/>
        </w:rPr>
        <w:t>ی</w:t>
      </w:r>
      <w:r w:rsidRPr="003124F6">
        <w:rPr>
          <w:rStyle w:val="Char6"/>
          <w:rtl/>
        </w:rPr>
        <w:t xml:space="preserve"> لش</w:t>
      </w:r>
      <w:r w:rsidR="000E4BC7">
        <w:rPr>
          <w:rStyle w:val="Char6"/>
          <w:rtl/>
        </w:rPr>
        <w:t>ک</w:t>
      </w:r>
      <w:r w:rsidRPr="003124F6">
        <w:rPr>
          <w:rStyle w:val="Char6"/>
          <w:rtl/>
        </w:rPr>
        <w:t>ر ش</w:t>
      </w:r>
      <w:r w:rsidR="000E4BC7">
        <w:rPr>
          <w:rStyle w:val="Char6"/>
          <w:rtl/>
        </w:rPr>
        <w:t>ک</w:t>
      </w:r>
      <w:r w:rsidRPr="003124F6">
        <w:rPr>
          <w:rStyle w:val="Char6"/>
          <w:rtl/>
        </w:rPr>
        <w:t>ست خورده فرار</w:t>
      </w:r>
      <w:r w:rsidR="000E4BC7">
        <w:rPr>
          <w:rStyle w:val="Char6"/>
          <w:rtl/>
        </w:rPr>
        <w:t>ی</w:t>
      </w:r>
      <w:r w:rsidRPr="003124F6">
        <w:rPr>
          <w:rStyle w:val="Char6"/>
          <w:rtl/>
        </w:rPr>
        <w:t xml:space="preserve"> مسلم</w:t>
      </w:r>
      <w:r w:rsidR="000E4BC7">
        <w:rPr>
          <w:rStyle w:val="Char6"/>
          <w:rtl/>
        </w:rPr>
        <w:t>ی</w:t>
      </w:r>
      <w:r w:rsidRPr="003124F6">
        <w:rPr>
          <w:rStyle w:val="Char6"/>
          <w:rtl/>
        </w:rPr>
        <w:t xml:space="preserve">ن </w:t>
      </w:r>
      <w:r w:rsidR="000E4BC7">
        <w:rPr>
          <w:rStyle w:val="Char6"/>
          <w:rtl/>
        </w:rPr>
        <w:t>ک</w:t>
      </w:r>
      <w:r w:rsidRPr="003124F6">
        <w:rPr>
          <w:rStyle w:val="Char6"/>
          <w:rtl/>
        </w:rPr>
        <w:t>اف</w:t>
      </w:r>
      <w:r w:rsidR="000E4BC7">
        <w:rPr>
          <w:rStyle w:val="Char6"/>
          <w:rtl/>
        </w:rPr>
        <w:t>ی</w:t>
      </w:r>
      <w:r w:rsidRPr="003124F6">
        <w:rPr>
          <w:rStyle w:val="Char6"/>
          <w:rtl/>
        </w:rPr>
        <w:t xml:space="preserve"> است و به آسان</w:t>
      </w:r>
      <w:r w:rsidR="000E4BC7">
        <w:rPr>
          <w:rStyle w:val="Char6"/>
          <w:rtl/>
        </w:rPr>
        <w:t>ی</w:t>
      </w:r>
      <w:r w:rsidRPr="003124F6">
        <w:rPr>
          <w:rStyle w:val="Char6"/>
          <w:rtl/>
        </w:rPr>
        <w:t xml:space="preserve"> بر</w:t>
      </w:r>
      <w:r w:rsidR="009F5D6E">
        <w:rPr>
          <w:rStyle w:val="Char6"/>
          <w:rtl/>
        </w:rPr>
        <w:t xml:space="preserve"> آن‌ها </w:t>
      </w:r>
      <w:r w:rsidRPr="003124F6">
        <w:rPr>
          <w:rStyle w:val="Char6"/>
          <w:rtl/>
        </w:rPr>
        <w:t xml:space="preserve">غلبه خواهند </w:t>
      </w:r>
      <w:r w:rsidR="000E4BC7">
        <w:rPr>
          <w:rStyle w:val="Char6"/>
          <w:rtl/>
        </w:rPr>
        <w:t>ی</w:t>
      </w:r>
      <w:r w:rsidRPr="003124F6">
        <w:rPr>
          <w:rStyle w:val="Char6"/>
          <w:rtl/>
        </w:rPr>
        <w:t>افت، ول</w:t>
      </w:r>
      <w:r w:rsidR="000E4BC7">
        <w:rPr>
          <w:rStyle w:val="Char6"/>
          <w:rtl/>
        </w:rPr>
        <w:t>ی</w:t>
      </w:r>
      <w:r w:rsidRPr="003124F6">
        <w:rPr>
          <w:rStyle w:val="Char6"/>
          <w:rtl/>
        </w:rPr>
        <w:t xml:space="preserve"> خطا بود.</w:t>
      </w:r>
    </w:p>
    <w:p w:rsidR="00241CB2" w:rsidRPr="003124F6" w:rsidRDefault="00241CB2" w:rsidP="00F556E7">
      <w:pPr>
        <w:widowControl w:val="0"/>
        <w:ind w:firstLine="284"/>
        <w:jc w:val="both"/>
        <w:rPr>
          <w:rStyle w:val="Char6"/>
          <w:rtl/>
        </w:rPr>
      </w:pPr>
      <w:r w:rsidRPr="003124F6">
        <w:rPr>
          <w:rStyle w:val="Char6"/>
          <w:rtl/>
        </w:rPr>
        <w:t>اهل شهر ال</w:t>
      </w:r>
      <w:r w:rsidR="000E4BC7">
        <w:rPr>
          <w:rStyle w:val="Char6"/>
          <w:rtl/>
        </w:rPr>
        <w:t>ی</w:t>
      </w:r>
      <w:r w:rsidRPr="003124F6">
        <w:rPr>
          <w:rStyle w:val="Char6"/>
          <w:rtl/>
        </w:rPr>
        <w:t xml:space="preserve">س از </w:t>
      </w:r>
      <w:r w:rsidR="000E4BC7">
        <w:rPr>
          <w:rStyle w:val="Char6"/>
          <w:rtl/>
        </w:rPr>
        <w:t>ک</w:t>
      </w:r>
      <w:r w:rsidRPr="003124F6">
        <w:rPr>
          <w:rStyle w:val="Char6"/>
          <w:rtl/>
        </w:rPr>
        <w:t>ار بهمن و از آنچه در مدائن م</w:t>
      </w:r>
      <w:r w:rsidR="000E4BC7">
        <w:rPr>
          <w:rStyle w:val="Char6"/>
          <w:rtl/>
        </w:rPr>
        <w:t>ی</w:t>
      </w:r>
      <w:r w:rsidRPr="003124F6">
        <w:rPr>
          <w:rStyle w:val="Char6"/>
          <w:rtl/>
        </w:rPr>
        <w:t xml:space="preserve">‌گذشت اطلاع </w:t>
      </w:r>
      <w:r w:rsidR="000E4BC7">
        <w:rPr>
          <w:rStyle w:val="Char6"/>
          <w:rtl/>
        </w:rPr>
        <w:t>ی</w:t>
      </w:r>
      <w:r w:rsidRPr="003124F6">
        <w:rPr>
          <w:rStyle w:val="Char6"/>
          <w:rtl/>
        </w:rPr>
        <w:t>افتند و به مثن</w:t>
      </w:r>
      <w:r w:rsidR="000E4BC7">
        <w:rPr>
          <w:rStyle w:val="Char6"/>
          <w:rtl/>
        </w:rPr>
        <w:t>ی</w:t>
      </w:r>
      <w:r w:rsidRPr="003124F6">
        <w:rPr>
          <w:rStyle w:val="Char6"/>
          <w:rtl/>
        </w:rPr>
        <w:t xml:space="preserve"> خبر دادند. لذا مثن</w:t>
      </w:r>
      <w:r w:rsidR="000E4BC7">
        <w:rPr>
          <w:rStyle w:val="Char6"/>
          <w:rtl/>
        </w:rPr>
        <w:t>ی</w:t>
      </w:r>
      <w:r w:rsidRPr="003124F6">
        <w:rPr>
          <w:rStyle w:val="Char6"/>
          <w:rtl/>
        </w:rPr>
        <w:t xml:space="preserve"> فرصت را غن</w:t>
      </w:r>
      <w:r w:rsidR="000E4BC7">
        <w:rPr>
          <w:rStyle w:val="Char6"/>
          <w:rtl/>
        </w:rPr>
        <w:t>ی</w:t>
      </w:r>
      <w:r w:rsidRPr="003124F6">
        <w:rPr>
          <w:rStyle w:val="Char6"/>
          <w:rtl/>
        </w:rPr>
        <w:t>مت شمرده، با لش</w:t>
      </w:r>
      <w:r w:rsidR="000E4BC7">
        <w:rPr>
          <w:rStyle w:val="Char6"/>
          <w:rtl/>
        </w:rPr>
        <w:t>ک</w:t>
      </w:r>
      <w:r w:rsidRPr="003124F6">
        <w:rPr>
          <w:rStyle w:val="Char6"/>
          <w:rtl/>
        </w:rPr>
        <w:t>رش و با عده‌ا</w:t>
      </w:r>
      <w:r w:rsidR="000E4BC7">
        <w:rPr>
          <w:rStyle w:val="Char6"/>
          <w:rtl/>
        </w:rPr>
        <w:t>ی</w:t>
      </w:r>
      <w:r w:rsidRPr="003124F6">
        <w:rPr>
          <w:rStyle w:val="Char6"/>
          <w:rtl/>
        </w:rPr>
        <w:t xml:space="preserve"> از مردم سلحشور ال</w:t>
      </w:r>
      <w:r w:rsidR="000E4BC7">
        <w:rPr>
          <w:rStyle w:val="Char6"/>
          <w:rtl/>
        </w:rPr>
        <w:t>ی</w:t>
      </w:r>
      <w:r w:rsidRPr="003124F6">
        <w:rPr>
          <w:rStyle w:val="Char6"/>
          <w:rtl/>
        </w:rPr>
        <w:t xml:space="preserve">س </w:t>
      </w:r>
      <w:r w:rsidR="000E4BC7">
        <w:rPr>
          <w:rStyle w:val="Char6"/>
          <w:rtl/>
        </w:rPr>
        <w:t>ک</w:t>
      </w:r>
      <w:r w:rsidRPr="003124F6">
        <w:rPr>
          <w:rStyle w:val="Char6"/>
          <w:rtl/>
        </w:rPr>
        <w:t>ه داوطلب جنگ به نفع مسلم</w:t>
      </w:r>
      <w:r w:rsidR="000E4BC7">
        <w:rPr>
          <w:rStyle w:val="Char6"/>
          <w:rtl/>
        </w:rPr>
        <w:t>ی</w:t>
      </w:r>
      <w:r w:rsidRPr="003124F6">
        <w:rPr>
          <w:rStyle w:val="Char6"/>
          <w:rtl/>
        </w:rPr>
        <w:t>ن شده بودند، به طرف گابان تاخته او را ش</w:t>
      </w:r>
      <w:r w:rsidR="000E4BC7">
        <w:rPr>
          <w:rStyle w:val="Char6"/>
          <w:rtl/>
        </w:rPr>
        <w:t>ک</w:t>
      </w:r>
      <w:r w:rsidRPr="003124F6">
        <w:rPr>
          <w:rStyle w:val="Char6"/>
          <w:rtl/>
        </w:rPr>
        <w:t>ست دادند. خود گابان اس</w:t>
      </w:r>
      <w:r w:rsidR="000E4BC7">
        <w:rPr>
          <w:rStyle w:val="Char6"/>
          <w:rtl/>
        </w:rPr>
        <w:t>ی</w:t>
      </w:r>
      <w:r w:rsidRPr="003124F6">
        <w:rPr>
          <w:rStyle w:val="Char6"/>
          <w:rtl/>
        </w:rPr>
        <w:t>ر و به فرمان مثن</w:t>
      </w:r>
      <w:r w:rsidR="000E4BC7">
        <w:rPr>
          <w:rStyle w:val="Char6"/>
          <w:rtl/>
        </w:rPr>
        <w:t>ی</w:t>
      </w:r>
      <w:r w:rsidRPr="003124F6">
        <w:rPr>
          <w:rStyle w:val="Char6"/>
          <w:rtl/>
        </w:rPr>
        <w:t xml:space="preserve"> به قتل رس</w:t>
      </w:r>
      <w:r w:rsidR="000E4BC7">
        <w:rPr>
          <w:rStyle w:val="Char6"/>
          <w:rtl/>
        </w:rPr>
        <w:t>ی</w:t>
      </w:r>
      <w:r w:rsidRPr="003124F6">
        <w:rPr>
          <w:rStyle w:val="Char6"/>
          <w:rtl/>
        </w:rPr>
        <w:t>د.</w:t>
      </w:r>
    </w:p>
    <w:p w:rsidR="00241CB2" w:rsidRPr="004B7851" w:rsidRDefault="00241CB2" w:rsidP="00F9143C">
      <w:pPr>
        <w:pStyle w:val="a4"/>
        <w:rPr>
          <w:rtl/>
        </w:rPr>
      </w:pPr>
      <w:bookmarkStart w:id="404" w:name="_Toc341627362"/>
      <w:bookmarkStart w:id="405" w:name="_Toc341627583"/>
      <w:bookmarkStart w:id="406" w:name="_Toc440799030"/>
      <w:r w:rsidRPr="004B7851">
        <w:rPr>
          <w:rtl/>
        </w:rPr>
        <w:t>معر</w:t>
      </w:r>
      <w:r w:rsidR="000E4BC7">
        <w:rPr>
          <w:rtl/>
        </w:rPr>
        <w:t>ک</w:t>
      </w:r>
      <w:r w:rsidRPr="004B7851">
        <w:rPr>
          <w:rtl/>
        </w:rPr>
        <w:t>ه بو</w:t>
      </w:r>
      <w:r w:rsidR="000E4BC7">
        <w:rPr>
          <w:rtl/>
        </w:rPr>
        <w:t>ی</w:t>
      </w:r>
      <w:r w:rsidRPr="004B7851">
        <w:rPr>
          <w:rtl/>
        </w:rPr>
        <w:t>ب</w:t>
      </w:r>
      <w:bookmarkEnd w:id="404"/>
      <w:bookmarkEnd w:id="405"/>
      <w:bookmarkEnd w:id="406"/>
    </w:p>
    <w:p w:rsidR="00241CB2" w:rsidRPr="003124F6" w:rsidRDefault="00241CB2" w:rsidP="00F556E7">
      <w:pPr>
        <w:widowControl w:val="0"/>
        <w:ind w:firstLine="284"/>
        <w:jc w:val="both"/>
        <w:rPr>
          <w:rStyle w:val="Char6"/>
          <w:rtl/>
        </w:rPr>
      </w:pPr>
      <w:r w:rsidRPr="003124F6">
        <w:rPr>
          <w:rStyle w:val="Char6"/>
          <w:rtl/>
        </w:rPr>
        <w:t>تار</w:t>
      </w:r>
      <w:r w:rsidR="000E4BC7">
        <w:rPr>
          <w:rStyle w:val="Char6"/>
          <w:rtl/>
        </w:rPr>
        <w:t>ی</w:t>
      </w:r>
      <w:r w:rsidRPr="003124F6">
        <w:rPr>
          <w:rStyle w:val="Char6"/>
          <w:rtl/>
        </w:rPr>
        <w:t>خ ا</w:t>
      </w:r>
      <w:r w:rsidR="000E4BC7">
        <w:rPr>
          <w:rStyle w:val="Char6"/>
          <w:rtl/>
        </w:rPr>
        <w:t>ی</w:t>
      </w:r>
      <w:r w:rsidRPr="003124F6">
        <w:rPr>
          <w:rStyle w:val="Char6"/>
          <w:rtl/>
        </w:rPr>
        <w:t>ران تأل</w:t>
      </w:r>
      <w:r w:rsidR="000E4BC7">
        <w:rPr>
          <w:rStyle w:val="Char6"/>
          <w:rtl/>
        </w:rPr>
        <w:t>ی</w:t>
      </w:r>
      <w:r w:rsidRPr="003124F6">
        <w:rPr>
          <w:rStyle w:val="Char6"/>
          <w:rtl/>
        </w:rPr>
        <w:t>ف پ</w:t>
      </w:r>
      <w:r w:rsidR="000E4BC7">
        <w:rPr>
          <w:rStyle w:val="Char6"/>
          <w:rtl/>
        </w:rPr>
        <w:t>ی</w:t>
      </w:r>
      <w:r w:rsidRPr="003124F6">
        <w:rPr>
          <w:rStyle w:val="Char6"/>
          <w:rtl/>
        </w:rPr>
        <w:t>رن</w:t>
      </w:r>
      <w:r w:rsidR="000E4BC7">
        <w:rPr>
          <w:rStyle w:val="Char6"/>
          <w:rtl/>
        </w:rPr>
        <w:t>ی</w:t>
      </w:r>
      <w:r w:rsidRPr="003124F6">
        <w:rPr>
          <w:rStyle w:val="Char6"/>
          <w:rtl/>
        </w:rPr>
        <w:t>ا مش</w:t>
      </w:r>
      <w:r w:rsidR="000E4BC7">
        <w:rPr>
          <w:rStyle w:val="Char6"/>
          <w:rtl/>
        </w:rPr>
        <w:t>ی</w:t>
      </w:r>
      <w:r w:rsidRPr="003124F6">
        <w:rPr>
          <w:rStyle w:val="Char6"/>
          <w:rtl/>
        </w:rPr>
        <w:t>رالدوله م</w:t>
      </w:r>
      <w:r w:rsidR="000E4BC7">
        <w:rPr>
          <w:rStyle w:val="Char6"/>
          <w:rtl/>
        </w:rPr>
        <w:t>ی</w:t>
      </w:r>
      <w:r w:rsidRPr="003124F6">
        <w:rPr>
          <w:rStyle w:val="Char6"/>
          <w:rtl/>
        </w:rPr>
        <w:t>‌گو</w:t>
      </w:r>
      <w:r w:rsidR="000E4BC7">
        <w:rPr>
          <w:rStyle w:val="Char6"/>
          <w:rtl/>
        </w:rPr>
        <w:t>ی</w:t>
      </w:r>
      <w:r w:rsidRPr="003124F6">
        <w:rPr>
          <w:rStyle w:val="Char6"/>
          <w:rtl/>
        </w:rPr>
        <w:t>د: عم</w:t>
      </w:r>
      <w:r w:rsidR="00A2553A" w:rsidRPr="003124F6">
        <w:rPr>
          <w:rStyle w:val="Char6"/>
          <w:rtl/>
        </w:rPr>
        <w:t xml:space="preserve">ر پس از واقعه جسر تا </w:t>
      </w:r>
      <w:r w:rsidR="000E4BC7">
        <w:rPr>
          <w:rStyle w:val="Char6"/>
          <w:rtl/>
        </w:rPr>
        <w:t>یک</w:t>
      </w:r>
      <w:r w:rsidR="00A2553A" w:rsidRPr="003124F6">
        <w:rPr>
          <w:rStyle w:val="Char6"/>
          <w:rtl/>
        </w:rPr>
        <w:t xml:space="preserve"> سال ه</w:t>
      </w:r>
      <w:r w:rsidR="000E4BC7">
        <w:rPr>
          <w:rStyle w:val="Char6"/>
          <w:rtl/>
        </w:rPr>
        <w:t>ی</w:t>
      </w:r>
      <w:r w:rsidR="00A2553A" w:rsidRPr="003124F6">
        <w:rPr>
          <w:rStyle w:val="Char6"/>
          <w:rtl/>
        </w:rPr>
        <w:t>چ</w:t>
      </w:r>
      <w:r w:rsidR="00A2553A" w:rsidRPr="003124F6">
        <w:rPr>
          <w:rStyle w:val="Char6"/>
          <w:rFonts w:hint="cs"/>
          <w:rtl/>
        </w:rPr>
        <w:t>‌</w:t>
      </w:r>
      <w:r w:rsidRPr="003124F6">
        <w:rPr>
          <w:rStyle w:val="Char6"/>
          <w:rtl/>
        </w:rPr>
        <w:t>گونه اقدام</w:t>
      </w:r>
      <w:r w:rsidR="000E4BC7">
        <w:rPr>
          <w:rStyle w:val="Char6"/>
          <w:rtl/>
        </w:rPr>
        <w:t>ی</w:t>
      </w:r>
      <w:r w:rsidRPr="003124F6">
        <w:rPr>
          <w:rStyle w:val="Char6"/>
          <w:rtl/>
        </w:rPr>
        <w:t xml:space="preserve"> ن</w:t>
      </w:r>
      <w:r w:rsidR="000E4BC7">
        <w:rPr>
          <w:rStyle w:val="Char6"/>
          <w:rtl/>
        </w:rPr>
        <w:t>ک</w:t>
      </w:r>
      <w:r w:rsidRPr="003124F6">
        <w:rPr>
          <w:rStyle w:val="Char6"/>
          <w:rtl/>
        </w:rPr>
        <w:t xml:space="preserve">رد. پس از گذشت </w:t>
      </w:r>
      <w:r w:rsidR="000E4BC7">
        <w:rPr>
          <w:rStyle w:val="Char6"/>
          <w:rtl/>
        </w:rPr>
        <w:t>یک</w:t>
      </w:r>
      <w:r w:rsidRPr="003124F6">
        <w:rPr>
          <w:rStyle w:val="Char6"/>
          <w:rtl/>
        </w:rPr>
        <w:t xml:space="preserve"> سال مردم را در مد</w:t>
      </w:r>
      <w:r w:rsidR="000E4BC7">
        <w:rPr>
          <w:rStyle w:val="Char6"/>
          <w:rtl/>
        </w:rPr>
        <w:t>ی</w:t>
      </w:r>
      <w:r w:rsidRPr="003124F6">
        <w:rPr>
          <w:rStyle w:val="Char6"/>
          <w:rtl/>
        </w:rPr>
        <w:t>نه به جهاد تحر</w:t>
      </w:r>
      <w:r w:rsidR="000E4BC7">
        <w:rPr>
          <w:rStyle w:val="Char6"/>
          <w:rtl/>
        </w:rPr>
        <w:t>یک</w:t>
      </w:r>
      <w:r w:rsidRPr="003124F6">
        <w:rPr>
          <w:rStyle w:val="Char6"/>
          <w:rtl/>
        </w:rPr>
        <w:t xml:space="preserve"> و برا</w:t>
      </w:r>
      <w:r w:rsidR="000E4BC7">
        <w:rPr>
          <w:rStyle w:val="Char6"/>
          <w:rtl/>
        </w:rPr>
        <w:t>ی</w:t>
      </w:r>
      <w:r w:rsidRPr="003124F6">
        <w:rPr>
          <w:rStyle w:val="Char6"/>
          <w:rtl/>
        </w:rPr>
        <w:t xml:space="preserve"> دست </w:t>
      </w:r>
      <w:r w:rsidR="000E4BC7">
        <w:rPr>
          <w:rStyle w:val="Char6"/>
          <w:rtl/>
        </w:rPr>
        <w:t>ی</w:t>
      </w:r>
      <w:r w:rsidRPr="003124F6">
        <w:rPr>
          <w:rStyle w:val="Char6"/>
          <w:rtl/>
        </w:rPr>
        <w:t>افتن بر ممل</w:t>
      </w:r>
      <w:r w:rsidR="000E4BC7">
        <w:rPr>
          <w:rStyle w:val="Char6"/>
          <w:rtl/>
        </w:rPr>
        <w:t>ک</w:t>
      </w:r>
      <w:r w:rsidRPr="003124F6">
        <w:rPr>
          <w:rStyle w:val="Char6"/>
          <w:rtl/>
        </w:rPr>
        <w:t>ت و خزائن ساسان</w:t>
      </w:r>
      <w:r w:rsidR="000E4BC7">
        <w:rPr>
          <w:rStyle w:val="Char6"/>
          <w:rtl/>
        </w:rPr>
        <w:t>ی</w:t>
      </w:r>
      <w:r w:rsidRPr="003124F6">
        <w:rPr>
          <w:rStyle w:val="Char6"/>
          <w:rtl/>
        </w:rPr>
        <w:t>ان تشو</w:t>
      </w:r>
      <w:r w:rsidR="000E4BC7">
        <w:rPr>
          <w:rStyle w:val="Char6"/>
          <w:rtl/>
        </w:rPr>
        <w:t>ی</w:t>
      </w:r>
      <w:r w:rsidRPr="003124F6">
        <w:rPr>
          <w:rStyle w:val="Char6"/>
          <w:rtl/>
        </w:rPr>
        <w:t xml:space="preserve">ق </w:t>
      </w:r>
      <w:r w:rsidR="000E4BC7">
        <w:rPr>
          <w:rStyle w:val="Char6"/>
          <w:rtl/>
        </w:rPr>
        <w:t>ک</w:t>
      </w:r>
      <w:r w:rsidRPr="003124F6">
        <w:rPr>
          <w:rStyle w:val="Char6"/>
          <w:rtl/>
        </w:rPr>
        <w:t>رد و به حد</w:t>
      </w:r>
      <w:r w:rsidR="000E4BC7">
        <w:rPr>
          <w:rStyle w:val="Char6"/>
          <w:rtl/>
        </w:rPr>
        <w:t>ی</w:t>
      </w:r>
      <w:r w:rsidR="00A2553A" w:rsidRPr="003124F6">
        <w:rPr>
          <w:rStyle w:val="Char6"/>
          <w:rtl/>
        </w:rPr>
        <w:t xml:space="preserve"> به ا</w:t>
      </w:r>
      <w:r w:rsidR="000E4BC7">
        <w:rPr>
          <w:rStyle w:val="Char6"/>
          <w:rtl/>
        </w:rPr>
        <w:t>ی</w:t>
      </w:r>
      <w:r w:rsidR="00A2553A" w:rsidRPr="003124F6">
        <w:rPr>
          <w:rStyle w:val="Char6"/>
          <w:rtl/>
        </w:rPr>
        <w:t>ن امر اهتمام ورز</w:t>
      </w:r>
      <w:r w:rsidR="000E4BC7">
        <w:rPr>
          <w:rStyle w:val="Char6"/>
          <w:rtl/>
        </w:rPr>
        <w:t>ی</w:t>
      </w:r>
      <w:r w:rsidR="00A2553A" w:rsidRPr="003124F6">
        <w:rPr>
          <w:rStyle w:val="Char6"/>
          <w:rtl/>
        </w:rPr>
        <w:t xml:space="preserve">د </w:t>
      </w:r>
      <w:r w:rsidR="000E4BC7">
        <w:rPr>
          <w:rStyle w:val="Char6"/>
          <w:rtl/>
        </w:rPr>
        <w:t>ک</w:t>
      </w:r>
      <w:r w:rsidR="00A2553A" w:rsidRPr="003124F6">
        <w:rPr>
          <w:rStyle w:val="Char6"/>
          <w:rtl/>
        </w:rPr>
        <w:t>ه هر</w:t>
      </w:r>
      <w:r w:rsidRPr="003124F6">
        <w:rPr>
          <w:rStyle w:val="Char6"/>
          <w:rtl/>
        </w:rPr>
        <w:t xml:space="preserve">گاه </w:t>
      </w:r>
      <w:r w:rsidR="000E4BC7">
        <w:rPr>
          <w:rStyle w:val="Char6"/>
          <w:rtl/>
        </w:rPr>
        <w:t>ک</w:t>
      </w:r>
      <w:r w:rsidRPr="003124F6">
        <w:rPr>
          <w:rStyle w:val="Char6"/>
          <w:rtl/>
        </w:rPr>
        <w:t>س</w:t>
      </w:r>
      <w:r w:rsidR="000E4BC7">
        <w:rPr>
          <w:rStyle w:val="Char6"/>
          <w:rtl/>
        </w:rPr>
        <w:t>ی</w:t>
      </w:r>
      <w:r w:rsidRPr="003124F6">
        <w:rPr>
          <w:rStyle w:val="Char6"/>
          <w:rtl/>
        </w:rPr>
        <w:t xml:space="preserve"> م</w:t>
      </w:r>
      <w:r w:rsidR="000E4BC7">
        <w:rPr>
          <w:rStyle w:val="Char6"/>
          <w:rtl/>
        </w:rPr>
        <w:t>ی</w:t>
      </w:r>
      <w:r w:rsidRPr="003124F6">
        <w:rPr>
          <w:rStyle w:val="Char6"/>
          <w:rtl/>
        </w:rPr>
        <w:t>‌خواست برا</w:t>
      </w:r>
      <w:r w:rsidR="000E4BC7">
        <w:rPr>
          <w:rStyle w:val="Char6"/>
          <w:rtl/>
        </w:rPr>
        <w:t>ی</w:t>
      </w:r>
      <w:r w:rsidRPr="003124F6">
        <w:rPr>
          <w:rStyle w:val="Char6"/>
          <w:rtl/>
        </w:rPr>
        <w:t xml:space="preserve"> جهاد به شام برود او را منصرف م</w:t>
      </w:r>
      <w:r w:rsidR="000E4BC7">
        <w:rPr>
          <w:rStyle w:val="Char6"/>
          <w:rtl/>
        </w:rPr>
        <w:t>ی</w:t>
      </w:r>
      <w:r w:rsidRPr="003124F6">
        <w:rPr>
          <w:rStyle w:val="Char6"/>
          <w:rtl/>
        </w:rPr>
        <w:t>‌نمود و به عراق م</w:t>
      </w:r>
      <w:r w:rsidR="000E4BC7">
        <w:rPr>
          <w:rStyle w:val="Char6"/>
          <w:rtl/>
        </w:rPr>
        <w:t>ی</w:t>
      </w:r>
      <w:r w:rsidRPr="003124F6">
        <w:rPr>
          <w:rStyle w:val="Char6"/>
          <w:rtl/>
        </w:rPr>
        <w:t>‌فرستاد.</w:t>
      </w:r>
    </w:p>
    <w:p w:rsidR="00241CB2" w:rsidRPr="003124F6" w:rsidRDefault="00241CB2" w:rsidP="00F556E7">
      <w:pPr>
        <w:widowControl w:val="0"/>
        <w:ind w:firstLine="284"/>
        <w:jc w:val="both"/>
        <w:rPr>
          <w:rStyle w:val="Char6"/>
          <w:rtl/>
        </w:rPr>
      </w:pPr>
      <w:r w:rsidRPr="003124F6">
        <w:rPr>
          <w:rStyle w:val="Char6"/>
          <w:rtl/>
        </w:rPr>
        <w:t>اما پارس</w:t>
      </w:r>
      <w:r w:rsidR="000E4BC7">
        <w:rPr>
          <w:rStyle w:val="Char6"/>
          <w:rtl/>
        </w:rPr>
        <w:t>ی</w:t>
      </w:r>
      <w:r w:rsidRPr="003124F6">
        <w:rPr>
          <w:rStyle w:val="Char6"/>
          <w:rtl/>
        </w:rPr>
        <w:t>ان با آن</w:t>
      </w:r>
      <w:r w:rsidR="000E4BC7">
        <w:rPr>
          <w:rStyle w:val="Char6"/>
          <w:rtl/>
        </w:rPr>
        <w:t>ک</w:t>
      </w:r>
      <w:r w:rsidRPr="003124F6">
        <w:rPr>
          <w:rStyle w:val="Char6"/>
          <w:rtl/>
        </w:rPr>
        <w:t>ه در نبرد جسر فتح درخشان</w:t>
      </w:r>
      <w:r w:rsidR="000E4BC7">
        <w:rPr>
          <w:rStyle w:val="Char6"/>
          <w:rtl/>
        </w:rPr>
        <w:t>ی</w:t>
      </w:r>
      <w:r w:rsidRPr="003124F6">
        <w:rPr>
          <w:rStyle w:val="Char6"/>
          <w:rtl/>
        </w:rPr>
        <w:t xml:space="preserve"> </w:t>
      </w:r>
      <w:r w:rsidR="000E4BC7">
        <w:rPr>
          <w:rStyle w:val="Char6"/>
          <w:rtl/>
        </w:rPr>
        <w:t>ک</w:t>
      </w:r>
      <w:r w:rsidRPr="003124F6">
        <w:rPr>
          <w:rStyle w:val="Char6"/>
          <w:rtl/>
        </w:rPr>
        <w:t>رده بودند و</w:t>
      </w:r>
      <w:r w:rsidR="00A2553A" w:rsidRPr="003124F6">
        <w:rPr>
          <w:rStyle w:val="Char6"/>
          <w:rFonts w:hint="cs"/>
          <w:rtl/>
        </w:rPr>
        <w:t xml:space="preserve"> </w:t>
      </w:r>
      <w:r w:rsidR="00A2553A" w:rsidRPr="003124F6">
        <w:rPr>
          <w:rStyle w:val="Char6"/>
          <w:rtl/>
        </w:rPr>
        <w:t>با آن</w:t>
      </w:r>
      <w:r w:rsidR="000E4BC7">
        <w:rPr>
          <w:rStyle w:val="Char6"/>
          <w:rtl/>
        </w:rPr>
        <w:t>ک</w:t>
      </w:r>
      <w:r w:rsidRPr="003124F6">
        <w:rPr>
          <w:rStyle w:val="Char6"/>
          <w:rtl/>
        </w:rPr>
        <w:t xml:space="preserve">ه فرصت </w:t>
      </w:r>
      <w:r w:rsidR="000E4BC7">
        <w:rPr>
          <w:rStyle w:val="Char6"/>
          <w:rtl/>
        </w:rPr>
        <w:t>یک</w:t>
      </w:r>
      <w:r w:rsidRPr="003124F6">
        <w:rPr>
          <w:rStyle w:val="Char6"/>
          <w:rtl/>
        </w:rPr>
        <w:t xml:space="preserve"> ساله در دست داشتند و م</w:t>
      </w:r>
      <w:r w:rsidR="000E4BC7">
        <w:rPr>
          <w:rStyle w:val="Char6"/>
          <w:rtl/>
        </w:rPr>
        <w:t>ی</w:t>
      </w:r>
      <w:r w:rsidRPr="003124F6">
        <w:rPr>
          <w:rStyle w:val="Char6"/>
          <w:rtl/>
        </w:rPr>
        <w:t>‌توانستند سپاه عظ</w:t>
      </w:r>
      <w:r w:rsidR="000E4BC7">
        <w:rPr>
          <w:rStyle w:val="Char6"/>
          <w:rtl/>
        </w:rPr>
        <w:t>ی</w:t>
      </w:r>
      <w:r w:rsidRPr="003124F6">
        <w:rPr>
          <w:rStyle w:val="Char6"/>
          <w:rtl/>
        </w:rPr>
        <w:t>م</w:t>
      </w:r>
      <w:r w:rsidR="000E4BC7">
        <w:rPr>
          <w:rStyle w:val="Char6"/>
          <w:rtl/>
        </w:rPr>
        <w:t>ی</w:t>
      </w:r>
      <w:r w:rsidRPr="003124F6">
        <w:rPr>
          <w:rStyle w:val="Char6"/>
          <w:rtl/>
        </w:rPr>
        <w:t xml:space="preserve"> فراهم </w:t>
      </w:r>
      <w:r w:rsidR="000E4BC7">
        <w:rPr>
          <w:rStyle w:val="Char6"/>
          <w:rtl/>
        </w:rPr>
        <w:t>ک</w:t>
      </w:r>
      <w:r w:rsidRPr="003124F6">
        <w:rPr>
          <w:rStyle w:val="Char6"/>
          <w:rtl/>
        </w:rPr>
        <w:t>نند و پا</w:t>
      </w:r>
      <w:r w:rsidR="000E4BC7">
        <w:rPr>
          <w:rStyle w:val="Char6"/>
          <w:rtl/>
        </w:rPr>
        <w:t>ی</w:t>
      </w:r>
      <w:r w:rsidRPr="003124F6">
        <w:rPr>
          <w:rStyle w:val="Char6"/>
          <w:rtl/>
        </w:rPr>
        <w:t xml:space="preserve"> مسلمانان را از خا</w:t>
      </w:r>
      <w:r w:rsidR="000E4BC7">
        <w:rPr>
          <w:rStyle w:val="Char6"/>
          <w:rtl/>
        </w:rPr>
        <w:t>ک</w:t>
      </w:r>
      <w:r w:rsidRPr="003124F6">
        <w:rPr>
          <w:rStyle w:val="Char6"/>
          <w:rtl/>
        </w:rPr>
        <w:t xml:space="preserve"> عراق قطع نما</w:t>
      </w:r>
      <w:r w:rsidR="000E4BC7">
        <w:rPr>
          <w:rStyle w:val="Char6"/>
          <w:rtl/>
        </w:rPr>
        <w:t>ی</w:t>
      </w:r>
      <w:r w:rsidRPr="003124F6">
        <w:rPr>
          <w:rStyle w:val="Char6"/>
          <w:rtl/>
        </w:rPr>
        <w:t>ند، به علت پر</w:t>
      </w:r>
      <w:r w:rsidR="000E4BC7">
        <w:rPr>
          <w:rStyle w:val="Char6"/>
          <w:rtl/>
        </w:rPr>
        <w:t>ی</w:t>
      </w:r>
      <w:r w:rsidRPr="003124F6">
        <w:rPr>
          <w:rStyle w:val="Char6"/>
          <w:rtl/>
        </w:rPr>
        <w:t>شان</w:t>
      </w:r>
      <w:r w:rsidR="000E4BC7">
        <w:rPr>
          <w:rStyle w:val="Char6"/>
          <w:rtl/>
        </w:rPr>
        <w:t>ی</w:t>
      </w:r>
      <w:r w:rsidRPr="003124F6">
        <w:rPr>
          <w:rStyle w:val="Char6"/>
          <w:rtl/>
        </w:rPr>
        <w:t xml:space="preserve"> اوضاع داخل</w:t>
      </w:r>
      <w:r w:rsidR="000E4BC7">
        <w:rPr>
          <w:rStyle w:val="Char6"/>
          <w:rtl/>
        </w:rPr>
        <w:t>ی</w:t>
      </w:r>
      <w:r w:rsidRPr="003124F6">
        <w:rPr>
          <w:rStyle w:val="Char6"/>
          <w:rtl/>
        </w:rPr>
        <w:t xml:space="preserve"> خود اصلاً در اند</w:t>
      </w:r>
      <w:r w:rsidR="000E4BC7">
        <w:rPr>
          <w:rStyle w:val="Char6"/>
          <w:rtl/>
        </w:rPr>
        <w:t>ی</w:t>
      </w:r>
      <w:r w:rsidRPr="003124F6">
        <w:rPr>
          <w:rStyle w:val="Char6"/>
          <w:rtl/>
        </w:rPr>
        <w:t xml:space="preserve">شه </w:t>
      </w:r>
      <w:r w:rsidR="000E4BC7">
        <w:rPr>
          <w:rStyle w:val="Char6"/>
          <w:rtl/>
        </w:rPr>
        <w:t>ک</w:t>
      </w:r>
      <w:r w:rsidRPr="003124F6">
        <w:rPr>
          <w:rStyle w:val="Char6"/>
          <w:rtl/>
        </w:rPr>
        <w:t>ار نبودند و حت</w:t>
      </w:r>
      <w:r w:rsidR="000E4BC7">
        <w:rPr>
          <w:rStyle w:val="Char6"/>
          <w:rtl/>
        </w:rPr>
        <w:t>ی</w:t>
      </w:r>
      <w:r w:rsidRPr="003124F6">
        <w:rPr>
          <w:rStyle w:val="Char6"/>
          <w:rtl/>
        </w:rPr>
        <w:t xml:space="preserve"> به ف</w:t>
      </w:r>
      <w:r w:rsidR="000E4BC7">
        <w:rPr>
          <w:rStyle w:val="Char6"/>
          <w:rtl/>
        </w:rPr>
        <w:t>ک</w:t>
      </w:r>
      <w:r w:rsidRPr="003124F6">
        <w:rPr>
          <w:rStyle w:val="Char6"/>
          <w:rtl/>
        </w:rPr>
        <w:t>ر دفع حمله احتمال</w:t>
      </w:r>
      <w:r w:rsidR="000E4BC7">
        <w:rPr>
          <w:rStyle w:val="Char6"/>
          <w:rtl/>
        </w:rPr>
        <w:t>ی</w:t>
      </w:r>
      <w:r w:rsidRPr="003124F6">
        <w:rPr>
          <w:rStyle w:val="Char6"/>
          <w:rtl/>
        </w:rPr>
        <w:t xml:space="preserve"> مسلمانان هم نشدند. شا</w:t>
      </w:r>
      <w:r w:rsidR="000E4BC7">
        <w:rPr>
          <w:rStyle w:val="Char6"/>
          <w:rtl/>
        </w:rPr>
        <w:t>ی</w:t>
      </w:r>
      <w:r w:rsidRPr="003124F6">
        <w:rPr>
          <w:rStyle w:val="Char6"/>
          <w:rtl/>
        </w:rPr>
        <w:t>د هم تصور م</w:t>
      </w:r>
      <w:r w:rsidR="000E4BC7">
        <w:rPr>
          <w:rStyle w:val="Char6"/>
          <w:rtl/>
        </w:rPr>
        <w:t>ی</w:t>
      </w:r>
      <w:r w:rsidRPr="003124F6">
        <w:rPr>
          <w:rStyle w:val="Char6"/>
          <w:rtl/>
        </w:rPr>
        <w:t>‌</w:t>
      </w:r>
      <w:r w:rsidR="000E4BC7">
        <w:rPr>
          <w:rStyle w:val="Char6"/>
          <w:rtl/>
        </w:rPr>
        <w:t>ک</w:t>
      </w:r>
      <w:r w:rsidRPr="003124F6">
        <w:rPr>
          <w:rStyle w:val="Char6"/>
          <w:rtl/>
        </w:rPr>
        <w:t xml:space="preserve">ردند </w:t>
      </w:r>
      <w:r w:rsidR="000E4BC7">
        <w:rPr>
          <w:rStyle w:val="Char6"/>
          <w:rtl/>
        </w:rPr>
        <w:t>ک</w:t>
      </w:r>
      <w:r w:rsidRPr="003124F6">
        <w:rPr>
          <w:rStyle w:val="Char6"/>
          <w:rtl/>
        </w:rPr>
        <w:t xml:space="preserve">ه پس از واقعه جسر خطر مسلمانان به </w:t>
      </w:r>
      <w:r w:rsidR="000E4BC7">
        <w:rPr>
          <w:rStyle w:val="Char6"/>
          <w:rtl/>
        </w:rPr>
        <w:t>ک</w:t>
      </w:r>
      <w:r w:rsidRPr="003124F6">
        <w:rPr>
          <w:rStyle w:val="Char6"/>
          <w:rtl/>
        </w:rPr>
        <w:t>ل</w:t>
      </w:r>
      <w:r w:rsidR="000E4BC7">
        <w:rPr>
          <w:rStyle w:val="Char6"/>
          <w:rtl/>
        </w:rPr>
        <w:t>ی</w:t>
      </w:r>
      <w:r w:rsidRPr="003124F6">
        <w:rPr>
          <w:rStyle w:val="Char6"/>
          <w:rtl/>
        </w:rPr>
        <w:t xml:space="preserve"> از ب</w:t>
      </w:r>
      <w:r w:rsidR="000E4BC7">
        <w:rPr>
          <w:rStyle w:val="Char6"/>
          <w:rtl/>
        </w:rPr>
        <w:t>ی</w:t>
      </w:r>
      <w:r w:rsidRPr="003124F6">
        <w:rPr>
          <w:rStyle w:val="Char6"/>
          <w:rtl/>
        </w:rPr>
        <w:t>ن رفته است. لذا آسوده و آرام ننشستند.</w:t>
      </w:r>
    </w:p>
    <w:p w:rsidR="00241CB2" w:rsidRPr="003124F6" w:rsidRDefault="00241CB2" w:rsidP="00F556E7">
      <w:pPr>
        <w:widowControl w:val="0"/>
        <w:ind w:firstLine="284"/>
        <w:jc w:val="both"/>
        <w:rPr>
          <w:rStyle w:val="Char6"/>
          <w:rtl/>
        </w:rPr>
      </w:pPr>
      <w:r w:rsidRPr="003124F6">
        <w:rPr>
          <w:rStyle w:val="Char6"/>
          <w:rtl/>
        </w:rPr>
        <w:t>د</w:t>
      </w:r>
      <w:r w:rsidR="000E4BC7">
        <w:rPr>
          <w:rStyle w:val="Char6"/>
          <w:rtl/>
        </w:rPr>
        <w:t>ک</w:t>
      </w:r>
      <w:r w:rsidRPr="003124F6">
        <w:rPr>
          <w:rStyle w:val="Char6"/>
          <w:rtl/>
        </w:rPr>
        <w:t>تر محمد حسن</w:t>
      </w:r>
      <w:r w:rsidR="000E4BC7">
        <w:rPr>
          <w:rStyle w:val="Char6"/>
          <w:rtl/>
        </w:rPr>
        <w:t>ی</w:t>
      </w:r>
      <w:r w:rsidRPr="003124F6">
        <w:rPr>
          <w:rStyle w:val="Char6"/>
          <w:rtl/>
        </w:rPr>
        <w:t>ن ه</w:t>
      </w:r>
      <w:r w:rsidR="000E4BC7">
        <w:rPr>
          <w:rStyle w:val="Char6"/>
          <w:rtl/>
        </w:rPr>
        <w:t>یک</w:t>
      </w:r>
      <w:r w:rsidRPr="003124F6">
        <w:rPr>
          <w:rStyle w:val="Char6"/>
          <w:rtl/>
        </w:rPr>
        <w:t xml:space="preserve">ل در </w:t>
      </w:r>
      <w:r w:rsidR="000E4BC7">
        <w:rPr>
          <w:rStyle w:val="Char6"/>
          <w:rtl/>
        </w:rPr>
        <w:t>ک</w:t>
      </w:r>
      <w:r w:rsidRPr="003124F6">
        <w:rPr>
          <w:rStyle w:val="Char6"/>
          <w:rtl/>
        </w:rPr>
        <w:t>تابش به نام زندگان</w:t>
      </w:r>
      <w:r w:rsidR="000E4BC7">
        <w:rPr>
          <w:rStyle w:val="Char6"/>
          <w:rtl/>
        </w:rPr>
        <w:t>ی</w:t>
      </w:r>
      <w:r w:rsidRPr="003124F6">
        <w:rPr>
          <w:rStyle w:val="Char6"/>
          <w:rtl/>
        </w:rPr>
        <w:t xml:space="preserve"> فاروق اعظم م</w:t>
      </w:r>
      <w:r w:rsidR="000E4BC7">
        <w:rPr>
          <w:rStyle w:val="Char6"/>
          <w:rtl/>
        </w:rPr>
        <w:t>ی</w:t>
      </w:r>
      <w:r w:rsidRPr="003124F6">
        <w:rPr>
          <w:rStyle w:val="Char6"/>
          <w:rtl/>
        </w:rPr>
        <w:t>‌گو</w:t>
      </w:r>
      <w:r w:rsidR="000E4BC7">
        <w:rPr>
          <w:rStyle w:val="Char6"/>
          <w:rtl/>
        </w:rPr>
        <w:t>ی</w:t>
      </w:r>
      <w:r w:rsidRPr="003124F6">
        <w:rPr>
          <w:rStyle w:val="Char6"/>
          <w:rtl/>
        </w:rPr>
        <w:t>د: پس از ا</w:t>
      </w:r>
      <w:r w:rsidR="000E4BC7">
        <w:rPr>
          <w:rStyle w:val="Char6"/>
          <w:rtl/>
        </w:rPr>
        <w:t>ی</w:t>
      </w:r>
      <w:r w:rsidRPr="003124F6">
        <w:rPr>
          <w:rStyle w:val="Char6"/>
          <w:rtl/>
        </w:rPr>
        <w:t xml:space="preserve">ن </w:t>
      </w:r>
      <w:r w:rsidR="000E4BC7">
        <w:rPr>
          <w:rStyle w:val="Char6"/>
          <w:rtl/>
        </w:rPr>
        <w:t>ک</w:t>
      </w:r>
      <w:r w:rsidRPr="003124F6">
        <w:rPr>
          <w:rStyle w:val="Char6"/>
          <w:rtl/>
        </w:rPr>
        <w:t>ه مثن</w:t>
      </w:r>
      <w:r w:rsidR="000E4BC7">
        <w:rPr>
          <w:rStyle w:val="Char6"/>
          <w:rtl/>
        </w:rPr>
        <w:t>ی</w:t>
      </w:r>
      <w:r w:rsidRPr="003124F6">
        <w:rPr>
          <w:rStyle w:val="Char6"/>
          <w:rtl/>
        </w:rPr>
        <w:t xml:space="preserve"> بر لش</w:t>
      </w:r>
      <w:r w:rsidR="000E4BC7">
        <w:rPr>
          <w:rStyle w:val="Char6"/>
          <w:rtl/>
        </w:rPr>
        <w:t>ک</w:t>
      </w:r>
      <w:r w:rsidRPr="003124F6">
        <w:rPr>
          <w:rStyle w:val="Char6"/>
          <w:rtl/>
        </w:rPr>
        <w:t>ر گابان غالب شد مدت</w:t>
      </w:r>
      <w:r w:rsidR="000E4BC7">
        <w:rPr>
          <w:rStyle w:val="Char6"/>
          <w:rtl/>
        </w:rPr>
        <w:t>ی</w:t>
      </w:r>
      <w:r w:rsidRPr="003124F6">
        <w:rPr>
          <w:rStyle w:val="Char6"/>
          <w:rtl/>
        </w:rPr>
        <w:t xml:space="preserve"> در ال</w:t>
      </w:r>
      <w:r w:rsidR="000E4BC7">
        <w:rPr>
          <w:rStyle w:val="Char6"/>
          <w:rtl/>
        </w:rPr>
        <w:t>ی</w:t>
      </w:r>
      <w:r w:rsidRPr="003124F6">
        <w:rPr>
          <w:rStyle w:val="Char6"/>
          <w:rtl/>
        </w:rPr>
        <w:t>س ماند و هم</w:t>
      </w:r>
      <w:r w:rsidR="000E4BC7">
        <w:rPr>
          <w:rStyle w:val="Char6"/>
          <w:rtl/>
        </w:rPr>
        <w:t>ی</w:t>
      </w:r>
      <w:r w:rsidRPr="003124F6">
        <w:rPr>
          <w:rStyle w:val="Char6"/>
          <w:rtl/>
        </w:rPr>
        <w:t xml:space="preserve">ن </w:t>
      </w:r>
      <w:r w:rsidR="000E4BC7">
        <w:rPr>
          <w:rStyle w:val="Char6"/>
          <w:rtl/>
        </w:rPr>
        <w:t>ک</w:t>
      </w:r>
      <w:r w:rsidRPr="003124F6">
        <w:rPr>
          <w:rStyle w:val="Char6"/>
          <w:rtl/>
        </w:rPr>
        <w:t>ه رفع خستگ</w:t>
      </w:r>
      <w:r w:rsidR="000E4BC7">
        <w:rPr>
          <w:rStyle w:val="Char6"/>
          <w:rtl/>
        </w:rPr>
        <w:t>ی</w:t>
      </w:r>
      <w:r w:rsidRPr="003124F6">
        <w:rPr>
          <w:rStyle w:val="Char6"/>
          <w:rtl/>
        </w:rPr>
        <w:t xml:space="preserve"> </w:t>
      </w:r>
      <w:r w:rsidR="000E4BC7">
        <w:rPr>
          <w:rStyle w:val="Char6"/>
          <w:rtl/>
        </w:rPr>
        <w:t>ک</w:t>
      </w:r>
      <w:r w:rsidRPr="003124F6">
        <w:rPr>
          <w:rStyle w:val="Char6"/>
          <w:rtl/>
        </w:rPr>
        <w:t>رد، به تشو</w:t>
      </w:r>
      <w:r w:rsidR="000E4BC7">
        <w:rPr>
          <w:rStyle w:val="Char6"/>
          <w:rtl/>
        </w:rPr>
        <w:t>ی</w:t>
      </w:r>
      <w:r w:rsidRPr="003124F6">
        <w:rPr>
          <w:rStyle w:val="Char6"/>
          <w:rtl/>
        </w:rPr>
        <w:t>ق و ترغ</w:t>
      </w:r>
      <w:r w:rsidR="000E4BC7">
        <w:rPr>
          <w:rStyle w:val="Char6"/>
          <w:rtl/>
        </w:rPr>
        <w:t>ی</w:t>
      </w:r>
      <w:r w:rsidRPr="003124F6">
        <w:rPr>
          <w:rStyle w:val="Char6"/>
          <w:rtl/>
        </w:rPr>
        <w:t>ب</w:t>
      </w:r>
      <w:r w:rsidR="00A2553A" w:rsidRPr="003124F6">
        <w:rPr>
          <w:rStyle w:val="Char6"/>
          <w:rtl/>
        </w:rPr>
        <w:t xml:space="preserve"> قبا</w:t>
      </w:r>
      <w:r w:rsidR="000E4BC7">
        <w:rPr>
          <w:rStyle w:val="Char6"/>
          <w:rtl/>
        </w:rPr>
        <w:t>ی</w:t>
      </w:r>
      <w:r w:rsidR="00A2553A" w:rsidRPr="003124F6">
        <w:rPr>
          <w:rStyle w:val="Char6"/>
          <w:rtl/>
        </w:rPr>
        <w:t>ل عرب برا</w:t>
      </w:r>
      <w:r w:rsidR="000E4BC7">
        <w:rPr>
          <w:rStyle w:val="Char6"/>
          <w:rtl/>
        </w:rPr>
        <w:t>ی</w:t>
      </w:r>
      <w:r w:rsidR="00A2553A" w:rsidRPr="003124F6">
        <w:rPr>
          <w:rStyle w:val="Char6"/>
          <w:rtl/>
        </w:rPr>
        <w:t xml:space="preserve"> جهاد پرداخت. گر</w:t>
      </w:r>
      <w:r w:rsidRPr="003124F6">
        <w:rPr>
          <w:rStyle w:val="Char6"/>
          <w:rtl/>
        </w:rPr>
        <w:t>چه مثن</w:t>
      </w:r>
      <w:r w:rsidR="000E4BC7">
        <w:rPr>
          <w:rStyle w:val="Char6"/>
          <w:rtl/>
        </w:rPr>
        <w:t>ی</w:t>
      </w:r>
      <w:r w:rsidRPr="003124F6">
        <w:rPr>
          <w:rStyle w:val="Char6"/>
          <w:rtl/>
        </w:rPr>
        <w:t xml:space="preserve"> از خل</w:t>
      </w:r>
      <w:r w:rsidR="000E4BC7">
        <w:rPr>
          <w:rStyle w:val="Char6"/>
          <w:rtl/>
        </w:rPr>
        <w:t>ی</w:t>
      </w:r>
      <w:r w:rsidRPr="003124F6">
        <w:rPr>
          <w:rStyle w:val="Char6"/>
          <w:rtl/>
        </w:rPr>
        <w:t xml:space="preserve">فه </w:t>
      </w:r>
      <w:r w:rsidR="000E4BC7">
        <w:rPr>
          <w:rStyle w:val="Char6"/>
          <w:rtl/>
        </w:rPr>
        <w:t>ک</w:t>
      </w:r>
      <w:r w:rsidRPr="003124F6">
        <w:rPr>
          <w:rStyle w:val="Char6"/>
          <w:rtl/>
        </w:rPr>
        <w:t>م</w:t>
      </w:r>
      <w:r w:rsidR="000E4BC7">
        <w:rPr>
          <w:rStyle w:val="Char6"/>
          <w:rtl/>
        </w:rPr>
        <w:t>ک</w:t>
      </w:r>
      <w:r w:rsidRPr="003124F6">
        <w:rPr>
          <w:rStyle w:val="Char6"/>
          <w:rtl/>
        </w:rPr>
        <w:t xml:space="preserve"> خواسته بود، ول</w:t>
      </w:r>
      <w:r w:rsidR="000E4BC7">
        <w:rPr>
          <w:rStyle w:val="Char6"/>
          <w:rtl/>
        </w:rPr>
        <w:t>ی</w:t>
      </w:r>
      <w:r w:rsidRPr="003124F6">
        <w:rPr>
          <w:rStyle w:val="Char6"/>
          <w:rtl/>
        </w:rPr>
        <w:t xml:space="preserve"> خودش هم آرام ننشست</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 رس</w:t>
      </w:r>
      <w:r w:rsidR="000E4BC7">
        <w:rPr>
          <w:rStyle w:val="Char6"/>
          <w:rtl/>
        </w:rPr>
        <w:t>ی</w:t>
      </w:r>
      <w:r w:rsidRPr="003124F6">
        <w:rPr>
          <w:rStyle w:val="Char6"/>
          <w:rtl/>
        </w:rPr>
        <w:t>دن لش</w:t>
      </w:r>
      <w:r w:rsidR="000E4BC7">
        <w:rPr>
          <w:rStyle w:val="Char6"/>
          <w:rtl/>
        </w:rPr>
        <w:t>ک</w:t>
      </w:r>
      <w:r w:rsidRPr="003124F6">
        <w:rPr>
          <w:rStyle w:val="Char6"/>
          <w:rtl/>
        </w:rPr>
        <w:t>ر امداد</w:t>
      </w:r>
      <w:r w:rsidR="000E4BC7">
        <w:rPr>
          <w:rStyle w:val="Char6"/>
          <w:rtl/>
        </w:rPr>
        <w:t>ی</w:t>
      </w:r>
      <w:r w:rsidRPr="003124F6">
        <w:rPr>
          <w:rStyle w:val="Char6"/>
          <w:rtl/>
        </w:rPr>
        <w:t xml:space="preserve"> از مد</w:t>
      </w:r>
      <w:r w:rsidR="000E4BC7">
        <w:rPr>
          <w:rStyle w:val="Char6"/>
          <w:rtl/>
        </w:rPr>
        <w:t>ی</w:t>
      </w:r>
      <w:r w:rsidRPr="003124F6">
        <w:rPr>
          <w:rStyle w:val="Char6"/>
          <w:rtl/>
        </w:rPr>
        <w:t>نه وقت ز</w:t>
      </w:r>
      <w:r w:rsidR="000E4BC7">
        <w:rPr>
          <w:rStyle w:val="Char6"/>
          <w:rtl/>
        </w:rPr>
        <w:t>ی</w:t>
      </w:r>
      <w:r w:rsidRPr="003124F6">
        <w:rPr>
          <w:rStyle w:val="Char6"/>
          <w:rtl/>
        </w:rPr>
        <w:t>اد</w:t>
      </w:r>
      <w:r w:rsidR="000E4BC7">
        <w:rPr>
          <w:rStyle w:val="Char6"/>
          <w:rtl/>
        </w:rPr>
        <w:t>ی</w:t>
      </w:r>
      <w:r w:rsidRPr="003124F6">
        <w:rPr>
          <w:rStyle w:val="Char6"/>
          <w:rtl/>
        </w:rPr>
        <w:t xml:space="preserve"> م</w:t>
      </w:r>
      <w:r w:rsidR="000E4BC7">
        <w:rPr>
          <w:rStyle w:val="Char6"/>
          <w:rtl/>
        </w:rPr>
        <w:t>ی</w:t>
      </w:r>
      <w:r w:rsidRPr="003124F6">
        <w:rPr>
          <w:rStyle w:val="Char6"/>
          <w:rtl/>
        </w:rPr>
        <w:t xml:space="preserve">‌خواست و احتمال داشت </w:t>
      </w:r>
      <w:r w:rsidR="000E4BC7">
        <w:rPr>
          <w:rStyle w:val="Char6"/>
          <w:rtl/>
        </w:rPr>
        <w:t>ک</w:t>
      </w:r>
      <w:r w:rsidRPr="003124F6">
        <w:rPr>
          <w:rStyle w:val="Char6"/>
          <w:rtl/>
        </w:rPr>
        <w:t>ه پارس</w:t>
      </w:r>
      <w:r w:rsidR="000E4BC7">
        <w:rPr>
          <w:rStyle w:val="Char6"/>
          <w:rtl/>
        </w:rPr>
        <w:t>ی</w:t>
      </w:r>
      <w:r w:rsidRPr="003124F6">
        <w:rPr>
          <w:rStyle w:val="Char6"/>
          <w:rtl/>
        </w:rPr>
        <w:t>ان در فاصله ا</w:t>
      </w:r>
      <w:r w:rsidR="000E4BC7">
        <w:rPr>
          <w:rStyle w:val="Char6"/>
          <w:rtl/>
        </w:rPr>
        <w:t>ی</w:t>
      </w:r>
      <w:r w:rsidRPr="003124F6">
        <w:rPr>
          <w:rStyle w:val="Char6"/>
          <w:rtl/>
        </w:rPr>
        <w:t>ن مدت قبل از رس</w:t>
      </w:r>
      <w:r w:rsidR="000E4BC7">
        <w:rPr>
          <w:rStyle w:val="Char6"/>
          <w:rtl/>
        </w:rPr>
        <w:t>ی</w:t>
      </w:r>
      <w:r w:rsidRPr="003124F6">
        <w:rPr>
          <w:rStyle w:val="Char6"/>
          <w:rtl/>
        </w:rPr>
        <w:t xml:space="preserve">دن </w:t>
      </w:r>
      <w:r w:rsidR="000E4BC7">
        <w:rPr>
          <w:rStyle w:val="Char6"/>
          <w:rtl/>
        </w:rPr>
        <w:t>ک</w:t>
      </w:r>
      <w:r w:rsidRPr="003124F6">
        <w:rPr>
          <w:rStyle w:val="Char6"/>
          <w:rtl/>
        </w:rPr>
        <w:t>م</w:t>
      </w:r>
      <w:r w:rsidR="000E4BC7">
        <w:rPr>
          <w:rStyle w:val="Char6"/>
          <w:rtl/>
        </w:rPr>
        <w:t>ک</w:t>
      </w:r>
      <w:r w:rsidRPr="003124F6">
        <w:rPr>
          <w:rStyle w:val="Char6"/>
          <w:rtl/>
        </w:rPr>
        <w:t xml:space="preserve"> از مد</w:t>
      </w:r>
      <w:r w:rsidR="000E4BC7">
        <w:rPr>
          <w:rStyle w:val="Char6"/>
          <w:rtl/>
        </w:rPr>
        <w:t>ی</w:t>
      </w:r>
      <w:r w:rsidRPr="003124F6">
        <w:rPr>
          <w:rStyle w:val="Char6"/>
          <w:rtl/>
        </w:rPr>
        <w:t>نه پ</w:t>
      </w:r>
      <w:r w:rsidR="000E4BC7">
        <w:rPr>
          <w:rStyle w:val="Char6"/>
          <w:rtl/>
        </w:rPr>
        <w:t>ی</w:t>
      </w:r>
      <w:r w:rsidRPr="003124F6">
        <w:rPr>
          <w:rStyle w:val="Char6"/>
          <w:rtl/>
        </w:rPr>
        <w:t>ش دست</w:t>
      </w:r>
      <w:r w:rsidR="000E4BC7">
        <w:rPr>
          <w:rStyle w:val="Char6"/>
          <w:rtl/>
        </w:rPr>
        <w:t>ی</w:t>
      </w:r>
      <w:r w:rsidRPr="003124F6">
        <w:rPr>
          <w:rStyle w:val="Char6"/>
          <w:rtl/>
        </w:rPr>
        <w:t xml:space="preserve"> نموده به او حمله نما</w:t>
      </w:r>
      <w:r w:rsidR="000E4BC7">
        <w:rPr>
          <w:rStyle w:val="Char6"/>
          <w:rtl/>
        </w:rPr>
        <w:t>ی</w:t>
      </w:r>
      <w:r w:rsidRPr="003124F6">
        <w:rPr>
          <w:rStyle w:val="Char6"/>
          <w:rtl/>
        </w:rPr>
        <w:t>ند و ضربت</w:t>
      </w:r>
      <w:r w:rsidR="000E4BC7">
        <w:rPr>
          <w:rStyle w:val="Char6"/>
          <w:rtl/>
        </w:rPr>
        <w:t>ی</w:t>
      </w:r>
      <w:r w:rsidRPr="003124F6">
        <w:rPr>
          <w:rStyle w:val="Char6"/>
          <w:rtl/>
        </w:rPr>
        <w:t xml:space="preserve"> بر او وارد نما</w:t>
      </w:r>
      <w:r w:rsidR="000E4BC7">
        <w:rPr>
          <w:rStyle w:val="Char6"/>
          <w:rtl/>
        </w:rPr>
        <w:t>ی</w:t>
      </w:r>
      <w:r w:rsidRPr="003124F6">
        <w:rPr>
          <w:rStyle w:val="Char6"/>
          <w:rtl/>
        </w:rPr>
        <w:t xml:space="preserve">ند </w:t>
      </w:r>
      <w:r w:rsidR="000E4BC7">
        <w:rPr>
          <w:rStyle w:val="Char6"/>
          <w:rtl/>
        </w:rPr>
        <w:t>ک</w:t>
      </w:r>
      <w:r w:rsidRPr="003124F6">
        <w:rPr>
          <w:rStyle w:val="Char6"/>
          <w:rtl/>
        </w:rPr>
        <w:t>ه لش</w:t>
      </w:r>
      <w:r w:rsidR="000E4BC7">
        <w:rPr>
          <w:rStyle w:val="Char6"/>
          <w:rtl/>
        </w:rPr>
        <w:t>ک</w:t>
      </w:r>
      <w:r w:rsidRPr="003124F6">
        <w:rPr>
          <w:rStyle w:val="Char6"/>
          <w:rtl/>
        </w:rPr>
        <w:t xml:space="preserve">رش را به </w:t>
      </w:r>
      <w:r w:rsidR="000E4BC7">
        <w:rPr>
          <w:rStyle w:val="Char6"/>
          <w:rtl/>
        </w:rPr>
        <w:t>ک</w:t>
      </w:r>
      <w:r w:rsidRPr="003124F6">
        <w:rPr>
          <w:rStyle w:val="Char6"/>
          <w:rtl/>
        </w:rPr>
        <w:t>ل</w:t>
      </w:r>
      <w:r w:rsidR="000E4BC7">
        <w:rPr>
          <w:rStyle w:val="Char6"/>
          <w:rtl/>
        </w:rPr>
        <w:t>ی</w:t>
      </w:r>
      <w:r w:rsidRPr="003124F6">
        <w:rPr>
          <w:rStyle w:val="Char6"/>
          <w:rtl/>
        </w:rPr>
        <w:t xml:space="preserve"> نابود </w:t>
      </w:r>
      <w:r w:rsidR="000E4BC7">
        <w:rPr>
          <w:rStyle w:val="Char6"/>
          <w:rtl/>
        </w:rPr>
        <w:t>ک</w:t>
      </w:r>
      <w:r w:rsidRPr="003124F6">
        <w:rPr>
          <w:rStyle w:val="Char6"/>
          <w:rtl/>
        </w:rPr>
        <w:t>ند. لهذا از قبا</w:t>
      </w:r>
      <w:r w:rsidR="000E4BC7">
        <w:rPr>
          <w:rStyle w:val="Char6"/>
          <w:rtl/>
        </w:rPr>
        <w:t>ی</w:t>
      </w:r>
      <w:r w:rsidRPr="003124F6">
        <w:rPr>
          <w:rStyle w:val="Char6"/>
          <w:rtl/>
        </w:rPr>
        <w:t>ل عرب دور و نزد</w:t>
      </w:r>
      <w:r w:rsidR="000E4BC7">
        <w:rPr>
          <w:rStyle w:val="Char6"/>
          <w:rtl/>
        </w:rPr>
        <w:t>یک</w:t>
      </w:r>
      <w:r w:rsidRPr="003124F6">
        <w:rPr>
          <w:rStyle w:val="Char6"/>
          <w:rtl/>
        </w:rPr>
        <w:t xml:space="preserve"> </w:t>
      </w:r>
      <w:r w:rsidR="000E4BC7">
        <w:rPr>
          <w:rStyle w:val="Char6"/>
          <w:rtl/>
        </w:rPr>
        <w:t>ک</w:t>
      </w:r>
      <w:r w:rsidRPr="003124F6">
        <w:rPr>
          <w:rStyle w:val="Char6"/>
          <w:rtl/>
        </w:rPr>
        <w:t>م</w:t>
      </w:r>
      <w:r w:rsidR="000E4BC7">
        <w:rPr>
          <w:rStyle w:val="Char6"/>
          <w:rtl/>
        </w:rPr>
        <w:t>ک</w:t>
      </w:r>
      <w:r w:rsidRPr="003124F6">
        <w:rPr>
          <w:rStyle w:val="Char6"/>
          <w:rtl/>
        </w:rPr>
        <w:t xml:space="preserve"> خواست و از</w:t>
      </w:r>
      <w:r w:rsidR="009F5D6E">
        <w:rPr>
          <w:rStyle w:val="Char6"/>
          <w:rtl/>
        </w:rPr>
        <w:t xml:space="preserve"> آن‌ها </w:t>
      </w:r>
      <w:r w:rsidRPr="003124F6">
        <w:rPr>
          <w:rStyle w:val="Char6"/>
          <w:rtl/>
        </w:rPr>
        <w:t>جنگاوران</w:t>
      </w:r>
      <w:r w:rsidR="000E4BC7">
        <w:rPr>
          <w:rStyle w:val="Char6"/>
          <w:rtl/>
        </w:rPr>
        <w:t>ی</w:t>
      </w:r>
      <w:r w:rsidRPr="003124F6">
        <w:rPr>
          <w:rStyle w:val="Char6"/>
          <w:rtl/>
        </w:rPr>
        <w:t xml:space="preserve"> ورز</w:t>
      </w:r>
      <w:r w:rsidR="000E4BC7">
        <w:rPr>
          <w:rStyle w:val="Char6"/>
          <w:rtl/>
        </w:rPr>
        <w:t>ی</w:t>
      </w:r>
      <w:r w:rsidRPr="003124F6">
        <w:rPr>
          <w:rStyle w:val="Char6"/>
          <w:rtl/>
        </w:rPr>
        <w:t>ده به دست آورد و بر ل</w:t>
      </w:r>
      <w:r w:rsidR="00A2553A" w:rsidRPr="003124F6">
        <w:rPr>
          <w:rStyle w:val="Char6"/>
          <w:rtl/>
        </w:rPr>
        <w:t>ش</w:t>
      </w:r>
      <w:r w:rsidR="000E4BC7">
        <w:rPr>
          <w:rStyle w:val="Char6"/>
          <w:rtl/>
        </w:rPr>
        <w:t>ک</w:t>
      </w:r>
      <w:r w:rsidR="00A2553A" w:rsidRPr="003124F6">
        <w:rPr>
          <w:rStyle w:val="Char6"/>
          <w:rtl/>
        </w:rPr>
        <w:t>رش افزود. قب</w:t>
      </w:r>
      <w:r w:rsidR="000E4BC7">
        <w:rPr>
          <w:rStyle w:val="Char6"/>
          <w:rtl/>
        </w:rPr>
        <w:t>ی</w:t>
      </w:r>
      <w:r w:rsidR="00A2553A" w:rsidRPr="003124F6">
        <w:rPr>
          <w:rStyle w:val="Char6"/>
          <w:rtl/>
        </w:rPr>
        <w:t>له مس</w:t>
      </w:r>
      <w:r w:rsidR="000E4BC7">
        <w:rPr>
          <w:rStyle w:val="Char6"/>
          <w:rtl/>
        </w:rPr>
        <w:t>ی</w:t>
      </w:r>
      <w:r w:rsidR="00A2553A" w:rsidRPr="003124F6">
        <w:rPr>
          <w:rStyle w:val="Char6"/>
          <w:rtl/>
        </w:rPr>
        <w:t>ح</w:t>
      </w:r>
      <w:r w:rsidR="000E4BC7">
        <w:rPr>
          <w:rStyle w:val="Char6"/>
          <w:rtl/>
        </w:rPr>
        <w:t>ی</w:t>
      </w:r>
      <w:r w:rsidR="00A2553A" w:rsidRPr="003124F6">
        <w:rPr>
          <w:rStyle w:val="Char6"/>
          <w:rtl/>
        </w:rPr>
        <w:t xml:space="preserve"> عرب بن</w:t>
      </w:r>
      <w:r w:rsidR="000E4BC7">
        <w:rPr>
          <w:rStyle w:val="Char6"/>
          <w:rtl/>
        </w:rPr>
        <w:t>ی</w:t>
      </w:r>
      <w:r w:rsidR="00A2553A" w:rsidRPr="003124F6">
        <w:rPr>
          <w:rStyle w:val="Char6"/>
          <w:rFonts w:hint="cs"/>
          <w:rtl/>
        </w:rPr>
        <w:t>‌‌</w:t>
      </w:r>
      <w:r w:rsidRPr="003124F6">
        <w:rPr>
          <w:rStyle w:val="Char6"/>
          <w:rtl/>
        </w:rPr>
        <w:t>نمر مق</w:t>
      </w:r>
      <w:r w:rsidR="000E4BC7">
        <w:rPr>
          <w:rStyle w:val="Char6"/>
          <w:rtl/>
        </w:rPr>
        <w:t>ی</w:t>
      </w:r>
      <w:r w:rsidRPr="003124F6">
        <w:rPr>
          <w:rStyle w:val="Char6"/>
          <w:rtl/>
        </w:rPr>
        <w:t xml:space="preserve">م عراق </w:t>
      </w:r>
      <w:r w:rsidR="000E4BC7">
        <w:rPr>
          <w:rStyle w:val="Char6"/>
          <w:rtl/>
        </w:rPr>
        <w:t>ک</w:t>
      </w:r>
      <w:r w:rsidRPr="003124F6">
        <w:rPr>
          <w:rStyle w:val="Char6"/>
          <w:rtl/>
        </w:rPr>
        <w:t>ه تعصب قوم</w:t>
      </w:r>
      <w:r w:rsidR="000E4BC7">
        <w:rPr>
          <w:rStyle w:val="Char6"/>
          <w:rtl/>
        </w:rPr>
        <w:t>ی</w:t>
      </w:r>
      <w:r w:rsidRPr="003124F6">
        <w:rPr>
          <w:rStyle w:val="Char6"/>
          <w:rtl/>
        </w:rPr>
        <w:t>ت عرب</w:t>
      </w:r>
      <w:r w:rsidR="000E4BC7">
        <w:rPr>
          <w:rStyle w:val="Char6"/>
          <w:rtl/>
        </w:rPr>
        <w:t>ی</w:t>
      </w:r>
      <w:r w:rsidRPr="003124F6">
        <w:rPr>
          <w:rStyle w:val="Char6"/>
          <w:rtl/>
        </w:rPr>
        <w:t xml:space="preserve"> داشتند، به رهبر</w:t>
      </w:r>
      <w:r w:rsidR="000E4BC7">
        <w:rPr>
          <w:rStyle w:val="Char6"/>
          <w:rtl/>
        </w:rPr>
        <w:t>ی</w:t>
      </w:r>
      <w:r w:rsidRPr="003124F6">
        <w:rPr>
          <w:rStyle w:val="Char6"/>
          <w:rtl/>
        </w:rPr>
        <w:t xml:space="preserve"> انس بن هلال نمر</w:t>
      </w:r>
      <w:r w:rsidR="000E4BC7">
        <w:rPr>
          <w:rStyle w:val="Char6"/>
          <w:rtl/>
        </w:rPr>
        <w:t>ی</w:t>
      </w:r>
      <w:r w:rsidRPr="003124F6">
        <w:rPr>
          <w:rStyle w:val="Char6"/>
          <w:rtl/>
        </w:rPr>
        <w:t xml:space="preserve"> ن</w:t>
      </w:r>
      <w:r w:rsidR="000E4BC7">
        <w:rPr>
          <w:rStyle w:val="Char6"/>
          <w:rtl/>
        </w:rPr>
        <w:t>ی</w:t>
      </w:r>
      <w:r w:rsidRPr="003124F6">
        <w:rPr>
          <w:rStyle w:val="Char6"/>
          <w:rtl/>
        </w:rPr>
        <w:t>ز به مسلم</w:t>
      </w:r>
      <w:r w:rsidR="000E4BC7">
        <w:rPr>
          <w:rStyle w:val="Char6"/>
          <w:rtl/>
        </w:rPr>
        <w:t>ی</w:t>
      </w:r>
      <w:r w:rsidRPr="003124F6">
        <w:rPr>
          <w:rStyle w:val="Char6"/>
          <w:rtl/>
        </w:rPr>
        <w:t>ن ملحق شدند.</w:t>
      </w:r>
    </w:p>
    <w:p w:rsidR="00241CB2" w:rsidRPr="003124F6" w:rsidRDefault="00241CB2" w:rsidP="00F556E7">
      <w:pPr>
        <w:widowControl w:val="0"/>
        <w:ind w:firstLine="284"/>
        <w:jc w:val="both"/>
        <w:rPr>
          <w:rStyle w:val="Char6"/>
          <w:rtl/>
        </w:rPr>
      </w:pPr>
      <w:r w:rsidRPr="003124F6">
        <w:rPr>
          <w:rStyle w:val="Char6"/>
          <w:rtl/>
        </w:rPr>
        <w:t>مثن</w:t>
      </w:r>
      <w:r w:rsidR="000E4BC7">
        <w:rPr>
          <w:rStyle w:val="Char6"/>
          <w:rtl/>
        </w:rPr>
        <w:t>ی</w:t>
      </w:r>
      <w:r w:rsidRPr="003124F6">
        <w:rPr>
          <w:rStyle w:val="Char6"/>
          <w:rtl/>
        </w:rPr>
        <w:t xml:space="preserve"> لش</w:t>
      </w:r>
      <w:r w:rsidR="000E4BC7">
        <w:rPr>
          <w:rStyle w:val="Char6"/>
          <w:rtl/>
        </w:rPr>
        <w:t>ک</w:t>
      </w:r>
      <w:r w:rsidRPr="003124F6">
        <w:rPr>
          <w:rStyle w:val="Char6"/>
          <w:rtl/>
        </w:rPr>
        <w:t xml:space="preserve">رش را </w:t>
      </w:r>
      <w:r w:rsidR="000E4BC7">
        <w:rPr>
          <w:rStyle w:val="Char6"/>
          <w:rtl/>
        </w:rPr>
        <w:t>ک</w:t>
      </w:r>
      <w:r w:rsidRPr="003124F6">
        <w:rPr>
          <w:rStyle w:val="Char6"/>
          <w:rtl/>
        </w:rPr>
        <w:t>ه اطم</w:t>
      </w:r>
      <w:r w:rsidR="000E4BC7">
        <w:rPr>
          <w:rStyle w:val="Char6"/>
          <w:rtl/>
        </w:rPr>
        <w:t>ی</w:t>
      </w:r>
      <w:r w:rsidRPr="003124F6">
        <w:rPr>
          <w:rStyle w:val="Char6"/>
          <w:rtl/>
        </w:rPr>
        <w:t>نان داشت قو</w:t>
      </w:r>
      <w:r w:rsidR="000E4BC7">
        <w:rPr>
          <w:rStyle w:val="Char6"/>
          <w:rtl/>
        </w:rPr>
        <w:t>ی</w:t>
      </w:r>
      <w:r w:rsidRPr="003124F6">
        <w:rPr>
          <w:rStyle w:val="Char6"/>
          <w:rtl/>
        </w:rPr>
        <w:t xml:space="preserve"> شده از ال</w:t>
      </w:r>
      <w:r w:rsidR="000E4BC7">
        <w:rPr>
          <w:rStyle w:val="Char6"/>
          <w:rtl/>
        </w:rPr>
        <w:t>ی</w:t>
      </w:r>
      <w:r w:rsidRPr="003124F6">
        <w:rPr>
          <w:rStyle w:val="Char6"/>
          <w:rtl/>
        </w:rPr>
        <w:t>س به محل</w:t>
      </w:r>
      <w:r w:rsidR="000E4BC7">
        <w:rPr>
          <w:rStyle w:val="Char6"/>
          <w:rtl/>
        </w:rPr>
        <w:t>ی</w:t>
      </w:r>
      <w:r w:rsidRPr="003124F6">
        <w:rPr>
          <w:rStyle w:val="Char6"/>
          <w:rtl/>
        </w:rPr>
        <w:t xml:space="preserve"> به نام (مرج السباخ) </w:t>
      </w:r>
      <w:r w:rsidR="000E4BC7">
        <w:rPr>
          <w:rStyle w:val="Char6"/>
          <w:rtl/>
        </w:rPr>
        <w:t>ک</w:t>
      </w:r>
      <w:r w:rsidRPr="003124F6">
        <w:rPr>
          <w:rStyle w:val="Char6"/>
          <w:rtl/>
        </w:rPr>
        <w:t>ه ب</w:t>
      </w:r>
      <w:r w:rsidR="000E4BC7">
        <w:rPr>
          <w:rStyle w:val="Char6"/>
          <w:rtl/>
        </w:rPr>
        <w:t>ی</w:t>
      </w:r>
      <w:r w:rsidRPr="003124F6">
        <w:rPr>
          <w:rStyle w:val="Char6"/>
          <w:rtl/>
        </w:rPr>
        <w:t>ن قادس</w:t>
      </w:r>
      <w:r w:rsidR="000E4BC7">
        <w:rPr>
          <w:rStyle w:val="Char6"/>
          <w:rtl/>
        </w:rPr>
        <w:t>ی</w:t>
      </w:r>
      <w:r w:rsidRPr="003124F6">
        <w:rPr>
          <w:rStyle w:val="Char6"/>
          <w:rtl/>
        </w:rPr>
        <w:t>ه و خفان در جنوب عراق بود، انتقال داد. و گرچه اطم</w:t>
      </w:r>
      <w:r w:rsidR="000E4BC7">
        <w:rPr>
          <w:rStyle w:val="Char6"/>
          <w:rtl/>
        </w:rPr>
        <w:t>ی</w:t>
      </w:r>
      <w:r w:rsidRPr="003124F6">
        <w:rPr>
          <w:rStyle w:val="Char6"/>
          <w:rtl/>
        </w:rPr>
        <w:t xml:space="preserve">نان داشت </w:t>
      </w:r>
      <w:r w:rsidR="000E4BC7">
        <w:rPr>
          <w:rStyle w:val="Char6"/>
          <w:rtl/>
        </w:rPr>
        <w:t>ک</w:t>
      </w:r>
      <w:r w:rsidRPr="003124F6">
        <w:rPr>
          <w:rStyle w:val="Char6"/>
          <w:rtl/>
        </w:rPr>
        <w:t>ه هرگاه بر پارس</w:t>
      </w:r>
      <w:r w:rsidR="000E4BC7">
        <w:rPr>
          <w:rStyle w:val="Char6"/>
          <w:rtl/>
        </w:rPr>
        <w:t>ی</w:t>
      </w:r>
      <w:r w:rsidRPr="003124F6">
        <w:rPr>
          <w:rStyle w:val="Char6"/>
          <w:rtl/>
        </w:rPr>
        <w:t>ان در ا</w:t>
      </w:r>
      <w:r w:rsidR="000E4BC7">
        <w:rPr>
          <w:rStyle w:val="Char6"/>
          <w:rtl/>
        </w:rPr>
        <w:t>ی</w:t>
      </w:r>
      <w:r w:rsidRPr="003124F6">
        <w:rPr>
          <w:rStyle w:val="Char6"/>
          <w:rtl/>
        </w:rPr>
        <w:t>ن هنگام بحران</w:t>
      </w:r>
      <w:r w:rsidR="000E4BC7">
        <w:rPr>
          <w:rStyle w:val="Char6"/>
          <w:rtl/>
        </w:rPr>
        <w:t>ی</w:t>
      </w:r>
      <w:r w:rsidRPr="003124F6">
        <w:rPr>
          <w:rStyle w:val="Char6"/>
          <w:rtl/>
        </w:rPr>
        <w:t xml:space="preserve"> حمله </w:t>
      </w:r>
      <w:r w:rsidR="000E4BC7">
        <w:rPr>
          <w:rStyle w:val="Char6"/>
          <w:rtl/>
        </w:rPr>
        <w:t>ک</w:t>
      </w:r>
      <w:r w:rsidRPr="003124F6">
        <w:rPr>
          <w:rStyle w:val="Char6"/>
          <w:rtl/>
        </w:rPr>
        <w:t>ند غالب م</w:t>
      </w:r>
      <w:r w:rsidR="000E4BC7">
        <w:rPr>
          <w:rStyle w:val="Char6"/>
          <w:rtl/>
        </w:rPr>
        <w:t>ی</w:t>
      </w:r>
      <w:r w:rsidRPr="003124F6">
        <w:rPr>
          <w:rStyle w:val="Char6"/>
          <w:rtl/>
        </w:rPr>
        <w:t>‌شود، ول</w:t>
      </w:r>
      <w:r w:rsidR="000E4BC7">
        <w:rPr>
          <w:rStyle w:val="Char6"/>
          <w:rtl/>
        </w:rPr>
        <w:t>ی</w:t>
      </w:r>
      <w:r w:rsidRPr="003124F6">
        <w:rPr>
          <w:rStyle w:val="Char6"/>
          <w:rtl/>
        </w:rPr>
        <w:t xml:space="preserve"> صلاح ند</w:t>
      </w:r>
      <w:r w:rsidR="000E4BC7">
        <w:rPr>
          <w:rStyle w:val="Char6"/>
          <w:rtl/>
        </w:rPr>
        <w:t>ی</w:t>
      </w:r>
      <w:r w:rsidRPr="003124F6">
        <w:rPr>
          <w:rStyle w:val="Char6"/>
          <w:rtl/>
        </w:rPr>
        <w:t>د تا بب</w:t>
      </w:r>
      <w:r w:rsidR="000E4BC7">
        <w:rPr>
          <w:rStyle w:val="Char6"/>
          <w:rtl/>
        </w:rPr>
        <w:t>ی</w:t>
      </w:r>
      <w:r w:rsidRPr="003124F6">
        <w:rPr>
          <w:rStyle w:val="Char6"/>
          <w:rtl/>
        </w:rPr>
        <w:t>ند عمر در مد</w:t>
      </w:r>
      <w:r w:rsidR="000E4BC7">
        <w:rPr>
          <w:rStyle w:val="Char6"/>
          <w:rtl/>
        </w:rPr>
        <w:t>ی</w:t>
      </w:r>
      <w:r w:rsidRPr="003124F6">
        <w:rPr>
          <w:rStyle w:val="Char6"/>
          <w:rtl/>
        </w:rPr>
        <w:t>نه برا</w:t>
      </w:r>
      <w:r w:rsidR="000E4BC7">
        <w:rPr>
          <w:rStyle w:val="Char6"/>
          <w:rtl/>
        </w:rPr>
        <w:t>ی</w:t>
      </w:r>
      <w:r w:rsidRPr="003124F6">
        <w:rPr>
          <w:rStyle w:val="Char6"/>
          <w:rtl/>
        </w:rPr>
        <w:t xml:space="preserve"> </w:t>
      </w:r>
      <w:r w:rsidR="000E4BC7">
        <w:rPr>
          <w:rStyle w:val="Char6"/>
          <w:rtl/>
        </w:rPr>
        <w:t>ک</w:t>
      </w:r>
      <w:r w:rsidRPr="003124F6">
        <w:rPr>
          <w:rStyle w:val="Char6"/>
          <w:rtl/>
        </w:rPr>
        <w:t>م</w:t>
      </w:r>
      <w:r w:rsidR="000E4BC7">
        <w:rPr>
          <w:rStyle w:val="Char6"/>
          <w:rtl/>
        </w:rPr>
        <w:t>ک</w:t>
      </w:r>
      <w:r w:rsidRPr="003124F6">
        <w:rPr>
          <w:rStyle w:val="Char6"/>
          <w:rtl/>
        </w:rPr>
        <w:t xml:space="preserve">ش چه </w:t>
      </w:r>
      <w:r w:rsidR="000E4BC7">
        <w:rPr>
          <w:rStyle w:val="Char6"/>
          <w:rtl/>
        </w:rPr>
        <w:t>ک</w:t>
      </w:r>
      <w:r w:rsidRPr="003124F6">
        <w:rPr>
          <w:rStyle w:val="Char6"/>
          <w:rtl/>
        </w:rPr>
        <w:t>رده و برا</w:t>
      </w:r>
      <w:r w:rsidR="000E4BC7">
        <w:rPr>
          <w:rStyle w:val="Char6"/>
          <w:rtl/>
        </w:rPr>
        <w:t>ی</w:t>
      </w:r>
      <w:r w:rsidRPr="003124F6">
        <w:rPr>
          <w:rStyle w:val="Char6"/>
          <w:rtl/>
        </w:rPr>
        <w:t xml:space="preserve"> </w:t>
      </w:r>
      <w:r w:rsidR="000E4BC7">
        <w:rPr>
          <w:rStyle w:val="Char6"/>
          <w:rtl/>
        </w:rPr>
        <w:t>ک</w:t>
      </w:r>
      <w:r w:rsidRPr="003124F6">
        <w:rPr>
          <w:rStyle w:val="Char6"/>
          <w:rtl/>
        </w:rPr>
        <w:t>ار آ</w:t>
      </w:r>
      <w:r w:rsidR="000E4BC7">
        <w:rPr>
          <w:rStyle w:val="Char6"/>
          <w:rtl/>
        </w:rPr>
        <w:t>ی</w:t>
      </w:r>
      <w:r w:rsidRPr="003124F6">
        <w:rPr>
          <w:rStyle w:val="Char6"/>
          <w:rtl/>
        </w:rPr>
        <w:t>نده‌اش چه فرمان</w:t>
      </w:r>
      <w:r w:rsidR="000E4BC7">
        <w:rPr>
          <w:rStyle w:val="Char6"/>
          <w:rtl/>
        </w:rPr>
        <w:t>ی</w:t>
      </w:r>
      <w:r w:rsidRPr="003124F6">
        <w:rPr>
          <w:rStyle w:val="Char6"/>
          <w:rtl/>
        </w:rPr>
        <w:t xml:space="preserve"> م</w:t>
      </w:r>
      <w:r w:rsidR="000E4BC7">
        <w:rPr>
          <w:rStyle w:val="Char6"/>
          <w:rtl/>
        </w:rPr>
        <w:t>ی</w:t>
      </w:r>
      <w:r w:rsidRPr="003124F6">
        <w:rPr>
          <w:rStyle w:val="Char6"/>
          <w:rtl/>
        </w:rPr>
        <w:t>‌دهد. ا</w:t>
      </w:r>
      <w:r w:rsidR="000E4BC7">
        <w:rPr>
          <w:rStyle w:val="Char6"/>
          <w:rtl/>
        </w:rPr>
        <w:t>ی</w:t>
      </w:r>
      <w:r w:rsidRPr="003124F6">
        <w:rPr>
          <w:rStyle w:val="Char6"/>
          <w:rtl/>
        </w:rPr>
        <w:t>ن بود وضع مثن</w:t>
      </w:r>
      <w:r w:rsidR="000E4BC7">
        <w:rPr>
          <w:rStyle w:val="Char6"/>
          <w:rtl/>
        </w:rPr>
        <w:t>ی</w:t>
      </w:r>
      <w:r w:rsidRPr="003124F6">
        <w:rPr>
          <w:rStyle w:val="Char6"/>
          <w:rtl/>
        </w:rPr>
        <w:t xml:space="preserve"> در عراق پس از واقعه جسر </w:t>
      </w:r>
      <w:r w:rsidR="000E4BC7">
        <w:rPr>
          <w:rStyle w:val="Char6"/>
          <w:rtl/>
        </w:rPr>
        <w:t>ک</w:t>
      </w:r>
      <w:r w:rsidRPr="003124F6">
        <w:rPr>
          <w:rStyle w:val="Char6"/>
          <w:rtl/>
        </w:rPr>
        <w:t>ه م</w:t>
      </w:r>
      <w:r w:rsidR="000E4BC7">
        <w:rPr>
          <w:rStyle w:val="Char6"/>
          <w:rtl/>
        </w:rPr>
        <w:t>ی</w:t>
      </w:r>
      <w:r w:rsidRPr="003124F6">
        <w:rPr>
          <w:rStyle w:val="Char6"/>
          <w:rtl/>
        </w:rPr>
        <w:t>‌ب</w:t>
      </w:r>
      <w:r w:rsidR="000E4BC7">
        <w:rPr>
          <w:rStyle w:val="Char6"/>
          <w:rtl/>
        </w:rPr>
        <w:t>ی</w:t>
      </w:r>
      <w:r w:rsidRPr="003124F6">
        <w:rPr>
          <w:rStyle w:val="Char6"/>
          <w:rtl/>
        </w:rPr>
        <w:t>ن</w:t>
      </w:r>
      <w:r w:rsidR="000E4BC7">
        <w:rPr>
          <w:rStyle w:val="Char6"/>
          <w:rtl/>
        </w:rPr>
        <w:t>ی</w:t>
      </w:r>
      <w:r w:rsidRPr="003124F6">
        <w:rPr>
          <w:rStyle w:val="Char6"/>
          <w:rtl/>
        </w:rPr>
        <w:t>م ضا</w:t>
      </w:r>
      <w:r w:rsidR="000E4BC7">
        <w:rPr>
          <w:rStyle w:val="Char6"/>
          <w:rtl/>
        </w:rPr>
        <w:t>ی</w:t>
      </w:r>
      <w:r w:rsidRPr="003124F6">
        <w:rPr>
          <w:rStyle w:val="Char6"/>
          <w:rtl/>
        </w:rPr>
        <w:t>عات و تلفات</w:t>
      </w:r>
      <w:r w:rsidR="000E4BC7">
        <w:rPr>
          <w:rStyle w:val="Char6"/>
          <w:rtl/>
        </w:rPr>
        <w:t>ی</w:t>
      </w:r>
      <w:r w:rsidRPr="003124F6">
        <w:rPr>
          <w:rStyle w:val="Char6"/>
          <w:rtl/>
        </w:rPr>
        <w:t xml:space="preserve"> را </w:t>
      </w:r>
      <w:r w:rsidR="000E4BC7">
        <w:rPr>
          <w:rStyle w:val="Char6"/>
          <w:rtl/>
        </w:rPr>
        <w:t>ک</w:t>
      </w:r>
      <w:r w:rsidRPr="003124F6">
        <w:rPr>
          <w:rStyle w:val="Char6"/>
          <w:rtl/>
        </w:rPr>
        <w:t>ه در جنگ جسر به لش</w:t>
      </w:r>
      <w:r w:rsidR="000E4BC7">
        <w:rPr>
          <w:rStyle w:val="Char6"/>
          <w:rtl/>
        </w:rPr>
        <w:t>ک</w:t>
      </w:r>
      <w:r w:rsidRPr="003124F6">
        <w:rPr>
          <w:rStyle w:val="Char6"/>
          <w:rtl/>
        </w:rPr>
        <w:t>ر اسلام رس</w:t>
      </w:r>
      <w:r w:rsidR="000E4BC7">
        <w:rPr>
          <w:rStyle w:val="Char6"/>
          <w:rtl/>
        </w:rPr>
        <w:t>ی</w:t>
      </w:r>
      <w:r w:rsidRPr="003124F6">
        <w:rPr>
          <w:rStyle w:val="Char6"/>
          <w:rtl/>
        </w:rPr>
        <w:t>د، ترم</w:t>
      </w:r>
      <w:r w:rsidR="000E4BC7">
        <w:rPr>
          <w:rStyle w:val="Char6"/>
          <w:rtl/>
        </w:rPr>
        <w:t>ی</w:t>
      </w:r>
      <w:r w:rsidRPr="003124F6">
        <w:rPr>
          <w:rStyle w:val="Char6"/>
          <w:rtl/>
        </w:rPr>
        <w:t xml:space="preserve">م </w:t>
      </w:r>
      <w:r w:rsidR="000E4BC7">
        <w:rPr>
          <w:rStyle w:val="Char6"/>
          <w:rtl/>
        </w:rPr>
        <w:t>ک</w:t>
      </w:r>
      <w:r w:rsidRPr="003124F6">
        <w:rPr>
          <w:rStyle w:val="Char6"/>
          <w:rtl/>
        </w:rPr>
        <w:t>رد و لش</w:t>
      </w:r>
      <w:r w:rsidR="000E4BC7">
        <w:rPr>
          <w:rStyle w:val="Char6"/>
          <w:rtl/>
        </w:rPr>
        <w:t>ک</w:t>
      </w:r>
      <w:r w:rsidRPr="003124F6">
        <w:rPr>
          <w:rStyle w:val="Char6"/>
          <w:rtl/>
        </w:rPr>
        <w:t>ر را تا آنجا تقو</w:t>
      </w:r>
      <w:r w:rsidR="000E4BC7">
        <w:rPr>
          <w:rStyle w:val="Char6"/>
          <w:rtl/>
        </w:rPr>
        <w:t>ی</w:t>
      </w:r>
      <w:r w:rsidRPr="003124F6">
        <w:rPr>
          <w:rStyle w:val="Char6"/>
          <w:rtl/>
        </w:rPr>
        <w:t xml:space="preserve">ت نمود </w:t>
      </w:r>
      <w:r w:rsidR="000E4BC7">
        <w:rPr>
          <w:rStyle w:val="Char6"/>
          <w:rtl/>
        </w:rPr>
        <w:t>ک</w:t>
      </w:r>
      <w:r w:rsidRPr="003124F6">
        <w:rPr>
          <w:rStyle w:val="Char6"/>
          <w:rtl/>
        </w:rPr>
        <w:t xml:space="preserve">ه احساس </w:t>
      </w:r>
      <w:r w:rsidR="000E4BC7">
        <w:rPr>
          <w:rStyle w:val="Char6"/>
          <w:rtl/>
        </w:rPr>
        <w:t>ک</w:t>
      </w:r>
      <w:r w:rsidRPr="003124F6">
        <w:rPr>
          <w:rStyle w:val="Char6"/>
          <w:rtl/>
        </w:rPr>
        <w:t>رد م</w:t>
      </w:r>
      <w:r w:rsidR="000E4BC7">
        <w:rPr>
          <w:rStyle w:val="Char6"/>
          <w:rtl/>
        </w:rPr>
        <w:t>ی</w:t>
      </w:r>
      <w:r w:rsidRPr="003124F6">
        <w:rPr>
          <w:rStyle w:val="Char6"/>
          <w:rtl/>
        </w:rPr>
        <w:t>‌تواند بر پارس</w:t>
      </w:r>
      <w:r w:rsidR="000E4BC7">
        <w:rPr>
          <w:rStyle w:val="Char6"/>
          <w:rtl/>
        </w:rPr>
        <w:t>ی</w:t>
      </w:r>
      <w:r w:rsidRPr="003124F6">
        <w:rPr>
          <w:rStyle w:val="Char6"/>
          <w:rtl/>
        </w:rPr>
        <w:t>ان حمله نما</w:t>
      </w:r>
      <w:r w:rsidR="000E4BC7">
        <w:rPr>
          <w:rStyle w:val="Char6"/>
          <w:rtl/>
        </w:rPr>
        <w:t>ی</w:t>
      </w:r>
      <w:r w:rsidRPr="003124F6">
        <w:rPr>
          <w:rStyle w:val="Char6"/>
          <w:rtl/>
        </w:rPr>
        <w:t>د.</w:t>
      </w:r>
    </w:p>
    <w:p w:rsidR="00241CB2" w:rsidRPr="004B7851" w:rsidRDefault="00241CB2" w:rsidP="00F9143C">
      <w:pPr>
        <w:pStyle w:val="a4"/>
        <w:rPr>
          <w:rtl/>
        </w:rPr>
      </w:pPr>
      <w:bookmarkStart w:id="407" w:name="_Toc341627363"/>
      <w:bookmarkStart w:id="408" w:name="_Toc341627584"/>
      <w:bookmarkStart w:id="409" w:name="_Toc440799031"/>
      <w:r w:rsidRPr="004B7851">
        <w:rPr>
          <w:rtl/>
        </w:rPr>
        <w:t>اهتمام عمر در مد</w:t>
      </w:r>
      <w:r w:rsidR="000E4BC7">
        <w:rPr>
          <w:rtl/>
        </w:rPr>
        <w:t>ی</w:t>
      </w:r>
      <w:r w:rsidRPr="004B7851">
        <w:rPr>
          <w:rtl/>
        </w:rPr>
        <w:t>نه</w:t>
      </w:r>
      <w:bookmarkEnd w:id="407"/>
      <w:bookmarkEnd w:id="408"/>
      <w:bookmarkEnd w:id="409"/>
    </w:p>
    <w:p w:rsidR="00241CB2" w:rsidRPr="003124F6" w:rsidRDefault="00241CB2" w:rsidP="00F556E7">
      <w:pPr>
        <w:widowControl w:val="0"/>
        <w:ind w:firstLine="284"/>
        <w:jc w:val="both"/>
        <w:rPr>
          <w:rStyle w:val="Char6"/>
          <w:rtl/>
        </w:rPr>
      </w:pPr>
      <w:r w:rsidRPr="003124F6">
        <w:rPr>
          <w:rStyle w:val="Char6"/>
          <w:rtl/>
        </w:rPr>
        <w:t>اول</w:t>
      </w:r>
      <w:r w:rsidR="000E4BC7">
        <w:rPr>
          <w:rStyle w:val="Char6"/>
          <w:rtl/>
        </w:rPr>
        <w:t>ی</w:t>
      </w:r>
      <w:r w:rsidRPr="003124F6">
        <w:rPr>
          <w:rStyle w:val="Char6"/>
          <w:rtl/>
        </w:rPr>
        <w:t xml:space="preserve">ن </w:t>
      </w:r>
      <w:r w:rsidR="000E4BC7">
        <w:rPr>
          <w:rStyle w:val="Char6"/>
          <w:rtl/>
        </w:rPr>
        <w:t>ک</w:t>
      </w:r>
      <w:r w:rsidRPr="003124F6">
        <w:rPr>
          <w:rStyle w:val="Char6"/>
          <w:rtl/>
        </w:rPr>
        <w:t>س</w:t>
      </w:r>
      <w:r w:rsidR="000E4BC7">
        <w:rPr>
          <w:rStyle w:val="Char6"/>
          <w:rtl/>
        </w:rPr>
        <w:t>ی</w:t>
      </w:r>
      <w:r w:rsidRPr="003124F6">
        <w:rPr>
          <w:rStyle w:val="Char6"/>
          <w:rtl/>
        </w:rPr>
        <w:t xml:space="preserve"> </w:t>
      </w:r>
      <w:r w:rsidR="000E4BC7">
        <w:rPr>
          <w:rStyle w:val="Char6"/>
          <w:rtl/>
        </w:rPr>
        <w:t>ک</w:t>
      </w:r>
      <w:r w:rsidRPr="003124F6">
        <w:rPr>
          <w:rStyle w:val="Char6"/>
          <w:rtl/>
        </w:rPr>
        <w:t>ه خود را پس از واقعه جسر به مد</w:t>
      </w:r>
      <w:r w:rsidR="000E4BC7">
        <w:rPr>
          <w:rStyle w:val="Char6"/>
          <w:rtl/>
        </w:rPr>
        <w:t>ی</w:t>
      </w:r>
      <w:r w:rsidRPr="003124F6">
        <w:rPr>
          <w:rStyle w:val="Char6"/>
          <w:rtl/>
        </w:rPr>
        <w:t>نه رساند، عبدالله بن ز</w:t>
      </w:r>
      <w:r w:rsidR="000E4BC7">
        <w:rPr>
          <w:rStyle w:val="Char6"/>
          <w:rtl/>
        </w:rPr>
        <w:t>ی</w:t>
      </w:r>
      <w:r w:rsidRPr="003124F6">
        <w:rPr>
          <w:rStyle w:val="Char6"/>
          <w:rtl/>
        </w:rPr>
        <w:t>د صحاب</w:t>
      </w:r>
      <w:r w:rsidR="000E4BC7">
        <w:rPr>
          <w:rStyle w:val="Char6"/>
          <w:rtl/>
        </w:rPr>
        <w:t>ی</w:t>
      </w:r>
      <w:r w:rsidRPr="003124F6">
        <w:rPr>
          <w:rStyle w:val="Char6"/>
          <w:rtl/>
        </w:rPr>
        <w:t xml:space="preserve"> رسول الله بود. هم</w:t>
      </w:r>
      <w:r w:rsidR="000E4BC7">
        <w:rPr>
          <w:rStyle w:val="Char6"/>
          <w:rtl/>
        </w:rPr>
        <w:t>ی</w:t>
      </w:r>
      <w:r w:rsidRPr="003124F6">
        <w:rPr>
          <w:rStyle w:val="Char6"/>
          <w:rtl/>
        </w:rPr>
        <w:t xml:space="preserve">ن </w:t>
      </w:r>
      <w:r w:rsidR="000E4BC7">
        <w:rPr>
          <w:rStyle w:val="Char6"/>
          <w:rtl/>
        </w:rPr>
        <w:t>ک</w:t>
      </w:r>
      <w:r w:rsidRPr="003124F6">
        <w:rPr>
          <w:rStyle w:val="Char6"/>
          <w:rtl/>
        </w:rPr>
        <w:t>ه او به مسجد داخل شد، عمر پرس</w:t>
      </w:r>
      <w:r w:rsidR="000E4BC7">
        <w:rPr>
          <w:rStyle w:val="Char6"/>
          <w:rtl/>
        </w:rPr>
        <w:t>ی</w:t>
      </w:r>
      <w:r w:rsidRPr="003124F6">
        <w:rPr>
          <w:rStyle w:val="Char6"/>
          <w:rtl/>
        </w:rPr>
        <w:t>د: چه خبر</w:t>
      </w:r>
      <w:r w:rsidR="000E4BC7">
        <w:rPr>
          <w:rStyle w:val="Char6"/>
          <w:rtl/>
        </w:rPr>
        <w:t>ی</w:t>
      </w:r>
      <w:r w:rsidRPr="003124F6">
        <w:rPr>
          <w:rStyle w:val="Char6"/>
          <w:rtl/>
        </w:rPr>
        <w:t xml:space="preserve"> دار</w:t>
      </w:r>
      <w:r w:rsidR="000E4BC7">
        <w:rPr>
          <w:rStyle w:val="Char6"/>
          <w:rtl/>
        </w:rPr>
        <w:t>ی</w:t>
      </w:r>
      <w:r w:rsidRPr="003124F6">
        <w:rPr>
          <w:rStyle w:val="Char6"/>
          <w:rtl/>
        </w:rPr>
        <w:t>؟ عبدالله حادثه جسر را به او خبر داد. عمر خ</w:t>
      </w:r>
      <w:r w:rsidR="000E4BC7">
        <w:rPr>
          <w:rStyle w:val="Char6"/>
          <w:rtl/>
        </w:rPr>
        <w:t>ی</w:t>
      </w:r>
      <w:r w:rsidRPr="003124F6">
        <w:rPr>
          <w:rStyle w:val="Char6"/>
          <w:rtl/>
        </w:rPr>
        <w:t>ل</w:t>
      </w:r>
      <w:r w:rsidR="000E4BC7">
        <w:rPr>
          <w:rStyle w:val="Char6"/>
          <w:rtl/>
        </w:rPr>
        <w:t>ی</w:t>
      </w:r>
      <w:r w:rsidRPr="003124F6">
        <w:rPr>
          <w:rStyle w:val="Char6"/>
          <w:rtl/>
        </w:rPr>
        <w:t xml:space="preserve"> از ا</w:t>
      </w:r>
      <w:r w:rsidR="000E4BC7">
        <w:rPr>
          <w:rStyle w:val="Char6"/>
          <w:rtl/>
        </w:rPr>
        <w:t>ی</w:t>
      </w:r>
      <w:r w:rsidRPr="003124F6">
        <w:rPr>
          <w:rStyle w:val="Char6"/>
          <w:rtl/>
        </w:rPr>
        <w:t>ن واقعه قلباً متأثر و روحاً متألم گرد</w:t>
      </w:r>
      <w:r w:rsidR="000E4BC7">
        <w:rPr>
          <w:rStyle w:val="Char6"/>
          <w:rtl/>
        </w:rPr>
        <w:t>ی</w:t>
      </w:r>
      <w:r w:rsidRPr="003124F6">
        <w:rPr>
          <w:rStyle w:val="Char6"/>
          <w:rtl/>
        </w:rPr>
        <w:t>د</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 شخص</w:t>
      </w:r>
      <w:r w:rsidR="000E4BC7">
        <w:rPr>
          <w:rStyle w:val="Char6"/>
          <w:rtl/>
        </w:rPr>
        <w:t>ی</w:t>
      </w:r>
      <w:r w:rsidRPr="003124F6">
        <w:rPr>
          <w:rStyle w:val="Char6"/>
          <w:rtl/>
        </w:rPr>
        <w:t xml:space="preserve"> مانند ابوعب</w:t>
      </w:r>
      <w:r w:rsidR="000E4BC7">
        <w:rPr>
          <w:rStyle w:val="Char6"/>
          <w:rtl/>
        </w:rPr>
        <w:t>ی</w:t>
      </w:r>
      <w:r w:rsidRPr="003124F6">
        <w:rPr>
          <w:rStyle w:val="Char6"/>
          <w:rtl/>
        </w:rPr>
        <w:t>د و چند</w:t>
      </w:r>
      <w:r w:rsidR="000E4BC7">
        <w:rPr>
          <w:rStyle w:val="Char6"/>
          <w:rtl/>
        </w:rPr>
        <w:t>ی</w:t>
      </w:r>
      <w:r w:rsidRPr="003124F6">
        <w:rPr>
          <w:rStyle w:val="Char6"/>
          <w:rtl/>
        </w:rPr>
        <w:t>ن نفر از اشخاص بزرگ خود را از دست داده بود، ول</w:t>
      </w:r>
      <w:r w:rsidR="000E4BC7">
        <w:rPr>
          <w:rStyle w:val="Char6"/>
          <w:rtl/>
        </w:rPr>
        <w:t>ی</w:t>
      </w:r>
      <w:r w:rsidRPr="003124F6">
        <w:rPr>
          <w:rStyle w:val="Char6"/>
          <w:rtl/>
        </w:rPr>
        <w:t xml:space="preserve"> مع الوصف تأثر و حزنش را پنهان داشت و خود را مت</w:t>
      </w:r>
      <w:r w:rsidR="000E4BC7">
        <w:rPr>
          <w:rStyle w:val="Char6"/>
          <w:rtl/>
        </w:rPr>
        <w:t>ی</w:t>
      </w:r>
      <w:r w:rsidRPr="003124F6">
        <w:rPr>
          <w:rStyle w:val="Char6"/>
          <w:rtl/>
        </w:rPr>
        <w:t>ن و آرام جلوه داد و جداً‌ به ف</w:t>
      </w:r>
      <w:r w:rsidR="000E4BC7">
        <w:rPr>
          <w:rStyle w:val="Char6"/>
          <w:rtl/>
        </w:rPr>
        <w:t>ک</w:t>
      </w:r>
      <w:r w:rsidRPr="003124F6">
        <w:rPr>
          <w:rStyle w:val="Char6"/>
          <w:rtl/>
        </w:rPr>
        <w:t>ر آ</w:t>
      </w:r>
      <w:r w:rsidR="000E4BC7">
        <w:rPr>
          <w:rStyle w:val="Char6"/>
          <w:rtl/>
        </w:rPr>
        <w:t>ی</w:t>
      </w:r>
      <w:r w:rsidRPr="003124F6">
        <w:rPr>
          <w:rStyle w:val="Char6"/>
          <w:rtl/>
        </w:rPr>
        <w:t>نده شد.</w:t>
      </w:r>
    </w:p>
    <w:p w:rsidR="00241CB2" w:rsidRPr="003124F6" w:rsidRDefault="00241CB2" w:rsidP="00F556E7">
      <w:pPr>
        <w:widowControl w:val="0"/>
        <w:ind w:firstLine="284"/>
        <w:jc w:val="both"/>
        <w:rPr>
          <w:rStyle w:val="Char6"/>
          <w:rtl/>
        </w:rPr>
      </w:pPr>
      <w:r w:rsidRPr="003124F6">
        <w:rPr>
          <w:rStyle w:val="Char6"/>
          <w:rtl/>
        </w:rPr>
        <w:t>عمر م</w:t>
      </w:r>
      <w:r w:rsidR="000E4BC7">
        <w:rPr>
          <w:rStyle w:val="Char6"/>
          <w:rtl/>
        </w:rPr>
        <w:t>ی</w:t>
      </w:r>
      <w:r w:rsidRPr="003124F6">
        <w:rPr>
          <w:rStyle w:val="Char6"/>
          <w:rtl/>
        </w:rPr>
        <w:t xml:space="preserve">‌دانست </w:t>
      </w:r>
      <w:r w:rsidR="000E4BC7">
        <w:rPr>
          <w:rStyle w:val="Char6"/>
          <w:rtl/>
        </w:rPr>
        <w:t>ک</w:t>
      </w:r>
      <w:r w:rsidRPr="003124F6">
        <w:rPr>
          <w:rStyle w:val="Char6"/>
          <w:rtl/>
        </w:rPr>
        <w:t xml:space="preserve">ه اگر </w:t>
      </w:r>
      <w:r w:rsidR="000E4BC7">
        <w:rPr>
          <w:rStyle w:val="Char6"/>
          <w:rtl/>
        </w:rPr>
        <w:t>یک</w:t>
      </w:r>
      <w:r w:rsidRPr="003124F6">
        <w:rPr>
          <w:rStyle w:val="Char6"/>
          <w:rtl/>
        </w:rPr>
        <w:t>بار د</w:t>
      </w:r>
      <w:r w:rsidR="000E4BC7">
        <w:rPr>
          <w:rStyle w:val="Char6"/>
          <w:rtl/>
        </w:rPr>
        <w:t>ی</w:t>
      </w:r>
      <w:r w:rsidRPr="003124F6">
        <w:rPr>
          <w:rStyle w:val="Char6"/>
          <w:rtl/>
        </w:rPr>
        <w:t>گر مسلم</w:t>
      </w:r>
      <w:r w:rsidR="000E4BC7">
        <w:rPr>
          <w:rStyle w:val="Char6"/>
          <w:rtl/>
        </w:rPr>
        <w:t>ی</w:t>
      </w:r>
      <w:r w:rsidRPr="003124F6">
        <w:rPr>
          <w:rStyle w:val="Char6"/>
          <w:rtl/>
        </w:rPr>
        <w:t>ن در عراق ش</w:t>
      </w:r>
      <w:r w:rsidR="000E4BC7">
        <w:rPr>
          <w:rStyle w:val="Char6"/>
          <w:rtl/>
        </w:rPr>
        <w:t>ک</w:t>
      </w:r>
      <w:r w:rsidRPr="003124F6">
        <w:rPr>
          <w:rStyle w:val="Char6"/>
          <w:rtl/>
        </w:rPr>
        <w:t>ست بخورند د</w:t>
      </w:r>
      <w:r w:rsidR="000E4BC7">
        <w:rPr>
          <w:rStyle w:val="Char6"/>
          <w:rtl/>
        </w:rPr>
        <w:t>ی</w:t>
      </w:r>
      <w:r w:rsidRPr="003124F6">
        <w:rPr>
          <w:rStyle w:val="Char6"/>
          <w:rtl/>
        </w:rPr>
        <w:t xml:space="preserve">گر </w:t>
      </w:r>
      <w:r w:rsidR="000E4BC7">
        <w:rPr>
          <w:rStyle w:val="Char6"/>
          <w:rtl/>
        </w:rPr>
        <w:t>ک</w:t>
      </w:r>
      <w:r w:rsidRPr="003124F6">
        <w:rPr>
          <w:rStyle w:val="Char6"/>
          <w:rtl/>
        </w:rPr>
        <w:t>س</w:t>
      </w:r>
      <w:r w:rsidR="000E4BC7">
        <w:rPr>
          <w:rStyle w:val="Char6"/>
          <w:rtl/>
        </w:rPr>
        <w:t>ی</w:t>
      </w:r>
      <w:r w:rsidRPr="003124F6">
        <w:rPr>
          <w:rStyle w:val="Char6"/>
          <w:rtl/>
        </w:rPr>
        <w:t xml:space="preserve"> حاضر نم</w:t>
      </w:r>
      <w:r w:rsidR="000E4BC7">
        <w:rPr>
          <w:rStyle w:val="Char6"/>
          <w:rtl/>
        </w:rPr>
        <w:t>ی</w:t>
      </w:r>
      <w:r w:rsidRPr="003124F6">
        <w:rPr>
          <w:rStyle w:val="Char6"/>
          <w:rtl/>
        </w:rPr>
        <w:t>‌شود به آنجا برود و به جهاد بپردازد. در ا</w:t>
      </w:r>
      <w:r w:rsidR="000E4BC7">
        <w:rPr>
          <w:rStyle w:val="Char6"/>
          <w:rtl/>
        </w:rPr>
        <w:t>ی</w:t>
      </w:r>
      <w:r w:rsidRPr="003124F6">
        <w:rPr>
          <w:rStyle w:val="Char6"/>
          <w:rtl/>
        </w:rPr>
        <w:t>ن صورت نه تنها ام</w:t>
      </w:r>
      <w:r w:rsidR="000E4BC7">
        <w:rPr>
          <w:rStyle w:val="Char6"/>
          <w:rtl/>
        </w:rPr>
        <w:t>ی</w:t>
      </w:r>
      <w:r w:rsidRPr="003124F6">
        <w:rPr>
          <w:rStyle w:val="Char6"/>
          <w:rtl/>
        </w:rPr>
        <w:t>د</w:t>
      </w:r>
      <w:r w:rsidR="000E4BC7">
        <w:rPr>
          <w:rStyle w:val="Char6"/>
          <w:rtl/>
        </w:rPr>
        <w:t>ی</w:t>
      </w:r>
      <w:r w:rsidRPr="003124F6">
        <w:rPr>
          <w:rStyle w:val="Char6"/>
          <w:rtl/>
        </w:rPr>
        <w:t xml:space="preserve"> به فتح بق</w:t>
      </w:r>
      <w:r w:rsidR="000E4BC7">
        <w:rPr>
          <w:rStyle w:val="Char6"/>
          <w:rtl/>
        </w:rPr>
        <w:t>ی</w:t>
      </w:r>
      <w:r w:rsidRPr="003124F6">
        <w:rPr>
          <w:rStyle w:val="Char6"/>
          <w:rtl/>
        </w:rPr>
        <w:t>ه عراق ن</w:t>
      </w:r>
      <w:r w:rsidR="000E4BC7">
        <w:rPr>
          <w:rStyle w:val="Char6"/>
          <w:rtl/>
        </w:rPr>
        <w:t>ی</w:t>
      </w:r>
      <w:r w:rsidRPr="003124F6">
        <w:rPr>
          <w:rStyle w:val="Char6"/>
          <w:rtl/>
        </w:rPr>
        <w:t>ست، بل</w:t>
      </w:r>
      <w:r w:rsidR="000E4BC7">
        <w:rPr>
          <w:rStyle w:val="Char6"/>
          <w:rtl/>
        </w:rPr>
        <w:t>ک</w:t>
      </w:r>
      <w:r w:rsidRPr="003124F6">
        <w:rPr>
          <w:rStyle w:val="Char6"/>
          <w:rtl/>
        </w:rPr>
        <w:t xml:space="preserve">ه آنچه را </w:t>
      </w:r>
      <w:r w:rsidR="000E4BC7">
        <w:rPr>
          <w:rStyle w:val="Char6"/>
          <w:rtl/>
        </w:rPr>
        <w:t>ک</w:t>
      </w:r>
      <w:r w:rsidRPr="003124F6">
        <w:rPr>
          <w:rStyle w:val="Char6"/>
          <w:rtl/>
        </w:rPr>
        <w:t>ه فتح و به دست آورده است از دست خواهد داد. لذا لازم م</w:t>
      </w:r>
      <w:r w:rsidR="000E4BC7">
        <w:rPr>
          <w:rStyle w:val="Char6"/>
          <w:rtl/>
        </w:rPr>
        <w:t>ی</w:t>
      </w:r>
      <w:r w:rsidRPr="003124F6">
        <w:rPr>
          <w:rStyle w:val="Char6"/>
          <w:rtl/>
        </w:rPr>
        <w:t>‌دانست لش</w:t>
      </w:r>
      <w:r w:rsidR="000E4BC7">
        <w:rPr>
          <w:rStyle w:val="Char6"/>
          <w:rtl/>
        </w:rPr>
        <w:t>ک</w:t>
      </w:r>
      <w:r w:rsidRPr="003124F6">
        <w:rPr>
          <w:rStyle w:val="Char6"/>
          <w:rtl/>
        </w:rPr>
        <w:t>ر مثن</w:t>
      </w:r>
      <w:r w:rsidR="000E4BC7">
        <w:rPr>
          <w:rStyle w:val="Char6"/>
          <w:rtl/>
        </w:rPr>
        <w:t>ی</w:t>
      </w:r>
      <w:r w:rsidRPr="003124F6">
        <w:rPr>
          <w:rStyle w:val="Char6"/>
          <w:rtl/>
        </w:rPr>
        <w:t xml:space="preserve"> سر</w:t>
      </w:r>
      <w:r w:rsidR="000E4BC7">
        <w:rPr>
          <w:rStyle w:val="Char6"/>
          <w:rtl/>
        </w:rPr>
        <w:t>ی</w:t>
      </w:r>
      <w:r w:rsidRPr="003124F6">
        <w:rPr>
          <w:rStyle w:val="Char6"/>
          <w:rtl/>
        </w:rPr>
        <w:t>عاً به حد</w:t>
      </w:r>
      <w:r w:rsidR="000E4BC7">
        <w:rPr>
          <w:rStyle w:val="Char6"/>
          <w:rtl/>
        </w:rPr>
        <w:t>ی</w:t>
      </w:r>
      <w:r w:rsidRPr="003124F6">
        <w:rPr>
          <w:rStyle w:val="Char6"/>
          <w:rtl/>
        </w:rPr>
        <w:t xml:space="preserve"> تقو</w:t>
      </w:r>
      <w:r w:rsidR="000E4BC7">
        <w:rPr>
          <w:rStyle w:val="Char6"/>
          <w:rtl/>
        </w:rPr>
        <w:t>ی</w:t>
      </w:r>
      <w:r w:rsidRPr="003124F6">
        <w:rPr>
          <w:rStyle w:val="Char6"/>
          <w:rtl/>
        </w:rPr>
        <w:t xml:space="preserve">ت شود </w:t>
      </w:r>
      <w:r w:rsidR="000E4BC7">
        <w:rPr>
          <w:rStyle w:val="Char6"/>
          <w:rtl/>
        </w:rPr>
        <w:t>ک</w:t>
      </w:r>
      <w:r w:rsidRPr="003124F6">
        <w:rPr>
          <w:rStyle w:val="Char6"/>
          <w:rtl/>
        </w:rPr>
        <w:t>ه نه تنها احتمال ش</w:t>
      </w:r>
      <w:r w:rsidR="000E4BC7">
        <w:rPr>
          <w:rStyle w:val="Char6"/>
          <w:rtl/>
        </w:rPr>
        <w:t>ک</w:t>
      </w:r>
      <w:r w:rsidRPr="003124F6">
        <w:rPr>
          <w:rStyle w:val="Char6"/>
          <w:rtl/>
        </w:rPr>
        <w:t>ست</w:t>
      </w:r>
      <w:r w:rsidR="009F5D6E">
        <w:rPr>
          <w:rStyle w:val="Char6"/>
          <w:rtl/>
        </w:rPr>
        <w:t xml:space="preserve"> آن‌ها </w:t>
      </w:r>
      <w:r w:rsidRPr="003124F6">
        <w:rPr>
          <w:rStyle w:val="Char6"/>
          <w:rtl/>
        </w:rPr>
        <w:t>در ب</w:t>
      </w:r>
      <w:r w:rsidR="000E4BC7">
        <w:rPr>
          <w:rStyle w:val="Char6"/>
          <w:rtl/>
        </w:rPr>
        <w:t>ی</w:t>
      </w:r>
      <w:r w:rsidRPr="003124F6">
        <w:rPr>
          <w:rStyle w:val="Char6"/>
          <w:rtl/>
        </w:rPr>
        <w:t>ن نباشد، بل</w:t>
      </w:r>
      <w:r w:rsidR="000E4BC7">
        <w:rPr>
          <w:rStyle w:val="Char6"/>
          <w:rtl/>
        </w:rPr>
        <w:t>ک</w:t>
      </w:r>
      <w:r w:rsidRPr="003124F6">
        <w:rPr>
          <w:rStyle w:val="Char6"/>
          <w:rtl/>
        </w:rPr>
        <w:t>ه پ</w:t>
      </w:r>
      <w:r w:rsidR="000E4BC7">
        <w:rPr>
          <w:rStyle w:val="Char6"/>
          <w:rtl/>
        </w:rPr>
        <w:t>ی</w:t>
      </w:r>
      <w:r w:rsidRPr="003124F6">
        <w:rPr>
          <w:rStyle w:val="Char6"/>
          <w:rtl/>
        </w:rPr>
        <w:t>شرو</w:t>
      </w:r>
      <w:r w:rsidR="000E4BC7">
        <w:rPr>
          <w:rStyle w:val="Char6"/>
          <w:rtl/>
        </w:rPr>
        <w:t>ی</w:t>
      </w:r>
      <w:r w:rsidRPr="003124F6">
        <w:rPr>
          <w:rStyle w:val="Char6"/>
          <w:rtl/>
        </w:rPr>
        <w:t xml:space="preserve"> و پ</w:t>
      </w:r>
      <w:r w:rsidR="000E4BC7">
        <w:rPr>
          <w:rStyle w:val="Char6"/>
          <w:rtl/>
        </w:rPr>
        <w:t>ی</w:t>
      </w:r>
      <w:r w:rsidRPr="003124F6">
        <w:rPr>
          <w:rStyle w:val="Char6"/>
          <w:rtl/>
        </w:rPr>
        <w:t>روز</w:t>
      </w:r>
      <w:r w:rsidR="000E4BC7">
        <w:rPr>
          <w:rStyle w:val="Char6"/>
          <w:rtl/>
        </w:rPr>
        <w:t>ی</w:t>
      </w:r>
      <w:r w:rsidR="009F5D6E">
        <w:rPr>
          <w:rStyle w:val="Char6"/>
          <w:rtl/>
        </w:rPr>
        <w:t xml:space="preserve"> آن‌ها </w:t>
      </w:r>
      <w:r w:rsidRPr="003124F6">
        <w:rPr>
          <w:rStyle w:val="Char6"/>
          <w:rtl/>
        </w:rPr>
        <w:t>قطع</w:t>
      </w:r>
      <w:r w:rsidR="000E4BC7">
        <w:rPr>
          <w:rStyle w:val="Char6"/>
          <w:rtl/>
        </w:rPr>
        <w:t>ی</w:t>
      </w:r>
      <w:r w:rsidRPr="003124F6">
        <w:rPr>
          <w:rStyle w:val="Char6"/>
          <w:rtl/>
        </w:rPr>
        <w:t xml:space="preserve"> گردد.</w:t>
      </w:r>
    </w:p>
    <w:p w:rsidR="00241CB2" w:rsidRPr="003124F6" w:rsidRDefault="00241CB2" w:rsidP="00F556E7">
      <w:pPr>
        <w:widowControl w:val="0"/>
        <w:ind w:firstLine="284"/>
        <w:jc w:val="both"/>
        <w:rPr>
          <w:rStyle w:val="Char6"/>
          <w:rtl/>
        </w:rPr>
      </w:pPr>
      <w:r w:rsidRPr="003124F6">
        <w:rPr>
          <w:rStyle w:val="Char6"/>
          <w:rtl/>
        </w:rPr>
        <w:t>قبلاً گفت</w:t>
      </w:r>
      <w:r w:rsidR="000E4BC7">
        <w:rPr>
          <w:rStyle w:val="Char6"/>
          <w:rtl/>
        </w:rPr>
        <w:t>ی</w:t>
      </w:r>
      <w:r w:rsidRPr="003124F6">
        <w:rPr>
          <w:rStyle w:val="Char6"/>
          <w:rtl/>
        </w:rPr>
        <w:t xml:space="preserve">م </w:t>
      </w:r>
      <w:r w:rsidR="000E4BC7">
        <w:rPr>
          <w:rStyle w:val="Char6"/>
          <w:rtl/>
        </w:rPr>
        <w:t>ک</w:t>
      </w:r>
      <w:r w:rsidRPr="003124F6">
        <w:rPr>
          <w:rStyle w:val="Char6"/>
          <w:rtl/>
        </w:rPr>
        <w:t>ه ابوعب</w:t>
      </w:r>
      <w:r w:rsidR="000E4BC7">
        <w:rPr>
          <w:rStyle w:val="Char6"/>
          <w:rtl/>
        </w:rPr>
        <w:t>ی</w:t>
      </w:r>
      <w:r w:rsidRPr="003124F6">
        <w:rPr>
          <w:rStyle w:val="Char6"/>
          <w:rtl/>
        </w:rPr>
        <w:t>د در طول راهش از مد</w:t>
      </w:r>
      <w:r w:rsidR="000E4BC7">
        <w:rPr>
          <w:rStyle w:val="Char6"/>
          <w:rtl/>
        </w:rPr>
        <w:t>ی</w:t>
      </w:r>
      <w:r w:rsidRPr="003124F6">
        <w:rPr>
          <w:rStyle w:val="Char6"/>
          <w:rtl/>
        </w:rPr>
        <w:t>نه به عراق از قبا</w:t>
      </w:r>
      <w:r w:rsidR="000E4BC7">
        <w:rPr>
          <w:rStyle w:val="Char6"/>
          <w:rtl/>
        </w:rPr>
        <w:t>ی</w:t>
      </w:r>
      <w:r w:rsidRPr="003124F6">
        <w:rPr>
          <w:rStyle w:val="Char6"/>
          <w:rtl/>
        </w:rPr>
        <w:t>ل شورش</w:t>
      </w:r>
      <w:r w:rsidR="000E4BC7">
        <w:rPr>
          <w:rStyle w:val="Char6"/>
          <w:rtl/>
        </w:rPr>
        <w:t>ی</w:t>
      </w:r>
      <w:r w:rsidRPr="003124F6">
        <w:rPr>
          <w:rStyle w:val="Char6"/>
          <w:rtl/>
        </w:rPr>
        <w:t xml:space="preserve"> تسل</w:t>
      </w:r>
      <w:r w:rsidR="000E4BC7">
        <w:rPr>
          <w:rStyle w:val="Char6"/>
          <w:rtl/>
        </w:rPr>
        <w:t>ی</w:t>
      </w:r>
      <w:r w:rsidRPr="003124F6">
        <w:rPr>
          <w:rStyle w:val="Char6"/>
          <w:rtl/>
        </w:rPr>
        <w:t xml:space="preserve">م شده </w:t>
      </w:r>
      <w:r w:rsidR="000E4BC7">
        <w:rPr>
          <w:rStyle w:val="Char6"/>
          <w:rtl/>
        </w:rPr>
        <w:t>ک</w:t>
      </w:r>
      <w:r w:rsidRPr="003124F6">
        <w:rPr>
          <w:rStyle w:val="Char6"/>
          <w:rtl/>
        </w:rPr>
        <w:t>م</w:t>
      </w:r>
      <w:r w:rsidR="000E4BC7">
        <w:rPr>
          <w:rStyle w:val="Char6"/>
          <w:rtl/>
        </w:rPr>
        <w:t>ک</w:t>
      </w:r>
      <w:r w:rsidRPr="003124F6">
        <w:rPr>
          <w:rStyle w:val="Char6"/>
          <w:rtl/>
        </w:rPr>
        <w:t xml:space="preserve"> گرفت.</w:t>
      </w:r>
      <w:r w:rsidR="009F5D6E">
        <w:rPr>
          <w:rStyle w:val="Char6"/>
          <w:rtl/>
        </w:rPr>
        <w:t xml:space="preserve"> آن‌ها </w:t>
      </w:r>
      <w:r w:rsidRPr="003124F6">
        <w:rPr>
          <w:rStyle w:val="Char6"/>
          <w:rtl/>
        </w:rPr>
        <w:t>ن</w:t>
      </w:r>
      <w:r w:rsidR="000E4BC7">
        <w:rPr>
          <w:rStyle w:val="Char6"/>
          <w:rtl/>
        </w:rPr>
        <w:t>ی</w:t>
      </w:r>
      <w:r w:rsidRPr="003124F6">
        <w:rPr>
          <w:rStyle w:val="Char6"/>
          <w:rtl/>
        </w:rPr>
        <w:t>ز در</w:t>
      </w:r>
      <w:r w:rsidR="002322D6">
        <w:rPr>
          <w:rStyle w:val="Char6"/>
          <w:rtl/>
        </w:rPr>
        <w:t xml:space="preserve"> جنگ‌ها</w:t>
      </w:r>
      <w:r w:rsidR="000E4BC7">
        <w:rPr>
          <w:rStyle w:val="Char6"/>
          <w:rtl/>
        </w:rPr>
        <w:t>ی</w:t>
      </w:r>
      <w:r w:rsidRPr="003124F6">
        <w:rPr>
          <w:rStyle w:val="Char6"/>
          <w:rtl/>
        </w:rPr>
        <w:t xml:space="preserve"> نمارق، سقاط</w:t>
      </w:r>
      <w:r w:rsidR="000E4BC7">
        <w:rPr>
          <w:rStyle w:val="Char6"/>
          <w:rtl/>
        </w:rPr>
        <w:t>ی</w:t>
      </w:r>
      <w:r w:rsidRPr="003124F6">
        <w:rPr>
          <w:rStyle w:val="Char6"/>
          <w:rtl/>
        </w:rPr>
        <w:t>ه، قس الناطف، جسر و بارسما دوشادوش لش</w:t>
      </w:r>
      <w:r w:rsidR="000E4BC7">
        <w:rPr>
          <w:rStyle w:val="Char6"/>
          <w:rtl/>
        </w:rPr>
        <w:t>ک</w:t>
      </w:r>
      <w:r w:rsidRPr="003124F6">
        <w:rPr>
          <w:rStyle w:val="Char6"/>
          <w:rtl/>
        </w:rPr>
        <w:t>رش جنگ</w:t>
      </w:r>
      <w:r w:rsidR="000E4BC7">
        <w:rPr>
          <w:rStyle w:val="Char6"/>
          <w:rtl/>
        </w:rPr>
        <w:t>ی</w:t>
      </w:r>
      <w:r w:rsidRPr="003124F6">
        <w:rPr>
          <w:rStyle w:val="Char6"/>
          <w:rtl/>
        </w:rPr>
        <w:t>دند، لذا عمر نسبت به توبه و اخلاص و فدا</w:t>
      </w:r>
      <w:r w:rsidR="000E4BC7">
        <w:rPr>
          <w:rStyle w:val="Char6"/>
          <w:rtl/>
        </w:rPr>
        <w:t>ک</w:t>
      </w:r>
      <w:r w:rsidRPr="003124F6">
        <w:rPr>
          <w:rStyle w:val="Char6"/>
          <w:rtl/>
        </w:rPr>
        <w:t>ار</w:t>
      </w:r>
      <w:r w:rsidR="000E4BC7">
        <w:rPr>
          <w:rStyle w:val="Char6"/>
          <w:rtl/>
        </w:rPr>
        <w:t>ی</w:t>
      </w:r>
      <w:r w:rsidR="009F5D6E">
        <w:rPr>
          <w:rStyle w:val="Char6"/>
          <w:rtl/>
        </w:rPr>
        <w:t xml:space="preserve"> آن‌ها </w:t>
      </w:r>
      <w:r w:rsidRPr="003124F6">
        <w:rPr>
          <w:rStyle w:val="Char6"/>
          <w:rtl/>
        </w:rPr>
        <w:t>اطم</w:t>
      </w:r>
      <w:r w:rsidR="000E4BC7">
        <w:rPr>
          <w:rStyle w:val="Char6"/>
          <w:rtl/>
        </w:rPr>
        <w:t>ی</w:t>
      </w:r>
      <w:r w:rsidRPr="003124F6">
        <w:rPr>
          <w:rStyle w:val="Char6"/>
          <w:rtl/>
        </w:rPr>
        <w:t>نان پ</w:t>
      </w:r>
      <w:r w:rsidR="000E4BC7">
        <w:rPr>
          <w:rStyle w:val="Char6"/>
          <w:rtl/>
        </w:rPr>
        <w:t>ی</w:t>
      </w:r>
      <w:r w:rsidRPr="003124F6">
        <w:rPr>
          <w:rStyle w:val="Char6"/>
          <w:rtl/>
        </w:rPr>
        <w:t xml:space="preserve">دا </w:t>
      </w:r>
      <w:r w:rsidR="000E4BC7">
        <w:rPr>
          <w:rStyle w:val="Char6"/>
          <w:rtl/>
        </w:rPr>
        <w:t>ک</w:t>
      </w:r>
      <w:r w:rsidRPr="003124F6">
        <w:rPr>
          <w:rStyle w:val="Char6"/>
          <w:rtl/>
        </w:rPr>
        <w:t>رد و</w:t>
      </w:r>
      <w:r w:rsidR="009F5D6E">
        <w:rPr>
          <w:rStyle w:val="Char6"/>
          <w:rtl/>
        </w:rPr>
        <w:t xml:space="preserve"> آن‌ها </w:t>
      </w:r>
      <w:r w:rsidRPr="003124F6">
        <w:rPr>
          <w:rStyle w:val="Char6"/>
          <w:rtl/>
        </w:rPr>
        <w:t>را برا</w:t>
      </w:r>
      <w:r w:rsidR="000E4BC7">
        <w:rPr>
          <w:rStyle w:val="Char6"/>
          <w:rtl/>
        </w:rPr>
        <w:t>ی</w:t>
      </w:r>
      <w:r w:rsidRPr="003124F6">
        <w:rPr>
          <w:rStyle w:val="Char6"/>
          <w:rtl/>
        </w:rPr>
        <w:t xml:space="preserve"> جهاد در عراق دعوت نمود.</w:t>
      </w:r>
      <w:r w:rsidR="009F5D6E">
        <w:rPr>
          <w:rStyle w:val="Char6"/>
          <w:rtl/>
        </w:rPr>
        <w:t xml:space="preserve"> آن‌ها </w:t>
      </w:r>
      <w:r w:rsidRPr="003124F6">
        <w:rPr>
          <w:rStyle w:val="Char6"/>
          <w:rtl/>
        </w:rPr>
        <w:t>ن</w:t>
      </w:r>
      <w:r w:rsidR="000E4BC7">
        <w:rPr>
          <w:rStyle w:val="Char6"/>
          <w:rtl/>
        </w:rPr>
        <w:t>ی</w:t>
      </w:r>
      <w:r w:rsidRPr="003124F6">
        <w:rPr>
          <w:rStyle w:val="Char6"/>
          <w:rtl/>
        </w:rPr>
        <w:t>ز متقابلاً دعوت عمر را اجابت نموده از نواح</w:t>
      </w:r>
      <w:r w:rsidR="000E4BC7">
        <w:rPr>
          <w:rStyle w:val="Char6"/>
          <w:rtl/>
        </w:rPr>
        <w:t>ی</w:t>
      </w:r>
      <w:r w:rsidRPr="003124F6">
        <w:rPr>
          <w:rStyle w:val="Char6"/>
          <w:rtl/>
        </w:rPr>
        <w:t xml:space="preserve"> و جهات مختلف دور و نزد</w:t>
      </w:r>
      <w:r w:rsidR="000E4BC7">
        <w:rPr>
          <w:rStyle w:val="Char6"/>
          <w:rtl/>
        </w:rPr>
        <w:t>یک</w:t>
      </w:r>
      <w:r w:rsidRPr="003124F6">
        <w:rPr>
          <w:rStyle w:val="Char6"/>
          <w:rtl/>
        </w:rPr>
        <w:t xml:space="preserve"> شبه جز</w:t>
      </w:r>
      <w:r w:rsidR="000E4BC7">
        <w:rPr>
          <w:rStyle w:val="Char6"/>
          <w:rtl/>
        </w:rPr>
        <w:t>ی</w:t>
      </w:r>
      <w:r w:rsidRPr="003124F6">
        <w:rPr>
          <w:rStyle w:val="Char6"/>
          <w:rtl/>
        </w:rPr>
        <w:t>ره گروه گروه به مد</w:t>
      </w:r>
      <w:r w:rsidR="000E4BC7">
        <w:rPr>
          <w:rStyle w:val="Char6"/>
          <w:rtl/>
        </w:rPr>
        <w:t>ی</w:t>
      </w:r>
      <w:r w:rsidRPr="003124F6">
        <w:rPr>
          <w:rStyle w:val="Char6"/>
          <w:rtl/>
        </w:rPr>
        <w:t>نه شتافتند تا</w:t>
      </w:r>
      <w:r w:rsidR="009F5D6E">
        <w:rPr>
          <w:rStyle w:val="Char6"/>
          <w:rtl/>
        </w:rPr>
        <w:t xml:space="preserve"> آن‌ها </w:t>
      </w:r>
      <w:r w:rsidRPr="003124F6">
        <w:rPr>
          <w:rStyle w:val="Char6"/>
          <w:rtl/>
        </w:rPr>
        <w:t>را تجه</w:t>
      </w:r>
      <w:r w:rsidR="000E4BC7">
        <w:rPr>
          <w:rStyle w:val="Char6"/>
          <w:rtl/>
        </w:rPr>
        <w:t>ی</w:t>
      </w:r>
      <w:r w:rsidRPr="003124F6">
        <w:rPr>
          <w:rStyle w:val="Char6"/>
          <w:rtl/>
        </w:rPr>
        <w:t>ز نموده به م</w:t>
      </w:r>
      <w:r w:rsidR="000E4BC7">
        <w:rPr>
          <w:rStyle w:val="Char6"/>
          <w:rtl/>
        </w:rPr>
        <w:t>ی</w:t>
      </w:r>
      <w:r w:rsidRPr="003124F6">
        <w:rPr>
          <w:rStyle w:val="Char6"/>
          <w:rtl/>
        </w:rPr>
        <w:t>دان جنگ در عراق بفرستد.</w:t>
      </w:r>
    </w:p>
    <w:p w:rsidR="00241CB2" w:rsidRPr="003124F6" w:rsidRDefault="00241CB2" w:rsidP="00F556E7">
      <w:pPr>
        <w:widowControl w:val="0"/>
        <w:ind w:firstLine="284"/>
        <w:jc w:val="both"/>
        <w:rPr>
          <w:rStyle w:val="Char6"/>
          <w:rtl/>
        </w:rPr>
      </w:pPr>
      <w:r w:rsidRPr="003124F6">
        <w:rPr>
          <w:rStyle w:val="Char6"/>
          <w:rtl/>
        </w:rPr>
        <w:t>در ا</w:t>
      </w:r>
      <w:r w:rsidR="000E4BC7">
        <w:rPr>
          <w:rStyle w:val="Char6"/>
          <w:rtl/>
        </w:rPr>
        <w:t>ی</w:t>
      </w:r>
      <w:r w:rsidRPr="003124F6">
        <w:rPr>
          <w:rStyle w:val="Char6"/>
          <w:rtl/>
        </w:rPr>
        <w:t>ن اثناء جر</w:t>
      </w:r>
      <w:r w:rsidR="000E4BC7">
        <w:rPr>
          <w:rStyle w:val="Char6"/>
          <w:rtl/>
        </w:rPr>
        <w:t>ی</w:t>
      </w:r>
      <w:r w:rsidRPr="003124F6">
        <w:rPr>
          <w:rStyle w:val="Char6"/>
          <w:rtl/>
        </w:rPr>
        <w:t>ر بن عبدالله بجل</w:t>
      </w:r>
      <w:r w:rsidR="000E4BC7">
        <w:rPr>
          <w:rStyle w:val="Char6"/>
          <w:rtl/>
        </w:rPr>
        <w:t>ی</w:t>
      </w:r>
      <w:r w:rsidRPr="003124F6">
        <w:rPr>
          <w:rStyle w:val="Char6"/>
          <w:rtl/>
        </w:rPr>
        <w:t xml:space="preserve"> رئ</w:t>
      </w:r>
      <w:r w:rsidR="000E4BC7">
        <w:rPr>
          <w:rStyle w:val="Char6"/>
          <w:rtl/>
        </w:rPr>
        <w:t>ی</w:t>
      </w:r>
      <w:r w:rsidRPr="003124F6">
        <w:rPr>
          <w:rStyle w:val="Char6"/>
          <w:rtl/>
        </w:rPr>
        <w:t>س قب</w:t>
      </w:r>
      <w:r w:rsidR="000E4BC7">
        <w:rPr>
          <w:rStyle w:val="Char6"/>
          <w:rtl/>
        </w:rPr>
        <w:t>ی</w:t>
      </w:r>
      <w:r w:rsidRPr="003124F6">
        <w:rPr>
          <w:rStyle w:val="Char6"/>
          <w:rtl/>
        </w:rPr>
        <w:t>له بزرگ بج</w:t>
      </w:r>
      <w:r w:rsidR="000E4BC7">
        <w:rPr>
          <w:rStyle w:val="Char6"/>
          <w:rtl/>
        </w:rPr>
        <w:t>ی</w:t>
      </w:r>
      <w:r w:rsidRPr="003124F6">
        <w:rPr>
          <w:rStyle w:val="Char6"/>
          <w:rtl/>
        </w:rPr>
        <w:t>له نزد عمر آمده پ</w:t>
      </w:r>
      <w:r w:rsidR="000E4BC7">
        <w:rPr>
          <w:rStyle w:val="Char6"/>
          <w:rtl/>
        </w:rPr>
        <w:t>ی</w:t>
      </w:r>
      <w:r w:rsidRPr="003124F6">
        <w:rPr>
          <w:rStyle w:val="Char6"/>
          <w:rtl/>
        </w:rPr>
        <w:t>شنهاد م</w:t>
      </w:r>
      <w:r w:rsidR="000E4BC7">
        <w:rPr>
          <w:rStyle w:val="Char6"/>
          <w:rtl/>
        </w:rPr>
        <w:t>ی</w:t>
      </w:r>
      <w:r w:rsidRPr="003124F6">
        <w:rPr>
          <w:rStyle w:val="Char6"/>
          <w:rtl/>
        </w:rPr>
        <w:t>‌</w:t>
      </w:r>
      <w:r w:rsidR="000E4BC7">
        <w:rPr>
          <w:rStyle w:val="Char6"/>
          <w:rtl/>
        </w:rPr>
        <w:t>ک</w:t>
      </w:r>
      <w:r w:rsidRPr="003124F6">
        <w:rPr>
          <w:rStyle w:val="Char6"/>
          <w:rtl/>
        </w:rPr>
        <w:t xml:space="preserve">ند </w:t>
      </w:r>
      <w:r w:rsidR="000E4BC7">
        <w:rPr>
          <w:rStyle w:val="Char6"/>
          <w:rtl/>
        </w:rPr>
        <w:t>ک</w:t>
      </w:r>
      <w:r w:rsidRPr="003124F6">
        <w:rPr>
          <w:rStyle w:val="Char6"/>
          <w:rtl/>
        </w:rPr>
        <w:t>ه طوا</w:t>
      </w:r>
      <w:r w:rsidR="000E4BC7">
        <w:rPr>
          <w:rStyle w:val="Char6"/>
          <w:rtl/>
        </w:rPr>
        <w:t>ی</w:t>
      </w:r>
      <w:r w:rsidRPr="003124F6">
        <w:rPr>
          <w:rStyle w:val="Char6"/>
          <w:rtl/>
        </w:rPr>
        <w:t>ف سلحشور بج</w:t>
      </w:r>
      <w:r w:rsidR="000E4BC7">
        <w:rPr>
          <w:rStyle w:val="Char6"/>
          <w:rtl/>
        </w:rPr>
        <w:t>ی</w:t>
      </w:r>
      <w:r w:rsidRPr="003124F6">
        <w:rPr>
          <w:rStyle w:val="Char6"/>
          <w:rtl/>
        </w:rPr>
        <w:t xml:space="preserve">له را </w:t>
      </w:r>
      <w:r w:rsidR="000E4BC7">
        <w:rPr>
          <w:rStyle w:val="Char6"/>
          <w:rtl/>
        </w:rPr>
        <w:t>ک</w:t>
      </w:r>
      <w:r w:rsidRPr="003124F6">
        <w:rPr>
          <w:rStyle w:val="Char6"/>
          <w:rtl/>
        </w:rPr>
        <w:t>ه در اطراف شبه جز</w:t>
      </w:r>
      <w:r w:rsidR="000E4BC7">
        <w:rPr>
          <w:rStyle w:val="Char6"/>
          <w:rtl/>
        </w:rPr>
        <w:t>ی</w:t>
      </w:r>
      <w:r w:rsidRPr="003124F6">
        <w:rPr>
          <w:rStyle w:val="Char6"/>
          <w:rtl/>
        </w:rPr>
        <w:t>ره در ب</w:t>
      </w:r>
      <w:r w:rsidR="000E4BC7">
        <w:rPr>
          <w:rStyle w:val="Char6"/>
          <w:rtl/>
        </w:rPr>
        <w:t>ی</w:t>
      </w:r>
      <w:r w:rsidRPr="003124F6">
        <w:rPr>
          <w:rStyle w:val="Char6"/>
          <w:rtl/>
        </w:rPr>
        <w:t>ن قبا</w:t>
      </w:r>
      <w:r w:rsidR="000E4BC7">
        <w:rPr>
          <w:rStyle w:val="Char6"/>
          <w:rtl/>
        </w:rPr>
        <w:t>ی</w:t>
      </w:r>
      <w:r w:rsidRPr="003124F6">
        <w:rPr>
          <w:rStyle w:val="Char6"/>
          <w:rtl/>
        </w:rPr>
        <w:t>ل پرا</w:t>
      </w:r>
      <w:r w:rsidR="000E4BC7">
        <w:rPr>
          <w:rStyle w:val="Char6"/>
          <w:rtl/>
        </w:rPr>
        <w:t>ک</w:t>
      </w:r>
      <w:r w:rsidRPr="003124F6">
        <w:rPr>
          <w:rStyle w:val="Char6"/>
          <w:rtl/>
        </w:rPr>
        <w:t>نده بودند به مد</w:t>
      </w:r>
      <w:r w:rsidR="000E4BC7">
        <w:rPr>
          <w:rStyle w:val="Char6"/>
          <w:rtl/>
        </w:rPr>
        <w:t>ی</w:t>
      </w:r>
      <w:r w:rsidRPr="003124F6">
        <w:rPr>
          <w:rStyle w:val="Char6"/>
          <w:rtl/>
        </w:rPr>
        <w:t>نه فراخواند و</w:t>
      </w:r>
      <w:r w:rsidR="009F5D6E">
        <w:rPr>
          <w:rStyle w:val="Char6"/>
          <w:rtl/>
        </w:rPr>
        <w:t xml:space="preserve"> آن‌ها </w:t>
      </w:r>
      <w:r w:rsidRPr="003124F6">
        <w:rPr>
          <w:rStyle w:val="Char6"/>
          <w:rtl/>
        </w:rPr>
        <w:t>را تحت فرمانش قرار دهد و به عراق اعزام دارد.</w:t>
      </w:r>
    </w:p>
    <w:p w:rsidR="00241CB2" w:rsidRPr="003124F6" w:rsidRDefault="00241CB2" w:rsidP="00F556E7">
      <w:pPr>
        <w:widowControl w:val="0"/>
        <w:ind w:firstLine="284"/>
        <w:jc w:val="both"/>
        <w:rPr>
          <w:rStyle w:val="Char6"/>
          <w:rtl/>
        </w:rPr>
      </w:pPr>
      <w:r w:rsidRPr="003124F6">
        <w:rPr>
          <w:rStyle w:val="Char6"/>
          <w:rtl/>
        </w:rPr>
        <w:t>عمر</w:t>
      </w:r>
      <w:r w:rsidR="006E0B80" w:rsidRPr="003124F6">
        <w:rPr>
          <w:rStyle w:val="Char6"/>
          <w:rtl/>
        </w:rPr>
        <w:t xml:space="preserve"> به عمال و </w:t>
      </w:r>
      <w:r w:rsidR="000E4BC7">
        <w:rPr>
          <w:rStyle w:val="Char6"/>
          <w:rtl/>
        </w:rPr>
        <w:t>ک</w:t>
      </w:r>
      <w:r w:rsidR="006E0B80" w:rsidRPr="003124F6">
        <w:rPr>
          <w:rStyle w:val="Char6"/>
          <w:rtl/>
        </w:rPr>
        <w:t>ارگزاران خود در همه</w:t>
      </w:r>
      <w:r w:rsidR="006E0B80" w:rsidRPr="003124F6">
        <w:rPr>
          <w:rStyle w:val="Char6"/>
          <w:rFonts w:hint="cs"/>
          <w:rtl/>
        </w:rPr>
        <w:t>‌</w:t>
      </w:r>
      <w:r w:rsidRPr="003124F6">
        <w:rPr>
          <w:rStyle w:val="Char6"/>
          <w:rtl/>
        </w:rPr>
        <w:t>جا فرمان</w:t>
      </w:r>
      <w:r w:rsidR="006E0B80" w:rsidRPr="003124F6">
        <w:rPr>
          <w:rStyle w:val="Char6"/>
          <w:rtl/>
        </w:rPr>
        <w:t xml:space="preserve"> داد تا</w:t>
      </w:r>
      <w:r w:rsidR="009F5D6E">
        <w:rPr>
          <w:rStyle w:val="Char6"/>
          <w:rtl/>
        </w:rPr>
        <w:t xml:space="preserve"> آن‌ها </w:t>
      </w:r>
      <w:r w:rsidR="006E0B80" w:rsidRPr="003124F6">
        <w:rPr>
          <w:rStyle w:val="Char6"/>
          <w:rtl/>
        </w:rPr>
        <w:t xml:space="preserve">را فراخوانده در </w:t>
      </w:r>
      <w:r w:rsidR="000E4BC7">
        <w:rPr>
          <w:rStyle w:val="Char6"/>
          <w:rtl/>
        </w:rPr>
        <w:t>یک</w:t>
      </w:r>
      <w:r w:rsidR="006E0B80" w:rsidRPr="003124F6">
        <w:rPr>
          <w:rStyle w:val="Char6"/>
          <w:rFonts w:hint="cs"/>
          <w:rtl/>
        </w:rPr>
        <w:t>‌</w:t>
      </w:r>
      <w:r w:rsidR="006E0B80" w:rsidRPr="003124F6">
        <w:rPr>
          <w:rStyle w:val="Char6"/>
          <w:rtl/>
        </w:rPr>
        <w:t>جا جمع نما</w:t>
      </w:r>
      <w:r w:rsidR="000E4BC7">
        <w:rPr>
          <w:rStyle w:val="Char6"/>
          <w:rtl/>
        </w:rPr>
        <w:t>ی</w:t>
      </w:r>
      <w:r w:rsidR="006E0B80" w:rsidRPr="003124F6">
        <w:rPr>
          <w:rStyle w:val="Char6"/>
          <w:rtl/>
        </w:rPr>
        <w:t>ند. هم</w:t>
      </w:r>
      <w:r w:rsidR="000E4BC7">
        <w:rPr>
          <w:rStyle w:val="Char6"/>
          <w:rtl/>
        </w:rPr>
        <w:t>ی</w:t>
      </w:r>
      <w:r w:rsidR="006E0B80" w:rsidRPr="003124F6">
        <w:rPr>
          <w:rStyle w:val="Char6"/>
          <w:rtl/>
        </w:rPr>
        <w:t>ن</w:t>
      </w:r>
      <w:r w:rsidR="006E0B80" w:rsidRPr="003124F6">
        <w:rPr>
          <w:rStyle w:val="Char6"/>
          <w:rFonts w:hint="cs"/>
          <w:rtl/>
        </w:rPr>
        <w:t>‌</w:t>
      </w:r>
      <w:r w:rsidR="000E4BC7">
        <w:rPr>
          <w:rStyle w:val="Char6"/>
          <w:rtl/>
        </w:rPr>
        <w:t>ک</w:t>
      </w:r>
      <w:r w:rsidRPr="003124F6">
        <w:rPr>
          <w:rStyle w:val="Char6"/>
          <w:rtl/>
        </w:rPr>
        <w:t>ه جمع شدند عمر فرمانده</w:t>
      </w:r>
      <w:r w:rsidR="000E4BC7">
        <w:rPr>
          <w:rStyle w:val="Char6"/>
          <w:rtl/>
        </w:rPr>
        <w:t>ی</w:t>
      </w:r>
      <w:r w:rsidRPr="003124F6">
        <w:rPr>
          <w:rStyle w:val="Char6"/>
          <w:rtl/>
        </w:rPr>
        <w:t xml:space="preserve"> آنان را به جر</w:t>
      </w:r>
      <w:r w:rsidR="000E4BC7">
        <w:rPr>
          <w:rStyle w:val="Char6"/>
          <w:rtl/>
        </w:rPr>
        <w:t>ی</w:t>
      </w:r>
      <w:r w:rsidRPr="003124F6">
        <w:rPr>
          <w:rStyle w:val="Char6"/>
          <w:rtl/>
        </w:rPr>
        <w:t xml:space="preserve">ر سپرد تا به </w:t>
      </w:r>
      <w:r w:rsidR="000E4BC7">
        <w:rPr>
          <w:rStyle w:val="Char6"/>
          <w:rtl/>
        </w:rPr>
        <w:t>ک</w:t>
      </w:r>
      <w:r w:rsidRPr="003124F6">
        <w:rPr>
          <w:rStyle w:val="Char6"/>
          <w:rtl/>
        </w:rPr>
        <w:t>م</w:t>
      </w:r>
      <w:r w:rsidR="000E4BC7">
        <w:rPr>
          <w:rStyle w:val="Char6"/>
          <w:rtl/>
        </w:rPr>
        <w:t>ک</w:t>
      </w:r>
      <w:r w:rsidRPr="003124F6">
        <w:rPr>
          <w:rStyle w:val="Char6"/>
          <w:rtl/>
        </w:rPr>
        <w:t xml:space="preserve"> مثن</w:t>
      </w:r>
      <w:r w:rsidR="000E4BC7">
        <w:rPr>
          <w:rStyle w:val="Char6"/>
          <w:rtl/>
        </w:rPr>
        <w:t>ی</w:t>
      </w:r>
      <w:r w:rsidRPr="003124F6">
        <w:rPr>
          <w:rStyle w:val="Char6"/>
          <w:rtl/>
        </w:rPr>
        <w:t xml:space="preserve"> بشتابد.</w:t>
      </w:r>
    </w:p>
    <w:p w:rsidR="00241CB2" w:rsidRPr="003124F6" w:rsidRDefault="006E0B80" w:rsidP="00F556E7">
      <w:pPr>
        <w:widowControl w:val="0"/>
        <w:ind w:firstLine="284"/>
        <w:jc w:val="both"/>
        <w:rPr>
          <w:rStyle w:val="Char6"/>
          <w:rtl/>
        </w:rPr>
      </w:pPr>
      <w:r w:rsidRPr="003124F6">
        <w:rPr>
          <w:rStyle w:val="Char6"/>
          <w:rtl/>
        </w:rPr>
        <w:t>همچن</w:t>
      </w:r>
      <w:r w:rsidR="000E4BC7">
        <w:rPr>
          <w:rStyle w:val="Char6"/>
          <w:rtl/>
        </w:rPr>
        <w:t>ی</w:t>
      </w:r>
      <w:r w:rsidRPr="003124F6">
        <w:rPr>
          <w:rStyle w:val="Char6"/>
          <w:rtl/>
        </w:rPr>
        <w:t>ن از اهل مد</w:t>
      </w:r>
      <w:r w:rsidR="000E4BC7">
        <w:rPr>
          <w:rStyle w:val="Char6"/>
          <w:rtl/>
        </w:rPr>
        <w:t>ی</w:t>
      </w:r>
      <w:r w:rsidRPr="003124F6">
        <w:rPr>
          <w:rStyle w:val="Char6"/>
          <w:rtl/>
        </w:rPr>
        <w:t>نه آن</w:t>
      </w:r>
      <w:r w:rsidR="00A74DF5">
        <w:rPr>
          <w:rStyle w:val="Char6"/>
          <w:rFonts w:hint="cs"/>
          <w:rtl/>
        </w:rPr>
        <w:t>‌</w:t>
      </w:r>
      <w:r w:rsidR="00241CB2" w:rsidRPr="003124F6">
        <w:rPr>
          <w:rStyle w:val="Char6"/>
          <w:rtl/>
        </w:rPr>
        <w:t>ها</w:t>
      </w:r>
      <w:r w:rsidR="000E4BC7">
        <w:rPr>
          <w:rStyle w:val="Char6"/>
          <w:rtl/>
        </w:rPr>
        <w:t>یی</w:t>
      </w:r>
      <w:r w:rsidR="00241CB2" w:rsidRPr="003124F6">
        <w:rPr>
          <w:rStyle w:val="Char6"/>
          <w:rtl/>
        </w:rPr>
        <w:t xml:space="preserve"> </w:t>
      </w:r>
      <w:r w:rsidR="000E4BC7">
        <w:rPr>
          <w:rStyle w:val="Char6"/>
          <w:rtl/>
        </w:rPr>
        <w:t>ک</w:t>
      </w:r>
      <w:r w:rsidR="00241CB2" w:rsidRPr="003124F6">
        <w:rPr>
          <w:rStyle w:val="Char6"/>
          <w:rtl/>
        </w:rPr>
        <w:t>ه پس از ش</w:t>
      </w:r>
      <w:r w:rsidR="000E4BC7">
        <w:rPr>
          <w:rStyle w:val="Char6"/>
          <w:rtl/>
        </w:rPr>
        <w:t>ک</w:t>
      </w:r>
      <w:r w:rsidR="00241CB2" w:rsidRPr="003124F6">
        <w:rPr>
          <w:rStyle w:val="Char6"/>
          <w:rtl/>
        </w:rPr>
        <w:t>ست جنگ جسر فرار نموده به مد</w:t>
      </w:r>
      <w:r w:rsidR="000E4BC7">
        <w:rPr>
          <w:rStyle w:val="Char6"/>
          <w:rtl/>
        </w:rPr>
        <w:t>ی</w:t>
      </w:r>
      <w:r w:rsidR="00241CB2" w:rsidRPr="003124F6">
        <w:rPr>
          <w:rStyle w:val="Char6"/>
          <w:rtl/>
        </w:rPr>
        <w:t>نه بازگشته بودند، آمادگ</w:t>
      </w:r>
      <w:r w:rsidR="000E4BC7">
        <w:rPr>
          <w:rStyle w:val="Char6"/>
          <w:rtl/>
        </w:rPr>
        <w:t>ی</w:t>
      </w:r>
      <w:r w:rsidR="00241CB2" w:rsidRPr="003124F6">
        <w:rPr>
          <w:rStyle w:val="Char6"/>
          <w:rtl/>
        </w:rPr>
        <w:t xml:space="preserve"> خود را برا</w:t>
      </w:r>
      <w:r w:rsidR="000E4BC7">
        <w:rPr>
          <w:rStyle w:val="Char6"/>
          <w:rtl/>
        </w:rPr>
        <w:t>ی</w:t>
      </w:r>
      <w:r w:rsidR="00241CB2" w:rsidRPr="003124F6">
        <w:rPr>
          <w:rStyle w:val="Char6"/>
          <w:rtl/>
        </w:rPr>
        <w:t xml:space="preserve"> رفتن مجدد به عراق اعلام نمودند</w:t>
      </w:r>
      <w:r w:rsidRPr="003124F6">
        <w:rPr>
          <w:rStyle w:val="Char6"/>
          <w:rtl/>
        </w:rPr>
        <w:t>، و سپس تمام قب</w:t>
      </w:r>
      <w:r w:rsidR="000E4BC7">
        <w:rPr>
          <w:rStyle w:val="Char6"/>
          <w:rtl/>
        </w:rPr>
        <w:t>ی</w:t>
      </w:r>
      <w:r w:rsidRPr="003124F6">
        <w:rPr>
          <w:rStyle w:val="Char6"/>
          <w:rtl/>
        </w:rPr>
        <w:t>له بن</w:t>
      </w:r>
      <w:r w:rsidR="000E4BC7">
        <w:rPr>
          <w:rStyle w:val="Char6"/>
          <w:rtl/>
        </w:rPr>
        <w:t>ی</w:t>
      </w:r>
      <w:r w:rsidRPr="003124F6">
        <w:rPr>
          <w:rStyle w:val="Char6"/>
          <w:rtl/>
        </w:rPr>
        <w:t xml:space="preserve"> ازد، بن</w:t>
      </w:r>
      <w:r w:rsidR="000E4BC7">
        <w:rPr>
          <w:rStyle w:val="Char6"/>
          <w:rtl/>
        </w:rPr>
        <w:t>ی</w:t>
      </w:r>
      <w:r w:rsidRPr="003124F6">
        <w:rPr>
          <w:rStyle w:val="Char6"/>
          <w:rFonts w:hint="cs"/>
          <w:rtl/>
        </w:rPr>
        <w:t>‌</w:t>
      </w:r>
      <w:r w:rsidR="000E4BC7">
        <w:rPr>
          <w:rStyle w:val="Char6"/>
          <w:rtl/>
        </w:rPr>
        <w:t>ک</w:t>
      </w:r>
      <w:r w:rsidR="00241CB2" w:rsidRPr="003124F6">
        <w:rPr>
          <w:rStyle w:val="Char6"/>
          <w:rtl/>
        </w:rPr>
        <w:t>نانه و چند</w:t>
      </w:r>
      <w:r w:rsidR="000E4BC7">
        <w:rPr>
          <w:rStyle w:val="Char6"/>
          <w:rtl/>
        </w:rPr>
        <w:t>ی</w:t>
      </w:r>
      <w:r w:rsidR="00241CB2" w:rsidRPr="003124F6">
        <w:rPr>
          <w:rStyle w:val="Char6"/>
          <w:rtl/>
        </w:rPr>
        <w:t xml:space="preserve"> از قبا</w:t>
      </w:r>
      <w:r w:rsidR="000E4BC7">
        <w:rPr>
          <w:rStyle w:val="Char6"/>
          <w:rtl/>
        </w:rPr>
        <w:t>ی</w:t>
      </w:r>
      <w:r w:rsidR="00241CB2" w:rsidRPr="003124F6">
        <w:rPr>
          <w:rStyle w:val="Char6"/>
          <w:rtl/>
        </w:rPr>
        <w:t>ل د</w:t>
      </w:r>
      <w:r w:rsidR="000E4BC7">
        <w:rPr>
          <w:rStyle w:val="Char6"/>
          <w:rtl/>
        </w:rPr>
        <w:t>ی</w:t>
      </w:r>
      <w:r w:rsidR="00241CB2" w:rsidRPr="003124F6">
        <w:rPr>
          <w:rStyle w:val="Char6"/>
          <w:rtl/>
        </w:rPr>
        <w:t>گر داوطلب حر</w:t>
      </w:r>
      <w:r w:rsidR="000E4BC7">
        <w:rPr>
          <w:rStyle w:val="Char6"/>
          <w:rtl/>
        </w:rPr>
        <w:t>ک</w:t>
      </w:r>
      <w:r w:rsidR="00241CB2" w:rsidRPr="003124F6">
        <w:rPr>
          <w:rStyle w:val="Char6"/>
          <w:rtl/>
        </w:rPr>
        <w:t>ت به عراق گرد</w:t>
      </w:r>
      <w:r w:rsidR="000E4BC7">
        <w:rPr>
          <w:rStyle w:val="Char6"/>
          <w:rtl/>
        </w:rPr>
        <w:t>ی</w:t>
      </w:r>
      <w:r w:rsidR="00241CB2" w:rsidRPr="003124F6">
        <w:rPr>
          <w:rStyle w:val="Char6"/>
          <w:rtl/>
        </w:rPr>
        <w:t>دند.</w:t>
      </w:r>
    </w:p>
    <w:p w:rsidR="00241CB2" w:rsidRPr="003124F6" w:rsidRDefault="00241CB2" w:rsidP="00F556E7">
      <w:pPr>
        <w:widowControl w:val="0"/>
        <w:ind w:firstLine="284"/>
        <w:jc w:val="both"/>
        <w:rPr>
          <w:rStyle w:val="Char6"/>
          <w:rtl/>
        </w:rPr>
      </w:pPr>
      <w:r w:rsidRPr="003124F6">
        <w:rPr>
          <w:rStyle w:val="Char6"/>
          <w:rtl/>
        </w:rPr>
        <w:t>حضرت عمر ا</w:t>
      </w:r>
      <w:r w:rsidR="000E4BC7">
        <w:rPr>
          <w:rStyle w:val="Char6"/>
          <w:rtl/>
        </w:rPr>
        <w:t>ی</w:t>
      </w:r>
      <w:r w:rsidRPr="003124F6">
        <w:rPr>
          <w:rStyle w:val="Char6"/>
          <w:rtl/>
        </w:rPr>
        <w:t>ن قبا</w:t>
      </w:r>
      <w:r w:rsidR="000E4BC7">
        <w:rPr>
          <w:rStyle w:val="Char6"/>
          <w:rtl/>
        </w:rPr>
        <w:t>ی</w:t>
      </w:r>
      <w:r w:rsidRPr="003124F6">
        <w:rPr>
          <w:rStyle w:val="Char6"/>
          <w:rtl/>
        </w:rPr>
        <w:t xml:space="preserve">ل را </w:t>
      </w:r>
      <w:r w:rsidR="000E4BC7">
        <w:rPr>
          <w:rStyle w:val="Char6"/>
          <w:rtl/>
        </w:rPr>
        <w:t>ک</w:t>
      </w:r>
      <w:r w:rsidRPr="003124F6">
        <w:rPr>
          <w:rStyle w:val="Char6"/>
          <w:rtl/>
        </w:rPr>
        <w:t>ه لش</w:t>
      </w:r>
      <w:r w:rsidR="000E4BC7">
        <w:rPr>
          <w:rStyle w:val="Char6"/>
          <w:rtl/>
        </w:rPr>
        <w:t>ک</w:t>
      </w:r>
      <w:r w:rsidRPr="003124F6">
        <w:rPr>
          <w:rStyle w:val="Char6"/>
          <w:rtl/>
        </w:rPr>
        <w:t>ر عظ</w:t>
      </w:r>
      <w:r w:rsidR="000E4BC7">
        <w:rPr>
          <w:rStyle w:val="Char6"/>
          <w:rtl/>
        </w:rPr>
        <w:t>ی</w:t>
      </w:r>
      <w:r w:rsidRPr="003124F6">
        <w:rPr>
          <w:rStyle w:val="Char6"/>
          <w:rtl/>
        </w:rPr>
        <w:t>م</w:t>
      </w:r>
      <w:r w:rsidR="000E4BC7">
        <w:rPr>
          <w:rStyle w:val="Char6"/>
          <w:rtl/>
        </w:rPr>
        <w:t>ی</w:t>
      </w:r>
      <w:r w:rsidRPr="003124F6">
        <w:rPr>
          <w:rStyle w:val="Char6"/>
          <w:rtl/>
        </w:rPr>
        <w:t xml:space="preserve"> از جنگجو</w:t>
      </w:r>
      <w:r w:rsidR="000E4BC7">
        <w:rPr>
          <w:rStyle w:val="Char6"/>
          <w:rtl/>
        </w:rPr>
        <w:t>ی</w:t>
      </w:r>
      <w:r w:rsidRPr="003124F6">
        <w:rPr>
          <w:rStyle w:val="Char6"/>
          <w:rtl/>
        </w:rPr>
        <w:t>ان ب</w:t>
      </w:r>
      <w:r w:rsidR="000E4BC7">
        <w:rPr>
          <w:rStyle w:val="Char6"/>
          <w:rtl/>
        </w:rPr>
        <w:t>ی</w:t>
      </w:r>
      <w:r w:rsidRPr="003124F6">
        <w:rPr>
          <w:rStyle w:val="Char6"/>
          <w:rtl/>
        </w:rPr>
        <w:t>‌ترس را تش</w:t>
      </w:r>
      <w:r w:rsidR="000E4BC7">
        <w:rPr>
          <w:rStyle w:val="Char6"/>
          <w:rtl/>
        </w:rPr>
        <w:t>کی</w:t>
      </w:r>
      <w:r w:rsidRPr="003124F6">
        <w:rPr>
          <w:rStyle w:val="Char6"/>
          <w:rtl/>
        </w:rPr>
        <w:t>ل م</w:t>
      </w:r>
      <w:r w:rsidR="000E4BC7">
        <w:rPr>
          <w:rStyle w:val="Char6"/>
          <w:rtl/>
        </w:rPr>
        <w:t>ی</w:t>
      </w:r>
      <w:r w:rsidRPr="003124F6">
        <w:rPr>
          <w:rStyle w:val="Char6"/>
          <w:rtl/>
        </w:rPr>
        <w:t>‌دادند، تجه</w:t>
      </w:r>
      <w:r w:rsidR="000E4BC7">
        <w:rPr>
          <w:rStyle w:val="Char6"/>
          <w:rtl/>
        </w:rPr>
        <w:t>ی</w:t>
      </w:r>
      <w:r w:rsidRPr="003124F6">
        <w:rPr>
          <w:rStyle w:val="Char6"/>
          <w:rtl/>
        </w:rPr>
        <w:t>ز و ب</w:t>
      </w:r>
      <w:r w:rsidR="006E0B80" w:rsidRPr="003124F6">
        <w:rPr>
          <w:rStyle w:val="Char6"/>
          <w:rtl/>
        </w:rPr>
        <w:t>ه</w:t>
      </w:r>
      <w:r w:rsidR="006E0B80" w:rsidRPr="003124F6">
        <w:rPr>
          <w:rStyle w:val="Char6"/>
          <w:rFonts w:hint="cs"/>
          <w:rtl/>
        </w:rPr>
        <w:t>‌</w:t>
      </w:r>
      <w:r w:rsidRPr="003124F6">
        <w:rPr>
          <w:rStyle w:val="Char6"/>
          <w:rtl/>
        </w:rPr>
        <w:t>سو</w:t>
      </w:r>
      <w:r w:rsidR="000E4BC7">
        <w:rPr>
          <w:rStyle w:val="Char6"/>
          <w:rtl/>
        </w:rPr>
        <w:t>ی</w:t>
      </w:r>
      <w:r w:rsidRPr="003124F6">
        <w:rPr>
          <w:rStyle w:val="Char6"/>
          <w:rtl/>
        </w:rPr>
        <w:t xml:space="preserve"> عراق حر</w:t>
      </w:r>
      <w:r w:rsidR="000E4BC7">
        <w:rPr>
          <w:rStyle w:val="Char6"/>
          <w:rtl/>
        </w:rPr>
        <w:t>ک</w:t>
      </w:r>
      <w:r w:rsidRPr="003124F6">
        <w:rPr>
          <w:rStyle w:val="Char6"/>
          <w:rtl/>
        </w:rPr>
        <w:t>ت داد. ا</w:t>
      </w:r>
      <w:r w:rsidR="000E4BC7">
        <w:rPr>
          <w:rStyle w:val="Char6"/>
          <w:rtl/>
        </w:rPr>
        <w:t>ی</w:t>
      </w:r>
      <w:r w:rsidRPr="003124F6">
        <w:rPr>
          <w:rStyle w:val="Char6"/>
          <w:rtl/>
        </w:rPr>
        <w:t>ن بود اقدام و اهتمام عمر در مد</w:t>
      </w:r>
      <w:r w:rsidR="000E4BC7">
        <w:rPr>
          <w:rStyle w:val="Char6"/>
          <w:rtl/>
        </w:rPr>
        <w:t>ی</w:t>
      </w:r>
      <w:r w:rsidRPr="003124F6">
        <w:rPr>
          <w:rStyle w:val="Char6"/>
          <w:rtl/>
        </w:rPr>
        <w:t>نه برا</w:t>
      </w:r>
      <w:r w:rsidR="000E4BC7">
        <w:rPr>
          <w:rStyle w:val="Char6"/>
          <w:rtl/>
        </w:rPr>
        <w:t>ی</w:t>
      </w:r>
      <w:r w:rsidRPr="003124F6">
        <w:rPr>
          <w:rStyle w:val="Char6"/>
          <w:rtl/>
        </w:rPr>
        <w:t xml:space="preserve"> امداد و تقو</w:t>
      </w:r>
      <w:r w:rsidR="000E4BC7">
        <w:rPr>
          <w:rStyle w:val="Char6"/>
          <w:rtl/>
        </w:rPr>
        <w:t>ی</w:t>
      </w:r>
      <w:r w:rsidRPr="003124F6">
        <w:rPr>
          <w:rStyle w:val="Char6"/>
          <w:rtl/>
        </w:rPr>
        <w:t>ت قوا</w:t>
      </w:r>
      <w:r w:rsidR="000E4BC7">
        <w:rPr>
          <w:rStyle w:val="Char6"/>
          <w:rtl/>
        </w:rPr>
        <w:t>ی</w:t>
      </w:r>
      <w:r w:rsidRPr="003124F6">
        <w:rPr>
          <w:rStyle w:val="Char6"/>
          <w:rtl/>
        </w:rPr>
        <w:t xml:space="preserve"> مثن</w:t>
      </w:r>
      <w:r w:rsidR="000E4BC7">
        <w:rPr>
          <w:rStyle w:val="Char6"/>
          <w:rtl/>
        </w:rPr>
        <w:t>ی</w:t>
      </w:r>
      <w:r w:rsidRPr="003124F6">
        <w:rPr>
          <w:rStyle w:val="Char6"/>
          <w:rtl/>
        </w:rPr>
        <w:t xml:space="preserve"> در عراق.</w:t>
      </w:r>
    </w:p>
    <w:p w:rsidR="00241CB2" w:rsidRPr="003124F6" w:rsidRDefault="00241CB2" w:rsidP="00F556E7">
      <w:pPr>
        <w:widowControl w:val="0"/>
        <w:ind w:firstLine="284"/>
        <w:jc w:val="both"/>
        <w:rPr>
          <w:rStyle w:val="Char6"/>
          <w:rtl/>
        </w:rPr>
      </w:pPr>
      <w:r w:rsidRPr="003124F6">
        <w:rPr>
          <w:rStyle w:val="Char6"/>
          <w:rtl/>
        </w:rPr>
        <w:t>ا</w:t>
      </w:r>
      <w:r w:rsidR="000E4BC7">
        <w:rPr>
          <w:rStyle w:val="Char6"/>
          <w:rtl/>
        </w:rPr>
        <w:t>ک</w:t>
      </w:r>
      <w:r w:rsidRPr="003124F6">
        <w:rPr>
          <w:rStyle w:val="Char6"/>
          <w:rtl/>
        </w:rPr>
        <w:t>نون م</w:t>
      </w:r>
      <w:r w:rsidR="000E4BC7">
        <w:rPr>
          <w:rStyle w:val="Char6"/>
          <w:rtl/>
        </w:rPr>
        <w:t>ی</w:t>
      </w:r>
      <w:r w:rsidRPr="003124F6">
        <w:rPr>
          <w:rStyle w:val="Char6"/>
          <w:rtl/>
        </w:rPr>
        <w:t>‌ب</w:t>
      </w:r>
      <w:r w:rsidR="000E4BC7">
        <w:rPr>
          <w:rStyle w:val="Char6"/>
          <w:rtl/>
        </w:rPr>
        <w:t>ی</w:t>
      </w:r>
      <w:r w:rsidRPr="003124F6">
        <w:rPr>
          <w:rStyle w:val="Char6"/>
          <w:rtl/>
        </w:rPr>
        <w:t>ن</w:t>
      </w:r>
      <w:r w:rsidR="000E4BC7">
        <w:rPr>
          <w:rStyle w:val="Char6"/>
          <w:rtl/>
        </w:rPr>
        <w:t>ی</w:t>
      </w:r>
      <w:r w:rsidRPr="003124F6">
        <w:rPr>
          <w:rStyle w:val="Char6"/>
          <w:rtl/>
        </w:rPr>
        <w:t xml:space="preserve">م </w:t>
      </w:r>
      <w:r w:rsidR="000E4BC7">
        <w:rPr>
          <w:rStyle w:val="Char6"/>
          <w:rtl/>
        </w:rPr>
        <w:t>ک</w:t>
      </w:r>
      <w:r w:rsidRPr="003124F6">
        <w:rPr>
          <w:rStyle w:val="Char6"/>
          <w:rtl/>
        </w:rPr>
        <w:t>ه خود مثن</w:t>
      </w:r>
      <w:r w:rsidR="000E4BC7">
        <w:rPr>
          <w:rStyle w:val="Char6"/>
          <w:rtl/>
        </w:rPr>
        <w:t>ی</w:t>
      </w:r>
      <w:r w:rsidRPr="003124F6">
        <w:rPr>
          <w:rStyle w:val="Char6"/>
          <w:rtl/>
        </w:rPr>
        <w:t xml:space="preserve"> در عراق قوا</w:t>
      </w:r>
      <w:r w:rsidR="000E4BC7">
        <w:rPr>
          <w:rStyle w:val="Char6"/>
          <w:rtl/>
        </w:rPr>
        <w:t>ی</w:t>
      </w:r>
      <w:r w:rsidRPr="003124F6">
        <w:rPr>
          <w:rStyle w:val="Char6"/>
          <w:rtl/>
        </w:rPr>
        <w:t xml:space="preserve"> </w:t>
      </w:r>
      <w:r w:rsidR="000E4BC7">
        <w:rPr>
          <w:rStyle w:val="Char6"/>
          <w:rtl/>
        </w:rPr>
        <w:t>ک</w:t>
      </w:r>
      <w:r w:rsidRPr="003124F6">
        <w:rPr>
          <w:rStyle w:val="Char6"/>
          <w:rtl/>
        </w:rPr>
        <w:t>اف</w:t>
      </w:r>
      <w:r w:rsidR="000E4BC7">
        <w:rPr>
          <w:rStyle w:val="Char6"/>
          <w:rtl/>
        </w:rPr>
        <w:t>ی</w:t>
      </w:r>
      <w:r w:rsidRPr="003124F6">
        <w:rPr>
          <w:rStyle w:val="Char6"/>
          <w:rtl/>
        </w:rPr>
        <w:t xml:space="preserve"> دارد و حضرت عمر هم قوا</w:t>
      </w:r>
      <w:r w:rsidR="000E4BC7">
        <w:rPr>
          <w:rStyle w:val="Char6"/>
          <w:rtl/>
        </w:rPr>
        <w:t>ی</w:t>
      </w:r>
      <w:r w:rsidRPr="003124F6">
        <w:rPr>
          <w:rStyle w:val="Char6"/>
          <w:rtl/>
        </w:rPr>
        <w:t xml:space="preserve"> امداد</w:t>
      </w:r>
      <w:r w:rsidR="000E4BC7">
        <w:rPr>
          <w:rStyle w:val="Char6"/>
          <w:rtl/>
        </w:rPr>
        <w:t>ی</w:t>
      </w:r>
      <w:r w:rsidRPr="003124F6">
        <w:rPr>
          <w:rStyle w:val="Char6"/>
          <w:rtl/>
        </w:rPr>
        <w:t xml:space="preserve"> مهم</w:t>
      </w:r>
      <w:r w:rsidR="000E4BC7">
        <w:rPr>
          <w:rStyle w:val="Char6"/>
          <w:rtl/>
        </w:rPr>
        <w:t>ی</w:t>
      </w:r>
      <w:r w:rsidRPr="003124F6">
        <w:rPr>
          <w:rStyle w:val="Char6"/>
          <w:rtl/>
        </w:rPr>
        <w:t xml:space="preserve"> مه</w:t>
      </w:r>
      <w:r w:rsidR="000E4BC7">
        <w:rPr>
          <w:rStyle w:val="Char6"/>
          <w:rtl/>
        </w:rPr>
        <w:t>ی</w:t>
      </w:r>
      <w:r w:rsidRPr="003124F6">
        <w:rPr>
          <w:rStyle w:val="Char6"/>
          <w:rtl/>
        </w:rPr>
        <w:t>ا و از</w:t>
      </w:r>
      <w:r w:rsidR="006E0B80" w:rsidRPr="003124F6">
        <w:rPr>
          <w:rStyle w:val="Char6"/>
          <w:rFonts w:hint="cs"/>
          <w:rtl/>
        </w:rPr>
        <w:t xml:space="preserve"> </w:t>
      </w:r>
      <w:r w:rsidRPr="003124F6">
        <w:rPr>
          <w:rStyle w:val="Char6"/>
          <w:rtl/>
        </w:rPr>
        <w:t>مد</w:t>
      </w:r>
      <w:r w:rsidR="000E4BC7">
        <w:rPr>
          <w:rStyle w:val="Char6"/>
          <w:rtl/>
        </w:rPr>
        <w:t>ی</w:t>
      </w:r>
      <w:r w:rsidRPr="003124F6">
        <w:rPr>
          <w:rStyle w:val="Char6"/>
          <w:rtl/>
        </w:rPr>
        <w:t xml:space="preserve">نه به </w:t>
      </w:r>
      <w:r w:rsidR="000E4BC7">
        <w:rPr>
          <w:rStyle w:val="Char6"/>
          <w:rtl/>
        </w:rPr>
        <w:t>ک</w:t>
      </w:r>
      <w:r w:rsidRPr="003124F6">
        <w:rPr>
          <w:rStyle w:val="Char6"/>
          <w:rtl/>
        </w:rPr>
        <w:t>م</w:t>
      </w:r>
      <w:r w:rsidR="000E4BC7">
        <w:rPr>
          <w:rStyle w:val="Char6"/>
          <w:rtl/>
        </w:rPr>
        <w:t>ک</w:t>
      </w:r>
      <w:r w:rsidRPr="003124F6">
        <w:rPr>
          <w:rStyle w:val="Char6"/>
          <w:rtl/>
        </w:rPr>
        <w:t>ش فرستاده، پس با ا</w:t>
      </w:r>
      <w:r w:rsidR="000E4BC7">
        <w:rPr>
          <w:rStyle w:val="Char6"/>
          <w:rtl/>
        </w:rPr>
        <w:t>ی</w:t>
      </w:r>
      <w:r w:rsidRPr="003124F6">
        <w:rPr>
          <w:rStyle w:val="Char6"/>
          <w:rtl/>
        </w:rPr>
        <w:t>ن حال مثن</w:t>
      </w:r>
      <w:r w:rsidR="000E4BC7">
        <w:rPr>
          <w:rStyle w:val="Char6"/>
          <w:rtl/>
        </w:rPr>
        <w:t>ی</w:t>
      </w:r>
      <w:r w:rsidRPr="003124F6">
        <w:rPr>
          <w:rStyle w:val="Char6"/>
          <w:rtl/>
        </w:rPr>
        <w:t xml:space="preserve"> قوا</w:t>
      </w:r>
      <w:r w:rsidR="000E4BC7">
        <w:rPr>
          <w:rStyle w:val="Char6"/>
          <w:rtl/>
        </w:rPr>
        <w:t>یی</w:t>
      </w:r>
      <w:r w:rsidRPr="003124F6">
        <w:rPr>
          <w:rStyle w:val="Char6"/>
          <w:rtl/>
        </w:rPr>
        <w:t xml:space="preserve"> در دست دارد </w:t>
      </w:r>
      <w:r w:rsidR="000E4BC7">
        <w:rPr>
          <w:rStyle w:val="Char6"/>
          <w:rtl/>
        </w:rPr>
        <w:t>ک</w:t>
      </w:r>
      <w:r w:rsidRPr="003124F6">
        <w:rPr>
          <w:rStyle w:val="Char6"/>
          <w:rtl/>
        </w:rPr>
        <w:t>ه مطمئناً نه تنها م</w:t>
      </w:r>
      <w:r w:rsidR="000E4BC7">
        <w:rPr>
          <w:rStyle w:val="Char6"/>
          <w:rtl/>
        </w:rPr>
        <w:t>ی</w:t>
      </w:r>
      <w:r w:rsidRPr="003124F6">
        <w:rPr>
          <w:rStyle w:val="Char6"/>
          <w:rtl/>
        </w:rPr>
        <w:t>‌تواند از عهده دفع حمله پارس برآ</w:t>
      </w:r>
      <w:r w:rsidR="000E4BC7">
        <w:rPr>
          <w:rStyle w:val="Char6"/>
          <w:rtl/>
        </w:rPr>
        <w:t>ی</w:t>
      </w:r>
      <w:r w:rsidRPr="003124F6">
        <w:rPr>
          <w:rStyle w:val="Char6"/>
          <w:rtl/>
        </w:rPr>
        <w:t>د، بل</w:t>
      </w:r>
      <w:r w:rsidR="000E4BC7">
        <w:rPr>
          <w:rStyle w:val="Char6"/>
          <w:rtl/>
        </w:rPr>
        <w:t>ک</w:t>
      </w:r>
      <w:r w:rsidRPr="003124F6">
        <w:rPr>
          <w:rStyle w:val="Char6"/>
          <w:rtl/>
        </w:rPr>
        <w:t>ه قدرت دارد بر</w:t>
      </w:r>
      <w:r w:rsidR="009F5D6E">
        <w:rPr>
          <w:rStyle w:val="Char6"/>
          <w:rtl/>
        </w:rPr>
        <w:t xml:space="preserve"> آن‌ها </w:t>
      </w:r>
      <w:r w:rsidRPr="003124F6">
        <w:rPr>
          <w:rStyle w:val="Char6"/>
          <w:rtl/>
        </w:rPr>
        <w:t>بتازد و پ</w:t>
      </w:r>
      <w:r w:rsidR="000E4BC7">
        <w:rPr>
          <w:rStyle w:val="Char6"/>
          <w:rtl/>
        </w:rPr>
        <w:t>ی</w:t>
      </w:r>
      <w:r w:rsidRPr="003124F6">
        <w:rPr>
          <w:rStyle w:val="Char6"/>
          <w:rtl/>
        </w:rPr>
        <w:t>ش رود تا به آرزو</w:t>
      </w:r>
      <w:r w:rsidR="000E4BC7">
        <w:rPr>
          <w:rStyle w:val="Char6"/>
          <w:rtl/>
        </w:rPr>
        <w:t>ی</w:t>
      </w:r>
      <w:r w:rsidRPr="003124F6">
        <w:rPr>
          <w:rStyle w:val="Char6"/>
          <w:rtl/>
        </w:rPr>
        <w:t xml:space="preserve"> نها</w:t>
      </w:r>
      <w:r w:rsidR="000E4BC7">
        <w:rPr>
          <w:rStyle w:val="Char6"/>
          <w:rtl/>
        </w:rPr>
        <w:t>یی</w:t>
      </w:r>
      <w:r w:rsidRPr="003124F6">
        <w:rPr>
          <w:rStyle w:val="Char6"/>
          <w:rtl/>
        </w:rPr>
        <w:t xml:space="preserve"> خود برسد.</w:t>
      </w:r>
    </w:p>
    <w:p w:rsidR="00241CB2" w:rsidRPr="004B7851" w:rsidRDefault="00241CB2" w:rsidP="00F9143C">
      <w:pPr>
        <w:pStyle w:val="a4"/>
        <w:rPr>
          <w:rtl/>
        </w:rPr>
      </w:pPr>
      <w:bookmarkStart w:id="410" w:name="_Toc341627364"/>
      <w:bookmarkStart w:id="411" w:name="_Toc341627585"/>
      <w:bookmarkStart w:id="412" w:name="_Toc440799032"/>
      <w:r w:rsidRPr="004B7851">
        <w:rPr>
          <w:rtl/>
        </w:rPr>
        <w:t>در مدائن چه م</w:t>
      </w:r>
      <w:r w:rsidR="000E4BC7">
        <w:rPr>
          <w:rtl/>
        </w:rPr>
        <w:t>ی</w:t>
      </w:r>
      <w:r w:rsidRPr="004B7851">
        <w:rPr>
          <w:rtl/>
        </w:rPr>
        <w:t>‌گذرد؟</w:t>
      </w:r>
      <w:bookmarkEnd w:id="410"/>
      <w:bookmarkEnd w:id="411"/>
      <w:bookmarkEnd w:id="412"/>
    </w:p>
    <w:p w:rsidR="00241CB2" w:rsidRPr="003124F6" w:rsidRDefault="006E0B80" w:rsidP="00F556E7">
      <w:pPr>
        <w:widowControl w:val="0"/>
        <w:ind w:firstLine="284"/>
        <w:jc w:val="both"/>
        <w:rPr>
          <w:rStyle w:val="Char6"/>
          <w:rtl/>
        </w:rPr>
      </w:pPr>
      <w:r w:rsidRPr="003124F6">
        <w:rPr>
          <w:rStyle w:val="Char6"/>
          <w:rtl/>
        </w:rPr>
        <w:t>آ</w:t>
      </w:r>
      <w:r w:rsidR="000E4BC7">
        <w:rPr>
          <w:rStyle w:val="Char6"/>
          <w:rtl/>
        </w:rPr>
        <w:t>ی</w:t>
      </w:r>
      <w:r w:rsidRPr="003124F6">
        <w:rPr>
          <w:rStyle w:val="Char6"/>
          <w:rtl/>
        </w:rPr>
        <w:t>ا با آن</w:t>
      </w:r>
      <w:r w:rsidR="000E4BC7">
        <w:rPr>
          <w:rStyle w:val="Char6"/>
          <w:rtl/>
        </w:rPr>
        <w:t>ک</w:t>
      </w:r>
      <w:r w:rsidR="00241CB2" w:rsidRPr="003124F6">
        <w:rPr>
          <w:rStyle w:val="Char6"/>
          <w:rtl/>
        </w:rPr>
        <w:t>ه قوا</w:t>
      </w:r>
      <w:r w:rsidR="000E4BC7">
        <w:rPr>
          <w:rStyle w:val="Char6"/>
          <w:rtl/>
        </w:rPr>
        <w:t>ی</w:t>
      </w:r>
      <w:r w:rsidR="00241CB2" w:rsidRPr="003124F6">
        <w:rPr>
          <w:rStyle w:val="Char6"/>
          <w:rtl/>
        </w:rPr>
        <w:t xml:space="preserve"> مسلمانان تقو</w:t>
      </w:r>
      <w:r w:rsidR="000E4BC7">
        <w:rPr>
          <w:rStyle w:val="Char6"/>
          <w:rtl/>
        </w:rPr>
        <w:t>ی</w:t>
      </w:r>
      <w:r w:rsidR="00241CB2" w:rsidRPr="003124F6">
        <w:rPr>
          <w:rStyle w:val="Char6"/>
          <w:rtl/>
        </w:rPr>
        <w:t xml:space="preserve">ت </w:t>
      </w:r>
      <w:r w:rsidR="000E4BC7">
        <w:rPr>
          <w:rStyle w:val="Char6"/>
          <w:rtl/>
        </w:rPr>
        <w:t>ی</w:t>
      </w:r>
      <w:r w:rsidR="00241CB2" w:rsidRPr="003124F6">
        <w:rPr>
          <w:rStyle w:val="Char6"/>
          <w:rtl/>
        </w:rPr>
        <w:t>افته و در مرج السباخ قسمت جنوب</w:t>
      </w:r>
      <w:r w:rsidR="000E4BC7">
        <w:rPr>
          <w:rStyle w:val="Char6"/>
          <w:rtl/>
        </w:rPr>
        <w:t>ی</w:t>
      </w:r>
      <w:r w:rsidR="00241CB2" w:rsidRPr="003124F6">
        <w:rPr>
          <w:rStyle w:val="Char6"/>
          <w:rtl/>
        </w:rPr>
        <w:t xml:space="preserve"> عراق استقرار </w:t>
      </w:r>
      <w:r w:rsidR="000E4BC7">
        <w:rPr>
          <w:rStyle w:val="Char6"/>
          <w:rtl/>
        </w:rPr>
        <w:t>ی</w:t>
      </w:r>
      <w:r w:rsidR="00241CB2" w:rsidRPr="003124F6">
        <w:rPr>
          <w:rStyle w:val="Char6"/>
          <w:rtl/>
        </w:rPr>
        <w:t>افته است، باز هم در مدائن همان اختلاف و</w:t>
      </w:r>
      <w:r w:rsidRPr="003124F6">
        <w:rPr>
          <w:rStyle w:val="Char6"/>
          <w:rFonts w:hint="cs"/>
          <w:rtl/>
        </w:rPr>
        <w:t xml:space="preserve"> </w:t>
      </w:r>
      <w:r w:rsidR="00241CB2" w:rsidRPr="003124F6">
        <w:rPr>
          <w:rStyle w:val="Char6"/>
          <w:rtl/>
        </w:rPr>
        <w:t>نزاع همچنان ادامه دارد؟</w:t>
      </w:r>
    </w:p>
    <w:p w:rsidR="00241CB2" w:rsidRPr="003124F6" w:rsidRDefault="00241CB2" w:rsidP="00F556E7">
      <w:pPr>
        <w:widowControl w:val="0"/>
        <w:ind w:firstLine="284"/>
        <w:jc w:val="both"/>
        <w:rPr>
          <w:rStyle w:val="Char6"/>
          <w:rtl/>
        </w:rPr>
      </w:pPr>
      <w:r w:rsidRPr="003124F6">
        <w:rPr>
          <w:rStyle w:val="Char6"/>
          <w:rtl/>
        </w:rPr>
        <w:t>آر</w:t>
      </w:r>
      <w:r w:rsidR="000E4BC7">
        <w:rPr>
          <w:rStyle w:val="Char6"/>
          <w:rtl/>
        </w:rPr>
        <w:t>ی</w:t>
      </w:r>
      <w:r w:rsidRPr="003124F6">
        <w:rPr>
          <w:rStyle w:val="Char6"/>
          <w:rtl/>
        </w:rPr>
        <w:t>، تا ا</w:t>
      </w:r>
      <w:r w:rsidR="000E4BC7">
        <w:rPr>
          <w:rStyle w:val="Char6"/>
          <w:rtl/>
        </w:rPr>
        <w:t>ی</w:t>
      </w:r>
      <w:r w:rsidRPr="003124F6">
        <w:rPr>
          <w:rStyle w:val="Char6"/>
          <w:rtl/>
        </w:rPr>
        <w:t>ن وقت چن</w:t>
      </w:r>
      <w:r w:rsidR="000E4BC7">
        <w:rPr>
          <w:rStyle w:val="Char6"/>
          <w:rtl/>
        </w:rPr>
        <w:t>ی</w:t>
      </w:r>
      <w:r w:rsidRPr="003124F6">
        <w:rPr>
          <w:rStyle w:val="Char6"/>
          <w:rtl/>
        </w:rPr>
        <w:t>ن بود، ول</w:t>
      </w:r>
      <w:r w:rsidR="000E4BC7">
        <w:rPr>
          <w:rStyle w:val="Char6"/>
          <w:rtl/>
        </w:rPr>
        <w:t>ی</w:t>
      </w:r>
      <w:r w:rsidRPr="003124F6">
        <w:rPr>
          <w:rStyle w:val="Char6"/>
          <w:rtl/>
        </w:rPr>
        <w:t xml:space="preserve"> چون خبر قوا</w:t>
      </w:r>
      <w:r w:rsidR="000E4BC7">
        <w:rPr>
          <w:rStyle w:val="Char6"/>
          <w:rtl/>
        </w:rPr>
        <w:t>ی</w:t>
      </w:r>
      <w:r w:rsidRPr="003124F6">
        <w:rPr>
          <w:rStyle w:val="Char6"/>
          <w:rtl/>
        </w:rPr>
        <w:t xml:space="preserve"> امداد</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تقو</w:t>
      </w:r>
      <w:r w:rsidR="000E4BC7">
        <w:rPr>
          <w:rStyle w:val="Char6"/>
          <w:rtl/>
        </w:rPr>
        <w:t>ی</w:t>
      </w:r>
      <w:r w:rsidRPr="003124F6">
        <w:rPr>
          <w:rStyle w:val="Char6"/>
          <w:rtl/>
        </w:rPr>
        <w:t>ت لش</w:t>
      </w:r>
      <w:r w:rsidR="000E4BC7">
        <w:rPr>
          <w:rStyle w:val="Char6"/>
          <w:rtl/>
        </w:rPr>
        <w:t>ک</w:t>
      </w:r>
      <w:r w:rsidRPr="003124F6">
        <w:rPr>
          <w:rStyle w:val="Char6"/>
          <w:rtl/>
        </w:rPr>
        <w:t>ر م</w:t>
      </w:r>
      <w:r w:rsidR="006E0B80" w:rsidRPr="003124F6">
        <w:rPr>
          <w:rStyle w:val="Char6"/>
          <w:rtl/>
        </w:rPr>
        <w:t>ثن</w:t>
      </w:r>
      <w:r w:rsidR="000E4BC7">
        <w:rPr>
          <w:rStyle w:val="Char6"/>
          <w:rtl/>
        </w:rPr>
        <w:t>ی</w:t>
      </w:r>
      <w:r w:rsidR="006E0B80" w:rsidRPr="003124F6">
        <w:rPr>
          <w:rStyle w:val="Char6"/>
          <w:rtl/>
        </w:rPr>
        <w:t xml:space="preserve"> به مدائن رس</w:t>
      </w:r>
      <w:r w:rsidR="000E4BC7">
        <w:rPr>
          <w:rStyle w:val="Char6"/>
          <w:rtl/>
        </w:rPr>
        <w:t>ی</w:t>
      </w:r>
      <w:r w:rsidR="006E0B80" w:rsidRPr="003124F6">
        <w:rPr>
          <w:rStyle w:val="Char6"/>
          <w:rtl/>
        </w:rPr>
        <w:t>د، پارس</w:t>
      </w:r>
      <w:r w:rsidR="000E4BC7">
        <w:rPr>
          <w:rStyle w:val="Char6"/>
          <w:rtl/>
        </w:rPr>
        <w:t>ی</w:t>
      </w:r>
      <w:r w:rsidR="006E0B80" w:rsidRPr="003124F6">
        <w:rPr>
          <w:rStyle w:val="Char6"/>
          <w:rtl/>
        </w:rPr>
        <w:t>ان وحشت</w:t>
      </w:r>
      <w:r w:rsidR="006E0B80" w:rsidRPr="003124F6">
        <w:rPr>
          <w:rStyle w:val="Char6"/>
          <w:rFonts w:hint="cs"/>
          <w:rtl/>
        </w:rPr>
        <w:t>‌</w:t>
      </w:r>
      <w:r w:rsidRPr="003124F6">
        <w:rPr>
          <w:rStyle w:val="Char6"/>
          <w:rtl/>
        </w:rPr>
        <w:t>زده شدند و</w:t>
      </w:r>
      <w:r w:rsidR="006E0B80" w:rsidRPr="003124F6">
        <w:rPr>
          <w:rStyle w:val="Char6"/>
          <w:rFonts w:hint="cs"/>
          <w:rtl/>
        </w:rPr>
        <w:t xml:space="preserve"> </w:t>
      </w:r>
      <w:r w:rsidRPr="003124F6">
        <w:rPr>
          <w:rStyle w:val="Char6"/>
          <w:rtl/>
        </w:rPr>
        <w:t xml:space="preserve">احساس خطر </w:t>
      </w:r>
      <w:r w:rsidR="000E4BC7">
        <w:rPr>
          <w:rStyle w:val="Char6"/>
          <w:rtl/>
        </w:rPr>
        <w:t>ک</w:t>
      </w:r>
      <w:r w:rsidRPr="003124F6">
        <w:rPr>
          <w:rStyle w:val="Char6"/>
          <w:rtl/>
        </w:rPr>
        <w:t>ردند و پ</w:t>
      </w:r>
      <w:r w:rsidR="000E4BC7">
        <w:rPr>
          <w:rStyle w:val="Char6"/>
          <w:rtl/>
        </w:rPr>
        <w:t>ی</w:t>
      </w:r>
      <w:r w:rsidRPr="003124F6">
        <w:rPr>
          <w:rStyle w:val="Char6"/>
          <w:rtl/>
        </w:rPr>
        <w:t xml:space="preserve"> بردند </w:t>
      </w:r>
      <w:r w:rsidR="000E4BC7">
        <w:rPr>
          <w:rStyle w:val="Char6"/>
          <w:rtl/>
        </w:rPr>
        <w:t>ک</w:t>
      </w:r>
      <w:r w:rsidRPr="003124F6">
        <w:rPr>
          <w:rStyle w:val="Char6"/>
          <w:rtl/>
        </w:rPr>
        <w:t>ه هم</w:t>
      </w:r>
      <w:r w:rsidR="000E4BC7">
        <w:rPr>
          <w:rStyle w:val="Char6"/>
          <w:rtl/>
        </w:rPr>
        <w:t>ی</w:t>
      </w:r>
      <w:r w:rsidRPr="003124F6">
        <w:rPr>
          <w:rStyle w:val="Char6"/>
          <w:rtl/>
        </w:rPr>
        <w:t>ن اختلاف داخل</w:t>
      </w:r>
      <w:r w:rsidR="000E4BC7">
        <w:rPr>
          <w:rStyle w:val="Char6"/>
          <w:rtl/>
        </w:rPr>
        <w:t>ی</w:t>
      </w:r>
      <w:r w:rsidR="009F5D6E">
        <w:rPr>
          <w:rStyle w:val="Char6"/>
          <w:rtl/>
        </w:rPr>
        <w:t xml:space="preserve"> آن‌ها </w:t>
      </w:r>
      <w:r w:rsidRPr="003124F6">
        <w:rPr>
          <w:rStyle w:val="Char6"/>
          <w:rtl/>
        </w:rPr>
        <w:t xml:space="preserve">بوده </w:t>
      </w:r>
      <w:r w:rsidR="000E4BC7">
        <w:rPr>
          <w:rStyle w:val="Char6"/>
          <w:rtl/>
        </w:rPr>
        <w:t>ک</w:t>
      </w:r>
      <w:r w:rsidRPr="003124F6">
        <w:rPr>
          <w:rStyle w:val="Char6"/>
          <w:rtl/>
        </w:rPr>
        <w:t>ه به مسلمانان فرصت خوب</w:t>
      </w:r>
      <w:r w:rsidR="000E4BC7">
        <w:rPr>
          <w:rStyle w:val="Char6"/>
          <w:rtl/>
        </w:rPr>
        <w:t>ی</w:t>
      </w:r>
      <w:r w:rsidRPr="003124F6">
        <w:rPr>
          <w:rStyle w:val="Char6"/>
          <w:rtl/>
        </w:rPr>
        <w:t xml:space="preserve"> داده تا قوا</w:t>
      </w:r>
      <w:r w:rsidR="000E4BC7">
        <w:rPr>
          <w:rStyle w:val="Char6"/>
          <w:rtl/>
        </w:rPr>
        <w:t>ی</w:t>
      </w:r>
      <w:r w:rsidRPr="003124F6">
        <w:rPr>
          <w:rStyle w:val="Char6"/>
          <w:rtl/>
        </w:rPr>
        <w:t xml:space="preserve"> ش</w:t>
      </w:r>
      <w:r w:rsidR="000E4BC7">
        <w:rPr>
          <w:rStyle w:val="Char6"/>
          <w:rtl/>
        </w:rPr>
        <w:t>ک</w:t>
      </w:r>
      <w:r w:rsidRPr="003124F6">
        <w:rPr>
          <w:rStyle w:val="Char6"/>
          <w:rtl/>
        </w:rPr>
        <w:t>ست خورده خود را ترم</w:t>
      </w:r>
      <w:r w:rsidR="000E4BC7">
        <w:rPr>
          <w:rStyle w:val="Char6"/>
          <w:rtl/>
        </w:rPr>
        <w:t>ی</w:t>
      </w:r>
      <w:r w:rsidRPr="003124F6">
        <w:rPr>
          <w:rStyle w:val="Char6"/>
          <w:rtl/>
        </w:rPr>
        <w:t>م و تقو</w:t>
      </w:r>
      <w:r w:rsidR="000E4BC7">
        <w:rPr>
          <w:rStyle w:val="Char6"/>
          <w:rtl/>
        </w:rPr>
        <w:t>ی</w:t>
      </w:r>
      <w:r w:rsidR="006E0B80" w:rsidRPr="003124F6">
        <w:rPr>
          <w:rStyle w:val="Char6"/>
          <w:rtl/>
        </w:rPr>
        <w:t xml:space="preserve">ت </w:t>
      </w:r>
      <w:r w:rsidR="000E4BC7">
        <w:rPr>
          <w:rStyle w:val="Char6"/>
          <w:rtl/>
        </w:rPr>
        <w:t>ک</w:t>
      </w:r>
      <w:r w:rsidR="006E0B80" w:rsidRPr="003124F6">
        <w:rPr>
          <w:rStyle w:val="Char6"/>
          <w:rtl/>
        </w:rPr>
        <w:t>نند و مجدداً‌ به</w:t>
      </w:r>
      <w:r w:rsidR="006E0B80" w:rsidRPr="003124F6">
        <w:rPr>
          <w:rStyle w:val="Char6"/>
          <w:rFonts w:hint="cs"/>
          <w:rtl/>
        </w:rPr>
        <w:t>‌</w:t>
      </w:r>
      <w:r w:rsidRPr="003124F6">
        <w:rPr>
          <w:rStyle w:val="Char6"/>
          <w:rtl/>
        </w:rPr>
        <w:t>سو</w:t>
      </w:r>
      <w:r w:rsidR="000E4BC7">
        <w:rPr>
          <w:rStyle w:val="Char6"/>
          <w:rtl/>
        </w:rPr>
        <w:t>ی</w:t>
      </w:r>
      <w:r w:rsidR="009F5D6E">
        <w:rPr>
          <w:rStyle w:val="Char6"/>
          <w:rtl/>
        </w:rPr>
        <w:t xml:space="preserve"> آن‌ها </w:t>
      </w:r>
      <w:r w:rsidRPr="003124F6">
        <w:rPr>
          <w:rStyle w:val="Char6"/>
          <w:rtl/>
        </w:rPr>
        <w:t>سراز</w:t>
      </w:r>
      <w:r w:rsidR="000E4BC7">
        <w:rPr>
          <w:rStyle w:val="Char6"/>
          <w:rtl/>
        </w:rPr>
        <w:t>ی</w:t>
      </w:r>
      <w:r w:rsidRPr="003124F6">
        <w:rPr>
          <w:rStyle w:val="Char6"/>
          <w:rtl/>
        </w:rPr>
        <w:t>ر شوند. لهذا رستم و ف</w:t>
      </w:r>
      <w:r w:rsidR="000E4BC7">
        <w:rPr>
          <w:rStyle w:val="Char6"/>
          <w:rtl/>
        </w:rPr>
        <w:t>ی</w:t>
      </w:r>
      <w:r w:rsidRPr="003124F6">
        <w:rPr>
          <w:rStyle w:val="Char6"/>
          <w:rtl/>
        </w:rPr>
        <w:t>روزان ا</w:t>
      </w:r>
      <w:r w:rsidR="000E4BC7">
        <w:rPr>
          <w:rStyle w:val="Char6"/>
          <w:rtl/>
        </w:rPr>
        <w:t>ی</w:t>
      </w:r>
      <w:r w:rsidRPr="003124F6">
        <w:rPr>
          <w:rStyle w:val="Char6"/>
          <w:rtl/>
        </w:rPr>
        <w:t>ن دو سردار نام</w:t>
      </w:r>
      <w:r w:rsidR="000E4BC7">
        <w:rPr>
          <w:rStyle w:val="Char6"/>
          <w:rtl/>
        </w:rPr>
        <w:t>ی</w:t>
      </w:r>
      <w:r w:rsidRPr="003124F6">
        <w:rPr>
          <w:rStyle w:val="Char6"/>
          <w:rtl/>
        </w:rPr>
        <w:t xml:space="preserve"> اختلافات را </w:t>
      </w:r>
      <w:r w:rsidR="000E4BC7">
        <w:rPr>
          <w:rStyle w:val="Char6"/>
          <w:rtl/>
        </w:rPr>
        <w:t>ک</w:t>
      </w:r>
      <w:r w:rsidRPr="003124F6">
        <w:rPr>
          <w:rStyle w:val="Char6"/>
          <w:rtl/>
        </w:rPr>
        <w:t>نار زده، دست صلح و اتحاد به هم دادند و لش</w:t>
      </w:r>
      <w:r w:rsidR="000E4BC7">
        <w:rPr>
          <w:rStyle w:val="Char6"/>
          <w:rtl/>
        </w:rPr>
        <w:t>ک</w:t>
      </w:r>
      <w:r w:rsidRPr="003124F6">
        <w:rPr>
          <w:rStyle w:val="Char6"/>
          <w:rtl/>
        </w:rPr>
        <w:t>ر بزرگ</w:t>
      </w:r>
      <w:r w:rsidR="000E4BC7">
        <w:rPr>
          <w:rStyle w:val="Char6"/>
          <w:rtl/>
        </w:rPr>
        <w:t>ی</w:t>
      </w:r>
      <w:r w:rsidRPr="003124F6">
        <w:rPr>
          <w:rStyle w:val="Char6"/>
          <w:rtl/>
        </w:rPr>
        <w:t xml:space="preserve"> به رهبر</w:t>
      </w:r>
      <w:r w:rsidR="000E4BC7">
        <w:rPr>
          <w:rStyle w:val="Char6"/>
          <w:rtl/>
        </w:rPr>
        <w:t>ی</w:t>
      </w:r>
      <w:r w:rsidRPr="003124F6">
        <w:rPr>
          <w:rStyle w:val="Char6"/>
          <w:rtl/>
        </w:rPr>
        <w:t xml:space="preserve"> مهران ه</w:t>
      </w:r>
      <w:r w:rsidR="006E0B80" w:rsidRPr="003124F6">
        <w:rPr>
          <w:rStyle w:val="Char6"/>
          <w:rtl/>
        </w:rPr>
        <w:t>مدان</w:t>
      </w:r>
      <w:r w:rsidR="000E4BC7">
        <w:rPr>
          <w:rStyle w:val="Char6"/>
          <w:rtl/>
        </w:rPr>
        <w:t>ی</w:t>
      </w:r>
      <w:r w:rsidR="006E0B80" w:rsidRPr="003124F6">
        <w:rPr>
          <w:rStyle w:val="Char6"/>
          <w:rtl/>
        </w:rPr>
        <w:t xml:space="preserve"> سردار نام</w:t>
      </w:r>
      <w:r w:rsidR="000E4BC7">
        <w:rPr>
          <w:rStyle w:val="Char6"/>
          <w:rtl/>
        </w:rPr>
        <w:t>ی</w:t>
      </w:r>
      <w:r w:rsidR="006E0B80" w:rsidRPr="003124F6">
        <w:rPr>
          <w:rStyle w:val="Char6"/>
          <w:rtl/>
        </w:rPr>
        <w:t xml:space="preserve"> پارس مه</w:t>
      </w:r>
      <w:r w:rsidR="000E4BC7">
        <w:rPr>
          <w:rStyle w:val="Char6"/>
          <w:rtl/>
        </w:rPr>
        <w:t>ی</w:t>
      </w:r>
      <w:r w:rsidR="006E0B80" w:rsidRPr="003124F6">
        <w:rPr>
          <w:rStyle w:val="Char6"/>
          <w:rtl/>
        </w:rPr>
        <w:t>ا و درحال</w:t>
      </w:r>
      <w:r w:rsidR="000E4BC7">
        <w:rPr>
          <w:rStyle w:val="Char6"/>
          <w:rtl/>
        </w:rPr>
        <w:t>یک</w:t>
      </w:r>
      <w:r w:rsidRPr="003124F6">
        <w:rPr>
          <w:rStyle w:val="Char6"/>
          <w:rtl/>
        </w:rPr>
        <w:t>ه سه ف</w:t>
      </w:r>
      <w:r w:rsidR="000E4BC7">
        <w:rPr>
          <w:rStyle w:val="Char6"/>
          <w:rtl/>
        </w:rPr>
        <w:t>ی</w:t>
      </w:r>
      <w:r w:rsidRPr="003124F6">
        <w:rPr>
          <w:rStyle w:val="Char6"/>
          <w:rtl/>
        </w:rPr>
        <w:t>ل جنگ</w:t>
      </w:r>
      <w:r w:rsidR="000E4BC7">
        <w:rPr>
          <w:rStyle w:val="Char6"/>
          <w:rtl/>
        </w:rPr>
        <w:t>ی</w:t>
      </w:r>
      <w:r w:rsidRPr="003124F6">
        <w:rPr>
          <w:rStyle w:val="Char6"/>
          <w:rtl/>
        </w:rPr>
        <w:t xml:space="preserve"> </w:t>
      </w:r>
      <w:r w:rsidR="006E0B80" w:rsidRPr="003124F6">
        <w:rPr>
          <w:rStyle w:val="Char6"/>
          <w:rtl/>
        </w:rPr>
        <w:t>در پ</w:t>
      </w:r>
      <w:r w:rsidR="000E4BC7">
        <w:rPr>
          <w:rStyle w:val="Char6"/>
          <w:rtl/>
        </w:rPr>
        <w:t>ی</w:t>
      </w:r>
      <w:r w:rsidR="006E0B80" w:rsidRPr="003124F6">
        <w:rPr>
          <w:rStyle w:val="Char6"/>
          <w:rtl/>
        </w:rPr>
        <w:t>شاپ</w:t>
      </w:r>
      <w:r w:rsidR="000E4BC7">
        <w:rPr>
          <w:rStyle w:val="Char6"/>
          <w:rtl/>
        </w:rPr>
        <w:t>ی</w:t>
      </w:r>
      <w:r w:rsidR="006E0B80" w:rsidRPr="003124F6">
        <w:rPr>
          <w:rStyle w:val="Char6"/>
          <w:rtl/>
        </w:rPr>
        <w:t>ش</w:t>
      </w:r>
      <w:r w:rsidR="009F5D6E">
        <w:rPr>
          <w:rStyle w:val="Char6"/>
          <w:rtl/>
        </w:rPr>
        <w:t xml:space="preserve"> آن‌ها </w:t>
      </w:r>
      <w:r w:rsidR="006E0B80" w:rsidRPr="003124F6">
        <w:rPr>
          <w:rStyle w:val="Char6"/>
          <w:rtl/>
        </w:rPr>
        <w:t>در حر</w:t>
      </w:r>
      <w:r w:rsidR="000E4BC7">
        <w:rPr>
          <w:rStyle w:val="Char6"/>
          <w:rtl/>
        </w:rPr>
        <w:t>ک</w:t>
      </w:r>
      <w:r w:rsidR="006E0B80" w:rsidRPr="003124F6">
        <w:rPr>
          <w:rStyle w:val="Char6"/>
          <w:rtl/>
        </w:rPr>
        <w:t>ت بود، به</w:t>
      </w:r>
      <w:r w:rsidR="006E0B80" w:rsidRPr="003124F6">
        <w:rPr>
          <w:rStyle w:val="Char6"/>
          <w:rFonts w:hint="cs"/>
          <w:rtl/>
        </w:rPr>
        <w:t>‌</w:t>
      </w:r>
      <w:r w:rsidRPr="003124F6">
        <w:rPr>
          <w:rStyle w:val="Char6"/>
          <w:rtl/>
        </w:rPr>
        <w:t>سو</w:t>
      </w:r>
      <w:r w:rsidR="000E4BC7">
        <w:rPr>
          <w:rStyle w:val="Char6"/>
          <w:rtl/>
        </w:rPr>
        <w:t>ی</w:t>
      </w:r>
      <w:r w:rsidRPr="003124F6">
        <w:rPr>
          <w:rStyle w:val="Char6"/>
          <w:rtl/>
        </w:rPr>
        <w:t xml:space="preserve"> مثن</w:t>
      </w:r>
      <w:r w:rsidR="000E4BC7">
        <w:rPr>
          <w:rStyle w:val="Char6"/>
          <w:rtl/>
        </w:rPr>
        <w:t>ی</w:t>
      </w:r>
      <w:r w:rsidRPr="003124F6">
        <w:rPr>
          <w:rStyle w:val="Char6"/>
          <w:rtl/>
        </w:rPr>
        <w:t xml:space="preserve"> به حر</w:t>
      </w:r>
      <w:r w:rsidR="000E4BC7">
        <w:rPr>
          <w:rStyle w:val="Char6"/>
          <w:rtl/>
        </w:rPr>
        <w:t>ک</w:t>
      </w:r>
      <w:r w:rsidRPr="003124F6">
        <w:rPr>
          <w:rStyle w:val="Char6"/>
          <w:rtl/>
        </w:rPr>
        <w:t>ت در آمدند.</w:t>
      </w:r>
    </w:p>
    <w:p w:rsidR="00241CB2" w:rsidRPr="003124F6" w:rsidRDefault="00241CB2" w:rsidP="00F556E7">
      <w:pPr>
        <w:widowControl w:val="0"/>
        <w:ind w:firstLine="284"/>
        <w:jc w:val="both"/>
        <w:rPr>
          <w:rStyle w:val="Char6"/>
          <w:rtl/>
        </w:rPr>
      </w:pPr>
      <w:r w:rsidRPr="003124F6">
        <w:rPr>
          <w:rStyle w:val="Char6"/>
          <w:rtl/>
        </w:rPr>
        <w:t>مهران آرزو داشت در نبرد</w:t>
      </w:r>
      <w:r w:rsidR="000E4BC7">
        <w:rPr>
          <w:rStyle w:val="Char6"/>
          <w:rtl/>
        </w:rPr>
        <w:t>ی</w:t>
      </w:r>
      <w:r w:rsidRPr="003124F6">
        <w:rPr>
          <w:rStyle w:val="Char6"/>
          <w:rtl/>
        </w:rPr>
        <w:t xml:space="preserve"> </w:t>
      </w:r>
      <w:r w:rsidR="000E4BC7">
        <w:rPr>
          <w:rStyle w:val="Char6"/>
          <w:rtl/>
        </w:rPr>
        <w:t>ک</w:t>
      </w:r>
      <w:r w:rsidRPr="003124F6">
        <w:rPr>
          <w:rStyle w:val="Char6"/>
          <w:rtl/>
        </w:rPr>
        <w:t>ه در پ</w:t>
      </w:r>
      <w:r w:rsidR="000E4BC7">
        <w:rPr>
          <w:rStyle w:val="Char6"/>
          <w:rtl/>
        </w:rPr>
        <w:t>ی</w:t>
      </w:r>
      <w:r w:rsidRPr="003124F6">
        <w:rPr>
          <w:rStyle w:val="Char6"/>
          <w:rtl/>
        </w:rPr>
        <w:t>ش دارد، چنان پ</w:t>
      </w:r>
      <w:r w:rsidR="000E4BC7">
        <w:rPr>
          <w:rStyle w:val="Char6"/>
          <w:rtl/>
        </w:rPr>
        <w:t>ی</w:t>
      </w:r>
      <w:r w:rsidRPr="003124F6">
        <w:rPr>
          <w:rStyle w:val="Char6"/>
          <w:rtl/>
        </w:rPr>
        <w:t>روز</w:t>
      </w:r>
      <w:r w:rsidR="000E4BC7">
        <w:rPr>
          <w:rStyle w:val="Char6"/>
          <w:rtl/>
        </w:rPr>
        <w:t>ی</w:t>
      </w:r>
      <w:r w:rsidRPr="003124F6">
        <w:rPr>
          <w:rStyle w:val="Char6"/>
          <w:rtl/>
        </w:rPr>
        <w:t xml:space="preserve"> بزرگ</w:t>
      </w:r>
      <w:r w:rsidR="000E4BC7">
        <w:rPr>
          <w:rStyle w:val="Char6"/>
          <w:rtl/>
        </w:rPr>
        <w:t>ی</w:t>
      </w:r>
      <w:r w:rsidRPr="003124F6">
        <w:rPr>
          <w:rStyle w:val="Char6"/>
          <w:rtl/>
        </w:rPr>
        <w:t xml:space="preserve"> به دست آورد</w:t>
      </w:r>
      <w:r w:rsidR="000E4BC7">
        <w:rPr>
          <w:rStyle w:val="Char6"/>
          <w:rtl/>
        </w:rPr>
        <w:t>ی</w:t>
      </w:r>
      <w:r w:rsidRPr="003124F6">
        <w:rPr>
          <w:rStyle w:val="Char6"/>
          <w:rtl/>
        </w:rPr>
        <w:t xml:space="preserve"> </w:t>
      </w:r>
      <w:r w:rsidR="000E4BC7">
        <w:rPr>
          <w:rStyle w:val="Char6"/>
          <w:rtl/>
        </w:rPr>
        <w:t>ک</w:t>
      </w:r>
      <w:r w:rsidRPr="003124F6">
        <w:rPr>
          <w:rStyle w:val="Char6"/>
          <w:rtl/>
        </w:rPr>
        <w:t>ه پ</w:t>
      </w:r>
      <w:r w:rsidR="000E4BC7">
        <w:rPr>
          <w:rStyle w:val="Char6"/>
          <w:rtl/>
        </w:rPr>
        <w:t>ی</w:t>
      </w:r>
      <w:r w:rsidRPr="003124F6">
        <w:rPr>
          <w:rStyle w:val="Char6"/>
          <w:rtl/>
        </w:rPr>
        <w:t>روز</w:t>
      </w:r>
      <w:r w:rsidR="000E4BC7">
        <w:rPr>
          <w:rStyle w:val="Char6"/>
          <w:rtl/>
        </w:rPr>
        <w:t>ی</w:t>
      </w:r>
      <w:r w:rsidRPr="003124F6">
        <w:rPr>
          <w:rStyle w:val="Char6"/>
          <w:rtl/>
        </w:rPr>
        <w:t xml:space="preserve"> بهمن در جنگ جسر در مقابلش ناچ</w:t>
      </w:r>
      <w:r w:rsidR="000E4BC7">
        <w:rPr>
          <w:rStyle w:val="Char6"/>
          <w:rtl/>
        </w:rPr>
        <w:t>ی</w:t>
      </w:r>
      <w:r w:rsidRPr="003124F6">
        <w:rPr>
          <w:rStyle w:val="Char6"/>
          <w:rtl/>
        </w:rPr>
        <w:t xml:space="preserve">ز جلوه </w:t>
      </w:r>
      <w:r w:rsidR="000E4BC7">
        <w:rPr>
          <w:rStyle w:val="Char6"/>
          <w:rtl/>
        </w:rPr>
        <w:t>ک</w:t>
      </w:r>
      <w:r w:rsidRPr="003124F6">
        <w:rPr>
          <w:rStyle w:val="Char6"/>
          <w:rtl/>
        </w:rPr>
        <w:t>ند و از خاط</w:t>
      </w:r>
      <w:r w:rsidR="006E0B80" w:rsidRPr="003124F6">
        <w:rPr>
          <w:rStyle w:val="Char6"/>
          <w:rtl/>
        </w:rPr>
        <w:t>ره‌ها گم شود. ول</w:t>
      </w:r>
      <w:r w:rsidR="000E4BC7">
        <w:rPr>
          <w:rStyle w:val="Char6"/>
          <w:rtl/>
        </w:rPr>
        <w:t>ی</w:t>
      </w:r>
      <w:r w:rsidR="006E0B80" w:rsidRPr="003124F6">
        <w:rPr>
          <w:rStyle w:val="Char6"/>
          <w:rtl/>
        </w:rPr>
        <w:t xml:space="preserve"> ا</w:t>
      </w:r>
      <w:r w:rsidR="000E4BC7">
        <w:rPr>
          <w:rStyle w:val="Char6"/>
          <w:rtl/>
        </w:rPr>
        <w:t>ی</w:t>
      </w:r>
      <w:r w:rsidR="006E0B80" w:rsidRPr="003124F6">
        <w:rPr>
          <w:rStyle w:val="Char6"/>
          <w:rtl/>
        </w:rPr>
        <w:t>ن آرزو چنان</w:t>
      </w:r>
      <w:r w:rsidR="000E4BC7">
        <w:rPr>
          <w:rStyle w:val="Char6"/>
          <w:rtl/>
        </w:rPr>
        <w:t>ک</w:t>
      </w:r>
      <w:r w:rsidRPr="003124F6">
        <w:rPr>
          <w:rStyle w:val="Char6"/>
          <w:rtl/>
        </w:rPr>
        <w:t>ه خواه</w:t>
      </w:r>
      <w:r w:rsidR="000E4BC7">
        <w:rPr>
          <w:rStyle w:val="Char6"/>
          <w:rtl/>
        </w:rPr>
        <w:t>ی</w:t>
      </w:r>
      <w:r w:rsidRPr="003124F6">
        <w:rPr>
          <w:rStyle w:val="Char6"/>
          <w:rtl/>
        </w:rPr>
        <w:t>م د</w:t>
      </w:r>
      <w:r w:rsidR="000E4BC7">
        <w:rPr>
          <w:rStyle w:val="Char6"/>
          <w:rtl/>
        </w:rPr>
        <w:t>ی</w:t>
      </w:r>
      <w:r w:rsidRPr="003124F6">
        <w:rPr>
          <w:rStyle w:val="Char6"/>
          <w:rtl/>
        </w:rPr>
        <w:t>د تحقق ن</w:t>
      </w:r>
      <w:r w:rsidR="000E4BC7">
        <w:rPr>
          <w:rStyle w:val="Char6"/>
          <w:rtl/>
        </w:rPr>
        <w:t>ی</w:t>
      </w:r>
      <w:r w:rsidRPr="003124F6">
        <w:rPr>
          <w:rStyle w:val="Char6"/>
          <w:rtl/>
        </w:rPr>
        <w:t>افت و به ش</w:t>
      </w:r>
      <w:r w:rsidR="000E4BC7">
        <w:rPr>
          <w:rStyle w:val="Char6"/>
          <w:rtl/>
        </w:rPr>
        <w:t>ک</w:t>
      </w:r>
      <w:r w:rsidRPr="003124F6">
        <w:rPr>
          <w:rStyle w:val="Char6"/>
          <w:rtl/>
        </w:rPr>
        <w:t>ست لش</w:t>
      </w:r>
      <w:r w:rsidR="000E4BC7">
        <w:rPr>
          <w:rStyle w:val="Char6"/>
          <w:rtl/>
        </w:rPr>
        <w:t>ک</w:t>
      </w:r>
      <w:r w:rsidRPr="003124F6">
        <w:rPr>
          <w:rStyle w:val="Char6"/>
          <w:rtl/>
        </w:rPr>
        <w:t>ر و قتل خودش مبدل گرد</w:t>
      </w:r>
      <w:r w:rsidR="000E4BC7">
        <w:rPr>
          <w:rStyle w:val="Char6"/>
          <w:rtl/>
        </w:rPr>
        <w:t>ی</w:t>
      </w:r>
      <w:r w:rsidRPr="003124F6">
        <w:rPr>
          <w:rStyle w:val="Char6"/>
          <w:rtl/>
        </w:rPr>
        <w:t>د.</w:t>
      </w:r>
    </w:p>
    <w:p w:rsidR="00241CB2" w:rsidRPr="003124F6" w:rsidRDefault="00241CB2" w:rsidP="006E0B80">
      <w:pPr>
        <w:widowControl w:val="0"/>
        <w:ind w:firstLine="284"/>
        <w:jc w:val="both"/>
        <w:rPr>
          <w:rStyle w:val="Char6"/>
          <w:rtl/>
        </w:rPr>
      </w:pPr>
      <w:r w:rsidRPr="003124F6">
        <w:rPr>
          <w:rStyle w:val="Char6"/>
          <w:rtl/>
        </w:rPr>
        <w:t>مثن</w:t>
      </w:r>
      <w:r w:rsidR="000E4BC7">
        <w:rPr>
          <w:rStyle w:val="Char6"/>
          <w:rtl/>
        </w:rPr>
        <w:t>ی</w:t>
      </w:r>
      <w:r w:rsidRPr="003124F6">
        <w:rPr>
          <w:rStyle w:val="Char6"/>
          <w:rtl/>
        </w:rPr>
        <w:t xml:space="preserve"> در مرج السباخ از حر</w:t>
      </w:r>
      <w:r w:rsidR="000E4BC7">
        <w:rPr>
          <w:rStyle w:val="Char6"/>
          <w:rtl/>
        </w:rPr>
        <w:t>ک</w:t>
      </w:r>
      <w:r w:rsidRPr="003124F6">
        <w:rPr>
          <w:rStyle w:val="Char6"/>
          <w:rtl/>
        </w:rPr>
        <w:t>ت لش</w:t>
      </w:r>
      <w:r w:rsidR="000E4BC7">
        <w:rPr>
          <w:rStyle w:val="Char6"/>
          <w:rtl/>
        </w:rPr>
        <w:t>ک</w:t>
      </w:r>
      <w:r w:rsidRPr="003124F6">
        <w:rPr>
          <w:rStyle w:val="Char6"/>
          <w:rtl/>
        </w:rPr>
        <w:t>ر پارس اطلاع م</w:t>
      </w:r>
      <w:r w:rsidR="000E4BC7">
        <w:rPr>
          <w:rStyle w:val="Char6"/>
          <w:rtl/>
        </w:rPr>
        <w:t>ی</w:t>
      </w:r>
      <w:r w:rsidRPr="003124F6">
        <w:rPr>
          <w:rStyle w:val="Char6"/>
          <w:rtl/>
        </w:rPr>
        <w:t>‌</w:t>
      </w:r>
      <w:r w:rsidR="000E4BC7">
        <w:rPr>
          <w:rStyle w:val="Char6"/>
          <w:rtl/>
        </w:rPr>
        <w:t>ی</w:t>
      </w:r>
      <w:r w:rsidRPr="003124F6">
        <w:rPr>
          <w:rStyle w:val="Char6"/>
          <w:rtl/>
        </w:rPr>
        <w:t>افت و صلاح ند</w:t>
      </w:r>
      <w:r w:rsidR="000E4BC7">
        <w:rPr>
          <w:rStyle w:val="Char6"/>
          <w:rtl/>
        </w:rPr>
        <w:t>ی</w:t>
      </w:r>
      <w:r w:rsidRPr="003124F6">
        <w:rPr>
          <w:rStyle w:val="Char6"/>
          <w:rtl/>
        </w:rPr>
        <w:t xml:space="preserve">د </w:t>
      </w:r>
      <w:r w:rsidR="000E4BC7">
        <w:rPr>
          <w:rStyle w:val="Char6"/>
          <w:rtl/>
        </w:rPr>
        <w:t>ک</w:t>
      </w:r>
      <w:r w:rsidRPr="003124F6">
        <w:rPr>
          <w:rStyle w:val="Char6"/>
          <w:rtl/>
        </w:rPr>
        <w:t>ه به انتظار ورود قوا</w:t>
      </w:r>
      <w:r w:rsidR="000E4BC7">
        <w:rPr>
          <w:rStyle w:val="Char6"/>
          <w:rtl/>
        </w:rPr>
        <w:t>ی</w:t>
      </w:r>
      <w:r w:rsidRPr="003124F6">
        <w:rPr>
          <w:rStyle w:val="Char6"/>
          <w:rtl/>
        </w:rPr>
        <w:t xml:space="preserve"> امداد</w:t>
      </w:r>
      <w:r w:rsidR="000E4BC7">
        <w:rPr>
          <w:rStyle w:val="Char6"/>
          <w:rtl/>
        </w:rPr>
        <w:t>ی</w:t>
      </w:r>
      <w:r w:rsidRPr="003124F6">
        <w:rPr>
          <w:rStyle w:val="Char6"/>
          <w:rtl/>
        </w:rPr>
        <w:t xml:space="preserve"> مد</w:t>
      </w:r>
      <w:r w:rsidR="000E4BC7">
        <w:rPr>
          <w:rStyle w:val="Char6"/>
          <w:rtl/>
        </w:rPr>
        <w:t>ی</w:t>
      </w:r>
      <w:r w:rsidRPr="003124F6">
        <w:rPr>
          <w:rStyle w:val="Char6"/>
          <w:rtl/>
        </w:rPr>
        <w:t>نه در جا</w:t>
      </w:r>
      <w:r w:rsidR="000E4BC7">
        <w:rPr>
          <w:rStyle w:val="Char6"/>
          <w:rtl/>
        </w:rPr>
        <w:t>ی</w:t>
      </w:r>
      <w:r w:rsidRPr="003124F6">
        <w:rPr>
          <w:rStyle w:val="Char6"/>
          <w:rtl/>
        </w:rPr>
        <w:t xml:space="preserve">ش </w:t>
      </w:r>
      <w:r w:rsidR="000E4BC7">
        <w:rPr>
          <w:rStyle w:val="Char6"/>
          <w:rtl/>
        </w:rPr>
        <w:t>ک</w:t>
      </w:r>
      <w:r w:rsidRPr="003124F6">
        <w:rPr>
          <w:rStyle w:val="Char6"/>
          <w:rtl/>
        </w:rPr>
        <w:t>ه برا</w:t>
      </w:r>
      <w:r w:rsidR="000E4BC7">
        <w:rPr>
          <w:rStyle w:val="Char6"/>
          <w:rtl/>
        </w:rPr>
        <w:t>ی</w:t>
      </w:r>
      <w:r w:rsidRPr="003124F6">
        <w:rPr>
          <w:rStyle w:val="Char6"/>
          <w:rtl/>
        </w:rPr>
        <w:t xml:space="preserve"> جنگ مناسب نبود بنش</w:t>
      </w:r>
      <w:r w:rsidR="000E4BC7">
        <w:rPr>
          <w:rStyle w:val="Char6"/>
          <w:rtl/>
        </w:rPr>
        <w:t>ی</w:t>
      </w:r>
      <w:r w:rsidRPr="003124F6">
        <w:rPr>
          <w:rStyle w:val="Char6"/>
          <w:rtl/>
        </w:rPr>
        <w:t>ند، لذا به جر</w:t>
      </w:r>
      <w:r w:rsidR="000E4BC7">
        <w:rPr>
          <w:rStyle w:val="Char6"/>
          <w:rtl/>
        </w:rPr>
        <w:t>ی</w:t>
      </w:r>
      <w:r w:rsidRPr="003124F6">
        <w:rPr>
          <w:rStyle w:val="Char6"/>
          <w:rtl/>
        </w:rPr>
        <w:t>ر بن عبدالله بجل</w:t>
      </w:r>
      <w:r w:rsidR="000E4BC7">
        <w:rPr>
          <w:rStyle w:val="Char6"/>
          <w:rtl/>
        </w:rPr>
        <w:t>ی</w:t>
      </w:r>
      <w:r w:rsidRPr="003124F6">
        <w:rPr>
          <w:rStyle w:val="Char6"/>
          <w:rtl/>
        </w:rPr>
        <w:t xml:space="preserve"> و سا</w:t>
      </w:r>
      <w:r w:rsidR="000E4BC7">
        <w:rPr>
          <w:rStyle w:val="Char6"/>
          <w:rtl/>
        </w:rPr>
        <w:t>ی</w:t>
      </w:r>
      <w:r w:rsidRPr="003124F6">
        <w:rPr>
          <w:rStyle w:val="Char6"/>
          <w:rtl/>
        </w:rPr>
        <w:t xml:space="preserve">ر سرداران بزرگ </w:t>
      </w:r>
      <w:r w:rsidR="000E4BC7">
        <w:rPr>
          <w:rStyle w:val="Char6"/>
          <w:rtl/>
        </w:rPr>
        <w:t>ک</w:t>
      </w:r>
      <w:r w:rsidRPr="003124F6">
        <w:rPr>
          <w:rStyle w:val="Char6"/>
          <w:rtl/>
        </w:rPr>
        <w:t>ه در راه بودند پ</w:t>
      </w:r>
      <w:r w:rsidR="000E4BC7">
        <w:rPr>
          <w:rStyle w:val="Char6"/>
          <w:rtl/>
        </w:rPr>
        <w:t>ی</w:t>
      </w:r>
      <w:r w:rsidRPr="003124F6">
        <w:rPr>
          <w:rStyle w:val="Char6"/>
          <w:rtl/>
        </w:rPr>
        <w:t>ام فرستاده م</w:t>
      </w:r>
      <w:r w:rsidR="000E4BC7">
        <w:rPr>
          <w:rStyle w:val="Char6"/>
          <w:rtl/>
        </w:rPr>
        <w:t>ی</w:t>
      </w:r>
      <w:r w:rsidRPr="003124F6">
        <w:rPr>
          <w:rStyle w:val="Char6"/>
          <w:rtl/>
        </w:rPr>
        <w:t>‌گو</w:t>
      </w:r>
      <w:r w:rsidR="000E4BC7">
        <w:rPr>
          <w:rStyle w:val="Char6"/>
          <w:rtl/>
        </w:rPr>
        <w:t>ی</w:t>
      </w:r>
      <w:r w:rsidRPr="003124F6">
        <w:rPr>
          <w:rStyle w:val="Char6"/>
          <w:rtl/>
        </w:rPr>
        <w:t xml:space="preserve">د: </w:t>
      </w:r>
      <w:r w:rsidR="006E0B80" w:rsidRPr="003124F6">
        <w:rPr>
          <w:rStyle w:val="Char6"/>
          <w:rFonts w:hint="cs"/>
          <w:rtl/>
        </w:rPr>
        <w:t>«</w:t>
      </w:r>
      <w:r w:rsidRPr="003124F6">
        <w:rPr>
          <w:rStyle w:val="Char6"/>
          <w:rtl/>
        </w:rPr>
        <w:t xml:space="preserve">ما با </w:t>
      </w:r>
      <w:r w:rsidR="000E4BC7">
        <w:rPr>
          <w:rStyle w:val="Char6"/>
          <w:rtl/>
        </w:rPr>
        <w:t>ک</w:t>
      </w:r>
      <w:r w:rsidRPr="003124F6">
        <w:rPr>
          <w:rStyle w:val="Char6"/>
          <w:rtl/>
        </w:rPr>
        <w:t>ار</w:t>
      </w:r>
      <w:r w:rsidR="000E4BC7">
        <w:rPr>
          <w:rStyle w:val="Char6"/>
          <w:rtl/>
        </w:rPr>
        <w:t>ی</w:t>
      </w:r>
      <w:r w:rsidRPr="003124F6">
        <w:rPr>
          <w:rStyle w:val="Char6"/>
          <w:rtl/>
        </w:rPr>
        <w:t xml:space="preserve"> روبرو شد</w:t>
      </w:r>
      <w:r w:rsidR="000E4BC7">
        <w:rPr>
          <w:rStyle w:val="Char6"/>
          <w:rtl/>
        </w:rPr>
        <w:t>ی</w:t>
      </w:r>
      <w:r w:rsidRPr="003124F6">
        <w:rPr>
          <w:rStyle w:val="Char6"/>
          <w:rtl/>
        </w:rPr>
        <w:t xml:space="preserve">م </w:t>
      </w:r>
      <w:r w:rsidR="000E4BC7">
        <w:rPr>
          <w:rStyle w:val="Char6"/>
          <w:rtl/>
        </w:rPr>
        <w:t>ک</w:t>
      </w:r>
      <w:r w:rsidRPr="003124F6">
        <w:rPr>
          <w:rStyle w:val="Char6"/>
          <w:rtl/>
        </w:rPr>
        <w:t>ه نتوانست</w:t>
      </w:r>
      <w:r w:rsidR="000E4BC7">
        <w:rPr>
          <w:rStyle w:val="Char6"/>
          <w:rtl/>
        </w:rPr>
        <w:t>ی</w:t>
      </w:r>
      <w:r w:rsidRPr="003124F6">
        <w:rPr>
          <w:rStyle w:val="Char6"/>
          <w:rtl/>
        </w:rPr>
        <w:t>م تا رس</w:t>
      </w:r>
      <w:r w:rsidR="000E4BC7">
        <w:rPr>
          <w:rStyle w:val="Char6"/>
          <w:rtl/>
        </w:rPr>
        <w:t>ی</w:t>
      </w:r>
      <w:r w:rsidRPr="003124F6">
        <w:rPr>
          <w:rStyle w:val="Char6"/>
          <w:rtl/>
        </w:rPr>
        <w:t>دن شما در جا</w:t>
      </w:r>
      <w:r w:rsidR="000E4BC7">
        <w:rPr>
          <w:rStyle w:val="Char6"/>
          <w:rtl/>
        </w:rPr>
        <w:t>ی</w:t>
      </w:r>
      <w:r w:rsidRPr="003124F6">
        <w:rPr>
          <w:rStyle w:val="Char6"/>
          <w:rtl/>
        </w:rPr>
        <w:t xml:space="preserve"> خود بمان</w:t>
      </w:r>
      <w:r w:rsidR="000E4BC7">
        <w:rPr>
          <w:rStyle w:val="Char6"/>
          <w:rtl/>
        </w:rPr>
        <w:t>ی</w:t>
      </w:r>
      <w:r w:rsidRPr="003124F6">
        <w:rPr>
          <w:rStyle w:val="Char6"/>
          <w:rtl/>
        </w:rPr>
        <w:t xml:space="preserve">م. پس عجله </w:t>
      </w:r>
      <w:r w:rsidR="000E4BC7">
        <w:rPr>
          <w:rStyle w:val="Char6"/>
          <w:rtl/>
        </w:rPr>
        <w:t>ک</w:t>
      </w:r>
      <w:r w:rsidRPr="003124F6">
        <w:rPr>
          <w:rStyle w:val="Char6"/>
          <w:rtl/>
        </w:rPr>
        <w:t>ن</w:t>
      </w:r>
      <w:r w:rsidR="000E4BC7">
        <w:rPr>
          <w:rStyle w:val="Char6"/>
          <w:rtl/>
        </w:rPr>
        <w:t>ی</w:t>
      </w:r>
      <w:r w:rsidRPr="003124F6">
        <w:rPr>
          <w:rStyle w:val="Char6"/>
          <w:rtl/>
        </w:rPr>
        <w:t>د تا به ما برس</w:t>
      </w:r>
      <w:r w:rsidR="000E4BC7">
        <w:rPr>
          <w:rStyle w:val="Char6"/>
          <w:rtl/>
        </w:rPr>
        <w:t>ی</w:t>
      </w:r>
      <w:r w:rsidRPr="003124F6">
        <w:rPr>
          <w:rStyle w:val="Char6"/>
          <w:rtl/>
        </w:rPr>
        <w:t>د، وعده‌گاه ما بو</w:t>
      </w:r>
      <w:r w:rsidR="000E4BC7">
        <w:rPr>
          <w:rStyle w:val="Char6"/>
          <w:rtl/>
        </w:rPr>
        <w:t>ی</w:t>
      </w:r>
      <w:r w:rsidRPr="003124F6">
        <w:rPr>
          <w:rStyle w:val="Char6"/>
          <w:rtl/>
        </w:rPr>
        <w:t>ب م</w:t>
      </w:r>
      <w:r w:rsidR="000E4BC7">
        <w:rPr>
          <w:rStyle w:val="Char6"/>
          <w:rtl/>
        </w:rPr>
        <w:t>ی</w:t>
      </w:r>
      <w:r w:rsidRPr="003124F6">
        <w:rPr>
          <w:rStyle w:val="Char6"/>
          <w:rtl/>
        </w:rPr>
        <w:t>‌باشد</w:t>
      </w:r>
      <w:r w:rsidR="006E0B80" w:rsidRPr="003124F6">
        <w:rPr>
          <w:rStyle w:val="Char6"/>
          <w:rFonts w:hint="cs"/>
          <w:rtl/>
        </w:rPr>
        <w:t>»</w:t>
      </w:r>
      <w:r w:rsidRPr="00EE34D5">
        <w:rPr>
          <w:rStyle w:val="Char6"/>
          <w:rFonts w:eastAsia="SimSun"/>
          <w:vertAlign w:val="superscript"/>
          <w:rtl/>
        </w:rPr>
        <w:footnoteReference w:id="90"/>
      </w:r>
      <w:r w:rsidRPr="003124F6">
        <w:rPr>
          <w:rStyle w:val="Char6"/>
          <w:rtl/>
        </w:rPr>
        <w:t>. سپس با قوا</w:t>
      </w:r>
      <w:r w:rsidR="000E4BC7">
        <w:rPr>
          <w:rStyle w:val="Char6"/>
          <w:rtl/>
        </w:rPr>
        <w:t>ی</w:t>
      </w:r>
      <w:r w:rsidRPr="003124F6">
        <w:rPr>
          <w:rStyle w:val="Char6"/>
          <w:rtl/>
        </w:rPr>
        <w:t>ش حر</w:t>
      </w:r>
      <w:r w:rsidR="000E4BC7">
        <w:rPr>
          <w:rStyle w:val="Char6"/>
          <w:rtl/>
        </w:rPr>
        <w:t>ک</w:t>
      </w:r>
      <w:r w:rsidRPr="003124F6">
        <w:rPr>
          <w:rStyle w:val="Char6"/>
          <w:rtl/>
        </w:rPr>
        <w:t>ت و در بو</w:t>
      </w:r>
      <w:r w:rsidR="000E4BC7">
        <w:rPr>
          <w:rStyle w:val="Char6"/>
          <w:rtl/>
        </w:rPr>
        <w:t>ی</w:t>
      </w:r>
      <w:r w:rsidRPr="003124F6">
        <w:rPr>
          <w:rStyle w:val="Char6"/>
          <w:rtl/>
        </w:rPr>
        <w:t>ب مستقر گرد</w:t>
      </w:r>
      <w:r w:rsidR="000E4BC7">
        <w:rPr>
          <w:rStyle w:val="Char6"/>
          <w:rtl/>
        </w:rPr>
        <w:t>ی</w:t>
      </w:r>
      <w:r w:rsidRPr="003124F6">
        <w:rPr>
          <w:rStyle w:val="Char6"/>
          <w:rtl/>
        </w:rPr>
        <w:t>د.</w:t>
      </w:r>
    </w:p>
    <w:p w:rsidR="00241CB2" w:rsidRPr="003124F6" w:rsidRDefault="00241CB2" w:rsidP="00F556E7">
      <w:pPr>
        <w:widowControl w:val="0"/>
        <w:ind w:firstLine="284"/>
        <w:jc w:val="both"/>
        <w:rPr>
          <w:rStyle w:val="Char6"/>
          <w:rtl/>
        </w:rPr>
      </w:pPr>
      <w:r w:rsidRPr="003124F6">
        <w:rPr>
          <w:rStyle w:val="Char6"/>
          <w:rtl/>
        </w:rPr>
        <w:t>مهران ن</w:t>
      </w:r>
      <w:r w:rsidR="000E4BC7">
        <w:rPr>
          <w:rStyle w:val="Char6"/>
          <w:rtl/>
        </w:rPr>
        <w:t>ی</w:t>
      </w:r>
      <w:r w:rsidRPr="003124F6">
        <w:rPr>
          <w:rStyle w:val="Char6"/>
          <w:rtl/>
        </w:rPr>
        <w:t>ز با لش</w:t>
      </w:r>
      <w:r w:rsidR="000E4BC7">
        <w:rPr>
          <w:rStyle w:val="Char6"/>
          <w:rtl/>
        </w:rPr>
        <w:t>ک</w:t>
      </w:r>
      <w:r w:rsidRPr="003124F6">
        <w:rPr>
          <w:rStyle w:val="Char6"/>
          <w:rtl/>
        </w:rPr>
        <w:t>رش در محل</w:t>
      </w:r>
      <w:r w:rsidR="000E4BC7">
        <w:rPr>
          <w:rStyle w:val="Char6"/>
          <w:rtl/>
        </w:rPr>
        <w:t>ی</w:t>
      </w:r>
      <w:r w:rsidRPr="003124F6">
        <w:rPr>
          <w:rStyle w:val="Char6"/>
          <w:rtl/>
        </w:rPr>
        <w:t xml:space="preserve"> بنام نخ</w:t>
      </w:r>
      <w:r w:rsidR="000E4BC7">
        <w:rPr>
          <w:rStyle w:val="Char6"/>
          <w:rtl/>
        </w:rPr>
        <w:t>ی</w:t>
      </w:r>
      <w:r w:rsidRPr="003124F6">
        <w:rPr>
          <w:rStyle w:val="Char6"/>
          <w:rtl/>
        </w:rPr>
        <w:t>له به طور</w:t>
      </w:r>
      <w:r w:rsidR="000E4BC7">
        <w:rPr>
          <w:rStyle w:val="Char6"/>
          <w:rtl/>
        </w:rPr>
        <w:t>ی</w:t>
      </w:r>
      <w:r w:rsidRPr="003124F6">
        <w:rPr>
          <w:rStyle w:val="Char6"/>
          <w:rtl/>
        </w:rPr>
        <w:t xml:space="preserve"> </w:t>
      </w:r>
      <w:r w:rsidR="000E4BC7">
        <w:rPr>
          <w:rStyle w:val="Char6"/>
          <w:rtl/>
        </w:rPr>
        <w:t>ک</w:t>
      </w:r>
      <w:r w:rsidRPr="003124F6">
        <w:rPr>
          <w:rStyle w:val="Char6"/>
          <w:rtl/>
        </w:rPr>
        <w:t>ه ب</w:t>
      </w:r>
      <w:r w:rsidR="000E4BC7">
        <w:rPr>
          <w:rStyle w:val="Char6"/>
          <w:rtl/>
        </w:rPr>
        <w:t>ی</w:t>
      </w:r>
      <w:r w:rsidRPr="003124F6">
        <w:rPr>
          <w:rStyle w:val="Char6"/>
          <w:rtl/>
        </w:rPr>
        <w:t>ن دو طرف جز نهر فرات فاصله نباشد، روبرو</w:t>
      </w:r>
      <w:r w:rsidR="000E4BC7">
        <w:rPr>
          <w:rStyle w:val="Char6"/>
          <w:rtl/>
        </w:rPr>
        <w:t>ی</w:t>
      </w:r>
      <w:r w:rsidRPr="003124F6">
        <w:rPr>
          <w:rStyle w:val="Char6"/>
          <w:rtl/>
        </w:rPr>
        <w:t xml:space="preserve"> لش</w:t>
      </w:r>
      <w:r w:rsidR="000E4BC7">
        <w:rPr>
          <w:rStyle w:val="Char6"/>
          <w:rtl/>
        </w:rPr>
        <w:t>ک</w:t>
      </w:r>
      <w:r w:rsidRPr="003124F6">
        <w:rPr>
          <w:rStyle w:val="Char6"/>
          <w:rtl/>
        </w:rPr>
        <w:t>ر مثن</w:t>
      </w:r>
      <w:r w:rsidR="000E4BC7">
        <w:rPr>
          <w:rStyle w:val="Char6"/>
          <w:rtl/>
        </w:rPr>
        <w:t>ی</w:t>
      </w:r>
      <w:r w:rsidRPr="003124F6">
        <w:rPr>
          <w:rStyle w:val="Char6"/>
          <w:rtl/>
        </w:rPr>
        <w:t xml:space="preserve"> قرار گرفت و به ا</w:t>
      </w:r>
      <w:r w:rsidR="000E4BC7">
        <w:rPr>
          <w:rStyle w:val="Char6"/>
          <w:rtl/>
        </w:rPr>
        <w:t>ی</w:t>
      </w:r>
      <w:r w:rsidRPr="003124F6">
        <w:rPr>
          <w:rStyle w:val="Char6"/>
          <w:rtl/>
        </w:rPr>
        <w:t>ن ترت</w:t>
      </w:r>
      <w:r w:rsidR="000E4BC7">
        <w:rPr>
          <w:rStyle w:val="Char6"/>
          <w:rtl/>
        </w:rPr>
        <w:t>ی</w:t>
      </w:r>
      <w:r w:rsidRPr="003124F6">
        <w:rPr>
          <w:rStyle w:val="Char6"/>
          <w:rtl/>
        </w:rPr>
        <w:t>ب هر دو طرف برا</w:t>
      </w:r>
      <w:r w:rsidR="000E4BC7">
        <w:rPr>
          <w:rStyle w:val="Char6"/>
          <w:rtl/>
        </w:rPr>
        <w:t>ی</w:t>
      </w:r>
      <w:r w:rsidRPr="003124F6">
        <w:rPr>
          <w:rStyle w:val="Char6"/>
          <w:rtl/>
        </w:rPr>
        <w:t xml:space="preserve"> جنگ مه</w:t>
      </w:r>
      <w:r w:rsidR="000E4BC7">
        <w:rPr>
          <w:rStyle w:val="Char6"/>
          <w:rtl/>
        </w:rPr>
        <w:t>ی</w:t>
      </w:r>
      <w:r w:rsidRPr="003124F6">
        <w:rPr>
          <w:rStyle w:val="Char6"/>
          <w:rtl/>
        </w:rPr>
        <w:t xml:space="preserve">ا و آماده </w:t>
      </w:r>
      <w:r w:rsidR="000E4BC7">
        <w:rPr>
          <w:rStyle w:val="Char6"/>
          <w:rtl/>
        </w:rPr>
        <w:t>ک</w:t>
      </w:r>
      <w:r w:rsidRPr="003124F6">
        <w:rPr>
          <w:rStyle w:val="Char6"/>
          <w:rtl/>
        </w:rPr>
        <w:t>ار شدند.</w:t>
      </w:r>
    </w:p>
    <w:p w:rsidR="00241CB2" w:rsidRPr="003124F6" w:rsidRDefault="00241CB2" w:rsidP="00F556E7">
      <w:pPr>
        <w:widowControl w:val="0"/>
        <w:ind w:firstLine="284"/>
        <w:jc w:val="both"/>
        <w:rPr>
          <w:rStyle w:val="Char6"/>
          <w:rtl/>
        </w:rPr>
      </w:pPr>
      <w:r w:rsidRPr="003124F6">
        <w:rPr>
          <w:rStyle w:val="Char6"/>
          <w:rtl/>
        </w:rPr>
        <w:t>مثن</w:t>
      </w:r>
      <w:r w:rsidR="000E4BC7">
        <w:rPr>
          <w:rStyle w:val="Char6"/>
          <w:rtl/>
        </w:rPr>
        <w:t>ی</w:t>
      </w:r>
      <w:r w:rsidRPr="003124F6">
        <w:rPr>
          <w:rStyle w:val="Char6"/>
          <w:rtl/>
        </w:rPr>
        <w:t xml:space="preserve"> به اصطلاح امروز</w:t>
      </w:r>
      <w:r w:rsidR="000E4BC7">
        <w:rPr>
          <w:rStyle w:val="Char6"/>
          <w:rtl/>
        </w:rPr>
        <w:t>ی</w:t>
      </w:r>
      <w:r w:rsidRPr="003124F6">
        <w:rPr>
          <w:rStyle w:val="Char6"/>
          <w:rtl/>
        </w:rPr>
        <w:t xml:space="preserve"> لش</w:t>
      </w:r>
      <w:r w:rsidR="000E4BC7">
        <w:rPr>
          <w:rStyle w:val="Char6"/>
          <w:rtl/>
        </w:rPr>
        <w:t>ک</w:t>
      </w:r>
      <w:r w:rsidRPr="003124F6">
        <w:rPr>
          <w:rStyle w:val="Char6"/>
          <w:rtl/>
        </w:rPr>
        <w:t>رش را سان د</w:t>
      </w:r>
      <w:r w:rsidR="000E4BC7">
        <w:rPr>
          <w:rStyle w:val="Char6"/>
          <w:rtl/>
        </w:rPr>
        <w:t>ی</w:t>
      </w:r>
      <w:r w:rsidRPr="003124F6">
        <w:rPr>
          <w:rStyle w:val="Char6"/>
          <w:rtl/>
        </w:rPr>
        <w:t>د. هر چند قوا</w:t>
      </w:r>
      <w:r w:rsidR="000E4BC7">
        <w:rPr>
          <w:rStyle w:val="Char6"/>
          <w:rtl/>
        </w:rPr>
        <w:t>ی</w:t>
      </w:r>
      <w:r w:rsidRPr="003124F6">
        <w:rPr>
          <w:rStyle w:val="Char6"/>
          <w:rtl/>
        </w:rPr>
        <w:t>ش در برابر قوا</w:t>
      </w:r>
      <w:r w:rsidR="000E4BC7">
        <w:rPr>
          <w:rStyle w:val="Char6"/>
          <w:rtl/>
        </w:rPr>
        <w:t>ی</w:t>
      </w:r>
      <w:r w:rsidRPr="003124F6">
        <w:rPr>
          <w:rStyle w:val="Char6"/>
          <w:rtl/>
        </w:rPr>
        <w:t xml:space="preserve"> بزرگ پارس ظاهراً چ</w:t>
      </w:r>
      <w:r w:rsidR="000E4BC7">
        <w:rPr>
          <w:rStyle w:val="Char6"/>
          <w:rtl/>
        </w:rPr>
        <w:t>ی</w:t>
      </w:r>
      <w:r w:rsidRPr="003124F6">
        <w:rPr>
          <w:rStyle w:val="Char6"/>
          <w:rtl/>
        </w:rPr>
        <w:t>ز</w:t>
      </w:r>
      <w:r w:rsidR="000E4BC7">
        <w:rPr>
          <w:rStyle w:val="Char6"/>
          <w:rtl/>
        </w:rPr>
        <w:t>ی</w:t>
      </w:r>
      <w:r w:rsidRPr="003124F6">
        <w:rPr>
          <w:rStyle w:val="Char6"/>
          <w:rtl/>
        </w:rPr>
        <w:t xml:space="preserve"> نبود </w:t>
      </w:r>
      <w:r w:rsidR="000E4BC7">
        <w:rPr>
          <w:rStyle w:val="Char6"/>
          <w:rtl/>
        </w:rPr>
        <w:t>ک</w:t>
      </w:r>
      <w:r w:rsidRPr="003124F6">
        <w:rPr>
          <w:rStyle w:val="Char6"/>
          <w:rtl/>
        </w:rPr>
        <w:t>ه ما</w:t>
      </w:r>
      <w:r w:rsidR="000E4BC7">
        <w:rPr>
          <w:rStyle w:val="Char6"/>
          <w:rtl/>
        </w:rPr>
        <w:t>ی</w:t>
      </w:r>
      <w:r w:rsidRPr="003124F6">
        <w:rPr>
          <w:rStyle w:val="Char6"/>
          <w:rtl/>
        </w:rPr>
        <w:t>ه ام</w:t>
      </w:r>
      <w:r w:rsidR="000E4BC7">
        <w:rPr>
          <w:rStyle w:val="Char6"/>
          <w:rtl/>
        </w:rPr>
        <w:t>ی</w:t>
      </w:r>
      <w:r w:rsidRPr="003124F6">
        <w:rPr>
          <w:rStyle w:val="Char6"/>
          <w:rtl/>
        </w:rPr>
        <w:t>دوار</w:t>
      </w:r>
      <w:r w:rsidR="000E4BC7">
        <w:rPr>
          <w:rStyle w:val="Char6"/>
          <w:rtl/>
        </w:rPr>
        <w:t>ی</w:t>
      </w:r>
      <w:r w:rsidRPr="003124F6">
        <w:rPr>
          <w:rStyle w:val="Char6"/>
          <w:rtl/>
        </w:rPr>
        <w:t xml:space="preserve"> باشد و به علاوه پارس</w:t>
      </w:r>
      <w:r w:rsidR="000E4BC7">
        <w:rPr>
          <w:rStyle w:val="Char6"/>
          <w:rtl/>
        </w:rPr>
        <w:t>ی</w:t>
      </w:r>
      <w:r w:rsidRPr="003124F6">
        <w:rPr>
          <w:rStyle w:val="Char6"/>
          <w:rtl/>
        </w:rPr>
        <w:t>ان</w:t>
      </w:r>
      <w:r w:rsidR="00892B4B">
        <w:rPr>
          <w:rStyle w:val="Char6"/>
          <w:rtl/>
        </w:rPr>
        <w:t xml:space="preserve"> فیل‌ها</w:t>
      </w:r>
      <w:r w:rsidR="000E4BC7">
        <w:rPr>
          <w:rStyle w:val="Char6"/>
          <w:rtl/>
        </w:rPr>
        <w:t>ی</w:t>
      </w:r>
      <w:r w:rsidRPr="003124F6">
        <w:rPr>
          <w:rStyle w:val="Char6"/>
          <w:rtl/>
        </w:rPr>
        <w:t xml:space="preserve"> جنگ</w:t>
      </w:r>
      <w:r w:rsidR="000E4BC7">
        <w:rPr>
          <w:rStyle w:val="Char6"/>
          <w:rtl/>
        </w:rPr>
        <w:t>ی</w:t>
      </w:r>
      <w:r w:rsidRPr="003124F6">
        <w:rPr>
          <w:rStyle w:val="Char6"/>
          <w:rtl/>
        </w:rPr>
        <w:t xml:space="preserve"> به م</w:t>
      </w:r>
      <w:r w:rsidR="000E4BC7">
        <w:rPr>
          <w:rStyle w:val="Char6"/>
          <w:rtl/>
        </w:rPr>
        <w:t>ی</w:t>
      </w:r>
      <w:r w:rsidRPr="003124F6">
        <w:rPr>
          <w:rStyle w:val="Char6"/>
          <w:rtl/>
        </w:rPr>
        <w:t>دان آورده بودند. ف</w:t>
      </w:r>
      <w:r w:rsidR="000E4BC7">
        <w:rPr>
          <w:rStyle w:val="Char6"/>
          <w:rtl/>
        </w:rPr>
        <w:t>ی</w:t>
      </w:r>
      <w:r w:rsidRPr="003124F6">
        <w:rPr>
          <w:rStyle w:val="Char6"/>
          <w:rtl/>
        </w:rPr>
        <w:t>ل در آن زمان مانند تان</w:t>
      </w:r>
      <w:r w:rsidR="000E4BC7">
        <w:rPr>
          <w:rStyle w:val="Char6"/>
          <w:rtl/>
        </w:rPr>
        <w:t>ک</w:t>
      </w:r>
      <w:r w:rsidR="006E0B80" w:rsidRPr="003124F6">
        <w:rPr>
          <w:rStyle w:val="Char6"/>
          <w:rFonts w:hint="cs"/>
          <w:rtl/>
        </w:rPr>
        <w:t>‌</w:t>
      </w:r>
      <w:r w:rsidRPr="003124F6">
        <w:rPr>
          <w:rStyle w:val="Char6"/>
          <w:rtl/>
        </w:rPr>
        <w:t>ها</w:t>
      </w:r>
      <w:r w:rsidR="000E4BC7">
        <w:rPr>
          <w:rStyle w:val="Char6"/>
          <w:rtl/>
        </w:rPr>
        <w:t>ی</w:t>
      </w:r>
      <w:r w:rsidRPr="003124F6">
        <w:rPr>
          <w:rStyle w:val="Char6"/>
          <w:rtl/>
        </w:rPr>
        <w:t xml:space="preserve"> امروز</w:t>
      </w:r>
      <w:r w:rsidR="000E4BC7">
        <w:rPr>
          <w:rStyle w:val="Char6"/>
          <w:rtl/>
        </w:rPr>
        <w:t>ی</w:t>
      </w:r>
      <w:r w:rsidRPr="003124F6">
        <w:rPr>
          <w:rStyle w:val="Char6"/>
          <w:rtl/>
        </w:rPr>
        <w:t xml:space="preserve"> به </w:t>
      </w:r>
      <w:r w:rsidR="000E4BC7">
        <w:rPr>
          <w:rStyle w:val="Char6"/>
          <w:rtl/>
        </w:rPr>
        <w:t>ک</w:t>
      </w:r>
      <w:r w:rsidRPr="003124F6">
        <w:rPr>
          <w:rStyle w:val="Char6"/>
          <w:rtl/>
        </w:rPr>
        <w:t>ار گرفته م</w:t>
      </w:r>
      <w:r w:rsidR="000E4BC7">
        <w:rPr>
          <w:rStyle w:val="Char6"/>
          <w:rtl/>
        </w:rPr>
        <w:t>ی</w:t>
      </w:r>
      <w:r w:rsidRPr="003124F6">
        <w:rPr>
          <w:rStyle w:val="Char6"/>
          <w:rtl/>
        </w:rPr>
        <w:t xml:space="preserve">‌شد، </w:t>
      </w:r>
      <w:r w:rsidR="000E4BC7">
        <w:rPr>
          <w:rStyle w:val="Char6"/>
          <w:rtl/>
        </w:rPr>
        <w:t>ی</w:t>
      </w:r>
      <w:r w:rsidRPr="003124F6">
        <w:rPr>
          <w:rStyle w:val="Char6"/>
          <w:rtl/>
        </w:rPr>
        <w:t>عن</w:t>
      </w:r>
      <w:r w:rsidR="000E4BC7">
        <w:rPr>
          <w:rStyle w:val="Char6"/>
          <w:rtl/>
        </w:rPr>
        <w:t>ی</w:t>
      </w:r>
      <w:r w:rsidRPr="003124F6">
        <w:rPr>
          <w:rStyle w:val="Char6"/>
          <w:rtl/>
        </w:rPr>
        <w:t xml:space="preserve"> ت</w:t>
      </w:r>
      <w:r w:rsidR="000E4BC7">
        <w:rPr>
          <w:rStyle w:val="Char6"/>
          <w:rtl/>
        </w:rPr>
        <w:t>ی</w:t>
      </w:r>
      <w:r w:rsidRPr="003124F6">
        <w:rPr>
          <w:rStyle w:val="Char6"/>
          <w:rtl/>
        </w:rPr>
        <w:t>راندازان از اتاق</w:t>
      </w:r>
      <w:r w:rsidR="000E4BC7">
        <w:rPr>
          <w:rStyle w:val="Char6"/>
          <w:rtl/>
        </w:rPr>
        <w:t>کی</w:t>
      </w:r>
      <w:r w:rsidRPr="003124F6">
        <w:rPr>
          <w:rStyle w:val="Char6"/>
          <w:rtl/>
        </w:rPr>
        <w:t xml:space="preserve"> </w:t>
      </w:r>
      <w:r w:rsidR="000E4BC7">
        <w:rPr>
          <w:rStyle w:val="Char6"/>
          <w:rtl/>
        </w:rPr>
        <w:t>ک</w:t>
      </w:r>
      <w:r w:rsidR="006E0B80" w:rsidRPr="003124F6">
        <w:rPr>
          <w:rStyle w:val="Char6"/>
          <w:rtl/>
        </w:rPr>
        <w:t>ه بر پشت آن بسته م</w:t>
      </w:r>
      <w:r w:rsidR="000E4BC7">
        <w:rPr>
          <w:rStyle w:val="Char6"/>
          <w:rtl/>
        </w:rPr>
        <w:t>ی</w:t>
      </w:r>
      <w:r w:rsidR="006E0B80" w:rsidRPr="003124F6">
        <w:rPr>
          <w:rStyle w:val="Char6"/>
          <w:rtl/>
        </w:rPr>
        <w:t>‌شد آسوده به</w:t>
      </w:r>
      <w:r w:rsidR="006E0B80" w:rsidRPr="003124F6">
        <w:rPr>
          <w:rStyle w:val="Char6"/>
          <w:rFonts w:hint="cs"/>
          <w:rtl/>
        </w:rPr>
        <w:t>‌</w:t>
      </w:r>
      <w:r w:rsidRPr="003124F6">
        <w:rPr>
          <w:rStyle w:val="Char6"/>
          <w:rtl/>
        </w:rPr>
        <w:t>سو</w:t>
      </w:r>
      <w:r w:rsidR="000E4BC7">
        <w:rPr>
          <w:rStyle w:val="Char6"/>
          <w:rtl/>
        </w:rPr>
        <w:t>ی</w:t>
      </w:r>
      <w:r w:rsidRPr="003124F6">
        <w:rPr>
          <w:rStyle w:val="Char6"/>
          <w:rtl/>
        </w:rPr>
        <w:t xml:space="preserve"> دشمن ت</w:t>
      </w:r>
      <w:r w:rsidR="000E4BC7">
        <w:rPr>
          <w:rStyle w:val="Char6"/>
          <w:rtl/>
        </w:rPr>
        <w:t>ی</w:t>
      </w:r>
      <w:r w:rsidRPr="003124F6">
        <w:rPr>
          <w:rStyle w:val="Char6"/>
          <w:rtl/>
        </w:rPr>
        <w:t>رانداز</w:t>
      </w:r>
      <w:r w:rsidR="000E4BC7">
        <w:rPr>
          <w:rStyle w:val="Char6"/>
          <w:rtl/>
        </w:rPr>
        <w:t>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ردند. مع الوصف مثن</w:t>
      </w:r>
      <w:r w:rsidR="000E4BC7">
        <w:rPr>
          <w:rStyle w:val="Char6"/>
          <w:rtl/>
        </w:rPr>
        <w:t>ی</w:t>
      </w:r>
      <w:r w:rsidRPr="003124F6">
        <w:rPr>
          <w:rStyle w:val="Char6"/>
          <w:rtl/>
        </w:rPr>
        <w:t xml:space="preserve"> به پ</w:t>
      </w:r>
      <w:r w:rsidR="000E4BC7">
        <w:rPr>
          <w:rStyle w:val="Char6"/>
          <w:rtl/>
        </w:rPr>
        <w:t>ی</w:t>
      </w:r>
      <w:r w:rsidRPr="003124F6">
        <w:rPr>
          <w:rStyle w:val="Char6"/>
          <w:rtl/>
        </w:rPr>
        <w:t>روز</w:t>
      </w:r>
      <w:r w:rsidR="000E4BC7">
        <w:rPr>
          <w:rStyle w:val="Char6"/>
          <w:rtl/>
        </w:rPr>
        <w:t>ی</w:t>
      </w:r>
      <w:r w:rsidRPr="003124F6">
        <w:rPr>
          <w:rStyle w:val="Char6"/>
          <w:rtl/>
        </w:rPr>
        <w:t>‌اش ام</w:t>
      </w:r>
      <w:r w:rsidR="000E4BC7">
        <w:rPr>
          <w:rStyle w:val="Char6"/>
          <w:rtl/>
        </w:rPr>
        <w:t>ی</w:t>
      </w:r>
      <w:r w:rsidRPr="003124F6">
        <w:rPr>
          <w:rStyle w:val="Char6"/>
          <w:rtl/>
        </w:rPr>
        <w:t>دوار بود. ز</w:t>
      </w:r>
      <w:r w:rsidR="000E4BC7">
        <w:rPr>
          <w:rStyle w:val="Char6"/>
          <w:rtl/>
        </w:rPr>
        <w:t>ی</w:t>
      </w:r>
      <w:r w:rsidRPr="003124F6">
        <w:rPr>
          <w:rStyle w:val="Char6"/>
          <w:rtl/>
        </w:rPr>
        <w:t>را امراء و</w:t>
      </w:r>
      <w:r w:rsidR="006E0B80" w:rsidRPr="003124F6">
        <w:rPr>
          <w:rStyle w:val="Char6"/>
          <w:rFonts w:hint="cs"/>
          <w:rtl/>
        </w:rPr>
        <w:t xml:space="preserve"> </w:t>
      </w:r>
      <w:r w:rsidRPr="003124F6">
        <w:rPr>
          <w:rStyle w:val="Char6"/>
          <w:rtl/>
        </w:rPr>
        <w:t>ن</w:t>
      </w:r>
      <w:r w:rsidR="000E4BC7">
        <w:rPr>
          <w:rStyle w:val="Char6"/>
          <w:rtl/>
        </w:rPr>
        <w:t>ی</w:t>
      </w:r>
      <w:r w:rsidRPr="003124F6">
        <w:rPr>
          <w:rStyle w:val="Char6"/>
          <w:rtl/>
        </w:rPr>
        <w:t>روها</w:t>
      </w:r>
      <w:r w:rsidR="000E4BC7">
        <w:rPr>
          <w:rStyle w:val="Char6"/>
          <w:rtl/>
        </w:rPr>
        <w:t>ی</w:t>
      </w:r>
      <w:r w:rsidRPr="003124F6">
        <w:rPr>
          <w:rStyle w:val="Char6"/>
          <w:rtl/>
        </w:rPr>
        <w:t xml:space="preserve"> قوا</w:t>
      </w:r>
      <w:r w:rsidR="000E4BC7">
        <w:rPr>
          <w:rStyle w:val="Char6"/>
          <w:rtl/>
        </w:rPr>
        <w:t>ی</w:t>
      </w:r>
      <w:r w:rsidRPr="003124F6">
        <w:rPr>
          <w:rStyle w:val="Char6"/>
          <w:rtl/>
        </w:rPr>
        <w:t>ش از قبا</w:t>
      </w:r>
      <w:r w:rsidR="000E4BC7">
        <w:rPr>
          <w:rStyle w:val="Char6"/>
          <w:rtl/>
        </w:rPr>
        <w:t>ی</w:t>
      </w:r>
      <w:r w:rsidRPr="003124F6">
        <w:rPr>
          <w:rStyle w:val="Char6"/>
          <w:rtl/>
        </w:rPr>
        <w:t>ل صحرانش</w:t>
      </w:r>
      <w:r w:rsidR="000E4BC7">
        <w:rPr>
          <w:rStyle w:val="Char6"/>
          <w:rtl/>
        </w:rPr>
        <w:t>ی</w:t>
      </w:r>
      <w:r w:rsidRPr="003124F6">
        <w:rPr>
          <w:rStyle w:val="Char6"/>
          <w:rtl/>
        </w:rPr>
        <w:t>ن</w:t>
      </w:r>
      <w:r w:rsidR="000E4BC7">
        <w:rPr>
          <w:rStyle w:val="Char6"/>
          <w:rtl/>
        </w:rPr>
        <w:t>ی</w:t>
      </w:r>
      <w:r w:rsidRPr="003124F6">
        <w:rPr>
          <w:rStyle w:val="Char6"/>
          <w:rtl/>
        </w:rPr>
        <w:t xml:space="preserve"> بودند </w:t>
      </w:r>
      <w:r w:rsidR="000E4BC7">
        <w:rPr>
          <w:rStyle w:val="Char6"/>
          <w:rtl/>
        </w:rPr>
        <w:t>ک</w:t>
      </w:r>
      <w:r w:rsidRPr="003124F6">
        <w:rPr>
          <w:rStyle w:val="Char6"/>
          <w:rtl/>
        </w:rPr>
        <w:t>ه به سخت</w:t>
      </w:r>
      <w:r w:rsidR="000E4BC7">
        <w:rPr>
          <w:rStyle w:val="Char6"/>
          <w:rtl/>
        </w:rPr>
        <w:t>ی</w:t>
      </w:r>
      <w:r w:rsidR="001B6E91" w:rsidRPr="003124F6">
        <w:rPr>
          <w:rStyle w:val="Char6"/>
          <w:rFonts w:hint="cs"/>
          <w:rtl/>
        </w:rPr>
        <w:t>‌</w:t>
      </w:r>
      <w:r w:rsidRPr="003124F6">
        <w:rPr>
          <w:rStyle w:val="Char6"/>
          <w:rtl/>
        </w:rPr>
        <w:t>ها</w:t>
      </w:r>
      <w:r w:rsidR="000E4BC7">
        <w:rPr>
          <w:rStyle w:val="Char6"/>
          <w:rtl/>
        </w:rPr>
        <w:t>ی</w:t>
      </w:r>
      <w:r w:rsidRPr="003124F6">
        <w:rPr>
          <w:rStyle w:val="Char6"/>
          <w:rtl/>
        </w:rPr>
        <w:t xml:space="preserve"> زندگ</w:t>
      </w:r>
      <w:r w:rsidR="000E4BC7">
        <w:rPr>
          <w:rStyle w:val="Char6"/>
          <w:rtl/>
        </w:rPr>
        <w:t>ی</w:t>
      </w:r>
      <w:r w:rsidRPr="003124F6">
        <w:rPr>
          <w:rStyle w:val="Char6"/>
          <w:rtl/>
        </w:rPr>
        <w:t xml:space="preserve"> عادت </w:t>
      </w:r>
      <w:r w:rsidR="000E4BC7">
        <w:rPr>
          <w:rStyle w:val="Char6"/>
          <w:rtl/>
        </w:rPr>
        <w:t>ک</w:t>
      </w:r>
      <w:r w:rsidRPr="003124F6">
        <w:rPr>
          <w:rStyle w:val="Char6"/>
          <w:rtl/>
        </w:rPr>
        <w:t>رده و عمر</w:t>
      </w:r>
      <w:r w:rsidR="000E4BC7">
        <w:rPr>
          <w:rStyle w:val="Char6"/>
          <w:rtl/>
        </w:rPr>
        <w:t>ی</w:t>
      </w:r>
      <w:r w:rsidRPr="003124F6">
        <w:rPr>
          <w:rStyle w:val="Char6"/>
          <w:rtl/>
        </w:rPr>
        <w:t xml:space="preserve"> در جنگ و پ</w:t>
      </w:r>
      <w:r w:rsidR="000E4BC7">
        <w:rPr>
          <w:rStyle w:val="Char6"/>
          <w:rtl/>
        </w:rPr>
        <w:t>یک</w:t>
      </w:r>
      <w:r w:rsidRPr="003124F6">
        <w:rPr>
          <w:rStyle w:val="Char6"/>
          <w:rtl/>
        </w:rPr>
        <w:t xml:space="preserve">ار بسر برده و </w:t>
      </w:r>
      <w:r w:rsidR="000E4BC7">
        <w:rPr>
          <w:rStyle w:val="Char6"/>
          <w:rtl/>
        </w:rPr>
        <w:t>یک</w:t>
      </w:r>
      <w:r w:rsidRPr="003124F6">
        <w:rPr>
          <w:rStyle w:val="Char6"/>
          <w:rtl/>
        </w:rPr>
        <w:t xml:space="preserve"> دل و </w:t>
      </w:r>
      <w:r w:rsidR="000E4BC7">
        <w:rPr>
          <w:rStyle w:val="Char6"/>
          <w:rtl/>
        </w:rPr>
        <w:t>یک</w:t>
      </w:r>
      <w:r w:rsidRPr="003124F6">
        <w:rPr>
          <w:rStyle w:val="Char6"/>
          <w:rtl/>
        </w:rPr>
        <w:t xml:space="preserve"> عق</w:t>
      </w:r>
      <w:r w:rsidR="000E4BC7">
        <w:rPr>
          <w:rStyle w:val="Char6"/>
          <w:rtl/>
        </w:rPr>
        <w:t>ی</w:t>
      </w:r>
      <w:r w:rsidRPr="003124F6">
        <w:rPr>
          <w:rStyle w:val="Char6"/>
          <w:rtl/>
        </w:rPr>
        <w:t>ده بودند. چن</w:t>
      </w:r>
      <w:r w:rsidR="000E4BC7">
        <w:rPr>
          <w:rStyle w:val="Char6"/>
          <w:rtl/>
        </w:rPr>
        <w:t>ی</w:t>
      </w:r>
      <w:r w:rsidRPr="003124F6">
        <w:rPr>
          <w:rStyle w:val="Char6"/>
          <w:rtl/>
        </w:rPr>
        <w:t>ن مردم</w:t>
      </w:r>
      <w:r w:rsidR="000E4BC7">
        <w:rPr>
          <w:rStyle w:val="Char6"/>
          <w:rtl/>
        </w:rPr>
        <w:t>ی</w:t>
      </w:r>
      <w:r w:rsidRPr="003124F6">
        <w:rPr>
          <w:rStyle w:val="Char6"/>
          <w:rtl/>
        </w:rPr>
        <w:t xml:space="preserve"> هرگونه مشقت</w:t>
      </w:r>
      <w:r w:rsidR="000E4BC7">
        <w:rPr>
          <w:rStyle w:val="Char6"/>
          <w:rtl/>
        </w:rPr>
        <w:t>ی</w:t>
      </w:r>
      <w:r w:rsidRPr="003124F6">
        <w:rPr>
          <w:rStyle w:val="Char6"/>
          <w:rtl/>
        </w:rPr>
        <w:t xml:space="preserve"> را تحمل</w:t>
      </w:r>
      <w:r w:rsidR="0013279B" w:rsidRPr="003124F6">
        <w:rPr>
          <w:rStyle w:val="Char6"/>
          <w:rtl/>
        </w:rPr>
        <w:t xml:space="preserve"> م</w:t>
      </w:r>
      <w:r w:rsidR="000E4BC7">
        <w:rPr>
          <w:rStyle w:val="Char6"/>
          <w:rtl/>
        </w:rPr>
        <w:t>ی</w:t>
      </w:r>
      <w:r w:rsidR="0013279B" w:rsidRPr="003124F6">
        <w:rPr>
          <w:rStyle w:val="Char6"/>
          <w:rtl/>
        </w:rPr>
        <w:t>‌</w:t>
      </w:r>
      <w:r w:rsidR="000E4BC7">
        <w:rPr>
          <w:rStyle w:val="Char6"/>
          <w:rtl/>
        </w:rPr>
        <w:t>ک</w:t>
      </w:r>
      <w:r w:rsidRPr="003124F6">
        <w:rPr>
          <w:rStyle w:val="Char6"/>
          <w:rtl/>
        </w:rPr>
        <w:t>نند و در صحنه جنگ، پر</w:t>
      </w:r>
      <w:r w:rsidR="000E4BC7">
        <w:rPr>
          <w:rStyle w:val="Char6"/>
          <w:rtl/>
        </w:rPr>
        <w:t>ک</w:t>
      </w:r>
      <w:r w:rsidRPr="003124F6">
        <w:rPr>
          <w:rStyle w:val="Char6"/>
          <w:rtl/>
        </w:rPr>
        <w:t>ار و پابرجا م</w:t>
      </w:r>
      <w:r w:rsidR="000E4BC7">
        <w:rPr>
          <w:rStyle w:val="Char6"/>
          <w:rtl/>
        </w:rPr>
        <w:t>ی</w:t>
      </w:r>
      <w:r w:rsidRPr="003124F6">
        <w:rPr>
          <w:rStyle w:val="Char6"/>
          <w:rtl/>
        </w:rPr>
        <w:t>‌باشند.</w:t>
      </w:r>
    </w:p>
    <w:p w:rsidR="00241CB2" w:rsidRPr="003124F6" w:rsidRDefault="00241CB2" w:rsidP="00F556E7">
      <w:pPr>
        <w:widowControl w:val="0"/>
        <w:ind w:firstLine="284"/>
        <w:jc w:val="both"/>
        <w:rPr>
          <w:rStyle w:val="Char6"/>
          <w:rtl/>
        </w:rPr>
      </w:pPr>
      <w:r w:rsidRPr="003124F6">
        <w:rPr>
          <w:rStyle w:val="Char6"/>
          <w:rtl/>
        </w:rPr>
        <w:t>اما پارس</w:t>
      </w:r>
      <w:r w:rsidR="000E4BC7">
        <w:rPr>
          <w:rStyle w:val="Char6"/>
          <w:rtl/>
        </w:rPr>
        <w:t>ی</w:t>
      </w:r>
      <w:r w:rsidRPr="003124F6">
        <w:rPr>
          <w:rStyle w:val="Char6"/>
          <w:rtl/>
        </w:rPr>
        <w:t>ان گرچه برا</w:t>
      </w:r>
      <w:r w:rsidR="000E4BC7">
        <w:rPr>
          <w:rStyle w:val="Char6"/>
          <w:rtl/>
        </w:rPr>
        <w:t>ی</w:t>
      </w:r>
      <w:r w:rsidRPr="003124F6">
        <w:rPr>
          <w:rStyle w:val="Char6"/>
          <w:rtl/>
        </w:rPr>
        <w:t xml:space="preserve"> جنگ گرد هم جمع شده بودند، ول</w:t>
      </w:r>
      <w:r w:rsidR="000E4BC7">
        <w:rPr>
          <w:rStyle w:val="Char6"/>
          <w:rtl/>
        </w:rPr>
        <w:t>ی</w:t>
      </w:r>
      <w:r w:rsidRPr="003124F6">
        <w:rPr>
          <w:rStyle w:val="Char6"/>
          <w:rtl/>
        </w:rPr>
        <w:t xml:space="preserve"> ب</w:t>
      </w:r>
      <w:r w:rsidR="000E4BC7">
        <w:rPr>
          <w:rStyle w:val="Char6"/>
          <w:rtl/>
        </w:rPr>
        <w:t>ی</w:t>
      </w:r>
      <w:r w:rsidRPr="003124F6">
        <w:rPr>
          <w:rStyle w:val="Char6"/>
          <w:rtl/>
        </w:rPr>
        <w:t>‌ش</w:t>
      </w:r>
      <w:r w:rsidR="000E4BC7">
        <w:rPr>
          <w:rStyle w:val="Char6"/>
          <w:rtl/>
        </w:rPr>
        <w:t>ک</w:t>
      </w:r>
      <w:r w:rsidRPr="003124F6">
        <w:rPr>
          <w:rStyle w:val="Char6"/>
          <w:rtl/>
        </w:rPr>
        <w:t xml:space="preserve"> به ا</w:t>
      </w:r>
      <w:r w:rsidR="000E4BC7">
        <w:rPr>
          <w:rStyle w:val="Char6"/>
          <w:rtl/>
        </w:rPr>
        <w:t>ی</w:t>
      </w:r>
      <w:r w:rsidRPr="003124F6">
        <w:rPr>
          <w:rStyle w:val="Char6"/>
          <w:rtl/>
        </w:rPr>
        <w:t>ن زود</w:t>
      </w:r>
      <w:r w:rsidR="000E4BC7">
        <w:rPr>
          <w:rStyle w:val="Char6"/>
          <w:rtl/>
        </w:rPr>
        <w:t>ی</w:t>
      </w:r>
      <w:r w:rsidRPr="003124F6">
        <w:rPr>
          <w:rStyle w:val="Char6"/>
          <w:rtl/>
        </w:rPr>
        <w:t xml:space="preserve"> آثار اختلاف داخل</w:t>
      </w:r>
      <w:r w:rsidR="000E4BC7">
        <w:rPr>
          <w:rStyle w:val="Char6"/>
          <w:rtl/>
        </w:rPr>
        <w:t>ی</w:t>
      </w:r>
      <w:r w:rsidR="009F5D6E">
        <w:rPr>
          <w:rStyle w:val="Char6"/>
          <w:rtl/>
        </w:rPr>
        <w:t xml:space="preserve"> آن‌ها </w:t>
      </w:r>
      <w:r w:rsidRPr="003124F6">
        <w:rPr>
          <w:rStyle w:val="Char6"/>
          <w:rtl/>
        </w:rPr>
        <w:t>از ب</w:t>
      </w:r>
      <w:r w:rsidR="000E4BC7">
        <w:rPr>
          <w:rStyle w:val="Char6"/>
          <w:rtl/>
        </w:rPr>
        <w:t>ی</w:t>
      </w:r>
      <w:r w:rsidRPr="003124F6">
        <w:rPr>
          <w:rStyle w:val="Char6"/>
          <w:rtl/>
        </w:rPr>
        <w:t>ن نرفته بود و ام</w:t>
      </w:r>
      <w:r w:rsidR="000E4BC7">
        <w:rPr>
          <w:rStyle w:val="Char6"/>
          <w:rtl/>
        </w:rPr>
        <w:t>ک</w:t>
      </w:r>
      <w:r w:rsidRPr="003124F6">
        <w:rPr>
          <w:rStyle w:val="Char6"/>
          <w:rtl/>
        </w:rPr>
        <w:t>ان نداشت دل</w:t>
      </w:r>
      <w:r w:rsidR="001B6E91" w:rsidRPr="003124F6">
        <w:rPr>
          <w:rStyle w:val="Char6"/>
          <w:rFonts w:hint="cs"/>
          <w:rtl/>
        </w:rPr>
        <w:t>‌</w:t>
      </w:r>
      <w:r w:rsidRPr="003124F6">
        <w:rPr>
          <w:rStyle w:val="Char6"/>
          <w:rtl/>
        </w:rPr>
        <w:t>ها</w:t>
      </w:r>
      <w:r w:rsidR="000E4BC7">
        <w:rPr>
          <w:rStyle w:val="Char6"/>
          <w:rtl/>
        </w:rPr>
        <w:t>ی</w:t>
      </w:r>
      <w:r w:rsidRPr="003124F6">
        <w:rPr>
          <w:rStyle w:val="Char6"/>
          <w:rtl/>
        </w:rPr>
        <w:t xml:space="preserve">شان با هم الفت </w:t>
      </w:r>
      <w:r w:rsidR="000E4BC7">
        <w:rPr>
          <w:rStyle w:val="Char6"/>
          <w:rtl/>
        </w:rPr>
        <w:t>ی</w:t>
      </w:r>
      <w:r w:rsidRPr="003124F6">
        <w:rPr>
          <w:rStyle w:val="Char6"/>
          <w:rtl/>
        </w:rPr>
        <w:t>افته باشد. چن</w:t>
      </w:r>
      <w:r w:rsidR="000E4BC7">
        <w:rPr>
          <w:rStyle w:val="Char6"/>
          <w:rtl/>
        </w:rPr>
        <w:t>ی</w:t>
      </w:r>
      <w:r w:rsidRPr="003124F6">
        <w:rPr>
          <w:rStyle w:val="Char6"/>
          <w:rtl/>
        </w:rPr>
        <w:t>ن مردم</w:t>
      </w:r>
      <w:r w:rsidR="000E4BC7">
        <w:rPr>
          <w:rStyle w:val="Char6"/>
          <w:rtl/>
        </w:rPr>
        <w:t>ی</w:t>
      </w:r>
      <w:r w:rsidRPr="003124F6">
        <w:rPr>
          <w:rStyle w:val="Char6"/>
          <w:rtl/>
        </w:rPr>
        <w:t xml:space="preserve"> در مقابل سخت</w:t>
      </w:r>
      <w:r w:rsidR="000E4BC7">
        <w:rPr>
          <w:rStyle w:val="Char6"/>
          <w:rtl/>
        </w:rPr>
        <w:t>ی</w:t>
      </w:r>
      <w:r w:rsidR="001B6E91" w:rsidRPr="003124F6">
        <w:rPr>
          <w:rStyle w:val="Char6"/>
          <w:rFonts w:hint="cs"/>
          <w:rtl/>
        </w:rPr>
        <w:t>‌</w:t>
      </w:r>
      <w:r w:rsidRPr="003124F6">
        <w:rPr>
          <w:rStyle w:val="Char6"/>
          <w:rtl/>
        </w:rPr>
        <w:t>ها</w:t>
      </w:r>
      <w:r w:rsidR="000E4BC7">
        <w:rPr>
          <w:rStyle w:val="Char6"/>
          <w:rtl/>
        </w:rPr>
        <w:t>ی</w:t>
      </w:r>
      <w:r w:rsidRPr="003124F6">
        <w:rPr>
          <w:rStyle w:val="Char6"/>
          <w:rtl/>
        </w:rPr>
        <w:t xml:space="preserve"> جنگ پا</w:t>
      </w:r>
      <w:r w:rsidR="000E4BC7">
        <w:rPr>
          <w:rStyle w:val="Char6"/>
          <w:rtl/>
        </w:rPr>
        <w:t>ی</w:t>
      </w:r>
      <w:r w:rsidRPr="003124F6">
        <w:rPr>
          <w:rStyle w:val="Char6"/>
          <w:rtl/>
        </w:rPr>
        <w:t>دار نخواهند ماند.</w:t>
      </w:r>
    </w:p>
    <w:p w:rsidR="00241CB2" w:rsidRPr="003124F6" w:rsidRDefault="001B6E91" w:rsidP="00F556E7">
      <w:pPr>
        <w:widowControl w:val="0"/>
        <w:ind w:firstLine="284"/>
        <w:jc w:val="both"/>
        <w:rPr>
          <w:rStyle w:val="Char6"/>
          <w:rtl/>
        </w:rPr>
      </w:pPr>
      <w:r w:rsidRPr="003124F6">
        <w:rPr>
          <w:rStyle w:val="Char6"/>
          <w:rtl/>
        </w:rPr>
        <w:t>به هر</w:t>
      </w:r>
      <w:r w:rsidR="00241CB2" w:rsidRPr="003124F6">
        <w:rPr>
          <w:rStyle w:val="Char6"/>
          <w:rtl/>
        </w:rPr>
        <w:t>حال مهران به مثن</w:t>
      </w:r>
      <w:r w:rsidR="000E4BC7">
        <w:rPr>
          <w:rStyle w:val="Char6"/>
          <w:rtl/>
        </w:rPr>
        <w:t>ی</w:t>
      </w:r>
      <w:r w:rsidR="00241CB2" w:rsidRPr="003124F6">
        <w:rPr>
          <w:rStyle w:val="Char6"/>
          <w:rtl/>
        </w:rPr>
        <w:t xml:space="preserve"> پ</w:t>
      </w:r>
      <w:r w:rsidR="000E4BC7">
        <w:rPr>
          <w:rStyle w:val="Char6"/>
          <w:rtl/>
        </w:rPr>
        <w:t>ی</w:t>
      </w:r>
      <w:r w:rsidR="00241CB2" w:rsidRPr="003124F6">
        <w:rPr>
          <w:rStyle w:val="Char6"/>
          <w:rtl/>
        </w:rPr>
        <w:t xml:space="preserve">غام داد </w:t>
      </w:r>
      <w:r w:rsidR="000E4BC7">
        <w:rPr>
          <w:rStyle w:val="Char6"/>
          <w:rtl/>
        </w:rPr>
        <w:t>ک</w:t>
      </w:r>
      <w:r w:rsidR="00241CB2" w:rsidRPr="003124F6">
        <w:rPr>
          <w:rStyle w:val="Char6"/>
          <w:rtl/>
        </w:rPr>
        <w:t>ه شما از نهر عبور م</w:t>
      </w:r>
      <w:r w:rsidR="000E4BC7">
        <w:rPr>
          <w:rStyle w:val="Char6"/>
          <w:rtl/>
        </w:rPr>
        <w:t>ی</w:t>
      </w:r>
      <w:r w:rsidR="00241CB2" w:rsidRPr="003124F6">
        <w:rPr>
          <w:rStyle w:val="Char6"/>
          <w:rtl/>
        </w:rPr>
        <w:t>‌</w:t>
      </w:r>
      <w:r w:rsidR="000E4BC7">
        <w:rPr>
          <w:rStyle w:val="Char6"/>
          <w:rtl/>
        </w:rPr>
        <w:t>ک</w:t>
      </w:r>
      <w:r w:rsidR="00241CB2" w:rsidRPr="003124F6">
        <w:rPr>
          <w:rStyle w:val="Char6"/>
          <w:rtl/>
        </w:rPr>
        <w:t>ن</w:t>
      </w:r>
      <w:r w:rsidR="000E4BC7">
        <w:rPr>
          <w:rStyle w:val="Char6"/>
          <w:rtl/>
        </w:rPr>
        <w:t>ی</w:t>
      </w:r>
      <w:r w:rsidR="00241CB2" w:rsidRPr="003124F6">
        <w:rPr>
          <w:rStyle w:val="Char6"/>
          <w:rtl/>
        </w:rPr>
        <w:t>د و به طرف ما م</w:t>
      </w:r>
      <w:r w:rsidR="000E4BC7">
        <w:rPr>
          <w:rStyle w:val="Char6"/>
          <w:rtl/>
        </w:rPr>
        <w:t>ی</w:t>
      </w:r>
      <w:r w:rsidR="00241CB2" w:rsidRPr="003124F6">
        <w:rPr>
          <w:rStyle w:val="Char6"/>
          <w:rtl/>
        </w:rPr>
        <w:t>ا</w:t>
      </w:r>
      <w:r w:rsidR="000E4BC7">
        <w:rPr>
          <w:rStyle w:val="Char6"/>
          <w:rtl/>
        </w:rPr>
        <w:t>یی</w:t>
      </w:r>
      <w:r w:rsidR="00241CB2" w:rsidRPr="003124F6">
        <w:rPr>
          <w:rStyle w:val="Char6"/>
          <w:rtl/>
        </w:rPr>
        <w:t xml:space="preserve">د </w:t>
      </w:r>
      <w:r w:rsidR="000E4BC7">
        <w:rPr>
          <w:rStyle w:val="Char6"/>
          <w:rtl/>
        </w:rPr>
        <w:t>ی</w:t>
      </w:r>
      <w:r w:rsidR="00241CB2" w:rsidRPr="003124F6">
        <w:rPr>
          <w:rStyle w:val="Char6"/>
          <w:rtl/>
        </w:rPr>
        <w:t>ا ما ب</w:t>
      </w:r>
      <w:r w:rsidR="000E4BC7">
        <w:rPr>
          <w:rStyle w:val="Char6"/>
          <w:rtl/>
        </w:rPr>
        <w:t>ی</w:t>
      </w:r>
      <w:r w:rsidR="00241CB2" w:rsidRPr="003124F6">
        <w:rPr>
          <w:rStyle w:val="Char6"/>
          <w:rtl/>
        </w:rPr>
        <w:t>ا</w:t>
      </w:r>
      <w:r w:rsidR="000E4BC7">
        <w:rPr>
          <w:rStyle w:val="Char6"/>
          <w:rtl/>
        </w:rPr>
        <w:t>یی</w:t>
      </w:r>
      <w:r w:rsidR="00241CB2" w:rsidRPr="003124F6">
        <w:rPr>
          <w:rStyle w:val="Char6"/>
          <w:rtl/>
        </w:rPr>
        <w:t>م؟ مثن</w:t>
      </w:r>
      <w:r w:rsidR="000E4BC7">
        <w:rPr>
          <w:rStyle w:val="Char6"/>
          <w:rtl/>
        </w:rPr>
        <w:t>ی</w:t>
      </w:r>
      <w:r w:rsidR="00241CB2" w:rsidRPr="003124F6">
        <w:rPr>
          <w:rStyle w:val="Char6"/>
          <w:rtl/>
        </w:rPr>
        <w:t xml:space="preserve"> مص</w:t>
      </w:r>
      <w:r w:rsidR="000E4BC7">
        <w:rPr>
          <w:rStyle w:val="Char6"/>
          <w:rtl/>
        </w:rPr>
        <w:t>ی</w:t>
      </w:r>
      <w:r w:rsidR="00241CB2" w:rsidRPr="003124F6">
        <w:rPr>
          <w:rStyle w:val="Char6"/>
          <w:rtl/>
        </w:rPr>
        <w:t>بت</w:t>
      </w:r>
      <w:r w:rsidR="000E4BC7">
        <w:rPr>
          <w:rStyle w:val="Char6"/>
          <w:rtl/>
        </w:rPr>
        <w:t>ی</w:t>
      </w:r>
      <w:r w:rsidR="00241CB2" w:rsidRPr="003124F6">
        <w:rPr>
          <w:rStyle w:val="Char6"/>
          <w:rtl/>
        </w:rPr>
        <w:t xml:space="preserve"> را </w:t>
      </w:r>
      <w:r w:rsidR="000E4BC7">
        <w:rPr>
          <w:rStyle w:val="Char6"/>
          <w:rtl/>
        </w:rPr>
        <w:t>ک</w:t>
      </w:r>
      <w:r w:rsidR="00241CB2" w:rsidRPr="003124F6">
        <w:rPr>
          <w:rStyle w:val="Char6"/>
          <w:rtl/>
        </w:rPr>
        <w:t>ه در اثر عبور از نهر در جنگ جسر به مسلم</w:t>
      </w:r>
      <w:r w:rsidR="000E4BC7">
        <w:rPr>
          <w:rStyle w:val="Char6"/>
          <w:rtl/>
        </w:rPr>
        <w:t>ی</w:t>
      </w:r>
      <w:r w:rsidR="00241CB2" w:rsidRPr="003124F6">
        <w:rPr>
          <w:rStyle w:val="Char6"/>
          <w:rtl/>
        </w:rPr>
        <w:t>ن رس</w:t>
      </w:r>
      <w:r w:rsidR="000E4BC7">
        <w:rPr>
          <w:rStyle w:val="Char6"/>
          <w:rtl/>
        </w:rPr>
        <w:t>ی</w:t>
      </w:r>
      <w:r w:rsidR="00241CB2" w:rsidRPr="003124F6">
        <w:rPr>
          <w:rStyle w:val="Char6"/>
          <w:rtl/>
        </w:rPr>
        <w:t xml:space="preserve">ده بود به </w:t>
      </w:r>
      <w:r w:rsidR="000E4BC7">
        <w:rPr>
          <w:rStyle w:val="Char6"/>
          <w:rtl/>
        </w:rPr>
        <w:t>ی</w:t>
      </w:r>
      <w:r w:rsidR="00241CB2" w:rsidRPr="003124F6">
        <w:rPr>
          <w:rStyle w:val="Char6"/>
          <w:rtl/>
        </w:rPr>
        <w:t>اد داشت. حضرت عمر ن</w:t>
      </w:r>
      <w:r w:rsidR="000E4BC7">
        <w:rPr>
          <w:rStyle w:val="Char6"/>
          <w:rtl/>
        </w:rPr>
        <w:t>ی</w:t>
      </w:r>
      <w:r w:rsidR="00241CB2" w:rsidRPr="003124F6">
        <w:rPr>
          <w:rStyle w:val="Char6"/>
          <w:rtl/>
        </w:rPr>
        <w:t xml:space="preserve">ز پس از جنگ جسر به او سفارش داده بود </w:t>
      </w:r>
      <w:r w:rsidR="000E4BC7">
        <w:rPr>
          <w:rStyle w:val="Char6"/>
          <w:rtl/>
        </w:rPr>
        <w:t>ک</w:t>
      </w:r>
      <w:r w:rsidR="00241CB2" w:rsidRPr="003124F6">
        <w:rPr>
          <w:rStyle w:val="Char6"/>
          <w:rtl/>
        </w:rPr>
        <w:t>ه تا به پ</w:t>
      </w:r>
      <w:r w:rsidR="000E4BC7">
        <w:rPr>
          <w:rStyle w:val="Char6"/>
          <w:rtl/>
        </w:rPr>
        <w:t>ی</w:t>
      </w:r>
      <w:r w:rsidR="00241CB2" w:rsidRPr="003124F6">
        <w:rPr>
          <w:rStyle w:val="Char6"/>
          <w:rtl/>
        </w:rPr>
        <w:t>روز</w:t>
      </w:r>
      <w:r w:rsidR="000E4BC7">
        <w:rPr>
          <w:rStyle w:val="Char6"/>
          <w:rtl/>
        </w:rPr>
        <w:t>ی</w:t>
      </w:r>
      <w:r w:rsidR="00241CB2" w:rsidRPr="003124F6">
        <w:rPr>
          <w:rStyle w:val="Char6"/>
          <w:rtl/>
        </w:rPr>
        <w:t xml:space="preserve"> چشم</w:t>
      </w:r>
      <w:r w:rsidRPr="003124F6">
        <w:rPr>
          <w:rStyle w:val="Char6"/>
          <w:rFonts w:hint="cs"/>
          <w:rtl/>
        </w:rPr>
        <w:t>‌</w:t>
      </w:r>
      <w:r w:rsidR="00241CB2" w:rsidRPr="003124F6">
        <w:rPr>
          <w:rStyle w:val="Char6"/>
          <w:rtl/>
        </w:rPr>
        <w:t>گ</w:t>
      </w:r>
      <w:r w:rsidR="000E4BC7">
        <w:rPr>
          <w:rStyle w:val="Char6"/>
          <w:rtl/>
        </w:rPr>
        <w:t>ی</w:t>
      </w:r>
      <w:r w:rsidR="00241CB2" w:rsidRPr="003124F6">
        <w:rPr>
          <w:rStyle w:val="Char6"/>
          <w:rtl/>
        </w:rPr>
        <w:t>ر</w:t>
      </w:r>
      <w:r w:rsidR="000E4BC7">
        <w:rPr>
          <w:rStyle w:val="Char6"/>
          <w:rtl/>
        </w:rPr>
        <w:t>ی</w:t>
      </w:r>
      <w:r w:rsidR="00241CB2" w:rsidRPr="003124F6">
        <w:rPr>
          <w:rStyle w:val="Char6"/>
          <w:rtl/>
        </w:rPr>
        <w:t xml:space="preserve"> نرس</w:t>
      </w:r>
      <w:r w:rsidR="000E4BC7">
        <w:rPr>
          <w:rStyle w:val="Char6"/>
          <w:rtl/>
        </w:rPr>
        <w:t>ی</w:t>
      </w:r>
      <w:r w:rsidR="00241CB2" w:rsidRPr="003124F6">
        <w:rPr>
          <w:rStyle w:val="Char6"/>
          <w:rtl/>
        </w:rPr>
        <w:t>ده، از نهر به آن طرف نرود، لذا جواب داد تا او به ا</w:t>
      </w:r>
      <w:r w:rsidR="000E4BC7">
        <w:rPr>
          <w:rStyle w:val="Char6"/>
          <w:rtl/>
        </w:rPr>
        <w:t>ی</w:t>
      </w:r>
      <w:r w:rsidR="00241CB2" w:rsidRPr="003124F6">
        <w:rPr>
          <w:rStyle w:val="Char6"/>
          <w:rtl/>
        </w:rPr>
        <w:t>ن سو</w:t>
      </w:r>
      <w:r w:rsidR="000E4BC7">
        <w:rPr>
          <w:rStyle w:val="Char6"/>
          <w:rtl/>
        </w:rPr>
        <w:t>ی</w:t>
      </w:r>
      <w:r w:rsidR="00241CB2" w:rsidRPr="003124F6">
        <w:rPr>
          <w:rStyle w:val="Char6"/>
          <w:rtl/>
        </w:rPr>
        <w:t xml:space="preserve"> نهر ب</w:t>
      </w:r>
      <w:r w:rsidR="000E4BC7">
        <w:rPr>
          <w:rStyle w:val="Char6"/>
          <w:rtl/>
        </w:rPr>
        <w:t>ی</w:t>
      </w:r>
      <w:r w:rsidR="00241CB2" w:rsidRPr="003124F6">
        <w:rPr>
          <w:rStyle w:val="Char6"/>
          <w:rtl/>
        </w:rPr>
        <w:t>ا</w:t>
      </w:r>
      <w:r w:rsidR="000E4BC7">
        <w:rPr>
          <w:rStyle w:val="Char6"/>
          <w:rtl/>
        </w:rPr>
        <w:t>ی</w:t>
      </w:r>
      <w:r w:rsidR="00241CB2" w:rsidRPr="003124F6">
        <w:rPr>
          <w:rStyle w:val="Char6"/>
          <w:rtl/>
        </w:rPr>
        <w:t>د.</w:t>
      </w:r>
    </w:p>
    <w:p w:rsidR="00241CB2" w:rsidRPr="003124F6" w:rsidRDefault="00241CB2" w:rsidP="001B6E91">
      <w:pPr>
        <w:widowControl w:val="0"/>
        <w:ind w:firstLine="284"/>
        <w:jc w:val="both"/>
        <w:rPr>
          <w:rStyle w:val="Char6"/>
          <w:rtl/>
        </w:rPr>
      </w:pPr>
      <w:r w:rsidRPr="003124F6">
        <w:rPr>
          <w:rStyle w:val="Char6"/>
          <w:rtl/>
        </w:rPr>
        <w:t>مهران با لش</w:t>
      </w:r>
      <w:r w:rsidR="000E4BC7">
        <w:rPr>
          <w:rStyle w:val="Char6"/>
          <w:rtl/>
        </w:rPr>
        <w:t>ک</w:t>
      </w:r>
      <w:r w:rsidRPr="003124F6">
        <w:rPr>
          <w:rStyle w:val="Char6"/>
          <w:rtl/>
        </w:rPr>
        <w:t>ر سنگ</w:t>
      </w:r>
      <w:r w:rsidR="000E4BC7">
        <w:rPr>
          <w:rStyle w:val="Char6"/>
          <w:rtl/>
        </w:rPr>
        <w:t>ی</w:t>
      </w:r>
      <w:r w:rsidRPr="003124F6">
        <w:rPr>
          <w:rStyle w:val="Char6"/>
          <w:rtl/>
        </w:rPr>
        <w:t>نش از نهر گذشت و به طرف مثن</w:t>
      </w:r>
      <w:r w:rsidR="000E4BC7">
        <w:rPr>
          <w:rStyle w:val="Char6"/>
          <w:rtl/>
        </w:rPr>
        <w:t>ی</w:t>
      </w:r>
      <w:r w:rsidRPr="003124F6">
        <w:rPr>
          <w:rStyle w:val="Char6"/>
          <w:rtl/>
        </w:rPr>
        <w:t xml:space="preserve"> آمد. لش</w:t>
      </w:r>
      <w:r w:rsidR="000E4BC7">
        <w:rPr>
          <w:rStyle w:val="Char6"/>
          <w:rtl/>
        </w:rPr>
        <w:t>ک</w:t>
      </w:r>
      <w:r w:rsidRPr="003124F6">
        <w:rPr>
          <w:rStyle w:val="Char6"/>
          <w:rtl/>
        </w:rPr>
        <w:t>رش را صف‌آرا</w:t>
      </w:r>
      <w:r w:rsidR="000E4BC7">
        <w:rPr>
          <w:rStyle w:val="Char6"/>
          <w:rtl/>
        </w:rPr>
        <w:t>یی</w:t>
      </w:r>
      <w:r w:rsidRPr="003124F6">
        <w:rPr>
          <w:rStyle w:val="Char6"/>
          <w:rtl/>
        </w:rPr>
        <w:t xml:space="preserve"> نمود و</w:t>
      </w:r>
      <w:r w:rsidR="001B6E91" w:rsidRPr="003124F6">
        <w:rPr>
          <w:rStyle w:val="Char6"/>
          <w:rFonts w:hint="cs"/>
          <w:rtl/>
        </w:rPr>
        <w:t xml:space="preserve"> </w:t>
      </w:r>
      <w:r w:rsidRPr="003124F6">
        <w:rPr>
          <w:rStyle w:val="Char6"/>
          <w:rtl/>
        </w:rPr>
        <w:t xml:space="preserve">در سه صف </w:t>
      </w:r>
      <w:r w:rsidR="000E4BC7">
        <w:rPr>
          <w:rStyle w:val="Char6"/>
          <w:rtl/>
        </w:rPr>
        <w:t>ک</w:t>
      </w:r>
      <w:r w:rsidRPr="003124F6">
        <w:rPr>
          <w:rStyle w:val="Char6"/>
          <w:rtl/>
        </w:rPr>
        <w:t>نار هم ب</w:t>
      </w:r>
      <w:r w:rsidR="000E4BC7">
        <w:rPr>
          <w:rStyle w:val="Char6"/>
          <w:rtl/>
        </w:rPr>
        <w:t>ی</w:t>
      </w:r>
      <w:r w:rsidRPr="003124F6">
        <w:rPr>
          <w:rStyle w:val="Char6"/>
          <w:rtl/>
        </w:rPr>
        <w:t>ار</w:t>
      </w:r>
      <w:r w:rsidR="001B6E91" w:rsidRPr="003124F6">
        <w:rPr>
          <w:rStyle w:val="Char6"/>
          <w:rFonts w:hint="cs"/>
          <w:rtl/>
        </w:rPr>
        <w:t xml:space="preserve"> </w:t>
      </w:r>
      <w:r w:rsidRPr="003124F6">
        <w:rPr>
          <w:rStyle w:val="Char6"/>
          <w:rtl/>
        </w:rPr>
        <w:t>است. جلو</w:t>
      </w:r>
      <w:r w:rsidR="000E4BC7">
        <w:rPr>
          <w:rStyle w:val="Char6"/>
          <w:rtl/>
        </w:rPr>
        <w:t>ی</w:t>
      </w:r>
      <w:r w:rsidRPr="003124F6">
        <w:rPr>
          <w:rStyle w:val="Char6"/>
          <w:rtl/>
        </w:rPr>
        <w:t xml:space="preserve"> هر صف</w:t>
      </w:r>
      <w:r w:rsidR="000E4BC7">
        <w:rPr>
          <w:rStyle w:val="Char6"/>
          <w:rtl/>
        </w:rPr>
        <w:t>ی</w:t>
      </w:r>
      <w:r w:rsidRPr="003124F6">
        <w:rPr>
          <w:rStyle w:val="Char6"/>
          <w:rtl/>
        </w:rPr>
        <w:t xml:space="preserve"> </w:t>
      </w:r>
      <w:r w:rsidR="000E4BC7">
        <w:rPr>
          <w:rStyle w:val="Char6"/>
          <w:rtl/>
        </w:rPr>
        <w:t>یک</w:t>
      </w:r>
      <w:r w:rsidRPr="003124F6">
        <w:rPr>
          <w:rStyle w:val="Char6"/>
          <w:rtl/>
        </w:rPr>
        <w:t xml:space="preserve"> ف</w:t>
      </w:r>
      <w:r w:rsidR="000E4BC7">
        <w:rPr>
          <w:rStyle w:val="Char6"/>
          <w:rtl/>
        </w:rPr>
        <w:t>ی</w:t>
      </w:r>
      <w:r w:rsidRPr="003124F6">
        <w:rPr>
          <w:rStyle w:val="Char6"/>
          <w:rtl/>
        </w:rPr>
        <w:t>ل قرار داد. مثن</w:t>
      </w:r>
      <w:r w:rsidR="000E4BC7">
        <w:rPr>
          <w:rStyle w:val="Char6"/>
          <w:rtl/>
        </w:rPr>
        <w:t>ی</w:t>
      </w:r>
      <w:r w:rsidRPr="003124F6">
        <w:rPr>
          <w:rStyle w:val="Char6"/>
          <w:rtl/>
        </w:rPr>
        <w:t xml:space="preserve"> ن</w:t>
      </w:r>
      <w:r w:rsidR="000E4BC7">
        <w:rPr>
          <w:rStyle w:val="Char6"/>
          <w:rtl/>
        </w:rPr>
        <w:t>ی</w:t>
      </w:r>
      <w:r w:rsidRPr="003124F6">
        <w:rPr>
          <w:rStyle w:val="Char6"/>
          <w:rtl/>
        </w:rPr>
        <w:t>ر لش</w:t>
      </w:r>
      <w:r w:rsidR="000E4BC7">
        <w:rPr>
          <w:rStyle w:val="Char6"/>
          <w:rtl/>
        </w:rPr>
        <w:t>ک</w:t>
      </w:r>
      <w:r w:rsidRPr="003124F6">
        <w:rPr>
          <w:rStyle w:val="Char6"/>
          <w:rtl/>
        </w:rPr>
        <w:t>رش را در صفوف</w:t>
      </w:r>
      <w:r w:rsidR="000E4BC7">
        <w:rPr>
          <w:rStyle w:val="Char6"/>
          <w:rtl/>
        </w:rPr>
        <w:t>ی</w:t>
      </w:r>
      <w:r w:rsidRPr="003124F6">
        <w:rPr>
          <w:rStyle w:val="Char6"/>
          <w:rtl/>
        </w:rPr>
        <w:t xml:space="preserve"> به طرز م</w:t>
      </w:r>
      <w:r w:rsidR="000E4BC7">
        <w:rPr>
          <w:rStyle w:val="Char6"/>
          <w:rtl/>
        </w:rPr>
        <w:t>ی</w:t>
      </w:r>
      <w:r w:rsidR="001B6E91" w:rsidRPr="003124F6">
        <w:rPr>
          <w:rStyle w:val="Char6"/>
          <w:rtl/>
        </w:rPr>
        <w:t>منه، م</w:t>
      </w:r>
      <w:r w:rsidR="000E4BC7">
        <w:rPr>
          <w:rStyle w:val="Char6"/>
          <w:rtl/>
        </w:rPr>
        <w:t>ی</w:t>
      </w:r>
      <w:r w:rsidR="001B6E91" w:rsidRPr="003124F6">
        <w:rPr>
          <w:rStyle w:val="Char6"/>
          <w:rtl/>
        </w:rPr>
        <w:t>سره و قلب آرا</w:t>
      </w:r>
      <w:r w:rsidR="000E4BC7">
        <w:rPr>
          <w:rStyle w:val="Char6"/>
          <w:rtl/>
        </w:rPr>
        <w:t>ی</w:t>
      </w:r>
      <w:r w:rsidR="001B6E91" w:rsidRPr="003124F6">
        <w:rPr>
          <w:rStyle w:val="Char6"/>
          <w:rtl/>
        </w:rPr>
        <w:t>ش داد و درحال</w:t>
      </w:r>
      <w:r w:rsidR="000E4BC7">
        <w:rPr>
          <w:rStyle w:val="Char6"/>
          <w:rtl/>
        </w:rPr>
        <w:t>یک</w:t>
      </w:r>
      <w:r w:rsidRPr="003124F6">
        <w:rPr>
          <w:rStyle w:val="Char6"/>
          <w:rtl/>
        </w:rPr>
        <w:t xml:space="preserve">ه لباس جنگ به تن و اسلحه حمل </w:t>
      </w:r>
      <w:r w:rsidR="000E4BC7">
        <w:rPr>
          <w:rStyle w:val="Char6"/>
          <w:rtl/>
        </w:rPr>
        <w:t>ک</w:t>
      </w:r>
      <w:r w:rsidRPr="003124F6">
        <w:rPr>
          <w:rStyle w:val="Char6"/>
          <w:rtl/>
        </w:rPr>
        <w:t xml:space="preserve">رده و بر اسبش به نام شموس </w:t>
      </w:r>
      <w:r w:rsidR="000E4BC7">
        <w:rPr>
          <w:rStyle w:val="Char6"/>
          <w:rtl/>
        </w:rPr>
        <w:t>ک</w:t>
      </w:r>
      <w:r w:rsidRPr="003124F6">
        <w:rPr>
          <w:rStyle w:val="Char6"/>
          <w:rtl/>
        </w:rPr>
        <w:t>ه مخصوص اوقات جنگش بود، سوار شده بود، صفوف مسلم</w:t>
      </w:r>
      <w:r w:rsidR="000E4BC7">
        <w:rPr>
          <w:rStyle w:val="Char6"/>
          <w:rtl/>
        </w:rPr>
        <w:t>ی</w:t>
      </w:r>
      <w:r w:rsidRPr="003124F6">
        <w:rPr>
          <w:rStyle w:val="Char6"/>
          <w:rtl/>
        </w:rPr>
        <w:t>ن را باز</w:t>
      </w:r>
      <w:r w:rsidR="001B6E91" w:rsidRPr="003124F6">
        <w:rPr>
          <w:rStyle w:val="Char6"/>
          <w:rFonts w:hint="cs"/>
          <w:rtl/>
        </w:rPr>
        <w:t xml:space="preserve"> </w:t>
      </w:r>
      <w:r w:rsidRPr="003124F6">
        <w:rPr>
          <w:rStyle w:val="Char6"/>
          <w:rtl/>
        </w:rPr>
        <w:t>د</w:t>
      </w:r>
      <w:r w:rsidR="000E4BC7">
        <w:rPr>
          <w:rStyle w:val="Char6"/>
          <w:rtl/>
        </w:rPr>
        <w:t>ی</w:t>
      </w:r>
      <w:r w:rsidRPr="003124F6">
        <w:rPr>
          <w:rStyle w:val="Char6"/>
          <w:rtl/>
        </w:rPr>
        <w:t>د نمود و به</w:t>
      </w:r>
      <w:r w:rsidR="009F5D6E">
        <w:rPr>
          <w:rStyle w:val="Char6"/>
          <w:rtl/>
        </w:rPr>
        <w:t xml:space="preserve"> آن‌ها </w:t>
      </w:r>
      <w:r w:rsidRPr="003124F6">
        <w:rPr>
          <w:rStyle w:val="Char6"/>
          <w:rtl/>
        </w:rPr>
        <w:t>وعده و نو</w:t>
      </w:r>
      <w:r w:rsidR="000E4BC7">
        <w:rPr>
          <w:rStyle w:val="Char6"/>
          <w:rtl/>
        </w:rPr>
        <w:t>ی</w:t>
      </w:r>
      <w:r w:rsidRPr="003124F6">
        <w:rPr>
          <w:rStyle w:val="Char6"/>
          <w:rtl/>
        </w:rPr>
        <w:t>د پ</w:t>
      </w:r>
      <w:r w:rsidR="000E4BC7">
        <w:rPr>
          <w:rStyle w:val="Char6"/>
          <w:rtl/>
        </w:rPr>
        <w:t>ی</w:t>
      </w:r>
      <w:r w:rsidRPr="003124F6">
        <w:rPr>
          <w:rStyle w:val="Char6"/>
          <w:rtl/>
        </w:rPr>
        <w:t>روز</w:t>
      </w:r>
      <w:r w:rsidR="000E4BC7">
        <w:rPr>
          <w:rStyle w:val="Char6"/>
          <w:rtl/>
        </w:rPr>
        <w:t>ی</w:t>
      </w:r>
      <w:r w:rsidRPr="003124F6">
        <w:rPr>
          <w:rStyle w:val="Char6"/>
          <w:rtl/>
        </w:rPr>
        <w:t xml:space="preserve"> داد و</w:t>
      </w:r>
      <w:r w:rsidR="009F5D6E">
        <w:rPr>
          <w:rStyle w:val="Char6"/>
          <w:rtl/>
        </w:rPr>
        <w:t xml:space="preserve"> آن‌ها </w:t>
      </w:r>
      <w:r w:rsidRPr="003124F6">
        <w:rPr>
          <w:rStyle w:val="Char6"/>
          <w:rtl/>
        </w:rPr>
        <w:t>را برا</w:t>
      </w:r>
      <w:r w:rsidR="000E4BC7">
        <w:rPr>
          <w:rStyle w:val="Char6"/>
          <w:rtl/>
        </w:rPr>
        <w:t>ی</w:t>
      </w:r>
      <w:r w:rsidRPr="003124F6">
        <w:rPr>
          <w:rStyle w:val="Char6"/>
          <w:rtl/>
        </w:rPr>
        <w:t xml:space="preserve"> جنگ و فدا</w:t>
      </w:r>
      <w:r w:rsidR="000E4BC7">
        <w:rPr>
          <w:rStyle w:val="Char6"/>
          <w:rtl/>
        </w:rPr>
        <w:t>ک</w:t>
      </w:r>
      <w:r w:rsidRPr="003124F6">
        <w:rPr>
          <w:rStyle w:val="Char6"/>
          <w:rtl/>
        </w:rPr>
        <w:t>ار</w:t>
      </w:r>
      <w:r w:rsidR="000E4BC7">
        <w:rPr>
          <w:rStyle w:val="Char6"/>
          <w:rtl/>
        </w:rPr>
        <w:t>ی</w:t>
      </w:r>
      <w:r w:rsidRPr="003124F6">
        <w:rPr>
          <w:rStyle w:val="Char6"/>
          <w:rtl/>
        </w:rPr>
        <w:t xml:space="preserve"> تشج</w:t>
      </w:r>
      <w:r w:rsidR="000E4BC7">
        <w:rPr>
          <w:rStyle w:val="Char6"/>
          <w:rtl/>
        </w:rPr>
        <w:t>ی</w:t>
      </w:r>
      <w:r w:rsidRPr="003124F6">
        <w:rPr>
          <w:rStyle w:val="Char6"/>
          <w:rtl/>
        </w:rPr>
        <w:t>ع و احساساتشان را برانگ</w:t>
      </w:r>
      <w:r w:rsidR="000E4BC7">
        <w:rPr>
          <w:rStyle w:val="Char6"/>
          <w:rtl/>
        </w:rPr>
        <w:t>ی</w:t>
      </w:r>
      <w:r w:rsidRPr="003124F6">
        <w:rPr>
          <w:rStyle w:val="Char6"/>
          <w:rtl/>
        </w:rPr>
        <w:t>خت و راهنما</w:t>
      </w:r>
      <w:r w:rsidR="000E4BC7">
        <w:rPr>
          <w:rStyle w:val="Char6"/>
          <w:rtl/>
        </w:rPr>
        <w:t>یی</w:t>
      </w:r>
      <w:r w:rsidR="001B6E91" w:rsidRPr="003124F6">
        <w:rPr>
          <w:rStyle w:val="Char6"/>
          <w:rFonts w:hint="cs"/>
          <w:rtl/>
        </w:rPr>
        <w:t>‌</w:t>
      </w:r>
      <w:r w:rsidRPr="003124F6">
        <w:rPr>
          <w:rStyle w:val="Char6"/>
          <w:rtl/>
        </w:rPr>
        <w:t>ها</w:t>
      </w:r>
      <w:r w:rsidR="000E4BC7">
        <w:rPr>
          <w:rStyle w:val="Char6"/>
          <w:rtl/>
        </w:rPr>
        <w:t>ی</w:t>
      </w:r>
      <w:r w:rsidRPr="003124F6">
        <w:rPr>
          <w:rStyle w:val="Char6"/>
          <w:rtl/>
        </w:rPr>
        <w:t xml:space="preserve"> لازم را </w:t>
      </w:r>
      <w:r w:rsidR="000E4BC7">
        <w:rPr>
          <w:rStyle w:val="Char6"/>
          <w:rtl/>
        </w:rPr>
        <w:t>ک</w:t>
      </w:r>
      <w:r w:rsidRPr="003124F6">
        <w:rPr>
          <w:rStyle w:val="Char6"/>
          <w:rtl/>
        </w:rPr>
        <w:t>رد. در مقابل هر پرچم</w:t>
      </w:r>
      <w:r w:rsidR="000E4BC7">
        <w:rPr>
          <w:rStyle w:val="Char6"/>
          <w:rtl/>
        </w:rPr>
        <w:t>ی</w:t>
      </w:r>
      <w:r w:rsidRPr="003124F6">
        <w:rPr>
          <w:rStyle w:val="Char6"/>
          <w:rtl/>
        </w:rPr>
        <w:t xml:space="preserve"> از پرچم</w:t>
      </w:r>
      <w:r w:rsidR="001B6E91" w:rsidRPr="003124F6">
        <w:rPr>
          <w:rStyle w:val="Char6"/>
          <w:rFonts w:hint="cs"/>
          <w:rtl/>
        </w:rPr>
        <w:t>‌</w:t>
      </w:r>
      <w:r w:rsidRPr="003124F6">
        <w:rPr>
          <w:rStyle w:val="Char6"/>
          <w:rtl/>
        </w:rPr>
        <w:t>ها</w:t>
      </w:r>
      <w:r w:rsidR="000E4BC7">
        <w:rPr>
          <w:rStyle w:val="Char6"/>
          <w:rtl/>
        </w:rPr>
        <w:t>ی</w:t>
      </w:r>
      <w:r w:rsidRPr="003124F6">
        <w:rPr>
          <w:rStyle w:val="Char6"/>
          <w:rtl/>
        </w:rPr>
        <w:t xml:space="preserve"> فرماندها</w:t>
      </w:r>
      <w:r w:rsidR="000E4BC7">
        <w:rPr>
          <w:rStyle w:val="Char6"/>
          <w:rtl/>
        </w:rPr>
        <w:t>ی</w:t>
      </w:r>
      <w:r w:rsidRPr="003124F6">
        <w:rPr>
          <w:rStyle w:val="Char6"/>
          <w:rtl/>
        </w:rPr>
        <w:t xml:space="preserve"> توقف نمود و گفت: مبادا ش</w:t>
      </w:r>
      <w:r w:rsidR="000E4BC7">
        <w:rPr>
          <w:rStyle w:val="Char6"/>
          <w:rtl/>
        </w:rPr>
        <w:t>ک</w:t>
      </w:r>
      <w:r w:rsidRPr="003124F6">
        <w:rPr>
          <w:rStyle w:val="Char6"/>
          <w:rtl/>
        </w:rPr>
        <w:t>ست بخور</w:t>
      </w:r>
      <w:r w:rsidR="000E4BC7">
        <w:rPr>
          <w:rStyle w:val="Char6"/>
          <w:rtl/>
        </w:rPr>
        <w:t>ی</w:t>
      </w:r>
      <w:r w:rsidRPr="003124F6">
        <w:rPr>
          <w:rStyle w:val="Char6"/>
          <w:rtl/>
        </w:rPr>
        <w:t>د. زشت</w:t>
      </w:r>
      <w:r w:rsidR="000E4BC7">
        <w:rPr>
          <w:rStyle w:val="Char6"/>
          <w:rtl/>
        </w:rPr>
        <w:t>ی</w:t>
      </w:r>
      <w:r w:rsidRPr="003124F6">
        <w:rPr>
          <w:rStyle w:val="Char6"/>
          <w:rtl/>
        </w:rPr>
        <w:t xml:space="preserve"> و ز</w:t>
      </w:r>
      <w:r w:rsidR="000E4BC7">
        <w:rPr>
          <w:rStyle w:val="Char6"/>
          <w:rtl/>
        </w:rPr>
        <w:t>ی</w:t>
      </w:r>
      <w:r w:rsidRPr="003124F6">
        <w:rPr>
          <w:rStyle w:val="Char6"/>
          <w:rtl/>
        </w:rPr>
        <w:t>ان ش</w:t>
      </w:r>
      <w:r w:rsidR="000E4BC7">
        <w:rPr>
          <w:rStyle w:val="Char6"/>
          <w:rtl/>
        </w:rPr>
        <w:t>ک</w:t>
      </w:r>
      <w:r w:rsidRPr="003124F6">
        <w:rPr>
          <w:rStyle w:val="Char6"/>
          <w:rtl/>
        </w:rPr>
        <w:t>ست برا</w:t>
      </w:r>
      <w:r w:rsidR="000E4BC7">
        <w:rPr>
          <w:rStyle w:val="Char6"/>
          <w:rtl/>
        </w:rPr>
        <w:t>ی</w:t>
      </w:r>
      <w:r w:rsidRPr="003124F6">
        <w:rPr>
          <w:rStyle w:val="Char6"/>
          <w:rtl/>
        </w:rPr>
        <w:t xml:space="preserve"> ما غ</w:t>
      </w:r>
      <w:r w:rsidR="000E4BC7">
        <w:rPr>
          <w:rStyle w:val="Char6"/>
          <w:rtl/>
        </w:rPr>
        <w:t>ی</w:t>
      </w:r>
      <w:r w:rsidRPr="003124F6">
        <w:rPr>
          <w:rStyle w:val="Char6"/>
          <w:rtl/>
        </w:rPr>
        <w:t>ر قابل تحمل است، چه برا</w:t>
      </w:r>
      <w:r w:rsidR="000E4BC7">
        <w:rPr>
          <w:rStyle w:val="Char6"/>
          <w:rtl/>
        </w:rPr>
        <w:t>ی</w:t>
      </w:r>
      <w:r w:rsidRPr="003124F6">
        <w:rPr>
          <w:rStyle w:val="Char6"/>
          <w:rtl/>
        </w:rPr>
        <w:t xml:space="preserve"> سپاه ش</w:t>
      </w:r>
      <w:r w:rsidR="000E4BC7">
        <w:rPr>
          <w:rStyle w:val="Char6"/>
          <w:rtl/>
        </w:rPr>
        <w:t>ک</w:t>
      </w:r>
      <w:r w:rsidRPr="003124F6">
        <w:rPr>
          <w:rStyle w:val="Char6"/>
          <w:rtl/>
        </w:rPr>
        <w:t>ست خورده نابود</w:t>
      </w:r>
      <w:r w:rsidR="000E4BC7">
        <w:rPr>
          <w:rStyle w:val="Char6"/>
          <w:rtl/>
        </w:rPr>
        <w:t>ی</w:t>
      </w:r>
      <w:r w:rsidRPr="003124F6">
        <w:rPr>
          <w:rStyle w:val="Char6"/>
          <w:rtl/>
        </w:rPr>
        <w:t xml:space="preserve"> و برا</w:t>
      </w:r>
      <w:r w:rsidR="000E4BC7">
        <w:rPr>
          <w:rStyle w:val="Char6"/>
          <w:rtl/>
        </w:rPr>
        <w:t>ی</w:t>
      </w:r>
      <w:r w:rsidRPr="003124F6">
        <w:rPr>
          <w:rStyle w:val="Char6"/>
          <w:rtl/>
        </w:rPr>
        <w:t xml:space="preserve"> بازماندگان ما</w:t>
      </w:r>
      <w:r w:rsidR="000E4BC7">
        <w:rPr>
          <w:rStyle w:val="Char6"/>
          <w:rtl/>
        </w:rPr>
        <w:t>ی</w:t>
      </w:r>
      <w:r w:rsidRPr="003124F6">
        <w:rPr>
          <w:rStyle w:val="Char6"/>
          <w:rtl/>
        </w:rPr>
        <w:t>ه شرمندگ</w:t>
      </w:r>
      <w:r w:rsidR="000E4BC7">
        <w:rPr>
          <w:rStyle w:val="Char6"/>
          <w:rtl/>
        </w:rPr>
        <w:t>ی</w:t>
      </w:r>
      <w:r w:rsidRPr="003124F6">
        <w:rPr>
          <w:rStyle w:val="Char6"/>
          <w:rtl/>
        </w:rPr>
        <w:t xml:space="preserve"> است. مردم از سخنان مثن</w:t>
      </w:r>
      <w:r w:rsidR="000E4BC7">
        <w:rPr>
          <w:rStyle w:val="Char6"/>
          <w:rtl/>
        </w:rPr>
        <w:t>ی</w:t>
      </w:r>
      <w:r w:rsidRPr="003124F6">
        <w:rPr>
          <w:rStyle w:val="Char6"/>
          <w:rtl/>
        </w:rPr>
        <w:t xml:space="preserve"> به ه</w:t>
      </w:r>
      <w:r w:rsidR="000E4BC7">
        <w:rPr>
          <w:rStyle w:val="Char6"/>
          <w:rtl/>
        </w:rPr>
        <w:t>ی</w:t>
      </w:r>
      <w:r w:rsidRPr="003124F6">
        <w:rPr>
          <w:rStyle w:val="Char6"/>
          <w:rtl/>
        </w:rPr>
        <w:t>جان آمده جواب مثبت دادند. سپس گفت: من سه بار ت</w:t>
      </w:r>
      <w:r w:rsidR="000E4BC7">
        <w:rPr>
          <w:rStyle w:val="Char6"/>
          <w:rtl/>
        </w:rPr>
        <w:t>ک</w:t>
      </w:r>
      <w:r w:rsidRPr="003124F6">
        <w:rPr>
          <w:rStyle w:val="Char6"/>
          <w:rtl/>
        </w:rPr>
        <w:t>ب</w:t>
      </w:r>
      <w:r w:rsidR="000E4BC7">
        <w:rPr>
          <w:rStyle w:val="Char6"/>
          <w:rtl/>
        </w:rPr>
        <w:t>ی</w:t>
      </w:r>
      <w:r w:rsidRPr="003124F6">
        <w:rPr>
          <w:rStyle w:val="Char6"/>
          <w:rtl/>
        </w:rPr>
        <w:t>ر م</w:t>
      </w:r>
      <w:r w:rsidR="000E4BC7">
        <w:rPr>
          <w:rStyle w:val="Char6"/>
          <w:rtl/>
        </w:rPr>
        <w:t>ی</w:t>
      </w:r>
      <w:r w:rsidRPr="003124F6">
        <w:rPr>
          <w:rStyle w:val="Char6"/>
          <w:rtl/>
        </w:rPr>
        <w:t>‌گو</w:t>
      </w:r>
      <w:r w:rsidR="000E4BC7">
        <w:rPr>
          <w:rStyle w:val="Char6"/>
          <w:rtl/>
        </w:rPr>
        <w:t>ی</w:t>
      </w:r>
      <w:r w:rsidRPr="003124F6">
        <w:rPr>
          <w:rStyle w:val="Char6"/>
          <w:rtl/>
        </w:rPr>
        <w:t>م. شما خود را در فاصله ا</w:t>
      </w:r>
      <w:r w:rsidR="000E4BC7">
        <w:rPr>
          <w:rStyle w:val="Char6"/>
          <w:rtl/>
        </w:rPr>
        <w:t>ی</w:t>
      </w:r>
      <w:r w:rsidRPr="003124F6">
        <w:rPr>
          <w:rStyle w:val="Char6"/>
          <w:rtl/>
        </w:rPr>
        <w:t>ن سه ت</w:t>
      </w:r>
      <w:r w:rsidR="000E4BC7">
        <w:rPr>
          <w:rStyle w:val="Char6"/>
          <w:rtl/>
        </w:rPr>
        <w:t>ک</w:t>
      </w:r>
      <w:r w:rsidRPr="003124F6">
        <w:rPr>
          <w:rStyle w:val="Char6"/>
          <w:rtl/>
        </w:rPr>
        <w:t>ب</w:t>
      </w:r>
      <w:r w:rsidR="000E4BC7">
        <w:rPr>
          <w:rStyle w:val="Char6"/>
          <w:rtl/>
        </w:rPr>
        <w:t>ی</w:t>
      </w:r>
      <w:r w:rsidRPr="003124F6">
        <w:rPr>
          <w:rStyle w:val="Char6"/>
          <w:rtl/>
        </w:rPr>
        <w:t>ر برا</w:t>
      </w:r>
      <w:r w:rsidR="000E4BC7">
        <w:rPr>
          <w:rStyle w:val="Char6"/>
          <w:rtl/>
        </w:rPr>
        <w:t>ی</w:t>
      </w:r>
      <w:r w:rsidRPr="003124F6">
        <w:rPr>
          <w:rStyle w:val="Char6"/>
          <w:rtl/>
        </w:rPr>
        <w:t xml:space="preserve"> حمله آماده ساز</w:t>
      </w:r>
      <w:r w:rsidR="000E4BC7">
        <w:rPr>
          <w:rStyle w:val="Char6"/>
          <w:rtl/>
        </w:rPr>
        <w:t>ی</w:t>
      </w:r>
      <w:r w:rsidRPr="003124F6">
        <w:rPr>
          <w:rStyle w:val="Char6"/>
          <w:rtl/>
        </w:rPr>
        <w:t>د. هم</w:t>
      </w:r>
      <w:r w:rsidR="000E4BC7">
        <w:rPr>
          <w:rStyle w:val="Char6"/>
          <w:rtl/>
        </w:rPr>
        <w:t>ی</w:t>
      </w:r>
      <w:r w:rsidRPr="003124F6">
        <w:rPr>
          <w:rStyle w:val="Char6"/>
          <w:rtl/>
        </w:rPr>
        <w:t xml:space="preserve">ن </w:t>
      </w:r>
      <w:r w:rsidR="000E4BC7">
        <w:rPr>
          <w:rStyle w:val="Char6"/>
          <w:rtl/>
        </w:rPr>
        <w:t>ک</w:t>
      </w:r>
      <w:r w:rsidRPr="003124F6">
        <w:rPr>
          <w:rStyle w:val="Char6"/>
          <w:rtl/>
        </w:rPr>
        <w:t>ه ت</w:t>
      </w:r>
      <w:r w:rsidR="000E4BC7">
        <w:rPr>
          <w:rStyle w:val="Char6"/>
          <w:rtl/>
        </w:rPr>
        <w:t>ک</w:t>
      </w:r>
      <w:r w:rsidRPr="003124F6">
        <w:rPr>
          <w:rStyle w:val="Char6"/>
          <w:rtl/>
        </w:rPr>
        <w:t>ب</w:t>
      </w:r>
      <w:r w:rsidR="000E4BC7">
        <w:rPr>
          <w:rStyle w:val="Char6"/>
          <w:rtl/>
        </w:rPr>
        <w:t>ی</w:t>
      </w:r>
      <w:r w:rsidRPr="003124F6">
        <w:rPr>
          <w:rStyle w:val="Char6"/>
          <w:rtl/>
        </w:rPr>
        <w:t xml:space="preserve">ر چهارم را گفتم فوراً با هم بر دشمن حمله </w:t>
      </w:r>
      <w:r w:rsidR="000E4BC7">
        <w:rPr>
          <w:rStyle w:val="Char6"/>
          <w:rtl/>
        </w:rPr>
        <w:t>ک</w:t>
      </w:r>
      <w:r w:rsidRPr="003124F6">
        <w:rPr>
          <w:rStyle w:val="Char6"/>
          <w:rtl/>
        </w:rPr>
        <w:t>ن</w:t>
      </w:r>
      <w:r w:rsidR="000E4BC7">
        <w:rPr>
          <w:rStyle w:val="Char6"/>
          <w:rtl/>
        </w:rPr>
        <w:t>ی</w:t>
      </w:r>
      <w:r w:rsidRPr="003124F6">
        <w:rPr>
          <w:rStyle w:val="Char6"/>
          <w:rtl/>
        </w:rPr>
        <w:t>د.</w:t>
      </w:r>
    </w:p>
    <w:p w:rsidR="00241CB2" w:rsidRPr="003124F6" w:rsidRDefault="00241CB2" w:rsidP="00F556E7">
      <w:pPr>
        <w:widowControl w:val="0"/>
        <w:ind w:firstLine="284"/>
        <w:jc w:val="both"/>
        <w:rPr>
          <w:rStyle w:val="Char6"/>
          <w:rtl/>
        </w:rPr>
      </w:pPr>
      <w:r w:rsidRPr="003124F6">
        <w:rPr>
          <w:rStyle w:val="Char6"/>
          <w:rtl/>
        </w:rPr>
        <w:t>هم</w:t>
      </w:r>
      <w:r w:rsidR="000E4BC7">
        <w:rPr>
          <w:rStyle w:val="Char6"/>
          <w:rtl/>
        </w:rPr>
        <w:t>ی</w:t>
      </w:r>
      <w:r w:rsidRPr="003124F6">
        <w:rPr>
          <w:rStyle w:val="Char6"/>
          <w:rtl/>
        </w:rPr>
        <w:t xml:space="preserve">ن </w:t>
      </w:r>
      <w:r w:rsidR="000E4BC7">
        <w:rPr>
          <w:rStyle w:val="Char6"/>
          <w:rtl/>
        </w:rPr>
        <w:t>ک</w:t>
      </w:r>
      <w:r w:rsidRPr="003124F6">
        <w:rPr>
          <w:rStyle w:val="Char6"/>
          <w:rtl/>
        </w:rPr>
        <w:t>ه مثن</w:t>
      </w:r>
      <w:r w:rsidR="000E4BC7">
        <w:rPr>
          <w:rStyle w:val="Char6"/>
          <w:rtl/>
        </w:rPr>
        <w:t>ی</w:t>
      </w:r>
      <w:r w:rsidRPr="003124F6">
        <w:rPr>
          <w:rStyle w:val="Char6"/>
          <w:rtl/>
        </w:rPr>
        <w:t xml:space="preserve"> اول</w:t>
      </w:r>
      <w:r w:rsidR="000E4BC7">
        <w:rPr>
          <w:rStyle w:val="Char6"/>
          <w:rtl/>
        </w:rPr>
        <w:t>ی</w:t>
      </w:r>
      <w:r w:rsidRPr="003124F6">
        <w:rPr>
          <w:rStyle w:val="Char6"/>
          <w:rtl/>
        </w:rPr>
        <w:t>ن ت</w:t>
      </w:r>
      <w:r w:rsidR="000E4BC7">
        <w:rPr>
          <w:rStyle w:val="Char6"/>
          <w:rtl/>
        </w:rPr>
        <w:t>ک</w:t>
      </w:r>
      <w:r w:rsidRPr="003124F6">
        <w:rPr>
          <w:rStyle w:val="Char6"/>
          <w:rtl/>
        </w:rPr>
        <w:t>ب</w:t>
      </w:r>
      <w:r w:rsidR="000E4BC7">
        <w:rPr>
          <w:rStyle w:val="Char6"/>
          <w:rtl/>
        </w:rPr>
        <w:t>ی</w:t>
      </w:r>
      <w:r w:rsidRPr="003124F6">
        <w:rPr>
          <w:rStyle w:val="Char6"/>
          <w:rtl/>
        </w:rPr>
        <w:t>رش را گفت، لش</w:t>
      </w:r>
      <w:r w:rsidR="000E4BC7">
        <w:rPr>
          <w:rStyle w:val="Char6"/>
          <w:rtl/>
        </w:rPr>
        <w:t>ک</w:t>
      </w:r>
      <w:r w:rsidRPr="003124F6">
        <w:rPr>
          <w:rStyle w:val="Char6"/>
          <w:rtl/>
        </w:rPr>
        <w:t>ر مهران فرصت ب</w:t>
      </w:r>
      <w:r w:rsidR="000E4BC7">
        <w:rPr>
          <w:rStyle w:val="Char6"/>
          <w:rtl/>
        </w:rPr>
        <w:t>ی</w:t>
      </w:r>
      <w:r w:rsidRPr="003124F6">
        <w:rPr>
          <w:rStyle w:val="Char6"/>
          <w:rtl/>
        </w:rPr>
        <w:t>شتر</w:t>
      </w:r>
      <w:r w:rsidR="000E4BC7">
        <w:rPr>
          <w:rStyle w:val="Char6"/>
          <w:rtl/>
        </w:rPr>
        <w:t>ی</w:t>
      </w:r>
      <w:r w:rsidRPr="003124F6">
        <w:rPr>
          <w:rStyle w:val="Char6"/>
          <w:rtl/>
        </w:rPr>
        <w:t xml:space="preserve"> به او نداد و پ</w:t>
      </w:r>
      <w:r w:rsidR="000E4BC7">
        <w:rPr>
          <w:rStyle w:val="Char6"/>
          <w:rtl/>
        </w:rPr>
        <w:t>ی</w:t>
      </w:r>
      <w:r w:rsidRPr="003124F6">
        <w:rPr>
          <w:rStyle w:val="Char6"/>
          <w:rtl/>
        </w:rPr>
        <w:t>شدست</w:t>
      </w:r>
      <w:r w:rsidR="000E4BC7">
        <w:rPr>
          <w:rStyle w:val="Char6"/>
          <w:rtl/>
        </w:rPr>
        <w:t>ی</w:t>
      </w:r>
      <w:r w:rsidRPr="003124F6">
        <w:rPr>
          <w:rStyle w:val="Char6"/>
          <w:rtl/>
        </w:rPr>
        <w:t xml:space="preserve"> نموده و چنان حمله شد</w:t>
      </w:r>
      <w:r w:rsidR="000E4BC7">
        <w:rPr>
          <w:rStyle w:val="Char6"/>
          <w:rtl/>
        </w:rPr>
        <w:t>ی</w:t>
      </w:r>
      <w:r w:rsidRPr="003124F6">
        <w:rPr>
          <w:rStyle w:val="Char6"/>
          <w:rtl/>
        </w:rPr>
        <w:t>د</w:t>
      </w:r>
      <w:r w:rsidR="000E4BC7">
        <w:rPr>
          <w:rStyle w:val="Char6"/>
          <w:rtl/>
        </w:rPr>
        <w:t>ی</w:t>
      </w:r>
      <w:r w:rsidRPr="003124F6">
        <w:rPr>
          <w:rStyle w:val="Char6"/>
          <w:rtl/>
        </w:rPr>
        <w:t xml:space="preserve"> بر لش</w:t>
      </w:r>
      <w:r w:rsidR="000E4BC7">
        <w:rPr>
          <w:rStyle w:val="Char6"/>
          <w:rtl/>
        </w:rPr>
        <w:t>ک</w:t>
      </w:r>
      <w:r w:rsidRPr="003124F6">
        <w:rPr>
          <w:rStyle w:val="Char6"/>
          <w:rtl/>
        </w:rPr>
        <w:t xml:space="preserve">رش </w:t>
      </w:r>
      <w:r w:rsidR="000E4BC7">
        <w:rPr>
          <w:rStyle w:val="Char6"/>
          <w:rtl/>
        </w:rPr>
        <w:t>ک</w:t>
      </w:r>
      <w:r w:rsidRPr="003124F6">
        <w:rPr>
          <w:rStyle w:val="Char6"/>
          <w:rtl/>
        </w:rPr>
        <w:t xml:space="preserve">رد </w:t>
      </w:r>
      <w:r w:rsidR="000E4BC7">
        <w:rPr>
          <w:rStyle w:val="Char6"/>
          <w:rtl/>
        </w:rPr>
        <w:t>ک</w:t>
      </w:r>
      <w:r w:rsidRPr="003124F6">
        <w:rPr>
          <w:rStyle w:val="Char6"/>
          <w:rtl/>
        </w:rPr>
        <w:t>ه قسمت</w:t>
      </w:r>
      <w:r w:rsidR="000E4BC7">
        <w:rPr>
          <w:rStyle w:val="Char6"/>
          <w:rtl/>
        </w:rPr>
        <w:t>ی</w:t>
      </w:r>
      <w:r w:rsidRPr="003124F6">
        <w:rPr>
          <w:rStyle w:val="Char6"/>
          <w:rtl/>
        </w:rPr>
        <w:t xml:space="preserve"> از صفوف مقدمشان </w:t>
      </w:r>
      <w:r w:rsidR="000E4BC7">
        <w:rPr>
          <w:rStyle w:val="Char6"/>
          <w:rtl/>
        </w:rPr>
        <w:t>ک</w:t>
      </w:r>
      <w:r w:rsidRPr="003124F6">
        <w:rPr>
          <w:rStyle w:val="Char6"/>
          <w:rtl/>
        </w:rPr>
        <w:t>ه از بن</w:t>
      </w:r>
      <w:r w:rsidR="000E4BC7">
        <w:rPr>
          <w:rStyle w:val="Char6"/>
          <w:rtl/>
        </w:rPr>
        <w:t>ی</w:t>
      </w:r>
      <w:r w:rsidRPr="003124F6">
        <w:rPr>
          <w:rStyle w:val="Char6"/>
          <w:rtl/>
        </w:rPr>
        <w:t xml:space="preserve"> بج</w:t>
      </w:r>
      <w:r w:rsidR="000E4BC7">
        <w:rPr>
          <w:rStyle w:val="Char6"/>
          <w:rtl/>
        </w:rPr>
        <w:t>ی</w:t>
      </w:r>
      <w:r w:rsidRPr="003124F6">
        <w:rPr>
          <w:rStyle w:val="Char6"/>
          <w:rtl/>
        </w:rPr>
        <w:t>ل جنگجو</w:t>
      </w:r>
      <w:r w:rsidR="000E4BC7">
        <w:rPr>
          <w:rStyle w:val="Char6"/>
          <w:rtl/>
        </w:rPr>
        <w:t>ی</w:t>
      </w:r>
      <w:r w:rsidRPr="003124F6">
        <w:rPr>
          <w:rStyle w:val="Char6"/>
          <w:rtl/>
        </w:rPr>
        <w:t>ان مشهور بودند، در هم ر</w:t>
      </w:r>
      <w:r w:rsidR="000E4BC7">
        <w:rPr>
          <w:rStyle w:val="Char6"/>
          <w:rtl/>
        </w:rPr>
        <w:t>ی</w:t>
      </w:r>
      <w:r w:rsidRPr="003124F6">
        <w:rPr>
          <w:rStyle w:val="Char6"/>
          <w:rtl/>
        </w:rPr>
        <w:t>خت و تلفات</w:t>
      </w:r>
      <w:r w:rsidR="000E4BC7">
        <w:rPr>
          <w:rStyle w:val="Char6"/>
          <w:rtl/>
        </w:rPr>
        <w:t>ی</w:t>
      </w:r>
      <w:r w:rsidRPr="003124F6">
        <w:rPr>
          <w:rStyle w:val="Char6"/>
          <w:rtl/>
        </w:rPr>
        <w:t xml:space="preserve"> بر</w:t>
      </w:r>
      <w:r w:rsidR="009F5D6E">
        <w:rPr>
          <w:rStyle w:val="Char6"/>
          <w:rtl/>
        </w:rPr>
        <w:t xml:space="preserve"> آن‌ها </w:t>
      </w:r>
      <w:r w:rsidRPr="003124F6">
        <w:rPr>
          <w:rStyle w:val="Char6"/>
          <w:rtl/>
        </w:rPr>
        <w:t>وارد شد، ول</w:t>
      </w:r>
      <w:r w:rsidR="000E4BC7">
        <w:rPr>
          <w:rStyle w:val="Char6"/>
          <w:rtl/>
        </w:rPr>
        <w:t>ی</w:t>
      </w:r>
      <w:r w:rsidRPr="003124F6">
        <w:rPr>
          <w:rStyle w:val="Char6"/>
          <w:rtl/>
        </w:rPr>
        <w:t xml:space="preserve"> بن</w:t>
      </w:r>
      <w:r w:rsidR="000E4BC7">
        <w:rPr>
          <w:rStyle w:val="Char6"/>
          <w:rtl/>
        </w:rPr>
        <w:t>ی</w:t>
      </w:r>
      <w:r w:rsidRPr="003124F6">
        <w:rPr>
          <w:rStyle w:val="Char6"/>
          <w:rtl/>
        </w:rPr>
        <w:t xml:space="preserve"> بج</w:t>
      </w:r>
      <w:r w:rsidR="000E4BC7">
        <w:rPr>
          <w:rStyle w:val="Char6"/>
          <w:rtl/>
        </w:rPr>
        <w:t>ی</w:t>
      </w:r>
      <w:r w:rsidRPr="003124F6">
        <w:rPr>
          <w:rStyle w:val="Char6"/>
          <w:rtl/>
        </w:rPr>
        <w:t>ل مجدداً خود را آراسته و با شجاع</w:t>
      </w:r>
      <w:r w:rsidR="001B6E91" w:rsidRPr="003124F6">
        <w:rPr>
          <w:rStyle w:val="Char6"/>
          <w:rtl/>
        </w:rPr>
        <w:t>ت و ثبات</w:t>
      </w:r>
      <w:r w:rsidR="000E4BC7">
        <w:rPr>
          <w:rStyle w:val="Char6"/>
          <w:rtl/>
        </w:rPr>
        <w:t>ی</w:t>
      </w:r>
      <w:r w:rsidR="001B6E91" w:rsidRPr="003124F6">
        <w:rPr>
          <w:rStyle w:val="Char6"/>
          <w:rtl/>
        </w:rPr>
        <w:t xml:space="preserve"> </w:t>
      </w:r>
      <w:r w:rsidR="000E4BC7">
        <w:rPr>
          <w:rStyle w:val="Char6"/>
          <w:rtl/>
        </w:rPr>
        <w:t>ک</w:t>
      </w:r>
      <w:r w:rsidR="001B6E91" w:rsidRPr="003124F6">
        <w:rPr>
          <w:rStyle w:val="Char6"/>
          <w:rtl/>
        </w:rPr>
        <w:t>ه مخصوص قبا</w:t>
      </w:r>
      <w:r w:rsidR="000E4BC7">
        <w:rPr>
          <w:rStyle w:val="Char6"/>
          <w:rtl/>
        </w:rPr>
        <w:t>ی</w:t>
      </w:r>
      <w:r w:rsidR="001B6E91" w:rsidRPr="003124F6">
        <w:rPr>
          <w:rStyle w:val="Char6"/>
          <w:rtl/>
        </w:rPr>
        <w:t>ل ب</w:t>
      </w:r>
      <w:r w:rsidR="000E4BC7">
        <w:rPr>
          <w:rStyle w:val="Char6"/>
          <w:rtl/>
        </w:rPr>
        <w:t>ی</w:t>
      </w:r>
      <w:r w:rsidR="001B6E91" w:rsidRPr="003124F6">
        <w:rPr>
          <w:rStyle w:val="Char6"/>
          <w:rtl/>
        </w:rPr>
        <w:t>ابان</w:t>
      </w:r>
      <w:r w:rsidR="001B6E91" w:rsidRPr="003124F6">
        <w:rPr>
          <w:rStyle w:val="Char6"/>
          <w:rFonts w:hint="cs"/>
          <w:rtl/>
        </w:rPr>
        <w:t>‌</w:t>
      </w:r>
      <w:r w:rsidRPr="003124F6">
        <w:rPr>
          <w:rStyle w:val="Char6"/>
          <w:rtl/>
        </w:rPr>
        <w:t>نش</w:t>
      </w:r>
      <w:r w:rsidR="000E4BC7">
        <w:rPr>
          <w:rStyle w:val="Char6"/>
          <w:rtl/>
        </w:rPr>
        <w:t>ی</w:t>
      </w:r>
      <w:r w:rsidRPr="003124F6">
        <w:rPr>
          <w:rStyle w:val="Char6"/>
          <w:rtl/>
        </w:rPr>
        <w:t>ن است با هم</w:t>
      </w:r>
      <w:r w:rsidR="000E4BC7">
        <w:rPr>
          <w:rStyle w:val="Char6"/>
          <w:rtl/>
        </w:rPr>
        <w:t>ک</w:t>
      </w:r>
      <w:r w:rsidRPr="003124F6">
        <w:rPr>
          <w:rStyle w:val="Char6"/>
          <w:rtl/>
        </w:rPr>
        <w:t>ار</w:t>
      </w:r>
      <w:r w:rsidR="000E4BC7">
        <w:rPr>
          <w:rStyle w:val="Char6"/>
          <w:rtl/>
        </w:rPr>
        <w:t>ی</w:t>
      </w:r>
      <w:r w:rsidRPr="003124F6">
        <w:rPr>
          <w:rStyle w:val="Char6"/>
          <w:rtl/>
        </w:rPr>
        <w:t xml:space="preserve"> بق</w:t>
      </w:r>
      <w:r w:rsidR="000E4BC7">
        <w:rPr>
          <w:rStyle w:val="Char6"/>
          <w:rtl/>
        </w:rPr>
        <w:t>ی</w:t>
      </w:r>
      <w:r w:rsidRPr="003124F6">
        <w:rPr>
          <w:rStyle w:val="Char6"/>
          <w:rtl/>
        </w:rPr>
        <w:t>ه لش</w:t>
      </w:r>
      <w:r w:rsidR="000E4BC7">
        <w:rPr>
          <w:rStyle w:val="Char6"/>
          <w:rtl/>
        </w:rPr>
        <w:t>ک</w:t>
      </w:r>
      <w:r w:rsidRPr="003124F6">
        <w:rPr>
          <w:rStyle w:val="Char6"/>
          <w:rtl/>
        </w:rPr>
        <w:t xml:space="preserve">ر بر سپاه پارس حمله </w:t>
      </w:r>
      <w:r w:rsidR="000E4BC7">
        <w:rPr>
          <w:rStyle w:val="Char6"/>
          <w:rtl/>
        </w:rPr>
        <w:t>ک</w:t>
      </w:r>
      <w:r w:rsidRPr="003124F6">
        <w:rPr>
          <w:rStyle w:val="Char6"/>
          <w:rtl/>
        </w:rPr>
        <w:t>ردند. با ا</w:t>
      </w:r>
      <w:r w:rsidR="000E4BC7">
        <w:rPr>
          <w:rStyle w:val="Char6"/>
          <w:rtl/>
        </w:rPr>
        <w:t>ی</w:t>
      </w:r>
      <w:r w:rsidRPr="003124F6">
        <w:rPr>
          <w:rStyle w:val="Char6"/>
          <w:rtl/>
        </w:rPr>
        <w:t>ن حمله مجدداً‌ صفوف خود را منظم ساختند. پس از آن هر دو طرف به هم تاخته در آم</w:t>
      </w:r>
      <w:r w:rsidR="000E4BC7">
        <w:rPr>
          <w:rStyle w:val="Char6"/>
          <w:rtl/>
        </w:rPr>
        <w:t>ی</w:t>
      </w:r>
      <w:r w:rsidRPr="003124F6">
        <w:rPr>
          <w:rStyle w:val="Char6"/>
          <w:rtl/>
        </w:rPr>
        <w:t>ختند و جنگ شد</w:t>
      </w:r>
      <w:r w:rsidR="000E4BC7">
        <w:rPr>
          <w:rStyle w:val="Char6"/>
          <w:rtl/>
        </w:rPr>
        <w:t>ی</w:t>
      </w:r>
      <w:r w:rsidRPr="003124F6">
        <w:rPr>
          <w:rStyle w:val="Char6"/>
          <w:rtl/>
        </w:rPr>
        <w:t>د</w:t>
      </w:r>
      <w:r w:rsidR="000E4BC7">
        <w:rPr>
          <w:rStyle w:val="Char6"/>
          <w:rtl/>
        </w:rPr>
        <w:t>ی</w:t>
      </w:r>
      <w:r w:rsidRPr="003124F6">
        <w:rPr>
          <w:rStyle w:val="Char6"/>
          <w:rtl/>
        </w:rPr>
        <w:t xml:space="preserve"> به م</w:t>
      </w:r>
      <w:r w:rsidR="000E4BC7">
        <w:rPr>
          <w:rStyle w:val="Char6"/>
          <w:rtl/>
        </w:rPr>
        <w:t>ی</w:t>
      </w:r>
      <w:r w:rsidRPr="003124F6">
        <w:rPr>
          <w:rStyle w:val="Char6"/>
          <w:rtl/>
        </w:rPr>
        <w:t xml:space="preserve">ان آمد </w:t>
      </w:r>
      <w:r w:rsidR="000E4BC7">
        <w:rPr>
          <w:rStyle w:val="Char6"/>
          <w:rtl/>
        </w:rPr>
        <w:t>ک</w:t>
      </w:r>
      <w:r w:rsidRPr="003124F6">
        <w:rPr>
          <w:rStyle w:val="Char6"/>
          <w:rtl/>
        </w:rPr>
        <w:t>ه سرنوشت ه</w:t>
      </w:r>
      <w:r w:rsidR="000E4BC7">
        <w:rPr>
          <w:rStyle w:val="Char6"/>
          <w:rtl/>
        </w:rPr>
        <w:t>ی</w:t>
      </w:r>
      <w:r w:rsidRPr="003124F6">
        <w:rPr>
          <w:rStyle w:val="Char6"/>
          <w:rtl/>
        </w:rPr>
        <w:t xml:space="preserve">چ </w:t>
      </w:r>
      <w:r w:rsidR="000E4BC7">
        <w:rPr>
          <w:rStyle w:val="Char6"/>
          <w:rtl/>
        </w:rPr>
        <w:t>ک</w:t>
      </w:r>
      <w:r w:rsidRPr="003124F6">
        <w:rPr>
          <w:rStyle w:val="Char6"/>
          <w:rtl/>
        </w:rPr>
        <w:t>دام از</w:t>
      </w:r>
      <w:r w:rsidR="009F5D6E">
        <w:rPr>
          <w:rStyle w:val="Char6"/>
          <w:rtl/>
        </w:rPr>
        <w:t xml:space="preserve"> آن‌ها </w:t>
      </w:r>
      <w:r w:rsidRPr="003124F6">
        <w:rPr>
          <w:rStyle w:val="Char6"/>
          <w:rtl/>
        </w:rPr>
        <w:t>معلوم نبود.</w:t>
      </w:r>
    </w:p>
    <w:p w:rsidR="00241CB2" w:rsidRPr="003124F6" w:rsidRDefault="00241CB2" w:rsidP="00F556E7">
      <w:pPr>
        <w:widowControl w:val="0"/>
        <w:ind w:firstLine="284"/>
        <w:jc w:val="both"/>
        <w:rPr>
          <w:rStyle w:val="Char6"/>
          <w:rtl/>
        </w:rPr>
      </w:pPr>
      <w:r w:rsidRPr="003124F6">
        <w:rPr>
          <w:rStyle w:val="Char6"/>
          <w:rtl/>
        </w:rPr>
        <w:t>مثن</w:t>
      </w:r>
      <w:r w:rsidR="000E4BC7">
        <w:rPr>
          <w:rStyle w:val="Char6"/>
          <w:rtl/>
        </w:rPr>
        <w:t>ی</w:t>
      </w:r>
      <w:r w:rsidRPr="003124F6">
        <w:rPr>
          <w:rStyle w:val="Char6"/>
          <w:rtl/>
        </w:rPr>
        <w:t xml:space="preserve"> م</w:t>
      </w:r>
      <w:r w:rsidR="000E4BC7">
        <w:rPr>
          <w:rStyle w:val="Char6"/>
          <w:rtl/>
        </w:rPr>
        <w:t>ی</w:t>
      </w:r>
      <w:r w:rsidRPr="003124F6">
        <w:rPr>
          <w:rStyle w:val="Char6"/>
          <w:rtl/>
        </w:rPr>
        <w:t>‌ب</w:t>
      </w:r>
      <w:r w:rsidR="000E4BC7">
        <w:rPr>
          <w:rStyle w:val="Char6"/>
          <w:rtl/>
        </w:rPr>
        <w:t>ی</w:t>
      </w:r>
      <w:r w:rsidRPr="003124F6">
        <w:rPr>
          <w:rStyle w:val="Char6"/>
          <w:rtl/>
        </w:rPr>
        <w:t xml:space="preserve">ند </w:t>
      </w:r>
      <w:r w:rsidR="000E4BC7">
        <w:rPr>
          <w:rStyle w:val="Char6"/>
          <w:rtl/>
        </w:rPr>
        <w:t>ک</w:t>
      </w:r>
      <w:r w:rsidRPr="003124F6">
        <w:rPr>
          <w:rStyle w:val="Char6"/>
          <w:rtl/>
        </w:rPr>
        <w:t>ه هر دو طرف سرسخت و با شدت هر چه ز</w:t>
      </w:r>
      <w:r w:rsidR="000E4BC7">
        <w:rPr>
          <w:rStyle w:val="Char6"/>
          <w:rtl/>
        </w:rPr>
        <w:t>ی</w:t>
      </w:r>
      <w:r w:rsidRPr="003124F6">
        <w:rPr>
          <w:rStyle w:val="Char6"/>
          <w:rtl/>
        </w:rPr>
        <w:t>ادتر م</w:t>
      </w:r>
      <w:r w:rsidR="000E4BC7">
        <w:rPr>
          <w:rStyle w:val="Char6"/>
          <w:rtl/>
        </w:rPr>
        <w:t>ی</w:t>
      </w:r>
      <w:r w:rsidRPr="003124F6">
        <w:rPr>
          <w:rStyle w:val="Char6"/>
          <w:rtl/>
        </w:rPr>
        <w:t xml:space="preserve">‌جنگند. هر </w:t>
      </w:r>
      <w:r w:rsidR="000E4BC7">
        <w:rPr>
          <w:rStyle w:val="Char6"/>
          <w:rtl/>
        </w:rPr>
        <w:t>ک</w:t>
      </w:r>
      <w:r w:rsidRPr="003124F6">
        <w:rPr>
          <w:rStyle w:val="Char6"/>
          <w:rtl/>
        </w:rPr>
        <w:t>دام م</w:t>
      </w:r>
      <w:r w:rsidR="000E4BC7">
        <w:rPr>
          <w:rStyle w:val="Char6"/>
          <w:rtl/>
        </w:rPr>
        <w:t>ی</w:t>
      </w:r>
      <w:r w:rsidRPr="003124F6">
        <w:rPr>
          <w:rStyle w:val="Char6"/>
          <w:rtl/>
        </w:rPr>
        <w:t>‌</w:t>
      </w:r>
      <w:r w:rsidR="000E4BC7">
        <w:rPr>
          <w:rStyle w:val="Char6"/>
          <w:rtl/>
        </w:rPr>
        <w:t>ک</w:t>
      </w:r>
      <w:r w:rsidRPr="003124F6">
        <w:rPr>
          <w:rStyle w:val="Char6"/>
          <w:rtl/>
        </w:rPr>
        <w:t xml:space="preserve">وشد </w:t>
      </w:r>
      <w:r w:rsidR="000E4BC7">
        <w:rPr>
          <w:rStyle w:val="Char6"/>
          <w:rtl/>
        </w:rPr>
        <w:t>ک</w:t>
      </w:r>
      <w:r w:rsidRPr="003124F6">
        <w:rPr>
          <w:rStyle w:val="Char6"/>
          <w:rtl/>
        </w:rPr>
        <w:t>ه گو</w:t>
      </w:r>
      <w:r w:rsidR="000E4BC7">
        <w:rPr>
          <w:rStyle w:val="Char6"/>
          <w:rtl/>
        </w:rPr>
        <w:t>ی</w:t>
      </w:r>
      <w:r w:rsidRPr="003124F6">
        <w:rPr>
          <w:rStyle w:val="Char6"/>
          <w:rtl/>
        </w:rPr>
        <w:t xml:space="preserve"> افتخار پ</w:t>
      </w:r>
      <w:r w:rsidR="000E4BC7">
        <w:rPr>
          <w:rStyle w:val="Char6"/>
          <w:rtl/>
        </w:rPr>
        <w:t>ی</w:t>
      </w:r>
      <w:r w:rsidRPr="003124F6">
        <w:rPr>
          <w:rStyle w:val="Char6"/>
          <w:rtl/>
        </w:rPr>
        <w:t>روز</w:t>
      </w:r>
      <w:r w:rsidR="000E4BC7">
        <w:rPr>
          <w:rStyle w:val="Char6"/>
          <w:rtl/>
        </w:rPr>
        <w:t>ی</w:t>
      </w:r>
      <w:r w:rsidRPr="003124F6">
        <w:rPr>
          <w:rStyle w:val="Char6"/>
          <w:rtl/>
        </w:rPr>
        <w:t xml:space="preserve"> جنگ را بربا</w:t>
      </w:r>
      <w:r w:rsidR="000E4BC7">
        <w:rPr>
          <w:rStyle w:val="Char6"/>
          <w:rtl/>
        </w:rPr>
        <w:t>ی</w:t>
      </w:r>
      <w:r w:rsidRPr="003124F6">
        <w:rPr>
          <w:rStyle w:val="Char6"/>
          <w:rtl/>
        </w:rPr>
        <w:t>د. با ا</w:t>
      </w:r>
      <w:r w:rsidR="000E4BC7">
        <w:rPr>
          <w:rStyle w:val="Char6"/>
          <w:rtl/>
        </w:rPr>
        <w:t>ی</w:t>
      </w:r>
      <w:r w:rsidRPr="003124F6">
        <w:rPr>
          <w:rStyle w:val="Char6"/>
          <w:rtl/>
        </w:rPr>
        <w:t xml:space="preserve">ن اوضاع طول خواهد </w:t>
      </w:r>
      <w:r w:rsidR="000E4BC7">
        <w:rPr>
          <w:rStyle w:val="Char6"/>
          <w:rtl/>
        </w:rPr>
        <w:t>ک</w:t>
      </w:r>
      <w:r w:rsidRPr="003124F6">
        <w:rPr>
          <w:rStyle w:val="Char6"/>
          <w:rtl/>
        </w:rPr>
        <w:t>ش</w:t>
      </w:r>
      <w:r w:rsidR="000E4BC7">
        <w:rPr>
          <w:rStyle w:val="Char6"/>
          <w:rtl/>
        </w:rPr>
        <w:t>ی</w:t>
      </w:r>
      <w:r w:rsidRPr="003124F6">
        <w:rPr>
          <w:rStyle w:val="Char6"/>
          <w:rtl/>
        </w:rPr>
        <w:t xml:space="preserve">د تا معلوم شود </w:t>
      </w:r>
      <w:r w:rsidR="000E4BC7">
        <w:rPr>
          <w:rStyle w:val="Char6"/>
          <w:rtl/>
        </w:rPr>
        <w:t>ک</w:t>
      </w:r>
      <w:r w:rsidRPr="003124F6">
        <w:rPr>
          <w:rStyle w:val="Char6"/>
          <w:rtl/>
        </w:rPr>
        <w:t>دام</w:t>
      </w:r>
      <w:r w:rsidR="000E4BC7">
        <w:rPr>
          <w:rStyle w:val="Char6"/>
          <w:rtl/>
        </w:rPr>
        <w:t>یک</w:t>
      </w:r>
      <w:r w:rsidRPr="003124F6">
        <w:rPr>
          <w:rStyle w:val="Char6"/>
          <w:rtl/>
        </w:rPr>
        <w:t xml:space="preserve"> پ</w:t>
      </w:r>
      <w:r w:rsidR="000E4BC7">
        <w:rPr>
          <w:rStyle w:val="Char6"/>
          <w:rtl/>
        </w:rPr>
        <w:t>ی</w:t>
      </w:r>
      <w:r w:rsidRPr="003124F6">
        <w:rPr>
          <w:rStyle w:val="Char6"/>
          <w:rtl/>
        </w:rPr>
        <w:t xml:space="preserve">روز و </w:t>
      </w:r>
      <w:r w:rsidR="000E4BC7">
        <w:rPr>
          <w:rStyle w:val="Char6"/>
          <w:rtl/>
        </w:rPr>
        <w:t>ک</w:t>
      </w:r>
      <w:r w:rsidRPr="003124F6">
        <w:rPr>
          <w:rStyle w:val="Char6"/>
          <w:rtl/>
        </w:rPr>
        <w:t>دام</w:t>
      </w:r>
      <w:r w:rsidR="000E4BC7">
        <w:rPr>
          <w:rStyle w:val="Char6"/>
          <w:rtl/>
        </w:rPr>
        <w:t>یک</w:t>
      </w:r>
      <w:r w:rsidRPr="003124F6">
        <w:rPr>
          <w:rStyle w:val="Char6"/>
          <w:rtl/>
        </w:rPr>
        <w:t xml:space="preserve"> ش</w:t>
      </w:r>
      <w:r w:rsidR="000E4BC7">
        <w:rPr>
          <w:rStyle w:val="Char6"/>
          <w:rtl/>
        </w:rPr>
        <w:t>ک</w:t>
      </w:r>
      <w:r w:rsidRPr="003124F6">
        <w:rPr>
          <w:rStyle w:val="Char6"/>
          <w:rtl/>
        </w:rPr>
        <w:t>ست م</w:t>
      </w:r>
      <w:r w:rsidR="000E4BC7">
        <w:rPr>
          <w:rStyle w:val="Char6"/>
          <w:rtl/>
        </w:rPr>
        <w:t>ی</w:t>
      </w:r>
      <w:r w:rsidRPr="003124F6">
        <w:rPr>
          <w:rStyle w:val="Char6"/>
          <w:rtl/>
        </w:rPr>
        <w:t>‌خورد، لذا در اند</w:t>
      </w:r>
      <w:r w:rsidR="000E4BC7">
        <w:rPr>
          <w:rStyle w:val="Char6"/>
          <w:rtl/>
        </w:rPr>
        <w:t>ی</w:t>
      </w:r>
      <w:r w:rsidRPr="003124F6">
        <w:rPr>
          <w:rStyle w:val="Char6"/>
          <w:rtl/>
        </w:rPr>
        <w:t xml:space="preserve">شه </w:t>
      </w:r>
      <w:r w:rsidR="000E4BC7">
        <w:rPr>
          <w:rStyle w:val="Char6"/>
          <w:rtl/>
        </w:rPr>
        <w:t>ک</w:t>
      </w:r>
      <w:r w:rsidRPr="003124F6">
        <w:rPr>
          <w:rStyle w:val="Char6"/>
          <w:rtl/>
        </w:rPr>
        <w:t>ار</w:t>
      </w:r>
      <w:r w:rsidR="000E4BC7">
        <w:rPr>
          <w:rStyle w:val="Char6"/>
          <w:rtl/>
        </w:rPr>
        <w:t>ی</w:t>
      </w:r>
      <w:r w:rsidRPr="003124F6">
        <w:rPr>
          <w:rStyle w:val="Char6"/>
          <w:rtl/>
        </w:rPr>
        <w:t xml:space="preserve"> شد </w:t>
      </w:r>
      <w:r w:rsidR="000E4BC7">
        <w:rPr>
          <w:rStyle w:val="Char6"/>
          <w:rtl/>
        </w:rPr>
        <w:t>ک</w:t>
      </w:r>
      <w:r w:rsidRPr="003124F6">
        <w:rPr>
          <w:rStyle w:val="Char6"/>
          <w:rtl/>
        </w:rPr>
        <w:t>ه پ</w:t>
      </w:r>
      <w:r w:rsidR="000E4BC7">
        <w:rPr>
          <w:rStyle w:val="Char6"/>
          <w:rtl/>
        </w:rPr>
        <w:t>ی</w:t>
      </w:r>
      <w:r w:rsidRPr="003124F6">
        <w:rPr>
          <w:rStyle w:val="Char6"/>
          <w:rtl/>
        </w:rPr>
        <w:t>روز</w:t>
      </w:r>
      <w:r w:rsidR="000E4BC7">
        <w:rPr>
          <w:rStyle w:val="Char6"/>
          <w:rtl/>
        </w:rPr>
        <w:t>ی</w:t>
      </w:r>
      <w:r w:rsidRPr="003124F6">
        <w:rPr>
          <w:rStyle w:val="Char6"/>
          <w:rtl/>
        </w:rPr>
        <w:t xml:space="preserve"> مسلم</w:t>
      </w:r>
      <w:r w:rsidR="000E4BC7">
        <w:rPr>
          <w:rStyle w:val="Char6"/>
          <w:rtl/>
        </w:rPr>
        <w:t>ی</w:t>
      </w:r>
      <w:r w:rsidRPr="003124F6">
        <w:rPr>
          <w:rStyle w:val="Char6"/>
          <w:rtl/>
        </w:rPr>
        <w:t>ن تضم</w:t>
      </w:r>
      <w:r w:rsidR="000E4BC7">
        <w:rPr>
          <w:rStyle w:val="Char6"/>
          <w:rtl/>
        </w:rPr>
        <w:t>ی</w:t>
      </w:r>
      <w:r w:rsidRPr="003124F6">
        <w:rPr>
          <w:rStyle w:val="Char6"/>
          <w:rtl/>
        </w:rPr>
        <w:t>ن و جنگ بزود</w:t>
      </w:r>
      <w:r w:rsidR="000E4BC7">
        <w:rPr>
          <w:rStyle w:val="Char6"/>
          <w:rtl/>
        </w:rPr>
        <w:t>ی</w:t>
      </w:r>
      <w:r w:rsidRPr="003124F6">
        <w:rPr>
          <w:rStyle w:val="Char6"/>
          <w:rtl/>
        </w:rPr>
        <w:t xml:space="preserve"> خاتمه </w:t>
      </w:r>
      <w:r w:rsidR="000E4BC7">
        <w:rPr>
          <w:rStyle w:val="Char6"/>
          <w:rtl/>
        </w:rPr>
        <w:t>ی</w:t>
      </w:r>
      <w:r w:rsidRPr="003124F6">
        <w:rPr>
          <w:rStyle w:val="Char6"/>
          <w:rtl/>
        </w:rPr>
        <w:t>ابد. راه</w:t>
      </w:r>
      <w:r w:rsidR="000E4BC7">
        <w:rPr>
          <w:rStyle w:val="Char6"/>
          <w:rtl/>
        </w:rPr>
        <w:t>ی</w:t>
      </w:r>
      <w:r w:rsidRPr="003124F6">
        <w:rPr>
          <w:rStyle w:val="Char6"/>
          <w:rtl/>
        </w:rPr>
        <w:t xml:space="preserve"> ن</w:t>
      </w:r>
      <w:r w:rsidR="000E4BC7">
        <w:rPr>
          <w:rStyle w:val="Char6"/>
          <w:rtl/>
        </w:rPr>
        <w:t>ی</w:t>
      </w:r>
      <w:r w:rsidRPr="003124F6">
        <w:rPr>
          <w:rStyle w:val="Char6"/>
          <w:rtl/>
        </w:rPr>
        <w:t>افت جز ا</w:t>
      </w:r>
      <w:r w:rsidR="000E4BC7">
        <w:rPr>
          <w:rStyle w:val="Char6"/>
          <w:rtl/>
        </w:rPr>
        <w:t>ی</w:t>
      </w:r>
      <w:r w:rsidRPr="003124F6">
        <w:rPr>
          <w:rStyle w:val="Char6"/>
          <w:rtl/>
        </w:rPr>
        <w:t xml:space="preserve">ن </w:t>
      </w:r>
      <w:r w:rsidR="000E4BC7">
        <w:rPr>
          <w:rStyle w:val="Char6"/>
          <w:rtl/>
        </w:rPr>
        <w:t>ک</w:t>
      </w:r>
      <w:r w:rsidRPr="003124F6">
        <w:rPr>
          <w:rStyle w:val="Char6"/>
          <w:rtl/>
        </w:rPr>
        <w:t>ه بر مهران فرمانده لش</w:t>
      </w:r>
      <w:r w:rsidR="000E4BC7">
        <w:rPr>
          <w:rStyle w:val="Char6"/>
          <w:rtl/>
        </w:rPr>
        <w:t>ک</w:t>
      </w:r>
      <w:r w:rsidRPr="003124F6">
        <w:rPr>
          <w:rStyle w:val="Char6"/>
          <w:rtl/>
        </w:rPr>
        <w:t xml:space="preserve">ر پارس حمله </w:t>
      </w:r>
      <w:r w:rsidR="000E4BC7">
        <w:rPr>
          <w:rStyle w:val="Char6"/>
          <w:rtl/>
        </w:rPr>
        <w:t>ک</w:t>
      </w:r>
      <w:r w:rsidRPr="003124F6">
        <w:rPr>
          <w:rStyle w:val="Char6"/>
          <w:rtl/>
        </w:rPr>
        <w:t>ند و او را از م</w:t>
      </w:r>
      <w:r w:rsidR="000E4BC7">
        <w:rPr>
          <w:rStyle w:val="Char6"/>
          <w:rtl/>
        </w:rPr>
        <w:t>ی</w:t>
      </w:r>
      <w:r w:rsidRPr="003124F6">
        <w:rPr>
          <w:rStyle w:val="Char6"/>
          <w:rtl/>
        </w:rPr>
        <w:t>ان بردارد، چه با قتل او ش</w:t>
      </w:r>
      <w:r w:rsidR="000E4BC7">
        <w:rPr>
          <w:rStyle w:val="Char6"/>
          <w:rtl/>
        </w:rPr>
        <w:t>ک</w:t>
      </w:r>
      <w:r w:rsidRPr="003124F6">
        <w:rPr>
          <w:rStyle w:val="Char6"/>
          <w:rtl/>
        </w:rPr>
        <w:t>ست لش</w:t>
      </w:r>
      <w:r w:rsidR="000E4BC7">
        <w:rPr>
          <w:rStyle w:val="Char6"/>
          <w:rtl/>
        </w:rPr>
        <w:t>ک</w:t>
      </w:r>
      <w:r w:rsidRPr="003124F6">
        <w:rPr>
          <w:rStyle w:val="Char6"/>
          <w:rtl/>
        </w:rPr>
        <w:t>رش قطع</w:t>
      </w:r>
      <w:r w:rsidR="000E4BC7">
        <w:rPr>
          <w:rStyle w:val="Char6"/>
          <w:rtl/>
        </w:rPr>
        <w:t>ی</w:t>
      </w:r>
      <w:r w:rsidRPr="003124F6">
        <w:rPr>
          <w:rStyle w:val="Char6"/>
          <w:rtl/>
        </w:rPr>
        <w:t xml:space="preserve"> خواهد شد.</w:t>
      </w:r>
    </w:p>
    <w:p w:rsidR="00241CB2" w:rsidRPr="003124F6" w:rsidRDefault="00241CB2" w:rsidP="00F556E7">
      <w:pPr>
        <w:widowControl w:val="0"/>
        <w:ind w:firstLine="284"/>
        <w:jc w:val="both"/>
        <w:rPr>
          <w:rStyle w:val="Char6"/>
          <w:rtl/>
        </w:rPr>
      </w:pPr>
      <w:r w:rsidRPr="003124F6">
        <w:rPr>
          <w:rStyle w:val="Char6"/>
          <w:rtl/>
        </w:rPr>
        <w:t>لذا برا</w:t>
      </w:r>
      <w:r w:rsidR="000E4BC7">
        <w:rPr>
          <w:rStyle w:val="Char6"/>
          <w:rtl/>
        </w:rPr>
        <w:t>ی</w:t>
      </w:r>
      <w:r w:rsidRPr="003124F6">
        <w:rPr>
          <w:rStyle w:val="Char6"/>
          <w:rtl/>
        </w:rPr>
        <w:t xml:space="preserve"> ا</w:t>
      </w:r>
      <w:r w:rsidR="000E4BC7">
        <w:rPr>
          <w:rStyle w:val="Char6"/>
          <w:rtl/>
        </w:rPr>
        <w:t>ی</w:t>
      </w:r>
      <w:r w:rsidRPr="003124F6">
        <w:rPr>
          <w:rStyle w:val="Char6"/>
          <w:rtl/>
        </w:rPr>
        <w:t xml:space="preserve">ن </w:t>
      </w:r>
      <w:r w:rsidR="000E4BC7">
        <w:rPr>
          <w:rStyle w:val="Char6"/>
          <w:rtl/>
        </w:rPr>
        <w:t>ک</w:t>
      </w:r>
      <w:r w:rsidRPr="003124F6">
        <w:rPr>
          <w:rStyle w:val="Char6"/>
          <w:rtl/>
        </w:rPr>
        <w:t>ار دو نفر از فرماندهان ورز</w:t>
      </w:r>
      <w:r w:rsidR="000E4BC7">
        <w:rPr>
          <w:rStyle w:val="Char6"/>
          <w:rtl/>
        </w:rPr>
        <w:t>ی</w:t>
      </w:r>
      <w:r w:rsidRPr="003124F6">
        <w:rPr>
          <w:rStyle w:val="Char6"/>
          <w:rtl/>
        </w:rPr>
        <w:t>ده را به نام انس بن هلال النمر</w:t>
      </w:r>
      <w:r w:rsidR="000E4BC7">
        <w:rPr>
          <w:rStyle w:val="Char6"/>
          <w:rtl/>
        </w:rPr>
        <w:t>ی</w:t>
      </w:r>
      <w:r w:rsidRPr="003124F6">
        <w:rPr>
          <w:rStyle w:val="Char6"/>
          <w:rtl/>
        </w:rPr>
        <w:t xml:space="preserve"> و ابن الفهر التغلب</w:t>
      </w:r>
      <w:r w:rsidR="000E4BC7">
        <w:rPr>
          <w:rStyle w:val="Char6"/>
          <w:rtl/>
        </w:rPr>
        <w:t>ی</w:t>
      </w:r>
      <w:r w:rsidRPr="003124F6">
        <w:rPr>
          <w:rStyle w:val="Char6"/>
          <w:rtl/>
        </w:rPr>
        <w:t xml:space="preserve"> </w:t>
      </w:r>
      <w:r w:rsidR="000E4BC7">
        <w:rPr>
          <w:rStyle w:val="Char6"/>
          <w:rtl/>
        </w:rPr>
        <w:t>ک</w:t>
      </w:r>
      <w:r w:rsidRPr="003124F6">
        <w:rPr>
          <w:rStyle w:val="Char6"/>
          <w:rtl/>
        </w:rPr>
        <w:t>ه هر دو عرب مس</w:t>
      </w:r>
      <w:r w:rsidR="000E4BC7">
        <w:rPr>
          <w:rStyle w:val="Char6"/>
          <w:rtl/>
        </w:rPr>
        <w:t>ی</w:t>
      </w:r>
      <w:r w:rsidRPr="003124F6">
        <w:rPr>
          <w:rStyle w:val="Char6"/>
          <w:rtl/>
        </w:rPr>
        <w:t>ح</w:t>
      </w:r>
      <w:r w:rsidR="000E4BC7">
        <w:rPr>
          <w:rStyle w:val="Char6"/>
          <w:rtl/>
        </w:rPr>
        <w:t>ی</w:t>
      </w:r>
      <w:r w:rsidRPr="003124F6">
        <w:rPr>
          <w:rStyle w:val="Char6"/>
          <w:rtl/>
        </w:rPr>
        <w:t xml:space="preserve"> و در لش</w:t>
      </w:r>
      <w:r w:rsidR="000E4BC7">
        <w:rPr>
          <w:rStyle w:val="Char6"/>
          <w:rtl/>
        </w:rPr>
        <w:t>ک</w:t>
      </w:r>
      <w:r w:rsidRPr="003124F6">
        <w:rPr>
          <w:rStyle w:val="Char6"/>
          <w:rtl/>
        </w:rPr>
        <w:t>ر اسلام با دشمن م</w:t>
      </w:r>
      <w:r w:rsidR="000E4BC7">
        <w:rPr>
          <w:rStyle w:val="Char6"/>
          <w:rtl/>
        </w:rPr>
        <w:t>ی</w:t>
      </w:r>
      <w:r w:rsidRPr="003124F6">
        <w:rPr>
          <w:rStyle w:val="Char6"/>
          <w:rtl/>
        </w:rPr>
        <w:t>‌جنگ</w:t>
      </w:r>
      <w:r w:rsidR="000E4BC7">
        <w:rPr>
          <w:rStyle w:val="Char6"/>
          <w:rtl/>
        </w:rPr>
        <w:t>ی</w:t>
      </w:r>
      <w:r w:rsidRPr="003124F6">
        <w:rPr>
          <w:rStyle w:val="Char6"/>
          <w:rtl/>
        </w:rPr>
        <w:t>د</w:t>
      </w:r>
      <w:r w:rsidR="001B6E91" w:rsidRPr="003124F6">
        <w:rPr>
          <w:rStyle w:val="Char6"/>
          <w:rtl/>
        </w:rPr>
        <w:t>ند نزد خود خواست و گفت: شما اگر</w:t>
      </w:r>
      <w:r w:rsidRPr="003124F6">
        <w:rPr>
          <w:rStyle w:val="Char6"/>
          <w:rtl/>
        </w:rPr>
        <w:t>چه پ</w:t>
      </w:r>
      <w:r w:rsidR="000E4BC7">
        <w:rPr>
          <w:rStyle w:val="Char6"/>
          <w:rtl/>
        </w:rPr>
        <w:t>ی</w:t>
      </w:r>
      <w:r w:rsidRPr="003124F6">
        <w:rPr>
          <w:rStyle w:val="Char6"/>
          <w:rtl/>
        </w:rPr>
        <w:t>رو د</w:t>
      </w:r>
      <w:r w:rsidR="000E4BC7">
        <w:rPr>
          <w:rStyle w:val="Char6"/>
          <w:rtl/>
        </w:rPr>
        <w:t>ی</w:t>
      </w:r>
      <w:r w:rsidRPr="003124F6">
        <w:rPr>
          <w:rStyle w:val="Char6"/>
          <w:rtl/>
        </w:rPr>
        <w:t>ن اسلام ن</w:t>
      </w:r>
      <w:r w:rsidR="000E4BC7">
        <w:rPr>
          <w:rStyle w:val="Char6"/>
          <w:rtl/>
        </w:rPr>
        <w:t>ی</w:t>
      </w:r>
      <w:r w:rsidRPr="003124F6">
        <w:rPr>
          <w:rStyle w:val="Char6"/>
          <w:rtl/>
        </w:rPr>
        <w:t>ست</w:t>
      </w:r>
      <w:r w:rsidR="000E4BC7">
        <w:rPr>
          <w:rStyle w:val="Char6"/>
          <w:rtl/>
        </w:rPr>
        <w:t>ی</w:t>
      </w:r>
      <w:r w:rsidRPr="003124F6">
        <w:rPr>
          <w:rStyle w:val="Char6"/>
          <w:rtl/>
        </w:rPr>
        <w:t>د، ول</w:t>
      </w:r>
      <w:r w:rsidR="000E4BC7">
        <w:rPr>
          <w:rStyle w:val="Char6"/>
          <w:rtl/>
        </w:rPr>
        <w:t>ی</w:t>
      </w:r>
      <w:r w:rsidRPr="003124F6">
        <w:rPr>
          <w:rStyle w:val="Char6"/>
          <w:rtl/>
        </w:rPr>
        <w:t xml:space="preserve"> عرب</w:t>
      </w:r>
      <w:r w:rsidR="000E4BC7">
        <w:rPr>
          <w:rStyle w:val="Char6"/>
          <w:rtl/>
        </w:rPr>
        <w:t>ی</w:t>
      </w:r>
      <w:r w:rsidRPr="003124F6">
        <w:rPr>
          <w:rStyle w:val="Char6"/>
          <w:rtl/>
        </w:rPr>
        <w:t>د و ا</w:t>
      </w:r>
      <w:r w:rsidR="000E4BC7">
        <w:rPr>
          <w:rStyle w:val="Char6"/>
          <w:rtl/>
        </w:rPr>
        <w:t>ی</w:t>
      </w:r>
      <w:r w:rsidRPr="003124F6">
        <w:rPr>
          <w:rStyle w:val="Char6"/>
          <w:rtl/>
        </w:rPr>
        <w:t>ن جنگ جنگ</w:t>
      </w:r>
      <w:r w:rsidR="000E4BC7">
        <w:rPr>
          <w:rStyle w:val="Char6"/>
          <w:rtl/>
        </w:rPr>
        <w:t>ی</w:t>
      </w:r>
      <w:r w:rsidRPr="003124F6">
        <w:rPr>
          <w:rStyle w:val="Char6"/>
          <w:rtl/>
        </w:rPr>
        <w:t xml:space="preserve"> است ب</w:t>
      </w:r>
      <w:r w:rsidR="000E4BC7">
        <w:rPr>
          <w:rStyle w:val="Char6"/>
          <w:rtl/>
        </w:rPr>
        <w:t>ی</w:t>
      </w:r>
      <w:r w:rsidRPr="003124F6">
        <w:rPr>
          <w:rStyle w:val="Char6"/>
          <w:rtl/>
        </w:rPr>
        <w:t>ن عرب و غ</w:t>
      </w:r>
      <w:r w:rsidR="000E4BC7">
        <w:rPr>
          <w:rStyle w:val="Char6"/>
          <w:rtl/>
        </w:rPr>
        <w:t>ی</w:t>
      </w:r>
      <w:r w:rsidRPr="003124F6">
        <w:rPr>
          <w:rStyle w:val="Char6"/>
          <w:rtl/>
        </w:rPr>
        <w:t>ر عرب من م</w:t>
      </w:r>
      <w:r w:rsidR="000E4BC7">
        <w:rPr>
          <w:rStyle w:val="Char6"/>
          <w:rtl/>
        </w:rPr>
        <w:t>ی</w:t>
      </w:r>
      <w:r w:rsidRPr="003124F6">
        <w:rPr>
          <w:rStyle w:val="Char6"/>
          <w:rtl/>
        </w:rPr>
        <w:t xml:space="preserve">‌خواهم شخصاً بر مهران حمله </w:t>
      </w:r>
      <w:r w:rsidR="000E4BC7">
        <w:rPr>
          <w:rStyle w:val="Char6"/>
          <w:rtl/>
        </w:rPr>
        <w:t>ک</w:t>
      </w:r>
      <w:r w:rsidRPr="003124F6">
        <w:rPr>
          <w:rStyle w:val="Char6"/>
          <w:rtl/>
        </w:rPr>
        <w:t>نم. هم</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ه حمله </w:t>
      </w:r>
      <w:r w:rsidR="000E4BC7">
        <w:rPr>
          <w:rStyle w:val="Char6"/>
          <w:rtl/>
        </w:rPr>
        <w:t>ک</w:t>
      </w:r>
      <w:r w:rsidRPr="003124F6">
        <w:rPr>
          <w:rStyle w:val="Char6"/>
          <w:rtl/>
        </w:rPr>
        <w:t xml:space="preserve">ردم شما هر دو با هم به </w:t>
      </w:r>
      <w:r w:rsidR="000E4BC7">
        <w:rPr>
          <w:rStyle w:val="Char6"/>
          <w:rtl/>
        </w:rPr>
        <w:t>ک</w:t>
      </w:r>
      <w:r w:rsidRPr="003124F6">
        <w:rPr>
          <w:rStyle w:val="Char6"/>
          <w:rtl/>
        </w:rPr>
        <w:t>م</w:t>
      </w:r>
      <w:r w:rsidR="000E4BC7">
        <w:rPr>
          <w:rStyle w:val="Char6"/>
          <w:rtl/>
        </w:rPr>
        <w:t>ک</w:t>
      </w:r>
      <w:r w:rsidRPr="003124F6">
        <w:rPr>
          <w:rStyle w:val="Char6"/>
          <w:rtl/>
        </w:rPr>
        <w:t>م شتافته هم</w:t>
      </w:r>
      <w:r w:rsidR="000E4BC7">
        <w:rPr>
          <w:rStyle w:val="Char6"/>
          <w:rtl/>
        </w:rPr>
        <w:t>ک</w:t>
      </w:r>
      <w:r w:rsidRPr="003124F6">
        <w:rPr>
          <w:rStyle w:val="Char6"/>
          <w:rtl/>
        </w:rPr>
        <w:t>ار</w:t>
      </w:r>
      <w:r w:rsidR="000E4BC7">
        <w:rPr>
          <w:rStyle w:val="Char6"/>
          <w:rtl/>
        </w:rPr>
        <w:t>ی</w:t>
      </w:r>
      <w:r w:rsidRPr="003124F6">
        <w:rPr>
          <w:rStyle w:val="Char6"/>
          <w:rtl/>
        </w:rPr>
        <w:t xml:space="preserve"> </w:t>
      </w:r>
      <w:r w:rsidR="000E4BC7">
        <w:rPr>
          <w:rStyle w:val="Char6"/>
          <w:rtl/>
        </w:rPr>
        <w:t>ک</w:t>
      </w:r>
      <w:r w:rsidRPr="003124F6">
        <w:rPr>
          <w:rStyle w:val="Char6"/>
          <w:rtl/>
        </w:rPr>
        <w:t>ن</w:t>
      </w:r>
      <w:r w:rsidR="000E4BC7">
        <w:rPr>
          <w:rStyle w:val="Char6"/>
          <w:rtl/>
        </w:rPr>
        <w:t>ی</w:t>
      </w:r>
      <w:r w:rsidRPr="003124F6">
        <w:rPr>
          <w:rStyle w:val="Char6"/>
          <w:rtl/>
        </w:rPr>
        <w:t>د تا ان شاءالله به نت</w:t>
      </w:r>
      <w:r w:rsidR="000E4BC7">
        <w:rPr>
          <w:rStyle w:val="Char6"/>
          <w:rtl/>
        </w:rPr>
        <w:t>ی</w:t>
      </w:r>
      <w:r w:rsidRPr="003124F6">
        <w:rPr>
          <w:rStyle w:val="Char6"/>
          <w:rtl/>
        </w:rPr>
        <w:t>جه برس</w:t>
      </w:r>
      <w:r w:rsidR="000E4BC7">
        <w:rPr>
          <w:rStyle w:val="Char6"/>
          <w:rtl/>
        </w:rPr>
        <w:t>ی</w:t>
      </w:r>
      <w:r w:rsidRPr="003124F6">
        <w:rPr>
          <w:rStyle w:val="Char6"/>
          <w:rtl/>
        </w:rPr>
        <w:t>م.</w:t>
      </w:r>
    </w:p>
    <w:p w:rsidR="00241CB2" w:rsidRPr="003124F6" w:rsidRDefault="001B6E91" w:rsidP="00F556E7">
      <w:pPr>
        <w:widowControl w:val="0"/>
        <w:ind w:firstLine="284"/>
        <w:jc w:val="both"/>
        <w:rPr>
          <w:rStyle w:val="Char6"/>
          <w:rtl/>
        </w:rPr>
      </w:pPr>
      <w:r w:rsidRPr="003124F6">
        <w:rPr>
          <w:rStyle w:val="Char6"/>
          <w:rtl/>
        </w:rPr>
        <w:t>سپس مثن</w:t>
      </w:r>
      <w:r w:rsidR="000E4BC7">
        <w:rPr>
          <w:rStyle w:val="Char6"/>
          <w:rtl/>
        </w:rPr>
        <w:t>ی</w:t>
      </w:r>
      <w:r w:rsidRPr="003124F6">
        <w:rPr>
          <w:rStyle w:val="Char6"/>
          <w:rtl/>
        </w:rPr>
        <w:t xml:space="preserve"> در </w:t>
      </w:r>
      <w:r w:rsidR="000E4BC7">
        <w:rPr>
          <w:rStyle w:val="Char6"/>
          <w:rtl/>
        </w:rPr>
        <w:t>یک</w:t>
      </w:r>
      <w:r w:rsidRPr="003124F6">
        <w:rPr>
          <w:rStyle w:val="Char6"/>
          <w:rtl/>
        </w:rPr>
        <w:t xml:space="preserve"> فرصت مناسب به</w:t>
      </w:r>
      <w:r w:rsidRPr="003124F6">
        <w:rPr>
          <w:rStyle w:val="Char6"/>
          <w:rFonts w:hint="cs"/>
          <w:rtl/>
        </w:rPr>
        <w:t>‌</w:t>
      </w:r>
      <w:r w:rsidR="00241CB2" w:rsidRPr="003124F6">
        <w:rPr>
          <w:rStyle w:val="Char6"/>
          <w:rtl/>
        </w:rPr>
        <w:t>سو</w:t>
      </w:r>
      <w:r w:rsidR="000E4BC7">
        <w:rPr>
          <w:rStyle w:val="Char6"/>
          <w:rtl/>
        </w:rPr>
        <w:t>ی</w:t>
      </w:r>
      <w:r w:rsidR="00241CB2" w:rsidRPr="003124F6">
        <w:rPr>
          <w:rStyle w:val="Char6"/>
          <w:rtl/>
        </w:rPr>
        <w:t xml:space="preserve"> مهران تاخت و او را از جا</w:t>
      </w:r>
      <w:r w:rsidR="000E4BC7">
        <w:rPr>
          <w:rStyle w:val="Char6"/>
          <w:rtl/>
        </w:rPr>
        <w:t>ی</w:t>
      </w:r>
      <w:r w:rsidR="00241CB2" w:rsidRPr="003124F6">
        <w:rPr>
          <w:rStyle w:val="Char6"/>
          <w:rtl/>
        </w:rPr>
        <w:t>ش به عقب راند. چون لش</w:t>
      </w:r>
      <w:r w:rsidR="000E4BC7">
        <w:rPr>
          <w:rStyle w:val="Char6"/>
          <w:rtl/>
        </w:rPr>
        <w:t>ک</w:t>
      </w:r>
      <w:r w:rsidR="00241CB2" w:rsidRPr="003124F6">
        <w:rPr>
          <w:rStyle w:val="Char6"/>
          <w:rtl/>
        </w:rPr>
        <w:t>ر پارس از ماجرا آگاه شد، قسمت</w:t>
      </w:r>
      <w:r w:rsidR="000E4BC7">
        <w:rPr>
          <w:rStyle w:val="Char6"/>
          <w:rtl/>
        </w:rPr>
        <w:t>ی</w:t>
      </w:r>
      <w:r w:rsidR="00241CB2" w:rsidRPr="003124F6">
        <w:rPr>
          <w:rStyle w:val="Char6"/>
          <w:rtl/>
        </w:rPr>
        <w:t xml:space="preserve"> از</w:t>
      </w:r>
      <w:r w:rsidR="009F5D6E">
        <w:rPr>
          <w:rStyle w:val="Char6"/>
          <w:rtl/>
        </w:rPr>
        <w:t xml:space="preserve"> آن‌ها </w:t>
      </w:r>
      <w:r w:rsidR="00241CB2" w:rsidRPr="003124F6">
        <w:rPr>
          <w:rStyle w:val="Char6"/>
          <w:rtl/>
        </w:rPr>
        <w:t>به حراست فرمانده خود پرداختند، فرصت فعال</w:t>
      </w:r>
      <w:r w:rsidR="000E4BC7">
        <w:rPr>
          <w:rStyle w:val="Char6"/>
          <w:rtl/>
        </w:rPr>
        <w:t>ی</w:t>
      </w:r>
      <w:r w:rsidR="00241CB2" w:rsidRPr="003124F6">
        <w:rPr>
          <w:rStyle w:val="Char6"/>
          <w:rtl/>
        </w:rPr>
        <w:t>ت نظام</w:t>
      </w:r>
      <w:r w:rsidR="000E4BC7">
        <w:rPr>
          <w:rStyle w:val="Char6"/>
          <w:rtl/>
        </w:rPr>
        <w:t>ی</w:t>
      </w:r>
      <w:r w:rsidR="00241CB2" w:rsidRPr="003124F6">
        <w:rPr>
          <w:rStyle w:val="Char6"/>
          <w:rtl/>
        </w:rPr>
        <w:t xml:space="preserve"> را از دست دادند و بد</w:t>
      </w:r>
      <w:r w:rsidR="000E4BC7">
        <w:rPr>
          <w:rStyle w:val="Char6"/>
          <w:rtl/>
        </w:rPr>
        <w:t>ی</w:t>
      </w:r>
      <w:r w:rsidR="00241CB2" w:rsidRPr="003124F6">
        <w:rPr>
          <w:rStyle w:val="Char6"/>
          <w:rtl/>
        </w:rPr>
        <w:t>ن ترت</w:t>
      </w:r>
      <w:r w:rsidR="000E4BC7">
        <w:rPr>
          <w:rStyle w:val="Char6"/>
          <w:rtl/>
        </w:rPr>
        <w:t>ی</w:t>
      </w:r>
      <w:r w:rsidR="00241CB2" w:rsidRPr="003124F6">
        <w:rPr>
          <w:rStyle w:val="Char6"/>
          <w:rtl/>
        </w:rPr>
        <w:t>ب گرچه مهران از مهل</w:t>
      </w:r>
      <w:r w:rsidR="000E4BC7">
        <w:rPr>
          <w:rStyle w:val="Char6"/>
          <w:rtl/>
        </w:rPr>
        <w:t>ک</w:t>
      </w:r>
      <w:r w:rsidR="00241CB2" w:rsidRPr="003124F6">
        <w:rPr>
          <w:rStyle w:val="Char6"/>
          <w:rtl/>
        </w:rPr>
        <w:t xml:space="preserve">ه نجات </w:t>
      </w:r>
      <w:r w:rsidR="000E4BC7">
        <w:rPr>
          <w:rStyle w:val="Char6"/>
          <w:rtl/>
        </w:rPr>
        <w:t>ی</w:t>
      </w:r>
      <w:r w:rsidR="00241CB2" w:rsidRPr="003124F6">
        <w:rPr>
          <w:rStyle w:val="Char6"/>
          <w:rtl/>
        </w:rPr>
        <w:t>افت، ول</w:t>
      </w:r>
      <w:r w:rsidR="000E4BC7">
        <w:rPr>
          <w:rStyle w:val="Char6"/>
          <w:rtl/>
        </w:rPr>
        <w:t>ی</w:t>
      </w:r>
      <w:r w:rsidR="00241CB2" w:rsidRPr="003124F6">
        <w:rPr>
          <w:rStyle w:val="Char6"/>
          <w:rtl/>
        </w:rPr>
        <w:t xml:space="preserve"> قسمت مؤثر</w:t>
      </w:r>
      <w:r w:rsidR="000E4BC7">
        <w:rPr>
          <w:rStyle w:val="Char6"/>
          <w:rtl/>
        </w:rPr>
        <w:t>ی</w:t>
      </w:r>
      <w:r w:rsidR="00241CB2" w:rsidRPr="003124F6">
        <w:rPr>
          <w:rStyle w:val="Char6"/>
          <w:rtl/>
        </w:rPr>
        <w:t xml:space="preserve"> از لش</w:t>
      </w:r>
      <w:r w:rsidR="000E4BC7">
        <w:rPr>
          <w:rStyle w:val="Char6"/>
          <w:rtl/>
        </w:rPr>
        <w:t>ک</w:t>
      </w:r>
      <w:r w:rsidR="00241CB2" w:rsidRPr="003124F6">
        <w:rPr>
          <w:rStyle w:val="Char6"/>
          <w:rtl/>
        </w:rPr>
        <w:t xml:space="preserve">رش </w:t>
      </w:r>
      <w:r w:rsidR="000E4BC7">
        <w:rPr>
          <w:rStyle w:val="Char6"/>
          <w:rtl/>
        </w:rPr>
        <w:t>ک</w:t>
      </w:r>
      <w:r w:rsidR="00241CB2" w:rsidRPr="003124F6">
        <w:rPr>
          <w:rStyle w:val="Char6"/>
          <w:rtl/>
        </w:rPr>
        <w:t xml:space="preserve">ه به محافظتش پرداختند از </w:t>
      </w:r>
      <w:r w:rsidR="000E4BC7">
        <w:rPr>
          <w:rStyle w:val="Char6"/>
          <w:rtl/>
        </w:rPr>
        <w:t>ک</w:t>
      </w:r>
      <w:r w:rsidR="00241CB2" w:rsidRPr="003124F6">
        <w:rPr>
          <w:rStyle w:val="Char6"/>
          <w:rtl/>
        </w:rPr>
        <w:t>ار افتادند.</w:t>
      </w:r>
    </w:p>
    <w:p w:rsidR="00241CB2" w:rsidRPr="003124F6" w:rsidRDefault="00241CB2" w:rsidP="00F556E7">
      <w:pPr>
        <w:widowControl w:val="0"/>
        <w:ind w:firstLine="284"/>
        <w:jc w:val="both"/>
        <w:rPr>
          <w:rStyle w:val="Char6"/>
          <w:rtl/>
        </w:rPr>
      </w:pPr>
      <w:r w:rsidRPr="003124F6">
        <w:rPr>
          <w:rStyle w:val="Char6"/>
          <w:rtl/>
        </w:rPr>
        <w:t>مثن</w:t>
      </w:r>
      <w:r w:rsidR="000E4BC7">
        <w:rPr>
          <w:rStyle w:val="Char6"/>
          <w:rtl/>
        </w:rPr>
        <w:t>ی</w:t>
      </w:r>
      <w:r w:rsidRPr="003124F6">
        <w:rPr>
          <w:rStyle w:val="Char6"/>
          <w:rtl/>
        </w:rPr>
        <w:t xml:space="preserve"> </w:t>
      </w:r>
      <w:r w:rsidR="000E4BC7">
        <w:rPr>
          <w:rStyle w:val="Char6"/>
          <w:rtl/>
        </w:rPr>
        <w:t>ک</w:t>
      </w:r>
      <w:r w:rsidRPr="003124F6">
        <w:rPr>
          <w:rStyle w:val="Char6"/>
          <w:rtl/>
        </w:rPr>
        <w:t>ه وضع</w:t>
      </w:r>
      <w:r w:rsidR="009F5D6E">
        <w:rPr>
          <w:rStyle w:val="Char6"/>
          <w:rtl/>
        </w:rPr>
        <w:t xml:space="preserve"> آن‌ها </w:t>
      </w:r>
      <w:r w:rsidRPr="003124F6">
        <w:rPr>
          <w:rStyle w:val="Char6"/>
          <w:rtl/>
        </w:rPr>
        <w:t>را چن</w:t>
      </w:r>
      <w:r w:rsidR="000E4BC7">
        <w:rPr>
          <w:rStyle w:val="Char6"/>
          <w:rtl/>
        </w:rPr>
        <w:t>ی</w:t>
      </w:r>
      <w:r w:rsidRPr="003124F6">
        <w:rPr>
          <w:rStyle w:val="Char6"/>
          <w:rtl/>
        </w:rPr>
        <w:t>ن د</w:t>
      </w:r>
      <w:r w:rsidR="000E4BC7">
        <w:rPr>
          <w:rStyle w:val="Char6"/>
          <w:rtl/>
        </w:rPr>
        <w:t>ی</w:t>
      </w:r>
      <w:r w:rsidRPr="003124F6">
        <w:rPr>
          <w:rStyle w:val="Char6"/>
          <w:rtl/>
        </w:rPr>
        <w:t>د دلگرم شد و به لش</w:t>
      </w:r>
      <w:r w:rsidR="000E4BC7">
        <w:rPr>
          <w:rStyle w:val="Char6"/>
          <w:rtl/>
        </w:rPr>
        <w:t>ک</w:t>
      </w:r>
      <w:r w:rsidRPr="003124F6">
        <w:rPr>
          <w:rStyle w:val="Char6"/>
          <w:rtl/>
        </w:rPr>
        <w:t>رش نو</w:t>
      </w:r>
      <w:r w:rsidR="000E4BC7">
        <w:rPr>
          <w:rStyle w:val="Char6"/>
          <w:rtl/>
        </w:rPr>
        <w:t>ی</w:t>
      </w:r>
      <w:r w:rsidRPr="003124F6">
        <w:rPr>
          <w:rStyle w:val="Char6"/>
          <w:rtl/>
        </w:rPr>
        <w:t>د داد و</w:t>
      </w:r>
      <w:r w:rsidR="009F5D6E">
        <w:rPr>
          <w:rStyle w:val="Char6"/>
          <w:rtl/>
        </w:rPr>
        <w:t xml:space="preserve"> آن‌ها </w:t>
      </w:r>
      <w:r w:rsidRPr="003124F6">
        <w:rPr>
          <w:rStyle w:val="Char6"/>
          <w:rtl/>
        </w:rPr>
        <w:t>را تشج</w:t>
      </w:r>
      <w:r w:rsidR="000E4BC7">
        <w:rPr>
          <w:rStyle w:val="Char6"/>
          <w:rtl/>
        </w:rPr>
        <w:t>ی</w:t>
      </w:r>
      <w:r w:rsidRPr="003124F6">
        <w:rPr>
          <w:rStyle w:val="Char6"/>
          <w:rtl/>
        </w:rPr>
        <w:t>ع و ته</w:t>
      </w:r>
      <w:r w:rsidR="000E4BC7">
        <w:rPr>
          <w:rStyle w:val="Char6"/>
          <w:rtl/>
        </w:rPr>
        <w:t>یی</w:t>
      </w:r>
      <w:r w:rsidRPr="003124F6">
        <w:rPr>
          <w:rStyle w:val="Char6"/>
          <w:rtl/>
        </w:rPr>
        <w:t>ج نمود تا بر شدت حملاتشان ب</w:t>
      </w:r>
      <w:r w:rsidR="000E4BC7">
        <w:rPr>
          <w:rStyle w:val="Char6"/>
          <w:rtl/>
        </w:rPr>
        <w:t>ی</w:t>
      </w:r>
      <w:r w:rsidRPr="003124F6">
        <w:rPr>
          <w:rStyle w:val="Char6"/>
          <w:rtl/>
        </w:rPr>
        <w:t>فزا</w:t>
      </w:r>
      <w:r w:rsidR="000E4BC7">
        <w:rPr>
          <w:rStyle w:val="Char6"/>
          <w:rtl/>
        </w:rPr>
        <w:t>ی</w:t>
      </w:r>
      <w:r w:rsidRPr="003124F6">
        <w:rPr>
          <w:rStyle w:val="Char6"/>
          <w:rtl/>
        </w:rPr>
        <w:t>ند. در ا</w:t>
      </w:r>
      <w:r w:rsidR="000E4BC7">
        <w:rPr>
          <w:rStyle w:val="Char6"/>
          <w:rtl/>
        </w:rPr>
        <w:t>ی</w:t>
      </w:r>
      <w:r w:rsidRPr="003124F6">
        <w:rPr>
          <w:rStyle w:val="Char6"/>
          <w:rtl/>
        </w:rPr>
        <w:t>ن هنگام هر دو لش</w:t>
      </w:r>
      <w:r w:rsidR="000E4BC7">
        <w:rPr>
          <w:rStyle w:val="Char6"/>
          <w:rtl/>
        </w:rPr>
        <w:t>ک</w:t>
      </w:r>
      <w:r w:rsidRPr="003124F6">
        <w:rPr>
          <w:rStyle w:val="Char6"/>
          <w:rtl/>
        </w:rPr>
        <w:t>ر به حد</w:t>
      </w:r>
      <w:r w:rsidR="000E4BC7">
        <w:rPr>
          <w:rStyle w:val="Char6"/>
          <w:rtl/>
        </w:rPr>
        <w:t>ی</w:t>
      </w:r>
      <w:r w:rsidRPr="003124F6">
        <w:rPr>
          <w:rStyle w:val="Char6"/>
          <w:rtl/>
        </w:rPr>
        <w:t xml:space="preserve"> سخت به سو</w:t>
      </w:r>
      <w:r w:rsidR="000E4BC7">
        <w:rPr>
          <w:rStyle w:val="Char6"/>
          <w:rtl/>
        </w:rPr>
        <w:t>ی</w:t>
      </w:r>
      <w:r w:rsidRPr="003124F6">
        <w:rPr>
          <w:rStyle w:val="Char6"/>
          <w:rtl/>
        </w:rPr>
        <w:t xml:space="preserve"> هم تاختند </w:t>
      </w:r>
      <w:r w:rsidR="000E4BC7">
        <w:rPr>
          <w:rStyle w:val="Char6"/>
          <w:rtl/>
        </w:rPr>
        <w:t>ک</w:t>
      </w:r>
      <w:r w:rsidRPr="003124F6">
        <w:rPr>
          <w:rStyle w:val="Char6"/>
          <w:rtl/>
        </w:rPr>
        <w:t>ه غبار غل</w:t>
      </w:r>
      <w:r w:rsidR="000E4BC7">
        <w:rPr>
          <w:rStyle w:val="Char6"/>
          <w:rtl/>
        </w:rPr>
        <w:t>ی</w:t>
      </w:r>
      <w:r w:rsidRPr="003124F6">
        <w:rPr>
          <w:rStyle w:val="Char6"/>
          <w:rtl/>
        </w:rPr>
        <w:t>ظ</w:t>
      </w:r>
      <w:r w:rsidR="000E4BC7">
        <w:rPr>
          <w:rStyle w:val="Char6"/>
          <w:rtl/>
        </w:rPr>
        <w:t>ی</w:t>
      </w:r>
      <w:r w:rsidRPr="003124F6">
        <w:rPr>
          <w:rStyle w:val="Char6"/>
          <w:rtl/>
        </w:rPr>
        <w:t xml:space="preserve"> به هوا برخاست بگونه‌ا</w:t>
      </w:r>
      <w:r w:rsidR="000E4BC7">
        <w:rPr>
          <w:rStyle w:val="Char6"/>
          <w:rtl/>
        </w:rPr>
        <w:t>ی</w:t>
      </w:r>
      <w:r w:rsidRPr="003124F6">
        <w:rPr>
          <w:rStyle w:val="Char6"/>
          <w:rtl/>
        </w:rPr>
        <w:t xml:space="preserve"> </w:t>
      </w:r>
      <w:r w:rsidR="000E4BC7">
        <w:rPr>
          <w:rStyle w:val="Char6"/>
          <w:rtl/>
        </w:rPr>
        <w:t>ک</w:t>
      </w:r>
      <w:r w:rsidRPr="003124F6">
        <w:rPr>
          <w:rStyle w:val="Char6"/>
          <w:rtl/>
        </w:rPr>
        <w:t>ه معلوم نم</w:t>
      </w:r>
      <w:r w:rsidR="000E4BC7">
        <w:rPr>
          <w:rStyle w:val="Char6"/>
          <w:rtl/>
        </w:rPr>
        <w:t>ی</w:t>
      </w:r>
      <w:r w:rsidRPr="003124F6">
        <w:rPr>
          <w:rStyle w:val="Char6"/>
          <w:rtl/>
        </w:rPr>
        <w:t xml:space="preserve">‌شد </w:t>
      </w:r>
      <w:r w:rsidR="000E4BC7">
        <w:rPr>
          <w:rStyle w:val="Char6"/>
          <w:rtl/>
        </w:rPr>
        <w:t>ک</w:t>
      </w:r>
      <w:r w:rsidRPr="003124F6">
        <w:rPr>
          <w:rStyle w:val="Char6"/>
          <w:rtl/>
        </w:rPr>
        <w:t>دام</w:t>
      </w:r>
      <w:r w:rsidR="000E4BC7">
        <w:rPr>
          <w:rStyle w:val="Char6"/>
          <w:rtl/>
        </w:rPr>
        <w:t>یک</w:t>
      </w:r>
      <w:r w:rsidRPr="003124F6">
        <w:rPr>
          <w:rStyle w:val="Char6"/>
          <w:rtl/>
        </w:rPr>
        <w:t xml:space="preserve"> از طرف</w:t>
      </w:r>
      <w:r w:rsidR="000E4BC7">
        <w:rPr>
          <w:rStyle w:val="Char6"/>
          <w:rtl/>
        </w:rPr>
        <w:t>ی</w:t>
      </w:r>
      <w:r w:rsidRPr="003124F6">
        <w:rPr>
          <w:rStyle w:val="Char6"/>
          <w:rtl/>
        </w:rPr>
        <w:t xml:space="preserve">ن غالب </w:t>
      </w:r>
      <w:r w:rsidR="000E4BC7">
        <w:rPr>
          <w:rStyle w:val="Char6"/>
          <w:rtl/>
        </w:rPr>
        <w:t>ی</w:t>
      </w:r>
      <w:r w:rsidRPr="003124F6">
        <w:rPr>
          <w:rStyle w:val="Char6"/>
          <w:rtl/>
        </w:rPr>
        <w:t>ا مغلوب است. هم</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ه </w:t>
      </w:r>
      <w:r w:rsidR="000E4BC7">
        <w:rPr>
          <w:rStyle w:val="Char6"/>
          <w:rtl/>
        </w:rPr>
        <w:t>ک</w:t>
      </w:r>
      <w:r w:rsidRPr="003124F6">
        <w:rPr>
          <w:rStyle w:val="Char6"/>
          <w:rtl/>
        </w:rPr>
        <w:t>م</w:t>
      </w:r>
      <w:r w:rsidR="000E4BC7">
        <w:rPr>
          <w:rStyle w:val="Char6"/>
          <w:rtl/>
        </w:rPr>
        <w:t>ی</w:t>
      </w:r>
      <w:r w:rsidRPr="003124F6">
        <w:rPr>
          <w:rStyle w:val="Char6"/>
          <w:rtl/>
        </w:rPr>
        <w:t xml:space="preserve"> از غلظت غبار </w:t>
      </w:r>
      <w:r w:rsidR="000E4BC7">
        <w:rPr>
          <w:rStyle w:val="Char6"/>
          <w:rtl/>
        </w:rPr>
        <w:t>ک</w:t>
      </w:r>
      <w:r w:rsidRPr="003124F6">
        <w:rPr>
          <w:rStyle w:val="Char6"/>
          <w:rtl/>
        </w:rPr>
        <w:t>استه شد، معلوم گرد</w:t>
      </w:r>
      <w:r w:rsidR="000E4BC7">
        <w:rPr>
          <w:rStyle w:val="Char6"/>
          <w:rtl/>
        </w:rPr>
        <w:t>ی</w:t>
      </w:r>
      <w:r w:rsidRPr="003124F6">
        <w:rPr>
          <w:rStyle w:val="Char6"/>
          <w:rtl/>
        </w:rPr>
        <w:t>د نظم سپاه پارس در اثر شدت حملات مسلم</w:t>
      </w:r>
      <w:r w:rsidR="000E4BC7">
        <w:rPr>
          <w:rStyle w:val="Char6"/>
          <w:rtl/>
        </w:rPr>
        <w:t>ی</w:t>
      </w:r>
      <w:r w:rsidRPr="003124F6">
        <w:rPr>
          <w:rStyle w:val="Char6"/>
          <w:rtl/>
        </w:rPr>
        <w:t>ن بهم خورده و به طرف پل فرار م</w:t>
      </w:r>
      <w:r w:rsidR="000E4BC7">
        <w:rPr>
          <w:rStyle w:val="Char6"/>
          <w:rtl/>
        </w:rPr>
        <w:t>ی</w:t>
      </w:r>
      <w:r w:rsidRPr="003124F6">
        <w:rPr>
          <w:rStyle w:val="Char6"/>
          <w:rtl/>
        </w:rPr>
        <w:t>‌</w:t>
      </w:r>
      <w:r w:rsidR="000E4BC7">
        <w:rPr>
          <w:rStyle w:val="Char6"/>
          <w:rtl/>
        </w:rPr>
        <w:t>ک</w:t>
      </w:r>
      <w:r w:rsidRPr="003124F6">
        <w:rPr>
          <w:rStyle w:val="Char6"/>
          <w:rtl/>
        </w:rPr>
        <w:t>نند تا خود را به آن سو</w:t>
      </w:r>
      <w:r w:rsidR="000E4BC7">
        <w:rPr>
          <w:rStyle w:val="Char6"/>
          <w:rtl/>
        </w:rPr>
        <w:t>ی</w:t>
      </w:r>
      <w:r w:rsidRPr="003124F6">
        <w:rPr>
          <w:rStyle w:val="Char6"/>
          <w:rtl/>
        </w:rPr>
        <w:t xml:space="preserve"> شط برسانند.</w:t>
      </w:r>
    </w:p>
    <w:p w:rsidR="00241CB2" w:rsidRPr="003124F6" w:rsidRDefault="00241CB2" w:rsidP="00F556E7">
      <w:pPr>
        <w:widowControl w:val="0"/>
        <w:ind w:firstLine="284"/>
        <w:jc w:val="both"/>
        <w:rPr>
          <w:rStyle w:val="Char6"/>
          <w:rtl/>
        </w:rPr>
      </w:pPr>
      <w:r w:rsidRPr="003124F6">
        <w:rPr>
          <w:rStyle w:val="Char6"/>
          <w:rtl/>
        </w:rPr>
        <w:t>چون مثن</w:t>
      </w:r>
      <w:r w:rsidR="000E4BC7">
        <w:rPr>
          <w:rStyle w:val="Char6"/>
          <w:rtl/>
        </w:rPr>
        <w:t>ی</w:t>
      </w:r>
      <w:r w:rsidRPr="003124F6">
        <w:rPr>
          <w:rStyle w:val="Char6"/>
          <w:rtl/>
        </w:rPr>
        <w:t xml:space="preserve"> پ</w:t>
      </w:r>
      <w:r w:rsidR="000E4BC7">
        <w:rPr>
          <w:rStyle w:val="Char6"/>
          <w:rtl/>
        </w:rPr>
        <w:t>ی</w:t>
      </w:r>
      <w:r w:rsidRPr="003124F6">
        <w:rPr>
          <w:rStyle w:val="Char6"/>
          <w:rtl/>
        </w:rPr>
        <w:t>ش‌دست</w:t>
      </w:r>
      <w:r w:rsidR="000E4BC7">
        <w:rPr>
          <w:rStyle w:val="Char6"/>
          <w:rtl/>
        </w:rPr>
        <w:t>ی</w:t>
      </w:r>
      <w:r w:rsidRPr="003124F6">
        <w:rPr>
          <w:rStyle w:val="Char6"/>
          <w:rtl/>
        </w:rPr>
        <w:t xml:space="preserve"> </w:t>
      </w:r>
      <w:r w:rsidR="000E4BC7">
        <w:rPr>
          <w:rStyle w:val="Char6"/>
          <w:rtl/>
        </w:rPr>
        <w:t>ک</w:t>
      </w:r>
      <w:r w:rsidRPr="003124F6">
        <w:rPr>
          <w:rStyle w:val="Char6"/>
          <w:rtl/>
        </w:rPr>
        <w:t>رد و مانع عبورشان از پل گرد</w:t>
      </w:r>
      <w:r w:rsidR="000E4BC7">
        <w:rPr>
          <w:rStyle w:val="Char6"/>
          <w:rtl/>
        </w:rPr>
        <w:t>ی</w:t>
      </w:r>
      <w:r w:rsidRPr="003124F6">
        <w:rPr>
          <w:rStyle w:val="Char6"/>
          <w:rtl/>
        </w:rPr>
        <w:t>د، نا</w:t>
      </w:r>
      <w:r w:rsidR="001B6E91" w:rsidRPr="003124F6">
        <w:rPr>
          <w:rStyle w:val="Char6"/>
          <w:rtl/>
        </w:rPr>
        <w:t>چار بطرف ساحل نهر شتافتند تا هر</w:t>
      </w:r>
      <w:r w:rsidRPr="003124F6">
        <w:rPr>
          <w:rStyle w:val="Char6"/>
          <w:rtl/>
        </w:rPr>
        <w:t>طور شده خود را به آب اندازند و</w:t>
      </w:r>
      <w:r w:rsidR="001B6E91" w:rsidRPr="003124F6">
        <w:rPr>
          <w:rStyle w:val="Char6"/>
          <w:rFonts w:hint="cs"/>
          <w:rtl/>
        </w:rPr>
        <w:t xml:space="preserve"> </w:t>
      </w:r>
      <w:r w:rsidRPr="003124F6">
        <w:rPr>
          <w:rStyle w:val="Char6"/>
          <w:rtl/>
        </w:rPr>
        <w:t>از شمش</w:t>
      </w:r>
      <w:r w:rsidR="000E4BC7">
        <w:rPr>
          <w:rStyle w:val="Char6"/>
          <w:rtl/>
        </w:rPr>
        <w:t>ی</w:t>
      </w:r>
      <w:r w:rsidRPr="003124F6">
        <w:rPr>
          <w:rStyle w:val="Char6"/>
          <w:rtl/>
        </w:rPr>
        <w:t xml:space="preserve">ر نجات </w:t>
      </w:r>
      <w:r w:rsidR="000E4BC7">
        <w:rPr>
          <w:rStyle w:val="Char6"/>
          <w:rtl/>
        </w:rPr>
        <w:t>ی</w:t>
      </w:r>
      <w:r w:rsidRPr="003124F6">
        <w:rPr>
          <w:rStyle w:val="Char6"/>
          <w:rtl/>
        </w:rPr>
        <w:t>ابند، ول</w:t>
      </w:r>
      <w:r w:rsidR="000E4BC7">
        <w:rPr>
          <w:rStyle w:val="Char6"/>
          <w:rtl/>
        </w:rPr>
        <w:t>ی</w:t>
      </w:r>
      <w:r w:rsidRPr="003124F6">
        <w:rPr>
          <w:rStyle w:val="Char6"/>
          <w:rtl/>
        </w:rPr>
        <w:t xml:space="preserve"> مسلم</w:t>
      </w:r>
      <w:r w:rsidR="000E4BC7">
        <w:rPr>
          <w:rStyle w:val="Char6"/>
          <w:rtl/>
        </w:rPr>
        <w:t>ی</w:t>
      </w:r>
      <w:r w:rsidRPr="003124F6">
        <w:rPr>
          <w:rStyle w:val="Char6"/>
          <w:rtl/>
        </w:rPr>
        <w:t>ن فرصت ا</w:t>
      </w:r>
      <w:r w:rsidR="000E4BC7">
        <w:rPr>
          <w:rStyle w:val="Char6"/>
          <w:rtl/>
        </w:rPr>
        <w:t>ی</w:t>
      </w:r>
      <w:r w:rsidRPr="003124F6">
        <w:rPr>
          <w:rStyle w:val="Char6"/>
          <w:rtl/>
        </w:rPr>
        <w:t xml:space="preserve">ن </w:t>
      </w:r>
      <w:r w:rsidR="000E4BC7">
        <w:rPr>
          <w:rStyle w:val="Char6"/>
          <w:rtl/>
        </w:rPr>
        <w:t>ک</w:t>
      </w:r>
      <w:r w:rsidRPr="003124F6">
        <w:rPr>
          <w:rStyle w:val="Char6"/>
          <w:rtl/>
        </w:rPr>
        <w:t>ار را هم ازدستشان گرفته</w:t>
      </w:r>
      <w:r w:rsidR="009F5D6E">
        <w:rPr>
          <w:rStyle w:val="Char6"/>
          <w:rtl/>
        </w:rPr>
        <w:t xml:space="preserve"> آن‌ها </w:t>
      </w:r>
      <w:r w:rsidRPr="003124F6">
        <w:rPr>
          <w:rStyle w:val="Char6"/>
          <w:rtl/>
        </w:rPr>
        <w:t xml:space="preserve">را در محاصره گرفتند و به </w:t>
      </w:r>
      <w:r w:rsidR="000E4BC7">
        <w:rPr>
          <w:rStyle w:val="Char6"/>
          <w:rtl/>
        </w:rPr>
        <w:t>ی</w:t>
      </w:r>
      <w:r w:rsidRPr="003124F6">
        <w:rPr>
          <w:rStyle w:val="Char6"/>
          <w:rtl/>
        </w:rPr>
        <w:t>اد تلفات جنگ جسر</w:t>
      </w:r>
      <w:r w:rsidR="009F5D6E">
        <w:rPr>
          <w:rStyle w:val="Char6"/>
          <w:rtl/>
        </w:rPr>
        <w:t xml:space="preserve"> آن‌ها </w:t>
      </w:r>
      <w:r w:rsidRPr="003124F6">
        <w:rPr>
          <w:rStyle w:val="Char6"/>
          <w:rtl/>
        </w:rPr>
        <w:t>را ب</w:t>
      </w:r>
      <w:r w:rsidR="000E4BC7">
        <w:rPr>
          <w:rStyle w:val="Char6"/>
          <w:rtl/>
        </w:rPr>
        <w:t>ی</w:t>
      </w:r>
      <w:r w:rsidRPr="003124F6">
        <w:rPr>
          <w:rStyle w:val="Char6"/>
          <w:rtl/>
        </w:rPr>
        <w:t>‌با</w:t>
      </w:r>
      <w:r w:rsidR="000E4BC7">
        <w:rPr>
          <w:rStyle w:val="Char6"/>
          <w:rtl/>
        </w:rPr>
        <w:t>ک</w:t>
      </w:r>
      <w:r w:rsidRPr="003124F6">
        <w:rPr>
          <w:rStyle w:val="Char6"/>
          <w:rtl/>
        </w:rPr>
        <w:t>انه از دم شمش</w:t>
      </w:r>
      <w:r w:rsidR="000E4BC7">
        <w:rPr>
          <w:rStyle w:val="Char6"/>
          <w:rtl/>
        </w:rPr>
        <w:t>ی</w:t>
      </w:r>
      <w:r w:rsidRPr="003124F6">
        <w:rPr>
          <w:rStyle w:val="Char6"/>
          <w:rtl/>
        </w:rPr>
        <w:t>ر گذراندند. در هم</w:t>
      </w:r>
      <w:r w:rsidR="000E4BC7">
        <w:rPr>
          <w:rStyle w:val="Char6"/>
          <w:rtl/>
        </w:rPr>
        <w:t>ی</w:t>
      </w:r>
      <w:r w:rsidRPr="003124F6">
        <w:rPr>
          <w:rStyle w:val="Char6"/>
          <w:rtl/>
        </w:rPr>
        <w:t>ن گ</w:t>
      </w:r>
      <w:r w:rsidR="000E4BC7">
        <w:rPr>
          <w:rStyle w:val="Char6"/>
          <w:rtl/>
        </w:rPr>
        <w:t>ی</w:t>
      </w:r>
      <w:r w:rsidRPr="003124F6">
        <w:rPr>
          <w:rStyle w:val="Char6"/>
          <w:rtl/>
        </w:rPr>
        <w:t xml:space="preserve">ر و دار </w:t>
      </w:r>
      <w:r w:rsidR="000E4BC7">
        <w:rPr>
          <w:rStyle w:val="Char6"/>
          <w:rtl/>
        </w:rPr>
        <w:t>یک</w:t>
      </w:r>
      <w:r w:rsidRPr="003124F6">
        <w:rPr>
          <w:rStyle w:val="Char6"/>
          <w:rtl/>
        </w:rPr>
        <w:t xml:space="preserve"> نفر غلام مس</w:t>
      </w:r>
      <w:r w:rsidR="000E4BC7">
        <w:rPr>
          <w:rStyle w:val="Char6"/>
          <w:rtl/>
        </w:rPr>
        <w:t>ی</w:t>
      </w:r>
      <w:r w:rsidRPr="003124F6">
        <w:rPr>
          <w:rStyle w:val="Char6"/>
          <w:rtl/>
        </w:rPr>
        <w:t>ح</w:t>
      </w:r>
      <w:r w:rsidR="000E4BC7">
        <w:rPr>
          <w:rStyle w:val="Char6"/>
          <w:rtl/>
        </w:rPr>
        <w:t>ی</w:t>
      </w:r>
      <w:r w:rsidRPr="003124F6">
        <w:rPr>
          <w:rStyle w:val="Char6"/>
          <w:rtl/>
        </w:rPr>
        <w:t xml:space="preserve"> بر مهران دست </w:t>
      </w:r>
      <w:r w:rsidR="000E4BC7">
        <w:rPr>
          <w:rStyle w:val="Char6"/>
          <w:rtl/>
        </w:rPr>
        <w:t>ی</w:t>
      </w:r>
      <w:r w:rsidRPr="003124F6">
        <w:rPr>
          <w:rStyle w:val="Char6"/>
          <w:rtl/>
        </w:rPr>
        <w:t>افت و او را به قتل رسان</w:t>
      </w:r>
      <w:r w:rsidR="000E4BC7">
        <w:rPr>
          <w:rStyle w:val="Char6"/>
          <w:rtl/>
        </w:rPr>
        <w:t>ی</w:t>
      </w:r>
      <w:r w:rsidRPr="003124F6">
        <w:rPr>
          <w:rStyle w:val="Char6"/>
          <w:rtl/>
        </w:rPr>
        <w:t>د وبا صدا</w:t>
      </w:r>
      <w:r w:rsidR="000E4BC7">
        <w:rPr>
          <w:rStyle w:val="Char6"/>
          <w:rtl/>
        </w:rPr>
        <w:t>یی</w:t>
      </w:r>
      <w:r w:rsidRPr="003124F6">
        <w:rPr>
          <w:rStyle w:val="Char6"/>
          <w:rtl/>
        </w:rPr>
        <w:t xml:space="preserve"> بلند گفت: من غلام تغلب</w:t>
      </w:r>
      <w:r w:rsidR="000E4BC7">
        <w:rPr>
          <w:rStyle w:val="Char6"/>
          <w:rtl/>
        </w:rPr>
        <w:t>ی</w:t>
      </w:r>
      <w:r w:rsidRPr="003124F6">
        <w:rPr>
          <w:rStyle w:val="Char6"/>
          <w:rtl/>
        </w:rPr>
        <w:t xml:space="preserve"> هستم، من مهران را </w:t>
      </w:r>
      <w:r w:rsidR="000E4BC7">
        <w:rPr>
          <w:rStyle w:val="Char6"/>
          <w:rtl/>
        </w:rPr>
        <w:t>ک</w:t>
      </w:r>
      <w:r w:rsidRPr="003124F6">
        <w:rPr>
          <w:rStyle w:val="Char6"/>
          <w:rtl/>
        </w:rPr>
        <w:t>شتم. بد</w:t>
      </w:r>
      <w:r w:rsidR="000E4BC7">
        <w:rPr>
          <w:rStyle w:val="Char6"/>
          <w:rtl/>
        </w:rPr>
        <w:t>ی</w:t>
      </w:r>
      <w:r w:rsidRPr="003124F6">
        <w:rPr>
          <w:rStyle w:val="Char6"/>
          <w:rtl/>
        </w:rPr>
        <w:t>ن ترت</w:t>
      </w:r>
      <w:r w:rsidR="000E4BC7">
        <w:rPr>
          <w:rStyle w:val="Char6"/>
          <w:rtl/>
        </w:rPr>
        <w:t>ی</w:t>
      </w:r>
      <w:r w:rsidRPr="003124F6">
        <w:rPr>
          <w:rStyle w:val="Char6"/>
          <w:rtl/>
        </w:rPr>
        <w:t>ب جنگ با پ</w:t>
      </w:r>
      <w:r w:rsidR="000E4BC7">
        <w:rPr>
          <w:rStyle w:val="Char6"/>
          <w:rtl/>
        </w:rPr>
        <w:t>ی</w:t>
      </w:r>
      <w:r w:rsidRPr="003124F6">
        <w:rPr>
          <w:rStyle w:val="Char6"/>
          <w:rtl/>
        </w:rPr>
        <w:t>روز</w:t>
      </w:r>
      <w:r w:rsidR="000E4BC7">
        <w:rPr>
          <w:rStyle w:val="Char6"/>
          <w:rtl/>
        </w:rPr>
        <w:t>ی</w:t>
      </w:r>
      <w:r w:rsidRPr="003124F6">
        <w:rPr>
          <w:rStyle w:val="Char6"/>
          <w:rtl/>
        </w:rPr>
        <w:t xml:space="preserve"> مسلم</w:t>
      </w:r>
      <w:r w:rsidR="000E4BC7">
        <w:rPr>
          <w:rStyle w:val="Char6"/>
          <w:rtl/>
        </w:rPr>
        <w:t>ی</w:t>
      </w:r>
      <w:r w:rsidRPr="003124F6">
        <w:rPr>
          <w:rStyle w:val="Char6"/>
          <w:rtl/>
        </w:rPr>
        <w:t xml:space="preserve">ن خاتمه </w:t>
      </w:r>
      <w:r w:rsidR="000E4BC7">
        <w:rPr>
          <w:rStyle w:val="Char6"/>
          <w:rtl/>
        </w:rPr>
        <w:t>ی</w:t>
      </w:r>
      <w:r w:rsidRPr="003124F6">
        <w:rPr>
          <w:rStyle w:val="Char6"/>
          <w:rtl/>
        </w:rPr>
        <w:t>افت.</w:t>
      </w:r>
    </w:p>
    <w:p w:rsidR="00241CB2" w:rsidRPr="003124F6" w:rsidRDefault="00241CB2" w:rsidP="001B6E91">
      <w:pPr>
        <w:widowControl w:val="0"/>
        <w:ind w:firstLine="284"/>
        <w:jc w:val="both"/>
        <w:rPr>
          <w:rStyle w:val="Char6"/>
          <w:rtl/>
        </w:rPr>
      </w:pPr>
      <w:r w:rsidRPr="003124F6">
        <w:rPr>
          <w:rStyle w:val="Char6"/>
          <w:rtl/>
        </w:rPr>
        <w:t>مسلم</w:t>
      </w:r>
      <w:r w:rsidR="000E4BC7">
        <w:rPr>
          <w:rStyle w:val="Char6"/>
          <w:rtl/>
        </w:rPr>
        <w:t>ی</w:t>
      </w:r>
      <w:r w:rsidRPr="003124F6">
        <w:rPr>
          <w:rStyle w:val="Char6"/>
          <w:rtl/>
        </w:rPr>
        <w:t>ن در ا</w:t>
      </w:r>
      <w:r w:rsidR="000E4BC7">
        <w:rPr>
          <w:rStyle w:val="Char6"/>
          <w:rtl/>
        </w:rPr>
        <w:t>ی</w:t>
      </w:r>
      <w:r w:rsidRPr="003124F6">
        <w:rPr>
          <w:rStyle w:val="Char6"/>
          <w:rtl/>
        </w:rPr>
        <w:t>ن جنگ برا</w:t>
      </w:r>
      <w:r w:rsidR="000E4BC7">
        <w:rPr>
          <w:rStyle w:val="Char6"/>
          <w:rtl/>
        </w:rPr>
        <w:t>ی</w:t>
      </w:r>
      <w:r w:rsidRPr="003124F6">
        <w:rPr>
          <w:rStyle w:val="Char6"/>
          <w:rtl/>
        </w:rPr>
        <w:t xml:space="preserve"> به دست آوردن پ</w:t>
      </w:r>
      <w:r w:rsidR="000E4BC7">
        <w:rPr>
          <w:rStyle w:val="Char6"/>
          <w:rtl/>
        </w:rPr>
        <w:t>ی</w:t>
      </w:r>
      <w:r w:rsidRPr="003124F6">
        <w:rPr>
          <w:rStyle w:val="Char6"/>
          <w:rtl/>
        </w:rPr>
        <w:t>روز</w:t>
      </w:r>
      <w:r w:rsidR="000E4BC7">
        <w:rPr>
          <w:rStyle w:val="Char6"/>
          <w:rtl/>
        </w:rPr>
        <w:t>ی</w:t>
      </w:r>
      <w:r w:rsidRPr="003124F6">
        <w:rPr>
          <w:rStyle w:val="Char6"/>
          <w:rtl/>
        </w:rPr>
        <w:t xml:space="preserve"> و شستن زشت</w:t>
      </w:r>
      <w:r w:rsidR="000E4BC7">
        <w:rPr>
          <w:rStyle w:val="Char6"/>
          <w:rtl/>
        </w:rPr>
        <w:t>ی</w:t>
      </w:r>
      <w:r w:rsidRPr="003124F6">
        <w:rPr>
          <w:rStyle w:val="Char6"/>
          <w:rtl/>
        </w:rPr>
        <w:t xml:space="preserve"> ش</w:t>
      </w:r>
      <w:r w:rsidR="000E4BC7">
        <w:rPr>
          <w:rStyle w:val="Char6"/>
          <w:rtl/>
        </w:rPr>
        <w:t>ک</w:t>
      </w:r>
      <w:r w:rsidRPr="003124F6">
        <w:rPr>
          <w:rStyle w:val="Char6"/>
          <w:rtl/>
        </w:rPr>
        <w:t>ست واقعه جسر به حد</w:t>
      </w:r>
      <w:r w:rsidR="000E4BC7">
        <w:rPr>
          <w:rStyle w:val="Char6"/>
          <w:rtl/>
        </w:rPr>
        <w:t>ی</w:t>
      </w:r>
      <w:r w:rsidRPr="003124F6">
        <w:rPr>
          <w:rStyle w:val="Char6"/>
          <w:rtl/>
        </w:rPr>
        <w:t xml:space="preserve"> فدا</w:t>
      </w:r>
      <w:r w:rsidR="000E4BC7">
        <w:rPr>
          <w:rStyle w:val="Char6"/>
          <w:rtl/>
        </w:rPr>
        <w:t>ک</w:t>
      </w:r>
      <w:r w:rsidRPr="003124F6">
        <w:rPr>
          <w:rStyle w:val="Char6"/>
          <w:rtl/>
        </w:rPr>
        <w:t>ار</w:t>
      </w:r>
      <w:r w:rsidR="000E4BC7">
        <w:rPr>
          <w:rStyle w:val="Char6"/>
          <w:rtl/>
        </w:rPr>
        <w:t>ی</w:t>
      </w:r>
      <w:r w:rsidRPr="003124F6">
        <w:rPr>
          <w:rStyle w:val="Char6"/>
          <w:rtl/>
        </w:rPr>
        <w:t xml:space="preserve"> </w:t>
      </w:r>
      <w:r w:rsidR="000E4BC7">
        <w:rPr>
          <w:rStyle w:val="Char6"/>
          <w:rtl/>
        </w:rPr>
        <w:t>ک</w:t>
      </w:r>
      <w:r w:rsidRPr="003124F6">
        <w:rPr>
          <w:rStyle w:val="Char6"/>
          <w:rtl/>
        </w:rPr>
        <w:t xml:space="preserve">ردند </w:t>
      </w:r>
      <w:r w:rsidR="000E4BC7">
        <w:rPr>
          <w:rStyle w:val="Char6"/>
          <w:rtl/>
        </w:rPr>
        <w:t>ک</w:t>
      </w:r>
      <w:r w:rsidRPr="003124F6">
        <w:rPr>
          <w:rStyle w:val="Char6"/>
          <w:rtl/>
        </w:rPr>
        <w:t>ه گو</w:t>
      </w:r>
      <w:r w:rsidR="000E4BC7">
        <w:rPr>
          <w:rStyle w:val="Char6"/>
          <w:rtl/>
        </w:rPr>
        <w:t>یی</w:t>
      </w:r>
      <w:r w:rsidRPr="003124F6">
        <w:rPr>
          <w:rStyle w:val="Char6"/>
          <w:rtl/>
        </w:rPr>
        <w:t xml:space="preserve"> اصلاً ‌مرگ را نم</w:t>
      </w:r>
      <w:r w:rsidR="000E4BC7">
        <w:rPr>
          <w:rStyle w:val="Char6"/>
          <w:rtl/>
        </w:rPr>
        <w:t>ی</w:t>
      </w:r>
      <w:r w:rsidRPr="003124F6">
        <w:rPr>
          <w:rStyle w:val="Char6"/>
          <w:rtl/>
        </w:rPr>
        <w:t>‌شناسند. مسعود بن حارثه برادر مثن</w:t>
      </w:r>
      <w:r w:rsidR="000E4BC7">
        <w:rPr>
          <w:rStyle w:val="Char6"/>
          <w:rtl/>
        </w:rPr>
        <w:t>ی</w:t>
      </w:r>
      <w:r w:rsidRPr="003124F6">
        <w:rPr>
          <w:rStyle w:val="Char6"/>
          <w:rtl/>
        </w:rPr>
        <w:t xml:space="preserve"> در ا</w:t>
      </w:r>
      <w:r w:rsidR="000E4BC7">
        <w:rPr>
          <w:rStyle w:val="Char6"/>
          <w:rtl/>
        </w:rPr>
        <w:t>ی</w:t>
      </w:r>
      <w:r w:rsidRPr="003124F6">
        <w:rPr>
          <w:rStyle w:val="Char6"/>
          <w:rtl/>
        </w:rPr>
        <w:t xml:space="preserve">ن جنگ </w:t>
      </w:r>
      <w:r w:rsidR="000E4BC7">
        <w:rPr>
          <w:rStyle w:val="Char6"/>
          <w:rtl/>
        </w:rPr>
        <w:t>ک</w:t>
      </w:r>
      <w:r w:rsidRPr="003124F6">
        <w:rPr>
          <w:rStyle w:val="Char6"/>
          <w:rtl/>
        </w:rPr>
        <w:t>شته شد، ول</w:t>
      </w:r>
      <w:r w:rsidR="000E4BC7">
        <w:rPr>
          <w:rStyle w:val="Char6"/>
          <w:rtl/>
        </w:rPr>
        <w:t>ی</w:t>
      </w:r>
      <w:r w:rsidRPr="003124F6">
        <w:rPr>
          <w:rStyle w:val="Char6"/>
          <w:rtl/>
        </w:rPr>
        <w:t xml:space="preserve"> هرگز اندوه و سست</w:t>
      </w:r>
      <w:r w:rsidR="000E4BC7">
        <w:rPr>
          <w:rStyle w:val="Char6"/>
          <w:rtl/>
        </w:rPr>
        <w:t>ی</w:t>
      </w:r>
      <w:r w:rsidRPr="003124F6">
        <w:rPr>
          <w:rStyle w:val="Char6"/>
          <w:rtl/>
        </w:rPr>
        <w:t xml:space="preserve"> به مثن</w:t>
      </w:r>
      <w:r w:rsidR="000E4BC7">
        <w:rPr>
          <w:rStyle w:val="Char6"/>
          <w:rtl/>
        </w:rPr>
        <w:t>ی</w:t>
      </w:r>
      <w:r w:rsidRPr="003124F6">
        <w:rPr>
          <w:rStyle w:val="Char6"/>
          <w:rtl/>
        </w:rPr>
        <w:t xml:space="preserve"> راه ن</w:t>
      </w:r>
      <w:r w:rsidR="000E4BC7">
        <w:rPr>
          <w:rStyle w:val="Char6"/>
          <w:rtl/>
        </w:rPr>
        <w:t>ی</w:t>
      </w:r>
      <w:r w:rsidRPr="003124F6">
        <w:rPr>
          <w:rStyle w:val="Char6"/>
          <w:rtl/>
        </w:rPr>
        <w:t>افت، بل</w:t>
      </w:r>
      <w:r w:rsidR="000E4BC7">
        <w:rPr>
          <w:rStyle w:val="Char6"/>
          <w:rtl/>
        </w:rPr>
        <w:t>ک</w:t>
      </w:r>
      <w:r w:rsidRPr="003124F6">
        <w:rPr>
          <w:rStyle w:val="Char6"/>
          <w:rtl/>
        </w:rPr>
        <w:t xml:space="preserve">ه از فرط </w:t>
      </w:r>
      <w:r w:rsidR="000E4BC7">
        <w:rPr>
          <w:rStyle w:val="Char6"/>
          <w:rtl/>
        </w:rPr>
        <w:t>کی</w:t>
      </w:r>
      <w:r w:rsidRPr="003124F6">
        <w:rPr>
          <w:rStyle w:val="Char6"/>
          <w:rtl/>
        </w:rPr>
        <w:t>نه بر جلادت و فعال</w:t>
      </w:r>
      <w:r w:rsidR="000E4BC7">
        <w:rPr>
          <w:rStyle w:val="Char6"/>
          <w:rtl/>
        </w:rPr>
        <w:t>ی</w:t>
      </w:r>
      <w:r w:rsidRPr="003124F6">
        <w:rPr>
          <w:rStyle w:val="Char6"/>
          <w:rtl/>
        </w:rPr>
        <w:t>ت خو</w:t>
      </w:r>
      <w:r w:rsidR="000E4BC7">
        <w:rPr>
          <w:rStyle w:val="Char6"/>
          <w:rtl/>
        </w:rPr>
        <w:t>ی</w:t>
      </w:r>
      <w:r w:rsidRPr="003124F6">
        <w:rPr>
          <w:rStyle w:val="Char6"/>
          <w:rtl/>
        </w:rPr>
        <w:t>ش افزود. هم</w:t>
      </w:r>
      <w:r w:rsidR="000E4BC7">
        <w:rPr>
          <w:rStyle w:val="Char6"/>
          <w:rtl/>
        </w:rPr>
        <w:t>ی</w:t>
      </w:r>
      <w:r w:rsidRPr="003124F6">
        <w:rPr>
          <w:rStyle w:val="Char6"/>
          <w:rtl/>
        </w:rPr>
        <w:t xml:space="preserve">ن </w:t>
      </w:r>
      <w:r w:rsidR="000E4BC7">
        <w:rPr>
          <w:rStyle w:val="Char6"/>
          <w:rtl/>
        </w:rPr>
        <w:t>ک</w:t>
      </w:r>
      <w:r w:rsidRPr="003124F6">
        <w:rPr>
          <w:rStyle w:val="Char6"/>
          <w:rtl/>
        </w:rPr>
        <w:t>ه مسعود در اثر اصابت ضربه شد</w:t>
      </w:r>
      <w:r w:rsidR="000E4BC7">
        <w:rPr>
          <w:rStyle w:val="Char6"/>
          <w:rtl/>
        </w:rPr>
        <w:t>ی</w:t>
      </w:r>
      <w:r w:rsidRPr="003124F6">
        <w:rPr>
          <w:rStyle w:val="Char6"/>
          <w:rtl/>
        </w:rPr>
        <w:t>د شمش</w:t>
      </w:r>
      <w:r w:rsidR="000E4BC7">
        <w:rPr>
          <w:rStyle w:val="Char6"/>
          <w:rtl/>
        </w:rPr>
        <w:t>ی</w:t>
      </w:r>
      <w:r w:rsidRPr="003124F6">
        <w:rPr>
          <w:rStyle w:val="Char6"/>
          <w:rtl/>
        </w:rPr>
        <w:t>ر دشمن به زم</w:t>
      </w:r>
      <w:r w:rsidR="000E4BC7">
        <w:rPr>
          <w:rStyle w:val="Char6"/>
          <w:rtl/>
        </w:rPr>
        <w:t>ی</w:t>
      </w:r>
      <w:r w:rsidRPr="003124F6">
        <w:rPr>
          <w:rStyle w:val="Char6"/>
          <w:rtl/>
        </w:rPr>
        <w:t xml:space="preserve">ن افتاد، </w:t>
      </w:r>
      <w:r w:rsidR="000E4BC7">
        <w:rPr>
          <w:rStyle w:val="Char6"/>
          <w:rtl/>
        </w:rPr>
        <w:t>ی</w:t>
      </w:r>
      <w:r w:rsidRPr="003124F6">
        <w:rPr>
          <w:rStyle w:val="Char6"/>
          <w:rtl/>
        </w:rPr>
        <w:t>ارانش غمگ</w:t>
      </w:r>
      <w:r w:rsidR="000E4BC7">
        <w:rPr>
          <w:rStyle w:val="Char6"/>
          <w:rtl/>
        </w:rPr>
        <w:t>ی</w:t>
      </w:r>
      <w:r w:rsidRPr="003124F6">
        <w:rPr>
          <w:rStyle w:val="Char6"/>
          <w:rtl/>
        </w:rPr>
        <w:t>ن شدند و به دورش حلقه زدند، ول</w:t>
      </w:r>
      <w:r w:rsidR="000E4BC7">
        <w:rPr>
          <w:rStyle w:val="Char6"/>
          <w:rtl/>
        </w:rPr>
        <w:t>ی</w:t>
      </w:r>
      <w:r w:rsidRPr="003124F6">
        <w:rPr>
          <w:rStyle w:val="Char6"/>
          <w:rtl/>
        </w:rPr>
        <w:t xml:space="preserve"> مسعود </w:t>
      </w:r>
      <w:r w:rsidR="000E4BC7">
        <w:rPr>
          <w:rStyle w:val="Char6"/>
          <w:rtl/>
        </w:rPr>
        <w:t>ک</w:t>
      </w:r>
      <w:r w:rsidRPr="003124F6">
        <w:rPr>
          <w:rStyle w:val="Char6"/>
          <w:rtl/>
        </w:rPr>
        <w:t xml:space="preserve">ه اندوهشان را احساس </w:t>
      </w:r>
      <w:r w:rsidR="000E4BC7">
        <w:rPr>
          <w:rStyle w:val="Char6"/>
          <w:rtl/>
        </w:rPr>
        <w:t>ک</w:t>
      </w:r>
      <w:r w:rsidRPr="003124F6">
        <w:rPr>
          <w:rStyle w:val="Char6"/>
          <w:rtl/>
        </w:rPr>
        <w:t>رد، در حال</w:t>
      </w:r>
      <w:r w:rsidR="000E4BC7">
        <w:rPr>
          <w:rStyle w:val="Char6"/>
          <w:rtl/>
        </w:rPr>
        <w:t>ی</w:t>
      </w:r>
      <w:r w:rsidRPr="003124F6">
        <w:rPr>
          <w:rStyle w:val="Char6"/>
          <w:rtl/>
        </w:rPr>
        <w:t xml:space="preserve"> </w:t>
      </w:r>
      <w:r w:rsidR="000E4BC7">
        <w:rPr>
          <w:rStyle w:val="Char6"/>
          <w:rtl/>
        </w:rPr>
        <w:t>ک</w:t>
      </w:r>
      <w:r w:rsidRPr="003124F6">
        <w:rPr>
          <w:rStyle w:val="Char6"/>
          <w:rtl/>
        </w:rPr>
        <w:t>ه نفس</w:t>
      </w:r>
      <w:r w:rsidR="001B6E91" w:rsidRPr="003124F6">
        <w:rPr>
          <w:rStyle w:val="Char6"/>
          <w:rFonts w:hint="cs"/>
          <w:rtl/>
        </w:rPr>
        <w:t>‌</w:t>
      </w:r>
      <w:r w:rsidRPr="003124F6">
        <w:rPr>
          <w:rStyle w:val="Char6"/>
          <w:rtl/>
        </w:rPr>
        <w:t>ها</w:t>
      </w:r>
      <w:r w:rsidR="000E4BC7">
        <w:rPr>
          <w:rStyle w:val="Char6"/>
          <w:rtl/>
        </w:rPr>
        <w:t>ی</w:t>
      </w:r>
      <w:r w:rsidRPr="003124F6">
        <w:rPr>
          <w:rStyle w:val="Char6"/>
          <w:rtl/>
        </w:rPr>
        <w:t xml:space="preserve"> آخر را م</w:t>
      </w:r>
      <w:r w:rsidR="000E4BC7">
        <w:rPr>
          <w:rStyle w:val="Char6"/>
          <w:rtl/>
        </w:rPr>
        <w:t>ی</w:t>
      </w:r>
      <w:r w:rsidRPr="003124F6">
        <w:rPr>
          <w:rStyle w:val="Char6"/>
          <w:rtl/>
        </w:rPr>
        <w:t>‌</w:t>
      </w:r>
      <w:r w:rsidR="000E4BC7">
        <w:rPr>
          <w:rStyle w:val="Char6"/>
          <w:rtl/>
        </w:rPr>
        <w:t>ک</w:t>
      </w:r>
      <w:r w:rsidRPr="003124F6">
        <w:rPr>
          <w:rStyle w:val="Char6"/>
          <w:rtl/>
        </w:rPr>
        <w:t>ش</w:t>
      </w:r>
      <w:r w:rsidR="000E4BC7">
        <w:rPr>
          <w:rStyle w:val="Char6"/>
          <w:rtl/>
        </w:rPr>
        <w:t>ی</w:t>
      </w:r>
      <w:r w:rsidRPr="003124F6">
        <w:rPr>
          <w:rStyle w:val="Char6"/>
          <w:rtl/>
        </w:rPr>
        <w:t>د به</w:t>
      </w:r>
      <w:r w:rsidR="009F5D6E">
        <w:rPr>
          <w:rStyle w:val="Char6"/>
          <w:rtl/>
        </w:rPr>
        <w:t xml:space="preserve"> آن‌ها </w:t>
      </w:r>
      <w:r w:rsidRPr="003124F6">
        <w:rPr>
          <w:rStyle w:val="Char6"/>
          <w:rtl/>
        </w:rPr>
        <w:t xml:space="preserve">گفت: </w:t>
      </w:r>
      <w:r w:rsidR="001B6E91" w:rsidRPr="003124F6">
        <w:rPr>
          <w:rStyle w:val="Char6"/>
          <w:rFonts w:hint="cs"/>
          <w:rtl/>
        </w:rPr>
        <w:t>«</w:t>
      </w:r>
      <w:r w:rsidRPr="003124F6">
        <w:rPr>
          <w:rStyle w:val="Char6"/>
          <w:rtl/>
        </w:rPr>
        <w:t>ا</w:t>
      </w:r>
      <w:r w:rsidR="000E4BC7">
        <w:rPr>
          <w:rStyle w:val="Char6"/>
          <w:rtl/>
        </w:rPr>
        <w:t>ی</w:t>
      </w:r>
      <w:r w:rsidRPr="003124F6">
        <w:rPr>
          <w:rStyle w:val="Char6"/>
          <w:rtl/>
        </w:rPr>
        <w:t xml:space="preserve"> جماعت بن</w:t>
      </w:r>
      <w:r w:rsidR="000E4BC7">
        <w:rPr>
          <w:rStyle w:val="Char6"/>
          <w:rtl/>
        </w:rPr>
        <w:t>ی</w:t>
      </w:r>
      <w:r w:rsidRPr="003124F6">
        <w:rPr>
          <w:rStyle w:val="Char6"/>
          <w:rtl/>
        </w:rPr>
        <w:t xml:space="preserve"> ب</w:t>
      </w:r>
      <w:r w:rsidR="000E4BC7">
        <w:rPr>
          <w:rStyle w:val="Char6"/>
          <w:rtl/>
        </w:rPr>
        <w:t>ک</w:t>
      </w:r>
      <w:r w:rsidRPr="003124F6">
        <w:rPr>
          <w:rStyle w:val="Char6"/>
          <w:rtl/>
        </w:rPr>
        <w:t>ر بن وائل!‌ پرچم</w:t>
      </w:r>
      <w:r w:rsidR="00C718E7">
        <w:rPr>
          <w:rStyle w:val="Char6"/>
          <w:rFonts w:hint="cs"/>
          <w:rtl/>
        </w:rPr>
        <w:t>‌</w:t>
      </w:r>
      <w:r w:rsidRPr="003124F6">
        <w:rPr>
          <w:rStyle w:val="Char6"/>
          <w:rtl/>
        </w:rPr>
        <w:t>ها را بلند نگه دار</w:t>
      </w:r>
      <w:r w:rsidR="000E4BC7">
        <w:rPr>
          <w:rStyle w:val="Char6"/>
          <w:rtl/>
        </w:rPr>
        <w:t>ی</w:t>
      </w:r>
      <w:r w:rsidRPr="003124F6">
        <w:rPr>
          <w:rStyle w:val="Char6"/>
          <w:rtl/>
        </w:rPr>
        <w:t>د. خدا شما را عزت دهد، نبا</w:t>
      </w:r>
      <w:r w:rsidR="000E4BC7">
        <w:rPr>
          <w:rStyle w:val="Char6"/>
          <w:rtl/>
        </w:rPr>
        <w:t>ی</w:t>
      </w:r>
      <w:r w:rsidRPr="003124F6">
        <w:rPr>
          <w:rStyle w:val="Char6"/>
          <w:rtl/>
        </w:rPr>
        <w:t xml:space="preserve">د مرگم شما را دچار اندوه </w:t>
      </w:r>
      <w:r w:rsidR="000E4BC7">
        <w:rPr>
          <w:rStyle w:val="Char6"/>
          <w:rtl/>
        </w:rPr>
        <w:t>ک</w:t>
      </w:r>
      <w:r w:rsidRPr="003124F6">
        <w:rPr>
          <w:rStyle w:val="Char6"/>
          <w:rtl/>
        </w:rPr>
        <w:t xml:space="preserve">ند واز </w:t>
      </w:r>
      <w:r w:rsidR="000E4BC7">
        <w:rPr>
          <w:rStyle w:val="Char6"/>
          <w:rtl/>
        </w:rPr>
        <w:t>ک</w:t>
      </w:r>
      <w:r w:rsidRPr="003124F6">
        <w:rPr>
          <w:rStyle w:val="Char6"/>
          <w:rtl/>
        </w:rPr>
        <w:t>ارتان باز دارد</w:t>
      </w:r>
      <w:r w:rsidR="001B6E91" w:rsidRPr="003124F6">
        <w:rPr>
          <w:rStyle w:val="Char6"/>
          <w:rFonts w:hint="cs"/>
          <w:rtl/>
        </w:rPr>
        <w:t>»</w:t>
      </w:r>
      <w:r w:rsidRPr="003124F6">
        <w:rPr>
          <w:rStyle w:val="Char6"/>
          <w:rtl/>
        </w:rPr>
        <w:t>.</w:t>
      </w:r>
    </w:p>
    <w:p w:rsidR="00241CB2" w:rsidRPr="003124F6" w:rsidRDefault="00241CB2" w:rsidP="00F556E7">
      <w:pPr>
        <w:widowControl w:val="0"/>
        <w:ind w:firstLine="284"/>
        <w:jc w:val="both"/>
        <w:rPr>
          <w:rStyle w:val="Char6"/>
          <w:rtl/>
        </w:rPr>
      </w:pPr>
      <w:r w:rsidRPr="003124F6">
        <w:rPr>
          <w:rStyle w:val="Char6"/>
          <w:rtl/>
        </w:rPr>
        <w:t>انس بن هلال مس</w:t>
      </w:r>
      <w:r w:rsidR="000E4BC7">
        <w:rPr>
          <w:rStyle w:val="Char6"/>
          <w:rtl/>
        </w:rPr>
        <w:t>ی</w:t>
      </w:r>
      <w:r w:rsidRPr="003124F6">
        <w:rPr>
          <w:rStyle w:val="Char6"/>
          <w:rtl/>
        </w:rPr>
        <w:t>ح</w:t>
      </w:r>
      <w:r w:rsidR="000E4BC7">
        <w:rPr>
          <w:rStyle w:val="Char6"/>
          <w:rtl/>
        </w:rPr>
        <w:t>ی</w:t>
      </w:r>
      <w:r w:rsidRPr="003124F6">
        <w:rPr>
          <w:rStyle w:val="Char6"/>
          <w:rtl/>
        </w:rPr>
        <w:t xml:space="preserve"> ام</w:t>
      </w:r>
      <w:r w:rsidR="000E4BC7">
        <w:rPr>
          <w:rStyle w:val="Char6"/>
          <w:rtl/>
        </w:rPr>
        <w:t>ی</w:t>
      </w:r>
      <w:r w:rsidRPr="003124F6">
        <w:rPr>
          <w:rStyle w:val="Char6"/>
          <w:rtl/>
        </w:rPr>
        <w:t>ر تغلب</w:t>
      </w:r>
      <w:r w:rsidR="000E4BC7">
        <w:rPr>
          <w:rStyle w:val="Char6"/>
          <w:rtl/>
        </w:rPr>
        <w:t>ی</w:t>
      </w:r>
      <w:r w:rsidRPr="003124F6">
        <w:rPr>
          <w:rStyle w:val="Char6"/>
          <w:rtl/>
        </w:rPr>
        <w:t xml:space="preserve"> تا آنجا فدا</w:t>
      </w:r>
      <w:r w:rsidR="000E4BC7">
        <w:rPr>
          <w:rStyle w:val="Char6"/>
          <w:rtl/>
        </w:rPr>
        <w:t>ک</w:t>
      </w:r>
      <w:r w:rsidRPr="003124F6">
        <w:rPr>
          <w:rStyle w:val="Char6"/>
          <w:rtl/>
        </w:rPr>
        <w:t>ار</w:t>
      </w:r>
      <w:r w:rsidR="000E4BC7">
        <w:rPr>
          <w:rStyle w:val="Char6"/>
          <w:rtl/>
        </w:rPr>
        <w:t>ی</w:t>
      </w:r>
      <w:r w:rsidRPr="003124F6">
        <w:rPr>
          <w:rStyle w:val="Char6"/>
          <w:rtl/>
        </w:rPr>
        <w:t xml:space="preserve"> </w:t>
      </w:r>
      <w:r w:rsidR="000E4BC7">
        <w:rPr>
          <w:rStyle w:val="Char6"/>
          <w:rtl/>
        </w:rPr>
        <w:t>ک</w:t>
      </w:r>
      <w:r w:rsidRPr="003124F6">
        <w:rPr>
          <w:rStyle w:val="Char6"/>
          <w:rtl/>
        </w:rPr>
        <w:t xml:space="preserve">رد </w:t>
      </w:r>
      <w:r w:rsidR="000E4BC7">
        <w:rPr>
          <w:rStyle w:val="Char6"/>
          <w:rtl/>
        </w:rPr>
        <w:t>ک</w:t>
      </w:r>
      <w:r w:rsidRPr="003124F6">
        <w:rPr>
          <w:rStyle w:val="Char6"/>
          <w:rtl/>
        </w:rPr>
        <w:t xml:space="preserve">ه </w:t>
      </w:r>
      <w:r w:rsidR="000E4BC7">
        <w:rPr>
          <w:rStyle w:val="Char6"/>
          <w:rtl/>
        </w:rPr>
        <w:t>ک</w:t>
      </w:r>
      <w:r w:rsidRPr="003124F6">
        <w:rPr>
          <w:rStyle w:val="Char6"/>
          <w:rtl/>
        </w:rPr>
        <w:t>شته شد. مع الوصف افراد تحت فرمانش مردانه تا خاتمه جنگ چنان خوب م</w:t>
      </w:r>
      <w:r w:rsidR="000E4BC7">
        <w:rPr>
          <w:rStyle w:val="Char6"/>
          <w:rtl/>
        </w:rPr>
        <w:t>ی</w:t>
      </w:r>
      <w:r w:rsidRPr="003124F6">
        <w:rPr>
          <w:rStyle w:val="Char6"/>
          <w:rtl/>
        </w:rPr>
        <w:t>‌جنگ</w:t>
      </w:r>
      <w:r w:rsidR="000E4BC7">
        <w:rPr>
          <w:rStyle w:val="Char6"/>
          <w:rtl/>
        </w:rPr>
        <w:t>ی</w:t>
      </w:r>
      <w:r w:rsidRPr="003124F6">
        <w:rPr>
          <w:rStyle w:val="Char6"/>
          <w:rtl/>
        </w:rPr>
        <w:t xml:space="preserve">دند </w:t>
      </w:r>
      <w:r w:rsidR="000E4BC7">
        <w:rPr>
          <w:rStyle w:val="Char6"/>
          <w:rtl/>
        </w:rPr>
        <w:t>ک</w:t>
      </w:r>
      <w:r w:rsidRPr="003124F6">
        <w:rPr>
          <w:rStyle w:val="Char6"/>
          <w:rtl/>
        </w:rPr>
        <w:t>ه گو</w:t>
      </w:r>
      <w:r w:rsidR="000E4BC7">
        <w:rPr>
          <w:rStyle w:val="Char6"/>
          <w:rtl/>
        </w:rPr>
        <w:t>یی</w:t>
      </w:r>
      <w:r w:rsidRPr="003124F6">
        <w:rPr>
          <w:rStyle w:val="Char6"/>
          <w:rtl/>
        </w:rPr>
        <w:t xml:space="preserve"> ام</w:t>
      </w:r>
      <w:r w:rsidR="000E4BC7">
        <w:rPr>
          <w:rStyle w:val="Char6"/>
          <w:rtl/>
        </w:rPr>
        <w:t>ی</w:t>
      </w:r>
      <w:r w:rsidRPr="003124F6">
        <w:rPr>
          <w:rStyle w:val="Char6"/>
          <w:rtl/>
        </w:rPr>
        <w:t>رشان زنده و در پشت سرشان ا</w:t>
      </w:r>
      <w:r w:rsidR="000E4BC7">
        <w:rPr>
          <w:rStyle w:val="Char6"/>
          <w:rtl/>
        </w:rPr>
        <w:t>ی</w:t>
      </w:r>
      <w:r w:rsidRPr="003124F6">
        <w:rPr>
          <w:rStyle w:val="Char6"/>
          <w:rtl/>
        </w:rPr>
        <w:t>ستاده فرمان م</w:t>
      </w:r>
      <w:r w:rsidR="000E4BC7">
        <w:rPr>
          <w:rStyle w:val="Char6"/>
          <w:rtl/>
        </w:rPr>
        <w:t>ی</w:t>
      </w:r>
      <w:r w:rsidRPr="003124F6">
        <w:rPr>
          <w:rStyle w:val="Char6"/>
          <w:rtl/>
        </w:rPr>
        <w:t>‌دهد.</w:t>
      </w:r>
    </w:p>
    <w:p w:rsidR="00241CB2" w:rsidRPr="003124F6" w:rsidRDefault="00241CB2" w:rsidP="00F556E7">
      <w:pPr>
        <w:widowControl w:val="0"/>
        <w:ind w:firstLine="284"/>
        <w:jc w:val="both"/>
        <w:rPr>
          <w:rStyle w:val="Char6"/>
          <w:rtl/>
        </w:rPr>
      </w:pPr>
      <w:r w:rsidRPr="003124F6">
        <w:rPr>
          <w:rStyle w:val="Char6"/>
          <w:rtl/>
        </w:rPr>
        <w:t>در ا</w:t>
      </w:r>
      <w:r w:rsidR="000E4BC7">
        <w:rPr>
          <w:rStyle w:val="Char6"/>
          <w:rtl/>
        </w:rPr>
        <w:t>ی</w:t>
      </w:r>
      <w:r w:rsidRPr="003124F6">
        <w:rPr>
          <w:rStyle w:val="Char6"/>
          <w:rtl/>
        </w:rPr>
        <w:t>ن نبرد عده‌ا</w:t>
      </w:r>
      <w:r w:rsidR="000E4BC7">
        <w:rPr>
          <w:rStyle w:val="Char6"/>
          <w:rtl/>
        </w:rPr>
        <w:t>ی</w:t>
      </w:r>
      <w:r w:rsidRPr="003124F6">
        <w:rPr>
          <w:rStyle w:val="Char6"/>
          <w:rtl/>
        </w:rPr>
        <w:t xml:space="preserve"> از ناموران مسلم</w:t>
      </w:r>
      <w:r w:rsidR="000E4BC7">
        <w:rPr>
          <w:rStyle w:val="Char6"/>
          <w:rtl/>
        </w:rPr>
        <w:t>ی</w:t>
      </w:r>
      <w:r w:rsidRPr="003124F6">
        <w:rPr>
          <w:rStyle w:val="Char6"/>
          <w:rtl/>
        </w:rPr>
        <w:t>ن مجروح و عده‌ا</w:t>
      </w:r>
      <w:r w:rsidR="000E4BC7">
        <w:rPr>
          <w:rStyle w:val="Char6"/>
          <w:rtl/>
        </w:rPr>
        <w:t>ی</w:t>
      </w:r>
      <w:r w:rsidRPr="003124F6">
        <w:rPr>
          <w:rStyle w:val="Char6"/>
          <w:rtl/>
        </w:rPr>
        <w:t xml:space="preserve"> به شهادت رس</w:t>
      </w:r>
      <w:r w:rsidR="000E4BC7">
        <w:rPr>
          <w:rStyle w:val="Char6"/>
          <w:rtl/>
        </w:rPr>
        <w:t>ی</w:t>
      </w:r>
      <w:r w:rsidRPr="003124F6">
        <w:rPr>
          <w:rStyle w:val="Char6"/>
          <w:rtl/>
        </w:rPr>
        <w:t>دند. پس از ا</w:t>
      </w:r>
      <w:r w:rsidR="000E4BC7">
        <w:rPr>
          <w:rStyle w:val="Char6"/>
          <w:rtl/>
        </w:rPr>
        <w:t>ی</w:t>
      </w:r>
      <w:r w:rsidRPr="003124F6">
        <w:rPr>
          <w:rStyle w:val="Char6"/>
          <w:rtl/>
        </w:rPr>
        <w:t xml:space="preserve">ن </w:t>
      </w:r>
      <w:r w:rsidR="000E4BC7">
        <w:rPr>
          <w:rStyle w:val="Char6"/>
          <w:rtl/>
        </w:rPr>
        <w:t>ک</w:t>
      </w:r>
      <w:r w:rsidRPr="003124F6">
        <w:rPr>
          <w:rStyle w:val="Char6"/>
          <w:rtl/>
        </w:rPr>
        <w:t>ه معر</w:t>
      </w:r>
      <w:r w:rsidR="000E4BC7">
        <w:rPr>
          <w:rStyle w:val="Char6"/>
          <w:rtl/>
        </w:rPr>
        <w:t>ک</w:t>
      </w:r>
      <w:r w:rsidRPr="003124F6">
        <w:rPr>
          <w:rStyle w:val="Char6"/>
          <w:rtl/>
        </w:rPr>
        <w:t xml:space="preserve">ه خاتمه </w:t>
      </w:r>
      <w:r w:rsidR="000E4BC7">
        <w:rPr>
          <w:rStyle w:val="Char6"/>
          <w:rtl/>
        </w:rPr>
        <w:t>ی</w:t>
      </w:r>
      <w:r w:rsidRPr="003124F6">
        <w:rPr>
          <w:rStyle w:val="Char6"/>
          <w:rtl/>
        </w:rPr>
        <w:t>افت، امراء با افرادشان طبق فرمان مثن</w:t>
      </w:r>
      <w:r w:rsidR="000E4BC7">
        <w:rPr>
          <w:rStyle w:val="Char6"/>
          <w:rtl/>
        </w:rPr>
        <w:t>ی</w:t>
      </w:r>
      <w:r w:rsidR="001B6E91" w:rsidRPr="003124F6">
        <w:rPr>
          <w:rStyle w:val="Char6"/>
          <w:rtl/>
        </w:rPr>
        <w:t xml:space="preserve"> از نهر فرات گذشتند و بدون ه</w:t>
      </w:r>
      <w:r w:rsidR="000E4BC7">
        <w:rPr>
          <w:rStyle w:val="Char6"/>
          <w:rtl/>
        </w:rPr>
        <w:t>ی</w:t>
      </w:r>
      <w:r w:rsidR="001B6E91" w:rsidRPr="003124F6">
        <w:rPr>
          <w:rStyle w:val="Char6"/>
          <w:rtl/>
        </w:rPr>
        <w:t>چ</w:t>
      </w:r>
      <w:r w:rsidR="001B6E91" w:rsidRPr="003124F6">
        <w:rPr>
          <w:rStyle w:val="Char6"/>
          <w:rFonts w:hint="cs"/>
          <w:rtl/>
        </w:rPr>
        <w:t>‌</w:t>
      </w:r>
      <w:r w:rsidRPr="003124F6">
        <w:rPr>
          <w:rStyle w:val="Char6"/>
          <w:rtl/>
        </w:rPr>
        <w:t>گونه برخورد</w:t>
      </w:r>
      <w:r w:rsidR="000E4BC7">
        <w:rPr>
          <w:rStyle w:val="Char6"/>
          <w:rtl/>
        </w:rPr>
        <w:t>ی</w:t>
      </w:r>
      <w:r w:rsidRPr="003124F6">
        <w:rPr>
          <w:rStyle w:val="Char6"/>
          <w:rtl/>
        </w:rPr>
        <w:t xml:space="preserve"> تا محل</w:t>
      </w:r>
      <w:r w:rsidR="000E4BC7">
        <w:rPr>
          <w:rStyle w:val="Char6"/>
          <w:rtl/>
        </w:rPr>
        <w:t>ی</w:t>
      </w:r>
      <w:r w:rsidRPr="003124F6">
        <w:rPr>
          <w:rStyle w:val="Char6"/>
          <w:rtl/>
        </w:rPr>
        <w:t xml:space="preserve"> به نام ساباط پ</w:t>
      </w:r>
      <w:r w:rsidR="000E4BC7">
        <w:rPr>
          <w:rStyle w:val="Char6"/>
          <w:rtl/>
        </w:rPr>
        <w:t>ی</w:t>
      </w:r>
      <w:r w:rsidRPr="003124F6">
        <w:rPr>
          <w:rStyle w:val="Char6"/>
          <w:rtl/>
        </w:rPr>
        <w:t xml:space="preserve">شرفته و از آن جا را تصرف </w:t>
      </w:r>
      <w:r w:rsidR="000E4BC7">
        <w:rPr>
          <w:rStyle w:val="Char6"/>
          <w:rtl/>
        </w:rPr>
        <w:t>ک</w:t>
      </w:r>
      <w:r w:rsidRPr="003124F6">
        <w:rPr>
          <w:rStyle w:val="Char6"/>
          <w:rtl/>
        </w:rPr>
        <w:t>ردند و از نعمت</w:t>
      </w:r>
      <w:r w:rsidR="001B6E91" w:rsidRPr="003124F6">
        <w:rPr>
          <w:rStyle w:val="Char6"/>
          <w:rFonts w:hint="cs"/>
          <w:rtl/>
        </w:rPr>
        <w:t>‌</w:t>
      </w:r>
      <w:r w:rsidR="001B6E91" w:rsidRPr="003124F6">
        <w:rPr>
          <w:rStyle w:val="Char6"/>
          <w:rtl/>
        </w:rPr>
        <w:t>ها</w:t>
      </w:r>
      <w:r w:rsidR="000E4BC7">
        <w:rPr>
          <w:rStyle w:val="Char6"/>
          <w:rtl/>
        </w:rPr>
        <w:t>ی</w:t>
      </w:r>
      <w:r w:rsidR="001B6E91" w:rsidRPr="003124F6">
        <w:rPr>
          <w:rStyle w:val="Char6"/>
          <w:rtl/>
        </w:rPr>
        <w:t xml:space="preserve"> ا</w:t>
      </w:r>
      <w:r w:rsidR="000E4BC7">
        <w:rPr>
          <w:rStyle w:val="Char6"/>
          <w:rtl/>
        </w:rPr>
        <w:t>ی</w:t>
      </w:r>
      <w:r w:rsidR="001B6E91" w:rsidRPr="003124F6">
        <w:rPr>
          <w:rStyle w:val="Char6"/>
          <w:rtl/>
        </w:rPr>
        <w:t>ن نواح</w:t>
      </w:r>
      <w:r w:rsidR="000E4BC7">
        <w:rPr>
          <w:rStyle w:val="Char6"/>
          <w:rtl/>
        </w:rPr>
        <w:t>ی</w:t>
      </w:r>
      <w:r w:rsidR="001B6E91" w:rsidRPr="003124F6">
        <w:rPr>
          <w:rStyle w:val="Char6"/>
          <w:rtl/>
        </w:rPr>
        <w:t xml:space="preserve"> چنان</w:t>
      </w:r>
      <w:r w:rsidR="000E4BC7">
        <w:rPr>
          <w:rStyle w:val="Char6"/>
          <w:rtl/>
        </w:rPr>
        <w:t>ک</w:t>
      </w:r>
      <w:r w:rsidRPr="003124F6">
        <w:rPr>
          <w:rStyle w:val="Char6"/>
          <w:rtl/>
        </w:rPr>
        <w:t>ه عمر در مسجد نبو</w:t>
      </w:r>
      <w:r w:rsidR="000E4BC7">
        <w:rPr>
          <w:rStyle w:val="Char6"/>
          <w:rtl/>
        </w:rPr>
        <w:t>ی</w:t>
      </w:r>
      <w:r w:rsidRPr="003124F6">
        <w:rPr>
          <w:rStyle w:val="Char6"/>
          <w:rtl/>
        </w:rPr>
        <w:t xml:space="preserve"> به</w:t>
      </w:r>
      <w:r w:rsidR="009F5D6E">
        <w:rPr>
          <w:rStyle w:val="Char6"/>
          <w:rtl/>
        </w:rPr>
        <w:t xml:space="preserve"> آن‌ها </w:t>
      </w:r>
      <w:r w:rsidRPr="003124F6">
        <w:rPr>
          <w:rStyle w:val="Char6"/>
          <w:rtl/>
        </w:rPr>
        <w:t>نو</w:t>
      </w:r>
      <w:r w:rsidR="000E4BC7">
        <w:rPr>
          <w:rStyle w:val="Char6"/>
          <w:rtl/>
        </w:rPr>
        <w:t>ی</w:t>
      </w:r>
      <w:r w:rsidRPr="003124F6">
        <w:rPr>
          <w:rStyle w:val="Char6"/>
          <w:rtl/>
        </w:rPr>
        <w:t>د داده بود برخوردار گرد</w:t>
      </w:r>
      <w:r w:rsidR="000E4BC7">
        <w:rPr>
          <w:rStyle w:val="Char6"/>
          <w:rtl/>
        </w:rPr>
        <w:t>ی</w:t>
      </w:r>
      <w:r w:rsidRPr="003124F6">
        <w:rPr>
          <w:rStyle w:val="Char6"/>
          <w:rtl/>
        </w:rPr>
        <w:t>دند، پس از ا</w:t>
      </w:r>
      <w:r w:rsidR="000E4BC7">
        <w:rPr>
          <w:rStyle w:val="Char6"/>
          <w:rtl/>
        </w:rPr>
        <w:t>ی</w:t>
      </w:r>
      <w:r w:rsidRPr="003124F6">
        <w:rPr>
          <w:rStyle w:val="Char6"/>
          <w:rtl/>
        </w:rPr>
        <w:t>ن فتح خود مثن</w:t>
      </w:r>
      <w:r w:rsidR="000E4BC7">
        <w:rPr>
          <w:rStyle w:val="Char6"/>
          <w:rtl/>
        </w:rPr>
        <w:t>ی</w:t>
      </w:r>
      <w:r w:rsidRPr="003124F6">
        <w:rPr>
          <w:rStyle w:val="Char6"/>
          <w:rtl/>
        </w:rPr>
        <w:t xml:space="preserve"> به شهر ح</w:t>
      </w:r>
      <w:r w:rsidR="000E4BC7">
        <w:rPr>
          <w:rStyle w:val="Char6"/>
          <w:rtl/>
        </w:rPr>
        <w:t>ی</w:t>
      </w:r>
      <w:r w:rsidRPr="003124F6">
        <w:rPr>
          <w:rStyle w:val="Char6"/>
          <w:rtl/>
        </w:rPr>
        <w:t>ره مر</w:t>
      </w:r>
      <w:r w:rsidR="000E4BC7">
        <w:rPr>
          <w:rStyle w:val="Char6"/>
          <w:rtl/>
        </w:rPr>
        <w:t>ک</w:t>
      </w:r>
      <w:r w:rsidRPr="003124F6">
        <w:rPr>
          <w:rStyle w:val="Char6"/>
          <w:rtl/>
        </w:rPr>
        <w:t>ز ستاد مسلم</w:t>
      </w:r>
      <w:r w:rsidR="000E4BC7">
        <w:rPr>
          <w:rStyle w:val="Char6"/>
          <w:rtl/>
        </w:rPr>
        <w:t>ی</w:t>
      </w:r>
      <w:r w:rsidRPr="003124F6">
        <w:rPr>
          <w:rStyle w:val="Char6"/>
          <w:rtl/>
        </w:rPr>
        <w:t>ن بازگشت تا خسارات و</w:t>
      </w:r>
      <w:r w:rsidR="001B6E91" w:rsidRPr="003124F6">
        <w:rPr>
          <w:rStyle w:val="Char6"/>
          <w:rFonts w:hint="cs"/>
          <w:rtl/>
        </w:rPr>
        <w:t xml:space="preserve"> </w:t>
      </w:r>
      <w:r w:rsidRPr="003124F6">
        <w:rPr>
          <w:rStyle w:val="Char6"/>
          <w:rtl/>
        </w:rPr>
        <w:t>تلفات</w:t>
      </w:r>
      <w:r w:rsidR="000E4BC7">
        <w:rPr>
          <w:rStyle w:val="Char6"/>
          <w:rtl/>
        </w:rPr>
        <w:t>ی</w:t>
      </w:r>
      <w:r w:rsidRPr="003124F6">
        <w:rPr>
          <w:rStyle w:val="Char6"/>
          <w:rtl/>
        </w:rPr>
        <w:t xml:space="preserve"> را </w:t>
      </w:r>
      <w:r w:rsidR="000E4BC7">
        <w:rPr>
          <w:rStyle w:val="Char6"/>
          <w:rtl/>
        </w:rPr>
        <w:t>ک</w:t>
      </w:r>
      <w:r w:rsidRPr="003124F6">
        <w:rPr>
          <w:rStyle w:val="Char6"/>
          <w:rtl/>
        </w:rPr>
        <w:t>ه در ا</w:t>
      </w:r>
      <w:r w:rsidR="000E4BC7">
        <w:rPr>
          <w:rStyle w:val="Char6"/>
          <w:rtl/>
        </w:rPr>
        <w:t>ی</w:t>
      </w:r>
      <w:r w:rsidRPr="003124F6">
        <w:rPr>
          <w:rStyle w:val="Char6"/>
          <w:rtl/>
        </w:rPr>
        <w:t>ن جنگ بر لش</w:t>
      </w:r>
      <w:r w:rsidR="000E4BC7">
        <w:rPr>
          <w:rStyle w:val="Char6"/>
          <w:rtl/>
        </w:rPr>
        <w:t>ک</w:t>
      </w:r>
      <w:r w:rsidRPr="003124F6">
        <w:rPr>
          <w:rStyle w:val="Char6"/>
          <w:rtl/>
        </w:rPr>
        <w:t>رش وارد شده بود جبران نما</w:t>
      </w:r>
      <w:r w:rsidR="000E4BC7">
        <w:rPr>
          <w:rStyle w:val="Char6"/>
          <w:rtl/>
        </w:rPr>
        <w:t>ی</w:t>
      </w:r>
      <w:r w:rsidRPr="003124F6">
        <w:rPr>
          <w:rStyle w:val="Char6"/>
          <w:rtl/>
        </w:rPr>
        <w:t>د و ن</w:t>
      </w:r>
      <w:r w:rsidR="000E4BC7">
        <w:rPr>
          <w:rStyle w:val="Char6"/>
          <w:rtl/>
        </w:rPr>
        <w:t>ی</w:t>
      </w:r>
      <w:r w:rsidRPr="003124F6">
        <w:rPr>
          <w:rStyle w:val="Char6"/>
          <w:rtl/>
        </w:rPr>
        <w:t>رو</w:t>
      </w:r>
      <w:r w:rsidR="000E4BC7">
        <w:rPr>
          <w:rStyle w:val="Char6"/>
          <w:rtl/>
        </w:rPr>
        <w:t>ی</w:t>
      </w:r>
      <w:r w:rsidRPr="003124F6">
        <w:rPr>
          <w:rStyle w:val="Char6"/>
          <w:rtl/>
        </w:rPr>
        <w:t>ش را مجدداً‌ تقو</w:t>
      </w:r>
      <w:r w:rsidR="000E4BC7">
        <w:rPr>
          <w:rStyle w:val="Char6"/>
          <w:rtl/>
        </w:rPr>
        <w:t>ی</w:t>
      </w:r>
      <w:r w:rsidRPr="003124F6">
        <w:rPr>
          <w:rStyle w:val="Char6"/>
          <w:rtl/>
        </w:rPr>
        <w:t xml:space="preserve">ت </w:t>
      </w:r>
      <w:r w:rsidR="000E4BC7">
        <w:rPr>
          <w:rStyle w:val="Char6"/>
          <w:rtl/>
        </w:rPr>
        <w:t>ک</w:t>
      </w:r>
      <w:r w:rsidRPr="003124F6">
        <w:rPr>
          <w:rStyle w:val="Char6"/>
          <w:rtl/>
        </w:rPr>
        <w:t>ند و</w:t>
      </w:r>
      <w:r w:rsidR="001B6E91" w:rsidRPr="003124F6">
        <w:rPr>
          <w:rStyle w:val="Char6"/>
          <w:rFonts w:hint="cs"/>
          <w:rtl/>
        </w:rPr>
        <w:t xml:space="preserve"> </w:t>
      </w:r>
      <w:r w:rsidRPr="003124F6">
        <w:rPr>
          <w:rStyle w:val="Char6"/>
          <w:rtl/>
        </w:rPr>
        <w:t>از خل</w:t>
      </w:r>
      <w:r w:rsidR="000E4BC7">
        <w:rPr>
          <w:rStyle w:val="Char6"/>
          <w:rtl/>
        </w:rPr>
        <w:t>ی</w:t>
      </w:r>
      <w:r w:rsidRPr="003124F6">
        <w:rPr>
          <w:rStyle w:val="Char6"/>
          <w:rtl/>
        </w:rPr>
        <w:t>فه ن</w:t>
      </w:r>
      <w:r w:rsidR="000E4BC7">
        <w:rPr>
          <w:rStyle w:val="Char6"/>
          <w:rtl/>
        </w:rPr>
        <w:t>ی</w:t>
      </w:r>
      <w:r w:rsidRPr="003124F6">
        <w:rPr>
          <w:rStyle w:val="Char6"/>
          <w:rtl/>
        </w:rPr>
        <w:t xml:space="preserve">ز </w:t>
      </w:r>
      <w:r w:rsidR="000E4BC7">
        <w:rPr>
          <w:rStyle w:val="Char6"/>
          <w:rtl/>
        </w:rPr>
        <w:t>ک</w:t>
      </w:r>
      <w:r w:rsidRPr="003124F6">
        <w:rPr>
          <w:rStyle w:val="Char6"/>
          <w:rtl/>
        </w:rPr>
        <w:t>م</w:t>
      </w:r>
      <w:r w:rsidR="000E4BC7">
        <w:rPr>
          <w:rStyle w:val="Char6"/>
          <w:rtl/>
        </w:rPr>
        <w:t>ک</w:t>
      </w:r>
      <w:r w:rsidRPr="003124F6">
        <w:rPr>
          <w:rStyle w:val="Char6"/>
          <w:rtl/>
        </w:rPr>
        <w:t xml:space="preserve"> خواست.</w:t>
      </w:r>
    </w:p>
    <w:p w:rsidR="00241CB2" w:rsidRPr="004B7851" w:rsidRDefault="00241CB2" w:rsidP="00F9143C">
      <w:pPr>
        <w:pStyle w:val="a4"/>
        <w:rPr>
          <w:rtl/>
        </w:rPr>
      </w:pPr>
      <w:bookmarkStart w:id="413" w:name="_Toc341627365"/>
      <w:bookmarkStart w:id="414" w:name="_Toc341627586"/>
      <w:bookmarkStart w:id="415" w:name="_Toc440799033"/>
      <w:r w:rsidRPr="004B7851">
        <w:rPr>
          <w:rtl/>
        </w:rPr>
        <w:t>آثار و پ</w:t>
      </w:r>
      <w:r w:rsidR="000E4BC7">
        <w:rPr>
          <w:rtl/>
        </w:rPr>
        <w:t>ی</w:t>
      </w:r>
      <w:r w:rsidRPr="004B7851">
        <w:rPr>
          <w:rtl/>
        </w:rPr>
        <w:t>امدها</w:t>
      </w:r>
      <w:r w:rsidR="000E4BC7">
        <w:rPr>
          <w:rtl/>
        </w:rPr>
        <w:t>ی</w:t>
      </w:r>
      <w:r w:rsidRPr="004B7851">
        <w:rPr>
          <w:rtl/>
        </w:rPr>
        <w:t xml:space="preserve"> ا</w:t>
      </w:r>
      <w:r w:rsidR="000E4BC7">
        <w:rPr>
          <w:rtl/>
        </w:rPr>
        <w:t>ی</w:t>
      </w:r>
      <w:r w:rsidRPr="004B7851">
        <w:rPr>
          <w:rtl/>
        </w:rPr>
        <w:t>ن ش</w:t>
      </w:r>
      <w:r w:rsidR="000E4BC7">
        <w:rPr>
          <w:rtl/>
        </w:rPr>
        <w:t>ک</w:t>
      </w:r>
      <w:r w:rsidRPr="004B7851">
        <w:rPr>
          <w:rtl/>
        </w:rPr>
        <w:t>ست در پارس</w:t>
      </w:r>
      <w:bookmarkEnd w:id="413"/>
      <w:bookmarkEnd w:id="414"/>
      <w:bookmarkEnd w:id="415"/>
    </w:p>
    <w:p w:rsidR="00241CB2" w:rsidRPr="003124F6" w:rsidRDefault="00241CB2" w:rsidP="00F556E7">
      <w:pPr>
        <w:widowControl w:val="0"/>
        <w:ind w:firstLine="284"/>
        <w:jc w:val="both"/>
        <w:rPr>
          <w:rStyle w:val="Char6"/>
          <w:rtl/>
        </w:rPr>
      </w:pPr>
      <w:r w:rsidRPr="003124F6">
        <w:rPr>
          <w:rStyle w:val="Char6"/>
          <w:rtl/>
        </w:rPr>
        <w:t>پارس</w:t>
      </w:r>
      <w:r w:rsidR="000E4BC7">
        <w:rPr>
          <w:rStyle w:val="Char6"/>
          <w:rtl/>
        </w:rPr>
        <w:t>ی</w:t>
      </w:r>
      <w:r w:rsidRPr="003124F6">
        <w:rPr>
          <w:rStyle w:val="Char6"/>
          <w:rtl/>
        </w:rPr>
        <w:t>ان پس از فرونشستن آثار جنگ بو</w:t>
      </w:r>
      <w:r w:rsidR="000E4BC7">
        <w:rPr>
          <w:rStyle w:val="Char6"/>
          <w:rtl/>
        </w:rPr>
        <w:t>ی</w:t>
      </w:r>
      <w:r w:rsidRPr="003124F6">
        <w:rPr>
          <w:rStyle w:val="Char6"/>
          <w:rtl/>
        </w:rPr>
        <w:t>ب مجدداً به طور جد</w:t>
      </w:r>
      <w:r w:rsidR="000E4BC7">
        <w:rPr>
          <w:rStyle w:val="Char6"/>
          <w:rtl/>
        </w:rPr>
        <w:t>ی</w:t>
      </w:r>
      <w:r w:rsidRPr="003124F6">
        <w:rPr>
          <w:rStyle w:val="Char6"/>
          <w:rtl/>
        </w:rPr>
        <w:t xml:space="preserve"> به ف</w:t>
      </w:r>
      <w:r w:rsidR="000E4BC7">
        <w:rPr>
          <w:rStyle w:val="Char6"/>
          <w:rtl/>
        </w:rPr>
        <w:t>ک</w:t>
      </w:r>
      <w:r w:rsidRPr="003124F6">
        <w:rPr>
          <w:rStyle w:val="Char6"/>
          <w:rtl/>
        </w:rPr>
        <w:t>ر سرنوشت آ</w:t>
      </w:r>
      <w:r w:rsidR="000E4BC7">
        <w:rPr>
          <w:rStyle w:val="Char6"/>
          <w:rtl/>
        </w:rPr>
        <w:t>ی</w:t>
      </w:r>
      <w:r w:rsidRPr="003124F6">
        <w:rPr>
          <w:rStyle w:val="Char6"/>
          <w:rtl/>
        </w:rPr>
        <w:t>نده خود شدند. رستم و ف</w:t>
      </w:r>
      <w:r w:rsidR="000E4BC7">
        <w:rPr>
          <w:rStyle w:val="Char6"/>
          <w:rtl/>
        </w:rPr>
        <w:t>ی</w:t>
      </w:r>
      <w:r w:rsidRPr="003124F6">
        <w:rPr>
          <w:rStyle w:val="Char6"/>
          <w:rtl/>
        </w:rPr>
        <w:t xml:space="preserve">روزان </w:t>
      </w:r>
      <w:r w:rsidR="000E4BC7">
        <w:rPr>
          <w:rStyle w:val="Char6"/>
          <w:rtl/>
        </w:rPr>
        <w:t>ک</w:t>
      </w:r>
      <w:r w:rsidRPr="003124F6">
        <w:rPr>
          <w:rStyle w:val="Char6"/>
          <w:rtl/>
        </w:rPr>
        <w:t>ه متوجه خطر آ</w:t>
      </w:r>
      <w:r w:rsidR="000E4BC7">
        <w:rPr>
          <w:rStyle w:val="Char6"/>
          <w:rtl/>
        </w:rPr>
        <w:t>ی</w:t>
      </w:r>
      <w:r w:rsidRPr="003124F6">
        <w:rPr>
          <w:rStyle w:val="Char6"/>
          <w:rtl/>
        </w:rPr>
        <w:t xml:space="preserve">نده شده بودند، </w:t>
      </w:r>
      <w:r w:rsidR="000E4BC7">
        <w:rPr>
          <w:rStyle w:val="Char6"/>
          <w:rtl/>
        </w:rPr>
        <w:t>ی</w:t>
      </w:r>
      <w:r w:rsidRPr="003124F6">
        <w:rPr>
          <w:rStyle w:val="Char6"/>
          <w:rtl/>
        </w:rPr>
        <w:t>زدگرد شاهزاده جوان ب</w:t>
      </w:r>
      <w:r w:rsidR="000E4BC7">
        <w:rPr>
          <w:rStyle w:val="Char6"/>
          <w:rtl/>
        </w:rPr>
        <w:t>ی</w:t>
      </w:r>
      <w:r w:rsidRPr="003124F6">
        <w:rPr>
          <w:rStyle w:val="Char6"/>
          <w:rtl/>
        </w:rPr>
        <w:t xml:space="preserve">ست و </w:t>
      </w:r>
      <w:r w:rsidR="000E4BC7">
        <w:rPr>
          <w:rStyle w:val="Char6"/>
          <w:rtl/>
        </w:rPr>
        <w:t>یک</w:t>
      </w:r>
      <w:r w:rsidRPr="003124F6">
        <w:rPr>
          <w:rStyle w:val="Char6"/>
          <w:rtl/>
        </w:rPr>
        <w:t xml:space="preserve"> ساله از سلسله ساسان</w:t>
      </w:r>
      <w:r w:rsidR="000E4BC7">
        <w:rPr>
          <w:rStyle w:val="Char6"/>
          <w:rtl/>
        </w:rPr>
        <w:t>ی</w:t>
      </w:r>
      <w:r w:rsidRPr="003124F6">
        <w:rPr>
          <w:rStyle w:val="Char6"/>
          <w:rtl/>
        </w:rPr>
        <w:t xml:space="preserve"> را به پادشاه</w:t>
      </w:r>
      <w:r w:rsidR="000E4BC7">
        <w:rPr>
          <w:rStyle w:val="Char6"/>
          <w:rtl/>
        </w:rPr>
        <w:t>ی</w:t>
      </w:r>
      <w:r w:rsidRPr="003124F6">
        <w:rPr>
          <w:rStyle w:val="Char6"/>
          <w:rtl/>
        </w:rPr>
        <w:t xml:space="preserve"> برگز</w:t>
      </w:r>
      <w:r w:rsidR="000E4BC7">
        <w:rPr>
          <w:rStyle w:val="Char6"/>
          <w:rtl/>
        </w:rPr>
        <w:t>ی</w:t>
      </w:r>
      <w:r w:rsidRPr="003124F6">
        <w:rPr>
          <w:rStyle w:val="Char6"/>
          <w:rtl/>
        </w:rPr>
        <w:t xml:space="preserve">دند تاج </w:t>
      </w:r>
      <w:r w:rsidR="001B6E91" w:rsidRPr="003124F6">
        <w:rPr>
          <w:rStyle w:val="Char6"/>
          <w:rtl/>
        </w:rPr>
        <w:t>و تخت ممل</w:t>
      </w:r>
      <w:r w:rsidR="000E4BC7">
        <w:rPr>
          <w:rStyle w:val="Char6"/>
          <w:rtl/>
        </w:rPr>
        <w:t>ک</w:t>
      </w:r>
      <w:r w:rsidR="001B6E91" w:rsidRPr="003124F6">
        <w:rPr>
          <w:rStyle w:val="Char6"/>
          <w:rtl/>
        </w:rPr>
        <w:t>ت را به او سپردند وهر</w:t>
      </w:r>
      <w:r w:rsidRPr="003124F6">
        <w:rPr>
          <w:rStyle w:val="Char6"/>
          <w:rtl/>
        </w:rPr>
        <w:t>دو برا</w:t>
      </w:r>
      <w:r w:rsidR="000E4BC7">
        <w:rPr>
          <w:rStyle w:val="Char6"/>
          <w:rtl/>
        </w:rPr>
        <w:t>ی</w:t>
      </w:r>
      <w:r w:rsidRPr="003124F6">
        <w:rPr>
          <w:rStyle w:val="Char6"/>
          <w:rtl/>
        </w:rPr>
        <w:t xml:space="preserve"> هم</w:t>
      </w:r>
      <w:r w:rsidR="000E4BC7">
        <w:rPr>
          <w:rStyle w:val="Char6"/>
          <w:rtl/>
        </w:rPr>
        <w:t>ک</w:t>
      </w:r>
      <w:r w:rsidRPr="003124F6">
        <w:rPr>
          <w:rStyle w:val="Char6"/>
          <w:rtl/>
        </w:rPr>
        <w:t>ار</w:t>
      </w:r>
      <w:r w:rsidR="000E4BC7">
        <w:rPr>
          <w:rStyle w:val="Char6"/>
          <w:rtl/>
        </w:rPr>
        <w:t>ی</w:t>
      </w:r>
      <w:r w:rsidRPr="003124F6">
        <w:rPr>
          <w:rStyle w:val="Char6"/>
          <w:rtl/>
        </w:rPr>
        <w:t xml:space="preserve"> با شاه هم پ</w:t>
      </w:r>
      <w:r w:rsidR="000E4BC7">
        <w:rPr>
          <w:rStyle w:val="Char6"/>
          <w:rtl/>
        </w:rPr>
        <w:t>ی</w:t>
      </w:r>
      <w:r w:rsidRPr="003124F6">
        <w:rPr>
          <w:rStyle w:val="Char6"/>
          <w:rtl/>
        </w:rPr>
        <w:t>مان گرد</w:t>
      </w:r>
      <w:r w:rsidR="000E4BC7">
        <w:rPr>
          <w:rStyle w:val="Char6"/>
          <w:rtl/>
        </w:rPr>
        <w:t>ی</w:t>
      </w:r>
      <w:r w:rsidRPr="003124F6">
        <w:rPr>
          <w:rStyle w:val="Char6"/>
          <w:rtl/>
        </w:rPr>
        <w:t>دند.</w:t>
      </w:r>
    </w:p>
    <w:p w:rsidR="00241CB2" w:rsidRPr="003124F6" w:rsidRDefault="00241CB2" w:rsidP="00F556E7">
      <w:pPr>
        <w:widowControl w:val="0"/>
        <w:ind w:firstLine="284"/>
        <w:jc w:val="both"/>
        <w:rPr>
          <w:rStyle w:val="Char6"/>
          <w:rtl/>
        </w:rPr>
      </w:pPr>
      <w:r w:rsidRPr="003124F6">
        <w:rPr>
          <w:rStyle w:val="Char6"/>
          <w:rtl/>
        </w:rPr>
        <w:t>به هم</w:t>
      </w:r>
      <w:r w:rsidR="000E4BC7">
        <w:rPr>
          <w:rStyle w:val="Char6"/>
          <w:rtl/>
        </w:rPr>
        <w:t>ی</w:t>
      </w:r>
      <w:r w:rsidRPr="003124F6">
        <w:rPr>
          <w:rStyle w:val="Char6"/>
          <w:rtl/>
        </w:rPr>
        <w:t xml:space="preserve">ن لحاظ بود </w:t>
      </w:r>
      <w:r w:rsidR="000E4BC7">
        <w:rPr>
          <w:rStyle w:val="Char6"/>
          <w:rtl/>
        </w:rPr>
        <w:t>ک</w:t>
      </w:r>
      <w:r w:rsidRPr="003124F6">
        <w:rPr>
          <w:rStyle w:val="Char6"/>
          <w:rtl/>
        </w:rPr>
        <w:t>ه رستم و ف</w:t>
      </w:r>
      <w:r w:rsidR="000E4BC7">
        <w:rPr>
          <w:rStyle w:val="Char6"/>
          <w:rtl/>
        </w:rPr>
        <w:t>ی</w:t>
      </w:r>
      <w:r w:rsidRPr="003124F6">
        <w:rPr>
          <w:rStyle w:val="Char6"/>
          <w:rtl/>
        </w:rPr>
        <w:t>روزان و</w:t>
      </w:r>
      <w:r w:rsidR="001B6E91" w:rsidRPr="003124F6">
        <w:rPr>
          <w:rStyle w:val="Char6"/>
          <w:rFonts w:hint="cs"/>
          <w:rtl/>
        </w:rPr>
        <w:t xml:space="preserve"> </w:t>
      </w:r>
      <w:r w:rsidRPr="003124F6">
        <w:rPr>
          <w:rStyle w:val="Char6"/>
          <w:rtl/>
        </w:rPr>
        <w:t>سا</w:t>
      </w:r>
      <w:r w:rsidR="000E4BC7">
        <w:rPr>
          <w:rStyle w:val="Char6"/>
          <w:rtl/>
        </w:rPr>
        <w:t>ی</w:t>
      </w:r>
      <w:r w:rsidRPr="003124F6">
        <w:rPr>
          <w:rStyle w:val="Char6"/>
          <w:rtl/>
        </w:rPr>
        <w:t xml:space="preserve">ر امراء و </w:t>
      </w:r>
      <w:r w:rsidR="000E4BC7">
        <w:rPr>
          <w:rStyle w:val="Char6"/>
          <w:rtl/>
        </w:rPr>
        <w:t>ک</w:t>
      </w:r>
      <w:r w:rsidRPr="003124F6">
        <w:rPr>
          <w:rStyle w:val="Char6"/>
          <w:rtl/>
        </w:rPr>
        <w:t>اردانان نظام</w:t>
      </w:r>
      <w:r w:rsidR="000E4BC7">
        <w:rPr>
          <w:rStyle w:val="Char6"/>
          <w:rtl/>
        </w:rPr>
        <w:t>ی</w:t>
      </w:r>
      <w:r w:rsidRPr="003124F6">
        <w:rPr>
          <w:rStyle w:val="Char6"/>
          <w:rtl/>
        </w:rPr>
        <w:t xml:space="preserve"> از هر طرف ا</w:t>
      </w:r>
      <w:r w:rsidR="000E4BC7">
        <w:rPr>
          <w:rStyle w:val="Char6"/>
          <w:rtl/>
        </w:rPr>
        <w:t>ی</w:t>
      </w:r>
      <w:r w:rsidRPr="003124F6">
        <w:rPr>
          <w:rStyle w:val="Char6"/>
          <w:rtl/>
        </w:rPr>
        <w:t>ران حر</w:t>
      </w:r>
      <w:r w:rsidR="000E4BC7">
        <w:rPr>
          <w:rStyle w:val="Char6"/>
          <w:rtl/>
        </w:rPr>
        <w:t>ک</w:t>
      </w:r>
      <w:r w:rsidRPr="003124F6">
        <w:rPr>
          <w:rStyle w:val="Char6"/>
          <w:rtl/>
        </w:rPr>
        <w:t>ت و در مدائن جمع شده آمادگ</w:t>
      </w:r>
      <w:r w:rsidR="000E4BC7">
        <w:rPr>
          <w:rStyle w:val="Char6"/>
          <w:rtl/>
        </w:rPr>
        <w:t>ی</w:t>
      </w:r>
      <w:r w:rsidRPr="003124F6">
        <w:rPr>
          <w:rStyle w:val="Char6"/>
          <w:rtl/>
        </w:rPr>
        <w:t xml:space="preserve"> خود را برا</w:t>
      </w:r>
      <w:r w:rsidR="000E4BC7">
        <w:rPr>
          <w:rStyle w:val="Char6"/>
          <w:rtl/>
        </w:rPr>
        <w:t>ی</w:t>
      </w:r>
      <w:r w:rsidRPr="003124F6">
        <w:rPr>
          <w:rStyle w:val="Char6"/>
          <w:rtl/>
        </w:rPr>
        <w:t xml:space="preserve"> ا</w:t>
      </w:r>
      <w:r w:rsidR="000E4BC7">
        <w:rPr>
          <w:rStyle w:val="Char6"/>
          <w:rtl/>
        </w:rPr>
        <w:t>ی</w:t>
      </w:r>
      <w:r w:rsidRPr="003124F6">
        <w:rPr>
          <w:rStyle w:val="Char6"/>
          <w:rtl/>
        </w:rPr>
        <w:t xml:space="preserve">ن </w:t>
      </w:r>
      <w:r w:rsidR="000E4BC7">
        <w:rPr>
          <w:rStyle w:val="Char6"/>
          <w:rtl/>
        </w:rPr>
        <w:t>ک</w:t>
      </w:r>
      <w:r w:rsidRPr="003124F6">
        <w:rPr>
          <w:rStyle w:val="Char6"/>
          <w:rtl/>
        </w:rPr>
        <w:t>ار به عرض شاه رسان</w:t>
      </w:r>
      <w:r w:rsidR="000E4BC7">
        <w:rPr>
          <w:rStyle w:val="Char6"/>
          <w:rtl/>
        </w:rPr>
        <w:t>ی</w:t>
      </w:r>
      <w:r w:rsidRPr="003124F6">
        <w:rPr>
          <w:rStyle w:val="Char6"/>
          <w:rtl/>
        </w:rPr>
        <w:t>دند و از او تقاضا</w:t>
      </w:r>
      <w:r w:rsidR="000E4BC7">
        <w:rPr>
          <w:rStyle w:val="Char6"/>
          <w:rtl/>
        </w:rPr>
        <w:t>ی</w:t>
      </w:r>
      <w:r w:rsidRPr="003124F6">
        <w:rPr>
          <w:rStyle w:val="Char6"/>
          <w:rtl/>
        </w:rPr>
        <w:t xml:space="preserve"> جمع‌آور</w:t>
      </w:r>
      <w:r w:rsidR="000E4BC7">
        <w:rPr>
          <w:rStyle w:val="Char6"/>
          <w:rtl/>
        </w:rPr>
        <w:t>ی</w:t>
      </w:r>
      <w:r w:rsidRPr="003124F6">
        <w:rPr>
          <w:rStyle w:val="Char6"/>
          <w:rtl/>
        </w:rPr>
        <w:t xml:space="preserve"> سرباز و مه</w:t>
      </w:r>
      <w:r w:rsidR="000E4BC7">
        <w:rPr>
          <w:rStyle w:val="Char6"/>
          <w:rtl/>
        </w:rPr>
        <w:t>ی</w:t>
      </w:r>
      <w:r w:rsidRPr="003124F6">
        <w:rPr>
          <w:rStyle w:val="Char6"/>
          <w:rtl/>
        </w:rPr>
        <w:t>ا ساختن لش</w:t>
      </w:r>
      <w:r w:rsidR="000E4BC7">
        <w:rPr>
          <w:rStyle w:val="Char6"/>
          <w:rtl/>
        </w:rPr>
        <w:t>ک</w:t>
      </w:r>
      <w:r w:rsidRPr="003124F6">
        <w:rPr>
          <w:rStyle w:val="Char6"/>
          <w:rtl/>
        </w:rPr>
        <w:t>ر عظ</w:t>
      </w:r>
      <w:r w:rsidR="000E4BC7">
        <w:rPr>
          <w:rStyle w:val="Char6"/>
          <w:rtl/>
        </w:rPr>
        <w:t>ی</w:t>
      </w:r>
      <w:r w:rsidRPr="003124F6">
        <w:rPr>
          <w:rStyle w:val="Char6"/>
          <w:rtl/>
        </w:rPr>
        <w:t>م</w:t>
      </w:r>
      <w:r w:rsidR="000E4BC7">
        <w:rPr>
          <w:rStyle w:val="Char6"/>
          <w:rtl/>
        </w:rPr>
        <w:t>ی</w:t>
      </w:r>
      <w:r w:rsidRPr="003124F6">
        <w:rPr>
          <w:rStyle w:val="Char6"/>
          <w:rtl/>
        </w:rPr>
        <w:t xml:space="preserve"> </w:t>
      </w:r>
      <w:r w:rsidR="000E4BC7">
        <w:rPr>
          <w:rStyle w:val="Char6"/>
          <w:rtl/>
        </w:rPr>
        <w:t>ک</w:t>
      </w:r>
      <w:r w:rsidRPr="003124F6">
        <w:rPr>
          <w:rStyle w:val="Char6"/>
          <w:rtl/>
        </w:rPr>
        <w:t xml:space="preserve">ردند </w:t>
      </w:r>
      <w:r w:rsidR="000E4BC7">
        <w:rPr>
          <w:rStyle w:val="Char6"/>
          <w:rtl/>
        </w:rPr>
        <w:t>ک</w:t>
      </w:r>
      <w:r w:rsidRPr="003124F6">
        <w:rPr>
          <w:rStyle w:val="Char6"/>
          <w:rtl/>
        </w:rPr>
        <w:t>ه بتواند به طور قطع از عهده دفع مسلم</w:t>
      </w:r>
      <w:r w:rsidR="000E4BC7">
        <w:rPr>
          <w:rStyle w:val="Char6"/>
          <w:rtl/>
        </w:rPr>
        <w:t>ی</w:t>
      </w:r>
      <w:r w:rsidRPr="003124F6">
        <w:rPr>
          <w:rStyle w:val="Char6"/>
          <w:rtl/>
        </w:rPr>
        <w:t>ن برآ</w:t>
      </w:r>
      <w:r w:rsidR="000E4BC7">
        <w:rPr>
          <w:rStyle w:val="Char6"/>
          <w:rtl/>
        </w:rPr>
        <w:t>ی</w:t>
      </w:r>
      <w:r w:rsidRPr="003124F6">
        <w:rPr>
          <w:rStyle w:val="Char6"/>
          <w:rtl/>
        </w:rPr>
        <w:t>د.</w:t>
      </w:r>
    </w:p>
    <w:p w:rsidR="00241CB2" w:rsidRPr="003124F6" w:rsidRDefault="00241CB2" w:rsidP="00C9468E">
      <w:pPr>
        <w:widowControl w:val="0"/>
        <w:ind w:firstLine="284"/>
        <w:jc w:val="both"/>
        <w:rPr>
          <w:rStyle w:val="Char6"/>
          <w:rtl/>
        </w:rPr>
      </w:pPr>
      <w:r w:rsidRPr="003124F6">
        <w:rPr>
          <w:rStyle w:val="Char6"/>
          <w:rtl/>
        </w:rPr>
        <w:t>اخبار</w:t>
      </w:r>
      <w:r w:rsidR="000E4BC7">
        <w:rPr>
          <w:rStyle w:val="Char6"/>
          <w:rtl/>
        </w:rPr>
        <w:t>ی</w:t>
      </w:r>
      <w:r w:rsidRPr="003124F6">
        <w:rPr>
          <w:rStyle w:val="Char6"/>
          <w:rtl/>
        </w:rPr>
        <w:t xml:space="preserve"> </w:t>
      </w:r>
      <w:r w:rsidR="000E4BC7">
        <w:rPr>
          <w:rStyle w:val="Char6"/>
          <w:rtl/>
        </w:rPr>
        <w:t>ک</w:t>
      </w:r>
      <w:r w:rsidRPr="003124F6">
        <w:rPr>
          <w:rStyle w:val="Char6"/>
          <w:rtl/>
        </w:rPr>
        <w:t>ه از ا</w:t>
      </w:r>
      <w:r w:rsidR="000E4BC7">
        <w:rPr>
          <w:rStyle w:val="Char6"/>
          <w:rtl/>
        </w:rPr>
        <w:t>ی</w:t>
      </w:r>
      <w:r w:rsidRPr="003124F6">
        <w:rPr>
          <w:rStyle w:val="Char6"/>
          <w:rtl/>
        </w:rPr>
        <w:t>ن بابت به مثن</w:t>
      </w:r>
      <w:r w:rsidR="000E4BC7">
        <w:rPr>
          <w:rStyle w:val="Char6"/>
          <w:rtl/>
        </w:rPr>
        <w:t>ی</w:t>
      </w:r>
      <w:r w:rsidRPr="003124F6">
        <w:rPr>
          <w:rStyle w:val="Char6"/>
          <w:rtl/>
        </w:rPr>
        <w:t xml:space="preserve"> م</w:t>
      </w:r>
      <w:r w:rsidR="000E4BC7">
        <w:rPr>
          <w:rStyle w:val="Char6"/>
          <w:rtl/>
        </w:rPr>
        <w:t>ی</w:t>
      </w:r>
      <w:r w:rsidRPr="003124F6">
        <w:rPr>
          <w:rStyle w:val="Char6"/>
          <w:rtl/>
        </w:rPr>
        <w:t>‌رس</w:t>
      </w:r>
      <w:r w:rsidR="000E4BC7">
        <w:rPr>
          <w:rStyle w:val="Char6"/>
          <w:rtl/>
        </w:rPr>
        <w:t>ی</w:t>
      </w:r>
      <w:r w:rsidRPr="003124F6">
        <w:rPr>
          <w:rStyle w:val="Char6"/>
          <w:rtl/>
        </w:rPr>
        <w:t>د او را سخت به ترس انداخت. لذا جر</w:t>
      </w:r>
      <w:r w:rsidR="000E4BC7">
        <w:rPr>
          <w:rStyle w:val="Char6"/>
          <w:rtl/>
        </w:rPr>
        <w:t>ی</w:t>
      </w:r>
      <w:r w:rsidRPr="003124F6">
        <w:rPr>
          <w:rStyle w:val="Char6"/>
          <w:rtl/>
        </w:rPr>
        <w:t>ان امر را مفصلاً‌ به عمر در مد</w:t>
      </w:r>
      <w:r w:rsidR="000E4BC7">
        <w:rPr>
          <w:rStyle w:val="Char6"/>
          <w:rtl/>
        </w:rPr>
        <w:t>ی</w:t>
      </w:r>
      <w:r w:rsidRPr="003124F6">
        <w:rPr>
          <w:rStyle w:val="Char6"/>
          <w:rtl/>
        </w:rPr>
        <w:t>نه اطلاع داد و چون با ا</w:t>
      </w:r>
      <w:r w:rsidR="000E4BC7">
        <w:rPr>
          <w:rStyle w:val="Char6"/>
          <w:rtl/>
        </w:rPr>
        <w:t>ی</w:t>
      </w:r>
      <w:r w:rsidRPr="003124F6">
        <w:rPr>
          <w:rStyle w:val="Char6"/>
          <w:rtl/>
        </w:rPr>
        <w:t>ن لش</w:t>
      </w:r>
      <w:r w:rsidR="000E4BC7">
        <w:rPr>
          <w:rStyle w:val="Char6"/>
          <w:rtl/>
        </w:rPr>
        <w:t>ک</w:t>
      </w:r>
      <w:r w:rsidRPr="003124F6">
        <w:rPr>
          <w:rStyle w:val="Char6"/>
          <w:rtl/>
        </w:rPr>
        <w:t>ر</w:t>
      </w:r>
      <w:r w:rsidR="000E4BC7">
        <w:rPr>
          <w:rStyle w:val="Char6"/>
          <w:rtl/>
        </w:rPr>
        <w:t>ی</w:t>
      </w:r>
      <w:r w:rsidRPr="003124F6">
        <w:rPr>
          <w:rStyle w:val="Char6"/>
          <w:rtl/>
        </w:rPr>
        <w:t xml:space="preserve"> </w:t>
      </w:r>
      <w:r w:rsidR="000E4BC7">
        <w:rPr>
          <w:rStyle w:val="Char6"/>
          <w:rtl/>
        </w:rPr>
        <w:t>ک</w:t>
      </w:r>
      <w:r w:rsidRPr="003124F6">
        <w:rPr>
          <w:rStyle w:val="Char6"/>
          <w:rtl/>
        </w:rPr>
        <w:t>ه داشت نم</w:t>
      </w:r>
      <w:r w:rsidR="000E4BC7">
        <w:rPr>
          <w:rStyle w:val="Char6"/>
          <w:rtl/>
        </w:rPr>
        <w:t>ی</w:t>
      </w:r>
      <w:r w:rsidRPr="003124F6">
        <w:rPr>
          <w:rStyle w:val="Char6"/>
          <w:rtl/>
        </w:rPr>
        <w:t>‌توانست از عهده دفع لش</w:t>
      </w:r>
      <w:r w:rsidR="000E4BC7">
        <w:rPr>
          <w:rStyle w:val="Char6"/>
          <w:rtl/>
        </w:rPr>
        <w:t>ک</w:t>
      </w:r>
      <w:r w:rsidRPr="003124F6">
        <w:rPr>
          <w:rStyle w:val="Char6"/>
          <w:rtl/>
        </w:rPr>
        <w:t>ر عظ</w:t>
      </w:r>
      <w:r w:rsidR="000E4BC7">
        <w:rPr>
          <w:rStyle w:val="Char6"/>
          <w:rtl/>
        </w:rPr>
        <w:t>ی</w:t>
      </w:r>
      <w:r w:rsidRPr="003124F6">
        <w:rPr>
          <w:rStyle w:val="Char6"/>
          <w:rtl/>
        </w:rPr>
        <w:t>م</w:t>
      </w:r>
      <w:r w:rsidR="000E4BC7">
        <w:rPr>
          <w:rStyle w:val="Char6"/>
          <w:rtl/>
        </w:rPr>
        <w:t>ی</w:t>
      </w:r>
      <w:r w:rsidRPr="003124F6">
        <w:rPr>
          <w:rStyle w:val="Char6"/>
          <w:rtl/>
        </w:rPr>
        <w:t xml:space="preserve"> </w:t>
      </w:r>
      <w:r w:rsidR="000E4BC7">
        <w:rPr>
          <w:rStyle w:val="Char6"/>
          <w:rtl/>
        </w:rPr>
        <w:t>ک</w:t>
      </w:r>
      <w:r w:rsidRPr="003124F6">
        <w:rPr>
          <w:rStyle w:val="Char6"/>
          <w:rtl/>
        </w:rPr>
        <w:t>ه پارس م</w:t>
      </w:r>
      <w:r w:rsidR="000E4BC7">
        <w:rPr>
          <w:rStyle w:val="Char6"/>
          <w:rtl/>
        </w:rPr>
        <w:t>ی</w:t>
      </w:r>
      <w:r w:rsidRPr="003124F6">
        <w:rPr>
          <w:rStyle w:val="Char6"/>
          <w:rtl/>
        </w:rPr>
        <w:t>‌خواست فراهم نما</w:t>
      </w:r>
      <w:r w:rsidR="000E4BC7">
        <w:rPr>
          <w:rStyle w:val="Char6"/>
          <w:rtl/>
        </w:rPr>
        <w:t>ی</w:t>
      </w:r>
      <w:r w:rsidRPr="003124F6">
        <w:rPr>
          <w:rStyle w:val="Char6"/>
          <w:rtl/>
        </w:rPr>
        <w:t>د برآ</w:t>
      </w:r>
      <w:r w:rsidR="000E4BC7">
        <w:rPr>
          <w:rStyle w:val="Char6"/>
          <w:rtl/>
        </w:rPr>
        <w:t>ی</w:t>
      </w:r>
      <w:r w:rsidRPr="003124F6">
        <w:rPr>
          <w:rStyle w:val="Char6"/>
          <w:rtl/>
        </w:rPr>
        <w:t>د چاره‌ا</w:t>
      </w:r>
      <w:r w:rsidR="000E4BC7">
        <w:rPr>
          <w:rStyle w:val="Char6"/>
          <w:rtl/>
        </w:rPr>
        <w:t>ی</w:t>
      </w:r>
      <w:r w:rsidRPr="003124F6">
        <w:rPr>
          <w:rStyle w:val="Char6"/>
          <w:rtl/>
        </w:rPr>
        <w:t xml:space="preserve"> ند</w:t>
      </w:r>
      <w:r w:rsidR="000E4BC7">
        <w:rPr>
          <w:rStyle w:val="Char6"/>
          <w:rtl/>
        </w:rPr>
        <w:t>ی</w:t>
      </w:r>
      <w:r w:rsidRPr="003124F6">
        <w:rPr>
          <w:rStyle w:val="Char6"/>
          <w:rtl/>
        </w:rPr>
        <w:t>د</w:t>
      </w:r>
      <w:r w:rsidR="00C9468E" w:rsidRPr="003124F6">
        <w:rPr>
          <w:rStyle w:val="Char6"/>
          <w:rtl/>
        </w:rPr>
        <w:t xml:space="preserve"> جز ا</w:t>
      </w:r>
      <w:r w:rsidR="000E4BC7">
        <w:rPr>
          <w:rStyle w:val="Char6"/>
          <w:rtl/>
        </w:rPr>
        <w:t>ی</w:t>
      </w:r>
      <w:r w:rsidR="00C9468E" w:rsidRPr="003124F6">
        <w:rPr>
          <w:rStyle w:val="Char6"/>
          <w:rtl/>
        </w:rPr>
        <w:t xml:space="preserve">ن </w:t>
      </w:r>
      <w:r w:rsidR="000E4BC7">
        <w:rPr>
          <w:rStyle w:val="Char6"/>
          <w:rtl/>
        </w:rPr>
        <w:t>ک</w:t>
      </w:r>
      <w:r w:rsidR="00C9468E" w:rsidRPr="003124F6">
        <w:rPr>
          <w:rStyle w:val="Char6"/>
          <w:rtl/>
        </w:rPr>
        <w:t>ه از محل خود حر</w:t>
      </w:r>
      <w:r w:rsidR="000E4BC7">
        <w:rPr>
          <w:rStyle w:val="Char6"/>
          <w:rtl/>
        </w:rPr>
        <w:t>ک</w:t>
      </w:r>
      <w:r w:rsidR="00C9468E" w:rsidRPr="003124F6">
        <w:rPr>
          <w:rStyle w:val="Char6"/>
          <w:rtl/>
        </w:rPr>
        <w:t>ت و به</w:t>
      </w:r>
      <w:r w:rsidR="00C9468E" w:rsidRPr="003124F6">
        <w:rPr>
          <w:rStyle w:val="Char6"/>
          <w:rFonts w:hint="cs"/>
          <w:rtl/>
        </w:rPr>
        <w:t>‌</w:t>
      </w:r>
      <w:r w:rsidRPr="003124F6">
        <w:rPr>
          <w:rStyle w:val="Char6"/>
          <w:rtl/>
        </w:rPr>
        <w:t>سو</w:t>
      </w:r>
      <w:r w:rsidR="000E4BC7">
        <w:rPr>
          <w:rStyle w:val="Char6"/>
          <w:rtl/>
        </w:rPr>
        <w:t>ی</w:t>
      </w:r>
      <w:r w:rsidRPr="003124F6">
        <w:rPr>
          <w:rStyle w:val="Char6"/>
          <w:rtl/>
        </w:rPr>
        <w:t xml:space="preserve"> شبه الجز</w:t>
      </w:r>
      <w:r w:rsidR="000E4BC7">
        <w:rPr>
          <w:rStyle w:val="Char6"/>
          <w:rtl/>
        </w:rPr>
        <w:t>ی</w:t>
      </w:r>
      <w:r w:rsidRPr="003124F6">
        <w:rPr>
          <w:rStyle w:val="Char6"/>
          <w:rtl/>
        </w:rPr>
        <w:t>ره عقب‌نش</w:t>
      </w:r>
      <w:r w:rsidR="000E4BC7">
        <w:rPr>
          <w:rStyle w:val="Char6"/>
          <w:rtl/>
        </w:rPr>
        <w:t>ی</w:t>
      </w:r>
      <w:r w:rsidRPr="003124F6">
        <w:rPr>
          <w:rStyle w:val="Char6"/>
          <w:rtl/>
        </w:rPr>
        <w:t>ن</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ند، لذا </w:t>
      </w:r>
      <w:r w:rsidR="00197B9A">
        <w:rPr>
          <w:rStyle w:val="Char6"/>
          <w:rtl/>
        </w:rPr>
        <w:t>گروه‌ها</w:t>
      </w:r>
      <w:r w:rsidR="000E4BC7">
        <w:rPr>
          <w:rStyle w:val="Char6"/>
          <w:rtl/>
        </w:rPr>
        <w:t>ی</w:t>
      </w:r>
      <w:r w:rsidRPr="003124F6">
        <w:rPr>
          <w:rStyle w:val="Char6"/>
          <w:rtl/>
        </w:rPr>
        <w:t xml:space="preserve"> لش</w:t>
      </w:r>
      <w:r w:rsidR="000E4BC7">
        <w:rPr>
          <w:rStyle w:val="Char6"/>
          <w:rtl/>
        </w:rPr>
        <w:t>ک</w:t>
      </w:r>
      <w:r w:rsidRPr="003124F6">
        <w:rPr>
          <w:rStyle w:val="Char6"/>
          <w:rtl/>
        </w:rPr>
        <w:t>رش را فراخواند و در جا</w:t>
      </w:r>
      <w:r w:rsidR="000E4BC7">
        <w:rPr>
          <w:rStyle w:val="Char6"/>
          <w:rtl/>
        </w:rPr>
        <w:t>یی</w:t>
      </w:r>
      <w:r w:rsidRPr="003124F6">
        <w:rPr>
          <w:rStyle w:val="Char6"/>
          <w:rtl/>
        </w:rPr>
        <w:t xml:space="preserve"> به نام ذ</w:t>
      </w:r>
      <w:r w:rsidR="000E4BC7">
        <w:rPr>
          <w:rStyle w:val="Char6"/>
          <w:rtl/>
        </w:rPr>
        <w:t>ی</w:t>
      </w:r>
      <w:r w:rsidRPr="003124F6">
        <w:rPr>
          <w:rStyle w:val="Char6"/>
          <w:rtl/>
        </w:rPr>
        <w:t xml:space="preserve"> قار مستقر گرد</w:t>
      </w:r>
      <w:r w:rsidR="000E4BC7">
        <w:rPr>
          <w:rStyle w:val="Char6"/>
          <w:rtl/>
        </w:rPr>
        <w:t>ی</w:t>
      </w:r>
      <w:r w:rsidRPr="003124F6">
        <w:rPr>
          <w:rStyle w:val="Char6"/>
          <w:rtl/>
        </w:rPr>
        <w:t xml:space="preserve">د و تا آنجا </w:t>
      </w:r>
      <w:r w:rsidR="000E4BC7">
        <w:rPr>
          <w:rStyle w:val="Char6"/>
          <w:rtl/>
        </w:rPr>
        <w:t>ک</w:t>
      </w:r>
      <w:r w:rsidRPr="003124F6">
        <w:rPr>
          <w:rStyle w:val="Char6"/>
          <w:rtl/>
        </w:rPr>
        <w:t>ه مم</w:t>
      </w:r>
      <w:r w:rsidR="000E4BC7">
        <w:rPr>
          <w:rStyle w:val="Char6"/>
          <w:rtl/>
        </w:rPr>
        <w:t>ک</w:t>
      </w:r>
      <w:r w:rsidRPr="003124F6">
        <w:rPr>
          <w:rStyle w:val="Char6"/>
          <w:rtl/>
        </w:rPr>
        <w:t>ن بود به جمع‌آور</w:t>
      </w:r>
      <w:r w:rsidR="000E4BC7">
        <w:rPr>
          <w:rStyle w:val="Char6"/>
          <w:rtl/>
        </w:rPr>
        <w:t>ی</w:t>
      </w:r>
      <w:r w:rsidRPr="003124F6">
        <w:rPr>
          <w:rStyle w:val="Char6"/>
          <w:rtl/>
        </w:rPr>
        <w:t xml:space="preserve"> مردم قبا</w:t>
      </w:r>
      <w:r w:rsidR="000E4BC7">
        <w:rPr>
          <w:rStyle w:val="Char6"/>
          <w:rtl/>
        </w:rPr>
        <w:t>ی</w:t>
      </w:r>
      <w:r w:rsidRPr="003124F6">
        <w:rPr>
          <w:rStyle w:val="Char6"/>
          <w:rtl/>
        </w:rPr>
        <w:t xml:space="preserve">ل عرب پرداخت. سپس به انتظار </w:t>
      </w:r>
      <w:r w:rsidR="000E4BC7">
        <w:rPr>
          <w:rStyle w:val="Char6"/>
          <w:rtl/>
        </w:rPr>
        <w:t>ک</w:t>
      </w:r>
      <w:r w:rsidRPr="003124F6">
        <w:rPr>
          <w:rStyle w:val="Char6"/>
          <w:rtl/>
        </w:rPr>
        <w:t>م</w:t>
      </w:r>
      <w:r w:rsidR="000E4BC7">
        <w:rPr>
          <w:rStyle w:val="Char6"/>
          <w:rtl/>
        </w:rPr>
        <w:t>ک</w:t>
      </w:r>
      <w:r w:rsidRPr="003124F6">
        <w:rPr>
          <w:rStyle w:val="Char6"/>
          <w:rtl/>
        </w:rPr>
        <w:t xml:space="preserve"> مد</w:t>
      </w:r>
      <w:r w:rsidR="000E4BC7">
        <w:rPr>
          <w:rStyle w:val="Char6"/>
          <w:rtl/>
        </w:rPr>
        <w:t>ی</w:t>
      </w:r>
      <w:r w:rsidRPr="003124F6">
        <w:rPr>
          <w:rStyle w:val="Char6"/>
          <w:rtl/>
        </w:rPr>
        <w:t>نه نشست، تا با رس</w:t>
      </w:r>
      <w:r w:rsidR="000E4BC7">
        <w:rPr>
          <w:rStyle w:val="Char6"/>
          <w:rtl/>
        </w:rPr>
        <w:t>ی</w:t>
      </w:r>
      <w:r w:rsidRPr="003124F6">
        <w:rPr>
          <w:rStyle w:val="Char6"/>
          <w:rtl/>
        </w:rPr>
        <w:t>دن قوا</w:t>
      </w:r>
      <w:r w:rsidR="000E4BC7">
        <w:rPr>
          <w:rStyle w:val="Char6"/>
          <w:rtl/>
        </w:rPr>
        <w:t>ی</w:t>
      </w:r>
      <w:r w:rsidRPr="003124F6">
        <w:rPr>
          <w:rStyle w:val="Char6"/>
          <w:rtl/>
        </w:rPr>
        <w:t xml:space="preserve"> امداد</w:t>
      </w:r>
      <w:r w:rsidR="000E4BC7">
        <w:rPr>
          <w:rStyle w:val="Char6"/>
          <w:rtl/>
        </w:rPr>
        <w:t>ی</w:t>
      </w:r>
      <w:r w:rsidRPr="003124F6">
        <w:rPr>
          <w:rStyle w:val="Char6"/>
          <w:rtl/>
        </w:rPr>
        <w:t xml:space="preserve"> از مد</w:t>
      </w:r>
      <w:r w:rsidR="000E4BC7">
        <w:rPr>
          <w:rStyle w:val="Char6"/>
          <w:rtl/>
        </w:rPr>
        <w:t>ی</w:t>
      </w:r>
      <w:r w:rsidRPr="003124F6">
        <w:rPr>
          <w:rStyle w:val="Char6"/>
          <w:rtl/>
        </w:rPr>
        <w:t>نه مجدداً به جا</w:t>
      </w:r>
      <w:r w:rsidR="000E4BC7">
        <w:rPr>
          <w:rStyle w:val="Char6"/>
          <w:rtl/>
        </w:rPr>
        <w:t>ی</w:t>
      </w:r>
      <w:r w:rsidRPr="003124F6">
        <w:rPr>
          <w:rStyle w:val="Char6"/>
          <w:rtl/>
        </w:rPr>
        <w:t xml:space="preserve"> اول برگردد با لش</w:t>
      </w:r>
      <w:r w:rsidR="000E4BC7">
        <w:rPr>
          <w:rStyle w:val="Char6"/>
          <w:rtl/>
        </w:rPr>
        <w:t>ک</w:t>
      </w:r>
      <w:r w:rsidRPr="003124F6">
        <w:rPr>
          <w:rStyle w:val="Char6"/>
          <w:rtl/>
        </w:rPr>
        <w:t>ر پارس روبرو شود.</w:t>
      </w:r>
    </w:p>
    <w:p w:rsidR="00241CB2" w:rsidRPr="003124F6" w:rsidRDefault="00241CB2" w:rsidP="00F556E7">
      <w:pPr>
        <w:widowControl w:val="0"/>
        <w:ind w:firstLine="284"/>
        <w:jc w:val="both"/>
        <w:rPr>
          <w:rStyle w:val="Char6"/>
          <w:rtl/>
        </w:rPr>
      </w:pPr>
      <w:r w:rsidRPr="003124F6">
        <w:rPr>
          <w:rStyle w:val="Char6"/>
          <w:rtl/>
        </w:rPr>
        <w:t>چون نامه مثن</w:t>
      </w:r>
      <w:r w:rsidR="000E4BC7">
        <w:rPr>
          <w:rStyle w:val="Char6"/>
          <w:rtl/>
        </w:rPr>
        <w:t>ی</w:t>
      </w:r>
      <w:r w:rsidRPr="003124F6">
        <w:rPr>
          <w:rStyle w:val="Char6"/>
          <w:rtl/>
        </w:rPr>
        <w:t xml:space="preserve"> به عمر رس</w:t>
      </w:r>
      <w:r w:rsidR="000E4BC7">
        <w:rPr>
          <w:rStyle w:val="Char6"/>
          <w:rtl/>
        </w:rPr>
        <w:t>ی</w:t>
      </w:r>
      <w:r w:rsidRPr="003124F6">
        <w:rPr>
          <w:rStyle w:val="Char6"/>
          <w:rtl/>
        </w:rPr>
        <w:t xml:space="preserve">د، جواب نوشت از اهل نجد </w:t>
      </w:r>
      <w:r w:rsidR="000E4BC7">
        <w:rPr>
          <w:rStyle w:val="Char6"/>
          <w:rtl/>
        </w:rPr>
        <w:t>ک</w:t>
      </w:r>
      <w:r w:rsidRPr="003124F6">
        <w:rPr>
          <w:rStyle w:val="Char6"/>
          <w:rtl/>
        </w:rPr>
        <w:t>ه مردم</w:t>
      </w:r>
      <w:r w:rsidR="000E4BC7">
        <w:rPr>
          <w:rStyle w:val="Char6"/>
          <w:rtl/>
        </w:rPr>
        <w:t>ی</w:t>
      </w:r>
      <w:r w:rsidRPr="003124F6">
        <w:rPr>
          <w:rStyle w:val="Char6"/>
          <w:rtl/>
        </w:rPr>
        <w:t xml:space="preserve"> زحمت‌</w:t>
      </w:r>
      <w:r w:rsidR="000E4BC7">
        <w:rPr>
          <w:rStyle w:val="Char6"/>
          <w:rtl/>
        </w:rPr>
        <w:t>ک</w:t>
      </w:r>
      <w:r w:rsidRPr="003124F6">
        <w:rPr>
          <w:rStyle w:val="Char6"/>
          <w:rtl/>
        </w:rPr>
        <w:t>ش و ش</w:t>
      </w:r>
      <w:r w:rsidR="000E4BC7">
        <w:rPr>
          <w:rStyle w:val="Char6"/>
          <w:rtl/>
        </w:rPr>
        <w:t>کی</w:t>
      </w:r>
      <w:r w:rsidRPr="003124F6">
        <w:rPr>
          <w:rStyle w:val="Char6"/>
          <w:rtl/>
        </w:rPr>
        <w:t>با بودند و تاب مقاومت با دشوار</w:t>
      </w:r>
      <w:r w:rsidR="000E4BC7">
        <w:rPr>
          <w:rStyle w:val="Char6"/>
          <w:rtl/>
        </w:rPr>
        <w:t>ی</w:t>
      </w:r>
      <w:r w:rsidR="001B6E91" w:rsidRPr="003124F6">
        <w:rPr>
          <w:rStyle w:val="Char6"/>
          <w:rFonts w:hint="cs"/>
          <w:rtl/>
        </w:rPr>
        <w:t>‌</w:t>
      </w:r>
      <w:r w:rsidRPr="003124F6">
        <w:rPr>
          <w:rStyle w:val="Char6"/>
          <w:rtl/>
        </w:rPr>
        <w:t>ها</w:t>
      </w:r>
      <w:r w:rsidR="000E4BC7">
        <w:rPr>
          <w:rStyle w:val="Char6"/>
          <w:rtl/>
        </w:rPr>
        <w:t>ی</w:t>
      </w:r>
      <w:r w:rsidRPr="003124F6">
        <w:rPr>
          <w:rStyle w:val="Char6"/>
          <w:rtl/>
        </w:rPr>
        <w:t xml:space="preserve"> جنگ را دارند </w:t>
      </w:r>
      <w:r w:rsidR="000E4BC7">
        <w:rPr>
          <w:rStyle w:val="Char6"/>
          <w:rtl/>
        </w:rPr>
        <w:t>ک</w:t>
      </w:r>
      <w:r w:rsidRPr="003124F6">
        <w:rPr>
          <w:rStyle w:val="Char6"/>
          <w:rtl/>
        </w:rPr>
        <w:t>م</w:t>
      </w:r>
      <w:r w:rsidR="000E4BC7">
        <w:rPr>
          <w:rStyle w:val="Char6"/>
          <w:rtl/>
        </w:rPr>
        <w:t>ک</w:t>
      </w:r>
      <w:r w:rsidRPr="003124F6">
        <w:rPr>
          <w:rStyle w:val="Char6"/>
          <w:rtl/>
        </w:rPr>
        <w:t xml:space="preserve"> بگ</w:t>
      </w:r>
      <w:r w:rsidR="000E4BC7">
        <w:rPr>
          <w:rStyle w:val="Char6"/>
          <w:rtl/>
        </w:rPr>
        <w:t>ی</w:t>
      </w:r>
      <w:r w:rsidRPr="003124F6">
        <w:rPr>
          <w:rStyle w:val="Char6"/>
          <w:rtl/>
        </w:rPr>
        <w:t>رد و</w:t>
      </w:r>
      <w:r w:rsidR="001B6E91" w:rsidRPr="003124F6">
        <w:rPr>
          <w:rStyle w:val="Char6"/>
          <w:rFonts w:hint="cs"/>
          <w:rtl/>
        </w:rPr>
        <w:t xml:space="preserve"> </w:t>
      </w:r>
      <w:r w:rsidRPr="003124F6">
        <w:rPr>
          <w:rStyle w:val="Char6"/>
          <w:rtl/>
        </w:rPr>
        <w:t>از محل خود به سو</w:t>
      </w:r>
      <w:r w:rsidR="000E4BC7">
        <w:rPr>
          <w:rStyle w:val="Char6"/>
          <w:rtl/>
        </w:rPr>
        <w:t>ی</w:t>
      </w:r>
      <w:r w:rsidRPr="003124F6">
        <w:rPr>
          <w:rStyle w:val="Char6"/>
          <w:rtl/>
        </w:rPr>
        <w:t xml:space="preserve"> عراق بازگردد و</w:t>
      </w:r>
      <w:r w:rsidR="001B6E91" w:rsidRPr="003124F6">
        <w:rPr>
          <w:rStyle w:val="Char6"/>
          <w:rFonts w:hint="cs"/>
          <w:rtl/>
        </w:rPr>
        <w:t xml:space="preserve"> </w:t>
      </w:r>
      <w:r w:rsidRPr="003124F6">
        <w:rPr>
          <w:rStyle w:val="Char6"/>
          <w:rtl/>
        </w:rPr>
        <w:t xml:space="preserve">در </w:t>
      </w:r>
      <w:r w:rsidR="000E4BC7">
        <w:rPr>
          <w:rStyle w:val="Char6"/>
          <w:rtl/>
        </w:rPr>
        <w:t>ک</w:t>
      </w:r>
      <w:r w:rsidRPr="003124F6">
        <w:rPr>
          <w:rStyle w:val="Char6"/>
          <w:rtl/>
        </w:rPr>
        <w:t>نار فرات متفرق شوند.</w:t>
      </w:r>
    </w:p>
    <w:p w:rsidR="00241CB2" w:rsidRPr="003124F6" w:rsidRDefault="00241CB2" w:rsidP="00F556E7">
      <w:pPr>
        <w:widowControl w:val="0"/>
        <w:ind w:firstLine="284"/>
        <w:jc w:val="both"/>
        <w:rPr>
          <w:rStyle w:val="Char6"/>
          <w:rtl/>
        </w:rPr>
      </w:pPr>
      <w:r w:rsidRPr="003124F6">
        <w:rPr>
          <w:rStyle w:val="Char6"/>
          <w:rtl/>
        </w:rPr>
        <w:t>ول</w:t>
      </w:r>
      <w:r w:rsidR="000E4BC7">
        <w:rPr>
          <w:rStyle w:val="Char6"/>
          <w:rtl/>
        </w:rPr>
        <w:t>ی</w:t>
      </w:r>
      <w:r w:rsidRPr="003124F6">
        <w:rPr>
          <w:rStyle w:val="Char6"/>
          <w:rtl/>
        </w:rPr>
        <w:t xml:space="preserve"> مثن</w:t>
      </w:r>
      <w:r w:rsidR="000E4BC7">
        <w:rPr>
          <w:rStyle w:val="Char6"/>
          <w:rtl/>
        </w:rPr>
        <w:t>ی</w:t>
      </w:r>
      <w:r w:rsidRPr="003124F6">
        <w:rPr>
          <w:rStyle w:val="Char6"/>
          <w:rtl/>
        </w:rPr>
        <w:t xml:space="preserve"> قبل از رس</w:t>
      </w:r>
      <w:r w:rsidR="000E4BC7">
        <w:rPr>
          <w:rStyle w:val="Char6"/>
          <w:rtl/>
        </w:rPr>
        <w:t>ی</w:t>
      </w:r>
      <w:r w:rsidRPr="003124F6">
        <w:rPr>
          <w:rStyle w:val="Char6"/>
          <w:rtl/>
        </w:rPr>
        <w:t>دن به جا</w:t>
      </w:r>
      <w:r w:rsidR="000E4BC7">
        <w:rPr>
          <w:rStyle w:val="Char6"/>
          <w:rtl/>
        </w:rPr>
        <w:t>یی</w:t>
      </w:r>
      <w:r w:rsidRPr="003124F6">
        <w:rPr>
          <w:rStyle w:val="Char6"/>
          <w:rtl/>
        </w:rPr>
        <w:t xml:space="preserve"> </w:t>
      </w:r>
      <w:r w:rsidR="000E4BC7">
        <w:rPr>
          <w:rStyle w:val="Char6"/>
          <w:rtl/>
        </w:rPr>
        <w:t>ک</w:t>
      </w:r>
      <w:r w:rsidRPr="003124F6">
        <w:rPr>
          <w:rStyle w:val="Char6"/>
          <w:rtl/>
        </w:rPr>
        <w:t>ه عمر دستور داده بود در اثر همان زخم</w:t>
      </w:r>
      <w:r w:rsidR="000E4BC7">
        <w:rPr>
          <w:rStyle w:val="Char6"/>
          <w:rtl/>
        </w:rPr>
        <w:t>ی</w:t>
      </w:r>
      <w:r w:rsidRPr="003124F6">
        <w:rPr>
          <w:rStyle w:val="Char6"/>
          <w:rtl/>
        </w:rPr>
        <w:t xml:space="preserve"> </w:t>
      </w:r>
      <w:r w:rsidR="000E4BC7">
        <w:rPr>
          <w:rStyle w:val="Char6"/>
          <w:rtl/>
        </w:rPr>
        <w:t>ک</w:t>
      </w:r>
      <w:r w:rsidRPr="003124F6">
        <w:rPr>
          <w:rStyle w:val="Char6"/>
          <w:rtl/>
        </w:rPr>
        <w:t>ه در جنگ جسر به او رس</w:t>
      </w:r>
      <w:r w:rsidR="000E4BC7">
        <w:rPr>
          <w:rStyle w:val="Char6"/>
          <w:rtl/>
        </w:rPr>
        <w:t>ی</w:t>
      </w:r>
      <w:r w:rsidRPr="003124F6">
        <w:rPr>
          <w:rStyle w:val="Char6"/>
          <w:rtl/>
        </w:rPr>
        <w:t>ده و الت</w:t>
      </w:r>
      <w:r w:rsidR="000E4BC7">
        <w:rPr>
          <w:rStyle w:val="Char6"/>
          <w:rtl/>
        </w:rPr>
        <w:t>ی</w:t>
      </w:r>
      <w:r w:rsidRPr="003124F6">
        <w:rPr>
          <w:rStyle w:val="Char6"/>
          <w:rtl/>
        </w:rPr>
        <w:t>ام ن</w:t>
      </w:r>
      <w:r w:rsidR="000E4BC7">
        <w:rPr>
          <w:rStyle w:val="Char6"/>
          <w:rtl/>
        </w:rPr>
        <w:t>ی</w:t>
      </w:r>
      <w:r w:rsidRPr="003124F6">
        <w:rPr>
          <w:rStyle w:val="Char6"/>
          <w:rtl/>
        </w:rPr>
        <w:t>افته بود در شهر ح</w:t>
      </w:r>
      <w:r w:rsidR="000E4BC7">
        <w:rPr>
          <w:rStyle w:val="Char6"/>
          <w:rtl/>
        </w:rPr>
        <w:t>ی</w:t>
      </w:r>
      <w:r w:rsidRPr="003124F6">
        <w:rPr>
          <w:rStyle w:val="Char6"/>
          <w:rtl/>
        </w:rPr>
        <w:t xml:space="preserve">ره وفات </w:t>
      </w:r>
      <w:r w:rsidR="000E4BC7">
        <w:rPr>
          <w:rStyle w:val="Char6"/>
          <w:rtl/>
        </w:rPr>
        <w:t>ی</w:t>
      </w:r>
      <w:r w:rsidRPr="003124F6">
        <w:rPr>
          <w:rStyle w:val="Char6"/>
          <w:rtl/>
        </w:rPr>
        <w:t>افت.</w:t>
      </w:r>
    </w:p>
    <w:p w:rsidR="00241CB2" w:rsidRPr="004B7851" w:rsidRDefault="00241CB2" w:rsidP="00F9143C">
      <w:pPr>
        <w:pStyle w:val="a4"/>
        <w:rPr>
          <w:rtl/>
        </w:rPr>
      </w:pPr>
      <w:bookmarkStart w:id="416" w:name="_Toc341627366"/>
      <w:bookmarkStart w:id="417" w:name="_Toc341627587"/>
      <w:bookmarkStart w:id="418" w:name="_Toc440799034"/>
      <w:r w:rsidRPr="004B7851">
        <w:rPr>
          <w:rtl/>
        </w:rPr>
        <w:t>مثن</w:t>
      </w:r>
      <w:r w:rsidR="000E4BC7">
        <w:rPr>
          <w:rtl/>
        </w:rPr>
        <w:t>ی</w:t>
      </w:r>
      <w:r w:rsidRPr="004B7851">
        <w:rPr>
          <w:rtl/>
        </w:rPr>
        <w:t xml:space="preserve"> </w:t>
      </w:r>
      <w:r w:rsidR="000E4BC7">
        <w:rPr>
          <w:rtl/>
        </w:rPr>
        <w:t>کی</w:t>
      </w:r>
      <w:r w:rsidRPr="004B7851">
        <w:rPr>
          <w:rtl/>
        </w:rPr>
        <w:t>ست؟</w:t>
      </w:r>
      <w:bookmarkEnd w:id="416"/>
      <w:bookmarkEnd w:id="417"/>
      <w:bookmarkEnd w:id="418"/>
    </w:p>
    <w:p w:rsidR="00241CB2" w:rsidRPr="003124F6" w:rsidRDefault="00241CB2" w:rsidP="00F556E7">
      <w:pPr>
        <w:widowControl w:val="0"/>
        <w:ind w:firstLine="284"/>
        <w:jc w:val="both"/>
        <w:rPr>
          <w:rStyle w:val="Char6"/>
          <w:rtl/>
        </w:rPr>
      </w:pPr>
      <w:r w:rsidRPr="003124F6">
        <w:rPr>
          <w:rStyle w:val="Char6"/>
          <w:rtl/>
        </w:rPr>
        <w:t>چون تا ا</w:t>
      </w:r>
      <w:r w:rsidR="000E4BC7">
        <w:rPr>
          <w:rStyle w:val="Char6"/>
          <w:rtl/>
        </w:rPr>
        <w:t>ی</w:t>
      </w:r>
      <w:r w:rsidRPr="003124F6">
        <w:rPr>
          <w:rStyle w:val="Char6"/>
          <w:rtl/>
        </w:rPr>
        <w:t>نجا خ</w:t>
      </w:r>
      <w:r w:rsidR="000E4BC7">
        <w:rPr>
          <w:rStyle w:val="Char6"/>
          <w:rtl/>
        </w:rPr>
        <w:t>ی</w:t>
      </w:r>
      <w:r w:rsidRPr="003124F6">
        <w:rPr>
          <w:rStyle w:val="Char6"/>
          <w:rtl/>
        </w:rPr>
        <w:t>ل</w:t>
      </w:r>
      <w:r w:rsidR="000E4BC7">
        <w:rPr>
          <w:rStyle w:val="Char6"/>
          <w:rtl/>
        </w:rPr>
        <w:t>ی</w:t>
      </w:r>
      <w:r w:rsidRPr="003124F6">
        <w:rPr>
          <w:rStyle w:val="Char6"/>
          <w:rtl/>
        </w:rPr>
        <w:t xml:space="preserve"> نام مثن</w:t>
      </w:r>
      <w:r w:rsidR="000E4BC7">
        <w:rPr>
          <w:rStyle w:val="Char6"/>
          <w:rtl/>
        </w:rPr>
        <w:t>ی</w:t>
      </w:r>
      <w:r w:rsidRPr="003124F6">
        <w:rPr>
          <w:rStyle w:val="Char6"/>
          <w:rtl/>
        </w:rPr>
        <w:t xml:space="preserve"> را به قلم آورد</w:t>
      </w:r>
      <w:r w:rsidR="000E4BC7">
        <w:rPr>
          <w:rStyle w:val="Char6"/>
          <w:rtl/>
        </w:rPr>
        <w:t>ی</w:t>
      </w:r>
      <w:r w:rsidRPr="003124F6">
        <w:rPr>
          <w:rStyle w:val="Char6"/>
          <w:rtl/>
        </w:rPr>
        <w:t xml:space="preserve">م، چه خوب </w:t>
      </w:r>
      <w:r w:rsidR="000E4BC7">
        <w:rPr>
          <w:rStyle w:val="Char6"/>
          <w:rtl/>
        </w:rPr>
        <w:t>ک</w:t>
      </w:r>
      <w:r w:rsidRPr="003124F6">
        <w:rPr>
          <w:rStyle w:val="Char6"/>
          <w:rtl/>
        </w:rPr>
        <w:t>ه قبل از ا</w:t>
      </w:r>
      <w:r w:rsidR="000E4BC7">
        <w:rPr>
          <w:rStyle w:val="Char6"/>
          <w:rtl/>
        </w:rPr>
        <w:t>ی</w:t>
      </w:r>
      <w:r w:rsidRPr="003124F6">
        <w:rPr>
          <w:rStyle w:val="Char6"/>
          <w:rtl/>
        </w:rPr>
        <w:t xml:space="preserve">ن </w:t>
      </w:r>
      <w:r w:rsidR="000E4BC7">
        <w:rPr>
          <w:rStyle w:val="Char6"/>
          <w:rtl/>
        </w:rPr>
        <w:t>ک</w:t>
      </w:r>
      <w:r w:rsidRPr="003124F6">
        <w:rPr>
          <w:rStyle w:val="Char6"/>
          <w:rtl/>
        </w:rPr>
        <w:t>ه با حوادث آ</w:t>
      </w:r>
      <w:r w:rsidR="000E4BC7">
        <w:rPr>
          <w:rStyle w:val="Char6"/>
          <w:rtl/>
        </w:rPr>
        <w:t>ی</w:t>
      </w:r>
      <w:r w:rsidRPr="003124F6">
        <w:rPr>
          <w:rStyle w:val="Char6"/>
          <w:rtl/>
        </w:rPr>
        <w:t>نده در عراق روبرو شو</w:t>
      </w:r>
      <w:r w:rsidR="000E4BC7">
        <w:rPr>
          <w:rStyle w:val="Char6"/>
          <w:rtl/>
        </w:rPr>
        <w:t>ی</w:t>
      </w:r>
      <w:r w:rsidRPr="003124F6">
        <w:rPr>
          <w:rStyle w:val="Char6"/>
          <w:rtl/>
        </w:rPr>
        <w:t>م، شخص</w:t>
      </w:r>
      <w:r w:rsidR="000E4BC7">
        <w:rPr>
          <w:rStyle w:val="Char6"/>
          <w:rtl/>
        </w:rPr>
        <w:t>ی</w:t>
      </w:r>
      <w:r w:rsidRPr="003124F6">
        <w:rPr>
          <w:rStyle w:val="Char6"/>
          <w:rtl/>
        </w:rPr>
        <w:t>ت ا</w:t>
      </w:r>
      <w:r w:rsidR="000E4BC7">
        <w:rPr>
          <w:rStyle w:val="Char6"/>
          <w:rtl/>
        </w:rPr>
        <w:t>ی</w:t>
      </w:r>
      <w:r w:rsidRPr="003124F6">
        <w:rPr>
          <w:rStyle w:val="Char6"/>
          <w:rtl/>
        </w:rPr>
        <w:t>ن قائد دانا را برا</w:t>
      </w:r>
      <w:r w:rsidR="000E4BC7">
        <w:rPr>
          <w:rStyle w:val="Char6"/>
          <w:rtl/>
        </w:rPr>
        <w:t>ی</w:t>
      </w:r>
      <w:r w:rsidRPr="003124F6">
        <w:rPr>
          <w:rStyle w:val="Char6"/>
          <w:rtl/>
        </w:rPr>
        <w:t xml:space="preserve"> خوانندگان عز</w:t>
      </w:r>
      <w:r w:rsidR="000E4BC7">
        <w:rPr>
          <w:rStyle w:val="Char6"/>
          <w:rtl/>
        </w:rPr>
        <w:t>ی</w:t>
      </w:r>
      <w:r w:rsidRPr="003124F6">
        <w:rPr>
          <w:rStyle w:val="Char6"/>
          <w:rtl/>
        </w:rPr>
        <w:t>ز تعر</w:t>
      </w:r>
      <w:r w:rsidR="000E4BC7">
        <w:rPr>
          <w:rStyle w:val="Char6"/>
          <w:rtl/>
        </w:rPr>
        <w:t>ی</w:t>
      </w:r>
      <w:r w:rsidRPr="003124F6">
        <w:rPr>
          <w:rStyle w:val="Char6"/>
          <w:rtl/>
        </w:rPr>
        <w:t xml:space="preserve">ف </w:t>
      </w:r>
      <w:r w:rsidR="000E4BC7">
        <w:rPr>
          <w:rStyle w:val="Char6"/>
          <w:rtl/>
        </w:rPr>
        <w:t>ک</w:t>
      </w:r>
      <w:r w:rsidRPr="003124F6">
        <w:rPr>
          <w:rStyle w:val="Char6"/>
          <w:rtl/>
        </w:rPr>
        <w:t>ن</w:t>
      </w:r>
      <w:r w:rsidR="000E4BC7">
        <w:rPr>
          <w:rStyle w:val="Char6"/>
          <w:rtl/>
        </w:rPr>
        <w:t>ی</w:t>
      </w:r>
      <w:r w:rsidRPr="003124F6">
        <w:rPr>
          <w:rStyle w:val="Char6"/>
          <w:rtl/>
        </w:rPr>
        <w:t>م.</w:t>
      </w:r>
    </w:p>
    <w:p w:rsidR="00241CB2" w:rsidRPr="003124F6" w:rsidRDefault="00241CB2" w:rsidP="00F556E7">
      <w:pPr>
        <w:widowControl w:val="0"/>
        <w:ind w:firstLine="284"/>
        <w:jc w:val="both"/>
        <w:rPr>
          <w:rStyle w:val="Char6"/>
          <w:rtl/>
        </w:rPr>
      </w:pPr>
      <w:r w:rsidRPr="003124F6">
        <w:rPr>
          <w:rStyle w:val="Char6"/>
          <w:rtl/>
        </w:rPr>
        <w:t>مثن</w:t>
      </w:r>
      <w:r w:rsidR="000E4BC7">
        <w:rPr>
          <w:rStyle w:val="Char6"/>
          <w:rtl/>
        </w:rPr>
        <w:t>ی</w:t>
      </w:r>
      <w:r w:rsidRPr="003124F6">
        <w:rPr>
          <w:rStyle w:val="Char6"/>
          <w:rtl/>
        </w:rPr>
        <w:t xml:space="preserve"> اول</w:t>
      </w:r>
      <w:r w:rsidR="000E4BC7">
        <w:rPr>
          <w:rStyle w:val="Char6"/>
          <w:rtl/>
        </w:rPr>
        <w:t>ی</w:t>
      </w:r>
      <w:r w:rsidRPr="003124F6">
        <w:rPr>
          <w:rStyle w:val="Char6"/>
          <w:rtl/>
        </w:rPr>
        <w:t>ن مسلمان</w:t>
      </w:r>
      <w:r w:rsidR="000E4BC7">
        <w:rPr>
          <w:rStyle w:val="Char6"/>
          <w:rtl/>
        </w:rPr>
        <w:t>ی</w:t>
      </w:r>
      <w:r w:rsidRPr="003124F6">
        <w:rPr>
          <w:rStyle w:val="Char6"/>
          <w:rtl/>
        </w:rPr>
        <w:t xml:space="preserve"> بود </w:t>
      </w:r>
      <w:r w:rsidR="000E4BC7">
        <w:rPr>
          <w:rStyle w:val="Char6"/>
          <w:rtl/>
        </w:rPr>
        <w:t>ک</w:t>
      </w:r>
      <w:r w:rsidRPr="003124F6">
        <w:rPr>
          <w:rStyle w:val="Char6"/>
          <w:rtl/>
        </w:rPr>
        <w:t>ه به دلت</w:t>
      </w:r>
      <w:r w:rsidR="001B6E91" w:rsidRPr="003124F6">
        <w:rPr>
          <w:rStyle w:val="Char6"/>
          <w:rFonts w:hint="cs"/>
          <w:rtl/>
        </w:rPr>
        <w:t>‌</w:t>
      </w:r>
      <w:r w:rsidRPr="003124F6">
        <w:rPr>
          <w:rStyle w:val="Char6"/>
          <w:rtl/>
        </w:rPr>
        <w:t>ها</w:t>
      </w:r>
      <w:r w:rsidR="000E4BC7">
        <w:rPr>
          <w:rStyle w:val="Char6"/>
          <w:rtl/>
        </w:rPr>
        <w:t>ی</w:t>
      </w:r>
      <w:r w:rsidRPr="003124F6">
        <w:rPr>
          <w:rStyle w:val="Char6"/>
          <w:rtl/>
        </w:rPr>
        <w:t xml:space="preserve"> نهر دجله و فرات آمد تا از اوضاع آنجا </w:t>
      </w:r>
      <w:r w:rsidR="000E4BC7">
        <w:rPr>
          <w:rStyle w:val="Char6"/>
          <w:rtl/>
        </w:rPr>
        <w:t>ک</w:t>
      </w:r>
      <w:r w:rsidRPr="003124F6">
        <w:rPr>
          <w:rStyle w:val="Char6"/>
          <w:rtl/>
        </w:rPr>
        <w:t xml:space="preserve">سب معلومات </w:t>
      </w:r>
      <w:r w:rsidR="000E4BC7">
        <w:rPr>
          <w:rStyle w:val="Char6"/>
          <w:rtl/>
        </w:rPr>
        <w:t>ک</w:t>
      </w:r>
      <w:r w:rsidRPr="003124F6">
        <w:rPr>
          <w:rStyle w:val="Char6"/>
          <w:rtl/>
        </w:rPr>
        <w:t>ند. اگر او به ا</w:t>
      </w:r>
      <w:r w:rsidR="000E4BC7">
        <w:rPr>
          <w:rStyle w:val="Char6"/>
          <w:rtl/>
        </w:rPr>
        <w:t>ی</w:t>
      </w:r>
      <w:r w:rsidRPr="003124F6">
        <w:rPr>
          <w:rStyle w:val="Char6"/>
          <w:rtl/>
        </w:rPr>
        <w:t>نجا نم</w:t>
      </w:r>
      <w:r w:rsidR="000E4BC7">
        <w:rPr>
          <w:rStyle w:val="Char6"/>
          <w:rtl/>
        </w:rPr>
        <w:t>ی</w:t>
      </w:r>
      <w:r w:rsidRPr="003124F6">
        <w:rPr>
          <w:rStyle w:val="Char6"/>
          <w:rtl/>
        </w:rPr>
        <w:t>‌آمد و اطلاعات</w:t>
      </w:r>
      <w:r w:rsidR="000E4BC7">
        <w:rPr>
          <w:rStyle w:val="Char6"/>
          <w:rtl/>
        </w:rPr>
        <w:t>ی</w:t>
      </w:r>
      <w:r w:rsidRPr="003124F6">
        <w:rPr>
          <w:rStyle w:val="Char6"/>
          <w:rtl/>
        </w:rPr>
        <w:t xml:space="preserve"> را </w:t>
      </w:r>
      <w:r w:rsidR="000E4BC7">
        <w:rPr>
          <w:rStyle w:val="Char6"/>
          <w:rtl/>
        </w:rPr>
        <w:t>ک</w:t>
      </w:r>
      <w:r w:rsidRPr="003124F6">
        <w:rPr>
          <w:rStyle w:val="Char6"/>
          <w:rtl/>
        </w:rPr>
        <w:t>ه به دست آورد، به ابوب</w:t>
      </w:r>
      <w:r w:rsidR="000E4BC7">
        <w:rPr>
          <w:rStyle w:val="Char6"/>
          <w:rtl/>
        </w:rPr>
        <w:t>ک</w:t>
      </w:r>
      <w:r w:rsidRPr="003124F6">
        <w:rPr>
          <w:rStyle w:val="Char6"/>
          <w:rtl/>
        </w:rPr>
        <w:t>ر خل</w:t>
      </w:r>
      <w:r w:rsidR="000E4BC7">
        <w:rPr>
          <w:rStyle w:val="Char6"/>
          <w:rtl/>
        </w:rPr>
        <w:t>ی</w:t>
      </w:r>
      <w:r w:rsidRPr="003124F6">
        <w:rPr>
          <w:rStyle w:val="Char6"/>
          <w:rtl/>
        </w:rPr>
        <w:t>فه مسلم</w:t>
      </w:r>
      <w:r w:rsidR="000E4BC7">
        <w:rPr>
          <w:rStyle w:val="Char6"/>
          <w:rtl/>
        </w:rPr>
        <w:t>ی</w:t>
      </w:r>
      <w:r w:rsidRPr="003124F6">
        <w:rPr>
          <w:rStyle w:val="Char6"/>
          <w:rtl/>
        </w:rPr>
        <w:t>ن بازگو و او را به فتح ا</w:t>
      </w:r>
      <w:r w:rsidR="000E4BC7">
        <w:rPr>
          <w:rStyle w:val="Char6"/>
          <w:rtl/>
        </w:rPr>
        <w:t>ی</w:t>
      </w:r>
      <w:r w:rsidRPr="003124F6">
        <w:rPr>
          <w:rStyle w:val="Char6"/>
          <w:rtl/>
        </w:rPr>
        <w:t>ن سرزم</w:t>
      </w:r>
      <w:r w:rsidR="000E4BC7">
        <w:rPr>
          <w:rStyle w:val="Char6"/>
          <w:rtl/>
        </w:rPr>
        <w:t>ی</w:t>
      </w:r>
      <w:r w:rsidRPr="003124F6">
        <w:rPr>
          <w:rStyle w:val="Char6"/>
          <w:rtl/>
        </w:rPr>
        <w:t>ن ترغ</w:t>
      </w:r>
      <w:r w:rsidR="000E4BC7">
        <w:rPr>
          <w:rStyle w:val="Char6"/>
          <w:rtl/>
        </w:rPr>
        <w:t>ی</w:t>
      </w:r>
      <w:r w:rsidRPr="003124F6">
        <w:rPr>
          <w:rStyle w:val="Char6"/>
          <w:rtl/>
        </w:rPr>
        <w:t>ب نم</w:t>
      </w:r>
      <w:r w:rsidR="000E4BC7">
        <w:rPr>
          <w:rStyle w:val="Char6"/>
          <w:rtl/>
        </w:rPr>
        <w:t>ی</w:t>
      </w:r>
      <w:r w:rsidRPr="003124F6">
        <w:rPr>
          <w:rStyle w:val="Char6"/>
          <w:rtl/>
        </w:rPr>
        <w:t>‌</w:t>
      </w:r>
      <w:r w:rsidR="000E4BC7">
        <w:rPr>
          <w:rStyle w:val="Char6"/>
          <w:rtl/>
        </w:rPr>
        <w:t>ک</w:t>
      </w:r>
      <w:r w:rsidRPr="003124F6">
        <w:rPr>
          <w:rStyle w:val="Char6"/>
          <w:rtl/>
        </w:rPr>
        <w:t>رد، ابوب</w:t>
      </w:r>
      <w:r w:rsidR="000E4BC7">
        <w:rPr>
          <w:rStyle w:val="Char6"/>
          <w:rtl/>
        </w:rPr>
        <w:t>ک</w:t>
      </w:r>
      <w:r w:rsidRPr="003124F6">
        <w:rPr>
          <w:rStyle w:val="Char6"/>
          <w:rtl/>
        </w:rPr>
        <w:t>ر جرأت نم</w:t>
      </w:r>
      <w:r w:rsidR="000E4BC7">
        <w:rPr>
          <w:rStyle w:val="Char6"/>
          <w:rtl/>
        </w:rPr>
        <w:t>ی</w:t>
      </w:r>
      <w:r w:rsidRPr="003124F6">
        <w:rPr>
          <w:rStyle w:val="Char6"/>
          <w:rtl/>
        </w:rPr>
        <w:t>‌</w:t>
      </w:r>
      <w:r w:rsidR="000E4BC7">
        <w:rPr>
          <w:rStyle w:val="Char6"/>
          <w:rtl/>
        </w:rPr>
        <w:t>ک</w:t>
      </w:r>
      <w:r w:rsidRPr="003124F6">
        <w:rPr>
          <w:rStyle w:val="Char6"/>
          <w:rtl/>
        </w:rPr>
        <w:t>رد به ا</w:t>
      </w:r>
      <w:r w:rsidR="000E4BC7">
        <w:rPr>
          <w:rStyle w:val="Char6"/>
          <w:rtl/>
        </w:rPr>
        <w:t>ی</w:t>
      </w:r>
      <w:r w:rsidRPr="003124F6">
        <w:rPr>
          <w:rStyle w:val="Char6"/>
          <w:rtl/>
        </w:rPr>
        <w:t>ن زود</w:t>
      </w:r>
      <w:r w:rsidR="000E4BC7">
        <w:rPr>
          <w:rStyle w:val="Char6"/>
          <w:rtl/>
        </w:rPr>
        <w:t>ی</w:t>
      </w:r>
      <w:r w:rsidRPr="003124F6">
        <w:rPr>
          <w:rStyle w:val="Char6"/>
          <w:rtl/>
        </w:rPr>
        <w:t xml:space="preserve"> به ا</w:t>
      </w:r>
      <w:r w:rsidR="000E4BC7">
        <w:rPr>
          <w:rStyle w:val="Char6"/>
          <w:rtl/>
        </w:rPr>
        <w:t>ی</w:t>
      </w:r>
      <w:r w:rsidRPr="003124F6">
        <w:rPr>
          <w:rStyle w:val="Char6"/>
          <w:rtl/>
        </w:rPr>
        <w:t xml:space="preserve">نجا </w:t>
      </w:r>
      <w:r w:rsidR="000E4BC7">
        <w:rPr>
          <w:rStyle w:val="Char6"/>
          <w:rtl/>
        </w:rPr>
        <w:t>ک</w:t>
      </w:r>
      <w:r w:rsidRPr="003124F6">
        <w:rPr>
          <w:rStyle w:val="Char6"/>
          <w:rtl/>
        </w:rPr>
        <w:t>ه مستعمره دولت عظ</w:t>
      </w:r>
      <w:r w:rsidR="000E4BC7">
        <w:rPr>
          <w:rStyle w:val="Char6"/>
          <w:rtl/>
        </w:rPr>
        <w:t>ی</w:t>
      </w:r>
      <w:r w:rsidRPr="003124F6">
        <w:rPr>
          <w:rStyle w:val="Char6"/>
          <w:rtl/>
        </w:rPr>
        <w:t>م ا</w:t>
      </w:r>
      <w:r w:rsidR="000E4BC7">
        <w:rPr>
          <w:rStyle w:val="Char6"/>
          <w:rtl/>
        </w:rPr>
        <w:t>ی</w:t>
      </w:r>
      <w:r w:rsidRPr="003124F6">
        <w:rPr>
          <w:rStyle w:val="Char6"/>
          <w:rtl/>
        </w:rPr>
        <w:t>ران بود، لش</w:t>
      </w:r>
      <w:r w:rsidR="000E4BC7">
        <w:rPr>
          <w:rStyle w:val="Char6"/>
          <w:rtl/>
        </w:rPr>
        <w:t>ک</w:t>
      </w:r>
      <w:r w:rsidRPr="003124F6">
        <w:rPr>
          <w:rStyle w:val="Char6"/>
          <w:rtl/>
        </w:rPr>
        <w:t>ر</w:t>
      </w:r>
      <w:r w:rsidR="000E4BC7">
        <w:rPr>
          <w:rStyle w:val="Char6"/>
          <w:rtl/>
        </w:rPr>
        <w:t>ک</w:t>
      </w:r>
      <w:r w:rsidRPr="003124F6">
        <w:rPr>
          <w:rStyle w:val="Char6"/>
          <w:rtl/>
        </w:rPr>
        <w:t>ش</w:t>
      </w:r>
      <w:r w:rsidR="000E4BC7">
        <w:rPr>
          <w:rStyle w:val="Char6"/>
          <w:rtl/>
        </w:rPr>
        <w:t>ی</w:t>
      </w:r>
      <w:r w:rsidRPr="003124F6">
        <w:rPr>
          <w:rStyle w:val="Char6"/>
          <w:rtl/>
        </w:rPr>
        <w:t xml:space="preserve"> نما</w:t>
      </w:r>
      <w:r w:rsidR="000E4BC7">
        <w:rPr>
          <w:rStyle w:val="Char6"/>
          <w:rtl/>
        </w:rPr>
        <w:t>ی</w:t>
      </w:r>
      <w:r w:rsidRPr="003124F6">
        <w:rPr>
          <w:rStyle w:val="Char6"/>
          <w:rtl/>
        </w:rPr>
        <w:t>د.</w:t>
      </w:r>
    </w:p>
    <w:p w:rsidR="00241CB2" w:rsidRPr="003124F6" w:rsidRDefault="00241CB2" w:rsidP="00F556E7">
      <w:pPr>
        <w:widowControl w:val="0"/>
        <w:ind w:firstLine="284"/>
        <w:jc w:val="both"/>
        <w:rPr>
          <w:rStyle w:val="Char6"/>
          <w:rtl/>
        </w:rPr>
      </w:pPr>
      <w:r w:rsidRPr="003124F6">
        <w:rPr>
          <w:rStyle w:val="Char6"/>
          <w:rtl/>
        </w:rPr>
        <w:t>ابوب</w:t>
      </w:r>
      <w:r w:rsidR="000E4BC7">
        <w:rPr>
          <w:rStyle w:val="Char6"/>
          <w:rtl/>
        </w:rPr>
        <w:t>ک</w:t>
      </w:r>
      <w:r w:rsidRPr="003124F6">
        <w:rPr>
          <w:rStyle w:val="Char6"/>
          <w:rtl/>
        </w:rPr>
        <w:t>ر در پ</w:t>
      </w:r>
      <w:r w:rsidR="000E4BC7">
        <w:rPr>
          <w:rStyle w:val="Char6"/>
          <w:rtl/>
        </w:rPr>
        <w:t>ی</w:t>
      </w:r>
      <w:r w:rsidRPr="003124F6">
        <w:rPr>
          <w:rStyle w:val="Char6"/>
          <w:rtl/>
        </w:rPr>
        <w:t xml:space="preserve"> اطلاعات مهم</w:t>
      </w:r>
      <w:r w:rsidR="000E4BC7">
        <w:rPr>
          <w:rStyle w:val="Char6"/>
          <w:rtl/>
        </w:rPr>
        <w:t>ی</w:t>
      </w:r>
      <w:r w:rsidRPr="003124F6">
        <w:rPr>
          <w:rStyle w:val="Char6"/>
          <w:rtl/>
        </w:rPr>
        <w:t xml:space="preserve"> </w:t>
      </w:r>
      <w:r w:rsidR="000E4BC7">
        <w:rPr>
          <w:rStyle w:val="Char6"/>
          <w:rtl/>
        </w:rPr>
        <w:t>ک</w:t>
      </w:r>
      <w:r w:rsidRPr="003124F6">
        <w:rPr>
          <w:rStyle w:val="Char6"/>
          <w:rtl/>
        </w:rPr>
        <w:t>ه از مثن</w:t>
      </w:r>
      <w:r w:rsidR="000E4BC7">
        <w:rPr>
          <w:rStyle w:val="Char6"/>
          <w:rtl/>
        </w:rPr>
        <w:t>ی</w:t>
      </w:r>
      <w:r w:rsidRPr="003124F6">
        <w:rPr>
          <w:rStyle w:val="Char6"/>
          <w:rtl/>
        </w:rPr>
        <w:t xml:space="preserve"> در</w:t>
      </w:r>
      <w:r w:rsidR="000E4BC7">
        <w:rPr>
          <w:rStyle w:val="Char6"/>
          <w:rtl/>
        </w:rPr>
        <w:t>ی</w:t>
      </w:r>
      <w:r w:rsidRPr="003124F6">
        <w:rPr>
          <w:rStyle w:val="Char6"/>
          <w:rtl/>
        </w:rPr>
        <w:t>افت، تصم</w:t>
      </w:r>
      <w:r w:rsidR="000E4BC7">
        <w:rPr>
          <w:rStyle w:val="Char6"/>
          <w:rtl/>
        </w:rPr>
        <w:t>ی</w:t>
      </w:r>
      <w:r w:rsidRPr="003124F6">
        <w:rPr>
          <w:rStyle w:val="Char6"/>
          <w:rtl/>
        </w:rPr>
        <w:t>م گرفت به خا</w:t>
      </w:r>
      <w:r w:rsidR="000E4BC7">
        <w:rPr>
          <w:rStyle w:val="Char6"/>
          <w:rtl/>
        </w:rPr>
        <w:t>ک</w:t>
      </w:r>
      <w:r w:rsidRPr="003124F6">
        <w:rPr>
          <w:rStyle w:val="Char6"/>
          <w:rtl/>
        </w:rPr>
        <w:t xml:space="preserve"> عراق دست </w:t>
      </w:r>
      <w:r w:rsidR="000E4BC7">
        <w:rPr>
          <w:rStyle w:val="Char6"/>
          <w:rtl/>
        </w:rPr>
        <w:t>ی</w:t>
      </w:r>
      <w:r w:rsidRPr="003124F6">
        <w:rPr>
          <w:rStyle w:val="Char6"/>
          <w:rtl/>
        </w:rPr>
        <w:t>ابد. بد</w:t>
      </w:r>
      <w:r w:rsidR="000E4BC7">
        <w:rPr>
          <w:rStyle w:val="Char6"/>
          <w:rtl/>
        </w:rPr>
        <w:t>ی</w:t>
      </w:r>
      <w:r w:rsidRPr="003124F6">
        <w:rPr>
          <w:rStyle w:val="Char6"/>
          <w:rtl/>
        </w:rPr>
        <w:t>ن منظور خالد بن الول</w:t>
      </w:r>
      <w:r w:rsidR="000E4BC7">
        <w:rPr>
          <w:rStyle w:val="Char6"/>
          <w:rtl/>
        </w:rPr>
        <w:t>ی</w:t>
      </w:r>
      <w:r w:rsidRPr="003124F6">
        <w:rPr>
          <w:rStyle w:val="Char6"/>
          <w:rtl/>
        </w:rPr>
        <w:t>د را به آنجا اعزام داشت و او با هم</w:t>
      </w:r>
      <w:r w:rsidR="000E4BC7">
        <w:rPr>
          <w:rStyle w:val="Char6"/>
          <w:rtl/>
        </w:rPr>
        <w:t>ک</w:t>
      </w:r>
      <w:r w:rsidRPr="003124F6">
        <w:rPr>
          <w:rStyle w:val="Char6"/>
          <w:rtl/>
        </w:rPr>
        <w:t>ار</w:t>
      </w:r>
      <w:r w:rsidR="000E4BC7">
        <w:rPr>
          <w:rStyle w:val="Char6"/>
          <w:rtl/>
        </w:rPr>
        <w:t>ی</w:t>
      </w:r>
      <w:r w:rsidRPr="003124F6">
        <w:rPr>
          <w:rStyle w:val="Char6"/>
          <w:rtl/>
        </w:rPr>
        <w:t xml:space="preserve"> و راهنما</w:t>
      </w:r>
      <w:r w:rsidR="000E4BC7">
        <w:rPr>
          <w:rStyle w:val="Char6"/>
          <w:rtl/>
        </w:rPr>
        <w:t>یی</w:t>
      </w:r>
      <w:r w:rsidRPr="003124F6">
        <w:rPr>
          <w:rStyle w:val="Char6"/>
          <w:rtl/>
        </w:rPr>
        <w:t xml:space="preserve"> ف</w:t>
      </w:r>
      <w:r w:rsidR="000E4BC7">
        <w:rPr>
          <w:rStyle w:val="Char6"/>
          <w:rtl/>
        </w:rPr>
        <w:t>ک</w:t>
      </w:r>
      <w:r w:rsidRPr="003124F6">
        <w:rPr>
          <w:rStyle w:val="Char6"/>
          <w:rtl/>
        </w:rPr>
        <w:t>ر</w:t>
      </w:r>
      <w:r w:rsidR="000E4BC7">
        <w:rPr>
          <w:rStyle w:val="Char6"/>
          <w:rtl/>
        </w:rPr>
        <w:t>ی</w:t>
      </w:r>
      <w:r w:rsidRPr="003124F6">
        <w:rPr>
          <w:rStyle w:val="Char6"/>
          <w:rtl/>
        </w:rPr>
        <w:t xml:space="preserve"> و نظام</w:t>
      </w:r>
      <w:r w:rsidR="000E4BC7">
        <w:rPr>
          <w:rStyle w:val="Char6"/>
          <w:rtl/>
        </w:rPr>
        <w:t>ی</w:t>
      </w:r>
      <w:r w:rsidRPr="003124F6">
        <w:rPr>
          <w:rStyle w:val="Char6"/>
          <w:rtl/>
        </w:rPr>
        <w:t xml:space="preserve"> مثن</w:t>
      </w:r>
      <w:r w:rsidR="000E4BC7">
        <w:rPr>
          <w:rStyle w:val="Char6"/>
          <w:rtl/>
        </w:rPr>
        <w:t>ی</w:t>
      </w:r>
      <w:r w:rsidRPr="003124F6">
        <w:rPr>
          <w:rStyle w:val="Char6"/>
          <w:rtl/>
        </w:rPr>
        <w:t xml:space="preserve"> قسمت ز</w:t>
      </w:r>
      <w:r w:rsidR="000E4BC7">
        <w:rPr>
          <w:rStyle w:val="Char6"/>
          <w:rtl/>
        </w:rPr>
        <w:t>ی</w:t>
      </w:r>
      <w:r w:rsidRPr="003124F6">
        <w:rPr>
          <w:rStyle w:val="Char6"/>
          <w:rtl/>
        </w:rPr>
        <w:t>اد</w:t>
      </w:r>
      <w:r w:rsidR="000E4BC7">
        <w:rPr>
          <w:rStyle w:val="Char6"/>
          <w:rtl/>
        </w:rPr>
        <w:t>ی</w:t>
      </w:r>
      <w:r w:rsidRPr="003124F6">
        <w:rPr>
          <w:rStyle w:val="Char6"/>
          <w:rtl/>
        </w:rPr>
        <w:t xml:space="preserve"> از عراق را گرفت ا</w:t>
      </w:r>
      <w:r w:rsidR="000E4BC7">
        <w:rPr>
          <w:rStyle w:val="Char6"/>
          <w:rtl/>
        </w:rPr>
        <w:t>ی</w:t>
      </w:r>
      <w:r w:rsidRPr="003124F6">
        <w:rPr>
          <w:rStyle w:val="Char6"/>
          <w:rtl/>
        </w:rPr>
        <w:t>ن ماجرا در تار</w:t>
      </w:r>
      <w:r w:rsidR="000E4BC7">
        <w:rPr>
          <w:rStyle w:val="Char6"/>
          <w:rtl/>
        </w:rPr>
        <w:t>ی</w:t>
      </w:r>
      <w:r w:rsidRPr="003124F6">
        <w:rPr>
          <w:rStyle w:val="Char6"/>
          <w:rtl/>
        </w:rPr>
        <w:t>خ ابوب</w:t>
      </w:r>
      <w:r w:rsidR="000E4BC7">
        <w:rPr>
          <w:rStyle w:val="Char6"/>
          <w:rtl/>
        </w:rPr>
        <w:t>ک</w:t>
      </w:r>
      <w:r w:rsidRPr="003124F6">
        <w:rPr>
          <w:rStyle w:val="Char6"/>
          <w:rtl/>
        </w:rPr>
        <w:t>ر ب</w:t>
      </w:r>
      <w:r w:rsidR="000E4BC7">
        <w:rPr>
          <w:rStyle w:val="Char6"/>
          <w:rtl/>
        </w:rPr>
        <w:t>ی</w:t>
      </w:r>
      <w:r w:rsidRPr="003124F6">
        <w:rPr>
          <w:rStyle w:val="Char6"/>
          <w:rtl/>
        </w:rPr>
        <w:t>ان شد.</w:t>
      </w:r>
    </w:p>
    <w:p w:rsidR="00241CB2" w:rsidRPr="003124F6" w:rsidRDefault="00241CB2" w:rsidP="00F556E7">
      <w:pPr>
        <w:widowControl w:val="0"/>
        <w:ind w:firstLine="284"/>
        <w:jc w:val="both"/>
        <w:rPr>
          <w:rStyle w:val="Char6"/>
          <w:rtl/>
        </w:rPr>
      </w:pPr>
      <w:r w:rsidRPr="003124F6">
        <w:rPr>
          <w:rStyle w:val="Char6"/>
          <w:rtl/>
        </w:rPr>
        <w:t>مثن</w:t>
      </w:r>
      <w:r w:rsidR="000E4BC7">
        <w:rPr>
          <w:rStyle w:val="Char6"/>
          <w:rtl/>
        </w:rPr>
        <w:t>ی</w:t>
      </w:r>
      <w:r w:rsidRPr="003124F6">
        <w:rPr>
          <w:rStyle w:val="Char6"/>
          <w:rtl/>
        </w:rPr>
        <w:t xml:space="preserve"> مرد پا</w:t>
      </w:r>
      <w:r w:rsidR="000E4BC7">
        <w:rPr>
          <w:rStyle w:val="Char6"/>
          <w:rtl/>
        </w:rPr>
        <w:t>ک</w:t>
      </w:r>
      <w:r w:rsidRPr="003124F6">
        <w:rPr>
          <w:rStyle w:val="Char6"/>
          <w:rtl/>
        </w:rPr>
        <w:t>دل</w:t>
      </w:r>
      <w:r w:rsidR="000E4BC7">
        <w:rPr>
          <w:rStyle w:val="Char6"/>
          <w:rtl/>
        </w:rPr>
        <w:t>ی</w:t>
      </w:r>
      <w:r w:rsidRPr="003124F6">
        <w:rPr>
          <w:rStyle w:val="Char6"/>
          <w:rtl/>
        </w:rPr>
        <w:t xml:space="preserve"> بود و جز خ</w:t>
      </w:r>
      <w:r w:rsidR="000E4BC7">
        <w:rPr>
          <w:rStyle w:val="Char6"/>
          <w:rtl/>
        </w:rPr>
        <w:t>ی</w:t>
      </w:r>
      <w:r w:rsidRPr="003124F6">
        <w:rPr>
          <w:rStyle w:val="Char6"/>
          <w:rtl/>
        </w:rPr>
        <w:t>ر اسلام و صلاح مسلم</w:t>
      </w:r>
      <w:r w:rsidR="000E4BC7">
        <w:rPr>
          <w:rStyle w:val="Char6"/>
          <w:rtl/>
        </w:rPr>
        <w:t>ی</w:t>
      </w:r>
      <w:r w:rsidRPr="003124F6">
        <w:rPr>
          <w:rStyle w:val="Char6"/>
          <w:rtl/>
        </w:rPr>
        <w:t>ن چ</w:t>
      </w:r>
      <w:r w:rsidR="000E4BC7">
        <w:rPr>
          <w:rStyle w:val="Char6"/>
          <w:rtl/>
        </w:rPr>
        <w:t>ی</w:t>
      </w:r>
      <w:r w:rsidRPr="003124F6">
        <w:rPr>
          <w:rStyle w:val="Char6"/>
          <w:rtl/>
        </w:rPr>
        <w:t>ز</w:t>
      </w:r>
      <w:r w:rsidR="000E4BC7">
        <w:rPr>
          <w:rStyle w:val="Char6"/>
          <w:rtl/>
        </w:rPr>
        <w:t>ی</w:t>
      </w:r>
      <w:r w:rsidRPr="003124F6">
        <w:rPr>
          <w:rStyle w:val="Char6"/>
          <w:rtl/>
        </w:rPr>
        <w:t xml:space="preserve"> نم</w:t>
      </w:r>
      <w:r w:rsidR="000E4BC7">
        <w:rPr>
          <w:rStyle w:val="Char6"/>
          <w:rtl/>
        </w:rPr>
        <w:t>ی</w:t>
      </w:r>
      <w:r w:rsidRPr="003124F6">
        <w:rPr>
          <w:rStyle w:val="Char6"/>
          <w:rtl/>
        </w:rPr>
        <w:t>‌خواست. د</w:t>
      </w:r>
      <w:r w:rsidR="000E4BC7">
        <w:rPr>
          <w:rStyle w:val="Char6"/>
          <w:rtl/>
        </w:rPr>
        <w:t>ی</w:t>
      </w:r>
      <w:r w:rsidRPr="003124F6">
        <w:rPr>
          <w:rStyle w:val="Char6"/>
          <w:rtl/>
        </w:rPr>
        <w:t>د</w:t>
      </w:r>
      <w:r w:rsidR="000E4BC7">
        <w:rPr>
          <w:rStyle w:val="Char6"/>
          <w:rtl/>
        </w:rPr>
        <w:t>ی</w:t>
      </w:r>
      <w:r w:rsidRPr="003124F6">
        <w:rPr>
          <w:rStyle w:val="Char6"/>
          <w:rtl/>
        </w:rPr>
        <w:t xml:space="preserve">م </w:t>
      </w:r>
      <w:r w:rsidR="000E4BC7">
        <w:rPr>
          <w:rStyle w:val="Char6"/>
          <w:rtl/>
        </w:rPr>
        <w:t>ک</w:t>
      </w:r>
      <w:r w:rsidRPr="003124F6">
        <w:rPr>
          <w:rStyle w:val="Char6"/>
          <w:rtl/>
        </w:rPr>
        <w:t>ه در واقعه نمارق و جسر همراه ابوعب</w:t>
      </w:r>
      <w:r w:rsidR="000E4BC7">
        <w:rPr>
          <w:rStyle w:val="Char6"/>
          <w:rtl/>
        </w:rPr>
        <w:t>ی</w:t>
      </w:r>
      <w:r w:rsidRPr="003124F6">
        <w:rPr>
          <w:rStyle w:val="Char6"/>
          <w:rtl/>
        </w:rPr>
        <w:t>د جنگ</w:t>
      </w:r>
      <w:r w:rsidR="000E4BC7">
        <w:rPr>
          <w:rStyle w:val="Char6"/>
          <w:rtl/>
        </w:rPr>
        <w:t>ی</w:t>
      </w:r>
      <w:r w:rsidRPr="003124F6">
        <w:rPr>
          <w:rStyle w:val="Char6"/>
          <w:rtl/>
        </w:rPr>
        <w:t>د. در جنگ جسر پس از شهادت ابوعب</w:t>
      </w:r>
      <w:r w:rsidR="000E4BC7">
        <w:rPr>
          <w:rStyle w:val="Char6"/>
          <w:rtl/>
        </w:rPr>
        <w:t>ی</w:t>
      </w:r>
      <w:r w:rsidRPr="003124F6">
        <w:rPr>
          <w:rStyle w:val="Char6"/>
          <w:rtl/>
        </w:rPr>
        <w:t>د و چند نفر د</w:t>
      </w:r>
      <w:r w:rsidR="000E4BC7">
        <w:rPr>
          <w:rStyle w:val="Char6"/>
          <w:rtl/>
        </w:rPr>
        <w:t>ی</w:t>
      </w:r>
      <w:r w:rsidRPr="003124F6">
        <w:rPr>
          <w:rStyle w:val="Char6"/>
          <w:rtl/>
        </w:rPr>
        <w:t>گر از فرماندهان جانش</w:t>
      </w:r>
      <w:r w:rsidR="000E4BC7">
        <w:rPr>
          <w:rStyle w:val="Char6"/>
          <w:rtl/>
        </w:rPr>
        <w:t>ی</w:t>
      </w:r>
      <w:r w:rsidRPr="003124F6">
        <w:rPr>
          <w:rStyle w:val="Char6"/>
          <w:rtl/>
        </w:rPr>
        <w:t xml:space="preserve">نش </w:t>
      </w:r>
      <w:r w:rsidR="000E4BC7">
        <w:rPr>
          <w:rStyle w:val="Char6"/>
          <w:rtl/>
        </w:rPr>
        <w:t>ک</w:t>
      </w:r>
      <w:r w:rsidRPr="003124F6">
        <w:rPr>
          <w:rStyle w:val="Char6"/>
          <w:rtl/>
        </w:rPr>
        <w:t>ه پرچم جهاد به دوش گرفته پ</w:t>
      </w:r>
      <w:r w:rsidR="000E4BC7">
        <w:rPr>
          <w:rStyle w:val="Char6"/>
          <w:rtl/>
        </w:rPr>
        <w:t>ی</w:t>
      </w:r>
      <w:r w:rsidRPr="003124F6">
        <w:rPr>
          <w:rStyle w:val="Char6"/>
          <w:rtl/>
        </w:rPr>
        <w:t>اپ</w:t>
      </w:r>
      <w:r w:rsidR="000E4BC7">
        <w:rPr>
          <w:rStyle w:val="Char6"/>
          <w:rtl/>
        </w:rPr>
        <w:t>ی</w:t>
      </w:r>
      <w:r w:rsidRPr="003124F6">
        <w:rPr>
          <w:rStyle w:val="Char6"/>
          <w:rtl/>
        </w:rPr>
        <w:t xml:space="preserve"> </w:t>
      </w:r>
      <w:r w:rsidR="000E4BC7">
        <w:rPr>
          <w:rStyle w:val="Char6"/>
          <w:rtl/>
        </w:rPr>
        <w:t>ک</w:t>
      </w:r>
      <w:r w:rsidRPr="003124F6">
        <w:rPr>
          <w:rStyle w:val="Char6"/>
          <w:rtl/>
        </w:rPr>
        <w:t xml:space="preserve">شته شدند، او بود </w:t>
      </w:r>
      <w:r w:rsidR="000E4BC7">
        <w:rPr>
          <w:rStyle w:val="Char6"/>
          <w:rtl/>
        </w:rPr>
        <w:t>ک</w:t>
      </w:r>
      <w:r w:rsidRPr="003124F6">
        <w:rPr>
          <w:rStyle w:val="Char6"/>
          <w:rtl/>
        </w:rPr>
        <w:t xml:space="preserve">ه در وقت </w:t>
      </w:r>
      <w:r w:rsidR="000E4BC7">
        <w:rPr>
          <w:rStyle w:val="Char6"/>
          <w:rtl/>
        </w:rPr>
        <w:t>ی</w:t>
      </w:r>
      <w:r w:rsidRPr="003124F6">
        <w:rPr>
          <w:rStyle w:val="Char6"/>
          <w:rtl/>
        </w:rPr>
        <w:t xml:space="preserve">أس پرچم به دوش </w:t>
      </w:r>
      <w:r w:rsidR="000E4BC7">
        <w:rPr>
          <w:rStyle w:val="Char6"/>
          <w:rtl/>
        </w:rPr>
        <w:t>ک</w:t>
      </w:r>
      <w:r w:rsidRPr="003124F6">
        <w:rPr>
          <w:rStyle w:val="Char6"/>
          <w:rtl/>
        </w:rPr>
        <w:t>ش</w:t>
      </w:r>
      <w:r w:rsidR="000E4BC7">
        <w:rPr>
          <w:rStyle w:val="Char6"/>
          <w:rtl/>
        </w:rPr>
        <w:t>ی</w:t>
      </w:r>
      <w:r w:rsidRPr="003124F6">
        <w:rPr>
          <w:rStyle w:val="Char6"/>
          <w:rtl/>
        </w:rPr>
        <w:t>د و مسئول</w:t>
      </w:r>
      <w:r w:rsidR="000E4BC7">
        <w:rPr>
          <w:rStyle w:val="Char6"/>
          <w:rtl/>
        </w:rPr>
        <w:t>ی</w:t>
      </w:r>
      <w:r w:rsidRPr="003124F6">
        <w:rPr>
          <w:rStyle w:val="Char6"/>
          <w:rtl/>
        </w:rPr>
        <w:t>ت جنگ مسلم</w:t>
      </w:r>
      <w:r w:rsidR="000E4BC7">
        <w:rPr>
          <w:rStyle w:val="Char6"/>
          <w:rtl/>
        </w:rPr>
        <w:t>ی</w:t>
      </w:r>
      <w:r w:rsidRPr="003124F6">
        <w:rPr>
          <w:rStyle w:val="Char6"/>
          <w:rtl/>
        </w:rPr>
        <w:t>ن ش</w:t>
      </w:r>
      <w:r w:rsidR="000E4BC7">
        <w:rPr>
          <w:rStyle w:val="Char6"/>
          <w:rtl/>
        </w:rPr>
        <w:t>ک</w:t>
      </w:r>
      <w:r w:rsidRPr="003124F6">
        <w:rPr>
          <w:rStyle w:val="Char6"/>
          <w:rtl/>
        </w:rPr>
        <w:t>ست خورده فرار</w:t>
      </w:r>
      <w:r w:rsidR="000E4BC7">
        <w:rPr>
          <w:rStyle w:val="Char6"/>
          <w:rtl/>
        </w:rPr>
        <w:t>ی</w:t>
      </w:r>
      <w:r w:rsidRPr="003124F6">
        <w:rPr>
          <w:rStyle w:val="Char6"/>
          <w:rtl/>
        </w:rPr>
        <w:t xml:space="preserve"> را به عهده گرفت و</w:t>
      </w:r>
      <w:r w:rsidR="009F5D6E">
        <w:rPr>
          <w:rStyle w:val="Char6"/>
          <w:rtl/>
        </w:rPr>
        <w:t xml:space="preserve"> آن‌ها </w:t>
      </w:r>
      <w:r w:rsidRPr="003124F6">
        <w:rPr>
          <w:rStyle w:val="Char6"/>
          <w:rtl/>
        </w:rPr>
        <w:t>را از مهل</w:t>
      </w:r>
      <w:r w:rsidR="000E4BC7">
        <w:rPr>
          <w:rStyle w:val="Char6"/>
          <w:rtl/>
        </w:rPr>
        <w:t>ک</w:t>
      </w:r>
      <w:r w:rsidRPr="003124F6">
        <w:rPr>
          <w:rStyle w:val="Char6"/>
          <w:rtl/>
        </w:rPr>
        <w:t>ه نجات داد. در جنگ بو</w:t>
      </w:r>
      <w:r w:rsidR="000E4BC7">
        <w:rPr>
          <w:rStyle w:val="Char6"/>
          <w:rtl/>
        </w:rPr>
        <w:t>ی</w:t>
      </w:r>
      <w:r w:rsidRPr="003124F6">
        <w:rPr>
          <w:rStyle w:val="Char6"/>
          <w:rtl/>
        </w:rPr>
        <w:t xml:space="preserve">ب </w:t>
      </w:r>
      <w:r w:rsidR="000E4BC7">
        <w:rPr>
          <w:rStyle w:val="Char6"/>
          <w:rtl/>
        </w:rPr>
        <w:t>ک</w:t>
      </w:r>
      <w:r w:rsidRPr="003124F6">
        <w:rPr>
          <w:rStyle w:val="Char6"/>
          <w:rtl/>
        </w:rPr>
        <w:t>ه خودش رهبر</w:t>
      </w:r>
      <w:r w:rsidR="000E4BC7">
        <w:rPr>
          <w:rStyle w:val="Char6"/>
          <w:rtl/>
        </w:rPr>
        <w:t>ی</w:t>
      </w:r>
      <w:r w:rsidRPr="003124F6">
        <w:rPr>
          <w:rStyle w:val="Char6"/>
          <w:rtl/>
        </w:rPr>
        <w:t xml:space="preserve"> مسلم</w:t>
      </w:r>
      <w:r w:rsidR="000E4BC7">
        <w:rPr>
          <w:rStyle w:val="Char6"/>
          <w:rtl/>
        </w:rPr>
        <w:t>ی</w:t>
      </w:r>
      <w:r w:rsidRPr="003124F6">
        <w:rPr>
          <w:rStyle w:val="Char6"/>
          <w:rtl/>
        </w:rPr>
        <w:t>ن را به عهده داشت، شخصاً فدا</w:t>
      </w:r>
      <w:r w:rsidR="000E4BC7">
        <w:rPr>
          <w:rStyle w:val="Char6"/>
          <w:rtl/>
        </w:rPr>
        <w:t>ک</w:t>
      </w:r>
      <w:r w:rsidRPr="003124F6">
        <w:rPr>
          <w:rStyle w:val="Char6"/>
          <w:rtl/>
        </w:rPr>
        <w:t>ار</w:t>
      </w:r>
      <w:r w:rsidR="000E4BC7">
        <w:rPr>
          <w:rStyle w:val="Char6"/>
          <w:rtl/>
        </w:rPr>
        <w:t>ی</w:t>
      </w:r>
      <w:r w:rsidRPr="003124F6">
        <w:rPr>
          <w:rStyle w:val="Char6"/>
          <w:rtl/>
        </w:rPr>
        <w:t xml:space="preserve"> و نقشه حمله به فرمانده لش</w:t>
      </w:r>
      <w:r w:rsidR="000E4BC7">
        <w:rPr>
          <w:rStyle w:val="Char6"/>
          <w:rtl/>
        </w:rPr>
        <w:t>ک</w:t>
      </w:r>
      <w:r w:rsidRPr="003124F6">
        <w:rPr>
          <w:rStyle w:val="Char6"/>
          <w:rtl/>
        </w:rPr>
        <w:t>ر پارس را طراح</w:t>
      </w:r>
      <w:r w:rsidR="000E4BC7">
        <w:rPr>
          <w:rStyle w:val="Char6"/>
          <w:rtl/>
        </w:rPr>
        <w:t>ی</w:t>
      </w:r>
      <w:r w:rsidRPr="003124F6">
        <w:rPr>
          <w:rStyle w:val="Char6"/>
          <w:rtl/>
        </w:rPr>
        <w:t xml:space="preserve"> نمود و موفق گرد</w:t>
      </w:r>
      <w:r w:rsidR="000E4BC7">
        <w:rPr>
          <w:rStyle w:val="Char6"/>
          <w:rtl/>
        </w:rPr>
        <w:t>ی</w:t>
      </w:r>
      <w:r w:rsidRPr="003124F6">
        <w:rPr>
          <w:rStyle w:val="Char6"/>
          <w:rtl/>
        </w:rPr>
        <w:t>د، جنگ را به زود</w:t>
      </w:r>
      <w:r w:rsidR="000E4BC7">
        <w:rPr>
          <w:rStyle w:val="Char6"/>
          <w:rtl/>
        </w:rPr>
        <w:t>ی</w:t>
      </w:r>
      <w:r w:rsidRPr="003124F6">
        <w:rPr>
          <w:rStyle w:val="Char6"/>
          <w:rtl/>
        </w:rPr>
        <w:t xml:space="preserve"> خاتمه دهد و مسلم</w:t>
      </w:r>
      <w:r w:rsidR="000E4BC7">
        <w:rPr>
          <w:rStyle w:val="Char6"/>
          <w:rtl/>
        </w:rPr>
        <w:t>ی</w:t>
      </w:r>
      <w:r w:rsidRPr="003124F6">
        <w:rPr>
          <w:rStyle w:val="Char6"/>
          <w:rtl/>
        </w:rPr>
        <w:t>ن را به پ</w:t>
      </w:r>
      <w:r w:rsidR="000E4BC7">
        <w:rPr>
          <w:rStyle w:val="Char6"/>
          <w:rtl/>
        </w:rPr>
        <w:t>ی</w:t>
      </w:r>
      <w:r w:rsidRPr="003124F6">
        <w:rPr>
          <w:rStyle w:val="Char6"/>
          <w:rtl/>
        </w:rPr>
        <w:t>روز</w:t>
      </w:r>
      <w:r w:rsidR="000E4BC7">
        <w:rPr>
          <w:rStyle w:val="Char6"/>
          <w:rtl/>
        </w:rPr>
        <w:t>ی</w:t>
      </w:r>
      <w:r w:rsidRPr="003124F6">
        <w:rPr>
          <w:rStyle w:val="Char6"/>
          <w:rtl/>
        </w:rPr>
        <w:t xml:space="preserve"> برساند و ش</w:t>
      </w:r>
      <w:r w:rsidR="000E4BC7">
        <w:rPr>
          <w:rStyle w:val="Char6"/>
          <w:rtl/>
        </w:rPr>
        <w:t>ک</w:t>
      </w:r>
      <w:r w:rsidRPr="003124F6">
        <w:rPr>
          <w:rStyle w:val="Char6"/>
          <w:rtl/>
        </w:rPr>
        <w:t>ست مسلم</w:t>
      </w:r>
      <w:r w:rsidR="000E4BC7">
        <w:rPr>
          <w:rStyle w:val="Char6"/>
          <w:rtl/>
        </w:rPr>
        <w:t>ی</w:t>
      </w:r>
      <w:r w:rsidRPr="003124F6">
        <w:rPr>
          <w:rStyle w:val="Char6"/>
          <w:rtl/>
        </w:rPr>
        <w:t>ن را در جنگ جسر با پ</w:t>
      </w:r>
      <w:r w:rsidR="000E4BC7">
        <w:rPr>
          <w:rStyle w:val="Char6"/>
          <w:rtl/>
        </w:rPr>
        <w:t>ی</w:t>
      </w:r>
      <w:r w:rsidRPr="003124F6">
        <w:rPr>
          <w:rStyle w:val="Char6"/>
          <w:rtl/>
        </w:rPr>
        <w:t>روز</w:t>
      </w:r>
      <w:r w:rsidR="000E4BC7">
        <w:rPr>
          <w:rStyle w:val="Char6"/>
          <w:rtl/>
        </w:rPr>
        <w:t>ی</w:t>
      </w:r>
      <w:r w:rsidRPr="003124F6">
        <w:rPr>
          <w:rStyle w:val="Char6"/>
          <w:rtl/>
        </w:rPr>
        <w:t xml:space="preserve"> در ا</w:t>
      </w:r>
      <w:r w:rsidR="000E4BC7">
        <w:rPr>
          <w:rStyle w:val="Char6"/>
          <w:rtl/>
        </w:rPr>
        <w:t>ی</w:t>
      </w:r>
      <w:r w:rsidRPr="003124F6">
        <w:rPr>
          <w:rStyle w:val="Char6"/>
          <w:rtl/>
        </w:rPr>
        <w:t xml:space="preserve">ن جنگ جبران </w:t>
      </w:r>
      <w:r w:rsidR="000E4BC7">
        <w:rPr>
          <w:rStyle w:val="Char6"/>
          <w:rtl/>
        </w:rPr>
        <w:t>ک</w:t>
      </w:r>
      <w:r w:rsidRPr="003124F6">
        <w:rPr>
          <w:rStyle w:val="Char6"/>
          <w:rtl/>
        </w:rPr>
        <w:t>ند.</w:t>
      </w:r>
    </w:p>
    <w:p w:rsidR="00241CB2" w:rsidRPr="003124F6" w:rsidRDefault="00241CB2" w:rsidP="00F556E7">
      <w:pPr>
        <w:widowControl w:val="0"/>
        <w:ind w:firstLine="284"/>
        <w:jc w:val="both"/>
        <w:rPr>
          <w:rStyle w:val="Char6"/>
          <w:rtl/>
        </w:rPr>
      </w:pPr>
      <w:r w:rsidRPr="003124F6">
        <w:rPr>
          <w:rStyle w:val="Char6"/>
          <w:rtl/>
        </w:rPr>
        <w:t>او ا</w:t>
      </w:r>
      <w:r w:rsidR="000E4BC7">
        <w:rPr>
          <w:rStyle w:val="Char6"/>
          <w:rtl/>
        </w:rPr>
        <w:t>ی</w:t>
      </w:r>
      <w:r w:rsidRPr="003124F6">
        <w:rPr>
          <w:rStyle w:val="Char6"/>
          <w:rtl/>
        </w:rPr>
        <w:t>مان داشت و هوا و هوس نفسان</w:t>
      </w:r>
      <w:r w:rsidR="000E4BC7">
        <w:rPr>
          <w:rStyle w:val="Char6"/>
          <w:rtl/>
        </w:rPr>
        <w:t>ی</w:t>
      </w:r>
      <w:r w:rsidRPr="003124F6">
        <w:rPr>
          <w:rStyle w:val="Char6"/>
          <w:rtl/>
        </w:rPr>
        <w:t xml:space="preserve"> را </w:t>
      </w:r>
      <w:r w:rsidR="000E4BC7">
        <w:rPr>
          <w:rStyle w:val="Char6"/>
          <w:rtl/>
        </w:rPr>
        <w:t>ک</w:t>
      </w:r>
      <w:r w:rsidRPr="003124F6">
        <w:rPr>
          <w:rStyle w:val="Char6"/>
          <w:rtl/>
        </w:rPr>
        <w:t>ه بخش</w:t>
      </w:r>
      <w:r w:rsidR="000E4BC7">
        <w:rPr>
          <w:rStyle w:val="Char6"/>
          <w:rtl/>
        </w:rPr>
        <w:t>ی</w:t>
      </w:r>
      <w:r w:rsidRPr="003124F6">
        <w:rPr>
          <w:rStyle w:val="Char6"/>
          <w:rtl/>
        </w:rPr>
        <w:t xml:space="preserve"> از سرنوشت بشر است ناچ</w:t>
      </w:r>
      <w:r w:rsidR="000E4BC7">
        <w:rPr>
          <w:rStyle w:val="Char6"/>
          <w:rtl/>
        </w:rPr>
        <w:t>ی</w:t>
      </w:r>
      <w:r w:rsidRPr="003124F6">
        <w:rPr>
          <w:rStyle w:val="Char6"/>
          <w:rtl/>
        </w:rPr>
        <w:t>ز م</w:t>
      </w:r>
      <w:r w:rsidR="000E4BC7">
        <w:rPr>
          <w:rStyle w:val="Char6"/>
          <w:rtl/>
        </w:rPr>
        <w:t>ی</w:t>
      </w:r>
      <w:r w:rsidRPr="003124F6">
        <w:rPr>
          <w:rStyle w:val="Char6"/>
          <w:rtl/>
        </w:rPr>
        <w:t xml:space="preserve">‌دانست. او </w:t>
      </w:r>
      <w:r w:rsidR="000E4BC7">
        <w:rPr>
          <w:rStyle w:val="Char6"/>
          <w:rtl/>
        </w:rPr>
        <w:t>یک</w:t>
      </w:r>
      <w:r w:rsidRPr="003124F6">
        <w:rPr>
          <w:rStyle w:val="Char6"/>
          <w:rtl/>
        </w:rPr>
        <w:t xml:space="preserve"> نظام</w:t>
      </w:r>
      <w:r w:rsidR="000E4BC7">
        <w:rPr>
          <w:rStyle w:val="Char6"/>
          <w:rtl/>
        </w:rPr>
        <w:t>ی</w:t>
      </w:r>
      <w:r w:rsidRPr="003124F6">
        <w:rPr>
          <w:rStyle w:val="Char6"/>
          <w:rtl/>
        </w:rPr>
        <w:t xml:space="preserve"> به تمام معن</w:t>
      </w:r>
      <w:r w:rsidR="000E4BC7">
        <w:rPr>
          <w:rStyle w:val="Char6"/>
          <w:rtl/>
        </w:rPr>
        <w:t>ی</w:t>
      </w:r>
      <w:r w:rsidRPr="003124F6">
        <w:rPr>
          <w:rStyle w:val="Char6"/>
          <w:rtl/>
        </w:rPr>
        <w:t xml:space="preserve"> و </w:t>
      </w:r>
      <w:r w:rsidR="000E4BC7">
        <w:rPr>
          <w:rStyle w:val="Char6"/>
          <w:rtl/>
        </w:rPr>
        <w:t>یک</w:t>
      </w:r>
      <w:r w:rsidRPr="003124F6">
        <w:rPr>
          <w:rStyle w:val="Char6"/>
          <w:rtl/>
        </w:rPr>
        <w:t xml:space="preserve"> مؤمن </w:t>
      </w:r>
      <w:r w:rsidR="000E4BC7">
        <w:rPr>
          <w:rStyle w:val="Char6"/>
          <w:rtl/>
        </w:rPr>
        <w:t>ک</w:t>
      </w:r>
      <w:r w:rsidRPr="003124F6">
        <w:rPr>
          <w:rStyle w:val="Char6"/>
          <w:rtl/>
        </w:rPr>
        <w:t>امل الع</w:t>
      </w:r>
      <w:r w:rsidR="000E4BC7">
        <w:rPr>
          <w:rStyle w:val="Char6"/>
          <w:rtl/>
        </w:rPr>
        <w:t>ی</w:t>
      </w:r>
      <w:r w:rsidRPr="003124F6">
        <w:rPr>
          <w:rStyle w:val="Char6"/>
          <w:rtl/>
        </w:rPr>
        <w:t>ار بود. چن</w:t>
      </w:r>
      <w:r w:rsidR="000E4BC7">
        <w:rPr>
          <w:rStyle w:val="Char6"/>
          <w:rtl/>
        </w:rPr>
        <w:t>ی</w:t>
      </w:r>
      <w:r w:rsidRPr="003124F6">
        <w:rPr>
          <w:rStyle w:val="Char6"/>
          <w:rtl/>
        </w:rPr>
        <w:t xml:space="preserve">ن </w:t>
      </w:r>
      <w:r w:rsidR="000E4BC7">
        <w:rPr>
          <w:rStyle w:val="Char6"/>
          <w:rtl/>
        </w:rPr>
        <w:t>ک</w:t>
      </w:r>
      <w:r w:rsidRPr="003124F6">
        <w:rPr>
          <w:rStyle w:val="Char6"/>
          <w:rtl/>
        </w:rPr>
        <w:t>س</w:t>
      </w:r>
      <w:r w:rsidR="000E4BC7">
        <w:rPr>
          <w:rStyle w:val="Char6"/>
          <w:rtl/>
        </w:rPr>
        <w:t>ی</w:t>
      </w:r>
      <w:r w:rsidRPr="003124F6">
        <w:rPr>
          <w:rStyle w:val="Char6"/>
          <w:rtl/>
        </w:rPr>
        <w:t xml:space="preserve"> جز انجام وظ</w:t>
      </w:r>
      <w:r w:rsidR="000E4BC7">
        <w:rPr>
          <w:rStyle w:val="Char6"/>
          <w:rtl/>
        </w:rPr>
        <w:t>ی</w:t>
      </w:r>
      <w:r w:rsidRPr="003124F6">
        <w:rPr>
          <w:rStyle w:val="Char6"/>
          <w:rtl/>
        </w:rPr>
        <w:t xml:space="preserve">فه و اخلاص در </w:t>
      </w:r>
      <w:r w:rsidR="000E4BC7">
        <w:rPr>
          <w:rStyle w:val="Char6"/>
          <w:rtl/>
        </w:rPr>
        <w:t>ک</w:t>
      </w:r>
      <w:r w:rsidRPr="003124F6">
        <w:rPr>
          <w:rStyle w:val="Char6"/>
          <w:rtl/>
        </w:rPr>
        <w:t>ارش چ</w:t>
      </w:r>
      <w:r w:rsidR="000E4BC7">
        <w:rPr>
          <w:rStyle w:val="Char6"/>
          <w:rtl/>
        </w:rPr>
        <w:t>ی</w:t>
      </w:r>
      <w:r w:rsidRPr="003124F6">
        <w:rPr>
          <w:rStyle w:val="Char6"/>
          <w:rtl/>
        </w:rPr>
        <w:t>ز</w:t>
      </w:r>
      <w:r w:rsidR="000E4BC7">
        <w:rPr>
          <w:rStyle w:val="Char6"/>
          <w:rtl/>
        </w:rPr>
        <w:t>ی</w:t>
      </w:r>
      <w:r w:rsidRPr="003124F6">
        <w:rPr>
          <w:rStyle w:val="Char6"/>
          <w:rtl/>
        </w:rPr>
        <w:t xml:space="preserve"> نم</w:t>
      </w:r>
      <w:r w:rsidR="000E4BC7">
        <w:rPr>
          <w:rStyle w:val="Char6"/>
          <w:rtl/>
        </w:rPr>
        <w:t>ی</w:t>
      </w:r>
      <w:r w:rsidRPr="003124F6">
        <w:rPr>
          <w:rStyle w:val="Char6"/>
          <w:rtl/>
        </w:rPr>
        <w:t>‌پسندد.</w:t>
      </w:r>
    </w:p>
    <w:p w:rsidR="00241CB2" w:rsidRPr="003124F6" w:rsidRDefault="001B6E91" w:rsidP="00F556E7">
      <w:pPr>
        <w:widowControl w:val="0"/>
        <w:ind w:firstLine="284"/>
        <w:jc w:val="both"/>
        <w:rPr>
          <w:rStyle w:val="Char6"/>
          <w:rtl/>
        </w:rPr>
      </w:pPr>
      <w:r w:rsidRPr="003124F6">
        <w:rPr>
          <w:rStyle w:val="Char6"/>
          <w:rtl/>
        </w:rPr>
        <w:t>او چنان</w:t>
      </w:r>
      <w:r w:rsidR="000E4BC7">
        <w:rPr>
          <w:rStyle w:val="Char6"/>
          <w:rtl/>
        </w:rPr>
        <w:t>ک</w:t>
      </w:r>
      <w:r w:rsidRPr="003124F6">
        <w:rPr>
          <w:rStyle w:val="Char6"/>
          <w:rtl/>
        </w:rPr>
        <w:t>ه گذشت، آرزو داشت به</w:t>
      </w:r>
      <w:r w:rsidRPr="003124F6">
        <w:rPr>
          <w:rStyle w:val="Char6"/>
          <w:rFonts w:hint="cs"/>
          <w:rtl/>
        </w:rPr>
        <w:t>‌</w:t>
      </w:r>
      <w:r w:rsidR="00241CB2" w:rsidRPr="003124F6">
        <w:rPr>
          <w:rStyle w:val="Char6"/>
          <w:rtl/>
        </w:rPr>
        <w:t>سو</w:t>
      </w:r>
      <w:r w:rsidR="000E4BC7">
        <w:rPr>
          <w:rStyle w:val="Char6"/>
          <w:rtl/>
        </w:rPr>
        <w:t>ی</w:t>
      </w:r>
      <w:r w:rsidR="00241CB2" w:rsidRPr="003124F6">
        <w:rPr>
          <w:rStyle w:val="Char6"/>
          <w:rtl/>
        </w:rPr>
        <w:t xml:space="preserve"> مدائن بتازد و اگر قوا</w:t>
      </w:r>
      <w:r w:rsidR="000E4BC7">
        <w:rPr>
          <w:rStyle w:val="Char6"/>
          <w:rtl/>
        </w:rPr>
        <w:t>ی</w:t>
      </w:r>
      <w:r w:rsidR="00241CB2" w:rsidRPr="003124F6">
        <w:rPr>
          <w:rStyle w:val="Char6"/>
          <w:rtl/>
        </w:rPr>
        <w:t xml:space="preserve"> امداد</w:t>
      </w:r>
      <w:r w:rsidR="000E4BC7">
        <w:rPr>
          <w:rStyle w:val="Char6"/>
          <w:rtl/>
        </w:rPr>
        <w:t>ی</w:t>
      </w:r>
      <w:r w:rsidR="00241CB2" w:rsidRPr="003124F6">
        <w:rPr>
          <w:rStyle w:val="Char6"/>
          <w:rtl/>
        </w:rPr>
        <w:t xml:space="preserve"> از مد</w:t>
      </w:r>
      <w:r w:rsidR="000E4BC7">
        <w:rPr>
          <w:rStyle w:val="Char6"/>
          <w:rtl/>
        </w:rPr>
        <w:t>ی</w:t>
      </w:r>
      <w:r w:rsidR="00241CB2" w:rsidRPr="003124F6">
        <w:rPr>
          <w:rStyle w:val="Char6"/>
          <w:rtl/>
        </w:rPr>
        <w:t>نه پس از فتح بو</w:t>
      </w:r>
      <w:r w:rsidR="000E4BC7">
        <w:rPr>
          <w:rStyle w:val="Char6"/>
          <w:rtl/>
        </w:rPr>
        <w:t>ی</w:t>
      </w:r>
      <w:r w:rsidRPr="003124F6">
        <w:rPr>
          <w:rStyle w:val="Char6"/>
          <w:rtl/>
        </w:rPr>
        <w:t>ب بزود</w:t>
      </w:r>
      <w:r w:rsidR="000E4BC7">
        <w:rPr>
          <w:rStyle w:val="Char6"/>
          <w:rtl/>
        </w:rPr>
        <w:t>ی</w:t>
      </w:r>
      <w:r w:rsidRPr="003124F6">
        <w:rPr>
          <w:rStyle w:val="Char6"/>
          <w:rtl/>
        </w:rPr>
        <w:t xml:space="preserve"> به او م</w:t>
      </w:r>
      <w:r w:rsidR="000E4BC7">
        <w:rPr>
          <w:rStyle w:val="Char6"/>
          <w:rtl/>
        </w:rPr>
        <w:t>ی</w:t>
      </w:r>
      <w:r w:rsidRPr="003124F6">
        <w:rPr>
          <w:rStyle w:val="Char6"/>
          <w:rtl/>
        </w:rPr>
        <w:t>‌رس</w:t>
      </w:r>
      <w:r w:rsidR="000E4BC7">
        <w:rPr>
          <w:rStyle w:val="Char6"/>
          <w:rtl/>
        </w:rPr>
        <w:t>ی</w:t>
      </w:r>
      <w:r w:rsidRPr="003124F6">
        <w:rPr>
          <w:rStyle w:val="Char6"/>
          <w:rtl/>
        </w:rPr>
        <w:t>د مسلماً به</w:t>
      </w:r>
      <w:r w:rsidRPr="003124F6">
        <w:rPr>
          <w:rStyle w:val="Char6"/>
          <w:rFonts w:hint="cs"/>
          <w:rtl/>
        </w:rPr>
        <w:t>‌</w:t>
      </w:r>
      <w:r w:rsidR="00241CB2" w:rsidRPr="003124F6">
        <w:rPr>
          <w:rStyle w:val="Char6"/>
          <w:rtl/>
        </w:rPr>
        <w:t>سو</w:t>
      </w:r>
      <w:r w:rsidR="000E4BC7">
        <w:rPr>
          <w:rStyle w:val="Char6"/>
          <w:rtl/>
        </w:rPr>
        <w:t>ی</w:t>
      </w:r>
      <w:r w:rsidR="00241CB2" w:rsidRPr="003124F6">
        <w:rPr>
          <w:rStyle w:val="Char6"/>
          <w:rtl/>
        </w:rPr>
        <w:t xml:space="preserve"> مدائن لش</w:t>
      </w:r>
      <w:r w:rsidR="000E4BC7">
        <w:rPr>
          <w:rStyle w:val="Char6"/>
          <w:rtl/>
        </w:rPr>
        <w:t>ک</w:t>
      </w:r>
      <w:r w:rsidR="00241CB2" w:rsidRPr="003124F6">
        <w:rPr>
          <w:rStyle w:val="Char6"/>
          <w:rtl/>
        </w:rPr>
        <w:t>ر م</w:t>
      </w:r>
      <w:r w:rsidR="000E4BC7">
        <w:rPr>
          <w:rStyle w:val="Char6"/>
          <w:rtl/>
        </w:rPr>
        <w:t>ی</w:t>
      </w:r>
      <w:r w:rsidR="00241CB2" w:rsidRPr="003124F6">
        <w:rPr>
          <w:rStyle w:val="Char6"/>
          <w:rtl/>
        </w:rPr>
        <w:t>‌</w:t>
      </w:r>
      <w:r w:rsidR="000E4BC7">
        <w:rPr>
          <w:rStyle w:val="Char6"/>
          <w:rtl/>
        </w:rPr>
        <w:t>ک</w:t>
      </w:r>
      <w:r w:rsidR="00241CB2" w:rsidRPr="003124F6">
        <w:rPr>
          <w:rStyle w:val="Char6"/>
          <w:rtl/>
        </w:rPr>
        <w:t>ش</w:t>
      </w:r>
      <w:r w:rsidR="000E4BC7">
        <w:rPr>
          <w:rStyle w:val="Char6"/>
          <w:rtl/>
        </w:rPr>
        <w:t>ی</w:t>
      </w:r>
      <w:r w:rsidR="00241CB2" w:rsidRPr="003124F6">
        <w:rPr>
          <w:rStyle w:val="Char6"/>
          <w:rtl/>
        </w:rPr>
        <w:t>د، ول</w:t>
      </w:r>
      <w:r w:rsidR="000E4BC7">
        <w:rPr>
          <w:rStyle w:val="Char6"/>
          <w:rtl/>
        </w:rPr>
        <w:t>ی</w:t>
      </w:r>
      <w:r w:rsidR="00241CB2" w:rsidRPr="003124F6">
        <w:rPr>
          <w:rStyle w:val="Char6"/>
          <w:rtl/>
        </w:rPr>
        <w:t xml:space="preserve"> ا</w:t>
      </w:r>
      <w:r w:rsidR="000E4BC7">
        <w:rPr>
          <w:rStyle w:val="Char6"/>
          <w:rtl/>
        </w:rPr>
        <w:t>ی</w:t>
      </w:r>
      <w:r w:rsidR="00241CB2" w:rsidRPr="003124F6">
        <w:rPr>
          <w:rStyle w:val="Char6"/>
          <w:rtl/>
        </w:rPr>
        <w:t>ن امداد بزود</w:t>
      </w:r>
      <w:r w:rsidR="000E4BC7">
        <w:rPr>
          <w:rStyle w:val="Char6"/>
          <w:rtl/>
        </w:rPr>
        <w:t>ی</w:t>
      </w:r>
      <w:r w:rsidR="00241CB2" w:rsidRPr="003124F6">
        <w:rPr>
          <w:rStyle w:val="Char6"/>
          <w:rtl/>
        </w:rPr>
        <w:t xml:space="preserve"> نرس</w:t>
      </w:r>
      <w:r w:rsidR="000E4BC7">
        <w:rPr>
          <w:rStyle w:val="Char6"/>
          <w:rtl/>
        </w:rPr>
        <w:t>ی</w:t>
      </w:r>
      <w:r w:rsidR="00241CB2" w:rsidRPr="003124F6">
        <w:rPr>
          <w:rStyle w:val="Char6"/>
          <w:rtl/>
        </w:rPr>
        <w:t>د و او در حال</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پرچم پ</w:t>
      </w:r>
      <w:r w:rsidR="000E4BC7">
        <w:rPr>
          <w:rStyle w:val="Char6"/>
          <w:rtl/>
        </w:rPr>
        <w:t>ی</w:t>
      </w:r>
      <w:r w:rsidR="00241CB2" w:rsidRPr="003124F6">
        <w:rPr>
          <w:rStyle w:val="Char6"/>
          <w:rtl/>
        </w:rPr>
        <w:t>روز</w:t>
      </w:r>
      <w:r w:rsidR="000E4BC7">
        <w:rPr>
          <w:rStyle w:val="Char6"/>
          <w:rtl/>
        </w:rPr>
        <w:t>ی</w:t>
      </w:r>
      <w:r w:rsidR="00241CB2" w:rsidRPr="003124F6">
        <w:rPr>
          <w:rStyle w:val="Char6"/>
          <w:rtl/>
        </w:rPr>
        <w:t xml:space="preserve"> و موفق</w:t>
      </w:r>
      <w:r w:rsidR="000E4BC7">
        <w:rPr>
          <w:rStyle w:val="Char6"/>
          <w:rtl/>
        </w:rPr>
        <w:t>ی</w:t>
      </w:r>
      <w:r w:rsidR="00241CB2" w:rsidRPr="003124F6">
        <w:rPr>
          <w:rStyle w:val="Char6"/>
          <w:rtl/>
        </w:rPr>
        <w:t xml:space="preserve">ت در </w:t>
      </w:r>
      <w:r w:rsidR="000E4BC7">
        <w:rPr>
          <w:rStyle w:val="Char6"/>
          <w:rtl/>
        </w:rPr>
        <w:t>ک</w:t>
      </w:r>
      <w:r w:rsidR="00241CB2" w:rsidRPr="003124F6">
        <w:rPr>
          <w:rStyle w:val="Char6"/>
          <w:rtl/>
        </w:rPr>
        <w:t xml:space="preserve">نارش بود وفات </w:t>
      </w:r>
      <w:r w:rsidR="000E4BC7">
        <w:rPr>
          <w:rStyle w:val="Char6"/>
          <w:rtl/>
        </w:rPr>
        <w:t>ی</w:t>
      </w:r>
      <w:r w:rsidR="00241CB2" w:rsidRPr="003124F6">
        <w:rPr>
          <w:rStyle w:val="Char6"/>
          <w:rtl/>
        </w:rPr>
        <w:t>افت و د</w:t>
      </w:r>
      <w:r w:rsidR="000E4BC7">
        <w:rPr>
          <w:rStyle w:val="Char6"/>
          <w:rtl/>
        </w:rPr>
        <w:t>ی</w:t>
      </w:r>
      <w:r w:rsidR="00241CB2" w:rsidRPr="003124F6">
        <w:rPr>
          <w:rStyle w:val="Char6"/>
          <w:rtl/>
        </w:rPr>
        <w:t xml:space="preserve">نش را به دولت اسلام ادا </w:t>
      </w:r>
      <w:r w:rsidR="000E4BC7">
        <w:rPr>
          <w:rStyle w:val="Char6"/>
          <w:rtl/>
        </w:rPr>
        <w:t>ک</w:t>
      </w:r>
      <w:r w:rsidR="00241CB2" w:rsidRPr="003124F6">
        <w:rPr>
          <w:rStyle w:val="Char6"/>
          <w:rtl/>
        </w:rPr>
        <w:t>رد پس ا</w:t>
      </w:r>
      <w:r w:rsidR="000E4BC7">
        <w:rPr>
          <w:rStyle w:val="Char6"/>
          <w:rtl/>
        </w:rPr>
        <w:t>ک</w:t>
      </w:r>
      <w:r w:rsidR="00241CB2" w:rsidRPr="003124F6">
        <w:rPr>
          <w:rStyle w:val="Char6"/>
          <w:rtl/>
        </w:rPr>
        <w:t>نون با ا</w:t>
      </w:r>
      <w:r w:rsidR="000E4BC7">
        <w:rPr>
          <w:rStyle w:val="Char6"/>
          <w:rtl/>
        </w:rPr>
        <w:t>ی</w:t>
      </w:r>
      <w:r w:rsidR="00241CB2" w:rsidRPr="003124F6">
        <w:rPr>
          <w:rStyle w:val="Char6"/>
          <w:rtl/>
        </w:rPr>
        <w:t>ن مرد مخلص وداع م</w:t>
      </w:r>
      <w:r w:rsidR="000E4BC7">
        <w:rPr>
          <w:rStyle w:val="Char6"/>
          <w:rtl/>
        </w:rPr>
        <w:t>ی</w:t>
      </w:r>
      <w:r w:rsidR="00241CB2" w:rsidRPr="003124F6">
        <w:rPr>
          <w:rStyle w:val="Char6"/>
          <w:rtl/>
        </w:rPr>
        <w:t>‌</w:t>
      </w:r>
      <w:r w:rsidR="000E4BC7">
        <w:rPr>
          <w:rStyle w:val="Char6"/>
          <w:rtl/>
        </w:rPr>
        <w:t>ک</w:t>
      </w:r>
      <w:r w:rsidR="00241CB2" w:rsidRPr="003124F6">
        <w:rPr>
          <w:rStyle w:val="Char6"/>
          <w:rtl/>
        </w:rPr>
        <w:t>ن</w:t>
      </w:r>
      <w:r w:rsidR="000E4BC7">
        <w:rPr>
          <w:rStyle w:val="Char6"/>
          <w:rtl/>
        </w:rPr>
        <w:t>ی</w:t>
      </w:r>
      <w:r w:rsidR="00241CB2" w:rsidRPr="003124F6">
        <w:rPr>
          <w:rStyle w:val="Char6"/>
          <w:rtl/>
        </w:rPr>
        <w:t>م و به ب</w:t>
      </w:r>
      <w:r w:rsidR="000E4BC7">
        <w:rPr>
          <w:rStyle w:val="Char6"/>
          <w:rtl/>
        </w:rPr>
        <w:t>ی</w:t>
      </w:r>
      <w:r w:rsidR="00241CB2" w:rsidRPr="003124F6">
        <w:rPr>
          <w:rStyle w:val="Char6"/>
          <w:rtl/>
        </w:rPr>
        <w:t>ان بق</w:t>
      </w:r>
      <w:r w:rsidR="000E4BC7">
        <w:rPr>
          <w:rStyle w:val="Char6"/>
          <w:rtl/>
        </w:rPr>
        <w:t>ی</w:t>
      </w:r>
      <w:r w:rsidR="00241CB2" w:rsidRPr="003124F6">
        <w:rPr>
          <w:rStyle w:val="Char6"/>
          <w:rtl/>
        </w:rPr>
        <w:t>ه مطالب مورد بحث م</w:t>
      </w:r>
      <w:r w:rsidR="000E4BC7">
        <w:rPr>
          <w:rStyle w:val="Char6"/>
          <w:rtl/>
        </w:rPr>
        <w:t>ی</w:t>
      </w:r>
      <w:r w:rsidR="00241CB2" w:rsidRPr="003124F6">
        <w:rPr>
          <w:rStyle w:val="Char6"/>
          <w:rtl/>
        </w:rPr>
        <w:t>‌پرداز</w:t>
      </w:r>
      <w:r w:rsidR="000E4BC7">
        <w:rPr>
          <w:rStyle w:val="Char6"/>
          <w:rtl/>
        </w:rPr>
        <w:t>ی</w:t>
      </w:r>
      <w:r w:rsidR="00241CB2" w:rsidRPr="003124F6">
        <w:rPr>
          <w:rStyle w:val="Char6"/>
          <w:rtl/>
        </w:rPr>
        <w:t>م.</w:t>
      </w:r>
    </w:p>
    <w:p w:rsidR="00241CB2" w:rsidRPr="004B7851" w:rsidRDefault="00241CB2" w:rsidP="00F9143C">
      <w:pPr>
        <w:pStyle w:val="a1"/>
        <w:rPr>
          <w:rtl/>
        </w:rPr>
      </w:pPr>
      <w:bookmarkStart w:id="419" w:name="_Toc341627367"/>
      <w:bookmarkStart w:id="420" w:name="_Toc341627588"/>
      <w:bookmarkStart w:id="421" w:name="_Toc440799035"/>
      <w:r w:rsidRPr="004B7851">
        <w:rPr>
          <w:rtl/>
        </w:rPr>
        <w:t>نبرد قادس</w:t>
      </w:r>
      <w:r w:rsidR="00466B22">
        <w:rPr>
          <w:rtl/>
        </w:rPr>
        <w:t>ی</w:t>
      </w:r>
      <w:r w:rsidRPr="004B7851">
        <w:rPr>
          <w:rtl/>
        </w:rPr>
        <w:t>ه</w:t>
      </w:r>
      <w:bookmarkEnd w:id="419"/>
      <w:bookmarkEnd w:id="420"/>
      <w:bookmarkEnd w:id="421"/>
    </w:p>
    <w:p w:rsidR="00241CB2" w:rsidRPr="003124F6" w:rsidRDefault="00241CB2" w:rsidP="00F556E7">
      <w:pPr>
        <w:widowControl w:val="0"/>
        <w:ind w:firstLine="284"/>
        <w:jc w:val="both"/>
        <w:rPr>
          <w:rStyle w:val="Char6"/>
          <w:rtl/>
        </w:rPr>
      </w:pPr>
      <w:r w:rsidRPr="003124F6">
        <w:rPr>
          <w:rStyle w:val="Char6"/>
          <w:rtl/>
        </w:rPr>
        <w:t>حضرت عمر در اثر استمداد مثن</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قبل از وفاتش از او </w:t>
      </w:r>
      <w:r w:rsidR="000E4BC7">
        <w:rPr>
          <w:rStyle w:val="Char6"/>
          <w:rtl/>
        </w:rPr>
        <w:t>ک</w:t>
      </w:r>
      <w:r w:rsidRPr="003124F6">
        <w:rPr>
          <w:rStyle w:val="Char6"/>
          <w:rtl/>
        </w:rPr>
        <w:t>رده بود، به فرماندهان خود در سراسر شبه الجز</w:t>
      </w:r>
      <w:r w:rsidR="000E4BC7">
        <w:rPr>
          <w:rStyle w:val="Char6"/>
          <w:rtl/>
        </w:rPr>
        <w:t>ی</w:t>
      </w:r>
      <w:r w:rsidRPr="003124F6">
        <w:rPr>
          <w:rStyle w:val="Char6"/>
          <w:rtl/>
        </w:rPr>
        <w:t>ره دستور داد تا هر سواره و پ</w:t>
      </w:r>
      <w:r w:rsidR="000E4BC7">
        <w:rPr>
          <w:rStyle w:val="Char6"/>
          <w:rtl/>
        </w:rPr>
        <w:t>ی</w:t>
      </w:r>
      <w:r w:rsidRPr="003124F6">
        <w:rPr>
          <w:rStyle w:val="Char6"/>
          <w:rtl/>
        </w:rPr>
        <w:t>اده سلحشور و هر صاحب نظر با تدب</w:t>
      </w:r>
      <w:r w:rsidR="000E4BC7">
        <w:rPr>
          <w:rStyle w:val="Char6"/>
          <w:rtl/>
        </w:rPr>
        <w:t>ی</w:t>
      </w:r>
      <w:r w:rsidRPr="003124F6">
        <w:rPr>
          <w:rStyle w:val="Char6"/>
          <w:rtl/>
        </w:rPr>
        <w:t xml:space="preserve">ر و هر </w:t>
      </w:r>
      <w:r w:rsidR="000E4BC7">
        <w:rPr>
          <w:rStyle w:val="Char6"/>
          <w:rtl/>
        </w:rPr>
        <w:t>ک</w:t>
      </w:r>
      <w:r w:rsidRPr="003124F6">
        <w:rPr>
          <w:rStyle w:val="Char6"/>
          <w:rtl/>
        </w:rPr>
        <w:t>ار د</w:t>
      </w:r>
      <w:r w:rsidR="000E4BC7">
        <w:rPr>
          <w:rStyle w:val="Char6"/>
          <w:rtl/>
        </w:rPr>
        <w:t>ی</w:t>
      </w:r>
      <w:r w:rsidRPr="003124F6">
        <w:rPr>
          <w:rStyle w:val="Char6"/>
          <w:rtl/>
        </w:rPr>
        <w:t>ده جنگ</w:t>
      </w:r>
      <w:r w:rsidR="000E4BC7">
        <w:rPr>
          <w:rStyle w:val="Char6"/>
          <w:rtl/>
        </w:rPr>
        <w:t>ی</w:t>
      </w:r>
      <w:r w:rsidRPr="003124F6">
        <w:rPr>
          <w:rStyle w:val="Char6"/>
          <w:rtl/>
        </w:rPr>
        <w:t xml:space="preserve"> چه از قبا</w:t>
      </w:r>
      <w:r w:rsidR="000E4BC7">
        <w:rPr>
          <w:rStyle w:val="Char6"/>
          <w:rtl/>
        </w:rPr>
        <w:t>ی</w:t>
      </w:r>
      <w:r w:rsidRPr="003124F6">
        <w:rPr>
          <w:rStyle w:val="Char6"/>
          <w:rtl/>
        </w:rPr>
        <w:t>ل شورش</w:t>
      </w:r>
      <w:r w:rsidR="000E4BC7">
        <w:rPr>
          <w:rStyle w:val="Char6"/>
          <w:rtl/>
        </w:rPr>
        <w:t>ی</w:t>
      </w:r>
      <w:r w:rsidRPr="003124F6">
        <w:rPr>
          <w:rStyle w:val="Char6"/>
          <w:rtl/>
        </w:rPr>
        <w:t xml:space="preserve"> زمان ابوب</w:t>
      </w:r>
      <w:r w:rsidR="000E4BC7">
        <w:rPr>
          <w:rStyle w:val="Char6"/>
          <w:rtl/>
        </w:rPr>
        <w:t>ک</w:t>
      </w:r>
      <w:r w:rsidRPr="003124F6">
        <w:rPr>
          <w:rStyle w:val="Char6"/>
          <w:rtl/>
        </w:rPr>
        <w:t xml:space="preserve">ر </w:t>
      </w:r>
      <w:r w:rsidR="000E4BC7">
        <w:rPr>
          <w:rStyle w:val="Char6"/>
          <w:rtl/>
        </w:rPr>
        <w:t>ک</w:t>
      </w:r>
      <w:r w:rsidRPr="003124F6">
        <w:rPr>
          <w:rStyle w:val="Char6"/>
          <w:rtl/>
        </w:rPr>
        <w:t xml:space="preserve">ه توبه </w:t>
      </w:r>
      <w:r w:rsidR="000E4BC7">
        <w:rPr>
          <w:rStyle w:val="Char6"/>
          <w:rtl/>
        </w:rPr>
        <w:t>ک</w:t>
      </w:r>
      <w:r w:rsidRPr="003124F6">
        <w:rPr>
          <w:rStyle w:val="Char6"/>
          <w:rtl/>
        </w:rPr>
        <w:t>رده تسل</w:t>
      </w:r>
      <w:r w:rsidR="000E4BC7">
        <w:rPr>
          <w:rStyle w:val="Char6"/>
          <w:rtl/>
        </w:rPr>
        <w:t>ی</w:t>
      </w:r>
      <w:r w:rsidRPr="003124F6">
        <w:rPr>
          <w:rStyle w:val="Char6"/>
          <w:rtl/>
        </w:rPr>
        <w:t>م شده بودند و چه سا</w:t>
      </w:r>
      <w:r w:rsidR="000E4BC7">
        <w:rPr>
          <w:rStyle w:val="Char6"/>
          <w:rtl/>
        </w:rPr>
        <w:t>ی</w:t>
      </w:r>
      <w:r w:rsidRPr="003124F6">
        <w:rPr>
          <w:rStyle w:val="Char6"/>
          <w:rtl/>
        </w:rPr>
        <w:t>ر</w:t>
      </w:r>
      <w:r w:rsidR="000E4BC7">
        <w:rPr>
          <w:rStyle w:val="Char6"/>
          <w:rtl/>
        </w:rPr>
        <w:t>ی</w:t>
      </w:r>
      <w:r w:rsidRPr="003124F6">
        <w:rPr>
          <w:rStyle w:val="Char6"/>
          <w:rtl/>
        </w:rPr>
        <w:t>ن را فرا خواند و به مد</w:t>
      </w:r>
      <w:r w:rsidR="000E4BC7">
        <w:rPr>
          <w:rStyle w:val="Char6"/>
          <w:rtl/>
        </w:rPr>
        <w:t>ی</w:t>
      </w:r>
      <w:r w:rsidRPr="003124F6">
        <w:rPr>
          <w:rStyle w:val="Char6"/>
          <w:rtl/>
        </w:rPr>
        <w:t xml:space="preserve">نه اعزام </w:t>
      </w:r>
      <w:r w:rsidR="000E4BC7">
        <w:rPr>
          <w:rStyle w:val="Char6"/>
          <w:rtl/>
        </w:rPr>
        <w:t>ک</w:t>
      </w:r>
      <w:r w:rsidRPr="003124F6">
        <w:rPr>
          <w:rStyle w:val="Char6"/>
          <w:rtl/>
        </w:rPr>
        <w:t>نند و</w:t>
      </w:r>
      <w:r w:rsidR="00C9468E" w:rsidRPr="003124F6">
        <w:rPr>
          <w:rStyle w:val="Char6"/>
          <w:rFonts w:hint="cs"/>
          <w:rtl/>
        </w:rPr>
        <w:t xml:space="preserve"> </w:t>
      </w:r>
      <w:r w:rsidRPr="003124F6">
        <w:rPr>
          <w:rStyle w:val="Char6"/>
          <w:rtl/>
        </w:rPr>
        <w:t>در ا</w:t>
      </w:r>
      <w:r w:rsidR="000E4BC7">
        <w:rPr>
          <w:rStyle w:val="Char6"/>
          <w:rtl/>
        </w:rPr>
        <w:t>ی</w:t>
      </w:r>
      <w:r w:rsidRPr="003124F6">
        <w:rPr>
          <w:rStyle w:val="Char6"/>
          <w:rtl/>
        </w:rPr>
        <w:t xml:space="preserve">ن </w:t>
      </w:r>
      <w:r w:rsidR="000E4BC7">
        <w:rPr>
          <w:rStyle w:val="Char6"/>
          <w:rtl/>
        </w:rPr>
        <w:t>ک</w:t>
      </w:r>
      <w:r w:rsidRPr="003124F6">
        <w:rPr>
          <w:rStyle w:val="Char6"/>
          <w:rtl/>
        </w:rPr>
        <w:t>ار با</w:t>
      </w:r>
      <w:r w:rsidR="000E4BC7">
        <w:rPr>
          <w:rStyle w:val="Char6"/>
          <w:rtl/>
        </w:rPr>
        <w:t>ی</w:t>
      </w:r>
      <w:r w:rsidRPr="003124F6">
        <w:rPr>
          <w:rStyle w:val="Char6"/>
          <w:rtl/>
        </w:rPr>
        <w:t>د خ</w:t>
      </w:r>
      <w:r w:rsidR="000E4BC7">
        <w:rPr>
          <w:rStyle w:val="Char6"/>
          <w:rtl/>
        </w:rPr>
        <w:t>ی</w:t>
      </w:r>
      <w:r w:rsidRPr="003124F6">
        <w:rPr>
          <w:rStyle w:val="Char6"/>
          <w:rtl/>
        </w:rPr>
        <w:t>ل</w:t>
      </w:r>
      <w:r w:rsidR="000E4BC7">
        <w:rPr>
          <w:rStyle w:val="Char6"/>
          <w:rtl/>
        </w:rPr>
        <w:t>ی</w:t>
      </w:r>
      <w:r w:rsidRPr="003124F6">
        <w:rPr>
          <w:rStyle w:val="Char6"/>
          <w:rtl/>
        </w:rPr>
        <w:t xml:space="preserve"> شتاب </w:t>
      </w:r>
      <w:r w:rsidR="000E4BC7">
        <w:rPr>
          <w:rStyle w:val="Char6"/>
          <w:rtl/>
        </w:rPr>
        <w:t>ک</w:t>
      </w:r>
      <w:r w:rsidRPr="003124F6">
        <w:rPr>
          <w:rStyle w:val="Char6"/>
          <w:rtl/>
        </w:rPr>
        <w:t>نند.</w:t>
      </w:r>
    </w:p>
    <w:p w:rsidR="00241CB2" w:rsidRPr="003124F6" w:rsidRDefault="00241CB2" w:rsidP="00C9468E">
      <w:pPr>
        <w:widowControl w:val="0"/>
        <w:ind w:firstLine="284"/>
        <w:jc w:val="both"/>
        <w:rPr>
          <w:rStyle w:val="Char6"/>
          <w:rtl/>
        </w:rPr>
      </w:pPr>
      <w:r w:rsidRPr="003124F6">
        <w:rPr>
          <w:rStyle w:val="Char6"/>
          <w:rtl/>
        </w:rPr>
        <w:t>آن</w:t>
      </w:r>
      <w:r w:rsidR="00C718E7">
        <w:rPr>
          <w:rStyle w:val="Char6"/>
          <w:rFonts w:hint="cs"/>
          <w:rtl/>
        </w:rPr>
        <w:t>‌</w:t>
      </w:r>
      <w:r w:rsidRPr="003124F6">
        <w:rPr>
          <w:rStyle w:val="Char6"/>
          <w:rtl/>
        </w:rPr>
        <w:t xml:space="preserve">ها طبق فرمان عمر به سرعت اقدام </w:t>
      </w:r>
      <w:r w:rsidR="000E4BC7">
        <w:rPr>
          <w:rStyle w:val="Char6"/>
          <w:rtl/>
        </w:rPr>
        <w:t>ک</w:t>
      </w:r>
      <w:r w:rsidRPr="003124F6">
        <w:rPr>
          <w:rStyle w:val="Char6"/>
          <w:rtl/>
        </w:rPr>
        <w:t xml:space="preserve">ردند و در </w:t>
      </w:r>
      <w:r w:rsidR="000E4BC7">
        <w:rPr>
          <w:rStyle w:val="Char6"/>
          <w:rtl/>
        </w:rPr>
        <w:t>ک</w:t>
      </w:r>
      <w:r w:rsidRPr="003124F6">
        <w:rPr>
          <w:rStyle w:val="Char6"/>
          <w:rtl/>
        </w:rPr>
        <w:t>ارشان بزود</w:t>
      </w:r>
      <w:r w:rsidR="000E4BC7">
        <w:rPr>
          <w:rStyle w:val="Char6"/>
          <w:rtl/>
        </w:rPr>
        <w:t>ی</w:t>
      </w:r>
      <w:r w:rsidRPr="003124F6">
        <w:rPr>
          <w:rStyle w:val="Char6"/>
          <w:rtl/>
        </w:rPr>
        <w:t xml:space="preserve"> موفق شدند. مردم از اطراف شبه الجز</w:t>
      </w:r>
      <w:r w:rsidR="000E4BC7">
        <w:rPr>
          <w:rStyle w:val="Char6"/>
          <w:rtl/>
        </w:rPr>
        <w:t>ی</w:t>
      </w:r>
      <w:r w:rsidRPr="003124F6">
        <w:rPr>
          <w:rStyle w:val="Char6"/>
          <w:rtl/>
        </w:rPr>
        <w:t>ر</w:t>
      </w:r>
      <w:r w:rsidR="00C9468E" w:rsidRPr="003124F6">
        <w:rPr>
          <w:rStyle w:val="Char6"/>
          <w:rFonts w:hint="cs"/>
          <w:rtl/>
        </w:rPr>
        <w:t>ه</w:t>
      </w:r>
      <w:r w:rsidRPr="003124F6">
        <w:rPr>
          <w:rStyle w:val="Char6"/>
          <w:rtl/>
        </w:rPr>
        <w:t xml:space="preserve"> بعض</w:t>
      </w:r>
      <w:r w:rsidR="000E4BC7">
        <w:rPr>
          <w:rStyle w:val="Char6"/>
          <w:rtl/>
        </w:rPr>
        <w:t>ی</w:t>
      </w:r>
      <w:r w:rsidRPr="003124F6">
        <w:rPr>
          <w:rStyle w:val="Char6"/>
          <w:rtl/>
        </w:rPr>
        <w:t xml:space="preserve"> به طمع اموال غن</w:t>
      </w:r>
      <w:r w:rsidR="000E4BC7">
        <w:rPr>
          <w:rStyle w:val="Char6"/>
          <w:rtl/>
        </w:rPr>
        <w:t>ی</w:t>
      </w:r>
      <w:r w:rsidRPr="003124F6">
        <w:rPr>
          <w:rStyle w:val="Char6"/>
          <w:rtl/>
        </w:rPr>
        <w:t>مت و بعض</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جهاد در راه د</w:t>
      </w:r>
      <w:r w:rsidR="000E4BC7">
        <w:rPr>
          <w:rStyle w:val="Char6"/>
          <w:rtl/>
        </w:rPr>
        <w:t>ی</w:t>
      </w:r>
      <w:r w:rsidRPr="003124F6">
        <w:rPr>
          <w:rStyle w:val="Char6"/>
          <w:rtl/>
        </w:rPr>
        <w:t>ن خدا به سو</w:t>
      </w:r>
      <w:r w:rsidR="000E4BC7">
        <w:rPr>
          <w:rStyle w:val="Char6"/>
          <w:rtl/>
        </w:rPr>
        <w:t>ی</w:t>
      </w:r>
      <w:r w:rsidRPr="003124F6">
        <w:rPr>
          <w:rStyle w:val="Char6"/>
          <w:rtl/>
        </w:rPr>
        <w:t xml:space="preserve"> خل</w:t>
      </w:r>
      <w:r w:rsidR="000E4BC7">
        <w:rPr>
          <w:rStyle w:val="Char6"/>
          <w:rtl/>
        </w:rPr>
        <w:t>ی</w:t>
      </w:r>
      <w:r w:rsidRPr="003124F6">
        <w:rPr>
          <w:rStyle w:val="Char6"/>
          <w:rtl/>
        </w:rPr>
        <w:t>فه مسلم</w:t>
      </w:r>
      <w:r w:rsidR="000E4BC7">
        <w:rPr>
          <w:rStyle w:val="Char6"/>
          <w:rtl/>
        </w:rPr>
        <w:t>ی</w:t>
      </w:r>
      <w:r w:rsidRPr="003124F6">
        <w:rPr>
          <w:rStyle w:val="Char6"/>
          <w:rtl/>
        </w:rPr>
        <w:t>ن در مد</w:t>
      </w:r>
      <w:r w:rsidR="000E4BC7">
        <w:rPr>
          <w:rStyle w:val="Char6"/>
          <w:rtl/>
        </w:rPr>
        <w:t>ی</w:t>
      </w:r>
      <w:r w:rsidRPr="003124F6">
        <w:rPr>
          <w:rStyle w:val="Char6"/>
          <w:rtl/>
        </w:rPr>
        <w:t>نه رو</w:t>
      </w:r>
      <w:r w:rsidR="000E4BC7">
        <w:rPr>
          <w:rStyle w:val="Char6"/>
          <w:rtl/>
        </w:rPr>
        <w:t>ی</w:t>
      </w:r>
      <w:r w:rsidRPr="003124F6">
        <w:rPr>
          <w:rStyle w:val="Char6"/>
          <w:rtl/>
        </w:rPr>
        <w:t xml:space="preserve"> آوردند. در مدت </w:t>
      </w:r>
      <w:r w:rsidR="000E4BC7">
        <w:rPr>
          <w:rStyle w:val="Char6"/>
          <w:rtl/>
        </w:rPr>
        <w:t>ک</w:t>
      </w:r>
      <w:r w:rsidRPr="003124F6">
        <w:rPr>
          <w:rStyle w:val="Char6"/>
          <w:rtl/>
        </w:rPr>
        <w:t>وتاه</w:t>
      </w:r>
      <w:r w:rsidR="000E4BC7">
        <w:rPr>
          <w:rStyle w:val="Char6"/>
          <w:rtl/>
        </w:rPr>
        <w:t>ی</w:t>
      </w:r>
      <w:r w:rsidRPr="003124F6">
        <w:rPr>
          <w:rStyle w:val="Char6"/>
          <w:rtl/>
        </w:rPr>
        <w:t xml:space="preserve"> چهار هزار نفر از زبده جنگاوران ب</w:t>
      </w:r>
      <w:r w:rsidR="000E4BC7">
        <w:rPr>
          <w:rStyle w:val="Char6"/>
          <w:rtl/>
        </w:rPr>
        <w:t>ی</w:t>
      </w:r>
      <w:r w:rsidRPr="003124F6">
        <w:rPr>
          <w:rStyle w:val="Char6"/>
          <w:rtl/>
        </w:rPr>
        <w:t>‌با</w:t>
      </w:r>
      <w:r w:rsidR="000E4BC7">
        <w:rPr>
          <w:rStyle w:val="Char6"/>
          <w:rtl/>
        </w:rPr>
        <w:t>ک</w:t>
      </w:r>
      <w:r w:rsidRPr="003124F6">
        <w:rPr>
          <w:rStyle w:val="Char6"/>
          <w:rtl/>
        </w:rPr>
        <w:t xml:space="preserve"> قبا</w:t>
      </w:r>
      <w:r w:rsidR="000E4BC7">
        <w:rPr>
          <w:rStyle w:val="Char6"/>
          <w:rtl/>
        </w:rPr>
        <w:t>ی</w:t>
      </w:r>
      <w:r w:rsidRPr="003124F6">
        <w:rPr>
          <w:rStyle w:val="Char6"/>
          <w:rtl/>
        </w:rPr>
        <w:t>ل با تجه</w:t>
      </w:r>
      <w:r w:rsidR="000E4BC7">
        <w:rPr>
          <w:rStyle w:val="Char6"/>
          <w:rtl/>
        </w:rPr>
        <w:t>ی</w:t>
      </w:r>
      <w:r w:rsidRPr="003124F6">
        <w:rPr>
          <w:rStyle w:val="Char6"/>
          <w:rtl/>
        </w:rPr>
        <w:t xml:space="preserve">زات </w:t>
      </w:r>
      <w:r w:rsidR="000E4BC7">
        <w:rPr>
          <w:rStyle w:val="Char6"/>
          <w:rtl/>
        </w:rPr>
        <w:t>ک</w:t>
      </w:r>
      <w:r w:rsidRPr="003124F6">
        <w:rPr>
          <w:rStyle w:val="Char6"/>
          <w:rtl/>
        </w:rPr>
        <w:t>اف</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عمر فراهم گرد</w:t>
      </w:r>
      <w:r w:rsidR="000E4BC7">
        <w:rPr>
          <w:rStyle w:val="Char6"/>
          <w:rtl/>
        </w:rPr>
        <w:t>ی</w:t>
      </w:r>
      <w:r w:rsidRPr="003124F6">
        <w:rPr>
          <w:rStyle w:val="Char6"/>
          <w:rtl/>
        </w:rPr>
        <w:t>د.</w:t>
      </w:r>
    </w:p>
    <w:p w:rsidR="00241CB2" w:rsidRPr="003124F6" w:rsidRDefault="00241CB2" w:rsidP="00F556E7">
      <w:pPr>
        <w:widowControl w:val="0"/>
        <w:ind w:firstLine="284"/>
        <w:jc w:val="both"/>
        <w:rPr>
          <w:rStyle w:val="Char6"/>
          <w:rtl/>
        </w:rPr>
      </w:pPr>
      <w:r w:rsidRPr="003124F6">
        <w:rPr>
          <w:rStyle w:val="Char6"/>
          <w:rtl/>
        </w:rPr>
        <w:t>چون مثن</w:t>
      </w:r>
      <w:r w:rsidR="000E4BC7">
        <w:rPr>
          <w:rStyle w:val="Char6"/>
          <w:rtl/>
        </w:rPr>
        <w:t>ی</w:t>
      </w:r>
      <w:r w:rsidRPr="003124F6">
        <w:rPr>
          <w:rStyle w:val="Char6"/>
          <w:rtl/>
        </w:rPr>
        <w:t xml:space="preserve"> وفات </w:t>
      </w:r>
      <w:r w:rsidR="000E4BC7">
        <w:rPr>
          <w:rStyle w:val="Char6"/>
          <w:rtl/>
        </w:rPr>
        <w:t>ی</w:t>
      </w:r>
      <w:r w:rsidRPr="003124F6">
        <w:rPr>
          <w:rStyle w:val="Char6"/>
          <w:rtl/>
        </w:rPr>
        <w:t xml:space="preserve">افته بود و </w:t>
      </w:r>
      <w:r w:rsidR="000E4BC7">
        <w:rPr>
          <w:rStyle w:val="Char6"/>
          <w:rtl/>
        </w:rPr>
        <w:t>ک</w:t>
      </w:r>
      <w:r w:rsidRPr="003124F6">
        <w:rPr>
          <w:rStyle w:val="Char6"/>
          <w:rtl/>
        </w:rPr>
        <w:t>س</w:t>
      </w:r>
      <w:r w:rsidR="000E4BC7">
        <w:rPr>
          <w:rStyle w:val="Char6"/>
          <w:rtl/>
        </w:rPr>
        <w:t>ی</w:t>
      </w:r>
      <w:r w:rsidRPr="003124F6">
        <w:rPr>
          <w:rStyle w:val="Char6"/>
          <w:rtl/>
        </w:rPr>
        <w:t xml:space="preserve"> در لش</w:t>
      </w:r>
      <w:r w:rsidR="000E4BC7">
        <w:rPr>
          <w:rStyle w:val="Char6"/>
          <w:rtl/>
        </w:rPr>
        <w:t>ک</w:t>
      </w:r>
      <w:r w:rsidRPr="003124F6">
        <w:rPr>
          <w:rStyle w:val="Char6"/>
          <w:rtl/>
        </w:rPr>
        <w:t xml:space="preserve">ر عراق نبود </w:t>
      </w:r>
      <w:r w:rsidR="000E4BC7">
        <w:rPr>
          <w:rStyle w:val="Char6"/>
          <w:rtl/>
        </w:rPr>
        <w:t>ک</w:t>
      </w:r>
      <w:r w:rsidRPr="003124F6">
        <w:rPr>
          <w:rStyle w:val="Char6"/>
          <w:rtl/>
        </w:rPr>
        <w:t>ه مورد نظر عمر باشد تا رهبر</w:t>
      </w:r>
      <w:r w:rsidR="000E4BC7">
        <w:rPr>
          <w:rStyle w:val="Char6"/>
          <w:rtl/>
        </w:rPr>
        <w:t>ی</w:t>
      </w:r>
      <w:r w:rsidR="009F5D6E">
        <w:rPr>
          <w:rStyle w:val="Char6"/>
          <w:rtl/>
        </w:rPr>
        <w:t xml:space="preserve"> آن‌ها </w:t>
      </w:r>
      <w:r w:rsidRPr="003124F6">
        <w:rPr>
          <w:rStyle w:val="Char6"/>
          <w:rtl/>
        </w:rPr>
        <w:t xml:space="preserve">را بدو بسپارد، در صدد شد </w:t>
      </w:r>
      <w:r w:rsidR="000E4BC7">
        <w:rPr>
          <w:rStyle w:val="Char6"/>
          <w:rtl/>
        </w:rPr>
        <w:t>ک</w:t>
      </w:r>
      <w:r w:rsidRPr="003124F6">
        <w:rPr>
          <w:rStyle w:val="Char6"/>
          <w:rtl/>
        </w:rPr>
        <w:t>س</w:t>
      </w:r>
      <w:r w:rsidR="000E4BC7">
        <w:rPr>
          <w:rStyle w:val="Char6"/>
          <w:rtl/>
        </w:rPr>
        <w:t>ی</w:t>
      </w:r>
      <w:r w:rsidRPr="003124F6">
        <w:rPr>
          <w:rStyle w:val="Char6"/>
          <w:rtl/>
        </w:rPr>
        <w:t xml:space="preserve"> از ا</w:t>
      </w:r>
      <w:r w:rsidR="000E4BC7">
        <w:rPr>
          <w:rStyle w:val="Char6"/>
          <w:rtl/>
        </w:rPr>
        <w:t>ی</w:t>
      </w:r>
      <w:r w:rsidRPr="003124F6">
        <w:rPr>
          <w:rStyle w:val="Char6"/>
          <w:rtl/>
        </w:rPr>
        <w:t>نجا بفرستد. هنگام</w:t>
      </w:r>
      <w:r w:rsidR="000E4BC7">
        <w:rPr>
          <w:rStyle w:val="Char6"/>
          <w:rtl/>
        </w:rPr>
        <w:t>ی</w:t>
      </w:r>
      <w:r w:rsidRPr="003124F6">
        <w:rPr>
          <w:rStyle w:val="Char6"/>
          <w:rtl/>
        </w:rPr>
        <w:t xml:space="preserve"> </w:t>
      </w:r>
      <w:r w:rsidR="000E4BC7">
        <w:rPr>
          <w:rStyle w:val="Char6"/>
          <w:rtl/>
        </w:rPr>
        <w:t>ک</w:t>
      </w:r>
      <w:r w:rsidRPr="003124F6">
        <w:rPr>
          <w:rStyle w:val="Char6"/>
          <w:rtl/>
        </w:rPr>
        <w:t>ه مردم از اشخاص</w:t>
      </w:r>
      <w:r w:rsidR="000E4BC7">
        <w:rPr>
          <w:rStyle w:val="Char6"/>
          <w:rtl/>
        </w:rPr>
        <w:t>ی</w:t>
      </w:r>
      <w:r w:rsidRPr="003124F6">
        <w:rPr>
          <w:rStyle w:val="Char6"/>
          <w:rtl/>
        </w:rPr>
        <w:t xml:space="preserve"> </w:t>
      </w:r>
      <w:r w:rsidR="000E4BC7">
        <w:rPr>
          <w:rStyle w:val="Char6"/>
          <w:rtl/>
        </w:rPr>
        <w:t>ک</w:t>
      </w:r>
      <w:r w:rsidRPr="003124F6">
        <w:rPr>
          <w:rStyle w:val="Char6"/>
          <w:rtl/>
        </w:rPr>
        <w:t>ه اهل</w:t>
      </w:r>
      <w:r w:rsidR="000E4BC7">
        <w:rPr>
          <w:rStyle w:val="Char6"/>
          <w:rtl/>
        </w:rPr>
        <w:t>ی</w:t>
      </w:r>
      <w:r w:rsidRPr="003124F6">
        <w:rPr>
          <w:rStyle w:val="Char6"/>
          <w:rtl/>
        </w:rPr>
        <w:t>ت فرمانده</w:t>
      </w:r>
      <w:r w:rsidR="000E4BC7">
        <w:rPr>
          <w:rStyle w:val="Char6"/>
          <w:rtl/>
        </w:rPr>
        <w:t>ی</w:t>
      </w:r>
      <w:r w:rsidRPr="003124F6">
        <w:rPr>
          <w:rStyle w:val="Char6"/>
          <w:rtl/>
        </w:rPr>
        <w:t xml:space="preserve"> ا</w:t>
      </w:r>
      <w:r w:rsidR="000E4BC7">
        <w:rPr>
          <w:rStyle w:val="Char6"/>
          <w:rtl/>
        </w:rPr>
        <w:t>ی</w:t>
      </w:r>
      <w:r w:rsidRPr="003124F6">
        <w:rPr>
          <w:rStyle w:val="Char6"/>
          <w:rtl/>
        </w:rPr>
        <w:t>ن لش</w:t>
      </w:r>
      <w:r w:rsidR="000E4BC7">
        <w:rPr>
          <w:rStyle w:val="Char6"/>
          <w:rtl/>
        </w:rPr>
        <w:t>ک</w:t>
      </w:r>
      <w:r w:rsidRPr="003124F6">
        <w:rPr>
          <w:rStyle w:val="Char6"/>
          <w:rtl/>
        </w:rPr>
        <w:t xml:space="preserve">ر را داشته باشند نام </w:t>
      </w:r>
      <w:r w:rsidR="00C9468E" w:rsidRPr="003124F6">
        <w:rPr>
          <w:rStyle w:val="Char6"/>
          <w:rtl/>
        </w:rPr>
        <w:t>م</w:t>
      </w:r>
      <w:r w:rsidR="000E4BC7">
        <w:rPr>
          <w:rStyle w:val="Char6"/>
          <w:rtl/>
        </w:rPr>
        <w:t>ی</w:t>
      </w:r>
      <w:r w:rsidR="00C9468E" w:rsidRPr="003124F6">
        <w:rPr>
          <w:rStyle w:val="Char6"/>
          <w:rtl/>
        </w:rPr>
        <w:t>‌بردند، نامه‌ا</w:t>
      </w:r>
      <w:r w:rsidR="000E4BC7">
        <w:rPr>
          <w:rStyle w:val="Char6"/>
          <w:rtl/>
        </w:rPr>
        <w:t>ی</w:t>
      </w:r>
      <w:r w:rsidR="00C9468E" w:rsidRPr="003124F6">
        <w:rPr>
          <w:rStyle w:val="Char6"/>
          <w:rtl/>
        </w:rPr>
        <w:t xml:space="preserve"> از سعد بن اب</w:t>
      </w:r>
      <w:r w:rsidR="000E4BC7">
        <w:rPr>
          <w:rStyle w:val="Char6"/>
          <w:rtl/>
        </w:rPr>
        <w:t>ی</w:t>
      </w:r>
      <w:r w:rsidR="00C9468E" w:rsidRPr="003124F6">
        <w:rPr>
          <w:rStyle w:val="Char6"/>
          <w:rFonts w:hint="cs"/>
          <w:rtl/>
        </w:rPr>
        <w:t>‌</w:t>
      </w:r>
      <w:r w:rsidRPr="003124F6">
        <w:rPr>
          <w:rStyle w:val="Char6"/>
          <w:rtl/>
        </w:rPr>
        <w:t>وقاص به عمر رس</w:t>
      </w:r>
      <w:r w:rsidR="000E4BC7">
        <w:rPr>
          <w:rStyle w:val="Char6"/>
          <w:rtl/>
        </w:rPr>
        <w:t>ی</w:t>
      </w:r>
      <w:r w:rsidRPr="003124F6">
        <w:rPr>
          <w:rStyle w:val="Char6"/>
          <w:rtl/>
        </w:rPr>
        <w:t xml:space="preserve">د </w:t>
      </w:r>
      <w:r w:rsidR="000E4BC7">
        <w:rPr>
          <w:rStyle w:val="Char6"/>
          <w:rtl/>
        </w:rPr>
        <w:t>ک</w:t>
      </w:r>
      <w:r w:rsidRPr="003124F6">
        <w:rPr>
          <w:rStyle w:val="Char6"/>
          <w:rtl/>
        </w:rPr>
        <w:t xml:space="preserve">ه اعلام </w:t>
      </w:r>
      <w:r w:rsidR="000E4BC7">
        <w:rPr>
          <w:rStyle w:val="Char6"/>
          <w:rtl/>
        </w:rPr>
        <w:t>ک</w:t>
      </w:r>
      <w:r w:rsidRPr="003124F6">
        <w:rPr>
          <w:rStyle w:val="Char6"/>
          <w:rtl/>
        </w:rPr>
        <w:t>رده بود از قب</w:t>
      </w:r>
      <w:r w:rsidR="000E4BC7">
        <w:rPr>
          <w:rStyle w:val="Char6"/>
          <w:rtl/>
        </w:rPr>
        <w:t>ی</w:t>
      </w:r>
      <w:r w:rsidRPr="003124F6">
        <w:rPr>
          <w:rStyle w:val="Char6"/>
          <w:rtl/>
        </w:rPr>
        <w:t xml:space="preserve">له هوازن هزار نفر سواره </w:t>
      </w:r>
      <w:r w:rsidR="000E4BC7">
        <w:rPr>
          <w:rStyle w:val="Char6"/>
          <w:rtl/>
        </w:rPr>
        <w:t>ک</w:t>
      </w:r>
      <w:r w:rsidRPr="003124F6">
        <w:rPr>
          <w:rStyle w:val="Char6"/>
          <w:rtl/>
        </w:rPr>
        <w:t>ه</w:t>
      </w:r>
      <w:r w:rsidR="009F5D6E">
        <w:rPr>
          <w:rStyle w:val="Char6"/>
          <w:rtl/>
        </w:rPr>
        <w:t xml:space="preserve"> آن‌ها </w:t>
      </w:r>
      <w:r w:rsidRPr="003124F6">
        <w:rPr>
          <w:rStyle w:val="Char6"/>
          <w:rtl/>
        </w:rPr>
        <w:t>را از جنگجو</w:t>
      </w:r>
      <w:r w:rsidR="000E4BC7">
        <w:rPr>
          <w:rStyle w:val="Char6"/>
          <w:rtl/>
        </w:rPr>
        <w:t>ی</w:t>
      </w:r>
      <w:r w:rsidRPr="003124F6">
        <w:rPr>
          <w:rStyle w:val="Char6"/>
          <w:rtl/>
        </w:rPr>
        <w:t>ان ورز</w:t>
      </w:r>
      <w:r w:rsidR="000E4BC7">
        <w:rPr>
          <w:rStyle w:val="Char6"/>
          <w:rtl/>
        </w:rPr>
        <w:t>ی</w:t>
      </w:r>
      <w:r w:rsidRPr="003124F6">
        <w:rPr>
          <w:rStyle w:val="Char6"/>
          <w:rtl/>
        </w:rPr>
        <w:t>ده برگز</w:t>
      </w:r>
      <w:r w:rsidR="000E4BC7">
        <w:rPr>
          <w:rStyle w:val="Char6"/>
          <w:rtl/>
        </w:rPr>
        <w:t>ی</w:t>
      </w:r>
      <w:r w:rsidRPr="003124F6">
        <w:rPr>
          <w:rStyle w:val="Char6"/>
          <w:rtl/>
        </w:rPr>
        <w:t>ده است به مد</w:t>
      </w:r>
      <w:r w:rsidR="000E4BC7">
        <w:rPr>
          <w:rStyle w:val="Char6"/>
          <w:rtl/>
        </w:rPr>
        <w:t>ی</w:t>
      </w:r>
      <w:r w:rsidRPr="003124F6">
        <w:rPr>
          <w:rStyle w:val="Char6"/>
          <w:rtl/>
        </w:rPr>
        <w:t>نه اعزام نموده تا به عراق بفرستد.</w:t>
      </w:r>
    </w:p>
    <w:p w:rsidR="00241CB2" w:rsidRPr="003124F6" w:rsidRDefault="00241CB2" w:rsidP="00C9468E">
      <w:pPr>
        <w:widowControl w:val="0"/>
        <w:ind w:firstLine="284"/>
        <w:jc w:val="both"/>
        <w:rPr>
          <w:rStyle w:val="Char6"/>
          <w:rtl/>
        </w:rPr>
      </w:pPr>
      <w:r w:rsidRPr="003124F6">
        <w:rPr>
          <w:rStyle w:val="Char6"/>
          <w:rtl/>
        </w:rPr>
        <w:t>هم</w:t>
      </w:r>
      <w:r w:rsidR="000E4BC7">
        <w:rPr>
          <w:rStyle w:val="Char6"/>
          <w:rtl/>
        </w:rPr>
        <w:t>ی</w:t>
      </w:r>
      <w:r w:rsidRPr="003124F6">
        <w:rPr>
          <w:rStyle w:val="Char6"/>
          <w:rtl/>
        </w:rPr>
        <w:t xml:space="preserve">ن </w:t>
      </w:r>
      <w:r w:rsidR="000E4BC7">
        <w:rPr>
          <w:rStyle w:val="Char6"/>
          <w:rtl/>
        </w:rPr>
        <w:t>ک</w:t>
      </w:r>
      <w:r w:rsidRPr="003124F6">
        <w:rPr>
          <w:rStyle w:val="Char6"/>
          <w:rtl/>
        </w:rPr>
        <w:t>ه نامه سعد خوانده شد و نام سعد به م</w:t>
      </w:r>
      <w:r w:rsidR="000E4BC7">
        <w:rPr>
          <w:rStyle w:val="Char6"/>
          <w:rtl/>
        </w:rPr>
        <w:t>ی</w:t>
      </w:r>
      <w:r w:rsidRPr="003124F6">
        <w:rPr>
          <w:rStyle w:val="Char6"/>
          <w:rtl/>
        </w:rPr>
        <w:t>ان آمد، حاضر</w:t>
      </w:r>
      <w:r w:rsidR="000E4BC7">
        <w:rPr>
          <w:rStyle w:val="Char6"/>
          <w:rtl/>
        </w:rPr>
        <w:t>ی</w:t>
      </w:r>
      <w:r w:rsidRPr="003124F6">
        <w:rPr>
          <w:rStyle w:val="Char6"/>
          <w:rtl/>
        </w:rPr>
        <w:t xml:space="preserve">ن مجلس خلافت گفتند آن </w:t>
      </w:r>
      <w:r w:rsidR="000E4BC7">
        <w:rPr>
          <w:rStyle w:val="Char6"/>
          <w:rtl/>
        </w:rPr>
        <w:t>ک</w:t>
      </w:r>
      <w:r w:rsidRPr="003124F6">
        <w:rPr>
          <w:rStyle w:val="Char6"/>
          <w:rtl/>
        </w:rPr>
        <w:t>س</w:t>
      </w:r>
      <w:r w:rsidR="000E4BC7">
        <w:rPr>
          <w:rStyle w:val="Char6"/>
          <w:rtl/>
        </w:rPr>
        <w:t>ی</w:t>
      </w:r>
      <w:r w:rsidRPr="003124F6">
        <w:rPr>
          <w:rStyle w:val="Char6"/>
          <w:rtl/>
        </w:rPr>
        <w:t xml:space="preserve"> </w:t>
      </w:r>
      <w:r w:rsidR="000E4BC7">
        <w:rPr>
          <w:rStyle w:val="Char6"/>
          <w:rtl/>
        </w:rPr>
        <w:t>ک</w:t>
      </w:r>
      <w:r w:rsidRPr="003124F6">
        <w:rPr>
          <w:rStyle w:val="Char6"/>
          <w:rtl/>
        </w:rPr>
        <w:t>ه تو م</w:t>
      </w:r>
      <w:r w:rsidR="000E4BC7">
        <w:rPr>
          <w:rStyle w:val="Char6"/>
          <w:rtl/>
        </w:rPr>
        <w:t>ی</w:t>
      </w:r>
      <w:r w:rsidRPr="003124F6">
        <w:rPr>
          <w:rStyle w:val="Char6"/>
          <w:rtl/>
        </w:rPr>
        <w:t>‌خواه</w:t>
      </w:r>
      <w:r w:rsidR="000E4BC7">
        <w:rPr>
          <w:rStyle w:val="Char6"/>
          <w:rtl/>
        </w:rPr>
        <w:t>ی</w:t>
      </w:r>
      <w:r w:rsidRPr="003124F6">
        <w:rPr>
          <w:rStyle w:val="Char6"/>
          <w:rtl/>
        </w:rPr>
        <w:t xml:space="preserve"> ا</w:t>
      </w:r>
      <w:r w:rsidR="000E4BC7">
        <w:rPr>
          <w:rStyle w:val="Char6"/>
          <w:rtl/>
        </w:rPr>
        <w:t>ک</w:t>
      </w:r>
      <w:r w:rsidRPr="003124F6">
        <w:rPr>
          <w:rStyle w:val="Char6"/>
          <w:rtl/>
        </w:rPr>
        <w:t>نون پ</w:t>
      </w:r>
      <w:r w:rsidR="000E4BC7">
        <w:rPr>
          <w:rStyle w:val="Char6"/>
          <w:rtl/>
        </w:rPr>
        <w:t>ی</w:t>
      </w:r>
      <w:r w:rsidRPr="003124F6">
        <w:rPr>
          <w:rStyle w:val="Char6"/>
          <w:rtl/>
        </w:rPr>
        <w:t xml:space="preserve">دا </w:t>
      </w:r>
      <w:r w:rsidR="000E4BC7">
        <w:rPr>
          <w:rStyle w:val="Char6"/>
          <w:rtl/>
        </w:rPr>
        <w:t>ک</w:t>
      </w:r>
      <w:r w:rsidRPr="003124F6">
        <w:rPr>
          <w:rStyle w:val="Char6"/>
          <w:rtl/>
        </w:rPr>
        <w:t>رد</w:t>
      </w:r>
      <w:r w:rsidR="000E4BC7">
        <w:rPr>
          <w:rStyle w:val="Char6"/>
          <w:rtl/>
        </w:rPr>
        <w:t>ی</w:t>
      </w:r>
      <w:r w:rsidRPr="003124F6">
        <w:rPr>
          <w:rStyle w:val="Char6"/>
          <w:rtl/>
        </w:rPr>
        <w:t>. عمر گ</w:t>
      </w:r>
      <w:r w:rsidR="00C9468E" w:rsidRPr="003124F6">
        <w:rPr>
          <w:rStyle w:val="Char6"/>
          <w:rtl/>
        </w:rPr>
        <w:t xml:space="preserve">فت: </w:t>
      </w:r>
      <w:r w:rsidR="000E4BC7">
        <w:rPr>
          <w:rStyle w:val="Char6"/>
          <w:rtl/>
        </w:rPr>
        <w:t>کی</w:t>
      </w:r>
      <w:r w:rsidR="00C9468E" w:rsidRPr="003124F6">
        <w:rPr>
          <w:rStyle w:val="Char6"/>
          <w:rtl/>
        </w:rPr>
        <w:t xml:space="preserve">ست؟ عرض </w:t>
      </w:r>
      <w:r w:rsidR="000E4BC7">
        <w:rPr>
          <w:rStyle w:val="Char6"/>
          <w:rtl/>
        </w:rPr>
        <w:t>ک</w:t>
      </w:r>
      <w:r w:rsidR="00C9468E" w:rsidRPr="003124F6">
        <w:rPr>
          <w:rStyle w:val="Char6"/>
          <w:rtl/>
        </w:rPr>
        <w:t>ردند: سعد بن اب</w:t>
      </w:r>
      <w:r w:rsidR="000E4BC7">
        <w:rPr>
          <w:rStyle w:val="Char6"/>
          <w:rtl/>
        </w:rPr>
        <w:t>ی</w:t>
      </w:r>
      <w:r w:rsidR="00C9468E" w:rsidRPr="003124F6">
        <w:rPr>
          <w:rStyle w:val="Char6"/>
          <w:rFonts w:hint="cs"/>
          <w:rtl/>
        </w:rPr>
        <w:t>‌</w:t>
      </w:r>
      <w:r w:rsidRPr="003124F6">
        <w:rPr>
          <w:rStyle w:val="Char6"/>
          <w:rtl/>
        </w:rPr>
        <w:t xml:space="preserve">وقاص است </w:t>
      </w:r>
      <w:r w:rsidR="000E4BC7">
        <w:rPr>
          <w:rStyle w:val="Char6"/>
          <w:rtl/>
        </w:rPr>
        <w:t>ک</w:t>
      </w:r>
      <w:r w:rsidRPr="003124F6">
        <w:rPr>
          <w:rStyle w:val="Char6"/>
          <w:rtl/>
        </w:rPr>
        <w:t>ه دل و پنجه ش</w:t>
      </w:r>
      <w:r w:rsidR="000E4BC7">
        <w:rPr>
          <w:rStyle w:val="Char6"/>
          <w:rtl/>
        </w:rPr>
        <w:t>ی</w:t>
      </w:r>
      <w:r w:rsidRPr="003124F6">
        <w:rPr>
          <w:rStyle w:val="Char6"/>
          <w:rtl/>
        </w:rPr>
        <w:t>ر دارد. لذا عمر او را از نجد فراخواند و منصب فرمانده</w:t>
      </w:r>
      <w:r w:rsidR="000E4BC7">
        <w:rPr>
          <w:rStyle w:val="Char6"/>
          <w:rtl/>
        </w:rPr>
        <w:t>ی</w:t>
      </w:r>
      <w:r w:rsidRPr="003124F6">
        <w:rPr>
          <w:rStyle w:val="Char6"/>
          <w:rtl/>
        </w:rPr>
        <w:t xml:space="preserve"> ا</w:t>
      </w:r>
      <w:r w:rsidR="000E4BC7">
        <w:rPr>
          <w:rStyle w:val="Char6"/>
          <w:rtl/>
        </w:rPr>
        <w:t>ی</w:t>
      </w:r>
      <w:r w:rsidRPr="003124F6">
        <w:rPr>
          <w:rStyle w:val="Char6"/>
          <w:rtl/>
        </w:rPr>
        <w:t>ن لش</w:t>
      </w:r>
      <w:r w:rsidR="000E4BC7">
        <w:rPr>
          <w:rStyle w:val="Char6"/>
          <w:rtl/>
        </w:rPr>
        <w:t>ک</w:t>
      </w:r>
      <w:r w:rsidRPr="003124F6">
        <w:rPr>
          <w:rStyle w:val="Char6"/>
          <w:rtl/>
        </w:rPr>
        <w:t>ر را به او سپرد.</w:t>
      </w:r>
    </w:p>
    <w:p w:rsidR="00241CB2" w:rsidRPr="004B7851" w:rsidRDefault="00241CB2" w:rsidP="00F9143C">
      <w:pPr>
        <w:pStyle w:val="a4"/>
        <w:rPr>
          <w:rtl/>
        </w:rPr>
      </w:pPr>
      <w:bookmarkStart w:id="422" w:name="_Toc341627368"/>
      <w:bookmarkStart w:id="423" w:name="_Toc341627589"/>
      <w:bookmarkStart w:id="424" w:name="_Toc440799036"/>
      <w:r w:rsidRPr="004B7851">
        <w:rPr>
          <w:rtl/>
        </w:rPr>
        <w:t>سعد بن اب</w:t>
      </w:r>
      <w:r w:rsidR="000E4BC7">
        <w:rPr>
          <w:rtl/>
        </w:rPr>
        <w:t>ی</w:t>
      </w:r>
      <w:r w:rsidRPr="004B7851">
        <w:rPr>
          <w:rtl/>
        </w:rPr>
        <w:t xml:space="preserve">‌وقاص </w:t>
      </w:r>
      <w:r w:rsidR="000E4BC7">
        <w:rPr>
          <w:rtl/>
        </w:rPr>
        <w:t>کی</w:t>
      </w:r>
      <w:r w:rsidRPr="004B7851">
        <w:rPr>
          <w:rtl/>
        </w:rPr>
        <w:t>ست؟</w:t>
      </w:r>
      <w:bookmarkEnd w:id="422"/>
      <w:bookmarkEnd w:id="423"/>
      <w:bookmarkEnd w:id="424"/>
    </w:p>
    <w:p w:rsidR="00241CB2" w:rsidRPr="003124F6" w:rsidRDefault="00C9468E" w:rsidP="00C9468E">
      <w:pPr>
        <w:widowControl w:val="0"/>
        <w:ind w:firstLine="284"/>
        <w:jc w:val="both"/>
        <w:rPr>
          <w:rStyle w:val="Char6"/>
          <w:rtl/>
        </w:rPr>
      </w:pPr>
      <w:r w:rsidRPr="003124F6">
        <w:rPr>
          <w:rStyle w:val="Char6"/>
          <w:rtl/>
        </w:rPr>
        <w:t>سعد بن اب</w:t>
      </w:r>
      <w:r w:rsidR="000E4BC7">
        <w:rPr>
          <w:rStyle w:val="Char6"/>
          <w:rtl/>
        </w:rPr>
        <w:t>ی</w:t>
      </w:r>
      <w:r w:rsidRPr="003124F6">
        <w:rPr>
          <w:rStyle w:val="Char6"/>
          <w:rFonts w:hint="cs"/>
          <w:rtl/>
        </w:rPr>
        <w:t>‌</w:t>
      </w:r>
      <w:r w:rsidR="00241CB2" w:rsidRPr="003124F6">
        <w:rPr>
          <w:rStyle w:val="Char6"/>
          <w:rtl/>
        </w:rPr>
        <w:t>وقاص از اقوام مادر</w:t>
      </w:r>
      <w:r w:rsidR="000E4BC7">
        <w:rPr>
          <w:rStyle w:val="Char6"/>
          <w:rtl/>
        </w:rPr>
        <w:t>ی</w:t>
      </w:r>
      <w:r w:rsidR="00241CB2" w:rsidRPr="003124F6">
        <w:rPr>
          <w:rStyle w:val="Char6"/>
          <w:rtl/>
        </w:rPr>
        <w:t xml:space="preserve"> حضرت رسول ا</w:t>
      </w:r>
      <w:r w:rsidR="000E4BC7">
        <w:rPr>
          <w:rStyle w:val="Char6"/>
          <w:rtl/>
        </w:rPr>
        <w:t>ک</w:t>
      </w:r>
      <w:r w:rsidR="00241CB2" w:rsidRPr="003124F6">
        <w:rPr>
          <w:rStyle w:val="Char6"/>
          <w:rtl/>
        </w:rPr>
        <w:t>رم</w:t>
      </w:r>
      <w:r w:rsidR="001F244E" w:rsidRPr="001F244E">
        <w:rPr>
          <w:rStyle w:val="Char6"/>
          <w:rFonts w:cs="CTraditional Arabic"/>
          <w:rtl/>
        </w:rPr>
        <w:t xml:space="preserve"> ج</w:t>
      </w:r>
      <w:r w:rsidR="00241CB2" w:rsidRPr="003124F6">
        <w:rPr>
          <w:rStyle w:val="Char6"/>
          <w:rtl/>
        </w:rPr>
        <w:t xml:space="preserve"> از سابقه‌داران مسلم</w:t>
      </w:r>
      <w:r w:rsidR="000E4BC7">
        <w:rPr>
          <w:rStyle w:val="Char6"/>
          <w:rtl/>
        </w:rPr>
        <w:t>ی</w:t>
      </w:r>
      <w:r w:rsidR="00241CB2" w:rsidRPr="003124F6">
        <w:rPr>
          <w:rStyle w:val="Char6"/>
          <w:rtl/>
        </w:rPr>
        <w:t>ن بود. در سال اول بعثت در سن 17 سالگ</w:t>
      </w:r>
      <w:r w:rsidR="000E4BC7">
        <w:rPr>
          <w:rStyle w:val="Char6"/>
          <w:rtl/>
        </w:rPr>
        <w:t>ی</w:t>
      </w:r>
      <w:r w:rsidR="00241CB2" w:rsidRPr="003124F6">
        <w:rPr>
          <w:rStyle w:val="Char6"/>
          <w:rtl/>
        </w:rPr>
        <w:t xml:space="preserve"> در اثر تبل</w:t>
      </w:r>
      <w:r w:rsidR="000E4BC7">
        <w:rPr>
          <w:rStyle w:val="Char6"/>
          <w:rtl/>
        </w:rPr>
        <w:t>ی</w:t>
      </w:r>
      <w:r w:rsidR="00241CB2" w:rsidRPr="003124F6">
        <w:rPr>
          <w:rStyle w:val="Char6"/>
          <w:rtl/>
        </w:rPr>
        <w:t>غ ابوب</w:t>
      </w:r>
      <w:r w:rsidR="000E4BC7">
        <w:rPr>
          <w:rStyle w:val="Char6"/>
          <w:rtl/>
        </w:rPr>
        <w:t>ک</w:t>
      </w:r>
      <w:r w:rsidR="00241CB2" w:rsidRPr="003124F6">
        <w:rPr>
          <w:rStyle w:val="Char6"/>
          <w:rtl/>
        </w:rPr>
        <w:t>ر مسلمان شد. عا</w:t>
      </w:r>
      <w:r w:rsidR="000E4BC7">
        <w:rPr>
          <w:rStyle w:val="Char6"/>
          <w:rtl/>
        </w:rPr>
        <w:t>ی</w:t>
      </w:r>
      <w:r w:rsidR="00241CB2" w:rsidRPr="003124F6">
        <w:rPr>
          <w:rStyle w:val="Char6"/>
          <w:rtl/>
        </w:rPr>
        <w:t>شه دختر سعد م</w:t>
      </w:r>
      <w:r w:rsidR="000E4BC7">
        <w:rPr>
          <w:rStyle w:val="Char6"/>
          <w:rtl/>
        </w:rPr>
        <w:t>ی</w:t>
      </w:r>
      <w:r w:rsidR="00241CB2" w:rsidRPr="003124F6">
        <w:rPr>
          <w:rStyle w:val="Char6"/>
          <w:rtl/>
        </w:rPr>
        <w:t>‌گو</w:t>
      </w:r>
      <w:r w:rsidR="000E4BC7">
        <w:rPr>
          <w:rStyle w:val="Char6"/>
          <w:rtl/>
        </w:rPr>
        <w:t>ی</w:t>
      </w:r>
      <w:r w:rsidR="00241CB2" w:rsidRPr="003124F6">
        <w:rPr>
          <w:rStyle w:val="Char6"/>
          <w:rtl/>
        </w:rPr>
        <w:t>د: پدرم مرد</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وتاه قد ول</w:t>
      </w:r>
      <w:r w:rsidR="000E4BC7">
        <w:rPr>
          <w:rStyle w:val="Char6"/>
          <w:rtl/>
        </w:rPr>
        <w:t>ی</w:t>
      </w:r>
      <w:r w:rsidR="00241CB2" w:rsidRPr="003124F6">
        <w:rPr>
          <w:rStyle w:val="Char6"/>
          <w:rtl/>
        </w:rPr>
        <w:t xml:space="preserve"> درشت اندام و دارا</w:t>
      </w:r>
      <w:r w:rsidR="000E4BC7">
        <w:rPr>
          <w:rStyle w:val="Char6"/>
          <w:rtl/>
        </w:rPr>
        <w:t>ی</w:t>
      </w:r>
      <w:r w:rsidR="00241CB2" w:rsidRPr="003124F6">
        <w:rPr>
          <w:rStyle w:val="Char6"/>
          <w:rtl/>
        </w:rPr>
        <w:t xml:space="preserve"> پنجه و بازو</w:t>
      </w:r>
      <w:r w:rsidR="000E4BC7">
        <w:rPr>
          <w:rStyle w:val="Char6"/>
          <w:rtl/>
        </w:rPr>
        <w:t>یی</w:t>
      </w:r>
      <w:r w:rsidR="00241CB2" w:rsidRPr="003124F6">
        <w:rPr>
          <w:rStyle w:val="Char6"/>
          <w:rtl/>
        </w:rPr>
        <w:t xml:space="preserve"> ن</w:t>
      </w:r>
      <w:r w:rsidR="000E4BC7">
        <w:rPr>
          <w:rStyle w:val="Char6"/>
          <w:rtl/>
        </w:rPr>
        <w:t>ی</w:t>
      </w:r>
      <w:r w:rsidR="00241CB2" w:rsidRPr="003124F6">
        <w:rPr>
          <w:rStyle w:val="Char6"/>
          <w:rtl/>
        </w:rPr>
        <w:t>رومند و سوار</w:t>
      </w:r>
      <w:r w:rsidR="000E4BC7">
        <w:rPr>
          <w:rStyle w:val="Char6"/>
          <w:rtl/>
        </w:rPr>
        <w:t>ک</w:t>
      </w:r>
      <w:r w:rsidR="00241CB2" w:rsidRPr="003124F6">
        <w:rPr>
          <w:rStyle w:val="Char6"/>
          <w:rtl/>
        </w:rPr>
        <w:t>ار</w:t>
      </w:r>
      <w:r w:rsidR="000E4BC7">
        <w:rPr>
          <w:rStyle w:val="Char6"/>
          <w:rtl/>
        </w:rPr>
        <w:t>ی</w:t>
      </w:r>
      <w:r w:rsidR="00241CB2" w:rsidRPr="003124F6">
        <w:rPr>
          <w:rStyle w:val="Char6"/>
          <w:rtl/>
        </w:rPr>
        <w:t xml:space="preserve"> ماهر و قهرمان</w:t>
      </w:r>
      <w:r w:rsidR="000E4BC7">
        <w:rPr>
          <w:rStyle w:val="Char6"/>
          <w:rtl/>
        </w:rPr>
        <w:t>ی</w:t>
      </w:r>
      <w:r w:rsidR="00241CB2" w:rsidRPr="003124F6">
        <w:rPr>
          <w:rStyle w:val="Char6"/>
          <w:rtl/>
        </w:rPr>
        <w:t xml:space="preserve"> دلاور و از ت</w:t>
      </w:r>
      <w:r w:rsidR="000E4BC7">
        <w:rPr>
          <w:rStyle w:val="Char6"/>
          <w:rtl/>
        </w:rPr>
        <w:t>ی</w:t>
      </w:r>
      <w:r w:rsidR="00241CB2" w:rsidRPr="003124F6">
        <w:rPr>
          <w:rStyle w:val="Char6"/>
          <w:rtl/>
        </w:rPr>
        <w:t>راندازان نامور اصحاب رسول الله بود.</w:t>
      </w:r>
    </w:p>
    <w:p w:rsidR="00241CB2" w:rsidRPr="003124F6" w:rsidRDefault="00241CB2" w:rsidP="00F556E7">
      <w:pPr>
        <w:widowControl w:val="0"/>
        <w:ind w:firstLine="284"/>
        <w:jc w:val="both"/>
        <w:rPr>
          <w:rStyle w:val="Char6"/>
          <w:rtl/>
        </w:rPr>
      </w:pPr>
      <w:r w:rsidRPr="003124F6">
        <w:rPr>
          <w:rStyle w:val="Char6"/>
          <w:rtl/>
        </w:rPr>
        <w:t>سعد در</w:t>
      </w:r>
      <w:r w:rsidR="002322D6">
        <w:rPr>
          <w:rStyle w:val="Char6"/>
          <w:rtl/>
        </w:rPr>
        <w:t xml:space="preserve"> جنگ‌ها</w:t>
      </w:r>
      <w:r w:rsidR="000E4BC7">
        <w:rPr>
          <w:rStyle w:val="Char6"/>
          <w:rtl/>
        </w:rPr>
        <w:t>ی</w:t>
      </w:r>
      <w:r w:rsidRPr="003124F6">
        <w:rPr>
          <w:rStyle w:val="Char6"/>
          <w:rtl/>
        </w:rPr>
        <w:t xml:space="preserve"> بدر، احد، خندق، خ</w:t>
      </w:r>
      <w:r w:rsidR="000E4BC7">
        <w:rPr>
          <w:rStyle w:val="Char6"/>
          <w:rtl/>
        </w:rPr>
        <w:t>ی</w:t>
      </w:r>
      <w:r w:rsidRPr="003124F6">
        <w:rPr>
          <w:rStyle w:val="Char6"/>
          <w:rtl/>
        </w:rPr>
        <w:t>بر و فتح م</w:t>
      </w:r>
      <w:r w:rsidR="000E4BC7">
        <w:rPr>
          <w:rStyle w:val="Char6"/>
          <w:rtl/>
        </w:rPr>
        <w:t>ک</w:t>
      </w:r>
      <w:r w:rsidRPr="003124F6">
        <w:rPr>
          <w:rStyle w:val="Char6"/>
          <w:rtl/>
        </w:rPr>
        <w:t xml:space="preserve">ه در </w:t>
      </w:r>
      <w:r w:rsidR="000E4BC7">
        <w:rPr>
          <w:rStyle w:val="Char6"/>
          <w:rtl/>
        </w:rPr>
        <w:t>ک</w:t>
      </w:r>
      <w:r w:rsidRPr="003124F6">
        <w:rPr>
          <w:rStyle w:val="Char6"/>
          <w:rtl/>
        </w:rPr>
        <w:t>نار رسول الله بود. آن حضرت در فتح م</w:t>
      </w:r>
      <w:r w:rsidR="000E4BC7">
        <w:rPr>
          <w:rStyle w:val="Char6"/>
          <w:rtl/>
        </w:rPr>
        <w:t>ک</w:t>
      </w:r>
      <w:r w:rsidRPr="003124F6">
        <w:rPr>
          <w:rStyle w:val="Char6"/>
          <w:rtl/>
        </w:rPr>
        <w:t xml:space="preserve">ه </w:t>
      </w:r>
      <w:r w:rsidR="000E4BC7">
        <w:rPr>
          <w:rStyle w:val="Char6"/>
          <w:rtl/>
        </w:rPr>
        <w:t>یکی</w:t>
      </w:r>
      <w:r w:rsidRPr="003124F6">
        <w:rPr>
          <w:rStyle w:val="Char6"/>
          <w:rtl/>
        </w:rPr>
        <w:t xml:space="preserve"> از پرچم</w:t>
      </w:r>
      <w:r w:rsidR="00C9468E" w:rsidRPr="003124F6">
        <w:rPr>
          <w:rStyle w:val="Char6"/>
          <w:rFonts w:hint="cs"/>
          <w:rtl/>
        </w:rPr>
        <w:t>‌</w:t>
      </w:r>
      <w:r w:rsidR="00C9468E" w:rsidRPr="003124F6">
        <w:rPr>
          <w:rStyle w:val="Char6"/>
          <w:rtl/>
        </w:rPr>
        <w:t>ها</w:t>
      </w:r>
      <w:r w:rsidR="000E4BC7">
        <w:rPr>
          <w:rStyle w:val="Char6"/>
          <w:rtl/>
        </w:rPr>
        <w:t>ی</w:t>
      </w:r>
      <w:r w:rsidR="00C9468E" w:rsidRPr="003124F6">
        <w:rPr>
          <w:rStyle w:val="Char6"/>
          <w:rtl/>
        </w:rPr>
        <w:t xml:space="preserve"> سه</w:t>
      </w:r>
      <w:r w:rsidR="00C9468E" w:rsidRPr="003124F6">
        <w:rPr>
          <w:rStyle w:val="Char6"/>
          <w:rFonts w:hint="cs"/>
          <w:rtl/>
        </w:rPr>
        <w:t>‌</w:t>
      </w:r>
      <w:r w:rsidRPr="003124F6">
        <w:rPr>
          <w:rStyle w:val="Char6"/>
          <w:rtl/>
        </w:rPr>
        <w:t>گانه مهاجر</w:t>
      </w:r>
      <w:r w:rsidR="000E4BC7">
        <w:rPr>
          <w:rStyle w:val="Char6"/>
          <w:rtl/>
        </w:rPr>
        <w:t>ی</w:t>
      </w:r>
      <w:r w:rsidRPr="003124F6">
        <w:rPr>
          <w:rStyle w:val="Char6"/>
          <w:rtl/>
        </w:rPr>
        <w:t>ن را به دست او سپرد.</w:t>
      </w:r>
    </w:p>
    <w:p w:rsidR="00241CB2" w:rsidRPr="003124F6" w:rsidRDefault="00241CB2" w:rsidP="00C9468E">
      <w:pPr>
        <w:widowControl w:val="0"/>
        <w:ind w:firstLine="284"/>
        <w:jc w:val="both"/>
        <w:rPr>
          <w:rStyle w:val="Char6"/>
          <w:rtl/>
        </w:rPr>
      </w:pPr>
      <w:r w:rsidRPr="003124F6">
        <w:rPr>
          <w:rStyle w:val="Char6"/>
          <w:rtl/>
        </w:rPr>
        <w:t>او در جنگ احد، در آن هنگام خطرنا</w:t>
      </w:r>
      <w:r w:rsidR="000E4BC7">
        <w:rPr>
          <w:rStyle w:val="Char6"/>
          <w:rtl/>
        </w:rPr>
        <w:t>ک</w:t>
      </w:r>
      <w:r w:rsidRPr="003124F6">
        <w:rPr>
          <w:rStyle w:val="Char6"/>
          <w:rtl/>
        </w:rPr>
        <w:t xml:space="preserve"> </w:t>
      </w:r>
      <w:r w:rsidR="000E4BC7">
        <w:rPr>
          <w:rStyle w:val="Char6"/>
          <w:rtl/>
        </w:rPr>
        <w:t>ک</w:t>
      </w:r>
      <w:r w:rsidRPr="003124F6">
        <w:rPr>
          <w:rStyle w:val="Char6"/>
          <w:rtl/>
        </w:rPr>
        <w:t>ه مسلم</w:t>
      </w:r>
      <w:r w:rsidR="000E4BC7">
        <w:rPr>
          <w:rStyle w:val="Char6"/>
          <w:rtl/>
        </w:rPr>
        <w:t>ی</w:t>
      </w:r>
      <w:r w:rsidRPr="003124F6">
        <w:rPr>
          <w:rStyle w:val="Char6"/>
          <w:rtl/>
        </w:rPr>
        <w:t>ن ش</w:t>
      </w:r>
      <w:r w:rsidR="000E4BC7">
        <w:rPr>
          <w:rStyle w:val="Char6"/>
          <w:rtl/>
        </w:rPr>
        <w:t>ک</w:t>
      </w:r>
      <w:r w:rsidRPr="003124F6">
        <w:rPr>
          <w:rStyle w:val="Char6"/>
          <w:rtl/>
        </w:rPr>
        <w:t>ست خوردند، برا</w:t>
      </w:r>
      <w:r w:rsidR="000E4BC7">
        <w:rPr>
          <w:rStyle w:val="Char6"/>
          <w:rtl/>
        </w:rPr>
        <w:t>ی</w:t>
      </w:r>
      <w:r w:rsidRPr="003124F6">
        <w:rPr>
          <w:rStyle w:val="Char6"/>
          <w:rtl/>
        </w:rPr>
        <w:t xml:space="preserve"> حفظ جان رسول الله فدا</w:t>
      </w:r>
      <w:r w:rsidR="000E4BC7">
        <w:rPr>
          <w:rStyle w:val="Char6"/>
          <w:rtl/>
        </w:rPr>
        <w:t>ک</w:t>
      </w:r>
      <w:r w:rsidRPr="003124F6">
        <w:rPr>
          <w:rStyle w:val="Char6"/>
          <w:rtl/>
        </w:rPr>
        <w:t>ار</w:t>
      </w:r>
      <w:r w:rsidR="000E4BC7">
        <w:rPr>
          <w:rStyle w:val="Char6"/>
          <w:rtl/>
        </w:rPr>
        <w:t>ی</w:t>
      </w:r>
      <w:r w:rsidRPr="003124F6">
        <w:rPr>
          <w:rStyle w:val="Char6"/>
          <w:rtl/>
        </w:rPr>
        <w:t xml:space="preserve"> </w:t>
      </w:r>
      <w:r w:rsidR="000E4BC7">
        <w:rPr>
          <w:rStyle w:val="Char6"/>
          <w:rtl/>
        </w:rPr>
        <w:t>ک</w:t>
      </w:r>
      <w:r w:rsidRPr="003124F6">
        <w:rPr>
          <w:rStyle w:val="Char6"/>
          <w:rtl/>
        </w:rPr>
        <w:t xml:space="preserve">رد و خود را در دهانه </w:t>
      </w:r>
      <w:r w:rsidR="00C9468E" w:rsidRPr="003124F6">
        <w:rPr>
          <w:rStyle w:val="Char6"/>
          <w:rtl/>
        </w:rPr>
        <w:t>مرگ قرار داد و ب</w:t>
      </w:r>
      <w:r w:rsidR="000E4BC7">
        <w:rPr>
          <w:rStyle w:val="Char6"/>
          <w:rtl/>
        </w:rPr>
        <w:t>ی</w:t>
      </w:r>
      <w:r w:rsidR="00C9468E" w:rsidRPr="003124F6">
        <w:rPr>
          <w:rStyle w:val="Char6"/>
          <w:rFonts w:hint="cs"/>
          <w:rtl/>
        </w:rPr>
        <w:t>‌</w:t>
      </w:r>
      <w:r w:rsidR="00C9468E" w:rsidRPr="003124F6">
        <w:rPr>
          <w:rStyle w:val="Char6"/>
          <w:rtl/>
        </w:rPr>
        <w:t>پروا و ب</w:t>
      </w:r>
      <w:r w:rsidR="000E4BC7">
        <w:rPr>
          <w:rStyle w:val="Char6"/>
          <w:rtl/>
        </w:rPr>
        <w:t>ی</w:t>
      </w:r>
      <w:r w:rsidR="00C9468E" w:rsidRPr="003124F6">
        <w:rPr>
          <w:rStyle w:val="Char6"/>
          <w:rFonts w:hint="cs"/>
          <w:rtl/>
        </w:rPr>
        <w:t>‌</w:t>
      </w:r>
      <w:r w:rsidR="00C9468E" w:rsidRPr="003124F6">
        <w:rPr>
          <w:rStyle w:val="Char6"/>
          <w:rtl/>
        </w:rPr>
        <w:t>سنگر به</w:t>
      </w:r>
      <w:r w:rsidR="00C9468E" w:rsidRPr="003124F6">
        <w:rPr>
          <w:rStyle w:val="Char6"/>
          <w:rFonts w:hint="cs"/>
          <w:rtl/>
        </w:rPr>
        <w:t>‌</w:t>
      </w:r>
      <w:r w:rsidRPr="003124F6">
        <w:rPr>
          <w:rStyle w:val="Char6"/>
          <w:rtl/>
        </w:rPr>
        <w:t>سو</w:t>
      </w:r>
      <w:r w:rsidR="000E4BC7">
        <w:rPr>
          <w:rStyle w:val="Char6"/>
          <w:rtl/>
        </w:rPr>
        <w:t>ی</w:t>
      </w:r>
      <w:r w:rsidRPr="003124F6">
        <w:rPr>
          <w:rStyle w:val="Char6"/>
          <w:rtl/>
        </w:rPr>
        <w:t xml:space="preserve"> دشمن ت</w:t>
      </w:r>
      <w:r w:rsidR="000E4BC7">
        <w:rPr>
          <w:rStyle w:val="Char6"/>
          <w:rtl/>
        </w:rPr>
        <w:t>ی</w:t>
      </w:r>
      <w:r w:rsidRPr="003124F6">
        <w:rPr>
          <w:rStyle w:val="Char6"/>
          <w:rtl/>
        </w:rPr>
        <w:t xml:space="preserve">ر انداخت و نگذاشت </w:t>
      </w:r>
      <w:r w:rsidR="000E4BC7">
        <w:rPr>
          <w:rStyle w:val="Char6"/>
          <w:rtl/>
        </w:rPr>
        <w:t>ک</w:t>
      </w:r>
      <w:r w:rsidRPr="003124F6">
        <w:rPr>
          <w:rStyle w:val="Char6"/>
          <w:rtl/>
        </w:rPr>
        <w:t>س</w:t>
      </w:r>
      <w:r w:rsidR="000E4BC7">
        <w:rPr>
          <w:rStyle w:val="Char6"/>
          <w:rtl/>
        </w:rPr>
        <w:t>ی</w:t>
      </w:r>
      <w:r w:rsidRPr="003124F6">
        <w:rPr>
          <w:rStyle w:val="Char6"/>
          <w:rtl/>
        </w:rPr>
        <w:t xml:space="preserve"> از دشمنان </w:t>
      </w:r>
      <w:r w:rsidR="000E4BC7">
        <w:rPr>
          <w:rStyle w:val="Char6"/>
          <w:rtl/>
        </w:rPr>
        <w:t>ک</w:t>
      </w:r>
      <w:r w:rsidRPr="003124F6">
        <w:rPr>
          <w:rStyle w:val="Char6"/>
          <w:rtl/>
        </w:rPr>
        <w:t>ه م</w:t>
      </w:r>
      <w:r w:rsidR="000E4BC7">
        <w:rPr>
          <w:rStyle w:val="Char6"/>
          <w:rtl/>
        </w:rPr>
        <w:t>ی</w:t>
      </w:r>
      <w:r w:rsidRPr="003124F6">
        <w:rPr>
          <w:rStyle w:val="Char6"/>
          <w:rtl/>
        </w:rPr>
        <w:t>‌خواستند به آن حضرت حمله نما</w:t>
      </w:r>
      <w:r w:rsidR="000E4BC7">
        <w:rPr>
          <w:rStyle w:val="Char6"/>
          <w:rtl/>
        </w:rPr>
        <w:t>ی</w:t>
      </w:r>
      <w:r w:rsidRPr="003124F6">
        <w:rPr>
          <w:rStyle w:val="Char6"/>
          <w:rtl/>
        </w:rPr>
        <w:t xml:space="preserve">ند در </w:t>
      </w:r>
      <w:r w:rsidR="000E4BC7">
        <w:rPr>
          <w:rStyle w:val="Char6"/>
          <w:rtl/>
        </w:rPr>
        <w:t>ک</w:t>
      </w:r>
      <w:r w:rsidRPr="003124F6">
        <w:rPr>
          <w:rStyle w:val="Char6"/>
          <w:rtl/>
        </w:rPr>
        <w:t xml:space="preserve">ارشان </w:t>
      </w:r>
      <w:r w:rsidR="000E4BC7">
        <w:rPr>
          <w:rStyle w:val="Char6"/>
          <w:rtl/>
        </w:rPr>
        <w:t>ک</w:t>
      </w:r>
      <w:r w:rsidRPr="003124F6">
        <w:rPr>
          <w:rStyle w:val="Char6"/>
          <w:rtl/>
        </w:rPr>
        <w:t>ام</w:t>
      </w:r>
      <w:r w:rsidR="000E4BC7">
        <w:rPr>
          <w:rStyle w:val="Char6"/>
          <w:rtl/>
        </w:rPr>
        <w:t>ی</w:t>
      </w:r>
      <w:r w:rsidRPr="003124F6">
        <w:rPr>
          <w:rStyle w:val="Char6"/>
          <w:rtl/>
        </w:rPr>
        <w:t>اب گردد. در ا</w:t>
      </w:r>
      <w:r w:rsidR="000E4BC7">
        <w:rPr>
          <w:rStyle w:val="Char6"/>
          <w:rtl/>
        </w:rPr>
        <w:t>ی</w:t>
      </w:r>
      <w:r w:rsidRPr="003124F6">
        <w:rPr>
          <w:rStyle w:val="Char6"/>
          <w:rtl/>
        </w:rPr>
        <w:t xml:space="preserve">نجا بود </w:t>
      </w:r>
      <w:r w:rsidR="000E4BC7">
        <w:rPr>
          <w:rStyle w:val="Char6"/>
          <w:rtl/>
        </w:rPr>
        <w:t>ک</w:t>
      </w:r>
      <w:r w:rsidRPr="003124F6">
        <w:rPr>
          <w:rStyle w:val="Char6"/>
          <w:rtl/>
        </w:rPr>
        <w:t>ه رسول الله فرمود:</w:t>
      </w:r>
      <w:r w:rsidR="00C9468E" w:rsidRPr="003124F6">
        <w:rPr>
          <w:rStyle w:val="Char6"/>
          <w:rFonts w:hint="cs"/>
          <w:rtl/>
        </w:rPr>
        <w:t xml:space="preserve"> </w:t>
      </w:r>
      <w:r w:rsidR="00C9468E" w:rsidRPr="004B7851">
        <w:rPr>
          <w:rFonts w:cs="Traditional Arabic" w:hint="cs"/>
          <w:rtl/>
          <w:lang w:bidi="fa-IR"/>
        </w:rPr>
        <w:t>«</w:t>
      </w:r>
      <w:r w:rsidR="00C9468E" w:rsidRPr="004B7851">
        <w:rPr>
          <w:rStyle w:val="Char2"/>
          <w:rFonts w:hint="eastAsia"/>
          <w:rtl/>
        </w:rPr>
        <w:t>ارْمِ</w:t>
      </w:r>
      <w:r w:rsidR="00C9468E" w:rsidRPr="004B7851">
        <w:rPr>
          <w:rStyle w:val="Char2"/>
          <w:rtl/>
        </w:rPr>
        <w:t xml:space="preserve"> </w:t>
      </w:r>
      <w:r w:rsidR="00C9468E" w:rsidRPr="004B7851">
        <w:rPr>
          <w:rStyle w:val="Char2"/>
          <w:rFonts w:hint="eastAsia"/>
          <w:rtl/>
        </w:rPr>
        <w:t>يَا</w:t>
      </w:r>
      <w:r w:rsidR="00C9468E" w:rsidRPr="004B7851">
        <w:rPr>
          <w:rStyle w:val="Char2"/>
          <w:rtl/>
        </w:rPr>
        <w:t xml:space="preserve"> </w:t>
      </w:r>
      <w:r w:rsidR="00C9468E" w:rsidRPr="004B7851">
        <w:rPr>
          <w:rStyle w:val="Char2"/>
          <w:rFonts w:hint="eastAsia"/>
          <w:rtl/>
        </w:rPr>
        <w:t>سَعْدُ</w:t>
      </w:r>
      <w:r w:rsidR="00C9468E" w:rsidRPr="004B7851">
        <w:rPr>
          <w:rStyle w:val="Char2"/>
          <w:rtl/>
        </w:rPr>
        <w:t xml:space="preserve"> </w:t>
      </w:r>
      <w:r w:rsidR="00C9468E" w:rsidRPr="004B7851">
        <w:rPr>
          <w:rStyle w:val="Char2"/>
          <w:rFonts w:hint="eastAsia"/>
          <w:rtl/>
        </w:rPr>
        <w:t>فِدَاكَ</w:t>
      </w:r>
      <w:r w:rsidR="00C9468E" w:rsidRPr="004B7851">
        <w:rPr>
          <w:rStyle w:val="Char2"/>
          <w:rtl/>
        </w:rPr>
        <w:t xml:space="preserve"> </w:t>
      </w:r>
      <w:r w:rsidR="00C9468E" w:rsidRPr="004B7851">
        <w:rPr>
          <w:rStyle w:val="Char2"/>
          <w:rFonts w:hint="eastAsia"/>
          <w:rtl/>
        </w:rPr>
        <w:t>أَبِى</w:t>
      </w:r>
      <w:r w:rsidR="00C9468E" w:rsidRPr="004B7851">
        <w:rPr>
          <w:rStyle w:val="Char2"/>
          <w:rtl/>
        </w:rPr>
        <w:t xml:space="preserve"> </w:t>
      </w:r>
      <w:r w:rsidR="00C9468E" w:rsidRPr="004B7851">
        <w:rPr>
          <w:rStyle w:val="Char2"/>
          <w:rFonts w:hint="eastAsia"/>
          <w:rtl/>
        </w:rPr>
        <w:t>وَأُمِّى</w:t>
      </w:r>
      <w:r w:rsidR="00C9468E" w:rsidRPr="004B7851">
        <w:rPr>
          <w:rFonts w:cs="Traditional Arabic" w:hint="cs"/>
          <w:rtl/>
          <w:lang w:bidi="fa-IR"/>
        </w:rPr>
        <w:t>»</w:t>
      </w:r>
      <w:r w:rsidR="00C9468E" w:rsidRPr="003124F6">
        <w:rPr>
          <w:rStyle w:val="Char6"/>
          <w:rFonts w:hint="cs"/>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00C9468E" w:rsidRPr="003124F6">
        <w:rPr>
          <w:rStyle w:val="Char6"/>
          <w:rFonts w:hint="cs"/>
          <w:rtl/>
        </w:rPr>
        <w:t>:</w:t>
      </w:r>
      <w:r w:rsidRPr="003124F6">
        <w:rPr>
          <w:rStyle w:val="Char6"/>
          <w:rtl/>
        </w:rPr>
        <w:t xml:space="preserve"> </w:t>
      </w:r>
      <w:r w:rsidR="00C9468E" w:rsidRPr="004B7851">
        <w:rPr>
          <w:rFonts w:cs="Traditional Arabic" w:hint="cs"/>
          <w:sz w:val="26"/>
          <w:szCs w:val="26"/>
          <w:rtl/>
          <w:lang w:bidi="fa-IR"/>
        </w:rPr>
        <w:t>«</w:t>
      </w:r>
      <w:r w:rsidRPr="00074186">
        <w:rPr>
          <w:rStyle w:val="Char6"/>
          <w:rtl/>
        </w:rPr>
        <w:t>ت</w:t>
      </w:r>
      <w:r w:rsidR="000E4BC7">
        <w:rPr>
          <w:rStyle w:val="Char6"/>
          <w:rtl/>
        </w:rPr>
        <w:t>ی</w:t>
      </w:r>
      <w:r w:rsidRPr="00074186">
        <w:rPr>
          <w:rStyle w:val="Char6"/>
          <w:rtl/>
        </w:rPr>
        <w:t>ر ب</w:t>
      </w:r>
      <w:r w:rsidR="000E4BC7">
        <w:rPr>
          <w:rStyle w:val="Char6"/>
          <w:rtl/>
        </w:rPr>
        <w:t>ی</w:t>
      </w:r>
      <w:r w:rsidRPr="00074186">
        <w:rPr>
          <w:rStyle w:val="Char6"/>
          <w:rtl/>
        </w:rPr>
        <w:t>نداز ا</w:t>
      </w:r>
      <w:r w:rsidR="000E4BC7">
        <w:rPr>
          <w:rStyle w:val="Char6"/>
          <w:rtl/>
        </w:rPr>
        <w:t>ی</w:t>
      </w:r>
      <w:r w:rsidRPr="00074186">
        <w:rPr>
          <w:rStyle w:val="Char6"/>
          <w:rtl/>
        </w:rPr>
        <w:t xml:space="preserve"> سعد! پدر و مادرم فدا</w:t>
      </w:r>
      <w:r w:rsidR="000E4BC7">
        <w:rPr>
          <w:rStyle w:val="Char6"/>
          <w:rtl/>
        </w:rPr>
        <w:t>ی</w:t>
      </w:r>
      <w:r w:rsidRPr="00074186">
        <w:rPr>
          <w:rStyle w:val="Char6"/>
          <w:rtl/>
        </w:rPr>
        <w:t>ت</w:t>
      </w:r>
      <w:r w:rsidR="00C9468E" w:rsidRPr="004B7851">
        <w:rPr>
          <w:rFonts w:cs="Traditional Arabic" w:hint="cs"/>
          <w:sz w:val="26"/>
          <w:szCs w:val="26"/>
          <w:rtl/>
          <w:lang w:bidi="fa-IR"/>
        </w:rPr>
        <w:t>»</w:t>
      </w:r>
      <w:r w:rsidRPr="00074186">
        <w:rPr>
          <w:rStyle w:val="Char6"/>
          <w:rtl/>
        </w:rPr>
        <w:t>.</w:t>
      </w:r>
    </w:p>
    <w:p w:rsidR="00241CB2" w:rsidRPr="003124F6" w:rsidRDefault="00241CB2" w:rsidP="00F556E7">
      <w:pPr>
        <w:widowControl w:val="0"/>
        <w:ind w:firstLine="284"/>
        <w:jc w:val="both"/>
        <w:rPr>
          <w:rStyle w:val="Char6"/>
          <w:rtl/>
        </w:rPr>
      </w:pPr>
      <w:r w:rsidRPr="003124F6">
        <w:rPr>
          <w:rStyle w:val="Char6"/>
          <w:rtl/>
        </w:rPr>
        <w:t>سعد اول</w:t>
      </w:r>
      <w:r w:rsidR="000E4BC7">
        <w:rPr>
          <w:rStyle w:val="Char6"/>
          <w:rtl/>
        </w:rPr>
        <w:t>ی</w:t>
      </w:r>
      <w:r w:rsidRPr="003124F6">
        <w:rPr>
          <w:rStyle w:val="Char6"/>
          <w:rtl/>
        </w:rPr>
        <w:t>ن مسلما</w:t>
      </w:r>
      <w:r w:rsidR="00C9468E" w:rsidRPr="003124F6">
        <w:rPr>
          <w:rStyle w:val="Char6"/>
          <w:rtl/>
        </w:rPr>
        <w:t>ن</w:t>
      </w:r>
      <w:r w:rsidR="000E4BC7">
        <w:rPr>
          <w:rStyle w:val="Char6"/>
          <w:rtl/>
        </w:rPr>
        <w:t>ی</w:t>
      </w:r>
      <w:r w:rsidR="00C9468E" w:rsidRPr="003124F6">
        <w:rPr>
          <w:rStyle w:val="Char6"/>
          <w:rtl/>
        </w:rPr>
        <w:t xml:space="preserve"> است </w:t>
      </w:r>
      <w:r w:rsidR="000E4BC7">
        <w:rPr>
          <w:rStyle w:val="Char6"/>
          <w:rtl/>
        </w:rPr>
        <w:t>ک</w:t>
      </w:r>
      <w:r w:rsidR="00C9468E" w:rsidRPr="003124F6">
        <w:rPr>
          <w:rStyle w:val="Char6"/>
          <w:rtl/>
        </w:rPr>
        <w:t>ه در تار</w:t>
      </w:r>
      <w:r w:rsidR="000E4BC7">
        <w:rPr>
          <w:rStyle w:val="Char6"/>
          <w:rtl/>
        </w:rPr>
        <w:t>ی</w:t>
      </w:r>
      <w:r w:rsidR="00C9468E" w:rsidRPr="003124F6">
        <w:rPr>
          <w:rStyle w:val="Char6"/>
          <w:rtl/>
        </w:rPr>
        <w:t>خ اسلام ت</w:t>
      </w:r>
      <w:r w:rsidR="000E4BC7">
        <w:rPr>
          <w:rStyle w:val="Char6"/>
          <w:rtl/>
        </w:rPr>
        <w:t>ی</w:t>
      </w:r>
      <w:r w:rsidR="00C9468E" w:rsidRPr="003124F6">
        <w:rPr>
          <w:rStyle w:val="Char6"/>
          <w:rtl/>
        </w:rPr>
        <w:t>ر به</w:t>
      </w:r>
      <w:r w:rsidR="00C9468E" w:rsidRPr="003124F6">
        <w:rPr>
          <w:rStyle w:val="Char6"/>
          <w:rFonts w:hint="cs"/>
          <w:rtl/>
        </w:rPr>
        <w:t>‌</w:t>
      </w:r>
      <w:r w:rsidRPr="003124F6">
        <w:rPr>
          <w:rStyle w:val="Char6"/>
          <w:rtl/>
        </w:rPr>
        <w:t>سو</w:t>
      </w:r>
      <w:r w:rsidR="000E4BC7">
        <w:rPr>
          <w:rStyle w:val="Char6"/>
          <w:rtl/>
        </w:rPr>
        <w:t>ی</w:t>
      </w:r>
      <w:r w:rsidRPr="003124F6">
        <w:rPr>
          <w:rStyle w:val="Char6"/>
          <w:rtl/>
        </w:rPr>
        <w:t xml:space="preserve"> دشمن انداخت و ا</w:t>
      </w:r>
      <w:r w:rsidR="000E4BC7">
        <w:rPr>
          <w:rStyle w:val="Char6"/>
          <w:rtl/>
        </w:rPr>
        <w:t>ی</w:t>
      </w:r>
      <w:r w:rsidRPr="003124F6">
        <w:rPr>
          <w:rStyle w:val="Char6"/>
          <w:rtl/>
        </w:rPr>
        <w:t>ن زمان</w:t>
      </w:r>
      <w:r w:rsidR="000E4BC7">
        <w:rPr>
          <w:rStyle w:val="Char6"/>
          <w:rtl/>
        </w:rPr>
        <w:t>ی</w:t>
      </w:r>
      <w:r w:rsidRPr="003124F6">
        <w:rPr>
          <w:rStyle w:val="Char6"/>
          <w:rtl/>
        </w:rPr>
        <w:t xml:space="preserve"> بود </w:t>
      </w:r>
      <w:r w:rsidR="000E4BC7">
        <w:rPr>
          <w:rStyle w:val="Char6"/>
          <w:rtl/>
        </w:rPr>
        <w:t>ک</w:t>
      </w:r>
      <w:r w:rsidRPr="003124F6">
        <w:rPr>
          <w:rStyle w:val="Char6"/>
          <w:rtl/>
        </w:rPr>
        <w:t xml:space="preserve">ه با گروه </w:t>
      </w:r>
      <w:r w:rsidR="000E4BC7">
        <w:rPr>
          <w:rStyle w:val="Char6"/>
          <w:rtl/>
        </w:rPr>
        <w:t>ک</w:t>
      </w:r>
      <w:r w:rsidRPr="003124F6">
        <w:rPr>
          <w:rStyle w:val="Char6"/>
          <w:rtl/>
        </w:rPr>
        <w:t>وچ</w:t>
      </w:r>
      <w:r w:rsidR="000E4BC7">
        <w:rPr>
          <w:rStyle w:val="Char6"/>
          <w:rtl/>
        </w:rPr>
        <w:t>کی</w:t>
      </w:r>
      <w:r w:rsidRPr="003124F6">
        <w:rPr>
          <w:rStyle w:val="Char6"/>
          <w:rtl/>
        </w:rPr>
        <w:t xml:space="preserve"> تحت ق</w:t>
      </w:r>
      <w:r w:rsidR="000E4BC7">
        <w:rPr>
          <w:rStyle w:val="Char6"/>
          <w:rtl/>
        </w:rPr>
        <w:t>ی</w:t>
      </w:r>
      <w:r w:rsidRPr="003124F6">
        <w:rPr>
          <w:rStyle w:val="Char6"/>
          <w:rtl/>
        </w:rPr>
        <w:t>ادت عب</w:t>
      </w:r>
      <w:r w:rsidR="000E4BC7">
        <w:rPr>
          <w:rStyle w:val="Char6"/>
          <w:rtl/>
        </w:rPr>
        <w:t>ی</w:t>
      </w:r>
      <w:r w:rsidRPr="003124F6">
        <w:rPr>
          <w:rStyle w:val="Char6"/>
          <w:rtl/>
        </w:rPr>
        <w:t>د بن الحارث برا</w:t>
      </w:r>
      <w:r w:rsidR="000E4BC7">
        <w:rPr>
          <w:rStyle w:val="Char6"/>
          <w:rtl/>
        </w:rPr>
        <w:t>ی</w:t>
      </w:r>
      <w:r w:rsidRPr="003124F6">
        <w:rPr>
          <w:rStyle w:val="Char6"/>
          <w:rtl/>
        </w:rPr>
        <w:t xml:space="preserve"> قدرت نما</w:t>
      </w:r>
      <w:r w:rsidR="000E4BC7">
        <w:rPr>
          <w:rStyle w:val="Char6"/>
          <w:rtl/>
        </w:rPr>
        <w:t>یی</w:t>
      </w:r>
      <w:r w:rsidRPr="003124F6">
        <w:rPr>
          <w:rStyle w:val="Char6"/>
          <w:rtl/>
        </w:rPr>
        <w:t xml:space="preserve"> در مقابل ابوسف</w:t>
      </w:r>
      <w:r w:rsidR="000E4BC7">
        <w:rPr>
          <w:rStyle w:val="Char6"/>
          <w:rtl/>
        </w:rPr>
        <w:t>ی</w:t>
      </w:r>
      <w:r w:rsidRPr="003124F6">
        <w:rPr>
          <w:rStyle w:val="Char6"/>
          <w:rtl/>
        </w:rPr>
        <w:t>ان فرمانروا</w:t>
      </w:r>
      <w:r w:rsidR="000E4BC7">
        <w:rPr>
          <w:rStyle w:val="Char6"/>
          <w:rtl/>
        </w:rPr>
        <w:t>ی</w:t>
      </w:r>
      <w:r w:rsidRPr="003124F6">
        <w:rPr>
          <w:rStyle w:val="Char6"/>
          <w:rtl/>
        </w:rPr>
        <w:t xml:space="preserve"> م</w:t>
      </w:r>
      <w:r w:rsidR="000E4BC7">
        <w:rPr>
          <w:rStyle w:val="Char6"/>
          <w:rtl/>
        </w:rPr>
        <w:t>ک</w:t>
      </w:r>
      <w:r w:rsidRPr="003124F6">
        <w:rPr>
          <w:rStyle w:val="Char6"/>
          <w:rtl/>
        </w:rPr>
        <w:t xml:space="preserve">ه </w:t>
      </w:r>
      <w:r w:rsidR="000E4BC7">
        <w:rPr>
          <w:rStyle w:val="Char6"/>
          <w:rtl/>
        </w:rPr>
        <w:t>ک</w:t>
      </w:r>
      <w:r w:rsidRPr="003124F6">
        <w:rPr>
          <w:rStyle w:val="Char6"/>
          <w:rtl/>
        </w:rPr>
        <w:t>ه از شام به م</w:t>
      </w:r>
      <w:r w:rsidR="000E4BC7">
        <w:rPr>
          <w:rStyle w:val="Char6"/>
          <w:rtl/>
        </w:rPr>
        <w:t>ک</w:t>
      </w:r>
      <w:r w:rsidRPr="003124F6">
        <w:rPr>
          <w:rStyle w:val="Char6"/>
          <w:rtl/>
        </w:rPr>
        <w:t>ه بازم</w:t>
      </w:r>
      <w:r w:rsidR="000E4BC7">
        <w:rPr>
          <w:rStyle w:val="Char6"/>
          <w:rtl/>
        </w:rPr>
        <w:t>ی</w:t>
      </w:r>
      <w:r w:rsidRPr="003124F6">
        <w:rPr>
          <w:rStyle w:val="Char6"/>
          <w:rtl/>
        </w:rPr>
        <w:t>‌گشت در محل</w:t>
      </w:r>
      <w:r w:rsidR="000E4BC7">
        <w:rPr>
          <w:rStyle w:val="Char6"/>
          <w:rtl/>
        </w:rPr>
        <w:t>ی</w:t>
      </w:r>
      <w:r w:rsidRPr="003124F6">
        <w:rPr>
          <w:rStyle w:val="Char6"/>
          <w:rtl/>
        </w:rPr>
        <w:t xml:space="preserve"> در نزد</w:t>
      </w:r>
      <w:r w:rsidR="000E4BC7">
        <w:rPr>
          <w:rStyle w:val="Char6"/>
          <w:rtl/>
        </w:rPr>
        <w:t>یک</w:t>
      </w:r>
      <w:r w:rsidRPr="003124F6">
        <w:rPr>
          <w:rStyle w:val="Char6"/>
          <w:rtl/>
        </w:rPr>
        <w:t xml:space="preserve"> رابغ </w:t>
      </w:r>
      <w:r w:rsidR="000E4BC7">
        <w:rPr>
          <w:rStyle w:val="Char6"/>
          <w:rtl/>
        </w:rPr>
        <w:t>ک</w:t>
      </w:r>
      <w:r w:rsidRPr="003124F6">
        <w:rPr>
          <w:rStyle w:val="Char6"/>
          <w:rtl/>
        </w:rPr>
        <w:t>م</w:t>
      </w:r>
      <w:r w:rsidR="000E4BC7">
        <w:rPr>
          <w:rStyle w:val="Char6"/>
          <w:rtl/>
        </w:rPr>
        <w:t>ی</w:t>
      </w:r>
      <w:r w:rsidRPr="003124F6">
        <w:rPr>
          <w:rStyle w:val="Char6"/>
          <w:rtl/>
        </w:rPr>
        <w:t>ن گرفته بودند. در ا</w:t>
      </w:r>
      <w:r w:rsidR="000E4BC7">
        <w:rPr>
          <w:rStyle w:val="Char6"/>
          <w:rtl/>
        </w:rPr>
        <w:t>ی</w:t>
      </w:r>
      <w:r w:rsidRPr="003124F6">
        <w:rPr>
          <w:rStyle w:val="Char6"/>
          <w:rtl/>
        </w:rPr>
        <w:t>ن واقعه جنگ</w:t>
      </w:r>
      <w:r w:rsidR="000E4BC7">
        <w:rPr>
          <w:rStyle w:val="Char6"/>
          <w:rtl/>
        </w:rPr>
        <w:t>ی</w:t>
      </w:r>
      <w:r w:rsidRPr="003124F6">
        <w:rPr>
          <w:rStyle w:val="Char6"/>
          <w:rtl/>
        </w:rPr>
        <w:t xml:space="preserve"> ب</w:t>
      </w:r>
      <w:r w:rsidR="000E4BC7">
        <w:rPr>
          <w:rStyle w:val="Char6"/>
          <w:rtl/>
        </w:rPr>
        <w:t>ی</w:t>
      </w:r>
      <w:r w:rsidRPr="003124F6">
        <w:rPr>
          <w:rStyle w:val="Char6"/>
          <w:rtl/>
        </w:rPr>
        <w:t>ن طرف</w:t>
      </w:r>
      <w:r w:rsidR="000E4BC7">
        <w:rPr>
          <w:rStyle w:val="Char6"/>
          <w:rtl/>
        </w:rPr>
        <w:t>ی</w:t>
      </w:r>
      <w:r w:rsidRPr="003124F6">
        <w:rPr>
          <w:rStyle w:val="Char6"/>
          <w:rtl/>
        </w:rPr>
        <w:t xml:space="preserve">ن در نگرفت و تنها سعد بود </w:t>
      </w:r>
      <w:r w:rsidR="000E4BC7">
        <w:rPr>
          <w:rStyle w:val="Char6"/>
          <w:rtl/>
        </w:rPr>
        <w:t>ک</w:t>
      </w:r>
      <w:r w:rsidRPr="003124F6">
        <w:rPr>
          <w:rStyle w:val="Char6"/>
          <w:rtl/>
        </w:rPr>
        <w:t xml:space="preserve">ه </w:t>
      </w:r>
      <w:r w:rsidR="000E4BC7">
        <w:rPr>
          <w:rStyle w:val="Char6"/>
          <w:rtl/>
        </w:rPr>
        <w:t>یک</w:t>
      </w:r>
      <w:r w:rsidRPr="003124F6">
        <w:rPr>
          <w:rStyle w:val="Char6"/>
          <w:rtl/>
        </w:rPr>
        <w:t xml:space="preserve"> ت</w:t>
      </w:r>
      <w:r w:rsidR="000E4BC7">
        <w:rPr>
          <w:rStyle w:val="Char6"/>
          <w:rtl/>
        </w:rPr>
        <w:t>ی</w:t>
      </w:r>
      <w:r w:rsidRPr="003124F6">
        <w:rPr>
          <w:rStyle w:val="Char6"/>
          <w:rtl/>
        </w:rPr>
        <w:t>ر به سو</w:t>
      </w:r>
      <w:r w:rsidR="000E4BC7">
        <w:rPr>
          <w:rStyle w:val="Char6"/>
          <w:rtl/>
        </w:rPr>
        <w:t>ی</w:t>
      </w:r>
      <w:r w:rsidRPr="003124F6">
        <w:rPr>
          <w:rStyle w:val="Char6"/>
          <w:rtl/>
        </w:rPr>
        <w:t xml:space="preserve"> دشمن رها </w:t>
      </w:r>
      <w:r w:rsidR="000E4BC7">
        <w:rPr>
          <w:rStyle w:val="Char6"/>
          <w:rtl/>
        </w:rPr>
        <w:t>ک</w:t>
      </w:r>
      <w:r w:rsidRPr="003124F6">
        <w:rPr>
          <w:rStyle w:val="Char6"/>
          <w:rtl/>
        </w:rPr>
        <w:t>رد و چون ابوسف</w:t>
      </w:r>
      <w:r w:rsidR="000E4BC7">
        <w:rPr>
          <w:rStyle w:val="Char6"/>
          <w:rtl/>
        </w:rPr>
        <w:t>ی</w:t>
      </w:r>
      <w:r w:rsidRPr="003124F6">
        <w:rPr>
          <w:rStyle w:val="Char6"/>
          <w:rtl/>
        </w:rPr>
        <w:t>ان صلاح خود ند</w:t>
      </w:r>
      <w:r w:rsidR="000E4BC7">
        <w:rPr>
          <w:rStyle w:val="Char6"/>
          <w:rtl/>
        </w:rPr>
        <w:t>ی</w:t>
      </w:r>
      <w:r w:rsidRPr="003124F6">
        <w:rPr>
          <w:rStyle w:val="Char6"/>
          <w:rtl/>
        </w:rPr>
        <w:t>د، پا</w:t>
      </w:r>
      <w:r w:rsidR="000E4BC7">
        <w:rPr>
          <w:rStyle w:val="Char6"/>
          <w:rtl/>
        </w:rPr>
        <w:t>ی</w:t>
      </w:r>
      <w:r w:rsidRPr="003124F6">
        <w:rPr>
          <w:rStyle w:val="Char6"/>
          <w:rtl/>
        </w:rPr>
        <w:t>دار</w:t>
      </w:r>
      <w:r w:rsidR="000E4BC7">
        <w:rPr>
          <w:rStyle w:val="Char6"/>
          <w:rtl/>
        </w:rPr>
        <w:t>ی</w:t>
      </w:r>
      <w:r w:rsidRPr="003124F6">
        <w:rPr>
          <w:rStyle w:val="Char6"/>
          <w:rtl/>
        </w:rPr>
        <w:t xml:space="preserve"> و پاسخ دهد تا مبادا قافله </w:t>
      </w:r>
      <w:r w:rsidR="000E4BC7">
        <w:rPr>
          <w:rStyle w:val="Char6"/>
          <w:rtl/>
        </w:rPr>
        <w:t>ک</w:t>
      </w:r>
      <w:r w:rsidRPr="003124F6">
        <w:rPr>
          <w:rStyle w:val="Char6"/>
          <w:rtl/>
        </w:rPr>
        <w:t>وچ</w:t>
      </w:r>
      <w:r w:rsidR="000E4BC7">
        <w:rPr>
          <w:rStyle w:val="Char6"/>
          <w:rtl/>
        </w:rPr>
        <w:t>ک</w:t>
      </w:r>
      <w:r w:rsidRPr="003124F6">
        <w:rPr>
          <w:rStyle w:val="Char6"/>
          <w:rtl/>
        </w:rPr>
        <w:t xml:space="preserve"> حامل مال التجاره </w:t>
      </w:r>
      <w:r w:rsidR="000E4BC7">
        <w:rPr>
          <w:rStyle w:val="Char6"/>
          <w:rtl/>
        </w:rPr>
        <w:t>ک</w:t>
      </w:r>
      <w:r w:rsidRPr="003124F6">
        <w:rPr>
          <w:rStyle w:val="Char6"/>
          <w:rtl/>
        </w:rPr>
        <w:t>ه همراه داشت در خطر افتد، بدون ع</w:t>
      </w:r>
      <w:r w:rsidR="000E4BC7">
        <w:rPr>
          <w:rStyle w:val="Char6"/>
          <w:rtl/>
        </w:rPr>
        <w:t>ک</w:t>
      </w:r>
      <w:r w:rsidRPr="003124F6">
        <w:rPr>
          <w:rStyle w:val="Char6"/>
          <w:rtl/>
        </w:rPr>
        <w:t xml:space="preserve">س العمل فرار </w:t>
      </w:r>
      <w:r w:rsidR="000E4BC7">
        <w:rPr>
          <w:rStyle w:val="Char6"/>
          <w:rtl/>
        </w:rPr>
        <w:t>ک</w:t>
      </w:r>
      <w:r w:rsidRPr="003124F6">
        <w:rPr>
          <w:rStyle w:val="Char6"/>
          <w:rtl/>
        </w:rPr>
        <w:t>رد. بد</w:t>
      </w:r>
      <w:r w:rsidR="000E4BC7">
        <w:rPr>
          <w:rStyle w:val="Char6"/>
          <w:rtl/>
        </w:rPr>
        <w:t>ی</w:t>
      </w:r>
      <w:r w:rsidRPr="003124F6">
        <w:rPr>
          <w:rStyle w:val="Char6"/>
          <w:rtl/>
        </w:rPr>
        <w:t xml:space="preserve">ن لحاظ است </w:t>
      </w:r>
      <w:r w:rsidR="000E4BC7">
        <w:rPr>
          <w:rStyle w:val="Char6"/>
          <w:rtl/>
        </w:rPr>
        <w:t>ک</w:t>
      </w:r>
      <w:r w:rsidRPr="003124F6">
        <w:rPr>
          <w:rStyle w:val="Char6"/>
          <w:rtl/>
        </w:rPr>
        <w:t>ه سعد گفت: ‌من اول</w:t>
      </w:r>
      <w:r w:rsidR="000E4BC7">
        <w:rPr>
          <w:rStyle w:val="Char6"/>
          <w:rtl/>
        </w:rPr>
        <w:t>ی</w:t>
      </w:r>
      <w:r w:rsidRPr="003124F6">
        <w:rPr>
          <w:rStyle w:val="Char6"/>
          <w:rtl/>
        </w:rPr>
        <w:t>ن مسلمان</w:t>
      </w:r>
      <w:r w:rsidR="000E4BC7">
        <w:rPr>
          <w:rStyle w:val="Char6"/>
          <w:rtl/>
        </w:rPr>
        <w:t>ی</w:t>
      </w:r>
      <w:r w:rsidRPr="003124F6">
        <w:rPr>
          <w:rStyle w:val="Char6"/>
          <w:rtl/>
        </w:rPr>
        <w:t xml:space="preserve"> هستم </w:t>
      </w:r>
      <w:r w:rsidR="000E4BC7">
        <w:rPr>
          <w:rStyle w:val="Char6"/>
          <w:rtl/>
        </w:rPr>
        <w:t>ک</w:t>
      </w:r>
      <w:r w:rsidRPr="003124F6">
        <w:rPr>
          <w:rStyle w:val="Char6"/>
          <w:rtl/>
        </w:rPr>
        <w:t>ه در اسلام در راه خدا ت</w:t>
      </w:r>
      <w:r w:rsidR="000E4BC7">
        <w:rPr>
          <w:rStyle w:val="Char6"/>
          <w:rtl/>
        </w:rPr>
        <w:t>ی</w:t>
      </w:r>
      <w:r w:rsidRPr="003124F6">
        <w:rPr>
          <w:rStyle w:val="Char6"/>
          <w:rtl/>
        </w:rPr>
        <w:t>ر انداختم.</w:t>
      </w:r>
    </w:p>
    <w:p w:rsidR="00241CB2" w:rsidRPr="003124F6" w:rsidRDefault="00241CB2" w:rsidP="006262B0">
      <w:pPr>
        <w:widowControl w:val="0"/>
        <w:ind w:firstLine="284"/>
        <w:jc w:val="both"/>
        <w:rPr>
          <w:rStyle w:val="Char6"/>
          <w:rtl/>
        </w:rPr>
      </w:pPr>
      <w:r w:rsidRPr="003124F6">
        <w:rPr>
          <w:rStyle w:val="Char6"/>
          <w:rtl/>
        </w:rPr>
        <w:t>پس از ا</w:t>
      </w:r>
      <w:r w:rsidR="000E4BC7">
        <w:rPr>
          <w:rStyle w:val="Char6"/>
          <w:rtl/>
        </w:rPr>
        <w:t>ی</w:t>
      </w:r>
      <w:r w:rsidRPr="003124F6">
        <w:rPr>
          <w:rStyle w:val="Char6"/>
          <w:rtl/>
        </w:rPr>
        <w:t xml:space="preserve">ن </w:t>
      </w:r>
      <w:r w:rsidR="000E4BC7">
        <w:rPr>
          <w:rStyle w:val="Char6"/>
          <w:rtl/>
        </w:rPr>
        <w:t>ک</w:t>
      </w:r>
      <w:r w:rsidRPr="003124F6">
        <w:rPr>
          <w:rStyle w:val="Char6"/>
          <w:rtl/>
        </w:rPr>
        <w:t>ه عمر او را به فرمانده</w:t>
      </w:r>
      <w:r w:rsidR="000E4BC7">
        <w:rPr>
          <w:rStyle w:val="Char6"/>
          <w:rtl/>
        </w:rPr>
        <w:t>ی</w:t>
      </w:r>
      <w:r w:rsidRPr="003124F6">
        <w:rPr>
          <w:rStyle w:val="Char6"/>
          <w:rtl/>
        </w:rPr>
        <w:t xml:space="preserve"> جبهه عراق برگز</w:t>
      </w:r>
      <w:r w:rsidR="000E4BC7">
        <w:rPr>
          <w:rStyle w:val="Char6"/>
          <w:rtl/>
        </w:rPr>
        <w:t>ی</w:t>
      </w:r>
      <w:r w:rsidRPr="003124F6">
        <w:rPr>
          <w:rStyle w:val="Char6"/>
          <w:rtl/>
        </w:rPr>
        <w:t>د، در ضمن دستورات</w:t>
      </w:r>
      <w:r w:rsidR="000E4BC7">
        <w:rPr>
          <w:rStyle w:val="Char6"/>
          <w:rtl/>
        </w:rPr>
        <w:t>ی</w:t>
      </w:r>
      <w:r w:rsidRPr="003124F6">
        <w:rPr>
          <w:rStyle w:val="Char6"/>
          <w:rtl/>
        </w:rPr>
        <w:t xml:space="preserve"> </w:t>
      </w:r>
      <w:r w:rsidR="000E4BC7">
        <w:rPr>
          <w:rStyle w:val="Char6"/>
          <w:rtl/>
        </w:rPr>
        <w:t>ک</w:t>
      </w:r>
      <w:r w:rsidRPr="003124F6">
        <w:rPr>
          <w:rStyle w:val="Char6"/>
          <w:rtl/>
        </w:rPr>
        <w:t>ه درباره لش</w:t>
      </w:r>
      <w:r w:rsidR="000E4BC7">
        <w:rPr>
          <w:rStyle w:val="Char6"/>
          <w:rtl/>
        </w:rPr>
        <w:t>ک</w:t>
      </w:r>
      <w:r w:rsidRPr="003124F6">
        <w:rPr>
          <w:rStyle w:val="Char6"/>
          <w:rtl/>
        </w:rPr>
        <w:t>ر</w:t>
      </w:r>
      <w:r w:rsidR="000E4BC7">
        <w:rPr>
          <w:rStyle w:val="Char6"/>
          <w:rtl/>
        </w:rPr>
        <w:t>ک</w:t>
      </w:r>
      <w:r w:rsidRPr="003124F6">
        <w:rPr>
          <w:rStyle w:val="Char6"/>
          <w:rtl/>
        </w:rPr>
        <w:t>ش</w:t>
      </w:r>
      <w:r w:rsidR="000E4BC7">
        <w:rPr>
          <w:rStyle w:val="Char6"/>
          <w:rtl/>
        </w:rPr>
        <w:t>ی</w:t>
      </w:r>
      <w:r w:rsidRPr="003124F6">
        <w:rPr>
          <w:rStyle w:val="Char6"/>
          <w:rtl/>
        </w:rPr>
        <w:t xml:space="preserve"> به او داد،‌ او را نص</w:t>
      </w:r>
      <w:r w:rsidR="000E4BC7">
        <w:rPr>
          <w:rStyle w:val="Char6"/>
          <w:rtl/>
        </w:rPr>
        <w:t>ی</w:t>
      </w:r>
      <w:r w:rsidRPr="003124F6">
        <w:rPr>
          <w:rStyle w:val="Char6"/>
          <w:rtl/>
        </w:rPr>
        <w:t xml:space="preserve">حت </w:t>
      </w:r>
      <w:r w:rsidR="000E4BC7">
        <w:rPr>
          <w:rStyle w:val="Char6"/>
          <w:rtl/>
        </w:rPr>
        <w:t>ک</w:t>
      </w:r>
      <w:r w:rsidRPr="003124F6">
        <w:rPr>
          <w:rStyle w:val="Char6"/>
          <w:rtl/>
        </w:rPr>
        <w:t>رده چن</w:t>
      </w:r>
      <w:r w:rsidR="000E4BC7">
        <w:rPr>
          <w:rStyle w:val="Char6"/>
          <w:rtl/>
        </w:rPr>
        <w:t>ی</w:t>
      </w:r>
      <w:r w:rsidRPr="003124F6">
        <w:rPr>
          <w:rStyle w:val="Char6"/>
          <w:rtl/>
        </w:rPr>
        <w:t xml:space="preserve">ن فرمود: </w:t>
      </w:r>
      <w:r w:rsidR="00C9468E" w:rsidRPr="003124F6">
        <w:rPr>
          <w:rStyle w:val="Char6"/>
          <w:rFonts w:hint="cs"/>
          <w:rtl/>
        </w:rPr>
        <w:t>«</w:t>
      </w:r>
      <w:r w:rsidRPr="003124F6">
        <w:rPr>
          <w:rStyle w:val="Char6"/>
          <w:rtl/>
        </w:rPr>
        <w:t>ا</w:t>
      </w:r>
      <w:r w:rsidR="000E4BC7">
        <w:rPr>
          <w:rStyle w:val="Char6"/>
          <w:rtl/>
        </w:rPr>
        <w:t>ی</w:t>
      </w:r>
      <w:r w:rsidRPr="003124F6">
        <w:rPr>
          <w:rStyle w:val="Char6"/>
          <w:rtl/>
        </w:rPr>
        <w:t xml:space="preserve"> سعد! در ا</w:t>
      </w:r>
      <w:r w:rsidR="000E4BC7">
        <w:rPr>
          <w:rStyle w:val="Char6"/>
          <w:rtl/>
        </w:rPr>
        <w:t>ی</w:t>
      </w:r>
      <w:r w:rsidRPr="003124F6">
        <w:rPr>
          <w:rStyle w:val="Char6"/>
          <w:rtl/>
        </w:rPr>
        <w:t>ن ق</w:t>
      </w:r>
      <w:r w:rsidR="000E4BC7">
        <w:rPr>
          <w:rStyle w:val="Char6"/>
          <w:rtl/>
        </w:rPr>
        <w:t>ی</w:t>
      </w:r>
      <w:r w:rsidRPr="003124F6">
        <w:rPr>
          <w:rStyle w:val="Char6"/>
          <w:rtl/>
        </w:rPr>
        <w:t>ادت مغرور نشو</w:t>
      </w:r>
      <w:r w:rsidR="000E4BC7">
        <w:rPr>
          <w:rStyle w:val="Char6"/>
          <w:rtl/>
        </w:rPr>
        <w:t>ی</w:t>
      </w:r>
      <w:r w:rsidRPr="003124F6">
        <w:rPr>
          <w:rStyle w:val="Char6"/>
          <w:rtl/>
        </w:rPr>
        <w:t xml:space="preserve"> </w:t>
      </w:r>
      <w:r w:rsidR="000E4BC7">
        <w:rPr>
          <w:rStyle w:val="Char6"/>
          <w:rtl/>
        </w:rPr>
        <w:t>ک</w:t>
      </w:r>
      <w:r w:rsidRPr="003124F6">
        <w:rPr>
          <w:rStyle w:val="Char6"/>
          <w:rtl/>
        </w:rPr>
        <w:t>ه دا</w:t>
      </w:r>
      <w:r w:rsidR="000E4BC7">
        <w:rPr>
          <w:rStyle w:val="Char6"/>
          <w:rtl/>
        </w:rPr>
        <w:t>یی</w:t>
      </w:r>
      <w:r w:rsidRPr="003124F6">
        <w:rPr>
          <w:rStyle w:val="Char6"/>
          <w:rtl/>
        </w:rPr>
        <w:t xml:space="preserve"> پ</w:t>
      </w:r>
      <w:r w:rsidR="000E4BC7">
        <w:rPr>
          <w:rStyle w:val="Char6"/>
          <w:rtl/>
        </w:rPr>
        <w:t>ی</w:t>
      </w:r>
      <w:r w:rsidRPr="003124F6">
        <w:rPr>
          <w:rStyle w:val="Char6"/>
          <w:rtl/>
        </w:rPr>
        <w:t>غمبر و صحاب</w:t>
      </w:r>
      <w:r w:rsidR="000E4BC7">
        <w:rPr>
          <w:rStyle w:val="Char6"/>
          <w:rtl/>
        </w:rPr>
        <w:t>ی</w:t>
      </w:r>
      <w:r w:rsidRPr="003124F6">
        <w:rPr>
          <w:rStyle w:val="Char6"/>
          <w:rtl/>
        </w:rPr>
        <w:t xml:space="preserve"> و </w:t>
      </w:r>
      <w:r w:rsidR="000E4BC7">
        <w:rPr>
          <w:rStyle w:val="Char6"/>
          <w:rtl/>
        </w:rPr>
        <w:t>ی</w:t>
      </w:r>
      <w:r w:rsidRPr="003124F6">
        <w:rPr>
          <w:rStyle w:val="Char6"/>
          <w:rtl/>
        </w:rPr>
        <w:t>ار آن حضرت هست</w:t>
      </w:r>
      <w:r w:rsidR="000E4BC7">
        <w:rPr>
          <w:rStyle w:val="Char6"/>
          <w:rtl/>
        </w:rPr>
        <w:t>ی</w:t>
      </w:r>
      <w:r w:rsidRPr="003124F6">
        <w:rPr>
          <w:rStyle w:val="Char6"/>
          <w:rtl/>
        </w:rPr>
        <w:t>. خدا</w:t>
      </w:r>
      <w:r w:rsidR="000E4BC7">
        <w:rPr>
          <w:rStyle w:val="Char6"/>
          <w:rtl/>
        </w:rPr>
        <w:t>ی</w:t>
      </w:r>
      <w:r w:rsidR="001566B5" w:rsidRPr="001566B5">
        <w:rPr>
          <w:rStyle w:val="Char6"/>
          <w:rFonts w:cs="CTraditional Arabic"/>
          <w:rtl/>
        </w:rPr>
        <w:t>ﻷ</w:t>
      </w:r>
      <w:r w:rsidRPr="003124F6">
        <w:rPr>
          <w:rStyle w:val="Char6"/>
          <w:rtl/>
        </w:rPr>
        <w:t xml:space="preserve"> بد</w:t>
      </w:r>
      <w:r w:rsidR="000E4BC7">
        <w:rPr>
          <w:rStyle w:val="Char6"/>
          <w:rtl/>
        </w:rPr>
        <w:t>ی</w:t>
      </w:r>
      <w:r w:rsidRPr="003124F6">
        <w:rPr>
          <w:rStyle w:val="Char6"/>
          <w:rtl/>
        </w:rPr>
        <w:t xml:space="preserve"> </w:t>
      </w:r>
      <w:r w:rsidR="000E4BC7">
        <w:rPr>
          <w:rStyle w:val="Char6"/>
          <w:rtl/>
        </w:rPr>
        <w:t>ک</w:t>
      </w:r>
      <w:r w:rsidRPr="003124F6">
        <w:rPr>
          <w:rStyle w:val="Char6"/>
          <w:rtl/>
        </w:rPr>
        <w:t>س</w:t>
      </w:r>
      <w:r w:rsidR="000E4BC7">
        <w:rPr>
          <w:rStyle w:val="Char6"/>
          <w:rtl/>
        </w:rPr>
        <w:t>ی</w:t>
      </w:r>
      <w:r w:rsidRPr="003124F6">
        <w:rPr>
          <w:rStyle w:val="Char6"/>
          <w:rtl/>
        </w:rPr>
        <w:t xml:space="preserve"> را بد</w:t>
      </w:r>
      <w:r w:rsidR="000E4BC7">
        <w:rPr>
          <w:rStyle w:val="Char6"/>
          <w:rtl/>
        </w:rPr>
        <w:t>ی</w:t>
      </w:r>
      <w:r w:rsidRPr="003124F6">
        <w:rPr>
          <w:rStyle w:val="Char6"/>
          <w:rtl/>
        </w:rPr>
        <w:t>‌اش نم</w:t>
      </w:r>
      <w:r w:rsidR="000E4BC7">
        <w:rPr>
          <w:rStyle w:val="Char6"/>
          <w:rtl/>
        </w:rPr>
        <w:t>ی</w:t>
      </w:r>
      <w:r w:rsidRPr="003124F6">
        <w:rPr>
          <w:rStyle w:val="Char6"/>
          <w:rtl/>
        </w:rPr>
        <w:t>‌شو</w:t>
      </w:r>
      <w:r w:rsidR="000E4BC7">
        <w:rPr>
          <w:rStyle w:val="Char6"/>
          <w:rtl/>
        </w:rPr>
        <w:t>ی</w:t>
      </w:r>
      <w:r w:rsidRPr="003124F6">
        <w:rPr>
          <w:rStyle w:val="Char6"/>
          <w:rtl/>
        </w:rPr>
        <w:t>د</w:t>
      </w:r>
      <w:r w:rsidR="00DA616D" w:rsidRPr="003124F6">
        <w:rPr>
          <w:rStyle w:val="Char6"/>
          <w:rtl/>
        </w:rPr>
        <w:t>،</w:t>
      </w:r>
      <w:r w:rsidRPr="003124F6">
        <w:rPr>
          <w:rStyle w:val="Char6"/>
          <w:rtl/>
        </w:rPr>
        <w:t xml:space="preserve"> بل</w:t>
      </w:r>
      <w:r w:rsidR="000E4BC7">
        <w:rPr>
          <w:rStyle w:val="Char6"/>
          <w:rtl/>
        </w:rPr>
        <w:t>ک</w:t>
      </w:r>
      <w:r w:rsidRPr="003124F6">
        <w:rPr>
          <w:rStyle w:val="Char6"/>
          <w:rtl/>
        </w:rPr>
        <w:t>ه بد</w:t>
      </w:r>
      <w:r w:rsidR="000E4BC7">
        <w:rPr>
          <w:rStyle w:val="Char6"/>
          <w:rtl/>
        </w:rPr>
        <w:t>ی</w:t>
      </w:r>
      <w:r w:rsidRPr="003124F6">
        <w:rPr>
          <w:rStyle w:val="Char6"/>
          <w:rtl/>
        </w:rPr>
        <w:t xml:space="preserve"> را با ن</w:t>
      </w:r>
      <w:r w:rsidR="000E4BC7">
        <w:rPr>
          <w:rStyle w:val="Char6"/>
          <w:rtl/>
        </w:rPr>
        <w:t>یکی</w:t>
      </w:r>
      <w:r w:rsidRPr="003124F6">
        <w:rPr>
          <w:rStyle w:val="Char6"/>
          <w:rtl/>
        </w:rPr>
        <w:t xml:space="preserve"> پا</w:t>
      </w:r>
      <w:r w:rsidR="000E4BC7">
        <w:rPr>
          <w:rStyle w:val="Char6"/>
          <w:rtl/>
        </w:rPr>
        <w:t>ک</w:t>
      </w:r>
      <w:r w:rsidRPr="003124F6">
        <w:rPr>
          <w:rStyle w:val="Char6"/>
          <w:rtl/>
        </w:rPr>
        <w:t xml:space="preserve"> م</w:t>
      </w:r>
      <w:r w:rsidR="000E4BC7">
        <w:rPr>
          <w:rStyle w:val="Char6"/>
          <w:rtl/>
        </w:rPr>
        <w:t>ی</w:t>
      </w:r>
      <w:r w:rsidRPr="003124F6">
        <w:rPr>
          <w:rStyle w:val="Char6"/>
          <w:rtl/>
        </w:rPr>
        <w:t>‌سازد. ب</w:t>
      </w:r>
      <w:r w:rsidR="000E4BC7">
        <w:rPr>
          <w:rStyle w:val="Char6"/>
          <w:rtl/>
        </w:rPr>
        <w:t>ی</w:t>
      </w:r>
      <w:r w:rsidRPr="003124F6">
        <w:rPr>
          <w:rStyle w:val="Char6"/>
          <w:rtl/>
        </w:rPr>
        <w:t>ن خدا و ه</w:t>
      </w:r>
      <w:r w:rsidR="000E4BC7">
        <w:rPr>
          <w:rStyle w:val="Char6"/>
          <w:rtl/>
        </w:rPr>
        <w:t>ی</w:t>
      </w:r>
      <w:r w:rsidRPr="003124F6">
        <w:rPr>
          <w:rStyle w:val="Char6"/>
          <w:rtl/>
        </w:rPr>
        <w:t>چ احد</w:t>
      </w:r>
      <w:r w:rsidR="000E4BC7">
        <w:rPr>
          <w:rStyle w:val="Char6"/>
          <w:rtl/>
        </w:rPr>
        <w:t>ی</w:t>
      </w:r>
      <w:r w:rsidRPr="003124F6">
        <w:rPr>
          <w:rStyle w:val="Char6"/>
          <w:rtl/>
        </w:rPr>
        <w:t xml:space="preserve"> رابطه‌ا</w:t>
      </w:r>
      <w:r w:rsidR="000E4BC7">
        <w:rPr>
          <w:rStyle w:val="Char6"/>
          <w:rtl/>
        </w:rPr>
        <w:t>ی</w:t>
      </w:r>
      <w:r w:rsidRPr="003124F6">
        <w:rPr>
          <w:rStyle w:val="Char6"/>
          <w:rtl/>
        </w:rPr>
        <w:t xml:space="preserve"> وجود ندارد جز رابطه تقو</w:t>
      </w:r>
      <w:r w:rsidR="000E4BC7">
        <w:rPr>
          <w:rStyle w:val="Char6"/>
          <w:rtl/>
        </w:rPr>
        <w:t>ی</w:t>
      </w:r>
      <w:r w:rsidRPr="003124F6">
        <w:rPr>
          <w:rStyle w:val="Char6"/>
          <w:rtl/>
        </w:rPr>
        <w:t xml:space="preserve"> و طاعت. توانگر و ناتوان نزد خدا برابرند. ه</w:t>
      </w:r>
      <w:r w:rsidR="000E4BC7">
        <w:rPr>
          <w:rStyle w:val="Char6"/>
          <w:rtl/>
        </w:rPr>
        <w:t>ی</w:t>
      </w:r>
      <w:r w:rsidRPr="003124F6">
        <w:rPr>
          <w:rStyle w:val="Char6"/>
          <w:rtl/>
        </w:rPr>
        <w:t xml:space="preserve">چ </w:t>
      </w:r>
      <w:r w:rsidR="000E4BC7">
        <w:rPr>
          <w:rStyle w:val="Char6"/>
          <w:rtl/>
        </w:rPr>
        <w:t>ک</w:t>
      </w:r>
      <w:r w:rsidRPr="003124F6">
        <w:rPr>
          <w:rStyle w:val="Char6"/>
          <w:rtl/>
        </w:rPr>
        <w:t>س</w:t>
      </w:r>
      <w:r w:rsidR="000E4BC7">
        <w:rPr>
          <w:rStyle w:val="Char6"/>
          <w:rtl/>
        </w:rPr>
        <w:t>ی</w:t>
      </w:r>
      <w:r w:rsidRPr="003124F6">
        <w:rPr>
          <w:rStyle w:val="Char6"/>
          <w:rtl/>
        </w:rPr>
        <w:t xml:space="preserve"> بر د</w:t>
      </w:r>
      <w:r w:rsidR="000E4BC7">
        <w:rPr>
          <w:rStyle w:val="Char6"/>
          <w:rtl/>
        </w:rPr>
        <w:t>ی</w:t>
      </w:r>
      <w:r w:rsidRPr="003124F6">
        <w:rPr>
          <w:rStyle w:val="Char6"/>
          <w:rtl/>
        </w:rPr>
        <w:t>گر</w:t>
      </w:r>
      <w:r w:rsidR="000E4BC7">
        <w:rPr>
          <w:rStyle w:val="Char6"/>
          <w:rtl/>
        </w:rPr>
        <w:t>ی</w:t>
      </w:r>
      <w:r w:rsidRPr="003124F6">
        <w:rPr>
          <w:rStyle w:val="Char6"/>
          <w:rtl/>
        </w:rPr>
        <w:t xml:space="preserve"> برتر ن</w:t>
      </w:r>
      <w:r w:rsidR="000E4BC7">
        <w:rPr>
          <w:rStyle w:val="Char6"/>
          <w:rtl/>
        </w:rPr>
        <w:t>ی</w:t>
      </w:r>
      <w:r w:rsidRPr="003124F6">
        <w:rPr>
          <w:rStyle w:val="Char6"/>
          <w:rtl/>
        </w:rPr>
        <w:t>ست، جز با تقو</w:t>
      </w:r>
      <w:r w:rsidR="000E4BC7">
        <w:rPr>
          <w:rStyle w:val="Char6"/>
          <w:rtl/>
        </w:rPr>
        <w:t>ی</w:t>
      </w:r>
      <w:r w:rsidRPr="003124F6">
        <w:rPr>
          <w:rStyle w:val="Char6"/>
          <w:rtl/>
        </w:rPr>
        <w:t xml:space="preserve"> و پره</w:t>
      </w:r>
      <w:r w:rsidR="000E4BC7">
        <w:rPr>
          <w:rStyle w:val="Char6"/>
          <w:rtl/>
        </w:rPr>
        <w:t>ی</w:t>
      </w:r>
      <w:r w:rsidRPr="003124F6">
        <w:rPr>
          <w:rStyle w:val="Char6"/>
          <w:rtl/>
        </w:rPr>
        <w:t>ز</w:t>
      </w:r>
      <w:r w:rsidR="000E4BC7">
        <w:rPr>
          <w:rStyle w:val="Char6"/>
          <w:rtl/>
        </w:rPr>
        <w:t>ک</w:t>
      </w:r>
      <w:r w:rsidRPr="003124F6">
        <w:rPr>
          <w:rStyle w:val="Char6"/>
          <w:rtl/>
        </w:rPr>
        <w:t>ار</w:t>
      </w:r>
      <w:r w:rsidR="000E4BC7">
        <w:rPr>
          <w:rStyle w:val="Char6"/>
          <w:rtl/>
        </w:rPr>
        <w:t>ی</w:t>
      </w:r>
      <w:r w:rsidRPr="003124F6">
        <w:rPr>
          <w:rStyle w:val="Char6"/>
          <w:rtl/>
        </w:rPr>
        <w:t>، رضا و محبت خدا جز از طر</w:t>
      </w:r>
      <w:r w:rsidR="000E4BC7">
        <w:rPr>
          <w:rStyle w:val="Char6"/>
          <w:rtl/>
        </w:rPr>
        <w:t>ی</w:t>
      </w:r>
      <w:r w:rsidRPr="003124F6">
        <w:rPr>
          <w:rStyle w:val="Char6"/>
          <w:rtl/>
        </w:rPr>
        <w:t>ق طاعت به دست نم</w:t>
      </w:r>
      <w:r w:rsidR="000E4BC7">
        <w:rPr>
          <w:rStyle w:val="Char6"/>
          <w:rtl/>
        </w:rPr>
        <w:t>ی</w:t>
      </w:r>
      <w:r w:rsidRPr="003124F6">
        <w:rPr>
          <w:rStyle w:val="Char6"/>
          <w:rtl/>
        </w:rPr>
        <w:t>‌آ</w:t>
      </w:r>
      <w:r w:rsidR="000E4BC7">
        <w:rPr>
          <w:rStyle w:val="Char6"/>
          <w:rtl/>
        </w:rPr>
        <w:t>ی</w:t>
      </w:r>
      <w:r w:rsidRPr="003124F6">
        <w:rPr>
          <w:rStyle w:val="Char6"/>
          <w:rtl/>
        </w:rPr>
        <w:t>د. هم</w:t>
      </w:r>
      <w:r w:rsidR="000E4BC7">
        <w:rPr>
          <w:rStyle w:val="Char6"/>
          <w:rtl/>
        </w:rPr>
        <w:t>ی</w:t>
      </w:r>
      <w:r w:rsidRPr="003124F6">
        <w:rPr>
          <w:rStyle w:val="Char6"/>
          <w:rtl/>
        </w:rPr>
        <w:t xml:space="preserve">شه آنچه را </w:t>
      </w:r>
      <w:r w:rsidR="000E4BC7">
        <w:rPr>
          <w:rStyle w:val="Char6"/>
          <w:rtl/>
        </w:rPr>
        <w:t>ک</w:t>
      </w:r>
      <w:r w:rsidRPr="003124F6">
        <w:rPr>
          <w:rStyle w:val="Char6"/>
          <w:rtl/>
        </w:rPr>
        <w:t>ه رسول ا</w:t>
      </w:r>
      <w:r w:rsidR="000E4BC7">
        <w:rPr>
          <w:rStyle w:val="Char6"/>
          <w:rtl/>
        </w:rPr>
        <w:t>ک</w:t>
      </w:r>
      <w:r w:rsidRPr="003124F6">
        <w:rPr>
          <w:rStyle w:val="Char6"/>
          <w:rtl/>
        </w:rPr>
        <w:t>رم لازم م</w:t>
      </w:r>
      <w:r w:rsidR="000E4BC7">
        <w:rPr>
          <w:rStyle w:val="Char6"/>
          <w:rtl/>
        </w:rPr>
        <w:t>ی</w:t>
      </w:r>
      <w:r w:rsidRPr="003124F6">
        <w:rPr>
          <w:rStyle w:val="Char6"/>
          <w:rtl/>
        </w:rPr>
        <w:t>‌دان</w:t>
      </w:r>
      <w:r w:rsidR="006262B0" w:rsidRPr="003124F6">
        <w:rPr>
          <w:rStyle w:val="Char6"/>
          <w:rtl/>
        </w:rPr>
        <w:t>ست، لازم بدان و دائماً‌ و در هر</w:t>
      </w:r>
      <w:r w:rsidRPr="003124F6">
        <w:rPr>
          <w:rStyle w:val="Char6"/>
          <w:rtl/>
        </w:rPr>
        <w:t xml:space="preserve">جا اساس </w:t>
      </w:r>
      <w:r w:rsidR="000E4BC7">
        <w:rPr>
          <w:rStyle w:val="Char6"/>
          <w:rtl/>
        </w:rPr>
        <w:t>ک</w:t>
      </w:r>
      <w:r w:rsidRPr="003124F6">
        <w:rPr>
          <w:rStyle w:val="Char6"/>
          <w:rtl/>
        </w:rPr>
        <w:t>ارت را بر صبر و ثبات بگذار.</w:t>
      </w:r>
    </w:p>
    <w:p w:rsidR="00241CB2" w:rsidRPr="003124F6" w:rsidRDefault="00241CB2" w:rsidP="006262B0">
      <w:pPr>
        <w:widowControl w:val="0"/>
        <w:ind w:firstLine="284"/>
        <w:jc w:val="both"/>
        <w:rPr>
          <w:rStyle w:val="Char6"/>
          <w:rtl/>
        </w:rPr>
      </w:pPr>
      <w:r w:rsidRPr="003124F6">
        <w:rPr>
          <w:rStyle w:val="Char6"/>
          <w:rtl/>
        </w:rPr>
        <w:t xml:space="preserve">سعد به فرمان </w:t>
      </w:r>
      <w:r w:rsidR="006262B0" w:rsidRPr="003124F6">
        <w:rPr>
          <w:rStyle w:val="Char6"/>
          <w:rtl/>
        </w:rPr>
        <w:t>عمر با لش</w:t>
      </w:r>
      <w:r w:rsidR="000E4BC7">
        <w:rPr>
          <w:rStyle w:val="Char6"/>
          <w:rtl/>
        </w:rPr>
        <w:t>ک</w:t>
      </w:r>
      <w:r w:rsidR="006262B0" w:rsidRPr="003124F6">
        <w:rPr>
          <w:rStyle w:val="Char6"/>
          <w:rtl/>
        </w:rPr>
        <w:t>ر</w:t>
      </w:r>
      <w:r w:rsidR="000E4BC7">
        <w:rPr>
          <w:rStyle w:val="Char6"/>
          <w:rtl/>
        </w:rPr>
        <w:t>ی</w:t>
      </w:r>
      <w:r w:rsidR="006262B0" w:rsidRPr="003124F6">
        <w:rPr>
          <w:rStyle w:val="Char6"/>
          <w:rtl/>
        </w:rPr>
        <w:t xml:space="preserve"> </w:t>
      </w:r>
      <w:r w:rsidR="000E4BC7">
        <w:rPr>
          <w:rStyle w:val="Char6"/>
          <w:rtl/>
        </w:rPr>
        <w:t>ک</w:t>
      </w:r>
      <w:r w:rsidR="006262B0" w:rsidRPr="003124F6">
        <w:rPr>
          <w:rStyle w:val="Char6"/>
          <w:rtl/>
        </w:rPr>
        <w:t>ه جمع شده بود، در</w:t>
      </w:r>
      <w:r w:rsidRPr="003124F6">
        <w:rPr>
          <w:rStyle w:val="Char6"/>
          <w:rtl/>
        </w:rPr>
        <w:t>حال</w:t>
      </w:r>
      <w:r w:rsidR="000E4BC7">
        <w:rPr>
          <w:rStyle w:val="Char6"/>
          <w:rtl/>
        </w:rPr>
        <w:t>یک</w:t>
      </w:r>
      <w:r w:rsidRPr="003124F6">
        <w:rPr>
          <w:rStyle w:val="Char6"/>
          <w:rtl/>
        </w:rPr>
        <w:t>ه زنان و فرزندانشان را هم</w:t>
      </w:r>
      <w:r w:rsidR="006262B0" w:rsidRPr="003124F6">
        <w:rPr>
          <w:rStyle w:val="Char6"/>
          <w:rtl/>
        </w:rPr>
        <w:t>راه داشتند، از اردوگاه مد</w:t>
      </w:r>
      <w:r w:rsidR="000E4BC7">
        <w:rPr>
          <w:rStyle w:val="Char6"/>
          <w:rtl/>
        </w:rPr>
        <w:t>ی</w:t>
      </w:r>
      <w:r w:rsidR="006262B0" w:rsidRPr="003124F6">
        <w:rPr>
          <w:rStyle w:val="Char6"/>
          <w:rtl/>
        </w:rPr>
        <w:t>نه به</w:t>
      </w:r>
      <w:r w:rsidR="006262B0" w:rsidRPr="003124F6">
        <w:rPr>
          <w:rStyle w:val="Char6"/>
          <w:rFonts w:hint="cs"/>
          <w:rtl/>
        </w:rPr>
        <w:t>‌</w:t>
      </w:r>
      <w:r w:rsidRPr="003124F6">
        <w:rPr>
          <w:rStyle w:val="Char6"/>
          <w:rtl/>
        </w:rPr>
        <w:t>سو</w:t>
      </w:r>
      <w:r w:rsidR="000E4BC7">
        <w:rPr>
          <w:rStyle w:val="Char6"/>
          <w:rtl/>
        </w:rPr>
        <w:t>ی</w:t>
      </w:r>
      <w:r w:rsidRPr="003124F6">
        <w:rPr>
          <w:rStyle w:val="Char6"/>
          <w:rtl/>
        </w:rPr>
        <w:t xml:space="preserve"> عراق حر</w:t>
      </w:r>
      <w:r w:rsidR="000E4BC7">
        <w:rPr>
          <w:rStyle w:val="Char6"/>
          <w:rtl/>
        </w:rPr>
        <w:t>ک</w:t>
      </w:r>
      <w:r w:rsidRPr="003124F6">
        <w:rPr>
          <w:rStyle w:val="Char6"/>
          <w:rtl/>
        </w:rPr>
        <w:t xml:space="preserve">ت </w:t>
      </w:r>
      <w:r w:rsidR="000E4BC7">
        <w:rPr>
          <w:rStyle w:val="Char6"/>
          <w:rtl/>
        </w:rPr>
        <w:t>ک</w:t>
      </w:r>
      <w:r w:rsidRPr="003124F6">
        <w:rPr>
          <w:rStyle w:val="Char6"/>
          <w:rtl/>
        </w:rPr>
        <w:t>رد. باز هم ن</w:t>
      </w:r>
      <w:r w:rsidR="000E4BC7">
        <w:rPr>
          <w:rStyle w:val="Char6"/>
          <w:rtl/>
        </w:rPr>
        <w:t>ی</w:t>
      </w:r>
      <w:r w:rsidRPr="003124F6">
        <w:rPr>
          <w:rStyle w:val="Char6"/>
          <w:rtl/>
        </w:rPr>
        <w:t>روها</w:t>
      </w:r>
      <w:r w:rsidR="000E4BC7">
        <w:rPr>
          <w:rStyle w:val="Char6"/>
          <w:rtl/>
        </w:rPr>
        <w:t>یی</w:t>
      </w:r>
      <w:r w:rsidRPr="003124F6">
        <w:rPr>
          <w:rStyle w:val="Char6"/>
          <w:rtl/>
        </w:rPr>
        <w:t xml:space="preserve"> </w:t>
      </w:r>
      <w:r w:rsidR="000E4BC7">
        <w:rPr>
          <w:rStyle w:val="Char6"/>
          <w:rtl/>
        </w:rPr>
        <w:t>ک</w:t>
      </w:r>
      <w:r w:rsidRPr="003124F6">
        <w:rPr>
          <w:rStyle w:val="Char6"/>
          <w:rtl/>
        </w:rPr>
        <w:t>ه پس از حر</w:t>
      </w:r>
      <w:r w:rsidR="000E4BC7">
        <w:rPr>
          <w:rStyle w:val="Char6"/>
          <w:rtl/>
        </w:rPr>
        <w:t>ک</w:t>
      </w:r>
      <w:r w:rsidRPr="003124F6">
        <w:rPr>
          <w:rStyle w:val="Char6"/>
          <w:rtl/>
        </w:rPr>
        <w:t>ت ا</w:t>
      </w:r>
      <w:r w:rsidR="000E4BC7">
        <w:rPr>
          <w:rStyle w:val="Char6"/>
          <w:rtl/>
        </w:rPr>
        <w:t>ی</w:t>
      </w:r>
      <w:r w:rsidRPr="003124F6">
        <w:rPr>
          <w:rStyle w:val="Char6"/>
          <w:rtl/>
        </w:rPr>
        <w:t>ن لش</w:t>
      </w:r>
      <w:r w:rsidR="000E4BC7">
        <w:rPr>
          <w:rStyle w:val="Char6"/>
          <w:rtl/>
        </w:rPr>
        <w:t>ک</w:t>
      </w:r>
      <w:r w:rsidRPr="003124F6">
        <w:rPr>
          <w:rStyle w:val="Char6"/>
          <w:rtl/>
        </w:rPr>
        <w:t>ر به مد</w:t>
      </w:r>
      <w:r w:rsidR="000E4BC7">
        <w:rPr>
          <w:rStyle w:val="Char6"/>
          <w:rtl/>
        </w:rPr>
        <w:t>ی</w:t>
      </w:r>
      <w:r w:rsidRPr="003124F6">
        <w:rPr>
          <w:rStyle w:val="Char6"/>
          <w:rtl/>
        </w:rPr>
        <w:t>نه م</w:t>
      </w:r>
      <w:r w:rsidR="000E4BC7">
        <w:rPr>
          <w:rStyle w:val="Char6"/>
          <w:rtl/>
        </w:rPr>
        <w:t>ی</w:t>
      </w:r>
      <w:r w:rsidRPr="003124F6">
        <w:rPr>
          <w:rStyle w:val="Char6"/>
          <w:rtl/>
        </w:rPr>
        <w:t>‌رس</w:t>
      </w:r>
      <w:r w:rsidR="000E4BC7">
        <w:rPr>
          <w:rStyle w:val="Char6"/>
          <w:rtl/>
        </w:rPr>
        <w:t>ی</w:t>
      </w:r>
      <w:r w:rsidRPr="003124F6">
        <w:rPr>
          <w:rStyle w:val="Char6"/>
          <w:rtl/>
        </w:rPr>
        <w:t>د، حضرت عمر</w:t>
      </w:r>
      <w:r w:rsidR="009F5D6E">
        <w:rPr>
          <w:rStyle w:val="Char6"/>
          <w:rtl/>
        </w:rPr>
        <w:t xml:space="preserve"> آن‌ها </w:t>
      </w:r>
      <w:r w:rsidRPr="003124F6">
        <w:rPr>
          <w:rStyle w:val="Char6"/>
          <w:rtl/>
        </w:rPr>
        <w:t>را حر</w:t>
      </w:r>
      <w:r w:rsidR="000E4BC7">
        <w:rPr>
          <w:rStyle w:val="Char6"/>
          <w:rtl/>
        </w:rPr>
        <w:t>ک</w:t>
      </w:r>
      <w:r w:rsidRPr="003124F6">
        <w:rPr>
          <w:rStyle w:val="Char6"/>
          <w:rtl/>
        </w:rPr>
        <w:t>ت داد تا در راه به سعد بپ</w:t>
      </w:r>
      <w:r w:rsidR="000E4BC7">
        <w:rPr>
          <w:rStyle w:val="Char6"/>
          <w:rtl/>
        </w:rPr>
        <w:t>ی</w:t>
      </w:r>
      <w:r w:rsidRPr="003124F6">
        <w:rPr>
          <w:rStyle w:val="Char6"/>
          <w:rtl/>
        </w:rPr>
        <w:t>وندند. بد</w:t>
      </w:r>
      <w:r w:rsidR="000E4BC7">
        <w:rPr>
          <w:rStyle w:val="Char6"/>
          <w:rtl/>
        </w:rPr>
        <w:t>ی</w:t>
      </w:r>
      <w:r w:rsidRPr="003124F6">
        <w:rPr>
          <w:rStyle w:val="Char6"/>
          <w:rtl/>
        </w:rPr>
        <w:t>ن ترت</w:t>
      </w:r>
      <w:r w:rsidR="000E4BC7">
        <w:rPr>
          <w:rStyle w:val="Char6"/>
          <w:rtl/>
        </w:rPr>
        <w:t>ی</w:t>
      </w:r>
      <w:r w:rsidRPr="003124F6">
        <w:rPr>
          <w:rStyle w:val="Char6"/>
          <w:rtl/>
        </w:rPr>
        <w:t>ب لش</w:t>
      </w:r>
      <w:r w:rsidR="000E4BC7">
        <w:rPr>
          <w:rStyle w:val="Char6"/>
          <w:rtl/>
        </w:rPr>
        <w:t>ک</w:t>
      </w:r>
      <w:r w:rsidRPr="003124F6">
        <w:rPr>
          <w:rStyle w:val="Char6"/>
          <w:rtl/>
        </w:rPr>
        <w:t>ر سعد به تدر</w:t>
      </w:r>
      <w:r w:rsidR="000E4BC7">
        <w:rPr>
          <w:rStyle w:val="Char6"/>
          <w:rtl/>
        </w:rPr>
        <w:t>ی</w:t>
      </w:r>
      <w:r w:rsidRPr="003124F6">
        <w:rPr>
          <w:rStyle w:val="Char6"/>
          <w:rtl/>
        </w:rPr>
        <w:t>ج ز</w:t>
      </w:r>
      <w:r w:rsidR="000E4BC7">
        <w:rPr>
          <w:rStyle w:val="Char6"/>
          <w:rtl/>
        </w:rPr>
        <w:t>ی</w:t>
      </w:r>
      <w:r w:rsidRPr="003124F6">
        <w:rPr>
          <w:rStyle w:val="Char6"/>
          <w:rtl/>
        </w:rPr>
        <w:t>ادتر و تقو</w:t>
      </w:r>
      <w:r w:rsidR="000E4BC7">
        <w:rPr>
          <w:rStyle w:val="Char6"/>
          <w:rtl/>
        </w:rPr>
        <w:t>ی</w:t>
      </w:r>
      <w:r w:rsidRPr="003124F6">
        <w:rPr>
          <w:rStyle w:val="Char6"/>
          <w:rtl/>
        </w:rPr>
        <w:t>ت گرد</w:t>
      </w:r>
      <w:r w:rsidR="000E4BC7">
        <w:rPr>
          <w:rStyle w:val="Char6"/>
          <w:rtl/>
        </w:rPr>
        <w:t>ی</w:t>
      </w:r>
      <w:r w:rsidRPr="003124F6">
        <w:rPr>
          <w:rStyle w:val="Char6"/>
          <w:rtl/>
        </w:rPr>
        <w:t>د هنگام</w:t>
      </w:r>
      <w:r w:rsidR="000E4BC7">
        <w:rPr>
          <w:rStyle w:val="Char6"/>
          <w:rtl/>
        </w:rPr>
        <w:t>ی</w:t>
      </w:r>
      <w:r w:rsidRPr="003124F6">
        <w:rPr>
          <w:rStyle w:val="Char6"/>
          <w:rtl/>
        </w:rPr>
        <w:t xml:space="preserve"> </w:t>
      </w:r>
      <w:r w:rsidR="000E4BC7">
        <w:rPr>
          <w:rStyle w:val="Char6"/>
          <w:rtl/>
        </w:rPr>
        <w:t>ک</w:t>
      </w:r>
      <w:r w:rsidRPr="003124F6">
        <w:rPr>
          <w:rStyle w:val="Char6"/>
          <w:rtl/>
        </w:rPr>
        <w:t>ه به محل</w:t>
      </w:r>
      <w:r w:rsidR="000E4BC7">
        <w:rPr>
          <w:rStyle w:val="Char6"/>
          <w:rtl/>
        </w:rPr>
        <w:t>ی</w:t>
      </w:r>
      <w:r w:rsidRPr="003124F6">
        <w:rPr>
          <w:rStyle w:val="Char6"/>
          <w:rtl/>
        </w:rPr>
        <w:t xml:space="preserve"> به نام (زرود)</w:t>
      </w:r>
      <w:r w:rsidR="006262B0" w:rsidRPr="003124F6">
        <w:rPr>
          <w:rStyle w:val="Char6"/>
          <w:rFonts w:hint="cs"/>
          <w:rtl/>
        </w:rPr>
        <w:t xml:space="preserve"> </w:t>
      </w:r>
      <w:r w:rsidRPr="003124F6">
        <w:rPr>
          <w:rStyle w:val="Char6"/>
          <w:rtl/>
        </w:rPr>
        <w:t>‌رس</w:t>
      </w:r>
      <w:r w:rsidR="000E4BC7">
        <w:rPr>
          <w:rStyle w:val="Char6"/>
          <w:rtl/>
        </w:rPr>
        <w:t>ی</w:t>
      </w:r>
      <w:r w:rsidRPr="003124F6">
        <w:rPr>
          <w:rStyle w:val="Char6"/>
          <w:rtl/>
        </w:rPr>
        <w:t>د، ‌عده لش</w:t>
      </w:r>
      <w:r w:rsidR="000E4BC7">
        <w:rPr>
          <w:rStyle w:val="Char6"/>
          <w:rtl/>
        </w:rPr>
        <w:t>ک</w:t>
      </w:r>
      <w:r w:rsidRPr="003124F6">
        <w:rPr>
          <w:rStyle w:val="Char6"/>
          <w:rtl/>
        </w:rPr>
        <w:t>ر همراهش به ب</w:t>
      </w:r>
      <w:r w:rsidR="000E4BC7">
        <w:rPr>
          <w:rStyle w:val="Char6"/>
          <w:rtl/>
        </w:rPr>
        <w:t>ی</w:t>
      </w:r>
      <w:r w:rsidRPr="003124F6">
        <w:rPr>
          <w:rStyle w:val="Char6"/>
          <w:rtl/>
        </w:rPr>
        <w:t>ست هزار رس</w:t>
      </w:r>
      <w:r w:rsidR="000E4BC7">
        <w:rPr>
          <w:rStyle w:val="Char6"/>
          <w:rtl/>
        </w:rPr>
        <w:t>ی</w:t>
      </w:r>
      <w:r w:rsidRPr="003124F6">
        <w:rPr>
          <w:rStyle w:val="Char6"/>
          <w:rtl/>
        </w:rPr>
        <w:t>ده بود. عده لش</w:t>
      </w:r>
      <w:r w:rsidR="000E4BC7">
        <w:rPr>
          <w:rStyle w:val="Char6"/>
          <w:rtl/>
        </w:rPr>
        <w:t>ک</w:t>
      </w:r>
      <w:r w:rsidRPr="003124F6">
        <w:rPr>
          <w:rStyle w:val="Char6"/>
          <w:rtl/>
        </w:rPr>
        <w:t>ر مثن</w:t>
      </w:r>
      <w:r w:rsidR="000E4BC7">
        <w:rPr>
          <w:rStyle w:val="Char6"/>
          <w:rtl/>
        </w:rPr>
        <w:t>ی</w:t>
      </w:r>
      <w:r w:rsidRPr="003124F6">
        <w:rPr>
          <w:rStyle w:val="Char6"/>
          <w:rtl/>
        </w:rPr>
        <w:t xml:space="preserve"> در عراق ن</w:t>
      </w:r>
      <w:r w:rsidR="000E4BC7">
        <w:rPr>
          <w:rStyle w:val="Char6"/>
          <w:rtl/>
        </w:rPr>
        <w:t>ی</w:t>
      </w:r>
      <w:r w:rsidRPr="003124F6">
        <w:rPr>
          <w:rStyle w:val="Char6"/>
          <w:rtl/>
        </w:rPr>
        <w:t xml:space="preserve">ز هشت هزار بود از آنجا </w:t>
      </w:r>
      <w:r w:rsidR="000E4BC7">
        <w:rPr>
          <w:rStyle w:val="Char6"/>
          <w:rtl/>
        </w:rPr>
        <w:t>ک</w:t>
      </w:r>
      <w:r w:rsidRPr="003124F6">
        <w:rPr>
          <w:rStyle w:val="Char6"/>
          <w:rtl/>
        </w:rPr>
        <w:t>ه مسلم</w:t>
      </w:r>
      <w:r w:rsidR="000E4BC7">
        <w:rPr>
          <w:rStyle w:val="Char6"/>
          <w:rtl/>
        </w:rPr>
        <w:t>ی</w:t>
      </w:r>
      <w:r w:rsidRPr="003124F6">
        <w:rPr>
          <w:rStyle w:val="Char6"/>
          <w:rtl/>
        </w:rPr>
        <w:t>ن در شام به پ</w:t>
      </w:r>
      <w:r w:rsidR="000E4BC7">
        <w:rPr>
          <w:rStyle w:val="Char6"/>
          <w:rtl/>
        </w:rPr>
        <w:t>ی</w:t>
      </w:r>
      <w:r w:rsidRPr="003124F6">
        <w:rPr>
          <w:rStyle w:val="Char6"/>
          <w:rtl/>
        </w:rPr>
        <w:t>روز</w:t>
      </w:r>
      <w:r w:rsidR="000E4BC7">
        <w:rPr>
          <w:rStyle w:val="Char6"/>
          <w:rtl/>
        </w:rPr>
        <w:t>ی</w:t>
      </w:r>
      <w:r w:rsidRPr="003124F6">
        <w:rPr>
          <w:rStyle w:val="Char6"/>
          <w:rtl/>
        </w:rPr>
        <w:t xml:space="preserve"> رس</w:t>
      </w:r>
      <w:r w:rsidR="000E4BC7">
        <w:rPr>
          <w:rStyle w:val="Char6"/>
          <w:rtl/>
        </w:rPr>
        <w:t>ی</w:t>
      </w:r>
      <w:r w:rsidRPr="003124F6">
        <w:rPr>
          <w:rStyle w:val="Char6"/>
          <w:rtl/>
        </w:rPr>
        <w:t>ده بودند و</w:t>
      </w:r>
      <w:r w:rsidR="006262B0" w:rsidRPr="003124F6">
        <w:rPr>
          <w:rStyle w:val="Char6"/>
          <w:rFonts w:hint="cs"/>
          <w:rtl/>
        </w:rPr>
        <w:t xml:space="preserve"> </w:t>
      </w:r>
      <w:r w:rsidRPr="003124F6">
        <w:rPr>
          <w:rStyle w:val="Char6"/>
          <w:rtl/>
        </w:rPr>
        <w:t>د</w:t>
      </w:r>
      <w:r w:rsidR="000E4BC7">
        <w:rPr>
          <w:rStyle w:val="Char6"/>
          <w:rtl/>
        </w:rPr>
        <w:t>ی</w:t>
      </w:r>
      <w:r w:rsidRPr="003124F6">
        <w:rPr>
          <w:rStyle w:val="Char6"/>
          <w:rtl/>
        </w:rPr>
        <w:t>گر خوف</w:t>
      </w:r>
      <w:r w:rsidR="000E4BC7">
        <w:rPr>
          <w:rStyle w:val="Char6"/>
          <w:rtl/>
        </w:rPr>
        <w:t>ی</w:t>
      </w:r>
      <w:r w:rsidRPr="003124F6">
        <w:rPr>
          <w:rStyle w:val="Char6"/>
          <w:rtl/>
        </w:rPr>
        <w:t xml:space="preserve"> از ش</w:t>
      </w:r>
      <w:r w:rsidR="000E4BC7">
        <w:rPr>
          <w:rStyle w:val="Char6"/>
          <w:rtl/>
        </w:rPr>
        <w:t>ک</w:t>
      </w:r>
      <w:r w:rsidRPr="003124F6">
        <w:rPr>
          <w:rStyle w:val="Char6"/>
          <w:rtl/>
        </w:rPr>
        <w:t>ست</w:t>
      </w:r>
      <w:r w:rsidR="009F5D6E">
        <w:rPr>
          <w:rStyle w:val="Char6"/>
          <w:rtl/>
        </w:rPr>
        <w:t xml:space="preserve"> آن‌ها </w:t>
      </w:r>
      <w:r w:rsidRPr="003124F6">
        <w:rPr>
          <w:rStyle w:val="Char6"/>
          <w:rtl/>
        </w:rPr>
        <w:t>نبود، حضرت عمر به ابوعب</w:t>
      </w:r>
      <w:r w:rsidR="000E4BC7">
        <w:rPr>
          <w:rStyle w:val="Char6"/>
          <w:rtl/>
        </w:rPr>
        <w:t>ی</w:t>
      </w:r>
      <w:r w:rsidRPr="003124F6">
        <w:rPr>
          <w:rStyle w:val="Char6"/>
          <w:rtl/>
        </w:rPr>
        <w:t>ده فرمانده لش</w:t>
      </w:r>
      <w:r w:rsidR="000E4BC7">
        <w:rPr>
          <w:rStyle w:val="Char6"/>
          <w:rtl/>
        </w:rPr>
        <w:t>ک</w:t>
      </w:r>
      <w:r w:rsidRPr="003124F6">
        <w:rPr>
          <w:rStyle w:val="Char6"/>
          <w:rtl/>
        </w:rPr>
        <w:t>ر شام دستور داد تا عده‌ا</w:t>
      </w:r>
      <w:r w:rsidR="000E4BC7">
        <w:rPr>
          <w:rStyle w:val="Char6"/>
          <w:rtl/>
        </w:rPr>
        <w:t>ی</w:t>
      </w:r>
      <w:r w:rsidRPr="003124F6">
        <w:rPr>
          <w:rStyle w:val="Char6"/>
          <w:rtl/>
        </w:rPr>
        <w:t xml:space="preserve"> از قوا</w:t>
      </w:r>
      <w:r w:rsidR="000E4BC7">
        <w:rPr>
          <w:rStyle w:val="Char6"/>
          <w:rtl/>
        </w:rPr>
        <w:t>ی</w:t>
      </w:r>
      <w:r w:rsidRPr="003124F6">
        <w:rPr>
          <w:rStyle w:val="Char6"/>
          <w:rtl/>
        </w:rPr>
        <w:t xml:space="preserve">ش را </w:t>
      </w:r>
      <w:r w:rsidR="000E4BC7">
        <w:rPr>
          <w:rStyle w:val="Char6"/>
          <w:rtl/>
        </w:rPr>
        <w:t>ک</w:t>
      </w:r>
      <w:r w:rsidRPr="003124F6">
        <w:rPr>
          <w:rStyle w:val="Char6"/>
          <w:rtl/>
        </w:rPr>
        <w:t>ه قبلاً همراه خالد بن الول</w:t>
      </w:r>
      <w:r w:rsidR="000E4BC7">
        <w:rPr>
          <w:rStyle w:val="Char6"/>
          <w:rtl/>
        </w:rPr>
        <w:t>ی</w:t>
      </w:r>
      <w:r w:rsidRPr="003124F6">
        <w:rPr>
          <w:rStyle w:val="Char6"/>
          <w:rtl/>
        </w:rPr>
        <w:t>د از عراق به آنجا رفته بودند، برا</w:t>
      </w:r>
      <w:r w:rsidR="000E4BC7">
        <w:rPr>
          <w:rStyle w:val="Char6"/>
          <w:rtl/>
        </w:rPr>
        <w:t>ی</w:t>
      </w:r>
      <w:r w:rsidRPr="003124F6">
        <w:rPr>
          <w:rStyle w:val="Char6"/>
          <w:rtl/>
        </w:rPr>
        <w:t xml:space="preserve"> تقو</w:t>
      </w:r>
      <w:r w:rsidR="000E4BC7">
        <w:rPr>
          <w:rStyle w:val="Char6"/>
          <w:rtl/>
        </w:rPr>
        <w:t>ی</w:t>
      </w:r>
      <w:r w:rsidRPr="003124F6">
        <w:rPr>
          <w:rStyle w:val="Char6"/>
          <w:rtl/>
        </w:rPr>
        <w:t>ت قوا</w:t>
      </w:r>
      <w:r w:rsidR="000E4BC7">
        <w:rPr>
          <w:rStyle w:val="Char6"/>
          <w:rtl/>
        </w:rPr>
        <w:t>ی</w:t>
      </w:r>
      <w:r w:rsidRPr="003124F6">
        <w:rPr>
          <w:rStyle w:val="Char6"/>
          <w:rtl/>
        </w:rPr>
        <w:t xml:space="preserve"> سعد به عراق بازگرداند، لذا ابوعب</w:t>
      </w:r>
      <w:r w:rsidR="000E4BC7">
        <w:rPr>
          <w:rStyle w:val="Char6"/>
          <w:rtl/>
        </w:rPr>
        <w:t>ی</w:t>
      </w:r>
      <w:r w:rsidRPr="003124F6">
        <w:rPr>
          <w:rStyle w:val="Char6"/>
          <w:rtl/>
        </w:rPr>
        <w:t>ده هشت هزار نفر</w:t>
      </w:r>
      <w:r w:rsidR="009F5D6E">
        <w:rPr>
          <w:rStyle w:val="Char6"/>
          <w:rtl/>
        </w:rPr>
        <w:t xml:space="preserve"> آن‌ها </w:t>
      </w:r>
      <w:r w:rsidR="006B0D27" w:rsidRPr="003124F6">
        <w:rPr>
          <w:rStyle w:val="Char6"/>
          <w:rtl/>
        </w:rPr>
        <w:t>را تحت ق</w:t>
      </w:r>
      <w:r w:rsidR="000E4BC7">
        <w:rPr>
          <w:rStyle w:val="Char6"/>
          <w:rtl/>
        </w:rPr>
        <w:t>ی</w:t>
      </w:r>
      <w:r w:rsidR="006B0D27" w:rsidRPr="003124F6">
        <w:rPr>
          <w:rStyle w:val="Char6"/>
          <w:rtl/>
        </w:rPr>
        <w:t>ادت هاشم بن عتبه به</w:t>
      </w:r>
      <w:r w:rsidR="006B0D27" w:rsidRPr="003124F6">
        <w:rPr>
          <w:rStyle w:val="Char6"/>
          <w:rFonts w:hint="cs"/>
          <w:rtl/>
        </w:rPr>
        <w:t>‌</w:t>
      </w:r>
      <w:r w:rsidRPr="003124F6">
        <w:rPr>
          <w:rStyle w:val="Char6"/>
          <w:rtl/>
        </w:rPr>
        <w:t>سو</w:t>
      </w:r>
      <w:r w:rsidR="000E4BC7">
        <w:rPr>
          <w:rStyle w:val="Char6"/>
          <w:rtl/>
        </w:rPr>
        <w:t>ی</w:t>
      </w:r>
      <w:r w:rsidRPr="003124F6">
        <w:rPr>
          <w:rStyle w:val="Char6"/>
          <w:rtl/>
        </w:rPr>
        <w:t xml:space="preserve"> عراق حر</w:t>
      </w:r>
      <w:r w:rsidR="000E4BC7">
        <w:rPr>
          <w:rStyle w:val="Char6"/>
          <w:rtl/>
        </w:rPr>
        <w:t>ک</w:t>
      </w:r>
      <w:r w:rsidRPr="003124F6">
        <w:rPr>
          <w:rStyle w:val="Char6"/>
          <w:rtl/>
        </w:rPr>
        <w:t>ت داد. ا</w:t>
      </w:r>
      <w:r w:rsidR="000E4BC7">
        <w:rPr>
          <w:rStyle w:val="Char6"/>
          <w:rtl/>
        </w:rPr>
        <w:t>ی</w:t>
      </w:r>
      <w:r w:rsidRPr="003124F6">
        <w:rPr>
          <w:rStyle w:val="Char6"/>
          <w:rtl/>
        </w:rPr>
        <w:t>ن عده زمان</w:t>
      </w:r>
      <w:r w:rsidR="000E4BC7">
        <w:rPr>
          <w:rStyle w:val="Char6"/>
          <w:rtl/>
        </w:rPr>
        <w:t>ی</w:t>
      </w:r>
      <w:r w:rsidRPr="003124F6">
        <w:rPr>
          <w:rStyle w:val="Char6"/>
          <w:rtl/>
        </w:rPr>
        <w:t xml:space="preserve"> به عراق رس</w:t>
      </w:r>
      <w:r w:rsidR="000E4BC7">
        <w:rPr>
          <w:rStyle w:val="Char6"/>
          <w:rtl/>
        </w:rPr>
        <w:t>ی</w:t>
      </w:r>
      <w:r w:rsidRPr="003124F6">
        <w:rPr>
          <w:rStyle w:val="Char6"/>
          <w:rtl/>
        </w:rPr>
        <w:t xml:space="preserve">دند </w:t>
      </w:r>
      <w:r w:rsidR="000E4BC7">
        <w:rPr>
          <w:rStyle w:val="Char6"/>
          <w:rtl/>
        </w:rPr>
        <w:t>ک</w:t>
      </w:r>
      <w:r w:rsidRPr="003124F6">
        <w:rPr>
          <w:rStyle w:val="Char6"/>
          <w:rtl/>
        </w:rPr>
        <w:t>ه جنگ قادس</w:t>
      </w:r>
      <w:r w:rsidR="000E4BC7">
        <w:rPr>
          <w:rStyle w:val="Char6"/>
          <w:rtl/>
        </w:rPr>
        <w:t>ی</w:t>
      </w:r>
      <w:r w:rsidRPr="003124F6">
        <w:rPr>
          <w:rStyle w:val="Char6"/>
          <w:rtl/>
        </w:rPr>
        <w:t>ه درگرفته بود.</w:t>
      </w:r>
    </w:p>
    <w:p w:rsidR="00241CB2" w:rsidRPr="003124F6" w:rsidRDefault="00241CB2" w:rsidP="00F556E7">
      <w:pPr>
        <w:widowControl w:val="0"/>
        <w:ind w:firstLine="284"/>
        <w:jc w:val="both"/>
        <w:rPr>
          <w:rStyle w:val="Char6"/>
          <w:rtl/>
        </w:rPr>
      </w:pPr>
      <w:r w:rsidRPr="003124F6">
        <w:rPr>
          <w:rStyle w:val="Char6"/>
          <w:rtl/>
        </w:rPr>
        <w:t>بد</w:t>
      </w:r>
      <w:r w:rsidR="000E4BC7">
        <w:rPr>
          <w:rStyle w:val="Char6"/>
          <w:rtl/>
        </w:rPr>
        <w:t>ی</w:t>
      </w:r>
      <w:r w:rsidRPr="003124F6">
        <w:rPr>
          <w:rStyle w:val="Char6"/>
          <w:rtl/>
        </w:rPr>
        <w:t>ن ترت</w:t>
      </w:r>
      <w:r w:rsidR="000E4BC7">
        <w:rPr>
          <w:rStyle w:val="Char6"/>
          <w:rtl/>
        </w:rPr>
        <w:t>ی</w:t>
      </w:r>
      <w:r w:rsidRPr="003124F6">
        <w:rPr>
          <w:rStyle w:val="Char6"/>
          <w:rtl/>
        </w:rPr>
        <w:t>ب شماره لش</w:t>
      </w:r>
      <w:r w:rsidR="000E4BC7">
        <w:rPr>
          <w:rStyle w:val="Char6"/>
          <w:rtl/>
        </w:rPr>
        <w:t>ک</w:t>
      </w:r>
      <w:r w:rsidRPr="003124F6">
        <w:rPr>
          <w:rStyle w:val="Char6"/>
          <w:rtl/>
        </w:rPr>
        <w:t>ر سعد به س</w:t>
      </w:r>
      <w:r w:rsidR="000E4BC7">
        <w:rPr>
          <w:rStyle w:val="Char6"/>
          <w:rtl/>
        </w:rPr>
        <w:t>ی</w:t>
      </w:r>
      <w:r w:rsidRPr="003124F6">
        <w:rPr>
          <w:rStyle w:val="Char6"/>
          <w:rtl/>
        </w:rPr>
        <w:t xml:space="preserve"> و شش هزار</w:t>
      </w:r>
      <w:r w:rsidRPr="00EE34D5">
        <w:rPr>
          <w:rStyle w:val="Char6"/>
          <w:rFonts w:eastAsia="SimSun"/>
          <w:vertAlign w:val="superscript"/>
          <w:rtl/>
        </w:rPr>
        <w:footnoteReference w:id="91"/>
      </w:r>
      <w:r w:rsidRPr="003124F6">
        <w:rPr>
          <w:rStyle w:val="Char6"/>
          <w:rtl/>
        </w:rPr>
        <w:t xml:space="preserve"> نفر رس</w:t>
      </w:r>
      <w:r w:rsidR="000E4BC7">
        <w:rPr>
          <w:rStyle w:val="Char6"/>
          <w:rtl/>
        </w:rPr>
        <w:t>ی</w:t>
      </w:r>
      <w:r w:rsidRPr="003124F6">
        <w:rPr>
          <w:rStyle w:val="Char6"/>
          <w:rtl/>
        </w:rPr>
        <w:t xml:space="preserve">د </w:t>
      </w:r>
      <w:r w:rsidR="000E4BC7">
        <w:rPr>
          <w:rStyle w:val="Char6"/>
          <w:rtl/>
        </w:rPr>
        <w:t>ک</w:t>
      </w:r>
      <w:r w:rsidRPr="003124F6">
        <w:rPr>
          <w:rStyle w:val="Char6"/>
          <w:rtl/>
        </w:rPr>
        <w:t xml:space="preserve">ه نود و نه نفرشان اهل بدر بودند، </w:t>
      </w:r>
      <w:r w:rsidR="000E4BC7">
        <w:rPr>
          <w:rStyle w:val="Char6"/>
          <w:rtl/>
        </w:rPr>
        <w:t>ی</w:t>
      </w:r>
      <w:r w:rsidRPr="003124F6">
        <w:rPr>
          <w:rStyle w:val="Char6"/>
          <w:rtl/>
        </w:rPr>
        <w:t>عن</w:t>
      </w:r>
      <w:r w:rsidR="000E4BC7">
        <w:rPr>
          <w:rStyle w:val="Char6"/>
          <w:rtl/>
        </w:rPr>
        <w:t>ی</w:t>
      </w:r>
      <w:r w:rsidRPr="003124F6">
        <w:rPr>
          <w:rStyle w:val="Char6"/>
          <w:rtl/>
        </w:rPr>
        <w:t xml:space="preserve"> از اصحاب رسول الله بودند </w:t>
      </w:r>
      <w:r w:rsidR="000E4BC7">
        <w:rPr>
          <w:rStyle w:val="Char6"/>
          <w:rtl/>
        </w:rPr>
        <w:t>ک</w:t>
      </w:r>
      <w:r w:rsidRPr="003124F6">
        <w:rPr>
          <w:rStyle w:val="Char6"/>
          <w:rtl/>
        </w:rPr>
        <w:t xml:space="preserve">ه در جنگ بدر </w:t>
      </w:r>
      <w:r w:rsidR="000E4BC7">
        <w:rPr>
          <w:rStyle w:val="Char6"/>
          <w:rtl/>
        </w:rPr>
        <w:t>ک</w:t>
      </w:r>
      <w:r w:rsidRPr="003124F6">
        <w:rPr>
          <w:rStyle w:val="Char6"/>
          <w:rtl/>
        </w:rPr>
        <w:t>ه اول</w:t>
      </w:r>
      <w:r w:rsidR="000E4BC7">
        <w:rPr>
          <w:rStyle w:val="Char6"/>
          <w:rtl/>
        </w:rPr>
        <w:t>ی</w:t>
      </w:r>
      <w:r w:rsidRPr="003124F6">
        <w:rPr>
          <w:rStyle w:val="Char6"/>
          <w:rtl/>
        </w:rPr>
        <w:t>ن جنگ مسلم</w:t>
      </w:r>
      <w:r w:rsidR="000E4BC7">
        <w:rPr>
          <w:rStyle w:val="Char6"/>
          <w:rtl/>
        </w:rPr>
        <w:t>ی</w:t>
      </w:r>
      <w:r w:rsidRPr="003124F6">
        <w:rPr>
          <w:rStyle w:val="Char6"/>
          <w:rtl/>
        </w:rPr>
        <w:t>ن با مشر</w:t>
      </w:r>
      <w:r w:rsidR="000E4BC7">
        <w:rPr>
          <w:rStyle w:val="Char6"/>
          <w:rtl/>
        </w:rPr>
        <w:t>کی</w:t>
      </w:r>
      <w:r w:rsidRPr="003124F6">
        <w:rPr>
          <w:rStyle w:val="Char6"/>
          <w:rtl/>
        </w:rPr>
        <w:t>ن بود همراه آن حضرت جنگ</w:t>
      </w:r>
      <w:r w:rsidR="000E4BC7">
        <w:rPr>
          <w:rStyle w:val="Char6"/>
          <w:rtl/>
        </w:rPr>
        <w:t>ی</w:t>
      </w:r>
      <w:r w:rsidRPr="003124F6">
        <w:rPr>
          <w:rStyle w:val="Char6"/>
          <w:rtl/>
        </w:rPr>
        <w:t>ده بودند و بر مشر</w:t>
      </w:r>
      <w:r w:rsidR="000E4BC7">
        <w:rPr>
          <w:rStyle w:val="Char6"/>
          <w:rtl/>
        </w:rPr>
        <w:t>کی</w:t>
      </w:r>
      <w:r w:rsidRPr="003124F6">
        <w:rPr>
          <w:rStyle w:val="Char6"/>
          <w:rtl/>
        </w:rPr>
        <w:t>ن غالب شده با پرچم افتخار فتح و پ</w:t>
      </w:r>
      <w:r w:rsidR="000E4BC7">
        <w:rPr>
          <w:rStyle w:val="Char6"/>
          <w:rtl/>
        </w:rPr>
        <w:t>ی</w:t>
      </w:r>
      <w:r w:rsidRPr="003124F6">
        <w:rPr>
          <w:rStyle w:val="Char6"/>
          <w:rtl/>
        </w:rPr>
        <w:t>روز</w:t>
      </w:r>
      <w:r w:rsidR="000E4BC7">
        <w:rPr>
          <w:rStyle w:val="Char6"/>
          <w:rtl/>
        </w:rPr>
        <w:t>ی</w:t>
      </w:r>
      <w:r w:rsidRPr="003124F6">
        <w:rPr>
          <w:rStyle w:val="Char6"/>
          <w:rtl/>
        </w:rPr>
        <w:t xml:space="preserve"> به مد</w:t>
      </w:r>
      <w:r w:rsidR="000E4BC7">
        <w:rPr>
          <w:rStyle w:val="Char6"/>
          <w:rtl/>
        </w:rPr>
        <w:t>ی</w:t>
      </w:r>
      <w:r w:rsidRPr="003124F6">
        <w:rPr>
          <w:rStyle w:val="Char6"/>
          <w:rtl/>
        </w:rPr>
        <w:t>نه بازگشته بودند. س</w:t>
      </w:r>
      <w:r w:rsidR="000E4BC7">
        <w:rPr>
          <w:rStyle w:val="Char6"/>
          <w:rtl/>
        </w:rPr>
        <w:t>ی</w:t>
      </w:r>
      <w:r w:rsidRPr="003124F6">
        <w:rPr>
          <w:rStyle w:val="Char6"/>
          <w:rtl/>
        </w:rPr>
        <w:t>صد نفرشان ن</w:t>
      </w:r>
      <w:r w:rsidR="000E4BC7">
        <w:rPr>
          <w:rStyle w:val="Char6"/>
          <w:rtl/>
        </w:rPr>
        <w:t>ی</w:t>
      </w:r>
      <w:r w:rsidRPr="003124F6">
        <w:rPr>
          <w:rStyle w:val="Char6"/>
          <w:rtl/>
        </w:rPr>
        <w:t xml:space="preserve">ز از صحابه رسول الله بودند </w:t>
      </w:r>
      <w:r w:rsidR="000E4BC7">
        <w:rPr>
          <w:rStyle w:val="Char6"/>
          <w:rtl/>
        </w:rPr>
        <w:t>ک</w:t>
      </w:r>
      <w:r w:rsidRPr="003124F6">
        <w:rPr>
          <w:rStyle w:val="Char6"/>
          <w:rtl/>
        </w:rPr>
        <w:t>ه در فتح م</w:t>
      </w:r>
      <w:r w:rsidR="000E4BC7">
        <w:rPr>
          <w:rStyle w:val="Char6"/>
          <w:rtl/>
        </w:rPr>
        <w:t>ک</w:t>
      </w:r>
      <w:r w:rsidRPr="003124F6">
        <w:rPr>
          <w:rStyle w:val="Char6"/>
          <w:rtl/>
        </w:rPr>
        <w:t>ه معظه با آن حضرت همراه بودند.</w:t>
      </w:r>
    </w:p>
    <w:p w:rsidR="00241CB2" w:rsidRPr="003124F6" w:rsidRDefault="00241CB2" w:rsidP="00F556E7">
      <w:pPr>
        <w:widowControl w:val="0"/>
        <w:ind w:firstLine="284"/>
        <w:jc w:val="both"/>
        <w:rPr>
          <w:rStyle w:val="Char6"/>
          <w:rtl/>
        </w:rPr>
      </w:pPr>
      <w:r w:rsidRPr="003124F6">
        <w:rPr>
          <w:rStyle w:val="Char6"/>
          <w:rtl/>
        </w:rPr>
        <w:t>گذشته از ا</w:t>
      </w:r>
      <w:r w:rsidR="000E4BC7">
        <w:rPr>
          <w:rStyle w:val="Char6"/>
          <w:rtl/>
        </w:rPr>
        <w:t>ی</w:t>
      </w:r>
      <w:r w:rsidRPr="003124F6">
        <w:rPr>
          <w:rStyle w:val="Char6"/>
          <w:rtl/>
        </w:rPr>
        <w:t xml:space="preserve">ن </w:t>
      </w:r>
      <w:r w:rsidR="000E4BC7">
        <w:rPr>
          <w:rStyle w:val="Char6"/>
          <w:rtl/>
        </w:rPr>
        <w:t>ک</w:t>
      </w:r>
      <w:r w:rsidRPr="003124F6">
        <w:rPr>
          <w:rStyle w:val="Char6"/>
          <w:rtl/>
        </w:rPr>
        <w:t>ه وجود اهل بدر و فاتح</w:t>
      </w:r>
      <w:r w:rsidR="000E4BC7">
        <w:rPr>
          <w:rStyle w:val="Char6"/>
          <w:rtl/>
        </w:rPr>
        <w:t>ی</w:t>
      </w:r>
      <w:r w:rsidRPr="003124F6">
        <w:rPr>
          <w:rStyle w:val="Char6"/>
          <w:rtl/>
        </w:rPr>
        <w:t>ن م</w:t>
      </w:r>
      <w:r w:rsidR="000E4BC7">
        <w:rPr>
          <w:rStyle w:val="Char6"/>
          <w:rtl/>
        </w:rPr>
        <w:t>ک</w:t>
      </w:r>
      <w:r w:rsidRPr="003124F6">
        <w:rPr>
          <w:rStyle w:val="Char6"/>
          <w:rtl/>
        </w:rPr>
        <w:t>ه در ب</w:t>
      </w:r>
      <w:r w:rsidR="000E4BC7">
        <w:rPr>
          <w:rStyle w:val="Char6"/>
          <w:rtl/>
        </w:rPr>
        <w:t>ی</w:t>
      </w:r>
      <w:r w:rsidRPr="003124F6">
        <w:rPr>
          <w:rStyle w:val="Char6"/>
          <w:rtl/>
        </w:rPr>
        <w:t>ن ا</w:t>
      </w:r>
      <w:r w:rsidR="000E4BC7">
        <w:rPr>
          <w:rStyle w:val="Char6"/>
          <w:rtl/>
        </w:rPr>
        <w:t>ی</w:t>
      </w:r>
      <w:r w:rsidRPr="003124F6">
        <w:rPr>
          <w:rStyle w:val="Char6"/>
          <w:rtl/>
        </w:rPr>
        <w:t>ن لش</w:t>
      </w:r>
      <w:r w:rsidR="000E4BC7">
        <w:rPr>
          <w:rStyle w:val="Char6"/>
          <w:rtl/>
        </w:rPr>
        <w:t>ک</w:t>
      </w:r>
      <w:r w:rsidRPr="003124F6">
        <w:rPr>
          <w:rStyle w:val="Char6"/>
          <w:rtl/>
        </w:rPr>
        <w:t>ر برا</w:t>
      </w:r>
      <w:r w:rsidR="000E4BC7">
        <w:rPr>
          <w:rStyle w:val="Char6"/>
          <w:rtl/>
        </w:rPr>
        <w:t>ی</w:t>
      </w:r>
      <w:r w:rsidRPr="003124F6">
        <w:rPr>
          <w:rStyle w:val="Char6"/>
          <w:rtl/>
        </w:rPr>
        <w:t xml:space="preserve"> سعد </w:t>
      </w:r>
      <w:r w:rsidR="000E4BC7">
        <w:rPr>
          <w:rStyle w:val="Char6"/>
          <w:rtl/>
        </w:rPr>
        <w:t>ی</w:t>
      </w:r>
      <w:r w:rsidRPr="003124F6">
        <w:rPr>
          <w:rStyle w:val="Char6"/>
          <w:rtl/>
        </w:rPr>
        <w:t>من و بر</w:t>
      </w:r>
      <w:r w:rsidR="000E4BC7">
        <w:rPr>
          <w:rStyle w:val="Char6"/>
          <w:rtl/>
        </w:rPr>
        <w:t>ک</w:t>
      </w:r>
      <w:r w:rsidRPr="003124F6">
        <w:rPr>
          <w:rStyle w:val="Char6"/>
          <w:rtl/>
        </w:rPr>
        <w:t>ت داشت، بق</w:t>
      </w:r>
      <w:r w:rsidR="000E4BC7">
        <w:rPr>
          <w:rStyle w:val="Char6"/>
          <w:rtl/>
        </w:rPr>
        <w:t>ی</w:t>
      </w:r>
      <w:r w:rsidRPr="003124F6">
        <w:rPr>
          <w:rStyle w:val="Char6"/>
          <w:rtl/>
        </w:rPr>
        <w:t>ه افراد لش</w:t>
      </w:r>
      <w:r w:rsidR="000E4BC7">
        <w:rPr>
          <w:rStyle w:val="Char6"/>
          <w:rtl/>
        </w:rPr>
        <w:t>ک</w:t>
      </w:r>
      <w:r w:rsidRPr="003124F6">
        <w:rPr>
          <w:rStyle w:val="Char6"/>
          <w:rtl/>
        </w:rPr>
        <w:t>رش ن</w:t>
      </w:r>
      <w:r w:rsidR="000E4BC7">
        <w:rPr>
          <w:rStyle w:val="Char6"/>
          <w:rtl/>
        </w:rPr>
        <w:t>ی</w:t>
      </w:r>
      <w:r w:rsidRPr="003124F6">
        <w:rPr>
          <w:rStyle w:val="Char6"/>
          <w:rtl/>
        </w:rPr>
        <w:t>ز او را دلگرم و به آ</w:t>
      </w:r>
      <w:r w:rsidR="000E4BC7">
        <w:rPr>
          <w:rStyle w:val="Char6"/>
          <w:rtl/>
        </w:rPr>
        <w:t>ی</w:t>
      </w:r>
      <w:r w:rsidRPr="003124F6">
        <w:rPr>
          <w:rStyle w:val="Char6"/>
          <w:rtl/>
        </w:rPr>
        <w:t>نده‌اش ام</w:t>
      </w:r>
      <w:r w:rsidR="000E4BC7">
        <w:rPr>
          <w:rStyle w:val="Char6"/>
          <w:rtl/>
        </w:rPr>
        <w:t>ی</w:t>
      </w:r>
      <w:r w:rsidRPr="003124F6">
        <w:rPr>
          <w:rStyle w:val="Char6"/>
          <w:rtl/>
        </w:rPr>
        <w:t>دوار ساخته بودند، ز</w:t>
      </w:r>
      <w:r w:rsidR="000E4BC7">
        <w:rPr>
          <w:rStyle w:val="Char6"/>
          <w:rtl/>
        </w:rPr>
        <w:t>ی</w:t>
      </w:r>
      <w:r w:rsidRPr="003124F6">
        <w:rPr>
          <w:rStyle w:val="Char6"/>
          <w:rtl/>
        </w:rPr>
        <w:t>را لش</w:t>
      </w:r>
      <w:r w:rsidR="000E4BC7">
        <w:rPr>
          <w:rStyle w:val="Char6"/>
          <w:rtl/>
        </w:rPr>
        <w:t>ک</w:t>
      </w:r>
      <w:r w:rsidRPr="003124F6">
        <w:rPr>
          <w:rStyle w:val="Char6"/>
          <w:rtl/>
        </w:rPr>
        <w:t xml:space="preserve">رش از فرماندهان </w:t>
      </w:r>
      <w:r w:rsidR="000E4BC7">
        <w:rPr>
          <w:rStyle w:val="Char6"/>
          <w:rtl/>
        </w:rPr>
        <w:t>ک</w:t>
      </w:r>
      <w:r w:rsidRPr="003124F6">
        <w:rPr>
          <w:rStyle w:val="Char6"/>
          <w:rtl/>
        </w:rPr>
        <w:t>ار</w:t>
      </w:r>
      <w:r w:rsidR="006262B0" w:rsidRPr="003124F6">
        <w:rPr>
          <w:rStyle w:val="Char6"/>
          <w:rFonts w:hint="cs"/>
          <w:rtl/>
        </w:rPr>
        <w:t xml:space="preserve"> </w:t>
      </w:r>
      <w:r w:rsidR="000E4BC7">
        <w:rPr>
          <w:rStyle w:val="Char6"/>
          <w:rtl/>
        </w:rPr>
        <w:t>ک</w:t>
      </w:r>
      <w:r w:rsidRPr="003124F6">
        <w:rPr>
          <w:rStyle w:val="Char6"/>
          <w:rtl/>
        </w:rPr>
        <w:t>شته، خب</w:t>
      </w:r>
      <w:r w:rsidR="000E4BC7">
        <w:rPr>
          <w:rStyle w:val="Char6"/>
          <w:rtl/>
        </w:rPr>
        <w:t>ی</w:t>
      </w:r>
      <w:r w:rsidRPr="003124F6">
        <w:rPr>
          <w:rStyle w:val="Char6"/>
          <w:rtl/>
        </w:rPr>
        <w:t>ر و سلاح بازارن و سوارتازان ماهر و دلاور مانند اشعث بن ق</w:t>
      </w:r>
      <w:r w:rsidR="000E4BC7">
        <w:rPr>
          <w:rStyle w:val="Char6"/>
          <w:rtl/>
        </w:rPr>
        <w:t>ی</w:t>
      </w:r>
      <w:r w:rsidRPr="003124F6">
        <w:rPr>
          <w:rStyle w:val="Char6"/>
          <w:rtl/>
        </w:rPr>
        <w:t>س ال</w:t>
      </w:r>
      <w:r w:rsidR="000E4BC7">
        <w:rPr>
          <w:rStyle w:val="Char6"/>
          <w:rtl/>
        </w:rPr>
        <w:t>ک</w:t>
      </w:r>
      <w:r w:rsidRPr="003124F6">
        <w:rPr>
          <w:rStyle w:val="Char6"/>
          <w:rtl/>
        </w:rPr>
        <w:t>ند</w:t>
      </w:r>
      <w:r w:rsidR="000E4BC7">
        <w:rPr>
          <w:rStyle w:val="Char6"/>
          <w:rtl/>
        </w:rPr>
        <w:t>ی</w:t>
      </w:r>
      <w:r w:rsidRPr="003124F6">
        <w:rPr>
          <w:rStyle w:val="Char6"/>
          <w:rtl/>
        </w:rPr>
        <w:t xml:space="preserve"> </w:t>
      </w:r>
      <w:r w:rsidR="000E4BC7">
        <w:rPr>
          <w:rStyle w:val="Char6"/>
          <w:rtl/>
        </w:rPr>
        <w:t>ک</w:t>
      </w:r>
      <w:r w:rsidRPr="003124F6">
        <w:rPr>
          <w:rStyle w:val="Char6"/>
          <w:rtl/>
        </w:rPr>
        <w:t>ه از زعماء و خطباء مشهور عرب بود، طل</w:t>
      </w:r>
      <w:r w:rsidR="000E4BC7">
        <w:rPr>
          <w:rStyle w:val="Char6"/>
          <w:rtl/>
        </w:rPr>
        <w:t>ی</w:t>
      </w:r>
      <w:r w:rsidRPr="003124F6">
        <w:rPr>
          <w:rStyle w:val="Char6"/>
          <w:rtl/>
        </w:rPr>
        <w:t>حه بن خو</w:t>
      </w:r>
      <w:r w:rsidR="000E4BC7">
        <w:rPr>
          <w:rStyle w:val="Char6"/>
          <w:rtl/>
        </w:rPr>
        <w:t>ی</w:t>
      </w:r>
      <w:r w:rsidRPr="003124F6">
        <w:rPr>
          <w:rStyle w:val="Char6"/>
          <w:rtl/>
        </w:rPr>
        <w:t>لد اسد</w:t>
      </w:r>
      <w:r w:rsidR="000E4BC7">
        <w:rPr>
          <w:rStyle w:val="Char6"/>
          <w:rtl/>
        </w:rPr>
        <w:t>ی</w:t>
      </w:r>
      <w:r w:rsidRPr="003124F6">
        <w:rPr>
          <w:rStyle w:val="Char6"/>
          <w:rtl/>
        </w:rPr>
        <w:t xml:space="preserve"> رئ</w:t>
      </w:r>
      <w:r w:rsidR="000E4BC7">
        <w:rPr>
          <w:rStyle w:val="Char6"/>
          <w:rtl/>
        </w:rPr>
        <w:t>ی</w:t>
      </w:r>
      <w:r w:rsidRPr="003124F6">
        <w:rPr>
          <w:rStyle w:val="Char6"/>
          <w:rtl/>
        </w:rPr>
        <w:t>س قب</w:t>
      </w:r>
      <w:r w:rsidR="000E4BC7">
        <w:rPr>
          <w:rStyle w:val="Char6"/>
          <w:rtl/>
        </w:rPr>
        <w:t>ی</w:t>
      </w:r>
      <w:r w:rsidRPr="003124F6">
        <w:rPr>
          <w:rStyle w:val="Char6"/>
          <w:rtl/>
        </w:rPr>
        <w:t>له سلحشور بن</w:t>
      </w:r>
      <w:r w:rsidR="000E4BC7">
        <w:rPr>
          <w:rStyle w:val="Char6"/>
          <w:rtl/>
        </w:rPr>
        <w:t>ی</w:t>
      </w:r>
      <w:r w:rsidRPr="003124F6">
        <w:rPr>
          <w:rStyle w:val="Char6"/>
          <w:rtl/>
        </w:rPr>
        <w:t xml:space="preserve"> اسد، عمرو بن معد </w:t>
      </w:r>
      <w:r w:rsidR="000E4BC7">
        <w:rPr>
          <w:rStyle w:val="Char6"/>
          <w:rtl/>
        </w:rPr>
        <w:t>یک</w:t>
      </w:r>
      <w:r w:rsidRPr="003124F6">
        <w:rPr>
          <w:rStyle w:val="Char6"/>
          <w:rtl/>
        </w:rPr>
        <w:t>رب زب</w:t>
      </w:r>
      <w:r w:rsidR="000E4BC7">
        <w:rPr>
          <w:rStyle w:val="Char6"/>
          <w:rtl/>
        </w:rPr>
        <w:t>ی</w:t>
      </w:r>
      <w:r w:rsidRPr="003124F6">
        <w:rPr>
          <w:rStyle w:val="Char6"/>
          <w:rtl/>
        </w:rPr>
        <w:t>د</w:t>
      </w:r>
      <w:r w:rsidR="000E4BC7">
        <w:rPr>
          <w:rStyle w:val="Char6"/>
          <w:rtl/>
        </w:rPr>
        <w:t>ی</w:t>
      </w:r>
      <w:r w:rsidRPr="003124F6">
        <w:rPr>
          <w:rStyle w:val="Char6"/>
          <w:rtl/>
        </w:rPr>
        <w:t xml:space="preserve"> </w:t>
      </w:r>
      <w:r w:rsidR="000E4BC7">
        <w:rPr>
          <w:rStyle w:val="Char6"/>
          <w:rtl/>
        </w:rPr>
        <w:t>ی</w:t>
      </w:r>
      <w:r w:rsidRPr="003124F6">
        <w:rPr>
          <w:rStyle w:val="Char6"/>
          <w:rtl/>
        </w:rPr>
        <w:t>مان</w:t>
      </w:r>
      <w:r w:rsidR="000E4BC7">
        <w:rPr>
          <w:rStyle w:val="Char6"/>
          <w:rtl/>
        </w:rPr>
        <w:t>ی</w:t>
      </w:r>
      <w:r w:rsidRPr="003124F6">
        <w:rPr>
          <w:rStyle w:val="Char6"/>
          <w:rtl/>
        </w:rPr>
        <w:t xml:space="preserve"> پهلوان دل</w:t>
      </w:r>
      <w:r w:rsidR="000E4BC7">
        <w:rPr>
          <w:rStyle w:val="Char6"/>
          <w:rtl/>
        </w:rPr>
        <w:t>ی</w:t>
      </w:r>
      <w:r w:rsidRPr="003124F6">
        <w:rPr>
          <w:rStyle w:val="Char6"/>
          <w:rtl/>
        </w:rPr>
        <w:t>ر عرب</w:t>
      </w:r>
      <w:r w:rsidRPr="00EE34D5">
        <w:rPr>
          <w:rStyle w:val="Char6"/>
          <w:rFonts w:eastAsia="SimSun"/>
          <w:vertAlign w:val="superscript"/>
          <w:rtl/>
        </w:rPr>
        <w:footnoteReference w:id="92"/>
      </w:r>
      <w:r w:rsidRPr="003124F6">
        <w:rPr>
          <w:rStyle w:val="Char6"/>
          <w:rtl/>
        </w:rPr>
        <w:t xml:space="preserve"> و ضرار بن الخطاب شجاع مشهور قر</w:t>
      </w:r>
      <w:r w:rsidR="000E4BC7">
        <w:rPr>
          <w:rStyle w:val="Char6"/>
          <w:rtl/>
        </w:rPr>
        <w:t>ی</w:t>
      </w:r>
      <w:r w:rsidRPr="003124F6">
        <w:rPr>
          <w:rStyle w:val="Char6"/>
          <w:rtl/>
        </w:rPr>
        <w:t>ش تش</w:t>
      </w:r>
      <w:r w:rsidR="000E4BC7">
        <w:rPr>
          <w:rStyle w:val="Char6"/>
          <w:rtl/>
        </w:rPr>
        <w:t>کی</w:t>
      </w:r>
      <w:r w:rsidRPr="003124F6">
        <w:rPr>
          <w:rStyle w:val="Char6"/>
          <w:rtl/>
        </w:rPr>
        <w:t>ل شده بود. لش</w:t>
      </w:r>
      <w:r w:rsidR="000E4BC7">
        <w:rPr>
          <w:rStyle w:val="Char6"/>
          <w:rtl/>
        </w:rPr>
        <w:t>ک</w:t>
      </w:r>
      <w:r w:rsidRPr="003124F6">
        <w:rPr>
          <w:rStyle w:val="Char6"/>
          <w:rtl/>
        </w:rPr>
        <w:t>ر</w:t>
      </w:r>
      <w:r w:rsidR="000E4BC7">
        <w:rPr>
          <w:rStyle w:val="Char6"/>
          <w:rtl/>
        </w:rPr>
        <w:t>ی</w:t>
      </w:r>
      <w:r w:rsidRPr="003124F6">
        <w:rPr>
          <w:rStyle w:val="Char6"/>
          <w:rtl/>
        </w:rPr>
        <w:t xml:space="preserve"> </w:t>
      </w:r>
      <w:r w:rsidR="000E4BC7">
        <w:rPr>
          <w:rStyle w:val="Char6"/>
          <w:rtl/>
        </w:rPr>
        <w:t>ک</w:t>
      </w:r>
      <w:r w:rsidRPr="003124F6">
        <w:rPr>
          <w:rStyle w:val="Char6"/>
          <w:rtl/>
        </w:rPr>
        <w:t>ه برا</w:t>
      </w:r>
      <w:r w:rsidR="000E4BC7">
        <w:rPr>
          <w:rStyle w:val="Char6"/>
          <w:rtl/>
        </w:rPr>
        <w:t>ی</w:t>
      </w:r>
      <w:r w:rsidRPr="003124F6">
        <w:rPr>
          <w:rStyle w:val="Char6"/>
          <w:rtl/>
        </w:rPr>
        <w:t xml:space="preserve"> سعد فراهم شده گرچه از ح</w:t>
      </w:r>
      <w:r w:rsidR="000E4BC7">
        <w:rPr>
          <w:rStyle w:val="Char6"/>
          <w:rtl/>
        </w:rPr>
        <w:t>ی</w:t>
      </w:r>
      <w:r w:rsidRPr="003124F6">
        <w:rPr>
          <w:rStyle w:val="Char6"/>
          <w:rtl/>
        </w:rPr>
        <w:t>ث عده مهم ن</w:t>
      </w:r>
      <w:r w:rsidR="000E4BC7">
        <w:rPr>
          <w:rStyle w:val="Char6"/>
          <w:rtl/>
        </w:rPr>
        <w:t>ی</w:t>
      </w:r>
      <w:r w:rsidRPr="003124F6">
        <w:rPr>
          <w:rStyle w:val="Char6"/>
          <w:rtl/>
        </w:rPr>
        <w:t>ست، ول</w:t>
      </w:r>
      <w:r w:rsidR="000E4BC7">
        <w:rPr>
          <w:rStyle w:val="Char6"/>
          <w:rtl/>
        </w:rPr>
        <w:t>ی</w:t>
      </w:r>
      <w:r w:rsidRPr="003124F6">
        <w:rPr>
          <w:rStyle w:val="Char6"/>
          <w:rtl/>
        </w:rPr>
        <w:t xml:space="preserve"> از ن</w:t>
      </w:r>
      <w:r w:rsidR="000E4BC7">
        <w:rPr>
          <w:rStyle w:val="Char6"/>
          <w:rtl/>
        </w:rPr>
        <w:t>ی</w:t>
      </w:r>
      <w:r w:rsidRPr="003124F6">
        <w:rPr>
          <w:rStyle w:val="Char6"/>
          <w:rtl/>
        </w:rPr>
        <w:t>رومندتر</w:t>
      </w:r>
      <w:r w:rsidR="000E4BC7">
        <w:rPr>
          <w:rStyle w:val="Char6"/>
          <w:rtl/>
        </w:rPr>
        <w:t>ی</w:t>
      </w:r>
      <w:r w:rsidRPr="003124F6">
        <w:rPr>
          <w:rStyle w:val="Char6"/>
          <w:rtl/>
        </w:rPr>
        <w:t>ن مردم شبه الجز</w:t>
      </w:r>
      <w:r w:rsidR="000E4BC7">
        <w:rPr>
          <w:rStyle w:val="Char6"/>
          <w:rtl/>
        </w:rPr>
        <w:t>ی</w:t>
      </w:r>
      <w:r w:rsidRPr="003124F6">
        <w:rPr>
          <w:rStyle w:val="Char6"/>
          <w:rtl/>
        </w:rPr>
        <w:t>ره تش</w:t>
      </w:r>
      <w:r w:rsidR="000E4BC7">
        <w:rPr>
          <w:rStyle w:val="Char6"/>
          <w:rtl/>
        </w:rPr>
        <w:t>کی</w:t>
      </w:r>
      <w:r w:rsidRPr="003124F6">
        <w:rPr>
          <w:rStyle w:val="Char6"/>
          <w:rtl/>
        </w:rPr>
        <w:t xml:space="preserve">ل </w:t>
      </w:r>
      <w:r w:rsidR="000E4BC7">
        <w:rPr>
          <w:rStyle w:val="Char6"/>
          <w:rtl/>
        </w:rPr>
        <w:t>ی</w:t>
      </w:r>
      <w:r w:rsidRPr="003124F6">
        <w:rPr>
          <w:rStyle w:val="Char6"/>
          <w:rtl/>
        </w:rPr>
        <w:t>افته و سعد م</w:t>
      </w:r>
      <w:r w:rsidR="000E4BC7">
        <w:rPr>
          <w:rStyle w:val="Char6"/>
          <w:rtl/>
        </w:rPr>
        <w:t>ی</w:t>
      </w:r>
      <w:r w:rsidRPr="003124F6">
        <w:rPr>
          <w:rStyle w:val="Char6"/>
          <w:rtl/>
        </w:rPr>
        <w:t>‌تواند به ات</w:t>
      </w:r>
      <w:r w:rsidR="000E4BC7">
        <w:rPr>
          <w:rStyle w:val="Char6"/>
          <w:rtl/>
        </w:rPr>
        <w:t>ک</w:t>
      </w:r>
      <w:r w:rsidRPr="003124F6">
        <w:rPr>
          <w:rStyle w:val="Char6"/>
          <w:rtl/>
        </w:rPr>
        <w:t>ا</w:t>
      </w:r>
      <w:r w:rsidR="000E4BC7">
        <w:rPr>
          <w:rStyle w:val="Char6"/>
          <w:rtl/>
        </w:rPr>
        <w:t>ی</w:t>
      </w:r>
      <w:r w:rsidR="009F5D6E">
        <w:rPr>
          <w:rStyle w:val="Char6"/>
          <w:rtl/>
        </w:rPr>
        <w:t xml:space="preserve"> آن‌ها </w:t>
      </w:r>
      <w:r w:rsidRPr="003124F6">
        <w:rPr>
          <w:rStyle w:val="Char6"/>
          <w:rtl/>
        </w:rPr>
        <w:t>آرزو</w:t>
      </w:r>
      <w:r w:rsidR="000E4BC7">
        <w:rPr>
          <w:rStyle w:val="Char6"/>
          <w:rtl/>
        </w:rPr>
        <w:t>ی</w:t>
      </w:r>
      <w:r w:rsidRPr="003124F6">
        <w:rPr>
          <w:rStyle w:val="Char6"/>
          <w:rtl/>
        </w:rPr>
        <w:t xml:space="preserve"> فتح مدائن را در سر بپروراند.</w:t>
      </w:r>
    </w:p>
    <w:p w:rsidR="00241CB2" w:rsidRPr="003124F6" w:rsidRDefault="00241CB2" w:rsidP="00F556E7">
      <w:pPr>
        <w:widowControl w:val="0"/>
        <w:ind w:firstLine="284"/>
        <w:jc w:val="both"/>
        <w:rPr>
          <w:rStyle w:val="Char6"/>
          <w:rtl/>
        </w:rPr>
      </w:pPr>
      <w:r w:rsidRPr="003124F6">
        <w:rPr>
          <w:rStyle w:val="Char6"/>
          <w:rtl/>
        </w:rPr>
        <w:t>حضرت عمر در مد</w:t>
      </w:r>
      <w:r w:rsidR="000E4BC7">
        <w:rPr>
          <w:rStyle w:val="Char6"/>
          <w:rtl/>
        </w:rPr>
        <w:t>ی</w:t>
      </w:r>
      <w:r w:rsidRPr="003124F6">
        <w:rPr>
          <w:rStyle w:val="Char6"/>
          <w:rtl/>
        </w:rPr>
        <w:t>نه از تمام حر</w:t>
      </w:r>
      <w:r w:rsidR="000E4BC7">
        <w:rPr>
          <w:rStyle w:val="Char6"/>
          <w:rtl/>
        </w:rPr>
        <w:t>ک</w:t>
      </w:r>
      <w:r w:rsidRPr="003124F6">
        <w:rPr>
          <w:rStyle w:val="Char6"/>
          <w:rtl/>
        </w:rPr>
        <w:t>ات لش</w:t>
      </w:r>
      <w:r w:rsidR="000E4BC7">
        <w:rPr>
          <w:rStyle w:val="Char6"/>
          <w:rtl/>
        </w:rPr>
        <w:t>ک</w:t>
      </w:r>
      <w:r w:rsidRPr="003124F6">
        <w:rPr>
          <w:rStyle w:val="Char6"/>
          <w:rtl/>
        </w:rPr>
        <w:t>ر سعد را از مد</w:t>
      </w:r>
      <w:r w:rsidR="000E4BC7">
        <w:rPr>
          <w:rStyle w:val="Char6"/>
          <w:rtl/>
        </w:rPr>
        <w:t>ی</w:t>
      </w:r>
      <w:r w:rsidRPr="003124F6">
        <w:rPr>
          <w:rStyle w:val="Char6"/>
          <w:rtl/>
        </w:rPr>
        <w:t>نه تا خا</w:t>
      </w:r>
      <w:r w:rsidR="000E4BC7">
        <w:rPr>
          <w:rStyle w:val="Char6"/>
          <w:rtl/>
        </w:rPr>
        <w:t>ک</w:t>
      </w:r>
      <w:r w:rsidRPr="003124F6">
        <w:rPr>
          <w:rStyle w:val="Char6"/>
          <w:rtl/>
        </w:rPr>
        <w:t xml:space="preserve"> عراق و انتقال</w:t>
      </w:r>
      <w:r w:rsidR="009F5D6E">
        <w:rPr>
          <w:rStyle w:val="Char6"/>
          <w:rtl/>
        </w:rPr>
        <w:t xml:space="preserve"> آن‌ها </w:t>
      </w:r>
      <w:r w:rsidRPr="003124F6">
        <w:rPr>
          <w:rStyle w:val="Char6"/>
          <w:rtl/>
        </w:rPr>
        <w:t>از جا</w:t>
      </w:r>
      <w:r w:rsidR="000E4BC7">
        <w:rPr>
          <w:rStyle w:val="Char6"/>
          <w:rtl/>
        </w:rPr>
        <w:t>یی</w:t>
      </w:r>
      <w:r w:rsidRPr="003124F6">
        <w:rPr>
          <w:rStyle w:val="Char6"/>
          <w:rtl/>
        </w:rPr>
        <w:t xml:space="preserve"> به جا</w:t>
      </w:r>
      <w:r w:rsidR="000E4BC7">
        <w:rPr>
          <w:rStyle w:val="Char6"/>
          <w:rtl/>
        </w:rPr>
        <w:t>یی</w:t>
      </w:r>
      <w:r w:rsidRPr="003124F6">
        <w:rPr>
          <w:rStyle w:val="Char6"/>
          <w:rtl/>
        </w:rPr>
        <w:t xml:space="preserve"> د</w:t>
      </w:r>
      <w:r w:rsidR="000E4BC7">
        <w:rPr>
          <w:rStyle w:val="Char6"/>
          <w:rtl/>
        </w:rPr>
        <w:t>ی</w:t>
      </w:r>
      <w:r w:rsidRPr="003124F6">
        <w:rPr>
          <w:rStyle w:val="Char6"/>
          <w:rtl/>
        </w:rPr>
        <w:t>گر، به وس</w:t>
      </w:r>
      <w:r w:rsidR="000E4BC7">
        <w:rPr>
          <w:rStyle w:val="Char6"/>
          <w:rtl/>
        </w:rPr>
        <w:t>ی</w:t>
      </w:r>
      <w:r w:rsidRPr="003124F6">
        <w:rPr>
          <w:rStyle w:val="Char6"/>
          <w:rtl/>
        </w:rPr>
        <w:t>له مردان</w:t>
      </w:r>
      <w:r w:rsidR="000E4BC7">
        <w:rPr>
          <w:rStyle w:val="Char6"/>
          <w:rtl/>
        </w:rPr>
        <w:t>ی</w:t>
      </w:r>
      <w:r w:rsidRPr="003124F6">
        <w:rPr>
          <w:rStyle w:val="Char6"/>
          <w:rtl/>
        </w:rPr>
        <w:t xml:space="preserve"> </w:t>
      </w:r>
      <w:r w:rsidR="000E4BC7">
        <w:rPr>
          <w:rStyle w:val="Char6"/>
          <w:rtl/>
        </w:rPr>
        <w:t>ک</w:t>
      </w:r>
      <w:r w:rsidRPr="003124F6">
        <w:rPr>
          <w:rStyle w:val="Char6"/>
          <w:rtl/>
        </w:rPr>
        <w:t>ه مخصوصاً برا</w:t>
      </w:r>
      <w:r w:rsidR="000E4BC7">
        <w:rPr>
          <w:rStyle w:val="Char6"/>
          <w:rtl/>
        </w:rPr>
        <w:t>ی</w:t>
      </w:r>
      <w:r w:rsidRPr="003124F6">
        <w:rPr>
          <w:rStyle w:val="Char6"/>
          <w:rtl/>
        </w:rPr>
        <w:t xml:space="preserve"> ا</w:t>
      </w:r>
      <w:r w:rsidR="000E4BC7">
        <w:rPr>
          <w:rStyle w:val="Char6"/>
          <w:rtl/>
        </w:rPr>
        <w:t>ی</w:t>
      </w:r>
      <w:r w:rsidRPr="003124F6">
        <w:rPr>
          <w:rStyle w:val="Char6"/>
          <w:rtl/>
        </w:rPr>
        <w:t>ن منظور در راه گمارده بود، ‌اطلاع م</w:t>
      </w:r>
      <w:r w:rsidR="000E4BC7">
        <w:rPr>
          <w:rStyle w:val="Char6"/>
          <w:rtl/>
        </w:rPr>
        <w:t>ی</w:t>
      </w:r>
      <w:r w:rsidRPr="003124F6">
        <w:rPr>
          <w:rStyle w:val="Char6"/>
          <w:rtl/>
        </w:rPr>
        <w:t>‌</w:t>
      </w:r>
      <w:r w:rsidR="000E4BC7">
        <w:rPr>
          <w:rStyle w:val="Char6"/>
          <w:rtl/>
        </w:rPr>
        <w:t>ی</w:t>
      </w:r>
      <w:r w:rsidRPr="003124F6">
        <w:rPr>
          <w:rStyle w:val="Char6"/>
          <w:rtl/>
        </w:rPr>
        <w:t>افت. از مد</w:t>
      </w:r>
      <w:r w:rsidR="000E4BC7">
        <w:rPr>
          <w:rStyle w:val="Char6"/>
          <w:rtl/>
        </w:rPr>
        <w:t>ی</w:t>
      </w:r>
      <w:r w:rsidRPr="003124F6">
        <w:rPr>
          <w:rStyle w:val="Char6"/>
          <w:rtl/>
        </w:rPr>
        <w:t>نه دستورات</w:t>
      </w:r>
      <w:r w:rsidR="000E4BC7">
        <w:rPr>
          <w:rStyle w:val="Char6"/>
          <w:rtl/>
        </w:rPr>
        <w:t>ی</w:t>
      </w:r>
      <w:r w:rsidRPr="003124F6">
        <w:rPr>
          <w:rStyle w:val="Char6"/>
          <w:rtl/>
        </w:rPr>
        <w:t xml:space="preserve"> </w:t>
      </w:r>
      <w:r w:rsidR="000E4BC7">
        <w:rPr>
          <w:rStyle w:val="Char6"/>
          <w:rtl/>
        </w:rPr>
        <w:t>ک</w:t>
      </w:r>
      <w:r w:rsidRPr="003124F6">
        <w:rPr>
          <w:rStyle w:val="Char6"/>
          <w:rtl/>
        </w:rPr>
        <w:t>ه لازم بود مرتباً به سعد م</w:t>
      </w:r>
      <w:r w:rsidR="000E4BC7">
        <w:rPr>
          <w:rStyle w:val="Char6"/>
          <w:rtl/>
        </w:rPr>
        <w:t>ی</w:t>
      </w:r>
      <w:r w:rsidRPr="003124F6">
        <w:rPr>
          <w:rStyle w:val="Char6"/>
          <w:rtl/>
        </w:rPr>
        <w:t>‌داد و خط س</w:t>
      </w:r>
      <w:r w:rsidR="000E4BC7">
        <w:rPr>
          <w:rStyle w:val="Char6"/>
          <w:rtl/>
        </w:rPr>
        <w:t>ی</w:t>
      </w:r>
      <w:r w:rsidRPr="003124F6">
        <w:rPr>
          <w:rStyle w:val="Char6"/>
          <w:rtl/>
        </w:rPr>
        <w:t>رش را تع</w:t>
      </w:r>
      <w:r w:rsidR="000E4BC7">
        <w:rPr>
          <w:rStyle w:val="Char6"/>
          <w:rtl/>
        </w:rPr>
        <w:t>یی</w:t>
      </w:r>
      <w:r w:rsidRPr="003124F6">
        <w:rPr>
          <w:rStyle w:val="Char6"/>
          <w:rtl/>
        </w:rPr>
        <w:t>ن م</w:t>
      </w:r>
      <w:r w:rsidR="000E4BC7">
        <w:rPr>
          <w:rStyle w:val="Char6"/>
          <w:rtl/>
        </w:rPr>
        <w:t>ی</w:t>
      </w:r>
      <w:r w:rsidRPr="003124F6">
        <w:rPr>
          <w:rStyle w:val="Char6"/>
          <w:rtl/>
        </w:rPr>
        <w:t>‌</w:t>
      </w:r>
      <w:r w:rsidR="000E4BC7">
        <w:rPr>
          <w:rStyle w:val="Char6"/>
          <w:rtl/>
        </w:rPr>
        <w:t>ک</w:t>
      </w:r>
      <w:r w:rsidRPr="003124F6">
        <w:rPr>
          <w:rStyle w:val="Char6"/>
          <w:rtl/>
        </w:rPr>
        <w:t>رد.</w:t>
      </w:r>
    </w:p>
    <w:p w:rsidR="00241CB2" w:rsidRPr="003124F6" w:rsidRDefault="00241CB2" w:rsidP="00F556E7">
      <w:pPr>
        <w:widowControl w:val="0"/>
        <w:ind w:firstLine="284"/>
        <w:jc w:val="both"/>
        <w:rPr>
          <w:rStyle w:val="Char6"/>
          <w:rtl/>
        </w:rPr>
      </w:pPr>
      <w:r w:rsidRPr="003124F6">
        <w:rPr>
          <w:rStyle w:val="Char6"/>
          <w:rtl/>
        </w:rPr>
        <w:t>حضرت عمر از آ</w:t>
      </w:r>
      <w:r w:rsidR="000E4BC7">
        <w:rPr>
          <w:rStyle w:val="Char6"/>
          <w:rtl/>
        </w:rPr>
        <w:t>ی</w:t>
      </w:r>
      <w:r w:rsidRPr="003124F6">
        <w:rPr>
          <w:rStyle w:val="Char6"/>
          <w:rtl/>
        </w:rPr>
        <w:t>نده و سرنوشت ا</w:t>
      </w:r>
      <w:r w:rsidR="000E4BC7">
        <w:rPr>
          <w:rStyle w:val="Char6"/>
          <w:rtl/>
        </w:rPr>
        <w:t>ی</w:t>
      </w:r>
      <w:r w:rsidRPr="003124F6">
        <w:rPr>
          <w:rStyle w:val="Char6"/>
          <w:rtl/>
        </w:rPr>
        <w:t>ن لش</w:t>
      </w:r>
      <w:r w:rsidR="000E4BC7">
        <w:rPr>
          <w:rStyle w:val="Char6"/>
          <w:rtl/>
        </w:rPr>
        <w:t>ک</w:t>
      </w:r>
      <w:r w:rsidRPr="003124F6">
        <w:rPr>
          <w:rStyle w:val="Char6"/>
          <w:rtl/>
        </w:rPr>
        <w:t>ر ب</w:t>
      </w:r>
      <w:r w:rsidR="000E4BC7">
        <w:rPr>
          <w:rStyle w:val="Char6"/>
          <w:rtl/>
        </w:rPr>
        <w:t>ی</w:t>
      </w:r>
      <w:r w:rsidRPr="003124F6">
        <w:rPr>
          <w:rStyle w:val="Char6"/>
          <w:rtl/>
        </w:rPr>
        <w:t>منا</w:t>
      </w:r>
      <w:r w:rsidR="000E4BC7">
        <w:rPr>
          <w:rStyle w:val="Char6"/>
          <w:rtl/>
        </w:rPr>
        <w:t>ک</w:t>
      </w:r>
      <w:r w:rsidRPr="003124F6">
        <w:rPr>
          <w:rStyle w:val="Char6"/>
          <w:rtl/>
        </w:rPr>
        <w:t xml:space="preserve"> بود</w:t>
      </w:r>
      <w:r w:rsidR="00DA616D" w:rsidRPr="003124F6">
        <w:rPr>
          <w:rStyle w:val="Char6"/>
          <w:rtl/>
        </w:rPr>
        <w:t>،</w:t>
      </w:r>
      <w:r w:rsidRPr="003124F6">
        <w:rPr>
          <w:rStyle w:val="Char6"/>
          <w:rtl/>
        </w:rPr>
        <w:t xml:space="preserve"> چه م</w:t>
      </w:r>
      <w:r w:rsidR="000E4BC7">
        <w:rPr>
          <w:rStyle w:val="Char6"/>
          <w:rtl/>
        </w:rPr>
        <w:t>ی</w:t>
      </w:r>
      <w:r w:rsidRPr="003124F6">
        <w:rPr>
          <w:rStyle w:val="Char6"/>
          <w:rtl/>
        </w:rPr>
        <w:t xml:space="preserve">‌دانست </w:t>
      </w:r>
      <w:r w:rsidR="000E4BC7">
        <w:rPr>
          <w:rStyle w:val="Char6"/>
          <w:rtl/>
        </w:rPr>
        <w:t>ک</w:t>
      </w:r>
      <w:r w:rsidRPr="003124F6">
        <w:rPr>
          <w:rStyle w:val="Char6"/>
          <w:rtl/>
        </w:rPr>
        <w:t xml:space="preserve">ه به </w:t>
      </w:r>
      <w:r w:rsidR="000E4BC7">
        <w:rPr>
          <w:rStyle w:val="Char6"/>
          <w:rtl/>
        </w:rPr>
        <w:t>ک</w:t>
      </w:r>
      <w:r w:rsidRPr="003124F6">
        <w:rPr>
          <w:rStyle w:val="Char6"/>
          <w:rtl/>
        </w:rPr>
        <w:t>جا لش</w:t>
      </w:r>
      <w:r w:rsidR="000E4BC7">
        <w:rPr>
          <w:rStyle w:val="Char6"/>
          <w:rtl/>
        </w:rPr>
        <w:t>ک</w:t>
      </w:r>
      <w:r w:rsidRPr="003124F6">
        <w:rPr>
          <w:rStyle w:val="Char6"/>
          <w:rtl/>
        </w:rPr>
        <w:t>ر</w:t>
      </w:r>
      <w:r w:rsidR="000E4BC7">
        <w:rPr>
          <w:rStyle w:val="Char6"/>
          <w:rtl/>
        </w:rPr>
        <w:t>ک</w:t>
      </w:r>
      <w:r w:rsidRPr="003124F6">
        <w:rPr>
          <w:rStyle w:val="Char6"/>
          <w:rtl/>
        </w:rPr>
        <w:t>ش</w:t>
      </w:r>
      <w:r w:rsidR="000E4BC7">
        <w:rPr>
          <w:rStyle w:val="Char6"/>
          <w:rtl/>
        </w:rPr>
        <w:t>ی</w:t>
      </w:r>
      <w:r w:rsidRPr="003124F6">
        <w:rPr>
          <w:rStyle w:val="Char6"/>
          <w:rtl/>
        </w:rPr>
        <w:t xml:space="preserve"> </w:t>
      </w:r>
      <w:r w:rsidR="000E4BC7">
        <w:rPr>
          <w:rStyle w:val="Char6"/>
          <w:rtl/>
        </w:rPr>
        <w:t>ک</w:t>
      </w:r>
      <w:r w:rsidRPr="003124F6">
        <w:rPr>
          <w:rStyle w:val="Char6"/>
          <w:rtl/>
        </w:rPr>
        <w:t>رده و با</w:t>
      </w:r>
      <w:r w:rsidR="000E4BC7">
        <w:rPr>
          <w:rStyle w:val="Char6"/>
          <w:rtl/>
        </w:rPr>
        <w:t>ی</w:t>
      </w:r>
      <w:r w:rsidRPr="003124F6">
        <w:rPr>
          <w:rStyle w:val="Char6"/>
          <w:rtl/>
        </w:rPr>
        <w:t xml:space="preserve">د با چه </w:t>
      </w:r>
      <w:r w:rsidR="000E4BC7">
        <w:rPr>
          <w:rStyle w:val="Char6"/>
          <w:rtl/>
        </w:rPr>
        <w:t>ک</w:t>
      </w:r>
      <w:r w:rsidRPr="003124F6">
        <w:rPr>
          <w:rStyle w:val="Char6"/>
          <w:rtl/>
        </w:rPr>
        <w:t>سان</w:t>
      </w:r>
      <w:r w:rsidR="000E4BC7">
        <w:rPr>
          <w:rStyle w:val="Char6"/>
          <w:rtl/>
        </w:rPr>
        <w:t>ی</w:t>
      </w:r>
      <w:r w:rsidRPr="003124F6">
        <w:rPr>
          <w:rStyle w:val="Char6"/>
          <w:rtl/>
        </w:rPr>
        <w:t xml:space="preserve"> بجنگد</w:t>
      </w:r>
      <w:r w:rsidR="00DA616D" w:rsidRPr="003124F6">
        <w:rPr>
          <w:rStyle w:val="Char6"/>
          <w:rtl/>
        </w:rPr>
        <w:t>،</w:t>
      </w:r>
      <w:r w:rsidRPr="003124F6">
        <w:rPr>
          <w:rStyle w:val="Char6"/>
          <w:rtl/>
        </w:rPr>
        <w:t xml:space="preserve"> لذا بار د</w:t>
      </w:r>
      <w:r w:rsidR="000E4BC7">
        <w:rPr>
          <w:rStyle w:val="Char6"/>
          <w:rtl/>
        </w:rPr>
        <w:t>ی</w:t>
      </w:r>
      <w:r w:rsidRPr="003124F6">
        <w:rPr>
          <w:rStyle w:val="Char6"/>
          <w:rtl/>
        </w:rPr>
        <w:t>گر مردم شبه الجز</w:t>
      </w:r>
      <w:r w:rsidR="000E4BC7">
        <w:rPr>
          <w:rStyle w:val="Char6"/>
          <w:rtl/>
        </w:rPr>
        <w:t>ی</w:t>
      </w:r>
      <w:r w:rsidRPr="003124F6">
        <w:rPr>
          <w:rStyle w:val="Char6"/>
          <w:rtl/>
        </w:rPr>
        <w:t xml:space="preserve">ره را به </w:t>
      </w:r>
      <w:r w:rsidR="000E4BC7">
        <w:rPr>
          <w:rStyle w:val="Char6"/>
          <w:rtl/>
        </w:rPr>
        <w:t>ک</w:t>
      </w:r>
      <w:r w:rsidRPr="003124F6">
        <w:rPr>
          <w:rStyle w:val="Char6"/>
          <w:rtl/>
        </w:rPr>
        <w:t>م</w:t>
      </w:r>
      <w:r w:rsidR="000E4BC7">
        <w:rPr>
          <w:rStyle w:val="Char6"/>
          <w:rtl/>
        </w:rPr>
        <w:t>ک</w:t>
      </w:r>
      <w:r w:rsidRPr="003124F6">
        <w:rPr>
          <w:rStyle w:val="Char6"/>
          <w:rtl/>
        </w:rPr>
        <w:t xml:space="preserve"> خواست تا رجال جنگ</w:t>
      </w:r>
      <w:r w:rsidR="000E4BC7">
        <w:rPr>
          <w:rStyle w:val="Char6"/>
          <w:rtl/>
        </w:rPr>
        <w:t>ی</w:t>
      </w:r>
      <w:r w:rsidRPr="003124F6">
        <w:rPr>
          <w:rStyle w:val="Char6"/>
          <w:rtl/>
        </w:rPr>
        <w:t xml:space="preserve"> به سو</w:t>
      </w:r>
      <w:r w:rsidR="000E4BC7">
        <w:rPr>
          <w:rStyle w:val="Char6"/>
          <w:rtl/>
        </w:rPr>
        <w:t>ی</w:t>
      </w:r>
      <w:r w:rsidRPr="003124F6">
        <w:rPr>
          <w:rStyle w:val="Char6"/>
          <w:rtl/>
        </w:rPr>
        <w:t xml:space="preserve"> عراق سراز</w:t>
      </w:r>
      <w:r w:rsidR="000E4BC7">
        <w:rPr>
          <w:rStyle w:val="Char6"/>
          <w:rtl/>
        </w:rPr>
        <w:t>ی</w:t>
      </w:r>
      <w:r w:rsidRPr="003124F6">
        <w:rPr>
          <w:rStyle w:val="Char6"/>
          <w:rtl/>
        </w:rPr>
        <w:t>ر شوند.</w:t>
      </w:r>
    </w:p>
    <w:p w:rsidR="00241CB2" w:rsidRPr="003124F6" w:rsidRDefault="00241CB2" w:rsidP="00F556E7">
      <w:pPr>
        <w:widowControl w:val="0"/>
        <w:ind w:firstLine="284"/>
        <w:jc w:val="both"/>
        <w:rPr>
          <w:rStyle w:val="Char6"/>
          <w:rtl/>
        </w:rPr>
      </w:pPr>
      <w:r w:rsidRPr="003124F6">
        <w:rPr>
          <w:rStyle w:val="Char6"/>
          <w:rtl/>
        </w:rPr>
        <w:t>عمر م</w:t>
      </w:r>
      <w:r w:rsidR="000E4BC7">
        <w:rPr>
          <w:rStyle w:val="Char6"/>
          <w:rtl/>
        </w:rPr>
        <w:t>ی</w:t>
      </w:r>
      <w:r w:rsidRPr="003124F6">
        <w:rPr>
          <w:rStyle w:val="Char6"/>
          <w:rtl/>
        </w:rPr>
        <w:t xml:space="preserve">‌دانست </w:t>
      </w:r>
      <w:r w:rsidR="000E4BC7">
        <w:rPr>
          <w:rStyle w:val="Char6"/>
          <w:rtl/>
        </w:rPr>
        <w:t>ک</w:t>
      </w:r>
      <w:r w:rsidRPr="003124F6">
        <w:rPr>
          <w:rStyle w:val="Char6"/>
          <w:rtl/>
        </w:rPr>
        <w:t>ه اگر بر مدائن تسلط ن</w:t>
      </w:r>
      <w:r w:rsidR="000E4BC7">
        <w:rPr>
          <w:rStyle w:val="Char6"/>
          <w:rtl/>
        </w:rPr>
        <w:t>ی</w:t>
      </w:r>
      <w:r w:rsidRPr="003124F6">
        <w:rPr>
          <w:rStyle w:val="Char6"/>
          <w:rtl/>
        </w:rPr>
        <w:t>ابد، نه تنها عراق را از دست م</w:t>
      </w:r>
      <w:r w:rsidR="000E4BC7">
        <w:rPr>
          <w:rStyle w:val="Char6"/>
          <w:rtl/>
        </w:rPr>
        <w:t>ی</w:t>
      </w:r>
      <w:r w:rsidRPr="003124F6">
        <w:rPr>
          <w:rStyle w:val="Char6"/>
          <w:rtl/>
        </w:rPr>
        <w:t>‌دهد بل</w:t>
      </w:r>
      <w:r w:rsidR="000E4BC7">
        <w:rPr>
          <w:rStyle w:val="Char6"/>
          <w:rtl/>
        </w:rPr>
        <w:t>ک</w:t>
      </w:r>
      <w:r w:rsidRPr="003124F6">
        <w:rPr>
          <w:rStyle w:val="Char6"/>
          <w:rtl/>
        </w:rPr>
        <w:t>ه شبه الجز</w:t>
      </w:r>
      <w:r w:rsidR="000E4BC7">
        <w:rPr>
          <w:rStyle w:val="Char6"/>
          <w:rtl/>
        </w:rPr>
        <w:t>ی</w:t>
      </w:r>
      <w:r w:rsidRPr="003124F6">
        <w:rPr>
          <w:rStyle w:val="Char6"/>
          <w:rtl/>
        </w:rPr>
        <w:t>ره عرب ن</w:t>
      </w:r>
      <w:r w:rsidR="000E4BC7">
        <w:rPr>
          <w:rStyle w:val="Char6"/>
          <w:rtl/>
        </w:rPr>
        <w:t>ی</w:t>
      </w:r>
      <w:r w:rsidRPr="003124F6">
        <w:rPr>
          <w:rStyle w:val="Char6"/>
          <w:rtl/>
        </w:rPr>
        <w:t>ز مورد حمله انتقام</w:t>
      </w:r>
      <w:r w:rsidR="000E4BC7">
        <w:rPr>
          <w:rStyle w:val="Char6"/>
          <w:rtl/>
        </w:rPr>
        <w:t>ی</w:t>
      </w:r>
      <w:r w:rsidRPr="003124F6">
        <w:rPr>
          <w:rStyle w:val="Char6"/>
          <w:rtl/>
        </w:rPr>
        <w:t xml:space="preserve"> پارس</w:t>
      </w:r>
      <w:r w:rsidR="000E4BC7">
        <w:rPr>
          <w:rStyle w:val="Char6"/>
          <w:rtl/>
        </w:rPr>
        <w:t>ی</w:t>
      </w:r>
      <w:r w:rsidRPr="003124F6">
        <w:rPr>
          <w:rStyle w:val="Char6"/>
          <w:rtl/>
        </w:rPr>
        <w:t>ان قرار خواهد گرفت، پس هر طور شده با</w:t>
      </w:r>
      <w:r w:rsidR="000E4BC7">
        <w:rPr>
          <w:rStyle w:val="Char6"/>
          <w:rtl/>
        </w:rPr>
        <w:t>ی</w:t>
      </w:r>
      <w:r w:rsidRPr="003124F6">
        <w:rPr>
          <w:rStyle w:val="Char6"/>
          <w:rtl/>
        </w:rPr>
        <w:t>د هر قدرت</w:t>
      </w:r>
      <w:r w:rsidR="000E4BC7">
        <w:rPr>
          <w:rStyle w:val="Char6"/>
          <w:rtl/>
        </w:rPr>
        <w:t>ی</w:t>
      </w:r>
      <w:r w:rsidRPr="003124F6">
        <w:rPr>
          <w:rStyle w:val="Char6"/>
          <w:rtl/>
        </w:rPr>
        <w:t xml:space="preserve"> را </w:t>
      </w:r>
      <w:r w:rsidR="000E4BC7">
        <w:rPr>
          <w:rStyle w:val="Char6"/>
          <w:rtl/>
        </w:rPr>
        <w:t>ک</w:t>
      </w:r>
      <w:r w:rsidRPr="003124F6">
        <w:rPr>
          <w:rStyle w:val="Char6"/>
          <w:rtl/>
        </w:rPr>
        <w:t>ه شبه الجز</w:t>
      </w:r>
      <w:r w:rsidR="000E4BC7">
        <w:rPr>
          <w:rStyle w:val="Char6"/>
          <w:rtl/>
        </w:rPr>
        <w:t>ی</w:t>
      </w:r>
      <w:r w:rsidRPr="003124F6">
        <w:rPr>
          <w:rStyle w:val="Char6"/>
          <w:rtl/>
        </w:rPr>
        <w:t>ره را تهد</w:t>
      </w:r>
      <w:r w:rsidR="000E4BC7">
        <w:rPr>
          <w:rStyle w:val="Char6"/>
          <w:rtl/>
        </w:rPr>
        <w:t>ی</w:t>
      </w:r>
      <w:r w:rsidRPr="003124F6">
        <w:rPr>
          <w:rStyle w:val="Char6"/>
          <w:rtl/>
        </w:rPr>
        <w:t>د م</w:t>
      </w:r>
      <w:r w:rsidR="000E4BC7">
        <w:rPr>
          <w:rStyle w:val="Char6"/>
          <w:rtl/>
        </w:rPr>
        <w:t>ی</w:t>
      </w:r>
      <w:r w:rsidRPr="003124F6">
        <w:rPr>
          <w:rStyle w:val="Char6"/>
          <w:rtl/>
        </w:rPr>
        <w:t>‌</w:t>
      </w:r>
      <w:r w:rsidR="000E4BC7">
        <w:rPr>
          <w:rStyle w:val="Char6"/>
          <w:rtl/>
        </w:rPr>
        <w:t>ک</w:t>
      </w:r>
      <w:r w:rsidRPr="003124F6">
        <w:rPr>
          <w:rStyle w:val="Char6"/>
          <w:rtl/>
        </w:rPr>
        <w:t>ند از م</w:t>
      </w:r>
      <w:r w:rsidR="000E4BC7">
        <w:rPr>
          <w:rStyle w:val="Char6"/>
          <w:rtl/>
        </w:rPr>
        <w:t>ی</w:t>
      </w:r>
      <w:r w:rsidRPr="003124F6">
        <w:rPr>
          <w:rStyle w:val="Char6"/>
          <w:rtl/>
        </w:rPr>
        <w:t>ان بردارد و مدائن را بگ</w:t>
      </w:r>
      <w:r w:rsidR="000E4BC7">
        <w:rPr>
          <w:rStyle w:val="Char6"/>
          <w:rtl/>
        </w:rPr>
        <w:t>ی</w:t>
      </w:r>
      <w:r w:rsidRPr="003124F6">
        <w:rPr>
          <w:rStyle w:val="Char6"/>
          <w:rtl/>
        </w:rPr>
        <w:t>رد.</w:t>
      </w:r>
    </w:p>
    <w:p w:rsidR="00241CB2" w:rsidRPr="003124F6" w:rsidRDefault="00241CB2" w:rsidP="00F556E7">
      <w:pPr>
        <w:widowControl w:val="0"/>
        <w:ind w:firstLine="284"/>
        <w:jc w:val="both"/>
        <w:rPr>
          <w:rStyle w:val="Char6"/>
          <w:rtl/>
        </w:rPr>
      </w:pPr>
      <w:r w:rsidRPr="003124F6">
        <w:rPr>
          <w:rStyle w:val="Char6"/>
          <w:rtl/>
        </w:rPr>
        <w:t xml:space="preserve">حضرت عمر به سعد دستور داد از اشراف </w:t>
      </w:r>
      <w:r w:rsidR="000E4BC7">
        <w:rPr>
          <w:rStyle w:val="Char6"/>
          <w:rtl/>
        </w:rPr>
        <w:t>ک</w:t>
      </w:r>
      <w:r w:rsidRPr="003124F6">
        <w:rPr>
          <w:rStyle w:val="Char6"/>
          <w:rtl/>
        </w:rPr>
        <w:t xml:space="preserve">ه اردو زده بود </w:t>
      </w:r>
      <w:r w:rsidR="000E4BC7">
        <w:rPr>
          <w:rStyle w:val="Char6"/>
          <w:rtl/>
        </w:rPr>
        <w:t>ک</w:t>
      </w:r>
      <w:r w:rsidRPr="003124F6">
        <w:rPr>
          <w:rStyle w:val="Char6"/>
          <w:rtl/>
        </w:rPr>
        <w:t>وچ نموده به قادس</w:t>
      </w:r>
      <w:r w:rsidR="000E4BC7">
        <w:rPr>
          <w:rStyle w:val="Char6"/>
          <w:rtl/>
        </w:rPr>
        <w:t>ی</w:t>
      </w:r>
      <w:r w:rsidRPr="003124F6">
        <w:rPr>
          <w:rStyle w:val="Char6"/>
          <w:rtl/>
        </w:rPr>
        <w:t>ه برود، ز</w:t>
      </w:r>
      <w:r w:rsidR="000E4BC7">
        <w:rPr>
          <w:rStyle w:val="Char6"/>
          <w:rtl/>
        </w:rPr>
        <w:t>ی</w:t>
      </w:r>
      <w:r w:rsidRPr="003124F6">
        <w:rPr>
          <w:rStyle w:val="Char6"/>
          <w:rtl/>
        </w:rPr>
        <w:t>را قادس</w:t>
      </w:r>
      <w:r w:rsidR="000E4BC7">
        <w:rPr>
          <w:rStyle w:val="Char6"/>
          <w:rtl/>
        </w:rPr>
        <w:t>ی</w:t>
      </w:r>
      <w:r w:rsidRPr="003124F6">
        <w:rPr>
          <w:rStyle w:val="Char6"/>
          <w:rtl/>
        </w:rPr>
        <w:t>ه دروازه پارس است و در آنجا مواد غذا</w:t>
      </w:r>
      <w:r w:rsidR="000E4BC7">
        <w:rPr>
          <w:rStyle w:val="Char6"/>
          <w:rtl/>
        </w:rPr>
        <w:t>یی</w:t>
      </w:r>
      <w:r w:rsidRPr="003124F6">
        <w:rPr>
          <w:rStyle w:val="Char6"/>
          <w:rtl/>
        </w:rPr>
        <w:t xml:space="preserve"> و خورا</w:t>
      </w:r>
      <w:r w:rsidR="000E4BC7">
        <w:rPr>
          <w:rStyle w:val="Char6"/>
          <w:rtl/>
        </w:rPr>
        <w:t>کی</w:t>
      </w:r>
      <w:r w:rsidRPr="003124F6">
        <w:rPr>
          <w:rStyle w:val="Char6"/>
          <w:rtl/>
        </w:rPr>
        <w:t xml:space="preserve"> ب</w:t>
      </w:r>
      <w:r w:rsidR="000E4BC7">
        <w:rPr>
          <w:rStyle w:val="Char6"/>
          <w:rtl/>
        </w:rPr>
        <w:t>ی</w:t>
      </w:r>
      <w:r w:rsidRPr="003124F6">
        <w:rPr>
          <w:rStyle w:val="Char6"/>
          <w:rtl/>
        </w:rPr>
        <w:t>شتر از جا</w:t>
      </w:r>
      <w:r w:rsidR="000E4BC7">
        <w:rPr>
          <w:rStyle w:val="Char6"/>
          <w:rtl/>
        </w:rPr>
        <w:t>یی</w:t>
      </w:r>
      <w:r w:rsidRPr="003124F6">
        <w:rPr>
          <w:rStyle w:val="Char6"/>
          <w:rtl/>
        </w:rPr>
        <w:t xml:space="preserve"> د</w:t>
      </w:r>
      <w:r w:rsidR="000E4BC7">
        <w:rPr>
          <w:rStyle w:val="Char6"/>
          <w:rtl/>
        </w:rPr>
        <w:t>ی</w:t>
      </w:r>
      <w:r w:rsidRPr="003124F6">
        <w:rPr>
          <w:rStyle w:val="Char6"/>
          <w:rtl/>
        </w:rPr>
        <w:t>گر به دست م</w:t>
      </w:r>
      <w:r w:rsidR="000E4BC7">
        <w:rPr>
          <w:rStyle w:val="Char6"/>
          <w:rtl/>
        </w:rPr>
        <w:t>ی</w:t>
      </w:r>
      <w:r w:rsidRPr="003124F6">
        <w:rPr>
          <w:rStyle w:val="Char6"/>
          <w:rtl/>
        </w:rPr>
        <w:t>‌آ</w:t>
      </w:r>
      <w:r w:rsidR="000E4BC7">
        <w:rPr>
          <w:rStyle w:val="Char6"/>
          <w:rtl/>
        </w:rPr>
        <w:t>ی</w:t>
      </w:r>
      <w:r w:rsidRPr="003124F6">
        <w:rPr>
          <w:rStyle w:val="Char6"/>
          <w:rtl/>
        </w:rPr>
        <w:t>د و اگر با لش</w:t>
      </w:r>
      <w:r w:rsidR="000E4BC7">
        <w:rPr>
          <w:rStyle w:val="Char6"/>
          <w:rtl/>
        </w:rPr>
        <w:t>ک</w:t>
      </w:r>
      <w:r w:rsidRPr="003124F6">
        <w:rPr>
          <w:rStyle w:val="Char6"/>
          <w:rtl/>
        </w:rPr>
        <w:t>ر پارس درگ</w:t>
      </w:r>
      <w:r w:rsidR="000E4BC7">
        <w:rPr>
          <w:rStyle w:val="Char6"/>
          <w:rtl/>
        </w:rPr>
        <w:t>ی</w:t>
      </w:r>
      <w:r w:rsidRPr="003124F6">
        <w:rPr>
          <w:rStyle w:val="Char6"/>
          <w:rtl/>
        </w:rPr>
        <w:t>ر</w:t>
      </w:r>
      <w:r w:rsidR="000E4BC7">
        <w:rPr>
          <w:rStyle w:val="Char6"/>
          <w:rtl/>
        </w:rPr>
        <w:t>ی</w:t>
      </w:r>
      <w:r w:rsidRPr="003124F6">
        <w:rPr>
          <w:rStyle w:val="Char6"/>
          <w:rtl/>
        </w:rPr>
        <w:t xml:space="preserve"> پ</w:t>
      </w:r>
      <w:r w:rsidR="000E4BC7">
        <w:rPr>
          <w:rStyle w:val="Char6"/>
          <w:rtl/>
        </w:rPr>
        <w:t>ی</w:t>
      </w:r>
      <w:r w:rsidRPr="003124F6">
        <w:rPr>
          <w:rStyle w:val="Char6"/>
          <w:rtl/>
        </w:rPr>
        <w:t>دا</w:t>
      </w:r>
      <w:r w:rsidR="006262B0" w:rsidRPr="003124F6">
        <w:rPr>
          <w:rStyle w:val="Char6"/>
          <w:rFonts w:hint="cs"/>
          <w:rtl/>
        </w:rPr>
        <w:t xml:space="preserve"> </w:t>
      </w:r>
      <w:r w:rsidR="000E4BC7">
        <w:rPr>
          <w:rStyle w:val="Char6"/>
          <w:rtl/>
        </w:rPr>
        <w:t>ک</w:t>
      </w:r>
      <w:r w:rsidRPr="003124F6">
        <w:rPr>
          <w:rStyle w:val="Char6"/>
          <w:rtl/>
        </w:rPr>
        <w:t>ند و در مض</w:t>
      </w:r>
      <w:r w:rsidR="000E4BC7">
        <w:rPr>
          <w:rStyle w:val="Char6"/>
          <w:rtl/>
        </w:rPr>
        <w:t>ی</w:t>
      </w:r>
      <w:r w:rsidRPr="003124F6">
        <w:rPr>
          <w:rStyle w:val="Char6"/>
          <w:rtl/>
        </w:rPr>
        <w:t>قه قرار نم</w:t>
      </w:r>
      <w:r w:rsidR="000E4BC7">
        <w:rPr>
          <w:rStyle w:val="Char6"/>
          <w:rtl/>
        </w:rPr>
        <w:t>ی</w:t>
      </w:r>
      <w:r w:rsidRPr="003124F6">
        <w:rPr>
          <w:rStyle w:val="Char6"/>
          <w:rtl/>
        </w:rPr>
        <w:t>‌گ</w:t>
      </w:r>
      <w:r w:rsidR="000E4BC7">
        <w:rPr>
          <w:rStyle w:val="Char6"/>
          <w:rtl/>
        </w:rPr>
        <w:t>ی</w:t>
      </w:r>
      <w:r w:rsidRPr="003124F6">
        <w:rPr>
          <w:rStyle w:val="Char6"/>
          <w:rtl/>
        </w:rPr>
        <w:t>رد</w:t>
      </w:r>
      <w:r w:rsidRPr="00EE34D5">
        <w:rPr>
          <w:rStyle w:val="Char6"/>
          <w:rFonts w:eastAsia="SimSun"/>
          <w:vertAlign w:val="superscript"/>
          <w:rtl/>
        </w:rPr>
        <w:footnoteReference w:id="93"/>
      </w:r>
      <w:r w:rsidRPr="003124F6">
        <w:rPr>
          <w:rStyle w:val="Char6"/>
          <w:rtl/>
        </w:rPr>
        <w:t>.</w:t>
      </w:r>
    </w:p>
    <w:p w:rsidR="00241CB2" w:rsidRPr="003124F6" w:rsidRDefault="00241CB2" w:rsidP="00F556E7">
      <w:pPr>
        <w:widowControl w:val="0"/>
        <w:ind w:firstLine="284"/>
        <w:jc w:val="both"/>
        <w:rPr>
          <w:rStyle w:val="Char6"/>
          <w:rtl/>
        </w:rPr>
      </w:pPr>
      <w:r w:rsidRPr="003124F6">
        <w:rPr>
          <w:rStyle w:val="Char6"/>
          <w:rtl/>
        </w:rPr>
        <w:t xml:space="preserve">سعد به دستور عمر در سال 14 </w:t>
      </w:r>
      <w:r w:rsidR="000E4BC7">
        <w:rPr>
          <w:rStyle w:val="Char6"/>
          <w:rtl/>
        </w:rPr>
        <w:t>ی</w:t>
      </w:r>
      <w:r w:rsidRPr="003124F6">
        <w:rPr>
          <w:rStyle w:val="Char6"/>
          <w:rtl/>
        </w:rPr>
        <w:t>ا 15 هجر</w:t>
      </w:r>
      <w:r w:rsidR="000E4BC7">
        <w:rPr>
          <w:rStyle w:val="Char6"/>
          <w:rtl/>
        </w:rPr>
        <w:t>ی</w:t>
      </w:r>
      <w:r w:rsidRPr="003124F6">
        <w:rPr>
          <w:rStyle w:val="Char6"/>
          <w:rtl/>
        </w:rPr>
        <w:t xml:space="preserve"> مطابق با 636 م</w:t>
      </w:r>
      <w:r w:rsidR="000E4BC7">
        <w:rPr>
          <w:rStyle w:val="Char6"/>
          <w:rtl/>
        </w:rPr>
        <w:t>ی</w:t>
      </w:r>
      <w:r w:rsidRPr="003124F6">
        <w:rPr>
          <w:rStyle w:val="Char6"/>
          <w:rtl/>
        </w:rPr>
        <w:t>لاد</w:t>
      </w:r>
      <w:r w:rsidR="000E4BC7">
        <w:rPr>
          <w:rStyle w:val="Char6"/>
          <w:rtl/>
        </w:rPr>
        <w:t>ی</w:t>
      </w:r>
      <w:r w:rsidRPr="003124F6">
        <w:rPr>
          <w:rStyle w:val="Char6"/>
          <w:rtl/>
        </w:rPr>
        <w:t xml:space="preserve"> در قادس</w:t>
      </w:r>
      <w:r w:rsidR="000E4BC7">
        <w:rPr>
          <w:rStyle w:val="Char6"/>
          <w:rtl/>
        </w:rPr>
        <w:t>ی</w:t>
      </w:r>
      <w:r w:rsidRPr="003124F6">
        <w:rPr>
          <w:rStyle w:val="Char6"/>
          <w:rtl/>
        </w:rPr>
        <w:t>ه مستقر گرد</w:t>
      </w:r>
      <w:r w:rsidR="000E4BC7">
        <w:rPr>
          <w:rStyle w:val="Char6"/>
          <w:rtl/>
        </w:rPr>
        <w:t>ی</w:t>
      </w:r>
      <w:r w:rsidRPr="003124F6">
        <w:rPr>
          <w:rStyle w:val="Char6"/>
          <w:rtl/>
        </w:rPr>
        <w:t xml:space="preserve">د و تا </w:t>
      </w:r>
      <w:r w:rsidR="000E4BC7">
        <w:rPr>
          <w:rStyle w:val="Char6"/>
          <w:rtl/>
        </w:rPr>
        <w:t>یک</w:t>
      </w:r>
      <w:r w:rsidRPr="003124F6">
        <w:rPr>
          <w:rStyle w:val="Char6"/>
          <w:rtl/>
        </w:rPr>
        <w:t xml:space="preserve"> ماه بدون ه</w:t>
      </w:r>
      <w:r w:rsidR="000E4BC7">
        <w:rPr>
          <w:rStyle w:val="Char6"/>
          <w:rtl/>
        </w:rPr>
        <w:t>ی</w:t>
      </w:r>
      <w:r w:rsidRPr="003124F6">
        <w:rPr>
          <w:rStyle w:val="Char6"/>
          <w:rtl/>
        </w:rPr>
        <w:t>چ‌گونه برخورد</w:t>
      </w:r>
      <w:r w:rsidR="000E4BC7">
        <w:rPr>
          <w:rStyle w:val="Char6"/>
          <w:rtl/>
        </w:rPr>
        <w:t>ی</w:t>
      </w:r>
      <w:r w:rsidRPr="003124F6">
        <w:rPr>
          <w:rStyle w:val="Char6"/>
          <w:rtl/>
        </w:rPr>
        <w:t xml:space="preserve"> در آنجا ماند.</w:t>
      </w:r>
    </w:p>
    <w:p w:rsidR="00241CB2" w:rsidRPr="003124F6" w:rsidRDefault="00241CB2" w:rsidP="00F556E7">
      <w:pPr>
        <w:widowControl w:val="0"/>
        <w:ind w:firstLine="284"/>
        <w:jc w:val="both"/>
        <w:rPr>
          <w:rStyle w:val="Char6"/>
          <w:rtl/>
        </w:rPr>
      </w:pPr>
      <w:r w:rsidRPr="003124F6">
        <w:rPr>
          <w:rStyle w:val="Char6"/>
          <w:rtl/>
        </w:rPr>
        <w:t>مسلم</w:t>
      </w:r>
      <w:r w:rsidR="000E4BC7">
        <w:rPr>
          <w:rStyle w:val="Char6"/>
          <w:rtl/>
        </w:rPr>
        <w:t>ی</w:t>
      </w:r>
      <w:r w:rsidRPr="003124F6">
        <w:rPr>
          <w:rStyle w:val="Char6"/>
          <w:rtl/>
        </w:rPr>
        <w:t>ن از ح</w:t>
      </w:r>
      <w:r w:rsidR="000E4BC7">
        <w:rPr>
          <w:rStyle w:val="Char6"/>
          <w:rtl/>
        </w:rPr>
        <w:t>ی</w:t>
      </w:r>
      <w:r w:rsidRPr="003124F6">
        <w:rPr>
          <w:rStyle w:val="Char6"/>
          <w:rtl/>
        </w:rPr>
        <w:t xml:space="preserve">ث غذا و آب و هوا در رفاه </w:t>
      </w:r>
      <w:r w:rsidR="000E4BC7">
        <w:rPr>
          <w:rStyle w:val="Char6"/>
          <w:rtl/>
        </w:rPr>
        <w:t>ک</w:t>
      </w:r>
      <w:r w:rsidRPr="003124F6">
        <w:rPr>
          <w:rStyle w:val="Char6"/>
          <w:rtl/>
        </w:rPr>
        <w:t>امل بودند. شا</w:t>
      </w:r>
      <w:r w:rsidR="000E4BC7">
        <w:rPr>
          <w:rStyle w:val="Char6"/>
          <w:rtl/>
        </w:rPr>
        <w:t>ی</w:t>
      </w:r>
      <w:r w:rsidRPr="003124F6">
        <w:rPr>
          <w:rStyle w:val="Char6"/>
          <w:rtl/>
        </w:rPr>
        <w:t>د ه</w:t>
      </w:r>
      <w:r w:rsidR="000E4BC7">
        <w:rPr>
          <w:rStyle w:val="Char6"/>
          <w:rtl/>
        </w:rPr>
        <w:t>ی</w:t>
      </w:r>
      <w:r w:rsidRPr="003124F6">
        <w:rPr>
          <w:rStyle w:val="Char6"/>
          <w:rtl/>
        </w:rPr>
        <w:t xml:space="preserve">چ </w:t>
      </w:r>
      <w:r w:rsidR="000E4BC7">
        <w:rPr>
          <w:rStyle w:val="Char6"/>
          <w:rtl/>
        </w:rPr>
        <w:t>ک</w:t>
      </w:r>
      <w:r w:rsidRPr="003124F6">
        <w:rPr>
          <w:rStyle w:val="Char6"/>
          <w:rtl/>
        </w:rPr>
        <w:t>دام از</w:t>
      </w:r>
      <w:r w:rsidR="009F5D6E">
        <w:rPr>
          <w:rStyle w:val="Char6"/>
          <w:rtl/>
        </w:rPr>
        <w:t xml:space="preserve"> آن‌ها </w:t>
      </w:r>
      <w:r w:rsidRPr="003124F6">
        <w:rPr>
          <w:rStyle w:val="Char6"/>
          <w:rtl/>
        </w:rPr>
        <w:t>تا آن روز به چن</w:t>
      </w:r>
      <w:r w:rsidR="000E4BC7">
        <w:rPr>
          <w:rStyle w:val="Char6"/>
          <w:rtl/>
        </w:rPr>
        <w:t>ی</w:t>
      </w:r>
      <w:r w:rsidRPr="003124F6">
        <w:rPr>
          <w:rStyle w:val="Char6"/>
          <w:rtl/>
        </w:rPr>
        <w:t>ن زندگان</w:t>
      </w:r>
      <w:r w:rsidR="000E4BC7">
        <w:rPr>
          <w:rStyle w:val="Char6"/>
          <w:rtl/>
        </w:rPr>
        <w:t>ی</w:t>
      </w:r>
      <w:r w:rsidRPr="003124F6">
        <w:rPr>
          <w:rStyle w:val="Char6"/>
          <w:rtl/>
        </w:rPr>
        <w:t xml:space="preserve"> مرفه</w:t>
      </w:r>
      <w:r w:rsidR="000E4BC7">
        <w:rPr>
          <w:rStyle w:val="Char6"/>
          <w:rtl/>
        </w:rPr>
        <w:t>ی</w:t>
      </w:r>
      <w:r w:rsidRPr="003124F6">
        <w:rPr>
          <w:rStyle w:val="Char6"/>
          <w:rtl/>
        </w:rPr>
        <w:t xml:space="preserve"> نرس</w:t>
      </w:r>
      <w:r w:rsidR="000E4BC7">
        <w:rPr>
          <w:rStyle w:val="Char6"/>
          <w:rtl/>
        </w:rPr>
        <w:t>ی</w:t>
      </w:r>
      <w:r w:rsidRPr="003124F6">
        <w:rPr>
          <w:rStyle w:val="Char6"/>
          <w:rtl/>
        </w:rPr>
        <w:t>ده بود. ز</w:t>
      </w:r>
      <w:r w:rsidR="000E4BC7">
        <w:rPr>
          <w:rStyle w:val="Char6"/>
          <w:rtl/>
        </w:rPr>
        <w:t>ی</w:t>
      </w:r>
      <w:r w:rsidRPr="003124F6">
        <w:rPr>
          <w:rStyle w:val="Char6"/>
          <w:rtl/>
        </w:rPr>
        <w:t>را در خا</w:t>
      </w:r>
      <w:r w:rsidR="000E4BC7">
        <w:rPr>
          <w:rStyle w:val="Char6"/>
          <w:rtl/>
        </w:rPr>
        <w:t>ک</w:t>
      </w:r>
      <w:r w:rsidRPr="003124F6">
        <w:rPr>
          <w:rStyle w:val="Char6"/>
          <w:rtl/>
        </w:rPr>
        <w:t xml:space="preserve"> شبه الجز</w:t>
      </w:r>
      <w:r w:rsidR="000E4BC7">
        <w:rPr>
          <w:rStyle w:val="Char6"/>
          <w:rtl/>
        </w:rPr>
        <w:t>ی</w:t>
      </w:r>
      <w:r w:rsidRPr="003124F6">
        <w:rPr>
          <w:rStyle w:val="Char6"/>
          <w:rtl/>
        </w:rPr>
        <w:t>ره چن</w:t>
      </w:r>
      <w:r w:rsidR="000E4BC7">
        <w:rPr>
          <w:rStyle w:val="Char6"/>
          <w:rtl/>
        </w:rPr>
        <w:t>ی</w:t>
      </w:r>
      <w:r w:rsidRPr="003124F6">
        <w:rPr>
          <w:rStyle w:val="Char6"/>
          <w:rtl/>
        </w:rPr>
        <w:t>ن زندگان</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w:t>
      </w:r>
      <w:r w:rsidR="000E4BC7">
        <w:rPr>
          <w:rStyle w:val="Char6"/>
          <w:rtl/>
        </w:rPr>
        <w:t>ک</w:t>
      </w:r>
      <w:r w:rsidRPr="003124F6">
        <w:rPr>
          <w:rStyle w:val="Char6"/>
          <w:rtl/>
        </w:rPr>
        <w:t>س</w:t>
      </w:r>
      <w:r w:rsidR="000E4BC7">
        <w:rPr>
          <w:rStyle w:val="Char6"/>
          <w:rtl/>
        </w:rPr>
        <w:t>ی</w:t>
      </w:r>
      <w:r w:rsidRPr="003124F6">
        <w:rPr>
          <w:rStyle w:val="Char6"/>
          <w:rtl/>
        </w:rPr>
        <w:t xml:space="preserve"> م</w:t>
      </w:r>
      <w:r w:rsidR="000E4BC7">
        <w:rPr>
          <w:rStyle w:val="Char6"/>
          <w:rtl/>
        </w:rPr>
        <w:t>ی</w:t>
      </w:r>
      <w:r w:rsidRPr="003124F6">
        <w:rPr>
          <w:rStyle w:val="Char6"/>
          <w:rtl/>
        </w:rPr>
        <w:t>سر نبود.</w:t>
      </w:r>
    </w:p>
    <w:p w:rsidR="00241CB2" w:rsidRPr="003124F6" w:rsidRDefault="006262B0" w:rsidP="00F556E7">
      <w:pPr>
        <w:widowControl w:val="0"/>
        <w:ind w:firstLine="284"/>
        <w:jc w:val="both"/>
        <w:rPr>
          <w:rStyle w:val="Char6"/>
          <w:rtl/>
        </w:rPr>
      </w:pPr>
      <w:r w:rsidRPr="003124F6">
        <w:rPr>
          <w:rStyle w:val="Char6"/>
          <w:rtl/>
        </w:rPr>
        <w:t>گو</w:t>
      </w:r>
      <w:r w:rsidR="000E4BC7">
        <w:rPr>
          <w:rStyle w:val="Char6"/>
          <w:rtl/>
        </w:rPr>
        <w:t>ی</w:t>
      </w:r>
      <w:r w:rsidRPr="003124F6">
        <w:rPr>
          <w:rStyle w:val="Char6"/>
          <w:rtl/>
        </w:rPr>
        <w:t>ا پارس گرچه به جمع</w:t>
      </w:r>
      <w:r w:rsidRPr="003124F6">
        <w:rPr>
          <w:rStyle w:val="Char6"/>
          <w:rFonts w:hint="cs"/>
          <w:rtl/>
        </w:rPr>
        <w:t>‌</w:t>
      </w:r>
      <w:r w:rsidR="00241CB2" w:rsidRPr="003124F6">
        <w:rPr>
          <w:rStyle w:val="Char6"/>
          <w:rtl/>
        </w:rPr>
        <w:t>آور</w:t>
      </w:r>
      <w:r w:rsidR="000E4BC7">
        <w:rPr>
          <w:rStyle w:val="Char6"/>
          <w:rtl/>
        </w:rPr>
        <w:t>ی</w:t>
      </w:r>
      <w:r w:rsidR="00241CB2" w:rsidRPr="003124F6">
        <w:rPr>
          <w:rStyle w:val="Char6"/>
          <w:rtl/>
        </w:rPr>
        <w:t xml:space="preserve"> لش</w:t>
      </w:r>
      <w:r w:rsidR="000E4BC7">
        <w:rPr>
          <w:rStyle w:val="Char6"/>
          <w:rtl/>
        </w:rPr>
        <w:t>ک</w:t>
      </w:r>
      <w:r w:rsidR="00241CB2" w:rsidRPr="003124F6">
        <w:rPr>
          <w:rStyle w:val="Char6"/>
          <w:rtl/>
        </w:rPr>
        <w:t>ر ز</w:t>
      </w:r>
      <w:r w:rsidR="000E4BC7">
        <w:rPr>
          <w:rStyle w:val="Char6"/>
          <w:rtl/>
        </w:rPr>
        <w:t>ی</w:t>
      </w:r>
      <w:r w:rsidR="00241CB2" w:rsidRPr="003124F6">
        <w:rPr>
          <w:rStyle w:val="Char6"/>
          <w:rtl/>
        </w:rPr>
        <w:t>اد</w:t>
      </w:r>
      <w:r w:rsidR="000E4BC7">
        <w:rPr>
          <w:rStyle w:val="Char6"/>
          <w:rtl/>
        </w:rPr>
        <w:t>ی</w:t>
      </w:r>
      <w:r w:rsidR="00241CB2" w:rsidRPr="003124F6">
        <w:rPr>
          <w:rStyle w:val="Char6"/>
          <w:rtl/>
        </w:rPr>
        <w:t xml:space="preserve"> پرداخته بود</w:t>
      </w:r>
      <w:r w:rsidR="00DA616D" w:rsidRPr="003124F6">
        <w:rPr>
          <w:rStyle w:val="Char6"/>
          <w:rtl/>
        </w:rPr>
        <w:t>،</w:t>
      </w:r>
      <w:r w:rsidR="00241CB2" w:rsidRPr="003124F6">
        <w:rPr>
          <w:rStyle w:val="Char6"/>
          <w:rtl/>
        </w:rPr>
        <w:t xml:space="preserve"> ول</w:t>
      </w:r>
      <w:r w:rsidR="000E4BC7">
        <w:rPr>
          <w:rStyle w:val="Char6"/>
          <w:rtl/>
        </w:rPr>
        <w:t>ی</w:t>
      </w:r>
      <w:r w:rsidR="00241CB2" w:rsidRPr="003124F6">
        <w:rPr>
          <w:rStyle w:val="Char6"/>
          <w:rtl/>
        </w:rPr>
        <w:t xml:space="preserve"> نم</w:t>
      </w:r>
      <w:r w:rsidR="000E4BC7">
        <w:rPr>
          <w:rStyle w:val="Char6"/>
          <w:rtl/>
        </w:rPr>
        <w:t>ی</w:t>
      </w:r>
      <w:r w:rsidR="00241CB2" w:rsidRPr="003124F6">
        <w:rPr>
          <w:rStyle w:val="Char6"/>
          <w:rtl/>
        </w:rPr>
        <w:t>‌خواست مجدداً‌ بزود</w:t>
      </w:r>
      <w:r w:rsidR="000E4BC7">
        <w:rPr>
          <w:rStyle w:val="Char6"/>
          <w:rtl/>
        </w:rPr>
        <w:t>ی</w:t>
      </w:r>
      <w:r w:rsidR="00241CB2" w:rsidRPr="003124F6">
        <w:rPr>
          <w:rStyle w:val="Char6"/>
          <w:rtl/>
        </w:rPr>
        <w:t xml:space="preserve"> با مسلم</w:t>
      </w:r>
      <w:r w:rsidR="000E4BC7">
        <w:rPr>
          <w:rStyle w:val="Char6"/>
          <w:rtl/>
        </w:rPr>
        <w:t>ی</w:t>
      </w:r>
      <w:r w:rsidR="00241CB2" w:rsidRPr="003124F6">
        <w:rPr>
          <w:rStyle w:val="Char6"/>
          <w:rtl/>
        </w:rPr>
        <w:t>ن درگ</w:t>
      </w:r>
      <w:r w:rsidR="000E4BC7">
        <w:rPr>
          <w:rStyle w:val="Char6"/>
          <w:rtl/>
        </w:rPr>
        <w:t>ی</w:t>
      </w:r>
      <w:r w:rsidR="00241CB2" w:rsidRPr="003124F6">
        <w:rPr>
          <w:rStyle w:val="Char6"/>
          <w:rtl/>
        </w:rPr>
        <w:t>ر شوند</w:t>
      </w:r>
      <w:r w:rsidR="00DA616D" w:rsidRPr="003124F6">
        <w:rPr>
          <w:rStyle w:val="Char6"/>
          <w:rtl/>
        </w:rPr>
        <w:t>،</w:t>
      </w:r>
      <w:r w:rsidR="00241CB2" w:rsidRPr="003124F6">
        <w:rPr>
          <w:rStyle w:val="Char6"/>
          <w:rtl/>
        </w:rPr>
        <w:t xml:space="preserve"> ز</w:t>
      </w:r>
      <w:r w:rsidR="000E4BC7">
        <w:rPr>
          <w:rStyle w:val="Char6"/>
          <w:rtl/>
        </w:rPr>
        <w:t>ی</w:t>
      </w:r>
      <w:r w:rsidR="00241CB2" w:rsidRPr="003124F6">
        <w:rPr>
          <w:rStyle w:val="Char6"/>
          <w:rtl/>
        </w:rPr>
        <w:t>را م</w:t>
      </w:r>
      <w:r w:rsidR="000E4BC7">
        <w:rPr>
          <w:rStyle w:val="Char6"/>
          <w:rtl/>
        </w:rPr>
        <w:t>ی</w:t>
      </w:r>
      <w:r w:rsidR="00241CB2" w:rsidRPr="003124F6">
        <w:rPr>
          <w:rStyle w:val="Char6"/>
          <w:rtl/>
        </w:rPr>
        <w:t>‌خواست ا</w:t>
      </w:r>
      <w:r w:rsidR="000E4BC7">
        <w:rPr>
          <w:rStyle w:val="Char6"/>
          <w:rtl/>
        </w:rPr>
        <w:t>ی</w:t>
      </w:r>
      <w:r w:rsidR="00241CB2" w:rsidRPr="003124F6">
        <w:rPr>
          <w:rStyle w:val="Char6"/>
          <w:rtl/>
        </w:rPr>
        <w:t>ن بار طور</w:t>
      </w:r>
      <w:r w:rsidR="000E4BC7">
        <w:rPr>
          <w:rStyle w:val="Char6"/>
          <w:rtl/>
        </w:rPr>
        <w:t>ی</w:t>
      </w:r>
      <w:r w:rsidR="00241CB2" w:rsidRPr="003124F6">
        <w:rPr>
          <w:rStyle w:val="Char6"/>
          <w:rtl/>
        </w:rPr>
        <w:t xml:space="preserve"> جمع و مجهز شوند </w:t>
      </w:r>
      <w:r w:rsidR="000E4BC7">
        <w:rPr>
          <w:rStyle w:val="Char6"/>
          <w:rtl/>
        </w:rPr>
        <w:t>ک</w:t>
      </w:r>
      <w:r w:rsidR="00241CB2" w:rsidRPr="003124F6">
        <w:rPr>
          <w:rStyle w:val="Char6"/>
          <w:rtl/>
        </w:rPr>
        <w:t>ه ش</w:t>
      </w:r>
      <w:r w:rsidR="000E4BC7">
        <w:rPr>
          <w:rStyle w:val="Char6"/>
          <w:rtl/>
        </w:rPr>
        <w:t>کی</w:t>
      </w:r>
      <w:r w:rsidR="00241CB2" w:rsidRPr="003124F6">
        <w:rPr>
          <w:rStyle w:val="Char6"/>
          <w:rtl/>
        </w:rPr>
        <w:t xml:space="preserve"> در پ</w:t>
      </w:r>
      <w:r w:rsidR="000E4BC7">
        <w:rPr>
          <w:rStyle w:val="Char6"/>
          <w:rtl/>
        </w:rPr>
        <w:t>ی</w:t>
      </w:r>
      <w:r w:rsidR="00241CB2" w:rsidRPr="003124F6">
        <w:rPr>
          <w:rStyle w:val="Char6"/>
          <w:rtl/>
        </w:rPr>
        <w:t>روز</w:t>
      </w:r>
      <w:r w:rsidR="000E4BC7">
        <w:rPr>
          <w:rStyle w:val="Char6"/>
          <w:rtl/>
        </w:rPr>
        <w:t>ی</w:t>
      </w:r>
      <w:r w:rsidR="00241CB2" w:rsidRPr="003124F6">
        <w:rPr>
          <w:rStyle w:val="Char6"/>
          <w:rtl/>
        </w:rPr>
        <w:t xml:space="preserve"> خود نداشته باشند.</w:t>
      </w:r>
    </w:p>
    <w:p w:rsidR="00241CB2" w:rsidRPr="003124F6" w:rsidRDefault="00241CB2" w:rsidP="00F556E7">
      <w:pPr>
        <w:widowControl w:val="0"/>
        <w:ind w:firstLine="284"/>
        <w:jc w:val="both"/>
        <w:rPr>
          <w:rStyle w:val="Char6"/>
          <w:rtl/>
        </w:rPr>
      </w:pPr>
      <w:r w:rsidRPr="003124F6">
        <w:rPr>
          <w:rStyle w:val="Char6"/>
          <w:rtl/>
        </w:rPr>
        <w:t>سعد از ا</w:t>
      </w:r>
      <w:r w:rsidR="000E4BC7">
        <w:rPr>
          <w:rStyle w:val="Char6"/>
          <w:rtl/>
        </w:rPr>
        <w:t>ی</w:t>
      </w:r>
      <w:r w:rsidRPr="003124F6">
        <w:rPr>
          <w:rStyle w:val="Char6"/>
          <w:rtl/>
        </w:rPr>
        <w:t xml:space="preserve">نجا اوضاع موجود را به عمر اطلاع داد و مخصوصاً نوشت </w:t>
      </w:r>
      <w:r w:rsidR="000E4BC7">
        <w:rPr>
          <w:rStyle w:val="Char6"/>
          <w:rtl/>
        </w:rPr>
        <w:t>ک</w:t>
      </w:r>
      <w:r w:rsidR="006262B0" w:rsidRPr="003124F6">
        <w:rPr>
          <w:rStyle w:val="Char6"/>
          <w:rtl/>
        </w:rPr>
        <w:t>ه تا ا</w:t>
      </w:r>
      <w:r w:rsidR="000E4BC7">
        <w:rPr>
          <w:rStyle w:val="Char6"/>
          <w:rtl/>
        </w:rPr>
        <w:t>ی</w:t>
      </w:r>
      <w:r w:rsidR="006262B0" w:rsidRPr="003124F6">
        <w:rPr>
          <w:rStyle w:val="Char6"/>
          <w:rtl/>
        </w:rPr>
        <w:t>ن هنگام از طرف پارس ه</w:t>
      </w:r>
      <w:r w:rsidR="000E4BC7">
        <w:rPr>
          <w:rStyle w:val="Char6"/>
          <w:rtl/>
        </w:rPr>
        <w:t>ی</w:t>
      </w:r>
      <w:r w:rsidR="006262B0" w:rsidRPr="003124F6">
        <w:rPr>
          <w:rStyle w:val="Char6"/>
          <w:rtl/>
        </w:rPr>
        <w:t>چ</w:t>
      </w:r>
      <w:r w:rsidR="006262B0" w:rsidRPr="003124F6">
        <w:rPr>
          <w:rStyle w:val="Char6"/>
          <w:rFonts w:hint="cs"/>
          <w:rtl/>
        </w:rPr>
        <w:t>‌</w:t>
      </w:r>
      <w:r w:rsidRPr="003124F6">
        <w:rPr>
          <w:rStyle w:val="Char6"/>
          <w:rtl/>
        </w:rPr>
        <w:t>گونه اقدام</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جلوگ</w:t>
      </w:r>
      <w:r w:rsidR="000E4BC7">
        <w:rPr>
          <w:rStyle w:val="Char6"/>
          <w:rtl/>
        </w:rPr>
        <w:t>ی</w:t>
      </w:r>
      <w:r w:rsidRPr="003124F6">
        <w:rPr>
          <w:rStyle w:val="Char6"/>
          <w:rtl/>
        </w:rPr>
        <w:t>ر</w:t>
      </w:r>
      <w:r w:rsidR="000E4BC7">
        <w:rPr>
          <w:rStyle w:val="Char6"/>
          <w:rtl/>
        </w:rPr>
        <w:t>ی</w:t>
      </w:r>
      <w:r w:rsidRPr="003124F6">
        <w:rPr>
          <w:rStyle w:val="Char6"/>
          <w:rtl/>
        </w:rPr>
        <w:t xml:space="preserve"> از او نشده و ع</w:t>
      </w:r>
      <w:r w:rsidR="000E4BC7">
        <w:rPr>
          <w:rStyle w:val="Char6"/>
          <w:rtl/>
        </w:rPr>
        <w:t>ک</w:t>
      </w:r>
      <w:r w:rsidRPr="003124F6">
        <w:rPr>
          <w:rStyle w:val="Char6"/>
          <w:rtl/>
        </w:rPr>
        <w:t>س العمل</w:t>
      </w:r>
      <w:r w:rsidR="000E4BC7">
        <w:rPr>
          <w:rStyle w:val="Char6"/>
          <w:rtl/>
        </w:rPr>
        <w:t>ی</w:t>
      </w:r>
      <w:r w:rsidRPr="003124F6">
        <w:rPr>
          <w:rStyle w:val="Char6"/>
          <w:rtl/>
        </w:rPr>
        <w:t xml:space="preserve"> از</w:t>
      </w:r>
      <w:r w:rsidR="009F5D6E">
        <w:rPr>
          <w:rStyle w:val="Char6"/>
          <w:rtl/>
        </w:rPr>
        <w:t xml:space="preserve"> آن‌ها </w:t>
      </w:r>
      <w:r w:rsidRPr="003124F6">
        <w:rPr>
          <w:rStyle w:val="Char6"/>
          <w:rtl/>
        </w:rPr>
        <w:t>ند</w:t>
      </w:r>
      <w:r w:rsidR="000E4BC7">
        <w:rPr>
          <w:rStyle w:val="Char6"/>
          <w:rtl/>
        </w:rPr>
        <w:t>ی</w:t>
      </w:r>
      <w:r w:rsidRPr="003124F6">
        <w:rPr>
          <w:rStyle w:val="Char6"/>
          <w:rtl/>
        </w:rPr>
        <w:t>ده است</w:t>
      </w:r>
      <w:r w:rsidR="00DA616D" w:rsidRPr="003124F6">
        <w:rPr>
          <w:rStyle w:val="Char6"/>
          <w:rtl/>
        </w:rPr>
        <w:t>،</w:t>
      </w:r>
      <w:r w:rsidRPr="003124F6">
        <w:rPr>
          <w:rStyle w:val="Char6"/>
          <w:rtl/>
        </w:rPr>
        <w:t xml:space="preserve"> ول</w:t>
      </w:r>
      <w:r w:rsidR="000E4BC7">
        <w:rPr>
          <w:rStyle w:val="Char6"/>
          <w:rtl/>
        </w:rPr>
        <w:t>ی</w:t>
      </w:r>
      <w:r w:rsidRPr="003124F6">
        <w:rPr>
          <w:rStyle w:val="Char6"/>
          <w:rtl/>
        </w:rPr>
        <w:t xml:space="preserve"> طول</w:t>
      </w:r>
      <w:r w:rsidR="000E4BC7">
        <w:rPr>
          <w:rStyle w:val="Char6"/>
          <w:rtl/>
        </w:rPr>
        <w:t>ی</w:t>
      </w:r>
      <w:r w:rsidRPr="003124F6">
        <w:rPr>
          <w:rStyle w:val="Char6"/>
          <w:rtl/>
        </w:rPr>
        <w:t xml:space="preserve"> ن</w:t>
      </w:r>
      <w:r w:rsidR="000E4BC7">
        <w:rPr>
          <w:rStyle w:val="Char6"/>
          <w:rtl/>
        </w:rPr>
        <w:t>ک</w:t>
      </w:r>
      <w:r w:rsidRPr="003124F6">
        <w:rPr>
          <w:rStyle w:val="Char6"/>
          <w:rtl/>
        </w:rPr>
        <w:t>ش</w:t>
      </w:r>
      <w:r w:rsidR="000E4BC7">
        <w:rPr>
          <w:rStyle w:val="Char6"/>
          <w:rtl/>
        </w:rPr>
        <w:t>ی</w:t>
      </w:r>
      <w:r w:rsidRPr="003124F6">
        <w:rPr>
          <w:rStyle w:val="Char6"/>
          <w:rtl/>
        </w:rPr>
        <w:t xml:space="preserve">د </w:t>
      </w:r>
      <w:r w:rsidR="000E4BC7">
        <w:rPr>
          <w:rStyle w:val="Char6"/>
          <w:rtl/>
        </w:rPr>
        <w:t>ک</w:t>
      </w:r>
      <w:r w:rsidRPr="003124F6">
        <w:rPr>
          <w:rStyle w:val="Char6"/>
          <w:rtl/>
        </w:rPr>
        <w:t xml:space="preserve">ه خبر </w:t>
      </w:r>
      <w:r w:rsidR="000E4BC7">
        <w:rPr>
          <w:rStyle w:val="Char6"/>
          <w:rtl/>
        </w:rPr>
        <w:t>ی</w:t>
      </w:r>
      <w:r w:rsidRPr="003124F6">
        <w:rPr>
          <w:rStyle w:val="Char6"/>
          <w:rtl/>
        </w:rPr>
        <w:t xml:space="preserve">افت </w:t>
      </w:r>
      <w:r w:rsidR="000E4BC7">
        <w:rPr>
          <w:rStyle w:val="Char6"/>
          <w:rtl/>
        </w:rPr>
        <w:t>ی</w:t>
      </w:r>
      <w:r w:rsidRPr="003124F6">
        <w:rPr>
          <w:rStyle w:val="Char6"/>
          <w:rtl/>
        </w:rPr>
        <w:t xml:space="preserve">زدگرد برآشفته و به رستم فرمان داده تا هر چه زودتر </w:t>
      </w:r>
      <w:r w:rsidR="000E4BC7">
        <w:rPr>
          <w:rStyle w:val="Char6"/>
          <w:rtl/>
        </w:rPr>
        <w:t>ک</w:t>
      </w:r>
      <w:r w:rsidRPr="003124F6">
        <w:rPr>
          <w:rStyle w:val="Char6"/>
          <w:rtl/>
        </w:rPr>
        <w:t>ار مسلم</w:t>
      </w:r>
      <w:r w:rsidR="000E4BC7">
        <w:rPr>
          <w:rStyle w:val="Char6"/>
          <w:rtl/>
        </w:rPr>
        <w:t>ی</w:t>
      </w:r>
      <w:r w:rsidRPr="003124F6">
        <w:rPr>
          <w:rStyle w:val="Char6"/>
          <w:rtl/>
        </w:rPr>
        <w:t xml:space="preserve">ن را </w:t>
      </w:r>
      <w:r w:rsidR="000E4BC7">
        <w:rPr>
          <w:rStyle w:val="Char6"/>
          <w:rtl/>
        </w:rPr>
        <w:t>یک</w:t>
      </w:r>
      <w:r w:rsidRPr="003124F6">
        <w:rPr>
          <w:rStyle w:val="Char6"/>
          <w:rtl/>
        </w:rPr>
        <w:t>سره نما</w:t>
      </w:r>
      <w:r w:rsidR="000E4BC7">
        <w:rPr>
          <w:rStyle w:val="Char6"/>
          <w:rtl/>
        </w:rPr>
        <w:t>ی</w:t>
      </w:r>
      <w:r w:rsidRPr="003124F6">
        <w:rPr>
          <w:rStyle w:val="Char6"/>
          <w:rtl/>
        </w:rPr>
        <w:t>د، لذا سعد ماجرا را به عمر اطلاع داد.</w:t>
      </w:r>
    </w:p>
    <w:p w:rsidR="00241CB2" w:rsidRPr="003124F6" w:rsidRDefault="00241CB2" w:rsidP="006262B0">
      <w:pPr>
        <w:widowControl w:val="0"/>
        <w:ind w:firstLine="284"/>
        <w:jc w:val="both"/>
        <w:rPr>
          <w:rStyle w:val="Char6"/>
          <w:rtl/>
        </w:rPr>
      </w:pPr>
      <w:r w:rsidRPr="003124F6">
        <w:rPr>
          <w:rStyle w:val="Char6"/>
          <w:rtl/>
        </w:rPr>
        <w:t>حضرت عمر به سعد نوشت: نبا</w:t>
      </w:r>
      <w:r w:rsidR="000E4BC7">
        <w:rPr>
          <w:rStyle w:val="Char6"/>
          <w:rtl/>
        </w:rPr>
        <w:t>ی</w:t>
      </w:r>
      <w:r w:rsidRPr="003124F6">
        <w:rPr>
          <w:rStyle w:val="Char6"/>
          <w:rtl/>
        </w:rPr>
        <w:t>د از ا</w:t>
      </w:r>
      <w:r w:rsidR="000E4BC7">
        <w:rPr>
          <w:rStyle w:val="Char6"/>
          <w:rtl/>
        </w:rPr>
        <w:t>ی</w:t>
      </w:r>
      <w:r w:rsidRPr="003124F6">
        <w:rPr>
          <w:rStyle w:val="Char6"/>
          <w:rtl/>
        </w:rPr>
        <w:t>ن امر بترس</w:t>
      </w:r>
      <w:r w:rsidR="000E4BC7">
        <w:rPr>
          <w:rStyle w:val="Char6"/>
          <w:rtl/>
        </w:rPr>
        <w:t>ی</w:t>
      </w:r>
      <w:r w:rsidRPr="003124F6">
        <w:rPr>
          <w:rStyle w:val="Char6"/>
          <w:rtl/>
        </w:rPr>
        <w:t>د. در وظ</w:t>
      </w:r>
      <w:r w:rsidR="000E4BC7">
        <w:rPr>
          <w:rStyle w:val="Char6"/>
          <w:rtl/>
        </w:rPr>
        <w:t>ی</w:t>
      </w:r>
      <w:r w:rsidRPr="003124F6">
        <w:rPr>
          <w:rStyle w:val="Char6"/>
          <w:rtl/>
        </w:rPr>
        <w:t>فه خود پا</w:t>
      </w:r>
      <w:r w:rsidR="000E4BC7">
        <w:rPr>
          <w:rStyle w:val="Char6"/>
          <w:rtl/>
        </w:rPr>
        <w:t>ی</w:t>
      </w:r>
      <w:r w:rsidRPr="003124F6">
        <w:rPr>
          <w:rStyle w:val="Char6"/>
          <w:rtl/>
        </w:rPr>
        <w:t>دار باش</w:t>
      </w:r>
      <w:r w:rsidR="000E4BC7">
        <w:rPr>
          <w:rStyle w:val="Char6"/>
          <w:rtl/>
        </w:rPr>
        <w:t>ی</w:t>
      </w:r>
      <w:r w:rsidRPr="003124F6">
        <w:rPr>
          <w:rStyle w:val="Char6"/>
          <w:rtl/>
        </w:rPr>
        <w:t>د و از خدا</w:t>
      </w:r>
      <w:r w:rsidR="000E4BC7">
        <w:rPr>
          <w:rStyle w:val="Char6"/>
          <w:rtl/>
        </w:rPr>
        <w:t>ی</w:t>
      </w:r>
      <w:r w:rsidR="001566B5" w:rsidRPr="001566B5">
        <w:rPr>
          <w:rStyle w:val="Char6"/>
          <w:rFonts w:cs="CTraditional Arabic"/>
          <w:rtl/>
        </w:rPr>
        <w:t>ﻷ</w:t>
      </w:r>
      <w:r w:rsidRPr="003124F6">
        <w:rPr>
          <w:rStyle w:val="Char6"/>
          <w:rtl/>
        </w:rPr>
        <w:t xml:space="preserve"> مدد بخواه</w:t>
      </w:r>
      <w:r w:rsidR="000E4BC7">
        <w:rPr>
          <w:rStyle w:val="Char6"/>
          <w:rtl/>
        </w:rPr>
        <w:t>ی</w:t>
      </w:r>
      <w:r w:rsidRPr="003124F6">
        <w:rPr>
          <w:rStyle w:val="Char6"/>
          <w:rtl/>
        </w:rPr>
        <w:t>د. بر او تو</w:t>
      </w:r>
      <w:r w:rsidR="000E4BC7">
        <w:rPr>
          <w:rStyle w:val="Char6"/>
          <w:rtl/>
        </w:rPr>
        <w:t>ک</w:t>
      </w:r>
      <w:r w:rsidRPr="003124F6">
        <w:rPr>
          <w:rStyle w:val="Char6"/>
          <w:rtl/>
        </w:rPr>
        <w:t xml:space="preserve">ل </w:t>
      </w:r>
      <w:r w:rsidR="000E4BC7">
        <w:rPr>
          <w:rStyle w:val="Char6"/>
          <w:rtl/>
        </w:rPr>
        <w:t>ک</w:t>
      </w:r>
      <w:r w:rsidRPr="003124F6">
        <w:rPr>
          <w:rStyle w:val="Char6"/>
          <w:rtl/>
        </w:rPr>
        <w:t>ن</w:t>
      </w:r>
      <w:r w:rsidR="000E4BC7">
        <w:rPr>
          <w:rStyle w:val="Char6"/>
          <w:rtl/>
        </w:rPr>
        <w:t>ی</w:t>
      </w:r>
      <w:r w:rsidRPr="003124F6">
        <w:rPr>
          <w:rStyle w:val="Char6"/>
          <w:rtl/>
        </w:rPr>
        <w:t xml:space="preserve">د و قبل از هر </w:t>
      </w:r>
      <w:r w:rsidR="000E4BC7">
        <w:rPr>
          <w:rStyle w:val="Char6"/>
          <w:rtl/>
        </w:rPr>
        <w:t>ک</w:t>
      </w:r>
      <w:r w:rsidRPr="003124F6">
        <w:rPr>
          <w:rStyle w:val="Char6"/>
          <w:rtl/>
        </w:rPr>
        <w:t>ار</w:t>
      </w:r>
      <w:r w:rsidR="000E4BC7">
        <w:rPr>
          <w:rStyle w:val="Char6"/>
          <w:rtl/>
        </w:rPr>
        <w:t>ی</w:t>
      </w:r>
      <w:r w:rsidRPr="003124F6">
        <w:rPr>
          <w:rStyle w:val="Char6"/>
          <w:rtl/>
        </w:rPr>
        <w:t xml:space="preserve"> گروه</w:t>
      </w:r>
      <w:r w:rsidR="000E4BC7">
        <w:rPr>
          <w:rStyle w:val="Char6"/>
          <w:rtl/>
        </w:rPr>
        <w:t>ی</w:t>
      </w:r>
      <w:r w:rsidRPr="003124F6">
        <w:rPr>
          <w:rStyle w:val="Char6"/>
          <w:rtl/>
        </w:rPr>
        <w:t xml:space="preserve"> از اهل بص</w:t>
      </w:r>
      <w:r w:rsidR="000E4BC7">
        <w:rPr>
          <w:rStyle w:val="Char6"/>
          <w:rtl/>
        </w:rPr>
        <w:t>ی</w:t>
      </w:r>
      <w:r w:rsidRPr="003124F6">
        <w:rPr>
          <w:rStyle w:val="Char6"/>
          <w:rtl/>
        </w:rPr>
        <w:t>رت را نزد</w:t>
      </w:r>
      <w:r w:rsidR="009F5D6E">
        <w:rPr>
          <w:rStyle w:val="Char6"/>
          <w:rtl/>
        </w:rPr>
        <w:t xml:space="preserve"> آن‌ها </w:t>
      </w:r>
      <w:r w:rsidRPr="003124F6">
        <w:rPr>
          <w:rStyle w:val="Char6"/>
          <w:rtl/>
        </w:rPr>
        <w:t>بفرست تا</w:t>
      </w:r>
      <w:r w:rsidR="009F5D6E">
        <w:rPr>
          <w:rStyle w:val="Char6"/>
          <w:rtl/>
        </w:rPr>
        <w:t xml:space="preserve"> آن‌ها </w:t>
      </w:r>
      <w:r w:rsidRPr="003124F6">
        <w:rPr>
          <w:rStyle w:val="Char6"/>
          <w:rtl/>
        </w:rPr>
        <w:t>را به قبول د</w:t>
      </w:r>
      <w:r w:rsidR="000E4BC7">
        <w:rPr>
          <w:rStyle w:val="Char6"/>
          <w:rtl/>
        </w:rPr>
        <w:t>ی</w:t>
      </w:r>
      <w:r w:rsidRPr="003124F6">
        <w:rPr>
          <w:rStyle w:val="Char6"/>
          <w:rtl/>
        </w:rPr>
        <w:t>ن اسلام و تسل</w:t>
      </w:r>
      <w:r w:rsidR="000E4BC7">
        <w:rPr>
          <w:rStyle w:val="Char6"/>
          <w:rtl/>
        </w:rPr>
        <w:t>ی</w:t>
      </w:r>
      <w:r w:rsidRPr="003124F6">
        <w:rPr>
          <w:rStyle w:val="Char6"/>
          <w:rtl/>
        </w:rPr>
        <w:t>م در مقابل لش</w:t>
      </w:r>
      <w:r w:rsidR="000E4BC7">
        <w:rPr>
          <w:rStyle w:val="Char6"/>
          <w:rtl/>
        </w:rPr>
        <w:t>ک</w:t>
      </w:r>
      <w:r w:rsidRPr="003124F6">
        <w:rPr>
          <w:rStyle w:val="Char6"/>
          <w:rtl/>
        </w:rPr>
        <w:t xml:space="preserve">ر اسلام </w:t>
      </w:r>
      <w:r w:rsidR="000E4BC7">
        <w:rPr>
          <w:rStyle w:val="Char6"/>
          <w:rtl/>
        </w:rPr>
        <w:t>ی</w:t>
      </w:r>
      <w:r w:rsidRPr="003124F6">
        <w:rPr>
          <w:rStyle w:val="Char6"/>
          <w:rtl/>
        </w:rPr>
        <w:t>ا پرداخت جز</w:t>
      </w:r>
      <w:r w:rsidR="000E4BC7">
        <w:rPr>
          <w:rStyle w:val="Char6"/>
          <w:rtl/>
        </w:rPr>
        <w:t>ی</w:t>
      </w:r>
      <w:r w:rsidRPr="003124F6">
        <w:rPr>
          <w:rStyle w:val="Char6"/>
          <w:rtl/>
        </w:rPr>
        <w:t>ه دعوت نما</w:t>
      </w:r>
      <w:r w:rsidR="000E4BC7">
        <w:rPr>
          <w:rStyle w:val="Char6"/>
          <w:rtl/>
        </w:rPr>
        <w:t>ی</w:t>
      </w:r>
      <w:r w:rsidRPr="003124F6">
        <w:rPr>
          <w:rStyle w:val="Char6"/>
          <w:rtl/>
        </w:rPr>
        <w:t>ند.</w:t>
      </w:r>
    </w:p>
    <w:p w:rsidR="00241CB2" w:rsidRPr="004B7851" w:rsidRDefault="00241CB2" w:rsidP="00F9143C">
      <w:pPr>
        <w:pStyle w:val="a4"/>
        <w:rPr>
          <w:rtl/>
        </w:rPr>
      </w:pPr>
      <w:bookmarkStart w:id="425" w:name="_Toc341627369"/>
      <w:bookmarkStart w:id="426" w:name="_Toc341627590"/>
      <w:bookmarkStart w:id="427" w:name="_Toc440799037"/>
      <w:r w:rsidRPr="004B7851">
        <w:rPr>
          <w:rtl/>
        </w:rPr>
        <w:t>گفتگو</w:t>
      </w:r>
      <w:r w:rsidR="000E4BC7">
        <w:rPr>
          <w:rtl/>
        </w:rPr>
        <w:t>ی</w:t>
      </w:r>
      <w:r w:rsidRPr="004B7851">
        <w:rPr>
          <w:rtl/>
        </w:rPr>
        <w:t xml:space="preserve"> ه</w:t>
      </w:r>
      <w:r w:rsidR="000E4BC7">
        <w:rPr>
          <w:rtl/>
        </w:rPr>
        <w:t>ی</w:t>
      </w:r>
      <w:r w:rsidRPr="004B7851">
        <w:rPr>
          <w:rtl/>
        </w:rPr>
        <w:t>ئت اعزام</w:t>
      </w:r>
      <w:r w:rsidR="000E4BC7">
        <w:rPr>
          <w:rtl/>
        </w:rPr>
        <w:t>ی</w:t>
      </w:r>
      <w:r w:rsidRPr="004B7851">
        <w:rPr>
          <w:rtl/>
        </w:rPr>
        <w:t xml:space="preserve"> سعد با </w:t>
      </w:r>
      <w:r w:rsidR="000E4BC7">
        <w:rPr>
          <w:rtl/>
        </w:rPr>
        <w:t>ی</w:t>
      </w:r>
      <w:r w:rsidRPr="004B7851">
        <w:rPr>
          <w:rtl/>
        </w:rPr>
        <w:t>زدگرد</w:t>
      </w:r>
      <w:bookmarkEnd w:id="425"/>
      <w:bookmarkEnd w:id="426"/>
      <w:bookmarkEnd w:id="427"/>
    </w:p>
    <w:p w:rsidR="00241CB2" w:rsidRPr="003124F6" w:rsidRDefault="00241CB2" w:rsidP="006B0D27">
      <w:pPr>
        <w:widowControl w:val="0"/>
        <w:ind w:firstLine="284"/>
        <w:jc w:val="both"/>
        <w:rPr>
          <w:rStyle w:val="Char6"/>
          <w:rtl/>
        </w:rPr>
      </w:pPr>
      <w:r w:rsidRPr="003124F6">
        <w:rPr>
          <w:rStyle w:val="Char6"/>
          <w:rtl/>
        </w:rPr>
        <w:t>سعد گروه</w:t>
      </w:r>
      <w:r w:rsidR="000E4BC7">
        <w:rPr>
          <w:rStyle w:val="Char6"/>
          <w:rtl/>
        </w:rPr>
        <w:t>ی</w:t>
      </w:r>
      <w:r w:rsidRPr="003124F6">
        <w:rPr>
          <w:rStyle w:val="Char6"/>
          <w:rtl/>
        </w:rPr>
        <w:t xml:space="preserve"> مر</w:t>
      </w:r>
      <w:r w:rsidR="000E4BC7">
        <w:rPr>
          <w:rStyle w:val="Char6"/>
          <w:rtl/>
        </w:rPr>
        <w:t>ک</w:t>
      </w:r>
      <w:r w:rsidRPr="003124F6">
        <w:rPr>
          <w:rStyle w:val="Char6"/>
          <w:rtl/>
        </w:rPr>
        <w:t>ب ازشش نفر به اسام</w:t>
      </w:r>
      <w:r w:rsidR="000E4BC7">
        <w:rPr>
          <w:rStyle w:val="Char6"/>
          <w:rtl/>
        </w:rPr>
        <w:t>ی</w:t>
      </w:r>
      <w:r w:rsidRPr="003124F6">
        <w:rPr>
          <w:rStyle w:val="Char6"/>
          <w:rtl/>
        </w:rPr>
        <w:t xml:space="preserve"> نعمان بن مقرن، مغ</w:t>
      </w:r>
      <w:r w:rsidR="000E4BC7">
        <w:rPr>
          <w:rStyle w:val="Char6"/>
          <w:rtl/>
        </w:rPr>
        <w:t>ی</w:t>
      </w:r>
      <w:r w:rsidRPr="003124F6">
        <w:rPr>
          <w:rStyle w:val="Char6"/>
          <w:rtl/>
        </w:rPr>
        <w:t>ره بن شعبه، اشعث بن ق</w:t>
      </w:r>
      <w:r w:rsidR="000E4BC7">
        <w:rPr>
          <w:rStyle w:val="Char6"/>
          <w:rtl/>
        </w:rPr>
        <w:t>ی</w:t>
      </w:r>
      <w:r w:rsidRPr="003124F6">
        <w:rPr>
          <w:rStyle w:val="Char6"/>
          <w:rtl/>
        </w:rPr>
        <w:t>س، عاصم بن عمرو، عمر و بن معد</w:t>
      </w:r>
      <w:r w:rsidR="000E4BC7">
        <w:rPr>
          <w:rStyle w:val="Char6"/>
          <w:rtl/>
        </w:rPr>
        <w:t>ی</w:t>
      </w:r>
      <w:r w:rsidRPr="003124F6">
        <w:rPr>
          <w:rStyle w:val="Char6"/>
          <w:rtl/>
        </w:rPr>
        <w:t xml:space="preserve"> </w:t>
      </w:r>
      <w:r w:rsidR="000E4BC7">
        <w:rPr>
          <w:rStyle w:val="Char6"/>
          <w:rtl/>
        </w:rPr>
        <w:t>ک</w:t>
      </w:r>
      <w:r w:rsidRPr="003124F6">
        <w:rPr>
          <w:rStyle w:val="Char6"/>
          <w:rtl/>
        </w:rPr>
        <w:t>رب و معن</w:t>
      </w:r>
      <w:r w:rsidR="000E4BC7">
        <w:rPr>
          <w:rStyle w:val="Char6"/>
          <w:rtl/>
        </w:rPr>
        <w:t>ی</w:t>
      </w:r>
      <w:r w:rsidRPr="003124F6">
        <w:rPr>
          <w:rStyle w:val="Char6"/>
          <w:rtl/>
        </w:rPr>
        <w:t xml:space="preserve"> بن الحارثه (برادر مثن</w:t>
      </w:r>
      <w:r w:rsidR="000E4BC7">
        <w:rPr>
          <w:rStyle w:val="Char6"/>
          <w:rtl/>
        </w:rPr>
        <w:t>ی</w:t>
      </w:r>
      <w:r w:rsidRPr="003124F6">
        <w:rPr>
          <w:rStyle w:val="Char6"/>
          <w:rtl/>
        </w:rPr>
        <w:t xml:space="preserve"> بن الحارثه) </w:t>
      </w:r>
      <w:r w:rsidR="000E4BC7">
        <w:rPr>
          <w:rStyle w:val="Char6"/>
          <w:rtl/>
        </w:rPr>
        <w:t>ک</w:t>
      </w:r>
      <w:r w:rsidRPr="003124F6">
        <w:rPr>
          <w:rStyle w:val="Char6"/>
          <w:rtl/>
        </w:rPr>
        <w:t>ه همه</w:t>
      </w:r>
      <w:r w:rsidR="009F5D6E">
        <w:rPr>
          <w:rStyle w:val="Char6"/>
          <w:rtl/>
        </w:rPr>
        <w:t xml:space="preserve"> آن‌ها </w:t>
      </w:r>
      <w:r w:rsidRPr="003124F6">
        <w:rPr>
          <w:rStyle w:val="Char6"/>
          <w:rtl/>
        </w:rPr>
        <w:t>مردان</w:t>
      </w:r>
      <w:r w:rsidR="000E4BC7">
        <w:rPr>
          <w:rStyle w:val="Char6"/>
          <w:rtl/>
        </w:rPr>
        <w:t>ی</w:t>
      </w:r>
      <w:r w:rsidRPr="003124F6">
        <w:rPr>
          <w:rStyle w:val="Char6"/>
          <w:rtl/>
        </w:rPr>
        <w:t xml:space="preserve"> صاحب نظر، س</w:t>
      </w:r>
      <w:r w:rsidR="000E4BC7">
        <w:rPr>
          <w:rStyle w:val="Char6"/>
          <w:rtl/>
        </w:rPr>
        <w:t>ی</w:t>
      </w:r>
      <w:r w:rsidRPr="003124F6">
        <w:rPr>
          <w:rStyle w:val="Char6"/>
          <w:rtl/>
        </w:rPr>
        <w:t xml:space="preserve">استمدار و شجاع بودند را نزد </w:t>
      </w:r>
      <w:r w:rsidR="000E4BC7">
        <w:rPr>
          <w:rStyle w:val="Char6"/>
          <w:rtl/>
        </w:rPr>
        <w:t>ی</w:t>
      </w:r>
      <w:r w:rsidRPr="003124F6">
        <w:rPr>
          <w:rStyle w:val="Char6"/>
          <w:rtl/>
        </w:rPr>
        <w:t>زدگرد پادشا</w:t>
      </w:r>
      <w:r w:rsidR="006B0D27" w:rsidRPr="003124F6">
        <w:rPr>
          <w:rStyle w:val="Char6"/>
          <w:rtl/>
        </w:rPr>
        <w:t>ه ساسان</w:t>
      </w:r>
      <w:r w:rsidR="000E4BC7">
        <w:rPr>
          <w:rStyle w:val="Char6"/>
          <w:rtl/>
        </w:rPr>
        <w:t>ی</w:t>
      </w:r>
      <w:r w:rsidR="006B0D27" w:rsidRPr="003124F6">
        <w:rPr>
          <w:rStyle w:val="Char6"/>
          <w:rtl/>
        </w:rPr>
        <w:t xml:space="preserve"> به مدائن اعزام نمودند.</w:t>
      </w:r>
    </w:p>
    <w:p w:rsidR="00241CB2" w:rsidRPr="003124F6" w:rsidRDefault="00241CB2" w:rsidP="006B0D27">
      <w:pPr>
        <w:widowControl w:val="0"/>
        <w:ind w:firstLine="284"/>
        <w:jc w:val="both"/>
        <w:rPr>
          <w:rStyle w:val="Char6"/>
          <w:rtl/>
        </w:rPr>
      </w:pPr>
      <w:r w:rsidRPr="003124F6">
        <w:rPr>
          <w:rStyle w:val="Char6"/>
          <w:rtl/>
        </w:rPr>
        <w:t>به</w:t>
      </w:r>
      <w:r w:rsidR="009F5D6E">
        <w:rPr>
          <w:rStyle w:val="Char6"/>
          <w:rtl/>
        </w:rPr>
        <w:t xml:space="preserve"> آن‌ها </w:t>
      </w:r>
      <w:r w:rsidRPr="003124F6">
        <w:rPr>
          <w:rStyle w:val="Char6"/>
          <w:rtl/>
        </w:rPr>
        <w:t xml:space="preserve">دستور داد تا </w:t>
      </w:r>
      <w:r w:rsidR="000E4BC7">
        <w:rPr>
          <w:rStyle w:val="Char6"/>
          <w:rtl/>
        </w:rPr>
        <w:t>ی</w:t>
      </w:r>
      <w:r w:rsidRPr="003124F6">
        <w:rPr>
          <w:rStyle w:val="Char6"/>
          <w:rtl/>
        </w:rPr>
        <w:t>زدگرد پادشاه را به قبول د</w:t>
      </w:r>
      <w:r w:rsidR="000E4BC7">
        <w:rPr>
          <w:rStyle w:val="Char6"/>
          <w:rtl/>
        </w:rPr>
        <w:t>ی</w:t>
      </w:r>
      <w:r w:rsidRPr="003124F6">
        <w:rPr>
          <w:rStyle w:val="Char6"/>
          <w:rtl/>
        </w:rPr>
        <w:t xml:space="preserve">ن اسلام دعوت </w:t>
      </w:r>
      <w:r w:rsidR="000E4BC7">
        <w:rPr>
          <w:rStyle w:val="Char6"/>
          <w:rtl/>
        </w:rPr>
        <w:t>ک</w:t>
      </w:r>
      <w:r w:rsidRPr="003124F6">
        <w:rPr>
          <w:rStyle w:val="Char6"/>
          <w:rtl/>
        </w:rPr>
        <w:t>نند و اگر موافقت ن</w:t>
      </w:r>
      <w:r w:rsidR="000E4BC7">
        <w:rPr>
          <w:rStyle w:val="Char6"/>
          <w:rtl/>
        </w:rPr>
        <w:t>ک</w:t>
      </w:r>
      <w:r w:rsidRPr="003124F6">
        <w:rPr>
          <w:rStyle w:val="Char6"/>
          <w:rtl/>
        </w:rPr>
        <w:t>ر</w:t>
      </w:r>
      <w:r w:rsidR="006262B0" w:rsidRPr="003124F6">
        <w:rPr>
          <w:rStyle w:val="Char6"/>
          <w:rtl/>
        </w:rPr>
        <w:t>د پ</w:t>
      </w:r>
      <w:r w:rsidR="000E4BC7">
        <w:rPr>
          <w:rStyle w:val="Char6"/>
          <w:rtl/>
        </w:rPr>
        <w:t>ی</w:t>
      </w:r>
      <w:r w:rsidR="006262B0" w:rsidRPr="003124F6">
        <w:rPr>
          <w:rStyle w:val="Char6"/>
          <w:rtl/>
        </w:rPr>
        <w:t>شنهاد نما</w:t>
      </w:r>
      <w:r w:rsidR="000E4BC7">
        <w:rPr>
          <w:rStyle w:val="Char6"/>
          <w:rtl/>
        </w:rPr>
        <w:t>ی</w:t>
      </w:r>
      <w:r w:rsidR="006262B0" w:rsidRPr="003124F6">
        <w:rPr>
          <w:rStyle w:val="Char6"/>
          <w:rtl/>
        </w:rPr>
        <w:t>ند تا جز</w:t>
      </w:r>
      <w:r w:rsidR="000E4BC7">
        <w:rPr>
          <w:rStyle w:val="Char6"/>
          <w:rtl/>
        </w:rPr>
        <w:t>ی</w:t>
      </w:r>
      <w:r w:rsidR="006262B0" w:rsidRPr="003124F6">
        <w:rPr>
          <w:rStyle w:val="Char6"/>
          <w:rtl/>
        </w:rPr>
        <w:t>ه بدهند</w:t>
      </w:r>
      <w:r w:rsidR="006262B0" w:rsidRPr="003124F6">
        <w:rPr>
          <w:rStyle w:val="Char6"/>
          <w:rFonts w:hint="cs"/>
          <w:rtl/>
        </w:rPr>
        <w:t>.</w:t>
      </w:r>
      <w:r w:rsidR="006262B0" w:rsidRPr="003124F6">
        <w:rPr>
          <w:rStyle w:val="Char6"/>
          <w:rtl/>
        </w:rPr>
        <w:t xml:space="preserve"> </w:t>
      </w:r>
      <w:r w:rsidRPr="003124F6">
        <w:rPr>
          <w:rStyle w:val="Char6"/>
          <w:rtl/>
        </w:rPr>
        <w:t>‌</w:t>
      </w:r>
      <w:r w:rsidR="000E4BC7">
        <w:rPr>
          <w:rStyle w:val="Char6"/>
          <w:rtl/>
        </w:rPr>
        <w:t>ی</w:t>
      </w:r>
      <w:r w:rsidRPr="003124F6">
        <w:rPr>
          <w:rStyle w:val="Char6"/>
          <w:rtl/>
        </w:rPr>
        <w:t>عن</w:t>
      </w:r>
      <w:r w:rsidR="000E4BC7">
        <w:rPr>
          <w:rStyle w:val="Char6"/>
          <w:rtl/>
        </w:rPr>
        <w:t>ی</w:t>
      </w:r>
      <w:r w:rsidRPr="003124F6">
        <w:rPr>
          <w:rStyle w:val="Char6"/>
          <w:rtl/>
        </w:rPr>
        <w:t xml:space="preserve"> سال</w:t>
      </w:r>
      <w:r w:rsidR="000E4BC7">
        <w:rPr>
          <w:rStyle w:val="Char6"/>
          <w:rtl/>
        </w:rPr>
        <w:t>ی</w:t>
      </w:r>
      <w:r w:rsidRPr="003124F6">
        <w:rPr>
          <w:rStyle w:val="Char6"/>
          <w:rtl/>
        </w:rPr>
        <w:t>انه مال</w:t>
      </w:r>
      <w:r w:rsidR="000E4BC7">
        <w:rPr>
          <w:rStyle w:val="Char6"/>
          <w:rtl/>
        </w:rPr>
        <w:t>ی</w:t>
      </w:r>
      <w:r w:rsidRPr="003124F6">
        <w:rPr>
          <w:rStyle w:val="Char6"/>
          <w:rtl/>
        </w:rPr>
        <w:t xml:space="preserve">ات سرانه به دولت اسلام بپردازند) ‌تا </w:t>
      </w:r>
      <w:r w:rsidR="006262B0" w:rsidRPr="003124F6">
        <w:rPr>
          <w:rStyle w:val="Char6"/>
          <w:rtl/>
        </w:rPr>
        <w:t>دست از جنگ و خونر</w:t>
      </w:r>
      <w:r w:rsidR="000E4BC7">
        <w:rPr>
          <w:rStyle w:val="Char6"/>
          <w:rtl/>
        </w:rPr>
        <w:t>ی</w:t>
      </w:r>
      <w:r w:rsidR="006262B0" w:rsidRPr="003124F6">
        <w:rPr>
          <w:rStyle w:val="Char6"/>
          <w:rtl/>
        </w:rPr>
        <w:t>ز</w:t>
      </w:r>
      <w:r w:rsidR="000E4BC7">
        <w:rPr>
          <w:rStyle w:val="Char6"/>
          <w:rtl/>
        </w:rPr>
        <w:t>ی</w:t>
      </w:r>
      <w:r w:rsidR="006262B0" w:rsidRPr="003124F6">
        <w:rPr>
          <w:rStyle w:val="Char6"/>
          <w:rtl/>
        </w:rPr>
        <w:t xml:space="preserve"> ب</w:t>
      </w:r>
      <w:r w:rsidR="000E4BC7">
        <w:rPr>
          <w:rStyle w:val="Char6"/>
          <w:rtl/>
        </w:rPr>
        <w:t>ک</w:t>
      </w:r>
      <w:r w:rsidR="006262B0" w:rsidRPr="003124F6">
        <w:rPr>
          <w:rStyle w:val="Char6"/>
          <w:rtl/>
        </w:rPr>
        <w:t>شند و هر</w:t>
      </w:r>
      <w:r w:rsidRPr="003124F6">
        <w:rPr>
          <w:rStyle w:val="Char6"/>
          <w:rtl/>
        </w:rPr>
        <w:t>گاه ه</w:t>
      </w:r>
      <w:r w:rsidR="000E4BC7">
        <w:rPr>
          <w:rStyle w:val="Char6"/>
          <w:rtl/>
        </w:rPr>
        <w:t>ی</w:t>
      </w:r>
      <w:r w:rsidRPr="003124F6">
        <w:rPr>
          <w:rStyle w:val="Char6"/>
          <w:rtl/>
        </w:rPr>
        <w:t xml:space="preserve">چ </w:t>
      </w:r>
      <w:r w:rsidR="000E4BC7">
        <w:rPr>
          <w:rStyle w:val="Char6"/>
          <w:rtl/>
        </w:rPr>
        <w:t>ک</w:t>
      </w:r>
      <w:r w:rsidRPr="003124F6">
        <w:rPr>
          <w:rStyle w:val="Char6"/>
          <w:rtl/>
        </w:rPr>
        <w:t>دام از ا</w:t>
      </w:r>
      <w:r w:rsidR="000E4BC7">
        <w:rPr>
          <w:rStyle w:val="Char6"/>
          <w:rtl/>
        </w:rPr>
        <w:t>ی</w:t>
      </w:r>
      <w:r w:rsidRPr="003124F6">
        <w:rPr>
          <w:rStyle w:val="Char6"/>
          <w:rtl/>
        </w:rPr>
        <w:t>ن دو پ</w:t>
      </w:r>
      <w:r w:rsidR="000E4BC7">
        <w:rPr>
          <w:rStyle w:val="Char6"/>
          <w:rtl/>
        </w:rPr>
        <w:t>ی</w:t>
      </w:r>
      <w:r w:rsidRPr="003124F6">
        <w:rPr>
          <w:rStyle w:val="Char6"/>
          <w:rtl/>
        </w:rPr>
        <w:t>شنهاد را نپذ</w:t>
      </w:r>
      <w:r w:rsidR="000E4BC7">
        <w:rPr>
          <w:rStyle w:val="Char6"/>
          <w:rtl/>
        </w:rPr>
        <w:t>ی</w:t>
      </w:r>
      <w:r w:rsidRPr="003124F6">
        <w:rPr>
          <w:rStyle w:val="Char6"/>
          <w:rtl/>
        </w:rPr>
        <w:t>رفتند به</w:t>
      </w:r>
      <w:r w:rsidR="009F5D6E">
        <w:rPr>
          <w:rStyle w:val="Char6"/>
          <w:rtl/>
        </w:rPr>
        <w:t xml:space="preserve"> آن‌ها </w:t>
      </w:r>
      <w:r w:rsidRPr="003124F6">
        <w:rPr>
          <w:rStyle w:val="Char6"/>
          <w:rtl/>
        </w:rPr>
        <w:t>اعل</w:t>
      </w:r>
      <w:r w:rsidR="006262B0" w:rsidRPr="003124F6">
        <w:rPr>
          <w:rStyle w:val="Char6"/>
          <w:rtl/>
        </w:rPr>
        <w:t>ام جنگ نما</w:t>
      </w:r>
      <w:r w:rsidR="000E4BC7">
        <w:rPr>
          <w:rStyle w:val="Char6"/>
          <w:rtl/>
        </w:rPr>
        <w:t>ی</w:t>
      </w:r>
      <w:r w:rsidR="006262B0" w:rsidRPr="003124F6">
        <w:rPr>
          <w:rStyle w:val="Char6"/>
          <w:rtl/>
        </w:rPr>
        <w:t>ند، ز</w:t>
      </w:r>
      <w:r w:rsidR="000E4BC7">
        <w:rPr>
          <w:rStyle w:val="Char6"/>
          <w:rtl/>
        </w:rPr>
        <w:t>ی</w:t>
      </w:r>
      <w:r w:rsidR="006262B0" w:rsidRPr="003124F6">
        <w:rPr>
          <w:rStyle w:val="Char6"/>
          <w:rtl/>
        </w:rPr>
        <w:t>را جز ا</w:t>
      </w:r>
      <w:r w:rsidR="000E4BC7">
        <w:rPr>
          <w:rStyle w:val="Char6"/>
          <w:rtl/>
        </w:rPr>
        <w:t>ی</w:t>
      </w:r>
      <w:r w:rsidR="006262B0" w:rsidRPr="003124F6">
        <w:rPr>
          <w:rStyle w:val="Char6"/>
          <w:rtl/>
        </w:rPr>
        <w:t>ن چاره</w:t>
      </w:r>
      <w:r w:rsidR="006262B0" w:rsidRPr="003124F6">
        <w:rPr>
          <w:rStyle w:val="Char6"/>
          <w:rFonts w:hint="cs"/>
          <w:rtl/>
        </w:rPr>
        <w:t>‌</w:t>
      </w:r>
      <w:r w:rsidRPr="003124F6">
        <w:rPr>
          <w:rStyle w:val="Char6"/>
          <w:rtl/>
        </w:rPr>
        <w:t>ا</w:t>
      </w:r>
      <w:r w:rsidR="000E4BC7">
        <w:rPr>
          <w:rStyle w:val="Char6"/>
          <w:rtl/>
        </w:rPr>
        <w:t>ی</w:t>
      </w:r>
      <w:r w:rsidRPr="003124F6">
        <w:rPr>
          <w:rStyle w:val="Char6"/>
          <w:rtl/>
        </w:rPr>
        <w:t xml:space="preserve"> ن</w:t>
      </w:r>
      <w:r w:rsidR="000E4BC7">
        <w:rPr>
          <w:rStyle w:val="Char6"/>
          <w:rtl/>
        </w:rPr>
        <w:t>ی</w:t>
      </w:r>
      <w:r w:rsidRPr="003124F6">
        <w:rPr>
          <w:rStyle w:val="Char6"/>
          <w:rtl/>
        </w:rPr>
        <w:t>ست.</w:t>
      </w:r>
    </w:p>
    <w:p w:rsidR="00241CB2" w:rsidRPr="003124F6" w:rsidRDefault="00241CB2" w:rsidP="00F556E7">
      <w:pPr>
        <w:widowControl w:val="0"/>
        <w:ind w:firstLine="284"/>
        <w:jc w:val="both"/>
        <w:rPr>
          <w:rStyle w:val="Char6"/>
          <w:rtl/>
        </w:rPr>
      </w:pPr>
      <w:r w:rsidRPr="003124F6">
        <w:rPr>
          <w:rStyle w:val="Char6"/>
          <w:rtl/>
        </w:rPr>
        <w:t>گروه اعزام</w:t>
      </w:r>
      <w:r w:rsidR="000E4BC7">
        <w:rPr>
          <w:rStyle w:val="Char6"/>
          <w:rtl/>
        </w:rPr>
        <w:t>ی</w:t>
      </w:r>
      <w:r w:rsidR="006262B0" w:rsidRPr="003124F6">
        <w:rPr>
          <w:rStyle w:val="Char6"/>
          <w:rtl/>
        </w:rPr>
        <w:t xml:space="preserve"> </w:t>
      </w:r>
      <w:r w:rsidR="000E4BC7">
        <w:rPr>
          <w:rStyle w:val="Char6"/>
          <w:rtl/>
        </w:rPr>
        <w:t>ک</w:t>
      </w:r>
      <w:r w:rsidR="006262B0" w:rsidRPr="003124F6">
        <w:rPr>
          <w:rStyle w:val="Char6"/>
          <w:rtl/>
        </w:rPr>
        <w:t>ه مردم</w:t>
      </w:r>
      <w:r w:rsidR="000E4BC7">
        <w:rPr>
          <w:rStyle w:val="Char6"/>
          <w:rtl/>
        </w:rPr>
        <w:t>ی</w:t>
      </w:r>
      <w:r w:rsidR="006262B0" w:rsidRPr="003124F6">
        <w:rPr>
          <w:rStyle w:val="Char6"/>
          <w:rtl/>
        </w:rPr>
        <w:t xml:space="preserve"> لاغر اندام و با چهره</w:t>
      </w:r>
      <w:r w:rsidR="006262B0" w:rsidRPr="003124F6">
        <w:rPr>
          <w:rStyle w:val="Char6"/>
          <w:rFonts w:hint="cs"/>
          <w:rtl/>
        </w:rPr>
        <w:t>‌</w:t>
      </w:r>
      <w:r w:rsidR="006262B0" w:rsidRPr="003124F6">
        <w:rPr>
          <w:rStyle w:val="Char6"/>
          <w:rtl/>
        </w:rPr>
        <w:t>ها</w:t>
      </w:r>
      <w:r w:rsidR="000E4BC7">
        <w:rPr>
          <w:rStyle w:val="Char6"/>
          <w:rtl/>
        </w:rPr>
        <w:t>ی</w:t>
      </w:r>
      <w:r w:rsidR="006262B0" w:rsidRPr="003124F6">
        <w:rPr>
          <w:rStyle w:val="Char6"/>
          <w:rtl/>
        </w:rPr>
        <w:t xml:space="preserve"> آفتاب زده بودند و قط</w:t>
      </w:r>
      <w:r w:rsidR="000E4BC7">
        <w:rPr>
          <w:rStyle w:val="Char6"/>
          <w:rtl/>
        </w:rPr>
        <w:t>ی</w:t>
      </w:r>
      <w:r w:rsidR="006262B0" w:rsidRPr="003124F6">
        <w:rPr>
          <w:rStyle w:val="Char6"/>
          <w:rtl/>
        </w:rPr>
        <w:t>فه</w:t>
      </w:r>
      <w:r w:rsidR="006262B0" w:rsidRPr="003124F6">
        <w:rPr>
          <w:rStyle w:val="Char6"/>
          <w:rFonts w:hint="cs"/>
          <w:rtl/>
        </w:rPr>
        <w:t>‌</w:t>
      </w:r>
      <w:r w:rsidR="006262B0" w:rsidRPr="003124F6">
        <w:rPr>
          <w:rStyle w:val="Char6"/>
          <w:rtl/>
        </w:rPr>
        <w:t>ها</w:t>
      </w:r>
      <w:r w:rsidR="000E4BC7">
        <w:rPr>
          <w:rStyle w:val="Char6"/>
          <w:rtl/>
        </w:rPr>
        <w:t>ی</w:t>
      </w:r>
      <w:r w:rsidR="006262B0" w:rsidRPr="003124F6">
        <w:rPr>
          <w:rStyle w:val="Char6"/>
          <w:rtl/>
        </w:rPr>
        <w:t xml:space="preserve"> ساده</w:t>
      </w:r>
      <w:r w:rsidR="006262B0" w:rsidRPr="003124F6">
        <w:rPr>
          <w:rStyle w:val="Char6"/>
          <w:rFonts w:hint="cs"/>
          <w:rtl/>
        </w:rPr>
        <w:t>‌</w:t>
      </w:r>
      <w:r w:rsidRPr="003124F6">
        <w:rPr>
          <w:rStyle w:val="Char6"/>
          <w:rtl/>
        </w:rPr>
        <w:t>ا</w:t>
      </w:r>
      <w:r w:rsidR="000E4BC7">
        <w:rPr>
          <w:rStyle w:val="Char6"/>
          <w:rtl/>
        </w:rPr>
        <w:t>ی</w:t>
      </w:r>
      <w:r w:rsidRPr="003124F6">
        <w:rPr>
          <w:rStyle w:val="Char6"/>
          <w:rtl/>
        </w:rPr>
        <w:t xml:space="preserve"> بر دوش اف</w:t>
      </w:r>
      <w:r w:rsidR="000E4BC7">
        <w:rPr>
          <w:rStyle w:val="Char6"/>
          <w:rtl/>
        </w:rPr>
        <w:t>ک</w:t>
      </w:r>
      <w:r w:rsidRPr="003124F6">
        <w:rPr>
          <w:rStyle w:val="Char6"/>
          <w:rtl/>
        </w:rPr>
        <w:t>نده و پاپوش</w:t>
      </w:r>
      <w:r w:rsidR="006262B0" w:rsidRPr="003124F6">
        <w:rPr>
          <w:rStyle w:val="Char6"/>
          <w:rFonts w:hint="cs"/>
          <w:rtl/>
        </w:rPr>
        <w:t>‌</w:t>
      </w:r>
      <w:r w:rsidRPr="003124F6">
        <w:rPr>
          <w:rStyle w:val="Char6"/>
          <w:rtl/>
        </w:rPr>
        <w:t>ها</w:t>
      </w:r>
      <w:r w:rsidR="000E4BC7">
        <w:rPr>
          <w:rStyle w:val="Char6"/>
          <w:rtl/>
        </w:rPr>
        <w:t>ی</w:t>
      </w:r>
      <w:r w:rsidRPr="003124F6">
        <w:rPr>
          <w:rStyle w:val="Char6"/>
          <w:rtl/>
        </w:rPr>
        <w:t xml:space="preserve"> عج</w:t>
      </w:r>
      <w:r w:rsidR="000E4BC7">
        <w:rPr>
          <w:rStyle w:val="Char6"/>
          <w:rtl/>
        </w:rPr>
        <w:t>ی</w:t>
      </w:r>
      <w:r w:rsidRPr="003124F6">
        <w:rPr>
          <w:rStyle w:val="Char6"/>
          <w:rtl/>
        </w:rPr>
        <w:t>ب</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w:t>
      </w:r>
      <w:r w:rsidR="000E4BC7">
        <w:rPr>
          <w:rStyle w:val="Char6"/>
          <w:rtl/>
        </w:rPr>
        <w:t>ک</w:t>
      </w:r>
      <w:r w:rsidRPr="003124F6">
        <w:rPr>
          <w:rStyle w:val="Char6"/>
          <w:rtl/>
        </w:rPr>
        <w:t>ف</w:t>
      </w:r>
      <w:r w:rsidR="009F5D6E">
        <w:rPr>
          <w:rStyle w:val="Char6"/>
          <w:rtl/>
        </w:rPr>
        <w:t xml:space="preserve"> آن‌ها </w:t>
      </w:r>
      <w:r w:rsidR="000E4BC7">
        <w:rPr>
          <w:rStyle w:val="Char6"/>
          <w:rtl/>
        </w:rPr>
        <w:t>یک</w:t>
      </w:r>
      <w:r w:rsidRPr="003124F6">
        <w:rPr>
          <w:rStyle w:val="Char6"/>
          <w:rtl/>
        </w:rPr>
        <w:t xml:space="preserve"> قطعه چرم بود و با چند تسمه بار</w:t>
      </w:r>
      <w:r w:rsidR="000E4BC7">
        <w:rPr>
          <w:rStyle w:val="Char6"/>
          <w:rtl/>
        </w:rPr>
        <w:t>یک</w:t>
      </w:r>
      <w:r w:rsidRPr="003124F6">
        <w:rPr>
          <w:rStyle w:val="Char6"/>
          <w:rtl/>
        </w:rPr>
        <w:t xml:space="preserve"> به پا بسته و سوار بر اسب</w:t>
      </w:r>
      <w:r w:rsidR="006262B0" w:rsidRPr="003124F6">
        <w:rPr>
          <w:rStyle w:val="Char6"/>
          <w:rFonts w:hint="cs"/>
          <w:rtl/>
        </w:rPr>
        <w:t>‌</w:t>
      </w:r>
      <w:r w:rsidRPr="003124F6">
        <w:rPr>
          <w:rStyle w:val="Char6"/>
          <w:rtl/>
        </w:rPr>
        <w:t>ها</w:t>
      </w:r>
      <w:r w:rsidR="000E4BC7">
        <w:rPr>
          <w:rStyle w:val="Char6"/>
          <w:rtl/>
        </w:rPr>
        <w:t>ی</w:t>
      </w:r>
      <w:r w:rsidRPr="003124F6">
        <w:rPr>
          <w:rStyle w:val="Char6"/>
          <w:rtl/>
        </w:rPr>
        <w:t xml:space="preserve"> عرب</w:t>
      </w:r>
      <w:r w:rsidR="000E4BC7">
        <w:rPr>
          <w:rStyle w:val="Char6"/>
          <w:rtl/>
        </w:rPr>
        <w:t>ی</w:t>
      </w:r>
      <w:r w:rsidRPr="003124F6">
        <w:rPr>
          <w:rStyle w:val="Char6"/>
          <w:rtl/>
        </w:rPr>
        <w:t xml:space="preserve"> بودند به مدائن وارد شدند، تا به حضور شاه ساسان</w:t>
      </w:r>
      <w:r w:rsidR="000E4BC7">
        <w:rPr>
          <w:rStyle w:val="Char6"/>
          <w:rtl/>
        </w:rPr>
        <w:t>ی</w:t>
      </w:r>
      <w:r w:rsidRPr="003124F6">
        <w:rPr>
          <w:rStyle w:val="Char6"/>
          <w:rtl/>
        </w:rPr>
        <w:t xml:space="preserve"> بار </w:t>
      </w:r>
      <w:r w:rsidR="000E4BC7">
        <w:rPr>
          <w:rStyle w:val="Char6"/>
          <w:rtl/>
        </w:rPr>
        <w:t>ی</w:t>
      </w:r>
      <w:r w:rsidRPr="003124F6">
        <w:rPr>
          <w:rStyle w:val="Char6"/>
          <w:rtl/>
        </w:rPr>
        <w:t>ابند.</w:t>
      </w:r>
    </w:p>
    <w:p w:rsidR="00241CB2" w:rsidRPr="003124F6" w:rsidRDefault="00241CB2" w:rsidP="00F556E7">
      <w:pPr>
        <w:widowControl w:val="0"/>
        <w:ind w:firstLine="284"/>
        <w:jc w:val="both"/>
        <w:rPr>
          <w:rStyle w:val="Char6"/>
          <w:rtl/>
        </w:rPr>
      </w:pPr>
      <w:r w:rsidRPr="003124F6">
        <w:rPr>
          <w:rStyle w:val="Char6"/>
          <w:rtl/>
        </w:rPr>
        <w:t xml:space="preserve">مردم </w:t>
      </w:r>
      <w:r w:rsidR="000E4BC7">
        <w:rPr>
          <w:rStyle w:val="Char6"/>
          <w:rtl/>
        </w:rPr>
        <w:t>ک</w:t>
      </w:r>
      <w:r w:rsidRPr="003124F6">
        <w:rPr>
          <w:rStyle w:val="Char6"/>
          <w:rtl/>
        </w:rPr>
        <w:t>ه</w:t>
      </w:r>
      <w:r w:rsidR="009F5D6E">
        <w:rPr>
          <w:rStyle w:val="Char6"/>
          <w:rtl/>
        </w:rPr>
        <w:t xml:space="preserve"> آن‌ها </w:t>
      </w:r>
      <w:r w:rsidRPr="003124F6">
        <w:rPr>
          <w:rStyle w:val="Char6"/>
          <w:rtl/>
        </w:rPr>
        <w:t>را با ا</w:t>
      </w:r>
      <w:r w:rsidR="000E4BC7">
        <w:rPr>
          <w:rStyle w:val="Char6"/>
          <w:rtl/>
        </w:rPr>
        <w:t>ی</w:t>
      </w:r>
      <w:r w:rsidRPr="003124F6">
        <w:rPr>
          <w:rStyle w:val="Char6"/>
          <w:rtl/>
        </w:rPr>
        <w:t xml:space="preserve">ن وضع در مدائن مشاهده </w:t>
      </w:r>
      <w:r w:rsidR="000E4BC7">
        <w:rPr>
          <w:rStyle w:val="Char6"/>
          <w:rtl/>
        </w:rPr>
        <w:t>ک</w:t>
      </w:r>
      <w:r w:rsidRPr="003124F6">
        <w:rPr>
          <w:rStyle w:val="Char6"/>
          <w:rtl/>
        </w:rPr>
        <w:t xml:space="preserve">ردند گفتند: شگفتا! قوم عرب </w:t>
      </w:r>
      <w:r w:rsidR="000E4BC7">
        <w:rPr>
          <w:rStyle w:val="Char6"/>
          <w:rtl/>
        </w:rPr>
        <w:t>ک</w:t>
      </w:r>
      <w:r w:rsidRPr="003124F6">
        <w:rPr>
          <w:rStyle w:val="Char6"/>
          <w:rtl/>
        </w:rPr>
        <w:t>ه زبده</w:t>
      </w:r>
      <w:r w:rsidR="009F5D6E">
        <w:rPr>
          <w:rStyle w:val="Char6"/>
          <w:rtl/>
        </w:rPr>
        <w:t xml:space="preserve"> آن‌ها </w:t>
      </w:r>
      <w:r w:rsidRPr="003124F6">
        <w:rPr>
          <w:rStyle w:val="Char6"/>
          <w:rtl/>
        </w:rPr>
        <w:t>چن</w:t>
      </w:r>
      <w:r w:rsidR="000E4BC7">
        <w:rPr>
          <w:rStyle w:val="Char6"/>
          <w:rtl/>
        </w:rPr>
        <w:t>ی</w:t>
      </w:r>
      <w:r w:rsidRPr="003124F6">
        <w:rPr>
          <w:rStyle w:val="Char6"/>
          <w:rtl/>
        </w:rPr>
        <w:t>ن مردم</w:t>
      </w:r>
      <w:r w:rsidR="000E4BC7">
        <w:rPr>
          <w:rStyle w:val="Char6"/>
          <w:rtl/>
        </w:rPr>
        <w:t>ی</w:t>
      </w:r>
      <w:r w:rsidRPr="003124F6">
        <w:rPr>
          <w:rStyle w:val="Char6"/>
          <w:rtl/>
        </w:rPr>
        <w:t xml:space="preserve"> هستند چگونه جرأت </w:t>
      </w:r>
      <w:r w:rsidR="000E4BC7">
        <w:rPr>
          <w:rStyle w:val="Char6"/>
          <w:rtl/>
        </w:rPr>
        <w:t>ک</w:t>
      </w:r>
      <w:r w:rsidRPr="003124F6">
        <w:rPr>
          <w:rStyle w:val="Char6"/>
          <w:rtl/>
        </w:rPr>
        <w:t>رده آمده‌اند تا با ما بجنگند و عج</w:t>
      </w:r>
      <w:r w:rsidR="000E4BC7">
        <w:rPr>
          <w:rStyle w:val="Char6"/>
          <w:rtl/>
        </w:rPr>
        <w:t>ی</w:t>
      </w:r>
      <w:r w:rsidRPr="003124F6">
        <w:rPr>
          <w:rStyle w:val="Char6"/>
          <w:rtl/>
        </w:rPr>
        <w:t xml:space="preserve">ب‌تر </w:t>
      </w:r>
      <w:r w:rsidR="000E4BC7">
        <w:rPr>
          <w:rStyle w:val="Char6"/>
          <w:rtl/>
        </w:rPr>
        <w:t>ک</w:t>
      </w:r>
      <w:r w:rsidRPr="003124F6">
        <w:rPr>
          <w:rStyle w:val="Char6"/>
          <w:rtl/>
        </w:rPr>
        <w:t>ه طمع دارند بر ما پ</w:t>
      </w:r>
      <w:r w:rsidR="000E4BC7">
        <w:rPr>
          <w:rStyle w:val="Char6"/>
          <w:rtl/>
        </w:rPr>
        <w:t>ی</w:t>
      </w:r>
      <w:r w:rsidRPr="003124F6">
        <w:rPr>
          <w:rStyle w:val="Char6"/>
          <w:rtl/>
        </w:rPr>
        <w:t>روز شوند؟</w:t>
      </w:r>
    </w:p>
    <w:p w:rsidR="00241CB2" w:rsidRPr="003124F6" w:rsidRDefault="00241CB2" w:rsidP="00F556E7">
      <w:pPr>
        <w:widowControl w:val="0"/>
        <w:ind w:firstLine="284"/>
        <w:jc w:val="both"/>
        <w:rPr>
          <w:rStyle w:val="Char6"/>
          <w:rtl/>
        </w:rPr>
      </w:pPr>
      <w:r w:rsidRPr="003124F6">
        <w:rPr>
          <w:rStyle w:val="Char6"/>
          <w:rtl/>
        </w:rPr>
        <w:t>ا</w:t>
      </w:r>
      <w:r w:rsidR="000E4BC7">
        <w:rPr>
          <w:rStyle w:val="Char6"/>
          <w:rtl/>
        </w:rPr>
        <w:t>ی</w:t>
      </w:r>
      <w:r w:rsidRPr="003124F6">
        <w:rPr>
          <w:rStyle w:val="Char6"/>
          <w:rtl/>
        </w:rPr>
        <w:t>ن گروه به عنوان نما</w:t>
      </w:r>
      <w:r w:rsidR="000E4BC7">
        <w:rPr>
          <w:rStyle w:val="Char6"/>
          <w:rtl/>
        </w:rPr>
        <w:t>ی</w:t>
      </w:r>
      <w:r w:rsidRPr="003124F6">
        <w:rPr>
          <w:rStyle w:val="Char6"/>
          <w:rtl/>
        </w:rPr>
        <w:t>ندگان مسلم</w:t>
      </w:r>
      <w:r w:rsidR="000E4BC7">
        <w:rPr>
          <w:rStyle w:val="Char6"/>
          <w:rtl/>
        </w:rPr>
        <w:t>ی</w:t>
      </w:r>
      <w:r w:rsidRPr="003124F6">
        <w:rPr>
          <w:rStyle w:val="Char6"/>
          <w:rtl/>
        </w:rPr>
        <w:t xml:space="preserve">ن اجازه حضور خواستند. </w:t>
      </w:r>
      <w:r w:rsidR="000E4BC7">
        <w:rPr>
          <w:rStyle w:val="Char6"/>
          <w:rtl/>
        </w:rPr>
        <w:t>ی</w:t>
      </w:r>
      <w:r w:rsidRPr="003124F6">
        <w:rPr>
          <w:rStyle w:val="Char6"/>
          <w:rtl/>
        </w:rPr>
        <w:t>زدگرد پس از مشاوره با اطراف</w:t>
      </w:r>
      <w:r w:rsidR="000E4BC7">
        <w:rPr>
          <w:rStyle w:val="Char6"/>
          <w:rtl/>
        </w:rPr>
        <w:t>ی</w:t>
      </w:r>
      <w:r w:rsidRPr="003124F6">
        <w:rPr>
          <w:rStyle w:val="Char6"/>
          <w:rtl/>
        </w:rPr>
        <w:t>انش اجازه داد. و گرچه ظاهر آن باعث سخربه دربار</w:t>
      </w:r>
      <w:r w:rsidR="000E4BC7">
        <w:rPr>
          <w:rStyle w:val="Char6"/>
          <w:rtl/>
        </w:rPr>
        <w:t>ی</w:t>
      </w:r>
      <w:r w:rsidRPr="003124F6">
        <w:rPr>
          <w:rStyle w:val="Char6"/>
          <w:rtl/>
        </w:rPr>
        <w:t>ان بود، ول</w:t>
      </w:r>
      <w:r w:rsidR="000E4BC7">
        <w:rPr>
          <w:rStyle w:val="Char6"/>
          <w:rtl/>
        </w:rPr>
        <w:t>ی</w:t>
      </w:r>
      <w:r w:rsidRPr="003124F6">
        <w:rPr>
          <w:rStyle w:val="Char6"/>
          <w:rtl/>
        </w:rPr>
        <w:t xml:space="preserve"> </w:t>
      </w:r>
      <w:r w:rsidR="000E4BC7">
        <w:rPr>
          <w:rStyle w:val="Char6"/>
          <w:rtl/>
        </w:rPr>
        <w:t>ی</w:t>
      </w:r>
      <w:r w:rsidRPr="003124F6">
        <w:rPr>
          <w:rStyle w:val="Char6"/>
          <w:rtl/>
        </w:rPr>
        <w:t>زدگرد</w:t>
      </w:r>
      <w:r w:rsidR="009F5D6E">
        <w:rPr>
          <w:rStyle w:val="Char6"/>
          <w:rtl/>
        </w:rPr>
        <w:t xml:space="preserve"> آن‌ها </w:t>
      </w:r>
      <w:r w:rsidRPr="003124F6">
        <w:rPr>
          <w:rStyle w:val="Char6"/>
          <w:rtl/>
        </w:rPr>
        <w:t>را با احترام پذ</w:t>
      </w:r>
      <w:r w:rsidR="000E4BC7">
        <w:rPr>
          <w:rStyle w:val="Char6"/>
          <w:rtl/>
        </w:rPr>
        <w:t>ی</w:t>
      </w:r>
      <w:r w:rsidRPr="003124F6">
        <w:rPr>
          <w:rStyle w:val="Char6"/>
          <w:rtl/>
        </w:rPr>
        <w:t>رفت و ابتدا گفت: چه چ</w:t>
      </w:r>
      <w:r w:rsidR="000E4BC7">
        <w:rPr>
          <w:rStyle w:val="Char6"/>
          <w:rtl/>
        </w:rPr>
        <w:t>ی</w:t>
      </w:r>
      <w:r w:rsidRPr="003124F6">
        <w:rPr>
          <w:rStyle w:val="Char6"/>
          <w:rtl/>
        </w:rPr>
        <w:t>ز شما را وادار ساخته تا به مناطق تحت سلطه ما ب</w:t>
      </w:r>
      <w:r w:rsidR="000E4BC7">
        <w:rPr>
          <w:rStyle w:val="Char6"/>
          <w:rtl/>
        </w:rPr>
        <w:t>ی</w:t>
      </w:r>
      <w:r w:rsidRPr="003124F6">
        <w:rPr>
          <w:rStyle w:val="Char6"/>
          <w:rtl/>
        </w:rPr>
        <w:t>ا</w:t>
      </w:r>
      <w:r w:rsidR="000E4BC7">
        <w:rPr>
          <w:rStyle w:val="Char6"/>
          <w:rtl/>
        </w:rPr>
        <w:t>یی</w:t>
      </w:r>
      <w:r w:rsidRPr="003124F6">
        <w:rPr>
          <w:rStyle w:val="Char6"/>
          <w:rtl/>
        </w:rPr>
        <w:t>د؟ آ</w:t>
      </w:r>
      <w:r w:rsidR="000E4BC7">
        <w:rPr>
          <w:rStyle w:val="Char6"/>
          <w:rtl/>
        </w:rPr>
        <w:t>ی</w:t>
      </w:r>
      <w:r w:rsidRPr="003124F6">
        <w:rPr>
          <w:rStyle w:val="Char6"/>
          <w:rtl/>
        </w:rPr>
        <w:t>ا از ا</w:t>
      </w:r>
      <w:r w:rsidR="000E4BC7">
        <w:rPr>
          <w:rStyle w:val="Char6"/>
          <w:rtl/>
        </w:rPr>
        <w:t>ی</w:t>
      </w:r>
      <w:r w:rsidRPr="003124F6">
        <w:rPr>
          <w:rStyle w:val="Char6"/>
          <w:rtl/>
        </w:rPr>
        <w:t xml:space="preserve">ن جهت </w:t>
      </w:r>
      <w:r w:rsidR="000E4BC7">
        <w:rPr>
          <w:rStyle w:val="Char6"/>
          <w:rtl/>
        </w:rPr>
        <w:t>ک</w:t>
      </w:r>
      <w:r w:rsidRPr="003124F6">
        <w:rPr>
          <w:rStyle w:val="Char6"/>
          <w:rtl/>
        </w:rPr>
        <w:t>ه م</w:t>
      </w:r>
      <w:r w:rsidR="000E4BC7">
        <w:rPr>
          <w:rStyle w:val="Char6"/>
          <w:rtl/>
        </w:rPr>
        <w:t>ی</w:t>
      </w:r>
      <w:r w:rsidRPr="003124F6">
        <w:rPr>
          <w:rStyle w:val="Char6"/>
          <w:rtl/>
        </w:rPr>
        <w:t>‌دان</w:t>
      </w:r>
      <w:r w:rsidR="000E4BC7">
        <w:rPr>
          <w:rStyle w:val="Char6"/>
          <w:rtl/>
        </w:rPr>
        <w:t>ی</w:t>
      </w:r>
      <w:r w:rsidRPr="003124F6">
        <w:rPr>
          <w:rStyle w:val="Char6"/>
          <w:rtl/>
        </w:rPr>
        <w:t>د در ب</w:t>
      </w:r>
      <w:r w:rsidR="000E4BC7">
        <w:rPr>
          <w:rStyle w:val="Char6"/>
          <w:rtl/>
        </w:rPr>
        <w:t>ی</w:t>
      </w:r>
      <w:r w:rsidRPr="003124F6">
        <w:rPr>
          <w:rStyle w:val="Char6"/>
          <w:rtl/>
        </w:rPr>
        <w:t>ن ما اختلاف افتاده مشغول به امور داخل</w:t>
      </w:r>
      <w:r w:rsidR="000E4BC7">
        <w:rPr>
          <w:rStyle w:val="Char6"/>
          <w:rtl/>
        </w:rPr>
        <w:t>ی</w:t>
      </w:r>
      <w:r w:rsidRPr="003124F6">
        <w:rPr>
          <w:rStyle w:val="Char6"/>
          <w:rtl/>
        </w:rPr>
        <w:t xml:space="preserve"> خو</w:t>
      </w:r>
      <w:r w:rsidR="000E4BC7">
        <w:rPr>
          <w:rStyle w:val="Char6"/>
          <w:rtl/>
        </w:rPr>
        <w:t>ی</w:t>
      </w:r>
      <w:r w:rsidRPr="003124F6">
        <w:rPr>
          <w:rStyle w:val="Char6"/>
          <w:rtl/>
        </w:rPr>
        <w:t>ش بود</w:t>
      </w:r>
      <w:r w:rsidR="000E4BC7">
        <w:rPr>
          <w:rStyle w:val="Char6"/>
          <w:rtl/>
        </w:rPr>
        <w:t>ی</w:t>
      </w:r>
      <w:r w:rsidRPr="003124F6">
        <w:rPr>
          <w:rStyle w:val="Char6"/>
          <w:rtl/>
        </w:rPr>
        <w:t>م شما به خود جرأت داده‌ا</w:t>
      </w:r>
      <w:r w:rsidR="000E4BC7">
        <w:rPr>
          <w:rStyle w:val="Char6"/>
          <w:rtl/>
        </w:rPr>
        <w:t>ی</w:t>
      </w:r>
      <w:r w:rsidRPr="003124F6">
        <w:rPr>
          <w:rStyle w:val="Char6"/>
          <w:rtl/>
        </w:rPr>
        <w:t>د و به خا</w:t>
      </w:r>
      <w:r w:rsidR="000E4BC7">
        <w:rPr>
          <w:rStyle w:val="Char6"/>
          <w:rtl/>
        </w:rPr>
        <w:t>ک</w:t>
      </w:r>
      <w:r w:rsidRPr="003124F6">
        <w:rPr>
          <w:rStyle w:val="Char6"/>
          <w:rtl/>
        </w:rPr>
        <w:t xml:space="preserve"> ما رو</w:t>
      </w:r>
      <w:r w:rsidR="000E4BC7">
        <w:rPr>
          <w:rStyle w:val="Char6"/>
          <w:rtl/>
        </w:rPr>
        <w:t>ی</w:t>
      </w:r>
      <w:r w:rsidRPr="003124F6">
        <w:rPr>
          <w:rStyle w:val="Char6"/>
          <w:rtl/>
        </w:rPr>
        <w:t xml:space="preserve"> آورده‌ا</w:t>
      </w:r>
      <w:r w:rsidR="000E4BC7">
        <w:rPr>
          <w:rStyle w:val="Char6"/>
          <w:rtl/>
        </w:rPr>
        <w:t>ی</w:t>
      </w:r>
      <w:r w:rsidRPr="003124F6">
        <w:rPr>
          <w:rStyle w:val="Char6"/>
          <w:rtl/>
        </w:rPr>
        <w:t>د؟</w:t>
      </w:r>
    </w:p>
    <w:p w:rsidR="00241CB2" w:rsidRPr="003124F6" w:rsidRDefault="00241CB2" w:rsidP="00F556E7">
      <w:pPr>
        <w:widowControl w:val="0"/>
        <w:ind w:firstLine="284"/>
        <w:jc w:val="both"/>
        <w:rPr>
          <w:rStyle w:val="Char6"/>
          <w:rtl/>
        </w:rPr>
      </w:pPr>
      <w:r w:rsidRPr="003124F6">
        <w:rPr>
          <w:rStyle w:val="Char6"/>
          <w:rtl/>
        </w:rPr>
        <w:t>نعمان بن مقرن با موافقت همراهانش به جواب پرداخته گفت: خدا بر ما ترحم فرمود و برا</w:t>
      </w:r>
      <w:r w:rsidR="000E4BC7">
        <w:rPr>
          <w:rStyle w:val="Char6"/>
          <w:rtl/>
        </w:rPr>
        <w:t>ی</w:t>
      </w:r>
      <w:r w:rsidRPr="003124F6">
        <w:rPr>
          <w:rStyle w:val="Char6"/>
          <w:rtl/>
        </w:rPr>
        <w:t xml:space="preserve"> ما پ</w:t>
      </w:r>
      <w:r w:rsidR="000E4BC7">
        <w:rPr>
          <w:rStyle w:val="Char6"/>
          <w:rtl/>
        </w:rPr>
        <w:t>ی</w:t>
      </w:r>
      <w:r w:rsidRPr="003124F6">
        <w:rPr>
          <w:rStyle w:val="Char6"/>
          <w:rtl/>
        </w:rPr>
        <w:t>غمبر</w:t>
      </w:r>
      <w:r w:rsidR="000E4BC7">
        <w:rPr>
          <w:rStyle w:val="Char6"/>
          <w:rtl/>
        </w:rPr>
        <w:t>ی</w:t>
      </w:r>
      <w:r w:rsidRPr="003124F6">
        <w:rPr>
          <w:rStyle w:val="Char6"/>
          <w:rtl/>
        </w:rPr>
        <w:t xml:space="preserve"> </w:t>
      </w:r>
      <w:r w:rsidR="006262B0" w:rsidRPr="003124F6">
        <w:rPr>
          <w:rStyle w:val="Char6"/>
          <w:rtl/>
        </w:rPr>
        <w:t xml:space="preserve">فرستاد </w:t>
      </w:r>
      <w:r w:rsidR="000E4BC7">
        <w:rPr>
          <w:rStyle w:val="Char6"/>
          <w:rtl/>
        </w:rPr>
        <w:t>ک</w:t>
      </w:r>
      <w:r w:rsidR="006262B0" w:rsidRPr="003124F6">
        <w:rPr>
          <w:rStyle w:val="Char6"/>
          <w:rtl/>
        </w:rPr>
        <w:t>ه به ما امر فرمود تا به</w:t>
      </w:r>
      <w:r w:rsidR="006262B0" w:rsidRPr="003124F6">
        <w:rPr>
          <w:rStyle w:val="Char6"/>
          <w:rFonts w:hint="cs"/>
          <w:rtl/>
        </w:rPr>
        <w:t>‌</w:t>
      </w:r>
      <w:r w:rsidRPr="003124F6">
        <w:rPr>
          <w:rStyle w:val="Char6"/>
          <w:rtl/>
        </w:rPr>
        <w:t>سو</w:t>
      </w:r>
      <w:r w:rsidR="000E4BC7">
        <w:rPr>
          <w:rStyle w:val="Char6"/>
          <w:rtl/>
        </w:rPr>
        <w:t>ی</w:t>
      </w:r>
      <w:r w:rsidRPr="003124F6">
        <w:rPr>
          <w:rStyle w:val="Char6"/>
          <w:rtl/>
        </w:rPr>
        <w:t xml:space="preserve"> </w:t>
      </w:r>
      <w:r w:rsidR="000E4BC7">
        <w:rPr>
          <w:rStyle w:val="Char6"/>
          <w:rtl/>
        </w:rPr>
        <w:t>ک</w:t>
      </w:r>
      <w:r w:rsidRPr="003124F6">
        <w:rPr>
          <w:rStyle w:val="Char6"/>
          <w:rtl/>
        </w:rPr>
        <w:t>ارها</w:t>
      </w:r>
      <w:r w:rsidR="000E4BC7">
        <w:rPr>
          <w:rStyle w:val="Char6"/>
          <w:rtl/>
        </w:rPr>
        <w:t>ی</w:t>
      </w:r>
      <w:r w:rsidRPr="003124F6">
        <w:rPr>
          <w:rStyle w:val="Char6"/>
          <w:rtl/>
        </w:rPr>
        <w:t xml:space="preserve"> ن</w:t>
      </w:r>
      <w:r w:rsidR="000E4BC7">
        <w:rPr>
          <w:rStyle w:val="Char6"/>
          <w:rtl/>
        </w:rPr>
        <w:t>یک</w:t>
      </w:r>
      <w:r w:rsidRPr="003124F6">
        <w:rPr>
          <w:rStyle w:val="Char6"/>
          <w:rtl/>
        </w:rPr>
        <w:t xml:space="preserve"> بشتاب</w:t>
      </w:r>
      <w:r w:rsidR="000E4BC7">
        <w:rPr>
          <w:rStyle w:val="Char6"/>
          <w:rtl/>
        </w:rPr>
        <w:t>ی</w:t>
      </w:r>
      <w:r w:rsidRPr="003124F6">
        <w:rPr>
          <w:rStyle w:val="Char6"/>
          <w:rtl/>
        </w:rPr>
        <w:t xml:space="preserve">م و از هر </w:t>
      </w:r>
      <w:r w:rsidR="000E4BC7">
        <w:rPr>
          <w:rStyle w:val="Char6"/>
          <w:rtl/>
        </w:rPr>
        <w:t>ک</w:t>
      </w:r>
      <w:r w:rsidRPr="003124F6">
        <w:rPr>
          <w:rStyle w:val="Char6"/>
          <w:rtl/>
        </w:rPr>
        <w:t>ار ناشا</w:t>
      </w:r>
      <w:r w:rsidR="000E4BC7">
        <w:rPr>
          <w:rStyle w:val="Char6"/>
          <w:rtl/>
        </w:rPr>
        <w:t>ی</w:t>
      </w:r>
      <w:r w:rsidRPr="003124F6">
        <w:rPr>
          <w:rStyle w:val="Char6"/>
          <w:rtl/>
        </w:rPr>
        <w:t>ست</w:t>
      </w:r>
      <w:r w:rsidR="000E4BC7">
        <w:rPr>
          <w:rStyle w:val="Char6"/>
          <w:rtl/>
        </w:rPr>
        <w:t>ی</w:t>
      </w:r>
      <w:r w:rsidRPr="003124F6">
        <w:rPr>
          <w:rStyle w:val="Char6"/>
          <w:rtl/>
        </w:rPr>
        <w:t xml:space="preserve"> بپره</w:t>
      </w:r>
      <w:r w:rsidR="000E4BC7">
        <w:rPr>
          <w:rStyle w:val="Char6"/>
          <w:rtl/>
        </w:rPr>
        <w:t>ی</w:t>
      </w:r>
      <w:r w:rsidRPr="003124F6">
        <w:rPr>
          <w:rStyle w:val="Char6"/>
          <w:rtl/>
        </w:rPr>
        <w:t>ز</w:t>
      </w:r>
      <w:r w:rsidR="000E4BC7">
        <w:rPr>
          <w:rStyle w:val="Char6"/>
          <w:rtl/>
        </w:rPr>
        <w:t>ی</w:t>
      </w:r>
      <w:r w:rsidRPr="003124F6">
        <w:rPr>
          <w:rStyle w:val="Char6"/>
          <w:rtl/>
        </w:rPr>
        <w:t>م. به ما نو</w:t>
      </w:r>
      <w:r w:rsidR="000E4BC7">
        <w:rPr>
          <w:rStyle w:val="Char6"/>
          <w:rtl/>
        </w:rPr>
        <w:t>ی</w:t>
      </w:r>
      <w:r w:rsidRPr="003124F6">
        <w:rPr>
          <w:rStyle w:val="Char6"/>
          <w:rtl/>
        </w:rPr>
        <w:t xml:space="preserve">د داده </w:t>
      </w:r>
      <w:r w:rsidR="000E4BC7">
        <w:rPr>
          <w:rStyle w:val="Char6"/>
          <w:rtl/>
        </w:rPr>
        <w:t>ک</w:t>
      </w:r>
      <w:r w:rsidRPr="003124F6">
        <w:rPr>
          <w:rStyle w:val="Char6"/>
          <w:rtl/>
        </w:rPr>
        <w:t>ه هرگاه چن</w:t>
      </w:r>
      <w:r w:rsidR="000E4BC7">
        <w:rPr>
          <w:rStyle w:val="Char6"/>
          <w:rtl/>
        </w:rPr>
        <w:t>ی</w:t>
      </w:r>
      <w:r w:rsidRPr="003124F6">
        <w:rPr>
          <w:rStyle w:val="Char6"/>
          <w:rtl/>
        </w:rPr>
        <w:t xml:space="preserve">ن </w:t>
      </w:r>
      <w:r w:rsidR="000E4BC7">
        <w:rPr>
          <w:rStyle w:val="Char6"/>
          <w:rtl/>
        </w:rPr>
        <w:t>ک</w:t>
      </w:r>
      <w:r w:rsidRPr="003124F6">
        <w:rPr>
          <w:rStyle w:val="Char6"/>
          <w:rtl/>
        </w:rPr>
        <w:t>ن</w:t>
      </w:r>
      <w:r w:rsidR="000E4BC7">
        <w:rPr>
          <w:rStyle w:val="Char6"/>
          <w:rtl/>
        </w:rPr>
        <w:t>ی</w:t>
      </w:r>
      <w:r w:rsidRPr="003124F6">
        <w:rPr>
          <w:rStyle w:val="Char6"/>
          <w:rtl/>
        </w:rPr>
        <w:t>م به خوش</w:t>
      </w:r>
      <w:r w:rsidR="000E4BC7">
        <w:rPr>
          <w:rStyle w:val="Char6"/>
          <w:rtl/>
        </w:rPr>
        <w:t>ی</w:t>
      </w:r>
      <w:r w:rsidR="006262B0" w:rsidRPr="003124F6">
        <w:rPr>
          <w:rStyle w:val="Char6"/>
          <w:rFonts w:hint="cs"/>
          <w:rtl/>
        </w:rPr>
        <w:t>‌</w:t>
      </w:r>
      <w:r w:rsidRPr="003124F6">
        <w:rPr>
          <w:rStyle w:val="Char6"/>
          <w:rtl/>
        </w:rPr>
        <w:t>ها</w:t>
      </w:r>
      <w:r w:rsidR="000E4BC7">
        <w:rPr>
          <w:rStyle w:val="Char6"/>
          <w:rtl/>
        </w:rPr>
        <w:t>ی</w:t>
      </w:r>
      <w:r w:rsidRPr="003124F6">
        <w:rPr>
          <w:rStyle w:val="Char6"/>
          <w:rtl/>
        </w:rPr>
        <w:t xml:space="preserve"> دن</w:t>
      </w:r>
      <w:r w:rsidR="000E4BC7">
        <w:rPr>
          <w:rStyle w:val="Char6"/>
          <w:rtl/>
        </w:rPr>
        <w:t>ی</w:t>
      </w:r>
      <w:r w:rsidRPr="003124F6">
        <w:rPr>
          <w:rStyle w:val="Char6"/>
          <w:rtl/>
        </w:rPr>
        <w:t>ا و آخرت م</w:t>
      </w:r>
      <w:r w:rsidR="000E4BC7">
        <w:rPr>
          <w:rStyle w:val="Char6"/>
          <w:rtl/>
        </w:rPr>
        <w:t>ی</w:t>
      </w:r>
      <w:r w:rsidRPr="003124F6">
        <w:rPr>
          <w:rStyle w:val="Char6"/>
          <w:rtl/>
        </w:rPr>
        <w:t>‌رس</w:t>
      </w:r>
      <w:r w:rsidR="000E4BC7">
        <w:rPr>
          <w:rStyle w:val="Char6"/>
          <w:rtl/>
        </w:rPr>
        <w:t>ی</w:t>
      </w:r>
      <w:r w:rsidRPr="003124F6">
        <w:rPr>
          <w:rStyle w:val="Char6"/>
          <w:rtl/>
        </w:rPr>
        <w:t>م. ا</w:t>
      </w:r>
      <w:r w:rsidR="000E4BC7">
        <w:rPr>
          <w:rStyle w:val="Char6"/>
          <w:rtl/>
        </w:rPr>
        <w:t>ک</w:t>
      </w:r>
      <w:r w:rsidRPr="003124F6">
        <w:rPr>
          <w:rStyle w:val="Char6"/>
          <w:rtl/>
        </w:rPr>
        <w:t>نون ما شما را دعوت م</w:t>
      </w:r>
      <w:r w:rsidR="000E4BC7">
        <w:rPr>
          <w:rStyle w:val="Char6"/>
          <w:rtl/>
        </w:rPr>
        <w:t>ی</w:t>
      </w:r>
      <w:r w:rsidRPr="003124F6">
        <w:rPr>
          <w:rStyle w:val="Char6"/>
          <w:rtl/>
        </w:rPr>
        <w:t>‌</w:t>
      </w:r>
      <w:r w:rsidR="000E4BC7">
        <w:rPr>
          <w:rStyle w:val="Char6"/>
          <w:rtl/>
        </w:rPr>
        <w:t>ک</w:t>
      </w:r>
      <w:r w:rsidRPr="003124F6">
        <w:rPr>
          <w:rStyle w:val="Char6"/>
          <w:rtl/>
        </w:rPr>
        <w:t>ن</w:t>
      </w:r>
      <w:r w:rsidR="000E4BC7">
        <w:rPr>
          <w:rStyle w:val="Char6"/>
          <w:rtl/>
        </w:rPr>
        <w:t>ی</w:t>
      </w:r>
      <w:r w:rsidRPr="003124F6">
        <w:rPr>
          <w:rStyle w:val="Char6"/>
          <w:rtl/>
        </w:rPr>
        <w:t>م تا د</w:t>
      </w:r>
      <w:r w:rsidR="000E4BC7">
        <w:rPr>
          <w:rStyle w:val="Char6"/>
          <w:rtl/>
        </w:rPr>
        <w:t>ی</w:t>
      </w:r>
      <w:r w:rsidRPr="003124F6">
        <w:rPr>
          <w:rStyle w:val="Char6"/>
          <w:rtl/>
        </w:rPr>
        <w:t>نش را بپذ</w:t>
      </w:r>
      <w:r w:rsidR="000E4BC7">
        <w:rPr>
          <w:rStyle w:val="Char6"/>
          <w:rtl/>
        </w:rPr>
        <w:t>ی</w:t>
      </w:r>
      <w:r w:rsidRPr="003124F6">
        <w:rPr>
          <w:rStyle w:val="Char6"/>
          <w:rtl/>
        </w:rPr>
        <w:t>ر</w:t>
      </w:r>
      <w:r w:rsidR="000E4BC7">
        <w:rPr>
          <w:rStyle w:val="Char6"/>
          <w:rtl/>
        </w:rPr>
        <w:t>ی</w:t>
      </w:r>
      <w:r w:rsidRPr="003124F6">
        <w:rPr>
          <w:rStyle w:val="Char6"/>
          <w:rtl/>
        </w:rPr>
        <w:t>د اگر ا</w:t>
      </w:r>
      <w:r w:rsidR="000E4BC7">
        <w:rPr>
          <w:rStyle w:val="Char6"/>
          <w:rtl/>
        </w:rPr>
        <w:t>ی</w:t>
      </w:r>
      <w:r w:rsidRPr="003124F6">
        <w:rPr>
          <w:rStyle w:val="Char6"/>
          <w:rtl/>
        </w:rPr>
        <w:t>ن د</w:t>
      </w:r>
      <w:r w:rsidR="000E4BC7">
        <w:rPr>
          <w:rStyle w:val="Char6"/>
          <w:rtl/>
        </w:rPr>
        <w:t>ی</w:t>
      </w:r>
      <w:r w:rsidRPr="003124F6">
        <w:rPr>
          <w:rStyle w:val="Char6"/>
          <w:rtl/>
        </w:rPr>
        <w:t>ن را نپذ</w:t>
      </w:r>
      <w:r w:rsidR="000E4BC7">
        <w:rPr>
          <w:rStyle w:val="Char6"/>
          <w:rtl/>
        </w:rPr>
        <w:t>ی</w:t>
      </w:r>
      <w:r w:rsidRPr="003124F6">
        <w:rPr>
          <w:rStyle w:val="Char6"/>
          <w:rtl/>
        </w:rPr>
        <w:t>ر</w:t>
      </w:r>
      <w:r w:rsidR="000E4BC7">
        <w:rPr>
          <w:rStyle w:val="Char6"/>
          <w:rtl/>
        </w:rPr>
        <w:t>ی</w:t>
      </w:r>
      <w:r w:rsidRPr="003124F6">
        <w:rPr>
          <w:rStyle w:val="Char6"/>
          <w:rtl/>
        </w:rPr>
        <w:t>د، پس در مرحله دوم امر</w:t>
      </w:r>
      <w:r w:rsidR="000E4BC7">
        <w:rPr>
          <w:rStyle w:val="Char6"/>
          <w:rtl/>
        </w:rPr>
        <w:t>ی</w:t>
      </w:r>
      <w:r w:rsidRPr="003124F6">
        <w:rPr>
          <w:rStyle w:val="Char6"/>
          <w:rtl/>
        </w:rPr>
        <w:t xml:space="preserve"> پ</w:t>
      </w:r>
      <w:r w:rsidR="000E4BC7">
        <w:rPr>
          <w:rStyle w:val="Char6"/>
          <w:rtl/>
        </w:rPr>
        <w:t>ی</w:t>
      </w:r>
      <w:r w:rsidRPr="003124F6">
        <w:rPr>
          <w:rStyle w:val="Char6"/>
          <w:rtl/>
        </w:rPr>
        <w:t>شنهاد م</w:t>
      </w:r>
      <w:r w:rsidR="000E4BC7">
        <w:rPr>
          <w:rStyle w:val="Char6"/>
          <w:rtl/>
        </w:rPr>
        <w:t>ی</w:t>
      </w:r>
      <w:r w:rsidRPr="003124F6">
        <w:rPr>
          <w:rStyle w:val="Char6"/>
          <w:rtl/>
        </w:rPr>
        <w:t>‌</w:t>
      </w:r>
      <w:r w:rsidR="000E4BC7">
        <w:rPr>
          <w:rStyle w:val="Char6"/>
          <w:rtl/>
        </w:rPr>
        <w:t>ک</w:t>
      </w:r>
      <w:r w:rsidRPr="003124F6">
        <w:rPr>
          <w:rStyle w:val="Char6"/>
          <w:rtl/>
        </w:rPr>
        <w:t>ن</w:t>
      </w:r>
      <w:r w:rsidR="000E4BC7">
        <w:rPr>
          <w:rStyle w:val="Char6"/>
          <w:rtl/>
        </w:rPr>
        <w:t>ی</w:t>
      </w:r>
      <w:r w:rsidRPr="003124F6">
        <w:rPr>
          <w:rStyle w:val="Char6"/>
          <w:rtl/>
        </w:rPr>
        <w:t xml:space="preserve">م </w:t>
      </w:r>
      <w:r w:rsidR="000E4BC7">
        <w:rPr>
          <w:rStyle w:val="Char6"/>
          <w:rtl/>
        </w:rPr>
        <w:t>ک</w:t>
      </w:r>
      <w:r w:rsidRPr="003124F6">
        <w:rPr>
          <w:rStyle w:val="Char6"/>
          <w:rtl/>
        </w:rPr>
        <w:t>ه برا</w:t>
      </w:r>
      <w:r w:rsidR="000E4BC7">
        <w:rPr>
          <w:rStyle w:val="Char6"/>
          <w:rtl/>
        </w:rPr>
        <w:t>ی</w:t>
      </w:r>
      <w:r w:rsidRPr="003124F6">
        <w:rPr>
          <w:rStyle w:val="Char6"/>
          <w:rtl/>
        </w:rPr>
        <w:t xml:space="preserve"> شما از سوم</w:t>
      </w:r>
      <w:r w:rsidR="000E4BC7">
        <w:rPr>
          <w:rStyle w:val="Char6"/>
          <w:rtl/>
        </w:rPr>
        <w:t>ی</w:t>
      </w:r>
      <w:r w:rsidRPr="003124F6">
        <w:rPr>
          <w:rStyle w:val="Char6"/>
          <w:rtl/>
        </w:rPr>
        <w:t xml:space="preserve"> بهتر و آسان</w:t>
      </w:r>
      <w:r w:rsidR="006262B0" w:rsidRPr="003124F6">
        <w:rPr>
          <w:rStyle w:val="Char6"/>
          <w:rFonts w:hint="cs"/>
          <w:rtl/>
        </w:rPr>
        <w:t>‌</w:t>
      </w:r>
      <w:r w:rsidRPr="003124F6">
        <w:rPr>
          <w:rStyle w:val="Char6"/>
          <w:rtl/>
        </w:rPr>
        <w:t>تر است و آن پرداخت جز</w:t>
      </w:r>
      <w:r w:rsidR="000E4BC7">
        <w:rPr>
          <w:rStyle w:val="Char6"/>
          <w:rtl/>
        </w:rPr>
        <w:t>ی</w:t>
      </w:r>
      <w:r w:rsidRPr="003124F6">
        <w:rPr>
          <w:rStyle w:val="Char6"/>
          <w:rtl/>
        </w:rPr>
        <w:t>ه م</w:t>
      </w:r>
      <w:r w:rsidR="000E4BC7">
        <w:rPr>
          <w:rStyle w:val="Char6"/>
          <w:rtl/>
        </w:rPr>
        <w:t>ی</w:t>
      </w:r>
      <w:r w:rsidRPr="003124F6">
        <w:rPr>
          <w:rStyle w:val="Char6"/>
          <w:rtl/>
        </w:rPr>
        <w:t>‌باشد. اگر ا</w:t>
      </w:r>
      <w:r w:rsidR="000E4BC7">
        <w:rPr>
          <w:rStyle w:val="Char6"/>
          <w:rtl/>
        </w:rPr>
        <w:t>ی</w:t>
      </w:r>
      <w:r w:rsidRPr="003124F6">
        <w:rPr>
          <w:rStyle w:val="Char6"/>
          <w:rtl/>
        </w:rPr>
        <w:t>ن پ</w:t>
      </w:r>
      <w:r w:rsidR="000E4BC7">
        <w:rPr>
          <w:rStyle w:val="Char6"/>
          <w:rtl/>
        </w:rPr>
        <w:t>ی</w:t>
      </w:r>
      <w:r w:rsidRPr="003124F6">
        <w:rPr>
          <w:rStyle w:val="Char6"/>
          <w:rtl/>
        </w:rPr>
        <w:t>شنهاد را ن</w:t>
      </w:r>
      <w:r w:rsidR="000E4BC7">
        <w:rPr>
          <w:rStyle w:val="Char6"/>
          <w:rtl/>
        </w:rPr>
        <w:t>ی</w:t>
      </w:r>
      <w:r w:rsidRPr="003124F6">
        <w:rPr>
          <w:rStyle w:val="Char6"/>
          <w:rtl/>
        </w:rPr>
        <w:t>ز نپذ</w:t>
      </w:r>
      <w:r w:rsidR="000E4BC7">
        <w:rPr>
          <w:rStyle w:val="Char6"/>
          <w:rtl/>
        </w:rPr>
        <w:t>ی</w:t>
      </w:r>
      <w:r w:rsidRPr="003124F6">
        <w:rPr>
          <w:rStyle w:val="Char6"/>
          <w:rtl/>
        </w:rPr>
        <w:t>ر</w:t>
      </w:r>
      <w:r w:rsidR="000E4BC7">
        <w:rPr>
          <w:rStyle w:val="Char6"/>
          <w:rtl/>
        </w:rPr>
        <w:t>ی</w:t>
      </w:r>
      <w:r w:rsidRPr="003124F6">
        <w:rPr>
          <w:rStyle w:val="Char6"/>
          <w:rtl/>
        </w:rPr>
        <w:t>د، پس با</w:t>
      </w:r>
      <w:r w:rsidR="000E4BC7">
        <w:rPr>
          <w:rStyle w:val="Char6"/>
          <w:rtl/>
        </w:rPr>
        <w:t>ی</w:t>
      </w:r>
      <w:r w:rsidRPr="003124F6">
        <w:rPr>
          <w:rStyle w:val="Char6"/>
          <w:rtl/>
        </w:rPr>
        <w:t>د تن به جنگ در ده</w:t>
      </w:r>
      <w:r w:rsidR="000E4BC7">
        <w:rPr>
          <w:rStyle w:val="Char6"/>
          <w:rtl/>
        </w:rPr>
        <w:t>ی</w:t>
      </w:r>
      <w:r w:rsidRPr="003124F6">
        <w:rPr>
          <w:rStyle w:val="Char6"/>
          <w:rtl/>
        </w:rPr>
        <w:t>د.</w:t>
      </w:r>
    </w:p>
    <w:p w:rsidR="00241CB2" w:rsidRPr="003124F6" w:rsidRDefault="00241CB2" w:rsidP="00F556E7">
      <w:pPr>
        <w:widowControl w:val="0"/>
        <w:ind w:firstLine="284"/>
        <w:jc w:val="both"/>
        <w:rPr>
          <w:rStyle w:val="Char6"/>
          <w:rtl/>
        </w:rPr>
      </w:pPr>
      <w:r w:rsidRPr="003124F6">
        <w:rPr>
          <w:rStyle w:val="Char6"/>
          <w:rtl/>
        </w:rPr>
        <w:t>سخنانش را با ذ</w:t>
      </w:r>
      <w:r w:rsidR="000E4BC7">
        <w:rPr>
          <w:rStyle w:val="Char6"/>
          <w:rtl/>
        </w:rPr>
        <w:t>ک</w:t>
      </w:r>
      <w:r w:rsidRPr="003124F6">
        <w:rPr>
          <w:rStyle w:val="Char6"/>
          <w:rtl/>
        </w:rPr>
        <w:t>ر ا</w:t>
      </w:r>
      <w:r w:rsidR="000E4BC7">
        <w:rPr>
          <w:rStyle w:val="Char6"/>
          <w:rtl/>
        </w:rPr>
        <w:t>ی</w:t>
      </w:r>
      <w:r w:rsidRPr="003124F6">
        <w:rPr>
          <w:rStyle w:val="Char6"/>
          <w:rtl/>
        </w:rPr>
        <w:t>ن مطلب خاتمه داد و گفت: اگر د</w:t>
      </w:r>
      <w:r w:rsidR="000E4BC7">
        <w:rPr>
          <w:rStyle w:val="Char6"/>
          <w:rtl/>
        </w:rPr>
        <w:t>ی</w:t>
      </w:r>
      <w:r w:rsidRPr="003124F6">
        <w:rPr>
          <w:rStyle w:val="Char6"/>
          <w:rtl/>
        </w:rPr>
        <w:t>ن ما را بپذ</w:t>
      </w:r>
      <w:r w:rsidR="000E4BC7">
        <w:rPr>
          <w:rStyle w:val="Char6"/>
          <w:rtl/>
        </w:rPr>
        <w:t>ی</w:t>
      </w:r>
      <w:r w:rsidRPr="003124F6">
        <w:rPr>
          <w:rStyle w:val="Char6"/>
          <w:rtl/>
        </w:rPr>
        <w:t>ر</w:t>
      </w:r>
      <w:r w:rsidR="000E4BC7">
        <w:rPr>
          <w:rStyle w:val="Char6"/>
          <w:rtl/>
        </w:rPr>
        <w:t>ی</w:t>
      </w:r>
      <w:r w:rsidRPr="003124F6">
        <w:rPr>
          <w:rStyle w:val="Char6"/>
          <w:rtl/>
        </w:rPr>
        <w:t xml:space="preserve">د </w:t>
      </w:r>
      <w:r w:rsidR="000E4BC7">
        <w:rPr>
          <w:rStyle w:val="Char6"/>
          <w:rtl/>
        </w:rPr>
        <w:t>ک</w:t>
      </w:r>
      <w:r w:rsidRPr="003124F6">
        <w:rPr>
          <w:rStyle w:val="Char6"/>
          <w:rtl/>
        </w:rPr>
        <w:t>تاب خدا در م</w:t>
      </w:r>
      <w:r w:rsidR="000E4BC7">
        <w:rPr>
          <w:rStyle w:val="Char6"/>
          <w:rtl/>
        </w:rPr>
        <w:t>ی</w:t>
      </w:r>
      <w:r w:rsidRPr="003124F6">
        <w:rPr>
          <w:rStyle w:val="Char6"/>
          <w:rtl/>
        </w:rPr>
        <w:t>ان شما م</w:t>
      </w:r>
      <w:r w:rsidR="000E4BC7">
        <w:rPr>
          <w:rStyle w:val="Char6"/>
          <w:rtl/>
        </w:rPr>
        <w:t>ی</w:t>
      </w:r>
      <w:r w:rsidRPr="003124F6">
        <w:rPr>
          <w:rStyle w:val="Char6"/>
          <w:rtl/>
        </w:rPr>
        <w:t>‌گذار</w:t>
      </w:r>
      <w:r w:rsidR="000E4BC7">
        <w:rPr>
          <w:rStyle w:val="Char6"/>
          <w:rtl/>
        </w:rPr>
        <w:t>ی</w:t>
      </w:r>
      <w:r w:rsidRPr="003124F6">
        <w:rPr>
          <w:rStyle w:val="Char6"/>
          <w:rtl/>
        </w:rPr>
        <w:t xml:space="preserve">م و </w:t>
      </w:r>
      <w:r w:rsidR="000E4BC7">
        <w:rPr>
          <w:rStyle w:val="Char6"/>
          <w:rtl/>
        </w:rPr>
        <w:t>ک</w:t>
      </w:r>
      <w:r w:rsidRPr="003124F6">
        <w:rPr>
          <w:rStyle w:val="Char6"/>
          <w:rtl/>
        </w:rPr>
        <w:t>ار ح</w:t>
      </w:r>
      <w:r w:rsidR="000E4BC7">
        <w:rPr>
          <w:rStyle w:val="Char6"/>
          <w:rtl/>
        </w:rPr>
        <w:t>ک</w:t>
      </w:r>
      <w:r w:rsidRPr="003124F6">
        <w:rPr>
          <w:rStyle w:val="Char6"/>
          <w:rtl/>
        </w:rPr>
        <w:t>ومتتان را به ا</w:t>
      </w:r>
      <w:r w:rsidR="000E4BC7">
        <w:rPr>
          <w:rStyle w:val="Char6"/>
          <w:rtl/>
        </w:rPr>
        <w:t>ی</w:t>
      </w:r>
      <w:r w:rsidRPr="003124F6">
        <w:rPr>
          <w:rStyle w:val="Char6"/>
          <w:rtl/>
        </w:rPr>
        <w:t xml:space="preserve">ن </w:t>
      </w:r>
      <w:r w:rsidR="000E4BC7">
        <w:rPr>
          <w:rStyle w:val="Char6"/>
          <w:rtl/>
        </w:rPr>
        <w:t>ک</w:t>
      </w:r>
      <w:r w:rsidRPr="003124F6">
        <w:rPr>
          <w:rStyle w:val="Char6"/>
          <w:rtl/>
        </w:rPr>
        <w:t>تاب م</w:t>
      </w:r>
      <w:r w:rsidR="000E4BC7">
        <w:rPr>
          <w:rStyle w:val="Char6"/>
          <w:rtl/>
        </w:rPr>
        <w:t>ی</w:t>
      </w:r>
      <w:r w:rsidRPr="003124F6">
        <w:rPr>
          <w:rStyle w:val="Char6"/>
          <w:rtl/>
        </w:rPr>
        <w:t>‌سپار</w:t>
      </w:r>
      <w:r w:rsidR="000E4BC7">
        <w:rPr>
          <w:rStyle w:val="Char6"/>
          <w:rtl/>
        </w:rPr>
        <w:t>ی</w:t>
      </w:r>
      <w:r w:rsidRPr="003124F6">
        <w:rPr>
          <w:rStyle w:val="Char6"/>
          <w:rtl/>
        </w:rPr>
        <w:t>م تا امور خود را بر طبق تعال</w:t>
      </w:r>
      <w:r w:rsidR="000E4BC7">
        <w:rPr>
          <w:rStyle w:val="Char6"/>
          <w:rtl/>
        </w:rPr>
        <w:t>ی</w:t>
      </w:r>
      <w:r w:rsidRPr="003124F6">
        <w:rPr>
          <w:rStyle w:val="Char6"/>
          <w:rtl/>
        </w:rPr>
        <w:t>م آن تنظ</w:t>
      </w:r>
      <w:r w:rsidR="000E4BC7">
        <w:rPr>
          <w:rStyle w:val="Char6"/>
          <w:rtl/>
        </w:rPr>
        <w:t>ی</w:t>
      </w:r>
      <w:r w:rsidRPr="003124F6">
        <w:rPr>
          <w:rStyle w:val="Char6"/>
          <w:rtl/>
        </w:rPr>
        <w:t>م و اح</w:t>
      </w:r>
      <w:r w:rsidR="000E4BC7">
        <w:rPr>
          <w:rStyle w:val="Char6"/>
          <w:rtl/>
        </w:rPr>
        <w:t>ک</w:t>
      </w:r>
      <w:r w:rsidRPr="003124F6">
        <w:rPr>
          <w:rStyle w:val="Char6"/>
          <w:rtl/>
        </w:rPr>
        <w:t>امتان را به موجب دستوراتش اجرا نما</w:t>
      </w:r>
      <w:r w:rsidR="000E4BC7">
        <w:rPr>
          <w:rStyle w:val="Char6"/>
          <w:rtl/>
        </w:rPr>
        <w:t>یی</w:t>
      </w:r>
      <w:r w:rsidRPr="003124F6">
        <w:rPr>
          <w:rStyle w:val="Char6"/>
          <w:rtl/>
        </w:rPr>
        <w:t>د. در ا</w:t>
      </w:r>
      <w:r w:rsidR="000E4BC7">
        <w:rPr>
          <w:rStyle w:val="Char6"/>
          <w:rtl/>
        </w:rPr>
        <w:t>ی</w:t>
      </w:r>
      <w:r w:rsidRPr="003124F6">
        <w:rPr>
          <w:rStyle w:val="Char6"/>
          <w:rtl/>
        </w:rPr>
        <w:t>ن صورت بدون جنگ از نزد شما باز م</w:t>
      </w:r>
      <w:r w:rsidR="000E4BC7">
        <w:rPr>
          <w:rStyle w:val="Char6"/>
          <w:rtl/>
        </w:rPr>
        <w:t>ی</w:t>
      </w:r>
      <w:r w:rsidRPr="003124F6">
        <w:rPr>
          <w:rStyle w:val="Char6"/>
          <w:rtl/>
        </w:rPr>
        <w:t>‌گرد</w:t>
      </w:r>
      <w:r w:rsidR="000E4BC7">
        <w:rPr>
          <w:rStyle w:val="Char6"/>
          <w:rtl/>
        </w:rPr>
        <w:t>ی</w:t>
      </w:r>
      <w:r w:rsidRPr="003124F6">
        <w:rPr>
          <w:rStyle w:val="Char6"/>
          <w:rtl/>
        </w:rPr>
        <w:t xml:space="preserve">م و </w:t>
      </w:r>
      <w:r w:rsidR="000E4BC7">
        <w:rPr>
          <w:rStyle w:val="Char6"/>
          <w:rtl/>
        </w:rPr>
        <w:t>ک</w:t>
      </w:r>
      <w:r w:rsidRPr="003124F6">
        <w:rPr>
          <w:rStyle w:val="Char6"/>
          <w:rtl/>
        </w:rPr>
        <w:t>ار ممل</w:t>
      </w:r>
      <w:r w:rsidR="000E4BC7">
        <w:rPr>
          <w:rStyle w:val="Char6"/>
          <w:rtl/>
        </w:rPr>
        <w:t>ک</w:t>
      </w:r>
      <w:r w:rsidRPr="003124F6">
        <w:rPr>
          <w:rStyle w:val="Char6"/>
          <w:rtl/>
        </w:rPr>
        <w:t>تتان را به خودتان واگذار م</w:t>
      </w:r>
      <w:r w:rsidR="000E4BC7">
        <w:rPr>
          <w:rStyle w:val="Char6"/>
          <w:rtl/>
        </w:rPr>
        <w:t>ی</w:t>
      </w:r>
      <w:r w:rsidRPr="003124F6">
        <w:rPr>
          <w:rStyle w:val="Char6"/>
          <w:rtl/>
        </w:rPr>
        <w:t>‌</w:t>
      </w:r>
      <w:r w:rsidR="000E4BC7">
        <w:rPr>
          <w:rStyle w:val="Char6"/>
          <w:rtl/>
        </w:rPr>
        <w:t>ک</w:t>
      </w:r>
      <w:r w:rsidRPr="003124F6">
        <w:rPr>
          <w:rStyle w:val="Char6"/>
          <w:rtl/>
        </w:rPr>
        <w:t>ن</w:t>
      </w:r>
      <w:r w:rsidR="000E4BC7">
        <w:rPr>
          <w:rStyle w:val="Char6"/>
          <w:rtl/>
        </w:rPr>
        <w:t>ی</w:t>
      </w:r>
      <w:r w:rsidRPr="003124F6">
        <w:rPr>
          <w:rStyle w:val="Char6"/>
          <w:rtl/>
        </w:rPr>
        <w:t>م».</w:t>
      </w:r>
    </w:p>
    <w:p w:rsidR="00241CB2" w:rsidRPr="003124F6" w:rsidRDefault="00241CB2" w:rsidP="00F556E7">
      <w:pPr>
        <w:widowControl w:val="0"/>
        <w:ind w:firstLine="284"/>
        <w:jc w:val="both"/>
        <w:rPr>
          <w:rStyle w:val="Char6"/>
          <w:rtl/>
        </w:rPr>
      </w:pPr>
      <w:r w:rsidRPr="003124F6">
        <w:rPr>
          <w:rStyle w:val="Char6"/>
          <w:rtl/>
        </w:rPr>
        <w:t>ا</w:t>
      </w:r>
      <w:r w:rsidR="000E4BC7">
        <w:rPr>
          <w:rStyle w:val="Char6"/>
          <w:rtl/>
        </w:rPr>
        <w:t>ی</w:t>
      </w:r>
      <w:r w:rsidRPr="003124F6">
        <w:rPr>
          <w:rStyle w:val="Char6"/>
          <w:rtl/>
        </w:rPr>
        <w:t xml:space="preserve">ن سخنان از </w:t>
      </w:r>
      <w:r w:rsidR="000E4BC7">
        <w:rPr>
          <w:rStyle w:val="Char6"/>
          <w:rtl/>
        </w:rPr>
        <w:t>یک</w:t>
      </w:r>
      <w:r w:rsidRPr="003124F6">
        <w:rPr>
          <w:rStyle w:val="Char6"/>
          <w:rtl/>
        </w:rPr>
        <w:t xml:space="preserve"> نفر عرب </w:t>
      </w:r>
      <w:r w:rsidR="000E4BC7">
        <w:rPr>
          <w:rStyle w:val="Char6"/>
          <w:rtl/>
        </w:rPr>
        <w:t>ک</w:t>
      </w:r>
      <w:r w:rsidRPr="003124F6">
        <w:rPr>
          <w:rStyle w:val="Char6"/>
          <w:rtl/>
        </w:rPr>
        <w:t>ه در نظر پارس</w:t>
      </w:r>
      <w:r w:rsidR="000E4BC7">
        <w:rPr>
          <w:rStyle w:val="Char6"/>
          <w:rtl/>
        </w:rPr>
        <w:t>ی</w:t>
      </w:r>
      <w:r w:rsidRPr="003124F6">
        <w:rPr>
          <w:rStyle w:val="Char6"/>
          <w:rtl/>
        </w:rPr>
        <w:t>ان و سا</w:t>
      </w:r>
      <w:r w:rsidR="000E4BC7">
        <w:rPr>
          <w:rStyle w:val="Char6"/>
          <w:rtl/>
        </w:rPr>
        <w:t>ی</w:t>
      </w:r>
      <w:r w:rsidRPr="003124F6">
        <w:rPr>
          <w:rStyle w:val="Char6"/>
          <w:rtl/>
        </w:rPr>
        <w:t>ر اقوام جهان آن روزگار به حساب آدم</w:t>
      </w:r>
      <w:r w:rsidR="000E4BC7">
        <w:rPr>
          <w:rStyle w:val="Char6"/>
          <w:rtl/>
        </w:rPr>
        <w:t>ی</w:t>
      </w:r>
      <w:r w:rsidRPr="003124F6">
        <w:rPr>
          <w:rStyle w:val="Char6"/>
          <w:rtl/>
        </w:rPr>
        <w:t>ان نم</w:t>
      </w:r>
      <w:r w:rsidR="000E4BC7">
        <w:rPr>
          <w:rStyle w:val="Char6"/>
          <w:rtl/>
        </w:rPr>
        <w:t>ی</w:t>
      </w:r>
      <w:r w:rsidRPr="003124F6">
        <w:rPr>
          <w:rStyle w:val="Char6"/>
          <w:rtl/>
        </w:rPr>
        <w:t>‌آمدند و تا آن روز ب</w:t>
      </w:r>
      <w:r w:rsidR="000E4BC7">
        <w:rPr>
          <w:rStyle w:val="Char6"/>
          <w:rtl/>
        </w:rPr>
        <w:t>ی</w:t>
      </w:r>
      <w:r w:rsidRPr="003124F6">
        <w:rPr>
          <w:rStyle w:val="Char6"/>
          <w:rtl/>
        </w:rPr>
        <w:t xml:space="preserve">‌ارزش بودند بر </w:t>
      </w:r>
      <w:r w:rsidR="000E4BC7">
        <w:rPr>
          <w:rStyle w:val="Char6"/>
          <w:rtl/>
        </w:rPr>
        <w:t>ی</w:t>
      </w:r>
      <w:r w:rsidRPr="003124F6">
        <w:rPr>
          <w:rStyle w:val="Char6"/>
          <w:rtl/>
        </w:rPr>
        <w:t>زدگرد خ</w:t>
      </w:r>
      <w:r w:rsidR="000E4BC7">
        <w:rPr>
          <w:rStyle w:val="Char6"/>
          <w:rtl/>
        </w:rPr>
        <w:t>ی</w:t>
      </w:r>
      <w:r w:rsidRPr="003124F6">
        <w:rPr>
          <w:rStyle w:val="Char6"/>
          <w:rtl/>
        </w:rPr>
        <w:t>ل</w:t>
      </w:r>
      <w:r w:rsidR="000E4BC7">
        <w:rPr>
          <w:rStyle w:val="Char6"/>
          <w:rtl/>
        </w:rPr>
        <w:t>ی</w:t>
      </w:r>
      <w:r w:rsidRPr="003124F6">
        <w:rPr>
          <w:rStyle w:val="Char6"/>
          <w:rtl/>
        </w:rPr>
        <w:t xml:space="preserve"> گردان آمد، ول</w:t>
      </w:r>
      <w:r w:rsidR="000E4BC7">
        <w:rPr>
          <w:rStyle w:val="Char6"/>
          <w:rtl/>
        </w:rPr>
        <w:t>ی</w:t>
      </w:r>
      <w:r w:rsidRPr="003124F6">
        <w:rPr>
          <w:rStyle w:val="Char6"/>
          <w:rtl/>
        </w:rPr>
        <w:t xml:space="preserve"> او شاه بود. هر </w:t>
      </w:r>
      <w:r w:rsidR="000E4BC7">
        <w:rPr>
          <w:rStyle w:val="Char6"/>
          <w:rtl/>
        </w:rPr>
        <w:t>ک</w:t>
      </w:r>
      <w:r w:rsidRPr="003124F6">
        <w:rPr>
          <w:rStyle w:val="Char6"/>
          <w:rtl/>
        </w:rPr>
        <w:t xml:space="preserve">ار </w:t>
      </w:r>
      <w:r w:rsidR="000E4BC7">
        <w:rPr>
          <w:rStyle w:val="Char6"/>
          <w:rtl/>
        </w:rPr>
        <w:t>ی</w:t>
      </w:r>
      <w:r w:rsidRPr="003124F6">
        <w:rPr>
          <w:rStyle w:val="Char6"/>
          <w:rtl/>
        </w:rPr>
        <w:t>ا گفتارش را با</w:t>
      </w:r>
      <w:r w:rsidR="000E4BC7">
        <w:rPr>
          <w:rStyle w:val="Char6"/>
          <w:rtl/>
        </w:rPr>
        <w:t>ی</w:t>
      </w:r>
      <w:r w:rsidRPr="003124F6">
        <w:rPr>
          <w:rStyle w:val="Char6"/>
          <w:rtl/>
        </w:rPr>
        <w:t>د قبلاً ارزش</w:t>
      </w:r>
      <w:r w:rsidR="000E4BC7">
        <w:rPr>
          <w:rStyle w:val="Char6"/>
          <w:rtl/>
        </w:rPr>
        <w:t>ی</w:t>
      </w:r>
      <w:r w:rsidRPr="003124F6">
        <w:rPr>
          <w:rStyle w:val="Char6"/>
          <w:rtl/>
        </w:rPr>
        <w:t>اب</w:t>
      </w:r>
      <w:r w:rsidR="000E4BC7">
        <w:rPr>
          <w:rStyle w:val="Char6"/>
          <w:rtl/>
        </w:rPr>
        <w:t>ی</w:t>
      </w:r>
      <w:r w:rsidRPr="003124F6">
        <w:rPr>
          <w:rStyle w:val="Char6"/>
          <w:rtl/>
        </w:rPr>
        <w:t xml:space="preserve"> </w:t>
      </w:r>
      <w:r w:rsidR="000E4BC7">
        <w:rPr>
          <w:rStyle w:val="Char6"/>
          <w:rtl/>
        </w:rPr>
        <w:t>ک</w:t>
      </w:r>
      <w:r w:rsidRPr="003124F6">
        <w:rPr>
          <w:rStyle w:val="Char6"/>
          <w:rtl/>
        </w:rPr>
        <w:t>ند و نت</w:t>
      </w:r>
      <w:r w:rsidR="000E4BC7">
        <w:rPr>
          <w:rStyle w:val="Char6"/>
          <w:rtl/>
        </w:rPr>
        <w:t>ی</w:t>
      </w:r>
      <w:r w:rsidRPr="003124F6">
        <w:rPr>
          <w:rStyle w:val="Char6"/>
          <w:rtl/>
        </w:rPr>
        <w:t xml:space="preserve">جه‌اش را بسنجد، لذا بدون آن </w:t>
      </w:r>
      <w:r w:rsidR="000E4BC7">
        <w:rPr>
          <w:rStyle w:val="Char6"/>
          <w:rtl/>
        </w:rPr>
        <w:t>ک</w:t>
      </w:r>
      <w:r w:rsidRPr="003124F6">
        <w:rPr>
          <w:rStyle w:val="Char6"/>
          <w:rtl/>
        </w:rPr>
        <w:t>ه ع</w:t>
      </w:r>
      <w:r w:rsidR="000E4BC7">
        <w:rPr>
          <w:rStyle w:val="Char6"/>
          <w:rtl/>
        </w:rPr>
        <w:t>ک</w:t>
      </w:r>
      <w:r w:rsidRPr="003124F6">
        <w:rPr>
          <w:rStyle w:val="Char6"/>
          <w:rtl/>
        </w:rPr>
        <w:t>س العمل</w:t>
      </w:r>
      <w:r w:rsidR="000E4BC7">
        <w:rPr>
          <w:rStyle w:val="Char6"/>
          <w:rtl/>
        </w:rPr>
        <w:t>ی</w:t>
      </w:r>
      <w:r w:rsidRPr="003124F6">
        <w:rPr>
          <w:rStyle w:val="Char6"/>
          <w:rtl/>
        </w:rPr>
        <w:t xml:space="preserve"> نشان دهد گفت: «من ه</w:t>
      </w:r>
      <w:r w:rsidR="000E4BC7">
        <w:rPr>
          <w:rStyle w:val="Char6"/>
          <w:rtl/>
        </w:rPr>
        <w:t>ی</w:t>
      </w:r>
      <w:r w:rsidRPr="003124F6">
        <w:rPr>
          <w:rStyle w:val="Char6"/>
          <w:rtl/>
        </w:rPr>
        <w:t>چ قوم</w:t>
      </w:r>
      <w:r w:rsidR="000E4BC7">
        <w:rPr>
          <w:rStyle w:val="Char6"/>
          <w:rtl/>
        </w:rPr>
        <w:t>ی</w:t>
      </w:r>
      <w:r w:rsidRPr="003124F6">
        <w:rPr>
          <w:rStyle w:val="Char6"/>
          <w:rtl/>
        </w:rPr>
        <w:t xml:space="preserve"> را برو</w:t>
      </w:r>
      <w:r w:rsidR="000E4BC7">
        <w:rPr>
          <w:rStyle w:val="Char6"/>
          <w:rtl/>
        </w:rPr>
        <w:t>ی</w:t>
      </w:r>
      <w:r w:rsidR="006262B0" w:rsidRPr="003124F6">
        <w:rPr>
          <w:rStyle w:val="Char6"/>
          <w:rtl/>
        </w:rPr>
        <w:t xml:space="preserve"> زم</w:t>
      </w:r>
      <w:r w:rsidR="000E4BC7">
        <w:rPr>
          <w:rStyle w:val="Char6"/>
          <w:rtl/>
        </w:rPr>
        <w:t>ی</w:t>
      </w:r>
      <w:r w:rsidR="006262B0" w:rsidRPr="003124F6">
        <w:rPr>
          <w:rStyle w:val="Char6"/>
          <w:rtl/>
        </w:rPr>
        <w:t xml:space="preserve">ن بدبخت‌تر و </w:t>
      </w:r>
      <w:r w:rsidR="000E4BC7">
        <w:rPr>
          <w:rStyle w:val="Char6"/>
          <w:rtl/>
        </w:rPr>
        <w:t>ک</w:t>
      </w:r>
      <w:r w:rsidR="006262B0" w:rsidRPr="003124F6">
        <w:rPr>
          <w:rStyle w:val="Char6"/>
          <w:rtl/>
        </w:rPr>
        <w:t>م‌ارزش‌تر و د</w:t>
      </w:r>
      <w:r w:rsidRPr="003124F6">
        <w:rPr>
          <w:rStyle w:val="Char6"/>
          <w:rtl/>
        </w:rPr>
        <w:t xml:space="preserve"> م</w:t>
      </w:r>
      <w:r w:rsidR="000E4BC7">
        <w:rPr>
          <w:rStyle w:val="Char6"/>
          <w:rtl/>
        </w:rPr>
        <w:t>ی</w:t>
      </w:r>
      <w:r w:rsidRPr="003124F6">
        <w:rPr>
          <w:rStyle w:val="Char6"/>
          <w:rtl/>
        </w:rPr>
        <w:t>ان خودشان پر</w:t>
      </w:r>
      <w:r w:rsidR="000E4BC7">
        <w:rPr>
          <w:rStyle w:val="Char6"/>
          <w:rtl/>
        </w:rPr>
        <w:t>ی</w:t>
      </w:r>
      <w:r w:rsidRPr="003124F6">
        <w:rPr>
          <w:rStyle w:val="Char6"/>
          <w:rtl/>
        </w:rPr>
        <w:t xml:space="preserve">شان‌تر </w:t>
      </w:r>
      <w:r w:rsidR="006262B0" w:rsidRPr="003124F6">
        <w:rPr>
          <w:rStyle w:val="Char6"/>
          <w:rtl/>
        </w:rPr>
        <w:t>از شما ند</w:t>
      </w:r>
      <w:r w:rsidR="000E4BC7">
        <w:rPr>
          <w:rStyle w:val="Char6"/>
          <w:rtl/>
        </w:rPr>
        <w:t>ی</w:t>
      </w:r>
      <w:r w:rsidR="006262B0" w:rsidRPr="003124F6">
        <w:rPr>
          <w:rStyle w:val="Char6"/>
          <w:rtl/>
        </w:rPr>
        <w:t>ده‌ام. ما در گذشته هر</w:t>
      </w:r>
      <w:r w:rsidRPr="003124F6">
        <w:rPr>
          <w:rStyle w:val="Char6"/>
          <w:rtl/>
        </w:rPr>
        <w:t>گاه آشوب</w:t>
      </w:r>
      <w:r w:rsidR="000E4BC7">
        <w:rPr>
          <w:rStyle w:val="Char6"/>
          <w:rtl/>
        </w:rPr>
        <w:t>ی</w:t>
      </w:r>
      <w:r w:rsidRPr="003124F6">
        <w:rPr>
          <w:rStyle w:val="Char6"/>
          <w:rtl/>
        </w:rPr>
        <w:t xml:space="preserve"> م</w:t>
      </w:r>
      <w:r w:rsidR="000E4BC7">
        <w:rPr>
          <w:rStyle w:val="Char6"/>
          <w:rtl/>
        </w:rPr>
        <w:t>ی</w:t>
      </w:r>
      <w:r w:rsidRPr="003124F6">
        <w:rPr>
          <w:rStyle w:val="Char6"/>
          <w:rtl/>
        </w:rPr>
        <w:t>‌د</w:t>
      </w:r>
      <w:r w:rsidR="000E4BC7">
        <w:rPr>
          <w:rStyle w:val="Char6"/>
          <w:rtl/>
        </w:rPr>
        <w:t>ی</w:t>
      </w:r>
      <w:r w:rsidRPr="003124F6">
        <w:rPr>
          <w:rStyle w:val="Char6"/>
          <w:rtl/>
        </w:rPr>
        <w:t>د</w:t>
      </w:r>
      <w:r w:rsidR="000E4BC7">
        <w:rPr>
          <w:rStyle w:val="Char6"/>
          <w:rtl/>
        </w:rPr>
        <w:t>ی</w:t>
      </w:r>
      <w:r w:rsidRPr="003124F6">
        <w:rPr>
          <w:rStyle w:val="Char6"/>
          <w:rtl/>
        </w:rPr>
        <w:t>م ن</w:t>
      </w:r>
      <w:r w:rsidR="000E4BC7">
        <w:rPr>
          <w:rStyle w:val="Char6"/>
          <w:rtl/>
        </w:rPr>
        <w:t>ی</w:t>
      </w:r>
      <w:r w:rsidRPr="003124F6">
        <w:rPr>
          <w:rStyle w:val="Char6"/>
          <w:rtl/>
        </w:rPr>
        <w:t>از</w:t>
      </w:r>
      <w:r w:rsidR="000E4BC7">
        <w:rPr>
          <w:rStyle w:val="Char6"/>
          <w:rtl/>
        </w:rPr>
        <w:t>ی</w:t>
      </w:r>
      <w:r w:rsidRPr="003124F6">
        <w:rPr>
          <w:rStyle w:val="Char6"/>
          <w:rtl/>
        </w:rPr>
        <w:t xml:space="preserve"> نم</w:t>
      </w:r>
      <w:r w:rsidR="000E4BC7">
        <w:rPr>
          <w:rStyle w:val="Char6"/>
          <w:rtl/>
        </w:rPr>
        <w:t>ی</w:t>
      </w:r>
      <w:r w:rsidRPr="003124F6">
        <w:rPr>
          <w:rStyle w:val="Char6"/>
          <w:rtl/>
        </w:rPr>
        <w:t>‌د</w:t>
      </w:r>
      <w:r w:rsidR="000E4BC7">
        <w:rPr>
          <w:rStyle w:val="Char6"/>
          <w:rtl/>
        </w:rPr>
        <w:t>ی</w:t>
      </w:r>
      <w:r w:rsidRPr="003124F6">
        <w:rPr>
          <w:rStyle w:val="Char6"/>
          <w:rtl/>
        </w:rPr>
        <w:t>د</w:t>
      </w:r>
      <w:r w:rsidR="000E4BC7">
        <w:rPr>
          <w:rStyle w:val="Char6"/>
          <w:rtl/>
        </w:rPr>
        <w:t>ی</w:t>
      </w:r>
      <w:r w:rsidRPr="003124F6">
        <w:rPr>
          <w:rStyle w:val="Char6"/>
          <w:rtl/>
        </w:rPr>
        <w:t xml:space="preserve">م </w:t>
      </w:r>
      <w:r w:rsidR="000E4BC7">
        <w:rPr>
          <w:rStyle w:val="Char6"/>
          <w:rtl/>
        </w:rPr>
        <w:t>ک</w:t>
      </w:r>
      <w:r w:rsidRPr="003124F6">
        <w:rPr>
          <w:rStyle w:val="Char6"/>
          <w:rtl/>
        </w:rPr>
        <w:t>ه برا</w:t>
      </w:r>
      <w:r w:rsidR="000E4BC7">
        <w:rPr>
          <w:rStyle w:val="Char6"/>
          <w:rtl/>
        </w:rPr>
        <w:t>ی</w:t>
      </w:r>
      <w:r w:rsidRPr="003124F6">
        <w:rPr>
          <w:rStyle w:val="Char6"/>
          <w:rtl/>
        </w:rPr>
        <w:t xml:space="preserve"> دفع آشوب شما از پارس سپاه بفرست</w:t>
      </w:r>
      <w:r w:rsidR="000E4BC7">
        <w:rPr>
          <w:rStyle w:val="Char6"/>
          <w:rtl/>
        </w:rPr>
        <w:t>ی</w:t>
      </w:r>
      <w:r w:rsidRPr="003124F6">
        <w:rPr>
          <w:rStyle w:val="Char6"/>
          <w:rtl/>
        </w:rPr>
        <w:t>م. هم</w:t>
      </w:r>
      <w:r w:rsidR="000E4BC7">
        <w:rPr>
          <w:rStyle w:val="Char6"/>
          <w:rtl/>
        </w:rPr>
        <w:t>ی</w:t>
      </w:r>
      <w:r w:rsidRPr="003124F6">
        <w:rPr>
          <w:rStyle w:val="Char6"/>
          <w:rtl/>
        </w:rPr>
        <w:t xml:space="preserve">ن قدر </w:t>
      </w:r>
      <w:r w:rsidR="000E4BC7">
        <w:rPr>
          <w:rStyle w:val="Char6"/>
          <w:rtl/>
        </w:rPr>
        <w:t>ک</w:t>
      </w:r>
      <w:r w:rsidRPr="003124F6">
        <w:rPr>
          <w:rStyle w:val="Char6"/>
          <w:rtl/>
        </w:rPr>
        <w:t>اف</w:t>
      </w:r>
      <w:r w:rsidR="000E4BC7">
        <w:rPr>
          <w:rStyle w:val="Char6"/>
          <w:rtl/>
        </w:rPr>
        <w:t>ی</w:t>
      </w:r>
      <w:r w:rsidRPr="003124F6">
        <w:rPr>
          <w:rStyle w:val="Char6"/>
          <w:rtl/>
        </w:rPr>
        <w:t xml:space="preserve"> بود </w:t>
      </w:r>
      <w:r w:rsidR="000E4BC7">
        <w:rPr>
          <w:rStyle w:val="Char6"/>
          <w:rtl/>
        </w:rPr>
        <w:t>ک</w:t>
      </w:r>
      <w:r w:rsidRPr="003124F6">
        <w:rPr>
          <w:rStyle w:val="Char6"/>
          <w:rtl/>
        </w:rPr>
        <w:t>ه به مردم دهات دوردست فرمان ده</w:t>
      </w:r>
      <w:r w:rsidR="000E4BC7">
        <w:rPr>
          <w:rStyle w:val="Char6"/>
          <w:rtl/>
        </w:rPr>
        <w:t>ی</w:t>
      </w:r>
      <w:r w:rsidRPr="003124F6">
        <w:rPr>
          <w:rStyle w:val="Char6"/>
          <w:rtl/>
        </w:rPr>
        <w:t>م تا شما را سر</w:t>
      </w:r>
      <w:r w:rsidR="000E4BC7">
        <w:rPr>
          <w:rStyle w:val="Char6"/>
          <w:rtl/>
        </w:rPr>
        <w:t>ک</w:t>
      </w:r>
      <w:r w:rsidRPr="003124F6">
        <w:rPr>
          <w:rStyle w:val="Char6"/>
          <w:rtl/>
        </w:rPr>
        <w:t>وب نما</w:t>
      </w:r>
      <w:r w:rsidR="000E4BC7">
        <w:rPr>
          <w:rStyle w:val="Char6"/>
          <w:rtl/>
        </w:rPr>
        <w:t>ی</w:t>
      </w:r>
      <w:r w:rsidRPr="003124F6">
        <w:rPr>
          <w:rStyle w:val="Char6"/>
          <w:rtl/>
        </w:rPr>
        <w:t xml:space="preserve">ند و </w:t>
      </w:r>
      <w:r w:rsidR="000E4BC7">
        <w:rPr>
          <w:rStyle w:val="Char6"/>
          <w:rtl/>
        </w:rPr>
        <w:t>ک</w:t>
      </w:r>
      <w:r w:rsidRPr="003124F6">
        <w:rPr>
          <w:rStyle w:val="Char6"/>
          <w:rtl/>
        </w:rPr>
        <w:t>ارتان را بسازند. ا</w:t>
      </w:r>
      <w:r w:rsidR="000E4BC7">
        <w:rPr>
          <w:rStyle w:val="Char6"/>
          <w:rtl/>
        </w:rPr>
        <w:t>ی</w:t>
      </w:r>
      <w:r w:rsidRPr="003124F6">
        <w:rPr>
          <w:rStyle w:val="Char6"/>
          <w:rtl/>
        </w:rPr>
        <w:t>ن</w:t>
      </w:r>
      <w:r w:rsidR="000E4BC7">
        <w:rPr>
          <w:rStyle w:val="Char6"/>
          <w:rtl/>
        </w:rPr>
        <w:t>ک</w:t>
      </w:r>
      <w:r w:rsidRPr="003124F6">
        <w:rPr>
          <w:rStyle w:val="Char6"/>
          <w:rtl/>
        </w:rPr>
        <w:t xml:space="preserve"> اگر عده شما ز</w:t>
      </w:r>
      <w:r w:rsidR="000E4BC7">
        <w:rPr>
          <w:rStyle w:val="Char6"/>
          <w:rtl/>
        </w:rPr>
        <w:t>ی</w:t>
      </w:r>
      <w:r w:rsidRPr="003124F6">
        <w:rPr>
          <w:rStyle w:val="Char6"/>
          <w:rtl/>
        </w:rPr>
        <w:t>اد شده نبا</w:t>
      </w:r>
      <w:r w:rsidR="000E4BC7">
        <w:rPr>
          <w:rStyle w:val="Char6"/>
          <w:rtl/>
        </w:rPr>
        <w:t>ی</w:t>
      </w:r>
      <w:r w:rsidRPr="003124F6">
        <w:rPr>
          <w:rStyle w:val="Char6"/>
          <w:rtl/>
        </w:rPr>
        <w:t>د مغرور شو</w:t>
      </w:r>
      <w:r w:rsidR="000E4BC7">
        <w:rPr>
          <w:rStyle w:val="Char6"/>
          <w:rtl/>
        </w:rPr>
        <w:t>ی</w:t>
      </w:r>
      <w:r w:rsidRPr="003124F6">
        <w:rPr>
          <w:rStyle w:val="Char6"/>
          <w:rtl/>
        </w:rPr>
        <w:t>د و خود را بدان فر</w:t>
      </w:r>
      <w:r w:rsidR="000E4BC7">
        <w:rPr>
          <w:rStyle w:val="Char6"/>
          <w:rtl/>
        </w:rPr>
        <w:t>ی</w:t>
      </w:r>
      <w:r w:rsidRPr="003124F6">
        <w:rPr>
          <w:rStyle w:val="Char6"/>
          <w:rtl/>
        </w:rPr>
        <w:t>ب ده</w:t>
      </w:r>
      <w:r w:rsidR="000E4BC7">
        <w:rPr>
          <w:rStyle w:val="Char6"/>
          <w:rtl/>
        </w:rPr>
        <w:t>ی</w:t>
      </w:r>
      <w:r w:rsidRPr="003124F6">
        <w:rPr>
          <w:rStyle w:val="Char6"/>
          <w:rtl/>
        </w:rPr>
        <w:t>د.</w:t>
      </w:r>
    </w:p>
    <w:p w:rsidR="00241CB2" w:rsidRPr="003124F6" w:rsidRDefault="00241CB2" w:rsidP="006262B0">
      <w:pPr>
        <w:widowControl w:val="0"/>
        <w:ind w:firstLine="284"/>
        <w:jc w:val="both"/>
        <w:rPr>
          <w:rStyle w:val="Char6"/>
          <w:rtl/>
        </w:rPr>
      </w:pPr>
      <w:r w:rsidRPr="003124F6">
        <w:rPr>
          <w:rStyle w:val="Char6"/>
          <w:rtl/>
        </w:rPr>
        <w:t>اگر شما ز</w:t>
      </w:r>
      <w:r w:rsidR="000E4BC7">
        <w:rPr>
          <w:rStyle w:val="Char6"/>
          <w:rtl/>
        </w:rPr>
        <w:t>ی</w:t>
      </w:r>
      <w:r w:rsidRPr="003124F6">
        <w:rPr>
          <w:rStyle w:val="Char6"/>
          <w:rtl/>
        </w:rPr>
        <w:t>ر فشار زندگان</w:t>
      </w:r>
      <w:r w:rsidR="000E4BC7">
        <w:rPr>
          <w:rStyle w:val="Char6"/>
          <w:rtl/>
        </w:rPr>
        <w:t>ی</w:t>
      </w:r>
      <w:r w:rsidRPr="003124F6">
        <w:rPr>
          <w:rStyle w:val="Char6"/>
          <w:rtl/>
        </w:rPr>
        <w:t xml:space="preserve"> قرار گرفته‌ا</w:t>
      </w:r>
      <w:r w:rsidR="000E4BC7">
        <w:rPr>
          <w:rStyle w:val="Char6"/>
          <w:rtl/>
        </w:rPr>
        <w:t>ی</w:t>
      </w:r>
      <w:r w:rsidRPr="003124F6">
        <w:rPr>
          <w:rStyle w:val="Char6"/>
          <w:rtl/>
        </w:rPr>
        <w:t>د و مجبور شده‌ا</w:t>
      </w:r>
      <w:r w:rsidR="000E4BC7">
        <w:rPr>
          <w:rStyle w:val="Char6"/>
          <w:rtl/>
        </w:rPr>
        <w:t>ی</w:t>
      </w:r>
      <w:r w:rsidRPr="003124F6">
        <w:rPr>
          <w:rStyle w:val="Char6"/>
          <w:rtl/>
        </w:rPr>
        <w:t>د دست به ا</w:t>
      </w:r>
      <w:r w:rsidR="000E4BC7">
        <w:rPr>
          <w:rStyle w:val="Char6"/>
          <w:rtl/>
        </w:rPr>
        <w:t>ی</w:t>
      </w:r>
      <w:r w:rsidRPr="003124F6">
        <w:rPr>
          <w:rStyle w:val="Char6"/>
          <w:rtl/>
        </w:rPr>
        <w:t xml:space="preserve">ن </w:t>
      </w:r>
      <w:r w:rsidR="000E4BC7">
        <w:rPr>
          <w:rStyle w:val="Char6"/>
          <w:rtl/>
        </w:rPr>
        <w:t>ک</w:t>
      </w:r>
      <w:r w:rsidRPr="003124F6">
        <w:rPr>
          <w:rStyle w:val="Char6"/>
          <w:rtl/>
        </w:rPr>
        <w:t>ار خطرنا</w:t>
      </w:r>
      <w:r w:rsidR="000E4BC7">
        <w:rPr>
          <w:rStyle w:val="Char6"/>
          <w:rtl/>
        </w:rPr>
        <w:t>ک</w:t>
      </w:r>
      <w:r w:rsidRPr="003124F6">
        <w:rPr>
          <w:rStyle w:val="Char6"/>
          <w:rtl/>
        </w:rPr>
        <w:t xml:space="preserve"> بزن</w:t>
      </w:r>
      <w:r w:rsidR="000E4BC7">
        <w:rPr>
          <w:rStyle w:val="Char6"/>
          <w:rtl/>
        </w:rPr>
        <w:t>ی</w:t>
      </w:r>
      <w:r w:rsidRPr="003124F6">
        <w:rPr>
          <w:rStyle w:val="Char6"/>
          <w:rtl/>
        </w:rPr>
        <w:t>د، ما بر شما ترحم نموده مواد غذا</w:t>
      </w:r>
      <w:r w:rsidR="000E4BC7">
        <w:rPr>
          <w:rStyle w:val="Char6"/>
          <w:rtl/>
        </w:rPr>
        <w:t>یی</w:t>
      </w:r>
      <w:r w:rsidRPr="003124F6">
        <w:rPr>
          <w:rStyle w:val="Char6"/>
          <w:rtl/>
        </w:rPr>
        <w:t xml:space="preserve"> برا</w:t>
      </w:r>
      <w:r w:rsidR="000E4BC7">
        <w:rPr>
          <w:rStyle w:val="Char6"/>
          <w:rtl/>
        </w:rPr>
        <w:t>ی</w:t>
      </w:r>
      <w:r w:rsidRPr="003124F6">
        <w:rPr>
          <w:rStyle w:val="Char6"/>
          <w:rtl/>
        </w:rPr>
        <w:t xml:space="preserve"> شما مقرر م</w:t>
      </w:r>
      <w:r w:rsidR="000E4BC7">
        <w:rPr>
          <w:rStyle w:val="Char6"/>
          <w:rtl/>
        </w:rPr>
        <w:t>ی</w:t>
      </w:r>
      <w:r w:rsidRPr="003124F6">
        <w:rPr>
          <w:rStyle w:val="Char6"/>
          <w:rtl/>
        </w:rPr>
        <w:t>‌دار</w:t>
      </w:r>
      <w:r w:rsidR="000E4BC7">
        <w:rPr>
          <w:rStyle w:val="Char6"/>
          <w:rtl/>
        </w:rPr>
        <w:t>ی</w:t>
      </w:r>
      <w:r w:rsidRPr="003124F6">
        <w:rPr>
          <w:rStyle w:val="Char6"/>
          <w:rtl/>
        </w:rPr>
        <w:t xml:space="preserve">م تا آنچه </w:t>
      </w:r>
      <w:r w:rsidR="000E4BC7">
        <w:rPr>
          <w:rStyle w:val="Char6"/>
          <w:rtl/>
        </w:rPr>
        <w:t>ک</w:t>
      </w:r>
      <w:r w:rsidRPr="003124F6">
        <w:rPr>
          <w:rStyle w:val="Char6"/>
          <w:rtl/>
        </w:rPr>
        <w:t>ه ما م</w:t>
      </w:r>
      <w:r w:rsidR="000E4BC7">
        <w:rPr>
          <w:rStyle w:val="Char6"/>
          <w:rtl/>
        </w:rPr>
        <w:t>ی</w:t>
      </w:r>
      <w:r w:rsidRPr="003124F6">
        <w:rPr>
          <w:rStyle w:val="Char6"/>
          <w:rtl/>
        </w:rPr>
        <w:t>‌ده</w:t>
      </w:r>
      <w:r w:rsidR="000E4BC7">
        <w:rPr>
          <w:rStyle w:val="Char6"/>
          <w:rtl/>
        </w:rPr>
        <w:t>ی</w:t>
      </w:r>
      <w:r w:rsidRPr="003124F6">
        <w:rPr>
          <w:rStyle w:val="Char6"/>
          <w:rtl/>
        </w:rPr>
        <w:t xml:space="preserve">م با آنچه </w:t>
      </w:r>
      <w:r w:rsidR="000E4BC7">
        <w:rPr>
          <w:rStyle w:val="Char6"/>
          <w:rtl/>
        </w:rPr>
        <w:t>ک</w:t>
      </w:r>
      <w:r w:rsidRPr="003124F6">
        <w:rPr>
          <w:rStyle w:val="Char6"/>
          <w:rtl/>
        </w:rPr>
        <w:t>ه خودتان دار</w:t>
      </w:r>
      <w:r w:rsidR="000E4BC7">
        <w:rPr>
          <w:rStyle w:val="Char6"/>
          <w:rtl/>
        </w:rPr>
        <w:t>ی</w:t>
      </w:r>
      <w:r w:rsidRPr="003124F6">
        <w:rPr>
          <w:rStyle w:val="Char6"/>
          <w:rtl/>
        </w:rPr>
        <w:t>د، شما را س</w:t>
      </w:r>
      <w:r w:rsidR="000E4BC7">
        <w:rPr>
          <w:rStyle w:val="Char6"/>
          <w:rtl/>
        </w:rPr>
        <w:t>ی</w:t>
      </w:r>
      <w:r w:rsidRPr="003124F6">
        <w:rPr>
          <w:rStyle w:val="Char6"/>
          <w:rtl/>
        </w:rPr>
        <w:t>ر نما</w:t>
      </w:r>
      <w:r w:rsidR="000E4BC7">
        <w:rPr>
          <w:rStyle w:val="Char6"/>
          <w:rtl/>
        </w:rPr>
        <w:t>ی</w:t>
      </w:r>
      <w:r w:rsidRPr="003124F6">
        <w:rPr>
          <w:rStyle w:val="Char6"/>
          <w:rtl/>
        </w:rPr>
        <w:t xml:space="preserve">د و شما را مورد تفقد قرار داده </w:t>
      </w:r>
      <w:r w:rsidR="000E4BC7">
        <w:rPr>
          <w:rStyle w:val="Char6"/>
          <w:rtl/>
        </w:rPr>
        <w:t>ک</w:t>
      </w:r>
      <w:r w:rsidRPr="003124F6">
        <w:rPr>
          <w:rStyle w:val="Char6"/>
          <w:rtl/>
        </w:rPr>
        <w:t>س</w:t>
      </w:r>
      <w:r w:rsidR="000E4BC7">
        <w:rPr>
          <w:rStyle w:val="Char6"/>
          <w:rtl/>
        </w:rPr>
        <w:t>ی</w:t>
      </w:r>
      <w:r w:rsidRPr="003124F6">
        <w:rPr>
          <w:rStyle w:val="Char6"/>
          <w:rtl/>
        </w:rPr>
        <w:t xml:space="preserve"> را بر شما حا</w:t>
      </w:r>
      <w:r w:rsidR="000E4BC7">
        <w:rPr>
          <w:rStyle w:val="Char6"/>
          <w:rtl/>
        </w:rPr>
        <w:t>ک</w:t>
      </w:r>
      <w:r w:rsidRPr="003124F6">
        <w:rPr>
          <w:rStyle w:val="Char6"/>
          <w:rtl/>
        </w:rPr>
        <w:t>م م</w:t>
      </w:r>
      <w:r w:rsidR="000E4BC7">
        <w:rPr>
          <w:rStyle w:val="Char6"/>
          <w:rtl/>
        </w:rPr>
        <w:t>ی</w:t>
      </w:r>
      <w:r w:rsidRPr="003124F6">
        <w:rPr>
          <w:rStyle w:val="Char6"/>
          <w:rtl/>
        </w:rPr>
        <w:t>‌گمار</w:t>
      </w:r>
      <w:r w:rsidR="000E4BC7">
        <w:rPr>
          <w:rStyle w:val="Char6"/>
          <w:rtl/>
        </w:rPr>
        <w:t>ی</w:t>
      </w:r>
      <w:r w:rsidRPr="003124F6">
        <w:rPr>
          <w:rStyle w:val="Char6"/>
          <w:rtl/>
        </w:rPr>
        <w:t xml:space="preserve">م </w:t>
      </w:r>
      <w:r w:rsidR="000E4BC7">
        <w:rPr>
          <w:rStyle w:val="Char6"/>
          <w:rtl/>
        </w:rPr>
        <w:t>ک</w:t>
      </w:r>
      <w:r w:rsidRPr="003124F6">
        <w:rPr>
          <w:rStyle w:val="Char6"/>
          <w:rtl/>
        </w:rPr>
        <w:t xml:space="preserve">ه با شما ملاطفت </w:t>
      </w:r>
      <w:r w:rsidR="000E4BC7">
        <w:rPr>
          <w:rStyle w:val="Char6"/>
          <w:rtl/>
        </w:rPr>
        <w:t>ک</w:t>
      </w:r>
      <w:r w:rsidRPr="003124F6">
        <w:rPr>
          <w:rStyle w:val="Char6"/>
          <w:rtl/>
        </w:rPr>
        <w:t>ند و با مهربان</w:t>
      </w:r>
      <w:r w:rsidR="000E4BC7">
        <w:rPr>
          <w:rStyle w:val="Char6"/>
          <w:rtl/>
        </w:rPr>
        <w:t>ی</w:t>
      </w:r>
      <w:r w:rsidRPr="003124F6">
        <w:rPr>
          <w:rStyle w:val="Char6"/>
          <w:rtl/>
        </w:rPr>
        <w:t xml:space="preserve"> رفتار نما</w:t>
      </w:r>
      <w:r w:rsidR="000E4BC7">
        <w:rPr>
          <w:rStyle w:val="Char6"/>
          <w:rtl/>
        </w:rPr>
        <w:t>ی</w:t>
      </w:r>
      <w:r w:rsidRPr="003124F6">
        <w:rPr>
          <w:rStyle w:val="Char6"/>
          <w:rtl/>
        </w:rPr>
        <w:t>د.</w:t>
      </w:r>
    </w:p>
    <w:p w:rsidR="00241CB2" w:rsidRPr="003124F6" w:rsidRDefault="006262B0" w:rsidP="00F556E7">
      <w:pPr>
        <w:widowControl w:val="0"/>
        <w:ind w:firstLine="284"/>
        <w:jc w:val="both"/>
        <w:rPr>
          <w:rStyle w:val="Char6"/>
          <w:rtl/>
        </w:rPr>
      </w:pPr>
      <w:r w:rsidRPr="003124F6">
        <w:rPr>
          <w:rStyle w:val="Char6"/>
          <w:rtl/>
        </w:rPr>
        <w:t>نما</w:t>
      </w:r>
      <w:r w:rsidR="000E4BC7">
        <w:rPr>
          <w:rStyle w:val="Char6"/>
          <w:rtl/>
        </w:rPr>
        <w:t>ی</w:t>
      </w:r>
      <w:r w:rsidRPr="003124F6">
        <w:rPr>
          <w:rStyle w:val="Char6"/>
          <w:rtl/>
        </w:rPr>
        <w:t>ندگان مسلم</w:t>
      </w:r>
      <w:r w:rsidR="000E4BC7">
        <w:rPr>
          <w:rStyle w:val="Char6"/>
          <w:rtl/>
        </w:rPr>
        <w:t>ی</w:t>
      </w:r>
      <w:r w:rsidRPr="003124F6">
        <w:rPr>
          <w:rStyle w:val="Char6"/>
          <w:rtl/>
        </w:rPr>
        <w:t>ن هم</w:t>
      </w:r>
      <w:r w:rsidR="00241CB2" w:rsidRPr="003124F6">
        <w:rPr>
          <w:rStyle w:val="Char6"/>
          <w:rtl/>
        </w:rPr>
        <w:t xml:space="preserve">چنان خاموش نشسته به سخنان </w:t>
      </w:r>
      <w:r w:rsidR="000E4BC7">
        <w:rPr>
          <w:rStyle w:val="Char6"/>
          <w:rtl/>
        </w:rPr>
        <w:t>ی</w:t>
      </w:r>
      <w:r w:rsidR="00241CB2" w:rsidRPr="003124F6">
        <w:rPr>
          <w:rStyle w:val="Char6"/>
          <w:rtl/>
        </w:rPr>
        <w:t>زدگرد گوش داده بودند هم</w:t>
      </w:r>
      <w:r w:rsidR="000E4BC7">
        <w:rPr>
          <w:rStyle w:val="Char6"/>
          <w:rtl/>
        </w:rPr>
        <w:t>ی</w:t>
      </w:r>
      <w:r w:rsidR="00241CB2" w:rsidRPr="003124F6">
        <w:rPr>
          <w:rStyle w:val="Char6"/>
          <w:rtl/>
        </w:rPr>
        <w:t xml:space="preserve">ن </w:t>
      </w:r>
      <w:r w:rsidR="000E4BC7">
        <w:rPr>
          <w:rStyle w:val="Char6"/>
          <w:rtl/>
        </w:rPr>
        <w:t>ک</w:t>
      </w:r>
      <w:r w:rsidR="00241CB2" w:rsidRPr="003124F6">
        <w:rPr>
          <w:rStyle w:val="Char6"/>
          <w:rtl/>
        </w:rPr>
        <w:t>ه سخنانش را پا</w:t>
      </w:r>
      <w:r w:rsidR="000E4BC7">
        <w:rPr>
          <w:rStyle w:val="Char6"/>
          <w:rtl/>
        </w:rPr>
        <w:t>ی</w:t>
      </w:r>
      <w:r w:rsidR="00241CB2" w:rsidRPr="003124F6">
        <w:rPr>
          <w:rStyle w:val="Char6"/>
          <w:rtl/>
        </w:rPr>
        <w:t>ان داد، مغ</w:t>
      </w:r>
      <w:r w:rsidR="000E4BC7">
        <w:rPr>
          <w:rStyle w:val="Char6"/>
          <w:rtl/>
        </w:rPr>
        <w:t>ی</w:t>
      </w:r>
      <w:r w:rsidR="00241CB2" w:rsidRPr="003124F6">
        <w:rPr>
          <w:rStyle w:val="Char6"/>
          <w:rtl/>
        </w:rPr>
        <w:t>ره بن شعبه داه</w:t>
      </w:r>
      <w:r w:rsidR="000E4BC7">
        <w:rPr>
          <w:rStyle w:val="Char6"/>
          <w:rtl/>
        </w:rPr>
        <w:t>ی</w:t>
      </w:r>
      <w:r w:rsidR="00241CB2" w:rsidRPr="003124F6">
        <w:rPr>
          <w:rStyle w:val="Char6"/>
          <w:rtl/>
        </w:rPr>
        <w:t>ه عرب از م</w:t>
      </w:r>
      <w:r w:rsidR="000E4BC7">
        <w:rPr>
          <w:rStyle w:val="Char6"/>
          <w:rtl/>
        </w:rPr>
        <w:t>ی</w:t>
      </w:r>
      <w:r w:rsidR="00241CB2" w:rsidRPr="003124F6">
        <w:rPr>
          <w:rStyle w:val="Char6"/>
          <w:rtl/>
        </w:rPr>
        <w:t>ان همراهانش بپا خاسته، گفت: ا</w:t>
      </w:r>
      <w:r w:rsidR="000E4BC7">
        <w:rPr>
          <w:rStyle w:val="Char6"/>
          <w:rtl/>
        </w:rPr>
        <w:t>ی</w:t>
      </w:r>
      <w:r w:rsidR="00241CB2" w:rsidRPr="003124F6">
        <w:rPr>
          <w:rStyle w:val="Char6"/>
          <w:rtl/>
        </w:rPr>
        <w:t xml:space="preserve"> پادشاه، ن</w:t>
      </w:r>
      <w:r w:rsidR="000E4BC7">
        <w:rPr>
          <w:rStyle w:val="Char6"/>
          <w:rtl/>
        </w:rPr>
        <w:t>ی</w:t>
      </w:r>
      <w:r w:rsidR="00241CB2" w:rsidRPr="003124F6">
        <w:rPr>
          <w:rStyle w:val="Char6"/>
          <w:rtl/>
        </w:rPr>
        <w:t>روها</w:t>
      </w:r>
      <w:r w:rsidR="000E4BC7">
        <w:rPr>
          <w:rStyle w:val="Char6"/>
          <w:rtl/>
        </w:rPr>
        <w:t>ی</w:t>
      </w:r>
      <w:r w:rsidR="00241CB2" w:rsidRPr="003124F6">
        <w:rPr>
          <w:rStyle w:val="Char6"/>
          <w:rtl/>
        </w:rPr>
        <w:t xml:space="preserve"> ا</w:t>
      </w:r>
      <w:r w:rsidR="000E4BC7">
        <w:rPr>
          <w:rStyle w:val="Char6"/>
          <w:rtl/>
        </w:rPr>
        <w:t>ی</w:t>
      </w:r>
      <w:r w:rsidR="00241CB2" w:rsidRPr="003124F6">
        <w:rPr>
          <w:rStyle w:val="Char6"/>
          <w:rtl/>
        </w:rPr>
        <w:t>نگروه همه از بزرگان و محترم</w:t>
      </w:r>
      <w:r w:rsidR="000E4BC7">
        <w:rPr>
          <w:rStyle w:val="Char6"/>
          <w:rtl/>
        </w:rPr>
        <w:t>ی</w:t>
      </w:r>
      <w:r w:rsidR="00241CB2" w:rsidRPr="003124F6">
        <w:rPr>
          <w:rStyle w:val="Char6"/>
          <w:rtl/>
        </w:rPr>
        <w:t>ن عربند. تنها محترم</w:t>
      </w:r>
      <w:r w:rsidR="000E4BC7">
        <w:rPr>
          <w:rStyle w:val="Char6"/>
          <w:rtl/>
        </w:rPr>
        <w:t>ی</w:t>
      </w:r>
      <w:r w:rsidR="00241CB2" w:rsidRPr="003124F6">
        <w:rPr>
          <w:rStyle w:val="Char6"/>
          <w:rtl/>
        </w:rPr>
        <w:t>ن و</w:t>
      </w:r>
      <w:r w:rsidRPr="003124F6">
        <w:rPr>
          <w:rStyle w:val="Char6"/>
          <w:rFonts w:hint="cs"/>
          <w:rtl/>
        </w:rPr>
        <w:t xml:space="preserve"> </w:t>
      </w:r>
      <w:r w:rsidR="00241CB2" w:rsidRPr="003124F6">
        <w:rPr>
          <w:rStyle w:val="Char6"/>
          <w:rtl/>
        </w:rPr>
        <w:t xml:space="preserve">اشرافند </w:t>
      </w:r>
      <w:r w:rsidR="000E4BC7">
        <w:rPr>
          <w:rStyle w:val="Char6"/>
          <w:rtl/>
        </w:rPr>
        <w:t>ک</w:t>
      </w:r>
      <w:r w:rsidR="00241CB2" w:rsidRPr="003124F6">
        <w:rPr>
          <w:rStyle w:val="Char6"/>
          <w:rtl/>
        </w:rPr>
        <w:t>ه به اشراف احترام م</w:t>
      </w:r>
      <w:r w:rsidR="000E4BC7">
        <w:rPr>
          <w:rStyle w:val="Char6"/>
          <w:rtl/>
        </w:rPr>
        <w:t>ی</w:t>
      </w:r>
      <w:r w:rsidR="00241CB2" w:rsidRPr="003124F6">
        <w:rPr>
          <w:rStyle w:val="Char6"/>
          <w:rtl/>
        </w:rPr>
        <w:t>‌گذارند و حقوقشان را نگه م</w:t>
      </w:r>
      <w:r w:rsidR="000E4BC7">
        <w:rPr>
          <w:rStyle w:val="Char6"/>
          <w:rtl/>
        </w:rPr>
        <w:t>ی</w:t>
      </w:r>
      <w:r w:rsidR="00241CB2" w:rsidRPr="003124F6">
        <w:rPr>
          <w:rStyle w:val="Char6"/>
          <w:rtl/>
        </w:rPr>
        <w:t xml:space="preserve">‌دارند، آنچه را </w:t>
      </w:r>
      <w:r w:rsidR="000E4BC7">
        <w:rPr>
          <w:rStyle w:val="Char6"/>
          <w:rtl/>
        </w:rPr>
        <w:t>ک</w:t>
      </w:r>
      <w:r w:rsidR="00241CB2" w:rsidRPr="003124F6">
        <w:rPr>
          <w:rStyle w:val="Char6"/>
          <w:rtl/>
        </w:rPr>
        <w:t>ه ب</w:t>
      </w:r>
      <w:r w:rsidR="000E4BC7">
        <w:rPr>
          <w:rStyle w:val="Char6"/>
          <w:rtl/>
        </w:rPr>
        <w:t>ی</w:t>
      </w:r>
      <w:r w:rsidR="00241CB2" w:rsidRPr="003124F6">
        <w:rPr>
          <w:rStyle w:val="Char6"/>
          <w:rtl/>
        </w:rPr>
        <w:t xml:space="preserve">ان </w:t>
      </w:r>
      <w:r w:rsidR="000E4BC7">
        <w:rPr>
          <w:rStyle w:val="Char6"/>
          <w:rtl/>
        </w:rPr>
        <w:t>ک</w:t>
      </w:r>
      <w:r w:rsidR="00241CB2" w:rsidRPr="003124F6">
        <w:rPr>
          <w:rStyle w:val="Char6"/>
          <w:rtl/>
        </w:rPr>
        <w:t>رد</w:t>
      </w:r>
      <w:r w:rsidR="000E4BC7">
        <w:rPr>
          <w:rStyle w:val="Char6"/>
          <w:rtl/>
        </w:rPr>
        <w:t>ی</w:t>
      </w:r>
      <w:r w:rsidR="00241CB2" w:rsidRPr="003124F6">
        <w:rPr>
          <w:rStyle w:val="Char6"/>
          <w:rtl/>
        </w:rPr>
        <w:t xml:space="preserve"> شن</w:t>
      </w:r>
      <w:r w:rsidR="000E4BC7">
        <w:rPr>
          <w:rStyle w:val="Char6"/>
          <w:rtl/>
        </w:rPr>
        <w:t>ی</w:t>
      </w:r>
      <w:r w:rsidR="00241CB2" w:rsidRPr="003124F6">
        <w:rPr>
          <w:rStyle w:val="Char6"/>
          <w:rtl/>
        </w:rPr>
        <w:t>د</w:t>
      </w:r>
      <w:r w:rsidR="000E4BC7">
        <w:rPr>
          <w:rStyle w:val="Char6"/>
          <w:rtl/>
        </w:rPr>
        <w:t>ی</w:t>
      </w:r>
      <w:r w:rsidR="00241CB2" w:rsidRPr="003124F6">
        <w:rPr>
          <w:rStyle w:val="Char6"/>
          <w:rtl/>
        </w:rPr>
        <w:t>م و من ا</w:t>
      </w:r>
      <w:r w:rsidR="000E4BC7">
        <w:rPr>
          <w:rStyle w:val="Char6"/>
          <w:rtl/>
        </w:rPr>
        <w:t>ک</w:t>
      </w:r>
      <w:r w:rsidR="00241CB2" w:rsidRPr="003124F6">
        <w:rPr>
          <w:rStyle w:val="Char6"/>
          <w:rtl/>
        </w:rPr>
        <w:t>نون پاسخ م</w:t>
      </w:r>
      <w:r w:rsidR="000E4BC7">
        <w:rPr>
          <w:rStyle w:val="Char6"/>
          <w:rtl/>
        </w:rPr>
        <w:t>ی</w:t>
      </w:r>
      <w:r w:rsidR="00241CB2" w:rsidRPr="003124F6">
        <w:rPr>
          <w:rStyle w:val="Char6"/>
          <w:rtl/>
        </w:rPr>
        <w:t>‌گو</w:t>
      </w:r>
      <w:r w:rsidR="000E4BC7">
        <w:rPr>
          <w:rStyle w:val="Char6"/>
          <w:rtl/>
        </w:rPr>
        <w:t>ی</w:t>
      </w:r>
      <w:r w:rsidR="00241CB2" w:rsidRPr="003124F6">
        <w:rPr>
          <w:rStyle w:val="Char6"/>
          <w:rtl/>
        </w:rPr>
        <w:t>م تا</w:t>
      </w:r>
      <w:r w:rsidR="009F5D6E">
        <w:rPr>
          <w:rStyle w:val="Char6"/>
          <w:rtl/>
        </w:rPr>
        <w:t xml:space="preserve"> آن‌ها </w:t>
      </w:r>
      <w:r w:rsidR="00241CB2" w:rsidRPr="003124F6">
        <w:rPr>
          <w:rStyle w:val="Char6"/>
          <w:rtl/>
        </w:rPr>
        <w:t>گواه باشند. آنچه درباره مش</w:t>
      </w:r>
      <w:r w:rsidR="000E4BC7">
        <w:rPr>
          <w:rStyle w:val="Char6"/>
          <w:rtl/>
        </w:rPr>
        <w:t>ک</w:t>
      </w:r>
      <w:r w:rsidR="00241CB2" w:rsidRPr="003124F6">
        <w:rPr>
          <w:rStyle w:val="Char6"/>
          <w:rtl/>
        </w:rPr>
        <w:t>لات زندگ</w:t>
      </w:r>
      <w:r w:rsidR="000E4BC7">
        <w:rPr>
          <w:rStyle w:val="Char6"/>
          <w:rtl/>
        </w:rPr>
        <w:t>ی</w:t>
      </w:r>
      <w:r w:rsidR="00241CB2" w:rsidRPr="003124F6">
        <w:rPr>
          <w:rStyle w:val="Char6"/>
          <w:rtl/>
        </w:rPr>
        <w:t xml:space="preserve"> ما فرمود</w:t>
      </w:r>
      <w:r w:rsidR="000E4BC7">
        <w:rPr>
          <w:rStyle w:val="Char6"/>
          <w:rtl/>
        </w:rPr>
        <w:t>ی</w:t>
      </w:r>
      <w:r w:rsidR="00241CB2" w:rsidRPr="003124F6">
        <w:rPr>
          <w:rStyle w:val="Char6"/>
          <w:rtl/>
        </w:rPr>
        <w:t xml:space="preserve"> درست بود. حتى ما از آنچه ب</w:t>
      </w:r>
      <w:r w:rsidR="000E4BC7">
        <w:rPr>
          <w:rStyle w:val="Char6"/>
          <w:rtl/>
        </w:rPr>
        <w:t>ی</w:t>
      </w:r>
      <w:r w:rsidR="00241CB2" w:rsidRPr="003124F6">
        <w:rPr>
          <w:rStyle w:val="Char6"/>
          <w:rtl/>
        </w:rPr>
        <w:t>ان فرمود</w:t>
      </w:r>
      <w:r w:rsidR="000E4BC7">
        <w:rPr>
          <w:rStyle w:val="Char6"/>
          <w:rtl/>
        </w:rPr>
        <w:t>ی</w:t>
      </w:r>
      <w:r w:rsidR="00241CB2" w:rsidRPr="003124F6">
        <w:rPr>
          <w:rStyle w:val="Char6"/>
          <w:rtl/>
        </w:rPr>
        <w:t xml:space="preserve"> بدتر بود</w:t>
      </w:r>
      <w:r w:rsidR="000E4BC7">
        <w:rPr>
          <w:rStyle w:val="Char6"/>
          <w:rtl/>
        </w:rPr>
        <w:t>ی</w:t>
      </w:r>
      <w:r w:rsidR="00241CB2" w:rsidRPr="003124F6">
        <w:rPr>
          <w:rStyle w:val="Char6"/>
          <w:rtl/>
        </w:rPr>
        <w:t>م. سپس قسمت</w:t>
      </w:r>
      <w:r w:rsidR="000E4BC7">
        <w:rPr>
          <w:rStyle w:val="Char6"/>
          <w:rtl/>
        </w:rPr>
        <w:t>ی</w:t>
      </w:r>
      <w:r w:rsidR="00241CB2" w:rsidRPr="003124F6">
        <w:rPr>
          <w:rStyle w:val="Char6"/>
          <w:rtl/>
        </w:rPr>
        <w:t xml:space="preserve"> از مش</w:t>
      </w:r>
      <w:r w:rsidR="000E4BC7">
        <w:rPr>
          <w:rStyle w:val="Char6"/>
          <w:rtl/>
        </w:rPr>
        <w:t>ک</w:t>
      </w:r>
      <w:r w:rsidR="00241CB2" w:rsidRPr="003124F6">
        <w:rPr>
          <w:rStyle w:val="Char6"/>
          <w:rtl/>
        </w:rPr>
        <w:t>لات و بد</w:t>
      </w:r>
      <w:r w:rsidR="000E4BC7">
        <w:rPr>
          <w:rStyle w:val="Char6"/>
          <w:rtl/>
        </w:rPr>
        <w:t>ی</w:t>
      </w:r>
      <w:r w:rsidRPr="003124F6">
        <w:rPr>
          <w:rStyle w:val="Char6"/>
          <w:rFonts w:hint="cs"/>
          <w:rtl/>
        </w:rPr>
        <w:t>‌</w:t>
      </w:r>
      <w:r w:rsidR="00241CB2" w:rsidRPr="003124F6">
        <w:rPr>
          <w:rStyle w:val="Char6"/>
          <w:rtl/>
        </w:rPr>
        <w:t>ها</w:t>
      </w:r>
      <w:r w:rsidR="000E4BC7">
        <w:rPr>
          <w:rStyle w:val="Char6"/>
          <w:rtl/>
        </w:rPr>
        <w:t>ی</w:t>
      </w:r>
      <w:r w:rsidR="00241CB2" w:rsidRPr="003124F6">
        <w:rPr>
          <w:rStyle w:val="Char6"/>
          <w:rtl/>
        </w:rPr>
        <w:t xml:space="preserve"> زندگان</w:t>
      </w:r>
      <w:r w:rsidR="000E4BC7">
        <w:rPr>
          <w:rStyle w:val="Char6"/>
          <w:rtl/>
        </w:rPr>
        <w:t>ی</w:t>
      </w:r>
      <w:r w:rsidR="00241CB2" w:rsidRPr="003124F6">
        <w:rPr>
          <w:rStyle w:val="Char6"/>
          <w:rtl/>
        </w:rPr>
        <w:t xml:space="preserve"> قوم عرب و مژده بعثت پ</w:t>
      </w:r>
      <w:r w:rsidR="000E4BC7">
        <w:rPr>
          <w:rStyle w:val="Char6"/>
          <w:rtl/>
        </w:rPr>
        <w:t>ی</w:t>
      </w:r>
      <w:r w:rsidR="00241CB2" w:rsidRPr="003124F6">
        <w:rPr>
          <w:rStyle w:val="Char6"/>
          <w:rtl/>
        </w:rPr>
        <w:t>غمبر اسلام و تعل</w:t>
      </w:r>
      <w:r w:rsidR="000E4BC7">
        <w:rPr>
          <w:rStyle w:val="Char6"/>
          <w:rtl/>
        </w:rPr>
        <w:t>ی</w:t>
      </w:r>
      <w:r w:rsidR="00241CB2" w:rsidRPr="003124F6">
        <w:rPr>
          <w:rStyle w:val="Char6"/>
          <w:rtl/>
        </w:rPr>
        <w:t>مات و اصلاحات</w:t>
      </w:r>
      <w:r w:rsidR="000E4BC7">
        <w:rPr>
          <w:rStyle w:val="Char6"/>
          <w:rtl/>
        </w:rPr>
        <w:t>ی</w:t>
      </w:r>
      <w:r w:rsidR="00241CB2" w:rsidRPr="003124F6">
        <w:rPr>
          <w:rStyle w:val="Char6"/>
          <w:rtl/>
        </w:rPr>
        <w:t xml:space="preserve"> را </w:t>
      </w:r>
      <w:r w:rsidR="000E4BC7">
        <w:rPr>
          <w:rStyle w:val="Char6"/>
          <w:rtl/>
        </w:rPr>
        <w:t>ک</w:t>
      </w:r>
      <w:r w:rsidR="00241CB2" w:rsidRPr="003124F6">
        <w:rPr>
          <w:rStyle w:val="Char6"/>
          <w:rtl/>
        </w:rPr>
        <w:t>ه آن حضرت آورده و</w:t>
      </w:r>
      <w:r w:rsidR="009F5D6E">
        <w:rPr>
          <w:rStyle w:val="Char6"/>
          <w:rtl/>
        </w:rPr>
        <w:t xml:space="preserve"> آن‌ها </w:t>
      </w:r>
      <w:r w:rsidR="00241CB2" w:rsidRPr="003124F6">
        <w:rPr>
          <w:rStyle w:val="Char6"/>
          <w:rtl/>
        </w:rPr>
        <w:t>را آراسته بود به تفص</w:t>
      </w:r>
      <w:r w:rsidR="000E4BC7">
        <w:rPr>
          <w:rStyle w:val="Char6"/>
          <w:rtl/>
        </w:rPr>
        <w:t>ی</w:t>
      </w:r>
      <w:r w:rsidR="00241CB2" w:rsidRPr="003124F6">
        <w:rPr>
          <w:rStyle w:val="Char6"/>
          <w:rtl/>
        </w:rPr>
        <w:t>ل ب</w:t>
      </w:r>
      <w:r w:rsidR="000E4BC7">
        <w:rPr>
          <w:rStyle w:val="Char6"/>
          <w:rtl/>
        </w:rPr>
        <w:t>ی</w:t>
      </w:r>
      <w:r w:rsidR="00241CB2" w:rsidRPr="003124F6">
        <w:rPr>
          <w:rStyle w:val="Char6"/>
          <w:rtl/>
        </w:rPr>
        <w:t xml:space="preserve">ان </w:t>
      </w:r>
      <w:r w:rsidR="000E4BC7">
        <w:rPr>
          <w:rStyle w:val="Char6"/>
          <w:rtl/>
        </w:rPr>
        <w:t>ک</w:t>
      </w:r>
      <w:r w:rsidR="00241CB2" w:rsidRPr="003124F6">
        <w:rPr>
          <w:rStyle w:val="Char6"/>
          <w:rtl/>
        </w:rPr>
        <w:t>رد. پس از آن گفت: ا</w:t>
      </w:r>
      <w:r w:rsidR="000E4BC7">
        <w:rPr>
          <w:rStyle w:val="Char6"/>
          <w:rtl/>
        </w:rPr>
        <w:t>ک</w:t>
      </w:r>
      <w:r w:rsidR="00241CB2" w:rsidRPr="003124F6">
        <w:rPr>
          <w:rStyle w:val="Char6"/>
          <w:rtl/>
        </w:rPr>
        <w:t>نون به اخت</w:t>
      </w:r>
      <w:r w:rsidR="000E4BC7">
        <w:rPr>
          <w:rStyle w:val="Char6"/>
          <w:rtl/>
        </w:rPr>
        <w:t>ی</w:t>
      </w:r>
      <w:r w:rsidR="00241CB2" w:rsidRPr="003124F6">
        <w:rPr>
          <w:rStyle w:val="Char6"/>
          <w:rtl/>
        </w:rPr>
        <w:t>ار خود هست</w:t>
      </w:r>
      <w:r w:rsidR="000E4BC7">
        <w:rPr>
          <w:rStyle w:val="Char6"/>
          <w:rtl/>
        </w:rPr>
        <w:t>ی</w:t>
      </w:r>
      <w:r w:rsidR="00241CB2" w:rsidRPr="003124F6">
        <w:rPr>
          <w:rStyle w:val="Char6"/>
          <w:rtl/>
        </w:rPr>
        <w:t xml:space="preserve"> </w:t>
      </w:r>
      <w:r w:rsidR="000E4BC7">
        <w:rPr>
          <w:rStyle w:val="Char6"/>
          <w:rtl/>
        </w:rPr>
        <w:t>ی</w:t>
      </w:r>
      <w:r w:rsidR="00241CB2" w:rsidRPr="003124F6">
        <w:rPr>
          <w:rStyle w:val="Char6"/>
          <w:rtl/>
        </w:rPr>
        <w:t>ا مسلمان م</w:t>
      </w:r>
      <w:r w:rsidR="000E4BC7">
        <w:rPr>
          <w:rStyle w:val="Char6"/>
          <w:rtl/>
        </w:rPr>
        <w:t>ی</w:t>
      </w:r>
      <w:r w:rsidR="00241CB2" w:rsidRPr="003124F6">
        <w:rPr>
          <w:rStyle w:val="Char6"/>
          <w:rtl/>
        </w:rPr>
        <w:t>‌شو</w:t>
      </w:r>
      <w:r w:rsidR="000E4BC7">
        <w:rPr>
          <w:rStyle w:val="Char6"/>
          <w:rtl/>
        </w:rPr>
        <w:t>ی</w:t>
      </w:r>
      <w:r w:rsidR="00241CB2" w:rsidRPr="003124F6">
        <w:rPr>
          <w:rStyle w:val="Char6"/>
          <w:rtl/>
        </w:rPr>
        <w:t xml:space="preserve"> و خود را از دست ما نجات م</w:t>
      </w:r>
      <w:r w:rsidR="000E4BC7">
        <w:rPr>
          <w:rStyle w:val="Char6"/>
          <w:rtl/>
        </w:rPr>
        <w:t>ی</w:t>
      </w:r>
      <w:r w:rsidR="00241CB2" w:rsidRPr="003124F6">
        <w:rPr>
          <w:rStyle w:val="Char6"/>
          <w:rtl/>
        </w:rPr>
        <w:t>‌ده</w:t>
      </w:r>
      <w:r w:rsidR="000E4BC7">
        <w:rPr>
          <w:rStyle w:val="Char6"/>
          <w:rtl/>
        </w:rPr>
        <w:t>ی</w:t>
      </w:r>
      <w:r w:rsidR="00241CB2" w:rsidRPr="003124F6">
        <w:rPr>
          <w:rStyle w:val="Char6"/>
          <w:rtl/>
        </w:rPr>
        <w:t xml:space="preserve">، </w:t>
      </w:r>
      <w:r w:rsidR="000E4BC7">
        <w:rPr>
          <w:rStyle w:val="Char6"/>
          <w:rtl/>
        </w:rPr>
        <w:t>ی</w:t>
      </w:r>
      <w:r w:rsidR="00241CB2" w:rsidRPr="003124F6">
        <w:rPr>
          <w:rStyle w:val="Char6"/>
          <w:rtl/>
        </w:rPr>
        <w:t>ا تعهد م</w:t>
      </w:r>
      <w:r w:rsidR="000E4BC7">
        <w:rPr>
          <w:rStyle w:val="Char6"/>
          <w:rtl/>
        </w:rPr>
        <w:t>ی</w:t>
      </w:r>
      <w:r w:rsidR="00241CB2" w:rsidRPr="003124F6">
        <w:rPr>
          <w:rStyle w:val="Char6"/>
          <w:rtl/>
        </w:rPr>
        <w:t>‌</w:t>
      </w:r>
      <w:r w:rsidR="000E4BC7">
        <w:rPr>
          <w:rStyle w:val="Char6"/>
          <w:rtl/>
        </w:rPr>
        <w:t>ک</w:t>
      </w:r>
      <w:r w:rsidR="00241CB2" w:rsidRPr="003124F6">
        <w:rPr>
          <w:rStyle w:val="Char6"/>
          <w:rtl/>
        </w:rPr>
        <w:t>ن</w:t>
      </w:r>
      <w:r w:rsidR="000E4BC7">
        <w:rPr>
          <w:rStyle w:val="Char6"/>
          <w:rtl/>
        </w:rPr>
        <w:t>ی</w:t>
      </w:r>
      <w:r w:rsidR="00241CB2" w:rsidRPr="003124F6">
        <w:rPr>
          <w:rStyle w:val="Char6"/>
          <w:rtl/>
        </w:rPr>
        <w:t xml:space="preserve"> سال</w:t>
      </w:r>
      <w:r w:rsidR="000E4BC7">
        <w:rPr>
          <w:rStyle w:val="Char6"/>
          <w:rtl/>
        </w:rPr>
        <w:t>ی</w:t>
      </w:r>
      <w:r w:rsidR="00241CB2" w:rsidRPr="003124F6">
        <w:rPr>
          <w:rStyle w:val="Char6"/>
          <w:rtl/>
        </w:rPr>
        <w:t>انه جز</w:t>
      </w:r>
      <w:r w:rsidR="000E4BC7">
        <w:rPr>
          <w:rStyle w:val="Char6"/>
          <w:rtl/>
        </w:rPr>
        <w:t>ی</w:t>
      </w:r>
      <w:r w:rsidR="00241CB2" w:rsidRPr="003124F6">
        <w:rPr>
          <w:rStyle w:val="Char6"/>
          <w:rtl/>
        </w:rPr>
        <w:t>ه بپرداز</w:t>
      </w:r>
      <w:r w:rsidR="000E4BC7">
        <w:rPr>
          <w:rStyle w:val="Char6"/>
          <w:rtl/>
        </w:rPr>
        <w:t>ی</w:t>
      </w:r>
      <w:r w:rsidR="00241CB2" w:rsidRPr="003124F6">
        <w:rPr>
          <w:rStyle w:val="Char6"/>
          <w:rtl/>
        </w:rPr>
        <w:t xml:space="preserve">، </w:t>
      </w:r>
      <w:r w:rsidR="000E4BC7">
        <w:rPr>
          <w:rStyle w:val="Char6"/>
          <w:rtl/>
        </w:rPr>
        <w:t>ی</w:t>
      </w:r>
      <w:r w:rsidR="00241CB2" w:rsidRPr="003124F6">
        <w:rPr>
          <w:rStyle w:val="Char6"/>
          <w:rtl/>
        </w:rPr>
        <w:t>ا تن به شمش</w:t>
      </w:r>
      <w:r w:rsidR="000E4BC7">
        <w:rPr>
          <w:rStyle w:val="Char6"/>
          <w:rtl/>
        </w:rPr>
        <w:t>ی</w:t>
      </w:r>
      <w:r w:rsidR="00241CB2" w:rsidRPr="003124F6">
        <w:rPr>
          <w:rStyle w:val="Char6"/>
          <w:rtl/>
        </w:rPr>
        <w:t>ر م</w:t>
      </w:r>
      <w:r w:rsidR="000E4BC7">
        <w:rPr>
          <w:rStyle w:val="Char6"/>
          <w:rtl/>
        </w:rPr>
        <w:t>ی</w:t>
      </w:r>
      <w:r w:rsidR="00241CB2" w:rsidRPr="003124F6">
        <w:rPr>
          <w:rStyle w:val="Char6"/>
          <w:rtl/>
        </w:rPr>
        <w:t>‌ده</w:t>
      </w:r>
      <w:r w:rsidR="000E4BC7">
        <w:rPr>
          <w:rStyle w:val="Char6"/>
          <w:rtl/>
        </w:rPr>
        <w:t>ی</w:t>
      </w:r>
      <w:r w:rsidR="00241CB2" w:rsidRPr="003124F6">
        <w:rPr>
          <w:rStyle w:val="Char6"/>
          <w:rtl/>
        </w:rPr>
        <w:t>. جز ا</w:t>
      </w:r>
      <w:r w:rsidR="000E4BC7">
        <w:rPr>
          <w:rStyle w:val="Char6"/>
          <w:rtl/>
        </w:rPr>
        <w:t>ی</w:t>
      </w:r>
      <w:r w:rsidR="00241CB2" w:rsidRPr="003124F6">
        <w:rPr>
          <w:rStyle w:val="Char6"/>
          <w:rtl/>
        </w:rPr>
        <w:t>ن حرف</w:t>
      </w:r>
      <w:r w:rsidR="000E4BC7">
        <w:rPr>
          <w:rStyle w:val="Char6"/>
          <w:rtl/>
        </w:rPr>
        <w:t>ی</w:t>
      </w:r>
      <w:r w:rsidR="00241CB2" w:rsidRPr="003124F6">
        <w:rPr>
          <w:rStyle w:val="Char6"/>
          <w:rtl/>
        </w:rPr>
        <w:t xml:space="preserve"> ندار</w:t>
      </w:r>
      <w:r w:rsidR="000E4BC7">
        <w:rPr>
          <w:rStyle w:val="Char6"/>
          <w:rtl/>
        </w:rPr>
        <w:t>ی</w:t>
      </w:r>
      <w:r w:rsidR="00241CB2" w:rsidRPr="003124F6">
        <w:rPr>
          <w:rStyle w:val="Char6"/>
          <w:rtl/>
        </w:rPr>
        <w:t>م.</w:t>
      </w:r>
    </w:p>
    <w:p w:rsidR="00241CB2" w:rsidRPr="003124F6" w:rsidRDefault="000E4BC7" w:rsidP="006262B0">
      <w:pPr>
        <w:widowControl w:val="0"/>
        <w:ind w:firstLine="284"/>
        <w:jc w:val="both"/>
        <w:rPr>
          <w:rStyle w:val="Char6"/>
          <w:rtl/>
        </w:rPr>
      </w:pPr>
      <w:r>
        <w:rPr>
          <w:rStyle w:val="Char6"/>
          <w:rtl/>
        </w:rPr>
        <w:t>ی</w:t>
      </w:r>
      <w:r w:rsidR="00241CB2" w:rsidRPr="003124F6">
        <w:rPr>
          <w:rStyle w:val="Char6"/>
          <w:rtl/>
        </w:rPr>
        <w:t>زدگرد تاب تحمل ا</w:t>
      </w:r>
      <w:r>
        <w:rPr>
          <w:rStyle w:val="Char6"/>
          <w:rtl/>
        </w:rPr>
        <w:t>ی</w:t>
      </w:r>
      <w:r w:rsidR="00241CB2" w:rsidRPr="003124F6">
        <w:rPr>
          <w:rStyle w:val="Char6"/>
          <w:rtl/>
        </w:rPr>
        <w:t>ن سخن تهد</w:t>
      </w:r>
      <w:r>
        <w:rPr>
          <w:rStyle w:val="Char6"/>
          <w:rtl/>
        </w:rPr>
        <w:t>ی</w:t>
      </w:r>
      <w:r w:rsidR="00241CB2" w:rsidRPr="003124F6">
        <w:rPr>
          <w:rStyle w:val="Char6"/>
          <w:rtl/>
        </w:rPr>
        <w:t>دآم</w:t>
      </w:r>
      <w:r>
        <w:rPr>
          <w:rStyle w:val="Char6"/>
          <w:rtl/>
        </w:rPr>
        <w:t>ی</w:t>
      </w:r>
      <w:r w:rsidR="00241CB2" w:rsidRPr="003124F6">
        <w:rPr>
          <w:rStyle w:val="Char6"/>
          <w:rtl/>
        </w:rPr>
        <w:t>ز را ن</w:t>
      </w:r>
      <w:r>
        <w:rPr>
          <w:rStyle w:val="Char6"/>
          <w:rtl/>
        </w:rPr>
        <w:t>ی</w:t>
      </w:r>
      <w:r w:rsidR="00241CB2" w:rsidRPr="003124F6">
        <w:rPr>
          <w:rStyle w:val="Char6"/>
          <w:rtl/>
        </w:rPr>
        <w:t>اورد. در</w:t>
      </w:r>
      <w:r w:rsidR="006262B0" w:rsidRPr="003124F6">
        <w:rPr>
          <w:rStyle w:val="Char6"/>
          <w:rtl/>
        </w:rPr>
        <w:t>حال</w:t>
      </w:r>
      <w:r>
        <w:rPr>
          <w:rStyle w:val="Char6"/>
          <w:rtl/>
        </w:rPr>
        <w:t>یک</w:t>
      </w:r>
      <w:r w:rsidR="00241CB2" w:rsidRPr="003124F6">
        <w:rPr>
          <w:rStyle w:val="Char6"/>
          <w:rtl/>
        </w:rPr>
        <w:t>ه به خشم آمده بود گفت: گر رسم جهان چن</w:t>
      </w:r>
      <w:r>
        <w:rPr>
          <w:rStyle w:val="Char6"/>
          <w:rtl/>
        </w:rPr>
        <w:t>ی</w:t>
      </w:r>
      <w:r w:rsidR="00241CB2" w:rsidRPr="003124F6">
        <w:rPr>
          <w:rStyle w:val="Char6"/>
          <w:rtl/>
        </w:rPr>
        <w:t xml:space="preserve">ن نبود </w:t>
      </w:r>
      <w:r>
        <w:rPr>
          <w:rStyle w:val="Char6"/>
          <w:rtl/>
        </w:rPr>
        <w:t>ک</w:t>
      </w:r>
      <w:r w:rsidR="00241CB2" w:rsidRPr="003124F6">
        <w:rPr>
          <w:rStyle w:val="Char6"/>
          <w:rtl/>
        </w:rPr>
        <w:t>ه نما</w:t>
      </w:r>
      <w:r>
        <w:rPr>
          <w:rStyle w:val="Char6"/>
          <w:rtl/>
        </w:rPr>
        <w:t>ی</w:t>
      </w:r>
      <w:r w:rsidR="00241CB2" w:rsidRPr="003124F6">
        <w:rPr>
          <w:rStyle w:val="Char6"/>
          <w:rtl/>
        </w:rPr>
        <w:t>ندگان اعزام</w:t>
      </w:r>
      <w:r>
        <w:rPr>
          <w:rStyle w:val="Char6"/>
          <w:rtl/>
        </w:rPr>
        <w:t>ی</w:t>
      </w:r>
      <w:r w:rsidR="00241CB2" w:rsidRPr="003124F6">
        <w:rPr>
          <w:rStyle w:val="Char6"/>
          <w:rtl/>
        </w:rPr>
        <w:t xml:space="preserve"> را نبا</w:t>
      </w:r>
      <w:r>
        <w:rPr>
          <w:rStyle w:val="Char6"/>
          <w:rtl/>
        </w:rPr>
        <w:t>ی</w:t>
      </w:r>
      <w:r w:rsidR="00241CB2" w:rsidRPr="003124F6">
        <w:rPr>
          <w:rStyle w:val="Char6"/>
          <w:rtl/>
        </w:rPr>
        <w:t xml:space="preserve">د </w:t>
      </w:r>
      <w:r>
        <w:rPr>
          <w:rStyle w:val="Char6"/>
          <w:rtl/>
        </w:rPr>
        <w:t>ک</w:t>
      </w:r>
      <w:r w:rsidR="00241CB2" w:rsidRPr="003124F6">
        <w:rPr>
          <w:rStyle w:val="Char6"/>
          <w:rtl/>
        </w:rPr>
        <w:t>شت همه‌تان را م</w:t>
      </w:r>
      <w:r>
        <w:rPr>
          <w:rStyle w:val="Char6"/>
          <w:rtl/>
        </w:rPr>
        <w:t>ی</w:t>
      </w:r>
      <w:r w:rsidR="00241CB2" w:rsidRPr="003124F6">
        <w:rPr>
          <w:rStyle w:val="Char6"/>
          <w:rtl/>
        </w:rPr>
        <w:t>‌</w:t>
      </w:r>
      <w:r>
        <w:rPr>
          <w:rStyle w:val="Char6"/>
          <w:rtl/>
        </w:rPr>
        <w:t>ک</w:t>
      </w:r>
      <w:r w:rsidR="00241CB2" w:rsidRPr="003124F6">
        <w:rPr>
          <w:rStyle w:val="Char6"/>
          <w:rtl/>
        </w:rPr>
        <w:t>شتم. ا</w:t>
      </w:r>
      <w:r>
        <w:rPr>
          <w:rStyle w:val="Char6"/>
          <w:rtl/>
        </w:rPr>
        <w:t>ک</w:t>
      </w:r>
      <w:r w:rsidR="00241CB2" w:rsidRPr="003124F6">
        <w:rPr>
          <w:rStyle w:val="Char6"/>
          <w:rtl/>
        </w:rPr>
        <w:t xml:space="preserve">نون با من </w:t>
      </w:r>
      <w:r>
        <w:rPr>
          <w:rStyle w:val="Char6"/>
          <w:rtl/>
        </w:rPr>
        <w:t>ک</w:t>
      </w:r>
      <w:r w:rsidR="00241CB2" w:rsidRPr="003124F6">
        <w:rPr>
          <w:rStyle w:val="Char6"/>
          <w:rtl/>
        </w:rPr>
        <w:t>ار</w:t>
      </w:r>
      <w:r>
        <w:rPr>
          <w:rStyle w:val="Char6"/>
          <w:rtl/>
        </w:rPr>
        <w:t>ی</w:t>
      </w:r>
      <w:r w:rsidR="00241CB2" w:rsidRPr="003124F6">
        <w:rPr>
          <w:rStyle w:val="Char6"/>
          <w:rtl/>
        </w:rPr>
        <w:t xml:space="preserve"> ندار</w:t>
      </w:r>
      <w:r>
        <w:rPr>
          <w:rStyle w:val="Char6"/>
          <w:rtl/>
        </w:rPr>
        <w:t>ی</w:t>
      </w:r>
      <w:r w:rsidR="00241CB2" w:rsidRPr="003124F6">
        <w:rPr>
          <w:rStyle w:val="Char6"/>
          <w:rtl/>
        </w:rPr>
        <w:t>د». به طور</w:t>
      </w:r>
      <w:r>
        <w:rPr>
          <w:rStyle w:val="Char6"/>
          <w:rtl/>
        </w:rPr>
        <w:t>ی</w:t>
      </w:r>
      <w:r w:rsidR="00241CB2" w:rsidRPr="003124F6">
        <w:rPr>
          <w:rStyle w:val="Char6"/>
          <w:rtl/>
        </w:rPr>
        <w:t xml:space="preserve"> </w:t>
      </w:r>
      <w:r>
        <w:rPr>
          <w:rStyle w:val="Char6"/>
          <w:rtl/>
        </w:rPr>
        <w:t>ک</w:t>
      </w:r>
      <w:r w:rsidR="00241CB2" w:rsidRPr="003124F6">
        <w:rPr>
          <w:rStyle w:val="Char6"/>
          <w:rtl/>
        </w:rPr>
        <w:t>ه مورخ</w:t>
      </w:r>
      <w:r>
        <w:rPr>
          <w:rStyle w:val="Char6"/>
          <w:rtl/>
        </w:rPr>
        <w:t>ی</w:t>
      </w:r>
      <w:r w:rsidR="00241CB2" w:rsidRPr="003124F6">
        <w:rPr>
          <w:rStyle w:val="Char6"/>
          <w:rtl/>
        </w:rPr>
        <w:t xml:space="preserve">ن نوشته‌اند </w:t>
      </w:r>
      <w:r>
        <w:rPr>
          <w:rStyle w:val="Char6"/>
          <w:rtl/>
        </w:rPr>
        <w:t>ی</w:t>
      </w:r>
      <w:r w:rsidR="00241CB2" w:rsidRPr="003124F6">
        <w:rPr>
          <w:rStyle w:val="Char6"/>
          <w:rtl/>
        </w:rPr>
        <w:t>زدگرد از شدت خشم و غضب به جا</w:t>
      </w:r>
      <w:r>
        <w:rPr>
          <w:rStyle w:val="Char6"/>
          <w:rtl/>
        </w:rPr>
        <w:t>ی</w:t>
      </w:r>
      <w:r w:rsidR="00241CB2" w:rsidRPr="003124F6">
        <w:rPr>
          <w:rStyle w:val="Char6"/>
          <w:rtl/>
        </w:rPr>
        <w:t xml:space="preserve"> آن </w:t>
      </w:r>
      <w:r>
        <w:rPr>
          <w:rStyle w:val="Char6"/>
          <w:rtl/>
        </w:rPr>
        <w:t>ک</w:t>
      </w:r>
      <w:r w:rsidR="00241CB2" w:rsidRPr="003124F6">
        <w:rPr>
          <w:rStyle w:val="Char6"/>
          <w:rtl/>
        </w:rPr>
        <w:t>ه هد</w:t>
      </w:r>
      <w:r>
        <w:rPr>
          <w:rStyle w:val="Char6"/>
          <w:rtl/>
        </w:rPr>
        <w:t>ی</w:t>
      </w:r>
      <w:r w:rsidR="00241CB2" w:rsidRPr="003124F6">
        <w:rPr>
          <w:rStyle w:val="Char6"/>
          <w:rtl/>
        </w:rPr>
        <w:t>ه‌ا</w:t>
      </w:r>
      <w:r>
        <w:rPr>
          <w:rStyle w:val="Char6"/>
          <w:rtl/>
        </w:rPr>
        <w:t>ی</w:t>
      </w:r>
      <w:r w:rsidR="00241CB2" w:rsidRPr="003124F6">
        <w:rPr>
          <w:rStyle w:val="Char6"/>
          <w:rtl/>
        </w:rPr>
        <w:t xml:space="preserve"> به</w:t>
      </w:r>
      <w:r w:rsidR="009F5D6E">
        <w:rPr>
          <w:rStyle w:val="Char6"/>
          <w:rtl/>
        </w:rPr>
        <w:t xml:space="preserve"> آن‌ها </w:t>
      </w:r>
      <w:r w:rsidR="00241CB2" w:rsidRPr="003124F6">
        <w:rPr>
          <w:rStyle w:val="Char6"/>
          <w:rtl/>
        </w:rPr>
        <w:t xml:space="preserve">بدهد امر </w:t>
      </w:r>
      <w:r>
        <w:rPr>
          <w:rStyle w:val="Char6"/>
          <w:rtl/>
        </w:rPr>
        <w:t>ک</w:t>
      </w:r>
      <w:r w:rsidR="00241CB2" w:rsidRPr="003124F6">
        <w:rPr>
          <w:rStyle w:val="Char6"/>
          <w:rtl/>
        </w:rPr>
        <w:t>رد تا ظرف</w:t>
      </w:r>
      <w:r>
        <w:rPr>
          <w:rStyle w:val="Char6"/>
          <w:rtl/>
        </w:rPr>
        <w:t>ی</w:t>
      </w:r>
      <w:r w:rsidR="00241CB2" w:rsidRPr="003124F6">
        <w:rPr>
          <w:rStyle w:val="Char6"/>
          <w:rtl/>
        </w:rPr>
        <w:t xml:space="preserve"> پر از خا</w:t>
      </w:r>
      <w:r>
        <w:rPr>
          <w:rStyle w:val="Char6"/>
          <w:rtl/>
        </w:rPr>
        <w:t>ک</w:t>
      </w:r>
      <w:r w:rsidR="00241CB2" w:rsidRPr="003124F6">
        <w:rPr>
          <w:rStyle w:val="Char6"/>
          <w:rtl/>
        </w:rPr>
        <w:t xml:space="preserve"> نموده بر دوش هر </w:t>
      </w:r>
      <w:r>
        <w:rPr>
          <w:rStyle w:val="Char6"/>
          <w:rtl/>
        </w:rPr>
        <w:t>ک</w:t>
      </w:r>
      <w:r w:rsidR="00241CB2" w:rsidRPr="003124F6">
        <w:rPr>
          <w:rStyle w:val="Char6"/>
          <w:rtl/>
        </w:rPr>
        <w:t xml:space="preserve">دام از آنان </w:t>
      </w:r>
      <w:r>
        <w:rPr>
          <w:rStyle w:val="Char6"/>
          <w:rtl/>
        </w:rPr>
        <w:t>ک</w:t>
      </w:r>
      <w:r w:rsidR="00241CB2" w:rsidRPr="003124F6">
        <w:rPr>
          <w:rStyle w:val="Char6"/>
          <w:rtl/>
        </w:rPr>
        <w:t>ه از بق</w:t>
      </w:r>
      <w:r>
        <w:rPr>
          <w:rStyle w:val="Char6"/>
          <w:rtl/>
        </w:rPr>
        <w:t>ی</w:t>
      </w:r>
      <w:r w:rsidR="00241CB2" w:rsidRPr="003124F6">
        <w:rPr>
          <w:rStyle w:val="Char6"/>
          <w:rtl/>
        </w:rPr>
        <w:t>ه</w:t>
      </w:r>
      <w:r w:rsidR="009F5D6E">
        <w:rPr>
          <w:rStyle w:val="Char6"/>
          <w:rtl/>
        </w:rPr>
        <w:t xml:space="preserve"> آن‌ها </w:t>
      </w:r>
      <w:r w:rsidR="00241CB2" w:rsidRPr="003124F6">
        <w:rPr>
          <w:rStyle w:val="Char6"/>
          <w:rtl/>
        </w:rPr>
        <w:t>بزرگ</w:t>
      </w:r>
      <w:r w:rsidR="006262B0" w:rsidRPr="003124F6">
        <w:rPr>
          <w:rStyle w:val="Char6"/>
          <w:rFonts w:hint="cs"/>
          <w:rtl/>
        </w:rPr>
        <w:t>‌</w:t>
      </w:r>
      <w:r w:rsidR="00241CB2" w:rsidRPr="003124F6">
        <w:rPr>
          <w:rStyle w:val="Char6"/>
          <w:rtl/>
        </w:rPr>
        <w:t>تر باشد، بنهند و</w:t>
      </w:r>
      <w:r w:rsidR="009F5D6E">
        <w:rPr>
          <w:rStyle w:val="Char6"/>
          <w:rtl/>
        </w:rPr>
        <w:t xml:space="preserve"> آن‌ها </w:t>
      </w:r>
      <w:r w:rsidR="00241CB2" w:rsidRPr="003124F6">
        <w:rPr>
          <w:rStyle w:val="Char6"/>
          <w:rtl/>
        </w:rPr>
        <w:t>را ا</w:t>
      </w:r>
      <w:r>
        <w:rPr>
          <w:rStyle w:val="Char6"/>
          <w:rtl/>
        </w:rPr>
        <w:t>ی</w:t>
      </w:r>
      <w:r w:rsidR="00241CB2" w:rsidRPr="003124F6">
        <w:rPr>
          <w:rStyle w:val="Char6"/>
          <w:rtl/>
        </w:rPr>
        <w:t>ن حال از مدائن اخراج نما</w:t>
      </w:r>
      <w:r>
        <w:rPr>
          <w:rStyle w:val="Char6"/>
          <w:rtl/>
        </w:rPr>
        <w:t>ی</w:t>
      </w:r>
      <w:r w:rsidR="00241CB2" w:rsidRPr="003124F6">
        <w:rPr>
          <w:rStyle w:val="Char6"/>
          <w:rtl/>
        </w:rPr>
        <w:t>ند. خطاب به</w:t>
      </w:r>
      <w:r w:rsidR="009F5D6E">
        <w:rPr>
          <w:rStyle w:val="Char6"/>
          <w:rtl/>
        </w:rPr>
        <w:t xml:space="preserve"> آن‌ها </w:t>
      </w:r>
      <w:r w:rsidR="00241CB2" w:rsidRPr="003124F6">
        <w:rPr>
          <w:rStyle w:val="Char6"/>
          <w:rtl/>
        </w:rPr>
        <w:t>گفت: بزود</w:t>
      </w:r>
      <w:r>
        <w:rPr>
          <w:rStyle w:val="Char6"/>
          <w:rtl/>
        </w:rPr>
        <w:t>ی</w:t>
      </w:r>
      <w:r w:rsidR="00241CB2" w:rsidRPr="003124F6">
        <w:rPr>
          <w:rStyle w:val="Char6"/>
          <w:rtl/>
        </w:rPr>
        <w:t xml:space="preserve"> به رئ</w:t>
      </w:r>
      <w:r>
        <w:rPr>
          <w:rStyle w:val="Char6"/>
          <w:rtl/>
        </w:rPr>
        <w:t>ی</w:t>
      </w:r>
      <w:r w:rsidR="00241CB2" w:rsidRPr="003124F6">
        <w:rPr>
          <w:rStyle w:val="Char6"/>
          <w:rtl/>
        </w:rPr>
        <w:t>ستان خبر ده</w:t>
      </w:r>
      <w:r>
        <w:rPr>
          <w:rStyle w:val="Char6"/>
          <w:rtl/>
        </w:rPr>
        <w:t>ی</w:t>
      </w:r>
      <w:r w:rsidR="00241CB2" w:rsidRPr="003124F6">
        <w:rPr>
          <w:rStyle w:val="Char6"/>
          <w:rtl/>
        </w:rPr>
        <w:t xml:space="preserve">د </w:t>
      </w:r>
      <w:r>
        <w:rPr>
          <w:rStyle w:val="Char6"/>
          <w:rtl/>
        </w:rPr>
        <w:t>ک</w:t>
      </w:r>
      <w:r w:rsidR="00241CB2" w:rsidRPr="003124F6">
        <w:rPr>
          <w:rStyle w:val="Char6"/>
          <w:rtl/>
        </w:rPr>
        <w:t>ه من رستم را به سو</w:t>
      </w:r>
      <w:r>
        <w:rPr>
          <w:rStyle w:val="Char6"/>
          <w:rtl/>
        </w:rPr>
        <w:t>ی</w:t>
      </w:r>
      <w:r w:rsidR="00241CB2" w:rsidRPr="003124F6">
        <w:rPr>
          <w:rStyle w:val="Char6"/>
          <w:rtl/>
        </w:rPr>
        <w:t>ش خواهم فرستاد تا همه‌تان را در خندق قادس</w:t>
      </w:r>
      <w:r>
        <w:rPr>
          <w:rStyle w:val="Char6"/>
          <w:rtl/>
        </w:rPr>
        <w:t>ی</w:t>
      </w:r>
      <w:r w:rsidR="00241CB2" w:rsidRPr="003124F6">
        <w:rPr>
          <w:rStyle w:val="Char6"/>
          <w:rtl/>
        </w:rPr>
        <w:t>ه دفن نما</w:t>
      </w:r>
      <w:r>
        <w:rPr>
          <w:rStyle w:val="Char6"/>
          <w:rtl/>
        </w:rPr>
        <w:t>ی</w:t>
      </w:r>
      <w:r w:rsidR="00241CB2" w:rsidRPr="003124F6">
        <w:rPr>
          <w:rStyle w:val="Char6"/>
          <w:rtl/>
        </w:rPr>
        <w:t>د. پس از آن او را به سرزم</w:t>
      </w:r>
      <w:r>
        <w:rPr>
          <w:rStyle w:val="Char6"/>
          <w:rtl/>
        </w:rPr>
        <w:t>ی</w:t>
      </w:r>
      <w:r w:rsidR="00241CB2" w:rsidRPr="003124F6">
        <w:rPr>
          <w:rStyle w:val="Char6"/>
          <w:rtl/>
        </w:rPr>
        <w:t>نتان م</w:t>
      </w:r>
      <w:r>
        <w:rPr>
          <w:rStyle w:val="Char6"/>
          <w:rtl/>
        </w:rPr>
        <w:t>ی</w:t>
      </w:r>
      <w:r w:rsidR="00241CB2" w:rsidRPr="003124F6">
        <w:rPr>
          <w:rStyle w:val="Char6"/>
          <w:rtl/>
        </w:rPr>
        <w:t>‌فرستم تا شما را به مص</w:t>
      </w:r>
      <w:r>
        <w:rPr>
          <w:rStyle w:val="Char6"/>
          <w:rtl/>
        </w:rPr>
        <w:t>ی</w:t>
      </w:r>
      <w:r w:rsidR="00241CB2" w:rsidRPr="003124F6">
        <w:rPr>
          <w:rStyle w:val="Char6"/>
          <w:rtl/>
        </w:rPr>
        <w:t>بت</w:t>
      </w:r>
      <w:r>
        <w:rPr>
          <w:rStyle w:val="Char6"/>
          <w:rtl/>
        </w:rPr>
        <w:t>ی</w:t>
      </w:r>
      <w:r w:rsidR="00241CB2" w:rsidRPr="003124F6">
        <w:rPr>
          <w:rStyle w:val="Char6"/>
          <w:rtl/>
        </w:rPr>
        <w:t xml:space="preserve"> گرفتار نما</w:t>
      </w:r>
      <w:r>
        <w:rPr>
          <w:rStyle w:val="Char6"/>
          <w:rtl/>
        </w:rPr>
        <w:t>ی</w:t>
      </w:r>
      <w:r w:rsidR="00241CB2" w:rsidRPr="003124F6">
        <w:rPr>
          <w:rStyle w:val="Char6"/>
          <w:rtl/>
        </w:rPr>
        <w:t xml:space="preserve">د </w:t>
      </w:r>
      <w:r>
        <w:rPr>
          <w:rStyle w:val="Char6"/>
          <w:rtl/>
        </w:rPr>
        <w:t>ک</w:t>
      </w:r>
      <w:r w:rsidR="00241CB2" w:rsidRPr="003124F6">
        <w:rPr>
          <w:rStyle w:val="Char6"/>
          <w:rtl/>
        </w:rPr>
        <w:t>ه از مص</w:t>
      </w:r>
      <w:r>
        <w:rPr>
          <w:rStyle w:val="Char6"/>
          <w:rtl/>
        </w:rPr>
        <w:t>ی</w:t>
      </w:r>
      <w:r w:rsidR="00241CB2" w:rsidRPr="003124F6">
        <w:rPr>
          <w:rStyle w:val="Char6"/>
          <w:rtl/>
        </w:rPr>
        <w:t>بت شاپور ذوالا</w:t>
      </w:r>
      <w:r>
        <w:rPr>
          <w:rStyle w:val="Char6"/>
          <w:rtl/>
        </w:rPr>
        <w:t>ک</w:t>
      </w:r>
      <w:r w:rsidR="00241CB2" w:rsidRPr="003124F6">
        <w:rPr>
          <w:rStyle w:val="Char6"/>
          <w:rtl/>
        </w:rPr>
        <w:t xml:space="preserve">تاف </w:t>
      </w:r>
      <w:r>
        <w:rPr>
          <w:rStyle w:val="Char6"/>
          <w:rtl/>
        </w:rPr>
        <w:t>ک</w:t>
      </w:r>
      <w:r w:rsidR="006262B0" w:rsidRPr="003124F6">
        <w:rPr>
          <w:rStyle w:val="Char6"/>
          <w:rtl/>
        </w:rPr>
        <w:t>ه بر شما وارد ساخت بدتر و مه</w:t>
      </w:r>
      <w:r>
        <w:rPr>
          <w:rStyle w:val="Char6"/>
          <w:rtl/>
        </w:rPr>
        <w:t>ی</w:t>
      </w:r>
      <w:r w:rsidR="006262B0" w:rsidRPr="003124F6">
        <w:rPr>
          <w:rStyle w:val="Char6"/>
          <w:rtl/>
        </w:rPr>
        <w:t>ب</w:t>
      </w:r>
      <w:r w:rsidR="006262B0" w:rsidRPr="003124F6">
        <w:rPr>
          <w:rStyle w:val="Char6"/>
          <w:rFonts w:hint="cs"/>
          <w:rtl/>
        </w:rPr>
        <w:t>‌</w:t>
      </w:r>
      <w:r w:rsidR="00241CB2" w:rsidRPr="003124F6">
        <w:rPr>
          <w:rStyle w:val="Char6"/>
          <w:rtl/>
        </w:rPr>
        <w:t>تر باشد.</w:t>
      </w:r>
    </w:p>
    <w:p w:rsidR="00241CB2" w:rsidRPr="003124F6" w:rsidRDefault="00241CB2" w:rsidP="00F556E7">
      <w:pPr>
        <w:widowControl w:val="0"/>
        <w:ind w:firstLine="284"/>
        <w:jc w:val="both"/>
        <w:rPr>
          <w:rStyle w:val="Char6"/>
          <w:rtl/>
        </w:rPr>
      </w:pPr>
      <w:r w:rsidRPr="003124F6">
        <w:rPr>
          <w:rStyle w:val="Char6"/>
          <w:rtl/>
        </w:rPr>
        <w:t>اعضاء گروه از خشم و تهد</w:t>
      </w:r>
      <w:r w:rsidR="000E4BC7">
        <w:rPr>
          <w:rStyle w:val="Char6"/>
          <w:rtl/>
        </w:rPr>
        <w:t>ی</w:t>
      </w:r>
      <w:r w:rsidRPr="003124F6">
        <w:rPr>
          <w:rStyle w:val="Char6"/>
          <w:rtl/>
        </w:rPr>
        <w:t xml:space="preserve">د </w:t>
      </w:r>
      <w:r w:rsidR="000E4BC7">
        <w:rPr>
          <w:rStyle w:val="Char6"/>
          <w:rtl/>
        </w:rPr>
        <w:t>ی</w:t>
      </w:r>
      <w:r w:rsidRPr="003124F6">
        <w:rPr>
          <w:rStyle w:val="Char6"/>
          <w:rtl/>
        </w:rPr>
        <w:t>زدگرد ذره‌ا</w:t>
      </w:r>
      <w:r w:rsidR="000E4BC7">
        <w:rPr>
          <w:rStyle w:val="Char6"/>
          <w:rtl/>
        </w:rPr>
        <w:t>ی</w:t>
      </w:r>
      <w:r w:rsidRPr="003124F6">
        <w:rPr>
          <w:rStyle w:val="Char6"/>
          <w:rtl/>
        </w:rPr>
        <w:t xml:space="preserve"> نترس</w:t>
      </w:r>
      <w:r w:rsidR="000E4BC7">
        <w:rPr>
          <w:rStyle w:val="Char6"/>
          <w:rtl/>
        </w:rPr>
        <w:t>ی</w:t>
      </w:r>
      <w:r w:rsidRPr="003124F6">
        <w:rPr>
          <w:rStyle w:val="Char6"/>
          <w:rtl/>
        </w:rPr>
        <w:t>دند</w:t>
      </w:r>
      <w:r w:rsidR="00DA616D" w:rsidRPr="003124F6">
        <w:rPr>
          <w:rStyle w:val="Char6"/>
          <w:rtl/>
        </w:rPr>
        <w:t>،</w:t>
      </w:r>
      <w:r w:rsidRPr="003124F6">
        <w:rPr>
          <w:rStyle w:val="Char6"/>
          <w:rtl/>
        </w:rPr>
        <w:t xml:space="preserve"> چه</w:t>
      </w:r>
      <w:r w:rsidR="009F5D6E">
        <w:rPr>
          <w:rStyle w:val="Char6"/>
          <w:rtl/>
        </w:rPr>
        <w:t xml:space="preserve"> آن‌ها </w:t>
      </w:r>
      <w:r w:rsidRPr="003124F6">
        <w:rPr>
          <w:rStyle w:val="Char6"/>
          <w:rtl/>
        </w:rPr>
        <w:t>به وعده و مژده‌ها</w:t>
      </w:r>
      <w:r w:rsidR="000E4BC7">
        <w:rPr>
          <w:rStyle w:val="Char6"/>
          <w:rtl/>
        </w:rPr>
        <w:t>ی</w:t>
      </w:r>
      <w:r w:rsidRPr="003124F6">
        <w:rPr>
          <w:rStyle w:val="Char6"/>
          <w:rtl/>
        </w:rPr>
        <w:t xml:space="preserve"> خداوند جل و علا </w:t>
      </w:r>
      <w:r w:rsidR="000E4BC7">
        <w:rPr>
          <w:rStyle w:val="Char6"/>
          <w:rtl/>
        </w:rPr>
        <w:t>ک</w:t>
      </w:r>
      <w:r w:rsidRPr="003124F6">
        <w:rPr>
          <w:rStyle w:val="Char6"/>
          <w:rtl/>
        </w:rPr>
        <w:t>ه از زبان مقدس رسولش شن</w:t>
      </w:r>
      <w:r w:rsidR="000E4BC7">
        <w:rPr>
          <w:rStyle w:val="Char6"/>
          <w:rtl/>
        </w:rPr>
        <w:t>ی</w:t>
      </w:r>
      <w:r w:rsidRPr="003124F6">
        <w:rPr>
          <w:rStyle w:val="Char6"/>
          <w:rtl/>
        </w:rPr>
        <w:t>ده بودند ا</w:t>
      </w:r>
      <w:r w:rsidR="000E4BC7">
        <w:rPr>
          <w:rStyle w:val="Char6"/>
          <w:rtl/>
        </w:rPr>
        <w:t>ی</w:t>
      </w:r>
      <w:r w:rsidRPr="003124F6">
        <w:rPr>
          <w:rStyle w:val="Char6"/>
          <w:rtl/>
        </w:rPr>
        <w:t>مان راسخ داشتند.</w:t>
      </w:r>
      <w:r w:rsidR="009F5D6E">
        <w:rPr>
          <w:rStyle w:val="Char6"/>
          <w:rtl/>
        </w:rPr>
        <w:t xml:space="preserve"> آن‌ها </w:t>
      </w:r>
      <w:r w:rsidR="000E4BC7">
        <w:rPr>
          <w:rStyle w:val="Char6"/>
          <w:rtl/>
        </w:rPr>
        <w:t>ی</w:t>
      </w:r>
      <w:r w:rsidRPr="003124F6">
        <w:rPr>
          <w:rStyle w:val="Char6"/>
          <w:rtl/>
        </w:rPr>
        <w:t>ق</w:t>
      </w:r>
      <w:r w:rsidR="000E4BC7">
        <w:rPr>
          <w:rStyle w:val="Char6"/>
          <w:rtl/>
        </w:rPr>
        <w:t>ی</w:t>
      </w:r>
      <w:r w:rsidRPr="003124F6">
        <w:rPr>
          <w:rStyle w:val="Char6"/>
          <w:rtl/>
        </w:rPr>
        <w:t xml:space="preserve">ن داشتند </w:t>
      </w:r>
      <w:r w:rsidR="000E4BC7">
        <w:rPr>
          <w:rStyle w:val="Char6"/>
          <w:rtl/>
        </w:rPr>
        <w:t>ک</w:t>
      </w:r>
      <w:r w:rsidRPr="003124F6">
        <w:rPr>
          <w:rStyle w:val="Char6"/>
          <w:rtl/>
        </w:rPr>
        <w:t>ه وعده خدا خلاف پذ</w:t>
      </w:r>
      <w:r w:rsidR="000E4BC7">
        <w:rPr>
          <w:rStyle w:val="Char6"/>
          <w:rtl/>
        </w:rPr>
        <w:t>ی</w:t>
      </w:r>
      <w:r w:rsidRPr="003124F6">
        <w:rPr>
          <w:rStyle w:val="Char6"/>
          <w:rtl/>
        </w:rPr>
        <w:t>ر ن</w:t>
      </w:r>
      <w:r w:rsidR="000E4BC7">
        <w:rPr>
          <w:rStyle w:val="Char6"/>
          <w:rtl/>
        </w:rPr>
        <w:t>ی</w:t>
      </w:r>
      <w:r w:rsidRPr="003124F6">
        <w:rPr>
          <w:rStyle w:val="Char6"/>
          <w:rtl/>
        </w:rPr>
        <w:t>ست. م</w:t>
      </w:r>
      <w:r w:rsidR="000E4BC7">
        <w:rPr>
          <w:rStyle w:val="Char6"/>
          <w:rtl/>
        </w:rPr>
        <w:t>ی</w:t>
      </w:r>
      <w:r w:rsidRPr="003124F6">
        <w:rPr>
          <w:rStyle w:val="Char6"/>
          <w:rtl/>
        </w:rPr>
        <w:t xml:space="preserve">‌دانستند </w:t>
      </w:r>
      <w:r w:rsidR="000E4BC7">
        <w:rPr>
          <w:rStyle w:val="Char6"/>
          <w:rtl/>
        </w:rPr>
        <w:t>ک</w:t>
      </w:r>
      <w:r w:rsidRPr="003124F6">
        <w:rPr>
          <w:rStyle w:val="Char6"/>
          <w:rtl/>
        </w:rPr>
        <w:t>ه عمر بن الخطاب خل</w:t>
      </w:r>
      <w:r w:rsidR="000E4BC7">
        <w:rPr>
          <w:rStyle w:val="Char6"/>
          <w:rtl/>
        </w:rPr>
        <w:t>ی</w:t>
      </w:r>
      <w:r w:rsidRPr="003124F6">
        <w:rPr>
          <w:rStyle w:val="Char6"/>
          <w:rtl/>
        </w:rPr>
        <w:t>فه مقتدر مسلم</w:t>
      </w:r>
      <w:r w:rsidR="000E4BC7">
        <w:rPr>
          <w:rStyle w:val="Char6"/>
          <w:rtl/>
        </w:rPr>
        <w:t>ی</w:t>
      </w:r>
      <w:r w:rsidRPr="003124F6">
        <w:rPr>
          <w:rStyle w:val="Char6"/>
          <w:rtl/>
        </w:rPr>
        <w:t>ن پشت سرشان ا</w:t>
      </w:r>
      <w:r w:rsidR="000E4BC7">
        <w:rPr>
          <w:rStyle w:val="Char6"/>
          <w:rtl/>
        </w:rPr>
        <w:t>ی</w:t>
      </w:r>
      <w:r w:rsidRPr="003124F6">
        <w:rPr>
          <w:rStyle w:val="Char6"/>
          <w:rtl/>
        </w:rPr>
        <w:t>ستاده</w:t>
      </w:r>
      <w:r w:rsidR="009F5D6E">
        <w:rPr>
          <w:rStyle w:val="Char6"/>
          <w:rtl/>
        </w:rPr>
        <w:t xml:space="preserve"> آن‌ها </w:t>
      </w:r>
      <w:r w:rsidRPr="003124F6">
        <w:rPr>
          <w:rStyle w:val="Char6"/>
          <w:rtl/>
        </w:rPr>
        <w:t>را م</w:t>
      </w:r>
      <w:r w:rsidR="000E4BC7">
        <w:rPr>
          <w:rStyle w:val="Char6"/>
          <w:rtl/>
        </w:rPr>
        <w:t>ی</w:t>
      </w:r>
      <w:r w:rsidRPr="003124F6">
        <w:rPr>
          <w:rStyle w:val="Char6"/>
          <w:rtl/>
        </w:rPr>
        <w:t xml:space="preserve">‌نگرد و در ارسال </w:t>
      </w:r>
      <w:r w:rsidR="000E4BC7">
        <w:rPr>
          <w:rStyle w:val="Char6"/>
          <w:rtl/>
        </w:rPr>
        <w:t>ک</w:t>
      </w:r>
      <w:r w:rsidRPr="003124F6">
        <w:rPr>
          <w:rStyle w:val="Char6"/>
          <w:rtl/>
        </w:rPr>
        <w:t>م</w:t>
      </w:r>
      <w:r w:rsidR="000E4BC7">
        <w:rPr>
          <w:rStyle w:val="Char6"/>
          <w:rtl/>
        </w:rPr>
        <w:t>ک</w:t>
      </w:r>
      <w:r w:rsidRPr="003124F6">
        <w:rPr>
          <w:rStyle w:val="Char6"/>
          <w:rtl/>
        </w:rPr>
        <w:t xml:space="preserve"> </w:t>
      </w:r>
      <w:r w:rsidR="000E4BC7">
        <w:rPr>
          <w:rStyle w:val="Char6"/>
          <w:rtl/>
        </w:rPr>
        <w:t>ک</w:t>
      </w:r>
      <w:r w:rsidRPr="003124F6">
        <w:rPr>
          <w:rStyle w:val="Char6"/>
          <w:rtl/>
        </w:rPr>
        <w:t>وتاه</w:t>
      </w:r>
      <w:r w:rsidR="000E4BC7">
        <w:rPr>
          <w:rStyle w:val="Char6"/>
          <w:rtl/>
        </w:rPr>
        <w:t>ی</w:t>
      </w:r>
      <w:r w:rsidRPr="003124F6">
        <w:rPr>
          <w:rStyle w:val="Char6"/>
          <w:rtl/>
        </w:rPr>
        <w:t xml:space="preserve"> نم</w:t>
      </w:r>
      <w:r w:rsidR="000E4BC7">
        <w:rPr>
          <w:rStyle w:val="Char6"/>
          <w:rtl/>
        </w:rPr>
        <w:t>ی</w:t>
      </w:r>
      <w:r w:rsidRPr="003124F6">
        <w:rPr>
          <w:rStyle w:val="Char6"/>
          <w:rtl/>
        </w:rPr>
        <w:t>‌</w:t>
      </w:r>
      <w:r w:rsidR="000E4BC7">
        <w:rPr>
          <w:rStyle w:val="Char6"/>
          <w:rtl/>
        </w:rPr>
        <w:t>ک</w:t>
      </w:r>
      <w:r w:rsidRPr="003124F6">
        <w:rPr>
          <w:rStyle w:val="Char6"/>
          <w:rtl/>
        </w:rPr>
        <w:t>ند. با دستورات درستش</w:t>
      </w:r>
      <w:r w:rsidR="009F5D6E">
        <w:rPr>
          <w:rStyle w:val="Char6"/>
          <w:rtl/>
        </w:rPr>
        <w:t xml:space="preserve"> آن‌ها </w:t>
      </w:r>
      <w:r w:rsidRPr="003124F6">
        <w:rPr>
          <w:rStyle w:val="Char6"/>
          <w:rtl/>
        </w:rPr>
        <w:t>را به</w:t>
      </w:r>
      <w:r w:rsidR="006262B0" w:rsidRPr="003124F6">
        <w:rPr>
          <w:rStyle w:val="Char6"/>
          <w:rFonts w:hint="cs"/>
          <w:rtl/>
        </w:rPr>
        <w:t>‌</w:t>
      </w:r>
      <w:r w:rsidRPr="003124F6">
        <w:rPr>
          <w:rStyle w:val="Char6"/>
          <w:rtl/>
        </w:rPr>
        <w:t>سو</w:t>
      </w:r>
      <w:r w:rsidR="000E4BC7">
        <w:rPr>
          <w:rStyle w:val="Char6"/>
          <w:rtl/>
        </w:rPr>
        <w:t>ی</w:t>
      </w:r>
      <w:r w:rsidRPr="003124F6">
        <w:rPr>
          <w:rStyle w:val="Char6"/>
          <w:rtl/>
        </w:rPr>
        <w:t xml:space="preserve"> پ</w:t>
      </w:r>
      <w:r w:rsidR="000E4BC7">
        <w:rPr>
          <w:rStyle w:val="Char6"/>
          <w:rtl/>
        </w:rPr>
        <w:t>ی</w:t>
      </w:r>
      <w:r w:rsidRPr="003124F6">
        <w:rPr>
          <w:rStyle w:val="Char6"/>
          <w:rtl/>
        </w:rPr>
        <w:t>روز</w:t>
      </w:r>
      <w:r w:rsidR="000E4BC7">
        <w:rPr>
          <w:rStyle w:val="Char6"/>
          <w:rtl/>
        </w:rPr>
        <w:t>ی</w:t>
      </w:r>
      <w:r w:rsidRPr="003124F6">
        <w:rPr>
          <w:rStyle w:val="Char6"/>
          <w:rtl/>
        </w:rPr>
        <w:t xml:space="preserve"> رهبر</w:t>
      </w:r>
      <w:r w:rsidR="000E4BC7">
        <w:rPr>
          <w:rStyle w:val="Char6"/>
          <w:rtl/>
        </w:rPr>
        <w:t>ی</w:t>
      </w:r>
      <w:r w:rsidRPr="003124F6">
        <w:rPr>
          <w:rStyle w:val="Char6"/>
          <w:rtl/>
        </w:rPr>
        <w:t xml:space="preserve"> م</w:t>
      </w:r>
      <w:r w:rsidR="000E4BC7">
        <w:rPr>
          <w:rStyle w:val="Char6"/>
          <w:rtl/>
        </w:rPr>
        <w:t>ی</w:t>
      </w:r>
      <w:r w:rsidRPr="003124F6">
        <w:rPr>
          <w:rStyle w:val="Char6"/>
          <w:rtl/>
        </w:rPr>
        <w:t>‌نما</w:t>
      </w:r>
      <w:r w:rsidR="000E4BC7">
        <w:rPr>
          <w:rStyle w:val="Char6"/>
          <w:rtl/>
        </w:rPr>
        <w:t>ی</w:t>
      </w:r>
      <w:r w:rsidRPr="003124F6">
        <w:rPr>
          <w:rStyle w:val="Char6"/>
          <w:rtl/>
        </w:rPr>
        <w:t>د، ول</w:t>
      </w:r>
      <w:r w:rsidR="000E4BC7">
        <w:rPr>
          <w:rStyle w:val="Char6"/>
          <w:rtl/>
        </w:rPr>
        <w:t>ی</w:t>
      </w:r>
      <w:r w:rsidRPr="003124F6">
        <w:rPr>
          <w:rStyle w:val="Char6"/>
          <w:rtl/>
        </w:rPr>
        <w:t xml:space="preserve"> </w:t>
      </w:r>
      <w:r w:rsidR="000E4BC7">
        <w:rPr>
          <w:rStyle w:val="Char6"/>
          <w:rtl/>
        </w:rPr>
        <w:t>ی</w:t>
      </w:r>
      <w:r w:rsidRPr="003124F6">
        <w:rPr>
          <w:rStyle w:val="Char6"/>
          <w:rtl/>
        </w:rPr>
        <w:t>زدگرد از ا</w:t>
      </w:r>
      <w:r w:rsidR="000E4BC7">
        <w:rPr>
          <w:rStyle w:val="Char6"/>
          <w:rtl/>
        </w:rPr>
        <w:t>ی</w:t>
      </w:r>
      <w:r w:rsidRPr="003124F6">
        <w:rPr>
          <w:rStyle w:val="Char6"/>
          <w:rtl/>
        </w:rPr>
        <w:t>ن مطالب ب</w:t>
      </w:r>
      <w:r w:rsidR="000E4BC7">
        <w:rPr>
          <w:rStyle w:val="Char6"/>
          <w:rtl/>
        </w:rPr>
        <w:t>ی</w:t>
      </w:r>
      <w:r w:rsidRPr="003124F6">
        <w:rPr>
          <w:rStyle w:val="Char6"/>
          <w:rtl/>
        </w:rPr>
        <w:t>‌خبر بود و اگر خبر م</w:t>
      </w:r>
      <w:r w:rsidR="000E4BC7">
        <w:rPr>
          <w:rStyle w:val="Char6"/>
          <w:rtl/>
        </w:rPr>
        <w:t>ی</w:t>
      </w:r>
      <w:r w:rsidRPr="003124F6">
        <w:rPr>
          <w:rStyle w:val="Char6"/>
          <w:rtl/>
        </w:rPr>
        <w:t>‌داشت باز هم باور نم</w:t>
      </w:r>
      <w:r w:rsidR="000E4BC7">
        <w:rPr>
          <w:rStyle w:val="Char6"/>
          <w:rtl/>
        </w:rPr>
        <w:t>ی</w:t>
      </w:r>
      <w:r w:rsidRPr="003124F6">
        <w:rPr>
          <w:rStyle w:val="Char6"/>
          <w:rtl/>
        </w:rPr>
        <w:t>‌</w:t>
      </w:r>
      <w:r w:rsidR="000E4BC7">
        <w:rPr>
          <w:rStyle w:val="Char6"/>
          <w:rtl/>
        </w:rPr>
        <w:t>ک</w:t>
      </w:r>
      <w:r w:rsidRPr="003124F6">
        <w:rPr>
          <w:rStyle w:val="Char6"/>
          <w:rtl/>
        </w:rPr>
        <w:t>رد.</w:t>
      </w:r>
    </w:p>
    <w:p w:rsidR="00241CB2" w:rsidRPr="003124F6" w:rsidRDefault="00241CB2" w:rsidP="00F556E7">
      <w:pPr>
        <w:widowControl w:val="0"/>
        <w:ind w:firstLine="284"/>
        <w:jc w:val="both"/>
        <w:rPr>
          <w:rStyle w:val="Char6"/>
          <w:rtl/>
        </w:rPr>
      </w:pPr>
      <w:r w:rsidRPr="003124F6">
        <w:rPr>
          <w:rStyle w:val="Char6"/>
          <w:rtl/>
        </w:rPr>
        <w:t>بار</w:t>
      </w:r>
      <w:r w:rsidR="000E4BC7">
        <w:rPr>
          <w:rStyle w:val="Char6"/>
          <w:rtl/>
        </w:rPr>
        <w:t>ی</w:t>
      </w:r>
      <w:r w:rsidRPr="003124F6">
        <w:rPr>
          <w:rStyle w:val="Char6"/>
          <w:rtl/>
        </w:rPr>
        <w:t xml:space="preserve"> عاصم بن عمرو ظرف خا</w:t>
      </w:r>
      <w:r w:rsidR="000E4BC7">
        <w:rPr>
          <w:rStyle w:val="Char6"/>
          <w:rtl/>
        </w:rPr>
        <w:t>ک</w:t>
      </w:r>
      <w:r w:rsidRPr="003124F6">
        <w:rPr>
          <w:rStyle w:val="Char6"/>
          <w:rtl/>
        </w:rPr>
        <w:t xml:space="preserve"> را </w:t>
      </w:r>
      <w:r w:rsidR="000E4BC7">
        <w:rPr>
          <w:rStyle w:val="Char6"/>
          <w:rtl/>
        </w:rPr>
        <w:t>ک</w:t>
      </w:r>
      <w:r w:rsidRPr="003124F6">
        <w:rPr>
          <w:rStyle w:val="Char6"/>
          <w:rtl/>
        </w:rPr>
        <w:t>ه شاه ساسان</w:t>
      </w:r>
      <w:r w:rsidR="000E4BC7">
        <w:rPr>
          <w:rStyle w:val="Char6"/>
          <w:rtl/>
        </w:rPr>
        <w:t>ی</w:t>
      </w:r>
      <w:r w:rsidRPr="003124F6">
        <w:rPr>
          <w:rStyle w:val="Char6"/>
          <w:rtl/>
        </w:rPr>
        <w:t xml:space="preserve"> فرمان داد به دوش گرفت و با همراهانش از مدائن خارج و به قادس</w:t>
      </w:r>
      <w:r w:rsidR="000E4BC7">
        <w:rPr>
          <w:rStyle w:val="Char6"/>
          <w:rtl/>
        </w:rPr>
        <w:t>ی</w:t>
      </w:r>
      <w:r w:rsidRPr="003124F6">
        <w:rPr>
          <w:rStyle w:val="Char6"/>
          <w:rtl/>
        </w:rPr>
        <w:t>ه آمدند. در داخل قلعه مشهور به فد</w:t>
      </w:r>
      <w:r w:rsidR="000E4BC7">
        <w:rPr>
          <w:rStyle w:val="Char6"/>
          <w:rtl/>
        </w:rPr>
        <w:t>یک</w:t>
      </w:r>
      <w:r w:rsidRPr="003124F6">
        <w:rPr>
          <w:rStyle w:val="Char6"/>
          <w:rtl/>
        </w:rPr>
        <w:t xml:space="preserve"> با سعد بن اب</w:t>
      </w:r>
      <w:r w:rsidR="000E4BC7">
        <w:rPr>
          <w:rStyle w:val="Char6"/>
          <w:rtl/>
        </w:rPr>
        <w:t>ی</w:t>
      </w:r>
      <w:r w:rsidRPr="003124F6">
        <w:rPr>
          <w:rStyle w:val="Char6"/>
          <w:rtl/>
        </w:rPr>
        <w:t xml:space="preserve"> وقاص ملاقات و ماجرا</w:t>
      </w:r>
      <w:r w:rsidR="000E4BC7">
        <w:rPr>
          <w:rStyle w:val="Char6"/>
          <w:rtl/>
        </w:rPr>
        <w:t>ی</w:t>
      </w:r>
      <w:r w:rsidRPr="003124F6">
        <w:rPr>
          <w:rStyle w:val="Char6"/>
          <w:rtl/>
        </w:rPr>
        <w:t xml:space="preserve"> خود را بازگو نمودند و حمل خا</w:t>
      </w:r>
      <w:r w:rsidR="000E4BC7">
        <w:rPr>
          <w:rStyle w:val="Char6"/>
          <w:rtl/>
        </w:rPr>
        <w:t>ک</w:t>
      </w:r>
      <w:r w:rsidRPr="003124F6">
        <w:rPr>
          <w:rStyle w:val="Char6"/>
          <w:rtl/>
        </w:rPr>
        <w:t xml:space="preserve"> ا</w:t>
      </w:r>
      <w:r w:rsidR="000E4BC7">
        <w:rPr>
          <w:rStyle w:val="Char6"/>
          <w:rtl/>
        </w:rPr>
        <w:t>ی</w:t>
      </w:r>
      <w:r w:rsidRPr="003124F6">
        <w:rPr>
          <w:rStyle w:val="Char6"/>
          <w:rtl/>
        </w:rPr>
        <w:t>ران را به فال ن</w:t>
      </w:r>
      <w:r w:rsidR="000E4BC7">
        <w:rPr>
          <w:rStyle w:val="Char6"/>
          <w:rtl/>
        </w:rPr>
        <w:t>یک</w:t>
      </w:r>
      <w:r w:rsidRPr="003124F6">
        <w:rPr>
          <w:rStyle w:val="Char6"/>
          <w:rtl/>
        </w:rPr>
        <w:t xml:space="preserve"> گرفته گفتند: زم</w:t>
      </w:r>
      <w:r w:rsidR="000E4BC7">
        <w:rPr>
          <w:rStyle w:val="Char6"/>
          <w:rtl/>
        </w:rPr>
        <w:t>ی</w:t>
      </w:r>
      <w:r w:rsidRPr="003124F6">
        <w:rPr>
          <w:rStyle w:val="Char6"/>
          <w:rtl/>
        </w:rPr>
        <w:t>ن ا</w:t>
      </w:r>
      <w:r w:rsidR="000E4BC7">
        <w:rPr>
          <w:rStyle w:val="Char6"/>
          <w:rtl/>
        </w:rPr>
        <w:t>ی</w:t>
      </w:r>
      <w:r w:rsidRPr="003124F6">
        <w:rPr>
          <w:rStyle w:val="Char6"/>
          <w:rtl/>
        </w:rPr>
        <w:t>ران را به ما دادند و ما با خود آورد</w:t>
      </w:r>
      <w:r w:rsidR="000E4BC7">
        <w:rPr>
          <w:rStyle w:val="Char6"/>
          <w:rtl/>
        </w:rPr>
        <w:t>ی</w:t>
      </w:r>
      <w:r w:rsidRPr="003124F6">
        <w:rPr>
          <w:rStyle w:val="Char6"/>
          <w:rtl/>
        </w:rPr>
        <w:t>م.</w:t>
      </w:r>
    </w:p>
    <w:p w:rsidR="00241CB2" w:rsidRPr="004B7851" w:rsidRDefault="00241CB2" w:rsidP="00DA616D">
      <w:pPr>
        <w:pStyle w:val="a1"/>
        <w:rPr>
          <w:rtl/>
        </w:rPr>
      </w:pPr>
      <w:bookmarkStart w:id="428" w:name="_Toc341627370"/>
      <w:bookmarkStart w:id="429" w:name="_Toc341627591"/>
      <w:bookmarkStart w:id="430" w:name="_Toc440799038"/>
      <w:r w:rsidRPr="004B7851">
        <w:rPr>
          <w:rtl/>
        </w:rPr>
        <w:t>حر</w:t>
      </w:r>
      <w:r w:rsidR="00466B22">
        <w:rPr>
          <w:rtl/>
        </w:rPr>
        <w:t>ک</w:t>
      </w:r>
      <w:r w:rsidRPr="004B7851">
        <w:rPr>
          <w:rtl/>
        </w:rPr>
        <w:t>ت و ه</w:t>
      </w:r>
      <w:r w:rsidR="00466B22">
        <w:rPr>
          <w:rtl/>
        </w:rPr>
        <w:t>ی</w:t>
      </w:r>
      <w:r w:rsidRPr="004B7851">
        <w:rPr>
          <w:rtl/>
        </w:rPr>
        <w:t>جان ن</w:t>
      </w:r>
      <w:r w:rsidR="00466B22">
        <w:rPr>
          <w:rtl/>
        </w:rPr>
        <w:t>ی</w:t>
      </w:r>
      <w:r w:rsidRPr="004B7851">
        <w:rPr>
          <w:rtl/>
        </w:rPr>
        <w:t>روها</w:t>
      </w:r>
      <w:r w:rsidR="00466B22">
        <w:rPr>
          <w:rtl/>
        </w:rPr>
        <w:t>ی</w:t>
      </w:r>
      <w:r w:rsidRPr="004B7851">
        <w:rPr>
          <w:rtl/>
        </w:rPr>
        <w:t xml:space="preserve"> ا</w:t>
      </w:r>
      <w:r w:rsidR="00466B22">
        <w:rPr>
          <w:rtl/>
        </w:rPr>
        <w:t>ی</w:t>
      </w:r>
      <w:r w:rsidRPr="004B7851">
        <w:rPr>
          <w:rtl/>
        </w:rPr>
        <w:t>ران</w:t>
      </w:r>
      <w:r w:rsidR="00466B22">
        <w:rPr>
          <w:rtl/>
        </w:rPr>
        <w:t>ی</w:t>
      </w:r>
      <w:bookmarkEnd w:id="428"/>
      <w:bookmarkEnd w:id="429"/>
      <w:bookmarkEnd w:id="430"/>
    </w:p>
    <w:p w:rsidR="00241CB2" w:rsidRPr="003124F6" w:rsidRDefault="000E4BC7" w:rsidP="00F556E7">
      <w:pPr>
        <w:pStyle w:val="BodyText2"/>
        <w:widowControl w:val="0"/>
        <w:spacing w:after="0" w:line="240" w:lineRule="auto"/>
        <w:ind w:firstLine="284"/>
        <w:jc w:val="both"/>
        <w:rPr>
          <w:rStyle w:val="Char6"/>
          <w:rtl/>
        </w:rPr>
      </w:pPr>
      <w:r>
        <w:rPr>
          <w:rStyle w:val="Char6"/>
          <w:rtl/>
        </w:rPr>
        <w:t>ی</w:t>
      </w:r>
      <w:r w:rsidR="00241CB2" w:rsidRPr="003124F6">
        <w:rPr>
          <w:rStyle w:val="Char6"/>
          <w:rtl/>
        </w:rPr>
        <w:t>زدگرد پس از ا</w:t>
      </w:r>
      <w:r>
        <w:rPr>
          <w:rStyle w:val="Char6"/>
          <w:rtl/>
        </w:rPr>
        <w:t>ی</w:t>
      </w:r>
      <w:r w:rsidR="00241CB2" w:rsidRPr="003124F6">
        <w:rPr>
          <w:rStyle w:val="Char6"/>
          <w:rtl/>
        </w:rPr>
        <w:t>ن ماجرا</w:t>
      </w:r>
      <w:r w:rsidR="006262B0" w:rsidRPr="003124F6">
        <w:rPr>
          <w:rStyle w:val="Char6"/>
          <w:rtl/>
        </w:rPr>
        <w:t xml:space="preserve"> سپاه</w:t>
      </w:r>
      <w:r>
        <w:rPr>
          <w:rStyle w:val="Char6"/>
          <w:rtl/>
        </w:rPr>
        <w:t>ی</w:t>
      </w:r>
      <w:r w:rsidR="006262B0" w:rsidRPr="003124F6">
        <w:rPr>
          <w:rStyle w:val="Char6"/>
          <w:rtl/>
        </w:rPr>
        <w:t>ان ز</w:t>
      </w:r>
      <w:r>
        <w:rPr>
          <w:rStyle w:val="Char6"/>
          <w:rtl/>
        </w:rPr>
        <w:t>ی</w:t>
      </w:r>
      <w:r w:rsidR="006262B0" w:rsidRPr="003124F6">
        <w:rPr>
          <w:rStyle w:val="Char6"/>
          <w:rtl/>
        </w:rPr>
        <w:t>اد</w:t>
      </w:r>
      <w:r>
        <w:rPr>
          <w:rStyle w:val="Char6"/>
          <w:rtl/>
        </w:rPr>
        <w:t>ی</w:t>
      </w:r>
      <w:r w:rsidR="006262B0" w:rsidRPr="003124F6">
        <w:rPr>
          <w:rStyle w:val="Char6"/>
          <w:rtl/>
        </w:rPr>
        <w:t xml:space="preserve"> را با عجله از هر</w:t>
      </w:r>
      <w:r w:rsidR="00241CB2" w:rsidRPr="003124F6">
        <w:rPr>
          <w:rStyle w:val="Char6"/>
          <w:rtl/>
        </w:rPr>
        <w:t>سو خواست و بر لش</w:t>
      </w:r>
      <w:r>
        <w:rPr>
          <w:rStyle w:val="Char6"/>
          <w:rtl/>
        </w:rPr>
        <w:t>ک</w:t>
      </w:r>
      <w:r w:rsidR="00241CB2" w:rsidRPr="003124F6">
        <w:rPr>
          <w:rStyle w:val="Char6"/>
          <w:rtl/>
        </w:rPr>
        <w:t>ر عظ</w:t>
      </w:r>
      <w:r>
        <w:rPr>
          <w:rStyle w:val="Char6"/>
          <w:rtl/>
        </w:rPr>
        <w:t>ی</w:t>
      </w:r>
      <w:r w:rsidR="00241CB2" w:rsidRPr="003124F6">
        <w:rPr>
          <w:rStyle w:val="Char6"/>
          <w:rtl/>
        </w:rPr>
        <w:t>م</w:t>
      </w:r>
      <w:r>
        <w:rPr>
          <w:rStyle w:val="Char6"/>
          <w:rtl/>
        </w:rPr>
        <w:t>ی</w:t>
      </w:r>
      <w:r w:rsidR="00241CB2" w:rsidRPr="003124F6">
        <w:rPr>
          <w:rStyle w:val="Char6"/>
          <w:rtl/>
        </w:rPr>
        <w:t xml:space="preserve"> </w:t>
      </w:r>
      <w:r>
        <w:rPr>
          <w:rStyle w:val="Char6"/>
          <w:rtl/>
        </w:rPr>
        <w:t>ک</w:t>
      </w:r>
      <w:r w:rsidR="00241CB2" w:rsidRPr="003124F6">
        <w:rPr>
          <w:rStyle w:val="Char6"/>
          <w:rtl/>
        </w:rPr>
        <w:t>ه قبلاً مه</w:t>
      </w:r>
      <w:r>
        <w:rPr>
          <w:rStyle w:val="Char6"/>
          <w:rtl/>
        </w:rPr>
        <w:t>ی</w:t>
      </w:r>
      <w:r w:rsidR="00241CB2" w:rsidRPr="003124F6">
        <w:rPr>
          <w:rStyle w:val="Char6"/>
          <w:rtl/>
        </w:rPr>
        <w:t>ا</w:t>
      </w:r>
      <w:r>
        <w:rPr>
          <w:rStyle w:val="Char6"/>
          <w:rtl/>
        </w:rPr>
        <w:t>ی</w:t>
      </w:r>
      <w:r w:rsidR="00241CB2" w:rsidRPr="003124F6">
        <w:rPr>
          <w:rStyle w:val="Char6"/>
          <w:rtl/>
        </w:rPr>
        <w:t xml:space="preserve"> </w:t>
      </w:r>
      <w:r>
        <w:rPr>
          <w:rStyle w:val="Char6"/>
          <w:rtl/>
        </w:rPr>
        <w:t>ک</w:t>
      </w:r>
      <w:r w:rsidR="00241CB2" w:rsidRPr="003124F6">
        <w:rPr>
          <w:rStyle w:val="Char6"/>
          <w:rtl/>
        </w:rPr>
        <w:t xml:space="preserve">ار </w:t>
      </w:r>
      <w:r>
        <w:rPr>
          <w:rStyle w:val="Char6"/>
          <w:rtl/>
        </w:rPr>
        <w:t>ک</w:t>
      </w:r>
      <w:r w:rsidR="00241CB2" w:rsidRPr="003124F6">
        <w:rPr>
          <w:rStyle w:val="Char6"/>
          <w:rtl/>
        </w:rPr>
        <w:t xml:space="preserve">رده بود افزود و به رستم فرمانده </w:t>
      </w:r>
      <w:r>
        <w:rPr>
          <w:rStyle w:val="Char6"/>
          <w:rtl/>
        </w:rPr>
        <w:t>ک</w:t>
      </w:r>
      <w:r w:rsidR="00241CB2" w:rsidRPr="003124F6">
        <w:rPr>
          <w:rStyle w:val="Char6"/>
          <w:rtl/>
        </w:rPr>
        <w:t>ل قوا</w:t>
      </w:r>
      <w:r>
        <w:rPr>
          <w:rStyle w:val="Char6"/>
          <w:rtl/>
        </w:rPr>
        <w:t>ی</w:t>
      </w:r>
      <w:r w:rsidR="00241CB2" w:rsidRPr="003124F6">
        <w:rPr>
          <w:rStyle w:val="Char6"/>
          <w:rtl/>
        </w:rPr>
        <w:t xml:space="preserve">ش امر </w:t>
      </w:r>
      <w:r>
        <w:rPr>
          <w:rStyle w:val="Char6"/>
          <w:rtl/>
        </w:rPr>
        <w:t>ک</w:t>
      </w:r>
      <w:r w:rsidR="006262B0" w:rsidRPr="003124F6">
        <w:rPr>
          <w:rStyle w:val="Char6"/>
          <w:rtl/>
        </w:rPr>
        <w:t>رد تا بر لش</w:t>
      </w:r>
      <w:r>
        <w:rPr>
          <w:rStyle w:val="Char6"/>
          <w:rtl/>
        </w:rPr>
        <w:t>ک</w:t>
      </w:r>
      <w:r w:rsidR="006262B0" w:rsidRPr="003124F6">
        <w:rPr>
          <w:rStyle w:val="Char6"/>
          <w:rtl/>
        </w:rPr>
        <w:t>ر سعد بتازد و چنان</w:t>
      </w:r>
      <w:r>
        <w:rPr>
          <w:rStyle w:val="Char6"/>
          <w:rtl/>
        </w:rPr>
        <w:t>ک</w:t>
      </w:r>
      <w:r w:rsidR="00241CB2" w:rsidRPr="003124F6">
        <w:rPr>
          <w:rStyle w:val="Char6"/>
          <w:rtl/>
        </w:rPr>
        <w:t>ه گفته بود همه</w:t>
      </w:r>
      <w:r w:rsidR="009F5D6E">
        <w:rPr>
          <w:rStyle w:val="Char6"/>
          <w:rtl/>
        </w:rPr>
        <w:t xml:space="preserve"> آن‌ها </w:t>
      </w:r>
      <w:r w:rsidR="00241CB2" w:rsidRPr="003124F6">
        <w:rPr>
          <w:rStyle w:val="Char6"/>
          <w:rtl/>
        </w:rPr>
        <w:t>را در خندق قادس</w:t>
      </w:r>
      <w:r>
        <w:rPr>
          <w:rStyle w:val="Char6"/>
          <w:rtl/>
        </w:rPr>
        <w:t>ی</w:t>
      </w:r>
      <w:r w:rsidR="00241CB2" w:rsidRPr="003124F6">
        <w:rPr>
          <w:rStyle w:val="Char6"/>
          <w:rtl/>
        </w:rPr>
        <w:t xml:space="preserve">ه دفن </w:t>
      </w:r>
      <w:r>
        <w:rPr>
          <w:rStyle w:val="Char6"/>
          <w:rtl/>
        </w:rPr>
        <w:t>ک</w:t>
      </w:r>
      <w:r w:rsidR="00241CB2" w:rsidRPr="003124F6">
        <w:rPr>
          <w:rStyle w:val="Char6"/>
          <w:rtl/>
        </w:rPr>
        <w:t>ند. ف</w:t>
      </w:r>
      <w:r>
        <w:rPr>
          <w:rStyle w:val="Char6"/>
          <w:rtl/>
        </w:rPr>
        <w:t>ی</w:t>
      </w:r>
      <w:r w:rsidR="00241CB2" w:rsidRPr="003124F6">
        <w:rPr>
          <w:rStyle w:val="Char6"/>
          <w:rtl/>
        </w:rPr>
        <w:t>روزان و بهمن ذوالحاجت فاتح بزرگ جسر را ن</w:t>
      </w:r>
      <w:r>
        <w:rPr>
          <w:rStyle w:val="Char6"/>
          <w:rtl/>
        </w:rPr>
        <w:t>ی</w:t>
      </w:r>
      <w:r w:rsidR="00241CB2" w:rsidRPr="003124F6">
        <w:rPr>
          <w:rStyle w:val="Char6"/>
          <w:rtl/>
        </w:rPr>
        <w:t>ز با او همراه ساخت.</w:t>
      </w:r>
    </w:p>
    <w:p w:rsidR="00241CB2" w:rsidRPr="003124F6" w:rsidRDefault="006262B0" w:rsidP="00F556E7">
      <w:pPr>
        <w:widowControl w:val="0"/>
        <w:ind w:firstLine="284"/>
        <w:jc w:val="both"/>
        <w:rPr>
          <w:rStyle w:val="Char6"/>
          <w:rtl/>
        </w:rPr>
      </w:pPr>
      <w:r w:rsidRPr="003124F6">
        <w:rPr>
          <w:rStyle w:val="Char6"/>
          <w:rtl/>
        </w:rPr>
        <w:t>رستم درحال</w:t>
      </w:r>
      <w:r w:rsidR="000E4BC7">
        <w:rPr>
          <w:rStyle w:val="Char6"/>
          <w:rtl/>
        </w:rPr>
        <w:t>یک</w:t>
      </w:r>
      <w:r w:rsidR="00241CB2" w:rsidRPr="003124F6">
        <w:rPr>
          <w:rStyle w:val="Char6"/>
          <w:rtl/>
        </w:rPr>
        <w:t xml:space="preserve">ه سوار بود و درفش </w:t>
      </w:r>
      <w:r w:rsidR="000E4BC7">
        <w:rPr>
          <w:rStyle w:val="Char6"/>
          <w:rtl/>
        </w:rPr>
        <w:t>ک</w:t>
      </w:r>
      <w:r w:rsidR="00241CB2" w:rsidRPr="003124F6">
        <w:rPr>
          <w:rStyle w:val="Char6"/>
          <w:rtl/>
        </w:rPr>
        <w:t>او</w:t>
      </w:r>
      <w:r w:rsidR="000E4BC7">
        <w:rPr>
          <w:rStyle w:val="Char6"/>
          <w:rtl/>
        </w:rPr>
        <w:t>ی</w:t>
      </w:r>
      <w:r w:rsidR="00241CB2" w:rsidRPr="003124F6">
        <w:rPr>
          <w:rStyle w:val="Char6"/>
          <w:rtl/>
        </w:rPr>
        <w:t>ان پرچم مل</w:t>
      </w:r>
      <w:r w:rsidR="000E4BC7">
        <w:rPr>
          <w:rStyle w:val="Char6"/>
          <w:rtl/>
        </w:rPr>
        <w:t>ی</w:t>
      </w:r>
      <w:r w:rsidR="00241CB2" w:rsidRPr="003124F6">
        <w:rPr>
          <w:rStyle w:val="Char6"/>
          <w:rtl/>
        </w:rPr>
        <w:t xml:space="preserve"> مشهور پارس را در دست داشت، با لش</w:t>
      </w:r>
      <w:r w:rsidR="000E4BC7">
        <w:rPr>
          <w:rStyle w:val="Char6"/>
          <w:rtl/>
        </w:rPr>
        <w:t>ک</w:t>
      </w:r>
      <w:r w:rsidR="00241CB2" w:rsidRPr="003124F6">
        <w:rPr>
          <w:rStyle w:val="Char6"/>
          <w:rtl/>
        </w:rPr>
        <w:t>ر</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مورخ</w:t>
      </w:r>
      <w:r w:rsidR="000E4BC7">
        <w:rPr>
          <w:rStyle w:val="Char6"/>
          <w:rtl/>
        </w:rPr>
        <w:t>ی</w:t>
      </w:r>
      <w:r w:rsidR="00241CB2" w:rsidRPr="003124F6">
        <w:rPr>
          <w:rStyle w:val="Char6"/>
          <w:rtl/>
        </w:rPr>
        <w:t>ن عده</w:t>
      </w:r>
      <w:r w:rsidR="009F5D6E">
        <w:rPr>
          <w:rStyle w:val="Char6"/>
          <w:rtl/>
        </w:rPr>
        <w:t xml:space="preserve"> آن‌ها </w:t>
      </w:r>
      <w:r w:rsidR="00241CB2" w:rsidRPr="003124F6">
        <w:rPr>
          <w:rStyle w:val="Char6"/>
          <w:rtl/>
        </w:rPr>
        <w:t xml:space="preserve">را </w:t>
      </w:r>
      <w:r w:rsidR="000E4BC7">
        <w:rPr>
          <w:rStyle w:val="Char6"/>
          <w:rtl/>
        </w:rPr>
        <w:t>یک</w:t>
      </w:r>
      <w:r w:rsidR="00241CB2" w:rsidRPr="003124F6">
        <w:rPr>
          <w:rStyle w:val="Char6"/>
          <w:rtl/>
        </w:rPr>
        <w:t>صد و ب</w:t>
      </w:r>
      <w:r w:rsidR="000E4BC7">
        <w:rPr>
          <w:rStyle w:val="Char6"/>
          <w:rtl/>
        </w:rPr>
        <w:t>ی</w:t>
      </w:r>
      <w:r w:rsidR="00241CB2" w:rsidRPr="003124F6">
        <w:rPr>
          <w:rStyle w:val="Char6"/>
          <w:rtl/>
        </w:rPr>
        <w:t>ست هزار نوشته‌اند</w:t>
      </w:r>
      <w:r w:rsidR="00241CB2" w:rsidRPr="00EE34D5">
        <w:rPr>
          <w:rStyle w:val="Char6"/>
          <w:rFonts w:eastAsia="SimSun"/>
          <w:vertAlign w:val="superscript"/>
          <w:rtl/>
        </w:rPr>
        <w:footnoteReference w:id="94"/>
      </w:r>
      <w:r w:rsidR="00241CB2" w:rsidRPr="003124F6">
        <w:rPr>
          <w:rStyle w:val="Char6"/>
          <w:rtl/>
        </w:rPr>
        <w:t xml:space="preserve"> و در پ</w:t>
      </w:r>
      <w:r w:rsidR="000E4BC7">
        <w:rPr>
          <w:rStyle w:val="Char6"/>
          <w:rtl/>
        </w:rPr>
        <w:t>ی</w:t>
      </w:r>
      <w:r w:rsidR="00241CB2" w:rsidRPr="003124F6">
        <w:rPr>
          <w:rStyle w:val="Char6"/>
          <w:rtl/>
        </w:rPr>
        <w:t>شاپ</w:t>
      </w:r>
      <w:r w:rsidR="000E4BC7">
        <w:rPr>
          <w:rStyle w:val="Char6"/>
          <w:rtl/>
        </w:rPr>
        <w:t>ی</w:t>
      </w:r>
      <w:r w:rsidR="00241CB2" w:rsidRPr="003124F6">
        <w:rPr>
          <w:rStyle w:val="Char6"/>
          <w:rtl/>
        </w:rPr>
        <w:t>ش</w:t>
      </w:r>
      <w:r w:rsidR="009F5D6E">
        <w:rPr>
          <w:rStyle w:val="Char6"/>
          <w:rtl/>
        </w:rPr>
        <w:t xml:space="preserve"> آن‌ها </w:t>
      </w:r>
      <w:r w:rsidR="00241CB2" w:rsidRPr="003124F6">
        <w:rPr>
          <w:rStyle w:val="Char6"/>
          <w:rtl/>
        </w:rPr>
        <w:t>س</w:t>
      </w:r>
      <w:r w:rsidR="000E4BC7">
        <w:rPr>
          <w:rStyle w:val="Char6"/>
          <w:rtl/>
        </w:rPr>
        <w:t>ی</w:t>
      </w:r>
      <w:r w:rsidR="00241CB2" w:rsidRPr="003124F6">
        <w:rPr>
          <w:rStyle w:val="Char6"/>
          <w:rtl/>
        </w:rPr>
        <w:t xml:space="preserve"> و سه ف</w:t>
      </w:r>
      <w:r w:rsidR="000E4BC7">
        <w:rPr>
          <w:rStyle w:val="Char6"/>
          <w:rtl/>
        </w:rPr>
        <w:t>ی</w:t>
      </w:r>
      <w:r w:rsidR="00241CB2" w:rsidRPr="003124F6">
        <w:rPr>
          <w:rStyle w:val="Char6"/>
          <w:rtl/>
        </w:rPr>
        <w:t>ل جنگ</w:t>
      </w:r>
      <w:r w:rsidR="000E4BC7">
        <w:rPr>
          <w:rStyle w:val="Char6"/>
          <w:rtl/>
        </w:rPr>
        <w:t>ی</w:t>
      </w:r>
      <w:r w:rsidR="00241CB2" w:rsidRPr="003124F6">
        <w:rPr>
          <w:rStyle w:val="Char6"/>
          <w:rtl/>
        </w:rPr>
        <w:t xml:space="preserve"> حر</w:t>
      </w:r>
      <w:r w:rsidR="000E4BC7">
        <w:rPr>
          <w:rStyle w:val="Char6"/>
          <w:rtl/>
        </w:rPr>
        <w:t>ک</w:t>
      </w:r>
      <w:r w:rsidR="00241CB2" w:rsidRPr="003124F6">
        <w:rPr>
          <w:rStyle w:val="Char6"/>
          <w:rtl/>
        </w:rPr>
        <w:t>ت م</w:t>
      </w:r>
      <w:r w:rsidR="000E4BC7">
        <w:rPr>
          <w:rStyle w:val="Char6"/>
          <w:rtl/>
        </w:rPr>
        <w:t>ی</w:t>
      </w:r>
      <w:r w:rsidR="00241CB2" w:rsidRPr="003124F6">
        <w:rPr>
          <w:rStyle w:val="Char6"/>
          <w:rtl/>
        </w:rPr>
        <w:t>‌</w:t>
      </w:r>
      <w:r w:rsidR="000E4BC7">
        <w:rPr>
          <w:rStyle w:val="Char6"/>
          <w:rtl/>
        </w:rPr>
        <w:t>ک</w:t>
      </w:r>
      <w:r w:rsidR="00241CB2" w:rsidRPr="003124F6">
        <w:rPr>
          <w:rStyle w:val="Char6"/>
          <w:rtl/>
        </w:rPr>
        <w:t>رد و بر رو</w:t>
      </w:r>
      <w:r w:rsidR="000E4BC7">
        <w:rPr>
          <w:rStyle w:val="Char6"/>
          <w:rtl/>
        </w:rPr>
        <w:t>ی</w:t>
      </w:r>
      <w:r w:rsidR="009F5D6E">
        <w:rPr>
          <w:rStyle w:val="Char6"/>
          <w:rtl/>
        </w:rPr>
        <w:t xml:space="preserve"> آن‌ها </w:t>
      </w:r>
      <w:r w:rsidR="00241CB2" w:rsidRPr="003124F6">
        <w:rPr>
          <w:rStyle w:val="Char6"/>
          <w:rtl/>
        </w:rPr>
        <w:t>ت</w:t>
      </w:r>
      <w:r w:rsidR="000E4BC7">
        <w:rPr>
          <w:rStyle w:val="Char6"/>
          <w:rtl/>
        </w:rPr>
        <w:t>ی</w:t>
      </w:r>
      <w:r w:rsidR="00241CB2" w:rsidRPr="003124F6">
        <w:rPr>
          <w:rStyle w:val="Char6"/>
          <w:rtl/>
        </w:rPr>
        <w:t>راندازان ماهر پارس قرار گرفته بودند در مقابل سپاه سعد در قادس</w:t>
      </w:r>
      <w:r w:rsidR="000E4BC7">
        <w:rPr>
          <w:rStyle w:val="Char6"/>
          <w:rtl/>
        </w:rPr>
        <w:t>ی</w:t>
      </w:r>
      <w:r w:rsidR="00241CB2" w:rsidRPr="003124F6">
        <w:rPr>
          <w:rStyle w:val="Char6"/>
          <w:rtl/>
        </w:rPr>
        <w:t>ه مستقر گرد</w:t>
      </w:r>
      <w:r w:rsidR="000E4BC7">
        <w:rPr>
          <w:rStyle w:val="Char6"/>
          <w:rtl/>
        </w:rPr>
        <w:t>ی</w:t>
      </w:r>
      <w:r w:rsidR="00241CB2" w:rsidRPr="003124F6">
        <w:rPr>
          <w:rStyle w:val="Char6"/>
          <w:rtl/>
        </w:rPr>
        <w:t>د.</w:t>
      </w:r>
    </w:p>
    <w:p w:rsidR="00241CB2" w:rsidRPr="004B7851" w:rsidRDefault="00241CB2" w:rsidP="00DA616D">
      <w:pPr>
        <w:pStyle w:val="a1"/>
        <w:rPr>
          <w:rtl/>
        </w:rPr>
      </w:pPr>
      <w:bookmarkStart w:id="431" w:name="_Toc341627371"/>
      <w:bookmarkStart w:id="432" w:name="_Toc341627592"/>
      <w:bookmarkStart w:id="433" w:name="_Toc440799039"/>
      <w:r w:rsidRPr="004B7851">
        <w:rPr>
          <w:rtl/>
        </w:rPr>
        <w:t>مذا</w:t>
      </w:r>
      <w:r w:rsidR="00466B22">
        <w:rPr>
          <w:rtl/>
        </w:rPr>
        <w:t>ک</w:t>
      </w:r>
      <w:r w:rsidRPr="004B7851">
        <w:rPr>
          <w:rtl/>
        </w:rPr>
        <w:t>ره مجدد با فرمانده ا</w:t>
      </w:r>
      <w:r w:rsidR="00466B22">
        <w:rPr>
          <w:rtl/>
        </w:rPr>
        <w:t>ی</w:t>
      </w:r>
      <w:r w:rsidRPr="004B7851">
        <w:rPr>
          <w:rtl/>
        </w:rPr>
        <w:t>ران</w:t>
      </w:r>
      <w:r w:rsidR="00466B22">
        <w:rPr>
          <w:rtl/>
        </w:rPr>
        <w:t>ی</w:t>
      </w:r>
      <w:bookmarkEnd w:id="431"/>
      <w:bookmarkEnd w:id="432"/>
      <w:bookmarkEnd w:id="433"/>
    </w:p>
    <w:p w:rsidR="00241CB2" w:rsidRPr="003124F6" w:rsidRDefault="00241CB2" w:rsidP="00F556E7">
      <w:pPr>
        <w:pStyle w:val="BodyText3"/>
        <w:widowControl w:val="0"/>
        <w:ind w:firstLine="284"/>
        <w:jc w:val="both"/>
        <w:rPr>
          <w:rStyle w:val="Char6"/>
          <w:rtl/>
        </w:rPr>
      </w:pPr>
      <w:r w:rsidRPr="003124F6">
        <w:rPr>
          <w:rStyle w:val="Char6"/>
          <w:rtl/>
        </w:rPr>
        <w:t xml:space="preserve">با آن </w:t>
      </w:r>
      <w:r w:rsidR="000E4BC7">
        <w:rPr>
          <w:rStyle w:val="Char6"/>
          <w:rtl/>
        </w:rPr>
        <w:t>ک</w:t>
      </w:r>
      <w:r w:rsidRPr="003124F6">
        <w:rPr>
          <w:rStyle w:val="Char6"/>
          <w:rtl/>
        </w:rPr>
        <w:t>ه خل</w:t>
      </w:r>
      <w:r w:rsidR="000E4BC7">
        <w:rPr>
          <w:rStyle w:val="Char6"/>
          <w:rtl/>
        </w:rPr>
        <w:t>ی</w:t>
      </w:r>
      <w:r w:rsidRPr="003124F6">
        <w:rPr>
          <w:rStyle w:val="Char6"/>
          <w:rtl/>
        </w:rPr>
        <w:t>فه مسلم</w:t>
      </w:r>
      <w:r w:rsidR="000E4BC7">
        <w:rPr>
          <w:rStyle w:val="Char6"/>
          <w:rtl/>
        </w:rPr>
        <w:t>ی</w:t>
      </w:r>
      <w:r w:rsidRPr="003124F6">
        <w:rPr>
          <w:rStyle w:val="Char6"/>
          <w:rtl/>
        </w:rPr>
        <w:t xml:space="preserve">ن عمر بن الخطاب در </w:t>
      </w:r>
      <w:r w:rsidR="000E4BC7">
        <w:rPr>
          <w:rStyle w:val="Char6"/>
          <w:rtl/>
        </w:rPr>
        <w:t>ک</w:t>
      </w:r>
      <w:r w:rsidRPr="003124F6">
        <w:rPr>
          <w:rStyle w:val="Char6"/>
          <w:rtl/>
        </w:rPr>
        <w:t>ار لش</w:t>
      </w:r>
      <w:r w:rsidR="000E4BC7">
        <w:rPr>
          <w:rStyle w:val="Char6"/>
          <w:rtl/>
        </w:rPr>
        <w:t>ک</w:t>
      </w:r>
      <w:r w:rsidRPr="003124F6">
        <w:rPr>
          <w:rStyle w:val="Char6"/>
          <w:rtl/>
        </w:rPr>
        <w:t>ر</w:t>
      </w:r>
      <w:r w:rsidR="000E4BC7">
        <w:rPr>
          <w:rStyle w:val="Char6"/>
          <w:rtl/>
        </w:rPr>
        <w:t>ک</w:t>
      </w:r>
      <w:r w:rsidRPr="003124F6">
        <w:rPr>
          <w:rStyle w:val="Char6"/>
          <w:rtl/>
        </w:rPr>
        <w:t>ش</w:t>
      </w:r>
      <w:r w:rsidR="000E4BC7">
        <w:rPr>
          <w:rStyle w:val="Char6"/>
          <w:rtl/>
        </w:rPr>
        <w:t>ی</w:t>
      </w:r>
      <w:r w:rsidRPr="003124F6">
        <w:rPr>
          <w:rStyle w:val="Char6"/>
          <w:rtl/>
        </w:rPr>
        <w:t xml:space="preserve"> خود از هر جهت احت</w:t>
      </w:r>
      <w:r w:rsidR="000E4BC7">
        <w:rPr>
          <w:rStyle w:val="Char6"/>
          <w:rtl/>
        </w:rPr>
        <w:t>ی</w:t>
      </w:r>
      <w:r w:rsidRPr="003124F6">
        <w:rPr>
          <w:rStyle w:val="Char6"/>
          <w:rtl/>
        </w:rPr>
        <w:t xml:space="preserve">اط </w:t>
      </w:r>
      <w:r w:rsidR="000E4BC7">
        <w:rPr>
          <w:rStyle w:val="Char6"/>
          <w:rtl/>
        </w:rPr>
        <w:t>ک</w:t>
      </w:r>
      <w:r w:rsidRPr="003124F6">
        <w:rPr>
          <w:rStyle w:val="Char6"/>
          <w:rtl/>
        </w:rPr>
        <w:t>رده و برا</w:t>
      </w:r>
      <w:r w:rsidR="000E4BC7">
        <w:rPr>
          <w:rStyle w:val="Char6"/>
          <w:rtl/>
        </w:rPr>
        <w:t>ی</w:t>
      </w:r>
      <w:r w:rsidRPr="003124F6">
        <w:rPr>
          <w:rStyle w:val="Char6"/>
          <w:rtl/>
        </w:rPr>
        <w:t xml:space="preserve"> هر پ</w:t>
      </w:r>
      <w:r w:rsidR="000E4BC7">
        <w:rPr>
          <w:rStyle w:val="Char6"/>
          <w:rtl/>
        </w:rPr>
        <w:t>ی</w:t>
      </w:r>
      <w:r w:rsidRPr="003124F6">
        <w:rPr>
          <w:rStyle w:val="Char6"/>
          <w:rtl/>
        </w:rPr>
        <w:t>ش آمد احتمال</w:t>
      </w:r>
      <w:r w:rsidR="000E4BC7">
        <w:rPr>
          <w:rStyle w:val="Char6"/>
          <w:rtl/>
        </w:rPr>
        <w:t>ی</w:t>
      </w:r>
      <w:r w:rsidRPr="003124F6">
        <w:rPr>
          <w:rStyle w:val="Char6"/>
          <w:rtl/>
        </w:rPr>
        <w:t xml:space="preserve"> پ</w:t>
      </w:r>
      <w:r w:rsidR="000E4BC7">
        <w:rPr>
          <w:rStyle w:val="Char6"/>
          <w:rtl/>
        </w:rPr>
        <w:t>ی</w:t>
      </w:r>
      <w:r w:rsidRPr="003124F6">
        <w:rPr>
          <w:rStyle w:val="Char6"/>
          <w:rtl/>
        </w:rPr>
        <w:t>ش‌ب</w:t>
      </w:r>
      <w:r w:rsidR="000E4BC7">
        <w:rPr>
          <w:rStyle w:val="Char6"/>
          <w:rtl/>
        </w:rPr>
        <w:t>ی</w:t>
      </w:r>
      <w:r w:rsidRPr="003124F6">
        <w:rPr>
          <w:rStyle w:val="Char6"/>
          <w:rtl/>
        </w:rPr>
        <w:t>ن</w:t>
      </w:r>
      <w:r w:rsidR="000E4BC7">
        <w:rPr>
          <w:rStyle w:val="Char6"/>
          <w:rtl/>
        </w:rPr>
        <w:t>ی</w:t>
      </w:r>
      <w:r w:rsidRPr="003124F6">
        <w:rPr>
          <w:rStyle w:val="Char6"/>
          <w:rtl/>
        </w:rPr>
        <w:t xml:space="preserve"> لازم را </w:t>
      </w:r>
      <w:r w:rsidR="000E4BC7">
        <w:rPr>
          <w:rStyle w:val="Char6"/>
          <w:rtl/>
        </w:rPr>
        <w:t>ک</w:t>
      </w:r>
      <w:r w:rsidRPr="003124F6">
        <w:rPr>
          <w:rStyle w:val="Char6"/>
          <w:rtl/>
        </w:rPr>
        <w:t>رده بود و با توجه به ا</w:t>
      </w:r>
      <w:r w:rsidR="000E4BC7">
        <w:rPr>
          <w:rStyle w:val="Char6"/>
          <w:rtl/>
        </w:rPr>
        <w:t>ی</w:t>
      </w:r>
      <w:r w:rsidRPr="003124F6">
        <w:rPr>
          <w:rStyle w:val="Char6"/>
          <w:rtl/>
        </w:rPr>
        <w:t>مان و توح</w:t>
      </w:r>
      <w:r w:rsidR="000E4BC7">
        <w:rPr>
          <w:rStyle w:val="Char6"/>
          <w:rtl/>
        </w:rPr>
        <w:t>ی</w:t>
      </w:r>
      <w:r w:rsidRPr="003124F6">
        <w:rPr>
          <w:rStyle w:val="Char6"/>
          <w:rtl/>
        </w:rPr>
        <w:t xml:space="preserve">د </w:t>
      </w:r>
      <w:r w:rsidR="000E4BC7">
        <w:rPr>
          <w:rStyle w:val="Char6"/>
          <w:rtl/>
        </w:rPr>
        <w:t>ک</w:t>
      </w:r>
      <w:r w:rsidRPr="003124F6">
        <w:rPr>
          <w:rStyle w:val="Char6"/>
          <w:rtl/>
        </w:rPr>
        <w:t>لمه مسلم</w:t>
      </w:r>
      <w:r w:rsidR="000E4BC7">
        <w:rPr>
          <w:rStyle w:val="Char6"/>
          <w:rtl/>
        </w:rPr>
        <w:t>ی</w:t>
      </w:r>
      <w:r w:rsidRPr="003124F6">
        <w:rPr>
          <w:rStyle w:val="Char6"/>
          <w:rtl/>
        </w:rPr>
        <w:t>ن و جلادت و دلاور</w:t>
      </w:r>
      <w:r w:rsidR="000E4BC7">
        <w:rPr>
          <w:rStyle w:val="Char6"/>
          <w:rtl/>
        </w:rPr>
        <w:t>ی</w:t>
      </w:r>
      <w:r w:rsidRPr="003124F6">
        <w:rPr>
          <w:rStyle w:val="Char6"/>
          <w:rtl/>
        </w:rPr>
        <w:t xml:space="preserve"> سعد، اطم</w:t>
      </w:r>
      <w:r w:rsidR="000E4BC7">
        <w:rPr>
          <w:rStyle w:val="Char6"/>
          <w:rtl/>
        </w:rPr>
        <w:t>ی</w:t>
      </w:r>
      <w:r w:rsidRPr="003124F6">
        <w:rPr>
          <w:rStyle w:val="Char6"/>
          <w:rtl/>
        </w:rPr>
        <w:t xml:space="preserve">نان داشت </w:t>
      </w:r>
      <w:r w:rsidR="000E4BC7">
        <w:rPr>
          <w:rStyle w:val="Char6"/>
          <w:rtl/>
        </w:rPr>
        <w:t>ک</w:t>
      </w:r>
      <w:r w:rsidRPr="003124F6">
        <w:rPr>
          <w:rStyle w:val="Char6"/>
          <w:rtl/>
        </w:rPr>
        <w:t>ه لش</w:t>
      </w:r>
      <w:r w:rsidR="000E4BC7">
        <w:rPr>
          <w:rStyle w:val="Char6"/>
          <w:rtl/>
        </w:rPr>
        <w:t>ک</w:t>
      </w:r>
      <w:r w:rsidRPr="003124F6">
        <w:rPr>
          <w:rStyle w:val="Char6"/>
          <w:rtl/>
        </w:rPr>
        <w:t>رش پ</w:t>
      </w:r>
      <w:r w:rsidR="000E4BC7">
        <w:rPr>
          <w:rStyle w:val="Char6"/>
          <w:rtl/>
        </w:rPr>
        <w:t>ی</w:t>
      </w:r>
      <w:r w:rsidRPr="003124F6">
        <w:rPr>
          <w:rStyle w:val="Char6"/>
          <w:rtl/>
        </w:rPr>
        <w:t>روز م</w:t>
      </w:r>
      <w:r w:rsidR="000E4BC7">
        <w:rPr>
          <w:rStyle w:val="Char6"/>
          <w:rtl/>
        </w:rPr>
        <w:t>ی</w:t>
      </w:r>
      <w:r w:rsidRPr="003124F6">
        <w:rPr>
          <w:rStyle w:val="Char6"/>
          <w:rtl/>
        </w:rPr>
        <w:t>‌شود</w:t>
      </w:r>
      <w:r w:rsidR="00DA616D" w:rsidRPr="003124F6">
        <w:rPr>
          <w:rStyle w:val="Char6"/>
          <w:rtl/>
        </w:rPr>
        <w:t>،</w:t>
      </w:r>
      <w:r w:rsidR="006262B0" w:rsidRPr="003124F6">
        <w:rPr>
          <w:rStyle w:val="Char6"/>
          <w:rtl/>
        </w:rPr>
        <w:t xml:space="preserve"> مع الوصف م</w:t>
      </w:r>
      <w:r w:rsidR="000E4BC7">
        <w:rPr>
          <w:rStyle w:val="Char6"/>
          <w:rtl/>
        </w:rPr>
        <w:t>ی</w:t>
      </w:r>
      <w:r w:rsidR="006262B0" w:rsidRPr="003124F6">
        <w:rPr>
          <w:rStyle w:val="Char6"/>
          <w:rtl/>
        </w:rPr>
        <w:t>‌خواست هر</w:t>
      </w:r>
      <w:r w:rsidRPr="003124F6">
        <w:rPr>
          <w:rStyle w:val="Char6"/>
          <w:rtl/>
        </w:rPr>
        <w:t xml:space="preserve">گاه </w:t>
      </w:r>
      <w:r w:rsidR="000E4BC7">
        <w:rPr>
          <w:rStyle w:val="Char6"/>
          <w:rtl/>
        </w:rPr>
        <w:t>ی</w:t>
      </w:r>
      <w:r w:rsidRPr="003124F6">
        <w:rPr>
          <w:rStyle w:val="Char6"/>
          <w:rtl/>
        </w:rPr>
        <w:t>زدگرد د</w:t>
      </w:r>
      <w:r w:rsidR="000E4BC7">
        <w:rPr>
          <w:rStyle w:val="Char6"/>
          <w:rtl/>
        </w:rPr>
        <w:t>ی</w:t>
      </w:r>
      <w:r w:rsidRPr="003124F6">
        <w:rPr>
          <w:rStyle w:val="Char6"/>
          <w:rtl/>
        </w:rPr>
        <w:t>ن اسلام را نپذ</w:t>
      </w:r>
      <w:r w:rsidR="000E4BC7">
        <w:rPr>
          <w:rStyle w:val="Char6"/>
          <w:rtl/>
        </w:rPr>
        <w:t>ی</w:t>
      </w:r>
      <w:r w:rsidRPr="003124F6">
        <w:rPr>
          <w:rStyle w:val="Char6"/>
          <w:rtl/>
        </w:rPr>
        <w:t>رد، حت</w:t>
      </w:r>
      <w:r w:rsidR="000E4BC7">
        <w:rPr>
          <w:rStyle w:val="Char6"/>
          <w:rtl/>
        </w:rPr>
        <w:t>ی</w:t>
      </w:r>
      <w:r w:rsidRPr="003124F6">
        <w:rPr>
          <w:rStyle w:val="Char6"/>
          <w:rtl/>
        </w:rPr>
        <w:t xml:space="preserve"> الام</w:t>
      </w:r>
      <w:r w:rsidR="000E4BC7">
        <w:rPr>
          <w:rStyle w:val="Char6"/>
          <w:rtl/>
        </w:rPr>
        <w:t>ک</w:t>
      </w:r>
      <w:r w:rsidRPr="003124F6">
        <w:rPr>
          <w:rStyle w:val="Char6"/>
          <w:rtl/>
        </w:rPr>
        <w:t>ان با تحم</w:t>
      </w:r>
      <w:r w:rsidR="000E4BC7">
        <w:rPr>
          <w:rStyle w:val="Char6"/>
          <w:rtl/>
        </w:rPr>
        <w:t>ی</w:t>
      </w:r>
      <w:r w:rsidRPr="003124F6">
        <w:rPr>
          <w:rStyle w:val="Char6"/>
          <w:rtl/>
        </w:rPr>
        <w:t>ل جز</w:t>
      </w:r>
      <w:r w:rsidR="000E4BC7">
        <w:rPr>
          <w:rStyle w:val="Char6"/>
          <w:rtl/>
        </w:rPr>
        <w:t>ی</w:t>
      </w:r>
      <w:r w:rsidRPr="003124F6">
        <w:rPr>
          <w:rStyle w:val="Char6"/>
          <w:rtl/>
        </w:rPr>
        <w:t xml:space="preserve">ه بر پارس </w:t>
      </w:r>
      <w:r w:rsidR="000E4BC7">
        <w:rPr>
          <w:rStyle w:val="Char6"/>
          <w:rtl/>
        </w:rPr>
        <w:t>ک</w:t>
      </w:r>
      <w:r w:rsidRPr="003124F6">
        <w:rPr>
          <w:rStyle w:val="Char6"/>
          <w:rtl/>
        </w:rPr>
        <w:t>ار خود را با</w:t>
      </w:r>
      <w:r w:rsidR="009F5D6E">
        <w:rPr>
          <w:rStyle w:val="Char6"/>
          <w:rtl/>
        </w:rPr>
        <w:t xml:space="preserve"> آن‌ها </w:t>
      </w:r>
      <w:r w:rsidRPr="003124F6">
        <w:rPr>
          <w:rStyle w:val="Char6"/>
          <w:rtl/>
        </w:rPr>
        <w:t>از طر</w:t>
      </w:r>
      <w:r w:rsidR="000E4BC7">
        <w:rPr>
          <w:rStyle w:val="Char6"/>
          <w:rtl/>
        </w:rPr>
        <w:t>ی</w:t>
      </w:r>
      <w:r w:rsidRPr="003124F6">
        <w:rPr>
          <w:rStyle w:val="Char6"/>
          <w:rtl/>
        </w:rPr>
        <w:t>ق صلح ختم نما</w:t>
      </w:r>
      <w:r w:rsidR="000E4BC7">
        <w:rPr>
          <w:rStyle w:val="Char6"/>
          <w:rtl/>
        </w:rPr>
        <w:t>ی</w:t>
      </w:r>
      <w:r w:rsidRPr="003124F6">
        <w:rPr>
          <w:rStyle w:val="Char6"/>
          <w:rtl/>
        </w:rPr>
        <w:t>د. به هم</w:t>
      </w:r>
      <w:r w:rsidR="000E4BC7">
        <w:rPr>
          <w:rStyle w:val="Char6"/>
          <w:rtl/>
        </w:rPr>
        <w:t>ی</w:t>
      </w:r>
      <w:r w:rsidRPr="003124F6">
        <w:rPr>
          <w:rStyle w:val="Char6"/>
          <w:rtl/>
        </w:rPr>
        <w:t>ن منظور مجدداً به سعد نوشت نما</w:t>
      </w:r>
      <w:r w:rsidR="000E4BC7">
        <w:rPr>
          <w:rStyle w:val="Char6"/>
          <w:rtl/>
        </w:rPr>
        <w:t>ی</w:t>
      </w:r>
      <w:r w:rsidRPr="003124F6">
        <w:rPr>
          <w:rStyle w:val="Char6"/>
          <w:rtl/>
        </w:rPr>
        <w:t>نده‌ا</w:t>
      </w:r>
      <w:r w:rsidR="000E4BC7">
        <w:rPr>
          <w:rStyle w:val="Char6"/>
          <w:rtl/>
        </w:rPr>
        <w:t>ی</w:t>
      </w:r>
      <w:r w:rsidRPr="003124F6">
        <w:rPr>
          <w:rStyle w:val="Char6"/>
          <w:rtl/>
        </w:rPr>
        <w:t xml:space="preserve"> نزد فرمانده </w:t>
      </w:r>
      <w:r w:rsidR="000E4BC7">
        <w:rPr>
          <w:rStyle w:val="Char6"/>
          <w:rtl/>
        </w:rPr>
        <w:t>ک</w:t>
      </w:r>
      <w:r w:rsidRPr="003124F6">
        <w:rPr>
          <w:rStyle w:val="Char6"/>
          <w:rtl/>
        </w:rPr>
        <w:t>ل سپاه پارس بفرستد تا درباره صلح با او مذا</w:t>
      </w:r>
      <w:r w:rsidR="000E4BC7">
        <w:rPr>
          <w:rStyle w:val="Char6"/>
          <w:rtl/>
        </w:rPr>
        <w:t>ک</w:t>
      </w:r>
      <w:r w:rsidRPr="003124F6">
        <w:rPr>
          <w:rStyle w:val="Char6"/>
          <w:rtl/>
        </w:rPr>
        <w:t>ره نما</w:t>
      </w:r>
      <w:r w:rsidR="000E4BC7">
        <w:rPr>
          <w:rStyle w:val="Char6"/>
          <w:rtl/>
        </w:rPr>
        <w:t>ی</w:t>
      </w:r>
      <w:r w:rsidRPr="003124F6">
        <w:rPr>
          <w:rStyle w:val="Char6"/>
          <w:rtl/>
        </w:rPr>
        <w:t>د. بعض</w:t>
      </w:r>
      <w:r w:rsidR="000E4BC7">
        <w:rPr>
          <w:rStyle w:val="Char6"/>
          <w:rtl/>
        </w:rPr>
        <w:t>ی</w:t>
      </w:r>
      <w:r w:rsidRPr="003124F6">
        <w:rPr>
          <w:rStyle w:val="Char6"/>
          <w:rtl/>
        </w:rPr>
        <w:t xml:space="preserve"> از تار</w:t>
      </w:r>
      <w:r w:rsidR="000E4BC7">
        <w:rPr>
          <w:rStyle w:val="Char6"/>
          <w:rtl/>
        </w:rPr>
        <w:t>ی</w:t>
      </w:r>
      <w:r w:rsidRPr="003124F6">
        <w:rPr>
          <w:rStyle w:val="Char6"/>
          <w:rtl/>
        </w:rPr>
        <w:t>خ نو</w:t>
      </w:r>
      <w:r w:rsidR="000E4BC7">
        <w:rPr>
          <w:rStyle w:val="Char6"/>
          <w:rtl/>
        </w:rPr>
        <w:t>ی</w:t>
      </w:r>
      <w:r w:rsidRPr="003124F6">
        <w:rPr>
          <w:rStyle w:val="Char6"/>
          <w:rtl/>
        </w:rPr>
        <w:t>سان از قب</w:t>
      </w:r>
      <w:r w:rsidR="000E4BC7">
        <w:rPr>
          <w:rStyle w:val="Char6"/>
          <w:rtl/>
        </w:rPr>
        <w:t>ی</w:t>
      </w:r>
      <w:r w:rsidRPr="003124F6">
        <w:rPr>
          <w:rStyle w:val="Char6"/>
          <w:rtl/>
        </w:rPr>
        <w:t>ل د</w:t>
      </w:r>
      <w:r w:rsidR="000E4BC7">
        <w:rPr>
          <w:rStyle w:val="Char6"/>
          <w:rtl/>
        </w:rPr>
        <w:t>ک</w:t>
      </w:r>
      <w:r w:rsidRPr="003124F6">
        <w:rPr>
          <w:rStyle w:val="Char6"/>
          <w:rtl/>
        </w:rPr>
        <w:t>تر محمد حسن</w:t>
      </w:r>
      <w:r w:rsidR="000E4BC7">
        <w:rPr>
          <w:rStyle w:val="Char6"/>
          <w:rtl/>
        </w:rPr>
        <w:t>ی</w:t>
      </w:r>
      <w:r w:rsidRPr="003124F6">
        <w:rPr>
          <w:rStyle w:val="Char6"/>
          <w:rtl/>
        </w:rPr>
        <w:t>ن ه</w:t>
      </w:r>
      <w:r w:rsidR="000E4BC7">
        <w:rPr>
          <w:rStyle w:val="Char6"/>
          <w:rtl/>
        </w:rPr>
        <w:t>یک</w:t>
      </w:r>
      <w:r w:rsidRPr="003124F6">
        <w:rPr>
          <w:rStyle w:val="Char6"/>
          <w:rtl/>
        </w:rPr>
        <w:t>ل م</w:t>
      </w:r>
      <w:r w:rsidR="000E4BC7">
        <w:rPr>
          <w:rStyle w:val="Char6"/>
          <w:rtl/>
        </w:rPr>
        <w:t>ی</w:t>
      </w:r>
      <w:r w:rsidRPr="003124F6">
        <w:rPr>
          <w:rStyle w:val="Char6"/>
          <w:rtl/>
        </w:rPr>
        <w:t>‌نو</w:t>
      </w:r>
      <w:r w:rsidR="000E4BC7">
        <w:rPr>
          <w:rStyle w:val="Char6"/>
          <w:rtl/>
        </w:rPr>
        <w:t>ی</w:t>
      </w:r>
      <w:r w:rsidRPr="003124F6">
        <w:rPr>
          <w:rStyle w:val="Char6"/>
          <w:rtl/>
        </w:rPr>
        <w:t>سند ا</w:t>
      </w:r>
      <w:r w:rsidR="000E4BC7">
        <w:rPr>
          <w:rStyle w:val="Char6"/>
          <w:rtl/>
        </w:rPr>
        <w:t>ی</w:t>
      </w:r>
      <w:r w:rsidRPr="003124F6">
        <w:rPr>
          <w:rStyle w:val="Char6"/>
          <w:rtl/>
        </w:rPr>
        <w:t xml:space="preserve">ن بار خود رستم از سعد درخواست </w:t>
      </w:r>
      <w:r w:rsidR="000E4BC7">
        <w:rPr>
          <w:rStyle w:val="Char6"/>
          <w:rtl/>
        </w:rPr>
        <w:t>ک</w:t>
      </w:r>
      <w:r w:rsidRPr="003124F6">
        <w:rPr>
          <w:rStyle w:val="Char6"/>
          <w:rtl/>
        </w:rPr>
        <w:t xml:space="preserve">رد </w:t>
      </w:r>
      <w:r w:rsidR="000E4BC7">
        <w:rPr>
          <w:rStyle w:val="Char6"/>
          <w:rtl/>
        </w:rPr>
        <w:t>ک</w:t>
      </w:r>
      <w:r w:rsidRPr="003124F6">
        <w:rPr>
          <w:rStyle w:val="Char6"/>
          <w:rtl/>
        </w:rPr>
        <w:t>ه شخص</w:t>
      </w:r>
      <w:r w:rsidR="000E4BC7">
        <w:rPr>
          <w:rStyle w:val="Char6"/>
          <w:rtl/>
        </w:rPr>
        <w:t>ی</w:t>
      </w:r>
      <w:r w:rsidRPr="003124F6">
        <w:rPr>
          <w:rStyle w:val="Char6"/>
          <w:rtl/>
        </w:rPr>
        <w:t xml:space="preserve"> از دانا</w:t>
      </w:r>
      <w:r w:rsidR="000E4BC7">
        <w:rPr>
          <w:rStyle w:val="Char6"/>
          <w:rtl/>
        </w:rPr>
        <w:t>ی</w:t>
      </w:r>
      <w:r w:rsidRPr="003124F6">
        <w:rPr>
          <w:rStyle w:val="Char6"/>
          <w:rtl/>
        </w:rPr>
        <w:t>ان مسلم</w:t>
      </w:r>
      <w:r w:rsidR="000E4BC7">
        <w:rPr>
          <w:rStyle w:val="Char6"/>
          <w:rtl/>
        </w:rPr>
        <w:t>ی</w:t>
      </w:r>
      <w:r w:rsidRPr="003124F6">
        <w:rPr>
          <w:rStyle w:val="Char6"/>
          <w:rtl/>
        </w:rPr>
        <w:t>ن را نزدش بفرستد تا درباره صلح با هم مذا</w:t>
      </w:r>
      <w:r w:rsidR="000E4BC7">
        <w:rPr>
          <w:rStyle w:val="Char6"/>
          <w:rtl/>
        </w:rPr>
        <w:t>ک</w:t>
      </w:r>
      <w:r w:rsidRPr="003124F6">
        <w:rPr>
          <w:rStyle w:val="Char6"/>
          <w:rtl/>
        </w:rPr>
        <w:t>ره نما</w:t>
      </w:r>
      <w:r w:rsidR="000E4BC7">
        <w:rPr>
          <w:rStyle w:val="Char6"/>
          <w:rtl/>
        </w:rPr>
        <w:t>ی</w:t>
      </w:r>
      <w:r w:rsidRPr="003124F6">
        <w:rPr>
          <w:rStyle w:val="Char6"/>
          <w:rtl/>
        </w:rPr>
        <w:t>ند.</w:t>
      </w:r>
    </w:p>
    <w:p w:rsidR="00241CB2" w:rsidRPr="003124F6" w:rsidRDefault="006262B0" w:rsidP="00F556E7">
      <w:pPr>
        <w:widowControl w:val="0"/>
        <w:ind w:firstLine="284"/>
        <w:jc w:val="both"/>
        <w:rPr>
          <w:rStyle w:val="Char6"/>
          <w:rtl/>
        </w:rPr>
      </w:pPr>
      <w:r w:rsidRPr="003124F6">
        <w:rPr>
          <w:rStyle w:val="Char6"/>
          <w:rtl/>
        </w:rPr>
        <w:t>به هر</w:t>
      </w:r>
      <w:r w:rsidR="00241CB2" w:rsidRPr="003124F6">
        <w:rPr>
          <w:rStyle w:val="Char6"/>
          <w:rtl/>
        </w:rPr>
        <w:t>حال چه آن روا</w:t>
      </w:r>
      <w:r w:rsidR="000E4BC7">
        <w:rPr>
          <w:rStyle w:val="Char6"/>
          <w:rtl/>
        </w:rPr>
        <w:t>ی</w:t>
      </w:r>
      <w:r w:rsidR="00241CB2" w:rsidRPr="003124F6">
        <w:rPr>
          <w:rStyle w:val="Char6"/>
          <w:rtl/>
        </w:rPr>
        <w:t>ت صح</w:t>
      </w:r>
      <w:r w:rsidR="000E4BC7">
        <w:rPr>
          <w:rStyle w:val="Char6"/>
          <w:rtl/>
        </w:rPr>
        <w:t>ی</w:t>
      </w:r>
      <w:r w:rsidR="00241CB2" w:rsidRPr="003124F6">
        <w:rPr>
          <w:rStyle w:val="Char6"/>
          <w:rtl/>
        </w:rPr>
        <w:t>ح باشد و چه ا</w:t>
      </w:r>
      <w:r w:rsidR="000E4BC7">
        <w:rPr>
          <w:rStyle w:val="Char6"/>
          <w:rtl/>
        </w:rPr>
        <w:t>ی</w:t>
      </w:r>
      <w:r w:rsidR="00241CB2" w:rsidRPr="003124F6">
        <w:rPr>
          <w:rStyle w:val="Char6"/>
          <w:rtl/>
        </w:rPr>
        <w:t>ن، سعد مغ</w:t>
      </w:r>
      <w:r w:rsidR="000E4BC7">
        <w:rPr>
          <w:rStyle w:val="Char6"/>
          <w:rtl/>
        </w:rPr>
        <w:t>ی</w:t>
      </w:r>
      <w:r w:rsidR="00241CB2" w:rsidRPr="003124F6">
        <w:rPr>
          <w:rStyle w:val="Char6"/>
          <w:rtl/>
        </w:rPr>
        <w:t>ره بن شعبه را انتخاب و نزد رستم فرستاد. مغ</w:t>
      </w:r>
      <w:r w:rsidR="000E4BC7">
        <w:rPr>
          <w:rStyle w:val="Char6"/>
          <w:rtl/>
        </w:rPr>
        <w:t>ی</w:t>
      </w:r>
      <w:r w:rsidR="00241CB2" w:rsidRPr="003124F6">
        <w:rPr>
          <w:rStyle w:val="Char6"/>
          <w:rtl/>
        </w:rPr>
        <w:t>ره نزد رستم رفت و پهلو</w:t>
      </w:r>
      <w:r w:rsidR="000E4BC7">
        <w:rPr>
          <w:rStyle w:val="Char6"/>
          <w:rtl/>
        </w:rPr>
        <w:t>ی</w:t>
      </w:r>
      <w:r w:rsidR="00241CB2" w:rsidRPr="003124F6">
        <w:rPr>
          <w:rStyle w:val="Char6"/>
          <w:rtl/>
        </w:rPr>
        <w:t xml:space="preserve"> او بر تخت نشست و ع</w:t>
      </w:r>
      <w:r w:rsidR="000E4BC7">
        <w:rPr>
          <w:rStyle w:val="Char6"/>
          <w:rtl/>
        </w:rPr>
        <w:t>ی</w:t>
      </w:r>
      <w:r w:rsidR="00241CB2" w:rsidRPr="003124F6">
        <w:rPr>
          <w:rStyle w:val="Char6"/>
          <w:rtl/>
        </w:rPr>
        <w:t>ن همان مذا</w:t>
      </w:r>
      <w:r w:rsidR="000E4BC7">
        <w:rPr>
          <w:rStyle w:val="Char6"/>
          <w:rtl/>
        </w:rPr>
        <w:t>ک</w:t>
      </w:r>
      <w:r w:rsidR="00241CB2" w:rsidRPr="003124F6">
        <w:rPr>
          <w:rStyle w:val="Char6"/>
          <w:rtl/>
        </w:rPr>
        <w:t>ره‌ا</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ب</w:t>
      </w:r>
      <w:r w:rsidR="000E4BC7">
        <w:rPr>
          <w:rStyle w:val="Char6"/>
          <w:rtl/>
        </w:rPr>
        <w:t>ی</w:t>
      </w:r>
      <w:r w:rsidR="00241CB2" w:rsidRPr="003124F6">
        <w:rPr>
          <w:rStyle w:val="Char6"/>
          <w:rtl/>
        </w:rPr>
        <w:t>ن گروه اعزام</w:t>
      </w:r>
      <w:r w:rsidR="000E4BC7">
        <w:rPr>
          <w:rStyle w:val="Char6"/>
          <w:rtl/>
        </w:rPr>
        <w:t>ی</w:t>
      </w:r>
      <w:r w:rsidR="00241CB2" w:rsidRPr="003124F6">
        <w:rPr>
          <w:rStyle w:val="Char6"/>
          <w:rtl/>
        </w:rPr>
        <w:t xml:space="preserve"> مسلم</w:t>
      </w:r>
      <w:r w:rsidR="000E4BC7">
        <w:rPr>
          <w:rStyle w:val="Char6"/>
          <w:rtl/>
        </w:rPr>
        <w:t>ی</w:t>
      </w:r>
      <w:r w:rsidR="00241CB2" w:rsidRPr="003124F6">
        <w:rPr>
          <w:rStyle w:val="Char6"/>
          <w:rtl/>
        </w:rPr>
        <w:t xml:space="preserve">ن و </w:t>
      </w:r>
      <w:r w:rsidR="000E4BC7">
        <w:rPr>
          <w:rStyle w:val="Char6"/>
          <w:rtl/>
        </w:rPr>
        <w:t>ی</w:t>
      </w:r>
      <w:r w:rsidR="00241CB2" w:rsidRPr="003124F6">
        <w:rPr>
          <w:rStyle w:val="Char6"/>
          <w:rtl/>
        </w:rPr>
        <w:t>زدگرد به م</w:t>
      </w:r>
      <w:r w:rsidR="000E4BC7">
        <w:rPr>
          <w:rStyle w:val="Char6"/>
          <w:rtl/>
        </w:rPr>
        <w:t>ی</w:t>
      </w:r>
      <w:r w:rsidR="00241CB2" w:rsidRPr="003124F6">
        <w:rPr>
          <w:rStyle w:val="Char6"/>
          <w:rtl/>
        </w:rPr>
        <w:t>ان آمده بود، ب</w:t>
      </w:r>
      <w:r w:rsidR="000E4BC7">
        <w:rPr>
          <w:rStyle w:val="Char6"/>
          <w:rtl/>
        </w:rPr>
        <w:t>ی</w:t>
      </w:r>
      <w:r w:rsidR="00241CB2" w:rsidRPr="003124F6">
        <w:rPr>
          <w:rStyle w:val="Char6"/>
          <w:rtl/>
        </w:rPr>
        <w:t>ن مغ</w:t>
      </w:r>
      <w:r w:rsidR="000E4BC7">
        <w:rPr>
          <w:rStyle w:val="Char6"/>
          <w:rtl/>
        </w:rPr>
        <w:t>ی</w:t>
      </w:r>
      <w:r w:rsidR="00241CB2" w:rsidRPr="003124F6">
        <w:rPr>
          <w:rStyle w:val="Char6"/>
          <w:rtl/>
        </w:rPr>
        <w:t>ره و رستم به م</w:t>
      </w:r>
      <w:r w:rsidR="000E4BC7">
        <w:rPr>
          <w:rStyle w:val="Char6"/>
          <w:rtl/>
        </w:rPr>
        <w:t>ی</w:t>
      </w:r>
      <w:r w:rsidR="00241CB2" w:rsidRPr="003124F6">
        <w:rPr>
          <w:rStyle w:val="Char6"/>
          <w:rtl/>
        </w:rPr>
        <w:t>ان آمد. رستم از اظهارات مغ</w:t>
      </w:r>
      <w:r w:rsidR="000E4BC7">
        <w:rPr>
          <w:rStyle w:val="Char6"/>
          <w:rtl/>
        </w:rPr>
        <w:t>ی</w:t>
      </w:r>
      <w:r w:rsidR="00241CB2" w:rsidRPr="003124F6">
        <w:rPr>
          <w:rStyle w:val="Char6"/>
          <w:rtl/>
        </w:rPr>
        <w:t>ره به خشم آمد و گفت: «فردا احد</w:t>
      </w:r>
      <w:r w:rsidR="000E4BC7">
        <w:rPr>
          <w:rStyle w:val="Char6"/>
          <w:rtl/>
        </w:rPr>
        <w:t>ی</w:t>
      </w:r>
      <w:r w:rsidR="00241CB2" w:rsidRPr="003124F6">
        <w:rPr>
          <w:rStyle w:val="Char6"/>
          <w:rtl/>
        </w:rPr>
        <w:t xml:space="preserve"> از شما را زنده نخواهم گذاشت».</w:t>
      </w:r>
    </w:p>
    <w:p w:rsidR="00241CB2" w:rsidRPr="004B7851" w:rsidRDefault="00241CB2" w:rsidP="00DA616D">
      <w:pPr>
        <w:pStyle w:val="a1"/>
        <w:rPr>
          <w:rtl/>
        </w:rPr>
      </w:pPr>
      <w:bookmarkStart w:id="434" w:name="_Toc341627372"/>
      <w:bookmarkStart w:id="435" w:name="_Toc341627593"/>
      <w:bookmarkStart w:id="436" w:name="_Toc440799040"/>
      <w:r w:rsidRPr="004B7851">
        <w:rPr>
          <w:rtl/>
        </w:rPr>
        <w:t>علل تأخ</w:t>
      </w:r>
      <w:r w:rsidR="00466B22">
        <w:rPr>
          <w:rtl/>
        </w:rPr>
        <w:t>ی</w:t>
      </w:r>
      <w:r w:rsidRPr="004B7851">
        <w:rPr>
          <w:rtl/>
        </w:rPr>
        <w:t>ر جنگ</w:t>
      </w:r>
      <w:bookmarkEnd w:id="434"/>
      <w:bookmarkEnd w:id="435"/>
      <w:bookmarkEnd w:id="436"/>
    </w:p>
    <w:p w:rsidR="00241CB2" w:rsidRPr="003124F6" w:rsidRDefault="00241CB2" w:rsidP="00F556E7">
      <w:pPr>
        <w:widowControl w:val="0"/>
        <w:ind w:firstLine="284"/>
        <w:jc w:val="both"/>
        <w:rPr>
          <w:rStyle w:val="Char6"/>
          <w:rtl/>
        </w:rPr>
      </w:pPr>
      <w:r w:rsidRPr="003124F6">
        <w:rPr>
          <w:rStyle w:val="Char6"/>
          <w:rtl/>
        </w:rPr>
        <w:t xml:space="preserve">در مدت هجده ماه </w:t>
      </w:r>
      <w:r w:rsidR="000E4BC7">
        <w:rPr>
          <w:rStyle w:val="Char6"/>
          <w:rtl/>
        </w:rPr>
        <w:t>ک</w:t>
      </w:r>
      <w:r w:rsidRPr="003124F6">
        <w:rPr>
          <w:rStyle w:val="Char6"/>
          <w:rtl/>
        </w:rPr>
        <w:t>ه از جنگ بو</w:t>
      </w:r>
      <w:r w:rsidR="000E4BC7">
        <w:rPr>
          <w:rStyle w:val="Char6"/>
          <w:rtl/>
        </w:rPr>
        <w:t>ی</w:t>
      </w:r>
      <w:r w:rsidRPr="003124F6">
        <w:rPr>
          <w:rStyle w:val="Char6"/>
          <w:rtl/>
        </w:rPr>
        <w:t>ب تا</w:t>
      </w:r>
      <w:r w:rsidR="000E4BC7">
        <w:rPr>
          <w:rStyle w:val="Char6"/>
          <w:rtl/>
        </w:rPr>
        <w:t>ک</w:t>
      </w:r>
      <w:r w:rsidRPr="003124F6">
        <w:rPr>
          <w:rStyle w:val="Char6"/>
          <w:rtl/>
        </w:rPr>
        <w:t>نون م</w:t>
      </w:r>
      <w:r w:rsidR="000E4BC7">
        <w:rPr>
          <w:rStyle w:val="Char6"/>
          <w:rtl/>
        </w:rPr>
        <w:t>ی</w:t>
      </w:r>
      <w:r w:rsidRPr="003124F6">
        <w:rPr>
          <w:rStyle w:val="Char6"/>
          <w:rtl/>
        </w:rPr>
        <w:t xml:space="preserve">‌گذشت با آن </w:t>
      </w:r>
      <w:r w:rsidR="000E4BC7">
        <w:rPr>
          <w:rStyle w:val="Char6"/>
          <w:rtl/>
        </w:rPr>
        <w:t>ک</w:t>
      </w:r>
      <w:r w:rsidRPr="003124F6">
        <w:rPr>
          <w:rStyle w:val="Char6"/>
          <w:rtl/>
        </w:rPr>
        <w:t>ه معلوم بود مسلم</w:t>
      </w:r>
      <w:r w:rsidR="000E4BC7">
        <w:rPr>
          <w:rStyle w:val="Char6"/>
          <w:rtl/>
        </w:rPr>
        <w:t>ی</w:t>
      </w:r>
      <w:r w:rsidRPr="003124F6">
        <w:rPr>
          <w:rStyle w:val="Char6"/>
          <w:rtl/>
        </w:rPr>
        <w:t>ن در اند</w:t>
      </w:r>
      <w:r w:rsidR="000E4BC7">
        <w:rPr>
          <w:rStyle w:val="Char6"/>
          <w:rtl/>
        </w:rPr>
        <w:t>ی</w:t>
      </w:r>
      <w:r w:rsidRPr="003124F6">
        <w:rPr>
          <w:rStyle w:val="Char6"/>
          <w:rtl/>
        </w:rPr>
        <w:t xml:space="preserve">شه حمله به مدائن هستند، رستم فرخزاد با آن </w:t>
      </w:r>
      <w:r w:rsidR="000E4BC7">
        <w:rPr>
          <w:rStyle w:val="Char6"/>
          <w:rtl/>
        </w:rPr>
        <w:t>ک</w:t>
      </w:r>
      <w:r w:rsidRPr="003124F6">
        <w:rPr>
          <w:rStyle w:val="Char6"/>
          <w:rtl/>
        </w:rPr>
        <w:t>ه سپاه مهم</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w:t>
      </w:r>
      <w:r w:rsidR="000E4BC7">
        <w:rPr>
          <w:rStyle w:val="Char6"/>
          <w:rtl/>
        </w:rPr>
        <w:t>ی</w:t>
      </w:r>
      <w:r w:rsidRPr="003124F6">
        <w:rPr>
          <w:rStyle w:val="Char6"/>
          <w:rtl/>
        </w:rPr>
        <w:t xml:space="preserve">زدگرد فراهم </w:t>
      </w:r>
      <w:r w:rsidR="000E4BC7">
        <w:rPr>
          <w:rStyle w:val="Char6"/>
          <w:rtl/>
        </w:rPr>
        <w:t>ک</w:t>
      </w:r>
      <w:r w:rsidRPr="003124F6">
        <w:rPr>
          <w:rStyle w:val="Char6"/>
          <w:rtl/>
        </w:rPr>
        <w:t>رده بود در اخت</w:t>
      </w:r>
      <w:r w:rsidR="000E4BC7">
        <w:rPr>
          <w:rStyle w:val="Char6"/>
          <w:rtl/>
        </w:rPr>
        <w:t>ی</w:t>
      </w:r>
      <w:r w:rsidRPr="003124F6">
        <w:rPr>
          <w:rStyle w:val="Char6"/>
          <w:rtl/>
        </w:rPr>
        <w:t>ار داشت تا ا</w:t>
      </w:r>
      <w:r w:rsidR="000E4BC7">
        <w:rPr>
          <w:rStyle w:val="Char6"/>
          <w:rtl/>
        </w:rPr>
        <w:t>ی</w:t>
      </w:r>
      <w:r w:rsidRPr="003124F6">
        <w:rPr>
          <w:rStyle w:val="Char6"/>
          <w:rtl/>
        </w:rPr>
        <w:t>ن وقت ه</w:t>
      </w:r>
      <w:r w:rsidR="000E4BC7">
        <w:rPr>
          <w:rStyle w:val="Char6"/>
          <w:rtl/>
        </w:rPr>
        <w:t>ی</w:t>
      </w:r>
      <w:r w:rsidRPr="003124F6">
        <w:rPr>
          <w:rStyle w:val="Char6"/>
          <w:rtl/>
        </w:rPr>
        <w:t>چ تحر</w:t>
      </w:r>
      <w:r w:rsidR="000E4BC7">
        <w:rPr>
          <w:rStyle w:val="Char6"/>
          <w:rtl/>
        </w:rPr>
        <w:t>کی</w:t>
      </w:r>
      <w:r w:rsidRPr="003124F6">
        <w:rPr>
          <w:rStyle w:val="Char6"/>
          <w:rtl/>
        </w:rPr>
        <w:t xml:space="preserve"> از خود نشان نداد.</w:t>
      </w:r>
    </w:p>
    <w:p w:rsidR="00241CB2" w:rsidRPr="003124F6" w:rsidRDefault="00241CB2" w:rsidP="007E4273">
      <w:pPr>
        <w:widowControl w:val="0"/>
        <w:ind w:firstLine="284"/>
        <w:jc w:val="both"/>
        <w:rPr>
          <w:rStyle w:val="Char6"/>
          <w:rtl/>
        </w:rPr>
      </w:pPr>
      <w:r w:rsidRPr="003124F6">
        <w:rPr>
          <w:rStyle w:val="Char6"/>
          <w:rtl/>
        </w:rPr>
        <w:t>شا</w:t>
      </w:r>
      <w:r w:rsidR="000E4BC7">
        <w:rPr>
          <w:rStyle w:val="Char6"/>
          <w:rtl/>
        </w:rPr>
        <w:t>ی</w:t>
      </w:r>
      <w:r w:rsidRPr="003124F6">
        <w:rPr>
          <w:rStyle w:val="Char6"/>
          <w:rtl/>
        </w:rPr>
        <w:t>د رستم م</w:t>
      </w:r>
      <w:r w:rsidR="000E4BC7">
        <w:rPr>
          <w:rStyle w:val="Char6"/>
          <w:rtl/>
        </w:rPr>
        <w:t>ی</w:t>
      </w:r>
      <w:r w:rsidRPr="003124F6">
        <w:rPr>
          <w:rStyle w:val="Char6"/>
          <w:rtl/>
        </w:rPr>
        <w:t xml:space="preserve">‌دانست </w:t>
      </w:r>
      <w:r w:rsidR="000E4BC7">
        <w:rPr>
          <w:rStyle w:val="Char6"/>
          <w:rtl/>
        </w:rPr>
        <w:t>ک</w:t>
      </w:r>
      <w:r w:rsidRPr="003124F6">
        <w:rPr>
          <w:rStyle w:val="Char6"/>
          <w:rtl/>
        </w:rPr>
        <w:t>ه در اثر</w:t>
      </w:r>
      <w:r w:rsidR="002322D6">
        <w:rPr>
          <w:rStyle w:val="Char6"/>
          <w:rtl/>
        </w:rPr>
        <w:t xml:space="preserve"> جنگ‌ها</w:t>
      </w:r>
      <w:r w:rsidR="000E4BC7">
        <w:rPr>
          <w:rStyle w:val="Char6"/>
          <w:rtl/>
        </w:rPr>
        <w:t>ی</w:t>
      </w:r>
      <w:r w:rsidRPr="003124F6">
        <w:rPr>
          <w:rStyle w:val="Char6"/>
          <w:rtl/>
        </w:rPr>
        <w:t xml:space="preserve"> گذشته پارس و روم و آشوب</w:t>
      </w:r>
      <w:r w:rsidR="007E4273" w:rsidRPr="003124F6">
        <w:rPr>
          <w:rStyle w:val="Char6"/>
          <w:rFonts w:hint="cs"/>
          <w:rtl/>
        </w:rPr>
        <w:t>‌</w:t>
      </w:r>
      <w:r w:rsidRPr="003124F6">
        <w:rPr>
          <w:rStyle w:val="Char6"/>
          <w:rtl/>
        </w:rPr>
        <w:t>ها</w:t>
      </w:r>
      <w:r w:rsidR="000E4BC7">
        <w:rPr>
          <w:rStyle w:val="Char6"/>
          <w:rtl/>
        </w:rPr>
        <w:t>ی</w:t>
      </w:r>
      <w:r w:rsidRPr="003124F6">
        <w:rPr>
          <w:rStyle w:val="Char6"/>
          <w:rtl/>
        </w:rPr>
        <w:t xml:space="preserve"> داخل</w:t>
      </w:r>
      <w:r w:rsidR="000E4BC7">
        <w:rPr>
          <w:rStyle w:val="Char6"/>
          <w:rtl/>
        </w:rPr>
        <w:t>ی</w:t>
      </w:r>
      <w:r w:rsidRPr="003124F6">
        <w:rPr>
          <w:rStyle w:val="Char6"/>
          <w:rtl/>
        </w:rPr>
        <w:t xml:space="preserve"> و از م</w:t>
      </w:r>
      <w:r w:rsidR="000E4BC7">
        <w:rPr>
          <w:rStyle w:val="Char6"/>
          <w:rtl/>
        </w:rPr>
        <w:t>ی</w:t>
      </w:r>
      <w:r w:rsidRPr="003124F6">
        <w:rPr>
          <w:rStyle w:val="Char6"/>
          <w:rtl/>
        </w:rPr>
        <w:t xml:space="preserve">ان رفتن مردان </w:t>
      </w:r>
      <w:r w:rsidR="000E4BC7">
        <w:rPr>
          <w:rStyle w:val="Char6"/>
          <w:rtl/>
        </w:rPr>
        <w:t>ک</w:t>
      </w:r>
      <w:r w:rsidRPr="003124F6">
        <w:rPr>
          <w:rStyle w:val="Char6"/>
          <w:rtl/>
        </w:rPr>
        <w:t>ار</w:t>
      </w:r>
      <w:r w:rsidR="000E4BC7">
        <w:rPr>
          <w:rStyle w:val="Char6"/>
          <w:rtl/>
        </w:rPr>
        <w:t>ی</w:t>
      </w:r>
      <w:r w:rsidRPr="003124F6">
        <w:rPr>
          <w:rStyle w:val="Char6"/>
          <w:rtl/>
        </w:rPr>
        <w:t>، لش</w:t>
      </w:r>
      <w:r w:rsidR="000E4BC7">
        <w:rPr>
          <w:rStyle w:val="Char6"/>
          <w:rtl/>
        </w:rPr>
        <w:t>ک</w:t>
      </w:r>
      <w:r w:rsidRPr="003124F6">
        <w:rPr>
          <w:rStyle w:val="Char6"/>
          <w:rtl/>
        </w:rPr>
        <w:t>ر پارس به حد</w:t>
      </w:r>
      <w:r w:rsidR="000E4BC7">
        <w:rPr>
          <w:rStyle w:val="Char6"/>
          <w:rtl/>
        </w:rPr>
        <w:t>ی</w:t>
      </w:r>
      <w:r w:rsidRPr="003124F6">
        <w:rPr>
          <w:rStyle w:val="Char6"/>
          <w:rtl/>
        </w:rPr>
        <w:t xml:space="preserve"> ضع</w:t>
      </w:r>
      <w:r w:rsidR="000E4BC7">
        <w:rPr>
          <w:rStyle w:val="Char6"/>
          <w:rtl/>
        </w:rPr>
        <w:t>ی</w:t>
      </w:r>
      <w:r w:rsidRPr="003124F6">
        <w:rPr>
          <w:rStyle w:val="Char6"/>
          <w:rtl/>
        </w:rPr>
        <w:t xml:space="preserve">ف شده </w:t>
      </w:r>
      <w:r w:rsidR="000E4BC7">
        <w:rPr>
          <w:rStyle w:val="Char6"/>
          <w:rtl/>
        </w:rPr>
        <w:t>ک</w:t>
      </w:r>
      <w:r w:rsidRPr="003124F6">
        <w:rPr>
          <w:rStyle w:val="Char6"/>
          <w:rtl/>
        </w:rPr>
        <w:t>ه اطم</w:t>
      </w:r>
      <w:r w:rsidR="000E4BC7">
        <w:rPr>
          <w:rStyle w:val="Char6"/>
          <w:rtl/>
        </w:rPr>
        <w:t>ی</w:t>
      </w:r>
      <w:r w:rsidRPr="003124F6">
        <w:rPr>
          <w:rStyle w:val="Char6"/>
          <w:rtl/>
        </w:rPr>
        <w:t xml:space="preserve">نان به </w:t>
      </w:r>
      <w:r w:rsidR="000E4BC7">
        <w:rPr>
          <w:rStyle w:val="Char6"/>
          <w:rtl/>
        </w:rPr>
        <w:t>ک</w:t>
      </w:r>
      <w:r w:rsidRPr="003124F6">
        <w:rPr>
          <w:rStyle w:val="Char6"/>
          <w:rtl/>
        </w:rPr>
        <w:t>ارشان ن</w:t>
      </w:r>
      <w:r w:rsidR="000E4BC7">
        <w:rPr>
          <w:rStyle w:val="Char6"/>
          <w:rtl/>
        </w:rPr>
        <w:t>ی</w:t>
      </w:r>
      <w:r w:rsidRPr="003124F6">
        <w:rPr>
          <w:rStyle w:val="Char6"/>
          <w:rtl/>
        </w:rPr>
        <w:t>ست و بالع</w:t>
      </w:r>
      <w:r w:rsidR="000E4BC7">
        <w:rPr>
          <w:rStyle w:val="Char6"/>
          <w:rtl/>
        </w:rPr>
        <w:t>ک</w:t>
      </w:r>
      <w:r w:rsidRPr="003124F6">
        <w:rPr>
          <w:rStyle w:val="Char6"/>
          <w:rtl/>
        </w:rPr>
        <w:t>س سرعت پ</w:t>
      </w:r>
      <w:r w:rsidR="000E4BC7">
        <w:rPr>
          <w:rStyle w:val="Char6"/>
          <w:rtl/>
        </w:rPr>
        <w:t>ی</w:t>
      </w:r>
      <w:r w:rsidRPr="003124F6">
        <w:rPr>
          <w:rStyle w:val="Char6"/>
          <w:rtl/>
        </w:rPr>
        <w:t>شرفت</w:t>
      </w:r>
      <w:r w:rsidR="000E4BC7">
        <w:rPr>
          <w:rStyle w:val="Char6"/>
          <w:rtl/>
        </w:rPr>
        <w:t>ی</w:t>
      </w:r>
      <w:r w:rsidRPr="003124F6">
        <w:rPr>
          <w:rStyle w:val="Char6"/>
          <w:rtl/>
        </w:rPr>
        <w:t xml:space="preserve"> </w:t>
      </w:r>
      <w:r w:rsidR="000E4BC7">
        <w:rPr>
          <w:rStyle w:val="Char6"/>
          <w:rtl/>
        </w:rPr>
        <w:t>ک</w:t>
      </w:r>
      <w:r w:rsidRPr="003124F6">
        <w:rPr>
          <w:rStyle w:val="Char6"/>
          <w:rtl/>
        </w:rPr>
        <w:t>ه مسلم</w:t>
      </w:r>
      <w:r w:rsidR="000E4BC7">
        <w:rPr>
          <w:rStyle w:val="Char6"/>
          <w:rtl/>
        </w:rPr>
        <w:t>ی</w:t>
      </w:r>
      <w:r w:rsidRPr="003124F6">
        <w:rPr>
          <w:rStyle w:val="Char6"/>
          <w:rtl/>
        </w:rPr>
        <w:t xml:space="preserve">ن در مدت </w:t>
      </w:r>
      <w:r w:rsidR="000E4BC7">
        <w:rPr>
          <w:rStyle w:val="Char6"/>
          <w:rtl/>
        </w:rPr>
        <w:t>ک</w:t>
      </w:r>
      <w:r w:rsidRPr="003124F6">
        <w:rPr>
          <w:rStyle w:val="Char6"/>
          <w:rtl/>
        </w:rPr>
        <w:t>وتاه</w:t>
      </w:r>
      <w:r w:rsidR="000E4BC7">
        <w:rPr>
          <w:rStyle w:val="Char6"/>
          <w:rtl/>
        </w:rPr>
        <w:t>ی</w:t>
      </w:r>
      <w:r w:rsidRPr="003124F6">
        <w:rPr>
          <w:rStyle w:val="Char6"/>
          <w:rtl/>
        </w:rPr>
        <w:t xml:space="preserve"> احراز </w:t>
      </w:r>
      <w:r w:rsidR="000E4BC7">
        <w:rPr>
          <w:rStyle w:val="Char6"/>
          <w:rtl/>
        </w:rPr>
        <w:t>ک</w:t>
      </w:r>
      <w:r w:rsidRPr="003124F6">
        <w:rPr>
          <w:rStyle w:val="Char6"/>
          <w:rtl/>
        </w:rPr>
        <w:t>رده بودند به حد</w:t>
      </w:r>
      <w:r w:rsidR="000E4BC7">
        <w:rPr>
          <w:rStyle w:val="Char6"/>
          <w:rtl/>
        </w:rPr>
        <w:t>ی</w:t>
      </w:r>
      <w:r w:rsidR="009F5D6E">
        <w:rPr>
          <w:rStyle w:val="Char6"/>
          <w:rtl/>
        </w:rPr>
        <w:t xml:space="preserve"> آن‌ها </w:t>
      </w:r>
      <w:r w:rsidRPr="003124F6">
        <w:rPr>
          <w:rStyle w:val="Char6"/>
          <w:rtl/>
        </w:rPr>
        <w:t>را تقو</w:t>
      </w:r>
      <w:r w:rsidR="000E4BC7">
        <w:rPr>
          <w:rStyle w:val="Char6"/>
          <w:rtl/>
        </w:rPr>
        <w:t>ی</w:t>
      </w:r>
      <w:r w:rsidRPr="003124F6">
        <w:rPr>
          <w:rStyle w:val="Char6"/>
          <w:rtl/>
        </w:rPr>
        <w:t xml:space="preserve">ت </w:t>
      </w:r>
      <w:r w:rsidR="000E4BC7">
        <w:rPr>
          <w:rStyle w:val="Char6"/>
          <w:rtl/>
        </w:rPr>
        <w:t>ک</w:t>
      </w:r>
      <w:r w:rsidRPr="003124F6">
        <w:rPr>
          <w:rStyle w:val="Char6"/>
          <w:rtl/>
        </w:rPr>
        <w:t xml:space="preserve">رده بود </w:t>
      </w:r>
      <w:r w:rsidR="000E4BC7">
        <w:rPr>
          <w:rStyle w:val="Char6"/>
          <w:rtl/>
        </w:rPr>
        <w:t>ک</w:t>
      </w:r>
      <w:r w:rsidRPr="003124F6">
        <w:rPr>
          <w:rStyle w:val="Char6"/>
          <w:rtl/>
        </w:rPr>
        <w:t>ه رستم صلاح م</w:t>
      </w:r>
      <w:r w:rsidR="000E4BC7">
        <w:rPr>
          <w:rStyle w:val="Char6"/>
          <w:rtl/>
        </w:rPr>
        <w:t>ی</w:t>
      </w:r>
      <w:r w:rsidRPr="003124F6">
        <w:rPr>
          <w:rStyle w:val="Char6"/>
          <w:rtl/>
        </w:rPr>
        <w:t>‌د</w:t>
      </w:r>
      <w:r w:rsidR="000E4BC7">
        <w:rPr>
          <w:rStyle w:val="Char6"/>
          <w:rtl/>
        </w:rPr>
        <w:t>ی</w:t>
      </w:r>
      <w:r w:rsidRPr="003124F6">
        <w:rPr>
          <w:rStyle w:val="Char6"/>
          <w:rtl/>
        </w:rPr>
        <w:t>د در مقابل</w:t>
      </w:r>
      <w:r w:rsidR="009F5D6E">
        <w:rPr>
          <w:rStyle w:val="Char6"/>
          <w:rtl/>
        </w:rPr>
        <w:t xml:space="preserve"> آن‌ها </w:t>
      </w:r>
      <w:r w:rsidRPr="003124F6">
        <w:rPr>
          <w:rStyle w:val="Char6"/>
          <w:rtl/>
        </w:rPr>
        <w:t>با احت</w:t>
      </w:r>
      <w:r w:rsidR="000E4BC7">
        <w:rPr>
          <w:rStyle w:val="Char6"/>
          <w:rtl/>
        </w:rPr>
        <w:t>ی</w:t>
      </w:r>
      <w:r w:rsidRPr="003124F6">
        <w:rPr>
          <w:rStyle w:val="Char6"/>
          <w:rtl/>
        </w:rPr>
        <w:t>اط قدم بردارد. به نظر م</w:t>
      </w:r>
      <w:r w:rsidR="000E4BC7">
        <w:rPr>
          <w:rStyle w:val="Char6"/>
          <w:rtl/>
        </w:rPr>
        <w:t>ی</w:t>
      </w:r>
      <w:r w:rsidRPr="003124F6">
        <w:rPr>
          <w:rStyle w:val="Char6"/>
          <w:rtl/>
        </w:rPr>
        <w:t xml:space="preserve">‌رسد </w:t>
      </w:r>
      <w:r w:rsidR="000E4BC7">
        <w:rPr>
          <w:rStyle w:val="Char6"/>
          <w:rtl/>
        </w:rPr>
        <w:t>ک</w:t>
      </w:r>
      <w:r w:rsidRPr="003124F6">
        <w:rPr>
          <w:rStyle w:val="Char6"/>
          <w:rtl/>
        </w:rPr>
        <w:t>ه رستم م</w:t>
      </w:r>
      <w:r w:rsidR="000E4BC7">
        <w:rPr>
          <w:rStyle w:val="Char6"/>
          <w:rtl/>
        </w:rPr>
        <w:t>ی</w:t>
      </w:r>
      <w:r w:rsidRPr="003124F6">
        <w:rPr>
          <w:rStyle w:val="Char6"/>
          <w:rtl/>
        </w:rPr>
        <w:t>‌خواست ا</w:t>
      </w:r>
      <w:r w:rsidR="000E4BC7">
        <w:rPr>
          <w:rStyle w:val="Char6"/>
          <w:rtl/>
        </w:rPr>
        <w:t>ی</w:t>
      </w:r>
      <w:r w:rsidRPr="003124F6">
        <w:rPr>
          <w:rStyle w:val="Char6"/>
          <w:rtl/>
        </w:rPr>
        <w:t>ن جنگ را تا آنجا به ت</w:t>
      </w:r>
      <w:r w:rsidR="007E4273" w:rsidRPr="003124F6">
        <w:rPr>
          <w:rStyle w:val="Char6"/>
          <w:rFonts w:hint="cs"/>
          <w:rtl/>
        </w:rPr>
        <w:t>ا</w:t>
      </w:r>
      <w:r w:rsidRPr="003124F6">
        <w:rPr>
          <w:rStyle w:val="Char6"/>
          <w:rtl/>
        </w:rPr>
        <w:t>خ</w:t>
      </w:r>
      <w:r w:rsidR="000E4BC7">
        <w:rPr>
          <w:rStyle w:val="Char6"/>
          <w:rtl/>
        </w:rPr>
        <w:t>ی</w:t>
      </w:r>
      <w:r w:rsidRPr="003124F6">
        <w:rPr>
          <w:rStyle w:val="Char6"/>
          <w:rtl/>
        </w:rPr>
        <w:t xml:space="preserve">ر اندازد </w:t>
      </w:r>
      <w:r w:rsidR="000E4BC7">
        <w:rPr>
          <w:rStyle w:val="Char6"/>
          <w:rtl/>
        </w:rPr>
        <w:t>ک</w:t>
      </w:r>
      <w:r w:rsidRPr="003124F6">
        <w:rPr>
          <w:rStyle w:val="Char6"/>
          <w:rtl/>
        </w:rPr>
        <w:t>ه مسلم</w:t>
      </w:r>
      <w:r w:rsidR="000E4BC7">
        <w:rPr>
          <w:rStyle w:val="Char6"/>
          <w:rtl/>
        </w:rPr>
        <w:t>ی</w:t>
      </w:r>
      <w:r w:rsidR="007E4273" w:rsidRPr="003124F6">
        <w:rPr>
          <w:rStyle w:val="Char6"/>
          <w:rtl/>
        </w:rPr>
        <w:t>ن خسته شوند و در اثر طول مدت در</w:t>
      </w:r>
      <w:r w:rsidRPr="003124F6">
        <w:rPr>
          <w:rStyle w:val="Char6"/>
          <w:rtl/>
        </w:rPr>
        <w:t>م</w:t>
      </w:r>
      <w:r w:rsidR="000E4BC7">
        <w:rPr>
          <w:rStyle w:val="Char6"/>
          <w:rtl/>
        </w:rPr>
        <w:t>ی</w:t>
      </w:r>
      <w:r w:rsidRPr="003124F6">
        <w:rPr>
          <w:rStyle w:val="Char6"/>
          <w:rtl/>
        </w:rPr>
        <w:t>انشان اخ</w:t>
      </w:r>
      <w:r w:rsidR="007E4273" w:rsidRPr="003124F6">
        <w:rPr>
          <w:rStyle w:val="Char6"/>
          <w:rtl/>
        </w:rPr>
        <w:t xml:space="preserve">تلاف بروز </w:t>
      </w:r>
      <w:r w:rsidR="000E4BC7">
        <w:rPr>
          <w:rStyle w:val="Char6"/>
          <w:rtl/>
        </w:rPr>
        <w:t>ک</w:t>
      </w:r>
      <w:r w:rsidR="007E4273" w:rsidRPr="003124F6">
        <w:rPr>
          <w:rStyle w:val="Char6"/>
          <w:rtl/>
        </w:rPr>
        <w:t>ند تا ضع</w:t>
      </w:r>
      <w:r w:rsidR="000E4BC7">
        <w:rPr>
          <w:rStyle w:val="Char6"/>
          <w:rtl/>
        </w:rPr>
        <w:t>ی</w:t>
      </w:r>
      <w:r w:rsidR="007E4273" w:rsidRPr="003124F6">
        <w:rPr>
          <w:rStyle w:val="Char6"/>
          <w:rtl/>
        </w:rPr>
        <w:t>ف شوند و آن</w:t>
      </w:r>
      <w:r w:rsidRPr="003124F6">
        <w:rPr>
          <w:rStyle w:val="Char6"/>
          <w:rtl/>
        </w:rPr>
        <w:t>گاه بر</w:t>
      </w:r>
      <w:r w:rsidR="009F5D6E">
        <w:rPr>
          <w:rStyle w:val="Char6"/>
          <w:rtl/>
        </w:rPr>
        <w:t xml:space="preserve"> آن‌ها </w:t>
      </w:r>
      <w:r w:rsidRPr="003124F6">
        <w:rPr>
          <w:rStyle w:val="Char6"/>
          <w:rtl/>
        </w:rPr>
        <w:t>بتازد تا پ</w:t>
      </w:r>
      <w:r w:rsidR="000E4BC7">
        <w:rPr>
          <w:rStyle w:val="Char6"/>
          <w:rtl/>
        </w:rPr>
        <w:t>ی</w:t>
      </w:r>
      <w:r w:rsidRPr="003124F6">
        <w:rPr>
          <w:rStyle w:val="Char6"/>
          <w:rtl/>
        </w:rPr>
        <w:t>روز شود. ز</w:t>
      </w:r>
      <w:r w:rsidR="000E4BC7">
        <w:rPr>
          <w:rStyle w:val="Char6"/>
          <w:rtl/>
        </w:rPr>
        <w:t>ی</w:t>
      </w:r>
      <w:r w:rsidRPr="003124F6">
        <w:rPr>
          <w:rStyle w:val="Char6"/>
          <w:rtl/>
        </w:rPr>
        <w:t>را بروز اختلاف در هر قوم</w:t>
      </w:r>
      <w:r w:rsidR="000E4BC7">
        <w:rPr>
          <w:rStyle w:val="Char6"/>
          <w:rtl/>
        </w:rPr>
        <w:t>ی</w:t>
      </w:r>
      <w:r w:rsidRPr="003124F6">
        <w:rPr>
          <w:rStyle w:val="Char6"/>
          <w:rtl/>
        </w:rPr>
        <w:t xml:space="preserve"> به ز</w:t>
      </w:r>
      <w:r w:rsidR="000E4BC7">
        <w:rPr>
          <w:rStyle w:val="Char6"/>
          <w:rtl/>
        </w:rPr>
        <w:t>ی</w:t>
      </w:r>
      <w:r w:rsidRPr="003124F6">
        <w:rPr>
          <w:rStyle w:val="Char6"/>
          <w:rtl/>
        </w:rPr>
        <w:t>ان</w:t>
      </w:r>
      <w:r w:rsidR="009F5D6E">
        <w:rPr>
          <w:rStyle w:val="Char6"/>
          <w:rtl/>
        </w:rPr>
        <w:t xml:space="preserve"> آن‌ها </w:t>
      </w:r>
      <w:r w:rsidRPr="003124F6">
        <w:rPr>
          <w:rStyle w:val="Char6"/>
          <w:rtl/>
        </w:rPr>
        <w:t>و به سود طرف مقابل م</w:t>
      </w:r>
      <w:r w:rsidR="000E4BC7">
        <w:rPr>
          <w:rStyle w:val="Char6"/>
          <w:rtl/>
        </w:rPr>
        <w:t>ی</w:t>
      </w:r>
      <w:r w:rsidRPr="003124F6">
        <w:rPr>
          <w:rStyle w:val="Char6"/>
          <w:rtl/>
        </w:rPr>
        <w:t>‌باشد و اگر ا</w:t>
      </w:r>
      <w:r w:rsidR="000E4BC7">
        <w:rPr>
          <w:rStyle w:val="Char6"/>
          <w:rtl/>
        </w:rPr>
        <w:t>ی</w:t>
      </w:r>
      <w:r w:rsidRPr="003124F6">
        <w:rPr>
          <w:rStyle w:val="Char6"/>
          <w:rtl/>
        </w:rPr>
        <w:t>ن امر تحقق پ</w:t>
      </w:r>
      <w:r w:rsidR="000E4BC7">
        <w:rPr>
          <w:rStyle w:val="Char6"/>
          <w:rtl/>
        </w:rPr>
        <w:t>ی</w:t>
      </w:r>
      <w:r w:rsidRPr="003124F6">
        <w:rPr>
          <w:rStyle w:val="Char6"/>
          <w:rtl/>
        </w:rPr>
        <w:t>دا م</w:t>
      </w:r>
      <w:r w:rsidR="000E4BC7">
        <w:rPr>
          <w:rStyle w:val="Char6"/>
          <w:rtl/>
        </w:rPr>
        <w:t>ی</w:t>
      </w:r>
      <w:r w:rsidRPr="003124F6">
        <w:rPr>
          <w:rStyle w:val="Char6"/>
          <w:rtl/>
        </w:rPr>
        <w:t>‌</w:t>
      </w:r>
      <w:r w:rsidR="000E4BC7">
        <w:rPr>
          <w:rStyle w:val="Char6"/>
          <w:rtl/>
        </w:rPr>
        <w:t>ک</w:t>
      </w:r>
      <w:r w:rsidRPr="003124F6">
        <w:rPr>
          <w:rStyle w:val="Char6"/>
          <w:rtl/>
        </w:rPr>
        <w:t xml:space="preserve">رد مسلماً </w:t>
      </w:r>
      <w:r w:rsidR="000E4BC7">
        <w:rPr>
          <w:rStyle w:val="Char6"/>
          <w:rtl/>
        </w:rPr>
        <w:t>ک</w:t>
      </w:r>
      <w:r w:rsidRPr="003124F6">
        <w:rPr>
          <w:rStyle w:val="Char6"/>
          <w:rtl/>
        </w:rPr>
        <w:t>ار رستم خ</w:t>
      </w:r>
      <w:r w:rsidR="000E4BC7">
        <w:rPr>
          <w:rStyle w:val="Char6"/>
          <w:rtl/>
        </w:rPr>
        <w:t>ی</w:t>
      </w:r>
      <w:r w:rsidRPr="003124F6">
        <w:rPr>
          <w:rStyle w:val="Char6"/>
          <w:rtl/>
        </w:rPr>
        <w:t>ل</w:t>
      </w:r>
      <w:r w:rsidR="000E4BC7">
        <w:rPr>
          <w:rStyle w:val="Char6"/>
          <w:rtl/>
        </w:rPr>
        <w:t>ی</w:t>
      </w:r>
      <w:r w:rsidRPr="003124F6">
        <w:rPr>
          <w:rStyle w:val="Char6"/>
          <w:rtl/>
        </w:rPr>
        <w:t xml:space="preserve"> آسان م</w:t>
      </w:r>
      <w:r w:rsidR="000E4BC7">
        <w:rPr>
          <w:rStyle w:val="Char6"/>
          <w:rtl/>
        </w:rPr>
        <w:t>ی</w:t>
      </w:r>
      <w:r w:rsidRPr="003124F6">
        <w:rPr>
          <w:rStyle w:val="Char6"/>
          <w:rtl/>
        </w:rPr>
        <w:t>‌گرد</w:t>
      </w:r>
      <w:r w:rsidR="000E4BC7">
        <w:rPr>
          <w:rStyle w:val="Char6"/>
          <w:rtl/>
        </w:rPr>
        <w:t>ی</w:t>
      </w:r>
      <w:r w:rsidRPr="003124F6">
        <w:rPr>
          <w:rStyle w:val="Char6"/>
          <w:rtl/>
        </w:rPr>
        <w:t>د.</w:t>
      </w:r>
    </w:p>
    <w:p w:rsidR="00241CB2" w:rsidRPr="003124F6" w:rsidRDefault="00241CB2" w:rsidP="00F556E7">
      <w:pPr>
        <w:widowControl w:val="0"/>
        <w:ind w:firstLine="284"/>
        <w:jc w:val="both"/>
        <w:rPr>
          <w:rStyle w:val="Char6"/>
          <w:rtl/>
        </w:rPr>
      </w:pPr>
      <w:r w:rsidRPr="003124F6">
        <w:rPr>
          <w:rStyle w:val="Char6"/>
          <w:rtl/>
        </w:rPr>
        <w:t>چون ا</w:t>
      </w:r>
      <w:r w:rsidR="000E4BC7">
        <w:rPr>
          <w:rStyle w:val="Char6"/>
          <w:rtl/>
        </w:rPr>
        <w:t>ی</w:t>
      </w:r>
      <w:r w:rsidRPr="003124F6">
        <w:rPr>
          <w:rStyle w:val="Char6"/>
          <w:rtl/>
        </w:rPr>
        <w:t>ن مدت گذشت و در ب</w:t>
      </w:r>
      <w:r w:rsidR="000E4BC7">
        <w:rPr>
          <w:rStyle w:val="Char6"/>
          <w:rtl/>
        </w:rPr>
        <w:t>ی</w:t>
      </w:r>
      <w:r w:rsidRPr="003124F6">
        <w:rPr>
          <w:rStyle w:val="Char6"/>
          <w:rtl/>
        </w:rPr>
        <w:t>ن لش</w:t>
      </w:r>
      <w:r w:rsidR="000E4BC7">
        <w:rPr>
          <w:rStyle w:val="Char6"/>
          <w:rtl/>
        </w:rPr>
        <w:t>ک</w:t>
      </w:r>
      <w:r w:rsidRPr="003124F6">
        <w:rPr>
          <w:rStyle w:val="Char6"/>
          <w:rtl/>
        </w:rPr>
        <w:t xml:space="preserve">ر اسلام </w:t>
      </w:r>
      <w:r w:rsidR="000E4BC7">
        <w:rPr>
          <w:rStyle w:val="Char6"/>
          <w:rtl/>
        </w:rPr>
        <w:t>ک</w:t>
      </w:r>
      <w:r w:rsidRPr="003124F6">
        <w:rPr>
          <w:rStyle w:val="Char6"/>
          <w:rtl/>
        </w:rPr>
        <w:t>م</w:t>
      </w:r>
      <w:r w:rsidR="007E4273" w:rsidRPr="003124F6">
        <w:rPr>
          <w:rStyle w:val="Char6"/>
          <w:rFonts w:hint="cs"/>
          <w:rtl/>
        </w:rPr>
        <w:t>‌</w:t>
      </w:r>
      <w:r w:rsidRPr="003124F6">
        <w:rPr>
          <w:rStyle w:val="Char6"/>
          <w:rtl/>
        </w:rPr>
        <w:t>تر</w:t>
      </w:r>
      <w:r w:rsidR="000E4BC7">
        <w:rPr>
          <w:rStyle w:val="Char6"/>
          <w:rtl/>
        </w:rPr>
        <w:t>ی</w:t>
      </w:r>
      <w:r w:rsidRPr="003124F6">
        <w:rPr>
          <w:rStyle w:val="Char6"/>
          <w:rtl/>
        </w:rPr>
        <w:t>ن اختلاف رخ نداد بل</w:t>
      </w:r>
      <w:r w:rsidR="000E4BC7">
        <w:rPr>
          <w:rStyle w:val="Char6"/>
          <w:rtl/>
        </w:rPr>
        <w:t>ک</w:t>
      </w:r>
      <w:r w:rsidRPr="003124F6">
        <w:rPr>
          <w:rStyle w:val="Char6"/>
          <w:rtl/>
        </w:rPr>
        <w:t xml:space="preserve">ه چنان بودند </w:t>
      </w:r>
      <w:r w:rsidR="000E4BC7">
        <w:rPr>
          <w:rStyle w:val="Char6"/>
          <w:rtl/>
        </w:rPr>
        <w:t>ک</w:t>
      </w:r>
      <w:r w:rsidRPr="003124F6">
        <w:rPr>
          <w:rStyle w:val="Char6"/>
          <w:rtl/>
        </w:rPr>
        <w:t>ه گو</w:t>
      </w:r>
      <w:r w:rsidR="000E4BC7">
        <w:rPr>
          <w:rStyle w:val="Char6"/>
          <w:rtl/>
        </w:rPr>
        <w:t>یی</w:t>
      </w:r>
      <w:r w:rsidRPr="003124F6">
        <w:rPr>
          <w:rStyle w:val="Char6"/>
          <w:rtl/>
        </w:rPr>
        <w:t xml:space="preserve"> همه</w:t>
      </w:r>
      <w:r w:rsidR="009F5D6E">
        <w:rPr>
          <w:rStyle w:val="Char6"/>
          <w:rtl/>
        </w:rPr>
        <w:t xml:space="preserve"> آن‌ها </w:t>
      </w:r>
      <w:r w:rsidRPr="003124F6">
        <w:rPr>
          <w:rStyle w:val="Char6"/>
          <w:rtl/>
        </w:rPr>
        <w:t>در ح</w:t>
      </w:r>
      <w:r w:rsidR="000E4BC7">
        <w:rPr>
          <w:rStyle w:val="Char6"/>
          <w:rtl/>
        </w:rPr>
        <w:t>ک</w:t>
      </w:r>
      <w:r w:rsidRPr="003124F6">
        <w:rPr>
          <w:rStyle w:val="Char6"/>
          <w:rtl/>
        </w:rPr>
        <w:t>م واحد ثابت</w:t>
      </w:r>
      <w:r w:rsidR="000E4BC7">
        <w:rPr>
          <w:rStyle w:val="Char6"/>
          <w:rtl/>
        </w:rPr>
        <w:t>ی</w:t>
      </w:r>
      <w:r w:rsidRPr="003124F6">
        <w:rPr>
          <w:rStyle w:val="Char6"/>
          <w:rtl/>
        </w:rPr>
        <w:t xml:space="preserve"> هستند </w:t>
      </w:r>
      <w:r w:rsidR="000E4BC7">
        <w:rPr>
          <w:rStyle w:val="Char6"/>
          <w:rtl/>
        </w:rPr>
        <w:t>ک</w:t>
      </w:r>
      <w:r w:rsidRPr="003124F6">
        <w:rPr>
          <w:rStyle w:val="Char6"/>
          <w:rtl/>
        </w:rPr>
        <w:t xml:space="preserve">ه طبعاً لا </w:t>
      </w:r>
      <w:r w:rsidR="000E4BC7">
        <w:rPr>
          <w:rStyle w:val="Char6"/>
          <w:rtl/>
        </w:rPr>
        <w:t>ی</w:t>
      </w:r>
      <w:r w:rsidRPr="003124F6">
        <w:rPr>
          <w:rStyle w:val="Char6"/>
          <w:rtl/>
        </w:rPr>
        <w:t>تغ</w:t>
      </w:r>
      <w:r w:rsidR="000E4BC7">
        <w:rPr>
          <w:rStyle w:val="Char6"/>
          <w:rtl/>
        </w:rPr>
        <w:t>ی</w:t>
      </w:r>
      <w:r w:rsidRPr="003124F6">
        <w:rPr>
          <w:rStyle w:val="Char6"/>
          <w:rtl/>
        </w:rPr>
        <w:t xml:space="preserve">ر است. از طرف </w:t>
      </w:r>
      <w:r w:rsidR="000E4BC7">
        <w:rPr>
          <w:rStyle w:val="Char6"/>
          <w:rtl/>
        </w:rPr>
        <w:t>ی</w:t>
      </w:r>
      <w:r w:rsidRPr="003124F6">
        <w:rPr>
          <w:rStyle w:val="Char6"/>
          <w:rtl/>
        </w:rPr>
        <w:t>زدگرد ن</w:t>
      </w:r>
      <w:r w:rsidR="000E4BC7">
        <w:rPr>
          <w:rStyle w:val="Char6"/>
          <w:rtl/>
        </w:rPr>
        <w:t>ی</w:t>
      </w:r>
      <w:r w:rsidRPr="003124F6">
        <w:rPr>
          <w:rStyle w:val="Char6"/>
          <w:rtl/>
        </w:rPr>
        <w:t>ز به رستم امر مؤ</w:t>
      </w:r>
      <w:r w:rsidR="000E4BC7">
        <w:rPr>
          <w:rStyle w:val="Char6"/>
          <w:rtl/>
        </w:rPr>
        <w:t>ک</w:t>
      </w:r>
      <w:r w:rsidRPr="003124F6">
        <w:rPr>
          <w:rStyle w:val="Char6"/>
          <w:rtl/>
        </w:rPr>
        <w:t xml:space="preserve">د شد </w:t>
      </w:r>
      <w:r w:rsidR="000E4BC7">
        <w:rPr>
          <w:rStyle w:val="Char6"/>
          <w:rtl/>
        </w:rPr>
        <w:t>ک</w:t>
      </w:r>
      <w:r w:rsidRPr="003124F6">
        <w:rPr>
          <w:rStyle w:val="Char6"/>
          <w:rtl/>
        </w:rPr>
        <w:t xml:space="preserve">ه فوراً‌ دست به </w:t>
      </w:r>
      <w:r w:rsidR="000E4BC7">
        <w:rPr>
          <w:rStyle w:val="Char6"/>
          <w:rtl/>
        </w:rPr>
        <w:t>ک</w:t>
      </w:r>
      <w:r w:rsidRPr="003124F6">
        <w:rPr>
          <w:rStyle w:val="Char6"/>
          <w:rtl/>
        </w:rPr>
        <w:t>ار شود و به جنگ بپردازد، لذا چاره‌ا</w:t>
      </w:r>
      <w:r w:rsidR="000E4BC7">
        <w:rPr>
          <w:rStyle w:val="Char6"/>
          <w:rtl/>
        </w:rPr>
        <w:t>ی</w:t>
      </w:r>
      <w:r w:rsidRPr="003124F6">
        <w:rPr>
          <w:rStyle w:val="Char6"/>
          <w:rtl/>
        </w:rPr>
        <w:t xml:space="preserve"> جز جنگ ند</w:t>
      </w:r>
      <w:r w:rsidR="000E4BC7">
        <w:rPr>
          <w:rStyle w:val="Char6"/>
          <w:rtl/>
        </w:rPr>
        <w:t>ی</w:t>
      </w:r>
      <w:r w:rsidRPr="003124F6">
        <w:rPr>
          <w:rStyle w:val="Char6"/>
          <w:rtl/>
        </w:rPr>
        <w:t>د. به سعد پ</w:t>
      </w:r>
      <w:r w:rsidR="000E4BC7">
        <w:rPr>
          <w:rStyle w:val="Char6"/>
          <w:rtl/>
        </w:rPr>
        <w:t>ی</w:t>
      </w:r>
      <w:r w:rsidRPr="003124F6">
        <w:rPr>
          <w:rStyle w:val="Char6"/>
          <w:rtl/>
        </w:rPr>
        <w:t xml:space="preserve">ام فرستاد </w:t>
      </w:r>
      <w:r w:rsidR="000E4BC7">
        <w:rPr>
          <w:rStyle w:val="Char6"/>
          <w:rtl/>
        </w:rPr>
        <w:t>ک</w:t>
      </w:r>
      <w:r w:rsidRPr="003124F6">
        <w:rPr>
          <w:rStyle w:val="Char6"/>
          <w:rtl/>
        </w:rPr>
        <w:t>ه آماده جنگ بشود. بد</w:t>
      </w:r>
      <w:r w:rsidR="000E4BC7">
        <w:rPr>
          <w:rStyle w:val="Char6"/>
          <w:rtl/>
        </w:rPr>
        <w:t>ی</w:t>
      </w:r>
      <w:r w:rsidRPr="003124F6">
        <w:rPr>
          <w:rStyle w:val="Char6"/>
          <w:rtl/>
        </w:rPr>
        <w:t xml:space="preserve">ن جهت </w:t>
      </w:r>
      <w:r w:rsidR="000E4BC7">
        <w:rPr>
          <w:rStyle w:val="Char6"/>
          <w:rtl/>
        </w:rPr>
        <w:t>ی</w:t>
      </w:r>
      <w:r w:rsidRPr="003124F6">
        <w:rPr>
          <w:rStyle w:val="Char6"/>
          <w:rtl/>
        </w:rPr>
        <w:t>ا او از آن سو</w:t>
      </w:r>
      <w:r w:rsidR="000E4BC7">
        <w:rPr>
          <w:rStyle w:val="Char6"/>
          <w:rtl/>
        </w:rPr>
        <w:t>ی</w:t>
      </w:r>
      <w:r w:rsidRPr="003124F6">
        <w:rPr>
          <w:rStyle w:val="Char6"/>
          <w:rtl/>
        </w:rPr>
        <w:t xml:space="preserve"> شط به ا</w:t>
      </w:r>
      <w:r w:rsidR="000E4BC7">
        <w:rPr>
          <w:rStyle w:val="Char6"/>
          <w:rtl/>
        </w:rPr>
        <w:t>ی</w:t>
      </w:r>
      <w:r w:rsidRPr="003124F6">
        <w:rPr>
          <w:rStyle w:val="Char6"/>
          <w:rtl/>
        </w:rPr>
        <w:t>ن سو ب</w:t>
      </w:r>
      <w:r w:rsidR="000E4BC7">
        <w:rPr>
          <w:rStyle w:val="Char6"/>
          <w:rtl/>
        </w:rPr>
        <w:t>ی</w:t>
      </w:r>
      <w:r w:rsidRPr="003124F6">
        <w:rPr>
          <w:rStyle w:val="Char6"/>
          <w:rtl/>
        </w:rPr>
        <w:t>ا</w:t>
      </w:r>
      <w:r w:rsidR="000E4BC7">
        <w:rPr>
          <w:rStyle w:val="Char6"/>
          <w:rtl/>
        </w:rPr>
        <w:t>ی</w:t>
      </w:r>
      <w:r w:rsidRPr="003124F6">
        <w:rPr>
          <w:rStyle w:val="Char6"/>
          <w:rtl/>
        </w:rPr>
        <w:t xml:space="preserve">د </w:t>
      </w:r>
      <w:r w:rsidR="000E4BC7">
        <w:rPr>
          <w:rStyle w:val="Char6"/>
          <w:rtl/>
        </w:rPr>
        <w:t>ی</w:t>
      </w:r>
      <w:r w:rsidRPr="003124F6">
        <w:rPr>
          <w:rStyle w:val="Char6"/>
          <w:rtl/>
        </w:rPr>
        <w:t>ا رستم به آن سود برود.</w:t>
      </w:r>
    </w:p>
    <w:p w:rsidR="00241CB2" w:rsidRPr="003124F6" w:rsidRDefault="00241CB2" w:rsidP="00F556E7">
      <w:pPr>
        <w:widowControl w:val="0"/>
        <w:ind w:firstLine="284"/>
        <w:jc w:val="both"/>
        <w:rPr>
          <w:rStyle w:val="Char6"/>
          <w:rtl/>
        </w:rPr>
      </w:pPr>
      <w:r w:rsidRPr="003124F6">
        <w:rPr>
          <w:rStyle w:val="Char6"/>
          <w:rtl/>
        </w:rPr>
        <w:t>سعد از واقعه جسر اطلاع داشت. در ب</w:t>
      </w:r>
      <w:r w:rsidR="000E4BC7">
        <w:rPr>
          <w:rStyle w:val="Char6"/>
          <w:rtl/>
        </w:rPr>
        <w:t>ی</w:t>
      </w:r>
      <w:r w:rsidRPr="003124F6">
        <w:rPr>
          <w:rStyle w:val="Char6"/>
          <w:rtl/>
        </w:rPr>
        <w:t>ن لش</w:t>
      </w:r>
      <w:r w:rsidR="000E4BC7">
        <w:rPr>
          <w:rStyle w:val="Char6"/>
          <w:rtl/>
        </w:rPr>
        <w:t>ک</w:t>
      </w:r>
      <w:r w:rsidRPr="003124F6">
        <w:rPr>
          <w:rStyle w:val="Char6"/>
          <w:rtl/>
        </w:rPr>
        <w:t>رش ن</w:t>
      </w:r>
      <w:r w:rsidR="000E4BC7">
        <w:rPr>
          <w:rStyle w:val="Char6"/>
          <w:rtl/>
        </w:rPr>
        <w:t>ی</w:t>
      </w:r>
      <w:r w:rsidRPr="003124F6">
        <w:rPr>
          <w:rStyle w:val="Char6"/>
          <w:rtl/>
        </w:rPr>
        <w:t xml:space="preserve">ز </w:t>
      </w:r>
      <w:r w:rsidR="000E4BC7">
        <w:rPr>
          <w:rStyle w:val="Char6"/>
          <w:rtl/>
        </w:rPr>
        <w:t>ک</w:t>
      </w:r>
      <w:r w:rsidRPr="003124F6">
        <w:rPr>
          <w:rStyle w:val="Char6"/>
          <w:rtl/>
        </w:rPr>
        <w:t>سان</w:t>
      </w:r>
      <w:r w:rsidR="000E4BC7">
        <w:rPr>
          <w:rStyle w:val="Char6"/>
          <w:rtl/>
        </w:rPr>
        <w:t>ی</w:t>
      </w:r>
      <w:r w:rsidRPr="003124F6">
        <w:rPr>
          <w:rStyle w:val="Char6"/>
          <w:rtl/>
        </w:rPr>
        <w:t xml:space="preserve"> بودند </w:t>
      </w:r>
      <w:r w:rsidR="000E4BC7">
        <w:rPr>
          <w:rStyle w:val="Char6"/>
          <w:rtl/>
        </w:rPr>
        <w:t>ک</w:t>
      </w:r>
      <w:r w:rsidRPr="003124F6">
        <w:rPr>
          <w:rStyle w:val="Char6"/>
          <w:rtl/>
        </w:rPr>
        <w:t>ه در جنگ جسر شر</w:t>
      </w:r>
      <w:r w:rsidR="000E4BC7">
        <w:rPr>
          <w:rStyle w:val="Char6"/>
          <w:rtl/>
        </w:rPr>
        <w:t>ک</w:t>
      </w:r>
      <w:r w:rsidRPr="003124F6">
        <w:rPr>
          <w:rStyle w:val="Char6"/>
          <w:rtl/>
        </w:rPr>
        <w:t xml:space="preserve">ت </w:t>
      </w:r>
      <w:r w:rsidR="000E4BC7">
        <w:rPr>
          <w:rStyle w:val="Char6"/>
          <w:rtl/>
        </w:rPr>
        <w:t>ک</w:t>
      </w:r>
      <w:r w:rsidRPr="003124F6">
        <w:rPr>
          <w:rStyle w:val="Char6"/>
          <w:rtl/>
        </w:rPr>
        <w:t>رده بودند و خاطره خطرنا</w:t>
      </w:r>
      <w:r w:rsidR="000E4BC7">
        <w:rPr>
          <w:rStyle w:val="Char6"/>
          <w:rtl/>
        </w:rPr>
        <w:t>ک</w:t>
      </w:r>
      <w:r w:rsidRPr="003124F6">
        <w:rPr>
          <w:rStyle w:val="Char6"/>
          <w:rtl/>
        </w:rPr>
        <w:t xml:space="preserve">ش را به </w:t>
      </w:r>
      <w:r w:rsidR="000E4BC7">
        <w:rPr>
          <w:rStyle w:val="Char6"/>
          <w:rtl/>
        </w:rPr>
        <w:t>ی</w:t>
      </w:r>
      <w:r w:rsidRPr="003124F6">
        <w:rPr>
          <w:rStyle w:val="Char6"/>
          <w:rtl/>
        </w:rPr>
        <w:t>اد داشتند، با ا</w:t>
      </w:r>
      <w:r w:rsidR="000E4BC7">
        <w:rPr>
          <w:rStyle w:val="Char6"/>
          <w:rtl/>
        </w:rPr>
        <w:t>ی</w:t>
      </w:r>
      <w:r w:rsidRPr="003124F6">
        <w:rPr>
          <w:rStyle w:val="Char6"/>
          <w:rtl/>
        </w:rPr>
        <w:t>ن وصف جا</w:t>
      </w:r>
      <w:r w:rsidR="000E4BC7">
        <w:rPr>
          <w:rStyle w:val="Char6"/>
          <w:rtl/>
        </w:rPr>
        <w:t>ی</w:t>
      </w:r>
      <w:r w:rsidRPr="003124F6">
        <w:rPr>
          <w:rStyle w:val="Char6"/>
          <w:rtl/>
        </w:rPr>
        <w:t>ز نبود از شط عبور نما</w:t>
      </w:r>
      <w:r w:rsidR="000E4BC7">
        <w:rPr>
          <w:rStyle w:val="Char6"/>
          <w:rtl/>
        </w:rPr>
        <w:t>ی</w:t>
      </w:r>
      <w:r w:rsidRPr="003124F6">
        <w:rPr>
          <w:rStyle w:val="Char6"/>
          <w:rtl/>
        </w:rPr>
        <w:t>د تا دشمن را در جلو و شط را در پشت سر داشته مواجه با خطر باشد، لذا در ج</w:t>
      </w:r>
      <w:r w:rsidR="007E4273" w:rsidRPr="003124F6">
        <w:rPr>
          <w:rStyle w:val="Char6"/>
          <w:rtl/>
        </w:rPr>
        <w:t>ا</w:t>
      </w:r>
      <w:r w:rsidR="000E4BC7">
        <w:rPr>
          <w:rStyle w:val="Char6"/>
          <w:rtl/>
        </w:rPr>
        <w:t>ی</w:t>
      </w:r>
      <w:r w:rsidR="007E4273" w:rsidRPr="003124F6">
        <w:rPr>
          <w:rStyle w:val="Char6"/>
          <w:rtl/>
        </w:rPr>
        <w:t>ش ماند و جواب داد شما با</w:t>
      </w:r>
      <w:r w:rsidR="000E4BC7">
        <w:rPr>
          <w:rStyle w:val="Char6"/>
          <w:rtl/>
        </w:rPr>
        <w:t>ی</w:t>
      </w:r>
      <w:r w:rsidR="007E4273" w:rsidRPr="003124F6">
        <w:rPr>
          <w:rStyle w:val="Char6"/>
          <w:rtl/>
        </w:rPr>
        <w:t>د به</w:t>
      </w:r>
      <w:r w:rsidR="007E4273" w:rsidRPr="003124F6">
        <w:rPr>
          <w:rStyle w:val="Char6"/>
          <w:rFonts w:hint="cs"/>
          <w:rtl/>
        </w:rPr>
        <w:t>‌</w:t>
      </w:r>
      <w:r w:rsidRPr="003124F6">
        <w:rPr>
          <w:rStyle w:val="Char6"/>
          <w:rtl/>
        </w:rPr>
        <w:t>سو</w:t>
      </w:r>
      <w:r w:rsidR="000E4BC7">
        <w:rPr>
          <w:rStyle w:val="Char6"/>
          <w:rtl/>
        </w:rPr>
        <w:t>ی</w:t>
      </w:r>
      <w:r w:rsidRPr="003124F6">
        <w:rPr>
          <w:rStyle w:val="Char6"/>
          <w:rtl/>
        </w:rPr>
        <w:t xml:space="preserve"> ما ب</w:t>
      </w:r>
      <w:r w:rsidR="000E4BC7">
        <w:rPr>
          <w:rStyle w:val="Char6"/>
          <w:rtl/>
        </w:rPr>
        <w:t>ی</w:t>
      </w:r>
      <w:r w:rsidRPr="003124F6">
        <w:rPr>
          <w:rStyle w:val="Char6"/>
          <w:rtl/>
        </w:rPr>
        <w:t>ا</w:t>
      </w:r>
      <w:r w:rsidR="000E4BC7">
        <w:rPr>
          <w:rStyle w:val="Char6"/>
          <w:rtl/>
        </w:rPr>
        <w:t>یی</w:t>
      </w:r>
      <w:r w:rsidRPr="003124F6">
        <w:rPr>
          <w:rStyle w:val="Char6"/>
          <w:rtl/>
        </w:rPr>
        <w:t>د.</w:t>
      </w:r>
    </w:p>
    <w:p w:rsidR="00241CB2" w:rsidRPr="004B7851" w:rsidRDefault="00241CB2" w:rsidP="00DA616D">
      <w:pPr>
        <w:pStyle w:val="a1"/>
        <w:rPr>
          <w:rtl/>
        </w:rPr>
      </w:pPr>
      <w:bookmarkStart w:id="437" w:name="_Toc341627373"/>
      <w:bookmarkStart w:id="438" w:name="_Toc341627594"/>
      <w:bookmarkStart w:id="439" w:name="_Toc440799041"/>
      <w:r w:rsidRPr="004B7851">
        <w:rPr>
          <w:rtl/>
        </w:rPr>
        <w:t>صف‌آرا</w:t>
      </w:r>
      <w:r w:rsidR="00466B22">
        <w:rPr>
          <w:rtl/>
        </w:rPr>
        <w:t>یی</w:t>
      </w:r>
      <w:r w:rsidRPr="004B7851">
        <w:rPr>
          <w:rtl/>
        </w:rPr>
        <w:t xml:space="preserve"> دو لش</w:t>
      </w:r>
      <w:r w:rsidR="00466B22">
        <w:rPr>
          <w:rtl/>
        </w:rPr>
        <w:t>ک</w:t>
      </w:r>
      <w:r w:rsidRPr="004B7851">
        <w:rPr>
          <w:rtl/>
        </w:rPr>
        <w:t>ر</w:t>
      </w:r>
      <w:bookmarkEnd w:id="437"/>
      <w:bookmarkEnd w:id="438"/>
      <w:bookmarkEnd w:id="439"/>
    </w:p>
    <w:p w:rsidR="00241CB2" w:rsidRPr="003124F6" w:rsidRDefault="00241CB2" w:rsidP="00F556E7">
      <w:pPr>
        <w:widowControl w:val="0"/>
        <w:ind w:firstLine="284"/>
        <w:jc w:val="both"/>
        <w:rPr>
          <w:rStyle w:val="Char6"/>
          <w:rtl/>
        </w:rPr>
      </w:pPr>
      <w:r w:rsidRPr="003124F6">
        <w:rPr>
          <w:rStyle w:val="Char6"/>
          <w:rtl/>
        </w:rPr>
        <w:t>رستم چاره‌ا</w:t>
      </w:r>
      <w:r w:rsidR="000E4BC7">
        <w:rPr>
          <w:rStyle w:val="Char6"/>
          <w:rtl/>
        </w:rPr>
        <w:t>ی</w:t>
      </w:r>
      <w:r w:rsidRPr="003124F6">
        <w:rPr>
          <w:rStyle w:val="Char6"/>
          <w:rtl/>
        </w:rPr>
        <w:t xml:space="preserve"> ند</w:t>
      </w:r>
      <w:r w:rsidR="000E4BC7">
        <w:rPr>
          <w:rStyle w:val="Char6"/>
          <w:rtl/>
        </w:rPr>
        <w:t>ی</w:t>
      </w:r>
      <w:r w:rsidRPr="003124F6">
        <w:rPr>
          <w:rStyle w:val="Char6"/>
          <w:rtl/>
        </w:rPr>
        <w:t>د و خواست از رو</w:t>
      </w:r>
      <w:r w:rsidR="000E4BC7">
        <w:rPr>
          <w:rStyle w:val="Char6"/>
          <w:rtl/>
        </w:rPr>
        <w:t>ی</w:t>
      </w:r>
      <w:r w:rsidRPr="003124F6">
        <w:rPr>
          <w:rStyle w:val="Char6"/>
          <w:rtl/>
        </w:rPr>
        <w:t xml:space="preserve"> پل عبور </w:t>
      </w:r>
      <w:r w:rsidR="000E4BC7">
        <w:rPr>
          <w:rStyle w:val="Char6"/>
          <w:rtl/>
        </w:rPr>
        <w:t>ک</w:t>
      </w:r>
      <w:r w:rsidRPr="003124F6">
        <w:rPr>
          <w:rStyle w:val="Char6"/>
          <w:rtl/>
        </w:rPr>
        <w:t>ند، ول</w:t>
      </w:r>
      <w:r w:rsidR="000E4BC7">
        <w:rPr>
          <w:rStyle w:val="Char6"/>
          <w:rtl/>
        </w:rPr>
        <w:t>ی</w:t>
      </w:r>
      <w:r w:rsidRPr="003124F6">
        <w:rPr>
          <w:rStyle w:val="Char6"/>
          <w:rtl/>
        </w:rPr>
        <w:t xml:space="preserve"> سعد مانع شد و گفت: چ</w:t>
      </w:r>
      <w:r w:rsidR="000E4BC7">
        <w:rPr>
          <w:rStyle w:val="Char6"/>
          <w:rtl/>
        </w:rPr>
        <w:t>ی</w:t>
      </w:r>
      <w:r w:rsidRPr="003124F6">
        <w:rPr>
          <w:rStyle w:val="Char6"/>
          <w:rtl/>
        </w:rPr>
        <w:t>ز</w:t>
      </w:r>
      <w:r w:rsidR="000E4BC7">
        <w:rPr>
          <w:rStyle w:val="Char6"/>
          <w:rtl/>
        </w:rPr>
        <w:t>ی</w:t>
      </w:r>
      <w:r w:rsidRPr="003124F6">
        <w:rPr>
          <w:rStyle w:val="Char6"/>
          <w:rtl/>
        </w:rPr>
        <w:t xml:space="preserve"> را قبلاً با قدرت و به وس</w:t>
      </w:r>
      <w:r w:rsidR="000E4BC7">
        <w:rPr>
          <w:rStyle w:val="Char6"/>
          <w:rtl/>
        </w:rPr>
        <w:t>ی</w:t>
      </w:r>
      <w:r w:rsidRPr="003124F6">
        <w:rPr>
          <w:rStyle w:val="Char6"/>
          <w:rtl/>
        </w:rPr>
        <w:t>له جنگ از شما گرفته‌ا</w:t>
      </w:r>
      <w:r w:rsidR="000E4BC7">
        <w:rPr>
          <w:rStyle w:val="Char6"/>
          <w:rtl/>
        </w:rPr>
        <w:t>ی</w:t>
      </w:r>
      <w:r w:rsidRPr="003124F6">
        <w:rPr>
          <w:rStyle w:val="Char6"/>
          <w:rtl/>
        </w:rPr>
        <w:t>م در اخت</w:t>
      </w:r>
      <w:r w:rsidR="000E4BC7">
        <w:rPr>
          <w:rStyle w:val="Char6"/>
          <w:rtl/>
        </w:rPr>
        <w:t>ی</w:t>
      </w:r>
      <w:r w:rsidRPr="003124F6">
        <w:rPr>
          <w:rStyle w:val="Char6"/>
          <w:rtl/>
        </w:rPr>
        <w:t>ارتان نخواه</w:t>
      </w:r>
      <w:r w:rsidR="000E4BC7">
        <w:rPr>
          <w:rStyle w:val="Char6"/>
          <w:rtl/>
        </w:rPr>
        <w:t>ی</w:t>
      </w:r>
      <w:r w:rsidRPr="003124F6">
        <w:rPr>
          <w:rStyle w:val="Char6"/>
          <w:rtl/>
        </w:rPr>
        <w:t>م گذاشت</w:t>
      </w:r>
      <w:r w:rsidRPr="00EE34D5">
        <w:rPr>
          <w:rStyle w:val="Char6"/>
          <w:rFonts w:eastAsia="SimSun"/>
          <w:vertAlign w:val="superscript"/>
          <w:rtl/>
        </w:rPr>
        <w:footnoteReference w:id="95"/>
      </w:r>
      <w:r w:rsidRPr="003124F6">
        <w:rPr>
          <w:rStyle w:val="Char6"/>
          <w:rtl/>
        </w:rPr>
        <w:t xml:space="preserve"> لذا رستم با وسا</w:t>
      </w:r>
      <w:r w:rsidR="000E4BC7">
        <w:rPr>
          <w:rStyle w:val="Char6"/>
          <w:rtl/>
        </w:rPr>
        <w:t>ی</w:t>
      </w:r>
      <w:r w:rsidRPr="003124F6">
        <w:rPr>
          <w:rStyle w:val="Char6"/>
          <w:rtl/>
        </w:rPr>
        <w:t>ل ساده‌ا</w:t>
      </w:r>
      <w:r w:rsidR="000E4BC7">
        <w:rPr>
          <w:rStyle w:val="Char6"/>
          <w:rtl/>
        </w:rPr>
        <w:t>ی</w:t>
      </w:r>
      <w:r w:rsidRPr="003124F6">
        <w:rPr>
          <w:rStyle w:val="Char6"/>
          <w:rtl/>
        </w:rPr>
        <w:t xml:space="preserve"> </w:t>
      </w:r>
      <w:r w:rsidR="000E4BC7">
        <w:rPr>
          <w:rStyle w:val="Char6"/>
          <w:rtl/>
        </w:rPr>
        <w:t>ک</w:t>
      </w:r>
      <w:r w:rsidRPr="003124F6">
        <w:rPr>
          <w:rStyle w:val="Char6"/>
          <w:rtl/>
        </w:rPr>
        <w:t>ه به دست آورد برا</w:t>
      </w:r>
      <w:r w:rsidR="000E4BC7">
        <w:rPr>
          <w:rStyle w:val="Char6"/>
          <w:rtl/>
        </w:rPr>
        <w:t>ی</w:t>
      </w:r>
      <w:r w:rsidRPr="003124F6">
        <w:rPr>
          <w:rStyle w:val="Char6"/>
          <w:rtl/>
        </w:rPr>
        <w:t xml:space="preserve"> عبور سپاهش پل</w:t>
      </w:r>
      <w:r w:rsidR="000E4BC7">
        <w:rPr>
          <w:rStyle w:val="Char6"/>
          <w:rtl/>
        </w:rPr>
        <w:t>ی</w:t>
      </w:r>
      <w:r w:rsidRPr="003124F6">
        <w:rPr>
          <w:rStyle w:val="Char6"/>
          <w:rtl/>
        </w:rPr>
        <w:t xml:space="preserve"> بر رو</w:t>
      </w:r>
      <w:r w:rsidR="000E4BC7">
        <w:rPr>
          <w:rStyle w:val="Char6"/>
          <w:rtl/>
        </w:rPr>
        <w:t>ی</w:t>
      </w:r>
      <w:r w:rsidRPr="003124F6">
        <w:rPr>
          <w:rStyle w:val="Char6"/>
          <w:rtl/>
        </w:rPr>
        <w:t xml:space="preserve"> نهر ساخت و هم</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ه عبور </w:t>
      </w:r>
      <w:r w:rsidR="000E4BC7">
        <w:rPr>
          <w:rStyle w:val="Char6"/>
          <w:rtl/>
        </w:rPr>
        <w:t>ک</w:t>
      </w:r>
      <w:r w:rsidRPr="003124F6">
        <w:rPr>
          <w:rStyle w:val="Char6"/>
          <w:rtl/>
        </w:rPr>
        <w:t>رد به آرا</w:t>
      </w:r>
      <w:r w:rsidR="000E4BC7">
        <w:rPr>
          <w:rStyle w:val="Char6"/>
          <w:rtl/>
        </w:rPr>
        <w:t>ی</w:t>
      </w:r>
      <w:r w:rsidRPr="003124F6">
        <w:rPr>
          <w:rStyle w:val="Char6"/>
          <w:rtl/>
        </w:rPr>
        <w:t>ش و صف‌آرا</w:t>
      </w:r>
      <w:r w:rsidR="000E4BC7">
        <w:rPr>
          <w:rStyle w:val="Char6"/>
          <w:rtl/>
        </w:rPr>
        <w:t>یی</w:t>
      </w:r>
      <w:r w:rsidRPr="003124F6">
        <w:rPr>
          <w:rStyle w:val="Char6"/>
          <w:rtl/>
        </w:rPr>
        <w:t xml:space="preserve"> سپاهش پرداخت. در مقدم صفوفشان</w:t>
      </w:r>
      <w:r w:rsidR="00892B4B">
        <w:rPr>
          <w:rStyle w:val="Char6"/>
          <w:rtl/>
        </w:rPr>
        <w:t xml:space="preserve"> فیل‌ها</w:t>
      </w:r>
      <w:r w:rsidR="000E4BC7">
        <w:rPr>
          <w:rStyle w:val="Char6"/>
          <w:rtl/>
        </w:rPr>
        <w:t>ی</w:t>
      </w:r>
      <w:r w:rsidRPr="003124F6">
        <w:rPr>
          <w:rStyle w:val="Char6"/>
          <w:rtl/>
        </w:rPr>
        <w:t xml:space="preserve"> حامل ت</w:t>
      </w:r>
      <w:r w:rsidR="000E4BC7">
        <w:rPr>
          <w:rStyle w:val="Char6"/>
          <w:rtl/>
        </w:rPr>
        <w:t>ی</w:t>
      </w:r>
      <w:r w:rsidRPr="003124F6">
        <w:rPr>
          <w:rStyle w:val="Char6"/>
          <w:rtl/>
        </w:rPr>
        <w:t>راندازان را قرار داد و خودش بر رو</w:t>
      </w:r>
      <w:r w:rsidR="000E4BC7">
        <w:rPr>
          <w:rStyle w:val="Char6"/>
          <w:rtl/>
        </w:rPr>
        <w:t>ی</w:t>
      </w:r>
      <w:r w:rsidRPr="003124F6">
        <w:rPr>
          <w:rStyle w:val="Char6"/>
          <w:rtl/>
        </w:rPr>
        <w:t xml:space="preserve"> تخت در ز</w:t>
      </w:r>
      <w:r w:rsidR="000E4BC7">
        <w:rPr>
          <w:rStyle w:val="Char6"/>
          <w:rtl/>
        </w:rPr>
        <w:t>ی</w:t>
      </w:r>
      <w:r w:rsidRPr="003124F6">
        <w:rPr>
          <w:rStyle w:val="Char6"/>
          <w:rtl/>
        </w:rPr>
        <w:t>ر قبه با ش</w:t>
      </w:r>
      <w:r w:rsidR="000E4BC7">
        <w:rPr>
          <w:rStyle w:val="Char6"/>
          <w:rtl/>
        </w:rPr>
        <w:t>ک</w:t>
      </w:r>
      <w:r w:rsidRPr="003124F6">
        <w:rPr>
          <w:rStyle w:val="Char6"/>
          <w:rtl/>
        </w:rPr>
        <w:t>وه</w:t>
      </w:r>
      <w:r w:rsidR="000E4BC7">
        <w:rPr>
          <w:rStyle w:val="Char6"/>
          <w:rtl/>
        </w:rPr>
        <w:t>ی</w:t>
      </w:r>
      <w:r w:rsidRPr="003124F6">
        <w:rPr>
          <w:rStyle w:val="Char6"/>
          <w:rtl/>
        </w:rPr>
        <w:t xml:space="preserve"> </w:t>
      </w:r>
      <w:r w:rsidR="000E4BC7">
        <w:rPr>
          <w:rStyle w:val="Char6"/>
          <w:rtl/>
        </w:rPr>
        <w:t>ک</w:t>
      </w:r>
      <w:r w:rsidRPr="003124F6">
        <w:rPr>
          <w:rStyle w:val="Char6"/>
          <w:rtl/>
        </w:rPr>
        <w:t>ه با طلا تز</w:t>
      </w:r>
      <w:r w:rsidR="000E4BC7">
        <w:rPr>
          <w:rStyle w:val="Char6"/>
          <w:rtl/>
        </w:rPr>
        <w:t>یی</w:t>
      </w:r>
      <w:r w:rsidRPr="003124F6">
        <w:rPr>
          <w:rStyle w:val="Char6"/>
          <w:rtl/>
        </w:rPr>
        <w:t xml:space="preserve">ن </w:t>
      </w:r>
      <w:r w:rsidR="000E4BC7">
        <w:rPr>
          <w:rStyle w:val="Char6"/>
          <w:rtl/>
        </w:rPr>
        <w:t>ی</w:t>
      </w:r>
      <w:r w:rsidRPr="003124F6">
        <w:rPr>
          <w:rStyle w:val="Char6"/>
          <w:rtl/>
        </w:rPr>
        <w:t>افته بود، مستقر گرد</w:t>
      </w:r>
      <w:r w:rsidR="000E4BC7">
        <w:rPr>
          <w:rStyle w:val="Char6"/>
          <w:rtl/>
        </w:rPr>
        <w:t>ی</w:t>
      </w:r>
      <w:r w:rsidRPr="003124F6">
        <w:rPr>
          <w:rStyle w:val="Char6"/>
          <w:rtl/>
        </w:rPr>
        <w:t>د.</w:t>
      </w:r>
    </w:p>
    <w:p w:rsidR="00241CB2" w:rsidRPr="003124F6" w:rsidRDefault="00241CB2" w:rsidP="00F556E7">
      <w:pPr>
        <w:widowControl w:val="0"/>
        <w:ind w:firstLine="284"/>
        <w:jc w:val="both"/>
        <w:rPr>
          <w:rStyle w:val="Char6"/>
          <w:rtl/>
        </w:rPr>
      </w:pPr>
      <w:r w:rsidRPr="003124F6">
        <w:rPr>
          <w:rStyle w:val="Char6"/>
          <w:rtl/>
        </w:rPr>
        <w:t>سعد ن</w:t>
      </w:r>
      <w:r w:rsidR="000E4BC7">
        <w:rPr>
          <w:rStyle w:val="Char6"/>
          <w:rtl/>
        </w:rPr>
        <w:t>ی</w:t>
      </w:r>
      <w:r w:rsidRPr="003124F6">
        <w:rPr>
          <w:rStyle w:val="Char6"/>
          <w:rtl/>
        </w:rPr>
        <w:t>ز لش</w:t>
      </w:r>
      <w:r w:rsidR="000E4BC7">
        <w:rPr>
          <w:rStyle w:val="Char6"/>
          <w:rtl/>
        </w:rPr>
        <w:t>ک</w:t>
      </w:r>
      <w:r w:rsidRPr="003124F6">
        <w:rPr>
          <w:rStyle w:val="Char6"/>
          <w:rtl/>
        </w:rPr>
        <w:t>رش را با وضع ساده‌ا</w:t>
      </w:r>
      <w:r w:rsidR="000E4BC7">
        <w:rPr>
          <w:rStyle w:val="Char6"/>
          <w:rtl/>
        </w:rPr>
        <w:t>ی</w:t>
      </w:r>
      <w:r w:rsidRPr="003124F6">
        <w:rPr>
          <w:rStyle w:val="Char6"/>
          <w:rtl/>
        </w:rPr>
        <w:t xml:space="preserve"> </w:t>
      </w:r>
      <w:r w:rsidR="000E4BC7">
        <w:rPr>
          <w:rStyle w:val="Char6"/>
          <w:rtl/>
        </w:rPr>
        <w:t>ک</w:t>
      </w:r>
      <w:r w:rsidRPr="003124F6">
        <w:rPr>
          <w:rStyle w:val="Char6"/>
          <w:rtl/>
        </w:rPr>
        <w:t>ه داشت آراست و بد</w:t>
      </w:r>
      <w:r w:rsidR="000E4BC7">
        <w:rPr>
          <w:rStyle w:val="Char6"/>
          <w:rtl/>
        </w:rPr>
        <w:t>ی</w:t>
      </w:r>
      <w:r w:rsidRPr="003124F6">
        <w:rPr>
          <w:rStyle w:val="Char6"/>
          <w:rtl/>
        </w:rPr>
        <w:t>ن سان هر دو لش</w:t>
      </w:r>
      <w:r w:rsidR="000E4BC7">
        <w:rPr>
          <w:rStyle w:val="Char6"/>
          <w:rtl/>
        </w:rPr>
        <w:t>ک</w:t>
      </w:r>
      <w:r w:rsidRPr="003124F6">
        <w:rPr>
          <w:rStyle w:val="Char6"/>
          <w:rtl/>
        </w:rPr>
        <w:t>ر مه</w:t>
      </w:r>
      <w:r w:rsidR="000E4BC7">
        <w:rPr>
          <w:rStyle w:val="Char6"/>
          <w:rtl/>
        </w:rPr>
        <w:t>ی</w:t>
      </w:r>
      <w:r w:rsidRPr="003124F6">
        <w:rPr>
          <w:rStyle w:val="Char6"/>
          <w:rtl/>
        </w:rPr>
        <w:t xml:space="preserve">ان </w:t>
      </w:r>
      <w:r w:rsidR="000E4BC7">
        <w:rPr>
          <w:rStyle w:val="Char6"/>
          <w:rtl/>
        </w:rPr>
        <w:t>ک</w:t>
      </w:r>
      <w:r w:rsidRPr="003124F6">
        <w:rPr>
          <w:rStyle w:val="Char6"/>
          <w:rtl/>
        </w:rPr>
        <w:t>ار و برا</w:t>
      </w:r>
      <w:r w:rsidR="000E4BC7">
        <w:rPr>
          <w:rStyle w:val="Char6"/>
          <w:rtl/>
        </w:rPr>
        <w:t>ی</w:t>
      </w:r>
      <w:r w:rsidRPr="003124F6">
        <w:rPr>
          <w:rStyle w:val="Char6"/>
          <w:rtl/>
        </w:rPr>
        <w:t xml:space="preserve"> شروع جنگ دق</w:t>
      </w:r>
      <w:r w:rsidR="000E4BC7">
        <w:rPr>
          <w:rStyle w:val="Char6"/>
          <w:rtl/>
        </w:rPr>
        <w:t>ی</w:t>
      </w:r>
      <w:r w:rsidRPr="003124F6">
        <w:rPr>
          <w:rStyle w:val="Char6"/>
          <w:rtl/>
        </w:rPr>
        <w:t>قه شمار</w:t>
      </w:r>
      <w:r w:rsidR="000E4BC7">
        <w:rPr>
          <w:rStyle w:val="Char6"/>
          <w:rtl/>
        </w:rPr>
        <w:t>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ردند.</w:t>
      </w:r>
    </w:p>
    <w:p w:rsidR="00241CB2" w:rsidRPr="003124F6" w:rsidRDefault="00241CB2" w:rsidP="00F556E7">
      <w:pPr>
        <w:widowControl w:val="0"/>
        <w:ind w:firstLine="284"/>
        <w:jc w:val="both"/>
        <w:rPr>
          <w:rStyle w:val="Char6"/>
          <w:rtl/>
        </w:rPr>
      </w:pPr>
      <w:r w:rsidRPr="003124F6">
        <w:rPr>
          <w:rStyle w:val="Char6"/>
          <w:rtl/>
        </w:rPr>
        <w:t>چون رستم آمادگ</w:t>
      </w:r>
      <w:r w:rsidR="000E4BC7">
        <w:rPr>
          <w:rStyle w:val="Char6"/>
          <w:rtl/>
        </w:rPr>
        <w:t>ی</w:t>
      </w:r>
      <w:r w:rsidRPr="003124F6">
        <w:rPr>
          <w:rStyle w:val="Char6"/>
          <w:rtl/>
        </w:rPr>
        <w:t xml:space="preserve"> مس</w:t>
      </w:r>
      <w:r w:rsidR="007E4273" w:rsidRPr="003124F6">
        <w:rPr>
          <w:rStyle w:val="Char6"/>
          <w:rtl/>
        </w:rPr>
        <w:t>لم</w:t>
      </w:r>
      <w:r w:rsidR="000E4BC7">
        <w:rPr>
          <w:rStyle w:val="Char6"/>
          <w:rtl/>
        </w:rPr>
        <w:t>ی</w:t>
      </w:r>
      <w:r w:rsidR="007E4273" w:rsidRPr="003124F6">
        <w:rPr>
          <w:rStyle w:val="Char6"/>
          <w:rtl/>
        </w:rPr>
        <w:t xml:space="preserve">ن را ملاحظه </w:t>
      </w:r>
      <w:r w:rsidR="000E4BC7">
        <w:rPr>
          <w:rStyle w:val="Char6"/>
          <w:rtl/>
        </w:rPr>
        <w:t>ک</w:t>
      </w:r>
      <w:r w:rsidR="007E4273" w:rsidRPr="003124F6">
        <w:rPr>
          <w:rStyle w:val="Char6"/>
          <w:rtl/>
        </w:rPr>
        <w:t>رد، احساسات وطن</w:t>
      </w:r>
      <w:r w:rsidR="007E4273" w:rsidRPr="003124F6">
        <w:rPr>
          <w:rStyle w:val="Char6"/>
          <w:rFonts w:hint="cs"/>
          <w:rtl/>
        </w:rPr>
        <w:t>‌</w:t>
      </w:r>
      <w:r w:rsidRPr="003124F6">
        <w:rPr>
          <w:rStyle w:val="Char6"/>
          <w:rtl/>
        </w:rPr>
        <w:t>پرست</w:t>
      </w:r>
      <w:r w:rsidR="000E4BC7">
        <w:rPr>
          <w:rStyle w:val="Char6"/>
          <w:rtl/>
        </w:rPr>
        <w:t>ی</w:t>
      </w:r>
      <w:r w:rsidRPr="003124F6">
        <w:rPr>
          <w:rStyle w:val="Char6"/>
          <w:rtl/>
        </w:rPr>
        <w:t xml:space="preserve"> در قلبش به جوش آمد، لذا </w:t>
      </w:r>
      <w:r w:rsidR="000E4BC7">
        <w:rPr>
          <w:rStyle w:val="Char6"/>
          <w:rtl/>
        </w:rPr>
        <w:t>ک</w:t>
      </w:r>
      <w:r w:rsidRPr="003124F6">
        <w:rPr>
          <w:rStyle w:val="Char6"/>
          <w:rtl/>
        </w:rPr>
        <w:t>لاه خودش را به سر نه</w:t>
      </w:r>
      <w:r w:rsidR="007E4273" w:rsidRPr="003124F6">
        <w:rPr>
          <w:rStyle w:val="Char6"/>
          <w:rtl/>
        </w:rPr>
        <w:t>اد، زره پوش</w:t>
      </w:r>
      <w:r w:rsidR="000E4BC7">
        <w:rPr>
          <w:rStyle w:val="Char6"/>
          <w:rtl/>
        </w:rPr>
        <w:t>ی</w:t>
      </w:r>
      <w:r w:rsidR="007E4273" w:rsidRPr="003124F6">
        <w:rPr>
          <w:rStyle w:val="Char6"/>
          <w:rtl/>
        </w:rPr>
        <w:t>د و مسلح گرد</w:t>
      </w:r>
      <w:r w:rsidR="000E4BC7">
        <w:rPr>
          <w:rStyle w:val="Char6"/>
          <w:rtl/>
        </w:rPr>
        <w:t>ی</w:t>
      </w:r>
      <w:r w:rsidR="007E4273" w:rsidRPr="003124F6">
        <w:rPr>
          <w:rStyle w:val="Char6"/>
          <w:rtl/>
        </w:rPr>
        <w:t>د و درحال</w:t>
      </w:r>
      <w:r w:rsidR="000E4BC7">
        <w:rPr>
          <w:rStyle w:val="Char6"/>
          <w:rtl/>
        </w:rPr>
        <w:t>یک</w:t>
      </w:r>
      <w:r w:rsidRPr="003124F6">
        <w:rPr>
          <w:rStyle w:val="Char6"/>
          <w:rtl/>
        </w:rPr>
        <w:t>ه م</w:t>
      </w:r>
      <w:r w:rsidR="000E4BC7">
        <w:rPr>
          <w:rStyle w:val="Char6"/>
          <w:rtl/>
        </w:rPr>
        <w:t>ی</w:t>
      </w:r>
      <w:r w:rsidRPr="003124F6">
        <w:rPr>
          <w:rStyle w:val="Char6"/>
          <w:rtl/>
        </w:rPr>
        <w:t>‌گفت همه را م</w:t>
      </w:r>
      <w:r w:rsidR="000E4BC7">
        <w:rPr>
          <w:rStyle w:val="Char6"/>
          <w:rtl/>
        </w:rPr>
        <w:t>ی</w:t>
      </w:r>
      <w:r w:rsidRPr="003124F6">
        <w:rPr>
          <w:rStyle w:val="Char6"/>
          <w:rtl/>
        </w:rPr>
        <w:t>‌</w:t>
      </w:r>
      <w:r w:rsidR="000E4BC7">
        <w:rPr>
          <w:rStyle w:val="Char6"/>
          <w:rtl/>
        </w:rPr>
        <w:t>ک</w:t>
      </w:r>
      <w:r w:rsidRPr="003124F6">
        <w:rPr>
          <w:rStyle w:val="Char6"/>
          <w:rtl/>
        </w:rPr>
        <w:t>شم، عده‌ا</w:t>
      </w:r>
      <w:r w:rsidR="000E4BC7">
        <w:rPr>
          <w:rStyle w:val="Char6"/>
          <w:rtl/>
        </w:rPr>
        <w:t>ی</w:t>
      </w:r>
      <w:r w:rsidRPr="003124F6">
        <w:rPr>
          <w:rStyle w:val="Char6"/>
          <w:rtl/>
        </w:rPr>
        <w:t xml:space="preserve"> را موظف </w:t>
      </w:r>
      <w:r w:rsidR="000E4BC7">
        <w:rPr>
          <w:rStyle w:val="Char6"/>
          <w:rtl/>
        </w:rPr>
        <w:t>ک</w:t>
      </w:r>
      <w:r w:rsidRPr="003124F6">
        <w:rPr>
          <w:rStyle w:val="Char6"/>
          <w:rtl/>
        </w:rPr>
        <w:t>رد تا سپاهش را برا</w:t>
      </w:r>
      <w:r w:rsidR="000E4BC7">
        <w:rPr>
          <w:rStyle w:val="Char6"/>
          <w:rtl/>
        </w:rPr>
        <w:t>ی</w:t>
      </w:r>
      <w:r w:rsidRPr="003124F6">
        <w:rPr>
          <w:rStyle w:val="Char6"/>
          <w:rtl/>
        </w:rPr>
        <w:t xml:space="preserve"> دفاع از خا</w:t>
      </w:r>
      <w:r w:rsidR="000E4BC7">
        <w:rPr>
          <w:rStyle w:val="Char6"/>
          <w:rtl/>
        </w:rPr>
        <w:t>ک</w:t>
      </w:r>
      <w:r w:rsidRPr="003124F6">
        <w:rPr>
          <w:rStyle w:val="Char6"/>
          <w:rtl/>
        </w:rPr>
        <w:t xml:space="preserve"> وطن تشو</w:t>
      </w:r>
      <w:r w:rsidR="000E4BC7">
        <w:rPr>
          <w:rStyle w:val="Char6"/>
          <w:rtl/>
        </w:rPr>
        <w:t>ی</w:t>
      </w:r>
      <w:r w:rsidRPr="003124F6">
        <w:rPr>
          <w:rStyle w:val="Char6"/>
          <w:rtl/>
        </w:rPr>
        <w:t>ق و احساساتشان را بر ضد دشمن تحر</w:t>
      </w:r>
      <w:r w:rsidR="000E4BC7">
        <w:rPr>
          <w:rStyle w:val="Char6"/>
          <w:rtl/>
        </w:rPr>
        <w:t>یک</w:t>
      </w:r>
      <w:r w:rsidRPr="003124F6">
        <w:rPr>
          <w:rStyle w:val="Char6"/>
          <w:rtl/>
        </w:rPr>
        <w:t xml:space="preserve"> نما</w:t>
      </w:r>
      <w:r w:rsidR="000E4BC7">
        <w:rPr>
          <w:rStyle w:val="Char6"/>
          <w:rtl/>
        </w:rPr>
        <w:t>ی</w:t>
      </w:r>
      <w:r w:rsidRPr="003124F6">
        <w:rPr>
          <w:rStyle w:val="Char6"/>
          <w:rtl/>
        </w:rPr>
        <w:t>ند تا به خوب</w:t>
      </w:r>
      <w:r w:rsidR="000E4BC7">
        <w:rPr>
          <w:rStyle w:val="Char6"/>
          <w:rtl/>
        </w:rPr>
        <w:t>ی</w:t>
      </w:r>
      <w:r w:rsidRPr="003124F6">
        <w:rPr>
          <w:rStyle w:val="Char6"/>
          <w:rtl/>
        </w:rPr>
        <w:t xml:space="preserve"> با</w:t>
      </w:r>
      <w:r w:rsidR="009F5D6E">
        <w:rPr>
          <w:rStyle w:val="Char6"/>
          <w:rtl/>
        </w:rPr>
        <w:t xml:space="preserve"> آن‌ها </w:t>
      </w:r>
      <w:r w:rsidRPr="003124F6">
        <w:rPr>
          <w:rStyle w:val="Char6"/>
          <w:rtl/>
        </w:rPr>
        <w:t>بجنگند.</w:t>
      </w:r>
      <w:r w:rsidR="007E4273" w:rsidRPr="003124F6">
        <w:rPr>
          <w:rStyle w:val="Char6"/>
          <w:rtl/>
        </w:rPr>
        <w:t xml:space="preserve"> او قوم عرب را مردم</w:t>
      </w:r>
      <w:r w:rsidR="000E4BC7">
        <w:rPr>
          <w:rStyle w:val="Char6"/>
          <w:rtl/>
        </w:rPr>
        <w:t>ی</w:t>
      </w:r>
      <w:r w:rsidR="007E4273" w:rsidRPr="003124F6">
        <w:rPr>
          <w:rStyle w:val="Char6"/>
          <w:rtl/>
        </w:rPr>
        <w:t xml:space="preserve"> نادان و ب</w:t>
      </w:r>
      <w:r w:rsidR="000E4BC7">
        <w:rPr>
          <w:rStyle w:val="Char6"/>
          <w:rtl/>
        </w:rPr>
        <w:t>ی</w:t>
      </w:r>
      <w:r w:rsidR="007E4273" w:rsidRPr="003124F6">
        <w:rPr>
          <w:rStyle w:val="Char6"/>
          <w:rFonts w:hint="cs"/>
          <w:rtl/>
        </w:rPr>
        <w:t>‌</w:t>
      </w:r>
      <w:r w:rsidRPr="003124F6">
        <w:rPr>
          <w:rStyle w:val="Char6"/>
          <w:rtl/>
        </w:rPr>
        <w:t>عرضه برا</w:t>
      </w:r>
      <w:r w:rsidR="000E4BC7">
        <w:rPr>
          <w:rStyle w:val="Char6"/>
          <w:rtl/>
        </w:rPr>
        <w:t>ی</w:t>
      </w:r>
      <w:r w:rsidRPr="003124F6">
        <w:rPr>
          <w:rStyle w:val="Char6"/>
          <w:rtl/>
        </w:rPr>
        <w:t xml:space="preserve"> لش</w:t>
      </w:r>
      <w:r w:rsidR="000E4BC7">
        <w:rPr>
          <w:rStyle w:val="Char6"/>
          <w:rtl/>
        </w:rPr>
        <w:t>ک</w:t>
      </w:r>
      <w:r w:rsidRPr="003124F6">
        <w:rPr>
          <w:rStyle w:val="Char6"/>
          <w:rtl/>
        </w:rPr>
        <w:t>رش معرف</w:t>
      </w:r>
      <w:r w:rsidR="000E4BC7">
        <w:rPr>
          <w:rStyle w:val="Char6"/>
          <w:rtl/>
        </w:rPr>
        <w:t>ی</w:t>
      </w:r>
      <w:r w:rsidRPr="003124F6">
        <w:rPr>
          <w:rStyle w:val="Char6"/>
          <w:rtl/>
        </w:rPr>
        <w:t xml:space="preserve"> نمود و گفت:</w:t>
      </w:r>
      <w:r w:rsidR="009F5D6E">
        <w:rPr>
          <w:rStyle w:val="Char6"/>
          <w:rtl/>
        </w:rPr>
        <w:t xml:space="preserve"> این‌ها </w:t>
      </w:r>
      <w:r w:rsidRPr="003124F6">
        <w:rPr>
          <w:rStyle w:val="Char6"/>
          <w:rtl/>
        </w:rPr>
        <w:t>سال</w:t>
      </w:r>
      <w:r w:rsidR="000E4BC7">
        <w:rPr>
          <w:rStyle w:val="Char6"/>
          <w:rtl/>
        </w:rPr>
        <w:t>ی</w:t>
      </w:r>
      <w:r w:rsidRPr="003124F6">
        <w:rPr>
          <w:rStyle w:val="Char6"/>
          <w:rtl/>
        </w:rPr>
        <w:t>ان دراز تحت سلطه ما بسر برده‌اند و ا</w:t>
      </w:r>
      <w:r w:rsidR="000E4BC7">
        <w:rPr>
          <w:rStyle w:val="Char6"/>
          <w:rtl/>
        </w:rPr>
        <w:t>ک</w:t>
      </w:r>
      <w:r w:rsidRPr="003124F6">
        <w:rPr>
          <w:rStyle w:val="Char6"/>
          <w:rtl/>
        </w:rPr>
        <w:t>نون فر</w:t>
      </w:r>
      <w:r w:rsidR="000E4BC7">
        <w:rPr>
          <w:rStyle w:val="Char6"/>
          <w:rtl/>
        </w:rPr>
        <w:t>ی</w:t>
      </w:r>
      <w:r w:rsidRPr="003124F6">
        <w:rPr>
          <w:rStyle w:val="Char6"/>
          <w:rtl/>
        </w:rPr>
        <w:t>ب ف</w:t>
      </w:r>
      <w:r w:rsidR="000E4BC7">
        <w:rPr>
          <w:rStyle w:val="Char6"/>
          <w:rtl/>
        </w:rPr>
        <w:t>ک</w:t>
      </w:r>
      <w:r w:rsidRPr="003124F6">
        <w:rPr>
          <w:rStyle w:val="Char6"/>
          <w:rtl/>
        </w:rPr>
        <w:t>ر خودشان را خورده‌اند و</w:t>
      </w:r>
      <w:r w:rsidR="007E4273" w:rsidRPr="003124F6">
        <w:rPr>
          <w:rStyle w:val="Char6"/>
          <w:rFonts w:hint="cs"/>
          <w:rtl/>
        </w:rPr>
        <w:t xml:space="preserve"> </w:t>
      </w:r>
      <w:r w:rsidRPr="003124F6">
        <w:rPr>
          <w:rStyle w:val="Char6"/>
          <w:rtl/>
        </w:rPr>
        <w:t>در صدد جنگ با ما بر آمده‌اند عج</w:t>
      </w:r>
      <w:r w:rsidR="000E4BC7">
        <w:rPr>
          <w:rStyle w:val="Char6"/>
          <w:rtl/>
        </w:rPr>
        <w:t>ی</w:t>
      </w:r>
      <w:r w:rsidRPr="003124F6">
        <w:rPr>
          <w:rStyle w:val="Char6"/>
          <w:rtl/>
        </w:rPr>
        <w:t xml:space="preserve">ب است </w:t>
      </w:r>
      <w:r w:rsidR="000E4BC7">
        <w:rPr>
          <w:rStyle w:val="Char6"/>
          <w:rtl/>
        </w:rPr>
        <w:t>ک</w:t>
      </w:r>
      <w:r w:rsidRPr="003124F6">
        <w:rPr>
          <w:rStyle w:val="Char6"/>
          <w:rtl/>
        </w:rPr>
        <w:t>ه آرزو</w:t>
      </w:r>
      <w:r w:rsidR="000E4BC7">
        <w:rPr>
          <w:rStyle w:val="Char6"/>
          <w:rtl/>
        </w:rPr>
        <w:t>ی</w:t>
      </w:r>
      <w:r w:rsidRPr="003124F6">
        <w:rPr>
          <w:rStyle w:val="Char6"/>
          <w:rtl/>
        </w:rPr>
        <w:t xml:space="preserve"> پ</w:t>
      </w:r>
      <w:r w:rsidR="000E4BC7">
        <w:rPr>
          <w:rStyle w:val="Char6"/>
          <w:rtl/>
        </w:rPr>
        <w:t>ی</w:t>
      </w:r>
      <w:r w:rsidRPr="003124F6">
        <w:rPr>
          <w:rStyle w:val="Char6"/>
          <w:rtl/>
        </w:rPr>
        <w:t>روز</w:t>
      </w:r>
      <w:r w:rsidR="000E4BC7">
        <w:rPr>
          <w:rStyle w:val="Char6"/>
          <w:rtl/>
        </w:rPr>
        <w:t>ی</w:t>
      </w:r>
      <w:r w:rsidRPr="003124F6">
        <w:rPr>
          <w:rStyle w:val="Char6"/>
          <w:rtl/>
        </w:rPr>
        <w:t xml:space="preserve"> در دل دارند. با</w:t>
      </w:r>
      <w:r w:rsidR="000E4BC7">
        <w:rPr>
          <w:rStyle w:val="Char6"/>
          <w:rtl/>
        </w:rPr>
        <w:t>ی</w:t>
      </w:r>
      <w:r w:rsidRPr="003124F6">
        <w:rPr>
          <w:rStyle w:val="Char6"/>
          <w:rtl/>
        </w:rPr>
        <w:t>د مردانه با</w:t>
      </w:r>
      <w:r w:rsidR="009F5D6E">
        <w:rPr>
          <w:rStyle w:val="Char6"/>
          <w:rtl/>
        </w:rPr>
        <w:t xml:space="preserve"> آن‌ها </w:t>
      </w:r>
      <w:r w:rsidRPr="003124F6">
        <w:rPr>
          <w:rStyle w:val="Char6"/>
          <w:rtl/>
        </w:rPr>
        <w:t>جنگ</w:t>
      </w:r>
      <w:r w:rsidR="000E4BC7">
        <w:rPr>
          <w:rStyle w:val="Char6"/>
          <w:rtl/>
        </w:rPr>
        <w:t>ی</w:t>
      </w:r>
      <w:r w:rsidRPr="003124F6">
        <w:rPr>
          <w:rStyle w:val="Char6"/>
          <w:rtl/>
        </w:rPr>
        <w:t>د، آ</w:t>
      </w:r>
      <w:r w:rsidR="000E4BC7">
        <w:rPr>
          <w:rStyle w:val="Char6"/>
          <w:rtl/>
        </w:rPr>
        <w:t>ی</w:t>
      </w:r>
      <w:r w:rsidRPr="003124F6">
        <w:rPr>
          <w:rStyle w:val="Char6"/>
          <w:rtl/>
        </w:rPr>
        <w:t>ا عار و زشت</w:t>
      </w:r>
      <w:r w:rsidR="000E4BC7">
        <w:rPr>
          <w:rStyle w:val="Char6"/>
          <w:rtl/>
        </w:rPr>
        <w:t>ی</w:t>
      </w:r>
      <w:r w:rsidRPr="003124F6">
        <w:rPr>
          <w:rStyle w:val="Char6"/>
          <w:rtl/>
        </w:rPr>
        <w:t xml:space="preserve"> ب</w:t>
      </w:r>
      <w:r w:rsidR="000E4BC7">
        <w:rPr>
          <w:rStyle w:val="Char6"/>
          <w:rtl/>
        </w:rPr>
        <w:t>ی</w:t>
      </w:r>
      <w:r w:rsidRPr="003124F6">
        <w:rPr>
          <w:rStyle w:val="Char6"/>
          <w:rtl/>
        </w:rPr>
        <w:t>ش از ا</w:t>
      </w:r>
      <w:r w:rsidR="000E4BC7">
        <w:rPr>
          <w:rStyle w:val="Char6"/>
          <w:rtl/>
        </w:rPr>
        <w:t>ی</w:t>
      </w:r>
      <w:r w:rsidRPr="003124F6">
        <w:rPr>
          <w:rStyle w:val="Char6"/>
          <w:rtl/>
        </w:rPr>
        <w:t>ن م</w:t>
      </w:r>
      <w:r w:rsidR="000E4BC7">
        <w:rPr>
          <w:rStyle w:val="Char6"/>
          <w:rtl/>
        </w:rPr>
        <w:t>ی</w:t>
      </w:r>
      <w:r w:rsidRPr="003124F6">
        <w:rPr>
          <w:rStyle w:val="Char6"/>
          <w:rtl/>
        </w:rPr>
        <w:t xml:space="preserve">‌توان تصور </w:t>
      </w:r>
      <w:r w:rsidR="000E4BC7">
        <w:rPr>
          <w:rStyle w:val="Char6"/>
          <w:rtl/>
        </w:rPr>
        <w:t>ک</w:t>
      </w:r>
      <w:r w:rsidRPr="003124F6">
        <w:rPr>
          <w:rStyle w:val="Char6"/>
          <w:rtl/>
        </w:rPr>
        <w:t xml:space="preserve">رد </w:t>
      </w:r>
      <w:r w:rsidR="000E4BC7">
        <w:rPr>
          <w:rStyle w:val="Char6"/>
          <w:rtl/>
        </w:rPr>
        <w:t>ک</w:t>
      </w:r>
      <w:r w:rsidRPr="003124F6">
        <w:rPr>
          <w:rStyle w:val="Char6"/>
          <w:rtl/>
        </w:rPr>
        <w:t>ه ما امروز از چن</w:t>
      </w:r>
      <w:r w:rsidR="000E4BC7">
        <w:rPr>
          <w:rStyle w:val="Char6"/>
          <w:rtl/>
        </w:rPr>
        <w:t>ی</w:t>
      </w:r>
      <w:r w:rsidRPr="003124F6">
        <w:rPr>
          <w:rStyle w:val="Char6"/>
          <w:rtl/>
        </w:rPr>
        <w:t>ن مردم</w:t>
      </w:r>
      <w:r w:rsidR="000E4BC7">
        <w:rPr>
          <w:rStyle w:val="Char6"/>
          <w:rtl/>
        </w:rPr>
        <w:t>ی</w:t>
      </w:r>
      <w:r w:rsidRPr="003124F6">
        <w:rPr>
          <w:rStyle w:val="Char6"/>
          <w:rtl/>
        </w:rPr>
        <w:t xml:space="preserve"> ش</w:t>
      </w:r>
      <w:r w:rsidR="000E4BC7">
        <w:rPr>
          <w:rStyle w:val="Char6"/>
          <w:rtl/>
        </w:rPr>
        <w:t>ک</w:t>
      </w:r>
      <w:r w:rsidRPr="003124F6">
        <w:rPr>
          <w:rStyle w:val="Char6"/>
          <w:rtl/>
        </w:rPr>
        <w:t>ست بخور</w:t>
      </w:r>
      <w:r w:rsidR="000E4BC7">
        <w:rPr>
          <w:rStyle w:val="Char6"/>
          <w:rtl/>
        </w:rPr>
        <w:t>ی</w:t>
      </w:r>
      <w:r w:rsidRPr="003124F6">
        <w:rPr>
          <w:rStyle w:val="Char6"/>
          <w:rtl/>
        </w:rPr>
        <w:t>م و</w:t>
      </w:r>
      <w:r w:rsidR="009F5D6E">
        <w:rPr>
          <w:rStyle w:val="Char6"/>
          <w:rtl/>
        </w:rPr>
        <w:t xml:space="preserve"> آن‌ها </w:t>
      </w:r>
      <w:r w:rsidRPr="003124F6">
        <w:rPr>
          <w:rStyle w:val="Char6"/>
          <w:rtl/>
        </w:rPr>
        <w:t>به ارمانشان برسند؟</w:t>
      </w:r>
    </w:p>
    <w:p w:rsidR="00241CB2" w:rsidRPr="003124F6" w:rsidRDefault="00241CB2" w:rsidP="00F556E7">
      <w:pPr>
        <w:widowControl w:val="0"/>
        <w:ind w:firstLine="284"/>
        <w:jc w:val="both"/>
        <w:rPr>
          <w:rStyle w:val="Char6"/>
          <w:rtl/>
        </w:rPr>
      </w:pPr>
      <w:r w:rsidRPr="003124F6">
        <w:rPr>
          <w:rStyle w:val="Char6"/>
          <w:rtl/>
        </w:rPr>
        <w:t>صح</w:t>
      </w:r>
      <w:r w:rsidR="000E4BC7">
        <w:rPr>
          <w:rStyle w:val="Char6"/>
          <w:rtl/>
        </w:rPr>
        <w:t>ی</w:t>
      </w:r>
      <w:r w:rsidRPr="003124F6">
        <w:rPr>
          <w:rStyle w:val="Char6"/>
          <w:rtl/>
        </w:rPr>
        <w:t xml:space="preserve">ح است </w:t>
      </w:r>
      <w:r w:rsidR="000E4BC7">
        <w:rPr>
          <w:rStyle w:val="Char6"/>
          <w:rtl/>
        </w:rPr>
        <w:t>ک</w:t>
      </w:r>
      <w:r w:rsidRPr="003124F6">
        <w:rPr>
          <w:rStyle w:val="Char6"/>
          <w:rtl/>
        </w:rPr>
        <w:t>ه سعد لش</w:t>
      </w:r>
      <w:r w:rsidR="000E4BC7">
        <w:rPr>
          <w:rStyle w:val="Char6"/>
          <w:rtl/>
        </w:rPr>
        <w:t>ک</w:t>
      </w:r>
      <w:r w:rsidRPr="003124F6">
        <w:rPr>
          <w:rStyle w:val="Char6"/>
          <w:rtl/>
        </w:rPr>
        <w:t>ر</w:t>
      </w:r>
      <w:r w:rsidR="000E4BC7">
        <w:rPr>
          <w:rStyle w:val="Char6"/>
          <w:rtl/>
        </w:rPr>
        <w:t>ی</w:t>
      </w:r>
      <w:r w:rsidRPr="003124F6">
        <w:rPr>
          <w:rStyle w:val="Char6"/>
          <w:rtl/>
        </w:rPr>
        <w:t xml:space="preserve"> دارد </w:t>
      </w:r>
      <w:r w:rsidR="000E4BC7">
        <w:rPr>
          <w:rStyle w:val="Char6"/>
          <w:rtl/>
        </w:rPr>
        <w:t>ک</w:t>
      </w:r>
      <w:r w:rsidRPr="003124F6">
        <w:rPr>
          <w:rStyle w:val="Char6"/>
          <w:rtl/>
        </w:rPr>
        <w:t>ه همه ورز</w:t>
      </w:r>
      <w:r w:rsidR="000E4BC7">
        <w:rPr>
          <w:rStyle w:val="Char6"/>
          <w:rtl/>
        </w:rPr>
        <w:t>ی</w:t>
      </w:r>
      <w:r w:rsidRPr="003124F6">
        <w:rPr>
          <w:rStyle w:val="Char6"/>
          <w:rtl/>
        </w:rPr>
        <w:t>ده و با ا</w:t>
      </w:r>
      <w:r w:rsidR="000E4BC7">
        <w:rPr>
          <w:rStyle w:val="Char6"/>
          <w:rtl/>
        </w:rPr>
        <w:t>ی</w:t>
      </w:r>
      <w:r w:rsidRPr="003124F6">
        <w:rPr>
          <w:rStyle w:val="Char6"/>
          <w:rtl/>
        </w:rPr>
        <w:t>مان و جنگ د</w:t>
      </w:r>
      <w:r w:rsidR="000E4BC7">
        <w:rPr>
          <w:rStyle w:val="Char6"/>
          <w:rtl/>
        </w:rPr>
        <w:t>ی</w:t>
      </w:r>
      <w:r w:rsidRPr="003124F6">
        <w:rPr>
          <w:rStyle w:val="Char6"/>
          <w:rtl/>
        </w:rPr>
        <w:t>ده‌اند و افسران</w:t>
      </w:r>
      <w:r w:rsidR="000E4BC7">
        <w:rPr>
          <w:rStyle w:val="Char6"/>
          <w:rtl/>
        </w:rPr>
        <w:t>ی</w:t>
      </w:r>
      <w:r w:rsidRPr="003124F6">
        <w:rPr>
          <w:rStyle w:val="Char6"/>
          <w:rtl/>
        </w:rPr>
        <w:t xml:space="preserve"> چون عمرو بن معد</w:t>
      </w:r>
      <w:r w:rsidR="000E4BC7">
        <w:rPr>
          <w:rStyle w:val="Char6"/>
          <w:rtl/>
        </w:rPr>
        <w:t>ی</w:t>
      </w:r>
      <w:r w:rsidRPr="003124F6">
        <w:rPr>
          <w:rStyle w:val="Char6"/>
          <w:rtl/>
        </w:rPr>
        <w:t xml:space="preserve"> </w:t>
      </w:r>
      <w:r w:rsidR="000E4BC7">
        <w:rPr>
          <w:rStyle w:val="Char6"/>
          <w:rtl/>
        </w:rPr>
        <w:t>ک</w:t>
      </w:r>
      <w:r w:rsidRPr="003124F6">
        <w:rPr>
          <w:rStyle w:val="Char6"/>
          <w:rtl/>
        </w:rPr>
        <w:t>رب و طل</w:t>
      </w:r>
      <w:r w:rsidR="000E4BC7">
        <w:rPr>
          <w:rStyle w:val="Char6"/>
          <w:rtl/>
        </w:rPr>
        <w:t>ی</w:t>
      </w:r>
      <w:r w:rsidRPr="003124F6">
        <w:rPr>
          <w:rStyle w:val="Char6"/>
          <w:rtl/>
        </w:rPr>
        <w:t>حه بن خو</w:t>
      </w:r>
      <w:r w:rsidR="000E4BC7">
        <w:rPr>
          <w:rStyle w:val="Char6"/>
          <w:rtl/>
        </w:rPr>
        <w:t>ی</w:t>
      </w:r>
      <w:r w:rsidRPr="003124F6">
        <w:rPr>
          <w:rStyle w:val="Char6"/>
          <w:rtl/>
        </w:rPr>
        <w:t>لد دارد، ول</w:t>
      </w:r>
      <w:r w:rsidR="000E4BC7">
        <w:rPr>
          <w:rStyle w:val="Char6"/>
          <w:rtl/>
        </w:rPr>
        <w:t>ی</w:t>
      </w:r>
      <w:r w:rsidRPr="003124F6">
        <w:rPr>
          <w:rStyle w:val="Char6"/>
          <w:rtl/>
        </w:rPr>
        <w:t xml:space="preserve"> چنان </w:t>
      </w:r>
      <w:r w:rsidR="000E4BC7">
        <w:rPr>
          <w:rStyle w:val="Char6"/>
          <w:rtl/>
        </w:rPr>
        <w:t>ک</w:t>
      </w:r>
      <w:r w:rsidRPr="003124F6">
        <w:rPr>
          <w:rStyle w:val="Char6"/>
          <w:rtl/>
        </w:rPr>
        <w:t>ه م</w:t>
      </w:r>
      <w:r w:rsidR="000E4BC7">
        <w:rPr>
          <w:rStyle w:val="Char6"/>
          <w:rtl/>
        </w:rPr>
        <w:t>ی</w:t>
      </w:r>
      <w:r w:rsidRPr="003124F6">
        <w:rPr>
          <w:rStyle w:val="Char6"/>
          <w:rtl/>
        </w:rPr>
        <w:t>‌ب</w:t>
      </w:r>
      <w:r w:rsidR="000E4BC7">
        <w:rPr>
          <w:rStyle w:val="Char6"/>
          <w:rtl/>
        </w:rPr>
        <w:t>ی</w:t>
      </w:r>
      <w:r w:rsidRPr="003124F6">
        <w:rPr>
          <w:rStyle w:val="Char6"/>
          <w:rtl/>
        </w:rPr>
        <w:t>ن</w:t>
      </w:r>
      <w:r w:rsidR="000E4BC7">
        <w:rPr>
          <w:rStyle w:val="Char6"/>
          <w:rtl/>
        </w:rPr>
        <w:t>ی</w:t>
      </w:r>
      <w:r w:rsidRPr="003124F6">
        <w:rPr>
          <w:rStyle w:val="Char6"/>
          <w:rtl/>
        </w:rPr>
        <w:t>م رو</w:t>
      </w:r>
      <w:r w:rsidR="000E4BC7">
        <w:rPr>
          <w:rStyle w:val="Char6"/>
          <w:rtl/>
        </w:rPr>
        <w:t>ی</w:t>
      </w:r>
      <w:r w:rsidRPr="003124F6">
        <w:rPr>
          <w:rStyle w:val="Char6"/>
          <w:rtl/>
        </w:rPr>
        <w:t>ارو با لش</w:t>
      </w:r>
      <w:r w:rsidR="000E4BC7">
        <w:rPr>
          <w:rStyle w:val="Char6"/>
          <w:rtl/>
        </w:rPr>
        <w:t>ک</w:t>
      </w:r>
      <w:r w:rsidRPr="003124F6">
        <w:rPr>
          <w:rStyle w:val="Char6"/>
          <w:rtl/>
        </w:rPr>
        <w:t>ر</w:t>
      </w:r>
      <w:r w:rsidR="000E4BC7">
        <w:rPr>
          <w:rStyle w:val="Char6"/>
          <w:rtl/>
        </w:rPr>
        <w:t>ی</w:t>
      </w:r>
      <w:r w:rsidRPr="003124F6">
        <w:rPr>
          <w:rStyle w:val="Char6"/>
          <w:rtl/>
        </w:rPr>
        <w:t xml:space="preserve"> شده </w:t>
      </w:r>
      <w:r w:rsidR="000E4BC7">
        <w:rPr>
          <w:rStyle w:val="Char6"/>
          <w:rtl/>
        </w:rPr>
        <w:t>ک</w:t>
      </w:r>
      <w:r w:rsidRPr="003124F6">
        <w:rPr>
          <w:rStyle w:val="Char6"/>
          <w:rtl/>
        </w:rPr>
        <w:t>ه هم از ح</w:t>
      </w:r>
      <w:r w:rsidR="000E4BC7">
        <w:rPr>
          <w:rStyle w:val="Char6"/>
          <w:rtl/>
        </w:rPr>
        <w:t>ی</w:t>
      </w:r>
      <w:r w:rsidRPr="003124F6">
        <w:rPr>
          <w:rStyle w:val="Char6"/>
          <w:rtl/>
        </w:rPr>
        <w:t>ث شمار ن</w:t>
      </w:r>
      <w:r w:rsidR="000E4BC7">
        <w:rPr>
          <w:rStyle w:val="Char6"/>
          <w:rtl/>
        </w:rPr>
        <w:t>ی</w:t>
      </w:r>
      <w:r w:rsidRPr="003124F6">
        <w:rPr>
          <w:rStyle w:val="Char6"/>
          <w:rtl/>
        </w:rPr>
        <w:t>روها خ</w:t>
      </w:r>
      <w:r w:rsidR="000E4BC7">
        <w:rPr>
          <w:rStyle w:val="Char6"/>
          <w:rtl/>
        </w:rPr>
        <w:t>ی</w:t>
      </w:r>
      <w:r w:rsidRPr="003124F6">
        <w:rPr>
          <w:rStyle w:val="Char6"/>
          <w:rtl/>
        </w:rPr>
        <w:t>ل</w:t>
      </w:r>
      <w:r w:rsidR="000E4BC7">
        <w:rPr>
          <w:rStyle w:val="Char6"/>
          <w:rtl/>
        </w:rPr>
        <w:t>ی</w:t>
      </w:r>
      <w:r w:rsidRPr="003124F6">
        <w:rPr>
          <w:rStyle w:val="Char6"/>
          <w:rtl/>
        </w:rPr>
        <w:t xml:space="preserve"> ز</w:t>
      </w:r>
      <w:r w:rsidR="000E4BC7">
        <w:rPr>
          <w:rStyle w:val="Char6"/>
          <w:rtl/>
        </w:rPr>
        <w:t>ی</w:t>
      </w:r>
      <w:r w:rsidRPr="003124F6">
        <w:rPr>
          <w:rStyle w:val="Char6"/>
          <w:rtl/>
        </w:rPr>
        <w:t>اد و هم ا زح</w:t>
      </w:r>
      <w:r w:rsidR="000E4BC7">
        <w:rPr>
          <w:rStyle w:val="Char6"/>
          <w:rtl/>
        </w:rPr>
        <w:t>ی</w:t>
      </w:r>
      <w:r w:rsidRPr="003124F6">
        <w:rPr>
          <w:rStyle w:val="Char6"/>
          <w:rtl/>
        </w:rPr>
        <w:t>ث تجه</w:t>
      </w:r>
      <w:r w:rsidR="000E4BC7">
        <w:rPr>
          <w:rStyle w:val="Char6"/>
          <w:rtl/>
        </w:rPr>
        <w:t>ی</w:t>
      </w:r>
      <w:r w:rsidRPr="003124F6">
        <w:rPr>
          <w:rStyle w:val="Char6"/>
          <w:rtl/>
        </w:rPr>
        <w:t>زات و ادوات جنگ</w:t>
      </w:r>
      <w:r w:rsidR="000E4BC7">
        <w:rPr>
          <w:rStyle w:val="Char6"/>
          <w:rtl/>
        </w:rPr>
        <w:t>ی</w:t>
      </w:r>
      <w:r w:rsidRPr="003124F6">
        <w:rPr>
          <w:rStyle w:val="Char6"/>
          <w:rtl/>
        </w:rPr>
        <w:t xml:space="preserve"> به طور مجهز است </w:t>
      </w:r>
      <w:r w:rsidR="000E4BC7">
        <w:rPr>
          <w:rStyle w:val="Char6"/>
          <w:rtl/>
        </w:rPr>
        <w:t>ک</w:t>
      </w:r>
      <w:r w:rsidRPr="003124F6">
        <w:rPr>
          <w:rStyle w:val="Char6"/>
          <w:rtl/>
        </w:rPr>
        <w:t>ه لش</w:t>
      </w:r>
      <w:r w:rsidR="000E4BC7">
        <w:rPr>
          <w:rStyle w:val="Char6"/>
          <w:rtl/>
        </w:rPr>
        <w:t>ک</w:t>
      </w:r>
      <w:r w:rsidRPr="003124F6">
        <w:rPr>
          <w:rStyle w:val="Char6"/>
          <w:rtl/>
        </w:rPr>
        <w:t>ر سعد قابل مقا</w:t>
      </w:r>
      <w:r w:rsidR="000E4BC7">
        <w:rPr>
          <w:rStyle w:val="Char6"/>
          <w:rtl/>
        </w:rPr>
        <w:t>ی</w:t>
      </w:r>
      <w:r w:rsidRPr="003124F6">
        <w:rPr>
          <w:rStyle w:val="Char6"/>
          <w:rtl/>
        </w:rPr>
        <w:t>سه با آن ن</w:t>
      </w:r>
      <w:r w:rsidR="000E4BC7">
        <w:rPr>
          <w:rStyle w:val="Char6"/>
          <w:rtl/>
        </w:rPr>
        <w:t>ی</w:t>
      </w:r>
      <w:r w:rsidRPr="003124F6">
        <w:rPr>
          <w:rStyle w:val="Char6"/>
          <w:rtl/>
        </w:rPr>
        <w:t>ست. گذشته از ا</w:t>
      </w:r>
      <w:r w:rsidR="000E4BC7">
        <w:rPr>
          <w:rStyle w:val="Char6"/>
          <w:rtl/>
        </w:rPr>
        <w:t>ی</w:t>
      </w:r>
      <w:r w:rsidRPr="003124F6">
        <w:rPr>
          <w:rStyle w:val="Char6"/>
          <w:rtl/>
        </w:rPr>
        <w:t xml:space="preserve">ن </w:t>
      </w:r>
      <w:r w:rsidR="000E4BC7">
        <w:rPr>
          <w:rStyle w:val="Char6"/>
          <w:rtl/>
        </w:rPr>
        <w:t>ک</w:t>
      </w:r>
      <w:r w:rsidRPr="003124F6">
        <w:rPr>
          <w:rStyle w:val="Char6"/>
          <w:rtl/>
        </w:rPr>
        <w:t>س</w:t>
      </w:r>
      <w:r w:rsidR="000E4BC7">
        <w:rPr>
          <w:rStyle w:val="Char6"/>
          <w:rtl/>
        </w:rPr>
        <w:t>ی</w:t>
      </w:r>
      <w:r w:rsidRPr="003124F6">
        <w:rPr>
          <w:rStyle w:val="Char6"/>
          <w:rtl/>
        </w:rPr>
        <w:t xml:space="preserve"> </w:t>
      </w:r>
      <w:r w:rsidR="000E4BC7">
        <w:rPr>
          <w:rStyle w:val="Char6"/>
          <w:rtl/>
        </w:rPr>
        <w:t>ک</w:t>
      </w:r>
      <w:r w:rsidRPr="003124F6">
        <w:rPr>
          <w:rStyle w:val="Char6"/>
          <w:rtl/>
        </w:rPr>
        <w:t>ه رهبر</w:t>
      </w:r>
      <w:r w:rsidR="000E4BC7">
        <w:rPr>
          <w:rStyle w:val="Char6"/>
          <w:rtl/>
        </w:rPr>
        <w:t>ی</w:t>
      </w:r>
      <w:r w:rsidRPr="003124F6">
        <w:rPr>
          <w:rStyle w:val="Char6"/>
          <w:rtl/>
        </w:rPr>
        <w:t xml:space="preserve"> آن لش</w:t>
      </w:r>
      <w:r w:rsidR="000E4BC7">
        <w:rPr>
          <w:rStyle w:val="Char6"/>
          <w:rtl/>
        </w:rPr>
        <w:t>ک</w:t>
      </w:r>
      <w:r w:rsidRPr="003124F6">
        <w:rPr>
          <w:rStyle w:val="Char6"/>
          <w:rtl/>
        </w:rPr>
        <w:t>ر عظ</w:t>
      </w:r>
      <w:r w:rsidR="000E4BC7">
        <w:rPr>
          <w:rStyle w:val="Char6"/>
          <w:rtl/>
        </w:rPr>
        <w:t>ی</w:t>
      </w:r>
      <w:r w:rsidRPr="003124F6">
        <w:rPr>
          <w:rStyle w:val="Char6"/>
          <w:rtl/>
        </w:rPr>
        <w:t xml:space="preserve">م را به عهده گرفته، رستم فرخزاد است </w:t>
      </w:r>
      <w:r w:rsidR="000E4BC7">
        <w:rPr>
          <w:rStyle w:val="Char6"/>
          <w:rtl/>
        </w:rPr>
        <w:t>ک</w:t>
      </w:r>
      <w:r w:rsidRPr="003124F6">
        <w:rPr>
          <w:rStyle w:val="Char6"/>
          <w:rtl/>
        </w:rPr>
        <w:t>ه در فنون جنگ</w:t>
      </w:r>
      <w:r w:rsidR="000E4BC7">
        <w:rPr>
          <w:rStyle w:val="Char6"/>
          <w:rtl/>
        </w:rPr>
        <w:t>ی</w:t>
      </w:r>
      <w:r w:rsidRPr="003124F6">
        <w:rPr>
          <w:rStyle w:val="Char6"/>
          <w:rtl/>
        </w:rPr>
        <w:t xml:space="preserve"> بص</w:t>
      </w:r>
      <w:r w:rsidR="000E4BC7">
        <w:rPr>
          <w:rStyle w:val="Char6"/>
          <w:rtl/>
        </w:rPr>
        <w:t>ی</w:t>
      </w:r>
      <w:r w:rsidRPr="003124F6">
        <w:rPr>
          <w:rStyle w:val="Char6"/>
          <w:rtl/>
        </w:rPr>
        <w:t>ر و در رهبر</w:t>
      </w:r>
      <w:r w:rsidR="000E4BC7">
        <w:rPr>
          <w:rStyle w:val="Char6"/>
          <w:rtl/>
        </w:rPr>
        <w:t>ی</w:t>
      </w:r>
      <w:r w:rsidRPr="003124F6">
        <w:rPr>
          <w:rStyle w:val="Char6"/>
          <w:rtl/>
        </w:rPr>
        <w:t xml:space="preserve"> سپاه مهارت خاص</w:t>
      </w:r>
      <w:r w:rsidR="000E4BC7">
        <w:rPr>
          <w:rStyle w:val="Char6"/>
          <w:rtl/>
        </w:rPr>
        <w:t>ی</w:t>
      </w:r>
      <w:r w:rsidRPr="003124F6">
        <w:rPr>
          <w:rStyle w:val="Char6"/>
          <w:rtl/>
        </w:rPr>
        <w:t xml:space="preserve"> دارد. فرماندهان</w:t>
      </w:r>
      <w:r w:rsidR="000E4BC7">
        <w:rPr>
          <w:rStyle w:val="Char6"/>
          <w:rtl/>
        </w:rPr>
        <w:t>ی</w:t>
      </w:r>
      <w:r w:rsidRPr="003124F6">
        <w:rPr>
          <w:rStyle w:val="Char6"/>
          <w:rtl/>
        </w:rPr>
        <w:t xml:space="preserve"> مانند ف</w:t>
      </w:r>
      <w:r w:rsidR="000E4BC7">
        <w:rPr>
          <w:rStyle w:val="Char6"/>
          <w:rtl/>
        </w:rPr>
        <w:t>ی</w:t>
      </w:r>
      <w:r w:rsidRPr="003124F6">
        <w:rPr>
          <w:rStyle w:val="Char6"/>
          <w:rtl/>
        </w:rPr>
        <w:t xml:space="preserve">روزان و بهمن را دارد </w:t>
      </w:r>
      <w:r w:rsidR="000E4BC7">
        <w:rPr>
          <w:rStyle w:val="Char6"/>
          <w:rtl/>
        </w:rPr>
        <w:t>ک</w:t>
      </w:r>
      <w:r w:rsidRPr="003124F6">
        <w:rPr>
          <w:rStyle w:val="Char6"/>
          <w:rtl/>
        </w:rPr>
        <w:t xml:space="preserve">ه هر </w:t>
      </w:r>
      <w:r w:rsidR="000E4BC7">
        <w:rPr>
          <w:rStyle w:val="Char6"/>
          <w:rtl/>
        </w:rPr>
        <w:t>یک</w:t>
      </w:r>
      <w:r w:rsidRPr="003124F6">
        <w:rPr>
          <w:rStyle w:val="Char6"/>
          <w:rtl/>
        </w:rPr>
        <w:t xml:space="preserve"> چ</w:t>
      </w:r>
      <w:r w:rsidR="000E4BC7">
        <w:rPr>
          <w:rStyle w:val="Char6"/>
          <w:rtl/>
        </w:rPr>
        <w:t>کی</w:t>
      </w:r>
      <w:r w:rsidRPr="003124F6">
        <w:rPr>
          <w:rStyle w:val="Char6"/>
          <w:rtl/>
        </w:rPr>
        <w:t>ده عمل</w:t>
      </w:r>
      <w:r w:rsidR="000E4BC7">
        <w:rPr>
          <w:rStyle w:val="Char6"/>
          <w:rtl/>
        </w:rPr>
        <w:t>ی</w:t>
      </w:r>
      <w:r w:rsidRPr="003124F6">
        <w:rPr>
          <w:rStyle w:val="Char6"/>
          <w:rtl/>
        </w:rPr>
        <w:t>ات جنگ</w:t>
      </w:r>
      <w:r w:rsidR="000E4BC7">
        <w:rPr>
          <w:rStyle w:val="Char6"/>
          <w:rtl/>
        </w:rPr>
        <w:t>ی</w:t>
      </w:r>
      <w:r w:rsidRPr="003124F6">
        <w:rPr>
          <w:rStyle w:val="Char6"/>
          <w:rtl/>
        </w:rPr>
        <w:t xml:space="preserve"> و دلاور م</w:t>
      </w:r>
      <w:r w:rsidR="000E4BC7">
        <w:rPr>
          <w:rStyle w:val="Char6"/>
          <w:rtl/>
        </w:rPr>
        <w:t>ی</w:t>
      </w:r>
      <w:r w:rsidRPr="003124F6">
        <w:rPr>
          <w:rStyle w:val="Char6"/>
          <w:rtl/>
        </w:rPr>
        <w:t xml:space="preserve">دان </w:t>
      </w:r>
      <w:r w:rsidR="000E4BC7">
        <w:rPr>
          <w:rStyle w:val="Char6"/>
          <w:rtl/>
        </w:rPr>
        <w:t>ک</w:t>
      </w:r>
      <w:r w:rsidRPr="003124F6">
        <w:rPr>
          <w:rStyle w:val="Char6"/>
          <w:rtl/>
        </w:rPr>
        <w:t>ارزارند. علاوه بر ا</w:t>
      </w:r>
      <w:r w:rsidR="000E4BC7">
        <w:rPr>
          <w:rStyle w:val="Char6"/>
          <w:rtl/>
        </w:rPr>
        <w:t>ی</w:t>
      </w:r>
      <w:r w:rsidRPr="003124F6">
        <w:rPr>
          <w:rStyle w:val="Char6"/>
          <w:rtl/>
        </w:rPr>
        <w:t>ن، پشت سر ا</w:t>
      </w:r>
      <w:r w:rsidR="000E4BC7">
        <w:rPr>
          <w:rStyle w:val="Char6"/>
          <w:rtl/>
        </w:rPr>
        <w:t>ی</w:t>
      </w:r>
      <w:r w:rsidRPr="003124F6">
        <w:rPr>
          <w:rStyle w:val="Char6"/>
          <w:rtl/>
        </w:rPr>
        <w:t>ن لش</w:t>
      </w:r>
      <w:r w:rsidR="000E4BC7">
        <w:rPr>
          <w:rStyle w:val="Char6"/>
          <w:rtl/>
        </w:rPr>
        <w:t>ک</w:t>
      </w:r>
      <w:r w:rsidRPr="003124F6">
        <w:rPr>
          <w:rStyle w:val="Char6"/>
          <w:rtl/>
        </w:rPr>
        <w:t xml:space="preserve">ر در مدائن </w:t>
      </w:r>
      <w:r w:rsidR="000E4BC7">
        <w:rPr>
          <w:rStyle w:val="Char6"/>
          <w:rtl/>
        </w:rPr>
        <w:t>ک</w:t>
      </w:r>
      <w:r w:rsidRPr="003124F6">
        <w:rPr>
          <w:rStyle w:val="Char6"/>
          <w:rtl/>
        </w:rPr>
        <w:t xml:space="preserve">ه فاصله </w:t>
      </w:r>
      <w:r w:rsidR="000E4BC7">
        <w:rPr>
          <w:rStyle w:val="Char6"/>
          <w:rtl/>
        </w:rPr>
        <w:t>ک</w:t>
      </w:r>
      <w:r w:rsidRPr="003124F6">
        <w:rPr>
          <w:rStyle w:val="Char6"/>
          <w:rtl/>
        </w:rPr>
        <w:t>م</w:t>
      </w:r>
      <w:r w:rsidR="000E4BC7">
        <w:rPr>
          <w:rStyle w:val="Char6"/>
          <w:rtl/>
        </w:rPr>
        <w:t>ی</w:t>
      </w:r>
      <w:r w:rsidRPr="003124F6">
        <w:rPr>
          <w:rStyle w:val="Char6"/>
          <w:rtl/>
        </w:rPr>
        <w:t xml:space="preserve"> با قادس</w:t>
      </w:r>
      <w:r w:rsidR="000E4BC7">
        <w:rPr>
          <w:rStyle w:val="Char6"/>
          <w:rtl/>
        </w:rPr>
        <w:t>ی</w:t>
      </w:r>
      <w:r w:rsidRPr="003124F6">
        <w:rPr>
          <w:rStyle w:val="Char6"/>
          <w:rtl/>
        </w:rPr>
        <w:t xml:space="preserve">ه دارد، </w:t>
      </w:r>
      <w:r w:rsidR="000E4BC7">
        <w:rPr>
          <w:rStyle w:val="Char6"/>
          <w:rtl/>
        </w:rPr>
        <w:t>ی</w:t>
      </w:r>
      <w:r w:rsidRPr="003124F6">
        <w:rPr>
          <w:rStyle w:val="Char6"/>
          <w:rtl/>
        </w:rPr>
        <w:t>زدگرد ا</w:t>
      </w:r>
      <w:r w:rsidR="000E4BC7">
        <w:rPr>
          <w:rStyle w:val="Char6"/>
          <w:rtl/>
        </w:rPr>
        <w:t>ی</w:t>
      </w:r>
      <w:r w:rsidRPr="003124F6">
        <w:rPr>
          <w:rStyle w:val="Char6"/>
          <w:rtl/>
        </w:rPr>
        <w:t>ستاده مراقب جر</w:t>
      </w:r>
      <w:r w:rsidR="000E4BC7">
        <w:rPr>
          <w:rStyle w:val="Char6"/>
          <w:rtl/>
        </w:rPr>
        <w:t>ی</w:t>
      </w:r>
      <w:r w:rsidRPr="003124F6">
        <w:rPr>
          <w:rStyle w:val="Char6"/>
          <w:rtl/>
        </w:rPr>
        <w:t>ان جنگ خواهد بود و در صورت لزوم بزود</w:t>
      </w:r>
      <w:r w:rsidR="000E4BC7">
        <w:rPr>
          <w:rStyle w:val="Char6"/>
          <w:rtl/>
        </w:rPr>
        <w:t>ی</w:t>
      </w:r>
      <w:r w:rsidRPr="003124F6">
        <w:rPr>
          <w:rStyle w:val="Char6"/>
          <w:rtl/>
        </w:rPr>
        <w:t xml:space="preserve"> با لش</w:t>
      </w:r>
      <w:r w:rsidR="000E4BC7">
        <w:rPr>
          <w:rStyle w:val="Char6"/>
          <w:rtl/>
        </w:rPr>
        <w:t>ک</w:t>
      </w:r>
      <w:r w:rsidRPr="003124F6">
        <w:rPr>
          <w:rStyle w:val="Char6"/>
          <w:rtl/>
        </w:rPr>
        <w:t xml:space="preserve">رش </w:t>
      </w:r>
      <w:r w:rsidR="000E4BC7">
        <w:rPr>
          <w:rStyle w:val="Char6"/>
          <w:rtl/>
        </w:rPr>
        <w:t>ک</w:t>
      </w:r>
      <w:r w:rsidRPr="003124F6">
        <w:rPr>
          <w:rStyle w:val="Char6"/>
          <w:rtl/>
        </w:rPr>
        <w:t>م</w:t>
      </w:r>
      <w:r w:rsidR="000E4BC7">
        <w:rPr>
          <w:rStyle w:val="Char6"/>
          <w:rtl/>
        </w:rPr>
        <w:t>ک</w:t>
      </w:r>
      <w:r w:rsidRPr="003124F6">
        <w:rPr>
          <w:rStyle w:val="Char6"/>
          <w:rtl/>
        </w:rPr>
        <w:t xml:space="preserve"> خواهد فرستاد، ول</w:t>
      </w:r>
      <w:r w:rsidR="000E4BC7">
        <w:rPr>
          <w:rStyle w:val="Char6"/>
          <w:rtl/>
        </w:rPr>
        <w:t>ی</w:t>
      </w:r>
      <w:r w:rsidRPr="003124F6">
        <w:rPr>
          <w:rStyle w:val="Char6"/>
          <w:rtl/>
        </w:rPr>
        <w:t xml:space="preserve"> سعد </w:t>
      </w:r>
      <w:r w:rsidR="000E4BC7">
        <w:rPr>
          <w:rStyle w:val="Char6"/>
          <w:rtl/>
        </w:rPr>
        <w:t>ک</w:t>
      </w:r>
      <w:r w:rsidRPr="003124F6">
        <w:rPr>
          <w:rStyle w:val="Char6"/>
          <w:rtl/>
        </w:rPr>
        <w:t>س</w:t>
      </w:r>
      <w:r w:rsidR="000E4BC7">
        <w:rPr>
          <w:rStyle w:val="Char6"/>
          <w:rtl/>
        </w:rPr>
        <w:t>ی</w:t>
      </w:r>
      <w:r w:rsidRPr="003124F6">
        <w:rPr>
          <w:rStyle w:val="Char6"/>
          <w:rtl/>
        </w:rPr>
        <w:t xml:space="preserve"> در نزد</w:t>
      </w:r>
      <w:r w:rsidR="000E4BC7">
        <w:rPr>
          <w:rStyle w:val="Char6"/>
          <w:rtl/>
        </w:rPr>
        <w:t>یک</w:t>
      </w:r>
      <w:r w:rsidRPr="003124F6">
        <w:rPr>
          <w:rStyle w:val="Char6"/>
          <w:rtl/>
        </w:rPr>
        <w:t xml:space="preserve"> خود ندارد </w:t>
      </w:r>
      <w:r w:rsidR="000E4BC7">
        <w:rPr>
          <w:rStyle w:val="Char6"/>
          <w:rtl/>
        </w:rPr>
        <w:t>ک</w:t>
      </w:r>
      <w:r w:rsidRPr="003124F6">
        <w:rPr>
          <w:rStyle w:val="Char6"/>
          <w:rtl/>
        </w:rPr>
        <w:t xml:space="preserve">ه در صورت لزوم، </w:t>
      </w:r>
      <w:r w:rsidR="000E4BC7">
        <w:rPr>
          <w:rStyle w:val="Char6"/>
          <w:rtl/>
        </w:rPr>
        <w:t>ک</w:t>
      </w:r>
      <w:r w:rsidRPr="003124F6">
        <w:rPr>
          <w:rStyle w:val="Char6"/>
          <w:rtl/>
        </w:rPr>
        <w:t>م</w:t>
      </w:r>
      <w:r w:rsidR="000E4BC7">
        <w:rPr>
          <w:rStyle w:val="Char6"/>
          <w:rtl/>
        </w:rPr>
        <w:t>ک</w:t>
      </w:r>
      <w:r w:rsidRPr="003124F6">
        <w:rPr>
          <w:rStyle w:val="Char6"/>
          <w:rtl/>
        </w:rPr>
        <w:t xml:space="preserve"> فور</w:t>
      </w:r>
      <w:r w:rsidR="000E4BC7">
        <w:rPr>
          <w:rStyle w:val="Char6"/>
          <w:rtl/>
        </w:rPr>
        <w:t>ی</w:t>
      </w:r>
      <w:r w:rsidRPr="003124F6">
        <w:rPr>
          <w:rStyle w:val="Char6"/>
          <w:rtl/>
        </w:rPr>
        <w:t xml:space="preserve"> برساند. پس با ا</w:t>
      </w:r>
      <w:r w:rsidR="000E4BC7">
        <w:rPr>
          <w:rStyle w:val="Char6"/>
          <w:rtl/>
        </w:rPr>
        <w:t>ی</w:t>
      </w:r>
      <w:r w:rsidRPr="003124F6">
        <w:rPr>
          <w:rStyle w:val="Char6"/>
          <w:rtl/>
        </w:rPr>
        <w:t xml:space="preserve">ن وصف جا دارد </w:t>
      </w:r>
      <w:r w:rsidR="000E4BC7">
        <w:rPr>
          <w:rStyle w:val="Char6"/>
          <w:rtl/>
        </w:rPr>
        <w:t>ک</w:t>
      </w:r>
      <w:r w:rsidRPr="003124F6">
        <w:rPr>
          <w:rStyle w:val="Char6"/>
          <w:rtl/>
        </w:rPr>
        <w:t>ه سعد از آ</w:t>
      </w:r>
      <w:r w:rsidR="000E4BC7">
        <w:rPr>
          <w:rStyle w:val="Char6"/>
          <w:rtl/>
        </w:rPr>
        <w:t>ی</w:t>
      </w:r>
      <w:r w:rsidRPr="003124F6">
        <w:rPr>
          <w:rStyle w:val="Char6"/>
          <w:rtl/>
        </w:rPr>
        <w:t>نده ا</w:t>
      </w:r>
      <w:r w:rsidR="000E4BC7">
        <w:rPr>
          <w:rStyle w:val="Char6"/>
          <w:rtl/>
        </w:rPr>
        <w:t>ی</w:t>
      </w:r>
      <w:r w:rsidRPr="003124F6">
        <w:rPr>
          <w:rStyle w:val="Char6"/>
          <w:rtl/>
        </w:rPr>
        <w:t>ن جنگ مه</w:t>
      </w:r>
      <w:r w:rsidR="000E4BC7">
        <w:rPr>
          <w:rStyle w:val="Char6"/>
          <w:rtl/>
        </w:rPr>
        <w:t>ی</w:t>
      </w:r>
      <w:r w:rsidRPr="003124F6">
        <w:rPr>
          <w:rStyle w:val="Char6"/>
          <w:rtl/>
        </w:rPr>
        <w:t>ب بترسد. با ا</w:t>
      </w:r>
      <w:r w:rsidR="000E4BC7">
        <w:rPr>
          <w:rStyle w:val="Char6"/>
          <w:rtl/>
        </w:rPr>
        <w:t>ی</w:t>
      </w:r>
      <w:r w:rsidRPr="003124F6">
        <w:rPr>
          <w:rStyle w:val="Char6"/>
          <w:rtl/>
        </w:rPr>
        <w:t>ن وجود چاره‌ا</w:t>
      </w:r>
      <w:r w:rsidR="000E4BC7">
        <w:rPr>
          <w:rStyle w:val="Char6"/>
          <w:rtl/>
        </w:rPr>
        <w:t>ی</w:t>
      </w:r>
      <w:r w:rsidRPr="003124F6">
        <w:rPr>
          <w:rStyle w:val="Char6"/>
          <w:rtl/>
        </w:rPr>
        <w:t xml:space="preserve"> نداشت جز ا</w:t>
      </w:r>
      <w:r w:rsidR="000E4BC7">
        <w:rPr>
          <w:rStyle w:val="Char6"/>
          <w:rtl/>
        </w:rPr>
        <w:t>ی</w:t>
      </w:r>
      <w:r w:rsidRPr="003124F6">
        <w:rPr>
          <w:rStyle w:val="Char6"/>
          <w:rtl/>
        </w:rPr>
        <w:t xml:space="preserve">ن </w:t>
      </w:r>
      <w:r w:rsidR="000E4BC7">
        <w:rPr>
          <w:rStyle w:val="Char6"/>
          <w:rtl/>
        </w:rPr>
        <w:t>ک</w:t>
      </w:r>
      <w:r w:rsidRPr="003124F6">
        <w:rPr>
          <w:rStyle w:val="Char6"/>
          <w:rtl/>
        </w:rPr>
        <w:t>ه روح</w:t>
      </w:r>
      <w:r w:rsidR="000E4BC7">
        <w:rPr>
          <w:rStyle w:val="Char6"/>
          <w:rtl/>
        </w:rPr>
        <w:t>ی</w:t>
      </w:r>
      <w:r w:rsidRPr="003124F6">
        <w:rPr>
          <w:rStyle w:val="Char6"/>
          <w:rtl/>
        </w:rPr>
        <w:t>ه و تهور جنگ</w:t>
      </w:r>
      <w:r w:rsidR="000E4BC7">
        <w:rPr>
          <w:rStyle w:val="Char6"/>
          <w:rtl/>
        </w:rPr>
        <w:t>ی</w:t>
      </w:r>
      <w:r w:rsidRPr="003124F6">
        <w:rPr>
          <w:rStyle w:val="Char6"/>
          <w:rtl/>
        </w:rPr>
        <w:t xml:space="preserve"> لش</w:t>
      </w:r>
      <w:r w:rsidR="000E4BC7">
        <w:rPr>
          <w:rStyle w:val="Char6"/>
          <w:rtl/>
        </w:rPr>
        <w:t>ک</w:t>
      </w:r>
      <w:r w:rsidRPr="003124F6">
        <w:rPr>
          <w:rStyle w:val="Char6"/>
          <w:rtl/>
        </w:rPr>
        <w:t>رش را تا آنجا تحر</w:t>
      </w:r>
      <w:r w:rsidR="000E4BC7">
        <w:rPr>
          <w:rStyle w:val="Char6"/>
          <w:rtl/>
        </w:rPr>
        <w:t>یک</w:t>
      </w:r>
      <w:r w:rsidRPr="003124F6">
        <w:rPr>
          <w:rStyle w:val="Char6"/>
          <w:rtl/>
        </w:rPr>
        <w:t xml:space="preserve"> نما</w:t>
      </w:r>
      <w:r w:rsidR="000E4BC7">
        <w:rPr>
          <w:rStyle w:val="Char6"/>
          <w:rtl/>
        </w:rPr>
        <w:t>ی</w:t>
      </w:r>
      <w:r w:rsidRPr="003124F6">
        <w:rPr>
          <w:rStyle w:val="Char6"/>
          <w:rtl/>
        </w:rPr>
        <w:t xml:space="preserve">د </w:t>
      </w:r>
      <w:r w:rsidR="000E4BC7">
        <w:rPr>
          <w:rStyle w:val="Char6"/>
          <w:rtl/>
        </w:rPr>
        <w:t>ک</w:t>
      </w:r>
      <w:r w:rsidRPr="003124F6">
        <w:rPr>
          <w:rStyle w:val="Char6"/>
          <w:rtl/>
        </w:rPr>
        <w:t>ه به پ</w:t>
      </w:r>
      <w:r w:rsidR="000E4BC7">
        <w:rPr>
          <w:rStyle w:val="Char6"/>
          <w:rtl/>
        </w:rPr>
        <w:t>ی</w:t>
      </w:r>
      <w:r w:rsidRPr="003124F6">
        <w:rPr>
          <w:rStyle w:val="Char6"/>
          <w:rtl/>
        </w:rPr>
        <w:t>روز</w:t>
      </w:r>
      <w:r w:rsidR="000E4BC7">
        <w:rPr>
          <w:rStyle w:val="Char6"/>
          <w:rtl/>
        </w:rPr>
        <w:t>ی</w:t>
      </w:r>
      <w:r w:rsidRPr="003124F6">
        <w:rPr>
          <w:rStyle w:val="Char6"/>
          <w:rtl/>
        </w:rPr>
        <w:t xml:space="preserve"> نها</w:t>
      </w:r>
      <w:r w:rsidR="000E4BC7">
        <w:rPr>
          <w:rStyle w:val="Char6"/>
          <w:rtl/>
        </w:rPr>
        <w:t>یی</w:t>
      </w:r>
      <w:r w:rsidRPr="003124F6">
        <w:rPr>
          <w:rStyle w:val="Char6"/>
          <w:rtl/>
        </w:rPr>
        <w:t xml:space="preserve"> خود مطمئن گردد.</w:t>
      </w:r>
    </w:p>
    <w:p w:rsidR="00241CB2" w:rsidRPr="003124F6" w:rsidRDefault="00241CB2" w:rsidP="00F556E7">
      <w:pPr>
        <w:widowControl w:val="0"/>
        <w:ind w:firstLine="284"/>
        <w:jc w:val="both"/>
        <w:rPr>
          <w:rStyle w:val="Char6"/>
          <w:rtl/>
        </w:rPr>
      </w:pPr>
      <w:r w:rsidRPr="003124F6">
        <w:rPr>
          <w:rStyle w:val="Char6"/>
          <w:rtl/>
        </w:rPr>
        <w:t>بد</w:t>
      </w:r>
      <w:r w:rsidR="000E4BC7">
        <w:rPr>
          <w:rStyle w:val="Char6"/>
          <w:rtl/>
        </w:rPr>
        <w:t>ی</w:t>
      </w:r>
      <w:r w:rsidRPr="003124F6">
        <w:rPr>
          <w:rStyle w:val="Char6"/>
          <w:rtl/>
        </w:rPr>
        <w:t xml:space="preserve">ن لحاظ بود </w:t>
      </w:r>
      <w:r w:rsidR="000E4BC7">
        <w:rPr>
          <w:rStyle w:val="Char6"/>
          <w:rtl/>
        </w:rPr>
        <w:t>ک</w:t>
      </w:r>
      <w:r w:rsidRPr="003124F6">
        <w:rPr>
          <w:rStyle w:val="Char6"/>
          <w:rtl/>
        </w:rPr>
        <w:t>ه سعد جمع</w:t>
      </w:r>
      <w:r w:rsidR="000E4BC7">
        <w:rPr>
          <w:rStyle w:val="Char6"/>
          <w:rtl/>
        </w:rPr>
        <w:t>ی</w:t>
      </w:r>
      <w:r w:rsidRPr="003124F6">
        <w:rPr>
          <w:rStyle w:val="Char6"/>
          <w:rtl/>
        </w:rPr>
        <w:t xml:space="preserve"> از افراد سرشناس و مورد اعتماد سپاهش از قب</w:t>
      </w:r>
      <w:r w:rsidR="000E4BC7">
        <w:rPr>
          <w:rStyle w:val="Char6"/>
          <w:rtl/>
        </w:rPr>
        <w:t>ی</w:t>
      </w:r>
      <w:r w:rsidRPr="003124F6">
        <w:rPr>
          <w:rStyle w:val="Char6"/>
          <w:rtl/>
        </w:rPr>
        <w:t>ل مغ</w:t>
      </w:r>
      <w:r w:rsidR="000E4BC7">
        <w:rPr>
          <w:rStyle w:val="Char6"/>
          <w:rtl/>
        </w:rPr>
        <w:t>ی</w:t>
      </w:r>
      <w:r w:rsidRPr="003124F6">
        <w:rPr>
          <w:rStyle w:val="Char6"/>
          <w:rtl/>
        </w:rPr>
        <w:t xml:space="preserve">ره بن شعبه و عاصم بن عمرو </w:t>
      </w:r>
      <w:r w:rsidR="000E4BC7">
        <w:rPr>
          <w:rStyle w:val="Char6"/>
          <w:rtl/>
        </w:rPr>
        <w:t>ک</w:t>
      </w:r>
      <w:r w:rsidRPr="003124F6">
        <w:rPr>
          <w:rStyle w:val="Char6"/>
          <w:rtl/>
        </w:rPr>
        <w:t>ه اهل خبره بودند و طل</w:t>
      </w:r>
      <w:r w:rsidR="000E4BC7">
        <w:rPr>
          <w:rStyle w:val="Char6"/>
          <w:rtl/>
        </w:rPr>
        <w:t>ی</w:t>
      </w:r>
      <w:r w:rsidRPr="003124F6">
        <w:rPr>
          <w:rStyle w:val="Char6"/>
          <w:rtl/>
        </w:rPr>
        <w:t>حه بن خو</w:t>
      </w:r>
      <w:r w:rsidR="000E4BC7">
        <w:rPr>
          <w:rStyle w:val="Char6"/>
          <w:rtl/>
        </w:rPr>
        <w:t>ی</w:t>
      </w:r>
      <w:r w:rsidRPr="003124F6">
        <w:rPr>
          <w:rStyle w:val="Char6"/>
          <w:rtl/>
        </w:rPr>
        <w:t>لد و عمرو بن معد</w:t>
      </w:r>
      <w:r w:rsidR="000E4BC7">
        <w:rPr>
          <w:rStyle w:val="Char6"/>
          <w:rtl/>
        </w:rPr>
        <w:t>ی</w:t>
      </w:r>
      <w:r w:rsidRPr="003124F6">
        <w:rPr>
          <w:rStyle w:val="Char6"/>
          <w:rtl/>
        </w:rPr>
        <w:t xml:space="preserve"> </w:t>
      </w:r>
      <w:r w:rsidR="000E4BC7">
        <w:rPr>
          <w:rStyle w:val="Char6"/>
          <w:rtl/>
        </w:rPr>
        <w:t>ک</w:t>
      </w:r>
      <w:r w:rsidRPr="003124F6">
        <w:rPr>
          <w:rStyle w:val="Char6"/>
          <w:rtl/>
        </w:rPr>
        <w:t xml:space="preserve">رب را </w:t>
      </w:r>
      <w:r w:rsidR="000E4BC7">
        <w:rPr>
          <w:rStyle w:val="Char6"/>
          <w:rtl/>
        </w:rPr>
        <w:t>ک</w:t>
      </w:r>
      <w:r w:rsidRPr="003124F6">
        <w:rPr>
          <w:rStyle w:val="Char6"/>
          <w:rtl/>
        </w:rPr>
        <w:t>ه از جنگجو</w:t>
      </w:r>
      <w:r w:rsidR="000E4BC7">
        <w:rPr>
          <w:rStyle w:val="Char6"/>
          <w:rtl/>
        </w:rPr>
        <w:t>ی</w:t>
      </w:r>
      <w:r w:rsidRPr="003124F6">
        <w:rPr>
          <w:rStyle w:val="Char6"/>
          <w:rtl/>
        </w:rPr>
        <w:t xml:space="preserve">ان </w:t>
      </w:r>
      <w:r w:rsidR="000E4BC7">
        <w:rPr>
          <w:rStyle w:val="Char6"/>
          <w:rtl/>
        </w:rPr>
        <w:t>ک</w:t>
      </w:r>
      <w:r w:rsidRPr="003124F6">
        <w:rPr>
          <w:rStyle w:val="Char6"/>
          <w:rtl/>
        </w:rPr>
        <w:t xml:space="preserve">ار </w:t>
      </w:r>
      <w:r w:rsidR="000E4BC7">
        <w:rPr>
          <w:rStyle w:val="Char6"/>
          <w:rtl/>
        </w:rPr>
        <w:t>ک</w:t>
      </w:r>
      <w:r w:rsidRPr="003124F6">
        <w:rPr>
          <w:rStyle w:val="Char6"/>
          <w:rtl/>
        </w:rPr>
        <w:t>شته بودند، و گروه</w:t>
      </w:r>
      <w:r w:rsidR="000E4BC7">
        <w:rPr>
          <w:rStyle w:val="Char6"/>
          <w:rtl/>
        </w:rPr>
        <w:t>ی</w:t>
      </w:r>
      <w:r w:rsidRPr="003124F6">
        <w:rPr>
          <w:rStyle w:val="Char6"/>
          <w:rtl/>
        </w:rPr>
        <w:t xml:space="preserve"> از شعراء و سخنوران مانند اشعث بن ق</w:t>
      </w:r>
      <w:r w:rsidR="000E4BC7">
        <w:rPr>
          <w:rStyle w:val="Char6"/>
          <w:rtl/>
        </w:rPr>
        <w:t>ی</w:t>
      </w:r>
      <w:r w:rsidRPr="003124F6">
        <w:rPr>
          <w:rStyle w:val="Char6"/>
          <w:rtl/>
        </w:rPr>
        <w:t>س و ه</w:t>
      </w:r>
      <w:r w:rsidR="000E4BC7">
        <w:rPr>
          <w:rStyle w:val="Char6"/>
          <w:rtl/>
        </w:rPr>
        <w:t>ک</w:t>
      </w:r>
      <w:r w:rsidRPr="003124F6">
        <w:rPr>
          <w:rStyle w:val="Char6"/>
          <w:rtl/>
        </w:rPr>
        <w:t>ذا از هر طبقه‌ا</w:t>
      </w:r>
      <w:r w:rsidR="000E4BC7">
        <w:rPr>
          <w:rStyle w:val="Char6"/>
          <w:rtl/>
        </w:rPr>
        <w:t>ی</w:t>
      </w:r>
      <w:r w:rsidRPr="003124F6">
        <w:rPr>
          <w:rStyle w:val="Char6"/>
          <w:rtl/>
        </w:rPr>
        <w:t xml:space="preserve"> افراد دانا و برجسته </w:t>
      </w:r>
      <w:r w:rsidR="007E4273" w:rsidRPr="003124F6">
        <w:rPr>
          <w:rStyle w:val="Char6"/>
          <w:rtl/>
        </w:rPr>
        <w:t>را نزد خود خواست و گفت: شما در</w:t>
      </w:r>
      <w:r w:rsidRPr="003124F6">
        <w:rPr>
          <w:rStyle w:val="Char6"/>
          <w:rtl/>
        </w:rPr>
        <w:t>م</w:t>
      </w:r>
      <w:r w:rsidR="000E4BC7">
        <w:rPr>
          <w:rStyle w:val="Char6"/>
          <w:rtl/>
        </w:rPr>
        <w:t>ی</w:t>
      </w:r>
      <w:r w:rsidRPr="003124F6">
        <w:rPr>
          <w:rStyle w:val="Char6"/>
          <w:rtl/>
        </w:rPr>
        <w:t>ان قوم خود شهرت و شرف دار</w:t>
      </w:r>
      <w:r w:rsidR="000E4BC7">
        <w:rPr>
          <w:rStyle w:val="Char6"/>
          <w:rtl/>
        </w:rPr>
        <w:t>ی</w:t>
      </w:r>
      <w:r w:rsidRPr="003124F6">
        <w:rPr>
          <w:rStyle w:val="Char6"/>
          <w:rtl/>
        </w:rPr>
        <w:t>د. با</w:t>
      </w:r>
      <w:r w:rsidR="000E4BC7">
        <w:rPr>
          <w:rStyle w:val="Char6"/>
          <w:rtl/>
        </w:rPr>
        <w:t>ی</w:t>
      </w:r>
      <w:r w:rsidRPr="003124F6">
        <w:rPr>
          <w:rStyle w:val="Char6"/>
          <w:rtl/>
        </w:rPr>
        <w:t>د ازموقع</w:t>
      </w:r>
      <w:r w:rsidR="000E4BC7">
        <w:rPr>
          <w:rStyle w:val="Char6"/>
          <w:rtl/>
        </w:rPr>
        <w:t>ی</w:t>
      </w:r>
      <w:r w:rsidRPr="003124F6">
        <w:rPr>
          <w:rStyle w:val="Char6"/>
          <w:rtl/>
        </w:rPr>
        <w:t>ت خود بهره‌بردار</w:t>
      </w:r>
      <w:r w:rsidR="000E4BC7">
        <w:rPr>
          <w:rStyle w:val="Char6"/>
          <w:rtl/>
        </w:rPr>
        <w:t>ی</w:t>
      </w:r>
      <w:r w:rsidRPr="003124F6">
        <w:rPr>
          <w:rStyle w:val="Char6"/>
          <w:rtl/>
        </w:rPr>
        <w:t xml:space="preserve"> نما</w:t>
      </w:r>
      <w:r w:rsidR="000E4BC7">
        <w:rPr>
          <w:rStyle w:val="Char6"/>
          <w:rtl/>
        </w:rPr>
        <w:t>یی</w:t>
      </w:r>
      <w:r w:rsidRPr="003124F6">
        <w:rPr>
          <w:rStyle w:val="Char6"/>
          <w:rtl/>
        </w:rPr>
        <w:t xml:space="preserve">د و </w:t>
      </w:r>
      <w:r w:rsidR="000E4BC7">
        <w:rPr>
          <w:rStyle w:val="Char6"/>
          <w:rtl/>
        </w:rPr>
        <w:t>ک</w:t>
      </w:r>
      <w:r w:rsidRPr="003124F6">
        <w:rPr>
          <w:rStyle w:val="Char6"/>
          <w:rtl/>
        </w:rPr>
        <w:t>ار</w:t>
      </w:r>
      <w:r w:rsidR="000E4BC7">
        <w:rPr>
          <w:rStyle w:val="Char6"/>
          <w:rtl/>
        </w:rPr>
        <w:t>ی</w:t>
      </w:r>
      <w:r w:rsidRPr="003124F6">
        <w:rPr>
          <w:rStyle w:val="Char6"/>
          <w:rtl/>
        </w:rPr>
        <w:t xml:space="preserve"> را </w:t>
      </w:r>
      <w:r w:rsidR="000E4BC7">
        <w:rPr>
          <w:rStyle w:val="Char6"/>
          <w:rtl/>
        </w:rPr>
        <w:t>ک</w:t>
      </w:r>
      <w:r w:rsidRPr="003124F6">
        <w:rPr>
          <w:rStyle w:val="Char6"/>
          <w:rtl/>
        </w:rPr>
        <w:t>ه هنگام خطر جنگ لازم م</w:t>
      </w:r>
      <w:r w:rsidR="000E4BC7">
        <w:rPr>
          <w:rStyle w:val="Char6"/>
          <w:rtl/>
        </w:rPr>
        <w:t>ی</w:t>
      </w:r>
      <w:r w:rsidRPr="003124F6">
        <w:rPr>
          <w:rStyle w:val="Char6"/>
          <w:rtl/>
        </w:rPr>
        <w:t>‌شود انجام ده</w:t>
      </w:r>
      <w:r w:rsidR="000E4BC7">
        <w:rPr>
          <w:rStyle w:val="Char6"/>
          <w:rtl/>
        </w:rPr>
        <w:t>ی</w:t>
      </w:r>
      <w:r w:rsidRPr="003124F6">
        <w:rPr>
          <w:rStyle w:val="Char6"/>
          <w:rtl/>
        </w:rPr>
        <w:t>د. همچن</w:t>
      </w:r>
      <w:r w:rsidR="000E4BC7">
        <w:rPr>
          <w:rStyle w:val="Char6"/>
          <w:rtl/>
        </w:rPr>
        <w:t>ی</w:t>
      </w:r>
      <w:r w:rsidRPr="003124F6">
        <w:rPr>
          <w:rStyle w:val="Char6"/>
          <w:rtl/>
        </w:rPr>
        <w:t>ن از قار</w:t>
      </w:r>
      <w:r w:rsidR="000E4BC7">
        <w:rPr>
          <w:rStyle w:val="Char6"/>
          <w:rtl/>
        </w:rPr>
        <w:t>ی</w:t>
      </w:r>
      <w:r w:rsidRPr="003124F6">
        <w:rPr>
          <w:rStyle w:val="Char6"/>
          <w:rtl/>
        </w:rPr>
        <w:t>ان قرآن خواست تا آندسته از آ</w:t>
      </w:r>
      <w:r w:rsidR="000E4BC7">
        <w:rPr>
          <w:rStyle w:val="Char6"/>
          <w:rtl/>
        </w:rPr>
        <w:t>ی</w:t>
      </w:r>
      <w:r w:rsidRPr="003124F6">
        <w:rPr>
          <w:rStyle w:val="Char6"/>
          <w:rtl/>
        </w:rPr>
        <w:t xml:space="preserve">ات مقدسه قرآن را </w:t>
      </w:r>
      <w:r w:rsidR="000E4BC7">
        <w:rPr>
          <w:rStyle w:val="Char6"/>
          <w:rtl/>
        </w:rPr>
        <w:t>ک</w:t>
      </w:r>
      <w:r w:rsidRPr="003124F6">
        <w:rPr>
          <w:rStyle w:val="Char6"/>
          <w:rtl/>
        </w:rPr>
        <w:t>ه درباره جهاد در راه خدا نازل شده است، در ب</w:t>
      </w:r>
      <w:r w:rsidR="000E4BC7">
        <w:rPr>
          <w:rStyle w:val="Char6"/>
          <w:rtl/>
        </w:rPr>
        <w:t>ی</w:t>
      </w:r>
      <w:r w:rsidRPr="003124F6">
        <w:rPr>
          <w:rStyle w:val="Char6"/>
          <w:rtl/>
        </w:rPr>
        <w:t>ن مسلم</w:t>
      </w:r>
      <w:r w:rsidR="000E4BC7">
        <w:rPr>
          <w:rStyle w:val="Char6"/>
          <w:rtl/>
        </w:rPr>
        <w:t>ی</w:t>
      </w:r>
      <w:r w:rsidRPr="003124F6">
        <w:rPr>
          <w:rStyle w:val="Char6"/>
          <w:rtl/>
        </w:rPr>
        <w:t>ن تلاوت نموده</w:t>
      </w:r>
      <w:r w:rsidR="009F5D6E">
        <w:rPr>
          <w:rStyle w:val="Char6"/>
          <w:rtl/>
        </w:rPr>
        <w:t xml:space="preserve"> آن‌ها </w:t>
      </w:r>
      <w:r w:rsidRPr="003124F6">
        <w:rPr>
          <w:rStyle w:val="Char6"/>
          <w:rtl/>
        </w:rPr>
        <w:t>را برا</w:t>
      </w:r>
      <w:r w:rsidR="000E4BC7">
        <w:rPr>
          <w:rStyle w:val="Char6"/>
          <w:rtl/>
        </w:rPr>
        <w:t>ی</w:t>
      </w:r>
      <w:r w:rsidRPr="003124F6">
        <w:rPr>
          <w:rStyle w:val="Char6"/>
          <w:rtl/>
        </w:rPr>
        <w:t xml:space="preserve"> جنگ ترغ</w:t>
      </w:r>
      <w:r w:rsidR="000E4BC7">
        <w:rPr>
          <w:rStyle w:val="Char6"/>
          <w:rtl/>
        </w:rPr>
        <w:t>ی</w:t>
      </w:r>
      <w:r w:rsidRPr="003124F6">
        <w:rPr>
          <w:rStyle w:val="Char6"/>
          <w:rtl/>
        </w:rPr>
        <w:t>ب نما</w:t>
      </w:r>
      <w:r w:rsidR="000E4BC7">
        <w:rPr>
          <w:rStyle w:val="Char6"/>
          <w:rtl/>
        </w:rPr>
        <w:t>ی</w:t>
      </w:r>
      <w:r w:rsidRPr="003124F6">
        <w:rPr>
          <w:rStyle w:val="Char6"/>
          <w:rtl/>
        </w:rPr>
        <w:t>ند و</w:t>
      </w:r>
      <w:r w:rsidR="007E4273" w:rsidRPr="003124F6">
        <w:rPr>
          <w:rStyle w:val="Char6"/>
          <w:rFonts w:hint="cs"/>
          <w:rtl/>
        </w:rPr>
        <w:t xml:space="preserve"> </w:t>
      </w:r>
      <w:r w:rsidRPr="003124F6">
        <w:rPr>
          <w:rStyle w:val="Char6"/>
          <w:rtl/>
        </w:rPr>
        <w:t>ا</w:t>
      </w:r>
      <w:r w:rsidR="000E4BC7">
        <w:rPr>
          <w:rStyle w:val="Char6"/>
          <w:rtl/>
        </w:rPr>
        <w:t>ی</w:t>
      </w:r>
      <w:r w:rsidRPr="003124F6">
        <w:rPr>
          <w:rStyle w:val="Char6"/>
          <w:rtl/>
        </w:rPr>
        <w:t>ن افراد قبول وظ</w:t>
      </w:r>
      <w:r w:rsidR="000E4BC7">
        <w:rPr>
          <w:rStyle w:val="Char6"/>
          <w:rtl/>
        </w:rPr>
        <w:t>ی</w:t>
      </w:r>
      <w:r w:rsidRPr="003124F6">
        <w:rPr>
          <w:rStyle w:val="Char6"/>
          <w:rtl/>
        </w:rPr>
        <w:t>فه نموده در ب</w:t>
      </w:r>
      <w:r w:rsidR="000E4BC7">
        <w:rPr>
          <w:rStyle w:val="Char6"/>
          <w:rtl/>
        </w:rPr>
        <w:t>ی</w:t>
      </w:r>
      <w:r w:rsidRPr="003124F6">
        <w:rPr>
          <w:rStyle w:val="Char6"/>
          <w:rtl/>
        </w:rPr>
        <w:t>ن لش</w:t>
      </w:r>
      <w:r w:rsidR="000E4BC7">
        <w:rPr>
          <w:rStyle w:val="Char6"/>
          <w:rtl/>
        </w:rPr>
        <w:t>ک</w:t>
      </w:r>
      <w:r w:rsidRPr="003124F6">
        <w:rPr>
          <w:rStyle w:val="Char6"/>
          <w:rtl/>
        </w:rPr>
        <w:t>ر اسلام پرا</w:t>
      </w:r>
      <w:r w:rsidR="000E4BC7">
        <w:rPr>
          <w:rStyle w:val="Char6"/>
          <w:rtl/>
        </w:rPr>
        <w:t>ک</w:t>
      </w:r>
      <w:r w:rsidRPr="003124F6">
        <w:rPr>
          <w:rStyle w:val="Char6"/>
          <w:rtl/>
        </w:rPr>
        <w:t>نده و وظ</w:t>
      </w:r>
      <w:r w:rsidR="000E4BC7">
        <w:rPr>
          <w:rStyle w:val="Char6"/>
          <w:rtl/>
        </w:rPr>
        <w:t>ی</w:t>
      </w:r>
      <w:r w:rsidRPr="003124F6">
        <w:rPr>
          <w:rStyle w:val="Char6"/>
          <w:rtl/>
        </w:rPr>
        <w:t>فه خود را انجام دادند و مردم را خوب به ه</w:t>
      </w:r>
      <w:r w:rsidR="000E4BC7">
        <w:rPr>
          <w:rStyle w:val="Char6"/>
          <w:rtl/>
        </w:rPr>
        <w:t>ی</w:t>
      </w:r>
      <w:r w:rsidRPr="003124F6">
        <w:rPr>
          <w:rStyle w:val="Char6"/>
          <w:rtl/>
        </w:rPr>
        <w:t>جان آوردند. ا</w:t>
      </w:r>
      <w:r w:rsidR="000E4BC7">
        <w:rPr>
          <w:rStyle w:val="Char6"/>
          <w:rtl/>
        </w:rPr>
        <w:t>ی</w:t>
      </w:r>
      <w:r w:rsidRPr="003124F6">
        <w:rPr>
          <w:rStyle w:val="Char6"/>
          <w:rtl/>
        </w:rPr>
        <w:t>نجا بود سعد اطم</w:t>
      </w:r>
      <w:r w:rsidR="000E4BC7">
        <w:rPr>
          <w:rStyle w:val="Char6"/>
          <w:rtl/>
        </w:rPr>
        <w:t>ی</w:t>
      </w:r>
      <w:r w:rsidRPr="003124F6">
        <w:rPr>
          <w:rStyle w:val="Char6"/>
          <w:rtl/>
        </w:rPr>
        <w:t>نان حاصل نمود و به آ</w:t>
      </w:r>
      <w:r w:rsidR="000E4BC7">
        <w:rPr>
          <w:rStyle w:val="Char6"/>
          <w:rtl/>
        </w:rPr>
        <w:t>ی</w:t>
      </w:r>
      <w:r w:rsidRPr="003124F6">
        <w:rPr>
          <w:rStyle w:val="Char6"/>
          <w:rtl/>
        </w:rPr>
        <w:t>نده خود ام</w:t>
      </w:r>
      <w:r w:rsidR="000E4BC7">
        <w:rPr>
          <w:rStyle w:val="Char6"/>
          <w:rtl/>
        </w:rPr>
        <w:t>ی</w:t>
      </w:r>
      <w:r w:rsidRPr="003124F6">
        <w:rPr>
          <w:rStyle w:val="Char6"/>
          <w:rtl/>
        </w:rPr>
        <w:t>دوار گرد</w:t>
      </w:r>
      <w:r w:rsidR="000E4BC7">
        <w:rPr>
          <w:rStyle w:val="Char6"/>
          <w:rtl/>
        </w:rPr>
        <w:t>ی</w:t>
      </w:r>
      <w:r w:rsidRPr="003124F6">
        <w:rPr>
          <w:rStyle w:val="Char6"/>
          <w:rtl/>
        </w:rPr>
        <w:t>د.</w:t>
      </w:r>
    </w:p>
    <w:p w:rsidR="00241CB2" w:rsidRPr="003124F6" w:rsidRDefault="000E4BC7" w:rsidP="00F556E7">
      <w:pPr>
        <w:widowControl w:val="0"/>
        <w:ind w:firstLine="284"/>
        <w:jc w:val="both"/>
        <w:rPr>
          <w:rStyle w:val="Char6"/>
          <w:rtl/>
        </w:rPr>
      </w:pPr>
      <w:r>
        <w:rPr>
          <w:rStyle w:val="Char6"/>
          <w:rtl/>
        </w:rPr>
        <w:t>ی</w:t>
      </w:r>
      <w:r w:rsidR="00241CB2" w:rsidRPr="003124F6">
        <w:rPr>
          <w:rStyle w:val="Char6"/>
          <w:rtl/>
        </w:rPr>
        <w:t>زدگرد</w:t>
      </w:r>
      <w:r w:rsidR="007E4273" w:rsidRPr="003124F6">
        <w:rPr>
          <w:rStyle w:val="Char6"/>
          <w:rtl/>
        </w:rPr>
        <w:t xml:space="preserve"> مانند عمر مراقب اوضاع بود و بر</w:t>
      </w:r>
      <w:r w:rsidR="00241CB2" w:rsidRPr="003124F6">
        <w:rPr>
          <w:rStyle w:val="Char6"/>
          <w:rtl/>
        </w:rPr>
        <w:t xml:space="preserve">خلاف رستم </w:t>
      </w:r>
      <w:r>
        <w:rPr>
          <w:rStyle w:val="Char6"/>
          <w:rtl/>
        </w:rPr>
        <w:t>ک</w:t>
      </w:r>
      <w:r w:rsidR="00241CB2" w:rsidRPr="003124F6">
        <w:rPr>
          <w:rStyle w:val="Char6"/>
          <w:rtl/>
        </w:rPr>
        <w:t>ه خوش‌ب</w:t>
      </w:r>
      <w:r>
        <w:rPr>
          <w:rStyle w:val="Char6"/>
          <w:rtl/>
        </w:rPr>
        <w:t>ی</w:t>
      </w:r>
      <w:r w:rsidR="00241CB2" w:rsidRPr="003124F6">
        <w:rPr>
          <w:rStyle w:val="Char6"/>
          <w:rtl/>
        </w:rPr>
        <w:t>ن نبود، او به پ</w:t>
      </w:r>
      <w:r>
        <w:rPr>
          <w:rStyle w:val="Char6"/>
          <w:rtl/>
        </w:rPr>
        <w:t>ی</w:t>
      </w:r>
      <w:r w:rsidR="00241CB2" w:rsidRPr="003124F6">
        <w:rPr>
          <w:rStyle w:val="Char6"/>
          <w:rtl/>
        </w:rPr>
        <w:t>روز</w:t>
      </w:r>
      <w:r>
        <w:rPr>
          <w:rStyle w:val="Char6"/>
          <w:rtl/>
        </w:rPr>
        <w:t>ی</w:t>
      </w:r>
      <w:r w:rsidR="00241CB2" w:rsidRPr="003124F6">
        <w:rPr>
          <w:rStyle w:val="Char6"/>
          <w:rtl/>
        </w:rPr>
        <w:t xml:space="preserve"> سپاه پارس اطم</w:t>
      </w:r>
      <w:r>
        <w:rPr>
          <w:rStyle w:val="Char6"/>
          <w:rtl/>
        </w:rPr>
        <w:t>ی</w:t>
      </w:r>
      <w:r w:rsidR="00241CB2" w:rsidRPr="003124F6">
        <w:rPr>
          <w:rStyle w:val="Char6"/>
          <w:rtl/>
        </w:rPr>
        <w:t>نان داشت، ز</w:t>
      </w:r>
      <w:r>
        <w:rPr>
          <w:rStyle w:val="Char6"/>
          <w:rtl/>
        </w:rPr>
        <w:t>ی</w:t>
      </w:r>
      <w:r w:rsidR="00241CB2" w:rsidRPr="003124F6">
        <w:rPr>
          <w:rStyle w:val="Char6"/>
          <w:rtl/>
        </w:rPr>
        <w:t>را او سپاه عرب را ضع</w:t>
      </w:r>
      <w:r>
        <w:rPr>
          <w:rStyle w:val="Char6"/>
          <w:rtl/>
        </w:rPr>
        <w:t>ی</w:t>
      </w:r>
      <w:r w:rsidR="00241CB2" w:rsidRPr="003124F6">
        <w:rPr>
          <w:rStyle w:val="Char6"/>
          <w:rtl/>
        </w:rPr>
        <w:t>ف و ب</w:t>
      </w:r>
      <w:r>
        <w:rPr>
          <w:rStyle w:val="Char6"/>
          <w:rtl/>
        </w:rPr>
        <w:t>ی</w:t>
      </w:r>
      <w:r w:rsidR="00241CB2" w:rsidRPr="003124F6">
        <w:rPr>
          <w:rStyle w:val="Char6"/>
          <w:rtl/>
        </w:rPr>
        <w:t>چاره م</w:t>
      </w:r>
      <w:r>
        <w:rPr>
          <w:rStyle w:val="Char6"/>
          <w:rtl/>
        </w:rPr>
        <w:t>ی</w:t>
      </w:r>
      <w:r w:rsidR="00241CB2" w:rsidRPr="003124F6">
        <w:rPr>
          <w:rStyle w:val="Char6"/>
          <w:rtl/>
        </w:rPr>
        <w:t>‌پنداشت و</w:t>
      </w:r>
      <w:r w:rsidR="009F5D6E">
        <w:rPr>
          <w:rStyle w:val="Char6"/>
          <w:rtl/>
        </w:rPr>
        <w:t xml:space="preserve"> آن‌ها </w:t>
      </w:r>
      <w:r w:rsidR="00241CB2" w:rsidRPr="003124F6">
        <w:rPr>
          <w:rStyle w:val="Char6"/>
          <w:rtl/>
        </w:rPr>
        <w:t>را به چ</w:t>
      </w:r>
      <w:r>
        <w:rPr>
          <w:rStyle w:val="Char6"/>
          <w:rtl/>
        </w:rPr>
        <w:t>ی</w:t>
      </w:r>
      <w:r w:rsidR="00241CB2" w:rsidRPr="003124F6">
        <w:rPr>
          <w:rStyle w:val="Char6"/>
          <w:rtl/>
        </w:rPr>
        <w:t>ز</w:t>
      </w:r>
      <w:r>
        <w:rPr>
          <w:rStyle w:val="Char6"/>
          <w:rtl/>
        </w:rPr>
        <w:t>ی</w:t>
      </w:r>
      <w:r w:rsidR="00241CB2" w:rsidRPr="003124F6">
        <w:rPr>
          <w:rStyle w:val="Char6"/>
          <w:rtl/>
        </w:rPr>
        <w:t xml:space="preserve"> نم</w:t>
      </w:r>
      <w:r>
        <w:rPr>
          <w:rStyle w:val="Char6"/>
          <w:rtl/>
        </w:rPr>
        <w:t>ی</w:t>
      </w:r>
      <w:r w:rsidR="00241CB2" w:rsidRPr="003124F6">
        <w:rPr>
          <w:rStyle w:val="Char6"/>
          <w:rtl/>
        </w:rPr>
        <w:t>‌شمرد. مخصوصاً زمان</w:t>
      </w:r>
      <w:r>
        <w:rPr>
          <w:rStyle w:val="Char6"/>
          <w:rtl/>
        </w:rPr>
        <w:t>ی</w:t>
      </w:r>
      <w:r w:rsidR="00241CB2" w:rsidRPr="003124F6">
        <w:rPr>
          <w:rStyle w:val="Char6"/>
          <w:rtl/>
        </w:rPr>
        <w:t xml:space="preserve"> </w:t>
      </w:r>
      <w:r>
        <w:rPr>
          <w:rStyle w:val="Char6"/>
          <w:rtl/>
        </w:rPr>
        <w:t>ک</w:t>
      </w:r>
      <w:r w:rsidR="00241CB2" w:rsidRPr="003124F6">
        <w:rPr>
          <w:rStyle w:val="Char6"/>
          <w:rtl/>
        </w:rPr>
        <w:t>ه شن</w:t>
      </w:r>
      <w:r>
        <w:rPr>
          <w:rStyle w:val="Char6"/>
          <w:rtl/>
        </w:rPr>
        <w:t>ی</w:t>
      </w:r>
      <w:r w:rsidR="00241CB2" w:rsidRPr="003124F6">
        <w:rPr>
          <w:rStyle w:val="Char6"/>
          <w:rtl/>
        </w:rPr>
        <w:t>د سعد بن اب</w:t>
      </w:r>
      <w:r>
        <w:rPr>
          <w:rStyle w:val="Char6"/>
          <w:rtl/>
        </w:rPr>
        <w:t>ی</w:t>
      </w:r>
      <w:r w:rsidR="00241CB2" w:rsidRPr="003124F6">
        <w:rPr>
          <w:rStyle w:val="Char6"/>
          <w:rtl/>
        </w:rPr>
        <w:t xml:space="preserve"> وقاص مر</w:t>
      </w:r>
      <w:r>
        <w:rPr>
          <w:rStyle w:val="Char6"/>
          <w:rtl/>
        </w:rPr>
        <w:t>ی</w:t>
      </w:r>
      <w:r w:rsidR="00241CB2" w:rsidRPr="003124F6">
        <w:rPr>
          <w:rStyle w:val="Char6"/>
          <w:rtl/>
        </w:rPr>
        <w:t>ض است، ام</w:t>
      </w:r>
      <w:r>
        <w:rPr>
          <w:rStyle w:val="Char6"/>
          <w:rtl/>
        </w:rPr>
        <w:t>ی</w:t>
      </w:r>
      <w:r w:rsidR="00241CB2" w:rsidRPr="003124F6">
        <w:rPr>
          <w:rStyle w:val="Char6"/>
          <w:rtl/>
        </w:rPr>
        <w:t>د ش</w:t>
      </w:r>
      <w:r>
        <w:rPr>
          <w:rStyle w:val="Char6"/>
          <w:rtl/>
        </w:rPr>
        <w:t>ک</w:t>
      </w:r>
      <w:r w:rsidR="00241CB2" w:rsidRPr="003124F6">
        <w:rPr>
          <w:rStyle w:val="Char6"/>
          <w:rtl/>
        </w:rPr>
        <w:t>ست سپاه عرب در دلش قوت گرفت، ز</w:t>
      </w:r>
      <w:r>
        <w:rPr>
          <w:rStyle w:val="Char6"/>
          <w:rtl/>
        </w:rPr>
        <w:t>ی</w:t>
      </w:r>
      <w:r w:rsidR="00241CB2" w:rsidRPr="003124F6">
        <w:rPr>
          <w:rStyle w:val="Char6"/>
          <w:rtl/>
        </w:rPr>
        <w:t>را سپاه</w:t>
      </w:r>
      <w:r>
        <w:rPr>
          <w:rStyle w:val="Char6"/>
          <w:rtl/>
        </w:rPr>
        <w:t>ی</w:t>
      </w:r>
      <w:r w:rsidR="00241CB2" w:rsidRPr="003124F6">
        <w:rPr>
          <w:rStyle w:val="Char6"/>
          <w:rtl/>
        </w:rPr>
        <w:t xml:space="preserve"> </w:t>
      </w:r>
      <w:r>
        <w:rPr>
          <w:rStyle w:val="Char6"/>
          <w:rtl/>
        </w:rPr>
        <w:t>ک</w:t>
      </w:r>
      <w:r w:rsidR="00241CB2" w:rsidRPr="003124F6">
        <w:rPr>
          <w:rStyle w:val="Char6"/>
          <w:rtl/>
        </w:rPr>
        <w:t>ه سپهسالارش نتواند</w:t>
      </w:r>
      <w:r w:rsidR="009F5D6E">
        <w:rPr>
          <w:rStyle w:val="Char6"/>
          <w:rtl/>
        </w:rPr>
        <w:t xml:space="preserve"> آن‌ها </w:t>
      </w:r>
      <w:r w:rsidR="00241CB2" w:rsidRPr="003124F6">
        <w:rPr>
          <w:rStyle w:val="Char6"/>
          <w:rtl/>
        </w:rPr>
        <w:t>را مستق</w:t>
      </w:r>
      <w:r>
        <w:rPr>
          <w:rStyle w:val="Char6"/>
          <w:rtl/>
        </w:rPr>
        <w:t>ی</w:t>
      </w:r>
      <w:r w:rsidR="00241CB2" w:rsidRPr="003124F6">
        <w:rPr>
          <w:rStyle w:val="Char6"/>
          <w:rtl/>
        </w:rPr>
        <w:t>م</w:t>
      </w:r>
      <w:r w:rsidR="007E4273" w:rsidRPr="003124F6">
        <w:rPr>
          <w:rStyle w:val="Char6"/>
          <w:rtl/>
        </w:rPr>
        <w:t>اً در جنگ رهبر</w:t>
      </w:r>
      <w:r>
        <w:rPr>
          <w:rStyle w:val="Char6"/>
          <w:rtl/>
        </w:rPr>
        <w:t>ی</w:t>
      </w:r>
      <w:r w:rsidR="007E4273" w:rsidRPr="003124F6">
        <w:rPr>
          <w:rStyle w:val="Char6"/>
          <w:rtl/>
        </w:rPr>
        <w:t xml:space="preserve"> </w:t>
      </w:r>
      <w:r>
        <w:rPr>
          <w:rStyle w:val="Char6"/>
          <w:rtl/>
        </w:rPr>
        <w:t>ک</w:t>
      </w:r>
      <w:r w:rsidR="007E4273" w:rsidRPr="003124F6">
        <w:rPr>
          <w:rStyle w:val="Char6"/>
          <w:rtl/>
        </w:rPr>
        <w:t>ند، طبعاً چنان</w:t>
      </w:r>
      <w:r>
        <w:rPr>
          <w:rStyle w:val="Char6"/>
          <w:rtl/>
        </w:rPr>
        <w:t>ک</w:t>
      </w:r>
      <w:r w:rsidR="00241CB2" w:rsidRPr="003124F6">
        <w:rPr>
          <w:rStyle w:val="Char6"/>
          <w:rtl/>
        </w:rPr>
        <w:t>ه لازم است دل به جنگ نم</w:t>
      </w:r>
      <w:r>
        <w:rPr>
          <w:rStyle w:val="Char6"/>
          <w:rtl/>
        </w:rPr>
        <w:t>ی</w:t>
      </w:r>
      <w:r w:rsidR="00241CB2" w:rsidRPr="003124F6">
        <w:rPr>
          <w:rStyle w:val="Char6"/>
          <w:rtl/>
        </w:rPr>
        <w:t>‌بندند و ام</w:t>
      </w:r>
      <w:r>
        <w:rPr>
          <w:rStyle w:val="Char6"/>
          <w:rtl/>
        </w:rPr>
        <w:t>ی</w:t>
      </w:r>
      <w:r w:rsidR="00241CB2" w:rsidRPr="003124F6">
        <w:rPr>
          <w:rStyle w:val="Char6"/>
          <w:rtl/>
        </w:rPr>
        <w:t>د پ</w:t>
      </w:r>
      <w:r>
        <w:rPr>
          <w:rStyle w:val="Char6"/>
          <w:rtl/>
        </w:rPr>
        <w:t>ی</w:t>
      </w:r>
      <w:r w:rsidR="00241CB2" w:rsidRPr="003124F6">
        <w:rPr>
          <w:rStyle w:val="Char6"/>
          <w:rtl/>
        </w:rPr>
        <w:t>شرفت و پ</w:t>
      </w:r>
      <w:r>
        <w:rPr>
          <w:rStyle w:val="Char6"/>
          <w:rtl/>
        </w:rPr>
        <w:t>ی</w:t>
      </w:r>
      <w:r w:rsidR="00241CB2" w:rsidRPr="003124F6">
        <w:rPr>
          <w:rStyle w:val="Char6"/>
          <w:rtl/>
        </w:rPr>
        <w:t>روز</w:t>
      </w:r>
      <w:r>
        <w:rPr>
          <w:rStyle w:val="Char6"/>
          <w:rtl/>
        </w:rPr>
        <w:t>ی</w:t>
      </w:r>
      <w:r w:rsidR="00241CB2" w:rsidRPr="003124F6">
        <w:rPr>
          <w:rStyle w:val="Char6"/>
          <w:rtl/>
        </w:rPr>
        <w:t xml:space="preserve"> در دلشان ضع</w:t>
      </w:r>
      <w:r>
        <w:rPr>
          <w:rStyle w:val="Char6"/>
          <w:rtl/>
        </w:rPr>
        <w:t>ی</w:t>
      </w:r>
      <w:r w:rsidR="00241CB2" w:rsidRPr="003124F6">
        <w:rPr>
          <w:rStyle w:val="Char6"/>
          <w:rtl/>
        </w:rPr>
        <w:t>ف م</w:t>
      </w:r>
      <w:r>
        <w:rPr>
          <w:rStyle w:val="Char6"/>
          <w:rtl/>
        </w:rPr>
        <w:t>ی</w:t>
      </w:r>
      <w:r w:rsidR="00241CB2" w:rsidRPr="003124F6">
        <w:rPr>
          <w:rStyle w:val="Char6"/>
          <w:rtl/>
        </w:rPr>
        <w:t>‌گردد. شا</w:t>
      </w:r>
      <w:r>
        <w:rPr>
          <w:rStyle w:val="Char6"/>
          <w:rtl/>
        </w:rPr>
        <w:t>ی</w:t>
      </w:r>
      <w:r w:rsidR="00241CB2" w:rsidRPr="003124F6">
        <w:rPr>
          <w:rStyle w:val="Char6"/>
          <w:rtl/>
        </w:rPr>
        <w:t xml:space="preserve">د </w:t>
      </w:r>
      <w:r>
        <w:rPr>
          <w:rStyle w:val="Char6"/>
          <w:rtl/>
        </w:rPr>
        <w:t>ی</w:t>
      </w:r>
      <w:r w:rsidR="00241CB2" w:rsidRPr="003124F6">
        <w:rPr>
          <w:rStyle w:val="Char6"/>
          <w:rtl/>
        </w:rPr>
        <w:t>زدگرد حق داشت چن</w:t>
      </w:r>
      <w:r>
        <w:rPr>
          <w:rStyle w:val="Char6"/>
          <w:rtl/>
        </w:rPr>
        <w:t>ی</w:t>
      </w:r>
      <w:r w:rsidR="00241CB2" w:rsidRPr="003124F6">
        <w:rPr>
          <w:rStyle w:val="Char6"/>
          <w:rtl/>
        </w:rPr>
        <w:t>ن بپندارد، ز</w:t>
      </w:r>
      <w:r>
        <w:rPr>
          <w:rStyle w:val="Char6"/>
          <w:rtl/>
        </w:rPr>
        <w:t>ی</w:t>
      </w:r>
      <w:r w:rsidR="00241CB2" w:rsidRPr="003124F6">
        <w:rPr>
          <w:rStyle w:val="Char6"/>
          <w:rtl/>
        </w:rPr>
        <w:t>را او از شدت ا</w:t>
      </w:r>
      <w:r>
        <w:rPr>
          <w:rStyle w:val="Char6"/>
          <w:rtl/>
        </w:rPr>
        <w:t>ی</w:t>
      </w:r>
      <w:r w:rsidR="00241CB2" w:rsidRPr="003124F6">
        <w:rPr>
          <w:rStyle w:val="Char6"/>
          <w:rtl/>
        </w:rPr>
        <w:t>مان، شوق، ه</w:t>
      </w:r>
      <w:r>
        <w:rPr>
          <w:rStyle w:val="Char6"/>
          <w:rtl/>
        </w:rPr>
        <w:t>ی</w:t>
      </w:r>
      <w:r w:rsidR="00241CB2" w:rsidRPr="003124F6">
        <w:rPr>
          <w:rStyle w:val="Char6"/>
          <w:rtl/>
        </w:rPr>
        <w:t>جان، تهور و جلادت مسلم</w:t>
      </w:r>
      <w:r>
        <w:rPr>
          <w:rStyle w:val="Char6"/>
          <w:rtl/>
        </w:rPr>
        <w:t>ی</w:t>
      </w:r>
      <w:r w:rsidR="00241CB2" w:rsidRPr="003124F6">
        <w:rPr>
          <w:rStyle w:val="Char6"/>
          <w:rtl/>
        </w:rPr>
        <w:t>ن در جنگ به خوب</w:t>
      </w:r>
      <w:r>
        <w:rPr>
          <w:rStyle w:val="Char6"/>
          <w:rtl/>
        </w:rPr>
        <w:t>ی</w:t>
      </w:r>
      <w:r w:rsidR="00241CB2" w:rsidRPr="003124F6">
        <w:rPr>
          <w:rStyle w:val="Char6"/>
          <w:rtl/>
        </w:rPr>
        <w:t xml:space="preserve"> خبر نداشت.</w:t>
      </w:r>
    </w:p>
    <w:p w:rsidR="00241CB2" w:rsidRPr="003124F6" w:rsidRDefault="00241CB2" w:rsidP="00F556E7">
      <w:pPr>
        <w:widowControl w:val="0"/>
        <w:ind w:firstLine="284"/>
        <w:jc w:val="both"/>
        <w:rPr>
          <w:rStyle w:val="Char6"/>
          <w:rtl/>
        </w:rPr>
      </w:pPr>
      <w:r w:rsidRPr="003124F6">
        <w:rPr>
          <w:rStyle w:val="Char6"/>
          <w:rtl/>
        </w:rPr>
        <w:t xml:space="preserve">چون </w:t>
      </w:r>
      <w:r w:rsidR="000E4BC7">
        <w:rPr>
          <w:rStyle w:val="Char6"/>
          <w:rtl/>
        </w:rPr>
        <w:t>ی</w:t>
      </w:r>
      <w:r w:rsidRPr="003124F6">
        <w:rPr>
          <w:rStyle w:val="Char6"/>
          <w:rtl/>
        </w:rPr>
        <w:t>زدگرد پ</w:t>
      </w:r>
      <w:r w:rsidR="000E4BC7">
        <w:rPr>
          <w:rStyle w:val="Char6"/>
          <w:rtl/>
        </w:rPr>
        <w:t>ی</w:t>
      </w:r>
      <w:r w:rsidRPr="003124F6">
        <w:rPr>
          <w:rStyle w:val="Char6"/>
          <w:rtl/>
        </w:rPr>
        <w:t xml:space="preserve">ش خود </w:t>
      </w:r>
      <w:r w:rsidR="000E4BC7">
        <w:rPr>
          <w:rStyle w:val="Char6"/>
          <w:rtl/>
        </w:rPr>
        <w:t>ی</w:t>
      </w:r>
      <w:r w:rsidRPr="003124F6">
        <w:rPr>
          <w:rStyle w:val="Char6"/>
          <w:rtl/>
        </w:rPr>
        <w:t>ق</w:t>
      </w:r>
      <w:r w:rsidR="000E4BC7">
        <w:rPr>
          <w:rStyle w:val="Char6"/>
          <w:rtl/>
        </w:rPr>
        <w:t>ی</w:t>
      </w:r>
      <w:r w:rsidRPr="003124F6">
        <w:rPr>
          <w:rStyle w:val="Char6"/>
          <w:rtl/>
        </w:rPr>
        <w:t xml:space="preserve">ن داشت </w:t>
      </w:r>
      <w:r w:rsidR="000E4BC7">
        <w:rPr>
          <w:rStyle w:val="Char6"/>
          <w:rtl/>
        </w:rPr>
        <w:t>ک</w:t>
      </w:r>
      <w:r w:rsidRPr="003124F6">
        <w:rPr>
          <w:rStyle w:val="Char6"/>
          <w:rtl/>
        </w:rPr>
        <w:t>ه ا</w:t>
      </w:r>
      <w:r w:rsidR="000E4BC7">
        <w:rPr>
          <w:rStyle w:val="Char6"/>
          <w:rtl/>
        </w:rPr>
        <w:t>ی</w:t>
      </w:r>
      <w:r w:rsidRPr="003124F6">
        <w:rPr>
          <w:rStyle w:val="Char6"/>
          <w:rtl/>
        </w:rPr>
        <w:t>ن جنگ به فتح و پ</w:t>
      </w:r>
      <w:r w:rsidR="000E4BC7">
        <w:rPr>
          <w:rStyle w:val="Char6"/>
          <w:rtl/>
        </w:rPr>
        <w:t>ی</w:t>
      </w:r>
      <w:r w:rsidRPr="003124F6">
        <w:rPr>
          <w:rStyle w:val="Char6"/>
          <w:rtl/>
        </w:rPr>
        <w:t>روز</w:t>
      </w:r>
      <w:r w:rsidR="000E4BC7">
        <w:rPr>
          <w:rStyle w:val="Char6"/>
          <w:rtl/>
        </w:rPr>
        <w:t>ی</w:t>
      </w:r>
      <w:r w:rsidRPr="003124F6">
        <w:rPr>
          <w:rStyle w:val="Char6"/>
          <w:rtl/>
        </w:rPr>
        <w:t xml:space="preserve"> لش</w:t>
      </w:r>
      <w:r w:rsidR="000E4BC7">
        <w:rPr>
          <w:rStyle w:val="Char6"/>
          <w:rtl/>
        </w:rPr>
        <w:t>ک</w:t>
      </w:r>
      <w:r w:rsidRPr="003124F6">
        <w:rPr>
          <w:rStyle w:val="Char6"/>
          <w:rtl/>
        </w:rPr>
        <w:t>ر پارس ختم م</w:t>
      </w:r>
      <w:r w:rsidR="000E4BC7">
        <w:rPr>
          <w:rStyle w:val="Char6"/>
          <w:rtl/>
        </w:rPr>
        <w:t>ی</w:t>
      </w:r>
      <w:r w:rsidRPr="003124F6">
        <w:rPr>
          <w:rStyle w:val="Char6"/>
          <w:rtl/>
        </w:rPr>
        <w:t>‌گردد و</w:t>
      </w:r>
      <w:r w:rsidR="007E4273" w:rsidRPr="003124F6">
        <w:rPr>
          <w:rStyle w:val="Char6"/>
          <w:rFonts w:hint="cs"/>
          <w:rtl/>
        </w:rPr>
        <w:t xml:space="preserve"> </w:t>
      </w:r>
      <w:r w:rsidRPr="003124F6">
        <w:rPr>
          <w:rStyle w:val="Char6"/>
          <w:rtl/>
        </w:rPr>
        <w:t>با حرص و ولع</w:t>
      </w:r>
      <w:r w:rsidR="000E4BC7">
        <w:rPr>
          <w:rStyle w:val="Char6"/>
          <w:rtl/>
        </w:rPr>
        <w:t>ی</w:t>
      </w:r>
      <w:r w:rsidRPr="003124F6">
        <w:rPr>
          <w:rStyle w:val="Char6"/>
          <w:rtl/>
        </w:rPr>
        <w:t xml:space="preserve"> در انتظار خبرش بود، م</w:t>
      </w:r>
      <w:r w:rsidR="000E4BC7">
        <w:rPr>
          <w:rStyle w:val="Char6"/>
          <w:rtl/>
        </w:rPr>
        <w:t>ی</w:t>
      </w:r>
      <w:r w:rsidRPr="003124F6">
        <w:rPr>
          <w:rStyle w:val="Char6"/>
          <w:rtl/>
        </w:rPr>
        <w:t xml:space="preserve">‌خواست از </w:t>
      </w:r>
      <w:r w:rsidR="000E4BC7">
        <w:rPr>
          <w:rStyle w:val="Char6"/>
          <w:rtl/>
        </w:rPr>
        <w:t>ک</w:t>
      </w:r>
      <w:r w:rsidRPr="003124F6">
        <w:rPr>
          <w:rStyle w:val="Char6"/>
          <w:rtl/>
        </w:rPr>
        <w:t>ل</w:t>
      </w:r>
      <w:r w:rsidR="000E4BC7">
        <w:rPr>
          <w:rStyle w:val="Char6"/>
          <w:rtl/>
        </w:rPr>
        <w:t>ی</w:t>
      </w:r>
      <w:r w:rsidRPr="003124F6">
        <w:rPr>
          <w:rStyle w:val="Char6"/>
          <w:rtl/>
        </w:rPr>
        <w:t>ه ماجراها</w:t>
      </w:r>
      <w:r w:rsidR="000E4BC7">
        <w:rPr>
          <w:rStyle w:val="Char6"/>
          <w:rtl/>
        </w:rPr>
        <w:t>ی</w:t>
      </w:r>
      <w:r w:rsidRPr="003124F6">
        <w:rPr>
          <w:rStyle w:val="Char6"/>
          <w:rtl/>
        </w:rPr>
        <w:t xml:space="preserve"> صحنه جنگ لحظه به لحظه به طور</w:t>
      </w:r>
      <w:r w:rsidR="000E4BC7">
        <w:rPr>
          <w:rStyle w:val="Char6"/>
          <w:rtl/>
        </w:rPr>
        <w:t>ی</w:t>
      </w:r>
      <w:r w:rsidRPr="003124F6">
        <w:rPr>
          <w:rStyle w:val="Char6"/>
          <w:rtl/>
        </w:rPr>
        <w:t xml:space="preserve"> مطلع شود </w:t>
      </w:r>
      <w:r w:rsidR="000E4BC7">
        <w:rPr>
          <w:rStyle w:val="Char6"/>
          <w:rtl/>
        </w:rPr>
        <w:t>ک</w:t>
      </w:r>
      <w:r w:rsidRPr="003124F6">
        <w:rPr>
          <w:rStyle w:val="Char6"/>
          <w:rtl/>
        </w:rPr>
        <w:t>ه گو</w:t>
      </w:r>
      <w:r w:rsidR="000E4BC7">
        <w:rPr>
          <w:rStyle w:val="Char6"/>
          <w:rtl/>
        </w:rPr>
        <w:t>یی</w:t>
      </w:r>
      <w:r w:rsidRPr="003124F6">
        <w:rPr>
          <w:rStyle w:val="Char6"/>
          <w:rtl/>
        </w:rPr>
        <w:t xml:space="preserve"> خودش در آنجا حاضر است و جنگ را ز</w:t>
      </w:r>
      <w:r w:rsidR="000E4BC7">
        <w:rPr>
          <w:rStyle w:val="Char6"/>
          <w:rtl/>
        </w:rPr>
        <w:t>ی</w:t>
      </w:r>
      <w:r w:rsidRPr="003124F6">
        <w:rPr>
          <w:rStyle w:val="Char6"/>
          <w:rtl/>
        </w:rPr>
        <w:t>ر نظر دارد، لذا بد</w:t>
      </w:r>
      <w:r w:rsidR="000E4BC7">
        <w:rPr>
          <w:rStyle w:val="Char6"/>
          <w:rtl/>
        </w:rPr>
        <w:t>ی</w:t>
      </w:r>
      <w:r w:rsidRPr="003124F6">
        <w:rPr>
          <w:rStyle w:val="Char6"/>
          <w:rtl/>
        </w:rPr>
        <w:t>ن منظور گماشتگان</w:t>
      </w:r>
      <w:r w:rsidR="000E4BC7">
        <w:rPr>
          <w:rStyle w:val="Char6"/>
          <w:rtl/>
        </w:rPr>
        <w:t>ی</w:t>
      </w:r>
      <w:r w:rsidRPr="003124F6">
        <w:rPr>
          <w:rStyle w:val="Char6"/>
          <w:rtl/>
        </w:rPr>
        <w:t xml:space="preserve"> را بعنوان خبر رسان از داخل قصر مدائن تا قادس</w:t>
      </w:r>
      <w:r w:rsidR="000E4BC7">
        <w:rPr>
          <w:rStyle w:val="Char6"/>
          <w:rtl/>
        </w:rPr>
        <w:t>ی</w:t>
      </w:r>
      <w:r w:rsidRPr="003124F6">
        <w:rPr>
          <w:rStyle w:val="Char6"/>
          <w:rtl/>
        </w:rPr>
        <w:t xml:space="preserve">ه هر </w:t>
      </w:r>
      <w:r w:rsidR="000E4BC7">
        <w:rPr>
          <w:rStyle w:val="Char6"/>
          <w:rtl/>
        </w:rPr>
        <w:t>یک</w:t>
      </w:r>
      <w:r w:rsidRPr="003124F6">
        <w:rPr>
          <w:rStyle w:val="Char6"/>
          <w:rtl/>
        </w:rPr>
        <w:t xml:space="preserve"> را به فاصله‌ا</w:t>
      </w:r>
      <w:r w:rsidR="000E4BC7">
        <w:rPr>
          <w:rStyle w:val="Char6"/>
          <w:rtl/>
        </w:rPr>
        <w:t>ی</w:t>
      </w:r>
      <w:r w:rsidRPr="003124F6">
        <w:rPr>
          <w:rStyle w:val="Char6"/>
          <w:rtl/>
        </w:rPr>
        <w:t xml:space="preserve"> </w:t>
      </w:r>
      <w:r w:rsidR="000E4BC7">
        <w:rPr>
          <w:rStyle w:val="Char6"/>
          <w:rtl/>
        </w:rPr>
        <w:t>ک</w:t>
      </w:r>
      <w:r w:rsidRPr="003124F6">
        <w:rPr>
          <w:rStyle w:val="Char6"/>
          <w:rtl/>
        </w:rPr>
        <w:t>ه صدا</w:t>
      </w:r>
      <w:r w:rsidR="000E4BC7">
        <w:rPr>
          <w:rStyle w:val="Char6"/>
          <w:rtl/>
        </w:rPr>
        <w:t>ی</w:t>
      </w:r>
      <w:r w:rsidRPr="003124F6">
        <w:rPr>
          <w:rStyle w:val="Char6"/>
          <w:rtl/>
        </w:rPr>
        <w:t>ش به د</w:t>
      </w:r>
      <w:r w:rsidR="000E4BC7">
        <w:rPr>
          <w:rStyle w:val="Char6"/>
          <w:rtl/>
        </w:rPr>
        <w:t>ی</w:t>
      </w:r>
      <w:r w:rsidRPr="003124F6">
        <w:rPr>
          <w:rStyle w:val="Char6"/>
          <w:rtl/>
        </w:rPr>
        <w:t>گر</w:t>
      </w:r>
      <w:r w:rsidR="000E4BC7">
        <w:rPr>
          <w:rStyle w:val="Char6"/>
          <w:rtl/>
        </w:rPr>
        <w:t>ی</w:t>
      </w:r>
      <w:r w:rsidRPr="003124F6">
        <w:rPr>
          <w:rStyle w:val="Char6"/>
          <w:rtl/>
        </w:rPr>
        <w:t xml:space="preserve"> برسد، ‌گماشت و</w:t>
      </w:r>
      <w:r w:rsidR="009F5D6E">
        <w:rPr>
          <w:rStyle w:val="Char6"/>
          <w:rtl/>
        </w:rPr>
        <w:t xml:space="preserve"> آن‌ها </w:t>
      </w:r>
      <w:r w:rsidRPr="003124F6">
        <w:rPr>
          <w:rStyle w:val="Char6"/>
          <w:rtl/>
        </w:rPr>
        <w:t>را موظف نمود تا خبر جر</w:t>
      </w:r>
      <w:r w:rsidR="000E4BC7">
        <w:rPr>
          <w:rStyle w:val="Char6"/>
          <w:rtl/>
        </w:rPr>
        <w:t>ی</w:t>
      </w:r>
      <w:r w:rsidRPr="003124F6">
        <w:rPr>
          <w:rStyle w:val="Char6"/>
          <w:rtl/>
        </w:rPr>
        <w:t>ان جنگ را به ا</w:t>
      </w:r>
      <w:r w:rsidR="000E4BC7">
        <w:rPr>
          <w:rStyle w:val="Char6"/>
          <w:rtl/>
        </w:rPr>
        <w:t>ی</w:t>
      </w:r>
      <w:r w:rsidRPr="003124F6">
        <w:rPr>
          <w:rStyle w:val="Char6"/>
          <w:rtl/>
        </w:rPr>
        <w:t xml:space="preserve">ن نحو به گوش </w:t>
      </w:r>
      <w:r w:rsidR="000E4BC7">
        <w:rPr>
          <w:rStyle w:val="Char6"/>
          <w:rtl/>
        </w:rPr>
        <w:t>یک</w:t>
      </w:r>
      <w:r w:rsidRPr="003124F6">
        <w:rPr>
          <w:rStyle w:val="Char6"/>
          <w:rtl/>
        </w:rPr>
        <w:t>د</w:t>
      </w:r>
      <w:r w:rsidR="000E4BC7">
        <w:rPr>
          <w:rStyle w:val="Char6"/>
          <w:rtl/>
        </w:rPr>
        <w:t>ی</w:t>
      </w:r>
      <w:r w:rsidRPr="003124F6">
        <w:rPr>
          <w:rStyle w:val="Char6"/>
          <w:rtl/>
        </w:rPr>
        <w:t xml:space="preserve">گر برسانند تا به گوش </w:t>
      </w:r>
      <w:r w:rsidR="000E4BC7">
        <w:rPr>
          <w:rStyle w:val="Char6"/>
          <w:rtl/>
        </w:rPr>
        <w:t>ی</w:t>
      </w:r>
      <w:r w:rsidRPr="003124F6">
        <w:rPr>
          <w:rStyle w:val="Char6"/>
          <w:rtl/>
        </w:rPr>
        <w:t>زدگرد برسد.</w:t>
      </w:r>
    </w:p>
    <w:p w:rsidR="00241CB2" w:rsidRPr="004B7851" w:rsidRDefault="00241CB2" w:rsidP="00DA616D">
      <w:pPr>
        <w:pStyle w:val="a1"/>
        <w:rPr>
          <w:rtl/>
        </w:rPr>
      </w:pPr>
      <w:bookmarkStart w:id="440" w:name="_Toc341627374"/>
      <w:bookmarkStart w:id="441" w:name="_Toc341627595"/>
      <w:bookmarkStart w:id="442" w:name="_Toc440799042"/>
      <w:r w:rsidRPr="004B7851">
        <w:rPr>
          <w:rtl/>
        </w:rPr>
        <w:t>دو سپاه آماده رزم</w:t>
      </w:r>
      <w:bookmarkEnd w:id="440"/>
      <w:bookmarkEnd w:id="441"/>
      <w:bookmarkEnd w:id="442"/>
    </w:p>
    <w:p w:rsidR="00241CB2" w:rsidRPr="003124F6" w:rsidRDefault="00241CB2" w:rsidP="00F556E7">
      <w:pPr>
        <w:widowControl w:val="0"/>
        <w:ind w:firstLine="284"/>
        <w:jc w:val="both"/>
        <w:rPr>
          <w:rStyle w:val="Char6"/>
          <w:rtl/>
        </w:rPr>
      </w:pPr>
      <w:r w:rsidRPr="003124F6">
        <w:rPr>
          <w:rStyle w:val="Char6"/>
          <w:rtl/>
        </w:rPr>
        <w:t>بار</w:t>
      </w:r>
      <w:r w:rsidR="000E4BC7">
        <w:rPr>
          <w:rStyle w:val="Char6"/>
          <w:rtl/>
        </w:rPr>
        <w:t>ی</w:t>
      </w:r>
      <w:r w:rsidRPr="003124F6">
        <w:rPr>
          <w:rStyle w:val="Char6"/>
          <w:rtl/>
        </w:rPr>
        <w:t xml:space="preserve"> دو لش</w:t>
      </w:r>
      <w:r w:rsidR="000E4BC7">
        <w:rPr>
          <w:rStyle w:val="Char6"/>
          <w:rtl/>
        </w:rPr>
        <w:t>ک</w:t>
      </w:r>
      <w:r w:rsidRPr="003124F6">
        <w:rPr>
          <w:rStyle w:val="Char6"/>
          <w:rtl/>
        </w:rPr>
        <w:t>ر مسلمان و پارس در حال</w:t>
      </w:r>
      <w:r w:rsidR="000E4BC7">
        <w:rPr>
          <w:rStyle w:val="Char6"/>
          <w:rtl/>
        </w:rPr>
        <w:t>ی</w:t>
      </w:r>
      <w:r w:rsidRPr="003124F6">
        <w:rPr>
          <w:rStyle w:val="Char6"/>
          <w:rtl/>
        </w:rPr>
        <w:t xml:space="preserve"> </w:t>
      </w:r>
      <w:r w:rsidR="000E4BC7">
        <w:rPr>
          <w:rStyle w:val="Char6"/>
          <w:rtl/>
        </w:rPr>
        <w:t>ک</w:t>
      </w:r>
      <w:r w:rsidRPr="003124F6">
        <w:rPr>
          <w:rStyle w:val="Char6"/>
          <w:rtl/>
        </w:rPr>
        <w:t>ه خون در رگ</w:t>
      </w:r>
      <w:r w:rsidR="007E4273" w:rsidRPr="003124F6">
        <w:rPr>
          <w:rStyle w:val="Char6"/>
          <w:rFonts w:hint="cs"/>
          <w:rtl/>
        </w:rPr>
        <w:t>‌</w:t>
      </w:r>
      <w:r w:rsidRPr="003124F6">
        <w:rPr>
          <w:rStyle w:val="Char6"/>
          <w:rtl/>
        </w:rPr>
        <w:t>ها</w:t>
      </w:r>
      <w:r w:rsidR="000E4BC7">
        <w:rPr>
          <w:rStyle w:val="Char6"/>
          <w:rtl/>
        </w:rPr>
        <w:t>ی</w:t>
      </w:r>
      <w:r w:rsidRPr="003124F6">
        <w:rPr>
          <w:rStyle w:val="Char6"/>
          <w:rtl/>
        </w:rPr>
        <w:t>شان م</w:t>
      </w:r>
      <w:r w:rsidR="000E4BC7">
        <w:rPr>
          <w:rStyle w:val="Char6"/>
          <w:rtl/>
        </w:rPr>
        <w:t>ی</w:t>
      </w:r>
      <w:r w:rsidRPr="003124F6">
        <w:rPr>
          <w:rStyle w:val="Char6"/>
          <w:rtl/>
        </w:rPr>
        <w:t>‌جوش</w:t>
      </w:r>
      <w:r w:rsidR="000E4BC7">
        <w:rPr>
          <w:rStyle w:val="Char6"/>
          <w:rtl/>
        </w:rPr>
        <w:t>ی</w:t>
      </w:r>
      <w:r w:rsidRPr="003124F6">
        <w:rPr>
          <w:rStyle w:val="Char6"/>
          <w:rtl/>
        </w:rPr>
        <w:t>د و خشم انتقام در دل</w:t>
      </w:r>
      <w:r w:rsidR="007E4273" w:rsidRPr="003124F6">
        <w:rPr>
          <w:rStyle w:val="Char6"/>
          <w:rFonts w:hint="cs"/>
          <w:rtl/>
        </w:rPr>
        <w:t>‌</w:t>
      </w:r>
      <w:r w:rsidRPr="003124F6">
        <w:rPr>
          <w:rStyle w:val="Char6"/>
          <w:rtl/>
        </w:rPr>
        <w:t>ها</w:t>
      </w:r>
      <w:r w:rsidR="000E4BC7">
        <w:rPr>
          <w:rStyle w:val="Char6"/>
          <w:rtl/>
        </w:rPr>
        <w:t>ی</w:t>
      </w:r>
      <w:r w:rsidRPr="003124F6">
        <w:rPr>
          <w:rStyle w:val="Char6"/>
          <w:rtl/>
        </w:rPr>
        <w:t>شان م</w:t>
      </w:r>
      <w:r w:rsidR="000E4BC7">
        <w:rPr>
          <w:rStyle w:val="Char6"/>
          <w:rtl/>
        </w:rPr>
        <w:t>ی</w:t>
      </w:r>
      <w:r w:rsidRPr="003124F6">
        <w:rPr>
          <w:rStyle w:val="Char6"/>
          <w:rtl/>
        </w:rPr>
        <w:t>‌خروش</w:t>
      </w:r>
      <w:r w:rsidR="000E4BC7">
        <w:rPr>
          <w:rStyle w:val="Char6"/>
          <w:rtl/>
        </w:rPr>
        <w:t>ی</w:t>
      </w:r>
      <w:r w:rsidRPr="003124F6">
        <w:rPr>
          <w:rStyle w:val="Char6"/>
          <w:rtl/>
        </w:rPr>
        <w:t xml:space="preserve">د، آماده حمله به </w:t>
      </w:r>
      <w:r w:rsidR="000E4BC7">
        <w:rPr>
          <w:rStyle w:val="Char6"/>
          <w:rtl/>
        </w:rPr>
        <w:t>یک</w:t>
      </w:r>
      <w:r w:rsidRPr="003124F6">
        <w:rPr>
          <w:rStyle w:val="Char6"/>
          <w:rtl/>
        </w:rPr>
        <w:t>د</w:t>
      </w:r>
      <w:r w:rsidR="000E4BC7">
        <w:rPr>
          <w:rStyle w:val="Char6"/>
          <w:rtl/>
        </w:rPr>
        <w:t>ی</w:t>
      </w:r>
      <w:r w:rsidRPr="003124F6">
        <w:rPr>
          <w:rStyle w:val="Char6"/>
          <w:rtl/>
        </w:rPr>
        <w:t>گر شدند.</w:t>
      </w:r>
    </w:p>
    <w:p w:rsidR="00241CB2" w:rsidRPr="003124F6" w:rsidRDefault="00241CB2" w:rsidP="00F556E7">
      <w:pPr>
        <w:widowControl w:val="0"/>
        <w:ind w:firstLine="284"/>
        <w:jc w:val="both"/>
        <w:rPr>
          <w:rStyle w:val="Char6"/>
          <w:rtl/>
        </w:rPr>
      </w:pPr>
      <w:r w:rsidRPr="003124F6">
        <w:rPr>
          <w:rStyle w:val="Char6"/>
          <w:rtl/>
        </w:rPr>
        <w:t>در ا</w:t>
      </w:r>
      <w:r w:rsidR="000E4BC7">
        <w:rPr>
          <w:rStyle w:val="Char6"/>
          <w:rtl/>
        </w:rPr>
        <w:t>ی</w:t>
      </w:r>
      <w:r w:rsidRPr="003124F6">
        <w:rPr>
          <w:rStyle w:val="Char6"/>
          <w:rtl/>
        </w:rPr>
        <w:t>ن هنگام سعد به لش</w:t>
      </w:r>
      <w:r w:rsidR="000E4BC7">
        <w:rPr>
          <w:rStyle w:val="Char6"/>
          <w:rtl/>
        </w:rPr>
        <w:t>ک</w:t>
      </w:r>
      <w:r w:rsidRPr="003124F6">
        <w:rPr>
          <w:rStyle w:val="Char6"/>
          <w:rtl/>
        </w:rPr>
        <w:t>رش دستور داد در جا</w:t>
      </w:r>
      <w:r w:rsidR="000E4BC7">
        <w:rPr>
          <w:rStyle w:val="Char6"/>
          <w:rtl/>
        </w:rPr>
        <w:t>ی</w:t>
      </w:r>
      <w:r w:rsidRPr="003124F6">
        <w:rPr>
          <w:rStyle w:val="Char6"/>
          <w:rtl/>
        </w:rPr>
        <w:t>شان ثابت با</w:t>
      </w:r>
      <w:r w:rsidR="000E4BC7">
        <w:rPr>
          <w:rStyle w:val="Char6"/>
          <w:rtl/>
        </w:rPr>
        <w:t>ی</w:t>
      </w:r>
      <w:r w:rsidRPr="003124F6">
        <w:rPr>
          <w:rStyle w:val="Char6"/>
          <w:rtl/>
        </w:rPr>
        <w:t xml:space="preserve">ستند و دست به جنگ نزنند، تا آن </w:t>
      </w:r>
      <w:r w:rsidR="000E4BC7">
        <w:rPr>
          <w:rStyle w:val="Char6"/>
          <w:rtl/>
        </w:rPr>
        <w:t>ک</w:t>
      </w:r>
      <w:r w:rsidRPr="003124F6">
        <w:rPr>
          <w:rStyle w:val="Char6"/>
          <w:rtl/>
        </w:rPr>
        <w:t>ه نماز ظهر را بخوانند و از خدا</w:t>
      </w:r>
      <w:r w:rsidR="000E4BC7">
        <w:rPr>
          <w:rStyle w:val="Char6"/>
          <w:rtl/>
        </w:rPr>
        <w:t>ی</w:t>
      </w:r>
      <w:r w:rsidRPr="003124F6">
        <w:rPr>
          <w:rStyle w:val="Char6"/>
          <w:rtl/>
        </w:rPr>
        <w:t xml:space="preserve"> متعال استمداد و طلب نصرت نما</w:t>
      </w:r>
      <w:r w:rsidR="000E4BC7">
        <w:rPr>
          <w:rStyle w:val="Char6"/>
          <w:rtl/>
        </w:rPr>
        <w:t>ی</w:t>
      </w:r>
      <w:r w:rsidRPr="003124F6">
        <w:rPr>
          <w:rStyle w:val="Char6"/>
          <w:rtl/>
        </w:rPr>
        <w:t xml:space="preserve">ند. گفت: </w:t>
      </w:r>
      <w:r w:rsidR="007E4273" w:rsidRPr="003124F6">
        <w:rPr>
          <w:rStyle w:val="Char6"/>
          <w:rFonts w:hint="cs"/>
          <w:rtl/>
        </w:rPr>
        <w:t>«</w:t>
      </w:r>
      <w:r w:rsidRPr="003124F6">
        <w:rPr>
          <w:rStyle w:val="Char6"/>
          <w:rtl/>
        </w:rPr>
        <w:t>پس از اداء نماز چهار بار ت</w:t>
      </w:r>
      <w:r w:rsidR="000E4BC7">
        <w:rPr>
          <w:rStyle w:val="Char6"/>
          <w:rtl/>
        </w:rPr>
        <w:t>ک</w:t>
      </w:r>
      <w:r w:rsidRPr="003124F6">
        <w:rPr>
          <w:rStyle w:val="Char6"/>
          <w:rtl/>
        </w:rPr>
        <w:t>ب</w:t>
      </w:r>
      <w:r w:rsidR="000E4BC7">
        <w:rPr>
          <w:rStyle w:val="Char6"/>
          <w:rtl/>
        </w:rPr>
        <w:t>ی</w:t>
      </w:r>
      <w:r w:rsidRPr="003124F6">
        <w:rPr>
          <w:rStyle w:val="Char6"/>
          <w:rtl/>
        </w:rPr>
        <w:t>ر خواهم گفت. هم</w:t>
      </w:r>
      <w:r w:rsidR="000E4BC7">
        <w:rPr>
          <w:rStyle w:val="Char6"/>
          <w:rtl/>
        </w:rPr>
        <w:t>ی</w:t>
      </w:r>
      <w:r w:rsidRPr="003124F6">
        <w:rPr>
          <w:rStyle w:val="Char6"/>
          <w:rtl/>
        </w:rPr>
        <w:t xml:space="preserve">ن </w:t>
      </w:r>
      <w:r w:rsidR="000E4BC7">
        <w:rPr>
          <w:rStyle w:val="Char6"/>
          <w:rtl/>
        </w:rPr>
        <w:t>ک</w:t>
      </w:r>
      <w:r w:rsidRPr="003124F6">
        <w:rPr>
          <w:rStyle w:val="Char6"/>
          <w:rtl/>
        </w:rPr>
        <w:t>ه ت</w:t>
      </w:r>
      <w:r w:rsidR="000E4BC7">
        <w:rPr>
          <w:rStyle w:val="Char6"/>
          <w:rtl/>
        </w:rPr>
        <w:t>ک</w:t>
      </w:r>
      <w:r w:rsidRPr="003124F6">
        <w:rPr>
          <w:rStyle w:val="Char6"/>
          <w:rtl/>
        </w:rPr>
        <w:t>ب</w:t>
      </w:r>
      <w:r w:rsidR="000E4BC7">
        <w:rPr>
          <w:rStyle w:val="Char6"/>
          <w:rtl/>
        </w:rPr>
        <w:t>ی</w:t>
      </w:r>
      <w:r w:rsidRPr="003124F6">
        <w:rPr>
          <w:rStyle w:val="Char6"/>
          <w:rtl/>
        </w:rPr>
        <w:t xml:space="preserve">ر اول را گفتم، </w:t>
      </w:r>
      <w:r w:rsidR="000E4BC7">
        <w:rPr>
          <w:rStyle w:val="Char6"/>
          <w:rtl/>
        </w:rPr>
        <w:t>ک</w:t>
      </w:r>
      <w:r w:rsidRPr="003124F6">
        <w:rPr>
          <w:rStyle w:val="Char6"/>
          <w:rtl/>
        </w:rPr>
        <w:t>املاً مه</w:t>
      </w:r>
      <w:r w:rsidR="000E4BC7">
        <w:rPr>
          <w:rStyle w:val="Char6"/>
          <w:rtl/>
        </w:rPr>
        <w:t>ی</w:t>
      </w:r>
      <w:r w:rsidRPr="003124F6">
        <w:rPr>
          <w:rStyle w:val="Char6"/>
          <w:rtl/>
        </w:rPr>
        <w:t xml:space="preserve">ا و حاضر به </w:t>
      </w:r>
      <w:r w:rsidR="000E4BC7">
        <w:rPr>
          <w:rStyle w:val="Char6"/>
          <w:rtl/>
        </w:rPr>
        <w:t>ک</w:t>
      </w:r>
      <w:r w:rsidRPr="003124F6">
        <w:rPr>
          <w:rStyle w:val="Char6"/>
          <w:rtl/>
        </w:rPr>
        <w:t>ار شو</w:t>
      </w:r>
      <w:r w:rsidR="000E4BC7">
        <w:rPr>
          <w:rStyle w:val="Char6"/>
          <w:rtl/>
        </w:rPr>
        <w:t>ی</w:t>
      </w:r>
      <w:r w:rsidRPr="003124F6">
        <w:rPr>
          <w:rStyle w:val="Char6"/>
          <w:rtl/>
        </w:rPr>
        <w:t>د. با ت</w:t>
      </w:r>
      <w:r w:rsidR="000E4BC7">
        <w:rPr>
          <w:rStyle w:val="Char6"/>
          <w:rtl/>
        </w:rPr>
        <w:t>ک</w:t>
      </w:r>
      <w:r w:rsidRPr="003124F6">
        <w:rPr>
          <w:rStyle w:val="Char6"/>
          <w:rtl/>
        </w:rPr>
        <w:t>ب</w:t>
      </w:r>
      <w:r w:rsidR="000E4BC7">
        <w:rPr>
          <w:rStyle w:val="Char6"/>
          <w:rtl/>
        </w:rPr>
        <w:t>ی</w:t>
      </w:r>
      <w:r w:rsidRPr="003124F6">
        <w:rPr>
          <w:rStyle w:val="Char6"/>
          <w:rtl/>
        </w:rPr>
        <w:t>ر دوم دست به اسلحه زده آماده حر</w:t>
      </w:r>
      <w:r w:rsidR="000E4BC7">
        <w:rPr>
          <w:rStyle w:val="Char6"/>
          <w:rtl/>
        </w:rPr>
        <w:t>ک</w:t>
      </w:r>
      <w:r w:rsidRPr="003124F6">
        <w:rPr>
          <w:rStyle w:val="Char6"/>
          <w:rtl/>
        </w:rPr>
        <w:t>ت باش</w:t>
      </w:r>
      <w:r w:rsidR="000E4BC7">
        <w:rPr>
          <w:rStyle w:val="Char6"/>
          <w:rtl/>
        </w:rPr>
        <w:t>ی</w:t>
      </w:r>
      <w:r w:rsidRPr="003124F6">
        <w:rPr>
          <w:rStyle w:val="Char6"/>
          <w:rtl/>
        </w:rPr>
        <w:t>د. هم</w:t>
      </w:r>
      <w:r w:rsidR="000E4BC7">
        <w:rPr>
          <w:rStyle w:val="Char6"/>
          <w:rtl/>
        </w:rPr>
        <w:t>ی</w:t>
      </w:r>
      <w:r w:rsidRPr="003124F6">
        <w:rPr>
          <w:rStyle w:val="Char6"/>
          <w:rtl/>
        </w:rPr>
        <w:t xml:space="preserve">ن </w:t>
      </w:r>
      <w:r w:rsidR="000E4BC7">
        <w:rPr>
          <w:rStyle w:val="Char6"/>
          <w:rtl/>
        </w:rPr>
        <w:t>ک</w:t>
      </w:r>
      <w:r w:rsidRPr="003124F6">
        <w:rPr>
          <w:rStyle w:val="Char6"/>
          <w:rtl/>
        </w:rPr>
        <w:t>ه ت</w:t>
      </w:r>
      <w:r w:rsidR="000E4BC7">
        <w:rPr>
          <w:rStyle w:val="Char6"/>
          <w:rtl/>
        </w:rPr>
        <w:t>ک</w:t>
      </w:r>
      <w:r w:rsidRPr="003124F6">
        <w:rPr>
          <w:rStyle w:val="Char6"/>
          <w:rtl/>
        </w:rPr>
        <w:t>ب</w:t>
      </w:r>
      <w:r w:rsidR="000E4BC7">
        <w:rPr>
          <w:rStyle w:val="Char6"/>
          <w:rtl/>
        </w:rPr>
        <w:t>ی</w:t>
      </w:r>
      <w:r w:rsidRPr="003124F6">
        <w:rPr>
          <w:rStyle w:val="Char6"/>
          <w:rtl/>
        </w:rPr>
        <w:t>ر سوم را شن</w:t>
      </w:r>
      <w:r w:rsidR="000E4BC7">
        <w:rPr>
          <w:rStyle w:val="Char6"/>
          <w:rtl/>
        </w:rPr>
        <w:t>ی</w:t>
      </w:r>
      <w:r w:rsidRPr="003124F6">
        <w:rPr>
          <w:rStyle w:val="Char6"/>
          <w:rtl/>
        </w:rPr>
        <w:t>د</w:t>
      </w:r>
      <w:r w:rsidR="000E4BC7">
        <w:rPr>
          <w:rStyle w:val="Char6"/>
          <w:rtl/>
        </w:rPr>
        <w:t>ی</w:t>
      </w:r>
      <w:r w:rsidRPr="003124F6">
        <w:rPr>
          <w:rStyle w:val="Char6"/>
          <w:rtl/>
        </w:rPr>
        <w:t>د سواران لش</w:t>
      </w:r>
      <w:r w:rsidR="000E4BC7">
        <w:rPr>
          <w:rStyle w:val="Char6"/>
          <w:rtl/>
        </w:rPr>
        <w:t>ک</w:t>
      </w:r>
      <w:r w:rsidRPr="003124F6">
        <w:rPr>
          <w:rStyle w:val="Char6"/>
          <w:rtl/>
        </w:rPr>
        <w:t>ر، قدم پ</w:t>
      </w:r>
      <w:r w:rsidR="000E4BC7">
        <w:rPr>
          <w:rStyle w:val="Char6"/>
          <w:rtl/>
        </w:rPr>
        <w:t>ی</w:t>
      </w:r>
      <w:r w:rsidRPr="003124F6">
        <w:rPr>
          <w:rStyle w:val="Char6"/>
          <w:rtl/>
        </w:rPr>
        <w:t>ش نهند و به محض ا</w:t>
      </w:r>
      <w:r w:rsidR="000E4BC7">
        <w:rPr>
          <w:rStyle w:val="Char6"/>
          <w:rtl/>
        </w:rPr>
        <w:t>ی</w:t>
      </w:r>
      <w:r w:rsidRPr="003124F6">
        <w:rPr>
          <w:rStyle w:val="Char6"/>
          <w:rtl/>
        </w:rPr>
        <w:t xml:space="preserve">ن </w:t>
      </w:r>
      <w:r w:rsidR="000E4BC7">
        <w:rPr>
          <w:rStyle w:val="Char6"/>
          <w:rtl/>
        </w:rPr>
        <w:t>ک</w:t>
      </w:r>
      <w:r w:rsidRPr="003124F6">
        <w:rPr>
          <w:rStyle w:val="Char6"/>
          <w:rtl/>
        </w:rPr>
        <w:t>ه ت</w:t>
      </w:r>
      <w:r w:rsidR="000E4BC7">
        <w:rPr>
          <w:rStyle w:val="Char6"/>
          <w:rtl/>
        </w:rPr>
        <w:t>ک</w:t>
      </w:r>
      <w:r w:rsidRPr="003124F6">
        <w:rPr>
          <w:rStyle w:val="Char6"/>
          <w:rtl/>
        </w:rPr>
        <w:t>ب</w:t>
      </w:r>
      <w:r w:rsidR="000E4BC7">
        <w:rPr>
          <w:rStyle w:val="Char6"/>
          <w:rtl/>
        </w:rPr>
        <w:t>ی</w:t>
      </w:r>
      <w:r w:rsidRPr="003124F6">
        <w:rPr>
          <w:rStyle w:val="Char6"/>
          <w:rtl/>
        </w:rPr>
        <w:t>ر چهارم را شن</w:t>
      </w:r>
      <w:r w:rsidR="000E4BC7">
        <w:rPr>
          <w:rStyle w:val="Char6"/>
          <w:rtl/>
        </w:rPr>
        <w:t>ی</w:t>
      </w:r>
      <w:r w:rsidRPr="003124F6">
        <w:rPr>
          <w:rStyle w:val="Char6"/>
          <w:rtl/>
        </w:rPr>
        <w:t>د</w:t>
      </w:r>
      <w:r w:rsidR="000E4BC7">
        <w:rPr>
          <w:rStyle w:val="Char6"/>
          <w:rtl/>
        </w:rPr>
        <w:t>ی</w:t>
      </w:r>
      <w:r w:rsidRPr="003124F6">
        <w:rPr>
          <w:rStyle w:val="Char6"/>
          <w:rtl/>
        </w:rPr>
        <w:t>د همه با هم بر دشمن حمله بر</w:t>
      </w:r>
      <w:r w:rsidR="000E4BC7">
        <w:rPr>
          <w:rStyle w:val="Char6"/>
          <w:rtl/>
        </w:rPr>
        <w:t>ی</w:t>
      </w:r>
      <w:r w:rsidRPr="003124F6">
        <w:rPr>
          <w:rStyle w:val="Char6"/>
          <w:rtl/>
        </w:rPr>
        <w:t>د و مردانه بجنگ</w:t>
      </w:r>
      <w:r w:rsidR="000E4BC7">
        <w:rPr>
          <w:rStyle w:val="Char6"/>
          <w:rtl/>
        </w:rPr>
        <w:t>ی</w:t>
      </w:r>
      <w:r w:rsidRPr="003124F6">
        <w:rPr>
          <w:rStyle w:val="Char6"/>
          <w:rtl/>
        </w:rPr>
        <w:t>د». هم</w:t>
      </w:r>
      <w:r w:rsidR="000E4BC7">
        <w:rPr>
          <w:rStyle w:val="Char6"/>
          <w:rtl/>
        </w:rPr>
        <w:t>ی</w:t>
      </w:r>
      <w:r w:rsidRPr="003124F6">
        <w:rPr>
          <w:rStyle w:val="Char6"/>
          <w:rtl/>
        </w:rPr>
        <w:t xml:space="preserve">ن </w:t>
      </w:r>
      <w:r w:rsidR="000E4BC7">
        <w:rPr>
          <w:rStyle w:val="Char6"/>
          <w:rtl/>
        </w:rPr>
        <w:t>ک</w:t>
      </w:r>
      <w:r w:rsidRPr="003124F6">
        <w:rPr>
          <w:rStyle w:val="Char6"/>
          <w:rtl/>
        </w:rPr>
        <w:t>ه سعد سوم</w:t>
      </w:r>
      <w:r w:rsidR="000E4BC7">
        <w:rPr>
          <w:rStyle w:val="Char6"/>
          <w:rtl/>
        </w:rPr>
        <w:t>ی</w:t>
      </w:r>
      <w:r w:rsidRPr="003124F6">
        <w:rPr>
          <w:rStyle w:val="Char6"/>
          <w:rtl/>
        </w:rPr>
        <w:t>ن ت</w:t>
      </w:r>
      <w:r w:rsidR="000E4BC7">
        <w:rPr>
          <w:rStyle w:val="Char6"/>
          <w:rtl/>
        </w:rPr>
        <w:t>ک</w:t>
      </w:r>
      <w:r w:rsidRPr="003124F6">
        <w:rPr>
          <w:rStyle w:val="Char6"/>
          <w:rtl/>
        </w:rPr>
        <w:t>ب</w:t>
      </w:r>
      <w:r w:rsidR="000E4BC7">
        <w:rPr>
          <w:rStyle w:val="Char6"/>
          <w:rtl/>
        </w:rPr>
        <w:t>ی</w:t>
      </w:r>
      <w:r w:rsidRPr="003124F6">
        <w:rPr>
          <w:rStyle w:val="Char6"/>
          <w:rtl/>
        </w:rPr>
        <w:t xml:space="preserve">رش </w:t>
      </w:r>
      <w:r w:rsidR="007E4273" w:rsidRPr="003124F6">
        <w:rPr>
          <w:rStyle w:val="Char6"/>
          <w:rtl/>
        </w:rPr>
        <w:t>را گفت سواران به</w:t>
      </w:r>
      <w:r w:rsidR="007E4273" w:rsidRPr="003124F6">
        <w:rPr>
          <w:rStyle w:val="Char6"/>
          <w:rFonts w:hint="cs"/>
          <w:rtl/>
        </w:rPr>
        <w:t>‌</w:t>
      </w:r>
      <w:r w:rsidRPr="003124F6">
        <w:rPr>
          <w:rStyle w:val="Char6"/>
          <w:rtl/>
        </w:rPr>
        <w:t>سو</w:t>
      </w:r>
      <w:r w:rsidR="000E4BC7">
        <w:rPr>
          <w:rStyle w:val="Char6"/>
          <w:rtl/>
        </w:rPr>
        <w:t>ی</w:t>
      </w:r>
      <w:r w:rsidRPr="003124F6">
        <w:rPr>
          <w:rStyle w:val="Char6"/>
          <w:rtl/>
        </w:rPr>
        <w:t xml:space="preserve"> دشمن پ</w:t>
      </w:r>
      <w:r w:rsidR="000E4BC7">
        <w:rPr>
          <w:rStyle w:val="Char6"/>
          <w:rtl/>
        </w:rPr>
        <w:t>ی</w:t>
      </w:r>
      <w:r w:rsidRPr="003124F6">
        <w:rPr>
          <w:rStyle w:val="Char6"/>
          <w:rtl/>
        </w:rPr>
        <w:t>ش رفته جرقه جنگ را برافروختند. در ا</w:t>
      </w:r>
      <w:r w:rsidR="000E4BC7">
        <w:rPr>
          <w:rStyle w:val="Char6"/>
          <w:rtl/>
        </w:rPr>
        <w:t>ی</w:t>
      </w:r>
      <w:r w:rsidRPr="003124F6">
        <w:rPr>
          <w:rStyle w:val="Char6"/>
          <w:rtl/>
        </w:rPr>
        <w:t>ن هنگام سعد ت</w:t>
      </w:r>
      <w:r w:rsidR="000E4BC7">
        <w:rPr>
          <w:rStyle w:val="Char6"/>
          <w:rtl/>
        </w:rPr>
        <w:t>ک</w:t>
      </w:r>
      <w:r w:rsidRPr="003124F6">
        <w:rPr>
          <w:rStyle w:val="Char6"/>
          <w:rtl/>
        </w:rPr>
        <w:t>ب</w:t>
      </w:r>
      <w:r w:rsidR="000E4BC7">
        <w:rPr>
          <w:rStyle w:val="Char6"/>
          <w:rtl/>
        </w:rPr>
        <w:t>ی</w:t>
      </w:r>
      <w:r w:rsidRPr="003124F6">
        <w:rPr>
          <w:rStyle w:val="Char6"/>
          <w:rtl/>
        </w:rPr>
        <w:t>ر چهارم را گفت. هردو لش</w:t>
      </w:r>
      <w:r w:rsidR="000E4BC7">
        <w:rPr>
          <w:rStyle w:val="Char6"/>
          <w:rtl/>
        </w:rPr>
        <w:t>ک</w:t>
      </w:r>
      <w:r w:rsidRPr="003124F6">
        <w:rPr>
          <w:rStyle w:val="Char6"/>
          <w:rtl/>
        </w:rPr>
        <w:t>ر در هم آم</w:t>
      </w:r>
      <w:r w:rsidR="000E4BC7">
        <w:rPr>
          <w:rStyle w:val="Char6"/>
          <w:rtl/>
        </w:rPr>
        <w:t>ی</w:t>
      </w:r>
      <w:r w:rsidRPr="003124F6">
        <w:rPr>
          <w:rStyle w:val="Char6"/>
          <w:rtl/>
        </w:rPr>
        <w:t>ختند و جنگ به صورت جد</w:t>
      </w:r>
      <w:r w:rsidR="000E4BC7">
        <w:rPr>
          <w:rStyle w:val="Char6"/>
          <w:rtl/>
        </w:rPr>
        <w:t>ی</w:t>
      </w:r>
      <w:r w:rsidRPr="003124F6">
        <w:rPr>
          <w:rStyle w:val="Char6"/>
          <w:rtl/>
        </w:rPr>
        <w:t xml:space="preserve"> شروع گرد</w:t>
      </w:r>
      <w:r w:rsidR="000E4BC7">
        <w:rPr>
          <w:rStyle w:val="Char6"/>
          <w:rtl/>
        </w:rPr>
        <w:t>ی</w:t>
      </w:r>
      <w:r w:rsidRPr="003124F6">
        <w:rPr>
          <w:rStyle w:val="Char6"/>
          <w:rtl/>
        </w:rPr>
        <w:t>د</w:t>
      </w:r>
      <w:r w:rsidRPr="00EE34D5">
        <w:rPr>
          <w:rStyle w:val="Char6"/>
          <w:rFonts w:eastAsia="SimSun"/>
          <w:vertAlign w:val="superscript"/>
          <w:rtl/>
        </w:rPr>
        <w:footnoteReference w:id="96"/>
      </w:r>
      <w:r w:rsidRPr="003124F6">
        <w:rPr>
          <w:rStyle w:val="Char6"/>
          <w:rtl/>
        </w:rPr>
        <w:t xml:space="preserve">. رستم مشاهده </w:t>
      </w:r>
      <w:r w:rsidR="000E4BC7">
        <w:rPr>
          <w:rStyle w:val="Char6"/>
          <w:rtl/>
        </w:rPr>
        <w:t>ک</w:t>
      </w:r>
      <w:r w:rsidRPr="003124F6">
        <w:rPr>
          <w:rStyle w:val="Char6"/>
          <w:rtl/>
        </w:rPr>
        <w:t xml:space="preserve">رد </w:t>
      </w:r>
      <w:r w:rsidR="000E4BC7">
        <w:rPr>
          <w:rStyle w:val="Char6"/>
          <w:rtl/>
        </w:rPr>
        <w:t>ک</w:t>
      </w:r>
      <w:r w:rsidRPr="003124F6">
        <w:rPr>
          <w:rStyle w:val="Char6"/>
          <w:rtl/>
        </w:rPr>
        <w:t>ه قب</w:t>
      </w:r>
      <w:r w:rsidR="000E4BC7">
        <w:rPr>
          <w:rStyle w:val="Char6"/>
          <w:rtl/>
        </w:rPr>
        <w:t>ی</w:t>
      </w:r>
      <w:r w:rsidRPr="003124F6">
        <w:rPr>
          <w:rStyle w:val="Char6"/>
          <w:rtl/>
        </w:rPr>
        <w:t>له بج</w:t>
      </w:r>
      <w:r w:rsidR="000E4BC7">
        <w:rPr>
          <w:rStyle w:val="Char6"/>
          <w:rtl/>
        </w:rPr>
        <w:t>ی</w:t>
      </w:r>
      <w:r w:rsidRPr="003124F6">
        <w:rPr>
          <w:rStyle w:val="Char6"/>
          <w:rtl/>
        </w:rPr>
        <w:t xml:space="preserve">له </w:t>
      </w:r>
      <w:r w:rsidR="000E4BC7">
        <w:rPr>
          <w:rStyle w:val="Char6"/>
          <w:rtl/>
        </w:rPr>
        <w:t>ک</w:t>
      </w:r>
      <w:r w:rsidRPr="003124F6">
        <w:rPr>
          <w:rStyle w:val="Char6"/>
          <w:rtl/>
        </w:rPr>
        <w:t>ه شمش</w:t>
      </w:r>
      <w:r w:rsidR="000E4BC7">
        <w:rPr>
          <w:rStyle w:val="Char6"/>
          <w:rtl/>
        </w:rPr>
        <w:t>ی</w:t>
      </w:r>
      <w:r w:rsidRPr="003124F6">
        <w:rPr>
          <w:rStyle w:val="Char6"/>
          <w:rtl/>
        </w:rPr>
        <w:t>ربازان مشهور عرب بود</w:t>
      </w:r>
      <w:r w:rsidR="007E4273" w:rsidRPr="003124F6">
        <w:rPr>
          <w:rStyle w:val="Char6"/>
          <w:rtl/>
        </w:rPr>
        <w:t>ند، به رهبر</w:t>
      </w:r>
      <w:r w:rsidR="000E4BC7">
        <w:rPr>
          <w:rStyle w:val="Char6"/>
          <w:rtl/>
        </w:rPr>
        <w:t>ی</w:t>
      </w:r>
      <w:r w:rsidR="007E4273" w:rsidRPr="003124F6">
        <w:rPr>
          <w:rStyle w:val="Char6"/>
          <w:rtl/>
        </w:rPr>
        <w:t xml:space="preserve"> جر</w:t>
      </w:r>
      <w:r w:rsidR="000E4BC7">
        <w:rPr>
          <w:rStyle w:val="Char6"/>
          <w:rtl/>
        </w:rPr>
        <w:t>ی</w:t>
      </w:r>
      <w:r w:rsidR="007E4273" w:rsidRPr="003124F6">
        <w:rPr>
          <w:rStyle w:val="Char6"/>
          <w:rtl/>
        </w:rPr>
        <w:t>ر بن عبدالله ب</w:t>
      </w:r>
      <w:r w:rsidR="000E4BC7">
        <w:rPr>
          <w:rStyle w:val="Char6"/>
          <w:rtl/>
        </w:rPr>
        <w:t>ی</w:t>
      </w:r>
      <w:r w:rsidR="007E4273" w:rsidRPr="003124F6">
        <w:rPr>
          <w:rStyle w:val="Char6"/>
          <w:rFonts w:hint="cs"/>
          <w:rtl/>
        </w:rPr>
        <w:t>‌</w:t>
      </w:r>
      <w:r w:rsidRPr="003124F6">
        <w:rPr>
          <w:rStyle w:val="Char6"/>
          <w:rtl/>
        </w:rPr>
        <w:t>پروا م</w:t>
      </w:r>
      <w:r w:rsidR="000E4BC7">
        <w:rPr>
          <w:rStyle w:val="Char6"/>
          <w:rtl/>
        </w:rPr>
        <w:t>ی</w:t>
      </w:r>
      <w:r w:rsidRPr="003124F6">
        <w:rPr>
          <w:rStyle w:val="Char6"/>
          <w:rtl/>
        </w:rPr>
        <w:t>‌جنگند و با شجاعت عج</w:t>
      </w:r>
      <w:r w:rsidR="000E4BC7">
        <w:rPr>
          <w:rStyle w:val="Char6"/>
          <w:rtl/>
        </w:rPr>
        <w:t>ی</w:t>
      </w:r>
      <w:r w:rsidRPr="003124F6">
        <w:rPr>
          <w:rStyle w:val="Char6"/>
          <w:rtl/>
        </w:rPr>
        <w:t>ب</w:t>
      </w:r>
      <w:r w:rsidR="000E4BC7">
        <w:rPr>
          <w:rStyle w:val="Char6"/>
          <w:rtl/>
        </w:rPr>
        <w:t>ی</w:t>
      </w:r>
      <w:r w:rsidRPr="003124F6">
        <w:rPr>
          <w:rStyle w:val="Char6"/>
          <w:rtl/>
        </w:rPr>
        <w:t xml:space="preserve"> پ</w:t>
      </w:r>
      <w:r w:rsidR="000E4BC7">
        <w:rPr>
          <w:rStyle w:val="Char6"/>
          <w:rtl/>
        </w:rPr>
        <w:t>ی</w:t>
      </w:r>
      <w:r w:rsidRPr="003124F6">
        <w:rPr>
          <w:rStyle w:val="Char6"/>
          <w:rtl/>
        </w:rPr>
        <w:t>ش م</w:t>
      </w:r>
      <w:r w:rsidR="000E4BC7">
        <w:rPr>
          <w:rStyle w:val="Char6"/>
          <w:rtl/>
        </w:rPr>
        <w:t>ی</w:t>
      </w:r>
      <w:r w:rsidRPr="003124F6">
        <w:rPr>
          <w:rStyle w:val="Char6"/>
          <w:rtl/>
        </w:rPr>
        <w:t>‌آ</w:t>
      </w:r>
      <w:r w:rsidR="000E4BC7">
        <w:rPr>
          <w:rStyle w:val="Char6"/>
          <w:rtl/>
        </w:rPr>
        <w:t>ی</w:t>
      </w:r>
      <w:r w:rsidRPr="003124F6">
        <w:rPr>
          <w:rStyle w:val="Char6"/>
          <w:rtl/>
        </w:rPr>
        <w:t>ند. اگر مجال از دستشان گرفته نشود ز</w:t>
      </w:r>
      <w:r w:rsidR="000E4BC7">
        <w:rPr>
          <w:rStyle w:val="Char6"/>
          <w:rtl/>
        </w:rPr>
        <w:t>ی</w:t>
      </w:r>
      <w:r w:rsidRPr="003124F6">
        <w:rPr>
          <w:rStyle w:val="Char6"/>
          <w:rtl/>
        </w:rPr>
        <w:t>ان ز</w:t>
      </w:r>
      <w:r w:rsidR="000E4BC7">
        <w:rPr>
          <w:rStyle w:val="Char6"/>
          <w:rtl/>
        </w:rPr>
        <w:t>ی</w:t>
      </w:r>
      <w:r w:rsidRPr="003124F6">
        <w:rPr>
          <w:rStyle w:val="Char6"/>
          <w:rtl/>
        </w:rPr>
        <w:t>اد</w:t>
      </w:r>
      <w:r w:rsidR="000E4BC7">
        <w:rPr>
          <w:rStyle w:val="Char6"/>
          <w:rtl/>
        </w:rPr>
        <w:t>ی</w:t>
      </w:r>
      <w:r w:rsidRPr="003124F6">
        <w:rPr>
          <w:rStyle w:val="Char6"/>
          <w:rtl/>
        </w:rPr>
        <w:t xml:space="preserve"> بر لش</w:t>
      </w:r>
      <w:r w:rsidR="000E4BC7">
        <w:rPr>
          <w:rStyle w:val="Char6"/>
          <w:rtl/>
        </w:rPr>
        <w:t>ک</w:t>
      </w:r>
      <w:r w:rsidRPr="003124F6">
        <w:rPr>
          <w:rStyle w:val="Char6"/>
          <w:rtl/>
        </w:rPr>
        <w:t>رش وارد م</w:t>
      </w:r>
      <w:r w:rsidR="000E4BC7">
        <w:rPr>
          <w:rStyle w:val="Char6"/>
          <w:rtl/>
        </w:rPr>
        <w:t>ی</w:t>
      </w:r>
      <w:r w:rsidRPr="003124F6">
        <w:rPr>
          <w:rStyle w:val="Char6"/>
          <w:rtl/>
        </w:rPr>
        <w:t>‌سازند، لذا فرمان داد تا 33 ف</w:t>
      </w:r>
      <w:r w:rsidR="000E4BC7">
        <w:rPr>
          <w:rStyle w:val="Char6"/>
          <w:rtl/>
        </w:rPr>
        <w:t>ی</w:t>
      </w:r>
      <w:r w:rsidRPr="003124F6">
        <w:rPr>
          <w:rStyle w:val="Char6"/>
          <w:rtl/>
        </w:rPr>
        <w:t>ل حام</w:t>
      </w:r>
      <w:r w:rsidR="000E4BC7">
        <w:rPr>
          <w:rStyle w:val="Char6"/>
          <w:rtl/>
        </w:rPr>
        <w:t>ی</w:t>
      </w:r>
      <w:r w:rsidRPr="003124F6">
        <w:rPr>
          <w:rStyle w:val="Char6"/>
          <w:rtl/>
        </w:rPr>
        <w:t xml:space="preserve"> ت</w:t>
      </w:r>
      <w:r w:rsidR="000E4BC7">
        <w:rPr>
          <w:rStyle w:val="Char6"/>
          <w:rtl/>
        </w:rPr>
        <w:t>ی</w:t>
      </w:r>
      <w:r w:rsidRPr="003124F6">
        <w:rPr>
          <w:rStyle w:val="Char6"/>
          <w:rtl/>
        </w:rPr>
        <w:t>راندازان را به طرف</w:t>
      </w:r>
      <w:r w:rsidR="009F5D6E">
        <w:rPr>
          <w:rStyle w:val="Char6"/>
          <w:rtl/>
        </w:rPr>
        <w:t xml:space="preserve"> آن‌ها </w:t>
      </w:r>
      <w:r w:rsidRPr="003124F6">
        <w:rPr>
          <w:rStyle w:val="Char6"/>
          <w:rtl/>
        </w:rPr>
        <w:t xml:space="preserve">سوق دهند تا جلو </w:t>
      </w:r>
      <w:r w:rsidR="000E4BC7">
        <w:rPr>
          <w:rStyle w:val="Char6"/>
          <w:rtl/>
        </w:rPr>
        <w:t>ک</w:t>
      </w:r>
      <w:r w:rsidRPr="003124F6">
        <w:rPr>
          <w:rStyle w:val="Char6"/>
          <w:rtl/>
        </w:rPr>
        <w:t>ارشان را بگ</w:t>
      </w:r>
      <w:r w:rsidR="000E4BC7">
        <w:rPr>
          <w:rStyle w:val="Char6"/>
          <w:rtl/>
        </w:rPr>
        <w:t>ی</w:t>
      </w:r>
      <w:r w:rsidRPr="003124F6">
        <w:rPr>
          <w:rStyle w:val="Char6"/>
          <w:rtl/>
        </w:rPr>
        <w:t>رند. اسب</w:t>
      </w:r>
      <w:r w:rsidR="007E4273" w:rsidRPr="003124F6">
        <w:rPr>
          <w:rStyle w:val="Char6"/>
          <w:rFonts w:hint="cs"/>
          <w:rtl/>
        </w:rPr>
        <w:t>‌</w:t>
      </w:r>
      <w:r w:rsidRPr="003124F6">
        <w:rPr>
          <w:rStyle w:val="Char6"/>
          <w:rtl/>
        </w:rPr>
        <w:t>ها</w:t>
      </w:r>
      <w:r w:rsidR="000E4BC7">
        <w:rPr>
          <w:rStyle w:val="Char6"/>
          <w:rtl/>
        </w:rPr>
        <w:t>ی</w:t>
      </w:r>
      <w:r w:rsidRPr="003124F6">
        <w:rPr>
          <w:rStyle w:val="Char6"/>
          <w:rtl/>
        </w:rPr>
        <w:t xml:space="preserve"> بج</w:t>
      </w:r>
      <w:r w:rsidR="000E4BC7">
        <w:rPr>
          <w:rStyle w:val="Char6"/>
          <w:rtl/>
        </w:rPr>
        <w:t>ی</w:t>
      </w:r>
      <w:r w:rsidRPr="003124F6">
        <w:rPr>
          <w:rStyle w:val="Char6"/>
          <w:rtl/>
        </w:rPr>
        <w:t>له از د</w:t>
      </w:r>
      <w:r w:rsidR="000E4BC7">
        <w:rPr>
          <w:rStyle w:val="Char6"/>
          <w:rtl/>
        </w:rPr>
        <w:t>ی</w:t>
      </w:r>
      <w:r w:rsidRPr="003124F6">
        <w:rPr>
          <w:rStyle w:val="Char6"/>
          <w:rtl/>
        </w:rPr>
        <w:t>دن</w:t>
      </w:r>
      <w:r w:rsidR="00892B4B">
        <w:rPr>
          <w:rStyle w:val="Char6"/>
          <w:rtl/>
        </w:rPr>
        <w:t xml:space="preserve"> فیل‌ها</w:t>
      </w:r>
      <w:r w:rsidRPr="003124F6">
        <w:rPr>
          <w:rStyle w:val="Char6"/>
          <w:rtl/>
        </w:rPr>
        <w:t xml:space="preserve"> به وحشت افتادند و از م</w:t>
      </w:r>
      <w:r w:rsidR="000E4BC7">
        <w:rPr>
          <w:rStyle w:val="Char6"/>
          <w:rtl/>
        </w:rPr>
        <w:t>ی</w:t>
      </w:r>
      <w:r w:rsidRPr="003124F6">
        <w:rPr>
          <w:rStyle w:val="Char6"/>
          <w:rtl/>
        </w:rPr>
        <w:t>دان فرار نمودند‌. تنها پ</w:t>
      </w:r>
      <w:r w:rsidR="000E4BC7">
        <w:rPr>
          <w:rStyle w:val="Char6"/>
          <w:rtl/>
        </w:rPr>
        <w:t>ی</w:t>
      </w:r>
      <w:r w:rsidRPr="003124F6">
        <w:rPr>
          <w:rStyle w:val="Char6"/>
          <w:rtl/>
        </w:rPr>
        <w:t>ادگان بج</w:t>
      </w:r>
      <w:r w:rsidR="000E4BC7">
        <w:rPr>
          <w:rStyle w:val="Char6"/>
          <w:rtl/>
        </w:rPr>
        <w:t>ی</w:t>
      </w:r>
      <w:r w:rsidRPr="003124F6">
        <w:rPr>
          <w:rStyle w:val="Char6"/>
          <w:rtl/>
        </w:rPr>
        <w:t>له در جا</w:t>
      </w:r>
      <w:r w:rsidR="000E4BC7">
        <w:rPr>
          <w:rStyle w:val="Char6"/>
          <w:rtl/>
        </w:rPr>
        <w:t>ی</w:t>
      </w:r>
      <w:r w:rsidRPr="003124F6">
        <w:rPr>
          <w:rStyle w:val="Char6"/>
          <w:rtl/>
        </w:rPr>
        <w:t xml:space="preserve"> خود م</w:t>
      </w:r>
      <w:r w:rsidR="000E4BC7">
        <w:rPr>
          <w:rStyle w:val="Char6"/>
          <w:rtl/>
        </w:rPr>
        <w:t>ی</w:t>
      </w:r>
      <w:r w:rsidRPr="003124F6">
        <w:rPr>
          <w:rStyle w:val="Char6"/>
          <w:rtl/>
        </w:rPr>
        <w:t xml:space="preserve">‌ماندند </w:t>
      </w:r>
      <w:r w:rsidR="000E4BC7">
        <w:rPr>
          <w:rStyle w:val="Char6"/>
          <w:rtl/>
        </w:rPr>
        <w:t>ک</w:t>
      </w:r>
      <w:r w:rsidRPr="003124F6">
        <w:rPr>
          <w:rStyle w:val="Char6"/>
          <w:rtl/>
        </w:rPr>
        <w:t xml:space="preserve">ه اگر </w:t>
      </w:r>
      <w:r w:rsidR="000E4BC7">
        <w:rPr>
          <w:rStyle w:val="Char6"/>
          <w:rtl/>
        </w:rPr>
        <w:t>ک</w:t>
      </w:r>
      <w:r w:rsidRPr="003124F6">
        <w:rPr>
          <w:rStyle w:val="Char6"/>
          <w:rtl/>
        </w:rPr>
        <w:t>س</w:t>
      </w:r>
      <w:r w:rsidR="000E4BC7">
        <w:rPr>
          <w:rStyle w:val="Char6"/>
          <w:rtl/>
        </w:rPr>
        <w:t>ی</w:t>
      </w:r>
      <w:r w:rsidRPr="003124F6">
        <w:rPr>
          <w:rStyle w:val="Char6"/>
          <w:rtl/>
        </w:rPr>
        <w:t xml:space="preserve"> به </w:t>
      </w:r>
      <w:r w:rsidR="000E4BC7">
        <w:rPr>
          <w:rStyle w:val="Char6"/>
          <w:rtl/>
        </w:rPr>
        <w:t>ی</w:t>
      </w:r>
      <w:r w:rsidRPr="003124F6">
        <w:rPr>
          <w:rStyle w:val="Char6"/>
          <w:rtl/>
        </w:rPr>
        <w:t>ار</w:t>
      </w:r>
      <w:r w:rsidR="000E4BC7">
        <w:rPr>
          <w:rStyle w:val="Char6"/>
          <w:rtl/>
        </w:rPr>
        <w:t>ی</w:t>
      </w:r>
      <w:r w:rsidR="009F5D6E">
        <w:rPr>
          <w:rStyle w:val="Char6"/>
          <w:rtl/>
        </w:rPr>
        <w:t xml:space="preserve"> آن‌ها </w:t>
      </w:r>
      <w:r w:rsidRPr="003124F6">
        <w:rPr>
          <w:rStyle w:val="Char6"/>
          <w:rtl/>
        </w:rPr>
        <w:t>نم</w:t>
      </w:r>
      <w:r w:rsidR="000E4BC7">
        <w:rPr>
          <w:rStyle w:val="Char6"/>
          <w:rtl/>
        </w:rPr>
        <w:t>ی</w:t>
      </w:r>
      <w:r w:rsidRPr="003124F6">
        <w:rPr>
          <w:rStyle w:val="Char6"/>
          <w:rtl/>
        </w:rPr>
        <w:t>‌شتافت تا از حمله</w:t>
      </w:r>
      <w:r w:rsidR="00892B4B">
        <w:rPr>
          <w:rStyle w:val="Char6"/>
          <w:rtl/>
        </w:rPr>
        <w:t xml:space="preserve"> فیل‌ها</w:t>
      </w:r>
      <w:r w:rsidRPr="003124F6">
        <w:rPr>
          <w:rStyle w:val="Char6"/>
          <w:rtl/>
        </w:rPr>
        <w:t xml:space="preserve"> جلوگ</w:t>
      </w:r>
      <w:r w:rsidR="000E4BC7">
        <w:rPr>
          <w:rStyle w:val="Char6"/>
          <w:rtl/>
        </w:rPr>
        <w:t>ی</w:t>
      </w:r>
      <w:r w:rsidRPr="003124F6">
        <w:rPr>
          <w:rStyle w:val="Char6"/>
          <w:rtl/>
        </w:rPr>
        <w:t>ر</w:t>
      </w:r>
      <w:r w:rsidR="000E4BC7">
        <w:rPr>
          <w:rStyle w:val="Char6"/>
          <w:rtl/>
        </w:rPr>
        <w:t>ی</w:t>
      </w:r>
      <w:r w:rsidRPr="003124F6">
        <w:rPr>
          <w:rStyle w:val="Char6"/>
          <w:rtl/>
        </w:rPr>
        <w:t xml:space="preserve"> </w:t>
      </w:r>
      <w:r w:rsidR="000E4BC7">
        <w:rPr>
          <w:rStyle w:val="Char6"/>
          <w:rtl/>
        </w:rPr>
        <w:t>ک</w:t>
      </w:r>
      <w:r w:rsidRPr="003124F6">
        <w:rPr>
          <w:rStyle w:val="Char6"/>
          <w:rtl/>
        </w:rPr>
        <w:t>ند، همه</w:t>
      </w:r>
      <w:r w:rsidR="009F5D6E">
        <w:rPr>
          <w:rStyle w:val="Char6"/>
          <w:rtl/>
        </w:rPr>
        <w:t xml:space="preserve"> آن‌ها </w:t>
      </w:r>
      <w:r w:rsidR="000E4BC7">
        <w:rPr>
          <w:rStyle w:val="Char6"/>
          <w:rtl/>
        </w:rPr>
        <w:t>ک</w:t>
      </w:r>
      <w:r w:rsidRPr="003124F6">
        <w:rPr>
          <w:rStyle w:val="Char6"/>
          <w:rtl/>
        </w:rPr>
        <w:t>شته م</w:t>
      </w:r>
      <w:r w:rsidR="000E4BC7">
        <w:rPr>
          <w:rStyle w:val="Char6"/>
          <w:rtl/>
        </w:rPr>
        <w:t>ی</w:t>
      </w:r>
      <w:r w:rsidRPr="003124F6">
        <w:rPr>
          <w:rStyle w:val="Char6"/>
          <w:rtl/>
        </w:rPr>
        <w:t>‌شدند.</w:t>
      </w:r>
    </w:p>
    <w:p w:rsidR="00241CB2" w:rsidRPr="004B7851" w:rsidRDefault="00241CB2" w:rsidP="00DA616D">
      <w:pPr>
        <w:pStyle w:val="a1"/>
        <w:rPr>
          <w:rtl/>
        </w:rPr>
      </w:pPr>
      <w:bookmarkStart w:id="443" w:name="_Toc341627375"/>
      <w:bookmarkStart w:id="444" w:name="_Toc341627596"/>
      <w:bookmarkStart w:id="445" w:name="_Toc440799043"/>
      <w:r w:rsidRPr="004B7851">
        <w:rPr>
          <w:rtl/>
        </w:rPr>
        <w:t>نخست</w:t>
      </w:r>
      <w:r w:rsidR="00466B22">
        <w:rPr>
          <w:rtl/>
        </w:rPr>
        <w:t>ی</w:t>
      </w:r>
      <w:r w:rsidRPr="004B7851">
        <w:rPr>
          <w:rtl/>
        </w:rPr>
        <w:t>ن روز نبرد (روز ارماث)</w:t>
      </w:r>
      <w:bookmarkEnd w:id="443"/>
      <w:bookmarkEnd w:id="444"/>
      <w:bookmarkEnd w:id="445"/>
    </w:p>
    <w:p w:rsidR="00241CB2" w:rsidRPr="003124F6" w:rsidRDefault="007E4273" w:rsidP="00F556E7">
      <w:pPr>
        <w:widowControl w:val="0"/>
        <w:ind w:firstLine="284"/>
        <w:jc w:val="both"/>
        <w:rPr>
          <w:rStyle w:val="Char6"/>
          <w:rtl/>
        </w:rPr>
      </w:pPr>
      <w:r w:rsidRPr="003124F6">
        <w:rPr>
          <w:rStyle w:val="Char6"/>
          <w:rtl/>
        </w:rPr>
        <w:t>سعد بن اب</w:t>
      </w:r>
      <w:r w:rsidR="000E4BC7">
        <w:rPr>
          <w:rStyle w:val="Char6"/>
          <w:rtl/>
        </w:rPr>
        <w:t>ی</w:t>
      </w:r>
      <w:r w:rsidRPr="003124F6">
        <w:rPr>
          <w:rStyle w:val="Char6"/>
          <w:rFonts w:hint="cs"/>
          <w:rtl/>
        </w:rPr>
        <w:t>‌</w:t>
      </w:r>
      <w:r w:rsidR="00241CB2" w:rsidRPr="003124F6">
        <w:rPr>
          <w:rStyle w:val="Char6"/>
          <w:rtl/>
        </w:rPr>
        <w:t xml:space="preserve">وقاص </w:t>
      </w:r>
      <w:r w:rsidR="000E4BC7">
        <w:rPr>
          <w:rStyle w:val="Char6"/>
          <w:rtl/>
        </w:rPr>
        <w:t>ک</w:t>
      </w:r>
      <w:r w:rsidR="00241CB2" w:rsidRPr="003124F6">
        <w:rPr>
          <w:rStyle w:val="Char6"/>
          <w:rtl/>
        </w:rPr>
        <w:t>ه از رو</w:t>
      </w:r>
      <w:r w:rsidR="000E4BC7">
        <w:rPr>
          <w:rStyle w:val="Char6"/>
          <w:rtl/>
        </w:rPr>
        <w:t>ی</w:t>
      </w:r>
      <w:r w:rsidR="00241CB2" w:rsidRPr="003124F6">
        <w:rPr>
          <w:rStyle w:val="Char6"/>
          <w:rtl/>
        </w:rPr>
        <w:t xml:space="preserve"> بام اقامتگاهش ناظر صحنه بود، فوراً به طل</w:t>
      </w:r>
      <w:r w:rsidR="000E4BC7">
        <w:rPr>
          <w:rStyle w:val="Char6"/>
          <w:rtl/>
        </w:rPr>
        <w:t>ی</w:t>
      </w:r>
      <w:r w:rsidR="00241CB2" w:rsidRPr="003124F6">
        <w:rPr>
          <w:rStyle w:val="Char6"/>
          <w:rtl/>
        </w:rPr>
        <w:t>حه بن خو</w:t>
      </w:r>
      <w:r w:rsidR="000E4BC7">
        <w:rPr>
          <w:rStyle w:val="Char6"/>
          <w:rtl/>
        </w:rPr>
        <w:t>ی</w:t>
      </w:r>
      <w:r w:rsidR="00241CB2" w:rsidRPr="003124F6">
        <w:rPr>
          <w:rStyle w:val="Char6"/>
          <w:rtl/>
        </w:rPr>
        <w:t>لد رئ</w:t>
      </w:r>
      <w:r w:rsidR="000E4BC7">
        <w:rPr>
          <w:rStyle w:val="Char6"/>
          <w:rtl/>
        </w:rPr>
        <w:t>ی</w:t>
      </w:r>
      <w:r w:rsidR="00241CB2" w:rsidRPr="003124F6">
        <w:rPr>
          <w:rStyle w:val="Char6"/>
          <w:rtl/>
        </w:rPr>
        <w:t>س قب</w:t>
      </w:r>
      <w:r w:rsidR="000E4BC7">
        <w:rPr>
          <w:rStyle w:val="Char6"/>
          <w:rtl/>
        </w:rPr>
        <w:t>ی</w:t>
      </w:r>
      <w:r w:rsidR="00241CB2" w:rsidRPr="003124F6">
        <w:rPr>
          <w:rStyle w:val="Char6"/>
          <w:rtl/>
        </w:rPr>
        <w:t>له بن</w:t>
      </w:r>
      <w:r w:rsidR="000E4BC7">
        <w:rPr>
          <w:rStyle w:val="Char6"/>
          <w:rtl/>
        </w:rPr>
        <w:t>ی</w:t>
      </w:r>
      <w:r w:rsidR="00241CB2" w:rsidRPr="003124F6">
        <w:rPr>
          <w:rStyle w:val="Char6"/>
          <w:rtl/>
        </w:rPr>
        <w:t xml:space="preserve"> اسد پ</w:t>
      </w:r>
      <w:r w:rsidR="000E4BC7">
        <w:rPr>
          <w:rStyle w:val="Char6"/>
          <w:rtl/>
        </w:rPr>
        <w:t>ی</w:t>
      </w:r>
      <w:r w:rsidR="00241CB2" w:rsidRPr="003124F6">
        <w:rPr>
          <w:rStyle w:val="Char6"/>
          <w:rtl/>
        </w:rPr>
        <w:t>ام داد تا پ</w:t>
      </w:r>
      <w:r w:rsidR="000E4BC7">
        <w:rPr>
          <w:rStyle w:val="Char6"/>
          <w:rtl/>
        </w:rPr>
        <w:t>ی</w:t>
      </w:r>
      <w:r w:rsidR="00241CB2" w:rsidRPr="003124F6">
        <w:rPr>
          <w:rStyle w:val="Char6"/>
          <w:rtl/>
        </w:rPr>
        <w:t>ادگان بج</w:t>
      </w:r>
      <w:r w:rsidR="000E4BC7">
        <w:rPr>
          <w:rStyle w:val="Char6"/>
          <w:rtl/>
        </w:rPr>
        <w:t>ی</w:t>
      </w:r>
      <w:r w:rsidR="00241CB2" w:rsidRPr="003124F6">
        <w:rPr>
          <w:rStyle w:val="Char6"/>
          <w:rtl/>
        </w:rPr>
        <w:t xml:space="preserve">له را </w:t>
      </w:r>
      <w:r w:rsidR="000E4BC7">
        <w:rPr>
          <w:rStyle w:val="Char6"/>
          <w:rtl/>
        </w:rPr>
        <w:t>ک</w:t>
      </w:r>
      <w:r w:rsidR="00241CB2" w:rsidRPr="003124F6">
        <w:rPr>
          <w:rStyle w:val="Char6"/>
          <w:rtl/>
        </w:rPr>
        <w:t>ه در خطر بودند نجات دهد و او با گروه</w:t>
      </w:r>
      <w:r w:rsidR="000E4BC7">
        <w:rPr>
          <w:rStyle w:val="Char6"/>
          <w:rtl/>
        </w:rPr>
        <w:t>ی</w:t>
      </w:r>
      <w:r w:rsidR="00241CB2" w:rsidRPr="003124F6">
        <w:rPr>
          <w:rStyle w:val="Char6"/>
          <w:rtl/>
        </w:rPr>
        <w:t xml:space="preserve"> از ورز</w:t>
      </w:r>
      <w:r w:rsidR="000E4BC7">
        <w:rPr>
          <w:rStyle w:val="Char6"/>
          <w:rtl/>
        </w:rPr>
        <w:t>ی</w:t>
      </w:r>
      <w:r w:rsidR="00241CB2" w:rsidRPr="003124F6">
        <w:rPr>
          <w:rStyle w:val="Char6"/>
          <w:rtl/>
        </w:rPr>
        <w:t>دگان قب</w:t>
      </w:r>
      <w:r w:rsidR="000E4BC7">
        <w:rPr>
          <w:rStyle w:val="Char6"/>
          <w:rtl/>
        </w:rPr>
        <w:t>ی</w:t>
      </w:r>
      <w:r w:rsidR="00241CB2" w:rsidRPr="003124F6">
        <w:rPr>
          <w:rStyle w:val="Char6"/>
          <w:rtl/>
        </w:rPr>
        <w:t xml:space="preserve">له‌اش به </w:t>
      </w:r>
      <w:r w:rsidR="000E4BC7">
        <w:rPr>
          <w:rStyle w:val="Char6"/>
          <w:rtl/>
        </w:rPr>
        <w:t>ک</w:t>
      </w:r>
      <w:r w:rsidR="00241CB2" w:rsidRPr="003124F6">
        <w:rPr>
          <w:rStyle w:val="Char6"/>
          <w:rtl/>
        </w:rPr>
        <w:t>م</w:t>
      </w:r>
      <w:r w:rsidR="000E4BC7">
        <w:rPr>
          <w:rStyle w:val="Char6"/>
          <w:rtl/>
        </w:rPr>
        <w:t>ک</w:t>
      </w:r>
      <w:r w:rsidR="009F5D6E">
        <w:rPr>
          <w:rStyle w:val="Char6"/>
          <w:rtl/>
        </w:rPr>
        <w:t xml:space="preserve"> آن‌ها </w:t>
      </w:r>
      <w:r w:rsidR="00241CB2" w:rsidRPr="003124F6">
        <w:rPr>
          <w:rStyle w:val="Char6"/>
          <w:rtl/>
        </w:rPr>
        <w:t>شتافتند، همچن</w:t>
      </w:r>
      <w:r w:rsidR="000E4BC7">
        <w:rPr>
          <w:rStyle w:val="Char6"/>
          <w:rtl/>
        </w:rPr>
        <w:t>ی</w:t>
      </w:r>
      <w:r w:rsidR="00241CB2" w:rsidRPr="003124F6">
        <w:rPr>
          <w:rStyle w:val="Char6"/>
          <w:rtl/>
        </w:rPr>
        <w:t>ن اشعث بن ق</w:t>
      </w:r>
      <w:r w:rsidR="000E4BC7">
        <w:rPr>
          <w:rStyle w:val="Char6"/>
          <w:rtl/>
        </w:rPr>
        <w:t>ی</w:t>
      </w:r>
      <w:r w:rsidR="00241CB2" w:rsidRPr="003124F6">
        <w:rPr>
          <w:rStyle w:val="Char6"/>
          <w:rtl/>
        </w:rPr>
        <w:t>س افراد قب</w:t>
      </w:r>
      <w:r w:rsidR="000E4BC7">
        <w:rPr>
          <w:rStyle w:val="Char6"/>
          <w:rtl/>
        </w:rPr>
        <w:t>ی</w:t>
      </w:r>
      <w:r w:rsidR="00241CB2" w:rsidRPr="003124F6">
        <w:rPr>
          <w:rStyle w:val="Char6"/>
          <w:rtl/>
        </w:rPr>
        <w:t>له‌اش را برا</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م</w:t>
      </w:r>
      <w:r w:rsidR="000E4BC7">
        <w:rPr>
          <w:rStyle w:val="Char6"/>
          <w:rtl/>
        </w:rPr>
        <w:t>ک</w:t>
      </w:r>
      <w:r w:rsidR="00241CB2" w:rsidRPr="003124F6">
        <w:rPr>
          <w:rStyle w:val="Char6"/>
          <w:rtl/>
        </w:rPr>
        <w:t xml:space="preserve"> تحر</w:t>
      </w:r>
      <w:r w:rsidR="000E4BC7">
        <w:rPr>
          <w:rStyle w:val="Char6"/>
          <w:rtl/>
        </w:rPr>
        <w:t>یک</w:t>
      </w:r>
      <w:r w:rsidR="00241CB2" w:rsidRPr="003124F6">
        <w:rPr>
          <w:rStyle w:val="Char6"/>
          <w:rtl/>
        </w:rPr>
        <w:t xml:space="preserve"> و تشو</w:t>
      </w:r>
      <w:r w:rsidR="000E4BC7">
        <w:rPr>
          <w:rStyle w:val="Char6"/>
          <w:rtl/>
        </w:rPr>
        <w:t>ی</w:t>
      </w:r>
      <w:r w:rsidR="00241CB2" w:rsidRPr="003124F6">
        <w:rPr>
          <w:rStyle w:val="Char6"/>
          <w:rtl/>
        </w:rPr>
        <w:t xml:space="preserve">ق </w:t>
      </w:r>
      <w:r w:rsidR="000E4BC7">
        <w:rPr>
          <w:rStyle w:val="Char6"/>
          <w:rtl/>
        </w:rPr>
        <w:t>ک</w:t>
      </w:r>
      <w:r w:rsidR="00241CB2" w:rsidRPr="003124F6">
        <w:rPr>
          <w:rStyle w:val="Char6"/>
          <w:rtl/>
        </w:rPr>
        <w:t>رد. همه با هم دست‌اندر</w:t>
      </w:r>
      <w:r w:rsidR="000E4BC7">
        <w:rPr>
          <w:rStyle w:val="Char6"/>
          <w:rtl/>
        </w:rPr>
        <w:t>ک</w:t>
      </w:r>
      <w:r w:rsidR="00241CB2" w:rsidRPr="003124F6">
        <w:rPr>
          <w:rStyle w:val="Char6"/>
          <w:rtl/>
        </w:rPr>
        <w:t>ار دفع حمله</w:t>
      </w:r>
      <w:r w:rsidR="00892B4B">
        <w:rPr>
          <w:rStyle w:val="Char6"/>
          <w:rtl/>
        </w:rPr>
        <w:t xml:space="preserve"> فیل‌ها</w:t>
      </w:r>
      <w:r w:rsidR="00241CB2" w:rsidRPr="003124F6">
        <w:rPr>
          <w:rStyle w:val="Char6"/>
          <w:rtl/>
        </w:rPr>
        <w:t xml:space="preserve"> شدند</w:t>
      </w:r>
      <w:r w:rsidR="00DA616D" w:rsidRPr="003124F6">
        <w:rPr>
          <w:rStyle w:val="Char6"/>
          <w:rtl/>
        </w:rPr>
        <w:t>،</w:t>
      </w:r>
      <w:r w:rsidR="00241CB2" w:rsidRPr="003124F6">
        <w:rPr>
          <w:rStyle w:val="Char6"/>
          <w:rtl/>
        </w:rPr>
        <w:t xml:space="preserve"> ول</w:t>
      </w:r>
      <w:r w:rsidR="000E4BC7">
        <w:rPr>
          <w:rStyle w:val="Char6"/>
          <w:rtl/>
        </w:rPr>
        <w:t>ی</w:t>
      </w:r>
      <w:r w:rsidR="00241CB2" w:rsidRPr="003124F6">
        <w:rPr>
          <w:rStyle w:val="Char6"/>
          <w:rtl/>
        </w:rPr>
        <w:t xml:space="preserve"> باز هم</w:t>
      </w:r>
      <w:r w:rsidR="00892B4B">
        <w:rPr>
          <w:rStyle w:val="Char6"/>
          <w:rtl/>
        </w:rPr>
        <w:t xml:space="preserve"> فیل‌ها</w:t>
      </w:r>
      <w:r w:rsidR="00241CB2" w:rsidRPr="003124F6">
        <w:rPr>
          <w:rStyle w:val="Char6"/>
          <w:rtl/>
        </w:rPr>
        <w:t xml:space="preserve"> و ت</w:t>
      </w:r>
      <w:r w:rsidR="000E4BC7">
        <w:rPr>
          <w:rStyle w:val="Char6"/>
          <w:rtl/>
        </w:rPr>
        <w:t>ی</w:t>
      </w:r>
      <w:r w:rsidR="00241CB2" w:rsidRPr="003124F6">
        <w:rPr>
          <w:rStyle w:val="Char6"/>
          <w:rtl/>
        </w:rPr>
        <w:t>راندازان پا</w:t>
      </w:r>
      <w:r w:rsidR="000E4BC7">
        <w:rPr>
          <w:rStyle w:val="Char6"/>
          <w:rtl/>
        </w:rPr>
        <w:t>ی</w:t>
      </w:r>
      <w:r w:rsidR="00241CB2" w:rsidRPr="003124F6">
        <w:rPr>
          <w:rStyle w:val="Char6"/>
          <w:rtl/>
        </w:rPr>
        <w:t>دار بودند و همچنان ز</w:t>
      </w:r>
      <w:r w:rsidR="000E4BC7">
        <w:rPr>
          <w:rStyle w:val="Char6"/>
          <w:rtl/>
        </w:rPr>
        <w:t>ی</w:t>
      </w:r>
      <w:r w:rsidR="00241CB2" w:rsidRPr="003124F6">
        <w:rPr>
          <w:rStyle w:val="Char6"/>
          <w:rtl/>
        </w:rPr>
        <w:t>ان م</w:t>
      </w:r>
      <w:r w:rsidR="000E4BC7">
        <w:rPr>
          <w:rStyle w:val="Char6"/>
          <w:rtl/>
        </w:rPr>
        <w:t>ی</w:t>
      </w:r>
      <w:r w:rsidR="00241CB2" w:rsidRPr="003124F6">
        <w:rPr>
          <w:rStyle w:val="Char6"/>
          <w:rtl/>
        </w:rPr>
        <w:t>‌رسان</w:t>
      </w:r>
      <w:r w:rsidR="000E4BC7">
        <w:rPr>
          <w:rStyle w:val="Char6"/>
          <w:rtl/>
        </w:rPr>
        <w:t>ی</w:t>
      </w:r>
      <w:r w:rsidR="00241CB2" w:rsidRPr="003124F6">
        <w:rPr>
          <w:rStyle w:val="Char6"/>
          <w:rtl/>
        </w:rPr>
        <w:t>دند، لهذا عاصم بن عمرو تم</w:t>
      </w:r>
      <w:r w:rsidR="000E4BC7">
        <w:rPr>
          <w:rStyle w:val="Char6"/>
          <w:rtl/>
        </w:rPr>
        <w:t>ی</w:t>
      </w:r>
      <w:r w:rsidR="00241CB2" w:rsidRPr="003124F6">
        <w:rPr>
          <w:rStyle w:val="Char6"/>
          <w:rtl/>
        </w:rPr>
        <w:t>م</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مرد</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اردان و در</w:t>
      </w:r>
      <w:r w:rsidRPr="003124F6">
        <w:rPr>
          <w:rStyle w:val="Char6"/>
          <w:rFonts w:hint="cs"/>
          <w:rtl/>
        </w:rPr>
        <w:t xml:space="preserve"> </w:t>
      </w:r>
      <w:r w:rsidR="00241CB2" w:rsidRPr="003124F6">
        <w:rPr>
          <w:rStyle w:val="Char6"/>
          <w:rtl/>
        </w:rPr>
        <w:t>مواقع خطر به خوب</w:t>
      </w:r>
      <w:r w:rsidR="000E4BC7">
        <w:rPr>
          <w:rStyle w:val="Char6"/>
          <w:rtl/>
        </w:rPr>
        <w:t>ی</w:t>
      </w:r>
      <w:r w:rsidR="00241CB2" w:rsidRPr="003124F6">
        <w:rPr>
          <w:rStyle w:val="Char6"/>
          <w:rtl/>
        </w:rPr>
        <w:t xml:space="preserve"> چاره‌اند</w:t>
      </w:r>
      <w:r w:rsidR="000E4BC7">
        <w:rPr>
          <w:rStyle w:val="Char6"/>
          <w:rtl/>
        </w:rPr>
        <w:t>ی</w:t>
      </w:r>
      <w:r w:rsidR="00241CB2" w:rsidRPr="003124F6">
        <w:rPr>
          <w:rStyle w:val="Char6"/>
          <w:rtl/>
        </w:rPr>
        <w:t>ش</w:t>
      </w:r>
      <w:r w:rsidR="000E4BC7">
        <w:rPr>
          <w:rStyle w:val="Char6"/>
          <w:rtl/>
        </w:rPr>
        <w:t>ی</w:t>
      </w:r>
      <w:r w:rsidR="00241CB2" w:rsidRPr="003124F6">
        <w:rPr>
          <w:rStyle w:val="Char6"/>
          <w:rtl/>
        </w:rPr>
        <w:t xml:space="preserve"> م</w:t>
      </w:r>
      <w:r w:rsidR="000E4BC7">
        <w:rPr>
          <w:rStyle w:val="Char6"/>
          <w:rtl/>
        </w:rPr>
        <w:t>ی</w:t>
      </w:r>
      <w:r w:rsidR="00241CB2" w:rsidRPr="003124F6">
        <w:rPr>
          <w:rStyle w:val="Char6"/>
          <w:rtl/>
        </w:rPr>
        <w:t>‌</w:t>
      </w:r>
      <w:r w:rsidR="000E4BC7">
        <w:rPr>
          <w:rStyle w:val="Char6"/>
          <w:rtl/>
        </w:rPr>
        <w:t>ک</w:t>
      </w:r>
      <w:r w:rsidR="00241CB2" w:rsidRPr="003124F6">
        <w:rPr>
          <w:rStyle w:val="Char6"/>
          <w:rtl/>
        </w:rPr>
        <w:t>رد با افرادش پ</w:t>
      </w:r>
      <w:r w:rsidR="000E4BC7">
        <w:rPr>
          <w:rStyle w:val="Char6"/>
          <w:rtl/>
        </w:rPr>
        <w:t>ی</w:t>
      </w:r>
      <w:r w:rsidR="00241CB2" w:rsidRPr="003124F6">
        <w:rPr>
          <w:rStyle w:val="Char6"/>
          <w:rtl/>
        </w:rPr>
        <w:t>ش تاختند و طناب</w:t>
      </w:r>
      <w:r w:rsidRPr="003124F6">
        <w:rPr>
          <w:rStyle w:val="Char6"/>
          <w:rFonts w:hint="cs"/>
          <w:rtl/>
        </w:rPr>
        <w:t>‌</w:t>
      </w:r>
      <w:r w:rsidR="00241CB2" w:rsidRPr="003124F6">
        <w:rPr>
          <w:rStyle w:val="Char6"/>
          <w:rtl/>
        </w:rPr>
        <w:t>ها</w:t>
      </w:r>
      <w:r w:rsidR="000E4BC7">
        <w:rPr>
          <w:rStyle w:val="Char6"/>
          <w:rtl/>
        </w:rPr>
        <w:t>ی</w:t>
      </w:r>
      <w:r w:rsidR="00241CB2" w:rsidRPr="003124F6">
        <w:rPr>
          <w:rStyle w:val="Char6"/>
          <w:rtl/>
        </w:rPr>
        <w:t xml:space="preserve"> ف</w:t>
      </w:r>
      <w:r w:rsidR="000E4BC7">
        <w:rPr>
          <w:rStyle w:val="Char6"/>
          <w:rtl/>
        </w:rPr>
        <w:t>ی</w:t>
      </w:r>
      <w:r w:rsidR="00241CB2" w:rsidRPr="003124F6">
        <w:rPr>
          <w:rStyle w:val="Char6"/>
          <w:rtl/>
        </w:rPr>
        <w:t>لان را با شمش</w:t>
      </w:r>
      <w:r w:rsidR="000E4BC7">
        <w:rPr>
          <w:rStyle w:val="Char6"/>
          <w:rtl/>
        </w:rPr>
        <w:t>ی</w:t>
      </w:r>
      <w:r w:rsidR="00241CB2" w:rsidRPr="003124F6">
        <w:rPr>
          <w:rStyle w:val="Char6"/>
          <w:rtl/>
        </w:rPr>
        <w:t>ر قطع نمودند و ف</w:t>
      </w:r>
      <w:r w:rsidR="000E4BC7">
        <w:rPr>
          <w:rStyle w:val="Char6"/>
          <w:rtl/>
        </w:rPr>
        <w:t>ی</w:t>
      </w:r>
      <w:r w:rsidR="00241CB2" w:rsidRPr="003124F6">
        <w:rPr>
          <w:rStyle w:val="Char6"/>
          <w:rtl/>
        </w:rPr>
        <w:t>ل‌بانان را به زم</w:t>
      </w:r>
      <w:r w:rsidR="000E4BC7">
        <w:rPr>
          <w:rStyle w:val="Char6"/>
          <w:rtl/>
        </w:rPr>
        <w:t>ی</w:t>
      </w:r>
      <w:r w:rsidR="00241CB2" w:rsidRPr="003124F6">
        <w:rPr>
          <w:rStyle w:val="Char6"/>
          <w:rtl/>
        </w:rPr>
        <w:t>ن اف</w:t>
      </w:r>
      <w:r w:rsidR="000E4BC7">
        <w:rPr>
          <w:rStyle w:val="Char6"/>
          <w:rtl/>
        </w:rPr>
        <w:t>ک</w:t>
      </w:r>
      <w:r w:rsidR="00241CB2" w:rsidRPr="003124F6">
        <w:rPr>
          <w:rStyle w:val="Char6"/>
          <w:rtl/>
        </w:rPr>
        <w:t>ندند و به قتل رسان</w:t>
      </w:r>
      <w:r w:rsidR="000E4BC7">
        <w:rPr>
          <w:rStyle w:val="Char6"/>
          <w:rtl/>
        </w:rPr>
        <w:t>ی</w:t>
      </w:r>
      <w:r w:rsidR="00241CB2" w:rsidRPr="003124F6">
        <w:rPr>
          <w:rStyle w:val="Char6"/>
          <w:rtl/>
        </w:rPr>
        <w:t>دند. سپس همه با هم به جان</w:t>
      </w:r>
      <w:r w:rsidR="00892B4B">
        <w:rPr>
          <w:rStyle w:val="Char6"/>
          <w:rtl/>
        </w:rPr>
        <w:t xml:space="preserve"> فیل‌ها</w:t>
      </w:r>
      <w:r w:rsidR="00241CB2" w:rsidRPr="003124F6">
        <w:rPr>
          <w:rStyle w:val="Char6"/>
          <w:rtl/>
        </w:rPr>
        <w:t xml:space="preserve"> افتادند و مخصوصاً خرطومشان را </w:t>
      </w:r>
      <w:r w:rsidR="000E4BC7">
        <w:rPr>
          <w:rStyle w:val="Char6"/>
          <w:rtl/>
        </w:rPr>
        <w:t>ک</w:t>
      </w:r>
      <w:r w:rsidR="00241CB2" w:rsidRPr="003124F6">
        <w:rPr>
          <w:rStyle w:val="Char6"/>
          <w:rtl/>
        </w:rPr>
        <w:t>ه سلاح ضربت</w:t>
      </w:r>
      <w:r w:rsidR="000E4BC7">
        <w:rPr>
          <w:rStyle w:val="Char6"/>
          <w:rtl/>
        </w:rPr>
        <w:t>ی</w:t>
      </w:r>
      <w:r w:rsidR="00241CB2" w:rsidRPr="003124F6">
        <w:rPr>
          <w:rStyle w:val="Char6"/>
          <w:rtl/>
        </w:rPr>
        <w:t xml:space="preserve"> ف</w:t>
      </w:r>
      <w:r w:rsidR="000E4BC7">
        <w:rPr>
          <w:rStyle w:val="Char6"/>
          <w:rtl/>
        </w:rPr>
        <w:t>ی</w:t>
      </w:r>
      <w:r w:rsidR="00241CB2" w:rsidRPr="003124F6">
        <w:rPr>
          <w:rStyle w:val="Char6"/>
          <w:rtl/>
        </w:rPr>
        <w:t xml:space="preserve">ل است هدف </w:t>
      </w:r>
      <w:r w:rsidR="000E4BC7">
        <w:rPr>
          <w:rStyle w:val="Char6"/>
          <w:rtl/>
        </w:rPr>
        <w:t>ک</w:t>
      </w:r>
      <w:r w:rsidR="00241CB2" w:rsidRPr="003124F6">
        <w:rPr>
          <w:rStyle w:val="Char6"/>
          <w:rtl/>
        </w:rPr>
        <w:t>ار قرار داده ضربت</w:t>
      </w:r>
      <w:r w:rsidRPr="003124F6">
        <w:rPr>
          <w:rStyle w:val="Char6"/>
          <w:rFonts w:hint="cs"/>
          <w:rtl/>
        </w:rPr>
        <w:t>‌</w:t>
      </w:r>
      <w:r w:rsidR="00241CB2" w:rsidRPr="003124F6">
        <w:rPr>
          <w:rStyle w:val="Char6"/>
          <w:rtl/>
        </w:rPr>
        <w:t>ها</w:t>
      </w:r>
      <w:r w:rsidR="000E4BC7">
        <w:rPr>
          <w:rStyle w:val="Char6"/>
          <w:rtl/>
        </w:rPr>
        <w:t>ی</w:t>
      </w:r>
      <w:r w:rsidR="00241CB2" w:rsidRPr="003124F6">
        <w:rPr>
          <w:rStyle w:val="Char6"/>
          <w:rtl/>
        </w:rPr>
        <w:t xml:space="preserve"> پ</w:t>
      </w:r>
      <w:r w:rsidR="000E4BC7">
        <w:rPr>
          <w:rStyle w:val="Char6"/>
          <w:rtl/>
        </w:rPr>
        <w:t>ی</w:t>
      </w:r>
      <w:r w:rsidR="00241CB2" w:rsidRPr="003124F6">
        <w:rPr>
          <w:rStyle w:val="Char6"/>
          <w:rtl/>
        </w:rPr>
        <w:t>اپ</w:t>
      </w:r>
      <w:r w:rsidR="000E4BC7">
        <w:rPr>
          <w:rStyle w:val="Char6"/>
          <w:rtl/>
        </w:rPr>
        <w:t>ی</w:t>
      </w:r>
      <w:r w:rsidR="00241CB2" w:rsidRPr="003124F6">
        <w:rPr>
          <w:rStyle w:val="Char6"/>
          <w:rtl/>
        </w:rPr>
        <w:t xml:space="preserve"> بر</w:t>
      </w:r>
      <w:r w:rsidR="009F5D6E">
        <w:rPr>
          <w:rStyle w:val="Char6"/>
          <w:rtl/>
        </w:rPr>
        <w:t xml:space="preserve"> آن‌ها </w:t>
      </w:r>
      <w:r w:rsidR="00241CB2" w:rsidRPr="003124F6">
        <w:rPr>
          <w:rStyle w:val="Char6"/>
          <w:rtl/>
        </w:rPr>
        <w:t>وارد نمودند</w:t>
      </w:r>
      <w:r w:rsidR="00892B4B">
        <w:rPr>
          <w:rStyle w:val="Char6"/>
          <w:rtl/>
        </w:rPr>
        <w:t xml:space="preserve"> فیل‌ها</w:t>
      </w:r>
      <w:r w:rsidR="00241CB2" w:rsidRPr="003124F6">
        <w:rPr>
          <w:rStyle w:val="Char6"/>
          <w:rtl/>
        </w:rPr>
        <w:t xml:space="preserve"> ن</w:t>
      </w:r>
      <w:r w:rsidR="000E4BC7">
        <w:rPr>
          <w:rStyle w:val="Char6"/>
          <w:rtl/>
        </w:rPr>
        <w:t>ی</w:t>
      </w:r>
      <w:r w:rsidR="00241CB2" w:rsidRPr="003124F6">
        <w:rPr>
          <w:rStyle w:val="Char6"/>
          <w:rtl/>
        </w:rPr>
        <w:t>ز از شدت درد با صدا</w:t>
      </w:r>
      <w:r w:rsidR="000E4BC7">
        <w:rPr>
          <w:rStyle w:val="Char6"/>
          <w:rtl/>
        </w:rPr>
        <w:t>ی</w:t>
      </w:r>
      <w:r w:rsidR="00241CB2" w:rsidRPr="003124F6">
        <w:rPr>
          <w:rStyle w:val="Char6"/>
          <w:rtl/>
        </w:rPr>
        <w:t xml:space="preserve"> وحشتنا</w:t>
      </w:r>
      <w:r w:rsidR="000E4BC7">
        <w:rPr>
          <w:rStyle w:val="Char6"/>
          <w:rtl/>
        </w:rPr>
        <w:t>کی</w:t>
      </w:r>
      <w:r w:rsidR="00241CB2" w:rsidRPr="003124F6">
        <w:rPr>
          <w:rStyle w:val="Char6"/>
          <w:rtl/>
        </w:rPr>
        <w:t xml:space="preserve"> از م</w:t>
      </w:r>
      <w:r w:rsidR="000E4BC7">
        <w:rPr>
          <w:rStyle w:val="Char6"/>
          <w:rtl/>
        </w:rPr>
        <w:t>ی</w:t>
      </w:r>
      <w:r w:rsidR="00241CB2" w:rsidRPr="003124F6">
        <w:rPr>
          <w:rStyle w:val="Char6"/>
          <w:rtl/>
        </w:rPr>
        <w:t xml:space="preserve">دان فرار </w:t>
      </w:r>
      <w:r w:rsidR="000E4BC7">
        <w:rPr>
          <w:rStyle w:val="Char6"/>
          <w:rtl/>
        </w:rPr>
        <w:t>ک</w:t>
      </w:r>
      <w:r w:rsidR="00241CB2" w:rsidRPr="003124F6">
        <w:rPr>
          <w:rStyle w:val="Char6"/>
          <w:rtl/>
        </w:rPr>
        <w:t>ردند.</w:t>
      </w:r>
    </w:p>
    <w:p w:rsidR="00241CB2" w:rsidRPr="003124F6" w:rsidRDefault="00241CB2" w:rsidP="00F556E7">
      <w:pPr>
        <w:widowControl w:val="0"/>
        <w:ind w:firstLine="284"/>
        <w:jc w:val="both"/>
        <w:rPr>
          <w:rStyle w:val="Char6"/>
          <w:rtl/>
        </w:rPr>
      </w:pPr>
      <w:r w:rsidRPr="003124F6">
        <w:rPr>
          <w:rStyle w:val="Char6"/>
          <w:rtl/>
        </w:rPr>
        <w:t>چون مسلم</w:t>
      </w:r>
      <w:r w:rsidR="000E4BC7">
        <w:rPr>
          <w:rStyle w:val="Char6"/>
          <w:rtl/>
        </w:rPr>
        <w:t>ی</w:t>
      </w:r>
      <w:r w:rsidRPr="003124F6">
        <w:rPr>
          <w:rStyle w:val="Char6"/>
          <w:rtl/>
        </w:rPr>
        <w:t xml:space="preserve">ن در </w:t>
      </w:r>
      <w:r w:rsidR="000E4BC7">
        <w:rPr>
          <w:rStyle w:val="Char6"/>
          <w:rtl/>
        </w:rPr>
        <w:t>ک</w:t>
      </w:r>
      <w:r w:rsidRPr="003124F6">
        <w:rPr>
          <w:rStyle w:val="Char6"/>
          <w:rtl/>
        </w:rPr>
        <w:t>ارشان موفق شدند</w:t>
      </w:r>
      <w:r w:rsidR="00DA616D" w:rsidRPr="003124F6">
        <w:rPr>
          <w:rStyle w:val="Char6"/>
          <w:rtl/>
        </w:rPr>
        <w:t>،</w:t>
      </w:r>
      <w:r w:rsidRPr="003124F6">
        <w:rPr>
          <w:rStyle w:val="Char6"/>
          <w:rtl/>
        </w:rPr>
        <w:t xml:space="preserve"> ف</w:t>
      </w:r>
      <w:r w:rsidR="000E4BC7">
        <w:rPr>
          <w:rStyle w:val="Char6"/>
          <w:rtl/>
        </w:rPr>
        <w:t>ی</w:t>
      </w:r>
      <w:r w:rsidRPr="003124F6">
        <w:rPr>
          <w:rStyle w:val="Char6"/>
          <w:rtl/>
        </w:rPr>
        <w:t xml:space="preserve">ل‌بانان را </w:t>
      </w:r>
      <w:r w:rsidR="000E4BC7">
        <w:rPr>
          <w:rStyle w:val="Char6"/>
          <w:rtl/>
        </w:rPr>
        <w:t>ک</w:t>
      </w:r>
      <w:r w:rsidRPr="003124F6">
        <w:rPr>
          <w:rStyle w:val="Char6"/>
          <w:rtl/>
        </w:rPr>
        <w:t>شتند و</w:t>
      </w:r>
      <w:r w:rsidR="00892B4B">
        <w:rPr>
          <w:rStyle w:val="Char6"/>
          <w:rtl/>
        </w:rPr>
        <w:t xml:space="preserve"> فیل‌ها</w:t>
      </w:r>
      <w:r w:rsidRPr="003124F6">
        <w:rPr>
          <w:rStyle w:val="Char6"/>
          <w:rtl/>
        </w:rPr>
        <w:t xml:space="preserve"> را فرار</w:t>
      </w:r>
      <w:r w:rsidR="000E4BC7">
        <w:rPr>
          <w:rStyle w:val="Char6"/>
          <w:rtl/>
        </w:rPr>
        <w:t>ی</w:t>
      </w:r>
      <w:r w:rsidRPr="003124F6">
        <w:rPr>
          <w:rStyle w:val="Char6"/>
          <w:rtl/>
        </w:rPr>
        <w:t xml:space="preserve"> دادند جان تازه‌ا</w:t>
      </w:r>
      <w:r w:rsidR="000E4BC7">
        <w:rPr>
          <w:rStyle w:val="Char6"/>
          <w:rtl/>
        </w:rPr>
        <w:t>ی</w:t>
      </w:r>
      <w:r w:rsidRPr="003124F6">
        <w:rPr>
          <w:rStyle w:val="Char6"/>
          <w:rtl/>
        </w:rPr>
        <w:t xml:space="preserve"> به خود گرفته توانستند لش</w:t>
      </w:r>
      <w:r w:rsidR="000E4BC7">
        <w:rPr>
          <w:rStyle w:val="Char6"/>
          <w:rtl/>
        </w:rPr>
        <w:t>ک</w:t>
      </w:r>
      <w:r w:rsidRPr="003124F6">
        <w:rPr>
          <w:rStyle w:val="Char6"/>
          <w:rtl/>
        </w:rPr>
        <w:t>ر پارس را در پناه</w:t>
      </w:r>
      <w:r w:rsidR="00892B4B">
        <w:rPr>
          <w:rStyle w:val="Char6"/>
          <w:rtl/>
        </w:rPr>
        <w:t xml:space="preserve"> فیل‌ها</w:t>
      </w:r>
      <w:r w:rsidRPr="003124F6">
        <w:rPr>
          <w:rStyle w:val="Char6"/>
          <w:rtl/>
        </w:rPr>
        <w:t xml:space="preserve"> پ</w:t>
      </w:r>
      <w:r w:rsidR="000E4BC7">
        <w:rPr>
          <w:rStyle w:val="Char6"/>
          <w:rtl/>
        </w:rPr>
        <w:t>ی</w:t>
      </w:r>
      <w:r w:rsidRPr="003124F6">
        <w:rPr>
          <w:rStyle w:val="Char6"/>
          <w:rtl/>
        </w:rPr>
        <w:t>ش آمده بودند عقب راندند و به جا</w:t>
      </w:r>
      <w:r w:rsidR="000E4BC7">
        <w:rPr>
          <w:rStyle w:val="Char6"/>
          <w:rtl/>
        </w:rPr>
        <w:t>ی</w:t>
      </w:r>
      <w:r w:rsidRPr="003124F6">
        <w:rPr>
          <w:rStyle w:val="Char6"/>
          <w:rtl/>
        </w:rPr>
        <w:t xml:space="preserve"> اول برگرداندند. ا</w:t>
      </w:r>
      <w:r w:rsidR="000E4BC7">
        <w:rPr>
          <w:rStyle w:val="Char6"/>
          <w:rtl/>
        </w:rPr>
        <w:t>ی</w:t>
      </w:r>
      <w:r w:rsidRPr="003124F6">
        <w:rPr>
          <w:rStyle w:val="Char6"/>
          <w:rtl/>
        </w:rPr>
        <w:t>ن جنگ تا پاس</w:t>
      </w:r>
      <w:r w:rsidR="000E4BC7">
        <w:rPr>
          <w:rStyle w:val="Char6"/>
          <w:rtl/>
        </w:rPr>
        <w:t>ی</w:t>
      </w:r>
      <w:r w:rsidRPr="003124F6">
        <w:rPr>
          <w:rStyle w:val="Char6"/>
          <w:rtl/>
        </w:rPr>
        <w:t xml:space="preserve"> از شب ادامه داشت و سپس دست از </w:t>
      </w:r>
      <w:r w:rsidR="000E4BC7">
        <w:rPr>
          <w:rStyle w:val="Char6"/>
          <w:rtl/>
        </w:rPr>
        <w:t>ک</w:t>
      </w:r>
      <w:r w:rsidRPr="003124F6">
        <w:rPr>
          <w:rStyle w:val="Char6"/>
          <w:rtl/>
        </w:rPr>
        <w:t xml:space="preserve">ار </w:t>
      </w:r>
      <w:r w:rsidR="000E4BC7">
        <w:rPr>
          <w:rStyle w:val="Char6"/>
          <w:rtl/>
        </w:rPr>
        <w:t>ک</w:t>
      </w:r>
      <w:r w:rsidRPr="003124F6">
        <w:rPr>
          <w:rStyle w:val="Char6"/>
          <w:rtl/>
        </w:rPr>
        <w:t>ش</w:t>
      </w:r>
      <w:r w:rsidR="000E4BC7">
        <w:rPr>
          <w:rStyle w:val="Char6"/>
          <w:rtl/>
        </w:rPr>
        <w:t>ی</w:t>
      </w:r>
      <w:r w:rsidRPr="003124F6">
        <w:rPr>
          <w:rStyle w:val="Char6"/>
          <w:rtl/>
        </w:rPr>
        <w:t>ده هر دو طرف به اردوگاه خود بازگشتند و به استراحت پرداختند.</w:t>
      </w:r>
    </w:p>
    <w:p w:rsidR="00241CB2" w:rsidRPr="003124F6" w:rsidRDefault="00241CB2" w:rsidP="00F556E7">
      <w:pPr>
        <w:widowControl w:val="0"/>
        <w:ind w:firstLine="284"/>
        <w:jc w:val="both"/>
        <w:rPr>
          <w:rStyle w:val="Char6"/>
          <w:rtl/>
        </w:rPr>
      </w:pPr>
      <w:r w:rsidRPr="003124F6">
        <w:rPr>
          <w:rStyle w:val="Char6"/>
          <w:rtl/>
        </w:rPr>
        <w:t>طور</w:t>
      </w:r>
      <w:r w:rsidR="000E4BC7">
        <w:rPr>
          <w:rStyle w:val="Char6"/>
          <w:rtl/>
        </w:rPr>
        <w:t>ی</w:t>
      </w:r>
      <w:r w:rsidRPr="003124F6">
        <w:rPr>
          <w:rStyle w:val="Char6"/>
          <w:rtl/>
        </w:rPr>
        <w:t xml:space="preserve"> </w:t>
      </w:r>
      <w:r w:rsidR="000E4BC7">
        <w:rPr>
          <w:rStyle w:val="Char6"/>
          <w:rtl/>
        </w:rPr>
        <w:t>ک</w:t>
      </w:r>
      <w:r w:rsidRPr="003124F6">
        <w:rPr>
          <w:rStyle w:val="Char6"/>
          <w:rtl/>
        </w:rPr>
        <w:t>ه توار</w:t>
      </w:r>
      <w:r w:rsidR="000E4BC7">
        <w:rPr>
          <w:rStyle w:val="Char6"/>
          <w:rtl/>
        </w:rPr>
        <w:t>ی</w:t>
      </w:r>
      <w:r w:rsidRPr="003124F6">
        <w:rPr>
          <w:rStyle w:val="Char6"/>
          <w:rtl/>
        </w:rPr>
        <w:t>خ م</w:t>
      </w:r>
      <w:r w:rsidR="000E4BC7">
        <w:rPr>
          <w:rStyle w:val="Char6"/>
          <w:rtl/>
        </w:rPr>
        <w:t>ی</w:t>
      </w:r>
      <w:r w:rsidRPr="003124F6">
        <w:rPr>
          <w:rStyle w:val="Char6"/>
          <w:rtl/>
        </w:rPr>
        <w:t>‌گو</w:t>
      </w:r>
      <w:r w:rsidR="000E4BC7">
        <w:rPr>
          <w:rStyle w:val="Char6"/>
          <w:rtl/>
        </w:rPr>
        <w:t>ی</w:t>
      </w:r>
      <w:r w:rsidRPr="003124F6">
        <w:rPr>
          <w:rStyle w:val="Char6"/>
          <w:rtl/>
        </w:rPr>
        <w:t xml:space="preserve">ند: بو اسد </w:t>
      </w:r>
      <w:r w:rsidR="000E4BC7">
        <w:rPr>
          <w:rStyle w:val="Char6"/>
          <w:rtl/>
        </w:rPr>
        <w:t>ک</w:t>
      </w:r>
      <w:r w:rsidRPr="003124F6">
        <w:rPr>
          <w:rStyle w:val="Char6"/>
          <w:rtl/>
        </w:rPr>
        <w:t>ه در مخاطره افتاده بودند، خ</w:t>
      </w:r>
      <w:r w:rsidR="000E4BC7">
        <w:rPr>
          <w:rStyle w:val="Char6"/>
          <w:rtl/>
        </w:rPr>
        <w:t>ی</w:t>
      </w:r>
      <w:r w:rsidRPr="003124F6">
        <w:rPr>
          <w:rStyle w:val="Char6"/>
          <w:rtl/>
        </w:rPr>
        <w:t>ل</w:t>
      </w:r>
      <w:r w:rsidR="000E4BC7">
        <w:rPr>
          <w:rStyle w:val="Char6"/>
          <w:rtl/>
        </w:rPr>
        <w:t>ی</w:t>
      </w:r>
      <w:r w:rsidRPr="003124F6">
        <w:rPr>
          <w:rStyle w:val="Char6"/>
          <w:rtl/>
        </w:rPr>
        <w:t xml:space="preserve"> رشادت و تهور از خود نشان دادند و ز</w:t>
      </w:r>
      <w:r w:rsidR="000E4BC7">
        <w:rPr>
          <w:rStyle w:val="Char6"/>
          <w:rtl/>
        </w:rPr>
        <w:t>ی</w:t>
      </w:r>
      <w:r w:rsidRPr="003124F6">
        <w:rPr>
          <w:rStyle w:val="Char6"/>
          <w:rtl/>
        </w:rPr>
        <w:t>ادتر از بق</w:t>
      </w:r>
      <w:r w:rsidR="000E4BC7">
        <w:rPr>
          <w:rStyle w:val="Char6"/>
          <w:rtl/>
        </w:rPr>
        <w:t>ی</w:t>
      </w:r>
      <w:r w:rsidRPr="003124F6">
        <w:rPr>
          <w:rStyle w:val="Char6"/>
          <w:rtl/>
        </w:rPr>
        <w:t>ه صدمه د</w:t>
      </w:r>
      <w:r w:rsidR="000E4BC7">
        <w:rPr>
          <w:rStyle w:val="Char6"/>
          <w:rtl/>
        </w:rPr>
        <w:t>ی</w:t>
      </w:r>
      <w:r w:rsidRPr="003124F6">
        <w:rPr>
          <w:rStyle w:val="Char6"/>
          <w:rtl/>
        </w:rPr>
        <w:t>ده ب</w:t>
      </w:r>
      <w:r w:rsidR="000E4BC7">
        <w:rPr>
          <w:rStyle w:val="Char6"/>
          <w:rtl/>
        </w:rPr>
        <w:t>ی</w:t>
      </w:r>
      <w:r w:rsidRPr="003124F6">
        <w:rPr>
          <w:rStyle w:val="Char6"/>
          <w:rtl/>
        </w:rPr>
        <w:t>ش از پانصد نفر از</w:t>
      </w:r>
      <w:r w:rsidR="009F5D6E">
        <w:rPr>
          <w:rStyle w:val="Char6"/>
          <w:rtl/>
        </w:rPr>
        <w:t xml:space="preserve"> آن‌ها </w:t>
      </w:r>
      <w:r w:rsidRPr="003124F6">
        <w:rPr>
          <w:rStyle w:val="Char6"/>
          <w:rtl/>
        </w:rPr>
        <w:t>تلف شدند.</w:t>
      </w:r>
    </w:p>
    <w:p w:rsidR="00241CB2" w:rsidRPr="003124F6" w:rsidRDefault="00241CB2" w:rsidP="00F556E7">
      <w:pPr>
        <w:widowControl w:val="0"/>
        <w:ind w:firstLine="284"/>
        <w:jc w:val="both"/>
        <w:rPr>
          <w:rStyle w:val="Char6"/>
          <w:rtl/>
        </w:rPr>
      </w:pPr>
      <w:r w:rsidRPr="003124F6">
        <w:rPr>
          <w:rStyle w:val="Char6"/>
          <w:rtl/>
        </w:rPr>
        <w:t>ا</w:t>
      </w:r>
      <w:r w:rsidR="000E4BC7">
        <w:rPr>
          <w:rStyle w:val="Char6"/>
          <w:rtl/>
        </w:rPr>
        <w:t>ی</w:t>
      </w:r>
      <w:r w:rsidRPr="003124F6">
        <w:rPr>
          <w:rStyle w:val="Char6"/>
          <w:rtl/>
        </w:rPr>
        <w:t xml:space="preserve">ن جنگ </w:t>
      </w:r>
      <w:r w:rsidR="000E4BC7">
        <w:rPr>
          <w:rStyle w:val="Char6"/>
          <w:rtl/>
        </w:rPr>
        <w:t>ک</w:t>
      </w:r>
      <w:r w:rsidRPr="003124F6">
        <w:rPr>
          <w:rStyle w:val="Char6"/>
          <w:rtl/>
        </w:rPr>
        <w:t>ه جنگ اول قادس</w:t>
      </w:r>
      <w:r w:rsidR="000E4BC7">
        <w:rPr>
          <w:rStyle w:val="Char6"/>
          <w:rtl/>
        </w:rPr>
        <w:t>ی</w:t>
      </w:r>
      <w:r w:rsidRPr="003124F6">
        <w:rPr>
          <w:rStyle w:val="Char6"/>
          <w:rtl/>
        </w:rPr>
        <w:t>ه است، در توار</w:t>
      </w:r>
      <w:r w:rsidR="000E4BC7">
        <w:rPr>
          <w:rStyle w:val="Char6"/>
          <w:rtl/>
        </w:rPr>
        <w:t>ی</w:t>
      </w:r>
      <w:r w:rsidRPr="003124F6">
        <w:rPr>
          <w:rStyle w:val="Char6"/>
          <w:rtl/>
        </w:rPr>
        <w:t>خ به روز ارماث مشهور گرد</w:t>
      </w:r>
      <w:r w:rsidR="000E4BC7">
        <w:rPr>
          <w:rStyle w:val="Char6"/>
          <w:rtl/>
        </w:rPr>
        <w:t>ی</w:t>
      </w:r>
      <w:r w:rsidRPr="003124F6">
        <w:rPr>
          <w:rStyle w:val="Char6"/>
          <w:rtl/>
        </w:rPr>
        <w:t>ده است.</w:t>
      </w:r>
    </w:p>
    <w:p w:rsidR="00241CB2" w:rsidRPr="004B7851" w:rsidRDefault="00241CB2" w:rsidP="00DA616D">
      <w:pPr>
        <w:pStyle w:val="a1"/>
        <w:rPr>
          <w:rtl/>
        </w:rPr>
      </w:pPr>
      <w:bookmarkStart w:id="446" w:name="_Toc341627376"/>
      <w:bookmarkStart w:id="447" w:name="_Toc341627597"/>
      <w:bookmarkStart w:id="448" w:name="_Toc440799044"/>
      <w:r w:rsidRPr="004B7851">
        <w:rPr>
          <w:rtl/>
        </w:rPr>
        <w:t>رس</w:t>
      </w:r>
      <w:r w:rsidR="00466B22">
        <w:rPr>
          <w:rtl/>
        </w:rPr>
        <w:t>ی</w:t>
      </w:r>
      <w:r w:rsidRPr="004B7851">
        <w:rPr>
          <w:rtl/>
        </w:rPr>
        <w:t>دن ن</w:t>
      </w:r>
      <w:r w:rsidR="00466B22">
        <w:rPr>
          <w:rtl/>
        </w:rPr>
        <w:t>ی</w:t>
      </w:r>
      <w:r w:rsidRPr="004B7851">
        <w:rPr>
          <w:rtl/>
        </w:rPr>
        <w:t>روها</w:t>
      </w:r>
      <w:r w:rsidR="00466B22">
        <w:rPr>
          <w:rtl/>
        </w:rPr>
        <w:t>ی</w:t>
      </w:r>
      <w:r w:rsidRPr="004B7851">
        <w:rPr>
          <w:rtl/>
        </w:rPr>
        <w:t xml:space="preserve"> امداد</w:t>
      </w:r>
      <w:r w:rsidR="00466B22">
        <w:rPr>
          <w:rtl/>
        </w:rPr>
        <w:t>ی</w:t>
      </w:r>
      <w:bookmarkEnd w:id="446"/>
      <w:bookmarkEnd w:id="447"/>
      <w:bookmarkEnd w:id="448"/>
    </w:p>
    <w:p w:rsidR="00241CB2" w:rsidRPr="003124F6" w:rsidRDefault="00241CB2" w:rsidP="00F556E7">
      <w:pPr>
        <w:widowControl w:val="0"/>
        <w:ind w:firstLine="284"/>
        <w:jc w:val="both"/>
        <w:rPr>
          <w:rStyle w:val="Char6"/>
          <w:rtl/>
        </w:rPr>
      </w:pPr>
      <w:r w:rsidRPr="003124F6">
        <w:rPr>
          <w:rStyle w:val="Char6"/>
          <w:rtl/>
        </w:rPr>
        <w:t>قبلاً گفت</w:t>
      </w:r>
      <w:r w:rsidR="000E4BC7">
        <w:rPr>
          <w:rStyle w:val="Char6"/>
          <w:rtl/>
        </w:rPr>
        <w:t>ی</w:t>
      </w:r>
      <w:r w:rsidRPr="003124F6">
        <w:rPr>
          <w:rStyle w:val="Char6"/>
          <w:rtl/>
        </w:rPr>
        <w:t xml:space="preserve">م </w:t>
      </w:r>
      <w:r w:rsidR="000E4BC7">
        <w:rPr>
          <w:rStyle w:val="Char6"/>
          <w:rtl/>
        </w:rPr>
        <w:t>ک</w:t>
      </w:r>
      <w:r w:rsidRPr="003124F6">
        <w:rPr>
          <w:rStyle w:val="Char6"/>
          <w:rtl/>
        </w:rPr>
        <w:t xml:space="preserve">ه به فرمان عمر بن الخطاب </w:t>
      </w:r>
      <w:r w:rsidR="000E4BC7">
        <w:rPr>
          <w:rStyle w:val="Char6"/>
          <w:rtl/>
        </w:rPr>
        <w:t>یک</w:t>
      </w:r>
      <w:r w:rsidRPr="003124F6">
        <w:rPr>
          <w:rStyle w:val="Char6"/>
          <w:rtl/>
        </w:rPr>
        <w:t xml:space="preserve"> عده هشت هزار نفر</w:t>
      </w:r>
      <w:r w:rsidR="000E4BC7">
        <w:rPr>
          <w:rStyle w:val="Char6"/>
          <w:rtl/>
        </w:rPr>
        <w:t>ی</w:t>
      </w:r>
      <w:r w:rsidRPr="003124F6">
        <w:rPr>
          <w:rStyle w:val="Char6"/>
          <w:rtl/>
        </w:rPr>
        <w:t xml:space="preserve"> از لش</w:t>
      </w:r>
      <w:r w:rsidR="000E4BC7">
        <w:rPr>
          <w:rStyle w:val="Char6"/>
          <w:rtl/>
        </w:rPr>
        <w:t>ک</w:t>
      </w:r>
      <w:r w:rsidRPr="003124F6">
        <w:rPr>
          <w:rStyle w:val="Char6"/>
          <w:rtl/>
        </w:rPr>
        <w:t>ر مسلم</w:t>
      </w:r>
      <w:r w:rsidR="000E4BC7">
        <w:rPr>
          <w:rStyle w:val="Char6"/>
          <w:rtl/>
        </w:rPr>
        <w:t>ی</w:t>
      </w:r>
      <w:r w:rsidRPr="003124F6">
        <w:rPr>
          <w:rStyle w:val="Char6"/>
          <w:rtl/>
        </w:rPr>
        <w:t xml:space="preserve">ن </w:t>
      </w:r>
      <w:r w:rsidR="000E4BC7">
        <w:rPr>
          <w:rStyle w:val="Char6"/>
          <w:rtl/>
        </w:rPr>
        <w:t>ک</w:t>
      </w:r>
      <w:r w:rsidRPr="003124F6">
        <w:rPr>
          <w:rStyle w:val="Char6"/>
          <w:rtl/>
        </w:rPr>
        <w:t>ه در شام تحت فرمان هاشم بن عتبه</w:t>
      </w:r>
      <w:r w:rsidRPr="00EE34D5">
        <w:rPr>
          <w:rStyle w:val="Char6"/>
          <w:rFonts w:eastAsia="SimSun"/>
          <w:vertAlign w:val="superscript"/>
          <w:rtl/>
        </w:rPr>
        <w:footnoteReference w:id="97"/>
      </w:r>
      <w:r w:rsidRPr="003124F6">
        <w:rPr>
          <w:rStyle w:val="Char6"/>
          <w:rtl/>
        </w:rPr>
        <w:t xml:space="preserve"> حر</w:t>
      </w:r>
      <w:r w:rsidR="000E4BC7">
        <w:rPr>
          <w:rStyle w:val="Char6"/>
          <w:rtl/>
        </w:rPr>
        <w:t>ک</w:t>
      </w:r>
      <w:r w:rsidRPr="003124F6">
        <w:rPr>
          <w:rStyle w:val="Char6"/>
          <w:rtl/>
        </w:rPr>
        <w:t xml:space="preserve">ت </w:t>
      </w:r>
      <w:r w:rsidR="000E4BC7">
        <w:rPr>
          <w:rStyle w:val="Char6"/>
          <w:rtl/>
        </w:rPr>
        <w:t>ک</w:t>
      </w:r>
      <w:r w:rsidRPr="003124F6">
        <w:rPr>
          <w:rStyle w:val="Char6"/>
          <w:rtl/>
        </w:rPr>
        <w:t xml:space="preserve">ردند تا به </w:t>
      </w:r>
      <w:r w:rsidR="000E4BC7">
        <w:rPr>
          <w:rStyle w:val="Char6"/>
          <w:rtl/>
        </w:rPr>
        <w:t>ک</w:t>
      </w:r>
      <w:r w:rsidRPr="003124F6">
        <w:rPr>
          <w:rStyle w:val="Char6"/>
          <w:rtl/>
        </w:rPr>
        <w:t>م</w:t>
      </w:r>
      <w:r w:rsidR="000E4BC7">
        <w:rPr>
          <w:rStyle w:val="Char6"/>
          <w:rtl/>
        </w:rPr>
        <w:t>ک</w:t>
      </w:r>
      <w:r w:rsidRPr="003124F6">
        <w:rPr>
          <w:rStyle w:val="Char6"/>
          <w:rtl/>
        </w:rPr>
        <w:t xml:space="preserve"> سعد بن اب</w:t>
      </w:r>
      <w:r w:rsidR="000E4BC7">
        <w:rPr>
          <w:rStyle w:val="Char6"/>
          <w:rtl/>
        </w:rPr>
        <w:t>ی</w:t>
      </w:r>
      <w:r w:rsidRPr="003124F6">
        <w:rPr>
          <w:rStyle w:val="Char6"/>
          <w:rtl/>
        </w:rPr>
        <w:t xml:space="preserve"> وقاص بشتابند، ا</w:t>
      </w:r>
      <w:r w:rsidR="000E4BC7">
        <w:rPr>
          <w:rStyle w:val="Char6"/>
          <w:rtl/>
        </w:rPr>
        <w:t>ی</w:t>
      </w:r>
      <w:r w:rsidRPr="003124F6">
        <w:rPr>
          <w:rStyle w:val="Char6"/>
          <w:rtl/>
        </w:rPr>
        <w:t>ن سپاه تا روز اول جنگ به قادس</w:t>
      </w:r>
      <w:r w:rsidR="000E4BC7">
        <w:rPr>
          <w:rStyle w:val="Char6"/>
          <w:rtl/>
        </w:rPr>
        <w:t>ی</w:t>
      </w:r>
      <w:r w:rsidRPr="003124F6">
        <w:rPr>
          <w:rStyle w:val="Char6"/>
          <w:rtl/>
        </w:rPr>
        <w:t>ه نرس</w:t>
      </w:r>
      <w:r w:rsidR="000E4BC7">
        <w:rPr>
          <w:rStyle w:val="Char6"/>
          <w:rtl/>
        </w:rPr>
        <w:t>ی</w:t>
      </w:r>
      <w:r w:rsidRPr="003124F6">
        <w:rPr>
          <w:rStyle w:val="Char6"/>
          <w:rtl/>
        </w:rPr>
        <w:t>د. و هنگام صبح روز دوم قعقاع بن عمر و مرد نامدار جنگ</w:t>
      </w:r>
      <w:r w:rsidR="000E4BC7">
        <w:rPr>
          <w:rStyle w:val="Char6"/>
          <w:rtl/>
        </w:rPr>
        <w:t>ی</w:t>
      </w:r>
      <w:r w:rsidRPr="003124F6">
        <w:rPr>
          <w:rStyle w:val="Char6"/>
          <w:rtl/>
        </w:rPr>
        <w:t xml:space="preserve"> </w:t>
      </w:r>
      <w:r w:rsidR="000E4BC7">
        <w:rPr>
          <w:rStyle w:val="Char6"/>
          <w:rtl/>
        </w:rPr>
        <w:t>ک</w:t>
      </w:r>
      <w:r w:rsidRPr="003124F6">
        <w:rPr>
          <w:rStyle w:val="Char6"/>
          <w:rtl/>
        </w:rPr>
        <w:t>ه به فرمانده</w:t>
      </w:r>
      <w:r w:rsidR="000E4BC7">
        <w:rPr>
          <w:rStyle w:val="Char6"/>
          <w:rtl/>
        </w:rPr>
        <w:t>ی</w:t>
      </w:r>
      <w:r w:rsidRPr="003124F6">
        <w:rPr>
          <w:rStyle w:val="Char6"/>
          <w:rtl/>
        </w:rPr>
        <w:t xml:space="preserve"> </w:t>
      </w:r>
      <w:r w:rsidR="000E4BC7">
        <w:rPr>
          <w:rStyle w:val="Char6"/>
          <w:rtl/>
        </w:rPr>
        <w:t>یک</w:t>
      </w:r>
      <w:r w:rsidRPr="003124F6">
        <w:rPr>
          <w:rStyle w:val="Char6"/>
          <w:rtl/>
        </w:rPr>
        <w:t xml:space="preserve"> هزار سواره از سپاه مذ</w:t>
      </w:r>
      <w:r w:rsidR="000E4BC7">
        <w:rPr>
          <w:rStyle w:val="Char6"/>
          <w:rtl/>
        </w:rPr>
        <w:t>ک</w:t>
      </w:r>
      <w:r w:rsidRPr="003124F6">
        <w:rPr>
          <w:rStyle w:val="Char6"/>
          <w:rtl/>
        </w:rPr>
        <w:t>ور را بعهده داشت، از دور نما</w:t>
      </w:r>
      <w:r w:rsidR="000E4BC7">
        <w:rPr>
          <w:rStyle w:val="Char6"/>
          <w:rtl/>
        </w:rPr>
        <w:t>ی</w:t>
      </w:r>
      <w:r w:rsidRPr="003124F6">
        <w:rPr>
          <w:rStyle w:val="Char6"/>
          <w:rtl/>
        </w:rPr>
        <w:t>ان گرد</w:t>
      </w:r>
      <w:r w:rsidR="000E4BC7">
        <w:rPr>
          <w:rStyle w:val="Char6"/>
          <w:rtl/>
        </w:rPr>
        <w:t>ی</w:t>
      </w:r>
      <w:r w:rsidRPr="003124F6">
        <w:rPr>
          <w:rStyle w:val="Char6"/>
          <w:rtl/>
        </w:rPr>
        <w:t>د.</w:t>
      </w:r>
    </w:p>
    <w:p w:rsidR="00241CB2" w:rsidRPr="003124F6" w:rsidRDefault="00241CB2" w:rsidP="00F556E7">
      <w:pPr>
        <w:widowControl w:val="0"/>
        <w:ind w:firstLine="284"/>
        <w:jc w:val="both"/>
        <w:rPr>
          <w:rStyle w:val="Char6"/>
          <w:rtl/>
        </w:rPr>
      </w:pPr>
      <w:r w:rsidRPr="003124F6">
        <w:rPr>
          <w:rStyle w:val="Char6"/>
          <w:rtl/>
        </w:rPr>
        <w:t>ا</w:t>
      </w:r>
      <w:r w:rsidR="000E4BC7">
        <w:rPr>
          <w:rStyle w:val="Char6"/>
          <w:rtl/>
        </w:rPr>
        <w:t>ی</w:t>
      </w:r>
      <w:r w:rsidRPr="003124F6">
        <w:rPr>
          <w:rStyle w:val="Char6"/>
          <w:rtl/>
        </w:rPr>
        <w:t>ن را با</w:t>
      </w:r>
      <w:r w:rsidR="000E4BC7">
        <w:rPr>
          <w:rStyle w:val="Char6"/>
          <w:rtl/>
        </w:rPr>
        <w:t>ی</w:t>
      </w:r>
      <w:r w:rsidRPr="003124F6">
        <w:rPr>
          <w:rStyle w:val="Char6"/>
          <w:rtl/>
        </w:rPr>
        <w:t>د فهم</w:t>
      </w:r>
      <w:r w:rsidR="000E4BC7">
        <w:rPr>
          <w:rStyle w:val="Char6"/>
          <w:rtl/>
        </w:rPr>
        <w:t>ی</w:t>
      </w:r>
      <w:r w:rsidRPr="003124F6">
        <w:rPr>
          <w:rStyle w:val="Char6"/>
          <w:rtl/>
        </w:rPr>
        <w:t xml:space="preserve">د </w:t>
      </w:r>
      <w:r w:rsidR="000E4BC7">
        <w:rPr>
          <w:rStyle w:val="Char6"/>
          <w:rtl/>
        </w:rPr>
        <w:t>ک</w:t>
      </w:r>
      <w:r w:rsidRPr="003124F6">
        <w:rPr>
          <w:rStyle w:val="Char6"/>
          <w:rtl/>
        </w:rPr>
        <w:t>ه غالباً در هر جنگ</w:t>
      </w:r>
      <w:r w:rsidR="000E4BC7">
        <w:rPr>
          <w:rStyle w:val="Char6"/>
          <w:rtl/>
        </w:rPr>
        <w:t>ی</w:t>
      </w:r>
      <w:r w:rsidRPr="003124F6">
        <w:rPr>
          <w:rStyle w:val="Char6"/>
          <w:rtl/>
        </w:rPr>
        <w:t xml:space="preserve"> آنقدر </w:t>
      </w:r>
      <w:r w:rsidR="000E4BC7">
        <w:rPr>
          <w:rStyle w:val="Char6"/>
          <w:rtl/>
        </w:rPr>
        <w:t>ک</w:t>
      </w:r>
      <w:r w:rsidRPr="003124F6">
        <w:rPr>
          <w:rStyle w:val="Char6"/>
          <w:rtl/>
        </w:rPr>
        <w:t>ه ابت</w:t>
      </w:r>
      <w:r w:rsidR="000E4BC7">
        <w:rPr>
          <w:rStyle w:val="Char6"/>
          <w:rtl/>
        </w:rPr>
        <w:t>ک</w:t>
      </w:r>
      <w:r w:rsidRPr="003124F6">
        <w:rPr>
          <w:rStyle w:val="Char6"/>
          <w:rtl/>
        </w:rPr>
        <w:t>ار عمل و ن</w:t>
      </w:r>
      <w:r w:rsidR="000E4BC7">
        <w:rPr>
          <w:rStyle w:val="Char6"/>
          <w:rtl/>
        </w:rPr>
        <w:t>ی</w:t>
      </w:r>
      <w:r w:rsidRPr="003124F6">
        <w:rPr>
          <w:rStyle w:val="Char6"/>
          <w:rtl/>
        </w:rPr>
        <w:t>رنگ نظام</w:t>
      </w:r>
      <w:r w:rsidR="000E4BC7">
        <w:rPr>
          <w:rStyle w:val="Char6"/>
          <w:rtl/>
        </w:rPr>
        <w:t>ی</w:t>
      </w:r>
      <w:r w:rsidRPr="003124F6">
        <w:rPr>
          <w:rStyle w:val="Char6"/>
          <w:rtl/>
        </w:rPr>
        <w:t xml:space="preserve"> در پ</w:t>
      </w:r>
      <w:r w:rsidR="000E4BC7">
        <w:rPr>
          <w:rStyle w:val="Char6"/>
          <w:rtl/>
        </w:rPr>
        <w:t>ی</w:t>
      </w:r>
      <w:r w:rsidRPr="003124F6">
        <w:rPr>
          <w:rStyle w:val="Char6"/>
          <w:rtl/>
        </w:rPr>
        <w:t xml:space="preserve">شرفت </w:t>
      </w:r>
      <w:r w:rsidR="000E4BC7">
        <w:rPr>
          <w:rStyle w:val="Char6"/>
          <w:rtl/>
        </w:rPr>
        <w:t>ک</w:t>
      </w:r>
      <w:r w:rsidRPr="003124F6">
        <w:rPr>
          <w:rStyle w:val="Char6"/>
          <w:rtl/>
        </w:rPr>
        <w:t>ار اثر مف</w:t>
      </w:r>
      <w:r w:rsidR="000E4BC7">
        <w:rPr>
          <w:rStyle w:val="Char6"/>
          <w:rtl/>
        </w:rPr>
        <w:t>ی</w:t>
      </w:r>
      <w:r w:rsidRPr="003124F6">
        <w:rPr>
          <w:rStyle w:val="Char6"/>
          <w:rtl/>
        </w:rPr>
        <w:t>د</w:t>
      </w:r>
      <w:r w:rsidR="000E4BC7">
        <w:rPr>
          <w:rStyle w:val="Char6"/>
          <w:rtl/>
        </w:rPr>
        <w:t>ی</w:t>
      </w:r>
      <w:r w:rsidRPr="003124F6">
        <w:rPr>
          <w:rStyle w:val="Char6"/>
          <w:rtl/>
        </w:rPr>
        <w:t xml:space="preserve"> دارد، خود عمل</w:t>
      </w:r>
      <w:r w:rsidR="000E4BC7">
        <w:rPr>
          <w:rStyle w:val="Char6"/>
          <w:rtl/>
        </w:rPr>
        <w:t>ی</w:t>
      </w:r>
      <w:r w:rsidRPr="003124F6">
        <w:rPr>
          <w:rStyle w:val="Char6"/>
          <w:rtl/>
        </w:rPr>
        <w:t>ات جنگ</w:t>
      </w:r>
      <w:r w:rsidR="000E4BC7">
        <w:rPr>
          <w:rStyle w:val="Char6"/>
          <w:rtl/>
        </w:rPr>
        <w:t>ی</w:t>
      </w:r>
      <w:r w:rsidRPr="003124F6">
        <w:rPr>
          <w:rStyle w:val="Char6"/>
          <w:rtl/>
        </w:rPr>
        <w:t xml:space="preserve"> ندارد. قعقاع</w:t>
      </w:r>
      <w:r w:rsidRPr="00EE34D5">
        <w:rPr>
          <w:rStyle w:val="Char6"/>
          <w:rFonts w:eastAsia="SimSun"/>
          <w:vertAlign w:val="superscript"/>
          <w:rtl/>
        </w:rPr>
        <w:footnoteReference w:id="98"/>
      </w:r>
      <w:r w:rsidRPr="003124F6">
        <w:rPr>
          <w:rStyle w:val="Char6"/>
          <w:rtl/>
        </w:rPr>
        <w:t xml:space="preserve"> </w:t>
      </w:r>
      <w:r w:rsidR="000E4BC7">
        <w:rPr>
          <w:rStyle w:val="Char6"/>
          <w:rtl/>
        </w:rPr>
        <w:t>ک</w:t>
      </w:r>
      <w:r w:rsidRPr="003124F6">
        <w:rPr>
          <w:rStyle w:val="Char6"/>
          <w:rtl/>
        </w:rPr>
        <w:t>ه عمر</w:t>
      </w:r>
      <w:r w:rsidR="000E4BC7">
        <w:rPr>
          <w:rStyle w:val="Char6"/>
          <w:rtl/>
        </w:rPr>
        <w:t>ی</w:t>
      </w:r>
      <w:r w:rsidRPr="003124F6">
        <w:rPr>
          <w:rStyle w:val="Char6"/>
          <w:rtl/>
        </w:rPr>
        <w:t xml:space="preserve"> در جنگ بسر برده بود، با آن </w:t>
      </w:r>
      <w:r w:rsidR="000E4BC7">
        <w:rPr>
          <w:rStyle w:val="Char6"/>
          <w:rtl/>
        </w:rPr>
        <w:t>ک</w:t>
      </w:r>
      <w:r w:rsidRPr="003124F6">
        <w:rPr>
          <w:rStyle w:val="Char6"/>
          <w:rtl/>
        </w:rPr>
        <w:t>ه مرد جنگ بود، مبت</w:t>
      </w:r>
      <w:r w:rsidR="000E4BC7">
        <w:rPr>
          <w:rStyle w:val="Char6"/>
          <w:rtl/>
        </w:rPr>
        <w:t>ک</w:t>
      </w:r>
      <w:r w:rsidRPr="003124F6">
        <w:rPr>
          <w:rStyle w:val="Char6"/>
          <w:rtl/>
        </w:rPr>
        <w:t>ر و ن</w:t>
      </w:r>
      <w:r w:rsidR="000E4BC7">
        <w:rPr>
          <w:rStyle w:val="Char6"/>
          <w:rtl/>
        </w:rPr>
        <w:t>ی</w:t>
      </w:r>
      <w:r w:rsidRPr="003124F6">
        <w:rPr>
          <w:rStyle w:val="Char6"/>
          <w:rtl/>
        </w:rPr>
        <w:t>رنگ باز جنگ</w:t>
      </w:r>
      <w:r w:rsidR="000E4BC7">
        <w:rPr>
          <w:rStyle w:val="Char6"/>
          <w:rtl/>
        </w:rPr>
        <w:t>ی</w:t>
      </w:r>
      <w:r w:rsidRPr="003124F6">
        <w:rPr>
          <w:rStyle w:val="Char6"/>
          <w:rtl/>
        </w:rPr>
        <w:t xml:space="preserve"> ن</w:t>
      </w:r>
      <w:r w:rsidR="000E4BC7">
        <w:rPr>
          <w:rStyle w:val="Char6"/>
          <w:rtl/>
        </w:rPr>
        <w:t>ی</w:t>
      </w:r>
      <w:r w:rsidRPr="003124F6">
        <w:rPr>
          <w:rStyle w:val="Char6"/>
          <w:rtl/>
        </w:rPr>
        <w:t>ز بود، ا</w:t>
      </w:r>
      <w:r w:rsidR="000E4BC7">
        <w:rPr>
          <w:rStyle w:val="Char6"/>
          <w:rtl/>
        </w:rPr>
        <w:t>ی</w:t>
      </w:r>
      <w:r w:rsidRPr="003124F6">
        <w:rPr>
          <w:rStyle w:val="Char6"/>
          <w:rtl/>
        </w:rPr>
        <w:t xml:space="preserve">ن مرد </w:t>
      </w:r>
      <w:r w:rsidR="000E4BC7">
        <w:rPr>
          <w:rStyle w:val="Char6"/>
          <w:rtl/>
        </w:rPr>
        <w:t>ک</w:t>
      </w:r>
      <w:r w:rsidRPr="003124F6">
        <w:rPr>
          <w:rStyle w:val="Char6"/>
          <w:rtl/>
        </w:rPr>
        <w:t>ه هزار سوار</w:t>
      </w:r>
      <w:r w:rsidR="000E4BC7">
        <w:rPr>
          <w:rStyle w:val="Char6"/>
          <w:rtl/>
        </w:rPr>
        <w:t>ک</w:t>
      </w:r>
      <w:r w:rsidRPr="003124F6">
        <w:rPr>
          <w:rStyle w:val="Char6"/>
          <w:rtl/>
        </w:rPr>
        <w:t>ار ز</w:t>
      </w:r>
      <w:r w:rsidR="000E4BC7">
        <w:rPr>
          <w:rStyle w:val="Char6"/>
          <w:rtl/>
        </w:rPr>
        <w:t>ی</w:t>
      </w:r>
      <w:r w:rsidRPr="003124F6">
        <w:rPr>
          <w:rStyle w:val="Char6"/>
          <w:rtl/>
        </w:rPr>
        <w:t>ر فرمان داش با عده هزار نفر</w:t>
      </w:r>
      <w:r w:rsidR="000E4BC7">
        <w:rPr>
          <w:rStyle w:val="Char6"/>
          <w:rtl/>
        </w:rPr>
        <w:t>ی</w:t>
      </w:r>
      <w:r w:rsidRPr="003124F6">
        <w:rPr>
          <w:rStyle w:val="Char6"/>
          <w:rtl/>
        </w:rPr>
        <w:t xml:space="preserve"> خود از بق</w:t>
      </w:r>
      <w:r w:rsidR="000E4BC7">
        <w:rPr>
          <w:rStyle w:val="Char6"/>
          <w:rtl/>
        </w:rPr>
        <w:t>ی</w:t>
      </w:r>
      <w:r w:rsidRPr="003124F6">
        <w:rPr>
          <w:rStyle w:val="Char6"/>
          <w:rtl/>
        </w:rPr>
        <w:t xml:space="preserve">ه </w:t>
      </w:r>
      <w:r w:rsidR="00197B9A">
        <w:rPr>
          <w:rStyle w:val="Char6"/>
          <w:rtl/>
        </w:rPr>
        <w:t>گروه‌ها</w:t>
      </w:r>
      <w:r w:rsidRPr="003124F6">
        <w:rPr>
          <w:rStyle w:val="Char6"/>
          <w:rtl/>
        </w:rPr>
        <w:t xml:space="preserve"> جدا شد و برا</w:t>
      </w:r>
      <w:r w:rsidR="000E4BC7">
        <w:rPr>
          <w:rStyle w:val="Char6"/>
          <w:rtl/>
        </w:rPr>
        <w:t>ی</w:t>
      </w:r>
      <w:r w:rsidRPr="003124F6">
        <w:rPr>
          <w:rStyle w:val="Char6"/>
          <w:rtl/>
        </w:rPr>
        <w:t xml:space="preserve"> رس</w:t>
      </w:r>
      <w:r w:rsidR="000E4BC7">
        <w:rPr>
          <w:rStyle w:val="Char6"/>
          <w:rtl/>
        </w:rPr>
        <w:t>ی</w:t>
      </w:r>
      <w:r w:rsidRPr="003124F6">
        <w:rPr>
          <w:rStyle w:val="Char6"/>
          <w:rtl/>
        </w:rPr>
        <w:t>دن به قادس</w:t>
      </w:r>
      <w:r w:rsidR="000E4BC7">
        <w:rPr>
          <w:rStyle w:val="Char6"/>
          <w:rtl/>
        </w:rPr>
        <w:t>ی</w:t>
      </w:r>
      <w:r w:rsidRPr="003124F6">
        <w:rPr>
          <w:rStyle w:val="Char6"/>
          <w:rtl/>
        </w:rPr>
        <w:t>ه سبقت گرفت و قبل از ا</w:t>
      </w:r>
      <w:r w:rsidR="000E4BC7">
        <w:rPr>
          <w:rStyle w:val="Char6"/>
          <w:rtl/>
        </w:rPr>
        <w:t>ی</w:t>
      </w:r>
      <w:r w:rsidRPr="003124F6">
        <w:rPr>
          <w:rStyle w:val="Char6"/>
          <w:rtl/>
        </w:rPr>
        <w:t xml:space="preserve">ن </w:t>
      </w:r>
      <w:r w:rsidR="000E4BC7">
        <w:rPr>
          <w:rStyle w:val="Char6"/>
          <w:rtl/>
        </w:rPr>
        <w:t>ک</w:t>
      </w:r>
      <w:r w:rsidRPr="003124F6">
        <w:rPr>
          <w:rStyle w:val="Char6"/>
          <w:rtl/>
        </w:rPr>
        <w:t>ه به آنجا برسد ن</w:t>
      </w:r>
      <w:r w:rsidR="000E4BC7">
        <w:rPr>
          <w:rStyle w:val="Char6"/>
          <w:rtl/>
        </w:rPr>
        <w:t>ی</w:t>
      </w:r>
      <w:r w:rsidRPr="003124F6">
        <w:rPr>
          <w:rStyle w:val="Char6"/>
          <w:rtl/>
        </w:rPr>
        <w:t>روها</w:t>
      </w:r>
      <w:r w:rsidR="000E4BC7">
        <w:rPr>
          <w:rStyle w:val="Char6"/>
          <w:rtl/>
        </w:rPr>
        <w:t>ی</w:t>
      </w:r>
      <w:r w:rsidRPr="003124F6">
        <w:rPr>
          <w:rStyle w:val="Char6"/>
          <w:rtl/>
        </w:rPr>
        <w:t xml:space="preserve">ش را به </w:t>
      </w:r>
      <w:r w:rsidR="00197B9A">
        <w:rPr>
          <w:rStyle w:val="Char6"/>
          <w:rtl/>
        </w:rPr>
        <w:t>گروه‌ها</w:t>
      </w:r>
      <w:r w:rsidR="000E4BC7">
        <w:rPr>
          <w:rStyle w:val="Char6"/>
          <w:rtl/>
        </w:rPr>
        <w:t>ی</w:t>
      </w:r>
      <w:r w:rsidRPr="003124F6">
        <w:rPr>
          <w:rStyle w:val="Char6"/>
          <w:rtl/>
        </w:rPr>
        <w:t xml:space="preserve"> صد نفر</w:t>
      </w:r>
      <w:r w:rsidR="000E4BC7">
        <w:rPr>
          <w:rStyle w:val="Char6"/>
          <w:rtl/>
        </w:rPr>
        <w:t>ی</w:t>
      </w:r>
      <w:r w:rsidRPr="003124F6">
        <w:rPr>
          <w:rStyle w:val="Char6"/>
          <w:rtl/>
        </w:rPr>
        <w:t xml:space="preserve"> تقس</w:t>
      </w:r>
      <w:r w:rsidR="000E4BC7">
        <w:rPr>
          <w:rStyle w:val="Char6"/>
          <w:rtl/>
        </w:rPr>
        <w:t>ی</w:t>
      </w:r>
      <w:r w:rsidRPr="003124F6">
        <w:rPr>
          <w:rStyle w:val="Char6"/>
          <w:rtl/>
        </w:rPr>
        <w:t>م نمود و دستور داد هر گروه</w:t>
      </w:r>
      <w:r w:rsidR="000E4BC7">
        <w:rPr>
          <w:rStyle w:val="Char6"/>
          <w:rtl/>
        </w:rPr>
        <w:t>ی</w:t>
      </w:r>
      <w:r w:rsidRPr="003124F6">
        <w:rPr>
          <w:rStyle w:val="Char6"/>
          <w:rtl/>
        </w:rPr>
        <w:t xml:space="preserve"> جدا از د</w:t>
      </w:r>
      <w:r w:rsidR="000E4BC7">
        <w:rPr>
          <w:rStyle w:val="Char6"/>
          <w:rtl/>
        </w:rPr>
        <w:t>ی</w:t>
      </w:r>
      <w:r w:rsidRPr="003124F6">
        <w:rPr>
          <w:rStyle w:val="Char6"/>
          <w:rtl/>
        </w:rPr>
        <w:t>گر</w:t>
      </w:r>
      <w:r w:rsidR="000E4BC7">
        <w:rPr>
          <w:rStyle w:val="Char6"/>
          <w:rtl/>
        </w:rPr>
        <w:t>ی</w:t>
      </w:r>
      <w:r w:rsidRPr="003124F6">
        <w:rPr>
          <w:rStyle w:val="Char6"/>
          <w:rtl/>
        </w:rPr>
        <w:t xml:space="preserve"> به فاصله زمان</w:t>
      </w:r>
      <w:r w:rsidR="000E4BC7">
        <w:rPr>
          <w:rStyle w:val="Char6"/>
          <w:rtl/>
        </w:rPr>
        <w:t>ی</w:t>
      </w:r>
      <w:r w:rsidRPr="003124F6">
        <w:rPr>
          <w:rStyle w:val="Char6"/>
          <w:rtl/>
        </w:rPr>
        <w:t xml:space="preserve"> مع</w:t>
      </w:r>
      <w:r w:rsidR="000E4BC7">
        <w:rPr>
          <w:rStyle w:val="Char6"/>
          <w:rtl/>
        </w:rPr>
        <w:t>ی</w:t>
      </w:r>
      <w:r w:rsidRPr="003124F6">
        <w:rPr>
          <w:rStyle w:val="Char6"/>
          <w:rtl/>
        </w:rPr>
        <w:t>ن</w:t>
      </w:r>
      <w:r w:rsidR="000E4BC7">
        <w:rPr>
          <w:rStyle w:val="Char6"/>
          <w:rtl/>
        </w:rPr>
        <w:t>ی</w:t>
      </w:r>
      <w:r w:rsidRPr="003124F6">
        <w:rPr>
          <w:rStyle w:val="Char6"/>
          <w:rtl/>
        </w:rPr>
        <w:t xml:space="preserve"> به محل برسند، تا با رس</w:t>
      </w:r>
      <w:r w:rsidR="000E4BC7">
        <w:rPr>
          <w:rStyle w:val="Char6"/>
          <w:rtl/>
        </w:rPr>
        <w:t>ی</w:t>
      </w:r>
      <w:r w:rsidRPr="003124F6">
        <w:rPr>
          <w:rStyle w:val="Char6"/>
          <w:rtl/>
        </w:rPr>
        <w:t>دن ا</w:t>
      </w:r>
      <w:r w:rsidR="000E4BC7">
        <w:rPr>
          <w:rStyle w:val="Char6"/>
          <w:rtl/>
        </w:rPr>
        <w:t>ی</w:t>
      </w:r>
      <w:r w:rsidRPr="003124F6">
        <w:rPr>
          <w:rStyle w:val="Char6"/>
          <w:rtl/>
        </w:rPr>
        <w:t xml:space="preserve">ن </w:t>
      </w:r>
      <w:r w:rsidR="00197B9A">
        <w:rPr>
          <w:rStyle w:val="Char6"/>
          <w:rtl/>
        </w:rPr>
        <w:t>گروه‌ها</w:t>
      </w:r>
      <w:r w:rsidR="000E4BC7">
        <w:rPr>
          <w:rStyle w:val="Char6"/>
          <w:rtl/>
        </w:rPr>
        <w:t>ی</w:t>
      </w:r>
      <w:r w:rsidRPr="003124F6">
        <w:rPr>
          <w:rStyle w:val="Char6"/>
          <w:rtl/>
        </w:rPr>
        <w:t xml:space="preserve"> متعدد </w:t>
      </w:r>
      <w:r w:rsidR="000E4BC7">
        <w:rPr>
          <w:rStyle w:val="Char6"/>
          <w:rtl/>
        </w:rPr>
        <w:t>ک</w:t>
      </w:r>
      <w:r w:rsidRPr="003124F6">
        <w:rPr>
          <w:rStyle w:val="Char6"/>
          <w:rtl/>
        </w:rPr>
        <w:t xml:space="preserve">ه </w:t>
      </w:r>
      <w:r w:rsidR="000E4BC7">
        <w:rPr>
          <w:rStyle w:val="Char6"/>
          <w:rtl/>
        </w:rPr>
        <w:t>یکی</w:t>
      </w:r>
      <w:r w:rsidRPr="003124F6">
        <w:rPr>
          <w:rStyle w:val="Char6"/>
          <w:rtl/>
        </w:rPr>
        <w:t xml:space="preserve"> پس از د</w:t>
      </w:r>
      <w:r w:rsidR="000E4BC7">
        <w:rPr>
          <w:rStyle w:val="Char6"/>
          <w:rtl/>
        </w:rPr>
        <w:t>ی</w:t>
      </w:r>
      <w:r w:rsidRPr="003124F6">
        <w:rPr>
          <w:rStyle w:val="Char6"/>
          <w:rtl/>
        </w:rPr>
        <w:t>گر</w:t>
      </w:r>
      <w:r w:rsidR="000E4BC7">
        <w:rPr>
          <w:rStyle w:val="Char6"/>
          <w:rtl/>
        </w:rPr>
        <w:t>ی</w:t>
      </w:r>
      <w:r w:rsidRPr="003124F6">
        <w:rPr>
          <w:rStyle w:val="Char6"/>
          <w:rtl/>
        </w:rPr>
        <w:t xml:space="preserve"> م</w:t>
      </w:r>
      <w:r w:rsidR="000E4BC7">
        <w:rPr>
          <w:rStyle w:val="Char6"/>
          <w:rtl/>
        </w:rPr>
        <w:t>ی</w:t>
      </w:r>
      <w:r w:rsidRPr="003124F6">
        <w:rPr>
          <w:rStyle w:val="Char6"/>
          <w:rtl/>
        </w:rPr>
        <w:t>‌رسند و از دور گرد و غبار برپا م</w:t>
      </w:r>
      <w:r w:rsidR="000E4BC7">
        <w:rPr>
          <w:rStyle w:val="Char6"/>
          <w:rtl/>
        </w:rPr>
        <w:t>ی</w:t>
      </w:r>
      <w:r w:rsidRPr="003124F6">
        <w:rPr>
          <w:rStyle w:val="Char6"/>
          <w:rtl/>
        </w:rPr>
        <w:t>‌</w:t>
      </w:r>
      <w:r w:rsidR="000E4BC7">
        <w:rPr>
          <w:rStyle w:val="Char6"/>
          <w:rtl/>
        </w:rPr>
        <w:t>ک</w:t>
      </w:r>
      <w:r w:rsidRPr="003124F6">
        <w:rPr>
          <w:rStyle w:val="Char6"/>
          <w:rtl/>
        </w:rPr>
        <w:t xml:space="preserve">نند به دشمن بفهمانند </w:t>
      </w:r>
      <w:r w:rsidR="000E4BC7">
        <w:rPr>
          <w:rStyle w:val="Char6"/>
          <w:rtl/>
        </w:rPr>
        <w:t>ک</w:t>
      </w:r>
      <w:r w:rsidRPr="003124F6">
        <w:rPr>
          <w:rStyle w:val="Char6"/>
          <w:rtl/>
        </w:rPr>
        <w:t>ه مسلم</w:t>
      </w:r>
      <w:r w:rsidR="000E4BC7">
        <w:rPr>
          <w:rStyle w:val="Char6"/>
          <w:rtl/>
        </w:rPr>
        <w:t>ی</w:t>
      </w:r>
      <w:r w:rsidRPr="003124F6">
        <w:rPr>
          <w:rStyle w:val="Char6"/>
          <w:rtl/>
        </w:rPr>
        <w:t>ن ن</w:t>
      </w:r>
      <w:r w:rsidR="000E4BC7">
        <w:rPr>
          <w:rStyle w:val="Char6"/>
          <w:rtl/>
        </w:rPr>
        <w:t>ی</w:t>
      </w:r>
      <w:r w:rsidRPr="003124F6">
        <w:rPr>
          <w:rStyle w:val="Char6"/>
          <w:rtl/>
        </w:rPr>
        <w:t>روها</w:t>
      </w:r>
      <w:r w:rsidR="000E4BC7">
        <w:rPr>
          <w:rStyle w:val="Char6"/>
          <w:rtl/>
        </w:rPr>
        <w:t>ی</w:t>
      </w:r>
      <w:r w:rsidRPr="003124F6">
        <w:rPr>
          <w:rStyle w:val="Char6"/>
          <w:rtl/>
        </w:rPr>
        <w:t xml:space="preserve"> </w:t>
      </w:r>
      <w:r w:rsidR="000E4BC7">
        <w:rPr>
          <w:rStyle w:val="Char6"/>
          <w:rtl/>
        </w:rPr>
        <w:t>ک</w:t>
      </w:r>
      <w:r w:rsidRPr="003124F6">
        <w:rPr>
          <w:rStyle w:val="Char6"/>
          <w:rtl/>
        </w:rPr>
        <w:t>م</w:t>
      </w:r>
      <w:r w:rsidR="000E4BC7">
        <w:rPr>
          <w:rStyle w:val="Char6"/>
          <w:rtl/>
        </w:rPr>
        <w:t>کی</w:t>
      </w:r>
      <w:r w:rsidRPr="003124F6">
        <w:rPr>
          <w:rStyle w:val="Char6"/>
          <w:rtl/>
        </w:rPr>
        <w:t xml:space="preserve"> ز</w:t>
      </w:r>
      <w:r w:rsidR="000E4BC7">
        <w:rPr>
          <w:rStyle w:val="Char6"/>
          <w:rtl/>
        </w:rPr>
        <w:t>ی</w:t>
      </w:r>
      <w:r w:rsidRPr="003124F6">
        <w:rPr>
          <w:rStyle w:val="Char6"/>
          <w:rtl/>
        </w:rPr>
        <w:t>اد</w:t>
      </w:r>
      <w:r w:rsidR="000E4BC7">
        <w:rPr>
          <w:rStyle w:val="Char6"/>
          <w:rtl/>
        </w:rPr>
        <w:t>ی</w:t>
      </w:r>
      <w:r w:rsidRPr="003124F6">
        <w:rPr>
          <w:rStyle w:val="Char6"/>
          <w:rtl/>
        </w:rPr>
        <w:t xml:space="preserve"> در پشت سر دارند </w:t>
      </w:r>
      <w:r w:rsidR="000E4BC7">
        <w:rPr>
          <w:rStyle w:val="Char6"/>
          <w:rtl/>
        </w:rPr>
        <w:t>ک</w:t>
      </w:r>
      <w:r w:rsidRPr="003124F6">
        <w:rPr>
          <w:rStyle w:val="Char6"/>
          <w:rtl/>
        </w:rPr>
        <w:t>ه ا</w:t>
      </w:r>
      <w:r w:rsidR="000E4BC7">
        <w:rPr>
          <w:rStyle w:val="Char6"/>
          <w:rtl/>
        </w:rPr>
        <w:t>ک</w:t>
      </w:r>
      <w:r w:rsidRPr="003124F6">
        <w:rPr>
          <w:rStyle w:val="Char6"/>
          <w:rtl/>
        </w:rPr>
        <w:t>نون به تدر</w:t>
      </w:r>
      <w:r w:rsidR="000E4BC7">
        <w:rPr>
          <w:rStyle w:val="Char6"/>
          <w:rtl/>
        </w:rPr>
        <w:t>ی</w:t>
      </w:r>
      <w:r w:rsidRPr="003124F6">
        <w:rPr>
          <w:rStyle w:val="Char6"/>
          <w:rtl/>
        </w:rPr>
        <w:t>ج م</w:t>
      </w:r>
      <w:r w:rsidR="000E4BC7">
        <w:rPr>
          <w:rStyle w:val="Char6"/>
          <w:rtl/>
        </w:rPr>
        <w:t>ی</w:t>
      </w:r>
      <w:r w:rsidRPr="003124F6">
        <w:rPr>
          <w:rStyle w:val="Char6"/>
          <w:rtl/>
        </w:rPr>
        <w:t>‌رسند. ا</w:t>
      </w:r>
      <w:r w:rsidR="000E4BC7">
        <w:rPr>
          <w:rStyle w:val="Char6"/>
          <w:rtl/>
        </w:rPr>
        <w:t>ی</w:t>
      </w:r>
      <w:r w:rsidRPr="003124F6">
        <w:rPr>
          <w:rStyle w:val="Char6"/>
          <w:rtl/>
        </w:rPr>
        <w:t>ن امر برا</w:t>
      </w:r>
      <w:r w:rsidR="000E4BC7">
        <w:rPr>
          <w:rStyle w:val="Char6"/>
          <w:rtl/>
        </w:rPr>
        <w:t>ی</w:t>
      </w:r>
      <w:r w:rsidRPr="003124F6">
        <w:rPr>
          <w:rStyle w:val="Char6"/>
          <w:rtl/>
        </w:rPr>
        <w:t xml:space="preserve"> تقو</w:t>
      </w:r>
      <w:r w:rsidR="000E4BC7">
        <w:rPr>
          <w:rStyle w:val="Char6"/>
          <w:rtl/>
        </w:rPr>
        <w:t>ی</w:t>
      </w:r>
      <w:r w:rsidRPr="003124F6">
        <w:rPr>
          <w:rStyle w:val="Char6"/>
          <w:rtl/>
        </w:rPr>
        <w:t>ت روح</w:t>
      </w:r>
      <w:r w:rsidR="000E4BC7">
        <w:rPr>
          <w:rStyle w:val="Char6"/>
          <w:rtl/>
        </w:rPr>
        <w:t>ی</w:t>
      </w:r>
      <w:r w:rsidRPr="003124F6">
        <w:rPr>
          <w:rStyle w:val="Char6"/>
          <w:rtl/>
        </w:rPr>
        <w:t>ه مسلم</w:t>
      </w:r>
      <w:r w:rsidR="000E4BC7">
        <w:rPr>
          <w:rStyle w:val="Char6"/>
          <w:rtl/>
        </w:rPr>
        <w:t>ی</w:t>
      </w:r>
      <w:r w:rsidRPr="003124F6">
        <w:rPr>
          <w:rStyle w:val="Char6"/>
          <w:rtl/>
        </w:rPr>
        <w:t>ن و تضع</w:t>
      </w:r>
      <w:r w:rsidR="000E4BC7">
        <w:rPr>
          <w:rStyle w:val="Char6"/>
          <w:rtl/>
        </w:rPr>
        <w:t>ی</w:t>
      </w:r>
      <w:r w:rsidRPr="003124F6">
        <w:rPr>
          <w:rStyle w:val="Char6"/>
          <w:rtl/>
        </w:rPr>
        <w:t>ف روح</w:t>
      </w:r>
      <w:r w:rsidR="000E4BC7">
        <w:rPr>
          <w:rStyle w:val="Char6"/>
          <w:rtl/>
        </w:rPr>
        <w:t>ی</w:t>
      </w:r>
      <w:r w:rsidRPr="003124F6">
        <w:rPr>
          <w:rStyle w:val="Char6"/>
          <w:rtl/>
        </w:rPr>
        <w:t>ه پارس</w:t>
      </w:r>
      <w:r w:rsidR="000E4BC7">
        <w:rPr>
          <w:rStyle w:val="Char6"/>
          <w:rtl/>
        </w:rPr>
        <w:t>ی</w:t>
      </w:r>
      <w:r w:rsidRPr="003124F6">
        <w:rPr>
          <w:rStyle w:val="Char6"/>
          <w:rtl/>
        </w:rPr>
        <w:t>ان بس</w:t>
      </w:r>
      <w:r w:rsidR="000E4BC7">
        <w:rPr>
          <w:rStyle w:val="Char6"/>
          <w:rtl/>
        </w:rPr>
        <w:t>ی</w:t>
      </w:r>
      <w:r w:rsidRPr="003124F6">
        <w:rPr>
          <w:rStyle w:val="Char6"/>
          <w:rtl/>
        </w:rPr>
        <w:t>ار مؤثر بود خود قعقاع با اول</w:t>
      </w:r>
      <w:r w:rsidR="000E4BC7">
        <w:rPr>
          <w:rStyle w:val="Char6"/>
          <w:rtl/>
        </w:rPr>
        <w:t>ی</w:t>
      </w:r>
      <w:r w:rsidRPr="003124F6">
        <w:rPr>
          <w:rStyle w:val="Char6"/>
          <w:rtl/>
        </w:rPr>
        <w:t>ن گروه امداد</w:t>
      </w:r>
      <w:r w:rsidR="000E4BC7">
        <w:rPr>
          <w:rStyle w:val="Char6"/>
          <w:rtl/>
        </w:rPr>
        <w:t>ی</w:t>
      </w:r>
      <w:r w:rsidRPr="003124F6">
        <w:rPr>
          <w:rStyle w:val="Char6"/>
          <w:rtl/>
        </w:rPr>
        <w:t>، صبح روز دوم به قادس</w:t>
      </w:r>
      <w:r w:rsidR="000E4BC7">
        <w:rPr>
          <w:rStyle w:val="Char6"/>
          <w:rtl/>
        </w:rPr>
        <w:t>ی</w:t>
      </w:r>
      <w:r w:rsidRPr="003124F6">
        <w:rPr>
          <w:rStyle w:val="Char6"/>
          <w:rtl/>
        </w:rPr>
        <w:t>ه رس</w:t>
      </w:r>
      <w:r w:rsidR="000E4BC7">
        <w:rPr>
          <w:rStyle w:val="Char6"/>
          <w:rtl/>
        </w:rPr>
        <w:t>ی</w:t>
      </w:r>
      <w:r w:rsidRPr="003124F6">
        <w:rPr>
          <w:rStyle w:val="Char6"/>
          <w:rtl/>
        </w:rPr>
        <w:t>د و به لش</w:t>
      </w:r>
      <w:r w:rsidR="000E4BC7">
        <w:rPr>
          <w:rStyle w:val="Char6"/>
          <w:rtl/>
        </w:rPr>
        <w:t>ک</w:t>
      </w:r>
      <w:r w:rsidRPr="003124F6">
        <w:rPr>
          <w:rStyle w:val="Char6"/>
          <w:rtl/>
        </w:rPr>
        <w:t>ر اسلام پ</w:t>
      </w:r>
      <w:r w:rsidR="000E4BC7">
        <w:rPr>
          <w:rStyle w:val="Char6"/>
          <w:rtl/>
        </w:rPr>
        <w:t>ی</w:t>
      </w:r>
      <w:r w:rsidRPr="003124F6">
        <w:rPr>
          <w:rStyle w:val="Char6"/>
          <w:rtl/>
        </w:rPr>
        <w:t>وست بد</w:t>
      </w:r>
      <w:r w:rsidR="000E4BC7">
        <w:rPr>
          <w:rStyle w:val="Char6"/>
          <w:rtl/>
        </w:rPr>
        <w:t>ی</w:t>
      </w:r>
      <w:r w:rsidRPr="003124F6">
        <w:rPr>
          <w:rStyle w:val="Char6"/>
          <w:rtl/>
        </w:rPr>
        <w:t>ن سان بق</w:t>
      </w:r>
      <w:r w:rsidR="000E4BC7">
        <w:rPr>
          <w:rStyle w:val="Char6"/>
          <w:rtl/>
        </w:rPr>
        <w:t>ی</w:t>
      </w:r>
      <w:r w:rsidRPr="003124F6">
        <w:rPr>
          <w:rStyle w:val="Char6"/>
          <w:rtl/>
        </w:rPr>
        <w:t xml:space="preserve">ه </w:t>
      </w:r>
      <w:r w:rsidR="00197B9A">
        <w:rPr>
          <w:rStyle w:val="Char6"/>
          <w:rtl/>
        </w:rPr>
        <w:t>گروه‌ها</w:t>
      </w:r>
      <w:r w:rsidRPr="003124F6">
        <w:rPr>
          <w:rStyle w:val="Char6"/>
          <w:rtl/>
        </w:rPr>
        <w:t xml:space="preserve"> جولان </w:t>
      </w:r>
      <w:r w:rsidR="000E4BC7">
        <w:rPr>
          <w:rStyle w:val="Char6"/>
          <w:rtl/>
        </w:rPr>
        <w:t>ک</w:t>
      </w:r>
      <w:r w:rsidRPr="003124F6">
        <w:rPr>
          <w:rStyle w:val="Char6"/>
          <w:rtl/>
        </w:rPr>
        <w:t xml:space="preserve">نان </w:t>
      </w:r>
      <w:r w:rsidR="000E4BC7">
        <w:rPr>
          <w:rStyle w:val="Char6"/>
          <w:rtl/>
        </w:rPr>
        <w:t>یکی</w:t>
      </w:r>
      <w:r w:rsidRPr="003124F6">
        <w:rPr>
          <w:rStyle w:val="Char6"/>
          <w:rtl/>
        </w:rPr>
        <w:t xml:space="preserve"> پس از د</w:t>
      </w:r>
      <w:r w:rsidR="000E4BC7">
        <w:rPr>
          <w:rStyle w:val="Char6"/>
          <w:rtl/>
        </w:rPr>
        <w:t>ی</w:t>
      </w:r>
      <w:r w:rsidRPr="003124F6">
        <w:rPr>
          <w:rStyle w:val="Char6"/>
          <w:rtl/>
        </w:rPr>
        <w:t>گر</w:t>
      </w:r>
      <w:r w:rsidR="000E4BC7">
        <w:rPr>
          <w:rStyle w:val="Char6"/>
          <w:rtl/>
        </w:rPr>
        <w:t>ی</w:t>
      </w:r>
      <w:r w:rsidRPr="003124F6">
        <w:rPr>
          <w:rStyle w:val="Char6"/>
          <w:rtl/>
        </w:rPr>
        <w:t xml:space="preserve"> فرا م</w:t>
      </w:r>
      <w:r w:rsidR="000E4BC7">
        <w:rPr>
          <w:rStyle w:val="Char6"/>
          <w:rtl/>
        </w:rPr>
        <w:t>ی</w:t>
      </w:r>
      <w:r w:rsidRPr="003124F6">
        <w:rPr>
          <w:rStyle w:val="Char6"/>
          <w:rtl/>
        </w:rPr>
        <w:t>‌رس</w:t>
      </w:r>
      <w:r w:rsidR="000E4BC7">
        <w:rPr>
          <w:rStyle w:val="Char6"/>
          <w:rtl/>
        </w:rPr>
        <w:t>ی</w:t>
      </w:r>
      <w:r w:rsidRPr="003124F6">
        <w:rPr>
          <w:rStyle w:val="Char6"/>
          <w:rtl/>
        </w:rPr>
        <w:t>دند و مسلم</w:t>
      </w:r>
      <w:r w:rsidR="000E4BC7">
        <w:rPr>
          <w:rStyle w:val="Char6"/>
          <w:rtl/>
        </w:rPr>
        <w:t>ی</w:t>
      </w:r>
      <w:r w:rsidRPr="003124F6">
        <w:rPr>
          <w:rStyle w:val="Char6"/>
          <w:rtl/>
        </w:rPr>
        <w:t>ن شاد</w:t>
      </w:r>
      <w:r w:rsidR="000E4BC7">
        <w:rPr>
          <w:rStyle w:val="Char6"/>
          <w:rtl/>
        </w:rPr>
        <w:t>ی</w:t>
      </w:r>
      <w:r w:rsidRPr="003124F6">
        <w:rPr>
          <w:rStyle w:val="Char6"/>
          <w:rtl/>
        </w:rPr>
        <w:t xml:space="preserve"> </w:t>
      </w:r>
      <w:r w:rsidR="000E4BC7">
        <w:rPr>
          <w:rStyle w:val="Char6"/>
          <w:rtl/>
        </w:rPr>
        <w:t>ک</w:t>
      </w:r>
      <w:r w:rsidRPr="003124F6">
        <w:rPr>
          <w:rStyle w:val="Char6"/>
          <w:rtl/>
        </w:rPr>
        <w:t>نان با گفتن ت</w:t>
      </w:r>
      <w:r w:rsidR="000E4BC7">
        <w:rPr>
          <w:rStyle w:val="Char6"/>
          <w:rtl/>
        </w:rPr>
        <w:t>ک</w:t>
      </w:r>
      <w:r w:rsidRPr="003124F6">
        <w:rPr>
          <w:rStyle w:val="Char6"/>
          <w:rtl/>
        </w:rPr>
        <w:t>ب</w:t>
      </w:r>
      <w:r w:rsidR="000E4BC7">
        <w:rPr>
          <w:rStyle w:val="Char6"/>
          <w:rtl/>
        </w:rPr>
        <w:t>ی</w:t>
      </w:r>
      <w:r w:rsidRPr="003124F6">
        <w:rPr>
          <w:rStyle w:val="Char6"/>
          <w:rtl/>
        </w:rPr>
        <w:t>ر، صحنه‌ا</w:t>
      </w:r>
      <w:r w:rsidR="000E4BC7">
        <w:rPr>
          <w:rStyle w:val="Char6"/>
          <w:rtl/>
        </w:rPr>
        <w:t>ی</w:t>
      </w:r>
      <w:r w:rsidRPr="003124F6">
        <w:rPr>
          <w:rStyle w:val="Char6"/>
          <w:rtl/>
        </w:rPr>
        <w:t xml:space="preserve"> به بار م</w:t>
      </w:r>
      <w:r w:rsidR="000E4BC7">
        <w:rPr>
          <w:rStyle w:val="Char6"/>
          <w:rtl/>
        </w:rPr>
        <w:t>ی</w:t>
      </w:r>
      <w:r w:rsidRPr="003124F6">
        <w:rPr>
          <w:rStyle w:val="Char6"/>
          <w:rtl/>
        </w:rPr>
        <w:t xml:space="preserve">‌آوردند </w:t>
      </w:r>
      <w:r w:rsidR="000E4BC7">
        <w:rPr>
          <w:rStyle w:val="Char6"/>
          <w:rtl/>
        </w:rPr>
        <w:t>ک</w:t>
      </w:r>
      <w:r w:rsidRPr="003124F6">
        <w:rPr>
          <w:rStyle w:val="Char6"/>
          <w:rtl/>
        </w:rPr>
        <w:t>ه سپاه پارس مرعوب م</w:t>
      </w:r>
      <w:r w:rsidR="000E4BC7">
        <w:rPr>
          <w:rStyle w:val="Char6"/>
          <w:rtl/>
        </w:rPr>
        <w:t>ی</w:t>
      </w:r>
      <w:r w:rsidRPr="003124F6">
        <w:rPr>
          <w:rStyle w:val="Char6"/>
          <w:rtl/>
        </w:rPr>
        <w:t>‌شد و بد</w:t>
      </w:r>
      <w:r w:rsidR="000E4BC7">
        <w:rPr>
          <w:rStyle w:val="Char6"/>
          <w:rtl/>
        </w:rPr>
        <w:t>ی</w:t>
      </w:r>
      <w:r w:rsidRPr="003124F6">
        <w:rPr>
          <w:rStyle w:val="Char6"/>
          <w:rtl/>
        </w:rPr>
        <w:t>ن نحو در روح</w:t>
      </w:r>
      <w:r w:rsidR="000E4BC7">
        <w:rPr>
          <w:rStyle w:val="Char6"/>
          <w:rtl/>
        </w:rPr>
        <w:t>ی</w:t>
      </w:r>
      <w:r w:rsidRPr="003124F6">
        <w:rPr>
          <w:rStyle w:val="Char6"/>
          <w:rtl/>
        </w:rPr>
        <w:t>ه مسلم</w:t>
      </w:r>
      <w:r w:rsidR="000E4BC7">
        <w:rPr>
          <w:rStyle w:val="Char6"/>
          <w:rtl/>
        </w:rPr>
        <w:t>ی</w:t>
      </w:r>
      <w:r w:rsidRPr="003124F6">
        <w:rPr>
          <w:rStyle w:val="Char6"/>
          <w:rtl/>
        </w:rPr>
        <w:t>ن وضع</w:t>
      </w:r>
      <w:r w:rsidR="000E4BC7">
        <w:rPr>
          <w:rStyle w:val="Char6"/>
          <w:rtl/>
        </w:rPr>
        <w:t>ی</w:t>
      </w:r>
      <w:r w:rsidRPr="003124F6">
        <w:rPr>
          <w:rStyle w:val="Char6"/>
          <w:rtl/>
        </w:rPr>
        <w:t xml:space="preserve"> به بار آمد </w:t>
      </w:r>
      <w:r w:rsidR="000E4BC7">
        <w:rPr>
          <w:rStyle w:val="Char6"/>
          <w:rtl/>
        </w:rPr>
        <w:t>ک</w:t>
      </w:r>
      <w:r w:rsidRPr="003124F6">
        <w:rPr>
          <w:rStyle w:val="Char6"/>
          <w:rtl/>
        </w:rPr>
        <w:t>ه به پ</w:t>
      </w:r>
      <w:r w:rsidR="000E4BC7">
        <w:rPr>
          <w:rStyle w:val="Char6"/>
          <w:rtl/>
        </w:rPr>
        <w:t>ی</w:t>
      </w:r>
      <w:r w:rsidRPr="003124F6">
        <w:rPr>
          <w:rStyle w:val="Char6"/>
          <w:rtl/>
        </w:rPr>
        <w:t>شرفت پ</w:t>
      </w:r>
      <w:r w:rsidR="000E4BC7">
        <w:rPr>
          <w:rStyle w:val="Char6"/>
          <w:rtl/>
        </w:rPr>
        <w:t>ی</w:t>
      </w:r>
      <w:r w:rsidRPr="003124F6">
        <w:rPr>
          <w:rStyle w:val="Char6"/>
          <w:rtl/>
        </w:rPr>
        <w:t>روز</w:t>
      </w:r>
      <w:r w:rsidR="000E4BC7">
        <w:rPr>
          <w:rStyle w:val="Char6"/>
          <w:rtl/>
        </w:rPr>
        <w:t>ی</w:t>
      </w:r>
      <w:r w:rsidRPr="003124F6">
        <w:rPr>
          <w:rStyle w:val="Char6"/>
          <w:rtl/>
        </w:rPr>
        <w:t xml:space="preserve"> نها</w:t>
      </w:r>
      <w:r w:rsidR="000E4BC7">
        <w:rPr>
          <w:rStyle w:val="Char6"/>
          <w:rtl/>
        </w:rPr>
        <w:t>یی</w:t>
      </w:r>
      <w:r w:rsidRPr="003124F6">
        <w:rPr>
          <w:rStyle w:val="Char6"/>
          <w:rtl/>
        </w:rPr>
        <w:t xml:space="preserve"> خود ام</w:t>
      </w:r>
      <w:r w:rsidR="000E4BC7">
        <w:rPr>
          <w:rStyle w:val="Char6"/>
          <w:rtl/>
        </w:rPr>
        <w:t>ی</w:t>
      </w:r>
      <w:r w:rsidRPr="003124F6">
        <w:rPr>
          <w:rStyle w:val="Char6"/>
          <w:rtl/>
        </w:rPr>
        <w:t>دوار گرد</w:t>
      </w:r>
      <w:r w:rsidR="000E4BC7">
        <w:rPr>
          <w:rStyle w:val="Char6"/>
          <w:rtl/>
        </w:rPr>
        <w:t>ی</w:t>
      </w:r>
      <w:r w:rsidRPr="003124F6">
        <w:rPr>
          <w:rStyle w:val="Char6"/>
          <w:rtl/>
        </w:rPr>
        <w:t>دند.</w:t>
      </w:r>
    </w:p>
    <w:p w:rsidR="00241CB2" w:rsidRPr="004B7851" w:rsidRDefault="00241CB2" w:rsidP="00DA616D">
      <w:pPr>
        <w:pStyle w:val="a1"/>
        <w:rPr>
          <w:rtl/>
        </w:rPr>
      </w:pPr>
      <w:bookmarkStart w:id="449" w:name="_Toc341627377"/>
      <w:bookmarkStart w:id="450" w:name="_Toc341627598"/>
      <w:bookmarkStart w:id="451" w:name="_Toc440799045"/>
      <w:r w:rsidRPr="004B7851">
        <w:rPr>
          <w:rtl/>
        </w:rPr>
        <w:t>دوم</w:t>
      </w:r>
      <w:r w:rsidR="00466B22">
        <w:rPr>
          <w:rtl/>
        </w:rPr>
        <w:t>ی</w:t>
      </w:r>
      <w:r w:rsidRPr="004B7851">
        <w:rPr>
          <w:rtl/>
        </w:rPr>
        <w:t>ن روز نبرد (روز اغواث)</w:t>
      </w:r>
      <w:bookmarkEnd w:id="449"/>
      <w:bookmarkEnd w:id="450"/>
      <w:bookmarkEnd w:id="451"/>
    </w:p>
    <w:p w:rsidR="00241CB2" w:rsidRPr="003124F6" w:rsidRDefault="00241CB2" w:rsidP="00F556E7">
      <w:pPr>
        <w:widowControl w:val="0"/>
        <w:ind w:firstLine="284"/>
        <w:jc w:val="both"/>
        <w:rPr>
          <w:rStyle w:val="Char6"/>
          <w:rtl/>
        </w:rPr>
      </w:pPr>
      <w:r w:rsidRPr="003124F6">
        <w:rPr>
          <w:rStyle w:val="Char6"/>
          <w:rtl/>
        </w:rPr>
        <w:t>ا</w:t>
      </w:r>
      <w:r w:rsidR="000E4BC7">
        <w:rPr>
          <w:rStyle w:val="Char6"/>
          <w:rtl/>
        </w:rPr>
        <w:t>ک</w:t>
      </w:r>
      <w:r w:rsidRPr="003124F6">
        <w:rPr>
          <w:rStyle w:val="Char6"/>
          <w:rtl/>
        </w:rPr>
        <w:t>نون طرف</w:t>
      </w:r>
      <w:r w:rsidR="000E4BC7">
        <w:rPr>
          <w:rStyle w:val="Char6"/>
          <w:rtl/>
        </w:rPr>
        <w:t>ی</w:t>
      </w:r>
      <w:r w:rsidRPr="003124F6">
        <w:rPr>
          <w:rStyle w:val="Char6"/>
          <w:rtl/>
        </w:rPr>
        <w:t>ن برا</w:t>
      </w:r>
      <w:r w:rsidR="000E4BC7">
        <w:rPr>
          <w:rStyle w:val="Char6"/>
          <w:rtl/>
        </w:rPr>
        <w:t>ی</w:t>
      </w:r>
      <w:r w:rsidRPr="003124F6">
        <w:rPr>
          <w:rStyle w:val="Char6"/>
          <w:rtl/>
        </w:rPr>
        <w:t xml:space="preserve"> دوم</w:t>
      </w:r>
      <w:r w:rsidR="000E4BC7">
        <w:rPr>
          <w:rStyle w:val="Char6"/>
          <w:rtl/>
        </w:rPr>
        <w:t>ی</w:t>
      </w:r>
      <w:r w:rsidRPr="003124F6">
        <w:rPr>
          <w:rStyle w:val="Char6"/>
          <w:rtl/>
        </w:rPr>
        <w:t xml:space="preserve">ن بار در مقابل </w:t>
      </w:r>
      <w:r w:rsidR="000E4BC7">
        <w:rPr>
          <w:rStyle w:val="Char6"/>
          <w:rtl/>
        </w:rPr>
        <w:t>یک</w:t>
      </w:r>
      <w:r w:rsidRPr="003124F6">
        <w:rPr>
          <w:rStyle w:val="Char6"/>
          <w:rtl/>
        </w:rPr>
        <w:t>د</w:t>
      </w:r>
      <w:r w:rsidR="000E4BC7">
        <w:rPr>
          <w:rStyle w:val="Char6"/>
          <w:rtl/>
        </w:rPr>
        <w:t>ی</w:t>
      </w:r>
      <w:r w:rsidRPr="003124F6">
        <w:rPr>
          <w:rStyle w:val="Char6"/>
          <w:rtl/>
        </w:rPr>
        <w:t xml:space="preserve">گر صف </w:t>
      </w:r>
      <w:r w:rsidR="000E4BC7">
        <w:rPr>
          <w:rStyle w:val="Char6"/>
          <w:rtl/>
        </w:rPr>
        <w:t>ک</w:t>
      </w:r>
      <w:r w:rsidRPr="003124F6">
        <w:rPr>
          <w:rStyle w:val="Char6"/>
          <w:rtl/>
        </w:rPr>
        <w:t>ش</w:t>
      </w:r>
      <w:r w:rsidR="000E4BC7">
        <w:rPr>
          <w:rStyle w:val="Char6"/>
          <w:rtl/>
        </w:rPr>
        <w:t>ی</w:t>
      </w:r>
      <w:r w:rsidRPr="003124F6">
        <w:rPr>
          <w:rStyle w:val="Char6"/>
          <w:rtl/>
        </w:rPr>
        <w:t>دند و آماده جنگ شدند. قعقاع قبل از شروع جنگ ب</w:t>
      </w:r>
      <w:r w:rsidR="000E4BC7">
        <w:rPr>
          <w:rStyle w:val="Char6"/>
          <w:rtl/>
        </w:rPr>
        <w:t>ی</w:t>
      </w:r>
      <w:r w:rsidRPr="003124F6">
        <w:rPr>
          <w:rStyle w:val="Char6"/>
          <w:rtl/>
        </w:rPr>
        <w:t xml:space="preserve">ن دو صف آمد و گفت: </w:t>
      </w:r>
      <w:r w:rsidR="000E4BC7">
        <w:rPr>
          <w:rStyle w:val="Char6"/>
          <w:rtl/>
        </w:rPr>
        <w:t>کی</w:t>
      </w:r>
      <w:r w:rsidRPr="003124F6">
        <w:rPr>
          <w:rStyle w:val="Char6"/>
          <w:rtl/>
        </w:rPr>
        <w:t xml:space="preserve">ست </w:t>
      </w:r>
      <w:r w:rsidR="000E4BC7">
        <w:rPr>
          <w:rStyle w:val="Char6"/>
          <w:rtl/>
        </w:rPr>
        <w:t>ک</w:t>
      </w:r>
      <w:r w:rsidRPr="003124F6">
        <w:rPr>
          <w:rStyle w:val="Char6"/>
          <w:rtl/>
        </w:rPr>
        <w:t xml:space="preserve">ه داوطلب مبارزه با من باشد، </w:t>
      </w:r>
      <w:r w:rsidR="000E4BC7">
        <w:rPr>
          <w:rStyle w:val="Char6"/>
          <w:rtl/>
        </w:rPr>
        <w:t>ی</w:t>
      </w:r>
      <w:r w:rsidRPr="003124F6">
        <w:rPr>
          <w:rStyle w:val="Char6"/>
          <w:rtl/>
        </w:rPr>
        <w:t>عن</w:t>
      </w:r>
      <w:r w:rsidR="000E4BC7">
        <w:rPr>
          <w:rStyle w:val="Char6"/>
          <w:rtl/>
        </w:rPr>
        <w:t>ی</w:t>
      </w:r>
      <w:r w:rsidRPr="003124F6">
        <w:rPr>
          <w:rStyle w:val="Char6"/>
          <w:rtl/>
        </w:rPr>
        <w:t xml:space="preserve"> حاضر شود با او تن به تن بجنگد؟ بهمن ذوالحاجب پهلوان نام</w:t>
      </w:r>
      <w:r w:rsidR="000E4BC7">
        <w:rPr>
          <w:rStyle w:val="Char6"/>
          <w:rtl/>
        </w:rPr>
        <w:t>ی</w:t>
      </w:r>
      <w:r w:rsidRPr="003124F6">
        <w:rPr>
          <w:rStyle w:val="Char6"/>
          <w:rtl/>
        </w:rPr>
        <w:t xml:space="preserve"> از صف لش</w:t>
      </w:r>
      <w:r w:rsidR="000E4BC7">
        <w:rPr>
          <w:rStyle w:val="Char6"/>
          <w:rtl/>
        </w:rPr>
        <w:t>ک</w:t>
      </w:r>
      <w:r w:rsidRPr="003124F6">
        <w:rPr>
          <w:rStyle w:val="Char6"/>
          <w:rtl/>
        </w:rPr>
        <w:t>ر پارس ب</w:t>
      </w:r>
      <w:r w:rsidR="000E4BC7">
        <w:rPr>
          <w:rStyle w:val="Char6"/>
          <w:rtl/>
        </w:rPr>
        <w:t>ی</w:t>
      </w:r>
      <w:r w:rsidRPr="003124F6">
        <w:rPr>
          <w:rStyle w:val="Char6"/>
          <w:rtl/>
        </w:rPr>
        <w:t>رون م</w:t>
      </w:r>
      <w:r w:rsidR="000E4BC7">
        <w:rPr>
          <w:rStyle w:val="Char6"/>
          <w:rtl/>
        </w:rPr>
        <w:t>ی</w:t>
      </w:r>
      <w:r w:rsidRPr="003124F6">
        <w:rPr>
          <w:rStyle w:val="Char6"/>
          <w:rtl/>
        </w:rPr>
        <w:t>‌آ</w:t>
      </w:r>
      <w:r w:rsidR="000E4BC7">
        <w:rPr>
          <w:rStyle w:val="Char6"/>
          <w:rtl/>
        </w:rPr>
        <w:t>ی</w:t>
      </w:r>
      <w:r w:rsidRPr="003124F6">
        <w:rPr>
          <w:rStyle w:val="Char6"/>
          <w:rtl/>
        </w:rPr>
        <w:t>د، خود را معرف</w:t>
      </w:r>
      <w:r w:rsidR="000E4BC7">
        <w:rPr>
          <w:rStyle w:val="Char6"/>
          <w:rtl/>
        </w:rPr>
        <w:t>ی</w:t>
      </w:r>
      <w:r w:rsidRPr="003124F6">
        <w:rPr>
          <w:rStyle w:val="Char6"/>
          <w:rtl/>
        </w:rPr>
        <w:t xml:space="preserve"> نموده آمادگ</w:t>
      </w:r>
      <w:r w:rsidR="000E4BC7">
        <w:rPr>
          <w:rStyle w:val="Char6"/>
          <w:rtl/>
        </w:rPr>
        <w:t>ی</w:t>
      </w:r>
      <w:r w:rsidRPr="003124F6">
        <w:rPr>
          <w:rStyle w:val="Char6"/>
          <w:rtl/>
        </w:rPr>
        <w:t xml:space="preserve"> خود را اعلام م</w:t>
      </w:r>
      <w:r w:rsidR="000E4BC7">
        <w:rPr>
          <w:rStyle w:val="Char6"/>
          <w:rtl/>
        </w:rPr>
        <w:t>ی</w:t>
      </w:r>
      <w:r w:rsidRPr="003124F6">
        <w:rPr>
          <w:rStyle w:val="Char6"/>
          <w:rtl/>
        </w:rPr>
        <w:t>‌دارد. قعقاع فر</w:t>
      </w:r>
      <w:r w:rsidR="000E4BC7">
        <w:rPr>
          <w:rStyle w:val="Char6"/>
          <w:rtl/>
        </w:rPr>
        <w:t>ی</w:t>
      </w:r>
      <w:r w:rsidRPr="003124F6">
        <w:rPr>
          <w:rStyle w:val="Char6"/>
          <w:rtl/>
        </w:rPr>
        <w:t>اد برآورده م</w:t>
      </w:r>
      <w:r w:rsidR="000E4BC7">
        <w:rPr>
          <w:rStyle w:val="Char6"/>
          <w:rtl/>
        </w:rPr>
        <w:t>ی</w:t>
      </w:r>
      <w:r w:rsidRPr="003124F6">
        <w:rPr>
          <w:rStyle w:val="Char6"/>
          <w:rtl/>
        </w:rPr>
        <w:t>‌گو</w:t>
      </w:r>
      <w:r w:rsidR="000E4BC7">
        <w:rPr>
          <w:rStyle w:val="Char6"/>
          <w:rtl/>
        </w:rPr>
        <w:t>ی</w:t>
      </w:r>
      <w:r w:rsidRPr="003124F6">
        <w:rPr>
          <w:rStyle w:val="Char6"/>
          <w:rtl/>
        </w:rPr>
        <w:t>د: قصاص ابوعب</w:t>
      </w:r>
      <w:r w:rsidR="000E4BC7">
        <w:rPr>
          <w:rStyle w:val="Char6"/>
          <w:rtl/>
        </w:rPr>
        <w:t>ی</w:t>
      </w:r>
      <w:r w:rsidRPr="003124F6">
        <w:rPr>
          <w:rStyle w:val="Char6"/>
          <w:rtl/>
        </w:rPr>
        <w:t>د، سل</w:t>
      </w:r>
      <w:r w:rsidR="000E4BC7">
        <w:rPr>
          <w:rStyle w:val="Char6"/>
          <w:rtl/>
        </w:rPr>
        <w:t>ی</w:t>
      </w:r>
      <w:r w:rsidRPr="003124F6">
        <w:rPr>
          <w:rStyle w:val="Char6"/>
          <w:rtl/>
        </w:rPr>
        <w:t xml:space="preserve">ط و </w:t>
      </w:r>
      <w:r w:rsidR="000E4BC7">
        <w:rPr>
          <w:rStyle w:val="Char6"/>
          <w:rtl/>
        </w:rPr>
        <w:t>ی</w:t>
      </w:r>
      <w:r w:rsidRPr="003124F6">
        <w:rPr>
          <w:rStyle w:val="Char6"/>
          <w:rtl/>
        </w:rPr>
        <w:t xml:space="preserve">ارانشان را </w:t>
      </w:r>
      <w:r w:rsidR="000E4BC7">
        <w:rPr>
          <w:rStyle w:val="Char6"/>
          <w:rtl/>
        </w:rPr>
        <w:t>ک</w:t>
      </w:r>
      <w:r w:rsidRPr="003124F6">
        <w:rPr>
          <w:rStyle w:val="Char6"/>
          <w:rtl/>
        </w:rPr>
        <w:t xml:space="preserve">ه در جنگ جسر </w:t>
      </w:r>
      <w:r w:rsidR="000E4BC7">
        <w:rPr>
          <w:rStyle w:val="Char6"/>
          <w:rtl/>
        </w:rPr>
        <w:t>ک</w:t>
      </w:r>
      <w:r w:rsidRPr="003124F6">
        <w:rPr>
          <w:rStyle w:val="Char6"/>
          <w:rtl/>
        </w:rPr>
        <w:t>شت</w:t>
      </w:r>
      <w:r w:rsidR="000E4BC7">
        <w:rPr>
          <w:rStyle w:val="Char6"/>
          <w:rtl/>
        </w:rPr>
        <w:t>ی</w:t>
      </w:r>
      <w:r w:rsidRPr="003124F6">
        <w:rPr>
          <w:rStyle w:val="Char6"/>
          <w:rtl/>
        </w:rPr>
        <w:t xml:space="preserve"> از تو خواهم گرفت. ا</w:t>
      </w:r>
      <w:r w:rsidR="000E4BC7">
        <w:rPr>
          <w:rStyle w:val="Char6"/>
          <w:rtl/>
        </w:rPr>
        <w:t>ی</w:t>
      </w:r>
      <w:r w:rsidRPr="003124F6">
        <w:rPr>
          <w:rStyle w:val="Char6"/>
          <w:rtl/>
        </w:rPr>
        <w:t>ن دو پهلوان عرب و پارس به هم م</w:t>
      </w:r>
      <w:r w:rsidR="000E4BC7">
        <w:rPr>
          <w:rStyle w:val="Char6"/>
          <w:rtl/>
        </w:rPr>
        <w:t>ی</w:t>
      </w:r>
      <w:r w:rsidRPr="003124F6">
        <w:rPr>
          <w:rStyle w:val="Char6"/>
          <w:rtl/>
        </w:rPr>
        <w:t>‌تازند و به طور</w:t>
      </w:r>
      <w:r w:rsidR="000E4BC7">
        <w:rPr>
          <w:rStyle w:val="Char6"/>
          <w:rtl/>
        </w:rPr>
        <w:t>ی</w:t>
      </w:r>
      <w:r w:rsidRPr="003124F6">
        <w:rPr>
          <w:rStyle w:val="Char6"/>
          <w:rtl/>
        </w:rPr>
        <w:t xml:space="preserve"> </w:t>
      </w:r>
      <w:r w:rsidR="000E4BC7">
        <w:rPr>
          <w:rStyle w:val="Char6"/>
          <w:rtl/>
        </w:rPr>
        <w:t>ک</w:t>
      </w:r>
      <w:r w:rsidRPr="003124F6">
        <w:rPr>
          <w:rStyle w:val="Char6"/>
          <w:rtl/>
        </w:rPr>
        <w:t>ه توار</w:t>
      </w:r>
      <w:r w:rsidR="000E4BC7">
        <w:rPr>
          <w:rStyle w:val="Char6"/>
          <w:rtl/>
        </w:rPr>
        <w:t>ی</w:t>
      </w:r>
      <w:r w:rsidRPr="003124F6">
        <w:rPr>
          <w:rStyle w:val="Char6"/>
          <w:rtl/>
        </w:rPr>
        <w:t>خ نوشته‌اند، طول</w:t>
      </w:r>
      <w:r w:rsidR="000E4BC7">
        <w:rPr>
          <w:rStyle w:val="Char6"/>
          <w:rtl/>
        </w:rPr>
        <w:t>ی</w:t>
      </w:r>
      <w:r w:rsidRPr="003124F6">
        <w:rPr>
          <w:rStyle w:val="Char6"/>
          <w:rtl/>
        </w:rPr>
        <w:t xml:space="preserve"> ن</w:t>
      </w:r>
      <w:r w:rsidR="000E4BC7">
        <w:rPr>
          <w:rStyle w:val="Char6"/>
          <w:rtl/>
        </w:rPr>
        <w:t>ک</w:t>
      </w:r>
      <w:r w:rsidRPr="003124F6">
        <w:rPr>
          <w:rStyle w:val="Char6"/>
          <w:rtl/>
        </w:rPr>
        <w:t>ش</w:t>
      </w:r>
      <w:r w:rsidR="000E4BC7">
        <w:rPr>
          <w:rStyle w:val="Char6"/>
          <w:rtl/>
        </w:rPr>
        <w:t>ی</w:t>
      </w:r>
      <w:r w:rsidRPr="003124F6">
        <w:rPr>
          <w:rStyle w:val="Char6"/>
          <w:rtl/>
        </w:rPr>
        <w:t xml:space="preserve">د </w:t>
      </w:r>
      <w:r w:rsidR="000E4BC7">
        <w:rPr>
          <w:rStyle w:val="Char6"/>
          <w:rtl/>
        </w:rPr>
        <w:t>ک</w:t>
      </w:r>
      <w:r w:rsidRPr="003124F6">
        <w:rPr>
          <w:rStyle w:val="Char6"/>
          <w:rtl/>
        </w:rPr>
        <w:t>ه قعقاع بر بهمن چ</w:t>
      </w:r>
      <w:r w:rsidR="000E4BC7">
        <w:rPr>
          <w:rStyle w:val="Char6"/>
          <w:rtl/>
        </w:rPr>
        <w:t>ی</w:t>
      </w:r>
      <w:r w:rsidRPr="003124F6">
        <w:rPr>
          <w:rStyle w:val="Char6"/>
          <w:rtl/>
        </w:rPr>
        <w:t>ره م</w:t>
      </w:r>
      <w:r w:rsidR="000E4BC7">
        <w:rPr>
          <w:rStyle w:val="Char6"/>
          <w:rtl/>
        </w:rPr>
        <w:t>ی</w:t>
      </w:r>
      <w:r w:rsidRPr="003124F6">
        <w:rPr>
          <w:rStyle w:val="Char6"/>
          <w:rtl/>
        </w:rPr>
        <w:t>‌شود واو را به قتل م</w:t>
      </w:r>
      <w:r w:rsidR="000E4BC7">
        <w:rPr>
          <w:rStyle w:val="Char6"/>
          <w:rtl/>
        </w:rPr>
        <w:t>ی</w:t>
      </w:r>
      <w:r w:rsidRPr="003124F6">
        <w:rPr>
          <w:rStyle w:val="Char6"/>
          <w:rtl/>
        </w:rPr>
        <w:t>‌رساند مسلم</w:t>
      </w:r>
      <w:r w:rsidR="000E4BC7">
        <w:rPr>
          <w:rStyle w:val="Char6"/>
          <w:rtl/>
        </w:rPr>
        <w:t>ی</w:t>
      </w:r>
      <w:r w:rsidRPr="003124F6">
        <w:rPr>
          <w:rStyle w:val="Char6"/>
          <w:rtl/>
        </w:rPr>
        <w:t>ن از ا</w:t>
      </w:r>
      <w:r w:rsidR="000E4BC7">
        <w:rPr>
          <w:rStyle w:val="Char6"/>
          <w:rtl/>
        </w:rPr>
        <w:t>ی</w:t>
      </w:r>
      <w:r w:rsidRPr="003124F6">
        <w:rPr>
          <w:rStyle w:val="Char6"/>
          <w:rtl/>
        </w:rPr>
        <w:t>ن موفق</w:t>
      </w:r>
      <w:r w:rsidR="000E4BC7">
        <w:rPr>
          <w:rStyle w:val="Char6"/>
          <w:rtl/>
        </w:rPr>
        <w:t>ی</w:t>
      </w:r>
      <w:r w:rsidRPr="003124F6">
        <w:rPr>
          <w:rStyle w:val="Char6"/>
          <w:rtl/>
        </w:rPr>
        <w:t>ت مهم به وجود نشاط م</w:t>
      </w:r>
      <w:r w:rsidR="000E4BC7">
        <w:rPr>
          <w:rStyle w:val="Char6"/>
          <w:rtl/>
        </w:rPr>
        <w:t>ی</w:t>
      </w:r>
      <w:r w:rsidRPr="003124F6">
        <w:rPr>
          <w:rStyle w:val="Char6"/>
          <w:rtl/>
        </w:rPr>
        <w:t>‌آ</w:t>
      </w:r>
      <w:r w:rsidR="000E4BC7">
        <w:rPr>
          <w:rStyle w:val="Char6"/>
          <w:rtl/>
        </w:rPr>
        <w:t>ی</w:t>
      </w:r>
      <w:r w:rsidRPr="003124F6">
        <w:rPr>
          <w:rStyle w:val="Char6"/>
          <w:rtl/>
        </w:rPr>
        <w:t>د و اثرات مص</w:t>
      </w:r>
      <w:r w:rsidR="000E4BC7">
        <w:rPr>
          <w:rStyle w:val="Char6"/>
          <w:rtl/>
        </w:rPr>
        <w:t>ی</w:t>
      </w:r>
      <w:r w:rsidRPr="003124F6">
        <w:rPr>
          <w:rStyle w:val="Char6"/>
          <w:rtl/>
        </w:rPr>
        <w:t>بت</w:t>
      </w:r>
      <w:r w:rsidR="000E4BC7">
        <w:rPr>
          <w:rStyle w:val="Char6"/>
          <w:rtl/>
        </w:rPr>
        <w:t>ی</w:t>
      </w:r>
      <w:r w:rsidRPr="003124F6">
        <w:rPr>
          <w:rStyle w:val="Char6"/>
          <w:rtl/>
        </w:rPr>
        <w:t xml:space="preserve"> را </w:t>
      </w:r>
      <w:r w:rsidR="000E4BC7">
        <w:rPr>
          <w:rStyle w:val="Char6"/>
          <w:rtl/>
        </w:rPr>
        <w:t>ک</w:t>
      </w:r>
      <w:r w:rsidRPr="003124F6">
        <w:rPr>
          <w:rStyle w:val="Char6"/>
          <w:rtl/>
        </w:rPr>
        <w:t>ه در جنگ جسر از بهمن به</w:t>
      </w:r>
      <w:r w:rsidR="009F5D6E">
        <w:rPr>
          <w:rStyle w:val="Char6"/>
          <w:rtl/>
        </w:rPr>
        <w:t xml:space="preserve"> آن‌ها </w:t>
      </w:r>
      <w:r w:rsidRPr="003124F6">
        <w:rPr>
          <w:rStyle w:val="Char6"/>
          <w:rtl/>
        </w:rPr>
        <w:t>رس</w:t>
      </w:r>
      <w:r w:rsidR="000E4BC7">
        <w:rPr>
          <w:rStyle w:val="Char6"/>
          <w:rtl/>
        </w:rPr>
        <w:t>ی</w:t>
      </w:r>
      <w:r w:rsidRPr="003124F6">
        <w:rPr>
          <w:rStyle w:val="Char6"/>
          <w:rtl/>
        </w:rPr>
        <w:t>ده بود از دل ب</w:t>
      </w:r>
      <w:r w:rsidR="000E4BC7">
        <w:rPr>
          <w:rStyle w:val="Char6"/>
          <w:rtl/>
        </w:rPr>
        <w:t>ی</w:t>
      </w:r>
      <w:r w:rsidRPr="003124F6">
        <w:rPr>
          <w:rStyle w:val="Char6"/>
          <w:rtl/>
        </w:rPr>
        <w:t>رون م</w:t>
      </w:r>
      <w:r w:rsidR="000E4BC7">
        <w:rPr>
          <w:rStyle w:val="Char6"/>
          <w:rtl/>
        </w:rPr>
        <w:t>ی</w:t>
      </w:r>
      <w:r w:rsidRPr="003124F6">
        <w:rPr>
          <w:rStyle w:val="Char6"/>
          <w:rtl/>
        </w:rPr>
        <w:t>‌</w:t>
      </w:r>
      <w:r w:rsidR="000E4BC7">
        <w:rPr>
          <w:rStyle w:val="Char6"/>
          <w:rtl/>
        </w:rPr>
        <w:t>ک</w:t>
      </w:r>
      <w:r w:rsidRPr="003124F6">
        <w:rPr>
          <w:rStyle w:val="Char6"/>
          <w:rtl/>
        </w:rPr>
        <w:t>نند.</w:t>
      </w:r>
    </w:p>
    <w:p w:rsidR="00241CB2" w:rsidRPr="003124F6" w:rsidRDefault="00241CB2" w:rsidP="00F556E7">
      <w:pPr>
        <w:widowControl w:val="0"/>
        <w:ind w:firstLine="284"/>
        <w:jc w:val="both"/>
        <w:rPr>
          <w:rStyle w:val="Char6"/>
          <w:rtl/>
        </w:rPr>
      </w:pPr>
      <w:r w:rsidRPr="003124F6">
        <w:rPr>
          <w:rStyle w:val="Char6"/>
          <w:rtl/>
        </w:rPr>
        <w:t>پس از قتل بهمن دو تن از جنگاوران پارس به م</w:t>
      </w:r>
      <w:r w:rsidR="000E4BC7">
        <w:rPr>
          <w:rStyle w:val="Char6"/>
          <w:rtl/>
        </w:rPr>
        <w:t>ی</w:t>
      </w:r>
      <w:r w:rsidRPr="003124F6">
        <w:rPr>
          <w:rStyle w:val="Char6"/>
          <w:rtl/>
        </w:rPr>
        <w:t>دان م</w:t>
      </w:r>
      <w:r w:rsidR="000E4BC7">
        <w:rPr>
          <w:rStyle w:val="Char6"/>
          <w:rtl/>
        </w:rPr>
        <w:t>ی</w:t>
      </w:r>
      <w:r w:rsidRPr="003124F6">
        <w:rPr>
          <w:rStyle w:val="Char6"/>
          <w:rtl/>
        </w:rPr>
        <w:t>‌آ</w:t>
      </w:r>
      <w:r w:rsidR="000E4BC7">
        <w:rPr>
          <w:rStyle w:val="Char6"/>
          <w:rtl/>
        </w:rPr>
        <w:t>ی</w:t>
      </w:r>
      <w:r w:rsidRPr="003124F6">
        <w:rPr>
          <w:rStyle w:val="Char6"/>
          <w:rtl/>
        </w:rPr>
        <w:t>ند و خواستار مبارزه م</w:t>
      </w:r>
      <w:r w:rsidR="000E4BC7">
        <w:rPr>
          <w:rStyle w:val="Char6"/>
          <w:rtl/>
        </w:rPr>
        <w:t>ی</w:t>
      </w:r>
      <w:r w:rsidRPr="003124F6">
        <w:rPr>
          <w:rStyle w:val="Char6"/>
          <w:rtl/>
        </w:rPr>
        <w:t>‌شوند تا انتقام بهمن را از قعقاع بگ</w:t>
      </w:r>
      <w:r w:rsidR="000E4BC7">
        <w:rPr>
          <w:rStyle w:val="Char6"/>
          <w:rtl/>
        </w:rPr>
        <w:t>ی</w:t>
      </w:r>
      <w:r w:rsidRPr="003124F6">
        <w:rPr>
          <w:rStyle w:val="Char6"/>
          <w:rtl/>
        </w:rPr>
        <w:t>رند. چون آن دو تن با هم م</w:t>
      </w:r>
      <w:r w:rsidR="000E4BC7">
        <w:rPr>
          <w:rStyle w:val="Char6"/>
          <w:rtl/>
        </w:rPr>
        <w:t>ی</w:t>
      </w:r>
      <w:r w:rsidRPr="003124F6">
        <w:rPr>
          <w:rStyle w:val="Char6"/>
          <w:rtl/>
        </w:rPr>
        <w:t>دان آمدند، حارث بن ظب</w:t>
      </w:r>
      <w:r w:rsidR="000E4BC7">
        <w:rPr>
          <w:rStyle w:val="Char6"/>
          <w:rtl/>
        </w:rPr>
        <w:t>ی</w:t>
      </w:r>
      <w:r w:rsidRPr="003124F6">
        <w:rPr>
          <w:rStyle w:val="Char6"/>
          <w:rtl/>
        </w:rPr>
        <w:t xml:space="preserve">ان </w:t>
      </w:r>
      <w:r w:rsidR="000E4BC7">
        <w:rPr>
          <w:rStyle w:val="Char6"/>
          <w:rtl/>
        </w:rPr>
        <w:t>یکی</w:t>
      </w:r>
      <w:r w:rsidRPr="003124F6">
        <w:rPr>
          <w:rStyle w:val="Char6"/>
          <w:rtl/>
        </w:rPr>
        <w:t xml:space="preserve"> د</w:t>
      </w:r>
      <w:r w:rsidR="000E4BC7">
        <w:rPr>
          <w:rStyle w:val="Char6"/>
          <w:rtl/>
        </w:rPr>
        <w:t>ی</w:t>
      </w:r>
      <w:r w:rsidRPr="003124F6">
        <w:rPr>
          <w:rStyle w:val="Char6"/>
          <w:rtl/>
        </w:rPr>
        <w:t>گر از دلاوران عرب به همدست</w:t>
      </w:r>
      <w:r w:rsidR="000E4BC7">
        <w:rPr>
          <w:rStyle w:val="Char6"/>
          <w:rtl/>
        </w:rPr>
        <w:t>ی</w:t>
      </w:r>
      <w:r w:rsidRPr="003124F6">
        <w:rPr>
          <w:rStyle w:val="Char6"/>
          <w:rtl/>
        </w:rPr>
        <w:t xml:space="preserve"> قعقاع م</w:t>
      </w:r>
      <w:r w:rsidR="000E4BC7">
        <w:rPr>
          <w:rStyle w:val="Char6"/>
          <w:rtl/>
        </w:rPr>
        <w:t>ی</w:t>
      </w:r>
      <w:r w:rsidRPr="003124F6">
        <w:rPr>
          <w:rStyle w:val="Char6"/>
          <w:rtl/>
        </w:rPr>
        <w:t>‌شتابد و ا</w:t>
      </w:r>
      <w:r w:rsidR="000E4BC7">
        <w:rPr>
          <w:rStyle w:val="Char6"/>
          <w:rtl/>
        </w:rPr>
        <w:t>ی</w:t>
      </w:r>
      <w:r w:rsidRPr="003124F6">
        <w:rPr>
          <w:rStyle w:val="Char6"/>
          <w:rtl/>
        </w:rPr>
        <w:t>ن دو با آن دو گلاو</w:t>
      </w:r>
      <w:r w:rsidR="000E4BC7">
        <w:rPr>
          <w:rStyle w:val="Char6"/>
          <w:rtl/>
        </w:rPr>
        <w:t>ی</w:t>
      </w:r>
      <w:r w:rsidRPr="003124F6">
        <w:rPr>
          <w:rStyle w:val="Char6"/>
          <w:rtl/>
        </w:rPr>
        <w:t>ز م</w:t>
      </w:r>
      <w:r w:rsidR="000E4BC7">
        <w:rPr>
          <w:rStyle w:val="Char6"/>
          <w:rtl/>
        </w:rPr>
        <w:t>ی</w:t>
      </w:r>
      <w:r w:rsidRPr="003124F6">
        <w:rPr>
          <w:rStyle w:val="Char6"/>
          <w:rtl/>
        </w:rPr>
        <w:t>‌شوند و ا</w:t>
      </w:r>
      <w:r w:rsidR="000E4BC7">
        <w:rPr>
          <w:rStyle w:val="Char6"/>
          <w:rtl/>
        </w:rPr>
        <w:t>ی</w:t>
      </w:r>
      <w:r w:rsidRPr="003124F6">
        <w:rPr>
          <w:rStyle w:val="Char6"/>
          <w:rtl/>
        </w:rPr>
        <w:t>ن دو پهلوان پارس ن</w:t>
      </w:r>
      <w:r w:rsidR="000E4BC7">
        <w:rPr>
          <w:rStyle w:val="Char6"/>
          <w:rtl/>
        </w:rPr>
        <w:t>ی</w:t>
      </w:r>
      <w:r w:rsidRPr="003124F6">
        <w:rPr>
          <w:rStyle w:val="Char6"/>
          <w:rtl/>
        </w:rPr>
        <w:t>ز به سرنوشت بهمن دچار م</w:t>
      </w:r>
      <w:r w:rsidR="000E4BC7">
        <w:rPr>
          <w:rStyle w:val="Char6"/>
          <w:rtl/>
        </w:rPr>
        <w:t>ی</w:t>
      </w:r>
      <w:r w:rsidRPr="003124F6">
        <w:rPr>
          <w:rStyle w:val="Char6"/>
          <w:rtl/>
        </w:rPr>
        <w:t>‌شوند و به قتل م</w:t>
      </w:r>
      <w:r w:rsidR="000E4BC7">
        <w:rPr>
          <w:rStyle w:val="Char6"/>
          <w:rtl/>
        </w:rPr>
        <w:t>ی</w:t>
      </w:r>
      <w:r w:rsidRPr="003124F6">
        <w:rPr>
          <w:rStyle w:val="Char6"/>
          <w:rtl/>
        </w:rPr>
        <w:t>‌رسند، چون د</w:t>
      </w:r>
      <w:r w:rsidR="000E4BC7">
        <w:rPr>
          <w:rStyle w:val="Char6"/>
          <w:rtl/>
        </w:rPr>
        <w:t>ی</w:t>
      </w:r>
      <w:r w:rsidRPr="003124F6">
        <w:rPr>
          <w:rStyle w:val="Char6"/>
          <w:rtl/>
        </w:rPr>
        <w:t xml:space="preserve">گر </w:t>
      </w:r>
      <w:r w:rsidR="000E4BC7">
        <w:rPr>
          <w:rStyle w:val="Char6"/>
          <w:rtl/>
        </w:rPr>
        <w:t>ک</w:t>
      </w:r>
      <w:r w:rsidRPr="003124F6">
        <w:rPr>
          <w:rStyle w:val="Char6"/>
          <w:rtl/>
        </w:rPr>
        <w:t>س</w:t>
      </w:r>
      <w:r w:rsidR="000E4BC7">
        <w:rPr>
          <w:rStyle w:val="Char6"/>
          <w:rtl/>
        </w:rPr>
        <w:t>ی</w:t>
      </w:r>
      <w:r w:rsidRPr="003124F6">
        <w:rPr>
          <w:rStyle w:val="Char6"/>
          <w:rtl/>
        </w:rPr>
        <w:t xml:space="preserve"> از لش</w:t>
      </w:r>
      <w:r w:rsidR="000E4BC7">
        <w:rPr>
          <w:rStyle w:val="Char6"/>
          <w:rtl/>
        </w:rPr>
        <w:t>ک</w:t>
      </w:r>
      <w:r w:rsidRPr="003124F6">
        <w:rPr>
          <w:rStyle w:val="Char6"/>
          <w:rtl/>
        </w:rPr>
        <w:t>ر پارس حاضر به مبارزه نم</w:t>
      </w:r>
      <w:r w:rsidR="000E4BC7">
        <w:rPr>
          <w:rStyle w:val="Char6"/>
          <w:rtl/>
        </w:rPr>
        <w:t>ی</w:t>
      </w:r>
      <w:r w:rsidRPr="003124F6">
        <w:rPr>
          <w:rStyle w:val="Char6"/>
          <w:rtl/>
        </w:rPr>
        <w:t>‌شود، قعقاع در ب</w:t>
      </w:r>
      <w:r w:rsidR="000E4BC7">
        <w:rPr>
          <w:rStyle w:val="Char6"/>
          <w:rtl/>
        </w:rPr>
        <w:t>ی</w:t>
      </w:r>
      <w:r w:rsidRPr="003124F6">
        <w:rPr>
          <w:rStyle w:val="Char6"/>
          <w:rtl/>
        </w:rPr>
        <w:t>ن مسلم</w:t>
      </w:r>
      <w:r w:rsidR="000E4BC7">
        <w:rPr>
          <w:rStyle w:val="Char6"/>
          <w:rtl/>
        </w:rPr>
        <w:t>ی</w:t>
      </w:r>
      <w:r w:rsidRPr="003124F6">
        <w:rPr>
          <w:rStyle w:val="Char6"/>
          <w:rtl/>
        </w:rPr>
        <w:t>ن ندا م</w:t>
      </w:r>
      <w:r w:rsidR="000E4BC7">
        <w:rPr>
          <w:rStyle w:val="Char6"/>
          <w:rtl/>
        </w:rPr>
        <w:t>ی</w:t>
      </w:r>
      <w:r w:rsidRPr="003124F6">
        <w:rPr>
          <w:rStyle w:val="Char6"/>
          <w:rtl/>
        </w:rPr>
        <w:t>‌زند و م</w:t>
      </w:r>
      <w:r w:rsidR="000E4BC7">
        <w:rPr>
          <w:rStyle w:val="Char6"/>
          <w:rtl/>
        </w:rPr>
        <w:t>ی</w:t>
      </w:r>
      <w:r w:rsidRPr="003124F6">
        <w:rPr>
          <w:rStyle w:val="Char6"/>
          <w:rtl/>
        </w:rPr>
        <w:t>‌گو</w:t>
      </w:r>
      <w:r w:rsidR="000E4BC7">
        <w:rPr>
          <w:rStyle w:val="Char6"/>
          <w:rtl/>
        </w:rPr>
        <w:t>ی</w:t>
      </w:r>
      <w:r w:rsidRPr="003124F6">
        <w:rPr>
          <w:rStyle w:val="Char6"/>
          <w:rtl/>
        </w:rPr>
        <w:t xml:space="preserve">د: همه با هم حمله </w:t>
      </w:r>
      <w:r w:rsidR="000E4BC7">
        <w:rPr>
          <w:rStyle w:val="Char6"/>
          <w:rtl/>
        </w:rPr>
        <w:t>ک</w:t>
      </w:r>
      <w:r w:rsidRPr="003124F6">
        <w:rPr>
          <w:rStyle w:val="Char6"/>
          <w:rtl/>
        </w:rPr>
        <w:t>ن</w:t>
      </w:r>
      <w:r w:rsidR="000E4BC7">
        <w:rPr>
          <w:rStyle w:val="Char6"/>
          <w:rtl/>
        </w:rPr>
        <w:t>ی</w:t>
      </w:r>
      <w:r w:rsidRPr="003124F6">
        <w:rPr>
          <w:rStyle w:val="Char6"/>
          <w:rtl/>
        </w:rPr>
        <w:t>د و با شمش</w:t>
      </w:r>
      <w:r w:rsidR="000E4BC7">
        <w:rPr>
          <w:rStyle w:val="Char6"/>
          <w:rtl/>
        </w:rPr>
        <w:t>ی</w:t>
      </w:r>
      <w:r w:rsidRPr="003124F6">
        <w:rPr>
          <w:rStyle w:val="Char6"/>
          <w:rtl/>
        </w:rPr>
        <w:t>ر بجنگ</w:t>
      </w:r>
      <w:r w:rsidR="000E4BC7">
        <w:rPr>
          <w:rStyle w:val="Char6"/>
          <w:rtl/>
        </w:rPr>
        <w:t>ی</w:t>
      </w:r>
      <w:r w:rsidRPr="003124F6">
        <w:rPr>
          <w:rStyle w:val="Char6"/>
          <w:rtl/>
        </w:rPr>
        <w:t>د، ز</w:t>
      </w:r>
      <w:r w:rsidR="000E4BC7">
        <w:rPr>
          <w:rStyle w:val="Char6"/>
          <w:rtl/>
        </w:rPr>
        <w:t>ی</w:t>
      </w:r>
      <w:r w:rsidRPr="003124F6">
        <w:rPr>
          <w:rStyle w:val="Char6"/>
          <w:rtl/>
        </w:rPr>
        <w:t>را شمش</w:t>
      </w:r>
      <w:r w:rsidR="000E4BC7">
        <w:rPr>
          <w:rStyle w:val="Char6"/>
          <w:rtl/>
        </w:rPr>
        <w:t>ی</w:t>
      </w:r>
      <w:r w:rsidRPr="003124F6">
        <w:rPr>
          <w:rStyle w:val="Char6"/>
          <w:rtl/>
        </w:rPr>
        <w:t xml:space="preserve">ر </w:t>
      </w:r>
      <w:r w:rsidR="000E4BC7">
        <w:rPr>
          <w:rStyle w:val="Char6"/>
          <w:rtl/>
        </w:rPr>
        <w:t>ی</w:t>
      </w:r>
      <w:r w:rsidRPr="003124F6">
        <w:rPr>
          <w:rStyle w:val="Char6"/>
          <w:rtl/>
        </w:rPr>
        <w:t>گانه ابزار</w:t>
      </w:r>
      <w:r w:rsidR="000E4BC7">
        <w:rPr>
          <w:rStyle w:val="Char6"/>
          <w:rtl/>
        </w:rPr>
        <w:t>ی</w:t>
      </w:r>
      <w:r w:rsidRPr="003124F6">
        <w:rPr>
          <w:rStyle w:val="Char6"/>
          <w:rtl/>
        </w:rPr>
        <w:t xml:space="preserve"> است </w:t>
      </w:r>
      <w:r w:rsidR="000E4BC7">
        <w:rPr>
          <w:rStyle w:val="Char6"/>
          <w:rtl/>
        </w:rPr>
        <w:t>ک</w:t>
      </w:r>
      <w:r w:rsidRPr="003124F6">
        <w:rPr>
          <w:rStyle w:val="Char6"/>
          <w:rtl/>
        </w:rPr>
        <w:t>ه با آن م</w:t>
      </w:r>
      <w:r w:rsidR="000E4BC7">
        <w:rPr>
          <w:rStyle w:val="Char6"/>
          <w:rtl/>
        </w:rPr>
        <w:t>ی</w:t>
      </w:r>
      <w:r w:rsidRPr="003124F6">
        <w:rPr>
          <w:rStyle w:val="Char6"/>
          <w:rtl/>
        </w:rPr>
        <w:t>‌توان بهتر بر حر</w:t>
      </w:r>
      <w:r w:rsidR="000E4BC7">
        <w:rPr>
          <w:rStyle w:val="Char6"/>
          <w:rtl/>
        </w:rPr>
        <w:t>ی</w:t>
      </w:r>
      <w:r w:rsidRPr="003124F6">
        <w:rPr>
          <w:rStyle w:val="Char6"/>
          <w:rtl/>
        </w:rPr>
        <w:t>ف غالب شد، لذا مردم دست از ت</w:t>
      </w:r>
      <w:r w:rsidR="000E4BC7">
        <w:rPr>
          <w:rStyle w:val="Char6"/>
          <w:rtl/>
        </w:rPr>
        <w:t>ی</w:t>
      </w:r>
      <w:r w:rsidRPr="003124F6">
        <w:rPr>
          <w:rStyle w:val="Char6"/>
          <w:rtl/>
        </w:rPr>
        <w:t>ر و ن</w:t>
      </w:r>
      <w:r w:rsidR="000E4BC7">
        <w:rPr>
          <w:rStyle w:val="Char6"/>
          <w:rtl/>
        </w:rPr>
        <w:t>ی</w:t>
      </w:r>
      <w:r w:rsidRPr="003124F6">
        <w:rPr>
          <w:rStyle w:val="Char6"/>
          <w:rtl/>
        </w:rPr>
        <w:t xml:space="preserve">زه </w:t>
      </w:r>
      <w:r w:rsidR="000E4BC7">
        <w:rPr>
          <w:rStyle w:val="Char6"/>
          <w:rtl/>
        </w:rPr>
        <w:t>ک</w:t>
      </w:r>
      <w:r w:rsidRPr="003124F6">
        <w:rPr>
          <w:rStyle w:val="Char6"/>
          <w:rtl/>
        </w:rPr>
        <w:t>ش</w:t>
      </w:r>
      <w:r w:rsidR="000E4BC7">
        <w:rPr>
          <w:rStyle w:val="Char6"/>
          <w:rtl/>
        </w:rPr>
        <w:t>ی</w:t>
      </w:r>
      <w:r w:rsidRPr="003124F6">
        <w:rPr>
          <w:rStyle w:val="Char6"/>
          <w:rtl/>
        </w:rPr>
        <w:t>ده و شمش</w:t>
      </w:r>
      <w:r w:rsidR="000E4BC7">
        <w:rPr>
          <w:rStyle w:val="Char6"/>
          <w:rtl/>
        </w:rPr>
        <w:t>ی</w:t>
      </w:r>
      <w:r w:rsidRPr="003124F6">
        <w:rPr>
          <w:rStyle w:val="Char6"/>
          <w:rtl/>
        </w:rPr>
        <w:t>ر و سپر به دست گرفته، به طور اساس</w:t>
      </w:r>
      <w:r w:rsidR="000E4BC7">
        <w:rPr>
          <w:rStyle w:val="Char6"/>
          <w:rtl/>
        </w:rPr>
        <w:t>ی</w:t>
      </w:r>
      <w:r w:rsidRPr="003124F6">
        <w:rPr>
          <w:rStyle w:val="Char6"/>
          <w:rtl/>
        </w:rPr>
        <w:t xml:space="preserve"> به سو</w:t>
      </w:r>
      <w:r w:rsidR="000E4BC7">
        <w:rPr>
          <w:rStyle w:val="Char6"/>
          <w:rtl/>
        </w:rPr>
        <w:t>ی</w:t>
      </w:r>
      <w:r w:rsidRPr="003124F6">
        <w:rPr>
          <w:rStyle w:val="Char6"/>
          <w:rtl/>
        </w:rPr>
        <w:t xml:space="preserve"> دشمن حمله </w:t>
      </w:r>
      <w:r w:rsidR="000E4BC7">
        <w:rPr>
          <w:rStyle w:val="Char6"/>
          <w:rtl/>
        </w:rPr>
        <w:t>ک</w:t>
      </w:r>
      <w:r w:rsidRPr="003124F6">
        <w:rPr>
          <w:rStyle w:val="Char6"/>
          <w:rtl/>
        </w:rPr>
        <w:t>ردند.</w:t>
      </w:r>
    </w:p>
    <w:p w:rsidR="00241CB2" w:rsidRPr="003124F6" w:rsidRDefault="00241CB2" w:rsidP="00F556E7">
      <w:pPr>
        <w:widowControl w:val="0"/>
        <w:ind w:firstLine="284"/>
        <w:jc w:val="both"/>
        <w:rPr>
          <w:rStyle w:val="Char6"/>
          <w:rtl/>
        </w:rPr>
      </w:pPr>
      <w:r w:rsidRPr="003124F6">
        <w:rPr>
          <w:rStyle w:val="Char6"/>
          <w:rtl/>
        </w:rPr>
        <w:t>ا</w:t>
      </w:r>
      <w:r w:rsidR="000E4BC7">
        <w:rPr>
          <w:rStyle w:val="Char6"/>
          <w:rtl/>
        </w:rPr>
        <w:t>ک</w:t>
      </w:r>
      <w:r w:rsidRPr="003124F6">
        <w:rPr>
          <w:rStyle w:val="Char6"/>
          <w:rtl/>
        </w:rPr>
        <w:t>نون با</w:t>
      </w:r>
      <w:r w:rsidR="000E4BC7">
        <w:rPr>
          <w:rStyle w:val="Char6"/>
          <w:rtl/>
        </w:rPr>
        <w:t>ی</w:t>
      </w:r>
      <w:r w:rsidRPr="003124F6">
        <w:rPr>
          <w:rStyle w:val="Char6"/>
          <w:rtl/>
        </w:rPr>
        <w:t>د سنج</w:t>
      </w:r>
      <w:r w:rsidR="000E4BC7">
        <w:rPr>
          <w:rStyle w:val="Char6"/>
          <w:rtl/>
        </w:rPr>
        <w:t>ی</w:t>
      </w:r>
      <w:r w:rsidRPr="003124F6">
        <w:rPr>
          <w:rStyle w:val="Char6"/>
          <w:rtl/>
        </w:rPr>
        <w:t xml:space="preserve">د </w:t>
      </w:r>
      <w:r w:rsidR="000E4BC7">
        <w:rPr>
          <w:rStyle w:val="Char6"/>
          <w:rtl/>
        </w:rPr>
        <w:t>ک</w:t>
      </w:r>
      <w:r w:rsidRPr="003124F6">
        <w:rPr>
          <w:rStyle w:val="Char6"/>
          <w:rtl/>
        </w:rPr>
        <w:t>ه گردونه شانس پ</w:t>
      </w:r>
      <w:r w:rsidR="000E4BC7">
        <w:rPr>
          <w:rStyle w:val="Char6"/>
          <w:rtl/>
        </w:rPr>
        <w:t>ی</w:t>
      </w:r>
      <w:r w:rsidRPr="003124F6">
        <w:rPr>
          <w:rStyle w:val="Char6"/>
          <w:rtl/>
        </w:rPr>
        <w:t>روز</w:t>
      </w:r>
      <w:r w:rsidR="000E4BC7">
        <w:rPr>
          <w:rStyle w:val="Char6"/>
          <w:rtl/>
        </w:rPr>
        <w:t>ی</w:t>
      </w:r>
      <w:r w:rsidRPr="003124F6">
        <w:rPr>
          <w:rStyle w:val="Char6"/>
          <w:rtl/>
        </w:rPr>
        <w:t xml:space="preserve"> به طرف پارس م</w:t>
      </w:r>
      <w:r w:rsidR="000E4BC7">
        <w:rPr>
          <w:rStyle w:val="Char6"/>
          <w:rtl/>
        </w:rPr>
        <w:t>ی</w:t>
      </w:r>
      <w:r w:rsidRPr="003124F6">
        <w:rPr>
          <w:rStyle w:val="Char6"/>
          <w:rtl/>
        </w:rPr>
        <w:t xml:space="preserve">‌چرخد </w:t>
      </w:r>
      <w:r w:rsidR="000E4BC7">
        <w:rPr>
          <w:rStyle w:val="Char6"/>
          <w:rtl/>
        </w:rPr>
        <w:t>ی</w:t>
      </w:r>
      <w:r w:rsidRPr="003124F6">
        <w:rPr>
          <w:rStyle w:val="Char6"/>
          <w:rtl/>
        </w:rPr>
        <w:t>ا به نفع مسلم</w:t>
      </w:r>
      <w:r w:rsidR="000E4BC7">
        <w:rPr>
          <w:rStyle w:val="Char6"/>
          <w:rtl/>
        </w:rPr>
        <w:t>ی</w:t>
      </w:r>
      <w:r w:rsidRPr="003124F6">
        <w:rPr>
          <w:rStyle w:val="Char6"/>
          <w:rtl/>
        </w:rPr>
        <w:t>ن؟ د</w:t>
      </w:r>
      <w:r w:rsidR="000E4BC7">
        <w:rPr>
          <w:rStyle w:val="Char6"/>
          <w:rtl/>
        </w:rPr>
        <w:t>ی</w:t>
      </w:r>
      <w:r w:rsidRPr="003124F6">
        <w:rPr>
          <w:rStyle w:val="Char6"/>
          <w:rtl/>
        </w:rPr>
        <w:t>د</w:t>
      </w:r>
      <w:r w:rsidR="000E4BC7">
        <w:rPr>
          <w:rStyle w:val="Char6"/>
          <w:rtl/>
        </w:rPr>
        <w:t>ی</w:t>
      </w:r>
      <w:r w:rsidRPr="003124F6">
        <w:rPr>
          <w:rStyle w:val="Char6"/>
          <w:rtl/>
        </w:rPr>
        <w:t xml:space="preserve">م </w:t>
      </w:r>
      <w:r w:rsidR="000E4BC7">
        <w:rPr>
          <w:rStyle w:val="Char6"/>
          <w:rtl/>
        </w:rPr>
        <w:t>ک</w:t>
      </w:r>
      <w:r w:rsidRPr="003124F6">
        <w:rPr>
          <w:rStyle w:val="Char6"/>
          <w:rtl/>
        </w:rPr>
        <w:t>ه لش</w:t>
      </w:r>
      <w:r w:rsidR="000E4BC7">
        <w:rPr>
          <w:rStyle w:val="Char6"/>
          <w:rtl/>
        </w:rPr>
        <w:t>ک</w:t>
      </w:r>
      <w:r w:rsidRPr="003124F6">
        <w:rPr>
          <w:rStyle w:val="Char6"/>
          <w:rtl/>
        </w:rPr>
        <w:t xml:space="preserve">ر پارس قبل از شروع جنگ سه نفر پهلوان </w:t>
      </w:r>
      <w:r w:rsidR="000E4BC7">
        <w:rPr>
          <w:rStyle w:val="Char6"/>
          <w:rtl/>
        </w:rPr>
        <w:t>ک</w:t>
      </w:r>
      <w:r w:rsidRPr="003124F6">
        <w:rPr>
          <w:rStyle w:val="Char6"/>
          <w:rtl/>
        </w:rPr>
        <w:t>ار</w:t>
      </w:r>
      <w:r w:rsidR="000E4BC7">
        <w:rPr>
          <w:rStyle w:val="Char6"/>
          <w:rtl/>
        </w:rPr>
        <w:t>ی</w:t>
      </w:r>
      <w:r w:rsidRPr="003124F6">
        <w:rPr>
          <w:rStyle w:val="Char6"/>
          <w:rtl/>
        </w:rPr>
        <w:t xml:space="preserve"> خود را از دست داد و به چشم خود د</w:t>
      </w:r>
      <w:r w:rsidR="000E4BC7">
        <w:rPr>
          <w:rStyle w:val="Char6"/>
          <w:rtl/>
        </w:rPr>
        <w:t>ی</w:t>
      </w:r>
      <w:r w:rsidRPr="003124F6">
        <w:rPr>
          <w:rStyle w:val="Char6"/>
          <w:rtl/>
        </w:rPr>
        <w:t xml:space="preserve">د </w:t>
      </w:r>
      <w:r w:rsidR="000E4BC7">
        <w:rPr>
          <w:rStyle w:val="Char6"/>
          <w:rtl/>
        </w:rPr>
        <w:t>ک</w:t>
      </w:r>
      <w:r w:rsidRPr="003124F6">
        <w:rPr>
          <w:rStyle w:val="Char6"/>
          <w:rtl/>
        </w:rPr>
        <w:t>ه خ</w:t>
      </w:r>
      <w:r w:rsidR="000E4BC7">
        <w:rPr>
          <w:rStyle w:val="Char6"/>
          <w:rtl/>
        </w:rPr>
        <w:t>ی</w:t>
      </w:r>
      <w:r w:rsidRPr="003124F6">
        <w:rPr>
          <w:rStyle w:val="Char6"/>
          <w:rtl/>
        </w:rPr>
        <w:t>ل</w:t>
      </w:r>
      <w:r w:rsidR="000E4BC7">
        <w:rPr>
          <w:rStyle w:val="Char6"/>
          <w:rtl/>
        </w:rPr>
        <w:t>ی</w:t>
      </w:r>
      <w:r w:rsidRPr="003124F6">
        <w:rPr>
          <w:rStyle w:val="Char6"/>
          <w:rtl/>
        </w:rPr>
        <w:t xml:space="preserve"> زود به دست دشمن </w:t>
      </w:r>
      <w:r w:rsidR="000E4BC7">
        <w:rPr>
          <w:rStyle w:val="Char6"/>
          <w:rtl/>
        </w:rPr>
        <w:t>ک</w:t>
      </w:r>
      <w:r w:rsidRPr="003124F6">
        <w:rPr>
          <w:rStyle w:val="Char6"/>
          <w:rtl/>
        </w:rPr>
        <w:t>شته شدند. مسلماً ا</w:t>
      </w:r>
      <w:r w:rsidR="000E4BC7">
        <w:rPr>
          <w:rStyle w:val="Char6"/>
          <w:rtl/>
        </w:rPr>
        <w:t>ی</w:t>
      </w:r>
      <w:r w:rsidRPr="003124F6">
        <w:rPr>
          <w:rStyle w:val="Char6"/>
          <w:rtl/>
        </w:rPr>
        <w:t>ن حادثه در تضع</w:t>
      </w:r>
      <w:r w:rsidR="000E4BC7">
        <w:rPr>
          <w:rStyle w:val="Char6"/>
          <w:rtl/>
        </w:rPr>
        <w:t>ی</w:t>
      </w:r>
      <w:r w:rsidRPr="003124F6">
        <w:rPr>
          <w:rStyle w:val="Char6"/>
          <w:rtl/>
        </w:rPr>
        <w:t>ف روح</w:t>
      </w:r>
      <w:r w:rsidR="000E4BC7">
        <w:rPr>
          <w:rStyle w:val="Char6"/>
          <w:rtl/>
        </w:rPr>
        <w:t>ی</w:t>
      </w:r>
      <w:r w:rsidRPr="003124F6">
        <w:rPr>
          <w:rStyle w:val="Char6"/>
          <w:rtl/>
        </w:rPr>
        <w:t>ه ا</w:t>
      </w:r>
      <w:r w:rsidR="000E4BC7">
        <w:rPr>
          <w:rStyle w:val="Char6"/>
          <w:rtl/>
        </w:rPr>
        <w:t>ی</w:t>
      </w:r>
      <w:r w:rsidRPr="003124F6">
        <w:rPr>
          <w:rStyle w:val="Char6"/>
          <w:rtl/>
        </w:rPr>
        <w:t>ن لش</w:t>
      </w:r>
      <w:r w:rsidR="000E4BC7">
        <w:rPr>
          <w:rStyle w:val="Char6"/>
          <w:rtl/>
        </w:rPr>
        <w:t>ک</w:t>
      </w:r>
      <w:r w:rsidRPr="003124F6">
        <w:rPr>
          <w:rStyle w:val="Char6"/>
          <w:rtl/>
        </w:rPr>
        <w:t>ر و در تقو</w:t>
      </w:r>
      <w:r w:rsidR="000E4BC7">
        <w:rPr>
          <w:rStyle w:val="Char6"/>
          <w:rtl/>
        </w:rPr>
        <w:t>ی</w:t>
      </w:r>
      <w:r w:rsidRPr="003124F6">
        <w:rPr>
          <w:rStyle w:val="Char6"/>
          <w:rtl/>
        </w:rPr>
        <w:t>ت روح</w:t>
      </w:r>
      <w:r w:rsidR="000E4BC7">
        <w:rPr>
          <w:rStyle w:val="Char6"/>
          <w:rtl/>
        </w:rPr>
        <w:t>ی</w:t>
      </w:r>
      <w:r w:rsidRPr="003124F6">
        <w:rPr>
          <w:rStyle w:val="Char6"/>
          <w:rtl/>
        </w:rPr>
        <w:t>ه مسلم</w:t>
      </w:r>
      <w:r w:rsidR="000E4BC7">
        <w:rPr>
          <w:rStyle w:val="Char6"/>
          <w:rtl/>
        </w:rPr>
        <w:t>ی</w:t>
      </w:r>
      <w:r w:rsidRPr="003124F6">
        <w:rPr>
          <w:rStyle w:val="Char6"/>
          <w:rtl/>
        </w:rPr>
        <w:t>ن اثر به سزا</w:t>
      </w:r>
      <w:r w:rsidR="000E4BC7">
        <w:rPr>
          <w:rStyle w:val="Char6"/>
          <w:rtl/>
        </w:rPr>
        <w:t>یی</w:t>
      </w:r>
      <w:r w:rsidRPr="003124F6">
        <w:rPr>
          <w:rStyle w:val="Char6"/>
          <w:rtl/>
        </w:rPr>
        <w:t xml:space="preserve"> دارد. گذشته از ا</w:t>
      </w:r>
      <w:r w:rsidR="000E4BC7">
        <w:rPr>
          <w:rStyle w:val="Char6"/>
          <w:rtl/>
        </w:rPr>
        <w:t>ی</w:t>
      </w:r>
      <w:r w:rsidRPr="003124F6">
        <w:rPr>
          <w:rStyle w:val="Char6"/>
          <w:rtl/>
        </w:rPr>
        <w:t>ن امروز بر خلاف روز گذشته</w:t>
      </w:r>
      <w:r w:rsidR="00892B4B">
        <w:rPr>
          <w:rStyle w:val="Char6"/>
          <w:rtl/>
        </w:rPr>
        <w:t xml:space="preserve"> فیل‌ها</w:t>
      </w:r>
      <w:r w:rsidR="000E4BC7">
        <w:rPr>
          <w:rStyle w:val="Char6"/>
          <w:rtl/>
        </w:rPr>
        <w:t>ی</w:t>
      </w:r>
      <w:r w:rsidRPr="003124F6">
        <w:rPr>
          <w:rStyle w:val="Char6"/>
          <w:rtl/>
        </w:rPr>
        <w:t xml:space="preserve"> جنگ</w:t>
      </w:r>
      <w:r w:rsidR="000E4BC7">
        <w:rPr>
          <w:rStyle w:val="Char6"/>
          <w:rtl/>
        </w:rPr>
        <w:t>ی</w:t>
      </w:r>
      <w:r w:rsidRPr="003124F6">
        <w:rPr>
          <w:rStyle w:val="Char6"/>
          <w:rtl/>
        </w:rPr>
        <w:t xml:space="preserve"> </w:t>
      </w:r>
      <w:r w:rsidR="000E4BC7">
        <w:rPr>
          <w:rStyle w:val="Char6"/>
          <w:rtl/>
        </w:rPr>
        <w:t>ک</w:t>
      </w:r>
      <w:r w:rsidRPr="003124F6">
        <w:rPr>
          <w:rStyle w:val="Char6"/>
          <w:rtl/>
        </w:rPr>
        <w:t>ه در جلو صف ندارند تا مانند تان</w:t>
      </w:r>
      <w:r w:rsidR="000E4BC7">
        <w:rPr>
          <w:rStyle w:val="Char6"/>
          <w:rtl/>
        </w:rPr>
        <w:t>ک</w:t>
      </w:r>
      <w:r w:rsidRPr="003124F6">
        <w:rPr>
          <w:rStyle w:val="Char6"/>
          <w:rtl/>
        </w:rPr>
        <w:t xml:space="preserve"> عصر حاضر از</w:t>
      </w:r>
      <w:r w:rsidR="009F5D6E">
        <w:rPr>
          <w:rStyle w:val="Char6"/>
          <w:rtl/>
        </w:rPr>
        <w:t xml:space="preserve"> آن‌ها </w:t>
      </w:r>
      <w:r w:rsidRPr="003124F6">
        <w:rPr>
          <w:rStyle w:val="Char6"/>
          <w:rtl/>
        </w:rPr>
        <w:t>استفاده نموده مانند روز گذشته ت</w:t>
      </w:r>
      <w:r w:rsidR="000E4BC7">
        <w:rPr>
          <w:rStyle w:val="Char6"/>
          <w:rtl/>
        </w:rPr>
        <w:t>ی</w:t>
      </w:r>
      <w:r w:rsidRPr="003124F6">
        <w:rPr>
          <w:rStyle w:val="Char6"/>
          <w:rtl/>
        </w:rPr>
        <w:t>راندازان از رو</w:t>
      </w:r>
      <w:r w:rsidR="000E4BC7">
        <w:rPr>
          <w:rStyle w:val="Char6"/>
          <w:rtl/>
        </w:rPr>
        <w:t>ی</w:t>
      </w:r>
      <w:r w:rsidR="009F5D6E">
        <w:rPr>
          <w:rStyle w:val="Char6"/>
          <w:rtl/>
        </w:rPr>
        <w:t xml:space="preserve"> آن‌ها </w:t>
      </w:r>
      <w:r w:rsidRPr="003124F6">
        <w:rPr>
          <w:rStyle w:val="Char6"/>
          <w:rtl/>
        </w:rPr>
        <w:t>به طرف مسلم</w:t>
      </w:r>
      <w:r w:rsidR="000E4BC7">
        <w:rPr>
          <w:rStyle w:val="Char6"/>
          <w:rtl/>
        </w:rPr>
        <w:t>ی</w:t>
      </w:r>
      <w:r w:rsidRPr="003124F6">
        <w:rPr>
          <w:rStyle w:val="Char6"/>
          <w:rtl/>
        </w:rPr>
        <w:t>ن ت</w:t>
      </w:r>
      <w:r w:rsidR="000E4BC7">
        <w:rPr>
          <w:rStyle w:val="Char6"/>
          <w:rtl/>
        </w:rPr>
        <w:t>ی</w:t>
      </w:r>
      <w:r w:rsidRPr="003124F6">
        <w:rPr>
          <w:rStyle w:val="Char6"/>
          <w:rtl/>
        </w:rPr>
        <w:t>راندازند و پ</w:t>
      </w:r>
      <w:r w:rsidR="000E4BC7">
        <w:rPr>
          <w:rStyle w:val="Char6"/>
          <w:rtl/>
        </w:rPr>
        <w:t>ی</w:t>
      </w:r>
      <w:r w:rsidRPr="003124F6">
        <w:rPr>
          <w:rStyle w:val="Char6"/>
          <w:rtl/>
        </w:rPr>
        <w:t>ادگان در پناه</w:t>
      </w:r>
      <w:r w:rsidR="00892B4B">
        <w:rPr>
          <w:rStyle w:val="Char6"/>
          <w:rtl/>
        </w:rPr>
        <w:t xml:space="preserve"> فیل‌ها</w:t>
      </w:r>
      <w:r w:rsidRPr="003124F6">
        <w:rPr>
          <w:rStyle w:val="Char6"/>
          <w:rtl/>
        </w:rPr>
        <w:t xml:space="preserve"> پ</w:t>
      </w:r>
      <w:r w:rsidR="000E4BC7">
        <w:rPr>
          <w:rStyle w:val="Char6"/>
          <w:rtl/>
        </w:rPr>
        <w:t>ی</w:t>
      </w:r>
      <w:r w:rsidRPr="003124F6">
        <w:rPr>
          <w:rStyle w:val="Char6"/>
          <w:rtl/>
        </w:rPr>
        <w:t>ش روند.</w:t>
      </w:r>
    </w:p>
    <w:p w:rsidR="00241CB2" w:rsidRPr="003124F6" w:rsidRDefault="00241CB2" w:rsidP="00F556E7">
      <w:pPr>
        <w:widowControl w:val="0"/>
        <w:ind w:firstLine="284"/>
        <w:jc w:val="both"/>
        <w:rPr>
          <w:rStyle w:val="Char6"/>
          <w:rtl/>
        </w:rPr>
      </w:pPr>
      <w:r w:rsidRPr="003124F6">
        <w:rPr>
          <w:rStyle w:val="Char6"/>
          <w:rtl/>
        </w:rPr>
        <w:t>پس با ا</w:t>
      </w:r>
      <w:r w:rsidR="000E4BC7">
        <w:rPr>
          <w:rStyle w:val="Char6"/>
          <w:rtl/>
        </w:rPr>
        <w:t>ی</w:t>
      </w:r>
      <w:r w:rsidRPr="003124F6">
        <w:rPr>
          <w:rStyle w:val="Char6"/>
          <w:rtl/>
        </w:rPr>
        <w:t>ن حال از همان اوا</w:t>
      </w:r>
      <w:r w:rsidR="000E4BC7">
        <w:rPr>
          <w:rStyle w:val="Char6"/>
          <w:rtl/>
        </w:rPr>
        <w:t>ی</w:t>
      </w:r>
      <w:r w:rsidRPr="003124F6">
        <w:rPr>
          <w:rStyle w:val="Char6"/>
          <w:rtl/>
        </w:rPr>
        <w:t xml:space="preserve">ل جنگ معلوم بود </w:t>
      </w:r>
      <w:r w:rsidR="000E4BC7">
        <w:rPr>
          <w:rStyle w:val="Char6"/>
          <w:rtl/>
        </w:rPr>
        <w:t>ک</w:t>
      </w:r>
      <w:r w:rsidRPr="003124F6">
        <w:rPr>
          <w:rStyle w:val="Char6"/>
          <w:rtl/>
        </w:rPr>
        <w:t>ه لش</w:t>
      </w:r>
      <w:r w:rsidR="000E4BC7">
        <w:rPr>
          <w:rStyle w:val="Char6"/>
          <w:rtl/>
        </w:rPr>
        <w:t>ک</w:t>
      </w:r>
      <w:r w:rsidRPr="003124F6">
        <w:rPr>
          <w:rStyle w:val="Char6"/>
          <w:rtl/>
        </w:rPr>
        <w:t>ر پارس شانس پ</w:t>
      </w:r>
      <w:r w:rsidR="000E4BC7">
        <w:rPr>
          <w:rStyle w:val="Char6"/>
          <w:rtl/>
        </w:rPr>
        <w:t>ی</w:t>
      </w:r>
      <w:r w:rsidRPr="003124F6">
        <w:rPr>
          <w:rStyle w:val="Char6"/>
          <w:rtl/>
        </w:rPr>
        <w:t>روز</w:t>
      </w:r>
      <w:r w:rsidR="000E4BC7">
        <w:rPr>
          <w:rStyle w:val="Char6"/>
          <w:rtl/>
        </w:rPr>
        <w:t>ی</w:t>
      </w:r>
      <w:r w:rsidRPr="003124F6">
        <w:rPr>
          <w:rStyle w:val="Char6"/>
          <w:rtl/>
        </w:rPr>
        <w:t xml:space="preserve"> ندارد.</w:t>
      </w:r>
      <w:r w:rsidR="007E4273" w:rsidRPr="003124F6">
        <w:rPr>
          <w:rStyle w:val="Char6"/>
          <w:rtl/>
        </w:rPr>
        <w:t xml:space="preserve"> به هر جهت هر دو لش</w:t>
      </w:r>
      <w:r w:rsidR="000E4BC7">
        <w:rPr>
          <w:rStyle w:val="Char6"/>
          <w:rtl/>
        </w:rPr>
        <w:t>ک</w:t>
      </w:r>
      <w:r w:rsidR="007E4273" w:rsidRPr="003124F6">
        <w:rPr>
          <w:rStyle w:val="Char6"/>
          <w:rtl/>
        </w:rPr>
        <w:t>ر خشمانه به</w:t>
      </w:r>
      <w:r w:rsidR="007E4273" w:rsidRPr="003124F6">
        <w:rPr>
          <w:rStyle w:val="Char6"/>
          <w:rFonts w:hint="cs"/>
          <w:rtl/>
        </w:rPr>
        <w:t>‌</w:t>
      </w:r>
      <w:r w:rsidRPr="003124F6">
        <w:rPr>
          <w:rStyle w:val="Char6"/>
          <w:rtl/>
        </w:rPr>
        <w:t>سو</w:t>
      </w:r>
      <w:r w:rsidR="000E4BC7">
        <w:rPr>
          <w:rStyle w:val="Char6"/>
          <w:rtl/>
        </w:rPr>
        <w:t>ی</w:t>
      </w:r>
      <w:r w:rsidRPr="003124F6">
        <w:rPr>
          <w:rStyle w:val="Char6"/>
          <w:rtl/>
        </w:rPr>
        <w:t xml:space="preserve"> </w:t>
      </w:r>
      <w:r w:rsidR="000E4BC7">
        <w:rPr>
          <w:rStyle w:val="Char6"/>
          <w:rtl/>
        </w:rPr>
        <w:t>یک</w:t>
      </w:r>
      <w:r w:rsidRPr="003124F6">
        <w:rPr>
          <w:rStyle w:val="Char6"/>
          <w:rtl/>
        </w:rPr>
        <w:t>د</w:t>
      </w:r>
      <w:r w:rsidR="000E4BC7">
        <w:rPr>
          <w:rStyle w:val="Char6"/>
          <w:rtl/>
        </w:rPr>
        <w:t>ی</w:t>
      </w:r>
      <w:r w:rsidRPr="003124F6">
        <w:rPr>
          <w:rStyle w:val="Char6"/>
          <w:rtl/>
        </w:rPr>
        <w:t>گر تاختند و مر</w:t>
      </w:r>
      <w:r w:rsidR="007E4273" w:rsidRPr="003124F6">
        <w:rPr>
          <w:rStyle w:val="Char6"/>
          <w:rtl/>
        </w:rPr>
        <w:t>دانه جنگ</w:t>
      </w:r>
      <w:r w:rsidR="000E4BC7">
        <w:rPr>
          <w:rStyle w:val="Char6"/>
          <w:rtl/>
        </w:rPr>
        <w:t>ی</w:t>
      </w:r>
      <w:r w:rsidR="007E4273" w:rsidRPr="003124F6">
        <w:rPr>
          <w:rStyle w:val="Char6"/>
          <w:rtl/>
        </w:rPr>
        <w:t>دند. ا</w:t>
      </w:r>
      <w:r w:rsidR="000E4BC7">
        <w:rPr>
          <w:rStyle w:val="Char6"/>
          <w:rtl/>
        </w:rPr>
        <w:t>ی</w:t>
      </w:r>
      <w:r w:rsidR="007E4273" w:rsidRPr="003124F6">
        <w:rPr>
          <w:rStyle w:val="Char6"/>
          <w:rtl/>
        </w:rPr>
        <w:t>ن جنگ با شدت هر</w:t>
      </w:r>
      <w:r w:rsidRPr="003124F6">
        <w:rPr>
          <w:rStyle w:val="Char6"/>
          <w:rtl/>
        </w:rPr>
        <w:t>چه ز</w:t>
      </w:r>
      <w:r w:rsidR="000E4BC7">
        <w:rPr>
          <w:rStyle w:val="Char6"/>
          <w:rtl/>
        </w:rPr>
        <w:t>ی</w:t>
      </w:r>
      <w:r w:rsidRPr="003124F6">
        <w:rPr>
          <w:rStyle w:val="Char6"/>
          <w:rtl/>
        </w:rPr>
        <w:t>ادتر تا ن</w:t>
      </w:r>
      <w:r w:rsidR="000E4BC7">
        <w:rPr>
          <w:rStyle w:val="Char6"/>
          <w:rtl/>
        </w:rPr>
        <w:t>ی</w:t>
      </w:r>
      <w:r w:rsidRPr="003124F6">
        <w:rPr>
          <w:rStyle w:val="Char6"/>
          <w:rtl/>
        </w:rPr>
        <w:t>مه شب دوام داشت و گرچه مسلم</w:t>
      </w:r>
      <w:r w:rsidR="000E4BC7">
        <w:rPr>
          <w:rStyle w:val="Char6"/>
          <w:rtl/>
        </w:rPr>
        <w:t>ی</w:t>
      </w:r>
      <w:r w:rsidRPr="003124F6">
        <w:rPr>
          <w:rStyle w:val="Char6"/>
          <w:rtl/>
        </w:rPr>
        <w:t>ن در ا</w:t>
      </w:r>
      <w:r w:rsidR="000E4BC7">
        <w:rPr>
          <w:rStyle w:val="Char6"/>
          <w:rtl/>
        </w:rPr>
        <w:t>ی</w:t>
      </w:r>
      <w:r w:rsidRPr="003124F6">
        <w:rPr>
          <w:rStyle w:val="Char6"/>
          <w:rtl/>
        </w:rPr>
        <w:t>ن جنگ به پ</w:t>
      </w:r>
      <w:r w:rsidR="000E4BC7">
        <w:rPr>
          <w:rStyle w:val="Char6"/>
          <w:rtl/>
        </w:rPr>
        <w:t>ی</w:t>
      </w:r>
      <w:r w:rsidRPr="003124F6">
        <w:rPr>
          <w:rStyle w:val="Char6"/>
          <w:rtl/>
        </w:rPr>
        <w:t>روز</w:t>
      </w:r>
      <w:r w:rsidR="000E4BC7">
        <w:rPr>
          <w:rStyle w:val="Char6"/>
          <w:rtl/>
        </w:rPr>
        <w:t>ی</w:t>
      </w:r>
      <w:r w:rsidRPr="003124F6">
        <w:rPr>
          <w:rStyle w:val="Char6"/>
          <w:rtl/>
        </w:rPr>
        <w:t xml:space="preserve"> نها</w:t>
      </w:r>
      <w:r w:rsidR="000E4BC7">
        <w:rPr>
          <w:rStyle w:val="Char6"/>
          <w:rtl/>
        </w:rPr>
        <w:t>یی</w:t>
      </w:r>
      <w:r w:rsidRPr="003124F6">
        <w:rPr>
          <w:rStyle w:val="Char6"/>
          <w:rtl/>
        </w:rPr>
        <w:t xml:space="preserve"> نرس</w:t>
      </w:r>
      <w:r w:rsidR="000E4BC7">
        <w:rPr>
          <w:rStyle w:val="Char6"/>
          <w:rtl/>
        </w:rPr>
        <w:t>ی</w:t>
      </w:r>
      <w:r w:rsidRPr="003124F6">
        <w:rPr>
          <w:rStyle w:val="Char6"/>
          <w:rtl/>
        </w:rPr>
        <w:t>دند ول</w:t>
      </w:r>
      <w:r w:rsidR="000E4BC7">
        <w:rPr>
          <w:rStyle w:val="Char6"/>
          <w:rtl/>
        </w:rPr>
        <w:t>ی</w:t>
      </w:r>
      <w:r w:rsidRPr="003124F6">
        <w:rPr>
          <w:rStyle w:val="Char6"/>
          <w:rtl/>
        </w:rPr>
        <w:t xml:space="preserve"> تا آنجا پ</w:t>
      </w:r>
      <w:r w:rsidR="000E4BC7">
        <w:rPr>
          <w:rStyle w:val="Char6"/>
          <w:rtl/>
        </w:rPr>
        <w:t>ی</w:t>
      </w:r>
      <w:r w:rsidRPr="003124F6">
        <w:rPr>
          <w:rStyle w:val="Char6"/>
          <w:rtl/>
        </w:rPr>
        <w:t>ش رفتند و به پ</w:t>
      </w:r>
      <w:r w:rsidR="000E4BC7">
        <w:rPr>
          <w:rStyle w:val="Char6"/>
          <w:rtl/>
        </w:rPr>
        <w:t>ی</w:t>
      </w:r>
      <w:r w:rsidRPr="003124F6">
        <w:rPr>
          <w:rStyle w:val="Char6"/>
          <w:rtl/>
        </w:rPr>
        <w:t>روز</w:t>
      </w:r>
      <w:r w:rsidR="000E4BC7">
        <w:rPr>
          <w:rStyle w:val="Char6"/>
          <w:rtl/>
        </w:rPr>
        <w:t>ی</w:t>
      </w:r>
      <w:r w:rsidRPr="003124F6">
        <w:rPr>
          <w:rStyle w:val="Char6"/>
          <w:rtl/>
        </w:rPr>
        <w:t xml:space="preserve"> نزد</w:t>
      </w:r>
      <w:r w:rsidR="000E4BC7">
        <w:rPr>
          <w:rStyle w:val="Char6"/>
          <w:rtl/>
        </w:rPr>
        <w:t>یک</w:t>
      </w:r>
      <w:r w:rsidRPr="003124F6">
        <w:rPr>
          <w:rStyle w:val="Char6"/>
          <w:rtl/>
        </w:rPr>
        <w:t xml:space="preserve"> شدند </w:t>
      </w:r>
      <w:r w:rsidR="000E4BC7">
        <w:rPr>
          <w:rStyle w:val="Char6"/>
          <w:rtl/>
        </w:rPr>
        <w:t>ک</w:t>
      </w:r>
      <w:r w:rsidRPr="003124F6">
        <w:rPr>
          <w:rStyle w:val="Char6"/>
          <w:rtl/>
        </w:rPr>
        <w:t xml:space="preserve">ه </w:t>
      </w:r>
      <w:r w:rsidR="000E4BC7">
        <w:rPr>
          <w:rStyle w:val="Char6"/>
          <w:rtl/>
        </w:rPr>
        <w:t>یکی</w:t>
      </w:r>
      <w:r w:rsidRPr="003124F6">
        <w:rPr>
          <w:rStyle w:val="Char6"/>
          <w:rtl/>
        </w:rPr>
        <w:t xml:space="preserve"> از مسلم</w:t>
      </w:r>
      <w:r w:rsidR="000E4BC7">
        <w:rPr>
          <w:rStyle w:val="Char6"/>
          <w:rtl/>
        </w:rPr>
        <w:t>ی</w:t>
      </w:r>
      <w:r w:rsidRPr="003124F6">
        <w:rPr>
          <w:rStyle w:val="Char6"/>
          <w:rtl/>
        </w:rPr>
        <w:t>ن به حد</w:t>
      </w:r>
      <w:r w:rsidR="000E4BC7">
        <w:rPr>
          <w:rStyle w:val="Char6"/>
          <w:rtl/>
        </w:rPr>
        <w:t>ی</w:t>
      </w:r>
      <w:r w:rsidRPr="003124F6">
        <w:rPr>
          <w:rStyle w:val="Char6"/>
          <w:rtl/>
        </w:rPr>
        <w:t xml:space="preserve"> دلگرم شده بود </w:t>
      </w:r>
      <w:r w:rsidR="000E4BC7">
        <w:rPr>
          <w:rStyle w:val="Char6"/>
          <w:rtl/>
        </w:rPr>
        <w:t>ک</w:t>
      </w:r>
      <w:r w:rsidRPr="003124F6">
        <w:rPr>
          <w:rStyle w:val="Char6"/>
          <w:rtl/>
        </w:rPr>
        <w:t>ه هنگام شب از خلال صفوف پارس</w:t>
      </w:r>
      <w:r w:rsidR="000E4BC7">
        <w:rPr>
          <w:rStyle w:val="Char6"/>
          <w:rtl/>
        </w:rPr>
        <w:t>ی</w:t>
      </w:r>
      <w:r w:rsidRPr="003124F6">
        <w:rPr>
          <w:rStyle w:val="Char6"/>
          <w:rtl/>
        </w:rPr>
        <w:t>ان گذشت تا خود را به رستم فرخزاد برساند و او را به قتل برساند، چ</w:t>
      </w:r>
      <w:r w:rsidR="000E4BC7">
        <w:rPr>
          <w:rStyle w:val="Char6"/>
          <w:rtl/>
        </w:rPr>
        <w:t>ی</w:t>
      </w:r>
      <w:r w:rsidRPr="003124F6">
        <w:rPr>
          <w:rStyle w:val="Char6"/>
          <w:rtl/>
        </w:rPr>
        <w:t>ز</w:t>
      </w:r>
      <w:r w:rsidR="000E4BC7">
        <w:rPr>
          <w:rStyle w:val="Char6"/>
          <w:rtl/>
        </w:rPr>
        <w:t>ی</w:t>
      </w:r>
      <w:r w:rsidRPr="003124F6">
        <w:rPr>
          <w:rStyle w:val="Char6"/>
          <w:rtl/>
        </w:rPr>
        <w:t xml:space="preserve"> نمانده بود </w:t>
      </w:r>
      <w:r w:rsidR="000E4BC7">
        <w:rPr>
          <w:rStyle w:val="Char6"/>
          <w:rtl/>
        </w:rPr>
        <w:t>ک</w:t>
      </w:r>
      <w:r w:rsidRPr="003124F6">
        <w:rPr>
          <w:rStyle w:val="Char6"/>
          <w:rtl/>
        </w:rPr>
        <w:t>ه موفق شود، ول</w:t>
      </w:r>
      <w:r w:rsidR="000E4BC7">
        <w:rPr>
          <w:rStyle w:val="Char6"/>
          <w:rtl/>
        </w:rPr>
        <w:t>ی</w:t>
      </w:r>
      <w:r w:rsidRPr="003124F6">
        <w:rPr>
          <w:rStyle w:val="Char6"/>
          <w:rtl/>
        </w:rPr>
        <w:t xml:space="preserve"> </w:t>
      </w:r>
      <w:r w:rsidR="000E4BC7">
        <w:rPr>
          <w:rStyle w:val="Char6"/>
          <w:rtl/>
        </w:rPr>
        <w:t>یکی</w:t>
      </w:r>
      <w:r w:rsidRPr="003124F6">
        <w:rPr>
          <w:rStyle w:val="Char6"/>
          <w:rtl/>
        </w:rPr>
        <w:t xml:space="preserve"> از نگهبانان جلو تاخت و او را </w:t>
      </w:r>
      <w:r w:rsidR="000E4BC7">
        <w:rPr>
          <w:rStyle w:val="Char6"/>
          <w:rtl/>
        </w:rPr>
        <w:t>ک</w:t>
      </w:r>
      <w:r w:rsidRPr="003124F6">
        <w:rPr>
          <w:rStyle w:val="Char6"/>
          <w:rtl/>
        </w:rPr>
        <w:t xml:space="preserve">شت و رستم را از دهانه مرگ برون </w:t>
      </w:r>
      <w:r w:rsidR="000E4BC7">
        <w:rPr>
          <w:rStyle w:val="Char6"/>
          <w:rtl/>
        </w:rPr>
        <w:t>ک</w:t>
      </w:r>
      <w:r w:rsidRPr="003124F6">
        <w:rPr>
          <w:rStyle w:val="Char6"/>
          <w:rtl/>
        </w:rPr>
        <w:t>ش</w:t>
      </w:r>
      <w:r w:rsidR="000E4BC7">
        <w:rPr>
          <w:rStyle w:val="Char6"/>
          <w:rtl/>
        </w:rPr>
        <w:t>ی</w:t>
      </w:r>
      <w:r w:rsidRPr="003124F6">
        <w:rPr>
          <w:rStyle w:val="Char6"/>
          <w:rtl/>
        </w:rPr>
        <w:t>د.</w:t>
      </w:r>
    </w:p>
    <w:p w:rsidR="00241CB2" w:rsidRPr="003124F6" w:rsidRDefault="00241CB2" w:rsidP="00F556E7">
      <w:pPr>
        <w:widowControl w:val="0"/>
        <w:ind w:firstLine="284"/>
        <w:jc w:val="both"/>
        <w:rPr>
          <w:rStyle w:val="Char6"/>
          <w:rtl/>
        </w:rPr>
      </w:pPr>
      <w:r w:rsidRPr="003124F6">
        <w:rPr>
          <w:rStyle w:val="Char6"/>
          <w:rtl/>
        </w:rPr>
        <w:t>سپاه پارس در ا</w:t>
      </w:r>
      <w:r w:rsidR="000E4BC7">
        <w:rPr>
          <w:rStyle w:val="Char6"/>
          <w:rtl/>
        </w:rPr>
        <w:t>ی</w:t>
      </w:r>
      <w:r w:rsidRPr="003124F6">
        <w:rPr>
          <w:rStyle w:val="Char6"/>
          <w:rtl/>
        </w:rPr>
        <w:t>ن شب رو به ضعف م</w:t>
      </w:r>
      <w:r w:rsidR="000E4BC7">
        <w:rPr>
          <w:rStyle w:val="Char6"/>
          <w:rtl/>
        </w:rPr>
        <w:t>ی</w:t>
      </w:r>
      <w:r w:rsidRPr="003124F6">
        <w:rPr>
          <w:rStyle w:val="Char6"/>
          <w:rtl/>
        </w:rPr>
        <w:t>‌رفت و حالت دفاع به خود گرفته بود. مسلم</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م </w:t>
      </w:r>
      <w:r w:rsidR="000E4BC7">
        <w:rPr>
          <w:rStyle w:val="Char6"/>
          <w:rtl/>
        </w:rPr>
        <w:t>ک</w:t>
      </w:r>
      <w:r w:rsidRPr="003124F6">
        <w:rPr>
          <w:rStyle w:val="Char6"/>
          <w:rtl/>
        </w:rPr>
        <w:t>م پ</w:t>
      </w:r>
      <w:r w:rsidR="000E4BC7">
        <w:rPr>
          <w:rStyle w:val="Char6"/>
          <w:rtl/>
        </w:rPr>
        <w:t>ی</w:t>
      </w:r>
      <w:r w:rsidRPr="003124F6">
        <w:rPr>
          <w:rStyle w:val="Char6"/>
          <w:rtl/>
        </w:rPr>
        <w:t>ش م</w:t>
      </w:r>
      <w:r w:rsidR="000E4BC7">
        <w:rPr>
          <w:rStyle w:val="Char6"/>
          <w:rtl/>
        </w:rPr>
        <w:t>ی</w:t>
      </w:r>
      <w:r w:rsidRPr="003124F6">
        <w:rPr>
          <w:rStyle w:val="Char6"/>
          <w:rtl/>
        </w:rPr>
        <w:t>‌رفتند و م</w:t>
      </w:r>
      <w:r w:rsidR="000E4BC7">
        <w:rPr>
          <w:rStyle w:val="Char6"/>
          <w:rtl/>
        </w:rPr>
        <w:t>ی</w:t>
      </w:r>
      <w:r w:rsidRPr="003124F6">
        <w:rPr>
          <w:rStyle w:val="Char6"/>
          <w:rtl/>
        </w:rPr>
        <w:t>‌</w:t>
      </w:r>
      <w:r w:rsidR="000E4BC7">
        <w:rPr>
          <w:rStyle w:val="Char6"/>
          <w:rtl/>
        </w:rPr>
        <w:t>ک</w:t>
      </w:r>
      <w:r w:rsidRPr="003124F6">
        <w:rPr>
          <w:rStyle w:val="Char6"/>
          <w:rtl/>
        </w:rPr>
        <w:t>وش</w:t>
      </w:r>
      <w:r w:rsidR="000E4BC7">
        <w:rPr>
          <w:rStyle w:val="Char6"/>
          <w:rtl/>
        </w:rPr>
        <w:t>ی</w:t>
      </w:r>
      <w:r w:rsidRPr="003124F6">
        <w:rPr>
          <w:rStyle w:val="Char6"/>
          <w:rtl/>
        </w:rPr>
        <w:t>دند تا</w:t>
      </w:r>
      <w:r w:rsidR="009F5D6E">
        <w:rPr>
          <w:rStyle w:val="Char6"/>
          <w:rtl/>
        </w:rPr>
        <w:t xml:space="preserve"> آن‌ها </w:t>
      </w:r>
      <w:r w:rsidRPr="003124F6">
        <w:rPr>
          <w:rStyle w:val="Char6"/>
          <w:rtl/>
        </w:rPr>
        <w:t xml:space="preserve">را از محلشان برانند و به </w:t>
      </w:r>
      <w:r w:rsidR="000E4BC7">
        <w:rPr>
          <w:rStyle w:val="Char6"/>
          <w:rtl/>
        </w:rPr>
        <w:t>ک</w:t>
      </w:r>
      <w:r w:rsidRPr="003124F6">
        <w:rPr>
          <w:rStyle w:val="Char6"/>
          <w:rtl/>
        </w:rPr>
        <w:t>ل</w:t>
      </w:r>
      <w:r w:rsidR="000E4BC7">
        <w:rPr>
          <w:rStyle w:val="Char6"/>
          <w:rtl/>
        </w:rPr>
        <w:t>ی</w:t>
      </w:r>
      <w:r w:rsidRPr="003124F6">
        <w:rPr>
          <w:rStyle w:val="Char6"/>
          <w:rtl/>
        </w:rPr>
        <w:t xml:space="preserve"> مغلوب </w:t>
      </w:r>
      <w:r w:rsidR="000E4BC7">
        <w:rPr>
          <w:rStyle w:val="Char6"/>
          <w:rtl/>
        </w:rPr>
        <w:t>ک</w:t>
      </w:r>
      <w:r w:rsidRPr="003124F6">
        <w:rPr>
          <w:rStyle w:val="Char6"/>
          <w:rtl/>
        </w:rPr>
        <w:t xml:space="preserve">نند و به جنگ خاتمه دهند و اگر </w:t>
      </w:r>
      <w:r w:rsidR="000E4BC7">
        <w:rPr>
          <w:rStyle w:val="Char6"/>
          <w:rtl/>
        </w:rPr>
        <w:t>ک</w:t>
      </w:r>
      <w:r w:rsidRPr="003124F6">
        <w:rPr>
          <w:rStyle w:val="Char6"/>
          <w:rtl/>
        </w:rPr>
        <w:t>ثرت عده و شدت دفاع و مقاومت مردان</w:t>
      </w:r>
      <w:r w:rsidR="007E4273" w:rsidRPr="003124F6">
        <w:rPr>
          <w:rStyle w:val="Char6"/>
          <w:rtl/>
        </w:rPr>
        <w:t>ه پارس</w:t>
      </w:r>
      <w:r w:rsidR="000E4BC7">
        <w:rPr>
          <w:rStyle w:val="Char6"/>
          <w:rtl/>
        </w:rPr>
        <w:t>ی</w:t>
      </w:r>
      <w:r w:rsidR="007E4273" w:rsidRPr="003124F6">
        <w:rPr>
          <w:rStyle w:val="Char6"/>
          <w:rtl/>
        </w:rPr>
        <w:t>ان نبود، مسلم</w:t>
      </w:r>
      <w:r w:rsidR="000E4BC7">
        <w:rPr>
          <w:rStyle w:val="Char6"/>
          <w:rtl/>
        </w:rPr>
        <w:t>ی</w:t>
      </w:r>
      <w:r w:rsidR="007E4273" w:rsidRPr="003124F6">
        <w:rPr>
          <w:rStyle w:val="Char6"/>
          <w:rtl/>
        </w:rPr>
        <w:t>ن به مقصود</w:t>
      </w:r>
      <w:r w:rsidR="007E4273" w:rsidRPr="003124F6">
        <w:rPr>
          <w:rStyle w:val="Char6"/>
          <w:rFonts w:hint="cs"/>
          <w:rtl/>
        </w:rPr>
        <w:t>‌</w:t>
      </w:r>
      <w:r w:rsidRPr="003124F6">
        <w:rPr>
          <w:rStyle w:val="Char6"/>
          <w:rtl/>
        </w:rPr>
        <w:t>شان م</w:t>
      </w:r>
      <w:r w:rsidR="000E4BC7">
        <w:rPr>
          <w:rStyle w:val="Char6"/>
          <w:rtl/>
        </w:rPr>
        <w:t>ی</w:t>
      </w:r>
      <w:r w:rsidRPr="003124F6">
        <w:rPr>
          <w:rStyle w:val="Char6"/>
          <w:rtl/>
        </w:rPr>
        <w:t>‌رس</w:t>
      </w:r>
      <w:r w:rsidR="000E4BC7">
        <w:rPr>
          <w:rStyle w:val="Char6"/>
          <w:rtl/>
        </w:rPr>
        <w:t>ی</w:t>
      </w:r>
      <w:r w:rsidRPr="003124F6">
        <w:rPr>
          <w:rStyle w:val="Char6"/>
          <w:rtl/>
        </w:rPr>
        <w:t>دند. شا</w:t>
      </w:r>
      <w:r w:rsidR="000E4BC7">
        <w:rPr>
          <w:rStyle w:val="Char6"/>
          <w:rtl/>
        </w:rPr>
        <w:t>ی</w:t>
      </w:r>
      <w:r w:rsidRPr="003124F6">
        <w:rPr>
          <w:rStyle w:val="Char6"/>
          <w:rtl/>
        </w:rPr>
        <w:t>د هم اگر طرف</w:t>
      </w:r>
      <w:r w:rsidR="000E4BC7">
        <w:rPr>
          <w:rStyle w:val="Char6"/>
          <w:rtl/>
        </w:rPr>
        <w:t>ی</w:t>
      </w:r>
      <w:r w:rsidRPr="003124F6">
        <w:rPr>
          <w:rStyle w:val="Char6"/>
          <w:rtl/>
        </w:rPr>
        <w:t xml:space="preserve">ن تا آخر شب دست از </w:t>
      </w:r>
      <w:r w:rsidR="000E4BC7">
        <w:rPr>
          <w:rStyle w:val="Char6"/>
          <w:rtl/>
        </w:rPr>
        <w:t>ک</w:t>
      </w:r>
      <w:r w:rsidRPr="003124F6">
        <w:rPr>
          <w:rStyle w:val="Char6"/>
          <w:rtl/>
        </w:rPr>
        <w:t>ار نم</w:t>
      </w:r>
      <w:r w:rsidR="000E4BC7">
        <w:rPr>
          <w:rStyle w:val="Char6"/>
          <w:rtl/>
        </w:rPr>
        <w:t>ی</w:t>
      </w:r>
      <w:r w:rsidRPr="003124F6">
        <w:rPr>
          <w:rStyle w:val="Char6"/>
          <w:rtl/>
        </w:rPr>
        <w:t>‌</w:t>
      </w:r>
      <w:r w:rsidR="000E4BC7">
        <w:rPr>
          <w:rStyle w:val="Char6"/>
          <w:rtl/>
        </w:rPr>
        <w:t>ک</w:t>
      </w:r>
      <w:r w:rsidRPr="003124F6">
        <w:rPr>
          <w:rStyle w:val="Char6"/>
          <w:rtl/>
        </w:rPr>
        <w:t>ش</w:t>
      </w:r>
      <w:r w:rsidR="000E4BC7">
        <w:rPr>
          <w:rStyle w:val="Char6"/>
          <w:rtl/>
        </w:rPr>
        <w:t>ی</w:t>
      </w:r>
      <w:r w:rsidRPr="003124F6">
        <w:rPr>
          <w:rStyle w:val="Char6"/>
          <w:rtl/>
        </w:rPr>
        <w:t>دند، چن</w:t>
      </w:r>
      <w:r w:rsidR="000E4BC7">
        <w:rPr>
          <w:rStyle w:val="Char6"/>
          <w:rtl/>
        </w:rPr>
        <w:t>ی</w:t>
      </w:r>
      <w:r w:rsidRPr="003124F6">
        <w:rPr>
          <w:rStyle w:val="Char6"/>
          <w:rtl/>
        </w:rPr>
        <w:t>ن م</w:t>
      </w:r>
      <w:r w:rsidR="000E4BC7">
        <w:rPr>
          <w:rStyle w:val="Char6"/>
          <w:rtl/>
        </w:rPr>
        <w:t>ی</w:t>
      </w:r>
      <w:r w:rsidRPr="003124F6">
        <w:rPr>
          <w:rStyle w:val="Char6"/>
          <w:rtl/>
        </w:rPr>
        <w:t>‌شد، ول</w:t>
      </w:r>
      <w:r w:rsidR="000E4BC7">
        <w:rPr>
          <w:rStyle w:val="Char6"/>
          <w:rtl/>
        </w:rPr>
        <w:t>ی</w:t>
      </w:r>
      <w:r w:rsidRPr="003124F6">
        <w:rPr>
          <w:rStyle w:val="Char6"/>
          <w:rtl/>
        </w:rPr>
        <w:t xml:space="preserve"> چون شب به ن</w:t>
      </w:r>
      <w:r w:rsidR="000E4BC7">
        <w:rPr>
          <w:rStyle w:val="Char6"/>
          <w:rtl/>
        </w:rPr>
        <w:t>ی</w:t>
      </w:r>
      <w:r w:rsidRPr="003124F6">
        <w:rPr>
          <w:rStyle w:val="Char6"/>
          <w:rtl/>
        </w:rPr>
        <w:t>مه رس</w:t>
      </w:r>
      <w:r w:rsidR="000E4BC7">
        <w:rPr>
          <w:rStyle w:val="Char6"/>
          <w:rtl/>
        </w:rPr>
        <w:t>ی</w:t>
      </w:r>
      <w:r w:rsidRPr="003124F6">
        <w:rPr>
          <w:rStyle w:val="Char6"/>
          <w:rtl/>
        </w:rPr>
        <w:t>د، و طرف</w:t>
      </w:r>
      <w:r w:rsidR="000E4BC7">
        <w:rPr>
          <w:rStyle w:val="Char6"/>
          <w:rtl/>
        </w:rPr>
        <w:t>ی</w:t>
      </w:r>
      <w:r w:rsidRPr="003124F6">
        <w:rPr>
          <w:rStyle w:val="Char6"/>
          <w:rtl/>
        </w:rPr>
        <w:t xml:space="preserve">ن خسته شده بودند، دست از جنگ </w:t>
      </w:r>
      <w:r w:rsidR="000E4BC7">
        <w:rPr>
          <w:rStyle w:val="Char6"/>
          <w:rtl/>
        </w:rPr>
        <w:t>ک</w:t>
      </w:r>
      <w:r w:rsidRPr="003124F6">
        <w:rPr>
          <w:rStyle w:val="Char6"/>
          <w:rtl/>
        </w:rPr>
        <w:t>ش</w:t>
      </w:r>
      <w:r w:rsidR="000E4BC7">
        <w:rPr>
          <w:rStyle w:val="Char6"/>
          <w:rtl/>
        </w:rPr>
        <w:t>ی</w:t>
      </w:r>
      <w:r w:rsidRPr="003124F6">
        <w:rPr>
          <w:rStyle w:val="Char6"/>
          <w:rtl/>
        </w:rPr>
        <w:t>دند و به اردوگاه خود بازگردند و به استراحت پردازند و به ف</w:t>
      </w:r>
      <w:r w:rsidR="000E4BC7">
        <w:rPr>
          <w:rStyle w:val="Char6"/>
          <w:rtl/>
        </w:rPr>
        <w:t>ک</w:t>
      </w:r>
      <w:r w:rsidRPr="003124F6">
        <w:rPr>
          <w:rStyle w:val="Char6"/>
          <w:rtl/>
        </w:rPr>
        <w:t>ر فردا باشند.</w:t>
      </w:r>
    </w:p>
    <w:p w:rsidR="00241CB2" w:rsidRPr="003124F6" w:rsidRDefault="00241CB2" w:rsidP="00F556E7">
      <w:pPr>
        <w:widowControl w:val="0"/>
        <w:ind w:firstLine="284"/>
        <w:jc w:val="both"/>
        <w:rPr>
          <w:rStyle w:val="Char6"/>
          <w:rtl/>
        </w:rPr>
      </w:pPr>
      <w:r w:rsidRPr="003124F6">
        <w:rPr>
          <w:rStyle w:val="Char6"/>
          <w:rtl/>
        </w:rPr>
        <w:t>ا</w:t>
      </w:r>
      <w:r w:rsidR="000E4BC7">
        <w:rPr>
          <w:rStyle w:val="Char6"/>
          <w:rtl/>
        </w:rPr>
        <w:t>ی</w:t>
      </w:r>
      <w:r w:rsidRPr="003124F6">
        <w:rPr>
          <w:rStyle w:val="Char6"/>
          <w:rtl/>
        </w:rPr>
        <w:t xml:space="preserve">ن جنگ </w:t>
      </w:r>
      <w:r w:rsidR="000E4BC7">
        <w:rPr>
          <w:rStyle w:val="Char6"/>
          <w:rtl/>
        </w:rPr>
        <w:t>ی</w:t>
      </w:r>
      <w:r w:rsidRPr="003124F6">
        <w:rPr>
          <w:rStyle w:val="Char6"/>
          <w:rtl/>
        </w:rPr>
        <w:t>عن</w:t>
      </w:r>
      <w:r w:rsidR="000E4BC7">
        <w:rPr>
          <w:rStyle w:val="Char6"/>
          <w:rtl/>
        </w:rPr>
        <w:t>ی</w:t>
      </w:r>
      <w:r w:rsidRPr="003124F6">
        <w:rPr>
          <w:rStyle w:val="Char6"/>
          <w:rtl/>
        </w:rPr>
        <w:t xml:space="preserve"> جنگ روز دوم قادس</w:t>
      </w:r>
      <w:r w:rsidR="000E4BC7">
        <w:rPr>
          <w:rStyle w:val="Char6"/>
          <w:rtl/>
        </w:rPr>
        <w:t>ی</w:t>
      </w:r>
      <w:r w:rsidRPr="003124F6">
        <w:rPr>
          <w:rStyle w:val="Char6"/>
          <w:rtl/>
        </w:rPr>
        <w:t>ه در تا</w:t>
      </w:r>
      <w:r w:rsidR="000E4BC7">
        <w:rPr>
          <w:rStyle w:val="Char6"/>
          <w:rtl/>
        </w:rPr>
        <w:t>ی</w:t>
      </w:r>
      <w:r w:rsidRPr="003124F6">
        <w:rPr>
          <w:rStyle w:val="Char6"/>
          <w:rtl/>
        </w:rPr>
        <w:t>خ به نام (اغواث) نام</w:t>
      </w:r>
      <w:r w:rsidR="000E4BC7">
        <w:rPr>
          <w:rStyle w:val="Char6"/>
          <w:rtl/>
        </w:rPr>
        <w:t>ی</w:t>
      </w:r>
      <w:r w:rsidRPr="003124F6">
        <w:rPr>
          <w:rStyle w:val="Char6"/>
          <w:rtl/>
        </w:rPr>
        <w:t>ده شده است، چون در شب اغواث آثار برتر</w:t>
      </w:r>
      <w:r w:rsidR="000E4BC7">
        <w:rPr>
          <w:rStyle w:val="Char6"/>
          <w:rtl/>
        </w:rPr>
        <w:t>ی</w:t>
      </w:r>
      <w:r w:rsidRPr="003124F6">
        <w:rPr>
          <w:rStyle w:val="Char6"/>
          <w:rtl/>
        </w:rPr>
        <w:t xml:space="preserve"> مسلم</w:t>
      </w:r>
      <w:r w:rsidR="000E4BC7">
        <w:rPr>
          <w:rStyle w:val="Char6"/>
          <w:rtl/>
        </w:rPr>
        <w:t>ی</w:t>
      </w:r>
      <w:r w:rsidRPr="003124F6">
        <w:rPr>
          <w:rStyle w:val="Char6"/>
          <w:rtl/>
        </w:rPr>
        <w:t>ن به چشم م</w:t>
      </w:r>
      <w:r w:rsidR="000E4BC7">
        <w:rPr>
          <w:rStyle w:val="Char6"/>
          <w:rtl/>
        </w:rPr>
        <w:t>ی</w:t>
      </w:r>
      <w:r w:rsidRPr="003124F6">
        <w:rPr>
          <w:rStyle w:val="Char6"/>
          <w:rtl/>
        </w:rPr>
        <w:t>‌خورد، به حد</w:t>
      </w:r>
      <w:r w:rsidR="000E4BC7">
        <w:rPr>
          <w:rStyle w:val="Char6"/>
          <w:rtl/>
        </w:rPr>
        <w:t>ی</w:t>
      </w:r>
      <w:r w:rsidRPr="003124F6">
        <w:rPr>
          <w:rStyle w:val="Char6"/>
          <w:rtl/>
        </w:rPr>
        <w:t xml:space="preserve"> به آ</w:t>
      </w:r>
      <w:r w:rsidR="000E4BC7">
        <w:rPr>
          <w:rStyle w:val="Char6"/>
          <w:rtl/>
        </w:rPr>
        <w:t>ی</w:t>
      </w:r>
      <w:r w:rsidRPr="003124F6">
        <w:rPr>
          <w:rStyle w:val="Char6"/>
          <w:rtl/>
        </w:rPr>
        <w:t>نده خود اطم</w:t>
      </w:r>
      <w:r w:rsidR="000E4BC7">
        <w:rPr>
          <w:rStyle w:val="Char6"/>
          <w:rtl/>
        </w:rPr>
        <w:t>ی</w:t>
      </w:r>
      <w:r w:rsidRPr="003124F6">
        <w:rPr>
          <w:rStyle w:val="Char6"/>
          <w:rtl/>
        </w:rPr>
        <w:t xml:space="preserve">نان داشتند </w:t>
      </w:r>
      <w:r w:rsidR="000E4BC7">
        <w:rPr>
          <w:rStyle w:val="Char6"/>
          <w:rtl/>
        </w:rPr>
        <w:t>ک</w:t>
      </w:r>
      <w:r w:rsidRPr="003124F6">
        <w:rPr>
          <w:rStyle w:val="Char6"/>
          <w:rtl/>
        </w:rPr>
        <w:t>ه افراد هر قب</w:t>
      </w:r>
      <w:r w:rsidR="000E4BC7">
        <w:rPr>
          <w:rStyle w:val="Char6"/>
          <w:rtl/>
        </w:rPr>
        <w:t>ی</w:t>
      </w:r>
      <w:r w:rsidRPr="003124F6">
        <w:rPr>
          <w:rStyle w:val="Char6"/>
          <w:rtl/>
        </w:rPr>
        <w:t>له‌ا</w:t>
      </w:r>
      <w:r w:rsidR="000E4BC7">
        <w:rPr>
          <w:rStyle w:val="Char6"/>
          <w:rtl/>
        </w:rPr>
        <w:t>ی</w:t>
      </w:r>
      <w:r w:rsidRPr="003124F6">
        <w:rPr>
          <w:rStyle w:val="Char6"/>
          <w:rtl/>
        </w:rPr>
        <w:t xml:space="preserve"> با خطرا</w:t>
      </w:r>
      <w:r w:rsidR="000E4BC7">
        <w:rPr>
          <w:rStyle w:val="Char6"/>
          <w:rtl/>
        </w:rPr>
        <w:t>ی</w:t>
      </w:r>
      <w:r w:rsidRPr="003124F6">
        <w:rPr>
          <w:rStyle w:val="Char6"/>
          <w:rtl/>
        </w:rPr>
        <w:t xml:space="preserve"> آسوده گرد هم جمع و صحبت از پ</w:t>
      </w:r>
      <w:r w:rsidR="000E4BC7">
        <w:rPr>
          <w:rStyle w:val="Char6"/>
          <w:rtl/>
        </w:rPr>
        <w:t>ی</w:t>
      </w:r>
      <w:r w:rsidRPr="003124F6">
        <w:rPr>
          <w:rStyle w:val="Char6"/>
          <w:rtl/>
        </w:rPr>
        <w:t>شرو</w:t>
      </w:r>
      <w:r w:rsidR="000E4BC7">
        <w:rPr>
          <w:rStyle w:val="Char6"/>
          <w:rtl/>
        </w:rPr>
        <w:t>ی</w:t>
      </w:r>
      <w:r w:rsidRPr="003124F6">
        <w:rPr>
          <w:rStyle w:val="Char6"/>
          <w:rtl/>
        </w:rPr>
        <w:t xml:space="preserve"> ا</w:t>
      </w:r>
      <w:r w:rsidR="000E4BC7">
        <w:rPr>
          <w:rStyle w:val="Char6"/>
          <w:rtl/>
        </w:rPr>
        <w:t>ی</w:t>
      </w:r>
      <w:r w:rsidRPr="003124F6">
        <w:rPr>
          <w:rStyle w:val="Char6"/>
          <w:rtl/>
        </w:rPr>
        <w:t>ن جنگ و پ</w:t>
      </w:r>
      <w:r w:rsidR="000E4BC7">
        <w:rPr>
          <w:rStyle w:val="Char6"/>
          <w:rtl/>
        </w:rPr>
        <w:t>ی</w:t>
      </w:r>
      <w:r w:rsidRPr="003124F6">
        <w:rPr>
          <w:rStyle w:val="Char6"/>
          <w:rtl/>
        </w:rPr>
        <w:t>روز</w:t>
      </w:r>
      <w:r w:rsidR="000E4BC7">
        <w:rPr>
          <w:rStyle w:val="Char6"/>
          <w:rtl/>
        </w:rPr>
        <w:t>ی</w:t>
      </w:r>
      <w:r w:rsidRPr="003124F6">
        <w:rPr>
          <w:rStyle w:val="Char6"/>
          <w:rtl/>
        </w:rPr>
        <w:t xml:space="preserve"> نها</w:t>
      </w:r>
      <w:r w:rsidR="000E4BC7">
        <w:rPr>
          <w:rStyle w:val="Char6"/>
          <w:rtl/>
        </w:rPr>
        <w:t>یی</w:t>
      </w:r>
      <w:r w:rsidRPr="003124F6">
        <w:rPr>
          <w:rStyle w:val="Char6"/>
          <w:rtl/>
        </w:rPr>
        <w:t xml:space="preserve"> در جنگ فر</w:t>
      </w:r>
      <w:r w:rsidR="007E4273" w:rsidRPr="003124F6">
        <w:rPr>
          <w:rStyle w:val="Char6"/>
          <w:rtl/>
        </w:rPr>
        <w:t>دا م</w:t>
      </w:r>
      <w:r w:rsidR="000E4BC7">
        <w:rPr>
          <w:rStyle w:val="Char6"/>
          <w:rtl/>
        </w:rPr>
        <w:t>ی</w:t>
      </w:r>
      <w:r w:rsidR="007E4273" w:rsidRPr="003124F6">
        <w:rPr>
          <w:rStyle w:val="Char6"/>
          <w:rtl/>
        </w:rPr>
        <w:t>‌</w:t>
      </w:r>
      <w:r w:rsidR="000E4BC7">
        <w:rPr>
          <w:rStyle w:val="Char6"/>
          <w:rtl/>
        </w:rPr>
        <w:t>ک</w:t>
      </w:r>
      <w:r w:rsidR="007E4273" w:rsidRPr="003124F6">
        <w:rPr>
          <w:rStyle w:val="Char6"/>
          <w:rtl/>
        </w:rPr>
        <w:t>ردند، خوشحال</w:t>
      </w:r>
      <w:r w:rsidR="000E4BC7">
        <w:rPr>
          <w:rStyle w:val="Char6"/>
          <w:rtl/>
        </w:rPr>
        <w:t>ی</w:t>
      </w:r>
      <w:r w:rsidR="007E4273" w:rsidRPr="003124F6">
        <w:rPr>
          <w:rStyle w:val="Char6"/>
          <w:rtl/>
        </w:rPr>
        <w:t xml:space="preserve"> سعد بن اب</w:t>
      </w:r>
      <w:r w:rsidR="000E4BC7">
        <w:rPr>
          <w:rStyle w:val="Char6"/>
          <w:rtl/>
        </w:rPr>
        <w:t>ی</w:t>
      </w:r>
      <w:r w:rsidR="007E4273" w:rsidRPr="003124F6">
        <w:rPr>
          <w:rStyle w:val="Char6"/>
          <w:rFonts w:hint="cs"/>
          <w:rtl/>
        </w:rPr>
        <w:t>‌‌</w:t>
      </w:r>
      <w:r w:rsidRPr="003124F6">
        <w:rPr>
          <w:rStyle w:val="Char6"/>
          <w:rtl/>
        </w:rPr>
        <w:t>وقاص ن</w:t>
      </w:r>
      <w:r w:rsidR="000E4BC7">
        <w:rPr>
          <w:rStyle w:val="Char6"/>
          <w:rtl/>
        </w:rPr>
        <w:t>ی</w:t>
      </w:r>
      <w:r w:rsidRPr="003124F6">
        <w:rPr>
          <w:rStyle w:val="Char6"/>
          <w:rtl/>
        </w:rPr>
        <w:t>ز به اندازه‌ا</w:t>
      </w:r>
      <w:r w:rsidR="000E4BC7">
        <w:rPr>
          <w:rStyle w:val="Char6"/>
          <w:rtl/>
        </w:rPr>
        <w:t>ی</w:t>
      </w:r>
      <w:r w:rsidRPr="003124F6">
        <w:rPr>
          <w:rStyle w:val="Char6"/>
          <w:rtl/>
        </w:rPr>
        <w:t xml:space="preserve"> بود </w:t>
      </w:r>
      <w:r w:rsidR="000E4BC7">
        <w:rPr>
          <w:rStyle w:val="Char6"/>
          <w:rtl/>
        </w:rPr>
        <w:t>ک</w:t>
      </w:r>
      <w:r w:rsidRPr="003124F6">
        <w:rPr>
          <w:rStyle w:val="Char6"/>
          <w:rtl/>
        </w:rPr>
        <w:t>ه وقت</w:t>
      </w:r>
      <w:r w:rsidR="000E4BC7">
        <w:rPr>
          <w:rStyle w:val="Char6"/>
          <w:rtl/>
        </w:rPr>
        <w:t>ی</w:t>
      </w:r>
      <w:r w:rsidRPr="003124F6">
        <w:rPr>
          <w:rStyle w:val="Char6"/>
          <w:rtl/>
        </w:rPr>
        <w:t xml:space="preserve"> به طرف خوابگاهش م</w:t>
      </w:r>
      <w:r w:rsidR="000E4BC7">
        <w:rPr>
          <w:rStyle w:val="Char6"/>
          <w:rtl/>
        </w:rPr>
        <w:t>ی</w:t>
      </w:r>
      <w:r w:rsidRPr="003124F6">
        <w:rPr>
          <w:rStyle w:val="Char6"/>
          <w:rtl/>
        </w:rPr>
        <w:t>‌رفت در پوستش نم</w:t>
      </w:r>
      <w:r w:rsidR="000E4BC7">
        <w:rPr>
          <w:rStyle w:val="Char6"/>
          <w:rtl/>
        </w:rPr>
        <w:t>ی</w:t>
      </w:r>
      <w:r w:rsidRPr="003124F6">
        <w:rPr>
          <w:rStyle w:val="Char6"/>
          <w:rtl/>
        </w:rPr>
        <w:t>‌گنج</w:t>
      </w:r>
      <w:r w:rsidR="000E4BC7">
        <w:rPr>
          <w:rStyle w:val="Char6"/>
          <w:rtl/>
        </w:rPr>
        <w:t>ی</w:t>
      </w:r>
      <w:r w:rsidRPr="003124F6">
        <w:rPr>
          <w:rStyle w:val="Char6"/>
          <w:rtl/>
        </w:rPr>
        <w:t>د. همه در انتظار فرا رس</w:t>
      </w:r>
      <w:r w:rsidR="000E4BC7">
        <w:rPr>
          <w:rStyle w:val="Char6"/>
          <w:rtl/>
        </w:rPr>
        <w:t>ی</w:t>
      </w:r>
      <w:r w:rsidRPr="003124F6">
        <w:rPr>
          <w:rStyle w:val="Char6"/>
          <w:rtl/>
        </w:rPr>
        <w:t xml:space="preserve">دن فردا بودند تا </w:t>
      </w:r>
      <w:r w:rsidR="000E4BC7">
        <w:rPr>
          <w:rStyle w:val="Char6"/>
          <w:rtl/>
        </w:rPr>
        <w:t>ک</w:t>
      </w:r>
      <w:r w:rsidRPr="003124F6">
        <w:rPr>
          <w:rStyle w:val="Char6"/>
          <w:rtl/>
        </w:rPr>
        <w:t>ارشان را با پارس</w:t>
      </w:r>
      <w:r w:rsidR="000E4BC7">
        <w:rPr>
          <w:rStyle w:val="Char6"/>
          <w:rtl/>
        </w:rPr>
        <w:t>ی</w:t>
      </w:r>
      <w:r w:rsidRPr="003124F6">
        <w:rPr>
          <w:rStyle w:val="Char6"/>
          <w:rtl/>
        </w:rPr>
        <w:t xml:space="preserve">ان </w:t>
      </w:r>
      <w:r w:rsidR="000E4BC7">
        <w:rPr>
          <w:rStyle w:val="Char6"/>
          <w:rtl/>
        </w:rPr>
        <w:t>یک</w:t>
      </w:r>
      <w:r w:rsidRPr="003124F6">
        <w:rPr>
          <w:rStyle w:val="Char6"/>
          <w:rtl/>
        </w:rPr>
        <w:t>سره نما</w:t>
      </w:r>
      <w:r w:rsidR="000E4BC7">
        <w:rPr>
          <w:rStyle w:val="Char6"/>
          <w:rtl/>
        </w:rPr>
        <w:t>ی</w:t>
      </w:r>
      <w:r w:rsidRPr="003124F6">
        <w:rPr>
          <w:rStyle w:val="Char6"/>
          <w:rtl/>
        </w:rPr>
        <w:t>ند و به جنگ خود خاتمه دهند.</w:t>
      </w:r>
    </w:p>
    <w:p w:rsidR="00241CB2" w:rsidRPr="004B7851" w:rsidRDefault="00241CB2" w:rsidP="00DA616D">
      <w:pPr>
        <w:pStyle w:val="a1"/>
        <w:rPr>
          <w:rtl/>
        </w:rPr>
      </w:pPr>
      <w:bookmarkStart w:id="452" w:name="_Toc341627378"/>
      <w:bookmarkStart w:id="453" w:name="_Toc341627599"/>
      <w:bookmarkStart w:id="454" w:name="_Toc440799046"/>
      <w:r w:rsidRPr="004B7851">
        <w:rPr>
          <w:rtl/>
        </w:rPr>
        <w:t xml:space="preserve">رشادت </w:t>
      </w:r>
      <w:r w:rsidR="00466B22">
        <w:rPr>
          <w:rtl/>
        </w:rPr>
        <w:t>یک</w:t>
      </w:r>
      <w:r w:rsidRPr="004B7851">
        <w:rPr>
          <w:rtl/>
        </w:rPr>
        <w:t xml:space="preserve"> سرباز</w:t>
      </w:r>
      <w:bookmarkEnd w:id="452"/>
      <w:bookmarkEnd w:id="453"/>
      <w:bookmarkEnd w:id="454"/>
    </w:p>
    <w:p w:rsidR="00241CB2" w:rsidRPr="003124F6" w:rsidRDefault="00241CB2" w:rsidP="00F556E7">
      <w:pPr>
        <w:widowControl w:val="0"/>
        <w:ind w:firstLine="284"/>
        <w:jc w:val="both"/>
        <w:rPr>
          <w:rStyle w:val="Char6"/>
          <w:rtl/>
        </w:rPr>
      </w:pPr>
      <w:r w:rsidRPr="003124F6">
        <w:rPr>
          <w:rStyle w:val="Char6"/>
          <w:rtl/>
        </w:rPr>
        <w:t>در توار</w:t>
      </w:r>
      <w:r w:rsidR="000E4BC7">
        <w:rPr>
          <w:rStyle w:val="Char6"/>
          <w:rtl/>
        </w:rPr>
        <w:t>ی</w:t>
      </w:r>
      <w:r w:rsidRPr="003124F6">
        <w:rPr>
          <w:rStyle w:val="Char6"/>
          <w:rtl/>
        </w:rPr>
        <w:t>خ د</w:t>
      </w:r>
      <w:r w:rsidR="000E4BC7">
        <w:rPr>
          <w:rStyle w:val="Char6"/>
          <w:rtl/>
        </w:rPr>
        <w:t>ی</w:t>
      </w:r>
      <w:r w:rsidRPr="003124F6">
        <w:rPr>
          <w:rStyle w:val="Char6"/>
          <w:rtl/>
        </w:rPr>
        <w:t>ده م</w:t>
      </w:r>
      <w:r w:rsidR="000E4BC7">
        <w:rPr>
          <w:rStyle w:val="Char6"/>
          <w:rtl/>
        </w:rPr>
        <w:t>ی</w:t>
      </w:r>
      <w:r w:rsidRPr="003124F6">
        <w:rPr>
          <w:rStyle w:val="Char6"/>
          <w:rtl/>
        </w:rPr>
        <w:t xml:space="preserve">‌شود </w:t>
      </w:r>
      <w:r w:rsidR="000E4BC7">
        <w:rPr>
          <w:rStyle w:val="Char6"/>
          <w:rtl/>
        </w:rPr>
        <w:t>ک</w:t>
      </w:r>
      <w:r w:rsidRPr="003124F6">
        <w:rPr>
          <w:rStyle w:val="Char6"/>
          <w:rtl/>
        </w:rPr>
        <w:t>ه در شب اغواث واقعه‌ا</w:t>
      </w:r>
      <w:r w:rsidR="000E4BC7">
        <w:rPr>
          <w:rStyle w:val="Char6"/>
          <w:rtl/>
        </w:rPr>
        <w:t>ی</w:t>
      </w:r>
      <w:r w:rsidRPr="003124F6">
        <w:rPr>
          <w:rStyle w:val="Char6"/>
          <w:rtl/>
        </w:rPr>
        <w:t xml:space="preserve"> به وقوع پ</w:t>
      </w:r>
      <w:r w:rsidR="000E4BC7">
        <w:rPr>
          <w:rStyle w:val="Char6"/>
          <w:rtl/>
        </w:rPr>
        <w:t>ی</w:t>
      </w:r>
      <w:r w:rsidRPr="003124F6">
        <w:rPr>
          <w:rStyle w:val="Char6"/>
          <w:rtl/>
        </w:rPr>
        <w:t xml:space="preserve">وست </w:t>
      </w:r>
      <w:r w:rsidR="000E4BC7">
        <w:rPr>
          <w:rStyle w:val="Char6"/>
          <w:rtl/>
        </w:rPr>
        <w:t>ک</w:t>
      </w:r>
      <w:r w:rsidRPr="003124F6">
        <w:rPr>
          <w:rStyle w:val="Char6"/>
          <w:rtl/>
        </w:rPr>
        <w:t>ه شن</w:t>
      </w:r>
      <w:r w:rsidR="000E4BC7">
        <w:rPr>
          <w:rStyle w:val="Char6"/>
          <w:rtl/>
        </w:rPr>
        <w:t>ی</w:t>
      </w:r>
      <w:r w:rsidRPr="003124F6">
        <w:rPr>
          <w:rStyle w:val="Char6"/>
          <w:rtl/>
        </w:rPr>
        <w:t>دن</w:t>
      </w:r>
      <w:r w:rsidR="000E4BC7">
        <w:rPr>
          <w:rStyle w:val="Char6"/>
          <w:rtl/>
        </w:rPr>
        <w:t>ی</w:t>
      </w:r>
      <w:r w:rsidRPr="003124F6">
        <w:rPr>
          <w:rStyle w:val="Char6"/>
          <w:rtl/>
        </w:rPr>
        <w:t xml:space="preserve"> و نمونه بارز</w:t>
      </w:r>
      <w:r w:rsidR="000E4BC7">
        <w:rPr>
          <w:rStyle w:val="Char6"/>
          <w:rtl/>
        </w:rPr>
        <w:t>ی</w:t>
      </w:r>
      <w:r w:rsidRPr="003124F6">
        <w:rPr>
          <w:rStyle w:val="Char6"/>
          <w:rtl/>
        </w:rPr>
        <w:t xml:space="preserve"> از فدا</w:t>
      </w:r>
      <w:r w:rsidR="000E4BC7">
        <w:rPr>
          <w:rStyle w:val="Char6"/>
          <w:rtl/>
        </w:rPr>
        <w:t>ک</w:t>
      </w:r>
      <w:r w:rsidRPr="003124F6">
        <w:rPr>
          <w:rStyle w:val="Char6"/>
          <w:rtl/>
        </w:rPr>
        <w:t>ار</w:t>
      </w:r>
      <w:r w:rsidR="000E4BC7">
        <w:rPr>
          <w:rStyle w:val="Char6"/>
          <w:rtl/>
        </w:rPr>
        <w:t>ی</w:t>
      </w:r>
      <w:r w:rsidRPr="003124F6">
        <w:rPr>
          <w:rStyle w:val="Char6"/>
          <w:rtl/>
        </w:rPr>
        <w:t xml:space="preserve"> و رشادت </w:t>
      </w:r>
      <w:r w:rsidR="000E4BC7">
        <w:rPr>
          <w:rStyle w:val="Char6"/>
          <w:rtl/>
        </w:rPr>
        <w:t>یک</w:t>
      </w:r>
      <w:r w:rsidRPr="003124F6">
        <w:rPr>
          <w:rStyle w:val="Char6"/>
          <w:rtl/>
        </w:rPr>
        <w:t xml:space="preserve"> سرباز است، واقعه ا</w:t>
      </w:r>
      <w:r w:rsidR="000E4BC7">
        <w:rPr>
          <w:rStyle w:val="Char6"/>
          <w:rtl/>
        </w:rPr>
        <w:t>ی</w:t>
      </w:r>
      <w:r w:rsidRPr="003124F6">
        <w:rPr>
          <w:rStyle w:val="Char6"/>
          <w:rtl/>
        </w:rPr>
        <w:t xml:space="preserve">ن بود </w:t>
      </w:r>
      <w:r w:rsidR="000E4BC7">
        <w:rPr>
          <w:rStyle w:val="Char6"/>
          <w:rtl/>
        </w:rPr>
        <w:t>ک</w:t>
      </w:r>
      <w:r w:rsidRPr="003124F6">
        <w:rPr>
          <w:rStyle w:val="Char6"/>
          <w:rtl/>
        </w:rPr>
        <w:t>ه چون ابومحجن ثقف</w:t>
      </w:r>
      <w:r w:rsidR="000E4BC7">
        <w:rPr>
          <w:rStyle w:val="Char6"/>
          <w:rtl/>
        </w:rPr>
        <w:t>ی</w:t>
      </w:r>
      <w:r w:rsidRPr="003124F6">
        <w:rPr>
          <w:rStyle w:val="Char6"/>
          <w:rtl/>
        </w:rPr>
        <w:t xml:space="preserve"> مرد دلاور ثق</w:t>
      </w:r>
      <w:r w:rsidR="000E4BC7">
        <w:rPr>
          <w:rStyle w:val="Char6"/>
          <w:rtl/>
        </w:rPr>
        <w:t>ی</w:t>
      </w:r>
      <w:r w:rsidRPr="003124F6">
        <w:rPr>
          <w:rStyle w:val="Char6"/>
          <w:rtl/>
        </w:rPr>
        <w:t>ف درباره خمر شعر</w:t>
      </w:r>
      <w:r w:rsidR="000E4BC7">
        <w:rPr>
          <w:rStyle w:val="Char6"/>
          <w:rtl/>
        </w:rPr>
        <w:t>ی</w:t>
      </w:r>
      <w:r w:rsidRPr="003124F6">
        <w:rPr>
          <w:rStyle w:val="Char6"/>
          <w:rtl/>
        </w:rPr>
        <w:t xml:space="preserve"> سروده بود، سعد او را تأد</w:t>
      </w:r>
      <w:r w:rsidR="000E4BC7">
        <w:rPr>
          <w:rStyle w:val="Char6"/>
          <w:rtl/>
        </w:rPr>
        <w:t>ی</w:t>
      </w:r>
      <w:r w:rsidRPr="003124F6">
        <w:rPr>
          <w:rStyle w:val="Char6"/>
          <w:rtl/>
        </w:rPr>
        <w:t xml:space="preserve">ب نموده در </w:t>
      </w:r>
      <w:r w:rsidR="000E4BC7">
        <w:rPr>
          <w:rStyle w:val="Char6"/>
          <w:rtl/>
        </w:rPr>
        <w:t>یکی</w:t>
      </w:r>
      <w:r w:rsidRPr="003124F6">
        <w:rPr>
          <w:rStyle w:val="Char6"/>
          <w:rtl/>
        </w:rPr>
        <w:t xml:space="preserve"> از اتاق</w:t>
      </w:r>
      <w:r w:rsidR="007E4273" w:rsidRPr="003124F6">
        <w:rPr>
          <w:rStyle w:val="Char6"/>
          <w:rFonts w:hint="cs"/>
          <w:rtl/>
        </w:rPr>
        <w:t>‌</w:t>
      </w:r>
      <w:r w:rsidRPr="003124F6">
        <w:rPr>
          <w:rStyle w:val="Char6"/>
          <w:rtl/>
        </w:rPr>
        <w:t>ها</w:t>
      </w:r>
      <w:r w:rsidR="000E4BC7">
        <w:rPr>
          <w:rStyle w:val="Char6"/>
          <w:rtl/>
        </w:rPr>
        <w:t>ی</w:t>
      </w:r>
      <w:r w:rsidRPr="003124F6">
        <w:rPr>
          <w:rStyle w:val="Char6"/>
          <w:rtl/>
        </w:rPr>
        <w:t xml:space="preserve"> قصر خود زندان</w:t>
      </w:r>
      <w:r w:rsidR="000E4BC7">
        <w:rPr>
          <w:rStyle w:val="Char6"/>
          <w:rtl/>
        </w:rPr>
        <w:t>ی</w:t>
      </w:r>
      <w:r w:rsidRPr="003124F6">
        <w:rPr>
          <w:rStyle w:val="Char6"/>
          <w:rtl/>
        </w:rPr>
        <w:t xml:space="preserve"> </w:t>
      </w:r>
      <w:r w:rsidR="000E4BC7">
        <w:rPr>
          <w:rStyle w:val="Char6"/>
          <w:rtl/>
        </w:rPr>
        <w:t>ک</w:t>
      </w:r>
      <w:r w:rsidRPr="003124F6">
        <w:rPr>
          <w:rStyle w:val="Char6"/>
          <w:rtl/>
        </w:rPr>
        <w:t>رده بود.</w:t>
      </w:r>
    </w:p>
    <w:p w:rsidR="00241CB2" w:rsidRPr="003124F6" w:rsidRDefault="00241CB2" w:rsidP="00F556E7">
      <w:pPr>
        <w:widowControl w:val="0"/>
        <w:ind w:firstLine="284"/>
        <w:jc w:val="both"/>
        <w:rPr>
          <w:rStyle w:val="Char6"/>
          <w:rtl/>
        </w:rPr>
      </w:pPr>
      <w:r w:rsidRPr="003124F6">
        <w:rPr>
          <w:rStyle w:val="Char6"/>
          <w:rtl/>
        </w:rPr>
        <w:t xml:space="preserve">چون جنگ شدت </w:t>
      </w:r>
      <w:r w:rsidR="000E4BC7">
        <w:rPr>
          <w:rStyle w:val="Char6"/>
          <w:rtl/>
        </w:rPr>
        <w:t>ی</w:t>
      </w:r>
      <w:r w:rsidRPr="003124F6">
        <w:rPr>
          <w:rStyle w:val="Char6"/>
          <w:rtl/>
        </w:rPr>
        <w:t>افت و صدا</w:t>
      </w:r>
      <w:r w:rsidR="000E4BC7">
        <w:rPr>
          <w:rStyle w:val="Char6"/>
          <w:rtl/>
        </w:rPr>
        <w:t>ی</w:t>
      </w:r>
      <w:r w:rsidRPr="003124F6">
        <w:rPr>
          <w:rStyle w:val="Char6"/>
          <w:rtl/>
        </w:rPr>
        <w:t xml:space="preserve"> چ</w:t>
      </w:r>
      <w:r w:rsidR="000E4BC7">
        <w:rPr>
          <w:rStyle w:val="Char6"/>
          <w:rtl/>
        </w:rPr>
        <w:t>ک</w:t>
      </w:r>
      <w:r w:rsidRPr="003124F6">
        <w:rPr>
          <w:rStyle w:val="Char6"/>
          <w:rtl/>
        </w:rPr>
        <w:t>اچ</w:t>
      </w:r>
      <w:r w:rsidR="000E4BC7">
        <w:rPr>
          <w:rStyle w:val="Char6"/>
          <w:rtl/>
        </w:rPr>
        <w:t>ک</w:t>
      </w:r>
      <w:r w:rsidRPr="003124F6">
        <w:rPr>
          <w:rStyle w:val="Char6"/>
          <w:rtl/>
        </w:rPr>
        <w:t xml:space="preserve"> و به هم خوردن اسلحه و ش</w:t>
      </w:r>
      <w:r w:rsidR="000E4BC7">
        <w:rPr>
          <w:rStyle w:val="Char6"/>
          <w:rtl/>
        </w:rPr>
        <w:t>ی</w:t>
      </w:r>
      <w:r w:rsidRPr="003124F6">
        <w:rPr>
          <w:rStyle w:val="Char6"/>
          <w:rtl/>
        </w:rPr>
        <w:t>هه اسب</w:t>
      </w:r>
      <w:r w:rsidR="007E4273" w:rsidRPr="003124F6">
        <w:rPr>
          <w:rStyle w:val="Char6"/>
          <w:rFonts w:hint="cs"/>
          <w:rtl/>
        </w:rPr>
        <w:t>‌</w:t>
      </w:r>
      <w:r w:rsidRPr="003124F6">
        <w:rPr>
          <w:rStyle w:val="Char6"/>
          <w:rtl/>
        </w:rPr>
        <w:t>ها و ص</w:t>
      </w:r>
      <w:r w:rsidR="000E4BC7">
        <w:rPr>
          <w:rStyle w:val="Char6"/>
          <w:rtl/>
        </w:rPr>
        <w:t>ی</w:t>
      </w:r>
      <w:r w:rsidRPr="003124F6">
        <w:rPr>
          <w:rStyle w:val="Char6"/>
          <w:rtl/>
        </w:rPr>
        <w:t>حه الله ا</w:t>
      </w:r>
      <w:r w:rsidR="000E4BC7">
        <w:rPr>
          <w:rStyle w:val="Char6"/>
          <w:rtl/>
        </w:rPr>
        <w:t>ک</w:t>
      </w:r>
      <w:r w:rsidRPr="003124F6">
        <w:rPr>
          <w:rStyle w:val="Char6"/>
          <w:rtl/>
        </w:rPr>
        <w:t>بر مجاهد</w:t>
      </w:r>
      <w:r w:rsidR="000E4BC7">
        <w:rPr>
          <w:rStyle w:val="Char6"/>
          <w:rtl/>
        </w:rPr>
        <w:t>ی</w:t>
      </w:r>
      <w:r w:rsidRPr="003124F6">
        <w:rPr>
          <w:rStyle w:val="Char6"/>
          <w:rtl/>
        </w:rPr>
        <w:t>ن در فضا طن</w:t>
      </w:r>
      <w:r w:rsidR="000E4BC7">
        <w:rPr>
          <w:rStyle w:val="Char6"/>
          <w:rtl/>
        </w:rPr>
        <w:t>ی</w:t>
      </w:r>
      <w:r w:rsidRPr="003124F6">
        <w:rPr>
          <w:rStyle w:val="Char6"/>
          <w:rtl/>
        </w:rPr>
        <w:t xml:space="preserve">ن انداخت، ابو محجن </w:t>
      </w:r>
      <w:r w:rsidR="000E4BC7">
        <w:rPr>
          <w:rStyle w:val="Char6"/>
          <w:rtl/>
        </w:rPr>
        <w:t>ک</w:t>
      </w:r>
      <w:r w:rsidRPr="003124F6">
        <w:rPr>
          <w:rStyle w:val="Char6"/>
          <w:rtl/>
        </w:rPr>
        <w:t>ه ا</w:t>
      </w:r>
      <w:r w:rsidR="000E4BC7">
        <w:rPr>
          <w:rStyle w:val="Char6"/>
          <w:rtl/>
        </w:rPr>
        <w:t>ی</w:t>
      </w:r>
      <w:r w:rsidRPr="003124F6">
        <w:rPr>
          <w:rStyle w:val="Char6"/>
          <w:rtl/>
        </w:rPr>
        <w:t>ن صداها را شن</w:t>
      </w:r>
      <w:r w:rsidR="000E4BC7">
        <w:rPr>
          <w:rStyle w:val="Char6"/>
          <w:rtl/>
        </w:rPr>
        <w:t>ی</w:t>
      </w:r>
      <w:r w:rsidRPr="003124F6">
        <w:rPr>
          <w:rStyle w:val="Char6"/>
          <w:rtl/>
        </w:rPr>
        <w:t>د نتوانست خوددار</w:t>
      </w:r>
      <w:r w:rsidR="000E4BC7">
        <w:rPr>
          <w:rStyle w:val="Char6"/>
          <w:rtl/>
        </w:rPr>
        <w:t>ی</w:t>
      </w:r>
      <w:r w:rsidRPr="003124F6">
        <w:rPr>
          <w:rStyle w:val="Char6"/>
          <w:rtl/>
        </w:rPr>
        <w:t xml:space="preserve"> </w:t>
      </w:r>
      <w:r w:rsidR="000E4BC7">
        <w:rPr>
          <w:rStyle w:val="Char6"/>
          <w:rtl/>
        </w:rPr>
        <w:t>ک</w:t>
      </w:r>
      <w:r w:rsidRPr="003124F6">
        <w:rPr>
          <w:rStyle w:val="Char6"/>
          <w:rtl/>
        </w:rPr>
        <w:t>ند و ب</w:t>
      </w:r>
      <w:r w:rsidR="000E4BC7">
        <w:rPr>
          <w:rStyle w:val="Char6"/>
          <w:rtl/>
        </w:rPr>
        <w:t>ی</w:t>
      </w:r>
      <w:r w:rsidRPr="003124F6">
        <w:rPr>
          <w:rStyle w:val="Char6"/>
          <w:rtl/>
        </w:rPr>
        <w:t>‌</w:t>
      </w:r>
      <w:r w:rsidR="000E4BC7">
        <w:rPr>
          <w:rStyle w:val="Char6"/>
          <w:rtl/>
        </w:rPr>
        <w:t>ک</w:t>
      </w:r>
      <w:r w:rsidRPr="003124F6">
        <w:rPr>
          <w:rStyle w:val="Char6"/>
          <w:rtl/>
        </w:rPr>
        <w:t>ار بنش</w:t>
      </w:r>
      <w:r w:rsidR="000E4BC7">
        <w:rPr>
          <w:rStyle w:val="Char6"/>
          <w:rtl/>
        </w:rPr>
        <w:t>ی</w:t>
      </w:r>
      <w:r w:rsidRPr="003124F6">
        <w:rPr>
          <w:rStyle w:val="Char6"/>
          <w:rtl/>
        </w:rPr>
        <w:t xml:space="preserve">ند ودر رزمگاه نباشد </w:t>
      </w:r>
      <w:r w:rsidR="000E4BC7">
        <w:rPr>
          <w:rStyle w:val="Char6"/>
          <w:rtl/>
        </w:rPr>
        <w:t>ک</w:t>
      </w:r>
      <w:r w:rsidRPr="003124F6">
        <w:rPr>
          <w:rStyle w:val="Char6"/>
          <w:rtl/>
        </w:rPr>
        <w:t>ه بجنگد، لذا از سعد تقاضا م</w:t>
      </w:r>
      <w:r w:rsidR="000E4BC7">
        <w:rPr>
          <w:rStyle w:val="Char6"/>
          <w:rtl/>
        </w:rPr>
        <w:t>ی</w:t>
      </w:r>
      <w:r w:rsidRPr="003124F6">
        <w:rPr>
          <w:rStyle w:val="Char6"/>
          <w:rtl/>
        </w:rPr>
        <w:t>‌</w:t>
      </w:r>
      <w:r w:rsidR="000E4BC7">
        <w:rPr>
          <w:rStyle w:val="Char6"/>
          <w:rtl/>
        </w:rPr>
        <w:t>ک</w:t>
      </w:r>
      <w:r w:rsidRPr="003124F6">
        <w:rPr>
          <w:rStyle w:val="Char6"/>
          <w:rtl/>
        </w:rPr>
        <w:t>ند تا از تقص</w:t>
      </w:r>
      <w:r w:rsidR="000E4BC7">
        <w:rPr>
          <w:rStyle w:val="Char6"/>
          <w:rtl/>
        </w:rPr>
        <w:t>ی</w:t>
      </w:r>
      <w:r w:rsidRPr="003124F6">
        <w:rPr>
          <w:rStyle w:val="Char6"/>
          <w:rtl/>
        </w:rPr>
        <w:t>رش درگذرد و او را به م</w:t>
      </w:r>
      <w:r w:rsidR="000E4BC7">
        <w:rPr>
          <w:rStyle w:val="Char6"/>
          <w:rtl/>
        </w:rPr>
        <w:t>ی</w:t>
      </w:r>
      <w:r w:rsidRPr="003124F6">
        <w:rPr>
          <w:rStyle w:val="Char6"/>
          <w:rtl/>
        </w:rPr>
        <w:t>دان بفرستد، ول</w:t>
      </w:r>
      <w:r w:rsidR="000E4BC7">
        <w:rPr>
          <w:rStyle w:val="Char6"/>
          <w:rtl/>
        </w:rPr>
        <w:t>ی</w:t>
      </w:r>
      <w:r w:rsidRPr="003124F6">
        <w:rPr>
          <w:rStyle w:val="Char6"/>
          <w:rtl/>
        </w:rPr>
        <w:t xml:space="preserve"> سعد قبول نم</w:t>
      </w:r>
      <w:r w:rsidR="000E4BC7">
        <w:rPr>
          <w:rStyle w:val="Char6"/>
          <w:rtl/>
        </w:rPr>
        <w:t>ی</w:t>
      </w:r>
      <w:r w:rsidRPr="003124F6">
        <w:rPr>
          <w:rStyle w:val="Char6"/>
          <w:rtl/>
        </w:rPr>
        <w:t>‌</w:t>
      </w:r>
      <w:r w:rsidR="000E4BC7">
        <w:rPr>
          <w:rStyle w:val="Char6"/>
          <w:rtl/>
        </w:rPr>
        <w:t>ک</w:t>
      </w:r>
      <w:r w:rsidRPr="003124F6">
        <w:rPr>
          <w:rStyle w:val="Char6"/>
          <w:rtl/>
        </w:rPr>
        <w:t>ند، ز</w:t>
      </w:r>
      <w:r w:rsidR="000E4BC7">
        <w:rPr>
          <w:rStyle w:val="Char6"/>
          <w:rtl/>
        </w:rPr>
        <w:t>ی</w:t>
      </w:r>
      <w:r w:rsidRPr="003124F6">
        <w:rPr>
          <w:rStyle w:val="Char6"/>
          <w:rtl/>
        </w:rPr>
        <w:t>را م</w:t>
      </w:r>
      <w:r w:rsidR="000E4BC7">
        <w:rPr>
          <w:rStyle w:val="Char6"/>
          <w:rtl/>
        </w:rPr>
        <w:t>ی</w:t>
      </w:r>
      <w:r w:rsidRPr="003124F6">
        <w:rPr>
          <w:rStyle w:val="Char6"/>
          <w:rtl/>
        </w:rPr>
        <w:t xml:space="preserve">‌داند </w:t>
      </w:r>
      <w:r w:rsidR="000E4BC7">
        <w:rPr>
          <w:rStyle w:val="Char6"/>
          <w:rtl/>
        </w:rPr>
        <w:t>ک</w:t>
      </w:r>
      <w:r w:rsidRPr="003124F6">
        <w:rPr>
          <w:rStyle w:val="Char6"/>
          <w:rtl/>
        </w:rPr>
        <w:t xml:space="preserve">ه </w:t>
      </w:r>
      <w:r w:rsidR="000E4BC7">
        <w:rPr>
          <w:rStyle w:val="Char6"/>
          <w:rtl/>
        </w:rPr>
        <w:t>ک</w:t>
      </w:r>
      <w:r w:rsidRPr="003124F6">
        <w:rPr>
          <w:rStyle w:val="Char6"/>
          <w:rtl/>
        </w:rPr>
        <w:t>فه جنگ به نفع مسلم</w:t>
      </w:r>
      <w:r w:rsidR="000E4BC7">
        <w:rPr>
          <w:rStyle w:val="Char6"/>
          <w:rtl/>
        </w:rPr>
        <w:t>ی</w:t>
      </w:r>
      <w:r w:rsidRPr="003124F6">
        <w:rPr>
          <w:rStyle w:val="Char6"/>
          <w:rtl/>
        </w:rPr>
        <w:t>ن سنگ</w:t>
      </w:r>
      <w:r w:rsidR="000E4BC7">
        <w:rPr>
          <w:rStyle w:val="Char6"/>
          <w:rtl/>
        </w:rPr>
        <w:t>ی</w:t>
      </w:r>
      <w:r w:rsidRPr="003124F6">
        <w:rPr>
          <w:rStyle w:val="Char6"/>
          <w:rtl/>
        </w:rPr>
        <w:t>ن</w:t>
      </w:r>
      <w:r w:rsidR="000E4BC7">
        <w:rPr>
          <w:rStyle w:val="Char6"/>
          <w:rtl/>
        </w:rPr>
        <w:t>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ند و ن</w:t>
      </w:r>
      <w:r w:rsidR="000E4BC7">
        <w:rPr>
          <w:rStyle w:val="Char6"/>
          <w:rtl/>
        </w:rPr>
        <w:t>ی</w:t>
      </w:r>
      <w:r w:rsidRPr="003124F6">
        <w:rPr>
          <w:rStyle w:val="Char6"/>
          <w:rtl/>
        </w:rPr>
        <w:t>از</w:t>
      </w:r>
      <w:r w:rsidR="000E4BC7">
        <w:rPr>
          <w:rStyle w:val="Char6"/>
          <w:rtl/>
        </w:rPr>
        <w:t>ی</w:t>
      </w:r>
      <w:r w:rsidRPr="003124F6">
        <w:rPr>
          <w:rStyle w:val="Char6"/>
          <w:rtl/>
        </w:rPr>
        <w:t xml:space="preserve"> به ابومحجن ن</w:t>
      </w:r>
      <w:r w:rsidR="000E4BC7">
        <w:rPr>
          <w:rStyle w:val="Char6"/>
          <w:rtl/>
        </w:rPr>
        <w:t>ی</w:t>
      </w:r>
      <w:r w:rsidRPr="003124F6">
        <w:rPr>
          <w:rStyle w:val="Char6"/>
          <w:rtl/>
        </w:rPr>
        <w:t>ست. ول</w:t>
      </w:r>
      <w:r w:rsidR="000E4BC7">
        <w:rPr>
          <w:rStyle w:val="Char6"/>
          <w:rtl/>
        </w:rPr>
        <w:t>ی</w:t>
      </w:r>
      <w:r w:rsidRPr="003124F6">
        <w:rPr>
          <w:rStyle w:val="Char6"/>
          <w:rtl/>
        </w:rPr>
        <w:t xml:space="preserve"> او مرد جنگ بود، نم</w:t>
      </w:r>
      <w:r w:rsidR="000E4BC7">
        <w:rPr>
          <w:rStyle w:val="Char6"/>
          <w:rtl/>
        </w:rPr>
        <w:t>ی</w:t>
      </w:r>
      <w:r w:rsidRPr="003124F6">
        <w:rPr>
          <w:rStyle w:val="Char6"/>
          <w:rtl/>
        </w:rPr>
        <w:t>‌توانست نزد</w:t>
      </w:r>
      <w:r w:rsidR="000E4BC7">
        <w:rPr>
          <w:rStyle w:val="Char6"/>
          <w:rtl/>
        </w:rPr>
        <w:t>یک</w:t>
      </w:r>
      <w:r w:rsidRPr="003124F6">
        <w:rPr>
          <w:rStyle w:val="Char6"/>
          <w:rtl/>
        </w:rPr>
        <w:t xml:space="preserve"> صحنه جنگ باشد و آسوده نش</w:t>
      </w:r>
      <w:r w:rsidR="000E4BC7">
        <w:rPr>
          <w:rStyle w:val="Char6"/>
          <w:rtl/>
        </w:rPr>
        <w:t>ی</w:t>
      </w:r>
      <w:r w:rsidRPr="003124F6">
        <w:rPr>
          <w:rStyle w:val="Char6"/>
          <w:rtl/>
        </w:rPr>
        <w:t>ند</w:t>
      </w:r>
      <w:r w:rsidR="00DA616D" w:rsidRPr="003124F6">
        <w:rPr>
          <w:rStyle w:val="Char6"/>
          <w:rtl/>
        </w:rPr>
        <w:t>،</w:t>
      </w:r>
      <w:r w:rsidRPr="003124F6">
        <w:rPr>
          <w:rStyle w:val="Char6"/>
          <w:rtl/>
        </w:rPr>
        <w:t xml:space="preserve"> لذا از سلم</w:t>
      </w:r>
      <w:r w:rsidR="000E4BC7">
        <w:rPr>
          <w:rStyle w:val="Char6"/>
          <w:rtl/>
        </w:rPr>
        <w:t>ی</w:t>
      </w:r>
      <w:r w:rsidRPr="003124F6">
        <w:rPr>
          <w:rStyle w:val="Char6"/>
          <w:rtl/>
        </w:rPr>
        <w:t xml:space="preserve"> همسر سعد خواهش م</w:t>
      </w:r>
      <w:r w:rsidR="000E4BC7">
        <w:rPr>
          <w:rStyle w:val="Char6"/>
          <w:rtl/>
        </w:rPr>
        <w:t>ی</w:t>
      </w:r>
      <w:r w:rsidRPr="003124F6">
        <w:rPr>
          <w:rStyle w:val="Char6"/>
          <w:rtl/>
        </w:rPr>
        <w:t>‌</w:t>
      </w:r>
      <w:r w:rsidR="000E4BC7">
        <w:rPr>
          <w:rStyle w:val="Char6"/>
          <w:rtl/>
        </w:rPr>
        <w:t>ک</w:t>
      </w:r>
      <w:r w:rsidRPr="003124F6">
        <w:rPr>
          <w:rStyle w:val="Char6"/>
          <w:rtl/>
        </w:rPr>
        <w:t xml:space="preserve">ند تا او را آزاد </w:t>
      </w:r>
      <w:r w:rsidR="000E4BC7">
        <w:rPr>
          <w:rStyle w:val="Char6"/>
          <w:rtl/>
        </w:rPr>
        <w:t>ک</w:t>
      </w:r>
      <w:r w:rsidRPr="003124F6">
        <w:rPr>
          <w:rStyle w:val="Char6"/>
          <w:rtl/>
        </w:rPr>
        <w:t>ند و اسلحه در اخت</w:t>
      </w:r>
      <w:r w:rsidR="000E4BC7">
        <w:rPr>
          <w:rStyle w:val="Char6"/>
          <w:rtl/>
        </w:rPr>
        <w:t>ی</w:t>
      </w:r>
      <w:r w:rsidRPr="003124F6">
        <w:rPr>
          <w:rStyle w:val="Char6"/>
          <w:rtl/>
        </w:rPr>
        <w:t xml:space="preserve">ارش بگذارد و اسب مشهور سعد به نام بلقاء را </w:t>
      </w:r>
      <w:r w:rsidR="000E4BC7">
        <w:rPr>
          <w:rStyle w:val="Char6"/>
          <w:rtl/>
        </w:rPr>
        <w:t>ک</w:t>
      </w:r>
      <w:r w:rsidRPr="003124F6">
        <w:rPr>
          <w:rStyle w:val="Char6"/>
          <w:rtl/>
        </w:rPr>
        <w:t xml:space="preserve">ه در نوع خود </w:t>
      </w:r>
      <w:r w:rsidR="000E4BC7">
        <w:rPr>
          <w:rStyle w:val="Char6"/>
          <w:rtl/>
        </w:rPr>
        <w:t>ک</w:t>
      </w:r>
      <w:r w:rsidRPr="003124F6">
        <w:rPr>
          <w:rStyle w:val="Char6"/>
          <w:rtl/>
        </w:rPr>
        <w:t>م نظ</w:t>
      </w:r>
      <w:r w:rsidR="000E4BC7">
        <w:rPr>
          <w:rStyle w:val="Char6"/>
          <w:rtl/>
        </w:rPr>
        <w:t>ی</w:t>
      </w:r>
      <w:r w:rsidRPr="003124F6">
        <w:rPr>
          <w:rStyle w:val="Char6"/>
          <w:rtl/>
        </w:rPr>
        <w:t xml:space="preserve">ر بود به او بسپارد. قسم </w:t>
      </w:r>
      <w:r w:rsidR="000E4BC7">
        <w:rPr>
          <w:rStyle w:val="Char6"/>
          <w:rtl/>
        </w:rPr>
        <w:t>ی</w:t>
      </w:r>
      <w:r w:rsidRPr="003124F6">
        <w:rPr>
          <w:rStyle w:val="Char6"/>
          <w:rtl/>
        </w:rPr>
        <w:t>اد م</w:t>
      </w:r>
      <w:r w:rsidR="000E4BC7">
        <w:rPr>
          <w:rStyle w:val="Char6"/>
          <w:rtl/>
        </w:rPr>
        <w:t>ی</w:t>
      </w:r>
      <w:r w:rsidRPr="003124F6">
        <w:rPr>
          <w:rStyle w:val="Char6"/>
          <w:rtl/>
        </w:rPr>
        <w:t>‌</w:t>
      </w:r>
      <w:r w:rsidR="000E4BC7">
        <w:rPr>
          <w:rStyle w:val="Char6"/>
          <w:rtl/>
        </w:rPr>
        <w:t>ک</w:t>
      </w:r>
      <w:r w:rsidRPr="003124F6">
        <w:rPr>
          <w:rStyle w:val="Char6"/>
          <w:rtl/>
        </w:rPr>
        <w:t xml:space="preserve">ند </w:t>
      </w:r>
      <w:r w:rsidR="000E4BC7">
        <w:rPr>
          <w:rStyle w:val="Char6"/>
          <w:rtl/>
        </w:rPr>
        <w:t>ک</w:t>
      </w:r>
      <w:r w:rsidRPr="003124F6">
        <w:rPr>
          <w:rStyle w:val="Char6"/>
          <w:rtl/>
        </w:rPr>
        <w:t>ه پس از خاتمه جنگ به جا</w:t>
      </w:r>
      <w:r w:rsidR="000E4BC7">
        <w:rPr>
          <w:rStyle w:val="Char6"/>
          <w:rtl/>
        </w:rPr>
        <w:t>ی</w:t>
      </w:r>
      <w:r w:rsidRPr="003124F6">
        <w:rPr>
          <w:rStyle w:val="Char6"/>
          <w:rtl/>
        </w:rPr>
        <w:t xml:space="preserve"> خود بازگردد و آنچه را </w:t>
      </w:r>
      <w:r w:rsidR="000E4BC7">
        <w:rPr>
          <w:rStyle w:val="Char6"/>
          <w:rtl/>
        </w:rPr>
        <w:t>ک</w:t>
      </w:r>
      <w:r w:rsidRPr="003124F6">
        <w:rPr>
          <w:rStyle w:val="Char6"/>
          <w:rtl/>
        </w:rPr>
        <w:t>ه گرفته پس دهد و خود را تسل</w:t>
      </w:r>
      <w:r w:rsidR="000E4BC7">
        <w:rPr>
          <w:rStyle w:val="Char6"/>
          <w:rtl/>
        </w:rPr>
        <w:t>ی</w:t>
      </w:r>
      <w:r w:rsidRPr="003124F6">
        <w:rPr>
          <w:rStyle w:val="Char6"/>
          <w:rtl/>
        </w:rPr>
        <w:t xml:space="preserve">م زندان </w:t>
      </w:r>
      <w:r w:rsidR="000E4BC7">
        <w:rPr>
          <w:rStyle w:val="Char6"/>
          <w:rtl/>
        </w:rPr>
        <w:t>ک</w:t>
      </w:r>
      <w:r w:rsidRPr="003124F6">
        <w:rPr>
          <w:rStyle w:val="Char6"/>
          <w:rtl/>
        </w:rPr>
        <w:t>ند. شعر</w:t>
      </w:r>
      <w:r w:rsidR="000E4BC7">
        <w:rPr>
          <w:rStyle w:val="Char6"/>
          <w:rtl/>
        </w:rPr>
        <w:t>ی</w:t>
      </w:r>
      <w:r w:rsidRPr="003124F6">
        <w:rPr>
          <w:rStyle w:val="Char6"/>
          <w:rtl/>
        </w:rPr>
        <w:t xml:space="preserve"> درباره خود م</w:t>
      </w:r>
      <w:r w:rsidR="000E4BC7">
        <w:rPr>
          <w:rStyle w:val="Char6"/>
          <w:rtl/>
        </w:rPr>
        <w:t>ی</w:t>
      </w:r>
      <w:r w:rsidRPr="003124F6">
        <w:rPr>
          <w:rStyle w:val="Char6"/>
          <w:rtl/>
        </w:rPr>
        <w:t>‌سرا</w:t>
      </w:r>
      <w:r w:rsidR="000E4BC7">
        <w:rPr>
          <w:rStyle w:val="Char6"/>
          <w:rtl/>
        </w:rPr>
        <w:t>ی</w:t>
      </w:r>
      <w:r w:rsidRPr="003124F6">
        <w:rPr>
          <w:rStyle w:val="Char6"/>
          <w:rtl/>
        </w:rPr>
        <w:t xml:space="preserve">د </w:t>
      </w:r>
      <w:r w:rsidR="000E4BC7">
        <w:rPr>
          <w:rStyle w:val="Char6"/>
          <w:rtl/>
        </w:rPr>
        <w:t>ک</w:t>
      </w:r>
      <w:r w:rsidRPr="003124F6">
        <w:rPr>
          <w:rStyle w:val="Char6"/>
          <w:rtl/>
        </w:rPr>
        <w:t>ه قلب سلم</w:t>
      </w:r>
      <w:r w:rsidR="000E4BC7">
        <w:rPr>
          <w:rStyle w:val="Char6"/>
          <w:rtl/>
        </w:rPr>
        <w:t>ی</w:t>
      </w:r>
      <w:r w:rsidRPr="003124F6">
        <w:rPr>
          <w:rStyle w:val="Char6"/>
          <w:rtl/>
        </w:rPr>
        <w:t xml:space="preserve"> به حالش م</w:t>
      </w:r>
      <w:r w:rsidR="000E4BC7">
        <w:rPr>
          <w:rStyle w:val="Char6"/>
          <w:rtl/>
        </w:rPr>
        <w:t>ی</w:t>
      </w:r>
      <w:r w:rsidRPr="003124F6">
        <w:rPr>
          <w:rStyle w:val="Char6"/>
          <w:rtl/>
        </w:rPr>
        <w:t>‌سوزد، لذا او را آزاد م</w:t>
      </w:r>
      <w:r w:rsidR="000E4BC7">
        <w:rPr>
          <w:rStyle w:val="Char6"/>
          <w:rtl/>
        </w:rPr>
        <w:t>ی</w:t>
      </w:r>
      <w:r w:rsidRPr="003124F6">
        <w:rPr>
          <w:rStyle w:val="Char6"/>
          <w:rtl/>
        </w:rPr>
        <w:t>‌</w:t>
      </w:r>
      <w:r w:rsidR="000E4BC7">
        <w:rPr>
          <w:rStyle w:val="Char6"/>
          <w:rtl/>
        </w:rPr>
        <w:t>ک</w:t>
      </w:r>
      <w:r w:rsidRPr="003124F6">
        <w:rPr>
          <w:rStyle w:val="Char6"/>
          <w:rtl/>
        </w:rPr>
        <w:t xml:space="preserve">ند و آنچه را </w:t>
      </w:r>
      <w:r w:rsidR="000E4BC7">
        <w:rPr>
          <w:rStyle w:val="Char6"/>
          <w:rtl/>
        </w:rPr>
        <w:t>ک</w:t>
      </w:r>
      <w:r w:rsidRPr="003124F6">
        <w:rPr>
          <w:rStyle w:val="Char6"/>
          <w:rtl/>
        </w:rPr>
        <w:t>ه از او خواسته بود در اخت</w:t>
      </w:r>
      <w:r w:rsidR="000E4BC7">
        <w:rPr>
          <w:rStyle w:val="Char6"/>
          <w:rtl/>
        </w:rPr>
        <w:t>ی</w:t>
      </w:r>
      <w:r w:rsidRPr="003124F6">
        <w:rPr>
          <w:rStyle w:val="Char6"/>
          <w:rtl/>
        </w:rPr>
        <w:t>ارش م</w:t>
      </w:r>
      <w:r w:rsidR="000E4BC7">
        <w:rPr>
          <w:rStyle w:val="Char6"/>
          <w:rtl/>
        </w:rPr>
        <w:t>ی</w:t>
      </w:r>
      <w:r w:rsidRPr="003124F6">
        <w:rPr>
          <w:rStyle w:val="Char6"/>
          <w:rtl/>
        </w:rPr>
        <w:t>‌گذارد.</w:t>
      </w:r>
    </w:p>
    <w:p w:rsidR="00241CB2" w:rsidRPr="003124F6" w:rsidRDefault="007E4273" w:rsidP="00F556E7">
      <w:pPr>
        <w:widowControl w:val="0"/>
        <w:ind w:firstLine="284"/>
        <w:jc w:val="both"/>
        <w:rPr>
          <w:rStyle w:val="Char6"/>
          <w:rtl/>
        </w:rPr>
      </w:pPr>
      <w:r w:rsidRPr="003124F6">
        <w:rPr>
          <w:rStyle w:val="Char6"/>
          <w:rtl/>
        </w:rPr>
        <w:t>ابومحجن درحال</w:t>
      </w:r>
      <w:r w:rsidR="000E4BC7">
        <w:rPr>
          <w:rStyle w:val="Char6"/>
          <w:rtl/>
        </w:rPr>
        <w:t>یک</w:t>
      </w:r>
      <w:r w:rsidR="00241CB2" w:rsidRPr="003124F6">
        <w:rPr>
          <w:rStyle w:val="Char6"/>
          <w:rtl/>
        </w:rPr>
        <w:t>ه مسلح بود بر اسب بلقاء سوار م</w:t>
      </w:r>
      <w:r w:rsidR="000E4BC7">
        <w:rPr>
          <w:rStyle w:val="Char6"/>
          <w:rtl/>
        </w:rPr>
        <w:t>ی</w:t>
      </w:r>
      <w:r w:rsidR="00241CB2" w:rsidRPr="003124F6">
        <w:rPr>
          <w:rStyle w:val="Char6"/>
          <w:rtl/>
        </w:rPr>
        <w:t>‌شود و به سرعت به طرف م</w:t>
      </w:r>
      <w:r w:rsidR="000E4BC7">
        <w:rPr>
          <w:rStyle w:val="Char6"/>
          <w:rtl/>
        </w:rPr>
        <w:t>ی</w:t>
      </w:r>
      <w:r w:rsidR="00241CB2" w:rsidRPr="003124F6">
        <w:rPr>
          <w:rStyle w:val="Char6"/>
          <w:rtl/>
        </w:rPr>
        <w:t>دان جنگ م</w:t>
      </w:r>
      <w:r w:rsidR="000E4BC7">
        <w:rPr>
          <w:rStyle w:val="Char6"/>
          <w:rtl/>
        </w:rPr>
        <w:t>ی</w:t>
      </w:r>
      <w:r w:rsidR="00241CB2" w:rsidRPr="003124F6">
        <w:rPr>
          <w:rStyle w:val="Char6"/>
          <w:rtl/>
        </w:rPr>
        <w:t>‌تازد و با ص</w:t>
      </w:r>
      <w:r w:rsidR="000E4BC7">
        <w:rPr>
          <w:rStyle w:val="Char6"/>
          <w:rtl/>
        </w:rPr>
        <w:t>ی</w:t>
      </w:r>
      <w:r w:rsidR="00241CB2" w:rsidRPr="003124F6">
        <w:rPr>
          <w:rStyle w:val="Char6"/>
          <w:rtl/>
        </w:rPr>
        <w:t>حه الله ا</w:t>
      </w:r>
      <w:r w:rsidR="000E4BC7">
        <w:rPr>
          <w:rStyle w:val="Char6"/>
          <w:rtl/>
        </w:rPr>
        <w:t>ک</w:t>
      </w:r>
      <w:r w:rsidR="00241CB2" w:rsidRPr="003124F6">
        <w:rPr>
          <w:rStyle w:val="Char6"/>
          <w:rtl/>
        </w:rPr>
        <w:t>بر در جلو صفوف مسلم</w:t>
      </w:r>
      <w:r w:rsidR="000E4BC7">
        <w:rPr>
          <w:rStyle w:val="Char6"/>
          <w:rtl/>
        </w:rPr>
        <w:t>ی</w:t>
      </w:r>
      <w:r w:rsidR="00241CB2" w:rsidRPr="003124F6">
        <w:rPr>
          <w:rStyle w:val="Char6"/>
          <w:rtl/>
        </w:rPr>
        <w:t>ن قرار م</w:t>
      </w:r>
      <w:r w:rsidR="000E4BC7">
        <w:rPr>
          <w:rStyle w:val="Char6"/>
          <w:rtl/>
        </w:rPr>
        <w:t>ی</w:t>
      </w:r>
      <w:r w:rsidR="00241CB2" w:rsidRPr="003124F6">
        <w:rPr>
          <w:rStyle w:val="Char6"/>
          <w:rtl/>
        </w:rPr>
        <w:t>‌گ</w:t>
      </w:r>
      <w:r w:rsidR="000E4BC7">
        <w:rPr>
          <w:rStyle w:val="Char6"/>
          <w:rtl/>
        </w:rPr>
        <w:t>ی</w:t>
      </w:r>
      <w:r w:rsidR="00241CB2" w:rsidRPr="003124F6">
        <w:rPr>
          <w:rStyle w:val="Char6"/>
          <w:rtl/>
        </w:rPr>
        <w:t>رد و چون تازه نفس بوده، ه</w:t>
      </w:r>
      <w:r w:rsidR="000E4BC7">
        <w:rPr>
          <w:rStyle w:val="Char6"/>
          <w:rtl/>
        </w:rPr>
        <w:t>ی</w:t>
      </w:r>
      <w:r w:rsidR="00241CB2" w:rsidRPr="003124F6">
        <w:rPr>
          <w:rStyle w:val="Char6"/>
          <w:rtl/>
        </w:rPr>
        <w:t>چ نوع خستگ</w:t>
      </w:r>
      <w:r w:rsidR="000E4BC7">
        <w:rPr>
          <w:rStyle w:val="Char6"/>
          <w:rtl/>
        </w:rPr>
        <w:t>ی</w:t>
      </w:r>
      <w:r w:rsidR="00241CB2" w:rsidRPr="003124F6">
        <w:rPr>
          <w:rStyle w:val="Char6"/>
          <w:rtl/>
        </w:rPr>
        <w:t xml:space="preserve"> نداشته با شجاعت عج</w:t>
      </w:r>
      <w:r w:rsidR="000E4BC7">
        <w:rPr>
          <w:rStyle w:val="Char6"/>
          <w:rtl/>
        </w:rPr>
        <w:t>ی</w:t>
      </w:r>
      <w:r w:rsidR="00241CB2" w:rsidRPr="003124F6">
        <w:rPr>
          <w:rStyle w:val="Char6"/>
          <w:rtl/>
        </w:rPr>
        <w:t>ب</w:t>
      </w:r>
      <w:r w:rsidR="000E4BC7">
        <w:rPr>
          <w:rStyle w:val="Char6"/>
          <w:rtl/>
        </w:rPr>
        <w:t>ی</w:t>
      </w:r>
      <w:r w:rsidR="00241CB2" w:rsidRPr="003124F6">
        <w:rPr>
          <w:rStyle w:val="Char6"/>
          <w:rtl/>
        </w:rPr>
        <w:t xml:space="preserve"> اسبش را به ا</w:t>
      </w:r>
      <w:r w:rsidR="000E4BC7">
        <w:rPr>
          <w:rStyle w:val="Char6"/>
          <w:rtl/>
        </w:rPr>
        <w:t>ی</w:t>
      </w:r>
      <w:r w:rsidR="00241CB2" w:rsidRPr="003124F6">
        <w:rPr>
          <w:rStyle w:val="Char6"/>
          <w:rtl/>
        </w:rPr>
        <w:t>ن سو و آن سو م</w:t>
      </w:r>
      <w:r w:rsidR="000E4BC7">
        <w:rPr>
          <w:rStyle w:val="Char6"/>
          <w:rtl/>
        </w:rPr>
        <w:t>ی</w:t>
      </w:r>
      <w:r w:rsidR="00241CB2" w:rsidRPr="003124F6">
        <w:rPr>
          <w:rStyle w:val="Char6"/>
          <w:rtl/>
        </w:rPr>
        <w:t>‌دواند او به نحو اعجاب انگ</w:t>
      </w:r>
      <w:r w:rsidR="000E4BC7">
        <w:rPr>
          <w:rStyle w:val="Char6"/>
          <w:rtl/>
        </w:rPr>
        <w:t>ی</w:t>
      </w:r>
      <w:r w:rsidR="00241CB2" w:rsidRPr="003124F6">
        <w:rPr>
          <w:rStyle w:val="Char6"/>
          <w:rtl/>
        </w:rPr>
        <w:t>ز</w:t>
      </w:r>
      <w:r w:rsidR="000E4BC7">
        <w:rPr>
          <w:rStyle w:val="Char6"/>
          <w:rtl/>
        </w:rPr>
        <w:t>ی</w:t>
      </w:r>
      <w:r w:rsidR="00241CB2" w:rsidRPr="003124F6">
        <w:rPr>
          <w:rStyle w:val="Char6"/>
          <w:rtl/>
        </w:rPr>
        <w:t xml:space="preserve"> بر دشمن حمله و تلفات سنگ</w:t>
      </w:r>
      <w:r w:rsidR="000E4BC7">
        <w:rPr>
          <w:rStyle w:val="Char6"/>
          <w:rtl/>
        </w:rPr>
        <w:t>ی</w:t>
      </w:r>
      <w:r w:rsidR="00241CB2" w:rsidRPr="003124F6">
        <w:rPr>
          <w:rStyle w:val="Char6"/>
          <w:rtl/>
        </w:rPr>
        <w:t>ن</w:t>
      </w:r>
      <w:r w:rsidR="000E4BC7">
        <w:rPr>
          <w:rStyle w:val="Char6"/>
          <w:rtl/>
        </w:rPr>
        <w:t>ی</w:t>
      </w:r>
      <w:r w:rsidR="00241CB2" w:rsidRPr="003124F6">
        <w:rPr>
          <w:rStyle w:val="Char6"/>
          <w:rtl/>
        </w:rPr>
        <w:t xml:space="preserve"> بر</w:t>
      </w:r>
      <w:r w:rsidR="009F5D6E">
        <w:rPr>
          <w:rStyle w:val="Char6"/>
          <w:rtl/>
        </w:rPr>
        <w:t xml:space="preserve"> آن‌ها </w:t>
      </w:r>
      <w:r w:rsidR="00241CB2" w:rsidRPr="003124F6">
        <w:rPr>
          <w:rStyle w:val="Char6"/>
          <w:rtl/>
        </w:rPr>
        <w:t>وارد م</w:t>
      </w:r>
      <w:r w:rsidR="000E4BC7">
        <w:rPr>
          <w:rStyle w:val="Char6"/>
          <w:rtl/>
        </w:rPr>
        <w:t>ی</w:t>
      </w:r>
      <w:r w:rsidR="00241CB2" w:rsidRPr="003124F6">
        <w:rPr>
          <w:rStyle w:val="Char6"/>
          <w:rtl/>
        </w:rPr>
        <w:t>‌</w:t>
      </w:r>
      <w:r w:rsidR="000E4BC7">
        <w:rPr>
          <w:rStyle w:val="Char6"/>
          <w:rtl/>
        </w:rPr>
        <w:t>ک</w:t>
      </w:r>
      <w:r w:rsidR="00241CB2" w:rsidRPr="003124F6">
        <w:rPr>
          <w:rStyle w:val="Char6"/>
          <w:rtl/>
        </w:rPr>
        <w:t>رد و مرد</w:t>
      </w:r>
      <w:r w:rsidRPr="003124F6">
        <w:rPr>
          <w:rStyle w:val="Char6"/>
          <w:rtl/>
        </w:rPr>
        <w:t xml:space="preserve">م بدون آن </w:t>
      </w:r>
      <w:r w:rsidR="000E4BC7">
        <w:rPr>
          <w:rStyle w:val="Char6"/>
          <w:rtl/>
        </w:rPr>
        <w:t>ک</w:t>
      </w:r>
      <w:r w:rsidRPr="003124F6">
        <w:rPr>
          <w:rStyle w:val="Char6"/>
          <w:rtl/>
        </w:rPr>
        <w:t>ه او را بشناسند تعجب</w:t>
      </w:r>
      <w:r w:rsidRPr="003124F6">
        <w:rPr>
          <w:rStyle w:val="Char6"/>
          <w:rFonts w:hint="cs"/>
          <w:rtl/>
        </w:rPr>
        <w:t>‌</w:t>
      </w:r>
      <w:r w:rsidR="000E4BC7">
        <w:rPr>
          <w:rStyle w:val="Char6"/>
          <w:rtl/>
        </w:rPr>
        <w:t>ک</w:t>
      </w:r>
      <w:r w:rsidR="00241CB2" w:rsidRPr="003124F6">
        <w:rPr>
          <w:rStyle w:val="Char6"/>
          <w:rtl/>
        </w:rPr>
        <w:t xml:space="preserve">نان به او و به </w:t>
      </w:r>
      <w:r w:rsidR="000E4BC7">
        <w:rPr>
          <w:rStyle w:val="Char6"/>
          <w:rtl/>
        </w:rPr>
        <w:t>ک</w:t>
      </w:r>
      <w:r w:rsidR="00241CB2" w:rsidRPr="003124F6">
        <w:rPr>
          <w:rStyle w:val="Char6"/>
          <w:rtl/>
        </w:rPr>
        <w:t>ارش م</w:t>
      </w:r>
      <w:r w:rsidR="000E4BC7">
        <w:rPr>
          <w:rStyle w:val="Char6"/>
          <w:rtl/>
        </w:rPr>
        <w:t>ی</w:t>
      </w:r>
      <w:r w:rsidR="00241CB2" w:rsidRPr="003124F6">
        <w:rPr>
          <w:rStyle w:val="Char6"/>
          <w:rtl/>
        </w:rPr>
        <w:t>‌نگر</w:t>
      </w:r>
      <w:r w:rsidR="000E4BC7">
        <w:rPr>
          <w:rStyle w:val="Char6"/>
          <w:rtl/>
        </w:rPr>
        <w:t>ی</w:t>
      </w:r>
      <w:r w:rsidR="00241CB2" w:rsidRPr="003124F6">
        <w:rPr>
          <w:rStyle w:val="Char6"/>
          <w:rtl/>
        </w:rPr>
        <w:t>ستند. بعض</w:t>
      </w:r>
      <w:r w:rsidR="000E4BC7">
        <w:rPr>
          <w:rStyle w:val="Char6"/>
          <w:rtl/>
        </w:rPr>
        <w:t>ی</w:t>
      </w:r>
      <w:r w:rsidR="00241CB2" w:rsidRPr="003124F6">
        <w:rPr>
          <w:rStyle w:val="Char6"/>
          <w:rtl/>
        </w:rPr>
        <w:t xml:space="preserve"> ف</w:t>
      </w:r>
      <w:r w:rsidR="000E4BC7">
        <w:rPr>
          <w:rStyle w:val="Char6"/>
          <w:rtl/>
        </w:rPr>
        <w:t>ک</w:t>
      </w:r>
      <w:r w:rsidR="00241CB2" w:rsidRPr="003124F6">
        <w:rPr>
          <w:rStyle w:val="Char6"/>
          <w:rtl/>
        </w:rPr>
        <w:t>ر م</w:t>
      </w:r>
      <w:r w:rsidR="000E4BC7">
        <w:rPr>
          <w:rStyle w:val="Char6"/>
          <w:rtl/>
        </w:rPr>
        <w:t>ی</w:t>
      </w:r>
      <w:r w:rsidR="00241CB2" w:rsidRPr="003124F6">
        <w:rPr>
          <w:rStyle w:val="Char6"/>
          <w:rtl/>
        </w:rPr>
        <w:t>‌</w:t>
      </w:r>
      <w:r w:rsidR="000E4BC7">
        <w:rPr>
          <w:rStyle w:val="Char6"/>
          <w:rtl/>
        </w:rPr>
        <w:t>ک</w:t>
      </w:r>
      <w:r w:rsidR="00241CB2" w:rsidRPr="003124F6">
        <w:rPr>
          <w:rStyle w:val="Char6"/>
          <w:rtl/>
        </w:rPr>
        <w:t xml:space="preserve">ردند او </w:t>
      </w:r>
      <w:r w:rsidR="000E4BC7">
        <w:rPr>
          <w:rStyle w:val="Char6"/>
          <w:rtl/>
        </w:rPr>
        <w:t>یکی</w:t>
      </w:r>
      <w:r w:rsidR="00241CB2" w:rsidRPr="003124F6">
        <w:rPr>
          <w:rStyle w:val="Char6"/>
          <w:rtl/>
        </w:rPr>
        <w:t xml:space="preserve"> از ن</w:t>
      </w:r>
      <w:r w:rsidR="000E4BC7">
        <w:rPr>
          <w:rStyle w:val="Char6"/>
          <w:rtl/>
        </w:rPr>
        <w:t>ی</w:t>
      </w:r>
      <w:r w:rsidR="00241CB2" w:rsidRPr="003124F6">
        <w:rPr>
          <w:rStyle w:val="Char6"/>
          <w:rtl/>
        </w:rPr>
        <w:t>روها</w:t>
      </w:r>
      <w:r w:rsidR="000E4BC7">
        <w:rPr>
          <w:rStyle w:val="Char6"/>
          <w:rtl/>
        </w:rPr>
        <w:t>ی</w:t>
      </w:r>
      <w:r w:rsidR="00241CB2" w:rsidRPr="003124F6">
        <w:rPr>
          <w:rStyle w:val="Char6"/>
          <w:rtl/>
        </w:rPr>
        <w:t xml:space="preserve"> عقب مانده گروه هاشم بن عتبه است </w:t>
      </w:r>
      <w:r w:rsidR="000E4BC7">
        <w:rPr>
          <w:rStyle w:val="Char6"/>
          <w:rtl/>
        </w:rPr>
        <w:t>ک</w:t>
      </w:r>
      <w:r w:rsidR="00241CB2" w:rsidRPr="003124F6">
        <w:rPr>
          <w:rStyle w:val="Char6"/>
          <w:rtl/>
        </w:rPr>
        <w:t>ه ا</w:t>
      </w:r>
      <w:r w:rsidR="000E4BC7">
        <w:rPr>
          <w:rStyle w:val="Char6"/>
          <w:rtl/>
        </w:rPr>
        <w:t>ک</w:t>
      </w:r>
      <w:r w:rsidR="00241CB2" w:rsidRPr="003124F6">
        <w:rPr>
          <w:rStyle w:val="Char6"/>
          <w:rtl/>
        </w:rPr>
        <w:t>نون از راه رس</w:t>
      </w:r>
      <w:r w:rsidR="000E4BC7">
        <w:rPr>
          <w:rStyle w:val="Char6"/>
          <w:rtl/>
        </w:rPr>
        <w:t>ی</w:t>
      </w:r>
      <w:r w:rsidR="00241CB2" w:rsidRPr="003124F6">
        <w:rPr>
          <w:rStyle w:val="Char6"/>
          <w:rtl/>
        </w:rPr>
        <w:t>ده است. سعد بن</w:t>
      </w:r>
      <w:r w:rsidRPr="003124F6">
        <w:rPr>
          <w:rStyle w:val="Char6"/>
          <w:rtl/>
        </w:rPr>
        <w:t xml:space="preserve"> اب</w:t>
      </w:r>
      <w:r w:rsidR="000E4BC7">
        <w:rPr>
          <w:rStyle w:val="Char6"/>
          <w:rtl/>
        </w:rPr>
        <w:t>ی</w:t>
      </w:r>
      <w:r w:rsidRPr="003124F6">
        <w:rPr>
          <w:rStyle w:val="Char6"/>
          <w:rtl/>
        </w:rPr>
        <w:t xml:space="preserve"> </w:t>
      </w:r>
      <w:r w:rsidRPr="003124F6">
        <w:rPr>
          <w:rStyle w:val="Char6"/>
          <w:rFonts w:hint="cs"/>
          <w:rtl/>
        </w:rPr>
        <w:t>‌</w:t>
      </w:r>
      <w:r w:rsidR="00241CB2" w:rsidRPr="003124F6">
        <w:rPr>
          <w:rStyle w:val="Char6"/>
          <w:rtl/>
        </w:rPr>
        <w:t xml:space="preserve">قاص </w:t>
      </w:r>
      <w:r w:rsidR="000E4BC7">
        <w:rPr>
          <w:rStyle w:val="Char6"/>
          <w:rtl/>
        </w:rPr>
        <w:t>ک</w:t>
      </w:r>
      <w:r w:rsidR="00241CB2" w:rsidRPr="003124F6">
        <w:rPr>
          <w:rStyle w:val="Char6"/>
          <w:rtl/>
        </w:rPr>
        <w:t>ه از ماجرا ب</w:t>
      </w:r>
      <w:r w:rsidR="000E4BC7">
        <w:rPr>
          <w:rStyle w:val="Char6"/>
          <w:rtl/>
        </w:rPr>
        <w:t>ی</w:t>
      </w:r>
      <w:r w:rsidR="00241CB2" w:rsidRPr="003124F6">
        <w:rPr>
          <w:rStyle w:val="Char6"/>
          <w:rtl/>
        </w:rPr>
        <w:t>‌خبر بود، او را از رو</w:t>
      </w:r>
      <w:r w:rsidR="000E4BC7">
        <w:rPr>
          <w:rStyle w:val="Char6"/>
          <w:rtl/>
        </w:rPr>
        <w:t>ی</w:t>
      </w:r>
      <w:r w:rsidR="00241CB2" w:rsidRPr="003124F6">
        <w:rPr>
          <w:rStyle w:val="Char6"/>
          <w:rtl/>
        </w:rPr>
        <w:t xml:space="preserve"> سقف قصرش م</w:t>
      </w:r>
      <w:r w:rsidR="000E4BC7">
        <w:rPr>
          <w:rStyle w:val="Char6"/>
          <w:rtl/>
        </w:rPr>
        <w:t>ی</w:t>
      </w:r>
      <w:r w:rsidR="00241CB2" w:rsidRPr="003124F6">
        <w:rPr>
          <w:rStyle w:val="Char6"/>
          <w:rtl/>
        </w:rPr>
        <w:t>‌نگر</w:t>
      </w:r>
      <w:r w:rsidR="000E4BC7">
        <w:rPr>
          <w:rStyle w:val="Char6"/>
          <w:rtl/>
        </w:rPr>
        <w:t>ی</w:t>
      </w:r>
      <w:r w:rsidR="00241CB2" w:rsidRPr="003124F6">
        <w:rPr>
          <w:rStyle w:val="Char6"/>
          <w:rtl/>
        </w:rPr>
        <w:t xml:space="preserve">ست و </w:t>
      </w:r>
      <w:r w:rsidR="000E4BC7">
        <w:rPr>
          <w:rStyle w:val="Char6"/>
          <w:rtl/>
        </w:rPr>
        <w:t>ک</w:t>
      </w:r>
      <w:r w:rsidR="00241CB2" w:rsidRPr="003124F6">
        <w:rPr>
          <w:rStyle w:val="Char6"/>
          <w:rtl/>
        </w:rPr>
        <w:t>ارش را تحس</w:t>
      </w:r>
      <w:r w:rsidR="000E4BC7">
        <w:rPr>
          <w:rStyle w:val="Char6"/>
          <w:rtl/>
        </w:rPr>
        <w:t>ی</w:t>
      </w:r>
      <w:r w:rsidR="00241CB2" w:rsidRPr="003124F6">
        <w:rPr>
          <w:rStyle w:val="Char6"/>
          <w:rtl/>
        </w:rPr>
        <w:t>ن م</w:t>
      </w:r>
      <w:r w:rsidR="000E4BC7">
        <w:rPr>
          <w:rStyle w:val="Char6"/>
          <w:rtl/>
        </w:rPr>
        <w:t>ی</w:t>
      </w:r>
      <w:r w:rsidR="00241CB2" w:rsidRPr="003124F6">
        <w:rPr>
          <w:rStyle w:val="Char6"/>
          <w:rtl/>
        </w:rPr>
        <w:t>‌</w:t>
      </w:r>
      <w:r w:rsidR="000E4BC7">
        <w:rPr>
          <w:rStyle w:val="Char6"/>
          <w:rtl/>
        </w:rPr>
        <w:t>ک</w:t>
      </w:r>
      <w:r w:rsidR="00241CB2" w:rsidRPr="003124F6">
        <w:rPr>
          <w:rStyle w:val="Char6"/>
          <w:rtl/>
        </w:rPr>
        <w:t>رد و با خود م</w:t>
      </w:r>
      <w:r w:rsidR="000E4BC7">
        <w:rPr>
          <w:rStyle w:val="Char6"/>
          <w:rtl/>
        </w:rPr>
        <w:t>ی</w:t>
      </w:r>
      <w:r w:rsidR="00241CB2" w:rsidRPr="003124F6">
        <w:rPr>
          <w:rStyle w:val="Char6"/>
          <w:rtl/>
        </w:rPr>
        <w:t>‌گفت: اگر ابو محجن در حبس نبود، م</w:t>
      </w:r>
      <w:r w:rsidR="000E4BC7">
        <w:rPr>
          <w:rStyle w:val="Char6"/>
          <w:rtl/>
        </w:rPr>
        <w:t>ی</w:t>
      </w:r>
      <w:r w:rsidR="00241CB2" w:rsidRPr="003124F6">
        <w:rPr>
          <w:rStyle w:val="Char6"/>
          <w:rtl/>
        </w:rPr>
        <w:t>‌گفتم ا</w:t>
      </w:r>
      <w:r w:rsidR="000E4BC7">
        <w:rPr>
          <w:rStyle w:val="Char6"/>
          <w:rtl/>
        </w:rPr>
        <w:t>ی</w:t>
      </w:r>
      <w:r w:rsidR="00241CB2" w:rsidRPr="003124F6">
        <w:rPr>
          <w:rStyle w:val="Char6"/>
          <w:rtl/>
        </w:rPr>
        <w:t>ن مرد ابو</w:t>
      </w:r>
      <w:r w:rsidRPr="003124F6">
        <w:rPr>
          <w:rStyle w:val="Char6"/>
          <w:rFonts w:hint="cs"/>
          <w:rtl/>
        </w:rPr>
        <w:t xml:space="preserve"> </w:t>
      </w:r>
      <w:r w:rsidR="00241CB2" w:rsidRPr="003124F6">
        <w:rPr>
          <w:rStyle w:val="Char6"/>
          <w:rtl/>
        </w:rPr>
        <w:t>محجن است و ا</w:t>
      </w:r>
      <w:r w:rsidR="000E4BC7">
        <w:rPr>
          <w:rStyle w:val="Char6"/>
          <w:rtl/>
        </w:rPr>
        <w:t>ی</w:t>
      </w:r>
      <w:r w:rsidR="00241CB2" w:rsidRPr="003124F6">
        <w:rPr>
          <w:rStyle w:val="Char6"/>
          <w:rtl/>
        </w:rPr>
        <w:t>ن اسب هم اسب بلقا</w:t>
      </w:r>
      <w:r w:rsidR="000E4BC7">
        <w:rPr>
          <w:rStyle w:val="Char6"/>
          <w:rtl/>
        </w:rPr>
        <w:t>ی</w:t>
      </w:r>
      <w:r w:rsidR="00241CB2" w:rsidRPr="003124F6">
        <w:rPr>
          <w:rStyle w:val="Char6"/>
          <w:rtl/>
        </w:rPr>
        <w:t xml:space="preserve"> من م</w:t>
      </w:r>
      <w:r w:rsidR="000E4BC7">
        <w:rPr>
          <w:rStyle w:val="Char6"/>
          <w:rtl/>
        </w:rPr>
        <w:t>ی</w:t>
      </w:r>
      <w:r w:rsidR="00241CB2" w:rsidRPr="003124F6">
        <w:rPr>
          <w:rStyle w:val="Char6"/>
          <w:rtl/>
        </w:rPr>
        <w:t>‌باشد.</w:t>
      </w:r>
    </w:p>
    <w:p w:rsidR="00241CB2" w:rsidRPr="003124F6" w:rsidRDefault="00241CB2" w:rsidP="00F556E7">
      <w:pPr>
        <w:widowControl w:val="0"/>
        <w:ind w:firstLine="284"/>
        <w:jc w:val="both"/>
        <w:rPr>
          <w:rStyle w:val="Char6"/>
          <w:rtl/>
        </w:rPr>
      </w:pPr>
      <w:r w:rsidRPr="003124F6">
        <w:rPr>
          <w:rStyle w:val="Char6"/>
          <w:rtl/>
        </w:rPr>
        <w:t>چون در ن</w:t>
      </w:r>
      <w:r w:rsidR="000E4BC7">
        <w:rPr>
          <w:rStyle w:val="Char6"/>
          <w:rtl/>
        </w:rPr>
        <w:t>ی</w:t>
      </w:r>
      <w:r w:rsidRPr="003124F6">
        <w:rPr>
          <w:rStyle w:val="Char6"/>
          <w:rtl/>
        </w:rPr>
        <w:t>مه شب جنگ پا</w:t>
      </w:r>
      <w:r w:rsidR="000E4BC7">
        <w:rPr>
          <w:rStyle w:val="Char6"/>
          <w:rtl/>
        </w:rPr>
        <w:t>ی</w:t>
      </w:r>
      <w:r w:rsidRPr="003124F6">
        <w:rPr>
          <w:rStyle w:val="Char6"/>
          <w:rtl/>
        </w:rPr>
        <w:t xml:space="preserve">ان </w:t>
      </w:r>
      <w:r w:rsidR="000E4BC7">
        <w:rPr>
          <w:rStyle w:val="Char6"/>
          <w:rtl/>
        </w:rPr>
        <w:t>ی</w:t>
      </w:r>
      <w:r w:rsidRPr="003124F6">
        <w:rPr>
          <w:rStyle w:val="Char6"/>
          <w:rtl/>
        </w:rPr>
        <w:t>افت، ابومحجن به قصر بازگشت و اسلحه و اسب را سرجا</w:t>
      </w:r>
      <w:r w:rsidR="000E4BC7">
        <w:rPr>
          <w:rStyle w:val="Char6"/>
          <w:rtl/>
        </w:rPr>
        <w:t>ی</w:t>
      </w:r>
      <w:r w:rsidRPr="003124F6">
        <w:rPr>
          <w:rStyle w:val="Char6"/>
          <w:rtl/>
        </w:rPr>
        <w:t xml:space="preserve">ش قرار داد و خود را محبوس </w:t>
      </w:r>
      <w:r w:rsidR="000E4BC7">
        <w:rPr>
          <w:rStyle w:val="Char6"/>
          <w:rtl/>
        </w:rPr>
        <w:t>ک</w:t>
      </w:r>
      <w:r w:rsidRPr="003124F6">
        <w:rPr>
          <w:rStyle w:val="Char6"/>
          <w:rtl/>
        </w:rPr>
        <w:t>رد هم</w:t>
      </w:r>
      <w:r w:rsidR="000E4BC7">
        <w:rPr>
          <w:rStyle w:val="Char6"/>
          <w:rtl/>
        </w:rPr>
        <w:t>ی</w:t>
      </w:r>
      <w:r w:rsidRPr="003124F6">
        <w:rPr>
          <w:rStyle w:val="Char6"/>
          <w:rtl/>
        </w:rPr>
        <w:t xml:space="preserve">ن </w:t>
      </w:r>
      <w:r w:rsidR="000E4BC7">
        <w:rPr>
          <w:rStyle w:val="Char6"/>
          <w:rtl/>
        </w:rPr>
        <w:t>ک</w:t>
      </w:r>
      <w:r w:rsidRPr="003124F6">
        <w:rPr>
          <w:rStyle w:val="Char6"/>
          <w:rtl/>
        </w:rPr>
        <w:t>ه صبح شد سلم</w:t>
      </w:r>
      <w:r w:rsidR="000E4BC7">
        <w:rPr>
          <w:rStyle w:val="Char6"/>
          <w:rtl/>
        </w:rPr>
        <w:t>ی</w:t>
      </w:r>
      <w:r w:rsidRPr="003124F6">
        <w:rPr>
          <w:rStyle w:val="Char6"/>
          <w:rtl/>
        </w:rPr>
        <w:t xml:space="preserve"> ماجرا</w:t>
      </w:r>
      <w:r w:rsidR="000E4BC7">
        <w:rPr>
          <w:rStyle w:val="Char6"/>
          <w:rtl/>
        </w:rPr>
        <w:t>ی</w:t>
      </w:r>
      <w:r w:rsidRPr="003124F6">
        <w:rPr>
          <w:rStyle w:val="Char6"/>
          <w:rtl/>
        </w:rPr>
        <w:t xml:space="preserve"> ابومحجن را به سعد خبر داد، سعد او را مورد عفو قرار داد و آزادش </w:t>
      </w:r>
      <w:r w:rsidR="000E4BC7">
        <w:rPr>
          <w:rStyle w:val="Char6"/>
          <w:rtl/>
        </w:rPr>
        <w:t>ک</w:t>
      </w:r>
      <w:r w:rsidRPr="003124F6">
        <w:rPr>
          <w:rStyle w:val="Char6"/>
          <w:rtl/>
        </w:rPr>
        <w:t>رد.</w:t>
      </w:r>
    </w:p>
    <w:p w:rsidR="00241CB2" w:rsidRPr="003124F6" w:rsidRDefault="000E4BC7" w:rsidP="00F556E7">
      <w:pPr>
        <w:widowControl w:val="0"/>
        <w:ind w:firstLine="284"/>
        <w:jc w:val="both"/>
        <w:rPr>
          <w:rStyle w:val="Char6"/>
          <w:rtl/>
        </w:rPr>
      </w:pPr>
      <w:r>
        <w:rPr>
          <w:rStyle w:val="Char6"/>
          <w:rtl/>
        </w:rPr>
        <w:t>ی</w:t>
      </w:r>
      <w:r w:rsidR="00241CB2" w:rsidRPr="003124F6">
        <w:rPr>
          <w:rStyle w:val="Char6"/>
          <w:rtl/>
        </w:rPr>
        <w:t>ق</w:t>
      </w:r>
      <w:r>
        <w:rPr>
          <w:rStyle w:val="Char6"/>
          <w:rtl/>
        </w:rPr>
        <w:t>ی</w:t>
      </w:r>
      <w:r w:rsidR="00241CB2" w:rsidRPr="003124F6">
        <w:rPr>
          <w:rStyle w:val="Char6"/>
          <w:rtl/>
        </w:rPr>
        <w:t>ناً لش</w:t>
      </w:r>
      <w:r>
        <w:rPr>
          <w:rStyle w:val="Char6"/>
          <w:rtl/>
        </w:rPr>
        <w:t>ک</w:t>
      </w:r>
      <w:r w:rsidR="00241CB2" w:rsidRPr="003124F6">
        <w:rPr>
          <w:rStyle w:val="Char6"/>
          <w:rtl/>
        </w:rPr>
        <w:t>ر</w:t>
      </w:r>
      <w:r>
        <w:rPr>
          <w:rStyle w:val="Char6"/>
          <w:rtl/>
        </w:rPr>
        <w:t>ی</w:t>
      </w:r>
      <w:r w:rsidR="00241CB2" w:rsidRPr="003124F6">
        <w:rPr>
          <w:rStyle w:val="Char6"/>
          <w:rtl/>
        </w:rPr>
        <w:t xml:space="preserve"> </w:t>
      </w:r>
      <w:r>
        <w:rPr>
          <w:rStyle w:val="Char6"/>
          <w:rtl/>
        </w:rPr>
        <w:t>ک</w:t>
      </w:r>
      <w:r w:rsidR="00241CB2" w:rsidRPr="003124F6">
        <w:rPr>
          <w:rStyle w:val="Char6"/>
          <w:rtl/>
        </w:rPr>
        <w:t>ه ن</w:t>
      </w:r>
      <w:r>
        <w:rPr>
          <w:rStyle w:val="Char6"/>
          <w:rtl/>
        </w:rPr>
        <w:t>ی</w:t>
      </w:r>
      <w:r w:rsidR="00241CB2" w:rsidRPr="003124F6">
        <w:rPr>
          <w:rStyle w:val="Char6"/>
          <w:rtl/>
        </w:rPr>
        <w:t>روها</w:t>
      </w:r>
      <w:r>
        <w:rPr>
          <w:rStyle w:val="Char6"/>
          <w:rtl/>
        </w:rPr>
        <w:t>ی</w:t>
      </w:r>
      <w:r w:rsidR="00241CB2" w:rsidRPr="003124F6">
        <w:rPr>
          <w:rStyle w:val="Char6"/>
          <w:rtl/>
        </w:rPr>
        <w:t>ش چن</w:t>
      </w:r>
      <w:r>
        <w:rPr>
          <w:rStyle w:val="Char6"/>
          <w:rtl/>
        </w:rPr>
        <w:t>ی</w:t>
      </w:r>
      <w:r w:rsidR="00241CB2" w:rsidRPr="003124F6">
        <w:rPr>
          <w:rStyle w:val="Char6"/>
          <w:rtl/>
        </w:rPr>
        <w:t xml:space="preserve">ن دل به </w:t>
      </w:r>
      <w:r>
        <w:rPr>
          <w:rStyle w:val="Char6"/>
          <w:rtl/>
        </w:rPr>
        <w:t>ک</w:t>
      </w:r>
      <w:r w:rsidR="00241CB2" w:rsidRPr="003124F6">
        <w:rPr>
          <w:rStyle w:val="Char6"/>
          <w:rtl/>
        </w:rPr>
        <w:t>ار بسته فدا</w:t>
      </w:r>
      <w:r>
        <w:rPr>
          <w:rStyle w:val="Char6"/>
          <w:rtl/>
        </w:rPr>
        <w:t>ک</w:t>
      </w:r>
      <w:r w:rsidR="00241CB2" w:rsidRPr="003124F6">
        <w:rPr>
          <w:rStyle w:val="Char6"/>
          <w:rtl/>
        </w:rPr>
        <w:t>ار باشند، به هدف و آرمان خود م</w:t>
      </w:r>
      <w:r>
        <w:rPr>
          <w:rStyle w:val="Char6"/>
          <w:rtl/>
        </w:rPr>
        <w:t>ی</w:t>
      </w:r>
      <w:r w:rsidR="00241CB2" w:rsidRPr="003124F6">
        <w:rPr>
          <w:rStyle w:val="Char6"/>
          <w:rtl/>
        </w:rPr>
        <w:t>‌رسند</w:t>
      </w:r>
      <w:r w:rsidR="00DA616D" w:rsidRPr="003124F6">
        <w:rPr>
          <w:rStyle w:val="Char6"/>
          <w:rtl/>
        </w:rPr>
        <w:t>،</w:t>
      </w:r>
      <w:r w:rsidR="00241CB2" w:rsidRPr="003124F6">
        <w:rPr>
          <w:rStyle w:val="Char6"/>
          <w:rtl/>
        </w:rPr>
        <w:t xml:space="preserve"> هر چند </w:t>
      </w:r>
      <w:r>
        <w:rPr>
          <w:rStyle w:val="Char6"/>
          <w:rtl/>
        </w:rPr>
        <w:t>ک</w:t>
      </w:r>
      <w:r w:rsidR="00241CB2" w:rsidRPr="003124F6">
        <w:rPr>
          <w:rStyle w:val="Char6"/>
          <w:rtl/>
        </w:rPr>
        <w:t>ه مش</w:t>
      </w:r>
      <w:r>
        <w:rPr>
          <w:rStyle w:val="Char6"/>
          <w:rtl/>
        </w:rPr>
        <w:t>ک</w:t>
      </w:r>
      <w:r w:rsidR="00241CB2" w:rsidRPr="003124F6">
        <w:rPr>
          <w:rStyle w:val="Char6"/>
          <w:rtl/>
        </w:rPr>
        <w:t>ل باشد.</w:t>
      </w:r>
    </w:p>
    <w:p w:rsidR="00241CB2" w:rsidRPr="003124F6" w:rsidRDefault="00241CB2" w:rsidP="00F556E7">
      <w:pPr>
        <w:widowControl w:val="0"/>
        <w:ind w:firstLine="284"/>
        <w:jc w:val="both"/>
        <w:rPr>
          <w:rStyle w:val="Char6"/>
          <w:rtl/>
        </w:rPr>
      </w:pPr>
      <w:r w:rsidRPr="003124F6">
        <w:rPr>
          <w:rStyle w:val="Char6"/>
          <w:rtl/>
        </w:rPr>
        <w:t>طور</w:t>
      </w:r>
      <w:r w:rsidR="000E4BC7">
        <w:rPr>
          <w:rStyle w:val="Char6"/>
          <w:rtl/>
        </w:rPr>
        <w:t>ی</w:t>
      </w:r>
      <w:r w:rsidRPr="003124F6">
        <w:rPr>
          <w:rStyle w:val="Char6"/>
          <w:rtl/>
        </w:rPr>
        <w:t xml:space="preserve"> </w:t>
      </w:r>
      <w:r w:rsidR="000E4BC7">
        <w:rPr>
          <w:rStyle w:val="Char6"/>
          <w:rtl/>
        </w:rPr>
        <w:t>ک</w:t>
      </w:r>
      <w:r w:rsidRPr="003124F6">
        <w:rPr>
          <w:rStyle w:val="Char6"/>
          <w:rtl/>
        </w:rPr>
        <w:t>ه از توار</w:t>
      </w:r>
      <w:r w:rsidR="000E4BC7">
        <w:rPr>
          <w:rStyle w:val="Char6"/>
          <w:rtl/>
        </w:rPr>
        <w:t>ی</w:t>
      </w:r>
      <w:r w:rsidRPr="003124F6">
        <w:rPr>
          <w:rStyle w:val="Char6"/>
          <w:rtl/>
        </w:rPr>
        <w:t>خ فهم</w:t>
      </w:r>
      <w:r w:rsidR="000E4BC7">
        <w:rPr>
          <w:rStyle w:val="Char6"/>
          <w:rtl/>
        </w:rPr>
        <w:t>ی</w:t>
      </w:r>
      <w:r w:rsidRPr="003124F6">
        <w:rPr>
          <w:rStyle w:val="Char6"/>
          <w:rtl/>
        </w:rPr>
        <w:t>ده م</w:t>
      </w:r>
      <w:r w:rsidR="000E4BC7">
        <w:rPr>
          <w:rStyle w:val="Char6"/>
          <w:rtl/>
        </w:rPr>
        <w:t>ی</w:t>
      </w:r>
      <w:r w:rsidRPr="003124F6">
        <w:rPr>
          <w:rStyle w:val="Char6"/>
          <w:rtl/>
        </w:rPr>
        <w:t>‌شود مجموع تلفات مسلم</w:t>
      </w:r>
      <w:r w:rsidR="000E4BC7">
        <w:rPr>
          <w:rStyle w:val="Char6"/>
          <w:rtl/>
        </w:rPr>
        <w:t>ی</w:t>
      </w:r>
      <w:r w:rsidRPr="003124F6">
        <w:rPr>
          <w:rStyle w:val="Char6"/>
          <w:rtl/>
        </w:rPr>
        <w:t>ن در ا</w:t>
      </w:r>
      <w:r w:rsidR="000E4BC7">
        <w:rPr>
          <w:rStyle w:val="Char6"/>
          <w:rtl/>
        </w:rPr>
        <w:t>ی</w:t>
      </w:r>
      <w:r w:rsidRPr="003124F6">
        <w:rPr>
          <w:rStyle w:val="Char6"/>
          <w:rtl/>
        </w:rPr>
        <w:t>ن جنگ (جنگ دوم قادس</w:t>
      </w:r>
      <w:r w:rsidR="000E4BC7">
        <w:rPr>
          <w:rStyle w:val="Char6"/>
          <w:rtl/>
        </w:rPr>
        <w:t>ی</w:t>
      </w:r>
      <w:r w:rsidRPr="003124F6">
        <w:rPr>
          <w:rStyle w:val="Char6"/>
          <w:rtl/>
        </w:rPr>
        <w:t>ه) دو هزار مقتول و مجروح و تلفات لش</w:t>
      </w:r>
      <w:r w:rsidR="000E4BC7">
        <w:rPr>
          <w:rStyle w:val="Char6"/>
          <w:rtl/>
        </w:rPr>
        <w:t>ک</w:t>
      </w:r>
      <w:r w:rsidRPr="003124F6">
        <w:rPr>
          <w:rStyle w:val="Char6"/>
          <w:rtl/>
        </w:rPr>
        <w:t>ر پارس ده هزار بود. تار</w:t>
      </w:r>
      <w:r w:rsidR="000E4BC7">
        <w:rPr>
          <w:rStyle w:val="Char6"/>
          <w:rtl/>
        </w:rPr>
        <w:t>ی</w:t>
      </w:r>
      <w:r w:rsidRPr="003124F6">
        <w:rPr>
          <w:rStyle w:val="Char6"/>
          <w:rtl/>
        </w:rPr>
        <w:t>خ ا</w:t>
      </w:r>
      <w:r w:rsidR="000E4BC7">
        <w:rPr>
          <w:rStyle w:val="Char6"/>
          <w:rtl/>
        </w:rPr>
        <w:t>ی</w:t>
      </w:r>
      <w:r w:rsidRPr="003124F6">
        <w:rPr>
          <w:rStyle w:val="Char6"/>
          <w:rtl/>
        </w:rPr>
        <w:t>ران مش</w:t>
      </w:r>
      <w:r w:rsidR="000E4BC7">
        <w:rPr>
          <w:rStyle w:val="Char6"/>
          <w:rtl/>
        </w:rPr>
        <w:t>ی</w:t>
      </w:r>
      <w:r w:rsidRPr="003124F6">
        <w:rPr>
          <w:rStyle w:val="Char6"/>
          <w:rtl/>
        </w:rPr>
        <w:t>رالدوله در صفحه 234 ا</w:t>
      </w:r>
      <w:r w:rsidR="000E4BC7">
        <w:rPr>
          <w:rStyle w:val="Char6"/>
          <w:rtl/>
        </w:rPr>
        <w:t>ی</w:t>
      </w:r>
      <w:r w:rsidRPr="003124F6">
        <w:rPr>
          <w:rStyle w:val="Char6"/>
          <w:rtl/>
        </w:rPr>
        <w:t>ن مطلب را تأ</w:t>
      </w:r>
      <w:r w:rsidR="000E4BC7">
        <w:rPr>
          <w:rStyle w:val="Char6"/>
          <w:rtl/>
        </w:rPr>
        <w:t>یی</w:t>
      </w:r>
      <w:r w:rsidRPr="003124F6">
        <w:rPr>
          <w:rStyle w:val="Char6"/>
          <w:rtl/>
        </w:rPr>
        <w:t>د م</w:t>
      </w:r>
      <w:r w:rsidR="000E4BC7">
        <w:rPr>
          <w:rStyle w:val="Char6"/>
          <w:rtl/>
        </w:rPr>
        <w:t>ی</w:t>
      </w:r>
      <w:r w:rsidRPr="003124F6">
        <w:rPr>
          <w:rStyle w:val="Char6"/>
          <w:rtl/>
        </w:rPr>
        <w:t>‌</w:t>
      </w:r>
      <w:r w:rsidR="000E4BC7">
        <w:rPr>
          <w:rStyle w:val="Char6"/>
          <w:rtl/>
        </w:rPr>
        <w:t>ک</w:t>
      </w:r>
      <w:r w:rsidRPr="003124F6">
        <w:rPr>
          <w:rStyle w:val="Char6"/>
          <w:rtl/>
        </w:rPr>
        <w:t>ند.</w:t>
      </w:r>
    </w:p>
    <w:p w:rsidR="00241CB2" w:rsidRPr="004B7851" w:rsidRDefault="00466B22" w:rsidP="00DA616D">
      <w:pPr>
        <w:pStyle w:val="a1"/>
        <w:rPr>
          <w:rtl/>
        </w:rPr>
      </w:pPr>
      <w:bookmarkStart w:id="455" w:name="_Toc341627379"/>
      <w:bookmarkStart w:id="456" w:name="_Toc341627600"/>
      <w:bookmarkStart w:id="457" w:name="_Toc440799047"/>
      <w:r>
        <w:rPr>
          <w:rtl/>
        </w:rPr>
        <w:t>یک</w:t>
      </w:r>
      <w:r w:rsidR="00241CB2" w:rsidRPr="004B7851">
        <w:rPr>
          <w:rtl/>
        </w:rPr>
        <w:t xml:space="preserve"> تا</w:t>
      </w:r>
      <w:r>
        <w:rPr>
          <w:rtl/>
        </w:rPr>
        <w:t>ک</w:t>
      </w:r>
      <w:r w:rsidR="00241CB2" w:rsidRPr="004B7851">
        <w:rPr>
          <w:rtl/>
        </w:rPr>
        <w:t>ت</w:t>
      </w:r>
      <w:r>
        <w:rPr>
          <w:rtl/>
        </w:rPr>
        <w:t>یک</w:t>
      </w:r>
      <w:r w:rsidR="00241CB2" w:rsidRPr="004B7851">
        <w:rPr>
          <w:rtl/>
        </w:rPr>
        <w:t xml:space="preserve"> نظام</w:t>
      </w:r>
      <w:r>
        <w:rPr>
          <w:rtl/>
        </w:rPr>
        <w:t>ی</w:t>
      </w:r>
      <w:r w:rsidR="00241CB2" w:rsidRPr="004B7851">
        <w:rPr>
          <w:rtl/>
        </w:rPr>
        <w:t xml:space="preserve"> ـ روان</w:t>
      </w:r>
      <w:r>
        <w:rPr>
          <w:rtl/>
        </w:rPr>
        <w:t>ی</w:t>
      </w:r>
      <w:bookmarkEnd w:id="455"/>
      <w:bookmarkEnd w:id="456"/>
      <w:bookmarkEnd w:id="457"/>
    </w:p>
    <w:p w:rsidR="00241CB2" w:rsidRPr="003124F6" w:rsidRDefault="00241CB2" w:rsidP="00F556E7">
      <w:pPr>
        <w:widowControl w:val="0"/>
        <w:ind w:firstLine="284"/>
        <w:jc w:val="both"/>
        <w:rPr>
          <w:rStyle w:val="Char6"/>
          <w:rtl/>
        </w:rPr>
      </w:pPr>
      <w:r w:rsidRPr="003124F6">
        <w:rPr>
          <w:rStyle w:val="Char6"/>
          <w:rtl/>
        </w:rPr>
        <w:t>قعقاع پس از خاتمه ا</w:t>
      </w:r>
      <w:r w:rsidR="000E4BC7">
        <w:rPr>
          <w:rStyle w:val="Char6"/>
          <w:rtl/>
        </w:rPr>
        <w:t>ی</w:t>
      </w:r>
      <w:r w:rsidRPr="003124F6">
        <w:rPr>
          <w:rStyle w:val="Char6"/>
          <w:rtl/>
        </w:rPr>
        <w:t xml:space="preserve">ن جنگ در اواخر شب بدون آن </w:t>
      </w:r>
      <w:r w:rsidR="000E4BC7">
        <w:rPr>
          <w:rStyle w:val="Char6"/>
          <w:rtl/>
        </w:rPr>
        <w:t>ک</w:t>
      </w:r>
      <w:r w:rsidRPr="003124F6">
        <w:rPr>
          <w:rStyle w:val="Char6"/>
          <w:rtl/>
        </w:rPr>
        <w:t xml:space="preserve">ه </w:t>
      </w:r>
      <w:r w:rsidR="000E4BC7">
        <w:rPr>
          <w:rStyle w:val="Char6"/>
          <w:rtl/>
        </w:rPr>
        <w:t>ک</w:t>
      </w:r>
      <w:r w:rsidRPr="003124F6">
        <w:rPr>
          <w:rStyle w:val="Char6"/>
          <w:rtl/>
        </w:rPr>
        <w:t>س</w:t>
      </w:r>
      <w:r w:rsidR="000E4BC7">
        <w:rPr>
          <w:rStyle w:val="Char6"/>
          <w:rtl/>
        </w:rPr>
        <w:t>ی</w:t>
      </w:r>
      <w:r w:rsidRPr="003124F6">
        <w:rPr>
          <w:rStyle w:val="Char6"/>
          <w:rtl/>
        </w:rPr>
        <w:t xml:space="preserve"> بداند، ن</w:t>
      </w:r>
      <w:r w:rsidR="000E4BC7">
        <w:rPr>
          <w:rStyle w:val="Char6"/>
          <w:rtl/>
        </w:rPr>
        <w:t>ی</w:t>
      </w:r>
      <w:r w:rsidRPr="003124F6">
        <w:rPr>
          <w:rStyle w:val="Char6"/>
          <w:rtl/>
        </w:rPr>
        <w:t>روها</w:t>
      </w:r>
      <w:r w:rsidR="000E4BC7">
        <w:rPr>
          <w:rStyle w:val="Char6"/>
          <w:rtl/>
        </w:rPr>
        <w:t>ی</w:t>
      </w:r>
      <w:r w:rsidRPr="003124F6">
        <w:rPr>
          <w:rStyle w:val="Char6"/>
          <w:rtl/>
        </w:rPr>
        <w:t>ش را نزد خود خوانده دستور</w:t>
      </w:r>
      <w:r w:rsidR="0013279B" w:rsidRPr="003124F6">
        <w:rPr>
          <w:rStyle w:val="Char6"/>
          <w:rtl/>
        </w:rPr>
        <w:t xml:space="preserve"> م</w:t>
      </w:r>
      <w:r w:rsidR="000E4BC7">
        <w:rPr>
          <w:rStyle w:val="Char6"/>
          <w:rtl/>
        </w:rPr>
        <w:t>ی</w:t>
      </w:r>
      <w:r w:rsidR="0013279B" w:rsidRPr="003124F6">
        <w:rPr>
          <w:rStyle w:val="Char6"/>
          <w:rtl/>
        </w:rPr>
        <w:t>‌</w:t>
      </w:r>
      <w:r w:rsidRPr="003124F6">
        <w:rPr>
          <w:rStyle w:val="Char6"/>
          <w:rtl/>
        </w:rPr>
        <w:t xml:space="preserve">دهد </w:t>
      </w:r>
      <w:r w:rsidR="000E4BC7">
        <w:rPr>
          <w:rStyle w:val="Char6"/>
          <w:rtl/>
        </w:rPr>
        <w:t>ک</w:t>
      </w:r>
      <w:r w:rsidRPr="003124F6">
        <w:rPr>
          <w:rStyle w:val="Char6"/>
          <w:rtl/>
        </w:rPr>
        <w:t>ه فردا ن</w:t>
      </w:r>
      <w:r w:rsidR="000E4BC7">
        <w:rPr>
          <w:rStyle w:val="Char6"/>
          <w:rtl/>
        </w:rPr>
        <w:t>ی</w:t>
      </w:r>
      <w:r w:rsidRPr="003124F6">
        <w:rPr>
          <w:rStyle w:val="Char6"/>
          <w:rtl/>
        </w:rPr>
        <w:t>ز مانند روز گذشته دسته دسته شوند و مسافت</w:t>
      </w:r>
      <w:r w:rsidR="000E4BC7">
        <w:rPr>
          <w:rStyle w:val="Char6"/>
          <w:rtl/>
        </w:rPr>
        <w:t>ی</w:t>
      </w:r>
      <w:r w:rsidRPr="003124F6">
        <w:rPr>
          <w:rStyle w:val="Char6"/>
          <w:rtl/>
        </w:rPr>
        <w:t xml:space="preserve"> دور از اردوگاه رفته هم</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ه صبح فرا رسد گروه گروه چنان </w:t>
      </w:r>
      <w:r w:rsidR="000E4BC7">
        <w:rPr>
          <w:rStyle w:val="Char6"/>
          <w:rtl/>
        </w:rPr>
        <w:t>ک</w:t>
      </w:r>
      <w:r w:rsidRPr="003124F6">
        <w:rPr>
          <w:rStyle w:val="Char6"/>
          <w:rtl/>
        </w:rPr>
        <w:t>ه گو</w:t>
      </w:r>
      <w:r w:rsidR="000E4BC7">
        <w:rPr>
          <w:rStyle w:val="Char6"/>
          <w:rtl/>
        </w:rPr>
        <w:t>یی</w:t>
      </w:r>
      <w:r w:rsidRPr="003124F6">
        <w:rPr>
          <w:rStyle w:val="Char6"/>
          <w:rtl/>
        </w:rPr>
        <w:t xml:space="preserve"> ا زجا</w:t>
      </w:r>
      <w:r w:rsidR="000E4BC7">
        <w:rPr>
          <w:rStyle w:val="Char6"/>
          <w:rtl/>
        </w:rPr>
        <w:t>یی</w:t>
      </w:r>
      <w:r w:rsidRPr="003124F6">
        <w:rPr>
          <w:rStyle w:val="Char6"/>
          <w:rtl/>
        </w:rPr>
        <w:t xml:space="preserve"> </w:t>
      </w:r>
      <w:r w:rsidR="000E4BC7">
        <w:rPr>
          <w:rStyle w:val="Char6"/>
          <w:rtl/>
        </w:rPr>
        <w:t>ک</w:t>
      </w:r>
      <w:r w:rsidRPr="003124F6">
        <w:rPr>
          <w:rStyle w:val="Char6"/>
          <w:rtl/>
        </w:rPr>
        <w:t>م</w:t>
      </w:r>
      <w:r w:rsidR="000E4BC7">
        <w:rPr>
          <w:rStyle w:val="Char6"/>
          <w:rtl/>
        </w:rPr>
        <w:t>ک</w:t>
      </w:r>
      <w:r w:rsidRPr="003124F6">
        <w:rPr>
          <w:rStyle w:val="Char6"/>
          <w:rtl/>
        </w:rPr>
        <w:t xml:space="preserve"> </w:t>
      </w:r>
      <w:r w:rsidR="007E4273" w:rsidRPr="003124F6">
        <w:rPr>
          <w:rStyle w:val="Char6"/>
          <w:rtl/>
        </w:rPr>
        <w:t>م</w:t>
      </w:r>
      <w:r w:rsidR="000E4BC7">
        <w:rPr>
          <w:rStyle w:val="Char6"/>
          <w:rtl/>
        </w:rPr>
        <w:t>ی</w:t>
      </w:r>
      <w:r w:rsidR="007E4273" w:rsidRPr="003124F6">
        <w:rPr>
          <w:rStyle w:val="Char6"/>
          <w:rtl/>
        </w:rPr>
        <w:t>‌رسد به</w:t>
      </w:r>
      <w:r w:rsidR="007E4273" w:rsidRPr="003124F6">
        <w:rPr>
          <w:rStyle w:val="Char6"/>
          <w:rFonts w:hint="cs"/>
          <w:rtl/>
        </w:rPr>
        <w:t>‌</w:t>
      </w:r>
      <w:r w:rsidRPr="003124F6">
        <w:rPr>
          <w:rStyle w:val="Char6"/>
          <w:rtl/>
        </w:rPr>
        <w:t>سو</w:t>
      </w:r>
      <w:r w:rsidR="000E4BC7">
        <w:rPr>
          <w:rStyle w:val="Char6"/>
          <w:rtl/>
        </w:rPr>
        <w:t>ی</w:t>
      </w:r>
      <w:r w:rsidRPr="003124F6">
        <w:rPr>
          <w:rStyle w:val="Char6"/>
          <w:rtl/>
        </w:rPr>
        <w:t xml:space="preserve"> م</w:t>
      </w:r>
      <w:r w:rsidR="000E4BC7">
        <w:rPr>
          <w:rStyle w:val="Char6"/>
          <w:rtl/>
        </w:rPr>
        <w:t>ی</w:t>
      </w:r>
      <w:r w:rsidRPr="003124F6">
        <w:rPr>
          <w:rStyle w:val="Char6"/>
          <w:rtl/>
        </w:rPr>
        <w:t>دان بتازند تا باز هم قلوب مسلم</w:t>
      </w:r>
      <w:r w:rsidR="000E4BC7">
        <w:rPr>
          <w:rStyle w:val="Char6"/>
          <w:rtl/>
        </w:rPr>
        <w:t>ی</w:t>
      </w:r>
      <w:r w:rsidRPr="003124F6">
        <w:rPr>
          <w:rStyle w:val="Char6"/>
          <w:rtl/>
        </w:rPr>
        <w:t xml:space="preserve">ن </w:t>
      </w:r>
      <w:r w:rsidR="000E4BC7">
        <w:rPr>
          <w:rStyle w:val="Char6"/>
          <w:rtl/>
        </w:rPr>
        <w:t>ک</w:t>
      </w:r>
      <w:r w:rsidRPr="003124F6">
        <w:rPr>
          <w:rStyle w:val="Char6"/>
          <w:rtl/>
        </w:rPr>
        <w:t>ه از ماجرا خبر ندارند تقو</w:t>
      </w:r>
      <w:r w:rsidR="000E4BC7">
        <w:rPr>
          <w:rStyle w:val="Char6"/>
          <w:rtl/>
        </w:rPr>
        <w:t>ی</w:t>
      </w:r>
      <w:r w:rsidRPr="003124F6">
        <w:rPr>
          <w:rStyle w:val="Char6"/>
          <w:rtl/>
        </w:rPr>
        <w:t>ت شود.</w:t>
      </w:r>
    </w:p>
    <w:p w:rsidR="00241CB2" w:rsidRPr="003124F6" w:rsidRDefault="00241CB2" w:rsidP="00F556E7">
      <w:pPr>
        <w:widowControl w:val="0"/>
        <w:ind w:firstLine="284"/>
        <w:jc w:val="both"/>
        <w:rPr>
          <w:rStyle w:val="Char6"/>
          <w:rtl/>
        </w:rPr>
      </w:pPr>
      <w:r w:rsidRPr="003124F6">
        <w:rPr>
          <w:rStyle w:val="Char6"/>
          <w:rtl/>
        </w:rPr>
        <w:t>قعقاع هنگام طلوع خورش</w:t>
      </w:r>
      <w:r w:rsidR="000E4BC7">
        <w:rPr>
          <w:rStyle w:val="Char6"/>
          <w:rtl/>
        </w:rPr>
        <w:t>ی</w:t>
      </w:r>
      <w:r w:rsidR="007E4273" w:rsidRPr="003124F6">
        <w:rPr>
          <w:rStyle w:val="Char6"/>
          <w:rtl/>
        </w:rPr>
        <w:t>د پشت سر لش</w:t>
      </w:r>
      <w:r w:rsidR="000E4BC7">
        <w:rPr>
          <w:rStyle w:val="Char6"/>
          <w:rtl/>
        </w:rPr>
        <w:t>ک</w:t>
      </w:r>
      <w:r w:rsidR="007E4273" w:rsidRPr="003124F6">
        <w:rPr>
          <w:rStyle w:val="Char6"/>
          <w:rtl/>
        </w:rPr>
        <w:t>ر توقف م</w:t>
      </w:r>
      <w:r w:rsidR="000E4BC7">
        <w:rPr>
          <w:rStyle w:val="Char6"/>
          <w:rtl/>
        </w:rPr>
        <w:t>ی</w:t>
      </w:r>
      <w:r w:rsidR="007E4273" w:rsidRPr="003124F6">
        <w:rPr>
          <w:rStyle w:val="Char6"/>
          <w:rtl/>
        </w:rPr>
        <w:t>‌</w:t>
      </w:r>
      <w:r w:rsidR="000E4BC7">
        <w:rPr>
          <w:rStyle w:val="Char6"/>
          <w:rtl/>
        </w:rPr>
        <w:t>ک</w:t>
      </w:r>
      <w:r w:rsidR="007E4273" w:rsidRPr="003124F6">
        <w:rPr>
          <w:rStyle w:val="Char6"/>
          <w:rtl/>
        </w:rPr>
        <w:t>ند و به</w:t>
      </w:r>
      <w:r w:rsidR="007E4273" w:rsidRPr="003124F6">
        <w:rPr>
          <w:rStyle w:val="Char6"/>
          <w:rFonts w:hint="cs"/>
          <w:rtl/>
        </w:rPr>
        <w:t>‌</w:t>
      </w:r>
      <w:r w:rsidRPr="003124F6">
        <w:rPr>
          <w:rStyle w:val="Char6"/>
          <w:rtl/>
        </w:rPr>
        <w:t>سو</w:t>
      </w:r>
      <w:r w:rsidR="000E4BC7">
        <w:rPr>
          <w:rStyle w:val="Char6"/>
          <w:rtl/>
        </w:rPr>
        <w:t>ی</w:t>
      </w:r>
      <w:r w:rsidRPr="003124F6">
        <w:rPr>
          <w:rStyle w:val="Char6"/>
          <w:rtl/>
        </w:rPr>
        <w:t xml:space="preserve"> ب</w:t>
      </w:r>
      <w:r w:rsidR="000E4BC7">
        <w:rPr>
          <w:rStyle w:val="Char6"/>
          <w:rtl/>
        </w:rPr>
        <w:t>ی</w:t>
      </w:r>
      <w:r w:rsidRPr="003124F6">
        <w:rPr>
          <w:rStyle w:val="Char6"/>
          <w:rtl/>
        </w:rPr>
        <w:t>ابان م</w:t>
      </w:r>
      <w:r w:rsidR="000E4BC7">
        <w:rPr>
          <w:rStyle w:val="Char6"/>
          <w:rtl/>
        </w:rPr>
        <w:t>ی</w:t>
      </w:r>
      <w:r w:rsidRPr="003124F6">
        <w:rPr>
          <w:rStyle w:val="Char6"/>
          <w:rtl/>
        </w:rPr>
        <w:t>‌نگرد و چون م</w:t>
      </w:r>
      <w:r w:rsidR="000E4BC7">
        <w:rPr>
          <w:rStyle w:val="Char6"/>
          <w:rtl/>
        </w:rPr>
        <w:t>ی</w:t>
      </w:r>
      <w:r w:rsidRPr="003124F6">
        <w:rPr>
          <w:rStyle w:val="Char6"/>
          <w:rtl/>
        </w:rPr>
        <w:t>‌ب</w:t>
      </w:r>
      <w:r w:rsidR="000E4BC7">
        <w:rPr>
          <w:rStyle w:val="Char6"/>
          <w:rtl/>
        </w:rPr>
        <w:t>ی</w:t>
      </w:r>
      <w:r w:rsidRPr="003124F6">
        <w:rPr>
          <w:rStyle w:val="Char6"/>
          <w:rtl/>
        </w:rPr>
        <w:t>ند پ</w:t>
      </w:r>
      <w:r w:rsidR="000E4BC7">
        <w:rPr>
          <w:rStyle w:val="Char6"/>
          <w:rtl/>
        </w:rPr>
        <w:t>ی</w:t>
      </w:r>
      <w:r w:rsidRPr="003124F6">
        <w:rPr>
          <w:rStyle w:val="Char6"/>
          <w:rtl/>
        </w:rPr>
        <w:t xml:space="preserve">ش‌تازان سوارش </w:t>
      </w:r>
      <w:r w:rsidR="000E4BC7">
        <w:rPr>
          <w:rStyle w:val="Char6"/>
          <w:rtl/>
        </w:rPr>
        <w:t>ک</w:t>
      </w:r>
      <w:r w:rsidRPr="003124F6">
        <w:rPr>
          <w:rStyle w:val="Char6"/>
          <w:rtl/>
        </w:rPr>
        <w:t>ه گروه اول بودند پ</w:t>
      </w:r>
      <w:r w:rsidR="000E4BC7">
        <w:rPr>
          <w:rStyle w:val="Char6"/>
          <w:rtl/>
        </w:rPr>
        <w:t>ی</w:t>
      </w:r>
      <w:r w:rsidRPr="003124F6">
        <w:rPr>
          <w:rStyle w:val="Char6"/>
          <w:rtl/>
        </w:rPr>
        <w:t>ش م</w:t>
      </w:r>
      <w:r w:rsidR="000E4BC7">
        <w:rPr>
          <w:rStyle w:val="Char6"/>
          <w:rtl/>
        </w:rPr>
        <w:t>ی</w:t>
      </w:r>
      <w:r w:rsidRPr="003124F6">
        <w:rPr>
          <w:rStyle w:val="Char6"/>
          <w:rtl/>
        </w:rPr>
        <w:t>‌آ</w:t>
      </w:r>
      <w:r w:rsidR="000E4BC7">
        <w:rPr>
          <w:rStyle w:val="Char6"/>
          <w:rtl/>
        </w:rPr>
        <w:t>ی</w:t>
      </w:r>
      <w:r w:rsidRPr="003124F6">
        <w:rPr>
          <w:rStyle w:val="Char6"/>
          <w:rtl/>
        </w:rPr>
        <w:t>ند ت</w:t>
      </w:r>
      <w:r w:rsidR="000E4BC7">
        <w:rPr>
          <w:rStyle w:val="Char6"/>
          <w:rtl/>
        </w:rPr>
        <w:t>ک</w:t>
      </w:r>
      <w:r w:rsidRPr="003124F6">
        <w:rPr>
          <w:rStyle w:val="Char6"/>
          <w:rtl/>
        </w:rPr>
        <w:t>ب</w:t>
      </w:r>
      <w:r w:rsidR="000E4BC7">
        <w:rPr>
          <w:rStyle w:val="Char6"/>
          <w:rtl/>
        </w:rPr>
        <w:t>ی</w:t>
      </w:r>
      <w:r w:rsidRPr="003124F6">
        <w:rPr>
          <w:rStyle w:val="Char6"/>
          <w:rtl/>
        </w:rPr>
        <w:t>ر م</w:t>
      </w:r>
      <w:r w:rsidR="000E4BC7">
        <w:rPr>
          <w:rStyle w:val="Char6"/>
          <w:rtl/>
        </w:rPr>
        <w:t>ی</w:t>
      </w:r>
      <w:r w:rsidRPr="003124F6">
        <w:rPr>
          <w:rStyle w:val="Char6"/>
          <w:rtl/>
        </w:rPr>
        <w:t>‌گو</w:t>
      </w:r>
      <w:r w:rsidR="000E4BC7">
        <w:rPr>
          <w:rStyle w:val="Char6"/>
          <w:rtl/>
        </w:rPr>
        <w:t>ی</w:t>
      </w:r>
      <w:r w:rsidRPr="003124F6">
        <w:rPr>
          <w:rStyle w:val="Char6"/>
          <w:rtl/>
        </w:rPr>
        <w:t>د. مردم هم با او هم صدا شده صدا</w:t>
      </w:r>
      <w:r w:rsidR="000E4BC7">
        <w:rPr>
          <w:rStyle w:val="Char6"/>
          <w:rtl/>
        </w:rPr>
        <w:t>ی</w:t>
      </w:r>
      <w:r w:rsidRPr="003124F6">
        <w:rPr>
          <w:rStyle w:val="Char6"/>
          <w:rtl/>
        </w:rPr>
        <w:t xml:space="preserve"> الله ا</w:t>
      </w:r>
      <w:r w:rsidR="000E4BC7">
        <w:rPr>
          <w:rStyle w:val="Char6"/>
          <w:rtl/>
        </w:rPr>
        <w:t>ک</w:t>
      </w:r>
      <w:r w:rsidRPr="003124F6">
        <w:rPr>
          <w:rStyle w:val="Char6"/>
          <w:rtl/>
        </w:rPr>
        <w:t>بر بلند نموده تصور م</w:t>
      </w:r>
      <w:r w:rsidR="000E4BC7">
        <w:rPr>
          <w:rStyle w:val="Char6"/>
          <w:rtl/>
        </w:rPr>
        <w:t>ی</w:t>
      </w:r>
      <w:r w:rsidRPr="003124F6">
        <w:rPr>
          <w:rStyle w:val="Char6"/>
          <w:rtl/>
        </w:rPr>
        <w:t>‌</w:t>
      </w:r>
      <w:r w:rsidR="000E4BC7">
        <w:rPr>
          <w:rStyle w:val="Char6"/>
          <w:rtl/>
        </w:rPr>
        <w:t>ک</w:t>
      </w:r>
      <w:r w:rsidRPr="003124F6">
        <w:rPr>
          <w:rStyle w:val="Char6"/>
          <w:rtl/>
        </w:rPr>
        <w:t xml:space="preserve">ردند </w:t>
      </w:r>
      <w:r w:rsidR="000E4BC7">
        <w:rPr>
          <w:rStyle w:val="Char6"/>
          <w:rtl/>
        </w:rPr>
        <w:t>ک</w:t>
      </w:r>
      <w:r w:rsidRPr="003124F6">
        <w:rPr>
          <w:rStyle w:val="Char6"/>
          <w:rtl/>
        </w:rPr>
        <w:t>م</w:t>
      </w:r>
      <w:r w:rsidR="000E4BC7">
        <w:rPr>
          <w:rStyle w:val="Char6"/>
          <w:rtl/>
        </w:rPr>
        <w:t>ک</w:t>
      </w:r>
      <w:r w:rsidRPr="003124F6">
        <w:rPr>
          <w:rStyle w:val="Char6"/>
          <w:rtl/>
        </w:rPr>
        <w:t xml:space="preserve"> تازه‌ا</w:t>
      </w:r>
      <w:r w:rsidR="000E4BC7">
        <w:rPr>
          <w:rStyle w:val="Char6"/>
          <w:rtl/>
        </w:rPr>
        <w:t>ی</w:t>
      </w:r>
      <w:r w:rsidRPr="003124F6">
        <w:rPr>
          <w:rStyle w:val="Char6"/>
          <w:rtl/>
        </w:rPr>
        <w:t xml:space="preserve"> رس</w:t>
      </w:r>
      <w:r w:rsidR="000E4BC7">
        <w:rPr>
          <w:rStyle w:val="Char6"/>
          <w:rtl/>
        </w:rPr>
        <w:t>ی</w:t>
      </w:r>
      <w:r w:rsidRPr="003124F6">
        <w:rPr>
          <w:rStyle w:val="Char6"/>
          <w:rtl/>
        </w:rPr>
        <w:t>ده. پارس</w:t>
      </w:r>
      <w:r w:rsidR="000E4BC7">
        <w:rPr>
          <w:rStyle w:val="Char6"/>
          <w:rtl/>
        </w:rPr>
        <w:t>ی</w:t>
      </w:r>
      <w:r w:rsidRPr="003124F6">
        <w:rPr>
          <w:rStyle w:val="Char6"/>
          <w:rtl/>
        </w:rPr>
        <w:t>ان ن</w:t>
      </w:r>
      <w:r w:rsidR="000E4BC7">
        <w:rPr>
          <w:rStyle w:val="Char6"/>
          <w:rtl/>
        </w:rPr>
        <w:t>ی</w:t>
      </w:r>
      <w:r w:rsidRPr="003124F6">
        <w:rPr>
          <w:rStyle w:val="Char6"/>
          <w:rtl/>
        </w:rPr>
        <w:t>ز در خوف و هراس افتادند.</w:t>
      </w:r>
    </w:p>
    <w:p w:rsidR="00241CB2" w:rsidRPr="003124F6" w:rsidRDefault="00241CB2" w:rsidP="00F556E7">
      <w:pPr>
        <w:widowControl w:val="0"/>
        <w:ind w:firstLine="284"/>
        <w:jc w:val="both"/>
        <w:rPr>
          <w:rStyle w:val="Char6"/>
          <w:rtl/>
        </w:rPr>
      </w:pPr>
      <w:r w:rsidRPr="003124F6">
        <w:rPr>
          <w:rStyle w:val="Char6"/>
          <w:rtl/>
        </w:rPr>
        <w:t xml:space="preserve">هاشم بن عتبه </w:t>
      </w:r>
      <w:r w:rsidR="000E4BC7">
        <w:rPr>
          <w:rStyle w:val="Char6"/>
          <w:rtl/>
        </w:rPr>
        <w:t>ک</w:t>
      </w:r>
      <w:r w:rsidRPr="003124F6">
        <w:rPr>
          <w:rStyle w:val="Char6"/>
          <w:rtl/>
        </w:rPr>
        <w:t>ه تا ا</w:t>
      </w:r>
      <w:r w:rsidR="000E4BC7">
        <w:rPr>
          <w:rStyle w:val="Char6"/>
          <w:rtl/>
        </w:rPr>
        <w:t>ی</w:t>
      </w:r>
      <w:r w:rsidRPr="003124F6">
        <w:rPr>
          <w:rStyle w:val="Char6"/>
          <w:rtl/>
        </w:rPr>
        <w:t>ن هنگام نرس</w:t>
      </w:r>
      <w:r w:rsidR="000E4BC7">
        <w:rPr>
          <w:rStyle w:val="Char6"/>
          <w:rtl/>
        </w:rPr>
        <w:t>ی</w:t>
      </w:r>
      <w:r w:rsidRPr="003124F6">
        <w:rPr>
          <w:rStyle w:val="Char6"/>
          <w:rtl/>
        </w:rPr>
        <w:t>ده بود، از راه م</w:t>
      </w:r>
      <w:r w:rsidR="000E4BC7">
        <w:rPr>
          <w:rStyle w:val="Char6"/>
          <w:rtl/>
        </w:rPr>
        <w:t>ی</w:t>
      </w:r>
      <w:r w:rsidRPr="003124F6">
        <w:rPr>
          <w:rStyle w:val="Char6"/>
          <w:rtl/>
        </w:rPr>
        <w:t>‌رسد و چون از تدب</w:t>
      </w:r>
      <w:r w:rsidR="000E4BC7">
        <w:rPr>
          <w:rStyle w:val="Char6"/>
          <w:rtl/>
        </w:rPr>
        <w:t>ی</w:t>
      </w:r>
      <w:r w:rsidRPr="003124F6">
        <w:rPr>
          <w:rStyle w:val="Char6"/>
          <w:rtl/>
        </w:rPr>
        <w:t xml:space="preserve">ر </w:t>
      </w:r>
      <w:r w:rsidR="000E4BC7">
        <w:rPr>
          <w:rStyle w:val="Char6"/>
          <w:rtl/>
        </w:rPr>
        <w:t>ک</w:t>
      </w:r>
      <w:r w:rsidRPr="003124F6">
        <w:rPr>
          <w:rStyle w:val="Char6"/>
          <w:rtl/>
        </w:rPr>
        <w:t>ار قعقاع اطلاع پ</w:t>
      </w:r>
      <w:r w:rsidR="000E4BC7">
        <w:rPr>
          <w:rStyle w:val="Char6"/>
          <w:rtl/>
        </w:rPr>
        <w:t>ی</w:t>
      </w:r>
      <w:r w:rsidRPr="003124F6">
        <w:rPr>
          <w:rStyle w:val="Char6"/>
          <w:rtl/>
        </w:rPr>
        <w:t xml:space="preserve">دا </w:t>
      </w:r>
      <w:r w:rsidR="000E4BC7">
        <w:rPr>
          <w:rStyle w:val="Char6"/>
          <w:rtl/>
        </w:rPr>
        <w:t>ک</w:t>
      </w:r>
      <w:r w:rsidRPr="003124F6">
        <w:rPr>
          <w:rStyle w:val="Char6"/>
          <w:rtl/>
        </w:rPr>
        <w:t>رده و م</w:t>
      </w:r>
      <w:r w:rsidR="000E4BC7">
        <w:rPr>
          <w:rStyle w:val="Char6"/>
          <w:rtl/>
        </w:rPr>
        <w:t>ی</w:t>
      </w:r>
      <w:r w:rsidRPr="003124F6">
        <w:rPr>
          <w:rStyle w:val="Char6"/>
          <w:rtl/>
        </w:rPr>
        <w:t>‌داند مؤثر بوده او ن</w:t>
      </w:r>
      <w:r w:rsidR="000E4BC7">
        <w:rPr>
          <w:rStyle w:val="Char6"/>
          <w:rtl/>
        </w:rPr>
        <w:t>ی</w:t>
      </w:r>
      <w:r w:rsidRPr="003124F6">
        <w:rPr>
          <w:rStyle w:val="Char6"/>
          <w:rtl/>
        </w:rPr>
        <w:t>ز به لش</w:t>
      </w:r>
      <w:r w:rsidR="000E4BC7">
        <w:rPr>
          <w:rStyle w:val="Char6"/>
          <w:rtl/>
        </w:rPr>
        <w:t>ک</w:t>
      </w:r>
      <w:r w:rsidRPr="003124F6">
        <w:rPr>
          <w:rStyle w:val="Char6"/>
          <w:rtl/>
        </w:rPr>
        <w:t xml:space="preserve">رش </w:t>
      </w:r>
      <w:r w:rsidR="000E4BC7">
        <w:rPr>
          <w:rStyle w:val="Char6"/>
          <w:rtl/>
        </w:rPr>
        <w:t>ک</w:t>
      </w:r>
      <w:r w:rsidRPr="003124F6">
        <w:rPr>
          <w:rStyle w:val="Char6"/>
          <w:rtl/>
        </w:rPr>
        <w:t>ه در راه بود پ</w:t>
      </w:r>
      <w:r w:rsidR="000E4BC7">
        <w:rPr>
          <w:rStyle w:val="Char6"/>
          <w:rtl/>
        </w:rPr>
        <w:t>ی</w:t>
      </w:r>
      <w:r w:rsidRPr="003124F6">
        <w:rPr>
          <w:rStyle w:val="Char6"/>
          <w:rtl/>
        </w:rPr>
        <w:t xml:space="preserve">غام داد تا دسته دسته شوند و </w:t>
      </w:r>
      <w:r w:rsidR="000E4BC7">
        <w:rPr>
          <w:rStyle w:val="Char6"/>
          <w:rtl/>
        </w:rPr>
        <w:t>یکی</w:t>
      </w:r>
      <w:r w:rsidRPr="003124F6">
        <w:rPr>
          <w:rStyle w:val="Char6"/>
          <w:rtl/>
        </w:rPr>
        <w:t xml:space="preserve"> پس از د</w:t>
      </w:r>
      <w:r w:rsidR="000E4BC7">
        <w:rPr>
          <w:rStyle w:val="Char6"/>
          <w:rtl/>
        </w:rPr>
        <w:t>ی</w:t>
      </w:r>
      <w:r w:rsidRPr="003124F6">
        <w:rPr>
          <w:rStyle w:val="Char6"/>
          <w:rtl/>
        </w:rPr>
        <w:t>گر</w:t>
      </w:r>
      <w:r w:rsidR="000E4BC7">
        <w:rPr>
          <w:rStyle w:val="Char6"/>
          <w:rtl/>
        </w:rPr>
        <w:t>ی</w:t>
      </w:r>
      <w:r w:rsidRPr="003124F6">
        <w:rPr>
          <w:rStyle w:val="Char6"/>
          <w:rtl/>
        </w:rPr>
        <w:t xml:space="preserve"> ب</w:t>
      </w:r>
      <w:r w:rsidR="000E4BC7">
        <w:rPr>
          <w:rStyle w:val="Char6"/>
          <w:rtl/>
        </w:rPr>
        <w:t>ی</w:t>
      </w:r>
      <w:r w:rsidRPr="003124F6">
        <w:rPr>
          <w:rStyle w:val="Char6"/>
          <w:rtl/>
        </w:rPr>
        <w:t>ا</w:t>
      </w:r>
      <w:r w:rsidR="000E4BC7">
        <w:rPr>
          <w:rStyle w:val="Char6"/>
          <w:rtl/>
        </w:rPr>
        <w:t>ی</w:t>
      </w:r>
      <w:r w:rsidRPr="003124F6">
        <w:rPr>
          <w:rStyle w:val="Char6"/>
          <w:rtl/>
        </w:rPr>
        <w:t>ند.</w:t>
      </w:r>
    </w:p>
    <w:p w:rsidR="00241CB2" w:rsidRPr="003124F6" w:rsidRDefault="007E4273" w:rsidP="00F556E7">
      <w:pPr>
        <w:widowControl w:val="0"/>
        <w:ind w:firstLine="284"/>
        <w:jc w:val="both"/>
        <w:rPr>
          <w:rStyle w:val="Char6"/>
          <w:rtl/>
        </w:rPr>
      </w:pPr>
      <w:r w:rsidRPr="003124F6">
        <w:rPr>
          <w:rStyle w:val="Char6"/>
          <w:rtl/>
        </w:rPr>
        <w:t>با آن</w:t>
      </w:r>
      <w:r w:rsidR="000E4BC7">
        <w:rPr>
          <w:rStyle w:val="Char6"/>
          <w:rtl/>
        </w:rPr>
        <w:t>ک</w:t>
      </w:r>
      <w:r w:rsidR="00241CB2" w:rsidRPr="003124F6">
        <w:rPr>
          <w:rStyle w:val="Char6"/>
          <w:rtl/>
        </w:rPr>
        <w:t>ه پارس</w:t>
      </w:r>
      <w:r w:rsidR="000E4BC7">
        <w:rPr>
          <w:rStyle w:val="Char6"/>
          <w:rtl/>
        </w:rPr>
        <w:t>ی</w:t>
      </w:r>
      <w:r w:rsidR="00241CB2" w:rsidRPr="003124F6">
        <w:rPr>
          <w:rStyle w:val="Char6"/>
          <w:rtl/>
        </w:rPr>
        <w:t>ان در اواخر شب گذشته ضع</w:t>
      </w:r>
      <w:r w:rsidR="000E4BC7">
        <w:rPr>
          <w:rStyle w:val="Char6"/>
          <w:rtl/>
        </w:rPr>
        <w:t>ی</w:t>
      </w:r>
      <w:r w:rsidR="00241CB2" w:rsidRPr="003124F6">
        <w:rPr>
          <w:rStyle w:val="Char6"/>
          <w:rtl/>
        </w:rPr>
        <w:t xml:space="preserve">ف شده بودند و با آن </w:t>
      </w:r>
      <w:r w:rsidR="000E4BC7">
        <w:rPr>
          <w:rStyle w:val="Char6"/>
          <w:rtl/>
        </w:rPr>
        <w:t>ک</w:t>
      </w:r>
      <w:r w:rsidR="00241CB2" w:rsidRPr="003124F6">
        <w:rPr>
          <w:rStyle w:val="Char6"/>
          <w:rtl/>
        </w:rPr>
        <w:t>ه د</w:t>
      </w:r>
      <w:r w:rsidR="000E4BC7">
        <w:rPr>
          <w:rStyle w:val="Char6"/>
          <w:rtl/>
        </w:rPr>
        <w:t>ی</w:t>
      </w:r>
      <w:r w:rsidR="00241CB2" w:rsidRPr="003124F6">
        <w:rPr>
          <w:rStyle w:val="Char6"/>
          <w:rtl/>
        </w:rPr>
        <w:t xml:space="preserve">دند </w:t>
      </w:r>
      <w:r w:rsidR="00197B9A">
        <w:rPr>
          <w:rStyle w:val="Char6"/>
          <w:rtl/>
        </w:rPr>
        <w:t>گروه‌ها</w:t>
      </w:r>
      <w:r w:rsidR="000E4BC7">
        <w:rPr>
          <w:rStyle w:val="Char6"/>
          <w:rtl/>
        </w:rPr>
        <w:t>ی</w:t>
      </w:r>
      <w:r w:rsidR="00241CB2" w:rsidRPr="003124F6">
        <w:rPr>
          <w:rStyle w:val="Char6"/>
          <w:rtl/>
        </w:rPr>
        <w:t xml:space="preserve"> امداد</w:t>
      </w:r>
      <w:r w:rsidR="000E4BC7">
        <w:rPr>
          <w:rStyle w:val="Char6"/>
          <w:rtl/>
        </w:rPr>
        <w:t>ی</w:t>
      </w:r>
      <w:r w:rsidR="00241CB2" w:rsidRPr="003124F6">
        <w:rPr>
          <w:rStyle w:val="Char6"/>
          <w:rtl/>
        </w:rPr>
        <w:t xml:space="preserve"> قعقاع و هاشم پ</w:t>
      </w:r>
      <w:r w:rsidR="000E4BC7">
        <w:rPr>
          <w:rStyle w:val="Char6"/>
          <w:rtl/>
        </w:rPr>
        <w:t>ی</w:t>
      </w:r>
      <w:r w:rsidR="00241CB2" w:rsidRPr="003124F6">
        <w:rPr>
          <w:rStyle w:val="Char6"/>
          <w:rtl/>
        </w:rPr>
        <w:t>اپ</w:t>
      </w:r>
      <w:r w:rsidR="000E4BC7">
        <w:rPr>
          <w:rStyle w:val="Char6"/>
          <w:rtl/>
        </w:rPr>
        <w:t>ی</w:t>
      </w:r>
      <w:r w:rsidR="00241CB2" w:rsidRPr="003124F6">
        <w:rPr>
          <w:rStyle w:val="Char6"/>
          <w:rtl/>
        </w:rPr>
        <w:t xml:space="preserve"> م</w:t>
      </w:r>
      <w:r w:rsidR="000E4BC7">
        <w:rPr>
          <w:rStyle w:val="Char6"/>
          <w:rtl/>
        </w:rPr>
        <w:t>ی</w:t>
      </w:r>
      <w:r w:rsidR="00241CB2" w:rsidRPr="003124F6">
        <w:rPr>
          <w:rStyle w:val="Char6"/>
          <w:rtl/>
        </w:rPr>
        <w:t xml:space="preserve">‌رسند، مع الوصف امروز در </w:t>
      </w:r>
      <w:r w:rsidR="000E4BC7">
        <w:rPr>
          <w:rStyle w:val="Char6"/>
          <w:rtl/>
        </w:rPr>
        <w:t>ک</w:t>
      </w:r>
      <w:r w:rsidR="00241CB2" w:rsidRPr="003124F6">
        <w:rPr>
          <w:rStyle w:val="Char6"/>
          <w:rtl/>
        </w:rPr>
        <w:t>ارشان دلسرد نبودند، ز</w:t>
      </w:r>
      <w:r w:rsidR="000E4BC7">
        <w:rPr>
          <w:rStyle w:val="Char6"/>
          <w:rtl/>
        </w:rPr>
        <w:t>ی</w:t>
      </w:r>
      <w:r w:rsidR="00241CB2" w:rsidRPr="003124F6">
        <w:rPr>
          <w:rStyle w:val="Char6"/>
          <w:rtl/>
        </w:rPr>
        <w:t>را تخت</w:t>
      </w:r>
      <w:r w:rsidRPr="003124F6">
        <w:rPr>
          <w:rStyle w:val="Char6"/>
          <w:rFonts w:hint="cs"/>
          <w:rtl/>
        </w:rPr>
        <w:t>‌</w:t>
      </w:r>
      <w:r w:rsidR="00241CB2" w:rsidRPr="003124F6">
        <w:rPr>
          <w:rStyle w:val="Char6"/>
          <w:rtl/>
        </w:rPr>
        <w:t>ها</w:t>
      </w:r>
      <w:r w:rsidR="000E4BC7">
        <w:rPr>
          <w:rStyle w:val="Char6"/>
          <w:rtl/>
        </w:rPr>
        <w:t>ی</w:t>
      </w:r>
      <w:r w:rsidR="00241CB2" w:rsidRPr="003124F6">
        <w:rPr>
          <w:rStyle w:val="Char6"/>
          <w:rtl/>
        </w:rPr>
        <w:t xml:space="preserve"> ف</w:t>
      </w:r>
      <w:r w:rsidR="000E4BC7">
        <w:rPr>
          <w:rStyle w:val="Char6"/>
          <w:rtl/>
        </w:rPr>
        <w:t>ی</w:t>
      </w:r>
      <w:r w:rsidR="00241CB2" w:rsidRPr="003124F6">
        <w:rPr>
          <w:rStyle w:val="Char6"/>
          <w:rtl/>
        </w:rPr>
        <w:t xml:space="preserve">لان </w:t>
      </w:r>
      <w:r w:rsidR="000E4BC7">
        <w:rPr>
          <w:rStyle w:val="Char6"/>
          <w:rtl/>
        </w:rPr>
        <w:t>ک</w:t>
      </w:r>
      <w:r w:rsidR="00241CB2" w:rsidRPr="003124F6">
        <w:rPr>
          <w:rStyle w:val="Char6"/>
          <w:rtl/>
        </w:rPr>
        <w:t>ه مسلم</w:t>
      </w:r>
      <w:r w:rsidR="000E4BC7">
        <w:rPr>
          <w:rStyle w:val="Char6"/>
          <w:rtl/>
        </w:rPr>
        <w:t>ی</w:t>
      </w:r>
      <w:r w:rsidR="00241CB2" w:rsidRPr="003124F6">
        <w:rPr>
          <w:rStyle w:val="Char6"/>
          <w:rtl/>
        </w:rPr>
        <w:t>ن در روز اول جنگ از پشت</w:t>
      </w:r>
      <w:r w:rsidR="009F5D6E">
        <w:rPr>
          <w:rStyle w:val="Char6"/>
          <w:rtl/>
        </w:rPr>
        <w:t xml:space="preserve"> آن‌ها </w:t>
      </w:r>
      <w:r w:rsidR="00241CB2" w:rsidRPr="003124F6">
        <w:rPr>
          <w:rStyle w:val="Char6"/>
          <w:rtl/>
        </w:rPr>
        <w:t>به زم</w:t>
      </w:r>
      <w:r w:rsidR="000E4BC7">
        <w:rPr>
          <w:rStyle w:val="Char6"/>
          <w:rtl/>
        </w:rPr>
        <w:t>ی</w:t>
      </w:r>
      <w:r w:rsidR="00241CB2" w:rsidRPr="003124F6">
        <w:rPr>
          <w:rStyle w:val="Char6"/>
          <w:rtl/>
        </w:rPr>
        <w:t>ن اف</w:t>
      </w:r>
      <w:r w:rsidR="000E4BC7">
        <w:rPr>
          <w:rStyle w:val="Char6"/>
          <w:rtl/>
        </w:rPr>
        <w:t>ک</w:t>
      </w:r>
      <w:r w:rsidR="00241CB2" w:rsidRPr="003124F6">
        <w:rPr>
          <w:rStyle w:val="Char6"/>
          <w:rtl/>
        </w:rPr>
        <w:t>نده مع</w:t>
      </w:r>
      <w:r w:rsidR="000E4BC7">
        <w:rPr>
          <w:rStyle w:val="Char6"/>
          <w:rtl/>
        </w:rPr>
        <w:t>ی</w:t>
      </w:r>
      <w:r w:rsidR="00241CB2" w:rsidRPr="003124F6">
        <w:rPr>
          <w:rStyle w:val="Char6"/>
          <w:rtl/>
        </w:rPr>
        <w:t>وب شده بودند، تعم</w:t>
      </w:r>
      <w:r w:rsidR="000E4BC7">
        <w:rPr>
          <w:rStyle w:val="Char6"/>
          <w:rtl/>
        </w:rPr>
        <w:t>ی</w:t>
      </w:r>
      <w:r w:rsidR="00241CB2" w:rsidRPr="003124F6">
        <w:rPr>
          <w:rStyle w:val="Char6"/>
          <w:rtl/>
        </w:rPr>
        <w:t>ر و بر رو</w:t>
      </w:r>
      <w:r w:rsidR="000E4BC7">
        <w:rPr>
          <w:rStyle w:val="Char6"/>
          <w:rtl/>
        </w:rPr>
        <w:t>ی</w:t>
      </w:r>
      <w:r w:rsidR="00892B4B">
        <w:rPr>
          <w:rStyle w:val="Char6"/>
          <w:rtl/>
        </w:rPr>
        <w:t xml:space="preserve"> فیل‌ها</w:t>
      </w:r>
      <w:r w:rsidR="000E4BC7">
        <w:rPr>
          <w:rStyle w:val="Char6"/>
          <w:rtl/>
        </w:rPr>
        <w:t>ی</w:t>
      </w:r>
      <w:r w:rsidR="00241CB2" w:rsidRPr="003124F6">
        <w:rPr>
          <w:rStyle w:val="Char6"/>
          <w:rtl/>
        </w:rPr>
        <w:t xml:space="preserve"> د</w:t>
      </w:r>
      <w:r w:rsidR="000E4BC7">
        <w:rPr>
          <w:rStyle w:val="Char6"/>
          <w:rtl/>
        </w:rPr>
        <w:t>ی</w:t>
      </w:r>
      <w:r w:rsidR="00241CB2" w:rsidRPr="003124F6">
        <w:rPr>
          <w:rStyle w:val="Char6"/>
          <w:rtl/>
        </w:rPr>
        <w:t>گر</w:t>
      </w:r>
      <w:r w:rsidR="000E4BC7">
        <w:rPr>
          <w:rStyle w:val="Char6"/>
          <w:rtl/>
        </w:rPr>
        <w:t>ی</w:t>
      </w:r>
      <w:r w:rsidR="00241CB2" w:rsidRPr="003124F6">
        <w:rPr>
          <w:rStyle w:val="Char6"/>
          <w:rtl/>
        </w:rPr>
        <w:t xml:space="preserve"> گذارده بودند و</w:t>
      </w:r>
      <w:r w:rsidR="009F5D6E">
        <w:rPr>
          <w:rStyle w:val="Char6"/>
          <w:rtl/>
        </w:rPr>
        <w:t xml:space="preserve"> آن‌ها </w:t>
      </w:r>
      <w:r w:rsidR="00241CB2" w:rsidRPr="003124F6">
        <w:rPr>
          <w:rStyle w:val="Char6"/>
          <w:rtl/>
        </w:rPr>
        <w:t>را به م</w:t>
      </w:r>
      <w:r w:rsidR="000E4BC7">
        <w:rPr>
          <w:rStyle w:val="Char6"/>
          <w:rtl/>
        </w:rPr>
        <w:t>ی</w:t>
      </w:r>
      <w:r w:rsidR="00241CB2" w:rsidRPr="003124F6">
        <w:rPr>
          <w:rStyle w:val="Char6"/>
          <w:rtl/>
        </w:rPr>
        <w:t>دان آورده بودند. مسلم</w:t>
      </w:r>
      <w:r w:rsidR="000E4BC7">
        <w:rPr>
          <w:rStyle w:val="Char6"/>
          <w:rtl/>
        </w:rPr>
        <w:t>ی</w:t>
      </w:r>
      <w:r w:rsidR="00241CB2" w:rsidRPr="003124F6">
        <w:rPr>
          <w:rStyle w:val="Char6"/>
          <w:rtl/>
        </w:rPr>
        <w:t xml:space="preserve">ن </w:t>
      </w:r>
      <w:r w:rsidR="000E4BC7">
        <w:rPr>
          <w:rStyle w:val="Char6"/>
          <w:rtl/>
        </w:rPr>
        <w:t>ک</w:t>
      </w:r>
      <w:r w:rsidR="00241CB2" w:rsidRPr="003124F6">
        <w:rPr>
          <w:rStyle w:val="Char6"/>
          <w:rtl/>
        </w:rPr>
        <w:t>ه تصور م</w:t>
      </w:r>
      <w:r w:rsidR="000E4BC7">
        <w:rPr>
          <w:rStyle w:val="Char6"/>
          <w:rtl/>
        </w:rPr>
        <w:t>ی</w:t>
      </w:r>
      <w:r w:rsidR="00241CB2" w:rsidRPr="003124F6">
        <w:rPr>
          <w:rStyle w:val="Char6"/>
          <w:rtl/>
        </w:rPr>
        <w:t>‌</w:t>
      </w:r>
      <w:r w:rsidR="000E4BC7">
        <w:rPr>
          <w:rStyle w:val="Char6"/>
          <w:rtl/>
        </w:rPr>
        <w:t>ک</w:t>
      </w:r>
      <w:r w:rsidR="00241CB2" w:rsidRPr="003124F6">
        <w:rPr>
          <w:rStyle w:val="Char6"/>
          <w:rtl/>
        </w:rPr>
        <w:t xml:space="preserve">ردند </w:t>
      </w:r>
      <w:r w:rsidR="000E4BC7">
        <w:rPr>
          <w:rStyle w:val="Char6"/>
          <w:rtl/>
        </w:rPr>
        <w:t>ک</w:t>
      </w:r>
      <w:r w:rsidR="00241CB2" w:rsidRPr="003124F6">
        <w:rPr>
          <w:rStyle w:val="Char6"/>
          <w:rtl/>
        </w:rPr>
        <w:t>ار خود را در جنگ امروز بزود</w:t>
      </w:r>
      <w:r w:rsidR="000E4BC7">
        <w:rPr>
          <w:rStyle w:val="Char6"/>
          <w:rtl/>
        </w:rPr>
        <w:t>ی</w:t>
      </w:r>
      <w:r w:rsidR="00241CB2" w:rsidRPr="003124F6">
        <w:rPr>
          <w:rStyle w:val="Char6"/>
          <w:rtl/>
        </w:rPr>
        <w:t xml:space="preserve"> </w:t>
      </w:r>
      <w:r w:rsidR="000E4BC7">
        <w:rPr>
          <w:rStyle w:val="Char6"/>
          <w:rtl/>
        </w:rPr>
        <w:t>یک</w:t>
      </w:r>
      <w:r w:rsidR="00241CB2" w:rsidRPr="003124F6">
        <w:rPr>
          <w:rStyle w:val="Char6"/>
          <w:rtl/>
        </w:rPr>
        <w:t xml:space="preserve">سره خواهند </w:t>
      </w:r>
      <w:r w:rsidR="000E4BC7">
        <w:rPr>
          <w:rStyle w:val="Char6"/>
          <w:rtl/>
        </w:rPr>
        <w:t>ک</w:t>
      </w:r>
      <w:r w:rsidR="00241CB2" w:rsidRPr="003124F6">
        <w:rPr>
          <w:rStyle w:val="Char6"/>
          <w:rtl/>
        </w:rPr>
        <w:t>رد، باز خود را روبرو با مش</w:t>
      </w:r>
      <w:r w:rsidR="000E4BC7">
        <w:rPr>
          <w:rStyle w:val="Char6"/>
          <w:rtl/>
        </w:rPr>
        <w:t>ک</w:t>
      </w:r>
      <w:r w:rsidR="00241CB2" w:rsidRPr="003124F6">
        <w:rPr>
          <w:rStyle w:val="Char6"/>
          <w:rtl/>
        </w:rPr>
        <w:t xml:space="preserve">ل مهم </w:t>
      </w:r>
      <w:r w:rsidR="000E4BC7">
        <w:rPr>
          <w:rStyle w:val="Char6"/>
          <w:rtl/>
        </w:rPr>
        <w:t>ک</w:t>
      </w:r>
      <w:r w:rsidR="00241CB2" w:rsidRPr="003124F6">
        <w:rPr>
          <w:rStyle w:val="Char6"/>
          <w:rtl/>
        </w:rPr>
        <w:t>ار د</w:t>
      </w:r>
      <w:r w:rsidR="000E4BC7">
        <w:rPr>
          <w:rStyle w:val="Char6"/>
          <w:rtl/>
        </w:rPr>
        <w:t>ی</w:t>
      </w:r>
      <w:r w:rsidR="00241CB2" w:rsidRPr="003124F6">
        <w:rPr>
          <w:rStyle w:val="Char6"/>
          <w:rtl/>
        </w:rPr>
        <w:t>دند.</w:t>
      </w:r>
    </w:p>
    <w:p w:rsidR="00241CB2" w:rsidRPr="004B7851" w:rsidRDefault="00241CB2" w:rsidP="00DA616D">
      <w:pPr>
        <w:pStyle w:val="a1"/>
        <w:rPr>
          <w:rtl/>
        </w:rPr>
      </w:pPr>
      <w:bookmarkStart w:id="458" w:name="_Toc341627380"/>
      <w:bookmarkStart w:id="459" w:name="_Toc341627601"/>
      <w:bookmarkStart w:id="460" w:name="_Toc440799048"/>
      <w:r w:rsidRPr="004B7851">
        <w:rPr>
          <w:rtl/>
        </w:rPr>
        <w:t>سوم</w:t>
      </w:r>
      <w:r w:rsidR="00466B22">
        <w:rPr>
          <w:rtl/>
        </w:rPr>
        <w:t>ی</w:t>
      </w:r>
      <w:r w:rsidRPr="004B7851">
        <w:rPr>
          <w:rtl/>
        </w:rPr>
        <w:t>ن روز نبرد</w:t>
      </w:r>
      <w:bookmarkEnd w:id="458"/>
      <w:bookmarkEnd w:id="459"/>
      <w:bookmarkEnd w:id="460"/>
    </w:p>
    <w:p w:rsidR="00241CB2" w:rsidRPr="003124F6" w:rsidRDefault="00241CB2" w:rsidP="00F556E7">
      <w:pPr>
        <w:widowControl w:val="0"/>
        <w:ind w:firstLine="284"/>
        <w:jc w:val="both"/>
        <w:rPr>
          <w:rStyle w:val="Char6"/>
          <w:rtl/>
        </w:rPr>
      </w:pPr>
      <w:r w:rsidRPr="003124F6">
        <w:rPr>
          <w:rStyle w:val="Char6"/>
          <w:rtl/>
        </w:rPr>
        <w:t>به هر جهت طرف</w:t>
      </w:r>
      <w:r w:rsidR="000E4BC7">
        <w:rPr>
          <w:rStyle w:val="Char6"/>
          <w:rtl/>
        </w:rPr>
        <w:t>ی</w:t>
      </w:r>
      <w:r w:rsidRPr="003124F6">
        <w:rPr>
          <w:rStyle w:val="Char6"/>
          <w:rtl/>
        </w:rPr>
        <w:t xml:space="preserve">ن در مقابل </w:t>
      </w:r>
      <w:r w:rsidR="000E4BC7">
        <w:rPr>
          <w:rStyle w:val="Char6"/>
          <w:rtl/>
        </w:rPr>
        <w:t>یک</w:t>
      </w:r>
      <w:r w:rsidRPr="003124F6">
        <w:rPr>
          <w:rStyle w:val="Char6"/>
          <w:rtl/>
        </w:rPr>
        <w:t>د</w:t>
      </w:r>
      <w:r w:rsidR="000E4BC7">
        <w:rPr>
          <w:rStyle w:val="Char6"/>
          <w:rtl/>
        </w:rPr>
        <w:t>ی</w:t>
      </w:r>
      <w:r w:rsidRPr="003124F6">
        <w:rPr>
          <w:rStyle w:val="Char6"/>
          <w:rtl/>
        </w:rPr>
        <w:t xml:space="preserve">گر صف </w:t>
      </w:r>
      <w:r w:rsidR="000E4BC7">
        <w:rPr>
          <w:rStyle w:val="Char6"/>
          <w:rtl/>
        </w:rPr>
        <w:t>ک</w:t>
      </w:r>
      <w:r w:rsidRPr="003124F6">
        <w:rPr>
          <w:rStyle w:val="Char6"/>
          <w:rtl/>
        </w:rPr>
        <w:t>ش</w:t>
      </w:r>
      <w:r w:rsidR="000E4BC7">
        <w:rPr>
          <w:rStyle w:val="Char6"/>
          <w:rtl/>
        </w:rPr>
        <w:t>ی</w:t>
      </w:r>
      <w:r w:rsidRPr="003124F6">
        <w:rPr>
          <w:rStyle w:val="Char6"/>
          <w:rtl/>
        </w:rPr>
        <w:t>دند. جنگ برا</w:t>
      </w:r>
      <w:r w:rsidR="000E4BC7">
        <w:rPr>
          <w:rStyle w:val="Char6"/>
          <w:rtl/>
        </w:rPr>
        <w:t>ی</w:t>
      </w:r>
      <w:r w:rsidRPr="003124F6">
        <w:rPr>
          <w:rStyle w:val="Char6"/>
          <w:rtl/>
        </w:rPr>
        <w:t xml:space="preserve"> سوم</w:t>
      </w:r>
      <w:r w:rsidR="000E4BC7">
        <w:rPr>
          <w:rStyle w:val="Char6"/>
          <w:rtl/>
        </w:rPr>
        <w:t>ی</w:t>
      </w:r>
      <w:r w:rsidRPr="003124F6">
        <w:rPr>
          <w:rStyle w:val="Char6"/>
          <w:rtl/>
        </w:rPr>
        <w:t>ن بار درگرفت. ا</w:t>
      </w:r>
      <w:r w:rsidR="000E4BC7">
        <w:rPr>
          <w:rStyle w:val="Char6"/>
          <w:rtl/>
        </w:rPr>
        <w:t>ی</w:t>
      </w:r>
      <w:r w:rsidRPr="003124F6">
        <w:rPr>
          <w:rStyle w:val="Char6"/>
          <w:rtl/>
        </w:rPr>
        <w:t>ن بار قبل از ا</w:t>
      </w:r>
      <w:r w:rsidR="000E4BC7">
        <w:rPr>
          <w:rStyle w:val="Char6"/>
          <w:rtl/>
        </w:rPr>
        <w:t>ی</w:t>
      </w:r>
      <w:r w:rsidRPr="003124F6">
        <w:rPr>
          <w:rStyle w:val="Char6"/>
          <w:rtl/>
        </w:rPr>
        <w:t xml:space="preserve">ن </w:t>
      </w:r>
      <w:r w:rsidR="000E4BC7">
        <w:rPr>
          <w:rStyle w:val="Char6"/>
          <w:rtl/>
        </w:rPr>
        <w:t>ک</w:t>
      </w:r>
      <w:r w:rsidRPr="003124F6">
        <w:rPr>
          <w:rStyle w:val="Char6"/>
          <w:rtl/>
        </w:rPr>
        <w:t>ه</w:t>
      </w:r>
      <w:r w:rsidR="00892B4B">
        <w:rPr>
          <w:rStyle w:val="Char6"/>
          <w:rtl/>
        </w:rPr>
        <w:t xml:space="preserve"> فیل‌ها</w:t>
      </w:r>
      <w:r w:rsidRPr="003124F6">
        <w:rPr>
          <w:rStyle w:val="Char6"/>
          <w:rtl/>
        </w:rPr>
        <w:t xml:space="preserve"> و ف</w:t>
      </w:r>
      <w:r w:rsidR="000E4BC7">
        <w:rPr>
          <w:rStyle w:val="Char6"/>
          <w:rtl/>
        </w:rPr>
        <w:t>ی</w:t>
      </w:r>
      <w:r w:rsidRPr="003124F6">
        <w:rPr>
          <w:rStyle w:val="Char6"/>
          <w:rtl/>
        </w:rPr>
        <w:t>ل‌بانان به فعال</w:t>
      </w:r>
      <w:r w:rsidR="000E4BC7">
        <w:rPr>
          <w:rStyle w:val="Char6"/>
          <w:rtl/>
        </w:rPr>
        <w:t>ی</w:t>
      </w:r>
      <w:r w:rsidRPr="003124F6">
        <w:rPr>
          <w:rStyle w:val="Char6"/>
          <w:rtl/>
        </w:rPr>
        <w:t>ت بپردازند</w:t>
      </w:r>
      <w:r w:rsidR="007E4273" w:rsidRPr="003124F6">
        <w:rPr>
          <w:rStyle w:val="Char6"/>
          <w:rtl/>
        </w:rPr>
        <w:t xml:space="preserve"> سواران مسلم</w:t>
      </w:r>
      <w:r w:rsidR="000E4BC7">
        <w:rPr>
          <w:rStyle w:val="Char6"/>
          <w:rtl/>
        </w:rPr>
        <w:t>ی</w:t>
      </w:r>
      <w:r w:rsidR="007E4273" w:rsidRPr="003124F6">
        <w:rPr>
          <w:rStyle w:val="Char6"/>
          <w:rtl/>
        </w:rPr>
        <w:t>ن پ</w:t>
      </w:r>
      <w:r w:rsidR="000E4BC7">
        <w:rPr>
          <w:rStyle w:val="Char6"/>
          <w:rtl/>
        </w:rPr>
        <w:t>ی</w:t>
      </w:r>
      <w:r w:rsidR="007E4273" w:rsidRPr="003124F6">
        <w:rPr>
          <w:rStyle w:val="Char6"/>
          <w:rtl/>
        </w:rPr>
        <w:t>ش‌دست</w:t>
      </w:r>
      <w:r w:rsidR="000E4BC7">
        <w:rPr>
          <w:rStyle w:val="Char6"/>
          <w:rtl/>
        </w:rPr>
        <w:t>ی</w:t>
      </w:r>
      <w:r w:rsidR="007E4273" w:rsidRPr="003124F6">
        <w:rPr>
          <w:rStyle w:val="Char6"/>
          <w:rtl/>
        </w:rPr>
        <w:t xml:space="preserve"> </w:t>
      </w:r>
      <w:r w:rsidR="000E4BC7">
        <w:rPr>
          <w:rStyle w:val="Char6"/>
          <w:rtl/>
        </w:rPr>
        <w:t>ک</w:t>
      </w:r>
      <w:r w:rsidR="007E4273" w:rsidRPr="003124F6">
        <w:rPr>
          <w:rStyle w:val="Char6"/>
          <w:rtl/>
        </w:rPr>
        <w:t>رده به</w:t>
      </w:r>
      <w:r w:rsidR="007E4273" w:rsidRPr="003124F6">
        <w:rPr>
          <w:rStyle w:val="Char6"/>
          <w:rFonts w:hint="cs"/>
          <w:rtl/>
        </w:rPr>
        <w:t>‌</w:t>
      </w:r>
      <w:r w:rsidRPr="003124F6">
        <w:rPr>
          <w:rStyle w:val="Char6"/>
          <w:rtl/>
        </w:rPr>
        <w:t>سو</w:t>
      </w:r>
      <w:r w:rsidR="000E4BC7">
        <w:rPr>
          <w:rStyle w:val="Char6"/>
          <w:rtl/>
        </w:rPr>
        <w:t>ی</w:t>
      </w:r>
      <w:r w:rsidR="009F5D6E">
        <w:rPr>
          <w:rStyle w:val="Char6"/>
          <w:rtl/>
        </w:rPr>
        <w:t xml:space="preserve"> آن‌ها </w:t>
      </w:r>
      <w:r w:rsidRPr="003124F6">
        <w:rPr>
          <w:rStyle w:val="Char6"/>
          <w:rtl/>
        </w:rPr>
        <w:t>حمله و سنگ</w:t>
      </w:r>
      <w:r w:rsidR="000E4BC7">
        <w:rPr>
          <w:rStyle w:val="Char6"/>
          <w:rtl/>
        </w:rPr>
        <w:t>ی</w:t>
      </w:r>
      <w:r w:rsidRPr="003124F6">
        <w:rPr>
          <w:rStyle w:val="Char6"/>
          <w:rtl/>
        </w:rPr>
        <w:t>ن</w:t>
      </w:r>
      <w:r w:rsidR="000E4BC7">
        <w:rPr>
          <w:rStyle w:val="Char6"/>
          <w:rtl/>
        </w:rPr>
        <w:t>ی</w:t>
      </w:r>
      <w:r w:rsidRPr="003124F6">
        <w:rPr>
          <w:rStyle w:val="Char6"/>
          <w:rtl/>
        </w:rPr>
        <w:t xml:space="preserve"> جنگ را به آن سو </w:t>
      </w:r>
      <w:r w:rsidR="000E4BC7">
        <w:rPr>
          <w:rStyle w:val="Char6"/>
          <w:rtl/>
        </w:rPr>
        <w:t>ک</w:t>
      </w:r>
      <w:r w:rsidRPr="003124F6">
        <w:rPr>
          <w:rStyle w:val="Char6"/>
          <w:rtl/>
        </w:rPr>
        <w:t>ش</w:t>
      </w:r>
      <w:r w:rsidR="000E4BC7">
        <w:rPr>
          <w:rStyle w:val="Char6"/>
          <w:rtl/>
        </w:rPr>
        <w:t>ی</w:t>
      </w:r>
      <w:r w:rsidRPr="003124F6">
        <w:rPr>
          <w:rStyle w:val="Char6"/>
          <w:rtl/>
        </w:rPr>
        <w:t>دند تا از فعال</w:t>
      </w:r>
      <w:r w:rsidR="000E4BC7">
        <w:rPr>
          <w:rStyle w:val="Char6"/>
          <w:rtl/>
        </w:rPr>
        <w:t>ی</w:t>
      </w:r>
      <w:r w:rsidRPr="003124F6">
        <w:rPr>
          <w:rStyle w:val="Char6"/>
          <w:rtl/>
        </w:rPr>
        <w:t>تشان جلوگ</w:t>
      </w:r>
      <w:r w:rsidR="000E4BC7">
        <w:rPr>
          <w:rStyle w:val="Char6"/>
          <w:rtl/>
        </w:rPr>
        <w:t>ی</w:t>
      </w:r>
      <w:r w:rsidRPr="003124F6">
        <w:rPr>
          <w:rStyle w:val="Char6"/>
          <w:rtl/>
        </w:rPr>
        <w:t>رند. دا</w:t>
      </w:r>
      <w:r w:rsidR="000E4BC7">
        <w:rPr>
          <w:rStyle w:val="Char6"/>
          <w:rtl/>
        </w:rPr>
        <w:t>ی</w:t>
      </w:r>
      <w:r w:rsidRPr="003124F6">
        <w:rPr>
          <w:rStyle w:val="Char6"/>
          <w:rtl/>
        </w:rPr>
        <w:t>ره جنگ گاه</w:t>
      </w:r>
      <w:r w:rsidR="000E4BC7">
        <w:rPr>
          <w:rStyle w:val="Char6"/>
          <w:rtl/>
        </w:rPr>
        <w:t>ی</w:t>
      </w:r>
      <w:r w:rsidRPr="003124F6">
        <w:rPr>
          <w:rStyle w:val="Char6"/>
          <w:rtl/>
        </w:rPr>
        <w:t xml:space="preserve"> به نفع ا</w:t>
      </w:r>
      <w:r w:rsidR="000E4BC7">
        <w:rPr>
          <w:rStyle w:val="Char6"/>
          <w:rtl/>
        </w:rPr>
        <w:t>ی</w:t>
      </w:r>
      <w:r w:rsidRPr="003124F6">
        <w:rPr>
          <w:rStyle w:val="Char6"/>
          <w:rtl/>
        </w:rPr>
        <w:t>ن طرف و گاه</w:t>
      </w:r>
      <w:r w:rsidR="000E4BC7">
        <w:rPr>
          <w:rStyle w:val="Char6"/>
          <w:rtl/>
        </w:rPr>
        <w:t>ی</w:t>
      </w:r>
      <w:r w:rsidRPr="003124F6">
        <w:rPr>
          <w:rStyle w:val="Char6"/>
          <w:rtl/>
        </w:rPr>
        <w:t xml:space="preserve"> به سود آن طرف دور م</w:t>
      </w:r>
      <w:r w:rsidR="000E4BC7">
        <w:rPr>
          <w:rStyle w:val="Char6"/>
          <w:rtl/>
        </w:rPr>
        <w:t>ی</w:t>
      </w:r>
      <w:r w:rsidRPr="003124F6">
        <w:rPr>
          <w:rStyle w:val="Char6"/>
          <w:rtl/>
        </w:rPr>
        <w:t>‌زد.</w:t>
      </w:r>
    </w:p>
    <w:p w:rsidR="00241CB2" w:rsidRPr="003124F6" w:rsidRDefault="00241CB2" w:rsidP="00F556E7">
      <w:pPr>
        <w:widowControl w:val="0"/>
        <w:ind w:firstLine="284"/>
        <w:jc w:val="both"/>
        <w:rPr>
          <w:rStyle w:val="Char6"/>
          <w:rtl/>
        </w:rPr>
      </w:pPr>
      <w:r w:rsidRPr="003124F6">
        <w:rPr>
          <w:rStyle w:val="Char6"/>
          <w:rtl/>
        </w:rPr>
        <w:t xml:space="preserve">سعد </w:t>
      </w:r>
      <w:r w:rsidR="000E4BC7">
        <w:rPr>
          <w:rStyle w:val="Char6"/>
          <w:rtl/>
        </w:rPr>
        <w:t>ک</w:t>
      </w:r>
      <w:r w:rsidRPr="003124F6">
        <w:rPr>
          <w:rStyle w:val="Char6"/>
          <w:rtl/>
        </w:rPr>
        <w:t xml:space="preserve">ه از دور ناظر </w:t>
      </w:r>
      <w:r w:rsidR="000E4BC7">
        <w:rPr>
          <w:rStyle w:val="Char6"/>
          <w:rtl/>
        </w:rPr>
        <w:t>ک</w:t>
      </w:r>
      <w:r w:rsidRPr="003124F6">
        <w:rPr>
          <w:rStyle w:val="Char6"/>
          <w:rtl/>
        </w:rPr>
        <w:t>ار بود از خراب</w:t>
      </w:r>
      <w:r w:rsidR="000E4BC7">
        <w:rPr>
          <w:rStyle w:val="Char6"/>
          <w:rtl/>
        </w:rPr>
        <w:t>ک</w:t>
      </w:r>
      <w:r w:rsidRPr="003124F6">
        <w:rPr>
          <w:rStyle w:val="Char6"/>
          <w:rtl/>
        </w:rPr>
        <w:t>ار</w:t>
      </w:r>
      <w:r w:rsidR="000E4BC7">
        <w:rPr>
          <w:rStyle w:val="Char6"/>
          <w:rtl/>
        </w:rPr>
        <w:t>ی</w:t>
      </w:r>
      <w:r w:rsidRPr="003124F6">
        <w:rPr>
          <w:rStyle w:val="Char6"/>
          <w:rtl/>
        </w:rPr>
        <w:t xml:space="preserve"> و تلفات</w:t>
      </w:r>
      <w:r w:rsidR="000E4BC7">
        <w:rPr>
          <w:rStyle w:val="Char6"/>
          <w:rtl/>
        </w:rPr>
        <w:t>ی</w:t>
      </w:r>
      <w:r w:rsidRPr="003124F6">
        <w:rPr>
          <w:rStyle w:val="Char6"/>
          <w:rtl/>
        </w:rPr>
        <w:t xml:space="preserve"> </w:t>
      </w:r>
      <w:r w:rsidR="000E4BC7">
        <w:rPr>
          <w:rStyle w:val="Char6"/>
          <w:rtl/>
        </w:rPr>
        <w:t>ک</w:t>
      </w:r>
      <w:r w:rsidRPr="003124F6">
        <w:rPr>
          <w:rStyle w:val="Char6"/>
          <w:rtl/>
        </w:rPr>
        <w:t>ه مم</w:t>
      </w:r>
      <w:r w:rsidR="000E4BC7">
        <w:rPr>
          <w:rStyle w:val="Char6"/>
          <w:rtl/>
        </w:rPr>
        <w:t>ک</w:t>
      </w:r>
      <w:r w:rsidRPr="003124F6">
        <w:rPr>
          <w:rStyle w:val="Char6"/>
          <w:rtl/>
        </w:rPr>
        <w:t>ن بود از</w:t>
      </w:r>
      <w:r w:rsidR="00892B4B">
        <w:rPr>
          <w:rStyle w:val="Char6"/>
          <w:rtl/>
        </w:rPr>
        <w:t xml:space="preserve"> فیل‌ها</w:t>
      </w:r>
      <w:r w:rsidRPr="003124F6">
        <w:rPr>
          <w:rStyle w:val="Char6"/>
          <w:rtl/>
        </w:rPr>
        <w:t xml:space="preserve"> به مسلم</w:t>
      </w:r>
      <w:r w:rsidR="000E4BC7">
        <w:rPr>
          <w:rStyle w:val="Char6"/>
          <w:rtl/>
        </w:rPr>
        <w:t>ی</w:t>
      </w:r>
      <w:r w:rsidRPr="003124F6">
        <w:rPr>
          <w:rStyle w:val="Char6"/>
          <w:rtl/>
        </w:rPr>
        <w:t>ن برسد، سخت م</w:t>
      </w:r>
      <w:r w:rsidR="000E4BC7">
        <w:rPr>
          <w:rStyle w:val="Char6"/>
          <w:rtl/>
        </w:rPr>
        <w:t>ی</w:t>
      </w:r>
      <w:r w:rsidRPr="003124F6">
        <w:rPr>
          <w:rStyle w:val="Char6"/>
          <w:rtl/>
        </w:rPr>
        <w:t>‌ترس</w:t>
      </w:r>
      <w:r w:rsidR="000E4BC7">
        <w:rPr>
          <w:rStyle w:val="Char6"/>
          <w:rtl/>
        </w:rPr>
        <w:t>ی</w:t>
      </w:r>
      <w:r w:rsidRPr="003124F6">
        <w:rPr>
          <w:rStyle w:val="Char6"/>
          <w:rtl/>
        </w:rPr>
        <w:t>د</w:t>
      </w:r>
      <w:r w:rsidR="00DA616D" w:rsidRPr="003124F6">
        <w:rPr>
          <w:rStyle w:val="Char6"/>
          <w:rtl/>
        </w:rPr>
        <w:t>،</w:t>
      </w:r>
      <w:r w:rsidRPr="003124F6">
        <w:rPr>
          <w:rStyle w:val="Char6"/>
          <w:rtl/>
        </w:rPr>
        <w:t xml:space="preserve"> لذا از پارس</w:t>
      </w:r>
      <w:r w:rsidR="000E4BC7">
        <w:rPr>
          <w:rStyle w:val="Char6"/>
          <w:rtl/>
        </w:rPr>
        <w:t>ی</w:t>
      </w:r>
      <w:r w:rsidRPr="003124F6">
        <w:rPr>
          <w:rStyle w:val="Char6"/>
          <w:rtl/>
        </w:rPr>
        <w:t>ان</w:t>
      </w:r>
      <w:r w:rsidR="000E4BC7">
        <w:rPr>
          <w:rStyle w:val="Char6"/>
          <w:rtl/>
        </w:rPr>
        <w:t>ی</w:t>
      </w:r>
      <w:r w:rsidRPr="003124F6">
        <w:rPr>
          <w:rStyle w:val="Char6"/>
          <w:rtl/>
        </w:rPr>
        <w:t xml:space="preserve"> </w:t>
      </w:r>
      <w:r w:rsidR="000E4BC7">
        <w:rPr>
          <w:rStyle w:val="Char6"/>
          <w:rtl/>
        </w:rPr>
        <w:t>ک</w:t>
      </w:r>
      <w:r w:rsidRPr="003124F6">
        <w:rPr>
          <w:rStyle w:val="Char6"/>
          <w:rtl/>
        </w:rPr>
        <w:t>ه از لش</w:t>
      </w:r>
      <w:r w:rsidR="000E4BC7">
        <w:rPr>
          <w:rStyle w:val="Char6"/>
          <w:rtl/>
        </w:rPr>
        <w:t>ک</w:t>
      </w:r>
      <w:r w:rsidRPr="003124F6">
        <w:rPr>
          <w:rStyle w:val="Char6"/>
          <w:rtl/>
        </w:rPr>
        <w:t>ر پارس جدا و به لش</w:t>
      </w:r>
      <w:r w:rsidR="000E4BC7">
        <w:rPr>
          <w:rStyle w:val="Char6"/>
          <w:rtl/>
        </w:rPr>
        <w:t>ک</w:t>
      </w:r>
      <w:r w:rsidRPr="003124F6">
        <w:rPr>
          <w:rStyle w:val="Char6"/>
          <w:rtl/>
        </w:rPr>
        <w:t>ر او پ</w:t>
      </w:r>
      <w:r w:rsidR="000E4BC7">
        <w:rPr>
          <w:rStyle w:val="Char6"/>
          <w:rtl/>
        </w:rPr>
        <w:t>ی</w:t>
      </w:r>
      <w:r w:rsidRPr="003124F6">
        <w:rPr>
          <w:rStyle w:val="Char6"/>
          <w:rtl/>
        </w:rPr>
        <w:t>وسته بودند</w:t>
      </w:r>
      <w:r w:rsidRPr="00EE34D5">
        <w:rPr>
          <w:rStyle w:val="Char6"/>
          <w:rFonts w:eastAsia="SimSun"/>
          <w:vertAlign w:val="superscript"/>
          <w:rtl/>
        </w:rPr>
        <w:footnoteReference w:id="99"/>
      </w:r>
      <w:r w:rsidRPr="003124F6">
        <w:rPr>
          <w:rStyle w:val="Char6"/>
          <w:rtl/>
        </w:rPr>
        <w:t xml:space="preserve"> م</w:t>
      </w:r>
      <w:r w:rsidR="000E4BC7">
        <w:rPr>
          <w:rStyle w:val="Char6"/>
          <w:rtl/>
        </w:rPr>
        <w:t>ی</w:t>
      </w:r>
      <w:r w:rsidRPr="003124F6">
        <w:rPr>
          <w:rStyle w:val="Char6"/>
          <w:rtl/>
        </w:rPr>
        <w:t>‌پرسد ف</w:t>
      </w:r>
      <w:r w:rsidR="000E4BC7">
        <w:rPr>
          <w:rStyle w:val="Char6"/>
          <w:rtl/>
        </w:rPr>
        <w:t>ی</w:t>
      </w:r>
      <w:r w:rsidRPr="003124F6">
        <w:rPr>
          <w:rStyle w:val="Char6"/>
          <w:rtl/>
        </w:rPr>
        <w:t xml:space="preserve">ل از </w:t>
      </w:r>
      <w:r w:rsidR="000E4BC7">
        <w:rPr>
          <w:rStyle w:val="Char6"/>
          <w:rtl/>
        </w:rPr>
        <w:t>ک</w:t>
      </w:r>
      <w:r w:rsidRPr="003124F6">
        <w:rPr>
          <w:rStyle w:val="Char6"/>
          <w:rtl/>
        </w:rPr>
        <w:t>جا</w:t>
      </w:r>
      <w:r w:rsidR="000E4BC7">
        <w:rPr>
          <w:rStyle w:val="Char6"/>
          <w:rtl/>
        </w:rPr>
        <w:t>ی</w:t>
      </w:r>
      <w:r w:rsidRPr="003124F6">
        <w:rPr>
          <w:rStyle w:val="Char6"/>
          <w:rtl/>
        </w:rPr>
        <w:t xml:space="preserve"> جسدش زودتر صدمه م</w:t>
      </w:r>
      <w:r w:rsidR="000E4BC7">
        <w:rPr>
          <w:rStyle w:val="Char6"/>
          <w:rtl/>
        </w:rPr>
        <w:t>ی</w:t>
      </w:r>
      <w:r w:rsidRPr="003124F6">
        <w:rPr>
          <w:rStyle w:val="Char6"/>
          <w:rtl/>
        </w:rPr>
        <w:t>‌ب</w:t>
      </w:r>
      <w:r w:rsidR="000E4BC7">
        <w:rPr>
          <w:rStyle w:val="Char6"/>
          <w:rtl/>
        </w:rPr>
        <w:t>ی</w:t>
      </w:r>
      <w:r w:rsidRPr="003124F6">
        <w:rPr>
          <w:rStyle w:val="Char6"/>
          <w:rtl/>
        </w:rPr>
        <w:t>ند و م</w:t>
      </w:r>
      <w:r w:rsidR="000E4BC7">
        <w:rPr>
          <w:rStyle w:val="Char6"/>
          <w:rtl/>
        </w:rPr>
        <w:t>ی</w:t>
      </w:r>
      <w:r w:rsidRPr="003124F6">
        <w:rPr>
          <w:rStyle w:val="Char6"/>
          <w:rtl/>
        </w:rPr>
        <w:t>‌م</w:t>
      </w:r>
      <w:r w:rsidR="000E4BC7">
        <w:rPr>
          <w:rStyle w:val="Char6"/>
          <w:rtl/>
        </w:rPr>
        <w:t>ی</w:t>
      </w:r>
      <w:r w:rsidRPr="003124F6">
        <w:rPr>
          <w:rStyle w:val="Char6"/>
          <w:rtl/>
        </w:rPr>
        <w:t>رد؟ گفتند: از چشم و خرطوم. لذا سعد به قعقاع و عاصم پ</w:t>
      </w:r>
      <w:r w:rsidR="000E4BC7">
        <w:rPr>
          <w:rStyle w:val="Char6"/>
          <w:rtl/>
        </w:rPr>
        <w:t>ی</w:t>
      </w:r>
      <w:r w:rsidRPr="003124F6">
        <w:rPr>
          <w:rStyle w:val="Char6"/>
          <w:rtl/>
        </w:rPr>
        <w:t xml:space="preserve">ام داد تا </w:t>
      </w:r>
      <w:r w:rsidR="000E4BC7">
        <w:rPr>
          <w:rStyle w:val="Char6"/>
          <w:rtl/>
        </w:rPr>
        <w:t>ک</w:t>
      </w:r>
      <w:r w:rsidRPr="003124F6">
        <w:rPr>
          <w:rStyle w:val="Char6"/>
          <w:rtl/>
        </w:rPr>
        <w:t>ار دو رأس ف</w:t>
      </w:r>
      <w:r w:rsidR="000E4BC7">
        <w:rPr>
          <w:rStyle w:val="Char6"/>
          <w:rtl/>
        </w:rPr>
        <w:t>ی</w:t>
      </w:r>
      <w:r w:rsidRPr="003124F6">
        <w:rPr>
          <w:rStyle w:val="Char6"/>
          <w:rtl/>
        </w:rPr>
        <w:t xml:space="preserve">ل بزرگ را </w:t>
      </w:r>
      <w:r w:rsidR="000E4BC7">
        <w:rPr>
          <w:rStyle w:val="Char6"/>
          <w:rtl/>
        </w:rPr>
        <w:t>ک</w:t>
      </w:r>
      <w:r w:rsidRPr="003124F6">
        <w:rPr>
          <w:rStyle w:val="Char6"/>
          <w:rtl/>
        </w:rPr>
        <w:t>ه در پ</w:t>
      </w:r>
      <w:r w:rsidR="000E4BC7">
        <w:rPr>
          <w:rStyle w:val="Char6"/>
          <w:rtl/>
        </w:rPr>
        <w:t>ی</w:t>
      </w:r>
      <w:r w:rsidRPr="003124F6">
        <w:rPr>
          <w:rStyle w:val="Char6"/>
          <w:rtl/>
        </w:rPr>
        <w:t>شاپ</w:t>
      </w:r>
      <w:r w:rsidR="000E4BC7">
        <w:rPr>
          <w:rStyle w:val="Char6"/>
          <w:rtl/>
        </w:rPr>
        <w:t>ی</w:t>
      </w:r>
      <w:r w:rsidRPr="003124F6">
        <w:rPr>
          <w:rStyle w:val="Char6"/>
          <w:rtl/>
        </w:rPr>
        <w:t>ش قرار دارند و بق</w:t>
      </w:r>
      <w:r w:rsidR="000E4BC7">
        <w:rPr>
          <w:rStyle w:val="Char6"/>
          <w:rtl/>
        </w:rPr>
        <w:t>ی</w:t>
      </w:r>
      <w:r w:rsidRPr="003124F6">
        <w:rPr>
          <w:rStyle w:val="Char6"/>
          <w:rtl/>
        </w:rPr>
        <w:t>ه</w:t>
      </w:r>
      <w:r w:rsidR="00892B4B">
        <w:rPr>
          <w:rStyle w:val="Char6"/>
          <w:rtl/>
        </w:rPr>
        <w:t xml:space="preserve"> فیل‌ها</w:t>
      </w:r>
      <w:r w:rsidRPr="003124F6">
        <w:rPr>
          <w:rStyle w:val="Char6"/>
          <w:rtl/>
        </w:rPr>
        <w:t xml:space="preserve"> پ</w:t>
      </w:r>
      <w:r w:rsidR="000E4BC7">
        <w:rPr>
          <w:rStyle w:val="Char6"/>
          <w:rtl/>
        </w:rPr>
        <w:t>ی</w:t>
      </w:r>
      <w:r w:rsidRPr="003124F6">
        <w:rPr>
          <w:rStyle w:val="Char6"/>
          <w:rtl/>
        </w:rPr>
        <w:t>رو آن دو هستند به عهده گرفته از همان راه</w:t>
      </w:r>
      <w:r w:rsidR="000E4BC7">
        <w:rPr>
          <w:rStyle w:val="Char6"/>
          <w:rtl/>
        </w:rPr>
        <w:t>ی</w:t>
      </w:r>
      <w:r w:rsidRPr="003124F6">
        <w:rPr>
          <w:rStyle w:val="Char6"/>
          <w:rtl/>
        </w:rPr>
        <w:t xml:space="preserve"> </w:t>
      </w:r>
      <w:r w:rsidR="000E4BC7">
        <w:rPr>
          <w:rStyle w:val="Char6"/>
          <w:rtl/>
        </w:rPr>
        <w:t>ک</w:t>
      </w:r>
      <w:r w:rsidRPr="003124F6">
        <w:rPr>
          <w:rStyle w:val="Char6"/>
          <w:rtl/>
        </w:rPr>
        <w:t>ه پارس</w:t>
      </w:r>
      <w:r w:rsidR="000E4BC7">
        <w:rPr>
          <w:rStyle w:val="Char6"/>
          <w:rtl/>
        </w:rPr>
        <w:t>ی</w:t>
      </w:r>
      <w:r w:rsidRPr="003124F6">
        <w:rPr>
          <w:rStyle w:val="Char6"/>
          <w:rtl/>
        </w:rPr>
        <w:t>ان گفته بودند</w:t>
      </w:r>
      <w:r w:rsidR="009F5D6E">
        <w:rPr>
          <w:rStyle w:val="Char6"/>
          <w:rtl/>
        </w:rPr>
        <w:t xml:space="preserve"> آن‌ها </w:t>
      </w:r>
      <w:r w:rsidRPr="003124F6">
        <w:rPr>
          <w:rStyle w:val="Char6"/>
          <w:rtl/>
        </w:rPr>
        <w:t>را ب</w:t>
      </w:r>
      <w:r w:rsidR="000E4BC7">
        <w:rPr>
          <w:rStyle w:val="Char6"/>
          <w:rtl/>
        </w:rPr>
        <w:t>ک</w:t>
      </w:r>
      <w:r w:rsidRPr="003124F6">
        <w:rPr>
          <w:rStyle w:val="Char6"/>
          <w:rtl/>
        </w:rPr>
        <w:t>شند.</w:t>
      </w:r>
      <w:r w:rsidR="009F5D6E">
        <w:rPr>
          <w:rStyle w:val="Char6"/>
          <w:rtl/>
        </w:rPr>
        <w:t xml:space="preserve"> آن‌ها </w:t>
      </w:r>
      <w:r w:rsidRPr="003124F6">
        <w:rPr>
          <w:rStyle w:val="Char6"/>
          <w:rtl/>
        </w:rPr>
        <w:t>ن</w:t>
      </w:r>
      <w:r w:rsidR="000E4BC7">
        <w:rPr>
          <w:rStyle w:val="Char6"/>
          <w:rtl/>
        </w:rPr>
        <w:t>ی</w:t>
      </w:r>
      <w:r w:rsidRPr="003124F6">
        <w:rPr>
          <w:rStyle w:val="Char6"/>
          <w:rtl/>
        </w:rPr>
        <w:t>زه‌ها</w:t>
      </w:r>
      <w:r w:rsidR="000E4BC7">
        <w:rPr>
          <w:rStyle w:val="Char6"/>
          <w:rtl/>
        </w:rPr>
        <w:t>ی</w:t>
      </w:r>
      <w:r w:rsidRPr="003124F6">
        <w:rPr>
          <w:rStyle w:val="Char6"/>
          <w:rtl/>
        </w:rPr>
        <w:t xml:space="preserve"> خود را به </w:t>
      </w:r>
      <w:r w:rsidR="000E4BC7">
        <w:rPr>
          <w:rStyle w:val="Char6"/>
          <w:rtl/>
        </w:rPr>
        <w:t>ک</w:t>
      </w:r>
      <w:r w:rsidRPr="003124F6">
        <w:rPr>
          <w:rStyle w:val="Char6"/>
          <w:rtl/>
        </w:rPr>
        <w:t>ار انداختند. هر دو ف</w:t>
      </w:r>
      <w:r w:rsidR="000E4BC7">
        <w:rPr>
          <w:rStyle w:val="Char6"/>
          <w:rtl/>
        </w:rPr>
        <w:t>ی</w:t>
      </w:r>
      <w:r w:rsidRPr="003124F6">
        <w:rPr>
          <w:rStyle w:val="Char6"/>
          <w:rtl/>
        </w:rPr>
        <w:t>ل را از ناح</w:t>
      </w:r>
      <w:r w:rsidR="000E4BC7">
        <w:rPr>
          <w:rStyle w:val="Char6"/>
          <w:rtl/>
        </w:rPr>
        <w:t>ی</w:t>
      </w:r>
      <w:r w:rsidRPr="003124F6">
        <w:rPr>
          <w:rStyle w:val="Char6"/>
          <w:rtl/>
        </w:rPr>
        <w:t xml:space="preserve">ه چشم مجروح </w:t>
      </w:r>
      <w:r w:rsidR="000E4BC7">
        <w:rPr>
          <w:rStyle w:val="Char6"/>
          <w:rtl/>
        </w:rPr>
        <w:t>ک</w:t>
      </w:r>
      <w:r w:rsidRPr="003124F6">
        <w:rPr>
          <w:rStyle w:val="Char6"/>
          <w:rtl/>
        </w:rPr>
        <w:t>ردند.</w:t>
      </w:r>
      <w:r w:rsidR="00892B4B">
        <w:rPr>
          <w:rStyle w:val="Char6"/>
          <w:rtl/>
        </w:rPr>
        <w:t xml:space="preserve"> فیل‌ها</w:t>
      </w:r>
      <w:r w:rsidRPr="003124F6">
        <w:rPr>
          <w:rStyle w:val="Char6"/>
          <w:rtl/>
        </w:rPr>
        <w:t xml:space="preserve"> از شدت درد به عقب برگشتند و ف</w:t>
      </w:r>
      <w:r w:rsidR="000E4BC7">
        <w:rPr>
          <w:rStyle w:val="Char6"/>
          <w:rtl/>
        </w:rPr>
        <w:t>ی</w:t>
      </w:r>
      <w:r w:rsidRPr="003124F6">
        <w:rPr>
          <w:rStyle w:val="Char6"/>
          <w:rtl/>
        </w:rPr>
        <w:t>ل‌بانان را به زم</w:t>
      </w:r>
      <w:r w:rsidR="000E4BC7">
        <w:rPr>
          <w:rStyle w:val="Char6"/>
          <w:rtl/>
        </w:rPr>
        <w:t>ی</w:t>
      </w:r>
      <w:r w:rsidRPr="003124F6">
        <w:rPr>
          <w:rStyle w:val="Char6"/>
          <w:rtl/>
        </w:rPr>
        <w:t>ن پرتاب نمودند. بق</w:t>
      </w:r>
      <w:r w:rsidR="000E4BC7">
        <w:rPr>
          <w:rStyle w:val="Char6"/>
          <w:rtl/>
        </w:rPr>
        <w:t>ی</w:t>
      </w:r>
      <w:r w:rsidRPr="003124F6">
        <w:rPr>
          <w:rStyle w:val="Char6"/>
          <w:rtl/>
        </w:rPr>
        <w:t>ه</w:t>
      </w:r>
      <w:r w:rsidR="00892B4B">
        <w:rPr>
          <w:rStyle w:val="Char6"/>
          <w:rtl/>
        </w:rPr>
        <w:t xml:space="preserve"> فیل‌ها</w:t>
      </w:r>
      <w:r w:rsidRPr="003124F6">
        <w:rPr>
          <w:rStyle w:val="Char6"/>
          <w:rtl/>
        </w:rPr>
        <w:t xml:space="preserve"> </w:t>
      </w:r>
      <w:r w:rsidR="000E4BC7">
        <w:rPr>
          <w:rStyle w:val="Char6"/>
          <w:rtl/>
        </w:rPr>
        <w:t>ک</w:t>
      </w:r>
      <w:r w:rsidRPr="003124F6">
        <w:rPr>
          <w:rStyle w:val="Char6"/>
          <w:rtl/>
        </w:rPr>
        <w:t>ه وضع ا</w:t>
      </w:r>
      <w:r w:rsidR="000E4BC7">
        <w:rPr>
          <w:rStyle w:val="Char6"/>
          <w:rtl/>
        </w:rPr>
        <w:t>ی</w:t>
      </w:r>
      <w:r w:rsidRPr="003124F6">
        <w:rPr>
          <w:rStyle w:val="Char6"/>
          <w:rtl/>
        </w:rPr>
        <w:t>ن دو ف</w:t>
      </w:r>
      <w:r w:rsidR="000E4BC7">
        <w:rPr>
          <w:rStyle w:val="Char6"/>
          <w:rtl/>
        </w:rPr>
        <w:t>ی</w:t>
      </w:r>
      <w:r w:rsidRPr="003124F6">
        <w:rPr>
          <w:rStyle w:val="Char6"/>
          <w:rtl/>
        </w:rPr>
        <w:t>ل را چن</w:t>
      </w:r>
      <w:r w:rsidR="000E4BC7">
        <w:rPr>
          <w:rStyle w:val="Char6"/>
          <w:rtl/>
        </w:rPr>
        <w:t>ی</w:t>
      </w:r>
      <w:r w:rsidRPr="003124F6">
        <w:rPr>
          <w:rStyle w:val="Char6"/>
          <w:rtl/>
        </w:rPr>
        <w:t>ن د</w:t>
      </w:r>
      <w:r w:rsidR="000E4BC7">
        <w:rPr>
          <w:rStyle w:val="Char6"/>
          <w:rtl/>
        </w:rPr>
        <w:t>ی</w:t>
      </w:r>
      <w:r w:rsidRPr="003124F6">
        <w:rPr>
          <w:rStyle w:val="Char6"/>
          <w:rtl/>
        </w:rPr>
        <w:t>دند از م</w:t>
      </w:r>
      <w:r w:rsidR="000E4BC7">
        <w:rPr>
          <w:rStyle w:val="Char6"/>
          <w:rtl/>
        </w:rPr>
        <w:t>ی</w:t>
      </w:r>
      <w:r w:rsidRPr="003124F6">
        <w:rPr>
          <w:rStyle w:val="Char6"/>
          <w:rtl/>
        </w:rPr>
        <w:t xml:space="preserve">دان فرار </w:t>
      </w:r>
      <w:r w:rsidR="000E4BC7">
        <w:rPr>
          <w:rStyle w:val="Char6"/>
          <w:rtl/>
        </w:rPr>
        <w:t>ک</w:t>
      </w:r>
      <w:r w:rsidRPr="003124F6">
        <w:rPr>
          <w:rStyle w:val="Char6"/>
          <w:rtl/>
        </w:rPr>
        <w:t>ردند. مسلم</w:t>
      </w:r>
      <w:r w:rsidR="000E4BC7">
        <w:rPr>
          <w:rStyle w:val="Char6"/>
          <w:rtl/>
        </w:rPr>
        <w:t>ی</w:t>
      </w:r>
      <w:r w:rsidRPr="003124F6">
        <w:rPr>
          <w:rStyle w:val="Char6"/>
          <w:rtl/>
        </w:rPr>
        <w:t xml:space="preserve">ن </w:t>
      </w:r>
      <w:r w:rsidR="000E4BC7">
        <w:rPr>
          <w:rStyle w:val="Char6"/>
          <w:rtl/>
        </w:rPr>
        <w:t>ک</w:t>
      </w:r>
      <w:r w:rsidRPr="003124F6">
        <w:rPr>
          <w:rStyle w:val="Char6"/>
          <w:rtl/>
        </w:rPr>
        <w:t>ه فرار</w:t>
      </w:r>
      <w:r w:rsidR="00892B4B">
        <w:rPr>
          <w:rStyle w:val="Char6"/>
          <w:rtl/>
        </w:rPr>
        <w:t xml:space="preserve"> فیل‌ها</w:t>
      </w:r>
      <w:r w:rsidRPr="003124F6">
        <w:rPr>
          <w:rStyle w:val="Char6"/>
          <w:rtl/>
        </w:rPr>
        <w:t xml:space="preserve"> را علامت</w:t>
      </w:r>
      <w:r w:rsidR="000E4BC7">
        <w:rPr>
          <w:rStyle w:val="Char6"/>
          <w:rtl/>
        </w:rPr>
        <w:t>ی</w:t>
      </w:r>
      <w:r w:rsidRPr="003124F6">
        <w:rPr>
          <w:rStyle w:val="Char6"/>
          <w:rtl/>
        </w:rPr>
        <w:t xml:space="preserve"> از علا</w:t>
      </w:r>
      <w:r w:rsidR="000E4BC7">
        <w:rPr>
          <w:rStyle w:val="Char6"/>
          <w:rtl/>
        </w:rPr>
        <w:t>ی</w:t>
      </w:r>
      <w:r w:rsidRPr="003124F6">
        <w:rPr>
          <w:rStyle w:val="Char6"/>
          <w:rtl/>
        </w:rPr>
        <w:t>م نصرت و مدد اله</w:t>
      </w:r>
      <w:r w:rsidR="000E4BC7">
        <w:rPr>
          <w:rStyle w:val="Char6"/>
          <w:rtl/>
        </w:rPr>
        <w:t>ی</w:t>
      </w:r>
      <w:r w:rsidRPr="003124F6">
        <w:rPr>
          <w:rStyle w:val="Char6"/>
          <w:rtl/>
        </w:rPr>
        <w:t xml:space="preserve"> دانستند، به </w:t>
      </w:r>
      <w:r w:rsidR="000E4BC7">
        <w:rPr>
          <w:rStyle w:val="Char6"/>
          <w:rtl/>
        </w:rPr>
        <w:t>ک</w:t>
      </w:r>
      <w:r w:rsidRPr="003124F6">
        <w:rPr>
          <w:rStyle w:val="Char6"/>
          <w:rtl/>
        </w:rPr>
        <w:t>ارشان دلگرم و به پ</w:t>
      </w:r>
      <w:r w:rsidR="000E4BC7">
        <w:rPr>
          <w:rStyle w:val="Char6"/>
          <w:rtl/>
        </w:rPr>
        <w:t>ی</w:t>
      </w:r>
      <w:r w:rsidRPr="003124F6">
        <w:rPr>
          <w:rStyle w:val="Char6"/>
          <w:rtl/>
        </w:rPr>
        <w:t>روز</w:t>
      </w:r>
      <w:r w:rsidR="000E4BC7">
        <w:rPr>
          <w:rStyle w:val="Char6"/>
          <w:rtl/>
        </w:rPr>
        <w:t>ی</w:t>
      </w:r>
      <w:r w:rsidRPr="003124F6">
        <w:rPr>
          <w:rStyle w:val="Char6"/>
          <w:rtl/>
        </w:rPr>
        <w:t xml:space="preserve"> خود مطمئن شدند.</w:t>
      </w:r>
    </w:p>
    <w:p w:rsidR="00241CB2" w:rsidRPr="003124F6" w:rsidRDefault="00241CB2" w:rsidP="00F556E7">
      <w:pPr>
        <w:widowControl w:val="0"/>
        <w:ind w:firstLine="284"/>
        <w:jc w:val="both"/>
        <w:rPr>
          <w:rStyle w:val="Char6"/>
          <w:rtl/>
        </w:rPr>
      </w:pPr>
      <w:r w:rsidRPr="003124F6">
        <w:rPr>
          <w:rStyle w:val="Char6"/>
          <w:rtl/>
        </w:rPr>
        <w:t>هر دو لش</w:t>
      </w:r>
      <w:r w:rsidR="000E4BC7">
        <w:rPr>
          <w:rStyle w:val="Char6"/>
          <w:rtl/>
        </w:rPr>
        <w:t>ک</w:t>
      </w:r>
      <w:r w:rsidRPr="003124F6">
        <w:rPr>
          <w:rStyle w:val="Char6"/>
          <w:rtl/>
        </w:rPr>
        <w:t xml:space="preserve">ر </w:t>
      </w:r>
      <w:r w:rsidR="000E4BC7">
        <w:rPr>
          <w:rStyle w:val="Char6"/>
          <w:rtl/>
        </w:rPr>
        <w:t>ک</w:t>
      </w:r>
      <w:r w:rsidRPr="003124F6">
        <w:rPr>
          <w:rStyle w:val="Char6"/>
          <w:rtl/>
        </w:rPr>
        <w:t>ه م</w:t>
      </w:r>
      <w:r w:rsidR="000E4BC7">
        <w:rPr>
          <w:rStyle w:val="Char6"/>
          <w:rtl/>
        </w:rPr>
        <w:t>ی</w:t>
      </w:r>
      <w:r w:rsidRPr="003124F6">
        <w:rPr>
          <w:rStyle w:val="Char6"/>
          <w:rtl/>
        </w:rPr>
        <w:t>‌دانستند سرنوشت قطع</w:t>
      </w:r>
      <w:r w:rsidR="000E4BC7">
        <w:rPr>
          <w:rStyle w:val="Char6"/>
          <w:rtl/>
        </w:rPr>
        <w:t>ی</w:t>
      </w:r>
      <w:r w:rsidRPr="003124F6">
        <w:rPr>
          <w:rStyle w:val="Char6"/>
          <w:rtl/>
        </w:rPr>
        <w:t xml:space="preserve"> جنگ در ا</w:t>
      </w:r>
      <w:r w:rsidR="000E4BC7">
        <w:rPr>
          <w:rStyle w:val="Char6"/>
          <w:rtl/>
        </w:rPr>
        <w:t>ی</w:t>
      </w:r>
      <w:r w:rsidRPr="003124F6">
        <w:rPr>
          <w:rStyle w:val="Char6"/>
          <w:rtl/>
        </w:rPr>
        <w:t>ن روز مع</w:t>
      </w:r>
      <w:r w:rsidR="000E4BC7">
        <w:rPr>
          <w:rStyle w:val="Char6"/>
          <w:rtl/>
        </w:rPr>
        <w:t>ی</w:t>
      </w:r>
      <w:r w:rsidRPr="003124F6">
        <w:rPr>
          <w:rStyle w:val="Char6"/>
          <w:rtl/>
        </w:rPr>
        <w:t>ن م</w:t>
      </w:r>
      <w:r w:rsidR="000E4BC7">
        <w:rPr>
          <w:rStyle w:val="Char6"/>
          <w:rtl/>
        </w:rPr>
        <w:t>ی</w:t>
      </w:r>
      <w:r w:rsidRPr="003124F6">
        <w:rPr>
          <w:rStyle w:val="Char6"/>
          <w:rtl/>
        </w:rPr>
        <w:t xml:space="preserve">‌شود، مردانه و از خود گذشته به </w:t>
      </w:r>
      <w:r w:rsidR="000E4BC7">
        <w:rPr>
          <w:rStyle w:val="Char6"/>
          <w:rtl/>
        </w:rPr>
        <w:t>یک</w:t>
      </w:r>
      <w:r w:rsidRPr="003124F6">
        <w:rPr>
          <w:rStyle w:val="Char6"/>
          <w:rtl/>
        </w:rPr>
        <w:t>د</w:t>
      </w:r>
      <w:r w:rsidR="000E4BC7">
        <w:rPr>
          <w:rStyle w:val="Char6"/>
          <w:rtl/>
        </w:rPr>
        <w:t>ی</w:t>
      </w:r>
      <w:r w:rsidRPr="003124F6">
        <w:rPr>
          <w:rStyle w:val="Char6"/>
          <w:rtl/>
        </w:rPr>
        <w:t>گر تاختند تا پ</w:t>
      </w:r>
      <w:r w:rsidR="000E4BC7">
        <w:rPr>
          <w:rStyle w:val="Char6"/>
          <w:rtl/>
        </w:rPr>
        <w:t>ی</w:t>
      </w:r>
      <w:r w:rsidRPr="003124F6">
        <w:rPr>
          <w:rStyle w:val="Char6"/>
          <w:rtl/>
        </w:rPr>
        <w:t>روز</w:t>
      </w:r>
      <w:r w:rsidR="000E4BC7">
        <w:rPr>
          <w:rStyle w:val="Char6"/>
          <w:rtl/>
        </w:rPr>
        <w:t>ی</w:t>
      </w:r>
      <w:r w:rsidRPr="003124F6">
        <w:rPr>
          <w:rStyle w:val="Char6"/>
          <w:rtl/>
        </w:rPr>
        <w:t xml:space="preserve"> را به آغوش </w:t>
      </w:r>
      <w:r w:rsidR="000E4BC7">
        <w:rPr>
          <w:rStyle w:val="Char6"/>
          <w:rtl/>
        </w:rPr>
        <w:t>ک</w:t>
      </w:r>
      <w:r w:rsidRPr="003124F6">
        <w:rPr>
          <w:rStyle w:val="Char6"/>
          <w:rtl/>
        </w:rPr>
        <w:t>شند. چون در اثر شدت جنگ غبار از م</w:t>
      </w:r>
      <w:r w:rsidR="000E4BC7">
        <w:rPr>
          <w:rStyle w:val="Char6"/>
          <w:rtl/>
        </w:rPr>
        <w:t>ی</w:t>
      </w:r>
      <w:r w:rsidRPr="003124F6">
        <w:rPr>
          <w:rStyle w:val="Char6"/>
          <w:rtl/>
        </w:rPr>
        <w:t>دان برخاسته بود و متعاقب آن شب فرا رس</w:t>
      </w:r>
      <w:r w:rsidR="000E4BC7">
        <w:rPr>
          <w:rStyle w:val="Char6"/>
          <w:rtl/>
        </w:rPr>
        <w:t>ی</w:t>
      </w:r>
      <w:r w:rsidRPr="003124F6">
        <w:rPr>
          <w:rStyle w:val="Char6"/>
          <w:rtl/>
        </w:rPr>
        <w:t>د و در تار</w:t>
      </w:r>
      <w:r w:rsidR="000E4BC7">
        <w:rPr>
          <w:rStyle w:val="Char6"/>
          <w:rtl/>
        </w:rPr>
        <w:t>یکی</w:t>
      </w:r>
      <w:r w:rsidRPr="003124F6">
        <w:rPr>
          <w:rStyle w:val="Char6"/>
          <w:rtl/>
        </w:rPr>
        <w:t xml:space="preserve"> شب فرو رفتند، نه سعد م</w:t>
      </w:r>
      <w:r w:rsidR="000E4BC7">
        <w:rPr>
          <w:rStyle w:val="Char6"/>
          <w:rtl/>
        </w:rPr>
        <w:t>ی</w:t>
      </w:r>
      <w:r w:rsidRPr="003124F6">
        <w:rPr>
          <w:rStyle w:val="Char6"/>
          <w:rtl/>
        </w:rPr>
        <w:t>‌د</w:t>
      </w:r>
      <w:r w:rsidR="000E4BC7">
        <w:rPr>
          <w:rStyle w:val="Char6"/>
          <w:rtl/>
        </w:rPr>
        <w:t>ی</w:t>
      </w:r>
      <w:r w:rsidRPr="003124F6">
        <w:rPr>
          <w:rStyle w:val="Char6"/>
          <w:rtl/>
        </w:rPr>
        <w:t>د و م</w:t>
      </w:r>
      <w:r w:rsidR="000E4BC7">
        <w:rPr>
          <w:rStyle w:val="Char6"/>
          <w:rtl/>
        </w:rPr>
        <w:t>ی</w:t>
      </w:r>
      <w:r w:rsidRPr="003124F6">
        <w:rPr>
          <w:rStyle w:val="Char6"/>
          <w:rtl/>
        </w:rPr>
        <w:t xml:space="preserve">‌دانست غلبه با </w:t>
      </w:r>
      <w:r w:rsidR="000E4BC7">
        <w:rPr>
          <w:rStyle w:val="Char6"/>
          <w:rtl/>
        </w:rPr>
        <w:t>ک</w:t>
      </w:r>
      <w:r w:rsidRPr="003124F6">
        <w:rPr>
          <w:rStyle w:val="Char6"/>
          <w:rtl/>
        </w:rPr>
        <w:t>دام است و نه رستم. به طور</w:t>
      </w:r>
      <w:r w:rsidR="000E4BC7">
        <w:rPr>
          <w:rStyle w:val="Char6"/>
          <w:rtl/>
        </w:rPr>
        <w:t>ی</w:t>
      </w:r>
      <w:r w:rsidRPr="003124F6">
        <w:rPr>
          <w:rStyle w:val="Char6"/>
          <w:rtl/>
        </w:rPr>
        <w:t xml:space="preserve"> </w:t>
      </w:r>
      <w:r w:rsidR="000E4BC7">
        <w:rPr>
          <w:rStyle w:val="Char6"/>
          <w:rtl/>
        </w:rPr>
        <w:t>ک</w:t>
      </w:r>
      <w:r w:rsidRPr="003124F6">
        <w:rPr>
          <w:rStyle w:val="Char6"/>
          <w:rtl/>
        </w:rPr>
        <w:t>ه توار</w:t>
      </w:r>
      <w:r w:rsidR="000E4BC7">
        <w:rPr>
          <w:rStyle w:val="Char6"/>
          <w:rtl/>
        </w:rPr>
        <w:t>ی</w:t>
      </w:r>
      <w:r w:rsidRPr="003124F6">
        <w:rPr>
          <w:rStyle w:val="Char6"/>
          <w:rtl/>
        </w:rPr>
        <w:t>خ م</w:t>
      </w:r>
      <w:r w:rsidR="000E4BC7">
        <w:rPr>
          <w:rStyle w:val="Char6"/>
          <w:rtl/>
        </w:rPr>
        <w:t>ی</w:t>
      </w:r>
      <w:r w:rsidRPr="003124F6">
        <w:rPr>
          <w:rStyle w:val="Char6"/>
          <w:rtl/>
        </w:rPr>
        <w:t>‌گو</w:t>
      </w:r>
      <w:r w:rsidR="000E4BC7">
        <w:rPr>
          <w:rStyle w:val="Char6"/>
          <w:rtl/>
        </w:rPr>
        <w:t>ی</w:t>
      </w:r>
      <w:r w:rsidRPr="003124F6">
        <w:rPr>
          <w:rStyle w:val="Char6"/>
          <w:rtl/>
        </w:rPr>
        <w:t>ند جنگ در ا</w:t>
      </w:r>
      <w:r w:rsidR="000E4BC7">
        <w:rPr>
          <w:rStyle w:val="Char6"/>
          <w:rtl/>
        </w:rPr>
        <w:t>ی</w:t>
      </w:r>
      <w:r w:rsidRPr="003124F6">
        <w:rPr>
          <w:rStyle w:val="Char6"/>
          <w:rtl/>
        </w:rPr>
        <w:t>ن شب به حد</w:t>
      </w:r>
      <w:r w:rsidR="000E4BC7">
        <w:rPr>
          <w:rStyle w:val="Char6"/>
          <w:rtl/>
        </w:rPr>
        <w:t>ی</w:t>
      </w:r>
      <w:r w:rsidRPr="003124F6">
        <w:rPr>
          <w:rStyle w:val="Char6"/>
          <w:rtl/>
        </w:rPr>
        <w:t xml:space="preserve"> به اوج رس</w:t>
      </w:r>
      <w:r w:rsidR="000E4BC7">
        <w:rPr>
          <w:rStyle w:val="Char6"/>
          <w:rtl/>
        </w:rPr>
        <w:t>ی</w:t>
      </w:r>
      <w:r w:rsidRPr="003124F6">
        <w:rPr>
          <w:rStyle w:val="Char6"/>
          <w:rtl/>
        </w:rPr>
        <w:t xml:space="preserve">ده بود </w:t>
      </w:r>
      <w:r w:rsidR="000E4BC7">
        <w:rPr>
          <w:rStyle w:val="Char6"/>
          <w:rtl/>
        </w:rPr>
        <w:t>ک</w:t>
      </w:r>
      <w:r w:rsidRPr="003124F6">
        <w:rPr>
          <w:rStyle w:val="Char6"/>
          <w:rtl/>
        </w:rPr>
        <w:t>ه صدا</w:t>
      </w:r>
      <w:r w:rsidR="000E4BC7">
        <w:rPr>
          <w:rStyle w:val="Char6"/>
          <w:rtl/>
        </w:rPr>
        <w:t>ی</w:t>
      </w:r>
      <w:r w:rsidRPr="003124F6">
        <w:rPr>
          <w:rStyle w:val="Char6"/>
          <w:rtl/>
        </w:rPr>
        <w:t xml:space="preserve"> بهم خوردن و چ</w:t>
      </w:r>
      <w:r w:rsidR="000E4BC7">
        <w:rPr>
          <w:rStyle w:val="Char6"/>
          <w:rtl/>
        </w:rPr>
        <w:t>ک</w:t>
      </w:r>
      <w:r w:rsidRPr="003124F6">
        <w:rPr>
          <w:rStyle w:val="Char6"/>
          <w:rtl/>
        </w:rPr>
        <w:t>او</w:t>
      </w:r>
      <w:r w:rsidR="000E4BC7">
        <w:rPr>
          <w:rStyle w:val="Char6"/>
          <w:rtl/>
        </w:rPr>
        <w:t>ک</w:t>
      </w:r>
      <w:r w:rsidRPr="003124F6">
        <w:rPr>
          <w:rStyle w:val="Char6"/>
          <w:rtl/>
        </w:rPr>
        <w:t xml:space="preserve"> اسلحه طرف</w:t>
      </w:r>
      <w:r w:rsidR="000E4BC7">
        <w:rPr>
          <w:rStyle w:val="Char6"/>
          <w:rtl/>
        </w:rPr>
        <w:t>ی</w:t>
      </w:r>
      <w:r w:rsidRPr="003124F6">
        <w:rPr>
          <w:rStyle w:val="Char6"/>
          <w:rtl/>
        </w:rPr>
        <w:t>ن مانند صدا</w:t>
      </w:r>
      <w:r w:rsidR="000E4BC7">
        <w:rPr>
          <w:rStyle w:val="Char6"/>
          <w:rtl/>
        </w:rPr>
        <w:t>ی</w:t>
      </w:r>
      <w:r w:rsidRPr="003124F6">
        <w:rPr>
          <w:rStyle w:val="Char6"/>
          <w:rtl/>
        </w:rPr>
        <w:t xml:space="preserve"> چ</w:t>
      </w:r>
      <w:r w:rsidR="000E4BC7">
        <w:rPr>
          <w:rStyle w:val="Char6"/>
          <w:rtl/>
        </w:rPr>
        <w:t>ک</w:t>
      </w:r>
      <w:r w:rsidRPr="003124F6">
        <w:rPr>
          <w:rStyle w:val="Char6"/>
          <w:rtl/>
        </w:rPr>
        <w:t>ش آهنگران در فضا طن</w:t>
      </w:r>
      <w:r w:rsidR="000E4BC7">
        <w:rPr>
          <w:rStyle w:val="Char6"/>
          <w:rtl/>
        </w:rPr>
        <w:t>ی</w:t>
      </w:r>
      <w:r w:rsidRPr="003124F6">
        <w:rPr>
          <w:rStyle w:val="Char6"/>
          <w:rtl/>
        </w:rPr>
        <w:t>ن انداز بود. هر دو طرف روبرو با جنگ</w:t>
      </w:r>
      <w:r w:rsidR="000E4BC7">
        <w:rPr>
          <w:rStyle w:val="Char6"/>
          <w:rtl/>
        </w:rPr>
        <w:t>ی</w:t>
      </w:r>
      <w:r w:rsidRPr="003124F6">
        <w:rPr>
          <w:rStyle w:val="Char6"/>
          <w:rtl/>
        </w:rPr>
        <w:t xml:space="preserve"> شده بودند </w:t>
      </w:r>
      <w:r w:rsidR="000E4BC7">
        <w:rPr>
          <w:rStyle w:val="Char6"/>
          <w:rtl/>
        </w:rPr>
        <w:t>ک</w:t>
      </w:r>
      <w:r w:rsidRPr="003124F6">
        <w:rPr>
          <w:rStyle w:val="Char6"/>
          <w:rtl/>
        </w:rPr>
        <w:t>ه ب</w:t>
      </w:r>
      <w:r w:rsidR="000E4BC7">
        <w:rPr>
          <w:rStyle w:val="Char6"/>
          <w:rtl/>
        </w:rPr>
        <w:t>ی</w:t>
      </w:r>
      <w:r w:rsidRPr="003124F6">
        <w:rPr>
          <w:rStyle w:val="Char6"/>
          <w:rtl/>
        </w:rPr>
        <w:t>‌سابقه بود. ه</w:t>
      </w:r>
      <w:r w:rsidR="000E4BC7">
        <w:rPr>
          <w:rStyle w:val="Char6"/>
          <w:rtl/>
        </w:rPr>
        <w:t>ی</w:t>
      </w:r>
      <w:r w:rsidRPr="003124F6">
        <w:rPr>
          <w:rStyle w:val="Char6"/>
          <w:rtl/>
        </w:rPr>
        <w:t>چ‌</w:t>
      </w:r>
      <w:r w:rsidR="000E4BC7">
        <w:rPr>
          <w:rStyle w:val="Char6"/>
          <w:rtl/>
        </w:rPr>
        <w:t>ک</w:t>
      </w:r>
      <w:r w:rsidRPr="003124F6">
        <w:rPr>
          <w:rStyle w:val="Char6"/>
          <w:rtl/>
        </w:rPr>
        <w:t>س نم</w:t>
      </w:r>
      <w:r w:rsidR="000E4BC7">
        <w:rPr>
          <w:rStyle w:val="Char6"/>
          <w:rtl/>
        </w:rPr>
        <w:t>ی</w:t>
      </w:r>
      <w:r w:rsidRPr="003124F6">
        <w:rPr>
          <w:rStyle w:val="Char6"/>
          <w:rtl/>
        </w:rPr>
        <w:t>‌دانست پ</w:t>
      </w:r>
      <w:r w:rsidR="000E4BC7">
        <w:rPr>
          <w:rStyle w:val="Char6"/>
          <w:rtl/>
        </w:rPr>
        <w:t>ی</w:t>
      </w:r>
      <w:r w:rsidRPr="003124F6">
        <w:rPr>
          <w:rStyle w:val="Char6"/>
          <w:rtl/>
        </w:rPr>
        <w:t>روز</w:t>
      </w:r>
      <w:r w:rsidR="000E4BC7">
        <w:rPr>
          <w:rStyle w:val="Char6"/>
          <w:rtl/>
        </w:rPr>
        <w:t>ی</w:t>
      </w:r>
      <w:r w:rsidRPr="003124F6">
        <w:rPr>
          <w:rStyle w:val="Char6"/>
          <w:rtl/>
        </w:rPr>
        <w:t xml:space="preserve"> با </w:t>
      </w:r>
      <w:r w:rsidR="000E4BC7">
        <w:rPr>
          <w:rStyle w:val="Char6"/>
          <w:rtl/>
        </w:rPr>
        <w:t>ک</w:t>
      </w:r>
      <w:r w:rsidRPr="003124F6">
        <w:rPr>
          <w:rStyle w:val="Char6"/>
          <w:rtl/>
        </w:rPr>
        <w:t>دام</w:t>
      </w:r>
      <w:r w:rsidR="000E4BC7">
        <w:rPr>
          <w:rStyle w:val="Char6"/>
          <w:rtl/>
        </w:rPr>
        <w:t>یک</w:t>
      </w:r>
      <w:r w:rsidRPr="003124F6">
        <w:rPr>
          <w:rStyle w:val="Char6"/>
          <w:rtl/>
        </w:rPr>
        <w:t xml:space="preserve"> خواهد بود. سعد </w:t>
      </w:r>
      <w:r w:rsidR="000E4BC7">
        <w:rPr>
          <w:rStyle w:val="Char6"/>
          <w:rtl/>
        </w:rPr>
        <w:t>ک</w:t>
      </w:r>
      <w:r w:rsidRPr="003124F6">
        <w:rPr>
          <w:rStyle w:val="Char6"/>
          <w:rtl/>
        </w:rPr>
        <w:t>ه شب سخت</w:t>
      </w:r>
      <w:r w:rsidR="000E4BC7">
        <w:rPr>
          <w:rStyle w:val="Char6"/>
          <w:rtl/>
        </w:rPr>
        <w:t>ی</w:t>
      </w:r>
      <w:r w:rsidRPr="003124F6">
        <w:rPr>
          <w:rStyle w:val="Char6"/>
          <w:rtl/>
        </w:rPr>
        <w:t xml:space="preserve"> را م</w:t>
      </w:r>
      <w:r w:rsidR="000E4BC7">
        <w:rPr>
          <w:rStyle w:val="Char6"/>
          <w:rtl/>
        </w:rPr>
        <w:t>ی</w:t>
      </w:r>
      <w:r w:rsidRPr="003124F6">
        <w:rPr>
          <w:rStyle w:val="Char6"/>
          <w:rtl/>
        </w:rPr>
        <w:t>‌گذراند جز دعا و تضرع به ساحت مقدس خدا ه</w:t>
      </w:r>
      <w:r w:rsidR="000E4BC7">
        <w:rPr>
          <w:rStyle w:val="Char6"/>
          <w:rtl/>
        </w:rPr>
        <w:t>ی</w:t>
      </w:r>
      <w:r w:rsidRPr="003124F6">
        <w:rPr>
          <w:rStyle w:val="Char6"/>
          <w:rtl/>
        </w:rPr>
        <w:t xml:space="preserve">چ </w:t>
      </w:r>
      <w:r w:rsidR="000E4BC7">
        <w:rPr>
          <w:rStyle w:val="Char6"/>
          <w:rtl/>
        </w:rPr>
        <w:t>ک</w:t>
      </w:r>
      <w:r w:rsidRPr="003124F6">
        <w:rPr>
          <w:rStyle w:val="Char6"/>
          <w:rtl/>
        </w:rPr>
        <w:t>ار</w:t>
      </w:r>
      <w:r w:rsidR="000E4BC7">
        <w:rPr>
          <w:rStyle w:val="Char6"/>
          <w:rtl/>
        </w:rPr>
        <w:t>ی</w:t>
      </w:r>
      <w:r w:rsidRPr="003124F6">
        <w:rPr>
          <w:rStyle w:val="Char6"/>
          <w:rtl/>
        </w:rPr>
        <w:t xml:space="preserve"> از دست بر نم</w:t>
      </w:r>
      <w:r w:rsidR="000E4BC7">
        <w:rPr>
          <w:rStyle w:val="Char6"/>
          <w:rtl/>
        </w:rPr>
        <w:t>ی</w:t>
      </w:r>
      <w:r w:rsidRPr="003124F6">
        <w:rPr>
          <w:rStyle w:val="Char6"/>
          <w:rtl/>
        </w:rPr>
        <w:t>‌آمد در آن شب نه خواب به چشم او آمد و نه چشم د</w:t>
      </w:r>
      <w:r w:rsidR="000E4BC7">
        <w:rPr>
          <w:rStyle w:val="Char6"/>
          <w:rtl/>
        </w:rPr>
        <w:t>ی</w:t>
      </w:r>
      <w:r w:rsidRPr="003124F6">
        <w:rPr>
          <w:rStyle w:val="Char6"/>
          <w:rtl/>
        </w:rPr>
        <w:t>گران.</w:t>
      </w:r>
    </w:p>
    <w:p w:rsidR="00241CB2" w:rsidRDefault="00241CB2" w:rsidP="007E4273">
      <w:pPr>
        <w:widowControl w:val="0"/>
        <w:ind w:firstLine="284"/>
        <w:jc w:val="both"/>
        <w:rPr>
          <w:rStyle w:val="Char6"/>
          <w:rtl/>
        </w:rPr>
      </w:pPr>
      <w:r w:rsidRPr="003124F6">
        <w:rPr>
          <w:rStyle w:val="Char6"/>
          <w:rtl/>
        </w:rPr>
        <w:t>هم</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ه صبح فرا </w:t>
      </w:r>
      <w:r w:rsidR="007E4273" w:rsidRPr="003124F6">
        <w:rPr>
          <w:rStyle w:val="Char6"/>
          <w:rtl/>
        </w:rPr>
        <w:t>رس</w:t>
      </w:r>
      <w:r w:rsidR="000E4BC7">
        <w:rPr>
          <w:rStyle w:val="Char6"/>
          <w:rtl/>
        </w:rPr>
        <w:t>ی</w:t>
      </w:r>
      <w:r w:rsidR="007E4273" w:rsidRPr="003124F6">
        <w:rPr>
          <w:rStyle w:val="Char6"/>
          <w:rtl/>
        </w:rPr>
        <w:t>د، سعد د</w:t>
      </w:r>
      <w:r w:rsidR="000E4BC7">
        <w:rPr>
          <w:rStyle w:val="Char6"/>
          <w:rtl/>
        </w:rPr>
        <w:t>ی</w:t>
      </w:r>
      <w:r w:rsidR="007E4273" w:rsidRPr="003124F6">
        <w:rPr>
          <w:rStyle w:val="Char6"/>
          <w:rtl/>
        </w:rPr>
        <w:t>د بعض</w:t>
      </w:r>
      <w:r w:rsidR="000E4BC7">
        <w:rPr>
          <w:rStyle w:val="Char6"/>
          <w:rtl/>
        </w:rPr>
        <w:t>ی</w:t>
      </w:r>
      <w:r w:rsidR="007E4273" w:rsidRPr="003124F6">
        <w:rPr>
          <w:rStyle w:val="Char6"/>
          <w:rtl/>
        </w:rPr>
        <w:t xml:space="preserve"> از مسلم</w:t>
      </w:r>
      <w:r w:rsidR="000E4BC7">
        <w:rPr>
          <w:rStyle w:val="Char6"/>
          <w:rtl/>
        </w:rPr>
        <w:t>ی</w:t>
      </w:r>
      <w:r w:rsidR="007E4273" w:rsidRPr="003124F6">
        <w:rPr>
          <w:rStyle w:val="Char6"/>
          <w:rtl/>
        </w:rPr>
        <w:t>ن به</w:t>
      </w:r>
      <w:r w:rsidR="007E4273" w:rsidRPr="003124F6">
        <w:rPr>
          <w:rStyle w:val="Char6"/>
          <w:rFonts w:hint="cs"/>
          <w:rtl/>
        </w:rPr>
        <w:t>‌</w:t>
      </w:r>
      <w:r w:rsidRPr="003124F6">
        <w:rPr>
          <w:rStyle w:val="Char6"/>
          <w:rtl/>
        </w:rPr>
        <w:t>سو</w:t>
      </w:r>
      <w:r w:rsidR="000E4BC7">
        <w:rPr>
          <w:rStyle w:val="Char6"/>
          <w:rtl/>
        </w:rPr>
        <w:t>ی</w:t>
      </w:r>
      <w:r w:rsidRPr="003124F6">
        <w:rPr>
          <w:rStyle w:val="Char6"/>
          <w:rtl/>
        </w:rPr>
        <w:t xml:space="preserve"> اردوگاه باز م</w:t>
      </w:r>
      <w:r w:rsidR="000E4BC7">
        <w:rPr>
          <w:rStyle w:val="Char6"/>
          <w:rtl/>
        </w:rPr>
        <w:t>ی</w:t>
      </w:r>
      <w:r w:rsidRPr="003124F6">
        <w:rPr>
          <w:rStyle w:val="Char6"/>
          <w:rtl/>
        </w:rPr>
        <w:t>‌گردند. از وضع و آثار حر</w:t>
      </w:r>
      <w:r w:rsidR="000E4BC7">
        <w:rPr>
          <w:rStyle w:val="Char6"/>
          <w:rtl/>
        </w:rPr>
        <w:t>ک</w:t>
      </w:r>
      <w:r w:rsidRPr="003124F6">
        <w:rPr>
          <w:rStyle w:val="Char6"/>
          <w:rtl/>
        </w:rPr>
        <w:t>اتشان فهم</w:t>
      </w:r>
      <w:r w:rsidR="000E4BC7">
        <w:rPr>
          <w:rStyle w:val="Char6"/>
          <w:rtl/>
        </w:rPr>
        <w:t>ی</w:t>
      </w:r>
      <w:r w:rsidRPr="003124F6">
        <w:rPr>
          <w:rStyle w:val="Char6"/>
          <w:rtl/>
        </w:rPr>
        <w:t xml:space="preserve">د </w:t>
      </w:r>
      <w:r w:rsidR="000E4BC7">
        <w:rPr>
          <w:rStyle w:val="Char6"/>
          <w:rtl/>
        </w:rPr>
        <w:t>ک</w:t>
      </w:r>
      <w:r w:rsidRPr="003124F6">
        <w:rPr>
          <w:rStyle w:val="Char6"/>
          <w:rtl/>
        </w:rPr>
        <w:t>ه مسلم</w:t>
      </w:r>
      <w:r w:rsidR="000E4BC7">
        <w:rPr>
          <w:rStyle w:val="Char6"/>
          <w:rtl/>
        </w:rPr>
        <w:t>ی</w:t>
      </w:r>
      <w:r w:rsidRPr="003124F6">
        <w:rPr>
          <w:rStyle w:val="Char6"/>
          <w:rtl/>
        </w:rPr>
        <w:t>ن برتر</w:t>
      </w:r>
      <w:r w:rsidR="000E4BC7">
        <w:rPr>
          <w:rStyle w:val="Char6"/>
          <w:rtl/>
        </w:rPr>
        <w:t>ی</w:t>
      </w:r>
      <w:r w:rsidRPr="003124F6">
        <w:rPr>
          <w:rStyle w:val="Char6"/>
          <w:rtl/>
        </w:rPr>
        <w:t xml:space="preserve"> </w:t>
      </w:r>
      <w:r w:rsidR="000E4BC7">
        <w:rPr>
          <w:rStyle w:val="Char6"/>
          <w:rtl/>
        </w:rPr>
        <w:t>ی</w:t>
      </w:r>
      <w:r w:rsidRPr="003124F6">
        <w:rPr>
          <w:rStyle w:val="Char6"/>
          <w:rtl/>
        </w:rPr>
        <w:t>افته‌اند. وقت</w:t>
      </w:r>
      <w:r w:rsidR="000E4BC7">
        <w:rPr>
          <w:rStyle w:val="Char6"/>
          <w:rtl/>
        </w:rPr>
        <w:t>ی</w:t>
      </w:r>
      <w:r w:rsidRPr="003124F6">
        <w:rPr>
          <w:rStyle w:val="Char6"/>
          <w:rtl/>
        </w:rPr>
        <w:t xml:space="preserve"> ا</w:t>
      </w:r>
      <w:r w:rsidR="000E4BC7">
        <w:rPr>
          <w:rStyle w:val="Char6"/>
          <w:rtl/>
        </w:rPr>
        <w:t>ی</w:t>
      </w:r>
      <w:r w:rsidRPr="003124F6">
        <w:rPr>
          <w:rStyle w:val="Char6"/>
          <w:rtl/>
        </w:rPr>
        <w:t xml:space="preserve">ن مطلب را به </w:t>
      </w:r>
      <w:r w:rsidR="000E4BC7">
        <w:rPr>
          <w:rStyle w:val="Char6"/>
          <w:rtl/>
        </w:rPr>
        <w:t>ی</w:t>
      </w:r>
      <w:r w:rsidRPr="003124F6">
        <w:rPr>
          <w:rStyle w:val="Char6"/>
          <w:rtl/>
        </w:rPr>
        <w:t>ق</w:t>
      </w:r>
      <w:r w:rsidR="000E4BC7">
        <w:rPr>
          <w:rStyle w:val="Char6"/>
          <w:rtl/>
        </w:rPr>
        <w:t>ی</w:t>
      </w:r>
      <w:r w:rsidRPr="003124F6">
        <w:rPr>
          <w:rStyle w:val="Char6"/>
          <w:rtl/>
        </w:rPr>
        <w:t xml:space="preserve">ن دانست </w:t>
      </w:r>
      <w:r w:rsidR="000E4BC7">
        <w:rPr>
          <w:rStyle w:val="Char6"/>
          <w:rtl/>
        </w:rPr>
        <w:t>ک</w:t>
      </w:r>
      <w:r w:rsidRPr="003124F6">
        <w:rPr>
          <w:rStyle w:val="Char6"/>
          <w:rtl/>
        </w:rPr>
        <w:t>ه شن</w:t>
      </w:r>
      <w:r w:rsidR="000E4BC7">
        <w:rPr>
          <w:rStyle w:val="Char6"/>
          <w:rtl/>
        </w:rPr>
        <w:t>ی</w:t>
      </w:r>
      <w:r w:rsidRPr="003124F6">
        <w:rPr>
          <w:rStyle w:val="Char6"/>
          <w:rtl/>
        </w:rPr>
        <w:t>د قعقاع در م</w:t>
      </w:r>
      <w:r w:rsidR="000E4BC7">
        <w:rPr>
          <w:rStyle w:val="Char6"/>
          <w:rtl/>
        </w:rPr>
        <w:t>ی</w:t>
      </w:r>
      <w:r w:rsidRPr="003124F6">
        <w:rPr>
          <w:rStyle w:val="Char6"/>
          <w:rtl/>
        </w:rPr>
        <w:t>دان جنگ شعر</w:t>
      </w:r>
      <w:r w:rsidR="000E4BC7">
        <w:rPr>
          <w:rStyle w:val="Char6"/>
          <w:rtl/>
        </w:rPr>
        <w:t>ی</w:t>
      </w:r>
      <w:r w:rsidRPr="003124F6">
        <w:rPr>
          <w:rStyle w:val="Char6"/>
          <w:rtl/>
        </w:rPr>
        <w:t xml:space="preserve"> بد</w:t>
      </w:r>
      <w:r w:rsidR="000E4BC7">
        <w:rPr>
          <w:rStyle w:val="Char6"/>
          <w:rtl/>
        </w:rPr>
        <w:t>ی</w:t>
      </w:r>
      <w:r w:rsidRPr="003124F6">
        <w:rPr>
          <w:rStyle w:val="Char6"/>
          <w:rtl/>
        </w:rPr>
        <w:t>ن معن</w:t>
      </w:r>
      <w:r w:rsidR="000E4BC7">
        <w:rPr>
          <w:rStyle w:val="Char6"/>
          <w:rtl/>
        </w:rPr>
        <w:t>ی</w:t>
      </w:r>
      <w:r w:rsidRPr="003124F6">
        <w:rPr>
          <w:rStyle w:val="Char6"/>
          <w:rtl/>
        </w:rPr>
        <w:t xml:space="preserve"> م</w:t>
      </w:r>
      <w:r w:rsidR="000E4BC7">
        <w:rPr>
          <w:rStyle w:val="Char6"/>
          <w:rtl/>
        </w:rPr>
        <w:t>ی</w:t>
      </w:r>
      <w:r w:rsidRPr="003124F6">
        <w:rPr>
          <w:rStyle w:val="Char6"/>
          <w:rtl/>
        </w:rPr>
        <w:t>‌سرا</w:t>
      </w:r>
      <w:r w:rsidR="000E4BC7">
        <w:rPr>
          <w:rStyle w:val="Char6"/>
          <w:rtl/>
        </w:rPr>
        <w:t>ی</w:t>
      </w:r>
      <w:r w:rsidRPr="003124F6">
        <w:rPr>
          <w:rStyle w:val="Char6"/>
          <w:rtl/>
        </w:rPr>
        <w:t xml:space="preserve">د: </w:t>
      </w:r>
      <w:r w:rsidR="007E4273" w:rsidRPr="003124F6">
        <w:rPr>
          <w:rStyle w:val="Char6"/>
          <w:rFonts w:hint="cs"/>
          <w:rtl/>
        </w:rPr>
        <w:t>«</w:t>
      </w:r>
      <w:r w:rsidRPr="003124F6">
        <w:rPr>
          <w:rStyle w:val="Char6"/>
          <w:rtl/>
        </w:rPr>
        <w:t>ما گروه ز</w:t>
      </w:r>
      <w:r w:rsidR="000E4BC7">
        <w:rPr>
          <w:rStyle w:val="Char6"/>
          <w:rtl/>
        </w:rPr>
        <w:t>ی</w:t>
      </w:r>
      <w:r w:rsidRPr="003124F6">
        <w:rPr>
          <w:rStyle w:val="Char6"/>
          <w:rtl/>
        </w:rPr>
        <w:t>اد</w:t>
      </w:r>
      <w:r w:rsidR="000E4BC7">
        <w:rPr>
          <w:rStyle w:val="Char6"/>
          <w:rtl/>
        </w:rPr>
        <w:t>ی</w:t>
      </w:r>
      <w:r w:rsidRPr="003124F6">
        <w:rPr>
          <w:rStyle w:val="Char6"/>
          <w:rtl/>
        </w:rPr>
        <w:t xml:space="preserve"> را </w:t>
      </w:r>
      <w:r w:rsidR="000E4BC7">
        <w:rPr>
          <w:rStyle w:val="Char6"/>
          <w:rtl/>
        </w:rPr>
        <w:t>ک</w:t>
      </w:r>
      <w:r w:rsidRPr="003124F6">
        <w:rPr>
          <w:rStyle w:val="Char6"/>
          <w:rtl/>
        </w:rPr>
        <w:t>شت</w:t>
      </w:r>
      <w:r w:rsidR="000E4BC7">
        <w:rPr>
          <w:rStyle w:val="Char6"/>
          <w:rtl/>
        </w:rPr>
        <w:t>ی</w:t>
      </w:r>
      <w:r w:rsidRPr="003124F6">
        <w:rPr>
          <w:rStyle w:val="Char6"/>
          <w:rtl/>
        </w:rPr>
        <w:t>م</w:t>
      </w:r>
      <w:r w:rsidR="00DA616D" w:rsidRPr="003124F6">
        <w:rPr>
          <w:rStyle w:val="Char6"/>
          <w:rtl/>
        </w:rPr>
        <w:t>،</w:t>
      </w:r>
      <w:r w:rsidRPr="003124F6">
        <w:rPr>
          <w:rStyle w:val="Char6"/>
          <w:rtl/>
        </w:rPr>
        <w:t xml:space="preserve"> ما از ش</w:t>
      </w:r>
      <w:r w:rsidR="000E4BC7">
        <w:rPr>
          <w:rStyle w:val="Char6"/>
          <w:rtl/>
        </w:rPr>
        <w:t>ی</w:t>
      </w:r>
      <w:r w:rsidRPr="003124F6">
        <w:rPr>
          <w:rStyle w:val="Char6"/>
          <w:rtl/>
        </w:rPr>
        <w:t>ران ن</w:t>
      </w:r>
      <w:r w:rsidR="000E4BC7">
        <w:rPr>
          <w:rStyle w:val="Char6"/>
          <w:rtl/>
        </w:rPr>
        <w:t>ی</w:t>
      </w:r>
      <w:r w:rsidRPr="003124F6">
        <w:rPr>
          <w:rStyle w:val="Char6"/>
          <w:rtl/>
        </w:rPr>
        <w:t>رومند پارس برتر شد</w:t>
      </w:r>
      <w:r w:rsidR="000E4BC7">
        <w:rPr>
          <w:rStyle w:val="Char6"/>
          <w:rtl/>
        </w:rPr>
        <w:t>ی</w:t>
      </w:r>
      <w:r w:rsidRPr="003124F6">
        <w:rPr>
          <w:rStyle w:val="Char6"/>
          <w:rtl/>
        </w:rPr>
        <w:t>م</w:t>
      </w:r>
      <w:r w:rsidR="007E4273" w:rsidRPr="003124F6">
        <w:rPr>
          <w:rStyle w:val="Char6"/>
          <w:rFonts w:hint="cs"/>
          <w:rtl/>
        </w:rPr>
        <w:t>»</w:t>
      </w:r>
      <w:r w:rsidRPr="003124F6">
        <w:rPr>
          <w:rStyle w:val="Char6"/>
          <w:rtl/>
        </w:rPr>
        <w:t xml:space="preserve"> آن شب وحشتنا</w:t>
      </w:r>
      <w:r w:rsidR="000E4BC7">
        <w:rPr>
          <w:rStyle w:val="Char6"/>
          <w:rtl/>
        </w:rPr>
        <w:t>ک</w:t>
      </w:r>
      <w:r w:rsidRPr="003124F6">
        <w:rPr>
          <w:rStyle w:val="Char6"/>
          <w:rtl/>
        </w:rPr>
        <w:t xml:space="preserve"> به پا</w:t>
      </w:r>
      <w:r w:rsidR="000E4BC7">
        <w:rPr>
          <w:rStyle w:val="Char6"/>
          <w:rtl/>
        </w:rPr>
        <w:t>ی</w:t>
      </w:r>
      <w:r w:rsidRPr="003124F6">
        <w:rPr>
          <w:rStyle w:val="Char6"/>
          <w:rtl/>
        </w:rPr>
        <w:t>ان رس</w:t>
      </w:r>
      <w:r w:rsidR="000E4BC7">
        <w:rPr>
          <w:rStyle w:val="Char6"/>
          <w:rtl/>
        </w:rPr>
        <w:t>ی</w:t>
      </w:r>
      <w:r w:rsidRPr="003124F6">
        <w:rPr>
          <w:rStyle w:val="Char6"/>
          <w:rtl/>
        </w:rPr>
        <w:t>د و گرچه مسلم</w:t>
      </w:r>
      <w:r w:rsidR="000E4BC7">
        <w:rPr>
          <w:rStyle w:val="Char6"/>
          <w:rtl/>
        </w:rPr>
        <w:t>ی</w:t>
      </w:r>
      <w:r w:rsidRPr="003124F6">
        <w:rPr>
          <w:rStyle w:val="Char6"/>
          <w:rtl/>
        </w:rPr>
        <w:t>ن پ</w:t>
      </w:r>
      <w:r w:rsidR="000E4BC7">
        <w:rPr>
          <w:rStyle w:val="Char6"/>
          <w:rtl/>
        </w:rPr>
        <w:t>ی</w:t>
      </w:r>
      <w:r w:rsidRPr="003124F6">
        <w:rPr>
          <w:rStyle w:val="Char6"/>
          <w:rtl/>
        </w:rPr>
        <w:t>ش رفته بودند. ول</w:t>
      </w:r>
      <w:r w:rsidR="000E4BC7">
        <w:rPr>
          <w:rStyle w:val="Char6"/>
          <w:rtl/>
        </w:rPr>
        <w:t>ی</w:t>
      </w:r>
      <w:r w:rsidRPr="003124F6">
        <w:rPr>
          <w:rStyle w:val="Char6"/>
          <w:rtl/>
        </w:rPr>
        <w:t xml:space="preserve"> باز به پ</w:t>
      </w:r>
      <w:r w:rsidR="000E4BC7">
        <w:rPr>
          <w:rStyle w:val="Char6"/>
          <w:rtl/>
        </w:rPr>
        <w:t>ی</w:t>
      </w:r>
      <w:r w:rsidRPr="003124F6">
        <w:rPr>
          <w:rStyle w:val="Char6"/>
          <w:rtl/>
        </w:rPr>
        <w:t>روز</w:t>
      </w:r>
      <w:r w:rsidR="000E4BC7">
        <w:rPr>
          <w:rStyle w:val="Char6"/>
          <w:rtl/>
        </w:rPr>
        <w:t>ی</w:t>
      </w:r>
      <w:r w:rsidRPr="003124F6">
        <w:rPr>
          <w:rStyle w:val="Char6"/>
          <w:rtl/>
        </w:rPr>
        <w:t xml:space="preserve"> نها</w:t>
      </w:r>
      <w:r w:rsidR="000E4BC7">
        <w:rPr>
          <w:rStyle w:val="Char6"/>
          <w:rtl/>
        </w:rPr>
        <w:t>یی</w:t>
      </w:r>
      <w:r w:rsidRPr="003124F6">
        <w:rPr>
          <w:rStyle w:val="Char6"/>
          <w:rtl/>
        </w:rPr>
        <w:t xml:space="preserve"> دست ن</w:t>
      </w:r>
      <w:r w:rsidR="000E4BC7">
        <w:rPr>
          <w:rStyle w:val="Char6"/>
          <w:rtl/>
        </w:rPr>
        <w:t>ی</w:t>
      </w:r>
      <w:r w:rsidRPr="003124F6">
        <w:rPr>
          <w:rStyle w:val="Char6"/>
          <w:rtl/>
        </w:rPr>
        <w:t>افتند.</w:t>
      </w:r>
    </w:p>
    <w:p w:rsidR="00C718E7" w:rsidRPr="003124F6" w:rsidRDefault="00C718E7" w:rsidP="007E4273">
      <w:pPr>
        <w:widowControl w:val="0"/>
        <w:ind w:firstLine="284"/>
        <w:jc w:val="both"/>
        <w:rPr>
          <w:rStyle w:val="Char6"/>
          <w:rtl/>
        </w:rPr>
      </w:pPr>
    </w:p>
    <w:p w:rsidR="00241CB2" w:rsidRPr="004B7851" w:rsidRDefault="00241CB2" w:rsidP="00DA616D">
      <w:pPr>
        <w:pStyle w:val="a1"/>
        <w:rPr>
          <w:rtl/>
        </w:rPr>
      </w:pPr>
      <w:bookmarkStart w:id="461" w:name="_Toc341627381"/>
      <w:bookmarkStart w:id="462" w:name="_Toc341627602"/>
      <w:bookmarkStart w:id="463" w:name="_Toc440799049"/>
      <w:r w:rsidRPr="004B7851">
        <w:rPr>
          <w:rtl/>
        </w:rPr>
        <w:t>ادامه جنگ در روز چهارم</w:t>
      </w:r>
      <w:bookmarkEnd w:id="461"/>
      <w:bookmarkEnd w:id="462"/>
      <w:bookmarkEnd w:id="463"/>
    </w:p>
    <w:p w:rsidR="00241CB2" w:rsidRPr="003124F6" w:rsidRDefault="00241CB2" w:rsidP="00F556E7">
      <w:pPr>
        <w:widowControl w:val="0"/>
        <w:ind w:firstLine="284"/>
        <w:jc w:val="both"/>
        <w:rPr>
          <w:rStyle w:val="Char6"/>
          <w:rtl/>
        </w:rPr>
      </w:pPr>
      <w:r w:rsidRPr="003124F6">
        <w:rPr>
          <w:rStyle w:val="Char6"/>
          <w:rtl/>
        </w:rPr>
        <w:t>آ</w:t>
      </w:r>
      <w:r w:rsidR="000E4BC7">
        <w:rPr>
          <w:rStyle w:val="Char6"/>
          <w:rtl/>
        </w:rPr>
        <w:t>ی</w:t>
      </w:r>
      <w:r w:rsidRPr="003124F6">
        <w:rPr>
          <w:rStyle w:val="Char6"/>
          <w:rtl/>
        </w:rPr>
        <w:t>ا تصور م</w:t>
      </w:r>
      <w:r w:rsidR="000E4BC7">
        <w:rPr>
          <w:rStyle w:val="Char6"/>
          <w:rtl/>
        </w:rPr>
        <w:t>ی</w:t>
      </w:r>
      <w:r w:rsidRPr="003124F6">
        <w:rPr>
          <w:rStyle w:val="Char6"/>
          <w:rtl/>
        </w:rPr>
        <w:t xml:space="preserve">‌شود </w:t>
      </w:r>
      <w:r w:rsidR="000E4BC7">
        <w:rPr>
          <w:rStyle w:val="Char6"/>
          <w:rtl/>
        </w:rPr>
        <w:t>ک</w:t>
      </w:r>
      <w:r w:rsidRPr="003124F6">
        <w:rPr>
          <w:rStyle w:val="Char6"/>
          <w:rtl/>
        </w:rPr>
        <w:t>ه چون مسلم</w:t>
      </w:r>
      <w:r w:rsidR="000E4BC7">
        <w:rPr>
          <w:rStyle w:val="Char6"/>
          <w:rtl/>
        </w:rPr>
        <w:t>ی</w:t>
      </w:r>
      <w:r w:rsidRPr="003124F6">
        <w:rPr>
          <w:rStyle w:val="Char6"/>
          <w:rtl/>
        </w:rPr>
        <w:t xml:space="preserve">ن </w:t>
      </w:r>
      <w:r w:rsidR="000E4BC7">
        <w:rPr>
          <w:rStyle w:val="Char6"/>
          <w:rtl/>
        </w:rPr>
        <w:t>یک</w:t>
      </w:r>
      <w:r w:rsidRPr="003124F6">
        <w:rPr>
          <w:rStyle w:val="Char6"/>
          <w:rtl/>
        </w:rPr>
        <w:t xml:space="preserve"> شبانه‌روز مداوم جنگ</w:t>
      </w:r>
      <w:r w:rsidR="000E4BC7">
        <w:rPr>
          <w:rStyle w:val="Char6"/>
          <w:rtl/>
        </w:rPr>
        <w:t>ی</w:t>
      </w:r>
      <w:r w:rsidRPr="003124F6">
        <w:rPr>
          <w:rStyle w:val="Char6"/>
          <w:rtl/>
        </w:rPr>
        <w:t>ده و خسته شده‌اند، به خواب و استراحت م</w:t>
      </w:r>
      <w:r w:rsidR="000E4BC7">
        <w:rPr>
          <w:rStyle w:val="Char6"/>
          <w:rtl/>
        </w:rPr>
        <w:t>ی</w:t>
      </w:r>
      <w:r w:rsidRPr="003124F6">
        <w:rPr>
          <w:rStyle w:val="Char6"/>
          <w:rtl/>
        </w:rPr>
        <w:t>‌پردازند؟ خ</w:t>
      </w:r>
      <w:r w:rsidR="000E4BC7">
        <w:rPr>
          <w:rStyle w:val="Char6"/>
          <w:rtl/>
        </w:rPr>
        <w:t>ی</w:t>
      </w:r>
      <w:r w:rsidRPr="003124F6">
        <w:rPr>
          <w:rStyle w:val="Char6"/>
          <w:rtl/>
        </w:rPr>
        <w:t>ر</w:t>
      </w:r>
      <w:r w:rsidR="00DA616D" w:rsidRPr="003124F6">
        <w:rPr>
          <w:rStyle w:val="Char6"/>
          <w:rtl/>
        </w:rPr>
        <w:t>،</w:t>
      </w:r>
      <w:r w:rsidRPr="003124F6">
        <w:rPr>
          <w:rStyle w:val="Char6"/>
          <w:rtl/>
        </w:rPr>
        <w:t xml:space="preserve"> چن</w:t>
      </w:r>
      <w:r w:rsidR="000E4BC7">
        <w:rPr>
          <w:rStyle w:val="Char6"/>
          <w:rtl/>
        </w:rPr>
        <w:t>ی</w:t>
      </w:r>
      <w:r w:rsidRPr="003124F6">
        <w:rPr>
          <w:rStyle w:val="Char6"/>
          <w:rtl/>
        </w:rPr>
        <w:t>ن به نظر م</w:t>
      </w:r>
      <w:r w:rsidR="000E4BC7">
        <w:rPr>
          <w:rStyle w:val="Char6"/>
          <w:rtl/>
        </w:rPr>
        <w:t>ی</w:t>
      </w:r>
      <w:r w:rsidRPr="003124F6">
        <w:rPr>
          <w:rStyle w:val="Char6"/>
          <w:rtl/>
        </w:rPr>
        <w:t>‌رس</w:t>
      </w:r>
      <w:r w:rsidR="000E4BC7">
        <w:rPr>
          <w:rStyle w:val="Char6"/>
          <w:rtl/>
        </w:rPr>
        <w:t>ی</w:t>
      </w:r>
      <w:r w:rsidRPr="003124F6">
        <w:rPr>
          <w:rStyle w:val="Char6"/>
          <w:rtl/>
        </w:rPr>
        <w:t xml:space="preserve">د </w:t>
      </w:r>
      <w:r w:rsidR="000E4BC7">
        <w:rPr>
          <w:rStyle w:val="Char6"/>
          <w:rtl/>
        </w:rPr>
        <w:t>ک</w:t>
      </w:r>
      <w:r w:rsidRPr="003124F6">
        <w:rPr>
          <w:rStyle w:val="Char6"/>
          <w:rtl/>
        </w:rPr>
        <w:t xml:space="preserve">ه عهد </w:t>
      </w:r>
      <w:r w:rsidR="000E4BC7">
        <w:rPr>
          <w:rStyle w:val="Char6"/>
          <w:rtl/>
        </w:rPr>
        <w:t>ک</w:t>
      </w:r>
      <w:r w:rsidRPr="003124F6">
        <w:rPr>
          <w:rStyle w:val="Char6"/>
          <w:rtl/>
        </w:rPr>
        <w:t>رده‌اند تا به پ</w:t>
      </w:r>
      <w:r w:rsidR="000E4BC7">
        <w:rPr>
          <w:rStyle w:val="Char6"/>
          <w:rtl/>
        </w:rPr>
        <w:t>ی</w:t>
      </w:r>
      <w:r w:rsidRPr="003124F6">
        <w:rPr>
          <w:rStyle w:val="Char6"/>
          <w:rtl/>
        </w:rPr>
        <w:t>روز</w:t>
      </w:r>
      <w:r w:rsidR="000E4BC7">
        <w:rPr>
          <w:rStyle w:val="Char6"/>
          <w:rtl/>
        </w:rPr>
        <w:t>ی</w:t>
      </w:r>
      <w:r w:rsidRPr="003124F6">
        <w:rPr>
          <w:rStyle w:val="Char6"/>
          <w:rtl/>
        </w:rPr>
        <w:t xml:space="preserve"> نرس</w:t>
      </w:r>
      <w:r w:rsidR="000E4BC7">
        <w:rPr>
          <w:rStyle w:val="Char6"/>
          <w:rtl/>
        </w:rPr>
        <w:t>ی</w:t>
      </w:r>
      <w:r w:rsidRPr="003124F6">
        <w:rPr>
          <w:rStyle w:val="Char6"/>
          <w:rtl/>
        </w:rPr>
        <w:t xml:space="preserve">ده‌اند و به طور </w:t>
      </w:r>
      <w:r w:rsidR="000E4BC7">
        <w:rPr>
          <w:rStyle w:val="Char6"/>
          <w:rtl/>
        </w:rPr>
        <w:t>ک</w:t>
      </w:r>
      <w:r w:rsidRPr="003124F6">
        <w:rPr>
          <w:rStyle w:val="Char6"/>
          <w:rtl/>
        </w:rPr>
        <w:t>ل</w:t>
      </w:r>
      <w:r w:rsidR="000E4BC7">
        <w:rPr>
          <w:rStyle w:val="Char6"/>
          <w:rtl/>
        </w:rPr>
        <w:t>ی</w:t>
      </w:r>
      <w:r w:rsidRPr="003124F6">
        <w:rPr>
          <w:rStyle w:val="Char6"/>
          <w:rtl/>
        </w:rPr>
        <w:t xml:space="preserve"> بر حر</w:t>
      </w:r>
      <w:r w:rsidR="000E4BC7">
        <w:rPr>
          <w:rStyle w:val="Char6"/>
          <w:rtl/>
        </w:rPr>
        <w:t>ی</w:t>
      </w:r>
      <w:r w:rsidRPr="003124F6">
        <w:rPr>
          <w:rStyle w:val="Char6"/>
          <w:rtl/>
        </w:rPr>
        <w:t>ف غالب نشده‌اند سلاح از دست نگذارند</w:t>
      </w:r>
      <w:r w:rsidR="00DA616D" w:rsidRPr="003124F6">
        <w:rPr>
          <w:rStyle w:val="Char6"/>
          <w:rtl/>
        </w:rPr>
        <w:t>،</w:t>
      </w:r>
      <w:r w:rsidRPr="003124F6">
        <w:rPr>
          <w:rStyle w:val="Char6"/>
          <w:rtl/>
        </w:rPr>
        <w:t xml:space="preserve"> مخصوصاً </w:t>
      </w:r>
      <w:r w:rsidR="000E4BC7">
        <w:rPr>
          <w:rStyle w:val="Char6"/>
          <w:rtl/>
        </w:rPr>
        <w:t>ک</w:t>
      </w:r>
      <w:r w:rsidRPr="003124F6">
        <w:rPr>
          <w:rStyle w:val="Char6"/>
          <w:rtl/>
        </w:rPr>
        <w:t>ه پ</w:t>
      </w:r>
      <w:r w:rsidR="000E4BC7">
        <w:rPr>
          <w:rStyle w:val="Char6"/>
          <w:rtl/>
        </w:rPr>
        <w:t>ی</w:t>
      </w:r>
      <w:r w:rsidRPr="003124F6">
        <w:rPr>
          <w:rStyle w:val="Char6"/>
          <w:rtl/>
        </w:rPr>
        <w:t>روز</w:t>
      </w:r>
      <w:r w:rsidR="000E4BC7">
        <w:rPr>
          <w:rStyle w:val="Char6"/>
          <w:rtl/>
        </w:rPr>
        <w:t>ی</w:t>
      </w:r>
      <w:r w:rsidRPr="003124F6">
        <w:rPr>
          <w:rStyle w:val="Char6"/>
          <w:rtl/>
        </w:rPr>
        <w:t xml:space="preserve"> را قر</w:t>
      </w:r>
      <w:r w:rsidR="000E4BC7">
        <w:rPr>
          <w:rStyle w:val="Char6"/>
          <w:rtl/>
        </w:rPr>
        <w:t>ی</w:t>
      </w:r>
      <w:r w:rsidRPr="003124F6">
        <w:rPr>
          <w:rStyle w:val="Char6"/>
          <w:rtl/>
        </w:rPr>
        <w:t>ب الوقوع م</w:t>
      </w:r>
      <w:r w:rsidR="000E4BC7">
        <w:rPr>
          <w:rStyle w:val="Char6"/>
          <w:rtl/>
        </w:rPr>
        <w:t>ی</w:t>
      </w:r>
      <w:r w:rsidRPr="003124F6">
        <w:rPr>
          <w:rStyle w:val="Char6"/>
          <w:rtl/>
        </w:rPr>
        <w:t>‌دانستند، ز</w:t>
      </w:r>
      <w:r w:rsidR="000E4BC7">
        <w:rPr>
          <w:rStyle w:val="Char6"/>
          <w:rtl/>
        </w:rPr>
        <w:t>ی</w:t>
      </w:r>
      <w:r w:rsidRPr="003124F6">
        <w:rPr>
          <w:rStyle w:val="Char6"/>
          <w:rtl/>
        </w:rPr>
        <w:t>را هنگام صبح آثار ناتوان</w:t>
      </w:r>
      <w:r w:rsidR="000E4BC7">
        <w:rPr>
          <w:rStyle w:val="Char6"/>
          <w:rtl/>
        </w:rPr>
        <w:t>ی</w:t>
      </w:r>
      <w:r w:rsidRPr="003124F6">
        <w:rPr>
          <w:rStyle w:val="Char6"/>
          <w:rtl/>
        </w:rPr>
        <w:t xml:space="preserve"> در سپاه پارس به خوب</w:t>
      </w:r>
      <w:r w:rsidR="000E4BC7">
        <w:rPr>
          <w:rStyle w:val="Char6"/>
          <w:rtl/>
        </w:rPr>
        <w:t>ی</w:t>
      </w:r>
      <w:r w:rsidRPr="003124F6">
        <w:rPr>
          <w:rStyle w:val="Char6"/>
          <w:rtl/>
        </w:rPr>
        <w:t xml:space="preserve"> مشاهده م</w:t>
      </w:r>
      <w:r w:rsidR="000E4BC7">
        <w:rPr>
          <w:rStyle w:val="Char6"/>
          <w:rtl/>
        </w:rPr>
        <w:t>ی</w:t>
      </w:r>
      <w:r w:rsidRPr="003124F6">
        <w:rPr>
          <w:rStyle w:val="Char6"/>
          <w:rtl/>
        </w:rPr>
        <w:t xml:space="preserve">‌شد، پس اگر به جنگ خود ادامه دهند </w:t>
      </w:r>
      <w:r w:rsidR="000E4BC7">
        <w:rPr>
          <w:rStyle w:val="Char6"/>
          <w:rtl/>
        </w:rPr>
        <w:t>ی</w:t>
      </w:r>
      <w:r w:rsidRPr="003124F6">
        <w:rPr>
          <w:rStyle w:val="Char6"/>
          <w:rtl/>
        </w:rPr>
        <w:t>ق</w:t>
      </w:r>
      <w:r w:rsidR="000E4BC7">
        <w:rPr>
          <w:rStyle w:val="Char6"/>
          <w:rtl/>
        </w:rPr>
        <w:t>ی</w:t>
      </w:r>
      <w:r w:rsidRPr="003124F6">
        <w:rPr>
          <w:rStyle w:val="Char6"/>
          <w:rtl/>
        </w:rPr>
        <w:t xml:space="preserve">ن است </w:t>
      </w:r>
      <w:r w:rsidR="000E4BC7">
        <w:rPr>
          <w:rStyle w:val="Char6"/>
          <w:rtl/>
        </w:rPr>
        <w:t>ک</w:t>
      </w:r>
      <w:r w:rsidRPr="003124F6">
        <w:rPr>
          <w:rStyle w:val="Char6"/>
          <w:rtl/>
        </w:rPr>
        <w:t>ه به پ</w:t>
      </w:r>
      <w:r w:rsidR="000E4BC7">
        <w:rPr>
          <w:rStyle w:val="Char6"/>
          <w:rtl/>
        </w:rPr>
        <w:t>ی</w:t>
      </w:r>
      <w:r w:rsidRPr="003124F6">
        <w:rPr>
          <w:rStyle w:val="Char6"/>
          <w:rtl/>
        </w:rPr>
        <w:t>روز</w:t>
      </w:r>
      <w:r w:rsidR="000E4BC7">
        <w:rPr>
          <w:rStyle w:val="Char6"/>
          <w:rtl/>
        </w:rPr>
        <w:t>ی</w:t>
      </w:r>
      <w:r w:rsidRPr="003124F6">
        <w:rPr>
          <w:rStyle w:val="Char6"/>
          <w:rtl/>
        </w:rPr>
        <w:t xml:space="preserve"> خواهند رس</w:t>
      </w:r>
      <w:r w:rsidR="000E4BC7">
        <w:rPr>
          <w:rStyle w:val="Char6"/>
          <w:rtl/>
        </w:rPr>
        <w:t>ی</w:t>
      </w:r>
      <w:r w:rsidRPr="003124F6">
        <w:rPr>
          <w:rStyle w:val="Char6"/>
          <w:rtl/>
        </w:rPr>
        <w:t>د، ول</w:t>
      </w:r>
      <w:r w:rsidR="000E4BC7">
        <w:rPr>
          <w:rStyle w:val="Char6"/>
          <w:rtl/>
        </w:rPr>
        <w:t>ی</w:t>
      </w:r>
      <w:r w:rsidRPr="003124F6">
        <w:rPr>
          <w:rStyle w:val="Char6"/>
          <w:rtl/>
        </w:rPr>
        <w:t xml:space="preserve"> اگر برا</w:t>
      </w:r>
      <w:r w:rsidR="000E4BC7">
        <w:rPr>
          <w:rStyle w:val="Char6"/>
          <w:rtl/>
        </w:rPr>
        <w:t>ی</w:t>
      </w:r>
      <w:r w:rsidRPr="003124F6">
        <w:rPr>
          <w:rStyle w:val="Char6"/>
          <w:rtl/>
        </w:rPr>
        <w:t xml:space="preserve"> استراحت و رفع خستگ</w:t>
      </w:r>
      <w:r w:rsidR="000E4BC7">
        <w:rPr>
          <w:rStyle w:val="Char6"/>
          <w:rtl/>
        </w:rPr>
        <w:t>ی</w:t>
      </w:r>
      <w:r w:rsidRPr="003124F6">
        <w:rPr>
          <w:rStyle w:val="Char6"/>
          <w:rtl/>
        </w:rPr>
        <w:t xml:space="preserve"> دست از </w:t>
      </w:r>
      <w:r w:rsidR="000E4BC7">
        <w:rPr>
          <w:rStyle w:val="Char6"/>
          <w:rtl/>
        </w:rPr>
        <w:t>ک</w:t>
      </w:r>
      <w:r w:rsidRPr="003124F6">
        <w:rPr>
          <w:rStyle w:val="Char6"/>
          <w:rtl/>
        </w:rPr>
        <w:t>ار ب</w:t>
      </w:r>
      <w:r w:rsidR="000E4BC7">
        <w:rPr>
          <w:rStyle w:val="Char6"/>
          <w:rtl/>
        </w:rPr>
        <w:t>ک</w:t>
      </w:r>
      <w:r w:rsidRPr="003124F6">
        <w:rPr>
          <w:rStyle w:val="Char6"/>
          <w:rtl/>
        </w:rPr>
        <w:t>شند، مسلماً برا</w:t>
      </w:r>
      <w:r w:rsidR="000E4BC7">
        <w:rPr>
          <w:rStyle w:val="Char6"/>
          <w:rtl/>
        </w:rPr>
        <w:t>ی</w:t>
      </w:r>
      <w:r w:rsidRPr="003124F6">
        <w:rPr>
          <w:rStyle w:val="Char6"/>
          <w:rtl/>
        </w:rPr>
        <w:t xml:space="preserve"> سپاه پارس فرجه‌ا</w:t>
      </w:r>
      <w:r w:rsidR="000E4BC7">
        <w:rPr>
          <w:rStyle w:val="Char6"/>
          <w:rtl/>
        </w:rPr>
        <w:t>ی</w:t>
      </w:r>
      <w:r w:rsidRPr="003124F6">
        <w:rPr>
          <w:rStyle w:val="Char6"/>
          <w:rtl/>
        </w:rPr>
        <w:t xml:space="preserve"> خواهد بود تا صفوف خود را بهتر منظم و خود را تقو</w:t>
      </w:r>
      <w:r w:rsidR="000E4BC7">
        <w:rPr>
          <w:rStyle w:val="Char6"/>
          <w:rtl/>
        </w:rPr>
        <w:t>ی</w:t>
      </w:r>
      <w:r w:rsidRPr="003124F6">
        <w:rPr>
          <w:rStyle w:val="Char6"/>
          <w:rtl/>
        </w:rPr>
        <w:t>ت نما</w:t>
      </w:r>
      <w:r w:rsidR="000E4BC7">
        <w:rPr>
          <w:rStyle w:val="Char6"/>
          <w:rtl/>
        </w:rPr>
        <w:t>ی</w:t>
      </w:r>
      <w:r w:rsidRPr="003124F6">
        <w:rPr>
          <w:rStyle w:val="Char6"/>
          <w:rtl/>
        </w:rPr>
        <w:t>ند. در ا</w:t>
      </w:r>
      <w:r w:rsidR="000E4BC7">
        <w:rPr>
          <w:rStyle w:val="Char6"/>
          <w:rtl/>
        </w:rPr>
        <w:t>ی</w:t>
      </w:r>
      <w:r w:rsidRPr="003124F6">
        <w:rPr>
          <w:rStyle w:val="Char6"/>
          <w:rtl/>
        </w:rPr>
        <w:t>ن صورت پ</w:t>
      </w:r>
      <w:r w:rsidR="000E4BC7">
        <w:rPr>
          <w:rStyle w:val="Char6"/>
          <w:rtl/>
        </w:rPr>
        <w:t>ی</w:t>
      </w:r>
      <w:r w:rsidRPr="003124F6">
        <w:rPr>
          <w:rStyle w:val="Char6"/>
          <w:rtl/>
        </w:rPr>
        <w:t>شرفت</w:t>
      </w:r>
      <w:r w:rsidR="000E4BC7">
        <w:rPr>
          <w:rStyle w:val="Char6"/>
          <w:rtl/>
        </w:rPr>
        <w:t>ی</w:t>
      </w:r>
      <w:r w:rsidRPr="003124F6">
        <w:rPr>
          <w:rStyle w:val="Char6"/>
          <w:rtl/>
        </w:rPr>
        <w:t xml:space="preserve"> را </w:t>
      </w:r>
      <w:r w:rsidR="000E4BC7">
        <w:rPr>
          <w:rStyle w:val="Char6"/>
          <w:rtl/>
        </w:rPr>
        <w:t>ک</w:t>
      </w:r>
      <w:r w:rsidRPr="003124F6">
        <w:rPr>
          <w:rStyle w:val="Char6"/>
          <w:rtl/>
        </w:rPr>
        <w:t>ه مسلم</w:t>
      </w:r>
      <w:r w:rsidR="000E4BC7">
        <w:rPr>
          <w:rStyle w:val="Char6"/>
          <w:rtl/>
        </w:rPr>
        <w:t>ی</w:t>
      </w:r>
      <w:r w:rsidRPr="003124F6">
        <w:rPr>
          <w:rStyle w:val="Char6"/>
          <w:rtl/>
        </w:rPr>
        <w:t>ن در شب به دست آورده‌اند از دست م</w:t>
      </w:r>
      <w:r w:rsidR="000E4BC7">
        <w:rPr>
          <w:rStyle w:val="Char6"/>
          <w:rtl/>
        </w:rPr>
        <w:t>ی</w:t>
      </w:r>
      <w:r w:rsidRPr="003124F6">
        <w:rPr>
          <w:rStyle w:val="Char6"/>
          <w:rtl/>
        </w:rPr>
        <w:t xml:space="preserve">‌دهند و چه </w:t>
      </w:r>
      <w:r w:rsidR="000E4BC7">
        <w:rPr>
          <w:rStyle w:val="Char6"/>
          <w:rtl/>
        </w:rPr>
        <w:t>ک</w:t>
      </w:r>
      <w:r w:rsidRPr="003124F6">
        <w:rPr>
          <w:rStyle w:val="Char6"/>
          <w:rtl/>
        </w:rPr>
        <w:t>س</w:t>
      </w:r>
      <w:r w:rsidR="000E4BC7">
        <w:rPr>
          <w:rStyle w:val="Char6"/>
          <w:rtl/>
        </w:rPr>
        <w:t>ی</w:t>
      </w:r>
      <w:r w:rsidRPr="003124F6">
        <w:rPr>
          <w:rStyle w:val="Char6"/>
          <w:rtl/>
        </w:rPr>
        <w:t xml:space="preserve"> م</w:t>
      </w:r>
      <w:r w:rsidR="000E4BC7">
        <w:rPr>
          <w:rStyle w:val="Char6"/>
          <w:rtl/>
        </w:rPr>
        <w:t>ی</w:t>
      </w:r>
      <w:r w:rsidRPr="003124F6">
        <w:rPr>
          <w:rStyle w:val="Char6"/>
          <w:rtl/>
        </w:rPr>
        <w:t xml:space="preserve">‌داند </w:t>
      </w:r>
      <w:r w:rsidR="000E4BC7">
        <w:rPr>
          <w:rStyle w:val="Char6"/>
          <w:rtl/>
        </w:rPr>
        <w:t>ک</w:t>
      </w:r>
      <w:r w:rsidRPr="003124F6">
        <w:rPr>
          <w:rStyle w:val="Char6"/>
          <w:rtl/>
        </w:rPr>
        <w:t>ه بعداً چه پ</w:t>
      </w:r>
      <w:r w:rsidR="000E4BC7">
        <w:rPr>
          <w:rStyle w:val="Char6"/>
          <w:rtl/>
        </w:rPr>
        <w:t>ی</w:t>
      </w:r>
      <w:r w:rsidRPr="003124F6">
        <w:rPr>
          <w:rStyle w:val="Char6"/>
          <w:rtl/>
        </w:rPr>
        <w:t>ش آ</w:t>
      </w:r>
      <w:r w:rsidR="000E4BC7">
        <w:rPr>
          <w:rStyle w:val="Char6"/>
          <w:rtl/>
        </w:rPr>
        <w:t>ی</w:t>
      </w:r>
      <w:r w:rsidRPr="003124F6">
        <w:rPr>
          <w:rStyle w:val="Char6"/>
          <w:rtl/>
        </w:rPr>
        <w:t>د.</w:t>
      </w:r>
    </w:p>
    <w:p w:rsidR="00241CB2" w:rsidRPr="003124F6" w:rsidRDefault="00241CB2" w:rsidP="00AD4ED9">
      <w:pPr>
        <w:widowControl w:val="0"/>
        <w:ind w:firstLine="284"/>
        <w:jc w:val="both"/>
        <w:rPr>
          <w:rStyle w:val="Char6"/>
          <w:rtl/>
        </w:rPr>
      </w:pPr>
      <w:r w:rsidRPr="003124F6">
        <w:rPr>
          <w:rStyle w:val="Char6"/>
          <w:rtl/>
        </w:rPr>
        <w:t>سران مسلم</w:t>
      </w:r>
      <w:r w:rsidR="000E4BC7">
        <w:rPr>
          <w:rStyle w:val="Char6"/>
          <w:rtl/>
        </w:rPr>
        <w:t>ی</w:t>
      </w:r>
      <w:r w:rsidRPr="003124F6">
        <w:rPr>
          <w:rStyle w:val="Char6"/>
          <w:rtl/>
        </w:rPr>
        <w:t>ن از ا</w:t>
      </w:r>
      <w:r w:rsidR="000E4BC7">
        <w:rPr>
          <w:rStyle w:val="Char6"/>
          <w:rtl/>
        </w:rPr>
        <w:t>ی</w:t>
      </w:r>
      <w:r w:rsidRPr="003124F6">
        <w:rPr>
          <w:rStyle w:val="Char6"/>
          <w:rtl/>
        </w:rPr>
        <w:t>ن امر غافل نبودند، لذا از تار</w:t>
      </w:r>
      <w:r w:rsidR="000E4BC7">
        <w:rPr>
          <w:rStyle w:val="Char6"/>
          <w:rtl/>
        </w:rPr>
        <w:t>ی</w:t>
      </w:r>
      <w:r w:rsidRPr="003124F6">
        <w:rPr>
          <w:rStyle w:val="Char6"/>
          <w:rtl/>
        </w:rPr>
        <w:t>خ م</w:t>
      </w:r>
      <w:r w:rsidR="000E4BC7">
        <w:rPr>
          <w:rStyle w:val="Char6"/>
          <w:rtl/>
        </w:rPr>
        <w:t>ی</w:t>
      </w:r>
      <w:r w:rsidRPr="003124F6">
        <w:rPr>
          <w:rStyle w:val="Char6"/>
          <w:rtl/>
        </w:rPr>
        <w:t>‌شنو</w:t>
      </w:r>
      <w:r w:rsidR="000E4BC7">
        <w:rPr>
          <w:rStyle w:val="Char6"/>
          <w:rtl/>
        </w:rPr>
        <w:t>ی</w:t>
      </w:r>
      <w:r w:rsidRPr="003124F6">
        <w:rPr>
          <w:rStyle w:val="Char6"/>
          <w:rtl/>
        </w:rPr>
        <w:t xml:space="preserve">م </w:t>
      </w:r>
      <w:r w:rsidR="000E4BC7">
        <w:rPr>
          <w:rStyle w:val="Char6"/>
          <w:rtl/>
        </w:rPr>
        <w:t>ک</w:t>
      </w:r>
      <w:r w:rsidRPr="003124F6">
        <w:rPr>
          <w:rStyle w:val="Char6"/>
          <w:rtl/>
        </w:rPr>
        <w:t>ه قعقاع هنگام صبح م</w:t>
      </w:r>
      <w:r w:rsidR="000E4BC7">
        <w:rPr>
          <w:rStyle w:val="Char6"/>
          <w:rtl/>
        </w:rPr>
        <w:t>ی</w:t>
      </w:r>
      <w:r w:rsidRPr="003124F6">
        <w:rPr>
          <w:rStyle w:val="Char6"/>
          <w:rtl/>
        </w:rPr>
        <w:t>‌گو</w:t>
      </w:r>
      <w:r w:rsidR="000E4BC7">
        <w:rPr>
          <w:rStyle w:val="Char6"/>
          <w:rtl/>
        </w:rPr>
        <w:t>ی</w:t>
      </w:r>
      <w:r w:rsidRPr="003124F6">
        <w:rPr>
          <w:rStyle w:val="Char6"/>
          <w:rtl/>
        </w:rPr>
        <w:t>د: ا</w:t>
      </w:r>
      <w:r w:rsidR="000E4BC7">
        <w:rPr>
          <w:rStyle w:val="Char6"/>
          <w:rtl/>
        </w:rPr>
        <w:t>ی</w:t>
      </w:r>
      <w:r w:rsidRPr="003124F6">
        <w:rPr>
          <w:rStyle w:val="Char6"/>
          <w:rtl/>
        </w:rPr>
        <w:t xml:space="preserve"> مردم! پس از ساعت</w:t>
      </w:r>
      <w:r w:rsidR="000E4BC7">
        <w:rPr>
          <w:rStyle w:val="Char6"/>
          <w:rtl/>
        </w:rPr>
        <w:t>ی</w:t>
      </w:r>
      <w:r w:rsidRPr="003124F6">
        <w:rPr>
          <w:rStyle w:val="Char6"/>
          <w:rtl/>
        </w:rPr>
        <w:t xml:space="preserve"> سرنوشت نها</w:t>
      </w:r>
      <w:r w:rsidR="000E4BC7">
        <w:rPr>
          <w:rStyle w:val="Char6"/>
          <w:rtl/>
        </w:rPr>
        <w:t>یی</w:t>
      </w:r>
      <w:r w:rsidRPr="003124F6">
        <w:rPr>
          <w:rStyle w:val="Char6"/>
          <w:rtl/>
        </w:rPr>
        <w:t xml:space="preserve"> جنگ به نفع ما پ</w:t>
      </w:r>
      <w:r w:rsidR="000E4BC7">
        <w:rPr>
          <w:rStyle w:val="Char6"/>
          <w:rtl/>
        </w:rPr>
        <w:t>ی</w:t>
      </w:r>
      <w:r w:rsidRPr="003124F6">
        <w:rPr>
          <w:rStyle w:val="Char6"/>
          <w:rtl/>
        </w:rPr>
        <w:t>ش خواهد آمد صبر و ثبات داشته مردانه بر شدت حملات خود ب</w:t>
      </w:r>
      <w:r w:rsidR="000E4BC7">
        <w:rPr>
          <w:rStyle w:val="Char6"/>
          <w:rtl/>
        </w:rPr>
        <w:t>ی</w:t>
      </w:r>
      <w:r w:rsidRPr="003124F6">
        <w:rPr>
          <w:rStyle w:val="Char6"/>
          <w:rtl/>
        </w:rPr>
        <w:t>فزا</w:t>
      </w:r>
      <w:r w:rsidR="000E4BC7">
        <w:rPr>
          <w:rStyle w:val="Char6"/>
          <w:rtl/>
        </w:rPr>
        <w:t>یی</w:t>
      </w:r>
      <w:r w:rsidRPr="003124F6">
        <w:rPr>
          <w:rStyle w:val="Char6"/>
          <w:rtl/>
        </w:rPr>
        <w:t>د و فدا</w:t>
      </w:r>
      <w:r w:rsidR="000E4BC7">
        <w:rPr>
          <w:rStyle w:val="Char6"/>
          <w:rtl/>
        </w:rPr>
        <w:t>ک</w:t>
      </w:r>
      <w:r w:rsidRPr="003124F6">
        <w:rPr>
          <w:rStyle w:val="Char6"/>
          <w:rtl/>
        </w:rPr>
        <w:t>ار</w:t>
      </w:r>
      <w:r w:rsidR="000E4BC7">
        <w:rPr>
          <w:rStyle w:val="Char6"/>
          <w:rtl/>
        </w:rPr>
        <w:t>ی</w:t>
      </w:r>
      <w:r w:rsidRPr="003124F6">
        <w:rPr>
          <w:rStyle w:val="Char6"/>
          <w:rtl/>
        </w:rPr>
        <w:t xml:space="preserve"> </w:t>
      </w:r>
      <w:r w:rsidR="000E4BC7">
        <w:rPr>
          <w:rStyle w:val="Char6"/>
          <w:rtl/>
        </w:rPr>
        <w:t>ک</w:t>
      </w:r>
      <w:r w:rsidRPr="003124F6">
        <w:rPr>
          <w:rStyle w:val="Char6"/>
          <w:rtl/>
        </w:rPr>
        <w:t>ن</w:t>
      </w:r>
      <w:r w:rsidR="000E4BC7">
        <w:rPr>
          <w:rStyle w:val="Char6"/>
          <w:rtl/>
        </w:rPr>
        <w:t>ی</w:t>
      </w:r>
      <w:r w:rsidRPr="003124F6">
        <w:rPr>
          <w:rStyle w:val="Char6"/>
          <w:rtl/>
        </w:rPr>
        <w:t>د، پ</w:t>
      </w:r>
      <w:r w:rsidR="000E4BC7">
        <w:rPr>
          <w:rStyle w:val="Char6"/>
          <w:rtl/>
        </w:rPr>
        <w:t>ی</w:t>
      </w:r>
      <w:r w:rsidRPr="003124F6">
        <w:rPr>
          <w:rStyle w:val="Char6"/>
          <w:rtl/>
        </w:rPr>
        <w:t>روز</w:t>
      </w:r>
      <w:r w:rsidR="000E4BC7">
        <w:rPr>
          <w:rStyle w:val="Char6"/>
          <w:rtl/>
        </w:rPr>
        <w:t>ی</w:t>
      </w:r>
      <w:r w:rsidRPr="003124F6">
        <w:rPr>
          <w:rStyle w:val="Char6"/>
          <w:rtl/>
        </w:rPr>
        <w:t xml:space="preserve"> هم</w:t>
      </w:r>
      <w:r w:rsidR="000E4BC7">
        <w:rPr>
          <w:rStyle w:val="Char6"/>
          <w:rtl/>
        </w:rPr>
        <w:t>ی</w:t>
      </w:r>
      <w:r w:rsidRPr="003124F6">
        <w:rPr>
          <w:rStyle w:val="Char6"/>
          <w:rtl/>
        </w:rPr>
        <w:t>شه در اثر صبر به دست م</w:t>
      </w:r>
      <w:r w:rsidR="000E4BC7">
        <w:rPr>
          <w:rStyle w:val="Char6"/>
          <w:rtl/>
        </w:rPr>
        <w:t>ی</w:t>
      </w:r>
      <w:r w:rsidRPr="003124F6">
        <w:rPr>
          <w:rStyle w:val="Char6"/>
          <w:rtl/>
        </w:rPr>
        <w:t>‌آ</w:t>
      </w:r>
      <w:r w:rsidR="000E4BC7">
        <w:rPr>
          <w:rStyle w:val="Char6"/>
          <w:rtl/>
        </w:rPr>
        <w:t>ی</w:t>
      </w:r>
      <w:r w:rsidRPr="003124F6">
        <w:rPr>
          <w:rStyle w:val="Char6"/>
          <w:rtl/>
        </w:rPr>
        <w:t>د:</w:t>
      </w:r>
      <w:r w:rsidR="007E4273" w:rsidRPr="003124F6">
        <w:rPr>
          <w:rStyle w:val="Char6"/>
          <w:rFonts w:hint="cs"/>
          <w:rtl/>
        </w:rPr>
        <w:t xml:space="preserve"> </w:t>
      </w:r>
      <w:r w:rsidR="007E4273" w:rsidRPr="004B7851">
        <w:rPr>
          <w:rFonts w:cs="Traditional Arabic" w:hint="cs"/>
          <w:rtl/>
          <w:lang w:bidi="fa-IR"/>
        </w:rPr>
        <w:t>﴿</w:t>
      </w:r>
      <w:r w:rsidR="00AD4ED9" w:rsidRPr="00A74230">
        <w:rPr>
          <w:rStyle w:val="Charb"/>
          <w:rFonts w:hint="eastAsia"/>
          <w:rtl/>
        </w:rPr>
        <w:t>إِنَّ</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للَّهَ</w:t>
      </w:r>
      <w:r w:rsidR="00AD4ED9" w:rsidRPr="00A74230">
        <w:rPr>
          <w:rStyle w:val="Charb"/>
          <w:rtl/>
        </w:rPr>
        <w:t xml:space="preserve"> </w:t>
      </w:r>
      <w:r w:rsidR="00AD4ED9" w:rsidRPr="00A74230">
        <w:rPr>
          <w:rStyle w:val="Charb"/>
          <w:rFonts w:hint="eastAsia"/>
          <w:rtl/>
        </w:rPr>
        <w:t>مَعَ</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لصَّ</w:t>
      </w:r>
      <w:r w:rsidR="00AD4ED9" w:rsidRPr="00A74230">
        <w:rPr>
          <w:rStyle w:val="Charb"/>
          <w:rFonts w:hint="cs"/>
          <w:rtl/>
        </w:rPr>
        <w:t>ٰ</w:t>
      </w:r>
      <w:r w:rsidR="00AD4ED9" w:rsidRPr="00A74230">
        <w:rPr>
          <w:rStyle w:val="Charb"/>
          <w:rFonts w:hint="eastAsia"/>
          <w:rtl/>
        </w:rPr>
        <w:t>بِرِينَ</w:t>
      </w:r>
      <w:r w:rsidR="007E4273" w:rsidRPr="004B7851">
        <w:rPr>
          <w:rFonts w:cs="Traditional Arabic" w:hint="cs"/>
          <w:rtl/>
          <w:lang w:bidi="fa-IR"/>
        </w:rPr>
        <w:t>﴾</w:t>
      </w:r>
      <w:r w:rsidR="00AD4ED9" w:rsidRPr="003124F6">
        <w:rPr>
          <w:rStyle w:val="Char6"/>
          <w:rFonts w:hint="cs"/>
          <w:rtl/>
        </w:rPr>
        <w:t>.</w:t>
      </w:r>
    </w:p>
    <w:p w:rsidR="00241CB2" w:rsidRPr="003124F6" w:rsidRDefault="007E4273" w:rsidP="00F556E7">
      <w:pPr>
        <w:widowControl w:val="0"/>
        <w:ind w:firstLine="284"/>
        <w:jc w:val="both"/>
        <w:rPr>
          <w:rStyle w:val="Char6"/>
          <w:rtl/>
        </w:rPr>
      </w:pPr>
      <w:r w:rsidRPr="003124F6">
        <w:rPr>
          <w:rStyle w:val="Char6"/>
          <w:rtl/>
        </w:rPr>
        <w:t>مسلم</w:t>
      </w:r>
      <w:r w:rsidR="000E4BC7">
        <w:rPr>
          <w:rStyle w:val="Char6"/>
          <w:rtl/>
        </w:rPr>
        <w:t>ی</w:t>
      </w:r>
      <w:r w:rsidRPr="003124F6">
        <w:rPr>
          <w:rStyle w:val="Char6"/>
          <w:rtl/>
        </w:rPr>
        <w:t>ن به نحو بهتر</w:t>
      </w:r>
      <w:r w:rsidR="000E4BC7">
        <w:rPr>
          <w:rStyle w:val="Char6"/>
          <w:rtl/>
        </w:rPr>
        <w:t>ی</w:t>
      </w:r>
      <w:r w:rsidRPr="003124F6">
        <w:rPr>
          <w:rStyle w:val="Char6"/>
          <w:rtl/>
        </w:rPr>
        <w:t xml:space="preserve"> صف</w:t>
      </w:r>
      <w:r w:rsidRPr="003124F6">
        <w:rPr>
          <w:rStyle w:val="Char6"/>
          <w:rFonts w:hint="cs"/>
          <w:rtl/>
        </w:rPr>
        <w:t>‌</w:t>
      </w:r>
      <w:r w:rsidR="00241CB2" w:rsidRPr="003124F6">
        <w:rPr>
          <w:rStyle w:val="Char6"/>
          <w:rtl/>
        </w:rPr>
        <w:t>آرا</w:t>
      </w:r>
      <w:r w:rsidR="000E4BC7">
        <w:rPr>
          <w:rStyle w:val="Char6"/>
          <w:rtl/>
        </w:rPr>
        <w:t>یی</w:t>
      </w:r>
      <w:r w:rsidR="00241CB2" w:rsidRPr="003124F6">
        <w:rPr>
          <w:rStyle w:val="Char6"/>
          <w:rtl/>
        </w:rPr>
        <w:t xml:space="preserve"> </w:t>
      </w:r>
      <w:r w:rsidR="000E4BC7">
        <w:rPr>
          <w:rStyle w:val="Char6"/>
          <w:rtl/>
        </w:rPr>
        <w:t>ک</w:t>
      </w:r>
      <w:r w:rsidR="00241CB2" w:rsidRPr="003124F6">
        <w:rPr>
          <w:rStyle w:val="Char6"/>
          <w:rtl/>
        </w:rPr>
        <w:t>ردند</w:t>
      </w:r>
      <w:r w:rsidR="00DA616D" w:rsidRPr="003124F6">
        <w:rPr>
          <w:rStyle w:val="Char6"/>
          <w:rtl/>
        </w:rPr>
        <w:t>،</w:t>
      </w:r>
      <w:r w:rsidRPr="003124F6">
        <w:rPr>
          <w:rStyle w:val="Char6"/>
          <w:rtl/>
        </w:rPr>
        <w:t xml:space="preserve"> چنان</w:t>
      </w:r>
      <w:r w:rsidR="000E4BC7">
        <w:rPr>
          <w:rStyle w:val="Char6"/>
          <w:rtl/>
        </w:rPr>
        <w:t>ک</w:t>
      </w:r>
      <w:r w:rsidR="00241CB2" w:rsidRPr="003124F6">
        <w:rPr>
          <w:rStyle w:val="Char6"/>
          <w:rtl/>
        </w:rPr>
        <w:t>ه گو</w:t>
      </w:r>
      <w:r w:rsidR="000E4BC7">
        <w:rPr>
          <w:rStyle w:val="Char6"/>
          <w:rtl/>
        </w:rPr>
        <w:t>یی</w:t>
      </w:r>
      <w:r w:rsidR="00241CB2" w:rsidRPr="003124F6">
        <w:rPr>
          <w:rStyle w:val="Char6"/>
          <w:rtl/>
        </w:rPr>
        <w:t xml:space="preserve"> تازه نفس وارد شده‌اند مردانه بر دشمن تاختند. هنگام ظهر قسمت</w:t>
      </w:r>
      <w:r w:rsidRPr="003124F6">
        <w:rPr>
          <w:rStyle w:val="Char6"/>
          <w:rFonts w:hint="cs"/>
          <w:rtl/>
        </w:rPr>
        <w:t>‌</w:t>
      </w:r>
      <w:r w:rsidR="00241CB2" w:rsidRPr="003124F6">
        <w:rPr>
          <w:rStyle w:val="Char6"/>
          <w:rtl/>
        </w:rPr>
        <w:t>ها</w:t>
      </w:r>
      <w:r w:rsidR="000E4BC7">
        <w:rPr>
          <w:rStyle w:val="Char6"/>
          <w:rtl/>
        </w:rPr>
        <w:t>ی</w:t>
      </w:r>
      <w:r w:rsidR="00241CB2" w:rsidRPr="003124F6">
        <w:rPr>
          <w:rStyle w:val="Char6"/>
          <w:rtl/>
        </w:rPr>
        <w:t xml:space="preserve"> چپ و راست لش</w:t>
      </w:r>
      <w:r w:rsidR="000E4BC7">
        <w:rPr>
          <w:rStyle w:val="Char6"/>
          <w:rtl/>
        </w:rPr>
        <w:t>ک</w:t>
      </w:r>
      <w:r w:rsidR="00241CB2" w:rsidRPr="003124F6">
        <w:rPr>
          <w:rStyle w:val="Char6"/>
          <w:rtl/>
        </w:rPr>
        <w:t>ر پارس را عقب راندند و قسمت م</w:t>
      </w:r>
      <w:r w:rsidR="000E4BC7">
        <w:rPr>
          <w:rStyle w:val="Char6"/>
          <w:rtl/>
        </w:rPr>
        <w:t>ی</w:t>
      </w:r>
      <w:r w:rsidR="00241CB2" w:rsidRPr="003124F6">
        <w:rPr>
          <w:rStyle w:val="Char6"/>
          <w:rtl/>
        </w:rPr>
        <w:t>انه</w:t>
      </w:r>
      <w:r w:rsidR="009F5D6E">
        <w:rPr>
          <w:rStyle w:val="Char6"/>
          <w:rtl/>
        </w:rPr>
        <w:t xml:space="preserve"> آن‌ها </w:t>
      </w:r>
      <w:r w:rsidR="00241CB2" w:rsidRPr="003124F6">
        <w:rPr>
          <w:rStyle w:val="Char6"/>
          <w:rtl/>
        </w:rPr>
        <w:t xml:space="preserve">را به </w:t>
      </w:r>
      <w:r w:rsidR="000E4BC7">
        <w:rPr>
          <w:rStyle w:val="Char6"/>
          <w:rtl/>
        </w:rPr>
        <w:t>ک</w:t>
      </w:r>
      <w:r w:rsidR="00241CB2" w:rsidRPr="003124F6">
        <w:rPr>
          <w:rStyle w:val="Char6"/>
          <w:rtl/>
        </w:rPr>
        <w:t>ل</w:t>
      </w:r>
      <w:r w:rsidR="000E4BC7">
        <w:rPr>
          <w:rStyle w:val="Char6"/>
          <w:rtl/>
        </w:rPr>
        <w:t>ی</w:t>
      </w:r>
      <w:r w:rsidR="00241CB2" w:rsidRPr="003124F6">
        <w:rPr>
          <w:rStyle w:val="Char6"/>
          <w:rtl/>
        </w:rPr>
        <w:t xml:space="preserve"> بر هم زدند و در مواضعشان رخنه </w:t>
      </w:r>
      <w:r w:rsidR="000E4BC7">
        <w:rPr>
          <w:rStyle w:val="Char6"/>
          <w:rtl/>
        </w:rPr>
        <w:t>ک</w:t>
      </w:r>
      <w:r w:rsidR="00241CB2" w:rsidRPr="003124F6">
        <w:rPr>
          <w:rStyle w:val="Char6"/>
          <w:rtl/>
        </w:rPr>
        <w:t>ردند. بد</w:t>
      </w:r>
      <w:r w:rsidR="000E4BC7">
        <w:rPr>
          <w:rStyle w:val="Char6"/>
          <w:rtl/>
        </w:rPr>
        <w:t>ی</w:t>
      </w:r>
      <w:r w:rsidR="00241CB2" w:rsidRPr="003124F6">
        <w:rPr>
          <w:rStyle w:val="Char6"/>
          <w:rtl/>
        </w:rPr>
        <w:t>ن ترت</w:t>
      </w:r>
      <w:r w:rsidR="000E4BC7">
        <w:rPr>
          <w:rStyle w:val="Char6"/>
          <w:rtl/>
        </w:rPr>
        <w:t>ی</w:t>
      </w:r>
      <w:r w:rsidR="00241CB2" w:rsidRPr="003124F6">
        <w:rPr>
          <w:rStyle w:val="Char6"/>
          <w:rtl/>
        </w:rPr>
        <w:t>ب نظم و انسجام ل</w:t>
      </w:r>
      <w:r w:rsidRPr="003124F6">
        <w:rPr>
          <w:rStyle w:val="Char6"/>
          <w:rtl/>
        </w:rPr>
        <w:t>ش</w:t>
      </w:r>
      <w:r w:rsidR="000E4BC7">
        <w:rPr>
          <w:rStyle w:val="Char6"/>
          <w:rtl/>
        </w:rPr>
        <w:t>ک</w:t>
      </w:r>
      <w:r w:rsidRPr="003124F6">
        <w:rPr>
          <w:rStyle w:val="Char6"/>
          <w:rtl/>
        </w:rPr>
        <w:t xml:space="preserve">ر پارس به </w:t>
      </w:r>
      <w:r w:rsidR="000E4BC7">
        <w:rPr>
          <w:rStyle w:val="Char6"/>
          <w:rtl/>
        </w:rPr>
        <w:t>ک</w:t>
      </w:r>
      <w:r w:rsidRPr="003124F6">
        <w:rPr>
          <w:rStyle w:val="Char6"/>
          <w:rtl/>
        </w:rPr>
        <w:t>ل</w:t>
      </w:r>
      <w:r w:rsidR="000E4BC7">
        <w:rPr>
          <w:rStyle w:val="Char6"/>
          <w:rtl/>
        </w:rPr>
        <w:t>ی</w:t>
      </w:r>
      <w:r w:rsidRPr="003124F6">
        <w:rPr>
          <w:rStyle w:val="Char6"/>
          <w:rtl/>
        </w:rPr>
        <w:t xml:space="preserve"> درهم ر</w:t>
      </w:r>
      <w:r w:rsidR="000E4BC7">
        <w:rPr>
          <w:rStyle w:val="Char6"/>
          <w:rtl/>
        </w:rPr>
        <w:t>ی</w:t>
      </w:r>
      <w:r w:rsidRPr="003124F6">
        <w:rPr>
          <w:rStyle w:val="Char6"/>
          <w:rtl/>
        </w:rPr>
        <w:t>خت. چنان</w:t>
      </w:r>
      <w:r w:rsidR="000E4BC7">
        <w:rPr>
          <w:rStyle w:val="Char6"/>
          <w:rtl/>
        </w:rPr>
        <w:t>ک</w:t>
      </w:r>
      <w:r w:rsidR="00241CB2" w:rsidRPr="003124F6">
        <w:rPr>
          <w:rStyle w:val="Char6"/>
          <w:rtl/>
        </w:rPr>
        <w:t>ه توار</w:t>
      </w:r>
      <w:r w:rsidR="000E4BC7">
        <w:rPr>
          <w:rStyle w:val="Char6"/>
          <w:rtl/>
        </w:rPr>
        <w:t>ی</w:t>
      </w:r>
      <w:r w:rsidR="00241CB2" w:rsidRPr="003124F6">
        <w:rPr>
          <w:rStyle w:val="Char6"/>
          <w:rtl/>
        </w:rPr>
        <w:t>خ عرب و غ</w:t>
      </w:r>
      <w:r w:rsidR="000E4BC7">
        <w:rPr>
          <w:rStyle w:val="Char6"/>
          <w:rtl/>
        </w:rPr>
        <w:t>ی</w:t>
      </w:r>
      <w:r w:rsidR="00241CB2" w:rsidRPr="003124F6">
        <w:rPr>
          <w:rStyle w:val="Char6"/>
          <w:rtl/>
        </w:rPr>
        <w:t>ر عرب نوشته‌اند در هم</w:t>
      </w:r>
      <w:r w:rsidR="000E4BC7">
        <w:rPr>
          <w:rStyle w:val="Char6"/>
          <w:rtl/>
        </w:rPr>
        <w:t>ی</w:t>
      </w:r>
      <w:r w:rsidR="00241CB2" w:rsidRPr="003124F6">
        <w:rPr>
          <w:rStyle w:val="Char6"/>
          <w:rtl/>
        </w:rPr>
        <w:t>ن گ</w:t>
      </w:r>
      <w:r w:rsidR="000E4BC7">
        <w:rPr>
          <w:rStyle w:val="Char6"/>
          <w:rtl/>
        </w:rPr>
        <w:t>ی</w:t>
      </w:r>
      <w:r w:rsidR="00241CB2" w:rsidRPr="003124F6">
        <w:rPr>
          <w:rStyle w:val="Char6"/>
          <w:rtl/>
        </w:rPr>
        <w:t>ر و دار باد سخت</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غالباً در ا</w:t>
      </w:r>
      <w:r w:rsidR="000E4BC7">
        <w:rPr>
          <w:rStyle w:val="Char6"/>
          <w:rtl/>
        </w:rPr>
        <w:t>ی</w:t>
      </w:r>
      <w:r w:rsidR="00241CB2" w:rsidRPr="003124F6">
        <w:rPr>
          <w:rStyle w:val="Char6"/>
          <w:rtl/>
        </w:rPr>
        <w:t>ن نا</w:t>
      </w:r>
      <w:r w:rsidR="000E4BC7">
        <w:rPr>
          <w:rStyle w:val="Char6"/>
          <w:rtl/>
        </w:rPr>
        <w:t>ی</w:t>
      </w:r>
      <w:r w:rsidR="00241CB2" w:rsidRPr="003124F6">
        <w:rPr>
          <w:rStyle w:val="Char6"/>
          <w:rtl/>
        </w:rPr>
        <w:t>حه م</w:t>
      </w:r>
      <w:r w:rsidR="000E4BC7">
        <w:rPr>
          <w:rStyle w:val="Char6"/>
          <w:rtl/>
        </w:rPr>
        <w:t>ی</w:t>
      </w:r>
      <w:r w:rsidR="00241CB2" w:rsidRPr="003124F6">
        <w:rPr>
          <w:rStyle w:val="Char6"/>
          <w:rtl/>
        </w:rPr>
        <w:t>‌وزد روبرو</w:t>
      </w:r>
      <w:r w:rsidR="000E4BC7">
        <w:rPr>
          <w:rStyle w:val="Char6"/>
          <w:rtl/>
        </w:rPr>
        <w:t>ی</w:t>
      </w:r>
      <w:r w:rsidR="00241CB2" w:rsidRPr="003124F6">
        <w:rPr>
          <w:rStyle w:val="Char6"/>
          <w:rtl/>
        </w:rPr>
        <w:t xml:space="preserve"> پارس</w:t>
      </w:r>
      <w:r w:rsidR="000E4BC7">
        <w:rPr>
          <w:rStyle w:val="Char6"/>
          <w:rtl/>
        </w:rPr>
        <w:t>ی</w:t>
      </w:r>
      <w:r w:rsidR="00241CB2" w:rsidRPr="003124F6">
        <w:rPr>
          <w:rStyle w:val="Char6"/>
          <w:rtl/>
        </w:rPr>
        <w:t>ان وز</w:t>
      </w:r>
      <w:r w:rsidR="000E4BC7">
        <w:rPr>
          <w:rStyle w:val="Char6"/>
          <w:rtl/>
        </w:rPr>
        <w:t>ی</w:t>
      </w:r>
      <w:r w:rsidR="00241CB2" w:rsidRPr="003124F6">
        <w:rPr>
          <w:rStyle w:val="Char6"/>
          <w:rtl/>
        </w:rPr>
        <w:t>د و به حد</w:t>
      </w:r>
      <w:r w:rsidR="000E4BC7">
        <w:rPr>
          <w:rStyle w:val="Char6"/>
          <w:rtl/>
        </w:rPr>
        <w:t>ی</w:t>
      </w:r>
      <w:r w:rsidR="00241CB2" w:rsidRPr="003124F6">
        <w:rPr>
          <w:rStyle w:val="Char6"/>
          <w:rtl/>
        </w:rPr>
        <w:t xml:space="preserve"> گرد و خا</w:t>
      </w:r>
      <w:r w:rsidR="000E4BC7">
        <w:rPr>
          <w:rStyle w:val="Char6"/>
          <w:rtl/>
        </w:rPr>
        <w:t>ک</w:t>
      </w:r>
      <w:r w:rsidR="00241CB2" w:rsidRPr="003124F6">
        <w:rPr>
          <w:rStyle w:val="Char6"/>
          <w:rtl/>
        </w:rPr>
        <w:t xml:space="preserve"> در چشمانشان اف</w:t>
      </w:r>
      <w:r w:rsidR="000E4BC7">
        <w:rPr>
          <w:rStyle w:val="Char6"/>
          <w:rtl/>
        </w:rPr>
        <w:t>ک</w:t>
      </w:r>
      <w:r w:rsidR="00241CB2" w:rsidRPr="003124F6">
        <w:rPr>
          <w:rStyle w:val="Char6"/>
          <w:rtl/>
        </w:rPr>
        <w:t xml:space="preserve">ند </w:t>
      </w:r>
      <w:r w:rsidR="000E4BC7">
        <w:rPr>
          <w:rStyle w:val="Char6"/>
          <w:rtl/>
        </w:rPr>
        <w:t>ک</w:t>
      </w:r>
      <w:r w:rsidR="00241CB2" w:rsidRPr="003124F6">
        <w:rPr>
          <w:rStyle w:val="Char6"/>
          <w:rtl/>
        </w:rPr>
        <w:t>ه مقاومتشان را نامم</w:t>
      </w:r>
      <w:r w:rsidR="000E4BC7">
        <w:rPr>
          <w:rStyle w:val="Char6"/>
          <w:rtl/>
        </w:rPr>
        <w:t>ک</w:t>
      </w:r>
      <w:r w:rsidR="00241CB2" w:rsidRPr="003124F6">
        <w:rPr>
          <w:rStyle w:val="Char6"/>
          <w:rtl/>
        </w:rPr>
        <w:t>ن ساخت. ا</w:t>
      </w:r>
      <w:r w:rsidR="000E4BC7">
        <w:rPr>
          <w:rStyle w:val="Char6"/>
          <w:rtl/>
        </w:rPr>
        <w:t>ی</w:t>
      </w:r>
      <w:r w:rsidR="00241CB2" w:rsidRPr="003124F6">
        <w:rPr>
          <w:rStyle w:val="Char6"/>
          <w:rtl/>
        </w:rPr>
        <w:t xml:space="preserve">ن باد تا آنجا شدت داشت </w:t>
      </w:r>
      <w:r w:rsidR="000E4BC7">
        <w:rPr>
          <w:rStyle w:val="Char6"/>
          <w:rtl/>
        </w:rPr>
        <w:t>ک</w:t>
      </w:r>
      <w:r w:rsidR="00241CB2" w:rsidRPr="003124F6">
        <w:rPr>
          <w:rStyle w:val="Char6"/>
          <w:rtl/>
        </w:rPr>
        <w:t>ه سا</w:t>
      </w:r>
      <w:r w:rsidR="000E4BC7">
        <w:rPr>
          <w:rStyle w:val="Char6"/>
          <w:rtl/>
        </w:rPr>
        <w:t>ی</w:t>
      </w:r>
      <w:r w:rsidR="00241CB2" w:rsidRPr="003124F6">
        <w:rPr>
          <w:rStyle w:val="Char6"/>
          <w:rtl/>
        </w:rPr>
        <w:t>ه‌بان و تخت فرمانده</w:t>
      </w:r>
      <w:r w:rsidR="000E4BC7">
        <w:rPr>
          <w:rStyle w:val="Char6"/>
          <w:rtl/>
        </w:rPr>
        <w:t>ی</w:t>
      </w:r>
      <w:r w:rsidR="00241CB2" w:rsidRPr="003124F6">
        <w:rPr>
          <w:rStyle w:val="Char6"/>
          <w:rtl/>
        </w:rPr>
        <w:t xml:space="preserve"> رستم را از جا بر</w:t>
      </w:r>
      <w:r w:rsidR="000E4BC7">
        <w:rPr>
          <w:rStyle w:val="Char6"/>
          <w:rtl/>
        </w:rPr>
        <w:t>ک</w:t>
      </w:r>
      <w:r w:rsidR="00241CB2" w:rsidRPr="003124F6">
        <w:rPr>
          <w:rStyle w:val="Char6"/>
          <w:rtl/>
        </w:rPr>
        <w:t>ند. رستم به ناچار جا</w:t>
      </w:r>
      <w:r w:rsidR="000E4BC7">
        <w:rPr>
          <w:rStyle w:val="Char6"/>
          <w:rtl/>
        </w:rPr>
        <w:t>ی</w:t>
      </w:r>
      <w:r w:rsidR="00241CB2" w:rsidRPr="003124F6">
        <w:rPr>
          <w:rStyle w:val="Char6"/>
          <w:rtl/>
        </w:rPr>
        <w:t>ش را تر</w:t>
      </w:r>
      <w:r w:rsidR="000E4BC7">
        <w:rPr>
          <w:rStyle w:val="Char6"/>
          <w:rtl/>
        </w:rPr>
        <w:t>ک</w:t>
      </w:r>
      <w:r w:rsidR="00241CB2" w:rsidRPr="003124F6">
        <w:rPr>
          <w:rStyle w:val="Char6"/>
          <w:rtl/>
        </w:rPr>
        <w:t xml:space="preserve"> نمود و پا به فرار گذاشت و برا</w:t>
      </w:r>
      <w:r w:rsidR="000E4BC7">
        <w:rPr>
          <w:rStyle w:val="Char6"/>
          <w:rtl/>
        </w:rPr>
        <w:t>ی</w:t>
      </w:r>
      <w:r w:rsidR="00241CB2" w:rsidRPr="003124F6">
        <w:rPr>
          <w:rStyle w:val="Char6"/>
          <w:rtl/>
        </w:rPr>
        <w:t xml:space="preserve"> آن </w:t>
      </w:r>
      <w:r w:rsidR="000E4BC7">
        <w:rPr>
          <w:rStyle w:val="Char6"/>
          <w:rtl/>
        </w:rPr>
        <w:t>ک</w:t>
      </w:r>
      <w:r w:rsidR="00241CB2" w:rsidRPr="003124F6">
        <w:rPr>
          <w:rStyle w:val="Char6"/>
          <w:rtl/>
        </w:rPr>
        <w:t>ه اس</w:t>
      </w:r>
      <w:r w:rsidR="000E4BC7">
        <w:rPr>
          <w:rStyle w:val="Char6"/>
          <w:rtl/>
        </w:rPr>
        <w:t>ی</w:t>
      </w:r>
      <w:r w:rsidR="00241CB2" w:rsidRPr="003124F6">
        <w:rPr>
          <w:rStyle w:val="Char6"/>
          <w:rtl/>
        </w:rPr>
        <w:t>ر دست مسلم</w:t>
      </w:r>
      <w:r w:rsidR="000E4BC7">
        <w:rPr>
          <w:rStyle w:val="Char6"/>
          <w:rtl/>
        </w:rPr>
        <w:t>ی</w:t>
      </w:r>
      <w:r w:rsidR="00241CB2" w:rsidRPr="003124F6">
        <w:rPr>
          <w:rStyle w:val="Char6"/>
          <w:rtl/>
        </w:rPr>
        <w:t>ن نشود خود را در نهر شط انداخت تا شنا</w:t>
      </w:r>
      <w:r w:rsidR="000E4BC7">
        <w:rPr>
          <w:rStyle w:val="Char6"/>
          <w:rtl/>
        </w:rPr>
        <w:t>ک</w:t>
      </w:r>
      <w:r w:rsidR="00241CB2" w:rsidRPr="003124F6">
        <w:rPr>
          <w:rStyle w:val="Char6"/>
          <w:rtl/>
        </w:rPr>
        <w:t>نان به جا</w:t>
      </w:r>
      <w:r w:rsidR="000E4BC7">
        <w:rPr>
          <w:rStyle w:val="Char6"/>
          <w:rtl/>
        </w:rPr>
        <w:t>یی</w:t>
      </w:r>
      <w:r w:rsidR="00241CB2" w:rsidRPr="003124F6">
        <w:rPr>
          <w:rStyle w:val="Char6"/>
          <w:rtl/>
        </w:rPr>
        <w:t xml:space="preserve"> برسد و نجات </w:t>
      </w:r>
      <w:r w:rsidR="000E4BC7">
        <w:rPr>
          <w:rStyle w:val="Char6"/>
          <w:rtl/>
        </w:rPr>
        <w:t>ی</w:t>
      </w:r>
      <w:r w:rsidR="00241CB2" w:rsidRPr="003124F6">
        <w:rPr>
          <w:rStyle w:val="Char6"/>
          <w:rtl/>
        </w:rPr>
        <w:t>ابد. جز ا</w:t>
      </w:r>
      <w:r w:rsidR="000E4BC7">
        <w:rPr>
          <w:rStyle w:val="Char6"/>
          <w:rtl/>
        </w:rPr>
        <w:t>ی</w:t>
      </w:r>
      <w:r w:rsidR="00241CB2" w:rsidRPr="003124F6">
        <w:rPr>
          <w:rStyle w:val="Char6"/>
          <w:rtl/>
        </w:rPr>
        <w:t>ن راه</w:t>
      </w:r>
      <w:r w:rsidR="000E4BC7">
        <w:rPr>
          <w:rStyle w:val="Char6"/>
          <w:rtl/>
        </w:rPr>
        <w:t>ی</w:t>
      </w:r>
      <w:r w:rsidR="00241CB2" w:rsidRPr="003124F6">
        <w:rPr>
          <w:rStyle w:val="Char6"/>
          <w:rtl/>
        </w:rPr>
        <w:t xml:space="preserve"> نداشت، ز</w:t>
      </w:r>
      <w:r w:rsidR="000E4BC7">
        <w:rPr>
          <w:rStyle w:val="Char6"/>
          <w:rtl/>
        </w:rPr>
        <w:t>ی</w:t>
      </w:r>
      <w:r w:rsidR="00241CB2" w:rsidRPr="003124F6">
        <w:rPr>
          <w:rStyle w:val="Char6"/>
          <w:rtl/>
        </w:rPr>
        <w:t>را به چشم خود د</w:t>
      </w:r>
      <w:r w:rsidR="000E4BC7">
        <w:rPr>
          <w:rStyle w:val="Char6"/>
          <w:rtl/>
        </w:rPr>
        <w:t>ی</w:t>
      </w:r>
      <w:r w:rsidR="00241CB2" w:rsidRPr="003124F6">
        <w:rPr>
          <w:rStyle w:val="Char6"/>
          <w:rtl/>
        </w:rPr>
        <w:t xml:space="preserve">د </w:t>
      </w:r>
      <w:r w:rsidR="000E4BC7">
        <w:rPr>
          <w:rStyle w:val="Char6"/>
          <w:rtl/>
        </w:rPr>
        <w:t>ک</w:t>
      </w:r>
      <w:r w:rsidR="00241CB2" w:rsidRPr="003124F6">
        <w:rPr>
          <w:rStyle w:val="Char6"/>
          <w:rtl/>
        </w:rPr>
        <w:t>ه لش</w:t>
      </w:r>
      <w:r w:rsidR="000E4BC7">
        <w:rPr>
          <w:rStyle w:val="Char6"/>
          <w:rtl/>
        </w:rPr>
        <w:t>ک</w:t>
      </w:r>
      <w:r w:rsidR="00241CB2" w:rsidRPr="003124F6">
        <w:rPr>
          <w:rStyle w:val="Char6"/>
          <w:rtl/>
        </w:rPr>
        <w:t>رش در حال فرار است، ول</w:t>
      </w:r>
      <w:r w:rsidR="000E4BC7">
        <w:rPr>
          <w:rStyle w:val="Char6"/>
          <w:rtl/>
        </w:rPr>
        <w:t>ی</w:t>
      </w:r>
      <w:r w:rsidR="00241CB2" w:rsidRPr="003124F6">
        <w:rPr>
          <w:rStyle w:val="Char6"/>
          <w:rtl/>
        </w:rPr>
        <w:t xml:space="preserve"> رستم از </w:t>
      </w:r>
      <w:r w:rsidR="000E4BC7">
        <w:rPr>
          <w:rStyle w:val="Char6"/>
          <w:rtl/>
        </w:rPr>
        <w:t>ک</w:t>
      </w:r>
      <w:r w:rsidR="00241CB2" w:rsidRPr="003124F6">
        <w:rPr>
          <w:rStyle w:val="Char6"/>
          <w:rtl/>
        </w:rPr>
        <w:t>ارش نت</w:t>
      </w:r>
      <w:r w:rsidR="000E4BC7">
        <w:rPr>
          <w:rStyle w:val="Char6"/>
          <w:rtl/>
        </w:rPr>
        <w:t>ی</w:t>
      </w:r>
      <w:r w:rsidR="00241CB2" w:rsidRPr="003124F6">
        <w:rPr>
          <w:rStyle w:val="Char6"/>
          <w:rtl/>
        </w:rPr>
        <w:t>جه نگرفت و از دست مسلم</w:t>
      </w:r>
      <w:r w:rsidR="000E4BC7">
        <w:rPr>
          <w:rStyle w:val="Char6"/>
          <w:rtl/>
        </w:rPr>
        <w:t>ی</w:t>
      </w:r>
      <w:r w:rsidR="00241CB2" w:rsidRPr="003124F6">
        <w:rPr>
          <w:rStyle w:val="Char6"/>
          <w:rtl/>
        </w:rPr>
        <w:t>ن نجات ن</w:t>
      </w:r>
      <w:r w:rsidR="000E4BC7">
        <w:rPr>
          <w:rStyle w:val="Char6"/>
          <w:rtl/>
        </w:rPr>
        <w:t>ی</w:t>
      </w:r>
      <w:r w:rsidR="00241CB2" w:rsidRPr="003124F6">
        <w:rPr>
          <w:rStyle w:val="Char6"/>
          <w:rtl/>
        </w:rPr>
        <w:t>افت</w:t>
      </w:r>
      <w:r w:rsidR="00DA616D" w:rsidRPr="003124F6">
        <w:rPr>
          <w:rStyle w:val="Char6"/>
          <w:rtl/>
        </w:rPr>
        <w:t>،</w:t>
      </w:r>
      <w:r w:rsidR="00241CB2" w:rsidRPr="003124F6">
        <w:rPr>
          <w:rStyle w:val="Char6"/>
          <w:rtl/>
        </w:rPr>
        <w:t xml:space="preserve"> ز</w:t>
      </w:r>
      <w:r w:rsidR="000E4BC7">
        <w:rPr>
          <w:rStyle w:val="Char6"/>
          <w:rtl/>
        </w:rPr>
        <w:t>ی</w:t>
      </w:r>
      <w:r w:rsidR="00241CB2" w:rsidRPr="003124F6">
        <w:rPr>
          <w:rStyle w:val="Char6"/>
          <w:rtl/>
        </w:rPr>
        <w:t xml:space="preserve">را هلال بن علقمه </w:t>
      </w:r>
      <w:r w:rsidR="000E4BC7">
        <w:rPr>
          <w:rStyle w:val="Char6"/>
          <w:rtl/>
        </w:rPr>
        <w:t>یکی</w:t>
      </w:r>
      <w:r w:rsidR="00241CB2" w:rsidRPr="003124F6">
        <w:rPr>
          <w:rStyle w:val="Char6"/>
          <w:rtl/>
        </w:rPr>
        <w:t xml:space="preserve"> از سرداران مسلم</w:t>
      </w:r>
      <w:r w:rsidR="000E4BC7">
        <w:rPr>
          <w:rStyle w:val="Char6"/>
          <w:rtl/>
        </w:rPr>
        <w:t>ی</w:t>
      </w:r>
      <w:r w:rsidR="00241CB2" w:rsidRPr="003124F6">
        <w:rPr>
          <w:rStyle w:val="Char6"/>
          <w:rtl/>
        </w:rPr>
        <w:t>ن او راد</w:t>
      </w:r>
      <w:r w:rsidR="000E4BC7">
        <w:rPr>
          <w:rStyle w:val="Char6"/>
          <w:rtl/>
        </w:rPr>
        <w:t>ی</w:t>
      </w:r>
      <w:r w:rsidR="00241CB2" w:rsidRPr="003124F6">
        <w:rPr>
          <w:rStyle w:val="Char6"/>
          <w:rtl/>
        </w:rPr>
        <w:t>د و شناخت، لذا به تعق</w:t>
      </w:r>
      <w:r w:rsidR="000E4BC7">
        <w:rPr>
          <w:rStyle w:val="Char6"/>
          <w:rtl/>
        </w:rPr>
        <w:t>ی</w:t>
      </w:r>
      <w:r w:rsidR="00241CB2" w:rsidRPr="003124F6">
        <w:rPr>
          <w:rStyle w:val="Char6"/>
          <w:rtl/>
        </w:rPr>
        <w:t xml:space="preserve">بش شتافت و او را از آب برون </w:t>
      </w:r>
      <w:r w:rsidR="000E4BC7">
        <w:rPr>
          <w:rStyle w:val="Char6"/>
          <w:rtl/>
        </w:rPr>
        <w:t>ک</w:t>
      </w:r>
      <w:r w:rsidR="00241CB2" w:rsidRPr="003124F6">
        <w:rPr>
          <w:rStyle w:val="Char6"/>
          <w:rtl/>
        </w:rPr>
        <w:t>ش</w:t>
      </w:r>
      <w:r w:rsidR="000E4BC7">
        <w:rPr>
          <w:rStyle w:val="Char6"/>
          <w:rtl/>
        </w:rPr>
        <w:t>ی</w:t>
      </w:r>
      <w:r w:rsidR="00241CB2" w:rsidRPr="003124F6">
        <w:rPr>
          <w:rStyle w:val="Char6"/>
          <w:rtl/>
        </w:rPr>
        <w:t>د و سرش را از تن جدا ساخت و فر</w:t>
      </w:r>
      <w:r w:rsidR="000E4BC7">
        <w:rPr>
          <w:rStyle w:val="Char6"/>
          <w:rtl/>
        </w:rPr>
        <w:t>ی</w:t>
      </w:r>
      <w:r w:rsidR="00241CB2" w:rsidRPr="003124F6">
        <w:rPr>
          <w:rStyle w:val="Char6"/>
          <w:rtl/>
        </w:rPr>
        <w:t xml:space="preserve">اد برآورده: من رستم را </w:t>
      </w:r>
      <w:r w:rsidR="000E4BC7">
        <w:rPr>
          <w:rStyle w:val="Char6"/>
          <w:rtl/>
        </w:rPr>
        <w:t>ک</w:t>
      </w:r>
      <w:r w:rsidR="00241CB2" w:rsidRPr="003124F6">
        <w:rPr>
          <w:rStyle w:val="Char6"/>
          <w:rtl/>
        </w:rPr>
        <w:t xml:space="preserve">شتم، به پروردگار </w:t>
      </w:r>
      <w:r w:rsidR="000E4BC7">
        <w:rPr>
          <w:rStyle w:val="Char6"/>
          <w:rtl/>
        </w:rPr>
        <w:t>ک</w:t>
      </w:r>
      <w:r w:rsidR="00241CB2" w:rsidRPr="003124F6">
        <w:rPr>
          <w:rStyle w:val="Char6"/>
          <w:rtl/>
        </w:rPr>
        <w:t>عبه قسم، ب</w:t>
      </w:r>
      <w:r w:rsidR="000E4BC7">
        <w:rPr>
          <w:rStyle w:val="Char6"/>
          <w:rtl/>
        </w:rPr>
        <w:t>ی</w:t>
      </w:r>
      <w:r w:rsidR="00241CB2" w:rsidRPr="003124F6">
        <w:rPr>
          <w:rStyle w:val="Char6"/>
          <w:rtl/>
        </w:rPr>
        <w:t>ا</w:t>
      </w:r>
      <w:r w:rsidR="000E4BC7">
        <w:rPr>
          <w:rStyle w:val="Char6"/>
          <w:rtl/>
        </w:rPr>
        <w:t>یی</w:t>
      </w:r>
      <w:r w:rsidR="00241CB2" w:rsidRPr="003124F6">
        <w:rPr>
          <w:rStyle w:val="Char6"/>
          <w:rtl/>
        </w:rPr>
        <w:t>د تا بب</w:t>
      </w:r>
      <w:r w:rsidR="000E4BC7">
        <w:rPr>
          <w:rStyle w:val="Char6"/>
          <w:rtl/>
        </w:rPr>
        <w:t>ی</w:t>
      </w:r>
      <w:r w:rsidR="00241CB2" w:rsidRPr="003124F6">
        <w:rPr>
          <w:rStyle w:val="Char6"/>
          <w:rtl/>
        </w:rPr>
        <w:t>ن</w:t>
      </w:r>
      <w:r w:rsidR="000E4BC7">
        <w:rPr>
          <w:rStyle w:val="Char6"/>
          <w:rtl/>
        </w:rPr>
        <w:t>ی</w:t>
      </w:r>
      <w:r w:rsidR="00241CB2" w:rsidRPr="003124F6">
        <w:rPr>
          <w:rStyle w:val="Char6"/>
          <w:rtl/>
        </w:rPr>
        <w:t>د، مسلم</w:t>
      </w:r>
      <w:r w:rsidR="000E4BC7">
        <w:rPr>
          <w:rStyle w:val="Char6"/>
          <w:rtl/>
        </w:rPr>
        <w:t>ی</w:t>
      </w:r>
      <w:r w:rsidR="00241CB2" w:rsidRPr="003124F6">
        <w:rPr>
          <w:rStyle w:val="Char6"/>
          <w:rtl/>
        </w:rPr>
        <w:t>ن ت</w:t>
      </w:r>
      <w:r w:rsidR="000E4BC7">
        <w:rPr>
          <w:rStyle w:val="Char6"/>
          <w:rtl/>
        </w:rPr>
        <w:t>ک</w:t>
      </w:r>
      <w:r w:rsidR="00241CB2" w:rsidRPr="003124F6">
        <w:rPr>
          <w:rStyle w:val="Char6"/>
          <w:rtl/>
        </w:rPr>
        <w:t>ب</w:t>
      </w:r>
      <w:r w:rsidR="000E4BC7">
        <w:rPr>
          <w:rStyle w:val="Char6"/>
          <w:rtl/>
        </w:rPr>
        <w:t>ی</w:t>
      </w:r>
      <w:r w:rsidR="00241CB2" w:rsidRPr="003124F6">
        <w:rPr>
          <w:rStyle w:val="Char6"/>
          <w:rtl/>
        </w:rPr>
        <w:t>ر گو</w:t>
      </w:r>
      <w:r w:rsidR="000E4BC7">
        <w:rPr>
          <w:rStyle w:val="Char6"/>
          <w:rtl/>
        </w:rPr>
        <w:t>ی</w:t>
      </w:r>
      <w:r w:rsidR="00241CB2" w:rsidRPr="003124F6">
        <w:rPr>
          <w:rStyle w:val="Char6"/>
          <w:rtl/>
        </w:rPr>
        <w:t>ان به دورش جمع شدند و از ا</w:t>
      </w:r>
      <w:r w:rsidR="000E4BC7">
        <w:rPr>
          <w:rStyle w:val="Char6"/>
          <w:rtl/>
        </w:rPr>
        <w:t>ی</w:t>
      </w:r>
      <w:r w:rsidR="00241CB2" w:rsidRPr="003124F6">
        <w:rPr>
          <w:rStyle w:val="Char6"/>
          <w:rtl/>
        </w:rPr>
        <w:t>ن موفق</w:t>
      </w:r>
      <w:r w:rsidR="000E4BC7">
        <w:rPr>
          <w:rStyle w:val="Char6"/>
          <w:rtl/>
        </w:rPr>
        <w:t>ی</w:t>
      </w:r>
      <w:r w:rsidR="00241CB2" w:rsidRPr="003124F6">
        <w:rPr>
          <w:rStyle w:val="Char6"/>
          <w:rtl/>
        </w:rPr>
        <w:t>ت عظ</w:t>
      </w:r>
      <w:r w:rsidR="000E4BC7">
        <w:rPr>
          <w:rStyle w:val="Char6"/>
          <w:rtl/>
        </w:rPr>
        <w:t>ی</w:t>
      </w:r>
      <w:r w:rsidR="00241CB2" w:rsidRPr="003124F6">
        <w:rPr>
          <w:rStyle w:val="Char6"/>
          <w:rtl/>
        </w:rPr>
        <w:t>م خوشحال گرد</w:t>
      </w:r>
      <w:r w:rsidR="000E4BC7">
        <w:rPr>
          <w:rStyle w:val="Char6"/>
          <w:rtl/>
        </w:rPr>
        <w:t>ی</w:t>
      </w:r>
      <w:r w:rsidR="00241CB2" w:rsidRPr="003124F6">
        <w:rPr>
          <w:rStyle w:val="Char6"/>
          <w:rtl/>
        </w:rPr>
        <w:t>دند و در هم</w:t>
      </w:r>
      <w:r w:rsidR="000E4BC7">
        <w:rPr>
          <w:rStyle w:val="Char6"/>
          <w:rtl/>
        </w:rPr>
        <w:t>ی</w:t>
      </w:r>
      <w:r w:rsidR="00241CB2" w:rsidRPr="003124F6">
        <w:rPr>
          <w:rStyle w:val="Char6"/>
          <w:rtl/>
        </w:rPr>
        <w:t xml:space="preserve">ن وقت درفش </w:t>
      </w:r>
      <w:r w:rsidR="000E4BC7">
        <w:rPr>
          <w:rStyle w:val="Char6"/>
          <w:rtl/>
        </w:rPr>
        <w:t>ک</w:t>
      </w:r>
      <w:r w:rsidR="00241CB2" w:rsidRPr="003124F6">
        <w:rPr>
          <w:rStyle w:val="Char6"/>
          <w:rtl/>
        </w:rPr>
        <w:t>او</w:t>
      </w:r>
      <w:r w:rsidR="000E4BC7">
        <w:rPr>
          <w:rStyle w:val="Char6"/>
          <w:rtl/>
        </w:rPr>
        <w:t>ی</w:t>
      </w:r>
      <w:r w:rsidR="00241CB2" w:rsidRPr="003124F6">
        <w:rPr>
          <w:rStyle w:val="Char6"/>
          <w:rtl/>
        </w:rPr>
        <w:t>ان پرچم مل</w:t>
      </w:r>
      <w:r w:rsidR="000E4BC7">
        <w:rPr>
          <w:rStyle w:val="Char6"/>
          <w:rtl/>
        </w:rPr>
        <w:t>ی</w:t>
      </w:r>
      <w:r w:rsidR="00241CB2" w:rsidRPr="003124F6">
        <w:rPr>
          <w:rStyle w:val="Char6"/>
          <w:rtl/>
        </w:rPr>
        <w:t xml:space="preserve"> ا</w:t>
      </w:r>
      <w:r w:rsidR="000E4BC7">
        <w:rPr>
          <w:rStyle w:val="Char6"/>
          <w:rtl/>
        </w:rPr>
        <w:t>ی</w:t>
      </w:r>
      <w:r w:rsidR="00241CB2" w:rsidRPr="003124F6">
        <w:rPr>
          <w:rStyle w:val="Char6"/>
          <w:rtl/>
        </w:rPr>
        <w:t xml:space="preserve">ران </w:t>
      </w:r>
      <w:r w:rsidR="000E4BC7">
        <w:rPr>
          <w:rStyle w:val="Char6"/>
          <w:rtl/>
        </w:rPr>
        <w:t>ک</w:t>
      </w:r>
      <w:r w:rsidR="00241CB2" w:rsidRPr="003124F6">
        <w:rPr>
          <w:rStyle w:val="Char6"/>
          <w:rtl/>
        </w:rPr>
        <w:t>ه به انواع جواهر گرانبها تز</w:t>
      </w:r>
      <w:r w:rsidR="000E4BC7">
        <w:rPr>
          <w:rStyle w:val="Char6"/>
          <w:rtl/>
        </w:rPr>
        <w:t>یی</w:t>
      </w:r>
      <w:r w:rsidR="00241CB2" w:rsidRPr="003124F6">
        <w:rPr>
          <w:rStyle w:val="Char6"/>
          <w:rtl/>
        </w:rPr>
        <w:t>ن شده بود و</w:t>
      </w:r>
      <w:r w:rsidRPr="003124F6">
        <w:rPr>
          <w:rStyle w:val="Char6"/>
          <w:rFonts w:hint="cs"/>
          <w:rtl/>
        </w:rPr>
        <w:t xml:space="preserve"> </w:t>
      </w:r>
      <w:r w:rsidR="00241CB2" w:rsidRPr="003124F6">
        <w:rPr>
          <w:rStyle w:val="Char6"/>
          <w:rtl/>
        </w:rPr>
        <w:t>ا</w:t>
      </w:r>
      <w:r w:rsidR="000E4BC7">
        <w:rPr>
          <w:rStyle w:val="Char6"/>
          <w:rtl/>
        </w:rPr>
        <w:t>ی</w:t>
      </w:r>
      <w:r w:rsidR="00241CB2" w:rsidRPr="003124F6">
        <w:rPr>
          <w:rStyle w:val="Char6"/>
          <w:rtl/>
        </w:rPr>
        <w:t>ران</w:t>
      </w:r>
      <w:r w:rsidR="000E4BC7">
        <w:rPr>
          <w:rStyle w:val="Char6"/>
          <w:rtl/>
        </w:rPr>
        <w:t>ی</w:t>
      </w:r>
      <w:r w:rsidR="00241CB2" w:rsidRPr="003124F6">
        <w:rPr>
          <w:rStyle w:val="Char6"/>
          <w:rtl/>
        </w:rPr>
        <w:t>ان آن را در</w:t>
      </w:r>
      <w:r w:rsidR="002322D6">
        <w:rPr>
          <w:rStyle w:val="Char6"/>
          <w:rtl/>
        </w:rPr>
        <w:t xml:space="preserve"> جنگ‌ها</w:t>
      </w:r>
      <w:r w:rsidR="000E4BC7">
        <w:rPr>
          <w:rStyle w:val="Char6"/>
          <w:rtl/>
        </w:rPr>
        <w:t>ی</w:t>
      </w:r>
      <w:r w:rsidR="00241CB2" w:rsidRPr="003124F6">
        <w:rPr>
          <w:rStyle w:val="Char6"/>
          <w:rtl/>
        </w:rPr>
        <w:t xml:space="preserve"> مهم با خود م</w:t>
      </w:r>
      <w:r w:rsidR="000E4BC7">
        <w:rPr>
          <w:rStyle w:val="Char6"/>
          <w:rtl/>
        </w:rPr>
        <w:t>ی</w:t>
      </w:r>
      <w:r w:rsidR="00241CB2" w:rsidRPr="003124F6">
        <w:rPr>
          <w:rStyle w:val="Char6"/>
          <w:rtl/>
        </w:rPr>
        <w:t>‌بردند و از آن فال ن</w:t>
      </w:r>
      <w:r w:rsidR="000E4BC7">
        <w:rPr>
          <w:rStyle w:val="Char6"/>
          <w:rtl/>
        </w:rPr>
        <w:t>یک</w:t>
      </w:r>
      <w:r w:rsidR="00241CB2" w:rsidRPr="003124F6">
        <w:rPr>
          <w:rStyle w:val="Char6"/>
          <w:rtl/>
        </w:rPr>
        <w:t xml:space="preserve"> م</w:t>
      </w:r>
      <w:r w:rsidR="000E4BC7">
        <w:rPr>
          <w:rStyle w:val="Char6"/>
          <w:rtl/>
        </w:rPr>
        <w:t>ی</w:t>
      </w:r>
      <w:r w:rsidR="00241CB2" w:rsidRPr="003124F6">
        <w:rPr>
          <w:rStyle w:val="Char6"/>
          <w:rtl/>
        </w:rPr>
        <w:t>‌گرفتند، به دست شرار بن الخطاب افتاد</w:t>
      </w:r>
      <w:r w:rsidR="00241CB2" w:rsidRPr="00EE34D5">
        <w:rPr>
          <w:rStyle w:val="Char6"/>
          <w:rFonts w:eastAsia="SimSun"/>
          <w:vertAlign w:val="superscript"/>
          <w:rtl/>
        </w:rPr>
        <w:footnoteReference w:id="100"/>
      </w:r>
      <w:r w:rsidR="00241CB2" w:rsidRPr="003124F6">
        <w:rPr>
          <w:rStyle w:val="Char6"/>
          <w:rtl/>
        </w:rPr>
        <w:t>.</w:t>
      </w:r>
    </w:p>
    <w:p w:rsidR="00241CB2" w:rsidRPr="003124F6" w:rsidRDefault="00241CB2" w:rsidP="00F556E7">
      <w:pPr>
        <w:widowControl w:val="0"/>
        <w:ind w:firstLine="284"/>
        <w:jc w:val="both"/>
        <w:rPr>
          <w:rStyle w:val="Char6"/>
          <w:rtl/>
        </w:rPr>
      </w:pPr>
      <w:r w:rsidRPr="003124F6">
        <w:rPr>
          <w:rStyle w:val="Char6"/>
          <w:rtl/>
        </w:rPr>
        <w:t>هم</w:t>
      </w:r>
      <w:r w:rsidR="000E4BC7">
        <w:rPr>
          <w:rStyle w:val="Char6"/>
          <w:rtl/>
        </w:rPr>
        <w:t>ی</w:t>
      </w:r>
      <w:r w:rsidRPr="003124F6">
        <w:rPr>
          <w:rStyle w:val="Char6"/>
          <w:rtl/>
        </w:rPr>
        <w:t xml:space="preserve">ن </w:t>
      </w:r>
      <w:r w:rsidR="000E4BC7">
        <w:rPr>
          <w:rStyle w:val="Char6"/>
          <w:rtl/>
        </w:rPr>
        <w:t>ک</w:t>
      </w:r>
      <w:r w:rsidRPr="003124F6">
        <w:rPr>
          <w:rStyle w:val="Char6"/>
          <w:rtl/>
        </w:rPr>
        <w:t>ه لش</w:t>
      </w:r>
      <w:r w:rsidR="000E4BC7">
        <w:rPr>
          <w:rStyle w:val="Char6"/>
          <w:rtl/>
        </w:rPr>
        <w:t>ک</w:t>
      </w:r>
      <w:r w:rsidRPr="003124F6">
        <w:rPr>
          <w:rStyle w:val="Char6"/>
          <w:rtl/>
        </w:rPr>
        <w:t xml:space="preserve">ر پارس از قتل رستم سپهسالارشان و از دست رفتن درفش </w:t>
      </w:r>
      <w:r w:rsidR="000E4BC7">
        <w:rPr>
          <w:rStyle w:val="Char6"/>
          <w:rtl/>
        </w:rPr>
        <w:t>ک</w:t>
      </w:r>
      <w:r w:rsidRPr="003124F6">
        <w:rPr>
          <w:rStyle w:val="Char6"/>
          <w:rtl/>
        </w:rPr>
        <w:t>او</w:t>
      </w:r>
      <w:r w:rsidR="000E4BC7">
        <w:rPr>
          <w:rStyle w:val="Char6"/>
          <w:rtl/>
        </w:rPr>
        <w:t>ی</w:t>
      </w:r>
      <w:r w:rsidRPr="003124F6">
        <w:rPr>
          <w:rStyle w:val="Char6"/>
          <w:rtl/>
        </w:rPr>
        <w:t xml:space="preserve">ان اطلاع </w:t>
      </w:r>
      <w:r w:rsidR="000E4BC7">
        <w:rPr>
          <w:rStyle w:val="Char6"/>
          <w:rtl/>
        </w:rPr>
        <w:t>ی</w:t>
      </w:r>
      <w:r w:rsidRPr="003124F6">
        <w:rPr>
          <w:rStyle w:val="Char6"/>
          <w:rtl/>
        </w:rPr>
        <w:t>افتند، غرق در اندوه شدند روح</w:t>
      </w:r>
      <w:r w:rsidR="000E4BC7">
        <w:rPr>
          <w:rStyle w:val="Char6"/>
          <w:rtl/>
        </w:rPr>
        <w:t>ی</w:t>
      </w:r>
      <w:r w:rsidRPr="003124F6">
        <w:rPr>
          <w:rStyle w:val="Char6"/>
          <w:rtl/>
        </w:rPr>
        <w:t xml:space="preserve">ه خود را به </w:t>
      </w:r>
      <w:r w:rsidR="000E4BC7">
        <w:rPr>
          <w:rStyle w:val="Char6"/>
          <w:rtl/>
        </w:rPr>
        <w:t>ک</w:t>
      </w:r>
      <w:r w:rsidRPr="003124F6">
        <w:rPr>
          <w:rStyle w:val="Char6"/>
          <w:rtl/>
        </w:rPr>
        <w:t>ل</w:t>
      </w:r>
      <w:r w:rsidR="000E4BC7">
        <w:rPr>
          <w:rStyle w:val="Char6"/>
          <w:rtl/>
        </w:rPr>
        <w:t>ی</w:t>
      </w:r>
      <w:r w:rsidRPr="003124F6">
        <w:rPr>
          <w:rStyle w:val="Char6"/>
          <w:rtl/>
        </w:rPr>
        <w:t xml:space="preserve"> از دست دادند. چاره‌ا</w:t>
      </w:r>
      <w:r w:rsidR="000E4BC7">
        <w:rPr>
          <w:rStyle w:val="Char6"/>
          <w:rtl/>
        </w:rPr>
        <w:t>ی</w:t>
      </w:r>
      <w:r w:rsidRPr="003124F6">
        <w:rPr>
          <w:rStyle w:val="Char6"/>
          <w:rtl/>
        </w:rPr>
        <w:t xml:space="preserve"> جز ا</w:t>
      </w:r>
      <w:r w:rsidR="000E4BC7">
        <w:rPr>
          <w:rStyle w:val="Char6"/>
          <w:rtl/>
        </w:rPr>
        <w:t>ی</w:t>
      </w:r>
      <w:r w:rsidRPr="003124F6">
        <w:rPr>
          <w:rStyle w:val="Char6"/>
          <w:rtl/>
        </w:rPr>
        <w:t xml:space="preserve">ن نبود </w:t>
      </w:r>
      <w:r w:rsidR="000E4BC7">
        <w:rPr>
          <w:rStyle w:val="Char6"/>
          <w:rtl/>
        </w:rPr>
        <w:t>ک</w:t>
      </w:r>
      <w:r w:rsidRPr="003124F6">
        <w:rPr>
          <w:rStyle w:val="Char6"/>
          <w:rtl/>
        </w:rPr>
        <w:t>ه برا</w:t>
      </w:r>
      <w:r w:rsidR="000E4BC7">
        <w:rPr>
          <w:rStyle w:val="Char6"/>
          <w:rtl/>
        </w:rPr>
        <w:t>ی</w:t>
      </w:r>
      <w:r w:rsidRPr="003124F6">
        <w:rPr>
          <w:rStyle w:val="Char6"/>
          <w:rtl/>
        </w:rPr>
        <w:t xml:space="preserve"> نجات خود از نهر عبور </w:t>
      </w:r>
      <w:r w:rsidR="000E4BC7">
        <w:rPr>
          <w:rStyle w:val="Char6"/>
          <w:rtl/>
        </w:rPr>
        <w:t>ک</w:t>
      </w:r>
      <w:r w:rsidRPr="003124F6">
        <w:rPr>
          <w:rStyle w:val="Char6"/>
          <w:rtl/>
        </w:rPr>
        <w:t>نند و خود را به مدائن برسانند، ول</w:t>
      </w:r>
      <w:r w:rsidR="000E4BC7">
        <w:rPr>
          <w:rStyle w:val="Char6"/>
          <w:rtl/>
        </w:rPr>
        <w:t>ی</w:t>
      </w:r>
      <w:r w:rsidRPr="003124F6">
        <w:rPr>
          <w:rStyle w:val="Char6"/>
          <w:rtl/>
        </w:rPr>
        <w:t xml:space="preserve"> مسلم</w:t>
      </w:r>
      <w:r w:rsidR="000E4BC7">
        <w:rPr>
          <w:rStyle w:val="Char6"/>
          <w:rtl/>
        </w:rPr>
        <w:t>ی</w:t>
      </w:r>
      <w:r w:rsidRPr="003124F6">
        <w:rPr>
          <w:rStyle w:val="Char6"/>
          <w:rtl/>
        </w:rPr>
        <w:t>ن دست از</w:t>
      </w:r>
      <w:r w:rsidR="009F5D6E">
        <w:rPr>
          <w:rStyle w:val="Char6"/>
          <w:rtl/>
        </w:rPr>
        <w:t xml:space="preserve"> آن‌ها </w:t>
      </w:r>
      <w:r w:rsidRPr="003124F6">
        <w:rPr>
          <w:rStyle w:val="Char6"/>
          <w:rtl/>
        </w:rPr>
        <w:t>برنداشتند و به تعق</w:t>
      </w:r>
      <w:r w:rsidR="000E4BC7">
        <w:rPr>
          <w:rStyle w:val="Char6"/>
          <w:rtl/>
        </w:rPr>
        <w:t>ی</w:t>
      </w:r>
      <w:r w:rsidRPr="003124F6">
        <w:rPr>
          <w:rStyle w:val="Char6"/>
          <w:rtl/>
        </w:rPr>
        <w:t>بشان پرداختند و</w:t>
      </w:r>
      <w:r w:rsidR="009F5D6E">
        <w:rPr>
          <w:rStyle w:val="Char6"/>
          <w:rtl/>
        </w:rPr>
        <w:t xml:space="preserve"> آن‌ها </w:t>
      </w:r>
      <w:r w:rsidRPr="003124F6">
        <w:rPr>
          <w:rStyle w:val="Char6"/>
          <w:rtl/>
        </w:rPr>
        <w:t>را خ</w:t>
      </w:r>
      <w:r w:rsidR="000E4BC7">
        <w:rPr>
          <w:rStyle w:val="Char6"/>
          <w:rtl/>
        </w:rPr>
        <w:t>ی</w:t>
      </w:r>
      <w:r w:rsidRPr="003124F6">
        <w:rPr>
          <w:rStyle w:val="Char6"/>
          <w:rtl/>
        </w:rPr>
        <w:t>ل</w:t>
      </w:r>
      <w:r w:rsidR="000E4BC7">
        <w:rPr>
          <w:rStyle w:val="Char6"/>
          <w:rtl/>
        </w:rPr>
        <w:t>ی</w:t>
      </w:r>
      <w:r w:rsidRPr="003124F6">
        <w:rPr>
          <w:rStyle w:val="Char6"/>
          <w:rtl/>
        </w:rPr>
        <w:t xml:space="preserve"> آسان اس</w:t>
      </w:r>
      <w:r w:rsidR="000E4BC7">
        <w:rPr>
          <w:rStyle w:val="Char6"/>
          <w:rtl/>
        </w:rPr>
        <w:t>ی</w:t>
      </w:r>
      <w:r w:rsidR="007E4273" w:rsidRPr="003124F6">
        <w:rPr>
          <w:rStyle w:val="Char6"/>
          <w:rtl/>
        </w:rPr>
        <w:t xml:space="preserve">ر </w:t>
      </w:r>
      <w:r w:rsidR="000E4BC7">
        <w:rPr>
          <w:rStyle w:val="Char6"/>
          <w:rtl/>
        </w:rPr>
        <w:t>ی</w:t>
      </w:r>
      <w:r w:rsidR="007E4273" w:rsidRPr="003124F6">
        <w:rPr>
          <w:rStyle w:val="Char6"/>
          <w:rtl/>
        </w:rPr>
        <w:t>ا به قتل م</w:t>
      </w:r>
      <w:r w:rsidR="000E4BC7">
        <w:rPr>
          <w:rStyle w:val="Char6"/>
          <w:rtl/>
        </w:rPr>
        <w:t>ی</w:t>
      </w:r>
      <w:r w:rsidR="007E4273" w:rsidRPr="003124F6">
        <w:rPr>
          <w:rStyle w:val="Char6"/>
          <w:rtl/>
        </w:rPr>
        <w:t>‌رساندند. با ه</w:t>
      </w:r>
      <w:r w:rsidR="000E4BC7">
        <w:rPr>
          <w:rStyle w:val="Char6"/>
          <w:rtl/>
        </w:rPr>
        <w:t>ی</w:t>
      </w:r>
      <w:r w:rsidR="007E4273" w:rsidRPr="003124F6">
        <w:rPr>
          <w:rStyle w:val="Char6"/>
          <w:rtl/>
        </w:rPr>
        <w:t>چ</w:t>
      </w:r>
      <w:r w:rsidR="007E4273" w:rsidRPr="003124F6">
        <w:rPr>
          <w:rStyle w:val="Char6"/>
          <w:rFonts w:hint="cs"/>
          <w:rtl/>
        </w:rPr>
        <w:t>‌</w:t>
      </w:r>
      <w:r w:rsidRPr="003124F6">
        <w:rPr>
          <w:rStyle w:val="Char6"/>
          <w:rtl/>
        </w:rPr>
        <w:t>گونه مقاومت</w:t>
      </w:r>
      <w:r w:rsidR="000E4BC7">
        <w:rPr>
          <w:rStyle w:val="Char6"/>
          <w:rtl/>
        </w:rPr>
        <w:t>ی</w:t>
      </w:r>
      <w:r w:rsidRPr="003124F6">
        <w:rPr>
          <w:rStyle w:val="Char6"/>
          <w:rtl/>
        </w:rPr>
        <w:t xml:space="preserve"> روبرو نم</w:t>
      </w:r>
      <w:r w:rsidR="000E4BC7">
        <w:rPr>
          <w:rStyle w:val="Char6"/>
          <w:rtl/>
        </w:rPr>
        <w:t>ی</w:t>
      </w:r>
      <w:r w:rsidRPr="003124F6">
        <w:rPr>
          <w:rStyle w:val="Char6"/>
          <w:rtl/>
        </w:rPr>
        <w:t>‌شدند. حت</w:t>
      </w:r>
      <w:r w:rsidR="000E4BC7">
        <w:rPr>
          <w:rStyle w:val="Char6"/>
          <w:rtl/>
        </w:rPr>
        <w:t>ی</w:t>
      </w:r>
      <w:r w:rsidRPr="003124F6">
        <w:rPr>
          <w:rStyle w:val="Char6"/>
          <w:rtl/>
        </w:rPr>
        <w:t xml:space="preserve"> بعض</w:t>
      </w:r>
      <w:r w:rsidR="000E4BC7">
        <w:rPr>
          <w:rStyle w:val="Char6"/>
          <w:rtl/>
        </w:rPr>
        <w:t>ی</w:t>
      </w:r>
      <w:r w:rsidRPr="003124F6">
        <w:rPr>
          <w:rStyle w:val="Char6"/>
          <w:rtl/>
        </w:rPr>
        <w:t xml:space="preserve"> از روا</w:t>
      </w:r>
      <w:r w:rsidR="000E4BC7">
        <w:rPr>
          <w:rStyle w:val="Char6"/>
          <w:rtl/>
        </w:rPr>
        <w:t>ی</w:t>
      </w:r>
      <w:r w:rsidRPr="003124F6">
        <w:rPr>
          <w:rStyle w:val="Char6"/>
          <w:rtl/>
        </w:rPr>
        <w:t>ات تار</w:t>
      </w:r>
      <w:r w:rsidR="000E4BC7">
        <w:rPr>
          <w:rStyle w:val="Char6"/>
          <w:rtl/>
        </w:rPr>
        <w:t>ی</w:t>
      </w:r>
      <w:r w:rsidRPr="003124F6">
        <w:rPr>
          <w:rStyle w:val="Char6"/>
          <w:rtl/>
        </w:rPr>
        <w:t>خ</w:t>
      </w:r>
      <w:r w:rsidR="000E4BC7">
        <w:rPr>
          <w:rStyle w:val="Char6"/>
          <w:rtl/>
        </w:rPr>
        <w:t>ی</w:t>
      </w:r>
      <w:r w:rsidRPr="003124F6">
        <w:rPr>
          <w:rStyle w:val="Char6"/>
          <w:rtl/>
        </w:rPr>
        <w:t xml:space="preserve"> م</w:t>
      </w:r>
      <w:r w:rsidR="000E4BC7">
        <w:rPr>
          <w:rStyle w:val="Char6"/>
          <w:rtl/>
        </w:rPr>
        <w:t>ی</w:t>
      </w:r>
      <w:r w:rsidRPr="003124F6">
        <w:rPr>
          <w:rStyle w:val="Char6"/>
          <w:rtl/>
        </w:rPr>
        <w:t>‌گو</w:t>
      </w:r>
      <w:r w:rsidR="000E4BC7">
        <w:rPr>
          <w:rStyle w:val="Char6"/>
          <w:rtl/>
        </w:rPr>
        <w:t>ی</w:t>
      </w:r>
      <w:r w:rsidRPr="003124F6">
        <w:rPr>
          <w:rStyle w:val="Char6"/>
          <w:rtl/>
        </w:rPr>
        <w:t>د سپاه ش</w:t>
      </w:r>
      <w:r w:rsidR="000E4BC7">
        <w:rPr>
          <w:rStyle w:val="Char6"/>
          <w:rtl/>
        </w:rPr>
        <w:t>ک</w:t>
      </w:r>
      <w:r w:rsidRPr="003124F6">
        <w:rPr>
          <w:rStyle w:val="Char6"/>
          <w:rtl/>
        </w:rPr>
        <w:t>ست خورده پارس به حد</w:t>
      </w:r>
      <w:r w:rsidR="000E4BC7">
        <w:rPr>
          <w:rStyle w:val="Char6"/>
          <w:rtl/>
        </w:rPr>
        <w:t>ی</w:t>
      </w:r>
      <w:r w:rsidRPr="003124F6">
        <w:rPr>
          <w:rStyle w:val="Char6"/>
          <w:rtl/>
        </w:rPr>
        <w:t xml:space="preserve"> خود را باخته بود </w:t>
      </w:r>
      <w:r w:rsidR="000E4BC7">
        <w:rPr>
          <w:rStyle w:val="Char6"/>
          <w:rtl/>
        </w:rPr>
        <w:t>ک</w:t>
      </w:r>
      <w:r w:rsidRPr="003124F6">
        <w:rPr>
          <w:rStyle w:val="Char6"/>
          <w:rtl/>
        </w:rPr>
        <w:t>ه مسلمانان هنگام فرارشان بر</w:t>
      </w:r>
      <w:r w:rsidR="009F5D6E">
        <w:rPr>
          <w:rStyle w:val="Char6"/>
          <w:rtl/>
        </w:rPr>
        <w:t xml:space="preserve"> آن‌ها </w:t>
      </w:r>
      <w:r w:rsidRPr="003124F6">
        <w:rPr>
          <w:rStyle w:val="Char6"/>
          <w:rtl/>
        </w:rPr>
        <w:t>دست م</w:t>
      </w:r>
      <w:r w:rsidR="000E4BC7">
        <w:rPr>
          <w:rStyle w:val="Char6"/>
          <w:rtl/>
        </w:rPr>
        <w:t>ی</w:t>
      </w:r>
      <w:r w:rsidRPr="003124F6">
        <w:rPr>
          <w:rStyle w:val="Char6"/>
          <w:rtl/>
        </w:rPr>
        <w:t>‌</w:t>
      </w:r>
      <w:r w:rsidR="000E4BC7">
        <w:rPr>
          <w:rStyle w:val="Char6"/>
          <w:rtl/>
        </w:rPr>
        <w:t>ی</w:t>
      </w:r>
      <w:r w:rsidRPr="003124F6">
        <w:rPr>
          <w:rStyle w:val="Char6"/>
          <w:rtl/>
        </w:rPr>
        <w:t>افتند و به خودشان امر م</w:t>
      </w:r>
      <w:r w:rsidR="000E4BC7">
        <w:rPr>
          <w:rStyle w:val="Char6"/>
          <w:rtl/>
        </w:rPr>
        <w:t>ی</w:t>
      </w:r>
      <w:r w:rsidRPr="003124F6">
        <w:rPr>
          <w:rStyle w:val="Char6"/>
          <w:rtl/>
        </w:rPr>
        <w:t>‌</w:t>
      </w:r>
      <w:r w:rsidR="000E4BC7">
        <w:rPr>
          <w:rStyle w:val="Char6"/>
          <w:rtl/>
        </w:rPr>
        <w:t>ک</w:t>
      </w:r>
      <w:r w:rsidRPr="003124F6">
        <w:rPr>
          <w:rStyle w:val="Char6"/>
          <w:rtl/>
        </w:rPr>
        <w:t xml:space="preserve">ردند </w:t>
      </w:r>
      <w:r w:rsidR="000E4BC7">
        <w:rPr>
          <w:rStyle w:val="Char6"/>
          <w:rtl/>
        </w:rPr>
        <w:t>ک</w:t>
      </w:r>
      <w:r w:rsidRPr="003124F6">
        <w:rPr>
          <w:rStyle w:val="Char6"/>
          <w:rtl/>
        </w:rPr>
        <w:t xml:space="preserve">ه </w:t>
      </w:r>
      <w:r w:rsidR="000E4BC7">
        <w:rPr>
          <w:rStyle w:val="Char6"/>
          <w:rtl/>
        </w:rPr>
        <w:t>یک</w:t>
      </w:r>
      <w:r w:rsidRPr="003124F6">
        <w:rPr>
          <w:rStyle w:val="Char6"/>
          <w:rtl/>
        </w:rPr>
        <w:t>د</w:t>
      </w:r>
      <w:r w:rsidR="000E4BC7">
        <w:rPr>
          <w:rStyle w:val="Char6"/>
          <w:rtl/>
        </w:rPr>
        <w:t>ی</w:t>
      </w:r>
      <w:r w:rsidRPr="003124F6">
        <w:rPr>
          <w:rStyle w:val="Char6"/>
          <w:rtl/>
        </w:rPr>
        <w:t>گر را ب</w:t>
      </w:r>
      <w:r w:rsidR="000E4BC7">
        <w:rPr>
          <w:rStyle w:val="Char6"/>
          <w:rtl/>
        </w:rPr>
        <w:t>ک</w:t>
      </w:r>
      <w:r w:rsidRPr="003124F6">
        <w:rPr>
          <w:rStyle w:val="Char6"/>
          <w:rtl/>
        </w:rPr>
        <w:t>شند.</w:t>
      </w:r>
      <w:r w:rsidR="009F5D6E">
        <w:rPr>
          <w:rStyle w:val="Char6"/>
          <w:rtl/>
        </w:rPr>
        <w:t xml:space="preserve"> آن‌ها </w:t>
      </w:r>
      <w:r w:rsidRPr="003124F6">
        <w:rPr>
          <w:rStyle w:val="Char6"/>
          <w:rtl/>
        </w:rPr>
        <w:t>اطاعت م</w:t>
      </w:r>
      <w:r w:rsidR="000E4BC7">
        <w:rPr>
          <w:rStyle w:val="Char6"/>
          <w:rtl/>
        </w:rPr>
        <w:t>ی</w:t>
      </w:r>
      <w:r w:rsidRPr="003124F6">
        <w:rPr>
          <w:rStyle w:val="Char6"/>
          <w:rtl/>
        </w:rPr>
        <w:t>‌نمودند و چن</w:t>
      </w:r>
      <w:r w:rsidR="000E4BC7">
        <w:rPr>
          <w:rStyle w:val="Char6"/>
          <w:rtl/>
        </w:rPr>
        <w:t>ی</w:t>
      </w:r>
      <w:r w:rsidRPr="003124F6">
        <w:rPr>
          <w:rStyle w:val="Char6"/>
          <w:rtl/>
        </w:rPr>
        <w:t>ن م</w:t>
      </w:r>
      <w:r w:rsidR="000E4BC7">
        <w:rPr>
          <w:rStyle w:val="Char6"/>
          <w:rtl/>
        </w:rPr>
        <w:t>ی</w:t>
      </w:r>
      <w:r w:rsidRPr="003124F6">
        <w:rPr>
          <w:rStyle w:val="Char6"/>
          <w:rtl/>
        </w:rPr>
        <w:t>‌</w:t>
      </w:r>
      <w:r w:rsidR="000E4BC7">
        <w:rPr>
          <w:rStyle w:val="Char6"/>
          <w:rtl/>
        </w:rPr>
        <w:t>ک</w:t>
      </w:r>
      <w:r w:rsidRPr="003124F6">
        <w:rPr>
          <w:rStyle w:val="Char6"/>
          <w:rtl/>
        </w:rPr>
        <w:t xml:space="preserve">ردند و چه بسا </w:t>
      </w:r>
      <w:r w:rsidR="000E4BC7">
        <w:rPr>
          <w:rStyle w:val="Char6"/>
          <w:rtl/>
        </w:rPr>
        <w:t>ک</w:t>
      </w:r>
      <w:r w:rsidRPr="003124F6">
        <w:rPr>
          <w:rStyle w:val="Char6"/>
          <w:rtl/>
        </w:rPr>
        <w:t xml:space="preserve">ه </w:t>
      </w:r>
      <w:r w:rsidR="000E4BC7">
        <w:rPr>
          <w:rStyle w:val="Char6"/>
          <w:rtl/>
        </w:rPr>
        <w:t>یک</w:t>
      </w:r>
      <w:r w:rsidRPr="003124F6">
        <w:rPr>
          <w:rStyle w:val="Char6"/>
          <w:rtl/>
        </w:rPr>
        <w:t xml:space="preserve"> نفر مسلمان چند</w:t>
      </w:r>
      <w:r w:rsidR="000E4BC7">
        <w:rPr>
          <w:rStyle w:val="Char6"/>
          <w:rtl/>
        </w:rPr>
        <w:t>ی</w:t>
      </w:r>
      <w:r w:rsidRPr="003124F6">
        <w:rPr>
          <w:rStyle w:val="Char6"/>
          <w:rtl/>
        </w:rPr>
        <w:t>ن نفر از</w:t>
      </w:r>
      <w:r w:rsidR="009F5D6E">
        <w:rPr>
          <w:rStyle w:val="Char6"/>
          <w:rtl/>
        </w:rPr>
        <w:t xml:space="preserve"> آن‌ها </w:t>
      </w:r>
      <w:r w:rsidRPr="003124F6">
        <w:rPr>
          <w:rStyle w:val="Char6"/>
          <w:rtl/>
        </w:rPr>
        <w:t>را اس</w:t>
      </w:r>
      <w:r w:rsidR="000E4BC7">
        <w:rPr>
          <w:rStyle w:val="Char6"/>
          <w:rtl/>
        </w:rPr>
        <w:t>ی</w:t>
      </w:r>
      <w:r w:rsidRPr="003124F6">
        <w:rPr>
          <w:rStyle w:val="Char6"/>
          <w:rtl/>
        </w:rPr>
        <w:t>ر م</w:t>
      </w:r>
      <w:r w:rsidR="000E4BC7">
        <w:rPr>
          <w:rStyle w:val="Char6"/>
          <w:rtl/>
        </w:rPr>
        <w:t>ی</w:t>
      </w:r>
      <w:r w:rsidRPr="003124F6">
        <w:rPr>
          <w:rStyle w:val="Char6"/>
          <w:rtl/>
        </w:rPr>
        <w:t>‌</w:t>
      </w:r>
      <w:r w:rsidR="000E4BC7">
        <w:rPr>
          <w:rStyle w:val="Char6"/>
          <w:rtl/>
        </w:rPr>
        <w:t>ک</w:t>
      </w:r>
      <w:r w:rsidRPr="003124F6">
        <w:rPr>
          <w:rStyle w:val="Char6"/>
          <w:rtl/>
        </w:rPr>
        <w:t>رد و جلو م</w:t>
      </w:r>
      <w:r w:rsidR="000E4BC7">
        <w:rPr>
          <w:rStyle w:val="Char6"/>
          <w:rtl/>
        </w:rPr>
        <w:t>ی</w:t>
      </w:r>
      <w:r w:rsidRPr="003124F6">
        <w:rPr>
          <w:rStyle w:val="Char6"/>
          <w:rtl/>
        </w:rPr>
        <w:t>‌انداخت و</w:t>
      </w:r>
      <w:r w:rsidR="009F5D6E">
        <w:rPr>
          <w:rStyle w:val="Char6"/>
          <w:rtl/>
        </w:rPr>
        <w:t xml:space="preserve"> آن‌ها </w:t>
      </w:r>
      <w:r w:rsidRPr="003124F6">
        <w:rPr>
          <w:rStyle w:val="Char6"/>
          <w:rtl/>
        </w:rPr>
        <w:t>طبق امرش حر</w:t>
      </w:r>
      <w:r w:rsidR="000E4BC7">
        <w:rPr>
          <w:rStyle w:val="Char6"/>
          <w:rtl/>
        </w:rPr>
        <w:t>ک</w:t>
      </w:r>
      <w:r w:rsidRPr="003124F6">
        <w:rPr>
          <w:rStyle w:val="Char6"/>
          <w:rtl/>
        </w:rPr>
        <w:t>ت م</w:t>
      </w:r>
      <w:r w:rsidR="000E4BC7">
        <w:rPr>
          <w:rStyle w:val="Char6"/>
          <w:rtl/>
        </w:rPr>
        <w:t>ی</w:t>
      </w:r>
      <w:r w:rsidRPr="003124F6">
        <w:rPr>
          <w:rStyle w:val="Char6"/>
          <w:rtl/>
        </w:rPr>
        <w:t>‌</w:t>
      </w:r>
      <w:r w:rsidR="000E4BC7">
        <w:rPr>
          <w:rStyle w:val="Char6"/>
          <w:rtl/>
        </w:rPr>
        <w:t>ک</w:t>
      </w:r>
      <w:r w:rsidRPr="003124F6">
        <w:rPr>
          <w:rStyle w:val="Char6"/>
          <w:rtl/>
        </w:rPr>
        <w:t>ردند. ا</w:t>
      </w:r>
      <w:r w:rsidR="000E4BC7">
        <w:rPr>
          <w:rStyle w:val="Char6"/>
          <w:rtl/>
        </w:rPr>
        <w:t>ی</w:t>
      </w:r>
      <w:r w:rsidRPr="003124F6">
        <w:rPr>
          <w:rStyle w:val="Char6"/>
          <w:rtl/>
        </w:rPr>
        <w:t>ن پ</w:t>
      </w:r>
      <w:r w:rsidR="000E4BC7">
        <w:rPr>
          <w:rStyle w:val="Char6"/>
          <w:rtl/>
        </w:rPr>
        <w:t>ی</w:t>
      </w:r>
      <w:r w:rsidRPr="003124F6">
        <w:rPr>
          <w:rStyle w:val="Char6"/>
          <w:rtl/>
        </w:rPr>
        <w:t>روز</w:t>
      </w:r>
      <w:r w:rsidR="000E4BC7">
        <w:rPr>
          <w:rStyle w:val="Char6"/>
          <w:rtl/>
        </w:rPr>
        <w:t>ی</w:t>
      </w:r>
      <w:r w:rsidRPr="003124F6">
        <w:rPr>
          <w:rStyle w:val="Char6"/>
          <w:rtl/>
        </w:rPr>
        <w:t xml:space="preserve"> </w:t>
      </w:r>
      <w:r w:rsidR="000E4BC7">
        <w:rPr>
          <w:rStyle w:val="Char6"/>
          <w:rtl/>
        </w:rPr>
        <w:t>ک</w:t>
      </w:r>
      <w:r w:rsidRPr="003124F6">
        <w:rPr>
          <w:rStyle w:val="Char6"/>
          <w:rtl/>
        </w:rPr>
        <w:t>ه نص</w:t>
      </w:r>
      <w:r w:rsidR="000E4BC7">
        <w:rPr>
          <w:rStyle w:val="Char6"/>
          <w:rtl/>
        </w:rPr>
        <w:t>ی</w:t>
      </w:r>
      <w:r w:rsidRPr="003124F6">
        <w:rPr>
          <w:rStyle w:val="Char6"/>
          <w:rtl/>
        </w:rPr>
        <w:t>ب مسلم</w:t>
      </w:r>
      <w:r w:rsidR="000E4BC7">
        <w:rPr>
          <w:rStyle w:val="Char6"/>
          <w:rtl/>
        </w:rPr>
        <w:t>ی</w:t>
      </w:r>
      <w:r w:rsidRPr="003124F6">
        <w:rPr>
          <w:rStyle w:val="Char6"/>
          <w:rtl/>
        </w:rPr>
        <w:t>ن شد، پ</w:t>
      </w:r>
      <w:r w:rsidR="000E4BC7">
        <w:rPr>
          <w:rStyle w:val="Char6"/>
          <w:rtl/>
        </w:rPr>
        <w:t>ی</w:t>
      </w:r>
      <w:r w:rsidRPr="003124F6">
        <w:rPr>
          <w:rStyle w:val="Char6"/>
          <w:rtl/>
        </w:rPr>
        <w:t>روز</w:t>
      </w:r>
      <w:r w:rsidR="000E4BC7">
        <w:rPr>
          <w:rStyle w:val="Char6"/>
          <w:rtl/>
        </w:rPr>
        <w:t>ی</w:t>
      </w:r>
      <w:r w:rsidRPr="003124F6">
        <w:rPr>
          <w:rStyle w:val="Char6"/>
          <w:rtl/>
        </w:rPr>
        <w:t xml:space="preserve"> مهم و قاطع</w:t>
      </w:r>
      <w:r w:rsidR="000E4BC7">
        <w:rPr>
          <w:rStyle w:val="Char6"/>
          <w:rtl/>
        </w:rPr>
        <w:t>ی</w:t>
      </w:r>
      <w:r w:rsidRPr="003124F6">
        <w:rPr>
          <w:rStyle w:val="Char6"/>
          <w:rtl/>
        </w:rPr>
        <w:t xml:space="preserve"> بود و</w:t>
      </w:r>
      <w:r w:rsidR="009F5D6E">
        <w:rPr>
          <w:rStyle w:val="Char6"/>
          <w:rtl/>
        </w:rPr>
        <w:t xml:space="preserve"> آن‌ها </w:t>
      </w:r>
      <w:r w:rsidRPr="003124F6">
        <w:rPr>
          <w:rStyle w:val="Char6"/>
          <w:rtl/>
        </w:rPr>
        <w:t>را برا</w:t>
      </w:r>
      <w:r w:rsidR="000E4BC7">
        <w:rPr>
          <w:rStyle w:val="Char6"/>
          <w:rtl/>
        </w:rPr>
        <w:t>ی</w:t>
      </w:r>
      <w:r w:rsidRPr="003124F6">
        <w:rPr>
          <w:rStyle w:val="Char6"/>
          <w:rtl/>
        </w:rPr>
        <w:t xml:space="preserve"> رس</w:t>
      </w:r>
      <w:r w:rsidR="000E4BC7">
        <w:rPr>
          <w:rStyle w:val="Char6"/>
          <w:rtl/>
        </w:rPr>
        <w:t>ی</w:t>
      </w:r>
      <w:r w:rsidRPr="003124F6">
        <w:rPr>
          <w:rStyle w:val="Char6"/>
          <w:rtl/>
        </w:rPr>
        <w:t>دن به آرزو</w:t>
      </w:r>
      <w:r w:rsidR="000E4BC7">
        <w:rPr>
          <w:rStyle w:val="Char6"/>
          <w:rtl/>
        </w:rPr>
        <w:t>ی</w:t>
      </w:r>
      <w:r w:rsidRPr="003124F6">
        <w:rPr>
          <w:rStyle w:val="Char6"/>
          <w:rtl/>
        </w:rPr>
        <w:t xml:space="preserve">شان </w:t>
      </w:r>
      <w:r w:rsidR="000E4BC7">
        <w:rPr>
          <w:rStyle w:val="Char6"/>
          <w:rtl/>
        </w:rPr>
        <w:t>ک</w:t>
      </w:r>
      <w:r w:rsidRPr="003124F6">
        <w:rPr>
          <w:rStyle w:val="Char6"/>
          <w:rtl/>
        </w:rPr>
        <w:t>ه تسلط بر مدائن پا</w:t>
      </w:r>
      <w:r w:rsidR="000E4BC7">
        <w:rPr>
          <w:rStyle w:val="Char6"/>
          <w:rtl/>
        </w:rPr>
        <w:t>ی</w:t>
      </w:r>
      <w:r w:rsidRPr="003124F6">
        <w:rPr>
          <w:rStyle w:val="Char6"/>
          <w:rtl/>
        </w:rPr>
        <w:t>تخت ساسان</w:t>
      </w:r>
      <w:r w:rsidR="000E4BC7">
        <w:rPr>
          <w:rStyle w:val="Char6"/>
          <w:rtl/>
        </w:rPr>
        <w:t>ی</w:t>
      </w:r>
      <w:r w:rsidRPr="003124F6">
        <w:rPr>
          <w:rStyle w:val="Char6"/>
          <w:rtl/>
        </w:rPr>
        <w:t xml:space="preserve">ان بود، </w:t>
      </w:r>
      <w:r w:rsidR="000E4BC7">
        <w:rPr>
          <w:rStyle w:val="Char6"/>
          <w:rtl/>
        </w:rPr>
        <w:t>ک</w:t>
      </w:r>
      <w:r w:rsidRPr="003124F6">
        <w:rPr>
          <w:rStyle w:val="Char6"/>
          <w:rtl/>
        </w:rPr>
        <w:t>املاً مطمئن ساخت</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 د</w:t>
      </w:r>
      <w:r w:rsidR="000E4BC7">
        <w:rPr>
          <w:rStyle w:val="Char6"/>
          <w:rtl/>
        </w:rPr>
        <w:t>ی</w:t>
      </w:r>
      <w:r w:rsidRPr="003124F6">
        <w:rPr>
          <w:rStyle w:val="Char6"/>
          <w:rtl/>
        </w:rPr>
        <w:t>گر برا</w:t>
      </w:r>
      <w:r w:rsidR="000E4BC7">
        <w:rPr>
          <w:rStyle w:val="Char6"/>
          <w:rtl/>
        </w:rPr>
        <w:t>ی</w:t>
      </w:r>
      <w:r w:rsidRPr="003124F6">
        <w:rPr>
          <w:rStyle w:val="Char6"/>
          <w:rtl/>
        </w:rPr>
        <w:t xml:space="preserve"> </w:t>
      </w:r>
      <w:r w:rsidR="000E4BC7">
        <w:rPr>
          <w:rStyle w:val="Char6"/>
          <w:rtl/>
        </w:rPr>
        <w:t>ی</w:t>
      </w:r>
      <w:r w:rsidRPr="003124F6">
        <w:rPr>
          <w:rStyle w:val="Char6"/>
          <w:rtl/>
        </w:rPr>
        <w:t>زدگرد ام</w:t>
      </w:r>
      <w:r w:rsidR="000E4BC7">
        <w:rPr>
          <w:rStyle w:val="Char6"/>
          <w:rtl/>
        </w:rPr>
        <w:t>ک</w:t>
      </w:r>
      <w:r w:rsidRPr="003124F6">
        <w:rPr>
          <w:rStyle w:val="Char6"/>
          <w:rtl/>
        </w:rPr>
        <w:t>ان نداشت لش</w:t>
      </w:r>
      <w:r w:rsidR="000E4BC7">
        <w:rPr>
          <w:rStyle w:val="Char6"/>
          <w:rtl/>
        </w:rPr>
        <w:t>ک</w:t>
      </w:r>
      <w:r w:rsidRPr="003124F6">
        <w:rPr>
          <w:rStyle w:val="Char6"/>
          <w:rtl/>
        </w:rPr>
        <w:t>ر</w:t>
      </w:r>
      <w:r w:rsidR="000E4BC7">
        <w:rPr>
          <w:rStyle w:val="Char6"/>
          <w:rtl/>
        </w:rPr>
        <w:t>ی</w:t>
      </w:r>
      <w:r w:rsidRPr="003124F6">
        <w:rPr>
          <w:rStyle w:val="Char6"/>
          <w:rtl/>
        </w:rPr>
        <w:t xml:space="preserve"> به ا</w:t>
      </w:r>
      <w:r w:rsidR="000E4BC7">
        <w:rPr>
          <w:rStyle w:val="Char6"/>
          <w:rtl/>
        </w:rPr>
        <w:t>ی</w:t>
      </w:r>
      <w:r w:rsidRPr="003124F6">
        <w:rPr>
          <w:rStyle w:val="Char6"/>
          <w:rtl/>
        </w:rPr>
        <w:t>ن مهم</w:t>
      </w:r>
      <w:r w:rsidR="000E4BC7">
        <w:rPr>
          <w:rStyle w:val="Char6"/>
          <w:rtl/>
        </w:rPr>
        <w:t>ی</w:t>
      </w:r>
      <w:r w:rsidRPr="003124F6">
        <w:rPr>
          <w:rStyle w:val="Char6"/>
          <w:rtl/>
        </w:rPr>
        <w:t xml:space="preserve"> فراهم نما</w:t>
      </w:r>
      <w:r w:rsidR="000E4BC7">
        <w:rPr>
          <w:rStyle w:val="Char6"/>
          <w:rtl/>
        </w:rPr>
        <w:t>ی</w:t>
      </w:r>
      <w:r w:rsidRPr="003124F6">
        <w:rPr>
          <w:rStyle w:val="Char6"/>
          <w:rtl/>
        </w:rPr>
        <w:t xml:space="preserve">د </w:t>
      </w:r>
      <w:r w:rsidR="000E4BC7">
        <w:rPr>
          <w:rStyle w:val="Char6"/>
          <w:rtl/>
        </w:rPr>
        <w:t>ک</w:t>
      </w:r>
      <w:r w:rsidRPr="003124F6">
        <w:rPr>
          <w:rStyle w:val="Char6"/>
          <w:rtl/>
        </w:rPr>
        <w:t>ه جلو</w:t>
      </w:r>
      <w:r w:rsidR="009F5D6E">
        <w:rPr>
          <w:rStyle w:val="Char6"/>
          <w:rtl/>
        </w:rPr>
        <w:t xml:space="preserve"> آن‌ها </w:t>
      </w:r>
      <w:r w:rsidRPr="003124F6">
        <w:rPr>
          <w:rStyle w:val="Char6"/>
          <w:rtl/>
        </w:rPr>
        <w:t>را بگ</w:t>
      </w:r>
      <w:r w:rsidR="000E4BC7">
        <w:rPr>
          <w:rStyle w:val="Char6"/>
          <w:rtl/>
        </w:rPr>
        <w:t>ی</w:t>
      </w:r>
      <w:r w:rsidRPr="003124F6">
        <w:rPr>
          <w:rStyle w:val="Char6"/>
          <w:rtl/>
        </w:rPr>
        <w:t>رد. از بق</w:t>
      </w:r>
      <w:r w:rsidR="007E4273" w:rsidRPr="003124F6">
        <w:rPr>
          <w:rStyle w:val="Char6"/>
          <w:rtl/>
        </w:rPr>
        <w:t>ا</w:t>
      </w:r>
      <w:r w:rsidR="000E4BC7">
        <w:rPr>
          <w:rStyle w:val="Char6"/>
          <w:rtl/>
        </w:rPr>
        <w:t>ی</w:t>
      </w:r>
      <w:r w:rsidR="007E4273" w:rsidRPr="003124F6">
        <w:rPr>
          <w:rStyle w:val="Char6"/>
          <w:rtl/>
        </w:rPr>
        <w:t>ا</w:t>
      </w:r>
      <w:r w:rsidR="000E4BC7">
        <w:rPr>
          <w:rStyle w:val="Char6"/>
          <w:rtl/>
        </w:rPr>
        <w:t>ی</w:t>
      </w:r>
      <w:r w:rsidR="007E4273" w:rsidRPr="003124F6">
        <w:rPr>
          <w:rStyle w:val="Char6"/>
          <w:rtl/>
        </w:rPr>
        <w:t xml:space="preserve"> لش</w:t>
      </w:r>
      <w:r w:rsidR="000E4BC7">
        <w:rPr>
          <w:rStyle w:val="Char6"/>
          <w:rtl/>
        </w:rPr>
        <w:t>ک</w:t>
      </w:r>
      <w:r w:rsidR="007E4273" w:rsidRPr="003124F6">
        <w:rPr>
          <w:rStyle w:val="Char6"/>
          <w:rtl/>
        </w:rPr>
        <w:t>ر ش</w:t>
      </w:r>
      <w:r w:rsidR="000E4BC7">
        <w:rPr>
          <w:rStyle w:val="Char6"/>
          <w:rtl/>
        </w:rPr>
        <w:t>ک</w:t>
      </w:r>
      <w:r w:rsidR="007E4273" w:rsidRPr="003124F6">
        <w:rPr>
          <w:rStyle w:val="Char6"/>
          <w:rtl/>
        </w:rPr>
        <w:t xml:space="preserve">ست خورده هم </w:t>
      </w:r>
      <w:r w:rsidR="000E4BC7">
        <w:rPr>
          <w:rStyle w:val="Char6"/>
          <w:rtl/>
        </w:rPr>
        <w:t>ک</w:t>
      </w:r>
      <w:r w:rsidR="007E4273" w:rsidRPr="003124F6">
        <w:rPr>
          <w:rStyle w:val="Char6"/>
          <w:rtl/>
        </w:rPr>
        <w:t>ار</w:t>
      </w:r>
      <w:r w:rsidR="000E4BC7">
        <w:rPr>
          <w:rStyle w:val="Char6"/>
          <w:rtl/>
        </w:rPr>
        <w:t>ی</w:t>
      </w:r>
      <w:r w:rsidR="007E4273" w:rsidRPr="003124F6">
        <w:rPr>
          <w:rStyle w:val="Char6"/>
          <w:rtl/>
        </w:rPr>
        <w:t xml:space="preserve"> بر</w:t>
      </w:r>
      <w:r w:rsidRPr="003124F6">
        <w:rPr>
          <w:rStyle w:val="Char6"/>
          <w:rtl/>
        </w:rPr>
        <w:t>نم</w:t>
      </w:r>
      <w:r w:rsidR="000E4BC7">
        <w:rPr>
          <w:rStyle w:val="Char6"/>
          <w:rtl/>
        </w:rPr>
        <w:t>ی</w:t>
      </w:r>
      <w:r w:rsidRPr="003124F6">
        <w:rPr>
          <w:rStyle w:val="Char6"/>
          <w:rtl/>
        </w:rPr>
        <w:t>‌آمد.</w:t>
      </w:r>
    </w:p>
    <w:p w:rsidR="00241CB2" w:rsidRPr="003124F6" w:rsidRDefault="00241CB2" w:rsidP="007E4273">
      <w:pPr>
        <w:widowControl w:val="0"/>
        <w:ind w:firstLine="284"/>
        <w:jc w:val="both"/>
        <w:rPr>
          <w:rStyle w:val="Char6"/>
          <w:rtl/>
        </w:rPr>
      </w:pPr>
      <w:r w:rsidRPr="003124F6">
        <w:rPr>
          <w:rStyle w:val="Char6"/>
          <w:rtl/>
        </w:rPr>
        <w:t xml:space="preserve">در طول جنگ (جنگ شوم) </w:t>
      </w:r>
      <w:r w:rsidR="000E4BC7">
        <w:rPr>
          <w:rStyle w:val="Char6"/>
          <w:rtl/>
        </w:rPr>
        <w:t>ک</w:t>
      </w:r>
      <w:r w:rsidRPr="003124F6">
        <w:rPr>
          <w:rStyle w:val="Char6"/>
          <w:rtl/>
        </w:rPr>
        <w:t>ه س</w:t>
      </w:r>
      <w:r w:rsidR="000E4BC7">
        <w:rPr>
          <w:rStyle w:val="Char6"/>
          <w:rtl/>
        </w:rPr>
        <w:t>ی</w:t>
      </w:r>
      <w:r w:rsidRPr="003124F6">
        <w:rPr>
          <w:rStyle w:val="Char6"/>
          <w:rtl/>
        </w:rPr>
        <w:t xml:space="preserve"> و شش ساعت متوال</w:t>
      </w:r>
      <w:r w:rsidR="000E4BC7">
        <w:rPr>
          <w:rStyle w:val="Char6"/>
          <w:rtl/>
        </w:rPr>
        <w:t>ی</w:t>
      </w:r>
      <w:r w:rsidRPr="003124F6">
        <w:rPr>
          <w:rStyle w:val="Char6"/>
          <w:rtl/>
        </w:rPr>
        <w:t xml:space="preserve"> طول </w:t>
      </w:r>
      <w:r w:rsidR="000E4BC7">
        <w:rPr>
          <w:rStyle w:val="Char6"/>
          <w:rtl/>
        </w:rPr>
        <w:t>ک</w:t>
      </w:r>
      <w:r w:rsidRPr="003124F6">
        <w:rPr>
          <w:rStyle w:val="Char6"/>
          <w:rtl/>
        </w:rPr>
        <w:t>ش</w:t>
      </w:r>
      <w:r w:rsidR="000E4BC7">
        <w:rPr>
          <w:rStyle w:val="Char6"/>
          <w:rtl/>
        </w:rPr>
        <w:t>ی</w:t>
      </w:r>
      <w:r w:rsidRPr="003124F6">
        <w:rPr>
          <w:rStyle w:val="Char6"/>
          <w:rtl/>
        </w:rPr>
        <w:t>د و در توار</w:t>
      </w:r>
      <w:r w:rsidR="000E4BC7">
        <w:rPr>
          <w:rStyle w:val="Char6"/>
          <w:rtl/>
        </w:rPr>
        <w:t>ی</w:t>
      </w:r>
      <w:r w:rsidRPr="003124F6">
        <w:rPr>
          <w:rStyle w:val="Char6"/>
          <w:rtl/>
        </w:rPr>
        <w:t xml:space="preserve">خ به نام </w:t>
      </w:r>
      <w:r w:rsidR="007E4273" w:rsidRPr="003124F6">
        <w:rPr>
          <w:rStyle w:val="Char6"/>
          <w:rFonts w:hint="cs"/>
          <w:rtl/>
        </w:rPr>
        <w:t>«</w:t>
      </w:r>
      <w:r w:rsidRPr="004B7851">
        <w:rPr>
          <w:rStyle w:val="Char1"/>
          <w:rtl/>
        </w:rPr>
        <w:t>ليلة الهرير</w:t>
      </w:r>
      <w:r w:rsidR="007E4273" w:rsidRPr="003124F6">
        <w:rPr>
          <w:rStyle w:val="Char6"/>
          <w:rFonts w:hint="cs"/>
          <w:rtl/>
        </w:rPr>
        <w:t>»</w:t>
      </w:r>
      <w:r w:rsidRPr="003124F6">
        <w:rPr>
          <w:rStyle w:val="Char6"/>
          <w:rtl/>
        </w:rPr>
        <w:t xml:space="preserve"> و </w:t>
      </w:r>
      <w:r w:rsidR="007E4273" w:rsidRPr="003124F6">
        <w:rPr>
          <w:rStyle w:val="Char6"/>
          <w:rFonts w:hint="cs"/>
          <w:rtl/>
        </w:rPr>
        <w:t>«</w:t>
      </w:r>
      <w:r w:rsidRPr="004B7851">
        <w:rPr>
          <w:rStyle w:val="Char1"/>
          <w:rtl/>
        </w:rPr>
        <w:t>ليلة القادسية</w:t>
      </w:r>
      <w:r w:rsidR="007E4273" w:rsidRPr="003124F6">
        <w:rPr>
          <w:rStyle w:val="Char6"/>
          <w:rFonts w:hint="cs"/>
          <w:rtl/>
        </w:rPr>
        <w:t>»</w:t>
      </w:r>
      <w:r w:rsidRPr="003124F6">
        <w:rPr>
          <w:rStyle w:val="Char6"/>
          <w:rtl/>
        </w:rPr>
        <w:t xml:space="preserve"> نام</w:t>
      </w:r>
      <w:r w:rsidR="000E4BC7">
        <w:rPr>
          <w:rStyle w:val="Char6"/>
          <w:rtl/>
        </w:rPr>
        <w:t>ی</w:t>
      </w:r>
      <w:r w:rsidRPr="003124F6">
        <w:rPr>
          <w:rStyle w:val="Char6"/>
          <w:rtl/>
        </w:rPr>
        <w:t>ده شده از مسلم</w:t>
      </w:r>
      <w:r w:rsidR="000E4BC7">
        <w:rPr>
          <w:rStyle w:val="Char6"/>
          <w:rtl/>
        </w:rPr>
        <w:t>ی</w:t>
      </w:r>
      <w:r w:rsidRPr="003124F6">
        <w:rPr>
          <w:rStyle w:val="Char6"/>
          <w:rtl/>
        </w:rPr>
        <w:t>ن شش هزار نفر و در دو روز ارماث و اغواث دو هزار و پانصد نفر به شهادت رس</w:t>
      </w:r>
      <w:r w:rsidR="000E4BC7">
        <w:rPr>
          <w:rStyle w:val="Char6"/>
          <w:rtl/>
        </w:rPr>
        <w:t>ی</w:t>
      </w:r>
      <w:r w:rsidRPr="003124F6">
        <w:rPr>
          <w:rStyle w:val="Char6"/>
          <w:rtl/>
        </w:rPr>
        <w:t>دند.</w:t>
      </w:r>
    </w:p>
    <w:p w:rsidR="00241CB2" w:rsidRPr="003124F6" w:rsidRDefault="00241CB2" w:rsidP="00F556E7">
      <w:pPr>
        <w:widowControl w:val="0"/>
        <w:ind w:firstLine="284"/>
        <w:jc w:val="both"/>
        <w:rPr>
          <w:rStyle w:val="Char6"/>
          <w:rtl/>
        </w:rPr>
      </w:pPr>
      <w:r w:rsidRPr="003124F6">
        <w:rPr>
          <w:rStyle w:val="Char6"/>
          <w:rtl/>
        </w:rPr>
        <w:t>از لش</w:t>
      </w:r>
      <w:r w:rsidR="000E4BC7">
        <w:rPr>
          <w:rStyle w:val="Char6"/>
          <w:rtl/>
        </w:rPr>
        <w:t>ک</w:t>
      </w:r>
      <w:r w:rsidRPr="003124F6">
        <w:rPr>
          <w:rStyle w:val="Char6"/>
          <w:rtl/>
        </w:rPr>
        <w:t>ر پارس ن</w:t>
      </w:r>
      <w:r w:rsidR="000E4BC7">
        <w:rPr>
          <w:rStyle w:val="Char6"/>
          <w:rtl/>
        </w:rPr>
        <w:t>ی</w:t>
      </w:r>
      <w:r w:rsidRPr="003124F6">
        <w:rPr>
          <w:rStyle w:val="Char6"/>
          <w:rtl/>
        </w:rPr>
        <w:t>ز آنچه در م</w:t>
      </w:r>
      <w:r w:rsidR="000E4BC7">
        <w:rPr>
          <w:rStyle w:val="Char6"/>
          <w:rtl/>
        </w:rPr>
        <w:t>ی</w:t>
      </w:r>
      <w:r w:rsidRPr="003124F6">
        <w:rPr>
          <w:rStyle w:val="Char6"/>
          <w:rtl/>
        </w:rPr>
        <w:t>دان جنگ و آنچه در ح</w:t>
      </w:r>
      <w:r w:rsidR="000E4BC7">
        <w:rPr>
          <w:rStyle w:val="Char6"/>
          <w:rtl/>
        </w:rPr>
        <w:t>ی</w:t>
      </w:r>
      <w:r w:rsidRPr="003124F6">
        <w:rPr>
          <w:rStyle w:val="Char6"/>
          <w:rtl/>
        </w:rPr>
        <w:t xml:space="preserve">ن فرار </w:t>
      </w:r>
      <w:r w:rsidR="000E4BC7">
        <w:rPr>
          <w:rStyle w:val="Char6"/>
          <w:rtl/>
        </w:rPr>
        <w:t>ک</w:t>
      </w:r>
      <w:r w:rsidRPr="003124F6">
        <w:rPr>
          <w:rStyle w:val="Char6"/>
          <w:rtl/>
        </w:rPr>
        <w:t xml:space="preserve">شته شدند، علاوه بر </w:t>
      </w:r>
      <w:r w:rsidR="000E4BC7">
        <w:rPr>
          <w:rStyle w:val="Char6"/>
          <w:rtl/>
        </w:rPr>
        <w:t>ک</w:t>
      </w:r>
      <w:r w:rsidRPr="003124F6">
        <w:rPr>
          <w:rStyle w:val="Char6"/>
          <w:rtl/>
        </w:rPr>
        <w:t>شتگانشان در روزها ارماث و اغواث ده هزار نفر بود.</w:t>
      </w:r>
    </w:p>
    <w:p w:rsidR="00241CB2" w:rsidRPr="003124F6" w:rsidRDefault="00241CB2" w:rsidP="00F556E7">
      <w:pPr>
        <w:widowControl w:val="0"/>
        <w:ind w:firstLine="284"/>
        <w:jc w:val="both"/>
        <w:rPr>
          <w:rStyle w:val="Char6"/>
          <w:rtl/>
        </w:rPr>
      </w:pPr>
      <w:r w:rsidRPr="003124F6">
        <w:rPr>
          <w:rStyle w:val="Char6"/>
          <w:rtl/>
        </w:rPr>
        <w:t xml:space="preserve">علاوه بر درفش </w:t>
      </w:r>
      <w:r w:rsidR="000E4BC7">
        <w:rPr>
          <w:rStyle w:val="Char6"/>
          <w:rtl/>
        </w:rPr>
        <w:t>ک</w:t>
      </w:r>
      <w:r w:rsidRPr="003124F6">
        <w:rPr>
          <w:rStyle w:val="Char6"/>
          <w:rtl/>
        </w:rPr>
        <w:t>او</w:t>
      </w:r>
      <w:r w:rsidR="000E4BC7">
        <w:rPr>
          <w:rStyle w:val="Char6"/>
          <w:rtl/>
        </w:rPr>
        <w:t>ی</w:t>
      </w:r>
      <w:r w:rsidRPr="003124F6">
        <w:rPr>
          <w:rStyle w:val="Char6"/>
          <w:rtl/>
        </w:rPr>
        <w:t xml:space="preserve">ان </w:t>
      </w:r>
      <w:r w:rsidR="000E4BC7">
        <w:rPr>
          <w:rStyle w:val="Char6"/>
          <w:rtl/>
        </w:rPr>
        <w:t>ک</w:t>
      </w:r>
      <w:r w:rsidRPr="003124F6">
        <w:rPr>
          <w:rStyle w:val="Char6"/>
          <w:rtl/>
        </w:rPr>
        <w:t xml:space="preserve">ه </w:t>
      </w:r>
      <w:r w:rsidR="000E4BC7">
        <w:rPr>
          <w:rStyle w:val="Char6"/>
          <w:rtl/>
        </w:rPr>
        <w:t>یک</w:t>
      </w:r>
      <w:r w:rsidRPr="003124F6">
        <w:rPr>
          <w:rStyle w:val="Char6"/>
          <w:rtl/>
        </w:rPr>
        <w:t xml:space="preserve"> م</w:t>
      </w:r>
      <w:r w:rsidR="000E4BC7">
        <w:rPr>
          <w:rStyle w:val="Char6"/>
          <w:rtl/>
        </w:rPr>
        <w:t>ی</w:t>
      </w:r>
      <w:r w:rsidRPr="003124F6">
        <w:rPr>
          <w:rStyle w:val="Char6"/>
          <w:rtl/>
        </w:rPr>
        <w:t>ل</w:t>
      </w:r>
      <w:r w:rsidR="000E4BC7">
        <w:rPr>
          <w:rStyle w:val="Char6"/>
          <w:rtl/>
        </w:rPr>
        <w:t>ی</w:t>
      </w:r>
      <w:r w:rsidRPr="003124F6">
        <w:rPr>
          <w:rStyle w:val="Char6"/>
          <w:rtl/>
        </w:rPr>
        <w:t>ون و دو</w:t>
      </w:r>
      <w:r w:rsidR="000E4BC7">
        <w:rPr>
          <w:rStyle w:val="Char6"/>
          <w:rtl/>
        </w:rPr>
        <w:t>ی</w:t>
      </w:r>
      <w:r w:rsidRPr="003124F6">
        <w:rPr>
          <w:rStyle w:val="Char6"/>
          <w:rtl/>
        </w:rPr>
        <w:t>ست هزار درهم به پول آن زمان ارزش داشت و علاوه بر تخت و بارگاه و اسباب و اثاث</w:t>
      </w:r>
      <w:r w:rsidR="000E4BC7">
        <w:rPr>
          <w:rStyle w:val="Char6"/>
          <w:rtl/>
        </w:rPr>
        <w:t>ی</w:t>
      </w:r>
      <w:r w:rsidRPr="003124F6">
        <w:rPr>
          <w:rStyle w:val="Char6"/>
          <w:rtl/>
        </w:rPr>
        <w:t>ه و اسلحه و البسه جنگ</w:t>
      </w:r>
      <w:r w:rsidR="000E4BC7">
        <w:rPr>
          <w:rStyle w:val="Char6"/>
          <w:rtl/>
        </w:rPr>
        <w:t>ی</w:t>
      </w:r>
      <w:r w:rsidRPr="003124F6">
        <w:rPr>
          <w:rStyle w:val="Char6"/>
          <w:rtl/>
        </w:rPr>
        <w:t xml:space="preserve"> گرانبها</w:t>
      </w:r>
      <w:r w:rsidR="000E4BC7">
        <w:rPr>
          <w:rStyle w:val="Char6"/>
          <w:rtl/>
        </w:rPr>
        <w:t>ی</w:t>
      </w:r>
      <w:r w:rsidRPr="003124F6">
        <w:rPr>
          <w:rStyle w:val="Char6"/>
          <w:rtl/>
        </w:rPr>
        <w:t xml:space="preserve"> رستم </w:t>
      </w:r>
      <w:r w:rsidR="000E4BC7">
        <w:rPr>
          <w:rStyle w:val="Char6"/>
          <w:rtl/>
        </w:rPr>
        <w:t>ک</w:t>
      </w:r>
      <w:r w:rsidRPr="003124F6">
        <w:rPr>
          <w:rStyle w:val="Char6"/>
          <w:rtl/>
        </w:rPr>
        <w:t>ه خ</w:t>
      </w:r>
      <w:r w:rsidR="000E4BC7">
        <w:rPr>
          <w:rStyle w:val="Char6"/>
          <w:rtl/>
        </w:rPr>
        <w:t>ی</w:t>
      </w:r>
      <w:r w:rsidRPr="003124F6">
        <w:rPr>
          <w:rStyle w:val="Char6"/>
          <w:rtl/>
        </w:rPr>
        <w:t>ل</w:t>
      </w:r>
      <w:r w:rsidR="000E4BC7">
        <w:rPr>
          <w:rStyle w:val="Char6"/>
          <w:rtl/>
        </w:rPr>
        <w:t>ی</w:t>
      </w:r>
      <w:r w:rsidRPr="003124F6">
        <w:rPr>
          <w:rStyle w:val="Char6"/>
          <w:rtl/>
        </w:rPr>
        <w:t xml:space="preserve"> مهم و ز</w:t>
      </w:r>
      <w:r w:rsidR="000E4BC7">
        <w:rPr>
          <w:rStyle w:val="Char6"/>
          <w:rtl/>
        </w:rPr>
        <w:t>ی</w:t>
      </w:r>
      <w:r w:rsidRPr="003124F6">
        <w:rPr>
          <w:rStyle w:val="Char6"/>
          <w:rtl/>
        </w:rPr>
        <w:t>اد ق</w:t>
      </w:r>
      <w:r w:rsidR="000E4BC7">
        <w:rPr>
          <w:rStyle w:val="Char6"/>
          <w:rtl/>
        </w:rPr>
        <w:t>ی</w:t>
      </w:r>
      <w:r w:rsidRPr="003124F6">
        <w:rPr>
          <w:rStyle w:val="Char6"/>
          <w:rtl/>
        </w:rPr>
        <w:t>مت داشت، اموال، ذخا</w:t>
      </w:r>
      <w:r w:rsidR="000E4BC7">
        <w:rPr>
          <w:rStyle w:val="Char6"/>
          <w:rtl/>
        </w:rPr>
        <w:t>ی</w:t>
      </w:r>
      <w:r w:rsidRPr="003124F6">
        <w:rPr>
          <w:rStyle w:val="Char6"/>
          <w:rtl/>
        </w:rPr>
        <w:t>ر، خورا</w:t>
      </w:r>
      <w:r w:rsidR="000E4BC7">
        <w:rPr>
          <w:rStyle w:val="Char6"/>
          <w:rtl/>
        </w:rPr>
        <w:t>کی</w:t>
      </w:r>
      <w:r w:rsidRPr="003124F6">
        <w:rPr>
          <w:rStyle w:val="Char6"/>
          <w:rtl/>
        </w:rPr>
        <w:t>، اسلحه و پول نقد</w:t>
      </w:r>
      <w:r w:rsidR="000E4BC7">
        <w:rPr>
          <w:rStyle w:val="Char6"/>
          <w:rtl/>
        </w:rPr>
        <w:t>ی</w:t>
      </w:r>
      <w:r w:rsidRPr="003124F6">
        <w:rPr>
          <w:rStyle w:val="Char6"/>
          <w:rtl/>
        </w:rPr>
        <w:t xml:space="preserve"> </w:t>
      </w:r>
      <w:r w:rsidR="000E4BC7">
        <w:rPr>
          <w:rStyle w:val="Char6"/>
          <w:rtl/>
        </w:rPr>
        <w:t>ک</w:t>
      </w:r>
      <w:r w:rsidRPr="003124F6">
        <w:rPr>
          <w:rStyle w:val="Char6"/>
          <w:rtl/>
        </w:rPr>
        <w:t>ه در ا</w:t>
      </w:r>
      <w:r w:rsidR="000E4BC7">
        <w:rPr>
          <w:rStyle w:val="Char6"/>
          <w:rtl/>
        </w:rPr>
        <w:t>ی</w:t>
      </w:r>
      <w:r w:rsidRPr="003124F6">
        <w:rPr>
          <w:rStyle w:val="Char6"/>
          <w:rtl/>
        </w:rPr>
        <w:t>ن جنگ به غن</w:t>
      </w:r>
      <w:r w:rsidR="000E4BC7">
        <w:rPr>
          <w:rStyle w:val="Char6"/>
          <w:rtl/>
        </w:rPr>
        <w:t>ی</w:t>
      </w:r>
      <w:r w:rsidRPr="003124F6">
        <w:rPr>
          <w:rStyle w:val="Char6"/>
          <w:rtl/>
        </w:rPr>
        <w:t>مت به دست مسلم</w:t>
      </w:r>
      <w:r w:rsidR="000E4BC7">
        <w:rPr>
          <w:rStyle w:val="Char6"/>
          <w:rtl/>
        </w:rPr>
        <w:t>ی</w:t>
      </w:r>
      <w:r w:rsidRPr="003124F6">
        <w:rPr>
          <w:rStyle w:val="Char6"/>
          <w:rtl/>
        </w:rPr>
        <w:t>ن افتاده به قدر</w:t>
      </w:r>
      <w:r w:rsidR="000E4BC7">
        <w:rPr>
          <w:rStyle w:val="Char6"/>
          <w:rtl/>
        </w:rPr>
        <w:t>ی</w:t>
      </w:r>
      <w:r w:rsidRPr="003124F6">
        <w:rPr>
          <w:rStyle w:val="Char6"/>
          <w:rtl/>
        </w:rPr>
        <w:t xml:space="preserve"> ز</w:t>
      </w:r>
      <w:r w:rsidR="000E4BC7">
        <w:rPr>
          <w:rStyle w:val="Char6"/>
          <w:rtl/>
        </w:rPr>
        <w:t>ی</w:t>
      </w:r>
      <w:r w:rsidRPr="003124F6">
        <w:rPr>
          <w:rStyle w:val="Char6"/>
          <w:rtl/>
        </w:rPr>
        <w:t xml:space="preserve">اد بود </w:t>
      </w:r>
      <w:r w:rsidR="000E4BC7">
        <w:rPr>
          <w:rStyle w:val="Char6"/>
          <w:rtl/>
        </w:rPr>
        <w:t>ک</w:t>
      </w:r>
      <w:r w:rsidRPr="003124F6">
        <w:rPr>
          <w:rStyle w:val="Char6"/>
          <w:rtl/>
        </w:rPr>
        <w:t>ه از تصورشان خارج و تا آن روز چشم عرب چن</w:t>
      </w:r>
      <w:r w:rsidR="000E4BC7">
        <w:rPr>
          <w:rStyle w:val="Char6"/>
          <w:rtl/>
        </w:rPr>
        <w:t>ی</w:t>
      </w:r>
      <w:r w:rsidRPr="003124F6">
        <w:rPr>
          <w:rStyle w:val="Char6"/>
          <w:rtl/>
        </w:rPr>
        <w:t>ن چ</w:t>
      </w:r>
      <w:r w:rsidR="000E4BC7">
        <w:rPr>
          <w:rStyle w:val="Char6"/>
          <w:rtl/>
        </w:rPr>
        <w:t>ی</w:t>
      </w:r>
      <w:r w:rsidRPr="003124F6">
        <w:rPr>
          <w:rStyle w:val="Char6"/>
          <w:rtl/>
        </w:rPr>
        <w:t>زها</w:t>
      </w:r>
      <w:r w:rsidR="000E4BC7">
        <w:rPr>
          <w:rStyle w:val="Char6"/>
          <w:rtl/>
        </w:rPr>
        <w:t>یی</w:t>
      </w:r>
      <w:r w:rsidRPr="003124F6">
        <w:rPr>
          <w:rStyle w:val="Char6"/>
          <w:rtl/>
        </w:rPr>
        <w:t xml:space="preserve"> ند</w:t>
      </w:r>
      <w:r w:rsidR="000E4BC7">
        <w:rPr>
          <w:rStyle w:val="Char6"/>
          <w:rtl/>
        </w:rPr>
        <w:t>ی</w:t>
      </w:r>
      <w:r w:rsidRPr="003124F6">
        <w:rPr>
          <w:rStyle w:val="Char6"/>
          <w:rtl/>
        </w:rPr>
        <w:t>ده بود.</w:t>
      </w:r>
    </w:p>
    <w:p w:rsidR="00241CB2" w:rsidRPr="003124F6" w:rsidRDefault="007E4273" w:rsidP="00F556E7">
      <w:pPr>
        <w:widowControl w:val="0"/>
        <w:ind w:firstLine="284"/>
        <w:jc w:val="both"/>
        <w:rPr>
          <w:rStyle w:val="Char6"/>
          <w:rtl/>
        </w:rPr>
      </w:pPr>
      <w:r w:rsidRPr="003124F6">
        <w:rPr>
          <w:rStyle w:val="Char6"/>
          <w:rtl/>
        </w:rPr>
        <w:t>سعد بن اب</w:t>
      </w:r>
      <w:r w:rsidR="000E4BC7">
        <w:rPr>
          <w:rStyle w:val="Char6"/>
          <w:rtl/>
        </w:rPr>
        <w:t>ی</w:t>
      </w:r>
      <w:r w:rsidRPr="003124F6">
        <w:rPr>
          <w:rStyle w:val="Char6"/>
          <w:rFonts w:hint="cs"/>
          <w:rtl/>
        </w:rPr>
        <w:t>‌</w:t>
      </w:r>
      <w:r w:rsidR="00241CB2" w:rsidRPr="003124F6">
        <w:rPr>
          <w:rStyle w:val="Char6"/>
          <w:rtl/>
        </w:rPr>
        <w:t xml:space="preserve">وقاص طبق قانون اسلام </w:t>
      </w:r>
      <w:r w:rsidR="000E4BC7">
        <w:rPr>
          <w:rStyle w:val="Char6"/>
          <w:rtl/>
        </w:rPr>
        <w:t>یک</w:t>
      </w:r>
      <w:r w:rsidR="00241CB2" w:rsidRPr="003124F6">
        <w:rPr>
          <w:rStyle w:val="Char6"/>
          <w:rtl/>
        </w:rPr>
        <w:t xml:space="preserve"> پنجم از </w:t>
      </w:r>
      <w:r w:rsidR="000E4BC7">
        <w:rPr>
          <w:rStyle w:val="Char6"/>
          <w:rtl/>
        </w:rPr>
        <w:t>ک</w:t>
      </w:r>
      <w:r w:rsidR="00241CB2" w:rsidRPr="003124F6">
        <w:rPr>
          <w:rStyle w:val="Char6"/>
          <w:rtl/>
        </w:rPr>
        <w:t>ل ا</w:t>
      </w:r>
      <w:r w:rsidR="000E4BC7">
        <w:rPr>
          <w:rStyle w:val="Char6"/>
          <w:rtl/>
        </w:rPr>
        <w:t>ی</w:t>
      </w:r>
      <w:r w:rsidR="00241CB2" w:rsidRPr="003124F6">
        <w:rPr>
          <w:rStyle w:val="Char6"/>
          <w:rtl/>
        </w:rPr>
        <w:t>ن غنا</w:t>
      </w:r>
      <w:r w:rsidR="000E4BC7">
        <w:rPr>
          <w:rStyle w:val="Char6"/>
          <w:rtl/>
        </w:rPr>
        <w:t>ی</w:t>
      </w:r>
      <w:r w:rsidR="00241CB2" w:rsidRPr="003124F6">
        <w:rPr>
          <w:rStyle w:val="Char6"/>
          <w:rtl/>
        </w:rPr>
        <w:t>م را به مد</w:t>
      </w:r>
      <w:r w:rsidR="000E4BC7">
        <w:rPr>
          <w:rStyle w:val="Char6"/>
          <w:rtl/>
        </w:rPr>
        <w:t>ی</w:t>
      </w:r>
      <w:r w:rsidR="00241CB2" w:rsidRPr="003124F6">
        <w:rPr>
          <w:rStyle w:val="Char6"/>
          <w:rtl/>
        </w:rPr>
        <w:t>نه نزد حضرت عمر فرستاد و بق</w:t>
      </w:r>
      <w:r w:rsidR="000E4BC7">
        <w:rPr>
          <w:rStyle w:val="Char6"/>
          <w:rtl/>
        </w:rPr>
        <w:t>ی</w:t>
      </w:r>
      <w:r w:rsidR="00241CB2" w:rsidRPr="003124F6">
        <w:rPr>
          <w:rStyle w:val="Char6"/>
          <w:rtl/>
        </w:rPr>
        <w:t>ه را ب</w:t>
      </w:r>
      <w:r w:rsidR="000E4BC7">
        <w:rPr>
          <w:rStyle w:val="Char6"/>
          <w:rtl/>
        </w:rPr>
        <w:t>ی</w:t>
      </w:r>
      <w:r w:rsidR="00241CB2" w:rsidRPr="003124F6">
        <w:rPr>
          <w:rStyle w:val="Char6"/>
          <w:rtl/>
        </w:rPr>
        <w:t>ن مسلم</w:t>
      </w:r>
      <w:r w:rsidR="000E4BC7">
        <w:rPr>
          <w:rStyle w:val="Char6"/>
          <w:rtl/>
        </w:rPr>
        <w:t>ی</w:t>
      </w:r>
      <w:r w:rsidR="00241CB2" w:rsidRPr="003124F6">
        <w:rPr>
          <w:rStyle w:val="Char6"/>
          <w:rtl/>
        </w:rPr>
        <w:t>ن تقس</w:t>
      </w:r>
      <w:r w:rsidR="000E4BC7">
        <w:rPr>
          <w:rStyle w:val="Char6"/>
          <w:rtl/>
        </w:rPr>
        <w:t>ی</w:t>
      </w:r>
      <w:r w:rsidR="00241CB2" w:rsidRPr="003124F6">
        <w:rPr>
          <w:rStyle w:val="Char6"/>
          <w:rtl/>
        </w:rPr>
        <w:t xml:space="preserve">م </w:t>
      </w:r>
      <w:r w:rsidR="000E4BC7">
        <w:rPr>
          <w:rStyle w:val="Char6"/>
          <w:rtl/>
        </w:rPr>
        <w:t>ک</w:t>
      </w:r>
      <w:r w:rsidR="00241CB2" w:rsidRPr="003124F6">
        <w:rPr>
          <w:rStyle w:val="Char6"/>
          <w:rtl/>
        </w:rPr>
        <w:t>رد، به طور</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در توار</w:t>
      </w:r>
      <w:r w:rsidR="000E4BC7">
        <w:rPr>
          <w:rStyle w:val="Char6"/>
          <w:rtl/>
        </w:rPr>
        <w:t>ی</w:t>
      </w:r>
      <w:r w:rsidR="00241CB2" w:rsidRPr="003124F6">
        <w:rPr>
          <w:rStyle w:val="Char6"/>
          <w:rtl/>
        </w:rPr>
        <w:t>خ آمده عمر پس از مشورت با مسلم</w:t>
      </w:r>
      <w:r w:rsidR="000E4BC7">
        <w:rPr>
          <w:rStyle w:val="Char6"/>
          <w:rtl/>
        </w:rPr>
        <w:t>ی</w:t>
      </w:r>
      <w:r w:rsidR="00241CB2" w:rsidRPr="003124F6">
        <w:rPr>
          <w:rStyle w:val="Char6"/>
          <w:rtl/>
        </w:rPr>
        <w:t xml:space="preserve">ن و </w:t>
      </w:r>
      <w:r w:rsidR="000E4BC7">
        <w:rPr>
          <w:rStyle w:val="Char6"/>
          <w:rtl/>
        </w:rPr>
        <w:t>ک</w:t>
      </w:r>
      <w:r w:rsidR="00241CB2" w:rsidRPr="003124F6">
        <w:rPr>
          <w:rStyle w:val="Char6"/>
          <w:rtl/>
        </w:rPr>
        <w:t>سب موافقت</w:t>
      </w:r>
      <w:r w:rsidR="009F5D6E">
        <w:rPr>
          <w:rStyle w:val="Char6"/>
          <w:rtl/>
        </w:rPr>
        <w:t xml:space="preserve"> آن‌ها </w:t>
      </w:r>
      <w:r w:rsidR="00241CB2" w:rsidRPr="003124F6">
        <w:rPr>
          <w:rStyle w:val="Char6"/>
          <w:rtl/>
        </w:rPr>
        <w:t xml:space="preserve">آنچه را </w:t>
      </w:r>
      <w:r w:rsidR="000E4BC7">
        <w:rPr>
          <w:rStyle w:val="Char6"/>
          <w:rtl/>
        </w:rPr>
        <w:t>ک</w:t>
      </w:r>
      <w:r w:rsidR="00241CB2" w:rsidRPr="003124F6">
        <w:rPr>
          <w:rStyle w:val="Char6"/>
          <w:rtl/>
        </w:rPr>
        <w:t>ه سعد به مد</w:t>
      </w:r>
      <w:r w:rsidR="000E4BC7">
        <w:rPr>
          <w:rStyle w:val="Char6"/>
          <w:rtl/>
        </w:rPr>
        <w:t>ی</w:t>
      </w:r>
      <w:r w:rsidR="00241CB2" w:rsidRPr="003124F6">
        <w:rPr>
          <w:rStyle w:val="Char6"/>
          <w:rtl/>
        </w:rPr>
        <w:t>نه فرستاده بود بازگرداند و دستور فرمود تا برا</w:t>
      </w:r>
      <w:r w:rsidR="000E4BC7">
        <w:rPr>
          <w:rStyle w:val="Char6"/>
          <w:rtl/>
        </w:rPr>
        <w:t>ی</w:t>
      </w:r>
      <w:r w:rsidR="00241CB2" w:rsidRPr="003124F6">
        <w:rPr>
          <w:rStyle w:val="Char6"/>
          <w:rtl/>
        </w:rPr>
        <w:t xml:space="preserve"> تشو</w:t>
      </w:r>
      <w:r w:rsidR="000E4BC7">
        <w:rPr>
          <w:rStyle w:val="Char6"/>
          <w:rtl/>
        </w:rPr>
        <w:t>ی</w:t>
      </w:r>
      <w:r w:rsidR="00241CB2" w:rsidRPr="003124F6">
        <w:rPr>
          <w:rStyle w:val="Char6"/>
          <w:rtl/>
        </w:rPr>
        <w:t>ق لش</w:t>
      </w:r>
      <w:r w:rsidR="000E4BC7">
        <w:rPr>
          <w:rStyle w:val="Char6"/>
          <w:rtl/>
        </w:rPr>
        <w:t>ک</w:t>
      </w:r>
      <w:r w:rsidR="00241CB2" w:rsidRPr="003124F6">
        <w:rPr>
          <w:rStyle w:val="Char6"/>
          <w:rtl/>
        </w:rPr>
        <w:t>ر</w:t>
      </w:r>
      <w:r w:rsidR="000E4BC7">
        <w:rPr>
          <w:rStyle w:val="Char6"/>
          <w:rtl/>
        </w:rPr>
        <w:t>ی</w:t>
      </w:r>
      <w:r w:rsidR="00241CB2" w:rsidRPr="003124F6">
        <w:rPr>
          <w:rStyle w:val="Char6"/>
          <w:rtl/>
        </w:rPr>
        <w:t>ان ب</w:t>
      </w:r>
      <w:r w:rsidR="000E4BC7">
        <w:rPr>
          <w:rStyle w:val="Char6"/>
          <w:rtl/>
        </w:rPr>
        <w:t>ی</w:t>
      </w:r>
      <w:r w:rsidR="00241CB2" w:rsidRPr="003124F6">
        <w:rPr>
          <w:rStyle w:val="Char6"/>
          <w:rtl/>
        </w:rPr>
        <w:t>ن</w:t>
      </w:r>
      <w:r w:rsidR="009F5D6E">
        <w:rPr>
          <w:rStyle w:val="Char6"/>
          <w:rtl/>
        </w:rPr>
        <w:t xml:space="preserve"> آن‌ها </w:t>
      </w:r>
      <w:r w:rsidR="00241CB2" w:rsidRPr="003124F6">
        <w:rPr>
          <w:rStyle w:val="Char6"/>
          <w:rtl/>
        </w:rPr>
        <w:t>تقس</w:t>
      </w:r>
      <w:r w:rsidR="000E4BC7">
        <w:rPr>
          <w:rStyle w:val="Char6"/>
          <w:rtl/>
        </w:rPr>
        <w:t>ی</w:t>
      </w:r>
      <w:r w:rsidR="00241CB2" w:rsidRPr="003124F6">
        <w:rPr>
          <w:rStyle w:val="Char6"/>
          <w:rtl/>
        </w:rPr>
        <w:t xml:space="preserve">م </w:t>
      </w:r>
      <w:r w:rsidR="000E4BC7">
        <w:rPr>
          <w:rStyle w:val="Char6"/>
          <w:rtl/>
        </w:rPr>
        <w:t>ک</w:t>
      </w:r>
      <w:r w:rsidR="00241CB2" w:rsidRPr="003124F6">
        <w:rPr>
          <w:rStyle w:val="Char6"/>
          <w:rtl/>
        </w:rPr>
        <w:t>ند.</w:t>
      </w:r>
    </w:p>
    <w:p w:rsidR="00241CB2" w:rsidRPr="003124F6" w:rsidRDefault="007E4273" w:rsidP="00F556E7">
      <w:pPr>
        <w:widowControl w:val="0"/>
        <w:ind w:firstLine="284"/>
        <w:jc w:val="both"/>
        <w:rPr>
          <w:rStyle w:val="Char6"/>
          <w:rtl/>
        </w:rPr>
      </w:pPr>
      <w:r w:rsidRPr="003124F6">
        <w:rPr>
          <w:rStyle w:val="Char6"/>
          <w:rtl/>
        </w:rPr>
        <w:t>چنان</w:t>
      </w:r>
      <w:r w:rsidR="000E4BC7">
        <w:rPr>
          <w:rStyle w:val="Char6"/>
          <w:rtl/>
        </w:rPr>
        <w:t>ک</w:t>
      </w:r>
      <w:r w:rsidR="00241CB2" w:rsidRPr="003124F6">
        <w:rPr>
          <w:rStyle w:val="Char6"/>
          <w:rtl/>
        </w:rPr>
        <w:t>ه از گذشته فهم</w:t>
      </w:r>
      <w:r w:rsidR="000E4BC7">
        <w:rPr>
          <w:rStyle w:val="Char6"/>
          <w:rtl/>
        </w:rPr>
        <w:t>ی</w:t>
      </w:r>
      <w:r w:rsidR="00241CB2" w:rsidRPr="003124F6">
        <w:rPr>
          <w:rStyle w:val="Char6"/>
          <w:rtl/>
        </w:rPr>
        <w:t>د</w:t>
      </w:r>
      <w:r w:rsidR="000E4BC7">
        <w:rPr>
          <w:rStyle w:val="Char6"/>
          <w:rtl/>
        </w:rPr>
        <w:t>ی</w:t>
      </w:r>
      <w:r w:rsidR="00241CB2" w:rsidRPr="003124F6">
        <w:rPr>
          <w:rStyle w:val="Char6"/>
          <w:rtl/>
        </w:rPr>
        <w:t>م، بودند در ب</w:t>
      </w:r>
      <w:r w:rsidR="000E4BC7">
        <w:rPr>
          <w:rStyle w:val="Char6"/>
          <w:rtl/>
        </w:rPr>
        <w:t>ی</w:t>
      </w:r>
      <w:r w:rsidR="00241CB2" w:rsidRPr="003124F6">
        <w:rPr>
          <w:rStyle w:val="Char6"/>
          <w:rtl/>
        </w:rPr>
        <w:t>ن مسلم</w:t>
      </w:r>
      <w:r w:rsidR="000E4BC7">
        <w:rPr>
          <w:rStyle w:val="Char6"/>
          <w:rtl/>
        </w:rPr>
        <w:t>ی</w:t>
      </w:r>
      <w:r w:rsidR="00241CB2" w:rsidRPr="003124F6">
        <w:rPr>
          <w:rStyle w:val="Char6"/>
          <w:rtl/>
        </w:rPr>
        <w:t xml:space="preserve">ن </w:t>
      </w:r>
      <w:r w:rsidR="000E4BC7">
        <w:rPr>
          <w:rStyle w:val="Char6"/>
          <w:rtl/>
        </w:rPr>
        <w:t>ک</w:t>
      </w:r>
      <w:r w:rsidR="00241CB2" w:rsidRPr="003124F6">
        <w:rPr>
          <w:rStyle w:val="Char6"/>
          <w:rtl/>
        </w:rPr>
        <w:t>سان</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خ</w:t>
      </w:r>
      <w:r w:rsidR="000E4BC7">
        <w:rPr>
          <w:rStyle w:val="Char6"/>
          <w:rtl/>
        </w:rPr>
        <w:t>ی</w:t>
      </w:r>
      <w:r w:rsidR="00241CB2" w:rsidRPr="003124F6">
        <w:rPr>
          <w:rStyle w:val="Char6"/>
          <w:rtl/>
        </w:rPr>
        <w:t>ل</w:t>
      </w:r>
      <w:r w:rsidR="000E4BC7">
        <w:rPr>
          <w:rStyle w:val="Char6"/>
          <w:rtl/>
        </w:rPr>
        <w:t>ی</w:t>
      </w:r>
      <w:r w:rsidR="00241CB2" w:rsidRPr="003124F6">
        <w:rPr>
          <w:rStyle w:val="Char6"/>
          <w:rtl/>
        </w:rPr>
        <w:t xml:space="preserve"> ب</w:t>
      </w:r>
      <w:r w:rsidR="000E4BC7">
        <w:rPr>
          <w:rStyle w:val="Char6"/>
          <w:rtl/>
        </w:rPr>
        <w:t>ی</w:t>
      </w:r>
      <w:r w:rsidR="00241CB2" w:rsidRPr="003124F6">
        <w:rPr>
          <w:rStyle w:val="Char6"/>
          <w:rtl/>
        </w:rPr>
        <w:t>ش از د</w:t>
      </w:r>
      <w:r w:rsidR="000E4BC7">
        <w:rPr>
          <w:rStyle w:val="Char6"/>
          <w:rtl/>
        </w:rPr>
        <w:t>ی</w:t>
      </w:r>
      <w:r w:rsidR="00241CB2" w:rsidRPr="003124F6">
        <w:rPr>
          <w:rStyle w:val="Char6"/>
          <w:rtl/>
        </w:rPr>
        <w:t>گران فعال</w:t>
      </w:r>
      <w:r w:rsidR="000E4BC7">
        <w:rPr>
          <w:rStyle w:val="Char6"/>
          <w:rtl/>
        </w:rPr>
        <w:t>ی</w:t>
      </w:r>
      <w:r w:rsidR="00241CB2" w:rsidRPr="003124F6">
        <w:rPr>
          <w:rStyle w:val="Char6"/>
          <w:rtl/>
        </w:rPr>
        <w:t>ت نظام</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رده بودند و ب</w:t>
      </w:r>
      <w:r w:rsidR="000E4BC7">
        <w:rPr>
          <w:rStyle w:val="Char6"/>
          <w:rtl/>
        </w:rPr>
        <w:t>ی</w:t>
      </w:r>
      <w:r w:rsidR="00241CB2" w:rsidRPr="003124F6">
        <w:rPr>
          <w:rStyle w:val="Char6"/>
          <w:rtl/>
        </w:rPr>
        <w:t>ش از د</w:t>
      </w:r>
      <w:r w:rsidR="000E4BC7">
        <w:rPr>
          <w:rStyle w:val="Char6"/>
          <w:rtl/>
        </w:rPr>
        <w:t>ی</w:t>
      </w:r>
      <w:r w:rsidR="00241CB2" w:rsidRPr="003124F6">
        <w:rPr>
          <w:rStyle w:val="Char6"/>
          <w:rtl/>
        </w:rPr>
        <w:t>گران متحمل مشقت و دشوار</w:t>
      </w:r>
      <w:r w:rsidR="000E4BC7">
        <w:rPr>
          <w:rStyle w:val="Char6"/>
          <w:rtl/>
        </w:rPr>
        <w:t>ی</w:t>
      </w:r>
      <w:r w:rsidRPr="003124F6">
        <w:rPr>
          <w:rStyle w:val="Char6"/>
          <w:rFonts w:hint="cs"/>
          <w:rtl/>
        </w:rPr>
        <w:t>‌</w:t>
      </w:r>
      <w:r w:rsidR="00241CB2" w:rsidRPr="003124F6">
        <w:rPr>
          <w:rStyle w:val="Char6"/>
          <w:rtl/>
        </w:rPr>
        <w:t>ها</w:t>
      </w:r>
      <w:r w:rsidR="000E4BC7">
        <w:rPr>
          <w:rStyle w:val="Char6"/>
          <w:rtl/>
        </w:rPr>
        <w:t>ی</w:t>
      </w:r>
      <w:r w:rsidR="00241CB2" w:rsidRPr="003124F6">
        <w:rPr>
          <w:rStyle w:val="Char6"/>
          <w:rtl/>
        </w:rPr>
        <w:t xml:space="preserve"> جنگ شده بودند، مانند قعقاع بن عمرو، عمرو بن معد</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رب، هلال بن علقمه، ضرار بن الخطاب و طل</w:t>
      </w:r>
      <w:r w:rsidR="000E4BC7">
        <w:rPr>
          <w:rStyle w:val="Char6"/>
          <w:rtl/>
        </w:rPr>
        <w:t>ی</w:t>
      </w:r>
      <w:r w:rsidR="00241CB2" w:rsidRPr="003124F6">
        <w:rPr>
          <w:rStyle w:val="Char6"/>
          <w:rtl/>
        </w:rPr>
        <w:t>حه بن خو</w:t>
      </w:r>
      <w:r w:rsidR="000E4BC7">
        <w:rPr>
          <w:rStyle w:val="Char6"/>
          <w:rtl/>
        </w:rPr>
        <w:t>ی</w:t>
      </w:r>
      <w:r w:rsidR="00241CB2" w:rsidRPr="003124F6">
        <w:rPr>
          <w:rStyle w:val="Char6"/>
          <w:rtl/>
        </w:rPr>
        <w:t>لد و امثال</w:t>
      </w:r>
      <w:r w:rsidR="009F5D6E">
        <w:rPr>
          <w:rStyle w:val="Char6"/>
          <w:rtl/>
        </w:rPr>
        <w:t xml:space="preserve"> آن‌ها </w:t>
      </w:r>
      <w:r w:rsidR="000E4BC7">
        <w:rPr>
          <w:rStyle w:val="Char6"/>
          <w:rtl/>
        </w:rPr>
        <w:t>ک</w:t>
      </w:r>
      <w:r w:rsidR="00241CB2" w:rsidRPr="003124F6">
        <w:rPr>
          <w:rStyle w:val="Char6"/>
          <w:rtl/>
        </w:rPr>
        <w:t xml:space="preserve">ه پهلوانان جنگ بودند و </w:t>
      </w:r>
      <w:r w:rsidR="000E4BC7">
        <w:rPr>
          <w:rStyle w:val="Char6"/>
          <w:rtl/>
        </w:rPr>
        <w:t>ک</w:t>
      </w:r>
      <w:r w:rsidR="00241CB2" w:rsidRPr="003124F6">
        <w:rPr>
          <w:rStyle w:val="Char6"/>
          <w:rtl/>
        </w:rPr>
        <w:t>ارشان در پ</w:t>
      </w:r>
      <w:r w:rsidR="000E4BC7">
        <w:rPr>
          <w:rStyle w:val="Char6"/>
          <w:rtl/>
        </w:rPr>
        <w:t>ی</w:t>
      </w:r>
      <w:r w:rsidR="00241CB2" w:rsidRPr="003124F6">
        <w:rPr>
          <w:rStyle w:val="Char6"/>
          <w:rtl/>
        </w:rPr>
        <w:t>شرفت و پ</w:t>
      </w:r>
      <w:r w:rsidR="000E4BC7">
        <w:rPr>
          <w:rStyle w:val="Char6"/>
          <w:rtl/>
        </w:rPr>
        <w:t>ی</w:t>
      </w:r>
      <w:r w:rsidR="00241CB2" w:rsidRPr="003124F6">
        <w:rPr>
          <w:rStyle w:val="Char6"/>
          <w:rtl/>
        </w:rPr>
        <w:t>روز</w:t>
      </w:r>
      <w:r w:rsidR="000E4BC7">
        <w:rPr>
          <w:rStyle w:val="Char6"/>
          <w:rtl/>
        </w:rPr>
        <w:t>ی</w:t>
      </w:r>
      <w:r w:rsidR="00241CB2" w:rsidRPr="003124F6">
        <w:rPr>
          <w:rStyle w:val="Char6"/>
          <w:rtl/>
        </w:rPr>
        <w:t xml:space="preserve"> لش</w:t>
      </w:r>
      <w:r w:rsidR="000E4BC7">
        <w:rPr>
          <w:rStyle w:val="Char6"/>
          <w:rtl/>
        </w:rPr>
        <w:t>ک</w:t>
      </w:r>
      <w:r w:rsidR="00241CB2" w:rsidRPr="003124F6">
        <w:rPr>
          <w:rStyle w:val="Char6"/>
          <w:rtl/>
        </w:rPr>
        <w:t>ر اسلام ب</w:t>
      </w:r>
      <w:r w:rsidR="000E4BC7">
        <w:rPr>
          <w:rStyle w:val="Char6"/>
          <w:rtl/>
        </w:rPr>
        <w:t>ی</w:t>
      </w:r>
      <w:r w:rsidR="00241CB2" w:rsidRPr="003124F6">
        <w:rPr>
          <w:rStyle w:val="Char6"/>
          <w:rtl/>
        </w:rPr>
        <w:t>ش از د</w:t>
      </w:r>
      <w:r w:rsidR="000E4BC7">
        <w:rPr>
          <w:rStyle w:val="Char6"/>
          <w:rtl/>
        </w:rPr>
        <w:t>ی</w:t>
      </w:r>
      <w:r w:rsidR="00241CB2" w:rsidRPr="003124F6">
        <w:rPr>
          <w:rStyle w:val="Char6"/>
          <w:rtl/>
        </w:rPr>
        <w:t>گران مؤثر بود، بد</w:t>
      </w:r>
      <w:r w:rsidR="000E4BC7">
        <w:rPr>
          <w:rStyle w:val="Char6"/>
          <w:rtl/>
        </w:rPr>
        <w:t>ی</w:t>
      </w:r>
      <w:r w:rsidR="00241CB2" w:rsidRPr="003124F6">
        <w:rPr>
          <w:rStyle w:val="Char6"/>
          <w:rtl/>
        </w:rPr>
        <w:t>ن لحاظ سعد در موقع تقس</w:t>
      </w:r>
      <w:r w:rsidR="000E4BC7">
        <w:rPr>
          <w:rStyle w:val="Char6"/>
          <w:rtl/>
        </w:rPr>
        <w:t>ی</w:t>
      </w:r>
      <w:r w:rsidR="00241CB2" w:rsidRPr="003124F6">
        <w:rPr>
          <w:rStyle w:val="Char6"/>
          <w:rtl/>
        </w:rPr>
        <w:t>م غنا</w:t>
      </w:r>
      <w:r w:rsidR="000E4BC7">
        <w:rPr>
          <w:rStyle w:val="Char6"/>
          <w:rtl/>
        </w:rPr>
        <w:t>ی</w:t>
      </w:r>
      <w:r w:rsidR="00241CB2" w:rsidRPr="003124F6">
        <w:rPr>
          <w:rStyle w:val="Char6"/>
          <w:rtl/>
        </w:rPr>
        <w:t>م به</w:t>
      </w:r>
      <w:r w:rsidR="009F5D6E">
        <w:rPr>
          <w:rStyle w:val="Char6"/>
          <w:rtl/>
        </w:rPr>
        <w:t xml:space="preserve"> آن‌ها </w:t>
      </w:r>
      <w:r w:rsidR="00241CB2" w:rsidRPr="003124F6">
        <w:rPr>
          <w:rStyle w:val="Char6"/>
          <w:rtl/>
        </w:rPr>
        <w:t>ب</w:t>
      </w:r>
      <w:r w:rsidR="000E4BC7">
        <w:rPr>
          <w:rStyle w:val="Char6"/>
          <w:rtl/>
        </w:rPr>
        <w:t>ی</w:t>
      </w:r>
      <w:r w:rsidR="00241CB2" w:rsidRPr="003124F6">
        <w:rPr>
          <w:rStyle w:val="Char6"/>
          <w:rtl/>
        </w:rPr>
        <w:t>ش از بق</w:t>
      </w:r>
      <w:r w:rsidR="000E4BC7">
        <w:rPr>
          <w:rStyle w:val="Char6"/>
          <w:rtl/>
        </w:rPr>
        <w:t>ی</w:t>
      </w:r>
      <w:r w:rsidR="00241CB2" w:rsidRPr="003124F6">
        <w:rPr>
          <w:rStyle w:val="Char6"/>
          <w:rtl/>
        </w:rPr>
        <w:t>ه سهم داد.</w:t>
      </w:r>
    </w:p>
    <w:p w:rsidR="00241CB2" w:rsidRPr="004B7851" w:rsidRDefault="00241CB2" w:rsidP="00DA616D">
      <w:pPr>
        <w:pStyle w:val="a1"/>
        <w:rPr>
          <w:rtl/>
        </w:rPr>
      </w:pPr>
      <w:bookmarkStart w:id="464" w:name="_Toc341627382"/>
      <w:bookmarkStart w:id="465" w:name="_Toc341627603"/>
      <w:bookmarkStart w:id="466" w:name="_Toc440799050"/>
      <w:r w:rsidRPr="004B7851">
        <w:rPr>
          <w:rtl/>
        </w:rPr>
        <w:t>خبر پ</w:t>
      </w:r>
      <w:r w:rsidR="00466B22">
        <w:rPr>
          <w:rtl/>
        </w:rPr>
        <w:t>ی</w:t>
      </w:r>
      <w:r w:rsidRPr="004B7851">
        <w:rPr>
          <w:rtl/>
        </w:rPr>
        <w:t>روز</w:t>
      </w:r>
      <w:r w:rsidR="00466B22">
        <w:rPr>
          <w:rtl/>
        </w:rPr>
        <w:t>ی</w:t>
      </w:r>
      <w:r w:rsidRPr="004B7851">
        <w:rPr>
          <w:rtl/>
        </w:rPr>
        <w:t xml:space="preserve"> در مد</w:t>
      </w:r>
      <w:r w:rsidR="00466B22">
        <w:rPr>
          <w:rtl/>
        </w:rPr>
        <w:t>ی</w:t>
      </w:r>
      <w:r w:rsidRPr="004B7851">
        <w:rPr>
          <w:rtl/>
        </w:rPr>
        <w:t>نه به حضرت عمر م</w:t>
      </w:r>
      <w:r w:rsidR="00466B22">
        <w:rPr>
          <w:rtl/>
        </w:rPr>
        <w:t>ی</w:t>
      </w:r>
      <w:r w:rsidRPr="004B7851">
        <w:rPr>
          <w:rtl/>
        </w:rPr>
        <w:t>‌رسد</w:t>
      </w:r>
      <w:bookmarkEnd w:id="464"/>
      <w:bookmarkEnd w:id="465"/>
      <w:bookmarkEnd w:id="466"/>
    </w:p>
    <w:p w:rsidR="00241CB2" w:rsidRPr="003124F6" w:rsidRDefault="007E4273" w:rsidP="00F556E7">
      <w:pPr>
        <w:widowControl w:val="0"/>
        <w:ind w:firstLine="284"/>
        <w:jc w:val="both"/>
        <w:rPr>
          <w:rStyle w:val="Char6"/>
          <w:rtl/>
        </w:rPr>
      </w:pPr>
      <w:r w:rsidRPr="003124F6">
        <w:rPr>
          <w:rStyle w:val="Char6"/>
          <w:rtl/>
        </w:rPr>
        <w:t>سعد بن اب</w:t>
      </w:r>
      <w:r w:rsidR="000E4BC7">
        <w:rPr>
          <w:rStyle w:val="Char6"/>
          <w:rtl/>
        </w:rPr>
        <w:t>ی</w:t>
      </w:r>
      <w:r w:rsidRPr="003124F6">
        <w:rPr>
          <w:rStyle w:val="Char6"/>
          <w:rFonts w:hint="cs"/>
          <w:rtl/>
        </w:rPr>
        <w:t>‌</w:t>
      </w:r>
      <w:r w:rsidR="00241CB2" w:rsidRPr="003124F6">
        <w:rPr>
          <w:rStyle w:val="Char6"/>
          <w:rtl/>
        </w:rPr>
        <w:t>وقاص ماجرا</w:t>
      </w:r>
      <w:r w:rsidR="000E4BC7">
        <w:rPr>
          <w:rStyle w:val="Char6"/>
          <w:rtl/>
        </w:rPr>
        <w:t>ی</w:t>
      </w:r>
      <w:r w:rsidR="00241CB2" w:rsidRPr="003124F6">
        <w:rPr>
          <w:rStyle w:val="Char6"/>
          <w:rtl/>
        </w:rPr>
        <w:t xml:space="preserve"> قادس</w:t>
      </w:r>
      <w:r w:rsidR="000E4BC7">
        <w:rPr>
          <w:rStyle w:val="Char6"/>
          <w:rtl/>
        </w:rPr>
        <w:t>ی</w:t>
      </w:r>
      <w:r w:rsidR="00241CB2" w:rsidRPr="003124F6">
        <w:rPr>
          <w:rStyle w:val="Char6"/>
          <w:rtl/>
        </w:rPr>
        <w:t>ه و مژده پ</w:t>
      </w:r>
      <w:r w:rsidR="000E4BC7">
        <w:rPr>
          <w:rStyle w:val="Char6"/>
          <w:rtl/>
        </w:rPr>
        <w:t>ی</w:t>
      </w:r>
      <w:r w:rsidR="00241CB2" w:rsidRPr="003124F6">
        <w:rPr>
          <w:rStyle w:val="Char6"/>
          <w:rtl/>
        </w:rPr>
        <w:t>روز</w:t>
      </w:r>
      <w:r w:rsidR="000E4BC7">
        <w:rPr>
          <w:rStyle w:val="Char6"/>
          <w:rtl/>
        </w:rPr>
        <w:t>ی</w:t>
      </w:r>
      <w:r w:rsidR="00241CB2" w:rsidRPr="003124F6">
        <w:rPr>
          <w:rStyle w:val="Char6"/>
          <w:rtl/>
        </w:rPr>
        <w:t xml:space="preserve"> مسلم</w:t>
      </w:r>
      <w:r w:rsidR="000E4BC7">
        <w:rPr>
          <w:rStyle w:val="Char6"/>
          <w:rtl/>
        </w:rPr>
        <w:t>ی</w:t>
      </w:r>
      <w:r w:rsidR="00241CB2" w:rsidRPr="003124F6">
        <w:rPr>
          <w:rStyle w:val="Char6"/>
          <w:rtl/>
        </w:rPr>
        <w:t>ن را نوشت و به وس</w:t>
      </w:r>
      <w:r w:rsidR="000E4BC7">
        <w:rPr>
          <w:rStyle w:val="Char6"/>
          <w:rtl/>
        </w:rPr>
        <w:t>ی</w:t>
      </w:r>
      <w:r w:rsidR="00241CB2" w:rsidRPr="003124F6">
        <w:rPr>
          <w:rStyle w:val="Char6"/>
          <w:rtl/>
        </w:rPr>
        <w:t>له قاصد</w:t>
      </w:r>
      <w:r w:rsidR="000E4BC7">
        <w:rPr>
          <w:rStyle w:val="Char6"/>
          <w:rtl/>
        </w:rPr>
        <w:t>ی</w:t>
      </w:r>
      <w:r w:rsidR="00241CB2" w:rsidRPr="003124F6">
        <w:rPr>
          <w:rStyle w:val="Char6"/>
          <w:rtl/>
        </w:rPr>
        <w:t xml:space="preserve"> به نام سعد بن عم</w:t>
      </w:r>
      <w:r w:rsidR="000E4BC7">
        <w:rPr>
          <w:rStyle w:val="Char6"/>
          <w:rtl/>
        </w:rPr>
        <w:t>ی</w:t>
      </w:r>
      <w:r w:rsidR="00241CB2" w:rsidRPr="003124F6">
        <w:rPr>
          <w:rStyle w:val="Char6"/>
          <w:rtl/>
        </w:rPr>
        <w:t>له الفزار</w:t>
      </w:r>
      <w:r w:rsidR="000E4BC7">
        <w:rPr>
          <w:rStyle w:val="Char6"/>
          <w:rtl/>
        </w:rPr>
        <w:t>ی</w:t>
      </w:r>
      <w:r w:rsidR="00241CB2" w:rsidRPr="003124F6">
        <w:rPr>
          <w:rStyle w:val="Char6"/>
          <w:rtl/>
        </w:rPr>
        <w:t xml:space="preserve"> برا</w:t>
      </w:r>
      <w:r w:rsidR="000E4BC7">
        <w:rPr>
          <w:rStyle w:val="Char6"/>
          <w:rtl/>
        </w:rPr>
        <w:t>ی</w:t>
      </w:r>
      <w:r w:rsidR="00241CB2" w:rsidRPr="003124F6">
        <w:rPr>
          <w:rStyle w:val="Char6"/>
          <w:rtl/>
        </w:rPr>
        <w:t xml:space="preserve"> حضرت عمر فرستاد</w:t>
      </w:r>
      <w:r w:rsidR="00241CB2" w:rsidRPr="00EE34D5">
        <w:rPr>
          <w:rStyle w:val="Char6"/>
          <w:rFonts w:eastAsia="SimSun"/>
          <w:vertAlign w:val="superscript"/>
          <w:rtl/>
        </w:rPr>
        <w:footnoteReference w:id="101"/>
      </w:r>
      <w:r w:rsidR="00241CB2" w:rsidRPr="003124F6">
        <w:rPr>
          <w:rStyle w:val="Char6"/>
          <w:rtl/>
        </w:rPr>
        <w:t>.</w:t>
      </w:r>
    </w:p>
    <w:p w:rsidR="00241CB2" w:rsidRPr="003124F6" w:rsidRDefault="00241CB2" w:rsidP="007E1215">
      <w:pPr>
        <w:widowControl w:val="0"/>
        <w:ind w:firstLine="284"/>
        <w:jc w:val="both"/>
        <w:rPr>
          <w:rStyle w:val="Char6"/>
          <w:rtl/>
        </w:rPr>
      </w:pPr>
      <w:r w:rsidRPr="003124F6">
        <w:rPr>
          <w:rStyle w:val="Char6"/>
          <w:rtl/>
        </w:rPr>
        <w:t>اهل مد</w:t>
      </w:r>
      <w:r w:rsidR="000E4BC7">
        <w:rPr>
          <w:rStyle w:val="Char6"/>
          <w:rtl/>
        </w:rPr>
        <w:t>ی</w:t>
      </w:r>
      <w:r w:rsidRPr="003124F6">
        <w:rPr>
          <w:rStyle w:val="Char6"/>
          <w:rtl/>
        </w:rPr>
        <w:t>نه مخصوصاً خل</w:t>
      </w:r>
      <w:r w:rsidR="000E4BC7">
        <w:rPr>
          <w:rStyle w:val="Char6"/>
          <w:rtl/>
        </w:rPr>
        <w:t>ی</w:t>
      </w:r>
      <w:r w:rsidRPr="003124F6">
        <w:rPr>
          <w:rStyle w:val="Char6"/>
          <w:rtl/>
        </w:rPr>
        <w:t>فه مسلم</w:t>
      </w:r>
      <w:r w:rsidR="000E4BC7">
        <w:rPr>
          <w:rStyle w:val="Char6"/>
          <w:rtl/>
        </w:rPr>
        <w:t>ی</w:t>
      </w:r>
      <w:r w:rsidRPr="003124F6">
        <w:rPr>
          <w:rStyle w:val="Char6"/>
          <w:rtl/>
        </w:rPr>
        <w:t>ن قبل از ا</w:t>
      </w:r>
      <w:r w:rsidR="000E4BC7">
        <w:rPr>
          <w:rStyle w:val="Char6"/>
          <w:rtl/>
        </w:rPr>
        <w:t>ی</w:t>
      </w:r>
      <w:r w:rsidRPr="003124F6">
        <w:rPr>
          <w:rStyle w:val="Char6"/>
          <w:rtl/>
        </w:rPr>
        <w:t xml:space="preserve">ن </w:t>
      </w:r>
      <w:r w:rsidR="000E4BC7">
        <w:rPr>
          <w:rStyle w:val="Char6"/>
          <w:rtl/>
        </w:rPr>
        <w:t>ک</w:t>
      </w:r>
      <w:r w:rsidRPr="003124F6">
        <w:rPr>
          <w:rStyle w:val="Char6"/>
          <w:rtl/>
        </w:rPr>
        <w:t>ه ا</w:t>
      </w:r>
      <w:r w:rsidR="000E4BC7">
        <w:rPr>
          <w:rStyle w:val="Char6"/>
          <w:rtl/>
        </w:rPr>
        <w:t>ی</w:t>
      </w:r>
      <w:r w:rsidRPr="003124F6">
        <w:rPr>
          <w:rStyle w:val="Char6"/>
          <w:rtl/>
        </w:rPr>
        <w:t>ن قاصد آنجا برسد، نگران ا</w:t>
      </w:r>
      <w:r w:rsidR="000E4BC7">
        <w:rPr>
          <w:rStyle w:val="Char6"/>
          <w:rtl/>
        </w:rPr>
        <w:t>ی</w:t>
      </w:r>
      <w:r w:rsidRPr="003124F6">
        <w:rPr>
          <w:rStyle w:val="Char6"/>
          <w:rtl/>
        </w:rPr>
        <w:t>ن جنگ بودند و</w:t>
      </w:r>
      <w:r w:rsidR="007E4273" w:rsidRPr="003124F6">
        <w:rPr>
          <w:rStyle w:val="Char6"/>
          <w:rFonts w:hint="cs"/>
          <w:rtl/>
        </w:rPr>
        <w:t xml:space="preserve"> </w:t>
      </w:r>
      <w:r w:rsidRPr="003124F6">
        <w:rPr>
          <w:rStyle w:val="Char6"/>
          <w:rtl/>
        </w:rPr>
        <w:t>ب</w:t>
      </w:r>
      <w:r w:rsidR="000E4BC7">
        <w:rPr>
          <w:rStyle w:val="Char6"/>
          <w:rtl/>
        </w:rPr>
        <w:t>ی</w:t>
      </w:r>
      <w:r w:rsidRPr="003124F6">
        <w:rPr>
          <w:rStyle w:val="Char6"/>
          <w:rtl/>
        </w:rPr>
        <w:t>ن ترس و ام</w:t>
      </w:r>
      <w:r w:rsidR="000E4BC7">
        <w:rPr>
          <w:rStyle w:val="Char6"/>
          <w:rtl/>
        </w:rPr>
        <w:t>ی</w:t>
      </w:r>
      <w:r w:rsidRPr="003124F6">
        <w:rPr>
          <w:rStyle w:val="Char6"/>
          <w:rtl/>
        </w:rPr>
        <w:t>د در انتظار خبر بودند. گرچه</w:t>
      </w:r>
      <w:r w:rsidR="009F5D6E">
        <w:rPr>
          <w:rStyle w:val="Char6"/>
          <w:rtl/>
        </w:rPr>
        <w:t xml:space="preserve"> آن‌ها </w:t>
      </w:r>
      <w:r w:rsidRPr="003124F6">
        <w:rPr>
          <w:rStyle w:val="Char6"/>
          <w:rtl/>
        </w:rPr>
        <w:t>م</w:t>
      </w:r>
      <w:r w:rsidR="000E4BC7">
        <w:rPr>
          <w:rStyle w:val="Char6"/>
          <w:rtl/>
        </w:rPr>
        <w:t>ی</w:t>
      </w:r>
      <w:r w:rsidRPr="003124F6">
        <w:rPr>
          <w:rStyle w:val="Char6"/>
          <w:rtl/>
        </w:rPr>
        <w:t xml:space="preserve">‌دانستند </w:t>
      </w:r>
      <w:r w:rsidR="000E4BC7">
        <w:rPr>
          <w:rStyle w:val="Char6"/>
          <w:rtl/>
        </w:rPr>
        <w:t>ک</w:t>
      </w:r>
      <w:r w:rsidRPr="003124F6">
        <w:rPr>
          <w:rStyle w:val="Char6"/>
          <w:rtl/>
        </w:rPr>
        <w:t>ه مسلم</w:t>
      </w:r>
      <w:r w:rsidR="000E4BC7">
        <w:rPr>
          <w:rStyle w:val="Char6"/>
          <w:rtl/>
        </w:rPr>
        <w:t>ی</w:t>
      </w:r>
      <w:r w:rsidRPr="003124F6">
        <w:rPr>
          <w:rStyle w:val="Char6"/>
          <w:rtl/>
        </w:rPr>
        <w:t>ن در قادس</w:t>
      </w:r>
      <w:r w:rsidR="000E4BC7">
        <w:rPr>
          <w:rStyle w:val="Char6"/>
          <w:rtl/>
        </w:rPr>
        <w:t>ی</w:t>
      </w:r>
      <w:r w:rsidRPr="003124F6">
        <w:rPr>
          <w:rStyle w:val="Char6"/>
          <w:rtl/>
        </w:rPr>
        <w:t>ه مردانه و با ا</w:t>
      </w:r>
      <w:r w:rsidR="000E4BC7">
        <w:rPr>
          <w:rStyle w:val="Char6"/>
          <w:rtl/>
        </w:rPr>
        <w:t>ی</w:t>
      </w:r>
      <w:r w:rsidRPr="003124F6">
        <w:rPr>
          <w:rStyle w:val="Char6"/>
          <w:rtl/>
        </w:rPr>
        <w:t xml:space="preserve">مان و اعتماد به نصرت و </w:t>
      </w:r>
      <w:r w:rsidR="000E4BC7">
        <w:rPr>
          <w:rStyle w:val="Char6"/>
          <w:rtl/>
        </w:rPr>
        <w:t>ی</w:t>
      </w:r>
      <w:r w:rsidRPr="003124F6">
        <w:rPr>
          <w:rStyle w:val="Char6"/>
          <w:rtl/>
        </w:rPr>
        <w:t>ار</w:t>
      </w:r>
      <w:r w:rsidR="000E4BC7">
        <w:rPr>
          <w:rStyle w:val="Char6"/>
          <w:rtl/>
        </w:rPr>
        <w:t>ی</w:t>
      </w:r>
      <w:r w:rsidRPr="003124F6">
        <w:rPr>
          <w:rStyle w:val="Char6"/>
          <w:rtl/>
        </w:rPr>
        <w:t xml:space="preserve"> خداوند</w:t>
      </w:r>
      <w:r w:rsidR="001566B5" w:rsidRPr="001566B5">
        <w:rPr>
          <w:rFonts w:cs="CTraditional Arabic" w:hint="cs"/>
          <w:rtl/>
          <w:lang w:bidi="fa-IR"/>
        </w:rPr>
        <w:t>ﻷ</w:t>
      </w:r>
      <w:r w:rsidRPr="003124F6">
        <w:rPr>
          <w:rStyle w:val="Char6"/>
          <w:rtl/>
        </w:rPr>
        <w:t xml:space="preserve"> م</w:t>
      </w:r>
      <w:r w:rsidR="000E4BC7">
        <w:rPr>
          <w:rStyle w:val="Char6"/>
          <w:rtl/>
        </w:rPr>
        <w:t>ی</w:t>
      </w:r>
      <w:r w:rsidRPr="003124F6">
        <w:rPr>
          <w:rStyle w:val="Char6"/>
          <w:rtl/>
        </w:rPr>
        <w:t>‌جنگند و مسلماً‌ برا</w:t>
      </w:r>
      <w:r w:rsidR="000E4BC7">
        <w:rPr>
          <w:rStyle w:val="Char6"/>
          <w:rtl/>
        </w:rPr>
        <w:t>ی</w:t>
      </w:r>
      <w:r w:rsidRPr="003124F6">
        <w:rPr>
          <w:rStyle w:val="Char6"/>
          <w:rtl/>
        </w:rPr>
        <w:t xml:space="preserve"> پ</w:t>
      </w:r>
      <w:r w:rsidR="000E4BC7">
        <w:rPr>
          <w:rStyle w:val="Char6"/>
          <w:rtl/>
        </w:rPr>
        <w:t>ی</w:t>
      </w:r>
      <w:r w:rsidRPr="003124F6">
        <w:rPr>
          <w:rStyle w:val="Char6"/>
          <w:rtl/>
        </w:rPr>
        <w:t>روز</w:t>
      </w:r>
      <w:r w:rsidR="000E4BC7">
        <w:rPr>
          <w:rStyle w:val="Char6"/>
          <w:rtl/>
        </w:rPr>
        <w:t>ی</w:t>
      </w:r>
      <w:r w:rsidR="009F5D6E">
        <w:rPr>
          <w:rStyle w:val="Char6"/>
          <w:rtl/>
        </w:rPr>
        <w:t xml:space="preserve"> آن‌ها </w:t>
      </w:r>
      <w:r w:rsidRPr="003124F6">
        <w:rPr>
          <w:rStyle w:val="Char6"/>
          <w:rtl/>
        </w:rPr>
        <w:t>در مد</w:t>
      </w:r>
      <w:r w:rsidR="000E4BC7">
        <w:rPr>
          <w:rStyle w:val="Char6"/>
          <w:rtl/>
        </w:rPr>
        <w:t>ی</w:t>
      </w:r>
      <w:r w:rsidRPr="003124F6">
        <w:rPr>
          <w:rStyle w:val="Char6"/>
          <w:rtl/>
        </w:rPr>
        <w:t>نه دعا م</w:t>
      </w:r>
      <w:r w:rsidR="000E4BC7">
        <w:rPr>
          <w:rStyle w:val="Char6"/>
          <w:rtl/>
        </w:rPr>
        <w:t>ی</w:t>
      </w:r>
      <w:r w:rsidRPr="003124F6">
        <w:rPr>
          <w:rStyle w:val="Char6"/>
          <w:rtl/>
        </w:rPr>
        <w:t>‌</w:t>
      </w:r>
      <w:r w:rsidR="000E4BC7">
        <w:rPr>
          <w:rStyle w:val="Char6"/>
          <w:rtl/>
        </w:rPr>
        <w:t>ک</w:t>
      </w:r>
      <w:r w:rsidRPr="003124F6">
        <w:rPr>
          <w:rStyle w:val="Char6"/>
          <w:rtl/>
        </w:rPr>
        <w:t>ردند و ام</w:t>
      </w:r>
      <w:r w:rsidR="000E4BC7">
        <w:rPr>
          <w:rStyle w:val="Char6"/>
          <w:rtl/>
        </w:rPr>
        <w:t>ی</w:t>
      </w:r>
      <w:r w:rsidRPr="003124F6">
        <w:rPr>
          <w:rStyle w:val="Char6"/>
          <w:rtl/>
        </w:rPr>
        <w:t>د به پ</w:t>
      </w:r>
      <w:r w:rsidR="000E4BC7">
        <w:rPr>
          <w:rStyle w:val="Char6"/>
          <w:rtl/>
        </w:rPr>
        <w:t>ی</w:t>
      </w:r>
      <w:r w:rsidRPr="003124F6">
        <w:rPr>
          <w:rStyle w:val="Char6"/>
          <w:rtl/>
        </w:rPr>
        <w:t>روز</w:t>
      </w:r>
      <w:r w:rsidR="000E4BC7">
        <w:rPr>
          <w:rStyle w:val="Char6"/>
          <w:rtl/>
        </w:rPr>
        <w:t>ی</w:t>
      </w:r>
      <w:r w:rsidR="009F5D6E">
        <w:rPr>
          <w:rStyle w:val="Char6"/>
          <w:rtl/>
        </w:rPr>
        <w:t xml:space="preserve"> آن‌ها </w:t>
      </w:r>
      <w:r w:rsidRPr="003124F6">
        <w:rPr>
          <w:rStyle w:val="Char6"/>
          <w:rtl/>
        </w:rPr>
        <w:t>داشتند، ول</w:t>
      </w:r>
      <w:r w:rsidR="000E4BC7">
        <w:rPr>
          <w:rStyle w:val="Char6"/>
          <w:rtl/>
        </w:rPr>
        <w:t>ی</w:t>
      </w:r>
      <w:r w:rsidRPr="003124F6">
        <w:rPr>
          <w:rStyle w:val="Char6"/>
          <w:rtl/>
        </w:rPr>
        <w:t xml:space="preserve"> از طرف</w:t>
      </w:r>
      <w:r w:rsidR="000E4BC7">
        <w:rPr>
          <w:rStyle w:val="Char6"/>
          <w:rtl/>
        </w:rPr>
        <w:t>ی</w:t>
      </w:r>
      <w:r w:rsidRPr="003124F6">
        <w:rPr>
          <w:rStyle w:val="Char6"/>
          <w:rtl/>
        </w:rPr>
        <w:t xml:space="preserve"> هم م</w:t>
      </w:r>
      <w:r w:rsidR="000E4BC7">
        <w:rPr>
          <w:rStyle w:val="Char6"/>
          <w:rtl/>
        </w:rPr>
        <w:t>ی</w:t>
      </w:r>
      <w:r w:rsidRPr="003124F6">
        <w:rPr>
          <w:rStyle w:val="Char6"/>
          <w:rtl/>
        </w:rPr>
        <w:t>‌د</w:t>
      </w:r>
      <w:r w:rsidR="000E4BC7">
        <w:rPr>
          <w:rStyle w:val="Char6"/>
          <w:rtl/>
        </w:rPr>
        <w:t>ی</w:t>
      </w:r>
      <w:r w:rsidRPr="003124F6">
        <w:rPr>
          <w:rStyle w:val="Char6"/>
          <w:rtl/>
        </w:rPr>
        <w:t xml:space="preserve">دند </w:t>
      </w:r>
      <w:r w:rsidR="000E4BC7">
        <w:rPr>
          <w:rStyle w:val="Char6"/>
          <w:rtl/>
        </w:rPr>
        <w:t>ک</w:t>
      </w:r>
      <w:r w:rsidRPr="003124F6">
        <w:rPr>
          <w:rStyle w:val="Char6"/>
          <w:rtl/>
        </w:rPr>
        <w:t>ه ا</w:t>
      </w:r>
      <w:r w:rsidR="000E4BC7">
        <w:rPr>
          <w:rStyle w:val="Char6"/>
          <w:rtl/>
        </w:rPr>
        <w:t>ی</w:t>
      </w:r>
      <w:r w:rsidRPr="003124F6">
        <w:rPr>
          <w:rStyle w:val="Char6"/>
          <w:rtl/>
        </w:rPr>
        <w:t>ن جنگ غ</w:t>
      </w:r>
      <w:r w:rsidR="000E4BC7">
        <w:rPr>
          <w:rStyle w:val="Char6"/>
          <w:rtl/>
        </w:rPr>
        <w:t>ی</w:t>
      </w:r>
      <w:r w:rsidRPr="003124F6">
        <w:rPr>
          <w:rStyle w:val="Char6"/>
          <w:rtl/>
        </w:rPr>
        <w:t>ر از</w:t>
      </w:r>
      <w:r w:rsidR="002322D6">
        <w:rPr>
          <w:rStyle w:val="Char6"/>
          <w:rtl/>
        </w:rPr>
        <w:t xml:space="preserve"> جنگ‌ها</w:t>
      </w:r>
      <w:r w:rsidR="000E4BC7">
        <w:rPr>
          <w:rStyle w:val="Char6"/>
          <w:rtl/>
        </w:rPr>
        <w:t>ی</w:t>
      </w:r>
      <w:r w:rsidRPr="003124F6">
        <w:rPr>
          <w:rStyle w:val="Char6"/>
          <w:rtl/>
        </w:rPr>
        <w:t xml:space="preserve"> سابق مسلم</w:t>
      </w:r>
      <w:r w:rsidR="000E4BC7">
        <w:rPr>
          <w:rStyle w:val="Char6"/>
          <w:rtl/>
        </w:rPr>
        <w:t>ی</w:t>
      </w:r>
      <w:r w:rsidRPr="003124F6">
        <w:rPr>
          <w:rStyle w:val="Char6"/>
          <w:rtl/>
        </w:rPr>
        <w:t>ن در</w:t>
      </w:r>
      <w:r w:rsidR="007E4273" w:rsidRPr="003124F6">
        <w:rPr>
          <w:rStyle w:val="Char6"/>
          <w:rFonts w:hint="cs"/>
          <w:rtl/>
        </w:rPr>
        <w:t xml:space="preserve"> </w:t>
      </w:r>
      <w:r w:rsidRPr="003124F6">
        <w:rPr>
          <w:rStyle w:val="Char6"/>
          <w:rtl/>
        </w:rPr>
        <w:t>عراق است. ا</w:t>
      </w:r>
      <w:r w:rsidR="000E4BC7">
        <w:rPr>
          <w:rStyle w:val="Char6"/>
          <w:rtl/>
        </w:rPr>
        <w:t>ی</w:t>
      </w:r>
      <w:r w:rsidRPr="003124F6">
        <w:rPr>
          <w:rStyle w:val="Char6"/>
          <w:rtl/>
        </w:rPr>
        <w:t>ن جنگ گرچه در خا</w:t>
      </w:r>
      <w:r w:rsidR="000E4BC7">
        <w:rPr>
          <w:rStyle w:val="Char6"/>
          <w:rtl/>
        </w:rPr>
        <w:t>ک</w:t>
      </w:r>
      <w:r w:rsidRPr="003124F6">
        <w:rPr>
          <w:rStyle w:val="Char6"/>
          <w:rtl/>
        </w:rPr>
        <w:t xml:space="preserve"> عراق است، ول</w:t>
      </w:r>
      <w:r w:rsidR="000E4BC7">
        <w:rPr>
          <w:rStyle w:val="Char6"/>
          <w:rtl/>
        </w:rPr>
        <w:t>ی</w:t>
      </w:r>
      <w:r w:rsidRPr="003124F6">
        <w:rPr>
          <w:rStyle w:val="Char6"/>
          <w:rtl/>
        </w:rPr>
        <w:t xml:space="preserve"> جنگ</w:t>
      </w:r>
      <w:r w:rsidR="000E4BC7">
        <w:rPr>
          <w:rStyle w:val="Char6"/>
          <w:rtl/>
        </w:rPr>
        <w:t>ی</w:t>
      </w:r>
      <w:r w:rsidRPr="003124F6">
        <w:rPr>
          <w:rStyle w:val="Char6"/>
          <w:rtl/>
        </w:rPr>
        <w:t xml:space="preserve"> است ب</w:t>
      </w:r>
      <w:r w:rsidR="000E4BC7">
        <w:rPr>
          <w:rStyle w:val="Char6"/>
          <w:rtl/>
        </w:rPr>
        <w:t>ی</w:t>
      </w:r>
      <w:r w:rsidRPr="003124F6">
        <w:rPr>
          <w:rStyle w:val="Char6"/>
          <w:rtl/>
        </w:rPr>
        <w:t>ن عرب و دولت بزرگ پارس ب</w:t>
      </w:r>
      <w:r w:rsidR="000E4BC7">
        <w:rPr>
          <w:rStyle w:val="Char6"/>
          <w:rtl/>
        </w:rPr>
        <w:t>ی</w:t>
      </w:r>
      <w:r w:rsidRPr="003124F6">
        <w:rPr>
          <w:rStyle w:val="Char6"/>
          <w:rtl/>
        </w:rPr>
        <w:t>ن عرب و لش</w:t>
      </w:r>
      <w:r w:rsidR="000E4BC7">
        <w:rPr>
          <w:rStyle w:val="Char6"/>
          <w:rtl/>
        </w:rPr>
        <w:t>ک</w:t>
      </w:r>
      <w:r w:rsidRPr="003124F6">
        <w:rPr>
          <w:rStyle w:val="Char6"/>
          <w:rtl/>
        </w:rPr>
        <w:t>ر عظ</w:t>
      </w:r>
      <w:r w:rsidR="000E4BC7">
        <w:rPr>
          <w:rStyle w:val="Char6"/>
          <w:rtl/>
        </w:rPr>
        <w:t>ی</w:t>
      </w:r>
      <w:r w:rsidRPr="003124F6">
        <w:rPr>
          <w:rStyle w:val="Char6"/>
          <w:rtl/>
        </w:rPr>
        <w:t>م پارس، لش</w:t>
      </w:r>
      <w:r w:rsidR="000E4BC7">
        <w:rPr>
          <w:rStyle w:val="Char6"/>
          <w:rtl/>
        </w:rPr>
        <w:t>ک</w:t>
      </w:r>
      <w:r w:rsidRPr="003124F6">
        <w:rPr>
          <w:rStyle w:val="Char6"/>
          <w:rtl/>
        </w:rPr>
        <w:t>ر</w:t>
      </w:r>
      <w:r w:rsidR="000E4BC7">
        <w:rPr>
          <w:rStyle w:val="Char6"/>
          <w:rtl/>
        </w:rPr>
        <w:t>ی</w:t>
      </w:r>
      <w:r w:rsidRPr="003124F6">
        <w:rPr>
          <w:rStyle w:val="Char6"/>
          <w:rtl/>
        </w:rPr>
        <w:t xml:space="preserve"> </w:t>
      </w:r>
      <w:r w:rsidR="000E4BC7">
        <w:rPr>
          <w:rStyle w:val="Char6"/>
          <w:rtl/>
        </w:rPr>
        <w:t>ک</w:t>
      </w:r>
      <w:r w:rsidRPr="003124F6">
        <w:rPr>
          <w:rStyle w:val="Char6"/>
          <w:rtl/>
        </w:rPr>
        <w:t>ه هم</w:t>
      </w:r>
      <w:r w:rsidR="000E4BC7">
        <w:rPr>
          <w:rStyle w:val="Char6"/>
          <w:rtl/>
        </w:rPr>
        <w:t>ی</w:t>
      </w:r>
      <w:r w:rsidRPr="003124F6">
        <w:rPr>
          <w:rStyle w:val="Char6"/>
          <w:rtl/>
        </w:rPr>
        <w:t>شه با روم</w:t>
      </w:r>
      <w:r w:rsidR="000E4BC7">
        <w:rPr>
          <w:rStyle w:val="Char6"/>
          <w:rtl/>
        </w:rPr>
        <w:t>ی</w:t>
      </w:r>
      <w:r w:rsidRPr="003124F6">
        <w:rPr>
          <w:rStyle w:val="Char6"/>
          <w:rtl/>
        </w:rPr>
        <w:t>ان دست و پنجه نرم م</w:t>
      </w:r>
      <w:r w:rsidR="000E4BC7">
        <w:rPr>
          <w:rStyle w:val="Char6"/>
          <w:rtl/>
        </w:rPr>
        <w:t>ی</w:t>
      </w:r>
      <w:r w:rsidRPr="003124F6">
        <w:rPr>
          <w:rStyle w:val="Char6"/>
          <w:rtl/>
        </w:rPr>
        <w:t>‌</w:t>
      </w:r>
      <w:r w:rsidR="000E4BC7">
        <w:rPr>
          <w:rStyle w:val="Char6"/>
          <w:rtl/>
        </w:rPr>
        <w:t>ک</w:t>
      </w:r>
      <w:r w:rsidRPr="003124F6">
        <w:rPr>
          <w:rStyle w:val="Char6"/>
          <w:rtl/>
        </w:rPr>
        <w:t>رد و ا</w:t>
      </w:r>
      <w:r w:rsidR="000E4BC7">
        <w:rPr>
          <w:rStyle w:val="Char6"/>
          <w:rtl/>
        </w:rPr>
        <w:t>ک</w:t>
      </w:r>
      <w:r w:rsidRPr="003124F6">
        <w:rPr>
          <w:rStyle w:val="Char6"/>
          <w:rtl/>
        </w:rPr>
        <w:t>نون فرمانده</w:t>
      </w:r>
      <w:r w:rsidR="000E4BC7">
        <w:rPr>
          <w:rStyle w:val="Char6"/>
          <w:rtl/>
        </w:rPr>
        <w:t>ی</w:t>
      </w:r>
      <w:r w:rsidRPr="003124F6">
        <w:rPr>
          <w:rStyle w:val="Char6"/>
          <w:rtl/>
        </w:rPr>
        <w:t xml:space="preserve"> چون رستم فرخزاد پهلوان دانا</w:t>
      </w:r>
      <w:r w:rsidR="000E4BC7">
        <w:rPr>
          <w:rStyle w:val="Char6"/>
          <w:rtl/>
        </w:rPr>
        <w:t>ی</w:t>
      </w:r>
      <w:r w:rsidRPr="003124F6">
        <w:rPr>
          <w:rStyle w:val="Char6"/>
          <w:rtl/>
        </w:rPr>
        <w:t xml:space="preserve"> جنگ</w:t>
      </w:r>
      <w:r w:rsidR="000E4BC7">
        <w:rPr>
          <w:rStyle w:val="Char6"/>
          <w:rtl/>
        </w:rPr>
        <w:t>ی</w:t>
      </w:r>
      <w:r w:rsidRPr="003124F6">
        <w:rPr>
          <w:rStyle w:val="Char6"/>
          <w:rtl/>
        </w:rPr>
        <w:t xml:space="preserve"> و بهمن و ف</w:t>
      </w:r>
      <w:r w:rsidR="000E4BC7">
        <w:rPr>
          <w:rStyle w:val="Char6"/>
          <w:rtl/>
        </w:rPr>
        <w:t>ی</w:t>
      </w:r>
      <w:r w:rsidRPr="003124F6">
        <w:rPr>
          <w:rStyle w:val="Char6"/>
          <w:rtl/>
        </w:rPr>
        <w:t xml:space="preserve">روزان را دارد </w:t>
      </w:r>
      <w:r w:rsidR="000E4BC7">
        <w:rPr>
          <w:rStyle w:val="Char6"/>
          <w:rtl/>
        </w:rPr>
        <w:t>ک</w:t>
      </w:r>
      <w:r w:rsidRPr="003124F6">
        <w:rPr>
          <w:rStyle w:val="Char6"/>
          <w:rtl/>
        </w:rPr>
        <w:t xml:space="preserve">ه هر </w:t>
      </w:r>
      <w:r w:rsidR="000E4BC7">
        <w:rPr>
          <w:rStyle w:val="Char6"/>
          <w:rtl/>
        </w:rPr>
        <w:t>یک</w:t>
      </w:r>
      <w:r w:rsidRPr="003124F6">
        <w:rPr>
          <w:rStyle w:val="Char6"/>
          <w:rtl/>
        </w:rPr>
        <w:t xml:space="preserve"> ورز</w:t>
      </w:r>
      <w:r w:rsidR="000E4BC7">
        <w:rPr>
          <w:rStyle w:val="Char6"/>
          <w:rtl/>
        </w:rPr>
        <w:t>ی</w:t>
      </w:r>
      <w:r w:rsidRPr="003124F6">
        <w:rPr>
          <w:rStyle w:val="Char6"/>
          <w:rtl/>
        </w:rPr>
        <w:t>ده و چ</w:t>
      </w:r>
      <w:r w:rsidR="000E4BC7">
        <w:rPr>
          <w:rStyle w:val="Char6"/>
          <w:rtl/>
        </w:rPr>
        <w:t>کی</w:t>
      </w:r>
      <w:r w:rsidRPr="003124F6">
        <w:rPr>
          <w:rStyle w:val="Char6"/>
          <w:rtl/>
        </w:rPr>
        <w:t>ده جنگ م</w:t>
      </w:r>
      <w:r w:rsidR="000E4BC7">
        <w:rPr>
          <w:rStyle w:val="Char6"/>
          <w:rtl/>
        </w:rPr>
        <w:t>ی</w:t>
      </w:r>
      <w:r w:rsidRPr="003124F6">
        <w:rPr>
          <w:rStyle w:val="Char6"/>
          <w:rtl/>
        </w:rPr>
        <w:t>‌باشند، پس با ا</w:t>
      </w:r>
      <w:r w:rsidR="000E4BC7">
        <w:rPr>
          <w:rStyle w:val="Char6"/>
          <w:rtl/>
        </w:rPr>
        <w:t>ی</w:t>
      </w:r>
      <w:r w:rsidRPr="003124F6">
        <w:rPr>
          <w:rStyle w:val="Char6"/>
          <w:rtl/>
        </w:rPr>
        <w:t>ن وصف نم</w:t>
      </w:r>
      <w:r w:rsidR="000E4BC7">
        <w:rPr>
          <w:rStyle w:val="Char6"/>
          <w:rtl/>
        </w:rPr>
        <w:t>ی</w:t>
      </w:r>
      <w:r w:rsidRPr="003124F6">
        <w:rPr>
          <w:rStyle w:val="Char6"/>
          <w:rtl/>
        </w:rPr>
        <w:t>‌توان به پ</w:t>
      </w:r>
      <w:r w:rsidR="000E4BC7">
        <w:rPr>
          <w:rStyle w:val="Char6"/>
          <w:rtl/>
        </w:rPr>
        <w:t>ی</w:t>
      </w:r>
      <w:r w:rsidRPr="003124F6">
        <w:rPr>
          <w:rStyle w:val="Char6"/>
          <w:rtl/>
        </w:rPr>
        <w:t>روز</w:t>
      </w:r>
      <w:r w:rsidR="000E4BC7">
        <w:rPr>
          <w:rStyle w:val="Char6"/>
          <w:rtl/>
        </w:rPr>
        <w:t>ی</w:t>
      </w:r>
      <w:r w:rsidRPr="003124F6">
        <w:rPr>
          <w:rStyle w:val="Char6"/>
          <w:rtl/>
        </w:rPr>
        <w:t xml:space="preserve"> قطع</w:t>
      </w:r>
      <w:r w:rsidR="000E4BC7">
        <w:rPr>
          <w:rStyle w:val="Char6"/>
          <w:rtl/>
        </w:rPr>
        <w:t>ی</w:t>
      </w:r>
      <w:r w:rsidRPr="003124F6">
        <w:rPr>
          <w:rStyle w:val="Char6"/>
          <w:rtl/>
        </w:rPr>
        <w:t xml:space="preserve"> مسلم</w:t>
      </w:r>
      <w:r w:rsidR="000E4BC7">
        <w:rPr>
          <w:rStyle w:val="Char6"/>
          <w:rtl/>
        </w:rPr>
        <w:t>ی</w:t>
      </w:r>
      <w:r w:rsidRPr="003124F6">
        <w:rPr>
          <w:rStyle w:val="Char6"/>
          <w:rtl/>
        </w:rPr>
        <w:t>ن مطمئن شد</w:t>
      </w:r>
      <w:r w:rsidR="00DA616D" w:rsidRPr="003124F6">
        <w:rPr>
          <w:rStyle w:val="Char6"/>
          <w:rtl/>
        </w:rPr>
        <w:t>،</w:t>
      </w:r>
      <w:r w:rsidRPr="003124F6">
        <w:rPr>
          <w:rStyle w:val="Char6"/>
          <w:rtl/>
        </w:rPr>
        <w:t xml:space="preserve"> لذا مردم مد</w:t>
      </w:r>
      <w:r w:rsidR="000E4BC7">
        <w:rPr>
          <w:rStyle w:val="Char6"/>
          <w:rtl/>
        </w:rPr>
        <w:t>ی</w:t>
      </w:r>
      <w:r w:rsidRPr="003124F6">
        <w:rPr>
          <w:rStyle w:val="Char6"/>
          <w:rtl/>
        </w:rPr>
        <w:t>نه در اضطراب و دلهره بودند و ب</w:t>
      </w:r>
      <w:r w:rsidR="000E4BC7">
        <w:rPr>
          <w:rStyle w:val="Char6"/>
          <w:rtl/>
        </w:rPr>
        <w:t>ی</w:t>
      </w:r>
      <w:r w:rsidRPr="003124F6">
        <w:rPr>
          <w:rStyle w:val="Char6"/>
          <w:rtl/>
        </w:rPr>
        <w:t>‌صبرانه در انتظار خبر بودند.</w:t>
      </w:r>
    </w:p>
    <w:p w:rsidR="00241CB2" w:rsidRPr="003124F6" w:rsidRDefault="00241CB2" w:rsidP="007E1215">
      <w:pPr>
        <w:widowControl w:val="0"/>
        <w:ind w:firstLine="284"/>
        <w:jc w:val="both"/>
        <w:rPr>
          <w:rStyle w:val="Char6"/>
          <w:rtl/>
        </w:rPr>
      </w:pPr>
      <w:r w:rsidRPr="003124F6">
        <w:rPr>
          <w:rStyle w:val="Char6"/>
          <w:rtl/>
        </w:rPr>
        <w:t xml:space="preserve">حضرت عمر </w:t>
      </w:r>
      <w:r w:rsidR="000E4BC7">
        <w:rPr>
          <w:rStyle w:val="Char6"/>
          <w:rtl/>
        </w:rPr>
        <w:t>ک</w:t>
      </w:r>
      <w:r w:rsidRPr="003124F6">
        <w:rPr>
          <w:rStyle w:val="Char6"/>
          <w:rtl/>
        </w:rPr>
        <w:t>ه طبعاً ب</w:t>
      </w:r>
      <w:r w:rsidR="000E4BC7">
        <w:rPr>
          <w:rStyle w:val="Char6"/>
          <w:rtl/>
        </w:rPr>
        <w:t>ی</w:t>
      </w:r>
      <w:r w:rsidRPr="003124F6">
        <w:rPr>
          <w:rStyle w:val="Char6"/>
          <w:rtl/>
        </w:rPr>
        <w:t>ش از د</w:t>
      </w:r>
      <w:r w:rsidR="000E4BC7">
        <w:rPr>
          <w:rStyle w:val="Char6"/>
          <w:rtl/>
        </w:rPr>
        <w:t>ی</w:t>
      </w:r>
      <w:r w:rsidRPr="003124F6">
        <w:rPr>
          <w:rStyle w:val="Char6"/>
          <w:rtl/>
        </w:rPr>
        <w:t>گران در اند</w:t>
      </w:r>
      <w:r w:rsidR="000E4BC7">
        <w:rPr>
          <w:rStyle w:val="Char6"/>
          <w:rtl/>
        </w:rPr>
        <w:t>ی</w:t>
      </w:r>
      <w:r w:rsidRPr="003124F6">
        <w:rPr>
          <w:rStyle w:val="Char6"/>
          <w:rtl/>
        </w:rPr>
        <w:t>شه بود، هر روز از شهر مد</w:t>
      </w:r>
      <w:r w:rsidR="000E4BC7">
        <w:rPr>
          <w:rStyle w:val="Char6"/>
          <w:rtl/>
        </w:rPr>
        <w:t>ی</w:t>
      </w:r>
      <w:r w:rsidRPr="003124F6">
        <w:rPr>
          <w:rStyle w:val="Char6"/>
          <w:rtl/>
        </w:rPr>
        <w:t>نه خارج و برا</w:t>
      </w:r>
      <w:r w:rsidR="000E4BC7">
        <w:rPr>
          <w:rStyle w:val="Char6"/>
          <w:rtl/>
        </w:rPr>
        <w:t>ی</w:t>
      </w:r>
      <w:r w:rsidRPr="003124F6">
        <w:rPr>
          <w:rStyle w:val="Char6"/>
          <w:rtl/>
        </w:rPr>
        <w:t xml:space="preserve"> در</w:t>
      </w:r>
      <w:r w:rsidR="000E4BC7">
        <w:rPr>
          <w:rStyle w:val="Char6"/>
          <w:rtl/>
        </w:rPr>
        <w:t>ی</w:t>
      </w:r>
      <w:r w:rsidRPr="003124F6">
        <w:rPr>
          <w:rStyle w:val="Char6"/>
          <w:rtl/>
        </w:rPr>
        <w:t>افت خبر ا</w:t>
      </w:r>
      <w:r w:rsidR="000E4BC7">
        <w:rPr>
          <w:rStyle w:val="Char6"/>
          <w:rtl/>
        </w:rPr>
        <w:t>ی</w:t>
      </w:r>
      <w:r w:rsidRPr="003124F6">
        <w:rPr>
          <w:rStyle w:val="Char6"/>
          <w:rtl/>
        </w:rPr>
        <w:t>ن جنگ مخوف از مسافر</w:t>
      </w:r>
      <w:r w:rsidR="000E4BC7">
        <w:rPr>
          <w:rStyle w:val="Char6"/>
          <w:rtl/>
        </w:rPr>
        <w:t>ی</w:t>
      </w:r>
      <w:r w:rsidRPr="003124F6">
        <w:rPr>
          <w:rStyle w:val="Char6"/>
          <w:rtl/>
        </w:rPr>
        <w:t>ن</w:t>
      </w:r>
      <w:r w:rsidR="000E4BC7">
        <w:rPr>
          <w:rStyle w:val="Char6"/>
          <w:rtl/>
        </w:rPr>
        <w:t>ی</w:t>
      </w:r>
      <w:r w:rsidRPr="003124F6">
        <w:rPr>
          <w:rStyle w:val="Char6"/>
          <w:rtl/>
        </w:rPr>
        <w:t xml:space="preserve"> </w:t>
      </w:r>
      <w:r w:rsidR="000E4BC7">
        <w:rPr>
          <w:rStyle w:val="Char6"/>
          <w:rtl/>
        </w:rPr>
        <w:t>ک</w:t>
      </w:r>
      <w:r w:rsidRPr="003124F6">
        <w:rPr>
          <w:rStyle w:val="Char6"/>
          <w:rtl/>
        </w:rPr>
        <w:t>ه از راه م</w:t>
      </w:r>
      <w:r w:rsidR="000E4BC7">
        <w:rPr>
          <w:rStyle w:val="Char6"/>
          <w:rtl/>
        </w:rPr>
        <w:t>ی</w:t>
      </w:r>
      <w:r w:rsidRPr="003124F6">
        <w:rPr>
          <w:rStyle w:val="Char6"/>
          <w:rtl/>
        </w:rPr>
        <w:t>‌رس</w:t>
      </w:r>
      <w:r w:rsidR="000E4BC7">
        <w:rPr>
          <w:rStyle w:val="Char6"/>
          <w:rtl/>
        </w:rPr>
        <w:t>ی</w:t>
      </w:r>
      <w:r w:rsidRPr="003124F6">
        <w:rPr>
          <w:rStyle w:val="Char6"/>
          <w:rtl/>
        </w:rPr>
        <w:t>دند تا ظهر م</w:t>
      </w:r>
      <w:r w:rsidR="000E4BC7">
        <w:rPr>
          <w:rStyle w:val="Char6"/>
          <w:rtl/>
        </w:rPr>
        <w:t>ی</w:t>
      </w:r>
      <w:r w:rsidRPr="003124F6">
        <w:rPr>
          <w:rStyle w:val="Char6"/>
          <w:rtl/>
        </w:rPr>
        <w:t>‌ماند و سپس به شهر باز م</w:t>
      </w:r>
      <w:r w:rsidR="000E4BC7">
        <w:rPr>
          <w:rStyle w:val="Char6"/>
          <w:rtl/>
        </w:rPr>
        <w:t>ی</w:t>
      </w:r>
      <w:r w:rsidRPr="003124F6">
        <w:rPr>
          <w:rStyle w:val="Char6"/>
          <w:rtl/>
        </w:rPr>
        <w:t>‌گردد و همچن</w:t>
      </w:r>
      <w:r w:rsidR="000E4BC7">
        <w:rPr>
          <w:rStyle w:val="Char6"/>
          <w:rtl/>
        </w:rPr>
        <w:t>ی</w:t>
      </w:r>
      <w:r w:rsidRPr="003124F6">
        <w:rPr>
          <w:rStyle w:val="Char6"/>
          <w:rtl/>
        </w:rPr>
        <w:t>ن ن</w:t>
      </w:r>
      <w:r w:rsidR="000E4BC7">
        <w:rPr>
          <w:rStyle w:val="Char6"/>
          <w:rtl/>
        </w:rPr>
        <w:t>ی</w:t>
      </w:r>
      <w:r w:rsidRPr="003124F6">
        <w:rPr>
          <w:rStyle w:val="Char6"/>
          <w:rtl/>
        </w:rPr>
        <w:t>مه دوم روز را چن</w:t>
      </w:r>
      <w:r w:rsidR="000E4BC7">
        <w:rPr>
          <w:rStyle w:val="Char6"/>
          <w:rtl/>
        </w:rPr>
        <w:t>ی</w:t>
      </w:r>
      <w:r w:rsidRPr="003124F6">
        <w:rPr>
          <w:rStyle w:val="Char6"/>
          <w:rtl/>
        </w:rPr>
        <w:t>ن م</w:t>
      </w:r>
      <w:r w:rsidR="000E4BC7">
        <w:rPr>
          <w:rStyle w:val="Char6"/>
          <w:rtl/>
        </w:rPr>
        <w:t>ی</w:t>
      </w:r>
      <w:r w:rsidRPr="003124F6">
        <w:rPr>
          <w:rStyle w:val="Char6"/>
          <w:rtl/>
        </w:rPr>
        <w:t>‌</w:t>
      </w:r>
      <w:r w:rsidR="000E4BC7">
        <w:rPr>
          <w:rStyle w:val="Char6"/>
          <w:rtl/>
        </w:rPr>
        <w:t>ک</w:t>
      </w:r>
      <w:r w:rsidRPr="003124F6">
        <w:rPr>
          <w:rStyle w:val="Char6"/>
          <w:rtl/>
        </w:rPr>
        <w:t xml:space="preserve">رد، تا آن </w:t>
      </w:r>
      <w:r w:rsidR="000E4BC7">
        <w:rPr>
          <w:rStyle w:val="Char6"/>
          <w:rtl/>
        </w:rPr>
        <w:t>ک</w:t>
      </w:r>
      <w:r w:rsidRPr="003124F6">
        <w:rPr>
          <w:rStyle w:val="Char6"/>
          <w:rtl/>
        </w:rPr>
        <w:t xml:space="preserve">ه در </w:t>
      </w:r>
      <w:r w:rsidR="000E4BC7">
        <w:rPr>
          <w:rStyle w:val="Char6"/>
          <w:rtl/>
        </w:rPr>
        <w:t>یکی</w:t>
      </w:r>
      <w:r w:rsidRPr="003124F6">
        <w:rPr>
          <w:rStyle w:val="Char6"/>
          <w:rtl/>
        </w:rPr>
        <w:t xml:space="preserve"> از روزها </w:t>
      </w:r>
      <w:r w:rsidR="000E4BC7">
        <w:rPr>
          <w:rStyle w:val="Char6"/>
          <w:rtl/>
        </w:rPr>
        <w:t>ک</w:t>
      </w:r>
      <w:r w:rsidRPr="003124F6">
        <w:rPr>
          <w:rStyle w:val="Char6"/>
          <w:rtl/>
        </w:rPr>
        <w:t>ه به هم</w:t>
      </w:r>
      <w:r w:rsidR="000E4BC7">
        <w:rPr>
          <w:rStyle w:val="Char6"/>
          <w:rtl/>
        </w:rPr>
        <w:t>ی</w:t>
      </w:r>
      <w:r w:rsidRPr="003124F6">
        <w:rPr>
          <w:rStyle w:val="Char6"/>
          <w:rtl/>
        </w:rPr>
        <w:t>ن منظور از شهر خارج شده بود، شتر سوار</w:t>
      </w:r>
      <w:r w:rsidR="000E4BC7">
        <w:rPr>
          <w:rStyle w:val="Char6"/>
          <w:rtl/>
        </w:rPr>
        <w:t>ی</w:t>
      </w:r>
      <w:r w:rsidRPr="003124F6">
        <w:rPr>
          <w:rStyle w:val="Char6"/>
          <w:rtl/>
        </w:rPr>
        <w:t xml:space="preserve"> </w:t>
      </w:r>
      <w:r w:rsidR="000E4BC7">
        <w:rPr>
          <w:rStyle w:val="Char6"/>
          <w:rtl/>
        </w:rPr>
        <w:t>ک</w:t>
      </w:r>
      <w:r w:rsidRPr="003124F6">
        <w:rPr>
          <w:rStyle w:val="Char6"/>
          <w:rtl/>
        </w:rPr>
        <w:t>ه همان سعد بن عم</w:t>
      </w:r>
      <w:r w:rsidR="000E4BC7">
        <w:rPr>
          <w:rStyle w:val="Char6"/>
          <w:rtl/>
        </w:rPr>
        <w:t>ی</w:t>
      </w:r>
      <w:r w:rsidRPr="003124F6">
        <w:rPr>
          <w:rStyle w:val="Char6"/>
          <w:rtl/>
        </w:rPr>
        <w:t>له قاصد اعزام</w:t>
      </w:r>
      <w:r w:rsidR="000E4BC7">
        <w:rPr>
          <w:rStyle w:val="Char6"/>
          <w:rtl/>
        </w:rPr>
        <w:t>ی</w:t>
      </w:r>
      <w:r w:rsidRPr="003124F6">
        <w:rPr>
          <w:rStyle w:val="Char6"/>
          <w:rtl/>
        </w:rPr>
        <w:t xml:space="preserve"> سعد بوده از راه م</w:t>
      </w:r>
      <w:r w:rsidR="000E4BC7">
        <w:rPr>
          <w:rStyle w:val="Char6"/>
          <w:rtl/>
        </w:rPr>
        <w:t>ی</w:t>
      </w:r>
      <w:r w:rsidRPr="003124F6">
        <w:rPr>
          <w:rStyle w:val="Char6"/>
          <w:rtl/>
        </w:rPr>
        <w:t>‌رسد، حضرت عمر از او جو</w:t>
      </w:r>
      <w:r w:rsidR="000E4BC7">
        <w:rPr>
          <w:rStyle w:val="Char6"/>
          <w:rtl/>
        </w:rPr>
        <w:t>ی</w:t>
      </w:r>
      <w:r w:rsidRPr="003124F6">
        <w:rPr>
          <w:rStyle w:val="Char6"/>
          <w:rtl/>
        </w:rPr>
        <w:t>ا</w:t>
      </w:r>
      <w:r w:rsidR="000E4BC7">
        <w:rPr>
          <w:rStyle w:val="Char6"/>
          <w:rtl/>
        </w:rPr>
        <w:t>ی</w:t>
      </w:r>
      <w:r w:rsidRPr="003124F6">
        <w:rPr>
          <w:rStyle w:val="Char6"/>
          <w:rtl/>
        </w:rPr>
        <w:t xml:space="preserve"> خبر جنگ م</w:t>
      </w:r>
      <w:r w:rsidR="000E4BC7">
        <w:rPr>
          <w:rStyle w:val="Char6"/>
          <w:rtl/>
        </w:rPr>
        <w:t>ی</w:t>
      </w:r>
      <w:r w:rsidRPr="003124F6">
        <w:rPr>
          <w:rStyle w:val="Char6"/>
          <w:rtl/>
        </w:rPr>
        <w:t xml:space="preserve">‌شود واو بدون آن </w:t>
      </w:r>
      <w:r w:rsidR="000E4BC7">
        <w:rPr>
          <w:rStyle w:val="Char6"/>
          <w:rtl/>
        </w:rPr>
        <w:t>ک</w:t>
      </w:r>
      <w:r w:rsidRPr="003124F6">
        <w:rPr>
          <w:rStyle w:val="Char6"/>
          <w:rtl/>
        </w:rPr>
        <w:t>ه عمر را بشناسد، بشارت داده، م</w:t>
      </w:r>
      <w:r w:rsidR="000E4BC7">
        <w:rPr>
          <w:rStyle w:val="Char6"/>
          <w:rtl/>
        </w:rPr>
        <w:t>ی</w:t>
      </w:r>
      <w:r w:rsidRPr="003124F6">
        <w:rPr>
          <w:rStyle w:val="Char6"/>
          <w:rtl/>
        </w:rPr>
        <w:t>‌گو</w:t>
      </w:r>
      <w:r w:rsidR="000E4BC7">
        <w:rPr>
          <w:rStyle w:val="Char6"/>
          <w:rtl/>
        </w:rPr>
        <w:t>ی</w:t>
      </w:r>
      <w:r w:rsidRPr="003124F6">
        <w:rPr>
          <w:rStyle w:val="Char6"/>
          <w:rtl/>
        </w:rPr>
        <w:t>د: خدا</w:t>
      </w:r>
      <w:r w:rsidR="000E4BC7">
        <w:rPr>
          <w:rStyle w:val="Char6"/>
          <w:rtl/>
        </w:rPr>
        <w:t>ی</w:t>
      </w:r>
      <w:r w:rsidR="001566B5" w:rsidRPr="001566B5">
        <w:rPr>
          <w:rStyle w:val="Char6"/>
          <w:rFonts w:cs="CTraditional Arabic"/>
          <w:rtl/>
        </w:rPr>
        <w:t>ﻷ</w:t>
      </w:r>
      <w:r w:rsidRPr="003124F6">
        <w:rPr>
          <w:rStyle w:val="Char6"/>
          <w:rtl/>
        </w:rPr>
        <w:t xml:space="preserve"> مسلم</w:t>
      </w:r>
      <w:r w:rsidR="000E4BC7">
        <w:rPr>
          <w:rStyle w:val="Char6"/>
          <w:rtl/>
        </w:rPr>
        <w:t>ی</w:t>
      </w:r>
      <w:r w:rsidRPr="003124F6">
        <w:rPr>
          <w:rStyle w:val="Char6"/>
          <w:rtl/>
        </w:rPr>
        <w:t>ن را فاتح و لش</w:t>
      </w:r>
      <w:r w:rsidR="000E4BC7">
        <w:rPr>
          <w:rStyle w:val="Char6"/>
          <w:rtl/>
        </w:rPr>
        <w:t>ک</w:t>
      </w:r>
      <w:r w:rsidRPr="003124F6">
        <w:rPr>
          <w:rStyle w:val="Char6"/>
          <w:rtl/>
        </w:rPr>
        <w:t>ر پارس را مغلوب و منهزم ساخت. و سپس با هم</w:t>
      </w:r>
      <w:r w:rsidR="000E4BC7">
        <w:rPr>
          <w:rStyle w:val="Char6"/>
          <w:rtl/>
        </w:rPr>
        <w:t>ی</w:t>
      </w:r>
      <w:r w:rsidRPr="003124F6">
        <w:rPr>
          <w:rStyle w:val="Char6"/>
          <w:rtl/>
        </w:rPr>
        <w:t xml:space="preserve">ن حال </w:t>
      </w:r>
      <w:r w:rsidR="000E4BC7">
        <w:rPr>
          <w:rStyle w:val="Char6"/>
          <w:rtl/>
        </w:rPr>
        <w:t>ک</w:t>
      </w:r>
      <w:r w:rsidRPr="003124F6">
        <w:rPr>
          <w:rStyle w:val="Char6"/>
          <w:rtl/>
        </w:rPr>
        <w:t>ه قاصد سوار شترش بود و عمر در جنب شتر پ</w:t>
      </w:r>
      <w:r w:rsidR="000E4BC7">
        <w:rPr>
          <w:rStyle w:val="Char6"/>
          <w:rtl/>
        </w:rPr>
        <w:t>ی</w:t>
      </w:r>
      <w:r w:rsidRPr="003124F6">
        <w:rPr>
          <w:rStyle w:val="Char6"/>
          <w:rtl/>
        </w:rPr>
        <w:t>اده حر</w:t>
      </w:r>
      <w:r w:rsidR="000E4BC7">
        <w:rPr>
          <w:rStyle w:val="Char6"/>
          <w:rtl/>
        </w:rPr>
        <w:t>ک</w:t>
      </w:r>
      <w:r w:rsidRPr="003124F6">
        <w:rPr>
          <w:rStyle w:val="Char6"/>
          <w:rtl/>
        </w:rPr>
        <w:t>ت م</w:t>
      </w:r>
      <w:r w:rsidR="000E4BC7">
        <w:rPr>
          <w:rStyle w:val="Char6"/>
          <w:rtl/>
        </w:rPr>
        <w:t>ی</w:t>
      </w:r>
      <w:r w:rsidRPr="003124F6">
        <w:rPr>
          <w:rStyle w:val="Char6"/>
          <w:rtl/>
        </w:rPr>
        <w:t>‌</w:t>
      </w:r>
      <w:r w:rsidR="000E4BC7">
        <w:rPr>
          <w:rStyle w:val="Char6"/>
          <w:rtl/>
        </w:rPr>
        <w:t>ک</w:t>
      </w:r>
      <w:r w:rsidRPr="003124F6">
        <w:rPr>
          <w:rStyle w:val="Char6"/>
          <w:rtl/>
        </w:rPr>
        <w:t>رد و با هم گفتگو م</w:t>
      </w:r>
      <w:r w:rsidR="000E4BC7">
        <w:rPr>
          <w:rStyle w:val="Char6"/>
          <w:rtl/>
        </w:rPr>
        <w:t>ی</w:t>
      </w:r>
      <w:r w:rsidRPr="003124F6">
        <w:rPr>
          <w:rStyle w:val="Char6"/>
          <w:rtl/>
        </w:rPr>
        <w:t>‌</w:t>
      </w:r>
      <w:r w:rsidR="000E4BC7">
        <w:rPr>
          <w:rStyle w:val="Char6"/>
          <w:rtl/>
        </w:rPr>
        <w:t>ک</w:t>
      </w:r>
      <w:r w:rsidRPr="003124F6">
        <w:rPr>
          <w:rStyle w:val="Char6"/>
          <w:rtl/>
        </w:rPr>
        <w:t>ردند وارد شهر م</w:t>
      </w:r>
      <w:r w:rsidR="000E4BC7">
        <w:rPr>
          <w:rStyle w:val="Char6"/>
          <w:rtl/>
        </w:rPr>
        <w:t>ی</w:t>
      </w:r>
      <w:r w:rsidRPr="003124F6">
        <w:rPr>
          <w:rStyle w:val="Char6"/>
          <w:rtl/>
        </w:rPr>
        <w:t>‌شوند، چون قاصد م</w:t>
      </w:r>
      <w:r w:rsidR="000E4BC7">
        <w:rPr>
          <w:rStyle w:val="Char6"/>
          <w:rtl/>
        </w:rPr>
        <w:t>ی</w:t>
      </w:r>
      <w:r w:rsidRPr="003124F6">
        <w:rPr>
          <w:rStyle w:val="Char6"/>
          <w:rtl/>
        </w:rPr>
        <w:t xml:space="preserve">‌شنود </w:t>
      </w:r>
      <w:r w:rsidR="000E4BC7">
        <w:rPr>
          <w:rStyle w:val="Char6"/>
          <w:rtl/>
        </w:rPr>
        <w:t>ک</w:t>
      </w:r>
      <w:r w:rsidRPr="003124F6">
        <w:rPr>
          <w:rStyle w:val="Char6"/>
          <w:rtl/>
        </w:rPr>
        <w:t>ه مردم به ا</w:t>
      </w:r>
      <w:r w:rsidR="000E4BC7">
        <w:rPr>
          <w:rStyle w:val="Char6"/>
          <w:rtl/>
        </w:rPr>
        <w:t>ی</w:t>
      </w:r>
      <w:r w:rsidRPr="003124F6">
        <w:rPr>
          <w:rStyle w:val="Char6"/>
          <w:rtl/>
        </w:rPr>
        <w:t xml:space="preserve">ن </w:t>
      </w:r>
      <w:r w:rsidR="000E4BC7">
        <w:rPr>
          <w:rStyle w:val="Char6"/>
          <w:rtl/>
        </w:rPr>
        <w:t>ک</w:t>
      </w:r>
      <w:r w:rsidRPr="003124F6">
        <w:rPr>
          <w:rStyle w:val="Char6"/>
          <w:rtl/>
        </w:rPr>
        <w:t>س</w:t>
      </w:r>
      <w:r w:rsidR="000E4BC7">
        <w:rPr>
          <w:rStyle w:val="Char6"/>
          <w:rtl/>
        </w:rPr>
        <w:t>ی</w:t>
      </w:r>
      <w:r w:rsidRPr="003124F6">
        <w:rPr>
          <w:rStyle w:val="Char6"/>
          <w:rtl/>
        </w:rPr>
        <w:t xml:space="preserve"> </w:t>
      </w:r>
      <w:r w:rsidR="000E4BC7">
        <w:rPr>
          <w:rStyle w:val="Char6"/>
          <w:rtl/>
        </w:rPr>
        <w:t>ک</w:t>
      </w:r>
      <w:r w:rsidRPr="003124F6">
        <w:rPr>
          <w:rStyle w:val="Char6"/>
          <w:rtl/>
        </w:rPr>
        <w:t>ه همراهش م</w:t>
      </w:r>
      <w:r w:rsidR="000E4BC7">
        <w:rPr>
          <w:rStyle w:val="Char6"/>
          <w:rtl/>
        </w:rPr>
        <w:t>ی</w:t>
      </w:r>
      <w:r w:rsidRPr="003124F6">
        <w:rPr>
          <w:rStyle w:val="Char6"/>
          <w:rtl/>
        </w:rPr>
        <w:t>‌باشد، به نام ام</w:t>
      </w:r>
      <w:r w:rsidR="000E4BC7">
        <w:rPr>
          <w:rStyle w:val="Char6"/>
          <w:rtl/>
        </w:rPr>
        <w:t>ی</w:t>
      </w:r>
      <w:r w:rsidRPr="003124F6">
        <w:rPr>
          <w:rStyle w:val="Char6"/>
          <w:rtl/>
        </w:rPr>
        <w:t>رالمؤمن</w:t>
      </w:r>
      <w:r w:rsidR="000E4BC7">
        <w:rPr>
          <w:rStyle w:val="Char6"/>
          <w:rtl/>
        </w:rPr>
        <w:t>ی</w:t>
      </w:r>
      <w:r w:rsidRPr="003124F6">
        <w:rPr>
          <w:rStyle w:val="Char6"/>
          <w:rtl/>
        </w:rPr>
        <w:t>ن سلام م</w:t>
      </w:r>
      <w:r w:rsidR="000E4BC7">
        <w:rPr>
          <w:rStyle w:val="Char6"/>
          <w:rtl/>
        </w:rPr>
        <w:t>ی</w:t>
      </w:r>
      <w:r w:rsidRPr="003124F6">
        <w:rPr>
          <w:rStyle w:val="Char6"/>
          <w:rtl/>
        </w:rPr>
        <w:t>‌</w:t>
      </w:r>
      <w:r w:rsidR="000E4BC7">
        <w:rPr>
          <w:rStyle w:val="Char6"/>
          <w:rtl/>
        </w:rPr>
        <w:t>ک</w:t>
      </w:r>
      <w:r w:rsidRPr="003124F6">
        <w:rPr>
          <w:rStyle w:val="Char6"/>
          <w:rtl/>
        </w:rPr>
        <w:t>نند، م</w:t>
      </w:r>
      <w:r w:rsidR="000E4BC7">
        <w:rPr>
          <w:rStyle w:val="Char6"/>
          <w:rtl/>
        </w:rPr>
        <w:t>ی</w:t>
      </w:r>
      <w:r w:rsidRPr="003124F6">
        <w:rPr>
          <w:rStyle w:val="Char6"/>
          <w:rtl/>
        </w:rPr>
        <w:t xml:space="preserve">‌فهمد </w:t>
      </w:r>
      <w:r w:rsidR="000E4BC7">
        <w:rPr>
          <w:rStyle w:val="Char6"/>
          <w:rtl/>
        </w:rPr>
        <w:t>ک</w:t>
      </w:r>
      <w:r w:rsidRPr="003124F6">
        <w:rPr>
          <w:rStyle w:val="Char6"/>
          <w:rtl/>
        </w:rPr>
        <w:t>ه او خل</w:t>
      </w:r>
      <w:r w:rsidR="000E4BC7">
        <w:rPr>
          <w:rStyle w:val="Char6"/>
          <w:rtl/>
        </w:rPr>
        <w:t>ی</w:t>
      </w:r>
      <w:r w:rsidRPr="003124F6">
        <w:rPr>
          <w:rStyle w:val="Char6"/>
          <w:rtl/>
        </w:rPr>
        <w:t>فه مسلم</w:t>
      </w:r>
      <w:r w:rsidR="000E4BC7">
        <w:rPr>
          <w:rStyle w:val="Char6"/>
          <w:rtl/>
        </w:rPr>
        <w:t>ی</w:t>
      </w:r>
      <w:r w:rsidRPr="003124F6">
        <w:rPr>
          <w:rStyle w:val="Char6"/>
          <w:rtl/>
        </w:rPr>
        <w:t xml:space="preserve">ن است </w:t>
      </w:r>
      <w:r w:rsidR="000E4BC7">
        <w:rPr>
          <w:rStyle w:val="Char6"/>
          <w:rtl/>
        </w:rPr>
        <w:t>ک</w:t>
      </w:r>
      <w:r w:rsidRPr="003124F6">
        <w:rPr>
          <w:rStyle w:val="Char6"/>
          <w:rtl/>
        </w:rPr>
        <w:t xml:space="preserve">ه در </w:t>
      </w:r>
      <w:r w:rsidR="000E4BC7">
        <w:rPr>
          <w:rStyle w:val="Char6"/>
          <w:rtl/>
        </w:rPr>
        <w:t>ک</w:t>
      </w:r>
      <w:r w:rsidRPr="003124F6">
        <w:rPr>
          <w:rStyle w:val="Char6"/>
          <w:rtl/>
        </w:rPr>
        <w:t>نار شترش مسافت</w:t>
      </w:r>
      <w:r w:rsidR="000E4BC7">
        <w:rPr>
          <w:rStyle w:val="Char6"/>
          <w:rtl/>
        </w:rPr>
        <w:t>ی</w:t>
      </w:r>
      <w:r w:rsidRPr="003124F6">
        <w:rPr>
          <w:rStyle w:val="Char6"/>
          <w:rtl/>
        </w:rPr>
        <w:t xml:space="preserve"> پ</w:t>
      </w:r>
      <w:r w:rsidR="000E4BC7">
        <w:rPr>
          <w:rStyle w:val="Char6"/>
          <w:rtl/>
        </w:rPr>
        <w:t>ی</w:t>
      </w:r>
      <w:r w:rsidRPr="003124F6">
        <w:rPr>
          <w:rStyle w:val="Char6"/>
          <w:rtl/>
        </w:rPr>
        <w:t>اده به راه افتاده است، لذا طلب عفو م</w:t>
      </w:r>
      <w:r w:rsidR="000E4BC7">
        <w:rPr>
          <w:rStyle w:val="Char6"/>
          <w:rtl/>
        </w:rPr>
        <w:t>ی</w:t>
      </w:r>
      <w:r w:rsidRPr="003124F6">
        <w:rPr>
          <w:rStyle w:val="Char6"/>
          <w:rtl/>
        </w:rPr>
        <w:t>‌</w:t>
      </w:r>
      <w:r w:rsidR="000E4BC7">
        <w:rPr>
          <w:rStyle w:val="Char6"/>
          <w:rtl/>
        </w:rPr>
        <w:t>ک</w:t>
      </w:r>
      <w:r w:rsidRPr="003124F6">
        <w:rPr>
          <w:rStyle w:val="Char6"/>
          <w:rtl/>
        </w:rPr>
        <w:t>ند، عمر م</w:t>
      </w:r>
      <w:r w:rsidR="000E4BC7">
        <w:rPr>
          <w:rStyle w:val="Char6"/>
          <w:rtl/>
        </w:rPr>
        <w:t>ی</w:t>
      </w:r>
      <w:r w:rsidRPr="003124F6">
        <w:rPr>
          <w:rStyle w:val="Char6"/>
          <w:rtl/>
        </w:rPr>
        <w:t>‌فرما</w:t>
      </w:r>
      <w:r w:rsidR="000E4BC7">
        <w:rPr>
          <w:rStyle w:val="Char6"/>
          <w:rtl/>
        </w:rPr>
        <w:t>ی</w:t>
      </w:r>
      <w:r w:rsidRPr="003124F6">
        <w:rPr>
          <w:rStyle w:val="Char6"/>
          <w:rtl/>
        </w:rPr>
        <w:t>د: برادرم با</w:t>
      </w:r>
      <w:r w:rsidR="000E4BC7">
        <w:rPr>
          <w:rStyle w:val="Char6"/>
          <w:rtl/>
        </w:rPr>
        <w:t>کی</w:t>
      </w:r>
      <w:r w:rsidRPr="003124F6">
        <w:rPr>
          <w:rStyle w:val="Char6"/>
          <w:rtl/>
        </w:rPr>
        <w:t xml:space="preserve"> ن</w:t>
      </w:r>
      <w:r w:rsidR="000E4BC7">
        <w:rPr>
          <w:rStyle w:val="Char6"/>
          <w:rtl/>
        </w:rPr>
        <w:t>ی</w:t>
      </w:r>
      <w:r w:rsidRPr="003124F6">
        <w:rPr>
          <w:rStyle w:val="Char6"/>
          <w:rtl/>
        </w:rPr>
        <w:t>ست. نامه سعد را از او م</w:t>
      </w:r>
      <w:r w:rsidR="000E4BC7">
        <w:rPr>
          <w:rStyle w:val="Char6"/>
          <w:rtl/>
        </w:rPr>
        <w:t>ی</w:t>
      </w:r>
      <w:r w:rsidRPr="003124F6">
        <w:rPr>
          <w:rStyle w:val="Char6"/>
          <w:rtl/>
        </w:rPr>
        <w:t>‌گ</w:t>
      </w:r>
      <w:r w:rsidR="000E4BC7">
        <w:rPr>
          <w:rStyle w:val="Char6"/>
          <w:rtl/>
        </w:rPr>
        <w:t>ی</w:t>
      </w:r>
      <w:r w:rsidRPr="003124F6">
        <w:rPr>
          <w:rStyle w:val="Char6"/>
          <w:rtl/>
        </w:rPr>
        <w:t>رد و م</w:t>
      </w:r>
      <w:r w:rsidR="000E4BC7">
        <w:rPr>
          <w:rStyle w:val="Char6"/>
          <w:rtl/>
        </w:rPr>
        <w:t>ی</w:t>
      </w:r>
      <w:r w:rsidRPr="003124F6">
        <w:rPr>
          <w:rStyle w:val="Char6"/>
          <w:rtl/>
        </w:rPr>
        <w:t>‌خواند و به مردم در مسجد مژده فتح م</w:t>
      </w:r>
      <w:r w:rsidR="000E4BC7">
        <w:rPr>
          <w:rStyle w:val="Char6"/>
          <w:rtl/>
        </w:rPr>
        <w:t>ی</w:t>
      </w:r>
      <w:r w:rsidRPr="003124F6">
        <w:rPr>
          <w:rStyle w:val="Char6"/>
          <w:rtl/>
        </w:rPr>
        <w:t>‌دهد، همه خرسند م</w:t>
      </w:r>
      <w:r w:rsidR="000E4BC7">
        <w:rPr>
          <w:rStyle w:val="Char6"/>
          <w:rtl/>
        </w:rPr>
        <w:t>ی</w:t>
      </w:r>
      <w:r w:rsidRPr="003124F6">
        <w:rPr>
          <w:rStyle w:val="Char6"/>
          <w:rtl/>
        </w:rPr>
        <w:t>‌گردند.</w:t>
      </w:r>
    </w:p>
    <w:p w:rsidR="00241CB2" w:rsidRPr="003124F6" w:rsidRDefault="00241CB2" w:rsidP="00F556E7">
      <w:pPr>
        <w:widowControl w:val="0"/>
        <w:ind w:firstLine="284"/>
        <w:jc w:val="both"/>
        <w:rPr>
          <w:rStyle w:val="Char6"/>
          <w:rtl/>
        </w:rPr>
      </w:pPr>
      <w:r w:rsidRPr="003124F6">
        <w:rPr>
          <w:rStyle w:val="Char6"/>
          <w:rtl/>
        </w:rPr>
        <w:t>آر</w:t>
      </w:r>
      <w:r w:rsidR="000E4BC7">
        <w:rPr>
          <w:rStyle w:val="Char6"/>
          <w:rtl/>
        </w:rPr>
        <w:t>ی</w:t>
      </w:r>
      <w:r w:rsidRPr="003124F6">
        <w:rPr>
          <w:rStyle w:val="Char6"/>
          <w:rtl/>
        </w:rPr>
        <w:t>، ا</w:t>
      </w:r>
      <w:r w:rsidR="000E4BC7">
        <w:rPr>
          <w:rStyle w:val="Char6"/>
          <w:rtl/>
        </w:rPr>
        <w:t>ی</w:t>
      </w:r>
      <w:r w:rsidRPr="003124F6">
        <w:rPr>
          <w:rStyle w:val="Char6"/>
          <w:rtl/>
        </w:rPr>
        <w:t>ن چن</w:t>
      </w:r>
      <w:r w:rsidR="000E4BC7">
        <w:rPr>
          <w:rStyle w:val="Char6"/>
          <w:rtl/>
        </w:rPr>
        <w:t>ی</w:t>
      </w:r>
      <w:r w:rsidRPr="003124F6">
        <w:rPr>
          <w:rStyle w:val="Char6"/>
          <w:rtl/>
        </w:rPr>
        <w:t>ن است شخص</w:t>
      </w:r>
      <w:r w:rsidR="000E4BC7">
        <w:rPr>
          <w:rStyle w:val="Char6"/>
          <w:rtl/>
        </w:rPr>
        <w:t>ی</w:t>
      </w:r>
      <w:r w:rsidRPr="003124F6">
        <w:rPr>
          <w:rStyle w:val="Char6"/>
          <w:rtl/>
        </w:rPr>
        <w:t>ت روحان</w:t>
      </w:r>
      <w:r w:rsidR="000E4BC7">
        <w:rPr>
          <w:rStyle w:val="Char6"/>
          <w:rtl/>
        </w:rPr>
        <w:t>ی</w:t>
      </w:r>
      <w:r w:rsidRPr="003124F6">
        <w:rPr>
          <w:rStyle w:val="Char6"/>
          <w:rtl/>
        </w:rPr>
        <w:t xml:space="preserve"> عمر </w:t>
      </w:r>
      <w:r w:rsidR="000E4BC7">
        <w:rPr>
          <w:rStyle w:val="Char6"/>
          <w:rtl/>
        </w:rPr>
        <w:t>ک</w:t>
      </w:r>
      <w:r w:rsidRPr="003124F6">
        <w:rPr>
          <w:rStyle w:val="Char6"/>
          <w:rtl/>
        </w:rPr>
        <w:t xml:space="preserve">ه با آن </w:t>
      </w:r>
      <w:r w:rsidR="000E4BC7">
        <w:rPr>
          <w:rStyle w:val="Char6"/>
          <w:rtl/>
        </w:rPr>
        <w:t>ک</w:t>
      </w:r>
      <w:r w:rsidRPr="003124F6">
        <w:rPr>
          <w:rStyle w:val="Char6"/>
          <w:rtl/>
        </w:rPr>
        <w:t>ه ام</w:t>
      </w:r>
      <w:r w:rsidR="000E4BC7">
        <w:rPr>
          <w:rStyle w:val="Char6"/>
          <w:rtl/>
        </w:rPr>
        <w:t>ی</w:t>
      </w:r>
      <w:r w:rsidRPr="003124F6">
        <w:rPr>
          <w:rStyle w:val="Char6"/>
          <w:rtl/>
        </w:rPr>
        <w:t>رالمؤمن</w:t>
      </w:r>
      <w:r w:rsidR="000E4BC7">
        <w:rPr>
          <w:rStyle w:val="Char6"/>
          <w:rtl/>
        </w:rPr>
        <w:t>ی</w:t>
      </w:r>
      <w:r w:rsidRPr="003124F6">
        <w:rPr>
          <w:rStyle w:val="Char6"/>
          <w:rtl/>
        </w:rPr>
        <w:t>ن و فرمانروا</w:t>
      </w:r>
      <w:r w:rsidR="000E4BC7">
        <w:rPr>
          <w:rStyle w:val="Char6"/>
          <w:rtl/>
        </w:rPr>
        <w:t>ی</w:t>
      </w:r>
      <w:r w:rsidRPr="003124F6">
        <w:rPr>
          <w:rStyle w:val="Char6"/>
          <w:rtl/>
        </w:rPr>
        <w:t xml:space="preserve"> جهان اسلام بود و ا</w:t>
      </w:r>
      <w:r w:rsidR="000E4BC7">
        <w:rPr>
          <w:rStyle w:val="Char6"/>
          <w:rtl/>
        </w:rPr>
        <w:t>ک</w:t>
      </w:r>
      <w:r w:rsidRPr="003124F6">
        <w:rPr>
          <w:rStyle w:val="Char6"/>
          <w:rtl/>
        </w:rPr>
        <w:t xml:space="preserve">نون مژده </w:t>
      </w:r>
      <w:r w:rsidR="000E4BC7">
        <w:rPr>
          <w:rStyle w:val="Char6"/>
          <w:rtl/>
        </w:rPr>
        <w:t>ی</w:t>
      </w:r>
      <w:r w:rsidRPr="003124F6">
        <w:rPr>
          <w:rStyle w:val="Char6"/>
          <w:rtl/>
        </w:rPr>
        <w:t xml:space="preserve">افته </w:t>
      </w:r>
      <w:r w:rsidR="000E4BC7">
        <w:rPr>
          <w:rStyle w:val="Char6"/>
          <w:rtl/>
        </w:rPr>
        <w:t>ک</w:t>
      </w:r>
      <w:r w:rsidRPr="003124F6">
        <w:rPr>
          <w:rStyle w:val="Char6"/>
          <w:rtl/>
        </w:rPr>
        <w:t>ه بر پارس بزرگ پ</w:t>
      </w:r>
      <w:r w:rsidR="000E4BC7">
        <w:rPr>
          <w:rStyle w:val="Char6"/>
          <w:rtl/>
        </w:rPr>
        <w:t>ی</w:t>
      </w:r>
      <w:r w:rsidRPr="003124F6">
        <w:rPr>
          <w:rStyle w:val="Char6"/>
          <w:rtl/>
        </w:rPr>
        <w:t>روز شده است، به جا</w:t>
      </w:r>
      <w:r w:rsidR="000E4BC7">
        <w:rPr>
          <w:rStyle w:val="Char6"/>
          <w:rtl/>
        </w:rPr>
        <w:t>ی</w:t>
      </w:r>
      <w:r w:rsidRPr="003124F6">
        <w:rPr>
          <w:rStyle w:val="Char6"/>
          <w:rtl/>
        </w:rPr>
        <w:t xml:space="preserve"> ا</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ه از </w:t>
      </w:r>
      <w:r w:rsidR="000E4BC7">
        <w:rPr>
          <w:rStyle w:val="Char6"/>
          <w:rtl/>
        </w:rPr>
        <w:t>ک</w:t>
      </w:r>
      <w:r w:rsidRPr="003124F6">
        <w:rPr>
          <w:rStyle w:val="Char6"/>
          <w:rtl/>
        </w:rPr>
        <w:t>سب ا</w:t>
      </w:r>
      <w:r w:rsidR="000E4BC7">
        <w:rPr>
          <w:rStyle w:val="Char6"/>
          <w:rtl/>
        </w:rPr>
        <w:t>ی</w:t>
      </w:r>
      <w:r w:rsidRPr="003124F6">
        <w:rPr>
          <w:rStyle w:val="Char6"/>
          <w:rtl/>
        </w:rPr>
        <w:t>ن موفق</w:t>
      </w:r>
      <w:r w:rsidR="000E4BC7">
        <w:rPr>
          <w:rStyle w:val="Char6"/>
          <w:rtl/>
        </w:rPr>
        <w:t>ی</w:t>
      </w:r>
      <w:r w:rsidRPr="003124F6">
        <w:rPr>
          <w:rStyle w:val="Char6"/>
          <w:rtl/>
        </w:rPr>
        <w:t>ت مهم، خودخواه شود، همچنان متواضع بوده خود را به قاصد</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w:t>
      </w:r>
      <w:r w:rsidR="000E4BC7">
        <w:rPr>
          <w:rStyle w:val="Char6"/>
          <w:rtl/>
        </w:rPr>
        <w:t>یکی</w:t>
      </w:r>
      <w:r w:rsidRPr="003124F6">
        <w:rPr>
          <w:rStyle w:val="Char6"/>
          <w:rtl/>
        </w:rPr>
        <w:t xml:space="preserve"> از رعا</w:t>
      </w:r>
      <w:r w:rsidR="000E4BC7">
        <w:rPr>
          <w:rStyle w:val="Char6"/>
          <w:rtl/>
        </w:rPr>
        <w:t>ی</w:t>
      </w:r>
      <w:r w:rsidRPr="003124F6">
        <w:rPr>
          <w:rStyle w:val="Char6"/>
          <w:rtl/>
        </w:rPr>
        <w:t>ا</w:t>
      </w:r>
      <w:r w:rsidR="000E4BC7">
        <w:rPr>
          <w:rStyle w:val="Char6"/>
          <w:rtl/>
        </w:rPr>
        <w:t>ی</w:t>
      </w:r>
      <w:r w:rsidRPr="003124F6">
        <w:rPr>
          <w:rStyle w:val="Char6"/>
          <w:rtl/>
        </w:rPr>
        <w:t>ش بود، معرف</w:t>
      </w:r>
      <w:r w:rsidR="000E4BC7">
        <w:rPr>
          <w:rStyle w:val="Char6"/>
          <w:rtl/>
        </w:rPr>
        <w:t>ی</w:t>
      </w:r>
      <w:r w:rsidRPr="003124F6">
        <w:rPr>
          <w:rStyle w:val="Char6"/>
          <w:rtl/>
        </w:rPr>
        <w:t xml:space="preserve"> نم</w:t>
      </w:r>
      <w:r w:rsidR="000E4BC7">
        <w:rPr>
          <w:rStyle w:val="Char6"/>
          <w:rtl/>
        </w:rPr>
        <w:t>ی</w:t>
      </w:r>
      <w:r w:rsidRPr="003124F6">
        <w:rPr>
          <w:rStyle w:val="Char6"/>
          <w:rtl/>
        </w:rPr>
        <w:t>‌</w:t>
      </w:r>
      <w:r w:rsidR="000E4BC7">
        <w:rPr>
          <w:rStyle w:val="Char6"/>
          <w:rtl/>
        </w:rPr>
        <w:t>ک</w:t>
      </w:r>
      <w:r w:rsidRPr="003124F6">
        <w:rPr>
          <w:rStyle w:val="Char6"/>
          <w:rtl/>
        </w:rPr>
        <w:t xml:space="preserve">ند و در </w:t>
      </w:r>
      <w:r w:rsidR="000E4BC7">
        <w:rPr>
          <w:rStyle w:val="Char6"/>
          <w:rtl/>
        </w:rPr>
        <w:t>ک</w:t>
      </w:r>
      <w:r w:rsidRPr="003124F6">
        <w:rPr>
          <w:rStyle w:val="Char6"/>
          <w:rtl/>
        </w:rPr>
        <w:t>نار شترش پ</w:t>
      </w:r>
      <w:r w:rsidR="000E4BC7">
        <w:rPr>
          <w:rStyle w:val="Char6"/>
          <w:rtl/>
        </w:rPr>
        <w:t>ی</w:t>
      </w:r>
      <w:r w:rsidRPr="003124F6">
        <w:rPr>
          <w:rStyle w:val="Char6"/>
          <w:rtl/>
        </w:rPr>
        <w:t>اده به راه م</w:t>
      </w:r>
      <w:r w:rsidR="000E4BC7">
        <w:rPr>
          <w:rStyle w:val="Char6"/>
          <w:rtl/>
        </w:rPr>
        <w:t>ی</w:t>
      </w:r>
      <w:r w:rsidRPr="003124F6">
        <w:rPr>
          <w:rStyle w:val="Char6"/>
          <w:rtl/>
        </w:rPr>
        <w:t>‌افتد و هم</w:t>
      </w:r>
      <w:r w:rsidR="000E4BC7">
        <w:rPr>
          <w:rStyle w:val="Char6"/>
          <w:rtl/>
        </w:rPr>
        <w:t>ی</w:t>
      </w:r>
      <w:r w:rsidRPr="003124F6">
        <w:rPr>
          <w:rStyle w:val="Char6"/>
          <w:rtl/>
        </w:rPr>
        <w:t xml:space="preserve">ن بس </w:t>
      </w:r>
      <w:r w:rsidR="000E4BC7">
        <w:rPr>
          <w:rStyle w:val="Char6"/>
          <w:rtl/>
        </w:rPr>
        <w:t>ک</w:t>
      </w:r>
      <w:r w:rsidRPr="003124F6">
        <w:rPr>
          <w:rStyle w:val="Char6"/>
          <w:rtl/>
        </w:rPr>
        <w:t>ه از او مژده فتح م</w:t>
      </w:r>
      <w:r w:rsidR="000E4BC7">
        <w:rPr>
          <w:rStyle w:val="Char6"/>
          <w:rtl/>
        </w:rPr>
        <w:t>ی</w:t>
      </w:r>
      <w:r w:rsidRPr="003124F6">
        <w:rPr>
          <w:rStyle w:val="Char6"/>
          <w:rtl/>
        </w:rPr>
        <w:t>‌شنود. او مدت</w:t>
      </w:r>
      <w:r w:rsidR="000E4BC7">
        <w:rPr>
          <w:rStyle w:val="Char6"/>
          <w:rtl/>
        </w:rPr>
        <w:t>ی</w:t>
      </w:r>
      <w:r w:rsidRPr="003124F6">
        <w:rPr>
          <w:rStyle w:val="Char6"/>
          <w:rtl/>
        </w:rPr>
        <w:t xml:space="preserve"> در انتظار هم</w:t>
      </w:r>
      <w:r w:rsidR="000E4BC7">
        <w:rPr>
          <w:rStyle w:val="Char6"/>
          <w:rtl/>
        </w:rPr>
        <w:t>ی</w:t>
      </w:r>
      <w:r w:rsidRPr="003124F6">
        <w:rPr>
          <w:rStyle w:val="Char6"/>
          <w:rtl/>
        </w:rPr>
        <w:t>ن امر بود و جز ا</w:t>
      </w:r>
      <w:r w:rsidR="000E4BC7">
        <w:rPr>
          <w:rStyle w:val="Char6"/>
          <w:rtl/>
        </w:rPr>
        <w:t>ی</w:t>
      </w:r>
      <w:r w:rsidRPr="003124F6">
        <w:rPr>
          <w:rStyle w:val="Char6"/>
          <w:rtl/>
        </w:rPr>
        <w:t>ن نم</w:t>
      </w:r>
      <w:r w:rsidR="000E4BC7">
        <w:rPr>
          <w:rStyle w:val="Char6"/>
          <w:rtl/>
        </w:rPr>
        <w:t>ی</w:t>
      </w:r>
      <w:r w:rsidRPr="003124F6">
        <w:rPr>
          <w:rStyle w:val="Char6"/>
          <w:rtl/>
        </w:rPr>
        <w:t>‌خواست. او برا</w:t>
      </w:r>
      <w:r w:rsidR="000E4BC7">
        <w:rPr>
          <w:rStyle w:val="Char6"/>
          <w:rtl/>
        </w:rPr>
        <w:t>ی</w:t>
      </w:r>
      <w:r w:rsidRPr="003124F6">
        <w:rPr>
          <w:rStyle w:val="Char6"/>
          <w:rtl/>
        </w:rPr>
        <w:t xml:space="preserve"> خود پ</w:t>
      </w:r>
      <w:r w:rsidR="000E4BC7">
        <w:rPr>
          <w:rStyle w:val="Char6"/>
          <w:rtl/>
        </w:rPr>
        <w:t>ی</w:t>
      </w:r>
      <w:r w:rsidRPr="003124F6">
        <w:rPr>
          <w:rStyle w:val="Char6"/>
          <w:rtl/>
        </w:rPr>
        <w:t>اده رفتن را ع</w:t>
      </w:r>
      <w:r w:rsidR="000E4BC7">
        <w:rPr>
          <w:rStyle w:val="Char6"/>
          <w:rtl/>
        </w:rPr>
        <w:t>ی</w:t>
      </w:r>
      <w:r w:rsidRPr="003124F6">
        <w:rPr>
          <w:rStyle w:val="Char6"/>
          <w:rtl/>
        </w:rPr>
        <w:t>ب و زشت نم</w:t>
      </w:r>
      <w:r w:rsidR="000E4BC7">
        <w:rPr>
          <w:rStyle w:val="Char6"/>
          <w:rtl/>
        </w:rPr>
        <w:t>ی</w:t>
      </w:r>
      <w:r w:rsidRPr="003124F6">
        <w:rPr>
          <w:rStyle w:val="Char6"/>
          <w:rtl/>
        </w:rPr>
        <w:t>‌داند، او سعادت مسلم</w:t>
      </w:r>
      <w:r w:rsidR="000E4BC7">
        <w:rPr>
          <w:rStyle w:val="Char6"/>
          <w:rtl/>
        </w:rPr>
        <w:t>ی</w:t>
      </w:r>
      <w:r w:rsidRPr="003124F6">
        <w:rPr>
          <w:rStyle w:val="Char6"/>
          <w:rtl/>
        </w:rPr>
        <w:t>ن را م</w:t>
      </w:r>
      <w:r w:rsidR="000E4BC7">
        <w:rPr>
          <w:rStyle w:val="Char6"/>
          <w:rtl/>
        </w:rPr>
        <w:t>ی</w:t>
      </w:r>
      <w:r w:rsidRPr="003124F6">
        <w:rPr>
          <w:rStyle w:val="Char6"/>
          <w:rtl/>
        </w:rPr>
        <w:t>‌خواهد نه راحت خو</w:t>
      </w:r>
      <w:r w:rsidR="000E4BC7">
        <w:rPr>
          <w:rStyle w:val="Char6"/>
          <w:rtl/>
        </w:rPr>
        <w:t>ی</w:t>
      </w:r>
      <w:r w:rsidRPr="003124F6">
        <w:rPr>
          <w:rStyle w:val="Char6"/>
          <w:rtl/>
        </w:rPr>
        <w:t>ش را.</w:t>
      </w:r>
    </w:p>
    <w:p w:rsidR="00241CB2" w:rsidRPr="004B7851" w:rsidRDefault="00241CB2" w:rsidP="00DA616D">
      <w:pPr>
        <w:pStyle w:val="a1"/>
        <w:rPr>
          <w:rtl/>
        </w:rPr>
      </w:pPr>
      <w:bookmarkStart w:id="467" w:name="_Toc341627383"/>
      <w:bookmarkStart w:id="468" w:name="_Toc341627604"/>
      <w:bookmarkStart w:id="469" w:name="_Toc440799051"/>
      <w:r w:rsidRPr="004B7851">
        <w:rPr>
          <w:rtl/>
        </w:rPr>
        <w:t>در مدائن چه م</w:t>
      </w:r>
      <w:r w:rsidR="00466B22">
        <w:rPr>
          <w:rtl/>
        </w:rPr>
        <w:t>ی</w:t>
      </w:r>
      <w:r w:rsidRPr="004B7851">
        <w:rPr>
          <w:rtl/>
        </w:rPr>
        <w:t>‌گذرد؟</w:t>
      </w:r>
      <w:bookmarkEnd w:id="467"/>
      <w:bookmarkEnd w:id="468"/>
      <w:bookmarkEnd w:id="469"/>
    </w:p>
    <w:p w:rsidR="00241CB2" w:rsidRPr="003124F6" w:rsidRDefault="00241CB2" w:rsidP="00F556E7">
      <w:pPr>
        <w:widowControl w:val="0"/>
        <w:ind w:firstLine="284"/>
        <w:jc w:val="both"/>
        <w:rPr>
          <w:rStyle w:val="Char6"/>
          <w:rtl/>
        </w:rPr>
      </w:pPr>
      <w:r w:rsidRPr="003124F6">
        <w:rPr>
          <w:rStyle w:val="Char6"/>
          <w:rtl/>
        </w:rPr>
        <w:t>خبر پ</w:t>
      </w:r>
      <w:r w:rsidR="000E4BC7">
        <w:rPr>
          <w:rStyle w:val="Char6"/>
          <w:rtl/>
        </w:rPr>
        <w:t>ی</w:t>
      </w:r>
      <w:r w:rsidRPr="003124F6">
        <w:rPr>
          <w:rStyle w:val="Char6"/>
          <w:rtl/>
        </w:rPr>
        <w:t>روز</w:t>
      </w:r>
      <w:r w:rsidR="000E4BC7">
        <w:rPr>
          <w:rStyle w:val="Char6"/>
          <w:rtl/>
        </w:rPr>
        <w:t>ی</w:t>
      </w:r>
      <w:r w:rsidRPr="003124F6">
        <w:rPr>
          <w:rStyle w:val="Char6"/>
          <w:rtl/>
        </w:rPr>
        <w:t xml:space="preserve"> مسلم</w:t>
      </w:r>
      <w:r w:rsidR="000E4BC7">
        <w:rPr>
          <w:rStyle w:val="Char6"/>
          <w:rtl/>
        </w:rPr>
        <w:t>ی</w:t>
      </w:r>
      <w:r w:rsidRPr="003124F6">
        <w:rPr>
          <w:rStyle w:val="Char6"/>
          <w:rtl/>
        </w:rPr>
        <w:t>ن به مدائن قبل از مد</w:t>
      </w:r>
      <w:r w:rsidR="000E4BC7">
        <w:rPr>
          <w:rStyle w:val="Char6"/>
          <w:rtl/>
        </w:rPr>
        <w:t>ی</w:t>
      </w:r>
      <w:r w:rsidRPr="003124F6">
        <w:rPr>
          <w:rStyle w:val="Char6"/>
          <w:rtl/>
        </w:rPr>
        <w:t>نه رس</w:t>
      </w:r>
      <w:r w:rsidR="000E4BC7">
        <w:rPr>
          <w:rStyle w:val="Char6"/>
          <w:rtl/>
        </w:rPr>
        <w:t>ی</w:t>
      </w:r>
      <w:r w:rsidRPr="003124F6">
        <w:rPr>
          <w:rStyle w:val="Char6"/>
          <w:rtl/>
        </w:rPr>
        <w:t>د</w:t>
      </w:r>
      <w:r w:rsidR="00DA616D" w:rsidRPr="003124F6">
        <w:rPr>
          <w:rStyle w:val="Char6"/>
          <w:rtl/>
        </w:rPr>
        <w:t>،</w:t>
      </w:r>
      <w:r w:rsidR="007E1215" w:rsidRPr="003124F6">
        <w:rPr>
          <w:rStyle w:val="Char6"/>
          <w:rtl/>
        </w:rPr>
        <w:t xml:space="preserve"> ز</w:t>
      </w:r>
      <w:r w:rsidR="000E4BC7">
        <w:rPr>
          <w:rStyle w:val="Char6"/>
          <w:rtl/>
        </w:rPr>
        <w:t>ی</w:t>
      </w:r>
      <w:r w:rsidR="007E1215" w:rsidRPr="003124F6">
        <w:rPr>
          <w:rStyle w:val="Char6"/>
          <w:rtl/>
        </w:rPr>
        <w:t>را چنان</w:t>
      </w:r>
      <w:r w:rsidR="000E4BC7">
        <w:rPr>
          <w:rStyle w:val="Char6"/>
          <w:rtl/>
        </w:rPr>
        <w:t>ک</w:t>
      </w:r>
      <w:r w:rsidRPr="003124F6">
        <w:rPr>
          <w:rStyle w:val="Char6"/>
          <w:rtl/>
        </w:rPr>
        <w:t>ه گفت</w:t>
      </w:r>
      <w:r w:rsidR="000E4BC7">
        <w:rPr>
          <w:rStyle w:val="Char6"/>
          <w:rtl/>
        </w:rPr>
        <w:t>ی</w:t>
      </w:r>
      <w:r w:rsidRPr="003124F6">
        <w:rPr>
          <w:rStyle w:val="Char6"/>
          <w:rtl/>
        </w:rPr>
        <w:t xml:space="preserve">م </w:t>
      </w:r>
      <w:r w:rsidR="000E4BC7">
        <w:rPr>
          <w:rStyle w:val="Char6"/>
          <w:rtl/>
        </w:rPr>
        <w:t>ی</w:t>
      </w:r>
      <w:r w:rsidRPr="003124F6">
        <w:rPr>
          <w:rStyle w:val="Char6"/>
          <w:rtl/>
        </w:rPr>
        <w:t>زدگرد در قصر خود نشسته بود و خبر جر</w:t>
      </w:r>
      <w:r w:rsidR="000E4BC7">
        <w:rPr>
          <w:rStyle w:val="Char6"/>
          <w:rtl/>
        </w:rPr>
        <w:t>ی</w:t>
      </w:r>
      <w:r w:rsidRPr="003124F6">
        <w:rPr>
          <w:rStyle w:val="Char6"/>
          <w:rtl/>
        </w:rPr>
        <w:t>ان جنگ را به وس</w:t>
      </w:r>
      <w:r w:rsidR="000E4BC7">
        <w:rPr>
          <w:rStyle w:val="Char6"/>
          <w:rtl/>
        </w:rPr>
        <w:t>ی</w:t>
      </w:r>
      <w:r w:rsidRPr="003124F6">
        <w:rPr>
          <w:rStyle w:val="Char6"/>
          <w:rtl/>
        </w:rPr>
        <w:t>له خبر رسان</w:t>
      </w:r>
      <w:r w:rsidR="00C718E7">
        <w:rPr>
          <w:rStyle w:val="Char6"/>
          <w:rFonts w:hint="cs"/>
          <w:rtl/>
        </w:rPr>
        <w:t>‌</w:t>
      </w:r>
      <w:r w:rsidRPr="003124F6">
        <w:rPr>
          <w:rStyle w:val="Char6"/>
          <w:rtl/>
        </w:rPr>
        <w:t>ها</w:t>
      </w:r>
      <w:r w:rsidR="000E4BC7">
        <w:rPr>
          <w:rStyle w:val="Char6"/>
          <w:rtl/>
        </w:rPr>
        <w:t>یی</w:t>
      </w:r>
      <w:r w:rsidRPr="003124F6">
        <w:rPr>
          <w:rStyle w:val="Char6"/>
          <w:rtl/>
        </w:rPr>
        <w:t xml:space="preserve"> </w:t>
      </w:r>
      <w:r w:rsidR="000E4BC7">
        <w:rPr>
          <w:rStyle w:val="Char6"/>
          <w:rtl/>
        </w:rPr>
        <w:t>ک</w:t>
      </w:r>
      <w:r w:rsidRPr="003124F6">
        <w:rPr>
          <w:rStyle w:val="Char6"/>
          <w:rtl/>
        </w:rPr>
        <w:t>ه به فاصله‌ها</w:t>
      </w:r>
      <w:r w:rsidR="000E4BC7">
        <w:rPr>
          <w:rStyle w:val="Char6"/>
          <w:rtl/>
        </w:rPr>
        <w:t>ی</w:t>
      </w:r>
      <w:r w:rsidRPr="003124F6">
        <w:rPr>
          <w:rStyle w:val="Char6"/>
          <w:rtl/>
        </w:rPr>
        <w:t xml:space="preserve"> مع</w:t>
      </w:r>
      <w:r w:rsidR="000E4BC7">
        <w:rPr>
          <w:rStyle w:val="Char6"/>
          <w:rtl/>
        </w:rPr>
        <w:t>ی</w:t>
      </w:r>
      <w:r w:rsidRPr="003124F6">
        <w:rPr>
          <w:rStyle w:val="Char6"/>
          <w:rtl/>
        </w:rPr>
        <w:t>ن</w:t>
      </w:r>
      <w:r w:rsidR="000E4BC7">
        <w:rPr>
          <w:rStyle w:val="Char6"/>
          <w:rtl/>
        </w:rPr>
        <w:t>ی</w:t>
      </w:r>
      <w:r w:rsidRPr="003124F6">
        <w:rPr>
          <w:rStyle w:val="Char6"/>
          <w:rtl/>
        </w:rPr>
        <w:t xml:space="preserve"> گمارده بود، مرتباً درم</w:t>
      </w:r>
      <w:r w:rsidR="000E4BC7">
        <w:rPr>
          <w:rStyle w:val="Char6"/>
          <w:rtl/>
        </w:rPr>
        <w:t>ی</w:t>
      </w:r>
      <w:r w:rsidRPr="003124F6">
        <w:rPr>
          <w:rStyle w:val="Char6"/>
          <w:rtl/>
        </w:rPr>
        <w:t>‌</w:t>
      </w:r>
      <w:r w:rsidR="000E4BC7">
        <w:rPr>
          <w:rStyle w:val="Char6"/>
          <w:rtl/>
        </w:rPr>
        <w:t>ی</w:t>
      </w:r>
      <w:r w:rsidRPr="003124F6">
        <w:rPr>
          <w:rStyle w:val="Char6"/>
          <w:rtl/>
        </w:rPr>
        <w:t>افت پس مسلماً خبر غلبه مسلم</w:t>
      </w:r>
      <w:r w:rsidR="000E4BC7">
        <w:rPr>
          <w:rStyle w:val="Char6"/>
          <w:rtl/>
        </w:rPr>
        <w:t>ی</w:t>
      </w:r>
      <w:r w:rsidRPr="003124F6">
        <w:rPr>
          <w:rStyle w:val="Char6"/>
          <w:rtl/>
        </w:rPr>
        <w:t>ن بر لش</w:t>
      </w:r>
      <w:r w:rsidR="000E4BC7">
        <w:rPr>
          <w:rStyle w:val="Char6"/>
          <w:rtl/>
        </w:rPr>
        <w:t>ک</w:t>
      </w:r>
      <w:r w:rsidRPr="003124F6">
        <w:rPr>
          <w:rStyle w:val="Char6"/>
          <w:rtl/>
        </w:rPr>
        <w:t>ر پارس را خ</w:t>
      </w:r>
      <w:r w:rsidR="000E4BC7">
        <w:rPr>
          <w:rStyle w:val="Char6"/>
          <w:rtl/>
        </w:rPr>
        <w:t>ی</w:t>
      </w:r>
      <w:r w:rsidRPr="003124F6">
        <w:rPr>
          <w:rStyle w:val="Char6"/>
          <w:rtl/>
        </w:rPr>
        <w:t>ل</w:t>
      </w:r>
      <w:r w:rsidR="000E4BC7">
        <w:rPr>
          <w:rStyle w:val="Char6"/>
          <w:rtl/>
        </w:rPr>
        <w:t>ی</w:t>
      </w:r>
      <w:r w:rsidRPr="003124F6">
        <w:rPr>
          <w:rStyle w:val="Char6"/>
          <w:rtl/>
        </w:rPr>
        <w:t xml:space="preserve"> زود شن</w:t>
      </w:r>
      <w:r w:rsidR="000E4BC7">
        <w:rPr>
          <w:rStyle w:val="Char6"/>
          <w:rtl/>
        </w:rPr>
        <w:t>ی</w:t>
      </w:r>
      <w:r w:rsidRPr="003124F6">
        <w:rPr>
          <w:rStyle w:val="Char6"/>
          <w:rtl/>
        </w:rPr>
        <w:t>ده است، ول</w:t>
      </w:r>
      <w:r w:rsidR="000E4BC7">
        <w:rPr>
          <w:rStyle w:val="Char6"/>
          <w:rtl/>
        </w:rPr>
        <w:t>ی</w:t>
      </w:r>
      <w:r w:rsidRPr="003124F6">
        <w:rPr>
          <w:rStyle w:val="Char6"/>
          <w:rtl/>
        </w:rPr>
        <w:t xml:space="preserve"> ا</w:t>
      </w:r>
      <w:r w:rsidR="000E4BC7">
        <w:rPr>
          <w:rStyle w:val="Char6"/>
          <w:rtl/>
        </w:rPr>
        <w:t>ک</w:t>
      </w:r>
      <w:r w:rsidRPr="003124F6">
        <w:rPr>
          <w:rStyle w:val="Char6"/>
          <w:rtl/>
        </w:rPr>
        <w:t xml:space="preserve">نون چه </w:t>
      </w:r>
      <w:r w:rsidR="000E4BC7">
        <w:rPr>
          <w:rStyle w:val="Char6"/>
          <w:rtl/>
        </w:rPr>
        <w:t>ک</w:t>
      </w:r>
      <w:r w:rsidRPr="003124F6">
        <w:rPr>
          <w:rStyle w:val="Char6"/>
          <w:rtl/>
        </w:rPr>
        <w:t>ار</w:t>
      </w:r>
      <w:r w:rsidR="000E4BC7">
        <w:rPr>
          <w:rStyle w:val="Char6"/>
          <w:rtl/>
        </w:rPr>
        <w:t>ی</w:t>
      </w:r>
      <w:r w:rsidRPr="003124F6">
        <w:rPr>
          <w:rStyle w:val="Char6"/>
          <w:rtl/>
        </w:rPr>
        <w:t xml:space="preserve"> از دستش بر م</w:t>
      </w:r>
      <w:r w:rsidR="000E4BC7">
        <w:rPr>
          <w:rStyle w:val="Char6"/>
          <w:rtl/>
        </w:rPr>
        <w:t>ی</w:t>
      </w:r>
      <w:r w:rsidRPr="003124F6">
        <w:rPr>
          <w:rStyle w:val="Char6"/>
          <w:rtl/>
        </w:rPr>
        <w:t>‌آ</w:t>
      </w:r>
      <w:r w:rsidR="000E4BC7">
        <w:rPr>
          <w:rStyle w:val="Char6"/>
          <w:rtl/>
        </w:rPr>
        <w:t>ی</w:t>
      </w:r>
      <w:r w:rsidRPr="003124F6">
        <w:rPr>
          <w:rStyle w:val="Char6"/>
          <w:rtl/>
        </w:rPr>
        <w:t>د؟ ه</w:t>
      </w:r>
      <w:r w:rsidR="000E4BC7">
        <w:rPr>
          <w:rStyle w:val="Char6"/>
          <w:rtl/>
        </w:rPr>
        <w:t>ی</w:t>
      </w:r>
      <w:r w:rsidRPr="003124F6">
        <w:rPr>
          <w:rStyle w:val="Char6"/>
          <w:rtl/>
        </w:rPr>
        <w:t xml:space="preserve">چ </w:t>
      </w:r>
      <w:r w:rsidR="000E4BC7">
        <w:rPr>
          <w:rStyle w:val="Char6"/>
          <w:rtl/>
        </w:rPr>
        <w:t>ک</w:t>
      </w:r>
      <w:r w:rsidRPr="003124F6">
        <w:rPr>
          <w:rStyle w:val="Char6"/>
          <w:rtl/>
        </w:rPr>
        <w:t>ار</w:t>
      </w:r>
      <w:r w:rsidR="000E4BC7">
        <w:rPr>
          <w:rStyle w:val="Char6"/>
          <w:rtl/>
        </w:rPr>
        <w:t>ی</w:t>
      </w:r>
      <w:r w:rsidRPr="003124F6">
        <w:rPr>
          <w:rStyle w:val="Char6"/>
          <w:rtl/>
        </w:rPr>
        <w:t>.</w:t>
      </w:r>
    </w:p>
    <w:p w:rsidR="00241CB2" w:rsidRPr="003124F6" w:rsidRDefault="000E4BC7" w:rsidP="007E1215">
      <w:pPr>
        <w:widowControl w:val="0"/>
        <w:ind w:firstLine="284"/>
        <w:jc w:val="both"/>
        <w:rPr>
          <w:rStyle w:val="Char6"/>
          <w:rtl/>
        </w:rPr>
      </w:pPr>
      <w:r>
        <w:rPr>
          <w:rStyle w:val="Char6"/>
          <w:rtl/>
        </w:rPr>
        <w:t>ی</w:t>
      </w:r>
      <w:r w:rsidR="00241CB2" w:rsidRPr="003124F6">
        <w:rPr>
          <w:rStyle w:val="Char6"/>
          <w:rtl/>
        </w:rPr>
        <w:t>زدگرد پ</w:t>
      </w:r>
      <w:r>
        <w:rPr>
          <w:rStyle w:val="Char6"/>
          <w:rtl/>
        </w:rPr>
        <w:t>ی</w:t>
      </w:r>
      <w:r w:rsidR="00241CB2" w:rsidRPr="003124F6">
        <w:rPr>
          <w:rStyle w:val="Char6"/>
          <w:rtl/>
        </w:rPr>
        <w:t xml:space="preserve">ش خود </w:t>
      </w:r>
      <w:r>
        <w:rPr>
          <w:rStyle w:val="Char6"/>
          <w:rtl/>
        </w:rPr>
        <w:t>ی</w:t>
      </w:r>
      <w:r w:rsidR="00241CB2" w:rsidRPr="003124F6">
        <w:rPr>
          <w:rStyle w:val="Char6"/>
          <w:rtl/>
        </w:rPr>
        <w:t>ق</w:t>
      </w:r>
      <w:r>
        <w:rPr>
          <w:rStyle w:val="Char6"/>
          <w:rtl/>
        </w:rPr>
        <w:t>ی</w:t>
      </w:r>
      <w:r w:rsidR="00241CB2" w:rsidRPr="003124F6">
        <w:rPr>
          <w:rStyle w:val="Char6"/>
          <w:rtl/>
        </w:rPr>
        <w:t xml:space="preserve">ن </w:t>
      </w:r>
      <w:r>
        <w:rPr>
          <w:rStyle w:val="Char6"/>
          <w:rtl/>
        </w:rPr>
        <w:t>ک</w:t>
      </w:r>
      <w:r w:rsidR="00241CB2" w:rsidRPr="003124F6">
        <w:rPr>
          <w:rStyle w:val="Char6"/>
          <w:rtl/>
        </w:rPr>
        <w:t xml:space="preserve">رده بود </w:t>
      </w:r>
      <w:r>
        <w:rPr>
          <w:rStyle w:val="Char6"/>
          <w:rtl/>
        </w:rPr>
        <w:t>ک</w:t>
      </w:r>
      <w:r w:rsidR="00241CB2" w:rsidRPr="003124F6">
        <w:rPr>
          <w:rStyle w:val="Char6"/>
          <w:rtl/>
        </w:rPr>
        <w:t>ه در ا</w:t>
      </w:r>
      <w:r>
        <w:rPr>
          <w:rStyle w:val="Char6"/>
          <w:rtl/>
        </w:rPr>
        <w:t>ی</w:t>
      </w:r>
      <w:r w:rsidR="00241CB2" w:rsidRPr="003124F6">
        <w:rPr>
          <w:rStyle w:val="Char6"/>
          <w:rtl/>
        </w:rPr>
        <w:t>ن جنگ بر مسلم</w:t>
      </w:r>
      <w:r>
        <w:rPr>
          <w:rStyle w:val="Char6"/>
          <w:rtl/>
        </w:rPr>
        <w:t>ی</w:t>
      </w:r>
      <w:r w:rsidR="00241CB2" w:rsidRPr="003124F6">
        <w:rPr>
          <w:rStyle w:val="Char6"/>
          <w:rtl/>
        </w:rPr>
        <w:t>ن غالب و</w:t>
      </w:r>
      <w:r w:rsidR="009F5D6E">
        <w:rPr>
          <w:rStyle w:val="Char6"/>
          <w:rtl/>
        </w:rPr>
        <w:t xml:space="preserve"> آن‌ها </w:t>
      </w:r>
      <w:r w:rsidR="00241CB2" w:rsidRPr="003124F6">
        <w:rPr>
          <w:rStyle w:val="Char6"/>
          <w:rtl/>
        </w:rPr>
        <w:t xml:space="preserve">را به </w:t>
      </w:r>
      <w:r>
        <w:rPr>
          <w:rStyle w:val="Char6"/>
          <w:rtl/>
        </w:rPr>
        <w:t>ک</w:t>
      </w:r>
      <w:r w:rsidR="00241CB2" w:rsidRPr="003124F6">
        <w:rPr>
          <w:rStyle w:val="Char6"/>
          <w:rtl/>
        </w:rPr>
        <w:t>ل</w:t>
      </w:r>
      <w:r>
        <w:rPr>
          <w:rStyle w:val="Char6"/>
          <w:rtl/>
        </w:rPr>
        <w:t>ی</w:t>
      </w:r>
      <w:r w:rsidR="00241CB2" w:rsidRPr="003124F6">
        <w:rPr>
          <w:rStyle w:val="Char6"/>
          <w:rtl/>
        </w:rPr>
        <w:t xml:space="preserve"> نابود خواهد </w:t>
      </w:r>
      <w:r>
        <w:rPr>
          <w:rStyle w:val="Char6"/>
          <w:rtl/>
        </w:rPr>
        <w:t>ک</w:t>
      </w:r>
      <w:r w:rsidR="00241CB2" w:rsidRPr="003124F6">
        <w:rPr>
          <w:rStyle w:val="Char6"/>
          <w:rtl/>
        </w:rPr>
        <w:t>رد</w:t>
      </w:r>
      <w:r w:rsidR="00DA616D" w:rsidRPr="003124F6">
        <w:rPr>
          <w:rStyle w:val="Char6"/>
          <w:rtl/>
        </w:rPr>
        <w:t>،</w:t>
      </w:r>
      <w:r w:rsidR="007E1215" w:rsidRPr="003124F6">
        <w:rPr>
          <w:rStyle w:val="Char6"/>
          <w:rtl/>
        </w:rPr>
        <w:t xml:space="preserve"> چنان</w:t>
      </w:r>
      <w:r>
        <w:rPr>
          <w:rStyle w:val="Char6"/>
          <w:rtl/>
        </w:rPr>
        <w:t>ک</w:t>
      </w:r>
      <w:r w:rsidR="00241CB2" w:rsidRPr="003124F6">
        <w:rPr>
          <w:rStyle w:val="Char6"/>
          <w:rtl/>
        </w:rPr>
        <w:t>ه در پا</w:t>
      </w:r>
      <w:r>
        <w:rPr>
          <w:rStyle w:val="Char6"/>
          <w:rtl/>
        </w:rPr>
        <w:t>ی</w:t>
      </w:r>
      <w:r w:rsidR="00241CB2" w:rsidRPr="003124F6">
        <w:rPr>
          <w:rStyle w:val="Char6"/>
          <w:rtl/>
        </w:rPr>
        <w:t>ان مذا</w:t>
      </w:r>
      <w:r>
        <w:rPr>
          <w:rStyle w:val="Char6"/>
          <w:rtl/>
        </w:rPr>
        <w:t>ک</w:t>
      </w:r>
      <w:r w:rsidR="00241CB2" w:rsidRPr="003124F6">
        <w:rPr>
          <w:rStyle w:val="Char6"/>
          <w:rtl/>
        </w:rPr>
        <w:t>ره با نما</w:t>
      </w:r>
      <w:r>
        <w:rPr>
          <w:rStyle w:val="Char6"/>
          <w:rtl/>
        </w:rPr>
        <w:t>ی</w:t>
      </w:r>
      <w:r w:rsidR="00241CB2" w:rsidRPr="003124F6">
        <w:rPr>
          <w:rStyle w:val="Char6"/>
          <w:rtl/>
        </w:rPr>
        <w:t>ندگان مسلم</w:t>
      </w:r>
      <w:r>
        <w:rPr>
          <w:rStyle w:val="Char6"/>
          <w:rtl/>
        </w:rPr>
        <w:t>ی</w:t>
      </w:r>
      <w:r w:rsidR="007E1215" w:rsidRPr="003124F6">
        <w:rPr>
          <w:rStyle w:val="Char6"/>
          <w:rtl/>
        </w:rPr>
        <w:t>ن در مدائن به</w:t>
      </w:r>
      <w:r w:rsidR="009F5D6E">
        <w:rPr>
          <w:rStyle w:val="Char6"/>
          <w:rtl/>
        </w:rPr>
        <w:t xml:space="preserve"> آن‌ها </w:t>
      </w:r>
      <w:r w:rsidR="007E1215" w:rsidRPr="003124F6">
        <w:rPr>
          <w:rStyle w:val="Char6"/>
          <w:rtl/>
        </w:rPr>
        <w:t xml:space="preserve">گفت </w:t>
      </w:r>
      <w:r w:rsidR="007E1215" w:rsidRPr="003124F6">
        <w:rPr>
          <w:rStyle w:val="Char6"/>
          <w:rFonts w:hint="cs"/>
          <w:rtl/>
        </w:rPr>
        <w:t>«</w:t>
      </w:r>
      <w:r w:rsidR="00241CB2" w:rsidRPr="003124F6">
        <w:rPr>
          <w:rStyle w:val="Char6"/>
          <w:rtl/>
        </w:rPr>
        <w:t>رو</w:t>
      </w:r>
      <w:r>
        <w:rPr>
          <w:rStyle w:val="Char6"/>
          <w:rtl/>
        </w:rPr>
        <w:t>ی</w:t>
      </w:r>
      <w:r w:rsidR="00241CB2" w:rsidRPr="003124F6">
        <w:rPr>
          <w:rStyle w:val="Char6"/>
          <w:rtl/>
        </w:rPr>
        <w:t>د به رئ</w:t>
      </w:r>
      <w:r>
        <w:rPr>
          <w:rStyle w:val="Char6"/>
          <w:rtl/>
        </w:rPr>
        <w:t>ی</w:t>
      </w:r>
      <w:r w:rsidR="00241CB2" w:rsidRPr="003124F6">
        <w:rPr>
          <w:rStyle w:val="Char6"/>
          <w:rtl/>
        </w:rPr>
        <w:t>ستان خبر ده</w:t>
      </w:r>
      <w:r>
        <w:rPr>
          <w:rStyle w:val="Char6"/>
          <w:rtl/>
        </w:rPr>
        <w:t>ی</w:t>
      </w:r>
      <w:r w:rsidR="00241CB2" w:rsidRPr="003124F6">
        <w:rPr>
          <w:rStyle w:val="Char6"/>
          <w:rtl/>
        </w:rPr>
        <w:t xml:space="preserve">د </w:t>
      </w:r>
      <w:r>
        <w:rPr>
          <w:rStyle w:val="Char6"/>
          <w:rtl/>
        </w:rPr>
        <w:t>ک</w:t>
      </w:r>
      <w:r w:rsidR="00241CB2" w:rsidRPr="003124F6">
        <w:rPr>
          <w:rStyle w:val="Char6"/>
          <w:rtl/>
        </w:rPr>
        <w:t>ه من رستم را به سو</w:t>
      </w:r>
      <w:r>
        <w:rPr>
          <w:rStyle w:val="Char6"/>
          <w:rtl/>
        </w:rPr>
        <w:t>ی</w:t>
      </w:r>
      <w:r w:rsidR="00241CB2" w:rsidRPr="003124F6">
        <w:rPr>
          <w:rStyle w:val="Char6"/>
          <w:rtl/>
        </w:rPr>
        <w:t>ش خواهم فرستاد تا همه‌تان را در خندق قادس</w:t>
      </w:r>
      <w:r>
        <w:rPr>
          <w:rStyle w:val="Char6"/>
          <w:rtl/>
        </w:rPr>
        <w:t>ی</w:t>
      </w:r>
      <w:r w:rsidR="00241CB2" w:rsidRPr="003124F6">
        <w:rPr>
          <w:rStyle w:val="Char6"/>
          <w:rtl/>
        </w:rPr>
        <w:t xml:space="preserve">ه دفن </w:t>
      </w:r>
      <w:r>
        <w:rPr>
          <w:rStyle w:val="Char6"/>
          <w:rtl/>
        </w:rPr>
        <w:t>ک</w:t>
      </w:r>
      <w:r w:rsidR="00241CB2" w:rsidRPr="003124F6">
        <w:rPr>
          <w:rStyle w:val="Char6"/>
          <w:rtl/>
        </w:rPr>
        <w:t>ند</w:t>
      </w:r>
      <w:r w:rsidR="007E1215" w:rsidRPr="003124F6">
        <w:rPr>
          <w:rStyle w:val="Char6"/>
          <w:rFonts w:hint="cs"/>
          <w:rtl/>
        </w:rPr>
        <w:t>»</w:t>
      </w:r>
      <w:r w:rsidR="00241CB2" w:rsidRPr="003124F6">
        <w:rPr>
          <w:rStyle w:val="Char6"/>
          <w:rtl/>
        </w:rPr>
        <w:t xml:space="preserve"> او به ظاهر حق داشت چن</w:t>
      </w:r>
      <w:r>
        <w:rPr>
          <w:rStyle w:val="Char6"/>
          <w:rtl/>
        </w:rPr>
        <w:t>ی</w:t>
      </w:r>
      <w:r w:rsidR="00241CB2" w:rsidRPr="003124F6">
        <w:rPr>
          <w:rStyle w:val="Char6"/>
          <w:rtl/>
        </w:rPr>
        <w:t>ن ب</w:t>
      </w:r>
      <w:r>
        <w:rPr>
          <w:rStyle w:val="Char6"/>
          <w:rtl/>
        </w:rPr>
        <w:t>ی</w:t>
      </w:r>
      <w:r w:rsidR="00241CB2" w:rsidRPr="003124F6">
        <w:rPr>
          <w:rStyle w:val="Char6"/>
          <w:rtl/>
        </w:rPr>
        <w:t>ند</w:t>
      </w:r>
      <w:r>
        <w:rPr>
          <w:rStyle w:val="Char6"/>
          <w:rtl/>
        </w:rPr>
        <w:t>ی</w:t>
      </w:r>
      <w:r w:rsidR="00241CB2" w:rsidRPr="003124F6">
        <w:rPr>
          <w:rStyle w:val="Char6"/>
          <w:rtl/>
        </w:rPr>
        <w:t>شد</w:t>
      </w:r>
      <w:r w:rsidR="00DA616D" w:rsidRPr="003124F6">
        <w:rPr>
          <w:rStyle w:val="Char6"/>
          <w:rtl/>
        </w:rPr>
        <w:t>،</w:t>
      </w:r>
      <w:r w:rsidR="00241CB2" w:rsidRPr="003124F6">
        <w:rPr>
          <w:rStyle w:val="Char6"/>
          <w:rtl/>
        </w:rPr>
        <w:t xml:space="preserve"> ز</w:t>
      </w:r>
      <w:r>
        <w:rPr>
          <w:rStyle w:val="Char6"/>
          <w:rtl/>
        </w:rPr>
        <w:t>ی</w:t>
      </w:r>
      <w:r w:rsidR="00241CB2" w:rsidRPr="003124F6">
        <w:rPr>
          <w:rStyle w:val="Char6"/>
          <w:rtl/>
        </w:rPr>
        <w:t>را عده لش</w:t>
      </w:r>
      <w:r>
        <w:rPr>
          <w:rStyle w:val="Char6"/>
          <w:rtl/>
        </w:rPr>
        <w:t>ک</w:t>
      </w:r>
      <w:r w:rsidR="00241CB2" w:rsidRPr="003124F6">
        <w:rPr>
          <w:rStyle w:val="Char6"/>
          <w:rtl/>
        </w:rPr>
        <w:t xml:space="preserve">رش </w:t>
      </w:r>
      <w:r>
        <w:rPr>
          <w:rStyle w:val="Char6"/>
          <w:rtl/>
        </w:rPr>
        <w:t>یک</w:t>
      </w:r>
      <w:r w:rsidR="00241CB2" w:rsidRPr="003124F6">
        <w:rPr>
          <w:rStyle w:val="Char6"/>
          <w:rtl/>
        </w:rPr>
        <w:t xml:space="preserve"> صد و ب</w:t>
      </w:r>
      <w:r>
        <w:rPr>
          <w:rStyle w:val="Char6"/>
          <w:rtl/>
        </w:rPr>
        <w:t>ی</w:t>
      </w:r>
      <w:r w:rsidR="00241CB2" w:rsidRPr="003124F6">
        <w:rPr>
          <w:rStyle w:val="Char6"/>
          <w:rtl/>
        </w:rPr>
        <w:t xml:space="preserve">ست هزار نفر بود </w:t>
      </w:r>
      <w:r>
        <w:rPr>
          <w:rStyle w:val="Char6"/>
          <w:rtl/>
        </w:rPr>
        <w:t>ک</w:t>
      </w:r>
      <w:r w:rsidR="00241CB2" w:rsidRPr="003124F6">
        <w:rPr>
          <w:rStyle w:val="Char6"/>
          <w:rtl/>
        </w:rPr>
        <w:t>ه با بهتر</w:t>
      </w:r>
      <w:r>
        <w:rPr>
          <w:rStyle w:val="Char6"/>
          <w:rtl/>
        </w:rPr>
        <w:t>ی</w:t>
      </w:r>
      <w:r w:rsidR="00241CB2" w:rsidRPr="003124F6">
        <w:rPr>
          <w:rStyle w:val="Char6"/>
          <w:rtl/>
        </w:rPr>
        <w:t>ن اسلحه مجهز بودند و فرمانده و رهبر زبردست</w:t>
      </w:r>
      <w:r>
        <w:rPr>
          <w:rStyle w:val="Char6"/>
          <w:rtl/>
        </w:rPr>
        <w:t>ی</w:t>
      </w:r>
      <w:r w:rsidR="00241CB2" w:rsidRPr="003124F6">
        <w:rPr>
          <w:rStyle w:val="Char6"/>
          <w:rtl/>
        </w:rPr>
        <w:t xml:space="preserve"> مانند رستم فرخزاد و دلاوران</w:t>
      </w:r>
      <w:r>
        <w:rPr>
          <w:rStyle w:val="Char6"/>
          <w:rtl/>
        </w:rPr>
        <w:t>ی</w:t>
      </w:r>
      <w:r w:rsidR="00241CB2" w:rsidRPr="003124F6">
        <w:rPr>
          <w:rStyle w:val="Char6"/>
          <w:rtl/>
        </w:rPr>
        <w:t xml:space="preserve"> مانند ف</w:t>
      </w:r>
      <w:r>
        <w:rPr>
          <w:rStyle w:val="Char6"/>
          <w:rtl/>
        </w:rPr>
        <w:t>ی</w:t>
      </w:r>
      <w:r w:rsidR="00241CB2" w:rsidRPr="003124F6">
        <w:rPr>
          <w:rStyle w:val="Char6"/>
          <w:rtl/>
        </w:rPr>
        <w:t>روزان و</w:t>
      </w:r>
      <w:r w:rsidR="007E1215" w:rsidRPr="003124F6">
        <w:rPr>
          <w:rStyle w:val="Char6"/>
          <w:rtl/>
        </w:rPr>
        <w:t xml:space="preserve"> بهمن را در اخت</w:t>
      </w:r>
      <w:r>
        <w:rPr>
          <w:rStyle w:val="Char6"/>
          <w:rtl/>
        </w:rPr>
        <w:t>ی</w:t>
      </w:r>
      <w:r w:rsidR="007E1215" w:rsidRPr="003124F6">
        <w:rPr>
          <w:rStyle w:val="Char6"/>
          <w:rtl/>
        </w:rPr>
        <w:t>ار داشت. حال آن</w:t>
      </w:r>
      <w:r>
        <w:rPr>
          <w:rStyle w:val="Char6"/>
          <w:rtl/>
        </w:rPr>
        <w:t>ک</w:t>
      </w:r>
      <w:r w:rsidR="00241CB2" w:rsidRPr="003124F6">
        <w:rPr>
          <w:rStyle w:val="Char6"/>
          <w:rtl/>
        </w:rPr>
        <w:t>ه عده لش</w:t>
      </w:r>
      <w:r>
        <w:rPr>
          <w:rStyle w:val="Char6"/>
          <w:rtl/>
        </w:rPr>
        <w:t>ک</w:t>
      </w:r>
      <w:r w:rsidR="00241CB2" w:rsidRPr="003124F6">
        <w:rPr>
          <w:rStyle w:val="Char6"/>
          <w:rtl/>
        </w:rPr>
        <w:t>ر مسلم</w:t>
      </w:r>
      <w:r>
        <w:rPr>
          <w:rStyle w:val="Char6"/>
          <w:rtl/>
        </w:rPr>
        <w:t>ی</w:t>
      </w:r>
      <w:r w:rsidR="00241CB2" w:rsidRPr="003124F6">
        <w:rPr>
          <w:rStyle w:val="Char6"/>
          <w:rtl/>
        </w:rPr>
        <w:t>ن ب</w:t>
      </w:r>
      <w:r>
        <w:rPr>
          <w:rStyle w:val="Char6"/>
          <w:rtl/>
        </w:rPr>
        <w:t>ی</w:t>
      </w:r>
      <w:r w:rsidR="00241CB2" w:rsidRPr="003124F6">
        <w:rPr>
          <w:rStyle w:val="Char6"/>
          <w:rtl/>
        </w:rPr>
        <w:t>ش از س</w:t>
      </w:r>
      <w:r>
        <w:rPr>
          <w:rStyle w:val="Char6"/>
          <w:rtl/>
        </w:rPr>
        <w:t>ی</w:t>
      </w:r>
      <w:r w:rsidR="00241CB2" w:rsidRPr="003124F6">
        <w:rPr>
          <w:rStyle w:val="Char6"/>
          <w:rtl/>
        </w:rPr>
        <w:t xml:space="preserve"> و شش هزار نفر نبود و اسلحه ابتدا</w:t>
      </w:r>
      <w:r>
        <w:rPr>
          <w:rStyle w:val="Char6"/>
          <w:rtl/>
        </w:rPr>
        <w:t>یی</w:t>
      </w:r>
      <w:r w:rsidR="00241CB2" w:rsidRPr="003124F6">
        <w:rPr>
          <w:rStyle w:val="Char6"/>
          <w:rtl/>
        </w:rPr>
        <w:t xml:space="preserve"> داشتند، لذا ش</w:t>
      </w:r>
      <w:r>
        <w:rPr>
          <w:rStyle w:val="Char6"/>
          <w:rtl/>
        </w:rPr>
        <w:t>کی</w:t>
      </w:r>
      <w:r w:rsidR="00241CB2" w:rsidRPr="003124F6">
        <w:rPr>
          <w:rStyle w:val="Char6"/>
          <w:rtl/>
        </w:rPr>
        <w:t xml:space="preserve"> به دل راه نم</w:t>
      </w:r>
      <w:r>
        <w:rPr>
          <w:rStyle w:val="Char6"/>
          <w:rtl/>
        </w:rPr>
        <w:t>ی</w:t>
      </w:r>
      <w:r w:rsidR="00241CB2" w:rsidRPr="003124F6">
        <w:rPr>
          <w:rStyle w:val="Char6"/>
          <w:rtl/>
        </w:rPr>
        <w:t xml:space="preserve">‌داد </w:t>
      </w:r>
      <w:r>
        <w:rPr>
          <w:rStyle w:val="Char6"/>
          <w:rtl/>
        </w:rPr>
        <w:t>ک</w:t>
      </w:r>
      <w:r w:rsidR="00241CB2" w:rsidRPr="003124F6">
        <w:rPr>
          <w:rStyle w:val="Char6"/>
          <w:rtl/>
        </w:rPr>
        <w:t>ه لش</w:t>
      </w:r>
      <w:r>
        <w:rPr>
          <w:rStyle w:val="Char6"/>
          <w:rtl/>
        </w:rPr>
        <w:t>ک</w:t>
      </w:r>
      <w:r w:rsidR="00241CB2" w:rsidRPr="003124F6">
        <w:rPr>
          <w:rStyle w:val="Char6"/>
          <w:rtl/>
        </w:rPr>
        <w:t>رش بر لش</w:t>
      </w:r>
      <w:r>
        <w:rPr>
          <w:rStyle w:val="Char6"/>
          <w:rtl/>
        </w:rPr>
        <w:t>ک</w:t>
      </w:r>
      <w:r w:rsidR="00241CB2" w:rsidRPr="003124F6">
        <w:rPr>
          <w:rStyle w:val="Char6"/>
          <w:rtl/>
        </w:rPr>
        <w:t xml:space="preserve">ر </w:t>
      </w:r>
      <w:r>
        <w:rPr>
          <w:rStyle w:val="Char6"/>
          <w:rtl/>
        </w:rPr>
        <w:t>ک</w:t>
      </w:r>
      <w:r w:rsidR="00241CB2" w:rsidRPr="003124F6">
        <w:rPr>
          <w:rStyle w:val="Char6"/>
          <w:rtl/>
        </w:rPr>
        <w:t>وچ</w:t>
      </w:r>
      <w:r>
        <w:rPr>
          <w:rStyle w:val="Char6"/>
          <w:rtl/>
        </w:rPr>
        <w:t>ک</w:t>
      </w:r>
      <w:r w:rsidR="00241CB2" w:rsidRPr="003124F6">
        <w:rPr>
          <w:rStyle w:val="Char6"/>
          <w:rtl/>
        </w:rPr>
        <w:t xml:space="preserve"> مسلم</w:t>
      </w:r>
      <w:r>
        <w:rPr>
          <w:rStyle w:val="Char6"/>
          <w:rtl/>
        </w:rPr>
        <w:t>ی</w:t>
      </w:r>
      <w:r w:rsidR="00241CB2" w:rsidRPr="003124F6">
        <w:rPr>
          <w:rStyle w:val="Char6"/>
          <w:rtl/>
        </w:rPr>
        <w:t>ن ش</w:t>
      </w:r>
      <w:r>
        <w:rPr>
          <w:rStyle w:val="Char6"/>
          <w:rtl/>
        </w:rPr>
        <w:t>ک</w:t>
      </w:r>
      <w:r w:rsidR="00241CB2" w:rsidRPr="003124F6">
        <w:rPr>
          <w:rStyle w:val="Char6"/>
          <w:rtl/>
        </w:rPr>
        <w:t xml:space="preserve">ست فاحش خورده و رستم و بهمن </w:t>
      </w:r>
      <w:r>
        <w:rPr>
          <w:rStyle w:val="Char6"/>
          <w:rtl/>
        </w:rPr>
        <w:t>ک</w:t>
      </w:r>
      <w:r w:rsidR="00241CB2" w:rsidRPr="003124F6">
        <w:rPr>
          <w:rStyle w:val="Char6"/>
          <w:rtl/>
        </w:rPr>
        <w:t>شته شوند و ف</w:t>
      </w:r>
      <w:r>
        <w:rPr>
          <w:rStyle w:val="Char6"/>
          <w:rtl/>
        </w:rPr>
        <w:t>ی</w:t>
      </w:r>
      <w:r w:rsidR="00241CB2" w:rsidRPr="003124F6">
        <w:rPr>
          <w:rStyle w:val="Char6"/>
          <w:rtl/>
        </w:rPr>
        <w:t>روزان همراه باق</w:t>
      </w:r>
      <w:r>
        <w:rPr>
          <w:rStyle w:val="Char6"/>
          <w:rtl/>
        </w:rPr>
        <w:t>ی</w:t>
      </w:r>
      <w:r w:rsidR="00241CB2" w:rsidRPr="003124F6">
        <w:rPr>
          <w:rStyle w:val="Char6"/>
          <w:rtl/>
        </w:rPr>
        <w:t>مانده افراد لش</w:t>
      </w:r>
      <w:r>
        <w:rPr>
          <w:rStyle w:val="Char6"/>
          <w:rtl/>
        </w:rPr>
        <w:t>ک</w:t>
      </w:r>
      <w:r w:rsidR="00241CB2" w:rsidRPr="003124F6">
        <w:rPr>
          <w:rStyle w:val="Char6"/>
          <w:rtl/>
        </w:rPr>
        <w:t xml:space="preserve">رش فرار </w:t>
      </w:r>
      <w:r>
        <w:rPr>
          <w:rStyle w:val="Char6"/>
          <w:rtl/>
        </w:rPr>
        <w:t>ک</w:t>
      </w:r>
      <w:r w:rsidR="00241CB2" w:rsidRPr="003124F6">
        <w:rPr>
          <w:rStyle w:val="Char6"/>
          <w:rtl/>
        </w:rPr>
        <w:t>رده است. بنابرا</w:t>
      </w:r>
      <w:r>
        <w:rPr>
          <w:rStyle w:val="Char6"/>
          <w:rtl/>
        </w:rPr>
        <w:t>ی</w:t>
      </w:r>
      <w:r w:rsidR="00241CB2" w:rsidRPr="003124F6">
        <w:rPr>
          <w:rStyle w:val="Char6"/>
          <w:rtl/>
        </w:rPr>
        <w:t xml:space="preserve">ن </w:t>
      </w:r>
      <w:r>
        <w:rPr>
          <w:rStyle w:val="Char6"/>
          <w:rtl/>
        </w:rPr>
        <w:t>ی</w:t>
      </w:r>
      <w:r w:rsidR="00241CB2" w:rsidRPr="003124F6">
        <w:rPr>
          <w:rStyle w:val="Char6"/>
          <w:rtl/>
        </w:rPr>
        <w:t>زدگرد ا</w:t>
      </w:r>
      <w:r>
        <w:rPr>
          <w:rStyle w:val="Char6"/>
          <w:rtl/>
        </w:rPr>
        <w:t>ک</w:t>
      </w:r>
      <w:r w:rsidR="00241CB2" w:rsidRPr="003124F6">
        <w:rPr>
          <w:rStyle w:val="Char6"/>
          <w:rtl/>
        </w:rPr>
        <w:t>نون ه</w:t>
      </w:r>
      <w:r>
        <w:rPr>
          <w:rStyle w:val="Char6"/>
          <w:rtl/>
        </w:rPr>
        <w:t>ی</w:t>
      </w:r>
      <w:r w:rsidR="00241CB2" w:rsidRPr="003124F6">
        <w:rPr>
          <w:rStyle w:val="Char6"/>
          <w:rtl/>
        </w:rPr>
        <w:t>چ ام</w:t>
      </w:r>
      <w:r>
        <w:rPr>
          <w:rStyle w:val="Char6"/>
          <w:rtl/>
        </w:rPr>
        <w:t>ی</w:t>
      </w:r>
      <w:r w:rsidR="00241CB2" w:rsidRPr="003124F6">
        <w:rPr>
          <w:rStyle w:val="Char6"/>
          <w:rtl/>
        </w:rPr>
        <w:t>د</w:t>
      </w:r>
      <w:r>
        <w:rPr>
          <w:rStyle w:val="Char6"/>
          <w:rtl/>
        </w:rPr>
        <w:t>ی</w:t>
      </w:r>
      <w:r w:rsidR="00241CB2" w:rsidRPr="003124F6">
        <w:rPr>
          <w:rStyle w:val="Char6"/>
          <w:rtl/>
        </w:rPr>
        <w:t xml:space="preserve"> به بقا</w:t>
      </w:r>
      <w:r>
        <w:rPr>
          <w:rStyle w:val="Char6"/>
          <w:rtl/>
        </w:rPr>
        <w:t>ی</w:t>
      </w:r>
      <w:r w:rsidR="00241CB2" w:rsidRPr="003124F6">
        <w:rPr>
          <w:rStyle w:val="Char6"/>
          <w:rtl/>
        </w:rPr>
        <w:t>ا</w:t>
      </w:r>
      <w:r>
        <w:rPr>
          <w:rStyle w:val="Char6"/>
          <w:rtl/>
        </w:rPr>
        <w:t>ی</w:t>
      </w:r>
      <w:r w:rsidR="00241CB2" w:rsidRPr="003124F6">
        <w:rPr>
          <w:rStyle w:val="Char6"/>
          <w:rtl/>
        </w:rPr>
        <w:t xml:space="preserve"> لش</w:t>
      </w:r>
      <w:r>
        <w:rPr>
          <w:rStyle w:val="Char6"/>
          <w:rtl/>
        </w:rPr>
        <w:t>ک</w:t>
      </w:r>
      <w:r w:rsidR="00241CB2" w:rsidRPr="003124F6">
        <w:rPr>
          <w:rStyle w:val="Char6"/>
          <w:rtl/>
        </w:rPr>
        <w:t>ر ش</w:t>
      </w:r>
      <w:r>
        <w:rPr>
          <w:rStyle w:val="Char6"/>
          <w:rtl/>
        </w:rPr>
        <w:t>ک</w:t>
      </w:r>
      <w:r w:rsidR="00241CB2" w:rsidRPr="003124F6">
        <w:rPr>
          <w:rStyle w:val="Char6"/>
          <w:rtl/>
        </w:rPr>
        <w:t>ست خورده ندارد، و ام</w:t>
      </w:r>
      <w:r>
        <w:rPr>
          <w:rStyle w:val="Char6"/>
          <w:rtl/>
        </w:rPr>
        <w:t>ی</w:t>
      </w:r>
      <w:r w:rsidR="00241CB2" w:rsidRPr="003124F6">
        <w:rPr>
          <w:rStyle w:val="Char6"/>
          <w:rtl/>
        </w:rPr>
        <w:t xml:space="preserve">دش به </w:t>
      </w:r>
      <w:r>
        <w:rPr>
          <w:rStyle w:val="Char6"/>
          <w:rtl/>
        </w:rPr>
        <w:t>ی</w:t>
      </w:r>
      <w:r w:rsidR="00241CB2" w:rsidRPr="003124F6">
        <w:rPr>
          <w:rStyle w:val="Char6"/>
          <w:rtl/>
        </w:rPr>
        <w:t>أس مبدل گرد</w:t>
      </w:r>
      <w:r>
        <w:rPr>
          <w:rStyle w:val="Char6"/>
          <w:rtl/>
        </w:rPr>
        <w:t>ی</w:t>
      </w:r>
      <w:r w:rsidR="00241CB2" w:rsidRPr="003124F6">
        <w:rPr>
          <w:rStyle w:val="Char6"/>
          <w:rtl/>
        </w:rPr>
        <w:t xml:space="preserve">ده است. واضح است </w:t>
      </w:r>
      <w:r>
        <w:rPr>
          <w:rStyle w:val="Char6"/>
          <w:rtl/>
        </w:rPr>
        <w:t>ک</w:t>
      </w:r>
      <w:r w:rsidR="00241CB2" w:rsidRPr="003124F6">
        <w:rPr>
          <w:rStyle w:val="Char6"/>
          <w:rtl/>
        </w:rPr>
        <w:t>ه بزود</w:t>
      </w:r>
      <w:r>
        <w:rPr>
          <w:rStyle w:val="Char6"/>
          <w:rtl/>
        </w:rPr>
        <w:t>ی</w:t>
      </w:r>
      <w:r w:rsidR="00241CB2" w:rsidRPr="003124F6">
        <w:rPr>
          <w:rStyle w:val="Char6"/>
          <w:rtl/>
        </w:rPr>
        <w:t xml:space="preserve"> </w:t>
      </w:r>
      <w:r>
        <w:rPr>
          <w:rStyle w:val="Char6"/>
          <w:rtl/>
        </w:rPr>
        <w:t>ک</w:t>
      </w:r>
      <w:r w:rsidR="00241CB2" w:rsidRPr="003124F6">
        <w:rPr>
          <w:rStyle w:val="Char6"/>
          <w:rtl/>
        </w:rPr>
        <w:t>ار</w:t>
      </w:r>
      <w:r>
        <w:rPr>
          <w:rStyle w:val="Char6"/>
          <w:rtl/>
        </w:rPr>
        <w:t>ی</w:t>
      </w:r>
      <w:r w:rsidR="00241CB2" w:rsidRPr="003124F6">
        <w:rPr>
          <w:rStyle w:val="Char6"/>
          <w:rtl/>
        </w:rPr>
        <w:t xml:space="preserve"> از دستش بر نم</w:t>
      </w:r>
      <w:r>
        <w:rPr>
          <w:rStyle w:val="Char6"/>
          <w:rtl/>
        </w:rPr>
        <w:t>ی</w:t>
      </w:r>
      <w:r w:rsidR="00241CB2" w:rsidRPr="003124F6">
        <w:rPr>
          <w:rStyle w:val="Char6"/>
          <w:rtl/>
        </w:rPr>
        <w:t>‌آ</w:t>
      </w:r>
      <w:r>
        <w:rPr>
          <w:rStyle w:val="Char6"/>
          <w:rtl/>
        </w:rPr>
        <w:t>ی</w:t>
      </w:r>
      <w:r w:rsidR="00241CB2" w:rsidRPr="003124F6">
        <w:rPr>
          <w:rStyle w:val="Char6"/>
          <w:rtl/>
        </w:rPr>
        <w:t>د. مدت</w:t>
      </w:r>
      <w:r>
        <w:rPr>
          <w:rStyle w:val="Char6"/>
          <w:rtl/>
        </w:rPr>
        <w:t>ی</w:t>
      </w:r>
      <w:r w:rsidR="00241CB2" w:rsidRPr="003124F6">
        <w:rPr>
          <w:rStyle w:val="Char6"/>
          <w:rtl/>
        </w:rPr>
        <w:t xml:space="preserve"> با</w:t>
      </w:r>
      <w:r>
        <w:rPr>
          <w:rStyle w:val="Char6"/>
          <w:rtl/>
        </w:rPr>
        <w:t>ی</w:t>
      </w:r>
      <w:r w:rsidR="00241CB2" w:rsidRPr="003124F6">
        <w:rPr>
          <w:rStyle w:val="Char6"/>
          <w:rtl/>
        </w:rPr>
        <w:t>د تا بتواند لش</w:t>
      </w:r>
      <w:r>
        <w:rPr>
          <w:rStyle w:val="Char6"/>
          <w:rtl/>
        </w:rPr>
        <w:t>ک</w:t>
      </w:r>
      <w:r w:rsidR="00241CB2" w:rsidRPr="003124F6">
        <w:rPr>
          <w:rStyle w:val="Char6"/>
          <w:rtl/>
        </w:rPr>
        <w:t>ر د</w:t>
      </w:r>
      <w:r>
        <w:rPr>
          <w:rStyle w:val="Char6"/>
          <w:rtl/>
        </w:rPr>
        <w:t>ی</w:t>
      </w:r>
      <w:r w:rsidR="00241CB2" w:rsidRPr="003124F6">
        <w:rPr>
          <w:rStyle w:val="Char6"/>
          <w:rtl/>
        </w:rPr>
        <w:t>گر</w:t>
      </w:r>
      <w:r>
        <w:rPr>
          <w:rStyle w:val="Char6"/>
          <w:rtl/>
        </w:rPr>
        <w:t>ی</w:t>
      </w:r>
      <w:r w:rsidR="00241CB2" w:rsidRPr="003124F6">
        <w:rPr>
          <w:rStyle w:val="Char6"/>
          <w:rtl/>
        </w:rPr>
        <w:t xml:space="preserve"> فراهم </w:t>
      </w:r>
      <w:r>
        <w:rPr>
          <w:rStyle w:val="Char6"/>
          <w:rtl/>
        </w:rPr>
        <w:t>ک</w:t>
      </w:r>
      <w:r w:rsidR="00241CB2" w:rsidRPr="003124F6">
        <w:rPr>
          <w:rStyle w:val="Char6"/>
          <w:rtl/>
        </w:rPr>
        <w:t xml:space="preserve">ند </w:t>
      </w:r>
      <w:r>
        <w:rPr>
          <w:rStyle w:val="Char6"/>
          <w:rtl/>
        </w:rPr>
        <w:t>ک</w:t>
      </w:r>
      <w:r w:rsidR="00241CB2" w:rsidRPr="003124F6">
        <w:rPr>
          <w:rStyle w:val="Char6"/>
          <w:rtl/>
        </w:rPr>
        <w:t>ه بتواند با مسلم</w:t>
      </w:r>
      <w:r>
        <w:rPr>
          <w:rStyle w:val="Char6"/>
          <w:rtl/>
        </w:rPr>
        <w:t>ی</w:t>
      </w:r>
      <w:r w:rsidR="00241CB2" w:rsidRPr="003124F6">
        <w:rPr>
          <w:rStyle w:val="Char6"/>
          <w:rtl/>
        </w:rPr>
        <w:t>ن پ</w:t>
      </w:r>
      <w:r>
        <w:rPr>
          <w:rStyle w:val="Char6"/>
          <w:rtl/>
        </w:rPr>
        <w:t>ی</w:t>
      </w:r>
      <w:r w:rsidR="00241CB2" w:rsidRPr="003124F6">
        <w:rPr>
          <w:rStyle w:val="Char6"/>
          <w:rtl/>
        </w:rPr>
        <w:t>روزمند روبرو شود.</w:t>
      </w:r>
    </w:p>
    <w:p w:rsidR="00241CB2" w:rsidRPr="003124F6" w:rsidRDefault="007E1215" w:rsidP="00F556E7">
      <w:pPr>
        <w:widowControl w:val="0"/>
        <w:ind w:firstLine="284"/>
        <w:jc w:val="both"/>
        <w:rPr>
          <w:rStyle w:val="Char6"/>
          <w:rtl/>
        </w:rPr>
      </w:pPr>
      <w:r w:rsidRPr="003124F6">
        <w:rPr>
          <w:rStyle w:val="Char6"/>
          <w:rtl/>
        </w:rPr>
        <w:t>ول</w:t>
      </w:r>
      <w:r w:rsidR="000E4BC7">
        <w:rPr>
          <w:rStyle w:val="Char6"/>
          <w:rtl/>
        </w:rPr>
        <w:t>ی</w:t>
      </w:r>
      <w:r w:rsidRPr="003124F6">
        <w:rPr>
          <w:rStyle w:val="Char6"/>
          <w:rtl/>
        </w:rPr>
        <w:t xml:space="preserve"> سعد بن اب</w:t>
      </w:r>
      <w:r w:rsidR="000E4BC7">
        <w:rPr>
          <w:rStyle w:val="Char6"/>
          <w:rtl/>
        </w:rPr>
        <w:t>ی</w:t>
      </w:r>
      <w:r w:rsidRPr="003124F6">
        <w:rPr>
          <w:rStyle w:val="Char6"/>
          <w:rFonts w:hint="cs"/>
          <w:rtl/>
        </w:rPr>
        <w:t>‌</w:t>
      </w:r>
      <w:r w:rsidR="00241CB2" w:rsidRPr="003124F6">
        <w:rPr>
          <w:rStyle w:val="Char6"/>
          <w:rtl/>
        </w:rPr>
        <w:t>وقاص به او مجال ا</w:t>
      </w:r>
      <w:r w:rsidR="000E4BC7">
        <w:rPr>
          <w:rStyle w:val="Char6"/>
          <w:rtl/>
        </w:rPr>
        <w:t>ی</w:t>
      </w:r>
      <w:r w:rsidR="00241CB2" w:rsidRPr="003124F6">
        <w:rPr>
          <w:rStyle w:val="Char6"/>
          <w:rtl/>
        </w:rPr>
        <w:t xml:space="preserve">ن </w:t>
      </w:r>
      <w:r w:rsidR="000E4BC7">
        <w:rPr>
          <w:rStyle w:val="Char6"/>
          <w:rtl/>
        </w:rPr>
        <w:t>ک</w:t>
      </w:r>
      <w:r w:rsidR="00241CB2" w:rsidRPr="003124F6">
        <w:rPr>
          <w:rStyle w:val="Char6"/>
          <w:rtl/>
        </w:rPr>
        <w:t>ار را نخواهد داد</w:t>
      </w:r>
      <w:r w:rsidR="00DA616D" w:rsidRPr="003124F6">
        <w:rPr>
          <w:rStyle w:val="Char6"/>
          <w:rtl/>
        </w:rPr>
        <w:t>،</w:t>
      </w:r>
      <w:r w:rsidR="00241CB2" w:rsidRPr="003124F6">
        <w:rPr>
          <w:rStyle w:val="Char6"/>
          <w:rtl/>
        </w:rPr>
        <w:t xml:space="preserve"> چه او سرمست ا</w:t>
      </w:r>
      <w:r w:rsidR="000E4BC7">
        <w:rPr>
          <w:rStyle w:val="Char6"/>
          <w:rtl/>
        </w:rPr>
        <w:t>ی</w:t>
      </w:r>
      <w:r w:rsidR="00241CB2" w:rsidRPr="003124F6">
        <w:rPr>
          <w:rStyle w:val="Char6"/>
          <w:rtl/>
        </w:rPr>
        <w:t>ن پ</w:t>
      </w:r>
      <w:r w:rsidR="000E4BC7">
        <w:rPr>
          <w:rStyle w:val="Char6"/>
          <w:rtl/>
        </w:rPr>
        <w:t>ی</w:t>
      </w:r>
      <w:r w:rsidR="00241CB2" w:rsidRPr="003124F6">
        <w:rPr>
          <w:rStyle w:val="Char6"/>
          <w:rtl/>
        </w:rPr>
        <w:t>روز</w:t>
      </w:r>
      <w:r w:rsidR="000E4BC7">
        <w:rPr>
          <w:rStyle w:val="Char6"/>
          <w:rtl/>
        </w:rPr>
        <w:t>ی</w:t>
      </w:r>
      <w:r w:rsidR="00241CB2" w:rsidRPr="003124F6">
        <w:rPr>
          <w:rStyle w:val="Char6"/>
          <w:rtl/>
        </w:rPr>
        <w:t xml:space="preserve"> عظ</w:t>
      </w:r>
      <w:r w:rsidR="000E4BC7">
        <w:rPr>
          <w:rStyle w:val="Char6"/>
          <w:rtl/>
        </w:rPr>
        <w:t>ی</w:t>
      </w:r>
      <w:r w:rsidR="00241CB2" w:rsidRPr="003124F6">
        <w:rPr>
          <w:rStyle w:val="Char6"/>
          <w:rtl/>
        </w:rPr>
        <w:t>م شده و نفس بشر طبعاً هر چند به آرزوها</w:t>
      </w:r>
      <w:r w:rsidR="000E4BC7">
        <w:rPr>
          <w:rStyle w:val="Char6"/>
          <w:rtl/>
        </w:rPr>
        <w:t>ی</w:t>
      </w:r>
      <w:r w:rsidR="00241CB2" w:rsidRPr="003124F6">
        <w:rPr>
          <w:rStyle w:val="Char6"/>
          <w:rtl/>
        </w:rPr>
        <w:t>ش برسد، قانع نشده باز ب</w:t>
      </w:r>
      <w:r w:rsidR="000E4BC7">
        <w:rPr>
          <w:rStyle w:val="Char6"/>
          <w:rtl/>
        </w:rPr>
        <w:t>ی</w:t>
      </w:r>
      <w:r w:rsidR="00241CB2" w:rsidRPr="003124F6">
        <w:rPr>
          <w:rStyle w:val="Char6"/>
          <w:rtl/>
        </w:rPr>
        <w:t>شتر م</w:t>
      </w:r>
      <w:r w:rsidR="000E4BC7">
        <w:rPr>
          <w:rStyle w:val="Char6"/>
          <w:rtl/>
        </w:rPr>
        <w:t>ی</w:t>
      </w:r>
      <w:r w:rsidR="00241CB2" w:rsidRPr="003124F6">
        <w:rPr>
          <w:rStyle w:val="Char6"/>
          <w:rtl/>
        </w:rPr>
        <w:t xml:space="preserve">‌خواهد مخصوصاً‌ </w:t>
      </w:r>
      <w:r w:rsidR="000E4BC7">
        <w:rPr>
          <w:rStyle w:val="Char6"/>
          <w:rtl/>
        </w:rPr>
        <w:t>ک</w:t>
      </w:r>
      <w:r w:rsidR="00241CB2" w:rsidRPr="003124F6">
        <w:rPr>
          <w:rStyle w:val="Char6"/>
          <w:rtl/>
        </w:rPr>
        <w:t>ه هدف اصل</w:t>
      </w:r>
      <w:r w:rsidR="000E4BC7">
        <w:rPr>
          <w:rStyle w:val="Char6"/>
          <w:rtl/>
        </w:rPr>
        <w:t>ی</w:t>
      </w:r>
      <w:r w:rsidR="00241CB2" w:rsidRPr="003124F6">
        <w:rPr>
          <w:rStyle w:val="Char6"/>
          <w:rtl/>
        </w:rPr>
        <w:t xml:space="preserve"> سعد طبق فرمان عمر تسلط بر مدائن پا</w:t>
      </w:r>
      <w:r w:rsidR="000E4BC7">
        <w:rPr>
          <w:rStyle w:val="Char6"/>
          <w:rtl/>
        </w:rPr>
        <w:t>ی</w:t>
      </w:r>
      <w:r w:rsidR="00241CB2" w:rsidRPr="003124F6">
        <w:rPr>
          <w:rStyle w:val="Char6"/>
          <w:rtl/>
        </w:rPr>
        <w:t>تخت ساسان</w:t>
      </w:r>
      <w:r w:rsidR="000E4BC7">
        <w:rPr>
          <w:rStyle w:val="Char6"/>
          <w:rtl/>
        </w:rPr>
        <w:t>ی</w:t>
      </w:r>
      <w:r w:rsidR="00241CB2" w:rsidRPr="003124F6">
        <w:rPr>
          <w:rStyle w:val="Char6"/>
          <w:rtl/>
        </w:rPr>
        <w:t xml:space="preserve"> بود و جنگ قادس</w:t>
      </w:r>
      <w:r w:rsidR="000E4BC7">
        <w:rPr>
          <w:rStyle w:val="Char6"/>
          <w:rtl/>
        </w:rPr>
        <w:t>ی</w:t>
      </w:r>
      <w:r w:rsidR="00241CB2" w:rsidRPr="003124F6">
        <w:rPr>
          <w:rStyle w:val="Char6"/>
          <w:rtl/>
        </w:rPr>
        <w:t>ه را مقدمه‌ا</w:t>
      </w:r>
      <w:r w:rsidR="000E4BC7">
        <w:rPr>
          <w:rStyle w:val="Char6"/>
          <w:rtl/>
        </w:rPr>
        <w:t>ی</w:t>
      </w:r>
      <w:r w:rsidR="00241CB2" w:rsidRPr="003124F6">
        <w:rPr>
          <w:rStyle w:val="Char6"/>
          <w:rtl/>
        </w:rPr>
        <w:t xml:space="preserve"> برا</w:t>
      </w:r>
      <w:r w:rsidR="000E4BC7">
        <w:rPr>
          <w:rStyle w:val="Char6"/>
          <w:rtl/>
        </w:rPr>
        <w:t>ی</w:t>
      </w:r>
      <w:r w:rsidR="00241CB2" w:rsidRPr="003124F6">
        <w:rPr>
          <w:rStyle w:val="Char6"/>
          <w:rtl/>
        </w:rPr>
        <w:t xml:space="preserve"> رس</w:t>
      </w:r>
      <w:r w:rsidR="000E4BC7">
        <w:rPr>
          <w:rStyle w:val="Char6"/>
          <w:rtl/>
        </w:rPr>
        <w:t>ی</w:t>
      </w:r>
      <w:r w:rsidR="00241CB2" w:rsidRPr="003124F6">
        <w:rPr>
          <w:rStyle w:val="Char6"/>
          <w:rtl/>
        </w:rPr>
        <w:t>دن به ا</w:t>
      </w:r>
      <w:r w:rsidR="000E4BC7">
        <w:rPr>
          <w:rStyle w:val="Char6"/>
          <w:rtl/>
        </w:rPr>
        <w:t>ی</w:t>
      </w:r>
      <w:r w:rsidR="00241CB2" w:rsidRPr="003124F6">
        <w:rPr>
          <w:rStyle w:val="Char6"/>
          <w:rtl/>
        </w:rPr>
        <w:t>ن هدف پ</w:t>
      </w:r>
      <w:r w:rsidR="000E4BC7">
        <w:rPr>
          <w:rStyle w:val="Char6"/>
          <w:rtl/>
        </w:rPr>
        <w:t>ی</w:t>
      </w:r>
      <w:r w:rsidR="00241CB2" w:rsidRPr="003124F6">
        <w:rPr>
          <w:rStyle w:val="Char6"/>
          <w:rtl/>
        </w:rPr>
        <w:t xml:space="preserve">ش </w:t>
      </w:r>
      <w:r w:rsidR="000E4BC7">
        <w:rPr>
          <w:rStyle w:val="Char6"/>
          <w:rtl/>
        </w:rPr>
        <w:t>ک</w:t>
      </w:r>
      <w:r w:rsidR="00241CB2" w:rsidRPr="003124F6">
        <w:rPr>
          <w:rStyle w:val="Char6"/>
          <w:rtl/>
        </w:rPr>
        <w:t>ش</w:t>
      </w:r>
      <w:r w:rsidR="000E4BC7">
        <w:rPr>
          <w:rStyle w:val="Char6"/>
          <w:rtl/>
        </w:rPr>
        <w:t>ی</w:t>
      </w:r>
      <w:r w:rsidR="00241CB2" w:rsidRPr="003124F6">
        <w:rPr>
          <w:rStyle w:val="Char6"/>
          <w:rtl/>
        </w:rPr>
        <w:t>د.</w:t>
      </w:r>
    </w:p>
    <w:p w:rsidR="00241CB2" w:rsidRPr="003124F6" w:rsidRDefault="00241CB2" w:rsidP="00F556E7">
      <w:pPr>
        <w:widowControl w:val="0"/>
        <w:ind w:firstLine="284"/>
        <w:jc w:val="both"/>
        <w:rPr>
          <w:rStyle w:val="Char6"/>
          <w:rtl/>
        </w:rPr>
      </w:pPr>
      <w:r w:rsidRPr="003124F6">
        <w:rPr>
          <w:rStyle w:val="Char6"/>
          <w:rtl/>
        </w:rPr>
        <w:t>بنابرا</w:t>
      </w:r>
      <w:r w:rsidR="000E4BC7">
        <w:rPr>
          <w:rStyle w:val="Char6"/>
          <w:rtl/>
        </w:rPr>
        <w:t>ی</w:t>
      </w:r>
      <w:r w:rsidRPr="003124F6">
        <w:rPr>
          <w:rStyle w:val="Char6"/>
          <w:rtl/>
        </w:rPr>
        <w:t>ن</w:t>
      </w:r>
      <w:r w:rsidR="007E1215" w:rsidRPr="003124F6">
        <w:rPr>
          <w:rStyle w:val="Char6"/>
          <w:rFonts w:hint="cs"/>
          <w:rtl/>
        </w:rPr>
        <w:t>،</w:t>
      </w:r>
      <w:r w:rsidRPr="003124F6">
        <w:rPr>
          <w:rStyle w:val="Char6"/>
          <w:rtl/>
        </w:rPr>
        <w:t xml:space="preserve"> اگر سعد در ا</w:t>
      </w:r>
      <w:r w:rsidR="000E4BC7">
        <w:rPr>
          <w:rStyle w:val="Char6"/>
          <w:rtl/>
        </w:rPr>
        <w:t>ی</w:t>
      </w:r>
      <w:r w:rsidRPr="003124F6">
        <w:rPr>
          <w:rStyle w:val="Char6"/>
          <w:rtl/>
        </w:rPr>
        <w:t xml:space="preserve">ن هنگام </w:t>
      </w:r>
      <w:r w:rsidR="000E4BC7">
        <w:rPr>
          <w:rStyle w:val="Char6"/>
          <w:rtl/>
        </w:rPr>
        <w:t>ک</w:t>
      </w:r>
      <w:r w:rsidRPr="003124F6">
        <w:rPr>
          <w:rStyle w:val="Char6"/>
          <w:rtl/>
        </w:rPr>
        <w:t>ه اوضاع و احوال جنگ</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ش </w:t>
      </w:r>
      <w:r w:rsidR="000E4BC7">
        <w:rPr>
          <w:rStyle w:val="Char6"/>
          <w:rtl/>
        </w:rPr>
        <w:t>ک</w:t>
      </w:r>
      <w:r w:rsidRPr="003124F6">
        <w:rPr>
          <w:rStyle w:val="Char6"/>
          <w:rtl/>
        </w:rPr>
        <w:t>املاً مساعد شده و برا</w:t>
      </w:r>
      <w:r w:rsidR="000E4BC7">
        <w:rPr>
          <w:rStyle w:val="Char6"/>
          <w:rtl/>
        </w:rPr>
        <w:t>ی</w:t>
      </w:r>
      <w:r w:rsidRPr="003124F6">
        <w:rPr>
          <w:rStyle w:val="Char6"/>
          <w:rtl/>
        </w:rPr>
        <w:t xml:space="preserve"> </w:t>
      </w:r>
      <w:r w:rsidR="000E4BC7">
        <w:rPr>
          <w:rStyle w:val="Char6"/>
          <w:rtl/>
        </w:rPr>
        <w:t>ی</w:t>
      </w:r>
      <w:r w:rsidRPr="003124F6">
        <w:rPr>
          <w:rStyle w:val="Char6"/>
          <w:rtl/>
        </w:rPr>
        <w:t>زدگرد مش</w:t>
      </w:r>
      <w:r w:rsidR="000E4BC7">
        <w:rPr>
          <w:rStyle w:val="Char6"/>
          <w:rtl/>
        </w:rPr>
        <w:t>ک</w:t>
      </w:r>
      <w:r w:rsidRPr="003124F6">
        <w:rPr>
          <w:rStyle w:val="Char6"/>
          <w:rtl/>
        </w:rPr>
        <w:t>ل، لا</w:t>
      </w:r>
      <w:r w:rsidR="000E4BC7">
        <w:rPr>
          <w:rStyle w:val="Char6"/>
          <w:rtl/>
        </w:rPr>
        <w:t>ی</w:t>
      </w:r>
      <w:r w:rsidRPr="003124F6">
        <w:rPr>
          <w:rStyle w:val="Char6"/>
          <w:rtl/>
        </w:rPr>
        <w:t>نحل گرد</w:t>
      </w:r>
      <w:r w:rsidR="000E4BC7">
        <w:rPr>
          <w:rStyle w:val="Char6"/>
          <w:rtl/>
        </w:rPr>
        <w:t>ی</w:t>
      </w:r>
      <w:r w:rsidRPr="003124F6">
        <w:rPr>
          <w:rStyle w:val="Char6"/>
          <w:rtl/>
        </w:rPr>
        <w:t xml:space="preserve">ده به مدائن حمله </w:t>
      </w:r>
      <w:r w:rsidR="000E4BC7">
        <w:rPr>
          <w:rStyle w:val="Char6"/>
          <w:rtl/>
        </w:rPr>
        <w:t>ک</w:t>
      </w:r>
      <w:r w:rsidRPr="003124F6">
        <w:rPr>
          <w:rStyle w:val="Char6"/>
          <w:rtl/>
        </w:rPr>
        <w:t>ند، بزود</w:t>
      </w:r>
      <w:r w:rsidR="000E4BC7">
        <w:rPr>
          <w:rStyle w:val="Char6"/>
          <w:rtl/>
        </w:rPr>
        <w:t>ی</w:t>
      </w:r>
      <w:r w:rsidRPr="003124F6">
        <w:rPr>
          <w:rStyle w:val="Char6"/>
          <w:rtl/>
        </w:rPr>
        <w:t xml:space="preserve"> و خ</w:t>
      </w:r>
      <w:r w:rsidR="000E4BC7">
        <w:rPr>
          <w:rStyle w:val="Char6"/>
          <w:rtl/>
        </w:rPr>
        <w:t>ی</w:t>
      </w:r>
      <w:r w:rsidRPr="003124F6">
        <w:rPr>
          <w:rStyle w:val="Char6"/>
          <w:rtl/>
        </w:rPr>
        <w:t>ل</w:t>
      </w:r>
      <w:r w:rsidR="000E4BC7">
        <w:rPr>
          <w:rStyle w:val="Char6"/>
          <w:rtl/>
        </w:rPr>
        <w:t>ی</w:t>
      </w:r>
      <w:r w:rsidRPr="003124F6">
        <w:rPr>
          <w:rStyle w:val="Char6"/>
          <w:rtl/>
        </w:rPr>
        <w:t xml:space="preserve"> آسان در </w:t>
      </w:r>
      <w:r w:rsidR="000E4BC7">
        <w:rPr>
          <w:rStyle w:val="Char6"/>
          <w:rtl/>
        </w:rPr>
        <w:t>ک</w:t>
      </w:r>
      <w:r w:rsidRPr="003124F6">
        <w:rPr>
          <w:rStyle w:val="Char6"/>
          <w:rtl/>
        </w:rPr>
        <w:t>ارش موفق م</w:t>
      </w:r>
      <w:r w:rsidR="000E4BC7">
        <w:rPr>
          <w:rStyle w:val="Char6"/>
          <w:rtl/>
        </w:rPr>
        <w:t>ی</w:t>
      </w:r>
      <w:r w:rsidRPr="003124F6">
        <w:rPr>
          <w:rStyle w:val="Char6"/>
          <w:rtl/>
        </w:rPr>
        <w:t>‌شود</w:t>
      </w:r>
      <w:r w:rsidR="00DA616D" w:rsidRPr="003124F6">
        <w:rPr>
          <w:rStyle w:val="Char6"/>
          <w:rtl/>
        </w:rPr>
        <w:t>،</w:t>
      </w:r>
      <w:r w:rsidRPr="003124F6">
        <w:rPr>
          <w:rStyle w:val="Char6"/>
          <w:rtl/>
        </w:rPr>
        <w:t xml:space="preserve"> ز</w:t>
      </w:r>
      <w:r w:rsidR="000E4BC7">
        <w:rPr>
          <w:rStyle w:val="Char6"/>
          <w:rtl/>
        </w:rPr>
        <w:t>ی</w:t>
      </w:r>
      <w:r w:rsidRPr="003124F6">
        <w:rPr>
          <w:rStyle w:val="Char6"/>
          <w:rtl/>
        </w:rPr>
        <w:t xml:space="preserve">را چنان </w:t>
      </w:r>
      <w:r w:rsidR="000E4BC7">
        <w:rPr>
          <w:rStyle w:val="Char6"/>
          <w:rtl/>
        </w:rPr>
        <w:t>ک</w:t>
      </w:r>
      <w:r w:rsidRPr="003124F6">
        <w:rPr>
          <w:rStyle w:val="Char6"/>
          <w:rtl/>
        </w:rPr>
        <w:t>ه گفت</w:t>
      </w:r>
      <w:r w:rsidR="000E4BC7">
        <w:rPr>
          <w:rStyle w:val="Char6"/>
          <w:rtl/>
        </w:rPr>
        <w:t>ی</w:t>
      </w:r>
      <w:r w:rsidRPr="003124F6">
        <w:rPr>
          <w:rStyle w:val="Char6"/>
          <w:rtl/>
        </w:rPr>
        <w:t xml:space="preserve">م، </w:t>
      </w:r>
      <w:r w:rsidR="000E4BC7">
        <w:rPr>
          <w:rStyle w:val="Char6"/>
          <w:rtl/>
        </w:rPr>
        <w:t>ی</w:t>
      </w:r>
      <w:r w:rsidRPr="003124F6">
        <w:rPr>
          <w:rStyle w:val="Char6"/>
          <w:rtl/>
        </w:rPr>
        <w:t>زدگرد قوا</w:t>
      </w:r>
      <w:r w:rsidR="000E4BC7">
        <w:rPr>
          <w:rStyle w:val="Char6"/>
          <w:rtl/>
        </w:rPr>
        <w:t>یی</w:t>
      </w:r>
      <w:r w:rsidRPr="003124F6">
        <w:rPr>
          <w:rStyle w:val="Char6"/>
          <w:rtl/>
        </w:rPr>
        <w:t xml:space="preserve"> ندارد </w:t>
      </w:r>
      <w:r w:rsidR="000E4BC7">
        <w:rPr>
          <w:rStyle w:val="Char6"/>
          <w:rtl/>
        </w:rPr>
        <w:t>ک</w:t>
      </w:r>
      <w:r w:rsidRPr="003124F6">
        <w:rPr>
          <w:rStyle w:val="Char6"/>
          <w:rtl/>
        </w:rPr>
        <w:t>ه بتواند از عهده دفع هجوم مسلم</w:t>
      </w:r>
      <w:r w:rsidR="000E4BC7">
        <w:rPr>
          <w:rStyle w:val="Char6"/>
          <w:rtl/>
        </w:rPr>
        <w:t>ی</w:t>
      </w:r>
      <w:r w:rsidRPr="003124F6">
        <w:rPr>
          <w:rStyle w:val="Char6"/>
          <w:rtl/>
        </w:rPr>
        <w:t>ن برآ</w:t>
      </w:r>
      <w:r w:rsidR="000E4BC7">
        <w:rPr>
          <w:rStyle w:val="Char6"/>
          <w:rtl/>
        </w:rPr>
        <w:t>ی</w:t>
      </w:r>
      <w:r w:rsidRPr="003124F6">
        <w:rPr>
          <w:rStyle w:val="Char6"/>
          <w:rtl/>
        </w:rPr>
        <w:t>د. بنابرا</w:t>
      </w:r>
      <w:r w:rsidR="000E4BC7">
        <w:rPr>
          <w:rStyle w:val="Char6"/>
          <w:rtl/>
        </w:rPr>
        <w:t>ی</w:t>
      </w:r>
      <w:r w:rsidRPr="003124F6">
        <w:rPr>
          <w:rStyle w:val="Char6"/>
          <w:rtl/>
        </w:rPr>
        <w:t>ن تسلط سعد بر مدائن برا</w:t>
      </w:r>
      <w:r w:rsidR="000E4BC7">
        <w:rPr>
          <w:rStyle w:val="Char6"/>
          <w:rtl/>
        </w:rPr>
        <w:t>ی</w:t>
      </w:r>
      <w:r w:rsidRPr="003124F6">
        <w:rPr>
          <w:rStyle w:val="Char6"/>
          <w:rtl/>
        </w:rPr>
        <w:t xml:space="preserve"> همه </w:t>
      </w:r>
      <w:r w:rsidR="000E4BC7">
        <w:rPr>
          <w:rStyle w:val="Char6"/>
          <w:rtl/>
        </w:rPr>
        <w:t>ک</w:t>
      </w:r>
      <w:r w:rsidRPr="003124F6">
        <w:rPr>
          <w:rStyle w:val="Char6"/>
          <w:rtl/>
        </w:rPr>
        <w:t>س به حد</w:t>
      </w:r>
      <w:r w:rsidR="000E4BC7">
        <w:rPr>
          <w:rStyle w:val="Char6"/>
          <w:rtl/>
        </w:rPr>
        <w:t>ی</w:t>
      </w:r>
      <w:r w:rsidRPr="003124F6">
        <w:rPr>
          <w:rStyle w:val="Char6"/>
          <w:rtl/>
        </w:rPr>
        <w:t xml:space="preserve"> آش</w:t>
      </w:r>
      <w:r w:rsidR="000E4BC7">
        <w:rPr>
          <w:rStyle w:val="Char6"/>
          <w:rtl/>
        </w:rPr>
        <w:t>ک</w:t>
      </w:r>
      <w:r w:rsidRPr="003124F6">
        <w:rPr>
          <w:rStyle w:val="Char6"/>
          <w:rtl/>
        </w:rPr>
        <w:t>ار گرد</w:t>
      </w:r>
      <w:r w:rsidR="000E4BC7">
        <w:rPr>
          <w:rStyle w:val="Char6"/>
          <w:rtl/>
        </w:rPr>
        <w:t>ی</w:t>
      </w:r>
      <w:r w:rsidRPr="003124F6">
        <w:rPr>
          <w:rStyle w:val="Char6"/>
          <w:rtl/>
        </w:rPr>
        <w:t xml:space="preserve">ده بود </w:t>
      </w:r>
      <w:r w:rsidR="000E4BC7">
        <w:rPr>
          <w:rStyle w:val="Char6"/>
          <w:rtl/>
        </w:rPr>
        <w:t>ک</w:t>
      </w:r>
      <w:r w:rsidRPr="003124F6">
        <w:rPr>
          <w:rStyle w:val="Char6"/>
          <w:rtl/>
        </w:rPr>
        <w:t>ه سا</w:t>
      </w:r>
      <w:r w:rsidR="000E4BC7">
        <w:rPr>
          <w:rStyle w:val="Char6"/>
          <w:rtl/>
        </w:rPr>
        <w:t>ک</w:t>
      </w:r>
      <w:r w:rsidRPr="003124F6">
        <w:rPr>
          <w:rStyle w:val="Char6"/>
          <w:rtl/>
        </w:rPr>
        <w:t>ن</w:t>
      </w:r>
      <w:r w:rsidR="000E4BC7">
        <w:rPr>
          <w:rStyle w:val="Char6"/>
          <w:rtl/>
        </w:rPr>
        <w:t>ی</w:t>
      </w:r>
      <w:r w:rsidRPr="003124F6">
        <w:rPr>
          <w:rStyle w:val="Char6"/>
          <w:rtl/>
        </w:rPr>
        <w:t>ن و حت</w:t>
      </w:r>
      <w:r w:rsidR="000E4BC7">
        <w:rPr>
          <w:rStyle w:val="Char6"/>
          <w:rtl/>
        </w:rPr>
        <w:t>ی</w:t>
      </w:r>
      <w:r w:rsidRPr="003124F6">
        <w:rPr>
          <w:rStyle w:val="Char6"/>
          <w:rtl/>
        </w:rPr>
        <w:t xml:space="preserve"> خود </w:t>
      </w:r>
      <w:r w:rsidR="000E4BC7">
        <w:rPr>
          <w:rStyle w:val="Char6"/>
          <w:rtl/>
        </w:rPr>
        <w:t>ی</w:t>
      </w:r>
      <w:r w:rsidRPr="003124F6">
        <w:rPr>
          <w:rStyle w:val="Char6"/>
          <w:rtl/>
        </w:rPr>
        <w:t>زدگرد با</w:t>
      </w:r>
      <w:r w:rsidR="000E4BC7">
        <w:rPr>
          <w:rStyle w:val="Char6"/>
          <w:rtl/>
        </w:rPr>
        <w:t>ی</w:t>
      </w:r>
      <w:r w:rsidRPr="003124F6">
        <w:rPr>
          <w:rStyle w:val="Char6"/>
          <w:rtl/>
        </w:rPr>
        <w:t>د به ف</w:t>
      </w:r>
      <w:r w:rsidR="000E4BC7">
        <w:rPr>
          <w:rStyle w:val="Char6"/>
          <w:rtl/>
        </w:rPr>
        <w:t>ک</w:t>
      </w:r>
      <w:r w:rsidRPr="003124F6">
        <w:rPr>
          <w:rStyle w:val="Char6"/>
          <w:rtl/>
        </w:rPr>
        <w:t xml:space="preserve">ر </w:t>
      </w:r>
      <w:r w:rsidR="000E4BC7">
        <w:rPr>
          <w:rStyle w:val="Char6"/>
          <w:rtl/>
        </w:rPr>
        <w:t>ک</w:t>
      </w:r>
      <w:r w:rsidRPr="003124F6">
        <w:rPr>
          <w:rStyle w:val="Char6"/>
          <w:rtl/>
        </w:rPr>
        <w:t xml:space="preserve">وچ </w:t>
      </w:r>
      <w:r w:rsidR="000E4BC7">
        <w:rPr>
          <w:rStyle w:val="Char6"/>
          <w:rtl/>
        </w:rPr>
        <w:t>ک</w:t>
      </w:r>
      <w:r w:rsidRPr="003124F6">
        <w:rPr>
          <w:rStyle w:val="Char6"/>
          <w:rtl/>
        </w:rPr>
        <w:t>ردن از ا</w:t>
      </w:r>
      <w:r w:rsidR="000E4BC7">
        <w:rPr>
          <w:rStyle w:val="Char6"/>
          <w:rtl/>
        </w:rPr>
        <w:t>ی</w:t>
      </w:r>
      <w:r w:rsidRPr="003124F6">
        <w:rPr>
          <w:rStyle w:val="Char6"/>
          <w:rtl/>
        </w:rPr>
        <w:t>ن شهر به جا</w:t>
      </w:r>
      <w:r w:rsidR="000E4BC7">
        <w:rPr>
          <w:rStyle w:val="Char6"/>
          <w:rtl/>
        </w:rPr>
        <w:t>یی</w:t>
      </w:r>
      <w:r w:rsidRPr="003124F6">
        <w:rPr>
          <w:rStyle w:val="Char6"/>
          <w:rtl/>
        </w:rPr>
        <w:t xml:space="preserve"> </w:t>
      </w:r>
      <w:r w:rsidR="007E1215" w:rsidRPr="003124F6">
        <w:rPr>
          <w:rStyle w:val="Char6"/>
          <w:rtl/>
        </w:rPr>
        <w:t>د</w:t>
      </w:r>
      <w:r w:rsidR="000E4BC7">
        <w:rPr>
          <w:rStyle w:val="Char6"/>
          <w:rtl/>
        </w:rPr>
        <w:t>ی</w:t>
      </w:r>
      <w:r w:rsidR="007E1215" w:rsidRPr="003124F6">
        <w:rPr>
          <w:rStyle w:val="Char6"/>
          <w:rtl/>
        </w:rPr>
        <w:t xml:space="preserve">گر باشند </w:t>
      </w:r>
      <w:r w:rsidR="000E4BC7">
        <w:rPr>
          <w:rStyle w:val="Char6"/>
          <w:rtl/>
        </w:rPr>
        <w:t>ی</w:t>
      </w:r>
      <w:r w:rsidR="007E1215" w:rsidRPr="003124F6">
        <w:rPr>
          <w:rStyle w:val="Char6"/>
          <w:rtl/>
        </w:rPr>
        <w:t xml:space="preserve">ا </w:t>
      </w:r>
      <w:r w:rsidR="000E4BC7">
        <w:rPr>
          <w:rStyle w:val="Char6"/>
          <w:rtl/>
        </w:rPr>
        <w:t>ی</w:t>
      </w:r>
      <w:r w:rsidR="007E1215" w:rsidRPr="003124F6">
        <w:rPr>
          <w:rStyle w:val="Char6"/>
          <w:rtl/>
        </w:rPr>
        <w:t>زدگرد دست صلح به</w:t>
      </w:r>
      <w:r w:rsidR="007E1215" w:rsidRPr="003124F6">
        <w:rPr>
          <w:rStyle w:val="Char6"/>
          <w:rFonts w:hint="cs"/>
          <w:rtl/>
        </w:rPr>
        <w:t>‌</w:t>
      </w:r>
      <w:r w:rsidRPr="003124F6">
        <w:rPr>
          <w:rStyle w:val="Char6"/>
          <w:rtl/>
        </w:rPr>
        <w:t>سو</w:t>
      </w:r>
      <w:r w:rsidR="000E4BC7">
        <w:rPr>
          <w:rStyle w:val="Char6"/>
          <w:rtl/>
        </w:rPr>
        <w:t>ی</w:t>
      </w:r>
      <w:r w:rsidRPr="003124F6">
        <w:rPr>
          <w:rStyle w:val="Char6"/>
          <w:rtl/>
        </w:rPr>
        <w:t xml:space="preserve"> سعد دراز </w:t>
      </w:r>
      <w:r w:rsidR="000E4BC7">
        <w:rPr>
          <w:rStyle w:val="Char6"/>
          <w:rtl/>
        </w:rPr>
        <w:t>ک</w:t>
      </w:r>
      <w:r w:rsidRPr="003124F6">
        <w:rPr>
          <w:rStyle w:val="Char6"/>
          <w:rtl/>
        </w:rPr>
        <w:t>ند تا به توافق</w:t>
      </w:r>
      <w:r w:rsidR="000E4BC7">
        <w:rPr>
          <w:rStyle w:val="Char6"/>
          <w:rtl/>
        </w:rPr>
        <w:t>ی</w:t>
      </w:r>
      <w:r w:rsidRPr="003124F6">
        <w:rPr>
          <w:rStyle w:val="Char6"/>
          <w:rtl/>
        </w:rPr>
        <w:t xml:space="preserve"> برسند </w:t>
      </w:r>
      <w:r w:rsidR="000E4BC7">
        <w:rPr>
          <w:rStyle w:val="Char6"/>
          <w:rtl/>
        </w:rPr>
        <w:t>ک</w:t>
      </w:r>
      <w:r w:rsidRPr="003124F6">
        <w:rPr>
          <w:rStyle w:val="Char6"/>
          <w:rtl/>
        </w:rPr>
        <w:t>ه مدائن از دست‌برد مسلم</w:t>
      </w:r>
      <w:r w:rsidR="000E4BC7">
        <w:rPr>
          <w:rStyle w:val="Char6"/>
          <w:rtl/>
        </w:rPr>
        <w:t>ی</w:t>
      </w:r>
      <w:r w:rsidRPr="003124F6">
        <w:rPr>
          <w:rStyle w:val="Char6"/>
          <w:rtl/>
        </w:rPr>
        <w:t>ن در امان بوده بتواند در جا</w:t>
      </w:r>
      <w:r w:rsidR="000E4BC7">
        <w:rPr>
          <w:rStyle w:val="Char6"/>
          <w:rtl/>
        </w:rPr>
        <w:t>ی</w:t>
      </w:r>
      <w:r w:rsidRPr="003124F6">
        <w:rPr>
          <w:rStyle w:val="Char6"/>
          <w:rtl/>
        </w:rPr>
        <w:t xml:space="preserve"> خود بماند، ول</w:t>
      </w:r>
      <w:r w:rsidR="000E4BC7">
        <w:rPr>
          <w:rStyle w:val="Char6"/>
          <w:rtl/>
        </w:rPr>
        <w:t>ی</w:t>
      </w:r>
      <w:r w:rsidRPr="003124F6">
        <w:rPr>
          <w:rStyle w:val="Char6"/>
          <w:rtl/>
        </w:rPr>
        <w:t xml:space="preserve"> آ</w:t>
      </w:r>
      <w:r w:rsidR="000E4BC7">
        <w:rPr>
          <w:rStyle w:val="Char6"/>
          <w:rtl/>
        </w:rPr>
        <w:t>ی</w:t>
      </w:r>
      <w:r w:rsidRPr="003124F6">
        <w:rPr>
          <w:rStyle w:val="Char6"/>
          <w:rtl/>
        </w:rPr>
        <w:t>ا سعد در ا</w:t>
      </w:r>
      <w:r w:rsidR="000E4BC7">
        <w:rPr>
          <w:rStyle w:val="Char6"/>
          <w:rtl/>
        </w:rPr>
        <w:t>ی</w:t>
      </w:r>
      <w:r w:rsidRPr="003124F6">
        <w:rPr>
          <w:rStyle w:val="Char6"/>
          <w:rtl/>
        </w:rPr>
        <w:t xml:space="preserve">ن اوضاع و احوال </w:t>
      </w:r>
      <w:r w:rsidR="000E4BC7">
        <w:rPr>
          <w:rStyle w:val="Char6"/>
          <w:rtl/>
        </w:rPr>
        <w:t>ک</w:t>
      </w:r>
      <w:r w:rsidRPr="003124F6">
        <w:rPr>
          <w:rStyle w:val="Char6"/>
          <w:rtl/>
        </w:rPr>
        <w:t>ه در قادس</w:t>
      </w:r>
      <w:r w:rsidR="000E4BC7">
        <w:rPr>
          <w:rStyle w:val="Char6"/>
          <w:rtl/>
        </w:rPr>
        <w:t>ی</w:t>
      </w:r>
      <w:r w:rsidRPr="003124F6">
        <w:rPr>
          <w:rStyle w:val="Char6"/>
          <w:rtl/>
        </w:rPr>
        <w:t>ه فتح شا</w:t>
      </w:r>
      <w:r w:rsidR="000E4BC7">
        <w:rPr>
          <w:rStyle w:val="Char6"/>
          <w:rtl/>
        </w:rPr>
        <w:t>ی</w:t>
      </w:r>
      <w:r w:rsidRPr="003124F6">
        <w:rPr>
          <w:rStyle w:val="Char6"/>
          <w:rtl/>
        </w:rPr>
        <w:t>ان</w:t>
      </w:r>
      <w:r w:rsidR="000E4BC7">
        <w:rPr>
          <w:rStyle w:val="Char6"/>
          <w:rtl/>
        </w:rPr>
        <w:t>ی</w:t>
      </w:r>
      <w:r w:rsidRPr="003124F6">
        <w:rPr>
          <w:rStyle w:val="Char6"/>
          <w:rtl/>
        </w:rPr>
        <w:t xml:space="preserve"> </w:t>
      </w:r>
      <w:r w:rsidR="000E4BC7">
        <w:rPr>
          <w:rStyle w:val="Char6"/>
          <w:rtl/>
        </w:rPr>
        <w:t>ک</w:t>
      </w:r>
      <w:r w:rsidRPr="003124F6">
        <w:rPr>
          <w:rStyle w:val="Char6"/>
          <w:rtl/>
        </w:rPr>
        <w:t>رده و م</w:t>
      </w:r>
      <w:r w:rsidR="000E4BC7">
        <w:rPr>
          <w:rStyle w:val="Char6"/>
          <w:rtl/>
        </w:rPr>
        <w:t>ی</w:t>
      </w:r>
      <w:r w:rsidRPr="003124F6">
        <w:rPr>
          <w:rStyle w:val="Char6"/>
          <w:rtl/>
        </w:rPr>
        <w:t xml:space="preserve">‌داند </w:t>
      </w:r>
      <w:r w:rsidR="000E4BC7">
        <w:rPr>
          <w:rStyle w:val="Char6"/>
          <w:rtl/>
        </w:rPr>
        <w:t>ک</w:t>
      </w:r>
      <w:r w:rsidRPr="003124F6">
        <w:rPr>
          <w:rStyle w:val="Char6"/>
          <w:rtl/>
        </w:rPr>
        <w:t>ه تسخ</w:t>
      </w:r>
      <w:r w:rsidR="000E4BC7">
        <w:rPr>
          <w:rStyle w:val="Char6"/>
          <w:rtl/>
        </w:rPr>
        <w:t>ی</w:t>
      </w:r>
      <w:r w:rsidRPr="003124F6">
        <w:rPr>
          <w:rStyle w:val="Char6"/>
          <w:rtl/>
        </w:rPr>
        <w:t>ر مدائن برا</w:t>
      </w:r>
      <w:r w:rsidR="000E4BC7">
        <w:rPr>
          <w:rStyle w:val="Char6"/>
          <w:rtl/>
        </w:rPr>
        <w:t>ی</w:t>
      </w:r>
      <w:r w:rsidRPr="003124F6">
        <w:rPr>
          <w:rStyle w:val="Char6"/>
          <w:rtl/>
        </w:rPr>
        <w:t>ش خ</w:t>
      </w:r>
      <w:r w:rsidR="000E4BC7">
        <w:rPr>
          <w:rStyle w:val="Char6"/>
          <w:rtl/>
        </w:rPr>
        <w:t>ی</w:t>
      </w:r>
      <w:r w:rsidRPr="003124F6">
        <w:rPr>
          <w:rStyle w:val="Char6"/>
          <w:rtl/>
        </w:rPr>
        <w:t>ل</w:t>
      </w:r>
      <w:r w:rsidR="000E4BC7">
        <w:rPr>
          <w:rStyle w:val="Char6"/>
          <w:rtl/>
        </w:rPr>
        <w:t>ی</w:t>
      </w:r>
      <w:r w:rsidRPr="003124F6">
        <w:rPr>
          <w:rStyle w:val="Char6"/>
          <w:rtl/>
        </w:rPr>
        <w:t xml:space="preserve"> آسان گرد</w:t>
      </w:r>
      <w:r w:rsidR="000E4BC7">
        <w:rPr>
          <w:rStyle w:val="Char6"/>
          <w:rtl/>
        </w:rPr>
        <w:t>ی</w:t>
      </w:r>
      <w:r w:rsidRPr="003124F6">
        <w:rPr>
          <w:rStyle w:val="Char6"/>
          <w:rtl/>
        </w:rPr>
        <w:t xml:space="preserve">ده استِ، دست صلح </w:t>
      </w:r>
      <w:r w:rsidR="000E4BC7">
        <w:rPr>
          <w:rStyle w:val="Char6"/>
          <w:rtl/>
        </w:rPr>
        <w:t>ی</w:t>
      </w:r>
      <w:r w:rsidRPr="003124F6">
        <w:rPr>
          <w:rStyle w:val="Char6"/>
          <w:rtl/>
        </w:rPr>
        <w:t>زدگرد را م</w:t>
      </w:r>
      <w:r w:rsidR="000E4BC7">
        <w:rPr>
          <w:rStyle w:val="Char6"/>
          <w:rtl/>
        </w:rPr>
        <w:t>ی</w:t>
      </w:r>
      <w:r w:rsidRPr="003124F6">
        <w:rPr>
          <w:rStyle w:val="Char6"/>
          <w:rtl/>
        </w:rPr>
        <w:t>‌پذ</w:t>
      </w:r>
      <w:r w:rsidR="000E4BC7">
        <w:rPr>
          <w:rStyle w:val="Char6"/>
          <w:rtl/>
        </w:rPr>
        <w:t>ی</w:t>
      </w:r>
      <w:r w:rsidRPr="003124F6">
        <w:rPr>
          <w:rStyle w:val="Char6"/>
          <w:rtl/>
        </w:rPr>
        <w:t>رد؟ البته خ</w:t>
      </w:r>
      <w:r w:rsidR="000E4BC7">
        <w:rPr>
          <w:rStyle w:val="Char6"/>
          <w:rtl/>
        </w:rPr>
        <w:t>ی</w:t>
      </w:r>
      <w:r w:rsidRPr="003124F6">
        <w:rPr>
          <w:rStyle w:val="Char6"/>
          <w:rtl/>
        </w:rPr>
        <w:t xml:space="preserve">ر، چنان </w:t>
      </w:r>
      <w:r w:rsidR="000E4BC7">
        <w:rPr>
          <w:rStyle w:val="Char6"/>
          <w:rtl/>
        </w:rPr>
        <w:t>ک</w:t>
      </w:r>
      <w:r w:rsidRPr="003124F6">
        <w:rPr>
          <w:rStyle w:val="Char6"/>
          <w:rtl/>
        </w:rPr>
        <w:t>ه تار</w:t>
      </w:r>
      <w:r w:rsidR="000E4BC7">
        <w:rPr>
          <w:rStyle w:val="Char6"/>
          <w:rtl/>
        </w:rPr>
        <w:t>ی</w:t>
      </w:r>
      <w:r w:rsidRPr="003124F6">
        <w:rPr>
          <w:rStyle w:val="Char6"/>
          <w:rtl/>
        </w:rPr>
        <w:t>خ ا</w:t>
      </w:r>
      <w:r w:rsidR="000E4BC7">
        <w:rPr>
          <w:rStyle w:val="Char6"/>
          <w:rtl/>
        </w:rPr>
        <w:t>ی</w:t>
      </w:r>
      <w:r w:rsidRPr="003124F6">
        <w:rPr>
          <w:rStyle w:val="Char6"/>
          <w:rtl/>
        </w:rPr>
        <w:t>ران نوشته پ</w:t>
      </w:r>
      <w:r w:rsidR="000E4BC7">
        <w:rPr>
          <w:rStyle w:val="Char6"/>
          <w:rtl/>
        </w:rPr>
        <w:t>ی</w:t>
      </w:r>
      <w:r w:rsidRPr="003124F6">
        <w:rPr>
          <w:rStyle w:val="Char6"/>
          <w:rtl/>
        </w:rPr>
        <w:t>رن</w:t>
      </w:r>
      <w:r w:rsidR="000E4BC7">
        <w:rPr>
          <w:rStyle w:val="Char6"/>
          <w:rtl/>
        </w:rPr>
        <w:t>ی</w:t>
      </w:r>
      <w:r w:rsidRPr="003124F6">
        <w:rPr>
          <w:rStyle w:val="Char6"/>
          <w:rtl/>
        </w:rPr>
        <w:t>ا در صفحه 235 م</w:t>
      </w:r>
      <w:r w:rsidR="000E4BC7">
        <w:rPr>
          <w:rStyle w:val="Char6"/>
          <w:rtl/>
        </w:rPr>
        <w:t>ی</w:t>
      </w:r>
      <w:r w:rsidRPr="003124F6">
        <w:rPr>
          <w:rStyle w:val="Char6"/>
          <w:rtl/>
        </w:rPr>
        <w:t>‌گو</w:t>
      </w:r>
      <w:r w:rsidR="000E4BC7">
        <w:rPr>
          <w:rStyle w:val="Char6"/>
          <w:rtl/>
        </w:rPr>
        <w:t>ی</w:t>
      </w:r>
      <w:r w:rsidRPr="003124F6">
        <w:rPr>
          <w:rStyle w:val="Char6"/>
          <w:rtl/>
        </w:rPr>
        <w:t xml:space="preserve">د: </w:t>
      </w:r>
      <w:r w:rsidR="000E4BC7">
        <w:rPr>
          <w:rStyle w:val="Char6"/>
          <w:rtl/>
        </w:rPr>
        <w:t>ی</w:t>
      </w:r>
      <w:r w:rsidRPr="003124F6">
        <w:rPr>
          <w:rStyle w:val="Char6"/>
          <w:rtl/>
        </w:rPr>
        <w:t>زدگرد (پس از فتح قادس</w:t>
      </w:r>
      <w:r w:rsidR="000E4BC7">
        <w:rPr>
          <w:rStyle w:val="Char6"/>
          <w:rtl/>
        </w:rPr>
        <w:t>ی</w:t>
      </w:r>
      <w:r w:rsidRPr="003124F6">
        <w:rPr>
          <w:rStyle w:val="Char6"/>
          <w:rtl/>
        </w:rPr>
        <w:t>ه) به سعد پ</w:t>
      </w:r>
      <w:r w:rsidR="000E4BC7">
        <w:rPr>
          <w:rStyle w:val="Char6"/>
          <w:rtl/>
        </w:rPr>
        <w:t>ی</w:t>
      </w:r>
      <w:r w:rsidRPr="003124F6">
        <w:rPr>
          <w:rStyle w:val="Char6"/>
          <w:rtl/>
        </w:rPr>
        <w:t xml:space="preserve">شنهاد </w:t>
      </w:r>
      <w:r w:rsidR="000E4BC7">
        <w:rPr>
          <w:rStyle w:val="Char6"/>
          <w:rtl/>
        </w:rPr>
        <w:t>ک</w:t>
      </w:r>
      <w:r w:rsidRPr="003124F6">
        <w:rPr>
          <w:rStyle w:val="Char6"/>
          <w:rtl/>
        </w:rPr>
        <w:t xml:space="preserve">رد </w:t>
      </w:r>
      <w:r w:rsidR="000E4BC7">
        <w:rPr>
          <w:rStyle w:val="Char6"/>
          <w:rtl/>
        </w:rPr>
        <w:t>ک</w:t>
      </w:r>
      <w:r w:rsidRPr="003124F6">
        <w:rPr>
          <w:rStyle w:val="Char6"/>
          <w:rtl/>
        </w:rPr>
        <w:t>ه</w:t>
      </w:r>
      <w:r w:rsidR="002322D6">
        <w:rPr>
          <w:rStyle w:val="Char6"/>
          <w:rtl/>
        </w:rPr>
        <w:t xml:space="preserve"> سرزمین‌ها</w:t>
      </w:r>
      <w:r w:rsidR="000E4BC7">
        <w:rPr>
          <w:rStyle w:val="Char6"/>
          <w:rtl/>
        </w:rPr>
        <w:t>ی</w:t>
      </w:r>
      <w:r w:rsidRPr="003124F6">
        <w:rPr>
          <w:rStyle w:val="Char6"/>
          <w:rtl/>
        </w:rPr>
        <w:t xml:space="preserve"> آن طرف دجله برا</w:t>
      </w:r>
      <w:r w:rsidR="000E4BC7">
        <w:rPr>
          <w:rStyle w:val="Char6"/>
          <w:rtl/>
        </w:rPr>
        <w:t>ی</w:t>
      </w:r>
      <w:r w:rsidRPr="003124F6">
        <w:rPr>
          <w:rStyle w:val="Char6"/>
          <w:rtl/>
        </w:rPr>
        <w:t xml:space="preserve"> مسلم</w:t>
      </w:r>
      <w:r w:rsidR="000E4BC7">
        <w:rPr>
          <w:rStyle w:val="Char6"/>
          <w:rtl/>
        </w:rPr>
        <w:t>ی</w:t>
      </w:r>
      <w:r w:rsidRPr="003124F6">
        <w:rPr>
          <w:rStyle w:val="Char6"/>
          <w:rtl/>
        </w:rPr>
        <w:t>ن و ا</w:t>
      </w:r>
      <w:r w:rsidR="000E4BC7">
        <w:rPr>
          <w:rStyle w:val="Char6"/>
          <w:rtl/>
        </w:rPr>
        <w:t>ی</w:t>
      </w:r>
      <w:r w:rsidRPr="003124F6">
        <w:rPr>
          <w:rStyle w:val="Char6"/>
          <w:rtl/>
        </w:rPr>
        <w:t>ن طرف دجله مثل گذشته برا</w:t>
      </w:r>
      <w:r w:rsidR="000E4BC7">
        <w:rPr>
          <w:rStyle w:val="Char6"/>
          <w:rtl/>
        </w:rPr>
        <w:t>ی</w:t>
      </w:r>
      <w:r w:rsidRPr="003124F6">
        <w:rPr>
          <w:rStyle w:val="Char6"/>
          <w:rtl/>
        </w:rPr>
        <w:t xml:space="preserve"> او بماند و طرف</w:t>
      </w:r>
      <w:r w:rsidR="000E4BC7">
        <w:rPr>
          <w:rStyle w:val="Char6"/>
          <w:rtl/>
        </w:rPr>
        <w:t>ی</w:t>
      </w:r>
      <w:r w:rsidRPr="003124F6">
        <w:rPr>
          <w:rStyle w:val="Char6"/>
          <w:rtl/>
        </w:rPr>
        <w:t>ن به ا</w:t>
      </w:r>
      <w:r w:rsidR="000E4BC7">
        <w:rPr>
          <w:rStyle w:val="Char6"/>
          <w:rtl/>
        </w:rPr>
        <w:t>ی</w:t>
      </w:r>
      <w:r w:rsidRPr="003124F6">
        <w:rPr>
          <w:rStyle w:val="Char6"/>
          <w:rtl/>
        </w:rPr>
        <w:t>ن نحو صلح نما</w:t>
      </w:r>
      <w:r w:rsidR="000E4BC7">
        <w:rPr>
          <w:rStyle w:val="Char6"/>
          <w:rtl/>
        </w:rPr>
        <w:t>ی</w:t>
      </w:r>
      <w:r w:rsidRPr="003124F6">
        <w:rPr>
          <w:rStyle w:val="Char6"/>
          <w:rtl/>
        </w:rPr>
        <w:t>ند و دست از جنگ ب</w:t>
      </w:r>
      <w:r w:rsidR="000E4BC7">
        <w:rPr>
          <w:rStyle w:val="Char6"/>
          <w:rtl/>
        </w:rPr>
        <w:t>ک</w:t>
      </w:r>
      <w:r w:rsidRPr="003124F6">
        <w:rPr>
          <w:rStyle w:val="Char6"/>
          <w:rtl/>
        </w:rPr>
        <w:t>شند، ول</w:t>
      </w:r>
      <w:r w:rsidR="000E4BC7">
        <w:rPr>
          <w:rStyle w:val="Char6"/>
          <w:rtl/>
        </w:rPr>
        <w:t>ی</w:t>
      </w:r>
      <w:r w:rsidRPr="003124F6">
        <w:rPr>
          <w:rStyle w:val="Char6"/>
          <w:rtl/>
        </w:rPr>
        <w:t xml:space="preserve"> سعد پ</w:t>
      </w:r>
      <w:r w:rsidR="000E4BC7">
        <w:rPr>
          <w:rStyle w:val="Char6"/>
          <w:rtl/>
        </w:rPr>
        <w:t>ی</w:t>
      </w:r>
      <w:r w:rsidRPr="003124F6">
        <w:rPr>
          <w:rStyle w:val="Char6"/>
          <w:rtl/>
        </w:rPr>
        <w:t xml:space="preserve">شنهاد </w:t>
      </w:r>
      <w:r w:rsidR="000E4BC7">
        <w:rPr>
          <w:rStyle w:val="Char6"/>
          <w:rtl/>
        </w:rPr>
        <w:t>ی</w:t>
      </w:r>
      <w:r w:rsidRPr="003124F6">
        <w:rPr>
          <w:rStyle w:val="Char6"/>
          <w:rtl/>
        </w:rPr>
        <w:t>زدگرد را با استهزاء رد نمود.</w:t>
      </w:r>
    </w:p>
    <w:p w:rsidR="00241CB2" w:rsidRPr="003124F6" w:rsidRDefault="00241CB2" w:rsidP="00F556E7">
      <w:pPr>
        <w:widowControl w:val="0"/>
        <w:ind w:firstLine="284"/>
        <w:jc w:val="both"/>
        <w:rPr>
          <w:rStyle w:val="Char6"/>
          <w:rtl/>
        </w:rPr>
      </w:pPr>
      <w:r w:rsidRPr="003124F6">
        <w:rPr>
          <w:rStyle w:val="Char6"/>
          <w:rtl/>
        </w:rPr>
        <w:t>گرچه است</w:t>
      </w:r>
      <w:r w:rsidR="000E4BC7">
        <w:rPr>
          <w:rStyle w:val="Char6"/>
          <w:rtl/>
        </w:rPr>
        <w:t>ی</w:t>
      </w:r>
      <w:r w:rsidRPr="003124F6">
        <w:rPr>
          <w:rStyle w:val="Char6"/>
          <w:rtl/>
        </w:rPr>
        <w:t>لا</w:t>
      </w:r>
      <w:r w:rsidR="000E4BC7">
        <w:rPr>
          <w:rStyle w:val="Char6"/>
          <w:rtl/>
        </w:rPr>
        <w:t>ی</w:t>
      </w:r>
      <w:r w:rsidRPr="003124F6">
        <w:rPr>
          <w:rStyle w:val="Char6"/>
          <w:rtl/>
        </w:rPr>
        <w:t xml:space="preserve"> سعد بر مدائن آسان شده بود، ول</w:t>
      </w:r>
      <w:r w:rsidR="000E4BC7">
        <w:rPr>
          <w:rStyle w:val="Char6"/>
          <w:rtl/>
        </w:rPr>
        <w:t>ی</w:t>
      </w:r>
      <w:r w:rsidRPr="003124F6">
        <w:rPr>
          <w:rStyle w:val="Char6"/>
          <w:rtl/>
        </w:rPr>
        <w:t xml:space="preserve"> او بدون امر خل</w:t>
      </w:r>
      <w:r w:rsidR="000E4BC7">
        <w:rPr>
          <w:rStyle w:val="Char6"/>
          <w:rtl/>
        </w:rPr>
        <w:t>ی</w:t>
      </w:r>
      <w:r w:rsidRPr="003124F6">
        <w:rPr>
          <w:rStyle w:val="Char6"/>
          <w:rtl/>
        </w:rPr>
        <w:t xml:space="preserve">فه دست به </w:t>
      </w:r>
      <w:r w:rsidR="000E4BC7">
        <w:rPr>
          <w:rStyle w:val="Char6"/>
          <w:rtl/>
        </w:rPr>
        <w:t>ک</w:t>
      </w:r>
      <w:r w:rsidRPr="003124F6">
        <w:rPr>
          <w:rStyle w:val="Char6"/>
          <w:rtl/>
        </w:rPr>
        <w:t>ار</w:t>
      </w:r>
      <w:r w:rsidR="000E4BC7">
        <w:rPr>
          <w:rStyle w:val="Char6"/>
          <w:rtl/>
        </w:rPr>
        <w:t>ی</w:t>
      </w:r>
      <w:r w:rsidRPr="003124F6">
        <w:rPr>
          <w:rStyle w:val="Char6"/>
          <w:rtl/>
        </w:rPr>
        <w:t xml:space="preserve"> نم</w:t>
      </w:r>
      <w:r w:rsidR="000E4BC7">
        <w:rPr>
          <w:rStyle w:val="Char6"/>
          <w:rtl/>
        </w:rPr>
        <w:t>ی</w:t>
      </w:r>
      <w:r w:rsidRPr="003124F6">
        <w:rPr>
          <w:rStyle w:val="Char6"/>
          <w:rtl/>
        </w:rPr>
        <w:t>‌زد، شا</w:t>
      </w:r>
      <w:r w:rsidR="000E4BC7">
        <w:rPr>
          <w:rStyle w:val="Char6"/>
          <w:rtl/>
        </w:rPr>
        <w:t>ی</w:t>
      </w:r>
      <w:r w:rsidRPr="003124F6">
        <w:rPr>
          <w:rStyle w:val="Char6"/>
          <w:rtl/>
        </w:rPr>
        <w:t xml:space="preserve">د </w:t>
      </w:r>
      <w:r w:rsidR="000E4BC7">
        <w:rPr>
          <w:rStyle w:val="Char6"/>
          <w:rtl/>
        </w:rPr>
        <w:t>یکی</w:t>
      </w:r>
      <w:r w:rsidRPr="003124F6">
        <w:rPr>
          <w:rStyle w:val="Char6"/>
          <w:rtl/>
        </w:rPr>
        <w:t xml:space="preserve"> از اسرار پ</w:t>
      </w:r>
      <w:r w:rsidR="000E4BC7">
        <w:rPr>
          <w:rStyle w:val="Char6"/>
          <w:rtl/>
        </w:rPr>
        <w:t>ی</w:t>
      </w:r>
      <w:r w:rsidRPr="003124F6">
        <w:rPr>
          <w:rStyle w:val="Char6"/>
          <w:rtl/>
        </w:rPr>
        <w:t>شرفت و موفق</w:t>
      </w:r>
      <w:r w:rsidR="000E4BC7">
        <w:rPr>
          <w:rStyle w:val="Char6"/>
          <w:rtl/>
        </w:rPr>
        <w:t>ی</w:t>
      </w:r>
      <w:r w:rsidRPr="003124F6">
        <w:rPr>
          <w:rStyle w:val="Char6"/>
          <w:rtl/>
        </w:rPr>
        <w:t>ت مسلم</w:t>
      </w:r>
      <w:r w:rsidR="000E4BC7">
        <w:rPr>
          <w:rStyle w:val="Char6"/>
          <w:rtl/>
        </w:rPr>
        <w:t>ی</w:t>
      </w:r>
      <w:r w:rsidRPr="003124F6">
        <w:rPr>
          <w:rStyle w:val="Char6"/>
          <w:rtl/>
        </w:rPr>
        <w:t xml:space="preserve">ن در </w:t>
      </w:r>
      <w:r w:rsidR="000E4BC7">
        <w:rPr>
          <w:rStyle w:val="Char6"/>
          <w:rtl/>
        </w:rPr>
        <w:t>ک</w:t>
      </w:r>
      <w:r w:rsidRPr="003124F6">
        <w:rPr>
          <w:rStyle w:val="Char6"/>
          <w:rtl/>
        </w:rPr>
        <w:t>ارها</w:t>
      </w:r>
      <w:r w:rsidR="000E4BC7">
        <w:rPr>
          <w:rStyle w:val="Char6"/>
          <w:rtl/>
        </w:rPr>
        <w:t>ی</w:t>
      </w:r>
      <w:r w:rsidRPr="003124F6">
        <w:rPr>
          <w:rStyle w:val="Char6"/>
          <w:rtl/>
        </w:rPr>
        <w:t>شان هم</w:t>
      </w:r>
      <w:r w:rsidR="000E4BC7">
        <w:rPr>
          <w:rStyle w:val="Char6"/>
          <w:rtl/>
        </w:rPr>
        <w:t>ی</w:t>
      </w:r>
      <w:r w:rsidRPr="003124F6">
        <w:rPr>
          <w:rStyle w:val="Char6"/>
          <w:rtl/>
        </w:rPr>
        <w:t xml:space="preserve">ن امر بود </w:t>
      </w:r>
      <w:r w:rsidR="000E4BC7">
        <w:rPr>
          <w:rStyle w:val="Char6"/>
          <w:rtl/>
        </w:rPr>
        <w:t>ک</w:t>
      </w:r>
      <w:r w:rsidRPr="003124F6">
        <w:rPr>
          <w:rStyle w:val="Char6"/>
          <w:rtl/>
        </w:rPr>
        <w:t>ه ه</w:t>
      </w:r>
      <w:r w:rsidR="000E4BC7">
        <w:rPr>
          <w:rStyle w:val="Char6"/>
          <w:rtl/>
        </w:rPr>
        <w:t>ی</w:t>
      </w:r>
      <w:r w:rsidRPr="003124F6">
        <w:rPr>
          <w:rStyle w:val="Char6"/>
          <w:rtl/>
        </w:rPr>
        <w:t xml:space="preserve">چ </w:t>
      </w:r>
      <w:r w:rsidR="000E4BC7">
        <w:rPr>
          <w:rStyle w:val="Char6"/>
          <w:rtl/>
        </w:rPr>
        <w:t>ک</w:t>
      </w:r>
      <w:r w:rsidRPr="003124F6">
        <w:rPr>
          <w:rStyle w:val="Char6"/>
          <w:rtl/>
        </w:rPr>
        <w:t>دام از سرفرماندهانشان بدون مشورت با خل</w:t>
      </w:r>
      <w:r w:rsidR="000E4BC7">
        <w:rPr>
          <w:rStyle w:val="Char6"/>
          <w:rtl/>
        </w:rPr>
        <w:t>ی</w:t>
      </w:r>
      <w:r w:rsidRPr="003124F6">
        <w:rPr>
          <w:rStyle w:val="Char6"/>
          <w:rtl/>
        </w:rPr>
        <w:t>فه و بدون امر خل</w:t>
      </w:r>
      <w:r w:rsidR="000E4BC7">
        <w:rPr>
          <w:rStyle w:val="Char6"/>
          <w:rtl/>
        </w:rPr>
        <w:t>ی</w:t>
      </w:r>
      <w:r w:rsidRPr="003124F6">
        <w:rPr>
          <w:rStyle w:val="Char6"/>
          <w:rtl/>
        </w:rPr>
        <w:t>فه و ه</w:t>
      </w:r>
      <w:r w:rsidR="000E4BC7">
        <w:rPr>
          <w:rStyle w:val="Char6"/>
          <w:rtl/>
        </w:rPr>
        <w:t>ی</w:t>
      </w:r>
      <w:r w:rsidRPr="003124F6">
        <w:rPr>
          <w:rStyle w:val="Char6"/>
          <w:rtl/>
        </w:rPr>
        <w:t xml:space="preserve">چ </w:t>
      </w:r>
      <w:r w:rsidR="000E4BC7">
        <w:rPr>
          <w:rStyle w:val="Char6"/>
          <w:rtl/>
        </w:rPr>
        <w:t>ک</w:t>
      </w:r>
      <w:r w:rsidRPr="003124F6">
        <w:rPr>
          <w:rStyle w:val="Char6"/>
          <w:rtl/>
        </w:rPr>
        <w:t>س از فرماندهان جزء و افراد تحت فرمانشان بدون امر مافوق خود دست به ه</w:t>
      </w:r>
      <w:r w:rsidR="000E4BC7">
        <w:rPr>
          <w:rStyle w:val="Char6"/>
          <w:rtl/>
        </w:rPr>
        <w:t>ی</w:t>
      </w:r>
      <w:r w:rsidRPr="003124F6">
        <w:rPr>
          <w:rStyle w:val="Char6"/>
          <w:rtl/>
        </w:rPr>
        <w:t xml:space="preserve">چ </w:t>
      </w:r>
      <w:r w:rsidR="000E4BC7">
        <w:rPr>
          <w:rStyle w:val="Char6"/>
          <w:rtl/>
        </w:rPr>
        <w:t>ک</w:t>
      </w:r>
      <w:r w:rsidRPr="003124F6">
        <w:rPr>
          <w:rStyle w:val="Char6"/>
          <w:rtl/>
        </w:rPr>
        <w:t>ار</w:t>
      </w:r>
      <w:r w:rsidR="000E4BC7">
        <w:rPr>
          <w:rStyle w:val="Char6"/>
          <w:rtl/>
        </w:rPr>
        <w:t>ی</w:t>
      </w:r>
      <w:r w:rsidRPr="003124F6">
        <w:rPr>
          <w:rStyle w:val="Char6"/>
          <w:rtl/>
        </w:rPr>
        <w:t xml:space="preserve"> نم</w:t>
      </w:r>
      <w:r w:rsidR="000E4BC7">
        <w:rPr>
          <w:rStyle w:val="Char6"/>
          <w:rtl/>
        </w:rPr>
        <w:t>ی</w:t>
      </w:r>
      <w:r w:rsidRPr="003124F6">
        <w:rPr>
          <w:rStyle w:val="Char6"/>
          <w:rtl/>
        </w:rPr>
        <w:t>‌زدند. هم</w:t>
      </w:r>
      <w:r w:rsidR="000E4BC7">
        <w:rPr>
          <w:rStyle w:val="Char6"/>
          <w:rtl/>
        </w:rPr>
        <w:t>ی</w:t>
      </w:r>
      <w:r w:rsidRPr="003124F6">
        <w:rPr>
          <w:rStyle w:val="Char6"/>
          <w:rtl/>
        </w:rPr>
        <w:t xml:space="preserve">ن </w:t>
      </w:r>
      <w:r w:rsidR="000E4BC7">
        <w:rPr>
          <w:rStyle w:val="Char6"/>
          <w:rtl/>
        </w:rPr>
        <w:t>ک</w:t>
      </w:r>
      <w:r w:rsidRPr="003124F6">
        <w:rPr>
          <w:rStyle w:val="Char6"/>
          <w:rtl/>
        </w:rPr>
        <w:t>ه از خل</w:t>
      </w:r>
      <w:r w:rsidR="000E4BC7">
        <w:rPr>
          <w:rStyle w:val="Char6"/>
          <w:rtl/>
        </w:rPr>
        <w:t>ی</w:t>
      </w:r>
      <w:r w:rsidRPr="003124F6">
        <w:rPr>
          <w:rStyle w:val="Char6"/>
          <w:rtl/>
        </w:rPr>
        <w:t xml:space="preserve">فه </w:t>
      </w:r>
      <w:r w:rsidR="000E4BC7">
        <w:rPr>
          <w:rStyle w:val="Char6"/>
          <w:rtl/>
        </w:rPr>
        <w:t>ی</w:t>
      </w:r>
      <w:r w:rsidRPr="003124F6">
        <w:rPr>
          <w:rStyle w:val="Char6"/>
          <w:rtl/>
        </w:rPr>
        <w:t>ا فرمانده خود دستور</w:t>
      </w:r>
      <w:r w:rsidR="000E4BC7">
        <w:rPr>
          <w:rStyle w:val="Char6"/>
          <w:rtl/>
        </w:rPr>
        <w:t>ی</w:t>
      </w:r>
      <w:r w:rsidRPr="003124F6">
        <w:rPr>
          <w:rStyle w:val="Char6"/>
          <w:rtl/>
        </w:rPr>
        <w:t xml:space="preserve"> م</w:t>
      </w:r>
      <w:r w:rsidR="000E4BC7">
        <w:rPr>
          <w:rStyle w:val="Char6"/>
          <w:rtl/>
        </w:rPr>
        <w:t>ی</w:t>
      </w:r>
      <w:r w:rsidRPr="003124F6">
        <w:rPr>
          <w:rStyle w:val="Char6"/>
          <w:rtl/>
        </w:rPr>
        <w:t>‌</w:t>
      </w:r>
      <w:r w:rsidR="000E4BC7">
        <w:rPr>
          <w:rStyle w:val="Char6"/>
          <w:rtl/>
        </w:rPr>
        <w:t>ی</w:t>
      </w:r>
      <w:r w:rsidRPr="003124F6">
        <w:rPr>
          <w:rStyle w:val="Char6"/>
          <w:rtl/>
        </w:rPr>
        <w:t>افتند به آن ا</w:t>
      </w:r>
      <w:r w:rsidR="000E4BC7">
        <w:rPr>
          <w:rStyle w:val="Char6"/>
          <w:rtl/>
        </w:rPr>
        <w:t>ی</w:t>
      </w:r>
      <w:r w:rsidRPr="003124F6">
        <w:rPr>
          <w:rStyle w:val="Char6"/>
          <w:rtl/>
        </w:rPr>
        <w:t>مان داشتند و بدان عمل م</w:t>
      </w:r>
      <w:r w:rsidR="000E4BC7">
        <w:rPr>
          <w:rStyle w:val="Char6"/>
          <w:rtl/>
        </w:rPr>
        <w:t>ی</w:t>
      </w:r>
      <w:r w:rsidRPr="003124F6">
        <w:rPr>
          <w:rStyle w:val="Char6"/>
          <w:rtl/>
        </w:rPr>
        <w:t>‌</w:t>
      </w:r>
      <w:r w:rsidR="000E4BC7">
        <w:rPr>
          <w:rStyle w:val="Char6"/>
          <w:rtl/>
        </w:rPr>
        <w:t>ک</w:t>
      </w:r>
      <w:r w:rsidRPr="003124F6">
        <w:rPr>
          <w:rStyle w:val="Char6"/>
          <w:rtl/>
        </w:rPr>
        <w:t>ردند و خلاف امر مافوق خود را از نظر د</w:t>
      </w:r>
      <w:r w:rsidR="000E4BC7">
        <w:rPr>
          <w:rStyle w:val="Char6"/>
          <w:rtl/>
        </w:rPr>
        <w:t>ی</w:t>
      </w:r>
      <w:r w:rsidRPr="003124F6">
        <w:rPr>
          <w:rStyle w:val="Char6"/>
          <w:rtl/>
        </w:rPr>
        <w:t>ن اسلام معص</w:t>
      </w:r>
      <w:r w:rsidR="000E4BC7">
        <w:rPr>
          <w:rStyle w:val="Char6"/>
          <w:rtl/>
        </w:rPr>
        <w:t>ی</w:t>
      </w:r>
      <w:r w:rsidRPr="003124F6">
        <w:rPr>
          <w:rStyle w:val="Char6"/>
          <w:rtl/>
        </w:rPr>
        <w:t>ت و گناه</w:t>
      </w:r>
      <w:r w:rsidR="000E4BC7">
        <w:rPr>
          <w:rStyle w:val="Char6"/>
          <w:rtl/>
        </w:rPr>
        <w:t>ی</w:t>
      </w:r>
      <w:r w:rsidRPr="003124F6">
        <w:rPr>
          <w:rStyle w:val="Char6"/>
          <w:rtl/>
        </w:rPr>
        <w:t xml:space="preserve"> بزرگ م</w:t>
      </w:r>
      <w:r w:rsidR="000E4BC7">
        <w:rPr>
          <w:rStyle w:val="Char6"/>
          <w:rtl/>
        </w:rPr>
        <w:t>ی</w:t>
      </w:r>
      <w:r w:rsidRPr="003124F6">
        <w:rPr>
          <w:rStyle w:val="Char6"/>
          <w:rtl/>
        </w:rPr>
        <w:t>‌دانستند.</w:t>
      </w:r>
    </w:p>
    <w:p w:rsidR="00241CB2" w:rsidRPr="003124F6" w:rsidRDefault="00241CB2" w:rsidP="00F556E7">
      <w:pPr>
        <w:widowControl w:val="0"/>
        <w:ind w:firstLine="284"/>
        <w:jc w:val="both"/>
        <w:rPr>
          <w:rStyle w:val="Char6"/>
          <w:rtl/>
        </w:rPr>
      </w:pPr>
      <w:r w:rsidRPr="003124F6">
        <w:rPr>
          <w:rStyle w:val="Char6"/>
          <w:rtl/>
        </w:rPr>
        <w:t>به هم</w:t>
      </w:r>
      <w:r w:rsidR="000E4BC7">
        <w:rPr>
          <w:rStyle w:val="Char6"/>
          <w:rtl/>
        </w:rPr>
        <w:t>ی</w:t>
      </w:r>
      <w:r w:rsidRPr="003124F6">
        <w:rPr>
          <w:rStyle w:val="Char6"/>
          <w:rtl/>
        </w:rPr>
        <w:t xml:space="preserve">ن لحاظ بود </w:t>
      </w:r>
      <w:r w:rsidR="000E4BC7">
        <w:rPr>
          <w:rStyle w:val="Char6"/>
          <w:rtl/>
        </w:rPr>
        <w:t>ک</w:t>
      </w:r>
      <w:r w:rsidRPr="003124F6">
        <w:rPr>
          <w:rStyle w:val="Char6"/>
          <w:rtl/>
        </w:rPr>
        <w:t>ه سعد پ</w:t>
      </w:r>
      <w:r w:rsidR="000E4BC7">
        <w:rPr>
          <w:rStyle w:val="Char6"/>
          <w:rtl/>
        </w:rPr>
        <w:t>ی</w:t>
      </w:r>
      <w:r w:rsidRPr="003124F6">
        <w:rPr>
          <w:rStyle w:val="Char6"/>
          <w:rtl/>
        </w:rPr>
        <w:t>روز</w:t>
      </w:r>
      <w:r w:rsidR="000E4BC7">
        <w:rPr>
          <w:rStyle w:val="Char6"/>
          <w:rtl/>
        </w:rPr>
        <w:t>ی</w:t>
      </w:r>
      <w:r w:rsidRPr="003124F6">
        <w:rPr>
          <w:rStyle w:val="Char6"/>
          <w:rtl/>
        </w:rPr>
        <w:t xml:space="preserve"> جنگ قادس</w:t>
      </w:r>
      <w:r w:rsidR="000E4BC7">
        <w:rPr>
          <w:rStyle w:val="Char6"/>
          <w:rtl/>
        </w:rPr>
        <w:t>ی</w:t>
      </w:r>
      <w:r w:rsidRPr="003124F6">
        <w:rPr>
          <w:rStyle w:val="Char6"/>
          <w:rtl/>
        </w:rPr>
        <w:t>ه و وضع ام</w:t>
      </w:r>
      <w:r w:rsidR="000E4BC7">
        <w:rPr>
          <w:rStyle w:val="Char6"/>
          <w:rtl/>
        </w:rPr>
        <w:t>ی</w:t>
      </w:r>
      <w:r w:rsidRPr="003124F6">
        <w:rPr>
          <w:rStyle w:val="Char6"/>
          <w:rtl/>
        </w:rPr>
        <w:t>د بخش آ</w:t>
      </w:r>
      <w:r w:rsidR="000E4BC7">
        <w:rPr>
          <w:rStyle w:val="Char6"/>
          <w:rtl/>
        </w:rPr>
        <w:t>ی</w:t>
      </w:r>
      <w:r w:rsidRPr="003124F6">
        <w:rPr>
          <w:rStyle w:val="Char6"/>
          <w:rtl/>
        </w:rPr>
        <w:t>نده خود را به حضرت عمر اطلاع داد و درخواست دستور برا</w:t>
      </w:r>
      <w:r w:rsidR="000E4BC7">
        <w:rPr>
          <w:rStyle w:val="Char6"/>
          <w:rtl/>
        </w:rPr>
        <w:t>ی</w:t>
      </w:r>
      <w:r w:rsidRPr="003124F6">
        <w:rPr>
          <w:rStyle w:val="Char6"/>
          <w:rtl/>
        </w:rPr>
        <w:t xml:space="preserve"> اقدامات بعد</w:t>
      </w:r>
      <w:r w:rsidR="000E4BC7">
        <w:rPr>
          <w:rStyle w:val="Char6"/>
          <w:rtl/>
        </w:rPr>
        <w:t>ی</w:t>
      </w:r>
      <w:r w:rsidRPr="003124F6">
        <w:rPr>
          <w:rStyle w:val="Char6"/>
          <w:rtl/>
        </w:rPr>
        <w:t xml:space="preserve"> نمود و منتظر جواب شد.</w:t>
      </w:r>
    </w:p>
    <w:p w:rsidR="00241CB2" w:rsidRPr="003124F6" w:rsidRDefault="00241CB2" w:rsidP="00F556E7">
      <w:pPr>
        <w:widowControl w:val="0"/>
        <w:ind w:firstLine="284"/>
        <w:jc w:val="both"/>
        <w:rPr>
          <w:rStyle w:val="Char6"/>
          <w:rtl/>
        </w:rPr>
      </w:pPr>
      <w:r w:rsidRPr="003124F6">
        <w:rPr>
          <w:rStyle w:val="Char6"/>
          <w:rtl/>
        </w:rPr>
        <w:t>حضرت عمر جواب داد، تا وقت</w:t>
      </w:r>
      <w:r w:rsidR="000E4BC7">
        <w:rPr>
          <w:rStyle w:val="Char6"/>
          <w:rtl/>
        </w:rPr>
        <w:t>ی</w:t>
      </w:r>
      <w:r w:rsidRPr="003124F6">
        <w:rPr>
          <w:rStyle w:val="Char6"/>
          <w:rtl/>
        </w:rPr>
        <w:t xml:space="preserve"> </w:t>
      </w:r>
      <w:r w:rsidR="000E4BC7">
        <w:rPr>
          <w:rStyle w:val="Char6"/>
          <w:rtl/>
        </w:rPr>
        <w:t>ک</w:t>
      </w:r>
      <w:r w:rsidRPr="003124F6">
        <w:rPr>
          <w:rStyle w:val="Char6"/>
          <w:rtl/>
        </w:rPr>
        <w:t>ه فرمانم به تو نرس</w:t>
      </w:r>
      <w:r w:rsidR="000E4BC7">
        <w:rPr>
          <w:rStyle w:val="Char6"/>
          <w:rtl/>
        </w:rPr>
        <w:t>ی</w:t>
      </w:r>
      <w:r w:rsidRPr="003124F6">
        <w:rPr>
          <w:rStyle w:val="Char6"/>
          <w:rtl/>
        </w:rPr>
        <w:t>ده، در جا</w:t>
      </w:r>
      <w:r w:rsidR="000E4BC7">
        <w:rPr>
          <w:rStyle w:val="Char6"/>
          <w:rtl/>
        </w:rPr>
        <w:t>ی</w:t>
      </w:r>
      <w:r w:rsidRPr="003124F6">
        <w:rPr>
          <w:rStyle w:val="Char6"/>
          <w:rtl/>
        </w:rPr>
        <w:t xml:space="preserve"> خود بمان ضمناً دستور داد برا</w:t>
      </w:r>
      <w:r w:rsidR="000E4BC7">
        <w:rPr>
          <w:rStyle w:val="Char6"/>
          <w:rtl/>
        </w:rPr>
        <w:t>ی</w:t>
      </w:r>
      <w:r w:rsidRPr="003124F6">
        <w:rPr>
          <w:rStyle w:val="Char6"/>
          <w:rtl/>
        </w:rPr>
        <w:t xml:space="preserve"> هجرت قبا</w:t>
      </w:r>
      <w:r w:rsidR="000E4BC7">
        <w:rPr>
          <w:rStyle w:val="Char6"/>
          <w:rtl/>
        </w:rPr>
        <w:t>ی</w:t>
      </w:r>
      <w:r w:rsidRPr="003124F6">
        <w:rPr>
          <w:rStyle w:val="Char6"/>
          <w:rtl/>
        </w:rPr>
        <w:t>ل عرب شهر</w:t>
      </w:r>
      <w:r w:rsidR="000E4BC7">
        <w:rPr>
          <w:rStyle w:val="Char6"/>
          <w:rtl/>
        </w:rPr>
        <w:t>ی</w:t>
      </w:r>
      <w:r w:rsidRPr="003124F6">
        <w:rPr>
          <w:rStyle w:val="Char6"/>
          <w:rtl/>
        </w:rPr>
        <w:t xml:space="preserve"> درعراق بنا نما</w:t>
      </w:r>
      <w:r w:rsidR="000E4BC7">
        <w:rPr>
          <w:rStyle w:val="Char6"/>
          <w:rtl/>
        </w:rPr>
        <w:t>ی</w:t>
      </w:r>
      <w:r w:rsidRPr="003124F6">
        <w:rPr>
          <w:rStyle w:val="Char6"/>
          <w:rtl/>
        </w:rPr>
        <w:t xml:space="preserve">د سعد شهر </w:t>
      </w:r>
      <w:r w:rsidR="000E4BC7">
        <w:rPr>
          <w:rStyle w:val="Char6"/>
          <w:rtl/>
        </w:rPr>
        <w:t>ک</w:t>
      </w:r>
      <w:r w:rsidRPr="003124F6">
        <w:rPr>
          <w:rStyle w:val="Char6"/>
          <w:rtl/>
        </w:rPr>
        <w:t xml:space="preserve">وفه </w:t>
      </w:r>
      <w:r w:rsidR="000E4BC7">
        <w:rPr>
          <w:rStyle w:val="Char6"/>
          <w:rtl/>
        </w:rPr>
        <w:t>ک</w:t>
      </w:r>
      <w:r w:rsidRPr="003124F6">
        <w:rPr>
          <w:rStyle w:val="Char6"/>
          <w:rtl/>
        </w:rPr>
        <w:t>نون</w:t>
      </w:r>
      <w:r w:rsidR="000E4BC7">
        <w:rPr>
          <w:rStyle w:val="Char6"/>
          <w:rtl/>
        </w:rPr>
        <w:t>ی</w:t>
      </w:r>
      <w:r w:rsidRPr="003124F6">
        <w:rPr>
          <w:rStyle w:val="Char6"/>
          <w:rtl/>
        </w:rPr>
        <w:t xml:space="preserve"> را به هم</w:t>
      </w:r>
      <w:r w:rsidR="000E4BC7">
        <w:rPr>
          <w:rStyle w:val="Char6"/>
          <w:rtl/>
        </w:rPr>
        <w:t>ی</w:t>
      </w:r>
      <w:r w:rsidRPr="003124F6">
        <w:rPr>
          <w:rStyle w:val="Char6"/>
          <w:rtl/>
        </w:rPr>
        <w:t>ن منظور پ</w:t>
      </w:r>
      <w:r w:rsidR="000E4BC7">
        <w:rPr>
          <w:rStyle w:val="Char6"/>
          <w:rtl/>
        </w:rPr>
        <w:t>ی</w:t>
      </w:r>
      <w:r w:rsidRPr="003124F6">
        <w:rPr>
          <w:rStyle w:val="Char6"/>
          <w:rtl/>
        </w:rPr>
        <w:t xml:space="preserve"> ر</w:t>
      </w:r>
      <w:r w:rsidR="000E4BC7">
        <w:rPr>
          <w:rStyle w:val="Char6"/>
          <w:rtl/>
        </w:rPr>
        <w:t>ی</w:t>
      </w:r>
      <w:r w:rsidRPr="003124F6">
        <w:rPr>
          <w:rStyle w:val="Char6"/>
          <w:rtl/>
        </w:rPr>
        <w:t>ز</w:t>
      </w:r>
      <w:r w:rsidR="000E4BC7">
        <w:rPr>
          <w:rStyle w:val="Char6"/>
          <w:rtl/>
        </w:rPr>
        <w:t>ی</w:t>
      </w:r>
      <w:r w:rsidRPr="003124F6">
        <w:rPr>
          <w:rStyle w:val="Char6"/>
          <w:rtl/>
        </w:rPr>
        <w:t xml:space="preserve"> </w:t>
      </w:r>
      <w:r w:rsidR="000E4BC7">
        <w:rPr>
          <w:rStyle w:val="Char6"/>
          <w:rtl/>
        </w:rPr>
        <w:t>ک</w:t>
      </w:r>
      <w:r w:rsidRPr="003124F6">
        <w:rPr>
          <w:rStyle w:val="Char6"/>
          <w:rtl/>
        </w:rPr>
        <w:t>رد. ا</w:t>
      </w:r>
      <w:r w:rsidR="000E4BC7">
        <w:rPr>
          <w:rStyle w:val="Char6"/>
          <w:rtl/>
        </w:rPr>
        <w:t>ی</w:t>
      </w:r>
      <w:r w:rsidRPr="003124F6">
        <w:rPr>
          <w:rStyle w:val="Char6"/>
          <w:rtl/>
        </w:rPr>
        <w:t>ن شهر به تدر</w:t>
      </w:r>
      <w:r w:rsidR="000E4BC7">
        <w:rPr>
          <w:rStyle w:val="Char6"/>
          <w:rtl/>
        </w:rPr>
        <w:t>ی</w:t>
      </w:r>
      <w:r w:rsidRPr="003124F6">
        <w:rPr>
          <w:rStyle w:val="Char6"/>
          <w:rtl/>
        </w:rPr>
        <w:t>ج تا آنجا آباد و پر جمع</w:t>
      </w:r>
      <w:r w:rsidR="000E4BC7">
        <w:rPr>
          <w:rStyle w:val="Char6"/>
          <w:rtl/>
        </w:rPr>
        <w:t>ی</w:t>
      </w:r>
      <w:r w:rsidRPr="003124F6">
        <w:rPr>
          <w:rStyle w:val="Char6"/>
          <w:rtl/>
        </w:rPr>
        <w:t>ت گرد</w:t>
      </w:r>
      <w:r w:rsidR="000E4BC7">
        <w:rPr>
          <w:rStyle w:val="Char6"/>
          <w:rtl/>
        </w:rPr>
        <w:t>ی</w:t>
      </w:r>
      <w:r w:rsidRPr="003124F6">
        <w:rPr>
          <w:rStyle w:val="Char6"/>
          <w:rtl/>
        </w:rPr>
        <w:t xml:space="preserve">د </w:t>
      </w:r>
      <w:r w:rsidR="000E4BC7">
        <w:rPr>
          <w:rStyle w:val="Char6"/>
          <w:rtl/>
        </w:rPr>
        <w:t>ک</w:t>
      </w:r>
      <w:r w:rsidRPr="003124F6">
        <w:rPr>
          <w:rStyle w:val="Char6"/>
          <w:rtl/>
        </w:rPr>
        <w:t>ه جا</w:t>
      </w:r>
      <w:r w:rsidR="000E4BC7">
        <w:rPr>
          <w:rStyle w:val="Char6"/>
          <w:rtl/>
        </w:rPr>
        <w:t>ی</w:t>
      </w:r>
      <w:r w:rsidRPr="003124F6">
        <w:rPr>
          <w:rStyle w:val="Char6"/>
          <w:rtl/>
        </w:rPr>
        <w:t xml:space="preserve"> ح</w:t>
      </w:r>
      <w:r w:rsidR="000E4BC7">
        <w:rPr>
          <w:rStyle w:val="Char6"/>
          <w:rtl/>
        </w:rPr>
        <w:t>ی</w:t>
      </w:r>
      <w:r w:rsidRPr="003124F6">
        <w:rPr>
          <w:rStyle w:val="Char6"/>
          <w:rtl/>
        </w:rPr>
        <w:t>ره قد</w:t>
      </w:r>
      <w:r w:rsidR="000E4BC7">
        <w:rPr>
          <w:rStyle w:val="Char6"/>
          <w:rtl/>
        </w:rPr>
        <w:t>ی</w:t>
      </w:r>
      <w:r w:rsidRPr="003124F6">
        <w:rPr>
          <w:rStyle w:val="Char6"/>
          <w:rtl/>
        </w:rPr>
        <w:t>م را در عراق گرفت.</w:t>
      </w:r>
    </w:p>
    <w:p w:rsidR="007E1215" w:rsidRPr="004B7851" w:rsidRDefault="007E1215" w:rsidP="00DA616D">
      <w:pPr>
        <w:pStyle w:val="a0"/>
        <w:rPr>
          <w:rtl/>
        </w:rPr>
        <w:sectPr w:rsidR="007E1215" w:rsidRPr="004B7851" w:rsidSect="00831ED0">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p>
    <w:p w:rsidR="00241CB2" w:rsidRPr="004B7851" w:rsidRDefault="00557145" w:rsidP="00DA616D">
      <w:pPr>
        <w:pStyle w:val="a0"/>
        <w:rPr>
          <w:rtl/>
        </w:rPr>
      </w:pPr>
      <w:bookmarkStart w:id="470" w:name="_Toc341627384"/>
      <w:bookmarkStart w:id="471" w:name="_Toc341627605"/>
      <w:bookmarkStart w:id="472" w:name="_Toc440799052"/>
      <w:r w:rsidRPr="004B7851">
        <w:rPr>
          <w:rtl/>
        </w:rPr>
        <w:t>به</w:t>
      </w:r>
      <w:r w:rsidRPr="004B7851">
        <w:rPr>
          <w:rFonts w:hint="eastAsia"/>
          <w:rtl/>
        </w:rPr>
        <w:t>‌</w:t>
      </w:r>
      <w:r w:rsidR="00241CB2" w:rsidRPr="004B7851">
        <w:rPr>
          <w:rtl/>
        </w:rPr>
        <w:t>سو</w:t>
      </w:r>
      <w:r w:rsidR="00466B22">
        <w:rPr>
          <w:rtl/>
        </w:rPr>
        <w:t>ی</w:t>
      </w:r>
      <w:r w:rsidR="00241CB2" w:rsidRPr="004B7851">
        <w:rPr>
          <w:rtl/>
        </w:rPr>
        <w:t xml:space="preserve"> مدائن، پا</w:t>
      </w:r>
      <w:r w:rsidR="00466B22">
        <w:rPr>
          <w:rtl/>
        </w:rPr>
        <w:t>ی</w:t>
      </w:r>
      <w:r w:rsidR="00241CB2" w:rsidRPr="004B7851">
        <w:rPr>
          <w:rtl/>
        </w:rPr>
        <w:t>تخت ساسان</w:t>
      </w:r>
      <w:r w:rsidR="00466B22">
        <w:rPr>
          <w:rtl/>
        </w:rPr>
        <w:t>ی</w:t>
      </w:r>
      <w:r w:rsidR="00241CB2" w:rsidRPr="004B7851">
        <w:rPr>
          <w:rtl/>
        </w:rPr>
        <w:t>ان</w:t>
      </w:r>
      <w:bookmarkEnd w:id="470"/>
      <w:bookmarkEnd w:id="471"/>
      <w:bookmarkEnd w:id="472"/>
    </w:p>
    <w:p w:rsidR="00241CB2" w:rsidRPr="003124F6" w:rsidRDefault="00241CB2" w:rsidP="00F556E7">
      <w:pPr>
        <w:widowControl w:val="0"/>
        <w:ind w:firstLine="284"/>
        <w:jc w:val="both"/>
        <w:rPr>
          <w:rStyle w:val="Char6"/>
          <w:rtl/>
        </w:rPr>
      </w:pPr>
      <w:r w:rsidRPr="003124F6">
        <w:rPr>
          <w:rStyle w:val="Char6"/>
          <w:rtl/>
        </w:rPr>
        <w:t>سعد با لش</w:t>
      </w:r>
      <w:r w:rsidR="000E4BC7">
        <w:rPr>
          <w:rStyle w:val="Char6"/>
          <w:rtl/>
        </w:rPr>
        <w:t>ک</w:t>
      </w:r>
      <w:r w:rsidRPr="003124F6">
        <w:rPr>
          <w:rStyle w:val="Char6"/>
          <w:rtl/>
        </w:rPr>
        <w:t>رش دو ماه در قادس</w:t>
      </w:r>
      <w:r w:rsidR="000E4BC7">
        <w:rPr>
          <w:rStyle w:val="Char6"/>
          <w:rtl/>
        </w:rPr>
        <w:t>ی</w:t>
      </w:r>
      <w:r w:rsidRPr="003124F6">
        <w:rPr>
          <w:rStyle w:val="Char6"/>
          <w:rtl/>
        </w:rPr>
        <w:t xml:space="preserve">ه استراحت </w:t>
      </w:r>
      <w:r w:rsidR="000E4BC7">
        <w:rPr>
          <w:rStyle w:val="Char6"/>
          <w:rtl/>
        </w:rPr>
        <w:t>ک</w:t>
      </w:r>
      <w:r w:rsidRPr="003124F6">
        <w:rPr>
          <w:rStyle w:val="Char6"/>
          <w:rtl/>
        </w:rPr>
        <w:t>رد. در ا</w:t>
      </w:r>
      <w:r w:rsidR="000E4BC7">
        <w:rPr>
          <w:rStyle w:val="Char6"/>
          <w:rtl/>
        </w:rPr>
        <w:t>ی</w:t>
      </w:r>
      <w:r w:rsidRPr="003124F6">
        <w:rPr>
          <w:rStyle w:val="Char6"/>
          <w:rtl/>
        </w:rPr>
        <w:t>ن مدت خستگ</w:t>
      </w:r>
      <w:r w:rsidR="000E4BC7">
        <w:rPr>
          <w:rStyle w:val="Char6"/>
          <w:rtl/>
        </w:rPr>
        <w:t>ی</w:t>
      </w:r>
      <w:r w:rsidRPr="003124F6">
        <w:rPr>
          <w:rStyle w:val="Char6"/>
          <w:rtl/>
        </w:rPr>
        <w:t xml:space="preserve"> و آثار جنگ مه</w:t>
      </w:r>
      <w:r w:rsidR="000E4BC7">
        <w:rPr>
          <w:rStyle w:val="Char6"/>
          <w:rtl/>
        </w:rPr>
        <w:t>ی</w:t>
      </w:r>
      <w:r w:rsidRPr="003124F6">
        <w:rPr>
          <w:rStyle w:val="Char6"/>
          <w:rtl/>
        </w:rPr>
        <w:t>ب قادس</w:t>
      </w:r>
      <w:r w:rsidR="000E4BC7">
        <w:rPr>
          <w:rStyle w:val="Char6"/>
          <w:rtl/>
        </w:rPr>
        <w:t>ی</w:t>
      </w:r>
      <w:r w:rsidRPr="003124F6">
        <w:rPr>
          <w:rStyle w:val="Char6"/>
          <w:rtl/>
        </w:rPr>
        <w:t>ه از</w:t>
      </w:r>
      <w:r w:rsidR="009F5D6E">
        <w:rPr>
          <w:rStyle w:val="Char6"/>
          <w:rtl/>
        </w:rPr>
        <w:t xml:space="preserve"> آن‌ها </w:t>
      </w:r>
      <w:r w:rsidRPr="003124F6">
        <w:rPr>
          <w:rStyle w:val="Char6"/>
          <w:rtl/>
        </w:rPr>
        <w:t>برطرف و حماسه و نشاط نظام</w:t>
      </w:r>
      <w:r w:rsidR="000E4BC7">
        <w:rPr>
          <w:rStyle w:val="Char6"/>
          <w:rtl/>
        </w:rPr>
        <w:t>ی</w:t>
      </w:r>
      <w:r w:rsidR="009F5D6E">
        <w:rPr>
          <w:rStyle w:val="Char6"/>
          <w:rtl/>
        </w:rPr>
        <w:t xml:space="preserve"> آن‌ها </w:t>
      </w:r>
      <w:r w:rsidRPr="003124F6">
        <w:rPr>
          <w:rStyle w:val="Char6"/>
          <w:rtl/>
        </w:rPr>
        <w:t xml:space="preserve">باز آمد. خود سعد هم از مرض نقرس </w:t>
      </w:r>
      <w:r w:rsidR="000E4BC7">
        <w:rPr>
          <w:rStyle w:val="Char6"/>
          <w:rtl/>
        </w:rPr>
        <w:t>ک</w:t>
      </w:r>
      <w:r w:rsidRPr="003124F6">
        <w:rPr>
          <w:rStyle w:val="Char6"/>
          <w:rtl/>
        </w:rPr>
        <w:t>ه او را رنج م</w:t>
      </w:r>
      <w:r w:rsidR="000E4BC7">
        <w:rPr>
          <w:rStyle w:val="Char6"/>
          <w:rtl/>
        </w:rPr>
        <w:t>ی</w:t>
      </w:r>
      <w:r w:rsidRPr="003124F6">
        <w:rPr>
          <w:rStyle w:val="Char6"/>
          <w:rtl/>
        </w:rPr>
        <w:t>‌داد و بد</w:t>
      </w:r>
      <w:r w:rsidR="000E4BC7">
        <w:rPr>
          <w:rStyle w:val="Char6"/>
          <w:rtl/>
        </w:rPr>
        <w:t>ی</w:t>
      </w:r>
      <w:r w:rsidRPr="003124F6">
        <w:rPr>
          <w:rStyle w:val="Char6"/>
          <w:rtl/>
        </w:rPr>
        <w:t>ن سبب نتوانست در جنگ قادس</w:t>
      </w:r>
      <w:r w:rsidR="000E4BC7">
        <w:rPr>
          <w:rStyle w:val="Char6"/>
          <w:rtl/>
        </w:rPr>
        <w:t>ی</w:t>
      </w:r>
      <w:r w:rsidRPr="003124F6">
        <w:rPr>
          <w:rStyle w:val="Char6"/>
          <w:rtl/>
        </w:rPr>
        <w:t>ه عملاً مباشرت نما</w:t>
      </w:r>
      <w:r w:rsidR="000E4BC7">
        <w:rPr>
          <w:rStyle w:val="Char6"/>
          <w:rtl/>
        </w:rPr>
        <w:t>ی</w:t>
      </w:r>
      <w:r w:rsidRPr="003124F6">
        <w:rPr>
          <w:rStyle w:val="Char6"/>
          <w:rtl/>
        </w:rPr>
        <w:t xml:space="preserve">د، شفا </w:t>
      </w:r>
      <w:r w:rsidR="000E4BC7">
        <w:rPr>
          <w:rStyle w:val="Char6"/>
          <w:rtl/>
        </w:rPr>
        <w:t>ی</w:t>
      </w:r>
      <w:r w:rsidRPr="003124F6">
        <w:rPr>
          <w:rStyle w:val="Char6"/>
          <w:rtl/>
        </w:rPr>
        <w:t>افت.</w:t>
      </w:r>
    </w:p>
    <w:p w:rsidR="00241CB2" w:rsidRPr="003124F6" w:rsidRDefault="007E1215" w:rsidP="00F556E7">
      <w:pPr>
        <w:widowControl w:val="0"/>
        <w:ind w:firstLine="284"/>
        <w:jc w:val="both"/>
        <w:rPr>
          <w:rStyle w:val="Char6"/>
          <w:rtl/>
        </w:rPr>
      </w:pPr>
      <w:r w:rsidRPr="003124F6">
        <w:rPr>
          <w:rStyle w:val="Char6"/>
          <w:rtl/>
        </w:rPr>
        <w:t>ا</w:t>
      </w:r>
      <w:r w:rsidR="000E4BC7">
        <w:rPr>
          <w:rStyle w:val="Char6"/>
          <w:rtl/>
        </w:rPr>
        <w:t>ی</w:t>
      </w:r>
      <w:r w:rsidRPr="003124F6">
        <w:rPr>
          <w:rStyle w:val="Char6"/>
          <w:rtl/>
        </w:rPr>
        <w:t>ن</w:t>
      </w:r>
      <w:r w:rsidR="000E4BC7">
        <w:rPr>
          <w:rStyle w:val="Char6"/>
          <w:rtl/>
        </w:rPr>
        <w:t>ک</w:t>
      </w:r>
      <w:r w:rsidRPr="003124F6">
        <w:rPr>
          <w:rStyle w:val="Char6"/>
          <w:rtl/>
        </w:rPr>
        <w:t xml:space="preserve"> عمر چنان</w:t>
      </w:r>
      <w:r w:rsidR="000E4BC7">
        <w:rPr>
          <w:rStyle w:val="Char6"/>
          <w:rtl/>
        </w:rPr>
        <w:t>ک</w:t>
      </w:r>
      <w:r w:rsidR="00241CB2" w:rsidRPr="003124F6">
        <w:rPr>
          <w:rStyle w:val="Char6"/>
          <w:rtl/>
        </w:rPr>
        <w:t>ه گو</w:t>
      </w:r>
      <w:r w:rsidR="000E4BC7">
        <w:rPr>
          <w:rStyle w:val="Char6"/>
          <w:rtl/>
        </w:rPr>
        <w:t>یی</w:t>
      </w:r>
      <w:r w:rsidR="00241CB2" w:rsidRPr="003124F6">
        <w:rPr>
          <w:rStyle w:val="Char6"/>
          <w:rtl/>
        </w:rPr>
        <w:t xml:space="preserve"> خود او در ب</w:t>
      </w:r>
      <w:r w:rsidR="000E4BC7">
        <w:rPr>
          <w:rStyle w:val="Char6"/>
          <w:rtl/>
        </w:rPr>
        <w:t>ی</w:t>
      </w:r>
      <w:r w:rsidR="00241CB2" w:rsidRPr="003124F6">
        <w:rPr>
          <w:rStyle w:val="Char6"/>
          <w:rtl/>
        </w:rPr>
        <w:t>ن مسلم</w:t>
      </w:r>
      <w:r w:rsidR="000E4BC7">
        <w:rPr>
          <w:rStyle w:val="Char6"/>
          <w:rtl/>
        </w:rPr>
        <w:t>ی</w:t>
      </w:r>
      <w:r w:rsidR="00241CB2" w:rsidRPr="003124F6">
        <w:rPr>
          <w:rStyle w:val="Char6"/>
          <w:rtl/>
        </w:rPr>
        <w:t>ن حضور دارد و از حالاتشان مطلع است، اطم</w:t>
      </w:r>
      <w:r w:rsidR="000E4BC7">
        <w:rPr>
          <w:rStyle w:val="Char6"/>
          <w:rtl/>
        </w:rPr>
        <w:t>ی</w:t>
      </w:r>
      <w:r w:rsidR="00241CB2" w:rsidRPr="003124F6">
        <w:rPr>
          <w:rStyle w:val="Char6"/>
          <w:rtl/>
        </w:rPr>
        <w:t>نان م</w:t>
      </w:r>
      <w:r w:rsidR="000E4BC7">
        <w:rPr>
          <w:rStyle w:val="Char6"/>
          <w:rtl/>
        </w:rPr>
        <w:t>ی</w:t>
      </w:r>
      <w:r w:rsidR="00241CB2" w:rsidRPr="003124F6">
        <w:rPr>
          <w:rStyle w:val="Char6"/>
          <w:rtl/>
        </w:rPr>
        <w:t>‌</w:t>
      </w:r>
      <w:r w:rsidR="000E4BC7">
        <w:rPr>
          <w:rStyle w:val="Char6"/>
          <w:rtl/>
        </w:rPr>
        <w:t>ی</w:t>
      </w:r>
      <w:r w:rsidR="00241CB2" w:rsidRPr="003124F6">
        <w:rPr>
          <w:rStyle w:val="Char6"/>
          <w:rtl/>
        </w:rPr>
        <w:t xml:space="preserve">ابد </w:t>
      </w:r>
      <w:r w:rsidR="000E4BC7">
        <w:rPr>
          <w:rStyle w:val="Char6"/>
          <w:rtl/>
        </w:rPr>
        <w:t>ک</w:t>
      </w:r>
      <w:r w:rsidR="00241CB2" w:rsidRPr="003124F6">
        <w:rPr>
          <w:rStyle w:val="Char6"/>
          <w:rtl/>
        </w:rPr>
        <w:t>ه مسلم</w:t>
      </w:r>
      <w:r w:rsidR="000E4BC7">
        <w:rPr>
          <w:rStyle w:val="Char6"/>
          <w:rtl/>
        </w:rPr>
        <w:t>ی</w:t>
      </w:r>
      <w:r w:rsidR="00241CB2" w:rsidRPr="003124F6">
        <w:rPr>
          <w:rStyle w:val="Char6"/>
          <w:rtl/>
        </w:rPr>
        <w:t>ن برا</w:t>
      </w:r>
      <w:r w:rsidR="000E4BC7">
        <w:rPr>
          <w:rStyle w:val="Char6"/>
          <w:rtl/>
        </w:rPr>
        <w:t>ی</w:t>
      </w:r>
      <w:r w:rsidR="00241CB2" w:rsidRPr="003124F6">
        <w:rPr>
          <w:rStyle w:val="Char6"/>
          <w:rtl/>
        </w:rPr>
        <w:t xml:space="preserve"> حمله به مدائن آمادگ</w:t>
      </w:r>
      <w:r w:rsidR="000E4BC7">
        <w:rPr>
          <w:rStyle w:val="Char6"/>
          <w:rtl/>
        </w:rPr>
        <w:t>ی</w:t>
      </w:r>
      <w:r w:rsidR="00241CB2" w:rsidRPr="003124F6">
        <w:rPr>
          <w:rStyle w:val="Char6"/>
          <w:rtl/>
        </w:rPr>
        <w:t xml:space="preserve"> لازم را دارند</w:t>
      </w:r>
      <w:r w:rsidR="00DA616D" w:rsidRPr="003124F6">
        <w:rPr>
          <w:rStyle w:val="Char6"/>
          <w:rtl/>
        </w:rPr>
        <w:t>،</w:t>
      </w:r>
      <w:r w:rsidR="00241CB2" w:rsidRPr="003124F6">
        <w:rPr>
          <w:rStyle w:val="Char6"/>
          <w:rtl/>
        </w:rPr>
        <w:t xml:space="preserve"> لذا به سعد فرمان م</w:t>
      </w:r>
      <w:r w:rsidR="000E4BC7">
        <w:rPr>
          <w:rStyle w:val="Char6"/>
          <w:rtl/>
        </w:rPr>
        <w:t>ی</w:t>
      </w:r>
      <w:r w:rsidR="00241CB2" w:rsidRPr="003124F6">
        <w:rPr>
          <w:rStyle w:val="Char6"/>
          <w:rtl/>
        </w:rPr>
        <w:t>‌دهد تا به سو</w:t>
      </w:r>
      <w:r w:rsidR="000E4BC7">
        <w:rPr>
          <w:rStyle w:val="Char6"/>
          <w:rtl/>
        </w:rPr>
        <w:t>ی</w:t>
      </w:r>
      <w:r w:rsidR="00241CB2" w:rsidRPr="003124F6">
        <w:rPr>
          <w:rStyle w:val="Char6"/>
          <w:rtl/>
        </w:rPr>
        <w:t xml:space="preserve"> مدائن حر</w:t>
      </w:r>
      <w:r w:rsidR="000E4BC7">
        <w:rPr>
          <w:rStyle w:val="Char6"/>
          <w:rtl/>
        </w:rPr>
        <w:t>ک</w:t>
      </w:r>
      <w:r w:rsidR="00241CB2" w:rsidRPr="003124F6">
        <w:rPr>
          <w:rStyle w:val="Char6"/>
          <w:rtl/>
        </w:rPr>
        <w:t>ت و آن را به هر ق</w:t>
      </w:r>
      <w:r w:rsidR="000E4BC7">
        <w:rPr>
          <w:rStyle w:val="Char6"/>
          <w:rtl/>
        </w:rPr>
        <w:t>ی</w:t>
      </w:r>
      <w:r w:rsidR="00241CB2" w:rsidRPr="003124F6">
        <w:rPr>
          <w:rStyle w:val="Char6"/>
          <w:rtl/>
        </w:rPr>
        <w:t>مت</w:t>
      </w:r>
      <w:r w:rsidR="000E4BC7">
        <w:rPr>
          <w:rStyle w:val="Char6"/>
          <w:rtl/>
        </w:rPr>
        <w:t>ی</w:t>
      </w:r>
      <w:r w:rsidR="00241CB2" w:rsidRPr="003124F6">
        <w:rPr>
          <w:rStyle w:val="Char6"/>
          <w:rtl/>
        </w:rPr>
        <w:t xml:space="preserve"> باشد تسخ</w:t>
      </w:r>
      <w:r w:rsidR="000E4BC7">
        <w:rPr>
          <w:rStyle w:val="Char6"/>
          <w:rtl/>
        </w:rPr>
        <w:t>ی</w:t>
      </w:r>
      <w:r w:rsidR="00241CB2" w:rsidRPr="003124F6">
        <w:rPr>
          <w:rStyle w:val="Char6"/>
          <w:rtl/>
        </w:rPr>
        <w:t>ر نما</w:t>
      </w:r>
      <w:r w:rsidR="000E4BC7">
        <w:rPr>
          <w:rStyle w:val="Char6"/>
          <w:rtl/>
        </w:rPr>
        <w:t>ی</w:t>
      </w:r>
      <w:r w:rsidR="00241CB2" w:rsidRPr="003124F6">
        <w:rPr>
          <w:rStyle w:val="Char6"/>
          <w:rtl/>
        </w:rPr>
        <w:t>د</w:t>
      </w:r>
      <w:r w:rsidR="00DA616D" w:rsidRPr="003124F6">
        <w:rPr>
          <w:rStyle w:val="Char6"/>
          <w:rtl/>
        </w:rPr>
        <w:t>،</w:t>
      </w:r>
      <w:r w:rsidR="00241CB2" w:rsidRPr="003124F6">
        <w:rPr>
          <w:rStyle w:val="Char6"/>
          <w:rtl/>
        </w:rPr>
        <w:t xml:space="preserve"> ز</w:t>
      </w:r>
      <w:r w:rsidR="000E4BC7">
        <w:rPr>
          <w:rStyle w:val="Char6"/>
          <w:rtl/>
        </w:rPr>
        <w:t>ی</w:t>
      </w:r>
      <w:r w:rsidR="00241CB2" w:rsidRPr="003124F6">
        <w:rPr>
          <w:rStyle w:val="Char6"/>
          <w:rtl/>
        </w:rPr>
        <w:t xml:space="preserve">را تسلط بر مدائن </w:t>
      </w:r>
      <w:r w:rsidR="000E4BC7">
        <w:rPr>
          <w:rStyle w:val="Char6"/>
          <w:rtl/>
        </w:rPr>
        <w:t>ی</w:t>
      </w:r>
      <w:r w:rsidR="00241CB2" w:rsidRPr="003124F6">
        <w:rPr>
          <w:rStyle w:val="Char6"/>
          <w:rtl/>
        </w:rPr>
        <w:t>عن</w:t>
      </w:r>
      <w:r w:rsidR="000E4BC7">
        <w:rPr>
          <w:rStyle w:val="Char6"/>
          <w:rtl/>
        </w:rPr>
        <w:t>ی</w:t>
      </w:r>
      <w:r w:rsidR="00241CB2" w:rsidRPr="003124F6">
        <w:rPr>
          <w:rStyle w:val="Char6"/>
          <w:rtl/>
        </w:rPr>
        <w:t xml:space="preserve"> تسلط بر تمام سرزم</w:t>
      </w:r>
      <w:r w:rsidR="000E4BC7">
        <w:rPr>
          <w:rStyle w:val="Char6"/>
          <w:rtl/>
        </w:rPr>
        <w:t>ی</w:t>
      </w:r>
      <w:r w:rsidR="00241CB2" w:rsidRPr="003124F6">
        <w:rPr>
          <w:rStyle w:val="Char6"/>
          <w:rtl/>
        </w:rPr>
        <w:t>ن پارس ضمناً دستور داد زنان و اطفال مسلم</w:t>
      </w:r>
      <w:r w:rsidR="000E4BC7">
        <w:rPr>
          <w:rStyle w:val="Char6"/>
          <w:rtl/>
        </w:rPr>
        <w:t>ی</w:t>
      </w:r>
      <w:r w:rsidR="00241CB2" w:rsidRPr="003124F6">
        <w:rPr>
          <w:rStyle w:val="Char6"/>
          <w:rtl/>
        </w:rPr>
        <w:t>ن را در شهر</w:t>
      </w:r>
      <w:r w:rsidR="000E4BC7">
        <w:rPr>
          <w:rStyle w:val="Char6"/>
          <w:rtl/>
        </w:rPr>
        <w:t>ی</w:t>
      </w:r>
      <w:r w:rsidR="00241CB2" w:rsidRPr="003124F6">
        <w:rPr>
          <w:rStyle w:val="Char6"/>
          <w:rtl/>
        </w:rPr>
        <w:t xml:space="preserve"> به نام عت</w:t>
      </w:r>
      <w:r w:rsidR="000E4BC7">
        <w:rPr>
          <w:rStyle w:val="Char6"/>
          <w:rtl/>
        </w:rPr>
        <w:t>ی</w:t>
      </w:r>
      <w:r w:rsidR="00241CB2" w:rsidRPr="003124F6">
        <w:rPr>
          <w:rStyle w:val="Char6"/>
          <w:rtl/>
        </w:rPr>
        <w:t xml:space="preserve">ق </w:t>
      </w:r>
      <w:r w:rsidR="000E4BC7">
        <w:rPr>
          <w:rStyle w:val="Char6"/>
          <w:rtl/>
        </w:rPr>
        <w:t>ک</w:t>
      </w:r>
      <w:r w:rsidR="00241CB2" w:rsidRPr="003124F6">
        <w:rPr>
          <w:rStyle w:val="Char6"/>
          <w:rtl/>
        </w:rPr>
        <w:t>ه استح</w:t>
      </w:r>
      <w:r w:rsidR="000E4BC7">
        <w:rPr>
          <w:rStyle w:val="Char6"/>
          <w:rtl/>
        </w:rPr>
        <w:t>ک</w:t>
      </w:r>
      <w:r w:rsidR="00241CB2" w:rsidRPr="003124F6">
        <w:rPr>
          <w:rStyle w:val="Char6"/>
          <w:rtl/>
        </w:rPr>
        <w:t>امات مطمئن</w:t>
      </w:r>
      <w:r w:rsidR="000E4BC7">
        <w:rPr>
          <w:rStyle w:val="Char6"/>
          <w:rtl/>
        </w:rPr>
        <w:t>ی</w:t>
      </w:r>
      <w:r w:rsidR="00241CB2" w:rsidRPr="003124F6">
        <w:rPr>
          <w:rStyle w:val="Char6"/>
          <w:rtl/>
        </w:rPr>
        <w:t xml:space="preserve"> داشت، س</w:t>
      </w:r>
      <w:r w:rsidR="000E4BC7">
        <w:rPr>
          <w:rStyle w:val="Char6"/>
          <w:rtl/>
        </w:rPr>
        <w:t>ک</w:t>
      </w:r>
      <w:r w:rsidR="00241CB2" w:rsidRPr="003124F6">
        <w:rPr>
          <w:rStyle w:val="Char6"/>
          <w:rtl/>
        </w:rPr>
        <w:t>ونت دهد و گروه</w:t>
      </w:r>
      <w:r w:rsidR="000E4BC7">
        <w:rPr>
          <w:rStyle w:val="Char6"/>
          <w:rtl/>
        </w:rPr>
        <w:t>ی</w:t>
      </w:r>
      <w:r w:rsidR="00241CB2" w:rsidRPr="003124F6">
        <w:rPr>
          <w:rStyle w:val="Char6"/>
          <w:rtl/>
        </w:rPr>
        <w:t xml:space="preserve"> از مسلم</w:t>
      </w:r>
      <w:r w:rsidR="000E4BC7">
        <w:rPr>
          <w:rStyle w:val="Char6"/>
          <w:rtl/>
        </w:rPr>
        <w:t>ی</w:t>
      </w:r>
      <w:r w:rsidR="00241CB2" w:rsidRPr="003124F6">
        <w:rPr>
          <w:rStyle w:val="Char6"/>
          <w:rtl/>
        </w:rPr>
        <w:t>ن را برا</w:t>
      </w:r>
      <w:r w:rsidR="000E4BC7">
        <w:rPr>
          <w:rStyle w:val="Char6"/>
          <w:rtl/>
        </w:rPr>
        <w:t>ی</w:t>
      </w:r>
      <w:r w:rsidR="00241CB2" w:rsidRPr="003124F6">
        <w:rPr>
          <w:rStyle w:val="Char6"/>
          <w:rtl/>
        </w:rPr>
        <w:t xml:space="preserve"> نگهبان</w:t>
      </w:r>
      <w:r w:rsidR="000E4BC7">
        <w:rPr>
          <w:rStyle w:val="Char6"/>
          <w:rtl/>
        </w:rPr>
        <w:t>ی</w:t>
      </w:r>
      <w:r w:rsidR="009F5D6E">
        <w:rPr>
          <w:rStyle w:val="Char6"/>
          <w:rtl/>
        </w:rPr>
        <w:t xml:space="preserve"> آن‌ها </w:t>
      </w:r>
      <w:r w:rsidR="00241CB2" w:rsidRPr="003124F6">
        <w:rPr>
          <w:rStyle w:val="Char6"/>
          <w:rtl/>
        </w:rPr>
        <w:t>در آنجا بگمارد. نوشت: گرچه ا</w:t>
      </w:r>
      <w:r w:rsidR="000E4BC7">
        <w:rPr>
          <w:rStyle w:val="Char6"/>
          <w:rtl/>
        </w:rPr>
        <w:t>ی</w:t>
      </w:r>
      <w:r w:rsidR="00241CB2" w:rsidRPr="003124F6">
        <w:rPr>
          <w:rStyle w:val="Char6"/>
          <w:rtl/>
        </w:rPr>
        <w:t>ن نگهبانان در</w:t>
      </w:r>
      <w:r w:rsidR="002322D6">
        <w:rPr>
          <w:rStyle w:val="Char6"/>
          <w:rtl/>
        </w:rPr>
        <w:t xml:space="preserve"> جنگ‌ها</w:t>
      </w:r>
      <w:r w:rsidR="000E4BC7">
        <w:rPr>
          <w:rStyle w:val="Char6"/>
          <w:rtl/>
        </w:rPr>
        <w:t>ی</w:t>
      </w:r>
      <w:r w:rsidR="00241CB2" w:rsidRPr="003124F6">
        <w:rPr>
          <w:rStyle w:val="Char6"/>
          <w:rtl/>
        </w:rPr>
        <w:t xml:space="preserve"> بعد</w:t>
      </w:r>
      <w:r w:rsidR="000E4BC7">
        <w:rPr>
          <w:rStyle w:val="Char6"/>
          <w:rtl/>
        </w:rPr>
        <w:t>ی</w:t>
      </w:r>
      <w:r w:rsidR="00241CB2" w:rsidRPr="003124F6">
        <w:rPr>
          <w:rStyle w:val="Char6"/>
          <w:rtl/>
        </w:rPr>
        <w:t xml:space="preserve"> شر</w:t>
      </w:r>
      <w:r w:rsidR="000E4BC7">
        <w:rPr>
          <w:rStyle w:val="Char6"/>
          <w:rtl/>
        </w:rPr>
        <w:t>ک</w:t>
      </w:r>
      <w:r w:rsidR="00241CB2" w:rsidRPr="003124F6">
        <w:rPr>
          <w:rStyle w:val="Char6"/>
          <w:rtl/>
        </w:rPr>
        <w:t>ت نم</w:t>
      </w:r>
      <w:r w:rsidR="000E4BC7">
        <w:rPr>
          <w:rStyle w:val="Char6"/>
          <w:rtl/>
        </w:rPr>
        <w:t>ی</w:t>
      </w:r>
      <w:r w:rsidR="00241CB2" w:rsidRPr="003124F6">
        <w:rPr>
          <w:rStyle w:val="Char6"/>
          <w:rtl/>
        </w:rPr>
        <w:t>‌</w:t>
      </w:r>
      <w:r w:rsidR="000E4BC7">
        <w:rPr>
          <w:rStyle w:val="Char6"/>
          <w:rtl/>
        </w:rPr>
        <w:t>ک</w:t>
      </w:r>
      <w:r w:rsidR="00241CB2" w:rsidRPr="003124F6">
        <w:rPr>
          <w:rStyle w:val="Char6"/>
          <w:rtl/>
        </w:rPr>
        <w:t>نند، ول</w:t>
      </w:r>
      <w:r w:rsidR="000E4BC7">
        <w:rPr>
          <w:rStyle w:val="Char6"/>
          <w:rtl/>
        </w:rPr>
        <w:t>ی</w:t>
      </w:r>
      <w:r w:rsidR="00241CB2" w:rsidRPr="003124F6">
        <w:rPr>
          <w:rStyle w:val="Char6"/>
          <w:rtl/>
        </w:rPr>
        <w:t xml:space="preserve"> چون انجام وظ</w:t>
      </w:r>
      <w:r w:rsidR="000E4BC7">
        <w:rPr>
          <w:rStyle w:val="Char6"/>
          <w:rtl/>
        </w:rPr>
        <w:t>ی</w:t>
      </w:r>
      <w:r w:rsidR="00241CB2" w:rsidRPr="003124F6">
        <w:rPr>
          <w:rStyle w:val="Char6"/>
          <w:rtl/>
        </w:rPr>
        <w:t>فه نموده نگهبان</w:t>
      </w:r>
      <w:r w:rsidR="000E4BC7">
        <w:rPr>
          <w:rStyle w:val="Char6"/>
          <w:rtl/>
        </w:rPr>
        <w:t>ی</w:t>
      </w:r>
      <w:r w:rsidR="00241CB2" w:rsidRPr="003124F6">
        <w:rPr>
          <w:rStyle w:val="Char6"/>
          <w:rtl/>
        </w:rPr>
        <w:t xml:space="preserve"> م</w:t>
      </w:r>
      <w:r w:rsidR="000E4BC7">
        <w:rPr>
          <w:rStyle w:val="Char6"/>
          <w:rtl/>
        </w:rPr>
        <w:t>ی</w:t>
      </w:r>
      <w:r w:rsidR="00241CB2" w:rsidRPr="003124F6">
        <w:rPr>
          <w:rStyle w:val="Char6"/>
          <w:rtl/>
        </w:rPr>
        <w:t>‌</w:t>
      </w:r>
      <w:r w:rsidR="000E4BC7">
        <w:rPr>
          <w:rStyle w:val="Char6"/>
          <w:rtl/>
        </w:rPr>
        <w:t>ک</w:t>
      </w:r>
      <w:r w:rsidR="00241CB2" w:rsidRPr="003124F6">
        <w:rPr>
          <w:rStyle w:val="Char6"/>
          <w:rtl/>
        </w:rPr>
        <w:t>نند، در غنا</w:t>
      </w:r>
      <w:r w:rsidR="000E4BC7">
        <w:rPr>
          <w:rStyle w:val="Char6"/>
          <w:rtl/>
        </w:rPr>
        <w:t>ی</w:t>
      </w:r>
      <w:r w:rsidR="00241CB2" w:rsidRPr="003124F6">
        <w:rPr>
          <w:rStyle w:val="Char6"/>
          <w:rtl/>
        </w:rPr>
        <w:t>م</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مسلم</w:t>
      </w:r>
      <w:r w:rsidR="000E4BC7">
        <w:rPr>
          <w:rStyle w:val="Char6"/>
          <w:rtl/>
        </w:rPr>
        <w:t>ی</w:t>
      </w:r>
      <w:r w:rsidR="00241CB2" w:rsidRPr="003124F6">
        <w:rPr>
          <w:rStyle w:val="Char6"/>
          <w:rtl/>
        </w:rPr>
        <w:t>ن در</w:t>
      </w:r>
      <w:r w:rsidR="002322D6">
        <w:rPr>
          <w:rStyle w:val="Char6"/>
          <w:rtl/>
        </w:rPr>
        <w:t xml:space="preserve"> جنگ‌ها</w:t>
      </w:r>
      <w:r w:rsidR="00241CB2" w:rsidRPr="003124F6">
        <w:rPr>
          <w:rStyle w:val="Char6"/>
          <w:rtl/>
        </w:rPr>
        <w:t xml:space="preserve"> به دست م</w:t>
      </w:r>
      <w:r w:rsidR="000E4BC7">
        <w:rPr>
          <w:rStyle w:val="Char6"/>
          <w:rtl/>
        </w:rPr>
        <w:t>ی</w:t>
      </w:r>
      <w:r w:rsidR="00241CB2" w:rsidRPr="003124F6">
        <w:rPr>
          <w:rStyle w:val="Char6"/>
          <w:rtl/>
        </w:rPr>
        <w:t>‌آورند مانند جنگجو</w:t>
      </w:r>
      <w:r w:rsidR="000E4BC7">
        <w:rPr>
          <w:rStyle w:val="Char6"/>
          <w:rtl/>
        </w:rPr>
        <w:t>ی</w:t>
      </w:r>
      <w:r w:rsidR="00241CB2" w:rsidRPr="003124F6">
        <w:rPr>
          <w:rStyle w:val="Char6"/>
          <w:rtl/>
        </w:rPr>
        <w:t>ان سه</w:t>
      </w:r>
      <w:r w:rsidR="000E4BC7">
        <w:rPr>
          <w:rStyle w:val="Char6"/>
          <w:rtl/>
        </w:rPr>
        <w:t>ی</w:t>
      </w:r>
      <w:r w:rsidR="00241CB2" w:rsidRPr="003124F6">
        <w:rPr>
          <w:rStyle w:val="Char6"/>
          <w:rtl/>
        </w:rPr>
        <w:t>م م</w:t>
      </w:r>
      <w:r w:rsidR="000E4BC7">
        <w:rPr>
          <w:rStyle w:val="Char6"/>
          <w:rtl/>
        </w:rPr>
        <w:t>ی</w:t>
      </w:r>
      <w:r w:rsidR="00241CB2" w:rsidRPr="003124F6">
        <w:rPr>
          <w:rStyle w:val="Char6"/>
          <w:rtl/>
        </w:rPr>
        <w:t>‌باشند.</w:t>
      </w:r>
    </w:p>
    <w:p w:rsidR="00241CB2" w:rsidRPr="003124F6" w:rsidRDefault="00241CB2" w:rsidP="00F556E7">
      <w:pPr>
        <w:widowControl w:val="0"/>
        <w:ind w:firstLine="284"/>
        <w:jc w:val="both"/>
        <w:rPr>
          <w:rStyle w:val="Char6"/>
          <w:rtl/>
        </w:rPr>
      </w:pPr>
      <w:r w:rsidRPr="003124F6">
        <w:rPr>
          <w:rStyle w:val="Char6"/>
          <w:rtl/>
        </w:rPr>
        <w:t>سعد چن</w:t>
      </w:r>
      <w:r w:rsidR="000E4BC7">
        <w:rPr>
          <w:rStyle w:val="Char6"/>
          <w:rtl/>
        </w:rPr>
        <w:t>ی</w:t>
      </w:r>
      <w:r w:rsidRPr="003124F6">
        <w:rPr>
          <w:rStyle w:val="Char6"/>
          <w:rtl/>
        </w:rPr>
        <w:t xml:space="preserve">ن </w:t>
      </w:r>
      <w:r w:rsidR="000E4BC7">
        <w:rPr>
          <w:rStyle w:val="Char6"/>
          <w:rtl/>
        </w:rPr>
        <w:t>ک</w:t>
      </w:r>
      <w:r w:rsidRPr="003124F6">
        <w:rPr>
          <w:rStyle w:val="Char6"/>
          <w:rtl/>
        </w:rPr>
        <w:t>رد و خود را برا</w:t>
      </w:r>
      <w:r w:rsidR="000E4BC7">
        <w:rPr>
          <w:rStyle w:val="Char6"/>
          <w:rtl/>
        </w:rPr>
        <w:t>ی</w:t>
      </w:r>
      <w:r w:rsidRPr="003124F6">
        <w:rPr>
          <w:rStyle w:val="Char6"/>
          <w:rtl/>
        </w:rPr>
        <w:t xml:space="preserve"> حر</w:t>
      </w:r>
      <w:r w:rsidR="000E4BC7">
        <w:rPr>
          <w:rStyle w:val="Char6"/>
          <w:rtl/>
        </w:rPr>
        <w:t>ک</w:t>
      </w:r>
      <w:r w:rsidRPr="003124F6">
        <w:rPr>
          <w:rStyle w:val="Char6"/>
          <w:rtl/>
        </w:rPr>
        <w:t>ت و حمله به مدائن آماده نمود، قبل از حر</w:t>
      </w:r>
      <w:r w:rsidR="000E4BC7">
        <w:rPr>
          <w:rStyle w:val="Char6"/>
          <w:rtl/>
        </w:rPr>
        <w:t>ک</w:t>
      </w:r>
      <w:r w:rsidRPr="003124F6">
        <w:rPr>
          <w:rStyle w:val="Char6"/>
          <w:rtl/>
        </w:rPr>
        <w:t>تش گروه</w:t>
      </w:r>
      <w:r w:rsidR="000E4BC7">
        <w:rPr>
          <w:rStyle w:val="Char6"/>
          <w:rtl/>
        </w:rPr>
        <w:t>ی</w:t>
      </w:r>
      <w:r w:rsidRPr="003124F6">
        <w:rPr>
          <w:rStyle w:val="Char6"/>
          <w:rtl/>
        </w:rPr>
        <w:t xml:space="preserve"> از لش</w:t>
      </w:r>
      <w:r w:rsidR="000E4BC7">
        <w:rPr>
          <w:rStyle w:val="Char6"/>
          <w:rtl/>
        </w:rPr>
        <w:t>ک</w:t>
      </w:r>
      <w:r w:rsidRPr="003124F6">
        <w:rPr>
          <w:rStyle w:val="Char6"/>
          <w:rtl/>
        </w:rPr>
        <w:t>ر را به عنوان مقدمه الج</w:t>
      </w:r>
      <w:r w:rsidR="000E4BC7">
        <w:rPr>
          <w:rStyle w:val="Char6"/>
          <w:rtl/>
        </w:rPr>
        <w:t>ی</w:t>
      </w:r>
      <w:r w:rsidRPr="003124F6">
        <w:rPr>
          <w:rStyle w:val="Char6"/>
          <w:rtl/>
        </w:rPr>
        <w:t>ش (پ</w:t>
      </w:r>
      <w:r w:rsidR="000E4BC7">
        <w:rPr>
          <w:rStyle w:val="Char6"/>
          <w:rtl/>
        </w:rPr>
        <w:t>ی</w:t>
      </w:r>
      <w:r w:rsidRPr="003124F6">
        <w:rPr>
          <w:rStyle w:val="Char6"/>
          <w:rtl/>
        </w:rPr>
        <w:t>ش تازان لش</w:t>
      </w:r>
      <w:r w:rsidR="000E4BC7">
        <w:rPr>
          <w:rStyle w:val="Char6"/>
          <w:rtl/>
        </w:rPr>
        <w:t>ک</w:t>
      </w:r>
      <w:r w:rsidRPr="003124F6">
        <w:rPr>
          <w:rStyle w:val="Char6"/>
          <w:rtl/>
        </w:rPr>
        <w:t>ر) به طرف مدائن فرستاد و سپس خودش با بق</w:t>
      </w:r>
      <w:r w:rsidR="000E4BC7">
        <w:rPr>
          <w:rStyle w:val="Char6"/>
          <w:rtl/>
        </w:rPr>
        <w:t>ی</w:t>
      </w:r>
      <w:r w:rsidRPr="003124F6">
        <w:rPr>
          <w:rStyle w:val="Char6"/>
          <w:rtl/>
        </w:rPr>
        <w:t>ه لش</w:t>
      </w:r>
      <w:r w:rsidR="000E4BC7">
        <w:rPr>
          <w:rStyle w:val="Char6"/>
          <w:rtl/>
        </w:rPr>
        <w:t>ک</w:t>
      </w:r>
      <w:r w:rsidRPr="003124F6">
        <w:rPr>
          <w:rStyle w:val="Char6"/>
          <w:rtl/>
        </w:rPr>
        <w:t>ر حر</w:t>
      </w:r>
      <w:r w:rsidR="000E4BC7">
        <w:rPr>
          <w:rStyle w:val="Char6"/>
          <w:rtl/>
        </w:rPr>
        <w:t>ک</w:t>
      </w:r>
      <w:r w:rsidRPr="003124F6">
        <w:rPr>
          <w:rStyle w:val="Char6"/>
          <w:rtl/>
        </w:rPr>
        <w:t>ت نمود.</w:t>
      </w:r>
    </w:p>
    <w:p w:rsidR="006B0D27" w:rsidRPr="003124F6" w:rsidRDefault="00241CB2" w:rsidP="006B0D27">
      <w:pPr>
        <w:widowControl w:val="0"/>
        <w:ind w:firstLine="284"/>
        <w:jc w:val="both"/>
        <w:rPr>
          <w:rStyle w:val="Char6"/>
          <w:rtl/>
        </w:rPr>
      </w:pPr>
      <w:r w:rsidRPr="003124F6">
        <w:rPr>
          <w:rStyle w:val="Char6"/>
          <w:rtl/>
        </w:rPr>
        <w:t>سعد در مس</w:t>
      </w:r>
      <w:r w:rsidR="000E4BC7">
        <w:rPr>
          <w:rStyle w:val="Char6"/>
          <w:rtl/>
        </w:rPr>
        <w:t>ی</w:t>
      </w:r>
      <w:r w:rsidRPr="003124F6">
        <w:rPr>
          <w:rStyle w:val="Char6"/>
          <w:rtl/>
        </w:rPr>
        <w:t xml:space="preserve">ر خود به </w:t>
      </w:r>
      <w:r w:rsidR="000E4BC7">
        <w:rPr>
          <w:rStyle w:val="Char6"/>
          <w:rtl/>
        </w:rPr>
        <w:t>ک</w:t>
      </w:r>
      <w:r w:rsidRPr="003124F6">
        <w:rPr>
          <w:rStyle w:val="Char6"/>
          <w:rtl/>
        </w:rPr>
        <w:t>نار شهر بابل رس</w:t>
      </w:r>
      <w:r w:rsidR="000E4BC7">
        <w:rPr>
          <w:rStyle w:val="Char6"/>
          <w:rtl/>
        </w:rPr>
        <w:t>ی</w:t>
      </w:r>
      <w:r w:rsidRPr="003124F6">
        <w:rPr>
          <w:rStyle w:val="Char6"/>
          <w:rtl/>
        </w:rPr>
        <w:t>د. ف</w:t>
      </w:r>
      <w:r w:rsidR="000E4BC7">
        <w:rPr>
          <w:rStyle w:val="Char6"/>
          <w:rtl/>
        </w:rPr>
        <w:t>ی</w:t>
      </w:r>
      <w:r w:rsidRPr="003124F6">
        <w:rPr>
          <w:rStyle w:val="Char6"/>
          <w:rtl/>
        </w:rPr>
        <w:t>روزان همانند فرمانده ش</w:t>
      </w:r>
      <w:r w:rsidR="000E4BC7">
        <w:rPr>
          <w:rStyle w:val="Char6"/>
          <w:rtl/>
        </w:rPr>
        <w:t>ک</w:t>
      </w:r>
      <w:r w:rsidRPr="003124F6">
        <w:rPr>
          <w:rStyle w:val="Char6"/>
          <w:rtl/>
        </w:rPr>
        <w:t>ست خورده فرار</w:t>
      </w:r>
      <w:r w:rsidR="000E4BC7">
        <w:rPr>
          <w:rStyle w:val="Char6"/>
          <w:rtl/>
        </w:rPr>
        <w:t>ی</w:t>
      </w:r>
      <w:r w:rsidRPr="003124F6">
        <w:rPr>
          <w:rStyle w:val="Char6"/>
          <w:rtl/>
        </w:rPr>
        <w:t xml:space="preserve"> با جمع</w:t>
      </w:r>
      <w:r w:rsidR="000E4BC7">
        <w:rPr>
          <w:rStyle w:val="Char6"/>
          <w:rtl/>
        </w:rPr>
        <w:t>ی</w:t>
      </w:r>
      <w:r w:rsidRPr="003124F6">
        <w:rPr>
          <w:rStyle w:val="Char6"/>
          <w:rtl/>
        </w:rPr>
        <w:t xml:space="preserve"> از ش</w:t>
      </w:r>
      <w:r w:rsidR="000E4BC7">
        <w:rPr>
          <w:rStyle w:val="Char6"/>
          <w:rtl/>
        </w:rPr>
        <w:t>ک</w:t>
      </w:r>
      <w:r w:rsidRPr="003124F6">
        <w:rPr>
          <w:rStyle w:val="Char6"/>
          <w:rtl/>
        </w:rPr>
        <w:t>ست خوردگان قادس</w:t>
      </w:r>
      <w:r w:rsidR="000E4BC7">
        <w:rPr>
          <w:rStyle w:val="Char6"/>
          <w:rtl/>
        </w:rPr>
        <w:t>ی</w:t>
      </w:r>
      <w:r w:rsidRPr="003124F6">
        <w:rPr>
          <w:rStyle w:val="Char6"/>
          <w:rtl/>
        </w:rPr>
        <w:t>ه در ا</w:t>
      </w:r>
      <w:r w:rsidR="000E4BC7">
        <w:rPr>
          <w:rStyle w:val="Char6"/>
          <w:rtl/>
        </w:rPr>
        <w:t>ی</w:t>
      </w:r>
      <w:r w:rsidRPr="003124F6">
        <w:rPr>
          <w:rStyle w:val="Char6"/>
          <w:rtl/>
        </w:rPr>
        <w:t>ن شهر پناه گرفته بودند</w:t>
      </w:r>
      <w:r w:rsidR="00DA616D" w:rsidRPr="003124F6">
        <w:rPr>
          <w:rStyle w:val="Char6"/>
          <w:rtl/>
        </w:rPr>
        <w:t>،</w:t>
      </w:r>
      <w:r w:rsidRPr="003124F6">
        <w:rPr>
          <w:rStyle w:val="Char6"/>
          <w:rtl/>
        </w:rPr>
        <w:t xml:space="preserve"> ول</w:t>
      </w:r>
      <w:r w:rsidR="000E4BC7">
        <w:rPr>
          <w:rStyle w:val="Char6"/>
          <w:rtl/>
        </w:rPr>
        <w:t>ی</w:t>
      </w:r>
      <w:r w:rsidRPr="003124F6">
        <w:rPr>
          <w:rStyle w:val="Char6"/>
          <w:rtl/>
        </w:rPr>
        <w:t xml:space="preserve"> چون ام</w:t>
      </w:r>
      <w:r w:rsidR="000E4BC7">
        <w:rPr>
          <w:rStyle w:val="Char6"/>
          <w:rtl/>
        </w:rPr>
        <w:t>ی</w:t>
      </w:r>
      <w:r w:rsidRPr="003124F6">
        <w:rPr>
          <w:rStyle w:val="Char6"/>
          <w:rtl/>
        </w:rPr>
        <w:t>د</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جلوگ</w:t>
      </w:r>
      <w:r w:rsidR="000E4BC7">
        <w:rPr>
          <w:rStyle w:val="Char6"/>
          <w:rtl/>
        </w:rPr>
        <w:t>ی</w:t>
      </w:r>
      <w:r w:rsidRPr="003124F6">
        <w:rPr>
          <w:rStyle w:val="Char6"/>
          <w:rtl/>
        </w:rPr>
        <w:t>ر</w:t>
      </w:r>
      <w:r w:rsidR="000E4BC7">
        <w:rPr>
          <w:rStyle w:val="Char6"/>
          <w:rtl/>
        </w:rPr>
        <w:t>ی</w:t>
      </w:r>
      <w:r w:rsidRPr="003124F6">
        <w:rPr>
          <w:rStyle w:val="Char6"/>
          <w:rtl/>
        </w:rPr>
        <w:t xml:space="preserve"> از ورود مسلم</w:t>
      </w:r>
      <w:r w:rsidR="000E4BC7">
        <w:rPr>
          <w:rStyle w:val="Char6"/>
          <w:rtl/>
        </w:rPr>
        <w:t>ی</w:t>
      </w:r>
      <w:r w:rsidRPr="003124F6">
        <w:rPr>
          <w:rStyle w:val="Char6"/>
          <w:rtl/>
        </w:rPr>
        <w:t xml:space="preserve">ن نداشتند، جز فرار </w:t>
      </w:r>
      <w:r w:rsidR="000E4BC7">
        <w:rPr>
          <w:rStyle w:val="Char6"/>
          <w:rtl/>
        </w:rPr>
        <w:t>ک</w:t>
      </w:r>
      <w:r w:rsidRPr="003124F6">
        <w:rPr>
          <w:rStyle w:val="Char6"/>
          <w:rtl/>
        </w:rPr>
        <w:t>ار</w:t>
      </w:r>
      <w:r w:rsidR="000E4BC7">
        <w:rPr>
          <w:rStyle w:val="Char6"/>
          <w:rtl/>
        </w:rPr>
        <w:t>ی</w:t>
      </w:r>
      <w:r w:rsidRPr="003124F6">
        <w:rPr>
          <w:rStyle w:val="Char6"/>
          <w:rtl/>
        </w:rPr>
        <w:t xml:space="preserve"> از دستشان برن</w:t>
      </w:r>
      <w:r w:rsidR="000E4BC7">
        <w:rPr>
          <w:rStyle w:val="Char6"/>
          <w:rtl/>
        </w:rPr>
        <w:t>ی</w:t>
      </w:r>
      <w:r w:rsidRPr="003124F6">
        <w:rPr>
          <w:rStyle w:val="Char6"/>
          <w:rtl/>
        </w:rPr>
        <w:t>امد. شهر بابل به دست سعد افتاد.</w:t>
      </w:r>
    </w:p>
    <w:p w:rsidR="00241CB2" w:rsidRPr="003124F6" w:rsidRDefault="00241CB2" w:rsidP="006B0D27">
      <w:pPr>
        <w:widowControl w:val="0"/>
        <w:ind w:firstLine="284"/>
        <w:jc w:val="both"/>
        <w:rPr>
          <w:rStyle w:val="Char6"/>
          <w:rtl/>
        </w:rPr>
      </w:pPr>
      <w:r w:rsidRPr="003124F6">
        <w:rPr>
          <w:rStyle w:val="Char6"/>
          <w:rtl/>
        </w:rPr>
        <w:t>ا</w:t>
      </w:r>
      <w:r w:rsidR="000E4BC7">
        <w:rPr>
          <w:rStyle w:val="Char6"/>
          <w:rtl/>
        </w:rPr>
        <w:t>ی</w:t>
      </w:r>
      <w:r w:rsidRPr="003124F6">
        <w:rPr>
          <w:rStyle w:val="Char6"/>
          <w:rtl/>
        </w:rPr>
        <w:t xml:space="preserve">ن شهر همان شهر بابل است </w:t>
      </w:r>
      <w:r w:rsidR="000E4BC7">
        <w:rPr>
          <w:rStyle w:val="Char6"/>
          <w:rtl/>
        </w:rPr>
        <w:t>ک</w:t>
      </w:r>
      <w:r w:rsidRPr="003124F6">
        <w:rPr>
          <w:rStyle w:val="Char6"/>
          <w:rtl/>
        </w:rPr>
        <w:t>ه روز</w:t>
      </w:r>
      <w:r w:rsidR="000E4BC7">
        <w:rPr>
          <w:rStyle w:val="Char6"/>
          <w:rtl/>
        </w:rPr>
        <w:t>ی</w:t>
      </w:r>
      <w:r w:rsidRPr="003124F6">
        <w:rPr>
          <w:rStyle w:val="Char6"/>
          <w:rtl/>
        </w:rPr>
        <w:t xml:space="preserve"> شاهد </w:t>
      </w:r>
      <w:r w:rsidR="000E4BC7">
        <w:rPr>
          <w:rStyle w:val="Char6"/>
          <w:rtl/>
        </w:rPr>
        <w:t>یکی</w:t>
      </w:r>
      <w:r w:rsidRPr="003124F6">
        <w:rPr>
          <w:rStyle w:val="Char6"/>
          <w:rtl/>
        </w:rPr>
        <w:t xml:space="preserve"> از تمدن</w:t>
      </w:r>
      <w:r w:rsidR="007E1215" w:rsidRPr="003124F6">
        <w:rPr>
          <w:rStyle w:val="Char6"/>
          <w:rFonts w:hint="cs"/>
          <w:rtl/>
        </w:rPr>
        <w:t>‌</w:t>
      </w:r>
      <w:r w:rsidRPr="003124F6">
        <w:rPr>
          <w:rStyle w:val="Char6"/>
          <w:rtl/>
        </w:rPr>
        <w:t>ها</w:t>
      </w:r>
      <w:r w:rsidR="000E4BC7">
        <w:rPr>
          <w:rStyle w:val="Char6"/>
          <w:rtl/>
        </w:rPr>
        <w:t>ی</w:t>
      </w:r>
      <w:r w:rsidRPr="003124F6">
        <w:rPr>
          <w:rStyle w:val="Char6"/>
          <w:rtl/>
        </w:rPr>
        <w:t xml:space="preserve"> مهم بشر بود</w:t>
      </w:r>
      <w:r w:rsidRPr="00EE34D5">
        <w:rPr>
          <w:rStyle w:val="Char6"/>
          <w:rFonts w:eastAsia="SimSun"/>
          <w:vertAlign w:val="superscript"/>
          <w:rtl/>
        </w:rPr>
        <w:footnoteReference w:id="102"/>
      </w:r>
      <w:r w:rsidRPr="003124F6">
        <w:rPr>
          <w:rStyle w:val="Char6"/>
          <w:rtl/>
        </w:rPr>
        <w:t xml:space="preserve"> همان شهر</w:t>
      </w:r>
      <w:r w:rsidR="000E4BC7">
        <w:rPr>
          <w:rStyle w:val="Char6"/>
          <w:rtl/>
        </w:rPr>
        <w:t>ی</w:t>
      </w:r>
      <w:r w:rsidRPr="003124F6">
        <w:rPr>
          <w:rStyle w:val="Char6"/>
          <w:rtl/>
        </w:rPr>
        <w:t xml:space="preserve"> </w:t>
      </w:r>
      <w:r w:rsidR="000E4BC7">
        <w:rPr>
          <w:rStyle w:val="Char6"/>
          <w:rtl/>
        </w:rPr>
        <w:t>ک</w:t>
      </w:r>
      <w:r w:rsidRPr="003124F6">
        <w:rPr>
          <w:rStyle w:val="Char6"/>
          <w:rtl/>
        </w:rPr>
        <w:t>ه اول</w:t>
      </w:r>
      <w:r w:rsidR="000E4BC7">
        <w:rPr>
          <w:rStyle w:val="Char6"/>
          <w:rtl/>
        </w:rPr>
        <w:t>ی</w:t>
      </w:r>
      <w:r w:rsidRPr="003124F6">
        <w:rPr>
          <w:rStyle w:val="Char6"/>
          <w:rtl/>
        </w:rPr>
        <w:t>ن قانون عدالت حموراب</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حما</w:t>
      </w:r>
      <w:r w:rsidR="000E4BC7">
        <w:rPr>
          <w:rStyle w:val="Char6"/>
          <w:rtl/>
        </w:rPr>
        <w:t>ی</w:t>
      </w:r>
      <w:r w:rsidRPr="003124F6">
        <w:rPr>
          <w:rStyle w:val="Char6"/>
          <w:rtl/>
        </w:rPr>
        <w:t>ت از حقوق بشر در آنجا تدو</w:t>
      </w:r>
      <w:r w:rsidR="000E4BC7">
        <w:rPr>
          <w:rStyle w:val="Char6"/>
          <w:rtl/>
        </w:rPr>
        <w:t>ی</w:t>
      </w:r>
      <w:r w:rsidRPr="003124F6">
        <w:rPr>
          <w:rStyle w:val="Char6"/>
          <w:rtl/>
        </w:rPr>
        <w:t>ن گرد</w:t>
      </w:r>
      <w:r w:rsidR="000E4BC7">
        <w:rPr>
          <w:rStyle w:val="Char6"/>
          <w:rtl/>
        </w:rPr>
        <w:t>ی</w:t>
      </w:r>
      <w:r w:rsidRPr="003124F6">
        <w:rPr>
          <w:rStyle w:val="Char6"/>
          <w:rtl/>
        </w:rPr>
        <w:t>د</w:t>
      </w:r>
      <w:r w:rsidR="00DA616D" w:rsidRPr="003124F6">
        <w:rPr>
          <w:rStyle w:val="Char6"/>
          <w:rtl/>
        </w:rPr>
        <w:t>،</w:t>
      </w:r>
      <w:r w:rsidRPr="003124F6">
        <w:rPr>
          <w:rStyle w:val="Char6"/>
          <w:rtl/>
        </w:rPr>
        <w:t xml:space="preserve"> شهر</w:t>
      </w:r>
      <w:r w:rsidR="000E4BC7">
        <w:rPr>
          <w:rStyle w:val="Char6"/>
          <w:rtl/>
        </w:rPr>
        <w:t>ی</w:t>
      </w:r>
      <w:r w:rsidRPr="003124F6">
        <w:rPr>
          <w:rStyle w:val="Char6"/>
          <w:rtl/>
        </w:rPr>
        <w:t xml:space="preserve"> </w:t>
      </w:r>
      <w:r w:rsidR="000E4BC7">
        <w:rPr>
          <w:rStyle w:val="Char6"/>
          <w:rtl/>
        </w:rPr>
        <w:t>ک</w:t>
      </w:r>
      <w:r w:rsidRPr="003124F6">
        <w:rPr>
          <w:rStyle w:val="Char6"/>
          <w:rtl/>
        </w:rPr>
        <w:t>ه روز</w:t>
      </w:r>
      <w:r w:rsidR="000E4BC7">
        <w:rPr>
          <w:rStyle w:val="Char6"/>
          <w:rtl/>
        </w:rPr>
        <w:t>ی</w:t>
      </w:r>
      <w:r w:rsidRPr="003124F6">
        <w:rPr>
          <w:rStyle w:val="Char6"/>
          <w:rtl/>
        </w:rPr>
        <w:t xml:space="preserve"> با د</w:t>
      </w:r>
      <w:r w:rsidR="000E4BC7">
        <w:rPr>
          <w:rStyle w:val="Char6"/>
          <w:rtl/>
        </w:rPr>
        <w:t>ی</w:t>
      </w:r>
      <w:r w:rsidRPr="003124F6">
        <w:rPr>
          <w:rStyle w:val="Char6"/>
          <w:rtl/>
        </w:rPr>
        <w:t>وارها</w:t>
      </w:r>
      <w:r w:rsidR="000E4BC7">
        <w:rPr>
          <w:rStyle w:val="Char6"/>
          <w:rtl/>
        </w:rPr>
        <w:t>ی</w:t>
      </w:r>
      <w:r w:rsidRPr="003124F6">
        <w:rPr>
          <w:rStyle w:val="Char6"/>
          <w:rtl/>
        </w:rPr>
        <w:t xml:space="preserve"> ز</w:t>
      </w:r>
      <w:r w:rsidR="000E4BC7">
        <w:rPr>
          <w:rStyle w:val="Char6"/>
          <w:rtl/>
        </w:rPr>
        <w:t>ی</w:t>
      </w:r>
      <w:r w:rsidRPr="003124F6">
        <w:rPr>
          <w:rStyle w:val="Char6"/>
          <w:rtl/>
        </w:rPr>
        <w:t>با و بلند معابد بزرگ و</w:t>
      </w:r>
      <w:r w:rsidR="00197B9A">
        <w:rPr>
          <w:rStyle w:val="Char6"/>
          <w:rtl/>
        </w:rPr>
        <w:t xml:space="preserve"> برج‌ها</w:t>
      </w:r>
      <w:r w:rsidR="000E4BC7">
        <w:rPr>
          <w:rStyle w:val="Char6"/>
          <w:rtl/>
        </w:rPr>
        <w:t>ی</w:t>
      </w:r>
      <w:r w:rsidRPr="003124F6">
        <w:rPr>
          <w:rStyle w:val="Char6"/>
          <w:rtl/>
        </w:rPr>
        <w:t xml:space="preserve"> مستح</w:t>
      </w:r>
      <w:r w:rsidR="000E4BC7">
        <w:rPr>
          <w:rStyle w:val="Char6"/>
          <w:rtl/>
        </w:rPr>
        <w:t>ک</w:t>
      </w:r>
      <w:r w:rsidRPr="003124F6">
        <w:rPr>
          <w:rStyle w:val="Char6"/>
          <w:rtl/>
        </w:rPr>
        <w:t>م و قصرها</w:t>
      </w:r>
      <w:r w:rsidR="000E4BC7">
        <w:rPr>
          <w:rStyle w:val="Char6"/>
          <w:rtl/>
        </w:rPr>
        <w:t>ی</w:t>
      </w:r>
      <w:r w:rsidRPr="003124F6">
        <w:rPr>
          <w:rStyle w:val="Char6"/>
          <w:rtl/>
        </w:rPr>
        <w:t xml:space="preserve"> باش</w:t>
      </w:r>
      <w:r w:rsidR="000E4BC7">
        <w:rPr>
          <w:rStyle w:val="Char6"/>
          <w:rtl/>
        </w:rPr>
        <w:t>ک</w:t>
      </w:r>
      <w:r w:rsidRPr="003124F6">
        <w:rPr>
          <w:rStyle w:val="Char6"/>
          <w:rtl/>
        </w:rPr>
        <w:t>وه و باغ</w:t>
      </w:r>
      <w:r w:rsidR="007E1215" w:rsidRPr="003124F6">
        <w:rPr>
          <w:rStyle w:val="Char6"/>
          <w:rFonts w:hint="cs"/>
          <w:rtl/>
        </w:rPr>
        <w:t>‌</w:t>
      </w:r>
      <w:r w:rsidRPr="003124F6">
        <w:rPr>
          <w:rStyle w:val="Char6"/>
          <w:rtl/>
        </w:rPr>
        <w:t>ها سرسبز با گل</w:t>
      </w:r>
      <w:r w:rsidR="007E1215" w:rsidRPr="003124F6">
        <w:rPr>
          <w:rStyle w:val="Char6"/>
          <w:rFonts w:hint="cs"/>
          <w:rtl/>
        </w:rPr>
        <w:t>‌</w:t>
      </w:r>
      <w:r w:rsidRPr="003124F6">
        <w:rPr>
          <w:rStyle w:val="Char6"/>
          <w:rtl/>
        </w:rPr>
        <w:t>ها</w:t>
      </w:r>
      <w:r w:rsidR="000E4BC7">
        <w:rPr>
          <w:rStyle w:val="Char6"/>
          <w:rtl/>
        </w:rPr>
        <w:t>ی</w:t>
      </w:r>
      <w:r w:rsidRPr="003124F6">
        <w:rPr>
          <w:rStyle w:val="Char6"/>
          <w:rtl/>
        </w:rPr>
        <w:t xml:space="preserve"> عطرآگ</w:t>
      </w:r>
      <w:r w:rsidR="000E4BC7">
        <w:rPr>
          <w:rStyle w:val="Char6"/>
          <w:rtl/>
        </w:rPr>
        <w:t>ی</w:t>
      </w:r>
      <w:r w:rsidRPr="003124F6">
        <w:rPr>
          <w:rStyle w:val="Char6"/>
          <w:rtl/>
        </w:rPr>
        <w:t>ن دل‌انگ</w:t>
      </w:r>
      <w:r w:rsidR="000E4BC7">
        <w:rPr>
          <w:rStyle w:val="Char6"/>
          <w:rtl/>
        </w:rPr>
        <w:t>ی</w:t>
      </w:r>
      <w:r w:rsidRPr="003124F6">
        <w:rPr>
          <w:rStyle w:val="Char6"/>
          <w:rtl/>
        </w:rPr>
        <w:t xml:space="preserve">ز و </w:t>
      </w:r>
      <w:r w:rsidR="007E1215" w:rsidRPr="003124F6">
        <w:rPr>
          <w:rStyle w:val="Char6"/>
          <w:rtl/>
        </w:rPr>
        <w:t>نعمت و ع</w:t>
      </w:r>
      <w:r w:rsidR="000E4BC7">
        <w:rPr>
          <w:rStyle w:val="Char6"/>
          <w:rtl/>
        </w:rPr>
        <w:t>ی</w:t>
      </w:r>
      <w:r w:rsidR="007E1215" w:rsidRPr="003124F6">
        <w:rPr>
          <w:rStyle w:val="Char6"/>
          <w:rtl/>
        </w:rPr>
        <w:t>ش و خوش</w:t>
      </w:r>
      <w:r w:rsidR="000E4BC7">
        <w:rPr>
          <w:rStyle w:val="Char6"/>
          <w:rtl/>
        </w:rPr>
        <w:t>ی</w:t>
      </w:r>
      <w:r w:rsidR="007E1215" w:rsidRPr="003124F6">
        <w:rPr>
          <w:rStyle w:val="Char6"/>
          <w:rtl/>
        </w:rPr>
        <w:t xml:space="preserve"> در نوع خود ب</w:t>
      </w:r>
      <w:r w:rsidR="000E4BC7">
        <w:rPr>
          <w:rStyle w:val="Char6"/>
          <w:rtl/>
        </w:rPr>
        <w:t>ی</w:t>
      </w:r>
      <w:r w:rsidR="007E1215" w:rsidRPr="003124F6">
        <w:rPr>
          <w:rStyle w:val="Char6"/>
          <w:rFonts w:hint="cs"/>
          <w:rtl/>
        </w:rPr>
        <w:t>‌</w:t>
      </w:r>
      <w:r w:rsidRPr="003124F6">
        <w:rPr>
          <w:rStyle w:val="Char6"/>
          <w:rtl/>
        </w:rPr>
        <w:t>نظ</w:t>
      </w:r>
      <w:r w:rsidR="000E4BC7">
        <w:rPr>
          <w:rStyle w:val="Char6"/>
          <w:rtl/>
        </w:rPr>
        <w:t>ی</w:t>
      </w:r>
      <w:r w:rsidRPr="003124F6">
        <w:rPr>
          <w:rStyle w:val="Char6"/>
          <w:rtl/>
        </w:rPr>
        <w:t>ر بود ا</w:t>
      </w:r>
      <w:r w:rsidR="000E4BC7">
        <w:rPr>
          <w:rStyle w:val="Char6"/>
          <w:rtl/>
        </w:rPr>
        <w:t>ک</w:t>
      </w:r>
      <w:r w:rsidRPr="003124F6">
        <w:rPr>
          <w:rStyle w:val="Char6"/>
          <w:rtl/>
        </w:rPr>
        <w:t>نون به دست مسلم</w:t>
      </w:r>
      <w:r w:rsidR="000E4BC7">
        <w:rPr>
          <w:rStyle w:val="Char6"/>
          <w:rtl/>
        </w:rPr>
        <w:t>ی</w:t>
      </w:r>
      <w:r w:rsidRPr="003124F6">
        <w:rPr>
          <w:rStyle w:val="Char6"/>
          <w:rtl/>
        </w:rPr>
        <w:t>ن افتاده و</w:t>
      </w:r>
      <w:r w:rsidR="009F5D6E">
        <w:rPr>
          <w:rStyle w:val="Char6"/>
          <w:rtl/>
        </w:rPr>
        <w:t xml:space="preserve"> آن‌ها </w:t>
      </w:r>
      <w:r w:rsidRPr="003124F6">
        <w:rPr>
          <w:rStyle w:val="Char6"/>
          <w:rtl/>
        </w:rPr>
        <w:t>را غرق در در</w:t>
      </w:r>
      <w:r w:rsidR="000E4BC7">
        <w:rPr>
          <w:rStyle w:val="Char6"/>
          <w:rtl/>
        </w:rPr>
        <w:t>ی</w:t>
      </w:r>
      <w:r w:rsidRPr="003124F6">
        <w:rPr>
          <w:rStyle w:val="Char6"/>
          <w:rtl/>
        </w:rPr>
        <w:t>ا</w:t>
      </w:r>
      <w:r w:rsidR="000E4BC7">
        <w:rPr>
          <w:rStyle w:val="Char6"/>
          <w:rtl/>
        </w:rPr>
        <w:t>ی</w:t>
      </w:r>
      <w:r w:rsidRPr="003124F6">
        <w:rPr>
          <w:rStyle w:val="Char6"/>
          <w:rtl/>
        </w:rPr>
        <w:t xml:space="preserve"> تف</w:t>
      </w:r>
      <w:r w:rsidR="000E4BC7">
        <w:rPr>
          <w:rStyle w:val="Char6"/>
          <w:rtl/>
        </w:rPr>
        <w:t>ک</w:t>
      </w:r>
      <w:r w:rsidRPr="003124F6">
        <w:rPr>
          <w:rStyle w:val="Char6"/>
          <w:rtl/>
        </w:rPr>
        <w:t>ر در دوران گذشته م</w:t>
      </w:r>
      <w:r w:rsidR="000E4BC7">
        <w:rPr>
          <w:rStyle w:val="Char6"/>
          <w:rtl/>
        </w:rPr>
        <w:t>ی</w:t>
      </w:r>
      <w:r w:rsidRPr="003124F6">
        <w:rPr>
          <w:rStyle w:val="Char6"/>
          <w:rtl/>
        </w:rPr>
        <w:t>‌نما</w:t>
      </w:r>
      <w:r w:rsidR="000E4BC7">
        <w:rPr>
          <w:rStyle w:val="Char6"/>
          <w:rtl/>
        </w:rPr>
        <w:t>ی</w:t>
      </w:r>
      <w:r w:rsidRPr="003124F6">
        <w:rPr>
          <w:rStyle w:val="Char6"/>
          <w:rtl/>
        </w:rPr>
        <w:t>د.</w:t>
      </w:r>
    </w:p>
    <w:p w:rsidR="00241CB2" w:rsidRPr="003124F6" w:rsidRDefault="007E1215" w:rsidP="00F556E7">
      <w:pPr>
        <w:widowControl w:val="0"/>
        <w:ind w:firstLine="284"/>
        <w:jc w:val="both"/>
        <w:rPr>
          <w:rStyle w:val="Char6"/>
          <w:rtl/>
        </w:rPr>
      </w:pPr>
      <w:r w:rsidRPr="003124F6">
        <w:rPr>
          <w:rStyle w:val="Char6"/>
          <w:rtl/>
        </w:rPr>
        <w:t>گر</w:t>
      </w:r>
      <w:r w:rsidR="00241CB2" w:rsidRPr="003124F6">
        <w:rPr>
          <w:rStyle w:val="Char6"/>
          <w:rtl/>
        </w:rPr>
        <w:t>چه به جا بود سعد چند روز</w:t>
      </w:r>
      <w:r w:rsidR="000E4BC7">
        <w:rPr>
          <w:rStyle w:val="Char6"/>
          <w:rtl/>
        </w:rPr>
        <w:t>ی</w:t>
      </w:r>
      <w:r w:rsidR="00241CB2" w:rsidRPr="003124F6">
        <w:rPr>
          <w:rStyle w:val="Char6"/>
          <w:rtl/>
        </w:rPr>
        <w:t xml:space="preserve"> در ا</w:t>
      </w:r>
      <w:r w:rsidR="000E4BC7">
        <w:rPr>
          <w:rStyle w:val="Char6"/>
          <w:rtl/>
        </w:rPr>
        <w:t>ی</w:t>
      </w:r>
      <w:r w:rsidR="00241CB2" w:rsidRPr="003124F6">
        <w:rPr>
          <w:rStyle w:val="Char6"/>
          <w:rtl/>
        </w:rPr>
        <w:t>ن شهر تار</w:t>
      </w:r>
      <w:r w:rsidR="000E4BC7">
        <w:rPr>
          <w:rStyle w:val="Char6"/>
          <w:rtl/>
        </w:rPr>
        <w:t>ی</w:t>
      </w:r>
      <w:r w:rsidR="00241CB2" w:rsidRPr="003124F6">
        <w:rPr>
          <w:rStyle w:val="Char6"/>
          <w:rtl/>
        </w:rPr>
        <w:t>خ</w:t>
      </w:r>
      <w:r w:rsidR="000E4BC7">
        <w:rPr>
          <w:rStyle w:val="Char6"/>
          <w:rtl/>
        </w:rPr>
        <w:t>ی</w:t>
      </w:r>
      <w:r w:rsidR="00241CB2" w:rsidRPr="003124F6">
        <w:rPr>
          <w:rStyle w:val="Char6"/>
          <w:rtl/>
        </w:rPr>
        <w:t xml:space="preserve"> ب</w:t>
      </w:r>
      <w:r w:rsidR="000E4BC7">
        <w:rPr>
          <w:rStyle w:val="Char6"/>
          <w:rtl/>
        </w:rPr>
        <w:t>ی</w:t>
      </w:r>
      <w:r w:rsidR="00241CB2" w:rsidRPr="003124F6">
        <w:rPr>
          <w:rStyle w:val="Char6"/>
          <w:rtl/>
        </w:rPr>
        <w:t>اسا</w:t>
      </w:r>
      <w:r w:rsidR="000E4BC7">
        <w:rPr>
          <w:rStyle w:val="Char6"/>
          <w:rtl/>
        </w:rPr>
        <w:t>ی</w:t>
      </w:r>
      <w:r w:rsidR="00241CB2" w:rsidRPr="003124F6">
        <w:rPr>
          <w:rStyle w:val="Char6"/>
          <w:rtl/>
        </w:rPr>
        <w:t>د، ول</w:t>
      </w:r>
      <w:r w:rsidR="000E4BC7">
        <w:rPr>
          <w:rStyle w:val="Char6"/>
          <w:rtl/>
        </w:rPr>
        <w:t>ی</w:t>
      </w:r>
      <w:r w:rsidR="00241CB2" w:rsidRPr="003124F6">
        <w:rPr>
          <w:rStyle w:val="Char6"/>
          <w:rtl/>
        </w:rPr>
        <w:t xml:space="preserve"> نماند، ز</w:t>
      </w:r>
      <w:r w:rsidR="000E4BC7">
        <w:rPr>
          <w:rStyle w:val="Char6"/>
          <w:rtl/>
        </w:rPr>
        <w:t>ی</w:t>
      </w:r>
      <w:r w:rsidR="00241CB2" w:rsidRPr="003124F6">
        <w:rPr>
          <w:rStyle w:val="Char6"/>
          <w:rtl/>
        </w:rPr>
        <w:t xml:space="preserve">را </w:t>
      </w:r>
      <w:r w:rsidR="000E4BC7">
        <w:rPr>
          <w:rStyle w:val="Char6"/>
          <w:rtl/>
        </w:rPr>
        <w:t>ک</w:t>
      </w:r>
      <w:r w:rsidR="00241CB2" w:rsidRPr="003124F6">
        <w:rPr>
          <w:rStyle w:val="Char6"/>
          <w:rtl/>
        </w:rPr>
        <w:t>ارش حمله به مدائن بود، شهر</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در حال حاضر خ</w:t>
      </w:r>
      <w:r w:rsidR="000E4BC7">
        <w:rPr>
          <w:rStyle w:val="Char6"/>
          <w:rtl/>
        </w:rPr>
        <w:t>ی</w:t>
      </w:r>
      <w:r w:rsidR="00241CB2" w:rsidRPr="003124F6">
        <w:rPr>
          <w:rStyle w:val="Char6"/>
          <w:rtl/>
        </w:rPr>
        <w:t>ل</w:t>
      </w:r>
      <w:r w:rsidR="000E4BC7">
        <w:rPr>
          <w:rStyle w:val="Char6"/>
          <w:rtl/>
        </w:rPr>
        <w:t>ی</w:t>
      </w:r>
      <w:r w:rsidR="00241CB2" w:rsidRPr="003124F6">
        <w:rPr>
          <w:rStyle w:val="Char6"/>
          <w:rtl/>
        </w:rPr>
        <w:t xml:space="preserve"> بهتر و باش</w:t>
      </w:r>
      <w:r w:rsidR="000E4BC7">
        <w:rPr>
          <w:rStyle w:val="Char6"/>
          <w:rtl/>
        </w:rPr>
        <w:t>ک</w:t>
      </w:r>
      <w:r w:rsidR="00241CB2" w:rsidRPr="003124F6">
        <w:rPr>
          <w:rStyle w:val="Char6"/>
          <w:rtl/>
        </w:rPr>
        <w:t>وهتر از ا</w:t>
      </w:r>
      <w:r w:rsidR="000E4BC7">
        <w:rPr>
          <w:rStyle w:val="Char6"/>
          <w:rtl/>
        </w:rPr>
        <w:t>ی</w:t>
      </w:r>
      <w:r w:rsidR="00241CB2" w:rsidRPr="003124F6">
        <w:rPr>
          <w:rStyle w:val="Char6"/>
          <w:rtl/>
        </w:rPr>
        <w:t>ن شهر قد</w:t>
      </w:r>
      <w:r w:rsidR="000E4BC7">
        <w:rPr>
          <w:rStyle w:val="Char6"/>
          <w:rtl/>
        </w:rPr>
        <w:t>ی</w:t>
      </w:r>
      <w:r w:rsidR="00241CB2" w:rsidRPr="003124F6">
        <w:rPr>
          <w:rStyle w:val="Char6"/>
          <w:rtl/>
        </w:rPr>
        <w:t>م</w:t>
      </w:r>
      <w:r w:rsidR="000E4BC7">
        <w:rPr>
          <w:rStyle w:val="Char6"/>
          <w:rtl/>
        </w:rPr>
        <w:t>ی</w:t>
      </w:r>
      <w:r w:rsidR="00241CB2" w:rsidRPr="003124F6">
        <w:rPr>
          <w:rStyle w:val="Char6"/>
          <w:rtl/>
        </w:rPr>
        <w:t xml:space="preserve"> است </w:t>
      </w:r>
      <w:r w:rsidR="000E4BC7">
        <w:rPr>
          <w:rStyle w:val="Char6"/>
          <w:rtl/>
        </w:rPr>
        <w:t>ک</w:t>
      </w:r>
      <w:r w:rsidR="00241CB2" w:rsidRPr="003124F6">
        <w:rPr>
          <w:rStyle w:val="Char6"/>
          <w:rtl/>
        </w:rPr>
        <w:t>ه جز بقا</w:t>
      </w:r>
      <w:r w:rsidR="000E4BC7">
        <w:rPr>
          <w:rStyle w:val="Char6"/>
          <w:rtl/>
        </w:rPr>
        <w:t>ی</w:t>
      </w:r>
      <w:r w:rsidR="00241CB2" w:rsidRPr="003124F6">
        <w:rPr>
          <w:rStyle w:val="Char6"/>
          <w:rtl/>
        </w:rPr>
        <w:t>ا و آثار</w:t>
      </w:r>
      <w:r w:rsidR="000E4BC7">
        <w:rPr>
          <w:rStyle w:val="Char6"/>
          <w:rtl/>
        </w:rPr>
        <w:t>ی</w:t>
      </w:r>
      <w:r w:rsidR="00241CB2" w:rsidRPr="003124F6">
        <w:rPr>
          <w:rStyle w:val="Char6"/>
          <w:rtl/>
        </w:rPr>
        <w:t xml:space="preserve"> از تمدن و عظمت گذشته ندارد.</w:t>
      </w:r>
    </w:p>
    <w:p w:rsidR="00241CB2" w:rsidRPr="003124F6" w:rsidRDefault="00241CB2" w:rsidP="00F556E7">
      <w:pPr>
        <w:widowControl w:val="0"/>
        <w:ind w:firstLine="284"/>
        <w:jc w:val="both"/>
        <w:rPr>
          <w:rStyle w:val="Char6"/>
          <w:rtl/>
        </w:rPr>
      </w:pPr>
      <w:r w:rsidRPr="003124F6">
        <w:rPr>
          <w:rStyle w:val="Char6"/>
          <w:rtl/>
        </w:rPr>
        <w:t>سعد به حر</w:t>
      </w:r>
      <w:r w:rsidR="000E4BC7">
        <w:rPr>
          <w:rStyle w:val="Char6"/>
          <w:rtl/>
        </w:rPr>
        <w:t>ک</w:t>
      </w:r>
      <w:r w:rsidRPr="003124F6">
        <w:rPr>
          <w:rStyle w:val="Char6"/>
          <w:rtl/>
        </w:rPr>
        <w:t>ت خود ادامه داد. پس از تسخ</w:t>
      </w:r>
      <w:r w:rsidR="000E4BC7">
        <w:rPr>
          <w:rStyle w:val="Char6"/>
          <w:rtl/>
        </w:rPr>
        <w:t>ی</w:t>
      </w:r>
      <w:r w:rsidRPr="003124F6">
        <w:rPr>
          <w:rStyle w:val="Char6"/>
          <w:rtl/>
        </w:rPr>
        <w:t>ر شهر مهم وه اردش</w:t>
      </w:r>
      <w:r w:rsidR="000E4BC7">
        <w:rPr>
          <w:rStyle w:val="Char6"/>
          <w:rtl/>
        </w:rPr>
        <w:t>ی</w:t>
      </w:r>
      <w:r w:rsidRPr="003124F6">
        <w:rPr>
          <w:rStyle w:val="Char6"/>
          <w:rtl/>
        </w:rPr>
        <w:t>ر (سلو</w:t>
      </w:r>
      <w:r w:rsidR="000E4BC7">
        <w:rPr>
          <w:rStyle w:val="Char6"/>
          <w:rtl/>
        </w:rPr>
        <w:t>کی</w:t>
      </w:r>
      <w:r w:rsidRPr="003124F6">
        <w:rPr>
          <w:rStyle w:val="Char6"/>
          <w:rtl/>
        </w:rPr>
        <w:t xml:space="preserve">ه) </w:t>
      </w:r>
      <w:r w:rsidR="000E4BC7">
        <w:rPr>
          <w:rStyle w:val="Char6"/>
          <w:rtl/>
        </w:rPr>
        <w:t>ک</w:t>
      </w:r>
      <w:r w:rsidRPr="003124F6">
        <w:rPr>
          <w:rStyle w:val="Char6"/>
          <w:rtl/>
        </w:rPr>
        <w:t>ه دو ماه در محاصره مسلم</w:t>
      </w:r>
      <w:r w:rsidR="000E4BC7">
        <w:rPr>
          <w:rStyle w:val="Char6"/>
          <w:rtl/>
        </w:rPr>
        <w:t>ی</w:t>
      </w:r>
      <w:r w:rsidRPr="003124F6">
        <w:rPr>
          <w:rStyle w:val="Char6"/>
          <w:rtl/>
        </w:rPr>
        <w:t xml:space="preserve">ن بود، به </w:t>
      </w:r>
      <w:r w:rsidR="000E4BC7">
        <w:rPr>
          <w:rStyle w:val="Char6"/>
          <w:rtl/>
        </w:rPr>
        <w:t>ک</w:t>
      </w:r>
      <w:r w:rsidRPr="003124F6">
        <w:rPr>
          <w:rStyle w:val="Char6"/>
          <w:rtl/>
        </w:rPr>
        <w:t>نار غرب</w:t>
      </w:r>
      <w:r w:rsidR="000E4BC7">
        <w:rPr>
          <w:rStyle w:val="Char6"/>
          <w:rtl/>
        </w:rPr>
        <w:t>ی</w:t>
      </w:r>
      <w:r w:rsidRPr="003124F6">
        <w:rPr>
          <w:rStyle w:val="Char6"/>
          <w:rtl/>
        </w:rPr>
        <w:t xml:space="preserve"> دجله رس</w:t>
      </w:r>
      <w:r w:rsidR="000E4BC7">
        <w:rPr>
          <w:rStyle w:val="Char6"/>
          <w:rtl/>
        </w:rPr>
        <w:t>ی</w:t>
      </w:r>
      <w:r w:rsidRPr="003124F6">
        <w:rPr>
          <w:rStyle w:val="Char6"/>
          <w:rtl/>
        </w:rPr>
        <w:t>د و با پ</w:t>
      </w:r>
      <w:r w:rsidR="000E4BC7">
        <w:rPr>
          <w:rStyle w:val="Char6"/>
          <w:rtl/>
        </w:rPr>
        <w:t>ی</w:t>
      </w:r>
      <w:r w:rsidRPr="003124F6">
        <w:rPr>
          <w:rStyle w:val="Char6"/>
          <w:rtl/>
        </w:rPr>
        <w:t xml:space="preserve">ش قراولان گارد مدائن </w:t>
      </w:r>
      <w:r w:rsidR="000E4BC7">
        <w:rPr>
          <w:rStyle w:val="Char6"/>
          <w:rtl/>
        </w:rPr>
        <w:t>ک</w:t>
      </w:r>
      <w:r w:rsidRPr="003124F6">
        <w:rPr>
          <w:rStyle w:val="Char6"/>
          <w:rtl/>
        </w:rPr>
        <w:t>ه در ا</w:t>
      </w:r>
      <w:r w:rsidR="000E4BC7">
        <w:rPr>
          <w:rStyle w:val="Char6"/>
          <w:rtl/>
        </w:rPr>
        <w:t>ی</w:t>
      </w:r>
      <w:r w:rsidRPr="003124F6">
        <w:rPr>
          <w:rStyle w:val="Char6"/>
          <w:rtl/>
        </w:rPr>
        <w:t>نجا نگهبان</w:t>
      </w:r>
      <w:r w:rsidR="000E4BC7">
        <w:rPr>
          <w:rStyle w:val="Char6"/>
          <w:rtl/>
        </w:rPr>
        <w:t>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ردند به جنگ پرداخت و خ</w:t>
      </w:r>
      <w:r w:rsidR="000E4BC7">
        <w:rPr>
          <w:rStyle w:val="Char6"/>
          <w:rtl/>
        </w:rPr>
        <w:t>ی</w:t>
      </w:r>
      <w:r w:rsidRPr="003124F6">
        <w:rPr>
          <w:rStyle w:val="Char6"/>
          <w:rtl/>
        </w:rPr>
        <w:t>ل</w:t>
      </w:r>
      <w:r w:rsidR="000E4BC7">
        <w:rPr>
          <w:rStyle w:val="Char6"/>
          <w:rtl/>
        </w:rPr>
        <w:t>ی</w:t>
      </w:r>
      <w:r w:rsidRPr="003124F6">
        <w:rPr>
          <w:rStyle w:val="Char6"/>
          <w:rtl/>
        </w:rPr>
        <w:t xml:space="preserve"> زود بر</w:t>
      </w:r>
      <w:r w:rsidR="009F5D6E">
        <w:rPr>
          <w:rStyle w:val="Char6"/>
          <w:rtl/>
        </w:rPr>
        <w:t xml:space="preserve"> آن‌ها </w:t>
      </w:r>
      <w:r w:rsidRPr="003124F6">
        <w:rPr>
          <w:rStyle w:val="Char6"/>
          <w:rtl/>
        </w:rPr>
        <w:t>پ</w:t>
      </w:r>
      <w:r w:rsidR="000E4BC7">
        <w:rPr>
          <w:rStyle w:val="Char6"/>
          <w:rtl/>
        </w:rPr>
        <w:t>ی</w:t>
      </w:r>
      <w:r w:rsidRPr="003124F6">
        <w:rPr>
          <w:rStyle w:val="Char6"/>
          <w:rtl/>
        </w:rPr>
        <w:t>روز شد، ول</w:t>
      </w:r>
      <w:r w:rsidR="000E4BC7">
        <w:rPr>
          <w:rStyle w:val="Char6"/>
          <w:rtl/>
        </w:rPr>
        <w:t>ی</w:t>
      </w:r>
      <w:r w:rsidRPr="003124F6">
        <w:rPr>
          <w:rStyle w:val="Char6"/>
          <w:rtl/>
        </w:rPr>
        <w:t xml:space="preserve"> گرچه مانع نظام</w:t>
      </w:r>
      <w:r w:rsidR="000E4BC7">
        <w:rPr>
          <w:rStyle w:val="Char6"/>
          <w:rtl/>
        </w:rPr>
        <w:t>ی</w:t>
      </w:r>
      <w:r w:rsidRPr="003124F6">
        <w:rPr>
          <w:rStyle w:val="Char6"/>
          <w:rtl/>
        </w:rPr>
        <w:t xml:space="preserve"> را برا</w:t>
      </w:r>
      <w:r w:rsidR="000E4BC7">
        <w:rPr>
          <w:rStyle w:val="Char6"/>
          <w:rtl/>
        </w:rPr>
        <w:t>ی</w:t>
      </w:r>
      <w:r w:rsidRPr="003124F6">
        <w:rPr>
          <w:rStyle w:val="Char6"/>
          <w:rtl/>
        </w:rPr>
        <w:t xml:space="preserve"> عبور از شط از پ</w:t>
      </w:r>
      <w:r w:rsidR="000E4BC7">
        <w:rPr>
          <w:rStyle w:val="Char6"/>
          <w:rtl/>
        </w:rPr>
        <w:t>ی</w:t>
      </w:r>
      <w:r w:rsidRPr="003124F6">
        <w:rPr>
          <w:rStyle w:val="Char6"/>
          <w:rtl/>
        </w:rPr>
        <w:t>ش پا</w:t>
      </w:r>
      <w:r w:rsidR="000E4BC7">
        <w:rPr>
          <w:rStyle w:val="Char6"/>
          <w:rtl/>
        </w:rPr>
        <w:t>ی</w:t>
      </w:r>
      <w:r w:rsidRPr="003124F6">
        <w:rPr>
          <w:rStyle w:val="Char6"/>
          <w:rtl/>
        </w:rPr>
        <w:t xml:space="preserve"> خود برداشت، باز هم نتوانست عبور </w:t>
      </w:r>
      <w:r w:rsidR="000E4BC7">
        <w:rPr>
          <w:rStyle w:val="Char6"/>
          <w:rtl/>
        </w:rPr>
        <w:t>ک</w:t>
      </w:r>
      <w:r w:rsidRPr="003124F6">
        <w:rPr>
          <w:rStyle w:val="Char6"/>
          <w:rtl/>
        </w:rPr>
        <w:t>ند، ز</w:t>
      </w:r>
      <w:r w:rsidR="000E4BC7">
        <w:rPr>
          <w:rStyle w:val="Char6"/>
          <w:rtl/>
        </w:rPr>
        <w:t>ی</w:t>
      </w:r>
      <w:r w:rsidRPr="003124F6">
        <w:rPr>
          <w:rStyle w:val="Char6"/>
          <w:rtl/>
        </w:rPr>
        <w:t>را پارس</w:t>
      </w:r>
      <w:r w:rsidR="000E4BC7">
        <w:rPr>
          <w:rStyle w:val="Char6"/>
          <w:rtl/>
        </w:rPr>
        <w:t>ی</w:t>
      </w:r>
      <w:r w:rsidRPr="003124F6">
        <w:rPr>
          <w:rStyle w:val="Char6"/>
          <w:rtl/>
        </w:rPr>
        <w:t>ان قبلاً پل</w:t>
      </w:r>
      <w:r w:rsidR="000E4BC7">
        <w:rPr>
          <w:rStyle w:val="Char6"/>
          <w:rtl/>
        </w:rPr>
        <w:t>ی</w:t>
      </w:r>
      <w:r w:rsidRPr="003124F6">
        <w:rPr>
          <w:rStyle w:val="Char6"/>
          <w:rtl/>
        </w:rPr>
        <w:t xml:space="preserve"> را </w:t>
      </w:r>
      <w:r w:rsidR="000E4BC7">
        <w:rPr>
          <w:rStyle w:val="Char6"/>
          <w:rtl/>
        </w:rPr>
        <w:t>ک</w:t>
      </w:r>
      <w:r w:rsidRPr="003124F6">
        <w:rPr>
          <w:rStyle w:val="Char6"/>
          <w:rtl/>
        </w:rPr>
        <w:t>ه بر رو</w:t>
      </w:r>
      <w:r w:rsidR="000E4BC7">
        <w:rPr>
          <w:rStyle w:val="Char6"/>
          <w:rtl/>
        </w:rPr>
        <w:t>ی</w:t>
      </w:r>
      <w:r w:rsidRPr="003124F6">
        <w:rPr>
          <w:rStyle w:val="Char6"/>
          <w:rtl/>
        </w:rPr>
        <w:t xml:space="preserve"> شط قرار داشت، به </w:t>
      </w:r>
      <w:r w:rsidR="000E4BC7">
        <w:rPr>
          <w:rStyle w:val="Char6"/>
          <w:rtl/>
        </w:rPr>
        <w:t>ک</w:t>
      </w:r>
      <w:r w:rsidR="007E1215" w:rsidRPr="003124F6">
        <w:rPr>
          <w:rStyle w:val="Char6"/>
          <w:rtl/>
        </w:rPr>
        <w:t>ل</w:t>
      </w:r>
      <w:r w:rsidR="000E4BC7">
        <w:rPr>
          <w:rStyle w:val="Char6"/>
          <w:rtl/>
        </w:rPr>
        <w:t>ی</w:t>
      </w:r>
      <w:r w:rsidR="007E1215" w:rsidRPr="003124F6">
        <w:rPr>
          <w:rStyle w:val="Char6"/>
          <w:rtl/>
        </w:rPr>
        <w:t xml:space="preserve"> خراب و هر</w:t>
      </w:r>
      <w:r w:rsidRPr="003124F6">
        <w:rPr>
          <w:rStyle w:val="Char6"/>
          <w:rtl/>
        </w:rPr>
        <w:t xml:space="preserve">چه </w:t>
      </w:r>
      <w:r w:rsidR="000E4BC7">
        <w:rPr>
          <w:rStyle w:val="Char6"/>
          <w:rtl/>
        </w:rPr>
        <w:t>ک</w:t>
      </w:r>
      <w:r w:rsidRPr="003124F6">
        <w:rPr>
          <w:rStyle w:val="Char6"/>
          <w:rtl/>
        </w:rPr>
        <w:t>شت</w:t>
      </w:r>
      <w:r w:rsidR="000E4BC7">
        <w:rPr>
          <w:rStyle w:val="Char6"/>
          <w:rtl/>
        </w:rPr>
        <w:t>ی</w:t>
      </w:r>
      <w:r w:rsidRPr="003124F6">
        <w:rPr>
          <w:rStyle w:val="Char6"/>
          <w:rtl/>
        </w:rPr>
        <w:t xml:space="preserve"> و آنچه قا</w:t>
      </w:r>
      <w:r w:rsidR="000E4BC7">
        <w:rPr>
          <w:rStyle w:val="Char6"/>
          <w:rtl/>
        </w:rPr>
        <w:t>ی</w:t>
      </w:r>
      <w:r w:rsidRPr="003124F6">
        <w:rPr>
          <w:rStyle w:val="Char6"/>
          <w:rtl/>
        </w:rPr>
        <w:t xml:space="preserve">ق </w:t>
      </w:r>
      <w:r w:rsidR="000E4BC7">
        <w:rPr>
          <w:rStyle w:val="Char6"/>
          <w:rtl/>
        </w:rPr>
        <w:t>ک</w:t>
      </w:r>
      <w:r w:rsidRPr="003124F6">
        <w:rPr>
          <w:rStyle w:val="Char6"/>
          <w:rtl/>
        </w:rPr>
        <w:t>ه در آنجا بوده به ساحل شرق</w:t>
      </w:r>
      <w:r w:rsidR="000E4BC7">
        <w:rPr>
          <w:rStyle w:val="Char6"/>
          <w:rtl/>
        </w:rPr>
        <w:t>ی</w:t>
      </w:r>
      <w:r w:rsidRPr="003124F6">
        <w:rPr>
          <w:rStyle w:val="Char6"/>
          <w:rtl/>
        </w:rPr>
        <w:t xml:space="preserve"> دجله </w:t>
      </w:r>
      <w:r w:rsidR="000E4BC7">
        <w:rPr>
          <w:rStyle w:val="Char6"/>
          <w:rtl/>
        </w:rPr>
        <w:t>ک</w:t>
      </w:r>
      <w:r w:rsidRPr="003124F6">
        <w:rPr>
          <w:rStyle w:val="Char6"/>
          <w:rtl/>
        </w:rPr>
        <w:t>ش</w:t>
      </w:r>
      <w:r w:rsidR="000E4BC7">
        <w:rPr>
          <w:rStyle w:val="Char6"/>
          <w:rtl/>
        </w:rPr>
        <w:t>ی</w:t>
      </w:r>
      <w:r w:rsidRPr="003124F6">
        <w:rPr>
          <w:rStyle w:val="Char6"/>
          <w:rtl/>
        </w:rPr>
        <w:t>ده بودند.</w:t>
      </w:r>
    </w:p>
    <w:p w:rsidR="00241CB2" w:rsidRPr="003124F6" w:rsidRDefault="00241CB2" w:rsidP="00F556E7">
      <w:pPr>
        <w:widowControl w:val="0"/>
        <w:ind w:firstLine="284"/>
        <w:jc w:val="both"/>
        <w:rPr>
          <w:rStyle w:val="Char6"/>
          <w:rtl/>
        </w:rPr>
      </w:pPr>
      <w:r w:rsidRPr="003124F6">
        <w:rPr>
          <w:rStyle w:val="Char6"/>
          <w:rtl/>
        </w:rPr>
        <w:t>لذا سعد به ناچار در جا</w:t>
      </w:r>
      <w:r w:rsidR="000E4BC7">
        <w:rPr>
          <w:rStyle w:val="Char6"/>
          <w:rtl/>
        </w:rPr>
        <w:t>ی</w:t>
      </w:r>
      <w:r w:rsidRPr="003124F6">
        <w:rPr>
          <w:rStyle w:val="Char6"/>
          <w:rtl/>
        </w:rPr>
        <w:t>ش ماند، ول</w:t>
      </w:r>
      <w:r w:rsidR="000E4BC7">
        <w:rPr>
          <w:rStyle w:val="Char6"/>
          <w:rtl/>
        </w:rPr>
        <w:t>ی</w:t>
      </w:r>
      <w:r w:rsidRPr="003124F6">
        <w:rPr>
          <w:rStyle w:val="Char6"/>
          <w:rtl/>
        </w:rPr>
        <w:t xml:space="preserve"> ب</w:t>
      </w:r>
      <w:r w:rsidR="000E4BC7">
        <w:rPr>
          <w:rStyle w:val="Char6"/>
          <w:rtl/>
        </w:rPr>
        <w:t>یک</w:t>
      </w:r>
      <w:r w:rsidRPr="003124F6">
        <w:rPr>
          <w:rStyle w:val="Char6"/>
          <w:rtl/>
        </w:rPr>
        <w:t xml:space="preserve">ار ننشست. از </w:t>
      </w:r>
      <w:r w:rsidR="000E4BC7">
        <w:rPr>
          <w:rStyle w:val="Char6"/>
          <w:rtl/>
        </w:rPr>
        <w:t>یک</w:t>
      </w:r>
      <w:r w:rsidRPr="003124F6">
        <w:rPr>
          <w:rStyle w:val="Char6"/>
          <w:rtl/>
        </w:rPr>
        <w:t xml:space="preserve"> سو به تسخ</w:t>
      </w:r>
      <w:r w:rsidR="000E4BC7">
        <w:rPr>
          <w:rStyle w:val="Char6"/>
          <w:rtl/>
        </w:rPr>
        <w:t>ی</w:t>
      </w:r>
      <w:r w:rsidRPr="003124F6">
        <w:rPr>
          <w:rStyle w:val="Char6"/>
          <w:rtl/>
        </w:rPr>
        <w:t>ر آباد</w:t>
      </w:r>
      <w:r w:rsidR="000E4BC7">
        <w:rPr>
          <w:rStyle w:val="Char6"/>
          <w:rtl/>
        </w:rPr>
        <w:t>ی</w:t>
      </w:r>
      <w:r w:rsidRPr="003124F6">
        <w:rPr>
          <w:rStyle w:val="Char6"/>
          <w:rtl/>
        </w:rPr>
        <w:t>ها</w:t>
      </w:r>
      <w:r w:rsidR="000E4BC7">
        <w:rPr>
          <w:rStyle w:val="Char6"/>
          <w:rtl/>
        </w:rPr>
        <w:t>یی</w:t>
      </w:r>
      <w:r w:rsidRPr="003124F6">
        <w:rPr>
          <w:rStyle w:val="Char6"/>
          <w:rtl/>
        </w:rPr>
        <w:t xml:space="preserve"> پرداخت </w:t>
      </w:r>
      <w:r w:rsidR="000E4BC7">
        <w:rPr>
          <w:rStyle w:val="Char6"/>
          <w:rtl/>
        </w:rPr>
        <w:t>ک</w:t>
      </w:r>
      <w:r w:rsidRPr="003124F6">
        <w:rPr>
          <w:rStyle w:val="Char6"/>
          <w:rtl/>
        </w:rPr>
        <w:t>ه ب</w:t>
      </w:r>
      <w:r w:rsidR="000E4BC7">
        <w:rPr>
          <w:rStyle w:val="Char6"/>
          <w:rtl/>
        </w:rPr>
        <w:t>ی</w:t>
      </w:r>
      <w:r w:rsidRPr="003124F6">
        <w:rPr>
          <w:rStyle w:val="Char6"/>
          <w:rtl/>
        </w:rPr>
        <w:t>ن ف</w:t>
      </w:r>
      <w:r w:rsidR="007E1215" w:rsidRPr="003124F6">
        <w:rPr>
          <w:rStyle w:val="Char6"/>
          <w:rtl/>
        </w:rPr>
        <w:t>رات و دجله بود و از طرف</w:t>
      </w:r>
      <w:r w:rsidR="000E4BC7">
        <w:rPr>
          <w:rStyle w:val="Char6"/>
          <w:rtl/>
        </w:rPr>
        <w:t>ی</w:t>
      </w:r>
      <w:r w:rsidR="007E1215" w:rsidRPr="003124F6">
        <w:rPr>
          <w:rStyle w:val="Char6"/>
          <w:rtl/>
        </w:rPr>
        <w:t xml:space="preserve"> به جمع</w:t>
      </w:r>
      <w:r w:rsidR="007E1215" w:rsidRPr="003124F6">
        <w:rPr>
          <w:rStyle w:val="Char6"/>
          <w:rFonts w:hint="cs"/>
          <w:rtl/>
        </w:rPr>
        <w:t>‌</w:t>
      </w:r>
      <w:r w:rsidRPr="003124F6">
        <w:rPr>
          <w:rStyle w:val="Char6"/>
          <w:rtl/>
        </w:rPr>
        <w:t>آور</w:t>
      </w:r>
      <w:r w:rsidR="000E4BC7">
        <w:rPr>
          <w:rStyle w:val="Char6"/>
          <w:rtl/>
        </w:rPr>
        <w:t>ی</w:t>
      </w:r>
      <w:r w:rsidRPr="003124F6">
        <w:rPr>
          <w:rStyle w:val="Char6"/>
          <w:rtl/>
        </w:rPr>
        <w:t xml:space="preserve"> آذوقه برا</w:t>
      </w:r>
      <w:r w:rsidR="000E4BC7">
        <w:rPr>
          <w:rStyle w:val="Char6"/>
          <w:rtl/>
        </w:rPr>
        <w:t>ی</w:t>
      </w:r>
      <w:r w:rsidRPr="003124F6">
        <w:rPr>
          <w:rStyle w:val="Char6"/>
          <w:rtl/>
        </w:rPr>
        <w:t xml:space="preserve"> لش</w:t>
      </w:r>
      <w:r w:rsidR="000E4BC7">
        <w:rPr>
          <w:rStyle w:val="Char6"/>
          <w:rtl/>
        </w:rPr>
        <w:t>ک</w:t>
      </w:r>
      <w:r w:rsidRPr="003124F6">
        <w:rPr>
          <w:rStyle w:val="Char6"/>
          <w:rtl/>
        </w:rPr>
        <w:t>ر و علوفه برا</w:t>
      </w:r>
      <w:r w:rsidR="000E4BC7">
        <w:rPr>
          <w:rStyle w:val="Char6"/>
          <w:rtl/>
        </w:rPr>
        <w:t>ی</w:t>
      </w:r>
      <w:r w:rsidRPr="003124F6">
        <w:rPr>
          <w:rStyle w:val="Char6"/>
          <w:rtl/>
        </w:rPr>
        <w:t xml:space="preserve"> اسب</w:t>
      </w:r>
      <w:r w:rsidR="007E1215" w:rsidRPr="003124F6">
        <w:rPr>
          <w:rStyle w:val="Char6"/>
          <w:rFonts w:hint="cs"/>
          <w:rtl/>
        </w:rPr>
        <w:t>‌</w:t>
      </w:r>
      <w:r w:rsidRPr="003124F6">
        <w:rPr>
          <w:rStyle w:val="Char6"/>
          <w:rtl/>
        </w:rPr>
        <w:t>ها مشغول گرد</w:t>
      </w:r>
      <w:r w:rsidR="000E4BC7">
        <w:rPr>
          <w:rStyle w:val="Char6"/>
          <w:rtl/>
        </w:rPr>
        <w:t>ی</w:t>
      </w:r>
      <w:r w:rsidRPr="003124F6">
        <w:rPr>
          <w:rStyle w:val="Char6"/>
          <w:rtl/>
        </w:rPr>
        <w:t xml:space="preserve">د، </w:t>
      </w:r>
      <w:r w:rsidR="007E1215" w:rsidRPr="003124F6">
        <w:rPr>
          <w:rStyle w:val="Char6"/>
          <w:rtl/>
        </w:rPr>
        <w:t>تا هر</w:t>
      </w:r>
      <w:r w:rsidRPr="003124F6">
        <w:rPr>
          <w:rStyle w:val="Char6"/>
          <w:rtl/>
        </w:rPr>
        <w:t>گاه فرصت</w:t>
      </w:r>
      <w:r w:rsidR="000E4BC7">
        <w:rPr>
          <w:rStyle w:val="Char6"/>
          <w:rtl/>
        </w:rPr>
        <w:t>ی</w:t>
      </w:r>
      <w:r w:rsidRPr="003124F6">
        <w:rPr>
          <w:rStyle w:val="Char6"/>
          <w:rtl/>
        </w:rPr>
        <w:t xml:space="preserve"> به دست آورد </w:t>
      </w:r>
      <w:r w:rsidR="000E4BC7">
        <w:rPr>
          <w:rStyle w:val="Char6"/>
          <w:rtl/>
        </w:rPr>
        <w:t>ک</w:t>
      </w:r>
      <w:r w:rsidRPr="003124F6">
        <w:rPr>
          <w:rStyle w:val="Char6"/>
          <w:rtl/>
        </w:rPr>
        <w:t xml:space="preserve">ه به مدائن حمله </w:t>
      </w:r>
      <w:r w:rsidR="000E4BC7">
        <w:rPr>
          <w:rStyle w:val="Char6"/>
          <w:rtl/>
        </w:rPr>
        <w:t>ک</w:t>
      </w:r>
      <w:r w:rsidRPr="003124F6">
        <w:rPr>
          <w:rStyle w:val="Char6"/>
          <w:rtl/>
        </w:rPr>
        <w:t>ند، خاطرش از جلگه ما ب</w:t>
      </w:r>
      <w:r w:rsidR="000E4BC7">
        <w:rPr>
          <w:rStyle w:val="Char6"/>
          <w:rtl/>
        </w:rPr>
        <w:t>ی</w:t>
      </w:r>
      <w:r w:rsidRPr="003124F6">
        <w:rPr>
          <w:rStyle w:val="Char6"/>
          <w:rtl/>
        </w:rPr>
        <w:t>ن فرات و دجله آسوده و در تنگ</w:t>
      </w:r>
      <w:r w:rsidR="000E4BC7">
        <w:rPr>
          <w:rStyle w:val="Char6"/>
          <w:rtl/>
        </w:rPr>
        <w:t>ی</w:t>
      </w:r>
      <w:r w:rsidRPr="003124F6">
        <w:rPr>
          <w:rStyle w:val="Char6"/>
          <w:rtl/>
        </w:rPr>
        <w:t xml:space="preserve"> آذوقه و علوفه نباشد.</w:t>
      </w:r>
    </w:p>
    <w:p w:rsidR="00241CB2" w:rsidRPr="003124F6" w:rsidRDefault="00241CB2" w:rsidP="00F556E7">
      <w:pPr>
        <w:widowControl w:val="0"/>
        <w:ind w:firstLine="284"/>
        <w:jc w:val="both"/>
        <w:rPr>
          <w:rStyle w:val="Char6"/>
          <w:rtl/>
        </w:rPr>
      </w:pPr>
      <w:r w:rsidRPr="003124F6">
        <w:rPr>
          <w:rStyle w:val="Char6"/>
          <w:rtl/>
        </w:rPr>
        <w:t>ا</w:t>
      </w:r>
      <w:r w:rsidR="000E4BC7">
        <w:rPr>
          <w:rStyle w:val="Char6"/>
          <w:rtl/>
        </w:rPr>
        <w:t>ی</w:t>
      </w:r>
      <w:r w:rsidRPr="003124F6">
        <w:rPr>
          <w:rStyle w:val="Char6"/>
          <w:rtl/>
        </w:rPr>
        <w:t>ن</w:t>
      </w:r>
      <w:r w:rsidR="000E4BC7">
        <w:rPr>
          <w:rStyle w:val="Char6"/>
          <w:rtl/>
        </w:rPr>
        <w:t>ک</w:t>
      </w:r>
      <w:r w:rsidRPr="003124F6">
        <w:rPr>
          <w:rStyle w:val="Char6"/>
          <w:rtl/>
        </w:rPr>
        <w:t xml:space="preserve"> سعد روبرو</w:t>
      </w:r>
      <w:r w:rsidR="000E4BC7">
        <w:rPr>
          <w:rStyle w:val="Char6"/>
          <w:rtl/>
        </w:rPr>
        <w:t>ی</w:t>
      </w:r>
      <w:r w:rsidRPr="003124F6">
        <w:rPr>
          <w:rStyle w:val="Char6"/>
          <w:rtl/>
        </w:rPr>
        <w:t xml:space="preserve"> مدائن</w:t>
      </w:r>
      <w:r w:rsidRPr="00EE34D5">
        <w:rPr>
          <w:rStyle w:val="Char6"/>
          <w:rFonts w:eastAsia="SimSun"/>
          <w:vertAlign w:val="superscript"/>
          <w:rtl/>
        </w:rPr>
        <w:footnoteReference w:id="103"/>
      </w:r>
      <w:r w:rsidRPr="003124F6">
        <w:rPr>
          <w:rStyle w:val="Char6"/>
          <w:rtl/>
        </w:rPr>
        <w:t xml:space="preserve"> پا</w:t>
      </w:r>
      <w:r w:rsidR="000E4BC7">
        <w:rPr>
          <w:rStyle w:val="Char6"/>
          <w:rtl/>
        </w:rPr>
        <w:t>ی</w:t>
      </w:r>
      <w:r w:rsidRPr="003124F6">
        <w:rPr>
          <w:rStyle w:val="Char6"/>
          <w:rtl/>
        </w:rPr>
        <w:t>تخت ساسان</w:t>
      </w:r>
      <w:r w:rsidR="000E4BC7">
        <w:rPr>
          <w:rStyle w:val="Char6"/>
          <w:rtl/>
        </w:rPr>
        <w:t>ی</w:t>
      </w:r>
      <w:r w:rsidRPr="003124F6">
        <w:rPr>
          <w:rStyle w:val="Char6"/>
          <w:rtl/>
        </w:rPr>
        <w:t>ان قرار گرفته و جز شط العرب چ</w:t>
      </w:r>
      <w:r w:rsidR="000E4BC7">
        <w:rPr>
          <w:rStyle w:val="Char6"/>
          <w:rtl/>
        </w:rPr>
        <w:t>ی</w:t>
      </w:r>
      <w:r w:rsidRPr="003124F6">
        <w:rPr>
          <w:rStyle w:val="Char6"/>
          <w:rtl/>
        </w:rPr>
        <w:t>ز</w:t>
      </w:r>
      <w:r w:rsidR="000E4BC7">
        <w:rPr>
          <w:rStyle w:val="Char6"/>
          <w:rtl/>
        </w:rPr>
        <w:t>ی</w:t>
      </w:r>
      <w:r w:rsidRPr="003124F6">
        <w:rPr>
          <w:rStyle w:val="Char6"/>
          <w:rtl/>
        </w:rPr>
        <w:t xml:space="preserve"> ب</w:t>
      </w:r>
      <w:r w:rsidR="000E4BC7">
        <w:rPr>
          <w:rStyle w:val="Char6"/>
          <w:rtl/>
        </w:rPr>
        <w:t>ی</w:t>
      </w:r>
      <w:r w:rsidRPr="003124F6">
        <w:rPr>
          <w:rStyle w:val="Char6"/>
          <w:rtl/>
        </w:rPr>
        <w:t>ن او و مدائن حائل ن</w:t>
      </w:r>
      <w:r w:rsidR="000E4BC7">
        <w:rPr>
          <w:rStyle w:val="Char6"/>
          <w:rtl/>
        </w:rPr>
        <w:t>ی</w:t>
      </w:r>
      <w:r w:rsidRPr="003124F6">
        <w:rPr>
          <w:rStyle w:val="Char6"/>
          <w:rtl/>
        </w:rPr>
        <w:t>ست.</w:t>
      </w:r>
    </w:p>
    <w:p w:rsidR="00241CB2" w:rsidRPr="003124F6" w:rsidRDefault="00241CB2" w:rsidP="00F556E7">
      <w:pPr>
        <w:widowControl w:val="0"/>
        <w:ind w:firstLine="284"/>
        <w:jc w:val="both"/>
        <w:rPr>
          <w:rStyle w:val="Char6"/>
          <w:rtl/>
        </w:rPr>
      </w:pPr>
      <w:r w:rsidRPr="003124F6">
        <w:rPr>
          <w:rStyle w:val="Char6"/>
          <w:rtl/>
        </w:rPr>
        <w:t>مدائن از د</w:t>
      </w:r>
      <w:r w:rsidR="000E4BC7">
        <w:rPr>
          <w:rStyle w:val="Char6"/>
          <w:rtl/>
        </w:rPr>
        <w:t>ی</w:t>
      </w:r>
      <w:r w:rsidRPr="003124F6">
        <w:rPr>
          <w:rStyle w:val="Char6"/>
          <w:rtl/>
        </w:rPr>
        <w:t>رزمان</w:t>
      </w:r>
      <w:r w:rsidR="000E4BC7">
        <w:rPr>
          <w:rStyle w:val="Char6"/>
          <w:rtl/>
        </w:rPr>
        <w:t>ی</w:t>
      </w:r>
      <w:r w:rsidRPr="003124F6">
        <w:rPr>
          <w:rStyle w:val="Char6"/>
          <w:rtl/>
        </w:rPr>
        <w:t xml:space="preserve"> پا</w:t>
      </w:r>
      <w:r w:rsidR="000E4BC7">
        <w:rPr>
          <w:rStyle w:val="Char6"/>
          <w:rtl/>
        </w:rPr>
        <w:t>ی</w:t>
      </w:r>
      <w:r w:rsidRPr="003124F6">
        <w:rPr>
          <w:rStyle w:val="Char6"/>
          <w:rtl/>
        </w:rPr>
        <w:t>تخت ا</w:t>
      </w:r>
      <w:r w:rsidR="000E4BC7">
        <w:rPr>
          <w:rStyle w:val="Char6"/>
          <w:rtl/>
        </w:rPr>
        <w:t>ی</w:t>
      </w:r>
      <w:r w:rsidRPr="003124F6">
        <w:rPr>
          <w:rStyle w:val="Char6"/>
          <w:rtl/>
        </w:rPr>
        <w:t>ران</w:t>
      </w:r>
      <w:r w:rsidR="000E4BC7">
        <w:rPr>
          <w:rStyle w:val="Char6"/>
          <w:rtl/>
        </w:rPr>
        <w:t>ی</w:t>
      </w:r>
      <w:r w:rsidRPr="003124F6">
        <w:rPr>
          <w:rStyle w:val="Char6"/>
          <w:rtl/>
        </w:rPr>
        <w:t>ان و از ح</w:t>
      </w:r>
      <w:r w:rsidR="000E4BC7">
        <w:rPr>
          <w:rStyle w:val="Char6"/>
          <w:rtl/>
        </w:rPr>
        <w:t>ی</w:t>
      </w:r>
      <w:r w:rsidRPr="003124F6">
        <w:rPr>
          <w:rStyle w:val="Char6"/>
          <w:rtl/>
        </w:rPr>
        <w:t>ث عظمت خ</w:t>
      </w:r>
      <w:r w:rsidR="000E4BC7">
        <w:rPr>
          <w:rStyle w:val="Char6"/>
          <w:rtl/>
        </w:rPr>
        <w:t>ی</w:t>
      </w:r>
      <w:r w:rsidRPr="003124F6">
        <w:rPr>
          <w:rStyle w:val="Char6"/>
          <w:rtl/>
        </w:rPr>
        <w:t>ل</w:t>
      </w:r>
      <w:r w:rsidR="000E4BC7">
        <w:rPr>
          <w:rStyle w:val="Char6"/>
          <w:rtl/>
        </w:rPr>
        <w:t>ی</w:t>
      </w:r>
      <w:r w:rsidRPr="003124F6">
        <w:rPr>
          <w:rStyle w:val="Char6"/>
          <w:rtl/>
        </w:rPr>
        <w:t xml:space="preserve"> ب</w:t>
      </w:r>
      <w:r w:rsidR="000E4BC7">
        <w:rPr>
          <w:rStyle w:val="Char6"/>
          <w:rtl/>
        </w:rPr>
        <w:t>ی</w:t>
      </w:r>
      <w:r w:rsidRPr="003124F6">
        <w:rPr>
          <w:rStyle w:val="Char6"/>
          <w:rtl/>
        </w:rPr>
        <w:t xml:space="preserve">شتر از بابل بود و با آن </w:t>
      </w:r>
      <w:r w:rsidR="000E4BC7">
        <w:rPr>
          <w:rStyle w:val="Char6"/>
          <w:rtl/>
        </w:rPr>
        <w:t>ک</w:t>
      </w:r>
      <w:r w:rsidRPr="003124F6">
        <w:rPr>
          <w:rStyle w:val="Char6"/>
          <w:rtl/>
        </w:rPr>
        <w:t>ه تا ا</w:t>
      </w:r>
      <w:r w:rsidR="000E4BC7">
        <w:rPr>
          <w:rStyle w:val="Char6"/>
          <w:rtl/>
        </w:rPr>
        <w:t>ی</w:t>
      </w:r>
      <w:r w:rsidRPr="003124F6">
        <w:rPr>
          <w:rStyle w:val="Char6"/>
          <w:rtl/>
        </w:rPr>
        <w:t>ن تار</w:t>
      </w:r>
      <w:r w:rsidR="000E4BC7">
        <w:rPr>
          <w:rStyle w:val="Char6"/>
          <w:rtl/>
        </w:rPr>
        <w:t>ی</w:t>
      </w:r>
      <w:r w:rsidRPr="003124F6">
        <w:rPr>
          <w:rStyle w:val="Char6"/>
          <w:rtl/>
        </w:rPr>
        <w:t>خ (تار</w:t>
      </w:r>
      <w:r w:rsidR="000E4BC7">
        <w:rPr>
          <w:rStyle w:val="Char6"/>
          <w:rtl/>
        </w:rPr>
        <w:t>ی</w:t>
      </w:r>
      <w:r w:rsidRPr="003124F6">
        <w:rPr>
          <w:rStyle w:val="Char6"/>
          <w:rtl/>
        </w:rPr>
        <w:t>خ حمله مسلم</w:t>
      </w:r>
      <w:r w:rsidR="000E4BC7">
        <w:rPr>
          <w:rStyle w:val="Char6"/>
          <w:rtl/>
        </w:rPr>
        <w:t>ی</w:t>
      </w:r>
      <w:r w:rsidRPr="003124F6">
        <w:rPr>
          <w:rStyle w:val="Char6"/>
          <w:rtl/>
        </w:rPr>
        <w:t>ن) چند</w:t>
      </w:r>
      <w:r w:rsidR="000E4BC7">
        <w:rPr>
          <w:rStyle w:val="Char6"/>
          <w:rtl/>
        </w:rPr>
        <w:t>ی</w:t>
      </w:r>
      <w:r w:rsidRPr="003124F6">
        <w:rPr>
          <w:rStyle w:val="Char6"/>
          <w:rtl/>
        </w:rPr>
        <w:t>ن بار مورد هجوم روم</w:t>
      </w:r>
      <w:r w:rsidR="000E4BC7">
        <w:rPr>
          <w:rStyle w:val="Char6"/>
          <w:rtl/>
        </w:rPr>
        <w:t>ی</w:t>
      </w:r>
      <w:r w:rsidRPr="003124F6">
        <w:rPr>
          <w:rStyle w:val="Char6"/>
          <w:rtl/>
        </w:rPr>
        <w:t>ان قرار گرفته و ز</w:t>
      </w:r>
      <w:r w:rsidR="000E4BC7">
        <w:rPr>
          <w:rStyle w:val="Char6"/>
          <w:rtl/>
        </w:rPr>
        <w:t>ی</w:t>
      </w:r>
      <w:r w:rsidRPr="003124F6">
        <w:rPr>
          <w:rStyle w:val="Char6"/>
          <w:rtl/>
        </w:rPr>
        <w:t>اد صدم</w:t>
      </w:r>
      <w:r w:rsidR="007E1215" w:rsidRPr="003124F6">
        <w:rPr>
          <w:rStyle w:val="Char6"/>
          <w:rtl/>
        </w:rPr>
        <w:t>ه د</w:t>
      </w:r>
      <w:r w:rsidR="000E4BC7">
        <w:rPr>
          <w:rStyle w:val="Char6"/>
          <w:rtl/>
        </w:rPr>
        <w:t>ی</w:t>
      </w:r>
      <w:r w:rsidR="007E1215" w:rsidRPr="003124F6">
        <w:rPr>
          <w:rStyle w:val="Char6"/>
          <w:rtl/>
        </w:rPr>
        <w:t>ده و علاوه بر ا</w:t>
      </w:r>
      <w:r w:rsidR="000E4BC7">
        <w:rPr>
          <w:rStyle w:val="Char6"/>
          <w:rtl/>
        </w:rPr>
        <w:t>ی</w:t>
      </w:r>
      <w:r w:rsidR="007E1215" w:rsidRPr="003124F6">
        <w:rPr>
          <w:rStyle w:val="Char6"/>
          <w:rtl/>
        </w:rPr>
        <w:t>ن اخ</w:t>
      </w:r>
      <w:r w:rsidR="000E4BC7">
        <w:rPr>
          <w:rStyle w:val="Char6"/>
          <w:rtl/>
        </w:rPr>
        <w:t>ی</w:t>
      </w:r>
      <w:r w:rsidR="007E1215" w:rsidRPr="003124F6">
        <w:rPr>
          <w:rStyle w:val="Char6"/>
          <w:rtl/>
        </w:rPr>
        <w:t>راً ب</w:t>
      </w:r>
      <w:r w:rsidR="000E4BC7">
        <w:rPr>
          <w:rStyle w:val="Char6"/>
          <w:rtl/>
        </w:rPr>
        <w:t>ی</w:t>
      </w:r>
      <w:r w:rsidR="007E1215" w:rsidRPr="003124F6">
        <w:rPr>
          <w:rStyle w:val="Char6"/>
          <w:rFonts w:hint="cs"/>
          <w:rtl/>
        </w:rPr>
        <w:t>‌</w:t>
      </w:r>
      <w:r w:rsidRPr="003124F6">
        <w:rPr>
          <w:rStyle w:val="Char6"/>
          <w:rtl/>
        </w:rPr>
        <w:t>نظم</w:t>
      </w:r>
      <w:r w:rsidR="000E4BC7">
        <w:rPr>
          <w:rStyle w:val="Char6"/>
          <w:rtl/>
        </w:rPr>
        <w:t>ی</w:t>
      </w:r>
      <w:r w:rsidR="00C718E7">
        <w:rPr>
          <w:rStyle w:val="Char6"/>
          <w:rFonts w:hint="cs"/>
          <w:rtl/>
        </w:rPr>
        <w:t>‌</w:t>
      </w:r>
      <w:r w:rsidRPr="003124F6">
        <w:rPr>
          <w:rStyle w:val="Char6"/>
          <w:rtl/>
        </w:rPr>
        <w:t>ها</w:t>
      </w:r>
      <w:r w:rsidR="000E4BC7">
        <w:rPr>
          <w:rStyle w:val="Char6"/>
          <w:rtl/>
        </w:rPr>
        <w:t>یی</w:t>
      </w:r>
      <w:r w:rsidRPr="003124F6">
        <w:rPr>
          <w:rStyle w:val="Char6"/>
          <w:rtl/>
        </w:rPr>
        <w:t xml:space="preserve"> در داخل خود د</w:t>
      </w:r>
      <w:r w:rsidR="000E4BC7">
        <w:rPr>
          <w:rStyle w:val="Char6"/>
          <w:rtl/>
        </w:rPr>
        <w:t>ی</w:t>
      </w:r>
      <w:r w:rsidRPr="003124F6">
        <w:rPr>
          <w:rStyle w:val="Char6"/>
          <w:rtl/>
        </w:rPr>
        <w:t>ده بود، مع الوصف باز هم عظمت و جلال خود را از دست نداده بود و همچنان چشم و دل خلق جهان از نقاط دور و نزد</w:t>
      </w:r>
      <w:r w:rsidR="000E4BC7">
        <w:rPr>
          <w:rStyle w:val="Char6"/>
          <w:rtl/>
        </w:rPr>
        <w:t>یک</w:t>
      </w:r>
      <w:r w:rsidRPr="003124F6">
        <w:rPr>
          <w:rStyle w:val="Char6"/>
          <w:rtl/>
        </w:rPr>
        <w:t xml:space="preserve"> بدان دوخته، به د</w:t>
      </w:r>
      <w:r w:rsidR="000E4BC7">
        <w:rPr>
          <w:rStyle w:val="Char6"/>
          <w:rtl/>
        </w:rPr>
        <w:t>ی</w:t>
      </w:r>
      <w:r w:rsidRPr="003124F6">
        <w:rPr>
          <w:rStyle w:val="Char6"/>
          <w:rtl/>
        </w:rPr>
        <w:t>ده تحس</w:t>
      </w:r>
      <w:r w:rsidR="000E4BC7">
        <w:rPr>
          <w:rStyle w:val="Char6"/>
          <w:rtl/>
        </w:rPr>
        <w:t>ی</w:t>
      </w:r>
      <w:r w:rsidRPr="003124F6">
        <w:rPr>
          <w:rStyle w:val="Char6"/>
          <w:rtl/>
        </w:rPr>
        <w:t>ن و اعجاب بدان م</w:t>
      </w:r>
      <w:r w:rsidR="000E4BC7">
        <w:rPr>
          <w:rStyle w:val="Char6"/>
          <w:rtl/>
        </w:rPr>
        <w:t>ی</w:t>
      </w:r>
      <w:r w:rsidRPr="003124F6">
        <w:rPr>
          <w:rStyle w:val="Char6"/>
          <w:rtl/>
        </w:rPr>
        <w:t>‌نگر</w:t>
      </w:r>
      <w:r w:rsidR="000E4BC7">
        <w:rPr>
          <w:rStyle w:val="Char6"/>
          <w:rtl/>
        </w:rPr>
        <w:t>ی</w:t>
      </w:r>
      <w:r w:rsidRPr="003124F6">
        <w:rPr>
          <w:rStyle w:val="Char6"/>
          <w:rtl/>
        </w:rPr>
        <w:t>ستند. نام مدائن خ</w:t>
      </w:r>
      <w:r w:rsidR="000E4BC7">
        <w:rPr>
          <w:rStyle w:val="Char6"/>
          <w:rtl/>
        </w:rPr>
        <w:t>ی</w:t>
      </w:r>
      <w:r w:rsidRPr="003124F6">
        <w:rPr>
          <w:rStyle w:val="Char6"/>
          <w:rtl/>
        </w:rPr>
        <w:t>ل</w:t>
      </w:r>
      <w:r w:rsidR="000E4BC7">
        <w:rPr>
          <w:rStyle w:val="Char6"/>
          <w:rtl/>
        </w:rPr>
        <w:t>ی</w:t>
      </w:r>
      <w:r w:rsidRPr="003124F6">
        <w:rPr>
          <w:rStyle w:val="Char6"/>
          <w:rtl/>
        </w:rPr>
        <w:t xml:space="preserve"> ب</w:t>
      </w:r>
      <w:r w:rsidR="000E4BC7">
        <w:rPr>
          <w:rStyle w:val="Char6"/>
          <w:rtl/>
        </w:rPr>
        <w:t>ی</w:t>
      </w:r>
      <w:r w:rsidRPr="003124F6">
        <w:rPr>
          <w:rStyle w:val="Char6"/>
          <w:rtl/>
        </w:rPr>
        <w:t>ش از نام روم و قسطنطن</w:t>
      </w:r>
      <w:r w:rsidR="000E4BC7">
        <w:rPr>
          <w:rStyle w:val="Char6"/>
          <w:rtl/>
        </w:rPr>
        <w:t>ی</w:t>
      </w:r>
      <w:r w:rsidRPr="003124F6">
        <w:rPr>
          <w:rStyle w:val="Char6"/>
          <w:rtl/>
        </w:rPr>
        <w:t>ه مردم را تحت تأث</w:t>
      </w:r>
      <w:r w:rsidR="000E4BC7">
        <w:rPr>
          <w:rStyle w:val="Char6"/>
          <w:rtl/>
        </w:rPr>
        <w:t>ی</w:t>
      </w:r>
      <w:r w:rsidRPr="003124F6">
        <w:rPr>
          <w:rStyle w:val="Char6"/>
          <w:rtl/>
        </w:rPr>
        <w:t>ر عظمت قرار م</w:t>
      </w:r>
      <w:r w:rsidR="000E4BC7">
        <w:rPr>
          <w:rStyle w:val="Char6"/>
          <w:rtl/>
        </w:rPr>
        <w:t>ی</w:t>
      </w:r>
      <w:r w:rsidRPr="003124F6">
        <w:rPr>
          <w:rStyle w:val="Char6"/>
          <w:rtl/>
        </w:rPr>
        <w:t>‌داد، انواع ع</w:t>
      </w:r>
      <w:r w:rsidR="000E4BC7">
        <w:rPr>
          <w:rStyle w:val="Char6"/>
          <w:rtl/>
        </w:rPr>
        <w:t>ی</w:t>
      </w:r>
      <w:r w:rsidRPr="003124F6">
        <w:rPr>
          <w:rStyle w:val="Char6"/>
          <w:rtl/>
        </w:rPr>
        <w:t>ش و نوش و زندگان</w:t>
      </w:r>
      <w:r w:rsidR="000E4BC7">
        <w:rPr>
          <w:rStyle w:val="Char6"/>
          <w:rtl/>
        </w:rPr>
        <w:t>ی</w:t>
      </w:r>
      <w:r w:rsidRPr="003124F6">
        <w:rPr>
          <w:rStyle w:val="Char6"/>
          <w:rtl/>
        </w:rPr>
        <w:t xml:space="preserve"> مرفه شرق</w:t>
      </w:r>
      <w:r w:rsidR="000E4BC7">
        <w:rPr>
          <w:rStyle w:val="Char6"/>
          <w:rtl/>
        </w:rPr>
        <w:t>ی</w:t>
      </w:r>
      <w:r w:rsidRPr="003124F6">
        <w:rPr>
          <w:rStyle w:val="Char6"/>
          <w:rtl/>
        </w:rPr>
        <w:t xml:space="preserve"> </w:t>
      </w:r>
      <w:r w:rsidR="000E4BC7">
        <w:rPr>
          <w:rStyle w:val="Char6"/>
          <w:rtl/>
        </w:rPr>
        <w:t>ک</w:t>
      </w:r>
      <w:r w:rsidRPr="003124F6">
        <w:rPr>
          <w:rStyle w:val="Char6"/>
          <w:rtl/>
        </w:rPr>
        <w:t>ه در ا</w:t>
      </w:r>
      <w:r w:rsidR="000E4BC7">
        <w:rPr>
          <w:rStyle w:val="Char6"/>
          <w:rtl/>
        </w:rPr>
        <w:t>ی</w:t>
      </w:r>
      <w:r w:rsidRPr="003124F6">
        <w:rPr>
          <w:rStyle w:val="Char6"/>
          <w:rtl/>
        </w:rPr>
        <w:t>نجا بود در ه</w:t>
      </w:r>
      <w:r w:rsidR="000E4BC7">
        <w:rPr>
          <w:rStyle w:val="Char6"/>
          <w:rtl/>
        </w:rPr>
        <w:t>ی</w:t>
      </w:r>
      <w:r w:rsidRPr="003124F6">
        <w:rPr>
          <w:rStyle w:val="Char6"/>
          <w:rtl/>
        </w:rPr>
        <w:t>چ جا</w:t>
      </w:r>
      <w:r w:rsidR="000E4BC7">
        <w:rPr>
          <w:rStyle w:val="Char6"/>
          <w:rtl/>
        </w:rPr>
        <w:t>ی</w:t>
      </w:r>
      <w:r w:rsidRPr="003124F6">
        <w:rPr>
          <w:rStyle w:val="Char6"/>
          <w:rtl/>
        </w:rPr>
        <w:t xml:space="preserve"> دن</w:t>
      </w:r>
      <w:r w:rsidR="000E4BC7">
        <w:rPr>
          <w:rStyle w:val="Char6"/>
          <w:rtl/>
        </w:rPr>
        <w:t>ی</w:t>
      </w:r>
      <w:r w:rsidRPr="003124F6">
        <w:rPr>
          <w:rStyle w:val="Char6"/>
          <w:rtl/>
        </w:rPr>
        <w:t>ا برا</w:t>
      </w:r>
      <w:r w:rsidR="000E4BC7">
        <w:rPr>
          <w:rStyle w:val="Char6"/>
          <w:rtl/>
        </w:rPr>
        <w:t>ی</w:t>
      </w:r>
      <w:r w:rsidRPr="003124F6">
        <w:rPr>
          <w:rStyle w:val="Char6"/>
          <w:rtl/>
        </w:rPr>
        <w:t xml:space="preserve"> </w:t>
      </w:r>
      <w:r w:rsidR="000E4BC7">
        <w:rPr>
          <w:rStyle w:val="Char6"/>
          <w:rtl/>
        </w:rPr>
        <w:t>ک</w:t>
      </w:r>
      <w:r w:rsidRPr="003124F6">
        <w:rPr>
          <w:rStyle w:val="Char6"/>
          <w:rtl/>
        </w:rPr>
        <w:t>س</w:t>
      </w:r>
      <w:r w:rsidR="000E4BC7">
        <w:rPr>
          <w:rStyle w:val="Char6"/>
          <w:rtl/>
        </w:rPr>
        <w:t>ی</w:t>
      </w:r>
      <w:r w:rsidRPr="003124F6">
        <w:rPr>
          <w:rStyle w:val="Char6"/>
          <w:rtl/>
        </w:rPr>
        <w:t xml:space="preserve"> م</w:t>
      </w:r>
      <w:r w:rsidR="000E4BC7">
        <w:rPr>
          <w:rStyle w:val="Char6"/>
          <w:rtl/>
        </w:rPr>
        <w:t>ی</w:t>
      </w:r>
      <w:r w:rsidRPr="003124F6">
        <w:rPr>
          <w:rStyle w:val="Char6"/>
          <w:rtl/>
        </w:rPr>
        <w:t>سر نبود.</w:t>
      </w:r>
    </w:p>
    <w:p w:rsidR="00241CB2" w:rsidRPr="003124F6" w:rsidRDefault="00241CB2" w:rsidP="00F556E7">
      <w:pPr>
        <w:widowControl w:val="0"/>
        <w:ind w:firstLine="284"/>
        <w:jc w:val="both"/>
        <w:rPr>
          <w:rStyle w:val="Char6"/>
          <w:rtl/>
        </w:rPr>
      </w:pPr>
      <w:r w:rsidRPr="003124F6">
        <w:rPr>
          <w:rStyle w:val="Char6"/>
          <w:rtl/>
        </w:rPr>
        <w:t>سعد و لش</w:t>
      </w:r>
      <w:r w:rsidR="000E4BC7">
        <w:rPr>
          <w:rStyle w:val="Char6"/>
          <w:rtl/>
        </w:rPr>
        <w:t>ک</w:t>
      </w:r>
      <w:r w:rsidRPr="003124F6">
        <w:rPr>
          <w:rStyle w:val="Char6"/>
          <w:rtl/>
        </w:rPr>
        <w:t xml:space="preserve">رش در </w:t>
      </w:r>
      <w:r w:rsidR="000E4BC7">
        <w:rPr>
          <w:rStyle w:val="Char6"/>
          <w:rtl/>
        </w:rPr>
        <w:t>ک</w:t>
      </w:r>
      <w:r w:rsidRPr="003124F6">
        <w:rPr>
          <w:rStyle w:val="Char6"/>
          <w:rtl/>
        </w:rPr>
        <w:t>نار غرب</w:t>
      </w:r>
      <w:r w:rsidR="000E4BC7">
        <w:rPr>
          <w:rStyle w:val="Char6"/>
          <w:rtl/>
        </w:rPr>
        <w:t>ی</w:t>
      </w:r>
      <w:r w:rsidRPr="003124F6">
        <w:rPr>
          <w:rStyle w:val="Char6"/>
          <w:rtl/>
        </w:rPr>
        <w:t xml:space="preserve"> شط روبرو</w:t>
      </w:r>
      <w:r w:rsidR="000E4BC7">
        <w:rPr>
          <w:rStyle w:val="Char6"/>
          <w:rtl/>
        </w:rPr>
        <w:t>ی</w:t>
      </w:r>
      <w:r w:rsidRPr="003124F6">
        <w:rPr>
          <w:rStyle w:val="Char6"/>
          <w:rtl/>
        </w:rPr>
        <w:t xml:space="preserve"> مدائن قرار م</w:t>
      </w:r>
      <w:r w:rsidR="000E4BC7">
        <w:rPr>
          <w:rStyle w:val="Char6"/>
          <w:rtl/>
        </w:rPr>
        <w:t>ی</w:t>
      </w:r>
      <w:r w:rsidRPr="003124F6">
        <w:rPr>
          <w:rStyle w:val="Char6"/>
          <w:rtl/>
        </w:rPr>
        <w:t>‌گ</w:t>
      </w:r>
      <w:r w:rsidR="000E4BC7">
        <w:rPr>
          <w:rStyle w:val="Char6"/>
          <w:rtl/>
        </w:rPr>
        <w:t>ی</w:t>
      </w:r>
      <w:r w:rsidRPr="003124F6">
        <w:rPr>
          <w:rStyle w:val="Char6"/>
          <w:rtl/>
        </w:rPr>
        <w:t>رند و در پ</w:t>
      </w:r>
      <w:r w:rsidR="000E4BC7">
        <w:rPr>
          <w:rStyle w:val="Char6"/>
          <w:rtl/>
        </w:rPr>
        <w:t>ی</w:t>
      </w:r>
      <w:r w:rsidRPr="003124F6">
        <w:rPr>
          <w:rStyle w:val="Char6"/>
          <w:rtl/>
        </w:rPr>
        <w:t>ش رو</w:t>
      </w:r>
      <w:r w:rsidR="000E4BC7">
        <w:rPr>
          <w:rStyle w:val="Char6"/>
          <w:rtl/>
        </w:rPr>
        <w:t>ی</w:t>
      </w:r>
      <w:r w:rsidRPr="003124F6">
        <w:rPr>
          <w:rStyle w:val="Char6"/>
          <w:rtl/>
        </w:rPr>
        <w:t xml:space="preserve"> خود منظره‌ا</w:t>
      </w:r>
      <w:r w:rsidR="000E4BC7">
        <w:rPr>
          <w:rStyle w:val="Char6"/>
          <w:rtl/>
        </w:rPr>
        <w:t>ی</w:t>
      </w:r>
      <w:r w:rsidRPr="003124F6">
        <w:rPr>
          <w:rStyle w:val="Char6"/>
          <w:rtl/>
        </w:rPr>
        <w:t xml:space="preserve"> ب</w:t>
      </w:r>
      <w:r w:rsidR="000E4BC7">
        <w:rPr>
          <w:rStyle w:val="Char6"/>
          <w:rtl/>
        </w:rPr>
        <w:t>ی</w:t>
      </w:r>
      <w:r w:rsidRPr="003124F6">
        <w:rPr>
          <w:rStyle w:val="Char6"/>
          <w:rtl/>
        </w:rPr>
        <w:t>‌نها</w:t>
      </w:r>
      <w:r w:rsidR="000E4BC7">
        <w:rPr>
          <w:rStyle w:val="Char6"/>
          <w:rtl/>
        </w:rPr>
        <w:t>ی</w:t>
      </w:r>
      <w:r w:rsidRPr="003124F6">
        <w:rPr>
          <w:rStyle w:val="Char6"/>
          <w:rtl/>
        </w:rPr>
        <w:t>ت ز</w:t>
      </w:r>
      <w:r w:rsidR="000E4BC7">
        <w:rPr>
          <w:rStyle w:val="Char6"/>
          <w:rtl/>
        </w:rPr>
        <w:t>ی</w:t>
      </w:r>
      <w:r w:rsidRPr="003124F6">
        <w:rPr>
          <w:rStyle w:val="Char6"/>
          <w:rtl/>
        </w:rPr>
        <w:t>با و ح</w:t>
      </w:r>
      <w:r w:rsidR="000E4BC7">
        <w:rPr>
          <w:rStyle w:val="Char6"/>
          <w:rtl/>
        </w:rPr>
        <w:t>ی</w:t>
      </w:r>
      <w:r w:rsidRPr="003124F6">
        <w:rPr>
          <w:rStyle w:val="Char6"/>
          <w:rtl/>
        </w:rPr>
        <w:t>رت‌انگ</w:t>
      </w:r>
      <w:r w:rsidR="000E4BC7">
        <w:rPr>
          <w:rStyle w:val="Char6"/>
          <w:rtl/>
        </w:rPr>
        <w:t>ی</w:t>
      </w:r>
      <w:r w:rsidRPr="003124F6">
        <w:rPr>
          <w:rStyle w:val="Char6"/>
          <w:rtl/>
        </w:rPr>
        <w:t>ز م</w:t>
      </w:r>
      <w:r w:rsidR="000E4BC7">
        <w:rPr>
          <w:rStyle w:val="Char6"/>
          <w:rtl/>
        </w:rPr>
        <w:t>ی</w:t>
      </w:r>
      <w:r w:rsidRPr="003124F6">
        <w:rPr>
          <w:rStyle w:val="Char6"/>
          <w:rtl/>
        </w:rPr>
        <w:t>‌ب</w:t>
      </w:r>
      <w:r w:rsidR="000E4BC7">
        <w:rPr>
          <w:rStyle w:val="Char6"/>
          <w:rtl/>
        </w:rPr>
        <w:t>ی</w:t>
      </w:r>
      <w:r w:rsidRPr="003124F6">
        <w:rPr>
          <w:rStyle w:val="Char6"/>
          <w:rtl/>
        </w:rPr>
        <w:t>نند. عمارات ز</w:t>
      </w:r>
      <w:r w:rsidR="000E4BC7">
        <w:rPr>
          <w:rStyle w:val="Char6"/>
          <w:rtl/>
        </w:rPr>
        <w:t>ی</w:t>
      </w:r>
      <w:r w:rsidRPr="003124F6">
        <w:rPr>
          <w:rStyle w:val="Char6"/>
          <w:rtl/>
        </w:rPr>
        <w:t>با</w:t>
      </w:r>
      <w:r w:rsidR="000E4BC7">
        <w:rPr>
          <w:rStyle w:val="Char6"/>
          <w:rtl/>
        </w:rPr>
        <w:t>ی</w:t>
      </w:r>
      <w:r w:rsidRPr="003124F6">
        <w:rPr>
          <w:rStyle w:val="Char6"/>
          <w:rtl/>
        </w:rPr>
        <w:t xml:space="preserve"> مردم و قصرها</w:t>
      </w:r>
      <w:r w:rsidR="000E4BC7">
        <w:rPr>
          <w:rStyle w:val="Char6"/>
          <w:rtl/>
        </w:rPr>
        <w:t>ی</w:t>
      </w:r>
      <w:r w:rsidRPr="003124F6">
        <w:rPr>
          <w:rStyle w:val="Char6"/>
          <w:rtl/>
        </w:rPr>
        <w:t xml:space="preserve"> بزرگ شاهنشاه</w:t>
      </w:r>
      <w:r w:rsidR="000E4BC7">
        <w:rPr>
          <w:rStyle w:val="Char6"/>
          <w:rtl/>
        </w:rPr>
        <w:t>ی</w:t>
      </w:r>
      <w:r w:rsidRPr="003124F6">
        <w:rPr>
          <w:rStyle w:val="Char6"/>
          <w:rtl/>
        </w:rPr>
        <w:t xml:space="preserve"> </w:t>
      </w:r>
      <w:r w:rsidR="000E4BC7">
        <w:rPr>
          <w:rStyle w:val="Char6"/>
          <w:rtl/>
        </w:rPr>
        <w:t>ک</w:t>
      </w:r>
      <w:r w:rsidRPr="003124F6">
        <w:rPr>
          <w:rStyle w:val="Char6"/>
          <w:rtl/>
        </w:rPr>
        <w:t>ه در شهر مدائن ندا</w:t>
      </w:r>
      <w:r w:rsidR="000E4BC7">
        <w:rPr>
          <w:rStyle w:val="Char6"/>
          <w:rtl/>
        </w:rPr>
        <w:t>ی</w:t>
      </w:r>
      <w:r w:rsidRPr="003124F6">
        <w:rPr>
          <w:rStyle w:val="Char6"/>
          <w:rtl/>
        </w:rPr>
        <w:t xml:space="preserve"> عظمت م</w:t>
      </w:r>
      <w:r w:rsidR="000E4BC7">
        <w:rPr>
          <w:rStyle w:val="Char6"/>
          <w:rtl/>
        </w:rPr>
        <w:t>ی</w:t>
      </w:r>
      <w:r w:rsidRPr="003124F6">
        <w:rPr>
          <w:rStyle w:val="Char6"/>
          <w:rtl/>
        </w:rPr>
        <w:t>‌زدند، نظ</w:t>
      </w:r>
      <w:r w:rsidR="000E4BC7">
        <w:rPr>
          <w:rStyle w:val="Char6"/>
          <w:rtl/>
        </w:rPr>
        <w:t>ی</w:t>
      </w:r>
      <w:r w:rsidRPr="003124F6">
        <w:rPr>
          <w:rStyle w:val="Char6"/>
          <w:rtl/>
        </w:rPr>
        <w:t>ر</w:t>
      </w:r>
      <w:r w:rsidR="009F5D6E">
        <w:rPr>
          <w:rStyle w:val="Char6"/>
          <w:rtl/>
        </w:rPr>
        <w:t xml:space="preserve"> آن‌ها </w:t>
      </w:r>
      <w:r w:rsidRPr="003124F6">
        <w:rPr>
          <w:rStyle w:val="Char6"/>
          <w:rtl/>
        </w:rPr>
        <w:t>را تا</w:t>
      </w:r>
      <w:r w:rsidR="000E4BC7">
        <w:rPr>
          <w:rStyle w:val="Char6"/>
          <w:rtl/>
        </w:rPr>
        <w:t>ک</w:t>
      </w:r>
      <w:r w:rsidRPr="003124F6">
        <w:rPr>
          <w:rStyle w:val="Char6"/>
          <w:rtl/>
        </w:rPr>
        <w:t>نون به چشم ند</w:t>
      </w:r>
      <w:r w:rsidR="000E4BC7">
        <w:rPr>
          <w:rStyle w:val="Char6"/>
          <w:rtl/>
        </w:rPr>
        <w:t>ی</w:t>
      </w:r>
      <w:r w:rsidRPr="003124F6">
        <w:rPr>
          <w:rStyle w:val="Char6"/>
          <w:rtl/>
        </w:rPr>
        <w:t>ده‌اند. سف</w:t>
      </w:r>
      <w:r w:rsidR="000E4BC7">
        <w:rPr>
          <w:rStyle w:val="Char6"/>
          <w:rtl/>
        </w:rPr>
        <w:t>ی</w:t>
      </w:r>
      <w:r w:rsidRPr="003124F6">
        <w:rPr>
          <w:rStyle w:val="Char6"/>
          <w:rtl/>
        </w:rPr>
        <w:t>د</w:t>
      </w:r>
      <w:r w:rsidR="000E4BC7">
        <w:rPr>
          <w:rStyle w:val="Char6"/>
          <w:rtl/>
        </w:rPr>
        <w:t>ی</w:t>
      </w:r>
      <w:r w:rsidRPr="003124F6">
        <w:rPr>
          <w:rStyle w:val="Char6"/>
          <w:rtl/>
        </w:rPr>
        <w:t xml:space="preserve"> ا</w:t>
      </w:r>
      <w:r w:rsidR="000E4BC7">
        <w:rPr>
          <w:rStyle w:val="Char6"/>
          <w:rtl/>
        </w:rPr>
        <w:t>ی</w:t>
      </w:r>
      <w:r w:rsidRPr="003124F6">
        <w:rPr>
          <w:rStyle w:val="Char6"/>
          <w:rtl/>
        </w:rPr>
        <w:t xml:space="preserve">ن </w:t>
      </w:r>
      <w:r w:rsidR="000E4BC7">
        <w:rPr>
          <w:rStyle w:val="Char6"/>
          <w:rtl/>
        </w:rPr>
        <w:t>ک</w:t>
      </w:r>
      <w:r w:rsidRPr="003124F6">
        <w:rPr>
          <w:rStyle w:val="Char6"/>
          <w:rtl/>
        </w:rPr>
        <w:t>اخ</w:t>
      </w:r>
      <w:r w:rsidR="00C718E7">
        <w:rPr>
          <w:rStyle w:val="Char6"/>
          <w:rFonts w:hint="cs"/>
          <w:rtl/>
        </w:rPr>
        <w:t>‌</w:t>
      </w:r>
      <w:r w:rsidRPr="003124F6">
        <w:rPr>
          <w:rStyle w:val="Char6"/>
          <w:rtl/>
        </w:rPr>
        <w:t>ها</w:t>
      </w:r>
      <w:r w:rsidR="000E4BC7">
        <w:rPr>
          <w:rStyle w:val="Char6"/>
          <w:rtl/>
        </w:rPr>
        <w:t>ی</w:t>
      </w:r>
      <w:r w:rsidRPr="003124F6">
        <w:rPr>
          <w:rStyle w:val="Char6"/>
          <w:rtl/>
        </w:rPr>
        <w:t xml:space="preserve"> باش</w:t>
      </w:r>
      <w:r w:rsidR="000E4BC7">
        <w:rPr>
          <w:rStyle w:val="Char6"/>
          <w:rtl/>
        </w:rPr>
        <w:t>ک</w:t>
      </w:r>
      <w:r w:rsidRPr="003124F6">
        <w:rPr>
          <w:rStyle w:val="Char6"/>
          <w:rtl/>
        </w:rPr>
        <w:t>وه</w:t>
      </w:r>
      <w:r w:rsidR="000E4BC7">
        <w:rPr>
          <w:rStyle w:val="Char6"/>
          <w:rtl/>
        </w:rPr>
        <w:t>ی</w:t>
      </w:r>
      <w:r w:rsidRPr="003124F6">
        <w:rPr>
          <w:rStyle w:val="Char6"/>
          <w:rtl/>
        </w:rPr>
        <w:t xml:space="preserve"> </w:t>
      </w:r>
      <w:r w:rsidR="000E4BC7">
        <w:rPr>
          <w:rStyle w:val="Char6"/>
          <w:rtl/>
        </w:rPr>
        <w:t>ک</w:t>
      </w:r>
      <w:r w:rsidRPr="003124F6">
        <w:rPr>
          <w:rStyle w:val="Char6"/>
          <w:rtl/>
        </w:rPr>
        <w:t>ه حت</w:t>
      </w:r>
      <w:r w:rsidR="000E4BC7">
        <w:rPr>
          <w:rStyle w:val="Char6"/>
          <w:rtl/>
        </w:rPr>
        <w:t>ی</w:t>
      </w:r>
      <w:r w:rsidRPr="003124F6">
        <w:rPr>
          <w:rStyle w:val="Char6"/>
          <w:rtl/>
        </w:rPr>
        <w:t xml:space="preserve"> در</w:t>
      </w:r>
      <w:r w:rsidR="007E1215" w:rsidRPr="003124F6">
        <w:rPr>
          <w:rStyle w:val="Char6"/>
          <w:rFonts w:hint="cs"/>
          <w:rtl/>
        </w:rPr>
        <w:t xml:space="preserve"> </w:t>
      </w:r>
      <w:r w:rsidRPr="003124F6">
        <w:rPr>
          <w:rStyle w:val="Char6"/>
          <w:rtl/>
        </w:rPr>
        <w:t>تار</w:t>
      </w:r>
      <w:r w:rsidR="000E4BC7">
        <w:rPr>
          <w:rStyle w:val="Char6"/>
          <w:rtl/>
        </w:rPr>
        <w:t>یکی</w:t>
      </w:r>
      <w:r w:rsidRPr="003124F6">
        <w:rPr>
          <w:rStyle w:val="Char6"/>
          <w:rtl/>
        </w:rPr>
        <w:t xml:space="preserve"> شب ز</w:t>
      </w:r>
      <w:r w:rsidR="000E4BC7">
        <w:rPr>
          <w:rStyle w:val="Char6"/>
          <w:rtl/>
        </w:rPr>
        <w:t>ی</w:t>
      </w:r>
      <w:r w:rsidRPr="003124F6">
        <w:rPr>
          <w:rStyle w:val="Char6"/>
          <w:rtl/>
        </w:rPr>
        <w:t>ر روشنا</w:t>
      </w:r>
      <w:r w:rsidR="000E4BC7">
        <w:rPr>
          <w:rStyle w:val="Char6"/>
          <w:rtl/>
        </w:rPr>
        <w:t>یی</w:t>
      </w:r>
      <w:r w:rsidRPr="003124F6">
        <w:rPr>
          <w:rStyle w:val="Char6"/>
          <w:rtl/>
        </w:rPr>
        <w:t xml:space="preserve"> ستارگان آسمان شفاف از درو نما</w:t>
      </w:r>
      <w:r w:rsidR="000E4BC7">
        <w:rPr>
          <w:rStyle w:val="Char6"/>
          <w:rtl/>
        </w:rPr>
        <w:t>ی</w:t>
      </w:r>
      <w:r w:rsidRPr="003124F6">
        <w:rPr>
          <w:rStyle w:val="Char6"/>
          <w:rtl/>
        </w:rPr>
        <w:t>ان بود، جلوه خاص</w:t>
      </w:r>
      <w:r w:rsidR="000E4BC7">
        <w:rPr>
          <w:rStyle w:val="Char6"/>
          <w:rtl/>
        </w:rPr>
        <w:t>ی</w:t>
      </w:r>
      <w:r w:rsidRPr="003124F6">
        <w:rPr>
          <w:rStyle w:val="Char6"/>
          <w:rtl/>
        </w:rPr>
        <w:t xml:space="preserve"> به</w:t>
      </w:r>
      <w:r w:rsidR="009F5D6E">
        <w:rPr>
          <w:rStyle w:val="Char6"/>
          <w:rtl/>
        </w:rPr>
        <w:t xml:space="preserve"> آن‌ها </w:t>
      </w:r>
      <w:r w:rsidRPr="003124F6">
        <w:rPr>
          <w:rStyle w:val="Char6"/>
          <w:rtl/>
        </w:rPr>
        <w:t>م</w:t>
      </w:r>
      <w:r w:rsidR="000E4BC7">
        <w:rPr>
          <w:rStyle w:val="Char6"/>
          <w:rtl/>
        </w:rPr>
        <w:t>ی</w:t>
      </w:r>
      <w:r w:rsidRPr="003124F6">
        <w:rPr>
          <w:rStyle w:val="Char6"/>
          <w:rtl/>
        </w:rPr>
        <w:t>‌داد. درختان سرسبز باغ</w:t>
      </w:r>
      <w:r w:rsidR="007E1215" w:rsidRPr="003124F6">
        <w:rPr>
          <w:rStyle w:val="Char6"/>
          <w:rFonts w:hint="cs"/>
          <w:rtl/>
        </w:rPr>
        <w:t>‌</w:t>
      </w:r>
      <w:r w:rsidRPr="003124F6">
        <w:rPr>
          <w:rStyle w:val="Char6"/>
          <w:rtl/>
        </w:rPr>
        <w:t>ها</w:t>
      </w:r>
      <w:r w:rsidR="000E4BC7">
        <w:rPr>
          <w:rStyle w:val="Char6"/>
          <w:rtl/>
        </w:rPr>
        <w:t>ی</w:t>
      </w:r>
      <w:r w:rsidRPr="003124F6">
        <w:rPr>
          <w:rStyle w:val="Char6"/>
          <w:rtl/>
        </w:rPr>
        <w:t xml:space="preserve"> باطراوت </w:t>
      </w:r>
      <w:r w:rsidR="000E4BC7">
        <w:rPr>
          <w:rStyle w:val="Char6"/>
          <w:rtl/>
        </w:rPr>
        <w:t>ک</w:t>
      </w:r>
      <w:r w:rsidRPr="003124F6">
        <w:rPr>
          <w:rStyle w:val="Char6"/>
          <w:rtl/>
        </w:rPr>
        <w:t xml:space="preserve">ه از خلال شهر سربلند </w:t>
      </w:r>
      <w:r w:rsidR="000E4BC7">
        <w:rPr>
          <w:rStyle w:val="Char6"/>
          <w:rtl/>
        </w:rPr>
        <w:t>ک</w:t>
      </w:r>
      <w:r w:rsidRPr="003124F6">
        <w:rPr>
          <w:rStyle w:val="Char6"/>
          <w:rtl/>
        </w:rPr>
        <w:t>رده بودند و نس</w:t>
      </w:r>
      <w:r w:rsidR="000E4BC7">
        <w:rPr>
          <w:rStyle w:val="Char6"/>
          <w:rtl/>
        </w:rPr>
        <w:t>ی</w:t>
      </w:r>
      <w:r w:rsidRPr="003124F6">
        <w:rPr>
          <w:rStyle w:val="Char6"/>
          <w:rtl/>
        </w:rPr>
        <w:t>م روح پرور</w:t>
      </w:r>
      <w:r w:rsidR="000E4BC7">
        <w:rPr>
          <w:rStyle w:val="Char6"/>
          <w:rtl/>
        </w:rPr>
        <w:t>ی</w:t>
      </w:r>
      <w:r w:rsidRPr="003124F6">
        <w:rPr>
          <w:rStyle w:val="Char6"/>
          <w:rtl/>
        </w:rPr>
        <w:t xml:space="preserve"> </w:t>
      </w:r>
      <w:r w:rsidR="000E4BC7">
        <w:rPr>
          <w:rStyle w:val="Char6"/>
          <w:rtl/>
        </w:rPr>
        <w:t>ک</w:t>
      </w:r>
      <w:r w:rsidRPr="003124F6">
        <w:rPr>
          <w:rStyle w:val="Char6"/>
          <w:rtl/>
        </w:rPr>
        <w:t>ه مخصوصاً در وقت سحر و صبحگاهان از آن سو م</w:t>
      </w:r>
      <w:r w:rsidR="000E4BC7">
        <w:rPr>
          <w:rStyle w:val="Char6"/>
          <w:rtl/>
        </w:rPr>
        <w:t>ی</w:t>
      </w:r>
      <w:r w:rsidRPr="003124F6">
        <w:rPr>
          <w:rStyle w:val="Char6"/>
          <w:rtl/>
        </w:rPr>
        <w:t>‌وز</w:t>
      </w:r>
      <w:r w:rsidR="000E4BC7">
        <w:rPr>
          <w:rStyle w:val="Char6"/>
          <w:rtl/>
        </w:rPr>
        <w:t>ی</w:t>
      </w:r>
      <w:r w:rsidRPr="003124F6">
        <w:rPr>
          <w:rStyle w:val="Char6"/>
          <w:rtl/>
        </w:rPr>
        <w:t>د به حد</w:t>
      </w:r>
      <w:r w:rsidR="000E4BC7">
        <w:rPr>
          <w:rStyle w:val="Char6"/>
          <w:rtl/>
        </w:rPr>
        <w:t>ی</w:t>
      </w:r>
      <w:r w:rsidRPr="003124F6">
        <w:rPr>
          <w:rStyle w:val="Char6"/>
          <w:rtl/>
        </w:rPr>
        <w:t xml:space="preserve"> بر عظمت شهر مدائن افزوده بود </w:t>
      </w:r>
      <w:r w:rsidR="000E4BC7">
        <w:rPr>
          <w:rStyle w:val="Char6"/>
          <w:rtl/>
        </w:rPr>
        <w:t>ک</w:t>
      </w:r>
      <w:r w:rsidRPr="003124F6">
        <w:rPr>
          <w:rStyle w:val="Char6"/>
          <w:rtl/>
        </w:rPr>
        <w:t>ه انسان را در عالم</w:t>
      </w:r>
      <w:r w:rsidR="000E4BC7">
        <w:rPr>
          <w:rStyle w:val="Char6"/>
          <w:rtl/>
        </w:rPr>
        <w:t>ی</w:t>
      </w:r>
      <w:r w:rsidRPr="003124F6">
        <w:rPr>
          <w:rStyle w:val="Char6"/>
          <w:rtl/>
        </w:rPr>
        <w:t xml:space="preserve"> غ</w:t>
      </w:r>
      <w:r w:rsidR="000E4BC7">
        <w:rPr>
          <w:rStyle w:val="Char6"/>
          <w:rtl/>
        </w:rPr>
        <w:t>ی</w:t>
      </w:r>
      <w:r w:rsidRPr="003124F6">
        <w:rPr>
          <w:rStyle w:val="Char6"/>
          <w:rtl/>
        </w:rPr>
        <w:t xml:space="preserve">ر از عالم محسوس </w:t>
      </w:r>
      <w:r w:rsidR="000E4BC7">
        <w:rPr>
          <w:rStyle w:val="Char6"/>
          <w:rtl/>
        </w:rPr>
        <w:t>ی</w:t>
      </w:r>
      <w:r w:rsidRPr="003124F6">
        <w:rPr>
          <w:rStyle w:val="Char6"/>
          <w:rtl/>
        </w:rPr>
        <w:t>ا به اصطلاح امروز</w:t>
      </w:r>
      <w:r w:rsidR="000E4BC7">
        <w:rPr>
          <w:rStyle w:val="Char6"/>
          <w:rtl/>
        </w:rPr>
        <w:t>ی</w:t>
      </w:r>
      <w:r w:rsidRPr="003124F6">
        <w:rPr>
          <w:rStyle w:val="Char6"/>
          <w:rtl/>
        </w:rPr>
        <w:t xml:space="preserve"> در عالم رؤ</w:t>
      </w:r>
      <w:r w:rsidR="000E4BC7">
        <w:rPr>
          <w:rStyle w:val="Char6"/>
          <w:rtl/>
        </w:rPr>
        <w:t>ی</w:t>
      </w:r>
      <w:r w:rsidRPr="003124F6">
        <w:rPr>
          <w:rStyle w:val="Char6"/>
          <w:rtl/>
        </w:rPr>
        <w:t>ا فرو م</w:t>
      </w:r>
      <w:r w:rsidR="000E4BC7">
        <w:rPr>
          <w:rStyle w:val="Char6"/>
          <w:rtl/>
        </w:rPr>
        <w:t>ی</w:t>
      </w:r>
      <w:r w:rsidRPr="003124F6">
        <w:rPr>
          <w:rStyle w:val="Char6"/>
          <w:rtl/>
        </w:rPr>
        <w:t>‌برد.</w:t>
      </w:r>
    </w:p>
    <w:p w:rsidR="00241CB2" w:rsidRPr="003124F6" w:rsidRDefault="00241CB2" w:rsidP="00F556E7">
      <w:pPr>
        <w:widowControl w:val="0"/>
        <w:ind w:firstLine="284"/>
        <w:jc w:val="both"/>
        <w:rPr>
          <w:rStyle w:val="Char6"/>
          <w:rtl/>
        </w:rPr>
      </w:pPr>
      <w:r w:rsidRPr="003124F6">
        <w:rPr>
          <w:rStyle w:val="Char6"/>
          <w:rtl/>
        </w:rPr>
        <w:t>پس با ا</w:t>
      </w:r>
      <w:r w:rsidR="000E4BC7">
        <w:rPr>
          <w:rStyle w:val="Char6"/>
          <w:rtl/>
        </w:rPr>
        <w:t>ی</w:t>
      </w:r>
      <w:r w:rsidRPr="003124F6">
        <w:rPr>
          <w:rStyle w:val="Char6"/>
          <w:rtl/>
        </w:rPr>
        <w:t>ن وصف عج</w:t>
      </w:r>
      <w:r w:rsidR="000E4BC7">
        <w:rPr>
          <w:rStyle w:val="Char6"/>
          <w:rtl/>
        </w:rPr>
        <w:t>ی</w:t>
      </w:r>
      <w:r w:rsidRPr="003124F6">
        <w:rPr>
          <w:rStyle w:val="Char6"/>
          <w:rtl/>
        </w:rPr>
        <w:t>ب ن</w:t>
      </w:r>
      <w:r w:rsidR="000E4BC7">
        <w:rPr>
          <w:rStyle w:val="Char6"/>
          <w:rtl/>
        </w:rPr>
        <w:t>ی</w:t>
      </w:r>
      <w:r w:rsidRPr="003124F6">
        <w:rPr>
          <w:rStyle w:val="Char6"/>
          <w:rtl/>
        </w:rPr>
        <w:t xml:space="preserve">ست </w:t>
      </w:r>
      <w:r w:rsidR="000E4BC7">
        <w:rPr>
          <w:rStyle w:val="Char6"/>
          <w:rtl/>
        </w:rPr>
        <w:t>ک</w:t>
      </w:r>
      <w:r w:rsidRPr="003124F6">
        <w:rPr>
          <w:rStyle w:val="Char6"/>
          <w:rtl/>
        </w:rPr>
        <w:t>ه سعد و لش</w:t>
      </w:r>
      <w:r w:rsidR="000E4BC7">
        <w:rPr>
          <w:rStyle w:val="Char6"/>
          <w:rtl/>
        </w:rPr>
        <w:t>ک</w:t>
      </w:r>
      <w:r w:rsidRPr="003124F6">
        <w:rPr>
          <w:rStyle w:val="Char6"/>
          <w:rtl/>
        </w:rPr>
        <w:t>ر</w:t>
      </w:r>
      <w:r w:rsidR="000E4BC7">
        <w:rPr>
          <w:rStyle w:val="Char6"/>
          <w:rtl/>
        </w:rPr>
        <w:t>ی</w:t>
      </w:r>
      <w:r w:rsidRPr="003124F6">
        <w:rPr>
          <w:rStyle w:val="Char6"/>
          <w:rtl/>
        </w:rPr>
        <w:t>انش در ساحل نهر متوقف شوند و در آنجا به شدت تحت تأث</w:t>
      </w:r>
      <w:r w:rsidR="000E4BC7">
        <w:rPr>
          <w:rStyle w:val="Char6"/>
          <w:rtl/>
        </w:rPr>
        <w:t>ی</w:t>
      </w:r>
      <w:r w:rsidRPr="003124F6">
        <w:rPr>
          <w:rStyle w:val="Char6"/>
          <w:rtl/>
        </w:rPr>
        <w:t>ر جلال و ش</w:t>
      </w:r>
      <w:r w:rsidR="000E4BC7">
        <w:rPr>
          <w:rStyle w:val="Char6"/>
          <w:rtl/>
        </w:rPr>
        <w:t>ک</w:t>
      </w:r>
      <w:r w:rsidRPr="003124F6">
        <w:rPr>
          <w:rStyle w:val="Char6"/>
          <w:rtl/>
        </w:rPr>
        <w:t>وه مدائن قرار گ</w:t>
      </w:r>
      <w:r w:rsidR="000E4BC7">
        <w:rPr>
          <w:rStyle w:val="Char6"/>
          <w:rtl/>
        </w:rPr>
        <w:t>ی</w:t>
      </w:r>
      <w:r w:rsidRPr="003124F6">
        <w:rPr>
          <w:rStyle w:val="Char6"/>
          <w:rtl/>
        </w:rPr>
        <w:t xml:space="preserve">رند </w:t>
      </w:r>
      <w:r w:rsidR="000E4BC7">
        <w:rPr>
          <w:rStyle w:val="Char6"/>
          <w:rtl/>
        </w:rPr>
        <w:t>ک</w:t>
      </w:r>
      <w:r w:rsidRPr="003124F6">
        <w:rPr>
          <w:rStyle w:val="Char6"/>
          <w:rtl/>
        </w:rPr>
        <w:t>ه (به نوشته د</w:t>
      </w:r>
      <w:r w:rsidR="000E4BC7">
        <w:rPr>
          <w:rStyle w:val="Char6"/>
          <w:rtl/>
        </w:rPr>
        <w:t>ک</w:t>
      </w:r>
      <w:r w:rsidRPr="003124F6">
        <w:rPr>
          <w:rStyle w:val="Char6"/>
          <w:rtl/>
        </w:rPr>
        <w:t>تر محمد حسن</w:t>
      </w:r>
      <w:r w:rsidR="000E4BC7">
        <w:rPr>
          <w:rStyle w:val="Char6"/>
          <w:rtl/>
        </w:rPr>
        <w:t>ی</w:t>
      </w:r>
      <w:r w:rsidRPr="003124F6">
        <w:rPr>
          <w:rStyle w:val="Char6"/>
          <w:rtl/>
        </w:rPr>
        <w:t>ن ه</w:t>
      </w:r>
      <w:r w:rsidR="000E4BC7">
        <w:rPr>
          <w:rStyle w:val="Char6"/>
          <w:rtl/>
        </w:rPr>
        <w:t>یک</w:t>
      </w:r>
      <w:r w:rsidRPr="003124F6">
        <w:rPr>
          <w:rStyle w:val="Char6"/>
          <w:rtl/>
        </w:rPr>
        <w:t>ل دانشمند مصر</w:t>
      </w:r>
      <w:r w:rsidR="000E4BC7">
        <w:rPr>
          <w:rStyle w:val="Char6"/>
          <w:rtl/>
        </w:rPr>
        <w:t>ی</w:t>
      </w:r>
      <w:r w:rsidRPr="003124F6">
        <w:rPr>
          <w:rStyle w:val="Char6"/>
          <w:rtl/>
        </w:rPr>
        <w:t>) چشم و دهانشان از شدت تعجب باز</w:t>
      </w:r>
      <w:r w:rsidR="007E1215" w:rsidRPr="003124F6">
        <w:rPr>
          <w:rStyle w:val="Char6"/>
          <w:rtl/>
        </w:rPr>
        <w:t xml:space="preserve"> گرد</w:t>
      </w:r>
      <w:r w:rsidR="000E4BC7">
        <w:rPr>
          <w:rStyle w:val="Char6"/>
          <w:rtl/>
        </w:rPr>
        <w:t>ی</w:t>
      </w:r>
      <w:r w:rsidR="007E1215" w:rsidRPr="003124F6">
        <w:rPr>
          <w:rStyle w:val="Char6"/>
          <w:rtl/>
        </w:rPr>
        <w:t>د و چنان</w:t>
      </w:r>
      <w:r w:rsidR="000E4BC7">
        <w:rPr>
          <w:rStyle w:val="Char6"/>
          <w:rtl/>
        </w:rPr>
        <w:t>ک</w:t>
      </w:r>
      <w:r w:rsidRPr="003124F6">
        <w:rPr>
          <w:rStyle w:val="Char6"/>
          <w:rtl/>
        </w:rPr>
        <w:t>ه گو</w:t>
      </w:r>
      <w:r w:rsidR="000E4BC7">
        <w:rPr>
          <w:rStyle w:val="Char6"/>
          <w:rtl/>
        </w:rPr>
        <w:t>یی</w:t>
      </w:r>
      <w:r w:rsidRPr="003124F6">
        <w:rPr>
          <w:rStyle w:val="Char6"/>
          <w:rtl/>
        </w:rPr>
        <w:t xml:space="preserve"> م</w:t>
      </w:r>
      <w:r w:rsidR="000E4BC7">
        <w:rPr>
          <w:rStyle w:val="Char6"/>
          <w:rtl/>
        </w:rPr>
        <w:t>ی</w:t>
      </w:r>
      <w:r w:rsidRPr="003124F6">
        <w:rPr>
          <w:rStyle w:val="Char6"/>
          <w:rtl/>
        </w:rPr>
        <w:t>خ</w:t>
      </w:r>
      <w:r w:rsidR="000E4BC7">
        <w:rPr>
          <w:rStyle w:val="Char6"/>
          <w:rtl/>
        </w:rPr>
        <w:t>ک</w:t>
      </w:r>
      <w:r w:rsidRPr="003124F6">
        <w:rPr>
          <w:rStyle w:val="Char6"/>
          <w:rtl/>
        </w:rPr>
        <w:t>وب شده‌اند، در جا</w:t>
      </w:r>
      <w:r w:rsidR="000E4BC7">
        <w:rPr>
          <w:rStyle w:val="Char6"/>
          <w:rtl/>
        </w:rPr>
        <w:t>ی</w:t>
      </w:r>
      <w:r w:rsidRPr="003124F6">
        <w:rPr>
          <w:rStyle w:val="Char6"/>
          <w:rtl/>
        </w:rPr>
        <w:t xml:space="preserve"> خود ا</w:t>
      </w:r>
      <w:r w:rsidR="000E4BC7">
        <w:rPr>
          <w:rStyle w:val="Char6"/>
          <w:rtl/>
        </w:rPr>
        <w:t>ی</w:t>
      </w:r>
      <w:r w:rsidRPr="003124F6">
        <w:rPr>
          <w:rStyle w:val="Char6"/>
          <w:rtl/>
        </w:rPr>
        <w:t>ستاده غرق تماشا</w:t>
      </w:r>
      <w:r w:rsidR="000E4BC7">
        <w:rPr>
          <w:rStyle w:val="Char6"/>
          <w:rtl/>
        </w:rPr>
        <w:t>ی</w:t>
      </w:r>
      <w:r w:rsidRPr="003124F6">
        <w:rPr>
          <w:rStyle w:val="Char6"/>
          <w:rtl/>
        </w:rPr>
        <w:t xml:space="preserve"> آن گرد</w:t>
      </w:r>
      <w:r w:rsidR="000E4BC7">
        <w:rPr>
          <w:rStyle w:val="Char6"/>
          <w:rtl/>
        </w:rPr>
        <w:t>ی</w:t>
      </w:r>
      <w:r w:rsidRPr="003124F6">
        <w:rPr>
          <w:rStyle w:val="Char6"/>
          <w:rtl/>
        </w:rPr>
        <w:t>دند.</w:t>
      </w:r>
    </w:p>
    <w:p w:rsidR="00241CB2" w:rsidRPr="003124F6" w:rsidRDefault="00241CB2" w:rsidP="00F556E7">
      <w:pPr>
        <w:widowControl w:val="0"/>
        <w:ind w:firstLine="284"/>
        <w:jc w:val="both"/>
        <w:rPr>
          <w:rStyle w:val="Char6"/>
          <w:rtl/>
        </w:rPr>
      </w:pPr>
      <w:r w:rsidRPr="003124F6">
        <w:rPr>
          <w:rStyle w:val="Char6"/>
          <w:rtl/>
        </w:rPr>
        <w:t>عجب ن</w:t>
      </w:r>
      <w:r w:rsidR="000E4BC7">
        <w:rPr>
          <w:rStyle w:val="Char6"/>
          <w:rtl/>
        </w:rPr>
        <w:t>ی</w:t>
      </w:r>
      <w:r w:rsidRPr="003124F6">
        <w:rPr>
          <w:rStyle w:val="Char6"/>
          <w:rtl/>
        </w:rPr>
        <w:t xml:space="preserve">ست </w:t>
      </w:r>
      <w:r w:rsidR="000E4BC7">
        <w:rPr>
          <w:rStyle w:val="Char6"/>
          <w:rtl/>
        </w:rPr>
        <w:t>ک</w:t>
      </w:r>
      <w:r w:rsidRPr="003124F6">
        <w:rPr>
          <w:rStyle w:val="Char6"/>
          <w:rtl/>
        </w:rPr>
        <w:t>ه مسلم</w:t>
      </w:r>
      <w:r w:rsidR="000E4BC7">
        <w:rPr>
          <w:rStyle w:val="Char6"/>
          <w:rtl/>
        </w:rPr>
        <w:t>ی</w:t>
      </w:r>
      <w:r w:rsidRPr="003124F6">
        <w:rPr>
          <w:rStyle w:val="Char6"/>
          <w:rtl/>
        </w:rPr>
        <w:t>ن تا ا</w:t>
      </w:r>
      <w:r w:rsidR="000E4BC7">
        <w:rPr>
          <w:rStyle w:val="Char6"/>
          <w:rtl/>
        </w:rPr>
        <w:t>ی</w:t>
      </w:r>
      <w:r w:rsidRPr="003124F6">
        <w:rPr>
          <w:rStyle w:val="Char6"/>
          <w:rtl/>
        </w:rPr>
        <w:t>ن حد مسحور ا</w:t>
      </w:r>
      <w:r w:rsidR="000E4BC7">
        <w:rPr>
          <w:rStyle w:val="Char6"/>
          <w:rtl/>
        </w:rPr>
        <w:t>ی</w:t>
      </w:r>
      <w:r w:rsidRPr="003124F6">
        <w:rPr>
          <w:rStyle w:val="Char6"/>
          <w:rtl/>
        </w:rPr>
        <w:t>ن منظره باش</w:t>
      </w:r>
      <w:r w:rsidR="000E4BC7">
        <w:rPr>
          <w:rStyle w:val="Char6"/>
          <w:rtl/>
        </w:rPr>
        <w:t>ک</w:t>
      </w:r>
      <w:r w:rsidRPr="003124F6">
        <w:rPr>
          <w:rStyle w:val="Char6"/>
          <w:rtl/>
        </w:rPr>
        <w:t>وه بشوند! ز</w:t>
      </w:r>
      <w:r w:rsidR="000E4BC7">
        <w:rPr>
          <w:rStyle w:val="Char6"/>
          <w:rtl/>
        </w:rPr>
        <w:t>ی</w:t>
      </w:r>
      <w:r w:rsidRPr="003124F6">
        <w:rPr>
          <w:rStyle w:val="Char6"/>
          <w:rtl/>
        </w:rPr>
        <w:t>را ا</w:t>
      </w:r>
      <w:r w:rsidR="000E4BC7">
        <w:rPr>
          <w:rStyle w:val="Char6"/>
          <w:rtl/>
        </w:rPr>
        <w:t>ی</w:t>
      </w:r>
      <w:r w:rsidRPr="003124F6">
        <w:rPr>
          <w:rStyle w:val="Char6"/>
          <w:rtl/>
        </w:rPr>
        <w:t>نجا پا</w:t>
      </w:r>
      <w:r w:rsidR="000E4BC7">
        <w:rPr>
          <w:rStyle w:val="Char6"/>
          <w:rtl/>
        </w:rPr>
        <w:t>ی</w:t>
      </w:r>
      <w:r w:rsidRPr="003124F6">
        <w:rPr>
          <w:rStyle w:val="Char6"/>
          <w:rtl/>
        </w:rPr>
        <w:t>تخت شاهنشاهان بزرگ ا</w:t>
      </w:r>
      <w:r w:rsidR="000E4BC7">
        <w:rPr>
          <w:rStyle w:val="Char6"/>
          <w:rtl/>
        </w:rPr>
        <w:t>ی</w:t>
      </w:r>
      <w:r w:rsidRPr="003124F6">
        <w:rPr>
          <w:rStyle w:val="Char6"/>
          <w:rtl/>
        </w:rPr>
        <w:t xml:space="preserve">ران بود و قصر خسرو را </w:t>
      </w:r>
      <w:r w:rsidR="000E4BC7">
        <w:rPr>
          <w:rStyle w:val="Char6"/>
          <w:rtl/>
        </w:rPr>
        <w:t>ک</w:t>
      </w:r>
      <w:r w:rsidRPr="003124F6">
        <w:rPr>
          <w:rStyle w:val="Char6"/>
          <w:rtl/>
        </w:rPr>
        <w:t xml:space="preserve">ه </w:t>
      </w:r>
      <w:r w:rsidR="000E4BC7">
        <w:rPr>
          <w:rStyle w:val="Char6"/>
          <w:rtl/>
        </w:rPr>
        <w:t>یکی</w:t>
      </w:r>
      <w:r w:rsidRPr="003124F6">
        <w:rPr>
          <w:rStyle w:val="Char6"/>
          <w:rtl/>
        </w:rPr>
        <w:t xml:space="preserve"> از عجا</w:t>
      </w:r>
      <w:r w:rsidR="000E4BC7">
        <w:rPr>
          <w:rStyle w:val="Char6"/>
          <w:rtl/>
        </w:rPr>
        <w:t>ی</w:t>
      </w:r>
      <w:r w:rsidRPr="003124F6">
        <w:rPr>
          <w:rStyle w:val="Char6"/>
          <w:rtl/>
        </w:rPr>
        <w:t>ب عمارات جهان آن زمان بود، در دل خود جا</w:t>
      </w:r>
      <w:r w:rsidR="000E4BC7">
        <w:rPr>
          <w:rStyle w:val="Char6"/>
          <w:rtl/>
        </w:rPr>
        <w:t>ی</w:t>
      </w:r>
      <w:r w:rsidRPr="003124F6">
        <w:rPr>
          <w:rStyle w:val="Char6"/>
          <w:rtl/>
        </w:rPr>
        <w:t xml:space="preserve"> داده بود. قسمت</w:t>
      </w:r>
      <w:r w:rsidR="000E4BC7">
        <w:rPr>
          <w:rStyle w:val="Char6"/>
          <w:rtl/>
        </w:rPr>
        <w:t>ی</w:t>
      </w:r>
      <w:r w:rsidRPr="003124F6">
        <w:rPr>
          <w:rStyle w:val="Char6"/>
          <w:rtl/>
        </w:rPr>
        <w:t xml:space="preserve"> از ا</w:t>
      </w:r>
      <w:r w:rsidR="000E4BC7">
        <w:rPr>
          <w:rStyle w:val="Char6"/>
          <w:rtl/>
        </w:rPr>
        <w:t>ی</w:t>
      </w:r>
      <w:r w:rsidRPr="003124F6">
        <w:rPr>
          <w:rStyle w:val="Char6"/>
          <w:rtl/>
        </w:rPr>
        <w:t>ن قصر در دوره خسرو انوش</w:t>
      </w:r>
      <w:r w:rsidR="000E4BC7">
        <w:rPr>
          <w:rStyle w:val="Char6"/>
          <w:rtl/>
        </w:rPr>
        <w:t>ی</w:t>
      </w:r>
      <w:r w:rsidRPr="003124F6">
        <w:rPr>
          <w:rStyle w:val="Char6"/>
          <w:rtl/>
        </w:rPr>
        <w:t>روان در سال 550 م</w:t>
      </w:r>
      <w:r w:rsidR="000E4BC7">
        <w:rPr>
          <w:rStyle w:val="Char6"/>
          <w:rtl/>
        </w:rPr>
        <w:t>ی</w:t>
      </w:r>
      <w:r w:rsidRPr="003124F6">
        <w:rPr>
          <w:rStyle w:val="Char6"/>
          <w:rtl/>
        </w:rPr>
        <w:t>لاد</w:t>
      </w:r>
      <w:r w:rsidR="000E4BC7">
        <w:rPr>
          <w:rStyle w:val="Char6"/>
          <w:rtl/>
        </w:rPr>
        <w:t>ی</w:t>
      </w:r>
      <w:r w:rsidRPr="003124F6">
        <w:rPr>
          <w:rStyle w:val="Char6"/>
          <w:rtl/>
        </w:rPr>
        <w:t xml:space="preserve"> به وس</w:t>
      </w:r>
      <w:r w:rsidR="000E4BC7">
        <w:rPr>
          <w:rStyle w:val="Char6"/>
          <w:rtl/>
        </w:rPr>
        <w:t>ی</w:t>
      </w:r>
      <w:r w:rsidRPr="003124F6">
        <w:rPr>
          <w:rStyle w:val="Char6"/>
          <w:rtl/>
        </w:rPr>
        <w:t>له بزرگ</w:t>
      </w:r>
      <w:r w:rsidR="007E1215" w:rsidRPr="003124F6">
        <w:rPr>
          <w:rStyle w:val="Char6"/>
          <w:rFonts w:hint="cs"/>
          <w:rtl/>
        </w:rPr>
        <w:t>‌</w:t>
      </w:r>
      <w:r w:rsidRPr="003124F6">
        <w:rPr>
          <w:rStyle w:val="Char6"/>
          <w:rtl/>
        </w:rPr>
        <w:t>تر</w:t>
      </w:r>
      <w:r w:rsidR="000E4BC7">
        <w:rPr>
          <w:rStyle w:val="Char6"/>
          <w:rtl/>
        </w:rPr>
        <w:t>ی</w:t>
      </w:r>
      <w:r w:rsidRPr="003124F6">
        <w:rPr>
          <w:rStyle w:val="Char6"/>
          <w:rtl/>
        </w:rPr>
        <w:t>ن مهندس</w:t>
      </w:r>
      <w:r w:rsidR="000E4BC7">
        <w:rPr>
          <w:rStyle w:val="Char6"/>
          <w:rtl/>
        </w:rPr>
        <w:t>ی</w:t>
      </w:r>
      <w:r w:rsidRPr="003124F6">
        <w:rPr>
          <w:rStyle w:val="Char6"/>
          <w:rtl/>
        </w:rPr>
        <w:t>ن و معماران روم</w:t>
      </w:r>
      <w:r w:rsidR="000E4BC7">
        <w:rPr>
          <w:rStyle w:val="Char6"/>
          <w:rtl/>
        </w:rPr>
        <w:t>ی</w:t>
      </w:r>
      <w:r w:rsidRPr="003124F6">
        <w:rPr>
          <w:rStyle w:val="Char6"/>
          <w:rtl/>
        </w:rPr>
        <w:t xml:space="preserve"> و </w:t>
      </w:r>
      <w:r w:rsidR="000E4BC7">
        <w:rPr>
          <w:rStyle w:val="Char6"/>
          <w:rtl/>
        </w:rPr>
        <w:t>ی</w:t>
      </w:r>
      <w:r w:rsidRPr="003124F6">
        <w:rPr>
          <w:rStyle w:val="Char6"/>
          <w:rtl/>
        </w:rPr>
        <w:t>ونان</w:t>
      </w:r>
      <w:r w:rsidR="000E4BC7">
        <w:rPr>
          <w:rStyle w:val="Char6"/>
          <w:rtl/>
        </w:rPr>
        <w:t>ی</w:t>
      </w:r>
      <w:r w:rsidRPr="003124F6">
        <w:rPr>
          <w:rStyle w:val="Char6"/>
          <w:rtl/>
        </w:rPr>
        <w:t xml:space="preserve"> بنا شده بود</w:t>
      </w:r>
      <w:r w:rsidRPr="00EE34D5">
        <w:rPr>
          <w:rStyle w:val="Char6"/>
          <w:rFonts w:eastAsia="SimSun"/>
          <w:vertAlign w:val="superscript"/>
          <w:rtl/>
        </w:rPr>
        <w:footnoteReference w:id="104"/>
      </w:r>
      <w:r w:rsidR="007E1215" w:rsidRPr="003124F6">
        <w:rPr>
          <w:rStyle w:val="Char6"/>
          <w:rtl/>
        </w:rPr>
        <w:t>. گلدسته‌ها</w:t>
      </w:r>
      <w:r w:rsidR="000E4BC7">
        <w:rPr>
          <w:rStyle w:val="Char6"/>
          <w:rtl/>
        </w:rPr>
        <w:t>ی</w:t>
      </w:r>
      <w:r w:rsidR="007E1215" w:rsidRPr="003124F6">
        <w:rPr>
          <w:rStyle w:val="Char6"/>
          <w:rtl/>
        </w:rPr>
        <w:t xml:space="preserve"> پنج</w:t>
      </w:r>
      <w:r w:rsidR="007E1215" w:rsidRPr="003124F6">
        <w:rPr>
          <w:rStyle w:val="Char6"/>
          <w:rFonts w:hint="cs"/>
          <w:rtl/>
        </w:rPr>
        <w:t>‌</w:t>
      </w:r>
      <w:r w:rsidRPr="003124F6">
        <w:rPr>
          <w:rStyle w:val="Char6"/>
          <w:rtl/>
        </w:rPr>
        <w:t xml:space="preserve">گانه آن </w:t>
      </w:r>
      <w:r w:rsidR="000E4BC7">
        <w:rPr>
          <w:rStyle w:val="Char6"/>
          <w:rtl/>
        </w:rPr>
        <w:t>ک</w:t>
      </w:r>
      <w:r w:rsidRPr="003124F6">
        <w:rPr>
          <w:rStyle w:val="Char6"/>
          <w:rtl/>
        </w:rPr>
        <w:t>ه به سب</w:t>
      </w:r>
      <w:r w:rsidR="000E4BC7">
        <w:rPr>
          <w:rStyle w:val="Char6"/>
          <w:rtl/>
        </w:rPr>
        <w:t>ک</w:t>
      </w:r>
      <w:r w:rsidRPr="003124F6">
        <w:rPr>
          <w:rStyle w:val="Char6"/>
          <w:rtl/>
        </w:rPr>
        <w:t xml:space="preserve"> ساختمان</w:t>
      </w:r>
      <w:r w:rsidR="007E1215" w:rsidRPr="003124F6">
        <w:rPr>
          <w:rStyle w:val="Char6"/>
          <w:rFonts w:hint="cs"/>
          <w:rtl/>
        </w:rPr>
        <w:t>‌</w:t>
      </w:r>
      <w:r w:rsidRPr="003124F6">
        <w:rPr>
          <w:rStyle w:val="Char6"/>
          <w:rtl/>
        </w:rPr>
        <w:t>ها</w:t>
      </w:r>
      <w:r w:rsidR="000E4BC7">
        <w:rPr>
          <w:rStyle w:val="Char6"/>
          <w:rtl/>
        </w:rPr>
        <w:t>ی</w:t>
      </w:r>
      <w:r w:rsidRPr="003124F6">
        <w:rPr>
          <w:rStyle w:val="Char6"/>
          <w:rtl/>
        </w:rPr>
        <w:t xml:space="preserve"> فرمانروا</w:t>
      </w:r>
      <w:r w:rsidR="000E4BC7">
        <w:rPr>
          <w:rStyle w:val="Char6"/>
          <w:rtl/>
        </w:rPr>
        <w:t>ی</w:t>
      </w:r>
      <w:r w:rsidRPr="003124F6">
        <w:rPr>
          <w:rStyle w:val="Char6"/>
          <w:rtl/>
        </w:rPr>
        <w:t>ان روم</w:t>
      </w:r>
      <w:r w:rsidR="000E4BC7">
        <w:rPr>
          <w:rStyle w:val="Char6"/>
          <w:rtl/>
        </w:rPr>
        <w:t>ی</w:t>
      </w:r>
      <w:r w:rsidRPr="003124F6">
        <w:rPr>
          <w:rStyle w:val="Char6"/>
          <w:rtl/>
        </w:rPr>
        <w:t xml:space="preserve"> رو</w:t>
      </w:r>
      <w:r w:rsidR="000E4BC7">
        <w:rPr>
          <w:rStyle w:val="Char6"/>
          <w:rtl/>
        </w:rPr>
        <w:t>ی</w:t>
      </w:r>
      <w:r w:rsidRPr="003124F6">
        <w:rPr>
          <w:rStyle w:val="Char6"/>
          <w:rtl/>
        </w:rPr>
        <w:t xml:space="preserve"> سقف قصر قرار داشتند، ز</w:t>
      </w:r>
      <w:r w:rsidR="000E4BC7">
        <w:rPr>
          <w:rStyle w:val="Char6"/>
          <w:rtl/>
        </w:rPr>
        <w:t>ی</w:t>
      </w:r>
      <w:r w:rsidRPr="003124F6">
        <w:rPr>
          <w:rStyle w:val="Char6"/>
          <w:rtl/>
        </w:rPr>
        <w:t>با</w:t>
      </w:r>
      <w:r w:rsidR="000E4BC7">
        <w:rPr>
          <w:rStyle w:val="Char6"/>
          <w:rtl/>
        </w:rPr>
        <w:t>یی</w:t>
      </w:r>
      <w:r w:rsidRPr="003124F6">
        <w:rPr>
          <w:rStyle w:val="Char6"/>
          <w:rtl/>
        </w:rPr>
        <w:t xml:space="preserve"> عج</w:t>
      </w:r>
      <w:r w:rsidR="000E4BC7">
        <w:rPr>
          <w:rStyle w:val="Char6"/>
          <w:rtl/>
        </w:rPr>
        <w:t>ی</w:t>
      </w:r>
      <w:r w:rsidRPr="003124F6">
        <w:rPr>
          <w:rStyle w:val="Char6"/>
          <w:rtl/>
        </w:rPr>
        <w:t>ب</w:t>
      </w:r>
      <w:r w:rsidR="000E4BC7">
        <w:rPr>
          <w:rStyle w:val="Char6"/>
          <w:rtl/>
        </w:rPr>
        <w:t>ی</w:t>
      </w:r>
      <w:r w:rsidRPr="003124F6">
        <w:rPr>
          <w:rStyle w:val="Char6"/>
          <w:rtl/>
        </w:rPr>
        <w:t xml:space="preserve"> به آن داده بودند.</w:t>
      </w:r>
    </w:p>
    <w:p w:rsidR="00241CB2" w:rsidRPr="003124F6" w:rsidRDefault="00241CB2" w:rsidP="00F556E7">
      <w:pPr>
        <w:widowControl w:val="0"/>
        <w:ind w:firstLine="284"/>
        <w:jc w:val="both"/>
        <w:rPr>
          <w:rStyle w:val="Char6"/>
          <w:rtl/>
        </w:rPr>
      </w:pPr>
      <w:r w:rsidRPr="003124F6">
        <w:rPr>
          <w:rStyle w:val="Char6"/>
          <w:rtl/>
        </w:rPr>
        <w:t>ا</w:t>
      </w:r>
      <w:r w:rsidR="000E4BC7">
        <w:rPr>
          <w:rStyle w:val="Char6"/>
          <w:rtl/>
        </w:rPr>
        <w:t>ی</w:t>
      </w:r>
      <w:r w:rsidRPr="003124F6">
        <w:rPr>
          <w:rStyle w:val="Char6"/>
          <w:rtl/>
        </w:rPr>
        <w:t>ن شهر عظ</w:t>
      </w:r>
      <w:r w:rsidR="000E4BC7">
        <w:rPr>
          <w:rStyle w:val="Char6"/>
          <w:rtl/>
        </w:rPr>
        <w:t>ی</w:t>
      </w:r>
      <w:r w:rsidRPr="003124F6">
        <w:rPr>
          <w:rStyle w:val="Char6"/>
          <w:rtl/>
        </w:rPr>
        <w:t>م و ا</w:t>
      </w:r>
      <w:r w:rsidR="000E4BC7">
        <w:rPr>
          <w:rStyle w:val="Char6"/>
          <w:rtl/>
        </w:rPr>
        <w:t>ی</w:t>
      </w:r>
      <w:r w:rsidRPr="003124F6">
        <w:rPr>
          <w:rStyle w:val="Char6"/>
          <w:rtl/>
        </w:rPr>
        <w:t xml:space="preserve">ن قصر با عظمت </w:t>
      </w:r>
      <w:r w:rsidR="000E4BC7">
        <w:rPr>
          <w:rStyle w:val="Char6"/>
          <w:rtl/>
        </w:rPr>
        <w:t>ک</w:t>
      </w:r>
      <w:r w:rsidRPr="003124F6">
        <w:rPr>
          <w:rStyle w:val="Char6"/>
          <w:rtl/>
        </w:rPr>
        <w:t>ه خدا م</w:t>
      </w:r>
      <w:r w:rsidR="000E4BC7">
        <w:rPr>
          <w:rStyle w:val="Char6"/>
          <w:rtl/>
        </w:rPr>
        <w:t>ی</w:t>
      </w:r>
      <w:r w:rsidRPr="003124F6">
        <w:rPr>
          <w:rStyle w:val="Char6"/>
          <w:rtl/>
        </w:rPr>
        <w:t>‌داند چه ثروت</w:t>
      </w:r>
      <w:r w:rsidR="000E4BC7">
        <w:rPr>
          <w:rStyle w:val="Char6"/>
          <w:rtl/>
        </w:rPr>
        <w:t>ی</w:t>
      </w:r>
      <w:r w:rsidRPr="003124F6">
        <w:rPr>
          <w:rStyle w:val="Char6"/>
          <w:rtl/>
        </w:rPr>
        <w:t xml:space="preserve"> در خود گرفته است، در مقابل د</w:t>
      </w:r>
      <w:r w:rsidR="000E4BC7">
        <w:rPr>
          <w:rStyle w:val="Char6"/>
          <w:rtl/>
        </w:rPr>
        <w:t>ی</w:t>
      </w:r>
      <w:r w:rsidRPr="003124F6">
        <w:rPr>
          <w:rStyle w:val="Char6"/>
          <w:rtl/>
        </w:rPr>
        <w:t>دگان مسلم</w:t>
      </w:r>
      <w:r w:rsidR="000E4BC7">
        <w:rPr>
          <w:rStyle w:val="Char6"/>
          <w:rtl/>
        </w:rPr>
        <w:t>ی</w:t>
      </w:r>
      <w:r w:rsidRPr="003124F6">
        <w:rPr>
          <w:rStyle w:val="Char6"/>
          <w:rtl/>
        </w:rPr>
        <w:t>ن قرار گرفته است و جز شط فاصله‌ا</w:t>
      </w:r>
      <w:r w:rsidR="000E4BC7">
        <w:rPr>
          <w:rStyle w:val="Char6"/>
          <w:rtl/>
        </w:rPr>
        <w:t>ی</w:t>
      </w:r>
      <w:r w:rsidRPr="003124F6">
        <w:rPr>
          <w:rStyle w:val="Char6"/>
          <w:rtl/>
        </w:rPr>
        <w:t xml:space="preserve"> در ب</w:t>
      </w:r>
      <w:r w:rsidR="000E4BC7">
        <w:rPr>
          <w:rStyle w:val="Char6"/>
          <w:rtl/>
        </w:rPr>
        <w:t>ی</w:t>
      </w:r>
      <w:r w:rsidRPr="003124F6">
        <w:rPr>
          <w:rStyle w:val="Char6"/>
          <w:rtl/>
        </w:rPr>
        <w:t>ن</w:t>
      </w:r>
      <w:r w:rsidR="009F5D6E">
        <w:rPr>
          <w:rStyle w:val="Char6"/>
          <w:rtl/>
        </w:rPr>
        <w:t xml:space="preserve"> آن‌ها </w:t>
      </w:r>
      <w:r w:rsidRPr="003124F6">
        <w:rPr>
          <w:rStyle w:val="Char6"/>
          <w:rtl/>
        </w:rPr>
        <w:t>ن</w:t>
      </w:r>
      <w:r w:rsidR="000E4BC7">
        <w:rPr>
          <w:rStyle w:val="Char6"/>
          <w:rtl/>
        </w:rPr>
        <w:t>ی</w:t>
      </w:r>
      <w:r w:rsidRPr="003124F6">
        <w:rPr>
          <w:rStyle w:val="Char6"/>
          <w:rtl/>
        </w:rPr>
        <w:t>ست، ول</w:t>
      </w:r>
      <w:r w:rsidR="000E4BC7">
        <w:rPr>
          <w:rStyle w:val="Char6"/>
          <w:rtl/>
        </w:rPr>
        <w:t>ی</w:t>
      </w:r>
      <w:r w:rsidRPr="003124F6">
        <w:rPr>
          <w:rStyle w:val="Char6"/>
          <w:rtl/>
        </w:rPr>
        <w:t xml:space="preserve"> مش</w:t>
      </w:r>
      <w:r w:rsidR="000E4BC7">
        <w:rPr>
          <w:rStyle w:val="Char6"/>
          <w:rtl/>
        </w:rPr>
        <w:t>ک</w:t>
      </w:r>
      <w:r w:rsidRPr="003124F6">
        <w:rPr>
          <w:rStyle w:val="Char6"/>
          <w:rtl/>
        </w:rPr>
        <w:t xml:space="preserve">ل </w:t>
      </w:r>
      <w:r w:rsidR="000E4BC7">
        <w:rPr>
          <w:rStyle w:val="Char6"/>
          <w:rtl/>
        </w:rPr>
        <w:t>ک</w:t>
      </w:r>
      <w:r w:rsidRPr="003124F6">
        <w:rPr>
          <w:rStyle w:val="Char6"/>
          <w:rtl/>
        </w:rPr>
        <w:t>ار ا</w:t>
      </w:r>
      <w:r w:rsidR="000E4BC7">
        <w:rPr>
          <w:rStyle w:val="Char6"/>
          <w:rtl/>
        </w:rPr>
        <w:t>ی</w:t>
      </w:r>
      <w:r w:rsidRPr="003124F6">
        <w:rPr>
          <w:rStyle w:val="Char6"/>
          <w:rtl/>
        </w:rPr>
        <w:t xml:space="preserve">ن بود </w:t>
      </w:r>
      <w:r w:rsidR="000E4BC7">
        <w:rPr>
          <w:rStyle w:val="Char6"/>
          <w:rtl/>
        </w:rPr>
        <w:t>ک</w:t>
      </w:r>
      <w:r w:rsidRPr="003124F6">
        <w:rPr>
          <w:rStyle w:val="Char6"/>
          <w:rtl/>
        </w:rPr>
        <w:t>ه نه پل</w:t>
      </w:r>
      <w:r w:rsidR="000E4BC7">
        <w:rPr>
          <w:rStyle w:val="Char6"/>
          <w:rtl/>
        </w:rPr>
        <w:t>ی</w:t>
      </w:r>
      <w:r w:rsidRPr="003124F6">
        <w:rPr>
          <w:rStyle w:val="Char6"/>
          <w:rtl/>
        </w:rPr>
        <w:t xml:space="preserve"> بجا مانده و نه </w:t>
      </w:r>
      <w:r w:rsidR="000E4BC7">
        <w:rPr>
          <w:rStyle w:val="Char6"/>
          <w:rtl/>
        </w:rPr>
        <w:t>ک</w:t>
      </w:r>
      <w:r w:rsidRPr="003124F6">
        <w:rPr>
          <w:rStyle w:val="Char6"/>
          <w:rtl/>
        </w:rPr>
        <w:t>شت</w:t>
      </w:r>
      <w:r w:rsidR="000E4BC7">
        <w:rPr>
          <w:rStyle w:val="Char6"/>
          <w:rtl/>
        </w:rPr>
        <w:t>ی</w:t>
      </w:r>
      <w:r w:rsidRPr="003124F6">
        <w:rPr>
          <w:rStyle w:val="Char6"/>
          <w:rtl/>
        </w:rPr>
        <w:t xml:space="preserve"> در اخت</w:t>
      </w:r>
      <w:r w:rsidR="000E4BC7">
        <w:rPr>
          <w:rStyle w:val="Char6"/>
          <w:rtl/>
        </w:rPr>
        <w:t>ی</w:t>
      </w:r>
      <w:r w:rsidRPr="003124F6">
        <w:rPr>
          <w:rStyle w:val="Char6"/>
          <w:rtl/>
        </w:rPr>
        <w:t>ار دارند</w:t>
      </w:r>
      <w:r w:rsidR="00DA616D" w:rsidRPr="003124F6">
        <w:rPr>
          <w:rStyle w:val="Char6"/>
          <w:rtl/>
        </w:rPr>
        <w:t>،</w:t>
      </w:r>
      <w:r w:rsidRPr="003124F6">
        <w:rPr>
          <w:rStyle w:val="Char6"/>
          <w:rtl/>
        </w:rPr>
        <w:t xml:space="preserve"> پس از چه راه</w:t>
      </w:r>
      <w:r w:rsidR="000E4BC7">
        <w:rPr>
          <w:rStyle w:val="Char6"/>
          <w:rtl/>
        </w:rPr>
        <w:t>ی</w:t>
      </w:r>
      <w:r w:rsidRPr="003124F6">
        <w:rPr>
          <w:rStyle w:val="Char6"/>
          <w:rtl/>
        </w:rPr>
        <w:t xml:space="preserve"> و چگونه با</w:t>
      </w:r>
      <w:r w:rsidR="000E4BC7">
        <w:rPr>
          <w:rStyle w:val="Char6"/>
          <w:rtl/>
        </w:rPr>
        <w:t>ی</w:t>
      </w:r>
      <w:r w:rsidRPr="003124F6">
        <w:rPr>
          <w:rStyle w:val="Char6"/>
          <w:rtl/>
        </w:rPr>
        <w:t>د عبور نما</w:t>
      </w:r>
      <w:r w:rsidR="000E4BC7">
        <w:rPr>
          <w:rStyle w:val="Char6"/>
          <w:rtl/>
        </w:rPr>
        <w:t>ی</w:t>
      </w:r>
      <w:r w:rsidRPr="003124F6">
        <w:rPr>
          <w:rStyle w:val="Char6"/>
          <w:rtl/>
        </w:rPr>
        <w:t>ند و به آنجا برسند تا آنچه را خدا به آنان وعده فرموده و نب</w:t>
      </w:r>
      <w:r w:rsidR="000E4BC7">
        <w:rPr>
          <w:rStyle w:val="Char6"/>
          <w:rtl/>
        </w:rPr>
        <w:t>ی</w:t>
      </w:r>
      <w:r w:rsidRPr="003124F6">
        <w:rPr>
          <w:rStyle w:val="Char6"/>
          <w:rtl/>
        </w:rPr>
        <w:t xml:space="preserve"> خدا به</w:t>
      </w:r>
      <w:r w:rsidR="009F5D6E">
        <w:rPr>
          <w:rStyle w:val="Char6"/>
          <w:rtl/>
        </w:rPr>
        <w:t xml:space="preserve"> آن‌ها </w:t>
      </w:r>
      <w:r w:rsidRPr="003124F6">
        <w:rPr>
          <w:rStyle w:val="Char6"/>
          <w:rtl/>
        </w:rPr>
        <w:t>نو</w:t>
      </w:r>
      <w:r w:rsidR="000E4BC7">
        <w:rPr>
          <w:rStyle w:val="Char6"/>
          <w:rtl/>
        </w:rPr>
        <w:t>ی</w:t>
      </w:r>
      <w:r w:rsidRPr="003124F6">
        <w:rPr>
          <w:rStyle w:val="Char6"/>
          <w:rtl/>
        </w:rPr>
        <w:t>د داده، به دست آورند و مال</w:t>
      </w:r>
      <w:r w:rsidR="000E4BC7">
        <w:rPr>
          <w:rStyle w:val="Char6"/>
          <w:rtl/>
        </w:rPr>
        <w:t>ک</w:t>
      </w:r>
      <w:r w:rsidRPr="003124F6">
        <w:rPr>
          <w:rStyle w:val="Char6"/>
          <w:rtl/>
        </w:rPr>
        <w:t xml:space="preserve"> هم</w:t>
      </w:r>
      <w:r w:rsidR="000E4BC7">
        <w:rPr>
          <w:rStyle w:val="Char6"/>
          <w:rtl/>
        </w:rPr>
        <w:t>ی</w:t>
      </w:r>
      <w:r w:rsidRPr="003124F6">
        <w:rPr>
          <w:rStyle w:val="Char6"/>
          <w:rtl/>
        </w:rPr>
        <w:t>ن چ</w:t>
      </w:r>
      <w:r w:rsidR="000E4BC7">
        <w:rPr>
          <w:rStyle w:val="Char6"/>
          <w:rtl/>
        </w:rPr>
        <w:t>ی</w:t>
      </w:r>
      <w:r w:rsidRPr="003124F6">
        <w:rPr>
          <w:rStyle w:val="Char6"/>
          <w:rtl/>
        </w:rPr>
        <w:t>زها</w:t>
      </w:r>
      <w:r w:rsidR="000E4BC7">
        <w:rPr>
          <w:rStyle w:val="Char6"/>
          <w:rtl/>
        </w:rPr>
        <w:t>یی</w:t>
      </w:r>
      <w:r w:rsidRPr="003124F6">
        <w:rPr>
          <w:rStyle w:val="Char6"/>
          <w:rtl/>
        </w:rPr>
        <w:t xml:space="preserve"> بشوند </w:t>
      </w:r>
      <w:r w:rsidR="000E4BC7">
        <w:rPr>
          <w:rStyle w:val="Char6"/>
          <w:rtl/>
        </w:rPr>
        <w:t>ک</w:t>
      </w:r>
      <w:r w:rsidRPr="003124F6">
        <w:rPr>
          <w:rStyle w:val="Char6"/>
          <w:rtl/>
        </w:rPr>
        <w:t>ه</w:t>
      </w:r>
      <w:r w:rsidR="009F5D6E">
        <w:rPr>
          <w:rStyle w:val="Char6"/>
          <w:rtl/>
        </w:rPr>
        <w:t xml:space="preserve"> آن‌ها </w:t>
      </w:r>
      <w:r w:rsidRPr="003124F6">
        <w:rPr>
          <w:rStyle w:val="Char6"/>
          <w:rtl/>
        </w:rPr>
        <w:t>را مجذوب ز</w:t>
      </w:r>
      <w:r w:rsidR="000E4BC7">
        <w:rPr>
          <w:rStyle w:val="Char6"/>
          <w:rtl/>
        </w:rPr>
        <w:t>ی</w:t>
      </w:r>
      <w:r w:rsidRPr="003124F6">
        <w:rPr>
          <w:rStyle w:val="Char6"/>
          <w:rtl/>
        </w:rPr>
        <w:t>با</w:t>
      </w:r>
      <w:r w:rsidR="000E4BC7">
        <w:rPr>
          <w:rStyle w:val="Char6"/>
          <w:rtl/>
        </w:rPr>
        <w:t>یی</w:t>
      </w:r>
      <w:r w:rsidRPr="003124F6">
        <w:rPr>
          <w:rStyle w:val="Char6"/>
          <w:rtl/>
        </w:rPr>
        <w:t xml:space="preserve"> و مسحور عظمت خود </w:t>
      </w:r>
      <w:r w:rsidR="000E4BC7">
        <w:rPr>
          <w:rStyle w:val="Char6"/>
          <w:rtl/>
        </w:rPr>
        <w:t>ک</w:t>
      </w:r>
      <w:r w:rsidRPr="003124F6">
        <w:rPr>
          <w:rStyle w:val="Char6"/>
          <w:rtl/>
        </w:rPr>
        <w:t>رده است؟ طبعاً سعد ب</w:t>
      </w:r>
      <w:r w:rsidR="000E4BC7">
        <w:rPr>
          <w:rStyle w:val="Char6"/>
          <w:rtl/>
        </w:rPr>
        <w:t>ی</w:t>
      </w:r>
      <w:r w:rsidRPr="003124F6">
        <w:rPr>
          <w:rStyle w:val="Char6"/>
          <w:rtl/>
        </w:rPr>
        <w:t>ش از د</w:t>
      </w:r>
      <w:r w:rsidR="000E4BC7">
        <w:rPr>
          <w:rStyle w:val="Char6"/>
          <w:rtl/>
        </w:rPr>
        <w:t>ی</w:t>
      </w:r>
      <w:r w:rsidRPr="003124F6">
        <w:rPr>
          <w:rStyle w:val="Char6"/>
          <w:rtl/>
        </w:rPr>
        <w:t>گران در جستجو</w:t>
      </w:r>
      <w:r w:rsidR="000E4BC7">
        <w:rPr>
          <w:rStyle w:val="Char6"/>
          <w:rtl/>
        </w:rPr>
        <w:t>ی</w:t>
      </w:r>
      <w:r w:rsidRPr="003124F6">
        <w:rPr>
          <w:rStyle w:val="Char6"/>
          <w:rtl/>
        </w:rPr>
        <w:t xml:space="preserve"> علاج </w:t>
      </w:r>
      <w:r w:rsidR="000E4BC7">
        <w:rPr>
          <w:rStyle w:val="Char6"/>
          <w:rtl/>
        </w:rPr>
        <w:t>ک</w:t>
      </w:r>
      <w:r w:rsidRPr="003124F6">
        <w:rPr>
          <w:rStyle w:val="Char6"/>
          <w:rtl/>
        </w:rPr>
        <w:t>ار بود، ول</w:t>
      </w:r>
      <w:r w:rsidR="000E4BC7">
        <w:rPr>
          <w:rStyle w:val="Char6"/>
          <w:rtl/>
        </w:rPr>
        <w:t>ی</w:t>
      </w:r>
      <w:r w:rsidRPr="003124F6">
        <w:rPr>
          <w:rStyle w:val="Char6"/>
          <w:rtl/>
        </w:rPr>
        <w:t xml:space="preserve"> نم</w:t>
      </w:r>
      <w:r w:rsidR="000E4BC7">
        <w:rPr>
          <w:rStyle w:val="Char6"/>
          <w:rtl/>
        </w:rPr>
        <w:t>ی</w:t>
      </w:r>
      <w:r w:rsidRPr="003124F6">
        <w:rPr>
          <w:rStyle w:val="Char6"/>
          <w:rtl/>
        </w:rPr>
        <w:t>‌</w:t>
      </w:r>
      <w:r w:rsidR="000E4BC7">
        <w:rPr>
          <w:rStyle w:val="Char6"/>
          <w:rtl/>
        </w:rPr>
        <w:t>ی</w:t>
      </w:r>
      <w:r w:rsidRPr="003124F6">
        <w:rPr>
          <w:rStyle w:val="Char6"/>
          <w:rtl/>
        </w:rPr>
        <w:t>افت</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 راه</w:t>
      </w:r>
      <w:r w:rsidR="000E4BC7">
        <w:rPr>
          <w:rStyle w:val="Char6"/>
          <w:rtl/>
        </w:rPr>
        <w:t>ی</w:t>
      </w:r>
      <w:r w:rsidRPr="003124F6">
        <w:rPr>
          <w:rStyle w:val="Char6"/>
          <w:rtl/>
        </w:rPr>
        <w:t xml:space="preserve"> جز ساختن پل </w:t>
      </w:r>
      <w:r w:rsidR="000E4BC7">
        <w:rPr>
          <w:rStyle w:val="Char6"/>
          <w:rtl/>
        </w:rPr>
        <w:t>ی</w:t>
      </w:r>
      <w:r w:rsidRPr="003124F6">
        <w:rPr>
          <w:rStyle w:val="Char6"/>
          <w:rtl/>
        </w:rPr>
        <w:t>ا ته</w:t>
      </w:r>
      <w:r w:rsidR="000E4BC7">
        <w:rPr>
          <w:rStyle w:val="Char6"/>
          <w:rtl/>
        </w:rPr>
        <w:t>ی</w:t>
      </w:r>
      <w:r w:rsidRPr="003124F6">
        <w:rPr>
          <w:rStyle w:val="Char6"/>
          <w:rtl/>
        </w:rPr>
        <w:t xml:space="preserve">ه </w:t>
      </w:r>
      <w:r w:rsidR="000E4BC7">
        <w:rPr>
          <w:rStyle w:val="Char6"/>
          <w:rtl/>
        </w:rPr>
        <w:t>ک</w:t>
      </w:r>
      <w:r w:rsidRPr="003124F6">
        <w:rPr>
          <w:rStyle w:val="Char6"/>
          <w:rtl/>
        </w:rPr>
        <w:t>شت</w:t>
      </w:r>
      <w:r w:rsidR="000E4BC7">
        <w:rPr>
          <w:rStyle w:val="Char6"/>
          <w:rtl/>
        </w:rPr>
        <w:t>ی</w:t>
      </w:r>
      <w:r w:rsidRPr="003124F6">
        <w:rPr>
          <w:rStyle w:val="Char6"/>
          <w:rtl/>
        </w:rPr>
        <w:t xml:space="preserve"> نبود و هر </w:t>
      </w:r>
      <w:r w:rsidR="000E4BC7">
        <w:rPr>
          <w:rStyle w:val="Char6"/>
          <w:rtl/>
        </w:rPr>
        <w:t>ک</w:t>
      </w:r>
      <w:r w:rsidRPr="003124F6">
        <w:rPr>
          <w:rStyle w:val="Char6"/>
          <w:rtl/>
        </w:rPr>
        <w:t>دام از ا</w:t>
      </w:r>
      <w:r w:rsidR="000E4BC7">
        <w:rPr>
          <w:rStyle w:val="Char6"/>
          <w:rtl/>
        </w:rPr>
        <w:t>ی</w:t>
      </w:r>
      <w:r w:rsidRPr="003124F6">
        <w:rPr>
          <w:rStyle w:val="Char6"/>
          <w:rtl/>
        </w:rPr>
        <w:t xml:space="preserve">ن دو </w:t>
      </w:r>
      <w:r w:rsidR="000E4BC7">
        <w:rPr>
          <w:rStyle w:val="Char6"/>
          <w:rtl/>
        </w:rPr>
        <w:t>ک</w:t>
      </w:r>
      <w:r w:rsidRPr="003124F6">
        <w:rPr>
          <w:rStyle w:val="Char6"/>
          <w:rtl/>
        </w:rPr>
        <w:t>ار، زمان ز</w:t>
      </w:r>
      <w:r w:rsidR="000E4BC7">
        <w:rPr>
          <w:rStyle w:val="Char6"/>
          <w:rtl/>
        </w:rPr>
        <w:t>ی</w:t>
      </w:r>
      <w:r w:rsidRPr="003124F6">
        <w:rPr>
          <w:rStyle w:val="Char6"/>
          <w:rtl/>
        </w:rPr>
        <w:t>اد</w:t>
      </w:r>
      <w:r w:rsidR="000E4BC7">
        <w:rPr>
          <w:rStyle w:val="Char6"/>
          <w:rtl/>
        </w:rPr>
        <w:t>ی</w:t>
      </w:r>
      <w:r w:rsidRPr="003124F6">
        <w:rPr>
          <w:rStyle w:val="Char6"/>
          <w:rtl/>
        </w:rPr>
        <w:t xml:space="preserve"> م</w:t>
      </w:r>
      <w:r w:rsidR="000E4BC7">
        <w:rPr>
          <w:rStyle w:val="Char6"/>
          <w:rtl/>
        </w:rPr>
        <w:t>ی</w:t>
      </w:r>
      <w:r w:rsidRPr="003124F6">
        <w:rPr>
          <w:rStyle w:val="Char6"/>
          <w:rtl/>
        </w:rPr>
        <w:t>‌خواست و طول زمان با عمل</w:t>
      </w:r>
      <w:r w:rsidR="000E4BC7">
        <w:rPr>
          <w:rStyle w:val="Char6"/>
          <w:rtl/>
        </w:rPr>
        <w:t>ی</w:t>
      </w:r>
      <w:r w:rsidRPr="003124F6">
        <w:rPr>
          <w:rStyle w:val="Char6"/>
          <w:rtl/>
        </w:rPr>
        <w:t>ات نظام</w:t>
      </w:r>
      <w:r w:rsidR="000E4BC7">
        <w:rPr>
          <w:rStyle w:val="Char6"/>
          <w:rtl/>
        </w:rPr>
        <w:t>ی</w:t>
      </w:r>
      <w:r w:rsidRPr="003124F6">
        <w:rPr>
          <w:rStyle w:val="Char6"/>
          <w:rtl/>
        </w:rPr>
        <w:t xml:space="preserve"> </w:t>
      </w:r>
      <w:r w:rsidR="000E4BC7">
        <w:rPr>
          <w:rStyle w:val="Char6"/>
          <w:rtl/>
        </w:rPr>
        <w:t>ک</w:t>
      </w:r>
      <w:r w:rsidRPr="003124F6">
        <w:rPr>
          <w:rStyle w:val="Char6"/>
          <w:rtl/>
        </w:rPr>
        <w:t>ه بر مبنا</w:t>
      </w:r>
      <w:r w:rsidR="000E4BC7">
        <w:rPr>
          <w:rStyle w:val="Char6"/>
          <w:rtl/>
        </w:rPr>
        <w:t>ی</w:t>
      </w:r>
      <w:r w:rsidRPr="003124F6">
        <w:rPr>
          <w:rStyle w:val="Char6"/>
          <w:rtl/>
        </w:rPr>
        <w:t xml:space="preserve"> سرعت عمل قرار دارد، سازگار ن</w:t>
      </w:r>
      <w:r w:rsidR="000E4BC7">
        <w:rPr>
          <w:rStyle w:val="Char6"/>
          <w:rtl/>
        </w:rPr>
        <w:t>ی</w:t>
      </w:r>
      <w:r w:rsidRPr="003124F6">
        <w:rPr>
          <w:rStyle w:val="Char6"/>
          <w:rtl/>
        </w:rPr>
        <w:t>ست.</w:t>
      </w:r>
    </w:p>
    <w:p w:rsidR="00241CB2" w:rsidRPr="004B7851" w:rsidRDefault="00466B22" w:rsidP="00DA616D">
      <w:pPr>
        <w:pStyle w:val="a1"/>
        <w:rPr>
          <w:rtl/>
        </w:rPr>
      </w:pPr>
      <w:bookmarkStart w:id="473" w:name="_Toc341627385"/>
      <w:bookmarkStart w:id="474" w:name="_Toc341627606"/>
      <w:bookmarkStart w:id="475" w:name="_Toc440799053"/>
      <w:r>
        <w:rPr>
          <w:rtl/>
        </w:rPr>
        <w:t>ی</w:t>
      </w:r>
      <w:r w:rsidR="00241CB2" w:rsidRPr="004B7851">
        <w:rPr>
          <w:rtl/>
        </w:rPr>
        <w:t>زدگرد در مدائن چه م</w:t>
      </w:r>
      <w:r>
        <w:rPr>
          <w:rtl/>
        </w:rPr>
        <w:t>ی</w:t>
      </w:r>
      <w:r w:rsidR="00241CB2" w:rsidRPr="004B7851">
        <w:rPr>
          <w:rtl/>
        </w:rPr>
        <w:t>‌</w:t>
      </w:r>
      <w:r>
        <w:rPr>
          <w:rtl/>
        </w:rPr>
        <w:t>ک</w:t>
      </w:r>
      <w:r w:rsidR="00241CB2" w:rsidRPr="004B7851">
        <w:rPr>
          <w:rtl/>
        </w:rPr>
        <w:t>ند؟</w:t>
      </w:r>
      <w:bookmarkEnd w:id="473"/>
      <w:bookmarkEnd w:id="474"/>
      <w:bookmarkEnd w:id="475"/>
    </w:p>
    <w:p w:rsidR="00241CB2" w:rsidRPr="003124F6" w:rsidRDefault="00241CB2" w:rsidP="00F556E7">
      <w:pPr>
        <w:pStyle w:val="BodyText3"/>
        <w:widowControl w:val="0"/>
        <w:ind w:firstLine="284"/>
        <w:jc w:val="both"/>
        <w:rPr>
          <w:rStyle w:val="Char6"/>
          <w:rtl/>
        </w:rPr>
      </w:pPr>
      <w:r w:rsidRPr="003124F6">
        <w:rPr>
          <w:rStyle w:val="Char6"/>
          <w:rtl/>
        </w:rPr>
        <w:t>در ا</w:t>
      </w:r>
      <w:r w:rsidR="000E4BC7">
        <w:rPr>
          <w:rStyle w:val="Char6"/>
          <w:rtl/>
        </w:rPr>
        <w:t>ی</w:t>
      </w:r>
      <w:r w:rsidRPr="003124F6">
        <w:rPr>
          <w:rStyle w:val="Char6"/>
          <w:rtl/>
        </w:rPr>
        <w:t xml:space="preserve">ن هنگام </w:t>
      </w:r>
      <w:r w:rsidR="000E4BC7">
        <w:rPr>
          <w:rStyle w:val="Char6"/>
          <w:rtl/>
        </w:rPr>
        <w:t>ک</w:t>
      </w:r>
      <w:r w:rsidRPr="003124F6">
        <w:rPr>
          <w:rStyle w:val="Char6"/>
          <w:rtl/>
        </w:rPr>
        <w:t>ه سعد در اند</w:t>
      </w:r>
      <w:r w:rsidR="000E4BC7">
        <w:rPr>
          <w:rStyle w:val="Char6"/>
          <w:rtl/>
        </w:rPr>
        <w:t>ی</w:t>
      </w:r>
      <w:r w:rsidRPr="003124F6">
        <w:rPr>
          <w:rStyle w:val="Char6"/>
          <w:rtl/>
        </w:rPr>
        <w:t>شه پ</w:t>
      </w:r>
      <w:r w:rsidR="000E4BC7">
        <w:rPr>
          <w:rStyle w:val="Char6"/>
          <w:rtl/>
        </w:rPr>
        <w:t>ی</w:t>
      </w:r>
      <w:r w:rsidRPr="003124F6">
        <w:rPr>
          <w:rStyle w:val="Char6"/>
          <w:rtl/>
        </w:rPr>
        <w:t xml:space="preserve">دا </w:t>
      </w:r>
      <w:r w:rsidR="000E4BC7">
        <w:rPr>
          <w:rStyle w:val="Char6"/>
          <w:rtl/>
        </w:rPr>
        <w:t>ک</w:t>
      </w:r>
      <w:r w:rsidRPr="003124F6">
        <w:rPr>
          <w:rStyle w:val="Char6"/>
          <w:rtl/>
        </w:rPr>
        <w:t>ردن راه</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عبور از شط بود، </w:t>
      </w:r>
      <w:r w:rsidR="000E4BC7">
        <w:rPr>
          <w:rStyle w:val="Char6"/>
          <w:rtl/>
        </w:rPr>
        <w:t>ی</w:t>
      </w:r>
      <w:r w:rsidRPr="003124F6">
        <w:rPr>
          <w:rStyle w:val="Char6"/>
          <w:rtl/>
        </w:rPr>
        <w:t xml:space="preserve">زدگرد </w:t>
      </w:r>
      <w:r w:rsidR="000E4BC7">
        <w:rPr>
          <w:rStyle w:val="Char6"/>
          <w:rtl/>
        </w:rPr>
        <w:t>ک</w:t>
      </w:r>
      <w:r w:rsidRPr="003124F6">
        <w:rPr>
          <w:rStyle w:val="Char6"/>
          <w:rtl/>
        </w:rPr>
        <w:t>ه ام</w:t>
      </w:r>
      <w:r w:rsidR="000E4BC7">
        <w:rPr>
          <w:rStyle w:val="Char6"/>
          <w:rtl/>
        </w:rPr>
        <w:t>ی</w:t>
      </w:r>
      <w:r w:rsidRPr="003124F6">
        <w:rPr>
          <w:rStyle w:val="Char6"/>
          <w:rtl/>
        </w:rPr>
        <w:t>دش از قوا</w:t>
      </w:r>
      <w:r w:rsidR="000E4BC7">
        <w:rPr>
          <w:rStyle w:val="Char6"/>
          <w:rtl/>
        </w:rPr>
        <w:t>یی</w:t>
      </w:r>
      <w:r w:rsidRPr="003124F6">
        <w:rPr>
          <w:rStyle w:val="Char6"/>
          <w:rtl/>
        </w:rPr>
        <w:t xml:space="preserve"> </w:t>
      </w:r>
      <w:r w:rsidR="000E4BC7">
        <w:rPr>
          <w:rStyle w:val="Char6"/>
          <w:rtl/>
        </w:rPr>
        <w:t>ک</w:t>
      </w:r>
      <w:r w:rsidRPr="003124F6">
        <w:rPr>
          <w:rStyle w:val="Char6"/>
          <w:rtl/>
        </w:rPr>
        <w:t>ه بتواند او را در قصر مدائن نگه دارد قطع گرد</w:t>
      </w:r>
      <w:r w:rsidR="000E4BC7">
        <w:rPr>
          <w:rStyle w:val="Char6"/>
          <w:rtl/>
        </w:rPr>
        <w:t>ی</w:t>
      </w:r>
      <w:r w:rsidRPr="003124F6">
        <w:rPr>
          <w:rStyle w:val="Char6"/>
          <w:rtl/>
        </w:rPr>
        <w:t>ده بود، دستور داد قسمت مهم</w:t>
      </w:r>
      <w:r w:rsidR="000E4BC7">
        <w:rPr>
          <w:rStyle w:val="Char6"/>
          <w:rtl/>
        </w:rPr>
        <w:t>ی</w:t>
      </w:r>
      <w:r w:rsidRPr="003124F6">
        <w:rPr>
          <w:rStyle w:val="Char6"/>
          <w:rtl/>
        </w:rPr>
        <w:t xml:space="preserve"> از جوا</w:t>
      </w:r>
      <w:r w:rsidR="007E1215" w:rsidRPr="003124F6">
        <w:rPr>
          <w:rStyle w:val="Char6"/>
          <w:rtl/>
        </w:rPr>
        <w:t>هرات و ز</w:t>
      </w:r>
      <w:r w:rsidR="000E4BC7">
        <w:rPr>
          <w:rStyle w:val="Char6"/>
          <w:rtl/>
        </w:rPr>
        <w:t>ی</w:t>
      </w:r>
      <w:r w:rsidR="007E1215" w:rsidRPr="003124F6">
        <w:rPr>
          <w:rStyle w:val="Char6"/>
          <w:rtl/>
        </w:rPr>
        <w:t>نت آلات پرب</w:t>
      </w:r>
      <w:r w:rsidR="00C718E7">
        <w:rPr>
          <w:rStyle w:val="Char6"/>
          <w:rFonts w:hint="cs"/>
          <w:rtl/>
        </w:rPr>
        <w:t>‌</w:t>
      </w:r>
      <w:r w:rsidR="007E1215" w:rsidRPr="003124F6">
        <w:rPr>
          <w:rStyle w:val="Char6"/>
          <w:rtl/>
        </w:rPr>
        <w:t>ها و اثاث</w:t>
      </w:r>
      <w:r w:rsidR="000E4BC7">
        <w:rPr>
          <w:rStyle w:val="Char6"/>
          <w:rtl/>
        </w:rPr>
        <w:t>ی</w:t>
      </w:r>
      <w:r w:rsidR="007E1215" w:rsidRPr="003124F6">
        <w:rPr>
          <w:rStyle w:val="Char6"/>
          <w:rtl/>
        </w:rPr>
        <w:t>ه</w:t>
      </w:r>
      <w:r w:rsidR="007E1215" w:rsidRPr="003124F6">
        <w:rPr>
          <w:rStyle w:val="Char6"/>
          <w:rFonts w:hint="cs"/>
          <w:rtl/>
        </w:rPr>
        <w:t>‌</w:t>
      </w:r>
      <w:r w:rsidRPr="003124F6">
        <w:rPr>
          <w:rStyle w:val="Char6"/>
          <w:rtl/>
        </w:rPr>
        <w:t>گران ق</w:t>
      </w:r>
      <w:r w:rsidR="000E4BC7">
        <w:rPr>
          <w:rStyle w:val="Char6"/>
          <w:rtl/>
        </w:rPr>
        <w:t>ی</w:t>
      </w:r>
      <w:r w:rsidRPr="003124F6">
        <w:rPr>
          <w:rStyle w:val="Char6"/>
          <w:rtl/>
        </w:rPr>
        <w:t>مت قصر،‌ همراه زن و فرزندش را به شهر حلوان در غرب ا</w:t>
      </w:r>
      <w:r w:rsidR="000E4BC7">
        <w:rPr>
          <w:rStyle w:val="Char6"/>
          <w:rtl/>
        </w:rPr>
        <w:t>ی</w:t>
      </w:r>
      <w:r w:rsidRPr="003124F6">
        <w:rPr>
          <w:rStyle w:val="Char6"/>
          <w:rtl/>
        </w:rPr>
        <w:t>ران انتقال دهند تا خودش ن</w:t>
      </w:r>
      <w:r w:rsidR="000E4BC7">
        <w:rPr>
          <w:rStyle w:val="Char6"/>
          <w:rtl/>
        </w:rPr>
        <w:t>ی</w:t>
      </w:r>
      <w:r w:rsidRPr="003124F6">
        <w:rPr>
          <w:rStyle w:val="Char6"/>
          <w:rtl/>
        </w:rPr>
        <w:t xml:space="preserve">ز بعداً به آنجا برود و اقامت </w:t>
      </w:r>
      <w:r w:rsidR="000E4BC7">
        <w:rPr>
          <w:rStyle w:val="Char6"/>
          <w:rtl/>
        </w:rPr>
        <w:t>ک</w:t>
      </w:r>
      <w:r w:rsidRPr="003124F6">
        <w:rPr>
          <w:rStyle w:val="Char6"/>
          <w:rtl/>
        </w:rPr>
        <w:t>ند. تصورش ا</w:t>
      </w:r>
      <w:r w:rsidR="000E4BC7">
        <w:rPr>
          <w:rStyle w:val="Char6"/>
          <w:rtl/>
        </w:rPr>
        <w:t>ی</w:t>
      </w:r>
      <w:r w:rsidRPr="003124F6">
        <w:rPr>
          <w:rStyle w:val="Char6"/>
          <w:rtl/>
        </w:rPr>
        <w:t xml:space="preserve">ن بود </w:t>
      </w:r>
      <w:r w:rsidR="000E4BC7">
        <w:rPr>
          <w:rStyle w:val="Char6"/>
          <w:rtl/>
        </w:rPr>
        <w:t>ک</w:t>
      </w:r>
      <w:r w:rsidRPr="003124F6">
        <w:rPr>
          <w:rStyle w:val="Char6"/>
          <w:rtl/>
        </w:rPr>
        <w:t>ه شا</w:t>
      </w:r>
      <w:r w:rsidR="000E4BC7">
        <w:rPr>
          <w:rStyle w:val="Char6"/>
          <w:rtl/>
        </w:rPr>
        <w:t>ی</w:t>
      </w:r>
      <w:r w:rsidRPr="003124F6">
        <w:rPr>
          <w:rStyle w:val="Char6"/>
          <w:rtl/>
        </w:rPr>
        <w:t xml:space="preserve">د بتواند در معابر تنگ </w:t>
      </w:r>
      <w:r w:rsidR="000E4BC7">
        <w:rPr>
          <w:rStyle w:val="Char6"/>
          <w:rtl/>
        </w:rPr>
        <w:t>ک</w:t>
      </w:r>
      <w:r w:rsidRPr="003124F6">
        <w:rPr>
          <w:rStyle w:val="Char6"/>
          <w:rtl/>
        </w:rPr>
        <w:t>وه</w:t>
      </w:r>
      <w:r w:rsidR="00C718E7">
        <w:rPr>
          <w:rStyle w:val="Char6"/>
          <w:rFonts w:hint="cs"/>
          <w:rtl/>
        </w:rPr>
        <w:t>‌</w:t>
      </w:r>
      <w:r w:rsidRPr="003124F6">
        <w:rPr>
          <w:rStyle w:val="Char6"/>
          <w:rtl/>
        </w:rPr>
        <w:t>ها</w:t>
      </w:r>
      <w:r w:rsidR="000E4BC7">
        <w:rPr>
          <w:rStyle w:val="Char6"/>
          <w:rtl/>
        </w:rPr>
        <w:t>ی</w:t>
      </w:r>
      <w:r w:rsidRPr="003124F6">
        <w:rPr>
          <w:rStyle w:val="Char6"/>
          <w:rtl/>
        </w:rPr>
        <w:t xml:space="preserve"> غرب ا</w:t>
      </w:r>
      <w:r w:rsidR="000E4BC7">
        <w:rPr>
          <w:rStyle w:val="Char6"/>
          <w:rtl/>
        </w:rPr>
        <w:t>ی</w:t>
      </w:r>
      <w:r w:rsidRPr="003124F6">
        <w:rPr>
          <w:rStyle w:val="Char6"/>
          <w:rtl/>
        </w:rPr>
        <w:t>ران تا مدت</w:t>
      </w:r>
      <w:r w:rsidR="000E4BC7">
        <w:rPr>
          <w:rStyle w:val="Char6"/>
          <w:rtl/>
        </w:rPr>
        <w:t>ی</w:t>
      </w:r>
      <w:r w:rsidRPr="003124F6">
        <w:rPr>
          <w:rStyle w:val="Char6"/>
          <w:rtl/>
        </w:rPr>
        <w:t xml:space="preserve"> از هجوم مسلم</w:t>
      </w:r>
      <w:r w:rsidR="000E4BC7">
        <w:rPr>
          <w:rStyle w:val="Char6"/>
          <w:rtl/>
        </w:rPr>
        <w:t>ی</w:t>
      </w:r>
      <w:r w:rsidRPr="003124F6">
        <w:rPr>
          <w:rStyle w:val="Char6"/>
          <w:rtl/>
        </w:rPr>
        <w:t>ن جلوگ</w:t>
      </w:r>
      <w:r w:rsidR="000E4BC7">
        <w:rPr>
          <w:rStyle w:val="Char6"/>
          <w:rtl/>
        </w:rPr>
        <w:t>ی</w:t>
      </w:r>
      <w:r w:rsidRPr="003124F6">
        <w:rPr>
          <w:rStyle w:val="Char6"/>
          <w:rtl/>
        </w:rPr>
        <w:t>ر</w:t>
      </w:r>
      <w:r w:rsidR="000E4BC7">
        <w:rPr>
          <w:rStyle w:val="Char6"/>
          <w:rtl/>
        </w:rPr>
        <w:t>ی</w:t>
      </w:r>
      <w:r w:rsidRPr="003124F6">
        <w:rPr>
          <w:rStyle w:val="Char6"/>
          <w:rtl/>
        </w:rPr>
        <w:t xml:space="preserve"> </w:t>
      </w:r>
      <w:r w:rsidR="000E4BC7">
        <w:rPr>
          <w:rStyle w:val="Char6"/>
          <w:rtl/>
        </w:rPr>
        <w:t>ک</w:t>
      </w:r>
      <w:r w:rsidRPr="003124F6">
        <w:rPr>
          <w:rStyle w:val="Char6"/>
          <w:rtl/>
        </w:rPr>
        <w:t>ند.</w:t>
      </w:r>
    </w:p>
    <w:p w:rsidR="00241CB2" w:rsidRPr="003124F6" w:rsidRDefault="00241CB2" w:rsidP="00F556E7">
      <w:pPr>
        <w:pStyle w:val="BodyText3"/>
        <w:widowControl w:val="0"/>
        <w:ind w:firstLine="284"/>
        <w:jc w:val="both"/>
        <w:rPr>
          <w:rStyle w:val="Char6"/>
          <w:rtl/>
        </w:rPr>
      </w:pPr>
      <w:r w:rsidRPr="003124F6">
        <w:rPr>
          <w:rStyle w:val="Char6"/>
          <w:rtl/>
        </w:rPr>
        <w:t>ش</w:t>
      </w:r>
      <w:r w:rsidR="000E4BC7">
        <w:rPr>
          <w:rStyle w:val="Char6"/>
          <w:rtl/>
        </w:rPr>
        <w:t>کی</w:t>
      </w:r>
      <w:r w:rsidRPr="003124F6">
        <w:rPr>
          <w:rStyle w:val="Char6"/>
          <w:rtl/>
        </w:rPr>
        <w:t xml:space="preserve"> ن</w:t>
      </w:r>
      <w:r w:rsidR="000E4BC7">
        <w:rPr>
          <w:rStyle w:val="Char6"/>
          <w:rtl/>
        </w:rPr>
        <w:t>ی</w:t>
      </w:r>
      <w:r w:rsidRPr="003124F6">
        <w:rPr>
          <w:rStyle w:val="Char6"/>
          <w:rtl/>
        </w:rPr>
        <w:t xml:space="preserve">ست </w:t>
      </w:r>
      <w:r w:rsidR="000E4BC7">
        <w:rPr>
          <w:rStyle w:val="Char6"/>
          <w:rtl/>
        </w:rPr>
        <w:t>ک</w:t>
      </w:r>
      <w:r w:rsidRPr="003124F6">
        <w:rPr>
          <w:rStyle w:val="Char6"/>
          <w:rtl/>
        </w:rPr>
        <w:t>ه چون مردم پا</w:t>
      </w:r>
      <w:r w:rsidR="000E4BC7">
        <w:rPr>
          <w:rStyle w:val="Char6"/>
          <w:rtl/>
        </w:rPr>
        <w:t>ی</w:t>
      </w:r>
      <w:r w:rsidRPr="003124F6">
        <w:rPr>
          <w:rStyle w:val="Char6"/>
          <w:rtl/>
        </w:rPr>
        <w:t>تخت م</w:t>
      </w:r>
      <w:r w:rsidR="000E4BC7">
        <w:rPr>
          <w:rStyle w:val="Char6"/>
          <w:rtl/>
        </w:rPr>
        <w:t>ی</w:t>
      </w:r>
      <w:r w:rsidRPr="003124F6">
        <w:rPr>
          <w:rStyle w:val="Char6"/>
          <w:rtl/>
        </w:rPr>
        <w:t>‌د</w:t>
      </w:r>
      <w:r w:rsidR="000E4BC7">
        <w:rPr>
          <w:rStyle w:val="Char6"/>
          <w:rtl/>
        </w:rPr>
        <w:t>ی</w:t>
      </w:r>
      <w:r w:rsidRPr="003124F6">
        <w:rPr>
          <w:rStyle w:val="Char6"/>
          <w:rtl/>
        </w:rPr>
        <w:t xml:space="preserve">دند </w:t>
      </w:r>
      <w:r w:rsidR="000E4BC7">
        <w:rPr>
          <w:rStyle w:val="Char6"/>
          <w:rtl/>
        </w:rPr>
        <w:t>ی</w:t>
      </w:r>
      <w:r w:rsidRPr="003124F6">
        <w:rPr>
          <w:rStyle w:val="Char6"/>
          <w:rtl/>
        </w:rPr>
        <w:t xml:space="preserve">زدگرد در حال فرار است، سخت مرعوب شده بودند. چون جز وجود شط </w:t>
      </w:r>
      <w:r w:rsidR="000E4BC7">
        <w:rPr>
          <w:rStyle w:val="Char6"/>
          <w:rtl/>
        </w:rPr>
        <w:t>ک</w:t>
      </w:r>
      <w:r w:rsidRPr="003124F6">
        <w:rPr>
          <w:rStyle w:val="Char6"/>
          <w:rtl/>
        </w:rPr>
        <w:t>ه مانع طب</w:t>
      </w:r>
      <w:r w:rsidR="000E4BC7">
        <w:rPr>
          <w:rStyle w:val="Char6"/>
          <w:rtl/>
        </w:rPr>
        <w:t>ی</w:t>
      </w:r>
      <w:r w:rsidRPr="003124F6">
        <w:rPr>
          <w:rStyle w:val="Char6"/>
          <w:rtl/>
        </w:rPr>
        <w:t>ع</w:t>
      </w:r>
      <w:r w:rsidR="000E4BC7">
        <w:rPr>
          <w:rStyle w:val="Char6"/>
          <w:rtl/>
        </w:rPr>
        <w:t>ی</w:t>
      </w:r>
      <w:r w:rsidRPr="003124F6">
        <w:rPr>
          <w:rStyle w:val="Char6"/>
          <w:rtl/>
        </w:rPr>
        <w:t xml:space="preserve"> عبور مسلم</w:t>
      </w:r>
      <w:r w:rsidR="000E4BC7">
        <w:rPr>
          <w:rStyle w:val="Char6"/>
          <w:rtl/>
        </w:rPr>
        <w:t>ی</w:t>
      </w:r>
      <w:r w:rsidRPr="003124F6">
        <w:rPr>
          <w:rStyle w:val="Char6"/>
          <w:rtl/>
        </w:rPr>
        <w:t>ن گرد</w:t>
      </w:r>
      <w:r w:rsidR="000E4BC7">
        <w:rPr>
          <w:rStyle w:val="Char6"/>
          <w:rtl/>
        </w:rPr>
        <w:t>ی</w:t>
      </w:r>
      <w:r w:rsidRPr="003124F6">
        <w:rPr>
          <w:rStyle w:val="Char6"/>
          <w:rtl/>
        </w:rPr>
        <w:t>ده بود، ام</w:t>
      </w:r>
      <w:r w:rsidR="000E4BC7">
        <w:rPr>
          <w:rStyle w:val="Char6"/>
          <w:rtl/>
        </w:rPr>
        <w:t>ی</w:t>
      </w:r>
      <w:r w:rsidRPr="003124F6">
        <w:rPr>
          <w:rStyle w:val="Char6"/>
          <w:rtl/>
        </w:rPr>
        <w:t>د</w:t>
      </w:r>
      <w:r w:rsidR="000E4BC7">
        <w:rPr>
          <w:rStyle w:val="Char6"/>
          <w:rtl/>
        </w:rPr>
        <w:t>ی</w:t>
      </w:r>
      <w:r w:rsidRPr="003124F6">
        <w:rPr>
          <w:rStyle w:val="Char6"/>
          <w:rtl/>
        </w:rPr>
        <w:t xml:space="preserve"> برا</w:t>
      </w:r>
      <w:r w:rsidR="000E4BC7">
        <w:rPr>
          <w:rStyle w:val="Char6"/>
          <w:rtl/>
        </w:rPr>
        <w:t>ی</w:t>
      </w:r>
      <w:r w:rsidR="009F5D6E">
        <w:rPr>
          <w:rStyle w:val="Char6"/>
          <w:rtl/>
        </w:rPr>
        <w:t xml:space="preserve"> آن‌ها </w:t>
      </w:r>
      <w:r w:rsidRPr="003124F6">
        <w:rPr>
          <w:rStyle w:val="Char6"/>
          <w:rtl/>
        </w:rPr>
        <w:t>باق</w:t>
      </w:r>
      <w:r w:rsidR="000E4BC7">
        <w:rPr>
          <w:rStyle w:val="Char6"/>
          <w:rtl/>
        </w:rPr>
        <w:t>ی</w:t>
      </w:r>
      <w:r w:rsidRPr="003124F6">
        <w:rPr>
          <w:rStyle w:val="Char6"/>
          <w:rtl/>
        </w:rPr>
        <w:t xml:space="preserve"> نمانده بود.</w:t>
      </w:r>
    </w:p>
    <w:p w:rsidR="00241CB2" w:rsidRPr="003124F6" w:rsidRDefault="00241CB2" w:rsidP="00F556E7">
      <w:pPr>
        <w:pStyle w:val="BodyText3"/>
        <w:widowControl w:val="0"/>
        <w:ind w:firstLine="284"/>
        <w:jc w:val="both"/>
        <w:rPr>
          <w:rStyle w:val="Char6"/>
          <w:rtl/>
        </w:rPr>
      </w:pPr>
      <w:r w:rsidRPr="003124F6">
        <w:rPr>
          <w:rStyle w:val="Char6"/>
          <w:rtl/>
        </w:rPr>
        <w:t>ول</w:t>
      </w:r>
      <w:r w:rsidR="000E4BC7">
        <w:rPr>
          <w:rStyle w:val="Char6"/>
          <w:rtl/>
        </w:rPr>
        <w:t>ی</w:t>
      </w:r>
      <w:r w:rsidRPr="003124F6">
        <w:rPr>
          <w:rStyle w:val="Char6"/>
          <w:rtl/>
        </w:rPr>
        <w:t xml:space="preserve"> اگر مسلم</w:t>
      </w:r>
      <w:r w:rsidR="000E4BC7">
        <w:rPr>
          <w:rStyle w:val="Char6"/>
          <w:rtl/>
        </w:rPr>
        <w:t>ی</w:t>
      </w:r>
      <w:r w:rsidRPr="003124F6">
        <w:rPr>
          <w:rStyle w:val="Char6"/>
          <w:rtl/>
        </w:rPr>
        <w:t>ن ا</w:t>
      </w:r>
      <w:r w:rsidR="000E4BC7">
        <w:rPr>
          <w:rStyle w:val="Char6"/>
          <w:rtl/>
        </w:rPr>
        <w:t>ی</w:t>
      </w:r>
      <w:r w:rsidRPr="003124F6">
        <w:rPr>
          <w:rStyle w:val="Char6"/>
          <w:rtl/>
        </w:rPr>
        <w:t>ن مانع را تا آنجا بزرگ و مش</w:t>
      </w:r>
      <w:r w:rsidR="000E4BC7">
        <w:rPr>
          <w:rStyle w:val="Char6"/>
          <w:rtl/>
        </w:rPr>
        <w:t>ک</w:t>
      </w:r>
      <w:r w:rsidRPr="003124F6">
        <w:rPr>
          <w:rStyle w:val="Char6"/>
          <w:rtl/>
        </w:rPr>
        <w:t xml:space="preserve">ل </w:t>
      </w:r>
      <w:r w:rsidR="000E4BC7">
        <w:rPr>
          <w:rStyle w:val="Char6"/>
          <w:rtl/>
        </w:rPr>
        <w:t>ک</w:t>
      </w:r>
      <w:r w:rsidRPr="003124F6">
        <w:rPr>
          <w:rStyle w:val="Char6"/>
          <w:rtl/>
        </w:rPr>
        <w:t xml:space="preserve">ار خواهند شمرد </w:t>
      </w:r>
      <w:r w:rsidR="000E4BC7">
        <w:rPr>
          <w:rStyle w:val="Char6"/>
          <w:rtl/>
        </w:rPr>
        <w:t>ک</w:t>
      </w:r>
      <w:r w:rsidRPr="003124F6">
        <w:rPr>
          <w:rStyle w:val="Char6"/>
          <w:rtl/>
        </w:rPr>
        <w:t>ه مأ</w:t>
      </w:r>
      <w:r w:rsidR="000E4BC7">
        <w:rPr>
          <w:rStyle w:val="Char6"/>
          <w:rtl/>
        </w:rPr>
        <w:t>ی</w:t>
      </w:r>
      <w:r w:rsidRPr="003124F6">
        <w:rPr>
          <w:rStyle w:val="Char6"/>
          <w:rtl/>
        </w:rPr>
        <w:t>وسانه از ا</w:t>
      </w:r>
      <w:r w:rsidR="000E4BC7">
        <w:rPr>
          <w:rStyle w:val="Char6"/>
          <w:rtl/>
        </w:rPr>
        <w:t>ی</w:t>
      </w:r>
      <w:r w:rsidRPr="003124F6">
        <w:rPr>
          <w:rStyle w:val="Char6"/>
          <w:rtl/>
        </w:rPr>
        <w:t xml:space="preserve">نجا بازگردند و به آنچه </w:t>
      </w:r>
      <w:r w:rsidR="000E4BC7">
        <w:rPr>
          <w:rStyle w:val="Char6"/>
          <w:rtl/>
        </w:rPr>
        <w:t>ک</w:t>
      </w:r>
      <w:r w:rsidRPr="003124F6">
        <w:rPr>
          <w:rStyle w:val="Char6"/>
          <w:rtl/>
        </w:rPr>
        <w:t>ه تا</w:t>
      </w:r>
      <w:r w:rsidR="000E4BC7">
        <w:rPr>
          <w:rStyle w:val="Char6"/>
          <w:rtl/>
        </w:rPr>
        <w:t>ک</w:t>
      </w:r>
      <w:r w:rsidRPr="003124F6">
        <w:rPr>
          <w:rStyle w:val="Char6"/>
          <w:rtl/>
        </w:rPr>
        <w:t>نون در آن سو</w:t>
      </w:r>
      <w:r w:rsidR="000E4BC7">
        <w:rPr>
          <w:rStyle w:val="Char6"/>
          <w:rtl/>
        </w:rPr>
        <w:t>ی</w:t>
      </w:r>
      <w:r w:rsidRPr="003124F6">
        <w:rPr>
          <w:rStyle w:val="Char6"/>
          <w:rtl/>
        </w:rPr>
        <w:t xml:space="preserve"> شط بدست آورده‌اند قانع شوند؟ چگونه از ا</w:t>
      </w:r>
      <w:r w:rsidR="000E4BC7">
        <w:rPr>
          <w:rStyle w:val="Char6"/>
          <w:rtl/>
        </w:rPr>
        <w:t>ی</w:t>
      </w:r>
      <w:r w:rsidRPr="003124F6">
        <w:rPr>
          <w:rStyle w:val="Char6"/>
          <w:rtl/>
        </w:rPr>
        <w:t xml:space="preserve">نجا </w:t>
      </w:r>
      <w:r w:rsidR="000E4BC7">
        <w:rPr>
          <w:rStyle w:val="Char6"/>
          <w:rtl/>
        </w:rPr>
        <w:t>ک</w:t>
      </w:r>
      <w:r w:rsidRPr="003124F6">
        <w:rPr>
          <w:rStyle w:val="Char6"/>
          <w:rtl/>
        </w:rPr>
        <w:t xml:space="preserve">ه در </w:t>
      </w:r>
      <w:r w:rsidR="000E4BC7">
        <w:rPr>
          <w:rStyle w:val="Char6"/>
          <w:rtl/>
        </w:rPr>
        <w:t>ک</w:t>
      </w:r>
      <w:r w:rsidRPr="003124F6">
        <w:rPr>
          <w:rStyle w:val="Char6"/>
          <w:rtl/>
        </w:rPr>
        <w:t>نار پ</w:t>
      </w:r>
      <w:r w:rsidR="000E4BC7">
        <w:rPr>
          <w:rStyle w:val="Char6"/>
          <w:rtl/>
        </w:rPr>
        <w:t>ی</w:t>
      </w:r>
      <w:r w:rsidRPr="003124F6">
        <w:rPr>
          <w:rStyle w:val="Char6"/>
          <w:rtl/>
        </w:rPr>
        <w:t>روز</w:t>
      </w:r>
      <w:r w:rsidR="000E4BC7">
        <w:rPr>
          <w:rStyle w:val="Char6"/>
          <w:rtl/>
        </w:rPr>
        <w:t>ی</w:t>
      </w:r>
      <w:r w:rsidRPr="003124F6">
        <w:rPr>
          <w:rStyle w:val="Char6"/>
          <w:rtl/>
        </w:rPr>
        <w:t xml:space="preserve"> مهم قرار گرفته‌اند دست خال</w:t>
      </w:r>
      <w:r w:rsidR="000E4BC7">
        <w:rPr>
          <w:rStyle w:val="Char6"/>
          <w:rtl/>
        </w:rPr>
        <w:t>ی</w:t>
      </w:r>
      <w:r w:rsidRPr="003124F6">
        <w:rPr>
          <w:rStyle w:val="Char6"/>
          <w:rtl/>
        </w:rPr>
        <w:t xml:space="preserve"> بازگردند و حال آن </w:t>
      </w:r>
      <w:r w:rsidR="000E4BC7">
        <w:rPr>
          <w:rStyle w:val="Char6"/>
          <w:rtl/>
        </w:rPr>
        <w:t>ک</w:t>
      </w:r>
      <w:r w:rsidRPr="003124F6">
        <w:rPr>
          <w:rStyle w:val="Char6"/>
          <w:rtl/>
        </w:rPr>
        <w:t>ه سرمست فتح قادس</w:t>
      </w:r>
      <w:r w:rsidR="000E4BC7">
        <w:rPr>
          <w:rStyle w:val="Char6"/>
          <w:rtl/>
        </w:rPr>
        <w:t>ی</w:t>
      </w:r>
      <w:r w:rsidRPr="003124F6">
        <w:rPr>
          <w:rStyle w:val="Char6"/>
          <w:rtl/>
        </w:rPr>
        <w:t>ه بوده، روح</w:t>
      </w:r>
      <w:r w:rsidR="000E4BC7">
        <w:rPr>
          <w:rStyle w:val="Char6"/>
          <w:rtl/>
        </w:rPr>
        <w:t>ی</w:t>
      </w:r>
      <w:r w:rsidRPr="003124F6">
        <w:rPr>
          <w:rStyle w:val="Char6"/>
          <w:rtl/>
        </w:rPr>
        <w:t>ه و معنو</w:t>
      </w:r>
      <w:r w:rsidR="000E4BC7">
        <w:rPr>
          <w:rStyle w:val="Char6"/>
          <w:rtl/>
        </w:rPr>
        <w:t>ی</w:t>
      </w:r>
      <w:r w:rsidRPr="003124F6">
        <w:rPr>
          <w:rStyle w:val="Char6"/>
          <w:rtl/>
        </w:rPr>
        <w:t>ت</w:t>
      </w:r>
      <w:r w:rsidR="000E4BC7">
        <w:rPr>
          <w:rStyle w:val="Char6"/>
          <w:rtl/>
        </w:rPr>
        <w:t>ی</w:t>
      </w:r>
      <w:r w:rsidRPr="003124F6">
        <w:rPr>
          <w:rStyle w:val="Char6"/>
          <w:rtl/>
        </w:rPr>
        <w:t xml:space="preserve"> پ</w:t>
      </w:r>
      <w:r w:rsidR="000E4BC7">
        <w:rPr>
          <w:rStyle w:val="Char6"/>
          <w:rtl/>
        </w:rPr>
        <w:t>ی</w:t>
      </w:r>
      <w:r w:rsidRPr="003124F6">
        <w:rPr>
          <w:rStyle w:val="Char6"/>
          <w:rtl/>
        </w:rPr>
        <w:t xml:space="preserve">دا </w:t>
      </w:r>
      <w:r w:rsidR="000E4BC7">
        <w:rPr>
          <w:rStyle w:val="Char6"/>
          <w:rtl/>
        </w:rPr>
        <w:t>ک</w:t>
      </w:r>
      <w:r w:rsidRPr="003124F6">
        <w:rPr>
          <w:rStyle w:val="Char6"/>
          <w:rtl/>
        </w:rPr>
        <w:t xml:space="preserve">رده‌اند </w:t>
      </w:r>
      <w:r w:rsidR="000E4BC7">
        <w:rPr>
          <w:rStyle w:val="Char6"/>
          <w:rtl/>
        </w:rPr>
        <w:t>ک</w:t>
      </w:r>
      <w:r w:rsidRPr="003124F6">
        <w:rPr>
          <w:rStyle w:val="Char6"/>
          <w:rtl/>
        </w:rPr>
        <w:t>ه به اوج خود رس</w:t>
      </w:r>
      <w:r w:rsidR="000E4BC7">
        <w:rPr>
          <w:rStyle w:val="Char6"/>
          <w:rtl/>
        </w:rPr>
        <w:t>ی</w:t>
      </w:r>
      <w:r w:rsidRPr="003124F6">
        <w:rPr>
          <w:rStyle w:val="Char6"/>
          <w:rtl/>
        </w:rPr>
        <w:t>ده و به طور</w:t>
      </w:r>
      <w:r w:rsidR="000E4BC7">
        <w:rPr>
          <w:rStyle w:val="Char6"/>
          <w:rtl/>
        </w:rPr>
        <w:t>ی</w:t>
      </w:r>
      <w:r w:rsidRPr="003124F6">
        <w:rPr>
          <w:rStyle w:val="Char6"/>
          <w:rtl/>
        </w:rPr>
        <w:t xml:space="preserve"> ا</w:t>
      </w:r>
      <w:r w:rsidR="000E4BC7">
        <w:rPr>
          <w:rStyle w:val="Char6"/>
          <w:rtl/>
        </w:rPr>
        <w:t>ی</w:t>
      </w:r>
      <w:r w:rsidRPr="003124F6">
        <w:rPr>
          <w:rStyle w:val="Char6"/>
          <w:rtl/>
        </w:rPr>
        <w:t>مان به نصرت و پ</w:t>
      </w:r>
      <w:r w:rsidR="000E4BC7">
        <w:rPr>
          <w:rStyle w:val="Char6"/>
          <w:rtl/>
        </w:rPr>
        <w:t>ی</w:t>
      </w:r>
      <w:r w:rsidRPr="003124F6">
        <w:rPr>
          <w:rStyle w:val="Char6"/>
          <w:rtl/>
        </w:rPr>
        <w:t>روز</w:t>
      </w:r>
      <w:r w:rsidR="000E4BC7">
        <w:rPr>
          <w:rStyle w:val="Char6"/>
          <w:rtl/>
        </w:rPr>
        <w:t>ی</w:t>
      </w:r>
      <w:r w:rsidRPr="003124F6">
        <w:rPr>
          <w:rStyle w:val="Char6"/>
          <w:rtl/>
        </w:rPr>
        <w:t xml:space="preserve"> خود دارند </w:t>
      </w:r>
      <w:r w:rsidR="000E4BC7">
        <w:rPr>
          <w:rStyle w:val="Char6"/>
          <w:rtl/>
        </w:rPr>
        <w:t>ک</w:t>
      </w:r>
      <w:r w:rsidRPr="003124F6">
        <w:rPr>
          <w:rStyle w:val="Char6"/>
          <w:rtl/>
        </w:rPr>
        <w:t>ه م</w:t>
      </w:r>
      <w:r w:rsidR="000E4BC7">
        <w:rPr>
          <w:rStyle w:val="Char6"/>
          <w:rtl/>
        </w:rPr>
        <w:t>ی</w:t>
      </w:r>
      <w:r w:rsidRPr="003124F6">
        <w:rPr>
          <w:rStyle w:val="Char6"/>
          <w:rtl/>
        </w:rPr>
        <w:t>‌پندارند اگر ه</w:t>
      </w:r>
      <w:r w:rsidR="000E4BC7">
        <w:rPr>
          <w:rStyle w:val="Char6"/>
          <w:rtl/>
        </w:rPr>
        <w:t>ی</w:t>
      </w:r>
      <w:r w:rsidRPr="003124F6">
        <w:rPr>
          <w:rStyle w:val="Char6"/>
          <w:rtl/>
        </w:rPr>
        <w:t>چ راه</w:t>
      </w:r>
      <w:r w:rsidR="000E4BC7">
        <w:rPr>
          <w:rStyle w:val="Char6"/>
          <w:rtl/>
        </w:rPr>
        <w:t>ی</w:t>
      </w:r>
      <w:r w:rsidRPr="003124F6">
        <w:rPr>
          <w:rStyle w:val="Char6"/>
          <w:rtl/>
        </w:rPr>
        <w:t xml:space="preserve"> برا</w:t>
      </w:r>
      <w:r w:rsidR="000E4BC7">
        <w:rPr>
          <w:rStyle w:val="Char6"/>
          <w:rtl/>
        </w:rPr>
        <w:t>ی</w:t>
      </w:r>
      <w:r w:rsidR="009F5D6E">
        <w:rPr>
          <w:rStyle w:val="Char6"/>
          <w:rtl/>
        </w:rPr>
        <w:t xml:space="preserve"> آن‌ها </w:t>
      </w:r>
      <w:r w:rsidRPr="003124F6">
        <w:rPr>
          <w:rStyle w:val="Char6"/>
          <w:rtl/>
        </w:rPr>
        <w:t>نباشد، خدا برا</w:t>
      </w:r>
      <w:r w:rsidR="000E4BC7">
        <w:rPr>
          <w:rStyle w:val="Char6"/>
          <w:rtl/>
        </w:rPr>
        <w:t>ی</w:t>
      </w:r>
      <w:r w:rsidR="009F5D6E">
        <w:rPr>
          <w:rStyle w:val="Char6"/>
          <w:rtl/>
        </w:rPr>
        <w:t xml:space="preserve"> آن‌ها </w:t>
      </w:r>
      <w:r w:rsidRPr="003124F6">
        <w:rPr>
          <w:rStyle w:val="Char6"/>
          <w:rtl/>
        </w:rPr>
        <w:t>معجزه م</w:t>
      </w:r>
      <w:r w:rsidR="000E4BC7">
        <w:rPr>
          <w:rStyle w:val="Char6"/>
          <w:rtl/>
        </w:rPr>
        <w:t>ی</w:t>
      </w:r>
      <w:r w:rsidRPr="003124F6">
        <w:rPr>
          <w:rStyle w:val="Char6"/>
          <w:rtl/>
        </w:rPr>
        <w:t>‌آفر</w:t>
      </w:r>
      <w:r w:rsidR="000E4BC7">
        <w:rPr>
          <w:rStyle w:val="Char6"/>
          <w:rtl/>
        </w:rPr>
        <w:t>ی</w:t>
      </w:r>
      <w:r w:rsidRPr="003124F6">
        <w:rPr>
          <w:rStyle w:val="Char6"/>
          <w:rtl/>
        </w:rPr>
        <w:t>ند تا عبور نما</w:t>
      </w:r>
      <w:r w:rsidR="000E4BC7">
        <w:rPr>
          <w:rStyle w:val="Char6"/>
          <w:rtl/>
        </w:rPr>
        <w:t>ی</w:t>
      </w:r>
      <w:r w:rsidRPr="003124F6">
        <w:rPr>
          <w:rStyle w:val="Char6"/>
          <w:rtl/>
        </w:rPr>
        <w:t>ند و به آنجا برسند، مگرنه حضرت موس</w:t>
      </w:r>
      <w:r w:rsidR="000E4BC7">
        <w:rPr>
          <w:rStyle w:val="Char6"/>
          <w:rtl/>
        </w:rPr>
        <w:t>ی</w:t>
      </w:r>
      <w:r w:rsidRPr="003124F6">
        <w:rPr>
          <w:rStyle w:val="Char6"/>
          <w:rtl/>
        </w:rPr>
        <w:t xml:space="preserve"> با چن</w:t>
      </w:r>
      <w:r w:rsidR="000E4BC7">
        <w:rPr>
          <w:rStyle w:val="Char6"/>
          <w:rtl/>
        </w:rPr>
        <w:t>ی</w:t>
      </w:r>
      <w:r w:rsidRPr="003124F6">
        <w:rPr>
          <w:rStyle w:val="Char6"/>
          <w:rtl/>
        </w:rPr>
        <w:t>ن وضع</w:t>
      </w:r>
      <w:r w:rsidR="000E4BC7">
        <w:rPr>
          <w:rStyle w:val="Char6"/>
          <w:rtl/>
        </w:rPr>
        <w:t>ی</w:t>
      </w:r>
      <w:r w:rsidRPr="003124F6">
        <w:rPr>
          <w:rStyle w:val="Char6"/>
          <w:rtl/>
        </w:rPr>
        <w:t xml:space="preserve"> برخورد و خدا برا</w:t>
      </w:r>
      <w:r w:rsidR="000E4BC7">
        <w:rPr>
          <w:rStyle w:val="Char6"/>
          <w:rtl/>
        </w:rPr>
        <w:t>ی</w:t>
      </w:r>
      <w:r w:rsidRPr="003124F6">
        <w:rPr>
          <w:rStyle w:val="Char6"/>
          <w:rtl/>
        </w:rPr>
        <w:t>ش معجزه آفر</w:t>
      </w:r>
      <w:r w:rsidR="000E4BC7">
        <w:rPr>
          <w:rStyle w:val="Char6"/>
          <w:rtl/>
        </w:rPr>
        <w:t>ی</w:t>
      </w:r>
      <w:r w:rsidRPr="003124F6">
        <w:rPr>
          <w:rStyle w:val="Char6"/>
          <w:rtl/>
        </w:rPr>
        <w:t>د و به وس</w:t>
      </w:r>
      <w:r w:rsidR="000E4BC7">
        <w:rPr>
          <w:rStyle w:val="Char6"/>
          <w:rtl/>
        </w:rPr>
        <w:t>ی</w:t>
      </w:r>
      <w:r w:rsidRPr="003124F6">
        <w:rPr>
          <w:rStyle w:val="Char6"/>
          <w:rtl/>
        </w:rPr>
        <w:t>له معجزه خداوند</w:t>
      </w:r>
      <w:r w:rsidR="000E4BC7">
        <w:rPr>
          <w:rStyle w:val="Char6"/>
          <w:rtl/>
        </w:rPr>
        <w:t>ی</w:t>
      </w:r>
      <w:r w:rsidRPr="003124F6">
        <w:rPr>
          <w:rStyle w:val="Char6"/>
          <w:rtl/>
        </w:rPr>
        <w:t xml:space="preserve"> از در</w:t>
      </w:r>
      <w:r w:rsidR="000E4BC7">
        <w:rPr>
          <w:rStyle w:val="Char6"/>
          <w:rtl/>
        </w:rPr>
        <w:t>ی</w:t>
      </w:r>
      <w:r w:rsidRPr="003124F6">
        <w:rPr>
          <w:rStyle w:val="Char6"/>
          <w:rtl/>
        </w:rPr>
        <w:t>ا</w:t>
      </w:r>
      <w:r w:rsidR="000E4BC7">
        <w:rPr>
          <w:rStyle w:val="Char6"/>
          <w:rtl/>
        </w:rPr>
        <w:t>ی</w:t>
      </w:r>
      <w:r w:rsidRPr="003124F6">
        <w:rPr>
          <w:rStyle w:val="Char6"/>
          <w:rtl/>
        </w:rPr>
        <w:t xml:space="preserve"> سرخ عبور </w:t>
      </w:r>
      <w:r w:rsidR="000E4BC7">
        <w:rPr>
          <w:rStyle w:val="Char6"/>
          <w:rtl/>
        </w:rPr>
        <w:t>ک</w:t>
      </w:r>
      <w:r w:rsidRPr="003124F6">
        <w:rPr>
          <w:rStyle w:val="Char6"/>
          <w:rtl/>
        </w:rPr>
        <w:t>رد؟</w:t>
      </w:r>
    </w:p>
    <w:p w:rsidR="00241CB2" w:rsidRPr="003124F6" w:rsidRDefault="00241CB2" w:rsidP="00F556E7">
      <w:pPr>
        <w:pStyle w:val="BodyText3"/>
        <w:widowControl w:val="0"/>
        <w:ind w:firstLine="284"/>
        <w:jc w:val="both"/>
        <w:rPr>
          <w:rStyle w:val="Char6"/>
          <w:rtl/>
        </w:rPr>
      </w:pPr>
      <w:r w:rsidRPr="003124F6">
        <w:rPr>
          <w:rStyle w:val="Char6"/>
          <w:rtl/>
        </w:rPr>
        <w:t>آر</w:t>
      </w:r>
      <w:r w:rsidR="000E4BC7">
        <w:rPr>
          <w:rStyle w:val="Char6"/>
          <w:rtl/>
        </w:rPr>
        <w:t>ی</w:t>
      </w:r>
      <w:r w:rsidRPr="003124F6">
        <w:rPr>
          <w:rStyle w:val="Char6"/>
          <w:rtl/>
        </w:rPr>
        <w:t>، ا</w:t>
      </w:r>
      <w:r w:rsidR="000E4BC7">
        <w:rPr>
          <w:rStyle w:val="Char6"/>
          <w:rtl/>
        </w:rPr>
        <w:t>ی</w:t>
      </w:r>
      <w:r w:rsidRPr="003124F6">
        <w:rPr>
          <w:rStyle w:val="Char6"/>
          <w:rtl/>
        </w:rPr>
        <w:t>نجا هم مدد و عنا</w:t>
      </w:r>
      <w:r w:rsidR="000E4BC7">
        <w:rPr>
          <w:rStyle w:val="Char6"/>
          <w:rtl/>
        </w:rPr>
        <w:t>ی</w:t>
      </w:r>
      <w:r w:rsidRPr="003124F6">
        <w:rPr>
          <w:rStyle w:val="Char6"/>
          <w:rtl/>
        </w:rPr>
        <w:t>ت خداوند</w:t>
      </w:r>
      <w:r w:rsidR="000E4BC7">
        <w:rPr>
          <w:rStyle w:val="Char6"/>
          <w:rtl/>
        </w:rPr>
        <w:t>ی</w:t>
      </w:r>
      <w:r w:rsidRPr="003124F6">
        <w:rPr>
          <w:rStyle w:val="Char6"/>
          <w:rtl/>
        </w:rPr>
        <w:t xml:space="preserve"> به </w:t>
      </w:r>
      <w:r w:rsidR="000E4BC7">
        <w:rPr>
          <w:rStyle w:val="Char6"/>
          <w:rtl/>
        </w:rPr>
        <w:t>ک</w:t>
      </w:r>
      <w:r w:rsidRPr="003124F6">
        <w:rPr>
          <w:rStyle w:val="Char6"/>
          <w:rtl/>
        </w:rPr>
        <w:t>ار افتاد تا مسلم</w:t>
      </w:r>
      <w:r w:rsidR="000E4BC7">
        <w:rPr>
          <w:rStyle w:val="Char6"/>
          <w:rtl/>
        </w:rPr>
        <w:t>ی</w:t>
      </w:r>
      <w:r w:rsidRPr="003124F6">
        <w:rPr>
          <w:rStyle w:val="Char6"/>
          <w:rtl/>
        </w:rPr>
        <w:t>ن از شط بگذرند،</w:t>
      </w:r>
      <w:r w:rsidR="009F5D6E">
        <w:rPr>
          <w:rStyle w:val="Char6"/>
          <w:rtl/>
        </w:rPr>
        <w:t xml:space="preserve"> آن‌ها </w:t>
      </w:r>
      <w:r w:rsidRPr="003124F6">
        <w:rPr>
          <w:rStyle w:val="Char6"/>
          <w:rtl/>
        </w:rPr>
        <w:t>مدت</w:t>
      </w:r>
      <w:r w:rsidR="000E4BC7">
        <w:rPr>
          <w:rStyle w:val="Char6"/>
          <w:rtl/>
        </w:rPr>
        <w:t>ی</w:t>
      </w:r>
      <w:r w:rsidRPr="003124F6">
        <w:rPr>
          <w:rStyle w:val="Char6"/>
          <w:rtl/>
        </w:rPr>
        <w:t xml:space="preserve"> در </w:t>
      </w:r>
      <w:r w:rsidR="000E4BC7">
        <w:rPr>
          <w:rStyle w:val="Char6"/>
          <w:rtl/>
        </w:rPr>
        <w:t>ک</w:t>
      </w:r>
      <w:r w:rsidRPr="003124F6">
        <w:rPr>
          <w:rStyle w:val="Char6"/>
          <w:rtl/>
        </w:rPr>
        <w:t>نار شط ا</w:t>
      </w:r>
      <w:r w:rsidR="000E4BC7">
        <w:rPr>
          <w:rStyle w:val="Char6"/>
          <w:rtl/>
        </w:rPr>
        <w:t>ی</w:t>
      </w:r>
      <w:r w:rsidRPr="003124F6">
        <w:rPr>
          <w:rStyle w:val="Char6"/>
          <w:rtl/>
        </w:rPr>
        <w:t>ستادند و به آب</w:t>
      </w:r>
      <w:r w:rsidR="00C718E7">
        <w:rPr>
          <w:rStyle w:val="Char6"/>
          <w:rFonts w:hint="cs"/>
          <w:rtl/>
        </w:rPr>
        <w:t>‌</w:t>
      </w:r>
      <w:r w:rsidRPr="003124F6">
        <w:rPr>
          <w:rStyle w:val="Char6"/>
          <w:rtl/>
        </w:rPr>
        <w:t>ها</w:t>
      </w:r>
      <w:r w:rsidR="000E4BC7">
        <w:rPr>
          <w:rStyle w:val="Char6"/>
          <w:rtl/>
        </w:rPr>
        <w:t>ی</w:t>
      </w:r>
      <w:r w:rsidRPr="003124F6">
        <w:rPr>
          <w:rStyle w:val="Char6"/>
          <w:rtl/>
        </w:rPr>
        <w:t xml:space="preserve"> آن </w:t>
      </w:r>
      <w:r w:rsidR="000E4BC7">
        <w:rPr>
          <w:rStyle w:val="Char6"/>
          <w:rtl/>
        </w:rPr>
        <w:t>ک</w:t>
      </w:r>
      <w:r w:rsidRPr="003124F6">
        <w:rPr>
          <w:rStyle w:val="Char6"/>
          <w:rtl/>
        </w:rPr>
        <w:t>ه</w:t>
      </w:r>
      <w:r w:rsidR="007E1215" w:rsidRPr="003124F6">
        <w:rPr>
          <w:rStyle w:val="Char6"/>
          <w:rtl/>
        </w:rPr>
        <w:t xml:space="preserve"> به شدت جر</w:t>
      </w:r>
      <w:r w:rsidR="000E4BC7">
        <w:rPr>
          <w:rStyle w:val="Char6"/>
          <w:rtl/>
        </w:rPr>
        <w:t>ی</w:t>
      </w:r>
      <w:r w:rsidR="007E1215" w:rsidRPr="003124F6">
        <w:rPr>
          <w:rStyle w:val="Char6"/>
          <w:rtl/>
        </w:rPr>
        <w:t>ان داشت، نگاه</w:t>
      </w:r>
      <w:r w:rsidR="00C718E7">
        <w:rPr>
          <w:rStyle w:val="Char6"/>
          <w:rFonts w:hint="cs"/>
          <w:rtl/>
        </w:rPr>
        <w:t>‌</w:t>
      </w:r>
      <w:r w:rsidR="007E1215" w:rsidRPr="003124F6">
        <w:rPr>
          <w:rStyle w:val="Char6"/>
          <w:rtl/>
        </w:rPr>
        <w:t>ها</w:t>
      </w:r>
      <w:r w:rsidR="000E4BC7">
        <w:rPr>
          <w:rStyle w:val="Char6"/>
          <w:rtl/>
        </w:rPr>
        <w:t>ی</w:t>
      </w:r>
      <w:r w:rsidR="007E1215" w:rsidRPr="003124F6">
        <w:rPr>
          <w:rStyle w:val="Char6"/>
          <w:rtl/>
        </w:rPr>
        <w:t xml:space="preserve"> حرص</w:t>
      </w:r>
      <w:r w:rsidR="007E1215" w:rsidRPr="003124F6">
        <w:rPr>
          <w:rStyle w:val="Char6"/>
          <w:rFonts w:hint="cs"/>
          <w:rtl/>
        </w:rPr>
        <w:t>‌</w:t>
      </w:r>
      <w:r w:rsidRPr="003124F6">
        <w:rPr>
          <w:rStyle w:val="Char6"/>
          <w:rtl/>
        </w:rPr>
        <w:t>آم</w:t>
      </w:r>
      <w:r w:rsidR="000E4BC7">
        <w:rPr>
          <w:rStyle w:val="Char6"/>
          <w:rtl/>
        </w:rPr>
        <w:t>ی</w:t>
      </w:r>
      <w:r w:rsidRPr="003124F6">
        <w:rPr>
          <w:rStyle w:val="Char6"/>
          <w:rtl/>
        </w:rPr>
        <w:t xml:space="preserve">ز </w:t>
      </w:r>
      <w:r w:rsidR="000E4BC7">
        <w:rPr>
          <w:rStyle w:val="Char6"/>
          <w:rtl/>
        </w:rPr>
        <w:t>ک</w:t>
      </w:r>
      <w:r w:rsidRPr="003124F6">
        <w:rPr>
          <w:rStyle w:val="Char6"/>
          <w:rtl/>
        </w:rPr>
        <w:t xml:space="preserve">ردند </w:t>
      </w:r>
      <w:r w:rsidR="000E4BC7">
        <w:rPr>
          <w:rStyle w:val="Char6"/>
          <w:rtl/>
        </w:rPr>
        <w:t>ک</w:t>
      </w:r>
      <w:r w:rsidRPr="003124F6">
        <w:rPr>
          <w:rStyle w:val="Char6"/>
          <w:rtl/>
        </w:rPr>
        <w:t xml:space="preserve">ه چه </w:t>
      </w:r>
      <w:r w:rsidR="000E4BC7">
        <w:rPr>
          <w:rStyle w:val="Char6"/>
          <w:rtl/>
        </w:rPr>
        <w:t>ک</w:t>
      </w:r>
      <w:r w:rsidRPr="003124F6">
        <w:rPr>
          <w:rStyle w:val="Char6"/>
          <w:rtl/>
        </w:rPr>
        <w:t>نند تا زودتر به آنجا برسند سعد ن</w:t>
      </w:r>
      <w:r w:rsidR="000E4BC7">
        <w:rPr>
          <w:rStyle w:val="Char6"/>
          <w:rtl/>
        </w:rPr>
        <w:t>ی</w:t>
      </w:r>
      <w:r w:rsidRPr="003124F6">
        <w:rPr>
          <w:rStyle w:val="Char6"/>
          <w:rtl/>
        </w:rPr>
        <w:t>ز برا</w:t>
      </w:r>
      <w:r w:rsidR="000E4BC7">
        <w:rPr>
          <w:rStyle w:val="Char6"/>
          <w:rtl/>
        </w:rPr>
        <w:t>ی</w:t>
      </w:r>
      <w:r w:rsidRPr="003124F6">
        <w:rPr>
          <w:rStyle w:val="Char6"/>
          <w:rtl/>
        </w:rPr>
        <w:t xml:space="preserve"> علاج </w:t>
      </w:r>
      <w:r w:rsidR="000E4BC7">
        <w:rPr>
          <w:rStyle w:val="Char6"/>
          <w:rtl/>
        </w:rPr>
        <w:t>ک</w:t>
      </w:r>
      <w:r w:rsidRPr="003124F6">
        <w:rPr>
          <w:rStyle w:val="Char6"/>
          <w:rtl/>
        </w:rPr>
        <w:t>ارش به ف</w:t>
      </w:r>
      <w:r w:rsidR="000E4BC7">
        <w:rPr>
          <w:rStyle w:val="Char6"/>
          <w:rtl/>
        </w:rPr>
        <w:t>ک</w:t>
      </w:r>
      <w:r w:rsidRPr="003124F6">
        <w:rPr>
          <w:rStyle w:val="Char6"/>
          <w:rtl/>
        </w:rPr>
        <w:t>ر فرو رفته بود، ول</w:t>
      </w:r>
      <w:r w:rsidR="000E4BC7">
        <w:rPr>
          <w:rStyle w:val="Char6"/>
          <w:rtl/>
        </w:rPr>
        <w:t>ی</w:t>
      </w:r>
      <w:r w:rsidRPr="003124F6">
        <w:rPr>
          <w:rStyle w:val="Char6"/>
          <w:rtl/>
        </w:rPr>
        <w:t xml:space="preserve"> راه</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حل مش</w:t>
      </w:r>
      <w:r w:rsidR="000E4BC7">
        <w:rPr>
          <w:rStyle w:val="Char6"/>
          <w:rtl/>
        </w:rPr>
        <w:t>ک</w:t>
      </w:r>
      <w:r w:rsidRPr="003124F6">
        <w:rPr>
          <w:rStyle w:val="Char6"/>
          <w:rtl/>
        </w:rPr>
        <w:t xml:space="preserve">ل </w:t>
      </w:r>
      <w:r w:rsidR="000E4BC7">
        <w:rPr>
          <w:rStyle w:val="Char6"/>
          <w:rtl/>
        </w:rPr>
        <w:t>ک</w:t>
      </w:r>
      <w:r w:rsidRPr="003124F6">
        <w:rPr>
          <w:rStyle w:val="Char6"/>
          <w:rtl/>
        </w:rPr>
        <w:t>ارش نم</w:t>
      </w:r>
      <w:r w:rsidR="000E4BC7">
        <w:rPr>
          <w:rStyle w:val="Char6"/>
          <w:rtl/>
        </w:rPr>
        <w:t>ی</w:t>
      </w:r>
      <w:r w:rsidRPr="003124F6">
        <w:rPr>
          <w:rStyle w:val="Char6"/>
          <w:rtl/>
        </w:rPr>
        <w:t>‌</w:t>
      </w:r>
      <w:r w:rsidR="000E4BC7">
        <w:rPr>
          <w:rStyle w:val="Char6"/>
          <w:rtl/>
        </w:rPr>
        <w:t>ی</w:t>
      </w:r>
      <w:r w:rsidRPr="003124F6">
        <w:rPr>
          <w:rStyle w:val="Char6"/>
          <w:rtl/>
        </w:rPr>
        <w:t>افت. در هم</w:t>
      </w:r>
      <w:r w:rsidR="000E4BC7">
        <w:rPr>
          <w:rStyle w:val="Char6"/>
          <w:rtl/>
        </w:rPr>
        <w:t>ی</w:t>
      </w:r>
      <w:r w:rsidRPr="003124F6">
        <w:rPr>
          <w:rStyle w:val="Char6"/>
          <w:rtl/>
        </w:rPr>
        <w:t>ن اثناء به سعد خبر رس</w:t>
      </w:r>
      <w:r w:rsidR="000E4BC7">
        <w:rPr>
          <w:rStyle w:val="Char6"/>
          <w:rtl/>
        </w:rPr>
        <w:t>ی</w:t>
      </w:r>
      <w:r w:rsidRPr="003124F6">
        <w:rPr>
          <w:rStyle w:val="Char6"/>
          <w:rtl/>
        </w:rPr>
        <w:t xml:space="preserve">د </w:t>
      </w:r>
      <w:r w:rsidR="000E4BC7">
        <w:rPr>
          <w:rStyle w:val="Char6"/>
          <w:rtl/>
        </w:rPr>
        <w:t>ک</w:t>
      </w:r>
      <w:r w:rsidRPr="003124F6">
        <w:rPr>
          <w:rStyle w:val="Char6"/>
          <w:rtl/>
        </w:rPr>
        <w:t xml:space="preserve">ه </w:t>
      </w:r>
      <w:r w:rsidR="000E4BC7">
        <w:rPr>
          <w:rStyle w:val="Char6"/>
          <w:rtl/>
        </w:rPr>
        <w:t>ی</w:t>
      </w:r>
      <w:r w:rsidRPr="003124F6">
        <w:rPr>
          <w:rStyle w:val="Char6"/>
          <w:rtl/>
        </w:rPr>
        <w:t>زدگرد مقدار ز</w:t>
      </w:r>
      <w:r w:rsidR="000E4BC7">
        <w:rPr>
          <w:rStyle w:val="Char6"/>
          <w:rtl/>
        </w:rPr>
        <w:t>ی</w:t>
      </w:r>
      <w:r w:rsidRPr="003124F6">
        <w:rPr>
          <w:rStyle w:val="Char6"/>
          <w:rtl/>
        </w:rPr>
        <w:t>اد</w:t>
      </w:r>
      <w:r w:rsidR="000E4BC7">
        <w:rPr>
          <w:rStyle w:val="Char6"/>
          <w:rtl/>
        </w:rPr>
        <w:t>ی</w:t>
      </w:r>
      <w:r w:rsidRPr="003124F6">
        <w:rPr>
          <w:rStyle w:val="Char6"/>
          <w:rtl/>
        </w:rPr>
        <w:t xml:space="preserve"> از اموال و اش</w:t>
      </w:r>
      <w:r w:rsidR="000E4BC7">
        <w:rPr>
          <w:rStyle w:val="Char6"/>
          <w:rtl/>
        </w:rPr>
        <w:t>ی</w:t>
      </w:r>
      <w:r w:rsidRPr="003124F6">
        <w:rPr>
          <w:rStyle w:val="Char6"/>
          <w:rtl/>
        </w:rPr>
        <w:t>اء ق</w:t>
      </w:r>
      <w:r w:rsidR="000E4BC7">
        <w:rPr>
          <w:rStyle w:val="Char6"/>
          <w:rtl/>
        </w:rPr>
        <w:t>ی</w:t>
      </w:r>
      <w:r w:rsidRPr="003124F6">
        <w:rPr>
          <w:rStyle w:val="Char6"/>
          <w:rtl/>
        </w:rPr>
        <w:t>مت</w:t>
      </w:r>
      <w:r w:rsidR="000E4BC7">
        <w:rPr>
          <w:rStyle w:val="Char6"/>
          <w:rtl/>
        </w:rPr>
        <w:t>ی</w:t>
      </w:r>
      <w:r w:rsidRPr="003124F6">
        <w:rPr>
          <w:rStyle w:val="Char6"/>
          <w:rtl/>
        </w:rPr>
        <w:t xml:space="preserve"> را با زن و فرزندش از قصر مدائن به شهر حلوان فرستاده و خودش در صدد حر</w:t>
      </w:r>
      <w:r w:rsidR="000E4BC7">
        <w:rPr>
          <w:rStyle w:val="Char6"/>
          <w:rtl/>
        </w:rPr>
        <w:t>ک</w:t>
      </w:r>
      <w:r w:rsidRPr="003124F6">
        <w:rPr>
          <w:rStyle w:val="Char6"/>
          <w:rtl/>
        </w:rPr>
        <w:t>ت است.</w:t>
      </w:r>
    </w:p>
    <w:p w:rsidR="00241CB2" w:rsidRPr="003124F6" w:rsidRDefault="00241CB2" w:rsidP="00F556E7">
      <w:pPr>
        <w:pStyle w:val="BodyText3"/>
        <w:widowControl w:val="0"/>
        <w:ind w:firstLine="284"/>
        <w:jc w:val="both"/>
        <w:rPr>
          <w:rStyle w:val="Char6"/>
          <w:rtl/>
        </w:rPr>
      </w:pPr>
      <w:r w:rsidRPr="003124F6">
        <w:rPr>
          <w:rStyle w:val="Char6"/>
          <w:rtl/>
        </w:rPr>
        <w:t>ا</w:t>
      </w:r>
      <w:r w:rsidR="000E4BC7">
        <w:rPr>
          <w:rStyle w:val="Char6"/>
          <w:rtl/>
        </w:rPr>
        <w:t>ی</w:t>
      </w:r>
      <w:r w:rsidRPr="003124F6">
        <w:rPr>
          <w:rStyle w:val="Char6"/>
          <w:rtl/>
        </w:rPr>
        <w:t xml:space="preserve">ن خبر از </w:t>
      </w:r>
      <w:r w:rsidR="000E4BC7">
        <w:rPr>
          <w:rStyle w:val="Char6"/>
          <w:rtl/>
        </w:rPr>
        <w:t>یک</w:t>
      </w:r>
      <w:r w:rsidRPr="003124F6">
        <w:rPr>
          <w:rStyle w:val="Char6"/>
          <w:rtl/>
        </w:rPr>
        <w:t xml:space="preserve"> طرف مژده و</w:t>
      </w:r>
      <w:r w:rsidR="007E1215" w:rsidRPr="003124F6">
        <w:rPr>
          <w:rStyle w:val="Char6"/>
          <w:rFonts w:hint="cs"/>
          <w:rtl/>
        </w:rPr>
        <w:t xml:space="preserve"> </w:t>
      </w:r>
      <w:r w:rsidRPr="003124F6">
        <w:rPr>
          <w:rStyle w:val="Char6"/>
          <w:rtl/>
        </w:rPr>
        <w:t>باعث دلگرم</w:t>
      </w:r>
      <w:r w:rsidR="000E4BC7">
        <w:rPr>
          <w:rStyle w:val="Char6"/>
          <w:rtl/>
        </w:rPr>
        <w:t>ی</w:t>
      </w:r>
      <w:r w:rsidRPr="003124F6">
        <w:rPr>
          <w:rStyle w:val="Char6"/>
          <w:rtl/>
        </w:rPr>
        <w:t xml:space="preserve"> سعد گرد</w:t>
      </w:r>
      <w:r w:rsidR="000E4BC7">
        <w:rPr>
          <w:rStyle w:val="Char6"/>
          <w:rtl/>
        </w:rPr>
        <w:t>ی</w:t>
      </w:r>
      <w:r w:rsidRPr="003124F6">
        <w:rPr>
          <w:rStyle w:val="Char6"/>
          <w:rtl/>
        </w:rPr>
        <w:t>د</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 فهم</w:t>
      </w:r>
      <w:r w:rsidR="000E4BC7">
        <w:rPr>
          <w:rStyle w:val="Char6"/>
          <w:rtl/>
        </w:rPr>
        <w:t>ی</w:t>
      </w:r>
      <w:r w:rsidRPr="003124F6">
        <w:rPr>
          <w:rStyle w:val="Char6"/>
          <w:rtl/>
        </w:rPr>
        <w:t xml:space="preserve">د </w:t>
      </w:r>
      <w:r w:rsidR="000E4BC7">
        <w:rPr>
          <w:rStyle w:val="Char6"/>
          <w:rtl/>
        </w:rPr>
        <w:t>ک</w:t>
      </w:r>
      <w:r w:rsidRPr="003124F6">
        <w:rPr>
          <w:rStyle w:val="Char6"/>
          <w:rtl/>
        </w:rPr>
        <w:t xml:space="preserve">ه </w:t>
      </w:r>
      <w:r w:rsidR="000E4BC7">
        <w:rPr>
          <w:rStyle w:val="Char6"/>
          <w:rtl/>
        </w:rPr>
        <w:t>ی</w:t>
      </w:r>
      <w:r w:rsidRPr="003124F6">
        <w:rPr>
          <w:rStyle w:val="Char6"/>
          <w:rtl/>
        </w:rPr>
        <w:t>زدگرد از هر در</w:t>
      </w:r>
      <w:r w:rsidR="000E4BC7">
        <w:rPr>
          <w:rStyle w:val="Char6"/>
          <w:rtl/>
        </w:rPr>
        <w:t>ی</w:t>
      </w:r>
      <w:r w:rsidRPr="003124F6">
        <w:rPr>
          <w:rStyle w:val="Char6"/>
          <w:rtl/>
        </w:rPr>
        <w:t xml:space="preserve"> ناام</w:t>
      </w:r>
      <w:r w:rsidR="000E4BC7">
        <w:rPr>
          <w:rStyle w:val="Char6"/>
          <w:rtl/>
        </w:rPr>
        <w:t>ی</w:t>
      </w:r>
      <w:r w:rsidRPr="003124F6">
        <w:rPr>
          <w:rStyle w:val="Char6"/>
          <w:rtl/>
        </w:rPr>
        <w:t>د گشته و قوا</w:t>
      </w:r>
      <w:r w:rsidR="000E4BC7">
        <w:rPr>
          <w:rStyle w:val="Char6"/>
          <w:rtl/>
        </w:rPr>
        <w:t>یی</w:t>
      </w:r>
      <w:r w:rsidRPr="003124F6">
        <w:rPr>
          <w:rStyle w:val="Char6"/>
          <w:rtl/>
        </w:rPr>
        <w:t xml:space="preserve"> ندارد </w:t>
      </w:r>
      <w:r w:rsidR="000E4BC7">
        <w:rPr>
          <w:rStyle w:val="Char6"/>
          <w:rtl/>
        </w:rPr>
        <w:t>ک</w:t>
      </w:r>
      <w:r w:rsidRPr="003124F6">
        <w:rPr>
          <w:rStyle w:val="Char6"/>
          <w:rtl/>
        </w:rPr>
        <w:t>ه در مقابل مسلم</w:t>
      </w:r>
      <w:r w:rsidR="000E4BC7">
        <w:rPr>
          <w:rStyle w:val="Char6"/>
          <w:rtl/>
        </w:rPr>
        <w:t>ی</w:t>
      </w:r>
      <w:r w:rsidRPr="003124F6">
        <w:rPr>
          <w:rStyle w:val="Char6"/>
          <w:rtl/>
        </w:rPr>
        <w:t xml:space="preserve">ن مقاومت </w:t>
      </w:r>
      <w:r w:rsidR="000E4BC7">
        <w:rPr>
          <w:rStyle w:val="Char6"/>
          <w:rtl/>
        </w:rPr>
        <w:t>ک</w:t>
      </w:r>
      <w:r w:rsidRPr="003124F6">
        <w:rPr>
          <w:rStyle w:val="Char6"/>
          <w:rtl/>
        </w:rPr>
        <w:t>ند، ول</w:t>
      </w:r>
      <w:r w:rsidR="000E4BC7">
        <w:rPr>
          <w:rStyle w:val="Char6"/>
          <w:rtl/>
        </w:rPr>
        <w:t>ی</w:t>
      </w:r>
      <w:r w:rsidRPr="003124F6">
        <w:rPr>
          <w:rStyle w:val="Char6"/>
          <w:rtl/>
        </w:rPr>
        <w:t xml:space="preserve"> از طرف د</w:t>
      </w:r>
      <w:r w:rsidR="000E4BC7">
        <w:rPr>
          <w:rStyle w:val="Char6"/>
          <w:rtl/>
        </w:rPr>
        <w:t>ی</w:t>
      </w:r>
      <w:r w:rsidRPr="003124F6">
        <w:rPr>
          <w:rStyle w:val="Char6"/>
          <w:rtl/>
        </w:rPr>
        <w:t>گر ا</w:t>
      </w:r>
      <w:r w:rsidR="000E4BC7">
        <w:rPr>
          <w:rStyle w:val="Char6"/>
          <w:rtl/>
        </w:rPr>
        <w:t>ی</w:t>
      </w:r>
      <w:r w:rsidRPr="003124F6">
        <w:rPr>
          <w:rStyle w:val="Char6"/>
          <w:rtl/>
        </w:rPr>
        <w:t>ن خبر موجب تأسف شد</w:t>
      </w:r>
      <w:r w:rsidR="000E4BC7">
        <w:rPr>
          <w:rStyle w:val="Char6"/>
          <w:rtl/>
        </w:rPr>
        <w:t>ی</w:t>
      </w:r>
      <w:r w:rsidRPr="003124F6">
        <w:rPr>
          <w:rStyle w:val="Char6"/>
          <w:rtl/>
        </w:rPr>
        <w:t>د سعد گرد</w:t>
      </w:r>
      <w:r w:rsidR="000E4BC7">
        <w:rPr>
          <w:rStyle w:val="Char6"/>
          <w:rtl/>
        </w:rPr>
        <w:t>ی</w:t>
      </w:r>
      <w:r w:rsidRPr="003124F6">
        <w:rPr>
          <w:rStyle w:val="Char6"/>
          <w:rtl/>
        </w:rPr>
        <w:t>د</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 در</w:t>
      </w:r>
      <w:r w:rsidR="000E4BC7">
        <w:rPr>
          <w:rStyle w:val="Char6"/>
          <w:rtl/>
        </w:rPr>
        <w:t>ی</w:t>
      </w:r>
      <w:r w:rsidRPr="003124F6">
        <w:rPr>
          <w:rStyle w:val="Char6"/>
          <w:rtl/>
        </w:rPr>
        <w:t xml:space="preserve">افت </w:t>
      </w:r>
      <w:r w:rsidR="000E4BC7">
        <w:rPr>
          <w:rStyle w:val="Char6"/>
          <w:rtl/>
        </w:rPr>
        <w:t>ک</w:t>
      </w:r>
      <w:r w:rsidRPr="003124F6">
        <w:rPr>
          <w:rStyle w:val="Char6"/>
          <w:rtl/>
        </w:rPr>
        <w:t>ه ا</w:t>
      </w:r>
      <w:r w:rsidR="000E4BC7">
        <w:rPr>
          <w:rStyle w:val="Char6"/>
          <w:rtl/>
        </w:rPr>
        <w:t>ی</w:t>
      </w:r>
      <w:r w:rsidRPr="003124F6">
        <w:rPr>
          <w:rStyle w:val="Char6"/>
          <w:rtl/>
        </w:rPr>
        <w:t>ن اش</w:t>
      </w:r>
      <w:r w:rsidR="000E4BC7">
        <w:rPr>
          <w:rStyle w:val="Char6"/>
          <w:rtl/>
        </w:rPr>
        <w:t>ی</w:t>
      </w:r>
      <w:r w:rsidRPr="003124F6">
        <w:rPr>
          <w:rStyle w:val="Char6"/>
          <w:rtl/>
        </w:rPr>
        <w:t>اء پرب</w:t>
      </w:r>
      <w:r w:rsidR="00C718E7">
        <w:rPr>
          <w:rStyle w:val="Char6"/>
          <w:rFonts w:hint="cs"/>
          <w:rtl/>
        </w:rPr>
        <w:t>‌</w:t>
      </w:r>
      <w:r w:rsidRPr="003124F6">
        <w:rPr>
          <w:rStyle w:val="Char6"/>
          <w:rtl/>
        </w:rPr>
        <w:t xml:space="preserve">ها </w:t>
      </w:r>
      <w:r w:rsidR="000E4BC7">
        <w:rPr>
          <w:rStyle w:val="Char6"/>
          <w:rtl/>
        </w:rPr>
        <w:t>ک</w:t>
      </w:r>
      <w:r w:rsidRPr="003124F6">
        <w:rPr>
          <w:rStyle w:val="Char6"/>
          <w:rtl/>
        </w:rPr>
        <w:t>ه انتظار داشت به دستش افتد، از دستش در رفته است</w:t>
      </w:r>
      <w:r w:rsidR="00DA616D" w:rsidRPr="003124F6">
        <w:rPr>
          <w:rStyle w:val="Char6"/>
          <w:rtl/>
        </w:rPr>
        <w:t>،</w:t>
      </w:r>
      <w:r w:rsidRPr="003124F6">
        <w:rPr>
          <w:rStyle w:val="Char6"/>
          <w:rtl/>
        </w:rPr>
        <w:t xml:space="preserve"> لهذا حرص و ولعش برا</w:t>
      </w:r>
      <w:r w:rsidR="000E4BC7">
        <w:rPr>
          <w:rStyle w:val="Char6"/>
          <w:rtl/>
        </w:rPr>
        <w:t>ی</w:t>
      </w:r>
      <w:r w:rsidRPr="003124F6">
        <w:rPr>
          <w:rStyle w:val="Char6"/>
          <w:rtl/>
        </w:rPr>
        <w:t xml:space="preserve"> رس</w:t>
      </w:r>
      <w:r w:rsidR="000E4BC7">
        <w:rPr>
          <w:rStyle w:val="Char6"/>
          <w:rtl/>
        </w:rPr>
        <w:t>ی</w:t>
      </w:r>
      <w:r w:rsidRPr="003124F6">
        <w:rPr>
          <w:rStyle w:val="Char6"/>
          <w:rtl/>
        </w:rPr>
        <w:t>دن به آنجا به جوش آ</w:t>
      </w:r>
      <w:r w:rsidR="007E1215" w:rsidRPr="003124F6">
        <w:rPr>
          <w:rStyle w:val="Char6"/>
          <w:rtl/>
        </w:rPr>
        <w:t>مد و تصم</w:t>
      </w:r>
      <w:r w:rsidR="000E4BC7">
        <w:rPr>
          <w:rStyle w:val="Char6"/>
          <w:rtl/>
        </w:rPr>
        <w:t>ی</w:t>
      </w:r>
      <w:r w:rsidR="007E1215" w:rsidRPr="003124F6">
        <w:rPr>
          <w:rStyle w:val="Char6"/>
          <w:rtl/>
        </w:rPr>
        <w:t>م گرفت تا هرچه زودتر و هر</w:t>
      </w:r>
      <w:r w:rsidRPr="003124F6">
        <w:rPr>
          <w:rStyle w:val="Char6"/>
          <w:rtl/>
        </w:rPr>
        <w:t>طور شده قبل از ا</w:t>
      </w:r>
      <w:r w:rsidR="000E4BC7">
        <w:rPr>
          <w:rStyle w:val="Char6"/>
          <w:rtl/>
        </w:rPr>
        <w:t>ی</w:t>
      </w:r>
      <w:r w:rsidRPr="003124F6">
        <w:rPr>
          <w:rStyle w:val="Char6"/>
          <w:rtl/>
        </w:rPr>
        <w:t>ن</w:t>
      </w:r>
      <w:r w:rsidR="000E4BC7">
        <w:rPr>
          <w:rStyle w:val="Char6"/>
          <w:rtl/>
        </w:rPr>
        <w:t>ک</w:t>
      </w:r>
      <w:r w:rsidRPr="003124F6">
        <w:rPr>
          <w:rStyle w:val="Char6"/>
          <w:rtl/>
        </w:rPr>
        <w:t xml:space="preserve">ه </w:t>
      </w:r>
      <w:r w:rsidR="000E4BC7">
        <w:rPr>
          <w:rStyle w:val="Char6"/>
          <w:rtl/>
        </w:rPr>
        <w:t>ی</w:t>
      </w:r>
      <w:r w:rsidRPr="003124F6">
        <w:rPr>
          <w:rStyle w:val="Char6"/>
          <w:rtl/>
        </w:rPr>
        <w:t>زدگرد بتواند با فرصت ب</w:t>
      </w:r>
      <w:r w:rsidR="000E4BC7">
        <w:rPr>
          <w:rStyle w:val="Char6"/>
          <w:rtl/>
        </w:rPr>
        <w:t>ی</w:t>
      </w:r>
      <w:r w:rsidRPr="003124F6">
        <w:rPr>
          <w:rStyle w:val="Char6"/>
          <w:rtl/>
        </w:rPr>
        <w:t>شتر</w:t>
      </w:r>
      <w:r w:rsidR="000E4BC7">
        <w:rPr>
          <w:rStyle w:val="Char6"/>
          <w:rtl/>
        </w:rPr>
        <w:t>ی</w:t>
      </w:r>
      <w:r w:rsidRPr="003124F6">
        <w:rPr>
          <w:rStyle w:val="Char6"/>
          <w:rtl/>
        </w:rPr>
        <w:t xml:space="preserve"> بق</w:t>
      </w:r>
      <w:r w:rsidR="000E4BC7">
        <w:rPr>
          <w:rStyle w:val="Char6"/>
          <w:rtl/>
        </w:rPr>
        <w:t>ی</w:t>
      </w:r>
      <w:r w:rsidRPr="003124F6">
        <w:rPr>
          <w:rStyle w:val="Char6"/>
          <w:rtl/>
        </w:rPr>
        <w:t>ه ذخا</w:t>
      </w:r>
      <w:r w:rsidR="000E4BC7">
        <w:rPr>
          <w:rStyle w:val="Char6"/>
          <w:rtl/>
        </w:rPr>
        <w:t>ی</w:t>
      </w:r>
      <w:r w:rsidRPr="003124F6">
        <w:rPr>
          <w:rStyle w:val="Char6"/>
          <w:rtl/>
        </w:rPr>
        <w:t xml:space="preserve">ر و خزائن قصر را بدر برد، دستش را از قصر </w:t>
      </w:r>
      <w:r w:rsidR="000E4BC7">
        <w:rPr>
          <w:rStyle w:val="Char6"/>
          <w:rtl/>
        </w:rPr>
        <w:t>ک</w:t>
      </w:r>
      <w:r w:rsidRPr="003124F6">
        <w:rPr>
          <w:rStyle w:val="Char6"/>
          <w:rtl/>
        </w:rPr>
        <w:t>وتاه نما</w:t>
      </w:r>
      <w:r w:rsidR="000E4BC7">
        <w:rPr>
          <w:rStyle w:val="Char6"/>
          <w:rtl/>
        </w:rPr>
        <w:t>ی</w:t>
      </w:r>
      <w:r w:rsidRPr="003124F6">
        <w:rPr>
          <w:rStyle w:val="Char6"/>
          <w:rtl/>
        </w:rPr>
        <w:t>د</w:t>
      </w:r>
      <w:r w:rsidR="007E1215" w:rsidRPr="003124F6">
        <w:rPr>
          <w:rStyle w:val="Char6"/>
          <w:rtl/>
        </w:rPr>
        <w:t>. او ه</w:t>
      </w:r>
      <w:r w:rsidR="000E4BC7">
        <w:rPr>
          <w:rStyle w:val="Char6"/>
          <w:rtl/>
        </w:rPr>
        <w:t>ی</w:t>
      </w:r>
      <w:r w:rsidR="007E1215" w:rsidRPr="003124F6">
        <w:rPr>
          <w:rStyle w:val="Char6"/>
          <w:rtl/>
        </w:rPr>
        <w:t>چ راه</w:t>
      </w:r>
      <w:r w:rsidR="000E4BC7">
        <w:rPr>
          <w:rStyle w:val="Char6"/>
          <w:rtl/>
        </w:rPr>
        <w:t>ی</w:t>
      </w:r>
      <w:r w:rsidR="007E1215" w:rsidRPr="003124F6">
        <w:rPr>
          <w:rStyle w:val="Char6"/>
          <w:rtl/>
        </w:rPr>
        <w:t xml:space="preserve"> نداشت جز ا</w:t>
      </w:r>
      <w:r w:rsidR="000E4BC7">
        <w:rPr>
          <w:rStyle w:val="Char6"/>
          <w:rtl/>
        </w:rPr>
        <w:t>ی</w:t>
      </w:r>
      <w:r w:rsidR="007E1215" w:rsidRPr="003124F6">
        <w:rPr>
          <w:rStyle w:val="Char6"/>
          <w:rtl/>
        </w:rPr>
        <w:t>ن</w:t>
      </w:r>
      <w:r w:rsidR="000E4BC7">
        <w:rPr>
          <w:rStyle w:val="Char6"/>
          <w:rtl/>
        </w:rPr>
        <w:t>ک</w:t>
      </w:r>
      <w:r w:rsidR="007E1215" w:rsidRPr="003124F6">
        <w:rPr>
          <w:rStyle w:val="Char6"/>
          <w:rtl/>
        </w:rPr>
        <w:t>ه هر</w:t>
      </w:r>
      <w:r w:rsidRPr="003124F6">
        <w:rPr>
          <w:rStyle w:val="Char6"/>
          <w:rtl/>
        </w:rPr>
        <w:t>طور شده به وس</w:t>
      </w:r>
      <w:r w:rsidR="000E4BC7">
        <w:rPr>
          <w:rStyle w:val="Char6"/>
          <w:rtl/>
        </w:rPr>
        <w:t>ی</w:t>
      </w:r>
      <w:r w:rsidRPr="003124F6">
        <w:rPr>
          <w:rStyle w:val="Char6"/>
          <w:rtl/>
        </w:rPr>
        <w:t xml:space="preserve">له اسب عبور </w:t>
      </w:r>
      <w:r w:rsidR="000E4BC7">
        <w:rPr>
          <w:rStyle w:val="Char6"/>
          <w:rtl/>
        </w:rPr>
        <w:t>ک</w:t>
      </w:r>
      <w:r w:rsidRPr="003124F6">
        <w:rPr>
          <w:rStyle w:val="Char6"/>
          <w:rtl/>
        </w:rPr>
        <w:t>ند.</w:t>
      </w:r>
    </w:p>
    <w:p w:rsidR="00241CB2" w:rsidRPr="003124F6" w:rsidRDefault="00241CB2" w:rsidP="00F556E7">
      <w:pPr>
        <w:pStyle w:val="BodyText3"/>
        <w:widowControl w:val="0"/>
        <w:ind w:firstLine="284"/>
        <w:jc w:val="both"/>
        <w:rPr>
          <w:rStyle w:val="Char6"/>
          <w:rtl/>
        </w:rPr>
      </w:pPr>
      <w:r w:rsidRPr="003124F6">
        <w:rPr>
          <w:rStyle w:val="Char6"/>
          <w:rtl/>
        </w:rPr>
        <w:t>سعد مردم را به ا</w:t>
      </w:r>
      <w:r w:rsidR="000E4BC7">
        <w:rPr>
          <w:rStyle w:val="Char6"/>
          <w:rtl/>
        </w:rPr>
        <w:t>ی</w:t>
      </w:r>
      <w:r w:rsidRPr="003124F6">
        <w:rPr>
          <w:rStyle w:val="Char6"/>
          <w:rtl/>
        </w:rPr>
        <w:t xml:space="preserve">ن </w:t>
      </w:r>
      <w:r w:rsidR="000E4BC7">
        <w:rPr>
          <w:rStyle w:val="Char6"/>
          <w:rtl/>
        </w:rPr>
        <w:t>ک</w:t>
      </w:r>
      <w:r w:rsidRPr="003124F6">
        <w:rPr>
          <w:rStyle w:val="Char6"/>
          <w:rtl/>
        </w:rPr>
        <w:t>ار خطرنا</w:t>
      </w:r>
      <w:r w:rsidR="000E4BC7">
        <w:rPr>
          <w:rStyle w:val="Char6"/>
          <w:rtl/>
        </w:rPr>
        <w:t>ک</w:t>
      </w:r>
      <w:r w:rsidRPr="003124F6">
        <w:rPr>
          <w:rStyle w:val="Char6"/>
          <w:rtl/>
        </w:rPr>
        <w:t xml:space="preserve"> دعوت </w:t>
      </w:r>
      <w:r w:rsidR="000E4BC7">
        <w:rPr>
          <w:rStyle w:val="Char6"/>
          <w:rtl/>
        </w:rPr>
        <w:t>ک</w:t>
      </w:r>
      <w:r w:rsidRPr="003124F6">
        <w:rPr>
          <w:rStyle w:val="Char6"/>
          <w:rtl/>
        </w:rPr>
        <w:t xml:space="preserve">رد و خواست در ابتدا گروه </w:t>
      </w:r>
      <w:r w:rsidR="000E4BC7">
        <w:rPr>
          <w:rStyle w:val="Char6"/>
          <w:rtl/>
        </w:rPr>
        <w:t>ک</w:t>
      </w:r>
      <w:r w:rsidRPr="003124F6">
        <w:rPr>
          <w:rStyle w:val="Char6"/>
          <w:rtl/>
        </w:rPr>
        <w:t>وچ</w:t>
      </w:r>
      <w:r w:rsidR="000E4BC7">
        <w:rPr>
          <w:rStyle w:val="Char6"/>
          <w:rtl/>
        </w:rPr>
        <w:t>کی</w:t>
      </w:r>
      <w:r w:rsidRPr="003124F6">
        <w:rPr>
          <w:rStyle w:val="Char6"/>
          <w:rtl/>
        </w:rPr>
        <w:t xml:space="preserve"> خود را به وس</w:t>
      </w:r>
      <w:r w:rsidR="000E4BC7">
        <w:rPr>
          <w:rStyle w:val="Char6"/>
          <w:rtl/>
        </w:rPr>
        <w:t>ی</w:t>
      </w:r>
      <w:r w:rsidRPr="003124F6">
        <w:rPr>
          <w:rStyle w:val="Char6"/>
          <w:rtl/>
        </w:rPr>
        <w:t>له اسب به آن سو</w:t>
      </w:r>
      <w:r w:rsidR="000E4BC7">
        <w:rPr>
          <w:rStyle w:val="Char6"/>
          <w:rtl/>
        </w:rPr>
        <w:t>ی</w:t>
      </w:r>
      <w:r w:rsidRPr="003124F6">
        <w:rPr>
          <w:rStyle w:val="Char6"/>
          <w:rtl/>
        </w:rPr>
        <w:t xml:space="preserve"> شط برسانند و نگهبانان پارس</w:t>
      </w:r>
      <w:r w:rsidR="000E4BC7">
        <w:rPr>
          <w:rStyle w:val="Char6"/>
          <w:rtl/>
        </w:rPr>
        <w:t>ی</w:t>
      </w:r>
      <w:r w:rsidRPr="003124F6">
        <w:rPr>
          <w:rStyle w:val="Char6"/>
          <w:rtl/>
        </w:rPr>
        <w:t xml:space="preserve"> را از آنجا برانند و خودشان به جا</w:t>
      </w:r>
      <w:r w:rsidR="000E4BC7">
        <w:rPr>
          <w:rStyle w:val="Char6"/>
          <w:rtl/>
        </w:rPr>
        <w:t>ی</w:t>
      </w:r>
      <w:r w:rsidR="009F5D6E">
        <w:rPr>
          <w:rStyle w:val="Char6"/>
          <w:rtl/>
        </w:rPr>
        <w:t xml:space="preserve"> آن‌ها </w:t>
      </w:r>
      <w:r w:rsidRPr="003124F6">
        <w:rPr>
          <w:rStyle w:val="Char6"/>
          <w:rtl/>
        </w:rPr>
        <w:t>مستقر شوند و نگهبان</w:t>
      </w:r>
      <w:r w:rsidR="000E4BC7">
        <w:rPr>
          <w:rStyle w:val="Char6"/>
          <w:rtl/>
        </w:rPr>
        <w:t>ی</w:t>
      </w:r>
      <w:r w:rsidRPr="003124F6">
        <w:rPr>
          <w:rStyle w:val="Char6"/>
          <w:rtl/>
        </w:rPr>
        <w:t xml:space="preserve"> نما</w:t>
      </w:r>
      <w:r w:rsidR="000E4BC7">
        <w:rPr>
          <w:rStyle w:val="Char6"/>
          <w:rtl/>
        </w:rPr>
        <w:t>ی</w:t>
      </w:r>
      <w:r w:rsidRPr="003124F6">
        <w:rPr>
          <w:rStyle w:val="Char6"/>
          <w:rtl/>
        </w:rPr>
        <w:t>ند تا سپس بق</w:t>
      </w:r>
      <w:r w:rsidR="000E4BC7">
        <w:rPr>
          <w:rStyle w:val="Char6"/>
          <w:rtl/>
        </w:rPr>
        <w:t>ی</w:t>
      </w:r>
      <w:r w:rsidRPr="003124F6">
        <w:rPr>
          <w:rStyle w:val="Char6"/>
          <w:rtl/>
        </w:rPr>
        <w:t>ه مسلم</w:t>
      </w:r>
      <w:r w:rsidR="000E4BC7">
        <w:rPr>
          <w:rStyle w:val="Char6"/>
          <w:rtl/>
        </w:rPr>
        <w:t>ی</w:t>
      </w:r>
      <w:r w:rsidRPr="003124F6">
        <w:rPr>
          <w:rStyle w:val="Char6"/>
          <w:rtl/>
        </w:rPr>
        <w:t>ن ن</w:t>
      </w:r>
      <w:r w:rsidR="000E4BC7">
        <w:rPr>
          <w:rStyle w:val="Char6"/>
          <w:rtl/>
        </w:rPr>
        <w:t>ی</w:t>
      </w:r>
      <w:r w:rsidRPr="003124F6">
        <w:rPr>
          <w:rStyle w:val="Char6"/>
          <w:rtl/>
        </w:rPr>
        <w:t>ز به هم</w:t>
      </w:r>
      <w:r w:rsidR="000E4BC7">
        <w:rPr>
          <w:rStyle w:val="Char6"/>
          <w:rtl/>
        </w:rPr>
        <w:t>ی</w:t>
      </w:r>
      <w:r w:rsidRPr="003124F6">
        <w:rPr>
          <w:rStyle w:val="Char6"/>
          <w:rtl/>
        </w:rPr>
        <w:t>ن نحو عبور نما</w:t>
      </w:r>
      <w:r w:rsidR="000E4BC7">
        <w:rPr>
          <w:rStyle w:val="Char6"/>
          <w:rtl/>
        </w:rPr>
        <w:t>ی</w:t>
      </w:r>
      <w:r w:rsidRPr="003124F6">
        <w:rPr>
          <w:rStyle w:val="Char6"/>
          <w:rtl/>
        </w:rPr>
        <w:t xml:space="preserve">ند و </w:t>
      </w:r>
      <w:r w:rsidR="000E4BC7">
        <w:rPr>
          <w:rStyle w:val="Char6"/>
          <w:rtl/>
        </w:rPr>
        <w:t>ک</w:t>
      </w:r>
      <w:r w:rsidRPr="003124F6">
        <w:rPr>
          <w:rStyle w:val="Char6"/>
          <w:rtl/>
        </w:rPr>
        <w:t>س</w:t>
      </w:r>
      <w:r w:rsidR="000E4BC7">
        <w:rPr>
          <w:rStyle w:val="Char6"/>
          <w:rtl/>
        </w:rPr>
        <w:t>ی</w:t>
      </w:r>
      <w:r w:rsidRPr="003124F6">
        <w:rPr>
          <w:rStyle w:val="Char6"/>
          <w:rtl/>
        </w:rPr>
        <w:t xml:space="preserve"> از دشمن در آن سو نباشد </w:t>
      </w:r>
      <w:r w:rsidR="000E4BC7">
        <w:rPr>
          <w:rStyle w:val="Char6"/>
          <w:rtl/>
        </w:rPr>
        <w:t>ک</w:t>
      </w:r>
      <w:r w:rsidRPr="003124F6">
        <w:rPr>
          <w:rStyle w:val="Char6"/>
          <w:rtl/>
        </w:rPr>
        <w:t>ه مانع خروجشان از نهر بشود.</w:t>
      </w:r>
    </w:p>
    <w:p w:rsidR="00241CB2" w:rsidRPr="003124F6" w:rsidRDefault="00241CB2" w:rsidP="00F556E7">
      <w:pPr>
        <w:pStyle w:val="BodyText3"/>
        <w:widowControl w:val="0"/>
        <w:ind w:firstLine="284"/>
        <w:jc w:val="both"/>
        <w:rPr>
          <w:rStyle w:val="Char6"/>
          <w:rtl/>
        </w:rPr>
      </w:pPr>
      <w:r w:rsidRPr="003124F6">
        <w:rPr>
          <w:rStyle w:val="Char6"/>
          <w:rtl/>
        </w:rPr>
        <w:t>عاصم بن عمرو دلاور با سابقه لش</w:t>
      </w:r>
      <w:r w:rsidR="000E4BC7">
        <w:rPr>
          <w:rStyle w:val="Char6"/>
          <w:rtl/>
        </w:rPr>
        <w:t>ک</w:t>
      </w:r>
      <w:r w:rsidRPr="003124F6">
        <w:rPr>
          <w:rStyle w:val="Char6"/>
          <w:rtl/>
        </w:rPr>
        <w:t xml:space="preserve">ر اسلام داوطلب </w:t>
      </w:r>
      <w:r w:rsidR="000E4BC7">
        <w:rPr>
          <w:rStyle w:val="Char6"/>
          <w:rtl/>
        </w:rPr>
        <w:t>ک</w:t>
      </w:r>
      <w:r w:rsidRPr="003124F6">
        <w:rPr>
          <w:rStyle w:val="Char6"/>
          <w:rtl/>
        </w:rPr>
        <w:t>ار شد. گروه</w:t>
      </w:r>
      <w:r w:rsidR="000E4BC7">
        <w:rPr>
          <w:rStyle w:val="Char6"/>
          <w:rtl/>
        </w:rPr>
        <w:t>ی</w:t>
      </w:r>
      <w:r w:rsidRPr="003124F6">
        <w:rPr>
          <w:rStyle w:val="Char6"/>
          <w:rtl/>
        </w:rPr>
        <w:t xml:space="preserve"> از دل</w:t>
      </w:r>
      <w:r w:rsidR="000E4BC7">
        <w:rPr>
          <w:rStyle w:val="Char6"/>
          <w:rtl/>
        </w:rPr>
        <w:t>ی</w:t>
      </w:r>
      <w:r w:rsidRPr="003124F6">
        <w:rPr>
          <w:rStyle w:val="Char6"/>
          <w:rtl/>
        </w:rPr>
        <w:t>ران سوار</w:t>
      </w:r>
      <w:r w:rsidR="000E4BC7">
        <w:rPr>
          <w:rStyle w:val="Char6"/>
          <w:rtl/>
        </w:rPr>
        <w:t>ک</w:t>
      </w:r>
      <w:r w:rsidRPr="003124F6">
        <w:rPr>
          <w:rStyle w:val="Char6"/>
          <w:rtl/>
        </w:rPr>
        <w:t>ار لش</w:t>
      </w:r>
      <w:r w:rsidR="000E4BC7">
        <w:rPr>
          <w:rStyle w:val="Char6"/>
          <w:rtl/>
        </w:rPr>
        <w:t>ک</w:t>
      </w:r>
      <w:r w:rsidRPr="003124F6">
        <w:rPr>
          <w:rStyle w:val="Char6"/>
          <w:rtl/>
        </w:rPr>
        <w:t xml:space="preserve">ر </w:t>
      </w:r>
      <w:r w:rsidR="000E4BC7">
        <w:rPr>
          <w:rStyle w:val="Char6"/>
          <w:rtl/>
        </w:rPr>
        <w:t>ک</w:t>
      </w:r>
      <w:r w:rsidRPr="003124F6">
        <w:rPr>
          <w:rStyle w:val="Char6"/>
          <w:rtl/>
        </w:rPr>
        <w:t>ه گفته شده ششصد نفر بوده‌اند، آماده هم</w:t>
      </w:r>
      <w:r w:rsidR="000E4BC7">
        <w:rPr>
          <w:rStyle w:val="Char6"/>
          <w:rtl/>
        </w:rPr>
        <w:t>ک</w:t>
      </w:r>
      <w:r w:rsidRPr="003124F6">
        <w:rPr>
          <w:rStyle w:val="Char6"/>
          <w:rtl/>
        </w:rPr>
        <w:t>ار</w:t>
      </w:r>
      <w:r w:rsidR="000E4BC7">
        <w:rPr>
          <w:rStyle w:val="Char6"/>
          <w:rtl/>
        </w:rPr>
        <w:t>ی</w:t>
      </w:r>
      <w:r w:rsidRPr="003124F6">
        <w:rPr>
          <w:rStyle w:val="Char6"/>
          <w:rtl/>
        </w:rPr>
        <w:t xml:space="preserve"> با عاصم شدند. سعد</w:t>
      </w:r>
      <w:r w:rsidR="009F5D6E">
        <w:rPr>
          <w:rStyle w:val="Char6"/>
          <w:rtl/>
        </w:rPr>
        <w:t xml:space="preserve"> آن‌ها </w:t>
      </w:r>
      <w:r w:rsidRPr="003124F6">
        <w:rPr>
          <w:rStyle w:val="Char6"/>
          <w:rtl/>
        </w:rPr>
        <w:t>را تحت فرمان عاصم قرار داد،‌ همه با هم مه</w:t>
      </w:r>
      <w:r w:rsidR="000E4BC7">
        <w:rPr>
          <w:rStyle w:val="Char6"/>
          <w:rtl/>
        </w:rPr>
        <w:t>ی</w:t>
      </w:r>
      <w:r w:rsidRPr="003124F6">
        <w:rPr>
          <w:rStyle w:val="Char6"/>
          <w:rtl/>
        </w:rPr>
        <w:t>ا</w:t>
      </w:r>
      <w:r w:rsidR="000E4BC7">
        <w:rPr>
          <w:rStyle w:val="Char6"/>
          <w:rtl/>
        </w:rPr>
        <w:t>ی</w:t>
      </w:r>
      <w:r w:rsidRPr="003124F6">
        <w:rPr>
          <w:rStyle w:val="Char6"/>
          <w:rtl/>
        </w:rPr>
        <w:t xml:space="preserve"> </w:t>
      </w:r>
      <w:r w:rsidR="000E4BC7">
        <w:rPr>
          <w:rStyle w:val="Char6"/>
          <w:rtl/>
        </w:rPr>
        <w:t>ک</w:t>
      </w:r>
      <w:r w:rsidRPr="003124F6">
        <w:rPr>
          <w:rStyle w:val="Char6"/>
          <w:rtl/>
        </w:rPr>
        <w:t>ار شدند.</w:t>
      </w:r>
    </w:p>
    <w:p w:rsidR="00241CB2" w:rsidRPr="003124F6" w:rsidRDefault="00241CB2" w:rsidP="00AD4ED9">
      <w:pPr>
        <w:pStyle w:val="BodyText3"/>
        <w:widowControl w:val="0"/>
        <w:ind w:firstLine="284"/>
        <w:jc w:val="both"/>
        <w:rPr>
          <w:rStyle w:val="Char6"/>
          <w:rtl/>
        </w:rPr>
      </w:pPr>
      <w:r w:rsidRPr="003124F6">
        <w:rPr>
          <w:rStyle w:val="Char6"/>
          <w:rtl/>
        </w:rPr>
        <w:t>عاصم در حال</w:t>
      </w:r>
      <w:r w:rsidR="000E4BC7">
        <w:rPr>
          <w:rStyle w:val="Char6"/>
          <w:rtl/>
        </w:rPr>
        <w:t>ی</w:t>
      </w:r>
      <w:r w:rsidRPr="003124F6">
        <w:rPr>
          <w:rStyle w:val="Char6"/>
          <w:rtl/>
        </w:rPr>
        <w:t xml:space="preserve"> </w:t>
      </w:r>
      <w:r w:rsidR="000E4BC7">
        <w:rPr>
          <w:rStyle w:val="Char6"/>
          <w:rtl/>
        </w:rPr>
        <w:t>ک</w:t>
      </w:r>
      <w:r w:rsidRPr="003124F6">
        <w:rPr>
          <w:rStyle w:val="Char6"/>
          <w:rtl/>
        </w:rPr>
        <w:t>ه بر اسبش سوار شده بود، برا</w:t>
      </w:r>
      <w:r w:rsidR="000E4BC7">
        <w:rPr>
          <w:rStyle w:val="Char6"/>
          <w:rtl/>
        </w:rPr>
        <w:t>ی</w:t>
      </w:r>
      <w:r w:rsidRPr="003124F6">
        <w:rPr>
          <w:rStyle w:val="Char6"/>
          <w:rtl/>
        </w:rPr>
        <w:t xml:space="preserve"> تقو</w:t>
      </w:r>
      <w:r w:rsidR="000E4BC7">
        <w:rPr>
          <w:rStyle w:val="Char6"/>
          <w:rtl/>
        </w:rPr>
        <w:t>ی</w:t>
      </w:r>
      <w:r w:rsidRPr="003124F6">
        <w:rPr>
          <w:rStyle w:val="Char6"/>
          <w:rtl/>
        </w:rPr>
        <w:t>ت و ته</w:t>
      </w:r>
      <w:r w:rsidR="000E4BC7">
        <w:rPr>
          <w:rStyle w:val="Char6"/>
          <w:rtl/>
        </w:rPr>
        <w:t>یی</w:t>
      </w:r>
      <w:r w:rsidRPr="003124F6">
        <w:rPr>
          <w:rStyle w:val="Char6"/>
          <w:rtl/>
        </w:rPr>
        <w:t>ج همراهانش ا</w:t>
      </w:r>
      <w:r w:rsidR="000E4BC7">
        <w:rPr>
          <w:rStyle w:val="Char6"/>
          <w:rtl/>
        </w:rPr>
        <w:t>ی</w:t>
      </w:r>
      <w:r w:rsidRPr="003124F6">
        <w:rPr>
          <w:rStyle w:val="Char6"/>
          <w:rtl/>
        </w:rPr>
        <w:t>ن آ</w:t>
      </w:r>
      <w:r w:rsidR="000E4BC7">
        <w:rPr>
          <w:rStyle w:val="Char6"/>
          <w:rtl/>
        </w:rPr>
        <w:t>ی</w:t>
      </w:r>
      <w:r w:rsidRPr="003124F6">
        <w:rPr>
          <w:rStyle w:val="Char6"/>
          <w:rtl/>
        </w:rPr>
        <w:t xml:space="preserve">ه </w:t>
      </w:r>
      <w:r w:rsidR="000E4BC7">
        <w:rPr>
          <w:rStyle w:val="Char6"/>
          <w:rtl/>
        </w:rPr>
        <w:t>ک</w:t>
      </w:r>
      <w:r w:rsidRPr="003124F6">
        <w:rPr>
          <w:rStyle w:val="Char6"/>
          <w:rtl/>
        </w:rPr>
        <w:t>ر</w:t>
      </w:r>
      <w:r w:rsidR="000E4BC7">
        <w:rPr>
          <w:rStyle w:val="Char6"/>
          <w:rtl/>
        </w:rPr>
        <w:t>ی</w:t>
      </w:r>
      <w:r w:rsidRPr="003124F6">
        <w:rPr>
          <w:rStyle w:val="Char6"/>
          <w:rtl/>
        </w:rPr>
        <w:t>مه از قرآن مج</w:t>
      </w:r>
      <w:r w:rsidR="000E4BC7">
        <w:rPr>
          <w:rStyle w:val="Char6"/>
          <w:rtl/>
        </w:rPr>
        <w:t>ی</w:t>
      </w:r>
      <w:r w:rsidRPr="003124F6">
        <w:rPr>
          <w:rStyle w:val="Char6"/>
          <w:rtl/>
        </w:rPr>
        <w:t>د را برا</w:t>
      </w:r>
      <w:r w:rsidR="000E4BC7">
        <w:rPr>
          <w:rStyle w:val="Char6"/>
          <w:rtl/>
        </w:rPr>
        <w:t>ی</w:t>
      </w:r>
      <w:r w:rsidR="009F5D6E">
        <w:rPr>
          <w:rStyle w:val="Char6"/>
          <w:rtl/>
        </w:rPr>
        <w:t xml:space="preserve"> آن‌ها </w:t>
      </w:r>
      <w:r w:rsidRPr="003124F6">
        <w:rPr>
          <w:rStyle w:val="Char6"/>
          <w:rtl/>
        </w:rPr>
        <w:t xml:space="preserve">تلاوت </w:t>
      </w:r>
      <w:r w:rsidR="000E4BC7">
        <w:rPr>
          <w:rStyle w:val="Char6"/>
          <w:rtl/>
        </w:rPr>
        <w:t>ک</w:t>
      </w:r>
      <w:r w:rsidRPr="003124F6">
        <w:rPr>
          <w:rStyle w:val="Char6"/>
          <w:rtl/>
        </w:rPr>
        <w:t>رد:</w:t>
      </w:r>
      <w:r w:rsidR="007E1215" w:rsidRPr="003124F6">
        <w:rPr>
          <w:rStyle w:val="Char6"/>
          <w:rFonts w:hint="cs"/>
          <w:rtl/>
        </w:rPr>
        <w:t xml:space="preserve"> </w:t>
      </w:r>
      <w:r w:rsidR="007E1215" w:rsidRPr="004B7851">
        <w:rPr>
          <w:rFonts w:cs="Traditional Arabic" w:hint="cs"/>
          <w:szCs w:val="28"/>
          <w:rtl/>
          <w:lang w:bidi="fa-IR"/>
        </w:rPr>
        <w:t>﴿</w:t>
      </w:r>
      <w:r w:rsidR="00AD4ED9" w:rsidRPr="00A74230">
        <w:rPr>
          <w:rStyle w:val="Charb"/>
          <w:rFonts w:hint="eastAsia"/>
          <w:rtl/>
        </w:rPr>
        <w:t>وَمَا</w:t>
      </w:r>
      <w:r w:rsidR="00AD4ED9" w:rsidRPr="00A74230">
        <w:rPr>
          <w:rStyle w:val="Charb"/>
          <w:rtl/>
        </w:rPr>
        <w:t xml:space="preserve"> </w:t>
      </w:r>
      <w:r w:rsidR="00AD4ED9" w:rsidRPr="00A74230">
        <w:rPr>
          <w:rStyle w:val="Charb"/>
          <w:rFonts w:hint="eastAsia"/>
          <w:rtl/>
        </w:rPr>
        <w:t>كَانَ</w:t>
      </w:r>
      <w:r w:rsidR="00AD4ED9" w:rsidRPr="00A74230">
        <w:rPr>
          <w:rStyle w:val="Charb"/>
          <w:rtl/>
        </w:rPr>
        <w:t xml:space="preserve"> </w:t>
      </w:r>
      <w:r w:rsidR="00AD4ED9" w:rsidRPr="00A74230">
        <w:rPr>
          <w:rStyle w:val="Charb"/>
          <w:rFonts w:hint="eastAsia"/>
          <w:rtl/>
        </w:rPr>
        <w:t>لِنَف</w:t>
      </w:r>
      <w:r w:rsidR="00AD4ED9" w:rsidRPr="00A74230">
        <w:rPr>
          <w:rStyle w:val="Charb"/>
          <w:rFonts w:hint="cs"/>
          <w:rtl/>
        </w:rPr>
        <w:t>ۡ</w:t>
      </w:r>
      <w:r w:rsidR="00AD4ED9" w:rsidRPr="00A74230">
        <w:rPr>
          <w:rStyle w:val="Charb"/>
          <w:rFonts w:hint="eastAsia"/>
          <w:rtl/>
        </w:rPr>
        <w:t>سٍ</w:t>
      </w:r>
      <w:r w:rsidR="00AD4ED9" w:rsidRPr="00A74230">
        <w:rPr>
          <w:rStyle w:val="Charb"/>
          <w:rtl/>
        </w:rPr>
        <w:t xml:space="preserve"> </w:t>
      </w:r>
      <w:r w:rsidR="00AD4ED9" w:rsidRPr="00A74230">
        <w:rPr>
          <w:rStyle w:val="Charb"/>
          <w:rFonts w:hint="eastAsia"/>
          <w:rtl/>
        </w:rPr>
        <w:t>أَن</w:t>
      </w:r>
      <w:r w:rsidR="00AD4ED9" w:rsidRPr="00A74230">
        <w:rPr>
          <w:rStyle w:val="Charb"/>
          <w:rtl/>
        </w:rPr>
        <w:t xml:space="preserve"> </w:t>
      </w:r>
      <w:r w:rsidR="00AD4ED9" w:rsidRPr="00A74230">
        <w:rPr>
          <w:rStyle w:val="Charb"/>
          <w:rFonts w:hint="eastAsia"/>
          <w:rtl/>
        </w:rPr>
        <w:t>تَمُوتَ</w:t>
      </w:r>
      <w:r w:rsidR="00AD4ED9" w:rsidRPr="00A74230">
        <w:rPr>
          <w:rStyle w:val="Charb"/>
          <w:rtl/>
        </w:rPr>
        <w:t xml:space="preserve"> </w:t>
      </w:r>
      <w:r w:rsidR="00AD4ED9" w:rsidRPr="00A74230">
        <w:rPr>
          <w:rStyle w:val="Charb"/>
          <w:rFonts w:hint="eastAsia"/>
          <w:rtl/>
        </w:rPr>
        <w:t>إِلَّا</w:t>
      </w:r>
      <w:r w:rsidR="00AD4ED9" w:rsidRPr="00A74230">
        <w:rPr>
          <w:rStyle w:val="Charb"/>
          <w:rtl/>
        </w:rPr>
        <w:t xml:space="preserve"> </w:t>
      </w:r>
      <w:r w:rsidR="00AD4ED9" w:rsidRPr="00A74230">
        <w:rPr>
          <w:rStyle w:val="Charb"/>
          <w:rFonts w:hint="eastAsia"/>
          <w:rtl/>
        </w:rPr>
        <w:t>بِإِذ</w:t>
      </w:r>
      <w:r w:rsidR="00AD4ED9" w:rsidRPr="00A74230">
        <w:rPr>
          <w:rStyle w:val="Charb"/>
          <w:rFonts w:hint="cs"/>
          <w:rtl/>
        </w:rPr>
        <w:t>ۡ</w:t>
      </w:r>
      <w:r w:rsidR="00AD4ED9" w:rsidRPr="00A74230">
        <w:rPr>
          <w:rStyle w:val="Charb"/>
          <w:rFonts w:hint="eastAsia"/>
          <w:rtl/>
        </w:rPr>
        <w:t>نِ</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للَّهِ</w:t>
      </w:r>
      <w:r w:rsidR="00AD4ED9" w:rsidRPr="00A74230">
        <w:rPr>
          <w:rStyle w:val="Charb"/>
          <w:rtl/>
        </w:rPr>
        <w:t xml:space="preserve"> </w:t>
      </w:r>
      <w:r w:rsidR="00AD4ED9" w:rsidRPr="00A74230">
        <w:rPr>
          <w:rStyle w:val="Charb"/>
          <w:rFonts w:hint="eastAsia"/>
          <w:rtl/>
        </w:rPr>
        <w:t>كِتَ</w:t>
      </w:r>
      <w:r w:rsidR="00AD4ED9" w:rsidRPr="00A74230">
        <w:rPr>
          <w:rStyle w:val="Charb"/>
          <w:rFonts w:hint="cs"/>
          <w:rtl/>
        </w:rPr>
        <w:t>ٰ</w:t>
      </w:r>
      <w:r w:rsidR="00AD4ED9" w:rsidRPr="00A74230">
        <w:rPr>
          <w:rStyle w:val="Charb"/>
          <w:rFonts w:hint="eastAsia"/>
          <w:rtl/>
        </w:rPr>
        <w:t>ب</w:t>
      </w:r>
      <w:r w:rsidR="00AD4ED9" w:rsidRPr="00A74230">
        <w:rPr>
          <w:rStyle w:val="Charb"/>
          <w:rFonts w:hint="cs"/>
          <w:rtl/>
        </w:rPr>
        <w:t>ٗ</w:t>
      </w:r>
      <w:r w:rsidR="00AD4ED9" w:rsidRPr="00A74230">
        <w:rPr>
          <w:rStyle w:val="Charb"/>
          <w:rFonts w:hint="eastAsia"/>
          <w:rtl/>
        </w:rPr>
        <w:t>ا</w:t>
      </w:r>
      <w:r w:rsidR="00AD4ED9" w:rsidRPr="00A74230">
        <w:rPr>
          <w:rStyle w:val="Charb"/>
          <w:rtl/>
        </w:rPr>
        <w:t xml:space="preserve"> </w:t>
      </w:r>
      <w:r w:rsidR="00AD4ED9" w:rsidRPr="00A74230">
        <w:rPr>
          <w:rStyle w:val="Charb"/>
          <w:rFonts w:hint="eastAsia"/>
          <w:rtl/>
        </w:rPr>
        <w:t>مُّؤَجَّل</w:t>
      </w:r>
      <w:r w:rsidR="00AD4ED9" w:rsidRPr="00A74230">
        <w:rPr>
          <w:rStyle w:val="Charb"/>
          <w:rFonts w:hint="cs"/>
          <w:rtl/>
        </w:rPr>
        <w:t>ٗ</w:t>
      </w:r>
      <w:r w:rsidR="00AD4ED9" w:rsidRPr="00A74230">
        <w:rPr>
          <w:rStyle w:val="Charb"/>
          <w:rFonts w:hint="eastAsia"/>
          <w:rtl/>
        </w:rPr>
        <w:t>ا</w:t>
      </w:r>
      <w:r w:rsidR="007E1215" w:rsidRPr="004B7851">
        <w:rPr>
          <w:rFonts w:cs="Traditional Arabic" w:hint="cs"/>
          <w:szCs w:val="28"/>
          <w:rtl/>
          <w:lang w:bidi="fa-IR"/>
        </w:rPr>
        <w:t>﴾</w:t>
      </w:r>
      <w:r w:rsidR="007E1215" w:rsidRPr="003124F6">
        <w:rPr>
          <w:rStyle w:val="Char6"/>
          <w:rFonts w:hint="cs"/>
          <w:rtl/>
        </w:rPr>
        <w:t xml:space="preserve"> </w:t>
      </w:r>
      <w:r w:rsidR="007E1215" w:rsidRPr="00C718E7">
        <w:rPr>
          <w:rStyle w:val="Char7"/>
          <w:rFonts w:hint="cs"/>
          <w:rtl/>
        </w:rPr>
        <w:t>[</w:t>
      </w:r>
      <w:r w:rsidR="00AD4ED9" w:rsidRPr="00C718E7">
        <w:rPr>
          <w:rStyle w:val="Char7"/>
          <w:rFonts w:hint="cs"/>
          <w:rtl/>
        </w:rPr>
        <w:t>آل‌عمران: 145</w:t>
      </w:r>
      <w:r w:rsidR="007E1215" w:rsidRPr="00C718E7">
        <w:rPr>
          <w:rStyle w:val="Char7"/>
          <w:rFonts w:hint="cs"/>
          <w:rtl/>
        </w:rPr>
        <w:t>]</w:t>
      </w:r>
      <w:r w:rsidR="007E1215" w:rsidRPr="003124F6">
        <w:rPr>
          <w:rStyle w:val="Char6"/>
          <w:rFonts w:hint="cs"/>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Pr="003124F6">
        <w:rPr>
          <w:rStyle w:val="Char6"/>
          <w:rtl/>
        </w:rPr>
        <w:t xml:space="preserve">: </w:t>
      </w:r>
      <w:r w:rsidR="007E1215" w:rsidRPr="00C718E7">
        <w:rPr>
          <w:rStyle w:val="Char8"/>
          <w:rFonts w:hint="cs"/>
          <w:rtl/>
        </w:rPr>
        <w:t>«</w:t>
      </w:r>
      <w:r w:rsidRPr="00C718E7">
        <w:rPr>
          <w:rStyle w:val="Char8"/>
          <w:rtl/>
        </w:rPr>
        <w:t>ه</w:t>
      </w:r>
      <w:r w:rsidR="000E4BC7" w:rsidRPr="00C718E7">
        <w:rPr>
          <w:rStyle w:val="Char8"/>
          <w:rtl/>
        </w:rPr>
        <w:t>ی</w:t>
      </w:r>
      <w:r w:rsidRPr="00C718E7">
        <w:rPr>
          <w:rStyle w:val="Char8"/>
          <w:rtl/>
        </w:rPr>
        <w:t xml:space="preserve">چ </w:t>
      </w:r>
      <w:r w:rsidR="000E4BC7" w:rsidRPr="00C718E7">
        <w:rPr>
          <w:rStyle w:val="Char8"/>
          <w:rtl/>
        </w:rPr>
        <w:t>ک</w:t>
      </w:r>
      <w:r w:rsidRPr="00C718E7">
        <w:rPr>
          <w:rStyle w:val="Char8"/>
          <w:rtl/>
        </w:rPr>
        <w:t>س نخواهد مرد، مگر به امر خدا، ا</w:t>
      </w:r>
      <w:r w:rsidR="000E4BC7" w:rsidRPr="00C718E7">
        <w:rPr>
          <w:rStyle w:val="Char8"/>
          <w:rtl/>
        </w:rPr>
        <w:t>ی</w:t>
      </w:r>
      <w:r w:rsidRPr="00C718E7">
        <w:rPr>
          <w:rStyle w:val="Char8"/>
          <w:rtl/>
        </w:rPr>
        <w:t>ن مطلب امر</w:t>
      </w:r>
      <w:r w:rsidR="000E4BC7" w:rsidRPr="00C718E7">
        <w:rPr>
          <w:rStyle w:val="Char8"/>
          <w:rtl/>
        </w:rPr>
        <w:t>ی</w:t>
      </w:r>
      <w:r w:rsidRPr="00C718E7">
        <w:rPr>
          <w:rStyle w:val="Char8"/>
          <w:rtl/>
        </w:rPr>
        <w:t xml:space="preserve"> است </w:t>
      </w:r>
      <w:r w:rsidR="000E4BC7" w:rsidRPr="00C718E7">
        <w:rPr>
          <w:rStyle w:val="Char8"/>
          <w:rtl/>
        </w:rPr>
        <w:t>ک</w:t>
      </w:r>
      <w:r w:rsidRPr="00C718E7">
        <w:rPr>
          <w:rStyle w:val="Char8"/>
          <w:rtl/>
        </w:rPr>
        <w:t>ه در ازل نوشته شده و وقتش مع</w:t>
      </w:r>
      <w:r w:rsidR="000E4BC7" w:rsidRPr="00C718E7">
        <w:rPr>
          <w:rStyle w:val="Char8"/>
          <w:rtl/>
        </w:rPr>
        <w:t>ی</w:t>
      </w:r>
      <w:r w:rsidRPr="00C718E7">
        <w:rPr>
          <w:rStyle w:val="Char8"/>
          <w:rtl/>
        </w:rPr>
        <w:t>ن شده است</w:t>
      </w:r>
      <w:r w:rsidR="007E1215" w:rsidRPr="00C718E7">
        <w:rPr>
          <w:rStyle w:val="Char8"/>
          <w:rFonts w:hint="cs"/>
          <w:rtl/>
        </w:rPr>
        <w:t>»</w:t>
      </w:r>
      <w:r w:rsidRPr="00074186">
        <w:rPr>
          <w:rStyle w:val="Char6"/>
          <w:rtl/>
        </w:rPr>
        <w:t xml:space="preserve">. </w:t>
      </w:r>
      <w:r w:rsidR="007E1215" w:rsidRPr="003124F6">
        <w:rPr>
          <w:rStyle w:val="Char6"/>
          <w:rtl/>
        </w:rPr>
        <w:t>سپس اسبش را به</w:t>
      </w:r>
      <w:r w:rsidR="007E1215" w:rsidRPr="003124F6">
        <w:rPr>
          <w:rStyle w:val="Char6"/>
          <w:rFonts w:hint="cs"/>
          <w:rtl/>
        </w:rPr>
        <w:t>‌</w:t>
      </w:r>
      <w:r w:rsidRPr="003124F6">
        <w:rPr>
          <w:rStyle w:val="Char6"/>
          <w:rtl/>
        </w:rPr>
        <w:t>سو</w:t>
      </w:r>
      <w:r w:rsidR="000E4BC7">
        <w:rPr>
          <w:rStyle w:val="Char6"/>
          <w:rtl/>
        </w:rPr>
        <w:t>ی</w:t>
      </w:r>
      <w:r w:rsidRPr="003124F6">
        <w:rPr>
          <w:rStyle w:val="Char6"/>
          <w:rtl/>
        </w:rPr>
        <w:t xml:space="preserve"> آب راند و همراهانش </w:t>
      </w:r>
      <w:r w:rsidR="000E4BC7">
        <w:rPr>
          <w:rStyle w:val="Char6"/>
          <w:rtl/>
        </w:rPr>
        <w:t>ک</w:t>
      </w:r>
      <w:r w:rsidRPr="003124F6">
        <w:rPr>
          <w:rStyle w:val="Char6"/>
          <w:rtl/>
        </w:rPr>
        <w:t>ه با استماع آ</w:t>
      </w:r>
      <w:r w:rsidR="000E4BC7">
        <w:rPr>
          <w:rStyle w:val="Char6"/>
          <w:rtl/>
        </w:rPr>
        <w:t>ی</w:t>
      </w:r>
      <w:r w:rsidRPr="003124F6">
        <w:rPr>
          <w:rStyle w:val="Char6"/>
          <w:rtl/>
        </w:rPr>
        <w:t>ه قرآن ب</w:t>
      </w:r>
      <w:r w:rsidR="000E4BC7">
        <w:rPr>
          <w:rStyle w:val="Char6"/>
          <w:rtl/>
        </w:rPr>
        <w:t>ی</w:t>
      </w:r>
      <w:r w:rsidRPr="003124F6">
        <w:rPr>
          <w:rStyle w:val="Char6"/>
          <w:rtl/>
        </w:rPr>
        <w:t>ش از پ</w:t>
      </w:r>
      <w:r w:rsidR="000E4BC7">
        <w:rPr>
          <w:rStyle w:val="Char6"/>
          <w:rtl/>
        </w:rPr>
        <w:t>ی</w:t>
      </w:r>
      <w:r w:rsidRPr="003124F6">
        <w:rPr>
          <w:rStyle w:val="Char6"/>
          <w:rtl/>
        </w:rPr>
        <w:t>ش دل</w:t>
      </w:r>
      <w:r w:rsidR="000E4BC7">
        <w:rPr>
          <w:rStyle w:val="Char6"/>
          <w:rtl/>
        </w:rPr>
        <w:t>ی</w:t>
      </w:r>
      <w:r w:rsidRPr="003124F6">
        <w:rPr>
          <w:rStyle w:val="Char6"/>
          <w:rtl/>
        </w:rPr>
        <w:t>ر شده بودند، با او همراه و همه با هم به آب زدند.</w:t>
      </w:r>
    </w:p>
    <w:p w:rsidR="00241CB2" w:rsidRPr="003124F6" w:rsidRDefault="00241CB2" w:rsidP="00F556E7">
      <w:pPr>
        <w:pStyle w:val="BodyText3"/>
        <w:widowControl w:val="0"/>
        <w:ind w:firstLine="284"/>
        <w:jc w:val="both"/>
        <w:rPr>
          <w:rStyle w:val="Char6"/>
          <w:rtl/>
        </w:rPr>
      </w:pPr>
      <w:r w:rsidRPr="003124F6">
        <w:rPr>
          <w:rStyle w:val="Char6"/>
          <w:rtl/>
        </w:rPr>
        <w:t>در ا</w:t>
      </w:r>
      <w:r w:rsidR="000E4BC7">
        <w:rPr>
          <w:rStyle w:val="Char6"/>
          <w:rtl/>
        </w:rPr>
        <w:t>ی</w:t>
      </w:r>
      <w:r w:rsidRPr="003124F6">
        <w:rPr>
          <w:rStyle w:val="Char6"/>
          <w:rtl/>
        </w:rPr>
        <w:t>ن هنگام قعقاع بن عمرو ا</w:t>
      </w:r>
      <w:r w:rsidR="000E4BC7">
        <w:rPr>
          <w:rStyle w:val="Char6"/>
          <w:rtl/>
        </w:rPr>
        <w:t>ی</w:t>
      </w:r>
      <w:r w:rsidRPr="003124F6">
        <w:rPr>
          <w:rStyle w:val="Char6"/>
          <w:rtl/>
        </w:rPr>
        <w:t xml:space="preserve">ن پهلوان نامور </w:t>
      </w:r>
      <w:r w:rsidR="000E4BC7">
        <w:rPr>
          <w:rStyle w:val="Char6"/>
          <w:rtl/>
        </w:rPr>
        <w:t>ک</w:t>
      </w:r>
      <w:r w:rsidRPr="003124F6">
        <w:rPr>
          <w:rStyle w:val="Char6"/>
          <w:rtl/>
        </w:rPr>
        <w:t xml:space="preserve">ه ناظر </w:t>
      </w:r>
      <w:r w:rsidR="000E4BC7">
        <w:rPr>
          <w:rStyle w:val="Char6"/>
          <w:rtl/>
        </w:rPr>
        <w:t>ک</w:t>
      </w:r>
      <w:r w:rsidRPr="003124F6">
        <w:rPr>
          <w:rStyle w:val="Char6"/>
          <w:rtl/>
        </w:rPr>
        <w:t>ار عاصم و گروه</w:t>
      </w:r>
      <w:r w:rsidR="000E4BC7">
        <w:rPr>
          <w:rStyle w:val="Char6"/>
          <w:rtl/>
        </w:rPr>
        <w:t>ی</w:t>
      </w:r>
      <w:r w:rsidRPr="003124F6">
        <w:rPr>
          <w:rStyle w:val="Char6"/>
          <w:rtl/>
        </w:rPr>
        <w:t xml:space="preserve"> بود، روا ند</w:t>
      </w:r>
      <w:r w:rsidR="000E4BC7">
        <w:rPr>
          <w:rStyle w:val="Char6"/>
          <w:rtl/>
        </w:rPr>
        <w:t>ی</w:t>
      </w:r>
      <w:r w:rsidRPr="003124F6">
        <w:rPr>
          <w:rStyle w:val="Char6"/>
          <w:rtl/>
        </w:rPr>
        <w:t>د آسوده بنش</w:t>
      </w:r>
      <w:r w:rsidR="000E4BC7">
        <w:rPr>
          <w:rStyle w:val="Char6"/>
          <w:rtl/>
        </w:rPr>
        <w:t>ی</w:t>
      </w:r>
      <w:r w:rsidRPr="003124F6">
        <w:rPr>
          <w:rStyle w:val="Char6"/>
          <w:rtl/>
        </w:rPr>
        <w:t>ند</w:t>
      </w:r>
      <w:r w:rsidR="00DA616D" w:rsidRPr="003124F6">
        <w:rPr>
          <w:rStyle w:val="Char6"/>
          <w:rtl/>
        </w:rPr>
        <w:t>،</w:t>
      </w:r>
      <w:r w:rsidRPr="003124F6">
        <w:rPr>
          <w:rStyle w:val="Char6"/>
          <w:rtl/>
        </w:rPr>
        <w:t xml:space="preserve"> لذا با گروه تحت فرمانش </w:t>
      </w:r>
      <w:r w:rsidR="000E4BC7">
        <w:rPr>
          <w:rStyle w:val="Char6"/>
          <w:rtl/>
        </w:rPr>
        <w:t>ک</w:t>
      </w:r>
      <w:r w:rsidRPr="003124F6">
        <w:rPr>
          <w:rStyle w:val="Char6"/>
          <w:rtl/>
        </w:rPr>
        <w:t>ه همه سوار</w:t>
      </w:r>
      <w:r w:rsidR="000E4BC7">
        <w:rPr>
          <w:rStyle w:val="Char6"/>
          <w:rtl/>
        </w:rPr>
        <w:t>ک</w:t>
      </w:r>
      <w:r w:rsidRPr="003124F6">
        <w:rPr>
          <w:rStyle w:val="Char6"/>
          <w:rtl/>
        </w:rPr>
        <w:t>اران ماهر و ن</w:t>
      </w:r>
      <w:r w:rsidR="000E4BC7">
        <w:rPr>
          <w:rStyle w:val="Char6"/>
          <w:rtl/>
        </w:rPr>
        <w:t>ی</w:t>
      </w:r>
      <w:r w:rsidRPr="003124F6">
        <w:rPr>
          <w:rStyle w:val="Char6"/>
          <w:rtl/>
        </w:rPr>
        <w:t xml:space="preserve">زه‌بازان زبردست بودند، پشت سر عاصم و </w:t>
      </w:r>
      <w:r w:rsidR="000E4BC7">
        <w:rPr>
          <w:rStyle w:val="Char6"/>
          <w:rtl/>
        </w:rPr>
        <w:t>ی</w:t>
      </w:r>
      <w:r w:rsidRPr="003124F6">
        <w:rPr>
          <w:rStyle w:val="Char6"/>
          <w:rtl/>
        </w:rPr>
        <w:t>ارانش به آب زدند. چون ا</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ار، </w:t>
      </w:r>
      <w:r w:rsidR="000E4BC7">
        <w:rPr>
          <w:rStyle w:val="Char6"/>
          <w:rtl/>
        </w:rPr>
        <w:t>ک</w:t>
      </w:r>
      <w:r w:rsidRPr="003124F6">
        <w:rPr>
          <w:rStyle w:val="Char6"/>
          <w:rtl/>
        </w:rPr>
        <w:t>ار</w:t>
      </w:r>
      <w:r w:rsidR="000E4BC7">
        <w:rPr>
          <w:rStyle w:val="Char6"/>
          <w:rtl/>
        </w:rPr>
        <w:t>ی</w:t>
      </w:r>
      <w:r w:rsidRPr="003124F6">
        <w:rPr>
          <w:rStyle w:val="Char6"/>
          <w:rtl/>
        </w:rPr>
        <w:t xml:space="preserve"> خطرنا</w:t>
      </w:r>
      <w:r w:rsidR="000E4BC7">
        <w:rPr>
          <w:rStyle w:val="Char6"/>
          <w:rtl/>
        </w:rPr>
        <w:t>ک</w:t>
      </w:r>
      <w:r w:rsidRPr="003124F6">
        <w:rPr>
          <w:rStyle w:val="Char6"/>
          <w:rtl/>
        </w:rPr>
        <w:t xml:space="preserve"> و ب</w:t>
      </w:r>
      <w:r w:rsidR="000E4BC7">
        <w:rPr>
          <w:rStyle w:val="Char6"/>
          <w:rtl/>
        </w:rPr>
        <w:t>ی</w:t>
      </w:r>
      <w:r w:rsidRPr="003124F6">
        <w:rPr>
          <w:rStyle w:val="Char6"/>
          <w:rtl/>
        </w:rPr>
        <w:t>‌سابقه بود</w:t>
      </w:r>
      <w:r w:rsidR="00DA616D" w:rsidRPr="003124F6">
        <w:rPr>
          <w:rStyle w:val="Char6"/>
          <w:rtl/>
        </w:rPr>
        <w:t>،</w:t>
      </w:r>
      <w:r w:rsidRPr="003124F6">
        <w:rPr>
          <w:rStyle w:val="Char6"/>
          <w:rtl/>
        </w:rPr>
        <w:t xml:space="preserve"> به عق</w:t>
      </w:r>
      <w:r w:rsidR="000E4BC7">
        <w:rPr>
          <w:rStyle w:val="Char6"/>
          <w:rtl/>
        </w:rPr>
        <w:t>ی</w:t>
      </w:r>
      <w:r w:rsidRPr="003124F6">
        <w:rPr>
          <w:rStyle w:val="Char6"/>
          <w:rtl/>
        </w:rPr>
        <w:t>ده مسلم</w:t>
      </w:r>
      <w:r w:rsidR="000E4BC7">
        <w:rPr>
          <w:rStyle w:val="Char6"/>
          <w:rtl/>
        </w:rPr>
        <w:t>ی</w:t>
      </w:r>
      <w:r w:rsidRPr="003124F6">
        <w:rPr>
          <w:rStyle w:val="Char6"/>
          <w:rtl/>
        </w:rPr>
        <w:t>ن توف</w:t>
      </w:r>
      <w:r w:rsidR="000E4BC7">
        <w:rPr>
          <w:rStyle w:val="Char6"/>
          <w:rtl/>
        </w:rPr>
        <w:t>ی</w:t>
      </w:r>
      <w:r w:rsidRPr="003124F6">
        <w:rPr>
          <w:rStyle w:val="Char6"/>
          <w:rtl/>
        </w:rPr>
        <w:t>ق و الهام اله</w:t>
      </w:r>
      <w:r w:rsidR="000E4BC7">
        <w:rPr>
          <w:rStyle w:val="Char6"/>
          <w:rtl/>
        </w:rPr>
        <w:t>ی</w:t>
      </w:r>
      <w:r w:rsidRPr="003124F6">
        <w:rPr>
          <w:rStyle w:val="Char6"/>
          <w:rtl/>
        </w:rPr>
        <w:t xml:space="preserve"> بود، ول</w:t>
      </w:r>
      <w:r w:rsidR="000E4BC7">
        <w:rPr>
          <w:rStyle w:val="Char6"/>
          <w:rtl/>
        </w:rPr>
        <w:t>ی</w:t>
      </w:r>
      <w:r w:rsidRPr="003124F6">
        <w:rPr>
          <w:rStyle w:val="Char6"/>
          <w:rtl/>
        </w:rPr>
        <w:t xml:space="preserve"> پارس</w:t>
      </w:r>
      <w:r w:rsidR="000E4BC7">
        <w:rPr>
          <w:rStyle w:val="Char6"/>
          <w:rtl/>
        </w:rPr>
        <w:t>ی</w:t>
      </w:r>
      <w:r w:rsidRPr="003124F6">
        <w:rPr>
          <w:rStyle w:val="Char6"/>
          <w:rtl/>
        </w:rPr>
        <w:t>ان م</w:t>
      </w:r>
      <w:r w:rsidR="000E4BC7">
        <w:rPr>
          <w:rStyle w:val="Char6"/>
          <w:rtl/>
        </w:rPr>
        <w:t>ی</w:t>
      </w:r>
      <w:r w:rsidRPr="003124F6">
        <w:rPr>
          <w:rStyle w:val="Char6"/>
          <w:rtl/>
        </w:rPr>
        <w:t>‌گفتند:</w:t>
      </w:r>
      <w:r w:rsidR="009F5D6E">
        <w:rPr>
          <w:rStyle w:val="Char6"/>
          <w:rtl/>
        </w:rPr>
        <w:t xml:space="preserve"> این‌ها </w:t>
      </w:r>
      <w:r w:rsidRPr="003124F6">
        <w:rPr>
          <w:rStyle w:val="Char6"/>
          <w:rtl/>
        </w:rPr>
        <w:t>د</w:t>
      </w:r>
      <w:r w:rsidR="000E4BC7">
        <w:rPr>
          <w:rStyle w:val="Char6"/>
          <w:rtl/>
        </w:rPr>
        <w:t>ی</w:t>
      </w:r>
      <w:r w:rsidRPr="003124F6">
        <w:rPr>
          <w:rStyle w:val="Char6"/>
          <w:rtl/>
        </w:rPr>
        <w:t xml:space="preserve">وانگانند </w:t>
      </w:r>
      <w:r w:rsidR="000E4BC7">
        <w:rPr>
          <w:rStyle w:val="Char6"/>
          <w:rtl/>
        </w:rPr>
        <w:t>ک</w:t>
      </w:r>
      <w:r w:rsidRPr="003124F6">
        <w:rPr>
          <w:rStyle w:val="Char6"/>
          <w:rtl/>
        </w:rPr>
        <w:t>ه م</w:t>
      </w:r>
      <w:r w:rsidR="000E4BC7">
        <w:rPr>
          <w:rStyle w:val="Char6"/>
          <w:rtl/>
        </w:rPr>
        <w:t>ی</w:t>
      </w:r>
      <w:r w:rsidRPr="003124F6">
        <w:rPr>
          <w:rStyle w:val="Char6"/>
          <w:rtl/>
        </w:rPr>
        <w:t xml:space="preserve">‌خواهند خود را در شط خروشان غرق </w:t>
      </w:r>
      <w:r w:rsidR="000E4BC7">
        <w:rPr>
          <w:rStyle w:val="Char6"/>
          <w:rtl/>
        </w:rPr>
        <w:t>ک</w:t>
      </w:r>
      <w:r w:rsidRPr="003124F6">
        <w:rPr>
          <w:rStyle w:val="Char6"/>
          <w:rtl/>
        </w:rPr>
        <w:t>نند. مگر م</w:t>
      </w:r>
      <w:r w:rsidR="000E4BC7">
        <w:rPr>
          <w:rStyle w:val="Char6"/>
          <w:rtl/>
        </w:rPr>
        <w:t>ی</w:t>
      </w:r>
      <w:r w:rsidRPr="003124F6">
        <w:rPr>
          <w:rStyle w:val="Char6"/>
          <w:rtl/>
        </w:rPr>
        <w:t>‌شود به وس</w:t>
      </w:r>
      <w:r w:rsidR="000E4BC7">
        <w:rPr>
          <w:rStyle w:val="Char6"/>
          <w:rtl/>
        </w:rPr>
        <w:t>ی</w:t>
      </w:r>
      <w:r w:rsidRPr="003124F6">
        <w:rPr>
          <w:rStyle w:val="Char6"/>
          <w:rtl/>
        </w:rPr>
        <w:t>له اسب از چن</w:t>
      </w:r>
      <w:r w:rsidR="000E4BC7">
        <w:rPr>
          <w:rStyle w:val="Char6"/>
          <w:rtl/>
        </w:rPr>
        <w:t>ی</w:t>
      </w:r>
      <w:r w:rsidRPr="003124F6">
        <w:rPr>
          <w:rStyle w:val="Char6"/>
          <w:rtl/>
        </w:rPr>
        <w:t>ن نهر</w:t>
      </w:r>
      <w:r w:rsidR="000E4BC7">
        <w:rPr>
          <w:rStyle w:val="Char6"/>
          <w:rtl/>
        </w:rPr>
        <w:t>ی</w:t>
      </w:r>
      <w:r w:rsidRPr="003124F6">
        <w:rPr>
          <w:rStyle w:val="Char6"/>
          <w:rtl/>
        </w:rPr>
        <w:t xml:space="preserve"> </w:t>
      </w:r>
      <w:r w:rsidR="000E4BC7">
        <w:rPr>
          <w:rStyle w:val="Char6"/>
          <w:rtl/>
        </w:rPr>
        <w:t>ک</w:t>
      </w:r>
      <w:r w:rsidRPr="003124F6">
        <w:rPr>
          <w:rStyle w:val="Char6"/>
          <w:rtl/>
        </w:rPr>
        <w:t>ه به شدت جار</w:t>
      </w:r>
      <w:r w:rsidR="000E4BC7">
        <w:rPr>
          <w:rStyle w:val="Char6"/>
          <w:rtl/>
        </w:rPr>
        <w:t>ی</w:t>
      </w:r>
      <w:r w:rsidRPr="003124F6">
        <w:rPr>
          <w:rStyle w:val="Char6"/>
          <w:rtl/>
        </w:rPr>
        <w:t xml:space="preserve"> است، عبور نما</w:t>
      </w:r>
      <w:r w:rsidR="000E4BC7">
        <w:rPr>
          <w:rStyle w:val="Char6"/>
          <w:rtl/>
        </w:rPr>
        <w:t>ی</w:t>
      </w:r>
      <w:r w:rsidRPr="003124F6">
        <w:rPr>
          <w:rStyle w:val="Char6"/>
          <w:rtl/>
        </w:rPr>
        <w:t>ند و زنده ب</w:t>
      </w:r>
      <w:r w:rsidR="000E4BC7">
        <w:rPr>
          <w:rStyle w:val="Char6"/>
          <w:rtl/>
        </w:rPr>
        <w:t>ی</w:t>
      </w:r>
      <w:r w:rsidRPr="003124F6">
        <w:rPr>
          <w:rStyle w:val="Char6"/>
          <w:rtl/>
        </w:rPr>
        <w:t>رون آ</w:t>
      </w:r>
      <w:r w:rsidR="000E4BC7">
        <w:rPr>
          <w:rStyle w:val="Char6"/>
          <w:rtl/>
        </w:rPr>
        <w:t>ی</w:t>
      </w:r>
      <w:r w:rsidRPr="003124F6">
        <w:rPr>
          <w:rStyle w:val="Char6"/>
          <w:rtl/>
        </w:rPr>
        <w:t>ند؟ ول</w:t>
      </w:r>
      <w:r w:rsidR="000E4BC7">
        <w:rPr>
          <w:rStyle w:val="Char6"/>
          <w:rtl/>
        </w:rPr>
        <w:t>ی</w:t>
      </w:r>
      <w:r w:rsidRPr="003124F6">
        <w:rPr>
          <w:rStyle w:val="Char6"/>
          <w:rtl/>
        </w:rPr>
        <w:t xml:space="preserve"> هم</w:t>
      </w:r>
      <w:r w:rsidR="000E4BC7">
        <w:rPr>
          <w:rStyle w:val="Char6"/>
          <w:rtl/>
        </w:rPr>
        <w:t>ی</w:t>
      </w:r>
      <w:r w:rsidRPr="003124F6">
        <w:rPr>
          <w:rStyle w:val="Char6"/>
          <w:rtl/>
        </w:rPr>
        <w:t xml:space="preserve">ن </w:t>
      </w:r>
      <w:r w:rsidR="000E4BC7">
        <w:rPr>
          <w:rStyle w:val="Char6"/>
          <w:rtl/>
        </w:rPr>
        <w:t>ک</w:t>
      </w:r>
      <w:r w:rsidRPr="003124F6">
        <w:rPr>
          <w:rStyle w:val="Char6"/>
          <w:rtl/>
        </w:rPr>
        <w:t>ه مسافت ز</w:t>
      </w:r>
      <w:r w:rsidR="000E4BC7">
        <w:rPr>
          <w:rStyle w:val="Char6"/>
          <w:rtl/>
        </w:rPr>
        <w:t>ی</w:t>
      </w:r>
      <w:r w:rsidRPr="003124F6">
        <w:rPr>
          <w:rStyle w:val="Char6"/>
          <w:rtl/>
        </w:rPr>
        <w:t>اد</w:t>
      </w:r>
      <w:r w:rsidR="000E4BC7">
        <w:rPr>
          <w:rStyle w:val="Char6"/>
          <w:rtl/>
        </w:rPr>
        <w:t>ی</w:t>
      </w:r>
      <w:r w:rsidRPr="003124F6">
        <w:rPr>
          <w:rStyle w:val="Char6"/>
          <w:rtl/>
        </w:rPr>
        <w:t xml:space="preserve"> به سلامت ط</w:t>
      </w:r>
      <w:r w:rsidR="000E4BC7">
        <w:rPr>
          <w:rStyle w:val="Char6"/>
          <w:rtl/>
        </w:rPr>
        <w:t>ی</w:t>
      </w:r>
      <w:r w:rsidRPr="003124F6">
        <w:rPr>
          <w:rStyle w:val="Char6"/>
          <w:rtl/>
        </w:rPr>
        <w:t xml:space="preserve"> </w:t>
      </w:r>
      <w:r w:rsidR="000E4BC7">
        <w:rPr>
          <w:rStyle w:val="Char6"/>
          <w:rtl/>
        </w:rPr>
        <w:t>ک</w:t>
      </w:r>
      <w:r w:rsidRPr="003124F6">
        <w:rPr>
          <w:rStyle w:val="Char6"/>
          <w:rtl/>
        </w:rPr>
        <w:t>ردند و به ساحل نزد</w:t>
      </w:r>
      <w:r w:rsidR="000E4BC7">
        <w:rPr>
          <w:rStyle w:val="Char6"/>
          <w:rtl/>
        </w:rPr>
        <w:t>یک</w:t>
      </w:r>
      <w:r w:rsidR="007E1215" w:rsidRPr="003124F6">
        <w:rPr>
          <w:rStyle w:val="Char6"/>
          <w:rFonts w:hint="cs"/>
          <w:rtl/>
        </w:rPr>
        <w:t>‌</w:t>
      </w:r>
      <w:r w:rsidRPr="003124F6">
        <w:rPr>
          <w:rStyle w:val="Char6"/>
          <w:rtl/>
        </w:rPr>
        <w:t>تر شدند، فر</w:t>
      </w:r>
      <w:r w:rsidR="000E4BC7">
        <w:rPr>
          <w:rStyle w:val="Char6"/>
          <w:rtl/>
        </w:rPr>
        <w:t>ی</w:t>
      </w:r>
      <w:r w:rsidRPr="003124F6">
        <w:rPr>
          <w:rStyle w:val="Char6"/>
          <w:rtl/>
        </w:rPr>
        <w:t>اد برآورده م</w:t>
      </w:r>
      <w:r w:rsidR="000E4BC7">
        <w:rPr>
          <w:rStyle w:val="Char6"/>
          <w:rtl/>
        </w:rPr>
        <w:t>ی</w:t>
      </w:r>
      <w:r w:rsidRPr="003124F6">
        <w:rPr>
          <w:rStyle w:val="Char6"/>
          <w:rtl/>
        </w:rPr>
        <w:t>‌گفتند: به خدا ما روبرو با آدم</w:t>
      </w:r>
      <w:r w:rsidR="000E4BC7">
        <w:rPr>
          <w:rStyle w:val="Char6"/>
          <w:rtl/>
        </w:rPr>
        <w:t>ی</w:t>
      </w:r>
      <w:r w:rsidRPr="003124F6">
        <w:rPr>
          <w:rStyle w:val="Char6"/>
          <w:rtl/>
        </w:rPr>
        <w:t>ان ن</w:t>
      </w:r>
      <w:r w:rsidR="000E4BC7">
        <w:rPr>
          <w:rStyle w:val="Char6"/>
          <w:rtl/>
        </w:rPr>
        <w:t>ی</w:t>
      </w:r>
      <w:r w:rsidRPr="003124F6">
        <w:rPr>
          <w:rStyle w:val="Char6"/>
          <w:rtl/>
        </w:rPr>
        <w:t>ست</w:t>
      </w:r>
      <w:r w:rsidR="000E4BC7">
        <w:rPr>
          <w:rStyle w:val="Char6"/>
          <w:rtl/>
        </w:rPr>
        <w:t>ی</w:t>
      </w:r>
      <w:r w:rsidRPr="003124F6">
        <w:rPr>
          <w:rStyle w:val="Char6"/>
          <w:rtl/>
        </w:rPr>
        <w:t>م،</w:t>
      </w:r>
      <w:r w:rsidR="009F5D6E">
        <w:rPr>
          <w:rStyle w:val="Char6"/>
          <w:rtl/>
        </w:rPr>
        <w:t xml:space="preserve"> این‌ها </w:t>
      </w:r>
      <w:r w:rsidRPr="003124F6">
        <w:rPr>
          <w:rStyle w:val="Char6"/>
          <w:rtl/>
        </w:rPr>
        <w:t>جن</w:t>
      </w:r>
      <w:r w:rsidR="000E4BC7">
        <w:rPr>
          <w:rStyle w:val="Char6"/>
          <w:rtl/>
        </w:rPr>
        <w:t>ی</w:t>
      </w:r>
      <w:r w:rsidRPr="003124F6">
        <w:rPr>
          <w:rStyle w:val="Char6"/>
          <w:rtl/>
        </w:rPr>
        <w:t xml:space="preserve">انند </w:t>
      </w:r>
      <w:r w:rsidR="000E4BC7">
        <w:rPr>
          <w:rStyle w:val="Char6"/>
          <w:rtl/>
        </w:rPr>
        <w:t>ک</w:t>
      </w:r>
      <w:r w:rsidRPr="003124F6">
        <w:rPr>
          <w:rStyle w:val="Char6"/>
          <w:rtl/>
        </w:rPr>
        <w:t>ه به طرف ما م</w:t>
      </w:r>
      <w:r w:rsidR="000E4BC7">
        <w:rPr>
          <w:rStyle w:val="Char6"/>
          <w:rtl/>
        </w:rPr>
        <w:t>ی</w:t>
      </w:r>
      <w:r w:rsidRPr="003124F6">
        <w:rPr>
          <w:rStyle w:val="Char6"/>
          <w:rtl/>
        </w:rPr>
        <w:t>‌آ</w:t>
      </w:r>
      <w:r w:rsidR="000E4BC7">
        <w:rPr>
          <w:rStyle w:val="Char6"/>
          <w:rtl/>
        </w:rPr>
        <w:t>ی</w:t>
      </w:r>
      <w:r w:rsidRPr="003124F6">
        <w:rPr>
          <w:rStyle w:val="Char6"/>
          <w:rtl/>
        </w:rPr>
        <w:t>ند.</w:t>
      </w:r>
    </w:p>
    <w:p w:rsidR="00241CB2" w:rsidRPr="003124F6" w:rsidRDefault="00241CB2" w:rsidP="00F556E7">
      <w:pPr>
        <w:pStyle w:val="BodyText3"/>
        <w:widowControl w:val="0"/>
        <w:ind w:firstLine="284"/>
        <w:jc w:val="both"/>
        <w:rPr>
          <w:rStyle w:val="Char6"/>
          <w:rtl/>
        </w:rPr>
      </w:pPr>
      <w:r w:rsidRPr="003124F6">
        <w:rPr>
          <w:rStyle w:val="Char6"/>
          <w:rtl/>
        </w:rPr>
        <w:t>به هر جهت پارس</w:t>
      </w:r>
      <w:r w:rsidR="000E4BC7">
        <w:rPr>
          <w:rStyle w:val="Char6"/>
          <w:rtl/>
        </w:rPr>
        <w:t>ی</w:t>
      </w:r>
      <w:r w:rsidRPr="003124F6">
        <w:rPr>
          <w:rStyle w:val="Char6"/>
          <w:rtl/>
        </w:rPr>
        <w:t>ان در جا</w:t>
      </w:r>
      <w:r w:rsidR="000E4BC7">
        <w:rPr>
          <w:rStyle w:val="Char6"/>
          <w:rtl/>
        </w:rPr>
        <w:t>ی</w:t>
      </w:r>
      <w:r w:rsidRPr="003124F6">
        <w:rPr>
          <w:rStyle w:val="Char6"/>
          <w:rtl/>
        </w:rPr>
        <w:t xml:space="preserve"> خود ا</w:t>
      </w:r>
      <w:r w:rsidR="000E4BC7">
        <w:rPr>
          <w:rStyle w:val="Char6"/>
          <w:rtl/>
        </w:rPr>
        <w:t>ی</w:t>
      </w:r>
      <w:r w:rsidRPr="003124F6">
        <w:rPr>
          <w:rStyle w:val="Char6"/>
          <w:rtl/>
        </w:rPr>
        <w:t>ستاده به ا</w:t>
      </w:r>
      <w:r w:rsidR="000E4BC7">
        <w:rPr>
          <w:rStyle w:val="Char6"/>
          <w:rtl/>
        </w:rPr>
        <w:t>ی</w:t>
      </w:r>
      <w:r w:rsidRPr="003124F6">
        <w:rPr>
          <w:rStyle w:val="Char6"/>
          <w:rtl/>
        </w:rPr>
        <w:t>ن فدا</w:t>
      </w:r>
      <w:r w:rsidR="000E4BC7">
        <w:rPr>
          <w:rStyle w:val="Char6"/>
          <w:rtl/>
        </w:rPr>
        <w:t>ک</w:t>
      </w:r>
      <w:r w:rsidRPr="003124F6">
        <w:rPr>
          <w:rStyle w:val="Char6"/>
          <w:rtl/>
        </w:rPr>
        <w:t xml:space="preserve">اران </w:t>
      </w:r>
      <w:r w:rsidR="000E4BC7">
        <w:rPr>
          <w:rStyle w:val="Char6"/>
          <w:rtl/>
        </w:rPr>
        <w:t>ک</w:t>
      </w:r>
      <w:r w:rsidRPr="003124F6">
        <w:rPr>
          <w:rStyle w:val="Char6"/>
          <w:rtl/>
        </w:rPr>
        <w:t>ه با جان خود باز</w:t>
      </w:r>
      <w:r w:rsidR="000E4BC7">
        <w:rPr>
          <w:rStyle w:val="Char6"/>
          <w:rtl/>
        </w:rPr>
        <w:t>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نند و م</w:t>
      </w:r>
      <w:r w:rsidR="000E4BC7">
        <w:rPr>
          <w:rStyle w:val="Char6"/>
          <w:rtl/>
        </w:rPr>
        <w:t>ی</w:t>
      </w:r>
      <w:r w:rsidRPr="003124F6">
        <w:rPr>
          <w:rStyle w:val="Char6"/>
          <w:rtl/>
        </w:rPr>
        <w:t>‌خواهند بر مرگ چ</w:t>
      </w:r>
      <w:r w:rsidR="000E4BC7">
        <w:rPr>
          <w:rStyle w:val="Char6"/>
          <w:rtl/>
        </w:rPr>
        <w:t>ی</w:t>
      </w:r>
      <w:r w:rsidRPr="003124F6">
        <w:rPr>
          <w:rStyle w:val="Char6"/>
          <w:rtl/>
        </w:rPr>
        <w:t>ره شوند و مش</w:t>
      </w:r>
      <w:r w:rsidR="000E4BC7">
        <w:rPr>
          <w:rStyle w:val="Char6"/>
          <w:rtl/>
        </w:rPr>
        <w:t>ک</w:t>
      </w:r>
      <w:r w:rsidRPr="003124F6">
        <w:rPr>
          <w:rStyle w:val="Char6"/>
          <w:rtl/>
        </w:rPr>
        <w:t xml:space="preserve">ل </w:t>
      </w:r>
      <w:r w:rsidR="000E4BC7">
        <w:rPr>
          <w:rStyle w:val="Char6"/>
          <w:rtl/>
        </w:rPr>
        <w:t>ک</w:t>
      </w:r>
      <w:r w:rsidRPr="003124F6">
        <w:rPr>
          <w:rStyle w:val="Char6"/>
          <w:rtl/>
        </w:rPr>
        <w:t>ار خود را ه</w:t>
      </w:r>
      <w:r w:rsidR="007E1215" w:rsidRPr="003124F6">
        <w:rPr>
          <w:rStyle w:val="Char6"/>
          <w:rtl/>
        </w:rPr>
        <w:t>ر طور شده بگشا</w:t>
      </w:r>
      <w:r w:rsidR="000E4BC7">
        <w:rPr>
          <w:rStyle w:val="Char6"/>
          <w:rtl/>
        </w:rPr>
        <w:t>ی</w:t>
      </w:r>
      <w:r w:rsidR="007E1215" w:rsidRPr="003124F6">
        <w:rPr>
          <w:rStyle w:val="Char6"/>
          <w:rtl/>
        </w:rPr>
        <w:t>ند، نگاهها</w:t>
      </w:r>
      <w:r w:rsidR="000E4BC7">
        <w:rPr>
          <w:rStyle w:val="Char6"/>
          <w:rtl/>
        </w:rPr>
        <w:t>ی</w:t>
      </w:r>
      <w:r w:rsidR="007E1215" w:rsidRPr="003124F6">
        <w:rPr>
          <w:rStyle w:val="Char6"/>
          <w:rtl/>
        </w:rPr>
        <w:t xml:space="preserve"> تعجب</w:t>
      </w:r>
      <w:r w:rsidR="007E1215" w:rsidRPr="003124F6">
        <w:rPr>
          <w:rStyle w:val="Char6"/>
          <w:rFonts w:hint="cs"/>
          <w:rtl/>
        </w:rPr>
        <w:t>‌</w:t>
      </w:r>
      <w:r w:rsidRPr="003124F6">
        <w:rPr>
          <w:rStyle w:val="Char6"/>
          <w:rtl/>
        </w:rPr>
        <w:t>آم</w:t>
      </w:r>
      <w:r w:rsidR="000E4BC7">
        <w:rPr>
          <w:rStyle w:val="Char6"/>
          <w:rtl/>
        </w:rPr>
        <w:t>ی</w:t>
      </w:r>
      <w:r w:rsidRPr="003124F6">
        <w:rPr>
          <w:rStyle w:val="Char6"/>
          <w:rtl/>
        </w:rPr>
        <w:t>ز</w:t>
      </w:r>
      <w:r w:rsidR="000E4BC7">
        <w:rPr>
          <w:rStyle w:val="Char6"/>
          <w:rtl/>
        </w:rPr>
        <w:t>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 xml:space="preserve">ردند. آنچه را </w:t>
      </w:r>
      <w:r w:rsidR="000E4BC7">
        <w:rPr>
          <w:rStyle w:val="Char6"/>
          <w:rtl/>
        </w:rPr>
        <w:t>ک</w:t>
      </w:r>
      <w:r w:rsidRPr="003124F6">
        <w:rPr>
          <w:rStyle w:val="Char6"/>
          <w:rtl/>
        </w:rPr>
        <w:t>ه ساعت</w:t>
      </w:r>
      <w:r w:rsidR="000E4BC7">
        <w:rPr>
          <w:rStyle w:val="Char6"/>
          <w:rtl/>
        </w:rPr>
        <w:t>ی</w:t>
      </w:r>
      <w:r w:rsidRPr="003124F6">
        <w:rPr>
          <w:rStyle w:val="Char6"/>
          <w:rtl/>
        </w:rPr>
        <w:t xml:space="preserve"> قبل اصلاً باور نم</w:t>
      </w:r>
      <w:r w:rsidR="000E4BC7">
        <w:rPr>
          <w:rStyle w:val="Char6"/>
          <w:rtl/>
        </w:rPr>
        <w:t>ی</w:t>
      </w:r>
      <w:r w:rsidRPr="003124F6">
        <w:rPr>
          <w:rStyle w:val="Char6"/>
          <w:rtl/>
        </w:rPr>
        <w:t>‌</w:t>
      </w:r>
      <w:r w:rsidR="000E4BC7">
        <w:rPr>
          <w:rStyle w:val="Char6"/>
          <w:rtl/>
        </w:rPr>
        <w:t>ک</w:t>
      </w:r>
      <w:r w:rsidRPr="003124F6">
        <w:rPr>
          <w:rStyle w:val="Char6"/>
          <w:rtl/>
        </w:rPr>
        <w:t>ردند ا</w:t>
      </w:r>
      <w:r w:rsidR="000E4BC7">
        <w:rPr>
          <w:rStyle w:val="Char6"/>
          <w:rtl/>
        </w:rPr>
        <w:t>ی</w:t>
      </w:r>
      <w:r w:rsidRPr="003124F6">
        <w:rPr>
          <w:rStyle w:val="Char6"/>
          <w:rtl/>
        </w:rPr>
        <w:t>ن</w:t>
      </w:r>
      <w:r w:rsidR="000E4BC7">
        <w:rPr>
          <w:rStyle w:val="Char6"/>
          <w:rtl/>
        </w:rPr>
        <w:t>ک</w:t>
      </w:r>
      <w:r w:rsidRPr="003124F6">
        <w:rPr>
          <w:rStyle w:val="Char6"/>
          <w:rtl/>
        </w:rPr>
        <w:t xml:space="preserve"> به چشم خود م</w:t>
      </w:r>
      <w:r w:rsidR="000E4BC7">
        <w:rPr>
          <w:rStyle w:val="Char6"/>
          <w:rtl/>
        </w:rPr>
        <w:t>ی</w:t>
      </w:r>
      <w:r w:rsidRPr="003124F6">
        <w:rPr>
          <w:rStyle w:val="Char6"/>
          <w:rtl/>
        </w:rPr>
        <w:t>‌ب</w:t>
      </w:r>
      <w:r w:rsidR="000E4BC7">
        <w:rPr>
          <w:rStyle w:val="Char6"/>
          <w:rtl/>
        </w:rPr>
        <w:t>ی</w:t>
      </w:r>
      <w:r w:rsidRPr="003124F6">
        <w:rPr>
          <w:rStyle w:val="Char6"/>
          <w:rtl/>
        </w:rPr>
        <w:t>نند. چ</w:t>
      </w:r>
      <w:r w:rsidR="000E4BC7">
        <w:rPr>
          <w:rStyle w:val="Char6"/>
          <w:rtl/>
        </w:rPr>
        <w:t>ی</w:t>
      </w:r>
      <w:r w:rsidRPr="003124F6">
        <w:rPr>
          <w:rStyle w:val="Char6"/>
          <w:rtl/>
        </w:rPr>
        <w:t>ز</w:t>
      </w:r>
      <w:r w:rsidR="000E4BC7">
        <w:rPr>
          <w:rStyle w:val="Char6"/>
          <w:rtl/>
        </w:rPr>
        <w:t>ی</w:t>
      </w:r>
      <w:r w:rsidRPr="003124F6">
        <w:rPr>
          <w:rStyle w:val="Char6"/>
          <w:rtl/>
        </w:rPr>
        <w:t xml:space="preserve"> نمانده </w:t>
      </w:r>
      <w:r w:rsidR="000E4BC7">
        <w:rPr>
          <w:rStyle w:val="Char6"/>
          <w:rtl/>
        </w:rPr>
        <w:t>ک</w:t>
      </w:r>
      <w:r w:rsidRPr="003124F6">
        <w:rPr>
          <w:rStyle w:val="Char6"/>
          <w:rtl/>
        </w:rPr>
        <w:t>ه همه</w:t>
      </w:r>
      <w:r w:rsidR="009F5D6E">
        <w:rPr>
          <w:rStyle w:val="Char6"/>
          <w:rtl/>
        </w:rPr>
        <w:t xml:space="preserve"> آن‌ها </w:t>
      </w:r>
      <w:r w:rsidRPr="003124F6">
        <w:rPr>
          <w:rStyle w:val="Char6"/>
          <w:rtl/>
        </w:rPr>
        <w:t>سالم از آب ب</w:t>
      </w:r>
      <w:r w:rsidR="000E4BC7">
        <w:rPr>
          <w:rStyle w:val="Char6"/>
          <w:rtl/>
        </w:rPr>
        <w:t>ی</w:t>
      </w:r>
      <w:r w:rsidRPr="003124F6">
        <w:rPr>
          <w:rStyle w:val="Char6"/>
          <w:rtl/>
        </w:rPr>
        <w:t>رون آ</w:t>
      </w:r>
      <w:r w:rsidR="000E4BC7">
        <w:rPr>
          <w:rStyle w:val="Char6"/>
          <w:rtl/>
        </w:rPr>
        <w:t>ی</w:t>
      </w:r>
      <w:r w:rsidRPr="003124F6">
        <w:rPr>
          <w:rStyle w:val="Char6"/>
          <w:rtl/>
        </w:rPr>
        <w:t>ند.</w:t>
      </w:r>
    </w:p>
    <w:p w:rsidR="00241CB2" w:rsidRPr="003124F6" w:rsidRDefault="00241CB2" w:rsidP="00F556E7">
      <w:pPr>
        <w:pStyle w:val="BodyText3"/>
        <w:widowControl w:val="0"/>
        <w:ind w:firstLine="284"/>
        <w:jc w:val="both"/>
        <w:rPr>
          <w:rStyle w:val="Char6"/>
          <w:rtl/>
        </w:rPr>
      </w:pPr>
      <w:r w:rsidRPr="003124F6">
        <w:rPr>
          <w:rStyle w:val="Char6"/>
          <w:rtl/>
        </w:rPr>
        <w:t>لذا گروه</w:t>
      </w:r>
      <w:r w:rsidR="000E4BC7">
        <w:rPr>
          <w:rStyle w:val="Char6"/>
          <w:rtl/>
        </w:rPr>
        <w:t>ی</w:t>
      </w:r>
      <w:r w:rsidRPr="003124F6">
        <w:rPr>
          <w:rStyle w:val="Char6"/>
          <w:rtl/>
        </w:rPr>
        <w:t xml:space="preserve"> از سوار</w:t>
      </w:r>
      <w:r w:rsidR="000E4BC7">
        <w:rPr>
          <w:rStyle w:val="Char6"/>
          <w:rtl/>
        </w:rPr>
        <w:t>ک</w:t>
      </w:r>
      <w:r w:rsidRPr="003124F6">
        <w:rPr>
          <w:rStyle w:val="Char6"/>
          <w:rtl/>
        </w:rPr>
        <w:t>اران به طرف</w:t>
      </w:r>
      <w:r w:rsidR="009F5D6E">
        <w:rPr>
          <w:rStyle w:val="Char6"/>
          <w:rtl/>
        </w:rPr>
        <w:t xml:space="preserve"> آن‌ها </w:t>
      </w:r>
      <w:r w:rsidRPr="003124F6">
        <w:rPr>
          <w:rStyle w:val="Char6"/>
          <w:rtl/>
        </w:rPr>
        <w:t>پ</w:t>
      </w:r>
      <w:r w:rsidR="000E4BC7">
        <w:rPr>
          <w:rStyle w:val="Char6"/>
          <w:rtl/>
        </w:rPr>
        <w:t>ی</w:t>
      </w:r>
      <w:r w:rsidRPr="003124F6">
        <w:rPr>
          <w:rStyle w:val="Char6"/>
          <w:rtl/>
        </w:rPr>
        <w:t>ش تاختند تا از خروجشان از آب جلوگ</w:t>
      </w:r>
      <w:r w:rsidR="000E4BC7">
        <w:rPr>
          <w:rStyle w:val="Char6"/>
          <w:rtl/>
        </w:rPr>
        <w:t>ی</w:t>
      </w:r>
      <w:r w:rsidRPr="003124F6">
        <w:rPr>
          <w:rStyle w:val="Char6"/>
          <w:rtl/>
        </w:rPr>
        <w:t>رند</w:t>
      </w:r>
      <w:r w:rsidR="00DA616D" w:rsidRPr="003124F6">
        <w:rPr>
          <w:rStyle w:val="Char6"/>
          <w:rtl/>
        </w:rPr>
        <w:t>،</w:t>
      </w:r>
      <w:r w:rsidRPr="003124F6">
        <w:rPr>
          <w:rStyle w:val="Char6"/>
          <w:rtl/>
        </w:rPr>
        <w:t xml:space="preserve"> ول</w:t>
      </w:r>
      <w:r w:rsidR="000E4BC7">
        <w:rPr>
          <w:rStyle w:val="Char6"/>
          <w:rtl/>
        </w:rPr>
        <w:t>ی</w:t>
      </w:r>
      <w:r w:rsidRPr="003124F6">
        <w:rPr>
          <w:rStyle w:val="Char6"/>
          <w:rtl/>
        </w:rPr>
        <w:t xml:space="preserve"> </w:t>
      </w:r>
      <w:r w:rsidR="000E4BC7">
        <w:rPr>
          <w:rStyle w:val="Char6"/>
          <w:rtl/>
        </w:rPr>
        <w:t>ک</w:t>
      </w:r>
      <w:r w:rsidRPr="003124F6">
        <w:rPr>
          <w:rStyle w:val="Char6"/>
          <w:rtl/>
        </w:rPr>
        <w:t>ار</w:t>
      </w:r>
      <w:r w:rsidR="000E4BC7">
        <w:rPr>
          <w:rStyle w:val="Char6"/>
          <w:rtl/>
        </w:rPr>
        <w:t>ی</w:t>
      </w:r>
      <w:r w:rsidRPr="003124F6">
        <w:rPr>
          <w:rStyle w:val="Char6"/>
          <w:rtl/>
        </w:rPr>
        <w:t xml:space="preserve"> از پ</w:t>
      </w:r>
      <w:r w:rsidR="000E4BC7">
        <w:rPr>
          <w:rStyle w:val="Char6"/>
          <w:rtl/>
        </w:rPr>
        <w:t>ی</w:t>
      </w:r>
      <w:r w:rsidRPr="003124F6">
        <w:rPr>
          <w:rStyle w:val="Char6"/>
          <w:rtl/>
        </w:rPr>
        <w:t>ش نبردند</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 مسلم</w:t>
      </w:r>
      <w:r w:rsidR="000E4BC7">
        <w:rPr>
          <w:rStyle w:val="Char6"/>
          <w:rtl/>
        </w:rPr>
        <w:t>ی</w:t>
      </w:r>
      <w:r w:rsidRPr="003124F6">
        <w:rPr>
          <w:rStyle w:val="Char6"/>
          <w:rtl/>
        </w:rPr>
        <w:t>ن قبلاً همه چ</w:t>
      </w:r>
      <w:r w:rsidR="000E4BC7">
        <w:rPr>
          <w:rStyle w:val="Char6"/>
          <w:rtl/>
        </w:rPr>
        <w:t>ی</w:t>
      </w:r>
      <w:r w:rsidRPr="003124F6">
        <w:rPr>
          <w:rStyle w:val="Char6"/>
          <w:rtl/>
        </w:rPr>
        <w:t>ز را به حساب آورده پ</w:t>
      </w:r>
      <w:r w:rsidR="000E4BC7">
        <w:rPr>
          <w:rStyle w:val="Char6"/>
          <w:rtl/>
        </w:rPr>
        <w:t>ی</w:t>
      </w:r>
      <w:r w:rsidRPr="003124F6">
        <w:rPr>
          <w:rStyle w:val="Char6"/>
          <w:rtl/>
        </w:rPr>
        <w:t>شگ</w:t>
      </w:r>
      <w:r w:rsidR="000E4BC7">
        <w:rPr>
          <w:rStyle w:val="Char6"/>
          <w:rtl/>
        </w:rPr>
        <w:t>ی</w:t>
      </w:r>
      <w:r w:rsidRPr="003124F6">
        <w:rPr>
          <w:rStyle w:val="Char6"/>
          <w:rtl/>
        </w:rPr>
        <w:t>ر</w:t>
      </w:r>
      <w:r w:rsidR="000E4BC7">
        <w:rPr>
          <w:rStyle w:val="Char6"/>
          <w:rtl/>
        </w:rPr>
        <w:t>ی</w:t>
      </w:r>
      <w:r w:rsidRPr="003124F6">
        <w:rPr>
          <w:rStyle w:val="Char6"/>
          <w:rtl/>
        </w:rPr>
        <w:t xml:space="preserve"> هر </w:t>
      </w:r>
      <w:r w:rsidR="000E4BC7">
        <w:rPr>
          <w:rStyle w:val="Char6"/>
          <w:rtl/>
        </w:rPr>
        <w:t>ک</w:t>
      </w:r>
      <w:r w:rsidRPr="003124F6">
        <w:rPr>
          <w:rStyle w:val="Char6"/>
          <w:rtl/>
        </w:rPr>
        <w:t>ار احتمال</w:t>
      </w:r>
      <w:r w:rsidR="000E4BC7">
        <w:rPr>
          <w:rStyle w:val="Char6"/>
          <w:rtl/>
        </w:rPr>
        <w:t>ی</w:t>
      </w:r>
      <w:r w:rsidRPr="003124F6">
        <w:rPr>
          <w:rStyle w:val="Char6"/>
          <w:rtl/>
        </w:rPr>
        <w:t xml:space="preserve"> دشمن را </w:t>
      </w:r>
      <w:r w:rsidR="000E4BC7">
        <w:rPr>
          <w:rStyle w:val="Char6"/>
          <w:rtl/>
        </w:rPr>
        <w:t>ک</w:t>
      </w:r>
      <w:r w:rsidRPr="003124F6">
        <w:rPr>
          <w:rStyle w:val="Char6"/>
          <w:rtl/>
        </w:rPr>
        <w:t>رده بودند. ن</w:t>
      </w:r>
      <w:r w:rsidR="000E4BC7">
        <w:rPr>
          <w:rStyle w:val="Char6"/>
          <w:rtl/>
        </w:rPr>
        <w:t>ی</w:t>
      </w:r>
      <w:r w:rsidRPr="003124F6">
        <w:rPr>
          <w:rStyle w:val="Char6"/>
          <w:rtl/>
        </w:rPr>
        <w:t>زه‌ها</w:t>
      </w:r>
      <w:r w:rsidR="000E4BC7">
        <w:rPr>
          <w:rStyle w:val="Char6"/>
          <w:rtl/>
        </w:rPr>
        <w:t>ی</w:t>
      </w:r>
      <w:r w:rsidRPr="003124F6">
        <w:rPr>
          <w:rStyle w:val="Char6"/>
          <w:rtl/>
        </w:rPr>
        <w:t xml:space="preserve"> خ</w:t>
      </w:r>
      <w:r w:rsidR="000E4BC7">
        <w:rPr>
          <w:rStyle w:val="Char6"/>
          <w:rtl/>
        </w:rPr>
        <w:t>ی</w:t>
      </w:r>
      <w:r w:rsidRPr="003124F6">
        <w:rPr>
          <w:rStyle w:val="Char6"/>
          <w:rtl/>
        </w:rPr>
        <w:t>ل</w:t>
      </w:r>
      <w:r w:rsidR="000E4BC7">
        <w:rPr>
          <w:rStyle w:val="Char6"/>
          <w:rtl/>
        </w:rPr>
        <w:t>ی</w:t>
      </w:r>
      <w:r w:rsidRPr="003124F6">
        <w:rPr>
          <w:rStyle w:val="Char6"/>
          <w:rtl/>
        </w:rPr>
        <w:t xml:space="preserve"> ت</w:t>
      </w:r>
      <w:r w:rsidR="000E4BC7">
        <w:rPr>
          <w:rStyle w:val="Char6"/>
          <w:rtl/>
        </w:rPr>
        <w:t>ی</w:t>
      </w:r>
      <w:r w:rsidRPr="003124F6">
        <w:rPr>
          <w:rStyle w:val="Char6"/>
          <w:rtl/>
        </w:rPr>
        <w:t>ز و بلند با خود آورده بودند و</w:t>
      </w:r>
      <w:r w:rsidR="007E1215" w:rsidRPr="003124F6">
        <w:rPr>
          <w:rStyle w:val="Char6"/>
          <w:rFonts w:hint="cs"/>
          <w:rtl/>
        </w:rPr>
        <w:t xml:space="preserve"> </w:t>
      </w:r>
      <w:r w:rsidRPr="003124F6">
        <w:rPr>
          <w:rStyle w:val="Char6"/>
          <w:rtl/>
        </w:rPr>
        <w:t>با ضربت</w:t>
      </w:r>
      <w:r w:rsidR="007E1215" w:rsidRPr="003124F6">
        <w:rPr>
          <w:rStyle w:val="Char6"/>
          <w:rFonts w:hint="cs"/>
          <w:rtl/>
        </w:rPr>
        <w:t>‌</w:t>
      </w:r>
      <w:r w:rsidRPr="003124F6">
        <w:rPr>
          <w:rStyle w:val="Char6"/>
          <w:rtl/>
        </w:rPr>
        <w:t>ها</w:t>
      </w:r>
      <w:r w:rsidR="000E4BC7">
        <w:rPr>
          <w:rStyle w:val="Char6"/>
          <w:rtl/>
        </w:rPr>
        <w:t>ی</w:t>
      </w:r>
      <w:r w:rsidRPr="003124F6">
        <w:rPr>
          <w:rStyle w:val="Char6"/>
          <w:rtl/>
        </w:rPr>
        <w:t xml:space="preserve"> هم</w:t>
      </w:r>
      <w:r w:rsidR="000E4BC7">
        <w:rPr>
          <w:rStyle w:val="Char6"/>
          <w:rtl/>
        </w:rPr>
        <w:t>ی</w:t>
      </w:r>
      <w:r w:rsidRPr="003124F6">
        <w:rPr>
          <w:rStyle w:val="Char6"/>
          <w:rtl/>
        </w:rPr>
        <w:t>ن ن</w:t>
      </w:r>
      <w:r w:rsidR="000E4BC7">
        <w:rPr>
          <w:rStyle w:val="Char6"/>
          <w:rtl/>
        </w:rPr>
        <w:t>ی</w:t>
      </w:r>
      <w:r w:rsidRPr="003124F6">
        <w:rPr>
          <w:rStyle w:val="Char6"/>
          <w:rtl/>
        </w:rPr>
        <w:t xml:space="preserve">زه‌ها </w:t>
      </w:r>
      <w:r w:rsidR="000E4BC7">
        <w:rPr>
          <w:rStyle w:val="Char6"/>
          <w:rtl/>
        </w:rPr>
        <w:t>ک</w:t>
      </w:r>
      <w:r w:rsidRPr="003124F6">
        <w:rPr>
          <w:rStyle w:val="Char6"/>
          <w:rtl/>
        </w:rPr>
        <w:t>ه مخصوصاً‌ بر چشم اسب</w:t>
      </w:r>
      <w:r w:rsidR="007E1215" w:rsidRPr="003124F6">
        <w:rPr>
          <w:rStyle w:val="Char6"/>
          <w:rFonts w:hint="cs"/>
          <w:rtl/>
        </w:rPr>
        <w:t>‌</w:t>
      </w:r>
      <w:r w:rsidRPr="003124F6">
        <w:rPr>
          <w:rStyle w:val="Char6"/>
          <w:rtl/>
        </w:rPr>
        <w:t>ها</w:t>
      </w:r>
      <w:r w:rsidR="000E4BC7">
        <w:rPr>
          <w:rStyle w:val="Char6"/>
          <w:rtl/>
        </w:rPr>
        <w:t>ی</w:t>
      </w:r>
      <w:r w:rsidRPr="003124F6">
        <w:rPr>
          <w:rStyle w:val="Char6"/>
          <w:rtl/>
        </w:rPr>
        <w:t xml:space="preserve"> دشمن وارد م</w:t>
      </w:r>
      <w:r w:rsidR="000E4BC7">
        <w:rPr>
          <w:rStyle w:val="Char6"/>
          <w:rtl/>
        </w:rPr>
        <w:t>ی</w:t>
      </w:r>
      <w:r w:rsidRPr="003124F6">
        <w:rPr>
          <w:rStyle w:val="Char6"/>
          <w:rtl/>
        </w:rPr>
        <w:t>‌ساختند،</w:t>
      </w:r>
      <w:r w:rsidR="009F5D6E">
        <w:rPr>
          <w:rStyle w:val="Char6"/>
          <w:rtl/>
        </w:rPr>
        <w:t xml:space="preserve"> آن‌ها </w:t>
      </w:r>
      <w:r w:rsidRPr="003124F6">
        <w:rPr>
          <w:rStyle w:val="Char6"/>
          <w:rtl/>
        </w:rPr>
        <w:t>را به عقب راندند ا</w:t>
      </w:r>
      <w:r w:rsidR="000E4BC7">
        <w:rPr>
          <w:rStyle w:val="Char6"/>
          <w:rtl/>
        </w:rPr>
        <w:t>ی</w:t>
      </w:r>
      <w:r w:rsidRPr="003124F6">
        <w:rPr>
          <w:rStyle w:val="Char6"/>
          <w:rtl/>
        </w:rPr>
        <w:t xml:space="preserve">ن بود </w:t>
      </w:r>
      <w:r w:rsidR="000E4BC7">
        <w:rPr>
          <w:rStyle w:val="Char6"/>
          <w:rtl/>
        </w:rPr>
        <w:t>ک</w:t>
      </w:r>
      <w:r w:rsidRPr="003124F6">
        <w:rPr>
          <w:rStyle w:val="Char6"/>
          <w:rtl/>
        </w:rPr>
        <w:t>ه پارس</w:t>
      </w:r>
      <w:r w:rsidR="000E4BC7">
        <w:rPr>
          <w:rStyle w:val="Char6"/>
          <w:rtl/>
        </w:rPr>
        <w:t>ی</w:t>
      </w:r>
      <w:r w:rsidRPr="003124F6">
        <w:rPr>
          <w:rStyle w:val="Char6"/>
          <w:rtl/>
        </w:rPr>
        <w:t>ان نتوانستند از سواران مسلم</w:t>
      </w:r>
      <w:r w:rsidR="000E4BC7">
        <w:rPr>
          <w:rStyle w:val="Char6"/>
          <w:rtl/>
        </w:rPr>
        <w:t>ی</w:t>
      </w:r>
      <w:r w:rsidRPr="003124F6">
        <w:rPr>
          <w:rStyle w:val="Char6"/>
          <w:rtl/>
        </w:rPr>
        <w:t xml:space="preserve">ن </w:t>
      </w:r>
      <w:r w:rsidR="000E4BC7">
        <w:rPr>
          <w:rStyle w:val="Char6"/>
          <w:rtl/>
        </w:rPr>
        <w:t>ک</w:t>
      </w:r>
      <w:r w:rsidRPr="003124F6">
        <w:rPr>
          <w:rStyle w:val="Char6"/>
          <w:rtl/>
        </w:rPr>
        <w:t>ه ب</w:t>
      </w:r>
      <w:r w:rsidR="000E4BC7">
        <w:rPr>
          <w:rStyle w:val="Char6"/>
          <w:rtl/>
        </w:rPr>
        <w:t>ی</w:t>
      </w:r>
      <w:r w:rsidRPr="003124F6">
        <w:rPr>
          <w:rStyle w:val="Char6"/>
          <w:rtl/>
        </w:rPr>
        <w:t>‌پروا پ</w:t>
      </w:r>
      <w:r w:rsidR="000E4BC7">
        <w:rPr>
          <w:rStyle w:val="Char6"/>
          <w:rtl/>
        </w:rPr>
        <w:t>ی</w:t>
      </w:r>
      <w:r w:rsidRPr="003124F6">
        <w:rPr>
          <w:rStyle w:val="Char6"/>
          <w:rtl/>
        </w:rPr>
        <w:t>ش م</w:t>
      </w:r>
      <w:r w:rsidR="000E4BC7">
        <w:rPr>
          <w:rStyle w:val="Char6"/>
          <w:rtl/>
        </w:rPr>
        <w:t>ی</w:t>
      </w:r>
      <w:r w:rsidRPr="003124F6">
        <w:rPr>
          <w:rStyle w:val="Char6"/>
          <w:rtl/>
        </w:rPr>
        <w:t>‌آمدند جلوگ</w:t>
      </w:r>
      <w:r w:rsidR="000E4BC7">
        <w:rPr>
          <w:rStyle w:val="Char6"/>
          <w:rtl/>
        </w:rPr>
        <w:t>ی</w:t>
      </w:r>
      <w:r w:rsidRPr="003124F6">
        <w:rPr>
          <w:rStyle w:val="Char6"/>
          <w:rtl/>
        </w:rPr>
        <w:t>ر</w:t>
      </w:r>
      <w:r w:rsidR="000E4BC7">
        <w:rPr>
          <w:rStyle w:val="Char6"/>
          <w:rtl/>
        </w:rPr>
        <w:t>ی</w:t>
      </w:r>
      <w:r w:rsidRPr="003124F6">
        <w:rPr>
          <w:rStyle w:val="Char6"/>
          <w:rtl/>
        </w:rPr>
        <w:t xml:space="preserve"> نما</w:t>
      </w:r>
      <w:r w:rsidR="000E4BC7">
        <w:rPr>
          <w:rStyle w:val="Char6"/>
          <w:rtl/>
        </w:rPr>
        <w:t>ی</w:t>
      </w:r>
      <w:r w:rsidRPr="003124F6">
        <w:rPr>
          <w:rStyle w:val="Char6"/>
          <w:rtl/>
        </w:rPr>
        <w:t>ند. همه ا</w:t>
      </w:r>
      <w:r w:rsidR="000E4BC7">
        <w:rPr>
          <w:rStyle w:val="Char6"/>
          <w:rtl/>
        </w:rPr>
        <w:t>ی</w:t>
      </w:r>
      <w:r w:rsidRPr="003124F6">
        <w:rPr>
          <w:rStyle w:val="Char6"/>
          <w:rtl/>
        </w:rPr>
        <w:t>ن فدا</w:t>
      </w:r>
      <w:r w:rsidR="000E4BC7">
        <w:rPr>
          <w:rStyle w:val="Char6"/>
          <w:rtl/>
        </w:rPr>
        <w:t>ک</w:t>
      </w:r>
      <w:r w:rsidRPr="003124F6">
        <w:rPr>
          <w:rStyle w:val="Char6"/>
          <w:rtl/>
        </w:rPr>
        <w:t xml:space="preserve">اران </w:t>
      </w:r>
      <w:r w:rsidR="000E4BC7">
        <w:rPr>
          <w:rStyle w:val="Char6"/>
          <w:rtl/>
        </w:rPr>
        <w:t>ک</w:t>
      </w:r>
      <w:r w:rsidRPr="003124F6">
        <w:rPr>
          <w:rStyle w:val="Char6"/>
          <w:rtl/>
        </w:rPr>
        <w:t>ه تا</w:t>
      </w:r>
      <w:r w:rsidR="000E4BC7">
        <w:rPr>
          <w:rStyle w:val="Char6"/>
          <w:rtl/>
        </w:rPr>
        <w:t>ک</w:t>
      </w:r>
      <w:r w:rsidRPr="003124F6">
        <w:rPr>
          <w:rStyle w:val="Char6"/>
          <w:rtl/>
        </w:rPr>
        <w:t xml:space="preserve">نون </w:t>
      </w:r>
      <w:r w:rsidR="000E4BC7">
        <w:rPr>
          <w:rStyle w:val="Char6"/>
          <w:rtl/>
        </w:rPr>
        <w:t>ک</w:t>
      </w:r>
      <w:r w:rsidRPr="003124F6">
        <w:rPr>
          <w:rStyle w:val="Char6"/>
          <w:rtl/>
        </w:rPr>
        <w:t>س</w:t>
      </w:r>
      <w:r w:rsidR="000E4BC7">
        <w:rPr>
          <w:rStyle w:val="Char6"/>
          <w:rtl/>
        </w:rPr>
        <w:t>ی</w:t>
      </w:r>
      <w:r w:rsidRPr="003124F6">
        <w:rPr>
          <w:rStyle w:val="Char6"/>
          <w:rtl/>
        </w:rPr>
        <w:t xml:space="preserve"> قبل از</w:t>
      </w:r>
      <w:r w:rsidR="009F5D6E">
        <w:rPr>
          <w:rStyle w:val="Char6"/>
          <w:rtl/>
        </w:rPr>
        <w:t xml:space="preserve"> آن‌ها </w:t>
      </w:r>
      <w:r w:rsidRPr="003124F6">
        <w:rPr>
          <w:rStyle w:val="Char6"/>
          <w:rtl/>
        </w:rPr>
        <w:t>به چن</w:t>
      </w:r>
      <w:r w:rsidR="000E4BC7">
        <w:rPr>
          <w:rStyle w:val="Char6"/>
          <w:rtl/>
        </w:rPr>
        <w:t>ی</w:t>
      </w:r>
      <w:r w:rsidRPr="003124F6">
        <w:rPr>
          <w:rStyle w:val="Char6"/>
          <w:rtl/>
        </w:rPr>
        <w:t xml:space="preserve">ن </w:t>
      </w:r>
      <w:r w:rsidR="000E4BC7">
        <w:rPr>
          <w:rStyle w:val="Char6"/>
          <w:rtl/>
        </w:rPr>
        <w:t>ک</w:t>
      </w:r>
      <w:r w:rsidRPr="003124F6">
        <w:rPr>
          <w:rStyle w:val="Char6"/>
          <w:rtl/>
        </w:rPr>
        <w:t>ار خطرنا</w:t>
      </w:r>
      <w:r w:rsidR="000E4BC7">
        <w:rPr>
          <w:rStyle w:val="Char6"/>
          <w:rtl/>
        </w:rPr>
        <w:t>کی</w:t>
      </w:r>
      <w:r w:rsidRPr="003124F6">
        <w:rPr>
          <w:rStyle w:val="Char6"/>
          <w:rtl/>
        </w:rPr>
        <w:t xml:space="preserve"> دست نزده بود، به سلامت به ساحل رس</w:t>
      </w:r>
      <w:r w:rsidR="000E4BC7">
        <w:rPr>
          <w:rStyle w:val="Char6"/>
          <w:rtl/>
        </w:rPr>
        <w:t>ی</w:t>
      </w:r>
      <w:r w:rsidRPr="003124F6">
        <w:rPr>
          <w:rStyle w:val="Char6"/>
          <w:rtl/>
        </w:rPr>
        <w:t>دند.</w:t>
      </w:r>
    </w:p>
    <w:p w:rsidR="00241CB2" w:rsidRPr="003124F6" w:rsidRDefault="00241CB2" w:rsidP="00F556E7">
      <w:pPr>
        <w:pStyle w:val="BodyText3"/>
        <w:widowControl w:val="0"/>
        <w:ind w:firstLine="284"/>
        <w:jc w:val="both"/>
        <w:rPr>
          <w:rStyle w:val="Char6"/>
          <w:rtl/>
        </w:rPr>
      </w:pPr>
      <w:r w:rsidRPr="003124F6">
        <w:rPr>
          <w:rStyle w:val="Char6"/>
          <w:rtl/>
        </w:rPr>
        <w:t>پارس</w:t>
      </w:r>
      <w:r w:rsidR="000E4BC7">
        <w:rPr>
          <w:rStyle w:val="Char6"/>
          <w:rtl/>
        </w:rPr>
        <w:t>ی</w:t>
      </w:r>
      <w:r w:rsidRPr="003124F6">
        <w:rPr>
          <w:rStyle w:val="Char6"/>
          <w:rtl/>
        </w:rPr>
        <w:t>ان از ترس چن</w:t>
      </w:r>
      <w:r w:rsidR="000E4BC7">
        <w:rPr>
          <w:rStyle w:val="Char6"/>
          <w:rtl/>
        </w:rPr>
        <w:t>ی</w:t>
      </w:r>
      <w:r w:rsidRPr="003124F6">
        <w:rPr>
          <w:rStyle w:val="Char6"/>
          <w:rtl/>
        </w:rPr>
        <w:t>ن مردم ب</w:t>
      </w:r>
      <w:r w:rsidR="000E4BC7">
        <w:rPr>
          <w:rStyle w:val="Char6"/>
          <w:rtl/>
        </w:rPr>
        <w:t>ی</w:t>
      </w:r>
      <w:r w:rsidRPr="003124F6">
        <w:rPr>
          <w:rStyle w:val="Char6"/>
          <w:rtl/>
        </w:rPr>
        <w:t>‌با</w:t>
      </w:r>
      <w:r w:rsidR="000E4BC7">
        <w:rPr>
          <w:rStyle w:val="Char6"/>
          <w:rtl/>
        </w:rPr>
        <w:t>کی</w:t>
      </w:r>
      <w:r w:rsidRPr="003124F6">
        <w:rPr>
          <w:rStyle w:val="Char6"/>
          <w:rtl/>
        </w:rPr>
        <w:t xml:space="preserve"> </w:t>
      </w:r>
      <w:r w:rsidR="000E4BC7">
        <w:rPr>
          <w:rStyle w:val="Char6"/>
          <w:rtl/>
        </w:rPr>
        <w:t>ک</w:t>
      </w:r>
      <w:r w:rsidRPr="003124F6">
        <w:rPr>
          <w:rStyle w:val="Char6"/>
          <w:rtl/>
        </w:rPr>
        <w:t>ه به زعم</w:t>
      </w:r>
      <w:r w:rsidR="009F5D6E">
        <w:rPr>
          <w:rStyle w:val="Char6"/>
          <w:rtl/>
        </w:rPr>
        <w:t xml:space="preserve"> آن‌ها </w:t>
      </w:r>
      <w:r w:rsidRPr="003124F6">
        <w:rPr>
          <w:rStyle w:val="Char6"/>
          <w:rtl/>
        </w:rPr>
        <w:t>جن</w:t>
      </w:r>
      <w:r w:rsidR="000E4BC7">
        <w:rPr>
          <w:rStyle w:val="Char6"/>
          <w:rtl/>
        </w:rPr>
        <w:t>ی</w:t>
      </w:r>
      <w:r w:rsidRPr="003124F6">
        <w:rPr>
          <w:rStyle w:val="Char6"/>
          <w:rtl/>
        </w:rPr>
        <w:t>انند نه آدم</w:t>
      </w:r>
      <w:r w:rsidR="000E4BC7">
        <w:rPr>
          <w:rStyle w:val="Char6"/>
          <w:rtl/>
        </w:rPr>
        <w:t>ی</w:t>
      </w:r>
      <w:r w:rsidRPr="003124F6">
        <w:rPr>
          <w:rStyle w:val="Char6"/>
          <w:rtl/>
        </w:rPr>
        <w:t xml:space="preserve">ان، فرار </w:t>
      </w:r>
      <w:r w:rsidR="000E4BC7">
        <w:rPr>
          <w:rStyle w:val="Char6"/>
          <w:rtl/>
        </w:rPr>
        <w:t>ک</w:t>
      </w:r>
      <w:r w:rsidRPr="003124F6">
        <w:rPr>
          <w:rStyle w:val="Char6"/>
          <w:rtl/>
        </w:rPr>
        <w:t>ردند. مسلم</w:t>
      </w:r>
      <w:r w:rsidR="000E4BC7">
        <w:rPr>
          <w:rStyle w:val="Char6"/>
          <w:rtl/>
        </w:rPr>
        <w:t>ی</w:t>
      </w:r>
      <w:r w:rsidRPr="003124F6">
        <w:rPr>
          <w:rStyle w:val="Char6"/>
          <w:rtl/>
        </w:rPr>
        <w:t>ن بدون ه</w:t>
      </w:r>
      <w:r w:rsidR="000E4BC7">
        <w:rPr>
          <w:rStyle w:val="Char6"/>
          <w:rtl/>
        </w:rPr>
        <w:t>ی</w:t>
      </w:r>
      <w:r w:rsidRPr="003124F6">
        <w:rPr>
          <w:rStyle w:val="Char6"/>
          <w:rtl/>
        </w:rPr>
        <w:t>چ‌گونه برخورد</w:t>
      </w:r>
      <w:r w:rsidR="000E4BC7">
        <w:rPr>
          <w:rStyle w:val="Char6"/>
          <w:rtl/>
        </w:rPr>
        <w:t>ی</w:t>
      </w:r>
      <w:r w:rsidRPr="003124F6">
        <w:rPr>
          <w:rStyle w:val="Char6"/>
          <w:rtl/>
        </w:rPr>
        <w:t xml:space="preserve"> بر تأس</w:t>
      </w:r>
      <w:r w:rsidR="000E4BC7">
        <w:rPr>
          <w:rStyle w:val="Char6"/>
          <w:rtl/>
        </w:rPr>
        <w:t>ی</w:t>
      </w:r>
      <w:r w:rsidRPr="003124F6">
        <w:rPr>
          <w:rStyle w:val="Char6"/>
          <w:rtl/>
        </w:rPr>
        <w:t>سات نظام</w:t>
      </w:r>
      <w:r w:rsidR="000E4BC7">
        <w:rPr>
          <w:rStyle w:val="Char6"/>
          <w:rtl/>
        </w:rPr>
        <w:t>ی</w:t>
      </w:r>
      <w:r w:rsidRPr="003124F6">
        <w:rPr>
          <w:rStyle w:val="Char6"/>
          <w:rtl/>
        </w:rPr>
        <w:t xml:space="preserve"> و بندر</w:t>
      </w:r>
      <w:r w:rsidR="000E4BC7">
        <w:rPr>
          <w:rStyle w:val="Char6"/>
          <w:rtl/>
        </w:rPr>
        <w:t>ی</w:t>
      </w:r>
      <w:r w:rsidRPr="003124F6">
        <w:rPr>
          <w:rStyle w:val="Char6"/>
          <w:rtl/>
        </w:rPr>
        <w:t xml:space="preserve"> شرق</w:t>
      </w:r>
      <w:r w:rsidR="000E4BC7">
        <w:rPr>
          <w:rStyle w:val="Char6"/>
          <w:rtl/>
        </w:rPr>
        <w:t>ی</w:t>
      </w:r>
      <w:r w:rsidRPr="003124F6">
        <w:rPr>
          <w:rStyle w:val="Char6"/>
          <w:rtl/>
        </w:rPr>
        <w:t xml:space="preserve"> شط است</w:t>
      </w:r>
      <w:r w:rsidR="000E4BC7">
        <w:rPr>
          <w:rStyle w:val="Char6"/>
          <w:rtl/>
        </w:rPr>
        <w:t>ی</w:t>
      </w:r>
      <w:r w:rsidRPr="003124F6">
        <w:rPr>
          <w:rStyle w:val="Char6"/>
          <w:rtl/>
        </w:rPr>
        <w:t xml:space="preserve">لا </w:t>
      </w:r>
      <w:r w:rsidR="000E4BC7">
        <w:rPr>
          <w:rStyle w:val="Char6"/>
          <w:rtl/>
        </w:rPr>
        <w:t>ی</w:t>
      </w:r>
      <w:r w:rsidRPr="003124F6">
        <w:rPr>
          <w:rStyle w:val="Char6"/>
          <w:rtl/>
        </w:rPr>
        <w:t>افته، اس</w:t>
      </w:r>
      <w:r w:rsidR="000E4BC7">
        <w:rPr>
          <w:rStyle w:val="Char6"/>
          <w:rtl/>
        </w:rPr>
        <w:t>ک</w:t>
      </w:r>
      <w:r w:rsidRPr="003124F6">
        <w:rPr>
          <w:rStyle w:val="Char6"/>
          <w:rtl/>
        </w:rPr>
        <w:t>له و</w:t>
      </w:r>
      <w:r w:rsidR="007E1215" w:rsidRPr="003124F6">
        <w:rPr>
          <w:rStyle w:val="Char6"/>
          <w:rFonts w:hint="cs"/>
          <w:rtl/>
        </w:rPr>
        <w:t xml:space="preserve"> </w:t>
      </w:r>
      <w:r w:rsidRPr="003124F6">
        <w:rPr>
          <w:rStyle w:val="Char6"/>
          <w:rtl/>
        </w:rPr>
        <w:t>بارانداز آنجا را تصرف نمودند و به نگهبان</w:t>
      </w:r>
      <w:r w:rsidR="000E4BC7">
        <w:rPr>
          <w:rStyle w:val="Char6"/>
          <w:rtl/>
        </w:rPr>
        <w:t>ی</w:t>
      </w:r>
      <w:r w:rsidRPr="003124F6">
        <w:rPr>
          <w:rStyle w:val="Char6"/>
          <w:rtl/>
        </w:rPr>
        <w:t xml:space="preserve"> پرداختند. پس ا</w:t>
      </w:r>
      <w:r w:rsidR="000E4BC7">
        <w:rPr>
          <w:rStyle w:val="Char6"/>
          <w:rtl/>
        </w:rPr>
        <w:t>ی</w:t>
      </w:r>
      <w:r w:rsidRPr="003124F6">
        <w:rPr>
          <w:rStyle w:val="Char6"/>
          <w:rtl/>
        </w:rPr>
        <w:t>ن</w:t>
      </w:r>
      <w:r w:rsidR="000E4BC7">
        <w:rPr>
          <w:rStyle w:val="Char6"/>
          <w:rtl/>
        </w:rPr>
        <w:t>ک</w:t>
      </w:r>
      <w:r w:rsidRPr="003124F6">
        <w:rPr>
          <w:rStyle w:val="Char6"/>
          <w:rtl/>
        </w:rPr>
        <w:t xml:space="preserve"> </w:t>
      </w:r>
      <w:r w:rsidR="000E4BC7">
        <w:rPr>
          <w:rStyle w:val="Char6"/>
          <w:rtl/>
        </w:rPr>
        <w:t>ک</w:t>
      </w:r>
      <w:r w:rsidRPr="003124F6">
        <w:rPr>
          <w:rStyle w:val="Char6"/>
          <w:rtl/>
        </w:rPr>
        <w:t>ه برق موفق</w:t>
      </w:r>
      <w:r w:rsidR="000E4BC7">
        <w:rPr>
          <w:rStyle w:val="Char6"/>
          <w:rtl/>
        </w:rPr>
        <w:t>ی</w:t>
      </w:r>
      <w:r w:rsidRPr="003124F6">
        <w:rPr>
          <w:rStyle w:val="Char6"/>
          <w:rtl/>
        </w:rPr>
        <w:t>ت در چشمان سعد م</w:t>
      </w:r>
      <w:r w:rsidR="000E4BC7">
        <w:rPr>
          <w:rStyle w:val="Char6"/>
          <w:rtl/>
        </w:rPr>
        <w:t>ی</w:t>
      </w:r>
      <w:r w:rsidRPr="003124F6">
        <w:rPr>
          <w:rStyle w:val="Char6"/>
          <w:rtl/>
        </w:rPr>
        <w:t>‌درخش</w:t>
      </w:r>
      <w:r w:rsidR="000E4BC7">
        <w:rPr>
          <w:rStyle w:val="Char6"/>
          <w:rtl/>
        </w:rPr>
        <w:t>ی</w:t>
      </w:r>
      <w:r w:rsidRPr="003124F6">
        <w:rPr>
          <w:rStyle w:val="Char6"/>
          <w:rtl/>
        </w:rPr>
        <w:t>د، فرمان داد تا بق</w:t>
      </w:r>
      <w:r w:rsidR="000E4BC7">
        <w:rPr>
          <w:rStyle w:val="Char6"/>
          <w:rtl/>
        </w:rPr>
        <w:t>ی</w:t>
      </w:r>
      <w:r w:rsidRPr="003124F6">
        <w:rPr>
          <w:rStyle w:val="Char6"/>
          <w:rtl/>
        </w:rPr>
        <w:t>ه سوارانش ن</w:t>
      </w:r>
      <w:r w:rsidR="000E4BC7">
        <w:rPr>
          <w:rStyle w:val="Char6"/>
          <w:rtl/>
        </w:rPr>
        <w:t>ی</w:t>
      </w:r>
      <w:r w:rsidRPr="003124F6">
        <w:rPr>
          <w:rStyle w:val="Char6"/>
          <w:rtl/>
        </w:rPr>
        <w:t>ز به هم</w:t>
      </w:r>
      <w:r w:rsidR="000E4BC7">
        <w:rPr>
          <w:rStyle w:val="Char6"/>
          <w:rtl/>
        </w:rPr>
        <w:t>ی</w:t>
      </w:r>
      <w:r w:rsidRPr="003124F6">
        <w:rPr>
          <w:rStyle w:val="Char6"/>
          <w:rtl/>
        </w:rPr>
        <w:t xml:space="preserve">ن نحو </w:t>
      </w:r>
      <w:r w:rsidR="000E4BC7">
        <w:rPr>
          <w:rStyle w:val="Char6"/>
          <w:rtl/>
        </w:rPr>
        <w:t>ک</w:t>
      </w:r>
      <w:r w:rsidRPr="003124F6">
        <w:rPr>
          <w:rStyle w:val="Char6"/>
          <w:rtl/>
        </w:rPr>
        <w:t xml:space="preserve">ه عاصم و قعقاع با </w:t>
      </w:r>
      <w:r w:rsidR="000E4BC7">
        <w:rPr>
          <w:rStyle w:val="Char6"/>
          <w:rtl/>
        </w:rPr>
        <w:t>ی</w:t>
      </w:r>
      <w:r w:rsidRPr="003124F6">
        <w:rPr>
          <w:rStyle w:val="Char6"/>
          <w:rtl/>
        </w:rPr>
        <w:t xml:space="preserve">ارانشان عبور </w:t>
      </w:r>
      <w:r w:rsidR="000E4BC7">
        <w:rPr>
          <w:rStyle w:val="Char6"/>
          <w:rtl/>
        </w:rPr>
        <w:t>ک</w:t>
      </w:r>
      <w:r w:rsidRPr="003124F6">
        <w:rPr>
          <w:rStyle w:val="Char6"/>
          <w:rtl/>
        </w:rPr>
        <w:t>ردند، از شط بگذرند. ول</w:t>
      </w:r>
      <w:r w:rsidR="000E4BC7">
        <w:rPr>
          <w:rStyle w:val="Char6"/>
          <w:rtl/>
        </w:rPr>
        <w:t>ی</w:t>
      </w:r>
      <w:r w:rsidRPr="003124F6">
        <w:rPr>
          <w:rStyle w:val="Char6"/>
          <w:rtl/>
        </w:rPr>
        <w:t xml:space="preserve"> طول</w:t>
      </w:r>
      <w:r w:rsidR="000E4BC7">
        <w:rPr>
          <w:rStyle w:val="Char6"/>
          <w:rtl/>
        </w:rPr>
        <w:t>ی</w:t>
      </w:r>
      <w:r w:rsidRPr="003124F6">
        <w:rPr>
          <w:rStyle w:val="Char6"/>
          <w:rtl/>
        </w:rPr>
        <w:t xml:space="preserve"> ن</w:t>
      </w:r>
      <w:r w:rsidR="000E4BC7">
        <w:rPr>
          <w:rStyle w:val="Char6"/>
          <w:rtl/>
        </w:rPr>
        <w:t>ک</w:t>
      </w:r>
      <w:r w:rsidRPr="003124F6">
        <w:rPr>
          <w:rStyle w:val="Char6"/>
          <w:rtl/>
        </w:rPr>
        <w:t>ش</w:t>
      </w:r>
      <w:r w:rsidR="000E4BC7">
        <w:rPr>
          <w:rStyle w:val="Char6"/>
          <w:rtl/>
        </w:rPr>
        <w:t>ی</w:t>
      </w:r>
      <w:r w:rsidRPr="003124F6">
        <w:rPr>
          <w:rStyle w:val="Char6"/>
          <w:rtl/>
        </w:rPr>
        <w:t xml:space="preserve">د </w:t>
      </w:r>
      <w:r w:rsidR="000E4BC7">
        <w:rPr>
          <w:rStyle w:val="Char6"/>
          <w:rtl/>
        </w:rPr>
        <w:t>ک</w:t>
      </w:r>
      <w:r w:rsidRPr="003124F6">
        <w:rPr>
          <w:rStyle w:val="Char6"/>
          <w:rtl/>
        </w:rPr>
        <w:t>ه ه</w:t>
      </w:r>
      <w:r w:rsidR="007E1215" w:rsidRPr="003124F6">
        <w:rPr>
          <w:rStyle w:val="Char6"/>
          <w:rtl/>
        </w:rPr>
        <w:t>مه آنان با خاطر</w:t>
      </w:r>
      <w:r w:rsidR="000E4BC7">
        <w:rPr>
          <w:rStyle w:val="Char6"/>
          <w:rtl/>
        </w:rPr>
        <w:t>ی</w:t>
      </w:r>
      <w:r w:rsidR="007E1215" w:rsidRPr="003124F6">
        <w:rPr>
          <w:rStyle w:val="Char6"/>
          <w:rtl/>
        </w:rPr>
        <w:t xml:space="preserve"> آسوده بدون ه</w:t>
      </w:r>
      <w:r w:rsidR="000E4BC7">
        <w:rPr>
          <w:rStyle w:val="Char6"/>
          <w:rtl/>
        </w:rPr>
        <w:t>ی</w:t>
      </w:r>
      <w:r w:rsidR="007E1215" w:rsidRPr="003124F6">
        <w:rPr>
          <w:rStyle w:val="Char6"/>
          <w:rtl/>
        </w:rPr>
        <w:t>چ</w:t>
      </w:r>
      <w:r w:rsidR="007E1215" w:rsidRPr="003124F6">
        <w:rPr>
          <w:rStyle w:val="Char6"/>
          <w:rFonts w:hint="cs"/>
          <w:rtl/>
        </w:rPr>
        <w:t>‌</w:t>
      </w:r>
      <w:r w:rsidRPr="003124F6">
        <w:rPr>
          <w:rStyle w:val="Char6"/>
          <w:rtl/>
        </w:rPr>
        <w:t>گونه خوف</w:t>
      </w:r>
      <w:r w:rsidR="000E4BC7">
        <w:rPr>
          <w:rStyle w:val="Char6"/>
          <w:rtl/>
        </w:rPr>
        <w:t>ی</w:t>
      </w:r>
      <w:r w:rsidRPr="003124F6">
        <w:rPr>
          <w:rStyle w:val="Char6"/>
          <w:rtl/>
        </w:rPr>
        <w:t xml:space="preserve"> در شط ر</w:t>
      </w:r>
      <w:r w:rsidR="000E4BC7">
        <w:rPr>
          <w:rStyle w:val="Char6"/>
          <w:rtl/>
        </w:rPr>
        <w:t>ی</w:t>
      </w:r>
      <w:r w:rsidRPr="003124F6">
        <w:rPr>
          <w:rStyle w:val="Char6"/>
          <w:rtl/>
        </w:rPr>
        <w:t>ختند. مساحت ز</w:t>
      </w:r>
      <w:r w:rsidR="000E4BC7">
        <w:rPr>
          <w:rStyle w:val="Char6"/>
          <w:rtl/>
        </w:rPr>
        <w:t>ی</w:t>
      </w:r>
      <w:r w:rsidRPr="003124F6">
        <w:rPr>
          <w:rStyle w:val="Char6"/>
          <w:rtl/>
        </w:rPr>
        <w:t>اد</w:t>
      </w:r>
      <w:r w:rsidR="000E4BC7">
        <w:rPr>
          <w:rStyle w:val="Char6"/>
          <w:rtl/>
        </w:rPr>
        <w:t>ی</w:t>
      </w:r>
      <w:r w:rsidRPr="003124F6">
        <w:rPr>
          <w:rStyle w:val="Char6"/>
          <w:rtl/>
        </w:rPr>
        <w:t xml:space="preserve"> از نهر پر از اسب و سواران گرد</w:t>
      </w:r>
      <w:r w:rsidR="000E4BC7">
        <w:rPr>
          <w:rStyle w:val="Char6"/>
          <w:rtl/>
        </w:rPr>
        <w:t>ی</w:t>
      </w:r>
      <w:r w:rsidRPr="003124F6">
        <w:rPr>
          <w:rStyle w:val="Char6"/>
          <w:rtl/>
        </w:rPr>
        <w:t>د.</w:t>
      </w:r>
      <w:r w:rsidR="009F5D6E">
        <w:rPr>
          <w:rStyle w:val="Char6"/>
          <w:rtl/>
        </w:rPr>
        <w:t xml:space="preserve"> این‌ها </w:t>
      </w:r>
      <w:r w:rsidRPr="003124F6">
        <w:rPr>
          <w:rStyle w:val="Char6"/>
          <w:rtl/>
        </w:rPr>
        <w:t>نه از خطر شط م</w:t>
      </w:r>
      <w:r w:rsidR="000E4BC7">
        <w:rPr>
          <w:rStyle w:val="Char6"/>
          <w:rtl/>
        </w:rPr>
        <w:t>ی</w:t>
      </w:r>
      <w:r w:rsidRPr="003124F6">
        <w:rPr>
          <w:rStyle w:val="Char6"/>
          <w:rtl/>
        </w:rPr>
        <w:t>‌ترس</w:t>
      </w:r>
      <w:r w:rsidR="000E4BC7">
        <w:rPr>
          <w:rStyle w:val="Char6"/>
          <w:rtl/>
        </w:rPr>
        <w:t>ی</w:t>
      </w:r>
      <w:r w:rsidRPr="003124F6">
        <w:rPr>
          <w:rStyle w:val="Char6"/>
          <w:rtl/>
        </w:rPr>
        <w:t>دند</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 م</w:t>
      </w:r>
      <w:r w:rsidR="000E4BC7">
        <w:rPr>
          <w:rStyle w:val="Char6"/>
          <w:rtl/>
        </w:rPr>
        <w:t>ی</w:t>
      </w:r>
      <w:r w:rsidRPr="003124F6">
        <w:rPr>
          <w:rStyle w:val="Char6"/>
          <w:rtl/>
        </w:rPr>
        <w:t>‌د</w:t>
      </w:r>
      <w:r w:rsidR="000E4BC7">
        <w:rPr>
          <w:rStyle w:val="Char6"/>
          <w:rtl/>
        </w:rPr>
        <w:t>ی</w:t>
      </w:r>
      <w:r w:rsidRPr="003124F6">
        <w:rPr>
          <w:rStyle w:val="Char6"/>
          <w:rtl/>
        </w:rPr>
        <w:t xml:space="preserve">دند </w:t>
      </w:r>
      <w:r w:rsidR="000E4BC7">
        <w:rPr>
          <w:rStyle w:val="Char6"/>
          <w:rtl/>
        </w:rPr>
        <w:t>ک</w:t>
      </w:r>
      <w:r w:rsidRPr="003124F6">
        <w:rPr>
          <w:rStyle w:val="Char6"/>
          <w:rtl/>
        </w:rPr>
        <w:t>ه قبل از</w:t>
      </w:r>
      <w:r w:rsidR="009F5D6E">
        <w:rPr>
          <w:rStyle w:val="Char6"/>
          <w:rtl/>
        </w:rPr>
        <w:t xml:space="preserve"> آن‌ها </w:t>
      </w:r>
      <w:r w:rsidRPr="003124F6">
        <w:rPr>
          <w:rStyle w:val="Char6"/>
          <w:rtl/>
        </w:rPr>
        <w:t>رهروان به سلامت رفتند و نه از آن سو</w:t>
      </w:r>
      <w:r w:rsidR="000E4BC7">
        <w:rPr>
          <w:rStyle w:val="Char6"/>
          <w:rtl/>
        </w:rPr>
        <w:t>ی</w:t>
      </w:r>
      <w:r w:rsidRPr="003124F6">
        <w:rPr>
          <w:rStyle w:val="Char6"/>
          <w:rtl/>
        </w:rPr>
        <w:t xml:space="preserve"> شط ترس</w:t>
      </w:r>
      <w:r w:rsidR="000E4BC7">
        <w:rPr>
          <w:rStyle w:val="Char6"/>
          <w:rtl/>
        </w:rPr>
        <w:t>ی</w:t>
      </w:r>
      <w:r w:rsidRPr="003124F6">
        <w:rPr>
          <w:rStyle w:val="Char6"/>
          <w:rtl/>
        </w:rPr>
        <w:t xml:space="preserve"> داشتند، چه در تصرف مسلم</w:t>
      </w:r>
      <w:r w:rsidR="000E4BC7">
        <w:rPr>
          <w:rStyle w:val="Char6"/>
          <w:rtl/>
        </w:rPr>
        <w:t>ی</w:t>
      </w:r>
      <w:r w:rsidRPr="003124F6">
        <w:rPr>
          <w:rStyle w:val="Char6"/>
          <w:rtl/>
        </w:rPr>
        <w:t>ن در آمده بود.</w:t>
      </w:r>
    </w:p>
    <w:p w:rsidR="00241CB2" w:rsidRPr="003124F6" w:rsidRDefault="00241CB2" w:rsidP="00F556E7">
      <w:pPr>
        <w:pStyle w:val="BodyText3"/>
        <w:widowControl w:val="0"/>
        <w:ind w:firstLine="284"/>
        <w:jc w:val="both"/>
        <w:rPr>
          <w:rStyle w:val="Char6"/>
          <w:rtl/>
        </w:rPr>
      </w:pPr>
      <w:r w:rsidRPr="003124F6">
        <w:rPr>
          <w:rStyle w:val="Char6"/>
          <w:rtl/>
        </w:rPr>
        <w:t>سعد پس از رس</w:t>
      </w:r>
      <w:r w:rsidR="000E4BC7">
        <w:rPr>
          <w:rStyle w:val="Char6"/>
          <w:rtl/>
        </w:rPr>
        <w:t>ی</w:t>
      </w:r>
      <w:r w:rsidRPr="003124F6">
        <w:rPr>
          <w:rStyle w:val="Char6"/>
          <w:rtl/>
        </w:rPr>
        <w:t>دن به ساحل شرق</w:t>
      </w:r>
      <w:r w:rsidR="000E4BC7">
        <w:rPr>
          <w:rStyle w:val="Char6"/>
          <w:rtl/>
        </w:rPr>
        <w:t>ی</w:t>
      </w:r>
      <w:r w:rsidRPr="003124F6">
        <w:rPr>
          <w:rStyle w:val="Char6"/>
          <w:rtl/>
        </w:rPr>
        <w:t xml:space="preserve"> فوراً به دارندگان </w:t>
      </w:r>
      <w:r w:rsidR="000E4BC7">
        <w:rPr>
          <w:rStyle w:val="Char6"/>
          <w:rtl/>
        </w:rPr>
        <w:t>ک</w:t>
      </w:r>
      <w:r w:rsidRPr="003124F6">
        <w:rPr>
          <w:rStyle w:val="Char6"/>
          <w:rtl/>
        </w:rPr>
        <w:t>شت</w:t>
      </w:r>
      <w:r w:rsidR="000E4BC7">
        <w:rPr>
          <w:rStyle w:val="Char6"/>
          <w:rtl/>
        </w:rPr>
        <w:t>ی</w:t>
      </w:r>
      <w:r w:rsidR="00C718E7">
        <w:rPr>
          <w:rStyle w:val="Char6"/>
          <w:rFonts w:hint="cs"/>
          <w:rtl/>
        </w:rPr>
        <w:t>‌</w:t>
      </w:r>
      <w:r w:rsidRPr="003124F6">
        <w:rPr>
          <w:rStyle w:val="Char6"/>
          <w:rtl/>
        </w:rPr>
        <w:t xml:space="preserve">ها امر </w:t>
      </w:r>
      <w:r w:rsidR="000E4BC7">
        <w:rPr>
          <w:rStyle w:val="Char6"/>
          <w:rtl/>
        </w:rPr>
        <w:t>ک</w:t>
      </w:r>
      <w:r w:rsidRPr="003124F6">
        <w:rPr>
          <w:rStyle w:val="Char6"/>
          <w:rtl/>
        </w:rPr>
        <w:t>رد تا ن</w:t>
      </w:r>
      <w:r w:rsidR="000E4BC7">
        <w:rPr>
          <w:rStyle w:val="Char6"/>
          <w:rtl/>
        </w:rPr>
        <w:t>ی</w:t>
      </w:r>
      <w:r w:rsidRPr="003124F6">
        <w:rPr>
          <w:rStyle w:val="Char6"/>
          <w:rtl/>
        </w:rPr>
        <w:t>روها پ</w:t>
      </w:r>
      <w:r w:rsidR="000E4BC7">
        <w:rPr>
          <w:rStyle w:val="Char6"/>
          <w:rtl/>
        </w:rPr>
        <w:t>ی</w:t>
      </w:r>
      <w:r w:rsidRPr="003124F6">
        <w:rPr>
          <w:rStyle w:val="Char6"/>
          <w:rtl/>
        </w:rPr>
        <w:t>اده و تجه</w:t>
      </w:r>
      <w:r w:rsidR="000E4BC7">
        <w:rPr>
          <w:rStyle w:val="Char6"/>
          <w:rtl/>
        </w:rPr>
        <w:t>ی</w:t>
      </w:r>
      <w:r w:rsidRPr="003124F6">
        <w:rPr>
          <w:rStyle w:val="Char6"/>
          <w:rtl/>
        </w:rPr>
        <w:t>زات و بار و بنه لش</w:t>
      </w:r>
      <w:r w:rsidR="000E4BC7">
        <w:rPr>
          <w:rStyle w:val="Char6"/>
          <w:rtl/>
        </w:rPr>
        <w:t>ک</w:t>
      </w:r>
      <w:r w:rsidRPr="003124F6">
        <w:rPr>
          <w:rStyle w:val="Char6"/>
          <w:rtl/>
        </w:rPr>
        <w:t>ر مسلم</w:t>
      </w:r>
      <w:r w:rsidR="000E4BC7">
        <w:rPr>
          <w:rStyle w:val="Char6"/>
          <w:rtl/>
        </w:rPr>
        <w:t>ی</w:t>
      </w:r>
      <w:r w:rsidRPr="003124F6">
        <w:rPr>
          <w:rStyle w:val="Char6"/>
          <w:rtl/>
        </w:rPr>
        <w:t>ن را از آن سو به ا</w:t>
      </w:r>
      <w:r w:rsidR="000E4BC7">
        <w:rPr>
          <w:rStyle w:val="Char6"/>
          <w:rtl/>
        </w:rPr>
        <w:t>ی</w:t>
      </w:r>
      <w:r w:rsidRPr="003124F6">
        <w:rPr>
          <w:rStyle w:val="Char6"/>
          <w:rtl/>
        </w:rPr>
        <w:t>ن سو</w:t>
      </w:r>
      <w:r w:rsidR="000E4BC7">
        <w:rPr>
          <w:rStyle w:val="Char6"/>
          <w:rtl/>
        </w:rPr>
        <w:t>ی</w:t>
      </w:r>
      <w:r w:rsidRPr="003124F6">
        <w:rPr>
          <w:rStyle w:val="Char6"/>
          <w:rtl/>
        </w:rPr>
        <w:t xml:space="preserve"> شط ب</w:t>
      </w:r>
      <w:r w:rsidR="000E4BC7">
        <w:rPr>
          <w:rStyle w:val="Char6"/>
          <w:rtl/>
        </w:rPr>
        <w:t>ی</w:t>
      </w:r>
      <w:r w:rsidRPr="003124F6">
        <w:rPr>
          <w:rStyle w:val="Char6"/>
          <w:rtl/>
        </w:rPr>
        <w:t>اورند.</w:t>
      </w:r>
    </w:p>
    <w:p w:rsidR="00241CB2" w:rsidRPr="003124F6" w:rsidRDefault="00241CB2" w:rsidP="00F556E7">
      <w:pPr>
        <w:pStyle w:val="BodyText3"/>
        <w:widowControl w:val="0"/>
        <w:ind w:firstLine="284"/>
        <w:jc w:val="both"/>
        <w:rPr>
          <w:rStyle w:val="Char6"/>
          <w:rtl/>
        </w:rPr>
      </w:pPr>
      <w:r w:rsidRPr="003124F6">
        <w:rPr>
          <w:rStyle w:val="Char6"/>
          <w:rtl/>
        </w:rPr>
        <w:t>در ا</w:t>
      </w:r>
      <w:r w:rsidR="000E4BC7">
        <w:rPr>
          <w:rStyle w:val="Char6"/>
          <w:rtl/>
        </w:rPr>
        <w:t>ی</w:t>
      </w:r>
      <w:r w:rsidRPr="003124F6">
        <w:rPr>
          <w:rStyle w:val="Char6"/>
          <w:rtl/>
        </w:rPr>
        <w:t xml:space="preserve">ن هنگام </w:t>
      </w:r>
      <w:r w:rsidR="000E4BC7">
        <w:rPr>
          <w:rStyle w:val="Char6"/>
          <w:rtl/>
        </w:rPr>
        <w:t>ک</w:t>
      </w:r>
      <w:r w:rsidRPr="003124F6">
        <w:rPr>
          <w:rStyle w:val="Char6"/>
          <w:rtl/>
        </w:rPr>
        <w:t>ه سعد و لش</w:t>
      </w:r>
      <w:r w:rsidR="000E4BC7">
        <w:rPr>
          <w:rStyle w:val="Char6"/>
          <w:rtl/>
        </w:rPr>
        <w:t>ک</w:t>
      </w:r>
      <w:r w:rsidRPr="003124F6">
        <w:rPr>
          <w:rStyle w:val="Char6"/>
          <w:rtl/>
        </w:rPr>
        <w:t>رش به ا</w:t>
      </w:r>
      <w:r w:rsidR="000E4BC7">
        <w:rPr>
          <w:rStyle w:val="Char6"/>
          <w:rtl/>
        </w:rPr>
        <w:t>ی</w:t>
      </w:r>
      <w:r w:rsidRPr="003124F6">
        <w:rPr>
          <w:rStyle w:val="Char6"/>
          <w:rtl/>
        </w:rPr>
        <w:t>نجا رس</w:t>
      </w:r>
      <w:r w:rsidR="000E4BC7">
        <w:rPr>
          <w:rStyle w:val="Char6"/>
          <w:rtl/>
        </w:rPr>
        <w:t>ی</w:t>
      </w:r>
      <w:r w:rsidRPr="003124F6">
        <w:rPr>
          <w:rStyle w:val="Char6"/>
          <w:rtl/>
        </w:rPr>
        <w:t xml:space="preserve">دند، </w:t>
      </w:r>
      <w:r w:rsidR="000E4BC7">
        <w:rPr>
          <w:rStyle w:val="Char6"/>
          <w:rtl/>
        </w:rPr>
        <w:t>ی</w:t>
      </w:r>
      <w:r w:rsidRPr="003124F6">
        <w:rPr>
          <w:rStyle w:val="Char6"/>
          <w:rtl/>
        </w:rPr>
        <w:t xml:space="preserve">زدگرد و نگهبانان مدائن </w:t>
      </w:r>
      <w:r w:rsidR="000E4BC7">
        <w:rPr>
          <w:rStyle w:val="Char6"/>
          <w:rtl/>
        </w:rPr>
        <w:t>ک</w:t>
      </w:r>
      <w:r w:rsidRPr="003124F6">
        <w:rPr>
          <w:rStyle w:val="Char6"/>
          <w:rtl/>
        </w:rPr>
        <w:t>ه تاب مقاومت و دفاع را در خود نم</w:t>
      </w:r>
      <w:r w:rsidR="000E4BC7">
        <w:rPr>
          <w:rStyle w:val="Char6"/>
          <w:rtl/>
        </w:rPr>
        <w:t>ی</w:t>
      </w:r>
      <w:r w:rsidRPr="003124F6">
        <w:rPr>
          <w:rStyle w:val="Char6"/>
          <w:rtl/>
        </w:rPr>
        <w:t>‌د</w:t>
      </w:r>
      <w:r w:rsidR="000E4BC7">
        <w:rPr>
          <w:rStyle w:val="Char6"/>
          <w:rtl/>
        </w:rPr>
        <w:t>ی</w:t>
      </w:r>
      <w:r w:rsidRPr="003124F6">
        <w:rPr>
          <w:rStyle w:val="Char6"/>
          <w:rtl/>
        </w:rPr>
        <w:t xml:space="preserve">دند، از شهر خارج شدند و </w:t>
      </w:r>
      <w:r w:rsidR="000E4BC7">
        <w:rPr>
          <w:rStyle w:val="Char6"/>
          <w:rtl/>
        </w:rPr>
        <w:t>ک</w:t>
      </w:r>
      <w:r w:rsidRPr="003124F6">
        <w:rPr>
          <w:rStyle w:val="Char6"/>
          <w:rtl/>
        </w:rPr>
        <w:t>س</w:t>
      </w:r>
      <w:r w:rsidR="000E4BC7">
        <w:rPr>
          <w:rStyle w:val="Char6"/>
          <w:rtl/>
        </w:rPr>
        <w:t>ی</w:t>
      </w:r>
      <w:r w:rsidRPr="003124F6">
        <w:rPr>
          <w:rStyle w:val="Char6"/>
          <w:rtl/>
        </w:rPr>
        <w:t xml:space="preserve"> نبود </w:t>
      </w:r>
      <w:r w:rsidR="000E4BC7">
        <w:rPr>
          <w:rStyle w:val="Char6"/>
          <w:rtl/>
        </w:rPr>
        <w:t>ک</w:t>
      </w:r>
      <w:r w:rsidRPr="003124F6">
        <w:rPr>
          <w:rStyle w:val="Char6"/>
          <w:rtl/>
        </w:rPr>
        <w:t>ه از ورود مسلم</w:t>
      </w:r>
      <w:r w:rsidR="000E4BC7">
        <w:rPr>
          <w:rStyle w:val="Char6"/>
          <w:rtl/>
        </w:rPr>
        <w:t>ی</w:t>
      </w:r>
      <w:r w:rsidRPr="003124F6">
        <w:rPr>
          <w:rStyle w:val="Char6"/>
          <w:rtl/>
        </w:rPr>
        <w:t xml:space="preserve">ن به شهر و تصرف </w:t>
      </w:r>
      <w:r w:rsidR="000E4BC7">
        <w:rPr>
          <w:rStyle w:val="Char6"/>
          <w:rtl/>
        </w:rPr>
        <w:t>ک</w:t>
      </w:r>
      <w:r w:rsidRPr="003124F6">
        <w:rPr>
          <w:rStyle w:val="Char6"/>
          <w:rtl/>
        </w:rPr>
        <w:t>ردند قصر شاهنشاه</w:t>
      </w:r>
      <w:r w:rsidR="000E4BC7">
        <w:rPr>
          <w:rStyle w:val="Char6"/>
          <w:rtl/>
        </w:rPr>
        <w:t>ی</w:t>
      </w:r>
      <w:r w:rsidRPr="003124F6">
        <w:rPr>
          <w:rStyle w:val="Char6"/>
          <w:rtl/>
        </w:rPr>
        <w:t xml:space="preserve"> ولو تا مدت </w:t>
      </w:r>
      <w:r w:rsidR="000E4BC7">
        <w:rPr>
          <w:rStyle w:val="Char6"/>
          <w:rtl/>
        </w:rPr>
        <w:t>ک</w:t>
      </w:r>
      <w:r w:rsidRPr="003124F6">
        <w:rPr>
          <w:rStyle w:val="Char6"/>
          <w:rtl/>
        </w:rPr>
        <w:t>وتاه</w:t>
      </w:r>
      <w:r w:rsidR="000E4BC7">
        <w:rPr>
          <w:rStyle w:val="Char6"/>
          <w:rtl/>
        </w:rPr>
        <w:t>ی</w:t>
      </w:r>
      <w:r w:rsidRPr="003124F6">
        <w:rPr>
          <w:rStyle w:val="Char6"/>
          <w:rtl/>
        </w:rPr>
        <w:t xml:space="preserve"> ممانعت </w:t>
      </w:r>
      <w:r w:rsidR="000E4BC7">
        <w:rPr>
          <w:rStyle w:val="Char6"/>
          <w:rtl/>
        </w:rPr>
        <w:t>ک</w:t>
      </w:r>
      <w:r w:rsidRPr="003124F6">
        <w:rPr>
          <w:rStyle w:val="Char6"/>
          <w:rtl/>
        </w:rPr>
        <w:t>ند، جز بعض</w:t>
      </w:r>
      <w:r w:rsidR="000E4BC7">
        <w:rPr>
          <w:rStyle w:val="Char6"/>
          <w:rtl/>
        </w:rPr>
        <w:t>ی</w:t>
      </w:r>
      <w:r w:rsidRPr="003124F6">
        <w:rPr>
          <w:rStyle w:val="Char6"/>
          <w:rtl/>
        </w:rPr>
        <w:t xml:space="preserve"> از</w:t>
      </w:r>
      <w:r w:rsidR="009F5D6E">
        <w:rPr>
          <w:rStyle w:val="Char6"/>
          <w:rtl/>
        </w:rPr>
        <w:t xml:space="preserve"> آن‌ها </w:t>
      </w:r>
      <w:r w:rsidR="000E4BC7">
        <w:rPr>
          <w:rStyle w:val="Char6"/>
          <w:rtl/>
        </w:rPr>
        <w:t>ک</w:t>
      </w:r>
      <w:r w:rsidRPr="003124F6">
        <w:rPr>
          <w:rStyle w:val="Char6"/>
          <w:rtl/>
        </w:rPr>
        <w:t>ه در قصر پناه گرفته بودند و چاره‌ا</w:t>
      </w:r>
      <w:r w:rsidR="000E4BC7">
        <w:rPr>
          <w:rStyle w:val="Char6"/>
          <w:rtl/>
        </w:rPr>
        <w:t>ی</w:t>
      </w:r>
      <w:r w:rsidRPr="003124F6">
        <w:rPr>
          <w:rStyle w:val="Char6"/>
          <w:rtl/>
        </w:rPr>
        <w:t xml:space="preserve"> نبود جز ا</w:t>
      </w:r>
      <w:r w:rsidR="000E4BC7">
        <w:rPr>
          <w:rStyle w:val="Char6"/>
          <w:rtl/>
        </w:rPr>
        <w:t>ی</w:t>
      </w:r>
      <w:r w:rsidRPr="003124F6">
        <w:rPr>
          <w:rStyle w:val="Char6"/>
          <w:rtl/>
        </w:rPr>
        <w:t xml:space="preserve">ن </w:t>
      </w:r>
      <w:r w:rsidR="000E4BC7">
        <w:rPr>
          <w:rStyle w:val="Char6"/>
          <w:rtl/>
        </w:rPr>
        <w:t>ک</w:t>
      </w:r>
      <w:r w:rsidRPr="003124F6">
        <w:rPr>
          <w:rStyle w:val="Char6"/>
          <w:rtl/>
        </w:rPr>
        <w:t>ه تسل</w:t>
      </w:r>
      <w:r w:rsidR="000E4BC7">
        <w:rPr>
          <w:rStyle w:val="Char6"/>
          <w:rtl/>
        </w:rPr>
        <w:t>ی</w:t>
      </w:r>
      <w:r w:rsidRPr="003124F6">
        <w:rPr>
          <w:rStyle w:val="Char6"/>
          <w:rtl/>
        </w:rPr>
        <w:t>م شوند ودروازه‌ها</w:t>
      </w:r>
      <w:r w:rsidR="000E4BC7">
        <w:rPr>
          <w:rStyle w:val="Char6"/>
          <w:rtl/>
        </w:rPr>
        <w:t>ی</w:t>
      </w:r>
      <w:r w:rsidRPr="003124F6">
        <w:rPr>
          <w:rStyle w:val="Char6"/>
          <w:rtl/>
        </w:rPr>
        <w:t xml:space="preserve"> قصر را بر رو</w:t>
      </w:r>
      <w:r w:rsidR="000E4BC7">
        <w:rPr>
          <w:rStyle w:val="Char6"/>
          <w:rtl/>
        </w:rPr>
        <w:t>ی</w:t>
      </w:r>
      <w:r w:rsidRPr="003124F6">
        <w:rPr>
          <w:rStyle w:val="Char6"/>
          <w:rtl/>
        </w:rPr>
        <w:t xml:space="preserve"> سعد باز گذارند.</w:t>
      </w:r>
    </w:p>
    <w:p w:rsidR="00241CB2" w:rsidRPr="003124F6" w:rsidRDefault="00241CB2" w:rsidP="00F556E7">
      <w:pPr>
        <w:pStyle w:val="BodyText3"/>
        <w:widowControl w:val="0"/>
        <w:ind w:firstLine="284"/>
        <w:jc w:val="both"/>
        <w:rPr>
          <w:rStyle w:val="Char6"/>
          <w:rtl/>
        </w:rPr>
      </w:pPr>
      <w:r w:rsidRPr="003124F6">
        <w:rPr>
          <w:rStyle w:val="Char6"/>
          <w:rtl/>
        </w:rPr>
        <w:t>براست</w:t>
      </w:r>
      <w:r w:rsidR="000E4BC7">
        <w:rPr>
          <w:rStyle w:val="Char6"/>
          <w:rtl/>
        </w:rPr>
        <w:t>ی</w:t>
      </w:r>
      <w:r w:rsidRPr="003124F6">
        <w:rPr>
          <w:rStyle w:val="Char6"/>
          <w:rtl/>
        </w:rPr>
        <w:t xml:space="preserve"> </w:t>
      </w:r>
      <w:r w:rsidR="000E4BC7">
        <w:rPr>
          <w:rStyle w:val="Char6"/>
          <w:rtl/>
        </w:rPr>
        <w:t>ک</w:t>
      </w:r>
      <w:r w:rsidRPr="003124F6">
        <w:rPr>
          <w:rStyle w:val="Char6"/>
          <w:rtl/>
        </w:rPr>
        <w:t>ه ا</w:t>
      </w:r>
      <w:r w:rsidR="000E4BC7">
        <w:rPr>
          <w:rStyle w:val="Char6"/>
          <w:rtl/>
        </w:rPr>
        <w:t>ی</w:t>
      </w:r>
      <w:r w:rsidRPr="003124F6">
        <w:rPr>
          <w:rStyle w:val="Char6"/>
          <w:rtl/>
        </w:rPr>
        <w:t xml:space="preserve">ن ماجرا </w:t>
      </w:r>
      <w:r w:rsidR="000E4BC7">
        <w:rPr>
          <w:rStyle w:val="Char6"/>
          <w:rtl/>
        </w:rPr>
        <w:t>ی</w:t>
      </w:r>
      <w:r w:rsidRPr="003124F6">
        <w:rPr>
          <w:rStyle w:val="Char6"/>
          <w:rtl/>
        </w:rPr>
        <w:t>عن</w:t>
      </w:r>
      <w:r w:rsidR="000E4BC7">
        <w:rPr>
          <w:rStyle w:val="Char6"/>
          <w:rtl/>
        </w:rPr>
        <w:t>ی</w:t>
      </w:r>
      <w:r w:rsidRPr="003124F6">
        <w:rPr>
          <w:rStyle w:val="Char6"/>
          <w:rtl/>
        </w:rPr>
        <w:t xml:space="preserve"> عبور لش</w:t>
      </w:r>
      <w:r w:rsidR="000E4BC7">
        <w:rPr>
          <w:rStyle w:val="Char6"/>
          <w:rtl/>
        </w:rPr>
        <w:t>ک</w:t>
      </w:r>
      <w:r w:rsidRPr="003124F6">
        <w:rPr>
          <w:rStyle w:val="Char6"/>
          <w:rtl/>
        </w:rPr>
        <w:t>ر اسلام به وس</w:t>
      </w:r>
      <w:r w:rsidR="000E4BC7">
        <w:rPr>
          <w:rStyle w:val="Char6"/>
          <w:rtl/>
        </w:rPr>
        <w:t>ی</w:t>
      </w:r>
      <w:r w:rsidRPr="003124F6">
        <w:rPr>
          <w:rStyle w:val="Char6"/>
          <w:rtl/>
        </w:rPr>
        <w:t xml:space="preserve">له اسب از شط خروشان </w:t>
      </w:r>
      <w:r w:rsidR="000E4BC7">
        <w:rPr>
          <w:rStyle w:val="Char6"/>
          <w:rtl/>
        </w:rPr>
        <w:t>ک</w:t>
      </w:r>
      <w:r w:rsidRPr="003124F6">
        <w:rPr>
          <w:rStyle w:val="Char6"/>
          <w:rtl/>
        </w:rPr>
        <w:t>ه عقل نم</w:t>
      </w:r>
      <w:r w:rsidR="000E4BC7">
        <w:rPr>
          <w:rStyle w:val="Char6"/>
          <w:rtl/>
        </w:rPr>
        <w:t>ی</w:t>
      </w:r>
      <w:r w:rsidRPr="003124F6">
        <w:rPr>
          <w:rStyle w:val="Char6"/>
          <w:rtl/>
        </w:rPr>
        <w:t>‌تواند آن را تحل</w:t>
      </w:r>
      <w:r w:rsidR="000E4BC7">
        <w:rPr>
          <w:rStyle w:val="Char6"/>
          <w:rtl/>
        </w:rPr>
        <w:t>ی</w:t>
      </w:r>
      <w:r w:rsidRPr="003124F6">
        <w:rPr>
          <w:rStyle w:val="Char6"/>
          <w:rtl/>
        </w:rPr>
        <w:t>ل و تعل</w:t>
      </w:r>
      <w:r w:rsidR="000E4BC7">
        <w:rPr>
          <w:rStyle w:val="Char6"/>
          <w:rtl/>
        </w:rPr>
        <w:t>ی</w:t>
      </w:r>
      <w:r w:rsidRPr="003124F6">
        <w:rPr>
          <w:rStyle w:val="Char6"/>
          <w:rtl/>
        </w:rPr>
        <w:t xml:space="preserve">ل </w:t>
      </w:r>
      <w:r w:rsidR="000E4BC7">
        <w:rPr>
          <w:rStyle w:val="Char6"/>
          <w:rtl/>
        </w:rPr>
        <w:t>ک</w:t>
      </w:r>
      <w:r w:rsidRPr="003124F6">
        <w:rPr>
          <w:rStyle w:val="Char6"/>
          <w:rtl/>
        </w:rPr>
        <w:t>ند، به قول محمد حسن</w:t>
      </w:r>
      <w:r w:rsidR="000E4BC7">
        <w:rPr>
          <w:rStyle w:val="Char6"/>
          <w:rtl/>
        </w:rPr>
        <w:t>ی</w:t>
      </w:r>
      <w:r w:rsidRPr="003124F6">
        <w:rPr>
          <w:rStyle w:val="Char6"/>
          <w:rtl/>
        </w:rPr>
        <w:t>ن ه</w:t>
      </w:r>
      <w:r w:rsidR="000E4BC7">
        <w:rPr>
          <w:rStyle w:val="Char6"/>
          <w:rtl/>
        </w:rPr>
        <w:t>یک</w:t>
      </w:r>
      <w:r w:rsidRPr="003124F6">
        <w:rPr>
          <w:rStyle w:val="Char6"/>
          <w:rtl/>
        </w:rPr>
        <w:t>ل معجزه‌ا</w:t>
      </w:r>
      <w:r w:rsidR="000E4BC7">
        <w:rPr>
          <w:rStyle w:val="Char6"/>
          <w:rtl/>
        </w:rPr>
        <w:t>ی</w:t>
      </w:r>
      <w:r w:rsidRPr="003124F6">
        <w:rPr>
          <w:rStyle w:val="Char6"/>
          <w:rtl/>
        </w:rPr>
        <w:t xml:space="preserve"> از معجزات جنگ</w:t>
      </w:r>
      <w:r w:rsidR="000E4BC7">
        <w:rPr>
          <w:rStyle w:val="Char6"/>
          <w:rtl/>
        </w:rPr>
        <w:t>ی</w:t>
      </w:r>
      <w:r w:rsidRPr="003124F6">
        <w:rPr>
          <w:rStyle w:val="Char6"/>
          <w:rtl/>
        </w:rPr>
        <w:t xml:space="preserve"> مسلم</w:t>
      </w:r>
      <w:r w:rsidR="000E4BC7">
        <w:rPr>
          <w:rStyle w:val="Char6"/>
          <w:rtl/>
        </w:rPr>
        <w:t>ی</w:t>
      </w:r>
      <w:r w:rsidRPr="003124F6">
        <w:rPr>
          <w:rStyle w:val="Char6"/>
          <w:rtl/>
        </w:rPr>
        <w:t>ن به شمار م</w:t>
      </w:r>
      <w:r w:rsidR="000E4BC7">
        <w:rPr>
          <w:rStyle w:val="Char6"/>
          <w:rtl/>
        </w:rPr>
        <w:t>ی</w:t>
      </w:r>
      <w:r w:rsidRPr="003124F6">
        <w:rPr>
          <w:rStyle w:val="Char6"/>
          <w:rtl/>
        </w:rPr>
        <w:t>‌آ</w:t>
      </w:r>
      <w:r w:rsidR="000E4BC7">
        <w:rPr>
          <w:rStyle w:val="Char6"/>
          <w:rtl/>
        </w:rPr>
        <w:t>ی</w:t>
      </w:r>
      <w:r w:rsidRPr="003124F6">
        <w:rPr>
          <w:rStyle w:val="Char6"/>
          <w:rtl/>
        </w:rPr>
        <w:t>د.</w:t>
      </w:r>
    </w:p>
    <w:p w:rsidR="00241CB2" w:rsidRPr="003124F6" w:rsidRDefault="00241CB2" w:rsidP="007E1215">
      <w:pPr>
        <w:pStyle w:val="BodyText3"/>
        <w:widowControl w:val="0"/>
        <w:ind w:firstLine="284"/>
        <w:jc w:val="both"/>
        <w:rPr>
          <w:rStyle w:val="Char6"/>
          <w:rtl/>
        </w:rPr>
      </w:pPr>
      <w:r w:rsidRPr="003124F6">
        <w:rPr>
          <w:rStyle w:val="Char6"/>
          <w:rtl/>
        </w:rPr>
        <w:t xml:space="preserve">ابن </w:t>
      </w:r>
      <w:r w:rsidR="000E4BC7">
        <w:rPr>
          <w:rStyle w:val="Char6"/>
          <w:rtl/>
        </w:rPr>
        <w:t>ک</w:t>
      </w:r>
      <w:r w:rsidRPr="003124F6">
        <w:rPr>
          <w:rStyle w:val="Char6"/>
          <w:rtl/>
        </w:rPr>
        <w:t>ث</w:t>
      </w:r>
      <w:r w:rsidR="000E4BC7">
        <w:rPr>
          <w:rStyle w:val="Char6"/>
          <w:rtl/>
        </w:rPr>
        <w:t>ی</w:t>
      </w:r>
      <w:r w:rsidRPr="003124F6">
        <w:rPr>
          <w:rStyle w:val="Char6"/>
          <w:rtl/>
        </w:rPr>
        <w:t>ر در تار</w:t>
      </w:r>
      <w:r w:rsidR="000E4BC7">
        <w:rPr>
          <w:rStyle w:val="Char6"/>
          <w:rtl/>
        </w:rPr>
        <w:t>ی</w:t>
      </w:r>
      <w:r w:rsidRPr="003124F6">
        <w:rPr>
          <w:rStyle w:val="Char6"/>
          <w:rtl/>
        </w:rPr>
        <w:t xml:space="preserve">خ خود به </w:t>
      </w:r>
      <w:r w:rsidRPr="00C718E7">
        <w:rPr>
          <w:rStyle w:val="Char6"/>
          <w:rtl/>
        </w:rPr>
        <w:t xml:space="preserve">نام </w:t>
      </w:r>
      <w:r w:rsidR="007E1215" w:rsidRPr="00C718E7">
        <w:rPr>
          <w:rStyle w:val="Char6"/>
          <w:rFonts w:hint="cs"/>
          <w:rtl/>
        </w:rPr>
        <w:t>«</w:t>
      </w:r>
      <w:r w:rsidRPr="00C718E7">
        <w:rPr>
          <w:rStyle w:val="Char6"/>
          <w:rtl/>
        </w:rPr>
        <w:t>البداي</w:t>
      </w:r>
      <w:r w:rsidR="007E1215" w:rsidRPr="00C718E7">
        <w:rPr>
          <w:rStyle w:val="Char6"/>
          <w:rtl/>
        </w:rPr>
        <w:t>ة</w:t>
      </w:r>
      <w:r w:rsidRPr="00C718E7">
        <w:rPr>
          <w:rStyle w:val="Char6"/>
          <w:rtl/>
        </w:rPr>
        <w:t xml:space="preserve"> والنهاي</w:t>
      </w:r>
      <w:r w:rsidR="007E1215" w:rsidRPr="00C718E7">
        <w:rPr>
          <w:rStyle w:val="Char6"/>
          <w:rtl/>
        </w:rPr>
        <w:t>ة</w:t>
      </w:r>
      <w:r w:rsidR="007E1215" w:rsidRPr="00C718E7">
        <w:rPr>
          <w:rStyle w:val="Char6"/>
          <w:rFonts w:hint="cs"/>
          <w:rtl/>
        </w:rPr>
        <w:t>»</w:t>
      </w:r>
      <w:r w:rsidRPr="00C718E7">
        <w:rPr>
          <w:rStyle w:val="Char6"/>
          <w:rtl/>
        </w:rPr>
        <w:t xml:space="preserve"> پس از نقل ا</w:t>
      </w:r>
      <w:r w:rsidR="000E4BC7" w:rsidRPr="00C718E7">
        <w:rPr>
          <w:rStyle w:val="Char6"/>
          <w:rtl/>
        </w:rPr>
        <w:t>ی</w:t>
      </w:r>
      <w:r w:rsidRPr="00C718E7">
        <w:rPr>
          <w:rStyle w:val="Char6"/>
          <w:rtl/>
        </w:rPr>
        <w:t>ن</w:t>
      </w:r>
      <w:r w:rsidRPr="003124F6">
        <w:rPr>
          <w:rStyle w:val="Char6"/>
          <w:rtl/>
        </w:rPr>
        <w:t xml:space="preserve"> واقعه تار</w:t>
      </w:r>
      <w:r w:rsidR="000E4BC7">
        <w:rPr>
          <w:rStyle w:val="Char6"/>
          <w:rtl/>
        </w:rPr>
        <w:t>ی</w:t>
      </w:r>
      <w:r w:rsidRPr="003124F6">
        <w:rPr>
          <w:rStyle w:val="Char6"/>
          <w:rtl/>
        </w:rPr>
        <w:t>خ</w:t>
      </w:r>
      <w:r w:rsidR="000E4BC7">
        <w:rPr>
          <w:rStyle w:val="Char6"/>
          <w:rtl/>
        </w:rPr>
        <w:t>ی</w:t>
      </w:r>
      <w:r w:rsidRPr="003124F6">
        <w:rPr>
          <w:rStyle w:val="Char6"/>
          <w:rtl/>
        </w:rPr>
        <w:t xml:space="preserve"> اضافه </w:t>
      </w:r>
      <w:r w:rsidR="000E4BC7">
        <w:rPr>
          <w:rStyle w:val="Char6"/>
          <w:rtl/>
        </w:rPr>
        <w:t>ک</w:t>
      </w:r>
      <w:r w:rsidRPr="003124F6">
        <w:rPr>
          <w:rStyle w:val="Char6"/>
          <w:rtl/>
        </w:rPr>
        <w:t>رده م</w:t>
      </w:r>
      <w:r w:rsidR="000E4BC7">
        <w:rPr>
          <w:rStyle w:val="Char6"/>
          <w:rtl/>
        </w:rPr>
        <w:t>ی</w:t>
      </w:r>
      <w:r w:rsidRPr="003124F6">
        <w:rPr>
          <w:rStyle w:val="Char6"/>
          <w:rtl/>
        </w:rPr>
        <w:t>‌گو</w:t>
      </w:r>
      <w:r w:rsidR="000E4BC7">
        <w:rPr>
          <w:rStyle w:val="Char6"/>
          <w:rtl/>
        </w:rPr>
        <w:t>ی</w:t>
      </w:r>
      <w:r w:rsidRPr="003124F6">
        <w:rPr>
          <w:rStyle w:val="Char6"/>
          <w:rtl/>
        </w:rPr>
        <w:t xml:space="preserve">د: </w:t>
      </w:r>
      <w:r w:rsidR="007E1215" w:rsidRPr="003124F6">
        <w:rPr>
          <w:rStyle w:val="Char6"/>
          <w:rFonts w:hint="cs"/>
          <w:rtl/>
        </w:rPr>
        <w:t>«</w:t>
      </w:r>
      <w:r w:rsidRPr="003124F6">
        <w:rPr>
          <w:rStyle w:val="Char6"/>
          <w:rtl/>
        </w:rPr>
        <w:t>روز</w:t>
      </w:r>
      <w:r w:rsidR="000E4BC7">
        <w:rPr>
          <w:rStyle w:val="Char6"/>
          <w:rtl/>
        </w:rPr>
        <w:t>ی</w:t>
      </w:r>
      <w:r w:rsidRPr="003124F6">
        <w:rPr>
          <w:rStyle w:val="Char6"/>
          <w:rtl/>
        </w:rPr>
        <w:t xml:space="preserve"> بود بس بزرگ، ماجرا</w:t>
      </w:r>
      <w:r w:rsidR="000E4BC7">
        <w:rPr>
          <w:rStyle w:val="Char6"/>
          <w:rtl/>
        </w:rPr>
        <w:t>یی</w:t>
      </w:r>
      <w:r w:rsidRPr="003124F6">
        <w:rPr>
          <w:rStyle w:val="Char6"/>
          <w:rtl/>
        </w:rPr>
        <w:t xml:space="preserve"> بود خ</w:t>
      </w:r>
      <w:r w:rsidR="000E4BC7">
        <w:rPr>
          <w:rStyle w:val="Char6"/>
          <w:rtl/>
        </w:rPr>
        <w:t>ی</w:t>
      </w:r>
      <w:r w:rsidRPr="003124F6">
        <w:rPr>
          <w:rStyle w:val="Char6"/>
          <w:rtl/>
        </w:rPr>
        <w:t>ل</w:t>
      </w:r>
      <w:r w:rsidR="000E4BC7">
        <w:rPr>
          <w:rStyle w:val="Char6"/>
          <w:rtl/>
        </w:rPr>
        <w:t>ی</w:t>
      </w:r>
      <w:r w:rsidRPr="003124F6">
        <w:rPr>
          <w:rStyle w:val="Char6"/>
          <w:rtl/>
        </w:rPr>
        <w:t xml:space="preserve"> هولنا</w:t>
      </w:r>
      <w:r w:rsidR="000E4BC7">
        <w:rPr>
          <w:rStyle w:val="Char6"/>
          <w:rtl/>
        </w:rPr>
        <w:t>ک</w:t>
      </w:r>
      <w:r w:rsidRPr="003124F6">
        <w:rPr>
          <w:rStyle w:val="Char6"/>
          <w:rtl/>
        </w:rPr>
        <w:t xml:space="preserve"> و </w:t>
      </w:r>
      <w:r w:rsidR="000E4BC7">
        <w:rPr>
          <w:rStyle w:val="Char6"/>
          <w:rtl/>
        </w:rPr>
        <w:t>ک</w:t>
      </w:r>
      <w:r w:rsidRPr="003124F6">
        <w:rPr>
          <w:rStyle w:val="Char6"/>
          <w:rtl/>
        </w:rPr>
        <w:t>ار</w:t>
      </w:r>
      <w:r w:rsidR="000E4BC7">
        <w:rPr>
          <w:rStyle w:val="Char6"/>
          <w:rtl/>
        </w:rPr>
        <w:t>ی</w:t>
      </w:r>
      <w:r w:rsidRPr="003124F6">
        <w:rPr>
          <w:rStyle w:val="Char6"/>
          <w:rtl/>
        </w:rPr>
        <w:t xml:space="preserve"> به وقوع انجام</w:t>
      </w:r>
      <w:r w:rsidR="000E4BC7">
        <w:rPr>
          <w:rStyle w:val="Char6"/>
          <w:rtl/>
        </w:rPr>
        <w:t>ی</w:t>
      </w:r>
      <w:r w:rsidRPr="003124F6">
        <w:rPr>
          <w:rStyle w:val="Char6"/>
          <w:rtl/>
        </w:rPr>
        <w:t xml:space="preserve">د </w:t>
      </w:r>
      <w:r w:rsidR="000E4BC7">
        <w:rPr>
          <w:rStyle w:val="Char6"/>
          <w:rtl/>
        </w:rPr>
        <w:t>ک</w:t>
      </w:r>
      <w:r w:rsidRPr="003124F6">
        <w:rPr>
          <w:rStyle w:val="Char6"/>
          <w:rtl/>
        </w:rPr>
        <w:t>ه مسلما‌ً خارج العاده بود، ا</w:t>
      </w:r>
      <w:r w:rsidR="000E4BC7">
        <w:rPr>
          <w:rStyle w:val="Char6"/>
          <w:rtl/>
        </w:rPr>
        <w:t>ی</w:t>
      </w:r>
      <w:r w:rsidRPr="003124F6">
        <w:rPr>
          <w:rStyle w:val="Char6"/>
          <w:rtl/>
        </w:rPr>
        <w:t xml:space="preserve">ن </w:t>
      </w:r>
      <w:r w:rsidR="000E4BC7">
        <w:rPr>
          <w:rStyle w:val="Char6"/>
          <w:rtl/>
        </w:rPr>
        <w:t>ک</w:t>
      </w:r>
      <w:r w:rsidRPr="003124F6">
        <w:rPr>
          <w:rStyle w:val="Char6"/>
          <w:rtl/>
        </w:rPr>
        <w:t>ار توف</w:t>
      </w:r>
      <w:r w:rsidR="000E4BC7">
        <w:rPr>
          <w:rStyle w:val="Char6"/>
          <w:rtl/>
        </w:rPr>
        <w:t>ی</w:t>
      </w:r>
      <w:r w:rsidRPr="003124F6">
        <w:rPr>
          <w:rStyle w:val="Char6"/>
          <w:rtl/>
        </w:rPr>
        <w:t>ق</w:t>
      </w:r>
      <w:r w:rsidR="000E4BC7">
        <w:rPr>
          <w:rStyle w:val="Char6"/>
          <w:rtl/>
        </w:rPr>
        <w:t>ی</w:t>
      </w:r>
      <w:r w:rsidRPr="003124F6">
        <w:rPr>
          <w:rStyle w:val="Char6"/>
          <w:rtl/>
        </w:rPr>
        <w:t xml:space="preserve"> بود </w:t>
      </w:r>
      <w:r w:rsidR="000E4BC7">
        <w:rPr>
          <w:rStyle w:val="Char6"/>
          <w:rtl/>
        </w:rPr>
        <w:t>ک</w:t>
      </w:r>
      <w:r w:rsidRPr="003124F6">
        <w:rPr>
          <w:rStyle w:val="Char6"/>
          <w:rtl/>
        </w:rPr>
        <w:t>ه خدا برا</w:t>
      </w:r>
      <w:r w:rsidR="000E4BC7">
        <w:rPr>
          <w:rStyle w:val="Char6"/>
          <w:rtl/>
        </w:rPr>
        <w:t>ی</w:t>
      </w:r>
      <w:r w:rsidRPr="003124F6">
        <w:rPr>
          <w:rStyle w:val="Char6"/>
          <w:rtl/>
        </w:rPr>
        <w:t xml:space="preserve"> پ</w:t>
      </w:r>
      <w:r w:rsidR="000E4BC7">
        <w:rPr>
          <w:rStyle w:val="Char6"/>
          <w:rtl/>
        </w:rPr>
        <w:t>ی</w:t>
      </w:r>
      <w:r w:rsidRPr="003124F6">
        <w:rPr>
          <w:rStyle w:val="Char6"/>
          <w:rtl/>
        </w:rPr>
        <w:t>غمبرش آفر</w:t>
      </w:r>
      <w:r w:rsidR="000E4BC7">
        <w:rPr>
          <w:rStyle w:val="Char6"/>
          <w:rtl/>
        </w:rPr>
        <w:t>ی</w:t>
      </w:r>
      <w:r w:rsidRPr="003124F6">
        <w:rPr>
          <w:rStyle w:val="Char6"/>
          <w:rtl/>
        </w:rPr>
        <w:t>د</w:t>
      </w:r>
      <w:r w:rsidR="00DA616D" w:rsidRPr="003124F6">
        <w:rPr>
          <w:rStyle w:val="Char6"/>
          <w:rtl/>
        </w:rPr>
        <w:t>،</w:t>
      </w:r>
      <w:r w:rsidR="007E1215" w:rsidRPr="003124F6">
        <w:rPr>
          <w:rStyle w:val="Char6"/>
          <w:rtl/>
        </w:rPr>
        <w:t xml:space="preserve"> ز</w:t>
      </w:r>
      <w:r w:rsidR="000E4BC7">
        <w:rPr>
          <w:rStyle w:val="Char6"/>
          <w:rtl/>
        </w:rPr>
        <w:t>ی</w:t>
      </w:r>
      <w:r w:rsidR="007E1215" w:rsidRPr="003124F6">
        <w:rPr>
          <w:rStyle w:val="Char6"/>
          <w:rtl/>
        </w:rPr>
        <w:t xml:space="preserve">را </w:t>
      </w:r>
      <w:r w:rsidR="000E4BC7">
        <w:rPr>
          <w:rStyle w:val="Char6"/>
          <w:rtl/>
        </w:rPr>
        <w:t>ک</w:t>
      </w:r>
      <w:r w:rsidR="007E1215" w:rsidRPr="003124F6">
        <w:rPr>
          <w:rStyle w:val="Char6"/>
          <w:rtl/>
        </w:rPr>
        <w:t>ار</w:t>
      </w:r>
      <w:r w:rsidR="000E4BC7">
        <w:rPr>
          <w:rStyle w:val="Char6"/>
          <w:rtl/>
        </w:rPr>
        <w:t>ی</w:t>
      </w:r>
      <w:r w:rsidR="007E1215" w:rsidRPr="003124F6">
        <w:rPr>
          <w:rStyle w:val="Char6"/>
          <w:rtl/>
        </w:rPr>
        <w:t xml:space="preserve"> بود </w:t>
      </w:r>
      <w:r w:rsidR="000E4BC7">
        <w:rPr>
          <w:rStyle w:val="Char6"/>
          <w:rtl/>
        </w:rPr>
        <w:t>ک</w:t>
      </w:r>
      <w:r w:rsidR="007E1215" w:rsidRPr="003124F6">
        <w:rPr>
          <w:rStyle w:val="Char6"/>
          <w:rtl/>
        </w:rPr>
        <w:t>ه ه</w:t>
      </w:r>
      <w:r w:rsidR="000E4BC7">
        <w:rPr>
          <w:rStyle w:val="Char6"/>
          <w:rtl/>
        </w:rPr>
        <w:t>ی</w:t>
      </w:r>
      <w:r w:rsidR="007E1215" w:rsidRPr="003124F6">
        <w:rPr>
          <w:rStyle w:val="Char6"/>
          <w:rtl/>
        </w:rPr>
        <w:t>چ</w:t>
      </w:r>
      <w:r w:rsidR="007E1215" w:rsidRPr="003124F6">
        <w:rPr>
          <w:rStyle w:val="Char6"/>
          <w:rFonts w:hint="cs"/>
          <w:rtl/>
        </w:rPr>
        <w:t>‌</w:t>
      </w:r>
      <w:r w:rsidRPr="003124F6">
        <w:rPr>
          <w:rStyle w:val="Char6"/>
          <w:rtl/>
        </w:rPr>
        <w:t>گاه نظ</w:t>
      </w:r>
      <w:r w:rsidR="000E4BC7">
        <w:rPr>
          <w:rStyle w:val="Char6"/>
          <w:rtl/>
        </w:rPr>
        <w:t>ی</w:t>
      </w:r>
      <w:r w:rsidRPr="003124F6">
        <w:rPr>
          <w:rStyle w:val="Char6"/>
          <w:rtl/>
        </w:rPr>
        <w:t>ر آن در عمل</w:t>
      </w:r>
      <w:r w:rsidR="000E4BC7">
        <w:rPr>
          <w:rStyle w:val="Char6"/>
          <w:rtl/>
        </w:rPr>
        <w:t>ی</w:t>
      </w:r>
      <w:r w:rsidRPr="003124F6">
        <w:rPr>
          <w:rStyle w:val="Char6"/>
          <w:rtl/>
        </w:rPr>
        <w:t>ات جنگ</w:t>
      </w:r>
      <w:r w:rsidR="000E4BC7">
        <w:rPr>
          <w:rStyle w:val="Char6"/>
          <w:rtl/>
        </w:rPr>
        <w:t>ی</w:t>
      </w:r>
      <w:r w:rsidRPr="003124F6">
        <w:rPr>
          <w:rStyle w:val="Char6"/>
          <w:rtl/>
        </w:rPr>
        <w:t xml:space="preserve"> از </w:t>
      </w:r>
      <w:r w:rsidR="000E4BC7">
        <w:rPr>
          <w:rStyle w:val="Char6"/>
          <w:rtl/>
        </w:rPr>
        <w:t>ک</w:t>
      </w:r>
      <w:r w:rsidRPr="003124F6">
        <w:rPr>
          <w:rStyle w:val="Char6"/>
          <w:rtl/>
        </w:rPr>
        <w:t>س</w:t>
      </w:r>
      <w:r w:rsidR="000E4BC7">
        <w:rPr>
          <w:rStyle w:val="Char6"/>
          <w:rtl/>
        </w:rPr>
        <w:t>ی</w:t>
      </w:r>
      <w:r w:rsidRPr="003124F6">
        <w:rPr>
          <w:rStyle w:val="Char6"/>
          <w:rtl/>
        </w:rPr>
        <w:t xml:space="preserve"> د</w:t>
      </w:r>
      <w:r w:rsidR="000E4BC7">
        <w:rPr>
          <w:rStyle w:val="Char6"/>
          <w:rtl/>
        </w:rPr>
        <w:t>ی</w:t>
      </w:r>
      <w:r w:rsidRPr="003124F6">
        <w:rPr>
          <w:rStyle w:val="Char6"/>
          <w:rtl/>
        </w:rPr>
        <w:t>ده نشده ودره</w:t>
      </w:r>
      <w:r w:rsidR="000E4BC7">
        <w:rPr>
          <w:rStyle w:val="Char6"/>
          <w:rtl/>
        </w:rPr>
        <w:t>ی</w:t>
      </w:r>
      <w:r w:rsidRPr="003124F6">
        <w:rPr>
          <w:rStyle w:val="Char6"/>
          <w:rtl/>
        </w:rPr>
        <w:t>چ نقطه‌ا</w:t>
      </w:r>
      <w:r w:rsidR="000E4BC7">
        <w:rPr>
          <w:rStyle w:val="Char6"/>
          <w:rtl/>
        </w:rPr>
        <w:t>ی</w:t>
      </w:r>
      <w:r w:rsidRPr="003124F6">
        <w:rPr>
          <w:rStyle w:val="Char6"/>
          <w:rtl/>
        </w:rPr>
        <w:t xml:space="preserve"> از جهان واقعه‌ا</w:t>
      </w:r>
      <w:r w:rsidR="000E4BC7">
        <w:rPr>
          <w:rStyle w:val="Char6"/>
          <w:rtl/>
        </w:rPr>
        <w:t>ی</w:t>
      </w:r>
      <w:r w:rsidRPr="003124F6">
        <w:rPr>
          <w:rStyle w:val="Char6"/>
          <w:rtl/>
        </w:rPr>
        <w:t xml:space="preserve"> همانند آن شن</w:t>
      </w:r>
      <w:r w:rsidR="000E4BC7">
        <w:rPr>
          <w:rStyle w:val="Char6"/>
          <w:rtl/>
        </w:rPr>
        <w:t>ی</w:t>
      </w:r>
      <w:r w:rsidRPr="003124F6">
        <w:rPr>
          <w:rStyle w:val="Char6"/>
          <w:rtl/>
        </w:rPr>
        <w:t>ده نشده بود</w:t>
      </w:r>
      <w:r w:rsidR="007E1215" w:rsidRPr="003124F6">
        <w:rPr>
          <w:rStyle w:val="Char6"/>
          <w:rFonts w:hint="cs"/>
          <w:rtl/>
        </w:rPr>
        <w:t>»</w:t>
      </w:r>
      <w:r w:rsidRPr="003124F6">
        <w:rPr>
          <w:rStyle w:val="Char6"/>
          <w:rtl/>
        </w:rPr>
        <w:t>.</w:t>
      </w:r>
    </w:p>
    <w:p w:rsidR="00241CB2" w:rsidRPr="003124F6" w:rsidRDefault="00241CB2" w:rsidP="00F556E7">
      <w:pPr>
        <w:pStyle w:val="BodyText3"/>
        <w:widowControl w:val="0"/>
        <w:ind w:firstLine="284"/>
        <w:jc w:val="both"/>
        <w:rPr>
          <w:rStyle w:val="Char6"/>
          <w:rtl/>
        </w:rPr>
      </w:pPr>
      <w:r w:rsidRPr="003124F6">
        <w:rPr>
          <w:rStyle w:val="Char6"/>
          <w:rtl/>
        </w:rPr>
        <w:t>راست</w:t>
      </w:r>
      <w:r w:rsidR="000E4BC7">
        <w:rPr>
          <w:rStyle w:val="Char6"/>
          <w:rtl/>
        </w:rPr>
        <w:t>ی</w:t>
      </w:r>
      <w:r w:rsidRPr="003124F6">
        <w:rPr>
          <w:rStyle w:val="Char6"/>
          <w:rtl/>
        </w:rPr>
        <w:t>، آ</w:t>
      </w:r>
      <w:r w:rsidR="000E4BC7">
        <w:rPr>
          <w:rStyle w:val="Char6"/>
          <w:rtl/>
        </w:rPr>
        <w:t>ی</w:t>
      </w:r>
      <w:r w:rsidRPr="003124F6">
        <w:rPr>
          <w:rStyle w:val="Char6"/>
          <w:rtl/>
        </w:rPr>
        <w:t>ا ا</w:t>
      </w:r>
      <w:r w:rsidR="000E4BC7">
        <w:rPr>
          <w:rStyle w:val="Char6"/>
          <w:rtl/>
        </w:rPr>
        <w:t>ی</w:t>
      </w:r>
      <w:r w:rsidRPr="003124F6">
        <w:rPr>
          <w:rStyle w:val="Char6"/>
          <w:rtl/>
        </w:rPr>
        <w:t>ن معجزه ن</w:t>
      </w:r>
      <w:r w:rsidR="000E4BC7">
        <w:rPr>
          <w:rStyle w:val="Char6"/>
          <w:rtl/>
        </w:rPr>
        <w:t>ی</w:t>
      </w:r>
      <w:r w:rsidRPr="003124F6">
        <w:rPr>
          <w:rStyle w:val="Char6"/>
          <w:rtl/>
        </w:rPr>
        <w:t xml:space="preserve">ست </w:t>
      </w:r>
      <w:r w:rsidR="000E4BC7">
        <w:rPr>
          <w:rStyle w:val="Char6"/>
          <w:rtl/>
        </w:rPr>
        <w:t>ک</w:t>
      </w:r>
      <w:r w:rsidRPr="003124F6">
        <w:rPr>
          <w:rStyle w:val="Char6"/>
          <w:rtl/>
        </w:rPr>
        <w:t>ه قوم</w:t>
      </w:r>
      <w:r w:rsidR="000E4BC7">
        <w:rPr>
          <w:rStyle w:val="Char6"/>
          <w:rtl/>
        </w:rPr>
        <w:t>ی</w:t>
      </w:r>
      <w:r w:rsidRPr="003124F6">
        <w:rPr>
          <w:rStyle w:val="Char6"/>
          <w:rtl/>
        </w:rPr>
        <w:t xml:space="preserve"> از عرب </w:t>
      </w:r>
      <w:r w:rsidR="000E4BC7">
        <w:rPr>
          <w:rStyle w:val="Char6"/>
          <w:rtl/>
        </w:rPr>
        <w:t>ک</w:t>
      </w:r>
      <w:r w:rsidRPr="003124F6">
        <w:rPr>
          <w:rStyle w:val="Char6"/>
          <w:rtl/>
        </w:rPr>
        <w:t>ه نه آشنا</w:t>
      </w:r>
      <w:r w:rsidR="000E4BC7">
        <w:rPr>
          <w:rStyle w:val="Char6"/>
          <w:rtl/>
        </w:rPr>
        <w:t>یی</w:t>
      </w:r>
      <w:r w:rsidRPr="003124F6">
        <w:rPr>
          <w:rStyle w:val="Char6"/>
          <w:rtl/>
        </w:rPr>
        <w:t xml:space="preserve"> با آب و شنا داشتند و چن</w:t>
      </w:r>
      <w:r w:rsidR="000E4BC7">
        <w:rPr>
          <w:rStyle w:val="Char6"/>
          <w:rtl/>
        </w:rPr>
        <w:t>ی</w:t>
      </w:r>
      <w:r w:rsidRPr="003124F6">
        <w:rPr>
          <w:rStyle w:val="Char6"/>
          <w:rtl/>
        </w:rPr>
        <w:t xml:space="preserve">ن </w:t>
      </w:r>
      <w:r w:rsidR="000E4BC7">
        <w:rPr>
          <w:rStyle w:val="Char6"/>
          <w:rtl/>
        </w:rPr>
        <w:t>ک</w:t>
      </w:r>
      <w:r w:rsidRPr="003124F6">
        <w:rPr>
          <w:rStyle w:val="Char6"/>
          <w:rtl/>
        </w:rPr>
        <w:t>ار</w:t>
      </w:r>
      <w:r w:rsidR="000E4BC7">
        <w:rPr>
          <w:rStyle w:val="Char6"/>
          <w:rtl/>
        </w:rPr>
        <w:t>ی</w:t>
      </w:r>
      <w:r w:rsidRPr="003124F6">
        <w:rPr>
          <w:rStyle w:val="Char6"/>
          <w:rtl/>
        </w:rPr>
        <w:t xml:space="preserve"> را قبلاً از </w:t>
      </w:r>
      <w:r w:rsidR="000E4BC7">
        <w:rPr>
          <w:rStyle w:val="Char6"/>
          <w:rtl/>
        </w:rPr>
        <w:t>ک</w:t>
      </w:r>
      <w:r w:rsidRPr="003124F6">
        <w:rPr>
          <w:rStyle w:val="Char6"/>
          <w:rtl/>
        </w:rPr>
        <w:t>س</w:t>
      </w:r>
      <w:r w:rsidR="000E4BC7">
        <w:rPr>
          <w:rStyle w:val="Char6"/>
          <w:rtl/>
        </w:rPr>
        <w:t>ی</w:t>
      </w:r>
      <w:r w:rsidRPr="003124F6">
        <w:rPr>
          <w:rStyle w:val="Char6"/>
          <w:rtl/>
        </w:rPr>
        <w:t xml:space="preserve"> د</w:t>
      </w:r>
      <w:r w:rsidR="000E4BC7">
        <w:rPr>
          <w:rStyle w:val="Char6"/>
          <w:rtl/>
        </w:rPr>
        <w:t>ی</w:t>
      </w:r>
      <w:r w:rsidRPr="003124F6">
        <w:rPr>
          <w:rStyle w:val="Char6"/>
          <w:rtl/>
        </w:rPr>
        <w:t xml:space="preserve">ده </w:t>
      </w:r>
      <w:r w:rsidR="000E4BC7">
        <w:rPr>
          <w:rStyle w:val="Char6"/>
          <w:rtl/>
        </w:rPr>
        <w:t>ی</w:t>
      </w:r>
      <w:r w:rsidRPr="003124F6">
        <w:rPr>
          <w:rStyle w:val="Char6"/>
          <w:rtl/>
        </w:rPr>
        <w:t>ا اقلاً شن</w:t>
      </w:r>
      <w:r w:rsidR="000E4BC7">
        <w:rPr>
          <w:rStyle w:val="Char6"/>
          <w:rtl/>
        </w:rPr>
        <w:t>ی</w:t>
      </w:r>
      <w:r w:rsidRPr="003124F6">
        <w:rPr>
          <w:rStyle w:val="Char6"/>
          <w:rtl/>
        </w:rPr>
        <w:t>ده بودند تا تقل</w:t>
      </w:r>
      <w:r w:rsidR="000E4BC7">
        <w:rPr>
          <w:rStyle w:val="Char6"/>
          <w:rtl/>
        </w:rPr>
        <w:t>ی</w:t>
      </w:r>
      <w:r w:rsidRPr="003124F6">
        <w:rPr>
          <w:rStyle w:val="Char6"/>
          <w:rtl/>
        </w:rPr>
        <w:t xml:space="preserve">د </w:t>
      </w:r>
      <w:r w:rsidR="000E4BC7">
        <w:rPr>
          <w:rStyle w:val="Char6"/>
          <w:rtl/>
        </w:rPr>
        <w:t>ک</w:t>
      </w:r>
      <w:r w:rsidRPr="003124F6">
        <w:rPr>
          <w:rStyle w:val="Char6"/>
          <w:rtl/>
        </w:rPr>
        <w:t>ند، آنهم با اسب</w:t>
      </w:r>
      <w:r w:rsidR="007E1215" w:rsidRPr="003124F6">
        <w:rPr>
          <w:rStyle w:val="Char6"/>
          <w:rFonts w:hint="cs"/>
          <w:rtl/>
        </w:rPr>
        <w:t>‌</w:t>
      </w:r>
      <w:r w:rsidRPr="003124F6">
        <w:rPr>
          <w:rStyle w:val="Char6"/>
          <w:rtl/>
        </w:rPr>
        <w:t>ها</w:t>
      </w:r>
      <w:r w:rsidR="000E4BC7">
        <w:rPr>
          <w:rStyle w:val="Char6"/>
          <w:rtl/>
        </w:rPr>
        <w:t>یی</w:t>
      </w:r>
      <w:r w:rsidRPr="003124F6">
        <w:rPr>
          <w:rStyle w:val="Char6"/>
          <w:rtl/>
        </w:rPr>
        <w:t xml:space="preserve"> </w:t>
      </w:r>
      <w:r w:rsidR="000E4BC7">
        <w:rPr>
          <w:rStyle w:val="Char6"/>
          <w:rtl/>
        </w:rPr>
        <w:t>ک</w:t>
      </w:r>
      <w:r w:rsidRPr="003124F6">
        <w:rPr>
          <w:rStyle w:val="Char6"/>
          <w:rtl/>
        </w:rPr>
        <w:t>ه ه</w:t>
      </w:r>
      <w:r w:rsidR="000E4BC7">
        <w:rPr>
          <w:rStyle w:val="Char6"/>
          <w:rtl/>
        </w:rPr>
        <w:t>ی</w:t>
      </w:r>
      <w:r w:rsidR="007E1215" w:rsidRPr="003124F6">
        <w:rPr>
          <w:rStyle w:val="Char6"/>
          <w:rtl/>
        </w:rPr>
        <w:t>چ</w:t>
      </w:r>
      <w:r w:rsidR="007E1215" w:rsidRPr="003124F6">
        <w:rPr>
          <w:rStyle w:val="Char6"/>
          <w:rFonts w:hint="cs"/>
          <w:rtl/>
        </w:rPr>
        <w:t>‌</w:t>
      </w:r>
      <w:r w:rsidRPr="003124F6">
        <w:rPr>
          <w:rStyle w:val="Char6"/>
          <w:rtl/>
        </w:rPr>
        <w:t>گاه آب</w:t>
      </w:r>
      <w:r w:rsidR="000E4BC7">
        <w:rPr>
          <w:rStyle w:val="Char6"/>
          <w:rtl/>
        </w:rPr>
        <w:t>ی</w:t>
      </w:r>
      <w:r w:rsidRPr="003124F6">
        <w:rPr>
          <w:rStyle w:val="Char6"/>
          <w:rtl/>
        </w:rPr>
        <w:t xml:space="preserve"> را ند</w:t>
      </w:r>
      <w:r w:rsidR="000E4BC7">
        <w:rPr>
          <w:rStyle w:val="Char6"/>
          <w:rtl/>
        </w:rPr>
        <w:t>ی</w:t>
      </w:r>
      <w:r w:rsidRPr="003124F6">
        <w:rPr>
          <w:rStyle w:val="Char6"/>
          <w:rtl/>
        </w:rPr>
        <w:t>ده و چن</w:t>
      </w:r>
      <w:r w:rsidR="000E4BC7">
        <w:rPr>
          <w:rStyle w:val="Char6"/>
          <w:rtl/>
        </w:rPr>
        <w:t>ی</w:t>
      </w:r>
      <w:r w:rsidRPr="003124F6">
        <w:rPr>
          <w:rStyle w:val="Char6"/>
          <w:rtl/>
        </w:rPr>
        <w:t xml:space="preserve">ن </w:t>
      </w:r>
      <w:r w:rsidR="000E4BC7">
        <w:rPr>
          <w:rStyle w:val="Char6"/>
          <w:rtl/>
        </w:rPr>
        <w:t>ک</w:t>
      </w:r>
      <w:r w:rsidRPr="003124F6">
        <w:rPr>
          <w:rStyle w:val="Char6"/>
          <w:rtl/>
        </w:rPr>
        <w:t>ار</w:t>
      </w:r>
      <w:r w:rsidR="000E4BC7">
        <w:rPr>
          <w:rStyle w:val="Char6"/>
          <w:rtl/>
        </w:rPr>
        <w:t>ی</w:t>
      </w:r>
      <w:r w:rsidRPr="003124F6">
        <w:rPr>
          <w:rStyle w:val="Char6"/>
          <w:rtl/>
        </w:rPr>
        <w:t xml:space="preserve"> را تمر</w:t>
      </w:r>
      <w:r w:rsidR="000E4BC7">
        <w:rPr>
          <w:rStyle w:val="Char6"/>
          <w:rtl/>
        </w:rPr>
        <w:t>ی</w:t>
      </w:r>
      <w:r w:rsidRPr="003124F6">
        <w:rPr>
          <w:rStyle w:val="Char6"/>
          <w:rtl/>
        </w:rPr>
        <w:t>ن ن</w:t>
      </w:r>
      <w:r w:rsidR="000E4BC7">
        <w:rPr>
          <w:rStyle w:val="Char6"/>
          <w:rtl/>
        </w:rPr>
        <w:t>ک</w:t>
      </w:r>
      <w:r w:rsidRPr="003124F6">
        <w:rPr>
          <w:rStyle w:val="Char6"/>
          <w:rtl/>
        </w:rPr>
        <w:t xml:space="preserve">رده بودند از شط عبور </w:t>
      </w:r>
      <w:r w:rsidR="000E4BC7">
        <w:rPr>
          <w:rStyle w:val="Char6"/>
          <w:rtl/>
        </w:rPr>
        <w:t>ک</w:t>
      </w:r>
      <w:r w:rsidRPr="003124F6">
        <w:rPr>
          <w:rStyle w:val="Char6"/>
          <w:rtl/>
        </w:rPr>
        <w:t xml:space="preserve">نند. </w:t>
      </w:r>
      <w:r w:rsidR="000E4BC7">
        <w:rPr>
          <w:rStyle w:val="Char6"/>
          <w:rtl/>
        </w:rPr>
        <w:t>ک</w:t>
      </w:r>
      <w:r w:rsidRPr="003124F6">
        <w:rPr>
          <w:rStyle w:val="Char6"/>
          <w:rtl/>
        </w:rPr>
        <w:t>س</w:t>
      </w:r>
      <w:r w:rsidR="000E4BC7">
        <w:rPr>
          <w:rStyle w:val="Char6"/>
          <w:rtl/>
        </w:rPr>
        <w:t>ی</w:t>
      </w:r>
      <w:r w:rsidRPr="003124F6">
        <w:rPr>
          <w:rStyle w:val="Char6"/>
          <w:rtl/>
        </w:rPr>
        <w:t xml:space="preserve"> هم از</w:t>
      </w:r>
      <w:r w:rsidR="009F5D6E">
        <w:rPr>
          <w:rStyle w:val="Char6"/>
          <w:rtl/>
        </w:rPr>
        <w:t xml:space="preserve"> آن‌ها </w:t>
      </w:r>
      <w:r w:rsidRPr="003124F6">
        <w:rPr>
          <w:rStyle w:val="Char6"/>
          <w:rtl/>
        </w:rPr>
        <w:t>نه خوف</w:t>
      </w:r>
      <w:r w:rsidR="000E4BC7">
        <w:rPr>
          <w:rStyle w:val="Char6"/>
          <w:rtl/>
        </w:rPr>
        <w:t>ی</w:t>
      </w:r>
      <w:r w:rsidRPr="003124F6">
        <w:rPr>
          <w:rStyle w:val="Char6"/>
          <w:rtl/>
        </w:rPr>
        <w:t xml:space="preserve"> از امواج دجله دارد </w:t>
      </w:r>
      <w:r w:rsidR="000E4BC7">
        <w:rPr>
          <w:rStyle w:val="Char6"/>
          <w:rtl/>
        </w:rPr>
        <w:t>ک</w:t>
      </w:r>
      <w:r w:rsidRPr="003124F6">
        <w:rPr>
          <w:rStyle w:val="Char6"/>
          <w:rtl/>
        </w:rPr>
        <w:t>ه او را در خود گ</w:t>
      </w:r>
      <w:r w:rsidR="000E4BC7">
        <w:rPr>
          <w:rStyle w:val="Char6"/>
          <w:rtl/>
        </w:rPr>
        <w:t>ی</w:t>
      </w:r>
      <w:r w:rsidRPr="003124F6">
        <w:rPr>
          <w:rStyle w:val="Char6"/>
          <w:rtl/>
        </w:rPr>
        <w:t>رد و نه ترس</w:t>
      </w:r>
      <w:r w:rsidR="000E4BC7">
        <w:rPr>
          <w:rStyle w:val="Char6"/>
          <w:rtl/>
        </w:rPr>
        <w:t>ی</w:t>
      </w:r>
      <w:r w:rsidRPr="003124F6">
        <w:rPr>
          <w:rStyle w:val="Char6"/>
          <w:rtl/>
        </w:rPr>
        <w:t xml:space="preserve"> از پارس</w:t>
      </w:r>
      <w:r w:rsidR="000E4BC7">
        <w:rPr>
          <w:rStyle w:val="Char6"/>
          <w:rtl/>
        </w:rPr>
        <w:t>ی</w:t>
      </w:r>
      <w:r w:rsidRPr="003124F6">
        <w:rPr>
          <w:rStyle w:val="Char6"/>
          <w:rtl/>
        </w:rPr>
        <w:t xml:space="preserve">ان داشته باشد </w:t>
      </w:r>
      <w:r w:rsidR="000E4BC7">
        <w:rPr>
          <w:rStyle w:val="Char6"/>
          <w:rtl/>
        </w:rPr>
        <w:t>ک</w:t>
      </w:r>
      <w:r w:rsidRPr="003124F6">
        <w:rPr>
          <w:rStyle w:val="Char6"/>
          <w:rtl/>
        </w:rPr>
        <w:t>ه در آن سو برا</w:t>
      </w:r>
      <w:r w:rsidR="000E4BC7">
        <w:rPr>
          <w:rStyle w:val="Char6"/>
          <w:rtl/>
        </w:rPr>
        <w:t>ی</w:t>
      </w:r>
      <w:r w:rsidRPr="003124F6">
        <w:rPr>
          <w:rStyle w:val="Char6"/>
          <w:rtl/>
        </w:rPr>
        <w:t xml:space="preserve"> ممانعتشان ا</w:t>
      </w:r>
      <w:r w:rsidR="000E4BC7">
        <w:rPr>
          <w:rStyle w:val="Char6"/>
          <w:rtl/>
        </w:rPr>
        <w:t>ی</w:t>
      </w:r>
      <w:r w:rsidRPr="003124F6">
        <w:rPr>
          <w:rStyle w:val="Char6"/>
          <w:rtl/>
        </w:rPr>
        <w:t>ستاده‌اند تا مانع خروجشان از آب شده</w:t>
      </w:r>
      <w:r w:rsidR="009F5D6E">
        <w:rPr>
          <w:rStyle w:val="Char6"/>
          <w:rtl/>
        </w:rPr>
        <w:t xml:space="preserve"> آن‌ها </w:t>
      </w:r>
      <w:r w:rsidRPr="003124F6">
        <w:rPr>
          <w:rStyle w:val="Char6"/>
          <w:rtl/>
        </w:rPr>
        <w:t>را به قتل برسانند.</w:t>
      </w:r>
    </w:p>
    <w:p w:rsidR="00241CB2" w:rsidRPr="003124F6" w:rsidRDefault="00241CB2" w:rsidP="007E1215">
      <w:pPr>
        <w:pStyle w:val="BodyText3"/>
        <w:widowControl w:val="0"/>
        <w:ind w:firstLine="284"/>
        <w:jc w:val="both"/>
        <w:rPr>
          <w:rStyle w:val="Char6"/>
          <w:rtl/>
        </w:rPr>
      </w:pPr>
      <w:r w:rsidRPr="003124F6">
        <w:rPr>
          <w:rStyle w:val="Char6"/>
          <w:rtl/>
        </w:rPr>
        <w:t>آر</w:t>
      </w:r>
      <w:r w:rsidR="000E4BC7">
        <w:rPr>
          <w:rStyle w:val="Char6"/>
          <w:rtl/>
        </w:rPr>
        <w:t>ی</w:t>
      </w:r>
      <w:r w:rsidRPr="003124F6">
        <w:rPr>
          <w:rStyle w:val="Char6"/>
          <w:rtl/>
        </w:rPr>
        <w:t>، ا</w:t>
      </w:r>
      <w:r w:rsidR="000E4BC7">
        <w:rPr>
          <w:rStyle w:val="Char6"/>
          <w:rtl/>
        </w:rPr>
        <w:t>ی</w:t>
      </w:r>
      <w:r w:rsidRPr="003124F6">
        <w:rPr>
          <w:rStyle w:val="Char6"/>
          <w:rtl/>
        </w:rPr>
        <w:t>مان راسخ به خالق</w:t>
      </w:r>
      <w:r w:rsidR="00B47EEE" w:rsidRPr="00B47EEE">
        <w:rPr>
          <w:rStyle w:val="Char6"/>
          <w:rFonts w:cs="CTraditional Arabic"/>
          <w:rtl/>
        </w:rPr>
        <w:t>أ</w:t>
      </w:r>
      <w:r w:rsidRPr="003124F6">
        <w:rPr>
          <w:rStyle w:val="Char6"/>
          <w:rtl/>
        </w:rPr>
        <w:t xml:space="preserve"> و اعتقاد جازم به پ</w:t>
      </w:r>
      <w:r w:rsidR="000E4BC7">
        <w:rPr>
          <w:rStyle w:val="Char6"/>
          <w:rtl/>
        </w:rPr>
        <w:t>ی</w:t>
      </w:r>
      <w:r w:rsidRPr="003124F6">
        <w:rPr>
          <w:rStyle w:val="Char6"/>
          <w:rtl/>
        </w:rPr>
        <w:t>روز</w:t>
      </w:r>
      <w:r w:rsidR="000E4BC7">
        <w:rPr>
          <w:rStyle w:val="Char6"/>
          <w:rtl/>
        </w:rPr>
        <w:t>ی</w:t>
      </w:r>
      <w:r w:rsidRPr="003124F6">
        <w:rPr>
          <w:rStyle w:val="Char6"/>
          <w:rtl/>
        </w:rPr>
        <w:t xml:space="preserve"> با شهادت در راه خدا </w:t>
      </w:r>
      <w:r w:rsidR="000E4BC7">
        <w:rPr>
          <w:rStyle w:val="Char6"/>
          <w:rtl/>
        </w:rPr>
        <w:t>ک</w:t>
      </w:r>
      <w:r w:rsidRPr="003124F6">
        <w:rPr>
          <w:rStyle w:val="Char6"/>
          <w:rtl/>
        </w:rPr>
        <w:t>ه در نظر مسلم</w:t>
      </w:r>
      <w:r w:rsidR="000E4BC7">
        <w:rPr>
          <w:rStyle w:val="Char6"/>
          <w:rtl/>
        </w:rPr>
        <w:t>ی</w:t>
      </w:r>
      <w:r w:rsidRPr="003124F6">
        <w:rPr>
          <w:rStyle w:val="Char6"/>
          <w:rtl/>
        </w:rPr>
        <w:t>ن طبق تعب</w:t>
      </w:r>
      <w:r w:rsidR="000E4BC7">
        <w:rPr>
          <w:rStyle w:val="Char6"/>
          <w:rtl/>
        </w:rPr>
        <w:t>ی</w:t>
      </w:r>
      <w:r w:rsidRPr="003124F6">
        <w:rPr>
          <w:rStyle w:val="Char6"/>
          <w:rtl/>
        </w:rPr>
        <w:t>ر قرآن مقدس احد</w:t>
      </w:r>
      <w:r w:rsidR="000E4BC7">
        <w:rPr>
          <w:rStyle w:val="Char6"/>
          <w:rtl/>
        </w:rPr>
        <w:t>ی</w:t>
      </w:r>
      <w:r w:rsidRPr="003124F6">
        <w:rPr>
          <w:rStyle w:val="Char6"/>
          <w:rtl/>
        </w:rPr>
        <w:t xml:space="preserve"> الحسن</w:t>
      </w:r>
      <w:r w:rsidR="000E4BC7">
        <w:rPr>
          <w:rStyle w:val="Char6"/>
          <w:rtl/>
        </w:rPr>
        <w:t>یی</w:t>
      </w:r>
      <w:r w:rsidRPr="003124F6">
        <w:rPr>
          <w:rStyle w:val="Char6"/>
          <w:rtl/>
        </w:rPr>
        <w:t>ن (</w:t>
      </w:r>
      <w:r w:rsidR="000E4BC7">
        <w:rPr>
          <w:rStyle w:val="Char6"/>
          <w:rtl/>
        </w:rPr>
        <w:t>یکی</w:t>
      </w:r>
      <w:r w:rsidRPr="003124F6">
        <w:rPr>
          <w:rStyle w:val="Char6"/>
          <w:rtl/>
        </w:rPr>
        <w:t xml:space="preserve"> از دو ن</w:t>
      </w:r>
      <w:r w:rsidR="000E4BC7">
        <w:rPr>
          <w:rStyle w:val="Char6"/>
          <w:rtl/>
        </w:rPr>
        <w:t>یکی</w:t>
      </w:r>
      <w:r w:rsidRPr="003124F6">
        <w:rPr>
          <w:rStyle w:val="Char6"/>
          <w:rtl/>
        </w:rPr>
        <w:t>) م</w:t>
      </w:r>
      <w:r w:rsidR="000E4BC7">
        <w:rPr>
          <w:rStyle w:val="Char6"/>
          <w:rtl/>
        </w:rPr>
        <w:t>ی</w:t>
      </w:r>
      <w:r w:rsidRPr="003124F6">
        <w:rPr>
          <w:rStyle w:val="Char6"/>
          <w:rtl/>
        </w:rPr>
        <w:t>‌باشد و دخو</w:t>
      </w:r>
      <w:r w:rsidR="007E1215" w:rsidRPr="003124F6">
        <w:rPr>
          <w:rStyle w:val="Char6"/>
          <w:rtl/>
        </w:rPr>
        <w:t xml:space="preserve">ل بهشت </w:t>
      </w:r>
      <w:r w:rsidR="000E4BC7">
        <w:rPr>
          <w:rStyle w:val="Char6"/>
          <w:rtl/>
        </w:rPr>
        <w:t>ک</w:t>
      </w:r>
      <w:r w:rsidR="007E1215" w:rsidRPr="003124F6">
        <w:rPr>
          <w:rStyle w:val="Char6"/>
          <w:rtl/>
        </w:rPr>
        <w:t>ه خدا به شهدا مژده داده</w:t>
      </w:r>
      <w:r w:rsidR="007E1215" w:rsidRPr="003124F6">
        <w:rPr>
          <w:rStyle w:val="Char6"/>
          <w:rFonts w:hint="cs"/>
          <w:rtl/>
        </w:rPr>
        <w:t>‌</w:t>
      </w:r>
      <w:r w:rsidRPr="003124F6">
        <w:rPr>
          <w:rStyle w:val="Char6"/>
          <w:rtl/>
        </w:rPr>
        <w:t>است، روح و نفس انسان را به حد</w:t>
      </w:r>
      <w:r w:rsidR="000E4BC7">
        <w:rPr>
          <w:rStyle w:val="Char6"/>
          <w:rtl/>
        </w:rPr>
        <w:t>ی</w:t>
      </w:r>
      <w:r w:rsidRPr="003124F6">
        <w:rPr>
          <w:rStyle w:val="Char6"/>
          <w:rtl/>
        </w:rPr>
        <w:t xml:space="preserve"> بالا م</w:t>
      </w:r>
      <w:r w:rsidR="000E4BC7">
        <w:rPr>
          <w:rStyle w:val="Char6"/>
          <w:rtl/>
        </w:rPr>
        <w:t>ی</w:t>
      </w:r>
      <w:r w:rsidRPr="003124F6">
        <w:rPr>
          <w:rStyle w:val="Char6"/>
          <w:rtl/>
        </w:rPr>
        <w:t xml:space="preserve">‌برد </w:t>
      </w:r>
      <w:r w:rsidR="000E4BC7">
        <w:rPr>
          <w:rStyle w:val="Char6"/>
          <w:rtl/>
        </w:rPr>
        <w:t>ک</w:t>
      </w:r>
      <w:r w:rsidRPr="003124F6">
        <w:rPr>
          <w:rStyle w:val="Char6"/>
          <w:rtl/>
        </w:rPr>
        <w:t>ه دن</w:t>
      </w:r>
      <w:r w:rsidR="000E4BC7">
        <w:rPr>
          <w:rStyle w:val="Char6"/>
          <w:rtl/>
        </w:rPr>
        <w:t>ی</w:t>
      </w:r>
      <w:r w:rsidRPr="003124F6">
        <w:rPr>
          <w:rStyle w:val="Char6"/>
          <w:rtl/>
        </w:rPr>
        <w:t>ا و ماف</w:t>
      </w:r>
      <w:r w:rsidR="000E4BC7">
        <w:rPr>
          <w:rStyle w:val="Char6"/>
          <w:rtl/>
        </w:rPr>
        <w:t>ی</w:t>
      </w:r>
      <w:r w:rsidRPr="003124F6">
        <w:rPr>
          <w:rStyle w:val="Char6"/>
          <w:rtl/>
        </w:rPr>
        <w:t>ها در نظرش ناچ</w:t>
      </w:r>
      <w:r w:rsidR="000E4BC7">
        <w:rPr>
          <w:rStyle w:val="Char6"/>
          <w:rtl/>
        </w:rPr>
        <w:t>ی</w:t>
      </w:r>
      <w:r w:rsidRPr="003124F6">
        <w:rPr>
          <w:rStyle w:val="Char6"/>
          <w:rtl/>
        </w:rPr>
        <w:t>ز م</w:t>
      </w:r>
      <w:r w:rsidR="000E4BC7">
        <w:rPr>
          <w:rStyle w:val="Char6"/>
          <w:rtl/>
        </w:rPr>
        <w:t>ی</w:t>
      </w:r>
      <w:r w:rsidRPr="003124F6">
        <w:rPr>
          <w:rStyle w:val="Char6"/>
          <w:rtl/>
        </w:rPr>
        <w:t>‌شود</w:t>
      </w:r>
      <w:r w:rsidR="00DA616D" w:rsidRPr="003124F6">
        <w:rPr>
          <w:rStyle w:val="Char6"/>
          <w:rtl/>
        </w:rPr>
        <w:t>،</w:t>
      </w:r>
      <w:r w:rsidRPr="003124F6">
        <w:rPr>
          <w:rStyle w:val="Char6"/>
          <w:rtl/>
        </w:rPr>
        <w:t xml:space="preserve"> لذا جز هدف مقدس چ</w:t>
      </w:r>
      <w:r w:rsidR="000E4BC7">
        <w:rPr>
          <w:rStyle w:val="Char6"/>
          <w:rtl/>
        </w:rPr>
        <w:t>ی</w:t>
      </w:r>
      <w:r w:rsidRPr="003124F6">
        <w:rPr>
          <w:rStyle w:val="Char6"/>
          <w:rtl/>
        </w:rPr>
        <w:t>ز</w:t>
      </w:r>
      <w:r w:rsidR="000E4BC7">
        <w:rPr>
          <w:rStyle w:val="Char6"/>
          <w:rtl/>
        </w:rPr>
        <w:t>ی</w:t>
      </w:r>
      <w:r w:rsidRPr="003124F6">
        <w:rPr>
          <w:rStyle w:val="Char6"/>
          <w:rtl/>
        </w:rPr>
        <w:t xml:space="preserve"> نم</w:t>
      </w:r>
      <w:r w:rsidR="000E4BC7">
        <w:rPr>
          <w:rStyle w:val="Char6"/>
          <w:rtl/>
        </w:rPr>
        <w:t>ی</w:t>
      </w:r>
      <w:r w:rsidRPr="003124F6">
        <w:rPr>
          <w:rStyle w:val="Char6"/>
          <w:rtl/>
        </w:rPr>
        <w:t>‌خواهد. زندگ</w:t>
      </w:r>
      <w:r w:rsidR="000E4BC7">
        <w:rPr>
          <w:rStyle w:val="Char6"/>
          <w:rtl/>
        </w:rPr>
        <w:t>ی</w:t>
      </w:r>
      <w:r w:rsidRPr="003124F6">
        <w:rPr>
          <w:rStyle w:val="Char6"/>
          <w:rtl/>
        </w:rPr>
        <w:t xml:space="preserve"> و مرگ را </w:t>
      </w:r>
      <w:r w:rsidR="000E4BC7">
        <w:rPr>
          <w:rStyle w:val="Char6"/>
          <w:rtl/>
        </w:rPr>
        <w:t>یک</w:t>
      </w:r>
      <w:r w:rsidRPr="003124F6">
        <w:rPr>
          <w:rStyle w:val="Char6"/>
          <w:rtl/>
        </w:rPr>
        <w:t>سان م</w:t>
      </w:r>
      <w:r w:rsidR="000E4BC7">
        <w:rPr>
          <w:rStyle w:val="Char6"/>
          <w:rtl/>
        </w:rPr>
        <w:t>ی</w:t>
      </w:r>
      <w:r w:rsidRPr="003124F6">
        <w:rPr>
          <w:rStyle w:val="Char6"/>
          <w:rtl/>
        </w:rPr>
        <w:t xml:space="preserve">‌داند و چه بسا </w:t>
      </w:r>
      <w:r w:rsidR="000E4BC7">
        <w:rPr>
          <w:rStyle w:val="Char6"/>
          <w:rtl/>
        </w:rPr>
        <w:t>ک</w:t>
      </w:r>
      <w:r w:rsidRPr="003124F6">
        <w:rPr>
          <w:rStyle w:val="Char6"/>
          <w:rtl/>
        </w:rPr>
        <w:t>ه مرگ را بهتر بداند و از شن</w:t>
      </w:r>
      <w:r w:rsidR="000E4BC7">
        <w:rPr>
          <w:rStyle w:val="Char6"/>
          <w:rtl/>
        </w:rPr>
        <w:t>ی</w:t>
      </w:r>
      <w:r w:rsidRPr="003124F6">
        <w:rPr>
          <w:rStyle w:val="Char6"/>
          <w:rtl/>
        </w:rPr>
        <w:t xml:space="preserve">دن </w:t>
      </w:r>
      <w:r w:rsidR="000E4BC7">
        <w:rPr>
          <w:rStyle w:val="Char6"/>
          <w:rtl/>
        </w:rPr>
        <w:t>ک</w:t>
      </w:r>
      <w:r w:rsidRPr="003124F6">
        <w:rPr>
          <w:rStyle w:val="Char6"/>
          <w:rtl/>
        </w:rPr>
        <w:t>لمه مرگ همنان لذت و خوش</w:t>
      </w:r>
      <w:r w:rsidR="000E4BC7">
        <w:rPr>
          <w:rStyle w:val="Char6"/>
          <w:rtl/>
        </w:rPr>
        <w:t>ی</w:t>
      </w:r>
      <w:r w:rsidRPr="003124F6">
        <w:rPr>
          <w:rStyle w:val="Char6"/>
          <w:rtl/>
        </w:rPr>
        <w:t xml:space="preserve"> را احساس </w:t>
      </w:r>
      <w:r w:rsidR="000E4BC7">
        <w:rPr>
          <w:rStyle w:val="Char6"/>
          <w:rtl/>
        </w:rPr>
        <w:t>ک</w:t>
      </w:r>
      <w:r w:rsidRPr="003124F6">
        <w:rPr>
          <w:rStyle w:val="Char6"/>
          <w:rtl/>
        </w:rPr>
        <w:t xml:space="preserve">ند </w:t>
      </w:r>
      <w:r w:rsidR="000E4BC7">
        <w:rPr>
          <w:rStyle w:val="Char6"/>
          <w:rtl/>
        </w:rPr>
        <w:t>ک</w:t>
      </w:r>
      <w:r w:rsidRPr="003124F6">
        <w:rPr>
          <w:rStyle w:val="Char6"/>
          <w:rtl/>
        </w:rPr>
        <w:t>ه از شن</w:t>
      </w:r>
      <w:r w:rsidR="000E4BC7">
        <w:rPr>
          <w:rStyle w:val="Char6"/>
          <w:rtl/>
        </w:rPr>
        <w:t>ی</w:t>
      </w:r>
      <w:r w:rsidRPr="003124F6">
        <w:rPr>
          <w:rStyle w:val="Char6"/>
          <w:rtl/>
        </w:rPr>
        <w:t>دن نوا</w:t>
      </w:r>
      <w:r w:rsidR="000E4BC7">
        <w:rPr>
          <w:rStyle w:val="Char6"/>
          <w:rtl/>
        </w:rPr>
        <w:t>ی</w:t>
      </w:r>
      <w:r w:rsidRPr="003124F6">
        <w:rPr>
          <w:rStyle w:val="Char6"/>
          <w:rtl/>
        </w:rPr>
        <w:t xml:space="preserve"> دلنواز موس</w:t>
      </w:r>
      <w:r w:rsidR="000E4BC7">
        <w:rPr>
          <w:rStyle w:val="Char6"/>
          <w:rtl/>
        </w:rPr>
        <w:t>ی</w:t>
      </w:r>
      <w:r w:rsidRPr="003124F6">
        <w:rPr>
          <w:rStyle w:val="Char6"/>
          <w:rtl/>
        </w:rPr>
        <w:t>ق</w:t>
      </w:r>
      <w:r w:rsidR="000E4BC7">
        <w:rPr>
          <w:rStyle w:val="Char6"/>
          <w:rtl/>
        </w:rPr>
        <w:t>ی</w:t>
      </w:r>
      <w:r w:rsidRPr="003124F6">
        <w:rPr>
          <w:rStyle w:val="Char6"/>
          <w:rtl/>
        </w:rPr>
        <w:t xml:space="preserve"> زندگ</w:t>
      </w:r>
      <w:r w:rsidR="000E4BC7">
        <w:rPr>
          <w:rStyle w:val="Char6"/>
          <w:rtl/>
        </w:rPr>
        <w:t>ی</w:t>
      </w:r>
      <w:r w:rsidRPr="003124F6">
        <w:rPr>
          <w:rStyle w:val="Char6"/>
          <w:rtl/>
        </w:rPr>
        <w:t>. ز</w:t>
      </w:r>
      <w:r w:rsidR="000E4BC7">
        <w:rPr>
          <w:rStyle w:val="Char6"/>
          <w:rtl/>
        </w:rPr>
        <w:t>ی</w:t>
      </w:r>
      <w:r w:rsidRPr="003124F6">
        <w:rPr>
          <w:rStyle w:val="Char6"/>
          <w:rtl/>
        </w:rPr>
        <w:t>را او مرگ را وس</w:t>
      </w:r>
      <w:r w:rsidR="000E4BC7">
        <w:rPr>
          <w:rStyle w:val="Char6"/>
          <w:rtl/>
        </w:rPr>
        <w:t>ی</w:t>
      </w:r>
      <w:r w:rsidRPr="003124F6">
        <w:rPr>
          <w:rStyle w:val="Char6"/>
          <w:rtl/>
        </w:rPr>
        <w:t>له رس</w:t>
      </w:r>
      <w:r w:rsidR="000E4BC7">
        <w:rPr>
          <w:rStyle w:val="Char6"/>
          <w:rtl/>
        </w:rPr>
        <w:t>ی</w:t>
      </w:r>
      <w:r w:rsidRPr="003124F6">
        <w:rPr>
          <w:rStyle w:val="Char6"/>
          <w:rtl/>
        </w:rPr>
        <w:t>دن به سعادت</w:t>
      </w:r>
      <w:r w:rsidR="000E4BC7">
        <w:rPr>
          <w:rStyle w:val="Char6"/>
          <w:rtl/>
        </w:rPr>
        <w:t>ی</w:t>
      </w:r>
      <w:r w:rsidRPr="003124F6">
        <w:rPr>
          <w:rStyle w:val="Char6"/>
          <w:rtl/>
        </w:rPr>
        <w:t xml:space="preserve"> م</w:t>
      </w:r>
      <w:r w:rsidR="000E4BC7">
        <w:rPr>
          <w:rStyle w:val="Char6"/>
          <w:rtl/>
        </w:rPr>
        <w:t>ی</w:t>
      </w:r>
      <w:r w:rsidRPr="003124F6">
        <w:rPr>
          <w:rStyle w:val="Char6"/>
          <w:rtl/>
        </w:rPr>
        <w:t xml:space="preserve">‌داند </w:t>
      </w:r>
      <w:r w:rsidR="000E4BC7">
        <w:rPr>
          <w:rStyle w:val="Char6"/>
          <w:rtl/>
        </w:rPr>
        <w:t>ک</w:t>
      </w:r>
      <w:r w:rsidRPr="003124F6">
        <w:rPr>
          <w:rStyle w:val="Char6"/>
          <w:rtl/>
        </w:rPr>
        <w:t>ه در جستجو</w:t>
      </w:r>
      <w:r w:rsidR="000E4BC7">
        <w:rPr>
          <w:rStyle w:val="Char6"/>
          <w:rtl/>
        </w:rPr>
        <w:t>ی</w:t>
      </w:r>
      <w:r w:rsidRPr="003124F6">
        <w:rPr>
          <w:rStyle w:val="Char6"/>
          <w:rtl/>
        </w:rPr>
        <w:t>ش م</w:t>
      </w:r>
      <w:r w:rsidR="000E4BC7">
        <w:rPr>
          <w:rStyle w:val="Char6"/>
          <w:rtl/>
        </w:rPr>
        <w:t>ی</w:t>
      </w:r>
      <w:r w:rsidRPr="003124F6">
        <w:rPr>
          <w:rStyle w:val="Char6"/>
          <w:rtl/>
        </w:rPr>
        <w:t xml:space="preserve">‌باشد، پس چه بهتر </w:t>
      </w:r>
      <w:r w:rsidR="000E4BC7">
        <w:rPr>
          <w:rStyle w:val="Char6"/>
          <w:rtl/>
        </w:rPr>
        <w:t>ک</w:t>
      </w:r>
      <w:r w:rsidRPr="003124F6">
        <w:rPr>
          <w:rStyle w:val="Char6"/>
          <w:rtl/>
        </w:rPr>
        <w:t>ه هر چه زودتر رخ نشان دهد.</w:t>
      </w:r>
    </w:p>
    <w:p w:rsidR="00241CB2" w:rsidRPr="003124F6" w:rsidRDefault="00241CB2" w:rsidP="007E1215">
      <w:pPr>
        <w:pStyle w:val="BodyText3"/>
        <w:widowControl w:val="0"/>
        <w:ind w:firstLine="284"/>
        <w:jc w:val="both"/>
        <w:rPr>
          <w:rStyle w:val="Char6"/>
          <w:rtl/>
        </w:rPr>
      </w:pPr>
      <w:r w:rsidRPr="003124F6">
        <w:rPr>
          <w:rStyle w:val="Char6"/>
          <w:rtl/>
        </w:rPr>
        <w:t>مگر نه ا</w:t>
      </w:r>
      <w:r w:rsidR="000E4BC7">
        <w:rPr>
          <w:rStyle w:val="Char6"/>
          <w:rtl/>
        </w:rPr>
        <w:t>ی</w:t>
      </w:r>
      <w:r w:rsidRPr="003124F6">
        <w:rPr>
          <w:rStyle w:val="Char6"/>
          <w:rtl/>
        </w:rPr>
        <w:t xml:space="preserve">ن است </w:t>
      </w:r>
      <w:r w:rsidR="000E4BC7">
        <w:rPr>
          <w:rStyle w:val="Char6"/>
          <w:rtl/>
        </w:rPr>
        <w:t>ک</w:t>
      </w:r>
      <w:r w:rsidRPr="003124F6">
        <w:rPr>
          <w:rStyle w:val="Char6"/>
          <w:rtl/>
        </w:rPr>
        <w:t>ه بخار</w:t>
      </w:r>
      <w:r w:rsidR="000E4BC7">
        <w:rPr>
          <w:rStyle w:val="Char6"/>
          <w:rtl/>
        </w:rPr>
        <w:t>ی</w:t>
      </w:r>
      <w:r w:rsidRPr="003124F6">
        <w:rPr>
          <w:rStyle w:val="Char6"/>
          <w:rtl/>
        </w:rPr>
        <w:t xml:space="preserve"> از جابر بن عبدالله روا</w:t>
      </w:r>
      <w:r w:rsidR="000E4BC7">
        <w:rPr>
          <w:rStyle w:val="Char6"/>
          <w:rtl/>
        </w:rPr>
        <w:t>ی</w:t>
      </w:r>
      <w:r w:rsidRPr="003124F6">
        <w:rPr>
          <w:rStyle w:val="Char6"/>
          <w:rtl/>
        </w:rPr>
        <w:t xml:space="preserve">ت </w:t>
      </w:r>
      <w:r w:rsidR="000E4BC7">
        <w:rPr>
          <w:rStyle w:val="Char6"/>
          <w:rtl/>
        </w:rPr>
        <w:t>ک</w:t>
      </w:r>
      <w:r w:rsidRPr="003124F6">
        <w:rPr>
          <w:rStyle w:val="Char6"/>
          <w:rtl/>
        </w:rPr>
        <w:t xml:space="preserve">رده </w:t>
      </w:r>
      <w:r w:rsidR="000E4BC7">
        <w:rPr>
          <w:rStyle w:val="Char6"/>
          <w:rtl/>
        </w:rPr>
        <w:t>ک</w:t>
      </w:r>
      <w:r w:rsidRPr="003124F6">
        <w:rPr>
          <w:rStyle w:val="Char6"/>
          <w:rtl/>
        </w:rPr>
        <w:t>ه م</w:t>
      </w:r>
      <w:r w:rsidR="000E4BC7">
        <w:rPr>
          <w:rStyle w:val="Char6"/>
          <w:rtl/>
        </w:rPr>
        <w:t>ی</w:t>
      </w:r>
      <w:r w:rsidRPr="003124F6">
        <w:rPr>
          <w:rStyle w:val="Char6"/>
          <w:rtl/>
        </w:rPr>
        <w:t>‌گو</w:t>
      </w:r>
      <w:r w:rsidR="000E4BC7">
        <w:rPr>
          <w:rStyle w:val="Char6"/>
          <w:rtl/>
        </w:rPr>
        <w:t>ی</w:t>
      </w:r>
      <w:r w:rsidRPr="003124F6">
        <w:rPr>
          <w:rStyle w:val="Char6"/>
          <w:rtl/>
        </w:rPr>
        <w:t xml:space="preserve">د: </w:t>
      </w:r>
      <w:r w:rsidR="007E1215" w:rsidRPr="003124F6">
        <w:rPr>
          <w:rStyle w:val="Char6"/>
          <w:rFonts w:hint="cs"/>
          <w:rtl/>
        </w:rPr>
        <w:t>«</w:t>
      </w:r>
      <w:r w:rsidRPr="003124F6">
        <w:rPr>
          <w:rStyle w:val="Char6"/>
          <w:rtl/>
        </w:rPr>
        <w:t>مرد</w:t>
      </w:r>
      <w:r w:rsidR="000E4BC7">
        <w:rPr>
          <w:rStyle w:val="Char6"/>
          <w:rtl/>
        </w:rPr>
        <w:t>ی</w:t>
      </w:r>
      <w:r w:rsidRPr="003124F6">
        <w:rPr>
          <w:rStyle w:val="Char6"/>
          <w:rtl/>
        </w:rPr>
        <w:t xml:space="preserve"> در نبرد احد از رسول الله پرس</w:t>
      </w:r>
      <w:r w:rsidR="000E4BC7">
        <w:rPr>
          <w:rStyle w:val="Char6"/>
          <w:rtl/>
        </w:rPr>
        <w:t>ی</w:t>
      </w:r>
      <w:r w:rsidRPr="003124F6">
        <w:rPr>
          <w:rStyle w:val="Char6"/>
          <w:rtl/>
        </w:rPr>
        <w:t xml:space="preserve">د: اگر </w:t>
      </w:r>
      <w:r w:rsidR="000E4BC7">
        <w:rPr>
          <w:rStyle w:val="Char6"/>
          <w:rtl/>
        </w:rPr>
        <w:t>ک</w:t>
      </w:r>
      <w:r w:rsidRPr="003124F6">
        <w:rPr>
          <w:rStyle w:val="Char6"/>
          <w:rtl/>
        </w:rPr>
        <w:t>شته شوم جا</w:t>
      </w:r>
      <w:r w:rsidR="000E4BC7">
        <w:rPr>
          <w:rStyle w:val="Char6"/>
          <w:rtl/>
        </w:rPr>
        <w:t>ی</w:t>
      </w:r>
      <w:r w:rsidRPr="003124F6">
        <w:rPr>
          <w:rStyle w:val="Char6"/>
          <w:rtl/>
        </w:rPr>
        <w:t xml:space="preserve">م در </w:t>
      </w:r>
      <w:r w:rsidR="000E4BC7">
        <w:rPr>
          <w:rStyle w:val="Char6"/>
          <w:rtl/>
        </w:rPr>
        <w:t>ک</w:t>
      </w:r>
      <w:r w:rsidRPr="003124F6">
        <w:rPr>
          <w:rStyle w:val="Char6"/>
          <w:rtl/>
        </w:rPr>
        <w:t>جا خواهد بود؟ آن حضرت فرمود: در بهشت. آن مرد چند دانه‌ا</w:t>
      </w:r>
      <w:r w:rsidR="000E4BC7">
        <w:rPr>
          <w:rStyle w:val="Char6"/>
          <w:rtl/>
        </w:rPr>
        <w:t>ی</w:t>
      </w:r>
      <w:r w:rsidRPr="003124F6">
        <w:rPr>
          <w:rStyle w:val="Char6"/>
          <w:rtl/>
        </w:rPr>
        <w:t xml:space="preserve"> خرما </w:t>
      </w:r>
      <w:r w:rsidR="000E4BC7">
        <w:rPr>
          <w:rStyle w:val="Char6"/>
          <w:rtl/>
        </w:rPr>
        <w:t>ک</w:t>
      </w:r>
      <w:r w:rsidRPr="003124F6">
        <w:rPr>
          <w:rStyle w:val="Char6"/>
          <w:rtl/>
        </w:rPr>
        <w:t>ه در دست داشت و م</w:t>
      </w:r>
      <w:r w:rsidR="000E4BC7">
        <w:rPr>
          <w:rStyle w:val="Char6"/>
          <w:rtl/>
        </w:rPr>
        <w:t>ی</w:t>
      </w:r>
      <w:r w:rsidRPr="003124F6">
        <w:rPr>
          <w:rStyle w:val="Char6"/>
          <w:rtl/>
        </w:rPr>
        <w:t>‌خواست</w:t>
      </w:r>
      <w:r w:rsidR="009F5D6E">
        <w:rPr>
          <w:rStyle w:val="Char6"/>
          <w:rtl/>
        </w:rPr>
        <w:t xml:space="preserve"> آن‌ها </w:t>
      </w:r>
      <w:r w:rsidRPr="003124F6">
        <w:rPr>
          <w:rStyle w:val="Char6"/>
          <w:rtl/>
        </w:rPr>
        <w:t>را بخورد، برا</w:t>
      </w:r>
      <w:r w:rsidR="000E4BC7">
        <w:rPr>
          <w:rStyle w:val="Char6"/>
          <w:rtl/>
        </w:rPr>
        <w:t>ی</w:t>
      </w:r>
      <w:r w:rsidRPr="003124F6">
        <w:rPr>
          <w:rStyle w:val="Char6"/>
          <w:rtl/>
        </w:rPr>
        <w:t xml:space="preserve"> آن </w:t>
      </w:r>
      <w:r w:rsidR="000E4BC7">
        <w:rPr>
          <w:rStyle w:val="Char6"/>
          <w:rtl/>
        </w:rPr>
        <w:t>ک</w:t>
      </w:r>
      <w:r w:rsidRPr="003124F6">
        <w:rPr>
          <w:rStyle w:val="Char6"/>
          <w:rtl/>
        </w:rPr>
        <w:t>ه زودتر بجنگد تا شا</w:t>
      </w:r>
      <w:r w:rsidR="000E4BC7">
        <w:rPr>
          <w:rStyle w:val="Char6"/>
          <w:rtl/>
        </w:rPr>
        <w:t>ی</w:t>
      </w:r>
      <w:r w:rsidRPr="003124F6">
        <w:rPr>
          <w:rStyle w:val="Char6"/>
          <w:rtl/>
        </w:rPr>
        <w:t>د به شهادت برسد، از دست بر زم</w:t>
      </w:r>
      <w:r w:rsidR="000E4BC7">
        <w:rPr>
          <w:rStyle w:val="Char6"/>
          <w:rtl/>
        </w:rPr>
        <w:t>ی</w:t>
      </w:r>
      <w:r w:rsidRPr="003124F6">
        <w:rPr>
          <w:rStyle w:val="Char6"/>
          <w:rtl/>
        </w:rPr>
        <w:t>ن اف</w:t>
      </w:r>
      <w:r w:rsidR="000E4BC7">
        <w:rPr>
          <w:rStyle w:val="Char6"/>
          <w:rtl/>
        </w:rPr>
        <w:t>ک</w:t>
      </w:r>
      <w:r w:rsidRPr="003124F6">
        <w:rPr>
          <w:rStyle w:val="Char6"/>
          <w:rtl/>
        </w:rPr>
        <w:t>ند و رفت جنگ</w:t>
      </w:r>
      <w:r w:rsidR="000E4BC7">
        <w:rPr>
          <w:rStyle w:val="Char6"/>
          <w:rtl/>
        </w:rPr>
        <w:t>ی</w:t>
      </w:r>
      <w:r w:rsidRPr="003124F6">
        <w:rPr>
          <w:rStyle w:val="Char6"/>
          <w:rtl/>
        </w:rPr>
        <w:t xml:space="preserve">د تا آن </w:t>
      </w:r>
      <w:r w:rsidR="000E4BC7">
        <w:rPr>
          <w:rStyle w:val="Char6"/>
          <w:rtl/>
        </w:rPr>
        <w:t>ک</w:t>
      </w:r>
      <w:r w:rsidRPr="003124F6">
        <w:rPr>
          <w:rStyle w:val="Char6"/>
          <w:rtl/>
        </w:rPr>
        <w:t>ه به شهادت رس</w:t>
      </w:r>
      <w:r w:rsidR="000E4BC7">
        <w:rPr>
          <w:rStyle w:val="Char6"/>
          <w:rtl/>
        </w:rPr>
        <w:t>ی</w:t>
      </w:r>
      <w:r w:rsidRPr="003124F6">
        <w:rPr>
          <w:rStyle w:val="Char6"/>
          <w:rtl/>
        </w:rPr>
        <w:t>د</w:t>
      </w:r>
      <w:r w:rsidR="007E1215" w:rsidRPr="003124F6">
        <w:rPr>
          <w:rStyle w:val="Char6"/>
          <w:rFonts w:hint="cs"/>
          <w:rtl/>
        </w:rPr>
        <w:t>»</w:t>
      </w:r>
      <w:r w:rsidRPr="003124F6">
        <w:rPr>
          <w:rStyle w:val="Char6"/>
          <w:rtl/>
        </w:rPr>
        <w:t>. همان شهادت</w:t>
      </w:r>
      <w:r w:rsidR="000E4BC7">
        <w:rPr>
          <w:rStyle w:val="Char6"/>
          <w:rtl/>
        </w:rPr>
        <w:t>ی</w:t>
      </w:r>
      <w:r w:rsidRPr="003124F6">
        <w:rPr>
          <w:rStyle w:val="Char6"/>
          <w:rtl/>
        </w:rPr>
        <w:t xml:space="preserve"> </w:t>
      </w:r>
      <w:r w:rsidR="000E4BC7">
        <w:rPr>
          <w:rStyle w:val="Char6"/>
          <w:rtl/>
        </w:rPr>
        <w:t>ک</w:t>
      </w:r>
      <w:r w:rsidRPr="003124F6">
        <w:rPr>
          <w:rStyle w:val="Char6"/>
          <w:rtl/>
        </w:rPr>
        <w:t>ه آرزو</w:t>
      </w:r>
      <w:r w:rsidR="000E4BC7">
        <w:rPr>
          <w:rStyle w:val="Char6"/>
          <w:rtl/>
        </w:rPr>
        <w:t>ی</w:t>
      </w:r>
      <w:r w:rsidRPr="003124F6">
        <w:rPr>
          <w:rStyle w:val="Char6"/>
          <w:rtl/>
        </w:rPr>
        <w:t xml:space="preserve">ش را داشت. مردان پرورش </w:t>
      </w:r>
      <w:r w:rsidR="000E4BC7">
        <w:rPr>
          <w:rStyle w:val="Char6"/>
          <w:rtl/>
        </w:rPr>
        <w:t>ی</w:t>
      </w:r>
      <w:r w:rsidRPr="003124F6">
        <w:rPr>
          <w:rStyle w:val="Char6"/>
          <w:rtl/>
        </w:rPr>
        <w:t>افته م</w:t>
      </w:r>
      <w:r w:rsidR="000E4BC7">
        <w:rPr>
          <w:rStyle w:val="Char6"/>
          <w:rtl/>
        </w:rPr>
        <w:t>ک</w:t>
      </w:r>
      <w:r w:rsidRPr="003124F6">
        <w:rPr>
          <w:rStyle w:val="Char6"/>
          <w:rtl/>
        </w:rPr>
        <w:t>تب ا</w:t>
      </w:r>
      <w:r w:rsidR="000E4BC7">
        <w:rPr>
          <w:rStyle w:val="Char6"/>
          <w:rtl/>
        </w:rPr>
        <w:t>ی</w:t>
      </w:r>
      <w:r w:rsidRPr="003124F6">
        <w:rPr>
          <w:rStyle w:val="Char6"/>
          <w:rtl/>
        </w:rPr>
        <w:t>مان ا</w:t>
      </w:r>
      <w:r w:rsidR="000E4BC7">
        <w:rPr>
          <w:rStyle w:val="Char6"/>
          <w:rtl/>
        </w:rPr>
        <w:t>ی</w:t>
      </w:r>
      <w:r w:rsidRPr="003124F6">
        <w:rPr>
          <w:rStyle w:val="Char6"/>
          <w:rtl/>
        </w:rPr>
        <w:t>ن چن</w:t>
      </w:r>
      <w:r w:rsidR="000E4BC7">
        <w:rPr>
          <w:rStyle w:val="Char6"/>
          <w:rtl/>
        </w:rPr>
        <w:t>ی</w:t>
      </w:r>
      <w:r w:rsidRPr="003124F6">
        <w:rPr>
          <w:rStyle w:val="Char6"/>
          <w:rtl/>
        </w:rPr>
        <w:t>ن‌اند.</w:t>
      </w:r>
    </w:p>
    <w:p w:rsidR="00241CB2" w:rsidRPr="00C718E7" w:rsidRDefault="00241CB2" w:rsidP="00AD4ED9">
      <w:pPr>
        <w:pStyle w:val="BodyText3"/>
        <w:widowControl w:val="0"/>
        <w:ind w:firstLine="284"/>
        <w:jc w:val="both"/>
        <w:rPr>
          <w:rStyle w:val="Char8"/>
          <w:rtl/>
        </w:rPr>
      </w:pPr>
      <w:r w:rsidRPr="003124F6">
        <w:rPr>
          <w:rStyle w:val="Char6"/>
          <w:rtl/>
        </w:rPr>
        <w:t>بار</w:t>
      </w:r>
      <w:r w:rsidR="000E4BC7">
        <w:rPr>
          <w:rStyle w:val="Char6"/>
          <w:rtl/>
        </w:rPr>
        <w:t>ی</w:t>
      </w:r>
      <w:r w:rsidRPr="003124F6">
        <w:rPr>
          <w:rStyle w:val="Char6"/>
          <w:rtl/>
        </w:rPr>
        <w:t>، سعد با لش</w:t>
      </w:r>
      <w:r w:rsidR="000E4BC7">
        <w:rPr>
          <w:rStyle w:val="Char6"/>
          <w:rtl/>
        </w:rPr>
        <w:t>ک</w:t>
      </w:r>
      <w:r w:rsidRPr="003124F6">
        <w:rPr>
          <w:rStyle w:val="Char6"/>
          <w:rtl/>
        </w:rPr>
        <w:t>رش در ماه صفر سال 16 هجر</w:t>
      </w:r>
      <w:r w:rsidR="000E4BC7">
        <w:rPr>
          <w:rStyle w:val="Char6"/>
          <w:rtl/>
        </w:rPr>
        <w:t>ی</w:t>
      </w:r>
      <w:r w:rsidRPr="003124F6">
        <w:rPr>
          <w:rStyle w:val="Char6"/>
          <w:rtl/>
        </w:rPr>
        <w:t xml:space="preserve"> به مدائن </w:t>
      </w:r>
      <w:r w:rsidR="000E4BC7">
        <w:rPr>
          <w:rStyle w:val="Char6"/>
          <w:rtl/>
        </w:rPr>
        <w:t>ک</w:t>
      </w:r>
      <w:r w:rsidRPr="003124F6">
        <w:rPr>
          <w:rStyle w:val="Char6"/>
          <w:rtl/>
        </w:rPr>
        <w:t>ه ب</w:t>
      </w:r>
      <w:r w:rsidR="000E4BC7">
        <w:rPr>
          <w:rStyle w:val="Char6"/>
          <w:rtl/>
        </w:rPr>
        <w:t>ی</w:t>
      </w:r>
      <w:r w:rsidRPr="003124F6">
        <w:rPr>
          <w:rStyle w:val="Char6"/>
          <w:rtl/>
        </w:rPr>
        <w:t>‌دفاع شده بود، داخل گرد</w:t>
      </w:r>
      <w:r w:rsidR="000E4BC7">
        <w:rPr>
          <w:rStyle w:val="Char6"/>
          <w:rtl/>
        </w:rPr>
        <w:t>ی</w:t>
      </w:r>
      <w:r w:rsidRPr="003124F6">
        <w:rPr>
          <w:rStyle w:val="Char6"/>
          <w:rtl/>
        </w:rPr>
        <w:t>د. جز عده اند</w:t>
      </w:r>
      <w:r w:rsidR="000E4BC7">
        <w:rPr>
          <w:rStyle w:val="Char6"/>
          <w:rtl/>
        </w:rPr>
        <w:t>کی</w:t>
      </w:r>
      <w:r w:rsidRPr="003124F6">
        <w:rPr>
          <w:rStyle w:val="Char6"/>
          <w:rtl/>
        </w:rPr>
        <w:t xml:space="preserve"> از سرابازن محافظ قصر </w:t>
      </w:r>
      <w:r w:rsidR="000E4BC7">
        <w:rPr>
          <w:rStyle w:val="Char6"/>
          <w:rtl/>
        </w:rPr>
        <w:t>ک</w:t>
      </w:r>
      <w:r w:rsidRPr="003124F6">
        <w:rPr>
          <w:rStyle w:val="Char6"/>
          <w:rtl/>
        </w:rPr>
        <w:t xml:space="preserve">ه در آنجا پناه گرفته بودند، </w:t>
      </w:r>
      <w:r w:rsidR="000E4BC7">
        <w:rPr>
          <w:rStyle w:val="Char6"/>
          <w:rtl/>
        </w:rPr>
        <w:t>ک</w:t>
      </w:r>
      <w:r w:rsidRPr="003124F6">
        <w:rPr>
          <w:rStyle w:val="Char6"/>
          <w:rtl/>
        </w:rPr>
        <w:t>س</w:t>
      </w:r>
      <w:r w:rsidR="000E4BC7">
        <w:rPr>
          <w:rStyle w:val="Char6"/>
          <w:rtl/>
        </w:rPr>
        <w:t>ی</w:t>
      </w:r>
      <w:r w:rsidRPr="003124F6">
        <w:rPr>
          <w:rStyle w:val="Char6"/>
          <w:rtl/>
        </w:rPr>
        <w:t xml:space="preserve"> نبود</w:t>
      </w:r>
      <w:r w:rsidR="00DA616D" w:rsidRPr="003124F6">
        <w:rPr>
          <w:rStyle w:val="Char6"/>
          <w:rtl/>
        </w:rPr>
        <w:t>،</w:t>
      </w:r>
      <w:r w:rsidRPr="003124F6">
        <w:rPr>
          <w:rStyle w:val="Char6"/>
          <w:rtl/>
        </w:rPr>
        <w:t xml:space="preserve"> ز</w:t>
      </w:r>
      <w:r w:rsidR="000E4BC7">
        <w:rPr>
          <w:rStyle w:val="Char6"/>
          <w:rtl/>
        </w:rPr>
        <w:t>ی</w:t>
      </w:r>
      <w:r w:rsidRPr="003124F6">
        <w:rPr>
          <w:rStyle w:val="Char6"/>
          <w:rtl/>
        </w:rPr>
        <w:t xml:space="preserve">را چنان </w:t>
      </w:r>
      <w:r w:rsidR="000E4BC7">
        <w:rPr>
          <w:rStyle w:val="Char6"/>
          <w:rtl/>
        </w:rPr>
        <w:t>ک</w:t>
      </w:r>
      <w:r w:rsidRPr="003124F6">
        <w:rPr>
          <w:rStyle w:val="Char6"/>
          <w:rtl/>
        </w:rPr>
        <w:t>ه گفت</w:t>
      </w:r>
      <w:r w:rsidR="000E4BC7">
        <w:rPr>
          <w:rStyle w:val="Char6"/>
          <w:rtl/>
        </w:rPr>
        <w:t>ی</w:t>
      </w:r>
      <w:r w:rsidRPr="003124F6">
        <w:rPr>
          <w:rStyle w:val="Char6"/>
          <w:rtl/>
        </w:rPr>
        <w:t xml:space="preserve">م </w:t>
      </w:r>
      <w:r w:rsidR="000E4BC7">
        <w:rPr>
          <w:rStyle w:val="Char6"/>
          <w:rtl/>
        </w:rPr>
        <w:t>ی</w:t>
      </w:r>
      <w:r w:rsidRPr="003124F6">
        <w:rPr>
          <w:rStyle w:val="Char6"/>
          <w:rtl/>
        </w:rPr>
        <w:t>زدگرد و اهل و ع</w:t>
      </w:r>
      <w:r w:rsidR="000E4BC7">
        <w:rPr>
          <w:rStyle w:val="Char6"/>
          <w:rtl/>
        </w:rPr>
        <w:t>ی</w:t>
      </w:r>
      <w:r w:rsidRPr="003124F6">
        <w:rPr>
          <w:rStyle w:val="Char6"/>
          <w:rtl/>
        </w:rPr>
        <w:t>الش با حواش</w:t>
      </w:r>
      <w:r w:rsidR="000E4BC7">
        <w:rPr>
          <w:rStyle w:val="Char6"/>
          <w:rtl/>
        </w:rPr>
        <w:t>ی</w:t>
      </w:r>
      <w:r w:rsidRPr="003124F6">
        <w:rPr>
          <w:rStyle w:val="Char6"/>
          <w:rtl/>
        </w:rPr>
        <w:t xml:space="preserve"> و حشمش به حلوان رفته بودند. سربازان</w:t>
      </w:r>
      <w:r w:rsidR="000E4BC7">
        <w:rPr>
          <w:rStyle w:val="Char6"/>
          <w:rtl/>
        </w:rPr>
        <w:t>ی</w:t>
      </w:r>
      <w:r w:rsidRPr="003124F6">
        <w:rPr>
          <w:rStyle w:val="Char6"/>
          <w:rtl/>
        </w:rPr>
        <w:t xml:space="preserve"> </w:t>
      </w:r>
      <w:r w:rsidR="000E4BC7">
        <w:rPr>
          <w:rStyle w:val="Char6"/>
          <w:rtl/>
        </w:rPr>
        <w:t>ک</w:t>
      </w:r>
      <w:r w:rsidRPr="003124F6">
        <w:rPr>
          <w:rStyle w:val="Char6"/>
          <w:rtl/>
        </w:rPr>
        <w:t>ه در قصر بودند چاره‌ا</w:t>
      </w:r>
      <w:r w:rsidR="000E4BC7">
        <w:rPr>
          <w:rStyle w:val="Char6"/>
          <w:rtl/>
        </w:rPr>
        <w:t>ی</w:t>
      </w:r>
      <w:r w:rsidRPr="003124F6">
        <w:rPr>
          <w:rStyle w:val="Char6"/>
          <w:rtl/>
        </w:rPr>
        <w:t xml:space="preserve"> جز تسل</w:t>
      </w:r>
      <w:r w:rsidR="000E4BC7">
        <w:rPr>
          <w:rStyle w:val="Char6"/>
          <w:rtl/>
        </w:rPr>
        <w:t>ی</w:t>
      </w:r>
      <w:r w:rsidRPr="003124F6">
        <w:rPr>
          <w:rStyle w:val="Char6"/>
          <w:rtl/>
        </w:rPr>
        <w:t>م نداشتند. سعد به آسان</w:t>
      </w:r>
      <w:r w:rsidR="000E4BC7">
        <w:rPr>
          <w:rStyle w:val="Char6"/>
          <w:rtl/>
        </w:rPr>
        <w:t>ی</w:t>
      </w:r>
      <w:r w:rsidRPr="003124F6">
        <w:rPr>
          <w:rStyle w:val="Char6"/>
          <w:rtl/>
        </w:rPr>
        <w:t xml:space="preserve"> و بدون جنگ وارد قصر گر</w:t>
      </w:r>
      <w:r w:rsidR="007E1215" w:rsidRPr="003124F6">
        <w:rPr>
          <w:rStyle w:val="Char6"/>
          <w:rtl/>
        </w:rPr>
        <w:t>د</w:t>
      </w:r>
      <w:r w:rsidR="000E4BC7">
        <w:rPr>
          <w:rStyle w:val="Char6"/>
          <w:rtl/>
        </w:rPr>
        <w:t>ی</w:t>
      </w:r>
      <w:r w:rsidR="007E1215" w:rsidRPr="003124F6">
        <w:rPr>
          <w:rStyle w:val="Char6"/>
          <w:rtl/>
        </w:rPr>
        <w:t>د در حال</w:t>
      </w:r>
      <w:r w:rsidR="000E4BC7">
        <w:rPr>
          <w:rStyle w:val="Char6"/>
          <w:rtl/>
        </w:rPr>
        <w:t>ی</w:t>
      </w:r>
      <w:r w:rsidR="007E1215" w:rsidRPr="003124F6">
        <w:rPr>
          <w:rStyle w:val="Char6"/>
          <w:rtl/>
        </w:rPr>
        <w:t xml:space="preserve"> </w:t>
      </w:r>
      <w:r w:rsidR="000E4BC7">
        <w:rPr>
          <w:rStyle w:val="Char6"/>
          <w:rtl/>
        </w:rPr>
        <w:t>ک</w:t>
      </w:r>
      <w:r w:rsidR="007E1215" w:rsidRPr="003124F6">
        <w:rPr>
          <w:rStyle w:val="Char6"/>
          <w:rtl/>
        </w:rPr>
        <w:t>ه نگاهها</w:t>
      </w:r>
      <w:r w:rsidR="000E4BC7">
        <w:rPr>
          <w:rStyle w:val="Char6"/>
          <w:rtl/>
        </w:rPr>
        <w:t>ی</w:t>
      </w:r>
      <w:r w:rsidR="007E1215" w:rsidRPr="003124F6">
        <w:rPr>
          <w:rStyle w:val="Char6"/>
          <w:rtl/>
        </w:rPr>
        <w:t xml:space="preserve"> تعجب</w:t>
      </w:r>
      <w:r w:rsidR="007E1215" w:rsidRPr="003124F6">
        <w:rPr>
          <w:rStyle w:val="Char6"/>
          <w:rFonts w:hint="cs"/>
          <w:rtl/>
        </w:rPr>
        <w:t>‌</w:t>
      </w:r>
      <w:r w:rsidRPr="003124F6">
        <w:rPr>
          <w:rStyle w:val="Char6"/>
          <w:rtl/>
        </w:rPr>
        <w:t>آم</w:t>
      </w:r>
      <w:r w:rsidR="000E4BC7">
        <w:rPr>
          <w:rStyle w:val="Char6"/>
          <w:rtl/>
        </w:rPr>
        <w:t>ی</w:t>
      </w:r>
      <w:r w:rsidRPr="003124F6">
        <w:rPr>
          <w:rStyle w:val="Char6"/>
          <w:rtl/>
        </w:rPr>
        <w:t>ز</w:t>
      </w:r>
      <w:r w:rsidR="000E4BC7">
        <w:rPr>
          <w:rStyle w:val="Char6"/>
          <w:rtl/>
        </w:rPr>
        <w:t>ی</w:t>
      </w:r>
      <w:r w:rsidRPr="003124F6">
        <w:rPr>
          <w:rStyle w:val="Char6"/>
          <w:rtl/>
        </w:rPr>
        <w:t xml:space="preserve"> به قصر و محتو</w:t>
      </w:r>
      <w:r w:rsidR="000E4BC7">
        <w:rPr>
          <w:rStyle w:val="Char6"/>
          <w:rtl/>
        </w:rPr>
        <w:t>ی</w:t>
      </w:r>
      <w:r w:rsidRPr="003124F6">
        <w:rPr>
          <w:rStyle w:val="Char6"/>
          <w:rtl/>
        </w:rPr>
        <w:t>اتش م</w:t>
      </w:r>
      <w:r w:rsidR="000E4BC7">
        <w:rPr>
          <w:rStyle w:val="Char6"/>
          <w:rtl/>
        </w:rPr>
        <w:t>ی</w:t>
      </w:r>
      <w:r w:rsidRPr="003124F6">
        <w:rPr>
          <w:rStyle w:val="Char6"/>
          <w:rtl/>
        </w:rPr>
        <w:t>‌</w:t>
      </w:r>
      <w:r w:rsidR="000E4BC7">
        <w:rPr>
          <w:rStyle w:val="Char6"/>
          <w:rtl/>
        </w:rPr>
        <w:t>ک</w:t>
      </w:r>
      <w:r w:rsidRPr="003124F6">
        <w:rPr>
          <w:rStyle w:val="Char6"/>
          <w:rtl/>
        </w:rPr>
        <w:t>رد. ا</w:t>
      </w:r>
      <w:r w:rsidR="000E4BC7">
        <w:rPr>
          <w:rStyle w:val="Char6"/>
          <w:rtl/>
        </w:rPr>
        <w:t>ی</w:t>
      </w:r>
      <w:r w:rsidRPr="003124F6">
        <w:rPr>
          <w:rStyle w:val="Char6"/>
          <w:rtl/>
        </w:rPr>
        <w:t>ن آ</w:t>
      </w:r>
      <w:r w:rsidR="000E4BC7">
        <w:rPr>
          <w:rStyle w:val="Char6"/>
          <w:rtl/>
        </w:rPr>
        <w:t>ی</w:t>
      </w:r>
      <w:r w:rsidRPr="003124F6">
        <w:rPr>
          <w:rStyle w:val="Char6"/>
          <w:rtl/>
        </w:rPr>
        <w:t xml:space="preserve">ه </w:t>
      </w:r>
      <w:r w:rsidR="000E4BC7">
        <w:rPr>
          <w:rStyle w:val="Char6"/>
          <w:rtl/>
        </w:rPr>
        <w:t>ک</w:t>
      </w:r>
      <w:r w:rsidRPr="003124F6">
        <w:rPr>
          <w:rStyle w:val="Char6"/>
          <w:rtl/>
        </w:rPr>
        <w:t>ر</w:t>
      </w:r>
      <w:r w:rsidR="000E4BC7">
        <w:rPr>
          <w:rStyle w:val="Char6"/>
          <w:rtl/>
        </w:rPr>
        <w:t>ی</w:t>
      </w:r>
      <w:r w:rsidRPr="003124F6">
        <w:rPr>
          <w:rStyle w:val="Char6"/>
          <w:rtl/>
        </w:rPr>
        <w:t>مه قرآن را بد</w:t>
      </w:r>
      <w:r w:rsidR="000E4BC7">
        <w:rPr>
          <w:rStyle w:val="Char6"/>
          <w:rtl/>
        </w:rPr>
        <w:t>ی</w:t>
      </w:r>
      <w:r w:rsidRPr="003124F6">
        <w:rPr>
          <w:rStyle w:val="Char6"/>
          <w:rtl/>
        </w:rPr>
        <w:t>ن مناسبت تلاوت نمود:</w:t>
      </w:r>
      <w:r w:rsidR="007E1215" w:rsidRPr="003124F6">
        <w:rPr>
          <w:rStyle w:val="Char6"/>
          <w:rFonts w:hint="cs"/>
          <w:rtl/>
        </w:rPr>
        <w:t xml:space="preserve"> </w:t>
      </w:r>
      <w:r w:rsidR="007E1215" w:rsidRPr="004B7851">
        <w:rPr>
          <w:rFonts w:cs="Traditional Arabic" w:hint="cs"/>
          <w:szCs w:val="28"/>
          <w:rtl/>
          <w:lang w:bidi="fa-IR"/>
        </w:rPr>
        <w:t>﴿</w:t>
      </w:r>
      <w:r w:rsidR="00AD4ED9" w:rsidRPr="00A74230">
        <w:rPr>
          <w:rStyle w:val="Charb"/>
          <w:rFonts w:hint="eastAsia"/>
          <w:rtl/>
        </w:rPr>
        <w:t>كَم</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تَرَكُواْ</w:t>
      </w:r>
      <w:r w:rsidR="00AD4ED9" w:rsidRPr="00A74230">
        <w:rPr>
          <w:rStyle w:val="Charb"/>
          <w:rtl/>
        </w:rPr>
        <w:t xml:space="preserve"> </w:t>
      </w:r>
      <w:r w:rsidR="00AD4ED9" w:rsidRPr="00A74230">
        <w:rPr>
          <w:rStyle w:val="Charb"/>
          <w:rFonts w:hint="eastAsia"/>
          <w:rtl/>
        </w:rPr>
        <w:t>مِن</w:t>
      </w:r>
      <w:r w:rsidR="00AD4ED9" w:rsidRPr="00A74230">
        <w:rPr>
          <w:rStyle w:val="Charb"/>
          <w:rtl/>
        </w:rPr>
        <w:t xml:space="preserve"> </w:t>
      </w:r>
      <w:r w:rsidR="00AD4ED9" w:rsidRPr="00A74230">
        <w:rPr>
          <w:rStyle w:val="Charb"/>
          <w:rFonts w:hint="eastAsia"/>
          <w:rtl/>
        </w:rPr>
        <w:t>جَنَّ</w:t>
      </w:r>
      <w:r w:rsidR="00AD4ED9" w:rsidRPr="00A74230">
        <w:rPr>
          <w:rStyle w:val="Charb"/>
          <w:rFonts w:hint="cs"/>
          <w:rtl/>
        </w:rPr>
        <w:t>ٰ</w:t>
      </w:r>
      <w:r w:rsidR="00AD4ED9" w:rsidRPr="00A74230">
        <w:rPr>
          <w:rStyle w:val="Charb"/>
          <w:rFonts w:hint="eastAsia"/>
          <w:rtl/>
        </w:rPr>
        <w:t>ت</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وَعُيُون</w:t>
      </w:r>
      <w:r w:rsidR="00AD4ED9" w:rsidRPr="00A74230">
        <w:rPr>
          <w:rStyle w:val="Charb"/>
          <w:rFonts w:hint="cs"/>
          <w:rtl/>
        </w:rPr>
        <w:t>ٖ</w:t>
      </w:r>
      <w:r w:rsidR="00AD4ED9" w:rsidRPr="00A74230">
        <w:rPr>
          <w:rStyle w:val="Charb"/>
          <w:rtl/>
        </w:rPr>
        <w:t xml:space="preserve"> </w:t>
      </w:r>
      <w:r w:rsidR="00AD4ED9" w:rsidRPr="00A74230">
        <w:rPr>
          <w:rStyle w:val="Charb"/>
          <w:rFonts w:hint="cs"/>
          <w:rtl/>
        </w:rPr>
        <w:t>٢٥</w:t>
      </w:r>
      <w:r w:rsidR="00AD4ED9" w:rsidRPr="00A74230">
        <w:rPr>
          <w:rStyle w:val="Charb"/>
          <w:rtl/>
        </w:rPr>
        <w:t xml:space="preserve"> </w:t>
      </w:r>
      <w:r w:rsidR="00AD4ED9" w:rsidRPr="00A74230">
        <w:rPr>
          <w:rStyle w:val="Charb"/>
          <w:rFonts w:hint="eastAsia"/>
          <w:rtl/>
        </w:rPr>
        <w:t>وَزُرُوع</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وَمَقَام</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كَرِيم</w:t>
      </w:r>
      <w:r w:rsidR="00AD4ED9" w:rsidRPr="00A74230">
        <w:rPr>
          <w:rStyle w:val="Charb"/>
          <w:rFonts w:hint="cs"/>
          <w:rtl/>
        </w:rPr>
        <w:t>ٖ</w:t>
      </w:r>
      <w:r w:rsidR="00AD4ED9" w:rsidRPr="00A74230">
        <w:rPr>
          <w:rStyle w:val="Charb"/>
          <w:rtl/>
        </w:rPr>
        <w:t xml:space="preserve"> </w:t>
      </w:r>
      <w:r w:rsidR="00AD4ED9" w:rsidRPr="00A74230">
        <w:rPr>
          <w:rStyle w:val="Charb"/>
          <w:rFonts w:hint="cs"/>
          <w:rtl/>
        </w:rPr>
        <w:t>٢٦</w:t>
      </w:r>
      <w:r w:rsidR="00AD4ED9" w:rsidRPr="00A74230">
        <w:rPr>
          <w:rStyle w:val="Charb"/>
          <w:rtl/>
        </w:rPr>
        <w:t xml:space="preserve"> </w:t>
      </w:r>
      <w:r w:rsidR="00AD4ED9" w:rsidRPr="00A74230">
        <w:rPr>
          <w:rStyle w:val="Charb"/>
          <w:rFonts w:hint="eastAsia"/>
          <w:rtl/>
        </w:rPr>
        <w:t>وَنَع</w:t>
      </w:r>
      <w:r w:rsidR="00AD4ED9" w:rsidRPr="00A74230">
        <w:rPr>
          <w:rStyle w:val="Charb"/>
          <w:rFonts w:hint="cs"/>
          <w:rtl/>
        </w:rPr>
        <w:t>ۡ</w:t>
      </w:r>
      <w:r w:rsidR="00AD4ED9" w:rsidRPr="00A74230">
        <w:rPr>
          <w:rStyle w:val="Charb"/>
          <w:rFonts w:hint="eastAsia"/>
          <w:rtl/>
        </w:rPr>
        <w:t>مَة</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كَانُواْ</w:t>
      </w:r>
      <w:r w:rsidR="00AD4ED9" w:rsidRPr="00A74230">
        <w:rPr>
          <w:rStyle w:val="Charb"/>
          <w:rtl/>
        </w:rPr>
        <w:t xml:space="preserve"> </w:t>
      </w:r>
      <w:r w:rsidR="00AD4ED9" w:rsidRPr="00A74230">
        <w:rPr>
          <w:rStyle w:val="Charb"/>
          <w:rFonts w:hint="eastAsia"/>
          <w:rtl/>
        </w:rPr>
        <w:t>فِيهَا</w:t>
      </w:r>
      <w:r w:rsidR="00AD4ED9" w:rsidRPr="00A74230">
        <w:rPr>
          <w:rStyle w:val="Charb"/>
          <w:rtl/>
        </w:rPr>
        <w:t xml:space="preserve"> </w:t>
      </w:r>
      <w:r w:rsidR="00AD4ED9" w:rsidRPr="00A74230">
        <w:rPr>
          <w:rStyle w:val="Charb"/>
          <w:rFonts w:hint="eastAsia"/>
          <w:rtl/>
        </w:rPr>
        <w:t>فَ</w:t>
      </w:r>
      <w:r w:rsidR="00AD4ED9" w:rsidRPr="00A74230">
        <w:rPr>
          <w:rStyle w:val="Charb"/>
          <w:rFonts w:hint="cs"/>
          <w:rtl/>
        </w:rPr>
        <w:t>ٰ</w:t>
      </w:r>
      <w:r w:rsidR="00AD4ED9" w:rsidRPr="00A74230">
        <w:rPr>
          <w:rStyle w:val="Charb"/>
          <w:rFonts w:hint="eastAsia"/>
          <w:rtl/>
        </w:rPr>
        <w:t>كِهِينَ</w:t>
      </w:r>
      <w:r w:rsidR="00AD4ED9" w:rsidRPr="00A74230">
        <w:rPr>
          <w:rStyle w:val="Charb"/>
          <w:rtl/>
        </w:rPr>
        <w:t xml:space="preserve"> </w:t>
      </w:r>
      <w:r w:rsidR="00AD4ED9" w:rsidRPr="00A74230">
        <w:rPr>
          <w:rStyle w:val="Charb"/>
          <w:rFonts w:hint="cs"/>
          <w:rtl/>
        </w:rPr>
        <w:t>٢٧</w:t>
      </w:r>
      <w:r w:rsidR="00AD4ED9" w:rsidRPr="00A74230">
        <w:rPr>
          <w:rStyle w:val="Charb"/>
          <w:rtl/>
        </w:rPr>
        <w:t xml:space="preserve"> </w:t>
      </w:r>
      <w:r w:rsidR="00AD4ED9" w:rsidRPr="00A74230">
        <w:rPr>
          <w:rStyle w:val="Charb"/>
          <w:rFonts w:hint="eastAsia"/>
          <w:rtl/>
        </w:rPr>
        <w:t>كَذَ</w:t>
      </w:r>
      <w:r w:rsidR="00AD4ED9" w:rsidRPr="00A74230">
        <w:rPr>
          <w:rStyle w:val="Charb"/>
          <w:rFonts w:hint="cs"/>
          <w:rtl/>
        </w:rPr>
        <w:t>ٰ</w:t>
      </w:r>
      <w:r w:rsidR="00AD4ED9" w:rsidRPr="00A74230">
        <w:rPr>
          <w:rStyle w:val="Charb"/>
          <w:rFonts w:hint="eastAsia"/>
          <w:rtl/>
        </w:rPr>
        <w:t>لِكَ</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وَأَو</w:t>
      </w:r>
      <w:r w:rsidR="00AD4ED9" w:rsidRPr="00A74230">
        <w:rPr>
          <w:rStyle w:val="Charb"/>
          <w:rFonts w:hint="cs"/>
          <w:rtl/>
        </w:rPr>
        <w:t>ۡ</w:t>
      </w:r>
      <w:r w:rsidR="00AD4ED9" w:rsidRPr="00A74230">
        <w:rPr>
          <w:rStyle w:val="Charb"/>
          <w:rFonts w:hint="eastAsia"/>
          <w:rtl/>
        </w:rPr>
        <w:t>رَث</w:t>
      </w:r>
      <w:r w:rsidR="00AD4ED9" w:rsidRPr="00A74230">
        <w:rPr>
          <w:rStyle w:val="Charb"/>
          <w:rFonts w:hint="cs"/>
          <w:rtl/>
        </w:rPr>
        <w:t>ۡ</w:t>
      </w:r>
      <w:r w:rsidR="00AD4ED9" w:rsidRPr="00A74230">
        <w:rPr>
          <w:rStyle w:val="Charb"/>
          <w:rFonts w:hint="eastAsia"/>
          <w:rtl/>
        </w:rPr>
        <w:t>نَ</w:t>
      </w:r>
      <w:r w:rsidR="00AD4ED9" w:rsidRPr="00A74230">
        <w:rPr>
          <w:rStyle w:val="Charb"/>
          <w:rFonts w:hint="cs"/>
          <w:rtl/>
        </w:rPr>
        <w:t>ٰ</w:t>
      </w:r>
      <w:r w:rsidR="00AD4ED9" w:rsidRPr="00A74230">
        <w:rPr>
          <w:rStyle w:val="Charb"/>
          <w:rFonts w:hint="eastAsia"/>
          <w:rtl/>
        </w:rPr>
        <w:t>هَا</w:t>
      </w:r>
      <w:r w:rsidR="00AD4ED9" w:rsidRPr="00A74230">
        <w:rPr>
          <w:rStyle w:val="Charb"/>
          <w:rtl/>
        </w:rPr>
        <w:t xml:space="preserve"> </w:t>
      </w:r>
      <w:r w:rsidR="00AD4ED9" w:rsidRPr="00A74230">
        <w:rPr>
          <w:rStyle w:val="Charb"/>
          <w:rFonts w:hint="eastAsia"/>
          <w:rtl/>
        </w:rPr>
        <w:t>قَو</w:t>
      </w:r>
      <w:r w:rsidR="00AD4ED9" w:rsidRPr="00A74230">
        <w:rPr>
          <w:rStyle w:val="Charb"/>
          <w:rFonts w:hint="cs"/>
          <w:rtl/>
        </w:rPr>
        <w:t>ۡ</w:t>
      </w:r>
      <w:r w:rsidR="00AD4ED9" w:rsidRPr="00A74230">
        <w:rPr>
          <w:rStyle w:val="Charb"/>
          <w:rFonts w:hint="eastAsia"/>
          <w:rtl/>
        </w:rPr>
        <w:t>مًا</w:t>
      </w:r>
      <w:r w:rsidR="00AD4ED9" w:rsidRPr="00A74230">
        <w:rPr>
          <w:rStyle w:val="Charb"/>
          <w:rtl/>
        </w:rPr>
        <w:t xml:space="preserve"> </w:t>
      </w:r>
      <w:r w:rsidR="00AD4ED9" w:rsidRPr="00A74230">
        <w:rPr>
          <w:rStyle w:val="Charb"/>
          <w:rFonts w:hint="eastAsia"/>
          <w:rtl/>
        </w:rPr>
        <w:t>ءَاخَرِينَ</w:t>
      </w:r>
      <w:r w:rsidR="00AD4ED9" w:rsidRPr="00A74230">
        <w:rPr>
          <w:rStyle w:val="Charb"/>
          <w:rtl/>
        </w:rPr>
        <w:t xml:space="preserve"> </w:t>
      </w:r>
      <w:r w:rsidR="00AD4ED9" w:rsidRPr="00A74230">
        <w:rPr>
          <w:rStyle w:val="Charb"/>
          <w:rFonts w:hint="cs"/>
          <w:rtl/>
        </w:rPr>
        <w:t>٢٨</w:t>
      </w:r>
      <w:r w:rsidR="00AD4ED9" w:rsidRPr="00A74230">
        <w:rPr>
          <w:rStyle w:val="Charb"/>
          <w:rtl/>
        </w:rPr>
        <w:t xml:space="preserve"> </w:t>
      </w:r>
      <w:r w:rsidR="00AD4ED9" w:rsidRPr="00A74230">
        <w:rPr>
          <w:rStyle w:val="Charb"/>
          <w:rFonts w:hint="eastAsia"/>
          <w:rtl/>
        </w:rPr>
        <w:t>فَمَا</w:t>
      </w:r>
      <w:r w:rsidR="00AD4ED9" w:rsidRPr="00A74230">
        <w:rPr>
          <w:rStyle w:val="Charb"/>
          <w:rtl/>
        </w:rPr>
        <w:t xml:space="preserve"> </w:t>
      </w:r>
      <w:r w:rsidR="00AD4ED9" w:rsidRPr="00A74230">
        <w:rPr>
          <w:rStyle w:val="Charb"/>
          <w:rFonts w:hint="eastAsia"/>
          <w:rtl/>
        </w:rPr>
        <w:t>بَكَت</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عَلَي</w:t>
      </w:r>
      <w:r w:rsidR="00AD4ED9" w:rsidRPr="00A74230">
        <w:rPr>
          <w:rStyle w:val="Charb"/>
          <w:rFonts w:hint="cs"/>
          <w:rtl/>
        </w:rPr>
        <w:t>ۡ</w:t>
      </w:r>
      <w:r w:rsidR="00AD4ED9" w:rsidRPr="00A74230">
        <w:rPr>
          <w:rStyle w:val="Charb"/>
          <w:rFonts w:hint="eastAsia"/>
          <w:rtl/>
        </w:rPr>
        <w:t>هِمُ</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لسَّمَا</w:t>
      </w:r>
      <w:r w:rsidR="00AD4ED9" w:rsidRPr="00A74230">
        <w:rPr>
          <w:rStyle w:val="Charb"/>
          <w:rFonts w:hint="cs"/>
          <w:rtl/>
        </w:rPr>
        <w:t>ٓ</w:t>
      </w:r>
      <w:r w:rsidR="00AD4ED9" w:rsidRPr="00A74230">
        <w:rPr>
          <w:rStyle w:val="Charb"/>
          <w:rFonts w:hint="eastAsia"/>
          <w:rtl/>
        </w:rPr>
        <w:t>ءُ</w:t>
      </w:r>
      <w:r w:rsidR="00AD4ED9" w:rsidRPr="00A74230">
        <w:rPr>
          <w:rStyle w:val="Charb"/>
          <w:rtl/>
        </w:rPr>
        <w:t xml:space="preserve"> </w:t>
      </w:r>
      <w:r w:rsidR="00AD4ED9" w:rsidRPr="00A74230">
        <w:rPr>
          <w:rStyle w:val="Charb"/>
          <w:rFonts w:hint="eastAsia"/>
          <w:rtl/>
        </w:rPr>
        <w:t>وَ</w:t>
      </w:r>
      <w:r w:rsidR="00AD4ED9" w:rsidRPr="00A74230">
        <w:rPr>
          <w:rStyle w:val="Charb"/>
          <w:rFonts w:hint="cs"/>
          <w:rtl/>
        </w:rPr>
        <w:t>ٱ</w:t>
      </w:r>
      <w:r w:rsidR="00AD4ED9" w:rsidRPr="00A74230">
        <w:rPr>
          <w:rStyle w:val="Charb"/>
          <w:rFonts w:hint="eastAsia"/>
          <w:rtl/>
        </w:rPr>
        <w:t>ل</w:t>
      </w:r>
      <w:r w:rsidR="00AD4ED9" w:rsidRPr="00A74230">
        <w:rPr>
          <w:rStyle w:val="Charb"/>
          <w:rFonts w:hint="cs"/>
          <w:rtl/>
        </w:rPr>
        <w:t>ۡ</w:t>
      </w:r>
      <w:r w:rsidR="00AD4ED9" w:rsidRPr="00A74230">
        <w:rPr>
          <w:rStyle w:val="Charb"/>
          <w:rFonts w:hint="eastAsia"/>
          <w:rtl/>
        </w:rPr>
        <w:t>أَر</w:t>
      </w:r>
      <w:r w:rsidR="00AD4ED9" w:rsidRPr="00A74230">
        <w:rPr>
          <w:rStyle w:val="Charb"/>
          <w:rFonts w:hint="cs"/>
          <w:rtl/>
        </w:rPr>
        <w:t>ۡ</w:t>
      </w:r>
      <w:r w:rsidR="00AD4ED9" w:rsidRPr="00A74230">
        <w:rPr>
          <w:rStyle w:val="Charb"/>
          <w:rFonts w:hint="eastAsia"/>
          <w:rtl/>
        </w:rPr>
        <w:t>ضُ</w:t>
      </w:r>
      <w:r w:rsidR="00AD4ED9" w:rsidRPr="00A74230">
        <w:rPr>
          <w:rStyle w:val="Charb"/>
          <w:rtl/>
        </w:rPr>
        <w:t xml:space="preserve"> </w:t>
      </w:r>
      <w:r w:rsidR="00AD4ED9" w:rsidRPr="00A74230">
        <w:rPr>
          <w:rStyle w:val="Charb"/>
          <w:rFonts w:hint="eastAsia"/>
          <w:rtl/>
        </w:rPr>
        <w:t>وَمَا</w:t>
      </w:r>
      <w:r w:rsidR="00AD4ED9" w:rsidRPr="00A74230">
        <w:rPr>
          <w:rStyle w:val="Charb"/>
          <w:rtl/>
        </w:rPr>
        <w:t xml:space="preserve"> </w:t>
      </w:r>
      <w:r w:rsidR="00AD4ED9" w:rsidRPr="00A74230">
        <w:rPr>
          <w:rStyle w:val="Charb"/>
          <w:rFonts w:hint="eastAsia"/>
          <w:rtl/>
        </w:rPr>
        <w:t>كَانُواْ</w:t>
      </w:r>
      <w:r w:rsidR="00AD4ED9" w:rsidRPr="00A74230">
        <w:rPr>
          <w:rStyle w:val="Charb"/>
          <w:rtl/>
        </w:rPr>
        <w:t xml:space="preserve"> </w:t>
      </w:r>
      <w:r w:rsidR="00AD4ED9" w:rsidRPr="00A74230">
        <w:rPr>
          <w:rStyle w:val="Charb"/>
          <w:rFonts w:hint="eastAsia"/>
          <w:rtl/>
        </w:rPr>
        <w:t>مُنظَرِينَ</w:t>
      </w:r>
      <w:r w:rsidR="00AD4ED9" w:rsidRPr="00A74230">
        <w:rPr>
          <w:rStyle w:val="Charb"/>
          <w:rtl/>
        </w:rPr>
        <w:t xml:space="preserve"> </w:t>
      </w:r>
      <w:r w:rsidR="00AD4ED9" w:rsidRPr="00A74230">
        <w:rPr>
          <w:rStyle w:val="Charb"/>
          <w:rFonts w:hint="cs"/>
          <w:rtl/>
        </w:rPr>
        <w:t>٢٩</w:t>
      </w:r>
      <w:r w:rsidR="007E1215" w:rsidRPr="004B7851">
        <w:rPr>
          <w:rFonts w:cs="Traditional Arabic" w:hint="cs"/>
          <w:szCs w:val="28"/>
          <w:rtl/>
          <w:lang w:bidi="fa-IR"/>
        </w:rPr>
        <w:t>﴾</w:t>
      </w:r>
      <w:r w:rsidR="007E1215" w:rsidRPr="003124F6">
        <w:rPr>
          <w:rStyle w:val="Char6"/>
          <w:rFonts w:hint="cs"/>
          <w:rtl/>
        </w:rPr>
        <w:t xml:space="preserve"> </w:t>
      </w:r>
      <w:r w:rsidR="007E1215" w:rsidRPr="00C718E7">
        <w:rPr>
          <w:rStyle w:val="Char7"/>
          <w:rFonts w:hint="cs"/>
          <w:rtl/>
        </w:rPr>
        <w:t>[</w:t>
      </w:r>
      <w:r w:rsidR="00AD4ED9" w:rsidRPr="00C718E7">
        <w:rPr>
          <w:rStyle w:val="Char7"/>
          <w:rFonts w:hint="cs"/>
          <w:rtl/>
        </w:rPr>
        <w:t>الدخان: 25-29</w:t>
      </w:r>
      <w:r w:rsidR="007E1215" w:rsidRPr="00C718E7">
        <w:rPr>
          <w:rStyle w:val="Char7"/>
          <w:rFonts w:hint="cs"/>
          <w:rtl/>
        </w:rPr>
        <w:t>]</w:t>
      </w:r>
      <w:r w:rsidR="007E1215" w:rsidRPr="003124F6">
        <w:rPr>
          <w:rStyle w:val="Char6"/>
          <w:rFonts w:hint="cs"/>
          <w:rtl/>
        </w:rPr>
        <w:t>.</w:t>
      </w:r>
      <w:r w:rsidR="00AD4ED9" w:rsidRPr="003124F6">
        <w:rPr>
          <w:rStyle w:val="Char6"/>
          <w:rFonts w:hint="cs"/>
          <w:rtl/>
        </w:rPr>
        <w:t xml:space="preserve"> </w:t>
      </w:r>
      <w:r w:rsidR="000E4BC7">
        <w:rPr>
          <w:rStyle w:val="Char6"/>
          <w:rtl/>
        </w:rPr>
        <w:t>ی</w:t>
      </w:r>
      <w:r w:rsidRPr="003124F6">
        <w:rPr>
          <w:rStyle w:val="Char6"/>
          <w:rtl/>
        </w:rPr>
        <w:t>عن</w:t>
      </w:r>
      <w:r w:rsidR="000E4BC7">
        <w:rPr>
          <w:rStyle w:val="Char6"/>
          <w:rtl/>
        </w:rPr>
        <w:t>ی</w:t>
      </w:r>
      <w:r w:rsidRPr="003124F6">
        <w:rPr>
          <w:rStyle w:val="Char6"/>
          <w:rtl/>
        </w:rPr>
        <w:t xml:space="preserve">: </w:t>
      </w:r>
      <w:r w:rsidR="007E1215" w:rsidRPr="00C718E7">
        <w:rPr>
          <w:rStyle w:val="Char8"/>
          <w:rFonts w:hint="cs"/>
          <w:rtl/>
        </w:rPr>
        <w:t>«</w:t>
      </w:r>
      <w:r w:rsidRPr="00C718E7">
        <w:rPr>
          <w:rStyle w:val="Char8"/>
          <w:rtl/>
        </w:rPr>
        <w:t>چه ز</w:t>
      </w:r>
      <w:r w:rsidR="000E4BC7" w:rsidRPr="00C718E7">
        <w:rPr>
          <w:rStyle w:val="Char8"/>
          <w:rtl/>
        </w:rPr>
        <w:t>ی</w:t>
      </w:r>
      <w:r w:rsidRPr="00C718E7">
        <w:rPr>
          <w:rStyle w:val="Char8"/>
          <w:rtl/>
        </w:rPr>
        <w:t>اد از خود به جا</w:t>
      </w:r>
      <w:r w:rsidR="000E4BC7" w:rsidRPr="00C718E7">
        <w:rPr>
          <w:rStyle w:val="Char8"/>
          <w:rtl/>
        </w:rPr>
        <w:t>ی</w:t>
      </w:r>
      <w:r w:rsidRPr="00C718E7">
        <w:rPr>
          <w:rStyle w:val="Char8"/>
          <w:rtl/>
        </w:rPr>
        <w:t xml:space="preserve"> گذاشتند از باغ</w:t>
      </w:r>
      <w:r w:rsidR="007E1215" w:rsidRPr="00C718E7">
        <w:rPr>
          <w:rStyle w:val="Char8"/>
          <w:rFonts w:hint="cs"/>
          <w:rtl/>
        </w:rPr>
        <w:t>‌</w:t>
      </w:r>
      <w:r w:rsidRPr="00C718E7">
        <w:rPr>
          <w:rStyle w:val="Char8"/>
          <w:rtl/>
        </w:rPr>
        <w:t>ها</w:t>
      </w:r>
      <w:r w:rsidR="000E4BC7" w:rsidRPr="00C718E7">
        <w:rPr>
          <w:rStyle w:val="Char8"/>
          <w:rtl/>
        </w:rPr>
        <w:t>ی</w:t>
      </w:r>
      <w:r w:rsidRPr="00C718E7">
        <w:rPr>
          <w:rStyle w:val="Char8"/>
          <w:rtl/>
        </w:rPr>
        <w:t xml:space="preserve"> بزرگ و چشمه‌ها</w:t>
      </w:r>
      <w:r w:rsidR="000E4BC7" w:rsidRPr="00C718E7">
        <w:rPr>
          <w:rStyle w:val="Char8"/>
          <w:rtl/>
        </w:rPr>
        <w:t>ی</w:t>
      </w:r>
      <w:r w:rsidRPr="00C718E7">
        <w:rPr>
          <w:rStyle w:val="Char8"/>
          <w:rtl/>
        </w:rPr>
        <w:t xml:space="preserve"> عال</w:t>
      </w:r>
      <w:r w:rsidR="000E4BC7" w:rsidRPr="00C718E7">
        <w:rPr>
          <w:rStyle w:val="Char8"/>
          <w:rtl/>
        </w:rPr>
        <w:t>ی</w:t>
      </w:r>
      <w:r w:rsidRPr="00C718E7">
        <w:rPr>
          <w:rStyle w:val="Char8"/>
          <w:rtl/>
        </w:rPr>
        <w:t xml:space="preserve"> و جا</w:t>
      </w:r>
      <w:r w:rsidR="000E4BC7" w:rsidRPr="00C718E7">
        <w:rPr>
          <w:rStyle w:val="Char8"/>
          <w:rtl/>
        </w:rPr>
        <w:t>ی</w:t>
      </w:r>
      <w:r w:rsidRPr="00C718E7">
        <w:rPr>
          <w:rStyle w:val="Char8"/>
          <w:rtl/>
        </w:rPr>
        <w:t>گاه باش</w:t>
      </w:r>
      <w:r w:rsidR="000E4BC7" w:rsidRPr="00C718E7">
        <w:rPr>
          <w:rStyle w:val="Char8"/>
          <w:rtl/>
        </w:rPr>
        <w:t>ک</w:t>
      </w:r>
      <w:r w:rsidRPr="00C718E7">
        <w:rPr>
          <w:rStyle w:val="Char8"/>
          <w:rtl/>
        </w:rPr>
        <w:t>وه و ع</w:t>
      </w:r>
      <w:r w:rsidR="000E4BC7" w:rsidRPr="00C718E7">
        <w:rPr>
          <w:rStyle w:val="Char8"/>
          <w:rtl/>
        </w:rPr>
        <w:t>ی</w:t>
      </w:r>
      <w:r w:rsidRPr="00C718E7">
        <w:rPr>
          <w:rStyle w:val="Char8"/>
          <w:rtl/>
        </w:rPr>
        <w:t>ش و نعمت</w:t>
      </w:r>
      <w:r w:rsidR="000E4BC7" w:rsidRPr="00C718E7">
        <w:rPr>
          <w:rStyle w:val="Char8"/>
          <w:rtl/>
        </w:rPr>
        <w:t>ی</w:t>
      </w:r>
      <w:r w:rsidRPr="00C718E7">
        <w:rPr>
          <w:rStyle w:val="Char8"/>
          <w:rtl/>
        </w:rPr>
        <w:t xml:space="preserve"> </w:t>
      </w:r>
      <w:r w:rsidR="000E4BC7" w:rsidRPr="00C718E7">
        <w:rPr>
          <w:rStyle w:val="Char8"/>
          <w:rtl/>
        </w:rPr>
        <w:t>ک</w:t>
      </w:r>
      <w:r w:rsidRPr="00C718E7">
        <w:rPr>
          <w:rStyle w:val="Char8"/>
          <w:rtl/>
        </w:rPr>
        <w:t>ه در آن خوش م</w:t>
      </w:r>
      <w:r w:rsidR="000E4BC7" w:rsidRPr="00C718E7">
        <w:rPr>
          <w:rStyle w:val="Char8"/>
          <w:rtl/>
        </w:rPr>
        <w:t>ی</w:t>
      </w:r>
      <w:r w:rsidRPr="00C718E7">
        <w:rPr>
          <w:rStyle w:val="Char8"/>
          <w:rtl/>
        </w:rPr>
        <w:t>‌گذراندند. چن</w:t>
      </w:r>
      <w:r w:rsidR="000E4BC7" w:rsidRPr="00C718E7">
        <w:rPr>
          <w:rStyle w:val="Char8"/>
          <w:rtl/>
        </w:rPr>
        <w:t>ی</w:t>
      </w:r>
      <w:r w:rsidRPr="00C718E7">
        <w:rPr>
          <w:rStyle w:val="Char8"/>
          <w:rtl/>
        </w:rPr>
        <w:t>ن شد و همه</w:t>
      </w:r>
      <w:r w:rsidR="009F5D6E" w:rsidRPr="00C718E7">
        <w:rPr>
          <w:rStyle w:val="Char8"/>
          <w:rtl/>
        </w:rPr>
        <w:t xml:space="preserve"> آن‌ها </w:t>
      </w:r>
      <w:r w:rsidRPr="00C718E7">
        <w:rPr>
          <w:rStyle w:val="Char8"/>
          <w:rtl/>
        </w:rPr>
        <w:t xml:space="preserve">را واگذار </w:t>
      </w:r>
      <w:r w:rsidR="000E4BC7" w:rsidRPr="00C718E7">
        <w:rPr>
          <w:rStyle w:val="Char8"/>
          <w:rtl/>
        </w:rPr>
        <w:t>ک</w:t>
      </w:r>
      <w:r w:rsidRPr="00C718E7">
        <w:rPr>
          <w:rStyle w:val="Char8"/>
          <w:rtl/>
        </w:rPr>
        <w:t>رد</w:t>
      </w:r>
      <w:r w:rsidR="000E4BC7" w:rsidRPr="00C718E7">
        <w:rPr>
          <w:rStyle w:val="Char8"/>
          <w:rtl/>
        </w:rPr>
        <w:t>ی</w:t>
      </w:r>
      <w:r w:rsidRPr="00C718E7">
        <w:rPr>
          <w:rStyle w:val="Char8"/>
          <w:rtl/>
        </w:rPr>
        <w:t xml:space="preserve">م به </w:t>
      </w:r>
      <w:r w:rsidR="000E4BC7" w:rsidRPr="00C718E7">
        <w:rPr>
          <w:rStyle w:val="Char8"/>
          <w:rtl/>
        </w:rPr>
        <w:t>ک</w:t>
      </w:r>
      <w:r w:rsidRPr="00C718E7">
        <w:rPr>
          <w:rStyle w:val="Char8"/>
          <w:rtl/>
        </w:rPr>
        <w:t>سان</w:t>
      </w:r>
      <w:r w:rsidR="000E4BC7" w:rsidRPr="00C718E7">
        <w:rPr>
          <w:rStyle w:val="Char8"/>
          <w:rtl/>
        </w:rPr>
        <w:t>ی</w:t>
      </w:r>
      <w:r w:rsidRPr="00C718E7">
        <w:rPr>
          <w:rStyle w:val="Char8"/>
          <w:rtl/>
        </w:rPr>
        <w:t xml:space="preserve"> د</w:t>
      </w:r>
      <w:r w:rsidR="000E4BC7" w:rsidRPr="00C718E7">
        <w:rPr>
          <w:rStyle w:val="Char8"/>
          <w:rtl/>
        </w:rPr>
        <w:t>ی</w:t>
      </w:r>
      <w:r w:rsidRPr="00C718E7">
        <w:rPr>
          <w:rStyle w:val="Char8"/>
          <w:rtl/>
        </w:rPr>
        <w:t>گر. پس بر حالشان نه آسمان گر</w:t>
      </w:r>
      <w:r w:rsidR="000E4BC7" w:rsidRPr="00C718E7">
        <w:rPr>
          <w:rStyle w:val="Char8"/>
          <w:rtl/>
        </w:rPr>
        <w:t>ی</w:t>
      </w:r>
      <w:r w:rsidRPr="00C718E7">
        <w:rPr>
          <w:rStyle w:val="Char8"/>
          <w:rtl/>
        </w:rPr>
        <w:t xml:space="preserve">ه </w:t>
      </w:r>
      <w:r w:rsidR="000E4BC7" w:rsidRPr="00C718E7">
        <w:rPr>
          <w:rStyle w:val="Char8"/>
          <w:rtl/>
        </w:rPr>
        <w:t>ک</w:t>
      </w:r>
      <w:r w:rsidRPr="00C718E7">
        <w:rPr>
          <w:rStyle w:val="Char8"/>
          <w:rtl/>
        </w:rPr>
        <w:t>رد و نه زم</w:t>
      </w:r>
      <w:r w:rsidR="000E4BC7" w:rsidRPr="00C718E7">
        <w:rPr>
          <w:rStyle w:val="Char8"/>
          <w:rtl/>
        </w:rPr>
        <w:t>ی</w:t>
      </w:r>
      <w:r w:rsidRPr="00C718E7">
        <w:rPr>
          <w:rStyle w:val="Char8"/>
          <w:rtl/>
        </w:rPr>
        <w:t>ن و ما به</w:t>
      </w:r>
      <w:r w:rsidR="009F5D6E" w:rsidRPr="00C718E7">
        <w:rPr>
          <w:rStyle w:val="Char8"/>
          <w:rtl/>
        </w:rPr>
        <w:t xml:space="preserve"> آن‌ها </w:t>
      </w:r>
      <w:r w:rsidRPr="00C718E7">
        <w:rPr>
          <w:rStyle w:val="Char8"/>
          <w:rtl/>
        </w:rPr>
        <w:t>ب</w:t>
      </w:r>
      <w:r w:rsidR="000E4BC7" w:rsidRPr="00C718E7">
        <w:rPr>
          <w:rStyle w:val="Char8"/>
          <w:rtl/>
        </w:rPr>
        <w:t>ی</w:t>
      </w:r>
      <w:r w:rsidRPr="00C718E7">
        <w:rPr>
          <w:rStyle w:val="Char8"/>
          <w:rtl/>
        </w:rPr>
        <w:t>ش از ا</w:t>
      </w:r>
      <w:r w:rsidR="000E4BC7" w:rsidRPr="00C718E7">
        <w:rPr>
          <w:rStyle w:val="Char8"/>
          <w:rtl/>
        </w:rPr>
        <w:t>ی</w:t>
      </w:r>
      <w:r w:rsidRPr="00C718E7">
        <w:rPr>
          <w:rStyle w:val="Char8"/>
          <w:rtl/>
        </w:rPr>
        <w:t>ن، مهلت ماندن نداد</w:t>
      </w:r>
      <w:r w:rsidR="000E4BC7" w:rsidRPr="00C718E7">
        <w:rPr>
          <w:rStyle w:val="Char8"/>
          <w:rtl/>
        </w:rPr>
        <w:t>ی</w:t>
      </w:r>
      <w:r w:rsidRPr="00C718E7">
        <w:rPr>
          <w:rStyle w:val="Char8"/>
          <w:rtl/>
        </w:rPr>
        <w:t>م</w:t>
      </w:r>
      <w:r w:rsidR="007E1215" w:rsidRPr="00C718E7">
        <w:rPr>
          <w:rStyle w:val="Char8"/>
          <w:rFonts w:hint="cs"/>
          <w:rtl/>
        </w:rPr>
        <w:t>»</w:t>
      </w:r>
      <w:r w:rsidRPr="00C718E7">
        <w:rPr>
          <w:rStyle w:val="Char8"/>
          <w:rtl/>
        </w:rPr>
        <w:t>.</w:t>
      </w:r>
    </w:p>
    <w:p w:rsidR="00241CB2" w:rsidRPr="003124F6" w:rsidRDefault="00241CB2" w:rsidP="00F556E7">
      <w:pPr>
        <w:pStyle w:val="BodyText3"/>
        <w:widowControl w:val="0"/>
        <w:ind w:firstLine="284"/>
        <w:jc w:val="both"/>
        <w:rPr>
          <w:rStyle w:val="Char6"/>
          <w:rtl/>
        </w:rPr>
      </w:pPr>
      <w:r w:rsidRPr="003124F6">
        <w:rPr>
          <w:rStyle w:val="Char6"/>
          <w:rtl/>
        </w:rPr>
        <w:t>بد</w:t>
      </w:r>
      <w:r w:rsidR="000E4BC7">
        <w:rPr>
          <w:rStyle w:val="Char6"/>
          <w:rtl/>
        </w:rPr>
        <w:t>ی</w:t>
      </w:r>
      <w:r w:rsidRPr="003124F6">
        <w:rPr>
          <w:rStyle w:val="Char6"/>
          <w:rtl/>
        </w:rPr>
        <w:t>ن سان قصر شاه</w:t>
      </w:r>
      <w:r w:rsidR="000E4BC7">
        <w:rPr>
          <w:rStyle w:val="Char6"/>
          <w:rtl/>
        </w:rPr>
        <w:t>ی</w:t>
      </w:r>
      <w:r w:rsidRPr="003124F6">
        <w:rPr>
          <w:rStyle w:val="Char6"/>
          <w:rtl/>
        </w:rPr>
        <w:t xml:space="preserve">، </w:t>
      </w:r>
      <w:r w:rsidR="000E4BC7">
        <w:rPr>
          <w:rStyle w:val="Char6"/>
          <w:rtl/>
        </w:rPr>
        <w:t>ک</w:t>
      </w:r>
      <w:r w:rsidRPr="003124F6">
        <w:rPr>
          <w:rStyle w:val="Char6"/>
          <w:rtl/>
        </w:rPr>
        <w:t>ه قرن</w:t>
      </w:r>
      <w:r w:rsidR="007E1215" w:rsidRPr="003124F6">
        <w:rPr>
          <w:rStyle w:val="Char6"/>
          <w:rFonts w:hint="cs"/>
          <w:rtl/>
        </w:rPr>
        <w:t>‌</w:t>
      </w:r>
      <w:r w:rsidRPr="003124F6">
        <w:rPr>
          <w:rStyle w:val="Char6"/>
          <w:rtl/>
        </w:rPr>
        <w:t>ها بر قسمت عظ</w:t>
      </w:r>
      <w:r w:rsidR="000E4BC7">
        <w:rPr>
          <w:rStyle w:val="Char6"/>
          <w:rtl/>
        </w:rPr>
        <w:t>ی</w:t>
      </w:r>
      <w:r w:rsidRPr="003124F6">
        <w:rPr>
          <w:rStyle w:val="Char6"/>
          <w:rtl/>
        </w:rPr>
        <w:t>م از جهان فرمانروا</w:t>
      </w:r>
      <w:r w:rsidR="000E4BC7">
        <w:rPr>
          <w:rStyle w:val="Char6"/>
          <w:rtl/>
        </w:rPr>
        <w:t>یی</w:t>
      </w:r>
      <w:r w:rsidRPr="003124F6">
        <w:rPr>
          <w:rStyle w:val="Char6"/>
          <w:rtl/>
        </w:rPr>
        <w:t xml:space="preserve"> مطلق داشت و ه</w:t>
      </w:r>
      <w:r w:rsidR="000E4BC7">
        <w:rPr>
          <w:rStyle w:val="Char6"/>
          <w:rtl/>
        </w:rPr>
        <w:t>ی</w:t>
      </w:r>
      <w:r w:rsidRPr="003124F6">
        <w:rPr>
          <w:rStyle w:val="Char6"/>
          <w:rtl/>
        </w:rPr>
        <w:t>بت قصرنش</w:t>
      </w:r>
      <w:r w:rsidR="000E4BC7">
        <w:rPr>
          <w:rStyle w:val="Char6"/>
          <w:rtl/>
        </w:rPr>
        <w:t>ی</w:t>
      </w:r>
      <w:r w:rsidRPr="003124F6">
        <w:rPr>
          <w:rStyle w:val="Char6"/>
          <w:rtl/>
        </w:rPr>
        <w:t>نانش پشت امپراتوران جهان را م</w:t>
      </w:r>
      <w:r w:rsidR="000E4BC7">
        <w:rPr>
          <w:rStyle w:val="Char6"/>
          <w:rtl/>
        </w:rPr>
        <w:t>ی</w:t>
      </w:r>
      <w:r w:rsidRPr="003124F6">
        <w:rPr>
          <w:rStyle w:val="Char6"/>
          <w:rtl/>
        </w:rPr>
        <w:t>‌لرزاند، در اثر ه</w:t>
      </w:r>
      <w:r w:rsidR="000E4BC7">
        <w:rPr>
          <w:rStyle w:val="Char6"/>
          <w:rtl/>
        </w:rPr>
        <w:t>ی</w:t>
      </w:r>
      <w:r w:rsidRPr="003124F6">
        <w:rPr>
          <w:rStyle w:val="Char6"/>
          <w:rtl/>
        </w:rPr>
        <w:t>بت و شو</w:t>
      </w:r>
      <w:r w:rsidR="000E4BC7">
        <w:rPr>
          <w:rStyle w:val="Char6"/>
          <w:rtl/>
        </w:rPr>
        <w:t>ک</w:t>
      </w:r>
      <w:r w:rsidRPr="003124F6">
        <w:rPr>
          <w:rStyle w:val="Char6"/>
          <w:rtl/>
        </w:rPr>
        <w:t>ت مسلم</w:t>
      </w:r>
      <w:r w:rsidR="000E4BC7">
        <w:rPr>
          <w:rStyle w:val="Char6"/>
          <w:rtl/>
        </w:rPr>
        <w:t>ی</w:t>
      </w:r>
      <w:r w:rsidRPr="003124F6">
        <w:rPr>
          <w:rStyle w:val="Char6"/>
          <w:rtl/>
        </w:rPr>
        <w:t>ن خ</w:t>
      </w:r>
      <w:r w:rsidR="000E4BC7">
        <w:rPr>
          <w:rStyle w:val="Char6"/>
          <w:rtl/>
        </w:rPr>
        <w:t>ی</w:t>
      </w:r>
      <w:r w:rsidRPr="003124F6">
        <w:rPr>
          <w:rStyle w:val="Char6"/>
          <w:rtl/>
        </w:rPr>
        <w:t>ل</w:t>
      </w:r>
      <w:r w:rsidR="000E4BC7">
        <w:rPr>
          <w:rStyle w:val="Char6"/>
          <w:rtl/>
        </w:rPr>
        <w:t>ی</w:t>
      </w:r>
      <w:r w:rsidRPr="003124F6">
        <w:rPr>
          <w:rStyle w:val="Char6"/>
          <w:rtl/>
        </w:rPr>
        <w:t xml:space="preserve"> آسان سقوط </w:t>
      </w:r>
      <w:r w:rsidR="000E4BC7">
        <w:rPr>
          <w:rStyle w:val="Char6"/>
          <w:rtl/>
        </w:rPr>
        <w:t>ک</w:t>
      </w:r>
      <w:r w:rsidRPr="003124F6">
        <w:rPr>
          <w:rStyle w:val="Char6"/>
          <w:rtl/>
        </w:rPr>
        <w:t>رد و در اخت</w:t>
      </w:r>
      <w:r w:rsidR="000E4BC7">
        <w:rPr>
          <w:rStyle w:val="Char6"/>
          <w:rtl/>
        </w:rPr>
        <w:t>ی</w:t>
      </w:r>
      <w:r w:rsidRPr="003124F6">
        <w:rPr>
          <w:rStyle w:val="Char6"/>
          <w:rtl/>
        </w:rPr>
        <w:t>ار سعد و در تصرف دولت اسلام در آمد.</w:t>
      </w:r>
    </w:p>
    <w:p w:rsidR="00241CB2" w:rsidRPr="003124F6" w:rsidRDefault="00241CB2" w:rsidP="00AD4ED9">
      <w:pPr>
        <w:pStyle w:val="BodyText3"/>
        <w:widowControl w:val="0"/>
        <w:ind w:firstLine="284"/>
        <w:jc w:val="both"/>
        <w:rPr>
          <w:rStyle w:val="Char6"/>
          <w:rtl/>
        </w:rPr>
      </w:pPr>
      <w:r w:rsidRPr="003124F6">
        <w:rPr>
          <w:rStyle w:val="Char6"/>
          <w:rtl/>
        </w:rPr>
        <w:t>سبحان الله! ا</w:t>
      </w:r>
      <w:r w:rsidR="000E4BC7">
        <w:rPr>
          <w:rStyle w:val="Char6"/>
          <w:rtl/>
        </w:rPr>
        <w:t>ی</w:t>
      </w:r>
      <w:r w:rsidRPr="003124F6">
        <w:rPr>
          <w:rStyle w:val="Char6"/>
          <w:rtl/>
        </w:rPr>
        <w:t>نجا همان شهر با عظمت مدائن پا</w:t>
      </w:r>
      <w:r w:rsidR="000E4BC7">
        <w:rPr>
          <w:rStyle w:val="Char6"/>
          <w:rtl/>
        </w:rPr>
        <w:t>ی</w:t>
      </w:r>
      <w:r w:rsidRPr="003124F6">
        <w:rPr>
          <w:rStyle w:val="Char6"/>
          <w:rtl/>
        </w:rPr>
        <w:t>تخت شاهان ساسان</w:t>
      </w:r>
      <w:r w:rsidR="000E4BC7">
        <w:rPr>
          <w:rStyle w:val="Char6"/>
          <w:rtl/>
        </w:rPr>
        <w:t>ی</w:t>
      </w:r>
      <w:r w:rsidRPr="003124F6">
        <w:rPr>
          <w:rStyle w:val="Char6"/>
          <w:rtl/>
        </w:rPr>
        <w:t xml:space="preserve"> است و</w:t>
      </w:r>
      <w:r w:rsidR="007E1215" w:rsidRPr="003124F6">
        <w:rPr>
          <w:rStyle w:val="Char6"/>
          <w:rFonts w:hint="cs"/>
          <w:rtl/>
        </w:rPr>
        <w:t xml:space="preserve"> </w:t>
      </w:r>
      <w:r w:rsidRPr="003124F6">
        <w:rPr>
          <w:rStyle w:val="Char6"/>
          <w:rtl/>
        </w:rPr>
        <w:t>ا</w:t>
      </w:r>
      <w:r w:rsidR="000E4BC7">
        <w:rPr>
          <w:rStyle w:val="Char6"/>
          <w:rtl/>
        </w:rPr>
        <w:t>ی</w:t>
      </w:r>
      <w:r w:rsidRPr="003124F6">
        <w:rPr>
          <w:rStyle w:val="Char6"/>
          <w:rtl/>
        </w:rPr>
        <w:t>ن هم همان قصر و ا</w:t>
      </w:r>
      <w:r w:rsidR="000E4BC7">
        <w:rPr>
          <w:rStyle w:val="Char6"/>
          <w:rtl/>
        </w:rPr>
        <w:t>ی</w:t>
      </w:r>
      <w:r w:rsidRPr="003124F6">
        <w:rPr>
          <w:rStyle w:val="Char6"/>
          <w:rtl/>
        </w:rPr>
        <w:t>وان باش</w:t>
      </w:r>
      <w:r w:rsidR="000E4BC7">
        <w:rPr>
          <w:rStyle w:val="Char6"/>
          <w:rtl/>
        </w:rPr>
        <w:t>ک</w:t>
      </w:r>
      <w:r w:rsidRPr="003124F6">
        <w:rPr>
          <w:rStyle w:val="Char6"/>
          <w:rtl/>
        </w:rPr>
        <w:t xml:space="preserve">وه </w:t>
      </w:r>
      <w:r w:rsidR="000E4BC7">
        <w:rPr>
          <w:rStyle w:val="Char6"/>
          <w:rtl/>
        </w:rPr>
        <w:t>ک</w:t>
      </w:r>
      <w:r w:rsidRPr="003124F6">
        <w:rPr>
          <w:rStyle w:val="Char6"/>
          <w:rtl/>
        </w:rPr>
        <w:t>سر</w:t>
      </w:r>
      <w:r w:rsidR="000E4BC7">
        <w:rPr>
          <w:rStyle w:val="Char6"/>
          <w:rtl/>
        </w:rPr>
        <w:t>ی</w:t>
      </w:r>
      <w:r w:rsidRPr="003124F6">
        <w:rPr>
          <w:rStyle w:val="Char6"/>
          <w:rtl/>
        </w:rPr>
        <w:t xml:space="preserve"> است </w:t>
      </w:r>
      <w:r w:rsidR="000E4BC7">
        <w:rPr>
          <w:rStyle w:val="Char6"/>
          <w:rtl/>
        </w:rPr>
        <w:t>ک</w:t>
      </w:r>
      <w:r w:rsidRPr="003124F6">
        <w:rPr>
          <w:rStyle w:val="Char6"/>
          <w:rtl/>
        </w:rPr>
        <w:t>ه جز شاهان و شاهزادگان و فرمانروا</w:t>
      </w:r>
      <w:r w:rsidR="000E4BC7">
        <w:rPr>
          <w:rStyle w:val="Char6"/>
          <w:rtl/>
        </w:rPr>
        <w:t>ی</w:t>
      </w:r>
      <w:r w:rsidRPr="003124F6">
        <w:rPr>
          <w:rStyle w:val="Char6"/>
          <w:rtl/>
        </w:rPr>
        <w:t>ان بزرگ دن</w:t>
      </w:r>
      <w:r w:rsidR="000E4BC7">
        <w:rPr>
          <w:rStyle w:val="Char6"/>
          <w:rtl/>
        </w:rPr>
        <w:t>ی</w:t>
      </w:r>
      <w:r w:rsidRPr="003124F6">
        <w:rPr>
          <w:rStyle w:val="Char6"/>
          <w:rtl/>
        </w:rPr>
        <w:t xml:space="preserve">ا </w:t>
      </w:r>
      <w:r w:rsidR="000E4BC7">
        <w:rPr>
          <w:rStyle w:val="Char6"/>
          <w:rtl/>
        </w:rPr>
        <w:t>ک</w:t>
      </w:r>
      <w:r w:rsidRPr="003124F6">
        <w:rPr>
          <w:rStyle w:val="Char6"/>
          <w:rtl/>
        </w:rPr>
        <w:t>س</w:t>
      </w:r>
      <w:r w:rsidR="000E4BC7">
        <w:rPr>
          <w:rStyle w:val="Char6"/>
          <w:rtl/>
        </w:rPr>
        <w:t>ی</w:t>
      </w:r>
      <w:r w:rsidRPr="003124F6">
        <w:rPr>
          <w:rStyle w:val="Char6"/>
          <w:rtl/>
        </w:rPr>
        <w:t xml:space="preserve"> به آن راه نم</w:t>
      </w:r>
      <w:r w:rsidR="000E4BC7">
        <w:rPr>
          <w:rStyle w:val="Char6"/>
          <w:rtl/>
        </w:rPr>
        <w:t>ی</w:t>
      </w:r>
      <w:r w:rsidRPr="003124F6">
        <w:rPr>
          <w:rStyle w:val="Char6"/>
          <w:rtl/>
        </w:rPr>
        <w:t>‌</w:t>
      </w:r>
      <w:r w:rsidR="000E4BC7">
        <w:rPr>
          <w:rStyle w:val="Char6"/>
          <w:rtl/>
        </w:rPr>
        <w:t>ی</w:t>
      </w:r>
      <w:r w:rsidRPr="003124F6">
        <w:rPr>
          <w:rStyle w:val="Char6"/>
          <w:rtl/>
        </w:rPr>
        <w:t>افت و ا</w:t>
      </w:r>
      <w:r w:rsidR="000E4BC7">
        <w:rPr>
          <w:rStyle w:val="Char6"/>
          <w:rtl/>
        </w:rPr>
        <w:t>ی</w:t>
      </w:r>
      <w:r w:rsidRPr="003124F6">
        <w:rPr>
          <w:rStyle w:val="Char6"/>
          <w:rtl/>
        </w:rPr>
        <w:t>ن لش</w:t>
      </w:r>
      <w:r w:rsidR="000E4BC7">
        <w:rPr>
          <w:rStyle w:val="Char6"/>
          <w:rtl/>
        </w:rPr>
        <w:t>ک</w:t>
      </w:r>
      <w:r w:rsidRPr="003124F6">
        <w:rPr>
          <w:rStyle w:val="Char6"/>
          <w:rtl/>
        </w:rPr>
        <w:t>ر</w:t>
      </w:r>
      <w:r w:rsidR="000E4BC7">
        <w:rPr>
          <w:rStyle w:val="Char6"/>
          <w:rtl/>
        </w:rPr>
        <w:t>ی</w:t>
      </w:r>
      <w:r w:rsidRPr="003124F6">
        <w:rPr>
          <w:rStyle w:val="Char6"/>
          <w:rtl/>
        </w:rPr>
        <w:t xml:space="preserve"> </w:t>
      </w:r>
      <w:r w:rsidR="000E4BC7">
        <w:rPr>
          <w:rStyle w:val="Char6"/>
          <w:rtl/>
        </w:rPr>
        <w:t>ک</w:t>
      </w:r>
      <w:r w:rsidRPr="003124F6">
        <w:rPr>
          <w:rStyle w:val="Char6"/>
          <w:rtl/>
        </w:rPr>
        <w:t>ه ا</w:t>
      </w:r>
      <w:r w:rsidR="000E4BC7">
        <w:rPr>
          <w:rStyle w:val="Char6"/>
          <w:rtl/>
        </w:rPr>
        <w:t>ک</w:t>
      </w:r>
      <w:r w:rsidRPr="003124F6">
        <w:rPr>
          <w:rStyle w:val="Char6"/>
          <w:rtl/>
        </w:rPr>
        <w:t xml:space="preserve">نون بر آن تسلط </w:t>
      </w:r>
      <w:r w:rsidR="000E4BC7">
        <w:rPr>
          <w:rStyle w:val="Char6"/>
          <w:rtl/>
        </w:rPr>
        <w:t>ی</w:t>
      </w:r>
      <w:r w:rsidRPr="003124F6">
        <w:rPr>
          <w:rStyle w:val="Char6"/>
          <w:rtl/>
        </w:rPr>
        <w:t>افته، آن را تسخ</w:t>
      </w:r>
      <w:r w:rsidR="000E4BC7">
        <w:rPr>
          <w:rStyle w:val="Char6"/>
          <w:rtl/>
        </w:rPr>
        <w:t>ی</w:t>
      </w:r>
      <w:r w:rsidRPr="003124F6">
        <w:rPr>
          <w:rStyle w:val="Char6"/>
          <w:rtl/>
        </w:rPr>
        <w:t xml:space="preserve">ر </w:t>
      </w:r>
      <w:r w:rsidR="000E4BC7">
        <w:rPr>
          <w:rStyle w:val="Char6"/>
          <w:rtl/>
        </w:rPr>
        <w:t>ک</w:t>
      </w:r>
      <w:r w:rsidRPr="003124F6">
        <w:rPr>
          <w:rStyle w:val="Char6"/>
          <w:rtl/>
        </w:rPr>
        <w:t xml:space="preserve">رده است، از </w:t>
      </w:r>
      <w:r w:rsidR="007E1215" w:rsidRPr="003124F6">
        <w:rPr>
          <w:rStyle w:val="Char6"/>
          <w:rtl/>
        </w:rPr>
        <w:t>شبه جز</w:t>
      </w:r>
      <w:r w:rsidR="000E4BC7">
        <w:rPr>
          <w:rStyle w:val="Char6"/>
          <w:rtl/>
        </w:rPr>
        <w:t>ی</w:t>
      </w:r>
      <w:r w:rsidR="007E1215" w:rsidRPr="003124F6">
        <w:rPr>
          <w:rStyle w:val="Char6"/>
          <w:rtl/>
        </w:rPr>
        <w:t>ره العرب سرزم</w:t>
      </w:r>
      <w:r w:rsidR="000E4BC7">
        <w:rPr>
          <w:rStyle w:val="Char6"/>
          <w:rtl/>
        </w:rPr>
        <w:t>ی</w:t>
      </w:r>
      <w:r w:rsidR="007E1215" w:rsidRPr="003124F6">
        <w:rPr>
          <w:rStyle w:val="Char6"/>
          <w:rtl/>
        </w:rPr>
        <w:t>ن خش</w:t>
      </w:r>
      <w:r w:rsidR="000E4BC7">
        <w:rPr>
          <w:rStyle w:val="Char6"/>
          <w:rtl/>
        </w:rPr>
        <w:t>ک</w:t>
      </w:r>
      <w:r w:rsidR="007E1215" w:rsidRPr="003124F6">
        <w:rPr>
          <w:rStyle w:val="Char6"/>
          <w:rtl/>
        </w:rPr>
        <w:t xml:space="preserve"> و ب</w:t>
      </w:r>
      <w:r w:rsidR="000E4BC7">
        <w:rPr>
          <w:rStyle w:val="Char6"/>
          <w:rtl/>
        </w:rPr>
        <w:t>ی</w:t>
      </w:r>
      <w:r w:rsidR="007E1215" w:rsidRPr="003124F6">
        <w:rPr>
          <w:rStyle w:val="Char6"/>
          <w:rFonts w:hint="cs"/>
          <w:rtl/>
        </w:rPr>
        <w:t>‌</w:t>
      </w:r>
      <w:r w:rsidRPr="003124F6">
        <w:rPr>
          <w:rStyle w:val="Char6"/>
          <w:rtl/>
        </w:rPr>
        <w:t>حاصل به وسط گلزارها</w:t>
      </w:r>
      <w:r w:rsidR="000E4BC7">
        <w:rPr>
          <w:rStyle w:val="Char6"/>
          <w:rtl/>
        </w:rPr>
        <w:t>ی</w:t>
      </w:r>
      <w:r w:rsidRPr="003124F6">
        <w:rPr>
          <w:rStyle w:val="Char6"/>
          <w:rtl/>
        </w:rPr>
        <w:t xml:space="preserve"> ز</w:t>
      </w:r>
      <w:r w:rsidR="000E4BC7">
        <w:rPr>
          <w:rStyle w:val="Char6"/>
          <w:rtl/>
        </w:rPr>
        <w:t>ی</w:t>
      </w:r>
      <w:r w:rsidRPr="003124F6">
        <w:rPr>
          <w:rStyle w:val="Char6"/>
          <w:rtl/>
        </w:rPr>
        <w:t>با و خوشبو و درختان شاداب م</w:t>
      </w:r>
      <w:r w:rsidR="000E4BC7">
        <w:rPr>
          <w:rStyle w:val="Char6"/>
          <w:rtl/>
        </w:rPr>
        <w:t>ی</w:t>
      </w:r>
      <w:r w:rsidRPr="003124F6">
        <w:rPr>
          <w:rStyle w:val="Char6"/>
          <w:rtl/>
        </w:rPr>
        <w:t>وه‌ها</w:t>
      </w:r>
      <w:r w:rsidR="000E4BC7">
        <w:rPr>
          <w:rStyle w:val="Char6"/>
          <w:rtl/>
        </w:rPr>
        <w:t>ی</w:t>
      </w:r>
      <w:r w:rsidRPr="003124F6">
        <w:rPr>
          <w:rStyle w:val="Char6"/>
          <w:rtl/>
        </w:rPr>
        <w:t xml:space="preserve"> متنوع باغ قصر </w:t>
      </w:r>
      <w:r w:rsidR="000E4BC7">
        <w:rPr>
          <w:rStyle w:val="Char6"/>
          <w:rtl/>
        </w:rPr>
        <w:t>ک</w:t>
      </w:r>
      <w:r w:rsidRPr="003124F6">
        <w:rPr>
          <w:rStyle w:val="Char6"/>
          <w:rtl/>
        </w:rPr>
        <w:t>ه در خلال</w:t>
      </w:r>
      <w:r w:rsidR="009F5D6E">
        <w:rPr>
          <w:rStyle w:val="Char6"/>
          <w:rtl/>
        </w:rPr>
        <w:t xml:space="preserve"> آن‌ها </w:t>
      </w:r>
      <w:r w:rsidRPr="003124F6">
        <w:rPr>
          <w:rStyle w:val="Char6"/>
          <w:rtl/>
        </w:rPr>
        <w:t>فواره‌ها</w:t>
      </w:r>
      <w:r w:rsidR="000E4BC7">
        <w:rPr>
          <w:rStyle w:val="Char6"/>
          <w:rtl/>
        </w:rPr>
        <w:t>ی</w:t>
      </w:r>
      <w:r w:rsidRPr="003124F6">
        <w:rPr>
          <w:rStyle w:val="Char6"/>
          <w:rtl/>
        </w:rPr>
        <w:t xml:space="preserve"> آب قرار داشت، آزادانه به گردش در آمده‌اند. هم</w:t>
      </w:r>
      <w:r w:rsidR="000E4BC7">
        <w:rPr>
          <w:rStyle w:val="Char6"/>
          <w:rtl/>
        </w:rPr>
        <w:t>ی</w:t>
      </w:r>
      <w:r w:rsidRPr="003124F6">
        <w:rPr>
          <w:rStyle w:val="Char6"/>
          <w:rtl/>
        </w:rPr>
        <w:t xml:space="preserve">ن </w:t>
      </w:r>
      <w:r w:rsidR="000E4BC7">
        <w:rPr>
          <w:rStyle w:val="Char6"/>
          <w:rtl/>
        </w:rPr>
        <w:t>ک</w:t>
      </w:r>
      <w:r w:rsidRPr="003124F6">
        <w:rPr>
          <w:rStyle w:val="Char6"/>
          <w:rtl/>
        </w:rPr>
        <w:t>ه از وسط گلزارها و درختان قصر م</w:t>
      </w:r>
      <w:r w:rsidR="000E4BC7">
        <w:rPr>
          <w:rStyle w:val="Char6"/>
          <w:rtl/>
        </w:rPr>
        <w:t>ی</w:t>
      </w:r>
      <w:r w:rsidRPr="003124F6">
        <w:rPr>
          <w:rStyle w:val="Char6"/>
          <w:rtl/>
        </w:rPr>
        <w:t>‌گذرند به اتاق</w:t>
      </w:r>
      <w:r w:rsidR="007E1215" w:rsidRPr="003124F6">
        <w:rPr>
          <w:rStyle w:val="Char6"/>
          <w:rFonts w:hint="cs"/>
          <w:rtl/>
        </w:rPr>
        <w:t>‌</w:t>
      </w:r>
      <w:r w:rsidR="007E1215" w:rsidRPr="003124F6">
        <w:rPr>
          <w:rStyle w:val="Char6"/>
          <w:rtl/>
        </w:rPr>
        <w:t>ها</w:t>
      </w:r>
      <w:r w:rsidR="000E4BC7">
        <w:rPr>
          <w:rStyle w:val="Char6"/>
          <w:rtl/>
        </w:rPr>
        <w:t>ی</w:t>
      </w:r>
      <w:r w:rsidR="007E1215" w:rsidRPr="003124F6">
        <w:rPr>
          <w:rStyle w:val="Char6"/>
          <w:rtl/>
        </w:rPr>
        <w:t xml:space="preserve"> تعجب</w:t>
      </w:r>
      <w:r w:rsidR="007E1215" w:rsidRPr="003124F6">
        <w:rPr>
          <w:rStyle w:val="Char6"/>
          <w:rFonts w:hint="cs"/>
          <w:rtl/>
        </w:rPr>
        <w:t>‌</w:t>
      </w:r>
      <w:r w:rsidRPr="003124F6">
        <w:rPr>
          <w:rStyle w:val="Char6"/>
          <w:rtl/>
        </w:rPr>
        <w:t>انگ</w:t>
      </w:r>
      <w:r w:rsidR="000E4BC7">
        <w:rPr>
          <w:rStyle w:val="Char6"/>
          <w:rtl/>
        </w:rPr>
        <w:t>ی</w:t>
      </w:r>
      <w:r w:rsidRPr="003124F6">
        <w:rPr>
          <w:rStyle w:val="Char6"/>
          <w:rtl/>
        </w:rPr>
        <w:t>ز داخل قصر م</w:t>
      </w:r>
      <w:r w:rsidR="000E4BC7">
        <w:rPr>
          <w:rStyle w:val="Char6"/>
          <w:rtl/>
        </w:rPr>
        <w:t>ی</w:t>
      </w:r>
      <w:r w:rsidRPr="003124F6">
        <w:rPr>
          <w:rStyle w:val="Char6"/>
          <w:rtl/>
        </w:rPr>
        <w:t>‌شوند. نقاش</w:t>
      </w:r>
      <w:r w:rsidR="000E4BC7">
        <w:rPr>
          <w:rStyle w:val="Char6"/>
          <w:rtl/>
        </w:rPr>
        <w:t>ی</w:t>
      </w:r>
      <w:r w:rsidRPr="003124F6">
        <w:rPr>
          <w:rStyle w:val="Char6"/>
          <w:rtl/>
        </w:rPr>
        <w:t>، تز</w:t>
      </w:r>
      <w:r w:rsidR="000E4BC7">
        <w:rPr>
          <w:rStyle w:val="Char6"/>
          <w:rtl/>
        </w:rPr>
        <w:t>یی</w:t>
      </w:r>
      <w:r w:rsidRPr="003124F6">
        <w:rPr>
          <w:rStyle w:val="Char6"/>
          <w:rtl/>
        </w:rPr>
        <w:t>نات و پرده‌ها</w:t>
      </w:r>
      <w:r w:rsidR="000E4BC7">
        <w:rPr>
          <w:rStyle w:val="Char6"/>
          <w:rtl/>
        </w:rPr>
        <w:t>ی</w:t>
      </w:r>
      <w:r w:rsidRPr="003124F6">
        <w:rPr>
          <w:rStyle w:val="Char6"/>
          <w:rtl/>
        </w:rPr>
        <w:t xml:space="preserve"> زر</w:t>
      </w:r>
      <w:r w:rsidR="000E4BC7">
        <w:rPr>
          <w:rStyle w:val="Char6"/>
          <w:rtl/>
        </w:rPr>
        <w:t>ی</w:t>
      </w:r>
      <w:r w:rsidRPr="003124F6">
        <w:rPr>
          <w:rStyle w:val="Char6"/>
          <w:rtl/>
        </w:rPr>
        <w:t xml:space="preserve">ن </w:t>
      </w:r>
      <w:r w:rsidR="000E4BC7">
        <w:rPr>
          <w:rStyle w:val="Char6"/>
          <w:rtl/>
        </w:rPr>
        <w:t>ک</w:t>
      </w:r>
      <w:r w:rsidRPr="003124F6">
        <w:rPr>
          <w:rStyle w:val="Char6"/>
          <w:rtl/>
        </w:rPr>
        <w:t>ه در وصف نم</w:t>
      </w:r>
      <w:r w:rsidR="000E4BC7">
        <w:rPr>
          <w:rStyle w:val="Char6"/>
          <w:rtl/>
        </w:rPr>
        <w:t>ی</w:t>
      </w:r>
      <w:r w:rsidRPr="003124F6">
        <w:rPr>
          <w:rStyle w:val="Char6"/>
          <w:rtl/>
        </w:rPr>
        <w:t>‌آ</w:t>
      </w:r>
      <w:r w:rsidR="000E4BC7">
        <w:rPr>
          <w:rStyle w:val="Char6"/>
          <w:rtl/>
        </w:rPr>
        <w:t>ی</w:t>
      </w:r>
      <w:r w:rsidRPr="003124F6">
        <w:rPr>
          <w:rStyle w:val="Char6"/>
          <w:rtl/>
        </w:rPr>
        <w:t>د و فرش</w:t>
      </w:r>
      <w:r w:rsidR="007E1215" w:rsidRPr="003124F6">
        <w:rPr>
          <w:rStyle w:val="Char6"/>
          <w:rFonts w:hint="cs"/>
          <w:rtl/>
        </w:rPr>
        <w:t>‌</w:t>
      </w:r>
      <w:r w:rsidRPr="003124F6">
        <w:rPr>
          <w:rStyle w:val="Char6"/>
          <w:rtl/>
        </w:rPr>
        <w:t>ها</w:t>
      </w:r>
      <w:r w:rsidR="000E4BC7">
        <w:rPr>
          <w:rStyle w:val="Char6"/>
          <w:rtl/>
        </w:rPr>
        <w:t>ی</w:t>
      </w:r>
      <w:r w:rsidRPr="003124F6">
        <w:rPr>
          <w:rStyle w:val="Char6"/>
          <w:rtl/>
        </w:rPr>
        <w:t xml:space="preserve"> ب</w:t>
      </w:r>
      <w:r w:rsidR="000E4BC7">
        <w:rPr>
          <w:rStyle w:val="Char6"/>
          <w:rtl/>
        </w:rPr>
        <w:t>ی</w:t>
      </w:r>
      <w:r w:rsidRPr="003124F6">
        <w:rPr>
          <w:rStyle w:val="Char6"/>
          <w:rtl/>
        </w:rPr>
        <w:t>‌مانند</w:t>
      </w:r>
      <w:r w:rsidR="000E4BC7">
        <w:rPr>
          <w:rStyle w:val="Char6"/>
          <w:rtl/>
        </w:rPr>
        <w:t>ی</w:t>
      </w:r>
      <w:r w:rsidRPr="003124F6">
        <w:rPr>
          <w:rStyle w:val="Char6"/>
          <w:rtl/>
        </w:rPr>
        <w:t xml:space="preserve"> </w:t>
      </w:r>
      <w:r w:rsidR="000E4BC7">
        <w:rPr>
          <w:rStyle w:val="Char6"/>
          <w:rtl/>
        </w:rPr>
        <w:t>ک</w:t>
      </w:r>
      <w:r w:rsidRPr="003124F6">
        <w:rPr>
          <w:rStyle w:val="Char6"/>
          <w:rtl/>
        </w:rPr>
        <w:t>ه حواش</w:t>
      </w:r>
      <w:r w:rsidR="000E4BC7">
        <w:rPr>
          <w:rStyle w:val="Char6"/>
          <w:rtl/>
        </w:rPr>
        <w:t>ی</w:t>
      </w:r>
      <w:r w:rsidR="009F5D6E">
        <w:rPr>
          <w:rStyle w:val="Char6"/>
          <w:rtl/>
        </w:rPr>
        <w:t xml:space="preserve"> آن‌ها </w:t>
      </w:r>
      <w:r w:rsidRPr="003124F6">
        <w:rPr>
          <w:rStyle w:val="Char6"/>
          <w:rtl/>
        </w:rPr>
        <w:t>با س</w:t>
      </w:r>
      <w:r w:rsidR="000E4BC7">
        <w:rPr>
          <w:rStyle w:val="Char6"/>
          <w:rtl/>
        </w:rPr>
        <w:t>ی</w:t>
      </w:r>
      <w:r w:rsidRPr="003124F6">
        <w:rPr>
          <w:rStyle w:val="Char6"/>
          <w:rtl/>
        </w:rPr>
        <w:t>م</w:t>
      </w:r>
      <w:r w:rsidR="007E1215" w:rsidRPr="003124F6">
        <w:rPr>
          <w:rStyle w:val="Char6"/>
          <w:rFonts w:hint="cs"/>
          <w:rtl/>
        </w:rPr>
        <w:t>‌</w:t>
      </w:r>
      <w:r w:rsidRPr="003124F6">
        <w:rPr>
          <w:rStyle w:val="Char6"/>
          <w:rtl/>
        </w:rPr>
        <w:t>ها</w:t>
      </w:r>
      <w:r w:rsidR="000E4BC7">
        <w:rPr>
          <w:rStyle w:val="Char6"/>
          <w:rtl/>
        </w:rPr>
        <w:t>ی</w:t>
      </w:r>
      <w:r w:rsidRPr="003124F6">
        <w:rPr>
          <w:rStyle w:val="Char6"/>
          <w:rtl/>
        </w:rPr>
        <w:t xml:space="preserve"> طلا و نقره مز</w:t>
      </w:r>
      <w:r w:rsidR="000E4BC7">
        <w:rPr>
          <w:rStyle w:val="Char6"/>
          <w:rtl/>
        </w:rPr>
        <w:t>ی</w:t>
      </w:r>
      <w:r w:rsidRPr="003124F6">
        <w:rPr>
          <w:rStyle w:val="Char6"/>
          <w:rtl/>
        </w:rPr>
        <w:t>ن شده و اسباب و اثاث</w:t>
      </w:r>
      <w:r w:rsidR="000E4BC7">
        <w:rPr>
          <w:rStyle w:val="Char6"/>
          <w:rtl/>
        </w:rPr>
        <w:t>ی</w:t>
      </w:r>
      <w:r w:rsidRPr="003124F6">
        <w:rPr>
          <w:rStyle w:val="Char6"/>
          <w:rtl/>
        </w:rPr>
        <w:t>ه و وسا</w:t>
      </w:r>
      <w:r w:rsidR="000E4BC7">
        <w:rPr>
          <w:rStyle w:val="Char6"/>
          <w:rtl/>
        </w:rPr>
        <w:t>ی</w:t>
      </w:r>
      <w:r w:rsidRPr="003124F6">
        <w:rPr>
          <w:rStyle w:val="Char6"/>
          <w:rtl/>
        </w:rPr>
        <w:t>ل ع</w:t>
      </w:r>
      <w:r w:rsidR="000E4BC7">
        <w:rPr>
          <w:rStyle w:val="Char6"/>
          <w:rtl/>
        </w:rPr>
        <w:t>ی</w:t>
      </w:r>
      <w:r w:rsidRPr="003124F6">
        <w:rPr>
          <w:rStyle w:val="Char6"/>
          <w:rtl/>
        </w:rPr>
        <w:t>ش و نوش و انواع صنا</w:t>
      </w:r>
      <w:r w:rsidR="000E4BC7">
        <w:rPr>
          <w:rStyle w:val="Char6"/>
          <w:rtl/>
        </w:rPr>
        <w:t>ی</w:t>
      </w:r>
      <w:r w:rsidRPr="003124F6">
        <w:rPr>
          <w:rStyle w:val="Char6"/>
          <w:rtl/>
        </w:rPr>
        <w:t>ع شرق</w:t>
      </w:r>
      <w:r w:rsidR="000E4BC7">
        <w:rPr>
          <w:rStyle w:val="Char6"/>
          <w:rtl/>
        </w:rPr>
        <w:t>ی</w:t>
      </w:r>
      <w:r w:rsidRPr="003124F6">
        <w:rPr>
          <w:rStyle w:val="Char6"/>
          <w:rtl/>
        </w:rPr>
        <w:t xml:space="preserve"> </w:t>
      </w:r>
      <w:r w:rsidR="000E4BC7">
        <w:rPr>
          <w:rStyle w:val="Char6"/>
          <w:rtl/>
        </w:rPr>
        <w:t>ک</w:t>
      </w:r>
      <w:r w:rsidRPr="003124F6">
        <w:rPr>
          <w:rStyle w:val="Char6"/>
          <w:rtl/>
        </w:rPr>
        <w:t>ه از نقاط جهان آورده‌اند و در ا</w:t>
      </w:r>
      <w:r w:rsidR="000E4BC7">
        <w:rPr>
          <w:rStyle w:val="Char6"/>
          <w:rtl/>
        </w:rPr>
        <w:t>ی</w:t>
      </w:r>
      <w:r w:rsidRPr="003124F6">
        <w:rPr>
          <w:rStyle w:val="Char6"/>
          <w:rtl/>
        </w:rPr>
        <w:t>ن قصر جمع نموده‌اند، به تصرفشان در آمده است و</w:t>
      </w:r>
      <w:r w:rsidR="009F5D6E">
        <w:rPr>
          <w:rStyle w:val="Char6"/>
          <w:rtl/>
        </w:rPr>
        <w:t xml:space="preserve"> آن‌ها </w:t>
      </w:r>
      <w:r w:rsidRPr="003124F6">
        <w:rPr>
          <w:rStyle w:val="Char6"/>
          <w:rtl/>
        </w:rPr>
        <w:t>را غرق تعجب و</w:t>
      </w:r>
      <w:r w:rsidR="007E1215" w:rsidRPr="003124F6">
        <w:rPr>
          <w:rStyle w:val="Char6"/>
          <w:rtl/>
        </w:rPr>
        <w:t xml:space="preserve"> تحس</w:t>
      </w:r>
      <w:r w:rsidR="000E4BC7">
        <w:rPr>
          <w:rStyle w:val="Char6"/>
          <w:rtl/>
        </w:rPr>
        <w:t>ی</w:t>
      </w:r>
      <w:r w:rsidR="007E1215" w:rsidRPr="003124F6">
        <w:rPr>
          <w:rStyle w:val="Char6"/>
          <w:rtl/>
        </w:rPr>
        <w:t>ن نموده است. راست</w:t>
      </w:r>
      <w:r w:rsidR="000E4BC7">
        <w:rPr>
          <w:rStyle w:val="Char6"/>
          <w:rtl/>
        </w:rPr>
        <w:t>ی</w:t>
      </w:r>
      <w:r w:rsidR="007E1215" w:rsidRPr="003124F6">
        <w:rPr>
          <w:rStyle w:val="Char6"/>
          <w:rtl/>
        </w:rPr>
        <w:t xml:space="preserve"> چه عبرت</w:t>
      </w:r>
      <w:r w:rsidR="007E1215" w:rsidRPr="003124F6">
        <w:rPr>
          <w:rStyle w:val="Char6"/>
          <w:rFonts w:hint="cs"/>
          <w:rtl/>
        </w:rPr>
        <w:t>‌</w:t>
      </w:r>
      <w:r w:rsidRPr="003124F6">
        <w:rPr>
          <w:rStyle w:val="Char6"/>
          <w:rtl/>
        </w:rPr>
        <w:t>انگ</w:t>
      </w:r>
      <w:r w:rsidR="000E4BC7">
        <w:rPr>
          <w:rStyle w:val="Char6"/>
          <w:rtl/>
        </w:rPr>
        <w:t>ی</w:t>
      </w:r>
      <w:r w:rsidRPr="003124F6">
        <w:rPr>
          <w:rStyle w:val="Char6"/>
          <w:rtl/>
        </w:rPr>
        <w:t>ز است و چه آش</w:t>
      </w:r>
      <w:r w:rsidR="000E4BC7">
        <w:rPr>
          <w:rStyle w:val="Char6"/>
          <w:rtl/>
        </w:rPr>
        <w:t>ک</w:t>
      </w:r>
      <w:r w:rsidRPr="003124F6">
        <w:rPr>
          <w:rStyle w:val="Char6"/>
          <w:rtl/>
        </w:rPr>
        <w:t>ار م</w:t>
      </w:r>
      <w:r w:rsidR="000E4BC7">
        <w:rPr>
          <w:rStyle w:val="Char6"/>
          <w:rtl/>
        </w:rPr>
        <w:t>ی</w:t>
      </w:r>
      <w:r w:rsidRPr="003124F6">
        <w:rPr>
          <w:rStyle w:val="Char6"/>
          <w:rtl/>
        </w:rPr>
        <w:t>‌ب</w:t>
      </w:r>
      <w:r w:rsidR="000E4BC7">
        <w:rPr>
          <w:rStyle w:val="Char6"/>
          <w:rtl/>
        </w:rPr>
        <w:t>ی</w:t>
      </w:r>
      <w:r w:rsidRPr="003124F6">
        <w:rPr>
          <w:rStyle w:val="Char6"/>
          <w:rtl/>
        </w:rPr>
        <w:t>ن</w:t>
      </w:r>
      <w:r w:rsidR="000E4BC7">
        <w:rPr>
          <w:rStyle w:val="Char6"/>
          <w:rtl/>
        </w:rPr>
        <w:t>ی</w:t>
      </w:r>
      <w:r w:rsidRPr="003124F6">
        <w:rPr>
          <w:rStyle w:val="Char6"/>
          <w:rtl/>
        </w:rPr>
        <w:t>م آنچه را خدا در قرآن ب</w:t>
      </w:r>
      <w:r w:rsidR="000E4BC7">
        <w:rPr>
          <w:rStyle w:val="Char6"/>
          <w:rtl/>
        </w:rPr>
        <w:t>ی</w:t>
      </w:r>
      <w:r w:rsidRPr="003124F6">
        <w:rPr>
          <w:rStyle w:val="Char6"/>
          <w:rtl/>
        </w:rPr>
        <w:t xml:space="preserve">ان </w:t>
      </w:r>
      <w:r w:rsidR="000E4BC7">
        <w:rPr>
          <w:rStyle w:val="Char6"/>
          <w:rtl/>
        </w:rPr>
        <w:t>ک</w:t>
      </w:r>
      <w:r w:rsidRPr="003124F6">
        <w:rPr>
          <w:rStyle w:val="Char6"/>
          <w:rtl/>
        </w:rPr>
        <w:t>رده است:</w:t>
      </w:r>
      <w:r w:rsidR="007E1215" w:rsidRPr="003124F6">
        <w:rPr>
          <w:rStyle w:val="Char6"/>
          <w:rFonts w:hint="cs"/>
          <w:rtl/>
        </w:rPr>
        <w:t xml:space="preserve"> </w:t>
      </w:r>
      <w:r w:rsidR="007E1215" w:rsidRPr="004B7851">
        <w:rPr>
          <w:rFonts w:cs="Traditional Arabic" w:hint="cs"/>
          <w:szCs w:val="28"/>
          <w:rtl/>
          <w:lang w:bidi="fa-IR"/>
        </w:rPr>
        <w:t>﴿</w:t>
      </w:r>
      <w:r w:rsidR="00AD4ED9" w:rsidRPr="00A74230">
        <w:rPr>
          <w:rStyle w:val="Charb"/>
          <w:rFonts w:hint="eastAsia"/>
          <w:rtl/>
        </w:rPr>
        <w:t>وَتِل</w:t>
      </w:r>
      <w:r w:rsidR="00AD4ED9" w:rsidRPr="00A74230">
        <w:rPr>
          <w:rStyle w:val="Charb"/>
          <w:rFonts w:hint="cs"/>
          <w:rtl/>
        </w:rPr>
        <w:t>ۡ</w:t>
      </w:r>
      <w:r w:rsidR="00AD4ED9" w:rsidRPr="00A74230">
        <w:rPr>
          <w:rStyle w:val="Charb"/>
          <w:rFonts w:hint="eastAsia"/>
          <w:rtl/>
        </w:rPr>
        <w:t>كَ</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w:t>
      </w:r>
      <w:r w:rsidR="00AD4ED9" w:rsidRPr="00A74230">
        <w:rPr>
          <w:rStyle w:val="Charb"/>
          <w:rFonts w:hint="cs"/>
          <w:rtl/>
        </w:rPr>
        <w:t>ۡ</w:t>
      </w:r>
      <w:r w:rsidR="00AD4ED9" w:rsidRPr="00A74230">
        <w:rPr>
          <w:rStyle w:val="Charb"/>
          <w:rFonts w:hint="eastAsia"/>
          <w:rtl/>
        </w:rPr>
        <w:t>أَيَّامُ</w:t>
      </w:r>
      <w:r w:rsidR="00AD4ED9" w:rsidRPr="00A74230">
        <w:rPr>
          <w:rStyle w:val="Charb"/>
          <w:rtl/>
        </w:rPr>
        <w:t xml:space="preserve"> </w:t>
      </w:r>
      <w:r w:rsidR="00AD4ED9" w:rsidRPr="00A74230">
        <w:rPr>
          <w:rStyle w:val="Charb"/>
          <w:rFonts w:hint="eastAsia"/>
          <w:rtl/>
        </w:rPr>
        <w:t>نُدَاوِلُهَا</w:t>
      </w:r>
      <w:r w:rsidR="00AD4ED9" w:rsidRPr="00A74230">
        <w:rPr>
          <w:rStyle w:val="Charb"/>
          <w:rtl/>
        </w:rPr>
        <w:t xml:space="preserve"> </w:t>
      </w:r>
      <w:r w:rsidR="00AD4ED9" w:rsidRPr="00A74230">
        <w:rPr>
          <w:rStyle w:val="Charb"/>
          <w:rFonts w:hint="eastAsia"/>
          <w:rtl/>
        </w:rPr>
        <w:t>بَي</w:t>
      </w:r>
      <w:r w:rsidR="00AD4ED9" w:rsidRPr="00A74230">
        <w:rPr>
          <w:rStyle w:val="Charb"/>
          <w:rFonts w:hint="cs"/>
          <w:rtl/>
        </w:rPr>
        <w:t>ۡ</w:t>
      </w:r>
      <w:r w:rsidR="00AD4ED9" w:rsidRPr="00A74230">
        <w:rPr>
          <w:rStyle w:val="Charb"/>
          <w:rFonts w:hint="eastAsia"/>
          <w:rtl/>
        </w:rPr>
        <w:t>نَ</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لنَّاسِ</w:t>
      </w:r>
      <w:r w:rsidR="007E1215" w:rsidRPr="004B7851">
        <w:rPr>
          <w:rFonts w:cs="Traditional Arabic" w:hint="cs"/>
          <w:szCs w:val="28"/>
          <w:rtl/>
          <w:lang w:bidi="fa-IR"/>
        </w:rPr>
        <w:t>﴾</w:t>
      </w:r>
      <w:r w:rsidR="007E1215" w:rsidRPr="003124F6">
        <w:rPr>
          <w:rStyle w:val="Char6"/>
          <w:rFonts w:hint="cs"/>
          <w:rtl/>
        </w:rPr>
        <w:t xml:space="preserve"> </w:t>
      </w:r>
      <w:r w:rsidR="007E1215" w:rsidRPr="00C718E7">
        <w:rPr>
          <w:rStyle w:val="Char7"/>
          <w:rFonts w:hint="cs"/>
          <w:rtl/>
        </w:rPr>
        <w:t>[</w:t>
      </w:r>
      <w:r w:rsidR="00AD4ED9" w:rsidRPr="00C718E7">
        <w:rPr>
          <w:rStyle w:val="Char7"/>
          <w:rFonts w:hint="cs"/>
          <w:rtl/>
        </w:rPr>
        <w:t>آل‌عمران: 140</w:t>
      </w:r>
      <w:r w:rsidR="007E1215" w:rsidRPr="00C718E7">
        <w:rPr>
          <w:rStyle w:val="Char7"/>
          <w:rFonts w:hint="cs"/>
          <w:rtl/>
        </w:rPr>
        <w:t>]</w:t>
      </w:r>
      <w:r w:rsidR="007E1215" w:rsidRPr="003124F6">
        <w:rPr>
          <w:rStyle w:val="Char6"/>
          <w:rFonts w:hint="cs"/>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Pr="003124F6">
        <w:rPr>
          <w:rStyle w:val="Char6"/>
          <w:rtl/>
        </w:rPr>
        <w:t xml:space="preserve">: </w:t>
      </w:r>
      <w:r w:rsidR="007E1215" w:rsidRPr="00C718E7">
        <w:rPr>
          <w:rStyle w:val="Char8"/>
          <w:rFonts w:hint="cs"/>
          <w:rtl/>
        </w:rPr>
        <w:t>«</w:t>
      </w:r>
      <w:r w:rsidRPr="00C718E7">
        <w:rPr>
          <w:rStyle w:val="Char8"/>
          <w:rtl/>
        </w:rPr>
        <w:t>و ا</w:t>
      </w:r>
      <w:r w:rsidR="000E4BC7" w:rsidRPr="00C718E7">
        <w:rPr>
          <w:rStyle w:val="Char8"/>
          <w:rtl/>
        </w:rPr>
        <w:t>ی</w:t>
      </w:r>
      <w:r w:rsidRPr="00C718E7">
        <w:rPr>
          <w:rStyle w:val="Char8"/>
          <w:rtl/>
        </w:rPr>
        <w:t>ن روزگاران ترق</w:t>
      </w:r>
      <w:r w:rsidR="000E4BC7" w:rsidRPr="00C718E7">
        <w:rPr>
          <w:rStyle w:val="Char8"/>
          <w:rtl/>
        </w:rPr>
        <w:t>ی</w:t>
      </w:r>
      <w:r w:rsidRPr="00C718E7">
        <w:rPr>
          <w:rStyle w:val="Char8"/>
          <w:rtl/>
        </w:rPr>
        <w:t xml:space="preserve"> و عظمت را ب</w:t>
      </w:r>
      <w:r w:rsidR="000E4BC7" w:rsidRPr="00C718E7">
        <w:rPr>
          <w:rStyle w:val="Char8"/>
          <w:rtl/>
        </w:rPr>
        <w:t>ی</w:t>
      </w:r>
      <w:r w:rsidRPr="00C718E7">
        <w:rPr>
          <w:rStyle w:val="Char8"/>
          <w:rtl/>
        </w:rPr>
        <w:t>ن مردم دست به دست م</w:t>
      </w:r>
      <w:r w:rsidR="000E4BC7" w:rsidRPr="00C718E7">
        <w:rPr>
          <w:rStyle w:val="Char8"/>
          <w:rtl/>
        </w:rPr>
        <w:t>ی</w:t>
      </w:r>
      <w:r w:rsidRPr="00C718E7">
        <w:rPr>
          <w:rStyle w:val="Char8"/>
          <w:rtl/>
        </w:rPr>
        <w:t>‌</w:t>
      </w:r>
      <w:r w:rsidR="000E4BC7" w:rsidRPr="00C718E7">
        <w:rPr>
          <w:rStyle w:val="Char8"/>
          <w:rtl/>
        </w:rPr>
        <w:t>ک</w:t>
      </w:r>
      <w:r w:rsidRPr="00C718E7">
        <w:rPr>
          <w:rStyle w:val="Char8"/>
          <w:rtl/>
        </w:rPr>
        <w:t>ن</w:t>
      </w:r>
      <w:r w:rsidR="000E4BC7" w:rsidRPr="00C718E7">
        <w:rPr>
          <w:rStyle w:val="Char8"/>
          <w:rtl/>
        </w:rPr>
        <w:t>ی</w:t>
      </w:r>
      <w:r w:rsidRPr="00C718E7">
        <w:rPr>
          <w:rStyle w:val="Char8"/>
          <w:rtl/>
        </w:rPr>
        <w:t>م</w:t>
      </w:r>
      <w:r w:rsidR="007E1215" w:rsidRPr="00C718E7">
        <w:rPr>
          <w:rStyle w:val="Char8"/>
          <w:rFonts w:hint="cs"/>
          <w:rtl/>
        </w:rPr>
        <w:t>»</w:t>
      </w:r>
      <w:r w:rsidRPr="00074186">
        <w:rPr>
          <w:rStyle w:val="Char6"/>
          <w:rtl/>
        </w:rPr>
        <w:t xml:space="preserve">. </w:t>
      </w:r>
      <w:r w:rsidRPr="003124F6">
        <w:rPr>
          <w:rStyle w:val="Char6"/>
          <w:rtl/>
        </w:rPr>
        <w:t>گاه</w:t>
      </w:r>
      <w:r w:rsidR="000E4BC7">
        <w:rPr>
          <w:rStyle w:val="Char6"/>
          <w:rtl/>
        </w:rPr>
        <w:t>ی</w:t>
      </w:r>
      <w:r w:rsidRPr="003124F6">
        <w:rPr>
          <w:rStyle w:val="Char6"/>
          <w:rtl/>
        </w:rPr>
        <w:t xml:space="preserve"> قوم</w:t>
      </w:r>
      <w:r w:rsidR="000E4BC7">
        <w:rPr>
          <w:rStyle w:val="Char6"/>
          <w:rtl/>
        </w:rPr>
        <w:t>ی</w:t>
      </w:r>
      <w:r w:rsidRPr="003124F6">
        <w:rPr>
          <w:rStyle w:val="Char6"/>
          <w:rtl/>
        </w:rPr>
        <w:t xml:space="preserve"> را به اوج عظمت م</w:t>
      </w:r>
      <w:r w:rsidR="000E4BC7">
        <w:rPr>
          <w:rStyle w:val="Char6"/>
          <w:rtl/>
        </w:rPr>
        <w:t>ی</w:t>
      </w:r>
      <w:r w:rsidRPr="003124F6">
        <w:rPr>
          <w:rStyle w:val="Char6"/>
          <w:rtl/>
        </w:rPr>
        <w:t>‌رسان</w:t>
      </w:r>
      <w:r w:rsidR="000E4BC7">
        <w:rPr>
          <w:rStyle w:val="Char6"/>
          <w:rtl/>
        </w:rPr>
        <w:t>ی</w:t>
      </w:r>
      <w:r w:rsidRPr="003124F6">
        <w:rPr>
          <w:rStyle w:val="Char6"/>
          <w:rtl/>
        </w:rPr>
        <w:t>م و وقت</w:t>
      </w:r>
      <w:r w:rsidR="000E4BC7">
        <w:rPr>
          <w:rStyle w:val="Char6"/>
          <w:rtl/>
        </w:rPr>
        <w:t>ی</w:t>
      </w:r>
      <w:r w:rsidRPr="003124F6">
        <w:rPr>
          <w:rStyle w:val="Char6"/>
          <w:rtl/>
        </w:rPr>
        <w:t xml:space="preserve"> د</w:t>
      </w:r>
      <w:r w:rsidR="000E4BC7">
        <w:rPr>
          <w:rStyle w:val="Char6"/>
          <w:rtl/>
        </w:rPr>
        <w:t>ی</w:t>
      </w:r>
      <w:r w:rsidRPr="003124F6">
        <w:rPr>
          <w:rStyle w:val="Char6"/>
          <w:rtl/>
        </w:rPr>
        <w:t>گر ا</w:t>
      </w:r>
      <w:r w:rsidR="000E4BC7">
        <w:rPr>
          <w:rStyle w:val="Char6"/>
          <w:rtl/>
        </w:rPr>
        <w:t>ی</w:t>
      </w:r>
      <w:r w:rsidRPr="003124F6">
        <w:rPr>
          <w:rStyle w:val="Char6"/>
          <w:rtl/>
        </w:rPr>
        <w:t>ن عظمت را از</w:t>
      </w:r>
      <w:r w:rsidR="009F5D6E">
        <w:rPr>
          <w:rStyle w:val="Char6"/>
          <w:rtl/>
        </w:rPr>
        <w:t xml:space="preserve"> آن‌ها </w:t>
      </w:r>
      <w:r w:rsidRPr="003124F6">
        <w:rPr>
          <w:rStyle w:val="Char6"/>
          <w:rtl/>
        </w:rPr>
        <w:t>گرفته به قوم</w:t>
      </w:r>
      <w:r w:rsidR="000E4BC7">
        <w:rPr>
          <w:rStyle w:val="Char6"/>
          <w:rtl/>
        </w:rPr>
        <w:t>ی</w:t>
      </w:r>
      <w:r w:rsidRPr="003124F6">
        <w:rPr>
          <w:rStyle w:val="Char6"/>
          <w:rtl/>
        </w:rPr>
        <w:t xml:space="preserve"> د</w:t>
      </w:r>
      <w:r w:rsidR="000E4BC7">
        <w:rPr>
          <w:rStyle w:val="Char6"/>
          <w:rtl/>
        </w:rPr>
        <w:t>ی</w:t>
      </w:r>
      <w:r w:rsidRPr="003124F6">
        <w:rPr>
          <w:rStyle w:val="Char6"/>
          <w:rtl/>
        </w:rPr>
        <w:t xml:space="preserve">گر </w:t>
      </w:r>
      <w:r w:rsidR="000E4BC7">
        <w:rPr>
          <w:rStyle w:val="Char6"/>
          <w:rtl/>
        </w:rPr>
        <w:t>ک</w:t>
      </w:r>
      <w:r w:rsidRPr="003124F6">
        <w:rPr>
          <w:rStyle w:val="Char6"/>
          <w:rtl/>
        </w:rPr>
        <w:t>ه زبون بودند م</w:t>
      </w:r>
      <w:r w:rsidR="000E4BC7">
        <w:rPr>
          <w:rStyle w:val="Char6"/>
          <w:rtl/>
        </w:rPr>
        <w:t>ی</w:t>
      </w:r>
      <w:r w:rsidRPr="003124F6">
        <w:rPr>
          <w:rStyle w:val="Char6"/>
          <w:rtl/>
        </w:rPr>
        <w:t>‌ده</w:t>
      </w:r>
      <w:r w:rsidR="000E4BC7">
        <w:rPr>
          <w:rStyle w:val="Char6"/>
          <w:rtl/>
        </w:rPr>
        <w:t>ی</w:t>
      </w:r>
      <w:r w:rsidRPr="003124F6">
        <w:rPr>
          <w:rStyle w:val="Char6"/>
          <w:rtl/>
        </w:rPr>
        <w:t>م و آن ز</w:t>
      </w:r>
      <w:r w:rsidR="000E4BC7">
        <w:rPr>
          <w:rStyle w:val="Char6"/>
          <w:rtl/>
        </w:rPr>
        <w:t>ی</w:t>
      </w:r>
      <w:r w:rsidRPr="003124F6">
        <w:rPr>
          <w:rStyle w:val="Char6"/>
          <w:rtl/>
        </w:rPr>
        <w:t>ردستان را ز</w:t>
      </w:r>
      <w:r w:rsidR="000E4BC7">
        <w:rPr>
          <w:rStyle w:val="Char6"/>
          <w:rtl/>
        </w:rPr>
        <w:t>ی</w:t>
      </w:r>
      <w:r w:rsidRPr="003124F6">
        <w:rPr>
          <w:rStyle w:val="Char6"/>
          <w:rtl/>
        </w:rPr>
        <w:t>ردستشان قرار م</w:t>
      </w:r>
      <w:r w:rsidR="000E4BC7">
        <w:rPr>
          <w:rStyle w:val="Char6"/>
          <w:rtl/>
        </w:rPr>
        <w:t>ی</w:t>
      </w:r>
      <w:r w:rsidRPr="003124F6">
        <w:rPr>
          <w:rStyle w:val="Char6"/>
          <w:rtl/>
        </w:rPr>
        <w:t>‌ده</w:t>
      </w:r>
      <w:r w:rsidR="000E4BC7">
        <w:rPr>
          <w:rStyle w:val="Char6"/>
          <w:rtl/>
        </w:rPr>
        <w:t>ی</w:t>
      </w:r>
      <w:r w:rsidRPr="003124F6">
        <w:rPr>
          <w:rStyle w:val="Char6"/>
          <w:rtl/>
        </w:rPr>
        <w:t>م.</w:t>
      </w:r>
    </w:p>
    <w:p w:rsidR="00241CB2" w:rsidRPr="004B7851" w:rsidRDefault="00241CB2" w:rsidP="00DA616D">
      <w:pPr>
        <w:pStyle w:val="a1"/>
        <w:rPr>
          <w:rtl/>
        </w:rPr>
      </w:pPr>
      <w:bookmarkStart w:id="476" w:name="_Toc341627386"/>
      <w:bookmarkStart w:id="477" w:name="_Toc341627607"/>
      <w:bookmarkStart w:id="478" w:name="_Toc440799054"/>
      <w:r w:rsidRPr="004B7851">
        <w:rPr>
          <w:rtl/>
        </w:rPr>
        <w:t>ا</w:t>
      </w:r>
      <w:r w:rsidR="00466B22">
        <w:rPr>
          <w:rtl/>
        </w:rPr>
        <w:t>ی</w:t>
      </w:r>
      <w:r w:rsidRPr="004B7851">
        <w:rPr>
          <w:rtl/>
        </w:rPr>
        <w:t>وان مدائن</w:t>
      </w:r>
      <w:bookmarkEnd w:id="476"/>
      <w:bookmarkEnd w:id="477"/>
      <w:bookmarkEnd w:id="478"/>
    </w:p>
    <w:p w:rsidR="00241CB2" w:rsidRPr="003124F6" w:rsidRDefault="00241CB2" w:rsidP="00F556E7">
      <w:pPr>
        <w:pStyle w:val="BodyText3"/>
        <w:widowControl w:val="0"/>
        <w:ind w:firstLine="284"/>
        <w:jc w:val="both"/>
        <w:rPr>
          <w:rStyle w:val="Char6"/>
          <w:rtl/>
        </w:rPr>
      </w:pPr>
      <w:r w:rsidRPr="003124F6">
        <w:rPr>
          <w:rStyle w:val="Char6"/>
          <w:rtl/>
        </w:rPr>
        <w:t>البته با</w:t>
      </w:r>
      <w:r w:rsidR="000E4BC7">
        <w:rPr>
          <w:rStyle w:val="Char6"/>
          <w:rtl/>
        </w:rPr>
        <w:t>ی</w:t>
      </w:r>
      <w:r w:rsidRPr="003124F6">
        <w:rPr>
          <w:rStyle w:val="Char6"/>
          <w:rtl/>
        </w:rPr>
        <w:t>د فهم</w:t>
      </w:r>
      <w:r w:rsidR="000E4BC7">
        <w:rPr>
          <w:rStyle w:val="Char6"/>
          <w:rtl/>
        </w:rPr>
        <w:t>ی</w:t>
      </w:r>
      <w:r w:rsidRPr="003124F6">
        <w:rPr>
          <w:rStyle w:val="Char6"/>
          <w:rtl/>
        </w:rPr>
        <w:t xml:space="preserve">د </w:t>
      </w:r>
      <w:r w:rsidR="000E4BC7">
        <w:rPr>
          <w:rStyle w:val="Char6"/>
          <w:rtl/>
        </w:rPr>
        <w:t>ک</w:t>
      </w:r>
      <w:r w:rsidRPr="003124F6">
        <w:rPr>
          <w:rStyle w:val="Char6"/>
          <w:rtl/>
        </w:rPr>
        <w:t>ه عظمت هر قوم</w:t>
      </w:r>
      <w:r w:rsidR="000E4BC7">
        <w:rPr>
          <w:rStyle w:val="Char6"/>
          <w:rtl/>
        </w:rPr>
        <w:t>ی</w:t>
      </w:r>
      <w:r w:rsidRPr="003124F6">
        <w:rPr>
          <w:rStyle w:val="Char6"/>
          <w:rtl/>
        </w:rPr>
        <w:t xml:space="preserve"> علت</w:t>
      </w:r>
      <w:r w:rsidR="000E4BC7">
        <w:rPr>
          <w:rStyle w:val="Char6"/>
          <w:rtl/>
        </w:rPr>
        <w:t>ی</w:t>
      </w:r>
      <w:r w:rsidRPr="003124F6">
        <w:rPr>
          <w:rStyle w:val="Char6"/>
          <w:rtl/>
        </w:rPr>
        <w:t xml:space="preserve"> دارد و سقوطشان از عظمت علت</w:t>
      </w:r>
      <w:r w:rsidR="000E4BC7">
        <w:rPr>
          <w:rStyle w:val="Char6"/>
          <w:rtl/>
        </w:rPr>
        <w:t>ی</w:t>
      </w:r>
      <w:r w:rsidRPr="003124F6">
        <w:rPr>
          <w:rStyle w:val="Char6"/>
          <w:rtl/>
        </w:rPr>
        <w:t xml:space="preserve"> د</w:t>
      </w:r>
      <w:r w:rsidR="000E4BC7">
        <w:rPr>
          <w:rStyle w:val="Char6"/>
          <w:rtl/>
        </w:rPr>
        <w:t>ی</w:t>
      </w:r>
      <w:r w:rsidRPr="003124F6">
        <w:rPr>
          <w:rStyle w:val="Char6"/>
          <w:rtl/>
        </w:rPr>
        <w:t>گر، نه آن</w:t>
      </w:r>
      <w:r w:rsidR="000E4BC7">
        <w:rPr>
          <w:rStyle w:val="Char6"/>
          <w:rtl/>
        </w:rPr>
        <w:t>ک</w:t>
      </w:r>
      <w:r w:rsidRPr="003124F6">
        <w:rPr>
          <w:rStyle w:val="Char6"/>
          <w:rtl/>
        </w:rPr>
        <w:t>ه خدا قوم</w:t>
      </w:r>
      <w:r w:rsidR="000E4BC7">
        <w:rPr>
          <w:rStyle w:val="Char6"/>
          <w:rtl/>
        </w:rPr>
        <w:t>ی</w:t>
      </w:r>
      <w:r w:rsidRPr="003124F6">
        <w:rPr>
          <w:rStyle w:val="Char6"/>
          <w:rtl/>
        </w:rPr>
        <w:t xml:space="preserve"> را ب</w:t>
      </w:r>
      <w:r w:rsidR="000E4BC7">
        <w:rPr>
          <w:rStyle w:val="Char6"/>
          <w:rtl/>
        </w:rPr>
        <w:t>ی</w:t>
      </w:r>
      <w:r w:rsidRPr="003124F6">
        <w:rPr>
          <w:rStyle w:val="Char6"/>
          <w:rtl/>
        </w:rPr>
        <w:t>‌جهت و ب</w:t>
      </w:r>
      <w:r w:rsidR="000E4BC7">
        <w:rPr>
          <w:rStyle w:val="Char6"/>
          <w:rtl/>
        </w:rPr>
        <w:t>ی</w:t>
      </w:r>
      <w:r w:rsidRPr="003124F6">
        <w:rPr>
          <w:rStyle w:val="Char6"/>
          <w:rtl/>
        </w:rPr>
        <w:t>‌مقدمه به</w:t>
      </w:r>
      <w:r w:rsidR="007E1215" w:rsidRPr="003124F6">
        <w:rPr>
          <w:rStyle w:val="Char6"/>
          <w:rtl/>
        </w:rPr>
        <w:t xml:space="preserve"> عظمت م</w:t>
      </w:r>
      <w:r w:rsidR="000E4BC7">
        <w:rPr>
          <w:rStyle w:val="Char6"/>
          <w:rtl/>
        </w:rPr>
        <w:t>ی</w:t>
      </w:r>
      <w:r w:rsidR="007E1215" w:rsidRPr="003124F6">
        <w:rPr>
          <w:rStyle w:val="Char6"/>
          <w:rtl/>
        </w:rPr>
        <w:t>‌رساند و سپس</w:t>
      </w:r>
      <w:r w:rsidR="009F5D6E">
        <w:rPr>
          <w:rStyle w:val="Char6"/>
          <w:rtl/>
        </w:rPr>
        <w:t xml:space="preserve"> آن‌ها </w:t>
      </w:r>
      <w:r w:rsidR="007E1215" w:rsidRPr="003124F6">
        <w:rPr>
          <w:rStyle w:val="Char6"/>
          <w:rtl/>
        </w:rPr>
        <w:t>را ب</w:t>
      </w:r>
      <w:r w:rsidR="000E4BC7">
        <w:rPr>
          <w:rStyle w:val="Char6"/>
          <w:rtl/>
        </w:rPr>
        <w:t>ی</w:t>
      </w:r>
      <w:r w:rsidR="007E1215" w:rsidRPr="003124F6">
        <w:rPr>
          <w:rStyle w:val="Char6"/>
          <w:rFonts w:hint="cs"/>
          <w:rtl/>
        </w:rPr>
        <w:t>‌</w:t>
      </w:r>
      <w:r w:rsidRPr="003124F6">
        <w:rPr>
          <w:rStyle w:val="Char6"/>
          <w:rtl/>
        </w:rPr>
        <w:t>علت ذل</w:t>
      </w:r>
      <w:r w:rsidR="000E4BC7">
        <w:rPr>
          <w:rStyle w:val="Char6"/>
          <w:rtl/>
        </w:rPr>
        <w:t>ی</w:t>
      </w:r>
      <w:r w:rsidRPr="003124F6">
        <w:rPr>
          <w:rStyle w:val="Char6"/>
          <w:rtl/>
        </w:rPr>
        <w:t>ل و زبون م</w:t>
      </w:r>
      <w:r w:rsidR="000E4BC7">
        <w:rPr>
          <w:rStyle w:val="Char6"/>
          <w:rtl/>
        </w:rPr>
        <w:t>ی</w:t>
      </w:r>
      <w:r w:rsidRPr="003124F6">
        <w:rPr>
          <w:rStyle w:val="Char6"/>
          <w:rtl/>
        </w:rPr>
        <w:t>‌فرما</w:t>
      </w:r>
      <w:r w:rsidR="000E4BC7">
        <w:rPr>
          <w:rStyle w:val="Char6"/>
          <w:rtl/>
        </w:rPr>
        <w:t>ی</w:t>
      </w:r>
      <w:r w:rsidRPr="003124F6">
        <w:rPr>
          <w:rStyle w:val="Char6"/>
          <w:rtl/>
        </w:rPr>
        <w:t>د. خ</w:t>
      </w:r>
      <w:r w:rsidR="000E4BC7">
        <w:rPr>
          <w:rStyle w:val="Char6"/>
          <w:rtl/>
        </w:rPr>
        <w:t>ی</w:t>
      </w:r>
      <w:r w:rsidRPr="003124F6">
        <w:rPr>
          <w:rStyle w:val="Char6"/>
          <w:rtl/>
        </w:rPr>
        <w:t xml:space="preserve">ر، </w:t>
      </w:r>
      <w:r w:rsidR="000E4BC7">
        <w:rPr>
          <w:rStyle w:val="Char6"/>
          <w:rtl/>
        </w:rPr>
        <w:t>ک</w:t>
      </w:r>
      <w:r w:rsidRPr="003124F6">
        <w:rPr>
          <w:rStyle w:val="Char6"/>
          <w:rtl/>
        </w:rPr>
        <w:t>سب عظمت راه</w:t>
      </w:r>
      <w:r w:rsidR="000E4BC7">
        <w:rPr>
          <w:rStyle w:val="Char6"/>
          <w:rtl/>
        </w:rPr>
        <w:t>ی</w:t>
      </w:r>
      <w:r w:rsidRPr="003124F6">
        <w:rPr>
          <w:rStyle w:val="Char6"/>
          <w:rtl/>
        </w:rPr>
        <w:t xml:space="preserve"> دارد و سقوط از عظمت سبب</w:t>
      </w:r>
      <w:r w:rsidR="000E4BC7">
        <w:rPr>
          <w:rStyle w:val="Char6"/>
          <w:rtl/>
        </w:rPr>
        <w:t>ی</w:t>
      </w:r>
      <w:r w:rsidRPr="003124F6">
        <w:rPr>
          <w:rStyle w:val="Char6"/>
          <w:rtl/>
        </w:rPr>
        <w:t>.</w:t>
      </w:r>
    </w:p>
    <w:p w:rsidR="00241CB2" w:rsidRPr="003124F6" w:rsidRDefault="00241CB2" w:rsidP="00F556E7">
      <w:pPr>
        <w:pStyle w:val="BodyText3"/>
        <w:widowControl w:val="0"/>
        <w:ind w:firstLine="284"/>
        <w:jc w:val="both"/>
        <w:rPr>
          <w:rStyle w:val="Char6"/>
          <w:rtl/>
        </w:rPr>
      </w:pPr>
      <w:r w:rsidRPr="003124F6">
        <w:rPr>
          <w:rStyle w:val="Char6"/>
          <w:rtl/>
        </w:rPr>
        <w:t>بار</w:t>
      </w:r>
      <w:r w:rsidR="000E4BC7">
        <w:rPr>
          <w:rStyle w:val="Char6"/>
          <w:rtl/>
        </w:rPr>
        <w:t>ی</w:t>
      </w:r>
      <w:r w:rsidRPr="003124F6">
        <w:rPr>
          <w:rStyle w:val="Char6"/>
          <w:rtl/>
        </w:rPr>
        <w:t>، سعد در قصر شاهنشاه</w:t>
      </w:r>
      <w:r w:rsidR="000E4BC7">
        <w:rPr>
          <w:rStyle w:val="Char6"/>
          <w:rtl/>
        </w:rPr>
        <w:t>ی</w:t>
      </w:r>
      <w:r w:rsidRPr="003124F6">
        <w:rPr>
          <w:rStyle w:val="Char6"/>
          <w:rtl/>
        </w:rPr>
        <w:t xml:space="preserve"> مدائن اقامت نمود و ا</w:t>
      </w:r>
      <w:r w:rsidR="000E4BC7">
        <w:rPr>
          <w:rStyle w:val="Char6"/>
          <w:rtl/>
        </w:rPr>
        <w:t>ی</w:t>
      </w:r>
      <w:r w:rsidRPr="003124F6">
        <w:rPr>
          <w:rStyle w:val="Char6"/>
          <w:rtl/>
        </w:rPr>
        <w:t>وان مشهور به ا</w:t>
      </w:r>
      <w:r w:rsidR="000E4BC7">
        <w:rPr>
          <w:rStyle w:val="Char6"/>
          <w:rtl/>
        </w:rPr>
        <w:t>ی</w:t>
      </w:r>
      <w:r w:rsidRPr="003124F6">
        <w:rPr>
          <w:rStyle w:val="Char6"/>
          <w:rtl/>
        </w:rPr>
        <w:t xml:space="preserve">وان </w:t>
      </w:r>
      <w:r w:rsidR="000E4BC7">
        <w:rPr>
          <w:rStyle w:val="Char6"/>
          <w:rtl/>
        </w:rPr>
        <w:t>ک</w:t>
      </w:r>
      <w:r w:rsidRPr="003124F6">
        <w:rPr>
          <w:rStyle w:val="Char6"/>
          <w:rtl/>
        </w:rPr>
        <w:t xml:space="preserve">سرا را </w:t>
      </w:r>
      <w:r w:rsidR="000E4BC7">
        <w:rPr>
          <w:rStyle w:val="Char6"/>
          <w:rtl/>
        </w:rPr>
        <w:t>ک</w:t>
      </w:r>
      <w:r w:rsidRPr="003124F6">
        <w:rPr>
          <w:rStyle w:val="Char6"/>
          <w:rtl/>
        </w:rPr>
        <w:t>ه مجلس بزرگ شاهنشاه</w:t>
      </w:r>
      <w:r w:rsidR="000E4BC7">
        <w:rPr>
          <w:rStyle w:val="Char6"/>
          <w:rtl/>
        </w:rPr>
        <w:t>ی</w:t>
      </w:r>
      <w:r w:rsidRPr="003124F6">
        <w:rPr>
          <w:rStyle w:val="Char6"/>
          <w:rtl/>
        </w:rPr>
        <w:t xml:space="preserve"> و به گفته توار</w:t>
      </w:r>
      <w:r w:rsidR="000E4BC7">
        <w:rPr>
          <w:rStyle w:val="Char6"/>
          <w:rtl/>
        </w:rPr>
        <w:t>ی</w:t>
      </w:r>
      <w:r w:rsidRPr="003124F6">
        <w:rPr>
          <w:rStyle w:val="Char6"/>
          <w:rtl/>
        </w:rPr>
        <w:t>خ عرب</w:t>
      </w:r>
      <w:r w:rsidR="000E4BC7">
        <w:rPr>
          <w:rStyle w:val="Char6"/>
          <w:rtl/>
        </w:rPr>
        <w:t>ی</w:t>
      </w:r>
      <w:r w:rsidRPr="003124F6">
        <w:rPr>
          <w:rStyle w:val="Char6"/>
          <w:rtl/>
        </w:rPr>
        <w:t xml:space="preserve"> </w:t>
      </w:r>
      <w:r w:rsidR="000E4BC7">
        <w:rPr>
          <w:rStyle w:val="Char6"/>
          <w:rtl/>
        </w:rPr>
        <w:t>یک</w:t>
      </w:r>
      <w:r w:rsidRPr="003124F6">
        <w:rPr>
          <w:rStyle w:val="Char6"/>
          <w:rtl/>
        </w:rPr>
        <w:t xml:space="preserve"> صد گز (پنجاه متر) طول و هفتاد گز (س</w:t>
      </w:r>
      <w:r w:rsidR="000E4BC7">
        <w:rPr>
          <w:rStyle w:val="Char6"/>
          <w:rtl/>
        </w:rPr>
        <w:t>ی</w:t>
      </w:r>
      <w:r w:rsidRPr="003124F6">
        <w:rPr>
          <w:rStyle w:val="Char6"/>
          <w:rtl/>
        </w:rPr>
        <w:t xml:space="preserve"> و پنج متر) عرض داشت و فرش مشهور بهارستان مخصوص ا</w:t>
      </w:r>
      <w:r w:rsidR="000E4BC7">
        <w:rPr>
          <w:rStyle w:val="Char6"/>
          <w:rtl/>
        </w:rPr>
        <w:t>ی</w:t>
      </w:r>
      <w:r w:rsidRPr="003124F6">
        <w:rPr>
          <w:rStyle w:val="Char6"/>
          <w:rtl/>
        </w:rPr>
        <w:t>ن ا</w:t>
      </w:r>
      <w:r w:rsidR="000E4BC7">
        <w:rPr>
          <w:rStyle w:val="Char6"/>
          <w:rtl/>
        </w:rPr>
        <w:t>ی</w:t>
      </w:r>
      <w:r w:rsidRPr="003124F6">
        <w:rPr>
          <w:rStyle w:val="Char6"/>
          <w:rtl/>
        </w:rPr>
        <w:t>وان بوده است‌، نمازگاه مسلم</w:t>
      </w:r>
      <w:r w:rsidR="000E4BC7">
        <w:rPr>
          <w:rStyle w:val="Char6"/>
          <w:rtl/>
        </w:rPr>
        <w:t>ی</w:t>
      </w:r>
      <w:r w:rsidRPr="003124F6">
        <w:rPr>
          <w:rStyle w:val="Char6"/>
          <w:rtl/>
        </w:rPr>
        <w:t>ن قرار داد. اول</w:t>
      </w:r>
      <w:r w:rsidR="000E4BC7">
        <w:rPr>
          <w:rStyle w:val="Char6"/>
          <w:rtl/>
        </w:rPr>
        <w:t>ی</w:t>
      </w:r>
      <w:r w:rsidRPr="003124F6">
        <w:rPr>
          <w:rStyle w:val="Char6"/>
          <w:rtl/>
        </w:rPr>
        <w:t xml:space="preserve">ن نمازشان را </w:t>
      </w:r>
      <w:r w:rsidR="000E4BC7">
        <w:rPr>
          <w:rStyle w:val="Char6"/>
          <w:rtl/>
        </w:rPr>
        <w:t>ک</w:t>
      </w:r>
      <w:r w:rsidRPr="003124F6">
        <w:rPr>
          <w:rStyle w:val="Char6"/>
          <w:rtl/>
        </w:rPr>
        <w:t>ه نماز ظهر بود در ا</w:t>
      </w:r>
      <w:r w:rsidR="000E4BC7">
        <w:rPr>
          <w:rStyle w:val="Char6"/>
          <w:rtl/>
        </w:rPr>
        <w:t>ی</w:t>
      </w:r>
      <w:r w:rsidRPr="003124F6">
        <w:rPr>
          <w:rStyle w:val="Char6"/>
          <w:rtl/>
        </w:rPr>
        <w:t>ن ا</w:t>
      </w:r>
      <w:r w:rsidR="000E4BC7">
        <w:rPr>
          <w:rStyle w:val="Char6"/>
          <w:rtl/>
        </w:rPr>
        <w:t>ی</w:t>
      </w:r>
      <w:r w:rsidRPr="003124F6">
        <w:rPr>
          <w:rStyle w:val="Char6"/>
          <w:rtl/>
        </w:rPr>
        <w:t xml:space="preserve">وان انجام دادند. خود سعد </w:t>
      </w:r>
      <w:r w:rsidR="000E4BC7">
        <w:rPr>
          <w:rStyle w:val="Char6"/>
          <w:rtl/>
        </w:rPr>
        <w:t>ک</w:t>
      </w:r>
      <w:r w:rsidRPr="003124F6">
        <w:rPr>
          <w:rStyle w:val="Char6"/>
          <w:rtl/>
        </w:rPr>
        <w:t>ه ام</w:t>
      </w:r>
      <w:r w:rsidR="000E4BC7">
        <w:rPr>
          <w:rStyle w:val="Char6"/>
          <w:rtl/>
        </w:rPr>
        <w:t>ی</w:t>
      </w:r>
      <w:r w:rsidRPr="003124F6">
        <w:rPr>
          <w:rStyle w:val="Char6"/>
          <w:rtl/>
        </w:rPr>
        <w:t>ر لش</w:t>
      </w:r>
      <w:r w:rsidR="000E4BC7">
        <w:rPr>
          <w:rStyle w:val="Char6"/>
          <w:rtl/>
        </w:rPr>
        <w:t>ک</w:t>
      </w:r>
      <w:r w:rsidRPr="003124F6">
        <w:rPr>
          <w:rStyle w:val="Char6"/>
          <w:rtl/>
        </w:rPr>
        <w:t xml:space="preserve">ر بود طبق رسم آن روزگار </w:t>
      </w:r>
      <w:r w:rsidR="000E4BC7">
        <w:rPr>
          <w:rStyle w:val="Char6"/>
          <w:rtl/>
        </w:rPr>
        <w:t>ک</w:t>
      </w:r>
      <w:r w:rsidRPr="003124F6">
        <w:rPr>
          <w:rStyle w:val="Char6"/>
          <w:rtl/>
        </w:rPr>
        <w:t>ه ام</w:t>
      </w:r>
      <w:r w:rsidR="000E4BC7">
        <w:rPr>
          <w:rStyle w:val="Char6"/>
          <w:rtl/>
        </w:rPr>
        <w:t>ی</w:t>
      </w:r>
      <w:r w:rsidRPr="003124F6">
        <w:rPr>
          <w:rStyle w:val="Char6"/>
          <w:rtl/>
        </w:rPr>
        <w:t>ر پ</w:t>
      </w:r>
      <w:r w:rsidR="000E4BC7">
        <w:rPr>
          <w:rStyle w:val="Char6"/>
          <w:rtl/>
        </w:rPr>
        <w:t>ی</w:t>
      </w:r>
      <w:r w:rsidRPr="003124F6">
        <w:rPr>
          <w:rStyle w:val="Char6"/>
          <w:rtl/>
        </w:rPr>
        <w:t>شنماز م</w:t>
      </w:r>
      <w:r w:rsidR="000E4BC7">
        <w:rPr>
          <w:rStyle w:val="Char6"/>
          <w:rtl/>
        </w:rPr>
        <w:t>ی</w:t>
      </w:r>
      <w:r w:rsidRPr="003124F6">
        <w:rPr>
          <w:rStyle w:val="Char6"/>
          <w:rtl/>
        </w:rPr>
        <w:t>‌شد، امام جماعت مسلم</w:t>
      </w:r>
      <w:r w:rsidR="000E4BC7">
        <w:rPr>
          <w:rStyle w:val="Char6"/>
          <w:rtl/>
        </w:rPr>
        <w:t>ی</w:t>
      </w:r>
      <w:r w:rsidRPr="003124F6">
        <w:rPr>
          <w:rStyle w:val="Char6"/>
          <w:rtl/>
        </w:rPr>
        <w:t>ن گرد</w:t>
      </w:r>
      <w:r w:rsidR="000E4BC7">
        <w:rPr>
          <w:rStyle w:val="Char6"/>
          <w:rtl/>
        </w:rPr>
        <w:t>ی</w:t>
      </w:r>
      <w:r w:rsidRPr="003124F6">
        <w:rPr>
          <w:rStyle w:val="Char6"/>
          <w:rtl/>
        </w:rPr>
        <w:t>د. به طور</w:t>
      </w:r>
      <w:r w:rsidR="000E4BC7">
        <w:rPr>
          <w:rStyle w:val="Char6"/>
          <w:rtl/>
        </w:rPr>
        <w:t>ی</w:t>
      </w:r>
      <w:r w:rsidRPr="003124F6">
        <w:rPr>
          <w:rStyle w:val="Char6"/>
          <w:rtl/>
        </w:rPr>
        <w:t xml:space="preserve"> </w:t>
      </w:r>
      <w:r w:rsidR="000E4BC7">
        <w:rPr>
          <w:rStyle w:val="Char6"/>
          <w:rtl/>
        </w:rPr>
        <w:t>ک</w:t>
      </w:r>
      <w:r w:rsidRPr="003124F6">
        <w:rPr>
          <w:rStyle w:val="Char6"/>
          <w:rtl/>
        </w:rPr>
        <w:t>ه د</w:t>
      </w:r>
      <w:r w:rsidR="000E4BC7">
        <w:rPr>
          <w:rStyle w:val="Char6"/>
          <w:rtl/>
        </w:rPr>
        <w:t>ک</w:t>
      </w:r>
      <w:r w:rsidRPr="003124F6">
        <w:rPr>
          <w:rStyle w:val="Char6"/>
          <w:rtl/>
        </w:rPr>
        <w:t>تر محمد حسن</w:t>
      </w:r>
      <w:r w:rsidR="000E4BC7">
        <w:rPr>
          <w:rStyle w:val="Char6"/>
          <w:rtl/>
        </w:rPr>
        <w:t>ی</w:t>
      </w:r>
      <w:r w:rsidRPr="003124F6">
        <w:rPr>
          <w:rStyle w:val="Char6"/>
          <w:rtl/>
        </w:rPr>
        <w:t>ن ه</w:t>
      </w:r>
      <w:r w:rsidR="000E4BC7">
        <w:rPr>
          <w:rStyle w:val="Char6"/>
          <w:rtl/>
        </w:rPr>
        <w:t>یک</w:t>
      </w:r>
      <w:r w:rsidRPr="003124F6">
        <w:rPr>
          <w:rStyle w:val="Char6"/>
          <w:rtl/>
        </w:rPr>
        <w:t xml:space="preserve">ل در </w:t>
      </w:r>
      <w:r w:rsidR="000E4BC7">
        <w:rPr>
          <w:rStyle w:val="Char6"/>
          <w:rtl/>
        </w:rPr>
        <w:t>ک</w:t>
      </w:r>
      <w:r w:rsidRPr="003124F6">
        <w:rPr>
          <w:rStyle w:val="Char6"/>
          <w:rtl/>
        </w:rPr>
        <w:t xml:space="preserve">تاب خود به </w:t>
      </w:r>
      <w:r w:rsidRPr="00C718E7">
        <w:rPr>
          <w:rStyle w:val="Char6"/>
          <w:rtl/>
        </w:rPr>
        <w:t xml:space="preserve">نام </w:t>
      </w:r>
      <w:r w:rsidR="007E1215" w:rsidRPr="00C718E7">
        <w:rPr>
          <w:rStyle w:val="Char6"/>
          <w:rFonts w:hint="cs"/>
          <w:rtl/>
        </w:rPr>
        <w:t>«</w:t>
      </w:r>
      <w:r w:rsidRPr="00C718E7">
        <w:rPr>
          <w:rStyle w:val="Char6"/>
          <w:rtl/>
        </w:rPr>
        <w:t>الفاروق الاعظم</w:t>
      </w:r>
      <w:r w:rsidR="007E1215" w:rsidRPr="00C718E7">
        <w:rPr>
          <w:rStyle w:val="Char6"/>
          <w:rFonts w:hint="cs"/>
          <w:rtl/>
        </w:rPr>
        <w:t>»</w:t>
      </w:r>
      <w:r w:rsidRPr="00C718E7">
        <w:rPr>
          <w:rStyle w:val="Char6"/>
          <w:rtl/>
        </w:rPr>
        <w:t xml:space="preserve"> نوشته است</w:t>
      </w:r>
      <w:r w:rsidRPr="003124F6">
        <w:rPr>
          <w:rStyle w:val="Char6"/>
          <w:rtl/>
        </w:rPr>
        <w:t xml:space="preserve">: با آن </w:t>
      </w:r>
      <w:r w:rsidR="000E4BC7">
        <w:rPr>
          <w:rStyle w:val="Char6"/>
          <w:rtl/>
        </w:rPr>
        <w:t>ک</w:t>
      </w:r>
      <w:r w:rsidRPr="003124F6">
        <w:rPr>
          <w:rStyle w:val="Char6"/>
          <w:rtl/>
        </w:rPr>
        <w:t>ه سعد، ا</w:t>
      </w:r>
      <w:r w:rsidR="000E4BC7">
        <w:rPr>
          <w:rStyle w:val="Char6"/>
          <w:rtl/>
        </w:rPr>
        <w:t>ی</w:t>
      </w:r>
      <w:r w:rsidRPr="003124F6">
        <w:rPr>
          <w:rStyle w:val="Char6"/>
          <w:rtl/>
        </w:rPr>
        <w:t>ن ا</w:t>
      </w:r>
      <w:r w:rsidR="000E4BC7">
        <w:rPr>
          <w:rStyle w:val="Char6"/>
          <w:rtl/>
        </w:rPr>
        <w:t>ی</w:t>
      </w:r>
      <w:r w:rsidRPr="003124F6">
        <w:rPr>
          <w:rStyle w:val="Char6"/>
          <w:rtl/>
        </w:rPr>
        <w:t>وان را نمازگاه مسلم</w:t>
      </w:r>
      <w:r w:rsidR="000E4BC7">
        <w:rPr>
          <w:rStyle w:val="Char6"/>
          <w:rtl/>
        </w:rPr>
        <w:t>ی</w:t>
      </w:r>
      <w:r w:rsidRPr="003124F6">
        <w:rPr>
          <w:rStyle w:val="Char6"/>
          <w:rtl/>
        </w:rPr>
        <w:t>ن قرار داد، دست به اثاث</w:t>
      </w:r>
      <w:r w:rsidR="000E4BC7">
        <w:rPr>
          <w:rStyle w:val="Char6"/>
          <w:rtl/>
        </w:rPr>
        <w:t>ی</w:t>
      </w:r>
      <w:r w:rsidRPr="003124F6">
        <w:rPr>
          <w:rStyle w:val="Char6"/>
          <w:rtl/>
        </w:rPr>
        <w:t>ه و اش</w:t>
      </w:r>
      <w:r w:rsidR="000E4BC7">
        <w:rPr>
          <w:rStyle w:val="Char6"/>
          <w:rtl/>
        </w:rPr>
        <w:t>ی</w:t>
      </w:r>
      <w:r w:rsidRPr="003124F6">
        <w:rPr>
          <w:rStyle w:val="Char6"/>
          <w:rtl/>
        </w:rPr>
        <w:t>اء تز</w:t>
      </w:r>
      <w:r w:rsidR="000E4BC7">
        <w:rPr>
          <w:rStyle w:val="Char6"/>
          <w:rtl/>
        </w:rPr>
        <w:t>یی</w:t>
      </w:r>
      <w:r w:rsidRPr="003124F6">
        <w:rPr>
          <w:rStyle w:val="Char6"/>
          <w:rtl/>
        </w:rPr>
        <w:t>ن</w:t>
      </w:r>
      <w:r w:rsidR="000E4BC7">
        <w:rPr>
          <w:rStyle w:val="Char6"/>
          <w:rtl/>
        </w:rPr>
        <w:t>ی</w:t>
      </w:r>
      <w:r w:rsidRPr="003124F6">
        <w:rPr>
          <w:rStyle w:val="Char6"/>
          <w:rtl/>
        </w:rPr>
        <w:t xml:space="preserve"> آن نزد و حت</w:t>
      </w:r>
      <w:r w:rsidR="000E4BC7">
        <w:rPr>
          <w:rStyle w:val="Char6"/>
          <w:rtl/>
        </w:rPr>
        <w:t>ی</w:t>
      </w:r>
      <w:r w:rsidRPr="003124F6">
        <w:rPr>
          <w:rStyle w:val="Char6"/>
          <w:rtl/>
        </w:rPr>
        <w:t xml:space="preserve"> مجسمه‌ها</w:t>
      </w:r>
      <w:r w:rsidR="000E4BC7">
        <w:rPr>
          <w:rStyle w:val="Char6"/>
          <w:rtl/>
        </w:rPr>
        <w:t>ی</w:t>
      </w:r>
      <w:r w:rsidRPr="003124F6">
        <w:rPr>
          <w:rStyle w:val="Char6"/>
          <w:rtl/>
        </w:rPr>
        <w:t xml:space="preserve"> ز</w:t>
      </w:r>
      <w:r w:rsidR="000E4BC7">
        <w:rPr>
          <w:rStyle w:val="Char6"/>
          <w:rtl/>
        </w:rPr>
        <w:t>ی</w:t>
      </w:r>
      <w:r w:rsidRPr="003124F6">
        <w:rPr>
          <w:rStyle w:val="Char6"/>
          <w:rtl/>
        </w:rPr>
        <w:t>با</w:t>
      </w:r>
      <w:r w:rsidR="000E4BC7">
        <w:rPr>
          <w:rStyle w:val="Char6"/>
          <w:rtl/>
        </w:rPr>
        <w:t>ی</w:t>
      </w:r>
      <w:r w:rsidRPr="003124F6">
        <w:rPr>
          <w:rStyle w:val="Char6"/>
          <w:rtl/>
        </w:rPr>
        <w:t xml:space="preserve"> مهم</w:t>
      </w:r>
      <w:r w:rsidR="000E4BC7">
        <w:rPr>
          <w:rStyle w:val="Char6"/>
          <w:rtl/>
        </w:rPr>
        <w:t>ی</w:t>
      </w:r>
      <w:r w:rsidRPr="003124F6">
        <w:rPr>
          <w:rStyle w:val="Char6"/>
          <w:rtl/>
        </w:rPr>
        <w:t xml:space="preserve"> را </w:t>
      </w:r>
      <w:r w:rsidR="000E4BC7">
        <w:rPr>
          <w:rStyle w:val="Char6"/>
          <w:rtl/>
        </w:rPr>
        <w:t>ک</w:t>
      </w:r>
      <w:r w:rsidRPr="003124F6">
        <w:rPr>
          <w:rStyle w:val="Char6"/>
          <w:rtl/>
        </w:rPr>
        <w:t xml:space="preserve">ه در آنجا بود </w:t>
      </w:r>
      <w:r w:rsidR="000E4BC7">
        <w:rPr>
          <w:rStyle w:val="Char6"/>
          <w:rtl/>
        </w:rPr>
        <w:t>ک</w:t>
      </w:r>
      <w:r w:rsidRPr="003124F6">
        <w:rPr>
          <w:rStyle w:val="Char6"/>
          <w:rtl/>
        </w:rPr>
        <w:t>ما</w:t>
      </w:r>
      <w:r w:rsidR="000E4BC7">
        <w:rPr>
          <w:rStyle w:val="Char6"/>
          <w:rtl/>
        </w:rPr>
        <w:t>ک</w:t>
      </w:r>
      <w:r w:rsidRPr="003124F6">
        <w:rPr>
          <w:rStyle w:val="Char6"/>
          <w:rtl/>
        </w:rPr>
        <w:t>ان ابقاء‌</w:t>
      </w:r>
      <w:r w:rsidR="000E4BC7">
        <w:rPr>
          <w:rStyle w:val="Char6"/>
          <w:rtl/>
        </w:rPr>
        <w:t>ک</w:t>
      </w:r>
      <w:r w:rsidRPr="003124F6">
        <w:rPr>
          <w:rStyle w:val="Char6"/>
          <w:rtl/>
        </w:rPr>
        <w:t>رد</w:t>
      </w:r>
      <w:r w:rsidRPr="00EE34D5">
        <w:rPr>
          <w:rStyle w:val="Char6"/>
          <w:rFonts w:eastAsia="SimSun"/>
          <w:vertAlign w:val="superscript"/>
          <w:rtl/>
        </w:rPr>
        <w:footnoteReference w:id="105"/>
      </w:r>
      <w:r w:rsidRPr="003124F6">
        <w:rPr>
          <w:rStyle w:val="Char6"/>
          <w:rtl/>
        </w:rPr>
        <w:t>. شا</w:t>
      </w:r>
      <w:r w:rsidR="000E4BC7">
        <w:rPr>
          <w:rStyle w:val="Char6"/>
          <w:rtl/>
        </w:rPr>
        <w:t>ی</w:t>
      </w:r>
      <w:r w:rsidRPr="003124F6">
        <w:rPr>
          <w:rStyle w:val="Char6"/>
          <w:rtl/>
        </w:rPr>
        <w:t>د ا</w:t>
      </w:r>
      <w:r w:rsidR="000E4BC7">
        <w:rPr>
          <w:rStyle w:val="Char6"/>
          <w:rtl/>
        </w:rPr>
        <w:t>ی</w:t>
      </w:r>
      <w:r w:rsidRPr="003124F6">
        <w:rPr>
          <w:rStyle w:val="Char6"/>
          <w:rtl/>
        </w:rPr>
        <w:t>ن مجسمه‌ها به حد</w:t>
      </w:r>
      <w:r w:rsidR="000E4BC7">
        <w:rPr>
          <w:rStyle w:val="Char6"/>
          <w:rtl/>
        </w:rPr>
        <w:t>ی</w:t>
      </w:r>
      <w:r w:rsidRPr="003124F6">
        <w:rPr>
          <w:rStyle w:val="Char6"/>
          <w:rtl/>
        </w:rPr>
        <w:t xml:space="preserve"> جالب و ز</w:t>
      </w:r>
      <w:r w:rsidR="000E4BC7">
        <w:rPr>
          <w:rStyle w:val="Char6"/>
          <w:rtl/>
        </w:rPr>
        <w:t>ی</w:t>
      </w:r>
      <w:r w:rsidRPr="003124F6">
        <w:rPr>
          <w:rStyle w:val="Char6"/>
          <w:rtl/>
        </w:rPr>
        <w:t xml:space="preserve">بنده بود </w:t>
      </w:r>
      <w:r w:rsidR="000E4BC7">
        <w:rPr>
          <w:rStyle w:val="Char6"/>
          <w:rtl/>
        </w:rPr>
        <w:t>ک</w:t>
      </w:r>
      <w:r w:rsidRPr="003124F6">
        <w:rPr>
          <w:rStyle w:val="Char6"/>
          <w:rtl/>
        </w:rPr>
        <w:t>ه سعد روا ند</w:t>
      </w:r>
      <w:r w:rsidR="000E4BC7">
        <w:rPr>
          <w:rStyle w:val="Char6"/>
          <w:rtl/>
        </w:rPr>
        <w:t>ی</w:t>
      </w:r>
      <w:r w:rsidRPr="003124F6">
        <w:rPr>
          <w:rStyle w:val="Char6"/>
          <w:rtl/>
        </w:rPr>
        <w:t>ده</w:t>
      </w:r>
      <w:r w:rsidR="009F5D6E">
        <w:rPr>
          <w:rStyle w:val="Char6"/>
          <w:rtl/>
        </w:rPr>
        <w:t xml:space="preserve"> آن‌ها </w:t>
      </w:r>
      <w:r w:rsidRPr="003124F6">
        <w:rPr>
          <w:rStyle w:val="Char6"/>
          <w:rtl/>
        </w:rPr>
        <w:t>را از ب</w:t>
      </w:r>
      <w:r w:rsidR="000E4BC7">
        <w:rPr>
          <w:rStyle w:val="Char6"/>
          <w:rtl/>
        </w:rPr>
        <w:t>ی</w:t>
      </w:r>
      <w:r w:rsidRPr="003124F6">
        <w:rPr>
          <w:rStyle w:val="Char6"/>
          <w:rtl/>
        </w:rPr>
        <w:t xml:space="preserve">ن ببرد </w:t>
      </w:r>
      <w:r w:rsidR="000E4BC7">
        <w:rPr>
          <w:rStyle w:val="Char6"/>
          <w:rtl/>
        </w:rPr>
        <w:t>ی</w:t>
      </w:r>
      <w:r w:rsidRPr="003124F6">
        <w:rPr>
          <w:rStyle w:val="Char6"/>
          <w:rtl/>
        </w:rPr>
        <w:t>ا تغ</w:t>
      </w:r>
      <w:r w:rsidR="000E4BC7">
        <w:rPr>
          <w:rStyle w:val="Char6"/>
          <w:rtl/>
        </w:rPr>
        <w:t>ی</w:t>
      </w:r>
      <w:r w:rsidRPr="003124F6">
        <w:rPr>
          <w:rStyle w:val="Char6"/>
          <w:rtl/>
        </w:rPr>
        <w:t>ر و تبد</w:t>
      </w:r>
      <w:r w:rsidR="000E4BC7">
        <w:rPr>
          <w:rStyle w:val="Char6"/>
          <w:rtl/>
        </w:rPr>
        <w:t>ی</w:t>
      </w:r>
      <w:r w:rsidRPr="003124F6">
        <w:rPr>
          <w:rStyle w:val="Char6"/>
          <w:rtl/>
        </w:rPr>
        <w:t>ل</w:t>
      </w:r>
      <w:r w:rsidR="000E4BC7">
        <w:rPr>
          <w:rStyle w:val="Char6"/>
          <w:rtl/>
        </w:rPr>
        <w:t>ی</w:t>
      </w:r>
      <w:r w:rsidRPr="003124F6">
        <w:rPr>
          <w:rStyle w:val="Char6"/>
          <w:rtl/>
        </w:rPr>
        <w:t xml:space="preserve"> در</w:t>
      </w:r>
      <w:r w:rsidR="009F5D6E">
        <w:rPr>
          <w:rStyle w:val="Char6"/>
          <w:rtl/>
        </w:rPr>
        <w:t xml:space="preserve"> آن‌ها </w:t>
      </w:r>
      <w:r w:rsidRPr="003124F6">
        <w:rPr>
          <w:rStyle w:val="Char6"/>
          <w:rtl/>
        </w:rPr>
        <w:t>بدهد.</w:t>
      </w:r>
    </w:p>
    <w:p w:rsidR="00241CB2" w:rsidRPr="004B7851" w:rsidRDefault="00241CB2" w:rsidP="00DA616D">
      <w:pPr>
        <w:pStyle w:val="a1"/>
        <w:rPr>
          <w:rtl/>
        </w:rPr>
      </w:pPr>
      <w:bookmarkStart w:id="479" w:name="_Toc341627387"/>
      <w:bookmarkStart w:id="480" w:name="_Toc341627608"/>
      <w:bookmarkStart w:id="481" w:name="_Toc440799055"/>
      <w:r w:rsidRPr="004B7851">
        <w:rPr>
          <w:rtl/>
        </w:rPr>
        <w:t>غنا</w:t>
      </w:r>
      <w:r w:rsidR="00466B22">
        <w:rPr>
          <w:rtl/>
        </w:rPr>
        <w:t>ی</w:t>
      </w:r>
      <w:r w:rsidRPr="004B7851">
        <w:rPr>
          <w:rtl/>
        </w:rPr>
        <w:t>م مدائن</w:t>
      </w:r>
      <w:bookmarkEnd w:id="479"/>
      <w:bookmarkEnd w:id="480"/>
      <w:bookmarkEnd w:id="481"/>
    </w:p>
    <w:p w:rsidR="00241CB2" w:rsidRPr="003124F6" w:rsidRDefault="00241CB2" w:rsidP="00F556E7">
      <w:pPr>
        <w:pStyle w:val="BodyText3"/>
        <w:widowControl w:val="0"/>
        <w:ind w:firstLine="284"/>
        <w:jc w:val="both"/>
        <w:rPr>
          <w:rStyle w:val="Char6"/>
          <w:rtl/>
        </w:rPr>
      </w:pPr>
      <w:r w:rsidRPr="003124F6">
        <w:rPr>
          <w:rStyle w:val="Char6"/>
          <w:rtl/>
        </w:rPr>
        <w:t>م</w:t>
      </w:r>
      <w:r w:rsidR="000E4BC7">
        <w:rPr>
          <w:rStyle w:val="Char6"/>
          <w:rtl/>
        </w:rPr>
        <w:t>ی</w:t>
      </w:r>
      <w:r w:rsidRPr="003124F6">
        <w:rPr>
          <w:rStyle w:val="Char6"/>
          <w:rtl/>
        </w:rPr>
        <w:t>‌گو</w:t>
      </w:r>
      <w:r w:rsidR="000E4BC7">
        <w:rPr>
          <w:rStyle w:val="Char6"/>
          <w:rtl/>
        </w:rPr>
        <w:t>ی</w:t>
      </w:r>
      <w:r w:rsidRPr="003124F6">
        <w:rPr>
          <w:rStyle w:val="Char6"/>
          <w:rtl/>
        </w:rPr>
        <w:t>ند: سعد در خزانه ا</w:t>
      </w:r>
      <w:r w:rsidR="000E4BC7">
        <w:rPr>
          <w:rStyle w:val="Char6"/>
          <w:rtl/>
        </w:rPr>
        <w:t>ی</w:t>
      </w:r>
      <w:r w:rsidRPr="003124F6">
        <w:rPr>
          <w:rStyle w:val="Char6"/>
          <w:rtl/>
        </w:rPr>
        <w:t xml:space="preserve">ن قصر </w:t>
      </w:r>
      <w:r w:rsidR="000E4BC7">
        <w:rPr>
          <w:rStyle w:val="Char6"/>
          <w:rtl/>
        </w:rPr>
        <w:t>یک</w:t>
      </w:r>
      <w:r w:rsidRPr="003124F6">
        <w:rPr>
          <w:rStyle w:val="Char6"/>
          <w:rtl/>
        </w:rPr>
        <w:t>هزار و س</w:t>
      </w:r>
      <w:r w:rsidR="000E4BC7">
        <w:rPr>
          <w:rStyle w:val="Char6"/>
          <w:rtl/>
        </w:rPr>
        <w:t>ی</w:t>
      </w:r>
      <w:r w:rsidRPr="003124F6">
        <w:rPr>
          <w:rStyle w:val="Char6"/>
          <w:rtl/>
        </w:rPr>
        <w:t>صد م</w:t>
      </w:r>
      <w:r w:rsidR="000E4BC7">
        <w:rPr>
          <w:rStyle w:val="Char6"/>
          <w:rtl/>
        </w:rPr>
        <w:t>ی</w:t>
      </w:r>
      <w:r w:rsidRPr="003124F6">
        <w:rPr>
          <w:rStyle w:val="Char6"/>
          <w:rtl/>
        </w:rPr>
        <w:t>ل</w:t>
      </w:r>
      <w:r w:rsidR="000E4BC7">
        <w:rPr>
          <w:rStyle w:val="Char6"/>
          <w:rtl/>
        </w:rPr>
        <w:t>ی</w:t>
      </w:r>
      <w:r w:rsidRPr="003124F6">
        <w:rPr>
          <w:rStyle w:val="Char6"/>
          <w:rtl/>
        </w:rPr>
        <w:t>ارد د</w:t>
      </w:r>
      <w:r w:rsidR="000E4BC7">
        <w:rPr>
          <w:rStyle w:val="Char6"/>
          <w:rtl/>
        </w:rPr>
        <w:t>ی</w:t>
      </w:r>
      <w:r w:rsidRPr="003124F6">
        <w:rPr>
          <w:rStyle w:val="Char6"/>
          <w:rtl/>
        </w:rPr>
        <w:t>نار س</w:t>
      </w:r>
      <w:r w:rsidR="000E4BC7">
        <w:rPr>
          <w:rStyle w:val="Char6"/>
          <w:rtl/>
        </w:rPr>
        <w:t>ک</w:t>
      </w:r>
      <w:r w:rsidRPr="003124F6">
        <w:rPr>
          <w:rStyle w:val="Char6"/>
          <w:rtl/>
        </w:rPr>
        <w:t xml:space="preserve">ه طلا </w:t>
      </w:r>
      <w:r w:rsidR="000E4BC7">
        <w:rPr>
          <w:rStyle w:val="Char6"/>
          <w:rtl/>
        </w:rPr>
        <w:t>ی</w:t>
      </w:r>
      <w:r w:rsidRPr="003124F6">
        <w:rPr>
          <w:rStyle w:val="Char6"/>
          <w:rtl/>
        </w:rPr>
        <w:t>افت. از جواهر و نفا</w:t>
      </w:r>
      <w:r w:rsidR="000E4BC7">
        <w:rPr>
          <w:rStyle w:val="Char6"/>
          <w:rtl/>
        </w:rPr>
        <w:t>ی</w:t>
      </w:r>
      <w:r w:rsidRPr="003124F6">
        <w:rPr>
          <w:rStyle w:val="Char6"/>
          <w:rtl/>
        </w:rPr>
        <w:t>س، ز</w:t>
      </w:r>
      <w:r w:rsidR="000E4BC7">
        <w:rPr>
          <w:rStyle w:val="Char6"/>
          <w:rtl/>
        </w:rPr>
        <w:t>ی</w:t>
      </w:r>
      <w:r w:rsidRPr="003124F6">
        <w:rPr>
          <w:rStyle w:val="Char6"/>
          <w:rtl/>
        </w:rPr>
        <w:t>نت‌آلات، ظروف طلا و نقره، لباس و پارچه‌ها</w:t>
      </w:r>
      <w:r w:rsidR="000E4BC7">
        <w:rPr>
          <w:rStyle w:val="Char6"/>
          <w:rtl/>
        </w:rPr>
        <w:t>ی</w:t>
      </w:r>
      <w:r w:rsidRPr="003124F6">
        <w:rPr>
          <w:rStyle w:val="Char6"/>
          <w:rtl/>
        </w:rPr>
        <w:t xml:space="preserve"> حر</w:t>
      </w:r>
      <w:r w:rsidR="000E4BC7">
        <w:rPr>
          <w:rStyle w:val="Char6"/>
          <w:rtl/>
        </w:rPr>
        <w:t>ی</w:t>
      </w:r>
      <w:r w:rsidRPr="003124F6">
        <w:rPr>
          <w:rStyle w:val="Char6"/>
          <w:rtl/>
        </w:rPr>
        <w:t>ر و زربفت و فرش</w:t>
      </w:r>
      <w:r w:rsidR="007E1215" w:rsidRPr="003124F6">
        <w:rPr>
          <w:rStyle w:val="Char6"/>
          <w:rFonts w:hint="cs"/>
          <w:rtl/>
        </w:rPr>
        <w:t>‌</w:t>
      </w:r>
      <w:r w:rsidRPr="003124F6">
        <w:rPr>
          <w:rStyle w:val="Char6"/>
          <w:rtl/>
        </w:rPr>
        <w:t>ها</w:t>
      </w:r>
      <w:r w:rsidR="000E4BC7">
        <w:rPr>
          <w:rStyle w:val="Char6"/>
          <w:rtl/>
        </w:rPr>
        <w:t>ی</w:t>
      </w:r>
      <w:r w:rsidRPr="003124F6">
        <w:rPr>
          <w:rStyle w:val="Char6"/>
          <w:rtl/>
        </w:rPr>
        <w:t xml:space="preserve"> گران‌بها به قدر</w:t>
      </w:r>
      <w:r w:rsidR="000E4BC7">
        <w:rPr>
          <w:rStyle w:val="Char6"/>
          <w:rtl/>
        </w:rPr>
        <w:t>ی</w:t>
      </w:r>
      <w:r w:rsidRPr="003124F6">
        <w:rPr>
          <w:rStyle w:val="Char6"/>
          <w:rtl/>
        </w:rPr>
        <w:t xml:space="preserve"> ز</w:t>
      </w:r>
      <w:r w:rsidR="000E4BC7">
        <w:rPr>
          <w:rStyle w:val="Char6"/>
          <w:rtl/>
        </w:rPr>
        <w:t>ی</w:t>
      </w:r>
      <w:r w:rsidRPr="003124F6">
        <w:rPr>
          <w:rStyle w:val="Char6"/>
          <w:rtl/>
        </w:rPr>
        <w:t>اد در ا</w:t>
      </w:r>
      <w:r w:rsidR="000E4BC7">
        <w:rPr>
          <w:rStyle w:val="Char6"/>
          <w:rtl/>
        </w:rPr>
        <w:t>ی</w:t>
      </w:r>
      <w:r w:rsidRPr="003124F6">
        <w:rPr>
          <w:rStyle w:val="Char6"/>
          <w:rtl/>
        </w:rPr>
        <w:t xml:space="preserve">ن قصر </w:t>
      </w:r>
      <w:r w:rsidR="000E4BC7">
        <w:rPr>
          <w:rStyle w:val="Char6"/>
          <w:rtl/>
        </w:rPr>
        <w:t>ی</w:t>
      </w:r>
      <w:r w:rsidRPr="003124F6">
        <w:rPr>
          <w:rStyle w:val="Char6"/>
          <w:rtl/>
        </w:rPr>
        <w:t xml:space="preserve">افت </w:t>
      </w:r>
      <w:r w:rsidR="000E4BC7">
        <w:rPr>
          <w:rStyle w:val="Char6"/>
          <w:rtl/>
        </w:rPr>
        <w:t>ک</w:t>
      </w:r>
      <w:r w:rsidRPr="003124F6">
        <w:rPr>
          <w:rStyle w:val="Char6"/>
          <w:rtl/>
        </w:rPr>
        <w:t>ه نم</w:t>
      </w:r>
      <w:r w:rsidR="000E4BC7">
        <w:rPr>
          <w:rStyle w:val="Char6"/>
          <w:rtl/>
        </w:rPr>
        <w:t>ی</w:t>
      </w:r>
      <w:r w:rsidRPr="003124F6">
        <w:rPr>
          <w:rStyle w:val="Char6"/>
          <w:rtl/>
        </w:rPr>
        <w:t>‌توان بر</w:t>
      </w:r>
      <w:r w:rsidR="009F5D6E">
        <w:rPr>
          <w:rStyle w:val="Char6"/>
          <w:rtl/>
        </w:rPr>
        <w:t xml:space="preserve"> آن‌ها </w:t>
      </w:r>
      <w:r w:rsidRPr="003124F6">
        <w:rPr>
          <w:rStyle w:val="Char6"/>
          <w:rtl/>
        </w:rPr>
        <w:t>ق</w:t>
      </w:r>
      <w:r w:rsidR="000E4BC7">
        <w:rPr>
          <w:rStyle w:val="Char6"/>
          <w:rtl/>
        </w:rPr>
        <w:t>ی</w:t>
      </w:r>
      <w:r w:rsidRPr="003124F6">
        <w:rPr>
          <w:rStyle w:val="Char6"/>
          <w:rtl/>
        </w:rPr>
        <w:t>مت</w:t>
      </w:r>
      <w:r w:rsidR="000E4BC7">
        <w:rPr>
          <w:rStyle w:val="Char6"/>
          <w:rtl/>
        </w:rPr>
        <w:t>ی</w:t>
      </w:r>
      <w:r w:rsidRPr="003124F6">
        <w:rPr>
          <w:rStyle w:val="Char6"/>
          <w:rtl/>
        </w:rPr>
        <w:t xml:space="preserve"> تخم</w:t>
      </w:r>
      <w:r w:rsidR="000E4BC7">
        <w:rPr>
          <w:rStyle w:val="Char6"/>
          <w:rtl/>
        </w:rPr>
        <w:t>ی</w:t>
      </w:r>
      <w:r w:rsidRPr="003124F6">
        <w:rPr>
          <w:rStyle w:val="Char6"/>
          <w:rtl/>
        </w:rPr>
        <w:t>ن زد.</w:t>
      </w:r>
    </w:p>
    <w:p w:rsidR="00241CB2" w:rsidRPr="00C718E7" w:rsidRDefault="00241CB2" w:rsidP="00C718E7">
      <w:pPr>
        <w:pStyle w:val="a9"/>
        <w:rPr>
          <w:rtl/>
        </w:rPr>
      </w:pPr>
      <w:r w:rsidRPr="00C718E7">
        <w:rPr>
          <w:rtl/>
        </w:rPr>
        <w:t>در ب</w:t>
      </w:r>
      <w:r w:rsidR="000E4BC7" w:rsidRPr="00C718E7">
        <w:rPr>
          <w:rtl/>
        </w:rPr>
        <w:t>ی</w:t>
      </w:r>
      <w:r w:rsidRPr="00C718E7">
        <w:rPr>
          <w:rtl/>
        </w:rPr>
        <w:t>ن ا</w:t>
      </w:r>
      <w:r w:rsidR="000E4BC7" w:rsidRPr="00C718E7">
        <w:rPr>
          <w:rtl/>
        </w:rPr>
        <w:t>ی</w:t>
      </w:r>
      <w:r w:rsidRPr="00C718E7">
        <w:rPr>
          <w:rtl/>
        </w:rPr>
        <w:t>ن اش</w:t>
      </w:r>
      <w:r w:rsidR="000E4BC7" w:rsidRPr="00C718E7">
        <w:rPr>
          <w:rtl/>
        </w:rPr>
        <w:t>ی</w:t>
      </w:r>
      <w:r w:rsidRPr="00C718E7">
        <w:rPr>
          <w:rtl/>
        </w:rPr>
        <w:t>اء فرش مشهور به فرش بهارستان بود. ا</w:t>
      </w:r>
      <w:r w:rsidR="000E4BC7" w:rsidRPr="00C718E7">
        <w:rPr>
          <w:rtl/>
        </w:rPr>
        <w:t>ی</w:t>
      </w:r>
      <w:r w:rsidRPr="00C718E7">
        <w:rPr>
          <w:rtl/>
        </w:rPr>
        <w:t xml:space="preserve">ن </w:t>
      </w:r>
      <w:r w:rsidR="007E1215" w:rsidRPr="00C718E7">
        <w:rPr>
          <w:rtl/>
        </w:rPr>
        <w:t>فرش زربفت و مرصع به انواع جواهر</w:t>
      </w:r>
      <w:r w:rsidR="007E1215" w:rsidRPr="00C718E7">
        <w:rPr>
          <w:rFonts w:hint="cs"/>
          <w:rtl/>
        </w:rPr>
        <w:t>‌</w:t>
      </w:r>
      <w:r w:rsidRPr="00C718E7">
        <w:rPr>
          <w:rtl/>
        </w:rPr>
        <w:t>گران ق</w:t>
      </w:r>
      <w:r w:rsidR="000E4BC7" w:rsidRPr="00C718E7">
        <w:rPr>
          <w:rtl/>
        </w:rPr>
        <w:t>ی</w:t>
      </w:r>
      <w:r w:rsidRPr="00C718E7">
        <w:rPr>
          <w:rtl/>
        </w:rPr>
        <w:t>مت تزئ</w:t>
      </w:r>
      <w:r w:rsidR="000E4BC7" w:rsidRPr="00C718E7">
        <w:rPr>
          <w:rtl/>
        </w:rPr>
        <w:t>ی</w:t>
      </w:r>
      <w:r w:rsidRPr="00C718E7">
        <w:rPr>
          <w:rtl/>
        </w:rPr>
        <w:t xml:space="preserve">ن بوده و </w:t>
      </w:r>
      <w:r w:rsidR="000E4BC7" w:rsidRPr="00C718E7">
        <w:rPr>
          <w:rtl/>
        </w:rPr>
        <w:t>یک</w:t>
      </w:r>
      <w:r w:rsidRPr="00C718E7">
        <w:rPr>
          <w:rtl/>
        </w:rPr>
        <w:t xml:space="preserve"> صد ذراع طول و هفتاد ذراع عرض داشته </w:t>
      </w:r>
      <w:r w:rsidR="000E4BC7" w:rsidRPr="00C718E7">
        <w:rPr>
          <w:rtl/>
        </w:rPr>
        <w:t>ک</w:t>
      </w:r>
      <w:r w:rsidRPr="00C718E7">
        <w:rPr>
          <w:rtl/>
        </w:rPr>
        <w:t>ه تمام مساحت سطح ا</w:t>
      </w:r>
      <w:r w:rsidR="000E4BC7" w:rsidRPr="00C718E7">
        <w:rPr>
          <w:rtl/>
        </w:rPr>
        <w:t>ی</w:t>
      </w:r>
      <w:r w:rsidRPr="00C718E7">
        <w:rPr>
          <w:rtl/>
        </w:rPr>
        <w:t xml:space="preserve">وان </w:t>
      </w:r>
      <w:r w:rsidR="000E4BC7" w:rsidRPr="00C718E7">
        <w:rPr>
          <w:rtl/>
        </w:rPr>
        <w:t>ک</w:t>
      </w:r>
      <w:r w:rsidRPr="00C718E7">
        <w:rPr>
          <w:rtl/>
        </w:rPr>
        <w:t>سر</w:t>
      </w:r>
      <w:r w:rsidR="000E4BC7" w:rsidRPr="00C718E7">
        <w:rPr>
          <w:rtl/>
        </w:rPr>
        <w:t>ی</w:t>
      </w:r>
      <w:r w:rsidRPr="00C718E7">
        <w:rPr>
          <w:rtl/>
        </w:rPr>
        <w:t xml:space="preserve"> را م</w:t>
      </w:r>
      <w:r w:rsidR="000E4BC7" w:rsidRPr="00C718E7">
        <w:rPr>
          <w:rtl/>
        </w:rPr>
        <w:t>ی</w:t>
      </w:r>
      <w:r w:rsidRPr="00C718E7">
        <w:rPr>
          <w:rtl/>
        </w:rPr>
        <w:t>‌پوشانده است. مورخ</w:t>
      </w:r>
      <w:r w:rsidR="000E4BC7" w:rsidRPr="00C718E7">
        <w:rPr>
          <w:rtl/>
        </w:rPr>
        <w:t>ی</w:t>
      </w:r>
      <w:r w:rsidRPr="00C718E7">
        <w:rPr>
          <w:rtl/>
        </w:rPr>
        <w:t>ن دوره اول</w:t>
      </w:r>
      <w:r w:rsidR="000E4BC7" w:rsidRPr="00C718E7">
        <w:rPr>
          <w:rtl/>
        </w:rPr>
        <w:t>ی</w:t>
      </w:r>
      <w:r w:rsidRPr="00C718E7">
        <w:rPr>
          <w:rtl/>
        </w:rPr>
        <w:t>ه اسلام نوشته‌اند حاش</w:t>
      </w:r>
      <w:r w:rsidR="000E4BC7" w:rsidRPr="00C718E7">
        <w:rPr>
          <w:rtl/>
        </w:rPr>
        <w:t>ی</w:t>
      </w:r>
      <w:r w:rsidRPr="00C718E7">
        <w:rPr>
          <w:rtl/>
        </w:rPr>
        <w:t>ه‌ها</w:t>
      </w:r>
      <w:r w:rsidR="000E4BC7" w:rsidRPr="00C718E7">
        <w:rPr>
          <w:rtl/>
        </w:rPr>
        <w:t>ی</w:t>
      </w:r>
      <w:r w:rsidRPr="00C718E7">
        <w:rPr>
          <w:rtl/>
        </w:rPr>
        <w:t xml:space="preserve"> ا</w:t>
      </w:r>
      <w:r w:rsidR="000E4BC7" w:rsidRPr="00C718E7">
        <w:rPr>
          <w:rtl/>
        </w:rPr>
        <w:t>ی</w:t>
      </w:r>
      <w:r w:rsidRPr="00C718E7">
        <w:rPr>
          <w:rtl/>
        </w:rPr>
        <w:t>ن فرش زربفت و با زمردها</w:t>
      </w:r>
      <w:r w:rsidR="000E4BC7" w:rsidRPr="00C718E7">
        <w:rPr>
          <w:rtl/>
        </w:rPr>
        <w:t>ی</w:t>
      </w:r>
      <w:r w:rsidRPr="00C718E7">
        <w:rPr>
          <w:rtl/>
        </w:rPr>
        <w:t xml:space="preserve"> </w:t>
      </w:r>
      <w:r w:rsidR="000E4BC7" w:rsidRPr="00C718E7">
        <w:rPr>
          <w:rtl/>
        </w:rPr>
        <w:t>ک</w:t>
      </w:r>
      <w:r w:rsidRPr="00C718E7">
        <w:rPr>
          <w:rtl/>
        </w:rPr>
        <w:t>م نظ</w:t>
      </w:r>
      <w:r w:rsidR="000E4BC7" w:rsidRPr="00C718E7">
        <w:rPr>
          <w:rtl/>
        </w:rPr>
        <w:t>ی</w:t>
      </w:r>
      <w:r w:rsidRPr="00C718E7">
        <w:rPr>
          <w:rtl/>
        </w:rPr>
        <w:t>ر و م</w:t>
      </w:r>
      <w:r w:rsidR="000E4BC7" w:rsidRPr="00C718E7">
        <w:rPr>
          <w:rtl/>
        </w:rPr>
        <w:t>ی</w:t>
      </w:r>
      <w:r w:rsidRPr="00C718E7">
        <w:rPr>
          <w:rtl/>
        </w:rPr>
        <w:t>انه آن با جواهر گران‌بها رنگارنگ تزئ</w:t>
      </w:r>
      <w:r w:rsidR="000E4BC7" w:rsidRPr="00C718E7">
        <w:rPr>
          <w:rtl/>
        </w:rPr>
        <w:t>ی</w:t>
      </w:r>
      <w:r w:rsidRPr="00C718E7">
        <w:rPr>
          <w:rtl/>
        </w:rPr>
        <w:t>ن شده بود.</w:t>
      </w:r>
    </w:p>
    <w:p w:rsidR="00241CB2" w:rsidRPr="003124F6" w:rsidRDefault="00241CB2" w:rsidP="00F556E7">
      <w:pPr>
        <w:pStyle w:val="BodyText3"/>
        <w:widowControl w:val="0"/>
        <w:ind w:firstLine="284"/>
        <w:jc w:val="both"/>
        <w:rPr>
          <w:rStyle w:val="Char6"/>
          <w:rtl/>
        </w:rPr>
      </w:pPr>
      <w:r w:rsidRPr="003124F6">
        <w:rPr>
          <w:rStyle w:val="Char6"/>
          <w:rtl/>
        </w:rPr>
        <w:t>همچن</w:t>
      </w:r>
      <w:r w:rsidR="000E4BC7">
        <w:rPr>
          <w:rStyle w:val="Char6"/>
          <w:rtl/>
        </w:rPr>
        <w:t>ی</w:t>
      </w:r>
      <w:r w:rsidRPr="003124F6">
        <w:rPr>
          <w:rStyle w:val="Char6"/>
          <w:rtl/>
        </w:rPr>
        <w:t>ن تاج، لباس، شمش</w:t>
      </w:r>
      <w:r w:rsidR="000E4BC7">
        <w:rPr>
          <w:rStyle w:val="Char6"/>
          <w:rtl/>
        </w:rPr>
        <w:t>ی</w:t>
      </w:r>
      <w:r w:rsidRPr="003124F6">
        <w:rPr>
          <w:rStyle w:val="Char6"/>
          <w:rtl/>
        </w:rPr>
        <w:t xml:space="preserve">ر و </w:t>
      </w:r>
      <w:r w:rsidR="000E4BC7">
        <w:rPr>
          <w:rStyle w:val="Char6"/>
          <w:rtl/>
        </w:rPr>
        <w:t>ک</w:t>
      </w:r>
      <w:r w:rsidRPr="003124F6">
        <w:rPr>
          <w:rStyle w:val="Char6"/>
          <w:rtl/>
        </w:rPr>
        <w:t xml:space="preserve">مربند مرصع </w:t>
      </w:r>
      <w:r w:rsidR="000E4BC7">
        <w:rPr>
          <w:rStyle w:val="Char6"/>
          <w:rtl/>
        </w:rPr>
        <w:t>ی</w:t>
      </w:r>
      <w:r w:rsidRPr="003124F6">
        <w:rPr>
          <w:rStyle w:val="Char6"/>
          <w:rtl/>
        </w:rPr>
        <w:t>زدگرد در</w:t>
      </w:r>
      <w:r w:rsidR="009F5D6E">
        <w:rPr>
          <w:rStyle w:val="Char6"/>
          <w:rtl/>
        </w:rPr>
        <w:t xml:space="preserve"> آن‌ها </w:t>
      </w:r>
      <w:r w:rsidRPr="003124F6">
        <w:rPr>
          <w:rStyle w:val="Char6"/>
          <w:rtl/>
        </w:rPr>
        <w:t>انواع جواهر ق</w:t>
      </w:r>
      <w:r w:rsidR="000E4BC7">
        <w:rPr>
          <w:rStyle w:val="Char6"/>
          <w:rtl/>
        </w:rPr>
        <w:t>ی</w:t>
      </w:r>
      <w:r w:rsidRPr="003124F6">
        <w:rPr>
          <w:rStyle w:val="Char6"/>
          <w:rtl/>
        </w:rPr>
        <w:t>مت</w:t>
      </w:r>
      <w:r w:rsidR="000E4BC7">
        <w:rPr>
          <w:rStyle w:val="Char6"/>
          <w:rtl/>
        </w:rPr>
        <w:t>ی</w:t>
      </w:r>
      <w:r w:rsidRPr="003124F6">
        <w:rPr>
          <w:rStyle w:val="Char6"/>
          <w:rtl/>
        </w:rPr>
        <w:t xml:space="preserve"> به </w:t>
      </w:r>
      <w:r w:rsidR="000E4BC7">
        <w:rPr>
          <w:rStyle w:val="Char6"/>
          <w:rtl/>
        </w:rPr>
        <w:t>ک</w:t>
      </w:r>
      <w:r w:rsidRPr="003124F6">
        <w:rPr>
          <w:rStyle w:val="Char6"/>
          <w:rtl/>
        </w:rPr>
        <w:t>ار رفته بود، از دست مرد</w:t>
      </w:r>
      <w:r w:rsidR="000E4BC7">
        <w:rPr>
          <w:rStyle w:val="Char6"/>
          <w:rtl/>
        </w:rPr>
        <w:t>ی</w:t>
      </w:r>
      <w:r w:rsidRPr="003124F6">
        <w:rPr>
          <w:rStyle w:val="Char6"/>
          <w:rtl/>
        </w:rPr>
        <w:t xml:space="preserve"> </w:t>
      </w:r>
      <w:r w:rsidR="000E4BC7">
        <w:rPr>
          <w:rStyle w:val="Char6"/>
          <w:rtl/>
        </w:rPr>
        <w:t>ک</w:t>
      </w:r>
      <w:r w:rsidRPr="003124F6">
        <w:rPr>
          <w:rStyle w:val="Char6"/>
          <w:rtl/>
        </w:rPr>
        <w:t>ه از شهر خارج م</w:t>
      </w:r>
      <w:r w:rsidR="000E4BC7">
        <w:rPr>
          <w:rStyle w:val="Char6"/>
          <w:rtl/>
        </w:rPr>
        <w:t>ی</w:t>
      </w:r>
      <w:r w:rsidRPr="003124F6">
        <w:rPr>
          <w:rStyle w:val="Char6"/>
          <w:rtl/>
        </w:rPr>
        <w:t>‌شد، به دست مسلم</w:t>
      </w:r>
      <w:r w:rsidR="000E4BC7">
        <w:rPr>
          <w:rStyle w:val="Char6"/>
          <w:rtl/>
        </w:rPr>
        <w:t>ی</w:t>
      </w:r>
      <w:r w:rsidRPr="003124F6">
        <w:rPr>
          <w:rStyle w:val="Char6"/>
          <w:rtl/>
        </w:rPr>
        <w:t>ن افتاد.</w:t>
      </w:r>
    </w:p>
    <w:p w:rsidR="00241CB2" w:rsidRPr="003124F6" w:rsidRDefault="00241CB2" w:rsidP="007E1215">
      <w:pPr>
        <w:pStyle w:val="BodyText3"/>
        <w:widowControl w:val="0"/>
        <w:ind w:firstLine="284"/>
        <w:jc w:val="both"/>
        <w:rPr>
          <w:rStyle w:val="Char6"/>
          <w:rtl/>
        </w:rPr>
      </w:pPr>
      <w:r w:rsidRPr="003124F6">
        <w:rPr>
          <w:rStyle w:val="Char6"/>
          <w:rtl/>
        </w:rPr>
        <w:t>ز</w:t>
      </w:r>
      <w:r w:rsidR="000E4BC7">
        <w:rPr>
          <w:rStyle w:val="Char6"/>
          <w:rtl/>
        </w:rPr>
        <w:t>ی</w:t>
      </w:r>
      <w:r w:rsidRPr="003124F6">
        <w:rPr>
          <w:rStyle w:val="Char6"/>
          <w:rtl/>
        </w:rPr>
        <w:t>ن</w:t>
      </w:r>
      <w:r w:rsidR="000E4BC7">
        <w:rPr>
          <w:rStyle w:val="Char6"/>
          <w:rtl/>
        </w:rPr>
        <w:t>ی</w:t>
      </w:r>
      <w:r w:rsidRPr="003124F6">
        <w:rPr>
          <w:rStyle w:val="Char6"/>
          <w:rtl/>
        </w:rPr>
        <w:t xml:space="preserve"> دحلان در فتوحات م</w:t>
      </w:r>
      <w:r w:rsidR="000E4BC7">
        <w:rPr>
          <w:rStyle w:val="Char6"/>
          <w:rtl/>
        </w:rPr>
        <w:t>کی</w:t>
      </w:r>
      <w:r w:rsidRPr="003124F6">
        <w:rPr>
          <w:rStyle w:val="Char6"/>
          <w:rtl/>
        </w:rPr>
        <w:t>ه و د</w:t>
      </w:r>
      <w:r w:rsidR="000E4BC7">
        <w:rPr>
          <w:rStyle w:val="Char6"/>
          <w:rtl/>
        </w:rPr>
        <w:t>ک</w:t>
      </w:r>
      <w:r w:rsidRPr="003124F6">
        <w:rPr>
          <w:rStyle w:val="Char6"/>
          <w:rtl/>
        </w:rPr>
        <w:t>تر محمد حسن</w:t>
      </w:r>
      <w:r w:rsidR="000E4BC7">
        <w:rPr>
          <w:rStyle w:val="Char6"/>
          <w:rtl/>
        </w:rPr>
        <w:t>ی</w:t>
      </w:r>
      <w:r w:rsidRPr="003124F6">
        <w:rPr>
          <w:rStyle w:val="Char6"/>
          <w:rtl/>
        </w:rPr>
        <w:t xml:space="preserve">ن </w:t>
      </w:r>
      <w:r w:rsidRPr="00C718E7">
        <w:rPr>
          <w:rStyle w:val="Char6"/>
          <w:rtl/>
        </w:rPr>
        <w:t>ه</w:t>
      </w:r>
      <w:r w:rsidR="000E4BC7" w:rsidRPr="00C718E7">
        <w:rPr>
          <w:rStyle w:val="Char6"/>
          <w:rtl/>
        </w:rPr>
        <w:t>یک</w:t>
      </w:r>
      <w:r w:rsidRPr="00C718E7">
        <w:rPr>
          <w:rStyle w:val="Char6"/>
          <w:rtl/>
        </w:rPr>
        <w:t xml:space="preserve">ل در </w:t>
      </w:r>
      <w:r w:rsidR="000E4BC7" w:rsidRPr="00C718E7">
        <w:rPr>
          <w:rStyle w:val="Char6"/>
          <w:rtl/>
        </w:rPr>
        <w:t>ک</w:t>
      </w:r>
      <w:r w:rsidRPr="00C718E7">
        <w:rPr>
          <w:rStyle w:val="Char6"/>
          <w:rtl/>
        </w:rPr>
        <w:t xml:space="preserve">تاب </w:t>
      </w:r>
      <w:r w:rsidR="007E1215" w:rsidRPr="00C718E7">
        <w:rPr>
          <w:rStyle w:val="Char6"/>
          <w:rFonts w:hint="cs"/>
          <w:rtl/>
        </w:rPr>
        <w:t>«</w:t>
      </w:r>
      <w:r w:rsidR="007E1215" w:rsidRPr="00C718E7">
        <w:rPr>
          <w:rStyle w:val="Char6"/>
          <w:rtl/>
        </w:rPr>
        <w:t>الفاروق الاعظم</w:t>
      </w:r>
      <w:r w:rsidR="007E1215" w:rsidRPr="00C718E7">
        <w:rPr>
          <w:rStyle w:val="Char6"/>
          <w:rFonts w:hint="cs"/>
          <w:rtl/>
        </w:rPr>
        <w:t xml:space="preserve">» </w:t>
      </w:r>
      <w:r w:rsidRPr="00C718E7">
        <w:rPr>
          <w:rStyle w:val="Char6"/>
          <w:rtl/>
        </w:rPr>
        <w:t>م</w:t>
      </w:r>
      <w:r w:rsidR="000E4BC7" w:rsidRPr="00C718E7">
        <w:rPr>
          <w:rStyle w:val="Char6"/>
          <w:rtl/>
        </w:rPr>
        <w:t>ی</w:t>
      </w:r>
      <w:r w:rsidRPr="00C718E7">
        <w:rPr>
          <w:rStyle w:val="Char6"/>
          <w:rtl/>
        </w:rPr>
        <w:t>‌گو</w:t>
      </w:r>
      <w:r w:rsidR="000E4BC7" w:rsidRPr="00C718E7">
        <w:rPr>
          <w:rStyle w:val="Char6"/>
          <w:rtl/>
        </w:rPr>
        <w:t>ی</w:t>
      </w:r>
      <w:r w:rsidRPr="00C718E7">
        <w:rPr>
          <w:rStyle w:val="Char6"/>
          <w:rtl/>
        </w:rPr>
        <w:t>ند: مسلم</w:t>
      </w:r>
      <w:r w:rsidR="000E4BC7" w:rsidRPr="00C718E7">
        <w:rPr>
          <w:rStyle w:val="Char6"/>
          <w:rtl/>
        </w:rPr>
        <w:t>ی</w:t>
      </w:r>
      <w:r w:rsidRPr="00C718E7">
        <w:rPr>
          <w:rStyle w:val="Char6"/>
          <w:rtl/>
        </w:rPr>
        <w:t>ن مقدار ز</w:t>
      </w:r>
      <w:r w:rsidR="000E4BC7" w:rsidRPr="00C718E7">
        <w:rPr>
          <w:rStyle w:val="Char6"/>
          <w:rtl/>
        </w:rPr>
        <w:t>ی</w:t>
      </w:r>
      <w:r w:rsidRPr="00C718E7">
        <w:rPr>
          <w:rStyle w:val="Char6"/>
          <w:rtl/>
        </w:rPr>
        <w:t>اد</w:t>
      </w:r>
      <w:r w:rsidR="000E4BC7" w:rsidRPr="00C718E7">
        <w:rPr>
          <w:rStyle w:val="Char6"/>
          <w:rtl/>
        </w:rPr>
        <w:t>ی</w:t>
      </w:r>
      <w:r w:rsidRPr="00C718E7">
        <w:rPr>
          <w:rStyle w:val="Char6"/>
          <w:rtl/>
        </w:rPr>
        <w:t xml:space="preserve"> سبد سربسته در </w:t>
      </w:r>
      <w:r w:rsidRPr="003124F6">
        <w:rPr>
          <w:rStyle w:val="Char6"/>
          <w:rtl/>
        </w:rPr>
        <w:t xml:space="preserve">مدائن </w:t>
      </w:r>
      <w:r w:rsidR="000E4BC7">
        <w:rPr>
          <w:rStyle w:val="Char6"/>
          <w:rtl/>
        </w:rPr>
        <w:t>ی</w:t>
      </w:r>
      <w:r w:rsidRPr="003124F6">
        <w:rPr>
          <w:rStyle w:val="Char6"/>
          <w:rtl/>
        </w:rPr>
        <w:t xml:space="preserve">افتند </w:t>
      </w:r>
      <w:r w:rsidR="000E4BC7">
        <w:rPr>
          <w:rStyle w:val="Char6"/>
          <w:rtl/>
        </w:rPr>
        <w:t>ک</w:t>
      </w:r>
      <w:r w:rsidRPr="003124F6">
        <w:rPr>
          <w:rStyle w:val="Char6"/>
          <w:rtl/>
        </w:rPr>
        <w:t xml:space="preserve">ه با سرب مهر شده بود. تصور </w:t>
      </w:r>
      <w:r w:rsidR="000E4BC7">
        <w:rPr>
          <w:rStyle w:val="Char6"/>
          <w:rtl/>
        </w:rPr>
        <w:t>ک</w:t>
      </w:r>
      <w:r w:rsidRPr="003124F6">
        <w:rPr>
          <w:rStyle w:val="Char6"/>
          <w:rtl/>
        </w:rPr>
        <w:t>ردند در</w:t>
      </w:r>
      <w:r w:rsidR="009F5D6E">
        <w:rPr>
          <w:rStyle w:val="Char6"/>
          <w:rtl/>
        </w:rPr>
        <w:t xml:space="preserve"> آن‌ها </w:t>
      </w:r>
      <w:r w:rsidRPr="003124F6">
        <w:rPr>
          <w:rStyle w:val="Char6"/>
          <w:rtl/>
        </w:rPr>
        <w:t>خورا</w:t>
      </w:r>
      <w:r w:rsidR="000E4BC7">
        <w:rPr>
          <w:rStyle w:val="Char6"/>
          <w:rtl/>
        </w:rPr>
        <w:t>کی</w:t>
      </w:r>
      <w:r w:rsidRPr="003124F6">
        <w:rPr>
          <w:rStyle w:val="Char6"/>
          <w:rtl/>
        </w:rPr>
        <w:t xml:space="preserve"> و اش</w:t>
      </w:r>
      <w:r w:rsidR="000E4BC7">
        <w:rPr>
          <w:rStyle w:val="Char6"/>
          <w:rtl/>
        </w:rPr>
        <w:t>ی</w:t>
      </w:r>
      <w:r w:rsidRPr="003124F6">
        <w:rPr>
          <w:rStyle w:val="Char6"/>
          <w:rtl/>
        </w:rPr>
        <w:t>اء خوردن</w:t>
      </w:r>
      <w:r w:rsidR="000E4BC7">
        <w:rPr>
          <w:rStyle w:val="Char6"/>
          <w:rtl/>
        </w:rPr>
        <w:t>ی</w:t>
      </w:r>
      <w:r w:rsidRPr="003124F6">
        <w:rPr>
          <w:rStyle w:val="Char6"/>
          <w:rtl/>
        </w:rPr>
        <w:t xml:space="preserve"> وجود دارد</w:t>
      </w:r>
      <w:r w:rsidR="00DA616D" w:rsidRPr="003124F6">
        <w:rPr>
          <w:rStyle w:val="Char6"/>
          <w:rtl/>
        </w:rPr>
        <w:t>،</w:t>
      </w:r>
      <w:r w:rsidRPr="003124F6">
        <w:rPr>
          <w:rStyle w:val="Char6"/>
          <w:rtl/>
        </w:rPr>
        <w:t xml:space="preserve"> ول</w:t>
      </w:r>
      <w:r w:rsidR="000E4BC7">
        <w:rPr>
          <w:rStyle w:val="Char6"/>
          <w:rtl/>
        </w:rPr>
        <w:t>ی</w:t>
      </w:r>
      <w:r w:rsidRPr="003124F6">
        <w:rPr>
          <w:rStyle w:val="Char6"/>
          <w:rtl/>
        </w:rPr>
        <w:t xml:space="preserve"> معلوم شد در</w:t>
      </w:r>
      <w:r w:rsidR="009F5D6E">
        <w:rPr>
          <w:rStyle w:val="Char6"/>
          <w:rtl/>
        </w:rPr>
        <w:t xml:space="preserve"> آن‌ها </w:t>
      </w:r>
      <w:r w:rsidRPr="003124F6">
        <w:rPr>
          <w:rStyle w:val="Char6"/>
          <w:rtl/>
        </w:rPr>
        <w:t>ظروف ز</w:t>
      </w:r>
      <w:r w:rsidR="000E4BC7">
        <w:rPr>
          <w:rStyle w:val="Char6"/>
          <w:rtl/>
        </w:rPr>
        <w:t>ی</w:t>
      </w:r>
      <w:r w:rsidRPr="003124F6">
        <w:rPr>
          <w:rStyle w:val="Char6"/>
          <w:rtl/>
        </w:rPr>
        <w:t>با</w:t>
      </w:r>
      <w:r w:rsidR="000E4BC7">
        <w:rPr>
          <w:rStyle w:val="Char6"/>
          <w:rtl/>
        </w:rPr>
        <w:t>یی</w:t>
      </w:r>
      <w:r w:rsidRPr="003124F6">
        <w:rPr>
          <w:rStyle w:val="Char6"/>
          <w:rtl/>
        </w:rPr>
        <w:t xml:space="preserve"> از طلا و نقره م</w:t>
      </w:r>
      <w:r w:rsidR="000E4BC7">
        <w:rPr>
          <w:rStyle w:val="Char6"/>
          <w:rtl/>
        </w:rPr>
        <w:t>ی</w:t>
      </w:r>
      <w:r w:rsidRPr="003124F6">
        <w:rPr>
          <w:rStyle w:val="Char6"/>
          <w:rtl/>
        </w:rPr>
        <w:t>‌باشد (البته برا</w:t>
      </w:r>
      <w:r w:rsidR="000E4BC7">
        <w:rPr>
          <w:rStyle w:val="Char6"/>
          <w:rtl/>
        </w:rPr>
        <w:t>ی</w:t>
      </w:r>
      <w:r w:rsidRPr="003124F6">
        <w:rPr>
          <w:rStyle w:val="Char6"/>
          <w:rtl/>
        </w:rPr>
        <w:t xml:space="preserve"> حمل</w:t>
      </w:r>
      <w:r w:rsidR="009F5D6E">
        <w:rPr>
          <w:rStyle w:val="Char6"/>
          <w:rtl/>
        </w:rPr>
        <w:t xml:space="preserve"> آن‌ها </w:t>
      </w:r>
      <w:r w:rsidRPr="003124F6">
        <w:rPr>
          <w:rStyle w:val="Char6"/>
          <w:rtl/>
        </w:rPr>
        <w:t>به جا</w:t>
      </w:r>
      <w:r w:rsidR="000E4BC7">
        <w:rPr>
          <w:rStyle w:val="Char6"/>
          <w:rtl/>
        </w:rPr>
        <w:t>یی</w:t>
      </w:r>
      <w:r w:rsidRPr="003124F6">
        <w:rPr>
          <w:rStyle w:val="Char6"/>
          <w:rtl/>
        </w:rPr>
        <w:t xml:space="preserve"> د</w:t>
      </w:r>
      <w:r w:rsidR="000E4BC7">
        <w:rPr>
          <w:rStyle w:val="Char6"/>
          <w:rtl/>
        </w:rPr>
        <w:t>ی</w:t>
      </w:r>
      <w:r w:rsidRPr="003124F6">
        <w:rPr>
          <w:rStyle w:val="Char6"/>
          <w:rtl/>
        </w:rPr>
        <w:t xml:space="preserve">گر آماده </w:t>
      </w:r>
      <w:r w:rsidR="000E4BC7">
        <w:rPr>
          <w:rStyle w:val="Char6"/>
          <w:rtl/>
        </w:rPr>
        <w:t>ک</w:t>
      </w:r>
      <w:r w:rsidRPr="003124F6">
        <w:rPr>
          <w:rStyle w:val="Char6"/>
          <w:rtl/>
        </w:rPr>
        <w:t>رده‌اند).</w:t>
      </w:r>
    </w:p>
    <w:p w:rsidR="00241CB2" w:rsidRPr="00C718E7" w:rsidRDefault="000E4BC7" w:rsidP="00C718E7">
      <w:pPr>
        <w:pStyle w:val="a9"/>
        <w:rPr>
          <w:rtl/>
        </w:rPr>
      </w:pPr>
      <w:r>
        <w:rPr>
          <w:rStyle w:val="Char6"/>
          <w:rtl/>
        </w:rPr>
        <w:t>یکی</w:t>
      </w:r>
      <w:r w:rsidR="00241CB2" w:rsidRPr="003124F6">
        <w:rPr>
          <w:rStyle w:val="Char6"/>
          <w:rtl/>
        </w:rPr>
        <w:t xml:space="preserve"> از مسلم</w:t>
      </w:r>
      <w:r>
        <w:rPr>
          <w:rStyle w:val="Char6"/>
          <w:rtl/>
        </w:rPr>
        <w:t>ی</w:t>
      </w:r>
      <w:r w:rsidR="00241CB2" w:rsidRPr="003124F6">
        <w:rPr>
          <w:rStyle w:val="Char6"/>
          <w:rtl/>
        </w:rPr>
        <w:t>ن به نام عصمت الضب</w:t>
      </w:r>
      <w:r>
        <w:rPr>
          <w:rStyle w:val="Char6"/>
          <w:rtl/>
        </w:rPr>
        <w:t>ی</w:t>
      </w:r>
      <w:r w:rsidR="00241CB2" w:rsidRPr="003124F6">
        <w:rPr>
          <w:rStyle w:val="Char6"/>
          <w:rtl/>
        </w:rPr>
        <w:t xml:space="preserve"> دو عدد بسته را از مرد</w:t>
      </w:r>
      <w:r>
        <w:rPr>
          <w:rStyle w:val="Char6"/>
          <w:rtl/>
        </w:rPr>
        <w:t>ی</w:t>
      </w:r>
      <w:r w:rsidR="00241CB2" w:rsidRPr="003124F6">
        <w:rPr>
          <w:rStyle w:val="Char6"/>
          <w:rtl/>
        </w:rPr>
        <w:t xml:space="preserve"> </w:t>
      </w:r>
      <w:r>
        <w:rPr>
          <w:rStyle w:val="Char6"/>
          <w:rtl/>
        </w:rPr>
        <w:t>ک</w:t>
      </w:r>
      <w:r w:rsidR="00241CB2" w:rsidRPr="003124F6">
        <w:rPr>
          <w:rStyle w:val="Char6"/>
          <w:rtl/>
        </w:rPr>
        <w:t xml:space="preserve">ه در خارج شهر گرفت </w:t>
      </w:r>
      <w:r>
        <w:rPr>
          <w:rStyle w:val="Char6"/>
          <w:rtl/>
        </w:rPr>
        <w:t>ک</w:t>
      </w:r>
      <w:r w:rsidR="00241CB2" w:rsidRPr="003124F6">
        <w:rPr>
          <w:rStyle w:val="Char6"/>
          <w:rtl/>
        </w:rPr>
        <w:t xml:space="preserve">ه در </w:t>
      </w:r>
      <w:r>
        <w:rPr>
          <w:rStyle w:val="Char6"/>
          <w:rtl/>
        </w:rPr>
        <w:t>یکی</w:t>
      </w:r>
      <w:r w:rsidR="00241CB2" w:rsidRPr="003124F6">
        <w:rPr>
          <w:rStyle w:val="Char6"/>
          <w:rtl/>
        </w:rPr>
        <w:t xml:space="preserve"> از</w:t>
      </w:r>
      <w:r w:rsidR="009F5D6E">
        <w:rPr>
          <w:rStyle w:val="Char6"/>
          <w:rtl/>
        </w:rPr>
        <w:t xml:space="preserve"> آن‌ها </w:t>
      </w:r>
      <w:r w:rsidR="00241CB2" w:rsidRPr="00C718E7">
        <w:rPr>
          <w:rtl/>
        </w:rPr>
        <w:t>مجسمه طلا</w:t>
      </w:r>
      <w:r w:rsidRPr="00C718E7">
        <w:rPr>
          <w:rtl/>
        </w:rPr>
        <w:t>یی</w:t>
      </w:r>
      <w:r w:rsidR="00241CB2" w:rsidRPr="00C718E7">
        <w:rPr>
          <w:rtl/>
        </w:rPr>
        <w:t xml:space="preserve"> </w:t>
      </w:r>
      <w:r w:rsidRPr="00C718E7">
        <w:rPr>
          <w:rtl/>
        </w:rPr>
        <w:t>یک</w:t>
      </w:r>
      <w:r w:rsidR="00241CB2" w:rsidRPr="00C718E7">
        <w:rPr>
          <w:rtl/>
        </w:rPr>
        <w:t xml:space="preserve"> اسب بود </w:t>
      </w:r>
      <w:r w:rsidRPr="00C718E7">
        <w:rPr>
          <w:rtl/>
        </w:rPr>
        <w:t>ک</w:t>
      </w:r>
      <w:r w:rsidR="00241CB2" w:rsidRPr="00C718E7">
        <w:rPr>
          <w:rtl/>
        </w:rPr>
        <w:t xml:space="preserve">ه با </w:t>
      </w:r>
      <w:r w:rsidRPr="00C718E7">
        <w:rPr>
          <w:rtl/>
        </w:rPr>
        <w:t>ی</w:t>
      </w:r>
      <w:r w:rsidR="00241CB2" w:rsidRPr="00C718E7">
        <w:rPr>
          <w:rtl/>
        </w:rPr>
        <w:t>اقوت و زمرد ترص</w:t>
      </w:r>
      <w:r w:rsidRPr="00C718E7">
        <w:rPr>
          <w:rtl/>
        </w:rPr>
        <w:t>ی</w:t>
      </w:r>
      <w:r w:rsidR="00241CB2" w:rsidRPr="00C718E7">
        <w:rPr>
          <w:rtl/>
        </w:rPr>
        <w:t xml:space="preserve">ع و در </w:t>
      </w:r>
      <w:r w:rsidRPr="00C718E7">
        <w:rPr>
          <w:rtl/>
        </w:rPr>
        <w:t>یکی</w:t>
      </w:r>
      <w:r w:rsidR="00241CB2" w:rsidRPr="00C718E7">
        <w:rPr>
          <w:rtl/>
        </w:rPr>
        <w:t xml:space="preserve"> د</w:t>
      </w:r>
      <w:r w:rsidRPr="00C718E7">
        <w:rPr>
          <w:rtl/>
        </w:rPr>
        <w:t>ی</w:t>
      </w:r>
      <w:r w:rsidR="00241CB2" w:rsidRPr="00C718E7">
        <w:rPr>
          <w:rtl/>
        </w:rPr>
        <w:t>گر مجسمه شتر</w:t>
      </w:r>
      <w:r w:rsidRPr="00C718E7">
        <w:rPr>
          <w:rtl/>
        </w:rPr>
        <w:t>ی</w:t>
      </w:r>
      <w:r w:rsidR="00241CB2" w:rsidRPr="00C718E7">
        <w:rPr>
          <w:rtl/>
        </w:rPr>
        <w:t xml:space="preserve"> بود از نقره </w:t>
      </w:r>
      <w:r w:rsidRPr="00C718E7">
        <w:rPr>
          <w:rtl/>
        </w:rPr>
        <w:t>ک</w:t>
      </w:r>
      <w:r w:rsidR="00241CB2" w:rsidRPr="00C718E7">
        <w:rPr>
          <w:rtl/>
        </w:rPr>
        <w:t>ه با انواع جواهر تزئ</w:t>
      </w:r>
      <w:r w:rsidRPr="00C718E7">
        <w:rPr>
          <w:rtl/>
        </w:rPr>
        <w:t>ی</w:t>
      </w:r>
      <w:r w:rsidR="00241CB2" w:rsidRPr="00C718E7">
        <w:rPr>
          <w:rtl/>
        </w:rPr>
        <w:t>ن شده بود.</w:t>
      </w:r>
    </w:p>
    <w:p w:rsidR="00241CB2" w:rsidRPr="003124F6" w:rsidRDefault="00241CB2" w:rsidP="00C718E7">
      <w:pPr>
        <w:pStyle w:val="a9"/>
        <w:rPr>
          <w:rStyle w:val="Char6"/>
          <w:rtl/>
        </w:rPr>
      </w:pPr>
      <w:r w:rsidRPr="00C718E7">
        <w:rPr>
          <w:rtl/>
        </w:rPr>
        <w:t>قعقاع بن عمرو از مرد</w:t>
      </w:r>
      <w:r w:rsidR="000E4BC7" w:rsidRPr="00C718E7">
        <w:rPr>
          <w:rtl/>
        </w:rPr>
        <w:t>ی</w:t>
      </w:r>
      <w:r w:rsidRPr="00C718E7">
        <w:rPr>
          <w:rtl/>
        </w:rPr>
        <w:t xml:space="preserve"> صندوق</w:t>
      </w:r>
      <w:r w:rsidR="000E4BC7" w:rsidRPr="00C718E7">
        <w:rPr>
          <w:rtl/>
        </w:rPr>
        <w:t>ی</w:t>
      </w:r>
      <w:r w:rsidRPr="00C718E7">
        <w:rPr>
          <w:rtl/>
        </w:rPr>
        <w:t xml:space="preserve"> گرفت </w:t>
      </w:r>
      <w:r w:rsidR="000E4BC7">
        <w:rPr>
          <w:rStyle w:val="Char6"/>
          <w:rtl/>
        </w:rPr>
        <w:t>ک</w:t>
      </w:r>
      <w:r w:rsidRPr="003124F6">
        <w:rPr>
          <w:rStyle w:val="Char6"/>
          <w:rtl/>
        </w:rPr>
        <w:t>ه محتو</w:t>
      </w:r>
      <w:r w:rsidR="000E4BC7">
        <w:rPr>
          <w:rStyle w:val="Char6"/>
          <w:rtl/>
        </w:rPr>
        <w:t>ی</w:t>
      </w:r>
      <w:r w:rsidRPr="003124F6">
        <w:rPr>
          <w:rStyle w:val="Char6"/>
          <w:rtl/>
        </w:rPr>
        <w:t xml:space="preserve"> </w:t>
      </w:r>
      <w:r w:rsidR="000E4BC7">
        <w:rPr>
          <w:rStyle w:val="Char6"/>
          <w:rtl/>
        </w:rPr>
        <w:t>ی</w:t>
      </w:r>
      <w:r w:rsidRPr="003124F6">
        <w:rPr>
          <w:rStyle w:val="Char6"/>
          <w:rtl/>
        </w:rPr>
        <w:t>ازده شمش</w:t>
      </w:r>
      <w:r w:rsidR="000E4BC7">
        <w:rPr>
          <w:rStyle w:val="Char6"/>
          <w:rtl/>
        </w:rPr>
        <w:t>ی</w:t>
      </w:r>
      <w:r w:rsidRPr="003124F6">
        <w:rPr>
          <w:rStyle w:val="Char6"/>
          <w:rtl/>
        </w:rPr>
        <w:t>ر مرصع ب</w:t>
      </w:r>
      <w:r w:rsidR="000E4BC7">
        <w:rPr>
          <w:rStyle w:val="Char6"/>
          <w:rtl/>
        </w:rPr>
        <w:t>ی</w:t>
      </w:r>
      <w:r w:rsidRPr="003124F6">
        <w:rPr>
          <w:rStyle w:val="Char6"/>
          <w:rtl/>
        </w:rPr>
        <w:t>‌نظ</w:t>
      </w:r>
      <w:r w:rsidR="000E4BC7">
        <w:rPr>
          <w:rStyle w:val="Char6"/>
          <w:rtl/>
        </w:rPr>
        <w:t>ی</w:t>
      </w:r>
      <w:r w:rsidRPr="003124F6">
        <w:rPr>
          <w:rStyle w:val="Char6"/>
          <w:rtl/>
        </w:rPr>
        <w:t>ر بود و تمام</w:t>
      </w:r>
      <w:r w:rsidR="009F5D6E">
        <w:rPr>
          <w:rStyle w:val="Char6"/>
          <w:rtl/>
        </w:rPr>
        <w:t xml:space="preserve"> آن‌ها </w:t>
      </w:r>
      <w:r w:rsidRPr="003124F6">
        <w:rPr>
          <w:rStyle w:val="Char6"/>
          <w:rtl/>
        </w:rPr>
        <w:t>را جلو سعد گذاشت. سعد او را مخ</w:t>
      </w:r>
      <w:r w:rsidR="000E4BC7">
        <w:rPr>
          <w:rStyle w:val="Char6"/>
          <w:rtl/>
        </w:rPr>
        <w:t>ی</w:t>
      </w:r>
      <w:r w:rsidRPr="003124F6">
        <w:rPr>
          <w:rStyle w:val="Char6"/>
          <w:rtl/>
        </w:rPr>
        <w:t xml:space="preserve">ر نمود تا هر </w:t>
      </w:r>
      <w:r w:rsidR="000E4BC7">
        <w:rPr>
          <w:rStyle w:val="Char6"/>
          <w:rtl/>
        </w:rPr>
        <w:t>ک</w:t>
      </w:r>
      <w:r w:rsidRPr="003124F6">
        <w:rPr>
          <w:rStyle w:val="Char6"/>
          <w:rtl/>
        </w:rPr>
        <w:t>دام از</w:t>
      </w:r>
      <w:r w:rsidR="009F5D6E">
        <w:rPr>
          <w:rStyle w:val="Char6"/>
          <w:rtl/>
        </w:rPr>
        <w:t xml:space="preserve"> آن‌ها </w:t>
      </w:r>
      <w:r w:rsidRPr="003124F6">
        <w:rPr>
          <w:rStyle w:val="Char6"/>
          <w:rtl/>
        </w:rPr>
        <w:t xml:space="preserve">را </w:t>
      </w:r>
      <w:r w:rsidR="000E4BC7">
        <w:rPr>
          <w:rStyle w:val="Char6"/>
          <w:rtl/>
        </w:rPr>
        <w:t>ک</w:t>
      </w:r>
      <w:r w:rsidRPr="003124F6">
        <w:rPr>
          <w:rStyle w:val="Char6"/>
          <w:rtl/>
        </w:rPr>
        <w:t>ه بخواهد برا</w:t>
      </w:r>
      <w:r w:rsidR="000E4BC7">
        <w:rPr>
          <w:rStyle w:val="Char6"/>
          <w:rtl/>
        </w:rPr>
        <w:t>ی</w:t>
      </w:r>
      <w:r w:rsidRPr="003124F6">
        <w:rPr>
          <w:rStyle w:val="Char6"/>
          <w:rtl/>
        </w:rPr>
        <w:t xml:space="preserve"> خودش بردارد. او ن</w:t>
      </w:r>
      <w:r w:rsidR="000E4BC7">
        <w:rPr>
          <w:rStyle w:val="Char6"/>
          <w:rtl/>
        </w:rPr>
        <w:t>ی</w:t>
      </w:r>
      <w:r w:rsidRPr="003124F6">
        <w:rPr>
          <w:rStyle w:val="Char6"/>
          <w:rtl/>
        </w:rPr>
        <w:t xml:space="preserve">ز </w:t>
      </w:r>
      <w:r w:rsidR="000E4BC7">
        <w:rPr>
          <w:rStyle w:val="Char6"/>
          <w:rtl/>
        </w:rPr>
        <w:t>یکی</w:t>
      </w:r>
      <w:r w:rsidRPr="003124F6">
        <w:rPr>
          <w:rStyle w:val="Char6"/>
          <w:rtl/>
        </w:rPr>
        <w:t xml:space="preserve"> از</w:t>
      </w:r>
      <w:r w:rsidR="009F5D6E">
        <w:rPr>
          <w:rStyle w:val="Char6"/>
          <w:rtl/>
        </w:rPr>
        <w:t xml:space="preserve"> آن‌ها </w:t>
      </w:r>
      <w:r w:rsidRPr="003124F6">
        <w:rPr>
          <w:rStyle w:val="Char6"/>
          <w:rtl/>
        </w:rPr>
        <w:t xml:space="preserve">را </w:t>
      </w:r>
      <w:r w:rsidR="000E4BC7">
        <w:rPr>
          <w:rStyle w:val="Char6"/>
          <w:rtl/>
        </w:rPr>
        <w:t>ک</w:t>
      </w:r>
      <w:r w:rsidRPr="003124F6">
        <w:rPr>
          <w:rStyle w:val="Char6"/>
          <w:rtl/>
        </w:rPr>
        <w:t>ه به نظرش بهتر بود پسند</w:t>
      </w:r>
      <w:r w:rsidR="000E4BC7">
        <w:rPr>
          <w:rStyle w:val="Char6"/>
          <w:rtl/>
        </w:rPr>
        <w:t>ی</w:t>
      </w:r>
      <w:r w:rsidRPr="003124F6">
        <w:rPr>
          <w:rStyle w:val="Char6"/>
          <w:rtl/>
        </w:rPr>
        <w:t>د.</w:t>
      </w:r>
    </w:p>
    <w:p w:rsidR="00241CB2" w:rsidRPr="003124F6" w:rsidRDefault="00241CB2" w:rsidP="00C718E7">
      <w:pPr>
        <w:pStyle w:val="BodyText3"/>
        <w:widowControl w:val="0"/>
        <w:ind w:firstLine="284"/>
        <w:jc w:val="both"/>
        <w:rPr>
          <w:rStyle w:val="Char6"/>
          <w:rtl/>
        </w:rPr>
      </w:pPr>
      <w:r w:rsidRPr="003124F6">
        <w:rPr>
          <w:rStyle w:val="Char6"/>
          <w:rtl/>
        </w:rPr>
        <w:t>مسلم</w:t>
      </w:r>
      <w:r w:rsidR="000E4BC7">
        <w:rPr>
          <w:rStyle w:val="Char6"/>
          <w:rtl/>
        </w:rPr>
        <w:t>ی</w:t>
      </w:r>
      <w:r w:rsidRPr="003124F6">
        <w:rPr>
          <w:rStyle w:val="Char6"/>
          <w:rtl/>
        </w:rPr>
        <w:t>ن در منازل مدائن به قدر</w:t>
      </w:r>
      <w:r w:rsidR="000E4BC7">
        <w:rPr>
          <w:rStyle w:val="Char6"/>
          <w:rtl/>
        </w:rPr>
        <w:t>ی</w:t>
      </w:r>
      <w:r w:rsidRPr="003124F6">
        <w:rPr>
          <w:rStyle w:val="Char6"/>
          <w:rtl/>
        </w:rPr>
        <w:t xml:space="preserve"> اش</w:t>
      </w:r>
      <w:r w:rsidR="000E4BC7">
        <w:rPr>
          <w:rStyle w:val="Char6"/>
          <w:rtl/>
        </w:rPr>
        <w:t>ی</w:t>
      </w:r>
      <w:r w:rsidRPr="003124F6">
        <w:rPr>
          <w:rStyle w:val="Char6"/>
          <w:rtl/>
        </w:rPr>
        <w:t>اء نف</w:t>
      </w:r>
      <w:r w:rsidR="000E4BC7">
        <w:rPr>
          <w:rStyle w:val="Char6"/>
          <w:rtl/>
        </w:rPr>
        <w:t>ی</w:t>
      </w:r>
      <w:r w:rsidRPr="003124F6">
        <w:rPr>
          <w:rStyle w:val="Char6"/>
          <w:rtl/>
        </w:rPr>
        <w:t>س و وسا</w:t>
      </w:r>
      <w:r w:rsidR="000E4BC7">
        <w:rPr>
          <w:rStyle w:val="Char6"/>
          <w:rtl/>
        </w:rPr>
        <w:t>ی</w:t>
      </w:r>
      <w:r w:rsidRPr="003124F6">
        <w:rPr>
          <w:rStyle w:val="Char6"/>
          <w:rtl/>
        </w:rPr>
        <w:t>ل مهم زندگان</w:t>
      </w:r>
      <w:r w:rsidR="000E4BC7">
        <w:rPr>
          <w:rStyle w:val="Char6"/>
          <w:rtl/>
        </w:rPr>
        <w:t>ی</w:t>
      </w:r>
      <w:r w:rsidRPr="003124F6">
        <w:rPr>
          <w:rStyle w:val="Char6"/>
          <w:rtl/>
        </w:rPr>
        <w:t xml:space="preserve"> </w:t>
      </w:r>
      <w:r w:rsidR="000E4BC7">
        <w:rPr>
          <w:rStyle w:val="Char6"/>
          <w:rtl/>
        </w:rPr>
        <w:t>ی</w:t>
      </w:r>
      <w:r w:rsidRPr="003124F6">
        <w:rPr>
          <w:rStyle w:val="Char6"/>
          <w:rtl/>
        </w:rPr>
        <w:t xml:space="preserve">افتند </w:t>
      </w:r>
      <w:r w:rsidR="000E4BC7">
        <w:rPr>
          <w:rStyle w:val="Char6"/>
          <w:rtl/>
        </w:rPr>
        <w:t>ک</w:t>
      </w:r>
      <w:r w:rsidRPr="003124F6">
        <w:rPr>
          <w:rStyle w:val="Char6"/>
          <w:rtl/>
        </w:rPr>
        <w:t>ه نشان مردم پارس در ع</w:t>
      </w:r>
      <w:r w:rsidR="000E4BC7">
        <w:rPr>
          <w:rStyle w:val="Char6"/>
          <w:rtl/>
        </w:rPr>
        <w:t>ی</w:t>
      </w:r>
      <w:r w:rsidRPr="003124F6">
        <w:rPr>
          <w:rStyle w:val="Char6"/>
          <w:rtl/>
        </w:rPr>
        <w:t>ش و نعمت</w:t>
      </w:r>
      <w:r w:rsidR="000E4BC7">
        <w:rPr>
          <w:rStyle w:val="Char6"/>
          <w:rtl/>
        </w:rPr>
        <w:t>ی</w:t>
      </w:r>
      <w:r w:rsidRPr="003124F6">
        <w:rPr>
          <w:rStyle w:val="Char6"/>
          <w:rtl/>
        </w:rPr>
        <w:t xml:space="preserve"> زندگ</w:t>
      </w:r>
      <w:r w:rsidR="000E4BC7">
        <w:rPr>
          <w:rStyle w:val="Char6"/>
          <w:rtl/>
        </w:rPr>
        <w:t>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 xml:space="preserve">ردند </w:t>
      </w:r>
      <w:r w:rsidR="000E4BC7">
        <w:rPr>
          <w:rStyle w:val="Char6"/>
          <w:rtl/>
        </w:rPr>
        <w:t>ک</w:t>
      </w:r>
      <w:r w:rsidRPr="003124F6">
        <w:rPr>
          <w:rStyle w:val="Char6"/>
          <w:rtl/>
        </w:rPr>
        <w:t xml:space="preserve">ه </w:t>
      </w:r>
      <w:r w:rsidR="000E4BC7">
        <w:rPr>
          <w:rStyle w:val="Char6"/>
          <w:rtl/>
        </w:rPr>
        <w:t>ک</w:t>
      </w:r>
      <w:r w:rsidRPr="003124F6">
        <w:rPr>
          <w:rStyle w:val="Char6"/>
          <w:rtl/>
        </w:rPr>
        <w:t>س</w:t>
      </w:r>
      <w:r w:rsidR="000E4BC7">
        <w:rPr>
          <w:rStyle w:val="Char6"/>
          <w:rtl/>
        </w:rPr>
        <w:t>ی</w:t>
      </w:r>
      <w:r w:rsidRPr="003124F6">
        <w:rPr>
          <w:rStyle w:val="Char6"/>
          <w:rtl/>
        </w:rPr>
        <w:t xml:space="preserve"> جز آن</w:t>
      </w:r>
      <w:r w:rsidR="00C718E7">
        <w:rPr>
          <w:rStyle w:val="Char6"/>
          <w:rFonts w:hint="cs"/>
          <w:rtl/>
        </w:rPr>
        <w:t>‌</w:t>
      </w:r>
      <w:r w:rsidRPr="003124F6">
        <w:rPr>
          <w:rStyle w:val="Char6"/>
          <w:rtl/>
        </w:rPr>
        <w:t>ها در ه</w:t>
      </w:r>
      <w:r w:rsidR="000E4BC7">
        <w:rPr>
          <w:rStyle w:val="Char6"/>
          <w:rtl/>
        </w:rPr>
        <w:t>ی</w:t>
      </w:r>
      <w:r w:rsidRPr="003124F6">
        <w:rPr>
          <w:rStyle w:val="Char6"/>
          <w:rtl/>
        </w:rPr>
        <w:t>چ جا</w:t>
      </w:r>
      <w:r w:rsidR="000E4BC7">
        <w:rPr>
          <w:rStyle w:val="Char6"/>
          <w:rtl/>
        </w:rPr>
        <w:t>ی</w:t>
      </w:r>
      <w:r w:rsidRPr="003124F6">
        <w:rPr>
          <w:rStyle w:val="Char6"/>
          <w:rtl/>
        </w:rPr>
        <w:t xml:space="preserve"> جهان نداشت.</w:t>
      </w:r>
    </w:p>
    <w:p w:rsidR="00241CB2" w:rsidRPr="003124F6" w:rsidRDefault="00241CB2" w:rsidP="00F556E7">
      <w:pPr>
        <w:pStyle w:val="BodyText3"/>
        <w:widowControl w:val="0"/>
        <w:ind w:firstLine="284"/>
        <w:jc w:val="both"/>
        <w:rPr>
          <w:rStyle w:val="Char6"/>
          <w:rtl/>
        </w:rPr>
      </w:pPr>
      <w:r w:rsidRPr="003124F6">
        <w:rPr>
          <w:rStyle w:val="Char6"/>
          <w:rtl/>
        </w:rPr>
        <w:t>در بعض</w:t>
      </w:r>
      <w:r w:rsidR="000E4BC7">
        <w:rPr>
          <w:rStyle w:val="Char6"/>
          <w:rtl/>
        </w:rPr>
        <w:t>ی</w:t>
      </w:r>
      <w:r w:rsidRPr="003124F6">
        <w:rPr>
          <w:rStyle w:val="Char6"/>
          <w:rtl/>
        </w:rPr>
        <w:t xml:space="preserve"> از توار</w:t>
      </w:r>
      <w:r w:rsidR="000E4BC7">
        <w:rPr>
          <w:rStyle w:val="Char6"/>
          <w:rtl/>
        </w:rPr>
        <w:t>ی</w:t>
      </w:r>
      <w:r w:rsidRPr="003124F6">
        <w:rPr>
          <w:rStyle w:val="Char6"/>
          <w:rtl/>
        </w:rPr>
        <w:t xml:space="preserve">خ آمده است </w:t>
      </w:r>
      <w:r w:rsidR="000E4BC7">
        <w:rPr>
          <w:rStyle w:val="Char6"/>
          <w:rtl/>
        </w:rPr>
        <w:t>ک</w:t>
      </w:r>
      <w:r w:rsidRPr="003124F6">
        <w:rPr>
          <w:rStyle w:val="Char6"/>
          <w:rtl/>
        </w:rPr>
        <w:t>ه مس</w:t>
      </w:r>
      <w:r w:rsidR="000E4BC7">
        <w:rPr>
          <w:rStyle w:val="Char6"/>
          <w:rtl/>
        </w:rPr>
        <w:t>ک</w:t>
      </w:r>
      <w:r w:rsidRPr="003124F6">
        <w:rPr>
          <w:rStyle w:val="Char6"/>
          <w:rtl/>
        </w:rPr>
        <w:t>و</w:t>
      </w:r>
      <w:r w:rsidR="000E4BC7">
        <w:rPr>
          <w:rStyle w:val="Char6"/>
          <w:rtl/>
        </w:rPr>
        <w:t>ک</w:t>
      </w:r>
      <w:r w:rsidRPr="003124F6">
        <w:rPr>
          <w:rStyle w:val="Char6"/>
          <w:rtl/>
        </w:rPr>
        <w:t>ات و ز</w:t>
      </w:r>
      <w:r w:rsidR="000E4BC7">
        <w:rPr>
          <w:rStyle w:val="Char6"/>
          <w:rtl/>
        </w:rPr>
        <w:t>ی</w:t>
      </w:r>
      <w:r w:rsidRPr="003124F6">
        <w:rPr>
          <w:rStyle w:val="Char6"/>
          <w:rtl/>
        </w:rPr>
        <w:t>نت</w:t>
      </w:r>
      <w:r w:rsidR="007E1215" w:rsidRPr="003124F6">
        <w:rPr>
          <w:rStyle w:val="Char6"/>
          <w:rFonts w:hint="cs"/>
          <w:rtl/>
        </w:rPr>
        <w:t xml:space="preserve"> </w:t>
      </w:r>
      <w:r w:rsidRPr="003124F6">
        <w:rPr>
          <w:rStyle w:val="Char6"/>
          <w:rtl/>
        </w:rPr>
        <w:t>‌آلات طلا</w:t>
      </w:r>
      <w:r w:rsidR="000E4BC7">
        <w:rPr>
          <w:rStyle w:val="Char6"/>
          <w:rtl/>
        </w:rPr>
        <w:t>ی</w:t>
      </w:r>
      <w:r w:rsidRPr="003124F6">
        <w:rPr>
          <w:rStyle w:val="Char6"/>
          <w:rtl/>
        </w:rPr>
        <w:t xml:space="preserve"> ز</w:t>
      </w:r>
      <w:r w:rsidR="000E4BC7">
        <w:rPr>
          <w:rStyle w:val="Char6"/>
          <w:rtl/>
        </w:rPr>
        <w:t>ی</w:t>
      </w:r>
      <w:r w:rsidRPr="003124F6">
        <w:rPr>
          <w:rStyle w:val="Char6"/>
          <w:rtl/>
        </w:rPr>
        <w:t>اد</w:t>
      </w:r>
      <w:r w:rsidR="000E4BC7">
        <w:rPr>
          <w:rStyle w:val="Char6"/>
          <w:rtl/>
        </w:rPr>
        <w:t>ی</w:t>
      </w:r>
      <w:r w:rsidRPr="003124F6">
        <w:rPr>
          <w:rStyle w:val="Char6"/>
          <w:rtl/>
        </w:rPr>
        <w:t xml:space="preserve"> به دست مسلم</w:t>
      </w:r>
      <w:r w:rsidR="000E4BC7">
        <w:rPr>
          <w:rStyle w:val="Char6"/>
          <w:rtl/>
        </w:rPr>
        <w:t>ی</w:t>
      </w:r>
      <w:r w:rsidRPr="003124F6">
        <w:rPr>
          <w:rStyle w:val="Char6"/>
          <w:rtl/>
        </w:rPr>
        <w:t xml:space="preserve">ن افتاد </w:t>
      </w:r>
      <w:r w:rsidR="000E4BC7">
        <w:rPr>
          <w:rStyle w:val="Char6"/>
          <w:rtl/>
        </w:rPr>
        <w:t>ک</w:t>
      </w:r>
      <w:r w:rsidRPr="003124F6">
        <w:rPr>
          <w:rStyle w:val="Char6"/>
          <w:rtl/>
        </w:rPr>
        <w:t>ه بعض</w:t>
      </w:r>
      <w:r w:rsidR="000E4BC7">
        <w:rPr>
          <w:rStyle w:val="Char6"/>
          <w:rtl/>
        </w:rPr>
        <w:t>ی</w:t>
      </w:r>
      <w:r w:rsidRPr="003124F6">
        <w:rPr>
          <w:rStyle w:val="Char6"/>
          <w:rtl/>
        </w:rPr>
        <w:t xml:space="preserve"> از</w:t>
      </w:r>
      <w:r w:rsidR="009F5D6E">
        <w:rPr>
          <w:rStyle w:val="Char6"/>
          <w:rtl/>
        </w:rPr>
        <w:t xml:space="preserve"> آن‌ها </w:t>
      </w:r>
      <w:r w:rsidRPr="003124F6">
        <w:rPr>
          <w:rStyle w:val="Char6"/>
          <w:rtl/>
        </w:rPr>
        <w:t>طلا به دست م</w:t>
      </w:r>
      <w:r w:rsidR="000E4BC7">
        <w:rPr>
          <w:rStyle w:val="Char6"/>
          <w:rtl/>
        </w:rPr>
        <w:t>ی</w:t>
      </w:r>
      <w:r w:rsidRPr="003124F6">
        <w:rPr>
          <w:rStyle w:val="Char6"/>
          <w:rtl/>
        </w:rPr>
        <w:t>‌گرفتند و تقاضا م</w:t>
      </w:r>
      <w:r w:rsidR="000E4BC7">
        <w:rPr>
          <w:rStyle w:val="Char6"/>
          <w:rtl/>
        </w:rPr>
        <w:t>ی</w:t>
      </w:r>
      <w:r w:rsidRPr="003124F6">
        <w:rPr>
          <w:rStyle w:val="Char6"/>
          <w:rtl/>
        </w:rPr>
        <w:t>‌</w:t>
      </w:r>
      <w:r w:rsidR="000E4BC7">
        <w:rPr>
          <w:rStyle w:val="Char6"/>
          <w:rtl/>
        </w:rPr>
        <w:t>ک</w:t>
      </w:r>
      <w:r w:rsidRPr="003124F6">
        <w:rPr>
          <w:rStyle w:val="Char6"/>
          <w:rtl/>
        </w:rPr>
        <w:t xml:space="preserve">ردند تا ِآن را سر به سر با نقره عوض </w:t>
      </w:r>
      <w:r w:rsidR="000E4BC7">
        <w:rPr>
          <w:rStyle w:val="Char6"/>
          <w:rtl/>
        </w:rPr>
        <w:t>ک</w:t>
      </w:r>
      <w:r w:rsidRPr="003124F6">
        <w:rPr>
          <w:rStyle w:val="Char6"/>
          <w:rtl/>
        </w:rPr>
        <w:t>نند.</w:t>
      </w:r>
    </w:p>
    <w:p w:rsidR="00241CB2" w:rsidRPr="003124F6" w:rsidRDefault="00241CB2" w:rsidP="00F556E7">
      <w:pPr>
        <w:pStyle w:val="BodyText3"/>
        <w:widowControl w:val="0"/>
        <w:ind w:firstLine="284"/>
        <w:jc w:val="both"/>
        <w:rPr>
          <w:rStyle w:val="Char6"/>
          <w:rtl/>
        </w:rPr>
      </w:pPr>
      <w:r w:rsidRPr="003124F6">
        <w:rPr>
          <w:rStyle w:val="Char6"/>
          <w:rtl/>
        </w:rPr>
        <w:t xml:space="preserve">سعد چهارپنجم از </w:t>
      </w:r>
      <w:r w:rsidR="000E4BC7">
        <w:rPr>
          <w:rStyle w:val="Char6"/>
          <w:rtl/>
        </w:rPr>
        <w:t>ک</w:t>
      </w:r>
      <w:r w:rsidRPr="003124F6">
        <w:rPr>
          <w:rStyle w:val="Char6"/>
          <w:rtl/>
        </w:rPr>
        <w:t>ل ا</w:t>
      </w:r>
      <w:r w:rsidR="000E4BC7">
        <w:rPr>
          <w:rStyle w:val="Char6"/>
          <w:rtl/>
        </w:rPr>
        <w:t>ی</w:t>
      </w:r>
      <w:r w:rsidRPr="003124F6">
        <w:rPr>
          <w:rStyle w:val="Char6"/>
          <w:rtl/>
        </w:rPr>
        <w:t>ن غنا</w:t>
      </w:r>
      <w:r w:rsidR="000E4BC7">
        <w:rPr>
          <w:rStyle w:val="Char6"/>
          <w:rtl/>
        </w:rPr>
        <w:t>ی</w:t>
      </w:r>
      <w:r w:rsidRPr="003124F6">
        <w:rPr>
          <w:rStyle w:val="Char6"/>
          <w:rtl/>
        </w:rPr>
        <w:t>م را طبق دستور ح</w:t>
      </w:r>
      <w:r w:rsidR="000E4BC7">
        <w:rPr>
          <w:rStyle w:val="Char6"/>
          <w:rtl/>
        </w:rPr>
        <w:t>ک</w:t>
      </w:r>
      <w:r w:rsidRPr="003124F6">
        <w:rPr>
          <w:rStyle w:val="Char6"/>
          <w:rtl/>
        </w:rPr>
        <w:t>ومت اسلام ب</w:t>
      </w:r>
      <w:r w:rsidR="000E4BC7">
        <w:rPr>
          <w:rStyle w:val="Char6"/>
          <w:rtl/>
        </w:rPr>
        <w:t>ی</w:t>
      </w:r>
      <w:r w:rsidRPr="003124F6">
        <w:rPr>
          <w:rStyle w:val="Char6"/>
          <w:rtl/>
        </w:rPr>
        <w:t>ن فرماندهان و ن</w:t>
      </w:r>
      <w:r w:rsidR="000E4BC7">
        <w:rPr>
          <w:rStyle w:val="Char6"/>
          <w:rtl/>
        </w:rPr>
        <w:t>ی</w:t>
      </w:r>
      <w:r w:rsidRPr="003124F6">
        <w:rPr>
          <w:rStyle w:val="Char6"/>
          <w:rtl/>
        </w:rPr>
        <w:t>روها</w:t>
      </w:r>
      <w:r w:rsidR="000E4BC7">
        <w:rPr>
          <w:rStyle w:val="Char6"/>
          <w:rtl/>
        </w:rPr>
        <w:t>ی</w:t>
      </w:r>
      <w:r w:rsidRPr="003124F6">
        <w:rPr>
          <w:rStyle w:val="Char6"/>
          <w:rtl/>
        </w:rPr>
        <w:t xml:space="preserve"> لش</w:t>
      </w:r>
      <w:r w:rsidR="000E4BC7">
        <w:rPr>
          <w:rStyle w:val="Char6"/>
          <w:rtl/>
        </w:rPr>
        <w:t>ک</w:t>
      </w:r>
      <w:r w:rsidRPr="003124F6">
        <w:rPr>
          <w:rStyle w:val="Char6"/>
          <w:rtl/>
        </w:rPr>
        <w:t>ر تقس</w:t>
      </w:r>
      <w:r w:rsidR="000E4BC7">
        <w:rPr>
          <w:rStyle w:val="Char6"/>
          <w:rtl/>
        </w:rPr>
        <w:t>ی</w:t>
      </w:r>
      <w:r w:rsidRPr="003124F6">
        <w:rPr>
          <w:rStyle w:val="Char6"/>
          <w:rtl/>
        </w:rPr>
        <w:t xml:space="preserve">م </w:t>
      </w:r>
      <w:r w:rsidR="000E4BC7">
        <w:rPr>
          <w:rStyle w:val="Char6"/>
          <w:rtl/>
        </w:rPr>
        <w:t>ک</w:t>
      </w:r>
      <w:r w:rsidRPr="003124F6">
        <w:rPr>
          <w:rStyle w:val="Char6"/>
          <w:rtl/>
        </w:rPr>
        <w:t>رد، ول</w:t>
      </w:r>
      <w:r w:rsidR="000E4BC7">
        <w:rPr>
          <w:rStyle w:val="Char6"/>
          <w:rtl/>
        </w:rPr>
        <w:t>ی</w:t>
      </w:r>
      <w:r w:rsidRPr="003124F6">
        <w:rPr>
          <w:rStyle w:val="Char6"/>
          <w:rtl/>
        </w:rPr>
        <w:t xml:space="preserve"> فرش بهارستان را دست نخورده با تاج، شمش</w:t>
      </w:r>
      <w:r w:rsidR="000E4BC7">
        <w:rPr>
          <w:rStyle w:val="Char6"/>
          <w:rtl/>
        </w:rPr>
        <w:t>ی</w:t>
      </w:r>
      <w:r w:rsidRPr="003124F6">
        <w:rPr>
          <w:rStyle w:val="Char6"/>
          <w:rtl/>
        </w:rPr>
        <w:t xml:space="preserve">ر، </w:t>
      </w:r>
      <w:r w:rsidR="000E4BC7">
        <w:rPr>
          <w:rStyle w:val="Char6"/>
          <w:rtl/>
        </w:rPr>
        <w:t>ک</w:t>
      </w:r>
      <w:r w:rsidRPr="003124F6">
        <w:rPr>
          <w:rStyle w:val="Char6"/>
          <w:rtl/>
        </w:rPr>
        <w:t xml:space="preserve">مربند و لباس فاخر </w:t>
      </w:r>
      <w:r w:rsidR="000E4BC7">
        <w:rPr>
          <w:rStyle w:val="Char6"/>
          <w:rtl/>
        </w:rPr>
        <w:t>ی</w:t>
      </w:r>
      <w:r w:rsidRPr="003124F6">
        <w:rPr>
          <w:rStyle w:val="Char6"/>
          <w:rtl/>
        </w:rPr>
        <w:t xml:space="preserve">زدگرد به انضمام </w:t>
      </w:r>
      <w:r w:rsidR="000E4BC7">
        <w:rPr>
          <w:rStyle w:val="Char6"/>
          <w:rtl/>
        </w:rPr>
        <w:t>یک</w:t>
      </w:r>
      <w:r w:rsidRPr="003124F6">
        <w:rPr>
          <w:rStyle w:val="Char6"/>
          <w:rtl/>
        </w:rPr>
        <w:t xml:space="preserve"> پنجم غنا</w:t>
      </w:r>
      <w:r w:rsidR="000E4BC7">
        <w:rPr>
          <w:rStyle w:val="Char6"/>
          <w:rtl/>
        </w:rPr>
        <w:t>ی</w:t>
      </w:r>
      <w:r w:rsidRPr="003124F6">
        <w:rPr>
          <w:rStyle w:val="Char6"/>
          <w:rtl/>
        </w:rPr>
        <w:t>م اعم از مس</w:t>
      </w:r>
      <w:r w:rsidR="000E4BC7">
        <w:rPr>
          <w:rStyle w:val="Char6"/>
          <w:rtl/>
        </w:rPr>
        <w:t>ک</w:t>
      </w:r>
      <w:r w:rsidRPr="003124F6">
        <w:rPr>
          <w:rStyle w:val="Char6"/>
          <w:rtl/>
        </w:rPr>
        <w:t>و</w:t>
      </w:r>
      <w:r w:rsidR="000E4BC7">
        <w:rPr>
          <w:rStyle w:val="Char6"/>
          <w:rtl/>
        </w:rPr>
        <w:t>ک</w:t>
      </w:r>
      <w:r w:rsidRPr="003124F6">
        <w:rPr>
          <w:rStyle w:val="Char6"/>
          <w:rtl/>
        </w:rPr>
        <w:t>ات طلا، نقره و ز</w:t>
      </w:r>
      <w:r w:rsidR="000E4BC7">
        <w:rPr>
          <w:rStyle w:val="Char6"/>
          <w:rtl/>
        </w:rPr>
        <w:t>ی</w:t>
      </w:r>
      <w:r w:rsidRPr="003124F6">
        <w:rPr>
          <w:rStyle w:val="Char6"/>
          <w:rtl/>
        </w:rPr>
        <w:t>نت آلات طلا و نقره و البسه توسط مرد</w:t>
      </w:r>
      <w:r w:rsidR="000E4BC7">
        <w:rPr>
          <w:rStyle w:val="Char6"/>
          <w:rtl/>
        </w:rPr>
        <w:t>ی</w:t>
      </w:r>
      <w:r w:rsidRPr="003124F6">
        <w:rPr>
          <w:rStyle w:val="Char6"/>
          <w:rtl/>
        </w:rPr>
        <w:t xml:space="preserve"> به نام بش</w:t>
      </w:r>
      <w:r w:rsidR="000E4BC7">
        <w:rPr>
          <w:rStyle w:val="Char6"/>
          <w:rtl/>
        </w:rPr>
        <w:t>ی</w:t>
      </w:r>
      <w:r w:rsidRPr="003124F6">
        <w:rPr>
          <w:rStyle w:val="Char6"/>
          <w:rtl/>
        </w:rPr>
        <w:t>ر بن الحصاص</w:t>
      </w:r>
      <w:r w:rsidR="000E4BC7">
        <w:rPr>
          <w:rStyle w:val="Char6"/>
          <w:rtl/>
        </w:rPr>
        <w:t>ی</w:t>
      </w:r>
      <w:r w:rsidRPr="003124F6">
        <w:rPr>
          <w:rStyle w:val="Char6"/>
          <w:rtl/>
        </w:rPr>
        <w:t>ه به مد</w:t>
      </w:r>
      <w:r w:rsidR="000E4BC7">
        <w:rPr>
          <w:rStyle w:val="Char6"/>
          <w:rtl/>
        </w:rPr>
        <w:t>ی</w:t>
      </w:r>
      <w:r w:rsidRPr="003124F6">
        <w:rPr>
          <w:rStyle w:val="Char6"/>
          <w:rtl/>
        </w:rPr>
        <w:t>نه نزد عمر فرستاد.</w:t>
      </w:r>
    </w:p>
    <w:p w:rsidR="00241CB2" w:rsidRPr="004B7851" w:rsidRDefault="00241CB2" w:rsidP="00DA616D">
      <w:pPr>
        <w:pStyle w:val="a1"/>
        <w:rPr>
          <w:rtl/>
        </w:rPr>
      </w:pPr>
      <w:bookmarkStart w:id="482" w:name="_Toc341627388"/>
      <w:bookmarkStart w:id="483" w:name="_Toc341627609"/>
      <w:bookmarkStart w:id="484" w:name="_Toc440799056"/>
      <w:r w:rsidRPr="004B7851">
        <w:rPr>
          <w:rtl/>
        </w:rPr>
        <w:t>فتح مدائن و فروتن</w:t>
      </w:r>
      <w:r w:rsidR="00466B22">
        <w:rPr>
          <w:rtl/>
        </w:rPr>
        <w:t>ی</w:t>
      </w:r>
      <w:r w:rsidRPr="004B7851">
        <w:rPr>
          <w:rtl/>
        </w:rPr>
        <w:t xml:space="preserve"> مسلمانان</w:t>
      </w:r>
      <w:bookmarkEnd w:id="482"/>
      <w:bookmarkEnd w:id="483"/>
      <w:bookmarkEnd w:id="484"/>
    </w:p>
    <w:p w:rsidR="00241CB2" w:rsidRPr="003124F6" w:rsidRDefault="00241CB2" w:rsidP="006A3AD9">
      <w:pPr>
        <w:pStyle w:val="BodyText3"/>
        <w:widowControl w:val="0"/>
        <w:ind w:firstLine="284"/>
        <w:jc w:val="both"/>
        <w:rPr>
          <w:rStyle w:val="Char6"/>
          <w:rtl/>
        </w:rPr>
      </w:pPr>
      <w:r w:rsidRPr="003124F6">
        <w:rPr>
          <w:rStyle w:val="Char6"/>
          <w:rtl/>
        </w:rPr>
        <w:t>حالا با</w:t>
      </w:r>
      <w:r w:rsidR="000E4BC7">
        <w:rPr>
          <w:rStyle w:val="Char6"/>
          <w:rtl/>
        </w:rPr>
        <w:t>ی</w:t>
      </w:r>
      <w:r w:rsidRPr="003124F6">
        <w:rPr>
          <w:rStyle w:val="Char6"/>
          <w:rtl/>
        </w:rPr>
        <w:t>د د</w:t>
      </w:r>
      <w:r w:rsidR="000E4BC7">
        <w:rPr>
          <w:rStyle w:val="Char6"/>
          <w:rtl/>
        </w:rPr>
        <w:t>ی</w:t>
      </w:r>
      <w:r w:rsidRPr="003124F6">
        <w:rPr>
          <w:rStyle w:val="Char6"/>
          <w:rtl/>
        </w:rPr>
        <w:t>د ا</w:t>
      </w:r>
      <w:r w:rsidR="000E4BC7">
        <w:rPr>
          <w:rStyle w:val="Char6"/>
          <w:rtl/>
        </w:rPr>
        <w:t>ی</w:t>
      </w:r>
      <w:r w:rsidRPr="003124F6">
        <w:rPr>
          <w:rStyle w:val="Char6"/>
          <w:rtl/>
        </w:rPr>
        <w:t xml:space="preserve">ن فتح بزرگ </w:t>
      </w:r>
      <w:r w:rsidR="000E4BC7">
        <w:rPr>
          <w:rStyle w:val="Char6"/>
          <w:rtl/>
        </w:rPr>
        <w:t>ی</w:t>
      </w:r>
      <w:r w:rsidRPr="003124F6">
        <w:rPr>
          <w:rStyle w:val="Char6"/>
          <w:rtl/>
        </w:rPr>
        <w:t>عن</w:t>
      </w:r>
      <w:r w:rsidR="000E4BC7">
        <w:rPr>
          <w:rStyle w:val="Char6"/>
          <w:rtl/>
        </w:rPr>
        <w:t>ی</w:t>
      </w:r>
      <w:r w:rsidRPr="003124F6">
        <w:rPr>
          <w:rStyle w:val="Char6"/>
          <w:rtl/>
        </w:rPr>
        <w:t xml:space="preserve"> تسلط بر پا</w:t>
      </w:r>
      <w:r w:rsidR="000E4BC7">
        <w:rPr>
          <w:rStyle w:val="Char6"/>
          <w:rtl/>
        </w:rPr>
        <w:t>ی</w:t>
      </w:r>
      <w:r w:rsidRPr="003124F6">
        <w:rPr>
          <w:rStyle w:val="Char6"/>
          <w:rtl/>
        </w:rPr>
        <w:t>تخت باش</w:t>
      </w:r>
      <w:r w:rsidR="000E4BC7">
        <w:rPr>
          <w:rStyle w:val="Char6"/>
          <w:rtl/>
        </w:rPr>
        <w:t>ک</w:t>
      </w:r>
      <w:r w:rsidRPr="003124F6">
        <w:rPr>
          <w:rStyle w:val="Char6"/>
          <w:rtl/>
        </w:rPr>
        <w:t>وه امپراتور</w:t>
      </w:r>
      <w:r w:rsidR="000E4BC7">
        <w:rPr>
          <w:rStyle w:val="Char6"/>
          <w:rtl/>
        </w:rPr>
        <w:t>ی</w:t>
      </w:r>
      <w:r w:rsidRPr="003124F6">
        <w:rPr>
          <w:rStyle w:val="Char6"/>
          <w:rtl/>
        </w:rPr>
        <w:t xml:space="preserve"> عظ</w:t>
      </w:r>
      <w:r w:rsidR="000E4BC7">
        <w:rPr>
          <w:rStyle w:val="Char6"/>
          <w:rtl/>
        </w:rPr>
        <w:t>ی</w:t>
      </w:r>
      <w:r w:rsidRPr="003124F6">
        <w:rPr>
          <w:rStyle w:val="Char6"/>
          <w:rtl/>
        </w:rPr>
        <w:t>م پارس و</w:t>
      </w:r>
      <w:r w:rsidR="006A3AD9" w:rsidRPr="003124F6">
        <w:rPr>
          <w:rStyle w:val="Char6"/>
          <w:rFonts w:hint="cs"/>
          <w:rtl/>
        </w:rPr>
        <w:t xml:space="preserve"> </w:t>
      </w:r>
      <w:r w:rsidRPr="003124F6">
        <w:rPr>
          <w:rStyle w:val="Char6"/>
          <w:rtl/>
        </w:rPr>
        <w:t>ا</w:t>
      </w:r>
      <w:r w:rsidR="000E4BC7">
        <w:rPr>
          <w:rStyle w:val="Char6"/>
          <w:rtl/>
        </w:rPr>
        <w:t>ی</w:t>
      </w:r>
      <w:r w:rsidRPr="003124F6">
        <w:rPr>
          <w:rStyle w:val="Char6"/>
          <w:rtl/>
        </w:rPr>
        <w:t>ن غنا</w:t>
      </w:r>
      <w:r w:rsidR="000E4BC7">
        <w:rPr>
          <w:rStyle w:val="Char6"/>
          <w:rtl/>
        </w:rPr>
        <w:t>ی</w:t>
      </w:r>
      <w:r w:rsidRPr="003124F6">
        <w:rPr>
          <w:rStyle w:val="Char6"/>
          <w:rtl/>
        </w:rPr>
        <w:t>م ب</w:t>
      </w:r>
      <w:r w:rsidR="000E4BC7">
        <w:rPr>
          <w:rStyle w:val="Char6"/>
          <w:rtl/>
        </w:rPr>
        <w:t>ی</w:t>
      </w:r>
      <w:r w:rsidRPr="003124F6">
        <w:rPr>
          <w:rStyle w:val="Char6"/>
          <w:rtl/>
        </w:rPr>
        <w:t>‌حساب چه اثر</w:t>
      </w:r>
      <w:r w:rsidR="000E4BC7">
        <w:rPr>
          <w:rStyle w:val="Char6"/>
          <w:rtl/>
        </w:rPr>
        <w:t>ی</w:t>
      </w:r>
      <w:r w:rsidRPr="003124F6">
        <w:rPr>
          <w:rStyle w:val="Char6"/>
          <w:rtl/>
        </w:rPr>
        <w:t xml:space="preserve"> در سعد اب</w:t>
      </w:r>
      <w:r w:rsidR="006A3AD9" w:rsidRPr="003124F6">
        <w:rPr>
          <w:rStyle w:val="Char6"/>
          <w:rtl/>
        </w:rPr>
        <w:t>ن اب</w:t>
      </w:r>
      <w:r w:rsidR="000E4BC7">
        <w:rPr>
          <w:rStyle w:val="Char6"/>
          <w:rtl/>
        </w:rPr>
        <w:t>ی</w:t>
      </w:r>
      <w:r w:rsidR="006A3AD9" w:rsidRPr="003124F6">
        <w:rPr>
          <w:rStyle w:val="Char6"/>
          <w:rFonts w:hint="cs"/>
          <w:rtl/>
        </w:rPr>
        <w:t>‌</w:t>
      </w:r>
      <w:r w:rsidRPr="003124F6">
        <w:rPr>
          <w:rStyle w:val="Char6"/>
          <w:rtl/>
        </w:rPr>
        <w:t>وقاص به جا</w:t>
      </w:r>
      <w:r w:rsidR="000E4BC7">
        <w:rPr>
          <w:rStyle w:val="Char6"/>
          <w:rtl/>
        </w:rPr>
        <w:t>ی</w:t>
      </w:r>
      <w:r w:rsidRPr="003124F6">
        <w:rPr>
          <w:rStyle w:val="Char6"/>
          <w:rtl/>
        </w:rPr>
        <w:t xml:space="preserve"> م</w:t>
      </w:r>
      <w:r w:rsidR="000E4BC7">
        <w:rPr>
          <w:rStyle w:val="Char6"/>
          <w:rtl/>
        </w:rPr>
        <w:t>ی</w:t>
      </w:r>
      <w:r w:rsidRPr="003124F6">
        <w:rPr>
          <w:rStyle w:val="Char6"/>
          <w:rtl/>
        </w:rPr>
        <w:t>‌گذارد؟ آ</w:t>
      </w:r>
      <w:r w:rsidR="000E4BC7">
        <w:rPr>
          <w:rStyle w:val="Char6"/>
          <w:rtl/>
        </w:rPr>
        <w:t>ی</w:t>
      </w:r>
      <w:r w:rsidRPr="003124F6">
        <w:rPr>
          <w:rStyle w:val="Char6"/>
          <w:rtl/>
        </w:rPr>
        <w:t>ا نبا</w:t>
      </w:r>
      <w:r w:rsidR="000E4BC7">
        <w:rPr>
          <w:rStyle w:val="Char6"/>
          <w:rtl/>
        </w:rPr>
        <w:t>ی</w:t>
      </w:r>
      <w:r w:rsidRPr="003124F6">
        <w:rPr>
          <w:rStyle w:val="Char6"/>
          <w:rtl/>
        </w:rPr>
        <w:t>د</w:t>
      </w:r>
      <w:r w:rsidR="006A3AD9" w:rsidRPr="003124F6">
        <w:rPr>
          <w:rStyle w:val="Char6"/>
          <w:rtl/>
        </w:rPr>
        <w:t xml:space="preserve"> او را خودخواه و مت</w:t>
      </w:r>
      <w:r w:rsidR="000E4BC7">
        <w:rPr>
          <w:rStyle w:val="Char6"/>
          <w:rtl/>
        </w:rPr>
        <w:t>ک</w:t>
      </w:r>
      <w:r w:rsidR="006A3AD9" w:rsidRPr="003124F6">
        <w:rPr>
          <w:rStyle w:val="Char6"/>
          <w:rtl/>
        </w:rPr>
        <w:t>بر سازد؟ هر</w:t>
      </w:r>
      <w:r w:rsidRPr="003124F6">
        <w:rPr>
          <w:rStyle w:val="Char6"/>
          <w:rtl/>
        </w:rPr>
        <w:t>گاه به ظاهر امر بنگر</w:t>
      </w:r>
      <w:r w:rsidR="000E4BC7">
        <w:rPr>
          <w:rStyle w:val="Char6"/>
          <w:rtl/>
        </w:rPr>
        <w:t>ی</w:t>
      </w:r>
      <w:r w:rsidRPr="003124F6">
        <w:rPr>
          <w:rStyle w:val="Char6"/>
          <w:rtl/>
        </w:rPr>
        <w:t>م با</w:t>
      </w:r>
      <w:r w:rsidR="000E4BC7">
        <w:rPr>
          <w:rStyle w:val="Char6"/>
          <w:rtl/>
        </w:rPr>
        <w:t>ی</w:t>
      </w:r>
      <w:r w:rsidRPr="003124F6">
        <w:rPr>
          <w:rStyle w:val="Char6"/>
          <w:rtl/>
        </w:rPr>
        <w:t>د بگو</w:t>
      </w:r>
      <w:r w:rsidR="000E4BC7">
        <w:rPr>
          <w:rStyle w:val="Char6"/>
          <w:rtl/>
        </w:rPr>
        <w:t>یی</w:t>
      </w:r>
      <w:r w:rsidRPr="003124F6">
        <w:rPr>
          <w:rStyle w:val="Char6"/>
          <w:rtl/>
        </w:rPr>
        <w:t>م آر</w:t>
      </w:r>
      <w:r w:rsidR="000E4BC7">
        <w:rPr>
          <w:rStyle w:val="Char6"/>
          <w:rtl/>
        </w:rPr>
        <w:t>ی</w:t>
      </w:r>
      <w:r w:rsidRPr="003124F6">
        <w:rPr>
          <w:rStyle w:val="Char6"/>
          <w:rtl/>
        </w:rPr>
        <w:t>، ول</w:t>
      </w:r>
      <w:r w:rsidR="000E4BC7">
        <w:rPr>
          <w:rStyle w:val="Char6"/>
          <w:rtl/>
        </w:rPr>
        <w:t>ی</w:t>
      </w:r>
      <w:r w:rsidRPr="003124F6">
        <w:rPr>
          <w:rStyle w:val="Char6"/>
          <w:rtl/>
        </w:rPr>
        <w:t xml:space="preserve"> او از اصحاب بزرگ رسول الله و از خو</w:t>
      </w:r>
      <w:r w:rsidR="000E4BC7">
        <w:rPr>
          <w:rStyle w:val="Char6"/>
          <w:rtl/>
        </w:rPr>
        <w:t>ی</w:t>
      </w:r>
      <w:r w:rsidRPr="003124F6">
        <w:rPr>
          <w:rStyle w:val="Char6"/>
          <w:rtl/>
        </w:rPr>
        <w:t>شان مادر</w:t>
      </w:r>
      <w:r w:rsidR="000E4BC7">
        <w:rPr>
          <w:rStyle w:val="Char6"/>
          <w:rtl/>
        </w:rPr>
        <w:t>ی</w:t>
      </w:r>
      <w:r w:rsidRPr="003124F6">
        <w:rPr>
          <w:rStyle w:val="Char6"/>
          <w:rtl/>
        </w:rPr>
        <w:t xml:space="preserve"> رسول الله و ترب</w:t>
      </w:r>
      <w:r w:rsidR="000E4BC7">
        <w:rPr>
          <w:rStyle w:val="Char6"/>
          <w:rtl/>
        </w:rPr>
        <w:t>ی</w:t>
      </w:r>
      <w:r w:rsidRPr="003124F6">
        <w:rPr>
          <w:rStyle w:val="Char6"/>
          <w:rtl/>
        </w:rPr>
        <w:t xml:space="preserve">ت </w:t>
      </w:r>
      <w:r w:rsidR="000E4BC7">
        <w:rPr>
          <w:rStyle w:val="Char6"/>
          <w:rtl/>
        </w:rPr>
        <w:t>ی</w:t>
      </w:r>
      <w:r w:rsidRPr="003124F6">
        <w:rPr>
          <w:rStyle w:val="Char6"/>
          <w:rtl/>
        </w:rPr>
        <w:t>افته ترب</w:t>
      </w:r>
      <w:r w:rsidR="000E4BC7">
        <w:rPr>
          <w:rStyle w:val="Char6"/>
          <w:rtl/>
        </w:rPr>
        <w:t>ی</w:t>
      </w:r>
      <w:r w:rsidRPr="003124F6">
        <w:rPr>
          <w:rStyle w:val="Char6"/>
          <w:rtl/>
        </w:rPr>
        <w:t>ت‌گاه مدرسه نبوت بود، لذا از ا</w:t>
      </w:r>
      <w:r w:rsidR="000E4BC7">
        <w:rPr>
          <w:rStyle w:val="Char6"/>
          <w:rtl/>
        </w:rPr>
        <w:t>ی</w:t>
      </w:r>
      <w:r w:rsidRPr="003124F6">
        <w:rPr>
          <w:rStyle w:val="Char6"/>
          <w:rtl/>
        </w:rPr>
        <w:t xml:space="preserve">ن بابت نه </w:t>
      </w:r>
      <w:r w:rsidR="000E4BC7">
        <w:rPr>
          <w:rStyle w:val="Char6"/>
          <w:rtl/>
        </w:rPr>
        <w:t>ک</w:t>
      </w:r>
      <w:r w:rsidRPr="003124F6">
        <w:rPr>
          <w:rStyle w:val="Char6"/>
          <w:rtl/>
        </w:rPr>
        <w:t>بر ورز</w:t>
      </w:r>
      <w:r w:rsidR="000E4BC7">
        <w:rPr>
          <w:rStyle w:val="Char6"/>
          <w:rtl/>
        </w:rPr>
        <w:t>ی</w:t>
      </w:r>
      <w:r w:rsidRPr="003124F6">
        <w:rPr>
          <w:rStyle w:val="Char6"/>
          <w:rtl/>
        </w:rPr>
        <w:t>د و نه غرور پ</w:t>
      </w:r>
      <w:r w:rsidR="000E4BC7">
        <w:rPr>
          <w:rStyle w:val="Char6"/>
          <w:rtl/>
        </w:rPr>
        <w:t>ی</w:t>
      </w:r>
      <w:r w:rsidRPr="003124F6">
        <w:rPr>
          <w:rStyle w:val="Char6"/>
          <w:rtl/>
        </w:rPr>
        <w:t xml:space="preserve">دا </w:t>
      </w:r>
      <w:r w:rsidR="000E4BC7">
        <w:rPr>
          <w:rStyle w:val="Char6"/>
          <w:rtl/>
        </w:rPr>
        <w:t>ک</w:t>
      </w:r>
      <w:r w:rsidRPr="003124F6">
        <w:rPr>
          <w:rStyle w:val="Char6"/>
          <w:rtl/>
        </w:rPr>
        <w:t>رد، ب</w:t>
      </w:r>
      <w:r w:rsidR="006A3AD9" w:rsidRPr="003124F6">
        <w:rPr>
          <w:rStyle w:val="Char6"/>
          <w:rtl/>
        </w:rPr>
        <w:t>ل</w:t>
      </w:r>
      <w:r w:rsidR="000E4BC7">
        <w:rPr>
          <w:rStyle w:val="Char6"/>
          <w:rtl/>
        </w:rPr>
        <w:t>ک</w:t>
      </w:r>
      <w:r w:rsidR="006A3AD9" w:rsidRPr="003124F6">
        <w:rPr>
          <w:rStyle w:val="Char6"/>
          <w:rtl/>
        </w:rPr>
        <w:t>ه بالع</w:t>
      </w:r>
      <w:r w:rsidR="000E4BC7">
        <w:rPr>
          <w:rStyle w:val="Char6"/>
          <w:rtl/>
        </w:rPr>
        <w:t>ک</w:t>
      </w:r>
      <w:r w:rsidR="006A3AD9" w:rsidRPr="003124F6">
        <w:rPr>
          <w:rStyle w:val="Char6"/>
          <w:rtl/>
        </w:rPr>
        <w:t>س متواضع شد و متوجه به</w:t>
      </w:r>
      <w:r w:rsidR="006A3AD9" w:rsidRPr="003124F6">
        <w:rPr>
          <w:rStyle w:val="Char6"/>
          <w:rFonts w:hint="cs"/>
          <w:rtl/>
        </w:rPr>
        <w:t>‌</w:t>
      </w:r>
      <w:r w:rsidRPr="003124F6">
        <w:rPr>
          <w:rStyle w:val="Char6"/>
          <w:rtl/>
        </w:rPr>
        <w:t>سو</w:t>
      </w:r>
      <w:r w:rsidR="000E4BC7">
        <w:rPr>
          <w:rStyle w:val="Char6"/>
          <w:rtl/>
        </w:rPr>
        <w:t>ی</w:t>
      </w:r>
      <w:r w:rsidRPr="003124F6">
        <w:rPr>
          <w:rStyle w:val="Char6"/>
          <w:rtl/>
        </w:rPr>
        <w:t xml:space="preserve"> پروردگار</w:t>
      </w:r>
      <w:r w:rsidR="001566B5" w:rsidRPr="001566B5">
        <w:rPr>
          <w:rStyle w:val="Char6"/>
          <w:rFonts w:cs="CTraditional Arabic"/>
          <w:rtl/>
        </w:rPr>
        <w:t>ﻷ</w:t>
      </w:r>
      <w:r w:rsidRPr="003124F6">
        <w:rPr>
          <w:rStyle w:val="Char6"/>
          <w:rtl/>
        </w:rPr>
        <w:t xml:space="preserve"> گرد</w:t>
      </w:r>
      <w:r w:rsidR="000E4BC7">
        <w:rPr>
          <w:rStyle w:val="Char6"/>
          <w:rtl/>
        </w:rPr>
        <w:t>ی</w:t>
      </w:r>
      <w:r w:rsidRPr="003124F6">
        <w:rPr>
          <w:rStyle w:val="Char6"/>
          <w:rtl/>
        </w:rPr>
        <w:t xml:space="preserve">د </w:t>
      </w:r>
      <w:r w:rsidR="000E4BC7">
        <w:rPr>
          <w:rStyle w:val="Char6"/>
          <w:rtl/>
        </w:rPr>
        <w:t>ک</w:t>
      </w:r>
      <w:r w:rsidRPr="003124F6">
        <w:rPr>
          <w:rStyle w:val="Char6"/>
          <w:rtl/>
        </w:rPr>
        <w:t>ه او را در ا</w:t>
      </w:r>
      <w:r w:rsidR="000E4BC7">
        <w:rPr>
          <w:rStyle w:val="Char6"/>
          <w:rtl/>
        </w:rPr>
        <w:t>ی</w:t>
      </w:r>
      <w:r w:rsidRPr="003124F6">
        <w:rPr>
          <w:rStyle w:val="Char6"/>
          <w:rtl/>
        </w:rPr>
        <w:t>ن فتح عظ</w:t>
      </w:r>
      <w:r w:rsidR="000E4BC7">
        <w:rPr>
          <w:rStyle w:val="Char6"/>
          <w:rtl/>
        </w:rPr>
        <w:t>ی</w:t>
      </w:r>
      <w:r w:rsidRPr="003124F6">
        <w:rPr>
          <w:rStyle w:val="Char6"/>
          <w:rtl/>
        </w:rPr>
        <w:t xml:space="preserve">م </w:t>
      </w:r>
      <w:r w:rsidR="000E4BC7">
        <w:rPr>
          <w:rStyle w:val="Char6"/>
          <w:rtl/>
        </w:rPr>
        <w:t>ی</w:t>
      </w:r>
      <w:r w:rsidRPr="003124F6">
        <w:rPr>
          <w:rStyle w:val="Char6"/>
          <w:rtl/>
        </w:rPr>
        <w:t>ار</w:t>
      </w:r>
      <w:r w:rsidR="000E4BC7">
        <w:rPr>
          <w:rStyle w:val="Char6"/>
          <w:rtl/>
        </w:rPr>
        <w:t>ی</w:t>
      </w:r>
      <w:r w:rsidRPr="003124F6">
        <w:rPr>
          <w:rStyle w:val="Char6"/>
          <w:rtl/>
        </w:rPr>
        <w:t xml:space="preserve"> و موفق فرمود و بد</w:t>
      </w:r>
      <w:r w:rsidR="000E4BC7">
        <w:rPr>
          <w:rStyle w:val="Char6"/>
          <w:rtl/>
        </w:rPr>
        <w:t>ی</w:t>
      </w:r>
      <w:r w:rsidRPr="003124F6">
        <w:rPr>
          <w:rStyle w:val="Char6"/>
          <w:rtl/>
        </w:rPr>
        <w:t>ن جهت رو به قبله ا</w:t>
      </w:r>
      <w:r w:rsidR="000E4BC7">
        <w:rPr>
          <w:rStyle w:val="Char6"/>
          <w:rtl/>
        </w:rPr>
        <w:t>ی</w:t>
      </w:r>
      <w:r w:rsidRPr="003124F6">
        <w:rPr>
          <w:rStyle w:val="Char6"/>
          <w:rtl/>
        </w:rPr>
        <w:t>ستاد و برا</w:t>
      </w:r>
      <w:r w:rsidR="000E4BC7">
        <w:rPr>
          <w:rStyle w:val="Char6"/>
          <w:rtl/>
        </w:rPr>
        <w:t>ی</w:t>
      </w:r>
      <w:r w:rsidRPr="003124F6">
        <w:rPr>
          <w:rStyle w:val="Char6"/>
          <w:rtl/>
        </w:rPr>
        <w:t xml:space="preserve"> آن </w:t>
      </w:r>
      <w:r w:rsidR="000E4BC7">
        <w:rPr>
          <w:rStyle w:val="Char6"/>
          <w:rtl/>
        </w:rPr>
        <w:t>ک</w:t>
      </w:r>
      <w:r w:rsidRPr="003124F6">
        <w:rPr>
          <w:rStyle w:val="Char6"/>
          <w:rtl/>
        </w:rPr>
        <w:t>ه اند</w:t>
      </w:r>
      <w:r w:rsidR="000E4BC7">
        <w:rPr>
          <w:rStyle w:val="Char6"/>
          <w:rtl/>
        </w:rPr>
        <w:t>کی</w:t>
      </w:r>
      <w:r w:rsidRPr="003124F6">
        <w:rPr>
          <w:rStyle w:val="Char6"/>
          <w:rtl/>
        </w:rPr>
        <w:t xml:space="preserve"> از عهده لش</w:t>
      </w:r>
      <w:r w:rsidR="000E4BC7">
        <w:rPr>
          <w:rStyle w:val="Char6"/>
          <w:rtl/>
        </w:rPr>
        <w:t>ک</w:t>
      </w:r>
      <w:r w:rsidRPr="003124F6">
        <w:rPr>
          <w:rStyle w:val="Char6"/>
          <w:rtl/>
        </w:rPr>
        <w:t>رش بدر آ</w:t>
      </w:r>
      <w:r w:rsidR="000E4BC7">
        <w:rPr>
          <w:rStyle w:val="Char6"/>
          <w:rtl/>
        </w:rPr>
        <w:t>ی</w:t>
      </w:r>
      <w:r w:rsidRPr="003124F6">
        <w:rPr>
          <w:rStyle w:val="Char6"/>
          <w:rtl/>
        </w:rPr>
        <w:t>د، هشت ر</w:t>
      </w:r>
      <w:r w:rsidR="000E4BC7">
        <w:rPr>
          <w:rStyle w:val="Char6"/>
          <w:rtl/>
        </w:rPr>
        <w:t>ک</w:t>
      </w:r>
      <w:r w:rsidRPr="003124F6">
        <w:rPr>
          <w:rStyle w:val="Char6"/>
          <w:rtl/>
        </w:rPr>
        <w:t>عت نماز ش</w:t>
      </w:r>
      <w:r w:rsidR="000E4BC7">
        <w:rPr>
          <w:rStyle w:val="Char6"/>
          <w:rtl/>
        </w:rPr>
        <w:t>ک</w:t>
      </w:r>
      <w:r w:rsidRPr="003124F6">
        <w:rPr>
          <w:rStyle w:val="Char6"/>
          <w:rtl/>
        </w:rPr>
        <w:t>ر خواند.</w:t>
      </w:r>
    </w:p>
    <w:p w:rsidR="00241CB2" w:rsidRPr="003124F6" w:rsidRDefault="006A3AD9" w:rsidP="00F556E7">
      <w:pPr>
        <w:pStyle w:val="BodyText3"/>
        <w:widowControl w:val="0"/>
        <w:ind w:firstLine="284"/>
        <w:jc w:val="both"/>
        <w:rPr>
          <w:rStyle w:val="Char6"/>
          <w:rtl/>
        </w:rPr>
      </w:pPr>
      <w:r w:rsidRPr="003124F6">
        <w:rPr>
          <w:rStyle w:val="Char6"/>
          <w:rtl/>
        </w:rPr>
        <w:t>چنان</w:t>
      </w:r>
      <w:r w:rsidR="000E4BC7">
        <w:rPr>
          <w:rStyle w:val="Char6"/>
          <w:rtl/>
        </w:rPr>
        <w:t>ک</w:t>
      </w:r>
      <w:r w:rsidR="00241CB2" w:rsidRPr="003124F6">
        <w:rPr>
          <w:rStyle w:val="Char6"/>
          <w:rtl/>
        </w:rPr>
        <w:t>ه م</w:t>
      </w:r>
      <w:r w:rsidR="000E4BC7">
        <w:rPr>
          <w:rStyle w:val="Char6"/>
          <w:rtl/>
        </w:rPr>
        <w:t>ی</w:t>
      </w:r>
      <w:r w:rsidR="00241CB2" w:rsidRPr="003124F6">
        <w:rPr>
          <w:rStyle w:val="Char6"/>
          <w:rtl/>
        </w:rPr>
        <w:t>‌دان</w:t>
      </w:r>
      <w:r w:rsidR="000E4BC7">
        <w:rPr>
          <w:rStyle w:val="Char6"/>
          <w:rtl/>
        </w:rPr>
        <w:t>ی</w:t>
      </w:r>
      <w:r w:rsidR="00241CB2" w:rsidRPr="003124F6">
        <w:rPr>
          <w:rStyle w:val="Char6"/>
          <w:rtl/>
        </w:rPr>
        <w:t>م ا</w:t>
      </w:r>
      <w:r w:rsidR="000E4BC7">
        <w:rPr>
          <w:rStyle w:val="Char6"/>
          <w:rtl/>
        </w:rPr>
        <w:t>ی</w:t>
      </w:r>
      <w:r w:rsidR="00241CB2" w:rsidRPr="003124F6">
        <w:rPr>
          <w:rStyle w:val="Char6"/>
          <w:rtl/>
        </w:rPr>
        <w:t xml:space="preserve">ن دروازه پارس </w:t>
      </w:r>
      <w:r w:rsidR="000E4BC7">
        <w:rPr>
          <w:rStyle w:val="Char6"/>
          <w:rtl/>
        </w:rPr>
        <w:t>ک</w:t>
      </w:r>
      <w:r w:rsidR="00241CB2" w:rsidRPr="003124F6">
        <w:rPr>
          <w:rStyle w:val="Char6"/>
          <w:rtl/>
        </w:rPr>
        <w:t>ه به رو</w:t>
      </w:r>
      <w:r w:rsidR="000E4BC7">
        <w:rPr>
          <w:rStyle w:val="Char6"/>
          <w:rtl/>
        </w:rPr>
        <w:t>ی</w:t>
      </w:r>
      <w:r w:rsidR="00241CB2" w:rsidRPr="003124F6">
        <w:rPr>
          <w:rStyle w:val="Char6"/>
          <w:rtl/>
        </w:rPr>
        <w:t xml:space="preserve"> سعد به آسان</w:t>
      </w:r>
      <w:r w:rsidR="000E4BC7">
        <w:rPr>
          <w:rStyle w:val="Char6"/>
          <w:rtl/>
        </w:rPr>
        <w:t>ی</w:t>
      </w:r>
      <w:r w:rsidR="00241CB2" w:rsidRPr="003124F6">
        <w:rPr>
          <w:rStyle w:val="Char6"/>
          <w:rtl/>
        </w:rPr>
        <w:t xml:space="preserve"> باز شد، به جا</w:t>
      </w:r>
      <w:r w:rsidR="000E4BC7">
        <w:rPr>
          <w:rStyle w:val="Char6"/>
          <w:rtl/>
        </w:rPr>
        <w:t>ی</w:t>
      </w:r>
      <w:r w:rsidR="00241CB2" w:rsidRPr="003124F6">
        <w:rPr>
          <w:rStyle w:val="Char6"/>
          <w:rtl/>
        </w:rPr>
        <w:t xml:space="preserve"> ا</w:t>
      </w:r>
      <w:r w:rsidR="000E4BC7">
        <w:rPr>
          <w:rStyle w:val="Char6"/>
          <w:rtl/>
        </w:rPr>
        <w:t>ی</w:t>
      </w:r>
      <w:r w:rsidR="00241CB2" w:rsidRPr="003124F6">
        <w:rPr>
          <w:rStyle w:val="Char6"/>
          <w:rtl/>
        </w:rPr>
        <w:t xml:space="preserve">ن </w:t>
      </w:r>
      <w:r w:rsidR="000E4BC7">
        <w:rPr>
          <w:rStyle w:val="Char6"/>
          <w:rtl/>
        </w:rPr>
        <w:t>ک</w:t>
      </w:r>
      <w:r w:rsidR="00241CB2" w:rsidRPr="003124F6">
        <w:rPr>
          <w:rStyle w:val="Char6"/>
          <w:rtl/>
        </w:rPr>
        <w:t>ه او را مغرور و از خدا غافل نما</w:t>
      </w:r>
      <w:r w:rsidR="000E4BC7">
        <w:rPr>
          <w:rStyle w:val="Char6"/>
          <w:rtl/>
        </w:rPr>
        <w:t>ی</w:t>
      </w:r>
      <w:r w:rsidR="00241CB2" w:rsidRPr="003124F6">
        <w:rPr>
          <w:rStyle w:val="Char6"/>
          <w:rtl/>
        </w:rPr>
        <w:t>د، ب</w:t>
      </w:r>
      <w:r w:rsidR="000E4BC7">
        <w:rPr>
          <w:rStyle w:val="Char6"/>
          <w:rtl/>
        </w:rPr>
        <w:t>ی</w:t>
      </w:r>
      <w:r w:rsidR="00241CB2" w:rsidRPr="003124F6">
        <w:rPr>
          <w:rStyle w:val="Char6"/>
          <w:rtl/>
        </w:rPr>
        <w:t>شتر فروتن و به خدا نزد</w:t>
      </w:r>
      <w:r w:rsidR="000E4BC7">
        <w:rPr>
          <w:rStyle w:val="Char6"/>
          <w:rtl/>
        </w:rPr>
        <w:t>یک</w:t>
      </w:r>
      <w:r w:rsidRPr="003124F6">
        <w:rPr>
          <w:rStyle w:val="Char6"/>
          <w:rFonts w:hint="cs"/>
          <w:rtl/>
        </w:rPr>
        <w:t>‌</w:t>
      </w:r>
      <w:r w:rsidR="00241CB2" w:rsidRPr="003124F6">
        <w:rPr>
          <w:rStyle w:val="Char6"/>
          <w:rtl/>
        </w:rPr>
        <w:t>تر ساخت. اول</w:t>
      </w:r>
      <w:r w:rsidR="000E4BC7">
        <w:rPr>
          <w:rStyle w:val="Char6"/>
          <w:rtl/>
        </w:rPr>
        <w:t>ی</w:t>
      </w:r>
      <w:r w:rsidR="00241CB2" w:rsidRPr="003124F6">
        <w:rPr>
          <w:rStyle w:val="Char6"/>
          <w:rtl/>
        </w:rPr>
        <w:t xml:space="preserve">ن </w:t>
      </w:r>
      <w:r w:rsidR="000E4BC7">
        <w:rPr>
          <w:rStyle w:val="Char6"/>
          <w:rtl/>
        </w:rPr>
        <w:t>ک</w:t>
      </w:r>
      <w:r w:rsidR="00241CB2" w:rsidRPr="003124F6">
        <w:rPr>
          <w:rStyle w:val="Char6"/>
          <w:rtl/>
        </w:rPr>
        <w:t>ار</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سعد در قصر انجام داد، سالن بزرگ</w:t>
      </w:r>
      <w:r w:rsidR="000E4BC7">
        <w:rPr>
          <w:rStyle w:val="Char6"/>
          <w:rtl/>
        </w:rPr>
        <w:t>ی</w:t>
      </w:r>
      <w:r w:rsidR="00241CB2" w:rsidRPr="003124F6">
        <w:rPr>
          <w:rStyle w:val="Char6"/>
          <w:rtl/>
        </w:rPr>
        <w:t xml:space="preserve"> را </w:t>
      </w:r>
      <w:r w:rsidR="000E4BC7">
        <w:rPr>
          <w:rStyle w:val="Char6"/>
          <w:rtl/>
        </w:rPr>
        <w:t>ک</w:t>
      </w:r>
      <w:r w:rsidR="00241CB2" w:rsidRPr="003124F6">
        <w:rPr>
          <w:rStyle w:val="Char6"/>
          <w:rtl/>
        </w:rPr>
        <w:t>ه مجلس شاهنشاه</w:t>
      </w:r>
      <w:r w:rsidR="000E4BC7">
        <w:rPr>
          <w:rStyle w:val="Char6"/>
          <w:rtl/>
        </w:rPr>
        <w:t>ی</w:t>
      </w:r>
      <w:r w:rsidR="00241CB2" w:rsidRPr="003124F6">
        <w:rPr>
          <w:rStyle w:val="Char6"/>
          <w:rtl/>
        </w:rPr>
        <w:t xml:space="preserve"> بود و</w:t>
      </w:r>
      <w:r w:rsidRPr="003124F6">
        <w:rPr>
          <w:rStyle w:val="Char6"/>
          <w:rFonts w:hint="cs"/>
          <w:rtl/>
        </w:rPr>
        <w:t xml:space="preserve"> </w:t>
      </w:r>
      <w:r w:rsidR="00241CB2" w:rsidRPr="003124F6">
        <w:rPr>
          <w:rStyle w:val="Char6"/>
          <w:rtl/>
        </w:rPr>
        <w:t>در آنجا نسبت به امور دن</w:t>
      </w:r>
      <w:r w:rsidR="000E4BC7">
        <w:rPr>
          <w:rStyle w:val="Char6"/>
          <w:rtl/>
        </w:rPr>
        <w:t>ی</w:t>
      </w:r>
      <w:r w:rsidR="00241CB2" w:rsidRPr="003124F6">
        <w:rPr>
          <w:rStyle w:val="Char6"/>
          <w:rtl/>
        </w:rPr>
        <w:t>و</w:t>
      </w:r>
      <w:r w:rsidR="000E4BC7">
        <w:rPr>
          <w:rStyle w:val="Char6"/>
          <w:rtl/>
        </w:rPr>
        <w:t>ی</w:t>
      </w:r>
      <w:r w:rsidR="00241CB2" w:rsidRPr="003124F6">
        <w:rPr>
          <w:rStyle w:val="Char6"/>
          <w:rtl/>
        </w:rPr>
        <w:t xml:space="preserve"> بحث و مشورت م</w:t>
      </w:r>
      <w:r w:rsidR="000E4BC7">
        <w:rPr>
          <w:rStyle w:val="Char6"/>
          <w:rtl/>
        </w:rPr>
        <w:t>ی</w:t>
      </w:r>
      <w:r w:rsidR="00241CB2" w:rsidRPr="003124F6">
        <w:rPr>
          <w:rStyle w:val="Char6"/>
          <w:rtl/>
        </w:rPr>
        <w:t>‌شد، نمازگاه مسلم</w:t>
      </w:r>
      <w:r w:rsidR="000E4BC7">
        <w:rPr>
          <w:rStyle w:val="Char6"/>
          <w:rtl/>
        </w:rPr>
        <w:t>ی</w:t>
      </w:r>
      <w:r w:rsidR="00241CB2" w:rsidRPr="003124F6">
        <w:rPr>
          <w:rStyle w:val="Char6"/>
          <w:rtl/>
        </w:rPr>
        <w:t>ن قرار داد تا روز</w:t>
      </w:r>
      <w:r w:rsidR="000E4BC7">
        <w:rPr>
          <w:rStyle w:val="Char6"/>
          <w:rtl/>
        </w:rPr>
        <w:t>ی</w:t>
      </w:r>
      <w:r w:rsidR="00241CB2" w:rsidRPr="003124F6">
        <w:rPr>
          <w:rStyle w:val="Char6"/>
          <w:rtl/>
        </w:rPr>
        <w:t xml:space="preserve"> پنج بار وقت با انجام نماز جماعت همه با هم خود را به خدا نزد</w:t>
      </w:r>
      <w:r w:rsidR="000E4BC7">
        <w:rPr>
          <w:rStyle w:val="Char6"/>
          <w:rtl/>
        </w:rPr>
        <w:t>یک</w:t>
      </w:r>
      <w:r w:rsidR="00241CB2" w:rsidRPr="003124F6">
        <w:rPr>
          <w:rStyle w:val="Char6"/>
          <w:rtl/>
        </w:rPr>
        <w:t xml:space="preserve"> نما</w:t>
      </w:r>
      <w:r w:rsidR="000E4BC7">
        <w:rPr>
          <w:rStyle w:val="Char6"/>
          <w:rtl/>
        </w:rPr>
        <w:t>ی</w:t>
      </w:r>
      <w:r w:rsidR="00241CB2" w:rsidRPr="003124F6">
        <w:rPr>
          <w:rStyle w:val="Char6"/>
          <w:rtl/>
        </w:rPr>
        <w:t>ند و روح خود را با ا</w:t>
      </w:r>
      <w:r w:rsidR="000E4BC7">
        <w:rPr>
          <w:rStyle w:val="Char6"/>
          <w:rtl/>
        </w:rPr>
        <w:t>ی</w:t>
      </w:r>
      <w:r w:rsidR="00241CB2" w:rsidRPr="003124F6">
        <w:rPr>
          <w:rStyle w:val="Char6"/>
          <w:rtl/>
        </w:rPr>
        <w:t>ن عبادت پرورش دهند و بد</w:t>
      </w:r>
      <w:r w:rsidR="000E4BC7">
        <w:rPr>
          <w:rStyle w:val="Char6"/>
          <w:rtl/>
        </w:rPr>
        <w:t>ی</w:t>
      </w:r>
      <w:r w:rsidR="00241CB2" w:rsidRPr="003124F6">
        <w:rPr>
          <w:rStyle w:val="Char6"/>
          <w:rtl/>
        </w:rPr>
        <w:t>ن سان مجلس شاه</w:t>
      </w:r>
      <w:r w:rsidR="000E4BC7">
        <w:rPr>
          <w:rStyle w:val="Char6"/>
          <w:rtl/>
        </w:rPr>
        <w:t>ی</w:t>
      </w:r>
      <w:r w:rsidR="00241CB2" w:rsidRPr="003124F6">
        <w:rPr>
          <w:rStyle w:val="Char6"/>
          <w:rtl/>
        </w:rPr>
        <w:t xml:space="preserve"> را مبدل به مسجد اله</w:t>
      </w:r>
      <w:r w:rsidR="000E4BC7">
        <w:rPr>
          <w:rStyle w:val="Char6"/>
          <w:rtl/>
        </w:rPr>
        <w:t>ی</w:t>
      </w:r>
      <w:r w:rsidR="00241CB2" w:rsidRPr="003124F6">
        <w:rPr>
          <w:rStyle w:val="Char6"/>
          <w:rtl/>
        </w:rPr>
        <w:t xml:space="preserve"> نمود.</w:t>
      </w:r>
    </w:p>
    <w:p w:rsidR="00241CB2" w:rsidRPr="003124F6" w:rsidRDefault="000E4BC7" w:rsidP="00F556E7">
      <w:pPr>
        <w:pStyle w:val="BodyText3"/>
        <w:widowControl w:val="0"/>
        <w:ind w:firstLine="284"/>
        <w:jc w:val="both"/>
        <w:rPr>
          <w:rStyle w:val="Char6"/>
          <w:rtl/>
        </w:rPr>
      </w:pPr>
      <w:r>
        <w:rPr>
          <w:rStyle w:val="Char6"/>
          <w:rtl/>
        </w:rPr>
        <w:t>یکی</w:t>
      </w:r>
      <w:r w:rsidR="00241CB2" w:rsidRPr="003124F6">
        <w:rPr>
          <w:rStyle w:val="Char6"/>
          <w:rtl/>
        </w:rPr>
        <w:t xml:space="preserve"> از اسرار پ</w:t>
      </w:r>
      <w:r>
        <w:rPr>
          <w:rStyle w:val="Char6"/>
          <w:rtl/>
        </w:rPr>
        <w:t>ی</w:t>
      </w:r>
      <w:r w:rsidR="00241CB2" w:rsidRPr="003124F6">
        <w:rPr>
          <w:rStyle w:val="Char6"/>
          <w:rtl/>
        </w:rPr>
        <w:t>شرفت و موفق</w:t>
      </w:r>
      <w:r>
        <w:rPr>
          <w:rStyle w:val="Char6"/>
          <w:rtl/>
        </w:rPr>
        <w:t>ی</w:t>
      </w:r>
      <w:r w:rsidR="00241CB2" w:rsidRPr="003124F6">
        <w:rPr>
          <w:rStyle w:val="Char6"/>
          <w:rtl/>
        </w:rPr>
        <w:t>ت عج</w:t>
      </w:r>
      <w:r>
        <w:rPr>
          <w:rStyle w:val="Char6"/>
          <w:rtl/>
        </w:rPr>
        <w:t>ی</w:t>
      </w:r>
      <w:r w:rsidR="00241CB2" w:rsidRPr="003124F6">
        <w:rPr>
          <w:rStyle w:val="Char6"/>
          <w:rtl/>
        </w:rPr>
        <w:t>ب مسلم</w:t>
      </w:r>
      <w:r>
        <w:rPr>
          <w:rStyle w:val="Char6"/>
          <w:rtl/>
        </w:rPr>
        <w:t>ی</w:t>
      </w:r>
      <w:r w:rsidR="00241CB2" w:rsidRPr="003124F6">
        <w:rPr>
          <w:rStyle w:val="Char6"/>
          <w:rtl/>
        </w:rPr>
        <w:t>ن در صدر اسلام هم</w:t>
      </w:r>
      <w:r>
        <w:rPr>
          <w:rStyle w:val="Char6"/>
          <w:rtl/>
        </w:rPr>
        <w:t>ی</w:t>
      </w:r>
      <w:r w:rsidR="00241CB2" w:rsidRPr="003124F6">
        <w:rPr>
          <w:rStyle w:val="Char6"/>
          <w:rtl/>
        </w:rPr>
        <w:t xml:space="preserve">ن بود </w:t>
      </w:r>
      <w:r>
        <w:rPr>
          <w:rStyle w:val="Char6"/>
          <w:rtl/>
        </w:rPr>
        <w:t>ک</w:t>
      </w:r>
      <w:r w:rsidR="00241CB2" w:rsidRPr="003124F6">
        <w:rPr>
          <w:rStyle w:val="Char6"/>
          <w:rtl/>
        </w:rPr>
        <w:t>ه در هر پ</w:t>
      </w:r>
      <w:r>
        <w:rPr>
          <w:rStyle w:val="Char6"/>
          <w:rtl/>
        </w:rPr>
        <w:t>ی</w:t>
      </w:r>
      <w:r w:rsidR="00241CB2" w:rsidRPr="003124F6">
        <w:rPr>
          <w:rStyle w:val="Char6"/>
          <w:rtl/>
        </w:rPr>
        <w:t>ش‌آمد</w:t>
      </w:r>
      <w:r>
        <w:rPr>
          <w:rStyle w:val="Char6"/>
          <w:rtl/>
        </w:rPr>
        <w:t>ی</w:t>
      </w:r>
      <w:r w:rsidR="00241CB2" w:rsidRPr="003124F6">
        <w:rPr>
          <w:rStyle w:val="Char6"/>
          <w:rtl/>
        </w:rPr>
        <w:t xml:space="preserve"> و در اثر هر پ</w:t>
      </w:r>
      <w:r>
        <w:rPr>
          <w:rStyle w:val="Char6"/>
          <w:rtl/>
        </w:rPr>
        <w:t>ی</w:t>
      </w:r>
      <w:r w:rsidR="00241CB2" w:rsidRPr="003124F6">
        <w:rPr>
          <w:rStyle w:val="Char6"/>
          <w:rtl/>
        </w:rPr>
        <w:t>شرفت</w:t>
      </w:r>
      <w:r>
        <w:rPr>
          <w:rStyle w:val="Char6"/>
          <w:rtl/>
        </w:rPr>
        <w:t>ی</w:t>
      </w:r>
      <w:r w:rsidR="00241CB2" w:rsidRPr="003124F6">
        <w:rPr>
          <w:rStyle w:val="Char6"/>
          <w:rtl/>
        </w:rPr>
        <w:t xml:space="preserve"> دل به خداوند جل</w:t>
      </w:r>
      <w:r>
        <w:rPr>
          <w:rStyle w:val="Char6"/>
          <w:rtl/>
        </w:rPr>
        <w:t>ی</w:t>
      </w:r>
      <w:r w:rsidR="00241CB2" w:rsidRPr="003124F6">
        <w:rPr>
          <w:rStyle w:val="Char6"/>
          <w:rtl/>
        </w:rPr>
        <w:t>ل م</w:t>
      </w:r>
      <w:r>
        <w:rPr>
          <w:rStyle w:val="Char6"/>
          <w:rtl/>
        </w:rPr>
        <w:t>ی</w:t>
      </w:r>
      <w:r w:rsidR="00241CB2" w:rsidRPr="003124F6">
        <w:rPr>
          <w:rStyle w:val="Char6"/>
          <w:rtl/>
        </w:rPr>
        <w:t>‌بستند و هرگز از او غافل نبودند.</w:t>
      </w:r>
    </w:p>
    <w:p w:rsidR="00241CB2" w:rsidRPr="004B7851" w:rsidRDefault="00241CB2" w:rsidP="00DA616D">
      <w:pPr>
        <w:pStyle w:val="a1"/>
        <w:rPr>
          <w:rtl/>
        </w:rPr>
      </w:pPr>
      <w:bookmarkStart w:id="485" w:name="_Toc341627389"/>
      <w:bookmarkStart w:id="486" w:name="_Toc341627610"/>
      <w:bookmarkStart w:id="487" w:name="_Toc440799057"/>
      <w:r w:rsidRPr="004B7851">
        <w:rPr>
          <w:rtl/>
        </w:rPr>
        <w:t>غنا</w:t>
      </w:r>
      <w:r w:rsidR="00466B22">
        <w:rPr>
          <w:rtl/>
        </w:rPr>
        <w:t>ی</w:t>
      </w:r>
      <w:r w:rsidRPr="004B7851">
        <w:rPr>
          <w:rtl/>
        </w:rPr>
        <w:t>م در مد</w:t>
      </w:r>
      <w:r w:rsidR="00466B22">
        <w:rPr>
          <w:rtl/>
        </w:rPr>
        <w:t>ی</w:t>
      </w:r>
      <w:r w:rsidRPr="004B7851">
        <w:rPr>
          <w:rtl/>
        </w:rPr>
        <w:t>نه</w:t>
      </w:r>
      <w:bookmarkEnd w:id="485"/>
      <w:bookmarkEnd w:id="486"/>
      <w:bookmarkEnd w:id="487"/>
    </w:p>
    <w:p w:rsidR="00241CB2" w:rsidRPr="003124F6" w:rsidRDefault="00241CB2" w:rsidP="00F556E7">
      <w:pPr>
        <w:pStyle w:val="BodyText3"/>
        <w:widowControl w:val="0"/>
        <w:ind w:firstLine="284"/>
        <w:jc w:val="both"/>
        <w:rPr>
          <w:rStyle w:val="Char6"/>
          <w:rtl/>
        </w:rPr>
      </w:pPr>
      <w:r w:rsidRPr="003124F6">
        <w:rPr>
          <w:rStyle w:val="Char6"/>
          <w:rtl/>
        </w:rPr>
        <w:t>گفت</w:t>
      </w:r>
      <w:r w:rsidR="000E4BC7">
        <w:rPr>
          <w:rStyle w:val="Char6"/>
          <w:rtl/>
        </w:rPr>
        <w:t>ی</w:t>
      </w:r>
      <w:r w:rsidRPr="003124F6">
        <w:rPr>
          <w:rStyle w:val="Char6"/>
          <w:rtl/>
        </w:rPr>
        <w:t xml:space="preserve">م سعد </w:t>
      </w:r>
      <w:r w:rsidR="000E4BC7">
        <w:rPr>
          <w:rStyle w:val="Char6"/>
          <w:rtl/>
        </w:rPr>
        <w:t>یک</w:t>
      </w:r>
      <w:r w:rsidRPr="003124F6">
        <w:rPr>
          <w:rStyle w:val="Char6"/>
          <w:rtl/>
        </w:rPr>
        <w:t xml:space="preserve"> پنجم غنا</w:t>
      </w:r>
      <w:r w:rsidR="000E4BC7">
        <w:rPr>
          <w:rStyle w:val="Char6"/>
          <w:rtl/>
        </w:rPr>
        <w:t>ی</w:t>
      </w:r>
      <w:r w:rsidRPr="003124F6">
        <w:rPr>
          <w:rStyle w:val="Char6"/>
          <w:rtl/>
        </w:rPr>
        <w:t>م مدائن را به نزد عمر فرستاد. ا</w:t>
      </w:r>
      <w:r w:rsidR="000E4BC7">
        <w:rPr>
          <w:rStyle w:val="Char6"/>
          <w:rtl/>
        </w:rPr>
        <w:t>ک</w:t>
      </w:r>
      <w:r w:rsidRPr="003124F6">
        <w:rPr>
          <w:rStyle w:val="Char6"/>
          <w:rtl/>
        </w:rPr>
        <w:t>نون با</w:t>
      </w:r>
      <w:r w:rsidR="000E4BC7">
        <w:rPr>
          <w:rStyle w:val="Char6"/>
          <w:rtl/>
        </w:rPr>
        <w:t>ی</w:t>
      </w:r>
      <w:r w:rsidRPr="003124F6">
        <w:rPr>
          <w:rStyle w:val="Char6"/>
          <w:rtl/>
        </w:rPr>
        <w:t>د د</w:t>
      </w:r>
      <w:r w:rsidR="000E4BC7">
        <w:rPr>
          <w:rStyle w:val="Char6"/>
          <w:rtl/>
        </w:rPr>
        <w:t>ی</w:t>
      </w:r>
      <w:r w:rsidRPr="003124F6">
        <w:rPr>
          <w:rStyle w:val="Char6"/>
          <w:rtl/>
        </w:rPr>
        <w:t>د ا</w:t>
      </w:r>
      <w:r w:rsidR="000E4BC7">
        <w:rPr>
          <w:rStyle w:val="Char6"/>
          <w:rtl/>
        </w:rPr>
        <w:t>ی</w:t>
      </w:r>
      <w:r w:rsidRPr="003124F6">
        <w:rPr>
          <w:rStyle w:val="Char6"/>
          <w:rtl/>
        </w:rPr>
        <w:t>ن شخص بزرگ از د</w:t>
      </w:r>
      <w:r w:rsidR="000E4BC7">
        <w:rPr>
          <w:rStyle w:val="Char6"/>
          <w:rtl/>
        </w:rPr>
        <w:t>ی</w:t>
      </w:r>
      <w:r w:rsidRPr="003124F6">
        <w:rPr>
          <w:rStyle w:val="Char6"/>
          <w:rtl/>
        </w:rPr>
        <w:t>دن ا</w:t>
      </w:r>
      <w:r w:rsidR="000E4BC7">
        <w:rPr>
          <w:rStyle w:val="Char6"/>
          <w:rtl/>
        </w:rPr>
        <w:t>ی</w:t>
      </w:r>
      <w:r w:rsidRPr="003124F6">
        <w:rPr>
          <w:rStyle w:val="Char6"/>
          <w:rtl/>
        </w:rPr>
        <w:t xml:space="preserve">ن همه اموال و ثروت </w:t>
      </w:r>
      <w:r w:rsidR="000E4BC7">
        <w:rPr>
          <w:rStyle w:val="Char6"/>
          <w:rtl/>
        </w:rPr>
        <w:t>ک</w:t>
      </w:r>
      <w:r w:rsidRPr="003124F6">
        <w:rPr>
          <w:rStyle w:val="Char6"/>
          <w:rtl/>
        </w:rPr>
        <w:t>ه ه</w:t>
      </w:r>
      <w:r w:rsidR="000E4BC7">
        <w:rPr>
          <w:rStyle w:val="Char6"/>
          <w:rtl/>
        </w:rPr>
        <w:t>ی</w:t>
      </w:r>
      <w:r w:rsidRPr="003124F6">
        <w:rPr>
          <w:rStyle w:val="Char6"/>
          <w:rtl/>
        </w:rPr>
        <w:t>چ‌گاه برا</w:t>
      </w:r>
      <w:r w:rsidR="000E4BC7">
        <w:rPr>
          <w:rStyle w:val="Char6"/>
          <w:rtl/>
        </w:rPr>
        <w:t>ی</w:t>
      </w:r>
      <w:r w:rsidRPr="003124F6">
        <w:rPr>
          <w:rStyle w:val="Char6"/>
          <w:rtl/>
        </w:rPr>
        <w:t>ش سابقه نداشته و حالا در اخت</w:t>
      </w:r>
      <w:r w:rsidR="000E4BC7">
        <w:rPr>
          <w:rStyle w:val="Char6"/>
          <w:rtl/>
        </w:rPr>
        <w:t>ی</w:t>
      </w:r>
      <w:r w:rsidRPr="003124F6">
        <w:rPr>
          <w:rStyle w:val="Char6"/>
          <w:rtl/>
        </w:rPr>
        <w:t>ارش قرار گرفته چه حال</w:t>
      </w:r>
      <w:r w:rsidR="000E4BC7">
        <w:rPr>
          <w:rStyle w:val="Char6"/>
          <w:rtl/>
        </w:rPr>
        <w:t>ی</w:t>
      </w:r>
      <w:r w:rsidRPr="003124F6">
        <w:rPr>
          <w:rStyle w:val="Char6"/>
          <w:rtl/>
        </w:rPr>
        <w:t xml:space="preserve"> پ</w:t>
      </w:r>
      <w:r w:rsidR="000E4BC7">
        <w:rPr>
          <w:rStyle w:val="Char6"/>
          <w:rtl/>
        </w:rPr>
        <w:t>ی</w:t>
      </w:r>
      <w:r w:rsidRPr="003124F6">
        <w:rPr>
          <w:rStyle w:val="Char6"/>
          <w:rtl/>
        </w:rPr>
        <w:t>دا م</w:t>
      </w:r>
      <w:r w:rsidR="000E4BC7">
        <w:rPr>
          <w:rStyle w:val="Char6"/>
          <w:rtl/>
        </w:rPr>
        <w:t>ی</w:t>
      </w:r>
      <w:r w:rsidRPr="003124F6">
        <w:rPr>
          <w:rStyle w:val="Char6"/>
          <w:rtl/>
        </w:rPr>
        <w:t>‌</w:t>
      </w:r>
      <w:r w:rsidR="000E4BC7">
        <w:rPr>
          <w:rStyle w:val="Char6"/>
          <w:rtl/>
        </w:rPr>
        <w:t>ک</w:t>
      </w:r>
      <w:r w:rsidRPr="003124F6">
        <w:rPr>
          <w:rStyle w:val="Char6"/>
          <w:rtl/>
        </w:rPr>
        <w:t>ند؟</w:t>
      </w:r>
    </w:p>
    <w:p w:rsidR="00241CB2" w:rsidRPr="003124F6" w:rsidRDefault="00241CB2" w:rsidP="00F556E7">
      <w:pPr>
        <w:pStyle w:val="BodyText3"/>
        <w:widowControl w:val="0"/>
        <w:ind w:firstLine="284"/>
        <w:jc w:val="both"/>
        <w:rPr>
          <w:rStyle w:val="Char6"/>
          <w:rtl/>
        </w:rPr>
      </w:pPr>
      <w:r w:rsidRPr="003124F6">
        <w:rPr>
          <w:rStyle w:val="Char6"/>
          <w:rtl/>
        </w:rPr>
        <w:t>وقت</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عمر </w:t>
      </w:r>
      <w:r w:rsidR="000E4BC7">
        <w:rPr>
          <w:rStyle w:val="Char6"/>
          <w:rtl/>
        </w:rPr>
        <w:t>ک</w:t>
      </w:r>
      <w:r w:rsidRPr="003124F6">
        <w:rPr>
          <w:rStyle w:val="Char6"/>
          <w:rtl/>
        </w:rPr>
        <w:t>ثرت ا</w:t>
      </w:r>
      <w:r w:rsidR="000E4BC7">
        <w:rPr>
          <w:rStyle w:val="Char6"/>
          <w:rtl/>
        </w:rPr>
        <w:t>ی</w:t>
      </w:r>
      <w:r w:rsidRPr="003124F6">
        <w:rPr>
          <w:rStyle w:val="Char6"/>
          <w:rtl/>
        </w:rPr>
        <w:t>ن غنا</w:t>
      </w:r>
      <w:r w:rsidR="000E4BC7">
        <w:rPr>
          <w:rStyle w:val="Char6"/>
          <w:rtl/>
        </w:rPr>
        <w:t>ی</w:t>
      </w:r>
      <w:r w:rsidRPr="003124F6">
        <w:rPr>
          <w:rStyle w:val="Char6"/>
          <w:rtl/>
        </w:rPr>
        <w:t>م و ا</w:t>
      </w:r>
      <w:r w:rsidR="000E4BC7">
        <w:rPr>
          <w:rStyle w:val="Char6"/>
          <w:rtl/>
        </w:rPr>
        <w:t>ی</w:t>
      </w:r>
      <w:r w:rsidRPr="003124F6">
        <w:rPr>
          <w:rStyle w:val="Char6"/>
          <w:rtl/>
        </w:rPr>
        <w:t xml:space="preserve">ن ثروت مهم را </w:t>
      </w:r>
      <w:r w:rsidR="000E4BC7">
        <w:rPr>
          <w:rStyle w:val="Char6"/>
          <w:rtl/>
        </w:rPr>
        <w:t>ک</w:t>
      </w:r>
      <w:r w:rsidRPr="003124F6">
        <w:rPr>
          <w:rStyle w:val="Char6"/>
          <w:rtl/>
        </w:rPr>
        <w:t>ه شا</w:t>
      </w:r>
      <w:r w:rsidR="000E4BC7">
        <w:rPr>
          <w:rStyle w:val="Char6"/>
          <w:rtl/>
        </w:rPr>
        <w:t>ی</w:t>
      </w:r>
      <w:r w:rsidRPr="003124F6">
        <w:rPr>
          <w:rStyle w:val="Char6"/>
          <w:rtl/>
        </w:rPr>
        <w:t>د تصور نم</w:t>
      </w:r>
      <w:r w:rsidR="000E4BC7">
        <w:rPr>
          <w:rStyle w:val="Char6"/>
          <w:rtl/>
        </w:rPr>
        <w:t>ی</w:t>
      </w:r>
      <w:r w:rsidRPr="003124F6">
        <w:rPr>
          <w:rStyle w:val="Char6"/>
          <w:rtl/>
        </w:rPr>
        <w:t>‌</w:t>
      </w:r>
      <w:r w:rsidR="000E4BC7">
        <w:rPr>
          <w:rStyle w:val="Char6"/>
          <w:rtl/>
        </w:rPr>
        <w:t>ک</w:t>
      </w:r>
      <w:r w:rsidRPr="003124F6">
        <w:rPr>
          <w:rStyle w:val="Char6"/>
          <w:rtl/>
        </w:rPr>
        <w:t>رد تا ا</w:t>
      </w:r>
      <w:r w:rsidR="000E4BC7">
        <w:rPr>
          <w:rStyle w:val="Char6"/>
          <w:rtl/>
        </w:rPr>
        <w:t>ی</w:t>
      </w:r>
      <w:r w:rsidRPr="003124F6">
        <w:rPr>
          <w:rStyle w:val="Char6"/>
          <w:rtl/>
        </w:rPr>
        <w:t>ن اندازه ز</w:t>
      </w:r>
      <w:r w:rsidR="000E4BC7">
        <w:rPr>
          <w:rStyle w:val="Char6"/>
          <w:rtl/>
        </w:rPr>
        <w:t>ی</w:t>
      </w:r>
      <w:r w:rsidRPr="003124F6">
        <w:rPr>
          <w:rStyle w:val="Char6"/>
          <w:rtl/>
        </w:rPr>
        <w:t xml:space="preserve">اد به دستش برسد مشاهده </w:t>
      </w:r>
      <w:r w:rsidR="000E4BC7">
        <w:rPr>
          <w:rStyle w:val="Char6"/>
          <w:rtl/>
        </w:rPr>
        <w:t>ک</w:t>
      </w:r>
      <w:r w:rsidRPr="003124F6">
        <w:rPr>
          <w:rStyle w:val="Char6"/>
          <w:rtl/>
        </w:rPr>
        <w:t xml:space="preserve">رد، فوراً‌ رو به آسمان </w:t>
      </w:r>
      <w:r w:rsidR="000E4BC7">
        <w:rPr>
          <w:rStyle w:val="Char6"/>
          <w:rtl/>
        </w:rPr>
        <w:t>ک</w:t>
      </w:r>
      <w:r w:rsidRPr="003124F6">
        <w:rPr>
          <w:rStyle w:val="Char6"/>
          <w:rtl/>
        </w:rPr>
        <w:t xml:space="preserve">رد و گفت: </w:t>
      </w:r>
      <w:r w:rsidR="006A3AD9" w:rsidRPr="003124F6">
        <w:rPr>
          <w:rStyle w:val="Char6"/>
          <w:rFonts w:hint="cs"/>
          <w:rtl/>
        </w:rPr>
        <w:t>«</w:t>
      </w:r>
      <w:r w:rsidRPr="003124F6">
        <w:rPr>
          <w:rStyle w:val="Char6"/>
          <w:rtl/>
        </w:rPr>
        <w:t>خدا</w:t>
      </w:r>
      <w:r w:rsidR="000E4BC7">
        <w:rPr>
          <w:rStyle w:val="Char6"/>
          <w:rtl/>
        </w:rPr>
        <w:t>ی</w:t>
      </w:r>
      <w:r w:rsidRPr="003124F6">
        <w:rPr>
          <w:rStyle w:val="Char6"/>
          <w:rtl/>
        </w:rPr>
        <w:t>ا ا</w:t>
      </w:r>
      <w:r w:rsidR="000E4BC7">
        <w:rPr>
          <w:rStyle w:val="Char6"/>
          <w:rtl/>
        </w:rPr>
        <w:t>ی</w:t>
      </w:r>
      <w:r w:rsidRPr="003124F6">
        <w:rPr>
          <w:rStyle w:val="Char6"/>
          <w:rtl/>
        </w:rPr>
        <w:t>ن اموال را از پ</w:t>
      </w:r>
      <w:r w:rsidR="000E4BC7">
        <w:rPr>
          <w:rStyle w:val="Char6"/>
          <w:rtl/>
        </w:rPr>
        <w:t>ی</w:t>
      </w:r>
      <w:r w:rsidRPr="003124F6">
        <w:rPr>
          <w:rStyle w:val="Char6"/>
          <w:rtl/>
        </w:rPr>
        <w:t xml:space="preserve">غمبرت </w:t>
      </w:r>
      <w:r w:rsidR="000E4BC7">
        <w:rPr>
          <w:rStyle w:val="Char6"/>
          <w:rtl/>
        </w:rPr>
        <w:t>ک</w:t>
      </w:r>
      <w:r w:rsidRPr="003124F6">
        <w:rPr>
          <w:rStyle w:val="Char6"/>
          <w:rtl/>
        </w:rPr>
        <w:t>ه نزد تو دوست‌تر و گرام</w:t>
      </w:r>
      <w:r w:rsidR="000E4BC7">
        <w:rPr>
          <w:rStyle w:val="Char6"/>
          <w:rtl/>
        </w:rPr>
        <w:t>ی</w:t>
      </w:r>
      <w:r w:rsidRPr="003124F6">
        <w:rPr>
          <w:rStyle w:val="Char6"/>
          <w:rtl/>
        </w:rPr>
        <w:t>‌تر از من بود، باز داشت</w:t>
      </w:r>
      <w:r w:rsidR="000E4BC7">
        <w:rPr>
          <w:rStyle w:val="Char6"/>
          <w:rtl/>
        </w:rPr>
        <w:t>ی</w:t>
      </w:r>
      <w:r w:rsidRPr="003124F6">
        <w:rPr>
          <w:rStyle w:val="Char6"/>
          <w:rtl/>
        </w:rPr>
        <w:t xml:space="preserve"> و ن</w:t>
      </w:r>
      <w:r w:rsidR="000E4BC7">
        <w:rPr>
          <w:rStyle w:val="Char6"/>
          <w:rtl/>
        </w:rPr>
        <w:t>ی</w:t>
      </w:r>
      <w:r w:rsidRPr="003124F6">
        <w:rPr>
          <w:rStyle w:val="Char6"/>
          <w:rtl/>
        </w:rPr>
        <w:t>ز به ابوب</w:t>
      </w:r>
      <w:r w:rsidR="000E4BC7">
        <w:rPr>
          <w:rStyle w:val="Char6"/>
          <w:rtl/>
        </w:rPr>
        <w:t>ک</w:t>
      </w:r>
      <w:r w:rsidRPr="003124F6">
        <w:rPr>
          <w:rStyle w:val="Char6"/>
          <w:rtl/>
        </w:rPr>
        <w:t>ر در نظرت از من دوست‌تر و گرام</w:t>
      </w:r>
      <w:r w:rsidR="000E4BC7">
        <w:rPr>
          <w:rStyle w:val="Char6"/>
          <w:rtl/>
        </w:rPr>
        <w:t>ی</w:t>
      </w:r>
      <w:r w:rsidRPr="003124F6">
        <w:rPr>
          <w:rStyle w:val="Char6"/>
          <w:rtl/>
        </w:rPr>
        <w:t>‌تر بود، نداد</w:t>
      </w:r>
      <w:r w:rsidR="000E4BC7">
        <w:rPr>
          <w:rStyle w:val="Char6"/>
          <w:rtl/>
        </w:rPr>
        <w:t>ی</w:t>
      </w:r>
      <w:r w:rsidRPr="003124F6">
        <w:rPr>
          <w:rStyle w:val="Char6"/>
          <w:rtl/>
        </w:rPr>
        <w:t xml:space="preserve"> و به من اعطا فرمود</w:t>
      </w:r>
      <w:r w:rsidR="000E4BC7">
        <w:rPr>
          <w:rStyle w:val="Char6"/>
          <w:rtl/>
        </w:rPr>
        <w:t>ی</w:t>
      </w:r>
      <w:r w:rsidRPr="003124F6">
        <w:rPr>
          <w:rStyle w:val="Char6"/>
          <w:rtl/>
        </w:rPr>
        <w:t>. من به تو پناه م</w:t>
      </w:r>
      <w:r w:rsidR="000E4BC7">
        <w:rPr>
          <w:rStyle w:val="Char6"/>
          <w:rtl/>
        </w:rPr>
        <w:t>ی</w:t>
      </w:r>
      <w:r w:rsidRPr="003124F6">
        <w:rPr>
          <w:rStyle w:val="Char6"/>
          <w:rtl/>
        </w:rPr>
        <w:t>‌برم از ا</w:t>
      </w:r>
      <w:r w:rsidR="000E4BC7">
        <w:rPr>
          <w:rStyle w:val="Char6"/>
          <w:rtl/>
        </w:rPr>
        <w:t>ی</w:t>
      </w:r>
      <w:r w:rsidRPr="003124F6">
        <w:rPr>
          <w:rStyle w:val="Char6"/>
          <w:rtl/>
        </w:rPr>
        <w:t xml:space="preserve">ن </w:t>
      </w:r>
      <w:r w:rsidR="000E4BC7">
        <w:rPr>
          <w:rStyle w:val="Char6"/>
          <w:rtl/>
        </w:rPr>
        <w:t>ک</w:t>
      </w:r>
      <w:r w:rsidRPr="003124F6">
        <w:rPr>
          <w:rStyle w:val="Char6"/>
          <w:rtl/>
        </w:rPr>
        <w:t>ه مرا در معرض امتحان و آزما</w:t>
      </w:r>
      <w:r w:rsidR="000E4BC7">
        <w:rPr>
          <w:rStyle w:val="Char6"/>
          <w:rtl/>
        </w:rPr>
        <w:t>ی</w:t>
      </w:r>
      <w:r w:rsidRPr="003124F6">
        <w:rPr>
          <w:rStyle w:val="Char6"/>
          <w:rtl/>
        </w:rPr>
        <w:t>ش قرار داده باش</w:t>
      </w:r>
      <w:r w:rsidR="000E4BC7">
        <w:rPr>
          <w:rStyle w:val="Char6"/>
          <w:rtl/>
        </w:rPr>
        <w:t>ی</w:t>
      </w:r>
      <w:r w:rsidRPr="003124F6">
        <w:rPr>
          <w:rStyle w:val="Char6"/>
          <w:rtl/>
        </w:rPr>
        <w:t>». سپس تا آنجا از خوف خدا گر</w:t>
      </w:r>
      <w:r w:rsidR="000E4BC7">
        <w:rPr>
          <w:rStyle w:val="Char6"/>
          <w:rtl/>
        </w:rPr>
        <w:t>ی</w:t>
      </w:r>
      <w:r w:rsidRPr="003124F6">
        <w:rPr>
          <w:rStyle w:val="Char6"/>
          <w:rtl/>
        </w:rPr>
        <w:t xml:space="preserve">ه </w:t>
      </w:r>
      <w:r w:rsidR="000E4BC7">
        <w:rPr>
          <w:rStyle w:val="Char6"/>
          <w:rtl/>
        </w:rPr>
        <w:t>ک</w:t>
      </w:r>
      <w:r w:rsidRPr="003124F6">
        <w:rPr>
          <w:rStyle w:val="Char6"/>
          <w:rtl/>
        </w:rPr>
        <w:t xml:space="preserve">رد </w:t>
      </w:r>
      <w:r w:rsidR="000E4BC7">
        <w:rPr>
          <w:rStyle w:val="Char6"/>
          <w:rtl/>
        </w:rPr>
        <w:t>ک</w:t>
      </w:r>
      <w:r w:rsidRPr="003124F6">
        <w:rPr>
          <w:rStyle w:val="Char6"/>
          <w:rtl/>
        </w:rPr>
        <w:t>ه حاضر</w:t>
      </w:r>
      <w:r w:rsidR="000E4BC7">
        <w:rPr>
          <w:rStyle w:val="Char6"/>
          <w:rtl/>
        </w:rPr>
        <w:t>ی</w:t>
      </w:r>
      <w:r w:rsidRPr="003124F6">
        <w:rPr>
          <w:rStyle w:val="Char6"/>
          <w:rtl/>
        </w:rPr>
        <w:t>ن متأثر شدند. پس از آن به عبدالرحمن بن عوف صحاب</w:t>
      </w:r>
      <w:r w:rsidR="000E4BC7">
        <w:rPr>
          <w:rStyle w:val="Char6"/>
          <w:rtl/>
        </w:rPr>
        <w:t>ی</w:t>
      </w:r>
      <w:r w:rsidRPr="003124F6">
        <w:rPr>
          <w:rStyle w:val="Char6"/>
          <w:rtl/>
        </w:rPr>
        <w:t xml:space="preserve"> رسول الله امر فرمود تا تمام ا</w:t>
      </w:r>
      <w:r w:rsidR="000E4BC7">
        <w:rPr>
          <w:rStyle w:val="Char6"/>
          <w:rtl/>
        </w:rPr>
        <w:t>ی</w:t>
      </w:r>
      <w:r w:rsidRPr="003124F6">
        <w:rPr>
          <w:rStyle w:val="Char6"/>
          <w:rtl/>
        </w:rPr>
        <w:t>ن اموال را قبل از فرا رس</w:t>
      </w:r>
      <w:r w:rsidR="000E4BC7">
        <w:rPr>
          <w:rStyle w:val="Char6"/>
          <w:rtl/>
        </w:rPr>
        <w:t>ی</w:t>
      </w:r>
      <w:r w:rsidRPr="003124F6">
        <w:rPr>
          <w:rStyle w:val="Char6"/>
          <w:rtl/>
        </w:rPr>
        <w:t>دن شب ب</w:t>
      </w:r>
      <w:r w:rsidR="000E4BC7">
        <w:rPr>
          <w:rStyle w:val="Char6"/>
          <w:rtl/>
        </w:rPr>
        <w:t>ی</w:t>
      </w:r>
      <w:r w:rsidRPr="003124F6">
        <w:rPr>
          <w:rStyle w:val="Char6"/>
          <w:rtl/>
        </w:rPr>
        <w:t>ن اهل مد</w:t>
      </w:r>
      <w:r w:rsidR="000E4BC7">
        <w:rPr>
          <w:rStyle w:val="Char6"/>
          <w:rtl/>
        </w:rPr>
        <w:t>ی</w:t>
      </w:r>
      <w:r w:rsidRPr="003124F6">
        <w:rPr>
          <w:rStyle w:val="Char6"/>
          <w:rtl/>
        </w:rPr>
        <w:t>نه تقس</w:t>
      </w:r>
      <w:r w:rsidR="000E4BC7">
        <w:rPr>
          <w:rStyle w:val="Char6"/>
          <w:rtl/>
        </w:rPr>
        <w:t>ی</w:t>
      </w:r>
      <w:r w:rsidRPr="003124F6">
        <w:rPr>
          <w:rStyle w:val="Char6"/>
          <w:rtl/>
        </w:rPr>
        <w:t>م نما</w:t>
      </w:r>
      <w:r w:rsidR="000E4BC7">
        <w:rPr>
          <w:rStyle w:val="Char6"/>
          <w:rtl/>
        </w:rPr>
        <w:t>ی</w:t>
      </w:r>
      <w:r w:rsidRPr="003124F6">
        <w:rPr>
          <w:rStyle w:val="Char6"/>
          <w:rtl/>
        </w:rPr>
        <w:t>د و چون فرش بهارستان قابل تقس</w:t>
      </w:r>
      <w:r w:rsidR="000E4BC7">
        <w:rPr>
          <w:rStyle w:val="Char6"/>
          <w:rtl/>
        </w:rPr>
        <w:t>ی</w:t>
      </w:r>
      <w:r w:rsidRPr="003124F6">
        <w:rPr>
          <w:rStyle w:val="Char6"/>
          <w:rtl/>
        </w:rPr>
        <w:t>م نبود، با اعضا</w:t>
      </w:r>
      <w:r w:rsidR="000E4BC7">
        <w:rPr>
          <w:rStyle w:val="Char6"/>
          <w:rtl/>
        </w:rPr>
        <w:t>ی</w:t>
      </w:r>
      <w:r w:rsidRPr="003124F6">
        <w:rPr>
          <w:rStyle w:val="Char6"/>
          <w:rtl/>
        </w:rPr>
        <w:t xml:space="preserve"> مجلس خلافت مشورت فرمود </w:t>
      </w:r>
      <w:r w:rsidR="000E4BC7">
        <w:rPr>
          <w:rStyle w:val="Char6"/>
          <w:rtl/>
        </w:rPr>
        <w:t>ک</w:t>
      </w:r>
      <w:r w:rsidRPr="003124F6">
        <w:rPr>
          <w:rStyle w:val="Char6"/>
          <w:rtl/>
        </w:rPr>
        <w:t xml:space="preserve">ه چه </w:t>
      </w:r>
      <w:r w:rsidR="000E4BC7">
        <w:rPr>
          <w:rStyle w:val="Char6"/>
          <w:rtl/>
        </w:rPr>
        <w:t>ک</w:t>
      </w:r>
      <w:r w:rsidRPr="003124F6">
        <w:rPr>
          <w:rStyle w:val="Char6"/>
          <w:rtl/>
        </w:rPr>
        <w:t>ند. بعض</w:t>
      </w:r>
      <w:r w:rsidR="000E4BC7">
        <w:rPr>
          <w:rStyle w:val="Char6"/>
          <w:rtl/>
        </w:rPr>
        <w:t>ی</w:t>
      </w:r>
      <w:r w:rsidRPr="003124F6">
        <w:rPr>
          <w:rStyle w:val="Char6"/>
          <w:rtl/>
        </w:rPr>
        <w:t xml:space="preserve"> گفتند: ا</w:t>
      </w:r>
      <w:r w:rsidR="000E4BC7">
        <w:rPr>
          <w:rStyle w:val="Char6"/>
          <w:rtl/>
        </w:rPr>
        <w:t>ی</w:t>
      </w:r>
      <w:r w:rsidRPr="003124F6">
        <w:rPr>
          <w:rStyle w:val="Char6"/>
          <w:rtl/>
        </w:rPr>
        <w:t>ن فرش با</w:t>
      </w:r>
      <w:r w:rsidR="000E4BC7">
        <w:rPr>
          <w:rStyle w:val="Char6"/>
          <w:rtl/>
        </w:rPr>
        <w:t>ی</w:t>
      </w:r>
      <w:r w:rsidRPr="003124F6">
        <w:rPr>
          <w:rStyle w:val="Char6"/>
          <w:rtl/>
        </w:rPr>
        <w:t xml:space="preserve">د به خودت اختصاص داشته باشد. </w:t>
      </w:r>
      <w:r w:rsidR="000E4BC7">
        <w:rPr>
          <w:rStyle w:val="Char6"/>
          <w:rtl/>
        </w:rPr>
        <w:t>ک</w:t>
      </w:r>
      <w:r w:rsidRPr="003124F6">
        <w:rPr>
          <w:rStyle w:val="Char6"/>
          <w:rtl/>
        </w:rPr>
        <w:t>س</w:t>
      </w:r>
      <w:r w:rsidR="000E4BC7">
        <w:rPr>
          <w:rStyle w:val="Char6"/>
          <w:rtl/>
        </w:rPr>
        <w:t>ی</w:t>
      </w:r>
      <w:r w:rsidRPr="003124F6">
        <w:rPr>
          <w:rStyle w:val="Char6"/>
          <w:rtl/>
        </w:rPr>
        <w:t xml:space="preserve"> حق</w:t>
      </w:r>
      <w:r w:rsidR="000E4BC7">
        <w:rPr>
          <w:rStyle w:val="Char6"/>
          <w:rtl/>
        </w:rPr>
        <w:t>ی</w:t>
      </w:r>
      <w:r w:rsidRPr="003124F6">
        <w:rPr>
          <w:rStyle w:val="Char6"/>
          <w:rtl/>
        </w:rPr>
        <w:t xml:space="preserve"> در آن ندارد</w:t>
      </w:r>
      <w:r w:rsidR="00DA616D" w:rsidRPr="003124F6">
        <w:rPr>
          <w:rStyle w:val="Char6"/>
          <w:rtl/>
        </w:rPr>
        <w:t>،</w:t>
      </w:r>
      <w:r w:rsidR="006A3AD9" w:rsidRPr="003124F6">
        <w:rPr>
          <w:rStyle w:val="Char6"/>
          <w:rtl/>
        </w:rPr>
        <w:t xml:space="preserve"> ول</w:t>
      </w:r>
      <w:r w:rsidR="000E4BC7">
        <w:rPr>
          <w:rStyle w:val="Char6"/>
          <w:rtl/>
        </w:rPr>
        <w:t>ی</w:t>
      </w:r>
      <w:r w:rsidR="006A3AD9" w:rsidRPr="003124F6">
        <w:rPr>
          <w:rStyle w:val="Char6"/>
          <w:rtl/>
        </w:rPr>
        <w:t xml:space="preserve"> قبول ن</w:t>
      </w:r>
      <w:r w:rsidR="000E4BC7">
        <w:rPr>
          <w:rStyle w:val="Char6"/>
          <w:rtl/>
        </w:rPr>
        <w:t>ک</w:t>
      </w:r>
      <w:r w:rsidR="006A3AD9" w:rsidRPr="003124F6">
        <w:rPr>
          <w:rStyle w:val="Char6"/>
          <w:rtl/>
        </w:rPr>
        <w:t>رد و چنان</w:t>
      </w:r>
      <w:r w:rsidR="000E4BC7">
        <w:rPr>
          <w:rStyle w:val="Char6"/>
          <w:rtl/>
        </w:rPr>
        <w:t>ک</w:t>
      </w:r>
      <w:r w:rsidRPr="003124F6">
        <w:rPr>
          <w:rStyle w:val="Char6"/>
          <w:rtl/>
        </w:rPr>
        <w:t>ه بعض</w:t>
      </w:r>
      <w:r w:rsidR="000E4BC7">
        <w:rPr>
          <w:rStyle w:val="Char6"/>
          <w:rtl/>
        </w:rPr>
        <w:t>ی</w:t>
      </w:r>
      <w:r w:rsidRPr="003124F6">
        <w:rPr>
          <w:rStyle w:val="Char6"/>
          <w:rtl/>
        </w:rPr>
        <w:t xml:space="preserve"> از توار</w:t>
      </w:r>
      <w:r w:rsidR="000E4BC7">
        <w:rPr>
          <w:rStyle w:val="Char6"/>
          <w:rtl/>
        </w:rPr>
        <w:t>ی</w:t>
      </w:r>
      <w:r w:rsidRPr="003124F6">
        <w:rPr>
          <w:rStyle w:val="Char6"/>
          <w:rtl/>
        </w:rPr>
        <w:t>خ م</w:t>
      </w:r>
      <w:r w:rsidR="000E4BC7">
        <w:rPr>
          <w:rStyle w:val="Char6"/>
          <w:rtl/>
        </w:rPr>
        <w:t>ی</w:t>
      </w:r>
      <w:r w:rsidRPr="003124F6">
        <w:rPr>
          <w:rStyle w:val="Char6"/>
          <w:rtl/>
        </w:rPr>
        <w:t>‌گو</w:t>
      </w:r>
      <w:r w:rsidR="000E4BC7">
        <w:rPr>
          <w:rStyle w:val="Char6"/>
          <w:rtl/>
        </w:rPr>
        <w:t>ی</w:t>
      </w:r>
      <w:r w:rsidRPr="003124F6">
        <w:rPr>
          <w:rStyle w:val="Char6"/>
          <w:rtl/>
        </w:rPr>
        <w:t>ند، طبق پ</w:t>
      </w:r>
      <w:r w:rsidR="000E4BC7">
        <w:rPr>
          <w:rStyle w:val="Char6"/>
          <w:rtl/>
        </w:rPr>
        <w:t>ی</w:t>
      </w:r>
      <w:r w:rsidRPr="003124F6">
        <w:rPr>
          <w:rStyle w:val="Char6"/>
          <w:rtl/>
        </w:rPr>
        <w:t>شنهاد حضرت عل</w:t>
      </w:r>
      <w:r w:rsidR="000E4BC7">
        <w:rPr>
          <w:rStyle w:val="Char6"/>
          <w:rtl/>
        </w:rPr>
        <w:t>ی</w:t>
      </w:r>
      <w:r w:rsidRPr="003124F6">
        <w:rPr>
          <w:rStyle w:val="Char6"/>
          <w:rtl/>
        </w:rPr>
        <w:t xml:space="preserve"> بن اب</w:t>
      </w:r>
      <w:r w:rsidR="000E4BC7">
        <w:rPr>
          <w:rStyle w:val="Char6"/>
          <w:rtl/>
        </w:rPr>
        <w:t>ی</w:t>
      </w:r>
      <w:r w:rsidRPr="003124F6">
        <w:rPr>
          <w:rStyle w:val="Char6"/>
          <w:rtl/>
        </w:rPr>
        <w:t>‌طالب آن را قطعه قطعه و تقس</w:t>
      </w:r>
      <w:r w:rsidR="000E4BC7">
        <w:rPr>
          <w:rStyle w:val="Char6"/>
          <w:rtl/>
        </w:rPr>
        <w:t>ی</w:t>
      </w:r>
      <w:r w:rsidRPr="003124F6">
        <w:rPr>
          <w:rStyle w:val="Char6"/>
          <w:rtl/>
        </w:rPr>
        <w:t>م فرمود. قطعه‌ا</w:t>
      </w:r>
      <w:r w:rsidR="000E4BC7">
        <w:rPr>
          <w:rStyle w:val="Char6"/>
          <w:rtl/>
        </w:rPr>
        <w:t>ی</w:t>
      </w:r>
      <w:r w:rsidRPr="003124F6">
        <w:rPr>
          <w:rStyle w:val="Char6"/>
          <w:rtl/>
        </w:rPr>
        <w:t xml:space="preserve"> </w:t>
      </w:r>
      <w:r w:rsidR="000E4BC7">
        <w:rPr>
          <w:rStyle w:val="Char6"/>
          <w:rtl/>
        </w:rPr>
        <w:t>ک</w:t>
      </w:r>
      <w:r w:rsidRPr="003124F6">
        <w:rPr>
          <w:rStyle w:val="Char6"/>
          <w:rtl/>
        </w:rPr>
        <w:t>ه به حضرت عل</w:t>
      </w:r>
      <w:r w:rsidR="000E4BC7">
        <w:rPr>
          <w:rStyle w:val="Char6"/>
          <w:rtl/>
        </w:rPr>
        <w:t>ی</w:t>
      </w:r>
      <w:r w:rsidRPr="003124F6">
        <w:rPr>
          <w:rStyle w:val="Char6"/>
          <w:rtl/>
        </w:rPr>
        <w:t xml:space="preserve"> رس</w:t>
      </w:r>
      <w:r w:rsidR="000E4BC7">
        <w:rPr>
          <w:rStyle w:val="Char6"/>
          <w:rtl/>
        </w:rPr>
        <w:t>ی</w:t>
      </w:r>
      <w:r w:rsidRPr="003124F6">
        <w:rPr>
          <w:rStyle w:val="Char6"/>
          <w:rtl/>
        </w:rPr>
        <w:t>د، آن را به ب</w:t>
      </w:r>
      <w:r w:rsidR="000E4BC7">
        <w:rPr>
          <w:rStyle w:val="Char6"/>
          <w:rtl/>
        </w:rPr>
        <w:t>ی</w:t>
      </w:r>
      <w:r w:rsidRPr="003124F6">
        <w:rPr>
          <w:rStyle w:val="Char6"/>
          <w:rtl/>
        </w:rPr>
        <w:t>ست هزار درهم فروخت.</w:t>
      </w:r>
    </w:p>
    <w:p w:rsidR="00241CB2" w:rsidRPr="003124F6" w:rsidRDefault="00241CB2" w:rsidP="00F556E7">
      <w:pPr>
        <w:pStyle w:val="BodyText3"/>
        <w:widowControl w:val="0"/>
        <w:ind w:firstLine="284"/>
        <w:jc w:val="both"/>
        <w:rPr>
          <w:rStyle w:val="Char6"/>
          <w:rtl/>
        </w:rPr>
      </w:pPr>
      <w:r w:rsidRPr="003124F6">
        <w:rPr>
          <w:rStyle w:val="Char6"/>
          <w:rtl/>
        </w:rPr>
        <w:t>راه</w:t>
      </w:r>
      <w:r w:rsidR="000E4BC7">
        <w:rPr>
          <w:rStyle w:val="Char6"/>
          <w:rtl/>
        </w:rPr>
        <w:t>ی</w:t>
      </w:r>
      <w:r w:rsidRPr="003124F6">
        <w:rPr>
          <w:rStyle w:val="Char6"/>
          <w:rtl/>
        </w:rPr>
        <w:t xml:space="preserve"> جز ا</w:t>
      </w:r>
      <w:r w:rsidR="000E4BC7">
        <w:rPr>
          <w:rStyle w:val="Char6"/>
          <w:rtl/>
        </w:rPr>
        <w:t>ی</w:t>
      </w:r>
      <w:r w:rsidRPr="003124F6">
        <w:rPr>
          <w:rStyle w:val="Char6"/>
          <w:rtl/>
        </w:rPr>
        <w:t>ن نبود. ز</w:t>
      </w:r>
      <w:r w:rsidR="000E4BC7">
        <w:rPr>
          <w:rStyle w:val="Char6"/>
          <w:rtl/>
        </w:rPr>
        <w:t>ی</w:t>
      </w:r>
      <w:r w:rsidRPr="003124F6">
        <w:rPr>
          <w:rStyle w:val="Char6"/>
          <w:rtl/>
        </w:rPr>
        <w:t>را سازمان دستگاه خلافت خل</w:t>
      </w:r>
      <w:r w:rsidR="000E4BC7">
        <w:rPr>
          <w:rStyle w:val="Char6"/>
          <w:rtl/>
        </w:rPr>
        <w:t>ی</w:t>
      </w:r>
      <w:r w:rsidRPr="003124F6">
        <w:rPr>
          <w:rStyle w:val="Char6"/>
          <w:rtl/>
        </w:rPr>
        <w:t>فه مسلم</w:t>
      </w:r>
      <w:r w:rsidR="000E4BC7">
        <w:rPr>
          <w:rStyle w:val="Char6"/>
          <w:rtl/>
        </w:rPr>
        <w:t>ی</w:t>
      </w:r>
      <w:r w:rsidRPr="003124F6">
        <w:rPr>
          <w:rStyle w:val="Char6"/>
          <w:rtl/>
        </w:rPr>
        <w:t>ن به حد</w:t>
      </w:r>
      <w:r w:rsidR="000E4BC7">
        <w:rPr>
          <w:rStyle w:val="Char6"/>
          <w:rtl/>
        </w:rPr>
        <w:t>ی</w:t>
      </w:r>
      <w:r w:rsidRPr="003124F6">
        <w:rPr>
          <w:rStyle w:val="Char6"/>
          <w:rtl/>
        </w:rPr>
        <w:t xml:space="preserve"> ساده و ب</w:t>
      </w:r>
      <w:r w:rsidR="000E4BC7">
        <w:rPr>
          <w:rStyle w:val="Char6"/>
          <w:rtl/>
        </w:rPr>
        <w:t>ی</w:t>
      </w:r>
      <w:r w:rsidRPr="003124F6">
        <w:rPr>
          <w:rStyle w:val="Char6"/>
          <w:rtl/>
        </w:rPr>
        <w:t>‌آلا</w:t>
      </w:r>
      <w:r w:rsidR="000E4BC7">
        <w:rPr>
          <w:rStyle w:val="Char6"/>
          <w:rtl/>
        </w:rPr>
        <w:t>ی</w:t>
      </w:r>
      <w:r w:rsidRPr="003124F6">
        <w:rPr>
          <w:rStyle w:val="Char6"/>
          <w:rtl/>
        </w:rPr>
        <w:t xml:space="preserve">ش بود </w:t>
      </w:r>
      <w:r w:rsidR="000E4BC7">
        <w:rPr>
          <w:rStyle w:val="Char6"/>
          <w:rtl/>
        </w:rPr>
        <w:t>ک</w:t>
      </w:r>
      <w:r w:rsidRPr="003124F6">
        <w:rPr>
          <w:rStyle w:val="Char6"/>
          <w:rtl/>
        </w:rPr>
        <w:t>ه برداشت نم</w:t>
      </w:r>
      <w:r w:rsidR="000E4BC7">
        <w:rPr>
          <w:rStyle w:val="Char6"/>
          <w:rtl/>
        </w:rPr>
        <w:t>ی</w:t>
      </w:r>
      <w:r w:rsidRPr="003124F6">
        <w:rPr>
          <w:rStyle w:val="Char6"/>
          <w:rtl/>
        </w:rPr>
        <w:t>‌</w:t>
      </w:r>
      <w:r w:rsidR="000E4BC7">
        <w:rPr>
          <w:rStyle w:val="Char6"/>
          <w:rtl/>
        </w:rPr>
        <w:t>ک</w:t>
      </w:r>
      <w:r w:rsidRPr="003124F6">
        <w:rPr>
          <w:rStyle w:val="Char6"/>
          <w:rtl/>
        </w:rPr>
        <w:t>رد چن</w:t>
      </w:r>
      <w:r w:rsidR="000E4BC7">
        <w:rPr>
          <w:rStyle w:val="Char6"/>
          <w:rtl/>
        </w:rPr>
        <w:t>ی</w:t>
      </w:r>
      <w:r w:rsidRPr="003124F6">
        <w:rPr>
          <w:rStyle w:val="Char6"/>
          <w:rtl/>
        </w:rPr>
        <w:t>ن فرش</w:t>
      </w:r>
      <w:r w:rsidR="000E4BC7">
        <w:rPr>
          <w:rStyle w:val="Char6"/>
          <w:rtl/>
        </w:rPr>
        <w:t>ی</w:t>
      </w:r>
      <w:r w:rsidRPr="003124F6">
        <w:rPr>
          <w:rStyle w:val="Char6"/>
          <w:rtl/>
        </w:rPr>
        <w:t xml:space="preserve"> را به </w:t>
      </w:r>
      <w:r w:rsidR="000E4BC7">
        <w:rPr>
          <w:rStyle w:val="Char6"/>
          <w:rtl/>
        </w:rPr>
        <w:t>ک</w:t>
      </w:r>
      <w:r w:rsidRPr="003124F6">
        <w:rPr>
          <w:rStyle w:val="Char6"/>
          <w:rtl/>
        </w:rPr>
        <w:t>ار ببرد. گذشته از ا</w:t>
      </w:r>
      <w:r w:rsidR="000E4BC7">
        <w:rPr>
          <w:rStyle w:val="Char6"/>
          <w:rtl/>
        </w:rPr>
        <w:t>ی</w:t>
      </w:r>
      <w:r w:rsidRPr="003124F6">
        <w:rPr>
          <w:rStyle w:val="Char6"/>
          <w:rtl/>
        </w:rPr>
        <w:t>ن د</w:t>
      </w:r>
      <w:r w:rsidR="000E4BC7">
        <w:rPr>
          <w:rStyle w:val="Char6"/>
          <w:rtl/>
        </w:rPr>
        <w:t>ی</w:t>
      </w:r>
      <w:r w:rsidRPr="003124F6">
        <w:rPr>
          <w:rStyle w:val="Char6"/>
          <w:rtl/>
        </w:rPr>
        <w:t xml:space="preserve">ن اسلام استعمال </w:t>
      </w:r>
      <w:r w:rsidR="000E4BC7">
        <w:rPr>
          <w:rStyle w:val="Char6"/>
          <w:rtl/>
        </w:rPr>
        <w:t>ی</w:t>
      </w:r>
      <w:r w:rsidRPr="003124F6">
        <w:rPr>
          <w:rStyle w:val="Char6"/>
          <w:rtl/>
        </w:rPr>
        <w:t>ا نگهدار</w:t>
      </w:r>
      <w:r w:rsidR="000E4BC7">
        <w:rPr>
          <w:rStyle w:val="Char6"/>
          <w:rtl/>
        </w:rPr>
        <w:t>ی</w:t>
      </w:r>
      <w:r w:rsidRPr="003124F6">
        <w:rPr>
          <w:rStyle w:val="Char6"/>
          <w:rtl/>
        </w:rPr>
        <w:t xml:space="preserve"> چن</w:t>
      </w:r>
      <w:r w:rsidR="000E4BC7">
        <w:rPr>
          <w:rStyle w:val="Char6"/>
          <w:rtl/>
        </w:rPr>
        <w:t>ی</w:t>
      </w:r>
      <w:r w:rsidRPr="003124F6">
        <w:rPr>
          <w:rStyle w:val="Char6"/>
          <w:rtl/>
        </w:rPr>
        <w:t>ن فرش</w:t>
      </w:r>
      <w:r w:rsidR="000E4BC7">
        <w:rPr>
          <w:rStyle w:val="Char6"/>
          <w:rtl/>
        </w:rPr>
        <w:t>ی</w:t>
      </w:r>
      <w:r w:rsidRPr="003124F6">
        <w:rPr>
          <w:rStyle w:val="Char6"/>
          <w:rtl/>
        </w:rPr>
        <w:t xml:space="preserve"> را </w:t>
      </w:r>
      <w:r w:rsidR="000E4BC7">
        <w:rPr>
          <w:rStyle w:val="Char6"/>
          <w:rtl/>
        </w:rPr>
        <w:t>ک</w:t>
      </w:r>
      <w:r w:rsidRPr="003124F6">
        <w:rPr>
          <w:rStyle w:val="Char6"/>
          <w:rtl/>
        </w:rPr>
        <w:t>ه با س</w:t>
      </w:r>
      <w:r w:rsidR="000E4BC7">
        <w:rPr>
          <w:rStyle w:val="Char6"/>
          <w:rtl/>
        </w:rPr>
        <w:t>ی</w:t>
      </w:r>
      <w:r w:rsidRPr="003124F6">
        <w:rPr>
          <w:rStyle w:val="Char6"/>
          <w:rtl/>
        </w:rPr>
        <w:t>م</w:t>
      </w:r>
      <w:r w:rsidR="006A3AD9" w:rsidRPr="003124F6">
        <w:rPr>
          <w:rStyle w:val="Char6"/>
          <w:rFonts w:hint="cs"/>
          <w:rtl/>
        </w:rPr>
        <w:t>‌</w:t>
      </w:r>
      <w:r w:rsidRPr="003124F6">
        <w:rPr>
          <w:rStyle w:val="Char6"/>
          <w:rtl/>
        </w:rPr>
        <w:t>ها</w:t>
      </w:r>
      <w:r w:rsidR="000E4BC7">
        <w:rPr>
          <w:rStyle w:val="Char6"/>
          <w:rtl/>
        </w:rPr>
        <w:t>ی</w:t>
      </w:r>
      <w:r w:rsidRPr="003124F6">
        <w:rPr>
          <w:rStyle w:val="Char6"/>
          <w:rtl/>
        </w:rPr>
        <w:t xml:space="preserve"> طلا و نقره مطرز و با جواهرات گران‌بها مرصع شده بود، برا</w:t>
      </w:r>
      <w:r w:rsidR="000E4BC7">
        <w:rPr>
          <w:rStyle w:val="Char6"/>
          <w:rtl/>
        </w:rPr>
        <w:t>ی</w:t>
      </w:r>
      <w:r w:rsidRPr="003124F6">
        <w:rPr>
          <w:rStyle w:val="Char6"/>
          <w:rtl/>
        </w:rPr>
        <w:t xml:space="preserve"> مسلم</w:t>
      </w:r>
      <w:r w:rsidR="000E4BC7">
        <w:rPr>
          <w:rStyle w:val="Char6"/>
          <w:rtl/>
        </w:rPr>
        <w:t>ی</w:t>
      </w:r>
      <w:r w:rsidRPr="003124F6">
        <w:rPr>
          <w:rStyle w:val="Char6"/>
          <w:rtl/>
        </w:rPr>
        <w:t>ن حرام م</w:t>
      </w:r>
      <w:r w:rsidR="000E4BC7">
        <w:rPr>
          <w:rStyle w:val="Char6"/>
          <w:rtl/>
        </w:rPr>
        <w:t>ی</w:t>
      </w:r>
      <w:r w:rsidRPr="003124F6">
        <w:rPr>
          <w:rStyle w:val="Char6"/>
          <w:rtl/>
        </w:rPr>
        <w:t>‌داند. پس راه</w:t>
      </w:r>
      <w:r w:rsidR="000E4BC7">
        <w:rPr>
          <w:rStyle w:val="Char6"/>
          <w:rtl/>
        </w:rPr>
        <w:t>ی</w:t>
      </w:r>
      <w:r w:rsidRPr="003124F6">
        <w:rPr>
          <w:rStyle w:val="Char6"/>
          <w:rtl/>
        </w:rPr>
        <w:t xml:space="preserve"> نبود جز هم</w:t>
      </w:r>
      <w:r w:rsidR="000E4BC7">
        <w:rPr>
          <w:rStyle w:val="Char6"/>
          <w:rtl/>
        </w:rPr>
        <w:t>ی</w:t>
      </w:r>
      <w:r w:rsidRPr="003124F6">
        <w:rPr>
          <w:rStyle w:val="Char6"/>
          <w:rtl/>
        </w:rPr>
        <w:t>ن راه</w:t>
      </w:r>
      <w:r w:rsidR="000E4BC7">
        <w:rPr>
          <w:rStyle w:val="Char6"/>
          <w:rtl/>
        </w:rPr>
        <w:t>ی</w:t>
      </w:r>
      <w:r w:rsidRPr="003124F6">
        <w:rPr>
          <w:rStyle w:val="Char6"/>
          <w:rtl/>
        </w:rPr>
        <w:t xml:space="preserve"> </w:t>
      </w:r>
      <w:r w:rsidR="000E4BC7">
        <w:rPr>
          <w:rStyle w:val="Char6"/>
          <w:rtl/>
        </w:rPr>
        <w:t>ک</w:t>
      </w:r>
      <w:r w:rsidRPr="003124F6">
        <w:rPr>
          <w:rStyle w:val="Char6"/>
          <w:rtl/>
        </w:rPr>
        <w:t>ه حضرت عل</w:t>
      </w:r>
      <w:r w:rsidR="000E4BC7">
        <w:rPr>
          <w:rStyle w:val="Char6"/>
          <w:rtl/>
        </w:rPr>
        <w:t>ی</w:t>
      </w:r>
      <w:r w:rsidRPr="003124F6">
        <w:rPr>
          <w:rStyle w:val="Char6"/>
          <w:rtl/>
        </w:rPr>
        <w:t xml:space="preserve"> پ</w:t>
      </w:r>
      <w:r w:rsidR="000E4BC7">
        <w:rPr>
          <w:rStyle w:val="Char6"/>
          <w:rtl/>
        </w:rPr>
        <w:t>ی</w:t>
      </w:r>
      <w:r w:rsidRPr="003124F6">
        <w:rPr>
          <w:rStyle w:val="Char6"/>
          <w:rtl/>
        </w:rPr>
        <w:t>شنهاد داد و حضرت عمر با آن موافقت فرمود.</w:t>
      </w:r>
    </w:p>
    <w:p w:rsidR="00241CB2" w:rsidRPr="004B7851" w:rsidRDefault="00241CB2" w:rsidP="00DA616D">
      <w:pPr>
        <w:pStyle w:val="a1"/>
        <w:rPr>
          <w:rtl/>
        </w:rPr>
      </w:pPr>
      <w:bookmarkStart w:id="488" w:name="_Toc341627390"/>
      <w:bookmarkStart w:id="489" w:name="_Toc341627611"/>
      <w:bookmarkStart w:id="490" w:name="_Toc440799058"/>
      <w:r w:rsidRPr="004B7851">
        <w:rPr>
          <w:rtl/>
        </w:rPr>
        <w:t>فتح جلولاء</w:t>
      </w:r>
      <w:bookmarkEnd w:id="488"/>
      <w:bookmarkEnd w:id="489"/>
      <w:bookmarkEnd w:id="490"/>
    </w:p>
    <w:p w:rsidR="00241CB2" w:rsidRPr="003124F6" w:rsidRDefault="00241CB2" w:rsidP="00F556E7">
      <w:pPr>
        <w:pStyle w:val="BodyText3"/>
        <w:widowControl w:val="0"/>
        <w:ind w:firstLine="284"/>
        <w:jc w:val="both"/>
        <w:rPr>
          <w:rStyle w:val="Char6"/>
          <w:rtl/>
        </w:rPr>
      </w:pPr>
      <w:r w:rsidRPr="003124F6">
        <w:rPr>
          <w:rStyle w:val="Char6"/>
          <w:rtl/>
        </w:rPr>
        <w:t>چون حضرت عمر پس از فتح مدائن به سعد اجازه نداد لش</w:t>
      </w:r>
      <w:r w:rsidR="000E4BC7">
        <w:rPr>
          <w:rStyle w:val="Char6"/>
          <w:rtl/>
        </w:rPr>
        <w:t>ک</w:t>
      </w:r>
      <w:r w:rsidRPr="003124F6">
        <w:rPr>
          <w:rStyle w:val="Char6"/>
          <w:rtl/>
        </w:rPr>
        <w:t>ر فرار</w:t>
      </w:r>
      <w:r w:rsidR="000E4BC7">
        <w:rPr>
          <w:rStyle w:val="Char6"/>
          <w:rtl/>
        </w:rPr>
        <w:t>ی</w:t>
      </w:r>
      <w:r w:rsidRPr="003124F6">
        <w:rPr>
          <w:rStyle w:val="Char6"/>
          <w:rtl/>
        </w:rPr>
        <w:t xml:space="preserve"> پارس را تعق</w:t>
      </w:r>
      <w:r w:rsidR="000E4BC7">
        <w:rPr>
          <w:rStyle w:val="Char6"/>
          <w:rtl/>
        </w:rPr>
        <w:t>ی</w:t>
      </w:r>
      <w:r w:rsidRPr="003124F6">
        <w:rPr>
          <w:rStyle w:val="Char6"/>
          <w:rtl/>
        </w:rPr>
        <w:t xml:space="preserve">ب </w:t>
      </w:r>
      <w:r w:rsidR="000E4BC7">
        <w:rPr>
          <w:rStyle w:val="Char6"/>
          <w:rtl/>
        </w:rPr>
        <w:t>ک</w:t>
      </w:r>
      <w:r w:rsidRPr="003124F6">
        <w:rPr>
          <w:rStyle w:val="Char6"/>
          <w:rtl/>
        </w:rPr>
        <w:t>ند، در قصر شاه</w:t>
      </w:r>
      <w:r w:rsidR="000E4BC7">
        <w:rPr>
          <w:rStyle w:val="Char6"/>
          <w:rtl/>
        </w:rPr>
        <w:t>ی</w:t>
      </w:r>
      <w:r w:rsidRPr="003124F6">
        <w:rPr>
          <w:rStyle w:val="Char6"/>
          <w:rtl/>
        </w:rPr>
        <w:t xml:space="preserve"> مدائن س</w:t>
      </w:r>
      <w:r w:rsidR="000E4BC7">
        <w:rPr>
          <w:rStyle w:val="Char6"/>
          <w:rtl/>
        </w:rPr>
        <w:t>ک</w:t>
      </w:r>
      <w:r w:rsidRPr="003124F6">
        <w:rPr>
          <w:rStyle w:val="Char6"/>
          <w:rtl/>
        </w:rPr>
        <w:t xml:space="preserve">ونت </w:t>
      </w:r>
      <w:r w:rsidR="000E4BC7">
        <w:rPr>
          <w:rStyle w:val="Char6"/>
          <w:rtl/>
        </w:rPr>
        <w:t>ک</w:t>
      </w:r>
      <w:r w:rsidRPr="003124F6">
        <w:rPr>
          <w:rStyle w:val="Char6"/>
          <w:rtl/>
        </w:rPr>
        <w:t>رد و مسلم</w:t>
      </w:r>
      <w:r w:rsidR="000E4BC7">
        <w:rPr>
          <w:rStyle w:val="Char6"/>
          <w:rtl/>
        </w:rPr>
        <w:t>ی</w:t>
      </w:r>
      <w:r w:rsidRPr="003124F6">
        <w:rPr>
          <w:rStyle w:val="Char6"/>
          <w:rtl/>
        </w:rPr>
        <w:t>ن را ن</w:t>
      </w:r>
      <w:r w:rsidR="000E4BC7">
        <w:rPr>
          <w:rStyle w:val="Char6"/>
          <w:rtl/>
        </w:rPr>
        <w:t>ی</w:t>
      </w:r>
      <w:r w:rsidRPr="003124F6">
        <w:rPr>
          <w:rStyle w:val="Char6"/>
          <w:rtl/>
        </w:rPr>
        <w:t>ز در خانه‌ها</w:t>
      </w:r>
      <w:r w:rsidR="000E4BC7">
        <w:rPr>
          <w:rStyle w:val="Char6"/>
          <w:rtl/>
        </w:rPr>
        <w:t>ی</w:t>
      </w:r>
      <w:r w:rsidRPr="003124F6">
        <w:rPr>
          <w:rStyle w:val="Char6"/>
          <w:rtl/>
        </w:rPr>
        <w:t xml:space="preserve"> مدائن و</w:t>
      </w:r>
      <w:r w:rsidR="006A3AD9" w:rsidRPr="003124F6">
        <w:rPr>
          <w:rStyle w:val="Char6"/>
          <w:rFonts w:hint="cs"/>
          <w:rtl/>
        </w:rPr>
        <w:t xml:space="preserve"> </w:t>
      </w:r>
      <w:r w:rsidRPr="003124F6">
        <w:rPr>
          <w:rStyle w:val="Char6"/>
          <w:rtl/>
        </w:rPr>
        <w:t>در اطراف قصر اس</w:t>
      </w:r>
      <w:r w:rsidR="000E4BC7">
        <w:rPr>
          <w:rStyle w:val="Char6"/>
          <w:rtl/>
        </w:rPr>
        <w:t>ک</w:t>
      </w:r>
      <w:r w:rsidRPr="003124F6">
        <w:rPr>
          <w:rStyle w:val="Char6"/>
          <w:rtl/>
        </w:rPr>
        <w:t>ان داد و به نظم امور داخل</w:t>
      </w:r>
      <w:r w:rsidR="000E4BC7">
        <w:rPr>
          <w:rStyle w:val="Char6"/>
          <w:rtl/>
        </w:rPr>
        <w:t>ی</w:t>
      </w:r>
      <w:r w:rsidRPr="003124F6">
        <w:rPr>
          <w:rStyle w:val="Char6"/>
          <w:rtl/>
        </w:rPr>
        <w:t xml:space="preserve"> مشغول گرد</w:t>
      </w:r>
      <w:r w:rsidR="000E4BC7">
        <w:rPr>
          <w:rStyle w:val="Char6"/>
          <w:rtl/>
        </w:rPr>
        <w:t>ی</w:t>
      </w:r>
      <w:r w:rsidRPr="003124F6">
        <w:rPr>
          <w:rStyle w:val="Char6"/>
          <w:rtl/>
        </w:rPr>
        <w:t>د.</w:t>
      </w:r>
    </w:p>
    <w:p w:rsidR="00241CB2" w:rsidRPr="003124F6" w:rsidRDefault="00241CB2" w:rsidP="00F556E7">
      <w:pPr>
        <w:pStyle w:val="BodyText3"/>
        <w:widowControl w:val="0"/>
        <w:ind w:firstLine="284"/>
        <w:jc w:val="both"/>
        <w:rPr>
          <w:rStyle w:val="Char6"/>
          <w:rtl/>
        </w:rPr>
      </w:pPr>
      <w:r w:rsidRPr="003124F6">
        <w:rPr>
          <w:rStyle w:val="Char6"/>
          <w:rtl/>
        </w:rPr>
        <w:t>مدت ز</w:t>
      </w:r>
      <w:r w:rsidR="000E4BC7">
        <w:rPr>
          <w:rStyle w:val="Char6"/>
          <w:rtl/>
        </w:rPr>
        <w:t>ی</w:t>
      </w:r>
      <w:r w:rsidRPr="003124F6">
        <w:rPr>
          <w:rStyle w:val="Char6"/>
          <w:rtl/>
        </w:rPr>
        <w:t>اد</w:t>
      </w:r>
      <w:r w:rsidR="000E4BC7">
        <w:rPr>
          <w:rStyle w:val="Char6"/>
          <w:rtl/>
        </w:rPr>
        <w:t>ی</w:t>
      </w:r>
      <w:r w:rsidRPr="003124F6">
        <w:rPr>
          <w:rStyle w:val="Char6"/>
          <w:rtl/>
        </w:rPr>
        <w:t xml:space="preserve"> نگذشته بود </w:t>
      </w:r>
      <w:r w:rsidR="000E4BC7">
        <w:rPr>
          <w:rStyle w:val="Char6"/>
          <w:rtl/>
        </w:rPr>
        <w:t>ک</w:t>
      </w:r>
      <w:r w:rsidRPr="003124F6">
        <w:rPr>
          <w:rStyle w:val="Char6"/>
          <w:rtl/>
        </w:rPr>
        <w:t>ه سعد به وس</w:t>
      </w:r>
      <w:r w:rsidR="000E4BC7">
        <w:rPr>
          <w:rStyle w:val="Char6"/>
          <w:rtl/>
        </w:rPr>
        <w:t>ی</w:t>
      </w:r>
      <w:r w:rsidRPr="003124F6">
        <w:rPr>
          <w:rStyle w:val="Char6"/>
          <w:rtl/>
        </w:rPr>
        <w:t xml:space="preserve">له جاسوسانش خبر </w:t>
      </w:r>
      <w:r w:rsidR="000E4BC7">
        <w:rPr>
          <w:rStyle w:val="Char6"/>
          <w:rtl/>
        </w:rPr>
        <w:t>ی</w:t>
      </w:r>
      <w:r w:rsidRPr="003124F6">
        <w:rPr>
          <w:rStyle w:val="Char6"/>
          <w:rtl/>
        </w:rPr>
        <w:t xml:space="preserve">افت </w:t>
      </w:r>
      <w:r w:rsidR="000E4BC7">
        <w:rPr>
          <w:rStyle w:val="Char6"/>
          <w:rtl/>
        </w:rPr>
        <w:t>ک</w:t>
      </w:r>
      <w:r w:rsidRPr="003124F6">
        <w:rPr>
          <w:rStyle w:val="Char6"/>
          <w:rtl/>
        </w:rPr>
        <w:t>ه سربازان فرار</w:t>
      </w:r>
      <w:r w:rsidR="000E4BC7">
        <w:rPr>
          <w:rStyle w:val="Char6"/>
          <w:rtl/>
        </w:rPr>
        <w:t>ی</w:t>
      </w:r>
      <w:r w:rsidRPr="003124F6">
        <w:rPr>
          <w:rStyle w:val="Char6"/>
          <w:rtl/>
        </w:rPr>
        <w:t xml:space="preserve"> مدائن با ف</w:t>
      </w:r>
      <w:r w:rsidR="000E4BC7">
        <w:rPr>
          <w:rStyle w:val="Char6"/>
          <w:rtl/>
        </w:rPr>
        <w:t>ی</w:t>
      </w:r>
      <w:r w:rsidRPr="003124F6">
        <w:rPr>
          <w:rStyle w:val="Char6"/>
          <w:rtl/>
        </w:rPr>
        <w:t>روزان در شهر</w:t>
      </w:r>
      <w:r w:rsidR="000E4BC7">
        <w:rPr>
          <w:rStyle w:val="Char6"/>
          <w:rtl/>
        </w:rPr>
        <w:t>ی</w:t>
      </w:r>
      <w:r w:rsidRPr="003124F6">
        <w:rPr>
          <w:rStyle w:val="Char6"/>
          <w:rtl/>
        </w:rPr>
        <w:t xml:space="preserve"> به نام جلولاء </w:t>
      </w:r>
      <w:r w:rsidR="000E4BC7">
        <w:rPr>
          <w:rStyle w:val="Char6"/>
          <w:rtl/>
        </w:rPr>
        <w:t>ک</w:t>
      </w:r>
      <w:r w:rsidRPr="003124F6">
        <w:rPr>
          <w:rStyle w:val="Char6"/>
          <w:rtl/>
        </w:rPr>
        <w:t>ه ب</w:t>
      </w:r>
      <w:r w:rsidR="000E4BC7">
        <w:rPr>
          <w:rStyle w:val="Char6"/>
          <w:rtl/>
        </w:rPr>
        <w:t>ی</w:t>
      </w:r>
      <w:r w:rsidRPr="003124F6">
        <w:rPr>
          <w:rStyle w:val="Char6"/>
          <w:rtl/>
        </w:rPr>
        <w:t>ش از چهل ما</w:t>
      </w:r>
      <w:r w:rsidR="000E4BC7">
        <w:rPr>
          <w:rStyle w:val="Char6"/>
          <w:rtl/>
        </w:rPr>
        <w:t>ی</w:t>
      </w:r>
      <w:r w:rsidRPr="003124F6">
        <w:rPr>
          <w:rStyle w:val="Char6"/>
          <w:rtl/>
        </w:rPr>
        <w:t>ل از مدائن فاصله نداشت، جمع شده‌اند. ن</w:t>
      </w:r>
      <w:r w:rsidR="000E4BC7">
        <w:rPr>
          <w:rStyle w:val="Char6"/>
          <w:rtl/>
        </w:rPr>
        <w:t>ی</w:t>
      </w:r>
      <w:r w:rsidRPr="003124F6">
        <w:rPr>
          <w:rStyle w:val="Char6"/>
          <w:rtl/>
        </w:rPr>
        <w:t xml:space="preserve">ز مطلع شد </w:t>
      </w:r>
      <w:r w:rsidR="000E4BC7">
        <w:rPr>
          <w:rStyle w:val="Char6"/>
          <w:rtl/>
        </w:rPr>
        <w:t>ک</w:t>
      </w:r>
      <w:r w:rsidRPr="003124F6">
        <w:rPr>
          <w:rStyle w:val="Char6"/>
          <w:rtl/>
        </w:rPr>
        <w:t>ه عده ز</w:t>
      </w:r>
      <w:r w:rsidR="000E4BC7">
        <w:rPr>
          <w:rStyle w:val="Char6"/>
          <w:rtl/>
        </w:rPr>
        <w:t>ی</w:t>
      </w:r>
      <w:r w:rsidRPr="003124F6">
        <w:rPr>
          <w:rStyle w:val="Char6"/>
          <w:rtl/>
        </w:rPr>
        <w:t>اد</w:t>
      </w:r>
      <w:r w:rsidR="000E4BC7">
        <w:rPr>
          <w:rStyle w:val="Char6"/>
          <w:rtl/>
        </w:rPr>
        <w:t>ی</w:t>
      </w:r>
      <w:r w:rsidRPr="003124F6">
        <w:rPr>
          <w:rStyle w:val="Char6"/>
          <w:rtl/>
        </w:rPr>
        <w:t xml:space="preserve"> سرباز از نواح</w:t>
      </w:r>
      <w:r w:rsidR="000E4BC7">
        <w:rPr>
          <w:rStyle w:val="Char6"/>
          <w:rtl/>
        </w:rPr>
        <w:t>ی</w:t>
      </w:r>
      <w:r w:rsidRPr="003124F6">
        <w:rPr>
          <w:rStyle w:val="Char6"/>
          <w:rtl/>
        </w:rPr>
        <w:t xml:space="preserve"> مختلف به حلوان اقامتگاه </w:t>
      </w:r>
      <w:r w:rsidR="000E4BC7">
        <w:rPr>
          <w:rStyle w:val="Char6"/>
          <w:rtl/>
        </w:rPr>
        <w:t>ک</w:t>
      </w:r>
      <w:r w:rsidRPr="003124F6">
        <w:rPr>
          <w:rStyle w:val="Char6"/>
          <w:rtl/>
        </w:rPr>
        <w:t>نون</w:t>
      </w:r>
      <w:r w:rsidR="000E4BC7">
        <w:rPr>
          <w:rStyle w:val="Char6"/>
          <w:rtl/>
        </w:rPr>
        <w:t>ی</w:t>
      </w:r>
      <w:r w:rsidRPr="003124F6">
        <w:rPr>
          <w:rStyle w:val="Char6"/>
          <w:rtl/>
        </w:rPr>
        <w:t xml:space="preserve"> </w:t>
      </w:r>
      <w:r w:rsidR="000E4BC7">
        <w:rPr>
          <w:rStyle w:val="Char6"/>
          <w:rtl/>
        </w:rPr>
        <w:t>ی</w:t>
      </w:r>
      <w:r w:rsidRPr="003124F6">
        <w:rPr>
          <w:rStyle w:val="Char6"/>
          <w:rtl/>
        </w:rPr>
        <w:t>زدگرد آمده‌اند و او</w:t>
      </w:r>
      <w:r w:rsidR="009F5D6E">
        <w:rPr>
          <w:rStyle w:val="Char6"/>
          <w:rtl/>
        </w:rPr>
        <w:t xml:space="preserve"> آن‌ها </w:t>
      </w:r>
      <w:r w:rsidRPr="003124F6">
        <w:rPr>
          <w:rStyle w:val="Char6"/>
          <w:rtl/>
        </w:rPr>
        <w:t>را برا</w:t>
      </w:r>
      <w:r w:rsidR="000E4BC7">
        <w:rPr>
          <w:rStyle w:val="Char6"/>
          <w:rtl/>
        </w:rPr>
        <w:t>ی</w:t>
      </w:r>
      <w:r w:rsidRPr="003124F6">
        <w:rPr>
          <w:rStyle w:val="Char6"/>
          <w:rtl/>
        </w:rPr>
        <w:t xml:space="preserve"> تقو</w:t>
      </w:r>
      <w:r w:rsidR="000E4BC7">
        <w:rPr>
          <w:rStyle w:val="Char6"/>
          <w:rtl/>
        </w:rPr>
        <w:t>ی</w:t>
      </w:r>
      <w:r w:rsidRPr="003124F6">
        <w:rPr>
          <w:rStyle w:val="Char6"/>
          <w:rtl/>
        </w:rPr>
        <w:t>ت پارس</w:t>
      </w:r>
      <w:r w:rsidR="000E4BC7">
        <w:rPr>
          <w:rStyle w:val="Char6"/>
          <w:rtl/>
        </w:rPr>
        <w:t>ی</w:t>
      </w:r>
      <w:r w:rsidRPr="003124F6">
        <w:rPr>
          <w:rStyle w:val="Char6"/>
          <w:rtl/>
        </w:rPr>
        <w:t xml:space="preserve">ان به جلولاء اعزام داشته است، و باز هم پشت سر هم مرتباً </w:t>
      </w:r>
      <w:r w:rsidR="000E4BC7">
        <w:rPr>
          <w:rStyle w:val="Char6"/>
          <w:rtl/>
        </w:rPr>
        <w:t>ک</w:t>
      </w:r>
      <w:r w:rsidRPr="003124F6">
        <w:rPr>
          <w:rStyle w:val="Char6"/>
          <w:rtl/>
        </w:rPr>
        <w:t>م</w:t>
      </w:r>
      <w:r w:rsidR="000E4BC7">
        <w:rPr>
          <w:rStyle w:val="Char6"/>
          <w:rtl/>
        </w:rPr>
        <w:t>ک</w:t>
      </w:r>
      <w:r w:rsidRPr="003124F6">
        <w:rPr>
          <w:rStyle w:val="Char6"/>
          <w:rtl/>
        </w:rPr>
        <w:t xml:space="preserve"> نظام</w:t>
      </w:r>
      <w:r w:rsidR="000E4BC7">
        <w:rPr>
          <w:rStyle w:val="Char6"/>
          <w:rtl/>
        </w:rPr>
        <w:t>ی</w:t>
      </w:r>
      <w:r w:rsidRPr="003124F6">
        <w:rPr>
          <w:rStyle w:val="Char6"/>
          <w:rtl/>
        </w:rPr>
        <w:t xml:space="preserve"> و تدار</w:t>
      </w:r>
      <w:r w:rsidR="000E4BC7">
        <w:rPr>
          <w:rStyle w:val="Char6"/>
          <w:rtl/>
        </w:rPr>
        <w:t>ک</w:t>
      </w:r>
      <w:r w:rsidRPr="003124F6">
        <w:rPr>
          <w:rStyle w:val="Char6"/>
          <w:rtl/>
        </w:rPr>
        <w:t>ات و آذوقه به آنجا م</w:t>
      </w:r>
      <w:r w:rsidR="000E4BC7">
        <w:rPr>
          <w:rStyle w:val="Char6"/>
          <w:rtl/>
        </w:rPr>
        <w:t>ی</w:t>
      </w:r>
      <w:r w:rsidRPr="003124F6">
        <w:rPr>
          <w:rStyle w:val="Char6"/>
          <w:rtl/>
        </w:rPr>
        <w:t>‌رساند. بد</w:t>
      </w:r>
      <w:r w:rsidR="000E4BC7">
        <w:rPr>
          <w:rStyle w:val="Char6"/>
          <w:rtl/>
        </w:rPr>
        <w:t>ی</w:t>
      </w:r>
      <w:r w:rsidRPr="003124F6">
        <w:rPr>
          <w:rStyle w:val="Char6"/>
          <w:rtl/>
        </w:rPr>
        <w:t>ن ترت</w:t>
      </w:r>
      <w:r w:rsidR="000E4BC7">
        <w:rPr>
          <w:rStyle w:val="Char6"/>
          <w:rtl/>
        </w:rPr>
        <w:t>ی</w:t>
      </w:r>
      <w:r w:rsidRPr="003124F6">
        <w:rPr>
          <w:rStyle w:val="Char6"/>
          <w:rtl/>
        </w:rPr>
        <w:t>ب لش</w:t>
      </w:r>
      <w:r w:rsidR="000E4BC7">
        <w:rPr>
          <w:rStyle w:val="Char6"/>
          <w:rtl/>
        </w:rPr>
        <w:t>ک</w:t>
      </w:r>
      <w:r w:rsidRPr="003124F6">
        <w:rPr>
          <w:rStyle w:val="Char6"/>
          <w:rtl/>
        </w:rPr>
        <w:t>ر مهم</w:t>
      </w:r>
      <w:r w:rsidR="000E4BC7">
        <w:rPr>
          <w:rStyle w:val="Char6"/>
          <w:rtl/>
        </w:rPr>
        <w:t>ی</w:t>
      </w:r>
      <w:r w:rsidRPr="003124F6">
        <w:rPr>
          <w:rStyle w:val="Char6"/>
          <w:rtl/>
        </w:rPr>
        <w:t xml:space="preserve"> در جلولاء گرد آمده، دست اتحاد به هم داده با هم عهد و پ</w:t>
      </w:r>
      <w:r w:rsidR="000E4BC7">
        <w:rPr>
          <w:rStyle w:val="Char6"/>
          <w:rtl/>
        </w:rPr>
        <w:t>ی</w:t>
      </w:r>
      <w:r w:rsidRPr="003124F6">
        <w:rPr>
          <w:rStyle w:val="Char6"/>
          <w:rtl/>
        </w:rPr>
        <w:t xml:space="preserve">مان بسته‌اند </w:t>
      </w:r>
      <w:r w:rsidR="000E4BC7">
        <w:rPr>
          <w:rStyle w:val="Char6"/>
          <w:rtl/>
        </w:rPr>
        <w:t>ک</w:t>
      </w:r>
      <w:r w:rsidRPr="003124F6">
        <w:rPr>
          <w:rStyle w:val="Char6"/>
          <w:rtl/>
        </w:rPr>
        <w:t>ه تا وقت</w:t>
      </w:r>
      <w:r w:rsidR="000E4BC7">
        <w:rPr>
          <w:rStyle w:val="Char6"/>
          <w:rtl/>
        </w:rPr>
        <w:t>ی</w:t>
      </w:r>
      <w:r w:rsidRPr="003124F6">
        <w:rPr>
          <w:rStyle w:val="Char6"/>
          <w:rtl/>
        </w:rPr>
        <w:t xml:space="preserve"> </w:t>
      </w:r>
      <w:r w:rsidR="000E4BC7">
        <w:rPr>
          <w:rStyle w:val="Char6"/>
          <w:rtl/>
        </w:rPr>
        <w:t>ک</w:t>
      </w:r>
      <w:r w:rsidRPr="003124F6">
        <w:rPr>
          <w:rStyle w:val="Char6"/>
          <w:rtl/>
        </w:rPr>
        <w:t>ه مسلم</w:t>
      </w:r>
      <w:r w:rsidR="000E4BC7">
        <w:rPr>
          <w:rStyle w:val="Char6"/>
          <w:rtl/>
        </w:rPr>
        <w:t>ی</w:t>
      </w:r>
      <w:r w:rsidRPr="003124F6">
        <w:rPr>
          <w:rStyle w:val="Char6"/>
          <w:rtl/>
        </w:rPr>
        <w:t xml:space="preserve">ن را به </w:t>
      </w:r>
      <w:r w:rsidR="000E4BC7">
        <w:rPr>
          <w:rStyle w:val="Char6"/>
          <w:rtl/>
        </w:rPr>
        <w:t>ک</w:t>
      </w:r>
      <w:r w:rsidRPr="003124F6">
        <w:rPr>
          <w:rStyle w:val="Char6"/>
          <w:rtl/>
        </w:rPr>
        <w:t>ل</w:t>
      </w:r>
      <w:r w:rsidR="000E4BC7">
        <w:rPr>
          <w:rStyle w:val="Char6"/>
          <w:rtl/>
        </w:rPr>
        <w:t>ی</w:t>
      </w:r>
      <w:r w:rsidRPr="003124F6">
        <w:rPr>
          <w:rStyle w:val="Char6"/>
          <w:rtl/>
        </w:rPr>
        <w:t xml:space="preserve"> نابود </w:t>
      </w:r>
      <w:r w:rsidR="000E4BC7">
        <w:rPr>
          <w:rStyle w:val="Char6"/>
          <w:rtl/>
        </w:rPr>
        <w:t>ی</w:t>
      </w:r>
      <w:r w:rsidRPr="003124F6">
        <w:rPr>
          <w:rStyle w:val="Char6"/>
          <w:rtl/>
        </w:rPr>
        <w:t>ا حد اقل از سرزم</w:t>
      </w:r>
      <w:r w:rsidR="000E4BC7">
        <w:rPr>
          <w:rStyle w:val="Char6"/>
          <w:rtl/>
        </w:rPr>
        <w:t>ی</w:t>
      </w:r>
      <w:r w:rsidRPr="003124F6">
        <w:rPr>
          <w:rStyle w:val="Char6"/>
          <w:rtl/>
        </w:rPr>
        <w:t>ن خود اخراج ن</w:t>
      </w:r>
      <w:r w:rsidR="000E4BC7">
        <w:rPr>
          <w:rStyle w:val="Char6"/>
          <w:rtl/>
        </w:rPr>
        <w:t>ک</w:t>
      </w:r>
      <w:r w:rsidRPr="003124F6">
        <w:rPr>
          <w:rStyle w:val="Char6"/>
          <w:rtl/>
        </w:rPr>
        <w:t>نند دست از جنگ ن</w:t>
      </w:r>
      <w:r w:rsidR="000E4BC7">
        <w:rPr>
          <w:rStyle w:val="Char6"/>
          <w:rtl/>
        </w:rPr>
        <w:t>ک</w:t>
      </w:r>
      <w:r w:rsidRPr="003124F6">
        <w:rPr>
          <w:rStyle w:val="Char6"/>
          <w:rtl/>
        </w:rPr>
        <w:t xml:space="preserve">شند، </w:t>
      </w:r>
      <w:r w:rsidR="000E4BC7">
        <w:rPr>
          <w:rStyle w:val="Char6"/>
          <w:rtl/>
        </w:rPr>
        <w:t>ی</w:t>
      </w:r>
      <w:r w:rsidRPr="003124F6">
        <w:rPr>
          <w:rStyle w:val="Char6"/>
          <w:rtl/>
        </w:rPr>
        <w:t>ا مردانه در راه وطن جان ببازند.</w:t>
      </w:r>
    </w:p>
    <w:p w:rsidR="00241CB2" w:rsidRPr="003124F6" w:rsidRDefault="00241CB2" w:rsidP="00F556E7">
      <w:pPr>
        <w:pStyle w:val="BodyText3"/>
        <w:widowControl w:val="0"/>
        <w:ind w:firstLine="284"/>
        <w:jc w:val="both"/>
        <w:rPr>
          <w:rStyle w:val="Char6"/>
          <w:rtl/>
        </w:rPr>
      </w:pPr>
      <w:r w:rsidRPr="003124F6">
        <w:rPr>
          <w:rStyle w:val="Char6"/>
          <w:rtl/>
        </w:rPr>
        <w:t>چون سعد از خل</w:t>
      </w:r>
      <w:r w:rsidR="000E4BC7">
        <w:rPr>
          <w:rStyle w:val="Char6"/>
          <w:rtl/>
        </w:rPr>
        <w:t>ی</w:t>
      </w:r>
      <w:r w:rsidRPr="003124F6">
        <w:rPr>
          <w:rStyle w:val="Char6"/>
          <w:rtl/>
        </w:rPr>
        <w:t>فه اجازه اقدام</w:t>
      </w:r>
      <w:r w:rsidR="000E4BC7">
        <w:rPr>
          <w:rStyle w:val="Char6"/>
          <w:rtl/>
        </w:rPr>
        <w:t>ی</w:t>
      </w:r>
      <w:r w:rsidRPr="003124F6">
        <w:rPr>
          <w:rStyle w:val="Char6"/>
          <w:rtl/>
        </w:rPr>
        <w:t xml:space="preserve"> نداشت، ماجرا را به حضرت عمر در مد</w:t>
      </w:r>
      <w:r w:rsidR="000E4BC7">
        <w:rPr>
          <w:rStyle w:val="Char6"/>
          <w:rtl/>
        </w:rPr>
        <w:t>ی</w:t>
      </w:r>
      <w:r w:rsidRPr="003124F6">
        <w:rPr>
          <w:rStyle w:val="Char6"/>
          <w:rtl/>
        </w:rPr>
        <w:t>نه اطلاع داد و منتظر فرمان گرد</w:t>
      </w:r>
      <w:r w:rsidR="000E4BC7">
        <w:rPr>
          <w:rStyle w:val="Char6"/>
          <w:rtl/>
        </w:rPr>
        <w:t>ی</w:t>
      </w:r>
      <w:r w:rsidRPr="003124F6">
        <w:rPr>
          <w:rStyle w:val="Char6"/>
          <w:rtl/>
        </w:rPr>
        <w:t>د.</w:t>
      </w:r>
    </w:p>
    <w:p w:rsidR="00241CB2" w:rsidRPr="003124F6" w:rsidRDefault="00241CB2" w:rsidP="00F556E7">
      <w:pPr>
        <w:pStyle w:val="BodyText3"/>
        <w:widowControl w:val="0"/>
        <w:ind w:firstLine="284"/>
        <w:jc w:val="both"/>
        <w:rPr>
          <w:rStyle w:val="Char6"/>
          <w:rtl/>
        </w:rPr>
      </w:pPr>
      <w:r w:rsidRPr="003124F6">
        <w:rPr>
          <w:rStyle w:val="Char6"/>
          <w:rtl/>
        </w:rPr>
        <w:t>حضرت عمر به محض در</w:t>
      </w:r>
      <w:r w:rsidR="000E4BC7">
        <w:rPr>
          <w:rStyle w:val="Char6"/>
          <w:rtl/>
        </w:rPr>
        <w:t>ی</w:t>
      </w:r>
      <w:r w:rsidRPr="003124F6">
        <w:rPr>
          <w:rStyle w:val="Char6"/>
          <w:rtl/>
        </w:rPr>
        <w:t>افت نامه سعد فوراً به و</w:t>
      </w:r>
      <w:r w:rsidR="000E4BC7">
        <w:rPr>
          <w:rStyle w:val="Char6"/>
          <w:rtl/>
        </w:rPr>
        <w:t>ی</w:t>
      </w:r>
      <w:r w:rsidRPr="003124F6">
        <w:rPr>
          <w:rStyle w:val="Char6"/>
          <w:rtl/>
        </w:rPr>
        <w:t xml:space="preserve"> امر </w:t>
      </w:r>
      <w:r w:rsidR="000E4BC7">
        <w:rPr>
          <w:rStyle w:val="Char6"/>
          <w:rtl/>
        </w:rPr>
        <w:t>ک</w:t>
      </w:r>
      <w:r w:rsidRPr="003124F6">
        <w:rPr>
          <w:rStyle w:val="Char6"/>
          <w:rtl/>
        </w:rPr>
        <w:t>رد تا دو هزار سرباز تحت فرمان هاشم بن عتبه (</w:t>
      </w:r>
      <w:r w:rsidR="000E4BC7">
        <w:rPr>
          <w:rStyle w:val="Char6"/>
          <w:rtl/>
        </w:rPr>
        <w:t>ک</w:t>
      </w:r>
      <w:r w:rsidRPr="003124F6">
        <w:rPr>
          <w:rStyle w:val="Char6"/>
          <w:rtl/>
        </w:rPr>
        <w:t xml:space="preserve">ه </w:t>
      </w:r>
      <w:r w:rsidR="000E4BC7">
        <w:rPr>
          <w:rStyle w:val="Char6"/>
          <w:rtl/>
        </w:rPr>
        <w:t>یکی</w:t>
      </w:r>
      <w:r w:rsidRPr="003124F6">
        <w:rPr>
          <w:rStyle w:val="Char6"/>
          <w:rtl/>
        </w:rPr>
        <w:t xml:space="preserve"> از فرماندهان بص</w:t>
      </w:r>
      <w:r w:rsidR="000E4BC7">
        <w:rPr>
          <w:rStyle w:val="Char6"/>
          <w:rtl/>
        </w:rPr>
        <w:t>ی</w:t>
      </w:r>
      <w:r w:rsidRPr="003124F6">
        <w:rPr>
          <w:rStyle w:val="Char6"/>
          <w:rtl/>
        </w:rPr>
        <w:t>ر جنگ بود و قبلاً از جبهه شام به امر عمر به عراق آمده و در جنگ قادس</w:t>
      </w:r>
      <w:r w:rsidR="000E4BC7">
        <w:rPr>
          <w:rStyle w:val="Char6"/>
          <w:rtl/>
        </w:rPr>
        <w:t>ی</w:t>
      </w:r>
      <w:r w:rsidRPr="003124F6">
        <w:rPr>
          <w:rStyle w:val="Char6"/>
          <w:rtl/>
        </w:rPr>
        <w:t>ه شر</w:t>
      </w:r>
      <w:r w:rsidR="000E4BC7">
        <w:rPr>
          <w:rStyle w:val="Char6"/>
          <w:rtl/>
        </w:rPr>
        <w:t>ک</w:t>
      </w:r>
      <w:r w:rsidRPr="003124F6">
        <w:rPr>
          <w:rStyle w:val="Char6"/>
          <w:rtl/>
        </w:rPr>
        <w:t xml:space="preserve">ت </w:t>
      </w:r>
      <w:r w:rsidR="000E4BC7">
        <w:rPr>
          <w:rStyle w:val="Char6"/>
          <w:rtl/>
        </w:rPr>
        <w:t>ک</w:t>
      </w:r>
      <w:r w:rsidRPr="003124F6">
        <w:rPr>
          <w:rStyle w:val="Char6"/>
          <w:rtl/>
        </w:rPr>
        <w:t>رده بود) به سو</w:t>
      </w:r>
      <w:r w:rsidR="000E4BC7">
        <w:rPr>
          <w:rStyle w:val="Char6"/>
          <w:rtl/>
        </w:rPr>
        <w:t>ی</w:t>
      </w:r>
      <w:r w:rsidRPr="003124F6">
        <w:rPr>
          <w:rStyle w:val="Char6"/>
          <w:rtl/>
        </w:rPr>
        <w:t xml:space="preserve"> جلولاء حر</w:t>
      </w:r>
      <w:r w:rsidR="000E4BC7">
        <w:rPr>
          <w:rStyle w:val="Char6"/>
          <w:rtl/>
        </w:rPr>
        <w:t>ک</w:t>
      </w:r>
      <w:r w:rsidRPr="003124F6">
        <w:rPr>
          <w:rStyle w:val="Char6"/>
          <w:rtl/>
        </w:rPr>
        <w:t>ت دهد. قعقاع بن عمرو قهرمان ب</w:t>
      </w:r>
      <w:r w:rsidR="000E4BC7">
        <w:rPr>
          <w:rStyle w:val="Char6"/>
          <w:rtl/>
        </w:rPr>
        <w:t>ی</w:t>
      </w:r>
      <w:r w:rsidRPr="003124F6">
        <w:rPr>
          <w:rStyle w:val="Char6"/>
          <w:rtl/>
        </w:rPr>
        <w:t>‌با</w:t>
      </w:r>
      <w:r w:rsidR="000E4BC7">
        <w:rPr>
          <w:rStyle w:val="Char6"/>
          <w:rtl/>
        </w:rPr>
        <w:t>ک</w:t>
      </w:r>
      <w:r w:rsidRPr="003124F6">
        <w:rPr>
          <w:rStyle w:val="Char6"/>
          <w:rtl/>
        </w:rPr>
        <w:t xml:space="preserve"> قادس</w:t>
      </w:r>
      <w:r w:rsidR="000E4BC7">
        <w:rPr>
          <w:rStyle w:val="Char6"/>
          <w:rtl/>
        </w:rPr>
        <w:t>ی</w:t>
      </w:r>
      <w:r w:rsidRPr="003124F6">
        <w:rPr>
          <w:rStyle w:val="Char6"/>
          <w:rtl/>
        </w:rPr>
        <w:t>ه را ن</w:t>
      </w:r>
      <w:r w:rsidR="000E4BC7">
        <w:rPr>
          <w:rStyle w:val="Char6"/>
          <w:rtl/>
        </w:rPr>
        <w:t>ی</w:t>
      </w:r>
      <w:r w:rsidRPr="003124F6">
        <w:rPr>
          <w:rStyle w:val="Char6"/>
          <w:rtl/>
        </w:rPr>
        <w:t>ز همراهش بفرستد. هاشم با لش</w:t>
      </w:r>
      <w:r w:rsidR="000E4BC7">
        <w:rPr>
          <w:rStyle w:val="Char6"/>
          <w:rtl/>
        </w:rPr>
        <w:t>ک</w:t>
      </w:r>
      <w:r w:rsidRPr="003124F6">
        <w:rPr>
          <w:rStyle w:val="Char6"/>
          <w:rtl/>
        </w:rPr>
        <w:t xml:space="preserve">رش </w:t>
      </w:r>
      <w:r w:rsidR="000E4BC7">
        <w:rPr>
          <w:rStyle w:val="Char6"/>
          <w:rtl/>
        </w:rPr>
        <w:t>ک</w:t>
      </w:r>
      <w:r w:rsidRPr="003124F6">
        <w:rPr>
          <w:rStyle w:val="Char6"/>
          <w:rtl/>
        </w:rPr>
        <w:t>ه قعقاع در پ</w:t>
      </w:r>
      <w:r w:rsidR="000E4BC7">
        <w:rPr>
          <w:rStyle w:val="Char6"/>
          <w:rtl/>
        </w:rPr>
        <w:t>ی</w:t>
      </w:r>
      <w:r w:rsidRPr="003124F6">
        <w:rPr>
          <w:rStyle w:val="Char6"/>
          <w:rtl/>
        </w:rPr>
        <w:t>شاپ</w:t>
      </w:r>
      <w:r w:rsidR="000E4BC7">
        <w:rPr>
          <w:rStyle w:val="Char6"/>
          <w:rtl/>
        </w:rPr>
        <w:t>ی</w:t>
      </w:r>
      <w:r w:rsidRPr="003124F6">
        <w:rPr>
          <w:rStyle w:val="Char6"/>
          <w:rtl/>
        </w:rPr>
        <w:t>ش آن بود، حر</w:t>
      </w:r>
      <w:r w:rsidR="000E4BC7">
        <w:rPr>
          <w:rStyle w:val="Char6"/>
          <w:rtl/>
        </w:rPr>
        <w:t>ک</w:t>
      </w:r>
      <w:r w:rsidRPr="003124F6">
        <w:rPr>
          <w:rStyle w:val="Char6"/>
          <w:rtl/>
        </w:rPr>
        <w:t xml:space="preserve">ت </w:t>
      </w:r>
      <w:r w:rsidR="000E4BC7">
        <w:rPr>
          <w:rStyle w:val="Char6"/>
          <w:rtl/>
        </w:rPr>
        <w:t>ک</w:t>
      </w:r>
      <w:r w:rsidRPr="003124F6">
        <w:rPr>
          <w:rStyle w:val="Char6"/>
          <w:rtl/>
        </w:rPr>
        <w:t>رد و خ</w:t>
      </w:r>
      <w:r w:rsidR="000E4BC7">
        <w:rPr>
          <w:rStyle w:val="Char6"/>
          <w:rtl/>
        </w:rPr>
        <w:t>ی</w:t>
      </w:r>
      <w:r w:rsidRPr="003124F6">
        <w:rPr>
          <w:rStyle w:val="Char6"/>
          <w:rtl/>
        </w:rPr>
        <w:t>ل</w:t>
      </w:r>
      <w:r w:rsidR="000E4BC7">
        <w:rPr>
          <w:rStyle w:val="Char6"/>
          <w:rtl/>
        </w:rPr>
        <w:t>ی</w:t>
      </w:r>
      <w:r w:rsidRPr="003124F6">
        <w:rPr>
          <w:rStyle w:val="Char6"/>
          <w:rtl/>
        </w:rPr>
        <w:t xml:space="preserve"> سر</w:t>
      </w:r>
      <w:r w:rsidR="000E4BC7">
        <w:rPr>
          <w:rStyle w:val="Char6"/>
          <w:rtl/>
        </w:rPr>
        <w:t>ی</w:t>
      </w:r>
      <w:r w:rsidRPr="003124F6">
        <w:rPr>
          <w:rStyle w:val="Char6"/>
          <w:rtl/>
        </w:rPr>
        <w:t>ع به جلولاء رس</w:t>
      </w:r>
      <w:r w:rsidR="000E4BC7">
        <w:rPr>
          <w:rStyle w:val="Char6"/>
          <w:rtl/>
        </w:rPr>
        <w:t>ی</w:t>
      </w:r>
      <w:r w:rsidRPr="003124F6">
        <w:rPr>
          <w:rStyle w:val="Char6"/>
          <w:rtl/>
        </w:rPr>
        <w:t>د و آن را در محاصره اف</w:t>
      </w:r>
      <w:r w:rsidR="000E4BC7">
        <w:rPr>
          <w:rStyle w:val="Char6"/>
          <w:rtl/>
        </w:rPr>
        <w:t>ک</w:t>
      </w:r>
      <w:r w:rsidRPr="003124F6">
        <w:rPr>
          <w:rStyle w:val="Char6"/>
          <w:rtl/>
        </w:rPr>
        <w:t>ند. گرچه تا هفده روز ب</w:t>
      </w:r>
      <w:r w:rsidR="000E4BC7">
        <w:rPr>
          <w:rStyle w:val="Char6"/>
          <w:rtl/>
        </w:rPr>
        <w:t>ی</w:t>
      </w:r>
      <w:r w:rsidRPr="003124F6">
        <w:rPr>
          <w:rStyle w:val="Char6"/>
          <w:rtl/>
        </w:rPr>
        <w:t>ن طرف</w:t>
      </w:r>
      <w:r w:rsidR="000E4BC7">
        <w:rPr>
          <w:rStyle w:val="Char6"/>
          <w:rtl/>
        </w:rPr>
        <w:t>ی</w:t>
      </w:r>
      <w:r w:rsidRPr="003124F6">
        <w:rPr>
          <w:rStyle w:val="Char6"/>
          <w:rtl/>
        </w:rPr>
        <w:t>ن در خارج حصار شهر</w:t>
      </w:r>
      <w:r w:rsidR="002322D6">
        <w:rPr>
          <w:rStyle w:val="Char6"/>
          <w:rtl/>
        </w:rPr>
        <w:t xml:space="preserve"> جنگ‌ها</w:t>
      </w:r>
      <w:r w:rsidR="000E4BC7">
        <w:rPr>
          <w:rStyle w:val="Char6"/>
          <w:rtl/>
        </w:rPr>
        <w:t>ی</w:t>
      </w:r>
      <w:r w:rsidRPr="003124F6">
        <w:rPr>
          <w:rStyle w:val="Char6"/>
          <w:rtl/>
        </w:rPr>
        <w:t xml:space="preserve"> </w:t>
      </w:r>
      <w:r w:rsidR="000E4BC7">
        <w:rPr>
          <w:rStyle w:val="Char6"/>
          <w:rtl/>
        </w:rPr>
        <w:t>ک</w:t>
      </w:r>
      <w:r w:rsidRPr="003124F6">
        <w:rPr>
          <w:rStyle w:val="Char6"/>
          <w:rtl/>
        </w:rPr>
        <w:t>وتاه</w:t>
      </w:r>
      <w:r w:rsidR="000E4BC7">
        <w:rPr>
          <w:rStyle w:val="Char6"/>
          <w:rtl/>
        </w:rPr>
        <w:t>ی</w:t>
      </w:r>
      <w:r w:rsidRPr="003124F6">
        <w:rPr>
          <w:rStyle w:val="Char6"/>
          <w:rtl/>
        </w:rPr>
        <w:t xml:space="preserve"> در م</w:t>
      </w:r>
      <w:r w:rsidR="000E4BC7">
        <w:rPr>
          <w:rStyle w:val="Char6"/>
          <w:rtl/>
        </w:rPr>
        <w:t>ی</w:t>
      </w:r>
      <w:r w:rsidRPr="003124F6">
        <w:rPr>
          <w:rStyle w:val="Char6"/>
          <w:rtl/>
        </w:rPr>
        <w:t>‌گرفت، ول</w:t>
      </w:r>
      <w:r w:rsidR="000E4BC7">
        <w:rPr>
          <w:rStyle w:val="Char6"/>
          <w:rtl/>
        </w:rPr>
        <w:t>ی</w:t>
      </w:r>
      <w:r w:rsidRPr="003124F6">
        <w:rPr>
          <w:rStyle w:val="Char6"/>
          <w:rtl/>
        </w:rPr>
        <w:t xml:space="preserve"> ه</w:t>
      </w:r>
      <w:r w:rsidR="000E4BC7">
        <w:rPr>
          <w:rStyle w:val="Char6"/>
          <w:rtl/>
        </w:rPr>
        <w:t>ی</w:t>
      </w:r>
      <w:r w:rsidRPr="003124F6">
        <w:rPr>
          <w:rStyle w:val="Char6"/>
          <w:rtl/>
        </w:rPr>
        <w:t>چ‌</w:t>
      </w:r>
      <w:r w:rsidR="000E4BC7">
        <w:rPr>
          <w:rStyle w:val="Char6"/>
          <w:rtl/>
        </w:rPr>
        <w:t>ک</w:t>
      </w:r>
      <w:r w:rsidRPr="003124F6">
        <w:rPr>
          <w:rStyle w:val="Char6"/>
          <w:rtl/>
        </w:rPr>
        <w:t>دام از اقدام خود نت</w:t>
      </w:r>
      <w:r w:rsidR="000E4BC7">
        <w:rPr>
          <w:rStyle w:val="Char6"/>
          <w:rtl/>
        </w:rPr>
        <w:t>ی</w:t>
      </w:r>
      <w:r w:rsidRPr="003124F6">
        <w:rPr>
          <w:rStyle w:val="Char6"/>
          <w:rtl/>
        </w:rPr>
        <w:t>جه خوب</w:t>
      </w:r>
      <w:r w:rsidR="000E4BC7">
        <w:rPr>
          <w:rStyle w:val="Char6"/>
          <w:rtl/>
        </w:rPr>
        <w:t>ی</w:t>
      </w:r>
      <w:r w:rsidRPr="003124F6">
        <w:rPr>
          <w:rStyle w:val="Char6"/>
          <w:rtl/>
        </w:rPr>
        <w:t xml:space="preserve"> نم</w:t>
      </w:r>
      <w:r w:rsidR="000E4BC7">
        <w:rPr>
          <w:rStyle w:val="Char6"/>
          <w:rtl/>
        </w:rPr>
        <w:t>ی</w:t>
      </w:r>
      <w:r w:rsidRPr="003124F6">
        <w:rPr>
          <w:rStyle w:val="Char6"/>
          <w:rtl/>
        </w:rPr>
        <w:t xml:space="preserve">‌گرفت، تا آن </w:t>
      </w:r>
      <w:r w:rsidR="000E4BC7">
        <w:rPr>
          <w:rStyle w:val="Char6"/>
          <w:rtl/>
        </w:rPr>
        <w:t>ک</w:t>
      </w:r>
      <w:r w:rsidRPr="003124F6">
        <w:rPr>
          <w:rStyle w:val="Char6"/>
          <w:rtl/>
        </w:rPr>
        <w:t>ه لش</w:t>
      </w:r>
      <w:r w:rsidR="000E4BC7">
        <w:rPr>
          <w:rStyle w:val="Char6"/>
          <w:rtl/>
        </w:rPr>
        <w:t>ک</w:t>
      </w:r>
      <w:r w:rsidRPr="003124F6">
        <w:rPr>
          <w:rStyle w:val="Char6"/>
          <w:rtl/>
        </w:rPr>
        <w:t>ر پارس صبح روز هجدهم همه با هم از شهر خارج شدند و مردانه شد</w:t>
      </w:r>
      <w:r w:rsidR="000E4BC7">
        <w:rPr>
          <w:rStyle w:val="Char6"/>
          <w:rtl/>
        </w:rPr>
        <w:t>ی</w:t>
      </w:r>
      <w:r w:rsidRPr="003124F6">
        <w:rPr>
          <w:rStyle w:val="Char6"/>
          <w:rtl/>
        </w:rPr>
        <w:t>دتر</w:t>
      </w:r>
      <w:r w:rsidR="000E4BC7">
        <w:rPr>
          <w:rStyle w:val="Char6"/>
          <w:rtl/>
        </w:rPr>
        <w:t>ی</w:t>
      </w:r>
      <w:r w:rsidRPr="003124F6">
        <w:rPr>
          <w:rStyle w:val="Char6"/>
          <w:rtl/>
        </w:rPr>
        <w:t xml:space="preserve">ن جنگ خود را آغاز </w:t>
      </w:r>
      <w:r w:rsidR="000E4BC7">
        <w:rPr>
          <w:rStyle w:val="Char6"/>
          <w:rtl/>
        </w:rPr>
        <w:t>ک</w:t>
      </w:r>
      <w:r w:rsidRPr="003124F6">
        <w:rPr>
          <w:rStyle w:val="Char6"/>
          <w:rtl/>
        </w:rPr>
        <w:t>ردند. تار</w:t>
      </w:r>
      <w:r w:rsidR="000E4BC7">
        <w:rPr>
          <w:rStyle w:val="Char6"/>
          <w:rtl/>
        </w:rPr>
        <w:t>ی</w:t>
      </w:r>
      <w:r w:rsidRPr="003124F6">
        <w:rPr>
          <w:rStyle w:val="Char6"/>
          <w:rtl/>
        </w:rPr>
        <w:t xml:space="preserve">خ ابن </w:t>
      </w:r>
      <w:r w:rsidR="000E4BC7">
        <w:rPr>
          <w:rStyle w:val="Char6"/>
          <w:rtl/>
        </w:rPr>
        <w:t>ک</w:t>
      </w:r>
      <w:r w:rsidRPr="003124F6">
        <w:rPr>
          <w:rStyle w:val="Char6"/>
          <w:rtl/>
        </w:rPr>
        <w:t>ث</w:t>
      </w:r>
      <w:r w:rsidR="000E4BC7">
        <w:rPr>
          <w:rStyle w:val="Char6"/>
          <w:rtl/>
        </w:rPr>
        <w:t>ی</w:t>
      </w:r>
      <w:r w:rsidRPr="003124F6">
        <w:rPr>
          <w:rStyle w:val="Char6"/>
          <w:rtl/>
        </w:rPr>
        <w:t>ر م</w:t>
      </w:r>
      <w:r w:rsidR="000E4BC7">
        <w:rPr>
          <w:rStyle w:val="Char6"/>
          <w:rtl/>
        </w:rPr>
        <w:t>ی</w:t>
      </w:r>
      <w:r w:rsidRPr="003124F6">
        <w:rPr>
          <w:rStyle w:val="Char6"/>
          <w:rtl/>
        </w:rPr>
        <w:t>‌گو</w:t>
      </w:r>
      <w:r w:rsidR="000E4BC7">
        <w:rPr>
          <w:rStyle w:val="Char6"/>
          <w:rtl/>
        </w:rPr>
        <w:t>ی</w:t>
      </w:r>
      <w:r w:rsidRPr="003124F6">
        <w:rPr>
          <w:rStyle w:val="Char6"/>
          <w:rtl/>
        </w:rPr>
        <w:t>د: روز هجدهم هر دو لش</w:t>
      </w:r>
      <w:r w:rsidR="000E4BC7">
        <w:rPr>
          <w:rStyle w:val="Char6"/>
          <w:rtl/>
        </w:rPr>
        <w:t>ک</w:t>
      </w:r>
      <w:r w:rsidRPr="003124F6">
        <w:rPr>
          <w:rStyle w:val="Char6"/>
          <w:rtl/>
        </w:rPr>
        <w:t>ر به حد</w:t>
      </w:r>
      <w:r w:rsidR="000E4BC7">
        <w:rPr>
          <w:rStyle w:val="Char6"/>
          <w:rtl/>
        </w:rPr>
        <w:t>ی</w:t>
      </w:r>
      <w:r w:rsidRPr="003124F6">
        <w:rPr>
          <w:rStyle w:val="Char6"/>
          <w:rtl/>
        </w:rPr>
        <w:t xml:space="preserve"> بر شدت عمل</w:t>
      </w:r>
      <w:r w:rsidR="000E4BC7">
        <w:rPr>
          <w:rStyle w:val="Char6"/>
          <w:rtl/>
        </w:rPr>
        <w:t>ی</w:t>
      </w:r>
      <w:r w:rsidRPr="003124F6">
        <w:rPr>
          <w:rStyle w:val="Char6"/>
          <w:rtl/>
        </w:rPr>
        <w:t xml:space="preserve">ات خود افزودند و جنگ و </w:t>
      </w:r>
      <w:r w:rsidR="000E4BC7">
        <w:rPr>
          <w:rStyle w:val="Char6"/>
          <w:rtl/>
        </w:rPr>
        <w:t>ک</w:t>
      </w:r>
      <w:r w:rsidRPr="003124F6">
        <w:rPr>
          <w:rStyle w:val="Char6"/>
          <w:rtl/>
        </w:rPr>
        <w:t>شتار به نحو</w:t>
      </w:r>
      <w:r w:rsidR="000E4BC7">
        <w:rPr>
          <w:rStyle w:val="Char6"/>
          <w:rtl/>
        </w:rPr>
        <w:t>ی</w:t>
      </w:r>
      <w:r w:rsidRPr="003124F6">
        <w:rPr>
          <w:rStyle w:val="Char6"/>
          <w:rtl/>
        </w:rPr>
        <w:t xml:space="preserve"> شد</w:t>
      </w:r>
      <w:r w:rsidR="000E4BC7">
        <w:rPr>
          <w:rStyle w:val="Char6"/>
          <w:rtl/>
        </w:rPr>
        <w:t>ی</w:t>
      </w:r>
      <w:r w:rsidRPr="003124F6">
        <w:rPr>
          <w:rStyle w:val="Char6"/>
          <w:rtl/>
        </w:rPr>
        <w:t>داً به م</w:t>
      </w:r>
      <w:r w:rsidR="000E4BC7">
        <w:rPr>
          <w:rStyle w:val="Char6"/>
          <w:rtl/>
        </w:rPr>
        <w:t>ی</w:t>
      </w:r>
      <w:r w:rsidRPr="003124F6">
        <w:rPr>
          <w:rStyle w:val="Char6"/>
          <w:rtl/>
        </w:rPr>
        <w:t xml:space="preserve">ان آمد </w:t>
      </w:r>
      <w:r w:rsidR="000E4BC7">
        <w:rPr>
          <w:rStyle w:val="Char6"/>
          <w:rtl/>
        </w:rPr>
        <w:t>ک</w:t>
      </w:r>
      <w:r w:rsidRPr="003124F6">
        <w:rPr>
          <w:rStyle w:val="Char6"/>
          <w:rtl/>
        </w:rPr>
        <w:t>ه حت</w:t>
      </w:r>
      <w:r w:rsidR="000E4BC7">
        <w:rPr>
          <w:rStyle w:val="Char6"/>
          <w:rtl/>
        </w:rPr>
        <w:t>ی</w:t>
      </w:r>
      <w:r w:rsidRPr="003124F6">
        <w:rPr>
          <w:rStyle w:val="Char6"/>
          <w:rtl/>
        </w:rPr>
        <w:t xml:space="preserve"> جنگ قادس</w:t>
      </w:r>
      <w:r w:rsidR="000E4BC7">
        <w:rPr>
          <w:rStyle w:val="Char6"/>
          <w:rtl/>
        </w:rPr>
        <w:t>ی</w:t>
      </w:r>
      <w:r w:rsidRPr="003124F6">
        <w:rPr>
          <w:rStyle w:val="Char6"/>
          <w:rtl/>
        </w:rPr>
        <w:t>ه هم به پا</w:t>
      </w:r>
      <w:r w:rsidR="000E4BC7">
        <w:rPr>
          <w:rStyle w:val="Char6"/>
          <w:rtl/>
        </w:rPr>
        <w:t>ی</w:t>
      </w:r>
      <w:r w:rsidRPr="003124F6">
        <w:rPr>
          <w:rStyle w:val="Char6"/>
          <w:rtl/>
        </w:rPr>
        <w:t xml:space="preserve"> آن نم</w:t>
      </w:r>
      <w:r w:rsidR="000E4BC7">
        <w:rPr>
          <w:rStyle w:val="Char6"/>
          <w:rtl/>
        </w:rPr>
        <w:t>ی</w:t>
      </w:r>
      <w:r w:rsidRPr="003124F6">
        <w:rPr>
          <w:rStyle w:val="Char6"/>
          <w:rtl/>
        </w:rPr>
        <w:t>‌رس</w:t>
      </w:r>
      <w:r w:rsidR="000E4BC7">
        <w:rPr>
          <w:rStyle w:val="Char6"/>
          <w:rtl/>
        </w:rPr>
        <w:t>ی</w:t>
      </w:r>
      <w:r w:rsidRPr="003124F6">
        <w:rPr>
          <w:rStyle w:val="Char6"/>
          <w:rtl/>
        </w:rPr>
        <w:t>د. چون وقت نماز ظهر</w:t>
      </w:r>
      <w:r w:rsidR="006A3AD9" w:rsidRPr="003124F6">
        <w:rPr>
          <w:rStyle w:val="Char6"/>
          <w:rtl/>
        </w:rPr>
        <w:t xml:space="preserve"> رس</w:t>
      </w:r>
      <w:r w:rsidR="000E4BC7">
        <w:rPr>
          <w:rStyle w:val="Char6"/>
          <w:rtl/>
        </w:rPr>
        <w:t>ی</w:t>
      </w:r>
      <w:r w:rsidR="006A3AD9" w:rsidRPr="003124F6">
        <w:rPr>
          <w:rStyle w:val="Char6"/>
          <w:rtl/>
        </w:rPr>
        <w:t>د، مسلم</w:t>
      </w:r>
      <w:r w:rsidR="000E4BC7">
        <w:rPr>
          <w:rStyle w:val="Char6"/>
          <w:rtl/>
        </w:rPr>
        <w:t>ی</w:t>
      </w:r>
      <w:r w:rsidR="006A3AD9" w:rsidRPr="003124F6">
        <w:rPr>
          <w:rStyle w:val="Char6"/>
          <w:rtl/>
        </w:rPr>
        <w:t>ن فرصت ن</w:t>
      </w:r>
      <w:r w:rsidR="000E4BC7">
        <w:rPr>
          <w:rStyle w:val="Char6"/>
          <w:rtl/>
        </w:rPr>
        <w:t>ی</w:t>
      </w:r>
      <w:r w:rsidR="006A3AD9" w:rsidRPr="003124F6">
        <w:rPr>
          <w:rStyle w:val="Char6"/>
          <w:rtl/>
        </w:rPr>
        <w:t>افتند نماز</w:t>
      </w:r>
      <w:r w:rsidRPr="003124F6">
        <w:rPr>
          <w:rStyle w:val="Char6"/>
          <w:rtl/>
        </w:rPr>
        <w:t>شان را به طور عاد</w:t>
      </w:r>
      <w:r w:rsidR="000E4BC7">
        <w:rPr>
          <w:rStyle w:val="Char6"/>
          <w:rtl/>
        </w:rPr>
        <w:t>ی</w:t>
      </w:r>
      <w:r w:rsidRPr="003124F6">
        <w:rPr>
          <w:rStyle w:val="Char6"/>
          <w:rtl/>
        </w:rPr>
        <w:t xml:space="preserve"> بخوانند ا</w:t>
      </w:r>
      <w:r w:rsidR="000E4BC7">
        <w:rPr>
          <w:rStyle w:val="Char6"/>
          <w:rtl/>
        </w:rPr>
        <w:t>ی</w:t>
      </w:r>
      <w:r w:rsidRPr="003124F6">
        <w:rPr>
          <w:rStyle w:val="Char6"/>
          <w:rtl/>
        </w:rPr>
        <w:t xml:space="preserve">ن بود </w:t>
      </w:r>
      <w:r w:rsidR="000E4BC7">
        <w:rPr>
          <w:rStyle w:val="Char6"/>
          <w:rtl/>
        </w:rPr>
        <w:t>ک</w:t>
      </w:r>
      <w:r w:rsidRPr="003124F6">
        <w:rPr>
          <w:rStyle w:val="Char6"/>
          <w:rtl/>
        </w:rPr>
        <w:t>ه به ناچار در همان حال</w:t>
      </w:r>
      <w:r w:rsidR="000E4BC7">
        <w:rPr>
          <w:rStyle w:val="Char6"/>
          <w:rtl/>
        </w:rPr>
        <w:t>ی</w:t>
      </w:r>
      <w:r w:rsidRPr="003124F6">
        <w:rPr>
          <w:rStyle w:val="Char6"/>
          <w:rtl/>
        </w:rPr>
        <w:t xml:space="preserve"> </w:t>
      </w:r>
      <w:r w:rsidR="000E4BC7">
        <w:rPr>
          <w:rStyle w:val="Char6"/>
          <w:rtl/>
        </w:rPr>
        <w:t>ک</w:t>
      </w:r>
      <w:r w:rsidRPr="003124F6">
        <w:rPr>
          <w:rStyle w:val="Char6"/>
          <w:rtl/>
        </w:rPr>
        <w:t>ه م</w:t>
      </w:r>
      <w:r w:rsidR="000E4BC7">
        <w:rPr>
          <w:rStyle w:val="Char6"/>
          <w:rtl/>
        </w:rPr>
        <w:t>ی</w:t>
      </w:r>
      <w:r w:rsidRPr="003124F6">
        <w:rPr>
          <w:rStyle w:val="Char6"/>
          <w:rtl/>
        </w:rPr>
        <w:t>‌جنگ</w:t>
      </w:r>
      <w:r w:rsidR="000E4BC7">
        <w:rPr>
          <w:rStyle w:val="Char6"/>
          <w:rtl/>
        </w:rPr>
        <w:t>ی</w:t>
      </w:r>
      <w:r w:rsidRPr="003124F6">
        <w:rPr>
          <w:rStyle w:val="Char6"/>
          <w:rtl/>
        </w:rPr>
        <w:t>دند مشغول نماز شدند و ر</w:t>
      </w:r>
      <w:r w:rsidR="000E4BC7">
        <w:rPr>
          <w:rStyle w:val="Char6"/>
          <w:rtl/>
        </w:rPr>
        <w:t>ک</w:t>
      </w:r>
      <w:r w:rsidRPr="003124F6">
        <w:rPr>
          <w:rStyle w:val="Char6"/>
          <w:rtl/>
        </w:rPr>
        <w:t>و</w:t>
      </w:r>
      <w:r w:rsidR="006A3AD9" w:rsidRPr="003124F6">
        <w:rPr>
          <w:rStyle w:val="Char6"/>
          <w:rtl/>
        </w:rPr>
        <w:t>ع و سجود و سا</w:t>
      </w:r>
      <w:r w:rsidR="000E4BC7">
        <w:rPr>
          <w:rStyle w:val="Char6"/>
          <w:rtl/>
        </w:rPr>
        <w:t>ی</w:t>
      </w:r>
      <w:r w:rsidR="006A3AD9" w:rsidRPr="003124F6">
        <w:rPr>
          <w:rStyle w:val="Char6"/>
          <w:rtl/>
        </w:rPr>
        <w:t>ر ار</w:t>
      </w:r>
      <w:r w:rsidR="000E4BC7">
        <w:rPr>
          <w:rStyle w:val="Char6"/>
          <w:rtl/>
        </w:rPr>
        <w:t>ک</w:t>
      </w:r>
      <w:r w:rsidR="006A3AD9" w:rsidRPr="003124F6">
        <w:rPr>
          <w:rStyle w:val="Char6"/>
          <w:rtl/>
        </w:rPr>
        <w:t>ان عمل</w:t>
      </w:r>
      <w:r w:rsidR="000E4BC7">
        <w:rPr>
          <w:rStyle w:val="Char6"/>
          <w:rtl/>
        </w:rPr>
        <w:t>ی</w:t>
      </w:r>
      <w:r w:rsidR="006A3AD9" w:rsidRPr="003124F6">
        <w:rPr>
          <w:rStyle w:val="Char6"/>
          <w:rtl/>
        </w:rPr>
        <w:t xml:space="preserve"> نماز</w:t>
      </w:r>
      <w:r w:rsidRPr="003124F6">
        <w:rPr>
          <w:rStyle w:val="Char6"/>
          <w:rtl/>
        </w:rPr>
        <w:t>شان را با اشاره به جا</w:t>
      </w:r>
      <w:r w:rsidR="000E4BC7">
        <w:rPr>
          <w:rStyle w:val="Char6"/>
          <w:rtl/>
        </w:rPr>
        <w:t>ی</w:t>
      </w:r>
      <w:r w:rsidRPr="003124F6">
        <w:rPr>
          <w:rStyle w:val="Char6"/>
          <w:rtl/>
        </w:rPr>
        <w:t xml:space="preserve"> آوردند.</w:t>
      </w:r>
    </w:p>
    <w:p w:rsidR="00241CB2" w:rsidRPr="003124F6" w:rsidRDefault="00241CB2" w:rsidP="00F556E7">
      <w:pPr>
        <w:pStyle w:val="BodyText3"/>
        <w:widowControl w:val="0"/>
        <w:ind w:firstLine="284"/>
        <w:jc w:val="both"/>
        <w:rPr>
          <w:rStyle w:val="Char6"/>
          <w:rtl/>
        </w:rPr>
      </w:pPr>
      <w:r w:rsidRPr="003124F6">
        <w:rPr>
          <w:rStyle w:val="Char6"/>
          <w:rtl/>
        </w:rPr>
        <w:t>هنگام</w:t>
      </w:r>
      <w:r w:rsidR="000E4BC7">
        <w:rPr>
          <w:rStyle w:val="Char6"/>
          <w:rtl/>
        </w:rPr>
        <w:t>ی</w:t>
      </w:r>
      <w:r w:rsidRPr="003124F6">
        <w:rPr>
          <w:rStyle w:val="Char6"/>
          <w:rtl/>
        </w:rPr>
        <w:t xml:space="preserve"> </w:t>
      </w:r>
      <w:r w:rsidR="000E4BC7">
        <w:rPr>
          <w:rStyle w:val="Char6"/>
          <w:rtl/>
        </w:rPr>
        <w:t>ک</w:t>
      </w:r>
      <w:r w:rsidRPr="003124F6">
        <w:rPr>
          <w:rStyle w:val="Char6"/>
          <w:rtl/>
        </w:rPr>
        <w:t>ه روز به آخر م</w:t>
      </w:r>
      <w:r w:rsidR="000E4BC7">
        <w:rPr>
          <w:rStyle w:val="Char6"/>
          <w:rtl/>
        </w:rPr>
        <w:t>ی</w:t>
      </w:r>
      <w:r w:rsidRPr="003124F6">
        <w:rPr>
          <w:rStyle w:val="Char6"/>
          <w:rtl/>
        </w:rPr>
        <w:t>‌رس</w:t>
      </w:r>
      <w:r w:rsidR="000E4BC7">
        <w:rPr>
          <w:rStyle w:val="Char6"/>
          <w:rtl/>
        </w:rPr>
        <w:t>ی</w:t>
      </w:r>
      <w:r w:rsidRPr="003124F6">
        <w:rPr>
          <w:rStyle w:val="Char6"/>
          <w:rtl/>
        </w:rPr>
        <w:t xml:space="preserve">د، قعقاع </w:t>
      </w:r>
      <w:r w:rsidR="000E4BC7">
        <w:rPr>
          <w:rStyle w:val="Char6"/>
          <w:rtl/>
        </w:rPr>
        <w:t>ک</w:t>
      </w:r>
      <w:r w:rsidRPr="003124F6">
        <w:rPr>
          <w:rStyle w:val="Char6"/>
          <w:rtl/>
        </w:rPr>
        <w:t>ه م</w:t>
      </w:r>
      <w:r w:rsidR="000E4BC7">
        <w:rPr>
          <w:rStyle w:val="Char6"/>
          <w:rtl/>
        </w:rPr>
        <w:t>ی</w:t>
      </w:r>
      <w:r w:rsidRPr="003124F6">
        <w:rPr>
          <w:rStyle w:val="Char6"/>
          <w:rtl/>
        </w:rPr>
        <w:t>‌ترس</w:t>
      </w:r>
      <w:r w:rsidR="000E4BC7">
        <w:rPr>
          <w:rStyle w:val="Char6"/>
          <w:rtl/>
        </w:rPr>
        <w:t>ی</w:t>
      </w:r>
      <w:r w:rsidRPr="003124F6">
        <w:rPr>
          <w:rStyle w:val="Char6"/>
          <w:rtl/>
        </w:rPr>
        <w:t>د مسلم</w:t>
      </w:r>
      <w:r w:rsidR="000E4BC7">
        <w:rPr>
          <w:rStyle w:val="Char6"/>
          <w:rtl/>
        </w:rPr>
        <w:t>ی</w:t>
      </w:r>
      <w:r w:rsidRPr="003124F6">
        <w:rPr>
          <w:rStyle w:val="Char6"/>
          <w:rtl/>
        </w:rPr>
        <w:t>ن در اول شب طبق عادت و رسم آن زمان دست از جنگ ب</w:t>
      </w:r>
      <w:r w:rsidR="000E4BC7">
        <w:rPr>
          <w:rStyle w:val="Char6"/>
          <w:rtl/>
        </w:rPr>
        <w:t>ک</w:t>
      </w:r>
      <w:r w:rsidRPr="003124F6">
        <w:rPr>
          <w:rStyle w:val="Char6"/>
          <w:rtl/>
        </w:rPr>
        <w:t>شند،</w:t>
      </w:r>
      <w:r w:rsidR="009F5D6E">
        <w:rPr>
          <w:rStyle w:val="Char6"/>
          <w:rtl/>
        </w:rPr>
        <w:t xml:space="preserve"> آن‌ها </w:t>
      </w:r>
      <w:r w:rsidRPr="003124F6">
        <w:rPr>
          <w:rStyle w:val="Char6"/>
          <w:rtl/>
        </w:rPr>
        <w:t>را با سخنان حماس</w:t>
      </w:r>
      <w:r w:rsidR="000E4BC7">
        <w:rPr>
          <w:rStyle w:val="Char6"/>
          <w:rtl/>
        </w:rPr>
        <w:t>ی</w:t>
      </w:r>
      <w:r w:rsidRPr="003124F6">
        <w:rPr>
          <w:rStyle w:val="Char6"/>
          <w:rtl/>
        </w:rPr>
        <w:t xml:space="preserve"> و سحر انگ</w:t>
      </w:r>
      <w:r w:rsidR="000E4BC7">
        <w:rPr>
          <w:rStyle w:val="Char6"/>
          <w:rtl/>
        </w:rPr>
        <w:t>ی</w:t>
      </w:r>
      <w:r w:rsidRPr="003124F6">
        <w:rPr>
          <w:rStyle w:val="Char6"/>
          <w:rtl/>
        </w:rPr>
        <w:t>زش به ادامه جنگ تحر</w:t>
      </w:r>
      <w:r w:rsidR="000E4BC7">
        <w:rPr>
          <w:rStyle w:val="Char6"/>
          <w:rtl/>
        </w:rPr>
        <w:t>یک</w:t>
      </w:r>
      <w:r w:rsidRPr="003124F6">
        <w:rPr>
          <w:rStyle w:val="Char6"/>
          <w:rtl/>
        </w:rPr>
        <w:t xml:space="preserve"> و</w:t>
      </w:r>
      <w:r w:rsidR="009F5D6E">
        <w:rPr>
          <w:rStyle w:val="Char6"/>
          <w:rtl/>
        </w:rPr>
        <w:t xml:space="preserve"> آن‌ها </w:t>
      </w:r>
      <w:r w:rsidRPr="003124F6">
        <w:rPr>
          <w:rStyle w:val="Char6"/>
          <w:rtl/>
        </w:rPr>
        <w:t>را طور</w:t>
      </w:r>
      <w:r w:rsidR="000E4BC7">
        <w:rPr>
          <w:rStyle w:val="Char6"/>
          <w:rtl/>
        </w:rPr>
        <w:t>ی</w:t>
      </w:r>
      <w:r w:rsidRPr="003124F6">
        <w:rPr>
          <w:rStyle w:val="Char6"/>
          <w:rtl/>
        </w:rPr>
        <w:t xml:space="preserve"> به ه</w:t>
      </w:r>
      <w:r w:rsidR="000E4BC7">
        <w:rPr>
          <w:rStyle w:val="Char6"/>
          <w:rtl/>
        </w:rPr>
        <w:t>ی</w:t>
      </w:r>
      <w:r w:rsidRPr="003124F6">
        <w:rPr>
          <w:rStyle w:val="Char6"/>
          <w:rtl/>
        </w:rPr>
        <w:t xml:space="preserve">جان آورد </w:t>
      </w:r>
      <w:r w:rsidR="000E4BC7">
        <w:rPr>
          <w:rStyle w:val="Char6"/>
          <w:rtl/>
        </w:rPr>
        <w:t>ک</w:t>
      </w:r>
      <w:r w:rsidRPr="003124F6">
        <w:rPr>
          <w:rStyle w:val="Char6"/>
          <w:rtl/>
        </w:rPr>
        <w:t>ه گو</w:t>
      </w:r>
      <w:r w:rsidR="000E4BC7">
        <w:rPr>
          <w:rStyle w:val="Char6"/>
          <w:rtl/>
        </w:rPr>
        <w:t>یی</w:t>
      </w:r>
      <w:r w:rsidRPr="003124F6">
        <w:rPr>
          <w:rStyle w:val="Char6"/>
          <w:rtl/>
        </w:rPr>
        <w:t xml:space="preserve"> جان تازه‌ا</w:t>
      </w:r>
      <w:r w:rsidR="000E4BC7">
        <w:rPr>
          <w:rStyle w:val="Char6"/>
          <w:rtl/>
        </w:rPr>
        <w:t>ی</w:t>
      </w:r>
      <w:r w:rsidRPr="003124F6">
        <w:rPr>
          <w:rStyle w:val="Char6"/>
          <w:rtl/>
        </w:rPr>
        <w:t xml:space="preserve"> گرفته‌اند. همه با هم در اول شب مجدداً حمله شد</w:t>
      </w:r>
      <w:r w:rsidR="000E4BC7">
        <w:rPr>
          <w:rStyle w:val="Char6"/>
          <w:rtl/>
        </w:rPr>
        <w:t>ی</w:t>
      </w:r>
      <w:r w:rsidRPr="003124F6">
        <w:rPr>
          <w:rStyle w:val="Char6"/>
          <w:rtl/>
        </w:rPr>
        <w:t>د</w:t>
      </w:r>
      <w:r w:rsidR="000E4BC7">
        <w:rPr>
          <w:rStyle w:val="Char6"/>
          <w:rtl/>
        </w:rPr>
        <w:t>ی</w:t>
      </w:r>
      <w:r w:rsidRPr="003124F6">
        <w:rPr>
          <w:rStyle w:val="Char6"/>
          <w:rtl/>
        </w:rPr>
        <w:t xml:space="preserve"> بر لش</w:t>
      </w:r>
      <w:r w:rsidR="000E4BC7">
        <w:rPr>
          <w:rStyle w:val="Char6"/>
          <w:rtl/>
        </w:rPr>
        <w:t>ک</w:t>
      </w:r>
      <w:r w:rsidRPr="003124F6">
        <w:rPr>
          <w:rStyle w:val="Char6"/>
          <w:rtl/>
        </w:rPr>
        <w:t>ر خسته پارس نمودند.</w:t>
      </w:r>
    </w:p>
    <w:p w:rsidR="00241CB2" w:rsidRPr="003124F6" w:rsidRDefault="00241CB2" w:rsidP="00F556E7">
      <w:pPr>
        <w:pStyle w:val="BodyText3"/>
        <w:widowControl w:val="0"/>
        <w:ind w:firstLine="284"/>
        <w:jc w:val="both"/>
        <w:rPr>
          <w:rStyle w:val="Char6"/>
          <w:rtl/>
        </w:rPr>
      </w:pPr>
      <w:r w:rsidRPr="003124F6">
        <w:rPr>
          <w:rStyle w:val="Char6"/>
          <w:rtl/>
        </w:rPr>
        <w:t>لش</w:t>
      </w:r>
      <w:r w:rsidR="000E4BC7">
        <w:rPr>
          <w:rStyle w:val="Char6"/>
          <w:rtl/>
        </w:rPr>
        <w:t>ک</w:t>
      </w:r>
      <w:r w:rsidRPr="003124F6">
        <w:rPr>
          <w:rStyle w:val="Char6"/>
          <w:rtl/>
        </w:rPr>
        <w:t>ر پارس گرچه در ا</w:t>
      </w:r>
      <w:r w:rsidR="000E4BC7">
        <w:rPr>
          <w:rStyle w:val="Char6"/>
          <w:rtl/>
        </w:rPr>
        <w:t>ی</w:t>
      </w:r>
      <w:r w:rsidRPr="003124F6">
        <w:rPr>
          <w:rStyle w:val="Char6"/>
          <w:rtl/>
        </w:rPr>
        <w:t xml:space="preserve">ن هنگام </w:t>
      </w:r>
      <w:r w:rsidR="000E4BC7">
        <w:rPr>
          <w:rStyle w:val="Char6"/>
          <w:rtl/>
        </w:rPr>
        <w:t>ک</w:t>
      </w:r>
      <w:r w:rsidRPr="003124F6">
        <w:rPr>
          <w:rStyle w:val="Char6"/>
          <w:rtl/>
        </w:rPr>
        <w:t>ه طبعاً زمزمه حب وطن را بر لب داشتند خ</w:t>
      </w:r>
      <w:r w:rsidR="000E4BC7">
        <w:rPr>
          <w:rStyle w:val="Char6"/>
          <w:rtl/>
        </w:rPr>
        <w:t>ی</w:t>
      </w:r>
      <w:r w:rsidRPr="003124F6">
        <w:rPr>
          <w:rStyle w:val="Char6"/>
          <w:rtl/>
        </w:rPr>
        <w:t>ل</w:t>
      </w:r>
      <w:r w:rsidR="000E4BC7">
        <w:rPr>
          <w:rStyle w:val="Char6"/>
          <w:rtl/>
        </w:rPr>
        <w:t>ی</w:t>
      </w:r>
      <w:r w:rsidRPr="003124F6">
        <w:rPr>
          <w:rStyle w:val="Char6"/>
          <w:rtl/>
        </w:rPr>
        <w:t xml:space="preserve"> پا</w:t>
      </w:r>
      <w:r w:rsidR="000E4BC7">
        <w:rPr>
          <w:rStyle w:val="Char6"/>
          <w:rtl/>
        </w:rPr>
        <w:t>ی</w:t>
      </w:r>
      <w:r w:rsidRPr="003124F6">
        <w:rPr>
          <w:rStyle w:val="Char6"/>
          <w:rtl/>
        </w:rPr>
        <w:t>دار و مردانه جنگ</w:t>
      </w:r>
      <w:r w:rsidR="000E4BC7">
        <w:rPr>
          <w:rStyle w:val="Char6"/>
          <w:rtl/>
        </w:rPr>
        <w:t>ی</w:t>
      </w:r>
      <w:r w:rsidRPr="003124F6">
        <w:rPr>
          <w:rStyle w:val="Char6"/>
          <w:rtl/>
        </w:rPr>
        <w:t>دند و تلفات سنگ</w:t>
      </w:r>
      <w:r w:rsidR="000E4BC7">
        <w:rPr>
          <w:rStyle w:val="Char6"/>
          <w:rtl/>
        </w:rPr>
        <w:t>ی</w:t>
      </w:r>
      <w:r w:rsidRPr="003124F6">
        <w:rPr>
          <w:rStyle w:val="Char6"/>
          <w:rtl/>
        </w:rPr>
        <w:t>ن</w:t>
      </w:r>
      <w:r w:rsidR="000E4BC7">
        <w:rPr>
          <w:rStyle w:val="Char6"/>
          <w:rtl/>
        </w:rPr>
        <w:t>ی</w:t>
      </w:r>
      <w:r w:rsidRPr="003124F6">
        <w:rPr>
          <w:rStyle w:val="Char6"/>
          <w:rtl/>
        </w:rPr>
        <w:t xml:space="preserve"> بر مسلم</w:t>
      </w:r>
      <w:r w:rsidR="000E4BC7">
        <w:rPr>
          <w:rStyle w:val="Char6"/>
          <w:rtl/>
        </w:rPr>
        <w:t>ی</w:t>
      </w:r>
      <w:r w:rsidRPr="003124F6">
        <w:rPr>
          <w:rStyle w:val="Char6"/>
          <w:rtl/>
        </w:rPr>
        <w:t>ن وارد م</w:t>
      </w:r>
      <w:r w:rsidR="000E4BC7">
        <w:rPr>
          <w:rStyle w:val="Char6"/>
          <w:rtl/>
        </w:rPr>
        <w:t>ی</w:t>
      </w:r>
      <w:r w:rsidRPr="003124F6">
        <w:rPr>
          <w:rStyle w:val="Char6"/>
          <w:rtl/>
        </w:rPr>
        <w:t>‌ساختند</w:t>
      </w:r>
      <w:r w:rsidR="00DA616D" w:rsidRPr="003124F6">
        <w:rPr>
          <w:rStyle w:val="Char6"/>
          <w:rtl/>
        </w:rPr>
        <w:t>،</w:t>
      </w:r>
      <w:r w:rsidRPr="003124F6">
        <w:rPr>
          <w:rStyle w:val="Char6"/>
          <w:rtl/>
        </w:rPr>
        <w:t xml:space="preserve"> ول</w:t>
      </w:r>
      <w:r w:rsidR="000E4BC7">
        <w:rPr>
          <w:rStyle w:val="Char6"/>
          <w:rtl/>
        </w:rPr>
        <w:t>ی</w:t>
      </w:r>
      <w:r w:rsidRPr="003124F6">
        <w:rPr>
          <w:rStyle w:val="Char6"/>
          <w:rtl/>
        </w:rPr>
        <w:t xml:space="preserve"> به هر حال در ب</w:t>
      </w:r>
      <w:r w:rsidR="000E4BC7">
        <w:rPr>
          <w:rStyle w:val="Char6"/>
          <w:rtl/>
        </w:rPr>
        <w:t>ی</w:t>
      </w:r>
      <w:r w:rsidRPr="003124F6">
        <w:rPr>
          <w:rStyle w:val="Char6"/>
          <w:rtl/>
        </w:rPr>
        <w:t>ن</w:t>
      </w:r>
      <w:r w:rsidR="009F5D6E">
        <w:rPr>
          <w:rStyle w:val="Char6"/>
          <w:rtl/>
        </w:rPr>
        <w:t xml:space="preserve"> آن‌ها </w:t>
      </w:r>
      <w:r w:rsidRPr="003124F6">
        <w:rPr>
          <w:rStyle w:val="Char6"/>
          <w:rtl/>
        </w:rPr>
        <w:t>همان سربازان ش</w:t>
      </w:r>
      <w:r w:rsidR="000E4BC7">
        <w:rPr>
          <w:rStyle w:val="Char6"/>
          <w:rtl/>
        </w:rPr>
        <w:t>ک</w:t>
      </w:r>
      <w:r w:rsidRPr="003124F6">
        <w:rPr>
          <w:rStyle w:val="Char6"/>
          <w:rtl/>
        </w:rPr>
        <w:t>ست خورده قادس</w:t>
      </w:r>
      <w:r w:rsidR="000E4BC7">
        <w:rPr>
          <w:rStyle w:val="Char6"/>
          <w:rtl/>
        </w:rPr>
        <w:t>ی</w:t>
      </w:r>
      <w:r w:rsidRPr="003124F6">
        <w:rPr>
          <w:rStyle w:val="Char6"/>
          <w:rtl/>
        </w:rPr>
        <w:t>ه و فرار</w:t>
      </w:r>
      <w:r w:rsidR="000E4BC7">
        <w:rPr>
          <w:rStyle w:val="Char6"/>
          <w:rtl/>
        </w:rPr>
        <w:t>ی</w:t>
      </w:r>
      <w:r w:rsidRPr="003124F6">
        <w:rPr>
          <w:rStyle w:val="Char6"/>
          <w:rtl/>
        </w:rPr>
        <w:t xml:space="preserve">ان مدائن بودند </w:t>
      </w:r>
      <w:r w:rsidR="000E4BC7">
        <w:rPr>
          <w:rStyle w:val="Char6"/>
          <w:rtl/>
        </w:rPr>
        <w:t>ک</w:t>
      </w:r>
      <w:r w:rsidRPr="003124F6">
        <w:rPr>
          <w:rStyle w:val="Char6"/>
          <w:rtl/>
        </w:rPr>
        <w:t>ه هنوز رعب و ترس آن ش</w:t>
      </w:r>
      <w:r w:rsidR="000E4BC7">
        <w:rPr>
          <w:rStyle w:val="Char6"/>
          <w:rtl/>
        </w:rPr>
        <w:t>ک</w:t>
      </w:r>
      <w:r w:rsidRPr="003124F6">
        <w:rPr>
          <w:rStyle w:val="Char6"/>
          <w:rtl/>
        </w:rPr>
        <w:t>ست از دلشان در نرفته بود از طرف</w:t>
      </w:r>
      <w:r w:rsidR="000E4BC7">
        <w:rPr>
          <w:rStyle w:val="Char6"/>
          <w:rtl/>
        </w:rPr>
        <w:t>ی</w:t>
      </w:r>
      <w:r w:rsidRPr="003124F6">
        <w:rPr>
          <w:rStyle w:val="Char6"/>
          <w:rtl/>
        </w:rPr>
        <w:t xml:space="preserve"> چون در طول روز خ</w:t>
      </w:r>
      <w:r w:rsidR="000E4BC7">
        <w:rPr>
          <w:rStyle w:val="Char6"/>
          <w:rtl/>
        </w:rPr>
        <w:t>ی</w:t>
      </w:r>
      <w:r w:rsidRPr="003124F6">
        <w:rPr>
          <w:rStyle w:val="Char6"/>
          <w:rtl/>
        </w:rPr>
        <w:t>ل</w:t>
      </w:r>
      <w:r w:rsidR="000E4BC7">
        <w:rPr>
          <w:rStyle w:val="Char6"/>
          <w:rtl/>
        </w:rPr>
        <w:t>ی</w:t>
      </w:r>
      <w:r w:rsidRPr="003124F6">
        <w:rPr>
          <w:rStyle w:val="Char6"/>
          <w:rtl/>
        </w:rPr>
        <w:t xml:space="preserve"> شد</w:t>
      </w:r>
      <w:r w:rsidR="000E4BC7">
        <w:rPr>
          <w:rStyle w:val="Char6"/>
          <w:rtl/>
        </w:rPr>
        <w:t>ی</w:t>
      </w:r>
      <w:r w:rsidRPr="003124F6">
        <w:rPr>
          <w:rStyle w:val="Char6"/>
          <w:rtl/>
        </w:rPr>
        <w:t>د جنگ</w:t>
      </w:r>
      <w:r w:rsidR="000E4BC7">
        <w:rPr>
          <w:rStyle w:val="Char6"/>
          <w:rtl/>
        </w:rPr>
        <w:t>ی</w:t>
      </w:r>
      <w:r w:rsidRPr="003124F6">
        <w:rPr>
          <w:rStyle w:val="Char6"/>
          <w:rtl/>
        </w:rPr>
        <w:t>ده و خسته و ضع</w:t>
      </w:r>
      <w:r w:rsidR="000E4BC7">
        <w:rPr>
          <w:rStyle w:val="Char6"/>
          <w:rtl/>
        </w:rPr>
        <w:t>ی</w:t>
      </w:r>
      <w:r w:rsidRPr="003124F6">
        <w:rPr>
          <w:rStyle w:val="Char6"/>
          <w:rtl/>
        </w:rPr>
        <w:t>ف شده بودند، ا</w:t>
      </w:r>
      <w:r w:rsidR="000E4BC7">
        <w:rPr>
          <w:rStyle w:val="Char6"/>
          <w:rtl/>
        </w:rPr>
        <w:t>ی</w:t>
      </w:r>
      <w:r w:rsidRPr="003124F6">
        <w:rPr>
          <w:rStyle w:val="Char6"/>
          <w:rtl/>
        </w:rPr>
        <w:t>ن</w:t>
      </w:r>
      <w:r w:rsidR="000E4BC7">
        <w:rPr>
          <w:rStyle w:val="Char6"/>
          <w:rtl/>
        </w:rPr>
        <w:t>ک</w:t>
      </w:r>
      <w:r w:rsidRPr="003124F6">
        <w:rPr>
          <w:rStyle w:val="Char6"/>
          <w:rtl/>
        </w:rPr>
        <w:t xml:space="preserve"> </w:t>
      </w:r>
      <w:r w:rsidR="000E4BC7">
        <w:rPr>
          <w:rStyle w:val="Char6"/>
          <w:rtl/>
        </w:rPr>
        <w:t>ک</w:t>
      </w:r>
      <w:r w:rsidRPr="003124F6">
        <w:rPr>
          <w:rStyle w:val="Char6"/>
          <w:rtl/>
        </w:rPr>
        <w:t>ه شب فرا رس</w:t>
      </w:r>
      <w:r w:rsidR="000E4BC7">
        <w:rPr>
          <w:rStyle w:val="Char6"/>
          <w:rtl/>
        </w:rPr>
        <w:t>ی</w:t>
      </w:r>
      <w:r w:rsidRPr="003124F6">
        <w:rPr>
          <w:rStyle w:val="Char6"/>
          <w:rtl/>
        </w:rPr>
        <w:t>ده است، سربازان اسلام از شدت ا</w:t>
      </w:r>
      <w:r w:rsidR="000E4BC7">
        <w:rPr>
          <w:rStyle w:val="Char6"/>
          <w:rtl/>
        </w:rPr>
        <w:t>ی</w:t>
      </w:r>
      <w:r w:rsidRPr="003124F6">
        <w:rPr>
          <w:rStyle w:val="Char6"/>
          <w:rtl/>
        </w:rPr>
        <w:t>مانشان احساس خستگ</w:t>
      </w:r>
      <w:r w:rsidR="000E4BC7">
        <w:rPr>
          <w:rStyle w:val="Char6"/>
          <w:rtl/>
        </w:rPr>
        <w:t>ی</w:t>
      </w:r>
      <w:r w:rsidRPr="003124F6">
        <w:rPr>
          <w:rStyle w:val="Char6"/>
          <w:rtl/>
        </w:rPr>
        <w:t xml:space="preserve"> نم</w:t>
      </w:r>
      <w:r w:rsidR="000E4BC7">
        <w:rPr>
          <w:rStyle w:val="Char6"/>
          <w:rtl/>
        </w:rPr>
        <w:t>ی</w:t>
      </w:r>
      <w:r w:rsidRPr="003124F6">
        <w:rPr>
          <w:rStyle w:val="Char6"/>
          <w:rtl/>
        </w:rPr>
        <w:t>‌</w:t>
      </w:r>
      <w:r w:rsidR="000E4BC7">
        <w:rPr>
          <w:rStyle w:val="Char6"/>
          <w:rtl/>
        </w:rPr>
        <w:t>ک</w:t>
      </w:r>
      <w:r w:rsidRPr="003124F6">
        <w:rPr>
          <w:rStyle w:val="Char6"/>
          <w:rtl/>
        </w:rPr>
        <w:t>نند و نه تنها دست از جنگ نم</w:t>
      </w:r>
      <w:r w:rsidR="000E4BC7">
        <w:rPr>
          <w:rStyle w:val="Char6"/>
          <w:rtl/>
        </w:rPr>
        <w:t>ی</w:t>
      </w:r>
      <w:r w:rsidRPr="003124F6">
        <w:rPr>
          <w:rStyle w:val="Char6"/>
          <w:rtl/>
        </w:rPr>
        <w:t>‌</w:t>
      </w:r>
      <w:r w:rsidR="000E4BC7">
        <w:rPr>
          <w:rStyle w:val="Char6"/>
          <w:rtl/>
        </w:rPr>
        <w:t>ک</w:t>
      </w:r>
      <w:r w:rsidRPr="003124F6">
        <w:rPr>
          <w:rStyle w:val="Char6"/>
          <w:rtl/>
        </w:rPr>
        <w:t>شند، بل</w:t>
      </w:r>
      <w:r w:rsidR="000E4BC7">
        <w:rPr>
          <w:rStyle w:val="Char6"/>
          <w:rtl/>
        </w:rPr>
        <w:t>ک</w:t>
      </w:r>
      <w:r w:rsidRPr="003124F6">
        <w:rPr>
          <w:rStyle w:val="Char6"/>
          <w:rtl/>
        </w:rPr>
        <w:t>ه بر شدت حملاتشان م</w:t>
      </w:r>
      <w:r w:rsidR="000E4BC7">
        <w:rPr>
          <w:rStyle w:val="Char6"/>
          <w:rtl/>
        </w:rPr>
        <w:t>ی</w:t>
      </w:r>
      <w:r w:rsidRPr="003124F6">
        <w:rPr>
          <w:rStyle w:val="Char6"/>
          <w:rtl/>
        </w:rPr>
        <w:t>‌افزا</w:t>
      </w:r>
      <w:r w:rsidR="000E4BC7">
        <w:rPr>
          <w:rStyle w:val="Char6"/>
          <w:rtl/>
        </w:rPr>
        <w:t>ی</w:t>
      </w:r>
      <w:r w:rsidRPr="003124F6">
        <w:rPr>
          <w:rStyle w:val="Char6"/>
          <w:rtl/>
        </w:rPr>
        <w:t>ند، لذا لش</w:t>
      </w:r>
      <w:r w:rsidR="000E4BC7">
        <w:rPr>
          <w:rStyle w:val="Char6"/>
          <w:rtl/>
        </w:rPr>
        <w:t>ک</w:t>
      </w:r>
      <w:r w:rsidRPr="003124F6">
        <w:rPr>
          <w:rStyle w:val="Char6"/>
          <w:rtl/>
        </w:rPr>
        <w:t>ر</w:t>
      </w:r>
      <w:r w:rsidR="000E4BC7">
        <w:rPr>
          <w:rStyle w:val="Char6"/>
          <w:rtl/>
        </w:rPr>
        <w:t>ی</w:t>
      </w:r>
      <w:r w:rsidRPr="003124F6">
        <w:rPr>
          <w:rStyle w:val="Char6"/>
          <w:rtl/>
        </w:rPr>
        <w:t>ان پارس تاب مقاومت از دست دادند و م</w:t>
      </w:r>
      <w:r w:rsidR="000E4BC7">
        <w:rPr>
          <w:rStyle w:val="Char6"/>
          <w:rtl/>
        </w:rPr>
        <w:t>ی</w:t>
      </w:r>
      <w:r w:rsidRPr="003124F6">
        <w:rPr>
          <w:rStyle w:val="Char6"/>
          <w:rtl/>
        </w:rPr>
        <w:t>انه صفوفشان ش</w:t>
      </w:r>
      <w:r w:rsidR="000E4BC7">
        <w:rPr>
          <w:rStyle w:val="Char6"/>
          <w:rtl/>
        </w:rPr>
        <w:t>ک</w:t>
      </w:r>
      <w:r w:rsidRPr="003124F6">
        <w:rPr>
          <w:rStyle w:val="Char6"/>
          <w:rtl/>
        </w:rPr>
        <w:t>افته شد و قسمت چپ و راست صفوفشان مختل شد و در هم ر</w:t>
      </w:r>
      <w:r w:rsidR="000E4BC7">
        <w:rPr>
          <w:rStyle w:val="Char6"/>
          <w:rtl/>
        </w:rPr>
        <w:t>ی</w:t>
      </w:r>
      <w:r w:rsidRPr="003124F6">
        <w:rPr>
          <w:rStyle w:val="Char6"/>
          <w:rtl/>
        </w:rPr>
        <w:t>خت.</w:t>
      </w:r>
    </w:p>
    <w:p w:rsidR="00241CB2" w:rsidRPr="003124F6" w:rsidRDefault="00241CB2" w:rsidP="00F556E7">
      <w:pPr>
        <w:pStyle w:val="BodyText3"/>
        <w:widowControl w:val="0"/>
        <w:ind w:firstLine="284"/>
        <w:jc w:val="both"/>
        <w:rPr>
          <w:rStyle w:val="Char6"/>
          <w:rtl/>
        </w:rPr>
      </w:pPr>
      <w:r w:rsidRPr="003124F6">
        <w:rPr>
          <w:rStyle w:val="Char6"/>
          <w:rtl/>
        </w:rPr>
        <w:t>در ا</w:t>
      </w:r>
      <w:r w:rsidR="000E4BC7">
        <w:rPr>
          <w:rStyle w:val="Char6"/>
          <w:rtl/>
        </w:rPr>
        <w:t>ی</w:t>
      </w:r>
      <w:r w:rsidRPr="003124F6">
        <w:rPr>
          <w:rStyle w:val="Char6"/>
          <w:rtl/>
        </w:rPr>
        <w:t>ن هنگام قعقاع با جمع</w:t>
      </w:r>
      <w:r w:rsidR="000E4BC7">
        <w:rPr>
          <w:rStyle w:val="Char6"/>
          <w:rtl/>
        </w:rPr>
        <w:t>ی</w:t>
      </w:r>
      <w:r w:rsidRPr="003124F6">
        <w:rPr>
          <w:rStyle w:val="Char6"/>
          <w:rtl/>
        </w:rPr>
        <w:t xml:space="preserve"> از دلاوران مسلم</w:t>
      </w:r>
      <w:r w:rsidR="000E4BC7">
        <w:rPr>
          <w:rStyle w:val="Char6"/>
          <w:rtl/>
        </w:rPr>
        <w:t>ی</w:t>
      </w:r>
      <w:r w:rsidRPr="003124F6">
        <w:rPr>
          <w:rStyle w:val="Char6"/>
          <w:rtl/>
        </w:rPr>
        <w:t>ن خود را به دروازه حصار شهر رساندند و آن را در اخت</w:t>
      </w:r>
      <w:r w:rsidR="000E4BC7">
        <w:rPr>
          <w:rStyle w:val="Char6"/>
          <w:rtl/>
        </w:rPr>
        <w:t>ی</w:t>
      </w:r>
      <w:r w:rsidRPr="003124F6">
        <w:rPr>
          <w:rStyle w:val="Char6"/>
          <w:rtl/>
        </w:rPr>
        <w:t>ار گرفتند تا از برگشت سربازان پارس به داخل شهر جلو گ</w:t>
      </w:r>
      <w:r w:rsidR="000E4BC7">
        <w:rPr>
          <w:rStyle w:val="Char6"/>
          <w:rtl/>
        </w:rPr>
        <w:t>ی</w:t>
      </w:r>
      <w:r w:rsidRPr="003124F6">
        <w:rPr>
          <w:rStyle w:val="Char6"/>
          <w:rtl/>
        </w:rPr>
        <w:t>رند. ا</w:t>
      </w:r>
      <w:r w:rsidR="000E4BC7">
        <w:rPr>
          <w:rStyle w:val="Char6"/>
          <w:rtl/>
        </w:rPr>
        <w:t>ی</w:t>
      </w:r>
      <w:r w:rsidRPr="003124F6">
        <w:rPr>
          <w:rStyle w:val="Char6"/>
          <w:rtl/>
        </w:rPr>
        <w:t>ن</w:t>
      </w:r>
      <w:r w:rsidR="000E4BC7">
        <w:rPr>
          <w:rStyle w:val="Char6"/>
          <w:rtl/>
        </w:rPr>
        <w:t>ک</w:t>
      </w:r>
      <w:r w:rsidRPr="003124F6">
        <w:rPr>
          <w:rStyle w:val="Char6"/>
          <w:rtl/>
        </w:rPr>
        <w:t xml:space="preserve"> مسلم</w:t>
      </w:r>
      <w:r w:rsidR="000E4BC7">
        <w:rPr>
          <w:rStyle w:val="Char6"/>
          <w:rtl/>
        </w:rPr>
        <w:t>ی</w:t>
      </w:r>
      <w:r w:rsidRPr="003124F6">
        <w:rPr>
          <w:rStyle w:val="Char6"/>
          <w:rtl/>
        </w:rPr>
        <w:t>ن از هر سو بر</w:t>
      </w:r>
      <w:r w:rsidR="009F5D6E">
        <w:rPr>
          <w:rStyle w:val="Char6"/>
          <w:rtl/>
        </w:rPr>
        <w:t xml:space="preserve"> آن‌ها </w:t>
      </w:r>
      <w:r w:rsidRPr="003124F6">
        <w:rPr>
          <w:rStyle w:val="Char6"/>
          <w:rtl/>
        </w:rPr>
        <w:t>تاختند. عده ز</w:t>
      </w:r>
      <w:r w:rsidR="000E4BC7">
        <w:rPr>
          <w:rStyle w:val="Char6"/>
          <w:rtl/>
        </w:rPr>
        <w:t>ی</w:t>
      </w:r>
      <w:r w:rsidRPr="003124F6">
        <w:rPr>
          <w:rStyle w:val="Char6"/>
          <w:rtl/>
        </w:rPr>
        <w:t>اد</w:t>
      </w:r>
      <w:r w:rsidR="000E4BC7">
        <w:rPr>
          <w:rStyle w:val="Char6"/>
          <w:rtl/>
        </w:rPr>
        <w:t>ی</w:t>
      </w:r>
      <w:r w:rsidRPr="003124F6">
        <w:rPr>
          <w:rStyle w:val="Char6"/>
          <w:rtl/>
        </w:rPr>
        <w:t xml:space="preserve"> از</w:t>
      </w:r>
      <w:r w:rsidR="009F5D6E">
        <w:rPr>
          <w:rStyle w:val="Char6"/>
          <w:rtl/>
        </w:rPr>
        <w:t xml:space="preserve"> آن‌ها </w:t>
      </w:r>
      <w:r w:rsidR="000E4BC7">
        <w:rPr>
          <w:rStyle w:val="Char6"/>
          <w:rtl/>
        </w:rPr>
        <w:t>ک</w:t>
      </w:r>
      <w:r w:rsidRPr="003124F6">
        <w:rPr>
          <w:rStyle w:val="Char6"/>
          <w:rtl/>
        </w:rPr>
        <w:t>ه در محاصره مسلم</w:t>
      </w:r>
      <w:r w:rsidR="000E4BC7">
        <w:rPr>
          <w:rStyle w:val="Char6"/>
          <w:rtl/>
        </w:rPr>
        <w:t>ی</w:t>
      </w:r>
      <w:r w:rsidRPr="003124F6">
        <w:rPr>
          <w:rStyle w:val="Char6"/>
          <w:rtl/>
        </w:rPr>
        <w:t>ن افتاده بودند، به قتل رس</w:t>
      </w:r>
      <w:r w:rsidR="000E4BC7">
        <w:rPr>
          <w:rStyle w:val="Char6"/>
          <w:rtl/>
        </w:rPr>
        <w:t>ی</w:t>
      </w:r>
      <w:r w:rsidRPr="003124F6">
        <w:rPr>
          <w:rStyle w:val="Char6"/>
          <w:rtl/>
        </w:rPr>
        <w:t>دند. مهران فرماندهشان ن</w:t>
      </w:r>
      <w:r w:rsidR="000E4BC7">
        <w:rPr>
          <w:rStyle w:val="Char6"/>
          <w:rtl/>
        </w:rPr>
        <w:t>ی</w:t>
      </w:r>
      <w:r w:rsidRPr="003124F6">
        <w:rPr>
          <w:rStyle w:val="Char6"/>
          <w:rtl/>
        </w:rPr>
        <w:t xml:space="preserve">ز به دست قعقاع </w:t>
      </w:r>
      <w:r w:rsidR="000E4BC7">
        <w:rPr>
          <w:rStyle w:val="Char6"/>
          <w:rtl/>
        </w:rPr>
        <w:t>ک</w:t>
      </w:r>
      <w:r w:rsidRPr="003124F6">
        <w:rPr>
          <w:rStyle w:val="Char6"/>
          <w:rtl/>
        </w:rPr>
        <w:t>ه او را تعق</w:t>
      </w:r>
      <w:r w:rsidR="000E4BC7">
        <w:rPr>
          <w:rStyle w:val="Char6"/>
          <w:rtl/>
        </w:rPr>
        <w:t>ی</w:t>
      </w:r>
      <w:r w:rsidRPr="003124F6">
        <w:rPr>
          <w:rStyle w:val="Char6"/>
          <w:rtl/>
        </w:rPr>
        <w:t>ب</w:t>
      </w:r>
      <w:r w:rsidR="0013279B" w:rsidRPr="003124F6">
        <w:rPr>
          <w:rStyle w:val="Char6"/>
          <w:rtl/>
        </w:rPr>
        <w:t xml:space="preserve"> م</w:t>
      </w:r>
      <w:r w:rsidR="000E4BC7">
        <w:rPr>
          <w:rStyle w:val="Char6"/>
          <w:rtl/>
        </w:rPr>
        <w:t>ی</w:t>
      </w:r>
      <w:r w:rsidR="0013279B" w:rsidRPr="003124F6">
        <w:rPr>
          <w:rStyle w:val="Char6"/>
          <w:rtl/>
        </w:rPr>
        <w:t>‌</w:t>
      </w:r>
      <w:r w:rsidR="000E4BC7">
        <w:rPr>
          <w:rStyle w:val="Char6"/>
          <w:rtl/>
        </w:rPr>
        <w:t>ک</w:t>
      </w:r>
      <w:r w:rsidRPr="003124F6">
        <w:rPr>
          <w:rStyle w:val="Char6"/>
          <w:rtl/>
        </w:rPr>
        <w:t>رد در نزد</w:t>
      </w:r>
      <w:r w:rsidR="000E4BC7">
        <w:rPr>
          <w:rStyle w:val="Char6"/>
          <w:rtl/>
        </w:rPr>
        <w:t>یک</w:t>
      </w:r>
      <w:r w:rsidRPr="003124F6">
        <w:rPr>
          <w:rStyle w:val="Char6"/>
          <w:rtl/>
        </w:rPr>
        <w:t xml:space="preserve"> خانق</w:t>
      </w:r>
      <w:r w:rsidR="000E4BC7">
        <w:rPr>
          <w:rStyle w:val="Char6"/>
          <w:rtl/>
        </w:rPr>
        <w:t>ی</w:t>
      </w:r>
      <w:r w:rsidRPr="003124F6">
        <w:rPr>
          <w:rStyle w:val="Char6"/>
          <w:rtl/>
        </w:rPr>
        <w:t xml:space="preserve">ن </w:t>
      </w:r>
      <w:r w:rsidR="000E4BC7">
        <w:rPr>
          <w:rStyle w:val="Char6"/>
          <w:rtl/>
        </w:rPr>
        <w:t>ک</w:t>
      </w:r>
      <w:r w:rsidRPr="003124F6">
        <w:rPr>
          <w:rStyle w:val="Char6"/>
          <w:rtl/>
        </w:rPr>
        <w:t>شته شد. عده‌ا</w:t>
      </w:r>
      <w:r w:rsidR="000E4BC7">
        <w:rPr>
          <w:rStyle w:val="Char6"/>
          <w:rtl/>
        </w:rPr>
        <w:t>ی</w:t>
      </w:r>
      <w:r w:rsidRPr="003124F6">
        <w:rPr>
          <w:rStyle w:val="Char6"/>
          <w:rtl/>
        </w:rPr>
        <w:t xml:space="preserve"> از</w:t>
      </w:r>
      <w:r w:rsidR="009F5D6E">
        <w:rPr>
          <w:rStyle w:val="Char6"/>
          <w:rtl/>
        </w:rPr>
        <w:t xml:space="preserve"> آن‌ها </w:t>
      </w:r>
      <w:r w:rsidR="000E4BC7">
        <w:rPr>
          <w:rStyle w:val="Char6"/>
          <w:rtl/>
        </w:rPr>
        <w:t>ک</w:t>
      </w:r>
      <w:r w:rsidRPr="003124F6">
        <w:rPr>
          <w:rStyle w:val="Char6"/>
          <w:rtl/>
        </w:rPr>
        <w:t xml:space="preserve">ه نجات </w:t>
      </w:r>
      <w:r w:rsidR="000E4BC7">
        <w:rPr>
          <w:rStyle w:val="Char6"/>
          <w:rtl/>
        </w:rPr>
        <w:t>ی</w:t>
      </w:r>
      <w:r w:rsidRPr="003124F6">
        <w:rPr>
          <w:rStyle w:val="Char6"/>
          <w:rtl/>
        </w:rPr>
        <w:t>افتند، از ت</w:t>
      </w:r>
      <w:r w:rsidR="006B0D27" w:rsidRPr="003124F6">
        <w:rPr>
          <w:rStyle w:val="Char6"/>
          <w:rtl/>
        </w:rPr>
        <w:t>ار</w:t>
      </w:r>
      <w:r w:rsidR="000E4BC7">
        <w:rPr>
          <w:rStyle w:val="Char6"/>
          <w:rtl/>
        </w:rPr>
        <w:t>یکی</w:t>
      </w:r>
      <w:r w:rsidR="006B0D27" w:rsidRPr="003124F6">
        <w:rPr>
          <w:rStyle w:val="Char6"/>
          <w:rtl/>
        </w:rPr>
        <w:t xml:space="preserve"> شب استفاده </w:t>
      </w:r>
      <w:r w:rsidR="000E4BC7">
        <w:rPr>
          <w:rStyle w:val="Char6"/>
          <w:rtl/>
        </w:rPr>
        <w:t>ک</w:t>
      </w:r>
      <w:r w:rsidR="006B0D27" w:rsidRPr="003124F6">
        <w:rPr>
          <w:rStyle w:val="Char6"/>
          <w:rtl/>
        </w:rPr>
        <w:t>رده شتابان به</w:t>
      </w:r>
      <w:r w:rsidR="006B0D27" w:rsidRPr="003124F6">
        <w:rPr>
          <w:rStyle w:val="Char6"/>
          <w:rFonts w:hint="cs"/>
          <w:rtl/>
        </w:rPr>
        <w:t>‌</w:t>
      </w:r>
      <w:r w:rsidRPr="003124F6">
        <w:rPr>
          <w:rStyle w:val="Char6"/>
          <w:rtl/>
        </w:rPr>
        <w:t>سو</w:t>
      </w:r>
      <w:r w:rsidR="000E4BC7">
        <w:rPr>
          <w:rStyle w:val="Char6"/>
          <w:rtl/>
        </w:rPr>
        <w:t>ی</w:t>
      </w:r>
      <w:r w:rsidRPr="003124F6">
        <w:rPr>
          <w:rStyle w:val="Char6"/>
          <w:rtl/>
        </w:rPr>
        <w:t xml:space="preserve"> حلوان گر</w:t>
      </w:r>
      <w:r w:rsidR="000E4BC7">
        <w:rPr>
          <w:rStyle w:val="Char6"/>
          <w:rtl/>
        </w:rPr>
        <w:t>ی</w:t>
      </w:r>
      <w:r w:rsidRPr="003124F6">
        <w:rPr>
          <w:rStyle w:val="Char6"/>
          <w:rtl/>
        </w:rPr>
        <w:t>ختند. شهر جلولاء به دست مسلم</w:t>
      </w:r>
      <w:r w:rsidR="000E4BC7">
        <w:rPr>
          <w:rStyle w:val="Char6"/>
          <w:rtl/>
        </w:rPr>
        <w:t>ی</w:t>
      </w:r>
      <w:r w:rsidRPr="003124F6">
        <w:rPr>
          <w:rStyle w:val="Char6"/>
          <w:rtl/>
        </w:rPr>
        <w:t>ن افتاد.</w:t>
      </w:r>
    </w:p>
    <w:p w:rsidR="00241CB2" w:rsidRPr="003124F6" w:rsidRDefault="000E4BC7" w:rsidP="00F556E7">
      <w:pPr>
        <w:pStyle w:val="BodyText3"/>
        <w:widowControl w:val="0"/>
        <w:ind w:firstLine="284"/>
        <w:jc w:val="both"/>
        <w:rPr>
          <w:rStyle w:val="Char6"/>
          <w:rtl/>
        </w:rPr>
      </w:pPr>
      <w:r>
        <w:rPr>
          <w:rStyle w:val="Char6"/>
          <w:rtl/>
        </w:rPr>
        <w:t>ی</w:t>
      </w:r>
      <w:r w:rsidR="00241CB2" w:rsidRPr="003124F6">
        <w:rPr>
          <w:rStyle w:val="Char6"/>
          <w:rtl/>
        </w:rPr>
        <w:t xml:space="preserve">زدگرد پس از سقوط جلولاء </w:t>
      </w:r>
      <w:r>
        <w:rPr>
          <w:rStyle w:val="Char6"/>
          <w:rtl/>
        </w:rPr>
        <w:t>ی</w:t>
      </w:r>
      <w:r w:rsidR="00241CB2" w:rsidRPr="003124F6">
        <w:rPr>
          <w:rStyle w:val="Char6"/>
          <w:rtl/>
        </w:rPr>
        <w:t>ق</w:t>
      </w:r>
      <w:r>
        <w:rPr>
          <w:rStyle w:val="Char6"/>
          <w:rtl/>
        </w:rPr>
        <w:t>ی</w:t>
      </w:r>
      <w:r w:rsidR="00241CB2" w:rsidRPr="003124F6">
        <w:rPr>
          <w:rStyle w:val="Char6"/>
          <w:rtl/>
        </w:rPr>
        <w:t xml:space="preserve">ن داشت </w:t>
      </w:r>
      <w:r>
        <w:rPr>
          <w:rStyle w:val="Char6"/>
          <w:rtl/>
        </w:rPr>
        <w:t>ک</w:t>
      </w:r>
      <w:r w:rsidR="00241CB2" w:rsidRPr="003124F6">
        <w:rPr>
          <w:rStyle w:val="Char6"/>
          <w:rtl/>
        </w:rPr>
        <w:t>ه مسلم</w:t>
      </w:r>
      <w:r>
        <w:rPr>
          <w:rStyle w:val="Char6"/>
          <w:rtl/>
        </w:rPr>
        <w:t>ی</w:t>
      </w:r>
      <w:r w:rsidR="00241CB2" w:rsidRPr="003124F6">
        <w:rPr>
          <w:rStyle w:val="Char6"/>
          <w:rtl/>
        </w:rPr>
        <w:t xml:space="preserve">ن به حلوان حمله خواهند </w:t>
      </w:r>
      <w:r>
        <w:rPr>
          <w:rStyle w:val="Char6"/>
          <w:rtl/>
        </w:rPr>
        <w:t>ک</w:t>
      </w:r>
      <w:r w:rsidR="00241CB2" w:rsidRPr="003124F6">
        <w:rPr>
          <w:rStyle w:val="Char6"/>
          <w:rtl/>
        </w:rPr>
        <w:t>رد و اگر باز در ا</w:t>
      </w:r>
      <w:r>
        <w:rPr>
          <w:rStyle w:val="Char6"/>
          <w:rtl/>
        </w:rPr>
        <w:t>ی</w:t>
      </w:r>
      <w:r w:rsidR="00241CB2" w:rsidRPr="003124F6">
        <w:rPr>
          <w:rStyle w:val="Char6"/>
          <w:rtl/>
        </w:rPr>
        <w:t xml:space="preserve">نجا بماند، </w:t>
      </w:r>
      <w:r>
        <w:rPr>
          <w:rStyle w:val="Char6"/>
          <w:rtl/>
        </w:rPr>
        <w:t>ک</w:t>
      </w:r>
      <w:r w:rsidR="00241CB2" w:rsidRPr="003124F6">
        <w:rPr>
          <w:rStyle w:val="Char6"/>
          <w:rtl/>
        </w:rPr>
        <w:t xml:space="preserve">شته </w:t>
      </w:r>
      <w:r>
        <w:rPr>
          <w:rStyle w:val="Char6"/>
          <w:rtl/>
        </w:rPr>
        <w:t>ی</w:t>
      </w:r>
      <w:r w:rsidR="00241CB2" w:rsidRPr="003124F6">
        <w:rPr>
          <w:rStyle w:val="Char6"/>
          <w:rtl/>
        </w:rPr>
        <w:t>ا اس</w:t>
      </w:r>
      <w:r>
        <w:rPr>
          <w:rStyle w:val="Char6"/>
          <w:rtl/>
        </w:rPr>
        <w:t>ی</w:t>
      </w:r>
      <w:r w:rsidR="00241CB2" w:rsidRPr="003124F6">
        <w:rPr>
          <w:rStyle w:val="Char6"/>
          <w:rtl/>
        </w:rPr>
        <w:t>ر خواهد شد</w:t>
      </w:r>
      <w:r w:rsidR="00DA616D" w:rsidRPr="003124F6">
        <w:rPr>
          <w:rStyle w:val="Char6"/>
          <w:rtl/>
        </w:rPr>
        <w:t>،</w:t>
      </w:r>
      <w:r w:rsidR="00241CB2" w:rsidRPr="003124F6">
        <w:rPr>
          <w:rStyle w:val="Char6"/>
          <w:rtl/>
        </w:rPr>
        <w:t xml:space="preserve"> لذا از</w:t>
      </w:r>
      <w:r w:rsidR="009F5D6E">
        <w:rPr>
          <w:rStyle w:val="Char6"/>
          <w:rtl/>
        </w:rPr>
        <w:t xml:space="preserve"> آن‌ها </w:t>
      </w:r>
      <w:r w:rsidR="00241CB2" w:rsidRPr="003124F6">
        <w:rPr>
          <w:rStyle w:val="Char6"/>
          <w:rtl/>
        </w:rPr>
        <w:t>خارج شد و به ناح</w:t>
      </w:r>
      <w:r>
        <w:rPr>
          <w:rStyle w:val="Char6"/>
          <w:rtl/>
        </w:rPr>
        <w:t>ی</w:t>
      </w:r>
      <w:r w:rsidR="00241CB2" w:rsidRPr="003124F6">
        <w:rPr>
          <w:rStyle w:val="Char6"/>
          <w:rtl/>
        </w:rPr>
        <w:t>ه ر</w:t>
      </w:r>
      <w:r>
        <w:rPr>
          <w:rStyle w:val="Char6"/>
          <w:rtl/>
        </w:rPr>
        <w:t>ی</w:t>
      </w:r>
      <w:r w:rsidR="00241CB2" w:rsidRPr="003124F6">
        <w:rPr>
          <w:rStyle w:val="Char6"/>
          <w:rtl/>
        </w:rPr>
        <w:t xml:space="preserve"> گر</w:t>
      </w:r>
      <w:r>
        <w:rPr>
          <w:rStyle w:val="Char6"/>
          <w:rtl/>
        </w:rPr>
        <w:t>ی</w:t>
      </w:r>
      <w:r w:rsidR="00241CB2" w:rsidRPr="003124F6">
        <w:rPr>
          <w:rStyle w:val="Char6"/>
          <w:rtl/>
        </w:rPr>
        <w:t>خت.</w:t>
      </w:r>
    </w:p>
    <w:p w:rsidR="00241CB2" w:rsidRPr="003124F6" w:rsidRDefault="00241CB2" w:rsidP="00F556E7">
      <w:pPr>
        <w:pStyle w:val="BodyText3"/>
        <w:widowControl w:val="0"/>
        <w:ind w:firstLine="284"/>
        <w:jc w:val="both"/>
        <w:rPr>
          <w:rStyle w:val="Char6"/>
          <w:rtl/>
        </w:rPr>
      </w:pPr>
      <w:r w:rsidRPr="003124F6">
        <w:rPr>
          <w:rStyle w:val="Char6"/>
          <w:rtl/>
        </w:rPr>
        <w:t>مسلم</w:t>
      </w:r>
      <w:r w:rsidR="000E4BC7">
        <w:rPr>
          <w:rStyle w:val="Char6"/>
          <w:rtl/>
        </w:rPr>
        <w:t>ی</w:t>
      </w:r>
      <w:r w:rsidRPr="003124F6">
        <w:rPr>
          <w:rStyle w:val="Char6"/>
          <w:rtl/>
        </w:rPr>
        <w:t xml:space="preserve">ن پس از فتح جلولاء چنان </w:t>
      </w:r>
      <w:r w:rsidR="000E4BC7">
        <w:rPr>
          <w:rStyle w:val="Char6"/>
          <w:rtl/>
        </w:rPr>
        <w:t>ک</w:t>
      </w:r>
      <w:r w:rsidRPr="003124F6">
        <w:rPr>
          <w:rStyle w:val="Char6"/>
          <w:rtl/>
        </w:rPr>
        <w:t xml:space="preserve">ه </w:t>
      </w:r>
      <w:r w:rsidR="000E4BC7">
        <w:rPr>
          <w:rStyle w:val="Char6"/>
          <w:rtl/>
        </w:rPr>
        <w:t>ی</w:t>
      </w:r>
      <w:r w:rsidRPr="003124F6">
        <w:rPr>
          <w:rStyle w:val="Char6"/>
          <w:rtl/>
        </w:rPr>
        <w:t>زدگرد پنداشته بود، فوراً به سو</w:t>
      </w:r>
      <w:r w:rsidR="000E4BC7">
        <w:rPr>
          <w:rStyle w:val="Char6"/>
          <w:rtl/>
        </w:rPr>
        <w:t>ی</w:t>
      </w:r>
      <w:r w:rsidRPr="003124F6">
        <w:rPr>
          <w:rStyle w:val="Char6"/>
          <w:rtl/>
        </w:rPr>
        <w:t xml:space="preserve"> حلوان حر</w:t>
      </w:r>
      <w:r w:rsidR="000E4BC7">
        <w:rPr>
          <w:rStyle w:val="Char6"/>
          <w:rtl/>
        </w:rPr>
        <w:t>ک</w:t>
      </w:r>
      <w:r w:rsidRPr="003124F6">
        <w:rPr>
          <w:rStyle w:val="Char6"/>
          <w:rtl/>
        </w:rPr>
        <w:t xml:space="preserve">ت </w:t>
      </w:r>
      <w:r w:rsidR="000E4BC7">
        <w:rPr>
          <w:rStyle w:val="Char6"/>
          <w:rtl/>
        </w:rPr>
        <w:t>ک</w:t>
      </w:r>
      <w:r w:rsidRPr="003124F6">
        <w:rPr>
          <w:rStyle w:val="Char6"/>
          <w:rtl/>
        </w:rPr>
        <w:t xml:space="preserve">ردند و پس از جنگ </w:t>
      </w:r>
      <w:r w:rsidR="000E4BC7">
        <w:rPr>
          <w:rStyle w:val="Char6"/>
          <w:rtl/>
        </w:rPr>
        <w:t>ک</w:t>
      </w:r>
      <w:r w:rsidRPr="003124F6">
        <w:rPr>
          <w:rStyle w:val="Char6"/>
          <w:rtl/>
        </w:rPr>
        <w:t>وتاه</w:t>
      </w:r>
      <w:r w:rsidR="000E4BC7">
        <w:rPr>
          <w:rStyle w:val="Char6"/>
          <w:rtl/>
        </w:rPr>
        <w:t>ی</w:t>
      </w:r>
      <w:r w:rsidRPr="003124F6">
        <w:rPr>
          <w:rStyle w:val="Char6"/>
          <w:rtl/>
        </w:rPr>
        <w:t xml:space="preserve"> </w:t>
      </w:r>
      <w:r w:rsidR="000E4BC7">
        <w:rPr>
          <w:rStyle w:val="Char6"/>
          <w:rtl/>
        </w:rPr>
        <w:t>ک</w:t>
      </w:r>
      <w:r w:rsidRPr="003124F6">
        <w:rPr>
          <w:rStyle w:val="Char6"/>
          <w:rtl/>
        </w:rPr>
        <w:t>ه در خارج شهر با نگهبانان رخ داد پ</w:t>
      </w:r>
      <w:r w:rsidR="000E4BC7">
        <w:rPr>
          <w:rStyle w:val="Char6"/>
          <w:rtl/>
        </w:rPr>
        <w:t>ی</w:t>
      </w:r>
      <w:r w:rsidRPr="003124F6">
        <w:rPr>
          <w:rStyle w:val="Char6"/>
          <w:rtl/>
        </w:rPr>
        <w:t>روزمندانه وارد شهر شدند. ا</w:t>
      </w:r>
      <w:r w:rsidR="000E4BC7">
        <w:rPr>
          <w:rStyle w:val="Char6"/>
          <w:rtl/>
        </w:rPr>
        <w:t>ی</w:t>
      </w:r>
      <w:r w:rsidRPr="003124F6">
        <w:rPr>
          <w:rStyle w:val="Char6"/>
          <w:rtl/>
        </w:rPr>
        <w:t>ن</w:t>
      </w:r>
      <w:r w:rsidR="000E4BC7">
        <w:rPr>
          <w:rStyle w:val="Char6"/>
          <w:rtl/>
        </w:rPr>
        <w:t>ک</w:t>
      </w:r>
      <w:r w:rsidRPr="003124F6">
        <w:rPr>
          <w:rStyle w:val="Char6"/>
          <w:rtl/>
        </w:rPr>
        <w:t xml:space="preserve"> شهر مهم حلوان اقامتگاه </w:t>
      </w:r>
      <w:r w:rsidR="000E4BC7">
        <w:rPr>
          <w:rStyle w:val="Char6"/>
          <w:rtl/>
        </w:rPr>
        <w:t>ی</w:t>
      </w:r>
      <w:r w:rsidRPr="003124F6">
        <w:rPr>
          <w:rStyle w:val="Char6"/>
          <w:rtl/>
        </w:rPr>
        <w:t>زدگرد ن</w:t>
      </w:r>
      <w:r w:rsidR="000E4BC7">
        <w:rPr>
          <w:rStyle w:val="Char6"/>
          <w:rtl/>
        </w:rPr>
        <w:t>ی</w:t>
      </w:r>
      <w:r w:rsidRPr="003124F6">
        <w:rPr>
          <w:rStyle w:val="Char6"/>
          <w:rtl/>
        </w:rPr>
        <w:t xml:space="preserve">ز در فاصله </w:t>
      </w:r>
      <w:r w:rsidR="000E4BC7">
        <w:rPr>
          <w:rStyle w:val="Char6"/>
          <w:rtl/>
        </w:rPr>
        <w:t>ک</w:t>
      </w:r>
      <w:r w:rsidRPr="003124F6">
        <w:rPr>
          <w:rStyle w:val="Char6"/>
          <w:rtl/>
        </w:rPr>
        <w:t>م</w:t>
      </w:r>
      <w:r w:rsidR="000E4BC7">
        <w:rPr>
          <w:rStyle w:val="Char6"/>
          <w:rtl/>
        </w:rPr>
        <w:t>ی</w:t>
      </w:r>
      <w:r w:rsidRPr="003124F6">
        <w:rPr>
          <w:rStyle w:val="Char6"/>
          <w:rtl/>
        </w:rPr>
        <w:t xml:space="preserve"> به تصرف مسلم</w:t>
      </w:r>
      <w:r w:rsidR="000E4BC7">
        <w:rPr>
          <w:rStyle w:val="Char6"/>
          <w:rtl/>
        </w:rPr>
        <w:t>ی</w:t>
      </w:r>
      <w:r w:rsidRPr="003124F6">
        <w:rPr>
          <w:rStyle w:val="Char6"/>
          <w:rtl/>
        </w:rPr>
        <w:t>ن در آمد.</w:t>
      </w:r>
    </w:p>
    <w:p w:rsidR="00241CB2" w:rsidRPr="003124F6" w:rsidRDefault="00241CB2" w:rsidP="00F556E7">
      <w:pPr>
        <w:pStyle w:val="BodyText3"/>
        <w:widowControl w:val="0"/>
        <w:ind w:firstLine="284"/>
        <w:jc w:val="both"/>
        <w:rPr>
          <w:rStyle w:val="Char6"/>
          <w:rtl/>
        </w:rPr>
      </w:pPr>
      <w:r w:rsidRPr="003124F6">
        <w:rPr>
          <w:rStyle w:val="Char6"/>
          <w:rtl/>
        </w:rPr>
        <w:t>طور</w:t>
      </w:r>
      <w:r w:rsidR="000E4BC7">
        <w:rPr>
          <w:rStyle w:val="Char6"/>
          <w:rtl/>
        </w:rPr>
        <w:t>ی</w:t>
      </w:r>
      <w:r w:rsidRPr="003124F6">
        <w:rPr>
          <w:rStyle w:val="Char6"/>
          <w:rtl/>
        </w:rPr>
        <w:t xml:space="preserve"> </w:t>
      </w:r>
      <w:r w:rsidR="000E4BC7">
        <w:rPr>
          <w:rStyle w:val="Char6"/>
          <w:rtl/>
        </w:rPr>
        <w:t>ک</w:t>
      </w:r>
      <w:r w:rsidRPr="003124F6">
        <w:rPr>
          <w:rStyle w:val="Char6"/>
          <w:rtl/>
        </w:rPr>
        <w:t>ه توار</w:t>
      </w:r>
      <w:r w:rsidR="000E4BC7">
        <w:rPr>
          <w:rStyle w:val="Char6"/>
          <w:rtl/>
        </w:rPr>
        <w:t>ی</w:t>
      </w:r>
      <w:r w:rsidRPr="003124F6">
        <w:rPr>
          <w:rStyle w:val="Char6"/>
          <w:rtl/>
        </w:rPr>
        <w:t>خ م</w:t>
      </w:r>
      <w:r w:rsidR="000E4BC7">
        <w:rPr>
          <w:rStyle w:val="Char6"/>
          <w:rtl/>
        </w:rPr>
        <w:t>ی</w:t>
      </w:r>
      <w:r w:rsidRPr="003124F6">
        <w:rPr>
          <w:rStyle w:val="Char6"/>
          <w:rtl/>
        </w:rPr>
        <w:t>‌نو</w:t>
      </w:r>
      <w:r w:rsidR="000E4BC7">
        <w:rPr>
          <w:rStyle w:val="Char6"/>
          <w:rtl/>
        </w:rPr>
        <w:t>ی</w:t>
      </w:r>
      <w:r w:rsidRPr="003124F6">
        <w:rPr>
          <w:rStyle w:val="Char6"/>
          <w:rtl/>
        </w:rPr>
        <w:t>سند، مسلم</w:t>
      </w:r>
      <w:r w:rsidR="000E4BC7">
        <w:rPr>
          <w:rStyle w:val="Char6"/>
          <w:rtl/>
        </w:rPr>
        <w:t>ی</w:t>
      </w:r>
      <w:r w:rsidRPr="003124F6">
        <w:rPr>
          <w:rStyle w:val="Char6"/>
          <w:rtl/>
        </w:rPr>
        <w:t>ن در شهر جلولاء و حلوان ثروت ز</w:t>
      </w:r>
      <w:r w:rsidR="000E4BC7">
        <w:rPr>
          <w:rStyle w:val="Char6"/>
          <w:rtl/>
        </w:rPr>
        <w:t>ی</w:t>
      </w:r>
      <w:r w:rsidRPr="003124F6">
        <w:rPr>
          <w:rStyle w:val="Char6"/>
          <w:rtl/>
        </w:rPr>
        <w:t>اد</w:t>
      </w:r>
      <w:r w:rsidR="000E4BC7">
        <w:rPr>
          <w:rStyle w:val="Char6"/>
          <w:rtl/>
        </w:rPr>
        <w:t>ی</w:t>
      </w:r>
      <w:r w:rsidRPr="003124F6">
        <w:rPr>
          <w:rStyle w:val="Char6"/>
          <w:rtl/>
        </w:rPr>
        <w:t xml:space="preserve"> به غن</w:t>
      </w:r>
      <w:r w:rsidR="000E4BC7">
        <w:rPr>
          <w:rStyle w:val="Char6"/>
          <w:rtl/>
        </w:rPr>
        <w:t>ی</w:t>
      </w:r>
      <w:r w:rsidRPr="003124F6">
        <w:rPr>
          <w:rStyle w:val="Char6"/>
          <w:rtl/>
        </w:rPr>
        <w:t>مت گرفتند، ز</w:t>
      </w:r>
      <w:r w:rsidR="000E4BC7">
        <w:rPr>
          <w:rStyle w:val="Char6"/>
          <w:rtl/>
        </w:rPr>
        <w:t>ی</w:t>
      </w:r>
      <w:r w:rsidRPr="003124F6">
        <w:rPr>
          <w:rStyle w:val="Char6"/>
          <w:rtl/>
        </w:rPr>
        <w:t xml:space="preserve">را علاوه بر آنچه </w:t>
      </w:r>
      <w:r w:rsidR="000E4BC7">
        <w:rPr>
          <w:rStyle w:val="Char6"/>
          <w:rtl/>
        </w:rPr>
        <w:t>ک</w:t>
      </w:r>
      <w:r w:rsidRPr="003124F6">
        <w:rPr>
          <w:rStyle w:val="Char6"/>
          <w:rtl/>
        </w:rPr>
        <w:t>ه قبلاً در ا</w:t>
      </w:r>
      <w:r w:rsidR="000E4BC7">
        <w:rPr>
          <w:rStyle w:val="Char6"/>
          <w:rtl/>
        </w:rPr>
        <w:t>ی</w:t>
      </w:r>
      <w:r w:rsidRPr="003124F6">
        <w:rPr>
          <w:rStyle w:val="Char6"/>
          <w:rtl/>
        </w:rPr>
        <w:t>ن دو شهر موجود بوده است، اموال و اش</w:t>
      </w:r>
      <w:r w:rsidR="000E4BC7">
        <w:rPr>
          <w:rStyle w:val="Char6"/>
          <w:rtl/>
        </w:rPr>
        <w:t>ی</w:t>
      </w:r>
      <w:r w:rsidRPr="003124F6">
        <w:rPr>
          <w:rStyle w:val="Char6"/>
          <w:rtl/>
        </w:rPr>
        <w:t>اء و</w:t>
      </w:r>
      <w:r w:rsidR="006A3AD9" w:rsidRPr="003124F6">
        <w:rPr>
          <w:rStyle w:val="Char6"/>
          <w:rFonts w:hint="cs"/>
          <w:rtl/>
        </w:rPr>
        <w:t xml:space="preserve"> </w:t>
      </w:r>
      <w:r w:rsidRPr="003124F6">
        <w:rPr>
          <w:rStyle w:val="Char6"/>
          <w:rtl/>
        </w:rPr>
        <w:t>نفا</w:t>
      </w:r>
      <w:r w:rsidR="000E4BC7">
        <w:rPr>
          <w:rStyle w:val="Char6"/>
          <w:rtl/>
        </w:rPr>
        <w:t>ی</w:t>
      </w:r>
      <w:r w:rsidRPr="003124F6">
        <w:rPr>
          <w:rStyle w:val="Char6"/>
          <w:rtl/>
        </w:rPr>
        <w:t>س ز</w:t>
      </w:r>
      <w:r w:rsidR="000E4BC7">
        <w:rPr>
          <w:rStyle w:val="Char6"/>
          <w:rtl/>
        </w:rPr>
        <w:t>ی</w:t>
      </w:r>
      <w:r w:rsidRPr="003124F6">
        <w:rPr>
          <w:rStyle w:val="Char6"/>
          <w:rtl/>
        </w:rPr>
        <w:t>اد</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w:t>
      </w:r>
      <w:r w:rsidR="000E4BC7">
        <w:rPr>
          <w:rStyle w:val="Char6"/>
          <w:rtl/>
        </w:rPr>
        <w:t>ی</w:t>
      </w:r>
      <w:r w:rsidRPr="003124F6">
        <w:rPr>
          <w:rStyle w:val="Char6"/>
          <w:rtl/>
        </w:rPr>
        <w:t>زدگرد و فرار</w:t>
      </w:r>
      <w:r w:rsidR="000E4BC7">
        <w:rPr>
          <w:rStyle w:val="Char6"/>
          <w:rtl/>
        </w:rPr>
        <w:t>ی</w:t>
      </w:r>
      <w:r w:rsidRPr="003124F6">
        <w:rPr>
          <w:rStyle w:val="Char6"/>
          <w:rtl/>
        </w:rPr>
        <w:t>ان مدائن از آنجا با خود به ا</w:t>
      </w:r>
      <w:r w:rsidR="000E4BC7">
        <w:rPr>
          <w:rStyle w:val="Char6"/>
          <w:rtl/>
        </w:rPr>
        <w:t>ی</w:t>
      </w:r>
      <w:r w:rsidRPr="003124F6">
        <w:rPr>
          <w:rStyle w:val="Char6"/>
          <w:rtl/>
        </w:rPr>
        <w:t>ن دو شهر آورده بودند ن</w:t>
      </w:r>
      <w:r w:rsidR="000E4BC7">
        <w:rPr>
          <w:rStyle w:val="Char6"/>
          <w:rtl/>
        </w:rPr>
        <w:t>ی</w:t>
      </w:r>
      <w:r w:rsidRPr="003124F6">
        <w:rPr>
          <w:rStyle w:val="Char6"/>
          <w:rtl/>
        </w:rPr>
        <w:t>ز موجود بود. همه</w:t>
      </w:r>
      <w:r w:rsidR="009F5D6E">
        <w:rPr>
          <w:rStyle w:val="Char6"/>
          <w:rtl/>
        </w:rPr>
        <w:t xml:space="preserve"> این‌ها </w:t>
      </w:r>
      <w:r w:rsidRPr="003124F6">
        <w:rPr>
          <w:rStyle w:val="Char6"/>
          <w:rtl/>
        </w:rPr>
        <w:t>به دست مسلم</w:t>
      </w:r>
      <w:r w:rsidR="000E4BC7">
        <w:rPr>
          <w:rStyle w:val="Char6"/>
          <w:rtl/>
        </w:rPr>
        <w:t>ی</w:t>
      </w:r>
      <w:r w:rsidRPr="003124F6">
        <w:rPr>
          <w:rStyle w:val="Char6"/>
          <w:rtl/>
        </w:rPr>
        <w:t>ن افتاد.</w:t>
      </w:r>
    </w:p>
    <w:p w:rsidR="00241CB2" w:rsidRPr="003124F6" w:rsidRDefault="00241CB2" w:rsidP="00F556E7">
      <w:pPr>
        <w:pStyle w:val="BodyText3"/>
        <w:widowControl w:val="0"/>
        <w:ind w:firstLine="284"/>
        <w:jc w:val="both"/>
        <w:rPr>
          <w:rStyle w:val="Char6"/>
          <w:rtl/>
        </w:rPr>
      </w:pPr>
      <w:r w:rsidRPr="003124F6">
        <w:rPr>
          <w:rStyle w:val="Char6"/>
          <w:rtl/>
        </w:rPr>
        <w:t>م</w:t>
      </w:r>
      <w:r w:rsidR="000E4BC7">
        <w:rPr>
          <w:rStyle w:val="Char6"/>
          <w:rtl/>
        </w:rPr>
        <w:t>ی</w:t>
      </w:r>
      <w:r w:rsidRPr="003124F6">
        <w:rPr>
          <w:rStyle w:val="Char6"/>
          <w:rtl/>
        </w:rPr>
        <w:t>‌گو</w:t>
      </w:r>
      <w:r w:rsidR="000E4BC7">
        <w:rPr>
          <w:rStyle w:val="Char6"/>
          <w:rtl/>
        </w:rPr>
        <w:t>ی</w:t>
      </w:r>
      <w:r w:rsidRPr="003124F6">
        <w:rPr>
          <w:rStyle w:val="Char6"/>
          <w:rtl/>
        </w:rPr>
        <w:t>ند: ارزش ز</w:t>
      </w:r>
      <w:r w:rsidR="000E4BC7">
        <w:rPr>
          <w:rStyle w:val="Char6"/>
          <w:rtl/>
        </w:rPr>
        <w:t>ی</w:t>
      </w:r>
      <w:r w:rsidRPr="003124F6">
        <w:rPr>
          <w:rStyle w:val="Char6"/>
          <w:rtl/>
        </w:rPr>
        <w:t>ورآلات و نفا</w:t>
      </w:r>
      <w:r w:rsidR="000E4BC7">
        <w:rPr>
          <w:rStyle w:val="Char6"/>
          <w:rtl/>
        </w:rPr>
        <w:t>ی</w:t>
      </w:r>
      <w:r w:rsidRPr="003124F6">
        <w:rPr>
          <w:rStyle w:val="Char6"/>
          <w:rtl/>
        </w:rPr>
        <w:t>س گران‌بها</w:t>
      </w:r>
      <w:r w:rsidR="000E4BC7">
        <w:rPr>
          <w:rStyle w:val="Char6"/>
          <w:rtl/>
        </w:rPr>
        <w:t>یی</w:t>
      </w:r>
      <w:r w:rsidRPr="003124F6">
        <w:rPr>
          <w:rStyle w:val="Char6"/>
          <w:rtl/>
        </w:rPr>
        <w:t xml:space="preserve"> </w:t>
      </w:r>
      <w:r w:rsidR="000E4BC7">
        <w:rPr>
          <w:rStyle w:val="Char6"/>
          <w:rtl/>
        </w:rPr>
        <w:t>ک</w:t>
      </w:r>
      <w:r w:rsidRPr="003124F6">
        <w:rPr>
          <w:rStyle w:val="Char6"/>
          <w:rtl/>
        </w:rPr>
        <w:t>ه در ا</w:t>
      </w:r>
      <w:r w:rsidR="000E4BC7">
        <w:rPr>
          <w:rStyle w:val="Char6"/>
          <w:rtl/>
        </w:rPr>
        <w:t>ی</w:t>
      </w:r>
      <w:r w:rsidRPr="003124F6">
        <w:rPr>
          <w:rStyle w:val="Char6"/>
          <w:rtl/>
        </w:rPr>
        <w:t>ن دو شهر به دست مسلم</w:t>
      </w:r>
      <w:r w:rsidR="000E4BC7">
        <w:rPr>
          <w:rStyle w:val="Char6"/>
          <w:rtl/>
        </w:rPr>
        <w:t>ی</w:t>
      </w:r>
      <w:r w:rsidRPr="003124F6">
        <w:rPr>
          <w:rStyle w:val="Char6"/>
          <w:rtl/>
        </w:rPr>
        <w:t>ن افتاد، س</w:t>
      </w:r>
      <w:r w:rsidR="000E4BC7">
        <w:rPr>
          <w:rStyle w:val="Char6"/>
          <w:rtl/>
        </w:rPr>
        <w:t>ی</w:t>
      </w:r>
      <w:r w:rsidRPr="003124F6">
        <w:rPr>
          <w:rStyle w:val="Char6"/>
          <w:rtl/>
        </w:rPr>
        <w:t xml:space="preserve"> م</w:t>
      </w:r>
      <w:r w:rsidR="000E4BC7">
        <w:rPr>
          <w:rStyle w:val="Char6"/>
          <w:rtl/>
        </w:rPr>
        <w:t>ی</w:t>
      </w:r>
      <w:r w:rsidRPr="003124F6">
        <w:rPr>
          <w:rStyle w:val="Char6"/>
          <w:rtl/>
        </w:rPr>
        <w:t>ل</w:t>
      </w:r>
      <w:r w:rsidR="000E4BC7">
        <w:rPr>
          <w:rStyle w:val="Char6"/>
          <w:rtl/>
        </w:rPr>
        <w:t>ی</w:t>
      </w:r>
      <w:r w:rsidRPr="003124F6">
        <w:rPr>
          <w:rStyle w:val="Char6"/>
          <w:rtl/>
        </w:rPr>
        <w:t>ون پول را</w:t>
      </w:r>
      <w:r w:rsidR="000E4BC7">
        <w:rPr>
          <w:rStyle w:val="Char6"/>
          <w:rtl/>
        </w:rPr>
        <w:t>ی</w:t>
      </w:r>
      <w:r w:rsidRPr="003124F6">
        <w:rPr>
          <w:rStyle w:val="Char6"/>
          <w:rtl/>
        </w:rPr>
        <w:t>ج آن زمان بود. همچن</w:t>
      </w:r>
      <w:r w:rsidR="000E4BC7">
        <w:rPr>
          <w:rStyle w:val="Char6"/>
          <w:rtl/>
        </w:rPr>
        <w:t>ی</w:t>
      </w:r>
      <w:r w:rsidRPr="003124F6">
        <w:rPr>
          <w:rStyle w:val="Char6"/>
          <w:rtl/>
        </w:rPr>
        <w:t>ن پول نقد، اطعمه، البسه و ابزار وادوات جنگ</w:t>
      </w:r>
      <w:r w:rsidR="000E4BC7">
        <w:rPr>
          <w:rStyle w:val="Char6"/>
          <w:rtl/>
        </w:rPr>
        <w:t>ی</w:t>
      </w:r>
      <w:r w:rsidRPr="003124F6">
        <w:rPr>
          <w:rStyle w:val="Char6"/>
          <w:rtl/>
        </w:rPr>
        <w:t xml:space="preserve"> ثروت ز</w:t>
      </w:r>
      <w:r w:rsidR="000E4BC7">
        <w:rPr>
          <w:rStyle w:val="Char6"/>
          <w:rtl/>
        </w:rPr>
        <w:t>ی</w:t>
      </w:r>
      <w:r w:rsidRPr="003124F6">
        <w:rPr>
          <w:rStyle w:val="Char6"/>
          <w:rtl/>
        </w:rPr>
        <w:t>اد</w:t>
      </w:r>
      <w:r w:rsidR="000E4BC7">
        <w:rPr>
          <w:rStyle w:val="Char6"/>
          <w:rtl/>
        </w:rPr>
        <w:t>ی</w:t>
      </w:r>
      <w:r w:rsidR="006A3AD9" w:rsidRPr="003124F6">
        <w:rPr>
          <w:rStyle w:val="Char6"/>
          <w:rtl/>
        </w:rPr>
        <w:t xml:space="preserve"> بود </w:t>
      </w:r>
      <w:r w:rsidR="000E4BC7">
        <w:rPr>
          <w:rStyle w:val="Char6"/>
          <w:rtl/>
        </w:rPr>
        <w:t>ک</w:t>
      </w:r>
      <w:r w:rsidR="006A3AD9" w:rsidRPr="003124F6">
        <w:rPr>
          <w:rStyle w:val="Char6"/>
          <w:rtl/>
        </w:rPr>
        <w:t>ه نص</w:t>
      </w:r>
      <w:r w:rsidR="000E4BC7">
        <w:rPr>
          <w:rStyle w:val="Char6"/>
          <w:rtl/>
        </w:rPr>
        <w:t>ی</w:t>
      </w:r>
      <w:r w:rsidR="006A3AD9" w:rsidRPr="003124F6">
        <w:rPr>
          <w:rStyle w:val="Char6"/>
          <w:rtl/>
        </w:rPr>
        <w:t>ب مسلم</w:t>
      </w:r>
      <w:r w:rsidR="000E4BC7">
        <w:rPr>
          <w:rStyle w:val="Char6"/>
          <w:rtl/>
        </w:rPr>
        <w:t>ی</w:t>
      </w:r>
      <w:r w:rsidR="006A3AD9" w:rsidRPr="003124F6">
        <w:rPr>
          <w:rStyle w:val="Char6"/>
          <w:rtl/>
        </w:rPr>
        <w:t>ن گرد</w:t>
      </w:r>
      <w:r w:rsidR="000E4BC7">
        <w:rPr>
          <w:rStyle w:val="Char6"/>
          <w:rtl/>
        </w:rPr>
        <w:t>ی</w:t>
      </w:r>
      <w:r w:rsidR="006A3AD9" w:rsidRPr="003124F6">
        <w:rPr>
          <w:rStyle w:val="Char6"/>
          <w:rtl/>
        </w:rPr>
        <w:t>د. چنان</w:t>
      </w:r>
      <w:r w:rsidR="000E4BC7">
        <w:rPr>
          <w:rStyle w:val="Char6"/>
          <w:rtl/>
        </w:rPr>
        <w:t>ک</w:t>
      </w:r>
      <w:r w:rsidRPr="003124F6">
        <w:rPr>
          <w:rStyle w:val="Char6"/>
          <w:rtl/>
        </w:rPr>
        <w:t>ه تار</w:t>
      </w:r>
      <w:r w:rsidR="000E4BC7">
        <w:rPr>
          <w:rStyle w:val="Char6"/>
          <w:rtl/>
        </w:rPr>
        <w:t>ی</w:t>
      </w:r>
      <w:r w:rsidRPr="003124F6">
        <w:rPr>
          <w:rStyle w:val="Char6"/>
          <w:rtl/>
        </w:rPr>
        <w:t>خ ا</w:t>
      </w:r>
      <w:r w:rsidR="000E4BC7">
        <w:rPr>
          <w:rStyle w:val="Char6"/>
          <w:rtl/>
        </w:rPr>
        <w:t>ی</w:t>
      </w:r>
      <w:r w:rsidRPr="003124F6">
        <w:rPr>
          <w:rStyle w:val="Char6"/>
          <w:rtl/>
        </w:rPr>
        <w:t>ران تأل</w:t>
      </w:r>
      <w:r w:rsidR="000E4BC7">
        <w:rPr>
          <w:rStyle w:val="Char6"/>
          <w:rtl/>
        </w:rPr>
        <w:t>ی</w:t>
      </w:r>
      <w:r w:rsidRPr="003124F6">
        <w:rPr>
          <w:rStyle w:val="Char6"/>
          <w:rtl/>
        </w:rPr>
        <w:t>ف پ</w:t>
      </w:r>
      <w:r w:rsidR="000E4BC7">
        <w:rPr>
          <w:rStyle w:val="Char6"/>
          <w:rtl/>
        </w:rPr>
        <w:t>ی</w:t>
      </w:r>
      <w:r w:rsidRPr="003124F6">
        <w:rPr>
          <w:rStyle w:val="Char6"/>
          <w:rtl/>
        </w:rPr>
        <w:t>رن</w:t>
      </w:r>
      <w:r w:rsidR="000E4BC7">
        <w:rPr>
          <w:rStyle w:val="Char6"/>
          <w:rtl/>
        </w:rPr>
        <w:t>ی</w:t>
      </w:r>
      <w:r w:rsidRPr="003124F6">
        <w:rPr>
          <w:rStyle w:val="Char6"/>
          <w:rtl/>
        </w:rPr>
        <w:t>ا در صفحه 236 م</w:t>
      </w:r>
      <w:r w:rsidR="000E4BC7">
        <w:rPr>
          <w:rStyle w:val="Char6"/>
          <w:rtl/>
        </w:rPr>
        <w:t>ی</w:t>
      </w:r>
      <w:r w:rsidRPr="003124F6">
        <w:rPr>
          <w:rStyle w:val="Char6"/>
          <w:rtl/>
        </w:rPr>
        <w:t>‌گو</w:t>
      </w:r>
      <w:r w:rsidR="000E4BC7">
        <w:rPr>
          <w:rStyle w:val="Char6"/>
          <w:rtl/>
        </w:rPr>
        <w:t>ی</w:t>
      </w:r>
      <w:r w:rsidRPr="003124F6">
        <w:rPr>
          <w:rStyle w:val="Char6"/>
          <w:rtl/>
        </w:rPr>
        <w:t xml:space="preserve">د: </w:t>
      </w:r>
      <w:r w:rsidR="006A3AD9" w:rsidRPr="003124F6">
        <w:rPr>
          <w:rStyle w:val="Char6"/>
          <w:rFonts w:hint="cs"/>
          <w:rtl/>
        </w:rPr>
        <w:t>«</w:t>
      </w:r>
      <w:r w:rsidRPr="003124F6">
        <w:rPr>
          <w:rStyle w:val="Char6"/>
          <w:rtl/>
        </w:rPr>
        <w:t>صد هزار اسب ممتاز و اص</w:t>
      </w:r>
      <w:r w:rsidR="000E4BC7">
        <w:rPr>
          <w:rStyle w:val="Char6"/>
          <w:rtl/>
        </w:rPr>
        <w:t>ی</w:t>
      </w:r>
      <w:r w:rsidRPr="003124F6">
        <w:rPr>
          <w:rStyle w:val="Char6"/>
          <w:rtl/>
        </w:rPr>
        <w:t>ل جزء غنا</w:t>
      </w:r>
      <w:r w:rsidR="000E4BC7">
        <w:rPr>
          <w:rStyle w:val="Char6"/>
          <w:rtl/>
        </w:rPr>
        <w:t>ی</w:t>
      </w:r>
      <w:r w:rsidRPr="003124F6">
        <w:rPr>
          <w:rStyle w:val="Char6"/>
          <w:rtl/>
        </w:rPr>
        <w:t>م</w:t>
      </w:r>
      <w:r w:rsidR="000E4BC7">
        <w:rPr>
          <w:rStyle w:val="Char6"/>
          <w:rtl/>
        </w:rPr>
        <w:t>ی</w:t>
      </w:r>
      <w:r w:rsidRPr="003124F6">
        <w:rPr>
          <w:rStyle w:val="Char6"/>
          <w:rtl/>
        </w:rPr>
        <w:t xml:space="preserve"> بود </w:t>
      </w:r>
      <w:r w:rsidR="000E4BC7">
        <w:rPr>
          <w:rStyle w:val="Char6"/>
          <w:rtl/>
        </w:rPr>
        <w:t>ک</w:t>
      </w:r>
      <w:r w:rsidRPr="003124F6">
        <w:rPr>
          <w:rStyle w:val="Char6"/>
          <w:rtl/>
        </w:rPr>
        <w:t>ه در ا</w:t>
      </w:r>
      <w:r w:rsidR="000E4BC7">
        <w:rPr>
          <w:rStyle w:val="Char6"/>
          <w:rtl/>
        </w:rPr>
        <w:t>ی</w:t>
      </w:r>
      <w:r w:rsidRPr="003124F6">
        <w:rPr>
          <w:rStyle w:val="Char6"/>
          <w:rtl/>
        </w:rPr>
        <w:t>ن دو جنگ به دست مسلم</w:t>
      </w:r>
      <w:r w:rsidR="000E4BC7">
        <w:rPr>
          <w:rStyle w:val="Char6"/>
          <w:rtl/>
        </w:rPr>
        <w:t>ی</w:t>
      </w:r>
      <w:r w:rsidRPr="003124F6">
        <w:rPr>
          <w:rStyle w:val="Char6"/>
          <w:rtl/>
        </w:rPr>
        <w:t>ن رس</w:t>
      </w:r>
      <w:r w:rsidR="000E4BC7">
        <w:rPr>
          <w:rStyle w:val="Char6"/>
          <w:rtl/>
        </w:rPr>
        <w:t>ی</w:t>
      </w:r>
      <w:r w:rsidRPr="003124F6">
        <w:rPr>
          <w:rStyle w:val="Char6"/>
          <w:rtl/>
        </w:rPr>
        <w:t>د</w:t>
      </w:r>
      <w:r w:rsidR="006A3AD9" w:rsidRPr="003124F6">
        <w:rPr>
          <w:rStyle w:val="Char6"/>
          <w:rFonts w:hint="cs"/>
          <w:rtl/>
        </w:rPr>
        <w:t>»</w:t>
      </w:r>
      <w:r w:rsidRPr="003124F6">
        <w:rPr>
          <w:rStyle w:val="Char6"/>
          <w:rtl/>
        </w:rPr>
        <w:t>.</w:t>
      </w:r>
    </w:p>
    <w:p w:rsidR="00241CB2" w:rsidRPr="003124F6" w:rsidRDefault="006A3AD9" w:rsidP="006A3AD9">
      <w:pPr>
        <w:pStyle w:val="BodyText3"/>
        <w:widowControl w:val="0"/>
        <w:ind w:firstLine="284"/>
        <w:jc w:val="both"/>
        <w:rPr>
          <w:rStyle w:val="Char6"/>
          <w:rtl/>
        </w:rPr>
      </w:pPr>
      <w:r w:rsidRPr="003124F6">
        <w:rPr>
          <w:rStyle w:val="Char6"/>
          <w:rtl/>
        </w:rPr>
        <w:t>سعد بن اب</w:t>
      </w:r>
      <w:r w:rsidR="000E4BC7">
        <w:rPr>
          <w:rStyle w:val="Char6"/>
          <w:rtl/>
        </w:rPr>
        <w:t>ی</w:t>
      </w:r>
      <w:r w:rsidRPr="003124F6">
        <w:rPr>
          <w:rStyle w:val="Char6"/>
          <w:rFonts w:hint="cs"/>
          <w:rtl/>
        </w:rPr>
        <w:t>‌</w:t>
      </w:r>
      <w:r w:rsidR="00241CB2" w:rsidRPr="003124F6">
        <w:rPr>
          <w:rStyle w:val="Char6"/>
          <w:rtl/>
        </w:rPr>
        <w:t>وقاص چهار پنجم از ا</w:t>
      </w:r>
      <w:r w:rsidR="000E4BC7">
        <w:rPr>
          <w:rStyle w:val="Char6"/>
          <w:rtl/>
        </w:rPr>
        <w:t>ی</w:t>
      </w:r>
      <w:r w:rsidR="00241CB2" w:rsidRPr="003124F6">
        <w:rPr>
          <w:rStyle w:val="Char6"/>
          <w:rtl/>
        </w:rPr>
        <w:t>ن غنا</w:t>
      </w:r>
      <w:r w:rsidR="000E4BC7">
        <w:rPr>
          <w:rStyle w:val="Char6"/>
          <w:rtl/>
        </w:rPr>
        <w:t>ی</w:t>
      </w:r>
      <w:r w:rsidR="00241CB2" w:rsidRPr="003124F6">
        <w:rPr>
          <w:rStyle w:val="Char6"/>
          <w:rtl/>
        </w:rPr>
        <w:t>م را ب</w:t>
      </w:r>
      <w:r w:rsidR="000E4BC7">
        <w:rPr>
          <w:rStyle w:val="Char6"/>
          <w:rtl/>
        </w:rPr>
        <w:t>ی</w:t>
      </w:r>
      <w:r w:rsidR="00241CB2" w:rsidRPr="003124F6">
        <w:rPr>
          <w:rStyle w:val="Char6"/>
          <w:rtl/>
        </w:rPr>
        <w:t>ن فرماندهان و سربازان لش</w:t>
      </w:r>
      <w:r w:rsidR="000E4BC7">
        <w:rPr>
          <w:rStyle w:val="Char6"/>
          <w:rtl/>
        </w:rPr>
        <w:t>ک</w:t>
      </w:r>
      <w:r w:rsidR="00241CB2" w:rsidRPr="003124F6">
        <w:rPr>
          <w:rStyle w:val="Char6"/>
          <w:rtl/>
        </w:rPr>
        <w:t>ر اسلام تقس</w:t>
      </w:r>
      <w:r w:rsidR="000E4BC7">
        <w:rPr>
          <w:rStyle w:val="Char6"/>
          <w:rtl/>
        </w:rPr>
        <w:t>ی</w:t>
      </w:r>
      <w:r w:rsidR="00241CB2" w:rsidRPr="003124F6">
        <w:rPr>
          <w:rStyle w:val="Char6"/>
          <w:rtl/>
        </w:rPr>
        <w:t xml:space="preserve">م </w:t>
      </w:r>
      <w:r w:rsidR="000E4BC7">
        <w:rPr>
          <w:rStyle w:val="Char6"/>
          <w:rtl/>
        </w:rPr>
        <w:t>ک</w:t>
      </w:r>
      <w:r w:rsidR="00241CB2" w:rsidRPr="003124F6">
        <w:rPr>
          <w:rStyle w:val="Char6"/>
          <w:rtl/>
        </w:rPr>
        <w:t xml:space="preserve">رد و </w:t>
      </w:r>
      <w:r w:rsidR="000E4BC7">
        <w:rPr>
          <w:rStyle w:val="Char6"/>
          <w:rtl/>
        </w:rPr>
        <w:t>یک</w:t>
      </w:r>
      <w:r w:rsidR="00241CB2" w:rsidRPr="003124F6">
        <w:rPr>
          <w:rStyle w:val="Char6"/>
          <w:rtl/>
        </w:rPr>
        <w:t xml:space="preserve"> پن</w:t>
      </w:r>
      <w:r w:rsidRPr="003124F6">
        <w:rPr>
          <w:rStyle w:val="Char6"/>
          <w:rtl/>
        </w:rPr>
        <w:t>جم</w:t>
      </w:r>
      <w:r w:rsidR="009F5D6E">
        <w:rPr>
          <w:rStyle w:val="Char6"/>
          <w:rtl/>
        </w:rPr>
        <w:t xml:space="preserve"> آن‌ها </w:t>
      </w:r>
      <w:r w:rsidRPr="003124F6">
        <w:rPr>
          <w:rStyle w:val="Char6"/>
          <w:rtl/>
        </w:rPr>
        <w:t>را به وس</w:t>
      </w:r>
      <w:r w:rsidR="000E4BC7">
        <w:rPr>
          <w:rStyle w:val="Char6"/>
          <w:rtl/>
        </w:rPr>
        <w:t>ی</w:t>
      </w:r>
      <w:r w:rsidRPr="003124F6">
        <w:rPr>
          <w:rStyle w:val="Char6"/>
          <w:rtl/>
        </w:rPr>
        <w:t>له ز</w:t>
      </w:r>
      <w:r w:rsidR="000E4BC7">
        <w:rPr>
          <w:rStyle w:val="Char6"/>
          <w:rtl/>
        </w:rPr>
        <w:t>ی</w:t>
      </w:r>
      <w:r w:rsidRPr="003124F6">
        <w:rPr>
          <w:rStyle w:val="Char6"/>
          <w:rtl/>
        </w:rPr>
        <w:t>اد بن اب</w:t>
      </w:r>
      <w:r w:rsidR="000E4BC7">
        <w:rPr>
          <w:rStyle w:val="Char6"/>
          <w:rtl/>
        </w:rPr>
        <w:t>ی</w:t>
      </w:r>
      <w:r w:rsidRPr="003124F6">
        <w:rPr>
          <w:rStyle w:val="Char6"/>
          <w:rFonts w:hint="cs"/>
          <w:rtl/>
        </w:rPr>
        <w:t>‌</w:t>
      </w:r>
      <w:r w:rsidR="00241CB2" w:rsidRPr="003124F6">
        <w:rPr>
          <w:rStyle w:val="Char6"/>
          <w:rtl/>
        </w:rPr>
        <w:t>سف</w:t>
      </w:r>
      <w:r w:rsidR="000E4BC7">
        <w:rPr>
          <w:rStyle w:val="Char6"/>
          <w:rtl/>
        </w:rPr>
        <w:t>ی</w:t>
      </w:r>
      <w:r w:rsidR="00241CB2" w:rsidRPr="003124F6">
        <w:rPr>
          <w:rStyle w:val="Char6"/>
          <w:rtl/>
        </w:rPr>
        <w:t>ان به مد</w:t>
      </w:r>
      <w:r w:rsidR="000E4BC7">
        <w:rPr>
          <w:rStyle w:val="Char6"/>
          <w:rtl/>
        </w:rPr>
        <w:t>ی</w:t>
      </w:r>
      <w:r w:rsidR="00241CB2" w:rsidRPr="003124F6">
        <w:rPr>
          <w:rStyle w:val="Char6"/>
          <w:rtl/>
        </w:rPr>
        <w:t>نه نزد عمر</w:t>
      </w:r>
      <w:r w:rsidR="001F244E" w:rsidRPr="001F244E">
        <w:rPr>
          <w:rStyle w:val="Char6"/>
          <w:rFonts w:cs="CTraditional Arabic"/>
          <w:rtl/>
        </w:rPr>
        <w:t>س</w:t>
      </w:r>
      <w:r w:rsidR="00241CB2" w:rsidRPr="003124F6">
        <w:rPr>
          <w:rStyle w:val="Char6"/>
          <w:rtl/>
        </w:rPr>
        <w:t xml:space="preserve"> فرستاد.</w:t>
      </w:r>
    </w:p>
    <w:p w:rsidR="00241CB2" w:rsidRPr="003124F6" w:rsidRDefault="00241CB2" w:rsidP="00F556E7">
      <w:pPr>
        <w:pStyle w:val="BodyText3"/>
        <w:widowControl w:val="0"/>
        <w:ind w:firstLine="284"/>
        <w:jc w:val="both"/>
        <w:rPr>
          <w:rStyle w:val="Char6"/>
          <w:rtl/>
        </w:rPr>
      </w:pPr>
      <w:r w:rsidRPr="003124F6">
        <w:rPr>
          <w:rStyle w:val="Char6"/>
          <w:rtl/>
        </w:rPr>
        <w:t>چون ز</w:t>
      </w:r>
      <w:r w:rsidR="000E4BC7">
        <w:rPr>
          <w:rStyle w:val="Char6"/>
          <w:rtl/>
        </w:rPr>
        <w:t>ی</w:t>
      </w:r>
      <w:r w:rsidRPr="003124F6">
        <w:rPr>
          <w:rStyle w:val="Char6"/>
          <w:rtl/>
        </w:rPr>
        <w:t>اد اول شب به مد</w:t>
      </w:r>
      <w:r w:rsidR="000E4BC7">
        <w:rPr>
          <w:rStyle w:val="Char6"/>
          <w:rtl/>
        </w:rPr>
        <w:t>ی</w:t>
      </w:r>
      <w:r w:rsidRPr="003124F6">
        <w:rPr>
          <w:rStyle w:val="Char6"/>
          <w:rtl/>
        </w:rPr>
        <w:t>نه رس</w:t>
      </w:r>
      <w:r w:rsidR="000E4BC7">
        <w:rPr>
          <w:rStyle w:val="Char6"/>
          <w:rtl/>
        </w:rPr>
        <w:t>ی</w:t>
      </w:r>
      <w:r w:rsidRPr="003124F6">
        <w:rPr>
          <w:rStyle w:val="Char6"/>
          <w:rtl/>
        </w:rPr>
        <w:t>د، عمر دستور فرمود اموال غنا</w:t>
      </w:r>
      <w:r w:rsidR="000E4BC7">
        <w:rPr>
          <w:rStyle w:val="Char6"/>
          <w:rtl/>
        </w:rPr>
        <w:t>ی</w:t>
      </w:r>
      <w:r w:rsidRPr="003124F6">
        <w:rPr>
          <w:rStyle w:val="Char6"/>
          <w:rtl/>
        </w:rPr>
        <w:t>م را در مسجد نبو</w:t>
      </w:r>
      <w:r w:rsidR="000E4BC7">
        <w:rPr>
          <w:rStyle w:val="Char6"/>
          <w:rtl/>
        </w:rPr>
        <w:t>ی</w:t>
      </w:r>
      <w:r w:rsidRPr="003124F6">
        <w:rPr>
          <w:rStyle w:val="Char6"/>
          <w:rtl/>
        </w:rPr>
        <w:t xml:space="preserve"> نگهدار</w:t>
      </w:r>
      <w:r w:rsidR="000E4BC7">
        <w:rPr>
          <w:rStyle w:val="Char6"/>
          <w:rtl/>
        </w:rPr>
        <w:t>ی</w:t>
      </w:r>
      <w:r w:rsidRPr="003124F6">
        <w:rPr>
          <w:rStyle w:val="Char6"/>
          <w:rtl/>
        </w:rPr>
        <w:t xml:space="preserve"> </w:t>
      </w:r>
      <w:r w:rsidR="000E4BC7">
        <w:rPr>
          <w:rStyle w:val="Char6"/>
          <w:rtl/>
        </w:rPr>
        <w:t>ک</w:t>
      </w:r>
      <w:r w:rsidRPr="003124F6">
        <w:rPr>
          <w:rStyle w:val="Char6"/>
          <w:rtl/>
        </w:rPr>
        <w:t>نند و عبدالرحمن بن عوف و عبدالله بن ارقم را موظف فرمود تا نگهبان</w:t>
      </w:r>
      <w:r w:rsidR="000E4BC7">
        <w:rPr>
          <w:rStyle w:val="Char6"/>
          <w:rtl/>
        </w:rPr>
        <w:t>ی</w:t>
      </w:r>
      <w:r w:rsidRPr="003124F6">
        <w:rPr>
          <w:rStyle w:val="Char6"/>
          <w:rtl/>
        </w:rPr>
        <w:t xml:space="preserve"> و حراست نما</w:t>
      </w:r>
      <w:r w:rsidR="000E4BC7">
        <w:rPr>
          <w:rStyle w:val="Char6"/>
          <w:rtl/>
        </w:rPr>
        <w:t>ی</w:t>
      </w:r>
      <w:r w:rsidRPr="003124F6">
        <w:rPr>
          <w:rStyle w:val="Char6"/>
          <w:rtl/>
        </w:rPr>
        <w:t>ند.</w:t>
      </w:r>
    </w:p>
    <w:p w:rsidR="00241CB2" w:rsidRPr="003124F6" w:rsidRDefault="00241CB2" w:rsidP="00F556E7">
      <w:pPr>
        <w:pStyle w:val="BodyText3"/>
        <w:widowControl w:val="0"/>
        <w:ind w:firstLine="284"/>
        <w:jc w:val="both"/>
        <w:rPr>
          <w:rStyle w:val="Char6"/>
          <w:rtl/>
        </w:rPr>
      </w:pPr>
      <w:r w:rsidRPr="003124F6">
        <w:rPr>
          <w:rStyle w:val="Char6"/>
          <w:rtl/>
        </w:rPr>
        <w:t>وقت</w:t>
      </w:r>
      <w:r w:rsidR="000E4BC7">
        <w:rPr>
          <w:rStyle w:val="Char6"/>
          <w:rtl/>
        </w:rPr>
        <w:t>ی</w:t>
      </w:r>
      <w:r w:rsidRPr="003124F6">
        <w:rPr>
          <w:rStyle w:val="Char6"/>
          <w:rtl/>
        </w:rPr>
        <w:t xml:space="preserve"> </w:t>
      </w:r>
      <w:r w:rsidR="000E4BC7">
        <w:rPr>
          <w:rStyle w:val="Char6"/>
          <w:rtl/>
        </w:rPr>
        <w:t>ک</w:t>
      </w:r>
      <w:r w:rsidRPr="003124F6">
        <w:rPr>
          <w:rStyle w:val="Char6"/>
          <w:rtl/>
        </w:rPr>
        <w:t>ه عمر از نماز صبح فارغ شد، به انتظار طلوع خورش</w:t>
      </w:r>
      <w:r w:rsidR="000E4BC7">
        <w:rPr>
          <w:rStyle w:val="Char6"/>
          <w:rtl/>
        </w:rPr>
        <w:t>ی</w:t>
      </w:r>
      <w:r w:rsidRPr="003124F6">
        <w:rPr>
          <w:rStyle w:val="Char6"/>
          <w:rtl/>
        </w:rPr>
        <w:t>د ننشست. آنگاه امر فرمود تا پرده از رو</w:t>
      </w:r>
      <w:r w:rsidR="000E4BC7">
        <w:rPr>
          <w:rStyle w:val="Char6"/>
          <w:rtl/>
        </w:rPr>
        <w:t>ی</w:t>
      </w:r>
      <w:r w:rsidRPr="003124F6">
        <w:rPr>
          <w:rStyle w:val="Char6"/>
          <w:rtl/>
        </w:rPr>
        <w:t xml:space="preserve"> اموال بردارند. چون چشمش به آن مقدار طلا و جواهر گوناگون و مس</w:t>
      </w:r>
      <w:r w:rsidR="000E4BC7">
        <w:rPr>
          <w:rStyle w:val="Char6"/>
          <w:rtl/>
        </w:rPr>
        <w:t>ک</w:t>
      </w:r>
      <w:r w:rsidRPr="003124F6">
        <w:rPr>
          <w:rStyle w:val="Char6"/>
          <w:rtl/>
        </w:rPr>
        <w:t>و</w:t>
      </w:r>
      <w:r w:rsidR="000E4BC7">
        <w:rPr>
          <w:rStyle w:val="Char6"/>
          <w:rtl/>
        </w:rPr>
        <w:t>ک</w:t>
      </w:r>
      <w:r w:rsidRPr="003124F6">
        <w:rPr>
          <w:rStyle w:val="Char6"/>
          <w:rtl/>
        </w:rPr>
        <w:t>ات طلا و نقره افتاد، به جا</w:t>
      </w:r>
      <w:r w:rsidR="000E4BC7">
        <w:rPr>
          <w:rStyle w:val="Char6"/>
          <w:rtl/>
        </w:rPr>
        <w:t>ی</w:t>
      </w:r>
      <w:r w:rsidRPr="003124F6">
        <w:rPr>
          <w:rStyle w:val="Char6"/>
          <w:rtl/>
        </w:rPr>
        <w:t xml:space="preserve"> آن </w:t>
      </w:r>
      <w:r w:rsidR="000E4BC7">
        <w:rPr>
          <w:rStyle w:val="Char6"/>
          <w:rtl/>
        </w:rPr>
        <w:t>ک</w:t>
      </w:r>
      <w:r w:rsidRPr="003124F6">
        <w:rPr>
          <w:rStyle w:val="Char6"/>
          <w:rtl/>
        </w:rPr>
        <w:t>ه از خوشحال</w:t>
      </w:r>
      <w:r w:rsidR="000E4BC7">
        <w:rPr>
          <w:rStyle w:val="Char6"/>
          <w:rtl/>
        </w:rPr>
        <w:t>ی</w:t>
      </w:r>
      <w:r w:rsidRPr="003124F6">
        <w:rPr>
          <w:rStyle w:val="Char6"/>
          <w:rtl/>
        </w:rPr>
        <w:t xml:space="preserve"> بخندد به گر</w:t>
      </w:r>
      <w:r w:rsidR="000E4BC7">
        <w:rPr>
          <w:rStyle w:val="Char6"/>
          <w:rtl/>
        </w:rPr>
        <w:t>ی</w:t>
      </w:r>
      <w:r w:rsidRPr="003124F6">
        <w:rPr>
          <w:rStyle w:val="Char6"/>
          <w:rtl/>
        </w:rPr>
        <w:t xml:space="preserve">ه افتاد. عبدالرحمن بن عوف عرض </w:t>
      </w:r>
      <w:r w:rsidR="000E4BC7">
        <w:rPr>
          <w:rStyle w:val="Char6"/>
          <w:rtl/>
        </w:rPr>
        <w:t>ک</w:t>
      </w:r>
      <w:r w:rsidRPr="003124F6">
        <w:rPr>
          <w:rStyle w:val="Char6"/>
          <w:rtl/>
        </w:rPr>
        <w:t xml:space="preserve">رد: </w:t>
      </w:r>
      <w:r w:rsidR="000E4BC7">
        <w:rPr>
          <w:rStyle w:val="Char6"/>
          <w:rtl/>
        </w:rPr>
        <w:t>ی</w:t>
      </w:r>
      <w:r w:rsidRPr="003124F6">
        <w:rPr>
          <w:rStyle w:val="Char6"/>
          <w:rtl/>
        </w:rPr>
        <w:t>ا ام</w:t>
      </w:r>
      <w:r w:rsidR="000E4BC7">
        <w:rPr>
          <w:rStyle w:val="Char6"/>
          <w:rtl/>
        </w:rPr>
        <w:t>ی</w:t>
      </w:r>
      <w:r w:rsidRPr="003124F6">
        <w:rPr>
          <w:rStyle w:val="Char6"/>
          <w:rtl/>
        </w:rPr>
        <w:t>رالمؤمن</w:t>
      </w:r>
      <w:r w:rsidR="000E4BC7">
        <w:rPr>
          <w:rStyle w:val="Char6"/>
          <w:rtl/>
        </w:rPr>
        <w:t>ی</w:t>
      </w:r>
      <w:r w:rsidRPr="003124F6">
        <w:rPr>
          <w:rStyle w:val="Char6"/>
          <w:rtl/>
        </w:rPr>
        <w:t>ن! چرا گر</w:t>
      </w:r>
      <w:r w:rsidR="000E4BC7">
        <w:rPr>
          <w:rStyle w:val="Char6"/>
          <w:rtl/>
        </w:rPr>
        <w:t>ی</w:t>
      </w:r>
      <w:r w:rsidRPr="003124F6">
        <w:rPr>
          <w:rStyle w:val="Char6"/>
          <w:rtl/>
        </w:rPr>
        <w:t>ه م</w:t>
      </w:r>
      <w:r w:rsidR="000E4BC7">
        <w:rPr>
          <w:rStyle w:val="Char6"/>
          <w:rtl/>
        </w:rPr>
        <w:t>ی</w:t>
      </w:r>
      <w:r w:rsidRPr="003124F6">
        <w:rPr>
          <w:rStyle w:val="Char6"/>
          <w:rtl/>
        </w:rPr>
        <w:t>‌</w:t>
      </w:r>
      <w:r w:rsidR="000E4BC7">
        <w:rPr>
          <w:rStyle w:val="Char6"/>
          <w:rtl/>
        </w:rPr>
        <w:t>ک</w:t>
      </w:r>
      <w:r w:rsidRPr="003124F6">
        <w:rPr>
          <w:rStyle w:val="Char6"/>
          <w:rtl/>
        </w:rPr>
        <w:t>ن</w:t>
      </w:r>
      <w:r w:rsidR="000E4BC7">
        <w:rPr>
          <w:rStyle w:val="Char6"/>
          <w:rtl/>
        </w:rPr>
        <w:t>ی</w:t>
      </w:r>
      <w:r w:rsidRPr="003124F6">
        <w:rPr>
          <w:rStyle w:val="Char6"/>
          <w:rtl/>
        </w:rPr>
        <w:t>؟ به خدا قسم ا</w:t>
      </w:r>
      <w:r w:rsidR="000E4BC7">
        <w:rPr>
          <w:rStyle w:val="Char6"/>
          <w:rtl/>
        </w:rPr>
        <w:t>ک</w:t>
      </w:r>
      <w:r w:rsidRPr="003124F6">
        <w:rPr>
          <w:rStyle w:val="Char6"/>
          <w:rtl/>
        </w:rPr>
        <w:t>نون وقت خوشحال</w:t>
      </w:r>
      <w:r w:rsidR="000E4BC7">
        <w:rPr>
          <w:rStyle w:val="Char6"/>
          <w:rtl/>
        </w:rPr>
        <w:t>ی</w:t>
      </w:r>
      <w:r w:rsidRPr="003124F6">
        <w:rPr>
          <w:rStyle w:val="Char6"/>
          <w:rtl/>
        </w:rPr>
        <w:t xml:space="preserve"> و ش</w:t>
      </w:r>
      <w:r w:rsidR="000E4BC7">
        <w:rPr>
          <w:rStyle w:val="Char6"/>
          <w:rtl/>
        </w:rPr>
        <w:t>ک</w:t>
      </w:r>
      <w:r w:rsidRPr="003124F6">
        <w:rPr>
          <w:rStyle w:val="Char6"/>
          <w:rtl/>
        </w:rPr>
        <w:t>ر خداوند است.</w:t>
      </w:r>
    </w:p>
    <w:p w:rsidR="00241CB2" w:rsidRPr="003124F6" w:rsidRDefault="00241CB2" w:rsidP="00F556E7">
      <w:pPr>
        <w:pStyle w:val="BodyText3"/>
        <w:widowControl w:val="0"/>
        <w:ind w:firstLine="284"/>
        <w:jc w:val="both"/>
        <w:rPr>
          <w:rStyle w:val="Char6"/>
          <w:rtl/>
        </w:rPr>
      </w:pPr>
      <w:r w:rsidRPr="003124F6">
        <w:rPr>
          <w:rStyle w:val="Char6"/>
          <w:rtl/>
        </w:rPr>
        <w:t>عمر گفت: به خدا گر</w:t>
      </w:r>
      <w:r w:rsidR="000E4BC7">
        <w:rPr>
          <w:rStyle w:val="Char6"/>
          <w:rtl/>
        </w:rPr>
        <w:t>ی</w:t>
      </w:r>
      <w:r w:rsidRPr="003124F6">
        <w:rPr>
          <w:rStyle w:val="Char6"/>
          <w:rtl/>
        </w:rPr>
        <w:t>ه‌ام از ا</w:t>
      </w:r>
      <w:r w:rsidR="000E4BC7">
        <w:rPr>
          <w:rStyle w:val="Char6"/>
          <w:rtl/>
        </w:rPr>
        <w:t>ی</w:t>
      </w:r>
      <w:r w:rsidRPr="003124F6">
        <w:rPr>
          <w:rStyle w:val="Char6"/>
          <w:rtl/>
        </w:rPr>
        <w:t xml:space="preserve">ن است </w:t>
      </w:r>
      <w:r w:rsidR="000E4BC7">
        <w:rPr>
          <w:rStyle w:val="Char6"/>
          <w:rtl/>
        </w:rPr>
        <w:t>ک</w:t>
      </w:r>
      <w:r w:rsidRPr="003124F6">
        <w:rPr>
          <w:rStyle w:val="Char6"/>
          <w:rtl/>
        </w:rPr>
        <w:t>ه هر قوم</w:t>
      </w:r>
      <w:r w:rsidR="000E4BC7">
        <w:rPr>
          <w:rStyle w:val="Char6"/>
          <w:rtl/>
        </w:rPr>
        <w:t>ی</w:t>
      </w:r>
      <w:r w:rsidRPr="003124F6">
        <w:rPr>
          <w:rStyle w:val="Char6"/>
          <w:rtl/>
        </w:rPr>
        <w:t xml:space="preserve"> به چن</w:t>
      </w:r>
      <w:r w:rsidR="000E4BC7">
        <w:rPr>
          <w:rStyle w:val="Char6"/>
          <w:rtl/>
        </w:rPr>
        <w:t>ی</w:t>
      </w:r>
      <w:r w:rsidRPr="003124F6">
        <w:rPr>
          <w:rStyle w:val="Char6"/>
          <w:rtl/>
        </w:rPr>
        <w:t>ن ثروت</w:t>
      </w:r>
      <w:r w:rsidR="000E4BC7">
        <w:rPr>
          <w:rStyle w:val="Char6"/>
          <w:rtl/>
        </w:rPr>
        <w:t>ی</w:t>
      </w:r>
      <w:r w:rsidRPr="003124F6">
        <w:rPr>
          <w:rStyle w:val="Char6"/>
          <w:rtl/>
        </w:rPr>
        <w:t xml:space="preserve"> برسند، نسبت به هم </w:t>
      </w:r>
      <w:r w:rsidR="000E4BC7">
        <w:rPr>
          <w:rStyle w:val="Char6"/>
          <w:rtl/>
        </w:rPr>
        <w:t>کی</w:t>
      </w:r>
      <w:r w:rsidRPr="003124F6">
        <w:rPr>
          <w:rStyle w:val="Char6"/>
          <w:rtl/>
        </w:rPr>
        <w:t>نه و حسد م</w:t>
      </w:r>
      <w:r w:rsidR="000E4BC7">
        <w:rPr>
          <w:rStyle w:val="Char6"/>
          <w:rtl/>
        </w:rPr>
        <w:t>ی</w:t>
      </w:r>
      <w:r w:rsidRPr="003124F6">
        <w:rPr>
          <w:rStyle w:val="Char6"/>
          <w:rtl/>
        </w:rPr>
        <w:t xml:space="preserve">‌ورزند و نسبت به </w:t>
      </w:r>
      <w:r w:rsidR="000E4BC7">
        <w:rPr>
          <w:rStyle w:val="Char6"/>
          <w:rtl/>
        </w:rPr>
        <w:t>یک</w:t>
      </w:r>
      <w:r w:rsidRPr="003124F6">
        <w:rPr>
          <w:rStyle w:val="Char6"/>
          <w:rtl/>
        </w:rPr>
        <w:t>د</w:t>
      </w:r>
      <w:r w:rsidR="000E4BC7">
        <w:rPr>
          <w:rStyle w:val="Char6"/>
          <w:rtl/>
        </w:rPr>
        <w:t>ی</w:t>
      </w:r>
      <w:r w:rsidRPr="003124F6">
        <w:rPr>
          <w:rStyle w:val="Char6"/>
          <w:rtl/>
        </w:rPr>
        <w:t>گر بدب</w:t>
      </w:r>
      <w:r w:rsidR="000E4BC7">
        <w:rPr>
          <w:rStyle w:val="Char6"/>
          <w:rtl/>
        </w:rPr>
        <w:t>ی</w:t>
      </w:r>
      <w:r w:rsidRPr="003124F6">
        <w:rPr>
          <w:rStyle w:val="Char6"/>
          <w:rtl/>
        </w:rPr>
        <w:t>ن م</w:t>
      </w:r>
      <w:r w:rsidR="000E4BC7">
        <w:rPr>
          <w:rStyle w:val="Char6"/>
          <w:rtl/>
        </w:rPr>
        <w:t>ی</w:t>
      </w:r>
      <w:r w:rsidRPr="003124F6">
        <w:rPr>
          <w:rStyle w:val="Char6"/>
          <w:rtl/>
        </w:rPr>
        <w:t>‌شوند به جان هم م</w:t>
      </w:r>
      <w:r w:rsidR="000E4BC7">
        <w:rPr>
          <w:rStyle w:val="Char6"/>
          <w:rtl/>
        </w:rPr>
        <w:t>ی</w:t>
      </w:r>
      <w:r w:rsidRPr="003124F6">
        <w:rPr>
          <w:rStyle w:val="Char6"/>
          <w:rtl/>
        </w:rPr>
        <w:t>‌افتند.</w:t>
      </w:r>
    </w:p>
    <w:p w:rsidR="00241CB2" w:rsidRPr="003124F6" w:rsidRDefault="00241CB2" w:rsidP="00F556E7">
      <w:pPr>
        <w:pStyle w:val="BodyText3"/>
        <w:widowControl w:val="0"/>
        <w:ind w:firstLine="284"/>
        <w:jc w:val="both"/>
        <w:rPr>
          <w:rStyle w:val="Char6"/>
          <w:rtl/>
        </w:rPr>
      </w:pPr>
      <w:r w:rsidRPr="003124F6">
        <w:rPr>
          <w:rStyle w:val="Char6"/>
          <w:rtl/>
        </w:rPr>
        <w:t>آر</w:t>
      </w:r>
      <w:r w:rsidR="000E4BC7">
        <w:rPr>
          <w:rStyle w:val="Char6"/>
          <w:rtl/>
        </w:rPr>
        <w:t>ی</w:t>
      </w:r>
      <w:r w:rsidRPr="003124F6">
        <w:rPr>
          <w:rStyle w:val="Char6"/>
          <w:rtl/>
        </w:rPr>
        <w:t>، حضرت عمر از ع</w:t>
      </w:r>
      <w:r w:rsidR="000E4BC7">
        <w:rPr>
          <w:rStyle w:val="Char6"/>
          <w:rtl/>
        </w:rPr>
        <w:t>ی</w:t>
      </w:r>
      <w:r w:rsidRPr="003124F6">
        <w:rPr>
          <w:rStyle w:val="Char6"/>
          <w:rtl/>
        </w:rPr>
        <w:t>ش و خوشگذران</w:t>
      </w:r>
      <w:r w:rsidR="000E4BC7">
        <w:rPr>
          <w:rStyle w:val="Char6"/>
          <w:rtl/>
        </w:rPr>
        <w:t>ی</w:t>
      </w:r>
      <w:r w:rsidRPr="003124F6">
        <w:rPr>
          <w:rStyle w:val="Char6"/>
          <w:rtl/>
        </w:rPr>
        <w:t xml:space="preserve"> </w:t>
      </w:r>
      <w:r w:rsidR="000E4BC7">
        <w:rPr>
          <w:rStyle w:val="Char6"/>
          <w:rtl/>
        </w:rPr>
        <w:t>ک</w:t>
      </w:r>
      <w:r w:rsidRPr="003124F6">
        <w:rPr>
          <w:rStyle w:val="Char6"/>
          <w:rtl/>
        </w:rPr>
        <w:t>ه به وس</w:t>
      </w:r>
      <w:r w:rsidR="000E4BC7">
        <w:rPr>
          <w:rStyle w:val="Char6"/>
          <w:rtl/>
        </w:rPr>
        <w:t>ی</w:t>
      </w:r>
      <w:r w:rsidRPr="003124F6">
        <w:rPr>
          <w:rStyle w:val="Char6"/>
          <w:rtl/>
        </w:rPr>
        <w:t>له مال و ثروت پد</w:t>
      </w:r>
      <w:r w:rsidR="000E4BC7">
        <w:rPr>
          <w:rStyle w:val="Char6"/>
          <w:rtl/>
        </w:rPr>
        <w:t>ی</w:t>
      </w:r>
      <w:r w:rsidRPr="003124F6">
        <w:rPr>
          <w:rStyle w:val="Char6"/>
          <w:rtl/>
        </w:rPr>
        <w:t>د م</w:t>
      </w:r>
      <w:r w:rsidR="000E4BC7">
        <w:rPr>
          <w:rStyle w:val="Char6"/>
          <w:rtl/>
        </w:rPr>
        <w:t>ی</w:t>
      </w:r>
      <w:r w:rsidRPr="003124F6">
        <w:rPr>
          <w:rStyle w:val="Char6"/>
          <w:rtl/>
        </w:rPr>
        <w:t>‌آ</w:t>
      </w:r>
      <w:r w:rsidR="000E4BC7">
        <w:rPr>
          <w:rStyle w:val="Char6"/>
          <w:rtl/>
        </w:rPr>
        <w:t>ی</w:t>
      </w:r>
      <w:r w:rsidRPr="003124F6">
        <w:rPr>
          <w:rStyle w:val="Char6"/>
          <w:rtl/>
        </w:rPr>
        <w:t>د و نت</w:t>
      </w:r>
      <w:r w:rsidR="000E4BC7">
        <w:rPr>
          <w:rStyle w:val="Char6"/>
          <w:rtl/>
        </w:rPr>
        <w:t>ی</w:t>
      </w:r>
      <w:r w:rsidRPr="003124F6">
        <w:rPr>
          <w:rStyle w:val="Char6"/>
          <w:rtl/>
        </w:rPr>
        <w:t xml:space="preserve">جه آن جز حسد، </w:t>
      </w:r>
      <w:r w:rsidR="000E4BC7">
        <w:rPr>
          <w:rStyle w:val="Char6"/>
          <w:rtl/>
        </w:rPr>
        <w:t>کی</w:t>
      </w:r>
      <w:r w:rsidRPr="003124F6">
        <w:rPr>
          <w:rStyle w:val="Char6"/>
          <w:rtl/>
        </w:rPr>
        <w:t>نه، تن پرور</w:t>
      </w:r>
      <w:r w:rsidR="000E4BC7">
        <w:rPr>
          <w:rStyle w:val="Char6"/>
          <w:rtl/>
        </w:rPr>
        <w:t>ی</w:t>
      </w:r>
      <w:r w:rsidRPr="003124F6">
        <w:rPr>
          <w:rStyle w:val="Char6"/>
          <w:rtl/>
        </w:rPr>
        <w:t>، سست</w:t>
      </w:r>
      <w:r w:rsidR="000E4BC7">
        <w:rPr>
          <w:rStyle w:val="Char6"/>
          <w:rtl/>
        </w:rPr>
        <w:t>ی</w:t>
      </w:r>
      <w:r w:rsidRPr="003124F6">
        <w:rPr>
          <w:rStyle w:val="Char6"/>
          <w:rtl/>
        </w:rPr>
        <w:t xml:space="preserve"> و ضعف امت ن</w:t>
      </w:r>
      <w:r w:rsidR="000E4BC7">
        <w:rPr>
          <w:rStyle w:val="Char6"/>
          <w:rtl/>
        </w:rPr>
        <w:t>ی</w:t>
      </w:r>
      <w:r w:rsidRPr="003124F6">
        <w:rPr>
          <w:rStyle w:val="Char6"/>
          <w:rtl/>
        </w:rPr>
        <w:t>ست، م</w:t>
      </w:r>
      <w:r w:rsidR="000E4BC7">
        <w:rPr>
          <w:rStyle w:val="Char6"/>
          <w:rtl/>
        </w:rPr>
        <w:t>ی</w:t>
      </w:r>
      <w:r w:rsidRPr="003124F6">
        <w:rPr>
          <w:rStyle w:val="Char6"/>
          <w:rtl/>
        </w:rPr>
        <w:t>‌ترس</w:t>
      </w:r>
      <w:r w:rsidR="000E4BC7">
        <w:rPr>
          <w:rStyle w:val="Char6"/>
          <w:rtl/>
        </w:rPr>
        <w:t>ی</w:t>
      </w:r>
      <w:r w:rsidRPr="003124F6">
        <w:rPr>
          <w:rStyle w:val="Char6"/>
          <w:rtl/>
        </w:rPr>
        <w:t>د.</w:t>
      </w:r>
    </w:p>
    <w:p w:rsidR="00241CB2" w:rsidRPr="003124F6" w:rsidRDefault="00241CB2" w:rsidP="00F556E7">
      <w:pPr>
        <w:pStyle w:val="BodyText3"/>
        <w:widowControl w:val="0"/>
        <w:ind w:firstLine="284"/>
        <w:jc w:val="both"/>
        <w:rPr>
          <w:rStyle w:val="Char6"/>
          <w:rtl/>
        </w:rPr>
      </w:pPr>
      <w:r w:rsidRPr="003124F6">
        <w:rPr>
          <w:rStyle w:val="Char6"/>
          <w:rtl/>
        </w:rPr>
        <w:t>گو</w:t>
      </w:r>
      <w:r w:rsidR="000E4BC7">
        <w:rPr>
          <w:rStyle w:val="Char6"/>
          <w:rtl/>
        </w:rPr>
        <w:t>ی</w:t>
      </w:r>
      <w:r w:rsidRPr="003124F6">
        <w:rPr>
          <w:rStyle w:val="Char6"/>
          <w:rtl/>
        </w:rPr>
        <w:t>ا حضرت عمر از خلال پرده غ</w:t>
      </w:r>
      <w:r w:rsidR="000E4BC7">
        <w:rPr>
          <w:rStyle w:val="Char6"/>
          <w:rtl/>
        </w:rPr>
        <w:t>ی</w:t>
      </w:r>
      <w:r w:rsidRPr="003124F6">
        <w:rPr>
          <w:rStyle w:val="Char6"/>
          <w:rtl/>
        </w:rPr>
        <w:t xml:space="preserve">ب آنچه را </w:t>
      </w:r>
      <w:r w:rsidR="000E4BC7">
        <w:rPr>
          <w:rStyle w:val="Char6"/>
          <w:rtl/>
        </w:rPr>
        <w:t>ک</w:t>
      </w:r>
      <w:r w:rsidRPr="003124F6">
        <w:rPr>
          <w:rStyle w:val="Char6"/>
          <w:rtl/>
        </w:rPr>
        <w:t>ه قضا و قدر اله</w:t>
      </w:r>
      <w:r w:rsidR="000E4BC7">
        <w:rPr>
          <w:rStyle w:val="Char6"/>
          <w:rtl/>
        </w:rPr>
        <w:t>ی</w:t>
      </w:r>
      <w:r w:rsidRPr="003124F6">
        <w:rPr>
          <w:rStyle w:val="Char6"/>
          <w:rtl/>
        </w:rPr>
        <w:t xml:space="preserve"> در آ</w:t>
      </w:r>
      <w:r w:rsidR="000E4BC7">
        <w:rPr>
          <w:rStyle w:val="Char6"/>
          <w:rtl/>
        </w:rPr>
        <w:t>ی</w:t>
      </w:r>
      <w:r w:rsidRPr="003124F6">
        <w:rPr>
          <w:rStyle w:val="Char6"/>
          <w:rtl/>
        </w:rPr>
        <w:t>نده در اثر نتا</w:t>
      </w:r>
      <w:r w:rsidR="000E4BC7">
        <w:rPr>
          <w:rStyle w:val="Char6"/>
          <w:rtl/>
        </w:rPr>
        <w:t>ی</w:t>
      </w:r>
      <w:r w:rsidRPr="003124F6">
        <w:rPr>
          <w:rStyle w:val="Char6"/>
          <w:rtl/>
        </w:rPr>
        <w:t>ج ثروت برا</w:t>
      </w:r>
      <w:r w:rsidR="000E4BC7">
        <w:rPr>
          <w:rStyle w:val="Char6"/>
          <w:rtl/>
        </w:rPr>
        <w:t>ی</w:t>
      </w:r>
      <w:r w:rsidRPr="003124F6">
        <w:rPr>
          <w:rStyle w:val="Char6"/>
          <w:rtl/>
        </w:rPr>
        <w:t xml:space="preserve"> ا</w:t>
      </w:r>
      <w:r w:rsidR="000E4BC7">
        <w:rPr>
          <w:rStyle w:val="Char6"/>
          <w:rtl/>
        </w:rPr>
        <w:t>ی</w:t>
      </w:r>
      <w:r w:rsidRPr="003124F6">
        <w:rPr>
          <w:rStyle w:val="Char6"/>
          <w:rtl/>
        </w:rPr>
        <w:t>ن امت نوشته بود، با چشم بص</w:t>
      </w:r>
      <w:r w:rsidR="000E4BC7">
        <w:rPr>
          <w:rStyle w:val="Char6"/>
          <w:rtl/>
        </w:rPr>
        <w:t>ی</w:t>
      </w:r>
      <w:r w:rsidRPr="003124F6">
        <w:rPr>
          <w:rStyle w:val="Char6"/>
          <w:rtl/>
        </w:rPr>
        <w:t>رتش م</w:t>
      </w:r>
      <w:r w:rsidR="000E4BC7">
        <w:rPr>
          <w:rStyle w:val="Char6"/>
          <w:rtl/>
        </w:rPr>
        <w:t>ی</w:t>
      </w:r>
      <w:r w:rsidRPr="003124F6">
        <w:rPr>
          <w:rStyle w:val="Char6"/>
          <w:rtl/>
        </w:rPr>
        <w:t>‌د</w:t>
      </w:r>
      <w:r w:rsidR="000E4BC7">
        <w:rPr>
          <w:rStyle w:val="Char6"/>
          <w:rtl/>
        </w:rPr>
        <w:t>ی</w:t>
      </w:r>
      <w:r w:rsidRPr="003124F6">
        <w:rPr>
          <w:rStyle w:val="Char6"/>
          <w:rtl/>
        </w:rPr>
        <w:t>د. او م</w:t>
      </w:r>
      <w:r w:rsidR="000E4BC7">
        <w:rPr>
          <w:rStyle w:val="Char6"/>
          <w:rtl/>
        </w:rPr>
        <w:t>ی</w:t>
      </w:r>
      <w:r w:rsidRPr="003124F6">
        <w:rPr>
          <w:rStyle w:val="Char6"/>
          <w:rtl/>
        </w:rPr>
        <w:t xml:space="preserve">‌دانست </w:t>
      </w:r>
      <w:r w:rsidR="000E4BC7">
        <w:rPr>
          <w:rStyle w:val="Char6"/>
          <w:rtl/>
        </w:rPr>
        <w:t>ک</w:t>
      </w:r>
      <w:r w:rsidRPr="003124F6">
        <w:rPr>
          <w:rStyle w:val="Char6"/>
          <w:rtl/>
        </w:rPr>
        <w:t>ه ا</w:t>
      </w:r>
      <w:r w:rsidR="000E4BC7">
        <w:rPr>
          <w:rStyle w:val="Char6"/>
          <w:rtl/>
        </w:rPr>
        <w:t>ی</w:t>
      </w:r>
      <w:r w:rsidRPr="003124F6">
        <w:rPr>
          <w:rStyle w:val="Char6"/>
          <w:rtl/>
        </w:rPr>
        <w:t>ن فتوحات ادامه دارد و ا</w:t>
      </w:r>
      <w:r w:rsidR="000E4BC7">
        <w:rPr>
          <w:rStyle w:val="Char6"/>
          <w:rtl/>
        </w:rPr>
        <w:t>ی</w:t>
      </w:r>
      <w:r w:rsidRPr="003124F6">
        <w:rPr>
          <w:rStyle w:val="Char6"/>
          <w:rtl/>
        </w:rPr>
        <w:t>ن قب</w:t>
      </w:r>
      <w:r w:rsidR="000E4BC7">
        <w:rPr>
          <w:rStyle w:val="Char6"/>
          <w:rtl/>
        </w:rPr>
        <w:t>ی</w:t>
      </w:r>
      <w:r w:rsidRPr="003124F6">
        <w:rPr>
          <w:rStyle w:val="Char6"/>
          <w:rtl/>
        </w:rPr>
        <w:t>ل غنا</w:t>
      </w:r>
      <w:r w:rsidR="000E4BC7">
        <w:rPr>
          <w:rStyle w:val="Char6"/>
          <w:rtl/>
        </w:rPr>
        <w:t>ی</w:t>
      </w:r>
      <w:r w:rsidRPr="003124F6">
        <w:rPr>
          <w:rStyle w:val="Char6"/>
          <w:rtl/>
        </w:rPr>
        <w:t>م و ب</w:t>
      </w:r>
      <w:r w:rsidR="000E4BC7">
        <w:rPr>
          <w:rStyle w:val="Char6"/>
          <w:rtl/>
        </w:rPr>
        <w:t>ی</w:t>
      </w:r>
      <w:r w:rsidRPr="003124F6">
        <w:rPr>
          <w:rStyle w:val="Char6"/>
          <w:rtl/>
        </w:rPr>
        <w:t>شتر از ا</w:t>
      </w:r>
      <w:r w:rsidR="000E4BC7">
        <w:rPr>
          <w:rStyle w:val="Char6"/>
          <w:rtl/>
        </w:rPr>
        <w:t>ی</w:t>
      </w:r>
      <w:r w:rsidRPr="003124F6">
        <w:rPr>
          <w:rStyle w:val="Char6"/>
          <w:rtl/>
        </w:rPr>
        <w:t>ن باز هم در آ</w:t>
      </w:r>
      <w:r w:rsidR="000E4BC7">
        <w:rPr>
          <w:rStyle w:val="Char6"/>
          <w:rtl/>
        </w:rPr>
        <w:t>ی</w:t>
      </w:r>
      <w:r w:rsidRPr="003124F6">
        <w:rPr>
          <w:rStyle w:val="Char6"/>
          <w:rtl/>
        </w:rPr>
        <w:t>نده به دست ا</w:t>
      </w:r>
      <w:r w:rsidR="000E4BC7">
        <w:rPr>
          <w:rStyle w:val="Char6"/>
          <w:rtl/>
        </w:rPr>
        <w:t>ی</w:t>
      </w:r>
      <w:r w:rsidRPr="003124F6">
        <w:rPr>
          <w:rStyle w:val="Char6"/>
          <w:rtl/>
        </w:rPr>
        <w:t>ن امت خواهد رس</w:t>
      </w:r>
      <w:r w:rsidR="000E4BC7">
        <w:rPr>
          <w:rStyle w:val="Char6"/>
          <w:rtl/>
        </w:rPr>
        <w:t>ی</w:t>
      </w:r>
      <w:r w:rsidRPr="003124F6">
        <w:rPr>
          <w:rStyle w:val="Char6"/>
          <w:rtl/>
        </w:rPr>
        <w:t>د. در اثر ا</w:t>
      </w:r>
      <w:r w:rsidR="000E4BC7">
        <w:rPr>
          <w:rStyle w:val="Char6"/>
          <w:rtl/>
        </w:rPr>
        <w:t>ی</w:t>
      </w:r>
      <w:r w:rsidRPr="003124F6">
        <w:rPr>
          <w:rStyle w:val="Char6"/>
          <w:rtl/>
        </w:rPr>
        <w:t>ن ثروت</w:t>
      </w:r>
      <w:r w:rsidR="006A3AD9" w:rsidRPr="003124F6">
        <w:rPr>
          <w:rStyle w:val="Char6"/>
          <w:rFonts w:hint="cs"/>
          <w:rtl/>
        </w:rPr>
        <w:t>‌</w:t>
      </w:r>
      <w:r w:rsidRPr="003124F6">
        <w:rPr>
          <w:rStyle w:val="Char6"/>
          <w:rtl/>
        </w:rPr>
        <w:t xml:space="preserve">ها </w:t>
      </w:r>
      <w:r w:rsidR="000E4BC7">
        <w:rPr>
          <w:rStyle w:val="Char6"/>
          <w:rtl/>
        </w:rPr>
        <w:t>ک</w:t>
      </w:r>
      <w:r w:rsidRPr="003124F6">
        <w:rPr>
          <w:rStyle w:val="Char6"/>
          <w:rtl/>
        </w:rPr>
        <w:t>ه از جهات مختلف جهان س</w:t>
      </w:r>
      <w:r w:rsidR="000E4BC7">
        <w:rPr>
          <w:rStyle w:val="Char6"/>
          <w:rtl/>
        </w:rPr>
        <w:t>ی</w:t>
      </w:r>
      <w:r w:rsidRPr="003124F6">
        <w:rPr>
          <w:rStyle w:val="Char6"/>
          <w:rtl/>
        </w:rPr>
        <w:t>ل آسا به مد</w:t>
      </w:r>
      <w:r w:rsidR="000E4BC7">
        <w:rPr>
          <w:rStyle w:val="Char6"/>
          <w:rtl/>
        </w:rPr>
        <w:t>ی</w:t>
      </w:r>
      <w:r w:rsidRPr="003124F6">
        <w:rPr>
          <w:rStyle w:val="Char6"/>
          <w:rtl/>
        </w:rPr>
        <w:t>نه سراز</w:t>
      </w:r>
      <w:r w:rsidR="000E4BC7">
        <w:rPr>
          <w:rStyle w:val="Char6"/>
          <w:rtl/>
        </w:rPr>
        <w:t>ی</w:t>
      </w:r>
      <w:r w:rsidRPr="003124F6">
        <w:rPr>
          <w:rStyle w:val="Char6"/>
          <w:rtl/>
        </w:rPr>
        <w:t>ر م</w:t>
      </w:r>
      <w:r w:rsidR="000E4BC7">
        <w:rPr>
          <w:rStyle w:val="Char6"/>
          <w:rtl/>
        </w:rPr>
        <w:t>ی</w:t>
      </w:r>
      <w:r w:rsidRPr="003124F6">
        <w:rPr>
          <w:rStyle w:val="Char6"/>
          <w:rtl/>
        </w:rPr>
        <w:t xml:space="preserve">‌شود </w:t>
      </w:r>
      <w:r w:rsidR="000E4BC7">
        <w:rPr>
          <w:rStyle w:val="Char6"/>
          <w:rtl/>
        </w:rPr>
        <w:t>ی</w:t>
      </w:r>
      <w:r w:rsidRPr="003124F6">
        <w:rPr>
          <w:rStyle w:val="Char6"/>
          <w:rtl/>
        </w:rPr>
        <w:t>ا در سا</w:t>
      </w:r>
      <w:r w:rsidR="000E4BC7">
        <w:rPr>
          <w:rStyle w:val="Char6"/>
          <w:rtl/>
        </w:rPr>
        <w:t>ی</w:t>
      </w:r>
      <w:r w:rsidRPr="003124F6">
        <w:rPr>
          <w:rStyle w:val="Char6"/>
          <w:rtl/>
        </w:rPr>
        <w:t>ر جاها پس از هر فتح</w:t>
      </w:r>
      <w:r w:rsidR="000E4BC7">
        <w:rPr>
          <w:rStyle w:val="Char6"/>
          <w:rtl/>
        </w:rPr>
        <w:t>ی</w:t>
      </w:r>
      <w:r w:rsidRPr="003124F6">
        <w:rPr>
          <w:rStyle w:val="Char6"/>
          <w:rtl/>
        </w:rPr>
        <w:t xml:space="preserve"> به دست مسلم</w:t>
      </w:r>
      <w:r w:rsidR="000E4BC7">
        <w:rPr>
          <w:rStyle w:val="Char6"/>
          <w:rtl/>
        </w:rPr>
        <w:t>ی</w:t>
      </w:r>
      <w:r w:rsidRPr="003124F6">
        <w:rPr>
          <w:rStyle w:val="Char6"/>
          <w:rtl/>
        </w:rPr>
        <w:t>ن م</w:t>
      </w:r>
      <w:r w:rsidR="000E4BC7">
        <w:rPr>
          <w:rStyle w:val="Char6"/>
          <w:rtl/>
        </w:rPr>
        <w:t>ی</w:t>
      </w:r>
      <w:r w:rsidRPr="003124F6">
        <w:rPr>
          <w:rStyle w:val="Char6"/>
          <w:rtl/>
        </w:rPr>
        <w:t>‌رسد، چه اثرات بد</w:t>
      </w:r>
      <w:r w:rsidR="000E4BC7">
        <w:rPr>
          <w:rStyle w:val="Char6"/>
          <w:rtl/>
        </w:rPr>
        <w:t>ی</w:t>
      </w:r>
      <w:r w:rsidRPr="003124F6">
        <w:rPr>
          <w:rStyle w:val="Char6"/>
          <w:rtl/>
        </w:rPr>
        <w:t xml:space="preserve"> به بار م</w:t>
      </w:r>
      <w:r w:rsidR="000E4BC7">
        <w:rPr>
          <w:rStyle w:val="Char6"/>
          <w:rtl/>
        </w:rPr>
        <w:t>ی</w:t>
      </w:r>
      <w:r w:rsidRPr="003124F6">
        <w:rPr>
          <w:rStyle w:val="Char6"/>
          <w:rtl/>
        </w:rPr>
        <w:t>‌آ</w:t>
      </w:r>
      <w:r w:rsidR="000E4BC7">
        <w:rPr>
          <w:rStyle w:val="Char6"/>
          <w:rtl/>
        </w:rPr>
        <w:t>ی</w:t>
      </w:r>
      <w:r w:rsidRPr="003124F6">
        <w:rPr>
          <w:rStyle w:val="Char6"/>
          <w:rtl/>
        </w:rPr>
        <w:t xml:space="preserve">د و </w:t>
      </w:r>
      <w:r w:rsidR="000E4BC7">
        <w:rPr>
          <w:rStyle w:val="Char6"/>
          <w:rtl/>
        </w:rPr>
        <w:t>ک</w:t>
      </w:r>
      <w:r w:rsidRPr="003124F6">
        <w:rPr>
          <w:rStyle w:val="Char6"/>
          <w:rtl/>
        </w:rPr>
        <w:t xml:space="preserve">ارشان به </w:t>
      </w:r>
      <w:r w:rsidR="000E4BC7">
        <w:rPr>
          <w:rStyle w:val="Char6"/>
          <w:rtl/>
        </w:rPr>
        <w:t>ک</w:t>
      </w:r>
      <w:r w:rsidRPr="003124F6">
        <w:rPr>
          <w:rStyle w:val="Char6"/>
          <w:rtl/>
        </w:rPr>
        <w:t xml:space="preserve">جا خواهد </w:t>
      </w:r>
      <w:r w:rsidR="000E4BC7">
        <w:rPr>
          <w:rStyle w:val="Char6"/>
          <w:rtl/>
        </w:rPr>
        <w:t>ک</w:t>
      </w:r>
      <w:r w:rsidRPr="003124F6">
        <w:rPr>
          <w:rStyle w:val="Char6"/>
          <w:rtl/>
        </w:rPr>
        <w:t>ش</w:t>
      </w:r>
      <w:r w:rsidR="000E4BC7">
        <w:rPr>
          <w:rStyle w:val="Char6"/>
          <w:rtl/>
        </w:rPr>
        <w:t>ی</w:t>
      </w:r>
      <w:r w:rsidRPr="003124F6">
        <w:rPr>
          <w:rStyle w:val="Char6"/>
          <w:rtl/>
        </w:rPr>
        <w:t>د.</w:t>
      </w:r>
    </w:p>
    <w:p w:rsidR="00241CB2" w:rsidRPr="003124F6" w:rsidRDefault="00241CB2" w:rsidP="00F556E7">
      <w:pPr>
        <w:pStyle w:val="BodyText3"/>
        <w:widowControl w:val="0"/>
        <w:ind w:firstLine="284"/>
        <w:jc w:val="both"/>
        <w:rPr>
          <w:rStyle w:val="Char6"/>
          <w:rtl/>
        </w:rPr>
      </w:pPr>
      <w:r w:rsidRPr="003124F6">
        <w:rPr>
          <w:rStyle w:val="Char6"/>
          <w:rtl/>
        </w:rPr>
        <w:t>حضرت عمر ا</w:t>
      </w:r>
      <w:r w:rsidR="000E4BC7">
        <w:rPr>
          <w:rStyle w:val="Char6"/>
          <w:rtl/>
        </w:rPr>
        <w:t>ی</w:t>
      </w:r>
      <w:r w:rsidRPr="003124F6">
        <w:rPr>
          <w:rStyle w:val="Char6"/>
          <w:rtl/>
        </w:rPr>
        <w:t>ن غنا</w:t>
      </w:r>
      <w:r w:rsidR="000E4BC7">
        <w:rPr>
          <w:rStyle w:val="Char6"/>
          <w:rtl/>
        </w:rPr>
        <w:t>ی</w:t>
      </w:r>
      <w:r w:rsidRPr="003124F6">
        <w:rPr>
          <w:rStyle w:val="Char6"/>
          <w:rtl/>
        </w:rPr>
        <w:t>م را مانند غنا</w:t>
      </w:r>
      <w:r w:rsidR="000E4BC7">
        <w:rPr>
          <w:rStyle w:val="Char6"/>
          <w:rtl/>
        </w:rPr>
        <w:t>ی</w:t>
      </w:r>
      <w:r w:rsidRPr="003124F6">
        <w:rPr>
          <w:rStyle w:val="Char6"/>
          <w:rtl/>
        </w:rPr>
        <w:t>م مدائن ب</w:t>
      </w:r>
      <w:r w:rsidR="000E4BC7">
        <w:rPr>
          <w:rStyle w:val="Char6"/>
          <w:rtl/>
        </w:rPr>
        <w:t>ی</w:t>
      </w:r>
      <w:r w:rsidRPr="003124F6">
        <w:rPr>
          <w:rStyle w:val="Char6"/>
          <w:rtl/>
        </w:rPr>
        <w:t>ن مردم تقس</w:t>
      </w:r>
      <w:r w:rsidR="000E4BC7">
        <w:rPr>
          <w:rStyle w:val="Char6"/>
          <w:rtl/>
        </w:rPr>
        <w:t>ی</w:t>
      </w:r>
      <w:r w:rsidRPr="003124F6">
        <w:rPr>
          <w:rStyle w:val="Char6"/>
          <w:rtl/>
        </w:rPr>
        <w:t>م فرمود.</w:t>
      </w:r>
    </w:p>
    <w:p w:rsidR="00241CB2" w:rsidRPr="003124F6" w:rsidRDefault="00241CB2" w:rsidP="00F556E7">
      <w:pPr>
        <w:pStyle w:val="BodyText3"/>
        <w:widowControl w:val="0"/>
        <w:ind w:firstLine="284"/>
        <w:jc w:val="both"/>
        <w:rPr>
          <w:rStyle w:val="Char6"/>
          <w:rtl/>
        </w:rPr>
      </w:pPr>
      <w:r w:rsidRPr="003124F6">
        <w:rPr>
          <w:rStyle w:val="Char6"/>
          <w:rtl/>
        </w:rPr>
        <w:t>مسلم</w:t>
      </w:r>
      <w:r w:rsidR="000E4BC7">
        <w:rPr>
          <w:rStyle w:val="Char6"/>
          <w:rtl/>
        </w:rPr>
        <w:t>ی</w:t>
      </w:r>
      <w:r w:rsidRPr="003124F6">
        <w:rPr>
          <w:rStyle w:val="Char6"/>
          <w:rtl/>
        </w:rPr>
        <w:t>ن با فتح جلولاء و حلوان علاوه بر فتح سراسر طول دجله و سواد عراق، در مرزها</w:t>
      </w:r>
      <w:r w:rsidR="000E4BC7">
        <w:rPr>
          <w:rStyle w:val="Char6"/>
          <w:rtl/>
        </w:rPr>
        <w:t>ی</w:t>
      </w:r>
      <w:r w:rsidRPr="003124F6">
        <w:rPr>
          <w:rStyle w:val="Char6"/>
          <w:rtl/>
        </w:rPr>
        <w:t xml:space="preserve"> سرزم</w:t>
      </w:r>
      <w:r w:rsidR="000E4BC7">
        <w:rPr>
          <w:rStyle w:val="Char6"/>
          <w:rtl/>
        </w:rPr>
        <w:t>ی</w:t>
      </w:r>
      <w:r w:rsidRPr="003124F6">
        <w:rPr>
          <w:rStyle w:val="Char6"/>
          <w:rtl/>
        </w:rPr>
        <w:t>ن پارس ن</w:t>
      </w:r>
      <w:r w:rsidR="000E4BC7">
        <w:rPr>
          <w:rStyle w:val="Char6"/>
          <w:rtl/>
        </w:rPr>
        <w:t>ی</w:t>
      </w:r>
      <w:r w:rsidRPr="003124F6">
        <w:rPr>
          <w:rStyle w:val="Char6"/>
          <w:rtl/>
        </w:rPr>
        <w:t xml:space="preserve">ز رخنه </w:t>
      </w:r>
      <w:r w:rsidR="000E4BC7">
        <w:rPr>
          <w:rStyle w:val="Char6"/>
          <w:rtl/>
        </w:rPr>
        <w:t>ک</w:t>
      </w:r>
      <w:r w:rsidRPr="003124F6">
        <w:rPr>
          <w:rStyle w:val="Char6"/>
          <w:rtl/>
        </w:rPr>
        <w:t>ردند</w:t>
      </w:r>
      <w:r w:rsidR="00DA616D" w:rsidRPr="003124F6">
        <w:rPr>
          <w:rStyle w:val="Char6"/>
          <w:rtl/>
        </w:rPr>
        <w:t>،</w:t>
      </w:r>
      <w:r w:rsidR="00B37D1F" w:rsidRPr="003124F6">
        <w:rPr>
          <w:rStyle w:val="Char6"/>
          <w:rtl/>
        </w:rPr>
        <w:t xml:space="preserve"> چنان</w:t>
      </w:r>
      <w:r w:rsidR="000E4BC7">
        <w:rPr>
          <w:rStyle w:val="Char6"/>
          <w:rtl/>
        </w:rPr>
        <w:t>ک</w:t>
      </w:r>
      <w:r w:rsidRPr="003124F6">
        <w:rPr>
          <w:rStyle w:val="Char6"/>
          <w:rtl/>
        </w:rPr>
        <w:t>ه پس از ا</w:t>
      </w:r>
      <w:r w:rsidR="000E4BC7">
        <w:rPr>
          <w:rStyle w:val="Char6"/>
          <w:rtl/>
        </w:rPr>
        <w:t>ی</w:t>
      </w:r>
      <w:r w:rsidRPr="003124F6">
        <w:rPr>
          <w:rStyle w:val="Char6"/>
          <w:rtl/>
        </w:rPr>
        <w:t>ن بر موصل و ت</w:t>
      </w:r>
      <w:r w:rsidR="000E4BC7">
        <w:rPr>
          <w:rStyle w:val="Char6"/>
          <w:rtl/>
        </w:rPr>
        <w:t>ک</w:t>
      </w:r>
      <w:r w:rsidRPr="003124F6">
        <w:rPr>
          <w:rStyle w:val="Char6"/>
          <w:rtl/>
        </w:rPr>
        <w:t>ر</w:t>
      </w:r>
      <w:r w:rsidR="000E4BC7">
        <w:rPr>
          <w:rStyle w:val="Char6"/>
          <w:rtl/>
        </w:rPr>
        <w:t>ی</w:t>
      </w:r>
      <w:r w:rsidRPr="003124F6">
        <w:rPr>
          <w:rStyle w:val="Char6"/>
          <w:rtl/>
        </w:rPr>
        <w:t xml:space="preserve">ت </w:t>
      </w:r>
      <w:r w:rsidR="000E4BC7">
        <w:rPr>
          <w:rStyle w:val="Char6"/>
          <w:rtl/>
        </w:rPr>
        <w:t>ک</w:t>
      </w:r>
      <w:r w:rsidRPr="003124F6">
        <w:rPr>
          <w:rStyle w:val="Char6"/>
          <w:rtl/>
        </w:rPr>
        <w:t>ه دو شهر مس</w:t>
      </w:r>
      <w:r w:rsidR="000E4BC7">
        <w:rPr>
          <w:rStyle w:val="Char6"/>
          <w:rtl/>
        </w:rPr>
        <w:t>ی</w:t>
      </w:r>
      <w:r w:rsidRPr="003124F6">
        <w:rPr>
          <w:rStyle w:val="Char6"/>
          <w:rtl/>
        </w:rPr>
        <w:t>ح</w:t>
      </w:r>
      <w:r w:rsidR="000E4BC7">
        <w:rPr>
          <w:rStyle w:val="Char6"/>
          <w:rtl/>
        </w:rPr>
        <w:t>ی</w:t>
      </w:r>
      <w:r w:rsidRPr="003124F6">
        <w:rPr>
          <w:rStyle w:val="Char6"/>
          <w:rtl/>
        </w:rPr>
        <w:t xml:space="preserve"> نش</w:t>
      </w:r>
      <w:r w:rsidR="000E4BC7">
        <w:rPr>
          <w:rStyle w:val="Char6"/>
          <w:rtl/>
        </w:rPr>
        <w:t>ی</w:t>
      </w:r>
      <w:r w:rsidRPr="003124F6">
        <w:rPr>
          <w:rStyle w:val="Char6"/>
          <w:rtl/>
        </w:rPr>
        <w:t xml:space="preserve">ن عراق بودند، از </w:t>
      </w:r>
      <w:r w:rsidR="000E4BC7">
        <w:rPr>
          <w:rStyle w:val="Char6"/>
          <w:rtl/>
        </w:rPr>
        <w:t>یک</w:t>
      </w:r>
      <w:r w:rsidRPr="003124F6">
        <w:rPr>
          <w:rStyle w:val="Char6"/>
          <w:rtl/>
        </w:rPr>
        <w:t xml:space="preserve"> طرف و بر </w:t>
      </w:r>
      <w:r w:rsidR="000E4BC7">
        <w:rPr>
          <w:rStyle w:val="Char6"/>
          <w:rtl/>
        </w:rPr>
        <w:t>ک</w:t>
      </w:r>
      <w:r w:rsidRPr="003124F6">
        <w:rPr>
          <w:rStyle w:val="Char6"/>
          <w:rtl/>
        </w:rPr>
        <w:t>رمانشاه از طرف د</w:t>
      </w:r>
      <w:r w:rsidR="000E4BC7">
        <w:rPr>
          <w:rStyle w:val="Char6"/>
          <w:rtl/>
        </w:rPr>
        <w:t>ی</w:t>
      </w:r>
      <w:r w:rsidRPr="003124F6">
        <w:rPr>
          <w:rStyle w:val="Char6"/>
          <w:rtl/>
        </w:rPr>
        <w:t>گر بزود</w:t>
      </w:r>
      <w:r w:rsidR="000E4BC7">
        <w:rPr>
          <w:rStyle w:val="Char6"/>
          <w:rtl/>
        </w:rPr>
        <w:t>ی</w:t>
      </w:r>
      <w:r w:rsidRPr="003124F6">
        <w:rPr>
          <w:rStyle w:val="Char6"/>
          <w:rtl/>
        </w:rPr>
        <w:t xml:space="preserve"> تسلط </w:t>
      </w:r>
      <w:r w:rsidR="000E4BC7">
        <w:rPr>
          <w:rStyle w:val="Char6"/>
          <w:rtl/>
        </w:rPr>
        <w:t>ی</w:t>
      </w:r>
      <w:r w:rsidRPr="003124F6">
        <w:rPr>
          <w:rStyle w:val="Char6"/>
          <w:rtl/>
        </w:rPr>
        <w:t>افتند و بد</w:t>
      </w:r>
      <w:r w:rsidR="000E4BC7">
        <w:rPr>
          <w:rStyle w:val="Char6"/>
          <w:rtl/>
        </w:rPr>
        <w:t>ی</w:t>
      </w:r>
      <w:r w:rsidRPr="003124F6">
        <w:rPr>
          <w:rStyle w:val="Char6"/>
          <w:rtl/>
        </w:rPr>
        <w:t>ن ترت</w:t>
      </w:r>
      <w:r w:rsidR="000E4BC7">
        <w:rPr>
          <w:rStyle w:val="Char6"/>
          <w:rtl/>
        </w:rPr>
        <w:t>ی</w:t>
      </w:r>
      <w:r w:rsidRPr="003124F6">
        <w:rPr>
          <w:rStyle w:val="Char6"/>
          <w:rtl/>
        </w:rPr>
        <w:t>ب آسوده در خا</w:t>
      </w:r>
      <w:r w:rsidR="000E4BC7">
        <w:rPr>
          <w:rStyle w:val="Char6"/>
          <w:rtl/>
        </w:rPr>
        <w:t>ک</w:t>
      </w:r>
      <w:r w:rsidRPr="003124F6">
        <w:rPr>
          <w:rStyle w:val="Char6"/>
          <w:rtl/>
        </w:rPr>
        <w:t xml:space="preserve"> عراق و در مدائن سا</w:t>
      </w:r>
      <w:r w:rsidR="000E4BC7">
        <w:rPr>
          <w:rStyle w:val="Char6"/>
          <w:rtl/>
        </w:rPr>
        <w:t>ک</w:t>
      </w:r>
      <w:r w:rsidRPr="003124F6">
        <w:rPr>
          <w:rStyle w:val="Char6"/>
          <w:rtl/>
        </w:rPr>
        <w:t>ن شدند و آرام گرفتند.</w:t>
      </w:r>
    </w:p>
    <w:p w:rsidR="00241CB2" w:rsidRPr="004B7851" w:rsidRDefault="00241CB2" w:rsidP="00DA616D">
      <w:pPr>
        <w:pStyle w:val="a1"/>
        <w:rPr>
          <w:rtl/>
        </w:rPr>
      </w:pPr>
      <w:bookmarkStart w:id="491" w:name="_Toc341627391"/>
      <w:bookmarkStart w:id="492" w:name="_Toc341627612"/>
      <w:bookmarkStart w:id="493" w:name="_Toc440799059"/>
      <w:r w:rsidRPr="004B7851">
        <w:rPr>
          <w:rtl/>
        </w:rPr>
        <w:t>فتح خوزستان</w:t>
      </w:r>
      <w:bookmarkEnd w:id="491"/>
      <w:bookmarkEnd w:id="492"/>
      <w:bookmarkEnd w:id="493"/>
    </w:p>
    <w:p w:rsidR="00241CB2" w:rsidRPr="003124F6" w:rsidRDefault="00241CB2" w:rsidP="00F556E7">
      <w:pPr>
        <w:pStyle w:val="BodyText3"/>
        <w:widowControl w:val="0"/>
        <w:ind w:firstLine="284"/>
        <w:jc w:val="both"/>
        <w:rPr>
          <w:rStyle w:val="Char6"/>
          <w:rtl/>
        </w:rPr>
      </w:pPr>
      <w:r w:rsidRPr="003124F6">
        <w:rPr>
          <w:rStyle w:val="Char6"/>
          <w:rtl/>
        </w:rPr>
        <w:t>در اوا</w:t>
      </w:r>
      <w:r w:rsidR="000E4BC7">
        <w:rPr>
          <w:rStyle w:val="Char6"/>
          <w:rtl/>
        </w:rPr>
        <w:t>ی</w:t>
      </w:r>
      <w:r w:rsidRPr="003124F6">
        <w:rPr>
          <w:rStyle w:val="Char6"/>
          <w:rtl/>
        </w:rPr>
        <w:t>ل سال 17 هجر</w:t>
      </w:r>
      <w:r w:rsidR="000E4BC7">
        <w:rPr>
          <w:rStyle w:val="Char6"/>
          <w:rtl/>
        </w:rPr>
        <w:t>ی</w:t>
      </w:r>
      <w:r w:rsidRPr="003124F6">
        <w:rPr>
          <w:rStyle w:val="Char6"/>
          <w:rtl/>
        </w:rPr>
        <w:t xml:space="preserve"> س</w:t>
      </w:r>
      <w:r w:rsidR="003B7E8E" w:rsidRPr="003124F6">
        <w:rPr>
          <w:rStyle w:val="Char6"/>
          <w:rtl/>
        </w:rPr>
        <w:t xml:space="preserve">عد بن عتبه </w:t>
      </w:r>
      <w:r w:rsidR="000E4BC7">
        <w:rPr>
          <w:rStyle w:val="Char6"/>
          <w:rtl/>
        </w:rPr>
        <w:t>ک</w:t>
      </w:r>
      <w:r w:rsidR="003B7E8E" w:rsidRPr="003124F6">
        <w:rPr>
          <w:rStyle w:val="Char6"/>
          <w:rtl/>
        </w:rPr>
        <w:t>ه از طرف سعد بن اب</w:t>
      </w:r>
      <w:r w:rsidR="000E4BC7">
        <w:rPr>
          <w:rStyle w:val="Char6"/>
          <w:rtl/>
        </w:rPr>
        <w:t>ی</w:t>
      </w:r>
      <w:r w:rsidR="003B7E8E" w:rsidRPr="003124F6">
        <w:rPr>
          <w:rStyle w:val="Char6"/>
          <w:rFonts w:hint="cs"/>
          <w:rtl/>
        </w:rPr>
        <w:t>‌</w:t>
      </w:r>
      <w:r w:rsidRPr="003124F6">
        <w:rPr>
          <w:rStyle w:val="Char6"/>
          <w:rtl/>
        </w:rPr>
        <w:t>وقاص وال</w:t>
      </w:r>
      <w:r w:rsidR="000E4BC7">
        <w:rPr>
          <w:rStyle w:val="Char6"/>
          <w:rtl/>
        </w:rPr>
        <w:t>ی</w:t>
      </w:r>
      <w:r w:rsidRPr="003124F6">
        <w:rPr>
          <w:rStyle w:val="Char6"/>
          <w:rtl/>
        </w:rPr>
        <w:t xml:space="preserve"> بصره شده بود، به مغ</w:t>
      </w:r>
      <w:r w:rsidR="000E4BC7">
        <w:rPr>
          <w:rStyle w:val="Char6"/>
          <w:rtl/>
        </w:rPr>
        <w:t>ی</w:t>
      </w:r>
      <w:r w:rsidRPr="003124F6">
        <w:rPr>
          <w:rStyle w:val="Char6"/>
          <w:rtl/>
        </w:rPr>
        <w:t>ره بن شعبه مأمور</w:t>
      </w:r>
      <w:r w:rsidR="000E4BC7">
        <w:rPr>
          <w:rStyle w:val="Char6"/>
          <w:rtl/>
        </w:rPr>
        <w:t>ی</w:t>
      </w:r>
      <w:r w:rsidRPr="003124F6">
        <w:rPr>
          <w:rStyle w:val="Char6"/>
          <w:rtl/>
        </w:rPr>
        <w:t>ت داد تا سرزم</w:t>
      </w:r>
      <w:r w:rsidR="000E4BC7">
        <w:rPr>
          <w:rStyle w:val="Char6"/>
          <w:rtl/>
        </w:rPr>
        <w:t>ی</w:t>
      </w:r>
      <w:r w:rsidRPr="003124F6">
        <w:rPr>
          <w:rStyle w:val="Char6"/>
          <w:rtl/>
        </w:rPr>
        <w:t>ن خوزستان را فتح نما</w:t>
      </w:r>
      <w:r w:rsidR="000E4BC7">
        <w:rPr>
          <w:rStyle w:val="Char6"/>
          <w:rtl/>
        </w:rPr>
        <w:t>ی</w:t>
      </w:r>
      <w:r w:rsidRPr="003124F6">
        <w:rPr>
          <w:rStyle w:val="Char6"/>
          <w:rtl/>
        </w:rPr>
        <w:t>د. مغ</w:t>
      </w:r>
      <w:r w:rsidR="000E4BC7">
        <w:rPr>
          <w:rStyle w:val="Char6"/>
          <w:rtl/>
        </w:rPr>
        <w:t>ی</w:t>
      </w:r>
      <w:r w:rsidRPr="003124F6">
        <w:rPr>
          <w:rStyle w:val="Char6"/>
          <w:rtl/>
        </w:rPr>
        <w:t xml:space="preserve">ره </w:t>
      </w:r>
      <w:r w:rsidR="000E4BC7">
        <w:rPr>
          <w:rStyle w:val="Char6"/>
          <w:rtl/>
        </w:rPr>
        <w:t>ک</w:t>
      </w:r>
      <w:r w:rsidRPr="003124F6">
        <w:rPr>
          <w:rStyle w:val="Char6"/>
          <w:rtl/>
        </w:rPr>
        <w:t>ه به مرد س</w:t>
      </w:r>
      <w:r w:rsidR="000E4BC7">
        <w:rPr>
          <w:rStyle w:val="Char6"/>
          <w:rtl/>
        </w:rPr>
        <w:t>ی</w:t>
      </w:r>
      <w:r w:rsidRPr="003124F6">
        <w:rPr>
          <w:rStyle w:val="Char6"/>
          <w:rtl/>
        </w:rPr>
        <w:t>اس</w:t>
      </w:r>
      <w:r w:rsidR="000E4BC7">
        <w:rPr>
          <w:rStyle w:val="Char6"/>
          <w:rtl/>
        </w:rPr>
        <w:t>ی</w:t>
      </w:r>
      <w:r w:rsidRPr="003124F6">
        <w:rPr>
          <w:rStyle w:val="Char6"/>
          <w:rtl/>
        </w:rPr>
        <w:t xml:space="preserve"> شب</w:t>
      </w:r>
      <w:r w:rsidR="000E4BC7">
        <w:rPr>
          <w:rStyle w:val="Char6"/>
          <w:rtl/>
        </w:rPr>
        <w:t>ی</w:t>
      </w:r>
      <w:r w:rsidRPr="003124F6">
        <w:rPr>
          <w:rStyle w:val="Char6"/>
          <w:rtl/>
        </w:rPr>
        <w:t>ه‌تر بود تا به مرد جنگ</w:t>
      </w:r>
      <w:r w:rsidR="000E4BC7">
        <w:rPr>
          <w:rStyle w:val="Char6"/>
          <w:rtl/>
        </w:rPr>
        <w:t>ی</w:t>
      </w:r>
      <w:r w:rsidRPr="003124F6">
        <w:rPr>
          <w:rStyle w:val="Char6"/>
          <w:rtl/>
        </w:rPr>
        <w:t xml:space="preserve"> موفق شد با س</w:t>
      </w:r>
      <w:r w:rsidR="000E4BC7">
        <w:rPr>
          <w:rStyle w:val="Char6"/>
          <w:rtl/>
        </w:rPr>
        <w:t>ی</w:t>
      </w:r>
      <w:r w:rsidRPr="003124F6">
        <w:rPr>
          <w:rStyle w:val="Char6"/>
          <w:rtl/>
        </w:rPr>
        <w:t>است درست خود به آسان</w:t>
      </w:r>
      <w:r w:rsidR="000E4BC7">
        <w:rPr>
          <w:rStyle w:val="Char6"/>
          <w:rtl/>
        </w:rPr>
        <w:t>ی</w:t>
      </w:r>
      <w:r w:rsidRPr="003124F6">
        <w:rPr>
          <w:rStyle w:val="Char6"/>
          <w:rtl/>
        </w:rPr>
        <w:t xml:space="preserve"> مردم شهر اهواز را بدون جنگ وادار به تسل</w:t>
      </w:r>
      <w:r w:rsidR="000E4BC7">
        <w:rPr>
          <w:rStyle w:val="Char6"/>
          <w:rtl/>
        </w:rPr>
        <w:t>ی</w:t>
      </w:r>
      <w:r w:rsidRPr="003124F6">
        <w:rPr>
          <w:rStyle w:val="Char6"/>
          <w:rtl/>
        </w:rPr>
        <w:t>م و قبول پرداخت جز</w:t>
      </w:r>
      <w:r w:rsidR="000E4BC7">
        <w:rPr>
          <w:rStyle w:val="Char6"/>
          <w:rtl/>
        </w:rPr>
        <w:t>ی</w:t>
      </w:r>
      <w:r w:rsidRPr="003124F6">
        <w:rPr>
          <w:rStyle w:val="Char6"/>
          <w:rtl/>
        </w:rPr>
        <w:t>ه نما</w:t>
      </w:r>
      <w:r w:rsidR="000E4BC7">
        <w:rPr>
          <w:rStyle w:val="Char6"/>
          <w:rtl/>
        </w:rPr>
        <w:t>ی</w:t>
      </w:r>
      <w:r w:rsidRPr="003124F6">
        <w:rPr>
          <w:rStyle w:val="Char6"/>
          <w:rtl/>
        </w:rPr>
        <w:t>د.</w:t>
      </w:r>
    </w:p>
    <w:p w:rsidR="00241CB2" w:rsidRPr="003124F6" w:rsidRDefault="00241CB2" w:rsidP="00F556E7">
      <w:pPr>
        <w:pStyle w:val="BodyText3"/>
        <w:widowControl w:val="0"/>
        <w:ind w:firstLine="284"/>
        <w:jc w:val="both"/>
        <w:rPr>
          <w:rStyle w:val="Char6"/>
          <w:rtl/>
        </w:rPr>
      </w:pPr>
      <w:r w:rsidRPr="003124F6">
        <w:rPr>
          <w:rStyle w:val="Char6"/>
          <w:rtl/>
        </w:rPr>
        <w:t>پس از ا</w:t>
      </w:r>
      <w:r w:rsidR="000E4BC7">
        <w:rPr>
          <w:rStyle w:val="Char6"/>
          <w:rtl/>
        </w:rPr>
        <w:t>ی</w:t>
      </w:r>
      <w:r w:rsidRPr="003124F6">
        <w:rPr>
          <w:rStyle w:val="Char6"/>
          <w:rtl/>
        </w:rPr>
        <w:t>ن ابوموس</w:t>
      </w:r>
      <w:r w:rsidR="000E4BC7">
        <w:rPr>
          <w:rStyle w:val="Char6"/>
          <w:rtl/>
        </w:rPr>
        <w:t>ی</w:t>
      </w:r>
      <w:r w:rsidRPr="003124F6">
        <w:rPr>
          <w:rStyle w:val="Char6"/>
          <w:rtl/>
        </w:rPr>
        <w:t xml:space="preserve"> اشعر</w:t>
      </w:r>
      <w:r w:rsidR="000E4BC7">
        <w:rPr>
          <w:rStyle w:val="Char6"/>
          <w:rtl/>
        </w:rPr>
        <w:t>ی</w:t>
      </w:r>
      <w:r w:rsidRPr="003124F6">
        <w:rPr>
          <w:rStyle w:val="Char6"/>
          <w:rtl/>
        </w:rPr>
        <w:t xml:space="preserve"> صحاب</w:t>
      </w:r>
      <w:r w:rsidR="000E4BC7">
        <w:rPr>
          <w:rStyle w:val="Char6"/>
          <w:rtl/>
        </w:rPr>
        <w:t>ی</w:t>
      </w:r>
      <w:r w:rsidRPr="003124F6">
        <w:rPr>
          <w:rStyle w:val="Char6"/>
          <w:rtl/>
        </w:rPr>
        <w:t xml:space="preserve"> جل</w:t>
      </w:r>
      <w:r w:rsidR="000E4BC7">
        <w:rPr>
          <w:rStyle w:val="Char6"/>
          <w:rtl/>
        </w:rPr>
        <w:t>ی</w:t>
      </w:r>
      <w:r w:rsidRPr="003124F6">
        <w:rPr>
          <w:rStyle w:val="Char6"/>
          <w:rtl/>
        </w:rPr>
        <w:t>ل رسول الله از طرف خل</w:t>
      </w:r>
      <w:r w:rsidR="000E4BC7">
        <w:rPr>
          <w:rStyle w:val="Char6"/>
          <w:rtl/>
        </w:rPr>
        <w:t>ی</w:t>
      </w:r>
      <w:r w:rsidRPr="003124F6">
        <w:rPr>
          <w:rStyle w:val="Char6"/>
          <w:rtl/>
        </w:rPr>
        <w:t>فه مسلم</w:t>
      </w:r>
      <w:r w:rsidR="000E4BC7">
        <w:rPr>
          <w:rStyle w:val="Char6"/>
          <w:rtl/>
        </w:rPr>
        <w:t>ی</w:t>
      </w:r>
      <w:r w:rsidRPr="003124F6">
        <w:rPr>
          <w:rStyle w:val="Char6"/>
          <w:rtl/>
        </w:rPr>
        <w:t>ن عمر بن الخطاب به جا</w:t>
      </w:r>
      <w:r w:rsidR="000E4BC7">
        <w:rPr>
          <w:rStyle w:val="Char6"/>
          <w:rtl/>
        </w:rPr>
        <w:t>ی</w:t>
      </w:r>
      <w:r w:rsidRPr="003124F6">
        <w:rPr>
          <w:rStyle w:val="Char6"/>
          <w:rtl/>
        </w:rPr>
        <w:t xml:space="preserve"> مغ</w:t>
      </w:r>
      <w:r w:rsidR="000E4BC7">
        <w:rPr>
          <w:rStyle w:val="Char6"/>
          <w:rtl/>
        </w:rPr>
        <w:t>ی</w:t>
      </w:r>
      <w:r w:rsidRPr="003124F6">
        <w:rPr>
          <w:rStyle w:val="Char6"/>
          <w:rtl/>
        </w:rPr>
        <w:t>ره منصوب و مأمور شد تا دنباله فتوحات مغ</w:t>
      </w:r>
      <w:r w:rsidR="000E4BC7">
        <w:rPr>
          <w:rStyle w:val="Char6"/>
          <w:rtl/>
        </w:rPr>
        <w:t>ی</w:t>
      </w:r>
      <w:r w:rsidRPr="003124F6">
        <w:rPr>
          <w:rStyle w:val="Char6"/>
          <w:rtl/>
        </w:rPr>
        <w:t>ره را بگ</w:t>
      </w:r>
      <w:r w:rsidR="000E4BC7">
        <w:rPr>
          <w:rStyle w:val="Char6"/>
          <w:rtl/>
        </w:rPr>
        <w:t>ی</w:t>
      </w:r>
      <w:r w:rsidRPr="003124F6">
        <w:rPr>
          <w:rStyle w:val="Char6"/>
          <w:rtl/>
        </w:rPr>
        <w:t>رد.</w:t>
      </w:r>
    </w:p>
    <w:p w:rsidR="00241CB2" w:rsidRPr="003124F6" w:rsidRDefault="00241CB2" w:rsidP="00F556E7">
      <w:pPr>
        <w:pStyle w:val="BodyText3"/>
        <w:widowControl w:val="0"/>
        <w:ind w:firstLine="284"/>
        <w:jc w:val="both"/>
        <w:rPr>
          <w:rStyle w:val="Char6"/>
          <w:rtl/>
        </w:rPr>
      </w:pPr>
      <w:r w:rsidRPr="003124F6">
        <w:rPr>
          <w:rStyle w:val="Char6"/>
          <w:rtl/>
        </w:rPr>
        <w:t>ابوموس</w:t>
      </w:r>
      <w:r w:rsidR="000E4BC7">
        <w:rPr>
          <w:rStyle w:val="Char6"/>
          <w:rtl/>
        </w:rPr>
        <w:t>ی</w:t>
      </w:r>
      <w:r w:rsidRPr="003124F6">
        <w:rPr>
          <w:rStyle w:val="Char6"/>
          <w:rtl/>
        </w:rPr>
        <w:t xml:space="preserve"> پس از چند</w:t>
      </w:r>
      <w:r w:rsidR="000E4BC7">
        <w:rPr>
          <w:rStyle w:val="Char6"/>
          <w:rtl/>
        </w:rPr>
        <w:t>ی</w:t>
      </w:r>
      <w:r w:rsidRPr="003124F6">
        <w:rPr>
          <w:rStyle w:val="Char6"/>
          <w:rtl/>
        </w:rPr>
        <w:t>ن جنگ شهرها</w:t>
      </w:r>
      <w:r w:rsidR="000E4BC7">
        <w:rPr>
          <w:rStyle w:val="Char6"/>
          <w:rtl/>
        </w:rPr>
        <w:t>ی</w:t>
      </w:r>
      <w:r w:rsidRPr="003124F6">
        <w:rPr>
          <w:rStyle w:val="Char6"/>
          <w:rtl/>
        </w:rPr>
        <w:t xml:space="preserve"> رامهرمز و شوش را گرفت و چون به شوشتر رس</w:t>
      </w:r>
      <w:r w:rsidR="000E4BC7">
        <w:rPr>
          <w:rStyle w:val="Char6"/>
          <w:rtl/>
        </w:rPr>
        <w:t>ی</w:t>
      </w:r>
      <w:r w:rsidRPr="003124F6">
        <w:rPr>
          <w:rStyle w:val="Char6"/>
          <w:rtl/>
        </w:rPr>
        <w:t>د، با مقاومت و دفاع سرسختانه هرمزان فرمانده مشهور ا</w:t>
      </w:r>
      <w:r w:rsidR="000E4BC7">
        <w:rPr>
          <w:rStyle w:val="Char6"/>
          <w:rtl/>
        </w:rPr>
        <w:t>ی</w:t>
      </w:r>
      <w:r w:rsidRPr="003124F6">
        <w:rPr>
          <w:rStyle w:val="Char6"/>
          <w:rtl/>
        </w:rPr>
        <w:t>ران</w:t>
      </w:r>
      <w:r w:rsidR="000E4BC7">
        <w:rPr>
          <w:rStyle w:val="Char6"/>
          <w:rtl/>
        </w:rPr>
        <w:t>ی</w:t>
      </w:r>
      <w:r w:rsidRPr="003124F6">
        <w:rPr>
          <w:rStyle w:val="Char6"/>
          <w:rtl/>
        </w:rPr>
        <w:t xml:space="preserve"> روبرو گرد</w:t>
      </w:r>
      <w:r w:rsidR="000E4BC7">
        <w:rPr>
          <w:rStyle w:val="Char6"/>
          <w:rtl/>
        </w:rPr>
        <w:t>ی</w:t>
      </w:r>
      <w:r w:rsidRPr="003124F6">
        <w:rPr>
          <w:rStyle w:val="Char6"/>
          <w:rtl/>
        </w:rPr>
        <w:t xml:space="preserve">د و با آن </w:t>
      </w:r>
      <w:r w:rsidR="000E4BC7">
        <w:rPr>
          <w:rStyle w:val="Char6"/>
          <w:rtl/>
        </w:rPr>
        <w:t>ک</w:t>
      </w:r>
      <w:r w:rsidRPr="003124F6">
        <w:rPr>
          <w:rStyle w:val="Char6"/>
          <w:rtl/>
        </w:rPr>
        <w:t xml:space="preserve">ه عمار بن </w:t>
      </w:r>
      <w:r w:rsidR="000E4BC7">
        <w:rPr>
          <w:rStyle w:val="Char6"/>
          <w:rtl/>
        </w:rPr>
        <w:t>ی</w:t>
      </w:r>
      <w:r w:rsidRPr="003124F6">
        <w:rPr>
          <w:rStyle w:val="Char6"/>
          <w:rtl/>
        </w:rPr>
        <w:t>اسر به امر خل</w:t>
      </w:r>
      <w:r w:rsidR="000E4BC7">
        <w:rPr>
          <w:rStyle w:val="Char6"/>
          <w:rtl/>
        </w:rPr>
        <w:t>ی</w:t>
      </w:r>
      <w:r w:rsidRPr="003124F6">
        <w:rPr>
          <w:rStyle w:val="Char6"/>
          <w:rtl/>
        </w:rPr>
        <w:t xml:space="preserve">فه با </w:t>
      </w:r>
      <w:r w:rsidR="000E4BC7">
        <w:rPr>
          <w:rStyle w:val="Char6"/>
          <w:rtl/>
        </w:rPr>
        <w:t>یک</w:t>
      </w:r>
      <w:r w:rsidRPr="003124F6">
        <w:rPr>
          <w:rStyle w:val="Char6"/>
          <w:rtl/>
        </w:rPr>
        <w:t xml:space="preserve"> سوم لش</w:t>
      </w:r>
      <w:r w:rsidR="000E4BC7">
        <w:rPr>
          <w:rStyle w:val="Char6"/>
          <w:rtl/>
        </w:rPr>
        <w:t>ک</w:t>
      </w:r>
      <w:r w:rsidRPr="003124F6">
        <w:rPr>
          <w:rStyle w:val="Char6"/>
          <w:rtl/>
        </w:rPr>
        <w:t>ر ذخ</w:t>
      </w:r>
      <w:r w:rsidR="000E4BC7">
        <w:rPr>
          <w:rStyle w:val="Char6"/>
          <w:rtl/>
        </w:rPr>
        <w:t>ی</w:t>
      </w:r>
      <w:r w:rsidRPr="003124F6">
        <w:rPr>
          <w:rStyle w:val="Char6"/>
          <w:rtl/>
        </w:rPr>
        <w:t xml:space="preserve">ره </w:t>
      </w:r>
      <w:r w:rsidR="000E4BC7">
        <w:rPr>
          <w:rStyle w:val="Char6"/>
          <w:rtl/>
        </w:rPr>
        <w:t>ک</w:t>
      </w:r>
      <w:r w:rsidRPr="003124F6">
        <w:rPr>
          <w:rStyle w:val="Char6"/>
          <w:rtl/>
        </w:rPr>
        <w:t xml:space="preserve">وفه از آنجا به </w:t>
      </w:r>
      <w:r w:rsidR="000E4BC7">
        <w:rPr>
          <w:rStyle w:val="Char6"/>
          <w:rtl/>
        </w:rPr>
        <w:t>ی</w:t>
      </w:r>
      <w:r w:rsidRPr="003124F6">
        <w:rPr>
          <w:rStyle w:val="Char6"/>
          <w:rtl/>
        </w:rPr>
        <w:t>ار</w:t>
      </w:r>
      <w:r w:rsidR="000E4BC7">
        <w:rPr>
          <w:rStyle w:val="Char6"/>
          <w:rtl/>
        </w:rPr>
        <w:t>ی</w:t>
      </w:r>
      <w:r w:rsidRPr="003124F6">
        <w:rPr>
          <w:rStyle w:val="Char6"/>
          <w:rtl/>
        </w:rPr>
        <w:t xml:space="preserve"> ابوموس</w:t>
      </w:r>
      <w:r w:rsidR="000E4BC7">
        <w:rPr>
          <w:rStyle w:val="Char6"/>
          <w:rtl/>
        </w:rPr>
        <w:t>ی</w:t>
      </w:r>
      <w:r w:rsidRPr="003124F6">
        <w:rPr>
          <w:rStyle w:val="Char6"/>
          <w:rtl/>
        </w:rPr>
        <w:t xml:space="preserve"> شتافت باز هم هرمزان و اهل شوشتر مردانه مقاومت نمودند و از شهرشان دفاع </w:t>
      </w:r>
      <w:r w:rsidR="000E4BC7">
        <w:rPr>
          <w:rStyle w:val="Char6"/>
          <w:rtl/>
        </w:rPr>
        <w:t>ک</w:t>
      </w:r>
      <w:r w:rsidRPr="003124F6">
        <w:rPr>
          <w:rStyle w:val="Char6"/>
          <w:rtl/>
        </w:rPr>
        <w:t>ردند. ا</w:t>
      </w:r>
      <w:r w:rsidR="000E4BC7">
        <w:rPr>
          <w:rStyle w:val="Char6"/>
          <w:rtl/>
        </w:rPr>
        <w:t>ی</w:t>
      </w:r>
      <w:r w:rsidRPr="003124F6">
        <w:rPr>
          <w:rStyle w:val="Char6"/>
          <w:rtl/>
        </w:rPr>
        <w:t>ن وضع تا مدت</w:t>
      </w:r>
      <w:r w:rsidR="000E4BC7">
        <w:rPr>
          <w:rStyle w:val="Char6"/>
          <w:rtl/>
        </w:rPr>
        <w:t>ی</w:t>
      </w:r>
      <w:r w:rsidRPr="003124F6">
        <w:rPr>
          <w:rStyle w:val="Char6"/>
          <w:rtl/>
        </w:rPr>
        <w:t xml:space="preserve"> تقر</w:t>
      </w:r>
      <w:r w:rsidR="000E4BC7">
        <w:rPr>
          <w:rStyle w:val="Char6"/>
          <w:rtl/>
        </w:rPr>
        <w:t>ی</w:t>
      </w:r>
      <w:r w:rsidRPr="003124F6">
        <w:rPr>
          <w:rStyle w:val="Char6"/>
          <w:rtl/>
        </w:rPr>
        <w:t>باً ز</w:t>
      </w:r>
      <w:r w:rsidR="000E4BC7">
        <w:rPr>
          <w:rStyle w:val="Char6"/>
          <w:rtl/>
        </w:rPr>
        <w:t>ی</w:t>
      </w:r>
      <w:r w:rsidRPr="003124F6">
        <w:rPr>
          <w:rStyle w:val="Char6"/>
          <w:rtl/>
        </w:rPr>
        <w:t>اد به طول انجام</w:t>
      </w:r>
      <w:r w:rsidR="000E4BC7">
        <w:rPr>
          <w:rStyle w:val="Char6"/>
          <w:rtl/>
        </w:rPr>
        <w:t>ی</w:t>
      </w:r>
      <w:r w:rsidRPr="003124F6">
        <w:rPr>
          <w:rStyle w:val="Char6"/>
          <w:rtl/>
        </w:rPr>
        <w:t xml:space="preserve">د، تا آن </w:t>
      </w:r>
      <w:r w:rsidR="000E4BC7">
        <w:rPr>
          <w:rStyle w:val="Char6"/>
          <w:rtl/>
        </w:rPr>
        <w:t>ک</w:t>
      </w:r>
      <w:r w:rsidRPr="003124F6">
        <w:rPr>
          <w:rStyle w:val="Char6"/>
          <w:rtl/>
        </w:rPr>
        <w:t>ه گروه</w:t>
      </w:r>
      <w:r w:rsidR="000E4BC7">
        <w:rPr>
          <w:rStyle w:val="Char6"/>
          <w:rtl/>
        </w:rPr>
        <w:t>ی</w:t>
      </w:r>
      <w:r w:rsidRPr="003124F6">
        <w:rPr>
          <w:rStyle w:val="Char6"/>
          <w:rtl/>
        </w:rPr>
        <w:t xml:space="preserve"> از مسلم</w:t>
      </w:r>
      <w:r w:rsidR="000E4BC7">
        <w:rPr>
          <w:rStyle w:val="Char6"/>
          <w:rtl/>
        </w:rPr>
        <w:t>ی</w:t>
      </w:r>
      <w:r w:rsidRPr="003124F6">
        <w:rPr>
          <w:rStyle w:val="Char6"/>
          <w:rtl/>
        </w:rPr>
        <w:t>ن با راهنما</w:t>
      </w:r>
      <w:r w:rsidR="000E4BC7">
        <w:rPr>
          <w:rStyle w:val="Char6"/>
          <w:rtl/>
        </w:rPr>
        <w:t>یی</w:t>
      </w:r>
      <w:r w:rsidRPr="003124F6">
        <w:rPr>
          <w:rStyle w:val="Char6"/>
          <w:rtl/>
        </w:rPr>
        <w:t xml:space="preserve"> </w:t>
      </w:r>
      <w:r w:rsidR="000E4BC7">
        <w:rPr>
          <w:rStyle w:val="Char6"/>
          <w:rtl/>
        </w:rPr>
        <w:t>یک</w:t>
      </w:r>
      <w:r w:rsidRPr="003124F6">
        <w:rPr>
          <w:rStyle w:val="Char6"/>
          <w:rtl/>
        </w:rPr>
        <w:t xml:space="preserve"> نفر ا</w:t>
      </w:r>
      <w:r w:rsidR="000E4BC7">
        <w:rPr>
          <w:rStyle w:val="Char6"/>
          <w:rtl/>
        </w:rPr>
        <w:t>ی</w:t>
      </w:r>
      <w:r w:rsidRPr="003124F6">
        <w:rPr>
          <w:rStyle w:val="Char6"/>
          <w:rtl/>
        </w:rPr>
        <w:t>ران</w:t>
      </w:r>
      <w:r w:rsidR="000E4BC7">
        <w:rPr>
          <w:rStyle w:val="Char6"/>
          <w:rtl/>
        </w:rPr>
        <w:t>ی</w:t>
      </w:r>
      <w:r w:rsidRPr="003124F6">
        <w:rPr>
          <w:rStyle w:val="Char6"/>
          <w:rtl/>
        </w:rPr>
        <w:t xml:space="preserve"> </w:t>
      </w:r>
      <w:r w:rsidR="000E4BC7">
        <w:rPr>
          <w:rStyle w:val="Char6"/>
          <w:rtl/>
        </w:rPr>
        <w:t>ک</w:t>
      </w:r>
      <w:r w:rsidRPr="003124F6">
        <w:rPr>
          <w:rStyle w:val="Char6"/>
          <w:rtl/>
        </w:rPr>
        <w:t>ه از ابوموس</w:t>
      </w:r>
      <w:r w:rsidR="000E4BC7">
        <w:rPr>
          <w:rStyle w:val="Char6"/>
          <w:rtl/>
        </w:rPr>
        <w:t>ی</w:t>
      </w:r>
      <w:r w:rsidRPr="003124F6">
        <w:rPr>
          <w:rStyle w:val="Char6"/>
          <w:rtl/>
        </w:rPr>
        <w:t xml:space="preserve"> امان طلب</w:t>
      </w:r>
      <w:r w:rsidR="000E4BC7">
        <w:rPr>
          <w:rStyle w:val="Char6"/>
          <w:rtl/>
        </w:rPr>
        <w:t>ی</w:t>
      </w:r>
      <w:r w:rsidRPr="003124F6">
        <w:rPr>
          <w:rStyle w:val="Char6"/>
          <w:rtl/>
        </w:rPr>
        <w:t>ده بود، شبانه از طر</w:t>
      </w:r>
      <w:r w:rsidR="000E4BC7">
        <w:rPr>
          <w:rStyle w:val="Char6"/>
          <w:rtl/>
        </w:rPr>
        <w:t>ی</w:t>
      </w:r>
      <w:r w:rsidRPr="003124F6">
        <w:rPr>
          <w:rStyle w:val="Char6"/>
          <w:rtl/>
        </w:rPr>
        <w:t>ق راه رو آب وارد شهر شدند و بر محل زنان و اطفال مدافع</w:t>
      </w:r>
      <w:r w:rsidR="000E4BC7">
        <w:rPr>
          <w:rStyle w:val="Char6"/>
          <w:rtl/>
        </w:rPr>
        <w:t>ی</w:t>
      </w:r>
      <w:r w:rsidRPr="003124F6">
        <w:rPr>
          <w:rStyle w:val="Char6"/>
          <w:rtl/>
        </w:rPr>
        <w:t xml:space="preserve">ن </w:t>
      </w:r>
      <w:r w:rsidR="000E4BC7">
        <w:rPr>
          <w:rStyle w:val="Char6"/>
          <w:rtl/>
        </w:rPr>
        <w:t>ک</w:t>
      </w:r>
      <w:r w:rsidRPr="003124F6">
        <w:rPr>
          <w:rStyle w:val="Char6"/>
          <w:rtl/>
        </w:rPr>
        <w:t>ه</w:t>
      </w:r>
      <w:r w:rsidR="009F5D6E">
        <w:rPr>
          <w:rStyle w:val="Char6"/>
          <w:rtl/>
        </w:rPr>
        <w:t xml:space="preserve"> آن‌ها </w:t>
      </w:r>
      <w:r w:rsidRPr="003124F6">
        <w:rPr>
          <w:rStyle w:val="Char6"/>
          <w:rtl/>
        </w:rPr>
        <w:t>را در محل مع</w:t>
      </w:r>
      <w:r w:rsidR="000E4BC7">
        <w:rPr>
          <w:rStyle w:val="Char6"/>
          <w:rtl/>
        </w:rPr>
        <w:t>ی</w:t>
      </w:r>
      <w:r w:rsidRPr="003124F6">
        <w:rPr>
          <w:rStyle w:val="Char6"/>
          <w:rtl/>
        </w:rPr>
        <w:t>ن</w:t>
      </w:r>
      <w:r w:rsidR="000E4BC7">
        <w:rPr>
          <w:rStyle w:val="Char6"/>
          <w:rtl/>
        </w:rPr>
        <w:t>ی</w:t>
      </w:r>
      <w:r w:rsidRPr="003124F6">
        <w:rPr>
          <w:rStyle w:val="Char6"/>
          <w:rtl/>
        </w:rPr>
        <w:t xml:space="preserve"> جا</w:t>
      </w:r>
      <w:r w:rsidR="000E4BC7">
        <w:rPr>
          <w:rStyle w:val="Char6"/>
          <w:rtl/>
        </w:rPr>
        <w:t>ی</w:t>
      </w:r>
      <w:r w:rsidRPr="003124F6">
        <w:rPr>
          <w:rStyle w:val="Char6"/>
          <w:rtl/>
        </w:rPr>
        <w:t xml:space="preserve"> داده بودند، تسلط </w:t>
      </w:r>
      <w:r w:rsidR="000E4BC7">
        <w:rPr>
          <w:rStyle w:val="Char6"/>
          <w:rtl/>
        </w:rPr>
        <w:t>ی</w:t>
      </w:r>
      <w:r w:rsidRPr="003124F6">
        <w:rPr>
          <w:rStyle w:val="Char6"/>
          <w:rtl/>
        </w:rPr>
        <w:t>افتند. همان شب دروازه‌ها</w:t>
      </w:r>
      <w:r w:rsidR="000E4BC7">
        <w:rPr>
          <w:rStyle w:val="Char6"/>
          <w:rtl/>
        </w:rPr>
        <w:t>ی</w:t>
      </w:r>
      <w:r w:rsidRPr="003124F6">
        <w:rPr>
          <w:rStyle w:val="Char6"/>
          <w:rtl/>
        </w:rPr>
        <w:t xml:space="preserve"> شهر را بر رو</w:t>
      </w:r>
      <w:r w:rsidR="000E4BC7">
        <w:rPr>
          <w:rStyle w:val="Char6"/>
          <w:rtl/>
        </w:rPr>
        <w:t>ی</w:t>
      </w:r>
      <w:r w:rsidRPr="003124F6">
        <w:rPr>
          <w:rStyle w:val="Char6"/>
          <w:rtl/>
        </w:rPr>
        <w:t xml:space="preserve"> لش</w:t>
      </w:r>
      <w:r w:rsidR="000E4BC7">
        <w:rPr>
          <w:rStyle w:val="Char6"/>
          <w:rtl/>
        </w:rPr>
        <w:t>ک</w:t>
      </w:r>
      <w:r w:rsidRPr="003124F6">
        <w:rPr>
          <w:rStyle w:val="Char6"/>
          <w:rtl/>
        </w:rPr>
        <w:t>ر اسلام باز نمودند. بد</w:t>
      </w:r>
      <w:r w:rsidR="000E4BC7">
        <w:rPr>
          <w:rStyle w:val="Char6"/>
          <w:rtl/>
        </w:rPr>
        <w:t>ی</w:t>
      </w:r>
      <w:r w:rsidRPr="003124F6">
        <w:rPr>
          <w:rStyle w:val="Char6"/>
          <w:rtl/>
        </w:rPr>
        <w:t xml:space="preserve">ن نحو بر شهر تسلط </w:t>
      </w:r>
      <w:r w:rsidR="000E4BC7">
        <w:rPr>
          <w:rStyle w:val="Char6"/>
          <w:rtl/>
        </w:rPr>
        <w:t>ی</w:t>
      </w:r>
      <w:r w:rsidRPr="003124F6">
        <w:rPr>
          <w:rStyle w:val="Char6"/>
          <w:rtl/>
        </w:rPr>
        <w:t>افتند، ول</w:t>
      </w:r>
      <w:r w:rsidR="000E4BC7">
        <w:rPr>
          <w:rStyle w:val="Char6"/>
          <w:rtl/>
        </w:rPr>
        <w:t>ی</w:t>
      </w:r>
      <w:r w:rsidRPr="003124F6">
        <w:rPr>
          <w:rStyle w:val="Char6"/>
          <w:rtl/>
        </w:rPr>
        <w:t xml:space="preserve"> هرمزان تسل</w:t>
      </w:r>
      <w:r w:rsidR="000E4BC7">
        <w:rPr>
          <w:rStyle w:val="Char6"/>
          <w:rtl/>
        </w:rPr>
        <w:t>ی</w:t>
      </w:r>
      <w:r w:rsidRPr="003124F6">
        <w:rPr>
          <w:rStyle w:val="Char6"/>
          <w:rtl/>
        </w:rPr>
        <w:t>م نشد و در قلعه شهر متحصن شد و از ابوموس</w:t>
      </w:r>
      <w:r w:rsidR="000E4BC7">
        <w:rPr>
          <w:rStyle w:val="Char6"/>
          <w:rtl/>
        </w:rPr>
        <w:t>ی</w:t>
      </w:r>
      <w:r w:rsidRPr="003124F6">
        <w:rPr>
          <w:rStyle w:val="Char6"/>
          <w:rtl/>
        </w:rPr>
        <w:t xml:space="preserve"> امان خواست.</w:t>
      </w:r>
    </w:p>
    <w:p w:rsidR="00241CB2" w:rsidRPr="004B7851" w:rsidRDefault="00241CB2" w:rsidP="00DA616D">
      <w:pPr>
        <w:pStyle w:val="a1"/>
        <w:rPr>
          <w:rtl/>
        </w:rPr>
      </w:pPr>
      <w:bookmarkStart w:id="494" w:name="_Toc341627392"/>
      <w:bookmarkStart w:id="495" w:name="_Toc341627613"/>
      <w:bookmarkStart w:id="496" w:name="_Toc440799060"/>
      <w:r w:rsidRPr="004B7851">
        <w:rPr>
          <w:rtl/>
        </w:rPr>
        <w:t>اسارت هرمزان</w:t>
      </w:r>
      <w:bookmarkEnd w:id="494"/>
      <w:bookmarkEnd w:id="495"/>
      <w:bookmarkEnd w:id="496"/>
    </w:p>
    <w:p w:rsidR="00241CB2" w:rsidRPr="003124F6" w:rsidRDefault="00B37D1F" w:rsidP="00F556E7">
      <w:pPr>
        <w:pStyle w:val="BodyText3"/>
        <w:widowControl w:val="0"/>
        <w:ind w:firstLine="284"/>
        <w:jc w:val="both"/>
        <w:rPr>
          <w:rStyle w:val="Char6"/>
          <w:rtl/>
        </w:rPr>
      </w:pPr>
      <w:r w:rsidRPr="003124F6">
        <w:rPr>
          <w:rStyle w:val="Char6"/>
          <w:rtl/>
        </w:rPr>
        <w:t>چون هرمزان قبلاً با سعد بن اب</w:t>
      </w:r>
      <w:r w:rsidR="000E4BC7">
        <w:rPr>
          <w:rStyle w:val="Char6"/>
          <w:rtl/>
        </w:rPr>
        <w:t>ی</w:t>
      </w:r>
      <w:r w:rsidRPr="003124F6">
        <w:rPr>
          <w:rStyle w:val="Char6"/>
          <w:rFonts w:hint="cs"/>
          <w:rtl/>
        </w:rPr>
        <w:t>‌</w:t>
      </w:r>
      <w:r w:rsidR="00241CB2" w:rsidRPr="003124F6">
        <w:rPr>
          <w:rStyle w:val="Char6"/>
          <w:rtl/>
        </w:rPr>
        <w:t xml:space="preserve">وقاص صلح </w:t>
      </w:r>
      <w:r w:rsidR="000E4BC7">
        <w:rPr>
          <w:rStyle w:val="Char6"/>
          <w:rtl/>
        </w:rPr>
        <w:t>ک</w:t>
      </w:r>
      <w:r w:rsidR="00241CB2" w:rsidRPr="003124F6">
        <w:rPr>
          <w:rStyle w:val="Char6"/>
          <w:rtl/>
        </w:rPr>
        <w:t>رده بود و ا</w:t>
      </w:r>
      <w:r w:rsidR="000E4BC7">
        <w:rPr>
          <w:rStyle w:val="Char6"/>
          <w:rtl/>
        </w:rPr>
        <w:t>ک</w:t>
      </w:r>
      <w:r w:rsidR="00241CB2" w:rsidRPr="003124F6">
        <w:rPr>
          <w:rStyle w:val="Char6"/>
          <w:rtl/>
        </w:rPr>
        <w:t>نون با ا</w:t>
      </w:r>
      <w:r w:rsidR="000E4BC7">
        <w:rPr>
          <w:rStyle w:val="Char6"/>
          <w:rtl/>
        </w:rPr>
        <w:t>ی</w:t>
      </w:r>
      <w:r w:rsidR="00241CB2" w:rsidRPr="003124F6">
        <w:rPr>
          <w:rStyle w:val="Char6"/>
          <w:rtl/>
        </w:rPr>
        <w:t xml:space="preserve">ن مقاومت نقض صلح </w:t>
      </w:r>
      <w:r w:rsidR="000E4BC7">
        <w:rPr>
          <w:rStyle w:val="Char6"/>
          <w:rtl/>
        </w:rPr>
        <w:t>ک</w:t>
      </w:r>
      <w:r w:rsidR="00241CB2" w:rsidRPr="003124F6">
        <w:rPr>
          <w:rStyle w:val="Char6"/>
          <w:rtl/>
        </w:rPr>
        <w:t>رده بود و به علاوه دو نفر از اصحاب رسول الله به اسام</w:t>
      </w:r>
      <w:r w:rsidR="000E4BC7">
        <w:rPr>
          <w:rStyle w:val="Char6"/>
          <w:rtl/>
        </w:rPr>
        <w:t>ی</w:t>
      </w:r>
      <w:r w:rsidR="00241CB2" w:rsidRPr="003124F6">
        <w:rPr>
          <w:rStyle w:val="Char6"/>
          <w:rtl/>
        </w:rPr>
        <w:t xml:space="preserve"> براء بن مال</w:t>
      </w:r>
      <w:r w:rsidR="000E4BC7">
        <w:rPr>
          <w:rStyle w:val="Char6"/>
          <w:rtl/>
        </w:rPr>
        <w:t>ک</w:t>
      </w:r>
      <w:r w:rsidR="00241CB2" w:rsidRPr="003124F6">
        <w:rPr>
          <w:rStyle w:val="Char6"/>
          <w:rtl/>
        </w:rPr>
        <w:t xml:space="preserve"> و مجزاه بن ثور را با دست خود پس از عقد صلح </w:t>
      </w:r>
      <w:r w:rsidR="000E4BC7">
        <w:rPr>
          <w:rStyle w:val="Char6"/>
          <w:rtl/>
        </w:rPr>
        <w:t>ک</w:t>
      </w:r>
      <w:r w:rsidR="00241CB2" w:rsidRPr="003124F6">
        <w:rPr>
          <w:rStyle w:val="Char6"/>
          <w:rtl/>
        </w:rPr>
        <w:t>شته بود، ‌ابوموس</w:t>
      </w:r>
      <w:r w:rsidR="000E4BC7">
        <w:rPr>
          <w:rStyle w:val="Char6"/>
          <w:rtl/>
        </w:rPr>
        <w:t>ی</w:t>
      </w:r>
      <w:r w:rsidR="00241CB2" w:rsidRPr="003124F6">
        <w:rPr>
          <w:rStyle w:val="Char6"/>
          <w:rtl/>
        </w:rPr>
        <w:t xml:space="preserve"> تقاضا</w:t>
      </w:r>
      <w:r w:rsidR="000E4BC7">
        <w:rPr>
          <w:rStyle w:val="Char6"/>
          <w:rtl/>
        </w:rPr>
        <w:t>ی</w:t>
      </w:r>
      <w:r w:rsidR="00241CB2" w:rsidRPr="003124F6">
        <w:rPr>
          <w:rStyle w:val="Char6"/>
          <w:rtl/>
        </w:rPr>
        <w:t xml:space="preserve"> امانش را نپذ</w:t>
      </w:r>
      <w:r w:rsidR="000E4BC7">
        <w:rPr>
          <w:rStyle w:val="Char6"/>
          <w:rtl/>
        </w:rPr>
        <w:t>ی</w:t>
      </w:r>
      <w:r w:rsidR="00241CB2" w:rsidRPr="003124F6">
        <w:rPr>
          <w:rStyle w:val="Char6"/>
          <w:rtl/>
        </w:rPr>
        <w:t>رفت، ول</w:t>
      </w:r>
      <w:r w:rsidR="000E4BC7">
        <w:rPr>
          <w:rStyle w:val="Char6"/>
          <w:rtl/>
        </w:rPr>
        <w:t>ی</w:t>
      </w:r>
      <w:r w:rsidR="00241CB2" w:rsidRPr="003124F6">
        <w:rPr>
          <w:rStyle w:val="Char6"/>
          <w:rtl/>
        </w:rPr>
        <w:t xml:space="preserve"> موافقت </w:t>
      </w:r>
      <w:r w:rsidR="000E4BC7">
        <w:rPr>
          <w:rStyle w:val="Char6"/>
          <w:rtl/>
        </w:rPr>
        <w:t>ک</w:t>
      </w:r>
      <w:r w:rsidR="00241CB2" w:rsidRPr="003124F6">
        <w:rPr>
          <w:rStyle w:val="Char6"/>
          <w:rtl/>
        </w:rPr>
        <w:t xml:space="preserve">رد </w:t>
      </w:r>
      <w:r w:rsidR="000E4BC7">
        <w:rPr>
          <w:rStyle w:val="Char6"/>
          <w:rtl/>
        </w:rPr>
        <w:t>ک</w:t>
      </w:r>
      <w:r w:rsidR="00241CB2" w:rsidRPr="003124F6">
        <w:rPr>
          <w:rStyle w:val="Char6"/>
          <w:rtl/>
        </w:rPr>
        <w:t>ه او را تحت الحفظ به مد</w:t>
      </w:r>
      <w:r w:rsidR="000E4BC7">
        <w:rPr>
          <w:rStyle w:val="Char6"/>
          <w:rtl/>
        </w:rPr>
        <w:t>ی</w:t>
      </w:r>
      <w:r w:rsidR="00241CB2" w:rsidRPr="003124F6">
        <w:rPr>
          <w:rStyle w:val="Char6"/>
          <w:rtl/>
        </w:rPr>
        <w:t xml:space="preserve">نه نزد عمر فرستد تا نسبت به امان </w:t>
      </w:r>
      <w:r w:rsidR="000E4BC7">
        <w:rPr>
          <w:rStyle w:val="Char6"/>
          <w:rtl/>
        </w:rPr>
        <w:t>ی</w:t>
      </w:r>
      <w:r w:rsidR="00241CB2" w:rsidRPr="003124F6">
        <w:rPr>
          <w:rStyle w:val="Char6"/>
          <w:rtl/>
        </w:rPr>
        <w:t>ا قتلش تصم</w:t>
      </w:r>
      <w:r w:rsidR="000E4BC7">
        <w:rPr>
          <w:rStyle w:val="Char6"/>
          <w:rtl/>
        </w:rPr>
        <w:t>ی</w:t>
      </w:r>
      <w:r w:rsidR="00241CB2" w:rsidRPr="003124F6">
        <w:rPr>
          <w:rStyle w:val="Char6"/>
          <w:rtl/>
        </w:rPr>
        <w:t>م بگ</w:t>
      </w:r>
      <w:r w:rsidR="000E4BC7">
        <w:rPr>
          <w:rStyle w:val="Char6"/>
          <w:rtl/>
        </w:rPr>
        <w:t>ی</w:t>
      </w:r>
      <w:r w:rsidR="00241CB2" w:rsidRPr="003124F6">
        <w:rPr>
          <w:rStyle w:val="Char6"/>
          <w:rtl/>
        </w:rPr>
        <w:t>رد.</w:t>
      </w:r>
    </w:p>
    <w:p w:rsidR="00241CB2" w:rsidRPr="003124F6" w:rsidRDefault="00241CB2" w:rsidP="00F556E7">
      <w:pPr>
        <w:pStyle w:val="BodyText3"/>
        <w:widowControl w:val="0"/>
        <w:ind w:firstLine="284"/>
        <w:jc w:val="both"/>
        <w:rPr>
          <w:rStyle w:val="Char6"/>
          <w:rtl/>
        </w:rPr>
      </w:pPr>
      <w:r w:rsidRPr="003124F6">
        <w:rPr>
          <w:rStyle w:val="Char6"/>
          <w:rtl/>
        </w:rPr>
        <w:t>ابوموس</w:t>
      </w:r>
      <w:r w:rsidR="000E4BC7">
        <w:rPr>
          <w:rStyle w:val="Char6"/>
          <w:rtl/>
        </w:rPr>
        <w:t>ی</w:t>
      </w:r>
      <w:r w:rsidRPr="003124F6">
        <w:rPr>
          <w:rStyle w:val="Char6"/>
          <w:rtl/>
        </w:rPr>
        <w:t xml:space="preserve"> هرمزان را توسط گروه</w:t>
      </w:r>
      <w:r w:rsidR="000E4BC7">
        <w:rPr>
          <w:rStyle w:val="Char6"/>
          <w:rtl/>
        </w:rPr>
        <w:t>ی</w:t>
      </w:r>
      <w:r w:rsidRPr="003124F6">
        <w:rPr>
          <w:rStyle w:val="Char6"/>
          <w:rtl/>
        </w:rPr>
        <w:t xml:space="preserve"> نگهبان </w:t>
      </w:r>
      <w:r w:rsidR="000E4BC7">
        <w:rPr>
          <w:rStyle w:val="Char6"/>
          <w:rtl/>
        </w:rPr>
        <w:t>ک</w:t>
      </w:r>
      <w:r w:rsidRPr="003124F6">
        <w:rPr>
          <w:rStyle w:val="Char6"/>
          <w:rtl/>
        </w:rPr>
        <w:t>ه انس بن مال</w:t>
      </w:r>
      <w:r w:rsidR="000E4BC7">
        <w:rPr>
          <w:rStyle w:val="Char6"/>
          <w:rtl/>
        </w:rPr>
        <w:t>ک</w:t>
      </w:r>
      <w:r w:rsidRPr="003124F6">
        <w:rPr>
          <w:rStyle w:val="Char6"/>
          <w:rtl/>
        </w:rPr>
        <w:t xml:space="preserve"> صحاب</w:t>
      </w:r>
      <w:r w:rsidR="000E4BC7">
        <w:rPr>
          <w:rStyle w:val="Char6"/>
          <w:rtl/>
        </w:rPr>
        <w:t>ی</w:t>
      </w:r>
      <w:r w:rsidRPr="003124F6">
        <w:rPr>
          <w:rStyle w:val="Char6"/>
          <w:rtl/>
        </w:rPr>
        <w:t xml:space="preserve"> و خدمتگذار رسول الله و احنف بن ق</w:t>
      </w:r>
      <w:r w:rsidR="000E4BC7">
        <w:rPr>
          <w:rStyle w:val="Char6"/>
          <w:rtl/>
        </w:rPr>
        <w:t>ی</w:t>
      </w:r>
      <w:r w:rsidRPr="003124F6">
        <w:rPr>
          <w:rStyle w:val="Char6"/>
          <w:rtl/>
        </w:rPr>
        <w:t>س صحاب</w:t>
      </w:r>
      <w:r w:rsidR="000E4BC7">
        <w:rPr>
          <w:rStyle w:val="Char6"/>
          <w:rtl/>
        </w:rPr>
        <w:t>ی</w:t>
      </w:r>
      <w:r w:rsidRPr="003124F6">
        <w:rPr>
          <w:rStyle w:val="Char6"/>
          <w:rtl/>
        </w:rPr>
        <w:t xml:space="preserve"> رسول الله و خط</w:t>
      </w:r>
      <w:r w:rsidR="000E4BC7">
        <w:rPr>
          <w:rStyle w:val="Char6"/>
          <w:rtl/>
        </w:rPr>
        <w:t>ی</w:t>
      </w:r>
      <w:r w:rsidRPr="003124F6">
        <w:rPr>
          <w:rStyle w:val="Char6"/>
          <w:rtl/>
        </w:rPr>
        <w:t>ب و سخنور مشهور عرب در ب</w:t>
      </w:r>
      <w:r w:rsidR="000E4BC7">
        <w:rPr>
          <w:rStyle w:val="Char6"/>
          <w:rtl/>
        </w:rPr>
        <w:t>ی</w:t>
      </w:r>
      <w:r w:rsidRPr="003124F6">
        <w:rPr>
          <w:rStyle w:val="Char6"/>
          <w:rtl/>
        </w:rPr>
        <w:t>ن</w:t>
      </w:r>
      <w:r w:rsidR="009F5D6E">
        <w:rPr>
          <w:rStyle w:val="Char6"/>
          <w:rtl/>
        </w:rPr>
        <w:t xml:space="preserve"> آن‌ها </w:t>
      </w:r>
      <w:r w:rsidRPr="003124F6">
        <w:rPr>
          <w:rStyle w:val="Char6"/>
          <w:rtl/>
        </w:rPr>
        <w:t>بودند به مد</w:t>
      </w:r>
      <w:r w:rsidR="000E4BC7">
        <w:rPr>
          <w:rStyle w:val="Char6"/>
          <w:rtl/>
        </w:rPr>
        <w:t>ی</w:t>
      </w:r>
      <w:r w:rsidRPr="003124F6">
        <w:rPr>
          <w:rStyle w:val="Char6"/>
          <w:rtl/>
        </w:rPr>
        <w:t>نه فرستاد.</w:t>
      </w:r>
    </w:p>
    <w:p w:rsidR="00241CB2" w:rsidRPr="003124F6" w:rsidRDefault="00241CB2" w:rsidP="00F556E7">
      <w:pPr>
        <w:pStyle w:val="BodyText3"/>
        <w:widowControl w:val="0"/>
        <w:ind w:firstLine="284"/>
        <w:jc w:val="both"/>
        <w:rPr>
          <w:rStyle w:val="Char6"/>
          <w:rtl/>
        </w:rPr>
      </w:pPr>
      <w:r w:rsidRPr="003124F6">
        <w:rPr>
          <w:rStyle w:val="Char6"/>
          <w:rtl/>
        </w:rPr>
        <w:t>هم</w:t>
      </w:r>
      <w:r w:rsidR="000E4BC7">
        <w:rPr>
          <w:rStyle w:val="Char6"/>
          <w:rtl/>
        </w:rPr>
        <w:t>ی</w:t>
      </w:r>
      <w:r w:rsidRPr="003124F6">
        <w:rPr>
          <w:rStyle w:val="Char6"/>
          <w:rtl/>
        </w:rPr>
        <w:t xml:space="preserve">ن </w:t>
      </w:r>
      <w:r w:rsidR="000E4BC7">
        <w:rPr>
          <w:rStyle w:val="Char6"/>
          <w:rtl/>
        </w:rPr>
        <w:t>ک</w:t>
      </w:r>
      <w:r w:rsidRPr="003124F6">
        <w:rPr>
          <w:rStyle w:val="Char6"/>
          <w:rtl/>
        </w:rPr>
        <w:t>ه هرمزان به مد</w:t>
      </w:r>
      <w:r w:rsidR="000E4BC7">
        <w:rPr>
          <w:rStyle w:val="Char6"/>
          <w:rtl/>
        </w:rPr>
        <w:t>ی</w:t>
      </w:r>
      <w:r w:rsidRPr="003124F6">
        <w:rPr>
          <w:rStyle w:val="Char6"/>
          <w:rtl/>
        </w:rPr>
        <w:t>نه رس</w:t>
      </w:r>
      <w:r w:rsidR="000E4BC7">
        <w:rPr>
          <w:rStyle w:val="Char6"/>
          <w:rtl/>
        </w:rPr>
        <w:t>ی</w:t>
      </w:r>
      <w:r w:rsidRPr="003124F6">
        <w:rPr>
          <w:rStyle w:val="Char6"/>
          <w:rtl/>
        </w:rPr>
        <w:t>د، لباس مل</w:t>
      </w:r>
      <w:r w:rsidR="000E4BC7">
        <w:rPr>
          <w:rStyle w:val="Char6"/>
          <w:rtl/>
        </w:rPr>
        <w:t>ی</w:t>
      </w:r>
      <w:r w:rsidRPr="003124F6">
        <w:rPr>
          <w:rStyle w:val="Char6"/>
          <w:rtl/>
        </w:rPr>
        <w:t>له دوز</w:t>
      </w:r>
      <w:r w:rsidR="000E4BC7">
        <w:rPr>
          <w:rStyle w:val="Char6"/>
          <w:rtl/>
        </w:rPr>
        <w:t>ی</w:t>
      </w:r>
      <w:r w:rsidRPr="003124F6">
        <w:rPr>
          <w:rStyle w:val="Char6"/>
          <w:rtl/>
        </w:rPr>
        <w:t xml:space="preserve"> فاخرش را پوش</w:t>
      </w:r>
      <w:r w:rsidR="000E4BC7">
        <w:rPr>
          <w:rStyle w:val="Char6"/>
          <w:rtl/>
        </w:rPr>
        <w:t>ی</w:t>
      </w:r>
      <w:r w:rsidRPr="003124F6">
        <w:rPr>
          <w:rStyle w:val="Char6"/>
          <w:rtl/>
        </w:rPr>
        <w:t xml:space="preserve">د و </w:t>
      </w:r>
      <w:r w:rsidR="000E4BC7">
        <w:rPr>
          <w:rStyle w:val="Char6"/>
          <w:rtl/>
        </w:rPr>
        <w:t>ک</w:t>
      </w:r>
      <w:r w:rsidRPr="003124F6">
        <w:rPr>
          <w:rStyle w:val="Char6"/>
          <w:rtl/>
        </w:rPr>
        <w:t>مربند زر</w:t>
      </w:r>
      <w:r w:rsidR="000E4BC7">
        <w:rPr>
          <w:rStyle w:val="Char6"/>
          <w:rtl/>
        </w:rPr>
        <w:t>ی</w:t>
      </w:r>
      <w:r w:rsidRPr="003124F6">
        <w:rPr>
          <w:rStyle w:val="Char6"/>
          <w:rtl/>
        </w:rPr>
        <w:t xml:space="preserve">ن جواهرنشانش را به </w:t>
      </w:r>
      <w:r w:rsidR="000E4BC7">
        <w:rPr>
          <w:rStyle w:val="Char6"/>
          <w:rtl/>
        </w:rPr>
        <w:t>ک</w:t>
      </w:r>
      <w:r w:rsidRPr="003124F6">
        <w:rPr>
          <w:rStyle w:val="Char6"/>
          <w:rtl/>
        </w:rPr>
        <w:t xml:space="preserve">مر بست و </w:t>
      </w:r>
      <w:r w:rsidR="000E4BC7">
        <w:rPr>
          <w:rStyle w:val="Char6"/>
          <w:rtl/>
        </w:rPr>
        <w:t>ک</w:t>
      </w:r>
      <w:r w:rsidRPr="003124F6">
        <w:rPr>
          <w:rStyle w:val="Char6"/>
          <w:rtl/>
        </w:rPr>
        <w:t>لاه مرصعش را بر سر گذاشت تا با هم</w:t>
      </w:r>
      <w:r w:rsidR="000E4BC7">
        <w:rPr>
          <w:rStyle w:val="Char6"/>
          <w:rtl/>
        </w:rPr>
        <w:t>ی</w:t>
      </w:r>
      <w:r w:rsidRPr="003124F6">
        <w:rPr>
          <w:rStyle w:val="Char6"/>
          <w:rtl/>
        </w:rPr>
        <w:t>ن وضع به حضور حضرت عمر برسد.</w:t>
      </w:r>
    </w:p>
    <w:p w:rsidR="00241CB2" w:rsidRPr="003124F6" w:rsidRDefault="00241CB2" w:rsidP="00F556E7">
      <w:pPr>
        <w:pStyle w:val="BodyText3"/>
        <w:widowControl w:val="0"/>
        <w:ind w:firstLine="284"/>
        <w:jc w:val="both"/>
        <w:rPr>
          <w:rStyle w:val="Char6"/>
          <w:rtl/>
        </w:rPr>
      </w:pPr>
      <w:r w:rsidRPr="003124F6">
        <w:rPr>
          <w:rStyle w:val="Char6"/>
          <w:rtl/>
        </w:rPr>
        <w:t>هرمزان تصور م</w:t>
      </w:r>
      <w:r w:rsidR="000E4BC7">
        <w:rPr>
          <w:rStyle w:val="Char6"/>
          <w:rtl/>
        </w:rPr>
        <w:t>ی</w:t>
      </w:r>
      <w:r w:rsidRPr="003124F6">
        <w:rPr>
          <w:rStyle w:val="Char6"/>
          <w:rtl/>
        </w:rPr>
        <w:t>‌</w:t>
      </w:r>
      <w:r w:rsidR="000E4BC7">
        <w:rPr>
          <w:rStyle w:val="Char6"/>
          <w:rtl/>
        </w:rPr>
        <w:t>ک</w:t>
      </w:r>
      <w:r w:rsidRPr="003124F6">
        <w:rPr>
          <w:rStyle w:val="Char6"/>
          <w:rtl/>
        </w:rPr>
        <w:t>رد خل</w:t>
      </w:r>
      <w:r w:rsidR="000E4BC7">
        <w:rPr>
          <w:rStyle w:val="Char6"/>
          <w:rtl/>
        </w:rPr>
        <w:t>ی</w:t>
      </w:r>
      <w:r w:rsidRPr="003124F6">
        <w:rPr>
          <w:rStyle w:val="Char6"/>
          <w:rtl/>
        </w:rPr>
        <w:t>فه و فرمانروا</w:t>
      </w:r>
      <w:r w:rsidR="000E4BC7">
        <w:rPr>
          <w:rStyle w:val="Char6"/>
          <w:rtl/>
        </w:rPr>
        <w:t>ی</w:t>
      </w:r>
      <w:r w:rsidRPr="003124F6">
        <w:rPr>
          <w:rStyle w:val="Char6"/>
          <w:rtl/>
        </w:rPr>
        <w:t xml:space="preserve"> مقتدر مسلم</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ه از </w:t>
      </w:r>
      <w:r w:rsidR="000E4BC7">
        <w:rPr>
          <w:rStyle w:val="Char6"/>
          <w:rtl/>
        </w:rPr>
        <w:t>یک</w:t>
      </w:r>
      <w:r w:rsidRPr="003124F6">
        <w:rPr>
          <w:rStyle w:val="Char6"/>
          <w:rtl/>
        </w:rPr>
        <w:t xml:space="preserve"> طرف بر پا</w:t>
      </w:r>
      <w:r w:rsidR="000E4BC7">
        <w:rPr>
          <w:rStyle w:val="Char6"/>
          <w:rtl/>
        </w:rPr>
        <w:t>ی</w:t>
      </w:r>
      <w:r w:rsidRPr="003124F6">
        <w:rPr>
          <w:rStyle w:val="Char6"/>
          <w:rtl/>
        </w:rPr>
        <w:t>تخت ساسان</w:t>
      </w:r>
      <w:r w:rsidR="000E4BC7">
        <w:rPr>
          <w:rStyle w:val="Char6"/>
          <w:rtl/>
        </w:rPr>
        <w:t>ی</w:t>
      </w:r>
      <w:r w:rsidRPr="003124F6">
        <w:rPr>
          <w:rStyle w:val="Char6"/>
          <w:rtl/>
        </w:rPr>
        <w:t xml:space="preserve"> تسلط </w:t>
      </w:r>
      <w:r w:rsidR="000E4BC7">
        <w:rPr>
          <w:rStyle w:val="Char6"/>
          <w:rtl/>
        </w:rPr>
        <w:t>ی</w:t>
      </w:r>
      <w:r w:rsidRPr="003124F6">
        <w:rPr>
          <w:rStyle w:val="Char6"/>
          <w:rtl/>
        </w:rPr>
        <w:t>افته و از طرف</w:t>
      </w:r>
      <w:r w:rsidR="000E4BC7">
        <w:rPr>
          <w:rStyle w:val="Char6"/>
          <w:rtl/>
        </w:rPr>
        <w:t>ی</w:t>
      </w:r>
      <w:r w:rsidRPr="003124F6">
        <w:rPr>
          <w:rStyle w:val="Char6"/>
          <w:rtl/>
        </w:rPr>
        <w:t xml:space="preserve"> دست امپراتور</w:t>
      </w:r>
      <w:r w:rsidR="000E4BC7">
        <w:rPr>
          <w:rStyle w:val="Char6"/>
          <w:rtl/>
        </w:rPr>
        <w:t>ی</w:t>
      </w:r>
      <w:r w:rsidRPr="003124F6">
        <w:rPr>
          <w:rStyle w:val="Char6"/>
          <w:rtl/>
        </w:rPr>
        <w:t xml:space="preserve"> روم را از </w:t>
      </w:r>
      <w:r w:rsidR="000E4BC7">
        <w:rPr>
          <w:rStyle w:val="Char6"/>
          <w:rtl/>
        </w:rPr>
        <w:t>یک</w:t>
      </w:r>
      <w:r w:rsidRPr="003124F6">
        <w:rPr>
          <w:rStyle w:val="Char6"/>
          <w:rtl/>
        </w:rPr>
        <w:t>ا</w:t>
      </w:r>
      <w:r w:rsidR="000E4BC7">
        <w:rPr>
          <w:rStyle w:val="Char6"/>
          <w:rtl/>
        </w:rPr>
        <w:t>یک</w:t>
      </w:r>
      <w:r w:rsidRPr="003124F6">
        <w:rPr>
          <w:rStyle w:val="Char6"/>
          <w:rtl/>
        </w:rPr>
        <w:t xml:space="preserve"> شهرها</w:t>
      </w:r>
      <w:r w:rsidR="000E4BC7">
        <w:rPr>
          <w:rStyle w:val="Char6"/>
          <w:rtl/>
        </w:rPr>
        <w:t>ی</w:t>
      </w:r>
      <w:r w:rsidRPr="003124F6">
        <w:rPr>
          <w:rStyle w:val="Char6"/>
          <w:rtl/>
        </w:rPr>
        <w:t xml:space="preserve"> شام و فلسط</w:t>
      </w:r>
      <w:r w:rsidR="000E4BC7">
        <w:rPr>
          <w:rStyle w:val="Char6"/>
          <w:rtl/>
        </w:rPr>
        <w:t>ی</w:t>
      </w:r>
      <w:r w:rsidRPr="003124F6">
        <w:rPr>
          <w:rStyle w:val="Char6"/>
          <w:rtl/>
        </w:rPr>
        <w:t>ن قطع م</w:t>
      </w:r>
      <w:r w:rsidR="000E4BC7">
        <w:rPr>
          <w:rStyle w:val="Char6"/>
          <w:rtl/>
        </w:rPr>
        <w:t>ی</w:t>
      </w:r>
      <w:r w:rsidRPr="003124F6">
        <w:rPr>
          <w:rStyle w:val="Char6"/>
          <w:rtl/>
        </w:rPr>
        <w:t>‌</w:t>
      </w:r>
      <w:r w:rsidR="000E4BC7">
        <w:rPr>
          <w:rStyle w:val="Char6"/>
          <w:rtl/>
        </w:rPr>
        <w:t>ک</w:t>
      </w:r>
      <w:r w:rsidRPr="003124F6">
        <w:rPr>
          <w:rStyle w:val="Char6"/>
          <w:rtl/>
        </w:rPr>
        <w:t>ند، بارگاه</w:t>
      </w:r>
      <w:r w:rsidR="000E4BC7">
        <w:rPr>
          <w:rStyle w:val="Char6"/>
          <w:rtl/>
        </w:rPr>
        <w:t>ی</w:t>
      </w:r>
      <w:r w:rsidRPr="003124F6">
        <w:rPr>
          <w:rStyle w:val="Char6"/>
          <w:rtl/>
        </w:rPr>
        <w:t xml:space="preserve"> مجلل و تاج و تخت باش</w:t>
      </w:r>
      <w:r w:rsidR="000E4BC7">
        <w:rPr>
          <w:rStyle w:val="Char6"/>
          <w:rtl/>
        </w:rPr>
        <w:t>ک</w:t>
      </w:r>
      <w:r w:rsidRPr="003124F6">
        <w:rPr>
          <w:rStyle w:val="Char6"/>
          <w:rtl/>
        </w:rPr>
        <w:t>وه</w:t>
      </w:r>
      <w:r w:rsidR="000E4BC7">
        <w:rPr>
          <w:rStyle w:val="Char6"/>
          <w:rtl/>
        </w:rPr>
        <w:t>ی</w:t>
      </w:r>
      <w:r w:rsidRPr="003124F6">
        <w:rPr>
          <w:rStyle w:val="Char6"/>
          <w:rtl/>
        </w:rPr>
        <w:t xml:space="preserve"> دارد </w:t>
      </w:r>
      <w:r w:rsidR="000E4BC7">
        <w:rPr>
          <w:rStyle w:val="Char6"/>
          <w:rtl/>
        </w:rPr>
        <w:t>ک</w:t>
      </w:r>
      <w:r w:rsidRPr="003124F6">
        <w:rPr>
          <w:rStyle w:val="Char6"/>
          <w:rtl/>
        </w:rPr>
        <w:t>ه از آنچه تا</w:t>
      </w:r>
      <w:r w:rsidR="000E4BC7">
        <w:rPr>
          <w:rStyle w:val="Char6"/>
          <w:rtl/>
        </w:rPr>
        <w:t>ک</w:t>
      </w:r>
      <w:r w:rsidRPr="003124F6">
        <w:rPr>
          <w:rStyle w:val="Char6"/>
          <w:rtl/>
        </w:rPr>
        <w:t>نون د</w:t>
      </w:r>
      <w:r w:rsidR="000E4BC7">
        <w:rPr>
          <w:rStyle w:val="Char6"/>
          <w:rtl/>
        </w:rPr>
        <w:t>ی</w:t>
      </w:r>
      <w:r w:rsidRPr="003124F6">
        <w:rPr>
          <w:rStyle w:val="Char6"/>
          <w:rtl/>
        </w:rPr>
        <w:t xml:space="preserve">ده </w:t>
      </w:r>
      <w:r w:rsidR="000E4BC7">
        <w:rPr>
          <w:rStyle w:val="Char6"/>
          <w:rtl/>
        </w:rPr>
        <w:t>ی</w:t>
      </w:r>
      <w:r w:rsidRPr="003124F6">
        <w:rPr>
          <w:rStyle w:val="Char6"/>
          <w:rtl/>
        </w:rPr>
        <w:t>ا شن</w:t>
      </w:r>
      <w:r w:rsidR="000E4BC7">
        <w:rPr>
          <w:rStyle w:val="Char6"/>
          <w:rtl/>
        </w:rPr>
        <w:t>ی</w:t>
      </w:r>
      <w:r w:rsidRPr="003124F6">
        <w:rPr>
          <w:rStyle w:val="Char6"/>
          <w:rtl/>
        </w:rPr>
        <w:t>ده است خ</w:t>
      </w:r>
      <w:r w:rsidR="000E4BC7">
        <w:rPr>
          <w:rStyle w:val="Char6"/>
          <w:rtl/>
        </w:rPr>
        <w:t>ی</w:t>
      </w:r>
      <w:r w:rsidRPr="003124F6">
        <w:rPr>
          <w:rStyle w:val="Char6"/>
          <w:rtl/>
        </w:rPr>
        <w:t>ل</w:t>
      </w:r>
      <w:r w:rsidR="000E4BC7">
        <w:rPr>
          <w:rStyle w:val="Char6"/>
          <w:rtl/>
        </w:rPr>
        <w:t>ی</w:t>
      </w:r>
      <w:r w:rsidRPr="003124F6">
        <w:rPr>
          <w:rStyle w:val="Char6"/>
          <w:rtl/>
        </w:rPr>
        <w:t xml:space="preserve"> مهم</w:t>
      </w:r>
      <w:r w:rsidR="00B37D1F" w:rsidRPr="003124F6">
        <w:rPr>
          <w:rStyle w:val="Char6"/>
          <w:rFonts w:hint="cs"/>
          <w:rtl/>
        </w:rPr>
        <w:t>‌</w:t>
      </w:r>
      <w:r w:rsidRPr="003124F6">
        <w:rPr>
          <w:rStyle w:val="Char6"/>
          <w:rtl/>
        </w:rPr>
        <w:t>تر و برتر است. بد</w:t>
      </w:r>
      <w:r w:rsidR="000E4BC7">
        <w:rPr>
          <w:rStyle w:val="Char6"/>
          <w:rtl/>
        </w:rPr>
        <w:t>ی</w:t>
      </w:r>
      <w:r w:rsidRPr="003124F6">
        <w:rPr>
          <w:rStyle w:val="Char6"/>
          <w:rtl/>
        </w:rPr>
        <w:t xml:space="preserve">ن علت بود </w:t>
      </w:r>
      <w:r w:rsidR="000E4BC7">
        <w:rPr>
          <w:rStyle w:val="Char6"/>
          <w:rtl/>
        </w:rPr>
        <w:t>ک</w:t>
      </w:r>
      <w:r w:rsidRPr="003124F6">
        <w:rPr>
          <w:rStyle w:val="Char6"/>
          <w:rtl/>
        </w:rPr>
        <w:t>ه خود را برا</w:t>
      </w:r>
      <w:r w:rsidR="000E4BC7">
        <w:rPr>
          <w:rStyle w:val="Char6"/>
          <w:rtl/>
        </w:rPr>
        <w:t>ی</w:t>
      </w:r>
      <w:r w:rsidRPr="003124F6">
        <w:rPr>
          <w:rStyle w:val="Char6"/>
          <w:rtl/>
        </w:rPr>
        <w:t xml:space="preserve"> حضور به درگاهش ا</w:t>
      </w:r>
      <w:r w:rsidR="000E4BC7">
        <w:rPr>
          <w:rStyle w:val="Char6"/>
          <w:rtl/>
        </w:rPr>
        <w:t>ی</w:t>
      </w:r>
      <w:r w:rsidRPr="003124F6">
        <w:rPr>
          <w:rStyle w:val="Char6"/>
          <w:rtl/>
        </w:rPr>
        <w:t>ن طور آراست، ول</w:t>
      </w:r>
      <w:r w:rsidR="000E4BC7">
        <w:rPr>
          <w:rStyle w:val="Char6"/>
          <w:rtl/>
        </w:rPr>
        <w:t>ی</w:t>
      </w:r>
      <w:r w:rsidRPr="003124F6">
        <w:rPr>
          <w:rStyle w:val="Char6"/>
          <w:rtl/>
        </w:rPr>
        <w:t xml:space="preserve"> وقت</w:t>
      </w:r>
      <w:r w:rsidR="000E4BC7">
        <w:rPr>
          <w:rStyle w:val="Char6"/>
          <w:rtl/>
        </w:rPr>
        <w:t>ی</w:t>
      </w:r>
      <w:r w:rsidRPr="003124F6">
        <w:rPr>
          <w:rStyle w:val="Char6"/>
          <w:rtl/>
        </w:rPr>
        <w:t xml:space="preserve"> </w:t>
      </w:r>
      <w:r w:rsidR="000E4BC7">
        <w:rPr>
          <w:rStyle w:val="Char6"/>
          <w:rtl/>
        </w:rPr>
        <w:t>ک</w:t>
      </w:r>
      <w:r w:rsidRPr="003124F6">
        <w:rPr>
          <w:rStyle w:val="Char6"/>
          <w:rtl/>
        </w:rPr>
        <w:t>ه او را برا</w:t>
      </w:r>
      <w:r w:rsidR="000E4BC7">
        <w:rPr>
          <w:rStyle w:val="Char6"/>
          <w:rtl/>
        </w:rPr>
        <w:t>ی</w:t>
      </w:r>
      <w:r w:rsidRPr="003124F6">
        <w:rPr>
          <w:rStyle w:val="Char6"/>
          <w:rtl/>
        </w:rPr>
        <w:t xml:space="preserve"> ملاقات با خل</w:t>
      </w:r>
      <w:r w:rsidR="000E4BC7">
        <w:rPr>
          <w:rStyle w:val="Char6"/>
          <w:rtl/>
        </w:rPr>
        <w:t>ی</w:t>
      </w:r>
      <w:r w:rsidRPr="003124F6">
        <w:rPr>
          <w:rStyle w:val="Char6"/>
          <w:rtl/>
        </w:rPr>
        <w:t>فه به مسجد بردند، در آنجا نه بارگاه</w:t>
      </w:r>
      <w:r w:rsidR="000E4BC7">
        <w:rPr>
          <w:rStyle w:val="Char6"/>
          <w:rtl/>
        </w:rPr>
        <w:t>ی</w:t>
      </w:r>
      <w:r w:rsidRPr="003124F6">
        <w:rPr>
          <w:rStyle w:val="Char6"/>
          <w:rtl/>
        </w:rPr>
        <w:t xml:space="preserve"> د</w:t>
      </w:r>
      <w:r w:rsidR="000E4BC7">
        <w:rPr>
          <w:rStyle w:val="Char6"/>
          <w:rtl/>
        </w:rPr>
        <w:t>ی</w:t>
      </w:r>
      <w:r w:rsidRPr="003124F6">
        <w:rPr>
          <w:rStyle w:val="Char6"/>
          <w:rtl/>
        </w:rPr>
        <w:t xml:space="preserve">د و نه آن </w:t>
      </w:r>
      <w:r w:rsidR="000E4BC7">
        <w:rPr>
          <w:rStyle w:val="Char6"/>
          <w:rtl/>
        </w:rPr>
        <w:t>ک</w:t>
      </w:r>
      <w:r w:rsidRPr="003124F6">
        <w:rPr>
          <w:rStyle w:val="Char6"/>
          <w:rtl/>
        </w:rPr>
        <w:t>س</w:t>
      </w:r>
      <w:r w:rsidR="000E4BC7">
        <w:rPr>
          <w:rStyle w:val="Char6"/>
          <w:rtl/>
        </w:rPr>
        <w:t>ی</w:t>
      </w:r>
      <w:r w:rsidRPr="003124F6">
        <w:rPr>
          <w:rStyle w:val="Char6"/>
          <w:rtl/>
        </w:rPr>
        <w:t xml:space="preserve"> را </w:t>
      </w:r>
      <w:r w:rsidR="000E4BC7">
        <w:rPr>
          <w:rStyle w:val="Char6"/>
          <w:rtl/>
        </w:rPr>
        <w:t>ک</w:t>
      </w:r>
      <w:r w:rsidRPr="003124F6">
        <w:rPr>
          <w:rStyle w:val="Char6"/>
          <w:rtl/>
        </w:rPr>
        <w:t>ه تصور م</w:t>
      </w:r>
      <w:r w:rsidR="000E4BC7">
        <w:rPr>
          <w:rStyle w:val="Char6"/>
          <w:rtl/>
        </w:rPr>
        <w:t>ی</w:t>
      </w:r>
      <w:r w:rsidRPr="003124F6">
        <w:rPr>
          <w:rStyle w:val="Char6"/>
          <w:rtl/>
        </w:rPr>
        <w:t>‌</w:t>
      </w:r>
      <w:r w:rsidR="000E4BC7">
        <w:rPr>
          <w:rStyle w:val="Char6"/>
          <w:rtl/>
        </w:rPr>
        <w:t>ک</w:t>
      </w:r>
      <w:r w:rsidRPr="003124F6">
        <w:rPr>
          <w:rStyle w:val="Char6"/>
          <w:rtl/>
        </w:rPr>
        <w:t>رد، او را با تاج مرصع و بر رو</w:t>
      </w:r>
      <w:r w:rsidR="000E4BC7">
        <w:rPr>
          <w:rStyle w:val="Char6"/>
          <w:rtl/>
        </w:rPr>
        <w:t>ی</w:t>
      </w:r>
      <w:r w:rsidRPr="003124F6">
        <w:rPr>
          <w:rStyle w:val="Char6"/>
          <w:rtl/>
        </w:rPr>
        <w:t xml:space="preserve"> تخت طلا</w:t>
      </w:r>
      <w:r w:rsidR="000E4BC7">
        <w:rPr>
          <w:rStyle w:val="Char6"/>
          <w:rtl/>
        </w:rPr>
        <w:t>یی</w:t>
      </w:r>
      <w:r w:rsidRPr="003124F6">
        <w:rPr>
          <w:rStyle w:val="Char6"/>
          <w:rtl/>
        </w:rPr>
        <w:t xml:space="preserve"> جواهرنشان خواهد د</w:t>
      </w:r>
      <w:r w:rsidR="000E4BC7">
        <w:rPr>
          <w:rStyle w:val="Char6"/>
          <w:rtl/>
        </w:rPr>
        <w:t>ی</w:t>
      </w:r>
      <w:r w:rsidRPr="003124F6">
        <w:rPr>
          <w:rStyle w:val="Char6"/>
          <w:rtl/>
        </w:rPr>
        <w:t>د. آر</w:t>
      </w:r>
      <w:r w:rsidR="000E4BC7">
        <w:rPr>
          <w:rStyle w:val="Char6"/>
          <w:rtl/>
        </w:rPr>
        <w:t>ی</w:t>
      </w:r>
      <w:r w:rsidRPr="003124F6">
        <w:rPr>
          <w:rStyle w:val="Char6"/>
          <w:rtl/>
        </w:rPr>
        <w:t>، نه آن را د</w:t>
      </w:r>
      <w:r w:rsidR="000E4BC7">
        <w:rPr>
          <w:rStyle w:val="Char6"/>
          <w:rtl/>
        </w:rPr>
        <w:t>ی</w:t>
      </w:r>
      <w:r w:rsidRPr="003124F6">
        <w:rPr>
          <w:rStyle w:val="Char6"/>
          <w:rtl/>
        </w:rPr>
        <w:t>د و نه ا</w:t>
      </w:r>
      <w:r w:rsidR="000E4BC7">
        <w:rPr>
          <w:rStyle w:val="Char6"/>
          <w:rtl/>
        </w:rPr>
        <w:t>ی</w:t>
      </w:r>
      <w:r w:rsidRPr="003124F6">
        <w:rPr>
          <w:rStyle w:val="Char6"/>
          <w:rtl/>
        </w:rPr>
        <w:t>ن را، لذا پرس</w:t>
      </w:r>
      <w:r w:rsidR="000E4BC7">
        <w:rPr>
          <w:rStyle w:val="Char6"/>
          <w:rtl/>
        </w:rPr>
        <w:t>ی</w:t>
      </w:r>
      <w:r w:rsidRPr="003124F6">
        <w:rPr>
          <w:rStyle w:val="Char6"/>
          <w:rtl/>
        </w:rPr>
        <w:t xml:space="preserve">د: </w:t>
      </w:r>
      <w:r w:rsidR="00B37D1F" w:rsidRPr="003124F6">
        <w:rPr>
          <w:rStyle w:val="Char6"/>
          <w:rFonts w:hint="cs"/>
          <w:rtl/>
        </w:rPr>
        <w:t>«</w:t>
      </w:r>
      <w:r w:rsidRPr="003124F6">
        <w:rPr>
          <w:rStyle w:val="Char6"/>
          <w:rtl/>
        </w:rPr>
        <w:t>پس خل</w:t>
      </w:r>
      <w:r w:rsidR="000E4BC7">
        <w:rPr>
          <w:rStyle w:val="Char6"/>
          <w:rtl/>
        </w:rPr>
        <w:t>ی</w:t>
      </w:r>
      <w:r w:rsidRPr="003124F6">
        <w:rPr>
          <w:rStyle w:val="Char6"/>
          <w:rtl/>
        </w:rPr>
        <w:t xml:space="preserve">فه </w:t>
      </w:r>
      <w:r w:rsidR="000E4BC7">
        <w:rPr>
          <w:rStyle w:val="Char6"/>
          <w:rtl/>
        </w:rPr>
        <w:t>ک</w:t>
      </w:r>
      <w:r w:rsidRPr="003124F6">
        <w:rPr>
          <w:rStyle w:val="Char6"/>
          <w:rtl/>
        </w:rPr>
        <w:t xml:space="preserve">دام و </w:t>
      </w:r>
      <w:r w:rsidR="000E4BC7">
        <w:rPr>
          <w:rStyle w:val="Char6"/>
          <w:rtl/>
        </w:rPr>
        <w:t>ک</w:t>
      </w:r>
      <w:r w:rsidRPr="003124F6">
        <w:rPr>
          <w:rStyle w:val="Char6"/>
          <w:rtl/>
        </w:rPr>
        <w:t xml:space="preserve">جا است؟». مردم حضرت عمر را </w:t>
      </w:r>
      <w:r w:rsidR="000E4BC7">
        <w:rPr>
          <w:rStyle w:val="Char6"/>
          <w:rtl/>
        </w:rPr>
        <w:t>ک</w:t>
      </w:r>
      <w:r w:rsidRPr="003124F6">
        <w:rPr>
          <w:rStyle w:val="Char6"/>
          <w:rtl/>
        </w:rPr>
        <w:t>ه در گوشه‌ا</w:t>
      </w:r>
      <w:r w:rsidR="000E4BC7">
        <w:rPr>
          <w:rStyle w:val="Char6"/>
          <w:rtl/>
        </w:rPr>
        <w:t>ی</w:t>
      </w:r>
      <w:r w:rsidRPr="003124F6">
        <w:rPr>
          <w:rStyle w:val="Char6"/>
          <w:rtl/>
        </w:rPr>
        <w:t xml:space="preserve"> از مسجد به خواب رفته بود، به او نشان داد.</w:t>
      </w:r>
    </w:p>
    <w:p w:rsidR="00241CB2" w:rsidRPr="003124F6" w:rsidRDefault="00B37D1F" w:rsidP="00F556E7">
      <w:pPr>
        <w:pStyle w:val="BodyText3"/>
        <w:widowControl w:val="0"/>
        <w:ind w:firstLine="284"/>
        <w:jc w:val="both"/>
        <w:rPr>
          <w:rStyle w:val="Char6"/>
          <w:rtl/>
        </w:rPr>
      </w:pPr>
      <w:r w:rsidRPr="003124F6">
        <w:rPr>
          <w:rStyle w:val="Char6"/>
          <w:rtl/>
        </w:rPr>
        <w:t xml:space="preserve">هرمزان </w:t>
      </w:r>
      <w:r w:rsidR="000E4BC7">
        <w:rPr>
          <w:rStyle w:val="Char6"/>
          <w:rtl/>
        </w:rPr>
        <w:t>ک</w:t>
      </w:r>
      <w:r w:rsidRPr="003124F6">
        <w:rPr>
          <w:rStyle w:val="Char6"/>
          <w:rtl/>
        </w:rPr>
        <w:t>ه نگاهش به</w:t>
      </w:r>
      <w:r w:rsidRPr="003124F6">
        <w:rPr>
          <w:rStyle w:val="Char6"/>
          <w:rFonts w:hint="cs"/>
          <w:rtl/>
        </w:rPr>
        <w:t>‌</w:t>
      </w:r>
      <w:r w:rsidR="00241CB2" w:rsidRPr="003124F6">
        <w:rPr>
          <w:rStyle w:val="Char6"/>
          <w:rtl/>
        </w:rPr>
        <w:t>س</w:t>
      </w:r>
      <w:r w:rsidRPr="003124F6">
        <w:rPr>
          <w:rStyle w:val="Char6"/>
          <w:rtl/>
        </w:rPr>
        <w:t>و</w:t>
      </w:r>
      <w:r w:rsidR="000E4BC7">
        <w:rPr>
          <w:rStyle w:val="Char6"/>
          <w:rtl/>
        </w:rPr>
        <w:t>ی</w:t>
      </w:r>
      <w:r w:rsidRPr="003124F6">
        <w:rPr>
          <w:rStyle w:val="Char6"/>
          <w:rtl/>
        </w:rPr>
        <w:t xml:space="preserve"> خل</w:t>
      </w:r>
      <w:r w:rsidR="000E4BC7">
        <w:rPr>
          <w:rStyle w:val="Char6"/>
          <w:rtl/>
        </w:rPr>
        <w:t>ی</w:t>
      </w:r>
      <w:r w:rsidRPr="003124F6">
        <w:rPr>
          <w:rStyle w:val="Char6"/>
          <w:rtl/>
        </w:rPr>
        <w:t>فه ساده‌پوش و امپراتور ب</w:t>
      </w:r>
      <w:r w:rsidR="000E4BC7">
        <w:rPr>
          <w:rStyle w:val="Char6"/>
          <w:rtl/>
        </w:rPr>
        <w:t>ی</w:t>
      </w:r>
      <w:r w:rsidRPr="003124F6">
        <w:rPr>
          <w:rStyle w:val="Char6"/>
          <w:rFonts w:hint="cs"/>
          <w:rtl/>
        </w:rPr>
        <w:t>‌</w:t>
      </w:r>
      <w:r w:rsidR="00241CB2" w:rsidRPr="003124F6">
        <w:rPr>
          <w:rStyle w:val="Char6"/>
          <w:rtl/>
        </w:rPr>
        <w:t>تاج و تخت دوخته و غرق تعجب شده بود، گفت: اگر ا</w:t>
      </w:r>
      <w:r w:rsidR="000E4BC7">
        <w:rPr>
          <w:rStyle w:val="Char6"/>
          <w:rtl/>
        </w:rPr>
        <w:t>ی</w:t>
      </w:r>
      <w:r w:rsidR="00241CB2" w:rsidRPr="003124F6">
        <w:rPr>
          <w:rStyle w:val="Char6"/>
          <w:rtl/>
        </w:rPr>
        <w:t>ن شخص خل</w:t>
      </w:r>
      <w:r w:rsidR="000E4BC7">
        <w:rPr>
          <w:rStyle w:val="Char6"/>
          <w:rtl/>
        </w:rPr>
        <w:t>ی</w:t>
      </w:r>
      <w:r w:rsidR="00241CB2" w:rsidRPr="003124F6">
        <w:rPr>
          <w:rStyle w:val="Char6"/>
          <w:rtl/>
        </w:rPr>
        <w:t>فه مسلم</w:t>
      </w:r>
      <w:r w:rsidR="000E4BC7">
        <w:rPr>
          <w:rStyle w:val="Char6"/>
          <w:rtl/>
        </w:rPr>
        <w:t>ی</w:t>
      </w:r>
      <w:r w:rsidR="00241CB2" w:rsidRPr="003124F6">
        <w:rPr>
          <w:rStyle w:val="Char6"/>
          <w:rtl/>
        </w:rPr>
        <w:t xml:space="preserve">ن است پس دربار و دربان و نگهبانانش </w:t>
      </w:r>
      <w:r w:rsidR="000E4BC7">
        <w:rPr>
          <w:rStyle w:val="Char6"/>
          <w:rtl/>
        </w:rPr>
        <w:t>ک</w:t>
      </w:r>
      <w:r w:rsidR="00241CB2" w:rsidRPr="003124F6">
        <w:rPr>
          <w:rStyle w:val="Char6"/>
          <w:rtl/>
        </w:rPr>
        <w:t>جا</w:t>
      </w:r>
      <w:r w:rsidR="000E4BC7">
        <w:rPr>
          <w:rStyle w:val="Char6"/>
          <w:rtl/>
        </w:rPr>
        <w:t>ی</w:t>
      </w:r>
      <w:r w:rsidR="00241CB2" w:rsidRPr="003124F6">
        <w:rPr>
          <w:rStyle w:val="Char6"/>
          <w:rtl/>
        </w:rPr>
        <w:t>ند؟ گفتند: ام</w:t>
      </w:r>
      <w:r w:rsidR="000E4BC7">
        <w:rPr>
          <w:rStyle w:val="Char6"/>
          <w:rtl/>
        </w:rPr>
        <w:t>ی</w:t>
      </w:r>
      <w:r w:rsidR="00241CB2" w:rsidRPr="003124F6">
        <w:rPr>
          <w:rStyle w:val="Char6"/>
          <w:rtl/>
        </w:rPr>
        <w:t>ر ما نه دربار</w:t>
      </w:r>
      <w:r w:rsidR="000E4BC7">
        <w:rPr>
          <w:rStyle w:val="Char6"/>
          <w:rtl/>
        </w:rPr>
        <w:t>ی</w:t>
      </w:r>
      <w:r w:rsidR="00241CB2" w:rsidRPr="003124F6">
        <w:rPr>
          <w:rStyle w:val="Char6"/>
          <w:rtl/>
        </w:rPr>
        <w:t xml:space="preserve"> دارد و نه دربان و نگهبان</w:t>
      </w:r>
      <w:r w:rsidR="000E4BC7">
        <w:rPr>
          <w:rStyle w:val="Char6"/>
          <w:rtl/>
        </w:rPr>
        <w:t>ی</w:t>
      </w:r>
      <w:r w:rsidR="00241CB2" w:rsidRPr="003124F6">
        <w:rPr>
          <w:rStyle w:val="Char6"/>
          <w:rtl/>
        </w:rPr>
        <w:t>.</w:t>
      </w:r>
    </w:p>
    <w:p w:rsidR="00241CB2" w:rsidRPr="003124F6" w:rsidRDefault="00241CB2" w:rsidP="00B37D1F">
      <w:pPr>
        <w:pStyle w:val="BodyText3"/>
        <w:widowControl w:val="0"/>
        <w:ind w:firstLine="284"/>
        <w:jc w:val="both"/>
        <w:rPr>
          <w:rStyle w:val="Char6"/>
          <w:rtl/>
        </w:rPr>
      </w:pPr>
      <w:r w:rsidRPr="003124F6">
        <w:rPr>
          <w:rStyle w:val="Char6"/>
          <w:rtl/>
        </w:rPr>
        <w:t>حضرت عمر از صدا</w:t>
      </w:r>
      <w:r w:rsidR="000E4BC7">
        <w:rPr>
          <w:rStyle w:val="Char6"/>
          <w:rtl/>
        </w:rPr>
        <w:t>ی</w:t>
      </w:r>
      <w:r w:rsidRPr="003124F6">
        <w:rPr>
          <w:rStyle w:val="Char6"/>
          <w:rtl/>
        </w:rPr>
        <w:t xml:space="preserve"> گفتگو</w:t>
      </w:r>
      <w:r w:rsidR="000E4BC7">
        <w:rPr>
          <w:rStyle w:val="Char6"/>
          <w:rtl/>
        </w:rPr>
        <w:t>ی</w:t>
      </w:r>
      <w:r w:rsidR="009F5D6E">
        <w:rPr>
          <w:rStyle w:val="Char6"/>
          <w:rtl/>
        </w:rPr>
        <w:t xml:space="preserve"> آن‌ها </w:t>
      </w:r>
      <w:r w:rsidRPr="003124F6">
        <w:rPr>
          <w:rStyle w:val="Char6"/>
          <w:rtl/>
        </w:rPr>
        <w:t>از خواب ب</w:t>
      </w:r>
      <w:r w:rsidR="000E4BC7">
        <w:rPr>
          <w:rStyle w:val="Char6"/>
          <w:rtl/>
        </w:rPr>
        <w:t>ی</w:t>
      </w:r>
      <w:r w:rsidRPr="003124F6">
        <w:rPr>
          <w:rStyle w:val="Char6"/>
          <w:rtl/>
        </w:rPr>
        <w:t>دار م</w:t>
      </w:r>
      <w:r w:rsidR="000E4BC7">
        <w:rPr>
          <w:rStyle w:val="Char6"/>
          <w:rtl/>
        </w:rPr>
        <w:t>ی</w:t>
      </w:r>
      <w:r w:rsidRPr="003124F6">
        <w:rPr>
          <w:rStyle w:val="Char6"/>
          <w:rtl/>
        </w:rPr>
        <w:t>‌شود و چون چشمش بر هرمزان م</w:t>
      </w:r>
      <w:r w:rsidR="000E4BC7">
        <w:rPr>
          <w:rStyle w:val="Char6"/>
          <w:rtl/>
        </w:rPr>
        <w:t>ی</w:t>
      </w:r>
      <w:r w:rsidRPr="003124F6">
        <w:rPr>
          <w:rStyle w:val="Char6"/>
          <w:rtl/>
        </w:rPr>
        <w:t>‌افتد، او را از وضع و لباسش م</w:t>
      </w:r>
      <w:r w:rsidR="000E4BC7">
        <w:rPr>
          <w:rStyle w:val="Char6"/>
          <w:rtl/>
        </w:rPr>
        <w:t>ی</w:t>
      </w:r>
      <w:r w:rsidRPr="003124F6">
        <w:rPr>
          <w:rStyle w:val="Char6"/>
          <w:rtl/>
        </w:rPr>
        <w:t>‌شناسد. امر م</w:t>
      </w:r>
      <w:r w:rsidR="000E4BC7">
        <w:rPr>
          <w:rStyle w:val="Char6"/>
          <w:rtl/>
        </w:rPr>
        <w:t>ی</w:t>
      </w:r>
      <w:r w:rsidRPr="003124F6">
        <w:rPr>
          <w:rStyle w:val="Char6"/>
          <w:rtl/>
        </w:rPr>
        <w:t>‌فرما</w:t>
      </w:r>
      <w:r w:rsidR="000E4BC7">
        <w:rPr>
          <w:rStyle w:val="Char6"/>
          <w:rtl/>
        </w:rPr>
        <w:t>ی</w:t>
      </w:r>
      <w:r w:rsidRPr="003124F6">
        <w:rPr>
          <w:rStyle w:val="Char6"/>
          <w:rtl/>
        </w:rPr>
        <w:t>د تا لباسش را از تن در آوردند و لباس ساده‌ا</w:t>
      </w:r>
      <w:r w:rsidR="000E4BC7">
        <w:rPr>
          <w:rStyle w:val="Char6"/>
          <w:rtl/>
        </w:rPr>
        <w:t>ی</w:t>
      </w:r>
      <w:r w:rsidRPr="003124F6">
        <w:rPr>
          <w:rStyle w:val="Char6"/>
          <w:rtl/>
        </w:rPr>
        <w:t xml:space="preserve"> بر او بپوشانند. سپس حضرت عمر به او خطاب </w:t>
      </w:r>
      <w:r w:rsidR="000E4BC7">
        <w:rPr>
          <w:rStyle w:val="Char6"/>
          <w:rtl/>
        </w:rPr>
        <w:t>ک</w:t>
      </w:r>
      <w:r w:rsidRPr="003124F6">
        <w:rPr>
          <w:rStyle w:val="Char6"/>
          <w:rtl/>
        </w:rPr>
        <w:t>رده م</w:t>
      </w:r>
      <w:r w:rsidR="000E4BC7">
        <w:rPr>
          <w:rStyle w:val="Char6"/>
          <w:rtl/>
        </w:rPr>
        <w:t>ی</w:t>
      </w:r>
      <w:r w:rsidRPr="003124F6">
        <w:rPr>
          <w:rStyle w:val="Char6"/>
          <w:rtl/>
        </w:rPr>
        <w:t>‌گو</w:t>
      </w:r>
      <w:r w:rsidR="000E4BC7">
        <w:rPr>
          <w:rStyle w:val="Char6"/>
          <w:rtl/>
        </w:rPr>
        <w:t>ی</w:t>
      </w:r>
      <w:r w:rsidRPr="003124F6">
        <w:rPr>
          <w:rStyle w:val="Char6"/>
          <w:rtl/>
        </w:rPr>
        <w:t xml:space="preserve">د: </w:t>
      </w:r>
      <w:r w:rsidR="00B37D1F" w:rsidRPr="003124F6">
        <w:rPr>
          <w:rStyle w:val="Char6"/>
          <w:rFonts w:hint="cs"/>
          <w:rtl/>
        </w:rPr>
        <w:t>«</w:t>
      </w:r>
      <w:r w:rsidRPr="003124F6">
        <w:rPr>
          <w:rStyle w:val="Char6"/>
          <w:rtl/>
        </w:rPr>
        <w:t>ا</w:t>
      </w:r>
      <w:r w:rsidR="000E4BC7">
        <w:rPr>
          <w:rStyle w:val="Char6"/>
          <w:rtl/>
        </w:rPr>
        <w:t>ی</w:t>
      </w:r>
      <w:r w:rsidRPr="003124F6">
        <w:rPr>
          <w:rStyle w:val="Char6"/>
          <w:rtl/>
        </w:rPr>
        <w:t xml:space="preserve"> هرمزان! چن</w:t>
      </w:r>
      <w:r w:rsidR="000E4BC7">
        <w:rPr>
          <w:rStyle w:val="Char6"/>
          <w:rtl/>
        </w:rPr>
        <w:t>ی</w:t>
      </w:r>
      <w:r w:rsidRPr="003124F6">
        <w:rPr>
          <w:rStyle w:val="Char6"/>
          <w:rtl/>
        </w:rPr>
        <w:t>ن است عاقبت م</w:t>
      </w:r>
      <w:r w:rsidR="000E4BC7">
        <w:rPr>
          <w:rStyle w:val="Char6"/>
          <w:rtl/>
        </w:rPr>
        <w:t>ک</w:t>
      </w:r>
      <w:r w:rsidRPr="003124F6">
        <w:rPr>
          <w:rStyle w:val="Char6"/>
          <w:rtl/>
        </w:rPr>
        <w:t>ر و ن</w:t>
      </w:r>
      <w:r w:rsidR="000E4BC7">
        <w:rPr>
          <w:rStyle w:val="Char6"/>
          <w:rtl/>
        </w:rPr>
        <w:t>ی</w:t>
      </w:r>
      <w:r w:rsidRPr="003124F6">
        <w:rPr>
          <w:rStyle w:val="Char6"/>
          <w:rtl/>
        </w:rPr>
        <w:t>رنگ و مخالفت با امر خدا</w:t>
      </w:r>
      <w:r w:rsidR="00B37D1F" w:rsidRPr="003124F6">
        <w:rPr>
          <w:rStyle w:val="Char6"/>
          <w:rFonts w:hint="cs"/>
          <w:rtl/>
        </w:rPr>
        <w:t>،</w:t>
      </w:r>
      <w:r w:rsidRPr="003124F6">
        <w:rPr>
          <w:rStyle w:val="Char6"/>
          <w:rtl/>
        </w:rPr>
        <w:t xml:space="preserve"> هرمزان عرض م</w:t>
      </w:r>
      <w:r w:rsidR="000E4BC7">
        <w:rPr>
          <w:rStyle w:val="Char6"/>
          <w:rtl/>
        </w:rPr>
        <w:t>ی</w:t>
      </w:r>
      <w:r w:rsidRPr="003124F6">
        <w:rPr>
          <w:rStyle w:val="Char6"/>
          <w:rtl/>
        </w:rPr>
        <w:t>‌</w:t>
      </w:r>
      <w:r w:rsidR="000E4BC7">
        <w:rPr>
          <w:rStyle w:val="Char6"/>
          <w:rtl/>
        </w:rPr>
        <w:t>ک</w:t>
      </w:r>
      <w:r w:rsidRPr="003124F6">
        <w:rPr>
          <w:rStyle w:val="Char6"/>
          <w:rtl/>
        </w:rPr>
        <w:t>ند: بل</w:t>
      </w:r>
      <w:r w:rsidR="000E4BC7">
        <w:rPr>
          <w:rStyle w:val="Char6"/>
          <w:rtl/>
        </w:rPr>
        <w:t>ی</w:t>
      </w:r>
      <w:r w:rsidRPr="003124F6">
        <w:rPr>
          <w:rStyle w:val="Char6"/>
          <w:rtl/>
        </w:rPr>
        <w:t>، چون خدا در ا</w:t>
      </w:r>
      <w:r w:rsidR="000E4BC7">
        <w:rPr>
          <w:rStyle w:val="Char6"/>
          <w:rtl/>
        </w:rPr>
        <w:t>ی</w:t>
      </w:r>
      <w:r w:rsidRPr="003124F6">
        <w:rPr>
          <w:rStyle w:val="Char6"/>
          <w:rtl/>
        </w:rPr>
        <w:t>ام جاهل</w:t>
      </w:r>
      <w:r w:rsidR="000E4BC7">
        <w:rPr>
          <w:rStyle w:val="Char6"/>
          <w:rtl/>
        </w:rPr>
        <w:t>ی</w:t>
      </w:r>
      <w:r w:rsidRPr="003124F6">
        <w:rPr>
          <w:rStyle w:val="Char6"/>
          <w:rtl/>
        </w:rPr>
        <w:t>ت از شما روگردان بود، ما بر شما غالب و برتر بود</w:t>
      </w:r>
      <w:r w:rsidR="000E4BC7">
        <w:rPr>
          <w:rStyle w:val="Char6"/>
          <w:rtl/>
        </w:rPr>
        <w:t>ی</w:t>
      </w:r>
      <w:r w:rsidRPr="003124F6">
        <w:rPr>
          <w:rStyle w:val="Char6"/>
          <w:rtl/>
        </w:rPr>
        <w:t>م، ا</w:t>
      </w:r>
      <w:r w:rsidR="000E4BC7">
        <w:rPr>
          <w:rStyle w:val="Char6"/>
          <w:rtl/>
        </w:rPr>
        <w:t>ک</w:t>
      </w:r>
      <w:r w:rsidRPr="003124F6">
        <w:rPr>
          <w:rStyle w:val="Char6"/>
          <w:rtl/>
        </w:rPr>
        <w:t xml:space="preserve">نون </w:t>
      </w:r>
      <w:r w:rsidR="000E4BC7">
        <w:rPr>
          <w:rStyle w:val="Char6"/>
          <w:rtl/>
        </w:rPr>
        <w:t>ک</w:t>
      </w:r>
      <w:r w:rsidRPr="003124F6">
        <w:rPr>
          <w:rStyle w:val="Char6"/>
          <w:rtl/>
        </w:rPr>
        <w:t>ه خدا با شما است، شما بر ما غالب و بر د</w:t>
      </w:r>
      <w:r w:rsidR="000E4BC7">
        <w:rPr>
          <w:rStyle w:val="Char6"/>
          <w:rtl/>
        </w:rPr>
        <w:t>ی</w:t>
      </w:r>
      <w:r w:rsidRPr="003124F6">
        <w:rPr>
          <w:rStyle w:val="Char6"/>
          <w:rtl/>
        </w:rPr>
        <w:t xml:space="preserve">ار ما تسلط </w:t>
      </w:r>
      <w:r w:rsidR="000E4BC7">
        <w:rPr>
          <w:rStyle w:val="Char6"/>
          <w:rtl/>
        </w:rPr>
        <w:t>ی</w:t>
      </w:r>
      <w:r w:rsidRPr="003124F6">
        <w:rPr>
          <w:rStyle w:val="Char6"/>
          <w:rtl/>
        </w:rPr>
        <w:t>افت</w:t>
      </w:r>
      <w:r w:rsidR="000E4BC7">
        <w:rPr>
          <w:rStyle w:val="Char6"/>
          <w:rtl/>
        </w:rPr>
        <w:t>ی</w:t>
      </w:r>
      <w:r w:rsidRPr="003124F6">
        <w:rPr>
          <w:rStyle w:val="Char6"/>
          <w:rtl/>
        </w:rPr>
        <w:t>د</w:t>
      </w:r>
      <w:r w:rsidR="00B37D1F" w:rsidRPr="003124F6">
        <w:rPr>
          <w:rStyle w:val="Char6"/>
          <w:rFonts w:hint="cs"/>
          <w:rtl/>
        </w:rPr>
        <w:t>،</w:t>
      </w:r>
      <w:r w:rsidRPr="003124F6">
        <w:rPr>
          <w:rStyle w:val="Char6"/>
          <w:rtl/>
        </w:rPr>
        <w:t xml:space="preserve"> حضرت عمر م</w:t>
      </w:r>
      <w:r w:rsidR="000E4BC7">
        <w:rPr>
          <w:rStyle w:val="Char6"/>
          <w:rtl/>
        </w:rPr>
        <w:t>ی</w:t>
      </w:r>
      <w:r w:rsidRPr="003124F6">
        <w:rPr>
          <w:rStyle w:val="Char6"/>
          <w:rtl/>
        </w:rPr>
        <w:t>‌فرما</w:t>
      </w:r>
      <w:r w:rsidR="000E4BC7">
        <w:rPr>
          <w:rStyle w:val="Char6"/>
          <w:rtl/>
        </w:rPr>
        <w:t>ی</w:t>
      </w:r>
      <w:r w:rsidRPr="003124F6">
        <w:rPr>
          <w:rStyle w:val="Char6"/>
          <w:rtl/>
        </w:rPr>
        <w:t xml:space="preserve">د: </w:t>
      </w:r>
      <w:r w:rsidR="000E4BC7">
        <w:rPr>
          <w:rStyle w:val="Char6"/>
          <w:rtl/>
        </w:rPr>
        <w:t>ی</w:t>
      </w:r>
      <w:r w:rsidRPr="003124F6">
        <w:rPr>
          <w:rStyle w:val="Char6"/>
          <w:rtl/>
        </w:rPr>
        <w:t>ق</w:t>
      </w:r>
      <w:r w:rsidR="000E4BC7">
        <w:rPr>
          <w:rStyle w:val="Char6"/>
          <w:rtl/>
        </w:rPr>
        <w:t>ی</w:t>
      </w:r>
      <w:r w:rsidRPr="003124F6">
        <w:rPr>
          <w:rStyle w:val="Char6"/>
          <w:rtl/>
        </w:rPr>
        <w:t xml:space="preserve">ن است </w:t>
      </w:r>
      <w:r w:rsidR="000E4BC7">
        <w:rPr>
          <w:rStyle w:val="Char6"/>
          <w:rtl/>
        </w:rPr>
        <w:t>ک</w:t>
      </w:r>
      <w:r w:rsidRPr="003124F6">
        <w:rPr>
          <w:rStyle w:val="Char6"/>
          <w:rtl/>
        </w:rPr>
        <w:t>ه بخت از شما برگشته است، و گرنه غلبه ما بر ا</w:t>
      </w:r>
      <w:r w:rsidR="000E4BC7">
        <w:rPr>
          <w:rStyle w:val="Char6"/>
          <w:rtl/>
        </w:rPr>
        <w:t>ی</w:t>
      </w:r>
      <w:r w:rsidRPr="003124F6">
        <w:rPr>
          <w:rStyle w:val="Char6"/>
          <w:rtl/>
        </w:rPr>
        <w:t>ن ملت دانا م</w:t>
      </w:r>
      <w:r w:rsidR="000E4BC7">
        <w:rPr>
          <w:rStyle w:val="Char6"/>
          <w:rtl/>
        </w:rPr>
        <w:t>ی</w:t>
      </w:r>
      <w:r w:rsidRPr="003124F6">
        <w:rPr>
          <w:rStyle w:val="Char6"/>
          <w:rtl/>
        </w:rPr>
        <w:t>سر نبود</w:t>
      </w:r>
      <w:r w:rsidR="00B37D1F" w:rsidRPr="003124F6">
        <w:rPr>
          <w:rStyle w:val="Char6"/>
          <w:rFonts w:hint="cs"/>
          <w:rtl/>
        </w:rPr>
        <w:t>»</w:t>
      </w:r>
      <w:r w:rsidRPr="003124F6">
        <w:rPr>
          <w:rStyle w:val="Char6"/>
          <w:rtl/>
        </w:rPr>
        <w:t>.</w:t>
      </w:r>
    </w:p>
    <w:p w:rsidR="00241CB2" w:rsidRPr="003124F6" w:rsidRDefault="00241CB2" w:rsidP="00F556E7">
      <w:pPr>
        <w:pStyle w:val="BodyText3"/>
        <w:widowControl w:val="0"/>
        <w:ind w:firstLine="284"/>
        <w:jc w:val="both"/>
        <w:rPr>
          <w:rStyle w:val="Char6"/>
          <w:rtl/>
        </w:rPr>
      </w:pPr>
      <w:r w:rsidRPr="003124F6">
        <w:rPr>
          <w:rStyle w:val="Char6"/>
          <w:rtl/>
        </w:rPr>
        <w:t>چون هرمزان از ابوموس</w:t>
      </w:r>
      <w:r w:rsidR="000E4BC7">
        <w:rPr>
          <w:rStyle w:val="Char6"/>
          <w:rtl/>
        </w:rPr>
        <w:t>ی</w:t>
      </w:r>
      <w:r w:rsidRPr="003124F6">
        <w:rPr>
          <w:rStyle w:val="Char6"/>
          <w:rtl/>
        </w:rPr>
        <w:t xml:space="preserve"> امان ن</w:t>
      </w:r>
      <w:r w:rsidR="000E4BC7">
        <w:rPr>
          <w:rStyle w:val="Char6"/>
          <w:rtl/>
        </w:rPr>
        <w:t>ی</w:t>
      </w:r>
      <w:r w:rsidRPr="003124F6">
        <w:rPr>
          <w:rStyle w:val="Char6"/>
          <w:rtl/>
        </w:rPr>
        <w:t>افته بود و م</w:t>
      </w:r>
      <w:r w:rsidR="000E4BC7">
        <w:rPr>
          <w:rStyle w:val="Char6"/>
          <w:rtl/>
        </w:rPr>
        <w:t>ی</w:t>
      </w:r>
      <w:r w:rsidRPr="003124F6">
        <w:rPr>
          <w:rStyle w:val="Char6"/>
          <w:rtl/>
        </w:rPr>
        <w:t>‌ترس</w:t>
      </w:r>
      <w:r w:rsidR="000E4BC7">
        <w:rPr>
          <w:rStyle w:val="Char6"/>
          <w:rtl/>
        </w:rPr>
        <w:t>ی</w:t>
      </w:r>
      <w:r w:rsidRPr="003124F6">
        <w:rPr>
          <w:rStyle w:val="Char6"/>
          <w:rtl/>
        </w:rPr>
        <w:t>د در مد</w:t>
      </w:r>
      <w:r w:rsidR="000E4BC7">
        <w:rPr>
          <w:rStyle w:val="Char6"/>
          <w:rtl/>
        </w:rPr>
        <w:t>ی</w:t>
      </w:r>
      <w:r w:rsidRPr="003124F6">
        <w:rPr>
          <w:rStyle w:val="Char6"/>
          <w:rtl/>
        </w:rPr>
        <w:t>نه به فرمان خل</w:t>
      </w:r>
      <w:r w:rsidR="000E4BC7">
        <w:rPr>
          <w:rStyle w:val="Char6"/>
          <w:rtl/>
        </w:rPr>
        <w:t>ی</w:t>
      </w:r>
      <w:r w:rsidRPr="003124F6">
        <w:rPr>
          <w:rStyle w:val="Char6"/>
          <w:rtl/>
        </w:rPr>
        <w:t>فه به قتل برسد، با ح</w:t>
      </w:r>
      <w:r w:rsidR="000E4BC7">
        <w:rPr>
          <w:rStyle w:val="Char6"/>
          <w:rtl/>
        </w:rPr>
        <w:t>ی</w:t>
      </w:r>
      <w:r w:rsidRPr="003124F6">
        <w:rPr>
          <w:rStyle w:val="Char6"/>
          <w:rtl/>
        </w:rPr>
        <w:t>له‌ا</w:t>
      </w:r>
      <w:r w:rsidR="000E4BC7">
        <w:rPr>
          <w:rStyle w:val="Char6"/>
          <w:rtl/>
        </w:rPr>
        <w:t>ی</w:t>
      </w:r>
      <w:r w:rsidRPr="003124F6">
        <w:rPr>
          <w:rStyle w:val="Char6"/>
          <w:rtl/>
        </w:rPr>
        <w:t xml:space="preserve"> </w:t>
      </w:r>
      <w:r w:rsidR="000E4BC7">
        <w:rPr>
          <w:rStyle w:val="Char6"/>
          <w:rtl/>
        </w:rPr>
        <w:t>ک</w:t>
      </w:r>
      <w:r w:rsidRPr="003124F6">
        <w:rPr>
          <w:rStyle w:val="Char6"/>
          <w:rtl/>
        </w:rPr>
        <w:t>ه به احتمال قو</w:t>
      </w:r>
      <w:r w:rsidR="000E4BC7">
        <w:rPr>
          <w:rStyle w:val="Char6"/>
          <w:rtl/>
        </w:rPr>
        <w:t>ی</w:t>
      </w:r>
      <w:r w:rsidRPr="003124F6">
        <w:rPr>
          <w:rStyle w:val="Char6"/>
          <w:rtl/>
        </w:rPr>
        <w:t xml:space="preserve"> در ب</w:t>
      </w:r>
      <w:r w:rsidR="000E4BC7">
        <w:rPr>
          <w:rStyle w:val="Char6"/>
          <w:rtl/>
        </w:rPr>
        <w:t>ی</w:t>
      </w:r>
      <w:r w:rsidRPr="003124F6">
        <w:rPr>
          <w:rStyle w:val="Char6"/>
          <w:rtl/>
        </w:rPr>
        <w:t xml:space="preserve">ن راه نقشه‌اش را </w:t>
      </w:r>
      <w:r w:rsidR="000E4BC7">
        <w:rPr>
          <w:rStyle w:val="Char6"/>
          <w:rtl/>
        </w:rPr>
        <w:t>ک</w:t>
      </w:r>
      <w:r w:rsidRPr="003124F6">
        <w:rPr>
          <w:rStyle w:val="Char6"/>
          <w:rtl/>
        </w:rPr>
        <w:t>ش</w:t>
      </w:r>
      <w:r w:rsidR="000E4BC7">
        <w:rPr>
          <w:rStyle w:val="Char6"/>
          <w:rtl/>
        </w:rPr>
        <w:t>ی</w:t>
      </w:r>
      <w:r w:rsidRPr="003124F6">
        <w:rPr>
          <w:rStyle w:val="Char6"/>
          <w:rtl/>
        </w:rPr>
        <w:t>ده بود خود را از قتل نجات داد.</w:t>
      </w:r>
    </w:p>
    <w:p w:rsidR="00241CB2" w:rsidRPr="003124F6" w:rsidRDefault="00241CB2" w:rsidP="00B37D1F">
      <w:pPr>
        <w:pStyle w:val="BodyText3"/>
        <w:widowControl w:val="0"/>
        <w:ind w:firstLine="284"/>
        <w:jc w:val="both"/>
        <w:rPr>
          <w:rStyle w:val="Char6"/>
          <w:rtl/>
        </w:rPr>
      </w:pPr>
      <w:r w:rsidRPr="003124F6">
        <w:rPr>
          <w:rStyle w:val="Char6"/>
          <w:rtl/>
        </w:rPr>
        <w:t>داستان از ا</w:t>
      </w:r>
      <w:r w:rsidR="000E4BC7">
        <w:rPr>
          <w:rStyle w:val="Char6"/>
          <w:rtl/>
        </w:rPr>
        <w:t>ی</w:t>
      </w:r>
      <w:r w:rsidRPr="003124F6">
        <w:rPr>
          <w:rStyle w:val="Char6"/>
          <w:rtl/>
        </w:rPr>
        <w:t xml:space="preserve">ن قرار است </w:t>
      </w:r>
      <w:r w:rsidR="000E4BC7">
        <w:rPr>
          <w:rStyle w:val="Char6"/>
          <w:rtl/>
        </w:rPr>
        <w:t>ک</w:t>
      </w:r>
      <w:r w:rsidRPr="003124F6">
        <w:rPr>
          <w:rStyle w:val="Char6"/>
          <w:rtl/>
        </w:rPr>
        <w:t>ه هرمزان در حضور خل</w:t>
      </w:r>
      <w:r w:rsidR="000E4BC7">
        <w:rPr>
          <w:rStyle w:val="Char6"/>
          <w:rtl/>
        </w:rPr>
        <w:t>ی</w:t>
      </w:r>
      <w:r w:rsidRPr="003124F6">
        <w:rPr>
          <w:rStyle w:val="Char6"/>
          <w:rtl/>
        </w:rPr>
        <w:t>فه آب خواست و هم</w:t>
      </w:r>
      <w:r w:rsidR="000E4BC7">
        <w:rPr>
          <w:rStyle w:val="Char6"/>
          <w:rtl/>
        </w:rPr>
        <w:t>ی</w:t>
      </w:r>
      <w:r w:rsidRPr="003124F6">
        <w:rPr>
          <w:rStyle w:val="Char6"/>
          <w:rtl/>
        </w:rPr>
        <w:t xml:space="preserve">ن </w:t>
      </w:r>
      <w:r w:rsidR="000E4BC7">
        <w:rPr>
          <w:rStyle w:val="Char6"/>
          <w:rtl/>
        </w:rPr>
        <w:t>ک</w:t>
      </w:r>
      <w:r w:rsidRPr="003124F6">
        <w:rPr>
          <w:rStyle w:val="Char6"/>
          <w:rtl/>
        </w:rPr>
        <w:t>ه هرمزان ظرف آب را به دست گرفت، گفت: م</w:t>
      </w:r>
      <w:r w:rsidR="000E4BC7">
        <w:rPr>
          <w:rStyle w:val="Char6"/>
          <w:rtl/>
        </w:rPr>
        <w:t>ی</w:t>
      </w:r>
      <w:r w:rsidRPr="003124F6">
        <w:rPr>
          <w:rStyle w:val="Char6"/>
          <w:rtl/>
        </w:rPr>
        <w:t>‌ترسم مرا در ح</w:t>
      </w:r>
      <w:r w:rsidR="000E4BC7">
        <w:rPr>
          <w:rStyle w:val="Char6"/>
          <w:rtl/>
        </w:rPr>
        <w:t>ی</w:t>
      </w:r>
      <w:r w:rsidRPr="003124F6">
        <w:rPr>
          <w:rStyle w:val="Char6"/>
          <w:rtl/>
        </w:rPr>
        <w:t>ن شرب آن ب</w:t>
      </w:r>
      <w:r w:rsidR="000E4BC7">
        <w:rPr>
          <w:rStyle w:val="Char6"/>
          <w:rtl/>
        </w:rPr>
        <w:t>ک</w:t>
      </w:r>
      <w:r w:rsidRPr="003124F6">
        <w:rPr>
          <w:rStyle w:val="Char6"/>
          <w:rtl/>
        </w:rPr>
        <w:t>شند. خل</w:t>
      </w:r>
      <w:r w:rsidR="000E4BC7">
        <w:rPr>
          <w:rStyle w:val="Char6"/>
          <w:rtl/>
        </w:rPr>
        <w:t>ی</w:t>
      </w:r>
      <w:r w:rsidRPr="003124F6">
        <w:rPr>
          <w:rStyle w:val="Char6"/>
          <w:rtl/>
        </w:rPr>
        <w:t>فه فرمود: «تا آب را ن</w:t>
      </w:r>
      <w:r w:rsidR="000E4BC7">
        <w:rPr>
          <w:rStyle w:val="Char6"/>
          <w:rtl/>
        </w:rPr>
        <w:t>ی</w:t>
      </w:r>
      <w:r w:rsidRPr="003124F6">
        <w:rPr>
          <w:rStyle w:val="Char6"/>
          <w:rtl/>
        </w:rPr>
        <w:t>اشام</w:t>
      </w:r>
      <w:r w:rsidR="000E4BC7">
        <w:rPr>
          <w:rStyle w:val="Char6"/>
          <w:rtl/>
        </w:rPr>
        <w:t>ی</w:t>
      </w:r>
      <w:r w:rsidRPr="003124F6">
        <w:rPr>
          <w:rStyle w:val="Char6"/>
          <w:rtl/>
        </w:rPr>
        <w:t>ده‌ا</w:t>
      </w:r>
      <w:r w:rsidR="000E4BC7">
        <w:rPr>
          <w:rStyle w:val="Char6"/>
          <w:rtl/>
        </w:rPr>
        <w:t>ی</w:t>
      </w:r>
      <w:r w:rsidRPr="003124F6">
        <w:rPr>
          <w:rStyle w:val="Char6"/>
          <w:rtl/>
        </w:rPr>
        <w:t xml:space="preserve"> خطر</w:t>
      </w:r>
      <w:r w:rsidR="000E4BC7">
        <w:rPr>
          <w:rStyle w:val="Char6"/>
          <w:rtl/>
        </w:rPr>
        <w:t>ی</w:t>
      </w:r>
      <w:r w:rsidRPr="003124F6">
        <w:rPr>
          <w:rStyle w:val="Char6"/>
          <w:rtl/>
        </w:rPr>
        <w:t xml:space="preserve"> بر تو ن</w:t>
      </w:r>
      <w:r w:rsidR="000E4BC7">
        <w:rPr>
          <w:rStyle w:val="Char6"/>
          <w:rtl/>
        </w:rPr>
        <w:t>ی</w:t>
      </w:r>
      <w:r w:rsidRPr="003124F6">
        <w:rPr>
          <w:rStyle w:val="Char6"/>
          <w:rtl/>
        </w:rPr>
        <w:t>ست». هرمزان ظرف آب را سراز</w:t>
      </w:r>
      <w:r w:rsidR="000E4BC7">
        <w:rPr>
          <w:rStyle w:val="Char6"/>
          <w:rtl/>
        </w:rPr>
        <w:t>ی</w:t>
      </w:r>
      <w:r w:rsidRPr="003124F6">
        <w:rPr>
          <w:rStyle w:val="Char6"/>
          <w:rtl/>
        </w:rPr>
        <w:t>ر نمود و تمام آب را بر زم</w:t>
      </w:r>
      <w:r w:rsidR="000E4BC7">
        <w:rPr>
          <w:rStyle w:val="Char6"/>
          <w:rtl/>
        </w:rPr>
        <w:t>ی</w:t>
      </w:r>
      <w:r w:rsidRPr="003124F6">
        <w:rPr>
          <w:rStyle w:val="Char6"/>
          <w:rtl/>
        </w:rPr>
        <w:t>ن ر</w:t>
      </w:r>
      <w:r w:rsidR="000E4BC7">
        <w:rPr>
          <w:rStyle w:val="Char6"/>
          <w:rtl/>
        </w:rPr>
        <w:t>ی</w:t>
      </w:r>
      <w:r w:rsidRPr="003124F6">
        <w:rPr>
          <w:rStyle w:val="Char6"/>
          <w:rtl/>
        </w:rPr>
        <w:t xml:space="preserve">خت و عرض </w:t>
      </w:r>
      <w:r w:rsidR="000E4BC7">
        <w:rPr>
          <w:rStyle w:val="Char6"/>
          <w:rtl/>
        </w:rPr>
        <w:t>ک</w:t>
      </w:r>
      <w:r w:rsidRPr="003124F6">
        <w:rPr>
          <w:rStyle w:val="Char6"/>
          <w:rtl/>
        </w:rPr>
        <w:t>رد، چون فرمود</w:t>
      </w:r>
      <w:r w:rsidR="000E4BC7">
        <w:rPr>
          <w:rStyle w:val="Char6"/>
          <w:rtl/>
        </w:rPr>
        <w:t>ی</w:t>
      </w:r>
      <w:r w:rsidRPr="003124F6">
        <w:rPr>
          <w:rStyle w:val="Char6"/>
          <w:rtl/>
        </w:rPr>
        <w:t xml:space="preserve"> تا آب نخورم خطر</w:t>
      </w:r>
      <w:r w:rsidR="000E4BC7">
        <w:rPr>
          <w:rStyle w:val="Char6"/>
          <w:rtl/>
        </w:rPr>
        <w:t>ی</w:t>
      </w:r>
      <w:r w:rsidRPr="003124F6">
        <w:rPr>
          <w:rStyle w:val="Char6"/>
          <w:rtl/>
        </w:rPr>
        <w:t xml:space="preserve"> بر من ن</w:t>
      </w:r>
      <w:r w:rsidR="000E4BC7">
        <w:rPr>
          <w:rStyle w:val="Char6"/>
          <w:rtl/>
        </w:rPr>
        <w:t>ی</w:t>
      </w:r>
      <w:r w:rsidRPr="003124F6">
        <w:rPr>
          <w:rStyle w:val="Char6"/>
          <w:rtl/>
        </w:rPr>
        <w:t xml:space="preserve">ست و من نخوردم، در امانم. حضرت عمر قبول </w:t>
      </w:r>
      <w:r w:rsidR="000E4BC7">
        <w:rPr>
          <w:rStyle w:val="Char6"/>
          <w:rtl/>
        </w:rPr>
        <w:t>ک</w:t>
      </w:r>
      <w:r w:rsidRPr="003124F6">
        <w:rPr>
          <w:rStyle w:val="Char6"/>
          <w:rtl/>
        </w:rPr>
        <w:t>رد و نه تنها از قتلش درگذشت، بل</w:t>
      </w:r>
      <w:r w:rsidR="000E4BC7">
        <w:rPr>
          <w:rStyle w:val="Char6"/>
          <w:rtl/>
        </w:rPr>
        <w:t>ک</w:t>
      </w:r>
      <w:r w:rsidRPr="003124F6">
        <w:rPr>
          <w:rStyle w:val="Char6"/>
          <w:rtl/>
        </w:rPr>
        <w:t>ه او را در مد</w:t>
      </w:r>
      <w:r w:rsidR="000E4BC7">
        <w:rPr>
          <w:rStyle w:val="Char6"/>
          <w:rtl/>
        </w:rPr>
        <w:t>ی</w:t>
      </w:r>
      <w:r w:rsidRPr="003124F6">
        <w:rPr>
          <w:rStyle w:val="Char6"/>
          <w:rtl/>
        </w:rPr>
        <w:t>نه اس</w:t>
      </w:r>
      <w:r w:rsidR="000E4BC7">
        <w:rPr>
          <w:rStyle w:val="Char6"/>
          <w:rtl/>
        </w:rPr>
        <w:t>ک</w:t>
      </w:r>
      <w:r w:rsidRPr="003124F6">
        <w:rPr>
          <w:rStyle w:val="Char6"/>
          <w:rtl/>
        </w:rPr>
        <w:t>ان داد و ماه</w:t>
      </w:r>
      <w:r w:rsidR="000E4BC7">
        <w:rPr>
          <w:rStyle w:val="Char6"/>
          <w:rtl/>
        </w:rPr>
        <w:t>ی</w:t>
      </w:r>
      <w:r w:rsidRPr="003124F6">
        <w:rPr>
          <w:rStyle w:val="Char6"/>
          <w:rtl/>
        </w:rPr>
        <w:t xml:space="preserve"> دو هزار درهم برا</w:t>
      </w:r>
      <w:r w:rsidR="000E4BC7">
        <w:rPr>
          <w:rStyle w:val="Char6"/>
          <w:rtl/>
        </w:rPr>
        <w:t>ی</w:t>
      </w:r>
      <w:r w:rsidRPr="003124F6">
        <w:rPr>
          <w:rStyle w:val="Char6"/>
          <w:rtl/>
        </w:rPr>
        <w:t>ش مقرر</w:t>
      </w:r>
      <w:r w:rsidR="000E4BC7">
        <w:rPr>
          <w:rStyle w:val="Char6"/>
          <w:rtl/>
        </w:rPr>
        <w:t>ی</w:t>
      </w:r>
      <w:r w:rsidRPr="003124F6">
        <w:rPr>
          <w:rStyle w:val="Char6"/>
          <w:rtl/>
        </w:rPr>
        <w:t xml:space="preserve"> </w:t>
      </w:r>
      <w:r w:rsidR="00B37D1F" w:rsidRPr="003124F6">
        <w:rPr>
          <w:rStyle w:val="Char6"/>
          <w:rtl/>
        </w:rPr>
        <w:t>از ب</w:t>
      </w:r>
      <w:r w:rsidR="000E4BC7">
        <w:rPr>
          <w:rStyle w:val="Char6"/>
          <w:rtl/>
        </w:rPr>
        <w:t>ی</w:t>
      </w:r>
      <w:r w:rsidR="00B37D1F" w:rsidRPr="003124F6">
        <w:rPr>
          <w:rStyle w:val="Char6"/>
          <w:rtl/>
        </w:rPr>
        <w:t>ت المال تع</w:t>
      </w:r>
      <w:r w:rsidR="000E4BC7">
        <w:rPr>
          <w:rStyle w:val="Char6"/>
          <w:rtl/>
        </w:rPr>
        <w:t>یی</w:t>
      </w:r>
      <w:r w:rsidR="00B37D1F" w:rsidRPr="003124F6">
        <w:rPr>
          <w:rStyle w:val="Char6"/>
          <w:rtl/>
        </w:rPr>
        <w:t>ن فرمود و چنان</w:t>
      </w:r>
      <w:r w:rsidR="000E4BC7">
        <w:rPr>
          <w:rStyle w:val="Char6"/>
          <w:rtl/>
        </w:rPr>
        <w:t>ک</w:t>
      </w:r>
      <w:r w:rsidRPr="003124F6">
        <w:rPr>
          <w:rStyle w:val="Char6"/>
          <w:rtl/>
        </w:rPr>
        <w:t>ه شبل</w:t>
      </w:r>
      <w:r w:rsidR="000E4BC7">
        <w:rPr>
          <w:rStyle w:val="Char6"/>
          <w:rtl/>
        </w:rPr>
        <w:t>ی</w:t>
      </w:r>
      <w:r w:rsidRPr="003124F6">
        <w:rPr>
          <w:rStyle w:val="Char6"/>
          <w:rtl/>
        </w:rPr>
        <w:t xml:space="preserve"> نعمان</w:t>
      </w:r>
      <w:r w:rsidR="000E4BC7">
        <w:rPr>
          <w:rStyle w:val="Char6"/>
          <w:rtl/>
        </w:rPr>
        <w:t>ی</w:t>
      </w:r>
      <w:r w:rsidRPr="003124F6">
        <w:rPr>
          <w:rStyle w:val="Char6"/>
          <w:rtl/>
        </w:rPr>
        <w:t xml:space="preserve"> در </w:t>
      </w:r>
      <w:r w:rsidR="000E4BC7">
        <w:rPr>
          <w:rStyle w:val="Char6"/>
          <w:rtl/>
        </w:rPr>
        <w:t>ک</w:t>
      </w:r>
      <w:r w:rsidRPr="003124F6">
        <w:rPr>
          <w:rStyle w:val="Char6"/>
          <w:rtl/>
        </w:rPr>
        <w:t>تاب خود به نام الفاروق نوشته است حضرت عمر در امور مهم لش</w:t>
      </w:r>
      <w:r w:rsidR="000E4BC7">
        <w:rPr>
          <w:rStyle w:val="Char6"/>
          <w:rtl/>
        </w:rPr>
        <w:t>ک</w:t>
      </w:r>
      <w:r w:rsidRPr="003124F6">
        <w:rPr>
          <w:rStyle w:val="Char6"/>
          <w:rtl/>
        </w:rPr>
        <w:t>ر</w:t>
      </w:r>
      <w:r w:rsidR="000E4BC7">
        <w:rPr>
          <w:rStyle w:val="Char6"/>
          <w:rtl/>
        </w:rPr>
        <w:t>ک</w:t>
      </w:r>
      <w:r w:rsidRPr="003124F6">
        <w:rPr>
          <w:rStyle w:val="Char6"/>
          <w:rtl/>
        </w:rPr>
        <w:t>ش</w:t>
      </w:r>
      <w:r w:rsidR="000E4BC7">
        <w:rPr>
          <w:rStyle w:val="Char6"/>
          <w:rtl/>
        </w:rPr>
        <w:t>ی</w:t>
      </w:r>
      <w:r w:rsidRPr="003124F6">
        <w:rPr>
          <w:rStyle w:val="Char6"/>
          <w:rtl/>
        </w:rPr>
        <w:t xml:space="preserve"> </w:t>
      </w:r>
      <w:r w:rsidR="000E4BC7">
        <w:rPr>
          <w:rStyle w:val="Char6"/>
          <w:rtl/>
        </w:rPr>
        <w:t>ک</w:t>
      </w:r>
      <w:r w:rsidRPr="003124F6">
        <w:rPr>
          <w:rStyle w:val="Char6"/>
          <w:rtl/>
        </w:rPr>
        <w:t>ه در پارس ادامه داشت با او مشورت م</w:t>
      </w:r>
      <w:r w:rsidR="000E4BC7">
        <w:rPr>
          <w:rStyle w:val="Char6"/>
          <w:rtl/>
        </w:rPr>
        <w:t>ی</w:t>
      </w:r>
      <w:r w:rsidRPr="003124F6">
        <w:rPr>
          <w:rStyle w:val="Char6"/>
          <w:rtl/>
        </w:rPr>
        <w:t>‌</w:t>
      </w:r>
      <w:r w:rsidR="000E4BC7">
        <w:rPr>
          <w:rStyle w:val="Char6"/>
          <w:rtl/>
        </w:rPr>
        <w:t>ک</w:t>
      </w:r>
      <w:r w:rsidRPr="003124F6">
        <w:rPr>
          <w:rStyle w:val="Char6"/>
          <w:rtl/>
        </w:rPr>
        <w:t>رد و به مشورش عمل م</w:t>
      </w:r>
      <w:r w:rsidR="000E4BC7">
        <w:rPr>
          <w:rStyle w:val="Char6"/>
          <w:rtl/>
        </w:rPr>
        <w:t>ی</w:t>
      </w:r>
      <w:r w:rsidRPr="003124F6">
        <w:rPr>
          <w:rStyle w:val="Char6"/>
          <w:rtl/>
        </w:rPr>
        <w:t>‌فرمود.</w:t>
      </w:r>
    </w:p>
    <w:p w:rsidR="00241CB2" w:rsidRPr="003124F6" w:rsidRDefault="00241CB2" w:rsidP="00F556E7">
      <w:pPr>
        <w:pStyle w:val="BodyText3"/>
        <w:widowControl w:val="0"/>
        <w:ind w:firstLine="284"/>
        <w:jc w:val="both"/>
        <w:rPr>
          <w:rStyle w:val="Char6"/>
          <w:rtl/>
        </w:rPr>
      </w:pPr>
      <w:r w:rsidRPr="003124F6">
        <w:rPr>
          <w:rStyle w:val="Char6"/>
          <w:rtl/>
        </w:rPr>
        <w:t>چون هرمزان در واقعه شهادت عمر با توجه به قرائن و امارات</w:t>
      </w:r>
      <w:r w:rsidR="000E4BC7">
        <w:rPr>
          <w:rStyle w:val="Char6"/>
          <w:rtl/>
        </w:rPr>
        <w:t>ی</w:t>
      </w:r>
      <w:r w:rsidRPr="003124F6">
        <w:rPr>
          <w:rStyle w:val="Char6"/>
          <w:rtl/>
        </w:rPr>
        <w:t xml:space="preserve"> </w:t>
      </w:r>
      <w:r w:rsidR="000E4BC7">
        <w:rPr>
          <w:rStyle w:val="Char6"/>
          <w:rtl/>
        </w:rPr>
        <w:t>ک</w:t>
      </w:r>
      <w:r w:rsidRPr="003124F6">
        <w:rPr>
          <w:rStyle w:val="Char6"/>
          <w:rtl/>
        </w:rPr>
        <w:t>ه در ب</w:t>
      </w:r>
      <w:r w:rsidR="000E4BC7">
        <w:rPr>
          <w:rStyle w:val="Char6"/>
          <w:rtl/>
        </w:rPr>
        <w:t>ی</w:t>
      </w:r>
      <w:r w:rsidRPr="003124F6">
        <w:rPr>
          <w:rStyle w:val="Char6"/>
          <w:rtl/>
        </w:rPr>
        <w:t>ن بود به همدست</w:t>
      </w:r>
      <w:r w:rsidR="000E4BC7">
        <w:rPr>
          <w:rStyle w:val="Char6"/>
          <w:rtl/>
        </w:rPr>
        <w:t>ی</w:t>
      </w:r>
      <w:r w:rsidRPr="003124F6">
        <w:rPr>
          <w:rStyle w:val="Char6"/>
          <w:rtl/>
        </w:rPr>
        <w:t xml:space="preserve"> با ابولؤلؤ قاتل عمر متهم گرد</w:t>
      </w:r>
      <w:r w:rsidR="000E4BC7">
        <w:rPr>
          <w:rStyle w:val="Char6"/>
          <w:rtl/>
        </w:rPr>
        <w:t>ی</w:t>
      </w:r>
      <w:r w:rsidRPr="003124F6">
        <w:rPr>
          <w:rStyle w:val="Char6"/>
          <w:rtl/>
        </w:rPr>
        <w:t xml:space="preserve">د، او را </w:t>
      </w:r>
      <w:r w:rsidR="000E4BC7">
        <w:rPr>
          <w:rStyle w:val="Char6"/>
          <w:rtl/>
        </w:rPr>
        <w:t>ک</w:t>
      </w:r>
      <w:r w:rsidRPr="003124F6">
        <w:rPr>
          <w:rStyle w:val="Char6"/>
          <w:rtl/>
        </w:rPr>
        <w:t>شتند (تفص</w:t>
      </w:r>
      <w:r w:rsidR="000E4BC7">
        <w:rPr>
          <w:rStyle w:val="Char6"/>
          <w:rtl/>
        </w:rPr>
        <w:t>ی</w:t>
      </w:r>
      <w:r w:rsidRPr="003124F6">
        <w:rPr>
          <w:rStyle w:val="Char6"/>
          <w:rtl/>
        </w:rPr>
        <w:t>ل ا</w:t>
      </w:r>
      <w:r w:rsidR="000E4BC7">
        <w:rPr>
          <w:rStyle w:val="Char6"/>
          <w:rtl/>
        </w:rPr>
        <w:t>ی</w:t>
      </w:r>
      <w:r w:rsidRPr="003124F6">
        <w:rPr>
          <w:rStyle w:val="Char6"/>
          <w:rtl/>
        </w:rPr>
        <w:t xml:space="preserve">ن واقعه در آخر </w:t>
      </w:r>
      <w:r w:rsidR="000E4BC7">
        <w:rPr>
          <w:rStyle w:val="Char6"/>
          <w:rtl/>
        </w:rPr>
        <w:t>ک</w:t>
      </w:r>
      <w:r w:rsidRPr="003124F6">
        <w:rPr>
          <w:rStyle w:val="Char6"/>
          <w:rtl/>
        </w:rPr>
        <w:t>تاب ب</w:t>
      </w:r>
      <w:r w:rsidR="000E4BC7">
        <w:rPr>
          <w:rStyle w:val="Char6"/>
          <w:rtl/>
        </w:rPr>
        <w:t>ی</w:t>
      </w:r>
      <w:r w:rsidRPr="003124F6">
        <w:rPr>
          <w:rStyle w:val="Char6"/>
          <w:rtl/>
        </w:rPr>
        <w:t>ان خواهد شد).</w:t>
      </w:r>
    </w:p>
    <w:p w:rsidR="00241CB2" w:rsidRPr="004B7851" w:rsidRDefault="00241CB2" w:rsidP="00DA616D">
      <w:pPr>
        <w:pStyle w:val="a1"/>
        <w:rPr>
          <w:rtl/>
        </w:rPr>
      </w:pPr>
      <w:bookmarkStart w:id="497" w:name="_Toc341627393"/>
      <w:bookmarkStart w:id="498" w:name="_Toc341627614"/>
      <w:bookmarkStart w:id="499" w:name="_Toc440799061"/>
      <w:r w:rsidRPr="004B7851">
        <w:rPr>
          <w:rtl/>
        </w:rPr>
        <w:t>فتح نهاوند</w:t>
      </w:r>
      <w:bookmarkEnd w:id="497"/>
      <w:bookmarkEnd w:id="498"/>
      <w:bookmarkEnd w:id="499"/>
    </w:p>
    <w:p w:rsidR="00241CB2" w:rsidRPr="003124F6" w:rsidRDefault="00241CB2" w:rsidP="00F556E7">
      <w:pPr>
        <w:pStyle w:val="BodyText3"/>
        <w:widowControl w:val="0"/>
        <w:ind w:firstLine="284"/>
        <w:jc w:val="both"/>
        <w:rPr>
          <w:rStyle w:val="Char6"/>
          <w:rtl/>
        </w:rPr>
      </w:pPr>
      <w:r w:rsidRPr="003124F6">
        <w:rPr>
          <w:rStyle w:val="Char6"/>
          <w:rtl/>
        </w:rPr>
        <w:t xml:space="preserve">درست است </w:t>
      </w:r>
      <w:r w:rsidR="000E4BC7">
        <w:rPr>
          <w:rStyle w:val="Char6"/>
          <w:rtl/>
        </w:rPr>
        <w:t>ک</w:t>
      </w:r>
      <w:r w:rsidRPr="003124F6">
        <w:rPr>
          <w:rStyle w:val="Char6"/>
          <w:rtl/>
        </w:rPr>
        <w:t xml:space="preserve">ه </w:t>
      </w:r>
      <w:r w:rsidR="000E4BC7">
        <w:rPr>
          <w:rStyle w:val="Char6"/>
          <w:rtl/>
        </w:rPr>
        <w:t>ی</w:t>
      </w:r>
      <w:r w:rsidRPr="003124F6">
        <w:rPr>
          <w:rStyle w:val="Char6"/>
          <w:rtl/>
        </w:rPr>
        <w:t>زدگرد پا</w:t>
      </w:r>
      <w:r w:rsidR="000E4BC7">
        <w:rPr>
          <w:rStyle w:val="Char6"/>
          <w:rtl/>
        </w:rPr>
        <w:t>ی</w:t>
      </w:r>
      <w:r w:rsidRPr="003124F6">
        <w:rPr>
          <w:rStyle w:val="Char6"/>
          <w:rtl/>
        </w:rPr>
        <w:t>تختش را از دست داد و پس از آن در دو جنگ جلولاء‌ و حلوان از مسلم</w:t>
      </w:r>
      <w:r w:rsidR="000E4BC7">
        <w:rPr>
          <w:rStyle w:val="Char6"/>
          <w:rtl/>
        </w:rPr>
        <w:t>ی</w:t>
      </w:r>
      <w:r w:rsidRPr="003124F6">
        <w:rPr>
          <w:rStyle w:val="Char6"/>
          <w:rtl/>
        </w:rPr>
        <w:t>ن ش</w:t>
      </w:r>
      <w:r w:rsidR="000E4BC7">
        <w:rPr>
          <w:rStyle w:val="Char6"/>
          <w:rtl/>
        </w:rPr>
        <w:t>ک</w:t>
      </w:r>
      <w:r w:rsidRPr="003124F6">
        <w:rPr>
          <w:rStyle w:val="Char6"/>
          <w:rtl/>
        </w:rPr>
        <w:t>ست فاحش</w:t>
      </w:r>
      <w:r w:rsidR="000E4BC7">
        <w:rPr>
          <w:rStyle w:val="Char6"/>
          <w:rtl/>
        </w:rPr>
        <w:t>ی</w:t>
      </w:r>
      <w:r w:rsidRPr="003124F6">
        <w:rPr>
          <w:rStyle w:val="Char6"/>
          <w:rtl/>
        </w:rPr>
        <w:t xml:space="preserve"> خورد و قسمت مهم</w:t>
      </w:r>
      <w:r w:rsidR="000E4BC7">
        <w:rPr>
          <w:rStyle w:val="Char6"/>
          <w:rtl/>
        </w:rPr>
        <w:t>ی</w:t>
      </w:r>
      <w:r w:rsidRPr="003124F6">
        <w:rPr>
          <w:rStyle w:val="Char6"/>
          <w:rtl/>
        </w:rPr>
        <w:t xml:space="preserve"> از جنوب غرب</w:t>
      </w:r>
      <w:r w:rsidR="000E4BC7">
        <w:rPr>
          <w:rStyle w:val="Char6"/>
          <w:rtl/>
        </w:rPr>
        <w:t>ی</w:t>
      </w:r>
      <w:r w:rsidRPr="003124F6">
        <w:rPr>
          <w:rStyle w:val="Char6"/>
          <w:rtl/>
        </w:rPr>
        <w:t xml:space="preserve"> ممل</w:t>
      </w:r>
      <w:r w:rsidR="000E4BC7">
        <w:rPr>
          <w:rStyle w:val="Char6"/>
          <w:rtl/>
        </w:rPr>
        <w:t>ک</w:t>
      </w:r>
      <w:r w:rsidRPr="003124F6">
        <w:rPr>
          <w:rStyle w:val="Char6"/>
          <w:rtl/>
        </w:rPr>
        <w:t>تش به دست مسلم</w:t>
      </w:r>
      <w:r w:rsidR="000E4BC7">
        <w:rPr>
          <w:rStyle w:val="Char6"/>
          <w:rtl/>
        </w:rPr>
        <w:t>ی</w:t>
      </w:r>
      <w:r w:rsidRPr="003124F6">
        <w:rPr>
          <w:rStyle w:val="Char6"/>
          <w:rtl/>
        </w:rPr>
        <w:t>ن افتاد، ول</w:t>
      </w:r>
      <w:r w:rsidR="000E4BC7">
        <w:rPr>
          <w:rStyle w:val="Char6"/>
          <w:rtl/>
        </w:rPr>
        <w:t>ی</w:t>
      </w:r>
      <w:r w:rsidRPr="003124F6">
        <w:rPr>
          <w:rStyle w:val="Char6"/>
          <w:rtl/>
        </w:rPr>
        <w:t xml:space="preserve"> آنچه از خا</w:t>
      </w:r>
      <w:r w:rsidR="000E4BC7">
        <w:rPr>
          <w:rStyle w:val="Char6"/>
          <w:rtl/>
        </w:rPr>
        <w:t>ک</w:t>
      </w:r>
      <w:r w:rsidRPr="003124F6">
        <w:rPr>
          <w:rStyle w:val="Char6"/>
          <w:rtl/>
        </w:rPr>
        <w:t xml:space="preserve"> ا</w:t>
      </w:r>
      <w:r w:rsidR="000E4BC7">
        <w:rPr>
          <w:rStyle w:val="Char6"/>
          <w:rtl/>
        </w:rPr>
        <w:t>ی</w:t>
      </w:r>
      <w:r w:rsidRPr="003124F6">
        <w:rPr>
          <w:rStyle w:val="Char6"/>
          <w:rtl/>
        </w:rPr>
        <w:t>ران باق</w:t>
      </w:r>
      <w:r w:rsidR="000E4BC7">
        <w:rPr>
          <w:rStyle w:val="Char6"/>
          <w:rtl/>
        </w:rPr>
        <w:t>ی</w:t>
      </w:r>
      <w:r w:rsidRPr="003124F6">
        <w:rPr>
          <w:rStyle w:val="Char6"/>
          <w:rtl/>
        </w:rPr>
        <w:t xml:space="preserve"> مانده بود خ</w:t>
      </w:r>
      <w:r w:rsidR="000E4BC7">
        <w:rPr>
          <w:rStyle w:val="Char6"/>
          <w:rtl/>
        </w:rPr>
        <w:t>ی</w:t>
      </w:r>
      <w:r w:rsidRPr="003124F6">
        <w:rPr>
          <w:rStyle w:val="Char6"/>
          <w:rtl/>
        </w:rPr>
        <w:t>ل</w:t>
      </w:r>
      <w:r w:rsidR="000E4BC7">
        <w:rPr>
          <w:rStyle w:val="Char6"/>
          <w:rtl/>
        </w:rPr>
        <w:t>ی</w:t>
      </w:r>
      <w:r w:rsidRPr="003124F6">
        <w:rPr>
          <w:rStyle w:val="Char6"/>
          <w:rtl/>
        </w:rPr>
        <w:t xml:space="preserve"> ز</w:t>
      </w:r>
      <w:r w:rsidR="000E4BC7">
        <w:rPr>
          <w:rStyle w:val="Char6"/>
          <w:rtl/>
        </w:rPr>
        <w:t>ی</w:t>
      </w:r>
      <w:r w:rsidRPr="003124F6">
        <w:rPr>
          <w:rStyle w:val="Char6"/>
          <w:rtl/>
        </w:rPr>
        <w:t xml:space="preserve">اد و </w:t>
      </w:r>
      <w:r w:rsidR="00B37D1F" w:rsidRPr="003124F6">
        <w:rPr>
          <w:rStyle w:val="Char6"/>
          <w:rtl/>
        </w:rPr>
        <w:t>مهم بود و مسلماً‌ هر</w:t>
      </w:r>
      <w:r w:rsidRPr="003124F6">
        <w:rPr>
          <w:rStyle w:val="Char6"/>
          <w:rtl/>
        </w:rPr>
        <w:t>گاه جداً‌ اقدام</w:t>
      </w:r>
      <w:r w:rsidR="000E4BC7">
        <w:rPr>
          <w:rStyle w:val="Char6"/>
          <w:rtl/>
        </w:rPr>
        <w:t>ی</w:t>
      </w:r>
      <w:r w:rsidRPr="003124F6">
        <w:rPr>
          <w:rStyle w:val="Char6"/>
          <w:rtl/>
        </w:rPr>
        <w:t xml:space="preserve"> ن</w:t>
      </w:r>
      <w:r w:rsidR="000E4BC7">
        <w:rPr>
          <w:rStyle w:val="Char6"/>
          <w:rtl/>
        </w:rPr>
        <w:t>ک</w:t>
      </w:r>
      <w:r w:rsidRPr="003124F6">
        <w:rPr>
          <w:rStyle w:val="Char6"/>
          <w:rtl/>
        </w:rPr>
        <w:t>ند ا</w:t>
      </w:r>
      <w:r w:rsidR="000E4BC7">
        <w:rPr>
          <w:rStyle w:val="Char6"/>
          <w:rtl/>
        </w:rPr>
        <w:t>ی</w:t>
      </w:r>
      <w:r w:rsidRPr="003124F6">
        <w:rPr>
          <w:rStyle w:val="Char6"/>
          <w:rtl/>
        </w:rPr>
        <w:t>ن باق</w:t>
      </w:r>
      <w:r w:rsidR="000E4BC7">
        <w:rPr>
          <w:rStyle w:val="Char6"/>
          <w:rtl/>
        </w:rPr>
        <w:t>ی</w:t>
      </w:r>
      <w:r w:rsidRPr="003124F6">
        <w:rPr>
          <w:rStyle w:val="Char6"/>
          <w:rtl/>
        </w:rPr>
        <w:t>مانده ن</w:t>
      </w:r>
      <w:r w:rsidR="000E4BC7">
        <w:rPr>
          <w:rStyle w:val="Char6"/>
          <w:rtl/>
        </w:rPr>
        <w:t>ی</w:t>
      </w:r>
      <w:r w:rsidRPr="003124F6">
        <w:rPr>
          <w:rStyle w:val="Char6"/>
          <w:rtl/>
        </w:rPr>
        <w:t>ز از دستش خواهد رفت، ز</w:t>
      </w:r>
      <w:r w:rsidR="000E4BC7">
        <w:rPr>
          <w:rStyle w:val="Char6"/>
          <w:rtl/>
        </w:rPr>
        <w:t>ی</w:t>
      </w:r>
      <w:r w:rsidRPr="003124F6">
        <w:rPr>
          <w:rStyle w:val="Char6"/>
          <w:rtl/>
        </w:rPr>
        <w:t>را فاتح</w:t>
      </w:r>
      <w:r w:rsidR="000E4BC7">
        <w:rPr>
          <w:rStyle w:val="Char6"/>
          <w:rtl/>
        </w:rPr>
        <w:t>ی</w:t>
      </w:r>
      <w:r w:rsidRPr="003124F6">
        <w:rPr>
          <w:rStyle w:val="Char6"/>
          <w:rtl/>
        </w:rPr>
        <w:t xml:space="preserve">ن به آنچه فتح </w:t>
      </w:r>
      <w:r w:rsidR="000E4BC7">
        <w:rPr>
          <w:rStyle w:val="Char6"/>
          <w:rtl/>
        </w:rPr>
        <w:t>ک</w:t>
      </w:r>
      <w:r w:rsidRPr="003124F6">
        <w:rPr>
          <w:rStyle w:val="Char6"/>
          <w:rtl/>
        </w:rPr>
        <w:t>رده بودند، قانع نم</w:t>
      </w:r>
      <w:r w:rsidR="000E4BC7">
        <w:rPr>
          <w:rStyle w:val="Char6"/>
          <w:rtl/>
        </w:rPr>
        <w:t>ی</w:t>
      </w:r>
      <w:r w:rsidRPr="003124F6">
        <w:rPr>
          <w:rStyle w:val="Char6"/>
          <w:rtl/>
        </w:rPr>
        <w:t>‌شدند و د</w:t>
      </w:r>
      <w:r w:rsidR="000E4BC7">
        <w:rPr>
          <w:rStyle w:val="Char6"/>
          <w:rtl/>
        </w:rPr>
        <w:t>ی</w:t>
      </w:r>
      <w:r w:rsidRPr="003124F6">
        <w:rPr>
          <w:rStyle w:val="Char6"/>
          <w:rtl/>
        </w:rPr>
        <w:t xml:space="preserve">ر </w:t>
      </w:r>
      <w:r w:rsidR="000E4BC7">
        <w:rPr>
          <w:rStyle w:val="Char6"/>
          <w:rtl/>
        </w:rPr>
        <w:t>ی</w:t>
      </w:r>
      <w:r w:rsidRPr="003124F6">
        <w:rPr>
          <w:rStyle w:val="Char6"/>
          <w:rtl/>
        </w:rPr>
        <w:t>ا نزد</w:t>
      </w:r>
      <w:r w:rsidR="000E4BC7">
        <w:rPr>
          <w:rStyle w:val="Char6"/>
          <w:rtl/>
        </w:rPr>
        <w:t>یک</w:t>
      </w:r>
      <w:r w:rsidRPr="003124F6">
        <w:rPr>
          <w:rStyle w:val="Char6"/>
          <w:rtl/>
        </w:rPr>
        <w:t xml:space="preserve"> به تسخ</w:t>
      </w:r>
      <w:r w:rsidR="000E4BC7">
        <w:rPr>
          <w:rStyle w:val="Char6"/>
          <w:rtl/>
        </w:rPr>
        <w:t>ی</w:t>
      </w:r>
      <w:r w:rsidRPr="003124F6">
        <w:rPr>
          <w:rStyle w:val="Char6"/>
          <w:rtl/>
        </w:rPr>
        <w:t>ر بق</w:t>
      </w:r>
      <w:r w:rsidR="000E4BC7">
        <w:rPr>
          <w:rStyle w:val="Char6"/>
          <w:rtl/>
        </w:rPr>
        <w:t>ی</w:t>
      </w:r>
      <w:r w:rsidRPr="003124F6">
        <w:rPr>
          <w:rStyle w:val="Char6"/>
          <w:rtl/>
        </w:rPr>
        <w:t>ه سرزم</w:t>
      </w:r>
      <w:r w:rsidR="000E4BC7">
        <w:rPr>
          <w:rStyle w:val="Char6"/>
          <w:rtl/>
        </w:rPr>
        <w:t>ی</w:t>
      </w:r>
      <w:r w:rsidRPr="003124F6">
        <w:rPr>
          <w:rStyle w:val="Char6"/>
          <w:rtl/>
        </w:rPr>
        <w:t>ن ا</w:t>
      </w:r>
      <w:r w:rsidR="000E4BC7">
        <w:rPr>
          <w:rStyle w:val="Char6"/>
          <w:rtl/>
        </w:rPr>
        <w:t>ی</w:t>
      </w:r>
      <w:r w:rsidRPr="003124F6">
        <w:rPr>
          <w:rStyle w:val="Char6"/>
          <w:rtl/>
        </w:rPr>
        <w:t xml:space="preserve">ران اقدام خواهند </w:t>
      </w:r>
      <w:r w:rsidR="000E4BC7">
        <w:rPr>
          <w:rStyle w:val="Char6"/>
          <w:rtl/>
        </w:rPr>
        <w:t>ک</w:t>
      </w:r>
      <w:r w:rsidRPr="003124F6">
        <w:rPr>
          <w:rStyle w:val="Char6"/>
          <w:rtl/>
        </w:rPr>
        <w:t xml:space="preserve">رد. پس لازم بود </w:t>
      </w:r>
      <w:r w:rsidR="000E4BC7">
        <w:rPr>
          <w:rStyle w:val="Char6"/>
          <w:rtl/>
        </w:rPr>
        <w:t>ی</w:t>
      </w:r>
      <w:r w:rsidRPr="003124F6">
        <w:rPr>
          <w:rStyle w:val="Char6"/>
          <w:rtl/>
        </w:rPr>
        <w:t>زدگرد لااقل قسمت جنوب شرق</w:t>
      </w:r>
      <w:r w:rsidR="000E4BC7">
        <w:rPr>
          <w:rStyle w:val="Char6"/>
          <w:rtl/>
        </w:rPr>
        <w:t>ی</w:t>
      </w:r>
      <w:r w:rsidRPr="003124F6">
        <w:rPr>
          <w:rStyle w:val="Char6"/>
          <w:rtl/>
        </w:rPr>
        <w:t xml:space="preserve"> و قسمت</w:t>
      </w:r>
      <w:r w:rsidR="00B37D1F" w:rsidRPr="003124F6">
        <w:rPr>
          <w:rStyle w:val="Char6"/>
          <w:rFonts w:hint="cs"/>
          <w:rtl/>
        </w:rPr>
        <w:t>‌</w:t>
      </w:r>
      <w:r w:rsidRPr="003124F6">
        <w:rPr>
          <w:rStyle w:val="Char6"/>
          <w:rtl/>
        </w:rPr>
        <w:t>ها</w:t>
      </w:r>
      <w:r w:rsidR="000E4BC7">
        <w:rPr>
          <w:rStyle w:val="Char6"/>
          <w:rtl/>
        </w:rPr>
        <w:t>ی</w:t>
      </w:r>
      <w:r w:rsidRPr="003124F6">
        <w:rPr>
          <w:rStyle w:val="Char6"/>
          <w:rtl/>
        </w:rPr>
        <w:t xml:space="preserve"> د</w:t>
      </w:r>
      <w:r w:rsidR="000E4BC7">
        <w:rPr>
          <w:rStyle w:val="Char6"/>
          <w:rtl/>
        </w:rPr>
        <w:t>ی</w:t>
      </w:r>
      <w:r w:rsidRPr="003124F6">
        <w:rPr>
          <w:rStyle w:val="Char6"/>
          <w:rtl/>
        </w:rPr>
        <w:t>گر ا</w:t>
      </w:r>
      <w:r w:rsidR="000E4BC7">
        <w:rPr>
          <w:rStyle w:val="Char6"/>
          <w:rtl/>
        </w:rPr>
        <w:t>ی</w:t>
      </w:r>
      <w:r w:rsidRPr="003124F6">
        <w:rPr>
          <w:rStyle w:val="Char6"/>
          <w:rtl/>
        </w:rPr>
        <w:t>ران را از دست بر مسلم</w:t>
      </w:r>
      <w:r w:rsidR="000E4BC7">
        <w:rPr>
          <w:rStyle w:val="Char6"/>
          <w:rtl/>
        </w:rPr>
        <w:t>ی</w:t>
      </w:r>
      <w:r w:rsidRPr="003124F6">
        <w:rPr>
          <w:rStyle w:val="Char6"/>
          <w:rtl/>
        </w:rPr>
        <w:t>ن حفظ نما</w:t>
      </w:r>
      <w:r w:rsidR="000E4BC7">
        <w:rPr>
          <w:rStyle w:val="Char6"/>
          <w:rtl/>
        </w:rPr>
        <w:t>ی</w:t>
      </w:r>
      <w:r w:rsidRPr="003124F6">
        <w:rPr>
          <w:rStyle w:val="Char6"/>
          <w:rtl/>
        </w:rPr>
        <w:t>د.</w:t>
      </w:r>
    </w:p>
    <w:p w:rsidR="00241CB2" w:rsidRPr="003124F6" w:rsidRDefault="000E4BC7" w:rsidP="00F556E7">
      <w:pPr>
        <w:pStyle w:val="BodyText3"/>
        <w:widowControl w:val="0"/>
        <w:ind w:firstLine="284"/>
        <w:jc w:val="both"/>
        <w:rPr>
          <w:rStyle w:val="Char6"/>
          <w:rtl/>
        </w:rPr>
      </w:pPr>
      <w:r>
        <w:rPr>
          <w:rStyle w:val="Char6"/>
          <w:rtl/>
        </w:rPr>
        <w:t>ی</w:t>
      </w:r>
      <w:r w:rsidR="00241CB2" w:rsidRPr="003124F6">
        <w:rPr>
          <w:rStyle w:val="Char6"/>
          <w:rtl/>
        </w:rPr>
        <w:t>زدگرد شاه جوان ساسان</w:t>
      </w:r>
      <w:r>
        <w:rPr>
          <w:rStyle w:val="Char6"/>
          <w:rtl/>
        </w:rPr>
        <w:t>ی</w:t>
      </w:r>
      <w:r w:rsidR="00241CB2" w:rsidRPr="003124F6">
        <w:rPr>
          <w:rStyle w:val="Char6"/>
          <w:rtl/>
        </w:rPr>
        <w:t xml:space="preserve"> </w:t>
      </w:r>
      <w:r>
        <w:rPr>
          <w:rStyle w:val="Char6"/>
          <w:rtl/>
        </w:rPr>
        <w:t>ک</w:t>
      </w:r>
      <w:r w:rsidR="00241CB2" w:rsidRPr="003124F6">
        <w:rPr>
          <w:rStyle w:val="Char6"/>
          <w:rtl/>
        </w:rPr>
        <w:t>ه در ا</w:t>
      </w:r>
      <w:r>
        <w:rPr>
          <w:rStyle w:val="Char6"/>
          <w:rtl/>
        </w:rPr>
        <w:t>ی</w:t>
      </w:r>
      <w:r w:rsidR="00241CB2" w:rsidRPr="003124F6">
        <w:rPr>
          <w:rStyle w:val="Char6"/>
          <w:rtl/>
        </w:rPr>
        <w:t>ن هنگام در اصفهان بود، از ا</w:t>
      </w:r>
      <w:r>
        <w:rPr>
          <w:rStyle w:val="Char6"/>
          <w:rtl/>
        </w:rPr>
        <w:t>ی</w:t>
      </w:r>
      <w:r w:rsidR="00241CB2" w:rsidRPr="003124F6">
        <w:rPr>
          <w:rStyle w:val="Char6"/>
          <w:rtl/>
        </w:rPr>
        <w:t>ن امر غافل نبود</w:t>
      </w:r>
      <w:r w:rsidR="00DA616D" w:rsidRPr="003124F6">
        <w:rPr>
          <w:rStyle w:val="Char6"/>
          <w:rtl/>
        </w:rPr>
        <w:t>،</w:t>
      </w:r>
      <w:r w:rsidR="00241CB2" w:rsidRPr="003124F6">
        <w:rPr>
          <w:rStyle w:val="Char6"/>
          <w:rtl/>
        </w:rPr>
        <w:t xml:space="preserve"> لهذا هم</w:t>
      </w:r>
      <w:r>
        <w:rPr>
          <w:rStyle w:val="Char6"/>
          <w:rtl/>
        </w:rPr>
        <w:t>ی</w:t>
      </w:r>
      <w:r w:rsidR="00241CB2" w:rsidRPr="003124F6">
        <w:rPr>
          <w:rStyle w:val="Char6"/>
          <w:rtl/>
        </w:rPr>
        <w:t xml:space="preserve">ن </w:t>
      </w:r>
      <w:r>
        <w:rPr>
          <w:rStyle w:val="Char6"/>
          <w:rtl/>
        </w:rPr>
        <w:t>ک</w:t>
      </w:r>
      <w:r w:rsidR="00241CB2" w:rsidRPr="003124F6">
        <w:rPr>
          <w:rStyle w:val="Char6"/>
          <w:rtl/>
        </w:rPr>
        <w:t xml:space="preserve">ه اطلاع </w:t>
      </w:r>
      <w:r>
        <w:rPr>
          <w:rStyle w:val="Char6"/>
          <w:rtl/>
        </w:rPr>
        <w:t>ی</w:t>
      </w:r>
      <w:r w:rsidR="00241CB2" w:rsidRPr="003124F6">
        <w:rPr>
          <w:rStyle w:val="Char6"/>
          <w:rtl/>
        </w:rPr>
        <w:t>افت مسلم</w:t>
      </w:r>
      <w:r>
        <w:rPr>
          <w:rStyle w:val="Char6"/>
          <w:rtl/>
        </w:rPr>
        <w:t>ی</w:t>
      </w:r>
      <w:r w:rsidR="00241CB2" w:rsidRPr="003124F6">
        <w:rPr>
          <w:rStyle w:val="Char6"/>
          <w:rtl/>
        </w:rPr>
        <w:t>ن در ب</w:t>
      </w:r>
      <w:r>
        <w:rPr>
          <w:rStyle w:val="Char6"/>
          <w:rtl/>
        </w:rPr>
        <w:t>ی</w:t>
      </w:r>
      <w:r w:rsidR="00241CB2" w:rsidRPr="003124F6">
        <w:rPr>
          <w:rStyle w:val="Char6"/>
          <w:rtl/>
        </w:rPr>
        <w:t>ن النهر</w:t>
      </w:r>
      <w:r>
        <w:rPr>
          <w:rStyle w:val="Char6"/>
          <w:rtl/>
        </w:rPr>
        <w:t>ی</w:t>
      </w:r>
      <w:r w:rsidR="00241CB2" w:rsidRPr="003124F6">
        <w:rPr>
          <w:rStyle w:val="Char6"/>
          <w:rtl/>
        </w:rPr>
        <w:t>ن س</w:t>
      </w:r>
      <w:r>
        <w:rPr>
          <w:rStyle w:val="Char6"/>
          <w:rtl/>
        </w:rPr>
        <w:t>ک</w:t>
      </w:r>
      <w:r w:rsidR="00241CB2" w:rsidRPr="003124F6">
        <w:rPr>
          <w:rStyle w:val="Char6"/>
          <w:rtl/>
        </w:rPr>
        <w:t xml:space="preserve">ونت </w:t>
      </w:r>
      <w:r>
        <w:rPr>
          <w:rStyle w:val="Char6"/>
          <w:rtl/>
        </w:rPr>
        <w:t>ک</w:t>
      </w:r>
      <w:r w:rsidR="00241CB2" w:rsidRPr="003124F6">
        <w:rPr>
          <w:rStyle w:val="Char6"/>
          <w:rtl/>
        </w:rPr>
        <w:t>رده‌اند و آرام گرفته‌اند و به امور داخل</w:t>
      </w:r>
      <w:r>
        <w:rPr>
          <w:rStyle w:val="Char6"/>
          <w:rtl/>
        </w:rPr>
        <w:t>ی</w:t>
      </w:r>
      <w:r w:rsidR="00241CB2" w:rsidRPr="003124F6">
        <w:rPr>
          <w:rStyle w:val="Char6"/>
          <w:rtl/>
        </w:rPr>
        <w:t xml:space="preserve"> و </w:t>
      </w:r>
      <w:r>
        <w:rPr>
          <w:rStyle w:val="Char6"/>
          <w:rtl/>
        </w:rPr>
        <w:t>ک</w:t>
      </w:r>
      <w:r w:rsidR="00241CB2" w:rsidRPr="003124F6">
        <w:rPr>
          <w:rStyle w:val="Char6"/>
          <w:rtl/>
        </w:rPr>
        <w:t xml:space="preserve">سب و </w:t>
      </w:r>
      <w:r>
        <w:rPr>
          <w:rStyle w:val="Char6"/>
          <w:rtl/>
        </w:rPr>
        <w:t>ک</w:t>
      </w:r>
      <w:r w:rsidR="00241CB2" w:rsidRPr="003124F6">
        <w:rPr>
          <w:rStyle w:val="Char6"/>
          <w:rtl/>
        </w:rPr>
        <w:t>شاورز</w:t>
      </w:r>
      <w:r>
        <w:rPr>
          <w:rStyle w:val="Char6"/>
          <w:rtl/>
        </w:rPr>
        <w:t>ی</w:t>
      </w:r>
      <w:r w:rsidR="00241CB2" w:rsidRPr="003124F6">
        <w:rPr>
          <w:rStyle w:val="Char6"/>
          <w:rtl/>
        </w:rPr>
        <w:t xml:space="preserve"> مشغول گرد</w:t>
      </w:r>
      <w:r>
        <w:rPr>
          <w:rStyle w:val="Char6"/>
          <w:rtl/>
        </w:rPr>
        <w:t>ی</w:t>
      </w:r>
      <w:r w:rsidR="00241CB2" w:rsidRPr="003124F6">
        <w:rPr>
          <w:rStyle w:val="Char6"/>
          <w:rtl/>
        </w:rPr>
        <w:t>ده‌اند و مهم</w:t>
      </w:r>
      <w:r w:rsidR="00B37D1F" w:rsidRPr="003124F6">
        <w:rPr>
          <w:rStyle w:val="Char6"/>
          <w:rFonts w:hint="cs"/>
          <w:rtl/>
        </w:rPr>
        <w:t>‌</w:t>
      </w:r>
      <w:r w:rsidR="00B37D1F" w:rsidRPr="003124F6">
        <w:rPr>
          <w:rStyle w:val="Char6"/>
          <w:rtl/>
        </w:rPr>
        <w:t>تر ا</w:t>
      </w:r>
      <w:r>
        <w:rPr>
          <w:rStyle w:val="Char6"/>
          <w:rtl/>
        </w:rPr>
        <w:t>ی</w:t>
      </w:r>
      <w:r w:rsidR="00B37D1F" w:rsidRPr="003124F6">
        <w:rPr>
          <w:rStyle w:val="Char6"/>
          <w:rtl/>
        </w:rPr>
        <w:t xml:space="preserve">ن </w:t>
      </w:r>
      <w:r>
        <w:rPr>
          <w:rStyle w:val="Char6"/>
          <w:rtl/>
        </w:rPr>
        <w:t>ک</w:t>
      </w:r>
      <w:r w:rsidR="00B37D1F" w:rsidRPr="003124F6">
        <w:rPr>
          <w:rStyle w:val="Char6"/>
          <w:rtl/>
        </w:rPr>
        <w:t>ه سعد بن اب</w:t>
      </w:r>
      <w:r>
        <w:rPr>
          <w:rStyle w:val="Char6"/>
          <w:rtl/>
        </w:rPr>
        <w:t>ی</w:t>
      </w:r>
      <w:r w:rsidR="00B37D1F" w:rsidRPr="003124F6">
        <w:rPr>
          <w:rStyle w:val="Char6"/>
          <w:rFonts w:hint="cs"/>
          <w:rtl/>
        </w:rPr>
        <w:t>‌</w:t>
      </w:r>
      <w:r w:rsidR="00241CB2" w:rsidRPr="003124F6">
        <w:rPr>
          <w:rStyle w:val="Char6"/>
          <w:rtl/>
        </w:rPr>
        <w:t>وقاص فرمانده قادس</w:t>
      </w:r>
      <w:r>
        <w:rPr>
          <w:rStyle w:val="Char6"/>
          <w:rtl/>
        </w:rPr>
        <w:t>ی</w:t>
      </w:r>
      <w:r w:rsidR="00241CB2" w:rsidRPr="003124F6">
        <w:rPr>
          <w:rStyle w:val="Char6"/>
          <w:rtl/>
        </w:rPr>
        <w:t>ه و فاتح مدائن ا</w:t>
      </w:r>
      <w:r>
        <w:rPr>
          <w:rStyle w:val="Char6"/>
          <w:rtl/>
        </w:rPr>
        <w:t>ک</w:t>
      </w:r>
      <w:r w:rsidR="00241CB2" w:rsidRPr="003124F6">
        <w:rPr>
          <w:rStyle w:val="Char6"/>
          <w:rtl/>
        </w:rPr>
        <w:t>نون به مد</w:t>
      </w:r>
      <w:r>
        <w:rPr>
          <w:rStyle w:val="Char6"/>
          <w:rtl/>
        </w:rPr>
        <w:t>ی</w:t>
      </w:r>
      <w:r w:rsidR="00241CB2" w:rsidRPr="003124F6">
        <w:rPr>
          <w:rStyle w:val="Char6"/>
          <w:rtl/>
        </w:rPr>
        <w:t>نه فراخوانده شده و در</w:t>
      </w:r>
      <w:r w:rsidR="00B37D1F" w:rsidRPr="003124F6">
        <w:rPr>
          <w:rStyle w:val="Char6"/>
          <w:rFonts w:hint="cs"/>
          <w:rtl/>
        </w:rPr>
        <w:t xml:space="preserve"> </w:t>
      </w:r>
      <w:r w:rsidR="00241CB2" w:rsidRPr="003124F6">
        <w:rPr>
          <w:rStyle w:val="Char6"/>
          <w:rtl/>
        </w:rPr>
        <w:t>رأس لش</w:t>
      </w:r>
      <w:r>
        <w:rPr>
          <w:rStyle w:val="Char6"/>
          <w:rtl/>
        </w:rPr>
        <w:t>ک</w:t>
      </w:r>
      <w:r w:rsidR="00241CB2" w:rsidRPr="003124F6">
        <w:rPr>
          <w:rStyle w:val="Char6"/>
          <w:rtl/>
        </w:rPr>
        <w:t>ر اسلام ن</w:t>
      </w:r>
      <w:r>
        <w:rPr>
          <w:rStyle w:val="Char6"/>
          <w:rtl/>
        </w:rPr>
        <w:t>ی</w:t>
      </w:r>
      <w:r w:rsidR="00241CB2" w:rsidRPr="003124F6">
        <w:rPr>
          <w:rStyle w:val="Char6"/>
          <w:rtl/>
        </w:rPr>
        <w:t>ست</w:t>
      </w:r>
      <w:r w:rsidR="00241CB2" w:rsidRPr="00EE34D5">
        <w:rPr>
          <w:rStyle w:val="Char6"/>
          <w:rFonts w:eastAsia="SimSun"/>
          <w:vertAlign w:val="superscript"/>
          <w:rtl/>
        </w:rPr>
        <w:footnoteReference w:id="106"/>
      </w:r>
      <w:r w:rsidR="00241CB2" w:rsidRPr="003124F6">
        <w:rPr>
          <w:rStyle w:val="Char6"/>
          <w:rtl/>
        </w:rPr>
        <w:t xml:space="preserve"> فرصت را مغتنم شمرد و دستور داد تا مردم نواح</w:t>
      </w:r>
      <w:r>
        <w:rPr>
          <w:rStyle w:val="Char6"/>
          <w:rtl/>
        </w:rPr>
        <w:t>ی</w:t>
      </w:r>
      <w:r w:rsidR="00241CB2" w:rsidRPr="003124F6">
        <w:rPr>
          <w:rStyle w:val="Char6"/>
          <w:rtl/>
        </w:rPr>
        <w:t>، ر</w:t>
      </w:r>
      <w:r>
        <w:rPr>
          <w:rStyle w:val="Char6"/>
          <w:rtl/>
        </w:rPr>
        <w:t>ی</w:t>
      </w:r>
      <w:r w:rsidR="00241CB2" w:rsidRPr="003124F6">
        <w:rPr>
          <w:rStyle w:val="Char6"/>
          <w:rtl/>
        </w:rPr>
        <w:t>، دامغان، سمنان، بسطام، همدان و سا</w:t>
      </w:r>
      <w:r>
        <w:rPr>
          <w:rStyle w:val="Char6"/>
          <w:rtl/>
        </w:rPr>
        <w:t>ی</w:t>
      </w:r>
      <w:r w:rsidR="00241CB2" w:rsidRPr="003124F6">
        <w:rPr>
          <w:rStyle w:val="Char6"/>
          <w:rtl/>
        </w:rPr>
        <w:t>ر نقاط ا</w:t>
      </w:r>
      <w:r>
        <w:rPr>
          <w:rStyle w:val="Char6"/>
          <w:rtl/>
        </w:rPr>
        <w:t>ی</w:t>
      </w:r>
      <w:r w:rsidR="00241CB2" w:rsidRPr="003124F6">
        <w:rPr>
          <w:rStyle w:val="Char6"/>
          <w:rtl/>
        </w:rPr>
        <w:t>ران، خود را برا</w:t>
      </w:r>
      <w:r>
        <w:rPr>
          <w:rStyle w:val="Char6"/>
          <w:rtl/>
        </w:rPr>
        <w:t>ی</w:t>
      </w:r>
      <w:r w:rsidR="00241CB2" w:rsidRPr="003124F6">
        <w:rPr>
          <w:rStyle w:val="Char6"/>
          <w:rtl/>
        </w:rPr>
        <w:t xml:space="preserve"> جنگ با مسلم</w:t>
      </w:r>
      <w:r>
        <w:rPr>
          <w:rStyle w:val="Char6"/>
          <w:rtl/>
        </w:rPr>
        <w:t>ی</w:t>
      </w:r>
      <w:r w:rsidR="00241CB2" w:rsidRPr="003124F6">
        <w:rPr>
          <w:rStyle w:val="Char6"/>
          <w:rtl/>
        </w:rPr>
        <w:t>ن حاضر نما</w:t>
      </w:r>
      <w:r>
        <w:rPr>
          <w:rStyle w:val="Char6"/>
          <w:rtl/>
        </w:rPr>
        <w:t>ی</w:t>
      </w:r>
      <w:r w:rsidR="00241CB2" w:rsidRPr="003124F6">
        <w:rPr>
          <w:rStyle w:val="Char6"/>
          <w:rtl/>
        </w:rPr>
        <w:t xml:space="preserve">ند. در سال 18 </w:t>
      </w:r>
      <w:r>
        <w:rPr>
          <w:rStyle w:val="Char6"/>
          <w:rtl/>
        </w:rPr>
        <w:t>ی</w:t>
      </w:r>
      <w:r w:rsidR="00241CB2" w:rsidRPr="003124F6">
        <w:rPr>
          <w:rStyle w:val="Char6"/>
          <w:rtl/>
        </w:rPr>
        <w:t>ا 19 هجر</w:t>
      </w:r>
      <w:r>
        <w:rPr>
          <w:rStyle w:val="Char6"/>
          <w:rtl/>
        </w:rPr>
        <w:t>ی</w:t>
      </w:r>
      <w:r w:rsidR="00241CB2" w:rsidRPr="003124F6">
        <w:rPr>
          <w:rStyle w:val="Char6"/>
          <w:rtl/>
        </w:rPr>
        <w:t xml:space="preserve"> لش</w:t>
      </w:r>
      <w:r>
        <w:rPr>
          <w:rStyle w:val="Char6"/>
          <w:rtl/>
        </w:rPr>
        <w:t>ک</w:t>
      </w:r>
      <w:r w:rsidR="00241CB2" w:rsidRPr="003124F6">
        <w:rPr>
          <w:rStyle w:val="Char6"/>
          <w:rtl/>
        </w:rPr>
        <w:t>ر</w:t>
      </w:r>
      <w:r>
        <w:rPr>
          <w:rStyle w:val="Char6"/>
          <w:rtl/>
        </w:rPr>
        <w:t>ی</w:t>
      </w:r>
      <w:r w:rsidR="00241CB2" w:rsidRPr="003124F6">
        <w:rPr>
          <w:rStyle w:val="Char6"/>
          <w:rtl/>
        </w:rPr>
        <w:t xml:space="preserve"> </w:t>
      </w:r>
      <w:r>
        <w:rPr>
          <w:rStyle w:val="Char6"/>
          <w:rtl/>
        </w:rPr>
        <w:t>ک</w:t>
      </w:r>
      <w:r w:rsidR="00241CB2" w:rsidRPr="003124F6">
        <w:rPr>
          <w:rStyle w:val="Char6"/>
          <w:rtl/>
        </w:rPr>
        <w:t>ه طبق نوشته ابن الاث</w:t>
      </w:r>
      <w:r>
        <w:rPr>
          <w:rStyle w:val="Char6"/>
          <w:rtl/>
        </w:rPr>
        <w:t>ی</w:t>
      </w:r>
      <w:r w:rsidR="00241CB2" w:rsidRPr="003124F6">
        <w:rPr>
          <w:rStyle w:val="Char6"/>
          <w:rtl/>
        </w:rPr>
        <w:t xml:space="preserve">ر </w:t>
      </w:r>
      <w:r>
        <w:rPr>
          <w:rStyle w:val="Char6"/>
          <w:rtl/>
        </w:rPr>
        <w:t>یک</w:t>
      </w:r>
      <w:r w:rsidR="00241CB2" w:rsidRPr="003124F6">
        <w:rPr>
          <w:rStyle w:val="Char6"/>
          <w:rtl/>
        </w:rPr>
        <w:t xml:space="preserve"> صد و پنجاه هزار نفر بوده در حدود نهاوند</w:t>
      </w:r>
      <w:r w:rsidR="00241CB2" w:rsidRPr="00EE34D5">
        <w:rPr>
          <w:rStyle w:val="Char6"/>
          <w:rFonts w:eastAsia="SimSun"/>
          <w:vertAlign w:val="superscript"/>
          <w:rtl/>
        </w:rPr>
        <w:footnoteReference w:id="107"/>
      </w:r>
      <w:r w:rsidR="00241CB2" w:rsidRPr="003124F6">
        <w:rPr>
          <w:rStyle w:val="Char6"/>
          <w:rtl/>
        </w:rPr>
        <w:t xml:space="preserve"> فراهم </w:t>
      </w:r>
      <w:r>
        <w:rPr>
          <w:rStyle w:val="Char6"/>
          <w:rtl/>
        </w:rPr>
        <w:t>ک</w:t>
      </w:r>
      <w:r w:rsidR="00241CB2" w:rsidRPr="003124F6">
        <w:rPr>
          <w:rStyle w:val="Char6"/>
          <w:rtl/>
        </w:rPr>
        <w:t>رد و فرمانده</w:t>
      </w:r>
      <w:r>
        <w:rPr>
          <w:rStyle w:val="Char6"/>
          <w:rtl/>
        </w:rPr>
        <w:t>ی</w:t>
      </w:r>
      <w:r w:rsidR="00241CB2" w:rsidRPr="003124F6">
        <w:rPr>
          <w:rStyle w:val="Char6"/>
          <w:rtl/>
        </w:rPr>
        <w:t xml:space="preserve"> آن را به ف</w:t>
      </w:r>
      <w:r>
        <w:rPr>
          <w:rStyle w:val="Char6"/>
          <w:rtl/>
        </w:rPr>
        <w:t>ی</w:t>
      </w:r>
      <w:r w:rsidR="00241CB2" w:rsidRPr="003124F6">
        <w:rPr>
          <w:rStyle w:val="Char6"/>
          <w:rtl/>
        </w:rPr>
        <w:t>روزان سردار ش</w:t>
      </w:r>
      <w:r>
        <w:rPr>
          <w:rStyle w:val="Char6"/>
          <w:rtl/>
        </w:rPr>
        <w:t>ک</w:t>
      </w:r>
      <w:r w:rsidR="00241CB2" w:rsidRPr="003124F6">
        <w:rPr>
          <w:rStyle w:val="Char6"/>
          <w:rtl/>
        </w:rPr>
        <w:t>ست خورده فرار</w:t>
      </w:r>
      <w:r>
        <w:rPr>
          <w:rStyle w:val="Char6"/>
          <w:rtl/>
        </w:rPr>
        <w:t>ی</w:t>
      </w:r>
      <w:r w:rsidR="00241CB2" w:rsidRPr="003124F6">
        <w:rPr>
          <w:rStyle w:val="Char6"/>
          <w:rtl/>
        </w:rPr>
        <w:t xml:space="preserve"> قادس</w:t>
      </w:r>
      <w:r>
        <w:rPr>
          <w:rStyle w:val="Char6"/>
          <w:rtl/>
        </w:rPr>
        <w:t>ی</w:t>
      </w:r>
      <w:r w:rsidR="00241CB2" w:rsidRPr="003124F6">
        <w:rPr>
          <w:rStyle w:val="Char6"/>
          <w:rtl/>
        </w:rPr>
        <w:t>ه و جلولاء سپرد.</w:t>
      </w:r>
    </w:p>
    <w:p w:rsidR="00241CB2" w:rsidRPr="003124F6" w:rsidRDefault="00B37D1F" w:rsidP="00F556E7">
      <w:pPr>
        <w:pStyle w:val="BodyText3"/>
        <w:widowControl w:val="0"/>
        <w:ind w:firstLine="284"/>
        <w:jc w:val="both"/>
        <w:rPr>
          <w:rStyle w:val="Char6"/>
          <w:rtl/>
        </w:rPr>
      </w:pPr>
      <w:r w:rsidRPr="003124F6">
        <w:rPr>
          <w:rStyle w:val="Char6"/>
          <w:rtl/>
        </w:rPr>
        <w:t>سعد بن اب</w:t>
      </w:r>
      <w:r w:rsidR="000E4BC7">
        <w:rPr>
          <w:rStyle w:val="Char6"/>
          <w:rtl/>
        </w:rPr>
        <w:t>ی</w:t>
      </w:r>
      <w:r w:rsidRPr="003124F6">
        <w:rPr>
          <w:rStyle w:val="Char6"/>
          <w:rFonts w:hint="cs"/>
          <w:rtl/>
        </w:rPr>
        <w:t>‌</w:t>
      </w:r>
      <w:r w:rsidR="00241CB2" w:rsidRPr="003124F6">
        <w:rPr>
          <w:rStyle w:val="Char6"/>
          <w:rtl/>
        </w:rPr>
        <w:t>وقاص قبل از ا</w:t>
      </w:r>
      <w:r w:rsidR="000E4BC7">
        <w:rPr>
          <w:rStyle w:val="Char6"/>
          <w:rtl/>
        </w:rPr>
        <w:t>ی</w:t>
      </w:r>
      <w:r w:rsidR="00241CB2" w:rsidRPr="003124F6">
        <w:rPr>
          <w:rStyle w:val="Char6"/>
          <w:rtl/>
        </w:rPr>
        <w:t xml:space="preserve">ن </w:t>
      </w:r>
      <w:r w:rsidR="000E4BC7">
        <w:rPr>
          <w:rStyle w:val="Char6"/>
          <w:rtl/>
        </w:rPr>
        <w:t>ک</w:t>
      </w:r>
      <w:r w:rsidR="00241CB2" w:rsidRPr="003124F6">
        <w:rPr>
          <w:rStyle w:val="Char6"/>
          <w:rtl/>
        </w:rPr>
        <w:t>ه به مد</w:t>
      </w:r>
      <w:r w:rsidR="000E4BC7">
        <w:rPr>
          <w:rStyle w:val="Char6"/>
          <w:rtl/>
        </w:rPr>
        <w:t>ی</w:t>
      </w:r>
      <w:r w:rsidR="00241CB2" w:rsidRPr="003124F6">
        <w:rPr>
          <w:rStyle w:val="Char6"/>
          <w:rtl/>
        </w:rPr>
        <w:t>نه احضار شود، از ا</w:t>
      </w:r>
      <w:r w:rsidR="000E4BC7">
        <w:rPr>
          <w:rStyle w:val="Char6"/>
          <w:rtl/>
        </w:rPr>
        <w:t>ی</w:t>
      </w:r>
      <w:r w:rsidR="00241CB2" w:rsidRPr="003124F6">
        <w:rPr>
          <w:rStyle w:val="Char6"/>
          <w:rtl/>
        </w:rPr>
        <w:t xml:space="preserve">ن ماجرا اطلاع </w:t>
      </w:r>
      <w:r w:rsidR="000E4BC7">
        <w:rPr>
          <w:rStyle w:val="Char6"/>
          <w:rtl/>
        </w:rPr>
        <w:t>ی</w:t>
      </w:r>
      <w:r w:rsidR="00241CB2" w:rsidRPr="003124F6">
        <w:rPr>
          <w:rStyle w:val="Char6"/>
          <w:rtl/>
        </w:rPr>
        <w:t>افت و به حضرت عمر گزارش داد. پس از آن ن</w:t>
      </w:r>
      <w:r w:rsidR="000E4BC7">
        <w:rPr>
          <w:rStyle w:val="Char6"/>
          <w:rtl/>
        </w:rPr>
        <w:t>ی</w:t>
      </w:r>
      <w:r w:rsidR="00241CB2" w:rsidRPr="003124F6">
        <w:rPr>
          <w:rStyle w:val="Char6"/>
          <w:rtl/>
        </w:rPr>
        <w:t>ز اهم</w:t>
      </w:r>
      <w:r w:rsidR="000E4BC7">
        <w:rPr>
          <w:rStyle w:val="Char6"/>
          <w:rtl/>
        </w:rPr>
        <w:t>ی</w:t>
      </w:r>
      <w:r w:rsidR="00241CB2" w:rsidRPr="003124F6">
        <w:rPr>
          <w:rStyle w:val="Char6"/>
          <w:rtl/>
        </w:rPr>
        <w:t>ت و خطر آن را حضوراً در مد</w:t>
      </w:r>
      <w:r w:rsidR="000E4BC7">
        <w:rPr>
          <w:rStyle w:val="Char6"/>
          <w:rtl/>
        </w:rPr>
        <w:t>ی</w:t>
      </w:r>
      <w:r w:rsidR="00241CB2" w:rsidRPr="003124F6">
        <w:rPr>
          <w:rStyle w:val="Char6"/>
          <w:rtl/>
        </w:rPr>
        <w:t>نه به عرض رساند.</w:t>
      </w:r>
    </w:p>
    <w:p w:rsidR="00241CB2" w:rsidRPr="003124F6" w:rsidRDefault="00241CB2" w:rsidP="00F556E7">
      <w:pPr>
        <w:pStyle w:val="BodyText3"/>
        <w:widowControl w:val="0"/>
        <w:ind w:firstLine="284"/>
        <w:jc w:val="both"/>
        <w:rPr>
          <w:rStyle w:val="Char6"/>
          <w:rtl/>
        </w:rPr>
      </w:pPr>
      <w:r w:rsidRPr="003124F6">
        <w:rPr>
          <w:rStyle w:val="Char6"/>
          <w:rtl/>
        </w:rPr>
        <w:t>عمر پس از مذا</w:t>
      </w:r>
      <w:r w:rsidR="000E4BC7">
        <w:rPr>
          <w:rStyle w:val="Char6"/>
          <w:rtl/>
        </w:rPr>
        <w:t>ک</w:t>
      </w:r>
      <w:r w:rsidRPr="003124F6">
        <w:rPr>
          <w:rStyle w:val="Char6"/>
          <w:rtl/>
        </w:rPr>
        <w:t>ره با مشاور</w:t>
      </w:r>
      <w:r w:rsidR="000E4BC7">
        <w:rPr>
          <w:rStyle w:val="Char6"/>
          <w:rtl/>
        </w:rPr>
        <w:t>ی</w:t>
      </w:r>
      <w:r w:rsidRPr="003124F6">
        <w:rPr>
          <w:rStyle w:val="Char6"/>
          <w:rtl/>
        </w:rPr>
        <w:t xml:space="preserve">ن خود نعمان بن مقرن را </w:t>
      </w:r>
      <w:r w:rsidR="000E4BC7">
        <w:rPr>
          <w:rStyle w:val="Char6"/>
          <w:rtl/>
        </w:rPr>
        <w:t>ک</w:t>
      </w:r>
      <w:r w:rsidRPr="003124F6">
        <w:rPr>
          <w:rStyle w:val="Char6"/>
          <w:rtl/>
        </w:rPr>
        <w:t xml:space="preserve">ه </w:t>
      </w:r>
      <w:r w:rsidR="000E4BC7">
        <w:rPr>
          <w:rStyle w:val="Char6"/>
          <w:rtl/>
        </w:rPr>
        <w:t>یکی</w:t>
      </w:r>
      <w:r w:rsidRPr="003124F6">
        <w:rPr>
          <w:rStyle w:val="Char6"/>
          <w:rtl/>
        </w:rPr>
        <w:t xml:space="preserve"> از سرداران </w:t>
      </w:r>
      <w:r w:rsidR="000E4BC7">
        <w:rPr>
          <w:rStyle w:val="Char6"/>
          <w:rtl/>
        </w:rPr>
        <w:t>ک</w:t>
      </w:r>
      <w:r w:rsidRPr="003124F6">
        <w:rPr>
          <w:rStyle w:val="Char6"/>
          <w:rtl/>
        </w:rPr>
        <w:t>ار</w:t>
      </w:r>
      <w:r w:rsidR="000E4BC7">
        <w:rPr>
          <w:rStyle w:val="Char6"/>
          <w:rtl/>
        </w:rPr>
        <w:t>ک</w:t>
      </w:r>
      <w:r w:rsidRPr="003124F6">
        <w:rPr>
          <w:rStyle w:val="Char6"/>
          <w:rtl/>
        </w:rPr>
        <w:t>شته مسلم</w:t>
      </w:r>
      <w:r w:rsidR="000E4BC7">
        <w:rPr>
          <w:rStyle w:val="Char6"/>
          <w:rtl/>
        </w:rPr>
        <w:t>ی</w:t>
      </w:r>
      <w:r w:rsidRPr="003124F6">
        <w:rPr>
          <w:rStyle w:val="Char6"/>
          <w:rtl/>
        </w:rPr>
        <w:t>ن بود و چند</w:t>
      </w:r>
      <w:r w:rsidR="000E4BC7">
        <w:rPr>
          <w:rStyle w:val="Char6"/>
          <w:rtl/>
        </w:rPr>
        <w:t>ی</w:t>
      </w:r>
      <w:r w:rsidRPr="003124F6">
        <w:rPr>
          <w:rStyle w:val="Char6"/>
          <w:rtl/>
        </w:rPr>
        <w:t xml:space="preserve"> قبل به دستور ابوموس</w:t>
      </w:r>
      <w:r w:rsidR="000E4BC7">
        <w:rPr>
          <w:rStyle w:val="Char6"/>
          <w:rtl/>
        </w:rPr>
        <w:t>ی</w:t>
      </w:r>
      <w:r w:rsidRPr="003124F6">
        <w:rPr>
          <w:rStyle w:val="Char6"/>
          <w:rtl/>
        </w:rPr>
        <w:t xml:space="preserve"> اشعر</w:t>
      </w:r>
      <w:r w:rsidR="000E4BC7">
        <w:rPr>
          <w:rStyle w:val="Char6"/>
          <w:rtl/>
        </w:rPr>
        <w:t>ی</w:t>
      </w:r>
      <w:r w:rsidRPr="003124F6">
        <w:rPr>
          <w:rStyle w:val="Char6"/>
          <w:rtl/>
        </w:rPr>
        <w:t xml:space="preserve"> جند</w:t>
      </w:r>
      <w:r w:rsidR="000E4BC7">
        <w:rPr>
          <w:rStyle w:val="Char6"/>
          <w:rtl/>
        </w:rPr>
        <w:t>ی</w:t>
      </w:r>
      <w:r w:rsidRPr="003124F6">
        <w:rPr>
          <w:rStyle w:val="Char6"/>
          <w:rtl/>
        </w:rPr>
        <w:t xml:space="preserve"> شاپور را فتح </w:t>
      </w:r>
      <w:r w:rsidR="000E4BC7">
        <w:rPr>
          <w:rStyle w:val="Char6"/>
          <w:rtl/>
        </w:rPr>
        <w:t>ک</w:t>
      </w:r>
      <w:r w:rsidRPr="003124F6">
        <w:rPr>
          <w:rStyle w:val="Char6"/>
          <w:rtl/>
        </w:rPr>
        <w:t>رده و ا ز</w:t>
      </w:r>
      <w:r w:rsidR="000E4BC7">
        <w:rPr>
          <w:rStyle w:val="Char6"/>
          <w:rtl/>
        </w:rPr>
        <w:t>ک</w:t>
      </w:r>
      <w:r w:rsidRPr="003124F6">
        <w:rPr>
          <w:rStyle w:val="Char6"/>
          <w:rtl/>
        </w:rPr>
        <w:t xml:space="preserve">ارش فارغ شده بود، مأمور </w:t>
      </w:r>
      <w:r w:rsidR="000E4BC7">
        <w:rPr>
          <w:rStyle w:val="Char6"/>
          <w:rtl/>
        </w:rPr>
        <w:t>ک</w:t>
      </w:r>
      <w:r w:rsidRPr="003124F6">
        <w:rPr>
          <w:rStyle w:val="Char6"/>
          <w:rtl/>
        </w:rPr>
        <w:t>رد تا از جند</w:t>
      </w:r>
      <w:r w:rsidR="000E4BC7">
        <w:rPr>
          <w:rStyle w:val="Char6"/>
          <w:rtl/>
        </w:rPr>
        <w:t>ی</w:t>
      </w:r>
      <w:r w:rsidRPr="003124F6">
        <w:rPr>
          <w:rStyle w:val="Char6"/>
          <w:rtl/>
        </w:rPr>
        <w:t xml:space="preserve"> شاپور به سو</w:t>
      </w:r>
      <w:r w:rsidR="000E4BC7">
        <w:rPr>
          <w:rStyle w:val="Char6"/>
          <w:rtl/>
        </w:rPr>
        <w:t>ی</w:t>
      </w:r>
      <w:r w:rsidRPr="003124F6">
        <w:rPr>
          <w:rStyle w:val="Char6"/>
          <w:rtl/>
        </w:rPr>
        <w:t xml:space="preserve"> نهاوند حر</w:t>
      </w:r>
      <w:r w:rsidR="000E4BC7">
        <w:rPr>
          <w:rStyle w:val="Char6"/>
          <w:rtl/>
        </w:rPr>
        <w:t>ک</w:t>
      </w:r>
      <w:r w:rsidRPr="003124F6">
        <w:rPr>
          <w:rStyle w:val="Char6"/>
          <w:rtl/>
        </w:rPr>
        <w:t>ت نما</w:t>
      </w:r>
      <w:r w:rsidR="000E4BC7">
        <w:rPr>
          <w:rStyle w:val="Char6"/>
          <w:rtl/>
        </w:rPr>
        <w:t>ی</w:t>
      </w:r>
      <w:r w:rsidRPr="003124F6">
        <w:rPr>
          <w:rStyle w:val="Char6"/>
          <w:rtl/>
        </w:rPr>
        <w:t xml:space="preserve">د و به دفع سپاه </w:t>
      </w:r>
      <w:r w:rsidR="000E4BC7">
        <w:rPr>
          <w:rStyle w:val="Char6"/>
          <w:rtl/>
        </w:rPr>
        <w:t>ی</w:t>
      </w:r>
      <w:r w:rsidRPr="003124F6">
        <w:rPr>
          <w:rStyle w:val="Char6"/>
          <w:rtl/>
        </w:rPr>
        <w:t xml:space="preserve">زدگرد بشتابد. ضمناً فرمان دادتا </w:t>
      </w:r>
      <w:r w:rsidR="000E4BC7">
        <w:rPr>
          <w:rStyle w:val="Char6"/>
          <w:rtl/>
        </w:rPr>
        <w:t>یک</w:t>
      </w:r>
      <w:r w:rsidRPr="003124F6">
        <w:rPr>
          <w:rStyle w:val="Char6"/>
          <w:rtl/>
        </w:rPr>
        <w:t xml:space="preserve"> سوم سربازان پادگان بصره به </w:t>
      </w:r>
      <w:r w:rsidR="000E4BC7">
        <w:rPr>
          <w:rStyle w:val="Char6"/>
          <w:rtl/>
        </w:rPr>
        <w:t>ک</w:t>
      </w:r>
      <w:r w:rsidRPr="003124F6">
        <w:rPr>
          <w:rStyle w:val="Char6"/>
          <w:rtl/>
        </w:rPr>
        <w:t>م</w:t>
      </w:r>
      <w:r w:rsidR="000E4BC7">
        <w:rPr>
          <w:rStyle w:val="Char6"/>
          <w:rtl/>
        </w:rPr>
        <w:t>ک</w:t>
      </w:r>
      <w:r w:rsidRPr="003124F6">
        <w:rPr>
          <w:rStyle w:val="Char6"/>
          <w:rtl/>
        </w:rPr>
        <w:t>ش بروند. ن</w:t>
      </w:r>
      <w:r w:rsidR="000E4BC7">
        <w:rPr>
          <w:rStyle w:val="Char6"/>
          <w:rtl/>
        </w:rPr>
        <w:t>ی</w:t>
      </w:r>
      <w:r w:rsidRPr="003124F6">
        <w:rPr>
          <w:rStyle w:val="Char6"/>
          <w:rtl/>
        </w:rPr>
        <w:t xml:space="preserve">ز به عبدالله بن عبدالله بن عتبان </w:t>
      </w:r>
      <w:r w:rsidR="000E4BC7">
        <w:rPr>
          <w:rStyle w:val="Char6"/>
          <w:rtl/>
        </w:rPr>
        <w:t>یکی</w:t>
      </w:r>
      <w:r w:rsidRPr="003124F6">
        <w:rPr>
          <w:rStyle w:val="Char6"/>
          <w:rtl/>
        </w:rPr>
        <w:t xml:space="preserve"> از سرداران م</w:t>
      </w:r>
      <w:r w:rsidR="00B37D1F" w:rsidRPr="003124F6">
        <w:rPr>
          <w:rStyle w:val="Char6"/>
          <w:rtl/>
        </w:rPr>
        <w:t>سلم</w:t>
      </w:r>
      <w:r w:rsidR="000E4BC7">
        <w:rPr>
          <w:rStyle w:val="Char6"/>
          <w:rtl/>
        </w:rPr>
        <w:t>ی</w:t>
      </w:r>
      <w:r w:rsidR="00B37D1F" w:rsidRPr="003124F6">
        <w:rPr>
          <w:rStyle w:val="Char6"/>
          <w:rtl/>
        </w:rPr>
        <w:t xml:space="preserve">ن در </w:t>
      </w:r>
      <w:r w:rsidR="000E4BC7">
        <w:rPr>
          <w:rStyle w:val="Char6"/>
          <w:rtl/>
        </w:rPr>
        <w:t>ک</w:t>
      </w:r>
      <w:r w:rsidR="00B37D1F" w:rsidRPr="003124F6">
        <w:rPr>
          <w:rStyle w:val="Char6"/>
          <w:rtl/>
        </w:rPr>
        <w:t>وفه به جا</w:t>
      </w:r>
      <w:r w:rsidR="000E4BC7">
        <w:rPr>
          <w:rStyle w:val="Char6"/>
          <w:rtl/>
        </w:rPr>
        <w:t>ی</w:t>
      </w:r>
      <w:r w:rsidR="00B37D1F" w:rsidRPr="003124F6">
        <w:rPr>
          <w:rStyle w:val="Char6"/>
          <w:rtl/>
        </w:rPr>
        <w:t xml:space="preserve"> سعد بن اب</w:t>
      </w:r>
      <w:r w:rsidR="000E4BC7">
        <w:rPr>
          <w:rStyle w:val="Char6"/>
          <w:rtl/>
        </w:rPr>
        <w:t>ی</w:t>
      </w:r>
      <w:r w:rsidR="00B37D1F" w:rsidRPr="003124F6">
        <w:rPr>
          <w:rStyle w:val="Char6"/>
          <w:rFonts w:hint="cs"/>
          <w:rtl/>
        </w:rPr>
        <w:t>‌</w:t>
      </w:r>
      <w:r w:rsidRPr="003124F6">
        <w:rPr>
          <w:rStyle w:val="Char6"/>
          <w:rtl/>
        </w:rPr>
        <w:t>وقاص امارت و انجام وظ</w:t>
      </w:r>
      <w:r w:rsidR="000E4BC7">
        <w:rPr>
          <w:rStyle w:val="Char6"/>
          <w:rtl/>
        </w:rPr>
        <w:t>ی</w:t>
      </w:r>
      <w:r w:rsidRPr="003124F6">
        <w:rPr>
          <w:rStyle w:val="Char6"/>
          <w:rtl/>
        </w:rPr>
        <w:t>فه م</w:t>
      </w:r>
      <w:r w:rsidR="000E4BC7">
        <w:rPr>
          <w:rStyle w:val="Char6"/>
          <w:rtl/>
        </w:rPr>
        <w:t>ی</w:t>
      </w:r>
      <w:r w:rsidRPr="003124F6">
        <w:rPr>
          <w:rStyle w:val="Char6"/>
          <w:rtl/>
        </w:rPr>
        <w:t>‌</w:t>
      </w:r>
      <w:r w:rsidR="000E4BC7">
        <w:rPr>
          <w:rStyle w:val="Char6"/>
          <w:rtl/>
        </w:rPr>
        <w:t>ک</w:t>
      </w:r>
      <w:r w:rsidRPr="003124F6">
        <w:rPr>
          <w:rStyle w:val="Char6"/>
          <w:rtl/>
        </w:rPr>
        <w:t>رد دستور داد تا برا</w:t>
      </w:r>
      <w:r w:rsidR="000E4BC7">
        <w:rPr>
          <w:rStyle w:val="Char6"/>
          <w:rtl/>
        </w:rPr>
        <w:t>ی</w:t>
      </w:r>
      <w:r w:rsidRPr="003124F6">
        <w:rPr>
          <w:rStyle w:val="Char6"/>
          <w:rtl/>
        </w:rPr>
        <w:t xml:space="preserve"> نعمان بن مقرن </w:t>
      </w:r>
      <w:r w:rsidR="000E4BC7">
        <w:rPr>
          <w:rStyle w:val="Char6"/>
          <w:rtl/>
        </w:rPr>
        <w:t>ک</w:t>
      </w:r>
      <w:r w:rsidRPr="003124F6">
        <w:rPr>
          <w:rStyle w:val="Char6"/>
          <w:rtl/>
        </w:rPr>
        <w:t>م</w:t>
      </w:r>
      <w:r w:rsidR="000E4BC7">
        <w:rPr>
          <w:rStyle w:val="Char6"/>
          <w:rtl/>
        </w:rPr>
        <w:t>ک</w:t>
      </w:r>
      <w:r w:rsidRPr="003124F6">
        <w:rPr>
          <w:rStyle w:val="Char6"/>
          <w:rtl/>
        </w:rPr>
        <w:t xml:space="preserve"> بفرستد. ا</w:t>
      </w:r>
      <w:r w:rsidR="000E4BC7">
        <w:rPr>
          <w:rStyle w:val="Char6"/>
          <w:rtl/>
        </w:rPr>
        <w:t>ی</w:t>
      </w:r>
      <w:r w:rsidRPr="003124F6">
        <w:rPr>
          <w:rStyle w:val="Char6"/>
          <w:rtl/>
        </w:rPr>
        <w:t>ن ام</w:t>
      </w:r>
      <w:r w:rsidR="000E4BC7">
        <w:rPr>
          <w:rStyle w:val="Char6"/>
          <w:rtl/>
        </w:rPr>
        <w:t>ی</w:t>
      </w:r>
      <w:r w:rsidRPr="003124F6">
        <w:rPr>
          <w:rStyle w:val="Char6"/>
          <w:rtl/>
        </w:rPr>
        <w:t>ر ن</w:t>
      </w:r>
      <w:r w:rsidR="000E4BC7">
        <w:rPr>
          <w:rStyle w:val="Char6"/>
          <w:rtl/>
        </w:rPr>
        <w:t>ی</w:t>
      </w:r>
      <w:r w:rsidRPr="003124F6">
        <w:rPr>
          <w:rStyle w:val="Char6"/>
          <w:rtl/>
        </w:rPr>
        <w:t>ز لش</w:t>
      </w:r>
      <w:r w:rsidR="000E4BC7">
        <w:rPr>
          <w:rStyle w:val="Char6"/>
          <w:rtl/>
        </w:rPr>
        <w:t>ک</w:t>
      </w:r>
      <w:r w:rsidRPr="003124F6">
        <w:rPr>
          <w:rStyle w:val="Char6"/>
          <w:rtl/>
        </w:rPr>
        <w:t>ر</w:t>
      </w:r>
      <w:r w:rsidR="000E4BC7">
        <w:rPr>
          <w:rStyle w:val="Char6"/>
          <w:rtl/>
        </w:rPr>
        <w:t>ی</w:t>
      </w:r>
      <w:r w:rsidRPr="003124F6">
        <w:rPr>
          <w:rStyle w:val="Char6"/>
          <w:rtl/>
        </w:rPr>
        <w:t xml:space="preserve"> </w:t>
      </w:r>
      <w:r w:rsidR="000E4BC7">
        <w:rPr>
          <w:rStyle w:val="Char6"/>
          <w:rtl/>
        </w:rPr>
        <w:t>ک</w:t>
      </w:r>
      <w:r w:rsidRPr="003124F6">
        <w:rPr>
          <w:rStyle w:val="Char6"/>
          <w:rtl/>
        </w:rPr>
        <w:t>ه نع</w:t>
      </w:r>
      <w:r w:rsidR="000E4BC7">
        <w:rPr>
          <w:rStyle w:val="Char6"/>
          <w:rtl/>
        </w:rPr>
        <w:t>ی</w:t>
      </w:r>
      <w:r w:rsidRPr="003124F6">
        <w:rPr>
          <w:rStyle w:val="Char6"/>
          <w:rtl/>
        </w:rPr>
        <w:t>م بن مقرن برادر نعمان در ب</w:t>
      </w:r>
      <w:r w:rsidR="000E4BC7">
        <w:rPr>
          <w:rStyle w:val="Char6"/>
          <w:rtl/>
        </w:rPr>
        <w:t>ی</w:t>
      </w:r>
      <w:r w:rsidRPr="003124F6">
        <w:rPr>
          <w:rStyle w:val="Char6"/>
          <w:rtl/>
        </w:rPr>
        <w:t>ن</w:t>
      </w:r>
      <w:r w:rsidR="009F5D6E">
        <w:rPr>
          <w:rStyle w:val="Char6"/>
          <w:rtl/>
        </w:rPr>
        <w:t xml:space="preserve"> آن‌ها </w:t>
      </w:r>
      <w:r w:rsidRPr="003124F6">
        <w:rPr>
          <w:rStyle w:val="Char6"/>
          <w:rtl/>
        </w:rPr>
        <w:t>بود، تحت فرمان حذ</w:t>
      </w:r>
      <w:r w:rsidR="000E4BC7">
        <w:rPr>
          <w:rStyle w:val="Char6"/>
          <w:rtl/>
        </w:rPr>
        <w:t>ی</w:t>
      </w:r>
      <w:r w:rsidRPr="003124F6">
        <w:rPr>
          <w:rStyle w:val="Char6"/>
          <w:rtl/>
        </w:rPr>
        <w:t>فه بن ال</w:t>
      </w:r>
      <w:r w:rsidR="000E4BC7">
        <w:rPr>
          <w:rStyle w:val="Char6"/>
          <w:rtl/>
        </w:rPr>
        <w:t>ی</w:t>
      </w:r>
      <w:r w:rsidRPr="003124F6">
        <w:rPr>
          <w:rStyle w:val="Char6"/>
          <w:rtl/>
        </w:rPr>
        <w:t>مان صحاب</w:t>
      </w:r>
      <w:r w:rsidR="000E4BC7">
        <w:rPr>
          <w:rStyle w:val="Char6"/>
          <w:rtl/>
        </w:rPr>
        <w:t>ی</w:t>
      </w:r>
      <w:r w:rsidRPr="003124F6">
        <w:rPr>
          <w:rStyle w:val="Char6"/>
          <w:rtl/>
        </w:rPr>
        <w:t xml:space="preserve"> بزرگ رسول الله به </w:t>
      </w:r>
      <w:r w:rsidR="000E4BC7">
        <w:rPr>
          <w:rStyle w:val="Char6"/>
          <w:rtl/>
        </w:rPr>
        <w:t>ک</w:t>
      </w:r>
      <w:r w:rsidRPr="003124F6">
        <w:rPr>
          <w:rStyle w:val="Char6"/>
          <w:rtl/>
        </w:rPr>
        <w:t>م</w:t>
      </w:r>
      <w:r w:rsidR="000E4BC7">
        <w:rPr>
          <w:rStyle w:val="Char6"/>
          <w:rtl/>
        </w:rPr>
        <w:t>ک</w:t>
      </w:r>
      <w:r w:rsidRPr="003124F6">
        <w:rPr>
          <w:rStyle w:val="Char6"/>
          <w:rtl/>
        </w:rPr>
        <w:t xml:space="preserve"> نعمان فرستاد. از مد</w:t>
      </w:r>
      <w:r w:rsidR="000E4BC7">
        <w:rPr>
          <w:rStyle w:val="Char6"/>
          <w:rtl/>
        </w:rPr>
        <w:t>ی</w:t>
      </w:r>
      <w:r w:rsidRPr="003124F6">
        <w:rPr>
          <w:rStyle w:val="Char6"/>
          <w:rtl/>
        </w:rPr>
        <w:t>نه ن</w:t>
      </w:r>
      <w:r w:rsidR="000E4BC7">
        <w:rPr>
          <w:rStyle w:val="Char6"/>
          <w:rtl/>
        </w:rPr>
        <w:t>ی</w:t>
      </w:r>
      <w:r w:rsidRPr="003124F6">
        <w:rPr>
          <w:rStyle w:val="Char6"/>
          <w:rtl/>
        </w:rPr>
        <w:t>ز عده‌ا</w:t>
      </w:r>
      <w:r w:rsidR="000E4BC7">
        <w:rPr>
          <w:rStyle w:val="Char6"/>
          <w:rtl/>
        </w:rPr>
        <w:t>ی</w:t>
      </w:r>
      <w:r w:rsidRPr="003124F6">
        <w:rPr>
          <w:rStyle w:val="Char6"/>
          <w:rtl/>
        </w:rPr>
        <w:t xml:space="preserve"> </w:t>
      </w:r>
      <w:r w:rsidR="000E4BC7">
        <w:rPr>
          <w:rStyle w:val="Char6"/>
          <w:rtl/>
        </w:rPr>
        <w:t>ک</w:t>
      </w:r>
      <w:r w:rsidRPr="003124F6">
        <w:rPr>
          <w:rStyle w:val="Char6"/>
          <w:rtl/>
        </w:rPr>
        <w:t>ه در رأس</w:t>
      </w:r>
      <w:r w:rsidR="009F5D6E">
        <w:rPr>
          <w:rStyle w:val="Char6"/>
          <w:rtl/>
        </w:rPr>
        <w:t xml:space="preserve"> آن‌ها </w:t>
      </w:r>
      <w:r w:rsidRPr="003124F6">
        <w:rPr>
          <w:rStyle w:val="Char6"/>
          <w:rtl/>
        </w:rPr>
        <w:t>مغ</w:t>
      </w:r>
      <w:r w:rsidR="000E4BC7">
        <w:rPr>
          <w:rStyle w:val="Char6"/>
          <w:rtl/>
        </w:rPr>
        <w:t>ی</w:t>
      </w:r>
      <w:r w:rsidRPr="003124F6">
        <w:rPr>
          <w:rStyle w:val="Char6"/>
          <w:rtl/>
        </w:rPr>
        <w:t>ره بن شعبه داه</w:t>
      </w:r>
      <w:r w:rsidR="000E4BC7">
        <w:rPr>
          <w:rStyle w:val="Char6"/>
          <w:rtl/>
        </w:rPr>
        <w:t>ی</w:t>
      </w:r>
      <w:r w:rsidRPr="003124F6">
        <w:rPr>
          <w:rStyle w:val="Char6"/>
          <w:rtl/>
        </w:rPr>
        <w:t>ه و س</w:t>
      </w:r>
      <w:r w:rsidR="000E4BC7">
        <w:rPr>
          <w:rStyle w:val="Char6"/>
          <w:rtl/>
        </w:rPr>
        <w:t>ی</w:t>
      </w:r>
      <w:r w:rsidRPr="003124F6">
        <w:rPr>
          <w:rStyle w:val="Char6"/>
          <w:rtl/>
        </w:rPr>
        <w:t>استمدار معروف عرب بود، برا</w:t>
      </w:r>
      <w:r w:rsidR="000E4BC7">
        <w:rPr>
          <w:rStyle w:val="Char6"/>
          <w:rtl/>
        </w:rPr>
        <w:t>ی</w:t>
      </w:r>
      <w:r w:rsidRPr="003124F6">
        <w:rPr>
          <w:rStyle w:val="Char6"/>
          <w:rtl/>
        </w:rPr>
        <w:t xml:space="preserve"> </w:t>
      </w:r>
      <w:r w:rsidR="000E4BC7">
        <w:rPr>
          <w:rStyle w:val="Char6"/>
          <w:rtl/>
        </w:rPr>
        <w:t>ک</w:t>
      </w:r>
      <w:r w:rsidRPr="003124F6">
        <w:rPr>
          <w:rStyle w:val="Char6"/>
          <w:rtl/>
        </w:rPr>
        <w:t>م</w:t>
      </w:r>
      <w:r w:rsidR="000E4BC7">
        <w:rPr>
          <w:rStyle w:val="Char6"/>
          <w:rtl/>
        </w:rPr>
        <w:t>ک</w:t>
      </w:r>
      <w:r w:rsidRPr="003124F6">
        <w:rPr>
          <w:rStyle w:val="Char6"/>
          <w:rtl/>
        </w:rPr>
        <w:t xml:space="preserve"> به نعمان حر</w:t>
      </w:r>
      <w:r w:rsidR="000E4BC7">
        <w:rPr>
          <w:rStyle w:val="Char6"/>
          <w:rtl/>
        </w:rPr>
        <w:t>ک</w:t>
      </w:r>
      <w:r w:rsidRPr="003124F6">
        <w:rPr>
          <w:rStyle w:val="Char6"/>
          <w:rtl/>
        </w:rPr>
        <w:t xml:space="preserve">ت </w:t>
      </w:r>
      <w:r w:rsidR="000E4BC7">
        <w:rPr>
          <w:rStyle w:val="Char6"/>
          <w:rtl/>
        </w:rPr>
        <w:t>ک</w:t>
      </w:r>
      <w:r w:rsidRPr="003124F6">
        <w:rPr>
          <w:rStyle w:val="Char6"/>
          <w:rtl/>
        </w:rPr>
        <w:t>ردند.</w:t>
      </w:r>
    </w:p>
    <w:p w:rsidR="00241CB2" w:rsidRPr="003124F6" w:rsidRDefault="00241CB2" w:rsidP="00F556E7">
      <w:pPr>
        <w:pStyle w:val="BodyText3"/>
        <w:widowControl w:val="0"/>
        <w:ind w:firstLine="284"/>
        <w:jc w:val="both"/>
        <w:rPr>
          <w:rStyle w:val="Char6"/>
          <w:rtl/>
        </w:rPr>
      </w:pPr>
      <w:r w:rsidRPr="003124F6">
        <w:rPr>
          <w:rStyle w:val="Char6"/>
          <w:rtl/>
        </w:rPr>
        <w:t>ا</w:t>
      </w:r>
      <w:r w:rsidR="000E4BC7">
        <w:rPr>
          <w:rStyle w:val="Char6"/>
          <w:rtl/>
        </w:rPr>
        <w:t>ک</w:t>
      </w:r>
      <w:r w:rsidRPr="003124F6">
        <w:rPr>
          <w:rStyle w:val="Char6"/>
          <w:rtl/>
        </w:rPr>
        <w:t>نون عده سپاه نعمان به س</w:t>
      </w:r>
      <w:r w:rsidR="000E4BC7">
        <w:rPr>
          <w:rStyle w:val="Char6"/>
          <w:rtl/>
        </w:rPr>
        <w:t>ی</w:t>
      </w:r>
      <w:r w:rsidRPr="003124F6">
        <w:rPr>
          <w:rStyle w:val="Char6"/>
          <w:rtl/>
        </w:rPr>
        <w:t xml:space="preserve"> هزار نفر رس</w:t>
      </w:r>
      <w:r w:rsidR="000E4BC7">
        <w:rPr>
          <w:rStyle w:val="Char6"/>
          <w:rtl/>
        </w:rPr>
        <w:t>ی</w:t>
      </w:r>
      <w:r w:rsidRPr="003124F6">
        <w:rPr>
          <w:rStyle w:val="Char6"/>
          <w:rtl/>
        </w:rPr>
        <w:t xml:space="preserve">ده بود </w:t>
      </w:r>
      <w:r w:rsidR="000E4BC7">
        <w:rPr>
          <w:rStyle w:val="Char6"/>
          <w:rtl/>
        </w:rPr>
        <w:t>ک</w:t>
      </w:r>
      <w:r w:rsidRPr="003124F6">
        <w:rPr>
          <w:rStyle w:val="Char6"/>
          <w:rtl/>
        </w:rPr>
        <w:t>ه عبدالله بن عمر، جر</w:t>
      </w:r>
      <w:r w:rsidR="000E4BC7">
        <w:rPr>
          <w:rStyle w:val="Char6"/>
          <w:rtl/>
        </w:rPr>
        <w:t>ی</w:t>
      </w:r>
      <w:r w:rsidRPr="003124F6">
        <w:rPr>
          <w:rStyle w:val="Char6"/>
          <w:rtl/>
        </w:rPr>
        <w:t>ر بن عبدالله بجل</w:t>
      </w:r>
      <w:r w:rsidR="000E4BC7">
        <w:rPr>
          <w:rStyle w:val="Char6"/>
          <w:rtl/>
        </w:rPr>
        <w:t>ی</w:t>
      </w:r>
      <w:r w:rsidRPr="003124F6">
        <w:rPr>
          <w:rStyle w:val="Char6"/>
          <w:rtl/>
        </w:rPr>
        <w:t>، مغ</w:t>
      </w:r>
      <w:r w:rsidR="000E4BC7">
        <w:rPr>
          <w:rStyle w:val="Char6"/>
          <w:rtl/>
        </w:rPr>
        <w:t>ی</w:t>
      </w:r>
      <w:r w:rsidRPr="003124F6">
        <w:rPr>
          <w:rStyle w:val="Char6"/>
          <w:rtl/>
        </w:rPr>
        <w:t>ره بن شعبه، طل</w:t>
      </w:r>
      <w:r w:rsidR="000E4BC7">
        <w:rPr>
          <w:rStyle w:val="Char6"/>
          <w:rtl/>
        </w:rPr>
        <w:t>ی</w:t>
      </w:r>
      <w:r w:rsidRPr="003124F6">
        <w:rPr>
          <w:rStyle w:val="Char6"/>
          <w:rtl/>
        </w:rPr>
        <w:t>حه بن خو</w:t>
      </w:r>
      <w:r w:rsidR="000E4BC7">
        <w:rPr>
          <w:rStyle w:val="Char6"/>
          <w:rtl/>
        </w:rPr>
        <w:t>ی</w:t>
      </w:r>
      <w:r w:rsidRPr="003124F6">
        <w:rPr>
          <w:rStyle w:val="Char6"/>
          <w:rtl/>
        </w:rPr>
        <w:t>لد اسد</w:t>
      </w:r>
      <w:r w:rsidR="000E4BC7">
        <w:rPr>
          <w:rStyle w:val="Char6"/>
          <w:rtl/>
        </w:rPr>
        <w:t>ی</w:t>
      </w:r>
      <w:r w:rsidRPr="003124F6">
        <w:rPr>
          <w:rStyle w:val="Char6"/>
          <w:rtl/>
        </w:rPr>
        <w:t>، قعقاع بن عمرو، عمر بن معد</w:t>
      </w:r>
      <w:r w:rsidR="000E4BC7">
        <w:rPr>
          <w:rStyle w:val="Char6"/>
          <w:rtl/>
        </w:rPr>
        <w:t>ی</w:t>
      </w:r>
      <w:r w:rsidRPr="003124F6">
        <w:rPr>
          <w:rStyle w:val="Char6"/>
          <w:rtl/>
        </w:rPr>
        <w:t xml:space="preserve"> </w:t>
      </w:r>
      <w:r w:rsidR="000E4BC7">
        <w:rPr>
          <w:rStyle w:val="Char6"/>
          <w:rtl/>
        </w:rPr>
        <w:t>ک</w:t>
      </w:r>
      <w:r w:rsidRPr="003124F6">
        <w:rPr>
          <w:rStyle w:val="Char6"/>
          <w:rtl/>
        </w:rPr>
        <w:t>رب زب</w:t>
      </w:r>
      <w:r w:rsidR="000E4BC7">
        <w:rPr>
          <w:rStyle w:val="Char6"/>
          <w:rtl/>
        </w:rPr>
        <w:t>ی</w:t>
      </w:r>
      <w:r w:rsidRPr="003124F6">
        <w:rPr>
          <w:rStyle w:val="Char6"/>
          <w:rtl/>
        </w:rPr>
        <w:t>د</w:t>
      </w:r>
      <w:r w:rsidR="000E4BC7">
        <w:rPr>
          <w:rStyle w:val="Char6"/>
          <w:rtl/>
        </w:rPr>
        <w:t>ی</w:t>
      </w:r>
      <w:r w:rsidRPr="003124F6">
        <w:rPr>
          <w:rStyle w:val="Char6"/>
          <w:rtl/>
        </w:rPr>
        <w:t>، عمرو بن مثن</w:t>
      </w:r>
      <w:r w:rsidR="000E4BC7">
        <w:rPr>
          <w:rStyle w:val="Char6"/>
          <w:rtl/>
        </w:rPr>
        <w:t>ی</w:t>
      </w:r>
      <w:r w:rsidRPr="003124F6">
        <w:rPr>
          <w:rStyle w:val="Char6"/>
          <w:rtl/>
        </w:rPr>
        <w:t>، حذ</w:t>
      </w:r>
      <w:r w:rsidR="000E4BC7">
        <w:rPr>
          <w:rStyle w:val="Char6"/>
          <w:rtl/>
        </w:rPr>
        <w:t>ی</w:t>
      </w:r>
      <w:r w:rsidRPr="003124F6">
        <w:rPr>
          <w:rStyle w:val="Char6"/>
          <w:rtl/>
        </w:rPr>
        <w:t>فه بن ال</w:t>
      </w:r>
      <w:r w:rsidR="000E4BC7">
        <w:rPr>
          <w:rStyle w:val="Char6"/>
          <w:rtl/>
        </w:rPr>
        <w:t>ی</w:t>
      </w:r>
      <w:r w:rsidRPr="003124F6">
        <w:rPr>
          <w:rStyle w:val="Char6"/>
          <w:rtl/>
        </w:rPr>
        <w:t>مان و نع</w:t>
      </w:r>
      <w:r w:rsidR="000E4BC7">
        <w:rPr>
          <w:rStyle w:val="Char6"/>
          <w:rtl/>
        </w:rPr>
        <w:t>ی</w:t>
      </w:r>
      <w:r w:rsidRPr="003124F6">
        <w:rPr>
          <w:rStyle w:val="Char6"/>
          <w:rtl/>
        </w:rPr>
        <w:t>م بن مقرن و بعض</w:t>
      </w:r>
      <w:r w:rsidR="000E4BC7">
        <w:rPr>
          <w:rStyle w:val="Char6"/>
          <w:rtl/>
        </w:rPr>
        <w:t>ی</w:t>
      </w:r>
      <w:r w:rsidRPr="003124F6">
        <w:rPr>
          <w:rStyle w:val="Char6"/>
          <w:rtl/>
        </w:rPr>
        <w:t xml:space="preserve"> د</w:t>
      </w:r>
      <w:r w:rsidR="000E4BC7">
        <w:rPr>
          <w:rStyle w:val="Char6"/>
          <w:rtl/>
        </w:rPr>
        <w:t>ی</w:t>
      </w:r>
      <w:r w:rsidRPr="003124F6">
        <w:rPr>
          <w:rStyle w:val="Char6"/>
          <w:rtl/>
        </w:rPr>
        <w:t xml:space="preserve">گر از فرماندهان و جنگاوران </w:t>
      </w:r>
      <w:r w:rsidR="000E4BC7">
        <w:rPr>
          <w:rStyle w:val="Char6"/>
          <w:rtl/>
        </w:rPr>
        <w:t>ک</w:t>
      </w:r>
      <w:r w:rsidRPr="003124F6">
        <w:rPr>
          <w:rStyle w:val="Char6"/>
          <w:rtl/>
        </w:rPr>
        <w:t>ارآزموده عرب در آن بودند و ا</w:t>
      </w:r>
      <w:r w:rsidR="000E4BC7">
        <w:rPr>
          <w:rStyle w:val="Char6"/>
          <w:rtl/>
        </w:rPr>
        <w:t>ی</w:t>
      </w:r>
      <w:r w:rsidRPr="003124F6">
        <w:rPr>
          <w:rStyle w:val="Char6"/>
          <w:rtl/>
        </w:rPr>
        <w:t>ن خود ما</w:t>
      </w:r>
      <w:r w:rsidR="000E4BC7">
        <w:rPr>
          <w:rStyle w:val="Char6"/>
          <w:rtl/>
        </w:rPr>
        <w:t>ی</w:t>
      </w:r>
      <w:r w:rsidRPr="003124F6">
        <w:rPr>
          <w:rStyle w:val="Char6"/>
          <w:rtl/>
        </w:rPr>
        <w:t>ه ام</w:t>
      </w:r>
      <w:r w:rsidR="000E4BC7">
        <w:rPr>
          <w:rStyle w:val="Char6"/>
          <w:rtl/>
        </w:rPr>
        <w:t>ی</w:t>
      </w:r>
      <w:r w:rsidRPr="003124F6">
        <w:rPr>
          <w:rStyle w:val="Char6"/>
          <w:rtl/>
        </w:rPr>
        <w:t>دوار</w:t>
      </w:r>
      <w:r w:rsidR="000E4BC7">
        <w:rPr>
          <w:rStyle w:val="Char6"/>
          <w:rtl/>
        </w:rPr>
        <w:t>ی</w:t>
      </w:r>
      <w:r w:rsidRPr="003124F6">
        <w:rPr>
          <w:rStyle w:val="Char6"/>
          <w:rtl/>
        </w:rPr>
        <w:t xml:space="preserve"> به پ</w:t>
      </w:r>
      <w:r w:rsidR="000E4BC7">
        <w:rPr>
          <w:rStyle w:val="Char6"/>
          <w:rtl/>
        </w:rPr>
        <w:t>ی</w:t>
      </w:r>
      <w:r w:rsidRPr="003124F6">
        <w:rPr>
          <w:rStyle w:val="Char6"/>
          <w:rtl/>
        </w:rPr>
        <w:t>روز</w:t>
      </w:r>
      <w:r w:rsidR="000E4BC7">
        <w:rPr>
          <w:rStyle w:val="Char6"/>
          <w:rtl/>
        </w:rPr>
        <w:t>ی</w:t>
      </w:r>
      <w:r w:rsidRPr="003124F6">
        <w:rPr>
          <w:rStyle w:val="Char6"/>
          <w:rtl/>
        </w:rPr>
        <w:t xml:space="preserve"> سپاه بود.</w:t>
      </w:r>
    </w:p>
    <w:p w:rsidR="00241CB2" w:rsidRPr="003124F6" w:rsidRDefault="00241CB2" w:rsidP="00F556E7">
      <w:pPr>
        <w:pStyle w:val="BodyText3"/>
        <w:widowControl w:val="0"/>
        <w:ind w:firstLine="284"/>
        <w:jc w:val="both"/>
        <w:rPr>
          <w:rStyle w:val="Char6"/>
          <w:rtl/>
        </w:rPr>
      </w:pPr>
      <w:r w:rsidRPr="003124F6">
        <w:rPr>
          <w:rStyle w:val="Char6"/>
          <w:rtl/>
        </w:rPr>
        <w:t xml:space="preserve">نعمان با سپاهش به طرف سپاه </w:t>
      </w:r>
      <w:r w:rsidR="000E4BC7">
        <w:rPr>
          <w:rStyle w:val="Char6"/>
          <w:rtl/>
        </w:rPr>
        <w:t>ی</w:t>
      </w:r>
      <w:r w:rsidRPr="003124F6">
        <w:rPr>
          <w:rStyle w:val="Char6"/>
          <w:rtl/>
        </w:rPr>
        <w:t>زدگرد حر</w:t>
      </w:r>
      <w:r w:rsidR="000E4BC7">
        <w:rPr>
          <w:rStyle w:val="Char6"/>
          <w:rtl/>
        </w:rPr>
        <w:t>ک</w:t>
      </w:r>
      <w:r w:rsidRPr="003124F6">
        <w:rPr>
          <w:rStyle w:val="Char6"/>
          <w:rtl/>
        </w:rPr>
        <w:t xml:space="preserve">ت </w:t>
      </w:r>
      <w:r w:rsidR="000E4BC7">
        <w:rPr>
          <w:rStyle w:val="Char6"/>
          <w:rtl/>
        </w:rPr>
        <w:t>ک</w:t>
      </w:r>
      <w:r w:rsidRPr="003124F6">
        <w:rPr>
          <w:rStyle w:val="Char6"/>
          <w:rtl/>
        </w:rPr>
        <w:t xml:space="preserve">رد. در </w:t>
      </w:r>
      <w:r w:rsidR="000E4BC7">
        <w:rPr>
          <w:rStyle w:val="Char6"/>
          <w:rtl/>
        </w:rPr>
        <w:t>ک</w:t>
      </w:r>
      <w:r w:rsidRPr="003124F6">
        <w:rPr>
          <w:rStyle w:val="Char6"/>
          <w:rtl/>
        </w:rPr>
        <w:t xml:space="preserve">نار شهر نهاوند به </w:t>
      </w:r>
      <w:r w:rsidR="000E4BC7">
        <w:rPr>
          <w:rStyle w:val="Char6"/>
          <w:rtl/>
        </w:rPr>
        <w:t>یک</w:t>
      </w:r>
      <w:r w:rsidRPr="003124F6">
        <w:rPr>
          <w:rStyle w:val="Char6"/>
          <w:rtl/>
        </w:rPr>
        <w:t>د</w:t>
      </w:r>
      <w:r w:rsidR="000E4BC7">
        <w:rPr>
          <w:rStyle w:val="Char6"/>
          <w:rtl/>
        </w:rPr>
        <w:t>ی</w:t>
      </w:r>
      <w:r w:rsidRPr="003124F6">
        <w:rPr>
          <w:rStyle w:val="Char6"/>
          <w:rtl/>
        </w:rPr>
        <w:t>گر برخوردند.</w:t>
      </w:r>
    </w:p>
    <w:p w:rsidR="00241CB2" w:rsidRPr="003124F6" w:rsidRDefault="00241CB2" w:rsidP="00F556E7">
      <w:pPr>
        <w:pStyle w:val="BodyText3"/>
        <w:widowControl w:val="0"/>
        <w:ind w:firstLine="284"/>
        <w:jc w:val="both"/>
        <w:rPr>
          <w:rStyle w:val="Char6"/>
          <w:rtl/>
        </w:rPr>
      </w:pPr>
      <w:r w:rsidRPr="003124F6">
        <w:rPr>
          <w:rStyle w:val="Char6"/>
          <w:rtl/>
        </w:rPr>
        <w:t xml:space="preserve">با آن </w:t>
      </w:r>
      <w:r w:rsidR="000E4BC7">
        <w:rPr>
          <w:rStyle w:val="Char6"/>
          <w:rtl/>
        </w:rPr>
        <w:t>ک</w:t>
      </w:r>
      <w:r w:rsidRPr="003124F6">
        <w:rPr>
          <w:rStyle w:val="Char6"/>
          <w:rtl/>
        </w:rPr>
        <w:t xml:space="preserve">ه سپاه </w:t>
      </w:r>
      <w:r w:rsidR="000E4BC7">
        <w:rPr>
          <w:rStyle w:val="Char6"/>
          <w:rtl/>
        </w:rPr>
        <w:t>ی</w:t>
      </w:r>
      <w:r w:rsidRPr="003124F6">
        <w:rPr>
          <w:rStyle w:val="Char6"/>
          <w:rtl/>
        </w:rPr>
        <w:t>زدگرد از نظر ن</w:t>
      </w:r>
      <w:r w:rsidR="000E4BC7">
        <w:rPr>
          <w:rStyle w:val="Char6"/>
          <w:rtl/>
        </w:rPr>
        <w:t>ی</w:t>
      </w:r>
      <w:r w:rsidRPr="003124F6">
        <w:rPr>
          <w:rStyle w:val="Char6"/>
          <w:rtl/>
        </w:rPr>
        <w:t>رو و تجه</w:t>
      </w:r>
      <w:r w:rsidR="000E4BC7">
        <w:rPr>
          <w:rStyle w:val="Char6"/>
          <w:rtl/>
        </w:rPr>
        <w:t>ی</w:t>
      </w:r>
      <w:r w:rsidRPr="003124F6">
        <w:rPr>
          <w:rStyle w:val="Char6"/>
          <w:rtl/>
        </w:rPr>
        <w:t>زات ب</w:t>
      </w:r>
      <w:r w:rsidR="000E4BC7">
        <w:rPr>
          <w:rStyle w:val="Char6"/>
          <w:rtl/>
        </w:rPr>
        <w:t>ی</w:t>
      </w:r>
      <w:r w:rsidRPr="003124F6">
        <w:rPr>
          <w:rStyle w:val="Char6"/>
          <w:rtl/>
        </w:rPr>
        <w:t>ش از چهار برابر سپاه نعمان بود، طبق دستور ف</w:t>
      </w:r>
      <w:r w:rsidR="000E4BC7">
        <w:rPr>
          <w:rStyle w:val="Char6"/>
          <w:rtl/>
        </w:rPr>
        <w:t>ی</w:t>
      </w:r>
      <w:r w:rsidRPr="003124F6">
        <w:rPr>
          <w:rStyle w:val="Char6"/>
          <w:rtl/>
        </w:rPr>
        <w:t xml:space="preserve">روزان </w:t>
      </w:r>
      <w:r w:rsidR="000E4BC7">
        <w:rPr>
          <w:rStyle w:val="Char6"/>
          <w:rtl/>
        </w:rPr>
        <w:t>ک</w:t>
      </w:r>
      <w:r w:rsidRPr="003124F6">
        <w:rPr>
          <w:rStyle w:val="Char6"/>
          <w:rtl/>
        </w:rPr>
        <w:t>ه معلوم بود هنوز رعب ش</w:t>
      </w:r>
      <w:r w:rsidR="000E4BC7">
        <w:rPr>
          <w:rStyle w:val="Char6"/>
          <w:rtl/>
        </w:rPr>
        <w:t>ک</w:t>
      </w:r>
      <w:r w:rsidRPr="003124F6">
        <w:rPr>
          <w:rStyle w:val="Char6"/>
          <w:rtl/>
        </w:rPr>
        <w:t>ست</w:t>
      </w:r>
      <w:r w:rsidR="00B37D1F" w:rsidRPr="003124F6">
        <w:rPr>
          <w:rStyle w:val="Char6"/>
          <w:rFonts w:hint="cs"/>
          <w:rtl/>
        </w:rPr>
        <w:t>‌</w:t>
      </w:r>
      <w:r w:rsidRPr="003124F6">
        <w:rPr>
          <w:rStyle w:val="Char6"/>
          <w:rtl/>
        </w:rPr>
        <w:t>ها</w:t>
      </w:r>
      <w:r w:rsidR="000E4BC7">
        <w:rPr>
          <w:rStyle w:val="Char6"/>
          <w:rtl/>
        </w:rPr>
        <w:t>ی</w:t>
      </w:r>
      <w:r w:rsidRPr="003124F6">
        <w:rPr>
          <w:rStyle w:val="Char6"/>
          <w:rtl/>
        </w:rPr>
        <w:t xml:space="preserve"> سابق از دلش نرفته است، جنگ دفاع</w:t>
      </w:r>
      <w:r w:rsidR="000E4BC7">
        <w:rPr>
          <w:rStyle w:val="Char6"/>
          <w:rtl/>
        </w:rPr>
        <w:t>ی</w:t>
      </w:r>
      <w:r w:rsidRPr="003124F6">
        <w:rPr>
          <w:rStyle w:val="Char6"/>
          <w:rtl/>
        </w:rPr>
        <w:t xml:space="preserve"> اخت</w:t>
      </w:r>
      <w:r w:rsidR="000E4BC7">
        <w:rPr>
          <w:rStyle w:val="Char6"/>
          <w:rtl/>
        </w:rPr>
        <w:t>ی</w:t>
      </w:r>
      <w:r w:rsidRPr="003124F6">
        <w:rPr>
          <w:rStyle w:val="Char6"/>
          <w:rtl/>
        </w:rPr>
        <w:t xml:space="preserve">ار </w:t>
      </w:r>
      <w:r w:rsidR="000E4BC7">
        <w:rPr>
          <w:rStyle w:val="Char6"/>
          <w:rtl/>
        </w:rPr>
        <w:t>ک</w:t>
      </w:r>
      <w:r w:rsidRPr="003124F6">
        <w:rPr>
          <w:rStyle w:val="Char6"/>
          <w:rtl/>
        </w:rPr>
        <w:t>رد. از پشت حصار و از پس سنگرها</w:t>
      </w:r>
      <w:r w:rsidR="002322D6">
        <w:rPr>
          <w:rStyle w:val="Char6"/>
          <w:rtl/>
        </w:rPr>
        <w:t xml:space="preserve"> جنگ‌ها</w:t>
      </w:r>
      <w:r w:rsidR="000E4BC7">
        <w:rPr>
          <w:rStyle w:val="Char6"/>
          <w:rtl/>
        </w:rPr>
        <w:t>ی</w:t>
      </w:r>
      <w:r w:rsidRPr="003124F6">
        <w:rPr>
          <w:rStyle w:val="Char6"/>
          <w:rtl/>
        </w:rPr>
        <w:t xml:space="preserve"> </w:t>
      </w:r>
      <w:r w:rsidR="000E4BC7">
        <w:rPr>
          <w:rStyle w:val="Char6"/>
          <w:rtl/>
        </w:rPr>
        <w:t>ک</w:t>
      </w:r>
      <w:r w:rsidRPr="003124F6">
        <w:rPr>
          <w:rStyle w:val="Char6"/>
          <w:rtl/>
        </w:rPr>
        <w:t>وچ</w:t>
      </w:r>
      <w:r w:rsidR="000E4BC7">
        <w:rPr>
          <w:rStyle w:val="Char6"/>
          <w:rtl/>
        </w:rPr>
        <w:t>ک</w:t>
      </w:r>
      <w:r w:rsidRPr="003124F6">
        <w:rPr>
          <w:rStyle w:val="Char6"/>
          <w:rtl/>
        </w:rPr>
        <w:t xml:space="preserve"> و زد و خوردها</w:t>
      </w:r>
      <w:r w:rsidR="000E4BC7">
        <w:rPr>
          <w:rStyle w:val="Char6"/>
          <w:rtl/>
        </w:rPr>
        <w:t>ی</w:t>
      </w:r>
      <w:r w:rsidRPr="003124F6">
        <w:rPr>
          <w:rStyle w:val="Char6"/>
          <w:rtl/>
        </w:rPr>
        <w:t xml:space="preserve"> </w:t>
      </w:r>
      <w:r w:rsidR="000E4BC7">
        <w:rPr>
          <w:rStyle w:val="Char6"/>
          <w:rtl/>
        </w:rPr>
        <w:t>ک</w:t>
      </w:r>
      <w:r w:rsidRPr="003124F6">
        <w:rPr>
          <w:rStyle w:val="Char6"/>
          <w:rtl/>
        </w:rPr>
        <w:t>وتاه راه م</w:t>
      </w:r>
      <w:r w:rsidR="000E4BC7">
        <w:rPr>
          <w:rStyle w:val="Char6"/>
          <w:rtl/>
        </w:rPr>
        <w:t>ی</w:t>
      </w:r>
      <w:r w:rsidRPr="003124F6">
        <w:rPr>
          <w:rStyle w:val="Char6"/>
          <w:rtl/>
        </w:rPr>
        <w:t>‌انداخت.</w:t>
      </w:r>
    </w:p>
    <w:p w:rsidR="00241CB2" w:rsidRPr="003124F6" w:rsidRDefault="00241CB2" w:rsidP="00F556E7">
      <w:pPr>
        <w:pStyle w:val="BodyText3"/>
        <w:widowControl w:val="0"/>
        <w:ind w:firstLine="284"/>
        <w:jc w:val="both"/>
        <w:rPr>
          <w:rStyle w:val="Char6"/>
          <w:rtl/>
        </w:rPr>
      </w:pPr>
      <w:r w:rsidRPr="003124F6">
        <w:rPr>
          <w:rStyle w:val="Char6"/>
          <w:rtl/>
        </w:rPr>
        <w:t>انگ</w:t>
      </w:r>
      <w:r w:rsidR="000E4BC7">
        <w:rPr>
          <w:rStyle w:val="Char6"/>
          <w:rtl/>
        </w:rPr>
        <w:t>ی</w:t>
      </w:r>
      <w:r w:rsidRPr="003124F6">
        <w:rPr>
          <w:rStyle w:val="Char6"/>
          <w:rtl/>
        </w:rPr>
        <w:t>زه ف</w:t>
      </w:r>
      <w:r w:rsidR="000E4BC7">
        <w:rPr>
          <w:rStyle w:val="Char6"/>
          <w:rtl/>
        </w:rPr>
        <w:t>ی</w:t>
      </w:r>
      <w:r w:rsidRPr="003124F6">
        <w:rPr>
          <w:rStyle w:val="Char6"/>
          <w:rtl/>
        </w:rPr>
        <w:t>روزان ا</w:t>
      </w:r>
      <w:r w:rsidR="000E4BC7">
        <w:rPr>
          <w:rStyle w:val="Char6"/>
          <w:rtl/>
        </w:rPr>
        <w:t>ی</w:t>
      </w:r>
      <w:r w:rsidRPr="003124F6">
        <w:rPr>
          <w:rStyle w:val="Char6"/>
          <w:rtl/>
        </w:rPr>
        <w:t xml:space="preserve">ن بود </w:t>
      </w:r>
      <w:r w:rsidR="000E4BC7">
        <w:rPr>
          <w:rStyle w:val="Char6"/>
          <w:rtl/>
        </w:rPr>
        <w:t>ک</w:t>
      </w:r>
      <w:r w:rsidRPr="003124F6">
        <w:rPr>
          <w:rStyle w:val="Char6"/>
          <w:rtl/>
        </w:rPr>
        <w:t>ه با طول دادن ا</w:t>
      </w:r>
      <w:r w:rsidR="000E4BC7">
        <w:rPr>
          <w:rStyle w:val="Char6"/>
          <w:rtl/>
        </w:rPr>
        <w:t>ی</w:t>
      </w:r>
      <w:r w:rsidRPr="003124F6">
        <w:rPr>
          <w:rStyle w:val="Char6"/>
          <w:rtl/>
        </w:rPr>
        <w:t>ن وضع، اولاً: مسلم</w:t>
      </w:r>
      <w:r w:rsidR="000E4BC7">
        <w:rPr>
          <w:rStyle w:val="Char6"/>
          <w:rtl/>
        </w:rPr>
        <w:t>ی</w:t>
      </w:r>
      <w:r w:rsidRPr="003124F6">
        <w:rPr>
          <w:rStyle w:val="Char6"/>
          <w:rtl/>
        </w:rPr>
        <w:t>ن را از نظر آذوقه و طعام به مض</w:t>
      </w:r>
      <w:r w:rsidR="000E4BC7">
        <w:rPr>
          <w:rStyle w:val="Char6"/>
          <w:rtl/>
        </w:rPr>
        <w:t>ی</w:t>
      </w:r>
      <w:r w:rsidRPr="003124F6">
        <w:rPr>
          <w:rStyle w:val="Char6"/>
          <w:rtl/>
        </w:rPr>
        <w:t>قه ب</w:t>
      </w:r>
      <w:r w:rsidR="000E4BC7">
        <w:rPr>
          <w:rStyle w:val="Char6"/>
          <w:rtl/>
        </w:rPr>
        <w:t>ک</w:t>
      </w:r>
      <w:r w:rsidRPr="003124F6">
        <w:rPr>
          <w:rStyle w:val="Char6"/>
          <w:rtl/>
        </w:rPr>
        <w:t>شد، ثان</w:t>
      </w:r>
      <w:r w:rsidR="000E4BC7">
        <w:rPr>
          <w:rStyle w:val="Char6"/>
          <w:rtl/>
        </w:rPr>
        <w:t>ی</w:t>
      </w:r>
      <w:r w:rsidRPr="003124F6">
        <w:rPr>
          <w:rStyle w:val="Char6"/>
          <w:rtl/>
        </w:rPr>
        <w:t>اً:</w:t>
      </w:r>
      <w:r w:rsidR="009F5D6E">
        <w:rPr>
          <w:rStyle w:val="Char6"/>
          <w:rtl/>
        </w:rPr>
        <w:t xml:space="preserve"> آن‌ها </w:t>
      </w:r>
      <w:r w:rsidRPr="003124F6">
        <w:rPr>
          <w:rStyle w:val="Char6"/>
          <w:rtl/>
        </w:rPr>
        <w:t>را وارد فصل زمستان و سرما</w:t>
      </w:r>
      <w:r w:rsidR="000E4BC7">
        <w:rPr>
          <w:rStyle w:val="Char6"/>
          <w:rtl/>
        </w:rPr>
        <w:t>ی</w:t>
      </w:r>
      <w:r w:rsidRPr="003124F6">
        <w:rPr>
          <w:rStyle w:val="Char6"/>
          <w:rtl/>
        </w:rPr>
        <w:t xml:space="preserve"> شد</w:t>
      </w:r>
      <w:r w:rsidR="000E4BC7">
        <w:rPr>
          <w:rStyle w:val="Char6"/>
          <w:rtl/>
        </w:rPr>
        <w:t>ی</w:t>
      </w:r>
      <w:r w:rsidRPr="003124F6">
        <w:rPr>
          <w:rStyle w:val="Char6"/>
          <w:rtl/>
        </w:rPr>
        <w:t>د</w:t>
      </w:r>
      <w:r w:rsidR="000E4BC7">
        <w:rPr>
          <w:rStyle w:val="Char6"/>
          <w:rtl/>
        </w:rPr>
        <w:t>ی</w:t>
      </w:r>
      <w:r w:rsidRPr="003124F6">
        <w:rPr>
          <w:rStyle w:val="Char6"/>
          <w:rtl/>
        </w:rPr>
        <w:t xml:space="preserve"> نما</w:t>
      </w:r>
      <w:r w:rsidR="000E4BC7">
        <w:rPr>
          <w:rStyle w:val="Char6"/>
          <w:rtl/>
        </w:rPr>
        <w:t>ی</w:t>
      </w:r>
      <w:r w:rsidRPr="003124F6">
        <w:rPr>
          <w:rStyle w:val="Char6"/>
          <w:rtl/>
        </w:rPr>
        <w:t xml:space="preserve">د </w:t>
      </w:r>
      <w:r w:rsidR="000E4BC7">
        <w:rPr>
          <w:rStyle w:val="Char6"/>
          <w:rtl/>
        </w:rPr>
        <w:t>ک</w:t>
      </w:r>
      <w:r w:rsidRPr="003124F6">
        <w:rPr>
          <w:rStyle w:val="Char6"/>
          <w:rtl/>
        </w:rPr>
        <w:t>ه عرب طبعاً‌ تحمل آن را ندارند. هنگام</w:t>
      </w:r>
      <w:r w:rsidR="000E4BC7">
        <w:rPr>
          <w:rStyle w:val="Char6"/>
          <w:rtl/>
        </w:rPr>
        <w:t>ی</w:t>
      </w:r>
      <w:r w:rsidRPr="003124F6">
        <w:rPr>
          <w:rStyle w:val="Char6"/>
          <w:rtl/>
        </w:rPr>
        <w:t xml:space="preserve"> </w:t>
      </w:r>
      <w:r w:rsidR="000E4BC7">
        <w:rPr>
          <w:rStyle w:val="Char6"/>
          <w:rtl/>
        </w:rPr>
        <w:t>ک</w:t>
      </w:r>
      <w:r w:rsidRPr="003124F6">
        <w:rPr>
          <w:rStyle w:val="Char6"/>
          <w:rtl/>
        </w:rPr>
        <w:t>ه در مض</w:t>
      </w:r>
      <w:r w:rsidR="000E4BC7">
        <w:rPr>
          <w:rStyle w:val="Char6"/>
          <w:rtl/>
        </w:rPr>
        <w:t>ی</w:t>
      </w:r>
      <w:r w:rsidRPr="003124F6">
        <w:rPr>
          <w:rStyle w:val="Char6"/>
          <w:rtl/>
        </w:rPr>
        <w:t>قه طعام و فشار سرما</w:t>
      </w:r>
      <w:r w:rsidR="000E4BC7">
        <w:rPr>
          <w:rStyle w:val="Char6"/>
          <w:rtl/>
        </w:rPr>
        <w:t>ی</w:t>
      </w:r>
      <w:r w:rsidRPr="003124F6">
        <w:rPr>
          <w:rStyle w:val="Char6"/>
          <w:rtl/>
        </w:rPr>
        <w:t xml:space="preserve"> شد</w:t>
      </w:r>
      <w:r w:rsidR="000E4BC7">
        <w:rPr>
          <w:rStyle w:val="Char6"/>
          <w:rtl/>
        </w:rPr>
        <w:t>ی</w:t>
      </w:r>
      <w:r w:rsidRPr="003124F6">
        <w:rPr>
          <w:rStyle w:val="Char6"/>
          <w:rtl/>
        </w:rPr>
        <w:t>د برف ر</w:t>
      </w:r>
      <w:r w:rsidR="000E4BC7">
        <w:rPr>
          <w:rStyle w:val="Char6"/>
          <w:rtl/>
        </w:rPr>
        <w:t>ی</w:t>
      </w:r>
      <w:r w:rsidRPr="003124F6">
        <w:rPr>
          <w:rStyle w:val="Char6"/>
          <w:rtl/>
        </w:rPr>
        <w:t>ز زمستان قرار گرفتند وقدرت جنگ</w:t>
      </w:r>
      <w:r w:rsidR="000E4BC7">
        <w:rPr>
          <w:rStyle w:val="Char6"/>
          <w:rtl/>
        </w:rPr>
        <w:t>ی</w:t>
      </w:r>
      <w:r w:rsidR="009F5D6E">
        <w:rPr>
          <w:rStyle w:val="Char6"/>
          <w:rtl/>
        </w:rPr>
        <w:t xml:space="preserve"> آن‌ها </w:t>
      </w:r>
      <w:r w:rsidRPr="003124F6">
        <w:rPr>
          <w:rStyle w:val="Char6"/>
          <w:rtl/>
        </w:rPr>
        <w:t>ضع</w:t>
      </w:r>
      <w:r w:rsidR="000E4BC7">
        <w:rPr>
          <w:rStyle w:val="Char6"/>
          <w:rtl/>
        </w:rPr>
        <w:t>ی</w:t>
      </w:r>
      <w:r w:rsidRPr="003124F6">
        <w:rPr>
          <w:rStyle w:val="Char6"/>
          <w:rtl/>
        </w:rPr>
        <w:t>ف شد، بر</w:t>
      </w:r>
      <w:r w:rsidR="009F5D6E">
        <w:rPr>
          <w:rStyle w:val="Char6"/>
          <w:rtl/>
        </w:rPr>
        <w:t xml:space="preserve"> آن‌ها </w:t>
      </w:r>
      <w:r w:rsidRPr="003124F6">
        <w:rPr>
          <w:rStyle w:val="Char6"/>
          <w:rtl/>
        </w:rPr>
        <w:t>حمله ناگهان</w:t>
      </w:r>
      <w:r w:rsidR="000E4BC7">
        <w:rPr>
          <w:rStyle w:val="Char6"/>
          <w:rtl/>
        </w:rPr>
        <w:t>ی</w:t>
      </w:r>
      <w:r w:rsidRPr="003124F6">
        <w:rPr>
          <w:rStyle w:val="Char6"/>
          <w:rtl/>
        </w:rPr>
        <w:t xml:space="preserve"> نما</w:t>
      </w:r>
      <w:r w:rsidR="000E4BC7">
        <w:rPr>
          <w:rStyle w:val="Char6"/>
          <w:rtl/>
        </w:rPr>
        <w:t>ی</w:t>
      </w:r>
      <w:r w:rsidRPr="003124F6">
        <w:rPr>
          <w:rStyle w:val="Char6"/>
          <w:rtl/>
        </w:rPr>
        <w:t>د.</w:t>
      </w:r>
    </w:p>
    <w:p w:rsidR="00241CB2" w:rsidRPr="003124F6" w:rsidRDefault="00241CB2" w:rsidP="00F556E7">
      <w:pPr>
        <w:pStyle w:val="BodyText3"/>
        <w:widowControl w:val="0"/>
        <w:ind w:firstLine="284"/>
        <w:jc w:val="both"/>
        <w:rPr>
          <w:rStyle w:val="Char6"/>
          <w:rtl/>
        </w:rPr>
      </w:pPr>
      <w:r w:rsidRPr="003124F6">
        <w:rPr>
          <w:rStyle w:val="Char6"/>
          <w:rtl/>
        </w:rPr>
        <w:t>نقشه ف</w:t>
      </w:r>
      <w:r w:rsidR="000E4BC7">
        <w:rPr>
          <w:rStyle w:val="Char6"/>
          <w:rtl/>
        </w:rPr>
        <w:t>ی</w:t>
      </w:r>
      <w:r w:rsidRPr="003124F6">
        <w:rPr>
          <w:rStyle w:val="Char6"/>
          <w:rtl/>
        </w:rPr>
        <w:t xml:space="preserve">روزان </w:t>
      </w:r>
      <w:r w:rsidR="000E4BC7">
        <w:rPr>
          <w:rStyle w:val="Char6"/>
          <w:rtl/>
        </w:rPr>
        <w:t>ک</w:t>
      </w:r>
      <w:r w:rsidRPr="003124F6">
        <w:rPr>
          <w:rStyle w:val="Char6"/>
          <w:rtl/>
        </w:rPr>
        <w:t>املاً صح</w:t>
      </w:r>
      <w:r w:rsidR="000E4BC7">
        <w:rPr>
          <w:rStyle w:val="Char6"/>
          <w:rtl/>
        </w:rPr>
        <w:t>ی</w:t>
      </w:r>
      <w:r w:rsidRPr="003124F6">
        <w:rPr>
          <w:rStyle w:val="Char6"/>
          <w:rtl/>
        </w:rPr>
        <w:t>ح و چ</w:t>
      </w:r>
      <w:r w:rsidR="000E4BC7">
        <w:rPr>
          <w:rStyle w:val="Char6"/>
          <w:rtl/>
        </w:rPr>
        <w:t>ی</w:t>
      </w:r>
      <w:r w:rsidRPr="003124F6">
        <w:rPr>
          <w:rStyle w:val="Char6"/>
          <w:rtl/>
        </w:rPr>
        <w:t>ز</w:t>
      </w:r>
      <w:r w:rsidR="000E4BC7">
        <w:rPr>
          <w:rStyle w:val="Char6"/>
          <w:rtl/>
        </w:rPr>
        <w:t>ی</w:t>
      </w:r>
      <w:r w:rsidRPr="003124F6">
        <w:rPr>
          <w:rStyle w:val="Char6"/>
          <w:rtl/>
        </w:rPr>
        <w:t xml:space="preserve"> نمانده بود </w:t>
      </w:r>
      <w:r w:rsidR="000E4BC7">
        <w:rPr>
          <w:rStyle w:val="Char6"/>
          <w:rtl/>
        </w:rPr>
        <w:t>ک</w:t>
      </w:r>
      <w:r w:rsidRPr="003124F6">
        <w:rPr>
          <w:rStyle w:val="Char6"/>
          <w:rtl/>
        </w:rPr>
        <w:t>ه آذوقه و علوفه مسلم</w:t>
      </w:r>
      <w:r w:rsidR="000E4BC7">
        <w:rPr>
          <w:rStyle w:val="Char6"/>
          <w:rtl/>
        </w:rPr>
        <w:t>ی</w:t>
      </w:r>
      <w:r w:rsidRPr="003124F6">
        <w:rPr>
          <w:rStyle w:val="Char6"/>
          <w:rtl/>
        </w:rPr>
        <w:t>ن تمام شود. اگر چن</w:t>
      </w:r>
      <w:r w:rsidR="000E4BC7">
        <w:rPr>
          <w:rStyle w:val="Char6"/>
          <w:rtl/>
        </w:rPr>
        <w:t>ی</w:t>
      </w:r>
      <w:r w:rsidRPr="003124F6">
        <w:rPr>
          <w:rStyle w:val="Char6"/>
          <w:rtl/>
        </w:rPr>
        <w:t>ن م</w:t>
      </w:r>
      <w:r w:rsidR="000E4BC7">
        <w:rPr>
          <w:rStyle w:val="Char6"/>
          <w:rtl/>
        </w:rPr>
        <w:t>ی</w:t>
      </w:r>
      <w:r w:rsidRPr="003124F6">
        <w:rPr>
          <w:rStyle w:val="Char6"/>
          <w:rtl/>
        </w:rPr>
        <w:t>‌شد، حت</w:t>
      </w:r>
      <w:r w:rsidR="000E4BC7">
        <w:rPr>
          <w:rStyle w:val="Char6"/>
          <w:rtl/>
        </w:rPr>
        <w:t>ی</w:t>
      </w:r>
      <w:r w:rsidRPr="003124F6">
        <w:rPr>
          <w:rStyle w:val="Char6"/>
          <w:rtl/>
        </w:rPr>
        <w:t xml:space="preserve"> </w:t>
      </w:r>
      <w:r w:rsidR="000E4BC7">
        <w:rPr>
          <w:rStyle w:val="Char6"/>
          <w:rtl/>
        </w:rPr>
        <w:t>یک</w:t>
      </w:r>
      <w:r w:rsidRPr="003124F6">
        <w:rPr>
          <w:rStyle w:val="Char6"/>
          <w:rtl/>
        </w:rPr>
        <w:t xml:space="preserve"> نفر از</w:t>
      </w:r>
      <w:r w:rsidR="009F5D6E">
        <w:rPr>
          <w:rStyle w:val="Char6"/>
          <w:rtl/>
        </w:rPr>
        <w:t xml:space="preserve"> آن‌ها </w:t>
      </w:r>
      <w:r w:rsidRPr="003124F6">
        <w:rPr>
          <w:rStyle w:val="Char6"/>
          <w:rtl/>
        </w:rPr>
        <w:t>جان بدر نم</w:t>
      </w:r>
      <w:r w:rsidR="000E4BC7">
        <w:rPr>
          <w:rStyle w:val="Char6"/>
          <w:rtl/>
        </w:rPr>
        <w:t>ی</w:t>
      </w:r>
      <w:r w:rsidRPr="003124F6">
        <w:rPr>
          <w:rStyle w:val="Char6"/>
          <w:rtl/>
        </w:rPr>
        <w:t>‌برد</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 فاصله نهاوند تا عراق ز</w:t>
      </w:r>
      <w:r w:rsidR="000E4BC7">
        <w:rPr>
          <w:rStyle w:val="Char6"/>
          <w:rtl/>
        </w:rPr>
        <w:t>ی</w:t>
      </w:r>
      <w:r w:rsidRPr="003124F6">
        <w:rPr>
          <w:rStyle w:val="Char6"/>
          <w:rtl/>
        </w:rPr>
        <w:t>اد بود و</w:t>
      </w:r>
      <w:r w:rsidR="00B37D1F" w:rsidRPr="003124F6">
        <w:rPr>
          <w:rStyle w:val="Char6"/>
          <w:rFonts w:hint="cs"/>
          <w:rtl/>
        </w:rPr>
        <w:t xml:space="preserve"> </w:t>
      </w:r>
      <w:r w:rsidRPr="003124F6">
        <w:rPr>
          <w:rStyle w:val="Char6"/>
          <w:rtl/>
        </w:rPr>
        <w:t>اگر مغلوب م</w:t>
      </w:r>
      <w:r w:rsidR="000E4BC7">
        <w:rPr>
          <w:rStyle w:val="Char6"/>
          <w:rtl/>
        </w:rPr>
        <w:t>ی</w:t>
      </w:r>
      <w:r w:rsidRPr="003124F6">
        <w:rPr>
          <w:rStyle w:val="Char6"/>
          <w:rtl/>
        </w:rPr>
        <w:t>‌شدند، لش</w:t>
      </w:r>
      <w:r w:rsidR="000E4BC7">
        <w:rPr>
          <w:rStyle w:val="Char6"/>
          <w:rtl/>
        </w:rPr>
        <w:t>ک</w:t>
      </w:r>
      <w:r w:rsidRPr="003124F6">
        <w:rPr>
          <w:rStyle w:val="Char6"/>
          <w:rtl/>
        </w:rPr>
        <w:t>ر ف</w:t>
      </w:r>
      <w:r w:rsidR="000E4BC7">
        <w:rPr>
          <w:rStyle w:val="Char6"/>
          <w:rtl/>
        </w:rPr>
        <w:t>ی</w:t>
      </w:r>
      <w:r w:rsidRPr="003124F6">
        <w:rPr>
          <w:rStyle w:val="Char6"/>
          <w:rtl/>
        </w:rPr>
        <w:t>روزان به تعق</w:t>
      </w:r>
      <w:r w:rsidR="000E4BC7">
        <w:rPr>
          <w:rStyle w:val="Char6"/>
          <w:rtl/>
        </w:rPr>
        <w:t>ی</w:t>
      </w:r>
      <w:r w:rsidRPr="003124F6">
        <w:rPr>
          <w:rStyle w:val="Char6"/>
          <w:rtl/>
        </w:rPr>
        <w:t>بشان م</w:t>
      </w:r>
      <w:r w:rsidR="000E4BC7">
        <w:rPr>
          <w:rStyle w:val="Char6"/>
          <w:rtl/>
        </w:rPr>
        <w:t>ی</w:t>
      </w:r>
      <w:r w:rsidRPr="003124F6">
        <w:rPr>
          <w:rStyle w:val="Char6"/>
          <w:rtl/>
        </w:rPr>
        <w:t>‌پرداختند و</w:t>
      </w:r>
      <w:r w:rsidR="00B37D1F" w:rsidRPr="003124F6">
        <w:rPr>
          <w:rStyle w:val="Char6"/>
          <w:rFonts w:hint="cs"/>
          <w:rtl/>
        </w:rPr>
        <w:t xml:space="preserve"> </w:t>
      </w:r>
      <w:r w:rsidRPr="003124F6">
        <w:rPr>
          <w:rStyle w:val="Char6"/>
          <w:rtl/>
        </w:rPr>
        <w:t>تمام</w:t>
      </w:r>
      <w:r w:rsidR="009F5D6E">
        <w:rPr>
          <w:rStyle w:val="Char6"/>
          <w:rtl/>
        </w:rPr>
        <w:t xml:space="preserve"> آن‌ها </w:t>
      </w:r>
      <w:r w:rsidRPr="003124F6">
        <w:rPr>
          <w:rStyle w:val="Char6"/>
          <w:rtl/>
        </w:rPr>
        <w:t>را در راه فرار نابود م</w:t>
      </w:r>
      <w:r w:rsidR="000E4BC7">
        <w:rPr>
          <w:rStyle w:val="Char6"/>
          <w:rtl/>
        </w:rPr>
        <w:t>ی</w:t>
      </w:r>
      <w:r w:rsidRPr="003124F6">
        <w:rPr>
          <w:rStyle w:val="Char6"/>
          <w:rtl/>
        </w:rPr>
        <w:t>‌</w:t>
      </w:r>
      <w:r w:rsidR="000E4BC7">
        <w:rPr>
          <w:rStyle w:val="Char6"/>
          <w:rtl/>
        </w:rPr>
        <w:t>ک</w:t>
      </w:r>
      <w:r w:rsidRPr="003124F6">
        <w:rPr>
          <w:rStyle w:val="Char6"/>
          <w:rtl/>
        </w:rPr>
        <w:t>ردند.</w:t>
      </w:r>
    </w:p>
    <w:p w:rsidR="00241CB2" w:rsidRPr="003124F6" w:rsidRDefault="00241CB2" w:rsidP="00F556E7">
      <w:pPr>
        <w:pStyle w:val="BodyText3"/>
        <w:widowControl w:val="0"/>
        <w:ind w:firstLine="284"/>
        <w:jc w:val="both"/>
        <w:rPr>
          <w:rStyle w:val="Char6"/>
          <w:rtl/>
        </w:rPr>
      </w:pPr>
      <w:r w:rsidRPr="003124F6">
        <w:rPr>
          <w:rStyle w:val="Char6"/>
          <w:rtl/>
        </w:rPr>
        <w:t>در</w:t>
      </w:r>
      <w:r w:rsidR="00B37D1F" w:rsidRPr="003124F6">
        <w:rPr>
          <w:rStyle w:val="Char6"/>
          <w:rFonts w:hint="cs"/>
          <w:rtl/>
        </w:rPr>
        <w:t xml:space="preserve"> </w:t>
      </w:r>
      <w:r w:rsidRPr="003124F6">
        <w:rPr>
          <w:rStyle w:val="Char6"/>
          <w:rtl/>
        </w:rPr>
        <w:t>ا</w:t>
      </w:r>
      <w:r w:rsidR="000E4BC7">
        <w:rPr>
          <w:rStyle w:val="Char6"/>
          <w:rtl/>
        </w:rPr>
        <w:t>ی</w:t>
      </w:r>
      <w:r w:rsidRPr="003124F6">
        <w:rPr>
          <w:rStyle w:val="Char6"/>
          <w:rtl/>
        </w:rPr>
        <w:t>ن گ</w:t>
      </w:r>
      <w:r w:rsidR="000E4BC7">
        <w:rPr>
          <w:rStyle w:val="Char6"/>
          <w:rtl/>
        </w:rPr>
        <w:t>ی</w:t>
      </w:r>
      <w:r w:rsidRPr="003124F6">
        <w:rPr>
          <w:rStyle w:val="Char6"/>
          <w:rtl/>
        </w:rPr>
        <w:t xml:space="preserve">ر و دار </w:t>
      </w:r>
      <w:r w:rsidR="000E4BC7">
        <w:rPr>
          <w:rStyle w:val="Char6"/>
          <w:rtl/>
        </w:rPr>
        <w:t>ک</w:t>
      </w:r>
      <w:r w:rsidRPr="003124F6">
        <w:rPr>
          <w:rStyle w:val="Char6"/>
          <w:rtl/>
        </w:rPr>
        <w:t>ه نعمان از نت</w:t>
      </w:r>
      <w:r w:rsidR="000E4BC7">
        <w:rPr>
          <w:rStyle w:val="Char6"/>
          <w:rtl/>
        </w:rPr>
        <w:t>ی</w:t>
      </w:r>
      <w:r w:rsidRPr="003124F6">
        <w:rPr>
          <w:rStyle w:val="Char6"/>
          <w:rtl/>
        </w:rPr>
        <w:t>جه ا</w:t>
      </w:r>
      <w:r w:rsidR="000E4BC7">
        <w:rPr>
          <w:rStyle w:val="Char6"/>
          <w:rtl/>
        </w:rPr>
        <w:t>ی</w:t>
      </w:r>
      <w:r w:rsidRPr="003124F6">
        <w:rPr>
          <w:rStyle w:val="Char6"/>
          <w:rtl/>
        </w:rPr>
        <w:t xml:space="preserve">ن جنگ خسته </w:t>
      </w:r>
      <w:r w:rsidR="000E4BC7">
        <w:rPr>
          <w:rStyle w:val="Char6"/>
          <w:rtl/>
        </w:rPr>
        <w:t>ک</w:t>
      </w:r>
      <w:r w:rsidRPr="003124F6">
        <w:rPr>
          <w:rStyle w:val="Char6"/>
          <w:rtl/>
        </w:rPr>
        <w:t>ننده مأ</w:t>
      </w:r>
      <w:r w:rsidR="000E4BC7">
        <w:rPr>
          <w:rStyle w:val="Char6"/>
          <w:rtl/>
        </w:rPr>
        <w:t>ی</w:t>
      </w:r>
      <w:r w:rsidRPr="003124F6">
        <w:rPr>
          <w:rStyle w:val="Char6"/>
          <w:rtl/>
        </w:rPr>
        <w:t>وس شد و وضع مسلم</w:t>
      </w:r>
      <w:r w:rsidR="000E4BC7">
        <w:rPr>
          <w:rStyle w:val="Char6"/>
          <w:rtl/>
        </w:rPr>
        <w:t>ی</w:t>
      </w:r>
      <w:r w:rsidRPr="003124F6">
        <w:rPr>
          <w:rStyle w:val="Char6"/>
          <w:rtl/>
        </w:rPr>
        <w:t>ن را ا ز ح</w:t>
      </w:r>
      <w:r w:rsidR="000E4BC7">
        <w:rPr>
          <w:rStyle w:val="Char6"/>
          <w:rtl/>
        </w:rPr>
        <w:t>ی</w:t>
      </w:r>
      <w:r w:rsidRPr="003124F6">
        <w:rPr>
          <w:rStyle w:val="Char6"/>
          <w:rtl/>
        </w:rPr>
        <w:t>ث طعام در خطر د</w:t>
      </w:r>
      <w:r w:rsidR="000E4BC7">
        <w:rPr>
          <w:rStyle w:val="Char6"/>
          <w:rtl/>
        </w:rPr>
        <w:t>ی</w:t>
      </w:r>
      <w:r w:rsidRPr="003124F6">
        <w:rPr>
          <w:rStyle w:val="Char6"/>
          <w:rtl/>
        </w:rPr>
        <w:t>د، به ف</w:t>
      </w:r>
      <w:r w:rsidR="000E4BC7">
        <w:rPr>
          <w:rStyle w:val="Char6"/>
          <w:rtl/>
        </w:rPr>
        <w:t>ک</w:t>
      </w:r>
      <w:r w:rsidRPr="003124F6">
        <w:rPr>
          <w:rStyle w:val="Char6"/>
          <w:rtl/>
        </w:rPr>
        <w:t>ر چاره افتاد و طبق نظر شورا</w:t>
      </w:r>
      <w:r w:rsidR="000E4BC7">
        <w:rPr>
          <w:rStyle w:val="Char6"/>
          <w:rtl/>
        </w:rPr>
        <w:t>ی</w:t>
      </w:r>
      <w:r w:rsidR="00B37D1F" w:rsidRPr="003124F6">
        <w:rPr>
          <w:rStyle w:val="Char6"/>
          <w:rtl/>
        </w:rPr>
        <w:t xml:space="preserve"> نظام</w:t>
      </w:r>
      <w:r w:rsidR="000E4BC7">
        <w:rPr>
          <w:rStyle w:val="Char6"/>
          <w:rtl/>
        </w:rPr>
        <w:t>ی</w:t>
      </w:r>
      <w:r w:rsidR="00B37D1F" w:rsidRPr="003124F6">
        <w:rPr>
          <w:rStyle w:val="Char6"/>
          <w:rtl/>
        </w:rPr>
        <w:t xml:space="preserve"> </w:t>
      </w:r>
      <w:r w:rsidR="000E4BC7">
        <w:rPr>
          <w:rStyle w:val="Char6"/>
          <w:rtl/>
        </w:rPr>
        <w:t>ک</w:t>
      </w:r>
      <w:r w:rsidR="00B37D1F" w:rsidRPr="003124F6">
        <w:rPr>
          <w:rStyle w:val="Char6"/>
          <w:rtl/>
        </w:rPr>
        <w:t>ه در شب با اعضا</w:t>
      </w:r>
      <w:r w:rsidR="000E4BC7">
        <w:rPr>
          <w:rStyle w:val="Char6"/>
          <w:rtl/>
        </w:rPr>
        <w:t>ی</w:t>
      </w:r>
      <w:r w:rsidR="00B37D1F" w:rsidRPr="003124F6">
        <w:rPr>
          <w:rStyle w:val="Char6"/>
          <w:rtl/>
        </w:rPr>
        <w:t xml:space="preserve"> آن در</w:t>
      </w:r>
      <w:r w:rsidRPr="003124F6">
        <w:rPr>
          <w:rStyle w:val="Char6"/>
          <w:rtl/>
        </w:rPr>
        <w:t>م</w:t>
      </w:r>
      <w:r w:rsidR="000E4BC7">
        <w:rPr>
          <w:rStyle w:val="Char6"/>
          <w:rtl/>
        </w:rPr>
        <w:t>ی</w:t>
      </w:r>
      <w:r w:rsidRPr="003124F6">
        <w:rPr>
          <w:rStyle w:val="Char6"/>
          <w:rtl/>
        </w:rPr>
        <w:t>ان گذاشت، دست به ح</w:t>
      </w:r>
      <w:r w:rsidR="000E4BC7">
        <w:rPr>
          <w:rStyle w:val="Char6"/>
          <w:rtl/>
        </w:rPr>
        <w:t>ی</w:t>
      </w:r>
      <w:r w:rsidRPr="003124F6">
        <w:rPr>
          <w:rStyle w:val="Char6"/>
          <w:rtl/>
        </w:rPr>
        <w:t>له‌ا</w:t>
      </w:r>
      <w:r w:rsidR="000E4BC7">
        <w:rPr>
          <w:rStyle w:val="Char6"/>
          <w:rtl/>
        </w:rPr>
        <w:t>ی</w:t>
      </w:r>
      <w:r w:rsidRPr="003124F6">
        <w:rPr>
          <w:rStyle w:val="Char6"/>
          <w:rtl/>
        </w:rPr>
        <w:t xml:space="preserve"> زد </w:t>
      </w:r>
      <w:r w:rsidR="000E4BC7">
        <w:rPr>
          <w:rStyle w:val="Char6"/>
          <w:rtl/>
        </w:rPr>
        <w:t>ک</w:t>
      </w:r>
      <w:r w:rsidRPr="003124F6">
        <w:rPr>
          <w:rStyle w:val="Char6"/>
          <w:rtl/>
        </w:rPr>
        <w:t>ه دشمن را از حصار و سنگرها ب</w:t>
      </w:r>
      <w:r w:rsidR="000E4BC7">
        <w:rPr>
          <w:rStyle w:val="Char6"/>
          <w:rtl/>
        </w:rPr>
        <w:t>ی</w:t>
      </w:r>
      <w:r w:rsidRPr="003124F6">
        <w:rPr>
          <w:rStyle w:val="Char6"/>
          <w:rtl/>
        </w:rPr>
        <w:t xml:space="preserve">رون </w:t>
      </w:r>
      <w:r w:rsidR="000E4BC7">
        <w:rPr>
          <w:rStyle w:val="Char6"/>
          <w:rtl/>
        </w:rPr>
        <w:t>ک</w:t>
      </w:r>
      <w:r w:rsidRPr="003124F6">
        <w:rPr>
          <w:rStyle w:val="Char6"/>
          <w:rtl/>
        </w:rPr>
        <w:t>ش</w:t>
      </w:r>
      <w:r w:rsidR="000E4BC7">
        <w:rPr>
          <w:rStyle w:val="Char6"/>
          <w:rtl/>
        </w:rPr>
        <w:t>ی</w:t>
      </w:r>
      <w:r w:rsidRPr="003124F6">
        <w:rPr>
          <w:rStyle w:val="Char6"/>
          <w:rtl/>
        </w:rPr>
        <w:t>د و به آسان</w:t>
      </w:r>
      <w:r w:rsidR="000E4BC7">
        <w:rPr>
          <w:rStyle w:val="Char6"/>
          <w:rtl/>
        </w:rPr>
        <w:t>ی</w:t>
      </w:r>
      <w:r w:rsidRPr="003124F6">
        <w:rPr>
          <w:rStyle w:val="Char6"/>
          <w:rtl/>
        </w:rPr>
        <w:t xml:space="preserve"> بر</w:t>
      </w:r>
      <w:r w:rsidR="009F5D6E">
        <w:rPr>
          <w:rStyle w:val="Char6"/>
          <w:rtl/>
        </w:rPr>
        <w:t xml:space="preserve"> آن‌ها </w:t>
      </w:r>
      <w:r w:rsidRPr="003124F6">
        <w:rPr>
          <w:rStyle w:val="Char6"/>
          <w:rtl/>
        </w:rPr>
        <w:t>پ</w:t>
      </w:r>
      <w:r w:rsidR="000E4BC7">
        <w:rPr>
          <w:rStyle w:val="Char6"/>
          <w:rtl/>
        </w:rPr>
        <w:t>ی</w:t>
      </w:r>
      <w:r w:rsidRPr="003124F6">
        <w:rPr>
          <w:rStyle w:val="Char6"/>
          <w:rtl/>
        </w:rPr>
        <w:t>روز گرد</w:t>
      </w:r>
      <w:r w:rsidR="000E4BC7">
        <w:rPr>
          <w:rStyle w:val="Char6"/>
          <w:rtl/>
        </w:rPr>
        <w:t>ی</w:t>
      </w:r>
      <w:r w:rsidRPr="003124F6">
        <w:rPr>
          <w:rStyle w:val="Char6"/>
          <w:rtl/>
        </w:rPr>
        <w:t>د.</w:t>
      </w:r>
    </w:p>
    <w:p w:rsidR="00241CB2" w:rsidRPr="003124F6" w:rsidRDefault="00241CB2" w:rsidP="00F556E7">
      <w:pPr>
        <w:pStyle w:val="BodyText3"/>
        <w:widowControl w:val="0"/>
        <w:ind w:firstLine="284"/>
        <w:jc w:val="both"/>
        <w:rPr>
          <w:rStyle w:val="Char6"/>
          <w:rtl/>
        </w:rPr>
      </w:pPr>
      <w:r w:rsidRPr="003124F6">
        <w:rPr>
          <w:rStyle w:val="Char6"/>
          <w:rtl/>
        </w:rPr>
        <w:t>قض</w:t>
      </w:r>
      <w:r w:rsidR="000E4BC7">
        <w:rPr>
          <w:rStyle w:val="Char6"/>
          <w:rtl/>
        </w:rPr>
        <w:t>ی</w:t>
      </w:r>
      <w:r w:rsidRPr="003124F6">
        <w:rPr>
          <w:rStyle w:val="Char6"/>
          <w:rtl/>
        </w:rPr>
        <w:t>ه از ا</w:t>
      </w:r>
      <w:r w:rsidR="000E4BC7">
        <w:rPr>
          <w:rStyle w:val="Char6"/>
          <w:rtl/>
        </w:rPr>
        <w:t>ی</w:t>
      </w:r>
      <w:r w:rsidRPr="003124F6">
        <w:rPr>
          <w:rStyle w:val="Char6"/>
          <w:rtl/>
        </w:rPr>
        <w:t xml:space="preserve">ن قرار بود </w:t>
      </w:r>
      <w:r w:rsidR="000E4BC7">
        <w:rPr>
          <w:rStyle w:val="Char6"/>
          <w:rtl/>
        </w:rPr>
        <w:t>ک</w:t>
      </w:r>
      <w:r w:rsidRPr="003124F6">
        <w:rPr>
          <w:rStyle w:val="Char6"/>
          <w:rtl/>
        </w:rPr>
        <w:t xml:space="preserve">ه نعمان اول صبح </w:t>
      </w:r>
      <w:r w:rsidR="000E4BC7">
        <w:rPr>
          <w:rStyle w:val="Char6"/>
          <w:rtl/>
        </w:rPr>
        <w:t>یکی</w:t>
      </w:r>
      <w:r w:rsidRPr="003124F6">
        <w:rPr>
          <w:rStyle w:val="Char6"/>
          <w:rtl/>
        </w:rPr>
        <w:t xml:space="preserve"> از روزها با لش</w:t>
      </w:r>
      <w:r w:rsidR="000E4BC7">
        <w:rPr>
          <w:rStyle w:val="Char6"/>
          <w:rtl/>
        </w:rPr>
        <w:t>ک</w:t>
      </w:r>
      <w:r w:rsidRPr="003124F6">
        <w:rPr>
          <w:rStyle w:val="Char6"/>
          <w:rtl/>
        </w:rPr>
        <w:t xml:space="preserve">رش از محل خود </w:t>
      </w:r>
      <w:r w:rsidR="000E4BC7">
        <w:rPr>
          <w:rStyle w:val="Char6"/>
          <w:rtl/>
        </w:rPr>
        <w:t>ک</w:t>
      </w:r>
      <w:r w:rsidRPr="003124F6">
        <w:rPr>
          <w:rStyle w:val="Char6"/>
          <w:rtl/>
        </w:rPr>
        <w:t xml:space="preserve">وچ </w:t>
      </w:r>
      <w:r w:rsidR="000E4BC7">
        <w:rPr>
          <w:rStyle w:val="Char6"/>
          <w:rtl/>
        </w:rPr>
        <w:t>ک</w:t>
      </w:r>
      <w:r w:rsidRPr="003124F6">
        <w:rPr>
          <w:rStyle w:val="Char6"/>
          <w:rtl/>
        </w:rPr>
        <w:t>رد و شا</w:t>
      </w:r>
      <w:r w:rsidR="000E4BC7">
        <w:rPr>
          <w:rStyle w:val="Char6"/>
          <w:rtl/>
        </w:rPr>
        <w:t>ی</w:t>
      </w:r>
      <w:r w:rsidRPr="003124F6">
        <w:rPr>
          <w:rStyle w:val="Char6"/>
          <w:rtl/>
        </w:rPr>
        <w:t xml:space="preserve">ع </w:t>
      </w:r>
      <w:r w:rsidR="000E4BC7">
        <w:rPr>
          <w:rStyle w:val="Char6"/>
          <w:rtl/>
        </w:rPr>
        <w:t>ک</w:t>
      </w:r>
      <w:r w:rsidRPr="003124F6">
        <w:rPr>
          <w:rStyle w:val="Char6"/>
          <w:rtl/>
        </w:rPr>
        <w:t xml:space="preserve">رد </w:t>
      </w:r>
      <w:r w:rsidR="000E4BC7">
        <w:rPr>
          <w:rStyle w:val="Char6"/>
          <w:rtl/>
        </w:rPr>
        <w:t>ک</w:t>
      </w:r>
      <w:r w:rsidRPr="003124F6">
        <w:rPr>
          <w:rStyle w:val="Char6"/>
          <w:rtl/>
        </w:rPr>
        <w:t>ه چون خل</w:t>
      </w:r>
      <w:r w:rsidR="000E4BC7">
        <w:rPr>
          <w:rStyle w:val="Char6"/>
          <w:rtl/>
        </w:rPr>
        <w:t>ی</w:t>
      </w:r>
      <w:r w:rsidRPr="003124F6">
        <w:rPr>
          <w:rStyle w:val="Char6"/>
          <w:rtl/>
        </w:rPr>
        <w:t>فه مسلم</w:t>
      </w:r>
      <w:r w:rsidR="000E4BC7">
        <w:rPr>
          <w:rStyle w:val="Char6"/>
          <w:rtl/>
        </w:rPr>
        <w:t>ی</w:t>
      </w:r>
      <w:r w:rsidRPr="003124F6">
        <w:rPr>
          <w:rStyle w:val="Char6"/>
          <w:rtl/>
        </w:rPr>
        <w:t>ن در مد</w:t>
      </w:r>
      <w:r w:rsidR="000E4BC7">
        <w:rPr>
          <w:rStyle w:val="Char6"/>
          <w:rtl/>
        </w:rPr>
        <w:t>ی</w:t>
      </w:r>
      <w:r w:rsidR="00B37D1F" w:rsidRPr="003124F6">
        <w:rPr>
          <w:rStyle w:val="Char6"/>
          <w:rtl/>
        </w:rPr>
        <w:t xml:space="preserve">نه وفات </w:t>
      </w:r>
      <w:r w:rsidR="000E4BC7">
        <w:rPr>
          <w:rStyle w:val="Char6"/>
          <w:rtl/>
        </w:rPr>
        <w:t>ی</w:t>
      </w:r>
      <w:r w:rsidR="00B37D1F" w:rsidRPr="003124F6">
        <w:rPr>
          <w:rStyle w:val="Char6"/>
          <w:rtl/>
        </w:rPr>
        <w:t>افته، ناچار است دست ا</w:t>
      </w:r>
      <w:r w:rsidRPr="003124F6">
        <w:rPr>
          <w:rStyle w:val="Char6"/>
          <w:rtl/>
        </w:rPr>
        <w:t>ز</w:t>
      </w:r>
      <w:r w:rsidR="00B37D1F" w:rsidRPr="003124F6">
        <w:rPr>
          <w:rStyle w:val="Char6"/>
          <w:rFonts w:hint="cs"/>
          <w:rtl/>
        </w:rPr>
        <w:t xml:space="preserve"> </w:t>
      </w:r>
      <w:r w:rsidRPr="003124F6">
        <w:rPr>
          <w:rStyle w:val="Char6"/>
          <w:rtl/>
        </w:rPr>
        <w:t>جنگ ب</w:t>
      </w:r>
      <w:r w:rsidR="000E4BC7">
        <w:rPr>
          <w:rStyle w:val="Char6"/>
          <w:rtl/>
        </w:rPr>
        <w:t>ک</w:t>
      </w:r>
      <w:r w:rsidRPr="003124F6">
        <w:rPr>
          <w:rStyle w:val="Char6"/>
          <w:rtl/>
        </w:rPr>
        <w:t>شد و به آنجا رود.</w:t>
      </w:r>
    </w:p>
    <w:p w:rsidR="00241CB2" w:rsidRPr="003124F6" w:rsidRDefault="00241CB2" w:rsidP="00F556E7">
      <w:pPr>
        <w:pStyle w:val="BodyText3"/>
        <w:widowControl w:val="0"/>
        <w:ind w:firstLine="284"/>
        <w:jc w:val="both"/>
        <w:rPr>
          <w:rStyle w:val="Char6"/>
          <w:rtl/>
        </w:rPr>
      </w:pPr>
      <w:r w:rsidRPr="003124F6">
        <w:rPr>
          <w:rStyle w:val="Char6"/>
          <w:rtl/>
        </w:rPr>
        <w:t>ف</w:t>
      </w:r>
      <w:r w:rsidR="000E4BC7">
        <w:rPr>
          <w:rStyle w:val="Char6"/>
          <w:rtl/>
        </w:rPr>
        <w:t>ی</w:t>
      </w:r>
      <w:r w:rsidRPr="003124F6">
        <w:rPr>
          <w:rStyle w:val="Char6"/>
          <w:rtl/>
        </w:rPr>
        <w:t>روزان با ا</w:t>
      </w:r>
      <w:r w:rsidR="000E4BC7">
        <w:rPr>
          <w:rStyle w:val="Char6"/>
          <w:rtl/>
        </w:rPr>
        <w:t>ی</w:t>
      </w:r>
      <w:r w:rsidRPr="003124F6">
        <w:rPr>
          <w:rStyle w:val="Char6"/>
          <w:rtl/>
        </w:rPr>
        <w:t>ن خبر ساختگ</w:t>
      </w:r>
      <w:r w:rsidR="000E4BC7">
        <w:rPr>
          <w:rStyle w:val="Char6"/>
          <w:rtl/>
        </w:rPr>
        <w:t>ی</w:t>
      </w:r>
      <w:r w:rsidRPr="003124F6">
        <w:rPr>
          <w:rStyle w:val="Char6"/>
          <w:rtl/>
        </w:rPr>
        <w:t xml:space="preserve"> فر</w:t>
      </w:r>
      <w:r w:rsidR="000E4BC7">
        <w:rPr>
          <w:rStyle w:val="Char6"/>
          <w:rtl/>
        </w:rPr>
        <w:t>ی</w:t>
      </w:r>
      <w:r w:rsidRPr="003124F6">
        <w:rPr>
          <w:rStyle w:val="Char6"/>
          <w:rtl/>
        </w:rPr>
        <w:t>ب خورد ا</w:t>
      </w:r>
      <w:r w:rsidR="000E4BC7">
        <w:rPr>
          <w:rStyle w:val="Char6"/>
          <w:rtl/>
        </w:rPr>
        <w:t>ی</w:t>
      </w:r>
      <w:r w:rsidRPr="003124F6">
        <w:rPr>
          <w:rStyle w:val="Char6"/>
          <w:rtl/>
        </w:rPr>
        <w:t xml:space="preserve">ن بود </w:t>
      </w:r>
      <w:r w:rsidR="000E4BC7">
        <w:rPr>
          <w:rStyle w:val="Char6"/>
          <w:rtl/>
        </w:rPr>
        <w:t>ک</w:t>
      </w:r>
      <w:r w:rsidRPr="003124F6">
        <w:rPr>
          <w:rStyle w:val="Char6"/>
          <w:rtl/>
        </w:rPr>
        <w:t>ه با سپاهش از حصار و سنگرها خارج شد و به تعق</w:t>
      </w:r>
      <w:r w:rsidR="000E4BC7">
        <w:rPr>
          <w:rStyle w:val="Char6"/>
          <w:rtl/>
        </w:rPr>
        <w:t>ی</w:t>
      </w:r>
      <w:r w:rsidRPr="003124F6">
        <w:rPr>
          <w:rStyle w:val="Char6"/>
          <w:rtl/>
        </w:rPr>
        <w:t>ب مسلم</w:t>
      </w:r>
      <w:r w:rsidR="000E4BC7">
        <w:rPr>
          <w:rStyle w:val="Char6"/>
          <w:rtl/>
        </w:rPr>
        <w:t>ی</w:t>
      </w:r>
      <w:r w:rsidRPr="003124F6">
        <w:rPr>
          <w:rStyle w:val="Char6"/>
          <w:rtl/>
        </w:rPr>
        <w:t>ن پرداخت و هم</w:t>
      </w:r>
      <w:r w:rsidR="000E4BC7">
        <w:rPr>
          <w:rStyle w:val="Char6"/>
          <w:rtl/>
        </w:rPr>
        <w:t>ی</w:t>
      </w:r>
      <w:r w:rsidRPr="003124F6">
        <w:rPr>
          <w:rStyle w:val="Char6"/>
          <w:rtl/>
        </w:rPr>
        <w:t xml:space="preserve">ن </w:t>
      </w:r>
      <w:r w:rsidR="000E4BC7">
        <w:rPr>
          <w:rStyle w:val="Char6"/>
          <w:rtl/>
        </w:rPr>
        <w:t>ک</w:t>
      </w:r>
      <w:r w:rsidRPr="003124F6">
        <w:rPr>
          <w:rStyle w:val="Char6"/>
          <w:rtl/>
        </w:rPr>
        <w:t>ه همه سپاهش به جا</w:t>
      </w:r>
      <w:r w:rsidR="000E4BC7">
        <w:rPr>
          <w:rStyle w:val="Char6"/>
          <w:rtl/>
        </w:rPr>
        <w:t>یی</w:t>
      </w:r>
      <w:r w:rsidRPr="003124F6">
        <w:rPr>
          <w:rStyle w:val="Char6"/>
          <w:rtl/>
        </w:rPr>
        <w:t xml:space="preserve"> رس</w:t>
      </w:r>
      <w:r w:rsidR="000E4BC7">
        <w:rPr>
          <w:rStyle w:val="Char6"/>
          <w:rtl/>
        </w:rPr>
        <w:t>ی</w:t>
      </w:r>
      <w:r w:rsidRPr="003124F6">
        <w:rPr>
          <w:rStyle w:val="Char6"/>
          <w:rtl/>
        </w:rPr>
        <w:t xml:space="preserve">دند </w:t>
      </w:r>
      <w:r w:rsidR="000E4BC7">
        <w:rPr>
          <w:rStyle w:val="Char6"/>
          <w:rtl/>
        </w:rPr>
        <w:t>ک</w:t>
      </w:r>
      <w:r w:rsidRPr="003124F6">
        <w:rPr>
          <w:rStyle w:val="Char6"/>
          <w:rtl/>
        </w:rPr>
        <w:t>ه نعمان طبق نقشه شورا برا</w:t>
      </w:r>
      <w:r w:rsidR="000E4BC7">
        <w:rPr>
          <w:rStyle w:val="Char6"/>
          <w:rtl/>
        </w:rPr>
        <w:t>ی</w:t>
      </w:r>
      <w:r w:rsidRPr="003124F6">
        <w:rPr>
          <w:rStyle w:val="Char6"/>
          <w:rtl/>
        </w:rPr>
        <w:t xml:space="preserve"> حمله بر</w:t>
      </w:r>
      <w:r w:rsidR="009F5D6E">
        <w:rPr>
          <w:rStyle w:val="Char6"/>
          <w:rtl/>
        </w:rPr>
        <w:t xml:space="preserve"> آن‌ها </w:t>
      </w:r>
      <w:r w:rsidRPr="003124F6">
        <w:rPr>
          <w:rStyle w:val="Char6"/>
          <w:rtl/>
        </w:rPr>
        <w:t>در نظر گرفته بود، مسلم</w:t>
      </w:r>
      <w:r w:rsidR="000E4BC7">
        <w:rPr>
          <w:rStyle w:val="Char6"/>
          <w:rtl/>
        </w:rPr>
        <w:t>ی</w:t>
      </w:r>
      <w:r w:rsidRPr="003124F6">
        <w:rPr>
          <w:rStyle w:val="Char6"/>
          <w:rtl/>
        </w:rPr>
        <w:t>ن به فرمان نعمان رو</w:t>
      </w:r>
      <w:r w:rsidR="000E4BC7">
        <w:rPr>
          <w:rStyle w:val="Char6"/>
          <w:rtl/>
        </w:rPr>
        <w:t>ی</w:t>
      </w:r>
      <w:r w:rsidRPr="003124F6">
        <w:rPr>
          <w:rStyle w:val="Char6"/>
          <w:rtl/>
        </w:rPr>
        <w:t xml:space="preserve"> برگردا</w:t>
      </w:r>
      <w:r w:rsidR="000E4BC7">
        <w:rPr>
          <w:rStyle w:val="Char6"/>
          <w:rtl/>
        </w:rPr>
        <w:t>ی</w:t>
      </w:r>
      <w:r w:rsidRPr="003124F6">
        <w:rPr>
          <w:rStyle w:val="Char6"/>
          <w:rtl/>
        </w:rPr>
        <w:t>نده چنان حملات سخت</w:t>
      </w:r>
      <w:r w:rsidR="000E4BC7">
        <w:rPr>
          <w:rStyle w:val="Char6"/>
          <w:rtl/>
        </w:rPr>
        <w:t>ی</w:t>
      </w:r>
      <w:r w:rsidRPr="003124F6">
        <w:rPr>
          <w:rStyle w:val="Char6"/>
          <w:rtl/>
        </w:rPr>
        <w:t xml:space="preserve"> بر</w:t>
      </w:r>
      <w:r w:rsidR="009F5D6E">
        <w:rPr>
          <w:rStyle w:val="Char6"/>
          <w:rtl/>
        </w:rPr>
        <w:t xml:space="preserve"> آن‌ها </w:t>
      </w:r>
      <w:r w:rsidRPr="003124F6">
        <w:rPr>
          <w:rStyle w:val="Char6"/>
          <w:rtl/>
        </w:rPr>
        <w:t xml:space="preserve">نمودند </w:t>
      </w:r>
      <w:r w:rsidR="000E4BC7">
        <w:rPr>
          <w:rStyle w:val="Char6"/>
          <w:rtl/>
        </w:rPr>
        <w:t>ک</w:t>
      </w:r>
      <w:r w:rsidRPr="003124F6">
        <w:rPr>
          <w:rStyle w:val="Char6"/>
          <w:rtl/>
        </w:rPr>
        <w:t>ه</w:t>
      </w:r>
      <w:r w:rsidR="009F5D6E">
        <w:rPr>
          <w:rStyle w:val="Char6"/>
          <w:rtl/>
        </w:rPr>
        <w:t xml:space="preserve"> آن‌ها </w:t>
      </w:r>
      <w:r w:rsidRPr="003124F6">
        <w:rPr>
          <w:rStyle w:val="Char6"/>
          <w:rtl/>
        </w:rPr>
        <w:t>را خ</w:t>
      </w:r>
      <w:r w:rsidR="000E4BC7">
        <w:rPr>
          <w:rStyle w:val="Char6"/>
          <w:rtl/>
        </w:rPr>
        <w:t>ی</w:t>
      </w:r>
      <w:r w:rsidRPr="003124F6">
        <w:rPr>
          <w:rStyle w:val="Char6"/>
          <w:rtl/>
        </w:rPr>
        <w:t>ل</w:t>
      </w:r>
      <w:r w:rsidR="000E4BC7">
        <w:rPr>
          <w:rStyle w:val="Char6"/>
          <w:rtl/>
        </w:rPr>
        <w:t>ی</w:t>
      </w:r>
      <w:r w:rsidRPr="003124F6">
        <w:rPr>
          <w:rStyle w:val="Char6"/>
          <w:rtl/>
        </w:rPr>
        <w:t xml:space="preserve"> زود از پا</w:t>
      </w:r>
      <w:r w:rsidR="000E4BC7">
        <w:rPr>
          <w:rStyle w:val="Char6"/>
          <w:rtl/>
        </w:rPr>
        <w:t>ی</w:t>
      </w:r>
      <w:r w:rsidRPr="003124F6">
        <w:rPr>
          <w:rStyle w:val="Char6"/>
          <w:rtl/>
        </w:rPr>
        <w:t xml:space="preserve"> در آوردند.</w:t>
      </w:r>
    </w:p>
    <w:p w:rsidR="00241CB2" w:rsidRPr="003124F6" w:rsidRDefault="00241CB2" w:rsidP="00557145">
      <w:pPr>
        <w:pStyle w:val="BodyText3"/>
        <w:widowControl w:val="0"/>
        <w:spacing w:line="228" w:lineRule="auto"/>
        <w:ind w:firstLine="284"/>
        <w:jc w:val="both"/>
        <w:rPr>
          <w:rStyle w:val="Char6"/>
          <w:rtl/>
        </w:rPr>
      </w:pPr>
      <w:r w:rsidRPr="003124F6">
        <w:rPr>
          <w:rStyle w:val="Char6"/>
          <w:rtl/>
        </w:rPr>
        <w:t>گرچه در ا</w:t>
      </w:r>
      <w:r w:rsidR="000E4BC7">
        <w:rPr>
          <w:rStyle w:val="Char6"/>
          <w:rtl/>
        </w:rPr>
        <w:t>ی</w:t>
      </w:r>
      <w:r w:rsidRPr="003124F6">
        <w:rPr>
          <w:rStyle w:val="Char6"/>
          <w:rtl/>
        </w:rPr>
        <w:t>ن جنگ بس</w:t>
      </w:r>
      <w:r w:rsidR="000E4BC7">
        <w:rPr>
          <w:rStyle w:val="Char6"/>
          <w:rtl/>
        </w:rPr>
        <w:t>ی</w:t>
      </w:r>
      <w:r w:rsidRPr="003124F6">
        <w:rPr>
          <w:rStyle w:val="Char6"/>
          <w:rtl/>
        </w:rPr>
        <w:t>ار</w:t>
      </w:r>
      <w:r w:rsidR="000E4BC7">
        <w:rPr>
          <w:rStyle w:val="Char6"/>
          <w:rtl/>
        </w:rPr>
        <w:t>ی</w:t>
      </w:r>
      <w:r w:rsidRPr="003124F6">
        <w:rPr>
          <w:rStyle w:val="Char6"/>
          <w:rtl/>
        </w:rPr>
        <w:t xml:space="preserve"> از مسلم</w:t>
      </w:r>
      <w:r w:rsidR="000E4BC7">
        <w:rPr>
          <w:rStyle w:val="Char6"/>
          <w:rtl/>
        </w:rPr>
        <w:t>ی</w:t>
      </w:r>
      <w:r w:rsidRPr="003124F6">
        <w:rPr>
          <w:rStyle w:val="Char6"/>
          <w:rtl/>
        </w:rPr>
        <w:t xml:space="preserve">ن </w:t>
      </w:r>
      <w:r w:rsidR="000E4BC7">
        <w:rPr>
          <w:rStyle w:val="Char6"/>
          <w:rtl/>
        </w:rPr>
        <w:t>ک</w:t>
      </w:r>
      <w:r w:rsidRPr="003124F6">
        <w:rPr>
          <w:rStyle w:val="Char6"/>
          <w:rtl/>
        </w:rPr>
        <w:t>شته شدند</w:t>
      </w:r>
      <w:r w:rsidRPr="00EE34D5">
        <w:rPr>
          <w:rStyle w:val="Char6"/>
          <w:rFonts w:eastAsia="SimSun"/>
          <w:vertAlign w:val="superscript"/>
          <w:rtl/>
        </w:rPr>
        <w:footnoteReference w:id="108"/>
      </w:r>
      <w:r w:rsidRPr="003124F6">
        <w:rPr>
          <w:rStyle w:val="Char6"/>
          <w:rtl/>
        </w:rPr>
        <w:t xml:space="preserve"> و خود نعمان ن</w:t>
      </w:r>
      <w:r w:rsidR="000E4BC7">
        <w:rPr>
          <w:rStyle w:val="Char6"/>
          <w:rtl/>
        </w:rPr>
        <w:t>ی</w:t>
      </w:r>
      <w:r w:rsidRPr="003124F6">
        <w:rPr>
          <w:rStyle w:val="Char6"/>
          <w:rtl/>
        </w:rPr>
        <w:t>ز شه</w:t>
      </w:r>
      <w:r w:rsidR="000E4BC7">
        <w:rPr>
          <w:rStyle w:val="Char6"/>
          <w:rtl/>
        </w:rPr>
        <w:t>ی</w:t>
      </w:r>
      <w:r w:rsidRPr="003124F6">
        <w:rPr>
          <w:rStyle w:val="Char6"/>
          <w:rtl/>
        </w:rPr>
        <w:t>د شد</w:t>
      </w:r>
      <w:r w:rsidRPr="00EE34D5">
        <w:rPr>
          <w:rStyle w:val="Char6"/>
          <w:rFonts w:eastAsia="SimSun"/>
          <w:vertAlign w:val="superscript"/>
          <w:rtl/>
        </w:rPr>
        <w:footnoteReference w:id="109"/>
      </w:r>
      <w:r w:rsidRPr="003124F6">
        <w:rPr>
          <w:rStyle w:val="Char6"/>
          <w:rtl/>
        </w:rPr>
        <w:t xml:space="preserve"> ول</w:t>
      </w:r>
      <w:r w:rsidR="000E4BC7">
        <w:rPr>
          <w:rStyle w:val="Char6"/>
          <w:rtl/>
        </w:rPr>
        <w:t>ی</w:t>
      </w:r>
      <w:r w:rsidRPr="003124F6">
        <w:rPr>
          <w:rStyle w:val="Char6"/>
          <w:rtl/>
        </w:rPr>
        <w:t xml:space="preserve"> حذ</w:t>
      </w:r>
      <w:r w:rsidR="000E4BC7">
        <w:rPr>
          <w:rStyle w:val="Char6"/>
          <w:rtl/>
        </w:rPr>
        <w:t>ی</w:t>
      </w:r>
      <w:r w:rsidRPr="003124F6">
        <w:rPr>
          <w:rStyle w:val="Char6"/>
          <w:rtl/>
        </w:rPr>
        <w:t>فه بن ال</w:t>
      </w:r>
      <w:r w:rsidR="000E4BC7">
        <w:rPr>
          <w:rStyle w:val="Char6"/>
          <w:rtl/>
        </w:rPr>
        <w:t>ی</w:t>
      </w:r>
      <w:r w:rsidRPr="003124F6">
        <w:rPr>
          <w:rStyle w:val="Char6"/>
          <w:rtl/>
        </w:rPr>
        <w:t>مان طبق وص</w:t>
      </w:r>
      <w:r w:rsidR="000E4BC7">
        <w:rPr>
          <w:rStyle w:val="Char6"/>
          <w:rtl/>
        </w:rPr>
        <w:t>ی</w:t>
      </w:r>
      <w:r w:rsidRPr="003124F6">
        <w:rPr>
          <w:rStyle w:val="Char6"/>
          <w:rtl/>
        </w:rPr>
        <w:t>ت نعمان پرچم لش</w:t>
      </w:r>
      <w:r w:rsidR="000E4BC7">
        <w:rPr>
          <w:rStyle w:val="Char6"/>
          <w:rtl/>
        </w:rPr>
        <w:t>ک</w:t>
      </w:r>
      <w:r w:rsidRPr="003124F6">
        <w:rPr>
          <w:rStyle w:val="Char6"/>
          <w:rtl/>
        </w:rPr>
        <w:t>ر اسلام را به دست گرفته رهبر</w:t>
      </w:r>
      <w:r w:rsidR="000E4BC7">
        <w:rPr>
          <w:rStyle w:val="Char6"/>
          <w:rtl/>
        </w:rPr>
        <w:t>ی</w:t>
      </w:r>
      <w:r w:rsidRPr="003124F6">
        <w:rPr>
          <w:rStyle w:val="Char6"/>
          <w:rtl/>
        </w:rPr>
        <w:t xml:space="preserve"> مسلم</w:t>
      </w:r>
      <w:r w:rsidR="000E4BC7">
        <w:rPr>
          <w:rStyle w:val="Char6"/>
          <w:rtl/>
        </w:rPr>
        <w:t>ی</w:t>
      </w:r>
      <w:r w:rsidRPr="003124F6">
        <w:rPr>
          <w:rStyle w:val="Char6"/>
          <w:rtl/>
        </w:rPr>
        <w:t>ن را به عهده گرفت و جنگ را به نفع مسلم</w:t>
      </w:r>
      <w:r w:rsidR="000E4BC7">
        <w:rPr>
          <w:rStyle w:val="Char6"/>
          <w:rtl/>
        </w:rPr>
        <w:t>ی</w:t>
      </w:r>
      <w:r w:rsidRPr="003124F6">
        <w:rPr>
          <w:rStyle w:val="Char6"/>
          <w:rtl/>
        </w:rPr>
        <w:t xml:space="preserve">ن خاتمه داد. سپاه </w:t>
      </w:r>
      <w:r w:rsidR="000E4BC7">
        <w:rPr>
          <w:rStyle w:val="Char6"/>
          <w:rtl/>
        </w:rPr>
        <w:t>ی</w:t>
      </w:r>
      <w:r w:rsidRPr="003124F6">
        <w:rPr>
          <w:rStyle w:val="Char6"/>
          <w:rtl/>
        </w:rPr>
        <w:t>زدگرد پس از دادن تلفات ز</w:t>
      </w:r>
      <w:r w:rsidR="000E4BC7">
        <w:rPr>
          <w:rStyle w:val="Char6"/>
          <w:rtl/>
        </w:rPr>
        <w:t>ی</w:t>
      </w:r>
      <w:r w:rsidRPr="003124F6">
        <w:rPr>
          <w:rStyle w:val="Char6"/>
          <w:rtl/>
        </w:rPr>
        <w:t>اد</w:t>
      </w:r>
      <w:r w:rsidR="000E4BC7">
        <w:rPr>
          <w:rStyle w:val="Char6"/>
          <w:rtl/>
        </w:rPr>
        <w:t>ی</w:t>
      </w:r>
      <w:r w:rsidRPr="003124F6">
        <w:rPr>
          <w:rStyle w:val="Char6"/>
          <w:rtl/>
        </w:rPr>
        <w:t xml:space="preserve"> به طرف همدان گر</w:t>
      </w:r>
      <w:r w:rsidR="000E4BC7">
        <w:rPr>
          <w:rStyle w:val="Char6"/>
          <w:rtl/>
        </w:rPr>
        <w:t>ی</w:t>
      </w:r>
      <w:r w:rsidRPr="003124F6">
        <w:rPr>
          <w:rStyle w:val="Char6"/>
          <w:rtl/>
        </w:rPr>
        <w:t>ختند. ف</w:t>
      </w:r>
      <w:r w:rsidR="000E4BC7">
        <w:rPr>
          <w:rStyle w:val="Char6"/>
          <w:rtl/>
        </w:rPr>
        <w:t>ی</w:t>
      </w:r>
      <w:r w:rsidRPr="003124F6">
        <w:rPr>
          <w:rStyle w:val="Char6"/>
          <w:rtl/>
        </w:rPr>
        <w:t xml:space="preserve">روزان هنگام فرار در فراز </w:t>
      </w:r>
      <w:r w:rsidR="000E4BC7">
        <w:rPr>
          <w:rStyle w:val="Char6"/>
          <w:rtl/>
        </w:rPr>
        <w:t>یکی</w:t>
      </w:r>
      <w:r w:rsidRPr="003124F6">
        <w:rPr>
          <w:rStyle w:val="Char6"/>
          <w:rtl/>
        </w:rPr>
        <w:t xml:space="preserve"> از </w:t>
      </w:r>
      <w:r w:rsidR="000E4BC7">
        <w:rPr>
          <w:rStyle w:val="Char6"/>
          <w:rtl/>
        </w:rPr>
        <w:t>ک</w:t>
      </w:r>
      <w:r w:rsidRPr="003124F6">
        <w:rPr>
          <w:rStyle w:val="Char6"/>
          <w:rtl/>
        </w:rPr>
        <w:t>وه</w:t>
      </w:r>
      <w:r w:rsidR="00C718E7">
        <w:rPr>
          <w:rStyle w:val="Char6"/>
          <w:rFonts w:hint="cs"/>
          <w:rtl/>
        </w:rPr>
        <w:t>‌</w:t>
      </w:r>
      <w:r w:rsidRPr="003124F6">
        <w:rPr>
          <w:rStyle w:val="Char6"/>
          <w:rtl/>
        </w:rPr>
        <w:t>ها</w:t>
      </w:r>
      <w:r w:rsidR="000E4BC7">
        <w:rPr>
          <w:rStyle w:val="Char6"/>
          <w:rtl/>
        </w:rPr>
        <w:t>ی</w:t>
      </w:r>
      <w:r w:rsidRPr="003124F6">
        <w:rPr>
          <w:rStyle w:val="Char6"/>
          <w:rtl/>
        </w:rPr>
        <w:t xml:space="preserve"> اطراف همدان به دست قعقاع </w:t>
      </w:r>
      <w:r w:rsidR="000E4BC7">
        <w:rPr>
          <w:rStyle w:val="Char6"/>
          <w:rtl/>
        </w:rPr>
        <w:t>ک</w:t>
      </w:r>
      <w:r w:rsidRPr="003124F6">
        <w:rPr>
          <w:rStyle w:val="Char6"/>
          <w:rtl/>
        </w:rPr>
        <w:t>ه به تعق</w:t>
      </w:r>
      <w:r w:rsidR="000E4BC7">
        <w:rPr>
          <w:rStyle w:val="Char6"/>
          <w:rtl/>
        </w:rPr>
        <w:t>ی</w:t>
      </w:r>
      <w:r w:rsidRPr="003124F6">
        <w:rPr>
          <w:rStyle w:val="Char6"/>
          <w:rtl/>
        </w:rPr>
        <w:t xml:space="preserve">بش شتافته بود، </w:t>
      </w:r>
      <w:r w:rsidR="000E4BC7">
        <w:rPr>
          <w:rStyle w:val="Char6"/>
          <w:rtl/>
        </w:rPr>
        <w:t>ک</w:t>
      </w:r>
      <w:r w:rsidRPr="003124F6">
        <w:rPr>
          <w:rStyle w:val="Char6"/>
          <w:rtl/>
        </w:rPr>
        <w:t>شته شد (طبر</w:t>
      </w:r>
      <w:r w:rsidR="000E4BC7">
        <w:rPr>
          <w:rStyle w:val="Char6"/>
          <w:rtl/>
        </w:rPr>
        <w:t>ی</w:t>
      </w:r>
      <w:r w:rsidRPr="003124F6">
        <w:rPr>
          <w:rStyle w:val="Char6"/>
          <w:rtl/>
        </w:rPr>
        <w:t>، صفحه 218 جزء 3).</w:t>
      </w:r>
    </w:p>
    <w:p w:rsidR="00241CB2" w:rsidRPr="004B7851" w:rsidRDefault="00241CB2" w:rsidP="00DA616D">
      <w:pPr>
        <w:pStyle w:val="a1"/>
        <w:rPr>
          <w:rtl/>
        </w:rPr>
      </w:pPr>
      <w:bookmarkStart w:id="500" w:name="_Toc341627394"/>
      <w:bookmarkStart w:id="501" w:name="_Toc341627615"/>
      <w:bookmarkStart w:id="502" w:name="_Toc440799062"/>
      <w:r w:rsidRPr="004B7851">
        <w:rPr>
          <w:rtl/>
        </w:rPr>
        <w:t>فتح همدان</w:t>
      </w:r>
      <w:bookmarkEnd w:id="500"/>
      <w:bookmarkEnd w:id="501"/>
      <w:bookmarkEnd w:id="502"/>
    </w:p>
    <w:p w:rsidR="00241CB2" w:rsidRPr="003124F6" w:rsidRDefault="00241CB2" w:rsidP="00557145">
      <w:pPr>
        <w:pStyle w:val="BodyText3"/>
        <w:widowControl w:val="0"/>
        <w:spacing w:line="228" w:lineRule="auto"/>
        <w:ind w:firstLine="284"/>
        <w:jc w:val="both"/>
        <w:rPr>
          <w:rStyle w:val="Char6"/>
          <w:rtl/>
        </w:rPr>
      </w:pPr>
      <w:r w:rsidRPr="003124F6">
        <w:rPr>
          <w:rStyle w:val="Char6"/>
          <w:rtl/>
        </w:rPr>
        <w:t>چون فرار</w:t>
      </w:r>
      <w:r w:rsidR="000E4BC7">
        <w:rPr>
          <w:rStyle w:val="Char6"/>
          <w:rtl/>
        </w:rPr>
        <w:t>ی</w:t>
      </w:r>
      <w:r w:rsidRPr="003124F6">
        <w:rPr>
          <w:rStyle w:val="Char6"/>
          <w:rtl/>
        </w:rPr>
        <w:t>ان به شهر همدان داخل و متحصن شده بودند مسلم</w:t>
      </w:r>
      <w:r w:rsidR="000E4BC7">
        <w:rPr>
          <w:rStyle w:val="Char6"/>
          <w:rtl/>
        </w:rPr>
        <w:t>ی</w:t>
      </w:r>
      <w:r w:rsidRPr="003124F6">
        <w:rPr>
          <w:rStyle w:val="Char6"/>
          <w:rtl/>
        </w:rPr>
        <w:t>ن به تعق</w:t>
      </w:r>
      <w:r w:rsidR="000E4BC7">
        <w:rPr>
          <w:rStyle w:val="Char6"/>
          <w:rtl/>
        </w:rPr>
        <w:t>ی</w:t>
      </w:r>
      <w:r w:rsidRPr="003124F6">
        <w:rPr>
          <w:rStyle w:val="Char6"/>
          <w:rtl/>
        </w:rPr>
        <w:t>بشان شتافتند و پس از تسلط بر دهات اطراف همدان ا</w:t>
      </w:r>
      <w:r w:rsidR="000E4BC7">
        <w:rPr>
          <w:rStyle w:val="Char6"/>
          <w:rtl/>
        </w:rPr>
        <w:t>ی</w:t>
      </w:r>
      <w:r w:rsidRPr="003124F6">
        <w:rPr>
          <w:rStyle w:val="Char6"/>
          <w:rtl/>
        </w:rPr>
        <w:t>ن شهر را در محاصره گرفتند از آنجا فرمانده پادگان شهر م</w:t>
      </w:r>
      <w:r w:rsidR="000E4BC7">
        <w:rPr>
          <w:rStyle w:val="Char6"/>
          <w:rtl/>
        </w:rPr>
        <w:t>ی</w:t>
      </w:r>
      <w:r w:rsidRPr="003124F6">
        <w:rPr>
          <w:rStyle w:val="Char6"/>
          <w:rtl/>
        </w:rPr>
        <w:t xml:space="preserve">‌دانست </w:t>
      </w:r>
      <w:r w:rsidR="000E4BC7">
        <w:rPr>
          <w:rStyle w:val="Char6"/>
          <w:rtl/>
        </w:rPr>
        <w:t>ک</w:t>
      </w:r>
      <w:r w:rsidRPr="003124F6">
        <w:rPr>
          <w:rStyle w:val="Char6"/>
          <w:rtl/>
        </w:rPr>
        <w:t>ه نم</w:t>
      </w:r>
      <w:r w:rsidR="000E4BC7">
        <w:rPr>
          <w:rStyle w:val="Char6"/>
          <w:rtl/>
        </w:rPr>
        <w:t>ی</w:t>
      </w:r>
      <w:r w:rsidRPr="003124F6">
        <w:rPr>
          <w:rStyle w:val="Char6"/>
          <w:rtl/>
        </w:rPr>
        <w:t>‌تواند در مقابل مسلم</w:t>
      </w:r>
      <w:r w:rsidR="000E4BC7">
        <w:rPr>
          <w:rStyle w:val="Char6"/>
          <w:rtl/>
        </w:rPr>
        <w:t>ی</w:t>
      </w:r>
      <w:r w:rsidRPr="003124F6">
        <w:rPr>
          <w:rStyle w:val="Char6"/>
          <w:rtl/>
        </w:rPr>
        <w:t>ن مقاومت نما</w:t>
      </w:r>
      <w:r w:rsidR="000E4BC7">
        <w:rPr>
          <w:rStyle w:val="Char6"/>
          <w:rtl/>
        </w:rPr>
        <w:t>ی</w:t>
      </w:r>
      <w:r w:rsidRPr="003124F6">
        <w:rPr>
          <w:rStyle w:val="Char6"/>
          <w:rtl/>
        </w:rPr>
        <w:t>د و جز تسل</w:t>
      </w:r>
      <w:r w:rsidR="000E4BC7">
        <w:rPr>
          <w:rStyle w:val="Char6"/>
          <w:rtl/>
        </w:rPr>
        <w:t>ی</w:t>
      </w:r>
      <w:r w:rsidRPr="003124F6">
        <w:rPr>
          <w:rStyle w:val="Char6"/>
          <w:rtl/>
        </w:rPr>
        <w:t>م به عنوان صلح راه</w:t>
      </w:r>
      <w:r w:rsidR="000E4BC7">
        <w:rPr>
          <w:rStyle w:val="Char6"/>
          <w:rtl/>
        </w:rPr>
        <w:t>ی</w:t>
      </w:r>
      <w:r w:rsidRPr="003124F6">
        <w:rPr>
          <w:rStyle w:val="Char6"/>
          <w:rtl/>
        </w:rPr>
        <w:t xml:space="preserve"> ندارد با تقاضا</w:t>
      </w:r>
      <w:r w:rsidR="000E4BC7">
        <w:rPr>
          <w:rStyle w:val="Char6"/>
          <w:rtl/>
        </w:rPr>
        <w:t>ی</w:t>
      </w:r>
      <w:r w:rsidRPr="003124F6">
        <w:rPr>
          <w:rStyle w:val="Char6"/>
          <w:rtl/>
        </w:rPr>
        <w:t xml:space="preserve"> امان تسل</w:t>
      </w:r>
      <w:r w:rsidR="000E4BC7">
        <w:rPr>
          <w:rStyle w:val="Char6"/>
          <w:rtl/>
        </w:rPr>
        <w:t>ی</w:t>
      </w:r>
      <w:r w:rsidRPr="003124F6">
        <w:rPr>
          <w:rStyle w:val="Char6"/>
          <w:rtl/>
        </w:rPr>
        <w:t>م گرد</w:t>
      </w:r>
      <w:r w:rsidR="000E4BC7">
        <w:rPr>
          <w:rStyle w:val="Char6"/>
          <w:rtl/>
        </w:rPr>
        <w:t>ی</w:t>
      </w:r>
      <w:r w:rsidRPr="003124F6">
        <w:rPr>
          <w:rStyle w:val="Char6"/>
          <w:rtl/>
        </w:rPr>
        <w:t>د و شهر همدان بدون جنگ به دست مسلم</w:t>
      </w:r>
      <w:r w:rsidR="000E4BC7">
        <w:rPr>
          <w:rStyle w:val="Char6"/>
          <w:rtl/>
        </w:rPr>
        <w:t>ی</w:t>
      </w:r>
      <w:r w:rsidRPr="003124F6">
        <w:rPr>
          <w:rStyle w:val="Char6"/>
          <w:rtl/>
        </w:rPr>
        <w:t xml:space="preserve">ن سقوط </w:t>
      </w:r>
      <w:r w:rsidR="000E4BC7">
        <w:rPr>
          <w:rStyle w:val="Char6"/>
          <w:rtl/>
        </w:rPr>
        <w:t>ک</w:t>
      </w:r>
      <w:r w:rsidRPr="003124F6">
        <w:rPr>
          <w:rStyle w:val="Char6"/>
          <w:rtl/>
        </w:rPr>
        <w:t>رد.</w:t>
      </w:r>
    </w:p>
    <w:p w:rsidR="00241CB2" w:rsidRPr="003124F6" w:rsidRDefault="00241CB2" w:rsidP="00557145">
      <w:pPr>
        <w:pStyle w:val="BodyText3"/>
        <w:widowControl w:val="0"/>
        <w:spacing w:line="228" w:lineRule="auto"/>
        <w:ind w:firstLine="284"/>
        <w:jc w:val="both"/>
        <w:rPr>
          <w:rStyle w:val="Char6"/>
          <w:rtl/>
        </w:rPr>
      </w:pPr>
      <w:r w:rsidRPr="003124F6">
        <w:rPr>
          <w:rStyle w:val="Char6"/>
          <w:rtl/>
        </w:rPr>
        <w:t>مسمل</w:t>
      </w:r>
      <w:r w:rsidR="000E4BC7">
        <w:rPr>
          <w:rStyle w:val="Char6"/>
          <w:rtl/>
        </w:rPr>
        <w:t>ی</w:t>
      </w:r>
      <w:r w:rsidRPr="003124F6">
        <w:rPr>
          <w:rStyle w:val="Char6"/>
          <w:rtl/>
        </w:rPr>
        <w:t xml:space="preserve">ن فتح نهاوند </w:t>
      </w:r>
      <w:r w:rsidR="00B37D1F" w:rsidRPr="003124F6">
        <w:rPr>
          <w:rStyle w:val="Char6"/>
          <w:rFonts w:hint="cs"/>
          <w:rtl/>
        </w:rPr>
        <w:t>«</w:t>
      </w:r>
      <w:r w:rsidRPr="003826A7">
        <w:rPr>
          <w:rStyle w:val="Char6"/>
          <w:rtl/>
        </w:rPr>
        <w:t>فتح الفتوح</w:t>
      </w:r>
      <w:r w:rsidR="00B37D1F" w:rsidRPr="003124F6">
        <w:rPr>
          <w:rStyle w:val="Char6"/>
          <w:rFonts w:hint="cs"/>
          <w:rtl/>
        </w:rPr>
        <w:t>»</w:t>
      </w:r>
      <w:r w:rsidRPr="003124F6">
        <w:rPr>
          <w:rStyle w:val="Char6"/>
          <w:rtl/>
        </w:rPr>
        <w:t xml:space="preserve"> نام</w:t>
      </w:r>
      <w:r w:rsidR="000E4BC7">
        <w:rPr>
          <w:rStyle w:val="Char6"/>
          <w:rtl/>
        </w:rPr>
        <w:t>ی</w:t>
      </w:r>
      <w:r w:rsidRPr="003124F6">
        <w:rPr>
          <w:rStyle w:val="Char6"/>
          <w:rtl/>
        </w:rPr>
        <w:t>دند، ز</w:t>
      </w:r>
      <w:r w:rsidR="000E4BC7">
        <w:rPr>
          <w:rStyle w:val="Char6"/>
          <w:rtl/>
        </w:rPr>
        <w:t>ی</w:t>
      </w:r>
      <w:r w:rsidRPr="003124F6">
        <w:rPr>
          <w:rStyle w:val="Char6"/>
          <w:rtl/>
        </w:rPr>
        <w:t xml:space="preserve">را </w:t>
      </w:r>
      <w:r w:rsidR="000E4BC7">
        <w:rPr>
          <w:rStyle w:val="Char6"/>
          <w:rtl/>
        </w:rPr>
        <w:t>ی</w:t>
      </w:r>
      <w:r w:rsidRPr="003124F6">
        <w:rPr>
          <w:rStyle w:val="Char6"/>
          <w:rtl/>
        </w:rPr>
        <w:t>زدگرد پس از ا</w:t>
      </w:r>
      <w:r w:rsidR="000E4BC7">
        <w:rPr>
          <w:rStyle w:val="Char6"/>
          <w:rtl/>
        </w:rPr>
        <w:t>ی</w:t>
      </w:r>
      <w:r w:rsidRPr="003124F6">
        <w:rPr>
          <w:rStyle w:val="Char6"/>
          <w:rtl/>
        </w:rPr>
        <w:t>ن جنگ د</w:t>
      </w:r>
      <w:r w:rsidR="000E4BC7">
        <w:rPr>
          <w:rStyle w:val="Char6"/>
          <w:rtl/>
        </w:rPr>
        <w:t>ی</w:t>
      </w:r>
      <w:r w:rsidRPr="003124F6">
        <w:rPr>
          <w:rStyle w:val="Char6"/>
          <w:rtl/>
        </w:rPr>
        <w:t>گر نتوانست لش</w:t>
      </w:r>
      <w:r w:rsidR="000E4BC7">
        <w:rPr>
          <w:rStyle w:val="Char6"/>
          <w:rtl/>
        </w:rPr>
        <w:t>ک</w:t>
      </w:r>
      <w:r w:rsidRPr="003124F6">
        <w:rPr>
          <w:rStyle w:val="Char6"/>
          <w:rtl/>
        </w:rPr>
        <w:t>ر</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مقابله با مسلم</w:t>
      </w:r>
      <w:r w:rsidR="000E4BC7">
        <w:rPr>
          <w:rStyle w:val="Char6"/>
          <w:rtl/>
        </w:rPr>
        <w:t>ی</w:t>
      </w:r>
      <w:r w:rsidRPr="003124F6">
        <w:rPr>
          <w:rStyle w:val="Char6"/>
          <w:rtl/>
        </w:rPr>
        <w:t xml:space="preserve">ن فراهم </w:t>
      </w:r>
      <w:r w:rsidR="000E4BC7">
        <w:rPr>
          <w:rStyle w:val="Char6"/>
          <w:rtl/>
        </w:rPr>
        <w:t>ک</w:t>
      </w:r>
      <w:r w:rsidRPr="003124F6">
        <w:rPr>
          <w:rStyle w:val="Char6"/>
          <w:rtl/>
        </w:rPr>
        <w:t>ند. ا</w:t>
      </w:r>
      <w:r w:rsidR="000E4BC7">
        <w:rPr>
          <w:rStyle w:val="Char6"/>
          <w:rtl/>
        </w:rPr>
        <w:t>ی</w:t>
      </w:r>
      <w:r w:rsidRPr="003124F6">
        <w:rPr>
          <w:rStyle w:val="Char6"/>
          <w:rtl/>
        </w:rPr>
        <w:t>ن فتح راه را برا</w:t>
      </w:r>
      <w:r w:rsidR="000E4BC7">
        <w:rPr>
          <w:rStyle w:val="Char6"/>
          <w:rtl/>
        </w:rPr>
        <w:t>ی</w:t>
      </w:r>
      <w:r w:rsidRPr="003124F6">
        <w:rPr>
          <w:rStyle w:val="Char6"/>
          <w:rtl/>
        </w:rPr>
        <w:t xml:space="preserve"> فتوحات د</w:t>
      </w:r>
      <w:r w:rsidR="000E4BC7">
        <w:rPr>
          <w:rStyle w:val="Char6"/>
          <w:rtl/>
        </w:rPr>
        <w:t>ی</w:t>
      </w:r>
      <w:r w:rsidRPr="003124F6">
        <w:rPr>
          <w:rStyle w:val="Char6"/>
          <w:rtl/>
        </w:rPr>
        <w:t>گر مسلم</w:t>
      </w:r>
      <w:r w:rsidR="000E4BC7">
        <w:rPr>
          <w:rStyle w:val="Char6"/>
          <w:rtl/>
        </w:rPr>
        <w:t>ی</w:t>
      </w:r>
      <w:r w:rsidRPr="003124F6">
        <w:rPr>
          <w:rStyle w:val="Char6"/>
          <w:rtl/>
        </w:rPr>
        <w:t>ن باز و پ</w:t>
      </w:r>
      <w:r w:rsidR="000E4BC7">
        <w:rPr>
          <w:rStyle w:val="Char6"/>
          <w:rtl/>
        </w:rPr>
        <w:t>ی</w:t>
      </w:r>
      <w:r w:rsidRPr="003124F6">
        <w:rPr>
          <w:rStyle w:val="Char6"/>
          <w:rtl/>
        </w:rPr>
        <w:t>شرو</w:t>
      </w:r>
      <w:r w:rsidR="000E4BC7">
        <w:rPr>
          <w:rStyle w:val="Char6"/>
          <w:rtl/>
        </w:rPr>
        <w:t>ی</w:t>
      </w:r>
      <w:r w:rsidR="009F5D6E">
        <w:rPr>
          <w:rStyle w:val="Char6"/>
          <w:rtl/>
        </w:rPr>
        <w:t xml:space="preserve"> آن‌ها </w:t>
      </w:r>
      <w:r w:rsidRPr="003124F6">
        <w:rPr>
          <w:rStyle w:val="Char6"/>
          <w:rtl/>
        </w:rPr>
        <w:t>را در خا</w:t>
      </w:r>
      <w:r w:rsidR="000E4BC7">
        <w:rPr>
          <w:rStyle w:val="Char6"/>
          <w:rtl/>
        </w:rPr>
        <w:t>ک</w:t>
      </w:r>
      <w:r w:rsidRPr="003124F6">
        <w:rPr>
          <w:rStyle w:val="Char6"/>
          <w:rtl/>
        </w:rPr>
        <w:t xml:space="preserve"> ا</w:t>
      </w:r>
      <w:r w:rsidR="000E4BC7">
        <w:rPr>
          <w:rStyle w:val="Char6"/>
          <w:rtl/>
        </w:rPr>
        <w:t>ی</w:t>
      </w:r>
      <w:r w:rsidRPr="003124F6">
        <w:rPr>
          <w:rStyle w:val="Char6"/>
          <w:rtl/>
        </w:rPr>
        <w:t>ران خ</w:t>
      </w:r>
      <w:r w:rsidR="000E4BC7">
        <w:rPr>
          <w:rStyle w:val="Char6"/>
          <w:rtl/>
        </w:rPr>
        <w:t>ی</w:t>
      </w:r>
      <w:r w:rsidRPr="003124F6">
        <w:rPr>
          <w:rStyle w:val="Char6"/>
          <w:rtl/>
        </w:rPr>
        <w:t>ل</w:t>
      </w:r>
      <w:r w:rsidR="000E4BC7">
        <w:rPr>
          <w:rStyle w:val="Char6"/>
          <w:rtl/>
        </w:rPr>
        <w:t>ی</w:t>
      </w:r>
      <w:r w:rsidRPr="003124F6">
        <w:rPr>
          <w:rStyle w:val="Char6"/>
          <w:rtl/>
        </w:rPr>
        <w:t xml:space="preserve"> آسان نمود. گرچه ا</w:t>
      </w:r>
      <w:r w:rsidR="000E4BC7">
        <w:rPr>
          <w:rStyle w:val="Char6"/>
          <w:rtl/>
        </w:rPr>
        <w:t>ی</w:t>
      </w:r>
      <w:r w:rsidRPr="003124F6">
        <w:rPr>
          <w:rStyle w:val="Char6"/>
          <w:rtl/>
        </w:rPr>
        <w:t>ران</w:t>
      </w:r>
      <w:r w:rsidR="000E4BC7">
        <w:rPr>
          <w:rStyle w:val="Char6"/>
          <w:rtl/>
        </w:rPr>
        <w:t>ی</w:t>
      </w:r>
      <w:r w:rsidRPr="003124F6">
        <w:rPr>
          <w:rStyle w:val="Char6"/>
          <w:rtl/>
        </w:rPr>
        <w:t>ان پس از ا</w:t>
      </w:r>
      <w:r w:rsidR="000E4BC7">
        <w:rPr>
          <w:rStyle w:val="Char6"/>
          <w:rtl/>
        </w:rPr>
        <w:t>ی</w:t>
      </w:r>
      <w:r w:rsidRPr="003124F6">
        <w:rPr>
          <w:rStyle w:val="Char6"/>
          <w:rtl/>
        </w:rPr>
        <w:t xml:space="preserve">ن بدون مداخله </w:t>
      </w:r>
      <w:r w:rsidR="000E4BC7">
        <w:rPr>
          <w:rStyle w:val="Char6"/>
          <w:rtl/>
        </w:rPr>
        <w:t>ی</w:t>
      </w:r>
      <w:r w:rsidRPr="003124F6">
        <w:rPr>
          <w:rStyle w:val="Char6"/>
          <w:rtl/>
        </w:rPr>
        <w:t>زدگرد در بعض</w:t>
      </w:r>
      <w:r w:rsidR="000E4BC7">
        <w:rPr>
          <w:rStyle w:val="Char6"/>
          <w:rtl/>
        </w:rPr>
        <w:t>ی</w:t>
      </w:r>
      <w:r w:rsidRPr="003124F6">
        <w:rPr>
          <w:rStyle w:val="Char6"/>
          <w:rtl/>
        </w:rPr>
        <w:t xml:space="preserve"> نقاط در مقابل مسلم</w:t>
      </w:r>
      <w:r w:rsidR="000E4BC7">
        <w:rPr>
          <w:rStyle w:val="Char6"/>
          <w:rtl/>
        </w:rPr>
        <w:t>ی</w:t>
      </w:r>
      <w:r w:rsidRPr="003124F6">
        <w:rPr>
          <w:rStyle w:val="Char6"/>
          <w:rtl/>
        </w:rPr>
        <w:t>ن مقاومت</w:t>
      </w:r>
      <w:r w:rsidR="00B37D1F" w:rsidRPr="003124F6">
        <w:rPr>
          <w:rStyle w:val="Char6"/>
          <w:rFonts w:hint="cs"/>
          <w:rtl/>
        </w:rPr>
        <w:t>‌</w:t>
      </w:r>
      <w:r w:rsidRPr="003124F6">
        <w:rPr>
          <w:rStyle w:val="Char6"/>
          <w:rtl/>
        </w:rPr>
        <w:t>ها</w:t>
      </w:r>
      <w:r w:rsidR="000E4BC7">
        <w:rPr>
          <w:rStyle w:val="Char6"/>
          <w:rtl/>
        </w:rPr>
        <w:t>یی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ردند. ول</w:t>
      </w:r>
      <w:r w:rsidR="000E4BC7">
        <w:rPr>
          <w:rStyle w:val="Char6"/>
          <w:rtl/>
        </w:rPr>
        <w:t>ی</w:t>
      </w:r>
      <w:r w:rsidRPr="003124F6">
        <w:rPr>
          <w:rStyle w:val="Char6"/>
          <w:rtl/>
        </w:rPr>
        <w:t xml:space="preserve"> ب</w:t>
      </w:r>
      <w:r w:rsidR="000E4BC7">
        <w:rPr>
          <w:rStyle w:val="Char6"/>
          <w:rtl/>
        </w:rPr>
        <w:t>ی</w:t>
      </w:r>
      <w:r w:rsidRPr="003124F6">
        <w:rPr>
          <w:rStyle w:val="Char6"/>
          <w:rtl/>
        </w:rPr>
        <w:t>‌فا</w:t>
      </w:r>
      <w:r w:rsidR="000E4BC7">
        <w:rPr>
          <w:rStyle w:val="Char6"/>
          <w:rtl/>
        </w:rPr>
        <w:t>ی</w:t>
      </w:r>
      <w:r w:rsidRPr="003124F6">
        <w:rPr>
          <w:rStyle w:val="Char6"/>
          <w:rtl/>
        </w:rPr>
        <w:t>ده بود. تسلط مسلم</w:t>
      </w:r>
      <w:r w:rsidR="000E4BC7">
        <w:rPr>
          <w:rStyle w:val="Char6"/>
          <w:rtl/>
        </w:rPr>
        <w:t>ی</w:t>
      </w:r>
      <w:r w:rsidRPr="003124F6">
        <w:rPr>
          <w:rStyle w:val="Char6"/>
          <w:rtl/>
        </w:rPr>
        <w:t>ن بر سا</w:t>
      </w:r>
      <w:r w:rsidR="000E4BC7">
        <w:rPr>
          <w:rStyle w:val="Char6"/>
          <w:rtl/>
        </w:rPr>
        <w:t>ی</w:t>
      </w:r>
      <w:r w:rsidRPr="003124F6">
        <w:rPr>
          <w:rStyle w:val="Char6"/>
          <w:rtl/>
        </w:rPr>
        <w:t>ر شهرها</w:t>
      </w:r>
      <w:r w:rsidR="000E4BC7">
        <w:rPr>
          <w:rStyle w:val="Char6"/>
          <w:rtl/>
        </w:rPr>
        <w:t>ی</w:t>
      </w:r>
      <w:r w:rsidRPr="003124F6">
        <w:rPr>
          <w:rStyle w:val="Char6"/>
          <w:rtl/>
        </w:rPr>
        <w:t xml:space="preserve"> مهم ا</w:t>
      </w:r>
      <w:r w:rsidR="000E4BC7">
        <w:rPr>
          <w:rStyle w:val="Char6"/>
          <w:rtl/>
        </w:rPr>
        <w:t>ی</w:t>
      </w:r>
      <w:r w:rsidRPr="003124F6">
        <w:rPr>
          <w:rStyle w:val="Char6"/>
          <w:rtl/>
        </w:rPr>
        <w:t>ران تا آنجا آسان گرد</w:t>
      </w:r>
      <w:r w:rsidR="000E4BC7">
        <w:rPr>
          <w:rStyle w:val="Char6"/>
          <w:rtl/>
        </w:rPr>
        <w:t>ی</w:t>
      </w:r>
      <w:r w:rsidRPr="003124F6">
        <w:rPr>
          <w:rStyle w:val="Char6"/>
          <w:rtl/>
        </w:rPr>
        <w:t xml:space="preserve">د </w:t>
      </w:r>
      <w:r w:rsidR="000E4BC7">
        <w:rPr>
          <w:rStyle w:val="Char6"/>
          <w:rtl/>
        </w:rPr>
        <w:t>ک</w:t>
      </w:r>
      <w:r w:rsidRPr="003124F6">
        <w:rPr>
          <w:rStyle w:val="Char6"/>
          <w:rtl/>
        </w:rPr>
        <w:t>ه ابوموس</w:t>
      </w:r>
      <w:r w:rsidR="000E4BC7">
        <w:rPr>
          <w:rStyle w:val="Char6"/>
          <w:rtl/>
        </w:rPr>
        <w:t>ی</w:t>
      </w:r>
      <w:r w:rsidRPr="003124F6">
        <w:rPr>
          <w:rStyle w:val="Char6"/>
          <w:rtl/>
        </w:rPr>
        <w:t xml:space="preserve"> اشعر</w:t>
      </w:r>
      <w:r w:rsidR="000E4BC7">
        <w:rPr>
          <w:rStyle w:val="Char6"/>
          <w:rtl/>
        </w:rPr>
        <w:t>ی</w:t>
      </w:r>
      <w:r w:rsidRPr="003124F6">
        <w:rPr>
          <w:rStyle w:val="Char6"/>
          <w:rtl/>
        </w:rPr>
        <w:t xml:space="preserve"> در هم</w:t>
      </w:r>
      <w:r w:rsidR="000E4BC7">
        <w:rPr>
          <w:rStyle w:val="Char6"/>
          <w:rtl/>
        </w:rPr>
        <w:t>ی</w:t>
      </w:r>
      <w:r w:rsidRPr="003124F6">
        <w:rPr>
          <w:rStyle w:val="Char6"/>
          <w:rtl/>
        </w:rPr>
        <w:t xml:space="preserve">ن سال </w:t>
      </w:r>
      <w:r w:rsidR="000E4BC7">
        <w:rPr>
          <w:rStyle w:val="Char6"/>
          <w:rtl/>
        </w:rPr>
        <w:t>ک</w:t>
      </w:r>
      <w:r w:rsidRPr="003124F6">
        <w:rPr>
          <w:rStyle w:val="Char6"/>
          <w:rtl/>
        </w:rPr>
        <w:t>ه نهاوند و همدان فتح شد، شهرها</w:t>
      </w:r>
      <w:r w:rsidR="000E4BC7">
        <w:rPr>
          <w:rStyle w:val="Char6"/>
          <w:rtl/>
        </w:rPr>
        <w:t>ی</w:t>
      </w:r>
      <w:r w:rsidRPr="003124F6">
        <w:rPr>
          <w:rStyle w:val="Char6"/>
          <w:rtl/>
        </w:rPr>
        <w:t xml:space="preserve"> جنوب غرب</w:t>
      </w:r>
      <w:r w:rsidR="000E4BC7">
        <w:rPr>
          <w:rStyle w:val="Char6"/>
          <w:rtl/>
        </w:rPr>
        <w:t>ی</w:t>
      </w:r>
      <w:r w:rsidRPr="003124F6">
        <w:rPr>
          <w:rStyle w:val="Char6"/>
          <w:rtl/>
        </w:rPr>
        <w:t xml:space="preserve"> ا</w:t>
      </w:r>
      <w:r w:rsidR="000E4BC7">
        <w:rPr>
          <w:rStyle w:val="Char6"/>
          <w:rtl/>
        </w:rPr>
        <w:t>ی</w:t>
      </w:r>
      <w:r w:rsidRPr="003124F6">
        <w:rPr>
          <w:rStyle w:val="Char6"/>
          <w:rtl/>
        </w:rPr>
        <w:t xml:space="preserve">ران را </w:t>
      </w:r>
      <w:r w:rsidR="000E4BC7">
        <w:rPr>
          <w:rStyle w:val="Char6"/>
          <w:rtl/>
        </w:rPr>
        <w:t>ک</w:t>
      </w:r>
      <w:r w:rsidRPr="003124F6">
        <w:rPr>
          <w:rStyle w:val="Char6"/>
          <w:rtl/>
        </w:rPr>
        <w:t>ه باق</w:t>
      </w:r>
      <w:r w:rsidR="000E4BC7">
        <w:rPr>
          <w:rStyle w:val="Char6"/>
          <w:rtl/>
        </w:rPr>
        <w:t>ی</w:t>
      </w:r>
      <w:r w:rsidRPr="003124F6">
        <w:rPr>
          <w:rStyle w:val="Char6"/>
          <w:rtl/>
        </w:rPr>
        <w:t xml:space="preserve"> مانده بودند، از قب</w:t>
      </w:r>
      <w:r w:rsidR="000E4BC7">
        <w:rPr>
          <w:rStyle w:val="Char6"/>
          <w:rtl/>
        </w:rPr>
        <w:t>ی</w:t>
      </w:r>
      <w:r w:rsidRPr="003124F6">
        <w:rPr>
          <w:rStyle w:val="Char6"/>
          <w:rtl/>
        </w:rPr>
        <w:t>ل س</w:t>
      </w:r>
      <w:r w:rsidR="000E4BC7">
        <w:rPr>
          <w:rStyle w:val="Char6"/>
          <w:rtl/>
        </w:rPr>
        <w:t>ی</w:t>
      </w:r>
      <w:r w:rsidRPr="003124F6">
        <w:rPr>
          <w:rStyle w:val="Char6"/>
          <w:rtl/>
        </w:rPr>
        <w:t>روا، د</w:t>
      </w:r>
      <w:r w:rsidR="000E4BC7">
        <w:rPr>
          <w:rStyle w:val="Char6"/>
          <w:rtl/>
        </w:rPr>
        <w:t>ی</w:t>
      </w:r>
      <w:r w:rsidRPr="003124F6">
        <w:rPr>
          <w:rStyle w:val="Char6"/>
          <w:rtl/>
        </w:rPr>
        <w:t>نور، صم</w:t>
      </w:r>
      <w:r w:rsidR="000E4BC7">
        <w:rPr>
          <w:rStyle w:val="Char6"/>
          <w:rtl/>
        </w:rPr>
        <w:t>ی</w:t>
      </w:r>
      <w:r w:rsidRPr="003124F6">
        <w:rPr>
          <w:rStyle w:val="Char6"/>
          <w:rtl/>
        </w:rPr>
        <w:t xml:space="preserve">ره و </w:t>
      </w:r>
      <w:r w:rsidR="000E4BC7">
        <w:rPr>
          <w:rStyle w:val="Char6"/>
          <w:rtl/>
        </w:rPr>
        <w:t>ک</w:t>
      </w:r>
      <w:r w:rsidRPr="003124F6">
        <w:rPr>
          <w:rStyle w:val="Char6"/>
          <w:rtl/>
        </w:rPr>
        <w:t>رمانشاه را تسخ</w:t>
      </w:r>
      <w:r w:rsidR="000E4BC7">
        <w:rPr>
          <w:rStyle w:val="Char6"/>
          <w:rtl/>
        </w:rPr>
        <w:t>ی</w:t>
      </w:r>
      <w:r w:rsidRPr="003124F6">
        <w:rPr>
          <w:rStyle w:val="Char6"/>
          <w:rtl/>
        </w:rPr>
        <w:t xml:space="preserve">ر </w:t>
      </w:r>
      <w:r w:rsidR="000E4BC7">
        <w:rPr>
          <w:rStyle w:val="Char6"/>
          <w:rtl/>
        </w:rPr>
        <w:t>ک</w:t>
      </w:r>
      <w:r w:rsidRPr="003124F6">
        <w:rPr>
          <w:rStyle w:val="Char6"/>
          <w:rtl/>
        </w:rPr>
        <w:t>رد. در سال 22 تا 23 هجر</w:t>
      </w:r>
      <w:r w:rsidR="000E4BC7">
        <w:rPr>
          <w:rStyle w:val="Char6"/>
          <w:rtl/>
        </w:rPr>
        <w:t>ی</w:t>
      </w:r>
      <w:r w:rsidRPr="003124F6">
        <w:rPr>
          <w:rStyle w:val="Char6"/>
          <w:rtl/>
        </w:rPr>
        <w:t xml:space="preserve"> ا</w:t>
      </w:r>
      <w:r w:rsidR="000E4BC7">
        <w:rPr>
          <w:rStyle w:val="Char6"/>
          <w:rtl/>
        </w:rPr>
        <w:t>ی</w:t>
      </w:r>
      <w:r w:rsidRPr="003124F6">
        <w:rPr>
          <w:rStyle w:val="Char6"/>
          <w:rtl/>
        </w:rPr>
        <w:t>ن شهرها به فرمان عمر به وس</w:t>
      </w:r>
      <w:r w:rsidR="000E4BC7">
        <w:rPr>
          <w:rStyle w:val="Char6"/>
          <w:rtl/>
        </w:rPr>
        <w:t>ی</w:t>
      </w:r>
      <w:r w:rsidRPr="003124F6">
        <w:rPr>
          <w:rStyle w:val="Char6"/>
          <w:rtl/>
        </w:rPr>
        <w:t xml:space="preserve">له فرماندهان </w:t>
      </w:r>
      <w:r w:rsidR="000E4BC7">
        <w:rPr>
          <w:rStyle w:val="Char6"/>
          <w:rtl/>
        </w:rPr>
        <w:t>ک</w:t>
      </w:r>
      <w:r w:rsidRPr="003124F6">
        <w:rPr>
          <w:rStyle w:val="Char6"/>
          <w:rtl/>
        </w:rPr>
        <w:t>ارآزموده‌اش تسخ</w:t>
      </w:r>
      <w:r w:rsidR="000E4BC7">
        <w:rPr>
          <w:rStyle w:val="Char6"/>
          <w:rtl/>
        </w:rPr>
        <w:t>ی</w:t>
      </w:r>
      <w:r w:rsidRPr="003124F6">
        <w:rPr>
          <w:rStyle w:val="Char6"/>
          <w:rtl/>
        </w:rPr>
        <w:t>ر شدند و تحت تسلط دولت اسلام درآمدند:</w:t>
      </w:r>
    </w:p>
    <w:p w:rsidR="00241CB2" w:rsidRPr="003124F6" w:rsidRDefault="00241CB2" w:rsidP="00E818B1">
      <w:pPr>
        <w:pStyle w:val="BodyText3"/>
        <w:widowControl w:val="0"/>
        <w:numPr>
          <w:ilvl w:val="0"/>
          <w:numId w:val="7"/>
        </w:numPr>
        <w:ind w:left="641" w:hanging="357"/>
        <w:jc w:val="both"/>
        <w:rPr>
          <w:rStyle w:val="Char6"/>
          <w:rtl/>
        </w:rPr>
      </w:pPr>
      <w:r w:rsidRPr="003124F6">
        <w:rPr>
          <w:rStyle w:val="Char6"/>
          <w:rtl/>
        </w:rPr>
        <w:t>سجستان</w:t>
      </w:r>
      <w:r w:rsidRPr="00EE34D5">
        <w:rPr>
          <w:rStyle w:val="Char6"/>
          <w:rFonts w:eastAsia="SimSun"/>
          <w:vertAlign w:val="superscript"/>
          <w:rtl/>
        </w:rPr>
        <w:footnoteReference w:id="110"/>
      </w:r>
      <w:r w:rsidRPr="003124F6">
        <w:rPr>
          <w:rStyle w:val="Char6"/>
          <w:rtl/>
        </w:rPr>
        <w:t xml:space="preserve"> به وس</w:t>
      </w:r>
      <w:r w:rsidR="000E4BC7">
        <w:rPr>
          <w:rStyle w:val="Char6"/>
          <w:rtl/>
        </w:rPr>
        <w:t>ی</w:t>
      </w:r>
      <w:r w:rsidRPr="003124F6">
        <w:rPr>
          <w:rStyle w:val="Char6"/>
          <w:rtl/>
        </w:rPr>
        <w:t>له عاصم بن عمرو.</w:t>
      </w:r>
    </w:p>
    <w:p w:rsidR="00241CB2" w:rsidRPr="003124F6" w:rsidRDefault="00241CB2" w:rsidP="00E818B1">
      <w:pPr>
        <w:pStyle w:val="BodyText3"/>
        <w:widowControl w:val="0"/>
        <w:numPr>
          <w:ilvl w:val="0"/>
          <w:numId w:val="7"/>
        </w:numPr>
        <w:ind w:left="641" w:hanging="357"/>
        <w:jc w:val="both"/>
        <w:rPr>
          <w:rStyle w:val="Char6"/>
          <w:rtl/>
        </w:rPr>
      </w:pPr>
      <w:r w:rsidRPr="003124F6">
        <w:rPr>
          <w:rStyle w:val="Char6"/>
          <w:rtl/>
        </w:rPr>
        <w:t>م</w:t>
      </w:r>
      <w:r w:rsidR="000E4BC7">
        <w:rPr>
          <w:rStyle w:val="Char6"/>
          <w:rtl/>
        </w:rPr>
        <w:t>ک</w:t>
      </w:r>
      <w:r w:rsidRPr="003124F6">
        <w:rPr>
          <w:rStyle w:val="Char6"/>
          <w:rtl/>
        </w:rPr>
        <w:t>ران و س</w:t>
      </w:r>
      <w:r w:rsidR="000E4BC7">
        <w:rPr>
          <w:rStyle w:val="Char6"/>
          <w:rtl/>
        </w:rPr>
        <w:t>ی</w:t>
      </w:r>
      <w:r w:rsidRPr="003124F6">
        <w:rPr>
          <w:rStyle w:val="Char6"/>
          <w:rtl/>
        </w:rPr>
        <w:t>ستان به وس</w:t>
      </w:r>
      <w:r w:rsidR="000E4BC7">
        <w:rPr>
          <w:rStyle w:val="Char6"/>
          <w:rtl/>
        </w:rPr>
        <w:t>ی</w:t>
      </w:r>
      <w:r w:rsidRPr="003124F6">
        <w:rPr>
          <w:rStyle w:val="Char6"/>
          <w:rtl/>
        </w:rPr>
        <w:t>له ح</w:t>
      </w:r>
      <w:r w:rsidR="000E4BC7">
        <w:rPr>
          <w:rStyle w:val="Char6"/>
          <w:rtl/>
        </w:rPr>
        <w:t>ک</w:t>
      </w:r>
      <w:r w:rsidRPr="003124F6">
        <w:rPr>
          <w:rStyle w:val="Char6"/>
          <w:rtl/>
        </w:rPr>
        <w:t>م بن عمرو تغلب</w:t>
      </w:r>
      <w:r w:rsidR="000E4BC7">
        <w:rPr>
          <w:rStyle w:val="Char6"/>
          <w:rtl/>
        </w:rPr>
        <w:t>ی</w:t>
      </w:r>
      <w:r w:rsidRPr="003124F6">
        <w:rPr>
          <w:rStyle w:val="Char6"/>
          <w:rtl/>
        </w:rPr>
        <w:t xml:space="preserve"> با همراه</w:t>
      </w:r>
      <w:r w:rsidR="000E4BC7">
        <w:rPr>
          <w:rStyle w:val="Char6"/>
          <w:rtl/>
        </w:rPr>
        <w:t>ی</w:t>
      </w:r>
      <w:r w:rsidRPr="003124F6">
        <w:rPr>
          <w:rStyle w:val="Char6"/>
          <w:rtl/>
        </w:rPr>
        <w:t xml:space="preserve"> شهاب بن مخارف، سه</w:t>
      </w:r>
      <w:r w:rsidR="000E4BC7">
        <w:rPr>
          <w:rStyle w:val="Char6"/>
          <w:rtl/>
        </w:rPr>
        <w:t>ی</w:t>
      </w:r>
      <w:r w:rsidRPr="003124F6">
        <w:rPr>
          <w:rStyle w:val="Char6"/>
          <w:rtl/>
        </w:rPr>
        <w:t>ل بن عد</w:t>
      </w:r>
      <w:r w:rsidR="000E4BC7">
        <w:rPr>
          <w:rStyle w:val="Char6"/>
          <w:rtl/>
        </w:rPr>
        <w:t>ی</w:t>
      </w:r>
      <w:r w:rsidRPr="003124F6">
        <w:rPr>
          <w:rStyle w:val="Char6"/>
          <w:rtl/>
        </w:rPr>
        <w:t xml:space="preserve"> و عبدالله بن عبدالله بن عتبان.</w:t>
      </w:r>
    </w:p>
    <w:p w:rsidR="00241CB2" w:rsidRPr="003124F6" w:rsidRDefault="00241CB2" w:rsidP="00E818B1">
      <w:pPr>
        <w:pStyle w:val="BodyText3"/>
        <w:widowControl w:val="0"/>
        <w:numPr>
          <w:ilvl w:val="0"/>
          <w:numId w:val="7"/>
        </w:numPr>
        <w:ind w:left="641" w:hanging="357"/>
        <w:jc w:val="both"/>
        <w:rPr>
          <w:rStyle w:val="Char6"/>
          <w:rtl/>
        </w:rPr>
      </w:pPr>
      <w:r w:rsidRPr="003124F6">
        <w:rPr>
          <w:rStyle w:val="Char6"/>
          <w:rtl/>
        </w:rPr>
        <w:t xml:space="preserve">اصفهان، </w:t>
      </w:r>
      <w:r w:rsidR="000E4BC7">
        <w:rPr>
          <w:rStyle w:val="Char6"/>
          <w:rtl/>
        </w:rPr>
        <w:t>ک</w:t>
      </w:r>
      <w:r w:rsidRPr="003124F6">
        <w:rPr>
          <w:rStyle w:val="Char6"/>
          <w:rtl/>
        </w:rPr>
        <w:t>اشان و قم به وس</w:t>
      </w:r>
      <w:r w:rsidR="000E4BC7">
        <w:rPr>
          <w:rStyle w:val="Char6"/>
          <w:rtl/>
        </w:rPr>
        <w:t>ی</w:t>
      </w:r>
      <w:r w:rsidRPr="003124F6">
        <w:rPr>
          <w:rStyle w:val="Char6"/>
          <w:rtl/>
        </w:rPr>
        <w:t>له عبدالله بن عبدالله بن عتبان صحاب</w:t>
      </w:r>
      <w:r w:rsidR="000E4BC7">
        <w:rPr>
          <w:rStyle w:val="Char6"/>
          <w:rtl/>
        </w:rPr>
        <w:t>ی</w:t>
      </w:r>
      <w:r w:rsidRPr="003124F6">
        <w:rPr>
          <w:rStyle w:val="Char6"/>
          <w:rtl/>
        </w:rPr>
        <w:t xml:space="preserve"> رسول الله (از بزرگان انصار بود).</w:t>
      </w:r>
    </w:p>
    <w:p w:rsidR="00241CB2" w:rsidRPr="003124F6" w:rsidRDefault="00241CB2" w:rsidP="00E818B1">
      <w:pPr>
        <w:pStyle w:val="BodyText3"/>
        <w:widowControl w:val="0"/>
        <w:numPr>
          <w:ilvl w:val="0"/>
          <w:numId w:val="7"/>
        </w:numPr>
        <w:ind w:left="641" w:hanging="357"/>
        <w:jc w:val="both"/>
        <w:rPr>
          <w:rStyle w:val="Char6"/>
          <w:rtl/>
        </w:rPr>
      </w:pPr>
      <w:r w:rsidRPr="003124F6">
        <w:rPr>
          <w:rStyle w:val="Char6"/>
          <w:rtl/>
        </w:rPr>
        <w:t>آذربا</w:t>
      </w:r>
      <w:r w:rsidR="000E4BC7">
        <w:rPr>
          <w:rStyle w:val="Char6"/>
          <w:rtl/>
        </w:rPr>
        <w:t>ی</w:t>
      </w:r>
      <w:r w:rsidRPr="003124F6">
        <w:rPr>
          <w:rStyle w:val="Char6"/>
          <w:rtl/>
        </w:rPr>
        <w:t>جان به وس</w:t>
      </w:r>
      <w:r w:rsidR="000E4BC7">
        <w:rPr>
          <w:rStyle w:val="Char6"/>
          <w:rtl/>
        </w:rPr>
        <w:t>ی</w:t>
      </w:r>
      <w:r w:rsidRPr="003124F6">
        <w:rPr>
          <w:rStyle w:val="Char6"/>
          <w:rtl/>
        </w:rPr>
        <w:t>له ب</w:t>
      </w:r>
      <w:r w:rsidR="000E4BC7">
        <w:rPr>
          <w:rStyle w:val="Char6"/>
          <w:rtl/>
        </w:rPr>
        <w:t>ک</w:t>
      </w:r>
      <w:r w:rsidRPr="003124F6">
        <w:rPr>
          <w:rStyle w:val="Char6"/>
          <w:rtl/>
        </w:rPr>
        <w:t>ر بن عبدالله با هم</w:t>
      </w:r>
      <w:r w:rsidR="000E4BC7">
        <w:rPr>
          <w:rStyle w:val="Char6"/>
          <w:rtl/>
        </w:rPr>
        <w:t>ک</w:t>
      </w:r>
      <w:r w:rsidRPr="003124F6">
        <w:rPr>
          <w:rStyle w:val="Char6"/>
          <w:rtl/>
        </w:rPr>
        <w:t>ار</w:t>
      </w:r>
      <w:r w:rsidR="000E4BC7">
        <w:rPr>
          <w:rStyle w:val="Char6"/>
          <w:rtl/>
        </w:rPr>
        <w:t>ی</w:t>
      </w:r>
      <w:r w:rsidRPr="003124F6">
        <w:rPr>
          <w:rStyle w:val="Char6"/>
          <w:rtl/>
        </w:rPr>
        <w:t xml:space="preserve"> شماس بن خرشه انصار</w:t>
      </w:r>
      <w:r w:rsidR="000E4BC7">
        <w:rPr>
          <w:rStyle w:val="Char6"/>
          <w:rtl/>
        </w:rPr>
        <w:t>ی</w:t>
      </w:r>
      <w:r w:rsidRPr="003124F6">
        <w:rPr>
          <w:rStyle w:val="Char6"/>
          <w:rtl/>
        </w:rPr>
        <w:t>.</w:t>
      </w:r>
    </w:p>
    <w:p w:rsidR="00241CB2" w:rsidRPr="003124F6" w:rsidRDefault="00241CB2" w:rsidP="00E818B1">
      <w:pPr>
        <w:pStyle w:val="BodyText3"/>
        <w:widowControl w:val="0"/>
        <w:numPr>
          <w:ilvl w:val="0"/>
          <w:numId w:val="7"/>
        </w:numPr>
        <w:ind w:left="641" w:hanging="357"/>
        <w:jc w:val="both"/>
        <w:rPr>
          <w:rStyle w:val="Char6"/>
          <w:rtl/>
        </w:rPr>
      </w:pPr>
      <w:r w:rsidRPr="003124F6">
        <w:rPr>
          <w:rStyle w:val="Char6"/>
          <w:rtl/>
        </w:rPr>
        <w:t>ابهر</w:t>
      </w:r>
      <w:r w:rsidRPr="00EE34D5">
        <w:rPr>
          <w:rStyle w:val="Char6"/>
          <w:rFonts w:eastAsia="SimSun"/>
          <w:vertAlign w:val="superscript"/>
          <w:rtl/>
        </w:rPr>
        <w:footnoteReference w:id="111"/>
      </w:r>
      <w:r w:rsidRPr="003124F6">
        <w:rPr>
          <w:rStyle w:val="Char6"/>
          <w:rtl/>
        </w:rPr>
        <w:t xml:space="preserve"> و قزو</w:t>
      </w:r>
      <w:r w:rsidR="000E4BC7">
        <w:rPr>
          <w:rStyle w:val="Char6"/>
          <w:rtl/>
        </w:rPr>
        <w:t>ی</w:t>
      </w:r>
      <w:r w:rsidRPr="003124F6">
        <w:rPr>
          <w:rStyle w:val="Char6"/>
          <w:rtl/>
        </w:rPr>
        <w:t>ن به وس</w:t>
      </w:r>
      <w:r w:rsidR="000E4BC7">
        <w:rPr>
          <w:rStyle w:val="Char6"/>
          <w:rtl/>
        </w:rPr>
        <w:t>ی</w:t>
      </w:r>
      <w:r w:rsidRPr="003124F6">
        <w:rPr>
          <w:rStyle w:val="Char6"/>
          <w:rtl/>
        </w:rPr>
        <w:t>له براء بن عازب صحاب</w:t>
      </w:r>
      <w:r w:rsidR="000E4BC7">
        <w:rPr>
          <w:rStyle w:val="Char6"/>
          <w:rtl/>
        </w:rPr>
        <w:t>ی</w:t>
      </w:r>
      <w:r w:rsidRPr="003124F6">
        <w:rPr>
          <w:rStyle w:val="Char6"/>
          <w:rtl/>
        </w:rPr>
        <w:t xml:space="preserve"> رسول الله.</w:t>
      </w:r>
    </w:p>
    <w:p w:rsidR="00241CB2" w:rsidRPr="003124F6" w:rsidRDefault="00241CB2" w:rsidP="00E818B1">
      <w:pPr>
        <w:pStyle w:val="BodyText3"/>
        <w:widowControl w:val="0"/>
        <w:numPr>
          <w:ilvl w:val="0"/>
          <w:numId w:val="7"/>
        </w:numPr>
        <w:ind w:left="641" w:hanging="357"/>
        <w:jc w:val="both"/>
        <w:rPr>
          <w:rStyle w:val="Char6"/>
          <w:rtl/>
        </w:rPr>
      </w:pPr>
      <w:r w:rsidRPr="003124F6">
        <w:rPr>
          <w:rStyle w:val="Char6"/>
          <w:rtl/>
        </w:rPr>
        <w:t>خراسان (ن</w:t>
      </w:r>
      <w:r w:rsidR="000E4BC7">
        <w:rPr>
          <w:rStyle w:val="Char6"/>
          <w:rtl/>
        </w:rPr>
        <w:t>ی</w:t>
      </w:r>
      <w:r w:rsidRPr="003124F6">
        <w:rPr>
          <w:rStyle w:val="Char6"/>
          <w:rtl/>
        </w:rPr>
        <w:t>شابور، هرات، سرخس</w:t>
      </w:r>
      <w:r w:rsidRPr="00EE34D5">
        <w:rPr>
          <w:rStyle w:val="Char6"/>
          <w:rFonts w:eastAsia="SimSun"/>
          <w:vertAlign w:val="superscript"/>
          <w:rtl/>
        </w:rPr>
        <w:footnoteReference w:id="112"/>
      </w:r>
      <w:r w:rsidRPr="003124F6">
        <w:rPr>
          <w:rStyle w:val="Char6"/>
          <w:rtl/>
        </w:rPr>
        <w:t xml:space="preserve"> و طخارستان</w:t>
      </w:r>
      <w:r w:rsidRPr="00EE34D5">
        <w:rPr>
          <w:rStyle w:val="Char6"/>
          <w:rFonts w:eastAsia="SimSun"/>
          <w:vertAlign w:val="superscript"/>
          <w:rtl/>
        </w:rPr>
        <w:footnoteReference w:id="113"/>
      </w:r>
      <w:r w:rsidRPr="003124F6">
        <w:rPr>
          <w:rStyle w:val="Char6"/>
          <w:rtl/>
        </w:rPr>
        <w:t>) به وس</w:t>
      </w:r>
      <w:r w:rsidR="000E4BC7">
        <w:rPr>
          <w:rStyle w:val="Char6"/>
          <w:rtl/>
        </w:rPr>
        <w:t>ی</w:t>
      </w:r>
      <w:r w:rsidRPr="003124F6">
        <w:rPr>
          <w:rStyle w:val="Char6"/>
          <w:rtl/>
        </w:rPr>
        <w:t>له احنف بن ق</w:t>
      </w:r>
      <w:r w:rsidR="000E4BC7">
        <w:rPr>
          <w:rStyle w:val="Char6"/>
          <w:rtl/>
        </w:rPr>
        <w:t>ی</w:t>
      </w:r>
      <w:r w:rsidRPr="003124F6">
        <w:rPr>
          <w:rStyle w:val="Char6"/>
          <w:rtl/>
        </w:rPr>
        <w:t>س (صحاب</w:t>
      </w:r>
      <w:r w:rsidR="000E4BC7">
        <w:rPr>
          <w:rStyle w:val="Char6"/>
          <w:rtl/>
        </w:rPr>
        <w:t>ی</w:t>
      </w:r>
      <w:r w:rsidRPr="003124F6">
        <w:rPr>
          <w:rStyle w:val="Char6"/>
          <w:rtl/>
        </w:rPr>
        <w:t xml:space="preserve"> رسول الله و خط</w:t>
      </w:r>
      <w:r w:rsidR="000E4BC7">
        <w:rPr>
          <w:rStyle w:val="Char6"/>
          <w:rtl/>
        </w:rPr>
        <w:t>ی</w:t>
      </w:r>
      <w:r w:rsidRPr="003124F6">
        <w:rPr>
          <w:rStyle w:val="Char6"/>
          <w:rtl/>
        </w:rPr>
        <w:t>ب مشهور عرب).</w:t>
      </w:r>
    </w:p>
    <w:p w:rsidR="00241CB2" w:rsidRPr="003124F6" w:rsidRDefault="00241CB2" w:rsidP="00E818B1">
      <w:pPr>
        <w:pStyle w:val="BodyText3"/>
        <w:widowControl w:val="0"/>
        <w:numPr>
          <w:ilvl w:val="0"/>
          <w:numId w:val="7"/>
        </w:numPr>
        <w:ind w:left="641" w:hanging="357"/>
        <w:jc w:val="both"/>
        <w:rPr>
          <w:rStyle w:val="Char6"/>
          <w:rtl/>
        </w:rPr>
      </w:pPr>
      <w:r w:rsidRPr="003124F6">
        <w:rPr>
          <w:rStyle w:val="Char6"/>
          <w:rtl/>
        </w:rPr>
        <w:t>فسا و داراب به وس</w:t>
      </w:r>
      <w:r w:rsidR="000E4BC7">
        <w:rPr>
          <w:rStyle w:val="Char6"/>
          <w:rtl/>
        </w:rPr>
        <w:t>ی</w:t>
      </w:r>
      <w:r w:rsidRPr="003124F6">
        <w:rPr>
          <w:rStyle w:val="Char6"/>
          <w:rtl/>
        </w:rPr>
        <w:t>له سار</w:t>
      </w:r>
      <w:r w:rsidR="000E4BC7">
        <w:rPr>
          <w:rStyle w:val="Char6"/>
          <w:rtl/>
        </w:rPr>
        <w:t>ی</w:t>
      </w:r>
      <w:r w:rsidRPr="003124F6">
        <w:rPr>
          <w:rStyle w:val="Char6"/>
          <w:rtl/>
        </w:rPr>
        <w:t>ه بن جبل.</w:t>
      </w:r>
    </w:p>
    <w:p w:rsidR="00241CB2" w:rsidRPr="003124F6" w:rsidRDefault="000E4BC7" w:rsidP="00E818B1">
      <w:pPr>
        <w:pStyle w:val="BodyText3"/>
        <w:widowControl w:val="0"/>
        <w:numPr>
          <w:ilvl w:val="0"/>
          <w:numId w:val="7"/>
        </w:numPr>
        <w:ind w:left="641" w:hanging="357"/>
        <w:jc w:val="both"/>
        <w:rPr>
          <w:rStyle w:val="Char6"/>
          <w:rtl/>
        </w:rPr>
      </w:pPr>
      <w:r>
        <w:rPr>
          <w:rStyle w:val="Char6"/>
          <w:rtl/>
        </w:rPr>
        <w:t>ک</w:t>
      </w:r>
      <w:r w:rsidR="00241CB2" w:rsidRPr="003124F6">
        <w:rPr>
          <w:rStyle w:val="Char6"/>
          <w:rtl/>
        </w:rPr>
        <w:t>رمان به وس</w:t>
      </w:r>
      <w:r>
        <w:rPr>
          <w:rStyle w:val="Char6"/>
          <w:rtl/>
        </w:rPr>
        <w:t>ی</w:t>
      </w:r>
      <w:r w:rsidR="00241CB2" w:rsidRPr="003124F6">
        <w:rPr>
          <w:rStyle w:val="Char6"/>
          <w:rtl/>
        </w:rPr>
        <w:t>له سه</w:t>
      </w:r>
      <w:r>
        <w:rPr>
          <w:rStyle w:val="Char6"/>
          <w:rtl/>
        </w:rPr>
        <w:t>ی</w:t>
      </w:r>
      <w:r w:rsidR="00241CB2" w:rsidRPr="003124F6">
        <w:rPr>
          <w:rStyle w:val="Char6"/>
          <w:rtl/>
        </w:rPr>
        <w:t>ل بن عد</w:t>
      </w:r>
      <w:r>
        <w:rPr>
          <w:rStyle w:val="Char6"/>
          <w:rtl/>
        </w:rPr>
        <w:t>ی</w:t>
      </w:r>
      <w:r w:rsidR="00241CB2" w:rsidRPr="003124F6">
        <w:rPr>
          <w:rStyle w:val="Char6"/>
          <w:rtl/>
        </w:rPr>
        <w:t>.</w:t>
      </w:r>
    </w:p>
    <w:p w:rsidR="00241CB2" w:rsidRPr="003124F6" w:rsidRDefault="00241CB2" w:rsidP="00E818B1">
      <w:pPr>
        <w:pStyle w:val="BodyText3"/>
        <w:widowControl w:val="0"/>
        <w:numPr>
          <w:ilvl w:val="0"/>
          <w:numId w:val="7"/>
        </w:numPr>
        <w:ind w:left="641" w:hanging="357"/>
        <w:jc w:val="both"/>
        <w:rPr>
          <w:rStyle w:val="Char6"/>
          <w:rtl/>
        </w:rPr>
      </w:pPr>
      <w:r w:rsidRPr="003124F6">
        <w:rPr>
          <w:rStyle w:val="Char6"/>
          <w:rtl/>
        </w:rPr>
        <w:t>اصطخر فارس</w:t>
      </w:r>
      <w:r w:rsidRPr="00EE34D5">
        <w:rPr>
          <w:rStyle w:val="Char6"/>
          <w:rFonts w:eastAsia="SimSun"/>
          <w:vertAlign w:val="superscript"/>
          <w:rtl/>
        </w:rPr>
        <w:footnoteReference w:id="114"/>
      </w:r>
      <w:r w:rsidRPr="003124F6">
        <w:rPr>
          <w:rStyle w:val="Char6"/>
          <w:rtl/>
        </w:rPr>
        <w:t xml:space="preserve"> به وس</w:t>
      </w:r>
      <w:r w:rsidR="000E4BC7">
        <w:rPr>
          <w:rStyle w:val="Char6"/>
          <w:rtl/>
        </w:rPr>
        <w:t>ی</w:t>
      </w:r>
      <w:r w:rsidRPr="003124F6">
        <w:rPr>
          <w:rStyle w:val="Char6"/>
          <w:rtl/>
        </w:rPr>
        <w:t>له عثمان با اب</w:t>
      </w:r>
      <w:r w:rsidR="000E4BC7">
        <w:rPr>
          <w:rStyle w:val="Char6"/>
          <w:rtl/>
        </w:rPr>
        <w:t>ی</w:t>
      </w:r>
      <w:r w:rsidRPr="003124F6">
        <w:rPr>
          <w:rStyle w:val="Char6"/>
          <w:rtl/>
        </w:rPr>
        <w:t xml:space="preserve"> العاث ثقف</w:t>
      </w:r>
      <w:r w:rsidR="000E4BC7">
        <w:rPr>
          <w:rStyle w:val="Char6"/>
          <w:rtl/>
        </w:rPr>
        <w:t>ی</w:t>
      </w:r>
      <w:r w:rsidRPr="003124F6">
        <w:rPr>
          <w:rStyle w:val="Char6"/>
          <w:rtl/>
        </w:rPr>
        <w:t>.</w:t>
      </w:r>
    </w:p>
    <w:p w:rsidR="00241CB2" w:rsidRPr="003124F6" w:rsidRDefault="00B37D1F" w:rsidP="00E818B1">
      <w:pPr>
        <w:pStyle w:val="BodyText3"/>
        <w:widowControl w:val="0"/>
        <w:numPr>
          <w:ilvl w:val="0"/>
          <w:numId w:val="7"/>
        </w:numPr>
        <w:ind w:left="641" w:hanging="357"/>
        <w:jc w:val="both"/>
        <w:rPr>
          <w:rStyle w:val="Char6"/>
          <w:rtl/>
        </w:rPr>
      </w:pPr>
      <w:r w:rsidRPr="003124F6">
        <w:rPr>
          <w:rStyle w:val="Char6"/>
          <w:rFonts w:hint="cs"/>
          <w:rtl/>
        </w:rPr>
        <w:t xml:space="preserve"> </w:t>
      </w:r>
      <w:r w:rsidR="00241CB2" w:rsidRPr="003124F6">
        <w:rPr>
          <w:rStyle w:val="Char6"/>
          <w:rtl/>
        </w:rPr>
        <w:t>قومس، گرگان و طبرستان</w:t>
      </w:r>
      <w:r w:rsidR="00241CB2" w:rsidRPr="00EE34D5">
        <w:rPr>
          <w:rStyle w:val="Char6"/>
          <w:rFonts w:eastAsia="SimSun"/>
          <w:vertAlign w:val="superscript"/>
          <w:rtl/>
        </w:rPr>
        <w:footnoteReference w:id="115"/>
      </w:r>
      <w:r w:rsidR="00241CB2" w:rsidRPr="003124F6">
        <w:rPr>
          <w:rStyle w:val="Char6"/>
          <w:rtl/>
        </w:rPr>
        <w:t xml:space="preserve"> به وس</w:t>
      </w:r>
      <w:r w:rsidR="000E4BC7">
        <w:rPr>
          <w:rStyle w:val="Char6"/>
          <w:rtl/>
        </w:rPr>
        <w:t>ی</w:t>
      </w:r>
      <w:r w:rsidR="00241CB2" w:rsidRPr="003124F6">
        <w:rPr>
          <w:rStyle w:val="Char6"/>
          <w:rtl/>
        </w:rPr>
        <w:t>له سو</w:t>
      </w:r>
      <w:r w:rsidR="000E4BC7">
        <w:rPr>
          <w:rStyle w:val="Char6"/>
          <w:rtl/>
        </w:rPr>
        <w:t>ی</w:t>
      </w:r>
      <w:r w:rsidR="00241CB2" w:rsidRPr="003124F6">
        <w:rPr>
          <w:rStyle w:val="Char6"/>
          <w:rtl/>
        </w:rPr>
        <w:t>د بن مقرن (برادر نعمان بن مقرن فرمانده شه</w:t>
      </w:r>
      <w:r w:rsidR="000E4BC7">
        <w:rPr>
          <w:rStyle w:val="Char6"/>
          <w:rtl/>
        </w:rPr>
        <w:t>ی</w:t>
      </w:r>
      <w:r w:rsidR="00241CB2" w:rsidRPr="003124F6">
        <w:rPr>
          <w:rStyle w:val="Char6"/>
          <w:rtl/>
        </w:rPr>
        <w:t>د جنگ نهاوند).</w:t>
      </w:r>
    </w:p>
    <w:p w:rsidR="00241CB2" w:rsidRPr="003124F6" w:rsidRDefault="00B37D1F" w:rsidP="00E818B1">
      <w:pPr>
        <w:pStyle w:val="BodyText3"/>
        <w:widowControl w:val="0"/>
        <w:numPr>
          <w:ilvl w:val="0"/>
          <w:numId w:val="7"/>
        </w:numPr>
        <w:ind w:left="641" w:hanging="357"/>
        <w:jc w:val="both"/>
        <w:rPr>
          <w:rStyle w:val="Char6"/>
          <w:rtl/>
        </w:rPr>
      </w:pPr>
      <w:r w:rsidRPr="003124F6">
        <w:rPr>
          <w:rStyle w:val="Char6"/>
          <w:rFonts w:hint="cs"/>
          <w:rtl/>
        </w:rPr>
        <w:t xml:space="preserve"> </w:t>
      </w:r>
      <w:r w:rsidR="000E4BC7">
        <w:rPr>
          <w:rStyle w:val="Char6"/>
          <w:rtl/>
        </w:rPr>
        <w:t>ک</w:t>
      </w:r>
      <w:r w:rsidR="00241CB2" w:rsidRPr="003124F6">
        <w:rPr>
          <w:rStyle w:val="Char6"/>
          <w:rtl/>
        </w:rPr>
        <w:t>ردستان به وس</w:t>
      </w:r>
      <w:r w:rsidR="000E4BC7">
        <w:rPr>
          <w:rStyle w:val="Char6"/>
          <w:rtl/>
        </w:rPr>
        <w:t>ی</w:t>
      </w:r>
      <w:r w:rsidR="00241CB2" w:rsidRPr="003124F6">
        <w:rPr>
          <w:rStyle w:val="Char6"/>
          <w:rtl/>
        </w:rPr>
        <w:t>له مس</w:t>
      </w:r>
      <w:r w:rsidR="000E4BC7">
        <w:rPr>
          <w:rStyle w:val="Char6"/>
          <w:rtl/>
        </w:rPr>
        <w:t>ی</w:t>
      </w:r>
      <w:r w:rsidR="00241CB2" w:rsidRPr="003124F6">
        <w:rPr>
          <w:rStyle w:val="Char6"/>
          <w:rtl/>
        </w:rPr>
        <w:t>مله بن ق</w:t>
      </w:r>
      <w:r w:rsidR="000E4BC7">
        <w:rPr>
          <w:rStyle w:val="Char6"/>
          <w:rtl/>
        </w:rPr>
        <w:t>ی</w:t>
      </w:r>
      <w:r w:rsidR="00241CB2" w:rsidRPr="003124F6">
        <w:rPr>
          <w:rStyle w:val="Char6"/>
          <w:rtl/>
        </w:rPr>
        <w:t>س اشجع</w:t>
      </w:r>
      <w:r w:rsidR="000E4BC7">
        <w:rPr>
          <w:rStyle w:val="Char6"/>
          <w:rtl/>
        </w:rPr>
        <w:t>ی</w:t>
      </w:r>
      <w:r w:rsidR="00241CB2" w:rsidRPr="003124F6">
        <w:rPr>
          <w:rStyle w:val="Char6"/>
          <w:rtl/>
        </w:rPr>
        <w:t>.</w:t>
      </w:r>
    </w:p>
    <w:p w:rsidR="00241CB2" w:rsidRPr="003124F6" w:rsidRDefault="00B37D1F" w:rsidP="00E818B1">
      <w:pPr>
        <w:pStyle w:val="BodyText3"/>
        <w:widowControl w:val="0"/>
        <w:numPr>
          <w:ilvl w:val="0"/>
          <w:numId w:val="7"/>
        </w:numPr>
        <w:ind w:left="641" w:hanging="357"/>
        <w:jc w:val="both"/>
        <w:rPr>
          <w:rStyle w:val="Char6"/>
          <w:rtl/>
        </w:rPr>
      </w:pPr>
      <w:r w:rsidRPr="003124F6">
        <w:rPr>
          <w:rStyle w:val="Char6"/>
          <w:rFonts w:hint="cs"/>
          <w:rtl/>
        </w:rPr>
        <w:t xml:space="preserve"> </w:t>
      </w:r>
      <w:r w:rsidR="00241CB2" w:rsidRPr="003124F6">
        <w:rPr>
          <w:rStyle w:val="Char6"/>
          <w:rtl/>
        </w:rPr>
        <w:t>ر</w:t>
      </w:r>
      <w:r w:rsidR="000E4BC7">
        <w:rPr>
          <w:rStyle w:val="Char6"/>
          <w:rtl/>
        </w:rPr>
        <w:t>ی</w:t>
      </w:r>
      <w:r w:rsidR="00241CB2" w:rsidRPr="003124F6">
        <w:rPr>
          <w:rStyle w:val="Char6"/>
          <w:rtl/>
        </w:rPr>
        <w:t xml:space="preserve"> به وس</w:t>
      </w:r>
      <w:r w:rsidR="000E4BC7">
        <w:rPr>
          <w:rStyle w:val="Char6"/>
          <w:rtl/>
        </w:rPr>
        <w:t>ی</w:t>
      </w:r>
      <w:r w:rsidR="00241CB2" w:rsidRPr="003124F6">
        <w:rPr>
          <w:rStyle w:val="Char6"/>
          <w:rtl/>
        </w:rPr>
        <w:t>له نع</w:t>
      </w:r>
      <w:r w:rsidR="000E4BC7">
        <w:rPr>
          <w:rStyle w:val="Char6"/>
          <w:rtl/>
        </w:rPr>
        <w:t>ی</w:t>
      </w:r>
      <w:r w:rsidR="00241CB2" w:rsidRPr="003124F6">
        <w:rPr>
          <w:rStyle w:val="Char6"/>
          <w:rtl/>
        </w:rPr>
        <w:t>م بن مقرن (برادر نعمان بن مقرن)</w:t>
      </w:r>
    </w:p>
    <w:p w:rsidR="00241CB2" w:rsidRDefault="00B37D1F" w:rsidP="00557145">
      <w:pPr>
        <w:pStyle w:val="BodyText3"/>
        <w:widowControl w:val="0"/>
        <w:spacing w:line="228" w:lineRule="auto"/>
        <w:ind w:firstLine="284"/>
        <w:jc w:val="both"/>
        <w:rPr>
          <w:rStyle w:val="Char6"/>
          <w:rtl/>
        </w:rPr>
      </w:pPr>
      <w:r w:rsidRPr="003124F6">
        <w:rPr>
          <w:rStyle w:val="Char6"/>
          <w:rtl/>
        </w:rPr>
        <w:t>چنان</w:t>
      </w:r>
      <w:r w:rsidR="000E4BC7">
        <w:rPr>
          <w:rStyle w:val="Char6"/>
          <w:rtl/>
        </w:rPr>
        <w:t>ک</w:t>
      </w:r>
      <w:r w:rsidR="00241CB2" w:rsidRPr="003124F6">
        <w:rPr>
          <w:rStyle w:val="Char6"/>
          <w:rtl/>
        </w:rPr>
        <w:t>ه مشاهده م</w:t>
      </w:r>
      <w:r w:rsidR="000E4BC7">
        <w:rPr>
          <w:rStyle w:val="Char6"/>
          <w:rtl/>
        </w:rPr>
        <w:t>ی</w:t>
      </w:r>
      <w:r w:rsidR="00241CB2" w:rsidRPr="003124F6">
        <w:rPr>
          <w:rStyle w:val="Char6"/>
          <w:rtl/>
        </w:rPr>
        <w:t xml:space="preserve">‌شود در زمان خلافت عمر </w:t>
      </w:r>
      <w:r w:rsidR="000E4BC7">
        <w:rPr>
          <w:rStyle w:val="Char6"/>
          <w:rtl/>
        </w:rPr>
        <w:t>ک</w:t>
      </w:r>
      <w:r w:rsidR="00241CB2" w:rsidRPr="003124F6">
        <w:rPr>
          <w:rStyle w:val="Char6"/>
          <w:rtl/>
        </w:rPr>
        <w:t>ه به حق (دوره فتوحات اسلام</w:t>
      </w:r>
      <w:r w:rsidR="000E4BC7">
        <w:rPr>
          <w:rStyle w:val="Char6"/>
          <w:rtl/>
        </w:rPr>
        <w:t>ی</w:t>
      </w:r>
      <w:r w:rsidR="00241CB2" w:rsidRPr="003124F6">
        <w:rPr>
          <w:rStyle w:val="Char6"/>
          <w:rtl/>
        </w:rPr>
        <w:t>) نام گرفت، ‌تمام</w:t>
      </w:r>
      <w:r w:rsidR="000E4BC7">
        <w:rPr>
          <w:rStyle w:val="Char6"/>
          <w:rtl/>
        </w:rPr>
        <w:t>ی</w:t>
      </w:r>
      <w:r w:rsidR="00241CB2" w:rsidRPr="003124F6">
        <w:rPr>
          <w:rStyle w:val="Char6"/>
          <w:rtl/>
        </w:rPr>
        <w:t xml:space="preserve"> سرزم</w:t>
      </w:r>
      <w:r w:rsidR="000E4BC7">
        <w:rPr>
          <w:rStyle w:val="Char6"/>
          <w:rtl/>
        </w:rPr>
        <w:t>ی</w:t>
      </w:r>
      <w:r w:rsidR="00241CB2" w:rsidRPr="003124F6">
        <w:rPr>
          <w:rStyle w:val="Char6"/>
          <w:rtl/>
        </w:rPr>
        <w:t>ن عراق و قسمت عمده شهرها</w:t>
      </w:r>
      <w:r w:rsidR="000E4BC7">
        <w:rPr>
          <w:rStyle w:val="Char6"/>
          <w:rtl/>
        </w:rPr>
        <w:t>ی</w:t>
      </w:r>
      <w:r w:rsidR="00241CB2" w:rsidRPr="003124F6">
        <w:rPr>
          <w:rStyle w:val="Char6"/>
          <w:rtl/>
        </w:rPr>
        <w:t xml:space="preserve"> مهم ا</w:t>
      </w:r>
      <w:r w:rsidR="000E4BC7">
        <w:rPr>
          <w:rStyle w:val="Char6"/>
          <w:rtl/>
        </w:rPr>
        <w:t>ی</w:t>
      </w:r>
      <w:r w:rsidR="00241CB2" w:rsidRPr="003124F6">
        <w:rPr>
          <w:rStyle w:val="Char6"/>
          <w:rtl/>
        </w:rPr>
        <w:t xml:space="preserve">ران </w:t>
      </w:r>
      <w:r w:rsidR="000E4BC7">
        <w:rPr>
          <w:rStyle w:val="Char6"/>
          <w:rtl/>
        </w:rPr>
        <w:t>ک</w:t>
      </w:r>
      <w:r w:rsidR="00241CB2" w:rsidRPr="003124F6">
        <w:rPr>
          <w:rStyle w:val="Char6"/>
          <w:rtl/>
        </w:rPr>
        <w:t>ه شمالاً به خراسان و جنوباً به شط العرب، شرقاً به س</w:t>
      </w:r>
      <w:r w:rsidR="000E4BC7">
        <w:rPr>
          <w:rStyle w:val="Char6"/>
          <w:rtl/>
        </w:rPr>
        <w:t>ی</w:t>
      </w:r>
      <w:r w:rsidR="00241CB2" w:rsidRPr="003124F6">
        <w:rPr>
          <w:rStyle w:val="Char6"/>
          <w:rtl/>
        </w:rPr>
        <w:t>ستان و م</w:t>
      </w:r>
      <w:r w:rsidR="000E4BC7">
        <w:rPr>
          <w:rStyle w:val="Char6"/>
          <w:rtl/>
        </w:rPr>
        <w:t>ک</w:t>
      </w:r>
      <w:r w:rsidR="00241CB2" w:rsidRPr="003124F6">
        <w:rPr>
          <w:rStyle w:val="Char6"/>
          <w:rtl/>
        </w:rPr>
        <w:t>ران و غرباً به آذربا</w:t>
      </w:r>
      <w:r w:rsidR="000E4BC7">
        <w:rPr>
          <w:rStyle w:val="Char6"/>
          <w:rtl/>
        </w:rPr>
        <w:t>ی</w:t>
      </w:r>
      <w:r w:rsidR="00241CB2" w:rsidRPr="003124F6">
        <w:rPr>
          <w:rStyle w:val="Char6"/>
          <w:rtl/>
        </w:rPr>
        <w:t xml:space="preserve">جان و </w:t>
      </w:r>
      <w:r w:rsidR="000E4BC7">
        <w:rPr>
          <w:rStyle w:val="Char6"/>
          <w:rtl/>
        </w:rPr>
        <w:t>ک</w:t>
      </w:r>
      <w:r w:rsidR="00241CB2" w:rsidRPr="003124F6">
        <w:rPr>
          <w:rStyle w:val="Char6"/>
          <w:rtl/>
        </w:rPr>
        <w:t>ردستان محدود م</w:t>
      </w:r>
      <w:r w:rsidR="000E4BC7">
        <w:rPr>
          <w:rStyle w:val="Char6"/>
          <w:rtl/>
        </w:rPr>
        <w:t>ی</w:t>
      </w:r>
      <w:r w:rsidR="00241CB2" w:rsidRPr="003124F6">
        <w:rPr>
          <w:rStyle w:val="Char6"/>
          <w:rtl/>
        </w:rPr>
        <w:t>‌گردد در قلمرو ح</w:t>
      </w:r>
      <w:r w:rsidR="000E4BC7">
        <w:rPr>
          <w:rStyle w:val="Char6"/>
          <w:rtl/>
        </w:rPr>
        <w:t>ک</w:t>
      </w:r>
      <w:r w:rsidR="00241CB2" w:rsidRPr="003124F6">
        <w:rPr>
          <w:rStyle w:val="Char6"/>
          <w:rtl/>
        </w:rPr>
        <w:t>ومت عادله اسلام در آمد.</w:t>
      </w:r>
    </w:p>
    <w:p w:rsidR="00C718E7" w:rsidRPr="003124F6" w:rsidRDefault="00C718E7" w:rsidP="00557145">
      <w:pPr>
        <w:pStyle w:val="BodyText3"/>
        <w:widowControl w:val="0"/>
        <w:spacing w:line="228" w:lineRule="auto"/>
        <w:ind w:firstLine="284"/>
        <w:jc w:val="both"/>
        <w:rPr>
          <w:rStyle w:val="Char6"/>
          <w:rtl/>
        </w:rPr>
      </w:pPr>
    </w:p>
    <w:p w:rsidR="00241CB2" w:rsidRPr="004B7851" w:rsidRDefault="00241CB2" w:rsidP="00DA616D">
      <w:pPr>
        <w:pStyle w:val="a1"/>
        <w:rPr>
          <w:rtl/>
        </w:rPr>
      </w:pPr>
      <w:bookmarkStart w:id="503" w:name="_Toc341627395"/>
      <w:bookmarkStart w:id="504" w:name="_Toc341627616"/>
      <w:bookmarkStart w:id="505" w:name="_Toc440799063"/>
      <w:r w:rsidRPr="004B7851">
        <w:rPr>
          <w:rtl/>
        </w:rPr>
        <w:t xml:space="preserve">سرانجام </w:t>
      </w:r>
      <w:r w:rsidR="00466B22">
        <w:rPr>
          <w:rtl/>
        </w:rPr>
        <w:t>ی</w:t>
      </w:r>
      <w:r w:rsidRPr="004B7851">
        <w:rPr>
          <w:rtl/>
        </w:rPr>
        <w:t>زدگرد</w:t>
      </w:r>
      <w:bookmarkEnd w:id="503"/>
      <w:bookmarkEnd w:id="504"/>
      <w:bookmarkEnd w:id="505"/>
    </w:p>
    <w:p w:rsidR="00241CB2" w:rsidRPr="003124F6" w:rsidRDefault="000E4BC7" w:rsidP="00557145">
      <w:pPr>
        <w:pStyle w:val="BodyText3"/>
        <w:widowControl w:val="0"/>
        <w:spacing w:line="228" w:lineRule="auto"/>
        <w:ind w:firstLine="284"/>
        <w:jc w:val="both"/>
        <w:rPr>
          <w:rStyle w:val="Char6"/>
          <w:rtl/>
        </w:rPr>
      </w:pPr>
      <w:r>
        <w:rPr>
          <w:rStyle w:val="Char6"/>
          <w:rtl/>
        </w:rPr>
        <w:t>ی</w:t>
      </w:r>
      <w:r w:rsidR="00241CB2" w:rsidRPr="003124F6">
        <w:rPr>
          <w:rStyle w:val="Char6"/>
          <w:rtl/>
        </w:rPr>
        <w:t>زدگرد پس از ش</w:t>
      </w:r>
      <w:r>
        <w:rPr>
          <w:rStyle w:val="Char6"/>
          <w:rtl/>
        </w:rPr>
        <w:t>ک</w:t>
      </w:r>
      <w:r w:rsidR="00241CB2" w:rsidRPr="003124F6">
        <w:rPr>
          <w:rStyle w:val="Char6"/>
          <w:rtl/>
        </w:rPr>
        <w:t>ست لش</w:t>
      </w:r>
      <w:r>
        <w:rPr>
          <w:rStyle w:val="Char6"/>
          <w:rtl/>
        </w:rPr>
        <w:t>ک</w:t>
      </w:r>
      <w:r w:rsidR="00241CB2" w:rsidRPr="003124F6">
        <w:rPr>
          <w:rStyle w:val="Char6"/>
          <w:rtl/>
        </w:rPr>
        <w:t xml:space="preserve">رش در نهاوند به </w:t>
      </w:r>
      <w:r>
        <w:rPr>
          <w:rStyle w:val="Char6"/>
          <w:rtl/>
        </w:rPr>
        <w:t>ک</w:t>
      </w:r>
      <w:r w:rsidR="00241CB2" w:rsidRPr="003124F6">
        <w:rPr>
          <w:rStyle w:val="Char6"/>
          <w:rtl/>
        </w:rPr>
        <w:t>رمان رفت و از آنجا رهسپار بلخ و مرو گرد</w:t>
      </w:r>
      <w:r>
        <w:rPr>
          <w:rStyle w:val="Char6"/>
          <w:rtl/>
        </w:rPr>
        <w:t>ی</w:t>
      </w:r>
      <w:r w:rsidR="00241CB2" w:rsidRPr="003124F6">
        <w:rPr>
          <w:rStyle w:val="Char6"/>
          <w:rtl/>
        </w:rPr>
        <w:t>د و نما</w:t>
      </w:r>
      <w:r>
        <w:rPr>
          <w:rStyle w:val="Char6"/>
          <w:rtl/>
        </w:rPr>
        <w:t>ی</w:t>
      </w:r>
      <w:r w:rsidR="00241CB2" w:rsidRPr="003124F6">
        <w:rPr>
          <w:rStyle w:val="Char6"/>
          <w:rtl/>
        </w:rPr>
        <w:t>نده‌ا</w:t>
      </w:r>
      <w:r>
        <w:rPr>
          <w:rStyle w:val="Char6"/>
          <w:rtl/>
        </w:rPr>
        <w:t>ی</w:t>
      </w:r>
      <w:r w:rsidR="00241CB2" w:rsidRPr="003124F6">
        <w:rPr>
          <w:rStyle w:val="Char6"/>
          <w:rtl/>
        </w:rPr>
        <w:t xml:space="preserve"> از آنجا به چ</w:t>
      </w:r>
      <w:r>
        <w:rPr>
          <w:rStyle w:val="Char6"/>
          <w:rtl/>
        </w:rPr>
        <w:t>ی</w:t>
      </w:r>
      <w:r w:rsidR="00241CB2" w:rsidRPr="003124F6">
        <w:rPr>
          <w:rStyle w:val="Char6"/>
          <w:rtl/>
        </w:rPr>
        <w:t>ن فرستاد و از خاقان چ</w:t>
      </w:r>
      <w:r>
        <w:rPr>
          <w:rStyle w:val="Char6"/>
          <w:rtl/>
        </w:rPr>
        <w:t>ی</w:t>
      </w:r>
      <w:r w:rsidR="00241CB2" w:rsidRPr="003124F6">
        <w:rPr>
          <w:rStyle w:val="Char6"/>
          <w:rtl/>
        </w:rPr>
        <w:t>ن برا</w:t>
      </w:r>
      <w:r>
        <w:rPr>
          <w:rStyle w:val="Char6"/>
          <w:rtl/>
        </w:rPr>
        <w:t>ی</w:t>
      </w:r>
      <w:r w:rsidR="00241CB2" w:rsidRPr="003124F6">
        <w:rPr>
          <w:rStyle w:val="Char6"/>
          <w:rtl/>
        </w:rPr>
        <w:t xml:space="preserve"> دفع مسلم</w:t>
      </w:r>
      <w:r>
        <w:rPr>
          <w:rStyle w:val="Char6"/>
          <w:rtl/>
        </w:rPr>
        <w:t>ی</w:t>
      </w:r>
      <w:r w:rsidR="00241CB2" w:rsidRPr="003124F6">
        <w:rPr>
          <w:rStyle w:val="Char6"/>
          <w:rtl/>
        </w:rPr>
        <w:t xml:space="preserve">ن </w:t>
      </w:r>
      <w:r>
        <w:rPr>
          <w:rStyle w:val="Char6"/>
          <w:rtl/>
        </w:rPr>
        <w:t>ک</w:t>
      </w:r>
      <w:r w:rsidR="00241CB2" w:rsidRPr="003124F6">
        <w:rPr>
          <w:rStyle w:val="Char6"/>
          <w:rtl/>
        </w:rPr>
        <w:t>م</w:t>
      </w:r>
      <w:r>
        <w:rPr>
          <w:rStyle w:val="Char6"/>
          <w:rtl/>
        </w:rPr>
        <w:t>ک</w:t>
      </w:r>
      <w:r w:rsidR="00241CB2" w:rsidRPr="003124F6">
        <w:rPr>
          <w:rStyle w:val="Char6"/>
          <w:rtl/>
        </w:rPr>
        <w:t xml:space="preserve"> خواست، ول</w:t>
      </w:r>
      <w:r>
        <w:rPr>
          <w:rStyle w:val="Char6"/>
          <w:rtl/>
        </w:rPr>
        <w:t>ی</w:t>
      </w:r>
      <w:r w:rsidR="00241CB2" w:rsidRPr="003124F6">
        <w:rPr>
          <w:rStyle w:val="Char6"/>
          <w:rtl/>
        </w:rPr>
        <w:t xml:space="preserve"> خاقان به علت دور</w:t>
      </w:r>
      <w:r>
        <w:rPr>
          <w:rStyle w:val="Char6"/>
          <w:rtl/>
        </w:rPr>
        <w:t>ی</w:t>
      </w:r>
      <w:r w:rsidR="00241CB2" w:rsidRPr="003124F6">
        <w:rPr>
          <w:rStyle w:val="Char6"/>
          <w:rtl/>
        </w:rPr>
        <w:t xml:space="preserve"> ا</w:t>
      </w:r>
      <w:r>
        <w:rPr>
          <w:rStyle w:val="Char6"/>
          <w:rtl/>
        </w:rPr>
        <w:t>ی</w:t>
      </w:r>
      <w:r w:rsidR="00241CB2" w:rsidRPr="003124F6">
        <w:rPr>
          <w:rStyle w:val="Char6"/>
          <w:rtl/>
        </w:rPr>
        <w:t>ران از چ</w:t>
      </w:r>
      <w:r>
        <w:rPr>
          <w:rStyle w:val="Char6"/>
          <w:rtl/>
        </w:rPr>
        <w:t>ی</w:t>
      </w:r>
      <w:r w:rsidR="00241CB2" w:rsidRPr="003124F6">
        <w:rPr>
          <w:rStyle w:val="Char6"/>
          <w:rtl/>
        </w:rPr>
        <w:t>ن تقاضا</w:t>
      </w:r>
      <w:r>
        <w:rPr>
          <w:rStyle w:val="Char6"/>
          <w:rtl/>
        </w:rPr>
        <w:t>ی</w:t>
      </w:r>
      <w:r w:rsidR="00241CB2" w:rsidRPr="003124F6">
        <w:rPr>
          <w:rStyle w:val="Char6"/>
          <w:rtl/>
        </w:rPr>
        <w:t>ش را نپذ</w:t>
      </w:r>
      <w:r>
        <w:rPr>
          <w:rStyle w:val="Char6"/>
          <w:rtl/>
        </w:rPr>
        <w:t>ی</w:t>
      </w:r>
      <w:r w:rsidR="00241CB2" w:rsidRPr="003124F6">
        <w:rPr>
          <w:rStyle w:val="Char6"/>
          <w:rtl/>
        </w:rPr>
        <w:t>رفت</w:t>
      </w:r>
      <w:r w:rsidR="00DA616D" w:rsidRPr="003124F6">
        <w:rPr>
          <w:rStyle w:val="Char6"/>
          <w:rtl/>
        </w:rPr>
        <w:t>،</w:t>
      </w:r>
      <w:r w:rsidR="00241CB2" w:rsidRPr="003124F6">
        <w:rPr>
          <w:rStyle w:val="Char6"/>
          <w:rtl/>
        </w:rPr>
        <w:t xml:space="preserve"> لذا </w:t>
      </w:r>
      <w:r>
        <w:rPr>
          <w:rStyle w:val="Char6"/>
          <w:rtl/>
        </w:rPr>
        <w:t>ی</w:t>
      </w:r>
      <w:r w:rsidR="00241CB2" w:rsidRPr="003124F6">
        <w:rPr>
          <w:rStyle w:val="Char6"/>
          <w:rtl/>
        </w:rPr>
        <w:t>زدگرد با فرمانروا</w:t>
      </w:r>
      <w:r>
        <w:rPr>
          <w:rStyle w:val="Char6"/>
          <w:rtl/>
        </w:rPr>
        <w:t>ی</w:t>
      </w:r>
      <w:r w:rsidR="00241CB2" w:rsidRPr="003124F6">
        <w:rPr>
          <w:rStyle w:val="Char6"/>
          <w:rtl/>
        </w:rPr>
        <w:t xml:space="preserve"> تر</w:t>
      </w:r>
      <w:r>
        <w:rPr>
          <w:rStyle w:val="Char6"/>
          <w:rtl/>
        </w:rPr>
        <w:t>ک</w:t>
      </w:r>
      <w:r w:rsidR="00241CB2" w:rsidRPr="003124F6">
        <w:rPr>
          <w:rStyle w:val="Char6"/>
          <w:rtl/>
        </w:rPr>
        <w:t xml:space="preserve"> (تر</w:t>
      </w:r>
      <w:r>
        <w:rPr>
          <w:rStyle w:val="Char6"/>
          <w:rtl/>
        </w:rPr>
        <w:t>ک</w:t>
      </w:r>
      <w:r w:rsidR="00241CB2" w:rsidRPr="003124F6">
        <w:rPr>
          <w:rStyle w:val="Char6"/>
          <w:rtl/>
        </w:rPr>
        <w:t xml:space="preserve"> شرق) در ا</w:t>
      </w:r>
      <w:r>
        <w:rPr>
          <w:rStyle w:val="Char6"/>
          <w:rtl/>
        </w:rPr>
        <w:t>ی</w:t>
      </w:r>
      <w:r w:rsidR="00241CB2" w:rsidRPr="003124F6">
        <w:rPr>
          <w:rStyle w:val="Char6"/>
          <w:rtl/>
        </w:rPr>
        <w:t>ن خصوص مذا</w:t>
      </w:r>
      <w:r>
        <w:rPr>
          <w:rStyle w:val="Char6"/>
          <w:rtl/>
        </w:rPr>
        <w:t>ک</w:t>
      </w:r>
      <w:r w:rsidR="00241CB2" w:rsidRPr="003124F6">
        <w:rPr>
          <w:rStyle w:val="Char6"/>
          <w:rtl/>
        </w:rPr>
        <w:t xml:space="preserve">ره </w:t>
      </w:r>
      <w:r>
        <w:rPr>
          <w:rStyle w:val="Char6"/>
          <w:rtl/>
        </w:rPr>
        <w:t>ک</w:t>
      </w:r>
      <w:r w:rsidR="00241CB2" w:rsidRPr="003124F6">
        <w:rPr>
          <w:rStyle w:val="Char6"/>
          <w:rtl/>
        </w:rPr>
        <w:t xml:space="preserve">رد و با آن </w:t>
      </w:r>
      <w:r>
        <w:rPr>
          <w:rStyle w:val="Char6"/>
          <w:rtl/>
        </w:rPr>
        <w:t>ک</w:t>
      </w:r>
      <w:r w:rsidR="00241CB2" w:rsidRPr="003124F6">
        <w:rPr>
          <w:rStyle w:val="Char6"/>
          <w:rtl/>
        </w:rPr>
        <w:t>ه در ابتدا موافقت و قول مساعد داد، به وعده‌اش عمل ن</w:t>
      </w:r>
      <w:r>
        <w:rPr>
          <w:rStyle w:val="Char6"/>
          <w:rtl/>
        </w:rPr>
        <w:t>ک</w:t>
      </w:r>
      <w:r w:rsidR="00241CB2" w:rsidRPr="003124F6">
        <w:rPr>
          <w:rStyle w:val="Char6"/>
          <w:rtl/>
        </w:rPr>
        <w:t>رد.</w:t>
      </w:r>
    </w:p>
    <w:p w:rsidR="00241CB2" w:rsidRPr="003124F6" w:rsidRDefault="00241CB2" w:rsidP="00557145">
      <w:pPr>
        <w:pStyle w:val="BodyText3"/>
        <w:widowControl w:val="0"/>
        <w:spacing w:line="228" w:lineRule="auto"/>
        <w:ind w:firstLine="284"/>
        <w:jc w:val="both"/>
        <w:rPr>
          <w:rStyle w:val="Char6"/>
          <w:rtl/>
        </w:rPr>
      </w:pPr>
      <w:r w:rsidRPr="003124F6">
        <w:rPr>
          <w:rStyle w:val="Char6"/>
          <w:rtl/>
        </w:rPr>
        <w:t xml:space="preserve">چون </w:t>
      </w:r>
      <w:r w:rsidR="000E4BC7">
        <w:rPr>
          <w:rStyle w:val="Char6"/>
          <w:rtl/>
        </w:rPr>
        <w:t>ی</w:t>
      </w:r>
      <w:r w:rsidRPr="003124F6">
        <w:rPr>
          <w:rStyle w:val="Char6"/>
          <w:rtl/>
        </w:rPr>
        <w:t>زدگرد از هر در</w:t>
      </w:r>
      <w:r w:rsidR="000E4BC7">
        <w:rPr>
          <w:rStyle w:val="Char6"/>
          <w:rtl/>
        </w:rPr>
        <w:t>ی</w:t>
      </w:r>
      <w:r w:rsidRPr="003124F6">
        <w:rPr>
          <w:rStyle w:val="Char6"/>
          <w:rtl/>
        </w:rPr>
        <w:t xml:space="preserve"> مأ</w:t>
      </w:r>
      <w:r w:rsidR="000E4BC7">
        <w:rPr>
          <w:rStyle w:val="Char6"/>
          <w:rtl/>
        </w:rPr>
        <w:t>ی</w:t>
      </w:r>
      <w:r w:rsidRPr="003124F6">
        <w:rPr>
          <w:rStyle w:val="Char6"/>
          <w:rtl/>
        </w:rPr>
        <w:t>وس گرد</w:t>
      </w:r>
      <w:r w:rsidR="000E4BC7">
        <w:rPr>
          <w:rStyle w:val="Char6"/>
          <w:rtl/>
        </w:rPr>
        <w:t>ی</w:t>
      </w:r>
      <w:r w:rsidRPr="003124F6">
        <w:rPr>
          <w:rStyle w:val="Char6"/>
          <w:rtl/>
        </w:rPr>
        <w:t>د و درهم</w:t>
      </w:r>
      <w:r w:rsidR="000E4BC7">
        <w:rPr>
          <w:rStyle w:val="Char6"/>
          <w:rtl/>
        </w:rPr>
        <w:t>ی</w:t>
      </w:r>
      <w:r w:rsidRPr="003124F6">
        <w:rPr>
          <w:rStyle w:val="Char6"/>
          <w:rtl/>
        </w:rPr>
        <w:t xml:space="preserve">ن هنگام احساس </w:t>
      </w:r>
      <w:r w:rsidR="000E4BC7">
        <w:rPr>
          <w:rStyle w:val="Char6"/>
          <w:rtl/>
        </w:rPr>
        <w:t>ک</w:t>
      </w:r>
      <w:r w:rsidRPr="003124F6">
        <w:rPr>
          <w:rStyle w:val="Char6"/>
          <w:rtl/>
        </w:rPr>
        <w:t>رد مرزبان مرو به و</w:t>
      </w:r>
      <w:r w:rsidR="000E4BC7">
        <w:rPr>
          <w:rStyle w:val="Char6"/>
          <w:rtl/>
        </w:rPr>
        <w:t>ی</w:t>
      </w:r>
      <w:r w:rsidRPr="003124F6">
        <w:rPr>
          <w:rStyle w:val="Char6"/>
          <w:rtl/>
        </w:rPr>
        <w:t xml:space="preserve"> سوء ن</w:t>
      </w:r>
      <w:r w:rsidR="000E4BC7">
        <w:rPr>
          <w:rStyle w:val="Char6"/>
          <w:rtl/>
        </w:rPr>
        <w:t>ی</w:t>
      </w:r>
      <w:r w:rsidRPr="003124F6">
        <w:rPr>
          <w:rStyle w:val="Char6"/>
          <w:rtl/>
        </w:rPr>
        <w:t>ت دارد، خود را مواجه با خطر د</w:t>
      </w:r>
      <w:r w:rsidR="000E4BC7">
        <w:rPr>
          <w:rStyle w:val="Char6"/>
          <w:rtl/>
        </w:rPr>
        <w:t>ی</w:t>
      </w:r>
      <w:r w:rsidRPr="003124F6">
        <w:rPr>
          <w:rStyle w:val="Char6"/>
          <w:rtl/>
        </w:rPr>
        <w:t xml:space="preserve">د و شبانه از آنجا فرار </w:t>
      </w:r>
      <w:r w:rsidR="000E4BC7">
        <w:rPr>
          <w:rStyle w:val="Char6"/>
          <w:rtl/>
        </w:rPr>
        <w:t>ک</w:t>
      </w:r>
      <w:r w:rsidRPr="003124F6">
        <w:rPr>
          <w:rStyle w:val="Char6"/>
          <w:rtl/>
        </w:rPr>
        <w:t>رد و در خارج شهر به آس</w:t>
      </w:r>
      <w:r w:rsidR="000E4BC7">
        <w:rPr>
          <w:rStyle w:val="Char6"/>
          <w:rtl/>
        </w:rPr>
        <w:t>ی</w:t>
      </w:r>
      <w:r w:rsidRPr="003124F6">
        <w:rPr>
          <w:rStyle w:val="Char6"/>
          <w:rtl/>
        </w:rPr>
        <w:t>ابان</w:t>
      </w:r>
      <w:r w:rsidR="000E4BC7">
        <w:rPr>
          <w:rStyle w:val="Char6"/>
          <w:rtl/>
        </w:rPr>
        <w:t>ی</w:t>
      </w:r>
      <w:r w:rsidRPr="003124F6">
        <w:rPr>
          <w:rStyle w:val="Char6"/>
          <w:rtl/>
        </w:rPr>
        <w:t xml:space="preserve"> </w:t>
      </w:r>
      <w:r w:rsidR="000E4BC7">
        <w:rPr>
          <w:rStyle w:val="Char6"/>
          <w:rtl/>
        </w:rPr>
        <w:t>ک</w:t>
      </w:r>
      <w:r w:rsidRPr="003124F6">
        <w:rPr>
          <w:rStyle w:val="Char6"/>
          <w:rtl/>
        </w:rPr>
        <w:t>ه فردوس</w:t>
      </w:r>
      <w:r w:rsidR="000E4BC7">
        <w:rPr>
          <w:rStyle w:val="Char6"/>
          <w:rtl/>
        </w:rPr>
        <w:t>ی</w:t>
      </w:r>
      <w:r w:rsidRPr="003124F6">
        <w:rPr>
          <w:rStyle w:val="Char6"/>
          <w:rtl/>
        </w:rPr>
        <w:t xml:space="preserve"> او را در شاهنامه‌اش خسرو م</w:t>
      </w:r>
      <w:r w:rsidR="000E4BC7">
        <w:rPr>
          <w:rStyle w:val="Char6"/>
          <w:rtl/>
        </w:rPr>
        <w:t>ی</w:t>
      </w:r>
      <w:r w:rsidRPr="003124F6">
        <w:rPr>
          <w:rStyle w:val="Char6"/>
          <w:rtl/>
        </w:rPr>
        <w:t>‌نامند، پناه برد تا شب را نزد او به صبح برساند. او ن</w:t>
      </w:r>
      <w:r w:rsidR="000E4BC7">
        <w:rPr>
          <w:rStyle w:val="Char6"/>
          <w:rtl/>
        </w:rPr>
        <w:t>ی</w:t>
      </w:r>
      <w:r w:rsidRPr="003124F6">
        <w:rPr>
          <w:rStyle w:val="Char6"/>
          <w:rtl/>
        </w:rPr>
        <w:t xml:space="preserve">ز </w:t>
      </w:r>
      <w:r w:rsidR="000E4BC7">
        <w:rPr>
          <w:rStyle w:val="Char6"/>
          <w:rtl/>
        </w:rPr>
        <w:t>ی</w:t>
      </w:r>
      <w:r w:rsidRPr="003124F6">
        <w:rPr>
          <w:rStyle w:val="Char6"/>
          <w:rtl/>
        </w:rPr>
        <w:t>زدگرد را برا</w:t>
      </w:r>
      <w:r w:rsidR="000E4BC7">
        <w:rPr>
          <w:rStyle w:val="Char6"/>
          <w:rtl/>
        </w:rPr>
        <w:t>ی</w:t>
      </w:r>
      <w:r w:rsidRPr="003124F6">
        <w:rPr>
          <w:rStyle w:val="Char6"/>
          <w:rtl/>
        </w:rPr>
        <w:t xml:space="preserve"> تصاحب لباس فاخر و جواهراتش به قتل رسان</w:t>
      </w:r>
      <w:r w:rsidR="000E4BC7">
        <w:rPr>
          <w:rStyle w:val="Char6"/>
          <w:rtl/>
        </w:rPr>
        <w:t>ی</w:t>
      </w:r>
      <w:r w:rsidRPr="003124F6">
        <w:rPr>
          <w:rStyle w:val="Char6"/>
          <w:rtl/>
        </w:rPr>
        <w:t>د.</w:t>
      </w:r>
    </w:p>
    <w:p w:rsidR="00241CB2" w:rsidRPr="003124F6" w:rsidRDefault="00241CB2" w:rsidP="00557145">
      <w:pPr>
        <w:pStyle w:val="BodyText3"/>
        <w:widowControl w:val="0"/>
        <w:spacing w:line="228" w:lineRule="auto"/>
        <w:ind w:firstLine="284"/>
        <w:jc w:val="both"/>
        <w:rPr>
          <w:rStyle w:val="Char6"/>
          <w:rtl/>
        </w:rPr>
      </w:pPr>
      <w:r w:rsidRPr="003124F6">
        <w:rPr>
          <w:rStyle w:val="Char6"/>
          <w:rtl/>
        </w:rPr>
        <w:t>بد</w:t>
      </w:r>
      <w:r w:rsidR="000E4BC7">
        <w:rPr>
          <w:rStyle w:val="Char6"/>
          <w:rtl/>
        </w:rPr>
        <w:t>ی</w:t>
      </w:r>
      <w:r w:rsidRPr="003124F6">
        <w:rPr>
          <w:rStyle w:val="Char6"/>
          <w:rtl/>
        </w:rPr>
        <w:t>ن ش</w:t>
      </w:r>
      <w:r w:rsidR="000E4BC7">
        <w:rPr>
          <w:rStyle w:val="Char6"/>
          <w:rtl/>
        </w:rPr>
        <w:t>ک</w:t>
      </w:r>
      <w:r w:rsidRPr="003124F6">
        <w:rPr>
          <w:rStyle w:val="Char6"/>
          <w:rtl/>
        </w:rPr>
        <w:t>ل تأثر آم</w:t>
      </w:r>
      <w:r w:rsidR="000E4BC7">
        <w:rPr>
          <w:rStyle w:val="Char6"/>
          <w:rtl/>
        </w:rPr>
        <w:t>ی</w:t>
      </w:r>
      <w:r w:rsidRPr="003124F6">
        <w:rPr>
          <w:rStyle w:val="Char6"/>
          <w:rtl/>
        </w:rPr>
        <w:t xml:space="preserve">ز، </w:t>
      </w:r>
      <w:r w:rsidR="000E4BC7">
        <w:rPr>
          <w:rStyle w:val="Char6"/>
          <w:rtl/>
        </w:rPr>
        <w:t>ی</w:t>
      </w:r>
      <w:r w:rsidRPr="003124F6">
        <w:rPr>
          <w:rStyle w:val="Char6"/>
          <w:rtl/>
        </w:rPr>
        <w:t>زدگرد آخر</w:t>
      </w:r>
      <w:r w:rsidR="000E4BC7">
        <w:rPr>
          <w:rStyle w:val="Char6"/>
          <w:rtl/>
        </w:rPr>
        <w:t>ی</w:t>
      </w:r>
      <w:r w:rsidRPr="003124F6">
        <w:rPr>
          <w:rStyle w:val="Char6"/>
          <w:rtl/>
        </w:rPr>
        <w:t>ن سلسله شاهان ساسان</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316 سال سلطنت </w:t>
      </w:r>
      <w:r w:rsidR="000E4BC7">
        <w:rPr>
          <w:rStyle w:val="Char6"/>
          <w:rtl/>
        </w:rPr>
        <w:t>ک</w:t>
      </w:r>
      <w:r w:rsidRPr="003124F6">
        <w:rPr>
          <w:rStyle w:val="Char6"/>
          <w:rtl/>
        </w:rPr>
        <w:t>ردند، در سال 31 هجر</w:t>
      </w:r>
      <w:r w:rsidR="000E4BC7">
        <w:rPr>
          <w:rStyle w:val="Char6"/>
          <w:rtl/>
        </w:rPr>
        <w:t>ی</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Pr="003124F6">
        <w:rPr>
          <w:rStyle w:val="Char6"/>
          <w:rtl/>
        </w:rPr>
        <w:t xml:space="preserve"> س</w:t>
      </w:r>
      <w:r w:rsidR="000E4BC7">
        <w:rPr>
          <w:rStyle w:val="Char6"/>
          <w:rtl/>
        </w:rPr>
        <w:t>ی</w:t>
      </w:r>
      <w:r w:rsidRPr="003124F6">
        <w:rPr>
          <w:rStyle w:val="Char6"/>
          <w:rtl/>
        </w:rPr>
        <w:t>زده سال بعد از جنگ نهاوند (آخر</w:t>
      </w:r>
      <w:r w:rsidR="000E4BC7">
        <w:rPr>
          <w:rStyle w:val="Char6"/>
          <w:rtl/>
        </w:rPr>
        <w:t>ی</w:t>
      </w:r>
      <w:r w:rsidRPr="003124F6">
        <w:rPr>
          <w:rStyle w:val="Char6"/>
          <w:rtl/>
        </w:rPr>
        <w:t>ن جنگ ا</w:t>
      </w:r>
      <w:r w:rsidR="000E4BC7">
        <w:rPr>
          <w:rStyle w:val="Char6"/>
          <w:rtl/>
        </w:rPr>
        <w:t>ی</w:t>
      </w:r>
      <w:r w:rsidRPr="003124F6">
        <w:rPr>
          <w:rStyle w:val="Char6"/>
          <w:rtl/>
        </w:rPr>
        <w:t>ن شاه با مسلم</w:t>
      </w:r>
      <w:r w:rsidR="000E4BC7">
        <w:rPr>
          <w:rStyle w:val="Char6"/>
          <w:rtl/>
        </w:rPr>
        <w:t>ی</w:t>
      </w:r>
      <w:r w:rsidRPr="003124F6">
        <w:rPr>
          <w:rStyle w:val="Char6"/>
          <w:rtl/>
        </w:rPr>
        <w:t xml:space="preserve">ن) به دست </w:t>
      </w:r>
      <w:r w:rsidR="000E4BC7">
        <w:rPr>
          <w:rStyle w:val="Char6"/>
          <w:rtl/>
        </w:rPr>
        <w:t>یک</w:t>
      </w:r>
      <w:r w:rsidRPr="003124F6">
        <w:rPr>
          <w:rStyle w:val="Char6"/>
          <w:rtl/>
        </w:rPr>
        <w:t xml:space="preserve"> نفر ا</w:t>
      </w:r>
      <w:r w:rsidR="000E4BC7">
        <w:rPr>
          <w:rStyle w:val="Char6"/>
          <w:rtl/>
        </w:rPr>
        <w:t>ی</w:t>
      </w:r>
      <w:r w:rsidRPr="003124F6">
        <w:rPr>
          <w:rStyle w:val="Char6"/>
          <w:rtl/>
        </w:rPr>
        <w:t>ران</w:t>
      </w:r>
      <w:r w:rsidR="000E4BC7">
        <w:rPr>
          <w:rStyle w:val="Char6"/>
          <w:rtl/>
        </w:rPr>
        <w:t>ی</w:t>
      </w:r>
      <w:r w:rsidRPr="003124F6">
        <w:rPr>
          <w:rStyle w:val="Char6"/>
          <w:rtl/>
        </w:rPr>
        <w:t xml:space="preserve"> به قتل رس</w:t>
      </w:r>
      <w:r w:rsidR="000E4BC7">
        <w:rPr>
          <w:rStyle w:val="Char6"/>
          <w:rtl/>
        </w:rPr>
        <w:t>ی</w:t>
      </w:r>
      <w:r w:rsidRPr="003124F6">
        <w:rPr>
          <w:rStyle w:val="Char6"/>
          <w:rtl/>
        </w:rPr>
        <w:t>د</w:t>
      </w:r>
      <w:r w:rsidRPr="00EE34D5">
        <w:rPr>
          <w:rStyle w:val="Char6"/>
          <w:rFonts w:eastAsia="SimSun"/>
          <w:vertAlign w:val="superscript"/>
          <w:rtl/>
        </w:rPr>
        <w:footnoteReference w:id="116"/>
      </w:r>
      <w:r w:rsidRPr="003124F6">
        <w:rPr>
          <w:rStyle w:val="Char6"/>
          <w:rtl/>
        </w:rPr>
        <w:t>. ا</w:t>
      </w:r>
      <w:r w:rsidR="000E4BC7">
        <w:rPr>
          <w:rStyle w:val="Char6"/>
          <w:rtl/>
        </w:rPr>
        <w:t>ی</w:t>
      </w:r>
      <w:r w:rsidRPr="003124F6">
        <w:rPr>
          <w:rStyle w:val="Char6"/>
          <w:rtl/>
        </w:rPr>
        <w:t xml:space="preserve">ران </w:t>
      </w:r>
      <w:r w:rsidR="000E4BC7">
        <w:rPr>
          <w:rStyle w:val="Char6"/>
          <w:rtl/>
        </w:rPr>
        <w:t>ک</w:t>
      </w:r>
      <w:r w:rsidRPr="003124F6">
        <w:rPr>
          <w:rStyle w:val="Char6"/>
          <w:rtl/>
        </w:rPr>
        <w:t>ه ب</w:t>
      </w:r>
      <w:r w:rsidR="000E4BC7">
        <w:rPr>
          <w:rStyle w:val="Char6"/>
          <w:rtl/>
        </w:rPr>
        <w:t>ی</w:t>
      </w:r>
      <w:r w:rsidRPr="003124F6">
        <w:rPr>
          <w:rStyle w:val="Char6"/>
          <w:rtl/>
        </w:rPr>
        <w:t>‌دفاع شده بود تحت سلطه ح</w:t>
      </w:r>
      <w:r w:rsidR="000E4BC7">
        <w:rPr>
          <w:rStyle w:val="Char6"/>
          <w:rtl/>
        </w:rPr>
        <w:t>ک</w:t>
      </w:r>
      <w:r w:rsidRPr="003124F6">
        <w:rPr>
          <w:rStyle w:val="Char6"/>
          <w:rtl/>
        </w:rPr>
        <w:t>ومت اسلام در آمد تا ا</w:t>
      </w:r>
      <w:r w:rsidR="000E4BC7">
        <w:rPr>
          <w:rStyle w:val="Char6"/>
          <w:rtl/>
        </w:rPr>
        <w:t>ی</w:t>
      </w:r>
      <w:r w:rsidRPr="003124F6">
        <w:rPr>
          <w:rStyle w:val="Char6"/>
          <w:rtl/>
        </w:rPr>
        <w:t>ران</w:t>
      </w:r>
      <w:r w:rsidR="000E4BC7">
        <w:rPr>
          <w:rStyle w:val="Char6"/>
          <w:rtl/>
        </w:rPr>
        <w:t>ی</w:t>
      </w:r>
      <w:r w:rsidRPr="003124F6">
        <w:rPr>
          <w:rStyle w:val="Char6"/>
          <w:rtl/>
        </w:rPr>
        <w:t>ان به نور فروزان د</w:t>
      </w:r>
      <w:r w:rsidR="000E4BC7">
        <w:rPr>
          <w:rStyle w:val="Char6"/>
          <w:rtl/>
        </w:rPr>
        <w:t>ی</w:t>
      </w:r>
      <w:r w:rsidRPr="003124F6">
        <w:rPr>
          <w:rStyle w:val="Char6"/>
          <w:rtl/>
        </w:rPr>
        <w:t>ن خدا</w:t>
      </w:r>
      <w:r w:rsidR="000E4BC7">
        <w:rPr>
          <w:rStyle w:val="Char6"/>
          <w:rtl/>
        </w:rPr>
        <w:t>ی</w:t>
      </w:r>
      <w:r w:rsidRPr="003124F6">
        <w:rPr>
          <w:rStyle w:val="Char6"/>
          <w:rtl/>
        </w:rPr>
        <w:t xml:space="preserve"> واحد منور و به سو</w:t>
      </w:r>
      <w:r w:rsidR="000E4BC7">
        <w:rPr>
          <w:rStyle w:val="Char6"/>
          <w:rtl/>
        </w:rPr>
        <w:t>ی</w:t>
      </w:r>
      <w:r w:rsidRPr="003124F6">
        <w:rPr>
          <w:rStyle w:val="Char6"/>
          <w:rtl/>
        </w:rPr>
        <w:t xml:space="preserve"> خداوند</w:t>
      </w:r>
      <w:r w:rsidR="00B47EEE" w:rsidRPr="00B47EEE">
        <w:rPr>
          <w:rStyle w:val="Char6"/>
          <w:rFonts w:cs="CTraditional Arabic"/>
          <w:rtl/>
        </w:rPr>
        <w:t>أ</w:t>
      </w:r>
      <w:r w:rsidRPr="003124F6">
        <w:rPr>
          <w:rStyle w:val="Char6"/>
          <w:rtl/>
        </w:rPr>
        <w:t xml:space="preserve"> راه </w:t>
      </w:r>
      <w:r w:rsidR="000E4BC7">
        <w:rPr>
          <w:rStyle w:val="Char6"/>
          <w:rtl/>
        </w:rPr>
        <w:t>ی</w:t>
      </w:r>
      <w:r w:rsidRPr="003124F6">
        <w:rPr>
          <w:rStyle w:val="Char6"/>
          <w:rtl/>
        </w:rPr>
        <w:t>ابند و به سعادت دن</w:t>
      </w:r>
      <w:r w:rsidR="000E4BC7">
        <w:rPr>
          <w:rStyle w:val="Char6"/>
          <w:rtl/>
        </w:rPr>
        <w:t>ی</w:t>
      </w:r>
      <w:r w:rsidRPr="003124F6">
        <w:rPr>
          <w:rStyle w:val="Char6"/>
          <w:rtl/>
        </w:rPr>
        <w:t>ا و آخرت برسند.</w:t>
      </w:r>
    </w:p>
    <w:p w:rsidR="00B37D1F" w:rsidRPr="004B7851" w:rsidRDefault="00B37D1F" w:rsidP="00C718E7">
      <w:pPr>
        <w:pStyle w:val="a9"/>
        <w:rPr>
          <w:rtl/>
        </w:rPr>
        <w:sectPr w:rsidR="00B37D1F" w:rsidRPr="004B7851" w:rsidSect="00C718E7">
          <w:headerReference w:type="default" r:id="rId22"/>
          <w:footnotePr>
            <w:numRestart w:val="eachPage"/>
          </w:footnotePr>
          <w:type w:val="oddPage"/>
          <w:pgSz w:w="9356" w:h="13608" w:code="9"/>
          <w:pgMar w:top="567" w:right="1134" w:bottom="851" w:left="1134" w:header="454" w:footer="0" w:gutter="0"/>
          <w:cols w:space="708"/>
          <w:titlePg/>
          <w:bidi/>
          <w:rtlGutter/>
          <w:docGrid w:linePitch="381"/>
        </w:sectPr>
      </w:pPr>
    </w:p>
    <w:p w:rsidR="00241CB2" w:rsidRPr="004B7851" w:rsidRDefault="00241CB2" w:rsidP="00DA616D">
      <w:pPr>
        <w:pStyle w:val="a0"/>
        <w:rPr>
          <w:rtl/>
        </w:rPr>
      </w:pPr>
      <w:bookmarkStart w:id="506" w:name="_Toc341627396"/>
      <w:bookmarkStart w:id="507" w:name="_Toc341627617"/>
      <w:bookmarkStart w:id="508" w:name="_Toc440799064"/>
      <w:r w:rsidRPr="004B7851">
        <w:rPr>
          <w:rtl/>
        </w:rPr>
        <w:t>فتوحات شام و فلسط</w:t>
      </w:r>
      <w:r w:rsidR="00466B22">
        <w:rPr>
          <w:rtl/>
        </w:rPr>
        <w:t>ی</w:t>
      </w:r>
      <w:r w:rsidRPr="004B7851">
        <w:rPr>
          <w:rtl/>
        </w:rPr>
        <w:t>ن در زمان عمر</w:t>
      </w:r>
      <w:bookmarkEnd w:id="506"/>
      <w:bookmarkEnd w:id="507"/>
      <w:bookmarkEnd w:id="508"/>
    </w:p>
    <w:p w:rsidR="00241CB2" w:rsidRPr="003124F6" w:rsidRDefault="00241CB2" w:rsidP="00F556E7">
      <w:pPr>
        <w:pStyle w:val="BodyText3"/>
        <w:widowControl w:val="0"/>
        <w:ind w:firstLine="284"/>
        <w:jc w:val="both"/>
        <w:rPr>
          <w:rStyle w:val="Char6"/>
          <w:rtl/>
        </w:rPr>
      </w:pPr>
      <w:r w:rsidRPr="003124F6">
        <w:rPr>
          <w:rStyle w:val="Char6"/>
          <w:rtl/>
        </w:rPr>
        <w:t>حضرت عمر م</w:t>
      </w:r>
      <w:r w:rsidR="000E4BC7">
        <w:rPr>
          <w:rStyle w:val="Char6"/>
          <w:rtl/>
        </w:rPr>
        <w:t>ی</w:t>
      </w:r>
      <w:r w:rsidRPr="003124F6">
        <w:rPr>
          <w:rStyle w:val="Char6"/>
          <w:rtl/>
        </w:rPr>
        <w:t>ل نداشت مسلم</w:t>
      </w:r>
      <w:r w:rsidR="000E4BC7">
        <w:rPr>
          <w:rStyle w:val="Char6"/>
          <w:rtl/>
        </w:rPr>
        <w:t>ی</w:t>
      </w:r>
      <w:r w:rsidRPr="003124F6">
        <w:rPr>
          <w:rStyle w:val="Char6"/>
          <w:rtl/>
        </w:rPr>
        <w:t>ن عرب برا</w:t>
      </w:r>
      <w:r w:rsidR="000E4BC7">
        <w:rPr>
          <w:rStyle w:val="Char6"/>
          <w:rtl/>
        </w:rPr>
        <w:t>ی</w:t>
      </w:r>
      <w:r w:rsidRPr="003124F6">
        <w:rPr>
          <w:rStyle w:val="Char6"/>
          <w:rtl/>
        </w:rPr>
        <w:t xml:space="preserve"> س</w:t>
      </w:r>
      <w:r w:rsidR="000E4BC7">
        <w:rPr>
          <w:rStyle w:val="Char6"/>
          <w:rtl/>
        </w:rPr>
        <w:t>ک</w:t>
      </w:r>
      <w:r w:rsidRPr="003124F6">
        <w:rPr>
          <w:rStyle w:val="Char6"/>
          <w:rtl/>
        </w:rPr>
        <w:t>ونت دائم</w:t>
      </w:r>
      <w:r w:rsidR="000E4BC7">
        <w:rPr>
          <w:rStyle w:val="Char6"/>
          <w:rtl/>
        </w:rPr>
        <w:t>ی</w:t>
      </w:r>
      <w:r w:rsidRPr="003124F6">
        <w:rPr>
          <w:rStyle w:val="Char6"/>
          <w:rtl/>
        </w:rPr>
        <w:t xml:space="preserve"> تا آنجا در خا</w:t>
      </w:r>
      <w:r w:rsidR="000E4BC7">
        <w:rPr>
          <w:rStyle w:val="Char6"/>
          <w:rtl/>
        </w:rPr>
        <w:t>ک</w:t>
      </w:r>
      <w:r w:rsidRPr="003124F6">
        <w:rPr>
          <w:rStyle w:val="Char6"/>
          <w:rtl/>
        </w:rPr>
        <w:t xml:space="preserve"> ا</w:t>
      </w:r>
      <w:r w:rsidR="000E4BC7">
        <w:rPr>
          <w:rStyle w:val="Char6"/>
          <w:rtl/>
        </w:rPr>
        <w:t>ی</w:t>
      </w:r>
      <w:r w:rsidRPr="003124F6">
        <w:rPr>
          <w:rStyle w:val="Char6"/>
          <w:rtl/>
        </w:rPr>
        <w:t>ران پ</w:t>
      </w:r>
      <w:r w:rsidR="000E4BC7">
        <w:rPr>
          <w:rStyle w:val="Char6"/>
          <w:rtl/>
        </w:rPr>
        <w:t>ی</w:t>
      </w:r>
      <w:r w:rsidRPr="003124F6">
        <w:rPr>
          <w:rStyle w:val="Char6"/>
          <w:rtl/>
        </w:rPr>
        <w:t xml:space="preserve">ش روند </w:t>
      </w:r>
      <w:r w:rsidR="000E4BC7">
        <w:rPr>
          <w:rStyle w:val="Char6"/>
          <w:rtl/>
        </w:rPr>
        <w:t>ک</w:t>
      </w:r>
      <w:r w:rsidRPr="003124F6">
        <w:rPr>
          <w:rStyle w:val="Char6"/>
          <w:rtl/>
        </w:rPr>
        <w:t>ه شط العرب را به مسافت ز</w:t>
      </w:r>
      <w:r w:rsidR="000E4BC7">
        <w:rPr>
          <w:rStyle w:val="Char6"/>
          <w:rtl/>
        </w:rPr>
        <w:t>ی</w:t>
      </w:r>
      <w:r w:rsidRPr="003124F6">
        <w:rPr>
          <w:rStyle w:val="Char6"/>
          <w:rtl/>
        </w:rPr>
        <w:t>اد</w:t>
      </w:r>
      <w:r w:rsidR="000E4BC7">
        <w:rPr>
          <w:rStyle w:val="Char6"/>
          <w:rtl/>
        </w:rPr>
        <w:t>ی</w:t>
      </w:r>
      <w:r w:rsidRPr="003124F6">
        <w:rPr>
          <w:rStyle w:val="Char6"/>
          <w:rtl/>
        </w:rPr>
        <w:t xml:space="preserve"> پشت سر بگذارند</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 هرگاه در آ</w:t>
      </w:r>
      <w:r w:rsidR="000E4BC7">
        <w:rPr>
          <w:rStyle w:val="Char6"/>
          <w:rtl/>
        </w:rPr>
        <w:t>ی</w:t>
      </w:r>
      <w:r w:rsidRPr="003124F6">
        <w:rPr>
          <w:rStyle w:val="Char6"/>
          <w:rtl/>
        </w:rPr>
        <w:t>نده اوضاع دگرگون شود وضع</w:t>
      </w:r>
      <w:r w:rsidR="000E4BC7">
        <w:rPr>
          <w:rStyle w:val="Char6"/>
          <w:rtl/>
        </w:rPr>
        <w:t>ی</w:t>
      </w:r>
      <w:r w:rsidRPr="003124F6">
        <w:rPr>
          <w:rStyle w:val="Char6"/>
          <w:rtl/>
        </w:rPr>
        <w:t xml:space="preserve"> پ</w:t>
      </w:r>
      <w:r w:rsidR="000E4BC7">
        <w:rPr>
          <w:rStyle w:val="Char6"/>
          <w:rtl/>
        </w:rPr>
        <w:t>ی</w:t>
      </w:r>
      <w:r w:rsidRPr="003124F6">
        <w:rPr>
          <w:rStyle w:val="Char6"/>
          <w:rtl/>
        </w:rPr>
        <w:t>ش آ</w:t>
      </w:r>
      <w:r w:rsidR="000E4BC7">
        <w:rPr>
          <w:rStyle w:val="Char6"/>
          <w:rtl/>
        </w:rPr>
        <w:t>ی</w:t>
      </w:r>
      <w:r w:rsidRPr="003124F6">
        <w:rPr>
          <w:rStyle w:val="Char6"/>
          <w:rtl/>
        </w:rPr>
        <w:t xml:space="preserve">د </w:t>
      </w:r>
      <w:r w:rsidR="000E4BC7">
        <w:rPr>
          <w:rStyle w:val="Char6"/>
          <w:rtl/>
        </w:rPr>
        <w:t>ک</w:t>
      </w:r>
      <w:r w:rsidRPr="003124F6">
        <w:rPr>
          <w:rStyle w:val="Char6"/>
          <w:rtl/>
        </w:rPr>
        <w:t>ه از لش</w:t>
      </w:r>
      <w:r w:rsidR="000E4BC7">
        <w:rPr>
          <w:rStyle w:val="Char6"/>
          <w:rtl/>
        </w:rPr>
        <w:t>ک</w:t>
      </w:r>
      <w:r w:rsidRPr="003124F6">
        <w:rPr>
          <w:rStyle w:val="Char6"/>
          <w:rtl/>
        </w:rPr>
        <w:t>ر پارس احتمالاً ش</w:t>
      </w:r>
      <w:r w:rsidR="000E4BC7">
        <w:rPr>
          <w:rStyle w:val="Char6"/>
          <w:rtl/>
        </w:rPr>
        <w:t>ک</w:t>
      </w:r>
      <w:r w:rsidRPr="003124F6">
        <w:rPr>
          <w:rStyle w:val="Char6"/>
          <w:rtl/>
        </w:rPr>
        <w:t>ست بخورند مانند واقعه جسر دچار مص</w:t>
      </w:r>
      <w:r w:rsidR="000E4BC7">
        <w:rPr>
          <w:rStyle w:val="Char6"/>
          <w:rtl/>
        </w:rPr>
        <w:t>ی</w:t>
      </w:r>
      <w:r w:rsidRPr="003124F6">
        <w:rPr>
          <w:rStyle w:val="Char6"/>
          <w:rtl/>
        </w:rPr>
        <w:t xml:space="preserve">بت نشوند </w:t>
      </w:r>
      <w:r w:rsidR="000E4BC7">
        <w:rPr>
          <w:rStyle w:val="Char6"/>
          <w:rtl/>
        </w:rPr>
        <w:t>ک</w:t>
      </w:r>
      <w:r w:rsidRPr="003124F6">
        <w:rPr>
          <w:rStyle w:val="Char6"/>
          <w:rtl/>
        </w:rPr>
        <w:t>ه شمش</w:t>
      </w:r>
      <w:r w:rsidR="000E4BC7">
        <w:rPr>
          <w:rStyle w:val="Char6"/>
          <w:rtl/>
        </w:rPr>
        <w:t>ی</w:t>
      </w:r>
      <w:r w:rsidRPr="003124F6">
        <w:rPr>
          <w:rStyle w:val="Char6"/>
          <w:rtl/>
        </w:rPr>
        <w:t>ر را در پشت سر و شط العرب را در پ</w:t>
      </w:r>
      <w:r w:rsidR="000E4BC7">
        <w:rPr>
          <w:rStyle w:val="Char6"/>
          <w:rtl/>
        </w:rPr>
        <w:t>ی</w:t>
      </w:r>
      <w:r w:rsidRPr="003124F6">
        <w:rPr>
          <w:rStyle w:val="Char6"/>
          <w:rtl/>
        </w:rPr>
        <w:t>ش داشته تلف شوند.</w:t>
      </w:r>
    </w:p>
    <w:p w:rsidR="00241CB2" w:rsidRPr="003124F6" w:rsidRDefault="00241CB2" w:rsidP="00F556E7">
      <w:pPr>
        <w:pStyle w:val="BodyText3"/>
        <w:widowControl w:val="0"/>
        <w:ind w:firstLine="284"/>
        <w:jc w:val="both"/>
        <w:rPr>
          <w:rStyle w:val="Char6"/>
          <w:rtl/>
        </w:rPr>
      </w:pPr>
      <w:r w:rsidRPr="003124F6">
        <w:rPr>
          <w:rStyle w:val="Char6"/>
          <w:rtl/>
        </w:rPr>
        <w:t>لذا در همان ا</w:t>
      </w:r>
      <w:r w:rsidR="000E4BC7">
        <w:rPr>
          <w:rStyle w:val="Char6"/>
          <w:rtl/>
        </w:rPr>
        <w:t>ی</w:t>
      </w:r>
      <w:r w:rsidRPr="003124F6">
        <w:rPr>
          <w:rStyle w:val="Char6"/>
          <w:rtl/>
        </w:rPr>
        <w:t>ام</w:t>
      </w:r>
      <w:r w:rsidR="000E4BC7">
        <w:rPr>
          <w:rStyle w:val="Char6"/>
          <w:rtl/>
        </w:rPr>
        <w:t>ی</w:t>
      </w:r>
      <w:r w:rsidRPr="003124F6">
        <w:rPr>
          <w:rStyle w:val="Char6"/>
          <w:rtl/>
        </w:rPr>
        <w:t xml:space="preserve"> </w:t>
      </w:r>
      <w:r w:rsidR="000E4BC7">
        <w:rPr>
          <w:rStyle w:val="Char6"/>
          <w:rtl/>
        </w:rPr>
        <w:t>ک</w:t>
      </w:r>
      <w:r w:rsidRPr="003124F6">
        <w:rPr>
          <w:rStyle w:val="Char6"/>
          <w:rtl/>
        </w:rPr>
        <w:t>ه فرماندهانش در خا</w:t>
      </w:r>
      <w:r w:rsidR="000E4BC7">
        <w:rPr>
          <w:rStyle w:val="Char6"/>
          <w:rtl/>
        </w:rPr>
        <w:t>ک</w:t>
      </w:r>
      <w:r w:rsidRPr="003124F6">
        <w:rPr>
          <w:rStyle w:val="Char6"/>
          <w:rtl/>
        </w:rPr>
        <w:t xml:space="preserve"> ا</w:t>
      </w:r>
      <w:r w:rsidR="000E4BC7">
        <w:rPr>
          <w:rStyle w:val="Char6"/>
          <w:rtl/>
        </w:rPr>
        <w:t>ی</w:t>
      </w:r>
      <w:r w:rsidRPr="003124F6">
        <w:rPr>
          <w:rStyle w:val="Char6"/>
          <w:rtl/>
        </w:rPr>
        <w:t>ران پ</w:t>
      </w:r>
      <w:r w:rsidR="000E4BC7">
        <w:rPr>
          <w:rStyle w:val="Char6"/>
          <w:rtl/>
        </w:rPr>
        <w:t>ی</w:t>
      </w:r>
      <w:r w:rsidRPr="003124F6">
        <w:rPr>
          <w:rStyle w:val="Char6"/>
          <w:rtl/>
        </w:rPr>
        <w:t>ش م</w:t>
      </w:r>
      <w:r w:rsidR="000E4BC7">
        <w:rPr>
          <w:rStyle w:val="Char6"/>
          <w:rtl/>
        </w:rPr>
        <w:t>ی</w:t>
      </w:r>
      <w:r w:rsidRPr="003124F6">
        <w:rPr>
          <w:rStyle w:val="Char6"/>
          <w:rtl/>
        </w:rPr>
        <w:t>‌رفتند و شهرها</w:t>
      </w:r>
      <w:r w:rsidR="000E4BC7">
        <w:rPr>
          <w:rStyle w:val="Char6"/>
          <w:rtl/>
        </w:rPr>
        <w:t>ی</w:t>
      </w:r>
      <w:r w:rsidRPr="003124F6">
        <w:rPr>
          <w:rStyle w:val="Char6"/>
          <w:rtl/>
        </w:rPr>
        <w:t xml:space="preserve"> آن را </w:t>
      </w:r>
      <w:r w:rsidR="000E4BC7">
        <w:rPr>
          <w:rStyle w:val="Char6"/>
          <w:rtl/>
        </w:rPr>
        <w:t>یکی</w:t>
      </w:r>
      <w:r w:rsidRPr="003124F6">
        <w:rPr>
          <w:rStyle w:val="Char6"/>
          <w:rtl/>
        </w:rPr>
        <w:t xml:space="preserve"> پس از د</w:t>
      </w:r>
      <w:r w:rsidR="000E4BC7">
        <w:rPr>
          <w:rStyle w:val="Char6"/>
          <w:rtl/>
        </w:rPr>
        <w:t>ی</w:t>
      </w:r>
      <w:r w:rsidRPr="003124F6">
        <w:rPr>
          <w:rStyle w:val="Char6"/>
          <w:rtl/>
        </w:rPr>
        <w:t>گر</w:t>
      </w:r>
      <w:r w:rsidR="000E4BC7">
        <w:rPr>
          <w:rStyle w:val="Char6"/>
          <w:rtl/>
        </w:rPr>
        <w:t>ی</w:t>
      </w:r>
      <w:r w:rsidRPr="003124F6">
        <w:rPr>
          <w:rStyle w:val="Char6"/>
          <w:rtl/>
        </w:rPr>
        <w:t xml:space="preserve"> تصرف م</w:t>
      </w:r>
      <w:r w:rsidR="000E4BC7">
        <w:rPr>
          <w:rStyle w:val="Char6"/>
          <w:rtl/>
        </w:rPr>
        <w:t>ی</w:t>
      </w:r>
      <w:r w:rsidRPr="003124F6">
        <w:rPr>
          <w:rStyle w:val="Char6"/>
          <w:rtl/>
        </w:rPr>
        <w:t>‌</w:t>
      </w:r>
      <w:r w:rsidR="000E4BC7">
        <w:rPr>
          <w:rStyle w:val="Char6"/>
          <w:rtl/>
        </w:rPr>
        <w:t>ک</w:t>
      </w:r>
      <w:r w:rsidRPr="003124F6">
        <w:rPr>
          <w:rStyle w:val="Char6"/>
          <w:rtl/>
        </w:rPr>
        <w:t>ردند دستور داد تا مسلم</w:t>
      </w:r>
      <w:r w:rsidR="000E4BC7">
        <w:rPr>
          <w:rStyle w:val="Char6"/>
          <w:rtl/>
        </w:rPr>
        <w:t>ی</w:t>
      </w:r>
      <w:r w:rsidRPr="003124F6">
        <w:rPr>
          <w:rStyle w:val="Char6"/>
          <w:rtl/>
        </w:rPr>
        <w:t xml:space="preserve">ن در عراق مخصوصاً در بصره و </w:t>
      </w:r>
      <w:r w:rsidR="000E4BC7">
        <w:rPr>
          <w:rStyle w:val="Char6"/>
          <w:rtl/>
        </w:rPr>
        <w:t>ک</w:t>
      </w:r>
      <w:r w:rsidRPr="003124F6">
        <w:rPr>
          <w:rStyle w:val="Char6"/>
          <w:rtl/>
        </w:rPr>
        <w:t xml:space="preserve">وفه </w:t>
      </w:r>
      <w:r w:rsidR="000E4BC7">
        <w:rPr>
          <w:rStyle w:val="Char6"/>
          <w:rtl/>
        </w:rPr>
        <w:t>ک</w:t>
      </w:r>
      <w:r w:rsidRPr="003124F6">
        <w:rPr>
          <w:rStyle w:val="Char6"/>
          <w:rtl/>
        </w:rPr>
        <w:t>ه آب و هوا</w:t>
      </w:r>
      <w:r w:rsidR="000E4BC7">
        <w:rPr>
          <w:rStyle w:val="Char6"/>
          <w:rtl/>
        </w:rPr>
        <w:t>ی</w:t>
      </w:r>
      <w:r w:rsidR="009F5D6E">
        <w:rPr>
          <w:rStyle w:val="Char6"/>
          <w:rtl/>
        </w:rPr>
        <w:t xml:space="preserve"> آن‌ها </w:t>
      </w:r>
      <w:r w:rsidRPr="003124F6">
        <w:rPr>
          <w:rStyle w:val="Char6"/>
          <w:rtl/>
        </w:rPr>
        <w:t>با اعراب و ح</w:t>
      </w:r>
      <w:r w:rsidR="000E4BC7">
        <w:rPr>
          <w:rStyle w:val="Char6"/>
          <w:rtl/>
        </w:rPr>
        <w:t>ی</w:t>
      </w:r>
      <w:r w:rsidRPr="003124F6">
        <w:rPr>
          <w:rStyle w:val="Char6"/>
          <w:rtl/>
        </w:rPr>
        <w:t>واناتشان ب</w:t>
      </w:r>
      <w:r w:rsidR="000E4BC7">
        <w:rPr>
          <w:rStyle w:val="Char6"/>
          <w:rtl/>
        </w:rPr>
        <w:t>ی</w:t>
      </w:r>
      <w:r w:rsidRPr="003124F6">
        <w:rPr>
          <w:rStyle w:val="Char6"/>
          <w:rtl/>
        </w:rPr>
        <w:t>شتر از سا</w:t>
      </w:r>
      <w:r w:rsidR="000E4BC7">
        <w:rPr>
          <w:rStyle w:val="Char6"/>
          <w:rtl/>
        </w:rPr>
        <w:t>ی</w:t>
      </w:r>
      <w:r w:rsidRPr="003124F6">
        <w:rPr>
          <w:rStyle w:val="Char6"/>
          <w:rtl/>
        </w:rPr>
        <w:t>ر نقاط عراق سازگار بود، س</w:t>
      </w:r>
      <w:r w:rsidR="000E4BC7">
        <w:rPr>
          <w:rStyle w:val="Char6"/>
          <w:rtl/>
        </w:rPr>
        <w:t>ک</w:t>
      </w:r>
      <w:r w:rsidRPr="003124F6">
        <w:rPr>
          <w:rStyle w:val="Char6"/>
          <w:rtl/>
        </w:rPr>
        <w:t>ونت نما</w:t>
      </w:r>
      <w:r w:rsidR="000E4BC7">
        <w:rPr>
          <w:rStyle w:val="Char6"/>
          <w:rtl/>
        </w:rPr>
        <w:t>ی</w:t>
      </w:r>
      <w:r w:rsidRPr="003124F6">
        <w:rPr>
          <w:rStyle w:val="Char6"/>
          <w:rtl/>
        </w:rPr>
        <w:t>ند</w:t>
      </w:r>
      <w:r w:rsidR="00DA616D" w:rsidRPr="003124F6">
        <w:rPr>
          <w:rStyle w:val="Char6"/>
          <w:rtl/>
        </w:rPr>
        <w:t>،</w:t>
      </w:r>
      <w:r w:rsidRPr="003124F6">
        <w:rPr>
          <w:rStyle w:val="Char6"/>
          <w:rtl/>
        </w:rPr>
        <w:t xml:space="preserve"> لذا مسلم</w:t>
      </w:r>
      <w:r w:rsidR="000E4BC7">
        <w:rPr>
          <w:rStyle w:val="Char6"/>
          <w:rtl/>
        </w:rPr>
        <w:t>ی</w:t>
      </w:r>
      <w:r w:rsidRPr="003124F6">
        <w:rPr>
          <w:rStyle w:val="Char6"/>
          <w:rtl/>
        </w:rPr>
        <w:t>ن در ا</w:t>
      </w:r>
      <w:r w:rsidR="000E4BC7">
        <w:rPr>
          <w:rStyle w:val="Char6"/>
          <w:rtl/>
        </w:rPr>
        <w:t>ی</w:t>
      </w:r>
      <w:r w:rsidRPr="003124F6">
        <w:rPr>
          <w:rStyle w:val="Char6"/>
          <w:rtl/>
        </w:rPr>
        <w:t>ن دو شهر سا</w:t>
      </w:r>
      <w:r w:rsidR="000E4BC7">
        <w:rPr>
          <w:rStyle w:val="Char6"/>
          <w:rtl/>
        </w:rPr>
        <w:t>ک</w:t>
      </w:r>
      <w:r w:rsidRPr="003124F6">
        <w:rPr>
          <w:rStyle w:val="Char6"/>
          <w:rtl/>
        </w:rPr>
        <w:t>ن شدند و به تبل</w:t>
      </w:r>
      <w:r w:rsidR="000E4BC7">
        <w:rPr>
          <w:rStyle w:val="Char6"/>
          <w:rtl/>
        </w:rPr>
        <w:t>ی</w:t>
      </w:r>
      <w:r w:rsidRPr="003124F6">
        <w:rPr>
          <w:rStyle w:val="Char6"/>
          <w:rtl/>
        </w:rPr>
        <w:t>غ د</w:t>
      </w:r>
      <w:r w:rsidR="000E4BC7">
        <w:rPr>
          <w:rStyle w:val="Char6"/>
          <w:rtl/>
        </w:rPr>
        <w:t>ی</w:t>
      </w:r>
      <w:r w:rsidRPr="003124F6">
        <w:rPr>
          <w:rStyle w:val="Char6"/>
          <w:rtl/>
        </w:rPr>
        <w:t>ن اسلام، تعل</w:t>
      </w:r>
      <w:r w:rsidR="000E4BC7">
        <w:rPr>
          <w:rStyle w:val="Char6"/>
          <w:rtl/>
        </w:rPr>
        <w:t>ی</w:t>
      </w:r>
      <w:r w:rsidRPr="003124F6">
        <w:rPr>
          <w:rStyle w:val="Char6"/>
          <w:rtl/>
        </w:rPr>
        <w:t>م دستورات، اح</w:t>
      </w:r>
      <w:r w:rsidR="000E4BC7">
        <w:rPr>
          <w:rStyle w:val="Char6"/>
          <w:rtl/>
        </w:rPr>
        <w:t>ک</w:t>
      </w:r>
      <w:r w:rsidRPr="003124F6">
        <w:rPr>
          <w:rStyle w:val="Char6"/>
          <w:rtl/>
        </w:rPr>
        <w:t>ام شر</w:t>
      </w:r>
      <w:r w:rsidR="000E4BC7">
        <w:rPr>
          <w:rStyle w:val="Char6"/>
          <w:rtl/>
        </w:rPr>
        <w:t>ی</w:t>
      </w:r>
      <w:r w:rsidRPr="003124F6">
        <w:rPr>
          <w:rStyle w:val="Char6"/>
          <w:rtl/>
        </w:rPr>
        <w:t>عت، تنظ</w:t>
      </w:r>
      <w:r w:rsidR="000E4BC7">
        <w:rPr>
          <w:rStyle w:val="Char6"/>
          <w:rtl/>
        </w:rPr>
        <w:t>ی</w:t>
      </w:r>
      <w:r w:rsidRPr="003124F6">
        <w:rPr>
          <w:rStyle w:val="Char6"/>
          <w:rtl/>
        </w:rPr>
        <w:t>م امور داخل</w:t>
      </w:r>
      <w:r w:rsidR="000E4BC7">
        <w:rPr>
          <w:rStyle w:val="Char6"/>
          <w:rtl/>
        </w:rPr>
        <w:t>ی</w:t>
      </w:r>
      <w:r w:rsidRPr="003124F6">
        <w:rPr>
          <w:rStyle w:val="Char6"/>
          <w:rtl/>
        </w:rPr>
        <w:t>،</w:t>
      </w:r>
      <w:r w:rsidR="00B37D1F" w:rsidRPr="003124F6">
        <w:rPr>
          <w:rStyle w:val="Char6"/>
          <w:rFonts w:hint="cs"/>
          <w:rtl/>
        </w:rPr>
        <w:t xml:space="preserve"> </w:t>
      </w:r>
      <w:r w:rsidRPr="003124F6">
        <w:rPr>
          <w:rStyle w:val="Char6"/>
          <w:rtl/>
        </w:rPr>
        <w:t>‌</w:t>
      </w:r>
      <w:r w:rsidR="000E4BC7">
        <w:rPr>
          <w:rStyle w:val="Char6"/>
          <w:rtl/>
        </w:rPr>
        <w:t>ک</w:t>
      </w:r>
      <w:r w:rsidRPr="003124F6">
        <w:rPr>
          <w:rStyle w:val="Char6"/>
          <w:rtl/>
        </w:rPr>
        <w:t>شت انواع غله و تول</w:t>
      </w:r>
      <w:r w:rsidR="000E4BC7">
        <w:rPr>
          <w:rStyle w:val="Char6"/>
          <w:rtl/>
        </w:rPr>
        <w:t>ی</w:t>
      </w:r>
      <w:r w:rsidRPr="003124F6">
        <w:rPr>
          <w:rStyle w:val="Char6"/>
          <w:rtl/>
        </w:rPr>
        <w:t>د مصنوعات پرداختند. در همان زمان امراء و فرماندهان</w:t>
      </w:r>
      <w:r w:rsidR="009F5D6E">
        <w:rPr>
          <w:rStyle w:val="Char6"/>
          <w:rtl/>
        </w:rPr>
        <w:t xml:space="preserve"> آن‌ها </w:t>
      </w:r>
      <w:r w:rsidRPr="003124F6">
        <w:rPr>
          <w:rStyle w:val="Char6"/>
          <w:rtl/>
        </w:rPr>
        <w:t>به ساختن استح</w:t>
      </w:r>
      <w:r w:rsidR="000E4BC7">
        <w:rPr>
          <w:rStyle w:val="Char6"/>
          <w:rtl/>
        </w:rPr>
        <w:t>ک</w:t>
      </w:r>
      <w:r w:rsidRPr="003124F6">
        <w:rPr>
          <w:rStyle w:val="Char6"/>
          <w:rtl/>
        </w:rPr>
        <w:t>امات نظام</w:t>
      </w:r>
      <w:r w:rsidR="000E4BC7">
        <w:rPr>
          <w:rStyle w:val="Char6"/>
          <w:rtl/>
        </w:rPr>
        <w:t>ی</w:t>
      </w:r>
      <w:r w:rsidRPr="003124F6">
        <w:rPr>
          <w:rStyle w:val="Char6"/>
          <w:rtl/>
        </w:rPr>
        <w:t xml:space="preserve"> و پ</w:t>
      </w:r>
      <w:r w:rsidR="000E4BC7">
        <w:rPr>
          <w:rStyle w:val="Char6"/>
          <w:rtl/>
        </w:rPr>
        <w:t>ی</w:t>
      </w:r>
      <w:r w:rsidRPr="003124F6">
        <w:rPr>
          <w:rStyle w:val="Char6"/>
          <w:rtl/>
        </w:rPr>
        <w:t>ش ب</w:t>
      </w:r>
      <w:r w:rsidR="000E4BC7">
        <w:rPr>
          <w:rStyle w:val="Char6"/>
          <w:rtl/>
        </w:rPr>
        <w:t>ی</w:t>
      </w:r>
      <w:r w:rsidRPr="003124F6">
        <w:rPr>
          <w:rStyle w:val="Char6"/>
          <w:rtl/>
        </w:rPr>
        <w:t>ن</w:t>
      </w:r>
      <w:r w:rsidR="000E4BC7">
        <w:rPr>
          <w:rStyle w:val="Char6"/>
          <w:rtl/>
        </w:rPr>
        <w:t>ی</w:t>
      </w:r>
      <w:r w:rsidRPr="003124F6">
        <w:rPr>
          <w:rStyle w:val="Char6"/>
          <w:rtl/>
        </w:rPr>
        <w:t xml:space="preserve"> اوضاع سوق الج</w:t>
      </w:r>
      <w:r w:rsidR="000E4BC7">
        <w:rPr>
          <w:rStyle w:val="Char6"/>
          <w:rtl/>
        </w:rPr>
        <w:t>ی</w:t>
      </w:r>
      <w:r w:rsidRPr="003124F6">
        <w:rPr>
          <w:rStyle w:val="Char6"/>
          <w:rtl/>
        </w:rPr>
        <w:t>ش</w:t>
      </w:r>
      <w:r w:rsidR="000E4BC7">
        <w:rPr>
          <w:rStyle w:val="Char6"/>
          <w:rtl/>
        </w:rPr>
        <w:t>ی</w:t>
      </w:r>
      <w:r w:rsidRPr="003124F6">
        <w:rPr>
          <w:rStyle w:val="Char6"/>
          <w:rtl/>
        </w:rPr>
        <w:t xml:space="preserve"> و تأس</w:t>
      </w:r>
      <w:r w:rsidR="000E4BC7">
        <w:rPr>
          <w:rStyle w:val="Char6"/>
          <w:rtl/>
        </w:rPr>
        <w:t>ی</w:t>
      </w:r>
      <w:r w:rsidRPr="003124F6">
        <w:rPr>
          <w:rStyle w:val="Char6"/>
          <w:rtl/>
        </w:rPr>
        <w:t>س پا</w:t>
      </w:r>
      <w:r w:rsidR="000E4BC7">
        <w:rPr>
          <w:rStyle w:val="Char6"/>
          <w:rtl/>
        </w:rPr>
        <w:t>ی</w:t>
      </w:r>
      <w:r w:rsidRPr="003124F6">
        <w:rPr>
          <w:rStyle w:val="Char6"/>
          <w:rtl/>
        </w:rPr>
        <w:t>گاه، پادگان</w:t>
      </w:r>
      <w:r w:rsidR="00873BD6">
        <w:rPr>
          <w:rStyle w:val="Char6"/>
          <w:rFonts w:hint="cs"/>
          <w:rtl/>
        </w:rPr>
        <w:t>‌</w:t>
      </w:r>
      <w:r w:rsidRPr="003124F6">
        <w:rPr>
          <w:rStyle w:val="Char6"/>
          <w:rtl/>
        </w:rPr>
        <w:t>ها، ازد</w:t>
      </w:r>
      <w:r w:rsidR="000E4BC7">
        <w:rPr>
          <w:rStyle w:val="Char6"/>
          <w:rtl/>
        </w:rPr>
        <w:t>ی</w:t>
      </w:r>
      <w:r w:rsidRPr="003124F6">
        <w:rPr>
          <w:rStyle w:val="Char6"/>
          <w:rtl/>
        </w:rPr>
        <w:t>اد اسلحه، ابزار و ذخا</w:t>
      </w:r>
      <w:r w:rsidR="000E4BC7">
        <w:rPr>
          <w:rStyle w:val="Char6"/>
          <w:rtl/>
        </w:rPr>
        <w:t>ی</w:t>
      </w:r>
      <w:r w:rsidRPr="003124F6">
        <w:rPr>
          <w:rStyle w:val="Char6"/>
          <w:rtl/>
        </w:rPr>
        <w:t>ر جنگ</w:t>
      </w:r>
      <w:r w:rsidR="000E4BC7">
        <w:rPr>
          <w:rStyle w:val="Char6"/>
          <w:rtl/>
        </w:rPr>
        <w:t>ی</w:t>
      </w:r>
      <w:r w:rsidRPr="003124F6">
        <w:rPr>
          <w:rStyle w:val="Char6"/>
          <w:rtl/>
        </w:rPr>
        <w:t xml:space="preserve"> م</w:t>
      </w:r>
      <w:r w:rsidR="000E4BC7">
        <w:rPr>
          <w:rStyle w:val="Char6"/>
          <w:rtl/>
        </w:rPr>
        <w:t>ی</w:t>
      </w:r>
      <w:r w:rsidRPr="003124F6">
        <w:rPr>
          <w:rStyle w:val="Char6"/>
          <w:rtl/>
        </w:rPr>
        <w:t>‌پرداختند و برا</w:t>
      </w:r>
      <w:r w:rsidR="000E4BC7">
        <w:rPr>
          <w:rStyle w:val="Char6"/>
          <w:rtl/>
        </w:rPr>
        <w:t>ی</w:t>
      </w:r>
      <w:r w:rsidRPr="003124F6">
        <w:rPr>
          <w:rStyle w:val="Char6"/>
          <w:rtl/>
        </w:rPr>
        <w:t xml:space="preserve"> هر گونه پ</w:t>
      </w:r>
      <w:r w:rsidR="000E4BC7">
        <w:rPr>
          <w:rStyle w:val="Char6"/>
          <w:rtl/>
        </w:rPr>
        <w:t>ی</w:t>
      </w:r>
      <w:r w:rsidRPr="003124F6">
        <w:rPr>
          <w:rStyle w:val="Char6"/>
          <w:rtl/>
        </w:rPr>
        <w:t>ش آمد</w:t>
      </w:r>
      <w:r w:rsidR="000E4BC7">
        <w:rPr>
          <w:rStyle w:val="Char6"/>
          <w:rtl/>
        </w:rPr>
        <w:t>ی</w:t>
      </w:r>
      <w:r w:rsidRPr="003124F6">
        <w:rPr>
          <w:rStyle w:val="Char6"/>
          <w:rtl/>
        </w:rPr>
        <w:t xml:space="preserve"> پ</w:t>
      </w:r>
      <w:r w:rsidR="000E4BC7">
        <w:rPr>
          <w:rStyle w:val="Char6"/>
          <w:rtl/>
        </w:rPr>
        <w:t>ی</w:t>
      </w:r>
      <w:r w:rsidRPr="003124F6">
        <w:rPr>
          <w:rStyle w:val="Char6"/>
          <w:rtl/>
        </w:rPr>
        <w:t>ش‌ب</w:t>
      </w:r>
      <w:r w:rsidR="000E4BC7">
        <w:rPr>
          <w:rStyle w:val="Char6"/>
          <w:rtl/>
        </w:rPr>
        <w:t>ی</w:t>
      </w:r>
      <w:r w:rsidRPr="003124F6">
        <w:rPr>
          <w:rStyle w:val="Char6"/>
          <w:rtl/>
        </w:rPr>
        <w:t>ن</w:t>
      </w:r>
      <w:r w:rsidR="000E4BC7">
        <w:rPr>
          <w:rStyle w:val="Char6"/>
          <w:rtl/>
        </w:rPr>
        <w:t>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ردند.</w:t>
      </w:r>
    </w:p>
    <w:p w:rsidR="00241CB2" w:rsidRPr="003124F6" w:rsidRDefault="00241CB2" w:rsidP="00F556E7">
      <w:pPr>
        <w:pStyle w:val="BodyText3"/>
        <w:widowControl w:val="0"/>
        <w:ind w:firstLine="284"/>
        <w:jc w:val="both"/>
        <w:rPr>
          <w:rStyle w:val="Char6"/>
          <w:rtl/>
        </w:rPr>
      </w:pPr>
      <w:r w:rsidRPr="003124F6">
        <w:rPr>
          <w:rStyle w:val="Char6"/>
          <w:rtl/>
        </w:rPr>
        <w:t>پس ما ا</w:t>
      </w:r>
      <w:r w:rsidR="000E4BC7">
        <w:rPr>
          <w:rStyle w:val="Char6"/>
          <w:rtl/>
        </w:rPr>
        <w:t>ک</w:t>
      </w:r>
      <w:r w:rsidRPr="003124F6">
        <w:rPr>
          <w:rStyle w:val="Char6"/>
          <w:rtl/>
        </w:rPr>
        <w:t>نون توده مسلم</w:t>
      </w:r>
      <w:r w:rsidR="000E4BC7">
        <w:rPr>
          <w:rStyle w:val="Char6"/>
          <w:rtl/>
        </w:rPr>
        <w:t>ی</w:t>
      </w:r>
      <w:r w:rsidRPr="003124F6">
        <w:rPr>
          <w:rStyle w:val="Char6"/>
          <w:rtl/>
        </w:rPr>
        <w:t>ن را در عراق و جنگجو</w:t>
      </w:r>
      <w:r w:rsidR="000E4BC7">
        <w:rPr>
          <w:rStyle w:val="Char6"/>
          <w:rtl/>
        </w:rPr>
        <w:t>ی</w:t>
      </w:r>
      <w:r w:rsidRPr="003124F6">
        <w:rPr>
          <w:rStyle w:val="Char6"/>
          <w:rtl/>
        </w:rPr>
        <w:t>ان</w:t>
      </w:r>
      <w:r w:rsidR="009F5D6E">
        <w:rPr>
          <w:rStyle w:val="Char6"/>
          <w:rtl/>
        </w:rPr>
        <w:t xml:space="preserve"> آن‌ها </w:t>
      </w:r>
      <w:r w:rsidRPr="003124F6">
        <w:rPr>
          <w:rStyle w:val="Char6"/>
          <w:rtl/>
        </w:rPr>
        <w:t>را در خا</w:t>
      </w:r>
      <w:r w:rsidR="000E4BC7">
        <w:rPr>
          <w:rStyle w:val="Char6"/>
          <w:rtl/>
        </w:rPr>
        <w:t>ک</w:t>
      </w:r>
      <w:r w:rsidRPr="003124F6">
        <w:rPr>
          <w:rStyle w:val="Char6"/>
          <w:rtl/>
        </w:rPr>
        <w:t xml:space="preserve"> ا</w:t>
      </w:r>
      <w:r w:rsidR="000E4BC7">
        <w:rPr>
          <w:rStyle w:val="Char6"/>
          <w:rtl/>
        </w:rPr>
        <w:t>ی</w:t>
      </w:r>
      <w:r w:rsidRPr="003124F6">
        <w:rPr>
          <w:rStyle w:val="Char6"/>
          <w:rtl/>
        </w:rPr>
        <w:t>ران م</w:t>
      </w:r>
      <w:r w:rsidR="000E4BC7">
        <w:rPr>
          <w:rStyle w:val="Char6"/>
          <w:rtl/>
        </w:rPr>
        <w:t>ی</w:t>
      </w:r>
      <w:r w:rsidRPr="003124F6">
        <w:rPr>
          <w:rStyle w:val="Char6"/>
          <w:rtl/>
        </w:rPr>
        <w:t>‌گذار</w:t>
      </w:r>
      <w:r w:rsidR="000E4BC7">
        <w:rPr>
          <w:rStyle w:val="Char6"/>
          <w:rtl/>
        </w:rPr>
        <w:t>ی</w:t>
      </w:r>
      <w:r w:rsidRPr="003124F6">
        <w:rPr>
          <w:rStyle w:val="Char6"/>
          <w:rtl/>
        </w:rPr>
        <w:t xml:space="preserve">م تا به </w:t>
      </w:r>
      <w:r w:rsidR="000E4BC7">
        <w:rPr>
          <w:rStyle w:val="Char6"/>
          <w:rtl/>
        </w:rPr>
        <w:t>ک</w:t>
      </w:r>
      <w:r w:rsidRPr="003124F6">
        <w:rPr>
          <w:rStyle w:val="Char6"/>
          <w:rtl/>
        </w:rPr>
        <w:t>ارها</w:t>
      </w:r>
      <w:r w:rsidR="000E4BC7">
        <w:rPr>
          <w:rStyle w:val="Char6"/>
          <w:rtl/>
        </w:rPr>
        <w:t>ی</w:t>
      </w:r>
      <w:r w:rsidRPr="003124F6">
        <w:rPr>
          <w:rStyle w:val="Char6"/>
          <w:rtl/>
        </w:rPr>
        <w:t>شان برسند و با هم به شام و فلسط</w:t>
      </w:r>
      <w:r w:rsidR="000E4BC7">
        <w:rPr>
          <w:rStyle w:val="Char6"/>
          <w:rtl/>
        </w:rPr>
        <w:t>ی</w:t>
      </w:r>
      <w:r w:rsidRPr="003124F6">
        <w:rPr>
          <w:rStyle w:val="Char6"/>
          <w:rtl/>
        </w:rPr>
        <w:t>ن م</w:t>
      </w:r>
      <w:r w:rsidR="000E4BC7">
        <w:rPr>
          <w:rStyle w:val="Char6"/>
          <w:rtl/>
        </w:rPr>
        <w:t>ی</w:t>
      </w:r>
      <w:r w:rsidRPr="003124F6">
        <w:rPr>
          <w:rStyle w:val="Char6"/>
          <w:rtl/>
        </w:rPr>
        <w:t>‌رو</w:t>
      </w:r>
      <w:r w:rsidR="000E4BC7">
        <w:rPr>
          <w:rStyle w:val="Char6"/>
          <w:rtl/>
        </w:rPr>
        <w:t>ی</w:t>
      </w:r>
      <w:r w:rsidRPr="003124F6">
        <w:rPr>
          <w:rStyle w:val="Char6"/>
          <w:rtl/>
        </w:rPr>
        <w:t>م تا بب</w:t>
      </w:r>
      <w:r w:rsidR="000E4BC7">
        <w:rPr>
          <w:rStyle w:val="Char6"/>
          <w:rtl/>
        </w:rPr>
        <w:t>ی</w:t>
      </w:r>
      <w:r w:rsidRPr="003124F6">
        <w:rPr>
          <w:rStyle w:val="Char6"/>
          <w:rtl/>
        </w:rPr>
        <w:t>ن</w:t>
      </w:r>
      <w:r w:rsidR="000E4BC7">
        <w:rPr>
          <w:rStyle w:val="Char6"/>
          <w:rtl/>
        </w:rPr>
        <w:t>ی</w:t>
      </w:r>
      <w:r w:rsidRPr="003124F6">
        <w:rPr>
          <w:rStyle w:val="Char6"/>
          <w:rtl/>
        </w:rPr>
        <w:t>م سرداران مسلم</w:t>
      </w:r>
      <w:r w:rsidR="000E4BC7">
        <w:rPr>
          <w:rStyle w:val="Char6"/>
          <w:rtl/>
        </w:rPr>
        <w:t>ی</w:t>
      </w:r>
      <w:r w:rsidRPr="003124F6">
        <w:rPr>
          <w:rStyle w:val="Char6"/>
          <w:rtl/>
        </w:rPr>
        <w:t xml:space="preserve">ن در آنجا به </w:t>
      </w:r>
      <w:r w:rsidR="000E4BC7">
        <w:rPr>
          <w:rStyle w:val="Char6"/>
          <w:rtl/>
        </w:rPr>
        <w:t>ک</w:t>
      </w:r>
      <w:r w:rsidRPr="003124F6">
        <w:rPr>
          <w:rStyle w:val="Char6"/>
          <w:rtl/>
        </w:rPr>
        <w:t>جا رس</w:t>
      </w:r>
      <w:r w:rsidR="000E4BC7">
        <w:rPr>
          <w:rStyle w:val="Char6"/>
          <w:rtl/>
        </w:rPr>
        <w:t>ی</w:t>
      </w:r>
      <w:r w:rsidRPr="003124F6">
        <w:rPr>
          <w:rStyle w:val="Char6"/>
          <w:rtl/>
        </w:rPr>
        <w:t xml:space="preserve">ده‌اند و چه </w:t>
      </w:r>
      <w:r w:rsidR="000E4BC7">
        <w:rPr>
          <w:rStyle w:val="Char6"/>
          <w:rtl/>
        </w:rPr>
        <w:t>ک</w:t>
      </w:r>
      <w:r w:rsidRPr="003124F6">
        <w:rPr>
          <w:rStyle w:val="Char6"/>
          <w:rtl/>
        </w:rPr>
        <w:t>رده‌اند؟</w:t>
      </w:r>
    </w:p>
    <w:p w:rsidR="00241CB2" w:rsidRPr="003124F6" w:rsidRDefault="00B37D1F" w:rsidP="00F556E7">
      <w:pPr>
        <w:pStyle w:val="BodyText3"/>
        <w:widowControl w:val="0"/>
        <w:ind w:firstLine="284"/>
        <w:jc w:val="both"/>
        <w:rPr>
          <w:rStyle w:val="Char6"/>
          <w:rtl/>
        </w:rPr>
      </w:pPr>
      <w:r w:rsidRPr="003124F6">
        <w:rPr>
          <w:rStyle w:val="Char6"/>
          <w:rtl/>
        </w:rPr>
        <w:t xml:space="preserve">در همان هنگام </w:t>
      </w:r>
      <w:r w:rsidR="000E4BC7">
        <w:rPr>
          <w:rStyle w:val="Char6"/>
          <w:rtl/>
        </w:rPr>
        <w:t>ک</w:t>
      </w:r>
      <w:r w:rsidRPr="003124F6">
        <w:rPr>
          <w:rStyle w:val="Char6"/>
          <w:rtl/>
        </w:rPr>
        <w:t>ه سعد بن اب</w:t>
      </w:r>
      <w:r w:rsidR="000E4BC7">
        <w:rPr>
          <w:rStyle w:val="Char6"/>
          <w:rtl/>
        </w:rPr>
        <w:t>ی</w:t>
      </w:r>
      <w:r w:rsidRPr="003124F6">
        <w:rPr>
          <w:rStyle w:val="Char6"/>
          <w:rFonts w:hint="cs"/>
          <w:rtl/>
        </w:rPr>
        <w:t>‌</w:t>
      </w:r>
      <w:r w:rsidR="00241CB2" w:rsidRPr="003124F6">
        <w:rPr>
          <w:rStyle w:val="Char6"/>
          <w:rtl/>
        </w:rPr>
        <w:t>وقاص از قادس</w:t>
      </w:r>
      <w:r w:rsidR="000E4BC7">
        <w:rPr>
          <w:rStyle w:val="Char6"/>
          <w:rtl/>
        </w:rPr>
        <w:t>ی</w:t>
      </w:r>
      <w:r w:rsidR="00241CB2" w:rsidRPr="003124F6">
        <w:rPr>
          <w:rStyle w:val="Char6"/>
          <w:rtl/>
        </w:rPr>
        <w:t>ه فاتحانه به سو</w:t>
      </w:r>
      <w:r w:rsidR="000E4BC7">
        <w:rPr>
          <w:rStyle w:val="Char6"/>
          <w:rtl/>
        </w:rPr>
        <w:t>ی</w:t>
      </w:r>
      <w:r w:rsidR="00241CB2" w:rsidRPr="003124F6">
        <w:rPr>
          <w:rStyle w:val="Char6"/>
          <w:rtl/>
        </w:rPr>
        <w:t xml:space="preserve"> مدائن پ</w:t>
      </w:r>
      <w:r w:rsidR="000E4BC7">
        <w:rPr>
          <w:rStyle w:val="Char6"/>
          <w:rtl/>
        </w:rPr>
        <w:t>ی</w:t>
      </w:r>
      <w:r w:rsidR="00241CB2" w:rsidRPr="003124F6">
        <w:rPr>
          <w:rStyle w:val="Char6"/>
          <w:rtl/>
        </w:rPr>
        <w:t>ش م</w:t>
      </w:r>
      <w:r w:rsidR="000E4BC7">
        <w:rPr>
          <w:rStyle w:val="Char6"/>
          <w:rtl/>
        </w:rPr>
        <w:t>ی</w:t>
      </w:r>
      <w:r w:rsidR="00241CB2" w:rsidRPr="003124F6">
        <w:rPr>
          <w:rStyle w:val="Char6"/>
          <w:rtl/>
        </w:rPr>
        <w:t>‌رفت، ‌و پس از فتح آنجا فرماندهانش را به جلولاء حلوان، ت</w:t>
      </w:r>
      <w:r w:rsidR="000E4BC7">
        <w:rPr>
          <w:rStyle w:val="Char6"/>
          <w:rtl/>
        </w:rPr>
        <w:t>ک</w:t>
      </w:r>
      <w:r w:rsidR="00241CB2" w:rsidRPr="003124F6">
        <w:rPr>
          <w:rStyle w:val="Char6"/>
          <w:rtl/>
        </w:rPr>
        <w:t>ر</w:t>
      </w:r>
      <w:r w:rsidR="000E4BC7">
        <w:rPr>
          <w:rStyle w:val="Char6"/>
          <w:rtl/>
        </w:rPr>
        <w:t>ی</w:t>
      </w:r>
      <w:r w:rsidR="00241CB2" w:rsidRPr="003124F6">
        <w:rPr>
          <w:rStyle w:val="Char6"/>
          <w:rtl/>
        </w:rPr>
        <w:t>ت و موصل م</w:t>
      </w:r>
      <w:r w:rsidR="000E4BC7">
        <w:rPr>
          <w:rStyle w:val="Char6"/>
          <w:rtl/>
        </w:rPr>
        <w:t>ی</w:t>
      </w:r>
      <w:r w:rsidR="00241CB2" w:rsidRPr="003124F6">
        <w:rPr>
          <w:rStyle w:val="Char6"/>
          <w:rtl/>
        </w:rPr>
        <w:t>‌فرستاد و شهرها</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وفه و بصره را بنا م</w:t>
      </w:r>
      <w:r w:rsidR="000E4BC7">
        <w:rPr>
          <w:rStyle w:val="Char6"/>
          <w:rtl/>
        </w:rPr>
        <w:t>ی</w:t>
      </w:r>
      <w:r w:rsidR="00241CB2" w:rsidRPr="003124F6">
        <w:rPr>
          <w:rStyle w:val="Char6"/>
          <w:rtl/>
        </w:rPr>
        <w:t>‌</w:t>
      </w:r>
      <w:r w:rsidR="000E4BC7">
        <w:rPr>
          <w:rStyle w:val="Char6"/>
          <w:rtl/>
        </w:rPr>
        <w:t>ک</w:t>
      </w:r>
      <w:r w:rsidR="00241CB2" w:rsidRPr="003124F6">
        <w:rPr>
          <w:rStyle w:val="Char6"/>
          <w:rtl/>
        </w:rPr>
        <w:t xml:space="preserve">رد و </w:t>
      </w:r>
      <w:r w:rsidR="000E4BC7">
        <w:rPr>
          <w:rStyle w:val="Char6"/>
          <w:rtl/>
        </w:rPr>
        <w:t>ک</w:t>
      </w:r>
      <w:r w:rsidR="00241CB2" w:rsidRPr="003124F6">
        <w:rPr>
          <w:rStyle w:val="Char6"/>
          <w:rtl/>
        </w:rPr>
        <w:t>ارش در عراق به خوب</w:t>
      </w:r>
      <w:r w:rsidR="000E4BC7">
        <w:rPr>
          <w:rStyle w:val="Char6"/>
          <w:rtl/>
        </w:rPr>
        <w:t>ی</w:t>
      </w:r>
      <w:r w:rsidR="00241CB2" w:rsidRPr="003124F6">
        <w:rPr>
          <w:rStyle w:val="Char6"/>
          <w:rtl/>
        </w:rPr>
        <w:t xml:space="preserve"> رونق </w:t>
      </w:r>
      <w:r w:rsidR="000E4BC7">
        <w:rPr>
          <w:rStyle w:val="Char6"/>
          <w:rtl/>
        </w:rPr>
        <w:t>ی</w:t>
      </w:r>
      <w:r w:rsidR="00241CB2" w:rsidRPr="003124F6">
        <w:rPr>
          <w:rStyle w:val="Char6"/>
          <w:rtl/>
        </w:rPr>
        <w:t>افته بود، ‌ابوعب</w:t>
      </w:r>
      <w:r w:rsidR="000E4BC7">
        <w:rPr>
          <w:rStyle w:val="Char6"/>
          <w:rtl/>
        </w:rPr>
        <w:t>ی</w:t>
      </w:r>
      <w:r w:rsidR="00241CB2" w:rsidRPr="003124F6">
        <w:rPr>
          <w:rStyle w:val="Char6"/>
          <w:rtl/>
        </w:rPr>
        <w:t>ده بن الجراح، خالد بن الول</w:t>
      </w:r>
      <w:r w:rsidR="000E4BC7">
        <w:rPr>
          <w:rStyle w:val="Char6"/>
          <w:rtl/>
        </w:rPr>
        <w:t>ی</w:t>
      </w:r>
      <w:r w:rsidR="00241CB2" w:rsidRPr="003124F6">
        <w:rPr>
          <w:rStyle w:val="Char6"/>
          <w:rtl/>
        </w:rPr>
        <w:t xml:space="preserve">د، عمرو بن العاص، </w:t>
      </w:r>
      <w:r w:rsidR="000E4BC7">
        <w:rPr>
          <w:rStyle w:val="Char6"/>
          <w:rtl/>
        </w:rPr>
        <w:t>ی</w:t>
      </w:r>
      <w:r w:rsidR="00241CB2" w:rsidRPr="003124F6">
        <w:rPr>
          <w:rStyle w:val="Char6"/>
          <w:rtl/>
        </w:rPr>
        <w:t>ز</w:t>
      </w:r>
      <w:r w:rsidR="000E4BC7">
        <w:rPr>
          <w:rStyle w:val="Char6"/>
          <w:rtl/>
        </w:rPr>
        <w:t>ی</w:t>
      </w:r>
      <w:r w:rsidR="00241CB2" w:rsidRPr="003124F6">
        <w:rPr>
          <w:rStyle w:val="Char6"/>
          <w:rtl/>
        </w:rPr>
        <w:t>د بن اب</w:t>
      </w:r>
      <w:r w:rsidR="000E4BC7">
        <w:rPr>
          <w:rStyle w:val="Char6"/>
          <w:rtl/>
        </w:rPr>
        <w:t>ی</w:t>
      </w:r>
      <w:r w:rsidR="00241CB2" w:rsidRPr="003124F6">
        <w:rPr>
          <w:rStyle w:val="Char6"/>
          <w:rtl/>
        </w:rPr>
        <w:t xml:space="preserve"> سف</w:t>
      </w:r>
      <w:r w:rsidR="000E4BC7">
        <w:rPr>
          <w:rStyle w:val="Char6"/>
          <w:rtl/>
        </w:rPr>
        <w:t>ی</w:t>
      </w:r>
      <w:r w:rsidR="00241CB2" w:rsidRPr="003124F6">
        <w:rPr>
          <w:rStyle w:val="Char6"/>
          <w:rtl/>
        </w:rPr>
        <w:t>ان و شرحب</w:t>
      </w:r>
      <w:r w:rsidR="000E4BC7">
        <w:rPr>
          <w:rStyle w:val="Char6"/>
          <w:rtl/>
        </w:rPr>
        <w:t>ی</w:t>
      </w:r>
      <w:r w:rsidR="00241CB2" w:rsidRPr="003124F6">
        <w:rPr>
          <w:rStyle w:val="Char6"/>
          <w:rtl/>
        </w:rPr>
        <w:t>ل بن حسنه در سرزم</w:t>
      </w:r>
      <w:r w:rsidR="000E4BC7">
        <w:rPr>
          <w:rStyle w:val="Char6"/>
          <w:rtl/>
        </w:rPr>
        <w:t>ی</w:t>
      </w:r>
      <w:r w:rsidR="00241CB2" w:rsidRPr="003124F6">
        <w:rPr>
          <w:rStyle w:val="Char6"/>
          <w:rtl/>
        </w:rPr>
        <w:t>ن شام و فلسط</w:t>
      </w:r>
      <w:r w:rsidR="000E4BC7">
        <w:rPr>
          <w:rStyle w:val="Char6"/>
          <w:rtl/>
        </w:rPr>
        <w:t>ی</w:t>
      </w:r>
      <w:r w:rsidR="00241CB2" w:rsidRPr="003124F6">
        <w:rPr>
          <w:rStyle w:val="Char6"/>
          <w:rtl/>
        </w:rPr>
        <w:t>ن مشغول جنگ با دولت امپراتور</w:t>
      </w:r>
      <w:r w:rsidR="000E4BC7">
        <w:rPr>
          <w:rStyle w:val="Char6"/>
          <w:rtl/>
        </w:rPr>
        <w:t>ی</w:t>
      </w:r>
      <w:r w:rsidR="00241CB2" w:rsidRPr="003124F6">
        <w:rPr>
          <w:rStyle w:val="Char6"/>
          <w:rtl/>
        </w:rPr>
        <w:t xml:space="preserve"> ب</w:t>
      </w:r>
      <w:r w:rsidR="000E4BC7">
        <w:rPr>
          <w:rStyle w:val="Char6"/>
          <w:rtl/>
        </w:rPr>
        <w:t>ی</w:t>
      </w:r>
      <w:r w:rsidR="00241CB2" w:rsidRPr="003124F6">
        <w:rPr>
          <w:rStyle w:val="Char6"/>
          <w:rtl/>
        </w:rPr>
        <w:t>زانس روم بودند.</w:t>
      </w:r>
    </w:p>
    <w:p w:rsidR="00241CB2" w:rsidRPr="003124F6" w:rsidRDefault="00241CB2" w:rsidP="00F556E7">
      <w:pPr>
        <w:pStyle w:val="BodyText3"/>
        <w:widowControl w:val="0"/>
        <w:ind w:firstLine="284"/>
        <w:jc w:val="both"/>
        <w:rPr>
          <w:rStyle w:val="Char6"/>
          <w:rtl/>
        </w:rPr>
      </w:pPr>
      <w:r w:rsidRPr="003124F6">
        <w:rPr>
          <w:rStyle w:val="Char6"/>
          <w:rtl/>
        </w:rPr>
        <w:t>در تار</w:t>
      </w:r>
      <w:r w:rsidR="000E4BC7">
        <w:rPr>
          <w:rStyle w:val="Char6"/>
          <w:rtl/>
        </w:rPr>
        <w:t>ی</w:t>
      </w:r>
      <w:r w:rsidRPr="003124F6">
        <w:rPr>
          <w:rStyle w:val="Char6"/>
          <w:rtl/>
        </w:rPr>
        <w:t>خ ابوب</w:t>
      </w:r>
      <w:r w:rsidR="000E4BC7">
        <w:rPr>
          <w:rStyle w:val="Char6"/>
          <w:rtl/>
        </w:rPr>
        <w:t>ک</w:t>
      </w:r>
      <w:r w:rsidRPr="003124F6">
        <w:rPr>
          <w:rStyle w:val="Char6"/>
          <w:rtl/>
        </w:rPr>
        <w:t>ر جر</w:t>
      </w:r>
      <w:r w:rsidR="000E4BC7">
        <w:rPr>
          <w:rStyle w:val="Char6"/>
          <w:rtl/>
        </w:rPr>
        <w:t>ی</w:t>
      </w:r>
      <w:r w:rsidRPr="003124F6">
        <w:rPr>
          <w:rStyle w:val="Char6"/>
          <w:rtl/>
        </w:rPr>
        <w:t xml:space="preserve">ان جنگ </w:t>
      </w:r>
      <w:r w:rsidR="000E4BC7">
        <w:rPr>
          <w:rStyle w:val="Char6"/>
          <w:rtl/>
        </w:rPr>
        <w:t>ی</w:t>
      </w:r>
      <w:r w:rsidRPr="003124F6">
        <w:rPr>
          <w:rStyle w:val="Char6"/>
          <w:rtl/>
        </w:rPr>
        <w:t>رمو</w:t>
      </w:r>
      <w:r w:rsidR="000E4BC7">
        <w:rPr>
          <w:rStyle w:val="Char6"/>
          <w:rtl/>
        </w:rPr>
        <w:t>ک</w:t>
      </w:r>
      <w:r w:rsidRPr="003124F6">
        <w:rPr>
          <w:rStyle w:val="Char6"/>
          <w:rtl/>
        </w:rPr>
        <w:t xml:space="preserve"> را از آغاز تا پا</w:t>
      </w:r>
      <w:r w:rsidR="000E4BC7">
        <w:rPr>
          <w:rStyle w:val="Char6"/>
          <w:rtl/>
        </w:rPr>
        <w:t>ی</w:t>
      </w:r>
      <w:r w:rsidRPr="003124F6">
        <w:rPr>
          <w:rStyle w:val="Char6"/>
          <w:rtl/>
        </w:rPr>
        <w:t>ان به قلم آورد</w:t>
      </w:r>
      <w:r w:rsidR="000E4BC7">
        <w:rPr>
          <w:rStyle w:val="Char6"/>
          <w:rtl/>
        </w:rPr>
        <w:t>ی</w:t>
      </w:r>
      <w:r w:rsidRPr="003124F6">
        <w:rPr>
          <w:rStyle w:val="Char6"/>
          <w:rtl/>
        </w:rPr>
        <w:t>م، ا</w:t>
      </w:r>
      <w:r w:rsidR="000E4BC7">
        <w:rPr>
          <w:rStyle w:val="Char6"/>
          <w:rtl/>
        </w:rPr>
        <w:t>ک</w:t>
      </w:r>
      <w:r w:rsidRPr="003124F6">
        <w:rPr>
          <w:rStyle w:val="Char6"/>
          <w:rtl/>
        </w:rPr>
        <w:t xml:space="preserve">نون </w:t>
      </w:r>
      <w:r w:rsidR="000E4BC7">
        <w:rPr>
          <w:rStyle w:val="Char6"/>
          <w:rtl/>
        </w:rPr>
        <w:t>ک</w:t>
      </w:r>
      <w:r w:rsidRPr="003124F6">
        <w:rPr>
          <w:rStyle w:val="Char6"/>
          <w:rtl/>
        </w:rPr>
        <w:t>ه م</w:t>
      </w:r>
      <w:r w:rsidR="000E4BC7">
        <w:rPr>
          <w:rStyle w:val="Char6"/>
          <w:rtl/>
        </w:rPr>
        <w:t>ی</w:t>
      </w:r>
      <w:r w:rsidRPr="003124F6">
        <w:rPr>
          <w:rStyle w:val="Char6"/>
          <w:rtl/>
        </w:rPr>
        <w:t>‌خواه</w:t>
      </w:r>
      <w:r w:rsidR="000E4BC7">
        <w:rPr>
          <w:rStyle w:val="Char6"/>
          <w:rtl/>
        </w:rPr>
        <w:t>ی</w:t>
      </w:r>
      <w:r w:rsidRPr="003124F6">
        <w:rPr>
          <w:rStyle w:val="Char6"/>
          <w:rtl/>
        </w:rPr>
        <w:t>م فتوحات عمر را در ا</w:t>
      </w:r>
      <w:r w:rsidR="000E4BC7">
        <w:rPr>
          <w:rStyle w:val="Char6"/>
          <w:rtl/>
        </w:rPr>
        <w:t>ی</w:t>
      </w:r>
      <w:r w:rsidRPr="003124F6">
        <w:rPr>
          <w:rStyle w:val="Char6"/>
          <w:rtl/>
        </w:rPr>
        <w:t>ن سرزم</w:t>
      </w:r>
      <w:r w:rsidR="000E4BC7">
        <w:rPr>
          <w:rStyle w:val="Char6"/>
          <w:rtl/>
        </w:rPr>
        <w:t>ی</w:t>
      </w:r>
      <w:r w:rsidRPr="003124F6">
        <w:rPr>
          <w:rStyle w:val="Char6"/>
          <w:rtl/>
        </w:rPr>
        <w:t>ن به قلم ب</w:t>
      </w:r>
      <w:r w:rsidR="000E4BC7">
        <w:rPr>
          <w:rStyle w:val="Char6"/>
          <w:rtl/>
        </w:rPr>
        <w:t>ی</w:t>
      </w:r>
      <w:r w:rsidRPr="003124F6">
        <w:rPr>
          <w:rStyle w:val="Char6"/>
          <w:rtl/>
        </w:rPr>
        <w:t>اور</w:t>
      </w:r>
      <w:r w:rsidR="000E4BC7">
        <w:rPr>
          <w:rStyle w:val="Char6"/>
          <w:rtl/>
        </w:rPr>
        <w:t>ی</w:t>
      </w:r>
      <w:r w:rsidRPr="003124F6">
        <w:rPr>
          <w:rStyle w:val="Char6"/>
          <w:rtl/>
        </w:rPr>
        <w:t>م، با</w:t>
      </w:r>
      <w:r w:rsidR="000E4BC7">
        <w:rPr>
          <w:rStyle w:val="Char6"/>
          <w:rtl/>
        </w:rPr>
        <w:t>ی</w:t>
      </w:r>
      <w:r w:rsidRPr="003124F6">
        <w:rPr>
          <w:rStyle w:val="Char6"/>
          <w:rtl/>
        </w:rPr>
        <w:t>د بگو</w:t>
      </w:r>
      <w:r w:rsidR="000E4BC7">
        <w:rPr>
          <w:rStyle w:val="Char6"/>
          <w:rtl/>
        </w:rPr>
        <w:t>یی</w:t>
      </w:r>
      <w:r w:rsidRPr="003124F6">
        <w:rPr>
          <w:rStyle w:val="Char6"/>
          <w:rtl/>
        </w:rPr>
        <w:t xml:space="preserve">م </w:t>
      </w:r>
      <w:r w:rsidR="000E4BC7">
        <w:rPr>
          <w:rStyle w:val="Char6"/>
          <w:rtl/>
        </w:rPr>
        <w:t>ک</w:t>
      </w:r>
      <w:r w:rsidRPr="003124F6">
        <w:rPr>
          <w:rStyle w:val="Char6"/>
          <w:rtl/>
        </w:rPr>
        <w:t xml:space="preserve">ه گرچه فتح بزرگ </w:t>
      </w:r>
      <w:r w:rsidR="000E4BC7">
        <w:rPr>
          <w:rStyle w:val="Char6"/>
          <w:rtl/>
        </w:rPr>
        <w:t>ی</w:t>
      </w:r>
      <w:r w:rsidRPr="003124F6">
        <w:rPr>
          <w:rStyle w:val="Char6"/>
          <w:rtl/>
        </w:rPr>
        <w:t>رمو</w:t>
      </w:r>
      <w:r w:rsidR="000E4BC7">
        <w:rPr>
          <w:rStyle w:val="Char6"/>
          <w:rtl/>
        </w:rPr>
        <w:t>ک</w:t>
      </w:r>
      <w:r w:rsidRPr="003124F6">
        <w:rPr>
          <w:rStyle w:val="Char6"/>
          <w:rtl/>
        </w:rPr>
        <w:t xml:space="preserve"> اند</w:t>
      </w:r>
      <w:r w:rsidR="000E4BC7">
        <w:rPr>
          <w:rStyle w:val="Char6"/>
          <w:rtl/>
        </w:rPr>
        <w:t>کی</w:t>
      </w:r>
      <w:r w:rsidRPr="003124F6">
        <w:rPr>
          <w:rStyle w:val="Char6"/>
          <w:rtl/>
        </w:rPr>
        <w:t xml:space="preserve"> پس از وفات ابوب</w:t>
      </w:r>
      <w:r w:rsidR="000E4BC7">
        <w:rPr>
          <w:rStyle w:val="Char6"/>
          <w:rtl/>
        </w:rPr>
        <w:t>ک</w:t>
      </w:r>
      <w:r w:rsidRPr="003124F6">
        <w:rPr>
          <w:rStyle w:val="Char6"/>
          <w:rtl/>
        </w:rPr>
        <w:t>ر و در آغاز خلافت عمر خل</w:t>
      </w:r>
      <w:r w:rsidR="000E4BC7">
        <w:rPr>
          <w:rStyle w:val="Char6"/>
          <w:rtl/>
        </w:rPr>
        <w:t>ی</w:t>
      </w:r>
      <w:r w:rsidRPr="003124F6">
        <w:rPr>
          <w:rStyle w:val="Char6"/>
          <w:rtl/>
        </w:rPr>
        <w:t>فه دوم واقع شد، ول</w:t>
      </w:r>
      <w:r w:rsidR="000E4BC7">
        <w:rPr>
          <w:rStyle w:val="Char6"/>
          <w:rtl/>
        </w:rPr>
        <w:t>ی</w:t>
      </w:r>
      <w:r w:rsidRPr="003124F6">
        <w:rPr>
          <w:rStyle w:val="Char6"/>
          <w:rtl/>
        </w:rPr>
        <w:t xml:space="preserve"> با</w:t>
      </w:r>
      <w:r w:rsidR="000E4BC7">
        <w:rPr>
          <w:rStyle w:val="Char6"/>
          <w:rtl/>
        </w:rPr>
        <w:t>ی</w:t>
      </w:r>
      <w:r w:rsidRPr="003124F6">
        <w:rPr>
          <w:rStyle w:val="Char6"/>
          <w:rtl/>
        </w:rPr>
        <w:t>د ا</w:t>
      </w:r>
      <w:r w:rsidR="000E4BC7">
        <w:rPr>
          <w:rStyle w:val="Char6"/>
          <w:rtl/>
        </w:rPr>
        <w:t>ی</w:t>
      </w:r>
      <w:r w:rsidRPr="003124F6">
        <w:rPr>
          <w:rStyle w:val="Char6"/>
          <w:rtl/>
        </w:rPr>
        <w:t>ن جنگ را از فتوحات ابوب</w:t>
      </w:r>
      <w:r w:rsidR="000E4BC7">
        <w:rPr>
          <w:rStyle w:val="Char6"/>
          <w:rtl/>
        </w:rPr>
        <w:t>ک</w:t>
      </w:r>
      <w:r w:rsidRPr="003124F6">
        <w:rPr>
          <w:rStyle w:val="Char6"/>
          <w:rtl/>
        </w:rPr>
        <w:t>ر بشمار</w:t>
      </w:r>
      <w:r w:rsidR="000E4BC7">
        <w:rPr>
          <w:rStyle w:val="Char6"/>
          <w:rtl/>
        </w:rPr>
        <w:t>ی</w:t>
      </w:r>
      <w:r w:rsidRPr="003124F6">
        <w:rPr>
          <w:rStyle w:val="Char6"/>
          <w:rtl/>
        </w:rPr>
        <w:t>م</w:t>
      </w:r>
      <w:r w:rsidR="00DA616D" w:rsidRPr="003124F6">
        <w:rPr>
          <w:rStyle w:val="Char6"/>
          <w:rtl/>
        </w:rPr>
        <w:t>،</w:t>
      </w:r>
      <w:r w:rsidRPr="003124F6">
        <w:rPr>
          <w:rStyle w:val="Char6"/>
          <w:rtl/>
        </w:rPr>
        <w:t xml:space="preserve"> ز</w:t>
      </w:r>
      <w:r w:rsidR="000E4BC7">
        <w:rPr>
          <w:rStyle w:val="Char6"/>
          <w:rtl/>
        </w:rPr>
        <w:t>ی</w:t>
      </w:r>
      <w:r w:rsidRPr="003124F6">
        <w:rPr>
          <w:rStyle w:val="Char6"/>
          <w:rtl/>
        </w:rPr>
        <w:t xml:space="preserve">را او بود </w:t>
      </w:r>
      <w:r w:rsidR="000E4BC7">
        <w:rPr>
          <w:rStyle w:val="Char6"/>
          <w:rtl/>
        </w:rPr>
        <w:t>ک</w:t>
      </w:r>
      <w:r w:rsidRPr="003124F6">
        <w:rPr>
          <w:rStyle w:val="Char6"/>
          <w:rtl/>
        </w:rPr>
        <w:t>ه در ح</w:t>
      </w:r>
      <w:r w:rsidR="000E4BC7">
        <w:rPr>
          <w:rStyle w:val="Char6"/>
          <w:rtl/>
        </w:rPr>
        <w:t>ی</w:t>
      </w:r>
      <w:r w:rsidRPr="003124F6">
        <w:rPr>
          <w:rStyle w:val="Char6"/>
          <w:rtl/>
        </w:rPr>
        <w:t>اتش به آنجا لش</w:t>
      </w:r>
      <w:r w:rsidR="000E4BC7">
        <w:rPr>
          <w:rStyle w:val="Char6"/>
          <w:rtl/>
        </w:rPr>
        <w:t>ک</w:t>
      </w:r>
      <w:r w:rsidRPr="003124F6">
        <w:rPr>
          <w:rStyle w:val="Char6"/>
          <w:rtl/>
        </w:rPr>
        <w:t xml:space="preserve">ر </w:t>
      </w:r>
      <w:r w:rsidR="000E4BC7">
        <w:rPr>
          <w:rStyle w:val="Char6"/>
          <w:rtl/>
        </w:rPr>
        <w:t>ک</w:t>
      </w:r>
      <w:r w:rsidRPr="003124F6">
        <w:rPr>
          <w:rStyle w:val="Char6"/>
          <w:rtl/>
        </w:rPr>
        <w:t>ش</w:t>
      </w:r>
      <w:r w:rsidR="000E4BC7">
        <w:rPr>
          <w:rStyle w:val="Char6"/>
          <w:rtl/>
        </w:rPr>
        <w:t>ی</w:t>
      </w:r>
      <w:r w:rsidRPr="003124F6">
        <w:rPr>
          <w:rStyle w:val="Char6"/>
          <w:rtl/>
        </w:rPr>
        <w:t xml:space="preserve">د. او بود </w:t>
      </w:r>
      <w:r w:rsidR="000E4BC7">
        <w:rPr>
          <w:rStyle w:val="Char6"/>
          <w:rtl/>
        </w:rPr>
        <w:t>ک</w:t>
      </w:r>
      <w:r w:rsidRPr="003124F6">
        <w:rPr>
          <w:rStyle w:val="Char6"/>
          <w:rtl/>
        </w:rPr>
        <w:t>ه برا</w:t>
      </w:r>
      <w:r w:rsidR="000E4BC7">
        <w:rPr>
          <w:rStyle w:val="Char6"/>
          <w:rtl/>
        </w:rPr>
        <w:t>ی</w:t>
      </w:r>
      <w:r w:rsidRPr="003124F6">
        <w:rPr>
          <w:rStyle w:val="Char6"/>
          <w:rtl/>
        </w:rPr>
        <w:t xml:space="preserve"> تضم</w:t>
      </w:r>
      <w:r w:rsidR="000E4BC7">
        <w:rPr>
          <w:rStyle w:val="Char6"/>
          <w:rtl/>
        </w:rPr>
        <w:t>ی</w:t>
      </w:r>
      <w:r w:rsidRPr="003124F6">
        <w:rPr>
          <w:rStyle w:val="Char6"/>
          <w:rtl/>
        </w:rPr>
        <w:t>ن پ</w:t>
      </w:r>
      <w:r w:rsidR="000E4BC7">
        <w:rPr>
          <w:rStyle w:val="Char6"/>
          <w:rtl/>
        </w:rPr>
        <w:t>ی</w:t>
      </w:r>
      <w:r w:rsidRPr="003124F6">
        <w:rPr>
          <w:rStyle w:val="Char6"/>
          <w:rtl/>
        </w:rPr>
        <w:t>روز</w:t>
      </w:r>
      <w:r w:rsidR="000E4BC7">
        <w:rPr>
          <w:rStyle w:val="Char6"/>
          <w:rtl/>
        </w:rPr>
        <w:t>ی</w:t>
      </w:r>
      <w:r w:rsidRPr="003124F6">
        <w:rPr>
          <w:rStyle w:val="Char6"/>
          <w:rtl/>
        </w:rPr>
        <w:t xml:space="preserve"> مسلم</w:t>
      </w:r>
      <w:r w:rsidR="000E4BC7">
        <w:rPr>
          <w:rStyle w:val="Char6"/>
          <w:rtl/>
        </w:rPr>
        <w:t>ی</w:t>
      </w:r>
      <w:r w:rsidRPr="003124F6">
        <w:rPr>
          <w:rStyle w:val="Char6"/>
          <w:rtl/>
        </w:rPr>
        <w:t>ن در ا</w:t>
      </w:r>
      <w:r w:rsidR="000E4BC7">
        <w:rPr>
          <w:rStyle w:val="Char6"/>
          <w:rtl/>
        </w:rPr>
        <w:t>ی</w:t>
      </w:r>
      <w:r w:rsidRPr="003124F6">
        <w:rPr>
          <w:rStyle w:val="Char6"/>
          <w:rtl/>
        </w:rPr>
        <w:t>ن جنگ مه</w:t>
      </w:r>
      <w:r w:rsidR="000E4BC7">
        <w:rPr>
          <w:rStyle w:val="Char6"/>
          <w:rtl/>
        </w:rPr>
        <w:t>ی</w:t>
      </w:r>
      <w:r w:rsidRPr="003124F6">
        <w:rPr>
          <w:rStyle w:val="Char6"/>
          <w:rtl/>
        </w:rPr>
        <w:t>ب طبق درخواست ابوعب</w:t>
      </w:r>
      <w:r w:rsidR="000E4BC7">
        <w:rPr>
          <w:rStyle w:val="Char6"/>
          <w:rtl/>
        </w:rPr>
        <w:t>ی</w:t>
      </w:r>
      <w:r w:rsidRPr="003124F6">
        <w:rPr>
          <w:rStyle w:val="Char6"/>
          <w:rtl/>
        </w:rPr>
        <w:t>ده پ</w:t>
      </w:r>
      <w:r w:rsidR="000E4BC7">
        <w:rPr>
          <w:rStyle w:val="Char6"/>
          <w:rtl/>
        </w:rPr>
        <w:t>ی</w:t>
      </w:r>
      <w:r w:rsidRPr="003124F6">
        <w:rPr>
          <w:rStyle w:val="Char6"/>
          <w:rtl/>
        </w:rPr>
        <w:t>اپ</w:t>
      </w:r>
      <w:r w:rsidR="000E4BC7">
        <w:rPr>
          <w:rStyle w:val="Char6"/>
          <w:rtl/>
        </w:rPr>
        <w:t>ی</w:t>
      </w:r>
      <w:r w:rsidRPr="003124F6">
        <w:rPr>
          <w:rStyle w:val="Char6"/>
          <w:rtl/>
        </w:rPr>
        <w:t xml:space="preserve"> به آنجا </w:t>
      </w:r>
      <w:r w:rsidR="000E4BC7">
        <w:rPr>
          <w:rStyle w:val="Char6"/>
          <w:rtl/>
        </w:rPr>
        <w:t>ک</w:t>
      </w:r>
      <w:r w:rsidRPr="003124F6">
        <w:rPr>
          <w:rStyle w:val="Char6"/>
          <w:rtl/>
        </w:rPr>
        <w:t>م</w:t>
      </w:r>
      <w:r w:rsidR="000E4BC7">
        <w:rPr>
          <w:rStyle w:val="Char6"/>
          <w:rtl/>
        </w:rPr>
        <w:t>ک</w:t>
      </w:r>
      <w:r w:rsidRPr="003124F6">
        <w:rPr>
          <w:rStyle w:val="Char6"/>
          <w:rtl/>
        </w:rPr>
        <w:t xml:space="preserve"> فرستاد و او بود </w:t>
      </w:r>
      <w:r w:rsidR="000E4BC7">
        <w:rPr>
          <w:rStyle w:val="Char6"/>
          <w:rtl/>
        </w:rPr>
        <w:t>ک</w:t>
      </w:r>
      <w:r w:rsidRPr="003124F6">
        <w:rPr>
          <w:rStyle w:val="Char6"/>
          <w:rtl/>
        </w:rPr>
        <w:t>ه خالد بن الول</w:t>
      </w:r>
      <w:r w:rsidR="000E4BC7">
        <w:rPr>
          <w:rStyle w:val="Char6"/>
          <w:rtl/>
        </w:rPr>
        <w:t>ی</w:t>
      </w:r>
      <w:r w:rsidRPr="003124F6">
        <w:rPr>
          <w:rStyle w:val="Char6"/>
          <w:rtl/>
        </w:rPr>
        <w:t>د سردار نام</w:t>
      </w:r>
      <w:r w:rsidR="000E4BC7">
        <w:rPr>
          <w:rStyle w:val="Char6"/>
          <w:rtl/>
        </w:rPr>
        <w:t>ی</w:t>
      </w:r>
      <w:r w:rsidRPr="003124F6">
        <w:rPr>
          <w:rStyle w:val="Char6"/>
          <w:rtl/>
        </w:rPr>
        <w:t xml:space="preserve"> اسلام را به سمت سپهسالار لش</w:t>
      </w:r>
      <w:r w:rsidR="000E4BC7">
        <w:rPr>
          <w:rStyle w:val="Char6"/>
          <w:rtl/>
        </w:rPr>
        <w:t>ک</w:t>
      </w:r>
      <w:r w:rsidRPr="003124F6">
        <w:rPr>
          <w:rStyle w:val="Char6"/>
          <w:rtl/>
        </w:rPr>
        <w:t xml:space="preserve">ر </w:t>
      </w:r>
      <w:r w:rsidR="000E4BC7">
        <w:rPr>
          <w:rStyle w:val="Char6"/>
          <w:rtl/>
        </w:rPr>
        <w:t>ی</w:t>
      </w:r>
      <w:r w:rsidRPr="003124F6">
        <w:rPr>
          <w:rStyle w:val="Char6"/>
          <w:rtl/>
        </w:rPr>
        <w:t>رمو</w:t>
      </w:r>
      <w:r w:rsidR="000E4BC7">
        <w:rPr>
          <w:rStyle w:val="Char6"/>
          <w:rtl/>
        </w:rPr>
        <w:t>ک</w:t>
      </w:r>
      <w:r w:rsidRPr="003124F6">
        <w:rPr>
          <w:rStyle w:val="Char6"/>
          <w:rtl/>
        </w:rPr>
        <w:t xml:space="preserve"> از عراق به آنجا حر</w:t>
      </w:r>
      <w:r w:rsidR="000E4BC7">
        <w:rPr>
          <w:rStyle w:val="Char6"/>
          <w:rtl/>
        </w:rPr>
        <w:t>ک</w:t>
      </w:r>
      <w:r w:rsidRPr="003124F6">
        <w:rPr>
          <w:rStyle w:val="Char6"/>
          <w:rtl/>
        </w:rPr>
        <w:t>ت داد و ا</w:t>
      </w:r>
      <w:r w:rsidR="000E4BC7">
        <w:rPr>
          <w:rStyle w:val="Char6"/>
          <w:rtl/>
        </w:rPr>
        <w:t>ی</w:t>
      </w:r>
      <w:r w:rsidRPr="003124F6">
        <w:rPr>
          <w:rStyle w:val="Char6"/>
          <w:rtl/>
        </w:rPr>
        <w:t xml:space="preserve">ن سردار زبردست بود </w:t>
      </w:r>
      <w:r w:rsidR="000E4BC7">
        <w:rPr>
          <w:rStyle w:val="Char6"/>
          <w:rtl/>
        </w:rPr>
        <w:t>ک</w:t>
      </w:r>
      <w:r w:rsidRPr="003124F6">
        <w:rPr>
          <w:rStyle w:val="Char6"/>
          <w:rtl/>
        </w:rPr>
        <w:t>ه مسلم</w:t>
      </w:r>
      <w:r w:rsidR="000E4BC7">
        <w:rPr>
          <w:rStyle w:val="Char6"/>
          <w:rtl/>
        </w:rPr>
        <w:t>ی</w:t>
      </w:r>
      <w:r w:rsidRPr="003124F6">
        <w:rPr>
          <w:rStyle w:val="Char6"/>
          <w:rtl/>
        </w:rPr>
        <w:t>ن را در ا</w:t>
      </w:r>
      <w:r w:rsidR="000E4BC7">
        <w:rPr>
          <w:rStyle w:val="Char6"/>
          <w:rtl/>
        </w:rPr>
        <w:t>ی</w:t>
      </w:r>
      <w:r w:rsidRPr="003124F6">
        <w:rPr>
          <w:rStyle w:val="Char6"/>
          <w:rtl/>
        </w:rPr>
        <w:t>ن جنگ به خوب</w:t>
      </w:r>
      <w:r w:rsidR="000E4BC7">
        <w:rPr>
          <w:rStyle w:val="Char6"/>
          <w:rtl/>
        </w:rPr>
        <w:t>ی</w:t>
      </w:r>
      <w:r w:rsidRPr="003124F6">
        <w:rPr>
          <w:rStyle w:val="Char6"/>
          <w:rtl/>
        </w:rPr>
        <w:t xml:space="preserve"> رهبر</w:t>
      </w:r>
      <w:r w:rsidR="000E4BC7">
        <w:rPr>
          <w:rStyle w:val="Char6"/>
          <w:rtl/>
        </w:rPr>
        <w:t>ی</w:t>
      </w:r>
      <w:r w:rsidRPr="003124F6">
        <w:rPr>
          <w:rStyle w:val="Char6"/>
          <w:rtl/>
        </w:rPr>
        <w:t xml:space="preserve"> </w:t>
      </w:r>
      <w:r w:rsidR="000E4BC7">
        <w:rPr>
          <w:rStyle w:val="Char6"/>
          <w:rtl/>
        </w:rPr>
        <w:t>ک</w:t>
      </w:r>
      <w:r w:rsidRPr="003124F6">
        <w:rPr>
          <w:rStyle w:val="Char6"/>
          <w:rtl/>
        </w:rPr>
        <w:t>رد و</w:t>
      </w:r>
      <w:r w:rsidR="009F5D6E">
        <w:rPr>
          <w:rStyle w:val="Char6"/>
          <w:rtl/>
        </w:rPr>
        <w:t xml:space="preserve"> آن‌ها </w:t>
      </w:r>
      <w:r w:rsidRPr="003124F6">
        <w:rPr>
          <w:rStyle w:val="Char6"/>
          <w:rtl/>
        </w:rPr>
        <w:t>را به پ</w:t>
      </w:r>
      <w:r w:rsidR="000E4BC7">
        <w:rPr>
          <w:rStyle w:val="Char6"/>
          <w:rtl/>
        </w:rPr>
        <w:t>ی</w:t>
      </w:r>
      <w:r w:rsidRPr="003124F6">
        <w:rPr>
          <w:rStyle w:val="Char6"/>
          <w:rtl/>
        </w:rPr>
        <w:t>روز</w:t>
      </w:r>
      <w:r w:rsidR="000E4BC7">
        <w:rPr>
          <w:rStyle w:val="Char6"/>
          <w:rtl/>
        </w:rPr>
        <w:t>ی</w:t>
      </w:r>
      <w:r w:rsidRPr="003124F6">
        <w:rPr>
          <w:rStyle w:val="Char6"/>
          <w:rtl/>
        </w:rPr>
        <w:t xml:space="preserve"> بزرگ رسان</w:t>
      </w:r>
      <w:r w:rsidR="000E4BC7">
        <w:rPr>
          <w:rStyle w:val="Char6"/>
          <w:rtl/>
        </w:rPr>
        <w:t>ی</w:t>
      </w:r>
      <w:r w:rsidRPr="003124F6">
        <w:rPr>
          <w:rStyle w:val="Char6"/>
          <w:rtl/>
        </w:rPr>
        <w:t>د و ش</w:t>
      </w:r>
      <w:r w:rsidR="000E4BC7">
        <w:rPr>
          <w:rStyle w:val="Char6"/>
          <w:rtl/>
        </w:rPr>
        <w:t>ک</w:t>
      </w:r>
      <w:r w:rsidRPr="003124F6">
        <w:rPr>
          <w:rStyle w:val="Char6"/>
          <w:rtl/>
        </w:rPr>
        <w:t>ست فاحش</w:t>
      </w:r>
      <w:r w:rsidR="000E4BC7">
        <w:rPr>
          <w:rStyle w:val="Char6"/>
          <w:rtl/>
        </w:rPr>
        <w:t>ی</w:t>
      </w:r>
      <w:r w:rsidRPr="003124F6">
        <w:rPr>
          <w:rStyle w:val="Char6"/>
          <w:rtl/>
        </w:rPr>
        <w:t xml:space="preserve"> بر لش</w:t>
      </w:r>
      <w:r w:rsidR="000E4BC7">
        <w:rPr>
          <w:rStyle w:val="Char6"/>
          <w:rtl/>
        </w:rPr>
        <w:t>ک</w:t>
      </w:r>
      <w:r w:rsidRPr="003124F6">
        <w:rPr>
          <w:rStyle w:val="Char6"/>
          <w:rtl/>
        </w:rPr>
        <w:t>ر ب</w:t>
      </w:r>
      <w:r w:rsidR="000E4BC7">
        <w:rPr>
          <w:rStyle w:val="Char6"/>
          <w:rtl/>
        </w:rPr>
        <w:t>ی</w:t>
      </w:r>
      <w:r w:rsidRPr="003124F6">
        <w:rPr>
          <w:rStyle w:val="Char6"/>
          <w:rtl/>
        </w:rPr>
        <w:t>زانس وارد ساخت.</w:t>
      </w:r>
    </w:p>
    <w:p w:rsidR="00241CB2" w:rsidRPr="003124F6" w:rsidRDefault="00241CB2" w:rsidP="00F556E7">
      <w:pPr>
        <w:pStyle w:val="BodyText3"/>
        <w:widowControl w:val="0"/>
        <w:ind w:firstLine="284"/>
        <w:jc w:val="both"/>
        <w:rPr>
          <w:rStyle w:val="Char6"/>
          <w:rtl/>
        </w:rPr>
      </w:pPr>
      <w:r w:rsidRPr="003124F6">
        <w:rPr>
          <w:rStyle w:val="Char6"/>
          <w:rtl/>
        </w:rPr>
        <w:t>بنابرا</w:t>
      </w:r>
      <w:r w:rsidR="000E4BC7">
        <w:rPr>
          <w:rStyle w:val="Char6"/>
          <w:rtl/>
        </w:rPr>
        <w:t>ی</w:t>
      </w:r>
      <w:r w:rsidRPr="003124F6">
        <w:rPr>
          <w:rStyle w:val="Char6"/>
          <w:rtl/>
        </w:rPr>
        <w:t>ن پ</w:t>
      </w:r>
      <w:r w:rsidR="000E4BC7">
        <w:rPr>
          <w:rStyle w:val="Char6"/>
          <w:rtl/>
        </w:rPr>
        <w:t>ی</w:t>
      </w:r>
      <w:r w:rsidRPr="003124F6">
        <w:rPr>
          <w:rStyle w:val="Char6"/>
          <w:rtl/>
        </w:rPr>
        <w:t>روز</w:t>
      </w:r>
      <w:r w:rsidR="000E4BC7">
        <w:rPr>
          <w:rStyle w:val="Char6"/>
          <w:rtl/>
        </w:rPr>
        <w:t>ی</w:t>
      </w:r>
      <w:r w:rsidRPr="003124F6">
        <w:rPr>
          <w:rStyle w:val="Char6"/>
          <w:rtl/>
        </w:rPr>
        <w:t xml:space="preserve"> مسلم</w:t>
      </w:r>
      <w:r w:rsidR="000E4BC7">
        <w:rPr>
          <w:rStyle w:val="Char6"/>
          <w:rtl/>
        </w:rPr>
        <w:t>ی</w:t>
      </w:r>
      <w:r w:rsidRPr="003124F6">
        <w:rPr>
          <w:rStyle w:val="Char6"/>
          <w:rtl/>
        </w:rPr>
        <w:t>ن در ا</w:t>
      </w:r>
      <w:r w:rsidR="000E4BC7">
        <w:rPr>
          <w:rStyle w:val="Char6"/>
          <w:rtl/>
        </w:rPr>
        <w:t>ی</w:t>
      </w:r>
      <w:r w:rsidRPr="003124F6">
        <w:rPr>
          <w:rStyle w:val="Char6"/>
          <w:rtl/>
        </w:rPr>
        <w:t>ن جنگ گرچه در آغاز خلافت عمر به وقوع پ</w:t>
      </w:r>
      <w:r w:rsidR="000E4BC7">
        <w:rPr>
          <w:rStyle w:val="Char6"/>
          <w:rtl/>
        </w:rPr>
        <w:t>ی</w:t>
      </w:r>
      <w:r w:rsidRPr="003124F6">
        <w:rPr>
          <w:rStyle w:val="Char6"/>
          <w:rtl/>
        </w:rPr>
        <w:t>وست، ول</w:t>
      </w:r>
      <w:r w:rsidR="000E4BC7">
        <w:rPr>
          <w:rStyle w:val="Char6"/>
          <w:rtl/>
        </w:rPr>
        <w:t>ی</w:t>
      </w:r>
      <w:r w:rsidRPr="003124F6">
        <w:rPr>
          <w:rStyle w:val="Char6"/>
          <w:rtl/>
        </w:rPr>
        <w:t xml:space="preserve"> مولود قدرت و زا</w:t>
      </w:r>
      <w:r w:rsidR="000E4BC7">
        <w:rPr>
          <w:rStyle w:val="Char6"/>
          <w:rtl/>
        </w:rPr>
        <w:t>یی</w:t>
      </w:r>
      <w:r w:rsidRPr="003124F6">
        <w:rPr>
          <w:rStyle w:val="Char6"/>
          <w:rtl/>
        </w:rPr>
        <w:t>ده ف</w:t>
      </w:r>
      <w:r w:rsidR="000E4BC7">
        <w:rPr>
          <w:rStyle w:val="Char6"/>
          <w:rtl/>
        </w:rPr>
        <w:t>ک</w:t>
      </w:r>
      <w:r w:rsidRPr="003124F6">
        <w:rPr>
          <w:rStyle w:val="Char6"/>
          <w:rtl/>
        </w:rPr>
        <w:t>ر صح</w:t>
      </w:r>
      <w:r w:rsidR="000E4BC7">
        <w:rPr>
          <w:rStyle w:val="Char6"/>
          <w:rtl/>
        </w:rPr>
        <w:t>ی</w:t>
      </w:r>
      <w:r w:rsidRPr="003124F6">
        <w:rPr>
          <w:rStyle w:val="Char6"/>
          <w:rtl/>
        </w:rPr>
        <w:t>ح و نت</w:t>
      </w:r>
      <w:r w:rsidR="000E4BC7">
        <w:rPr>
          <w:rStyle w:val="Char6"/>
          <w:rtl/>
        </w:rPr>
        <w:t>ی</w:t>
      </w:r>
      <w:r w:rsidRPr="003124F6">
        <w:rPr>
          <w:rStyle w:val="Char6"/>
          <w:rtl/>
        </w:rPr>
        <w:t>جه لش</w:t>
      </w:r>
      <w:r w:rsidR="000E4BC7">
        <w:rPr>
          <w:rStyle w:val="Char6"/>
          <w:rtl/>
        </w:rPr>
        <w:t>ک</w:t>
      </w:r>
      <w:r w:rsidRPr="003124F6">
        <w:rPr>
          <w:rStyle w:val="Char6"/>
          <w:rtl/>
        </w:rPr>
        <w:t>ر</w:t>
      </w:r>
      <w:r w:rsidR="000E4BC7">
        <w:rPr>
          <w:rStyle w:val="Char6"/>
          <w:rtl/>
        </w:rPr>
        <w:t>ک</w:t>
      </w:r>
      <w:r w:rsidRPr="003124F6">
        <w:rPr>
          <w:rStyle w:val="Char6"/>
          <w:rtl/>
        </w:rPr>
        <w:t>ش</w:t>
      </w:r>
      <w:r w:rsidR="000E4BC7">
        <w:rPr>
          <w:rStyle w:val="Char6"/>
          <w:rtl/>
        </w:rPr>
        <w:t>ی</w:t>
      </w:r>
      <w:r w:rsidRPr="003124F6">
        <w:rPr>
          <w:rStyle w:val="Char6"/>
          <w:rtl/>
        </w:rPr>
        <w:t xml:space="preserve"> ابوب</w:t>
      </w:r>
      <w:r w:rsidR="000E4BC7">
        <w:rPr>
          <w:rStyle w:val="Char6"/>
          <w:rtl/>
        </w:rPr>
        <w:t>ک</w:t>
      </w:r>
      <w:r w:rsidRPr="003124F6">
        <w:rPr>
          <w:rStyle w:val="Char6"/>
          <w:rtl/>
        </w:rPr>
        <w:t>ر بوده و از فتوحات او محسوب م</w:t>
      </w:r>
      <w:r w:rsidR="000E4BC7">
        <w:rPr>
          <w:rStyle w:val="Char6"/>
          <w:rtl/>
        </w:rPr>
        <w:t>ی</w:t>
      </w:r>
      <w:r w:rsidRPr="003124F6">
        <w:rPr>
          <w:rStyle w:val="Char6"/>
          <w:rtl/>
        </w:rPr>
        <w:t xml:space="preserve">‌شود. آنچه پس از واقعه </w:t>
      </w:r>
      <w:r w:rsidR="000E4BC7">
        <w:rPr>
          <w:rStyle w:val="Char6"/>
          <w:rtl/>
        </w:rPr>
        <w:t>ی</w:t>
      </w:r>
      <w:r w:rsidRPr="003124F6">
        <w:rPr>
          <w:rStyle w:val="Char6"/>
          <w:rtl/>
        </w:rPr>
        <w:t>رمو</w:t>
      </w:r>
      <w:r w:rsidR="000E4BC7">
        <w:rPr>
          <w:rStyle w:val="Char6"/>
          <w:rtl/>
        </w:rPr>
        <w:t>ک</w:t>
      </w:r>
      <w:r w:rsidRPr="003124F6">
        <w:rPr>
          <w:rStyle w:val="Char6"/>
          <w:rtl/>
        </w:rPr>
        <w:t xml:space="preserve"> فتح شده از فتوحات عمر به شمار م</w:t>
      </w:r>
      <w:r w:rsidR="000E4BC7">
        <w:rPr>
          <w:rStyle w:val="Char6"/>
          <w:rtl/>
        </w:rPr>
        <w:t>ی</w:t>
      </w:r>
      <w:r w:rsidRPr="003124F6">
        <w:rPr>
          <w:rStyle w:val="Char6"/>
          <w:rtl/>
        </w:rPr>
        <w:t>‌رود. ا</w:t>
      </w:r>
      <w:r w:rsidR="000E4BC7">
        <w:rPr>
          <w:rStyle w:val="Char6"/>
          <w:rtl/>
        </w:rPr>
        <w:t>ی</w:t>
      </w:r>
      <w:r w:rsidRPr="003124F6">
        <w:rPr>
          <w:rStyle w:val="Char6"/>
          <w:rtl/>
        </w:rPr>
        <w:t>ن</w:t>
      </w:r>
      <w:r w:rsidR="000E4BC7">
        <w:rPr>
          <w:rStyle w:val="Char6"/>
          <w:rtl/>
        </w:rPr>
        <w:t>ک</w:t>
      </w:r>
      <w:r w:rsidRPr="003124F6">
        <w:rPr>
          <w:rStyle w:val="Char6"/>
          <w:rtl/>
        </w:rPr>
        <w:t xml:space="preserve"> ا</w:t>
      </w:r>
      <w:r w:rsidR="000E4BC7">
        <w:rPr>
          <w:rStyle w:val="Char6"/>
          <w:rtl/>
        </w:rPr>
        <w:t>ی</w:t>
      </w:r>
      <w:r w:rsidRPr="003124F6">
        <w:rPr>
          <w:rStyle w:val="Char6"/>
          <w:rtl/>
        </w:rPr>
        <w:t>ن شما و ا</w:t>
      </w:r>
      <w:r w:rsidR="000E4BC7">
        <w:rPr>
          <w:rStyle w:val="Char6"/>
          <w:rtl/>
        </w:rPr>
        <w:t>ی</w:t>
      </w:r>
      <w:r w:rsidRPr="003124F6">
        <w:rPr>
          <w:rStyle w:val="Char6"/>
          <w:rtl/>
        </w:rPr>
        <w:t>ن فتوحات عمر.</w:t>
      </w:r>
    </w:p>
    <w:p w:rsidR="00241CB2" w:rsidRPr="004B7851" w:rsidRDefault="00241CB2" w:rsidP="00DA616D">
      <w:pPr>
        <w:pStyle w:val="a1"/>
        <w:rPr>
          <w:rtl/>
        </w:rPr>
      </w:pPr>
      <w:bookmarkStart w:id="509" w:name="_Toc341627397"/>
      <w:bookmarkStart w:id="510" w:name="_Toc341627618"/>
      <w:bookmarkStart w:id="511" w:name="_Toc440799065"/>
      <w:r w:rsidRPr="004B7851">
        <w:rPr>
          <w:rtl/>
        </w:rPr>
        <w:t>فتح دمشق، مر</w:t>
      </w:r>
      <w:r w:rsidR="00466B22">
        <w:rPr>
          <w:rtl/>
        </w:rPr>
        <w:t>ک</w:t>
      </w:r>
      <w:r w:rsidRPr="004B7851">
        <w:rPr>
          <w:rtl/>
        </w:rPr>
        <w:t>ز ستاد نظام</w:t>
      </w:r>
      <w:r w:rsidR="00466B22">
        <w:rPr>
          <w:rtl/>
        </w:rPr>
        <w:t>ی</w:t>
      </w:r>
      <w:r w:rsidRPr="004B7851">
        <w:rPr>
          <w:rtl/>
        </w:rPr>
        <w:t xml:space="preserve"> شام</w:t>
      </w:r>
      <w:bookmarkEnd w:id="509"/>
      <w:bookmarkEnd w:id="510"/>
      <w:bookmarkEnd w:id="511"/>
    </w:p>
    <w:p w:rsidR="00241CB2" w:rsidRPr="003124F6" w:rsidRDefault="00241CB2" w:rsidP="00F556E7">
      <w:pPr>
        <w:pStyle w:val="BodyText3"/>
        <w:widowControl w:val="0"/>
        <w:ind w:firstLine="284"/>
        <w:jc w:val="both"/>
        <w:rPr>
          <w:rStyle w:val="Char6"/>
          <w:rtl/>
        </w:rPr>
      </w:pPr>
      <w:r w:rsidRPr="003124F6">
        <w:rPr>
          <w:rStyle w:val="Char6"/>
          <w:rtl/>
        </w:rPr>
        <w:t>ابوعب</w:t>
      </w:r>
      <w:r w:rsidR="000E4BC7">
        <w:rPr>
          <w:rStyle w:val="Char6"/>
          <w:rtl/>
        </w:rPr>
        <w:t>ی</w:t>
      </w:r>
      <w:r w:rsidRPr="003124F6">
        <w:rPr>
          <w:rStyle w:val="Char6"/>
          <w:rtl/>
        </w:rPr>
        <w:t xml:space="preserve">ده پس از فتح </w:t>
      </w:r>
      <w:r w:rsidR="000E4BC7">
        <w:rPr>
          <w:rStyle w:val="Char6"/>
          <w:rtl/>
        </w:rPr>
        <w:t>ی</w:t>
      </w:r>
      <w:r w:rsidRPr="003124F6">
        <w:rPr>
          <w:rStyle w:val="Char6"/>
          <w:rtl/>
        </w:rPr>
        <w:t>رمو</w:t>
      </w:r>
      <w:r w:rsidR="000E4BC7">
        <w:rPr>
          <w:rStyle w:val="Char6"/>
          <w:rtl/>
        </w:rPr>
        <w:t>ک</w:t>
      </w:r>
      <w:r w:rsidRPr="003124F6">
        <w:rPr>
          <w:rStyle w:val="Char6"/>
          <w:rtl/>
        </w:rPr>
        <w:t xml:space="preserve"> طبق فرمان عمر به جا</w:t>
      </w:r>
      <w:r w:rsidR="000E4BC7">
        <w:rPr>
          <w:rStyle w:val="Char6"/>
          <w:rtl/>
        </w:rPr>
        <w:t>ی</w:t>
      </w:r>
      <w:r w:rsidRPr="003124F6">
        <w:rPr>
          <w:rStyle w:val="Char6"/>
          <w:rtl/>
        </w:rPr>
        <w:t xml:space="preserve"> خالد سرفرمانده</w:t>
      </w:r>
      <w:r w:rsidR="000E4BC7">
        <w:rPr>
          <w:rStyle w:val="Char6"/>
          <w:rtl/>
        </w:rPr>
        <w:t>ی</w:t>
      </w:r>
      <w:r w:rsidRPr="003124F6">
        <w:rPr>
          <w:rStyle w:val="Char6"/>
          <w:rtl/>
        </w:rPr>
        <w:t xml:space="preserve"> لش</w:t>
      </w:r>
      <w:r w:rsidR="000E4BC7">
        <w:rPr>
          <w:rStyle w:val="Char6"/>
          <w:rtl/>
        </w:rPr>
        <w:t>ک</w:t>
      </w:r>
      <w:r w:rsidRPr="003124F6">
        <w:rPr>
          <w:rStyle w:val="Char6"/>
          <w:rtl/>
        </w:rPr>
        <w:t xml:space="preserve">ر اسلام را به عهده گرفت. او در آنجا بود </w:t>
      </w:r>
      <w:r w:rsidR="000E4BC7">
        <w:rPr>
          <w:rStyle w:val="Char6"/>
          <w:rtl/>
        </w:rPr>
        <w:t>ک</w:t>
      </w:r>
      <w:r w:rsidRPr="003124F6">
        <w:rPr>
          <w:rStyle w:val="Char6"/>
          <w:rtl/>
        </w:rPr>
        <w:t xml:space="preserve">ه خبر </w:t>
      </w:r>
      <w:r w:rsidR="000E4BC7">
        <w:rPr>
          <w:rStyle w:val="Char6"/>
          <w:rtl/>
        </w:rPr>
        <w:t>ی</w:t>
      </w:r>
      <w:r w:rsidRPr="003124F6">
        <w:rPr>
          <w:rStyle w:val="Char6"/>
          <w:rtl/>
        </w:rPr>
        <w:t>افت گروه</w:t>
      </w:r>
      <w:r w:rsidR="000E4BC7">
        <w:rPr>
          <w:rStyle w:val="Char6"/>
          <w:rtl/>
        </w:rPr>
        <w:t>ی</w:t>
      </w:r>
      <w:r w:rsidRPr="003124F6">
        <w:rPr>
          <w:rStyle w:val="Char6"/>
          <w:rtl/>
        </w:rPr>
        <w:t xml:space="preserve"> از فرار</w:t>
      </w:r>
      <w:r w:rsidR="000E4BC7">
        <w:rPr>
          <w:rStyle w:val="Char6"/>
          <w:rtl/>
        </w:rPr>
        <w:t>ی</w:t>
      </w:r>
      <w:r w:rsidRPr="003124F6">
        <w:rPr>
          <w:rStyle w:val="Char6"/>
          <w:rtl/>
        </w:rPr>
        <w:t xml:space="preserve">ان جنگ </w:t>
      </w:r>
      <w:r w:rsidR="000E4BC7">
        <w:rPr>
          <w:rStyle w:val="Char6"/>
          <w:rtl/>
        </w:rPr>
        <w:t>ی</w:t>
      </w:r>
      <w:r w:rsidRPr="003124F6">
        <w:rPr>
          <w:rStyle w:val="Char6"/>
          <w:rtl/>
        </w:rPr>
        <w:t>رمو</w:t>
      </w:r>
      <w:r w:rsidR="000E4BC7">
        <w:rPr>
          <w:rStyle w:val="Char6"/>
          <w:rtl/>
        </w:rPr>
        <w:t>ک</w:t>
      </w:r>
      <w:r w:rsidRPr="003124F6">
        <w:rPr>
          <w:rStyle w:val="Char6"/>
          <w:rtl/>
        </w:rPr>
        <w:t xml:space="preserve"> در شهر فحل از مناطق اردن متمر</w:t>
      </w:r>
      <w:r w:rsidR="000E4BC7">
        <w:rPr>
          <w:rStyle w:val="Char6"/>
          <w:rtl/>
        </w:rPr>
        <w:t>ک</w:t>
      </w:r>
      <w:r w:rsidRPr="003124F6">
        <w:rPr>
          <w:rStyle w:val="Char6"/>
          <w:rtl/>
        </w:rPr>
        <w:t>ز شده‌اند. ن</w:t>
      </w:r>
      <w:r w:rsidR="000E4BC7">
        <w:rPr>
          <w:rStyle w:val="Char6"/>
          <w:rtl/>
        </w:rPr>
        <w:t>ی</w:t>
      </w:r>
      <w:r w:rsidRPr="003124F6">
        <w:rPr>
          <w:rStyle w:val="Char6"/>
          <w:rtl/>
        </w:rPr>
        <w:t>ز مطلع گرد</w:t>
      </w:r>
      <w:r w:rsidR="000E4BC7">
        <w:rPr>
          <w:rStyle w:val="Char6"/>
          <w:rtl/>
        </w:rPr>
        <w:t>ی</w:t>
      </w:r>
      <w:r w:rsidRPr="003124F6">
        <w:rPr>
          <w:rStyle w:val="Char6"/>
          <w:rtl/>
        </w:rPr>
        <w:t xml:space="preserve">د </w:t>
      </w:r>
      <w:r w:rsidR="000E4BC7">
        <w:rPr>
          <w:rStyle w:val="Char6"/>
          <w:rtl/>
        </w:rPr>
        <w:t>ک</w:t>
      </w:r>
      <w:r w:rsidRPr="003124F6">
        <w:rPr>
          <w:rStyle w:val="Char6"/>
          <w:rtl/>
        </w:rPr>
        <w:t>ه هرا</w:t>
      </w:r>
      <w:r w:rsidR="000E4BC7">
        <w:rPr>
          <w:rStyle w:val="Char6"/>
          <w:rtl/>
        </w:rPr>
        <w:t>ک</w:t>
      </w:r>
      <w:r w:rsidRPr="003124F6">
        <w:rPr>
          <w:rStyle w:val="Char6"/>
          <w:rtl/>
        </w:rPr>
        <w:t>ل</w:t>
      </w:r>
      <w:r w:rsidR="000E4BC7">
        <w:rPr>
          <w:rStyle w:val="Char6"/>
          <w:rtl/>
        </w:rPr>
        <w:t>ی</w:t>
      </w:r>
      <w:r w:rsidRPr="003124F6">
        <w:rPr>
          <w:rStyle w:val="Char6"/>
          <w:rtl/>
        </w:rPr>
        <w:t>وس امپراتور ب</w:t>
      </w:r>
      <w:r w:rsidR="000E4BC7">
        <w:rPr>
          <w:rStyle w:val="Char6"/>
          <w:rtl/>
        </w:rPr>
        <w:t>ی</w:t>
      </w:r>
      <w:r w:rsidRPr="003124F6">
        <w:rPr>
          <w:rStyle w:val="Char6"/>
          <w:rtl/>
        </w:rPr>
        <w:t xml:space="preserve">زانس </w:t>
      </w:r>
      <w:r w:rsidR="000E4BC7">
        <w:rPr>
          <w:rStyle w:val="Char6"/>
          <w:rtl/>
        </w:rPr>
        <w:t>ک</w:t>
      </w:r>
      <w:r w:rsidRPr="003124F6">
        <w:rPr>
          <w:rStyle w:val="Char6"/>
          <w:rtl/>
        </w:rPr>
        <w:t xml:space="preserve">ه در شهر حمص اقامت </w:t>
      </w:r>
      <w:r w:rsidR="000E4BC7">
        <w:rPr>
          <w:rStyle w:val="Char6"/>
          <w:rtl/>
        </w:rPr>
        <w:t>ک</w:t>
      </w:r>
      <w:r w:rsidRPr="003124F6">
        <w:rPr>
          <w:rStyle w:val="Char6"/>
          <w:rtl/>
        </w:rPr>
        <w:t xml:space="preserve">رده است، با ارسال </w:t>
      </w:r>
      <w:r w:rsidR="000E4BC7">
        <w:rPr>
          <w:rStyle w:val="Char6"/>
          <w:rtl/>
        </w:rPr>
        <w:t>ک</w:t>
      </w:r>
      <w:r w:rsidRPr="003124F6">
        <w:rPr>
          <w:rStyle w:val="Char6"/>
          <w:rtl/>
        </w:rPr>
        <w:t>م</w:t>
      </w:r>
      <w:r w:rsidR="000E4BC7">
        <w:rPr>
          <w:rStyle w:val="Char6"/>
          <w:rtl/>
        </w:rPr>
        <w:t>ک</w:t>
      </w:r>
      <w:r w:rsidR="00B37D1F" w:rsidRPr="003124F6">
        <w:rPr>
          <w:rStyle w:val="Char6"/>
          <w:rFonts w:hint="cs"/>
          <w:rtl/>
        </w:rPr>
        <w:t>‌</w:t>
      </w:r>
      <w:r w:rsidRPr="003124F6">
        <w:rPr>
          <w:rStyle w:val="Char6"/>
          <w:rtl/>
        </w:rPr>
        <w:t>ها</w:t>
      </w:r>
      <w:r w:rsidR="000E4BC7">
        <w:rPr>
          <w:rStyle w:val="Char6"/>
          <w:rtl/>
        </w:rPr>
        <w:t>ی</w:t>
      </w:r>
      <w:r w:rsidRPr="003124F6">
        <w:rPr>
          <w:rStyle w:val="Char6"/>
          <w:rtl/>
        </w:rPr>
        <w:t xml:space="preserve"> نظام</w:t>
      </w:r>
      <w:r w:rsidR="000E4BC7">
        <w:rPr>
          <w:rStyle w:val="Char6"/>
          <w:rtl/>
        </w:rPr>
        <w:t>ی</w:t>
      </w:r>
      <w:r w:rsidRPr="003124F6">
        <w:rPr>
          <w:rStyle w:val="Char6"/>
          <w:rtl/>
        </w:rPr>
        <w:t xml:space="preserve"> از ا</w:t>
      </w:r>
      <w:r w:rsidR="000E4BC7">
        <w:rPr>
          <w:rStyle w:val="Char6"/>
          <w:rtl/>
        </w:rPr>
        <w:t>ی</w:t>
      </w:r>
      <w:r w:rsidRPr="003124F6">
        <w:rPr>
          <w:rStyle w:val="Char6"/>
          <w:rtl/>
        </w:rPr>
        <w:t>ن شهر پادگان مقتدر دمشق را تقو</w:t>
      </w:r>
      <w:r w:rsidR="000E4BC7">
        <w:rPr>
          <w:rStyle w:val="Char6"/>
          <w:rtl/>
        </w:rPr>
        <w:t>ی</w:t>
      </w:r>
      <w:r w:rsidRPr="003124F6">
        <w:rPr>
          <w:rStyle w:val="Char6"/>
          <w:rtl/>
        </w:rPr>
        <w:t>ت م</w:t>
      </w:r>
      <w:r w:rsidR="000E4BC7">
        <w:rPr>
          <w:rStyle w:val="Char6"/>
          <w:rtl/>
        </w:rPr>
        <w:t>ی</w:t>
      </w:r>
      <w:r w:rsidRPr="003124F6">
        <w:rPr>
          <w:rStyle w:val="Char6"/>
          <w:rtl/>
        </w:rPr>
        <w:t>‌نما</w:t>
      </w:r>
      <w:r w:rsidR="000E4BC7">
        <w:rPr>
          <w:rStyle w:val="Char6"/>
          <w:rtl/>
        </w:rPr>
        <w:t>ی</w:t>
      </w:r>
      <w:r w:rsidRPr="003124F6">
        <w:rPr>
          <w:rStyle w:val="Char6"/>
          <w:rtl/>
        </w:rPr>
        <w:t xml:space="preserve">د و معلوم است </w:t>
      </w:r>
      <w:r w:rsidR="000E4BC7">
        <w:rPr>
          <w:rStyle w:val="Char6"/>
          <w:rtl/>
        </w:rPr>
        <w:t>ک</w:t>
      </w:r>
      <w:r w:rsidRPr="003124F6">
        <w:rPr>
          <w:rStyle w:val="Char6"/>
          <w:rtl/>
        </w:rPr>
        <w:t>ه نقشه‌ا</w:t>
      </w:r>
      <w:r w:rsidR="000E4BC7">
        <w:rPr>
          <w:rStyle w:val="Char6"/>
          <w:rtl/>
        </w:rPr>
        <w:t>ی</w:t>
      </w:r>
      <w:r w:rsidRPr="003124F6">
        <w:rPr>
          <w:rStyle w:val="Char6"/>
          <w:rtl/>
        </w:rPr>
        <w:t xml:space="preserve"> دارد.</w:t>
      </w:r>
    </w:p>
    <w:p w:rsidR="00241CB2" w:rsidRPr="003124F6" w:rsidRDefault="00241CB2" w:rsidP="006B0D27">
      <w:pPr>
        <w:pStyle w:val="BodyText3"/>
        <w:widowControl w:val="0"/>
        <w:ind w:firstLine="284"/>
        <w:jc w:val="both"/>
        <w:rPr>
          <w:rStyle w:val="Char6"/>
          <w:rtl/>
        </w:rPr>
      </w:pPr>
      <w:r w:rsidRPr="003124F6">
        <w:rPr>
          <w:rStyle w:val="Char6"/>
          <w:rtl/>
        </w:rPr>
        <w:t>چون سرداران مسلم</w:t>
      </w:r>
      <w:r w:rsidR="000E4BC7">
        <w:rPr>
          <w:rStyle w:val="Char6"/>
          <w:rtl/>
        </w:rPr>
        <w:t>ی</w:t>
      </w:r>
      <w:r w:rsidRPr="003124F6">
        <w:rPr>
          <w:rStyle w:val="Char6"/>
          <w:rtl/>
        </w:rPr>
        <w:t xml:space="preserve">ن جز در هنگام اضطرار بدون </w:t>
      </w:r>
      <w:r w:rsidR="000E4BC7">
        <w:rPr>
          <w:rStyle w:val="Char6"/>
          <w:rtl/>
        </w:rPr>
        <w:t>ک</w:t>
      </w:r>
      <w:r w:rsidRPr="003124F6">
        <w:rPr>
          <w:rStyle w:val="Char6"/>
          <w:rtl/>
        </w:rPr>
        <w:t>سب دستور از مر</w:t>
      </w:r>
      <w:r w:rsidR="000E4BC7">
        <w:rPr>
          <w:rStyle w:val="Char6"/>
          <w:rtl/>
        </w:rPr>
        <w:t>ک</w:t>
      </w:r>
      <w:r w:rsidRPr="003124F6">
        <w:rPr>
          <w:rStyle w:val="Char6"/>
          <w:rtl/>
        </w:rPr>
        <w:t xml:space="preserve">ز خلافت دست به </w:t>
      </w:r>
      <w:r w:rsidR="000E4BC7">
        <w:rPr>
          <w:rStyle w:val="Char6"/>
          <w:rtl/>
        </w:rPr>
        <w:t>ک</w:t>
      </w:r>
      <w:r w:rsidRPr="003124F6">
        <w:rPr>
          <w:rStyle w:val="Char6"/>
          <w:rtl/>
        </w:rPr>
        <w:t>ار</w:t>
      </w:r>
      <w:r w:rsidR="000E4BC7">
        <w:rPr>
          <w:rStyle w:val="Char6"/>
          <w:rtl/>
        </w:rPr>
        <w:t>ی</w:t>
      </w:r>
      <w:r w:rsidRPr="003124F6">
        <w:rPr>
          <w:rStyle w:val="Char6"/>
          <w:rtl/>
        </w:rPr>
        <w:t xml:space="preserve"> نم</w:t>
      </w:r>
      <w:r w:rsidR="000E4BC7">
        <w:rPr>
          <w:rStyle w:val="Char6"/>
          <w:rtl/>
        </w:rPr>
        <w:t>ی</w:t>
      </w:r>
      <w:r w:rsidRPr="003124F6">
        <w:rPr>
          <w:rStyle w:val="Char6"/>
          <w:rtl/>
        </w:rPr>
        <w:t>‌زدند، ابوعب</w:t>
      </w:r>
      <w:r w:rsidR="000E4BC7">
        <w:rPr>
          <w:rStyle w:val="Char6"/>
          <w:rtl/>
        </w:rPr>
        <w:t>ی</w:t>
      </w:r>
      <w:r w:rsidRPr="003124F6">
        <w:rPr>
          <w:rStyle w:val="Char6"/>
          <w:rtl/>
        </w:rPr>
        <w:t>ده خبرها</w:t>
      </w:r>
      <w:r w:rsidR="000E4BC7">
        <w:rPr>
          <w:rStyle w:val="Char6"/>
          <w:rtl/>
        </w:rPr>
        <w:t>یی</w:t>
      </w:r>
      <w:r w:rsidRPr="003124F6">
        <w:rPr>
          <w:rStyle w:val="Char6"/>
          <w:rtl/>
        </w:rPr>
        <w:t xml:space="preserve"> را </w:t>
      </w:r>
      <w:r w:rsidR="000E4BC7">
        <w:rPr>
          <w:rStyle w:val="Char6"/>
          <w:rtl/>
        </w:rPr>
        <w:t>ک</w:t>
      </w:r>
      <w:r w:rsidRPr="003124F6">
        <w:rPr>
          <w:rStyle w:val="Char6"/>
          <w:rtl/>
        </w:rPr>
        <w:t>ه در</w:t>
      </w:r>
      <w:r w:rsidR="000E4BC7">
        <w:rPr>
          <w:rStyle w:val="Char6"/>
          <w:rtl/>
        </w:rPr>
        <w:t>ی</w:t>
      </w:r>
      <w:r w:rsidRPr="003124F6">
        <w:rPr>
          <w:rStyle w:val="Char6"/>
          <w:rtl/>
        </w:rPr>
        <w:t>افته بود به عمر اطلاع داد و به انتظار فرمان نشست.</w:t>
      </w:r>
    </w:p>
    <w:p w:rsidR="00241CB2" w:rsidRPr="003124F6" w:rsidRDefault="00241CB2" w:rsidP="006B0D27">
      <w:pPr>
        <w:pStyle w:val="BodyText3"/>
        <w:widowControl w:val="0"/>
        <w:ind w:firstLine="284"/>
        <w:jc w:val="both"/>
        <w:rPr>
          <w:rStyle w:val="Char6"/>
          <w:rtl/>
        </w:rPr>
      </w:pPr>
      <w:r w:rsidRPr="003124F6">
        <w:rPr>
          <w:rStyle w:val="Char6"/>
          <w:rtl/>
        </w:rPr>
        <w:t>حضرت عمر به ابوعب</w:t>
      </w:r>
      <w:r w:rsidR="000E4BC7">
        <w:rPr>
          <w:rStyle w:val="Char6"/>
          <w:rtl/>
        </w:rPr>
        <w:t>ی</w:t>
      </w:r>
      <w:r w:rsidRPr="003124F6">
        <w:rPr>
          <w:rStyle w:val="Char6"/>
          <w:rtl/>
        </w:rPr>
        <w:t>ده فرمان داد، خود را برا</w:t>
      </w:r>
      <w:r w:rsidR="000E4BC7">
        <w:rPr>
          <w:rStyle w:val="Char6"/>
          <w:rtl/>
        </w:rPr>
        <w:t>ی</w:t>
      </w:r>
      <w:r w:rsidRPr="003124F6">
        <w:rPr>
          <w:rStyle w:val="Char6"/>
          <w:rtl/>
        </w:rPr>
        <w:t xml:space="preserve"> حمله و تصرف دمشق آماده </w:t>
      </w:r>
      <w:r w:rsidR="000E4BC7">
        <w:rPr>
          <w:rStyle w:val="Char6"/>
          <w:rtl/>
        </w:rPr>
        <w:t>ک</w:t>
      </w:r>
      <w:r w:rsidRPr="003124F6">
        <w:rPr>
          <w:rStyle w:val="Char6"/>
          <w:rtl/>
        </w:rPr>
        <w:t>ند. قبل از ا</w:t>
      </w:r>
      <w:r w:rsidR="000E4BC7">
        <w:rPr>
          <w:rStyle w:val="Char6"/>
          <w:rtl/>
        </w:rPr>
        <w:t>ی</w:t>
      </w:r>
      <w:r w:rsidRPr="003124F6">
        <w:rPr>
          <w:rStyle w:val="Char6"/>
          <w:rtl/>
        </w:rPr>
        <w:t xml:space="preserve">ن </w:t>
      </w:r>
      <w:r w:rsidR="000E4BC7">
        <w:rPr>
          <w:rStyle w:val="Char6"/>
          <w:rtl/>
        </w:rPr>
        <w:t>ک</w:t>
      </w:r>
      <w:r w:rsidRPr="003124F6">
        <w:rPr>
          <w:rStyle w:val="Char6"/>
          <w:rtl/>
        </w:rPr>
        <w:t>ار گروه</w:t>
      </w:r>
      <w:r w:rsidR="000E4BC7">
        <w:rPr>
          <w:rStyle w:val="Char6"/>
          <w:rtl/>
        </w:rPr>
        <w:t>ی</w:t>
      </w:r>
      <w:r w:rsidRPr="003124F6">
        <w:rPr>
          <w:rStyle w:val="Char6"/>
          <w:rtl/>
        </w:rPr>
        <w:t xml:space="preserve"> از سواران لش</w:t>
      </w:r>
      <w:r w:rsidR="000E4BC7">
        <w:rPr>
          <w:rStyle w:val="Char6"/>
          <w:rtl/>
        </w:rPr>
        <w:t>ک</w:t>
      </w:r>
      <w:r w:rsidRPr="003124F6">
        <w:rPr>
          <w:rStyle w:val="Char6"/>
          <w:rtl/>
        </w:rPr>
        <w:t>رش را در مقابل فح</w:t>
      </w:r>
      <w:r w:rsidR="00B37D1F" w:rsidRPr="003124F6">
        <w:rPr>
          <w:rStyle w:val="Char6"/>
          <w:rtl/>
        </w:rPr>
        <w:t>ل مستقر نما</w:t>
      </w:r>
      <w:r w:rsidR="000E4BC7">
        <w:rPr>
          <w:rStyle w:val="Char6"/>
          <w:rtl/>
        </w:rPr>
        <w:t>ی</w:t>
      </w:r>
      <w:r w:rsidR="00B37D1F" w:rsidRPr="003124F6">
        <w:rPr>
          <w:rStyle w:val="Char6"/>
          <w:rtl/>
        </w:rPr>
        <w:t>د، تا هر</w:t>
      </w:r>
      <w:r w:rsidRPr="003124F6">
        <w:rPr>
          <w:rStyle w:val="Char6"/>
          <w:rtl/>
        </w:rPr>
        <w:t>گاه در آنجا جنگ</w:t>
      </w:r>
      <w:r w:rsidR="000E4BC7">
        <w:rPr>
          <w:rStyle w:val="Char6"/>
          <w:rtl/>
        </w:rPr>
        <w:t>ی</w:t>
      </w:r>
      <w:r w:rsidRPr="003124F6">
        <w:rPr>
          <w:rStyle w:val="Char6"/>
          <w:rtl/>
        </w:rPr>
        <w:t xml:space="preserve"> درگ</w:t>
      </w:r>
      <w:r w:rsidR="000E4BC7">
        <w:rPr>
          <w:rStyle w:val="Char6"/>
          <w:rtl/>
        </w:rPr>
        <w:t>ی</w:t>
      </w:r>
      <w:r w:rsidRPr="003124F6">
        <w:rPr>
          <w:rStyle w:val="Char6"/>
          <w:rtl/>
        </w:rPr>
        <w:t>رد و خدا ا</w:t>
      </w:r>
      <w:r w:rsidR="000E4BC7">
        <w:rPr>
          <w:rStyle w:val="Char6"/>
          <w:rtl/>
        </w:rPr>
        <w:t>ی</w:t>
      </w:r>
      <w:r w:rsidRPr="003124F6">
        <w:rPr>
          <w:rStyle w:val="Char6"/>
          <w:rtl/>
        </w:rPr>
        <w:t>ن شهر را قبل از دمشق برا</w:t>
      </w:r>
      <w:r w:rsidR="000E4BC7">
        <w:rPr>
          <w:rStyle w:val="Char6"/>
          <w:rtl/>
        </w:rPr>
        <w:t>ی</w:t>
      </w:r>
      <w:r w:rsidRPr="003124F6">
        <w:rPr>
          <w:rStyle w:val="Char6"/>
          <w:rtl/>
        </w:rPr>
        <w:t>ش فتح فرما</w:t>
      </w:r>
      <w:r w:rsidR="000E4BC7">
        <w:rPr>
          <w:rStyle w:val="Char6"/>
          <w:rtl/>
        </w:rPr>
        <w:t>ی</w:t>
      </w:r>
      <w:r w:rsidRPr="003124F6">
        <w:rPr>
          <w:rStyle w:val="Char6"/>
          <w:rtl/>
        </w:rPr>
        <w:t>د چه بهتر، و</w:t>
      </w:r>
      <w:r w:rsidR="00B37D1F" w:rsidRPr="003124F6">
        <w:rPr>
          <w:rStyle w:val="Char6"/>
          <w:rFonts w:hint="cs"/>
          <w:rtl/>
        </w:rPr>
        <w:t xml:space="preserve"> </w:t>
      </w:r>
      <w:r w:rsidRPr="003124F6">
        <w:rPr>
          <w:rStyle w:val="Char6"/>
          <w:rtl/>
        </w:rPr>
        <w:t xml:space="preserve">الا خودش پس از فتح دمشق به آنجا حمله </w:t>
      </w:r>
      <w:r w:rsidR="000E4BC7">
        <w:rPr>
          <w:rStyle w:val="Char6"/>
          <w:rtl/>
        </w:rPr>
        <w:t>ک</w:t>
      </w:r>
      <w:r w:rsidRPr="003124F6">
        <w:rPr>
          <w:rStyle w:val="Char6"/>
          <w:rtl/>
        </w:rPr>
        <w:t>ند و آن را تصرف نما</w:t>
      </w:r>
      <w:r w:rsidR="000E4BC7">
        <w:rPr>
          <w:rStyle w:val="Char6"/>
          <w:rtl/>
        </w:rPr>
        <w:t>ی</w:t>
      </w:r>
      <w:r w:rsidRPr="003124F6">
        <w:rPr>
          <w:rStyle w:val="Char6"/>
          <w:rtl/>
        </w:rPr>
        <w:t>د و ا</w:t>
      </w:r>
      <w:r w:rsidR="000E4BC7">
        <w:rPr>
          <w:rStyle w:val="Char6"/>
          <w:rtl/>
        </w:rPr>
        <w:t>ک</w:t>
      </w:r>
      <w:r w:rsidRPr="003124F6">
        <w:rPr>
          <w:rStyle w:val="Char6"/>
          <w:rtl/>
        </w:rPr>
        <w:t>ثر</w:t>
      </w:r>
      <w:r w:rsidR="000E4BC7">
        <w:rPr>
          <w:rStyle w:val="Char6"/>
          <w:rtl/>
        </w:rPr>
        <w:t>ی</w:t>
      </w:r>
      <w:r w:rsidRPr="003124F6">
        <w:rPr>
          <w:rStyle w:val="Char6"/>
          <w:rtl/>
        </w:rPr>
        <w:t>ت پس از تصرف ا</w:t>
      </w:r>
      <w:r w:rsidR="000E4BC7">
        <w:rPr>
          <w:rStyle w:val="Char6"/>
          <w:rtl/>
        </w:rPr>
        <w:t>ی</w:t>
      </w:r>
      <w:r w:rsidRPr="003124F6">
        <w:rPr>
          <w:rStyle w:val="Char6"/>
          <w:rtl/>
        </w:rPr>
        <w:t>ن شهر خودش و خالد بن الول</w:t>
      </w:r>
      <w:r w:rsidR="000E4BC7">
        <w:rPr>
          <w:rStyle w:val="Char6"/>
          <w:rtl/>
        </w:rPr>
        <w:t>ی</w:t>
      </w:r>
      <w:r w:rsidRPr="003124F6">
        <w:rPr>
          <w:rStyle w:val="Char6"/>
          <w:rtl/>
        </w:rPr>
        <w:t>د با عمده لش</w:t>
      </w:r>
      <w:r w:rsidR="000E4BC7">
        <w:rPr>
          <w:rStyle w:val="Char6"/>
          <w:rtl/>
        </w:rPr>
        <w:t>ک</w:t>
      </w:r>
      <w:r w:rsidRPr="003124F6">
        <w:rPr>
          <w:rStyle w:val="Char6"/>
          <w:rtl/>
        </w:rPr>
        <w:t>ر برا</w:t>
      </w:r>
      <w:r w:rsidR="000E4BC7">
        <w:rPr>
          <w:rStyle w:val="Char6"/>
          <w:rtl/>
        </w:rPr>
        <w:t>ی</w:t>
      </w:r>
      <w:r w:rsidRPr="003124F6">
        <w:rPr>
          <w:rStyle w:val="Char6"/>
          <w:rtl/>
        </w:rPr>
        <w:t xml:space="preserve"> فتح شهر حمص اقامتگاه هرا</w:t>
      </w:r>
      <w:r w:rsidR="000E4BC7">
        <w:rPr>
          <w:rStyle w:val="Char6"/>
          <w:rtl/>
        </w:rPr>
        <w:t>ک</w:t>
      </w:r>
      <w:r w:rsidRPr="003124F6">
        <w:rPr>
          <w:rStyle w:val="Char6"/>
          <w:rtl/>
        </w:rPr>
        <w:t>ل</w:t>
      </w:r>
      <w:r w:rsidR="000E4BC7">
        <w:rPr>
          <w:rStyle w:val="Char6"/>
          <w:rtl/>
        </w:rPr>
        <w:t>ی</w:t>
      </w:r>
      <w:r w:rsidRPr="003124F6">
        <w:rPr>
          <w:rStyle w:val="Char6"/>
          <w:rtl/>
        </w:rPr>
        <w:t>وس حر</w:t>
      </w:r>
      <w:r w:rsidR="000E4BC7">
        <w:rPr>
          <w:rStyle w:val="Char6"/>
          <w:rtl/>
        </w:rPr>
        <w:t>ک</w:t>
      </w:r>
      <w:r w:rsidRPr="003124F6">
        <w:rPr>
          <w:rStyle w:val="Char6"/>
          <w:rtl/>
        </w:rPr>
        <w:t>ت نما</w:t>
      </w:r>
      <w:r w:rsidR="000E4BC7">
        <w:rPr>
          <w:rStyle w:val="Char6"/>
          <w:rtl/>
        </w:rPr>
        <w:t>ی</w:t>
      </w:r>
      <w:r w:rsidRPr="003124F6">
        <w:rPr>
          <w:rStyle w:val="Char6"/>
          <w:rtl/>
        </w:rPr>
        <w:t>ند. عمرو بن العاص و شرحب</w:t>
      </w:r>
      <w:r w:rsidR="000E4BC7">
        <w:rPr>
          <w:rStyle w:val="Char6"/>
          <w:rtl/>
        </w:rPr>
        <w:t>ی</w:t>
      </w:r>
      <w:r w:rsidRPr="003124F6">
        <w:rPr>
          <w:rStyle w:val="Char6"/>
          <w:rtl/>
        </w:rPr>
        <w:t>ل بن حسنه را با گروه</w:t>
      </w:r>
      <w:r w:rsidR="000E4BC7">
        <w:rPr>
          <w:rStyle w:val="Char6"/>
          <w:rtl/>
        </w:rPr>
        <w:t>ی</w:t>
      </w:r>
      <w:r w:rsidRPr="003124F6">
        <w:rPr>
          <w:rStyle w:val="Char6"/>
          <w:rtl/>
        </w:rPr>
        <w:t xml:space="preserve"> از سوارانش در مقابل راه فلسط</w:t>
      </w:r>
      <w:r w:rsidR="000E4BC7">
        <w:rPr>
          <w:rStyle w:val="Char6"/>
          <w:rtl/>
        </w:rPr>
        <w:t>ی</w:t>
      </w:r>
      <w:r w:rsidRPr="003124F6">
        <w:rPr>
          <w:rStyle w:val="Char6"/>
          <w:rtl/>
        </w:rPr>
        <w:t>ن و گروه</w:t>
      </w:r>
      <w:r w:rsidR="000E4BC7">
        <w:rPr>
          <w:rStyle w:val="Char6"/>
          <w:rtl/>
        </w:rPr>
        <w:t>ی</w:t>
      </w:r>
      <w:r w:rsidRPr="003124F6">
        <w:rPr>
          <w:rStyle w:val="Char6"/>
          <w:rtl/>
        </w:rPr>
        <w:t xml:space="preserve"> د</w:t>
      </w:r>
      <w:r w:rsidR="000E4BC7">
        <w:rPr>
          <w:rStyle w:val="Char6"/>
          <w:rtl/>
        </w:rPr>
        <w:t>ی</w:t>
      </w:r>
      <w:r w:rsidR="00B37D1F" w:rsidRPr="003124F6">
        <w:rPr>
          <w:rStyle w:val="Char6"/>
          <w:rtl/>
        </w:rPr>
        <w:t>گر را در مقابل حمص بگمارد تا هر</w:t>
      </w:r>
      <w:r w:rsidRPr="003124F6">
        <w:rPr>
          <w:rStyle w:val="Char6"/>
          <w:rtl/>
        </w:rPr>
        <w:t>گاه هنگام حمله از ا</w:t>
      </w:r>
      <w:r w:rsidR="000E4BC7">
        <w:rPr>
          <w:rStyle w:val="Char6"/>
          <w:rtl/>
        </w:rPr>
        <w:t>ی</w:t>
      </w:r>
      <w:r w:rsidRPr="003124F6">
        <w:rPr>
          <w:rStyle w:val="Char6"/>
          <w:rtl/>
        </w:rPr>
        <w:t xml:space="preserve">ن دو راه به پادگاه دمشق </w:t>
      </w:r>
      <w:r w:rsidR="000E4BC7">
        <w:rPr>
          <w:rStyle w:val="Char6"/>
          <w:rtl/>
        </w:rPr>
        <w:t>ک</w:t>
      </w:r>
      <w:r w:rsidRPr="003124F6">
        <w:rPr>
          <w:rStyle w:val="Char6"/>
          <w:rtl/>
        </w:rPr>
        <w:t>م</w:t>
      </w:r>
      <w:r w:rsidR="000E4BC7">
        <w:rPr>
          <w:rStyle w:val="Char6"/>
          <w:rtl/>
        </w:rPr>
        <w:t>ک</w:t>
      </w:r>
      <w:r w:rsidRPr="003124F6">
        <w:rPr>
          <w:rStyle w:val="Char6"/>
          <w:rtl/>
        </w:rPr>
        <w:t xml:space="preserve"> ب</w:t>
      </w:r>
      <w:r w:rsidR="000E4BC7">
        <w:rPr>
          <w:rStyle w:val="Char6"/>
          <w:rtl/>
        </w:rPr>
        <w:t>ی</w:t>
      </w:r>
      <w:r w:rsidRPr="003124F6">
        <w:rPr>
          <w:rStyle w:val="Char6"/>
          <w:rtl/>
        </w:rPr>
        <w:t>ا</w:t>
      </w:r>
      <w:r w:rsidR="000E4BC7">
        <w:rPr>
          <w:rStyle w:val="Char6"/>
          <w:rtl/>
        </w:rPr>
        <w:t>ی</w:t>
      </w:r>
      <w:r w:rsidRPr="003124F6">
        <w:rPr>
          <w:rStyle w:val="Char6"/>
          <w:rtl/>
        </w:rPr>
        <w:t>د، ا</w:t>
      </w:r>
      <w:r w:rsidR="000E4BC7">
        <w:rPr>
          <w:rStyle w:val="Char6"/>
          <w:rtl/>
        </w:rPr>
        <w:t>ی</w:t>
      </w:r>
      <w:r w:rsidRPr="003124F6">
        <w:rPr>
          <w:rStyle w:val="Char6"/>
          <w:rtl/>
        </w:rPr>
        <w:t>ن سواران مانع شوند.</w:t>
      </w:r>
    </w:p>
    <w:p w:rsidR="00241CB2" w:rsidRPr="003124F6" w:rsidRDefault="00241CB2" w:rsidP="00F556E7">
      <w:pPr>
        <w:pStyle w:val="BodyText3"/>
        <w:widowControl w:val="0"/>
        <w:ind w:firstLine="284"/>
        <w:jc w:val="both"/>
        <w:rPr>
          <w:rStyle w:val="Char6"/>
          <w:rtl/>
        </w:rPr>
      </w:pPr>
      <w:r w:rsidRPr="003124F6">
        <w:rPr>
          <w:rStyle w:val="Char6"/>
          <w:rtl/>
        </w:rPr>
        <w:t>ابوعب</w:t>
      </w:r>
      <w:r w:rsidR="000E4BC7">
        <w:rPr>
          <w:rStyle w:val="Char6"/>
          <w:rtl/>
        </w:rPr>
        <w:t>ی</w:t>
      </w:r>
      <w:r w:rsidRPr="003124F6">
        <w:rPr>
          <w:rStyle w:val="Char6"/>
          <w:rtl/>
        </w:rPr>
        <w:t>ده طبق فرمان عمر ابوالاعور سلم</w:t>
      </w:r>
      <w:r w:rsidR="000E4BC7">
        <w:rPr>
          <w:rStyle w:val="Char6"/>
          <w:rtl/>
        </w:rPr>
        <w:t>ی</w:t>
      </w:r>
      <w:r w:rsidRPr="003124F6">
        <w:rPr>
          <w:rStyle w:val="Char6"/>
          <w:rtl/>
        </w:rPr>
        <w:t xml:space="preserve"> </w:t>
      </w:r>
      <w:r w:rsidR="000E4BC7">
        <w:rPr>
          <w:rStyle w:val="Char6"/>
          <w:rtl/>
        </w:rPr>
        <w:t>یکی</w:t>
      </w:r>
      <w:r w:rsidRPr="003124F6">
        <w:rPr>
          <w:rStyle w:val="Char6"/>
          <w:rtl/>
        </w:rPr>
        <w:t xml:space="preserve"> از سرداران </w:t>
      </w:r>
      <w:r w:rsidR="000E4BC7">
        <w:rPr>
          <w:rStyle w:val="Char6"/>
          <w:rtl/>
        </w:rPr>
        <w:t>ک</w:t>
      </w:r>
      <w:r w:rsidRPr="003124F6">
        <w:rPr>
          <w:rStyle w:val="Char6"/>
          <w:rtl/>
        </w:rPr>
        <w:t>اردان خود را ب</w:t>
      </w:r>
      <w:r w:rsidR="00B37D1F" w:rsidRPr="003124F6">
        <w:rPr>
          <w:rStyle w:val="Char6"/>
          <w:rtl/>
        </w:rPr>
        <w:t>ا گروه</w:t>
      </w:r>
      <w:r w:rsidR="000E4BC7">
        <w:rPr>
          <w:rStyle w:val="Char6"/>
          <w:rtl/>
        </w:rPr>
        <w:t>ی</w:t>
      </w:r>
      <w:r w:rsidR="00B37D1F" w:rsidRPr="003124F6">
        <w:rPr>
          <w:rStyle w:val="Char6"/>
          <w:rtl/>
        </w:rPr>
        <w:t xml:space="preserve"> از سواران تحت فرمانش به</w:t>
      </w:r>
      <w:r w:rsidR="00B37D1F" w:rsidRPr="003124F6">
        <w:rPr>
          <w:rStyle w:val="Char6"/>
          <w:rFonts w:hint="cs"/>
          <w:rtl/>
        </w:rPr>
        <w:t>‌</w:t>
      </w:r>
      <w:r w:rsidRPr="003124F6">
        <w:rPr>
          <w:rStyle w:val="Char6"/>
          <w:rtl/>
        </w:rPr>
        <w:t>سو</w:t>
      </w:r>
      <w:r w:rsidR="000E4BC7">
        <w:rPr>
          <w:rStyle w:val="Char6"/>
          <w:rtl/>
        </w:rPr>
        <w:t>ی</w:t>
      </w:r>
      <w:r w:rsidRPr="003124F6">
        <w:rPr>
          <w:rStyle w:val="Char6"/>
          <w:rtl/>
        </w:rPr>
        <w:t xml:space="preserve"> فحل حر</w:t>
      </w:r>
      <w:r w:rsidR="000E4BC7">
        <w:rPr>
          <w:rStyle w:val="Char6"/>
          <w:rtl/>
        </w:rPr>
        <w:t>ک</w:t>
      </w:r>
      <w:r w:rsidRPr="003124F6">
        <w:rPr>
          <w:rStyle w:val="Char6"/>
          <w:rtl/>
        </w:rPr>
        <w:t>ت داد. از ظاهر دستور عمل فهم</w:t>
      </w:r>
      <w:r w:rsidR="000E4BC7">
        <w:rPr>
          <w:rStyle w:val="Char6"/>
          <w:rtl/>
        </w:rPr>
        <w:t>ی</w:t>
      </w:r>
      <w:r w:rsidRPr="003124F6">
        <w:rPr>
          <w:rStyle w:val="Char6"/>
          <w:rtl/>
        </w:rPr>
        <w:t>ده م</w:t>
      </w:r>
      <w:r w:rsidR="000E4BC7">
        <w:rPr>
          <w:rStyle w:val="Char6"/>
          <w:rtl/>
        </w:rPr>
        <w:t>ی</w:t>
      </w:r>
      <w:r w:rsidRPr="003124F6">
        <w:rPr>
          <w:rStyle w:val="Char6"/>
          <w:rtl/>
        </w:rPr>
        <w:t xml:space="preserve">‌شود </w:t>
      </w:r>
      <w:r w:rsidR="000E4BC7">
        <w:rPr>
          <w:rStyle w:val="Char6"/>
          <w:rtl/>
        </w:rPr>
        <w:t>ک</w:t>
      </w:r>
      <w:r w:rsidRPr="003124F6">
        <w:rPr>
          <w:rStyle w:val="Char6"/>
          <w:rtl/>
        </w:rPr>
        <w:t>ه م</w:t>
      </w:r>
      <w:r w:rsidR="000E4BC7">
        <w:rPr>
          <w:rStyle w:val="Char6"/>
          <w:rtl/>
        </w:rPr>
        <w:t>ی</w:t>
      </w:r>
      <w:r w:rsidRPr="003124F6">
        <w:rPr>
          <w:rStyle w:val="Char6"/>
          <w:rtl/>
        </w:rPr>
        <w:t>‌خواسته ا</w:t>
      </w:r>
      <w:r w:rsidR="000E4BC7">
        <w:rPr>
          <w:rStyle w:val="Char6"/>
          <w:rtl/>
        </w:rPr>
        <w:t>ی</w:t>
      </w:r>
      <w:r w:rsidRPr="003124F6">
        <w:rPr>
          <w:rStyle w:val="Char6"/>
          <w:rtl/>
        </w:rPr>
        <w:t>ن گروه در مقابل فحل مستقر شوند تا هرگاه سربازان روم</w:t>
      </w:r>
      <w:r w:rsidR="000E4BC7">
        <w:rPr>
          <w:rStyle w:val="Char6"/>
          <w:rtl/>
        </w:rPr>
        <w:t>ی</w:t>
      </w:r>
      <w:r w:rsidRPr="003124F6">
        <w:rPr>
          <w:rStyle w:val="Char6"/>
          <w:rtl/>
        </w:rPr>
        <w:t xml:space="preserve"> بخواهند از ا</w:t>
      </w:r>
      <w:r w:rsidR="000E4BC7">
        <w:rPr>
          <w:rStyle w:val="Char6"/>
          <w:rtl/>
        </w:rPr>
        <w:t>ی</w:t>
      </w:r>
      <w:r w:rsidRPr="003124F6">
        <w:rPr>
          <w:rStyle w:val="Char6"/>
          <w:rtl/>
        </w:rPr>
        <w:t xml:space="preserve">ن شهر خارج شوند و به </w:t>
      </w:r>
      <w:r w:rsidR="000E4BC7">
        <w:rPr>
          <w:rStyle w:val="Char6"/>
          <w:rtl/>
        </w:rPr>
        <w:t>ک</w:t>
      </w:r>
      <w:r w:rsidRPr="003124F6">
        <w:rPr>
          <w:rStyle w:val="Char6"/>
          <w:rtl/>
        </w:rPr>
        <w:t>م</w:t>
      </w:r>
      <w:r w:rsidR="000E4BC7">
        <w:rPr>
          <w:rStyle w:val="Char6"/>
          <w:rtl/>
        </w:rPr>
        <w:t>ک</w:t>
      </w:r>
      <w:r w:rsidRPr="003124F6">
        <w:rPr>
          <w:rStyle w:val="Char6"/>
          <w:rtl/>
        </w:rPr>
        <w:t xml:space="preserve"> دمشق بشتابند جلوگ</w:t>
      </w:r>
      <w:r w:rsidR="000E4BC7">
        <w:rPr>
          <w:rStyle w:val="Char6"/>
          <w:rtl/>
        </w:rPr>
        <w:t>ی</w:t>
      </w:r>
      <w:r w:rsidRPr="003124F6">
        <w:rPr>
          <w:rStyle w:val="Char6"/>
          <w:rtl/>
        </w:rPr>
        <w:t>ر</w:t>
      </w:r>
      <w:r w:rsidR="000E4BC7">
        <w:rPr>
          <w:rStyle w:val="Char6"/>
          <w:rtl/>
        </w:rPr>
        <w:t>ی</w:t>
      </w:r>
      <w:r w:rsidRPr="003124F6">
        <w:rPr>
          <w:rStyle w:val="Char6"/>
          <w:rtl/>
        </w:rPr>
        <w:t xml:space="preserve"> نما</w:t>
      </w:r>
      <w:r w:rsidR="000E4BC7">
        <w:rPr>
          <w:rStyle w:val="Char6"/>
          <w:rtl/>
        </w:rPr>
        <w:t>ی</w:t>
      </w:r>
      <w:r w:rsidRPr="003124F6">
        <w:rPr>
          <w:rStyle w:val="Char6"/>
          <w:rtl/>
        </w:rPr>
        <w:t>ند و</w:t>
      </w:r>
      <w:r w:rsidR="00873BD6">
        <w:rPr>
          <w:rStyle w:val="Char6"/>
          <w:rFonts w:hint="cs"/>
          <w:rtl/>
        </w:rPr>
        <w:t xml:space="preserve"> </w:t>
      </w:r>
      <w:r w:rsidRPr="003124F6">
        <w:rPr>
          <w:rStyle w:val="Char6"/>
          <w:rtl/>
        </w:rPr>
        <w:t>آن</w:t>
      </w:r>
      <w:r w:rsidR="00873BD6">
        <w:rPr>
          <w:rStyle w:val="Char6"/>
          <w:rFonts w:hint="cs"/>
          <w:rtl/>
        </w:rPr>
        <w:t>‌</w:t>
      </w:r>
      <w:r w:rsidRPr="003124F6">
        <w:rPr>
          <w:rStyle w:val="Char6"/>
          <w:rtl/>
        </w:rPr>
        <w:t xml:space="preserve">ها را عقب زنند، </w:t>
      </w:r>
      <w:r w:rsidR="00B37D1F" w:rsidRPr="003124F6">
        <w:rPr>
          <w:rStyle w:val="Char6"/>
          <w:rtl/>
        </w:rPr>
        <w:t>ول</w:t>
      </w:r>
      <w:r w:rsidR="000E4BC7">
        <w:rPr>
          <w:rStyle w:val="Char6"/>
          <w:rtl/>
        </w:rPr>
        <w:t>ی</w:t>
      </w:r>
      <w:r w:rsidR="00B37D1F" w:rsidRPr="003124F6">
        <w:rPr>
          <w:rStyle w:val="Char6"/>
          <w:rtl/>
        </w:rPr>
        <w:t xml:space="preserve"> هر</w:t>
      </w:r>
      <w:r w:rsidRPr="003124F6">
        <w:rPr>
          <w:rStyle w:val="Char6"/>
          <w:rtl/>
        </w:rPr>
        <w:t>گاه وضع</w:t>
      </w:r>
      <w:r w:rsidR="000E4BC7">
        <w:rPr>
          <w:rStyle w:val="Char6"/>
          <w:rtl/>
        </w:rPr>
        <w:t>ی</w:t>
      </w:r>
      <w:r w:rsidRPr="003124F6">
        <w:rPr>
          <w:rStyle w:val="Char6"/>
          <w:rtl/>
        </w:rPr>
        <w:t xml:space="preserve"> پ</w:t>
      </w:r>
      <w:r w:rsidR="000E4BC7">
        <w:rPr>
          <w:rStyle w:val="Char6"/>
          <w:rtl/>
        </w:rPr>
        <w:t>ی</w:t>
      </w:r>
      <w:r w:rsidRPr="003124F6">
        <w:rPr>
          <w:rStyle w:val="Char6"/>
          <w:rtl/>
        </w:rPr>
        <w:t>ش آ</w:t>
      </w:r>
      <w:r w:rsidR="000E4BC7">
        <w:rPr>
          <w:rStyle w:val="Char6"/>
          <w:rtl/>
        </w:rPr>
        <w:t>ی</w:t>
      </w:r>
      <w:r w:rsidRPr="003124F6">
        <w:rPr>
          <w:rStyle w:val="Char6"/>
          <w:rtl/>
        </w:rPr>
        <w:t xml:space="preserve">د </w:t>
      </w:r>
      <w:r w:rsidR="000E4BC7">
        <w:rPr>
          <w:rStyle w:val="Char6"/>
          <w:rtl/>
        </w:rPr>
        <w:t>ک</w:t>
      </w:r>
      <w:r w:rsidRPr="003124F6">
        <w:rPr>
          <w:rStyle w:val="Char6"/>
          <w:rtl/>
        </w:rPr>
        <w:t>ه ا</w:t>
      </w:r>
      <w:r w:rsidR="000E4BC7">
        <w:rPr>
          <w:rStyle w:val="Char6"/>
          <w:rtl/>
        </w:rPr>
        <w:t>ی</w:t>
      </w:r>
      <w:r w:rsidRPr="003124F6">
        <w:rPr>
          <w:rStyle w:val="Char6"/>
          <w:rtl/>
        </w:rPr>
        <w:t xml:space="preserve">جاب </w:t>
      </w:r>
      <w:r w:rsidR="000E4BC7">
        <w:rPr>
          <w:rStyle w:val="Char6"/>
          <w:rtl/>
        </w:rPr>
        <w:t>ک</w:t>
      </w:r>
      <w:r w:rsidRPr="003124F6">
        <w:rPr>
          <w:rStyle w:val="Char6"/>
          <w:rtl/>
        </w:rPr>
        <w:t>ند خودشان دست به جنگ بزنند حمله نما</w:t>
      </w:r>
      <w:r w:rsidR="000E4BC7">
        <w:rPr>
          <w:rStyle w:val="Char6"/>
          <w:rtl/>
        </w:rPr>
        <w:t>ی</w:t>
      </w:r>
      <w:r w:rsidRPr="003124F6">
        <w:rPr>
          <w:rStyle w:val="Char6"/>
          <w:rtl/>
        </w:rPr>
        <w:t>ند.</w:t>
      </w:r>
    </w:p>
    <w:p w:rsidR="00241CB2" w:rsidRPr="003124F6" w:rsidRDefault="00241CB2" w:rsidP="00F556E7">
      <w:pPr>
        <w:pStyle w:val="BodyText3"/>
        <w:widowControl w:val="0"/>
        <w:ind w:firstLine="284"/>
        <w:jc w:val="both"/>
        <w:rPr>
          <w:rStyle w:val="Char6"/>
          <w:rtl/>
        </w:rPr>
      </w:pPr>
      <w:r w:rsidRPr="003124F6">
        <w:rPr>
          <w:rStyle w:val="Char6"/>
          <w:rtl/>
        </w:rPr>
        <w:t>غالب سربازان روم</w:t>
      </w:r>
      <w:r w:rsidR="000E4BC7">
        <w:rPr>
          <w:rStyle w:val="Char6"/>
          <w:rtl/>
        </w:rPr>
        <w:t>ی</w:t>
      </w:r>
      <w:r w:rsidRPr="003124F6">
        <w:rPr>
          <w:rStyle w:val="Char6"/>
          <w:rtl/>
        </w:rPr>
        <w:t xml:space="preserve"> </w:t>
      </w:r>
      <w:r w:rsidR="000E4BC7">
        <w:rPr>
          <w:rStyle w:val="Char6"/>
          <w:rtl/>
        </w:rPr>
        <w:t>ک</w:t>
      </w:r>
      <w:r w:rsidRPr="003124F6">
        <w:rPr>
          <w:rStyle w:val="Char6"/>
          <w:rtl/>
        </w:rPr>
        <w:t>ه در فحل بودند همان سربازان</w:t>
      </w:r>
      <w:r w:rsidR="000E4BC7">
        <w:rPr>
          <w:rStyle w:val="Char6"/>
          <w:rtl/>
        </w:rPr>
        <w:t>ی</w:t>
      </w:r>
      <w:r w:rsidRPr="003124F6">
        <w:rPr>
          <w:rStyle w:val="Char6"/>
          <w:rtl/>
        </w:rPr>
        <w:t xml:space="preserve"> بودند </w:t>
      </w:r>
      <w:r w:rsidR="000E4BC7">
        <w:rPr>
          <w:rStyle w:val="Char6"/>
          <w:rtl/>
        </w:rPr>
        <w:t>ک</w:t>
      </w:r>
      <w:r w:rsidRPr="003124F6">
        <w:rPr>
          <w:rStyle w:val="Char6"/>
          <w:rtl/>
        </w:rPr>
        <w:t xml:space="preserve">ه در </w:t>
      </w:r>
      <w:r w:rsidR="000E4BC7">
        <w:rPr>
          <w:rStyle w:val="Char6"/>
          <w:rtl/>
        </w:rPr>
        <w:t>ی</w:t>
      </w:r>
      <w:r w:rsidRPr="003124F6">
        <w:rPr>
          <w:rStyle w:val="Char6"/>
          <w:rtl/>
        </w:rPr>
        <w:t>رمو</w:t>
      </w:r>
      <w:r w:rsidR="000E4BC7">
        <w:rPr>
          <w:rStyle w:val="Char6"/>
          <w:rtl/>
        </w:rPr>
        <w:t>ک</w:t>
      </w:r>
      <w:r w:rsidRPr="003124F6">
        <w:rPr>
          <w:rStyle w:val="Char6"/>
          <w:rtl/>
        </w:rPr>
        <w:t xml:space="preserve"> از مسلم</w:t>
      </w:r>
      <w:r w:rsidR="000E4BC7">
        <w:rPr>
          <w:rStyle w:val="Char6"/>
          <w:rtl/>
        </w:rPr>
        <w:t>ی</w:t>
      </w:r>
      <w:r w:rsidRPr="003124F6">
        <w:rPr>
          <w:rStyle w:val="Char6"/>
          <w:rtl/>
        </w:rPr>
        <w:t>ن ش</w:t>
      </w:r>
      <w:r w:rsidR="000E4BC7">
        <w:rPr>
          <w:rStyle w:val="Char6"/>
          <w:rtl/>
        </w:rPr>
        <w:t>ک</w:t>
      </w:r>
      <w:r w:rsidRPr="003124F6">
        <w:rPr>
          <w:rStyle w:val="Char6"/>
          <w:rtl/>
        </w:rPr>
        <w:t>ست خورده به ا</w:t>
      </w:r>
      <w:r w:rsidR="000E4BC7">
        <w:rPr>
          <w:rStyle w:val="Char6"/>
          <w:rtl/>
        </w:rPr>
        <w:t>ی</w:t>
      </w:r>
      <w:r w:rsidRPr="003124F6">
        <w:rPr>
          <w:rStyle w:val="Char6"/>
          <w:rtl/>
        </w:rPr>
        <w:t>نجا پناه برده بودند. هنوز خوف و وحشت آن ش</w:t>
      </w:r>
      <w:r w:rsidR="000E4BC7">
        <w:rPr>
          <w:rStyle w:val="Char6"/>
          <w:rtl/>
        </w:rPr>
        <w:t>ک</w:t>
      </w:r>
      <w:r w:rsidRPr="003124F6">
        <w:rPr>
          <w:rStyle w:val="Char6"/>
          <w:rtl/>
        </w:rPr>
        <w:t>ست از دلشان در نرفته بود و چون جرأت نداشتند با مسلم</w:t>
      </w:r>
      <w:r w:rsidR="000E4BC7">
        <w:rPr>
          <w:rStyle w:val="Char6"/>
          <w:rtl/>
        </w:rPr>
        <w:t>ی</w:t>
      </w:r>
      <w:r w:rsidRPr="003124F6">
        <w:rPr>
          <w:rStyle w:val="Char6"/>
          <w:rtl/>
        </w:rPr>
        <w:t>ن</w:t>
      </w:r>
      <w:r w:rsidR="000E4BC7">
        <w:rPr>
          <w:rStyle w:val="Char6"/>
          <w:rtl/>
        </w:rPr>
        <w:t>ی</w:t>
      </w:r>
      <w:r w:rsidRPr="003124F6">
        <w:rPr>
          <w:rStyle w:val="Char6"/>
          <w:rtl/>
        </w:rPr>
        <w:t xml:space="preserve"> </w:t>
      </w:r>
      <w:r w:rsidR="000E4BC7">
        <w:rPr>
          <w:rStyle w:val="Char6"/>
          <w:rtl/>
        </w:rPr>
        <w:t>ک</w:t>
      </w:r>
      <w:r w:rsidRPr="003124F6">
        <w:rPr>
          <w:rStyle w:val="Char6"/>
          <w:rtl/>
        </w:rPr>
        <w:t>ه به طرفشان حر</w:t>
      </w:r>
      <w:r w:rsidR="000E4BC7">
        <w:rPr>
          <w:rStyle w:val="Char6"/>
          <w:rtl/>
        </w:rPr>
        <w:t>ک</w:t>
      </w:r>
      <w:r w:rsidRPr="003124F6">
        <w:rPr>
          <w:rStyle w:val="Char6"/>
          <w:rtl/>
        </w:rPr>
        <w:t xml:space="preserve">ت </w:t>
      </w:r>
      <w:r w:rsidR="000E4BC7">
        <w:rPr>
          <w:rStyle w:val="Char6"/>
          <w:rtl/>
        </w:rPr>
        <w:t>ک</w:t>
      </w:r>
      <w:r w:rsidRPr="003124F6">
        <w:rPr>
          <w:rStyle w:val="Char6"/>
          <w:rtl/>
        </w:rPr>
        <w:t>رده بودند رو</w:t>
      </w:r>
      <w:r w:rsidR="000E4BC7">
        <w:rPr>
          <w:rStyle w:val="Char6"/>
          <w:rtl/>
        </w:rPr>
        <w:t>ی</w:t>
      </w:r>
      <w:r w:rsidRPr="003124F6">
        <w:rPr>
          <w:rStyle w:val="Char6"/>
          <w:rtl/>
        </w:rPr>
        <w:t>ارو شوند، برا</w:t>
      </w:r>
      <w:r w:rsidR="000E4BC7">
        <w:rPr>
          <w:rStyle w:val="Char6"/>
          <w:rtl/>
        </w:rPr>
        <w:t>ی</w:t>
      </w:r>
      <w:r w:rsidRPr="003124F6">
        <w:rPr>
          <w:rStyle w:val="Char6"/>
          <w:rtl/>
        </w:rPr>
        <w:t xml:space="preserve"> آن </w:t>
      </w:r>
      <w:r w:rsidR="000E4BC7">
        <w:rPr>
          <w:rStyle w:val="Char6"/>
          <w:rtl/>
        </w:rPr>
        <w:t>ک</w:t>
      </w:r>
      <w:r w:rsidRPr="003124F6">
        <w:rPr>
          <w:rStyle w:val="Char6"/>
          <w:rtl/>
        </w:rPr>
        <w:t>ه شهر خود را از دست برد</w:t>
      </w:r>
      <w:r w:rsidR="009F5D6E">
        <w:rPr>
          <w:rStyle w:val="Char6"/>
          <w:rtl/>
        </w:rPr>
        <w:t xml:space="preserve"> آن‌ها </w:t>
      </w:r>
      <w:r w:rsidRPr="003124F6">
        <w:rPr>
          <w:rStyle w:val="Char6"/>
          <w:rtl/>
        </w:rPr>
        <w:t xml:space="preserve">حفظ </w:t>
      </w:r>
      <w:r w:rsidR="000E4BC7">
        <w:rPr>
          <w:rStyle w:val="Char6"/>
          <w:rtl/>
        </w:rPr>
        <w:t>ک</w:t>
      </w:r>
      <w:r w:rsidRPr="003124F6">
        <w:rPr>
          <w:rStyle w:val="Char6"/>
          <w:rtl/>
        </w:rPr>
        <w:t>نند، آب رودخانه طبر</w:t>
      </w:r>
      <w:r w:rsidR="000E4BC7">
        <w:rPr>
          <w:rStyle w:val="Char6"/>
          <w:rtl/>
        </w:rPr>
        <w:t>ی</w:t>
      </w:r>
      <w:r w:rsidRPr="003124F6">
        <w:rPr>
          <w:rStyle w:val="Char6"/>
          <w:rtl/>
        </w:rPr>
        <w:t>ه و نهر اردن را دورادور شهر جار</w:t>
      </w:r>
      <w:r w:rsidR="000E4BC7">
        <w:rPr>
          <w:rStyle w:val="Char6"/>
          <w:rtl/>
        </w:rPr>
        <w:t>ی</w:t>
      </w:r>
      <w:r w:rsidRPr="003124F6">
        <w:rPr>
          <w:rStyle w:val="Char6"/>
          <w:rtl/>
        </w:rPr>
        <w:t xml:space="preserve"> و زم</w:t>
      </w:r>
      <w:r w:rsidR="000E4BC7">
        <w:rPr>
          <w:rStyle w:val="Char6"/>
          <w:rtl/>
        </w:rPr>
        <w:t>ی</w:t>
      </w:r>
      <w:r w:rsidRPr="003124F6">
        <w:rPr>
          <w:rStyle w:val="Char6"/>
          <w:rtl/>
        </w:rPr>
        <w:t>ن</w:t>
      </w:r>
      <w:r w:rsidR="00B37D1F" w:rsidRPr="003124F6">
        <w:rPr>
          <w:rStyle w:val="Char6"/>
          <w:rFonts w:hint="cs"/>
          <w:rtl/>
        </w:rPr>
        <w:t>‌</w:t>
      </w:r>
      <w:r w:rsidRPr="003124F6">
        <w:rPr>
          <w:rStyle w:val="Char6"/>
          <w:rtl/>
        </w:rPr>
        <w:t>ها</w:t>
      </w:r>
      <w:r w:rsidR="000E4BC7">
        <w:rPr>
          <w:rStyle w:val="Char6"/>
          <w:rtl/>
        </w:rPr>
        <w:t>ی</w:t>
      </w:r>
      <w:r w:rsidRPr="003124F6">
        <w:rPr>
          <w:rStyle w:val="Char6"/>
          <w:rtl/>
        </w:rPr>
        <w:t xml:space="preserve"> اطراف شهر را طور</w:t>
      </w:r>
      <w:r w:rsidR="000E4BC7">
        <w:rPr>
          <w:rStyle w:val="Char6"/>
          <w:rtl/>
        </w:rPr>
        <w:t>ی</w:t>
      </w:r>
      <w:r w:rsidRPr="003124F6">
        <w:rPr>
          <w:rStyle w:val="Char6"/>
          <w:rtl/>
        </w:rPr>
        <w:t xml:space="preserve"> گل آلود </w:t>
      </w:r>
      <w:r w:rsidR="000E4BC7">
        <w:rPr>
          <w:rStyle w:val="Char6"/>
          <w:rtl/>
        </w:rPr>
        <w:t>ک</w:t>
      </w:r>
      <w:r w:rsidRPr="003124F6">
        <w:rPr>
          <w:rStyle w:val="Char6"/>
          <w:rtl/>
        </w:rPr>
        <w:t xml:space="preserve">ردند </w:t>
      </w:r>
      <w:r w:rsidR="000E4BC7">
        <w:rPr>
          <w:rStyle w:val="Char6"/>
          <w:rtl/>
        </w:rPr>
        <w:t>ک</w:t>
      </w:r>
      <w:r w:rsidRPr="003124F6">
        <w:rPr>
          <w:rStyle w:val="Char6"/>
          <w:rtl/>
        </w:rPr>
        <w:t>ه عبور از آن به سو</w:t>
      </w:r>
      <w:r w:rsidR="000E4BC7">
        <w:rPr>
          <w:rStyle w:val="Char6"/>
          <w:rtl/>
        </w:rPr>
        <w:t>ی</w:t>
      </w:r>
      <w:r w:rsidRPr="003124F6">
        <w:rPr>
          <w:rStyle w:val="Char6"/>
          <w:rtl/>
        </w:rPr>
        <w:t xml:space="preserve"> شهر مخصوصاً برا</w:t>
      </w:r>
      <w:r w:rsidR="000E4BC7">
        <w:rPr>
          <w:rStyle w:val="Char6"/>
          <w:rtl/>
        </w:rPr>
        <w:t>ی</w:t>
      </w:r>
      <w:r w:rsidRPr="003124F6">
        <w:rPr>
          <w:rStyle w:val="Char6"/>
          <w:rtl/>
        </w:rPr>
        <w:t xml:space="preserve"> جنگ مش</w:t>
      </w:r>
      <w:r w:rsidR="000E4BC7">
        <w:rPr>
          <w:rStyle w:val="Char6"/>
          <w:rtl/>
        </w:rPr>
        <w:t>ک</w:t>
      </w:r>
      <w:r w:rsidRPr="003124F6">
        <w:rPr>
          <w:rStyle w:val="Char6"/>
          <w:rtl/>
        </w:rPr>
        <w:t>ل گرد</w:t>
      </w:r>
      <w:r w:rsidR="000E4BC7">
        <w:rPr>
          <w:rStyle w:val="Char6"/>
          <w:rtl/>
        </w:rPr>
        <w:t>ی</w:t>
      </w:r>
      <w:r w:rsidRPr="003124F6">
        <w:rPr>
          <w:rStyle w:val="Char6"/>
          <w:rtl/>
        </w:rPr>
        <w:t>د، لهذا مسلم</w:t>
      </w:r>
      <w:r w:rsidR="000E4BC7">
        <w:rPr>
          <w:rStyle w:val="Char6"/>
          <w:rtl/>
        </w:rPr>
        <w:t>ی</w:t>
      </w:r>
      <w:r w:rsidRPr="003124F6">
        <w:rPr>
          <w:rStyle w:val="Char6"/>
          <w:rtl/>
        </w:rPr>
        <w:t>ن در آن سو</w:t>
      </w:r>
      <w:r w:rsidR="000E4BC7">
        <w:rPr>
          <w:rStyle w:val="Char6"/>
          <w:rtl/>
        </w:rPr>
        <w:t>ی</w:t>
      </w:r>
      <w:r w:rsidRPr="003124F6">
        <w:rPr>
          <w:rStyle w:val="Char6"/>
          <w:rtl/>
        </w:rPr>
        <w:t xml:space="preserve"> زم</w:t>
      </w:r>
      <w:r w:rsidR="000E4BC7">
        <w:rPr>
          <w:rStyle w:val="Char6"/>
          <w:rtl/>
        </w:rPr>
        <w:t>ی</w:t>
      </w:r>
      <w:r w:rsidRPr="003124F6">
        <w:rPr>
          <w:rStyle w:val="Char6"/>
          <w:rtl/>
        </w:rPr>
        <w:t>ن</w:t>
      </w:r>
      <w:r w:rsidR="00B37D1F" w:rsidRPr="003124F6">
        <w:rPr>
          <w:rStyle w:val="Char6"/>
          <w:rFonts w:hint="cs"/>
          <w:rtl/>
        </w:rPr>
        <w:t>‌</w:t>
      </w:r>
      <w:r w:rsidRPr="003124F6">
        <w:rPr>
          <w:rStyle w:val="Char6"/>
          <w:rtl/>
        </w:rPr>
        <w:t>ها</w:t>
      </w:r>
      <w:r w:rsidR="000E4BC7">
        <w:rPr>
          <w:rStyle w:val="Char6"/>
          <w:rtl/>
        </w:rPr>
        <w:t>ی</w:t>
      </w:r>
      <w:r w:rsidRPr="003124F6">
        <w:rPr>
          <w:rStyle w:val="Char6"/>
          <w:rtl/>
        </w:rPr>
        <w:t xml:space="preserve"> گل آلود توقف </w:t>
      </w:r>
      <w:r w:rsidR="000E4BC7">
        <w:rPr>
          <w:rStyle w:val="Char6"/>
          <w:rtl/>
        </w:rPr>
        <w:t>ک</w:t>
      </w:r>
      <w:r w:rsidRPr="003124F6">
        <w:rPr>
          <w:rStyle w:val="Char6"/>
          <w:rtl/>
        </w:rPr>
        <w:t>ردند و شهر را در محاصره گرفتند. سپاه</w:t>
      </w:r>
      <w:r w:rsidR="000E4BC7">
        <w:rPr>
          <w:rStyle w:val="Char6"/>
          <w:rtl/>
        </w:rPr>
        <w:t>ی</w:t>
      </w:r>
      <w:r w:rsidR="00B37D1F" w:rsidRPr="003124F6">
        <w:rPr>
          <w:rStyle w:val="Char6"/>
          <w:rtl/>
        </w:rPr>
        <w:t>ان در ا</w:t>
      </w:r>
      <w:r w:rsidR="000E4BC7">
        <w:rPr>
          <w:rStyle w:val="Char6"/>
          <w:rtl/>
        </w:rPr>
        <w:t>ی</w:t>
      </w:r>
      <w:r w:rsidR="00B37D1F" w:rsidRPr="003124F6">
        <w:rPr>
          <w:rStyle w:val="Char6"/>
          <w:rtl/>
        </w:rPr>
        <w:t>نجا مستقر گرد</w:t>
      </w:r>
      <w:r w:rsidR="000E4BC7">
        <w:rPr>
          <w:rStyle w:val="Char6"/>
          <w:rtl/>
        </w:rPr>
        <w:t>ی</w:t>
      </w:r>
      <w:r w:rsidR="00B37D1F" w:rsidRPr="003124F6">
        <w:rPr>
          <w:rStyle w:val="Char6"/>
          <w:rtl/>
        </w:rPr>
        <w:t>دند تا آن</w:t>
      </w:r>
      <w:r w:rsidRPr="003124F6">
        <w:rPr>
          <w:rStyle w:val="Char6"/>
          <w:rtl/>
        </w:rPr>
        <w:t xml:space="preserve">گاه </w:t>
      </w:r>
      <w:r w:rsidR="000E4BC7">
        <w:rPr>
          <w:rStyle w:val="Char6"/>
          <w:rtl/>
        </w:rPr>
        <w:t>ک</w:t>
      </w:r>
      <w:r w:rsidRPr="003124F6">
        <w:rPr>
          <w:rStyle w:val="Char6"/>
          <w:rtl/>
        </w:rPr>
        <w:t>ه ابوعب</w:t>
      </w:r>
      <w:r w:rsidR="000E4BC7">
        <w:rPr>
          <w:rStyle w:val="Char6"/>
          <w:rtl/>
        </w:rPr>
        <w:t>ی</w:t>
      </w:r>
      <w:r w:rsidRPr="003124F6">
        <w:rPr>
          <w:rStyle w:val="Char6"/>
          <w:rtl/>
        </w:rPr>
        <w:t>ده از فتح دمشق فارغ و با لش</w:t>
      </w:r>
      <w:r w:rsidR="000E4BC7">
        <w:rPr>
          <w:rStyle w:val="Char6"/>
          <w:rtl/>
        </w:rPr>
        <w:t>ک</w:t>
      </w:r>
      <w:r w:rsidRPr="003124F6">
        <w:rPr>
          <w:rStyle w:val="Char6"/>
          <w:rtl/>
        </w:rPr>
        <w:t>رش به ا</w:t>
      </w:r>
      <w:r w:rsidR="000E4BC7">
        <w:rPr>
          <w:rStyle w:val="Char6"/>
          <w:rtl/>
        </w:rPr>
        <w:t>ی</w:t>
      </w:r>
      <w:r w:rsidRPr="003124F6">
        <w:rPr>
          <w:rStyle w:val="Char6"/>
          <w:rtl/>
        </w:rPr>
        <w:t>نجا آمد و با همدست</w:t>
      </w:r>
      <w:r w:rsidR="000E4BC7">
        <w:rPr>
          <w:rStyle w:val="Char6"/>
          <w:rtl/>
        </w:rPr>
        <w:t>ی</w:t>
      </w:r>
      <w:r w:rsidRPr="003124F6">
        <w:rPr>
          <w:rStyle w:val="Char6"/>
          <w:rtl/>
        </w:rPr>
        <w:t xml:space="preserve"> ا</w:t>
      </w:r>
      <w:r w:rsidR="000E4BC7">
        <w:rPr>
          <w:rStyle w:val="Char6"/>
          <w:rtl/>
        </w:rPr>
        <w:t>ی</w:t>
      </w:r>
      <w:r w:rsidRPr="003124F6">
        <w:rPr>
          <w:rStyle w:val="Char6"/>
          <w:rtl/>
        </w:rPr>
        <w:t xml:space="preserve">ن گروه چنان </w:t>
      </w:r>
      <w:r w:rsidR="000E4BC7">
        <w:rPr>
          <w:rStyle w:val="Char6"/>
          <w:rtl/>
        </w:rPr>
        <w:t>ک</w:t>
      </w:r>
      <w:r w:rsidRPr="003124F6">
        <w:rPr>
          <w:rStyle w:val="Char6"/>
          <w:rtl/>
        </w:rPr>
        <w:t>ه بعداً‌ م</w:t>
      </w:r>
      <w:r w:rsidR="000E4BC7">
        <w:rPr>
          <w:rStyle w:val="Char6"/>
          <w:rtl/>
        </w:rPr>
        <w:t>ی</w:t>
      </w:r>
      <w:r w:rsidRPr="003124F6">
        <w:rPr>
          <w:rStyle w:val="Char6"/>
          <w:rtl/>
        </w:rPr>
        <w:t>‌خوان</w:t>
      </w:r>
      <w:r w:rsidR="000E4BC7">
        <w:rPr>
          <w:rStyle w:val="Char6"/>
          <w:rtl/>
        </w:rPr>
        <w:t>ی</w:t>
      </w:r>
      <w:r w:rsidRPr="003124F6">
        <w:rPr>
          <w:rStyle w:val="Char6"/>
          <w:rtl/>
        </w:rPr>
        <w:t>م بر شهر فحل تسلط پ</w:t>
      </w:r>
      <w:r w:rsidR="000E4BC7">
        <w:rPr>
          <w:rStyle w:val="Char6"/>
          <w:rtl/>
        </w:rPr>
        <w:t>ی</w:t>
      </w:r>
      <w:r w:rsidRPr="003124F6">
        <w:rPr>
          <w:rStyle w:val="Char6"/>
          <w:rtl/>
        </w:rPr>
        <w:t xml:space="preserve">دا </w:t>
      </w:r>
      <w:r w:rsidR="000E4BC7">
        <w:rPr>
          <w:rStyle w:val="Char6"/>
          <w:rtl/>
        </w:rPr>
        <w:t>ک</w:t>
      </w:r>
      <w:r w:rsidRPr="003124F6">
        <w:rPr>
          <w:rStyle w:val="Char6"/>
          <w:rtl/>
        </w:rPr>
        <w:t xml:space="preserve">رد و آن را فتح </w:t>
      </w:r>
      <w:r w:rsidR="000E4BC7">
        <w:rPr>
          <w:rStyle w:val="Char6"/>
          <w:rtl/>
        </w:rPr>
        <w:t>ک</w:t>
      </w:r>
      <w:r w:rsidRPr="003124F6">
        <w:rPr>
          <w:rStyle w:val="Char6"/>
          <w:rtl/>
        </w:rPr>
        <w:t>رد.</w:t>
      </w:r>
    </w:p>
    <w:p w:rsidR="00241CB2" w:rsidRPr="003124F6" w:rsidRDefault="00241CB2" w:rsidP="00F556E7">
      <w:pPr>
        <w:pStyle w:val="BodyText3"/>
        <w:widowControl w:val="0"/>
        <w:ind w:firstLine="284"/>
        <w:jc w:val="both"/>
        <w:rPr>
          <w:rStyle w:val="Char6"/>
          <w:rtl/>
        </w:rPr>
      </w:pPr>
      <w:r w:rsidRPr="003124F6">
        <w:rPr>
          <w:rStyle w:val="Char6"/>
          <w:rtl/>
        </w:rPr>
        <w:t>ا</w:t>
      </w:r>
      <w:r w:rsidR="000E4BC7">
        <w:rPr>
          <w:rStyle w:val="Char6"/>
          <w:rtl/>
        </w:rPr>
        <w:t>ی</w:t>
      </w:r>
      <w:r w:rsidRPr="003124F6">
        <w:rPr>
          <w:rStyle w:val="Char6"/>
          <w:rtl/>
        </w:rPr>
        <w:t>ن</w:t>
      </w:r>
      <w:r w:rsidR="000E4BC7">
        <w:rPr>
          <w:rStyle w:val="Char6"/>
          <w:rtl/>
        </w:rPr>
        <w:t>ک</w:t>
      </w:r>
      <w:r w:rsidRPr="003124F6">
        <w:rPr>
          <w:rStyle w:val="Char6"/>
          <w:rtl/>
        </w:rPr>
        <w:t xml:space="preserve"> ابوعب</w:t>
      </w:r>
      <w:r w:rsidR="000E4BC7">
        <w:rPr>
          <w:rStyle w:val="Char6"/>
          <w:rtl/>
        </w:rPr>
        <w:t>ی</w:t>
      </w:r>
      <w:r w:rsidRPr="003124F6">
        <w:rPr>
          <w:rStyle w:val="Char6"/>
          <w:rtl/>
        </w:rPr>
        <w:t>ده با</w:t>
      </w:r>
      <w:r w:rsidR="000E4BC7">
        <w:rPr>
          <w:rStyle w:val="Char6"/>
          <w:rtl/>
        </w:rPr>
        <w:t>ی</w:t>
      </w:r>
      <w:r w:rsidRPr="003124F6">
        <w:rPr>
          <w:rStyle w:val="Char6"/>
          <w:rtl/>
        </w:rPr>
        <w:t>د طبق فرمان عمر با عمده لش</w:t>
      </w:r>
      <w:r w:rsidR="000E4BC7">
        <w:rPr>
          <w:rStyle w:val="Char6"/>
          <w:rtl/>
        </w:rPr>
        <w:t>ک</w:t>
      </w:r>
      <w:r w:rsidRPr="003124F6">
        <w:rPr>
          <w:rStyle w:val="Char6"/>
          <w:rtl/>
        </w:rPr>
        <w:t>رش به سو</w:t>
      </w:r>
      <w:r w:rsidR="000E4BC7">
        <w:rPr>
          <w:rStyle w:val="Char6"/>
          <w:rtl/>
        </w:rPr>
        <w:t>ی</w:t>
      </w:r>
      <w:r w:rsidRPr="003124F6">
        <w:rPr>
          <w:rStyle w:val="Char6"/>
          <w:rtl/>
        </w:rPr>
        <w:t xml:space="preserve"> دمشق بتازد، ول</w:t>
      </w:r>
      <w:r w:rsidR="000E4BC7">
        <w:rPr>
          <w:rStyle w:val="Char6"/>
          <w:rtl/>
        </w:rPr>
        <w:t>ی</w:t>
      </w:r>
      <w:r w:rsidRPr="003124F6">
        <w:rPr>
          <w:rStyle w:val="Char6"/>
          <w:rtl/>
        </w:rPr>
        <w:t xml:space="preserve"> مش</w:t>
      </w:r>
      <w:r w:rsidR="000E4BC7">
        <w:rPr>
          <w:rStyle w:val="Char6"/>
          <w:rtl/>
        </w:rPr>
        <w:t>ک</w:t>
      </w:r>
      <w:r w:rsidRPr="003124F6">
        <w:rPr>
          <w:rStyle w:val="Char6"/>
          <w:rtl/>
        </w:rPr>
        <w:t xml:space="preserve">ل </w:t>
      </w:r>
      <w:r w:rsidR="000E4BC7">
        <w:rPr>
          <w:rStyle w:val="Char6"/>
          <w:rtl/>
        </w:rPr>
        <w:t>ک</w:t>
      </w:r>
      <w:r w:rsidRPr="003124F6">
        <w:rPr>
          <w:rStyle w:val="Char6"/>
          <w:rtl/>
        </w:rPr>
        <w:t>ار ا</w:t>
      </w:r>
      <w:r w:rsidR="000E4BC7">
        <w:rPr>
          <w:rStyle w:val="Char6"/>
          <w:rtl/>
        </w:rPr>
        <w:t>ی</w:t>
      </w:r>
      <w:r w:rsidRPr="003124F6">
        <w:rPr>
          <w:rStyle w:val="Char6"/>
          <w:rtl/>
        </w:rPr>
        <w:t xml:space="preserve">ن بود </w:t>
      </w:r>
      <w:r w:rsidR="000E4BC7">
        <w:rPr>
          <w:rStyle w:val="Char6"/>
          <w:rtl/>
        </w:rPr>
        <w:t>ک</w:t>
      </w:r>
      <w:r w:rsidRPr="003124F6">
        <w:rPr>
          <w:rStyle w:val="Char6"/>
          <w:rtl/>
        </w:rPr>
        <w:t>ه هرا</w:t>
      </w:r>
      <w:r w:rsidR="000E4BC7">
        <w:rPr>
          <w:rStyle w:val="Char6"/>
          <w:rtl/>
        </w:rPr>
        <w:t>ک</w:t>
      </w:r>
      <w:r w:rsidRPr="003124F6">
        <w:rPr>
          <w:rStyle w:val="Char6"/>
          <w:rtl/>
        </w:rPr>
        <w:t>ل</w:t>
      </w:r>
      <w:r w:rsidR="000E4BC7">
        <w:rPr>
          <w:rStyle w:val="Char6"/>
          <w:rtl/>
        </w:rPr>
        <w:t>ی</w:t>
      </w:r>
      <w:r w:rsidRPr="003124F6">
        <w:rPr>
          <w:rStyle w:val="Char6"/>
          <w:rtl/>
        </w:rPr>
        <w:t xml:space="preserve">وس در حمص نشسته و مسلماً‌ مراقب </w:t>
      </w:r>
      <w:r w:rsidR="000E4BC7">
        <w:rPr>
          <w:rStyle w:val="Char6"/>
          <w:rtl/>
        </w:rPr>
        <w:t>ک</w:t>
      </w:r>
      <w:r w:rsidRPr="003124F6">
        <w:rPr>
          <w:rStyle w:val="Char6"/>
          <w:rtl/>
        </w:rPr>
        <w:t>ار مسلم</w:t>
      </w:r>
      <w:r w:rsidR="000E4BC7">
        <w:rPr>
          <w:rStyle w:val="Char6"/>
          <w:rtl/>
        </w:rPr>
        <w:t>ی</w:t>
      </w:r>
      <w:r w:rsidRPr="003124F6">
        <w:rPr>
          <w:rStyle w:val="Char6"/>
          <w:rtl/>
        </w:rPr>
        <w:t>ن م</w:t>
      </w:r>
      <w:r w:rsidR="000E4BC7">
        <w:rPr>
          <w:rStyle w:val="Char6"/>
          <w:rtl/>
        </w:rPr>
        <w:t>ی</w:t>
      </w:r>
      <w:r w:rsidRPr="003124F6">
        <w:rPr>
          <w:rStyle w:val="Char6"/>
          <w:rtl/>
        </w:rPr>
        <w:t xml:space="preserve">‌باشد. </w:t>
      </w:r>
      <w:r w:rsidR="000E4BC7">
        <w:rPr>
          <w:rStyle w:val="Char6"/>
          <w:rtl/>
        </w:rPr>
        <w:t>ی</w:t>
      </w:r>
      <w:r w:rsidRPr="003124F6">
        <w:rPr>
          <w:rStyle w:val="Char6"/>
          <w:rtl/>
        </w:rPr>
        <w:t>ق</w:t>
      </w:r>
      <w:r w:rsidR="000E4BC7">
        <w:rPr>
          <w:rStyle w:val="Char6"/>
          <w:rtl/>
        </w:rPr>
        <w:t>ی</w:t>
      </w:r>
      <w:r w:rsidRPr="003124F6">
        <w:rPr>
          <w:rStyle w:val="Char6"/>
          <w:rtl/>
        </w:rPr>
        <w:t xml:space="preserve">ن </w:t>
      </w:r>
      <w:r w:rsidR="00B37D1F" w:rsidRPr="003124F6">
        <w:rPr>
          <w:rStyle w:val="Char6"/>
          <w:rtl/>
        </w:rPr>
        <w:t xml:space="preserve">است </w:t>
      </w:r>
      <w:r w:rsidR="000E4BC7">
        <w:rPr>
          <w:rStyle w:val="Char6"/>
          <w:rtl/>
        </w:rPr>
        <w:t>ک</w:t>
      </w:r>
      <w:r w:rsidR="00B37D1F" w:rsidRPr="003124F6">
        <w:rPr>
          <w:rStyle w:val="Char6"/>
          <w:rtl/>
        </w:rPr>
        <w:t>ه پس از حر</w:t>
      </w:r>
      <w:r w:rsidR="000E4BC7">
        <w:rPr>
          <w:rStyle w:val="Char6"/>
          <w:rtl/>
        </w:rPr>
        <w:t>ک</w:t>
      </w:r>
      <w:r w:rsidR="00B37D1F" w:rsidRPr="003124F6">
        <w:rPr>
          <w:rStyle w:val="Char6"/>
          <w:rtl/>
        </w:rPr>
        <w:t>تشان به</w:t>
      </w:r>
      <w:r w:rsidR="00B37D1F" w:rsidRPr="003124F6">
        <w:rPr>
          <w:rStyle w:val="Char6"/>
          <w:rFonts w:hint="cs"/>
          <w:rtl/>
        </w:rPr>
        <w:t>‌</w:t>
      </w:r>
      <w:r w:rsidRPr="003124F6">
        <w:rPr>
          <w:rStyle w:val="Char6"/>
          <w:rtl/>
        </w:rPr>
        <w:t>سو</w:t>
      </w:r>
      <w:r w:rsidR="000E4BC7">
        <w:rPr>
          <w:rStyle w:val="Char6"/>
          <w:rtl/>
        </w:rPr>
        <w:t>ی</w:t>
      </w:r>
      <w:r w:rsidRPr="003124F6">
        <w:rPr>
          <w:rStyle w:val="Char6"/>
          <w:rtl/>
        </w:rPr>
        <w:t xml:space="preserve"> دمشق لش</w:t>
      </w:r>
      <w:r w:rsidR="000E4BC7">
        <w:rPr>
          <w:rStyle w:val="Char6"/>
          <w:rtl/>
        </w:rPr>
        <w:t>ک</w:t>
      </w:r>
      <w:r w:rsidRPr="003124F6">
        <w:rPr>
          <w:rStyle w:val="Char6"/>
          <w:rtl/>
        </w:rPr>
        <w:t>ر</w:t>
      </w:r>
      <w:r w:rsidR="000E4BC7">
        <w:rPr>
          <w:rStyle w:val="Char6"/>
          <w:rtl/>
        </w:rPr>
        <w:t>ی</w:t>
      </w:r>
      <w:r w:rsidRPr="003124F6">
        <w:rPr>
          <w:rStyle w:val="Char6"/>
          <w:rtl/>
        </w:rPr>
        <w:t xml:space="preserve"> فراهم م</w:t>
      </w:r>
      <w:r w:rsidR="000E4BC7">
        <w:rPr>
          <w:rStyle w:val="Char6"/>
          <w:rtl/>
        </w:rPr>
        <w:t>ی</w:t>
      </w:r>
      <w:r w:rsidRPr="003124F6">
        <w:rPr>
          <w:rStyle w:val="Char6"/>
          <w:rtl/>
        </w:rPr>
        <w:t>‌</w:t>
      </w:r>
      <w:r w:rsidR="000E4BC7">
        <w:rPr>
          <w:rStyle w:val="Char6"/>
          <w:rtl/>
        </w:rPr>
        <w:t>ک</w:t>
      </w:r>
      <w:r w:rsidRPr="003124F6">
        <w:rPr>
          <w:rStyle w:val="Char6"/>
          <w:rtl/>
        </w:rPr>
        <w:t>ند تا در ح</w:t>
      </w:r>
      <w:r w:rsidR="000E4BC7">
        <w:rPr>
          <w:rStyle w:val="Char6"/>
          <w:rtl/>
        </w:rPr>
        <w:t>ی</w:t>
      </w:r>
      <w:r w:rsidRPr="003124F6">
        <w:rPr>
          <w:rStyle w:val="Char6"/>
          <w:rtl/>
        </w:rPr>
        <w:t>ن جنگ</w:t>
      </w:r>
      <w:r w:rsidR="009F5D6E">
        <w:rPr>
          <w:rStyle w:val="Char6"/>
          <w:rtl/>
        </w:rPr>
        <w:t xml:space="preserve"> آن‌ها </w:t>
      </w:r>
      <w:r w:rsidRPr="003124F6">
        <w:rPr>
          <w:rStyle w:val="Char6"/>
          <w:rtl/>
        </w:rPr>
        <w:t>با دمشق از پشت سر بر</w:t>
      </w:r>
      <w:r w:rsidR="009F5D6E">
        <w:rPr>
          <w:rStyle w:val="Char6"/>
          <w:rtl/>
        </w:rPr>
        <w:t xml:space="preserve"> آن‌ها </w:t>
      </w:r>
      <w:r w:rsidRPr="003124F6">
        <w:rPr>
          <w:rStyle w:val="Char6"/>
          <w:rtl/>
        </w:rPr>
        <w:t>بتازد. در ا</w:t>
      </w:r>
      <w:r w:rsidR="000E4BC7">
        <w:rPr>
          <w:rStyle w:val="Char6"/>
          <w:rtl/>
        </w:rPr>
        <w:t>ی</w:t>
      </w:r>
      <w:r w:rsidRPr="003124F6">
        <w:rPr>
          <w:rStyle w:val="Char6"/>
          <w:rtl/>
        </w:rPr>
        <w:t xml:space="preserve">ن صورت </w:t>
      </w:r>
      <w:r w:rsidR="00B37D1F" w:rsidRPr="003124F6">
        <w:rPr>
          <w:rStyle w:val="Char6"/>
          <w:rtl/>
        </w:rPr>
        <w:t>مسلم</w:t>
      </w:r>
      <w:r w:rsidR="000E4BC7">
        <w:rPr>
          <w:rStyle w:val="Char6"/>
          <w:rtl/>
        </w:rPr>
        <w:t>ی</w:t>
      </w:r>
      <w:r w:rsidR="00B37D1F" w:rsidRPr="003124F6">
        <w:rPr>
          <w:rStyle w:val="Char6"/>
          <w:rtl/>
        </w:rPr>
        <w:t>ن در</w:t>
      </w:r>
      <w:r w:rsidRPr="003124F6">
        <w:rPr>
          <w:rStyle w:val="Char6"/>
          <w:rtl/>
        </w:rPr>
        <w:t>م</w:t>
      </w:r>
      <w:r w:rsidR="000E4BC7">
        <w:rPr>
          <w:rStyle w:val="Char6"/>
          <w:rtl/>
        </w:rPr>
        <w:t>ی</w:t>
      </w:r>
      <w:r w:rsidRPr="003124F6">
        <w:rPr>
          <w:rStyle w:val="Char6"/>
          <w:rtl/>
        </w:rPr>
        <w:t>ان لش</w:t>
      </w:r>
      <w:r w:rsidR="000E4BC7">
        <w:rPr>
          <w:rStyle w:val="Char6"/>
          <w:rtl/>
        </w:rPr>
        <w:t>ک</w:t>
      </w:r>
      <w:r w:rsidRPr="003124F6">
        <w:rPr>
          <w:rStyle w:val="Char6"/>
          <w:rtl/>
        </w:rPr>
        <w:t>ر پادگان دمشق از جلو و لش</w:t>
      </w:r>
      <w:r w:rsidR="000E4BC7">
        <w:rPr>
          <w:rStyle w:val="Char6"/>
          <w:rtl/>
        </w:rPr>
        <w:t>ک</w:t>
      </w:r>
      <w:r w:rsidRPr="003124F6">
        <w:rPr>
          <w:rStyle w:val="Char6"/>
          <w:rtl/>
        </w:rPr>
        <w:t>ر امداد</w:t>
      </w:r>
      <w:r w:rsidR="000E4BC7">
        <w:rPr>
          <w:rStyle w:val="Char6"/>
          <w:rtl/>
        </w:rPr>
        <w:t>ی</w:t>
      </w:r>
      <w:r w:rsidRPr="003124F6">
        <w:rPr>
          <w:rStyle w:val="Char6"/>
          <w:rtl/>
        </w:rPr>
        <w:t xml:space="preserve"> هرا</w:t>
      </w:r>
      <w:r w:rsidR="000E4BC7">
        <w:rPr>
          <w:rStyle w:val="Char6"/>
          <w:rtl/>
        </w:rPr>
        <w:t>ک</w:t>
      </w:r>
      <w:r w:rsidRPr="003124F6">
        <w:rPr>
          <w:rStyle w:val="Char6"/>
          <w:rtl/>
        </w:rPr>
        <w:t>ل</w:t>
      </w:r>
      <w:r w:rsidR="000E4BC7">
        <w:rPr>
          <w:rStyle w:val="Char6"/>
          <w:rtl/>
        </w:rPr>
        <w:t>ی</w:t>
      </w:r>
      <w:r w:rsidRPr="003124F6">
        <w:rPr>
          <w:rStyle w:val="Char6"/>
          <w:rtl/>
        </w:rPr>
        <w:t>وس از پشت سر در محاصره دشمن م</w:t>
      </w:r>
      <w:r w:rsidR="000E4BC7">
        <w:rPr>
          <w:rStyle w:val="Char6"/>
          <w:rtl/>
        </w:rPr>
        <w:t>ی</w:t>
      </w:r>
      <w:r w:rsidRPr="003124F6">
        <w:rPr>
          <w:rStyle w:val="Char6"/>
          <w:rtl/>
        </w:rPr>
        <w:t>‌افتند. البته در ا</w:t>
      </w:r>
      <w:r w:rsidR="000E4BC7">
        <w:rPr>
          <w:rStyle w:val="Char6"/>
          <w:rtl/>
        </w:rPr>
        <w:t>ی</w:t>
      </w:r>
      <w:r w:rsidRPr="003124F6">
        <w:rPr>
          <w:rStyle w:val="Char6"/>
          <w:rtl/>
        </w:rPr>
        <w:t>ن صورت در وضع خطرنا</w:t>
      </w:r>
      <w:r w:rsidR="000E4BC7">
        <w:rPr>
          <w:rStyle w:val="Char6"/>
          <w:rtl/>
        </w:rPr>
        <w:t>کی</w:t>
      </w:r>
      <w:r w:rsidRPr="003124F6">
        <w:rPr>
          <w:rStyle w:val="Char6"/>
          <w:rtl/>
        </w:rPr>
        <w:t xml:space="preserve"> قرار خواهند گرفت،‌</w:t>
      </w:r>
      <w:r w:rsidR="000E4BC7">
        <w:rPr>
          <w:rStyle w:val="Char6"/>
          <w:rtl/>
        </w:rPr>
        <w:t>ک</w:t>
      </w:r>
      <w:r w:rsidRPr="003124F6">
        <w:rPr>
          <w:rStyle w:val="Char6"/>
          <w:rtl/>
        </w:rPr>
        <w:t>ه نه تنها از تسلط بر دمشق محروم م</w:t>
      </w:r>
      <w:r w:rsidR="000E4BC7">
        <w:rPr>
          <w:rStyle w:val="Char6"/>
          <w:rtl/>
        </w:rPr>
        <w:t>ی</w:t>
      </w:r>
      <w:r w:rsidRPr="003124F6">
        <w:rPr>
          <w:rStyle w:val="Char6"/>
          <w:rtl/>
        </w:rPr>
        <w:t>‌شوند، بل</w:t>
      </w:r>
      <w:r w:rsidR="000E4BC7">
        <w:rPr>
          <w:rStyle w:val="Char6"/>
          <w:rtl/>
        </w:rPr>
        <w:t>ک</w:t>
      </w:r>
      <w:r w:rsidRPr="003124F6">
        <w:rPr>
          <w:rStyle w:val="Char6"/>
          <w:rtl/>
        </w:rPr>
        <w:t>ه مواجه با ش</w:t>
      </w:r>
      <w:r w:rsidR="000E4BC7">
        <w:rPr>
          <w:rStyle w:val="Char6"/>
          <w:rtl/>
        </w:rPr>
        <w:t>ک</w:t>
      </w:r>
      <w:r w:rsidRPr="003124F6">
        <w:rPr>
          <w:rStyle w:val="Char6"/>
          <w:rtl/>
        </w:rPr>
        <w:t>ست</w:t>
      </w:r>
      <w:r w:rsidR="000E4BC7">
        <w:rPr>
          <w:rStyle w:val="Char6"/>
          <w:rtl/>
        </w:rPr>
        <w:t>ی</w:t>
      </w:r>
      <w:r w:rsidRPr="003124F6">
        <w:rPr>
          <w:rStyle w:val="Char6"/>
          <w:rtl/>
        </w:rPr>
        <w:t xml:space="preserve"> خواهند شد </w:t>
      </w:r>
      <w:r w:rsidR="000E4BC7">
        <w:rPr>
          <w:rStyle w:val="Char6"/>
          <w:rtl/>
        </w:rPr>
        <w:t>ک</w:t>
      </w:r>
      <w:r w:rsidRPr="003124F6">
        <w:rPr>
          <w:rStyle w:val="Char6"/>
          <w:rtl/>
        </w:rPr>
        <w:t>ه منجر به نابود</w:t>
      </w:r>
      <w:r w:rsidR="000E4BC7">
        <w:rPr>
          <w:rStyle w:val="Char6"/>
          <w:rtl/>
        </w:rPr>
        <w:t>ی</w:t>
      </w:r>
      <w:r w:rsidR="009F5D6E">
        <w:rPr>
          <w:rStyle w:val="Char6"/>
          <w:rtl/>
        </w:rPr>
        <w:t xml:space="preserve"> آن‌ها </w:t>
      </w:r>
      <w:r w:rsidRPr="003124F6">
        <w:rPr>
          <w:rStyle w:val="Char6"/>
          <w:rtl/>
        </w:rPr>
        <w:t>م</w:t>
      </w:r>
      <w:r w:rsidR="000E4BC7">
        <w:rPr>
          <w:rStyle w:val="Char6"/>
          <w:rtl/>
        </w:rPr>
        <w:t>ی</w:t>
      </w:r>
      <w:r w:rsidRPr="003124F6">
        <w:rPr>
          <w:rStyle w:val="Char6"/>
          <w:rtl/>
        </w:rPr>
        <w:t xml:space="preserve">‌شود. </w:t>
      </w:r>
    </w:p>
    <w:p w:rsidR="00241CB2" w:rsidRPr="003124F6" w:rsidRDefault="00241CB2" w:rsidP="00F556E7">
      <w:pPr>
        <w:pStyle w:val="BodyText3"/>
        <w:widowControl w:val="0"/>
        <w:ind w:firstLine="284"/>
        <w:jc w:val="both"/>
        <w:rPr>
          <w:rStyle w:val="Char6"/>
          <w:rtl/>
        </w:rPr>
      </w:pPr>
      <w:r w:rsidRPr="003124F6">
        <w:rPr>
          <w:rStyle w:val="Char6"/>
          <w:rtl/>
        </w:rPr>
        <w:t>حضرت عمر از ا</w:t>
      </w:r>
      <w:r w:rsidR="000E4BC7">
        <w:rPr>
          <w:rStyle w:val="Char6"/>
          <w:rtl/>
        </w:rPr>
        <w:t>ی</w:t>
      </w:r>
      <w:r w:rsidRPr="003124F6">
        <w:rPr>
          <w:rStyle w:val="Char6"/>
          <w:rtl/>
        </w:rPr>
        <w:t>ن امر غافل نبود. برا</w:t>
      </w:r>
      <w:r w:rsidR="000E4BC7">
        <w:rPr>
          <w:rStyle w:val="Char6"/>
          <w:rtl/>
        </w:rPr>
        <w:t>ی</w:t>
      </w:r>
      <w:r w:rsidRPr="003124F6">
        <w:rPr>
          <w:rStyle w:val="Char6"/>
          <w:rtl/>
        </w:rPr>
        <w:t xml:space="preserve"> پ</w:t>
      </w:r>
      <w:r w:rsidR="000E4BC7">
        <w:rPr>
          <w:rStyle w:val="Char6"/>
          <w:rtl/>
        </w:rPr>
        <w:t>ی</w:t>
      </w:r>
      <w:r w:rsidRPr="003124F6">
        <w:rPr>
          <w:rStyle w:val="Char6"/>
          <w:rtl/>
        </w:rPr>
        <w:t>شگ</w:t>
      </w:r>
      <w:r w:rsidR="000E4BC7">
        <w:rPr>
          <w:rStyle w:val="Char6"/>
          <w:rtl/>
        </w:rPr>
        <w:t>ی</w:t>
      </w:r>
      <w:r w:rsidRPr="003124F6">
        <w:rPr>
          <w:rStyle w:val="Char6"/>
          <w:rtl/>
        </w:rPr>
        <w:t>ر</w:t>
      </w:r>
      <w:r w:rsidR="000E4BC7">
        <w:rPr>
          <w:rStyle w:val="Char6"/>
          <w:rtl/>
        </w:rPr>
        <w:t>ی</w:t>
      </w:r>
      <w:r w:rsidRPr="003124F6">
        <w:rPr>
          <w:rStyle w:val="Char6"/>
          <w:rtl/>
        </w:rPr>
        <w:t xml:space="preserve"> از ا</w:t>
      </w:r>
      <w:r w:rsidR="000E4BC7">
        <w:rPr>
          <w:rStyle w:val="Char6"/>
          <w:rtl/>
        </w:rPr>
        <w:t>ی</w:t>
      </w:r>
      <w:r w:rsidRPr="003124F6">
        <w:rPr>
          <w:rStyle w:val="Char6"/>
          <w:rtl/>
        </w:rPr>
        <w:t>ن پ</w:t>
      </w:r>
      <w:r w:rsidR="000E4BC7">
        <w:rPr>
          <w:rStyle w:val="Char6"/>
          <w:rtl/>
        </w:rPr>
        <w:t>ی</w:t>
      </w:r>
      <w:r w:rsidRPr="003124F6">
        <w:rPr>
          <w:rStyle w:val="Char6"/>
          <w:rtl/>
        </w:rPr>
        <w:t>ش آمد خطرنا</w:t>
      </w:r>
      <w:r w:rsidR="000E4BC7">
        <w:rPr>
          <w:rStyle w:val="Char6"/>
          <w:rtl/>
        </w:rPr>
        <w:t>ک</w:t>
      </w:r>
      <w:r w:rsidRPr="003124F6">
        <w:rPr>
          <w:rStyle w:val="Char6"/>
          <w:rtl/>
        </w:rPr>
        <w:t xml:space="preserve"> در فرمان حمله به دمشق به ابوعب</w:t>
      </w:r>
      <w:r w:rsidR="000E4BC7">
        <w:rPr>
          <w:rStyle w:val="Char6"/>
          <w:rtl/>
        </w:rPr>
        <w:t>ی</w:t>
      </w:r>
      <w:r w:rsidRPr="003124F6">
        <w:rPr>
          <w:rStyle w:val="Char6"/>
          <w:rtl/>
        </w:rPr>
        <w:t>ده دستور داد تا گروه</w:t>
      </w:r>
      <w:r w:rsidR="000E4BC7">
        <w:rPr>
          <w:rStyle w:val="Char6"/>
          <w:rtl/>
        </w:rPr>
        <w:t>ی</w:t>
      </w:r>
      <w:r w:rsidRPr="003124F6">
        <w:rPr>
          <w:rStyle w:val="Char6"/>
          <w:rtl/>
        </w:rPr>
        <w:t xml:space="preserve"> از لش</w:t>
      </w:r>
      <w:r w:rsidR="000E4BC7">
        <w:rPr>
          <w:rStyle w:val="Char6"/>
          <w:rtl/>
        </w:rPr>
        <w:t>ک</w:t>
      </w:r>
      <w:r w:rsidRPr="003124F6">
        <w:rPr>
          <w:rStyle w:val="Char6"/>
          <w:rtl/>
        </w:rPr>
        <w:t>رش را ب</w:t>
      </w:r>
      <w:r w:rsidR="000E4BC7">
        <w:rPr>
          <w:rStyle w:val="Char6"/>
          <w:rtl/>
        </w:rPr>
        <w:t>ی</w:t>
      </w:r>
      <w:r w:rsidRPr="003124F6">
        <w:rPr>
          <w:rStyle w:val="Char6"/>
          <w:rtl/>
        </w:rPr>
        <w:t>ن شهر حمص و دمشق بگمارد و گروه</w:t>
      </w:r>
      <w:r w:rsidR="000E4BC7">
        <w:rPr>
          <w:rStyle w:val="Char6"/>
          <w:rtl/>
        </w:rPr>
        <w:t>ی</w:t>
      </w:r>
      <w:r w:rsidRPr="003124F6">
        <w:rPr>
          <w:rStyle w:val="Char6"/>
          <w:rtl/>
        </w:rPr>
        <w:t xml:space="preserve"> د</w:t>
      </w:r>
      <w:r w:rsidR="000E4BC7">
        <w:rPr>
          <w:rStyle w:val="Char6"/>
          <w:rtl/>
        </w:rPr>
        <w:t>ی</w:t>
      </w:r>
      <w:r w:rsidRPr="003124F6">
        <w:rPr>
          <w:rStyle w:val="Char6"/>
          <w:rtl/>
        </w:rPr>
        <w:t>گر را در ب</w:t>
      </w:r>
      <w:r w:rsidR="000E4BC7">
        <w:rPr>
          <w:rStyle w:val="Char6"/>
          <w:rtl/>
        </w:rPr>
        <w:t>ی</w:t>
      </w:r>
      <w:r w:rsidRPr="003124F6">
        <w:rPr>
          <w:rStyle w:val="Char6"/>
          <w:rtl/>
        </w:rPr>
        <w:t>ن دمشق و فلسط</w:t>
      </w:r>
      <w:r w:rsidR="000E4BC7">
        <w:rPr>
          <w:rStyle w:val="Char6"/>
          <w:rtl/>
        </w:rPr>
        <w:t>ی</w:t>
      </w:r>
      <w:r w:rsidRPr="003124F6">
        <w:rPr>
          <w:rStyle w:val="Char6"/>
          <w:rtl/>
        </w:rPr>
        <w:t>ن مستقر نما</w:t>
      </w:r>
      <w:r w:rsidR="000E4BC7">
        <w:rPr>
          <w:rStyle w:val="Char6"/>
          <w:rtl/>
        </w:rPr>
        <w:t>ی</w:t>
      </w:r>
      <w:r w:rsidRPr="003124F6">
        <w:rPr>
          <w:rStyle w:val="Char6"/>
          <w:rtl/>
        </w:rPr>
        <w:t>د. ابوعب</w:t>
      </w:r>
      <w:r w:rsidR="000E4BC7">
        <w:rPr>
          <w:rStyle w:val="Char6"/>
          <w:rtl/>
        </w:rPr>
        <w:t>ی</w:t>
      </w:r>
      <w:r w:rsidRPr="003124F6">
        <w:rPr>
          <w:rStyle w:val="Char6"/>
          <w:rtl/>
        </w:rPr>
        <w:t>ده ا</w:t>
      </w:r>
      <w:r w:rsidR="000E4BC7">
        <w:rPr>
          <w:rStyle w:val="Char6"/>
          <w:rtl/>
        </w:rPr>
        <w:t>ی</w:t>
      </w:r>
      <w:r w:rsidRPr="003124F6">
        <w:rPr>
          <w:rStyle w:val="Char6"/>
          <w:rtl/>
        </w:rPr>
        <w:t>ن نقشه صح</w:t>
      </w:r>
      <w:r w:rsidR="000E4BC7">
        <w:rPr>
          <w:rStyle w:val="Char6"/>
          <w:rtl/>
        </w:rPr>
        <w:t>ی</w:t>
      </w:r>
      <w:r w:rsidRPr="003124F6">
        <w:rPr>
          <w:rStyle w:val="Char6"/>
          <w:rtl/>
        </w:rPr>
        <w:t>ح جنگ</w:t>
      </w:r>
      <w:r w:rsidR="000E4BC7">
        <w:rPr>
          <w:rStyle w:val="Char6"/>
          <w:rtl/>
        </w:rPr>
        <w:t>ی</w:t>
      </w:r>
      <w:r w:rsidRPr="003124F6">
        <w:rPr>
          <w:rStyle w:val="Char6"/>
          <w:rtl/>
        </w:rPr>
        <w:t xml:space="preserve"> عمر را به </w:t>
      </w:r>
      <w:r w:rsidR="000E4BC7">
        <w:rPr>
          <w:rStyle w:val="Char6"/>
          <w:rtl/>
        </w:rPr>
        <w:t>ک</w:t>
      </w:r>
      <w:r w:rsidRPr="003124F6">
        <w:rPr>
          <w:rStyle w:val="Char6"/>
          <w:rtl/>
        </w:rPr>
        <w:t>ار بست راه فحل به دمشق را قبلاً به وس</w:t>
      </w:r>
      <w:r w:rsidR="000E4BC7">
        <w:rPr>
          <w:rStyle w:val="Char6"/>
          <w:rtl/>
        </w:rPr>
        <w:t>ی</w:t>
      </w:r>
      <w:r w:rsidRPr="003124F6">
        <w:rPr>
          <w:rStyle w:val="Char6"/>
          <w:rtl/>
        </w:rPr>
        <w:t>له ابوالاعور در دست گرفته بود.</w:t>
      </w:r>
    </w:p>
    <w:p w:rsidR="00241CB2" w:rsidRPr="003124F6" w:rsidRDefault="00241CB2" w:rsidP="00F556E7">
      <w:pPr>
        <w:pStyle w:val="BodyText3"/>
        <w:widowControl w:val="0"/>
        <w:ind w:firstLine="284"/>
        <w:jc w:val="both"/>
        <w:rPr>
          <w:rStyle w:val="Char6"/>
          <w:rtl/>
        </w:rPr>
      </w:pPr>
      <w:r w:rsidRPr="003124F6">
        <w:rPr>
          <w:rStyle w:val="Char6"/>
          <w:rtl/>
        </w:rPr>
        <w:t>ابوعب</w:t>
      </w:r>
      <w:r w:rsidR="000E4BC7">
        <w:rPr>
          <w:rStyle w:val="Char6"/>
          <w:rtl/>
        </w:rPr>
        <w:t>ی</w:t>
      </w:r>
      <w:r w:rsidRPr="003124F6">
        <w:rPr>
          <w:rStyle w:val="Char6"/>
          <w:rtl/>
        </w:rPr>
        <w:t>ده با انجام ا</w:t>
      </w:r>
      <w:r w:rsidR="000E4BC7">
        <w:rPr>
          <w:rStyle w:val="Char6"/>
          <w:rtl/>
        </w:rPr>
        <w:t>ی</w:t>
      </w:r>
      <w:r w:rsidR="00B37D1F" w:rsidRPr="003124F6">
        <w:rPr>
          <w:rStyle w:val="Char6"/>
          <w:rtl/>
        </w:rPr>
        <w:t xml:space="preserve">ن نقشه بر </w:t>
      </w:r>
      <w:r w:rsidR="000E4BC7">
        <w:rPr>
          <w:rStyle w:val="Char6"/>
          <w:rtl/>
        </w:rPr>
        <w:t>ک</w:t>
      </w:r>
      <w:r w:rsidR="00B37D1F" w:rsidRPr="003124F6">
        <w:rPr>
          <w:rStyle w:val="Char6"/>
          <w:rtl/>
        </w:rPr>
        <w:t>ل</w:t>
      </w:r>
      <w:r w:rsidR="000E4BC7">
        <w:rPr>
          <w:rStyle w:val="Char6"/>
          <w:rtl/>
        </w:rPr>
        <w:t>ی</w:t>
      </w:r>
      <w:r w:rsidR="00B37D1F" w:rsidRPr="003124F6">
        <w:rPr>
          <w:rStyle w:val="Char6"/>
          <w:rtl/>
        </w:rPr>
        <w:t>ه راه</w:t>
      </w:r>
      <w:r w:rsidR="00873BD6">
        <w:rPr>
          <w:rStyle w:val="Char6"/>
          <w:rFonts w:hint="cs"/>
          <w:rtl/>
        </w:rPr>
        <w:t>‌</w:t>
      </w:r>
      <w:r w:rsidR="00B37D1F" w:rsidRPr="003124F6">
        <w:rPr>
          <w:rStyle w:val="Char6"/>
          <w:rtl/>
        </w:rPr>
        <w:t>ها</w:t>
      </w:r>
      <w:r w:rsidR="000E4BC7">
        <w:rPr>
          <w:rStyle w:val="Char6"/>
          <w:rtl/>
        </w:rPr>
        <w:t>یی</w:t>
      </w:r>
      <w:r w:rsidR="00B37D1F" w:rsidRPr="003124F6">
        <w:rPr>
          <w:rStyle w:val="Char6"/>
          <w:rtl/>
        </w:rPr>
        <w:t xml:space="preserve"> </w:t>
      </w:r>
      <w:r w:rsidR="000E4BC7">
        <w:rPr>
          <w:rStyle w:val="Char6"/>
          <w:rtl/>
        </w:rPr>
        <w:t>ک</w:t>
      </w:r>
      <w:r w:rsidR="00B37D1F" w:rsidRPr="003124F6">
        <w:rPr>
          <w:rStyle w:val="Char6"/>
          <w:rtl/>
        </w:rPr>
        <w:t>ه از هر</w:t>
      </w:r>
      <w:r w:rsidRPr="003124F6">
        <w:rPr>
          <w:rStyle w:val="Char6"/>
          <w:rtl/>
        </w:rPr>
        <w:t xml:space="preserve">جا به </w:t>
      </w:r>
      <w:r w:rsidR="00B37D1F" w:rsidRPr="003124F6">
        <w:rPr>
          <w:rStyle w:val="Char6"/>
          <w:rtl/>
        </w:rPr>
        <w:t>دمشق م</w:t>
      </w:r>
      <w:r w:rsidR="000E4BC7">
        <w:rPr>
          <w:rStyle w:val="Char6"/>
          <w:rtl/>
        </w:rPr>
        <w:t>ی</w:t>
      </w:r>
      <w:r w:rsidR="00B37D1F" w:rsidRPr="003124F6">
        <w:rPr>
          <w:rStyle w:val="Char6"/>
          <w:rtl/>
        </w:rPr>
        <w:t>‌رس</w:t>
      </w:r>
      <w:r w:rsidR="000E4BC7">
        <w:rPr>
          <w:rStyle w:val="Char6"/>
          <w:rtl/>
        </w:rPr>
        <w:t>ی</w:t>
      </w:r>
      <w:r w:rsidR="00B37D1F" w:rsidRPr="003124F6">
        <w:rPr>
          <w:rStyle w:val="Char6"/>
          <w:rtl/>
        </w:rPr>
        <w:t>د تسلط پ</w:t>
      </w:r>
      <w:r w:rsidR="000E4BC7">
        <w:rPr>
          <w:rStyle w:val="Char6"/>
          <w:rtl/>
        </w:rPr>
        <w:t>ی</w:t>
      </w:r>
      <w:r w:rsidR="00B37D1F" w:rsidRPr="003124F6">
        <w:rPr>
          <w:rStyle w:val="Char6"/>
          <w:rtl/>
        </w:rPr>
        <w:t xml:space="preserve">دا </w:t>
      </w:r>
      <w:r w:rsidR="000E4BC7">
        <w:rPr>
          <w:rStyle w:val="Char6"/>
          <w:rtl/>
        </w:rPr>
        <w:t>ک</w:t>
      </w:r>
      <w:r w:rsidR="00B37D1F" w:rsidRPr="003124F6">
        <w:rPr>
          <w:rStyle w:val="Char6"/>
          <w:rtl/>
        </w:rPr>
        <w:t>رد و</w:t>
      </w:r>
      <w:r w:rsidR="009F5D6E">
        <w:rPr>
          <w:rStyle w:val="Char6"/>
          <w:rtl/>
        </w:rPr>
        <w:t xml:space="preserve"> آن‌ها </w:t>
      </w:r>
      <w:r w:rsidRPr="003124F6">
        <w:rPr>
          <w:rStyle w:val="Char6"/>
          <w:rtl/>
        </w:rPr>
        <w:t>ر</w:t>
      </w:r>
      <w:r w:rsidR="00B37D1F" w:rsidRPr="003124F6">
        <w:rPr>
          <w:rStyle w:val="Char6"/>
          <w:rtl/>
        </w:rPr>
        <w:t>ا در اخت</w:t>
      </w:r>
      <w:r w:rsidR="000E4BC7">
        <w:rPr>
          <w:rStyle w:val="Char6"/>
          <w:rtl/>
        </w:rPr>
        <w:t>ی</w:t>
      </w:r>
      <w:r w:rsidR="00B37D1F" w:rsidRPr="003124F6">
        <w:rPr>
          <w:rStyle w:val="Char6"/>
          <w:rtl/>
        </w:rPr>
        <w:t>ار گرفت تا از رس</w:t>
      </w:r>
      <w:r w:rsidR="000E4BC7">
        <w:rPr>
          <w:rStyle w:val="Char6"/>
          <w:rtl/>
        </w:rPr>
        <w:t>ی</w:t>
      </w:r>
      <w:r w:rsidR="00B37D1F" w:rsidRPr="003124F6">
        <w:rPr>
          <w:rStyle w:val="Char6"/>
          <w:rtl/>
        </w:rPr>
        <w:t>دن هر</w:t>
      </w:r>
      <w:r w:rsidRPr="003124F6">
        <w:rPr>
          <w:rStyle w:val="Char6"/>
          <w:rtl/>
        </w:rPr>
        <w:t xml:space="preserve">گونه </w:t>
      </w:r>
      <w:r w:rsidR="000E4BC7">
        <w:rPr>
          <w:rStyle w:val="Char6"/>
          <w:rtl/>
        </w:rPr>
        <w:t>ک</w:t>
      </w:r>
      <w:r w:rsidRPr="003124F6">
        <w:rPr>
          <w:rStyle w:val="Char6"/>
          <w:rtl/>
        </w:rPr>
        <w:t>م</w:t>
      </w:r>
      <w:r w:rsidR="000E4BC7">
        <w:rPr>
          <w:rStyle w:val="Char6"/>
          <w:rtl/>
        </w:rPr>
        <w:t>ک</w:t>
      </w:r>
      <w:r w:rsidRPr="003124F6">
        <w:rPr>
          <w:rStyle w:val="Char6"/>
          <w:rtl/>
        </w:rPr>
        <w:t xml:space="preserve"> نظام</w:t>
      </w:r>
      <w:r w:rsidR="000E4BC7">
        <w:rPr>
          <w:rStyle w:val="Char6"/>
          <w:rtl/>
        </w:rPr>
        <w:t>ی</w:t>
      </w:r>
      <w:r w:rsidRPr="003124F6">
        <w:rPr>
          <w:rStyle w:val="Char6"/>
          <w:rtl/>
        </w:rPr>
        <w:t xml:space="preserve"> از خارج به دمشق جلو گ</w:t>
      </w:r>
      <w:r w:rsidR="000E4BC7">
        <w:rPr>
          <w:rStyle w:val="Char6"/>
          <w:rtl/>
        </w:rPr>
        <w:t>ی</w:t>
      </w:r>
      <w:r w:rsidRPr="003124F6">
        <w:rPr>
          <w:rStyle w:val="Char6"/>
          <w:rtl/>
        </w:rPr>
        <w:t>رد. پس از ا</w:t>
      </w:r>
      <w:r w:rsidR="000E4BC7">
        <w:rPr>
          <w:rStyle w:val="Char6"/>
          <w:rtl/>
        </w:rPr>
        <w:t>ی</w:t>
      </w:r>
      <w:r w:rsidRPr="003124F6">
        <w:rPr>
          <w:rStyle w:val="Char6"/>
          <w:rtl/>
        </w:rPr>
        <w:t xml:space="preserve">ن اقدام </w:t>
      </w:r>
      <w:r w:rsidR="000E4BC7">
        <w:rPr>
          <w:rStyle w:val="Char6"/>
          <w:rtl/>
        </w:rPr>
        <w:t>ک</w:t>
      </w:r>
      <w:r w:rsidRPr="003124F6">
        <w:rPr>
          <w:rStyle w:val="Char6"/>
          <w:rtl/>
        </w:rPr>
        <w:t>ه خاطرش از خطر پشت‌سر آسوده گرد</w:t>
      </w:r>
      <w:r w:rsidR="000E4BC7">
        <w:rPr>
          <w:rStyle w:val="Char6"/>
          <w:rtl/>
        </w:rPr>
        <w:t>ی</w:t>
      </w:r>
      <w:r w:rsidRPr="003124F6">
        <w:rPr>
          <w:rStyle w:val="Char6"/>
          <w:rtl/>
        </w:rPr>
        <w:t>د با قسمت عمده لش</w:t>
      </w:r>
      <w:r w:rsidR="000E4BC7">
        <w:rPr>
          <w:rStyle w:val="Char6"/>
          <w:rtl/>
        </w:rPr>
        <w:t>ک</w:t>
      </w:r>
      <w:r w:rsidRPr="003124F6">
        <w:rPr>
          <w:rStyle w:val="Char6"/>
          <w:rtl/>
        </w:rPr>
        <w:t>رش با همراه</w:t>
      </w:r>
      <w:r w:rsidR="000E4BC7">
        <w:rPr>
          <w:rStyle w:val="Char6"/>
          <w:rtl/>
        </w:rPr>
        <w:t>ی</w:t>
      </w:r>
      <w:r w:rsidRPr="003124F6">
        <w:rPr>
          <w:rStyle w:val="Char6"/>
          <w:rtl/>
        </w:rPr>
        <w:t xml:space="preserve"> خالد بن الول</w:t>
      </w:r>
      <w:r w:rsidR="000E4BC7">
        <w:rPr>
          <w:rStyle w:val="Char6"/>
          <w:rtl/>
        </w:rPr>
        <w:t>ی</w:t>
      </w:r>
      <w:r w:rsidRPr="003124F6">
        <w:rPr>
          <w:rStyle w:val="Char6"/>
          <w:rtl/>
        </w:rPr>
        <w:t>د برا</w:t>
      </w:r>
      <w:r w:rsidR="000E4BC7">
        <w:rPr>
          <w:rStyle w:val="Char6"/>
          <w:rtl/>
        </w:rPr>
        <w:t>ی</w:t>
      </w:r>
      <w:r w:rsidRPr="003124F6">
        <w:rPr>
          <w:rStyle w:val="Char6"/>
          <w:rtl/>
        </w:rPr>
        <w:t xml:space="preserve"> تسخ</w:t>
      </w:r>
      <w:r w:rsidR="000E4BC7">
        <w:rPr>
          <w:rStyle w:val="Char6"/>
          <w:rtl/>
        </w:rPr>
        <w:t>ی</w:t>
      </w:r>
      <w:r w:rsidRPr="003124F6">
        <w:rPr>
          <w:rStyle w:val="Char6"/>
          <w:rtl/>
        </w:rPr>
        <w:t>ر دمشق حر</w:t>
      </w:r>
      <w:r w:rsidR="000E4BC7">
        <w:rPr>
          <w:rStyle w:val="Char6"/>
          <w:rtl/>
        </w:rPr>
        <w:t>ک</w:t>
      </w:r>
      <w:r w:rsidRPr="003124F6">
        <w:rPr>
          <w:rStyle w:val="Char6"/>
          <w:rtl/>
        </w:rPr>
        <w:t xml:space="preserve">ت </w:t>
      </w:r>
      <w:r w:rsidR="000E4BC7">
        <w:rPr>
          <w:rStyle w:val="Char6"/>
          <w:rtl/>
        </w:rPr>
        <w:t>ک</w:t>
      </w:r>
      <w:r w:rsidRPr="003124F6">
        <w:rPr>
          <w:rStyle w:val="Char6"/>
          <w:rtl/>
        </w:rPr>
        <w:t>رد.</w:t>
      </w:r>
    </w:p>
    <w:p w:rsidR="00241CB2" w:rsidRPr="004B7851" w:rsidRDefault="00241CB2" w:rsidP="00B37D1F">
      <w:pPr>
        <w:pStyle w:val="a1"/>
        <w:rPr>
          <w:rtl/>
        </w:rPr>
      </w:pPr>
      <w:bookmarkStart w:id="512" w:name="_Toc341627398"/>
      <w:bookmarkStart w:id="513" w:name="_Toc341627619"/>
      <w:bookmarkStart w:id="514" w:name="_Toc440799066"/>
      <w:r w:rsidRPr="004B7851">
        <w:rPr>
          <w:rtl/>
        </w:rPr>
        <w:t>مسلم</w:t>
      </w:r>
      <w:r w:rsidR="00466B22">
        <w:rPr>
          <w:rtl/>
        </w:rPr>
        <w:t>ی</w:t>
      </w:r>
      <w:r w:rsidRPr="004B7851">
        <w:rPr>
          <w:rtl/>
        </w:rPr>
        <w:t>ن با چه شوق</w:t>
      </w:r>
      <w:r w:rsidR="00466B22">
        <w:rPr>
          <w:rtl/>
        </w:rPr>
        <w:t>ی</w:t>
      </w:r>
      <w:r w:rsidRPr="004B7851">
        <w:rPr>
          <w:rtl/>
        </w:rPr>
        <w:t xml:space="preserve"> به</w:t>
      </w:r>
      <w:r w:rsidR="00B37D1F" w:rsidRPr="004B7851">
        <w:rPr>
          <w:rFonts w:hint="eastAsia"/>
          <w:rtl/>
        </w:rPr>
        <w:t>‌</w:t>
      </w:r>
      <w:r w:rsidRPr="004B7851">
        <w:rPr>
          <w:rtl/>
        </w:rPr>
        <w:t>سو</w:t>
      </w:r>
      <w:r w:rsidR="00466B22">
        <w:rPr>
          <w:rtl/>
        </w:rPr>
        <w:t>ی</w:t>
      </w:r>
      <w:r w:rsidRPr="004B7851">
        <w:rPr>
          <w:rtl/>
        </w:rPr>
        <w:t xml:space="preserve"> دمشق به راه افتادند؟</w:t>
      </w:r>
      <w:bookmarkEnd w:id="512"/>
      <w:bookmarkEnd w:id="513"/>
      <w:bookmarkEnd w:id="514"/>
    </w:p>
    <w:p w:rsidR="00241CB2" w:rsidRPr="00873BD6" w:rsidRDefault="00241CB2" w:rsidP="00AD4ED9">
      <w:pPr>
        <w:pStyle w:val="BodyText3"/>
        <w:widowControl w:val="0"/>
        <w:ind w:firstLine="284"/>
        <w:jc w:val="both"/>
        <w:rPr>
          <w:rStyle w:val="Char8"/>
          <w:rtl/>
        </w:rPr>
      </w:pPr>
      <w:r w:rsidRPr="003124F6">
        <w:rPr>
          <w:rStyle w:val="Char6"/>
          <w:rtl/>
        </w:rPr>
        <w:t>شهر ز</w:t>
      </w:r>
      <w:r w:rsidR="000E4BC7">
        <w:rPr>
          <w:rStyle w:val="Char6"/>
          <w:rtl/>
        </w:rPr>
        <w:t>ی</w:t>
      </w:r>
      <w:r w:rsidRPr="003124F6">
        <w:rPr>
          <w:rStyle w:val="Char6"/>
          <w:rtl/>
        </w:rPr>
        <w:t>با</w:t>
      </w:r>
      <w:r w:rsidR="000E4BC7">
        <w:rPr>
          <w:rStyle w:val="Char6"/>
          <w:rtl/>
        </w:rPr>
        <w:t>ی</w:t>
      </w:r>
      <w:r w:rsidRPr="003124F6">
        <w:rPr>
          <w:rStyle w:val="Char6"/>
          <w:rtl/>
        </w:rPr>
        <w:t xml:space="preserve"> دمشق مر</w:t>
      </w:r>
      <w:r w:rsidR="000E4BC7">
        <w:rPr>
          <w:rStyle w:val="Char6"/>
          <w:rtl/>
        </w:rPr>
        <w:t>ک</w:t>
      </w:r>
      <w:r w:rsidRPr="003124F6">
        <w:rPr>
          <w:rStyle w:val="Char6"/>
          <w:rtl/>
        </w:rPr>
        <w:t>ز ستاد شام و فلسط</w:t>
      </w:r>
      <w:r w:rsidR="000E4BC7">
        <w:rPr>
          <w:rStyle w:val="Char6"/>
          <w:rtl/>
        </w:rPr>
        <w:t>ی</w:t>
      </w:r>
      <w:r w:rsidRPr="003124F6">
        <w:rPr>
          <w:rStyle w:val="Char6"/>
          <w:rtl/>
        </w:rPr>
        <w:t>ن و پا</w:t>
      </w:r>
      <w:r w:rsidR="000E4BC7">
        <w:rPr>
          <w:rStyle w:val="Char6"/>
          <w:rtl/>
        </w:rPr>
        <w:t>ی</w:t>
      </w:r>
      <w:r w:rsidRPr="003124F6">
        <w:rPr>
          <w:rStyle w:val="Char6"/>
          <w:rtl/>
        </w:rPr>
        <w:t>تخت امپراتور</w:t>
      </w:r>
      <w:r w:rsidR="000E4BC7">
        <w:rPr>
          <w:rStyle w:val="Char6"/>
          <w:rtl/>
        </w:rPr>
        <w:t>ی</w:t>
      </w:r>
      <w:r w:rsidRPr="003124F6">
        <w:rPr>
          <w:rStyle w:val="Char6"/>
          <w:rtl/>
        </w:rPr>
        <w:t xml:space="preserve"> ب</w:t>
      </w:r>
      <w:r w:rsidR="000E4BC7">
        <w:rPr>
          <w:rStyle w:val="Char6"/>
          <w:rtl/>
        </w:rPr>
        <w:t>ی</w:t>
      </w:r>
      <w:r w:rsidRPr="003124F6">
        <w:rPr>
          <w:rStyle w:val="Char6"/>
          <w:rtl/>
        </w:rPr>
        <w:t>زانس در ا</w:t>
      </w:r>
      <w:r w:rsidR="000E4BC7">
        <w:rPr>
          <w:rStyle w:val="Char6"/>
          <w:rtl/>
        </w:rPr>
        <w:t>ی</w:t>
      </w:r>
      <w:r w:rsidRPr="003124F6">
        <w:rPr>
          <w:rStyle w:val="Char6"/>
          <w:rtl/>
        </w:rPr>
        <w:t>ن سرزم</w:t>
      </w:r>
      <w:r w:rsidR="000E4BC7">
        <w:rPr>
          <w:rStyle w:val="Char6"/>
          <w:rtl/>
        </w:rPr>
        <w:t>ی</w:t>
      </w:r>
      <w:r w:rsidRPr="003124F6">
        <w:rPr>
          <w:rStyle w:val="Char6"/>
          <w:rtl/>
        </w:rPr>
        <w:t>ن بود. بعض</w:t>
      </w:r>
      <w:r w:rsidR="000E4BC7">
        <w:rPr>
          <w:rStyle w:val="Char6"/>
          <w:rtl/>
        </w:rPr>
        <w:t>ی</w:t>
      </w:r>
      <w:r w:rsidRPr="003124F6">
        <w:rPr>
          <w:rStyle w:val="Char6"/>
          <w:rtl/>
        </w:rPr>
        <w:t xml:space="preserve"> از افراد لش</w:t>
      </w:r>
      <w:r w:rsidR="000E4BC7">
        <w:rPr>
          <w:rStyle w:val="Char6"/>
          <w:rtl/>
        </w:rPr>
        <w:t>ک</w:t>
      </w:r>
      <w:r w:rsidRPr="003124F6">
        <w:rPr>
          <w:rStyle w:val="Char6"/>
          <w:rtl/>
        </w:rPr>
        <w:t>ر مسلم</w:t>
      </w:r>
      <w:r w:rsidR="000E4BC7">
        <w:rPr>
          <w:rStyle w:val="Char6"/>
          <w:rtl/>
        </w:rPr>
        <w:t>ی</w:t>
      </w:r>
      <w:r w:rsidRPr="003124F6">
        <w:rPr>
          <w:rStyle w:val="Char6"/>
          <w:rtl/>
        </w:rPr>
        <w:t>ن قبلاً به ا</w:t>
      </w:r>
      <w:r w:rsidR="000E4BC7">
        <w:rPr>
          <w:rStyle w:val="Char6"/>
          <w:rtl/>
        </w:rPr>
        <w:t>ی</w:t>
      </w:r>
      <w:r w:rsidRPr="003124F6">
        <w:rPr>
          <w:rStyle w:val="Char6"/>
          <w:rtl/>
        </w:rPr>
        <w:t xml:space="preserve">ن شهر سفر </w:t>
      </w:r>
      <w:r w:rsidR="000E4BC7">
        <w:rPr>
          <w:rStyle w:val="Char6"/>
          <w:rtl/>
        </w:rPr>
        <w:t>ک</w:t>
      </w:r>
      <w:r w:rsidRPr="003124F6">
        <w:rPr>
          <w:rStyle w:val="Char6"/>
          <w:rtl/>
        </w:rPr>
        <w:t xml:space="preserve">رده و </w:t>
      </w:r>
      <w:r w:rsidR="00B37D1F" w:rsidRPr="003124F6">
        <w:rPr>
          <w:rStyle w:val="Char6"/>
          <w:rtl/>
        </w:rPr>
        <w:t>به چشم خود د</w:t>
      </w:r>
      <w:r w:rsidR="000E4BC7">
        <w:rPr>
          <w:rStyle w:val="Char6"/>
          <w:rtl/>
        </w:rPr>
        <w:t>ی</w:t>
      </w:r>
      <w:r w:rsidR="00B37D1F" w:rsidRPr="003124F6">
        <w:rPr>
          <w:rStyle w:val="Char6"/>
          <w:rtl/>
        </w:rPr>
        <w:t xml:space="preserve">ده بودند </w:t>
      </w:r>
      <w:r w:rsidR="000E4BC7">
        <w:rPr>
          <w:rStyle w:val="Char6"/>
          <w:rtl/>
        </w:rPr>
        <w:t>ک</w:t>
      </w:r>
      <w:r w:rsidR="00B37D1F" w:rsidRPr="003124F6">
        <w:rPr>
          <w:rStyle w:val="Char6"/>
          <w:rtl/>
        </w:rPr>
        <w:t>ه در ا</w:t>
      </w:r>
      <w:r w:rsidR="000E4BC7">
        <w:rPr>
          <w:rStyle w:val="Char6"/>
          <w:rtl/>
        </w:rPr>
        <w:t>ی</w:t>
      </w:r>
      <w:r w:rsidR="00B37D1F" w:rsidRPr="003124F6">
        <w:rPr>
          <w:rStyle w:val="Char6"/>
          <w:rtl/>
        </w:rPr>
        <w:t>ن</w:t>
      </w:r>
      <w:r w:rsidRPr="003124F6">
        <w:rPr>
          <w:rStyle w:val="Char6"/>
          <w:rtl/>
        </w:rPr>
        <w:t>جا چه نعمت</w:t>
      </w:r>
      <w:r w:rsidR="00B37D1F" w:rsidRPr="003124F6">
        <w:rPr>
          <w:rStyle w:val="Char6"/>
          <w:rFonts w:hint="cs"/>
          <w:rtl/>
        </w:rPr>
        <w:t>‌</w:t>
      </w:r>
      <w:r w:rsidRPr="003124F6">
        <w:rPr>
          <w:rStyle w:val="Char6"/>
          <w:rtl/>
        </w:rPr>
        <w:t>ها</w:t>
      </w:r>
      <w:r w:rsidR="00B37D1F" w:rsidRPr="003124F6">
        <w:rPr>
          <w:rStyle w:val="Char6"/>
          <w:rtl/>
        </w:rPr>
        <w:t xml:space="preserve"> و چه بر</w:t>
      </w:r>
      <w:r w:rsidR="000E4BC7">
        <w:rPr>
          <w:rStyle w:val="Char6"/>
          <w:rtl/>
        </w:rPr>
        <w:t>ک</w:t>
      </w:r>
      <w:r w:rsidR="00B37D1F" w:rsidRPr="003124F6">
        <w:rPr>
          <w:rStyle w:val="Char6"/>
          <w:rtl/>
        </w:rPr>
        <w:t>ات</w:t>
      </w:r>
      <w:r w:rsidR="000E4BC7">
        <w:rPr>
          <w:rStyle w:val="Char6"/>
          <w:rtl/>
        </w:rPr>
        <w:t>ی</w:t>
      </w:r>
      <w:r w:rsidR="00B37D1F" w:rsidRPr="003124F6">
        <w:rPr>
          <w:rStyle w:val="Char6"/>
          <w:rtl/>
        </w:rPr>
        <w:t xml:space="preserve"> نهفته است و مردم د</w:t>
      </w:r>
      <w:r w:rsidRPr="003124F6">
        <w:rPr>
          <w:rStyle w:val="Char6"/>
          <w:rtl/>
        </w:rPr>
        <w:t>ر</w:t>
      </w:r>
      <w:r w:rsidR="00B37D1F" w:rsidRPr="003124F6">
        <w:rPr>
          <w:rStyle w:val="Char6"/>
          <w:rFonts w:hint="cs"/>
          <w:rtl/>
        </w:rPr>
        <w:t xml:space="preserve"> </w:t>
      </w:r>
      <w:r w:rsidRPr="003124F6">
        <w:rPr>
          <w:rStyle w:val="Char6"/>
          <w:rtl/>
        </w:rPr>
        <w:t>ا</w:t>
      </w:r>
      <w:r w:rsidR="000E4BC7">
        <w:rPr>
          <w:rStyle w:val="Char6"/>
          <w:rtl/>
        </w:rPr>
        <w:t>ی</w:t>
      </w:r>
      <w:r w:rsidRPr="003124F6">
        <w:rPr>
          <w:rStyle w:val="Char6"/>
          <w:rtl/>
        </w:rPr>
        <w:t>ن شهر چگونه مرفه زندگ</w:t>
      </w:r>
      <w:r w:rsidR="000E4BC7">
        <w:rPr>
          <w:rStyle w:val="Char6"/>
          <w:rtl/>
        </w:rPr>
        <w:t>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نند. بعض</w:t>
      </w:r>
      <w:r w:rsidR="000E4BC7">
        <w:rPr>
          <w:rStyle w:val="Char6"/>
          <w:rtl/>
        </w:rPr>
        <w:t>ی</w:t>
      </w:r>
      <w:r w:rsidRPr="003124F6">
        <w:rPr>
          <w:rStyle w:val="Char6"/>
          <w:rtl/>
        </w:rPr>
        <w:t xml:space="preserve"> د</w:t>
      </w:r>
      <w:r w:rsidR="000E4BC7">
        <w:rPr>
          <w:rStyle w:val="Char6"/>
          <w:rtl/>
        </w:rPr>
        <w:t>ی</w:t>
      </w:r>
      <w:r w:rsidRPr="003124F6">
        <w:rPr>
          <w:rStyle w:val="Char6"/>
          <w:rtl/>
        </w:rPr>
        <w:t>گر وصف ز</w:t>
      </w:r>
      <w:r w:rsidR="000E4BC7">
        <w:rPr>
          <w:rStyle w:val="Char6"/>
          <w:rtl/>
        </w:rPr>
        <w:t>ی</w:t>
      </w:r>
      <w:r w:rsidRPr="003124F6">
        <w:rPr>
          <w:rStyle w:val="Char6"/>
          <w:rtl/>
        </w:rPr>
        <w:t>با</w:t>
      </w:r>
      <w:r w:rsidR="000E4BC7">
        <w:rPr>
          <w:rStyle w:val="Char6"/>
          <w:rtl/>
        </w:rPr>
        <w:t>یی</w:t>
      </w:r>
      <w:r w:rsidRPr="003124F6">
        <w:rPr>
          <w:rStyle w:val="Char6"/>
          <w:rtl/>
        </w:rPr>
        <w:t xml:space="preserve"> باش</w:t>
      </w:r>
      <w:r w:rsidR="000E4BC7">
        <w:rPr>
          <w:rStyle w:val="Char6"/>
          <w:rtl/>
        </w:rPr>
        <w:t>ک</w:t>
      </w:r>
      <w:r w:rsidRPr="003124F6">
        <w:rPr>
          <w:rStyle w:val="Char6"/>
          <w:rtl/>
        </w:rPr>
        <w:t>وه دمشق، بسات</w:t>
      </w:r>
      <w:r w:rsidR="000E4BC7">
        <w:rPr>
          <w:rStyle w:val="Char6"/>
          <w:rtl/>
        </w:rPr>
        <w:t>ی</w:t>
      </w:r>
      <w:r w:rsidRPr="003124F6">
        <w:rPr>
          <w:rStyle w:val="Char6"/>
          <w:rtl/>
        </w:rPr>
        <w:t>ن، باغ</w:t>
      </w:r>
      <w:r w:rsidR="00B37D1F" w:rsidRPr="003124F6">
        <w:rPr>
          <w:rStyle w:val="Char6"/>
          <w:rFonts w:hint="cs"/>
          <w:rtl/>
        </w:rPr>
        <w:t>‌</w:t>
      </w:r>
      <w:r w:rsidRPr="003124F6">
        <w:rPr>
          <w:rStyle w:val="Char6"/>
          <w:rtl/>
        </w:rPr>
        <w:t>ها</w:t>
      </w:r>
      <w:r w:rsidR="000E4BC7">
        <w:rPr>
          <w:rStyle w:val="Char6"/>
          <w:rtl/>
        </w:rPr>
        <w:t>ی</w:t>
      </w:r>
      <w:r w:rsidRPr="003124F6">
        <w:rPr>
          <w:rStyle w:val="Char6"/>
          <w:rtl/>
        </w:rPr>
        <w:t xml:space="preserve"> پرثمر، مزارع پر محصول، گلزارها</w:t>
      </w:r>
      <w:r w:rsidR="000E4BC7">
        <w:rPr>
          <w:rStyle w:val="Char6"/>
          <w:rtl/>
        </w:rPr>
        <w:t>ی</w:t>
      </w:r>
      <w:r w:rsidRPr="003124F6">
        <w:rPr>
          <w:rStyle w:val="Char6"/>
          <w:rtl/>
        </w:rPr>
        <w:t xml:space="preserve"> خوش رنگ و بو، جو</w:t>
      </w:r>
      <w:r w:rsidR="000E4BC7">
        <w:rPr>
          <w:rStyle w:val="Char6"/>
          <w:rtl/>
        </w:rPr>
        <w:t>ی</w:t>
      </w:r>
      <w:r w:rsidR="00B37D1F" w:rsidRPr="003124F6">
        <w:rPr>
          <w:rStyle w:val="Char6"/>
          <w:rFonts w:hint="cs"/>
          <w:rtl/>
        </w:rPr>
        <w:t>‌</w:t>
      </w:r>
      <w:r w:rsidRPr="003124F6">
        <w:rPr>
          <w:rStyle w:val="Char6"/>
          <w:rtl/>
        </w:rPr>
        <w:t>ها</w:t>
      </w:r>
      <w:r w:rsidR="000E4BC7">
        <w:rPr>
          <w:rStyle w:val="Char6"/>
          <w:rtl/>
        </w:rPr>
        <w:t>ی</w:t>
      </w:r>
      <w:r w:rsidRPr="003124F6">
        <w:rPr>
          <w:rStyle w:val="Char6"/>
          <w:rtl/>
        </w:rPr>
        <w:t xml:space="preserve"> پر آب گوارا و نعمت</w:t>
      </w:r>
      <w:r w:rsidR="00B37D1F" w:rsidRPr="003124F6">
        <w:rPr>
          <w:rStyle w:val="Char6"/>
          <w:rFonts w:hint="cs"/>
          <w:rtl/>
        </w:rPr>
        <w:t>‌</w:t>
      </w:r>
      <w:r w:rsidRPr="003124F6">
        <w:rPr>
          <w:rStyle w:val="Char6"/>
          <w:rtl/>
        </w:rPr>
        <w:t>ها</w:t>
      </w:r>
      <w:r w:rsidR="000E4BC7">
        <w:rPr>
          <w:rStyle w:val="Char6"/>
          <w:rtl/>
        </w:rPr>
        <w:t>ی</w:t>
      </w:r>
      <w:r w:rsidRPr="003124F6">
        <w:rPr>
          <w:rStyle w:val="Char6"/>
          <w:rtl/>
        </w:rPr>
        <w:t xml:space="preserve"> فراوان آن را از اقوامشان </w:t>
      </w:r>
      <w:r w:rsidR="000E4BC7">
        <w:rPr>
          <w:rStyle w:val="Char6"/>
          <w:rtl/>
        </w:rPr>
        <w:t>ک</w:t>
      </w:r>
      <w:r w:rsidRPr="003124F6">
        <w:rPr>
          <w:rStyle w:val="Char6"/>
          <w:rtl/>
        </w:rPr>
        <w:t>ه برا</w:t>
      </w:r>
      <w:r w:rsidR="000E4BC7">
        <w:rPr>
          <w:rStyle w:val="Char6"/>
          <w:rtl/>
        </w:rPr>
        <w:t>ی</w:t>
      </w:r>
      <w:r w:rsidRPr="003124F6">
        <w:rPr>
          <w:rStyle w:val="Char6"/>
          <w:rtl/>
        </w:rPr>
        <w:t xml:space="preserve"> تجارت به آنجا سفر م</w:t>
      </w:r>
      <w:r w:rsidR="000E4BC7">
        <w:rPr>
          <w:rStyle w:val="Char6"/>
          <w:rtl/>
        </w:rPr>
        <w:t>ی</w:t>
      </w:r>
      <w:r w:rsidRPr="003124F6">
        <w:rPr>
          <w:rStyle w:val="Char6"/>
          <w:rtl/>
        </w:rPr>
        <w:t>‌</w:t>
      </w:r>
      <w:r w:rsidR="000E4BC7">
        <w:rPr>
          <w:rStyle w:val="Char6"/>
          <w:rtl/>
        </w:rPr>
        <w:t>ک</w:t>
      </w:r>
      <w:r w:rsidRPr="003124F6">
        <w:rPr>
          <w:rStyle w:val="Char6"/>
          <w:rtl/>
        </w:rPr>
        <w:t>ردند، شن</w:t>
      </w:r>
      <w:r w:rsidR="000E4BC7">
        <w:rPr>
          <w:rStyle w:val="Char6"/>
          <w:rtl/>
        </w:rPr>
        <w:t>ی</w:t>
      </w:r>
      <w:r w:rsidRPr="003124F6">
        <w:rPr>
          <w:rStyle w:val="Char6"/>
          <w:rtl/>
        </w:rPr>
        <w:t>ده بودند و ن</w:t>
      </w:r>
      <w:r w:rsidR="000E4BC7">
        <w:rPr>
          <w:rStyle w:val="Char6"/>
          <w:rtl/>
        </w:rPr>
        <w:t>ی</w:t>
      </w:r>
      <w:r w:rsidRPr="003124F6">
        <w:rPr>
          <w:rStyle w:val="Char6"/>
          <w:rtl/>
        </w:rPr>
        <w:t>ز همه</w:t>
      </w:r>
      <w:r w:rsidR="009F5D6E">
        <w:rPr>
          <w:rStyle w:val="Char6"/>
          <w:rtl/>
        </w:rPr>
        <w:t xml:space="preserve"> آن‌ها </w:t>
      </w:r>
      <w:r w:rsidRPr="003124F6">
        <w:rPr>
          <w:rStyle w:val="Char6"/>
          <w:rtl/>
        </w:rPr>
        <w:t>در قرآن مج</w:t>
      </w:r>
      <w:r w:rsidR="000E4BC7">
        <w:rPr>
          <w:rStyle w:val="Char6"/>
          <w:rtl/>
        </w:rPr>
        <w:t>ی</w:t>
      </w:r>
      <w:r w:rsidRPr="003124F6">
        <w:rPr>
          <w:rStyle w:val="Char6"/>
          <w:rtl/>
        </w:rPr>
        <w:t>د م</w:t>
      </w:r>
      <w:r w:rsidR="000E4BC7">
        <w:rPr>
          <w:rStyle w:val="Char6"/>
          <w:rtl/>
        </w:rPr>
        <w:t>ی</w:t>
      </w:r>
      <w:r w:rsidRPr="003124F6">
        <w:rPr>
          <w:rStyle w:val="Char6"/>
          <w:rtl/>
        </w:rPr>
        <w:t xml:space="preserve">‌خواندند </w:t>
      </w:r>
      <w:r w:rsidR="000E4BC7">
        <w:rPr>
          <w:rStyle w:val="Char6"/>
          <w:rtl/>
        </w:rPr>
        <w:t>ک</w:t>
      </w:r>
      <w:r w:rsidRPr="003124F6">
        <w:rPr>
          <w:rStyle w:val="Char6"/>
          <w:rtl/>
        </w:rPr>
        <w:t>ه خدا خ</w:t>
      </w:r>
      <w:r w:rsidR="000E4BC7">
        <w:rPr>
          <w:rStyle w:val="Char6"/>
          <w:rtl/>
        </w:rPr>
        <w:t>ی</w:t>
      </w:r>
      <w:r w:rsidRPr="003124F6">
        <w:rPr>
          <w:rStyle w:val="Char6"/>
          <w:rtl/>
        </w:rPr>
        <w:t>رات و بر</w:t>
      </w:r>
      <w:r w:rsidR="000E4BC7">
        <w:rPr>
          <w:rStyle w:val="Char6"/>
          <w:rtl/>
        </w:rPr>
        <w:t>ک</w:t>
      </w:r>
      <w:r w:rsidRPr="003124F6">
        <w:rPr>
          <w:rStyle w:val="Char6"/>
          <w:rtl/>
        </w:rPr>
        <w:t>ات ز</w:t>
      </w:r>
      <w:r w:rsidR="000E4BC7">
        <w:rPr>
          <w:rStyle w:val="Char6"/>
          <w:rtl/>
        </w:rPr>
        <w:t>ی</w:t>
      </w:r>
      <w:r w:rsidRPr="003124F6">
        <w:rPr>
          <w:rStyle w:val="Char6"/>
          <w:rtl/>
        </w:rPr>
        <w:t>اد</w:t>
      </w:r>
      <w:r w:rsidR="000E4BC7">
        <w:rPr>
          <w:rStyle w:val="Char6"/>
          <w:rtl/>
        </w:rPr>
        <w:t>ی</w:t>
      </w:r>
      <w:r w:rsidRPr="003124F6">
        <w:rPr>
          <w:rStyle w:val="Char6"/>
          <w:rtl/>
        </w:rPr>
        <w:t xml:space="preserve"> به سرزم</w:t>
      </w:r>
      <w:r w:rsidR="000E4BC7">
        <w:rPr>
          <w:rStyle w:val="Char6"/>
          <w:rtl/>
        </w:rPr>
        <w:t>ی</w:t>
      </w:r>
      <w:r w:rsidRPr="003124F6">
        <w:rPr>
          <w:rStyle w:val="Char6"/>
          <w:rtl/>
        </w:rPr>
        <w:t>ن شام داده م</w:t>
      </w:r>
      <w:r w:rsidR="000E4BC7">
        <w:rPr>
          <w:rStyle w:val="Char6"/>
          <w:rtl/>
        </w:rPr>
        <w:t>ی</w:t>
      </w:r>
      <w:r w:rsidRPr="003124F6">
        <w:rPr>
          <w:rStyle w:val="Char6"/>
          <w:rtl/>
        </w:rPr>
        <w:t>‌فرما</w:t>
      </w:r>
      <w:r w:rsidR="000E4BC7">
        <w:rPr>
          <w:rStyle w:val="Char6"/>
          <w:rtl/>
        </w:rPr>
        <w:t>ی</w:t>
      </w:r>
      <w:r w:rsidRPr="003124F6">
        <w:rPr>
          <w:rStyle w:val="Char6"/>
          <w:rtl/>
        </w:rPr>
        <w:t>د:</w:t>
      </w:r>
      <w:r w:rsidR="00B37D1F" w:rsidRPr="003124F6">
        <w:rPr>
          <w:rStyle w:val="Char6"/>
          <w:rFonts w:hint="cs"/>
          <w:rtl/>
        </w:rPr>
        <w:t xml:space="preserve"> </w:t>
      </w:r>
      <w:r w:rsidR="00B37D1F" w:rsidRPr="004B7851">
        <w:rPr>
          <w:rFonts w:cs="Traditional Arabic" w:hint="cs"/>
          <w:szCs w:val="28"/>
          <w:rtl/>
          <w:lang w:bidi="fa-IR"/>
        </w:rPr>
        <w:t>﴿</w:t>
      </w:r>
      <w:r w:rsidR="00AD4ED9" w:rsidRPr="00A74230">
        <w:rPr>
          <w:rStyle w:val="Charb"/>
          <w:rFonts w:hint="eastAsia"/>
          <w:rtl/>
        </w:rPr>
        <w:t>سُب</w:t>
      </w:r>
      <w:r w:rsidR="00AD4ED9" w:rsidRPr="00A74230">
        <w:rPr>
          <w:rStyle w:val="Charb"/>
          <w:rFonts w:hint="cs"/>
          <w:rtl/>
        </w:rPr>
        <w:t>ۡ</w:t>
      </w:r>
      <w:r w:rsidR="00AD4ED9" w:rsidRPr="00A74230">
        <w:rPr>
          <w:rStyle w:val="Charb"/>
          <w:rFonts w:hint="eastAsia"/>
          <w:rtl/>
        </w:rPr>
        <w:t>حَ</w:t>
      </w:r>
      <w:r w:rsidR="00AD4ED9" w:rsidRPr="00A74230">
        <w:rPr>
          <w:rStyle w:val="Charb"/>
          <w:rFonts w:hint="cs"/>
          <w:rtl/>
        </w:rPr>
        <w:t>ٰ</w:t>
      </w:r>
      <w:r w:rsidR="00AD4ED9" w:rsidRPr="00A74230">
        <w:rPr>
          <w:rStyle w:val="Charb"/>
          <w:rFonts w:hint="eastAsia"/>
          <w:rtl/>
        </w:rPr>
        <w:t>نَ</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لَّذِي</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أَس</w:t>
      </w:r>
      <w:r w:rsidR="00AD4ED9" w:rsidRPr="00A74230">
        <w:rPr>
          <w:rStyle w:val="Charb"/>
          <w:rFonts w:hint="cs"/>
          <w:rtl/>
        </w:rPr>
        <w:t>ۡ</w:t>
      </w:r>
      <w:r w:rsidR="00AD4ED9" w:rsidRPr="00A74230">
        <w:rPr>
          <w:rStyle w:val="Charb"/>
          <w:rFonts w:hint="eastAsia"/>
          <w:rtl/>
        </w:rPr>
        <w:t>رَى</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بِعَب</w:t>
      </w:r>
      <w:r w:rsidR="00AD4ED9" w:rsidRPr="00A74230">
        <w:rPr>
          <w:rStyle w:val="Charb"/>
          <w:rFonts w:hint="cs"/>
          <w:rtl/>
        </w:rPr>
        <w:t>ۡ</w:t>
      </w:r>
      <w:r w:rsidR="00AD4ED9" w:rsidRPr="00A74230">
        <w:rPr>
          <w:rStyle w:val="Charb"/>
          <w:rFonts w:hint="eastAsia"/>
          <w:rtl/>
        </w:rPr>
        <w:t>دِهِ</w:t>
      </w:r>
      <w:r w:rsidR="00AD4ED9" w:rsidRPr="00A74230">
        <w:rPr>
          <w:rStyle w:val="Charb"/>
          <w:rFonts w:hint="cs"/>
          <w:rtl/>
        </w:rPr>
        <w:t>ۦ</w:t>
      </w:r>
      <w:r w:rsidR="00AD4ED9" w:rsidRPr="00A74230">
        <w:rPr>
          <w:rStyle w:val="Charb"/>
          <w:rtl/>
        </w:rPr>
        <w:t xml:space="preserve"> </w:t>
      </w:r>
      <w:r w:rsidR="00AD4ED9" w:rsidRPr="00A74230">
        <w:rPr>
          <w:rStyle w:val="Charb"/>
          <w:rFonts w:hint="eastAsia"/>
          <w:rtl/>
        </w:rPr>
        <w:t>لَي</w:t>
      </w:r>
      <w:r w:rsidR="00AD4ED9" w:rsidRPr="00A74230">
        <w:rPr>
          <w:rStyle w:val="Charb"/>
          <w:rFonts w:hint="cs"/>
          <w:rtl/>
        </w:rPr>
        <w:t>ۡ</w:t>
      </w:r>
      <w:r w:rsidR="00AD4ED9" w:rsidRPr="00A74230">
        <w:rPr>
          <w:rStyle w:val="Charb"/>
          <w:rFonts w:hint="eastAsia"/>
          <w:rtl/>
        </w:rPr>
        <w:t>ل</w:t>
      </w:r>
      <w:r w:rsidR="00AD4ED9" w:rsidRPr="00A74230">
        <w:rPr>
          <w:rStyle w:val="Charb"/>
          <w:rFonts w:hint="cs"/>
          <w:rtl/>
        </w:rPr>
        <w:t>ٗ</w:t>
      </w:r>
      <w:r w:rsidR="00AD4ED9" w:rsidRPr="00A74230">
        <w:rPr>
          <w:rStyle w:val="Charb"/>
          <w:rFonts w:hint="eastAsia"/>
          <w:rtl/>
        </w:rPr>
        <w:t>ا</w:t>
      </w:r>
      <w:r w:rsidR="00AD4ED9" w:rsidRPr="00A74230">
        <w:rPr>
          <w:rStyle w:val="Charb"/>
          <w:rtl/>
        </w:rPr>
        <w:t xml:space="preserve"> </w:t>
      </w:r>
      <w:r w:rsidR="00AD4ED9" w:rsidRPr="00A74230">
        <w:rPr>
          <w:rStyle w:val="Charb"/>
          <w:rFonts w:hint="eastAsia"/>
          <w:rtl/>
        </w:rPr>
        <w:t>مِّنَ</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w:t>
      </w:r>
      <w:r w:rsidR="00AD4ED9" w:rsidRPr="00A74230">
        <w:rPr>
          <w:rStyle w:val="Charb"/>
          <w:rFonts w:hint="cs"/>
          <w:rtl/>
        </w:rPr>
        <w:t>ۡ</w:t>
      </w:r>
      <w:r w:rsidR="00AD4ED9" w:rsidRPr="00A74230">
        <w:rPr>
          <w:rStyle w:val="Charb"/>
          <w:rFonts w:hint="eastAsia"/>
          <w:rtl/>
        </w:rPr>
        <w:t>مَس</w:t>
      </w:r>
      <w:r w:rsidR="00AD4ED9" w:rsidRPr="00A74230">
        <w:rPr>
          <w:rStyle w:val="Charb"/>
          <w:rFonts w:hint="cs"/>
          <w:rtl/>
        </w:rPr>
        <w:t>ۡ</w:t>
      </w:r>
      <w:r w:rsidR="00AD4ED9" w:rsidRPr="00A74230">
        <w:rPr>
          <w:rStyle w:val="Charb"/>
          <w:rFonts w:hint="eastAsia"/>
          <w:rtl/>
        </w:rPr>
        <w:t>جِدِ</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w:t>
      </w:r>
      <w:r w:rsidR="00AD4ED9" w:rsidRPr="00A74230">
        <w:rPr>
          <w:rStyle w:val="Charb"/>
          <w:rFonts w:hint="cs"/>
          <w:rtl/>
        </w:rPr>
        <w:t>ۡ</w:t>
      </w:r>
      <w:r w:rsidR="00AD4ED9" w:rsidRPr="00A74230">
        <w:rPr>
          <w:rStyle w:val="Charb"/>
          <w:rFonts w:hint="eastAsia"/>
          <w:rtl/>
        </w:rPr>
        <w:t>حَرَامِ</w:t>
      </w:r>
      <w:r w:rsidR="00AD4ED9" w:rsidRPr="00A74230">
        <w:rPr>
          <w:rStyle w:val="Charb"/>
          <w:rtl/>
        </w:rPr>
        <w:t xml:space="preserve"> </w:t>
      </w:r>
      <w:r w:rsidR="00AD4ED9" w:rsidRPr="00A74230">
        <w:rPr>
          <w:rStyle w:val="Charb"/>
          <w:rFonts w:hint="eastAsia"/>
          <w:rtl/>
        </w:rPr>
        <w:t>إِلَى</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w:t>
      </w:r>
      <w:r w:rsidR="00AD4ED9" w:rsidRPr="00A74230">
        <w:rPr>
          <w:rStyle w:val="Charb"/>
          <w:rFonts w:hint="cs"/>
          <w:rtl/>
        </w:rPr>
        <w:t>ۡ</w:t>
      </w:r>
      <w:r w:rsidR="00AD4ED9" w:rsidRPr="00A74230">
        <w:rPr>
          <w:rStyle w:val="Charb"/>
          <w:rFonts w:hint="eastAsia"/>
          <w:rtl/>
        </w:rPr>
        <w:t>مَس</w:t>
      </w:r>
      <w:r w:rsidR="00AD4ED9" w:rsidRPr="00A74230">
        <w:rPr>
          <w:rStyle w:val="Charb"/>
          <w:rFonts w:hint="cs"/>
          <w:rtl/>
        </w:rPr>
        <w:t>ۡ</w:t>
      </w:r>
      <w:r w:rsidR="00AD4ED9" w:rsidRPr="00A74230">
        <w:rPr>
          <w:rStyle w:val="Charb"/>
          <w:rFonts w:hint="eastAsia"/>
          <w:rtl/>
        </w:rPr>
        <w:t>جِدِ</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w:t>
      </w:r>
      <w:r w:rsidR="00AD4ED9" w:rsidRPr="00A74230">
        <w:rPr>
          <w:rStyle w:val="Charb"/>
          <w:rFonts w:hint="cs"/>
          <w:rtl/>
        </w:rPr>
        <w:t>ۡ</w:t>
      </w:r>
      <w:r w:rsidR="00AD4ED9" w:rsidRPr="00A74230">
        <w:rPr>
          <w:rStyle w:val="Charb"/>
          <w:rFonts w:hint="eastAsia"/>
          <w:rtl/>
        </w:rPr>
        <w:t>أَق</w:t>
      </w:r>
      <w:r w:rsidR="00AD4ED9" w:rsidRPr="00A74230">
        <w:rPr>
          <w:rStyle w:val="Charb"/>
          <w:rFonts w:hint="cs"/>
          <w:rtl/>
        </w:rPr>
        <w:t>ۡ</w:t>
      </w:r>
      <w:r w:rsidR="00AD4ED9" w:rsidRPr="00A74230">
        <w:rPr>
          <w:rStyle w:val="Charb"/>
          <w:rFonts w:hint="eastAsia"/>
          <w:rtl/>
        </w:rPr>
        <w:t>صَا</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لَّذِي</w:t>
      </w:r>
      <w:r w:rsidR="00AD4ED9" w:rsidRPr="00A74230">
        <w:rPr>
          <w:rStyle w:val="Charb"/>
          <w:rtl/>
        </w:rPr>
        <w:t xml:space="preserve"> </w:t>
      </w:r>
      <w:r w:rsidR="00AD4ED9" w:rsidRPr="00A74230">
        <w:rPr>
          <w:rStyle w:val="Charb"/>
          <w:rFonts w:hint="eastAsia"/>
          <w:rtl/>
        </w:rPr>
        <w:t>بَ</w:t>
      </w:r>
      <w:r w:rsidR="00AD4ED9" w:rsidRPr="00A74230">
        <w:rPr>
          <w:rStyle w:val="Charb"/>
          <w:rFonts w:hint="cs"/>
          <w:rtl/>
        </w:rPr>
        <w:t>ٰ</w:t>
      </w:r>
      <w:r w:rsidR="00AD4ED9" w:rsidRPr="00A74230">
        <w:rPr>
          <w:rStyle w:val="Charb"/>
          <w:rFonts w:hint="eastAsia"/>
          <w:rtl/>
        </w:rPr>
        <w:t>رَك</w:t>
      </w:r>
      <w:r w:rsidR="00AD4ED9" w:rsidRPr="00A74230">
        <w:rPr>
          <w:rStyle w:val="Charb"/>
          <w:rFonts w:hint="cs"/>
          <w:rtl/>
        </w:rPr>
        <w:t>ۡ</w:t>
      </w:r>
      <w:r w:rsidR="00AD4ED9" w:rsidRPr="00A74230">
        <w:rPr>
          <w:rStyle w:val="Charb"/>
          <w:rFonts w:hint="eastAsia"/>
          <w:rtl/>
        </w:rPr>
        <w:t>نَا</w:t>
      </w:r>
      <w:r w:rsidR="00AD4ED9" w:rsidRPr="00A74230">
        <w:rPr>
          <w:rStyle w:val="Charb"/>
          <w:rtl/>
        </w:rPr>
        <w:t xml:space="preserve"> </w:t>
      </w:r>
      <w:r w:rsidR="00AD4ED9" w:rsidRPr="00A74230">
        <w:rPr>
          <w:rStyle w:val="Charb"/>
          <w:rFonts w:hint="eastAsia"/>
          <w:rtl/>
        </w:rPr>
        <w:t>حَو</w:t>
      </w:r>
      <w:r w:rsidR="00AD4ED9" w:rsidRPr="00A74230">
        <w:rPr>
          <w:rStyle w:val="Charb"/>
          <w:rFonts w:hint="cs"/>
          <w:rtl/>
        </w:rPr>
        <w:t>ۡ</w:t>
      </w:r>
      <w:r w:rsidR="00AD4ED9" w:rsidRPr="00A74230">
        <w:rPr>
          <w:rStyle w:val="Charb"/>
          <w:rFonts w:hint="eastAsia"/>
          <w:rtl/>
        </w:rPr>
        <w:t>لَهُ</w:t>
      </w:r>
      <w:r w:rsidR="00AD4ED9" w:rsidRPr="00A74230">
        <w:rPr>
          <w:rStyle w:val="Charb"/>
          <w:rFonts w:hint="cs"/>
          <w:rtl/>
        </w:rPr>
        <w:t>ۥ</w:t>
      </w:r>
      <w:r w:rsidR="00B37D1F" w:rsidRPr="004B7851">
        <w:rPr>
          <w:rFonts w:cs="Traditional Arabic" w:hint="cs"/>
          <w:szCs w:val="28"/>
          <w:rtl/>
          <w:lang w:bidi="fa-IR"/>
        </w:rPr>
        <w:t>﴾</w:t>
      </w:r>
      <w:r w:rsidR="00B37D1F" w:rsidRPr="003124F6">
        <w:rPr>
          <w:rStyle w:val="Char6"/>
          <w:rFonts w:hint="cs"/>
          <w:rtl/>
        </w:rPr>
        <w:t xml:space="preserve"> </w:t>
      </w:r>
      <w:r w:rsidR="00B37D1F" w:rsidRPr="00873BD6">
        <w:rPr>
          <w:rStyle w:val="Char7"/>
          <w:rFonts w:hint="cs"/>
          <w:rtl/>
        </w:rPr>
        <w:t>[الإسراء: 1]</w:t>
      </w:r>
      <w:r w:rsidR="00B37D1F" w:rsidRPr="003124F6">
        <w:rPr>
          <w:rStyle w:val="Char6"/>
          <w:rFonts w:hint="cs"/>
          <w:rtl/>
        </w:rPr>
        <w:t>.</w:t>
      </w:r>
      <w:r w:rsidR="00AD4ED9" w:rsidRPr="003124F6">
        <w:rPr>
          <w:rStyle w:val="Char6"/>
          <w:rFonts w:hint="cs"/>
          <w:rtl/>
        </w:rPr>
        <w:t xml:space="preserve"> </w:t>
      </w:r>
      <w:r w:rsidR="000E4BC7">
        <w:rPr>
          <w:rStyle w:val="Char6"/>
          <w:rtl/>
        </w:rPr>
        <w:t>ی</w:t>
      </w:r>
      <w:r w:rsidRPr="003124F6">
        <w:rPr>
          <w:rStyle w:val="Char6"/>
          <w:rtl/>
        </w:rPr>
        <w:t>عن</w:t>
      </w:r>
      <w:r w:rsidR="000E4BC7">
        <w:rPr>
          <w:rStyle w:val="Char6"/>
          <w:rtl/>
        </w:rPr>
        <w:t>ی</w:t>
      </w:r>
      <w:r w:rsidRPr="003124F6">
        <w:rPr>
          <w:rStyle w:val="Char6"/>
          <w:rtl/>
        </w:rPr>
        <w:t xml:space="preserve">: </w:t>
      </w:r>
      <w:r w:rsidR="00B37D1F" w:rsidRPr="00873BD6">
        <w:rPr>
          <w:rStyle w:val="Char8"/>
          <w:rFonts w:hint="cs"/>
          <w:rtl/>
        </w:rPr>
        <w:t>«</w:t>
      </w:r>
      <w:r w:rsidRPr="00873BD6">
        <w:rPr>
          <w:rStyle w:val="Char8"/>
          <w:rtl/>
        </w:rPr>
        <w:t>چه پا</w:t>
      </w:r>
      <w:r w:rsidR="000E4BC7" w:rsidRPr="00873BD6">
        <w:rPr>
          <w:rStyle w:val="Char8"/>
          <w:rtl/>
        </w:rPr>
        <w:t>ک</w:t>
      </w:r>
      <w:r w:rsidRPr="00873BD6">
        <w:rPr>
          <w:rStyle w:val="Char8"/>
          <w:rtl/>
        </w:rPr>
        <w:t xml:space="preserve"> و منزه است آن خدا</w:t>
      </w:r>
      <w:r w:rsidR="000E4BC7" w:rsidRPr="00873BD6">
        <w:rPr>
          <w:rStyle w:val="Char8"/>
          <w:rtl/>
        </w:rPr>
        <w:t>یی</w:t>
      </w:r>
      <w:r w:rsidRPr="00873BD6">
        <w:rPr>
          <w:rStyle w:val="Char8"/>
          <w:rtl/>
        </w:rPr>
        <w:t xml:space="preserve"> </w:t>
      </w:r>
      <w:r w:rsidR="000E4BC7" w:rsidRPr="00873BD6">
        <w:rPr>
          <w:rStyle w:val="Char8"/>
          <w:rtl/>
        </w:rPr>
        <w:t>ک</w:t>
      </w:r>
      <w:r w:rsidRPr="00873BD6">
        <w:rPr>
          <w:rStyle w:val="Char8"/>
          <w:rtl/>
        </w:rPr>
        <w:t>ه بنده‌اش (محمد) را در پاس</w:t>
      </w:r>
      <w:r w:rsidR="000E4BC7" w:rsidRPr="00873BD6">
        <w:rPr>
          <w:rStyle w:val="Char8"/>
          <w:rtl/>
        </w:rPr>
        <w:t>ی</w:t>
      </w:r>
      <w:r w:rsidRPr="00873BD6">
        <w:rPr>
          <w:rStyle w:val="Char8"/>
          <w:rtl/>
        </w:rPr>
        <w:t xml:space="preserve"> از شب از مسجد الحرام در م</w:t>
      </w:r>
      <w:r w:rsidR="000E4BC7" w:rsidRPr="00873BD6">
        <w:rPr>
          <w:rStyle w:val="Char8"/>
          <w:rtl/>
        </w:rPr>
        <w:t>ک</w:t>
      </w:r>
      <w:r w:rsidRPr="00873BD6">
        <w:rPr>
          <w:rStyle w:val="Char8"/>
          <w:rtl/>
        </w:rPr>
        <w:t>ه، به مسجد الاقص</w:t>
      </w:r>
      <w:r w:rsidR="000E4BC7" w:rsidRPr="00873BD6">
        <w:rPr>
          <w:rStyle w:val="Char8"/>
          <w:rtl/>
        </w:rPr>
        <w:t>ی</w:t>
      </w:r>
      <w:r w:rsidRPr="00873BD6">
        <w:rPr>
          <w:rStyle w:val="Char8"/>
          <w:rtl/>
        </w:rPr>
        <w:t xml:space="preserve"> در شام برد، به آن مسجد</w:t>
      </w:r>
      <w:r w:rsidR="000E4BC7" w:rsidRPr="00873BD6">
        <w:rPr>
          <w:rStyle w:val="Char8"/>
          <w:rtl/>
        </w:rPr>
        <w:t>ی</w:t>
      </w:r>
      <w:r w:rsidRPr="00873BD6">
        <w:rPr>
          <w:rStyle w:val="Char8"/>
          <w:rtl/>
        </w:rPr>
        <w:t xml:space="preserve"> </w:t>
      </w:r>
      <w:r w:rsidR="000E4BC7" w:rsidRPr="00873BD6">
        <w:rPr>
          <w:rStyle w:val="Char8"/>
          <w:rtl/>
        </w:rPr>
        <w:t>ک</w:t>
      </w:r>
      <w:r w:rsidRPr="00873BD6">
        <w:rPr>
          <w:rStyle w:val="Char8"/>
          <w:rtl/>
        </w:rPr>
        <w:t>ه ما (خدا) به تمام اطراف و جهاتش (</w:t>
      </w:r>
      <w:r w:rsidR="000E4BC7" w:rsidRPr="00873BD6">
        <w:rPr>
          <w:rStyle w:val="Char8"/>
          <w:rtl/>
        </w:rPr>
        <w:t>ی</w:t>
      </w:r>
      <w:r w:rsidRPr="00873BD6">
        <w:rPr>
          <w:rStyle w:val="Char8"/>
          <w:rtl/>
        </w:rPr>
        <w:t>عن</w:t>
      </w:r>
      <w:r w:rsidR="000E4BC7" w:rsidRPr="00873BD6">
        <w:rPr>
          <w:rStyle w:val="Char8"/>
          <w:rtl/>
        </w:rPr>
        <w:t>ی</w:t>
      </w:r>
      <w:r w:rsidRPr="00873BD6">
        <w:rPr>
          <w:rStyle w:val="Char8"/>
          <w:rtl/>
        </w:rPr>
        <w:t xml:space="preserve"> تمام سرزم</w:t>
      </w:r>
      <w:r w:rsidR="000E4BC7" w:rsidRPr="00873BD6">
        <w:rPr>
          <w:rStyle w:val="Char8"/>
          <w:rtl/>
        </w:rPr>
        <w:t>ی</w:t>
      </w:r>
      <w:r w:rsidRPr="00873BD6">
        <w:rPr>
          <w:rStyle w:val="Char8"/>
          <w:rtl/>
        </w:rPr>
        <w:t>ن شام) بر</w:t>
      </w:r>
      <w:r w:rsidR="000E4BC7" w:rsidRPr="00873BD6">
        <w:rPr>
          <w:rStyle w:val="Char8"/>
          <w:rtl/>
        </w:rPr>
        <w:t>ک</w:t>
      </w:r>
      <w:r w:rsidRPr="00873BD6">
        <w:rPr>
          <w:rStyle w:val="Char8"/>
          <w:rtl/>
        </w:rPr>
        <w:t>ت داد</w:t>
      </w:r>
      <w:r w:rsidR="000E4BC7" w:rsidRPr="00873BD6">
        <w:rPr>
          <w:rStyle w:val="Char8"/>
          <w:rtl/>
        </w:rPr>
        <w:t>ی</w:t>
      </w:r>
      <w:r w:rsidRPr="00873BD6">
        <w:rPr>
          <w:rStyle w:val="Char8"/>
          <w:rtl/>
        </w:rPr>
        <w:t>م</w:t>
      </w:r>
      <w:r w:rsidR="00B37D1F" w:rsidRPr="00873BD6">
        <w:rPr>
          <w:rStyle w:val="Char8"/>
          <w:rFonts w:hint="cs"/>
          <w:rtl/>
        </w:rPr>
        <w:t>»</w:t>
      </w:r>
      <w:r w:rsidRPr="00873BD6">
        <w:rPr>
          <w:rStyle w:val="Char8"/>
          <w:rtl/>
        </w:rPr>
        <w:t>.</w:t>
      </w:r>
    </w:p>
    <w:p w:rsidR="00241CB2" w:rsidRPr="003124F6" w:rsidRDefault="00241CB2" w:rsidP="00F556E7">
      <w:pPr>
        <w:pStyle w:val="BodyText3"/>
        <w:widowControl w:val="0"/>
        <w:ind w:firstLine="284"/>
        <w:jc w:val="both"/>
        <w:rPr>
          <w:rStyle w:val="Char6"/>
          <w:rtl/>
        </w:rPr>
      </w:pPr>
      <w:r w:rsidRPr="003124F6">
        <w:rPr>
          <w:rStyle w:val="Char6"/>
          <w:rtl/>
        </w:rPr>
        <w:t>علاوه بر ز</w:t>
      </w:r>
      <w:r w:rsidR="000E4BC7">
        <w:rPr>
          <w:rStyle w:val="Char6"/>
          <w:rtl/>
        </w:rPr>
        <w:t>ی</w:t>
      </w:r>
      <w:r w:rsidRPr="003124F6">
        <w:rPr>
          <w:rStyle w:val="Char6"/>
          <w:rtl/>
        </w:rPr>
        <w:t>با</w:t>
      </w:r>
      <w:r w:rsidR="000E4BC7">
        <w:rPr>
          <w:rStyle w:val="Char6"/>
          <w:rtl/>
        </w:rPr>
        <w:t>یی</w:t>
      </w:r>
      <w:r w:rsidRPr="003124F6">
        <w:rPr>
          <w:rStyle w:val="Char6"/>
          <w:rtl/>
        </w:rPr>
        <w:t xml:space="preserve"> مسا</w:t>
      </w:r>
      <w:r w:rsidR="000E4BC7">
        <w:rPr>
          <w:rStyle w:val="Char6"/>
          <w:rtl/>
        </w:rPr>
        <w:t>ک</w:t>
      </w:r>
      <w:r w:rsidRPr="003124F6">
        <w:rPr>
          <w:rStyle w:val="Char6"/>
          <w:rtl/>
        </w:rPr>
        <w:t xml:space="preserve">ن و قصور دمشق </w:t>
      </w:r>
      <w:r w:rsidR="000E4BC7">
        <w:rPr>
          <w:rStyle w:val="Char6"/>
          <w:rtl/>
        </w:rPr>
        <w:t>ک</w:t>
      </w:r>
      <w:r w:rsidRPr="003124F6">
        <w:rPr>
          <w:rStyle w:val="Char6"/>
          <w:rtl/>
        </w:rPr>
        <w:t>ه به دست معماران ماهر روم</w:t>
      </w:r>
      <w:r w:rsidR="000E4BC7">
        <w:rPr>
          <w:rStyle w:val="Char6"/>
          <w:rtl/>
        </w:rPr>
        <w:t>ی</w:t>
      </w:r>
      <w:r w:rsidRPr="003124F6">
        <w:rPr>
          <w:rStyle w:val="Char6"/>
          <w:rtl/>
        </w:rPr>
        <w:t xml:space="preserve"> و به سب</w:t>
      </w:r>
      <w:r w:rsidR="000E4BC7">
        <w:rPr>
          <w:rStyle w:val="Char6"/>
          <w:rtl/>
        </w:rPr>
        <w:t>ک</w:t>
      </w:r>
      <w:r w:rsidRPr="003124F6">
        <w:rPr>
          <w:rStyle w:val="Char6"/>
          <w:rtl/>
        </w:rPr>
        <w:t xml:space="preserve"> خانه‌ها</w:t>
      </w:r>
      <w:r w:rsidR="000E4BC7">
        <w:rPr>
          <w:rStyle w:val="Char6"/>
          <w:rtl/>
        </w:rPr>
        <w:t>ی</w:t>
      </w:r>
      <w:r w:rsidRPr="003124F6">
        <w:rPr>
          <w:rStyle w:val="Char6"/>
          <w:rtl/>
        </w:rPr>
        <w:t xml:space="preserve"> شهر روم بنا شده بود، </w:t>
      </w:r>
      <w:r w:rsidR="000E4BC7">
        <w:rPr>
          <w:rStyle w:val="Char6"/>
          <w:rtl/>
        </w:rPr>
        <w:t>ک</w:t>
      </w:r>
      <w:r w:rsidRPr="003124F6">
        <w:rPr>
          <w:rStyle w:val="Char6"/>
          <w:rtl/>
        </w:rPr>
        <w:t>ل</w:t>
      </w:r>
      <w:r w:rsidR="000E4BC7">
        <w:rPr>
          <w:rStyle w:val="Char6"/>
          <w:rtl/>
        </w:rPr>
        <w:t>ی</w:t>
      </w:r>
      <w:r w:rsidRPr="003124F6">
        <w:rPr>
          <w:rStyle w:val="Char6"/>
          <w:rtl/>
        </w:rPr>
        <w:t>ساها</w:t>
      </w:r>
      <w:r w:rsidR="000E4BC7">
        <w:rPr>
          <w:rStyle w:val="Char6"/>
          <w:rtl/>
        </w:rPr>
        <w:t>ی</w:t>
      </w:r>
      <w:r w:rsidRPr="003124F6">
        <w:rPr>
          <w:rStyle w:val="Char6"/>
          <w:rtl/>
        </w:rPr>
        <w:t xml:space="preserve"> مهم</w:t>
      </w:r>
      <w:r w:rsidR="000E4BC7">
        <w:rPr>
          <w:rStyle w:val="Char6"/>
          <w:rtl/>
        </w:rPr>
        <w:t>ی</w:t>
      </w:r>
      <w:r w:rsidRPr="003124F6">
        <w:rPr>
          <w:rStyle w:val="Char6"/>
          <w:rtl/>
        </w:rPr>
        <w:t xml:space="preserve"> داشت </w:t>
      </w:r>
      <w:r w:rsidR="000E4BC7">
        <w:rPr>
          <w:rStyle w:val="Char6"/>
          <w:rtl/>
        </w:rPr>
        <w:t>ک</w:t>
      </w:r>
      <w:r w:rsidRPr="003124F6">
        <w:rPr>
          <w:rStyle w:val="Char6"/>
          <w:rtl/>
        </w:rPr>
        <w:t>ه به نحو جالب</w:t>
      </w:r>
      <w:r w:rsidR="000E4BC7">
        <w:rPr>
          <w:rStyle w:val="Char6"/>
          <w:rtl/>
        </w:rPr>
        <w:t>ی</w:t>
      </w:r>
      <w:r w:rsidRPr="003124F6">
        <w:rPr>
          <w:rStyle w:val="Char6"/>
          <w:rtl/>
        </w:rPr>
        <w:t xml:space="preserve"> ساخته شده بودند و از م</w:t>
      </w:r>
      <w:r w:rsidR="000E4BC7">
        <w:rPr>
          <w:rStyle w:val="Char6"/>
          <w:rtl/>
        </w:rPr>
        <w:t>ی</w:t>
      </w:r>
      <w:r w:rsidRPr="003124F6">
        <w:rPr>
          <w:rStyle w:val="Char6"/>
          <w:rtl/>
        </w:rPr>
        <w:t>ان خانه‌ها و بسات</w:t>
      </w:r>
      <w:r w:rsidR="000E4BC7">
        <w:rPr>
          <w:rStyle w:val="Char6"/>
          <w:rtl/>
        </w:rPr>
        <w:t>ی</w:t>
      </w:r>
      <w:r w:rsidRPr="003124F6">
        <w:rPr>
          <w:rStyle w:val="Char6"/>
          <w:rtl/>
        </w:rPr>
        <w:t>ن شهر سر بر آورده بودند و از دور نما</w:t>
      </w:r>
      <w:r w:rsidR="000E4BC7">
        <w:rPr>
          <w:rStyle w:val="Char6"/>
          <w:rtl/>
        </w:rPr>
        <w:t>ی</w:t>
      </w:r>
      <w:r w:rsidRPr="003124F6">
        <w:rPr>
          <w:rStyle w:val="Char6"/>
          <w:rtl/>
        </w:rPr>
        <w:t>ان بودند. همه</w:t>
      </w:r>
      <w:r w:rsidR="009F5D6E">
        <w:rPr>
          <w:rStyle w:val="Char6"/>
          <w:rtl/>
        </w:rPr>
        <w:t xml:space="preserve"> این‌ها </w:t>
      </w:r>
      <w:r w:rsidRPr="003124F6">
        <w:rPr>
          <w:rStyle w:val="Char6"/>
          <w:rtl/>
        </w:rPr>
        <w:t>و</w:t>
      </w:r>
      <w:r w:rsidR="009F5D6E">
        <w:rPr>
          <w:rStyle w:val="Char6"/>
          <w:rtl/>
        </w:rPr>
        <w:t xml:space="preserve"> آن‌ها </w:t>
      </w:r>
      <w:r w:rsidRPr="003124F6">
        <w:rPr>
          <w:rStyle w:val="Char6"/>
          <w:rtl/>
        </w:rPr>
        <w:t>مسلم</w:t>
      </w:r>
      <w:r w:rsidR="000E4BC7">
        <w:rPr>
          <w:rStyle w:val="Char6"/>
          <w:rtl/>
        </w:rPr>
        <w:t>ی</w:t>
      </w:r>
      <w:r w:rsidRPr="003124F6">
        <w:rPr>
          <w:rStyle w:val="Char6"/>
          <w:rtl/>
        </w:rPr>
        <w:t>ن را برا</w:t>
      </w:r>
      <w:r w:rsidR="000E4BC7">
        <w:rPr>
          <w:rStyle w:val="Char6"/>
          <w:rtl/>
        </w:rPr>
        <w:t>ی</w:t>
      </w:r>
      <w:r w:rsidRPr="003124F6">
        <w:rPr>
          <w:rStyle w:val="Char6"/>
          <w:rtl/>
        </w:rPr>
        <w:t xml:space="preserve"> تسخ</w:t>
      </w:r>
      <w:r w:rsidR="000E4BC7">
        <w:rPr>
          <w:rStyle w:val="Char6"/>
          <w:rtl/>
        </w:rPr>
        <w:t>ی</w:t>
      </w:r>
      <w:r w:rsidRPr="003124F6">
        <w:rPr>
          <w:rStyle w:val="Char6"/>
          <w:rtl/>
        </w:rPr>
        <w:t>ر شهر دمشق و تسلط بر سراسر خا</w:t>
      </w:r>
      <w:r w:rsidR="000E4BC7">
        <w:rPr>
          <w:rStyle w:val="Char6"/>
          <w:rtl/>
        </w:rPr>
        <w:t>ک</w:t>
      </w:r>
      <w:r w:rsidRPr="003124F6">
        <w:rPr>
          <w:rStyle w:val="Char6"/>
          <w:rtl/>
        </w:rPr>
        <w:t xml:space="preserve"> شام تشو</w:t>
      </w:r>
      <w:r w:rsidR="000E4BC7">
        <w:rPr>
          <w:rStyle w:val="Char6"/>
          <w:rtl/>
        </w:rPr>
        <w:t>ی</w:t>
      </w:r>
      <w:r w:rsidRPr="003124F6">
        <w:rPr>
          <w:rStyle w:val="Char6"/>
          <w:rtl/>
        </w:rPr>
        <w:t>ق م</w:t>
      </w:r>
      <w:r w:rsidR="000E4BC7">
        <w:rPr>
          <w:rStyle w:val="Char6"/>
          <w:rtl/>
        </w:rPr>
        <w:t>ی</w:t>
      </w:r>
      <w:r w:rsidRPr="003124F6">
        <w:rPr>
          <w:rStyle w:val="Char6"/>
          <w:rtl/>
        </w:rPr>
        <w:t>‌</w:t>
      </w:r>
      <w:r w:rsidR="000E4BC7">
        <w:rPr>
          <w:rStyle w:val="Char6"/>
          <w:rtl/>
        </w:rPr>
        <w:t>ک</w:t>
      </w:r>
      <w:r w:rsidRPr="003124F6">
        <w:rPr>
          <w:rStyle w:val="Char6"/>
          <w:rtl/>
        </w:rPr>
        <w:t>رد و</w:t>
      </w:r>
      <w:r w:rsidR="009F5D6E">
        <w:rPr>
          <w:rStyle w:val="Char6"/>
          <w:rtl/>
        </w:rPr>
        <w:t xml:space="preserve"> آن‌ها </w:t>
      </w:r>
      <w:r w:rsidRPr="003124F6">
        <w:rPr>
          <w:rStyle w:val="Char6"/>
          <w:rtl/>
        </w:rPr>
        <w:t>را برا</w:t>
      </w:r>
      <w:r w:rsidR="000E4BC7">
        <w:rPr>
          <w:rStyle w:val="Char6"/>
          <w:rtl/>
        </w:rPr>
        <w:t>ی</w:t>
      </w:r>
      <w:r w:rsidRPr="003124F6">
        <w:rPr>
          <w:rStyle w:val="Char6"/>
          <w:rtl/>
        </w:rPr>
        <w:t xml:space="preserve"> ش</w:t>
      </w:r>
      <w:r w:rsidR="000E4BC7">
        <w:rPr>
          <w:rStyle w:val="Char6"/>
          <w:rtl/>
        </w:rPr>
        <w:t>ک</w:t>
      </w:r>
      <w:r w:rsidRPr="003124F6">
        <w:rPr>
          <w:rStyle w:val="Char6"/>
          <w:rtl/>
        </w:rPr>
        <w:t>ستن دروازه‌ها</w:t>
      </w:r>
      <w:r w:rsidR="000E4BC7">
        <w:rPr>
          <w:rStyle w:val="Char6"/>
          <w:rtl/>
        </w:rPr>
        <w:t>ی</w:t>
      </w:r>
      <w:r w:rsidRPr="003124F6">
        <w:rPr>
          <w:rStyle w:val="Char6"/>
          <w:rtl/>
        </w:rPr>
        <w:t xml:space="preserve"> مح</w:t>
      </w:r>
      <w:r w:rsidR="000E4BC7">
        <w:rPr>
          <w:rStyle w:val="Char6"/>
          <w:rtl/>
        </w:rPr>
        <w:t>ک</w:t>
      </w:r>
      <w:r w:rsidRPr="003124F6">
        <w:rPr>
          <w:rStyle w:val="Char6"/>
          <w:rtl/>
        </w:rPr>
        <w:t>م و قلعه‌ها</w:t>
      </w:r>
      <w:r w:rsidR="000E4BC7">
        <w:rPr>
          <w:rStyle w:val="Char6"/>
          <w:rtl/>
        </w:rPr>
        <w:t>ی</w:t>
      </w:r>
      <w:r w:rsidRPr="003124F6">
        <w:rPr>
          <w:rStyle w:val="Char6"/>
          <w:rtl/>
        </w:rPr>
        <w:t xml:space="preserve"> مستح</w:t>
      </w:r>
      <w:r w:rsidR="000E4BC7">
        <w:rPr>
          <w:rStyle w:val="Char6"/>
          <w:rtl/>
        </w:rPr>
        <w:t>ک</w:t>
      </w:r>
      <w:r w:rsidRPr="003124F6">
        <w:rPr>
          <w:rStyle w:val="Char6"/>
          <w:rtl/>
        </w:rPr>
        <w:t>م ا</w:t>
      </w:r>
      <w:r w:rsidR="000E4BC7">
        <w:rPr>
          <w:rStyle w:val="Char6"/>
          <w:rtl/>
        </w:rPr>
        <w:t>ی</w:t>
      </w:r>
      <w:r w:rsidRPr="003124F6">
        <w:rPr>
          <w:rStyle w:val="Char6"/>
          <w:rtl/>
        </w:rPr>
        <w:t>ن شهر به آن سو م</w:t>
      </w:r>
      <w:r w:rsidR="000E4BC7">
        <w:rPr>
          <w:rStyle w:val="Char6"/>
          <w:rtl/>
        </w:rPr>
        <w:t>ی</w:t>
      </w:r>
      <w:r w:rsidRPr="003124F6">
        <w:rPr>
          <w:rStyle w:val="Char6"/>
          <w:rtl/>
        </w:rPr>
        <w:t>‌</w:t>
      </w:r>
      <w:r w:rsidR="000E4BC7">
        <w:rPr>
          <w:rStyle w:val="Char6"/>
          <w:rtl/>
        </w:rPr>
        <w:t>ک</w:t>
      </w:r>
      <w:r w:rsidRPr="003124F6">
        <w:rPr>
          <w:rStyle w:val="Char6"/>
          <w:rtl/>
        </w:rPr>
        <w:t>ش</w:t>
      </w:r>
      <w:r w:rsidR="000E4BC7">
        <w:rPr>
          <w:rStyle w:val="Char6"/>
          <w:rtl/>
        </w:rPr>
        <w:t>ی</w:t>
      </w:r>
      <w:r w:rsidRPr="003124F6">
        <w:rPr>
          <w:rStyle w:val="Char6"/>
          <w:rtl/>
        </w:rPr>
        <w:t>د.</w:t>
      </w:r>
    </w:p>
    <w:p w:rsidR="00241CB2" w:rsidRPr="003124F6" w:rsidRDefault="00241CB2" w:rsidP="00F556E7">
      <w:pPr>
        <w:pStyle w:val="BodyText3"/>
        <w:widowControl w:val="0"/>
        <w:ind w:firstLine="284"/>
        <w:jc w:val="both"/>
        <w:rPr>
          <w:rStyle w:val="Char6"/>
          <w:rtl/>
        </w:rPr>
      </w:pPr>
      <w:r w:rsidRPr="003124F6">
        <w:rPr>
          <w:rStyle w:val="Char6"/>
          <w:rtl/>
        </w:rPr>
        <w:t>آنچه مسلم</w:t>
      </w:r>
      <w:r w:rsidR="000E4BC7">
        <w:rPr>
          <w:rStyle w:val="Char6"/>
          <w:rtl/>
        </w:rPr>
        <w:t>ی</w:t>
      </w:r>
      <w:r w:rsidRPr="003124F6">
        <w:rPr>
          <w:rStyle w:val="Char6"/>
          <w:rtl/>
        </w:rPr>
        <w:t>ن را ب</w:t>
      </w:r>
      <w:r w:rsidR="000E4BC7">
        <w:rPr>
          <w:rStyle w:val="Char6"/>
          <w:rtl/>
        </w:rPr>
        <w:t>ی</w:t>
      </w:r>
      <w:r w:rsidRPr="003124F6">
        <w:rPr>
          <w:rStyle w:val="Char6"/>
          <w:rtl/>
        </w:rPr>
        <w:t>ش از هر چ</w:t>
      </w:r>
      <w:r w:rsidR="000E4BC7">
        <w:rPr>
          <w:rStyle w:val="Char6"/>
          <w:rtl/>
        </w:rPr>
        <w:t>ی</w:t>
      </w:r>
      <w:r w:rsidRPr="003124F6">
        <w:rPr>
          <w:rStyle w:val="Char6"/>
          <w:rtl/>
        </w:rPr>
        <w:t>ز</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فتح سرزم</w:t>
      </w:r>
      <w:r w:rsidR="000E4BC7">
        <w:rPr>
          <w:rStyle w:val="Char6"/>
          <w:rtl/>
        </w:rPr>
        <w:t>ی</w:t>
      </w:r>
      <w:r w:rsidRPr="003124F6">
        <w:rPr>
          <w:rStyle w:val="Char6"/>
          <w:rtl/>
        </w:rPr>
        <w:t>ن شام به شوق م</w:t>
      </w:r>
      <w:r w:rsidR="000E4BC7">
        <w:rPr>
          <w:rStyle w:val="Char6"/>
          <w:rtl/>
        </w:rPr>
        <w:t>ی</w:t>
      </w:r>
      <w:r w:rsidRPr="003124F6">
        <w:rPr>
          <w:rStyle w:val="Char6"/>
          <w:rtl/>
        </w:rPr>
        <w:t>‌آورد، مسجد الاقص</w:t>
      </w:r>
      <w:r w:rsidR="000E4BC7">
        <w:rPr>
          <w:rStyle w:val="Char6"/>
          <w:rtl/>
        </w:rPr>
        <w:t>ی</w:t>
      </w:r>
      <w:r w:rsidRPr="003124F6">
        <w:rPr>
          <w:rStyle w:val="Char6"/>
          <w:rtl/>
        </w:rPr>
        <w:t xml:space="preserve"> بود. ز</w:t>
      </w:r>
      <w:r w:rsidR="000E4BC7">
        <w:rPr>
          <w:rStyle w:val="Char6"/>
          <w:rtl/>
        </w:rPr>
        <w:t>ی</w:t>
      </w:r>
      <w:r w:rsidRPr="003124F6">
        <w:rPr>
          <w:rStyle w:val="Char6"/>
          <w:rtl/>
        </w:rPr>
        <w:t>را رسول الله در شب اسراء به ا</w:t>
      </w:r>
      <w:r w:rsidR="000E4BC7">
        <w:rPr>
          <w:rStyle w:val="Char6"/>
          <w:rtl/>
        </w:rPr>
        <w:t>ی</w:t>
      </w:r>
      <w:r w:rsidRPr="003124F6">
        <w:rPr>
          <w:rStyle w:val="Char6"/>
          <w:rtl/>
        </w:rPr>
        <w:t xml:space="preserve">ن مسجد </w:t>
      </w:r>
      <w:r w:rsidR="000E4BC7">
        <w:rPr>
          <w:rStyle w:val="Char6"/>
          <w:rtl/>
        </w:rPr>
        <w:t>ک</w:t>
      </w:r>
      <w:r w:rsidRPr="003124F6">
        <w:rPr>
          <w:rStyle w:val="Char6"/>
          <w:rtl/>
        </w:rPr>
        <w:t>ه در شام بود، وارد گرد</w:t>
      </w:r>
      <w:r w:rsidR="000E4BC7">
        <w:rPr>
          <w:rStyle w:val="Char6"/>
          <w:rtl/>
        </w:rPr>
        <w:t>ی</w:t>
      </w:r>
      <w:r w:rsidRPr="003124F6">
        <w:rPr>
          <w:rStyle w:val="Char6"/>
          <w:rtl/>
        </w:rPr>
        <w:t>د. گذشته از ا</w:t>
      </w:r>
      <w:r w:rsidR="000E4BC7">
        <w:rPr>
          <w:rStyle w:val="Char6"/>
          <w:rtl/>
        </w:rPr>
        <w:t>ی</w:t>
      </w:r>
      <w:r w:rsidRPr="003124F6">
        <w:rPr>
          <w:rStyle w:val="Char6"/>
          <w:rtl/>
        </w:rPr>
        <w:t>ن، ا</w:t>
      </w:r>
      <w:r w:rsidR="000E4BC7">
        <w:rPr>
          <w:rStyle w:val="Char6"/>
          <w:rtl/>
        </w:rPr>
        <w:t>ی</w:t>
      </w:r>
      <w:r w:rsidRPr="003124F6">
        <w:rPr>
          <w:rStyle w:val="Char6"/>
          <w:rtl/>
        </w:rPr>
        <w:t>ن مسجد قبله اول مسلم</w:t>
      </w:r>
      <w:r w:rsidR="000E4BC7">
        <w:rPr>
          <w:rStyle w:val="Char6"/>
          <w:rtl/>
        </w:rPr>
        <w:t>ی</w:t>
      </w:r>
      <w:r w:rsidRPr="003124F6">
        <w:rPr>
          <w:rStyle w:val="Char6"/>
          <w:rtl/>
        </w:rPr>
        <w:t>ن بعد از هجرت به مد</w:t>
      </w:r>
      <w:r w:rsidR="000E4BC7">
        <w:rPr>
          <w:rStyle w:val="Char6"/>
          <w:rtl/>
        </w:rPr>
        <w:t>ی</w:t>
      </w:r>
      <w:r w:rsidRPr="003124F6">
        <w:rPr>
          <w:rStyle w:val="Char6"/>
          <w:rtl/>
        </w:rPr>
        <w:t>نه بود. اگر مسلم</w:t>
      </w:r>
      <w:r w:rsidR="000E4BC7">
        <w:rPr>
          <w:rStyle w:val="Char6"/>
          <w:rtl/>
        </w:rPr>
        <w:t>ی</w:t>
      </w:r>
      <w:r w:rsidRPr="003124F6">
        <w:rPr>
          <w:rStyle w:val="Char6"/>
          <w:rtl/>
        </w:rPr>
        <w:t>ن در ا</w:t>
      </w:r>
      <w:r w:rsidR="000E4BC7">
        <w:rPr>
          <w:rStyle w:val="Char6"/>
          <w:rtl/>
        </w:rPr>
        <w:t>ی</w:t>
      </w:r>
      <w:r w:rsidRPr="003124F6">
        <w:rPr>
          <w:rStyle w:val="Char6"/>
          <w:rtl/>
        </w:rPr>
        <w:t xml:space="preserve">ن حمله دمشق را تصرف </w:t>
      </w:r>
      <w:r w:rsidR="000E4BC7">
        <w:rPr>
          <w:rStyle w:val="Char6"/>
          <w:rtl/>
        </w:rPr>
        <w:t>ک</w:t>
      </w:r>
      <w:r w:rsidRPr="003124F6">
        <w:rPr>
          <w:rStyle w:val="Char6"/>
          <w:rtl/>
        </w:rPr>
        <w:t>نند، تسلط</w:t>
      </w:r>
      <w:r w:rsidR="009F5D6E">
        <w:rPr>
          <w:rStyle w:val="Char6"/>
          <w:rtl/>
        </w:rPr>
        <w:t xml:space="preserve"> آن‌ها </w:t>
      </w:r>
      <w:r w:rsidRPr="003124F6">
        <w:rPr>
          <w:rStyle w:val="Char6"/>
          <w:rtl/>
        </w:rPr>
        <w:t>بر بق</w:t>
      </w:r>
      <w:r w:rsidR="000E4BC7">
        <w:rPr>
          <w:rStyle w:val="Char6"/>
          <w:rtl/>
        </w:rPr>
        <w:t>ی</w:t>
      </w:r>
      <w:r w:rsidRPr="003124F6">
        <w:rPr>
          <w:rStyle w:val="Char6"/>
          <w:rtl/>
        </w:rPr>
        <w:t>ه سرزم</w:t>
      </w:r>
      <w:r w:rsidR="000E4BC7">
        <w:rPr>
          <w:rStyle w:val="Char6"/>
          <w:rtl/>
        </w:rPr>
        <w:t>ی</w:t>
      </w:r>
      <w:r w:rsidRPr="003124F6">
        <w:rPr>
          <w:rStyle w:val="Char6"/>
          <w:rtl/>
        </w:rPr>
        <w:t>ن شام آسان م</w:t>
      </w:r>
      <w:r w:rsidR="000E4BC7">
        <w:rPr>
          <w:rStyle w:val="Char6"/>
          <w:rtl/>
        </w:rPr>
        <w:t>ی</w:t>
      </w:r>
      <w:r w:rsidRPr="003124F6">
        <w:rPr>
          <w:rStyle w:val="Char6"/>
          <w:rtl/>
        </w:rPr>
        <w:t>‌گردد و نت</w:t>
      </w:r>
      <w:r w:rsidR="000E4BC7">
        <w:rPr>
          <w:rStyle w:val="Char6"/>
          <w:rtl/>
        </w:rPr>
        <w:t>ی</w:t>
      </w:r>
      <w:r w:rsidRPr="003124F6">
        <w:rPr>
          <w:rStyle w:val="Char6"/>
          <w:rtl/>
        </w:rPr>
        <w:t>جتاً مسجد الاقص</w:t>
      </w:r>
      <w:r w:rsidR="000E4BC7">
        <w:rPr>
          <w:rStyle w:val="Char6"/>
          <w:rtl/>
        </w:rPr>
        <w:t>ی</w:t>
      </w:r>
      <w:r w:rsidRPr="003124F6">
        <w:rPr>
          <w:rStyle w:val="Char6"/>
          <w:rtl/>
        </w:rPr>
        <w:t xml:space="preserve"> را در اخت</w:t>
      </w:r>
      <w:r w:rsidR="000E4BC7">
        <w:rPr>
          <w:rStyle w:val="Char6"/>
          <w:rtl/>
        </w:rPr>
        <w:t>ی</w:t>
      </w:r>
      <w:r w:rsidRPr="003124F6">
        <w:rPr>
          <w:rStyle w:val="Char6"/>
          <w:rtl/>
        </w:rPr>
        <w:t>ار خواهند گرفت و بد</w:t>
      </w:r>
      <w:r w:rsidR="000E4BC7">
        <w:rPr>
          <w:rStyle w:val="Char6"/>
          <w:rtl/>
        </w:rPr>
        <w:t>ی</w:t>
      </w:r>
      <w:r w:rsidRPr="003124F6">
        <w:rPr>
          <w:rStyle w:val="Char6"/>
          <w:rtl/>
        </w:rPr>
        <w:t>ن ترت</w:t>
      </w:r>
      <w:r w:rsidR="000E4BC7">
        <w:rPr>
          <w:rStyle w:val="Char6"/>
          <w:rtl/>
        </w:rPr>
        <w:t>ی</w:t>
      </w:r>
      <w:r w:rsidRPr="003124F6">
        <w:rPr>
          <w:rStyle w:val="Char6"/>
          <w:rtl/>
        </w:rPr>
        <w:t>ب هر دو مسجد بزرگ تار</w:t>
      </w:r>
      <w:r w:rsidR="000E4BC7">
        <w:rPr>
          <w:rStyle w:val="Char6"/>
          <w:rtl/>
        </w:rPr>
        <w:t>ی</w:t>
      </w:r>
      <w:r w:rsidRPr="003124F6">
        <w:rPr>
          <w:rStyle w:val="Char6"/>
          <w:rtl/>
        </w:rPr>
        <w:t>خ</w:t>
      </w:r>
      <w:r w:rsidR="000E4BC7">
        <w:rPr>
          <w:rStyle w:val="Char6"/>
          <w:rtl/>
        </w:rPr>
        <w:t>ی</w:t>
      </w:r>
      <w:r w:rsidRPr="003124F6">
        <w:rPr>
          <w:rStyle w:val="Char6"/>
          <w:rtl/>
        </w:rPr>
        <w:t xml:space="preserve"> </w:t>
      </w:r>
      <w:r w:rsidR="000E4BC7">
        <w:rPr>
          <w:rStyle w:val="Char6"/>
          <w:rtl/>
        </w:rPr>
        <w:t>ک</w:t>
      </w:r>
      <w:r w:rsidRPr="003124F6">
        <w:rPr>
          <w:rStyle w:val="Char6"/>
          <w:rtl/>
        </w:rPr>
        <w:t>ه نام</w:t>
      </w:r>
      <w:r w:rsidR="009F5D6E">
        <w:rPr>
          <w:rStyle w:val="Char6"/>
          <w:rtl/>
        </w:rPr>
        <w:t xml:space="preserve"> آن‌ها </w:t>
      </w:r>
      <w:r w:rsidRPr="003124F6">
        <w:rPr>
          <w:rStyle w:val="Char6"/>
          <w:rtl/>
        </w:rPr>
        <w:t>در قرآن ذ</w:t>
      </w:r>
      <w:r w:rsidR="000E4BC7">
        <w:rPr>
          <w:rStyle w:val="Char6"/>
          <w:rtl/>
        </w:rPr>
        <w:t>ک</w:t>
      </w:r>
      <w:r w:rsidRPr="003124F6">
        <w:rPr>
          <w:rStyle w:val="Char6"/>
          <w:rtl/>
        </w:rPr>
        <w:t xml:space="preserve">ر شده </w:t>
      </w:r>
      <w:r w:rsidR="000E4BC7">
        <w:rPr>
          <w:rStyle w:val="Char6"/>
          <w:rtl/>
        </w:rPr>
        <w:t>ی</w:t>
      </w:r>
      <w:r w:rsidRPr="003124F6">
        <w:rPr>
          <w:rStyle w:val="Char6"/>
          <w:rtl/>
        </w:rPr>
        <w:t>عن</w:t>
      </w:r>
      <w:r w:rsidR="000E4BC7">
        <w:rPr>
          <w:rStyle w:val="Char6"/>
          <w:rtl/>
        </w:rPr>
        <w:t>ی</w:t>
      </w:r>
      <w:r w:rsidRPr="003124F6">
        <w:rPr>
          <w:rStyle w:val="Char6"/>
          <w:rtl/>
        </w:rPr>
        <w:t xml:space="preserve"> مسجد الحرام </w:t>
      </w:r>
      <w:r w:rsidR="000E4BC7">
        <w:rPr>
          <w:rStyle w:val="Char6"/>
          <w:rtl/>
        </w:rPr>
        <w:t>ک</w:t>
      </w:r>
      <w:r w:rsidRPr="003124F6">
        <w:rPr>
          <w:rStyle w:val="Char6"/>
          <w:rtl/>
        </w:rPr>
        <w:t>ه مبدإ اسراء رسول‌</w:t>
      </w:r>
      <w:r w:rsidR="00B37D1F" w:rsidRPr="003124F6">
        <w:rPr>
          <w:rStyle w:val="Char6"/>
          <w:rFonts w:hint="cs"/>
          <w:rtl/>
        </w:rPr>
        <w:t xml:space="preserve"> </w:t>
      </w:r>
      <w:r w:rsidRPr="003124F6">
        <w:rPr>
          <w:rStyle w:val="Char6"/>
          <w:rtl/>
        </w:rPr>
        <w:t>ا</w:t>
      </w:r>
      <w:r w:rsidR="000E4BC7">
        <w:rPr>
          <w:rStyle w:val="Char6"/>
          <w:rtl/>
        </w:rPr>
        <w:t>ک</w:t>
      </w:r>
      <w:r w:rsidRPr="003124F6">
        <w:rPr>
          <w:rStyle w:val="Char6"/>
          <w:rtl/>
        </w:rPr>
        <w:t>رم و به وس</w:t>
      </w:r>
      <w:r w:rsidR="000E4BC7">
        <w:rPr>
          <w:rStyle w:val="Char6"/>
          <w:rtl/>
        </w:rPr>
        <w:t>ی</w:t>
      </w:r>
      <w:r w:rsidRPr="003124F6">
        <w:rPr>
          <w:rStyle w:val="Char6"/>
          <w:rtl/>
        </w:rPr>
        <w:t>له دو نفر از پ</w:t>
      </w:r>
      <w:r w:rsidR="000E4BC7">
        <w:rPr>
          <w:rStyle w:val="Char6"/>
          <w:rtl/>
        </w:rPr>
        <w:t>ی</w:t>
      </w:r>
      <w:r w:rsidRPr="003124F6">
        <w:rPr>
          <w:rStyle w:val="Char6"/>
          <w:rtl/>
        </w:rPr>
        <w:t>غمبران خدا: حضرت ابراه</w:t>
      </w:r>
      <w:r w:rsidR="000E4BC7">
        <w:rPr>
          <w:rStyle w:val="Char6"/>
          <w:rtl/>
        </w:rPr>
        <w:t>ی</w:t>
      </w:r>
      <w:r w:rsidRPr="003124F6">
        <w:rPr>
          <w:rStyle w:val="Char6"/>
          <w:rtl/>
        </w:rPr>
        <w:t>م و فرزندش حضرت اسماع</w:t>
      </w:r>
      <w:r w:rsidR="000E4BC7">
        <w:rPr>
          <w:rStyle w:val="Char6"/>
          <w:rtl/>
        </w:rPr>
        <w:t>ی</w:t>
      </w:r>
      <w:r w:rsidRPr="003124F6">
        <w:rPr>
          <w:rStyle w:val="Char6"/>
          <w:rtl/>
        </w:rPr>
        <w:t>ل بنا شده است و مسجد الاقص</w:t>
      </w:r>
      <w:r w:rsidR="000E4BC7">
        <w:rPr>
          <w:rStyle w:val="Char6"/>
          <w:rtl/>
        </w:rPr>
        <w:t>ی</w:t>
      </w:r>
      <w:r w:rsidRPr="003124F6">
        <w:rPr>
          <w:rStyle w:val="Char6"/>
          <w:rtl/>
        </w:rPr>
        <w:t xml:space="preserve"> </w:t>
      </w:r>
      <w:r w:rsidR="000E4BC7">
        <w:rPr>
          <w:rStyle w:val="Char6"/>
          <w:rtl/>
        </w:rPr>
        <w:t>ک</w:t>
      </w:r>
      <w:r w:rsidRPr="003124F6">
        <w:rPr>
          <w:rStyle w:val="Char6"/>
          <w:rtl/>
        </w:rPr>
        <w:t>ه مقصد اسراء و به وس</w:t>
      </w:r>
      <w:r w:rsidR="000E4BC7">
        <w:rPr>
          <w:rStyle w:val="Char6"/>
          <w:rtl/>
        </w:rPr>
        <w:t>ی</w:t>
      </w:r>
      <w:r w:rsidRPr="003124F6">
        <w:rPr>
          <w:rStyle w:val="Char6"/>
          <w:rtl/>
        </w:rPr>
        <w:t>له حضرت سل</w:t>
      </w:r>
      <w:r w:rsidR="000E4BC7">
        <w:rPr>
          <w:rStyle w:val="Char6"/>
          <w:rtl/>
        </w:rPr>
        <w:t>ی</w:t>
      </w:r>
      <w:r w:rsidRPr="003124F6">
        <w:rPr>
          <w:rStyle w:val="Char6"/>
          <w:rtl/>
        </w:rPr>
        <w:t>مان نب</w:t>
      </w:r>
      <w:r w:rsidR="000E4BC7">
        <w:rPr>
          <w:rStyle w:val="Char6"/>
          <w:rtl/>
        </w:rPr>
        <w:t>ی</w:t>
      </w:r>
      <w:r w:rsidRPr="003124F6">
        <w:rPr>
          <w:rStyle w:val="Char6"/>
          <w:rtl/>
        </w:rPr>
        <w:t xml:space="preserve"> الله ساخته شده است، تحت اخت</w:t>
      </w:r>
      <w:r w:rsidR="000E4BC7">
        <w:rPr>
          <w:rStyle w:val="Char6"/>
          <w:rtl/>
        </w:rPr>
        <w:t>ی</w:t>
      </w:r>
      <w:r w:rsidRPr="003124F6">
        <w:rPr>
          <w:rStyle w:val="Char6"/>
          <w:rtl/>
        </w:rPr>
        <w:t>ار مسلم</w:t>
      </w:r>
      <w:r w:rsidR="000E4BC7">
        <w:rPr>
          <w:rStyle w:val="Char6"/>
          <w:rtl/>
        </w:rPr>
        <w:t>ی</w:t>
      </w:r>
      <w:r w:rsidRPr="003124F6">
        <w:rPr>
          <w:rStyle w:val="Char6"/>
          <w:rtl/>
        </w:rPr>
        <w:t>ن قرار خواهد گرفت و چه افتخار</w:t>
      </w:r>
      <w:r w:rsidR="000E4BC7">
        <w:rPr>
          <w:rStyle w:val="Char6"/>
          <w:rtl/>
        </w:rPr>
        <w:t>ی</w:t>
      </w:r>
      <w:r w:rsidRPr="003124F6">
        <w:rPr>
          <w:rStyle w:val="Char6"/>
          <w:rtl/>
        </w:rPr>
        <w:t xml:space="preserve"> ب</w:t>
      </w:r>
      <w:r w:rsidR="000E4BC7">
        <w:rPr>
          <w:rStyle w:val="Char6"/>
          <w:rtl/>
        </w:rPr>
        <w:t>ی</w:t>
      </w:r>
      <w:r w:rsidRPr="003124F6">
        <w:rPr>
          <w:rStyle w:val="Char6"/>
          <w:rtl/>
        </w:rPr>
        <w:t>ش از ا</w:t>
      </w:r>
      <w:r w:rsidR="000E4BC7">
        <w:rPr>
          <w:rStyle w:val="Char6"/>
          <w:rtl/>
        </w:rPr>
        <w:t>ی</w:t>
      </w:r>
      <w:r w:rsidRPr="003124F6">
        <w:rPr>
          <w:rStyle w:val="Char6"/>
          <w:rtl/>
        </w:rPr>
        <w:t>ن؟ لش</w:t>
      </w:r>
      <w:r w:rsidR="000E4BC7">
        <w:rPr>
          <w:rStyle w:val="Char6"/>
          <w:rtl/>
        </w:rPr>
        <w:t>ک</w:t>
      </w:r>
      <w:r w:rsidRPr="003124F6">
        <w:rPr>
          <w:rStyle w:val="Char6"/>
          <w:rtl/>
        </w:rPr>
        <w:t>ر اسلام در طول راه خود به دمشق ا</w:t>
      </w:r>
      <w:r w:rsidR="000E4BC7">
        <w:rPr>
          <w:rStyle w:val="Char6"/>
          <w:rtl/>
        </w:rPr>
        <w:t>ی</w:t>
      </w:r>
      <w:r w:rsidRPr="003124F6">
        <w:rPr>
          <w:rStyle w:val="Char6"/>
          <w:rtl/>
        </w:rPr>
        <w:t>ن امور را به</w:t>
      </w:r>
      <w:r w:rsidR="00B37D1F" w:rsidRPr="003124F6">
        <w:rPr>
          <w:rStyle w:val="Char6"/>
          <w:rtl/>
        </w:rPr>
        <w:t xml:space="preserve"> خاطر م</w:t>
      </w:r>
      <w:r w:rsidR="000E4BC7">
        <w:rPr>
          <w:rStyle w:val="Char6"/>
          <w:rtl/>
        </w:rPr>
        <w:t>ی</w:t>
      </w:r>
      <w:r w:rsidR="00B37D1F" w:rsidRPr="003124F6">
        <w:rPr>
          <w:rStyle w:val="Char6"/>
          <w:rtl/>
        </w:rPr>
        <w:t>‌آورد، ب</w:t>
      </w:r>
      <w:r w:rsidR="000E4BC7">
        <w:rPr>
          <w:rStyle w:val="Char6"/>
          <w:rtl/>
        </w:rPr>
        <w:t>ی</w:t>
      </w:r>
      <w:r w:rsidR="00B37D1F" w:rsidRPr="003124F6">
        <w:rPr>
          <w:rStyle w:val="Char6"/>
          <w:rtl/>
        </w:rPr>
        <w:t>‌صبرانه قدم بر</w:t>
      </w:r>
      <w:r w:rsidRPr="003124F6">
        <w:rPr>
          <w:rStyle w:val="Char6"/>
          <w:rtl/>
        </w:rPr>
        <w:t>م</w:t>
      </w:r>
      <w:r w:rsidR="000E4BC7">
        <w:rPr>
          <w:rStyle w:val="Char6"/>
          <w:rtl/>
        </w:rPr>
        <w:t>ی</w:t>
      </w:r>
      <w:r w:rsidRPr="003124F6">
        <w:rPr>
          <w:rStyle w:val="Char6"/>
          <w:rtl/>
        </w:rPr>
        <w:t>‌داشت و با اشت</w:t>
      </w:r>
      <w:r w:rsidR="000E4BC7">
        <w:rPr>
          <w:rStyle w:val="Char6"/>
          <w:rtl/>
        </w:rPr>
        <w:t>ی</w:t>
      </w:r>
      <w:r w:rsidRPr="003124F6">
        <w:rPr>
          <w:rStyle w:val="Char6"/>
          <w:rtl/>
        </w:rPr>
        <w:t>اق ز</w:t>
      </w:r>
      <w:r w:rsidR="000E4BC7">
        <w:rPr>
          <w:rStyle w:val="Char6"/>
          <w:rtl/>
        </w:rPr>
        <w:t>ی</w:t>
      </w:r>
      <w:r w:rsidRPr="003124F6">
        <w:rPr>
          <w:rStyle w:val="Char6"/>
          <w:rtl/>
        </w:rPr>
        <w:t>اد پ</w:t>
      </w:r>
      <w:r w:rsidR="000E4BC7">
        <w:rPr>
          <w:rStyle w:val="Char6"/>
          <w:rtl/>
        </w:rPr>
        <w:t>ی</w:t>
      </w:r>
      <w:r w:rsidRPr="003124F6">
        <w:rPr>
          <w:rStyle w:val="Char6"/>
          <w:rtl/>
        </w:rPr>
        <w:t>ش م</w:t>
      </w:r>
      <w:r w:rsidR="000E4BC7">
        <w:rPr>
          <w:rStyle w:val="Char6"/>
          <w:rtl/>
        </w:rPr>
        <w:t>ی</w:t>
      </w:r>
      <w:r w:rsidRPr="003124F6">
        <w:rPr>
          <w:rStyle w:val="Char6"/>
          <w:rtl/>
        </w:rPr>
        <w:t>‌رفت.</w:t>
      </w:r>
    </w:p>
    <w:p w:rsidR="00241CB2" w:rsidRPr="003124F6" w:rsidRDefault="00241CB2" w:rsidP="00F556E7">
      <w:pPr>
        <w:pStyle w:val="BodyText3"/>
        <w:widowControl w:val="0"/>
        <w:ind w:firstLine="284"/>
        <w:jc w:val="both"/>
        <w:rPr>
          <w:rStyle w:val="Char6"/>
          <w:rtl/>
        </w:rPr>
      </w:pPr>
      <w:r w:rsidRPr="003124F6">
        <w:rPr>
          <w:rStyle w:val="Char6"/>
          <w:rtl/>
        </w:rPr>
        <w:t>آر</w:t>
      </w:r>
      <w:r w:rsidR="000E4BC7">
        <w:rPr>
          <w:rStyle w:val="Char6"/>
          <w:rtl/>
        </w:rPr>
        <w:t>ی</w:t>
      </w:r>
      <w:r w:rsidRPr="003124F6">
        <w:rPr>
          <w:rStyle w:val="Char6"/>
          <w:rtl/>
        </w:rPr>
        <w:t>، علاوه بر جاذبه ا</w:t>
      </w:r>
      <w:r w:rsidR="000E4BC7">
        <w:rPr>
          <w:rStyle w:val="Char6"/>
          <w:rtl/>
        </w:rPr>
        <w:t>ی</w:t>
      </w:r>
      <w:r w:rsidRPr="003124F6">
        <w:rPr>
          <w:rStyle w:val="Char6"/>
          <w:rtl/>
        </w:rPr>
        <w:t>مان به جهاد مقدس، آرزو</w:t>
      </w:r>
      <w:r w:rsidR="000E4BC7">
        <w:rPr>
          <w:rStyle w:val="Char6"/>
          <w:rtl/>
        </w:rPr>
        <w:t>ی</w:t>
      </w:r>
      <w:r w:rsidRPr="003124F6">
        <w:rPr>
          <w:rStyle w:val="Char6"/>
          <w:rtl/>
        </w:rPr>
        <w:t xml:space="preserve"> رس</w:t>
      </w:r>
      <w:r w:rsidR="000E4BC7">
        <w:rPr>
          <w:rStyle w:val="Char6"/>
          <w:rtl/>
        </w:rPr>
        <w:t>ی</w:t>
      </w:r>
      <w:r w:rsidRPr="003124F6">
        <w:rPr>
          <w:rStyle w:val="Char6"/>
          <w:rtl/>
        </w:rPr>
        <w:t>د</w:t>
      </w:r>
      <w:r w:rsidR="00B37D1F" w:rsidRPr="003124F6">
        <w:rPr>
          <w:rStyle w:val="Char6"/>
          <w:rtl/>
        </w:rPr>
        <w:t>ن به آنچه گفت</w:t>
      </w:r>
      <w:r w:rsidR="000E4BC7">
        <w:rPr>
          <w:rStyle w:val="Char6"/>
          <w:rtl/>
        </w:rPr>
        <w:t>ی</w:t>
      </w:r>
      <w:r w:rsidR="00B37D1F" w:rsidRPr="003124F6">
        <w:rPr>
          <w:rStyle w:val="Char6"/>
          <w:rtl/>
        </w:rPr>
        <w:t>م</w:t>
      </w:r>
      <w:r w:rsidR="009F5D6E">
        <w:rPr>
          <w:rStyle w:val="Char6"/>
          <w:rtl/>
        </w:rPr>
        <w:t xml:space="preserve"> آن‌ها </w:t>
      </w:r>
      <w:r w:rsidR="00B37D1F" w:rsidRPr="003124F6">
        <w:rPr>
          <w:rStyle w:val="Char6"/>
          <w:rtl/>
        </w:rPr>
        <w:t>را طور</w:t>
      </w:r>
      <w:r w:rsidR="000E4BC7">
        <w:rPr>
          <w:rStyle w:val="Char6"/>
          <w:rtl/>
        </w:rPr>
        <w:t>ی</w:t>
      </w:r>
      <w:r w:rsidR="00B37D1F" w:rsidRPr="003124F6">
        <w:rPr>
          <w:rStyle w:val="Char6"/>
          <w:rtl/>
        </w:rPr>
        <w:t xml:space="preserve"> به</w:t>
      </w:r>
      <w:r w:rsidR="00B37D1F" w:rsidRPr="003124F6">
        <w:rPr>
          <w:rStyle w:val="Char6"/>
          <w:rFonts w:hint="cs"/>
          <w:rtl/>
        </w:rPr>
        <w:t>‌</w:t>
      </w:r>
      <w:r w:rsidRPr="003124F6">
        <w:rPr>
          <w:rStyle w:val="Char6"/>
          <w:rtl/>
        </w:rPr>
        <w:t>سو</w:t>
      </w:r>
      <w:r w:rsidR="000E4BC7">
        <w:rPr>
          <w:rStyle w:val="Char6"/>
          <w:rtl/>
        </w:rPr>
        <w:t>ی</w:t>
      </w:r>
      <w:r w:rsidRPr="003124F6">
        <w:rPr>
          <w:rStyle w:val="Char6"/>
          <w:rtl/>
        </w:rPr>
        <w:t xml:space="preserve"> دمشق م</w:t>
      </w:r>
      <w:r w:rsidR="000E4BC7">
        <w:rPr>
          <w:rStyle w:val="Char6"/>
          <w:rtl/>
        </w:rPr>
        <w:t>ی</w:t>
      </w:r>
      <w:r w:rsidRPr="003124F6">
        <w:rPr>
          <w:rStyle w:val="Char6"/>
          <w:rtl/>
        </w:rPr>
        <w:t>‌</w:t>
      </w:r>
      <w:r w:rsidR="000E4BC7">
        <w:rPr>
          <w:rStyle w:val="Char6"/>
          <w:rtl/>
        </w:rPr>
        <w:t>ک</w:t>
      </w:r>
      <w:r w:rsidRPr="003124F6">
        <w:rPr>
          <w:rStyle w:val="Char6"/>
          <w:rtl/>
        </w:rPr>
        <w:t>ش</w:t>
      </w:r>
      <w:r w:rsidR="000E4BC7">
        <w:rPr>
          <w:rStyle w:val="Char6"/>
          <w:rtl/>
        </w:rPr>
        <w:t>ی</w:t>
      </w:r>
      <w:r w:rsidRPr="003124F6">
        <w:rPr>
          <w:rStyle w:val="Char6"/>
          <w:rtl/>
        </w:rPr>
        <w:t xml:space="preserve">د </w:t>
      </w:r>
      <w:r w:rsidR="000E4BC7">
        <w:rPr>
          <w:rStyle w:val="Char6"/>
          <w:rtl/>
        </w:rPr>
        <w:t>ک</w:t>
      </w:r>
      <w:r w:rsidRPr="003124F6">
        <w:rPr>
          <w:rStyle w:val="Char6"/>
          <w:rtl/>
        </w:rPr>
        <w:t>ه د</w:t>
      </w:r>
      <w:r w:rsidR="000E4BC7">
        <w:rPr>
          <w:rStyle w:val="Char6"/>
          <w:rtl/>
        </w:rPr>
        <w:t>ی</w:t>
      </w:r>
      <w:r w:rsidRPr="003124F6">
        <w:rPr>
          <w:rStyle w:val="Char6"/>
          <w:rtl/>
        </w:rPr>
        <w:t>وارها</w:t>
      </w:r>
      <w:r w:rsidR="000E4BC7">
        <w:rPr>
          <w:rStyle w:val="Char6"/>
          <w:rtl/>
        </w:rPr>
        <w:t>ی</w:t>
      </w:r>
      <w:r w:rsidRPr="003124F6">
        <w:rPr>
          <w:rStyle w:val="Char6"/>
          <w:rtl/>
        </w:rPr>
        <w:t xml:space="preserve"> مح</w:t>
      </w:r>
      <w:r w:rsidR="000E4BC7">
        <w:rPr>
          <w:rStyle w:val="Char6"/>
          <w:rtl/>
        </w:rPr>
        <w:t>ک</w:t>
      </w:r>
      <w:r w:rsidRPr="003124F6">
        <w:rPr>
          <w:rStyle w:val="Char6"/>
          <w:rtl/>
        </w:rPr>
        <w:t>م و حصار و برج و باروها</w:t>
      </w:r>
      <w:r w:rsidR="000E4BC7">
        <w:rPr>
          <w:rStyle w:val="Char6"/>
          <w:rtl/>
        </w:rPr>
        <w:t>ی</w:t>
      </w:r>
      <w:r w:rsidRPr="003124F6">
        <w:rPr>
          <w:rStyle w:val="Char6"/>
          <w:rtl/>
        </w:rPr>
        <w:t xml:space="preserve"> مح</w:t>
      </w:r>
      <w:r w:rsidR="000E4BC7">
        <w:rPr>
          <w:rStyle w:val="Char6"/>
          <w:rtl/>
        </w:rPr>
        <w:t>ک</w:t>
      </w:r>
      <w:r w:rsidRPr="003124F6">
        <w:rPr>
          <w:rStyle w:val="Char6"/>
          <w:rtl/>
        </w:rPr>
        <w:t>م و ابزار و اسلحه ز</w:t>
      </w:r>
      <w:r w:rsidR="000E4BC7">
        <w:rPr>
          <w:rStyle w:val="Char6"/>
          <w:rtl/>
        </w:rPr>
        <w:t>ی</w:t>
      </w:r>
      <w:r w:rsidRPr="003124F6">
        <w:rPr>
          <w:rStyle w:val="Char6"/>
          <w:rtl/>
        </w:rPr>
        <w:t>اد و قدرت نظام</w:t>
      </w:r>
      <w:r w:rsidR="000E4BC7">
        <w:rPr>
          <w:rStyle w:val="Char6"/>
          <w:rtl/>
        </w:rPr>
        <w:t>ی</w:t>
      </w:r>
      <w:r w:rsidRPr="003124F6">
        <w:rPr>
          <w:rStyle w:val="Char6"/>
          <w:rtl/>
        </w:rPr>
        <w:t xml:space="preserve"> پادگان شهر در نظرشان ناچ</w:t>
      </w:r>
      <w:r w:rsidR="000E4BC7">
        <w:rPr>
          <w:rStyle w:val="Char6"/>
          <w:rtl/>
        </w:rPr>
        <w:t>ی</w:t>
      </w:r>
      <w:r w:rsidRPr="003124F6">
        <w:rPr>
          <w:rStyle w:val="Char6"/>
          <w:rtl/>
        </w:rPr>
        <w:t>ز م</w:t>
      </w:r>
      <w:r w:rsidR="000E4BC7">
        <w:rPr>
          <w:rStyle w:val="Char6"/>
          <w:rtl/>
        </w:rPr>
        <w:t>ی</w:t>
      </w:r>
      <w:r w:rsidRPr="003124F6">
        <w:rPr>
          <w:rStyle w:val="Char6"/>
          <w:rtl/>
        </w:rPr>
        <w:t>‌نمود.</w:t>
      </w:r>
    </w:p>
    <w:p w:rsidR="00241CB2" w:rsidRPr="003124F6" w:rsidRDefault="00B37D1F" w:rsidP="00F556E7">
      <w:pPr>
        <w:pStyle w:val="BodyText3"/>
        <w:widowControl w:val="0"/>
        <w:ind w:firstLine="284"/>
        <w:jc w:val="both"/>
        <w:rPr>
          <w:rStyle w:val="Char6"/>
          <w:rtl/>
        </w:rPr>
      </w:pPr>
      <w:r w:rsidRPr="003124F6">
        <w:rPr>
          <w:rStyle w:val="Char6"/>
          <w:rtl/>
        </w:rPr>
        <w:t>مسلم</w:t>
      </w:r>
      <w:r w:rsidR="000E4BC7">
        <w:rPr>
          <w:rStyle w:val="Char6"/>
          <w:rtl/>
        </w:rPr>
        <w:t>ی</w:t>
      </w:r>
      <w:r w:rsidRPr="003124F6">
        <w:rPr>
          <w:rStyle w:val="Char6"/>
          <w:rtl/>
        </w:rPr>
        <w:t>ن بدون آن</w:t>
      </w:r>
      <w:r w:rsidR="000E4BC7">
        <w:rPr>
          <w:rStyle w:val="Char6"/>
          <w:rtl/>
        </w:rPr>
        <w:t>ک</w:t>
      </w:r>
      <w:r w:rsidR="00241CB2" w:rsidRPr="003124F6">
        <w:rPr>
          <w:rStyle w:val="Char6"/>
          <w:rtl/>
        </w:rPr>
        <w:t>ه در راه خود با مانع و مدافع</w:t>
      </w:r>
      <w:r w:rsidR="000E4BC7">
        <w:rPr>
          <w:rStyle w:val="Char6"/>
          <w:rtl/>
        </w:rPr>
        <w:t>ی</w:t>
      </w:r>
      <w:r w:rsidR="00241CB2" w:rsidRPr="003124F6">
        <w:rPr>
          <w:rStyle w:val="Char6"/>
          <w:rtl/>
        </w:rPr>
        <w:t xml:space="preserve"> برخورد </w:t>
      </w:r>
      <w:r w:rsidR="000E4BC7">
        <w:rPr>
          <w:rStyle w:val="Char6"/>
          <w:rtl/>
        </w:rPr>
        <w:t>ک</w:t>
      </w:r>
      <w:r w:rsidR="00241CB2" w:rsidRPr="003124F6">
        <w:rPr>
          <w:rStyle w:val="Char6"/>
          <w:rtl/>
        </w:rPr>
        <w:t xml:space="preserve">نند به شهر </w:t>
      </w:r>
      <w:r w:rsidR="000E4BC7">
        <w:rPr>
          <w:rStyle w:val="Char6"/>
          <w:rtl/>
        </w:rPr>
        <w:t>ک</w:t>
      </w:r>
      <w:r w:rsidR="00241CB2" w:rsidRPr="003124F6">
        <w:rPr>
          <w:rStyle w:val="Char6"/>
          <w:rtl/>
        </w:rPr>
        <w:t>وچ</w:t>
      </w:r>
      <w:r w:rsidR="000E4BC7">
        <w:rPr>
          <w:rStyle w:val="Char6"/>
          <w:rtl/>
        </w:rPr>
        <w:t>ک</w:t>
      </w:r>
      <w:r w:rsidR="00241CB2" w:rsidRPr="003124F6">
        <w:rPr>
          <w:rStyle w:val="Char6"/>
          <w:rtl/>
        </w:rPr>
        <w:t xml:space="preserve"> و ز</w:t>
      </w:r>
      <w:r w:rsidR="000E4BC7">
        <w:rPr>
          <w:rStyle w:val="Char6"/>
          <w:rtl/>
        </w:rPr>
        <w:t>ی</w:t>
      </w:r>
      <w:r w:rsidR="00241CB2" w:rsidRPr="003124F6">
        <w:rPr>
          <w:rStyle w:val="Char6"/>
          <w:rtl/>
        </w:rPr>
        <w:t>با</w:t>
      </w:r>
      <w:r w:rsidR="000E4BC7">
        <w:rPr>
          <w:rStyle w:val="Char6"/>
          <w:rtl/>
        </w:rPr>
        <w:t>ی</w:t>
      </w:r>
      <w:r w:rsidR="00241CB2" w:rsidRPr="003124F6">
        <w:rPr>
          <w:rStyle w:val="Char6"/>
          <w:rtl/>
        </w:rPr>
        <w:t xml:space="preserve"> (غوطه) در نزد</w:t>
      </w:r>
      <w:r w:rsidR="000E4BC7">
        <w:rPr>
          <w:rStyle w:val="Char6"/>
          <w:rtl/>
        </w:rPr>
        <w:t>یکی</w:t>
      </w:r>
      <w:r w:rsidR="00241CB2" w:rsidRPr="003124F6">
        <w:rPr>
          <w:rStyle w:val="Char6"/>
          <w:rtl/>
        </w:rPr>
        <w:t xml:space="preserve"> دمشق رس</w:t>
      </w:r>
      <w:r w:rsidR="000E4BC7">
        <w:rPr>
          <w:rStyle w:val="Char6"/>
          <w:rtl/>
        </w:rPr>
        <w:t>ی</w:t>
      </w:r>
      <w:r w:rsidR="00241CB2" w:rsidRPr="003124F6">
        <w:rPr>
          <w:rStyle w:val="Char6"/>
          <w:rtl/>
        </w:rPr>
        <w:t>دند. ا</w:t>
      </w:r>
      <w:r w:rsidR="000E4BC7">
        <w:rPr>
          <w:rStyle w:val="Char6"/>
          <w:rtl/>
        </w:rPr>
        <w:t>ی</w:t>
      </w:r>
      <w:r w:rsidR="00241CB2" w:rsidRPr="003124F6">
        <w:rPr>
          <w:rStyle w:val="Char6"/>
          <w:rtl/>
        </w:rPr>
        <w:t xml:space="preserve">نجا بود </w:t>
      </w:r>
      <w:r w:rsidR="000E4BC7">
        <w:rPr>
          <w:rStyle w:val="Char6"/>
          <w:rtl/>
        </w:rPr>
        <w:t>ک</w:t>
      </w:r>
      <w:r w:rsidR="00241CB2" w:rsidRPr="003124F6">
        <w:rPr>
          <w:rStyle w:val="Char6"/>
          <w:rtl/>
        </w:rPr>
        <w:t>ه اهتمام و اشت</w:t>
      </w:r>
      <w:r w:rsidR="000E4BC7">
        <w:rPr>
          <w:rStyle w:val="Char6"/>
          <w:rtl/>
        </w:rPr>
        <w:t>ی</w:t>
      </w:r>
      <w:r w:rsidR="00241CB2" w:rsidRPr="003124F6">
        <w:rPr>
          <w:rStyle w:val="Char6"/>
          <w:rtl/>
        </w:rPr>
        <w:t>اقشان ب</w:t>
      </w:r>
      <w:r w:rsidR="000E4BC7">
        <w:rPr>
          <w:rStyle w:val="Char6"/>
          <w:rtl/>
        </w:rPr>
        <w:t>ی</w:t>
      </w:r>
      <w:r w:rsidR="00241CB2" w:rsidRPr="003124F6">
        <w:rPr>
          <w:rStyle w:val="Char6"/>
          <w:rtl/>
        </w:rPr>
        <w:t>شتر گرد</w:t>
      </w:r>
      <w:r w:rsidR="000E4BC7">
        <w:rPr>
          <w:rStyle w:val="Char6"/>
          <w:rtl/>
        </w:rPr>
        <w:t>ی</w:t>
      </w:r>
      <w:r w:rsidR="00241CB2" w:rsidRPr="003124F6">
        <w:rPr>
          <w:rStyle w:val="Char6"/>
          <w:rtl/>
        </w:rPr>
        <w:t>د</w:t>
      </w:r>
      <w:r w:rsidR="00DA616D" w:rsidRPr="003124F6">
        <w:rPr>
          <w:rStyle w:val="Char6"/>
          <w:rtl/>
        </w:rPr>
        <w:t>،</w:t>
      </w:r>
      <w:r w:rsidR="00241CB2" w:rsidRPr="003124F6">
        <w:rPr>
          <w:rStyle w:val="Char6"/>
          <w:rtl/>
        </w:rPr>
        <w:t xml:space="preserve"> ز</w:t>
      </w:r>
      <w:r w:rsidR="000E4BC7">
        <w:rPr>
          <w:rStyle w:val="Char6"/>
          <w:rtl/>
        </w:rPr>
        <w:t>ی</w:t>
      </w:r>
      <w:r w:rsidR="00241CB2" w:rsidRPr="003124F6">
        <w:rPr>
          <w:rStyle w:val="Char6"/>
          <w:rtl/>
        </w:rPr>
        <w:t>را تنعمات و خوش</w:t>
      </w:r>
      <w:r w:rsidR="000E4BC7">
        <w:rPr>
          <w:rStyle w:val="Char6"/>
          <w:rtl/>
        </w:rPr>
        <w:t>ی</w:t>
      </w:r>
      <w:r w:rsidRPr="003124F6">
        <w:rPr>
          <w:rStyle w:val="Char6"/>
          <w:rFonts w:hint="cs"/>
          <w:rtl/>
        </w:rPr>
        <w:t>‌</w:t>
      </w:r>
      <w:r w:rsidR="00241CB2" w:rsidRPr="003124F6">
        <w:rPr>
          <w:rStyle w:val="Char6"/>
          <w:rtl/>
        </w:rPr>
        <w:t>ها</w:t>
      </w:r>
      <w:r w:rsidR="000E4BC7">
        <w:rPr>
          <w:rStyle w:val="Char6"/>
          <w:rtl/>
        </w:rPr>
        <w:t>ی</w:t>
      </w:r>
      <w:r w:rsidR="00241CB2" w:rsidRPr="003124F6">
        <w:rPr>
          <w:rStyle w:val="Char6"/>
          <w:rtl/>
        </w:rPr>
        <w:t xml:space="preserve"> زندگان</w:t>
      </w:r>
      <w:r w:rsidR="000E4BC7">
        <w:rPr>
          <w:rStyle w:val="Char6"/>
          <w:rtl/>
        </w:rPr>
        <w:t>ی</w:t>
      </w:r>
      <w:r w:rsidR="00241CB2" w:rsidRPr="003124F6">
        <w:rPr>
          <w:rStyle w:val="Char6"/>
          <w:rtl/>
        </w:rPr>
        <w:t xml:space="preserve"> را </w:t>
      </w:r>
      <w:r w:rsidR="000E4BC7">
        <w:rPr>
          <w:rStyle w:val="Char6"/>
          <w:rtl/>
        </w:rPr>
        <w:t>ک</w:t>
      </w:r>
      <w:r w:rsidR="00241CB2" w:rsidRPr="003124F6">
        <w:rPr>
          <w:rStyle w:val="Char6"/>
          <w:rtl/>
        </w:rPr>
        <w:t>ه قبل از ا</w:t>
      </w:r>
      <w:r w:rsidR="000E4BC7">
        <w:rPr>
          <w:rStyle w:val="Char6"/>
          <w:rtl/>
        </w:rPr>
        <w:t>ی</w:t>
      </w:r>
      <w:r w:rsidR="00241CB2" w:rsidRPr="003124F6">
        <w:rPr>
          <w:rStyle w:val="Char6"/>
          <w:rtl/>
        </w:rPr>
        <w:t>ن قلباً‌ تصور م</w:t>
      </w:r>
      <w:r w:rsidR="000E4BC7">
        <w:rPr>
          <w:rStyle w:val="Char6"/>
          <w:rtl/>
        </w:rPr>
        <w:t>ی</w:t>
      </w:r>
      <w:r w:rsidR="00241CB2" w:rsidRPr="003124F6">
        <w:rPr>
          <w:rStyle w:val="Char6"/>
          <w:rtl/>
        </w:rPr>
        <w:t>‌</w:t>
      </w:r>
      <w:r w:rsidR="000E4BC7">
        <w:rPr>
          <w:rStyle w:val="Char6"/>
          <w:rtl/>
        </w:rPr>
        <w:t>ک</w:t>
      </w:r>
      <w:r w:rsidR="00241CB2" w:rsidRPr="003124F6">
        <w:rPr>
          <w:rStyle w:val="Char6"/>
          <w:rtl/>
        </w:rPr>
        <w:t>ردند در ا</w:t>
      </w:r>
      <w:r w:rsidR="000E4BC7">
        <w:rPr>
          <w:rStyle w:val="Char6"/>
          <w:rtl/>
        </w:rPr>
        <w:t>ی</w:t>
      </w:r>
      <w:r w:rsidR="00241CB2" w:rsidRPr="003124F6">
        <w:rPr>
          <w:rStyle w:val="Char6"/>
          <w:rtl/>
        </w:rPr>
        <w:t>نجا به چشم خود د</w:t>
      </w:r>
      <w:r w:rsidR="000E4BC7">
        <w:rPr>
          <w:rStyle w:val="Char6"/>
          <w:rtl/>
        </w:rPr>
        <w:t>ی</w:t>
      </w:r>
      <w:r w:rsidR="00241CB2" w:rsidRPr="003124F6">
        <w:rPr>
          <w:rStyle w:val="Char6"/>
          <w:rtl/>
        </w:rPr>
        <w:t>دند چشمشان به جا</w:t>
      </w:r>
      <w:r w:rsidR="000E4BC7">
        <w:rPr>
          <w:rStyle w:val="Char6"/>
          <w:rtl/>
        </w:rPr>
        <w:t>یی</w:t>
      </w:r>
      <w:r w:rsidR="00241CB2" w:rsidRPr="003124F6">
        <w:rPr>
          <w:rStyle w:val="Char6"/>
          <w:rtl/>
        </w:rPr>
        <w:t xml:space="preserve"> افتاد </w:t>
      </w:r>
      <w:r w:rsidR="000E4BC7">
        <w:rPr>
          <w:rStyle w:val="Char6"/>
          <w:rtl/>
        </w:rPr>
        <w:t>ک</w:t>
      </w:r>
      <w:r w:rsidR="00241CB2" w:rsidRPr="003124F6">
        <w:rPr>
          <w:rStyle w:val="Char6"/>
          <w:rtl/>
        </w:rPr>
        <w:t>ه گو</w:t>
      </w:r>
      <w:r w:rsidR="000E4BC7">
        <w:rPr>
          <w:rStyle w:val="Char6"/>
          <w:rtl/>
        </w:rPr>
        <w:t>یی</w:t>
      </w:r>
      <w:r w:rsidR="00241CB2" w:rsidRPr="003124F6">
        <w:rPr>
          <w:rStyle w:val="Char6"/>
          <w:rtl/>
        </w:rPr>
        <w:t xml:space="preserve"> قطعه‌ا</w:t>
      </w:r>
      <w:r w:rsidR="000E4BC7">
        <w:rPr>
          <w:rStyle w:val="Char6"/>
          <w:rtl/>
        </w:rPr>
        <w:t>ی</w:t>
      </w:r>
      <w:r w:rsidR="00241CB2" w:rsidRPr="003124F6">
        <w:rPr>
          <w:rStyle w:val="Char6"/>
          <w:rtl/>
        </w:rPr>
        <w:t xml:space="preserve"> از بهشت است </w:t>
      </w:r>
      <w:r w:rsidR="000E4BC7">
        <w:rPr>
          <w:rStyle w:val="Char6"/>
          <w:rtl/>
        </w:rPr>
        <w:t>ک</w:t>
      </w:r>
      <w:r w:rsidR="00241CB2" w:rsidRPr="003124F6">
        <w:rPr>
          <w:rStyle w:val="Char6"/>
          <w:rtl/>
        </w:rPr>
        <w:t>ه خدا به وس</w:t>
      </w:r>
      <w:r w:rsidR="000E4BC7">
        <w:rPr>
          <w:rStyle w:val="Char6"/>
          <w:rtl/>
        </w:rPr>
        <w:t>ی</w:t>
      </w:r>
      <w:r w:rsidR="00241CB2" w:rsidRPr="003124F6">
        <w:rPr>
          <w:rStyle w:val="Char6"/>
          <w:rtl/>
        </w:rPr>
        <w:t>له فرشتگانش از آسمان بر زم</w:t>
      </w:r>
      <w:r w:rsidR="000E4BC7">
        <w:rPr>
          <w:rStyle w:val="Char6"/>
          <w:rtl/>
        </w:rPr>
        <w:t>ی</w:t>
      </w:r>
      <w:r w:rsidR="00241CB2" w:rsidRPr="003124F6">
        <w:rPr>
          <w:rStyle w:val="Char6"/>
          <w:rtl/>
        </w:rPr>
        <w:t>ن فرو فرستاده است.</w:t>
      </w:r>
    </w:p>
    <w:p w:rsidR="00241CB2" w:rsidRPr="003124F6" w:rsidRDefault="00241CB2" w:rsidP="00F556E7">
      <w:pPr>
        <w:pStyle w:val="BodyText3"/>
        <w:widowControl w:val="0"/>
        <w:ind w:firstLine="284"/>
        <w:jc w:val="both"/>
        <w:rPr>
          <w:rStyle w:val="Char6"/>
          <w:rtl/>
        </w:rPr>
      </w:pPr>
      <w:r w:rsidRPr="003124F6">
        <w:rPr>
          <w:rStyle w:val="Char6"/>
          <w:rtl/>
        </w:rPr>
        <w:t>عج</w:t>
      </w:r>
      <w:r w:rsidR="000E4BC7">
        <w:rPr>
          <w:rStyle w:val="Char6"/>
          <w:rtl/>
        </w:rPr>
        <w:t>ی</w:t>
      </w:r>
      <w:r w:rsidRPr="003124F6">
        <w:rPr>
          <w:rStyle w:val="Char6"/>
          <w:rtl/>
        </w:rPr>
        <w:t>ب بود لش</w:t>
      </w:r>
      <w:r w:rsidR="000E4BC7">
        <w:rPr>
          <w:rStyle w:val="Char6"/>
          <w:rtl/>
        </w:rPr>
        <w:t>ک</w:t>
      </w:r>
      <w:r w:rsidRPr="003124F6">
        <w:rPr>
          <w:rStyle w:val="Char6"/>
          <w:rtl/>
        </w:rPr>
        <w:t xml:space="preserve">ر اسلام </w:t>
      </w:r>
      <w:r w:rsidR="000E4BC7">
        <w:rPr>
          <w:rStyle w:val="Char6"/>
          <w:rtl/>
        </w:rPr>
        <w:t>ک</w:t>
      </w:r>
      <w:r w:rsidRPr="003124F6">
        <w:rPr>
          <w:rStyle w:val="Char6"/>
          <w:rtl/>
        </w:rPr>
        <w:t>ه گمان م</w:t>
      </w:r>
      <w:r w:rsidR="000E4BC7">
        <w:rPr>
          <w:rStyle w:val="Char6"/>
          <w:rtl/>
        </w:rPr>
        <w:t>ی</w:t>
      </w:r>
      <w:r w:rsidRPr="003124F6">
        <w:rPr>
          <w:rStyle w:val="Char6"/>
          <w:rtl/>
        </w:rPr>
        <w:t>‌</w:t>
      </w:r>
      <w:r w:rsidR="000E4BC7">
        <w:rPr>
          <w:rStyle w:val="Char6"/>
          <w:rtl/>
        </w:rPr>
        <w:t>ک</w:t>
      </w:r>
      <w:r w:rsidRPr="003124F6">
        <w:rPr>
          <w:rStyle w:val="Char6"/>
          <w:rtl/>
        </w:rPr>
        <w:t>رد مدت</w:t>
      </w:r>
      <w:r w:rsidR="000E4BC7">
        <w:rPr>
          <w:rStyle w:val="Char6"/>
          <w:rtl/>
        </w:rPr>
        <w:t>ی</w:t>
      </w:r>
      <w:r w:rsidRPr="003124F6">
        <w:rPr>
          <w:rStyle w:val="Char6"/>
          <w:rtl/>
        </w:rPr>
        <w:t xml:space="preserve"> با</w:t>
      </w:r>
      <w:r w:rsidR="000E4BC7">
        <w:rPr>
          <w:rStyle w:val="Char6"/>
          <w:rtl/>
        </w:rPr>
        <w:t>ی</w:t>
      </w:r>
      <w:r w:rsidRPr="003124F6">
        <w:rPr>
          <w:rStyle w:val="Char6"/>
          <w:rtl/>
        </w:rPr>
        <w:t>د تا بر ا</w:t>
      </w:r>
      <w:r w:rsidR="000E4BC7">
        <w:rPr>
          <w:rStyle w:val="Char6"/>
          <w:rtl/>
        </w:rPr>
        <w:t>ی</w:t>
      </w:r>
      <w:r w:rsidRPr="003124F6">
        <w:rPr>
          <w:rStyle w:val="Char6"/>
          <w:rtl/>
        </w:rPr>
        <w:t>ن شهر بهشت</w:t>
      </w:r>
      <w:r w:rsidR="000E4BC7">
        <w:rPr>
          <w:rStyle w:val="Char6"/>
          <w:rtl/>
        </w:rPr>
        <w:t>ی</w:t>
      </w:r>
      <w:r w:rsidRPr="003124F6">
        <w:rPr>
          <w:rStyle w:val="Char6"/>
          <w:rtl/>
        </w:rPr>
        <w:t xml:space="preserve"> دست </w:t>
      </w:r>
      <w:r w:rsidR="000E4BC7">
        <w:rPr>
          <w:rStyle w:val="Char6"/>
          <w:rtl/>
        </w:rPr>
        <w:t>ی</w:t>
      </w:r>
      <w:r w:rsidRPr="003124F6">
        <w:rPr>
          <w:rStyle w:val="Char6"/>
          <w:rtl/>
        </w:rPr>
        <w:t>ابد، ه</w:t>
      </w:r>
      <w:r w:rsidR="000E4BC7">
        <w:rPr>
          <w:rStyle w:val="Char6"/>
          <w:rtl/>
        </w:rPr>
        <w:t>ی</w:t>
      </w:r>
      <w:r w:rsidRPr="003124F6">
        <w:rPr>
          <w:rStyle w:val="Char6"/>
          <w:rtl/>
        </w:rPr>
        <w:t>چ احد</w:t>
      </w:r>
      <w:r w:rsidR="000E4BC7">
        <w:rPr>
          <w:rStyle w:val="Char6"/>
          <w:rtl/>
        </w:rPr>
        <w:t>ی</w:t>
      </w:r>
      <w:r w:rsidRPr="003124F6">
        <w:rPr>
          <w:rStyle w:val="Char6"/>
          <w:rtl/>
        </w:rPr>
        <w:t xml:space="preserve"> را نه در داخل و نه در خارج شهر ن</w:t>
      </w:r>
      <w:r w:rsidR="000E4BC7">
        <w:rPr>
          <w:rStyle w:val="Char6"/>
          <w:rtl/>
        </w:rPr>
        <w:t>ی</w:t>
      </w:r>
      <w:r w:rsidRPr="003124F6">
        <w:rPr>
          <w:rStyle w:val="Char6"/>
          <w:rtl/>
        </w:rPr>
        <w:t xml:space="preserve">افتند. شهر به </w:t>
      </w:r>
      <w:r w:rsidR="000E4BC7">
        <w:rPr>
          <w:rStyle w:val="Char6"/>
          <w:rtl/>
        </w:rPr>
        <w:t>ک</w:t>
      </w:r>
      <w:r w:rsidRPr="003124F6">
        <w:rPr>
          <w:rStyle w:val="Char6"/>
          <w:rtl/>
        </w:rPr>
        <w:t>ل</w:t>
      </w:r>
      <w:r w:rsidR="000E4BC7">
        <w:rPr>
          <w:rStyle w:val="Char6"/>
          <w:rtl/>
        </w:rPr>
        <w:t>ی</w:t>
      </w:r>
      <w:r w:rsidRPr="003124F6">
        <w:rPr>
          <w:rStyle w:val="Char6"/>
          <w:rtl/>
        </w:rPr>
        <w:t xml:space="preserve"> خال</w:t>
      </w:r>
      <w:r w:rsidR="000E4BC7">
        <w:rPr>
          <w:rStyle w:val="Char6"/>
          <w:rtl/>
        </w:rPr>
        <w:t>ی</w:t>
      </w:r>
      <w:r w:rsidRPr="003124F6">
        <w:rPr>
          <w:rStyle w:val="Char6"/>
          <w:rtl/>
        </w:rPr>
        <w:t xml:space="preserve"> از آدم</w:t>
      </w:r>
      <w:r w:rsidR="000E4BC7">
        <w:rPr>
          <w:rStyle w:val="Char6"/>
          <w:rtl/>
        </w:rPr>
        <w:t>ی</w:t>
      </w:r>
      <w:r w:rsidRPr="003124F6">
        <w:rPr>
          <w:rStyle w:val="Char6"/>
          <w:rtl/>
        </w:rPr>
        <w:t>زاد بود. س</w:t>
      </w:r>
      <w:r w:rsidR="000E4BC7">
        <w:rPr>
          <w:rStyle w:val="Char6"/>
          <w:rtl/>
        </w:rPr>
        <w:t>ک</w:t>
      </w:r>
      <w:r w:rsidRPr="003124F6">
        <w:rPr>
          <w:rStyle w:val="Char6"/>
          <w:rtl/>
        </w:rPr>
        <w:t>نه شهر گو</w:t>
      </w:r>
      <w:r w:rsidR="000E4BC7">
        <w:rPr>
          <w:rStyle w:val="Char6"/>
          <w:rtl/>
        </w:rPr>
        <w:t>ی</w:t>
      </w:r>
      <w:r w:rsidRPr="003124F6">
        <w:rPr>
          <w:rStyle w:val="Char6"/>
          <w:rtl/>
        </w:rPr>
        <w:t>ا از حر</w:t>
      </w:r>
      <w:r w:rsidR="000E4BC7">
        <w:rPr>
          <w:rStyle w:val="Char6"/>
          <w:rtl/>
        </w:rPr>
        <w:t>ک</w:t>
      </w:r>
      <w:r w:rsidRPr="003124F6">
        <w:rPr>
          <w:rStyle w:val="Char6"/>
          <w:rtl/>
        </w:rPr>
        <w:t>ت مسلم</w:t>
      </w:r>
      <w:r w:rsidR="000E4BC7">
        <w:rPr>
          <w:rStyle w:val="Char6"/>
          <w:rtl/>
        </w:rPr>
        <w:t>ی</w:t>
      </w:r>
      <w:r w:rsidRPr="003124F6">
        <w:rPr>
          <w:rStyle w:val="Char6"/>
          <w:rtl/>
        </w:rPr>
        <w:t>ن مطلع شده بودند، منازل و قصرها</w:t>
      </w:r>
      <w:r w:rsidR="000E4BC7">
        <w:rPr>
          <w:rStyle w:val="Char6"/>
          <w:rtl/>
        </w:rPr>
        <w:t>ی</w:t>
      </w:r>
      <w:r w:rsidRPr="003124F6">
        <w:rPr>
          <w:rStyle w:val="Char6"/>
          <w:rtl/>
        </w:rPr>
        <w:t xml:space="preserve"> خود را تخل</w:t>
      </w:r>
      <w:r w:rsidR="000E4BC7">
        <w:rPr>
          <w:rStyle w:val="Char6"/>
          <w:rtl/>
        </w:rPr>
        <w:t>ی</w:t>
      </w:r>
      <w:r w:rsidRPr="003124F6">
        <w:rPr>
          <w:rStyle w:val="Char6"/>
          <w:rtl/>
        </w:rPr>
        <w:t>ه نموده بودند و به داخل شهر دمشق پناه برده بودند.</w:t>
      </w:r>
    </w:p>
    <w:p w:rsidR="00241CB2" w:rsidRPr="003124F6" w:rsidRDefault="00241CB2" w:rsidP="00F556E7">
      <w:pPr>
        <w:pStyle w:val="BodyText3"/>
        <w:widowControl w:val="0"/>
        <w:ind w:firstLine="284"/>
        <w:jc w:val="both"/>
        <w:rPr>
          <w:rStyle w:val="Char6"/>
          <w:rtl/>
        </w:rPr>
      </w:pPr>
      <w:r w:rsidRPr="003124F6">
        <w:rPr>
          <w:rStyle w:val="Char6"/>
          <w:rtl/>
        </w:rPr>
        <w:t>ابوعب</w:t>
      </w:r>
      <w:r w:rsidR="000E4BC7">
        <w:rPr>
          <w:rStyle w:val="Char6"/>
          <w:rtl/>
        </w:rPr>
        <w:t>ی</w:t>
      </w:r>
      <w:r w:rsidRPr="003124F6">
        <w:rPr>
          <w:rStyle w:val="Char6"/>
          <w:rtl/>
        </w:rPr>
        <w:t>ده دستور داد مسلم</w:t>
      </w:r>
      <w:r w:rsidR="000E4BC7">
        <w:rPr>
          <w:rStyle w:val="Char6"/>
          <w:rtl/>
        </w:rPr>
        <w:t>ی</w:t>
      </w:r>
      <w:r w:rsidRPr="003124F6">
        <w:rPr>
          <w:rStyle w:val="Char6"/>
          <w:rtl/>
        </w:rPr>
        <w:t>ن در شهر غوطه س</w:t>
      </w:r>
      <w:r w:rsidR="000E4BC7">
        <w:rPr>
          <w:rStyle w:val="Char6"/>
          <w:rtl/>
        </w:rPr>
        <w:t>ک</w:t>
      </w:r>
      <w:r w:rsidRPr="003124F6">
        <w:rPr>
          <w:rStyle w:val="Char6"/>
          <w:rtl/>
        </w:rPr>
        <w:t>ونت نما</w:t>
      </w:r>
      <w:r w:rsidR="000E4BC7">
        <w:rPr>
          <w:rStyle w:val="Char6"/>
          <w:rtl/>
        </w:rPr>
        <w:t>ی</w:t>
      </w:r>
      <w:r w:rsidRPr="003124F6">
        <w:rPr>
          <w:rStyle w:val="Char6"/>
          <w:rtl/>
        </w:rPr>
        <w:t>ند. مر</w:t>
      </w:r>
      <w:r w:rsidR="000E4BC7">
        <w:rPr>
          <w:rStyle w:val="Char6"/>
          <w:rtl/>
        </w:rPr>
        <w:t>ک</w:t>
      </w:r>
      <w:r w:rsidRPr="003124F6">
        <w:rPr>
          <w:rStyle w:val="Char6"/>
          <w:rtl/>
        </w:rPr>
        <w:t>ز عمل</w:t>
      </w:r>
      <w:r w:rsidR="000E4BC7">
        <w:rPr>
          <w:rStyle w:val="Char6"/>
          <w:rtl/>
        </w:rPr>
        <w:t>ی</w:t>
      </w:r>
      <w:r w:rsidRPr="003124F6">
        <w:rPr>
          <w:rStyle w:val="Char6"/>
          <w:rtl/>
        </w:rPr>
        <w:t>ات نظام</w:t>
      </w:r>
      <w:r w:rsidR="000E4BC7">
        <w:rPr>
          <w:rStyle w:val="Char6"/>
          <w:rtl/>
        </w:rPr>
        <w:t>ی</w:t>
      </w:r>
      <w:r w:rsidRPr="003124F6">
        <w:rPr>
          <w:rStyle w:val="Char6"/>
          <w:rtl/>
        </w:rPr>
        <w:t xml:space="preserve"> خود را ن</w:t>
      </w:r>
      <w:r w:rsidR="000E4BC7">
        <w:rPr>
          <w:rStyle w:val="Char6"/>
          <w:rtl/>
        </w:rPr>
        <w:t>ی</w:t>
      </w:r>
      <w:r w:rsidRPr="003124F6">
        <w:rPr>
          <w:rStyle w:val="Char6"/>
          <w:rtl/>
        </w:rPr>
        <w:t>ز در ا</w:t>
      </w:r>
      <w:r w:rsidR="000E4BC7">
        <w:rPr>
          <w:rStyle w:val="Char6"/>
          <w:rtl/>
        </w:rPr>
        <w:t>ی</w:t>
      </w:r>
      <w:r w:rsidRPr="003124F6">
        <w:rPr>
          <w:rStyle w:val="Char6"/>
          <w:rtl/>
        </w:rPr>
        <w:t xml:space="preserve">نجا قرار داد تا حملاتش را از آن به دمشق شروع </w:t>
      </w:r>
      <w:r w:rsidR="000E4BC7">
        <w:rPr>
          <w:rStyle w:val="Char6"/>
          <w:rtl/>
        </w:rPr>
        <w:t>ک</w:t>
      </w:r>
      <w:r w:rsidRPr="003124F6">
        <w:rPr>
          <w:rStyle w:val="Char6"/>
          <w:rtl/>
        </w:rPr>
        <w:t>ند.</w:t>
      </w:r>
    </w:p>
    <w:p w:rsidR="00241CB2" w:rsidRPr="004B7851" w:rsidRDefault="00241CB2" w:rsidP="00DA616D">
      <w:pPr>
        <w:pStyle w:val="a1"/>
        <w:rPr>
          <w:rtl/>
        </w:rPr>
      </w:pPr>
      <w:bookmarkStart w:id="515" w:name="_Toc341627399"/>
      <w:bookmarkStart w:id="516" w:name="_Toc341627620"/>
      <w:bookmarkStart w:id="517" w:name="_Toc440799067"/>
      <w:r w:rsidRPr="004B7851">
        <w:rPr>
          <w:rtl/>
        </w:rPr>
        <w:t>دمشق در محاصره</w:t>
      </w:r>
      <w:bookmarkEnd w:id="515"/>
      <w:bookmarkEnd w:id="516"/>
      <w:bookmarkEnd w:id="517"/>
    </w:p>
    <w:p w:rsidR="00241CB2" w:rsidRPr="003124F6" w:rsidRDefault="00241CB2" w:rsidP="00F556E7">
      <w:pPr>
        <w:pStyle w:val="BodyText3"/>
        <w:widowControl w:val="0"/>
        <w:ind w:firstLine="284"/>
        <w:jc w:val="both"/>
        <w:rPr>
          <w:rStyle w:val="Char6"/>
          <w:rtl/>
        </w:rPr>
      </w:pPr>
      <w:r w:rsidRPr="003124F6">
        <w:rPr>
          <w:rStyle w:val="Char6"/>
          <w:rtl/>
        </w:rPr>
        <w:t>د</w:t>
      </w:r>
      <w:r w:rsidR="000E4BC7">
        <w:rPr>
          <w:rStyle w:val="Char6"/>
          <w:rtl/>
        </w:rPr>
        <w:t>ی</w:t>
      </w:r>
      <w:r w:rsidRPr="003124F6">
        <w:rPr>
          <w:rStyle w:val="Char6"/>
          <w:rtl/>
        </w:rPr>
        <w:t>وارها</w:t>
      </w:r>
      <w:r w:rsidR="000E4BC7">
        <w:rPr>
          <w:rStyle w:val="Char6"/>
          <w:rtl/>
        </w:rPr>
        <w:t>ی</w:t>
      </w:r>
      <w:r w:rsidRPr="003124F6">
        <w:rPr>
          <w:rStyle w:val="Char6"/>
          <w:rtl/>
        </w:rPr>
        <w:t xml:space="preserve"> حصار دمشق </w:t>
      </w:r>
      <w:r w:rsidR="000E4BC7">
        <w:rPr>
          <w:rStyle w:val="Char6"/>
          <w:rtl/>
        </w:rPr>
        <w:t>ک</w:t>
      </w:r>
      <w:r w:rsidRPr="003124F6">
        <w:rPr>
          <w:rStyle w:val="Char6"/>
          <w:rtl/>
        </w:rPr>
        <w:t>ه در استح</w:t>
      </w:r>
      <w:r w:rsidR="000E4BC7">
        <w:rPr>
          <w:rStyle w:val="Char6"/>
          <w:rtl/>
        </w:rPr>
        <w:t>ک</w:t>
      </w:r>
      <w:r w:rsidRPr="003124F6">
        <w:rPr>
          <w:rStyle w:val="Char6"/>
          <w:rtl/>
        </w:rPr>
        <w:t>ام ضرب المثل آن زمان بود، از سنگ</w:t>
      </w:r>
      <w:r w:rsidR="00B37D1F" w:rsidRPr="003124F6">
        <w:rPr>
          <w:rStyle w:val="Char6"/>
          <w:rFonts w:hint="cs"/>
          <w:rtl/>
        </w:rPr>
        <w:t>‌</w:t>
      </w:r>
      <w:r w:rsidRPr="003124F6">
        <w:rPr>
          <w:rStyle w:val="Char6"/>
          <w:rtl/>
        </w:rPr>
        <w:t>ها</w:t>
      </w:r>
      <w:r w:rsidR="000E4BC7">
        <w:rPr>
          <w:rStyle w:val="Char6"/>
          <w:rtl/>
        </w:rPr>
        <w:t>ی</w:t>
      </w:r>
      <w:r w:rsidRPr="003124F6">
        <w:rPr>
          <w:rStyle w:val="Char6"/>
          <w:rtl/>
        </w:rPr>
        <w:t xml:space="preserve"> خ</w:t>
      </w:r>
      <w:r w:rsidR="000E4BC7">
        <w:rPr>
          <w:rStyle w:val="Char6"/>
          <w:rtl/>
        </w:rPr>
        <w:t>ی</w:t>
      </w:r>
      <w:r w:rsidRPr="003124F6">
        <w:rPr>
          <w:rStyle w:val="Char6"/>
          <w:rtl/>
        </w:rPr>
        <w:t>ل</w:t>
      </w:r>
      <w:r w:rsidR="000E4BC7">
        <w:rPr>
          <w:rStyle w:val="Char6"/>
          <w:rtl/>
        </w:rPr>
        <w:t>ی</w:t>
      </w:r>
      <w:r w:rsidRPr="003124F6">
        <w:rPr>
          <w:rStyle w:val="Char6"/>
          <w:rtl/>
        </w:rPr>
        <w:t xml:space="preserve"> سخت به ارتفاع ب</w:t>
      </w:r>
      <w:r w:rsidR="000E4BC7">
        <w:rPr>
          <w:rStyle w:val="Char6"/>
          <w:rtl/>
        </w:rPr>
        <w:t>ی</w:t>
      </w:r>
      <w:r w:rsidRPr="003124F6">
        <w:rPr>
          <w:rStyle w:val="Char6"/>
          <w:rtl/>
        </w:rPr>
        <w:t>ش از شش متر و عرض ب</w:t>
      </w:r>
      <w:r w:rsidR="000E4BC7">
        <w:rPr>
          <w:rStyle w:val="Char6"/>
          <w:rtl/>
        </w:rPr>
        <w:t>ی</w:t>
      </w:r>
      <w:r w:rsidRPr="003124F6">
        <w:rPr>
          <w:rStyle w:val="Char6"/>
          <w:rtl/>
        </w:rPr>
        <w:t xml:space="preserve">ش از سه متر دورادور شهر </w:t>
      </w:r>
      <w:r w:rsidR="000E4BC7">
        <w:rPr>
          <w:rStyle w:val="Char6"/>
          <w:rtl/>
        </w:rPr>
        <w:t>ک</w:t>
      </w:r>
      <w:r w:rsidRPr="003124F6">
        <w:rPr>
          <w:rStyle w:val="Char6"/>
          <w:rtl/>
        </w:rPr>
        <w:t>ش</w:t>
      </w:r>
      <w:r w:rsidR="000E4BC7">
        <w:rPr>
          <w:rStyle w:val="Char6"/>
          <w:rtl/>
        </w:rPr>
        <w:t>ی</w:t>
      </w:r>
      <w:r w:rsidRPr="003124F6">
        <w:rPr>
          <w:rStyle w:val="Char6"/>
          <w:rtl/>
        </w:rPr>
        <w:t>ده شده بود.</w:t>
      </w:r>
      <w:r w:rsidR="00197B9A">
        <w:rPr>
          <w:rStyle w:val="Char6"/>
          <w:rtl/>
        </w:rPr>
        <w:t xml:space="preserve"> برج‌ها</w:t>
      </w:r>
      <w:r w:rsidR="000E4BC7">
        <w:rPr>
          <w:rStyle w:val="Char6"/>
          <w:rtl/>
        </w:rPr>
        <w:t>ی</w:t>
      </w:r>
      <w:r w:rsidRPr="003124F6">
        <w:rPr>
          <w:rStyle w:val="Char6"/>
          <w:rtl/>
        </w:rPr>
        <w:t xml:space="preserve"> بلند</w:t>
      </w:r>
      <w:r w:rsidR="000E4BC7">
        <w:rPr>
          <w:rStyle w:val="Char6"/>
          <w:rtl/>
        </w:rPr>
        <w:t>ی</w:t>
      </w:r>
      <w:r w:rsidRPr="003124F6">
        <w:rPr>
          <w:rStyle w:val="Char6"/>
          <w:rtl/>
        </w:rPr>
        <w:t xml:space="preserve"> داشت </w:t>
      </w:r>
      <w:r w:rsidR="000E4BC7">
        <w:rPr>
          <w:rStyle w:val="Char6"/>
          <w:rtl/>
        </w:rPr>
        <w:t>ک</w:t>
      </w:r>
      <w:r w:rsidRPr="003124F6">
        <w:rPr>
          <w:rStyle w:val="Char6"/>
          <w:rtl/>
        </w:rPr>
        <w:t>ه نگهبانان هنگام جنگ در</w:t>
      </w:r>
      <w:r w:rsidR="009F5D6E">
        <w:rPr>
          <w:rStyle w:val="Char6"/>
          <w:rtl/>
        </w:rPr>
        <w:t xml:space="preserve"> آن‌ها </w:t>
      </w:r>
      <w:r w:rsidRPr="003124F6">
        <w:rPr>
          <w:rStyle w:val="Char6"/>
          <w:rtl/>
        </w:rPr>
        <w:t>مستقر م</w:t>
      </w:r>
      <w:r w:rsidR="000E4BC7">
        <w:rPr>
          <w:rStyle w:val="Char6"/>
          <w:rtl/>
        </w:rPr>
        <w:t>ی</w:t>
      </w:r>
      <w:r w:rsidRPr="003124F6">
        <w:rPr>
          <w:rStyle w:val="Char6"/>
          <w:rtl/>
        </w:rPr>
        <w:t>‌شدند و از درون</w:t>
      </w:r>
      <w:r w:rsidR="009F5D6E">
        <w:rPr>
          <w:rStyle w:val="Char6"/>
          <w:rtl/>
        </w:rPr>
        <w:t xml:space="preserve"> آن‌ها </w:t>
      </w:r>
      <w:r w:rsidRPr="003124F6">
        <w:rPr>
          <w:rStyle w:val="Char6"/>
          <w:rtl/>
        </w:rPr>
        <w:t>با ت</w:t>
      </w:r>
      <w:r w:rsidR="000E4BC7">
        <w:rPr>
          <w:rStyle w:val="Char6"/>
          <w:rtl/>
        </w:rPr>
        <w:t>ی</w:t>
      </w:r>
      <w:r w:rsidRPr="003124F6">
        <w:rPr>
          <w:rStyle w:val="Char6"/>
          <w:rtl/>
        </w:rPr>
        <w:t xml:space="preserve">ر و </w:t>
      </w:r>
      <w:r w:rsidR="000E4BC7">
        <w:rPr>
          <w:rStyle w:val="Char6"/>
          <w:rtl/>
        </w:rPr>
        <w:t>ک</w:t>
      </w:r>
      <w:r w:rsidRPr="003124F6">
        <w:rPr>
          <w:rStyle w:val="Char6"/>
          <w:rtl/>
        </w:rPr>
        <w:t>مان و فلاخن از نزد</w:t>
      </w:r>
      <w:r w:rsidR="000E4BC7">
        <w:rPr>
          <w:rStyle w:val="Char6"/>
          <w:rtl/>
        </w:rPr>
        <w:t>یک</w:t>
      </w:r>
      <w:r w:rsidRPr="003124F6">
        <w:rPr>
          <w:rStyle w:val="Char6"/>
          <w:rtl/>
        </w:rPr>
        <w:t xml:space="preserve"> شدن دشمن به شهر جلوگ</w:t>
      </w:r>
      <w:r w:rsidR="000E4BC7">
        <w:rPr>
          <w:rStyle w:val="Char6"/>
          <w:rtl/>
        </w:rPr>
        <w:t>ی</w:t>
      </w:r>
      <w:r w:rsidRPr="003124F6">
        <w:rPr>
          <w:rStyle w:val="Char6"/>
          <w:rtl/>
        </w:rPr>
        <w:t>ر</w:t>
      </w:r>
      <w:r w:rsidR="000E4BC7">
        <w:rPr>
          <w:rStyle w:val="Char6"/>
          <w:rtl/>
        </w:rPr>
        <w:t>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ردند. ا</w:t>
      </w:r>
      <w:r w:rsidR="000E4BC7">
        <w:rPr>
          <w:rStyle w:val="Char6"/>
          <w:rtl/>
        </w:rPr>
        <w:t>ی</w:t>
      </w:r>
      <w:r w:rsidRPr="003124F6">
        <w:rPr>
          <w:rStyle w:val="Char6"/>
          <w:rtl/>
        </w:rPr>
        <w:t>ن حصار دروازه‌ها</w:t>
      </w:r>
      <w:r w:rsidR="000E4BC7">
        <w:rPr>
          <w:rStyle w:val="Char6"/>
          <w:rtl/>
        </w:rPr>
        <w:t>ی</w:t>
      </w:r>
      <w:r w:rsidRPr="003124F6">
        <w:rPr>
          <w:rStyle w:val="Char6"/>
          <w:rtl/>
        </w:rPr>
        <w:t xml:space="preserve"> قطور</w:t>
      </w:r>
      <w:r w:rsidR="000E4BC7">
        <w:rPr>
          <w:rStyle w:val="Char6"/>
          <w:rtl/>
        </w:rPr>
        <w:t>ی</w:t>
      </w:r>
      <w:r w:rsidRPr="003124F6">
        <w:rPr>
          <w:rStyle w:val="Char6"/>
          <w:rtl/>
        </w:rPr>
        <w:t xml:space="preserve"> داشت </w:t>
      </w:r>
      <w:r w:rsidR="000E4BC7">
        <w:rPr>
          <w:rStyle w:val="Char6"/>
          <w:rtl/>
        </w:rPr>
        <w:t>ک</w:t>
      </w:r>
      <w:r w:rsidRPr="003124F6">
        <w:rPr>
          <w:rStyle w:val="Char6"/>
          <w:rtl/>
        </w:rPr>
        <w:t>ه در استح</w:t>
      </w:r>
      <w:r w:rsidR="000E4BC7">
        <w:rPr>
          <w:rStyle w:val="Char6"/>
          <w:rtl/>
        </w:rPr>
        <w:t>ک</w:t>
      </w:r>
      <w:r w:rsidRPr="003124F6">
        <w:rPr>
          <w:rStyle w:val="Char6"/>
          <w:rtl/>
        </w:rPr>
        <w:t xml:space="preserve">ام </w:t>
      </w:r>
      <w:r w:rsidR="000E4BC7">
        <w:rPr>
          <w:rStyle w:val="Char6"/>
          <w:rtl/>
        </w:rPr>
        <w:t>ک</w:t>
      </w:r>
      <w:r w:rsidRPr="003124F6">
        <w:rPr>
          <w:rStyle w:val="Char6"/>
          <w:rtl/>
        </w:rPr>
        <w:t>م</w:t>
      </w:r>
      <w:r w:rsidR="00B37D1F" w:rsidRPr="003124F6">
        <w:rPr>
          <w:rStyle w:val="Char6"/>
          <w:rFonts w:hint="cs"/>
          <w:rtl/>
        </w:rPr>
        <w:t>‌</w:t>
      </w:r>
      <w:r w:rsidRPr="003124F6">
        <w:rPr>
          <w:rStyle w:val="Char6"/>
          <w:rtl/>
        </w:rPr>
        <w:t>تر از</w:t>
      </w:r>
      <w:r w:rsidR="00B37D1F" w:rsidRPr="003124F6">
        <w:rPr>
          <w:rStyle w:val="Char6"/>
          <w:rFonts w:hint="cs"/>
          <w:rtl/>
        </w:rPr>
        <w:t xml:space="preserve"> </w:t>
      </w:r>
      <w:r w:rsidRPr="003124F6">
        <w:rPr>
          <w:rStyle w:val="Char6"/>
          <w:rtl/>
        </w:rPr>
        <w:t>د</w:t>
      </w:r>
      <w:r w:rsidR="000E4BC7">
        <w:rPr>
          <w:rStyle w:val="Char6"/>
          <w:rtl/>
        </w:rPr>
        <w:t>ی</w:t>
      </w:r>
      <w:r w:rsidRPr="003124F6">
        <w:rPr>
          <w:rStyle w:val="Char6"/>
          <w:rtl/>
        </w:rPr>
        <w:t>وار حصار نبود و هر وقت بسته م</w:t>
      </w:r>
      <w:r w:rsidR="000E4BC7">
        <w:rPr>
          <w:rStyle w:val="Char6"/>
          <w:rtl/>
        </w:rPr>
        <w:t>ی</w:t>
      </w:r>
      <w:r w:rsidRPr="003124F6">
        <w:rPr>
          <w:rStyle w:val="Char6"/>
          <w:rtl/>
        </w:rPr>
        <w:t>‌شد، راه ام</w:t>
      </w:r>
      <w:r w:rsidR="000E4BC7">
        <w:rPr>
          <w:rStyle w:val="Char6"/>
          <w:rtl/>
        </w:rPr>
        <w:t>ی</w:t>
      </w:r>
      <w:r w:rsidRPr="003124F6">
        <w:rPr>
          <w:rStyle w:val="Char6"/>
          <w:rtl/>
        </w:rPr>
        <w:t>د را برا</w:t>
      </w:r>
      <w:r w:rsidR="000E4BC7">
        <w:rPr>
          <w:rStyle w:val="Char6"/>
          <w:rtl/>
        </w:rPr>
        <w:t>ی</w:t>
      </w:r>
      <w:r w:rsidRPr="003124F6">
        <w:rPr>
          <w:rStyle w:val="Char6"/>
          <w:rtl/>
        </w:rPr>
        <w:t xml:space="preserve"> دشمن به خوب</w:t>
      </w:r>
      <w:r w:rsidR="000E4BC7">
        <w:rPr>
          <w:rStyle w:val="Char6"/>
          <w:rtl/>
        </w:rPr>
        <w:t>ی</w:t>
      </w:r>
      <w:r w:rsidRPr="003124F6">
        <w:rPr>
          <w:rStyle w:val="Char6"/>
          <w:rtl/>
        </w:rPr>
        <w:t xml:space="preserve"> م</w:t>
      </w:r>
      <w:r w:rsidR="000E4BC7">
        <w:rPr>
          <w:rStyle w:val="Char6"/>
          <w:rtl/>
        </w:rPr>
        <w:t>ی</w:t>
      </w:r>
      <w:r w:rsidRPr="003124F6">
        <w:rPr>
          <w:rStyle w:val="Char6"/>
          <w:rtl/>
        </w:rPr>
        <w:t>‌بست. خلاصه شهر دمشق با ا</w:t>
      </w:r>
      <w:r w:rsidR="000E4BC7">
        <w:rPr>
          <w:rStyle w:val="Char6"/>
          <w:rtl/>
        </w:rPr>
        <w:t>ی</w:t>
      </w:r>
      <w:r w:rsidRPr="003124F6">
        <w:rPr>
          <w:rStyle w:val="Char6"/>
          <w:rtl/>
        </w:rPr>
        <w:t>ن حصار و با ا</w:t>
      </w:r>
      <w:r w:rsidR="000E4BC7">
        <w:rPr>
          <w:rStyle w:val="Char6"/>
          <w:rtl/>
        </w:rPr>
        <w:t>ی</w:t>
      </w:r>
      <w:r w:rsidRPr="003124F6">
        <w:rPr>
          <w:rStyle w:val="Char6"/>
          <w:rtl/>
        </w:rPr>
        <w:t>ن دروازه‌ها و استح</w:t>
      </w:r>
      <w:r w:rsidR="000E4BC7">
        <w:rPr>
          <w:rStyle w:val="Char6"/>
          <w:rtl/>
        </w:rPr>
        <w:t>ک</w:t>
      </w:r>
      <w:r w:rsidRPr="003124F6">
        <w:rPr>
          <w:rStyle w:val="Char6"/>
          <w:rtl/>
        </w:rPr>
        <w:t>امات نظام</w:t>
      </w:r>
      <w:r w:rsidR="000E4BC7">
        <w:rPr>
          <w:rStyle w:val="Char6"/>
          <w:rtl/>
        </w:rPr>
        <w:t>ی</w:t>
      </w:r>
      <w:r w:rsidRPr="003124F6">
        <w:rPr>
          <w:rStyle w:val="Char6"/>
          <w:rtl/>
        </w:rPr>
        <w:t xml:space="preserve"> صورت </w:t>
      </w:r>
      <w:r w:rsidR="000E4BC7">
        <w:rPr>
          <w:rStyle w:val="Char6"/>
          <w:rtl/>
        </w:rPr>
        <w:t>یک</w:t>
      </w:r>
      <w:r w:rsidRPr="003124F6">
        <w:rPr>
          <w:rStyle w:val="Char6"/>
          <w:rtl/>
        </w:rPr>
        <w:t xml:space="preserve"> قلعه مح</w:t>
      </w:r>
      <w:r w:rsidR="000E4BC7">
        <w:rPr>
          <w:rStyle w:val="Char6"/>
          <w:rtl/>
        </w:rPr>
        <w:t>ک</w:t>
      </w:r>
      <w:r w:rsidRPr="003124F6">
        <w:rPr>
          <w:rStyle w:val="Char6"/>
          <w:rtl/>
        </w:rPr>
        <w:t>م</w:t>
      </w:r>
      <w:r w:rsidR="000E4BC7">
        <w:rPr>
          <w:rStyle w:val="Char6"/>
          <w:rtl/>
        </w:rPr>
        <w:t>ی</w:t>
      </w:r>
      <w:r w:rsidRPr="003124F6">
        <w:rPr>
          <w:rStyle w:val="Char6"/>
          <w:rtl/>
        </w:rPr>
        <w:t xml:space="preserve"> را داشت </w:t>
      </w:r>
      <w:r w:rsidR="000E4BC7">
        <w:rPr>
          <w:rStyle w:val="Char6"/>
          <w:rtl/>
        </w:rPr>
        <w:t>ک</w:t>
      </w:r>
      <w:r w:rsidRPr="003124F6">
        <w:rPr>
          <w:rStyle w:val="Char6"/>
          <w:rtl/>
        </w:rPr>
        <w:t>ه تسخ</w:t>
      </w:r>
      <w:r w:rsidR="000E4BC7">
        <w:rPr>
          <w:rStyle w:val="Char6"/>
          <w:rtl/>
        </w:rPr>
        <w:t>ی</w:t>
      </w:r>
      <w:r w:rsidRPr="003124F6">
        <w:rPr>
          <w:rStyle w:val="Char6"/>
          <w:rtl/>
        </w:rPr>
        <w:t>ر آن با جنگ نامم</w:t>
      </w:r>
      <w:r w:rsidR="000E4BC7">
        <w:rPr>
          <w:rStyle w:val="Char6"/>
          <w:rtl/>
        </w:rPr>
        <w:t>ک</w:t>
      </w:r>
      <w:r w:rsidRPr="003124F6">
        <w:rPr>
          <w:rStyle w:val="Char6"/>
          <w:rtl/>
        </w:rPr>
        <w:t>ن شده بود و پ</w:t>
      </w:r>
      <w:r w:rsidR="000E4BC7">
        <w:rPr>
          <w:rStyle w:val="Char6"/>
          <w:rtl/>
        </w:rPr>
        <w:t>ی</w:t>
      </w:r>
      <w:r w:rsidRPr="003124F6">
        <w:rPr>
          <w:rStyle w:val="Char6"/>
          <w:rtl/>
        </w:rPr>
        <w:t>روز</w:t>
      </w:r>
      <w:r w:rsidR="000E4BC7">
        <w:rPr>
          <w:rStyle w:val="Char6"/>
          <w:rtl/>
        </w:rPr>
        <w:t>ی</w:t>
      </w:r>
      <w:r w:rsidRPr="003124F6">
        <w:rPr>
          <w:rStyle w:val="Char6"/>
          <w:rtl/>
        </w:rPr>
        <w:t xml:space="preserve"> و تسلط بر آن فقط دو راه داشت: </w:t>
      </w:r>
      <w:r w:rsidR="000E4BC7">
        <w:rPr>
          <w:rStyle w:val="Char6"/>
          <w:rtl/>
        </w:rPr>
        <w:t>یکی</w:t>
      </w:r>
      <w:r w:rsidRPr="003124F6">
        <w:rPr>
          <w:rStyle w:val="Char6"/>
          <w:rtl/>
        </w:rPr>
        <w:t xml:space="preserve"> محاص</w:t>
      </w:r>
      <w:r w:rsidR="00B37D1F" w:rsidRPr="003124F6">
        <w:rPr>
          <w:rStyle w:val="Char6"/>
          <w:rtl/>
        </w:rPr>
        <w:t>ره خ</w:t>
      </w:r>
      <w:r w:rsidR="000E4BC7">
        <w:rPr>
          <w:rStyle w:val="Char6"/>
          <w:rtl/>
        </w:rPr>
        <w:t>ی</w:t>
      </w:r>
      <w:r w:rsidR="00B37D1F" w:rsidRPr="003124F6">
        <w:rPr>
          <w:rStyle w:val="Char6"/>
          <w:rtl/>
        </w:rPr>
        <w:t>ل</w:t>
      </w:r>
      <w:r w:rsidR="000E4BC7">
        <w:rPr>
          <w:rStyle w:val="Char6"/>
          <w:rtl/>
        </w:rPr>
        <w:t>ی</w:t>
      </w:r>
      <w:r w:rsidR="00B37D1F" w:rsidRPr="003124F6">
        <w:rPr>
          <w:rStyle w:val="Char6"/>
          <w:rtl/>
        </w:rPr>
        <w:t xml:space="preserve"> طولان</w:t>
      </w:r>
      <w:r w:rsidR="000E4BC7">
        <w:rPr>
          <w:rStyle w:val="Char6"/>
          <w:rtl/>
        </w:rPr>
        <w:t>ی</w:t>
      </w:r>
      <w:r w:rsidR="00B37D1F" w:rsidRPr="003124F6">
        <w:rPr>
          <w:rStyle w:val="Char6"/>
          <w:rtl/>
        </w:rPr>
        <w:t xml:space="preserve"> </w:t>
      </w:r>
      <w:r w:rsidR="000E4BC7">
        <w:rPr>
          <w:rStyle w:val="Char6"/>
          <w:rtl/>
        </w:rPr>
        <w:t>ک</w:t>
      </w:r>
      <w:r w:rsidR="00B37D1F" w:rsidRPr="003124F6">
        <w:rPr>
          <w:rStyle w:val="Char6"/>
          <w:rtl/>
        </w:rPr>
        <w:t>ه اهل شهر از هر</w:t>
      </w:r>
      <w:r w:rsidRPr="003124F6">
        <w:rPr>
          <w:rStyle w:val="Char6"/>
          <w:rtl/>
        </w:rPr>
        <w:t xml:space="preserve">گونه </w:t>
      </w:r>
      <w:r w:rsidR="000E4BC7">
        <w:rPr>
          <w:rStyle w:val="Char6"/>
          <w:rtl/>
        </w:rPr>
        <w:t>ک</w:t>
      </w:r>
      <w:r w:rsidRPr="003124F6">
        <w:rPr>
          <w:rStyle w:val="Char6"/>
          <w:rtl/>
        </w:rPr>
        <w:t>م</w:t>
      </w:r>
      <w:r w:rsidR="000E4BC7">
        <w:rPr>
          <w:rStyle w:val="Char6"/>
          <w:rtl/>
        </w:rPr>
        <w:t>کی</w:t>
      </w:r>
      <w:r w:rsidRPr="003124F6">
        <w:rPr>
          <w:rStyle w:val="Char6"/>
          <w:rtl/>
        </w:rPr>
        <w:t xml:space="preserve"> </w:t>
      </w:r>
      <w:r w:rsidR="000E4BC7">
        <w:rPr>
          <w:rStyle w:val="Char6"/>
          <w:rtl/>
        </w:rPr>
        <w:t>ک</w:t>
      </w:r>
      <w:r w:rsidRPr="003124F6">
        <w:rPr>
          <w:rStyle w:val="Char6"/>
          <w:rtl/>
        </w:rPr>
        <w:t>ه از خارج شهر ب</w:t>
      </w:r>
      <w:r w:rsidR="000E4BC7">
        <w:rPr>
          <w:rStyle w:val="Char6"/>
          <w:rtl/>
        </w:rPr>
        <w:t>ی</w:t>
      </w:r>
      <w:r w:rsidRPr="003124F6">
        <w:rPr>
          <w:rStyle w:val="Char6"/>
          <w:rtl/>
        </w:rPr>
        <w:t>ا</w:t>
      </w:r>
      <w:r w:rsidR="000E4BC7">
        <w:rPr>
          <w:rStyle w:val="Char6"/>
          <w:rtl/>
        </w:rPr>
        <w:t>یی</w:t>
      </w:r>
      <w:r w:rsidRPr="003124F6">
        <w:rPr>
          <w:rStyle w:val="Char6"/>
          <w:rtl/>
        </w:rPr>
        <w:t>د ما</w:t>
      </w:r>
      <w:r w:rsidR="000E4BC7">
        <w:rPr>
          <w:rStyle w:val="Char6"/>
          <w:rtl/>
        </w:rPr>
        <w:t>ی</w:t>
      </w:r>
      <w:r w:rsidRPr="003124F6">
        <w:rPr>
          <w:rStyle w:val="Char6"/>
          <w:rtl/>
        </w:rPr>
        <w:t>وس شدند و در مض</w:t>
      </w:r>
      <w:r w:rsidR="000E4BC7">
        <w:rPr>
          <w:rStyle w:val="Char6"/>
          <w:rtl/>
        </w:rPr>
        <w:t>ی</w:t>
      </w:r>
      <w:r w:rsidRPr="003124F6">
        <w:rPr>
          <w:rStyle w:val="Char6"/>
          <w:rtl/>
        </w:rPr>
        <w:t>قه زندگ</w:t>
      </w:r>
      <w:r w:rsidR="000E4BC7">
        <w:rPr>
          <w:rStyle w:val="Char6"/>
          <w:rtl/>
        </w:rPr>
        <w:t>ی</w:t>
      </w:r>
      <w:r w:rsidRPr="003124F6">
        <w:rPr>
          <w:rStyle w:val="Char6"/>
          <w:rtl/>
        </w:rPr>
        <w:t xml:space="preserve"> قرار گ</w:t>
      </w:r>
      <w:r w:rsidR="000E4BC7">
        <w:rPr>
          <w:rStyle w:val="Char6"/>
          <w:rtl/>
        </w:rPr>
        <w:t>ی</w:t>
      </w:r>
      <w:r w:rsidRPr="003124F6">
        <w:rPr>
          <w:rStyle w:val="Char6"/>
          <w:rtl/>
        </w:rPr>
        <w:t>رند و مجبور به تسل</w:t>
      </w:r>
      <w:r w:rsidR="000E4BC7">
        <w:rPr>
          <w:rStyle w:val="Char6"/>
          <w:rtl/>
        </w:rPr>
        <w:t>ی</w:t>
      </w:r>
      <w:r w:rsidRPr="003124F6">
        <w:rPr>
          <w:rStyle w:val="Char6"/>
          <w:rtl/>
        </w:rPr>
        <w:t>م شوند، دوم ح</w:t>
      </w:r>
      <w:r w:rsidR="000E4BC7">
        <w:rPr>
          <w:rStyle w:val="Char6"/>
          <w:rtl/>
        </w:rPr>
        <w:t>ی</w:t>
      </w:r>
      <w:r w:rsidRPr="003124F6">
        <w:rPr>
          <w:rStyle w:val="Char6"/>
          <w:rtl/>
        </w:rPr>
        <w:t>له و ن</w:t>
      </w:r>
      <w:r w:rsidR="000E4BC7">
        <w:rPr>
          <w:rStyle w:val="Char6"/>
          <w:rtl/>
        </w:rPr>
        <w:t>ی</w:t>
      </w:r>
      <w:r w:rsidRPr="003124F6">
        <w:rPr>
          <w:rStyle w:val="Char6"/>
          <w:rtl/>
        </w:rPr>
        <w:t>رنگ جنگ</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در </w:t>
      </w:r>
      <w:r w:rsidR="000E4BC7">
        <w:rPr>
          <w:rStyle w:val="Char6"/>
          <w:rtl/>
        </w:rPr>
        <w:t>ک</w:t>
      </w:r>
      <w:r w:rsidRPr="003124F6">
        <w:rPr>
          <w:rStyle w:val="Char6"/>
          <w:rtl/>
        </w:rPr>
        <w:t>ار تسلط بر ا</w:t>
      </w:r>
      <w:r w:rsidR="000E4BC7">
        <w:rPr>
          <w:rStyle w:val="Char6"/>
          <w:rtl/>
        </w:rPr>
        <w:t>ی</w:t>
      </w:r>
      <w:r w:rsidRPr="003124F6">
        <w:rPr>
          <w:rStyle w:val="Char6"/>
          <w:rtl/>
        </w:rPr>
        <w:t>ن شهر اثر معجزه جنگ</w:t>
      </w:r>
      <w:r w:rsidR="000E4BC7">
        <w:rPr>
          <w:rStyle w:val="Char6"/>
          <w:rtl/>
        </w:rPr>
        <w:t>ی</w:t>
      </w:r>
      <w:r w:rsidRPr="003124F6">
        <w:rPr>
          <w:rStyle w:val="Char6"/>
          <w:rtl/>
        </w:rPr>
        <w:t xml:space="preserve"> به بار م</w:t>
      </w:r>
      <w:r w:rsidR="000E4BC7">
        <w:rPr>
          <w:rStyle w:val="Char6"/>
          <w:rtl/>
        </w:rPr>
        <w:t>ی</w:t>
      </w:r>
      <w:r w:rsidRPr="003124F6">
        <w:rPr>
          <w:rStyle w:val="Char6"/>
          <w:rtl/>
        </w:rPr>
        <w:t>‌آورد.</w:t>
      </w:r>
    </w:p>
    <w:p w:rsidR="00241CB2" w:rsidRPr="003124F6" w:rsidRDefault="00B37D1F" w:rsidP="00F556E7">
      <w:pPr>
        <w:pStyle w:val="BodyText3"/>
        <w:widowControl w:val="0"/>
        <w:ind w:firstLine="284"/>
        <w:jc w:val="both"/>
        <w:rPr>
          <w:rStyle w:val="Char6"/>
          <w:rtl/>
        </w:rPr>
      </w:pPr>
      <w:r w:rsidRPr="003124F6">
        <w:rPr>
          <w:rStyle w:val="Char6"/>
          <w:rtl/>
        </w:rPr>
        <w:t>هر</w:t>
      </w:r>
      <w:r w:rsidR="00241CB2" w:rsidRPr="003124F6">
        <w:rPr>
          <w:rStyle w:val="Char6"/>
          <w:rtl/>
        </w:rPr>
        <w:t>چه باشد، ابوعب</w:t>
      </w:r>
      <w:r w:rsidR="000E4BC7">
        <w:rPr>
          <w:rStyle w:val="Char6"/>
          <w:rtl/>
        </w:rPr>
        <w:t>ی</w:t>
      </w:r>
      <w:r w:rsidR="00241CB2" w:rsidRPr="003124F6">
        <w:rPr>
          <w:rStyle w:val="Char6"/>
          <w:rtl/>
        </w:rPr>
        <w:t>ده با</w:t>
      </w:r>
      <w:r w:rsidR="000E4BC7">
        <w:rPr>
          <w:rStyle w:val="Char6"/>
          <w:rtl/>
        </w:rPr>
        <w:t>ی</w:t>
      </w:r>
      <w:r w:rsidR="00241CB2" w:rsidRPr="003124F6">
        <w:rPr>
          <w:rStyle w:val="Char6"/>
          <w:rtl/>
        </w:rPr>
        <w:t>د دست به حمله زند</w:t>
      </w:r>
      <w:r w:rsidR="00DA616D" w:rsidRPr="003124F6">
        <w:rPr>
          <w:rStyle w:val="Char6"/>
          <w:rtl/>
        </w:rPr>
        <w:t>،</w:t>
      </w:r>
      <w:r w:rsidR="00241CB2" w:rsidRPr="003124F6">
        <w:rPr>
          <w:rStyle w:val="Char6"/>
          <w:rtl/>
        </w:rPr>
        <w:t xml:space="preserve"> لذا در شهر غوطه به فرماندهان و افراد لش</w:t>
      </w:r>
      <w:r w:rsidR="000E4BC7">
        <w:rPr>
          <w:rStyle w:val="Char6"/>
          <w:rtl/>
        </w:rPr>
        <w:t>ک</w:t>
      </w:r>
      <w:r w:rsidR="00241CB2" w:rsidRPr="003124F6">
        <w:rPr>
          <w:rStyle w:val="Char6"/>
          <w:rtl/>
        </w:rPr>
        <w:t>رش فرمان داد تا برا</w:t>
      </w:r>
      <w:r w:rsidR="000E4BC7">
        <w:rPr>
          <w:rStyle w:val="Char6"/>
          <w:rtl/>
        </w:rPr>
        <w:t>ی</w:t>
      </w:r>
      <w:r w:rsidR="00241CB2" w:rsidRPr="003124F6">
        <w:rPr>
          <w:rStyle w:val="Char6"/>
          <w:rtl/>
        </w:rPr>
        <w:t xml:space="preserve"> محاصره دمشق پ</w:t>
      </w:r>
      <w:r w:rsidR="000E4BC7">
        <w:rPr>
          <w:rStyle w:val="Char6"/>
          <w:rtl/>
        </w:rPr>
        <w:t>ی</w:t>
      </w:r>
      <w:r w:rsidR="00241CB2" w:rsidRPr="003124F6">
        <w:rPr>
          <w:rStyle w:val="Char6"/>
          <w:rtl/>
        </w:rPr>
        <w:t>ش روند. برا</w:t>
      </w:r>
      <w:r w:rsidR="000E4BC7">
        <w:rPr>
          <w:rStyle w:val="Char6"/>
          <w:rtl/>
        </w:rPr>
        <w:t>ی</w:t>
      </w:r>
      <w:r w:rsidR="00241CB2" w:rsidRPr="003124F6">
        <w:rPr>
          <w:rStyle w:val="Char6"/>
          <w:rtl/>
        </w:rPr>
        <w:t xml:space="preserve"> هر </w:t>
      </w:r>
      <w:r w:rsidR="000E4BC7">
        <w:rPr>
          <w:rStyle w:val="Char6"/>
          <w:rtl/>
        </w:rPr>
        <w:t>ک</w:t>
      </w:r>
      <w:r w:rsidR="00241CB2" w:rsidRPr="003124F6">
        <w:rPr>
          <w:rStyle w:val="Char6"/>
          <w:rtl/>
        </w:rPr>
        <w:t>دام از امرا</w:t>
      </w:r>
      <w:r w:rsidR="000E4BC7">
        <w:rPr>
          <w:rStyle w:val="Char6"/>
          <w:rtl/>
        </w:rPr>
        <w:t>ی</w:t>
      </w:r>
      <w:r w:rsidR="00241CB2" w:rsidRPr="003124F6">
        <w:rPr>
          <w:rStyle w:val="Char6"/>
          <w:rtl/>
        </w:rPr>
        <w:t xml:space="preserve"> بزرگ لش</w:t>
      </w:r>
      <w:r w:rsidR="000E4BC7">
        <w:rPr>
          <w:rStyle w:val="Char6"/>
          <w:rtl/>
        </w:rPr>
        <w:t>ک</w:t>
      </w:r>
      <w:r w:rsidR="00241CB2" w:rsidRPr="003124F6">
        <w:rPr>
          <w:rStyle w:val="Char6"/>
          <w:rtl/>
        </w:rPr>
        <w:t>ر دروازه‌ا</w:t>
      </w:r>
      <w:r w:rsidR="000E4BC7">
        <w:rPr>
          <w:rStyle w:val="Char6"/>
          <w:rtl/>
        </w:rPr>
        <w:t>ی</w:t>
      </w:r>
      <w:r w:rsidR="00241CB2" w:rsidRPr="003124F6">
        <w:rPr>
          <w:rStyle w:val="Char6"/>
          <w:rtl/>
        </w:rPr>
        <w:t xml:space="preserve"> از دروازه‌ها</w:t>
      </w:r>
      <w:r w:rsidR="000E4BC7">
        <w:rPr>
          <w:rStyle w:val="Char6"/>
          <w:rtl/>
        </w:rPr>
        <w:t>ی</w:t>
      </w:r>
      <w:r w:rsidR="00241CB2" w:rsidRPr="003124F6">
        <w:rPr>
          <w:rStyle w:val="Char6"/>
          <w:rtl/>
        </w:rPr>
        <w:t xml:space="preserve"> حصار شهر را تع</w:t>
      </w:r>
      <w:r w:rsidR="000E4BC7">
        <w:rPr>
          <w:rStyle w:val="Char6"/>
          <w:rtl/>
        </w:rPr>
        <w:t>یی</w:t>
      </w:r>
      <w:r w:rsidR="00241CB2" w:rsidRPr="003124F6">
        <w:rPr>
          <w:rStyle w:val="Char6"/>
          <w:rtl/>
        </w:rPr>
        <w:t xml:space="preserve">ن </w:t>
      </w:r>
      <w:r w:rsidR="000E4BC7">
        <w:rPr>
          <w:rStyle w:val="Char6"/>
          <w:rtl/>
        </w:rPr>
        <w:t>ک</w:t>
      </w:r>
      <w:r w:rsidR="00241CB2" w:rsidRPr="003124F6">
        <w:rPr>
          <w:rStyle w:val="Char6"/>
          <w:rtl/>
        </w:rPr>
        <w:t>رد تا از طر</w:t>
      </w:r>
      <w:r w:rsidR="000E4BC7">
        <w:rPr>
          <w:rStyle w:val="Char6"/>
          <w:rtl/>
        </w:rPr>
        <w:t>ی</w:t>
      </w:r>
      <w:r w:rsidR="00241CB2" w:rsidRPr="003124F6">
        <w:rPr>
          <w:rStyle w:val="Char6"/>
          <w:rtl/>
        </w:rPr>
        <w:t>ق</w:t>
      </w:r>
      <w:r w:rsidR="009F5D6E">
        <w:rPr>
          <w:rStyle w:val="Char6"/>
          <w:rtl/>
        </w:rPr>
        <w:t xml:space="preserve"> آن‌ها </w:t>
      </w:r>
      <w:r w:rsidR="000E4BC7">
        <w:rPr>
          <w:rStyle w:val="Char6"/>
          <w:rtl/>
        </w:rPr>
        <w:t>ک</w:t>
      </w:r>
      <w:r w:rsidR="00241CB2" w:rsidRPr="003124F6">
        <w:rPr>
          <w:rStyle w:val="Char6"/>
          <w:rtl/>
        </w:rPr>
        <w:t>وشش نما</w:t>
      </w:r>
      <w:r w:rsidR="000E4BC7">
        <w:rPr>
          <w:rStyle w:val="Char6"/>
          <w:rtl/>
        </w:rPr>
        <w:t>ی</w:t>
      </w:r>
      <w:r w:rsidR="00241CB2" w:rsidRPr="003124F6">
        <w:rPr>
          <w:rStyle w:val="Char6"/>
          <w:rtl/>
        </w:rPr>
        <w:t xml:space="preserve">ند و به داخل شهر راه </w:t>
      </w:r>
      <w:r w:rsidR="000E4BC7">
        <w:rPr>
          <w:rStyle w:val="Char6"/>
          <w:rtl/>
        </w:rPr>
        <w:t>ی</w:t>
      </w:r>
      <w:r w:rsidR="00241CB2" w:rsidRPr="003124F6">
        <w:rPr>
          <w:rStyle w:val="Char6"/>
          <w:rtl/>
        </w:rPr>
        <w:t>ابند. دروازه مشهور به فراد</w:t>
      </w:r>
      <w:r w:rsidR="000E4BC7">
        <w:rPr>
          <w:rStyle w:val="Char6"/>
          <w:rtl/>
        </w:rPr>
        <w:t>ی</w:t>
      </w:r>
      <w:r w:rsidR="00241CB2" w:rsidRPr="003124F6">
        <w:rPr>
          <w:rStyle w:val="Char6"/>
          <w:rtl/>
        </w:rPr>
        <w:t>س به عمرو بن العاص، دروازه توماء به شرحب</w:t>
      </w:r>
      <w:r w:rsidR="000E4BC7">
        <w:rPr>
          <w:rStyle w:val="Char6"/>
          <w:rtl/>
        </w:rPr>
        <w:t>ی</w:t>
      </w:r>
      <w:r w:rsidR="00241CB2" w:rsidRPr="003124F6">
        <w:rPr>
          <w:rStyle w:val="Char6"/>
          <w:rtl/>
        </w:rPr>
        <w:t>ل بن حسنه، دروازه فرج به ق</w:t>
      </w:r>
      <w:r w:rsidR="000E4BC7">
        <w:rPr>
          <w:rStyle w:val="Char6"/>
          <w:rtl/>
        </w:rPr>
        <w:t>ی</w:t>
      </w:r>
      <w:r w:rsidR="00241CB2" w:rsidRPr="003124F6">
        <w:rPr>
          <w:rStyle w:val="Char6"/>
          <w:rtl/>
        </w:rPr>
        <w:t>س بن هب</w:t>
      </w:r>
      <w:r w:rsidR="000E4BC7">
        <w:rPr>
          <w:rStyle w:val="Char6"/>
          <w:rtl/>
        </w:rPr>
        <w:t>ی</w:t>
      </w:r>
      <w:r w:rsidR="00241CB2" w:rsidRPr="003124F6">
        <w:rPr>
          <w:rStyle w:val="Char6"/>
          <w:rtl/>
        </w:rPr>
        <w:t xml:space="preserve">ره، دروازه </w:t>
      </w:r>
      <w:r w:rsidR="000E4BC7">
        <w:rPr>
          <w:rStyle w:val="Char6"/>
          <w:rtl/>
        </w:rPr>
        <w:t>کی</w:t>
      </w:r>
      <w:r w:rsidR="00241CB2" w:rsidRPr="003124F6">
        <w:rPr>
          <w:rStyle w:val="Char6"/>
          <w:rtl/>
        </w:rPr>
        <w:t xml:space="preserve">سان به </w:t>
      </w:r>
      <w:r w:rsidR="000E4BC7">
        <w:rPr>
          <w:rStyle w:val="Char6"/>
          <w:rtl/>
        </w:rPr>
        <w:t>ی</w:t>
      </w:r>
      <w:r w:rsidR="00241CB2" w:rsidRPr="003124F6">
        <w:rPr>
          <w:rStyle w:val="Char6"/>
          <w:rtl/>
        </w:rPr>
        <w:t>ز</w:t>
      </w:r>
      <w:r w:rsidR="000E4BC7">
        <w:rPr>
          <w:rStyle w:val="Char6"/>
          <w:rtl/>
        </w:rPr>
        <w:t>ی</w:t>
      </w:r>
      <w:r w:rsidR="00241CB2" w:rsidRPr="003124F6">
        <w:rPr>
          <w:rStyle w:val="Char6"/>
          <w:rtl/>
        </w:rPr>
        <w:t>د بن اب</w:t>
      </w:r>
      <w:r w:rsidR="000E4BC7">
        <w:rPr>
          <w:rStyle w:val="Char6"/>
          <w:rtl/>
        </w:rPr>
        <w:t>ی</w:t>
      </w:r>
      <w:r w:rsidRPr="003124F6">
        <w:rPr>
          <w:rStyle w:val="Char6"/>
          <w:rFonts w:hint="cs"/>
          <w:rtl/>
        </w:rPr>
        <w:t>‌</w:t>
      </w:r>
      <w:r w:rsidR="00241CB2" w:rsidRPr="003124F6">
        <w:rPr>
          <w:rStyle w:val="Char6"/>
          <w:rtl/>
        </w:rPr>
        <w:t>سف</w:t>
      </w:r>
      <w:r w:rsidR="000E4BC7">
        <w:rPr>
          <w:rStyle w:val="Char6"/>
          <w:rtl/>
        </w:rPr>
        <w:t>ی</w:t>
      </w:r>
      <w:r w:rsidR="00241CB2" w:rsidRPr="003124F6">
        <w:rPr>
          <w:rStyle w:val="Char6"/>
          <w:rtl/>
        </w:rPr>
        <w:t>ان دروازه شرق</w:t>
      </w:r>
      <w:r w:rsidR="000E4BC7">
        <w:rPr>
          <w:rStyle w:val="Char6"/>
          <w:rtl/>
        </w:rPr>
        <w:t>ی</w:t>
      </w:r>
      <w:r w:rsidR="00241CB2" w:rsidRPr="003124F6">
        <w:rPr>
          <w:rStyle w:val="Char6"/>
          <w:rtl/>
        </w:rPr>
        <w:t xml:space="preserve"> را </w:t>
      </w:r>
      <w:r w:rsidR="000E4BC7">
        <w:rPr>
          <w:rStyle w:val="Char6"/>
          <w:rtl/>
        </w:rPr>
        <w:t>ک</w:t>
      </w:r>
      <w:r w:rsidR="00241CB2" w:rsidRPr="003124F6">
        <w:rPr>
          <w:rStyle w:val="Char6"/>
          <w:rtl/>
        </w:rPr>
        <w:t>ه از همه مهم</w:t>
      </w:r>
      <w:r w:rsidRPr="003124F6">
        <w:rPr>
          <w:rStyle w:val="Char6"/>
          <w:rFonts w:hint="cs"/>
          <w:rtl/>
        </w:rPr>
        <w:t>‌</w:t>
      </w:r>
      <w:r w:rsidR="00241CB2" w:rsidRPr="003124F6">
        <w:rPr>
          <w:rStyle w:val="Char6"/>
          <w:rtl/>
        </w:rPr>
        <w:t>تر بود، به خالد بن الول</w:t>
      </w:r>
      <w:r w:rsidR="000E4BC7">
        <w:rPr>
          <w:rStyle w:val="Char6"/>
          <w:rtl/>
        </w:rPr>
        <w:t>ی</w:t>
      </w:r>
      <w:r w:rsidR="00241CB2" w:rsidRPr="003124F6">
        <w:rPr>
          <w:rStyle w:val="Char6"/>
          <w:rtl/>
        </w:rPr>
        <w:t>د سپرد. چون در نزد</w:t>
      </w:r>
      <w:r w:rsidR="000E4BC7">
        <w:rPr>
          <w:rStyle w:val="Char6"/>
          <w:rtl/>
        </w:rPr>
        <w:t>یکی</w:t>
      </w:r>
      <w:r w:rsidR="00241CB2" w:rsidRPr="003124F6">
        <w:rPr>
          <w:rStyle w:val="Char6"/>
          <w:rtl/>
        </w:rPr>
        <w:t xml:space="preserve"> دروازه شرق</w:t>
      </w:r>
      <w:r w:rsidR="000E4BC7">
        <w:rPr>
          <w:rStyle w:val="Char6"/>
          <w:rtl/>
        </w:rPr>
        <w:t>ی</w:t>
      </w:r>
      <w:r w:rsidR="00241CB2" w:rsidRPr="003124F6">
        <w:rPr>
          <w:rStyle w:val="Char6"/>
          <w:rtl/>
        </w:rPr>
        <w:t xml:space="preserve"> </w:t>
      </w:r>
      <w:r w:rsidR="000E4BC7">
        <w:rPr>
          <w:rStyle w:val="Char6"/>
          <w:rtl/>
        </w:rPr>
        <w:t>یک</w:t>
      </w:r>
      <w:r w:rsidR="00241CB2" w:rsidRPr="003124F6">
        <w:rPr>
          <w:rStyle w:val="Char6"/>
          <w:rtl/>
        </w:rPr>
        <w:t xml:space="preserve"> د</w:t>
      </w:r>
      <w:r w:rsidR="000E4BC7">
        <w:rPr>
          <w:rStyle w:val="Char6"/>
          <w:rtl/>
        </w:rPr>
        <w:t>ی</w:t>
      </w:r>
      <w:r w:rsidR="00241CB2" w:rsidRPr="003124F6">
        <w:rPr>
          <w:rStyle w:val="Char6"/>
          <w:rtl/>
        </w:rPr>
        <w:t>ر</w:t>
      </w:r>
      <w:r w:rsidR="00241CB2" w:rsidRPr="00EE34D5">
        <w:rPr>
          <w:rStyle w:val="Char6"/>
          <w:rFonts w:eastAsia="SimSun"/>
          <w:vertAlign w:val="superscript"/>
          <w:rtl/>
        </w:rPr>
        <w:footnoteReference w:id="117"/>
      </w:r>
      <w:r w:rsidR="00241CB2" w:rsidRPr="003124F6">
        <w:rPr>
          <w:rStyle w:val="Char6"/>
          <w:rtl/>
        </w:rPr>
        <w:t xml:space="preserve"> بود </w:t>
      </w:r>
      <w:r w:rsidR="000E4BC7">
        <w:rPr>
          <w:rStyle w:val="Char6"/>
          <w:rtl/>
        </w:rPr>
        <w:t>ک</w:t>
      </w:r>
      <w:r w:rsidR="00241CB2" w:rsidRPr="003124F6">
        <w:rPr>
          <w:rStyle w:val="Char6"/>
          <w:rtl/>
        </w:rPr>
        <w:t>ه تخل</w:t>
      </w:r>
      <w:r w:rsidR="000E4BC7">
        <w:rPr>
          <w:rStyle w:val="Char6"/>
          <w:rtl/>
        </w:rPr>
        <w:t>ی</w:t>
      </w:r>
      <w:r w:rsidR="00241CB2" w:rsidRPr="003124F6">
        <w:rPr>
          <w:rStyle w:val="Char6"/>
          <w:rtl/>
        </w:rPr>
        <w:t>ه شده بود، خالد آن را برا</w:t>
      </w:r>
      <w:r w:rsidR="000E4BC7">
        <w:rPr>
          <w:rStyle w:val="Char6"/>
          <w:rtl/>
        </w:rPr>
        <w:t>ی</w:t>
      </w:r>
      <w:r w:rsidR="00241CB2" w:rsidRPr="003124F6">
        <w:rPr>
          <w:rStyle w:val="Char6"/>
          <w:rtl/>
        </w:rPr>
        <w:t xml:space="preserve"> س</w:t>
      </w:r>
      <w:r w:rsidR="000E4BC7">
        <w:rPr>
          <w:rStyle w:val="Char6"/>
          <w:rtl/>
        </w:rPr>
        <w:t>ک</w:t>
      </w:r>
      <w:r w:rsidR="00241CB2" w:rsidRPr="003124F6">
        <w:rPr>
          <w:rStyle w:val="Char6"/>
          <w:rtl/>
        </w:rPr>
        <w:t>ونتش برگز</w:t>
      </w:r>
      <w:r w:rsidR="000E4BC7">
        <w:rPr>
          <w:rStyle w:val="Char6"/>
          <w:rtl/>
        </w:rPr>
        <w:t>ی</w:t>
      </w:r>
      <w:r w:rsidR="00241CB2" w:rsidRPr="003124F6">
        <w:rPr>
          <w:rStyle w:val="Char6"/>
          <w:rtl/>
        </w:rPr>
        <w:t>دِ، لذا ا</w:t>
      </w:r>
      <w:r w:rsidR="000E4BC7">
        <w:rPr>
          <w:rStyle w:val="Char6"/>
          <w:rtl/>
        </w:rPr>
        <w:t>ی</w:t>
      </w:r>
      <w:r w:rsidR="00241CB2" w:rsidRPr="003124F6">
        <w:rPr>
          <w:rStyle w:val="Char6"/>
          <w:rtl/>
        </w:rPr>
        <w:t>ن د</w:t>
      </w:r>
      <w:r w:rsidR="000E4BC7">
        <w:rPr>
          <w:rStyle w:val="Char6"/>
          <w:rtl/>
        </w:rPr>
        <w:t>ی</w:t>
      </w:r>
      <w:r w:rsidR="00241CB2" w:rsidRPr="003124F6">
        <w:rPr>
          <w:rStyle w:val="Char6"/>
          <w:rtl/>
        </w:rPr>
        <w:t>ر از آن روز به نام (د</w:t>
      </w:r>
      <w:r w:rsidR="000E4BC7">
        <w:rPr>
          <w:rStyle w:val="Char6"/>
          <w:rtl/>
        </w:rPr>
        <w:t>ی</w:t>
      </w:r>
      <w:r w:rsidR="00241CB2" w:rsidRPr="003124F6">
        <w:rPr>
          <w:rStyle w:val="Char6"/>
          <w:rtl/>
        </w:rPr>
        <w:t>ر خالد) مشهور گرد</w:t>
      </w:r>
      <w:r w:rsidR="000E4BC7">
        <w:rPr>
          <w:rStyle w:val="Char6"/>
          <w:rtl/>
        </w:rPr>
        <w:t>ی</w:t>
      </w:r>
      <w:r w:rsidR="00241CB2" w:rsidRPr="003124F6">
        <w:rPr>
          <w:rStyle w:val="Char6"/>
          <w:rtl/>
        </w:rPr>
        <w:t>د. خود ابوعب</w:t>
      </w:r>
      <w:r w:rsidR="000E4BC7">
        <w:rPr>
          <w:rStyle w:val="Char6"/>
          <w:rtl/>
        </w:rPr>
        <w:t>ی</w:t>
      </w:r>
      <w:r w:rsidR="00241CB2" w:rsidRPr="003124F6">
        <w:rPr>
          <w:rStyle w:val="Char6"/>
          <w:rtl/>
        </w:rPr>
        <w:t>ده ن</w:t>
      </w:r>
      <w:r w:rsidR="000E4BC7">
        <w:rPr>
          <w:rStyle w:val="Char6"/>
          <w:rtl/>
        </w:rPr>
        <w:t>ی</w:t>
      </w:r>
      <w:r w:rsidR="00241CB2" w:rsidRPr="003124F6">
        <w:rPr>
          <w:rStyle w:val="Char6"/>
          <w:rtl/>
        </w:rPr>
        <w:t>ز در مقابل دروازه مشهور به دروازه جاب</w:t>
      </w:r>
      <w:r w:rsidR="000E4BC7">
        <w:rPr>
          <w:rStyle w:val="Char6"/>
          <w:rtl/>
        </w:rPr>
        <w:t>ی</w:t>
      </w:r>
      <w:r w:rsidR="00241CB2" w:rsidRPr="003124F6">
        <w:rPr>
          <w:rStyle w:val="Char6"/>
          <w:rtl/>
        </w:rPr>
        <w:t>ه مستقر گرد</w:t>
      </w:r>
      <w:r w:rsidR="000E4BC7">
        <w:rPr>
          <w:rStyle w:val="Char6"/>
          <w:rtl/>
        </w:rPr>
        <w:t>ی</w:t>
      </w:r>
      <w:r w:rsidR="00241CB2" w:rsidRPr="003124F6">
        <w:rPr>
          <w:rStyle w:val="Char6"/>
          <w:rtl/>
        </w:rPr>
        <w:t>د.</w:t>
      </w:r>
    </w:p>
    <w:p w:rsidR="00241CB2" w:rsidRPr="003124F6" w:rsidRDefault="00241CB2" w:rsidP="00F556E7">
      <w:pPr>
        <w:pStyle w:val="BodyText3"/>
        <w:widowControl w:val="0"/>
        <w:ind w:firstLine="284"/>
        <w:jc w:val="both"/>
        <w:rPr>
          <w:rStyle w:val="Char6"/>
          <w:rtl/>
        </w:rPr>
      </w:pPr>
      <w:r w:rsidRPr="003124F6">
        <w:rPr>
          <w:rStyle w:val="Char6"/>
          <w:rtl/>
        </w:rPr>
        <w:t>هم</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ه هر </w:t>
      </w:r>
      <w:r w:rsidR="000E4BC7">
        <w:rPr>
          <w:rStyle w:val="Char6"/>
          <w:rtl/>
        </w:rPr>
        <w:t>یک</w:t>
      </w:r>
      <w:r w:rsidRPr="003124F6">
        <w:rPr>
          <w:rStyle w:val="Char6"/>
          <w:rtl/>
        </w:rPr>
        <w:t xml:space="preserve"> از</w:t>
      </w:r>
      <w:r w:rsidR="009F5D6E">
        <w:rPr>
          <w:rStyle w:val="Char6"/>
          <w:rtl/>
        </w:rPr>
        <w:t xml:space="preserve"> آن‌ها </w:t>
      </w:r>
      <w:r w:rsidRPr="003124F6">
        <w:rPr>
          <w:rStyle w:val="Char6"/>
          <w:rtl/>
        </w:rPr>
        <w:t>در جا</w:t>
      </w:r>
      <w:r w:rsidR="000E4BC7">
        <w:rPr>
          <w:rStyle w:val="Char6"/>
          <w:rtl/>
        </w:rPr>
        <w:t>ی</w:t>
      </w:r>
      <w:r w:rsidRPr="003124F6">
        <w:rPr>
          <w:rStyle w:val="Char6"/>
          <w:rtl/>
        </w:rPr>
        <w:t>گاه خود قرار گرفتند برا</w:t>
      </w:r>
      <w:r w:rsidR="000E4BC7">
        <w:rPr>
          <w:rStyle w:val="Char6"/>
          <w:rtl/>
        </w:rPr>
        <w:t>ی</w:t>
      </w:r>
      <w:r w:rsidRPr="003124F6">
        <w:rPr>
          <w:rStyle w:val="Char6"/>
          <w:rtl/>
        </w:rPr>
        <w:t xml:space="preserve"> تخر</w:t>
      </w:r>
      <w:r w:rsidR="000E4BC7">
        <w:rPr>
          <w:rStyle w:val="Char6"/>
          <w:rtl/>
        </w:rPr>
        <w:t>ی</w:t>
      </w:r>
      <w:r w:rsidRPr="003124F6">
        <w:rPr>
          <w:rStyle w:val="Char6"/>
          <w:rtl/>
        </w:rPr>
        <w:t>ب حصار و</w:t>
      </w:r>
      <w:r w:rsidR="00197B9A">
        <w:rPr>
          <w:rStyle w:val="Char6"/>
          <w:rtl/>
        </w:rPr>
        <w:t xml:space="preserve"> برج‌ها</w:t>
      </w:r>
      <w:r w:rsidR="000E4BC7">
        <w:rPr>
          <w:rStyle w:val="Char6"/>
          <w:rtl/>
        </w:rPr>
        <w:t>ی</w:t>
      </w:r>
      <w:r w:rsidRPr="003124F6">
        <w:rPr>
          <w:rStyle w:val="Char6"/>
          <w:rtl/>
        </w:rPr>
        <w:t xml:space="preserve"> شهر منجن</w:t>
      </w:r>
      <w:r w:rsidR="000E4BC7">
        <w:rPr>
          <w:rStyle w:val="Char6"/>
          <w:rtl/>
        </w:rPr>
        <w:t>ی</w:t>
      </w:r>
      <w:r w:rsidRPr="003124F6">
        <w:rPr>
          <w:rStyle w:val="Char6"/>
          <w:rtl/>
        </w:rPr>
        <w:t>ق</w:t>
      </w:r>
      <w:r w:rsidR="00B37D1F" w:rsidRPr="003124F6">
        <w:rPr>
          <w:rStyle w:val="Char6"/>
          <w:rFonts w:hint="cs"/>
          <w:rtl/>
        </w:rPr>
        <w:t>‌</w:t>
      </w:r>
      <w:r w:rsidRPr="003124F6">
        <w:rPr>
          <w:rStyle w:val="Char6"/>
          <w:rtl/>
        </w:rPr>
        <w:t>ها و فلاخن</w:t>
      </w:r>
      <w:r w:rsidR="00B37D1F" w:rsidRPr="003124F6">
        <w:rPr>
          <w:rStyle w:val="Char6"/>
          <w:rFonts w:hint="cs"/>
          <w:rtl/>
        </w:rPr>
        <w:t>‌</w:t>
      </w:r>
      <w:r w:rsidRPr="003124F6">
        <w:rPr>
          <w:rStyle w:val="Char6"/>
          <w:rtl/>
        </w:rPr>
        <w:t>ها</w:t>
      </w:r>
      <w:r w:rsidR="000E4BC7">
        <w:rPr>
          <w:rStyle w:val="Char6"/>
          <w:rtl/>
        </w:rPr>
        <w:t>ی</w:t>
      </w:r>
      <w:r w:rsidRPr="003124F6">
        <w:rPr>
          <w:rStyle w:val="Char6"/>
          <w:rtl/>
        </w:rPr>
        <w:t xml:space="preserve"> گلوله‌انداز و سا</w:t>
      </w:r>
      <w:r w:rsidR="000E4BC7">
        <w:rPr>
          <w:rStyle w:val="Char6"/>
          <w:rtl/>
        </w:rPr>
        <w:t>ی</w:t>
      </w:r>
      <w:r w:rsidRPr="003124F6">
        <w:rPr>
          <w:rStyle w:val="Char6"/>
          <w:rtl/>
        </w:rPr>
        <w:t>ر ادوات تخر</w:t>
      </w:r>
      <w:r w:rsidR="000E4BC7">
        <w:rPr>
          <w:rStyle w:val="Char6"/>
          <w:rtl/>
        </w:rPr>
        <w:t>ی</w:t>
      </w:r>
      <w:r w:rsidRPr="003124F6">
        <w:rPr>
          <w:rStyle w:val="Char6"/>
          <w:rtl/>
        </w:rPr>
        <w:t>ب</w:t>
      </w:r>
      <w:r w:rsidR="000E4BC7">
        <w:rPr>
          <w:rStyle w:val="Char6"/>
          <w:rtl/>
        </w:rPr>
        <w:t>ی</w:t>
      </w:r>
      <w:r w:rsidRPr="003124F6">
        <w:rPr>
          <w:rStyle w:val="Char6"/>
          <w:rtl/>
        </w:rPr>
        <w:t xml:space="preserve"> را </w:t>
      </w:r>
      <w:r w:rsidR="000E4BC7">
        <w:rPr>
          <w:rStyle w:val="Char6"/>
          <w:rtl/>
        </w:rPr>
        <w:t>ک</w:t>
      </w:r>
      <w:r w:rsidRPr="003124F6">
        <w:rPr>
          <w:rStyle w:val="Char6"/>
          <w:rtl/>
        </w:rPr>
        <w:t xml:space="preserve">ه در آن روزگار به </w:t>
      </w:r>
      <w:r w:rsidR="000E4BC7">
        <w:rPr>
          <w:rStyle w:val="Char6"/>
          <w:rtl/>
        </w:rPr>
        <w:t>ک</w:t>
      </w:r>
      <w:r w:rsidRPr="003124F6">
        <w:rPr>
          <w:rStyle w:val="Char6"/>
          <w:rtl/>
        </w:rPr>
        <w:t>ار</w:t>
      </w:r>
      <w:r w:rsidR="0013279B" w:rsidRPr="003124F6">
        <w:rPr>
          <w:rStyle w:val="Char6"/>
          <w:rtl/>
        </w:rPr>
        <w:t xml:space="preserve"> م</w:t>
      </w:r>
      <w:r w:rsidR="000E4BC7">
        <w:rPr>
          <w:rStyle w:val="Char6"/>
          <w:rtl/>
        </w:rPr>
        <w:t>ی</w:t>
      </w:r>
      <w:r w:rsidR="0013279B" w:rsidRPr="003124F6">
        <w:rPr>
          <w:rStyle w:val="Char6"/>
          <w:rtl/>
        </w:rPr>
        <w:t>‌</w:t>
      </w:r>
      <w:r w:rsidRPr="003124F6">
        <w:rPr>
          <w:rStyle w:val="Char6"/>
          <w:rtl/>
        </w:rPr>
        <w:t xml:space="preserve">رفت دورادور شهر به </w:t>
      </w:r>
      <w:r w:rsidR="000E4BC7">
        <w:rPr>
          <w:rStyle w:val="Char6"/>
          <w:rtl/>
        </w:rPr>
        <w:t>ک</w:t>
      </w:r>
      <w:r w:rsidRPr="003124F6">
        <w:rPr>
          <w:rStyle w:val="Char6"/>
          <w:rtl/>
        </w:rPr>
        <w:t>ار گرفتند و بد</w:t>
      </w:r>
      <w:r w:rsidR="000E4BC7">
        <w:rPr>
          <w:rStyle w:val="Char6"/>
          <w:rtl/>
        </w:rPr>
        <w:t>ی</w:t>
      </w:r>
      <w:r w:rsidRPr="003124F6">
        <w:rPr>
          <w:rStyle w:val="Char6"/>
          <w:rtl/>
        </w:rPr>
        <w:t xml:space="preserve">ن سان شهر را در محاصره گرفتند و شروع به </w:t>
      </w:r>
      <w:r w:rsidR="000E4BC7">
        <w:rPr>
          <w:rStyle w:val="Char6"/>
          <w:rtl/>
        </w:rPr>
        <w:t>ک</w:t>
      </w:r>
      <w:r w:rsidRPr="003124F6">
        <w:rPr>
          <w:rStyle w:val="Char6"/>
          <w:rtl/>
        </w:rPr>
        <w:t>ار نمودند، ول</w:t>
      </w:r>
      <w:r w:rsidR="000E4BC7">
        <w:rPr>
          <w:rStyle w:val="Char6"/>
          <w:rtl/>
        </w:rPr>
        <w:t>ی</w:t>
      </w:r>
      <w:r w:rsidRPr="003124F6">
        <w:rPr>
          <w:rStyle w:val="Char6"/>
          <w:rtl/>
        </w:rPr>
        <w:t xml:space="preserve"> د</w:t>
      </w:r>
      <w:r w:rsidR="000E4BC7">
        <w:rPr>
          <w:rStyle w:val="Char6"/>
          <w:rtl/>
        </w:rPr>
        <w:t>ی</w:t>
      </w:r>
      <w:r w:rsidRPr="003124F6">
        <w:rPr>
          <w:rStyle w:val="Char6"/>
          <w:rtl/>
        </w:rPr>
        <w:t>وار و استح</w:t>
      </w:r>
      <w:r w:rsidR="000E4BC7">
        <w:rPr>
          <w:rStyle w:val="Char6"/>
          <w:rtl/>
        </w:rPr>
        <w:t>ک</w:t>
      </w:r>
      <w:r w:rsidRPr="003124F6">
        <w:rPr>
          <w:rStyle w:val="Char6"/>
          <w:rtl/>
        </w:rPr>
        <w:t>امات ا</w:t>
      </w:r>
      <w:r w:rsidR="000E4BC7">
        <w:rPr>
          <w:rStyle w:val="Char6"/>
          <w:rtl/>
        </w:rPr>
        <w:t>ی</w:t>
      </w:r>
      <w:r w:rsidRPr="003124F6">
        <w:rPr>
          <w:rStyle w:val="Char6"/>
          <w:rtl/>
        </w:rPr>
        <w:t xml:space="preserve">ن شهر نه چنان بود </w:t>
      </w:r>
      <w:r w:rsidR="000E4BC7">
        <w:rPr>
          <w:rStyle w:val="Char6"/>
          <w:rtl/>
        </w:rPr>
        <w:t>ک</w:t>
      </w:r>
      <w:r w:rsidRPr="003124F6">
        <w:rPr>
          <w:rStyle w:val="Char6"/>
          <w:rtl/>
        </w:rPr>
        <w:t>ه با وسا</w:t>
      </w:r>
      <w:r w:rsidR="000E4BC7">
        <w:rPr>
          <w:rStyle w:val="Char6"/>
          <w:rtl/>
        </w:rPr>
        <w:t>ی</w:t>
      </w:r>
      <w:r w:rsidRPr="003124F6">
        <w:rPr>
          <w:rStyle w:val="Char6"/>
          <w:rtl/>
        </w:rPr>
        <w:t>ل جنگ</w:t>
      </w:r>
      <w:r w:rsidR="000E4BC7">
        <w:rPr>
          <w:rStyle w:val="Char6"/>
          <w:rtl/>
        </w:rPr>
        <w:t>ی</w:t>
      </w:r>
      <w:r w:rsidRPr="003124F6">
        <w:rPr>
          <w:rStyle w:val="Char6"/>
          <w:rtl/>
        </w:rPr>
        <w:t xml:space="preserve"> ساده مسلمانان </w:t>
      </w:r>
      <w:r w:rsidR="000E4BC7">
        <w:rPr>
          <w:rStyle w:val="Char6"/>
          <w:rtl/>
        </w:rPr>
        <w:t>ک</w:t>
      </w:r>
      <w:r w:rsidRPr="003124F6">
        <w:rPr>
          <w:rStyle w:val="Char6"/>
          <w:rtl/>
        </w:rPr>
        <w:t>ه به فنون نظام</w:t>
      </w:r>
      <w:r w:rsidR="000E4BC7">
        <w:rPr>
          <w:rStyle w:val="Char6"/>
          <w:rtl/>
        </w:rPr>
        <w:t>ی</w:t>
      </w:r>
      <w:r w:rsidRPr="003124F6">
        <w:rPr>
          <w:rStyle w:val="Char6"/>
          <w:rtl/>
        </w:rPr>
        <w:t xml:space="preserve"> محاصره هم به درست</w:t>
      </w:r>
      <w:r w:rsidR="000E4BC7">
        <w:rPr>
          <w:rStyle w:val="Char6"/>
          <w:rtl/>
        </w:rPr>
        <w:t>ی</w:t>
      </w:r>
      <w:r w:rsidRPr="003124F6">
        <w:rPr>
          <w:rStyle w:val="Char6"/>
          <w:rtl/>
        </w:rPr>
        <w:t xml:space="preserve"> آشنا نبودند خر</w:t>
      </w:r>
      <w:r w:rsidR="00B37D1F" w:rsidRPr="003124F6">
        <w:rPr>
          <w:rStyle w:val="Char6"/>
          <w:rtl/>
        </w:rPr>
        <w:t xml:space="preserve">اب شود، حصار شهر </w:t>
      </w:r>
      <w:r w:rsidR="000E4BC7">
        <w:rPr>
          <w:rStyle w:val="Char6"/>
          <w:rtl/>
        </w:rPr>
        <w:t>ک</w:t>
      </w:r>
      <w:r w:rsidR="00B37D1F" w:rsidRPr="003124F6">
        <w:rPr>
          <w:rStyle w:val="Char6"/>
          <w:rtl/>
        </w:rPr>
        <w:t>ه در مقابل هر</w:t>
      </w:r>
      <w:r w:rsidRPr="003124F6">
        <w:rPr>
          <w:rStyle w:val="Char6"/>
          <w:rtl/>
        </w:rPr>
        <w:t>گونه عمل</w:t>
      </w:r>
      <w:r w:rsidR="000E4BC7">
        <w:rPr>
          <w:rStyle w:val="Char6"/>
          <w:rtl/>
        </w:rPr>
        <w:t>ی</w:t>
      </w:r>
      <w:r w:rsidRPr="003124F6">
        <w:rPr>
          <w:rStyle w:val="Char6"/>
          <w:rtl/>
        </w:rPr>
        <w:t>ات نظام</w:t>
      </w:r>
      <w:r w:rsidR="000E4BC7">
        <w:rPr>
          <w:rStyle w:val="Char6"/>
          <w:rtl/>
        </w:rPr>
        <w:t>ی</w:t>
      </w:r>
      <w:r w:rsidRPr="003124F6">
        <w:rPr>
          <w:rStyle w:val="Char6"/>
          <w:rtl/>
        </w:rPr>
        <w:t xml:space="preserve"> مسلم</w:t>
      </w:r>
      <w:r w:rsidR="000E4BC7">
        <w:rPr>
          <w:rStyle w:val="Char6"/>
          <w:rtl/>
        </w:rPr>
        <w:t>ی</w:t>
      </w:r>
      <w:r w:rsidRPr="003124F6">
        <w:rPr>
          <w:rStyle w:val="Char6"/>
          <w:rtl/>
        </w:rPr>
        <w:t xml:space="preserve">ن مانند </w:t>
      </w:r>
      <w:r w:rsidR="000E4BC7">
        <w:rPr>
          <w:rStyle w:val="Char6"/>
          <w:rtl/>
        </w:rPr>
        <w:t>ک</w:t>
      </w:r>
      <w:r w:rsidRPr="003124F6">
        <w:rPr>
          <w:rStyle w:val="Char6"/>
          <w:rtl/>
        </w:rPr>
        <w:t>وه</w:t>
      </w:r>
      <w:r w:rsidR="000E4BC7">
        <w:rPr>
          <w:rStyle w:val="Char6"/>
          <w:rtl/>
        </w:rPr>
        <w:t>ی</w:t>
      </w:r>
      <w:r w:rsidRPr="003124F6">
        <w:rPr>
          <w:rStyle w:val="Char6"/>
          <w:rtl/>
        </w:rPr>
        <w:t xml:space="preserve"> مح</w:t>
      </w:r>
      <w:r w:rsidR="000E4BC7">
        <w:rPr>
          <w:rStyle w:val="Char6"/>
          <w:rtl/>
        </w:rPr>
        <w:t>ک</w:t>
      </w:r>
      <w:r w:rsidRPr="003124F6">
        <w:rPr>
          <w:rStyle w:val="Char6"/>
          <w:rtl/>
        </w:rPr>
        <w:t>م ا</w:t>
      </w:r>
      <w:r w:rsidR="000E4BC7">
        <w:rPr>
          <w:rStyle w:val="Char6"/>
          <w:rtl/>
        </w:rPr>
        <w:t>ی</w:t>
      </w:r>
      <w:r w:rsidRPr="003124F6">
        <w:rPr>
          <w:rStyle w:val="Char6"/>
          <w:rtl/>
        </w:rPr>
        <w:t>ستاد. نگهبانان شهر با ابزار جنگ</w:t>
      </w:r>
      <w:r w:rsidR="000E4BC7">
        <w:rPr>
          <w:rStyle w:val="Char6"/>
          <w:rtl/>
        </w:rPr>
        <w:t>ی</w:t>
      </w:r>
      <w:r w:rsidRPr="003124F6">
        <w:rPr>
          <w:rStyle w:val="Char6"/>
          <w:rtl/>
        </w:rPr>
        <w:t xml:space="preserve"> خود </w:t>
      </w:r>
      <w:r w:rsidR="000E4BC7">
        <w:rPr>
          <w:rStyle w:val="Char6"/>
          <w:rtl/>
        </w:rPr>
        <w:t>ک</w:t>
      </w:r>
      <w:r w:rsidRPr="003124F6">
        <w:rPr>
          <w:rStyle w:val="Char6"/>
          <w:rtl/>
        </w:rPr>
        <w:t>ه ز</w:t>
      </w:r>
      <w:r w:rsidR="000E4BC7">
        <w:rPr>
          <w:rStyle w:val="Char6"/>
          <w:rtl/>
        </w:rPr>
        <w:t>ی</w:t>
      </w:r>
      <w:r w:rsidRPr="003124F6">
        <w:rPr>
          <w:rStyle w:val="Char6"/>
          <w:rtl/>
        </w:rPr>
        <w:t>اد و متنوع بودند، به حملات مسلم</w:t>
      </w:r>
      <w:r w:rsidR="000E4BC7">
        <w:rPr>
          <w:rStyle w:val="Char6"/>
          <w:rtl/>
        </w:rPr>
        <w:t>ی</w:t>
      </w:r>
      <w:r w:rsidRPr="003124F6">
        <w:rPr>
          <w:rStyle w:val="Char6"/>
          <w:rtl/>
        </w:rPr>
        <w:t>ن پاسخ دادند و به خوب</w:t>
      </w:r>
      <w:r w:rsidR="000E4BC7">
        <w:rPr>
          <w:rStyle w:val="Char6"/>
          <w:rtl/>
        </w:rPr>
        <w:t>ی</w:t>
      </w:r>
      <w:r w:rsidRPr="003124F6">
        <w:rPr>
          <w:rStyle w:val="Char6"/>
          <w:rtl/>
        </w:rPr>
        <w:t xml:space="preserve"> دفاع و </w:t>
      </w:r>
      <w:r w:rsidR="000E4BC7">
        <w:rPr>
          <w:rStyle w:val="Char6"/>
          <w:rtl/>
        </w:rPr>
        <w:t>ک</w:t>
      </w:r>
      <w:r w:rsidRPr="003124F6">
        <w:rPr>
          <w:rStyle w:val="Char6"/>
          <w:rtl/>
        </w:rPr>
        <w:t>ار پ</w:t>
      </w:r>
      <w:r w:rsidR="000E4BC7">
        <w:rPr>
          <w:rStyle w:val="Char6"/>
          <w:rtl/>
        </w:rPr>
        <w:t>ی</w:t>
      </w:r>
      <w:r w:rsidRPr="003124F6">
        <w:rPr>
          <w:rStyle w:val="Char6"/>
          <w:rtl/>
        </w:rPr>
        <w:t>شرفت را بر</w:t>
      </w:r>
      <w:r w:rsidR="009F5D6E">
        <w:rPr>
          <w:rStyle w:val="Char6"/>
          <w:rtl/>
        </w:rPr>
        <w:t xml:space="preserve"> آن‌ها </w:t>
      </w:r>
      <w:r w:rsidRPr="003124F6">
        <w:rPr>
          <w:rStyle w:val="Char6"/>
          <w:rtl/>
        </w:rPr>
        <w:t>مش</w:t>
      </w:r>
      <w:r w:rsidR="000E4BC7">
        <w:rPr>
          <w:rStyle w:val="Char6"/>
          <w:rtl/>
        </w:rPr>
        <w:t>ک</w:t>
      </w:r>
      <w:r w:rsidRPr="003124F6">
        <w:rPr>
          <w:rStyle w:val="Char6"/>
          <w:rtl/>
        </w:rPr>
        <w:t>ل ساختند.</w:t>
      </w:r>
    </w:p>
    <w:p w:rsidR="00241CB2" w:rsidRPr="003124F6" w:rsidRDefault="00241CB2" w:rsidP="00F556E7">
      <w:pPr>
        <w:pStyle w:val="BodyText3"/>
        <w:widowControl w:val="0"/>
        <w:ind w:firstLine="284"/>
        <w:jc w:val="both"/>
        <w:rPr>
          <w:rStyle w:val="Char6"/>
          <w:rtl/>
        </w:rPr>
      </w:pPr>
      <w:r w:rsidRPr="003124F6">
        <w:rPr>
          <w:rStyle w:val="Char6"/>
          <w:rtl/>
        </w:rPr>
        <w:t>ا</w:t>
      </w:r>
      <w:r w:rsidR="000E4BC7">
        <w:rPr>
          <w:rStyle w:val="Char6"/>
          <w:rtl/>
        </w:rPr>
        <w:t>ی</w:t>
      </w:r>
      <w:r w:rsidRPr="003124F6">
        <w:rPr>
          <w:rStyle w:val="Char6"/>
          <w:rtl/>
        </w:rPr>
        <w:t>ن وضع به روا</w:t>
      </w:r>
      <w:r w:rsidR="000E4BC7">
        <w:rPr>
          <w:rStyle w:val="Char6"/>
          <w:rtl/>
        </w:rPr>
        <w:t>ی</w:t>
      </w:r>
      <w:r w:rsidRPr="003124F6">
        <w:rPr>
          <w:rStyle w:val="Char6"/>
          <w:rtl/>
        </w:rPr>
        <w:t>ت صح</w:t>
      </w:r>
      <w:r w:rsidR="000E4BC7">
        <w:rPr>
          <w:rStyle w:val="Char6"/>
          <w:rtl/>
        </w:rPr>
        <w:t>ی</w:t>
      </w:r>
      <w:r w:rsidRPr="003124F6">
        <w:rPr>
          <w:rStyle w:val="Char6"/>
          <w:rtl/>
        </w:rPr>
        <w:t xml:space="preserve">ح تا شش ماه طول </w:t>
      </w:r>
      <w:r w:rsidR="000E4BC7">
        <w:rPr>
          <w:rStyle w:val="Char6"/>
          <w:rtl/>
        </w:rPr>
        <w:t>ک</w:t>
      </w:r>
      <w:r w:rsidRPr="003124F6">
        <w:rPr>
          <w:rStyle w:val="Char6"/>
          <w:rtl/>
        </w:rPr>
        <w:t>ش</w:t>
      </w:r>
      <w:r w:rsidR="000E4BC7">
        <w:rPr>
          <w:rStyle w:val="Char6"/>
          <w:rtl/>
        </w:rPr>
        <w:t>ی</w:t>
      </w:r>
      <w:r w:rsidRPr="003124F6">
        <w:rPr>
          <w:rStyle w:val="Char6"/>
          <w:rtl/>
        </w:rPr>
        <w:t>د. مسلم</w:t>
      </w:r>
      <w:r w:rsidR="000E4BC7">
        <w:rPr>
          <w:rStyle w:val="Char6"/>
          <w:rtl/>
        </w:rPr>
        <w:t>ی</w:t>
      </w:r>
      <w:r w:rsidRPr="003124F6">
        <w:rPr>
          <w:rStyle w:val="Char6"/>
          <w:rtl/>
        </w:rPr>
        <w:t xml:space="preserve">ن نتوانستند </w:t>
      </w:r>
      <w:r w:rsidR="000E4BC7">
        <w:rPr>
          <w:rStyle w:val="Char6"/>
          <w:rtl/>
        </w:rPr>
        <w:t>ک</w:t>
      </w:r>
      <w:r w:rsidRPr="003124F6">
        <w:rPr>
          <w:rStyle w:val="Char6"/>
          <w:rtl/>
        </w:rPr>
        <w:t>ار</w:t>
      </w:r>
      <w:r w:rsidR="000E4BC7">
        <w:rPr>
          <w:rStyle w:val="Char6"/>
          <w:rtl/>
        </w:rPr>
        <w:t>ی</w:t>
      </w:r>
      <w:r w:rsidRPr="003124F6">
        <w:rPr>
          <w:rStyle w:val="Char6"/>
          <w:rtl/>
        </w:rPr>
        <w:t xml:space="preserve"> از پ</w:t>
      </w:r>
      <w:r w:rsidR="000E4BC7">
        <w:rPr>
          <w:rStyle w:val="Char6"/>
          <w:rtl/>
        </w:rPr>
        <w:t>ی</w:t>
      </w:r>
      <w:r w:rsidRPr="003124F6">
        <w:rPr>
          <w:rStyle w:val="Char6"/>
          <w:rtl/>
        </w:rPr>
        <w:t>ش برند، جز ادامه محاصره</w:t>
      </w:r>
      <w:r w:rsidR="00DA616D" w:rsidRPr="003124F6">
        <w:rPr>
          <w:rStyle w:val="Char6"/>
          <w:rtl/>
        </w:rPr>
        <w:t>،</w:t>
      </w:r>
      <w:r w:rsidRPr="003124F6">
        <w:rPr>
          <w:rStyle w:val="Char6"/>
          <w:rtl/>
        </w:rPr>
        <w:t xml:space="preserve"> ول</w:t>
      </w:r>
      <w:r w:rsidR="000E4BC7">
        <w:rPr>
          <w:rStyle w:val="Char6"/>
          <w:rtl/>
        </w:rPr>
        <w:t>ی</w:t>
      </w:r>
      <w:r w:rsidRPr="003124F6">
        <w:rPr>
          <w:rStyle w:val="Char6"/>
          <w:rtl/>
        </w:rPr>
        <w:t xml:space="preserve"> مگر اهل شهر تا </w:t>
      </w:r>
      <w:r w:rsidR="000E4BC7">
        <w:rPr>
          <w:rStyle w:val="Char6"/>
          <w:rtl/>
        </w:rPr>
        <w:t>کی</w:t>
      </w:r>
      <w:r w:rsidRPr="003124F6">
        <w:rPr>
          <w:rStyle w:val="Char6"/>
          <w:rtl/>
        </w:rPr>
        <w:t xml:space="preserve"> م</w:t>
      </w:r>
      <w:r w:rsidR="000E4BC7">
        <w:rPr>
          <w:rStyle w:val="Char6"/>
          <w:rtl/>
        </w:rPr>
        <w:t>ی</w:t>
      </w:r>
      <w:r w:rsidRPr="003124F6">
        <w:rPr>
          <w:rStyle w:val="Char6"/>
          <w:rtl/>
        </w:rPr>
        <w:t>‌توانستند در محاصره بمانند و به دفاع خود ادامه دهند؟ مگر نه ا</w:t>
      </w:r>
      <w:r w:rsidR="000E4BC7">
        <w:rPr>
          <w:rStyle w:val="Char6"/>
          <w:rtl/>
        </w:rPr>
        <w:t>ی</w:t>
      </w:r>
      <w:r w:rsidRPr="003124F6">
        <w:rPr>
          <w:rStyle w:val="Char6"/>
          <w:rtl/>
        </w:rPr>
        <w:t xml:space="preserve">ن است </w:t>
      </w:r>
      <w:r w:rsidR="000E4BC7">
        <w:rPr>
          <w:rStyle w:val="Char6"/>
          <w:rtl/>
        </w:rPr>
        <w:t>ک</w:t>
      </w:r>
      <w:r w:rsidRPr="003124F6">
        <w:rPr>
          <w:rStyle w:val="Char6"/>
          <w:rtl/>
        </w:rPr>
        <w:t>ه ابوعب</w:t>
      </w:r>
      <w:r w:rsidR="000E4BC7">
        <w:rPr>
          <w:rStyle w:val="Char6"/>
          <w:rtl/>
        </w:rPr>
        <w:t>ی</w:t>
      </w:r>
      <w:r w:rsidRPr="003124F6">
        <w:rPr>
          <w:rStyle w:val="Char6"/>
          <w:rtl/>
        </w:rPr>
        <w:t xml:space="preserve">ده </w:t>
      </w:r>
      <w:r w:rsidR="000E4BC7">
        <w:rPr>
          <w:rStyle w:val="Char6"/>
          <w:rtl/>
        </w:rPr>
        <w:t>ک</w:t>
      </w:r>
      <w:r w:rsidRPr="003124F6">
        <w:rPr>
          <w:rStyle w:val="Char6"/>
          <w:rtl/>
        </w:rPr>
        <w:t>ل</w:t>
      </w:r>
      <w:r w:rsidR="000E4BC7">
        <w:rPr>
          <w:rStyle w:val="Char6"/>
          <w:rtl/>
        </w:rPr>
        <w:t>ی</w:t>
      </w:r>
      <w:r w:rsidRPr="003124F6">
        <w:rPr>
          <w:rStyle w:val="Char6"/>
          <w:rtl/>
        </w:rPr>
        <w:t>ه راه</w:t>
      </w:r>
      <w:r w:rsidR="005E7603">
        <w:rPr>
          <w:rStyle w:val="Char6"/>
          <w:rFonts w:hint="cs"/>
          <w:rtl/>
        </w:rPr>
        <w:t>‌</w:t>
      </w:r>
      <w:r w:rsidRPr="003124F6">
        <w:rPr>
          <w:rStyle w:val="Char6"/>
          <w:rtl/>
        </w:rPr>
        <w:t>ها را بر رو</w:t>
      </w:r>
      <w:r w:rsidR="000E4BC7">
        <w:rPr>
          <w:rStyle w:val="Char6"/>
          <w:rtl/>
        </w:rPr>
        <w:t>ی</w:t>
      </w:r>
      <w:r w:rsidR="009F5D6E">
        <w:rPr>
          <w:rStyle w:val="Char6"/>
          <w:rtl/>
        </w:rPr>
        <w:t xml:space="preserve"> آن‌ها </w:t>
      </w:r>
      <w:r w:rsidRPr="003124F6">
        <w:rPr>
          <w:rStyle w:val="Char6"/>
          <w:rtl/>
        </w:rPr>
        <w:t xml:space="preserve">بسته بود، از خارج نه </w:t>
      </w:r>
      <w:r w:rsidR="000E4BC7">
        <w:rPr>
          <w:rStyle w:val="Char6"/>
          <w:rtl/>
        </w:rPr>
        <w:t>ک</w:t>
      </w:r>
      <w:r w:rsidRPr="003124F6">
        <w:rPr>
          <w:rStyle w:val="Char6"/>
          <w:rtl/>
        </w:rPr>
        <w:t>م</w:t>
      </w:r>
      <w:r w:rsidR="000E4BC7">
        <w:rPr>
          <w:rStyle w:val="Char6"/>
          <w:rtl/>
        </w:rPr>
        <w:t>ک</w:t>
      </w:r>
      <w:r w:rsidRPr="003124F6">
        <w:rPr>
          <w:rStyle w:val="Char6"/>
          <w:rtl/>
        </w:rPr>
        <w:t xml:space="preserve"> نظام</w:t>
      </w:r>
      <w:r w:rsidR="000E4BC7">
        <w:rPr>
          <w:rStyle w:val="Char6"/>
          <w:rtl/>
        </w:rPr>
        <w:t>ی</w:t>
      </w:r>
      <w:r w:rsidRPr="003124F6">
        <w:rPr>
          <w:rStyle w:val="Char6"/>
          <w:rtl/>
        </w:rPr>
        <w:t xml:space="preserve"> به</w:t>
      </w:r>
      <w:r w:rsidR="009F5D6E">
        <w:rPr>
          <w:rStyle w:val="Char6"/>
          <w:rtl/>
        </w:rPr>
        <w:t xml:space="preserve"> آن‌ها </w:t>
      </w:r>
      <w:r w:rsidRPr="003124F6">
        <w:rPr>
          <w:rStyle w:val="Char6"/>
          <w:rtl/>
        </w:rPr>
        <w:t>م</w:t>
      </w:r>
      <w:r w:rsidR="000E4BC7">
        <w:rPr>
          <w:rStyle w:val="Char6"/>
          <w:rtl/>
        </w:rPr>
        <w:t>ی</w:t>
      </w:r>
      <w:r w:rsidRPr="003124F6">
        <w:rPr>
          <w:rStyle w:val="Char6"/>
          <w:rtl/>
        </w:rPr>
        <w:t>‌رس</w:t>
      </w:r>
      <w:r w:rsidR="000E4BC7">
        <w:rPr>
          <w:rStyle w:val="Char6"/>
          <w:rtl/>
        </w:rPr>
        <w:t>ی</w:t>
      </w:r>
      <w:r w:rsidRPr="003124F6">
        <w:rPr>
          <w:rStyle w:val="Char6"/>
          <w:rtl/>
        </w:rPr>
        <w:t>د و نه مواد غذا</w:t>
      </w:r>
      <w:r w:rsidR="000E4BC7">
        <w:rPr>
          <w:rStyle w:val="Char6"/>
          <w:rtl/>
        </w:rPr>
        <w:t>یی</w:t>
      </w:r>
      <w:r w:rsidRPr="003124F6">
        <w:rPr>
          <w:rStyle w:val="Char6"/>
          <w:rtl/>
        </w:rPr>
        <w:t>. مسلماً‌ در آ</w:t>
      </w:r>
      <w:r w:rsidR="000E4BC7">
        <w:rPr>
          <w:rStyle w:val="Char6"/>
          <w:rtl/>
        </w:rPr>
        <w:t>ی</w:t>
      </w:r>
      <w:r w:rsidRPr="003124F6">
        <w:rPr>
          <w:rStyle w:val="Char6"/>
          <w:rtl/>
        </w:rPr>
        <w:t>نده به حد</w:t>
      </w:r>
      <w:r w:rsidR="000E4BC7">
        <w:rPr>
          <w:rStyle w:val="Char6"/>
          <w:rtl/>
        </w:rPr>
        <w:t>ی</w:t>
      </w:r>
      <w:r w:rsidRPr="003124F6">
        <w:rPr>
          <w:rStyle w:val="Char6"/>
          <w:rtl/>
        </w:rPr>
        <w:t xml:space="preserve"> در مض</w:t>
      </w:r>
      <w:r w:rsidR="000E4BC7">
        <w:rPr>
          <w:rStyle w:val="Char6"/>
          <w:rtl/>
        </w:rPr>
        <w:t>ی</w:t>
      </w:r>
      <w:r w:rsidRPr="003124F6">
        <w:rPr>
          <w:rStyle w:val="Char6"/>
          <w:rtl/>
        </w:rPr>
        <w:t>قه زندگ</w:t>
      </w:r>
      <w:r w:rsidR="000E4BC7">
        <w:rPr>
          <w:rStyle w:val="Char6"/>
          <w:rtl/>
        </w:rPr>
        <w:t>ی</w:t>
      </w:r>
      <w:r w:rsidRPr="003124F6">
        <w:rPr>
          <w:rStyle w:val="Char6"/>
          <w:rtl/>
        </w:rPr>
        <w:t xml:space="preserve"> م</w:t>
      </w:r>
      <w:r w:rsidR="000E4BC7">
        <w:rPr>
          <w:rStyle w:val="Char6"/>
          <w:rtl/>
        </w:rPr>
        <w:t>ی</w:t>
      </w:r>
      <w:r w:rsidRPr="003124F6">
        <w:rPr>
          <w:rStyle w:val="Char6"/>
          <w:rtl/>
        </w:rPr>
        <w:t xml:space="preserve">‌افتند </w:t>
      </w:r>
      <w:r w:rsidR="000E4BC7">
        <w:rPr>
          <w:rStyle w:val="Char6"/>
          <w:rtl/>
        </w:rPr>
        <w:t>ک</w:t>
      </w:r>
      <w:r w:rsidRPr="003124F6">
        <w:rPr>
          <w:rStyle w:val="Char6"/>
          <w:rtl/>
        </w:rPr>
        <w:t>ه به ناچار با</w:t>
      </w:r>
      <w:r w:rsidR="000E4BC7">
        <w:rPr>
          <w:rStyle w:val="Char6"/>
          <w:rtl/>
        </w:rPr>
        <w:t>ی</w:t>
      </w:r>
      <w:r w:rsidRPr="003124F6">
        <w:rPr>
          <w:rStyle w:val="Char6"/>
          <w:rtl/>
        </w:rPr>
        <w:t>د تسل</w:t>
      </w:r>
      <w:r w:rsidR="000E4BC7">
        <w:rPr>
          <w:rStyle w:val="Char6"/>
          <w:rtl/>
        </w:rPr>
        <w:t>ی</w:t>
      </w:r>
      <w:r w:rsidRPr="003124F6">
        <w:rPr>
          <w:rStyle w:val="Char6"/>
          <w:rtl/>
        </w:rPr>
        <w:t>م شوند، پس با ا</w:t>
      </w:r>
      <w:r w:rsidR="000E4BC7">
        <w:rPr>
          <w:rStyle w:val="Char6"/>
          <w:rtl/>
        </w:rPr>
        <w:t>ی</w:t>
      </w:r>
      <w:r w:rsidRPr="003124F6">
        <w:rPr>
          <w:rStyle w:val="Char6"/>
          <w:rtl/>
        </w:rPr>
        <w:t>ن وصف</w:t>
      </w:r>
      <w:r w:rsidR="009F5D6E">
        <w:rPr>
          <w:rStyle w:val="Char6"/>
          <w:rtl/>
        </w:rPr>
        <w:t xml:space="preserve"> آن‌ها </w:t>
      </w:r>
      <w:r w:rsidRPr="003124F6">
        <w:rPr>
          <w:rStyle w:val="Char6"/>
          <w:rtl/>
        </w:rPr>
        <w:t>از مقاومت و دفاع خود جز تأخ</w:t>
      </w:r>
      <w:r w:rsidR="000E4BC7">
        <w:rPr>
          <w:rStyle w:val="Char6"/>
          <w:rtl/>
        </w:rPr>
        <w:t>ی</w:t>
      </w:r>
      <w:r w:rsidRPr="003124F6">
        <w:rPr>
          <w:rStyle w:val="Char6"/>
          <w:rtl/>
        </w:rPr>
        <w:t>ر در تسل</w:t>
      </w:r>
      <w:r w:rsidR="000E4BC7">
        <w:rPr>
          <w:rStyle w:val="Char6"/>
          <w:rtl/>
        </w:rPr>
        <w:t>ی</w:t>
      </w:r>
      <w:r w:rsidRPr="003124F6">
        <w:rPr>
          <w:rStyle w:val="Char6"/>
          <w:rtl/>
        </w:rPr>
        <w:t>م سود</w:t>
      </w:r>
      <w:r w:rsidR="000E4BC7">
        <w:rPr>
          <w:rStyle w:val="Char6"/>
          <w:rtl/>
        </w:rPr>
        <w:t>ی</w:t>
      </w:r>
      <w:r w:rsidRPr="003124F6">
        <w:rPr>
          <w:rStyle w:val="Char6"/>
          <w:rtl/>
        </w:rPr>
        <w:t xml:space="preserve"> نخواهند گرفت.</w:t>
      </w:r>
    </w:p>
    <w:p w:rsidR="00241CB2" w:rsidRPr="003124F6" w:rsidRDefault="00241CB2" w:rsidP="00F556E7">
      <w:pPr>
        <w:pStyle w:val="BodyText3"/>
        <w:widowControl w:val="0"/>
        <w:ind w:firstLine="284"/>
        <w:jc w:val="both"/>
        <w:rPr>
          <w:rStyle w:val="Char6"/>
          <w:rtl/>
        </w:rPr>
      </w:pPr>
      <w:r w:rsidRPr="003124F6">
        <w:rPr>
          <w:rStyle w:val="Char6"/>
          <w:rtl/>
        </w:rPr>
        <w:t>دو چ</w:t>
      </w:r>
      <w:r w:rsidR="000E4BC7">
        <w:rPr>
          <w:rStyle w:val="Char6"/>
          <w:rtl/>
        </w:rPr>
        <w:t>ی</w:t>
      </w:r>
      <w:r w:rsidR="00B37D1F" w:rsidRPr="003124F6">
        <w:rPr>
          <w:rStyle w:val="Char6"/>
          <w:rtl/>
        </w:rPr>
        <w:t xml:space="preserve">ز بود </w:t>
      </w:r>
      <w:r w:rsidR="000E4BC7">
        <w:rPr>
          <w:rStyle w:val="Char6"/>
          <w:rtl/>
        </w:rPr>
        <w:t>ک</w:t>
      </w:r>
      <w:r w:rsidR="00B37D1F" w:rsidRPr="003124F6">
        <w:rPr>
          <w:rStyle w:val="Char6"/>
          <w:rtl/>
        </w:rPr>
        <w:t>ه اهل شهر را برا</w:t>
      </w:r>
      <w:r w:rsidR="000E4BC7">
        <w:rPr>
          <w:rStyle w:val="Char6"/>
          <w:rtl/>
        </w:rPr>
        <w:t>ی</w:t>
      </w:r>
      <w:r w:rsidR="00B37D1F" w:rsidRPr="003124F6">
        <w:rPr>
          <w:rStyle w:val="Char6"/>
          <w:rtl/>
        </w:rPr>
        <w:t xml:space="preserve"> نت</w:t>
      </w:r>
      <w:r w:rsidR="000E4BC7">
        <w:rPr>
          <w:rStyle w:val="Char6"/>
          <w:rtl/>
        </w:rPr>
        <w:t>ی</w:t>
      </w:r>
      <w:r w:rsidR="00B37D1F" w:rsidRPr="003124F6">
        <w:rPr>
          <w:rStyle w:val="Char6"/>
          <w:rtl/>
        </w:rPr>
        <w:t>جه</w:t>
      </w:r>
      <w:r w:rsidR="00B37D1F" w:rsidRPr="003124F6">
        <w:rPr>
          <w:rStyle w:val="Char6"/>
          <w:rFonts w:hint="cs"/>
          <w:rtl/>
        </w:rPr>
        <w:t>‌</w:t>
      </w:r>
      <w:r w:rsidRPr="003124F6">
        <w:rPr>
          <w:rStyle w:val="Char6"/>
          <w:rtl/>
        </w:rPr>
        <w:t>گ</w:t>
      </w:r>
      <w:r w:rsidR="000E4BC7">
        <w:rPr>
          <w:rStyle w:val="Char6"/>
          <w:rtl/>
        </w:rPr>
        <w:t>ی</w:t>
      </w:r>
      <w:r w:rsidRPr="003124F6">
        <w:rPr>
          <w:rStyle w:val="Char6"/>
          <w:rtl/>
        </w:rPr>
        <w:t>ر</w:t>
      </w:r>
      <w:r w:rsidR="000E4BC7">
        <w:rPr>
          <w:rStyle w:val="Char6"/>
          <w:rtl/>
        </w:rPr>
        <w:t>ی</w:t>
      </w:r>
      <w:r w:rsidRPr="003124F6">
        <w:rPr>
          <w:rStyle w:val="Char6"/>
          <w:rtl/>
        </w:rPr>
        <w:t xml:space="preserve"> </w:t>
      </w:r>
      <w:r w:rsidR="000E4BC7">
        <w:rPr>
          <w:rStyle w:val="Char6"/>
          <w:rtl/>
        </w:rPr>
        <w:t>ک</w:t>
      </w:r>
      <w:r w:rsidRPr="003124F6">
        <w:rPr>
          <w:rStyle w:val="Char6"/>
          <w:rtl/>
        </w:rPr>
        <w:t>ارشان دلگرم و به بهر‌ه‌گ</w:t>
      </w:r>
      <w:r w:rsidR="000E4BC7">
        <w:rPr>
          <w:rStyle w:val="Char6"/>
          <w:rtl/>
        </w:rPr>
        <w:t>ی</w:t>
      </w:r>
      <w:r w:rsidRPr="003124F6">
        <w:rPr>
          <w:rStyle w:val="Char6"/>
          <w:rtl/>
        </w:rPr>
        <w:t>ر</w:t>
      </w:r>
      <w:r w:rsidR="000E4BC7">
        <w:rPr>
          <w:rStyle w:val="Char6"/>
          <w:rtl/>
        </w:rPr>
        <w:t>ی</w:t>
      </w:r>
      <w:r w:rsidRPr="003124F6">
        <w:rPr>
          <w:rStyle w:val="Char6"/>
          <w:rtl/>
        </w:rPr>
        <w:t xml:space="preserve"> از </w:t>
      </w:r>
      <w:r w:rsidR="000E4BC7">
        <w:rPr>
          <w:rStyle w:val="Char6"/>
          <w:rtl/>
        </w:rPr>
        <w:t>ک</w:t>
      </w:r>
      <w:r w:rsidRPr="003124F6">
        <w:rPr>
          <w:rStyle w:val="Char6"/>
          <w:rtl/>
        </w:rPr>
        <w:t>ارشان ام</w:t>
      </w:r>
      <w:r w:rsidR="000E4BC7">
        <w:rPr>
          <w:rStyle w:val="Char6"/>
          <w:rtl/>
        </w:rPr>
        <w:t>ی</w:t>
      </w:r>
      <w:r w:rsidRPr="003124F6">
        <w:rPr>
          <w:rStyle w:val="Char6"/>
          <w:rtl/>
        </w:rPr>
        <w:t xml:space="preserve">دوار ساخته بود. </w:t>
      </w:r>
      <w:r w:rsidR="000E4BC7">
        <w:rPr>
          <w:rStyle w:val="Char6"/>
          <w:rtl/>
        </w:rPr>
        <w:t>یکی</w:t>
      </w:r>
      <w:r w:rsidRPr="003124F6">
        <w:rPr>
          <w:rStyle w:val="Char6"/>
          <w:rtl/>
        </w:rPr>
        <w:t xml:space="preserve"> آن </w:t>
      </w:r>
      <w:r w:rsidR="000E4BC7">
        <w:rPr>
          <w:rStyle w:val="Char6"/>
          <w:rtl/>
        </w:rPr>
        <w:t>ک</w:t>
      </w:r>
      <w:r w:rsidRPr="003124F6">
        <w:rPr>
          <w:rStyle w:val="Char6"/>
          <w:rtl/>
        </w:rPr>
        <w:t>ه هرا</w:t>
      </w:r>
      <w:r w:rsidR="000E4BC7">
        <w:rPr>
          <w:rStyle w:val="Char6"/>
          <w:rtl/>
        </w:rPr>
        <w:t>ک</w:t>
      </w:r>
      <w:r w:rsidRPr="003124F6">
        <w:rPr>
          <w:rStyle w:val="Char6"/>
          <w:rtl/>
        </w:rPr>
        <w:t>ل</w:t>
      </w:r>
      <w:r w:rsidR="000E4BC7">
        <w:rPr>
          <w:rStyle w:val="Char6"/>
          <w:rtl/>
        </w:rPr>
        <w:t>ی</w:t>
      </w:r>
      <w:r w:rsidRPr="003124F6">
        <w:rPr>
          <w:rStyle w:val="Char6"/>
          <w:rtl/>
        </w:rPr>
        <w:t xml:space="preserve">وس </w:t>
      </w:r>
      <w:r w:rsidR="000E4BC7">
        <w:rPr>
          <w:rStyle w:val="Char6"/>
          <w:rtl/>
        </w:rPr>
        <w:t>ک</w:t>
      </w:r>
      <w:r w:rsidRPr="003124F6">
        <w:rPr>
          <w:rStyle w:val="Char6"/>
          <w:rtl/>
        </w:rPr>
        <w:t>ه در نزد</w:t>
      </w:r>
      <w:r w:rsidR="00B37D1F" w:rsidRPr="003124F6">
        <w:rPr>
          <w:rStyle w:val="Char6"/>
          <w:rFonts w:hint="cs"/>
          <w:rtl/>
        </w:rPr>
        <w:t xml:space="preserve"> </w:t>
      </w:r>
      <w:r w:rsidR="000E4BC7">
        <w:rPr>
          <w:rStyle w:val="Char6"/>
          <w:rtl/>
        </w:rPr>
        <w:t>یکی</w:t>
      </w:r>
      <w:r w:rsidRPr="003124F6">
        <w:rPr>
          <w:rStyle w:val="Char6"/>
          <w:rtl/>
        </w:rPr>
        <w:t xml:space="preserve"> دمشق در شهر حمص نشسته است و لش</w:t>
      </w:r>
      <w:r w:rsidR="000E4BC7">
        <w:rPr>
          <w:rStyle w:val="Char6"/>
          <w:rtl/>
        </w:rPr>
        <w:t>ک</w:t>
      </w:r>
      <w:r w:rsidRPr="003124F6">
        <w:rPr>
          <w:rStyle w:val="Char6"/>
          <w:rtl/>
        </w:rPr>
        <w:t>ر نسبتاً بزرگ</w:t>
      </w:r>
      <w:r w:rsidR="000E4BC7">
        <w:rPr>
          <w:rStyle w:val="Char6"/>
          <w:rtl/>
        </w:rPr>
        <w:t>ی</w:t>
      </w:r>
      <w:r w:rsidRPr="003124F6">
        <w:rPr>
          <w:rStyle w:val="Char6"/>
          <w:rtl/>
        </w:rPr>
        <w:t xml:space="preserve"> دارد، از</w:t>
      </w:r>
      <w:r w:rsidR="009F5D6E">
        <w:rPr>
          <w:rStyle w:val="Char6"/>
          <w:rtl/>
        </w:rPr>
        <w:t xml:space="preserve"> آن‌ها </w:t>
      </w:r>
      <w:r w:rsidRPr="003124F6">
        <w:rPr>
          <w:rStyle w:val="Char6"/>
          <w:rtl/>
        </w:rPr>
        <w:t>غافل نخواهد بود و خواهد گذاشت پا</w:t>
      </w:r>
      <w:r w:rsidR="000E4BC7">
        <w:rPr>
          <w:rStyle w:val="Char6"/>
          <w:rtl/>
        </w:rPr>
        <w:t>ی</w:t>
      </w:r>
      <w:r w:rsidRPr="003124F6">
        <w:rPr>
          <w:rStyle w:val="Char6"/>
          <w:rtl/>
        </w:rPr>
        <w:t>تخت مستعمره‌اش به دست مسلم</w:t>
      </w:r>
      <w:r w:rsidR="000E4BC7">
        <w:rPr>
          <w:rStyle w:val="Char6"/>
          <w:rtl/>
        </w:rPr>
        <w:t>ی</w:t>
      </w:r>
      <w:r w:rsidRPr="003124F6">
        <w:rPr>
          <w:rStyle w:val="Char6"/>
          <w:rtl/>
        </w:rPr>
        <w:t>ن ب</w:t>
      </w:r>
      <w:r w:rsidR="000E4BC7">
        <w:rPr>
          <w:rStyle w:val="Char6"/>
          <w:rtl/>
        </w:rPr>
        <w:t>ی</w:t>
      </w:r>
      <w:r w:rsidRPr="003124F6">
        <w:rPr>
          <w:rStyle w:val="Char6"/>
          <w:rtl/>
        </w:rPr>
        <w:t>فتد، دوم ا</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ه هرگاه به دفاع خود تا آنجا ادامه دهند </w:t>
      </w:r>
      <w:r w:rsidR="000E4BC7">
        <w:rPr>
          <w:rStyle w:val="Char6"/>
          <w:rtl/>
        </w:rPr>
        <w:t>ک</w:t>
      </w:r>
      <w:r w:rsidRPr="003124F6">
        <w:rPr>
          <w:rStyle w:val="Char6"/>
          <w:rtl/>
        </w:rPr>
        <w:t>ه زمستان سور</w:t>
      </w:r>
      <w:r w:rsidR="000E4BC7">
        <w:rPr>
          <w:rStyle w:val="Char6"/>
          <w:rtl/>
        </w:rPr>
        <w:t>ی</w:t>
      </w:r>
      <w:r w:rsidRPr="003124F6">
        <w:rPr>
          <w:rStyle w:val="Char6"/>
          <w:rtl/>
        </w:rPr>
        <w:t>ه با آن سرما</w:t>
      </w:r>
      <w:r w:rsidR="000E4BC7">
        <w:rPr>
          <w:rStyle w:val="Char6"/>
          <w:rtl/>
        </w:rPr>
        <w:t>ی</w:t>
      </w:r>
      <w:r w:rsidRPr="003124F6">
        <w:rPr>
          <w:rStyle w:val="Char6"/>
          <w:rtl/>
        </w:rPr>
        <w:t xml:space="preserve"> شد</w:t>
      </w:r>
      <w:r w:rsidR="000E4BC7">
        <w:rPr>
          <w:rStyle w:val="Char6"/>
          <w:rtl/>
        </w:rPr>
        <w:t>ی</w:t>
      </w:r>
      <w:r w:rsidRPr="003124F6">
        <w:rPr>
          <w:rStyle w:val="Char6"/>
          <w:rtl/>
        </w:rPr>
        <w:t>دش فرا برسد، مسلم</w:t>
      </w:r>
      <w:r w:rsidR="000E4BC7">
        <w:rPr>
          <w:rStyle w:val="Char6"/>
          <w:rtl/>
        </w:rPr>
        <w:t>ی</w:t>
      </w:r>
      <w:r w:rsidRPr="003124F6">
        <w:rPr>
          <w:rStyle w:val="Char6"/>
          <w:rtl/>
        </w:rPr>
        <w:t xml:space="preserve">ن </w:t>
      </w:r>
      <w:r w:rsidR="000E4BC7">
        <w:rPr>
          <w:rStyle w:val="Char6"/>
          <w:rtl/>
        </w:rPr>
        <w:t>ک</w:t>
      </w:r>
      <w:r w:rsidRPr="003124F6">
        <w:rPr>
          <w:rStyle w:val="Char6"/>
          <w:rtl/>
        </w:rPr>
        <w:t>ه در هوا</w:t>
      </w:r>
      <w:r w:rsidR="000E4BC7">
        <w:rPr>
          <w:rStyle w:val="Char6"/>
          <w:rtl/>
        </w:rPr>
        <w:t>ی</w:t>
      </w:r>
      <w:r w:rsidRPr="003124F6">
        <w:rPr>
          <w:rStyle w:val="Char6"/>
          <w:rtl/>
        </w:rPr>
        <w:t xml:space="preserve"> داغ عربستان بزرگ شده‌اند و لباس گرم </w:t>
      </w:r>
      <w:r w:rsidR="000E4BC7">
        <w:rPr>
          <w:rStyle w:val="Char6"/>
          <w:rtl/>
        </w:rPr>
        <w:t>ک</w:t>
      </w:r>
      <w:r w:rsidRPr="003124F6">
        <w:rPr>
          <w:rStyle w:val="Char6"/>
          <w:rtl/>
        </w:rPr>
        <w:t>اف</w:t>
      </w:r>
      <w:r w:rsidR="000E4BC7">
        <w:rPr>
          <w:rStyle w:val="Char6"/>
          <w:rtl/>
        </w:rPr>
        <w:t>ی</w:t>
      </w:r>
      <w:r w:rsidRPr="003124F6">
        <w:rPr>
          <w:rStyle w:val="Char6"/>
          <w:rtl/>
        </w:rPr>
        <w:t xml:space="preserve"> ندارند، تاب تحمل ا</w:t>
      </w:r>
      <w:r w:rsidR="000E4BC7">
        <w:rPr>
          <w:rStyle w:val="Char6"/>
          <w:rtl/>
        </w:rPr>
        <w:t>ی</w:t>
      </w:r>
      <w:r w:rsidRPr="003124F6">
        <w:rPr>
          <w:rStyle w:val="Char6"/>
          <w:rtl/>
        </w:rPr>
        <w:t xml:space="preserve">ن سرما را نخواهند داشت و مجبوراً دست از محاصره خواهند </w:t>
      </w:r>
      <w:r w:rsidR="000E4BC7">
        <w:rPr>
          <w:rStyle w:val="Char6"/>
          <w:rtl/>
        </w:rPr>
        <w:t>ک</w:t>
      </w:r>
      <w:r w:rsidRPr="003124F6">
        <w:rPr>
          <w:rStyle w:val="Char6"/>
          <w:rtl/>
        </w:rPr>
        <w:t>ش</w:t>
      </w:r>
      <w:r w:rsidR="000E4BC7">
        <w:rPr>
          <w:rStyle w:val="Char6"/>
          <w:rtl/>
        </w:rPr>
        <w:t>ی</w:t>
      </w:r>
      <w:r w:rsidRPr="003124F6">
        <w:rPr>
          <w:rStyle w:val="Char6"/>
          <w:rtl/>
        </w:rPr>
        <w:t>د و</w:t>
      </w:r>
      <w:r w:rsidR="00B37D1F" w:rsidRPr="003124F6">
        <w:rPr>
          <w:rStyle w:val="Char6"/>
          <w:rFonts w:hint="cs"/>
          <w:rtl/>
        </w:rPr>
        <w:t xml:space="preserve"> </w:t>
      </w:r>
      <w:r w:rsidRPr="003124F6">
        <w:rPr>
          <w:rStyle w:val="Char6"/>
          <w:rtl/>
        </w:rPr>
        <w:t>از ا</w:t>
      </w:r>
      <w:r w:rsidR="000E4BC7">
        <w:rPr>
          <w:rStyle w:val="Char6"/>
          <w:rtl/>
        </w:rPr>
        <w:t>ی</w:t>
      </w:r>
      <w:r w:rsidRPr="003124F6">
        <w:rPr>
          <w:rStyle w:val="Char6"/>
          <w:rtl/>
        </w:rPr>
        <w:t>نجا خواهند رفت</w:t>
      </w:r>
      <w:r w:rsidR="00DA616D" w:rsidRPr="003124F6">
        <w:rPr>
          <w:rStyle w:val="Char6"/>
          <w:rtl/>
        </w:rPr>
        <w:t>،</w:t>
      </w:r>
      <w:r w:rsidRPr="003124F6">
        <w:rPr>
          <w:rStyle w:val="Char6"/>
          <w:rtl/>
        </w:rPr>
        <w:t xml:space="preserve"> ول</w:t>
      </w:r>
      <w:r w:rsidR="000E4BC7">
        <w:rPr>
          <w:rStyle w:val="Char6"/>
          <w:rtl/>
        </w:rPr>
        <w:t>ی</w:t>
      </w:r>
      <w:r w:rsidRPr="003124F6">
        <w:rPr>
          <w:rStyle w:val="Char6"/>
          <w:rtl/>
        </w:rPr>
        <w:t xml:space="preserve"> نه هرا</w:t>
      </w:r>
      <w:r w:rsidR="000E4BC7">
        <w:rPr>
          <w:rStyle w:val="Char6"/>
          <w:rtl/>
        </w:rPr>
        <w:t>ک</w:t>
      </w:r>
      <w:r w:rsidRPr="003124F6">
        <w:rPr>
          <w:rStyle w:val="Char6"/>
          <w:rtl/>
        </w:rPr>
        <w:t>ل</w:t>
      </w:r>
      <w:r w:rsidR="000E4BC7">
        <w:rPr>
          <w:rStyle w:val="Char6"/>
          <w:rtl/>
        </w:rPr>
        <w:t>ی</w:t>
      </w:r>
      <w:r w:rsidRPr="003124F6">
        <w:rPr>
          <w:rStyle w:val="Char6"/>
          <w:rtl/>
        </w:rPr>
        <w:t>وس توانست برا</w:t>
      </w:r>
      <w:r w:rsidR="000E4BC7">
        <w:rPr>
          <w:rStyle w:val="Char6"/>
          <w:rtl/>
        </w:rPr>
        <w:t>ی</w:t>
      </w:r>
      <w:r w:rsidR="009F5D6E">
        <w:rPr>
          <w:rStyle w:val="Char6"/>
          <w:rtl/>
        </w:rPr>
        <w:t xml:space="preserve"> آن‌ها </w:t>
      </w:r>
      <w:r w:rsidR="000E4BC7">
        <w:rPr>
          <w:rStyle w:val="Char6"/>
          <w:rtl/>
        </w:rPr>
        <w:t>ک</w:t>
      </w:r>
      <w:r w:rsidRPr="003124F6">
        <w:rPr>
          <w:rStyle w:val="Char6"/>
          <w:rtl/>
        </w:rPr>
        <w:t>ار</w:t>
      </w:r>
      <w:r w:rsidR="000E4BC7">
        <w:rPr>
          <w:rStyle w:val="Char6"/>
          <w:rtl/>
        </w:rPr>
        <w:t>ی</w:t>
      </w:r>
      <w:r w:rsidRPr="003124F6">
        <w:rPr>
          <w:rStyle w:val="Char6"/>
          <w:rtl/>
        </w:rPr>
        <w:t xml:space="preserve"> </w:t>
      </w:r>
      <w:r w:rsidR="000E4BC7">
        <w:rPr>
          <w:rStyle w:val="Char6"/>
          <w:rtl/>
        </w:rPr>
        <w:t>ک</w:t>
      </w:r>
      <w:r w:rsidRPr="003124F6">
        <w:rPr>
          <w:rStyle w:val="Char6"/>
          <w:rtl/>
        </w:rPr>
        <w:t>ند و نه سرما</w:t>
      </w:r>
      <w:r w:rsidR="000E4BC7">
        <w:rPr>
          <w:rStyle w:val="Char6"/>
          <w:rtl/>
        </w:rPr>
        <w:t>ی</w:t>
      </w:r>
      <w:r w:rsidRPr="003124F6">
        <w:rPr>
          <w:rStyle w:val="Char6"/>
          <w:rtl/>
        </w:rPr>
        <w:t xml:space="preserve"> زمستان.</w:t>
      </w:r>
    </w:p>
    <w:p w:rsidR="00241CB2" w:rsidRPr="003124F6" w:rsidRDefault="00B37D1F" w:rsidP="00F556E7">
      <w:pPr>
        <w:pStyle w:val="BodyText3"/>
        <w:widowControl w:val="0"/>
        <w:ind w:firstLine="284"/>
        <w:jc w:val="both"/>
        <w:rPr>
          <w:rStyle w:val="Char6"/>
          <w:rtl/>
        </w:rPr>
      </w:pPr>
      <w:r w:rsidRPr="003124F6">
        <w:rPr>
          <w:rStyle w:val="Char6"/>
          <w:rtl/>
        </w:rPr>
        <w:t>گرچه همان</w:t>
      </w:r>
      <w:r w:rsidRPr="003124F6">
        <w:rPr>
          <w:rStyle w:val="Char6"/>
          <w:rFonts w:hint="cs"/>
          <w:rtl/>
        </w:rPr>
        <w:t>‌</w:t>
      </w:r>
      <w:r w:rsidR="00241CB2" w:rsidRPr="003124F6">
        <w:rPr>
          <w:rStyle w:val="Char6"/>
          <w:rtl/>
        </w:rPr>
        <w:t xml:space="preserve">طور </w:t>
      </w:r>
      <w:r w:rsidR="000E4BC7">
        <w:rPr>
          <w:rStyle w:val="Char6"/>
          <w:rtl/>
        </w:rPr>
        <w:t>ک</w:t>
      </w:r>
      <w:r w:rsidR="00241CB2" w:rsidRPr="003124F6">
        <w:rPr>
          <w:rStyle w:val="Char6"/>
          <w:rtl/>
        </w:rPr>
        <w:t>ه</w:t>
      </w:r>
      <w:r w:rsidR="009F5D6E">
        <w:rPr>
          <w:rStyle w:val="Char6"/>
          <w:rtl/>
        </w:rPr>
        <w:t xml:space="preserve"> آن‌ها </w:t>
      </w:r>
      <w:r w:rsidR="00241CB2" w:rsidRPr="003124F6">
        <w:rPr>
          <w:rStyle w:val="Char6"/>
          <w:rtl/>
        </w:rPr>
        <w:t>طمع داشتند هرا</w:t>
      </w:r>
      <w:r w:rsidR="000E4BC7">
        <w:rPr>
          <w:rStyle w:val="Char6"/>
          <w:rtl/>
        </w:rPr>
        <w:t>ک</w:t>
      </w:r>
      <w:r w:rsidR="00241CB2" w:rsidRPr="003124F6">
        <w:rPr>
          <w:rStyle w:val="Char6"/>
          <w:rtl/>
        </w:rPr>
        <w:t>ل</w:t>
      </w:r>
      <w:r w:rsidR="000E4BC7">
        <w:rPr>
          <w:rStyle w:val="Char6"/>
          <w:rtl/>
        </w:rPr>
        <w:t>ی</w:t>
      </w:r>
      <w:r w:rsidR="00241CB2" w:rsidRPr="003124F6">
        <w:rPr>
          <w:rStyle w:val="Char6"/>
          <w:rtl/>
        </w:rPr>
        <w:t>وس از</w:t>
      </w:r>
      <w:r w:rsidR="009F5D6E">
        <w:rPr>
          <w:rStyle w:val="Char6"/>
          <w:rtl/>
        </w:rPr>
        <w:t xml:space="preserve"> آن‌ها </w:t>
      </w:r>
      <w:r w:rsidR="00241CB2" w:rsidRPr="003124F6">
        <w:rPr>
          <w:rStyle w:val="Char6"/>
          <w:rtl/>
        </w:rPr>
        <w:t>غافل نبود ولش</w:t>
      </w:r>
      <w:r w:rsidR="000E4BC7">
        <w:rPr>
          <w:rStyle w:val="Char6"/>
          <w:rtl/>
        </w:rPr>
        <w:t>ک</w:t>
      </w:r>
      <w:r w:rsidR="00241CB2" w:rsidRPr="003124F6">
        <w:rPr>
          <w:rStyle w:val="Char6"/>
          <w:rtl/>
        </w:rPr>
        <w:t xml:space="preserve">ر به </w:t>
      </w:r>
      <w:r w:rsidR="000E4BC7">
        <w:rPr>
          <w:rStyle w:val="Char6"/>
          <w:rtl/>
        </w:rPr>
        <w:t>ک</w:t>
      </w:r>
      <w:r w:rsidR="00241CB2" w:rsidRPr="003124F6">
        <w:rPr>
          <w:rStyle w:val="Char6"/>
          <w:rtl/>
        </w:rPr>
        <w:t>م</w:t>
      </w:r>
      <w:r w:rsidR="000E4BC7">
        <w:rPr>
          <w:rStyle w:val="Char6"/>
          <w:rtl/>
        </w:rPr>
        <w:t>ک</w:t>
      </w:r>
      <w:r w:rsidR="00241CB2" w:rsidRPr="003124F6">
        <w:rPr>
          <w:rStyle w:val="Char6"/>
          <w:rtl/>
        </w:rPr>
        <w:t>شان حر</w:t>
      </w:r>
      <w:r w:rsidR="000E4BC7">
        <w:rPr>
          <w:rStyle w:val="Char6"/>
          <w:rtl/>
        </w:rPr>
        <w:t>ک</w:t>
      </w:r>
      <w:r w:rsidR="00241CB2" w:rsidRPr="003124F6">
        <w:rPr>
          <w:rStyle w:val="Char6"/>
          <w:rtl/>
        </w:rPr>
        <w:t>ت داد، ول</w:t>
      </w:r>
      <w:r w:rsidR="000E4BC7">
        <w:rPr>
          <w:rStyle w:val="Char6"/>
          <w:rtl/>
        </w:rPr>
        <w:t>ی</w:t>
      </w:r>
      <w:r w:rsidR="00241CB2" w:rsidRPr="003124F6">
        <w:rPr>
          <w:rStyle w:val="Char6"/>
          <w:rtl/>
        </w:rPr>
        <w:t xml:space="preserve"> لش</w:t>
      </w:r>
      <w:r w:rsidR="000E4BC7">
        <w:rPr>
          <w:rStyle w:val="Char6"/>
          <w:rtl/>
        </w:rPr>
        <w:t>ک</w:t>
      </w:r>
      <w:r w:rsidR="00241CB2" w:rsidRPr="003124F6">
        <w:rPr>
          <w:rStyle w:val="Char6"/>
          <w:rtl/>
        </w:rPr>
        <w:t>رش در راه خود با سواران ذ</w:t>
      </w:r>
      <w:r w:rsidR="000E4BC7">
        <w:rPr>
          <w:rStyle w:val="Char6"/>
          <w:rtl/>
        </w:rPr>
        <w:t>ی</w:t>
      </w:r>
      <w:r w:rsidR="00241CB2" w:rsidRPr="003124F6">
        <w:rPr>
          <w:rStyle w:val="Char6"/>
          <w:rtl/>
        </w:rPr>
        <w:t xml:space="preserve"> ال</w:t>
      </w:r>
      <w:r w:rsidR="000E4BC7">
        <w:rPr>
          <w:rStyle w:val="Char6"/>
          <w:rtl/>
        </w:rPr>
        <w:t>ک</w:t>
      </w:r>
      <w:r w:rsidR="00241CB2" w:rsidRPr="003124F6">
        <w:rPr>
          <w:rStyle w:val="Char6"/>
          <w:rtl/>
        </w:rPr>
        <w:t>لاع</w:t>
      </w:r>
      <w:r w:rsidR="00241CB2" w:rsidRPr="00EE34D5">
        <w:rPr>
          <w:rStyle w:val="Char6"/>
          <w:rFonts w:eastAsia="SimSun"/>
          <w:vertAlign w:val="superscript"/>
          <w:rtl/>
        </w:rPr>
        <w:footnoteReference w:id="118"/>
      </w:r>
      <w:r w:rsidR="00241CB2" w:rsidRPr="003124F6">
        <w:rPr>
          <w:rStyle w:val="Char6"/>
          <w:rtl/>
        </w:rPr>
        <w:t xml:space="preserve"> حم</w:t>
      </w:r>
      <w:r w:rsidR="000E4BC7">
        <w:rPr>
          <w:rStyle w:val="Char6"/>
          <w:rtl/>
        </w:rPr>
        <w:t>ی</w:t>
      </w:r>
      <w:r w:rsidR="00241CB2" w:rsidRPr="003124F6">
        <w:rPr>
          <w:rStyle w:val="Char6"/>
          <w:rtl/>
        </w:rPr>
        <w:t>ر</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به دستور ابوعب</w:t>
      </w:r>
      <w:r w:rsidR="000E4BC7">
        <w:rPr>
          <w:rStyle w:val="Char6"/>
          <w:rtl/>
        </w:rPr>
        <w:t>ی</w:t>
      </w:r>
      <w:r w:rsidR="00241CB2" w:rsidRPr="003124F6">
        <w:rPr>
          <w:rStyle w:val="Char6"/>
          <w:rtl/>
        </w:rPr>
        <w:t>ده و طبق نقشه عمر راه را بر رو</w:t>
      </w:r>
      <w:r w:rsidR="000E4BC7">
        <w:rPr>
          <w:rStyle w:val="Char6"/>
          <w:rtl/>
        </w:rPr>
        <w:t>ی</w:t>
      </w:r>
      <w:r w:rsidR="009F5D6E">
        <w:rPr>
          <w:rStyle w:val="Char6"/>
          <w:rtl/>
        </w:rPr>
        <w:t xml:space="preserve"> آن‌ها </w:t>
      </w:r>
      <w:r w:rsidR="00241CB2" w:rsidRPr="003124F6">
        <w:rPr>
          <w:rStyle w:val="Char6"/>
          <w:rtl/>
        </w:rPr>
        <w:t>بسته بود روبرو گرد</w:t>
      </w:r>
      <w:r w:rsidR="000E4BC7">
        <w:rPr>
          <w:rStyle w:val="Char6"/>
          <w:rtl/>
        </w:rPr>
        <w:t>ی</w:t>
      </w:r>
      <w:r w:rsidR="00241CB2" w:rsidRPr="003124F6">
        <w:rPr>
          <w:rStyle w:val="Char6"/>
          <w:rtl/>
        </w:rPr>
        <w:t>د. پس از جنگ سخت</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ب</w:t>
      </w:r>
      <w:r w:rsidR="000E4BC7">
        <w:rPr>
          <w:rStyle w:val="Char6"/>
          <w:rtl/>
        </w:rPr>
        <w:t>ی</w:t>
      </w:r>
      <w:r w:rsidR="00241CB2" w:rsidRPr="003124F6">
        <w:rPr>
          <w:rStyle w:val="Char6"/>
          <w:rtl/>
        </w:rPr>
        <w:t>ن طرف</w:t>
      </w:r>
      <w:r w:rsidR="000E4BC7">
        <w:rPr>
          <w:rStyle w:val="Char6"/>
          <w:rtl/>
        </w:rPr>
        <w:t>ی</w:t>
      </w:r>
      <w:r w:rsidR="00241CB2" w:rsidRPr="003124F6">
        <w:rPr>
          <w:rStyle w:val="Char6"/>
          <w:rtl/>
        </w:rPr>
        <w:t>ن درگرفت با دادن تلفات ش</w:t>
      </w:r>
      <w:r w:rsidR="000E4BC7">
        <w:rPr>
          <w:rStyle w:val="Char6"/>
          <w:rtl/>
        </w:rPr>
        <w:t>ک</w:t>
      </w:r>
      <w:r w:rsidR="00241CB2" w:rsidRPr="003124F6">
        <w:rPr>
          <w:rStyle w:val="Char6"/>
          <w:rtl/>
        </w:rPr>
        <w:t>ست خورد و از همان راه</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آمده بود دست خال</w:t>
      </w:r>
      <w:r w:rsidR="000E4BC7">
        <w:rPr>
          <w:rStyle w:val="Char6"/>
          <w:rtl/>
        </w:rPr>
        <w:t>ی</w:t>
      </w:r>
      <w:r w:rsidR="00241CB2" w:rsidRPr="003124F6">
        <w:rPr>
          <w:rStyle w:val="Char6"/>
          <w:rtl/>
        </w:rPr>
        <w:t xml:space="preserve"> به حمص برگشت.</w:t>
      </w:r>
    </w:p>
    <w:p w:rsidR="00241CB2" w:rsidRPr="003124F6" w:rsidRDefault="00241CB2" w:rsidP="00F556E7">
      <w:pPr>
        <w:pStyle w:val="BodyText3"/>
        <w:widowControl w:val="0"/>
        <w:ind w:firstLine="284"/>
        <w:jc w:val="both"/>
        <w:rPr>
          <w:rStyle w:val="Char6"/>
          <w:rtl/>
        </w:rPr>
      </w:pPr>
      <w:r w:rsidRPr="003124F6">
        <w:rPr>
          <w:rStyle w:val="Char6"/>
          <w:rtl/>
        </w:rPr>
        <w:t>زمستان هم با سرما</w:t>
      </w:r>
      <w:r w:rsidR="000E4BC7">
        <w:rPr>
          <w:rStyle w:val="Char6"/>
          <w:rtl/>
        </w:rPr>
        <w:t>ی</w:t>
      </w:r>
      <w:r w:rsidRPr="003124F6">
        <w:rPr>
          <w:rStyle w:val="Char6"/>
          <w:rtl/>
        </w:rPr>
        <w:t xml:space="preserve"> شد</w:t>
      </w:r>
      <w:r w:rsidR="000E4BC7">
        <w:rPr>
          <w:rStyle w:val="Char6"/>
          <w:rtl/>
        </w:rPr>
        <w:t>ی</w:t>
      </w:r>
      <w:r w:rsidRPr="003124F6">
        <w:rPr>
          <w:rStyle w:val="Char6"/>
          <w:rtl/>
        </w:rPr>
        <w:t>دش آمد و رفت. ا</w:t>
      </w:r>
      <w:r w:rsidR="000E4BC7">
        <w:rPr>
          <w:rStyle w:val="Char6"/>
          <w:rtl/>
        </w:rPr>
        <w:t>ی</w:t>
      </w:r>
      <w:r w:rsidRPr="003124F6">
        <w:rPr>
          <w:rStyle w:val="Char6"/>
          <w:rtl/>
        </w:rPr>
        <w:t>ن</w:t>
      </w:r>
      <w:r w:rsidR="000E4BC7">
        <w:rPr>
          <w:rStyle w:val="Char6"/>
          <w:rtl/>
        </w:rPr>
        <w:t>ک</w:t>
      </w:r>
      <w:r w:rsidRPr="003124F6">
        <w:rPr>
          <w:rStyle w:val="Char6"/>
          <w:rtl/>
        </w:rPr>
        <w:t xml:space="preserve"> فصل بهار جان پرور به جا</w:t>
      </w:r>
      <w:r w:rsidR="000E4BC7">
        <w:rPr>
          <w:rStyle w:val="Char6"/>
          <w:rtl/>
        </w:rPr>
        <w:t>ی</w:t>
      </w:r>
      <w:r w:rsidRPr="003124F6">
        <w:rPr>
          <w:rStyle w:val="Char6"/>
          <w:rtl/>
        </w:rPr>
        <w:t>ش نشست. مسلم</w:t>
      </w:r>
      <w:r w:rsidR="000E4BC7">
        <w:rPr>
          <w:rStyle w:val="Char6"/>
          <w:rtl/>
        </w:rPr>
        <w:t>ی</w:t>
      </w:r>
      <w:r w:rsidRPr="003124F6">
        <w:rPr>
          <w:rStyle w:val="Char6"/>
          <w:rtl/>
        </w:rPr>
        <w:t>ن نه تنها نرفتند، بل</w:t>
      </w:r>
      <w:r w:rsidR="000E4BC7">
        <w:rPr>
          <w:rStyle w:val="Char6"/>
          <w:rtl/>
        </w:rPr>
        <w:t>ک</w:t>
      </w:r>
      <w:r w:rsidRPr="003124F6">
        <w:rPr>
          <w:rStyle w:val="Char6"/>
          <w:rtl/>
        </w:rPr>
        <w:t xml:space="preserve">ه بر شدت محاصره و حملاتشان افزودند و </w:t>
      </w:r>
      <w:r w:rsidR="000E4BC7">
        <w:rPr>
          <w:rStyle w:val="Char6"/>
          <w:rtl/>
        </w:rPr>
        <w:t>ک</w:t>
      </w:r>
      <w:r w:rsidRPr="003124F6">
        <w:rPr>
          <w:rStyle w:val="Char6"/>
          <w:rtl/>
        </w:rPr>
        <w:t>ار را بر مردم شهر دشوار ساختند</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 نه جرأت داشتند از شهر خارج شوند و به طور جد</w:t>
      </w:r>
      <w:r w:rsidR="000E4BC7">
        <w:rPr>
          <w:rStyle w:val="Char6"/>
          <w:rtl/>
        </w:rPr>
        <w:t>ی</w:t>
      </w:r>
      <w:r w:rsidRPr="003124F6">
        <w:rPr>
          <w:rStyle w:val="Char6"/>
          <w:rtl/>
        </w:rPr>
        <w:t xml:space="preserve"> با مسلم</w:t>
      </w:r>
      <w:r w:rsidR="000E4BC7">
        <w:rPr>
          <w:rStyle w:val="Char6"/>
          <w:rtl/>
        </w:rPr>
        <w:t>ی</w:t>
      </w:r>
      <w:r w:rsidRPr="003124F6">
        <w:rPr>
          <w:rStyle w:val="Char6"/>
          <w:rtl/>
        </w:rPr>
        <w:t>ن بجنگند، چه م</w:t>
      </w:r>
      <w:r w:rsidR="000E4BC7">
        <w:rPr>
          <w:rStyle w:val="Char6"/>
          <w:rtl/>
        </w:rPr>
        <w:t>ی</w:t>
      </w:r>
      <w:r w:rsidRPr="003124F6">
        <w:rPr>
          <w:rStyle w:val="Char6"/>
          <w:rtl/>
        </w:rPr>
        <w:t xml:space="preserve">‌دانستند </w:t>
      </w:r>
      <w:r w:rsidR="000E4BC7">
        <w:rPr>
          <w:rStyle w:val="Char6"/>
          <w:rtl/>
        </w:rPr>
        <w:t>ک</w:t>
      </w:r>
      <w:r w:rsidRPr="003124F6">
        <w:rPr>
          <w:rStyle w:val="Char6"/>
          <w:rtl/>
        </w:rPr>
        <w:t>ه</w:t>
      </w:r>
      <w:r w:rsidR="009F5D6E">
        <w:rPr>
          <w:rStyle w:val="Char6"/>
          <w:rtl/>
        </w:rPr>
        <w:t xml:space="preserve"> این‌ها </w:t>
      </w:r>
      <w:r w:rsidRPr="003124F6">
        <w:rPr>
          <w:rStyle w:val="Char6"/>
          <w:rtl/>
        </w:rPr>
        <w:t>همان جنگاوران</w:t>
      </w:r>
      <w:r w:rsidR="000E4BC7">
        <w:rPr>
          <w:rStyle w:val="Char6"/>
          <w:rtl/>
        </w:rPr>
        <w:t>ی</w:t>
      </w:r>
      <w:r w:rsidRPr="003124F6">
        <w:rPr>
          <w:rStyle w:val="Char6"/>
          <w:rtl/>
        </w:rPr>
        <w:t xml:space="preserve"> هستند </w:t>
      </w:r>
      <w:r w:rsidR="000E4BC7">
        <w:rPr>
          <w:rStyle w:val="Char6"/>
          <w:rtl/>
        </w:rPr>
        <w:t>ک</w:t>
      </w:r>
      <w:r w:rsidRPr="003124F6">
        <w:rPr>
          <w:rStyle w:val="Char6"/>
          <w:rtl/>
        </w:rPr>
        <w:t>ه چند</w:t>
      </w:r>
      <w:r w:rsidR="000E4BC7">
        <w:rPr>
          <w:rStyle w:val="Char6"/>
          <w:rtl/>
        </w:rPr>
        <w:t>ی</w:t>
      </w:r>
      <w:r w:rsidRPr="003124F6">
        <w:rPr>
          <w:rStyle w:val="Char6"/>
          <w:rtl/>
        </w:rPr>
        <w:t xml:space="preserve"> قبل لش</w:t>
      </w:r>
      <w:r w:rsidR="000E4BC7">
        <w:rPr>
          <w:rStyle w:val="Char6"/>
          <w:rtl/>
        </w:rPr>
        <w:t>ک</w:t>
      </w:r>
      <w:r w:rsidRPr="003124F6">
        <w:rPr>
          <w:rStyle w:val="Char6"/>
          <w:rtl/>
        </w:rPr>
        <w:t>ر عظ</w:t>
      </w:r>
      <w:r w:rsidR="000E4BC7">
        <w:rPr>
          <w:rStyle w:val="Char6"/>
          <w:rtl/>
        </w:rPr>
        <w:t>ی</w:t>
      </w:r>
      <w:r w:rsidRPr="003124F6">
        <w:rPr>
          <w:rStyle w:val="Char6"/>
          <w:rtl/>
        </w:rPr>
        <w:t>م هرا</w:t>
      </w:r>
      <w:r w:rsidR="000E4BC7">
        <w:rPr>
          <w:rStyle w:val="Char6"/>
          <w:rtl/>
        </w:rPr>
        <w:t>ک</w:t>
      </w:r>
      <w:r w:rsidRPr="003124F6">
        <w:rPr>
          <w:rStyle w:val="Char6"/>
          <w:rtl/>
        </w:rPr>
        <w:t>ل</w:t>
      </w:r>
      <w:r w:rsidR="000E4BC7">
        <w:rPr>
          <w:rStyle w:val="Char6"/>
          <w:rtl/>
        </w:rPr>
        <w:t>ی</w:t>
      </w:r>
      <w:r w:rsidRPr="003124F6">
        <w:rPr>
          <w:rStyle w:val="Char6"/>
          <w:rtl/>
        </w:rPr>
        <w:t xml:space="preserve">وس را در </w:t>
      </w:r>
      <w:r w:rsidR="000E4BC7">
        <w:rPr>
          <w:rStyle w:val="Char6"/>
          <w:rtl/>
        </w:rPr>
        <w:t>ی</w:t>
      </w:r>
      <w:r w:rsidRPr="003124F6">
        <w:rPr>
          <w:rStyle w:val="Char6"/>
          <w:rtl/>
        </w:rPr>
        <w:t>رمو</w:t>
      </w:r>
      <w:r w:rsidR="000E4BC7">
        <w:rPr>
          <w:rStyle w:val="Char6"/>
          <w:rtl/>
        </w:rPr>
        <w:t>ک</w:t>
      </w:r>
      <w:r w:rsidRPr="003124F6">
        <w:rPr>
          <w:rStyle w:val="Char6"/>
          <w:rtl/>
        </w:rPr>
        <w:t xml:space="preserve"> به زشت</w:t>
      </w:r>
      <w:r w:rsidR="000E4BC7">
        <w:rPr>
          <w:rStyle w:val="Char6"/>
          <w:rtl/>
        </w:rPr>
        <w:t>ی</w:t>
      </w:r>
      <w:r w:rsidRPr="003124F6">
        <w:rPr>
          <w:rStyle w:val="Char6"/>
          <w:rtl/>
        </w:rPr>
        <w:t xml:space="preserve"> ش</w:t>
      </w:r>
      <w:r w:rsidR="000E4BC7">
        <w:rPr>
          <w:rStyle w:val="Char6"/>
          <w:rtl/>
        </w:rPr>
        <w:t>ک</w:t>
      </w:r>
      <w:r w:rsidRPr="003124F6">
        <w:rPr>
          <w:rStyle w:val="Char6"/>
          <w:rtl/>
        </w:rPr>
        <w:t>ست دادند، و نم</w:t>
      </w:r>
      <w:r w:rsidR="000E4BC7">
        <w:rPr>
          <w:rStyle w:val="Char6"/>
          <w:rtl/>
        </w:rPr>
        <w:t>ی</w:t>
      </w:r>
      <w:r w:rsidRPr="003124F6">
        <w:rPr>
          <w:rStyle w:val="Char6"/>
          <w:rtl/>
        </w:rPr>
        <w:t>‌توانستند در داخل شهر به دفاع خود ادامه دهند، چون شش ماه متوال</w:t>
      </w:r>
      <w:r w:rsidR="000E4BC7">
        <w:rPr>
          <w:rStyle w:val="Char6"/>
          <w:rtl/>
        </w:rPr>
        <w:t>ی</w:t>
      </w:r>
      <w:r w:rsidRPr="003124F6">
        <w:rPr>
          <w:rStyle w:val="Char6"/>
          <w:rtl/>
        </w:rPr>
        <w:t xml:space="preserve"> در محاصره بوده‌اند و ه</w:t>
      </w:r>
      <w:r w:rsidR="000E4BC7">
        <w:rPr>
          <w:rStyle w:val="Char6"/>
          <w:rtl/>
        </w:rPr>
        <w:t>ی</w:t>
      </w:r>
      <w:r w:rsidRPr="003124F6">
        <w:rPr>
          <w:rStyle w:val="Char6"/>
          <w:rtl/>
        </w:rPr>
        <w:t>چ‌گونه مواد غذا</w:t>
      </w:r>
      <w:r w:rsidR="000E4BC7">
        <w:rPr>
          <w:rStyle w:val="Char6"/>
          <w:rtl/>
        </w:rPr>
        <w:t>یی</w:t>
      </w:r>
      <w:r w:rsidRPr="003124F6">
        <w:rPr>
          <w:rStyle w:val="Char6"/>
          <w:rtl/>
        </w:rPr>
        <w:t xml:space="preserve"> از خارج به</w:t>
      </w:r>
      <w:r w:rsidR="009F5D6E">
        <w:rPr>
          <w:rStyle w:val="Char6"/>
          <w:rtl/>
        </w:rPr>
        <w:t xml:space="preserve"> آن‌ها </w:t>
      </w:r>
      <w:r w:rsidRPr="003124F6">
        <w:rPr>
          <w:rStyle w:val="Char6"/>
          <w:rtl/>
        </w:rPr>
        <w:t>نرس</w:t>
      </w:r>
      <w:r w:rsidR="000E4BC7">
        <w:rPr>
          <w:rStyle w:val="Char6"/>
          <w:rtl/>
        </w:rPr>
        <w:t>ی</w:t>
      </w:r>
      <w:r w:rsidRPr="003124F6">
        <w:rPr>
          <w:rStyle w:val="Char6"/>
          <w:rtl/>
        </w:rPr>
        <w:t>ده بود، روبرو با خطر گرسنگ</w:t>
      </w:r>
      <w:r w:rsidR="000E4BC7">
        <w:rPr>
          <w:rStyle w:val="Char6"/>
          <w:rtl/>
        </w:rPr>
        <w:t>ی</w:t>
      </w:r>
      <w:r w:rsidRPr="003124F6">
        <w:rPr>
          <w:rStyle w:val="Char6"/>
          <w:rtl/>
        </w:rPr>
        <w:t xml:space="preserve"> شده بودند. طب</w:t>
      </w:r>
      <w:r w:rsidR="000E4BC7">
        <w:rPr>
          <w:rStyle w:val="Char6"/>
          <w:rtl/>
        </w:rPr>
        <w:t>ی</w:t>
      </w:r>
      <w:r w:rsidRPr="003124F6">
        <w:rPr>
          <w:rStyle w:val="Char6"/>
          <w:rtl/>
        </w:rPr>
        <w:t>ع</w:t>
      </w:r>
      <w:r w:rsidR="000E4BC7">
        <w:rPr>
          <w:rStyle w:val="Char6"/>
          <w:rtl/>
        </w:rPr>
        <w:t>ی</w:t>
      </w:r>
      <w:r w:rsidRPr="003124F6">
        <w:rPr>
          <w:rStyle w:val="Char6"/>
          <w:rtl/>
        </w:rPr>
        <w:t xml:space="preserve"> است </w:t>
      </w:r>
      <w:r w:rsidR="000E4BC7">
        <w:rPr>
          <w:rStyle w:val="Char6"/>
          <w:rtl/>
        </w:rPr>
        <w:t>ک</w:t>
      </w:r>
      <w:r w:rsidRPr="003124F6">
        <w:rPr>
          <w:rStyle w:val="Char6"/>
          <w:rtl/>
        </w:rPr>
        <w:t>ه در چن</w:t>
      </w:r>
      <w:r w:rsidR="000E4BC7">
        <w:rPr>
          <w:rStyle w:val="Char6"/>
          <w:rtl/>
        </w:rPr>
        <w:t>ی</w:t>
      </w:r>
      <w:r w:rsidRPr="003124F6">
        <w:rPr>
          <w:rStyle w:val="Char6"/>
          <w:rtl/>
        </w:rPr>
        <w:t>ن اوضاع و احوال</w:t>
      </w:r>
      <w:r w:rsidR="000E4BC7">
        <w:rPr>
          <w:rStyle w:val="Char6"/>
          <w:rtl/>
        </w:rPr>
        <w:t>ی</w:t>
      </w:r>
      <w:r w:rsidRPr="003124F6">
        <w:rPr>
          <w:rStyle w:val="Char6"/>
          <w:rtl/>
        </w:rPr>
        <w:t xml:space="preserve"> ب</w:t>
      </w:r>
      <w:r w:rsidR="000E4BC7">
        <w:rPr>
          <w:rStyle w:val="Char6"/>
          <w:rtl/>
        </w:rPr>
        <w:t>ی</w:t>
      </w:r>
      <w:r w:rsidRPr="003124F6">
        <w:rPr>
          <w:rStyle w:val="Char6"/>
          <w:rtl/>
        </w:rPr>
        <w:t>ن نسناس حا</w:t>
      </w:r>
      <w:r w:rsidR="000E4BC7">
        <w:rPr>
          <w:rStyle w:val="Char6"/>
          <w:rtl/>
        </w:rPr>
        <w:t>ک</w:t>
      </w:r>
      <w:r w:rsidRPr="003124F6">
        <w:rPr>
          <w:rStyle w:val="Char6"/>
          <w:rtl/>
        </w:rPr>
        <w:t>م شهر و باهان فرمانده پادگان و سا</w:t>
      </w:r>
      <w:r w:rsidR="000E4BC7">
        <w:rPr>
          <w:rStyle w:val="Char6"/>
          <w:rtl/>
        </w:rPr>
        <w:t>ی</w:t>
      </w:r>
      <w:r w:rsidRPr="003124F6">
        <w:rPr>
          <w:rStyle w:val="Char6"/>
          <w:rtl/>
        </w:rPr>
        <w:t xml:space="preserve">ر امراء در ادامه </w:t>
      </w:r>
      <w:r w:rsidR="000E4BC7">
        <w:rPr>
          <w:rStyle w:val="Char6"/>
          <w:rtl/>
        </w:rPr>
        <w:t>ی</w:t>
      </w:r>
      <w:r w:rsidRPr="003124F6">
        <w:rPr>
          <w:rStyle w:val="Char6"/>
          <w:rtl/>
        </w:rPr>
        <w:t>ا تر</w:t>
      </w:r>
      <w:r w:rsidR="000E4BC7">
        <w:rPr>
          <w:rStyle w:val="Char6"/>
          <w:rtl/>
        </w:rPr>
        <w:t>ک</w:t>
      </w:r>
      <w:r w:rsidRPr="003124F6">
        <w:rPr>
          <w:rStyle w:val="Char6"/>
          <w:rtl/>
        </w:rPr>
        <w:t xml:space="preserve"> دفاع اختلاف نظر پد</w:t>
      </w:r>
      <w:r w:rsidR="000E4BC7">
        <w:rPr>
          <w:rStyle w:val="Char6"/>
          <w:rtl/>
        </w:rPr>
        <w:t>ی</w:t>
      </w:r>
      <w:r w:rsidRPr="003124F6">
        <w:rPr>
          <w:rStyle w:val="Char6"/>
          <w:rtl/>
        </w:rPr>
        <w:t>د م</w:t>
      </w:r>
      <w:r w:rsidR="000E4BC7">
        <w:rPr>
          <w:rStyle w:val="Char6"/>
          <w:rtl/>
        </w:rPr>
        <w:t>ی</w:t>
      </w:r>
      <w:r w:rsidRPr="003124F6">
        <w:rPr>
          <w:rStyle w:val="Char6"/>
          <w:rtl/>
        </w:rPr>
        <w:t>‌آ</w:t>
      </w:r>
      <w:r w:rsidR="000E4BC7">
        <w:rPr>
          <w:rStyle w:val="Char6"/>
          <w:rtl/>
        </w:rPr>
        <w:t>ی</w:t>
      </w:r>
      <w:r w:rsidRPr="003124F6">
        <w:rPr>
          <w:rStyle w:val="Char6"/>
          <w:rtl/>
        </w:rPr>
        <w:t>د و مسلماً تصم</w:t>
      </w:r>
      <w:r w:rsidR="000E4BC7">
        <w:rPr>
          <w:rStyle w:val="Char6"/>
          <w:rtl/>
        </w:rPr>
        <w:t>ی</w:t>
      </w:r>
      <w:r w:rsidRPr="003124F6">
        <w:rPr>
          <w:rStyle w:val="Char6"/>
          <w:rtl/>
        </w:rPr>
        <w:t>م</w:t>
      </w:r>
      <w:r w:rsidR="005E7603">
        <w:rPr>
          <w:rStyle w:val="Char6"/>
          <w:rFonts w:hint="cs"/>
          <w:rtl/>
        </w:rPr>
        <w:t>‌</w:t>
      </w:r>
      <w:r w:rsidRPr="003124F6">
        <w:rPr>
          <w:rStyle w:val="Char6"/>
          <w:rtl/>
        </w:rPr>
        <w:t>شان مختل و روح</w:t>
      </w:r>
      <w:r w:rsidR="000E4BC7">
        <w:rPr>
          <w:rStyle w:val="Char6"/>
          <w:rtl/>
        </w:rPr>
        <w:t>ی</w:t>
      </w:r>
      <w:r w:rsidRPr="003124F6">
        <w:rPr>
          <w:rStyle w:val="Char6"/>
          <w:rtl/>
        </w:rPr>
        <w:t>ه مدافع</w:t>
      </w:r>
      <w:r w:rsidR="000E4BC7">
        <w:rPr>
          <w:rStyle w:val="Char6"/>
          <w:rtl/>
        </w:rPr>
        <w:t>ی</w:t>
      </w:r>
      <w:r w:rsidRPr="003124F6">
        <w:rPr>
          <w:rStyle w:val="Char6"/>
          <w:rtl/>
        </w:rPr>
        <w:t>ن ضع</w:t>
      </w:r>
      <w:r w:rsidR="000E4BC7">
        <w:rPr>
          <w:rStyle w:val="Char6"/>
          <w:rtl/>
        </w:rPr>
        <w:t>ی</w:t>
      </w:r>
      <w:r w:rsidRPr="003124F6">
        <w:rPr>
          <w:rStyle w:val="Char6"/>
          <w:rtl/>
        </w:rPr>
        <w:t>ف م</w:t>
      </w:r>
      <w:r w:rsidR="000E4BC7">
        <w:rPr>
          <w:rStyle w:val="Char6"/>
          <w:rtl/>
        </w:rPr>
        <w:t>ی</w:t>
      </w:r>
      <w:r w:rsidRPr="003124F6">
        <w:rPr>
          <w:rStyle w:val="Char6"/>
          <w:rtl/>
        </w:rPr>
        <w:t>‌گردد.</w:t>
      </w:r>
    </w:p>
    <w:p w:rsidR="00241CB2" w:rsidRPr="004B7851" w:rsidRDefault="00241CB2" w:rsidP="00DA616D">
      <w:pPr>
        <w:pStyle w:val="a1"/>
        <w:rPr>
          <w:rtl/>
        </w:rPr>
      </w:pPr>
      <w:bookmarkStart w:id="518" w:name="_Toc341627400"/>
      <w:bookmarkStart w:id="519" w:name="_Toc341627621"/>
      <w:bookmarkStart w:id="520" w:name="_Toc440799068"/>
      <w:r w:rsidRPr="004B7851">
        <w:rPr>
          <w:rtl/>
        </w:rPr>
        <w:t>دمشق تسل</w:t>
      </w:r>
      <w:r w:rsidR="00466B22">
        <w:rPr>
          <w:rtl/>
        </w:rPr>
        <w:t>ی</w:t>
      </w:r>
      <w:r w:rsidRPr="004B7851">
        <w:rPr>
          <w:rtl/>
        </w:rPr>
        <w:t>م م</w:t>
      </w:r>
      <w:r w:rsidR="00466B22">
        <w:rPr>
          <w:rtl/>
        </w:rPr>
        <w:t>ی</w:t>
      </w:r>
      <w:r w:rsidRPr="004B7851">
        <w:rPr>
          <w:rtl/>
        </w:rPr>
        <w:t>‌شود</w:t>
      </w:r>
      <w:bookmarkEnd w:id="518"/>
      <w:bookmarkEnd w:id="519"/>
      <w:bookmarkEnd w:id="520"/>
    </w:p>
    <w:p w:rsidR="00241CB2" w:rsidRPr="003124F6" w:rsidRDefault="00241CB2" w:rsidP="00F556E7">
      <w:pPr>
        <w:pStyle w:val="BodyText3"/>
        <w:widowControl w:val="0"/>
        <w:ind w:firstLine="284"/>
        <w:jc w:val="both"/>
        <w:rPr>
          <w:rStyle w:val="Char6"/>
          <w:rtl/>
        </w:rPr>
      </w:pPr>
      <w:r w:rsidRPr="003124F6">
        <w:rPr>
          <w:rStyle w:val="Char6"/>
          <w:rtl/>
        </w:rPr>
        <w:t>در ا</w:t>
      </w:r>
      <w:r w:rsidR="000E4BC7">
        <w:rPr>
          <w:rStyle w:val="Char6"/>
          <w:rtl/>
        </w:rPr>
        <w:t>ی</w:t>
      </w:r>
      <w:r w:rsidRPr="003124F6">
        <w:rPr>
          <w:rStyle w:val="Char6"/>
          <w:rtl/>
        </w:rPr>
        <w:t xml:space="preserve">ن هنگام </w:t>
      </w:r>
      <w:r w:rsidR="000E4BC7">
        <w:rPr>
          <w:rStyle w:val="Char6"/>
          <w:rtl/>
        </w:rPr>
        <w:t>ک</w:t>
      </w:r>
      <w:r w:rsidRPr="003124F6">
        <w:rPr>
          <w:rStyle w:val="Char6"/>
          <w:rtl/>
        </w:rPr>
        <w:t>ه اهل شهر در خطر افتاده بودند از هر در</w:t>
      </w:r>
      <w:r w:rsidR="000E4BC7">
        <w:rPr>
          <w:rStyle w:val="Char6"/>
          <w:rtl/>
        </w:rPr>
        <w:t>ی</w:t>
      </w:r>
      <w:r w:rsidRPr="003124F6">
        <w:rPr>
          <w:rStyle w:val="Char6"/>
          <w:rtl/>
        </w:rPr>
        <w:t xml:space="preserve"> ناام</w:t>
      </w:r>
      <w:r w:rsidR="000E4BC7">
        <w:rPr>
          <w:rStyle w:val="Char6"/>
          <w:rtl/>
        </w:rPr>
        <w:t>ی</w:t>
      </w:r>
      <w:r w:rsidRPr="003124F6">
        <w:rPr>
          <w:rStyle w:val="Char6"/>
          <w:rtl/>
        </w:rPr>
        <w:t>د شده بودند، به ناچار با مسلم</w:t>
      </w:r>
      <w:r w:rsidR="000E4BC7">
        <w:rPr>
          <w:rStyle w:val="Char6"/>
          <w:rtl/>
        </w:rPr>
        <w:t>ی</w:t>
      </w:r>
      <w:r w:rsidRPr="003124F6">
        <w:rPr>
          <w:rStyle w:val="Char6"/>
          <w:rtl/>
        </w:rPr>
        <w:t xml:space="preserve">ن صلح </w:t>
      </w:r>
      <w:r w:rsidR="000E4BC7">
        <w:rPr>
          <w:rStyle w:val="Char6"/>
          <w:rtl/>
        </w:rPr>
        <w:t>ک</w:t>
      </w:r>
      <w:r w:rsidRPr="003124F6">
        <w:rPr>
          <w:rStyle w:val="Char6"/>
          <w:rtl/>
        </w:rPr>
        <w:t>ردند. شهر بزرگ دمشق پس از شش ماه محاصره در اواخر سال 23 هجر</w:t>
      </w:r>
      <w:r w:rsidR="000E4BC7">
        <w:rPr>
          <w:rStyle w:val="Char6"/>
          <w:rtl/>
        </w:rPr>
        <w:t>ی</w:t>
      </w:r>
      <w:r w:rsidRPr="003124F6">
        <w:rPr>
          <w:rStyle w:val="Char6"/>
          <w:rtl/>
        </w:rPr>
        <w:t xml:space="preserve"> به عنوان صلح به دست مسلم</w:t>
      </w:r>
      <w:r w:rsidR="000E4BC7">
        <w:rPr>
          <w:rStyle w:val="Char6"/>
          <w:rtl/>
        </w:rPr>
        <w:t>ی</w:t>
      </w:r>
      <w:r w:rsidRPr="003124F6">
        <w:rPr>
          <w:rStyle w:val="Char6"/>
          <w:rtl/>
        </w:rPr>
        <w:t>ن افتاد.</w:t>
      </w:r>
    </w:p>
    <w:p w:rsidR="00241CB2" w:rsidRPr="003124F6" w:rsidRDefault="00241CB2" w:rsidP="00F556E7">
      <w:pPr>
        <w:pStyle w:val="BodyText3"/>
        <w:widowControl w:val="0"/>
        <w:ind w:firstLine="284"/>
        <w:jc w:val="both"/>
        <w:rPr>
          <w:rStyle w:val="Char6"/>
          <w:rtl/>
        </w:rPr>
      </w:pPr>
      <w:r w:rsidRPr="003124F6">
        <w:rPr>
          <w:rStyle w:val="Char6"/>
          <w:rtl/>
        </w:rPr>
        <w:t>اما ا</w:t>
      </w:r>
      <w:r w:rsidR="000E4BC7">
        <w:rPr>
          <w:rStyle w:val="Char6"/>
          <w:rtl/>
        </w:rPr>
        <w:t>ی</w:t>
      </w:r>
      <w:r w:rsidRPr="003124F6">
        <w:rPr>
          <w:rStyle w:val="Char6"/>
          <w:rtl/>
        </w:rPr>
        <w:t>ن صلح چگونه صورت گرفت؟ روا</w:t>
      </w:r>
      <w:r w:rsidR="000E4BC7">
        <w:rPr>
          <w:rStyle w:val="Char6"/>
          <w:rtl/>
        </w:rPr>
        <w:t>ی</w:t>
      </w:r>
      <w:r w:rsidRPr="003124F6">
        <w:rPr>
          <w:rStyle w:val="Char6"/>
          <w:rtl/>
        </w:rPr>
        <w:t>ات مختلف</w:t>
      </w:r>
      <w:r w:rsidR="000E4BC7">
        <w:rPr>
          <w:rStyle w:val="Char6"/>
          <w:rtl/>
        </w:rPr>
        <w:t>ی</w:t>
      </w:r>
      <w:r w:rsidRPr="003124F6">
        <w:rPr>
          <w:rStyle w:val="Char6"/>
          <w:rtl/>
        </w:rPr>
        <w:t xml:space="preserve"> دارد </w:t>
      </w:r>
      <w:r w:rsidR="000E4BC7">
        <w:rPr>
          <w:rStyle w:val="Char6"/>
          <w:rtl/>
        </w:rPr>
        <w:t>ک</w:t>
      </w:r>
      <w:r w:rsidRPr="003124F6">
        <w:rPr>
          <w:rStyle w:val="Char6"/>
          <w:rtl/>
        </w:rPr>
        <w:t>ه صح</w:t>
      </w:r>
      <w:r w:rsidR="000E4BC7">
        <w:rPr>
          <w:rStyle w:val="Char6"/>
          <w:rtl/>
        </w:rPr>
        <w:t>ی</w:t>
      </w:r>
      <w:r w:rsidRPr="003124F6">
        <w:rPr>
          <w:rStyle w:val="Char6"/>
          <w:rtl/>
        </w:rPr>
        <w:t>ح‌تر از همه</w:t>
      </w:r>
      <w:r w:rsidR="009F5D6E">
        <w:rPr>
          <w:rStyle w:val="Char6"/>
          <w:rtl/>
        </w:rPr>
        <w:t xml:space="preserve"> آن‌ها </w:t>
      </w:r>
      <w:r w:rsidRPr="003124F6">
        <w:rPr>
          <w:rStyle w:val="Char6"/>
          <w:rtl/>
        </w:rPr>
        <w:t>ا</w:t>
      </w:r>
      <w:r w:rsidR="000E4BC7">
        <w:rPr>
          <w:rStyle w:val="Char6"/>
          <w:rtl/>
        </w:rPr>
        <w:t>ی</w:t>
      </w:r>
      <w:r w:rsidRPr="003124F6">
        <w:rPr>
          <w:rStyle w:val="Char6"/>
          <w:rtl/>
        </w:rPr>
        <w:t>ن روا</w:t>
      </w:r>
      <w:r w:rsidR="000E4BC7">
        <w:rPr>
          <w:rStyle w:val="Char6"/>
          <w:rtl/>
        </w:rPr>
        <w:t>ی</w:t>
      </w:r>
      <w:r w:rsidRPr="003124F6">
        <w:rPr>
          <w:rStyle w:val="Char6"/>
          <w:rtl/>
        </w:rPr>
        <w:t xml:space="preserve">ت است </w:t>
      </w:r>
      <w:r w:rsidR="000E4BC7">
        <w:rPr>
          <w:rStyle w:val="Char6"/>
          <w:rtl/>
        </w:rPr>
        <w:t>ک</w:t>
      </w:r>
      <w:r w:rsidRPr="003124F6">
        <w:rPr>
          <w:rStyle w:val="Char6"/>
          <w:rtl/>
        </w:rPr>
        <w:t>ه م</w:t>
      </w:r>
      <w:r w:rsidR="000E4BC7">
        <w:rPr>
          <w:rStyle w:val="Char6"/>
          <w:rtl/>
        </w:rPr>
        <w:t>ی</w:t>
      </w:r>
      <w:r w:rsidRPr="003124F6">
        <w:rPr>
          <w:rStyle w:val="Char6"/>
          <w:rtl/>
        </w:rPr>
        <w:t>‌گو</w:t>
      </w:r>
      <w:r w:rsidR="000E4BC7">
        <w:rPr>
          <w:rStyle w:val="Char6"/>
          <w:rtl/>
        </w:rPr>
        <w:t>ی</w:t>
      </w:r>
      <w:r w:rsidRPr="003124F6">
        <w:rPr>
          <w:rStyle w:val="Char6"/>
          <w:rtl/>
        </w:rPr>
        <w:t>د: خالد بن الول</w:t>
      </w:r>
      <w:r w:rsidR="000E4BC7">
        <w:rPr>
          <w:rStyle w:val="Char6"/>
          <w:rtl/>
        </w:rPr>
        <w:t>ی</w:t>
      </w:r>
      <w:r w:rsidRPr="003124F6">
        <w:rPr>
          <w:rStyle w:val="Char6"/>
          <w:rtl/>
        </w:rPr>
        <w:t xml:space="preserve">د </w:t>
      </w:r>
      <w:r w:rsidR="000E4BC7">
        <w:rPr>
          <w:rStyle w:val="Char6"/>
          <w:rtl/>
        </w:rPr>
        <w:t>ک</w:t>
      </w:r>
      <w:r w:rsidRPr="003124F6">
        <w:rPr>
          <w:rStyle w:val="Char6"/>
          <w:rtl/>
        </w:rPr>
        <w:t>ه مأمور گشودن دروازه شرق</w:t>
      </w:r>
      <w:r w:rsidR="000E4BC7">
        <w:rPr>
          <w:rStyle w:val="Char6"/>
          <w:rtl/>
        </w:rPr>
        <w:t>ی</w:t>
      </w:r>
      <w:r w:rsidRPr="003124F6">
        <w:rPr>
          <w:rStyle w:val="Char6"/>
          <w:rtl/>
        </w:rPr>
        <w:t xml:space="preserve"> دمشق بود، جاسوس</w:t>
      </w:r>
      <w:r w:rsidR="00B37D1F" w:rsidRPr="003124F6">
        <w:rPr>
          <w:rStyle w:val="Char6"/>
          <w:rFonts w:hint="cs"/>
          <w:rtl/>
        </w:rPr>
        <w:t>‌</w:t>
      </w:r>
      <w:r w:rsidRPr="003124F6">
        <w:rPr>
          <w:rStyle w:val="Char6"/>
          <w:rtl/>
        </w:rPr>
        <w:t>ها</w:t>
      </w:r>
      <w:r w:rsidR="000E4BC7">
        <w:rPr>
          <w:rStyle w:val="Char6"/>
          <w:rtl/>
        </w:rPr>
        <w:t>ی</w:t>
      </w:r>
      <w:r w:rsidRPr="003124F6">
        <w:rPr>
          <w:rStyle w:val="Char6"/>
          <w:rtl/>
        </w:rPr>
        <w:t xml:space="preserve"> ورز</w:t>
      </w:r>
      <w:r w:rsidR="000E4BC7">
        <w:rPr>
          <w:rStyle w:val="Char6"/>
          <w:rtl/>
        </w:rPr>
        <w:t>ی</w:t>
      </w:r>
      <w:r w:rsidRPr="003124F6">
        <w:rPr>
          <w:rStyle w:val="Char6"/>
          <w:rtl/>
        </w:rPr>
        <w:t xml:space="preserve">ده و </w:t>
      </w:r>
      <w:r w:rsidR="000E4BC7">
        <w:rPr>
          <w:rStyle w:val="Char6"/>
          <w:rtl/>
        </w:rPr>
        <w:t>ک</w:t>
      </w:r>
      <w:r w:rsidRPr="003124F6">
        <w:rPr>
          <w:rStyle w:val="Char6"/>
          <w:rtl/>
        </w:rPr>
        <w:t>اردان</w:t>
      </w:r>
      <w:r w:rsidR="000E4BC7">
        <w:rPr>
          <w:rStyle w:val="Char6"/>
          <w:rtl/>
        </w:rPr>
        <w:t>ی</w:t>
      </w:r>
      <w:r w:rsidRPr="003124F6">
        <w:rPr>
          <w:rStyle w:val="Char6"/>
          <w:rtl/>
        </w:rPr>
        <w:t xml:space="preserve"> داشت </w:t>
      </w:r>
      <w:r w:rsidR="000E4BC7">
        <w:rPr>
          <w:rStyle w:val="Char6"/>
          <w:rtl/>
        </w:rPr>
        <w:t>ک</w:t>
      </w:r>
      <w:r w:rsidRPr="003124F6">
        <w:rPr>
          <w:rStyle w:val="Char6"/>
          <w:rtl/>
        </w:rPr>
        <w:t xml:space="preserve">ه در </w:t>
      </w:r>
      <w:r w:rsidR="000E4BC7">
        <w:rPr>
          <w:rStyle w:val="Char6"/>
          <w:rtl/>
        </w:rPr>
        <w:t>ک</w:t>
      </w:r>
      <w:r w:rsidRPr="003124F6">
        <w:rPr>
          <w:rStyle w:val="Char6"/>
          <w:rtl/>
        </w:rPr>
        <w:t>ارشان به حد</w:t>
      </w:r>
      <w:r w:rsidR="000E4BC7">
        <w:rPr>
          <w:rStyle w:val="Char6"/>
          <w:rtl/>
        </w:rPr>
        <w:t>ی</w:t>
      </w:r>
      <w:r w:rsidRPr="003124F6">
        <w:rPr>
          <w:rStyle w:val="Char6"/>
          <w:rtl/>
        </w:rPr>
        <w:t xml:space="preserve"> دق</w:t>
      </w:r>
      <w:r w:rsidR="000E4BC7">
        <w:rPr>
          <w:rStyle w:val="Char6"/>
          <w:rtl/>
        </w:rPr>
        <w:t>ی</w:t>
      </w:r>
      <w:r w:rsidRPr="003124F6">
        <w:rPr>
          <w:rStyle w:val="Char6"/>
          <w:rtl/>
        </w:rPr>
        <w:t xml:space="preserve">ق بودند </w:t>
      </w:r>
      <w:r w:rsidR="000E4BC7">
        <w:rPr>
          <w:rStyle w:val="Char6"/>
          <w:rtl/>
        </w:rPr>
        <w:t>ک</w:t>
      </w:r>
      <w:r w:rsidRPr="003124F6">
        <w:rPr>
          <w:rStyle w:val="Char6"/>
          <w:rtl/>
        </w:rPr>
        <w:t>ه گهگاه از امور</w:t>
      </w:r>
      <w:r w:rsidR="000E4BC7">
        <w:rPr>
          <w:rStyle w:val="Char6"/>
          <w:rtl/>
        </w:rPr>
        <w:t>ی</w:t>
      </w:r>
      <w:r w:rsidRPr="003124F6">
        <w:rPr>
          <w:rStyle w:val="Char6"/>
          <w:rtl/>
        </w:rPr>
        <w:t xml:space="preserve"> </w:t>
      </w:r>
      <w:r w:rsidR="000E4BC7">
        <w:rPr>
          <w:rStyle w:val="Char6"/>
          <w:rtl/>
        </w:rPr>
        <w:t>ک</w:t>
      </w:r>
      <w:r w:rsidRPr="003124F6">
        <w:rPr>
          <w:rStyle w:val="Char6"/>
          <w:rtl/>
        </w:rPr>
        <w:t>ه در داخل شهر رخ م</w:t>
      </w:r>
      <w:r w:rsidR="000E4BC7">
        <w:rPr>
          <w:rStyle w:val="Char6"/>
          <w:rtl/>
        </w:rPr>
        <w:t>ی</w:t>
      </w:r>
      <w:r w:rsidRPr="003124F6">
        <w:rPr>
          <w:rStyle w:val="Char6"/>
          <w:rtl/>
        </w:rPr>
        <w:t>‌داد اطلاع پ</w:t>
      </w:r>
      <w:r w:rsidR="000E4BC7">
        <w:rPr>
          <w:rStyle w:val="Char6"/>
          <w:rtl/>
        </w:rPr>
        <w:t>ی</w:t>
      </w:r>
      <w:r w:rsidRPr="003124F6">
        <w:rPr>
          <w:rStyle w:val="Char6"/>
          <w:rtl/>
        </w:rPr>
        <w:t>دا م</w:t>
      </w:r>
      <w:r w:rsidR="000E4BC7">
        <w:rPr>
          <w:rStyle w:val="Char6"/>
          <w:rtl/>
        </w:rPr>
        <w:t>ی</w:t>
      </w:r>
      <w:r w:rsidRPr="003124F6">
        <w:rPr>
          <w:rStyle w:val="Char6"/>
          <w:rtl/>
        </w:rPr>
        <w:t>‌</w:t>
      </w:r>
      <w:r w:rsidR="000E4BC7">
        <w:rPr>
          <w:rStyle w:val="Char6"/>
          <w:rtl/>
        </w:rPr>
        <w:t>ک</w:t>
      </w:r>
      <w:r w:rsidRPr="003124F6">
        <w:rPr>
          <w:rStyle w:val="Char6"/>
          <w:rtl/>
        </w:rPr>
        <w:t>ردند و به خالد خبر م</w:t>
      </w:r>
      <w:r w:rsidR="000E4BC7">
        <w:rPr>
          <w:rStyle w:val="Char6"/>
          <w:rtl/>
        </w:rPr>
        <w:t>ی</w:t>
      </w:r>
      <w:r w:rsidRPr="003124F6">
        <w:rPr>
          <w:rStyle w:val="Char6"/>
          <w:rtl/>
        </w:rPr>
        <w:t>‌دادند.</w:t>
      </w:r>
    </w:p>
    <w:p w:rsidR="00241CB2" w:rsidRPr="003124F6" w:rsidRDefault="00241CB2" w:rsidP="00F556E7">
      <w:pPr>
        <w:pStyle w:val="BodyText3"/>
        <w:widowControl w:val="0"/>
        <w:ind w:firstLine="284"/>
        <w:jc w:val="both"/>
        <w:rPr>
          <w:rStyle w:val="Char6"/>
          <w:rtl/>
        </w:rPr>
      </w:pPr>
      <w:r w:rsidRPr="003124F6">
        <w:rPr>
          <w:rStyle w:val="Char6"/>
          <w:rtl/>
        </w:rPr>
        <w:t>ا</w:t>
      </w:r>
      <w:r w:rsidR="000E4BC7">
        <w:rPr>
          <w:rStyle w:val="Char6"/>
          <w:rtl/>
        </w:rPr>
        <w:t>ی</w:t>
      </w:r>
      <w:r w:rsidRPr="003124F6">
        <w:rPr>
          <w:rStyle w:val="Char6"/>
          <w:rtl/>
        </w:rPr>
        <w:t>ن جاسوسان شب</w:t>
      </w:r>
      <w:r w:rsidR="000E4BC7">
        <w:rPr>
          <w:rStyle w:val="Char6"/>
          <w:rtl/>
        </w:rPr>
        <w:t>ی</w:t>
      </w:r>
      <w:r w:rsidRPr="003124F6">
        <w:rPr>
          <w:rStyle w:val="Char6"/>
          <w:rtl/>
        </w:rPr>
        <w:t xml:space="preserve"> به خالد اطلاع دادند </w:t>
      </w:r>
      <w:r w:rsidR="000E4BC7">
        <w:rPr>
          <w:rStyle w:val="Char6"/>
          <w:rtl/>
        </w:rPr>
        <w:t>ک</w:t>
      </w:r>
      <w:r w:rsidRPr="003124F6">
        <w:rPr>
          <w:rStyle w:val="Char6"/>
          <w:rtl/>
        </w:rPr>
        <w:t>ه برا</w:t>
      </w:r>
      <w:r w:rsidR="000E4BC7">
        <w:rPr>
          <w:rStyle w:val="Char6"/>
          <w:rtl/>
        </w:rPr>
        <w:t>ی</w:t>
      </w:r>
      <w:r w:rsidRPr="003124F6">
        <w:rPr>
          <w:rStyle w:val="Char6"/>
          <w:rtl/>
        </w:rPr>
        <w:t xml:space="preserve"> پ</w:t>
      </w:r>
      <w:r w:rsidR="000E4BC7">
        <w:rPr>
          <w:rStyle w:val="Char6"/>
          <w:rtl/>
        </w:rPr>
        <w:t>ی</w:t>
      </w:r>
      <w:r w:rsidRPr="003124F6">
        <w:rPr>
          <w:rStyle w:val="Char6"/>
          <w:rtl/>
        </w:rPr>
        <w:t>شوا</w:t>
      </w:r>
      <w:r w:rsidR="000E4BC7">
        <w:rPr>
          <w:rStyle w:val="Char6"/>
          <w:rtl/>
        </w:rPr>
        <w:t>ی</w:t>
      </w:r>
      <w:r w:rsidRPr="003124F6">
        <w:rPr>
          <w:rStyle w:val="Char6"/>
          <w:rtl/>
        </w:rPr>
        <w:t xml:space="preserve"> روحان</w:t>
      </w:r>
      <w:r w:rsidR="000E4BC7">
        <w:rPr>
          <w:rStyle w:val="Char6"/>
          <w:rtl/>
        </w:rPr>
        <w:t>ی</w:t>
      </w:r>
      <w:r w:rsidRPr="003124F6">
        <w:rPr>
          <w:rStyle w:val="Char6"/>
          <w:rtl/>
        </w:rPr>
        <w:t xml:space="preserve"> مس</w:t>
      </w:r>
      <w:r w:rsidR="000E4BC7">
        <w:rPr>
          <w:rStyle w:val="Char6"/>
          <w:rtl/>
        </w:rPr>
        <w:t>ی</w:t>
      </w:r>
      <w:r w:rsidRPr="003124F6">
        <w:rPr>
          <w:rStyle w:val="Char6"/>
          <w:rtl/>
        </w:rPr>
        <w:t>ح</w:t>
      </w:r>
      <w:r w:rsidR="000E4BC7">
        <w:rPr>
          <w:rStyle w:val="Char6"/>
          <w:rtl/>
        </w:rPr>
        <w:t>ی</w:t>
      </w:r>
      <w:r w:rsidRPr="003124F6">
        <w:rPr>
          <w:rStyle w:val="Char6"/>
          <w:rtl/>
        </w:rPr>
        <w:t>ان شهر فرزند</w:t>
      </w:r>
      <w:r w:rsidR="000E4BC7">
        <w:rPr>
          <w:rStyle w:val="Char6"/>
          <w:rtl/>
        </w:rPr>
        <w:t>ی</w:t>
      </w:r>
      <w:r w:rsidRPr="003124F6">
        <w:rPr>
          <w:rStyle w:val="Char6"/>
          <w:rtl/>
        </w:rPr>
        <w:t xml:space="preserve"> به دن</w:t>
      </w:r>
      <w:r w:rsidR="000E4BC7">
        <w:rPr>
          <w:rStyle w:val="Char6"/>
          <w:rtl/>
        </w:rPr>
        <w:t>ی</w:t>
      </w:r>
      <w:r w:rsidRPr="003124F6">
        <w:rPr>
          <w:rStyle w:val="Char6"/>
          <w:rtl/>
        </w:rPr>
        <w:t>ا آمده و بد</w:t>
      </w:r>
      <w:r w:rsidR="000E4BC7">
        <w:rPr>
          <w:rStyle w:val="Char6"/>
          <w:rtl/>
        </w:rPr>
        <w:t>ی</w:t>
      </w:r>
      <w:r w:rsidRPr="003124F6">
        <w:rPr>
          <w:rStyle w:val="Char6"/>
          <w:rtl/>
        </w:rPr>
        <w:t>ن مناسبت اهل شهر را غذا م</w:t>
      </w:r>
      <w:r w:rsidR="000E4BC7">
        <w:rPr>
          <w:rStyle w:val="Char6"/>
          <w:rtl/>
        </w:rPr>
        <w:t>ی</w:t>
      </w:r>
      <w:r w:rsidRPr="003124F6">
        <w:rPr>
          <w:rStyle w:val="Char6"/>
          <w:rtl/>
        </w:rPr>
        <w:t>‌دهد و برا</w:t>
      </w:r>
      <w:r w:rsidR="000E4BC7">
        <w:rPr>
          <w:rStyle w:val="Char6"/>
          <w:rtl/>
        </w:rPr>
        <w:t>ی</w:t>
      </w:r>
      <w:r w:rsidRPr="003124F6">
        <w:rPr>
          <w:rStyle w:val="Char6"/>
          <w:rtl/>
        </w:rPr>
        <w:t xml:space="preserve"> اشراف، امراء و ن</w:t>
      </w:r>
      <w:r w:rsidR="000E4BC7">
        <w:rPr>
          <w:rStyle w:val="Char6"/>
          <w:rtl/>
        </w:rPr>
        <w:t>ی</w:t>
      </w:r>
      <w:r w:rsidRPr="003124F6">
        <w:rPr>
          <w:rStyle w:val="Char6"/>
          <w:rtl/>
        </w:rPr>
        <w:t>روها</w:t>
      </w:r>
      <w:r w:rsidR="000E4BC7">
        <w:rPr>
          <w:rStyle w:val="Char6"/>
          <w:rtl/>
        </w:rPr>
        <w:t>ی</w:t>
      </w:r>
      <w:r w:rsidRPr="003124F6">
        <w:rPr>
          <w:rStyle w:val="Char6"/>
          <w:rtl/>
        </w:rPr>
        <w:t xml:space="preserve"> لش</w:t>
      </w:r>
      <w:r w:rsidR="000E4BC7">
        <w:rPr>
          <w:rStyle w:val="Char6"/>
          <w:rtl/>
        </w:rPr>
        <w:t>ک</w:t>
      </w:r>
      <w:r w:rsidRPr="003124F6">
        <w:rPr>
          <w:rStyle w:val="Char6"/>
          <w:rtl/>
        </w:rPr>
        <w:t>ر مدافع شهر مهمان</w:t>
      </w:r>
      <w:r w:rsidR="000E4BC7">
        <w:rPr>
          <w:rStyle w:val="Char6"/>
          <w:rtl/>
        </w:rPr>
        <w:t>ی</w:t>
      </w:r>
      <w:r w:rsidRPr="003124F6">
        <w:rPr>
          <w:rStyle w:val="Char6"/>
          <w:rtl/>
        </w:rPr>
        <w:t xml:space="preserve"> شام و مجلس شب‌نش</w:t>
      </w:r>
      <w:r w:rsidR="000E4BC7">
        <w:rPr>
          <w:rStyle w:val="Char6"/>
          <w:rtl/>
        </w:rPr>
        <w:t>ی</w:t>
      </w:r>
      <w:r w:rsidRPr="003124F6">
        <w:rPr>
          <w:rStyle w:val="Char6"/>
          <w:rtl/>
        </w:rPr>
        <w:t>ن</w:t>
      </w:r>
      <w:r w:rsidR="000E4BC7">
        <w:rPr>
          <w:rStyle w:val="Char6"/>
          <w:rtl/>
        </w:rPr>
        <w:t>ی</w:t>
      </w:r>
      <w:r w:rsidRPr="003124F6">
        <w:rPr>
          <w:rStyle w:val="Char6"/>
          <w:rtl/>
        </w:rPr>
        <w:t xml:space="preserve"> و ع</w:t>
      </w:r>
      <w:r w:rsidR="000E4BC7">
        <w:rPr>
          <w:rStyle w:val="Char6"/>
          <w:rtl/>
        </w:rPr>
        <w:t>ی</w:t>
      </w:r>
      <w:r w:rsidRPr="003124F6">
        <w:rPr>
          <w:rStyle w:val="Char6"/>
          <w:rtl/>
        </w:rPr>
        <w:t xml:space="preserve">ش و نوش فراهم </w:t>
      </w:r>
      <w:r w:rsidR="000E4BC7">
        <w:rPr>
          <w:rStyle w:val="Char6"/>
          <w:rtl/>
        </w:rPr>
        <w:t>ک</w:t>
      </w:r>
      <w:r w:rsidRPr="003124F6">
        <w:rPr>
          <w:rStyle w:val="Char6"/>
          <w:rtl/>
        </w:rPr>
        <w:t>رده به حد</w:t>
      </w:r>
      <w:r w:rsidR="000E4BC7">
        <w:rPr>
          <w:rStyle w:val="Char6"/>
          <w:rtl/>
        </w:rPr>
        <w:t>ی</w:t>
      </w:r>
      <w:r w:rsidRPr="003124F6">
        <w:rPr>
          <w:rStyle w:val="Char6"/>
          <w:rtl/>
        </w:rPr>
        <w:t xml:space="preserve"> شراب نوش</w:t>
      </w:r>
      <w:r w:rsidR="000E4BC7">
        <w:rPr>
          <w:rStyle w:val="Char6"/>
          <w:rtl/>
        </w:rPr>
        <w:t>ی</w:t>
      </w:r>
      <w:r w:rsidRPr="003124F6">
        <w:rPr>
          <w:rStyle w:val="Char6"/>
          <w:rtl/>
        </w:rPr>
        <w:t xml:space="preserve">ده‌اند </w:t>
      </w:r>
      <w:r w:rsidR="000E4BC7">
        <w:rPr>
          <w:rStyle w:val="Char6"/>
          <w:rtl/>
        </w:rPr>
        <w:t>ک</w:t>
      </w:r>
      <w:r w:rsidRPr="003124F6">
        <w:rPr>
          <w:rStyle w:val="Char6"/>
          <w:rtl/>
        </w:rPr>
        <w:t>ه از وظ</w:t>
      </w:r>
      <w:r w:rsidR="000E4BC7">
        <w:rPr>
          <w:rStyle w:val="Char6"/>
          <w:rtl/>
        </w:rPr>
        <w:t>ی</w:t>
      </w:r>
      <w:r w:rsidRPr="003124F6">
        <w:rPr>
          <w:rStyle w:val="Char6"/>
          <w:rtl/>
        </w:rPr>
        <w:t xml:space="preserve">فه و </w:t>
      </w:r>
      <w:r w:rsidR="000E4BC7">
        <w:rPr>
          <w:rStyle w:val="Char6"/>
          <w:rtl/>
        </w:rPr>
        <w:t>ک</w:t>
      </w:r>
      <w:r w:rsidRPr="003124F6">
        <w:rPr>
          <w:rStyle w:val="Char6"/>
          <w:rtl/>
        </w:rPr>
        <w:t>ارشان غافل و غرق در عالم</w:t>
      </w:r>
      <w:r w:rsidR="000E4BC7">
        <w:rPr>
          <w:rStyle w:val="Char6"/>
          <w:rtl/>
        </w:rPr>
        <w:t>ی</w:t>
      </w:r>
      <w:r w:rsidRPr="003124F6">
        <w:rPr>
          <w:rStyle w:val="Char6"/>
          <w:rtl/>
        </w:rPr>
        <w:t xml:space="preserve"> د</w:t>
      </w:r>
      <w:r w:rsidR="000E4BC7">
        <w:rPr>
          <w:rStyle w:val="Char6"/>
          <w:rtl/>
        </w:rPr>
        <w:t>ی</w:t>
      </w:r>
      <w:r w:rsidRPr="003124F6">
        <w:rPr>
          <w:rStyle w:val="Char6"/>
          <w:rtl/>
        </w:rPr>
        <w:t>گر شده‌اند.</w:t>
      </w:r>
    </w:p>
    <w:p w:rsidR="00241CB2" w:rsidRPr="003124F6" w:rsidRDefault="00241CB2" w:rsidP="00F556E7">
      <w:pPr>
        <w:pStyle w:val="BodyText3"/>
        <w:widowControl w:val="0"/>
        <w:ind w:firstLine="284"/>
        <w:jc w:val="both"/>
        <w:rPr>
          <w:rStyle w:val="Char6"/>
          <w:rtl/>
        </w:rPr>
      </w:pPr>
      <w:r w:rsidRPr="003124F6">
        <w:rPr>
          <w:rStyle w:val="Char6"/>
          <w:rtl/>
        </w:rPr>
        <w:t>خالد ا</w:t>
      </w:r>
      <w:r w:rsidR="000E4BC7">
        <w:rPr>
          <w:rStyle w:val="Char6"/>
          <w:rtl/>
        </w:rPr>
        <w:t>ی</w:t>
      </w:r>
      <w:r w:rsidRPr="003124F6">
        <w:rPr>
          <w:rStyle w:val="Char6"/>
          <w:rtl/>
        </w:rPr>
        <w:t>ن پ</w:t>
      </w:r>
      <w:r w:rsidR="000E4BC7">
        <w:rPr>
          <w:rStyle w:val="Char6"/>
          <w:rtl/>
        </w:rPr>
        <w:t>ی</w:t>
      </w:r>
      <w:r w:rsidRPr="003124F6">
        <w:rPr>
          <w:rStyle w:val="Char6"/>
          <w:rtl/>
        </w:rPr>
        <w:t>ش آمد را غن</w:t>
      </w:r>
      <w:r w:rsidR="000E4BC7">
        <w:rPr>
          <w:rStyle w:val="Char6"/>
          <w:rtl/>
        </w:rPr>
        <w:t>ی</w:t>
      </w:r>
      <w:r w:rsidRPr="003124F6">
        <w:rPr>
          <w:rStyle w:val="Char6"/>
          <w:rtl/>
        </w:rPr>
        <w:t>مت شمرد و با استفاده از ا</w:t>
      </w:r>
      <w:r w:rsidR="000E4BC7">
        <w:rPr>
          <w:rStyle w:val="Char6"/>
          <w:rtl/>
        </w:rPr>
        <w:t>ی</w:t>
      </w:r>
      <w:r w:rsidRPr="003124F6">
        <w:rPr>
          <w:rStyle w:val="Char6"/>
          <w:rtl/>
        </w:rPr>
        <w:t>ن فرصت دستور داد پله‌ا</w:t>
      </w:r>
      <w:r w:rsidR="000E4BC7">
        <w:rPr>
          <w:rStyle w:val="Char6"/>
          <w:rtl/>
        </w:rPr>
        <w:t>ی</w:t>
      </w:r>
      <w:r w:rsidRPr="003124F6">
        <w:rPr>
          <w:rStyle w:val="Char6"/>
          <w:rtl/>
        </w:rPr>
        <w:t xml:space="preserve"> از طناب بسازند و هم</w:t>
      </w:r>
      <w:r w:rsidR="000E4BC7">
        <w:rPr>
          <w:rStyle w:val="Char6"/>
          <w:rtl/>
        </w:rPr>
        <w:t>ی</w:t>
      </w:r>
      <w:r w:rsidRPr="003124F6">
        <w:rPr>
          <w:rStyle w:val="Char6"/>
          <w:rtl/>
        </w:rPr>
        <w:t xml:space="preserve">ن </w:t>
      </w:r>
      <w:r w:rsidR="000E4BC7">
        <w:rPr>
          <w:rStyle w:val="Char6"/>
          <w:rtl/>
        </w:rPr>
        <w:t>ک</w:t>
      </w:r>
      <w:r w:rsidRPr="003124F6">
        <w:rPr>
          <w:rStyle w:val="Char6"/>
          <w:rtl/>
        </w:rPr>
        <w:t>ه پاس</w:t>
      </w:r>
      <w:r w:rsidR="000E4BC7">
        <w:rPr>
          <w:rStyle w:val="Char6"/>
          <w:rtl/>
        </w:rPr>
        <w:t>ی</w:t>
      </w:r>
      <w:r w:rsidRPr="003124F6">
        <w:rPr>
          <w:rStyle w:val="Char6"/>
          <w:rtl/>
        </w:rPr>
        <w:t xml:space="preserve"> از شب گذشت، پله طناب</w:t>
      </w:r>
      <w:r w:rsidR="000E4BC7">
        <w:rPr>
          <w:rStyle w:val="Char6"/>
          <w:rtl/>
        </w:rPr>
        <w:t>ی</w:t>
      </w:r>
      <w:r w:rsidRPr="003124F6">
        <w:rPr>
          <w:rStyle w:val="Char6"/>
          <w:rtl/>
        </w:rPr>
        <w:t xml:space="preserve"> را مانند </w:t>
      </w:r>
      <w:r w:rsidR="000E4BC7">
        <w:rPr>
          <w:rStyle w:val="Char6"/>
          <w:rtl/>
        </w:rPr>
        <w:t>ک</w:t>
      </w:r>
      <w:r w:rsidRPr="003124F6">
        <w:rPr>
          <w:rStyle w:val="Char6"/>
          <w:rtl/>
        </w:rPr>
        <w:t xml:space="preserve">مند پشت </w:t>
      </w:r>
      <w:r w:rsidR="000E4BC7">
        <w:rPr>
          <w:rStyle w:val="Char6"/>
          <w:rtl/>
        </w:rPr>
        <w:t>یکی</w:t>
      </w:r>
      <w:r w:rsidRPr="003124F6">
        <w:rPr>
          <w:rStyle w:val="Char6"/>
          <w:rtl/>
        </w:rPr>
        <w:t xml:space="preserve"> از </w:t>
      </w:r>
      <w:r w:rsidR="000E4BC7">
        <w:rPr>
          <w:rStyle w:val="Char6"/>
          <w:rtl/>
        </w:rPr>
        <w:t>ک</w:t>
      </w:r>
      <w:r w:rsidRPr="003124F6">
        <w:rPr>
          <w:rStyle w:val="Char6"/>
          <w:rtl/>
        </w:rPr>
        <w:t>نگره‌ها</w:t>
      </w:r>
      <w:r w:rsidR="000E4BC7">
        <w:rPr>
          <w:rStyle w:val="Char6"/>
          <w:rtl/>
        </w:rPr>
        <w:t>ی</w:t>
      </w:r>
      <w:r w:rsidRPr="003124F6">
        <w:rPr>
          <w:rStyle w:val="Char6"/>
          <w:rtl/>
        </w:rPr>
        <w:t xml:space="preserve"> حصار اف</w:t>
      </w:r>
      <w:r w:rsidR="000E4BC7">
        <w:rPr>
          <w:rStyle w:val="Char6"/>
          <w:rtl/>
        </w:rPr>
        <w:t>ک</w:t>
      </w:r>
      <w:r w:rsidRPr="003124F6">
        <w:rPr>
          <w:rStyle w:val="Char6"/>
          <w:rtl/>
        </w:rPr>
        <w:t>ند و خودش با چند نفر از دل</w:t>
      </w:r>
      <w:r w:rsidR="000E4BC7">
        <w:rPr>
          <w:rStyle w:val="Char6"/>
          <w:rtl/>
        </w:rPr>
        <w:t>ی</w:t>
      </w:r>
      <w:r w:rsidRPr="003124F6">
        <w:rPr>
          <w:rStyle w:val="Char6"/>
          <w:rtl/>
        </w:rPr>
        <w:t>ران فدا</w:t>
      </w:r>
      <w:r w:rsidR="000E4BC7">
        <w:rPr>
          <w:rStyle w:val="Char6"/>
          <w:rtl/>
        </w:rPr>
        <w:t>ک</w:t>
      </w:r>
      <w:r w:rsidRPr="003124F6">
        <w:rPr>
          <w:rStyle w:val="Char6"/>
          <w:rtl/>
        </w:rPr>
        <w:t>ار گروهش از قب</w:t>
      </w:r>
      <w:r w:rsidR="000E4BC7">
        <w:rPr>
          <w:rStyle w:val="Char6"/>
          <w:rtl/>
        </w:rPr>
        <w:t>ی</w:t>
      </w:r>
      <w:r w:rsidRPr="003124F6">
        <w:rPr>
          <w:rStyle w:val="Char6"/>
          <w:rtl/>
        </w:rPr>
        <w:t>ل قعقاع بن عمرو و مذعور بن عد</w:t>
      </w:r>
      <w:r w:rsidR="000E4BC7">
        <w:rPr>
          <w:rStyle w:val="Char6"/>
          <w:rtl/>
        </w:rPr>
        <w:t>ی</w:t>
      </w:r>
      <w:r w:rsidRPr="003124F6">
        <w:rPr>
          <w:rStyle w:val="Char6"/>
          <w:rtl/>
        </w:rPr>
        <w:t xml:space="preserve"> به وس</w:t>
      </w:r>
      <w:r w:rsidR="000E4BC7">
        <w:rPr>
          <w:rStyle w:val="Char6"/>
          <w:rtl/>
        </w:rPr>
        <w:t>ی</w:t>
      </w:r>
      <w:r w:rsidRPr="003124F6">
        <w:rPr>
          <w:rStyle w:val="Char6"/>
          <w:rtl/>
        </w:rPr>
        <w:t>له ا</w:t>
      </w:r>
      <w:r w:rsidR="000E4BC7">
        <w:rPr>
          <w:rStyle w:val="Char6"/>
          <w:rtl/>
        </w:rPr>
        <w:t>ی</w:t>
      </w:r>
      <w:r w:rsidRPr="003124F6">
        <w:rPr>
          <w:rStyle w:val="Char6"/>
          <w:rtl/>
        </w:rPr>
        <w:t>ن پله بالا رفتند و خود را بر فراز د</w:t>
      </w:r>
      <w:r w:rsidR="000E4BC7">
        <w:rPr>
          <w:rStyle w:val="Char6"/>
          <w:rtl/>
        </w:rPr>
        <w:t>ی</w:t>
      </w:r>
      <w:r w:rsidRPr="003124F6">
        <w:rPr>
          <w:rStyle w:val="Char6"/>
          <w:rtl/>
        </w:rPr>
        <w:t>وار رسان</w:t>
      </w:r>
      <w:r w:rsidR="000E4BC7">
        <w:rPr>
          <w:rStyle w:val="Char6"/>
          <w:rtl/>
        </w:rPr>
        <w:t>ی</w:t>
      </w:r>
      <w:r w:rsidRPr="003124F6">
        <w:rPr>
          <w:rStyle w:val="Char6"/>
          <w:rtl/>
        </w:rPr>
        <w:t>دند. سپس به وس</w:t>
      </w:r>
      <w:r w:rsidR="000E4BC7">
        <w:rPr>
          <w:rStyle w:val="Char6"/>
          <w:rtl/>
        </w:rPr>
        <w:t>ی</w:t>
      </w:r>
      <w:r w:rsidRPr="003124F6">
        <w:rPr>
          <w:rStyle w:val="Char6"/>
          <w:rtl/>
        </w:rPr>
        <w:t>له هم</w:t>
      </w:r>
      <w:r w:rsidR="000E4BC7">
        <w:rPr>
          <w:rStyle w:val="Char6"/>
          <w:rtl/>
        </w:rPr>
        <w:t>ی</w:t>
      </w:r>
      <w:r w:rsidRPr="003124F6">
        <w:rPr>
          <w:rStyle w:val="Char6"/>
          <w:rtl/>
        </w:rPr>
        <w:t xml:space="preserve">ن پله </w:t>
      </w:r>
      <w:r w:rsidR="000E4BC7">
        <w:rPr>
          <w:rStyle w:val="Char6"/>
          <w:rtl/>
        </w:rPr>
        <w:t>ک</w:t>
      </w:r>
      <w:r w:rsidRPr="003124F6">
        <w:rPr>
          <w:rStyle w:val="Char6"/>
          <w:rtl/>
        </w:rPr>
        <w:t>ه آن را به طرف شهر آو</w:t>
      </w:r>
      <w:r w:rsidR="000E4BC7">
        <w:rPr>
          <w:rStyle w:val="Char6"/>
          <w:rtl/>
        </w:rPr>
        <w:t>ی</w:t>
      </w:r>
      <w:r w:rsidRPr="003124F6">
        <w:rPr>
          <w:rStyle w:val="Char6"/>
          <w:rtl/>
        </w:rPr>
        <w:t>ختند، پا</w:t>
      </w:r>
      <w:r w:rsidR="000E4BC7">
        <w:rPr>
          <w:rStyle w:val="Char6"/>
          <w:rtl/>
        </w:rPr>
        <w:t>یی</w:t>
      </w:r>
      <w:r w:rsidRPr="003124F6">
        <w:rPr>
          <w:rStyle w:val="Char6"/>
          <w:rtl/>
        </w:rPr>
        <w:t>ن رفته به دروازه شهر رس</w:t>
      </w:r>
      <w:r w:rsidR="000E4BC7">
        <w:rPr>
          <w:rStyle w:val="Char6"/>
          <w:rtl/>
        </w:rPr>
        <w:t>ی</w:t>
      </w:r>
      <w:r w:rsidRPr="003124F6">
        <w:rPr>
          <w:rStyle w:val="Char6"/>
          <w:rtl/>
        </w:rPr>
        <w:t xml:space="preserve">دند. نگهبانان را </w:t>
      </w:r>
      <w:r w:rsidR="000E4BC7">
        <w:rPr>
          <w:rStyle w:val="Char6"/>
          <w:rtl/>
        </w:rPr>
        <w:t>ک</w:t>
      </w:r>
      <w:r w:rsidRPr="003124F6">
        <w:rPr>
          <w:rStyle w:val="Char6"/>
          <w:rtl/>
        </w:rPr>
        <w:t>ه غافل و سرمست بودند به قتل رساندند و دروازه را به رو</w:t>
      </w:r>
      <w:r w:rsidR="000E4BC7">
        <w:rPr>
          <w:rStyle w:val="Char6"/>
          <w:rtl/>
        </w:rPr>
        <w:t>ی</w:t>
      </w:r>
      <w:r w:rsidRPr="003124F6">
        <w:rPr>
          <w:rStyle w:val="Char6"/>
          <w:rtl/>
        </w:rPr>
        <w:t xml:space="preserve"> گروه</w:t>
      </w:r>
      <w:r w:rsidR="000E4BC7">
        <w:rPr>
          <w:rStyle w:val="Char6"/>
          <w:rtl/>
        </w:rPr>
        <w:t>ی</w:t>
      </w:r>
      <w:r w:rsidRPr="003124F6">
        <w:rPr>
          <w:rStyle w:val="Char6"/>
          <w:rtl/>
        </w:rPr>
        <w:t xml:space="preserve"> </w:t>
      </w:r>
      <w:r w:rsidR="000E4BC7">
        <w:rPr>
          <w:rStyle w:val="Char6"/>
          <w:rtl/>
        </w:rPr>
        <w:t>ک</w:t>
      </w:r>
      <w:r w:rsidRPr="003124F6">
        <w:rPr>
          <w:rStyle w:val="Char6"/>
          <w:rtl/>
        </w:rPr>
        <w:t>ه در پشت در مستقر بودند باز نمودند. همه با هم ت</w:t>
      </w:r>
      <w:r w:rsidR="000E4BC7">
        <w:rPr>
          <w:rStyle w:val="Char6"/>
          <w:rtl/>
        </w:rPr>
        <w:t>ک</w:t>
      </w:r>
      <w:r w:rsidRPr="003124F6">
        <w:rPr>
          <w:rStyle w:val="Char6"/>
          <w:rtl/>
        </w:rPr>
        <w:t>ب</w:t>
      </w:r>
      <w:r w:rsidR="000E4BC7">
        <w:rPr>
          <w:rStyle w:val="Char6"/>
          <w:rtl/>
        </w:rPr>
        <w:t>ی</w:t>
      </w:r>
      <w:r w:rsidRPr="003124F6">
        <w:rPr>
          <w:rStyle w:val="Char6"/>
          <w:rtl/>
        </w:rPr>
        <w:t>ر گو</w:t>
      </w:r>
      <w:r w:rsidR="000E4BC7">
        <w:rPr>
          <w:rStyle w:val="Char6"/>
          <w:rtl/>
        </w:rPr>
        <w:t>ی</w:t>
      </w:r>
      <w:r w:rsidRPr="003124F6">
        <w:rPr>
          <w:rStyle w:val="Char6"/>
          <w:rtl/>
        </w:rPr>
        <w:t>ان وارد شهر شدند و به هر</w:t>
      </w:r>
      <w:r w:rsidR="000E4BC7">
        <w:rPr>
          <w:rStyle w:val="Char6"/>
          <w:rtl/>
        </w:rPr>
        <w:t>ک</w:t>
      </w:r>
      <w:r w:rsidRPr="003124F6">
        <w:rPr>
          <w:rStyle w:val="Char6"/>
          <w:rtl/>
        </w:rPr>
        <w:t>س</w:t>
      </w:r>
      <w:r w:rsidR="000E4BC7">
        <w:rPr>
          <w:rStyle w:val="Char6"/>
          <w:rtl/>
        </w:rPr>
        <w:t>ی</w:t>
      </w:r>
      <w:r w:rsidRPr="003124F6">
        <w:rPr>
          <w:rStyle w:val="Char6"/>
          <w:rtl/>
        </w:rPr>
        <w:t xml:space="preserve"> </w:t>
      </w:r>
      <w:r w:rsidR="000E4BC7">
        <w:rPr>
          <w:rStyle w:val="Char6"/>
          <w:rtl/>
        </w:rPr>
        <w:t>ک</w:t>
      </w:r>
      <w:r w:rsidRPr="003124F6">
        <w:rPr>
          <w:rStyle w:val="Char6"/>
          <w:rtl/>
        </w:rPr>
        <w:t>ه با</w:t>
      </w:r>
      <w:r w:rsidR="009F5D6E">
        <w:rPr>
          <w:rStyle w:val="Char6"/>
          <w:rtl/>
        </w:rPr>
        <w:t xml:space="preserve"> آن‌ها </w:t>
      </w:r>
      <w:r w:rsidRPr="003124F6">
        <w:rPr>
          <w:rStyle w:val="Char6"/>
          <w:rtl/>
        </w:rPr>
        <w:t>به مقابله م</w:t>
      </w:r>
      <w:r w:rsidR="000E4BC7">
        <w:rPr>
          <w:rStyle w:val="Char6"/>
          <w:rtl/>
        </w:rPr>
        <w:t>ی</w:t>
      </w:r>
      <w:r w:rsidRPr="003124F6">
        <w:rPr>
          <w:rStyle w:val="Char6"/>
          <w:rtl/>
        </w:rPr>
        <w:t>‌پرداخت با شمش</w:t>
      </w:r>
      <w:r w:rsidR="000E4BC7">
        <w:rPr>
          <w:rStyle w:val="Char6"/>
          <w:rtl/>
        </w:rPr>
        <w:t>ی</w:t>
      </w:r>
      <w:r w:rsidRPr="003124F6">
        <w:rPr>
          <w:rStyle w:val="Char6"/>
          <w:rtl/>
        </w:rPr>
        <w:t>ر پاسخ م</w:t>
      </w:r>
      <w:r w:rsidR="000E4BC7">
        <w:rPr>
          <w:rStyle w:val="Char6"/>
          <w:rtl/>
        </w:rPr>
        <w:t>ی</w:t>
      </w:r>
      <w:r w:rsidRPr="003124F6">
        <w:rPr>
          <w:rStyle w:val="Char6"/>
          <w:rtl/>
        </w:rPr>
        <w:t>‌داند و پ</w:t>
      </w:r>
      <w:r w:rsidR="000E4BC7">
        <w:rPr>
          <w:rStyle w:val="Char6"/>
          <w:rtl/>
        </w:rPr>
        <w:t>ی</w:t>
      </w:r>
      <w:r w:rsidRPr="003124F6">
        <w:rPr>
          <w:rStyle w:val="Char6"/>
          <w:rtl/>
        </w:rPr>
        <w:t>ش م</w:t>
      </w:r>
      <w:r w:rsidR="000E4BC7">
        <w:rPr>
          <w:rStyle w:val="Char6"/>
          <w:rtl/>
        </w:rPr>
        <w:t>ی</w:t>
      </w:r>
      <w:r w:rsidRPr="003124F6">
        <w:rPr>
          <w:rStyle w:val="Char6"/>
          <w:rtl/>
        </w:rPr>
        <w:t>‌رفتند.</w:t>
      </w:r>
    </w:p>
    <w:p w:rsidR="00241CB2" w:rsidRPr="003124F6" w:rsidRDefault="00241CB2" w:rsidP="00F556E7">
      <w:pPr>
        <w:pStyle w:val="BodyText3"/>
        <w:widowControl w:val="0"/>
        <w:ind w:firstLine="284"/>
        <w:jc w:val="both"/>
        <w:rPr>
          <w:rStyle w:val="Char6"/>
          <w:rtl/>
        </w:rPr>
      </w:pPr>
      <w:r w:rsidRPr="003124F6">
        <w:rPr>
          <w:rStyle w:val="Char6"/>
          <w:rtl/>
        </w:rPr>
        <w:t>هم</w:t>
      </w:r>
      <w:r w:rsidR="000E4BC7">
        <w:rPr>
          <w:rStyle w:val="Char6"/>
          <w:rtl/>
        </w:rPr>
        <w:t>ی</w:t>
      </w:r>
      <w:r w:rsidRPr="003124F6">
        <w:rPr>
          <w:rStyle w:val="Char6"/>
          <w:rtl/>
        </w:rPr>
        <w:t xml:space="preserve">ن </w:t>
      </w:r>
      <w:r w:rsidR="000E4BC7">
        <w:rPr>
          <w:rStyle w:val="Char6"/>
          <w:rtl/>
        </w:rPr>
        <w:t>ک</w:t>
      </w:r>
      <w:r w:rsidRPr="003124F6">
        <w:rPr>
          <w:rStyle w:val="Char6"/>
          <w:rtl/>
        </w:rPr>
        <w:t>ه خبر ا</w:t>
      </w:r>
      <w:r w:rsidR="000E4BC7">
        <w:rPr>
          <w:rStyle w:val="Char6"/>
          <w:rtl/>
        </w:rPr>
        <w:t>ی</w:t>
      </w:r>
      <w:r w:rsidRPr="003124F6">
        <w:rPr>
          <w:rStyle w:val="Char6"/>
          <w:rtl/>
        </w:rPr>
        <w:t>ن حادثه در شهر پ</w:t>
      </w:r>
      <w:r w:rsidR="000E4BC7">
        <w:rPr>
          <w:rStyle w:val="Char6"/>
          <w:rtl/>
        </w:rPr>
        <w:t>ی</w:t>
      </w:r>
      <w:r w:rsidR="00B37D1F" w:rsidRPr="003124F6">
        <w:rPr>
          <w:rStyle w:val="Char6"/>
          <w:rtl/>
        </w:rPr>
        <w:t>چ</w:t>
      </w:r>
      <w:r w:rsidR="000E4BC7">
        <w:rPr>
          <w:rStyle w:val="Char6"/>
          <w:rtl/>
        </w:rPr>
        <w:t>ی</w:t>
      </w:r>
      <w:r w:rsidR="00B37D1F" w:rsidRPr="003124F6">
        <w:rPr>
          <w:rStyle w:val="Char6"/>
          <w:rtl/>
        </w:rPr>
        <w:t>د، مردم وحشت</w:t>
      </w:r>
      <w:r w:rsidR="00B37D1F" w:rsidRPr="003124F6">
        <w:rPr>
          <w:rStyle w:val="Char6"/>
          <w:rFonts w:hint="cs"/>
          <w:rtl/>
        </w:rPr>
        <w:t>‌</w:t>
      </w:r>
      <w:r w:rsidRPr="003124F6">
        <w:rPr>
          <w:rStyle w:val="Char6"/>
          <w:rtl/>
        </w:rPr>
        <w:t>زده و سراس</w:t>
      </w:r>
      <w:r w:rsidR="000E4BC7">
        <w:rPr>
          <w:rStyle w:val="Char6"/>
          <w:rtl/>
        </w:rPr>
        <w:t>ی</w:t>
      </w:r>
      <w:r w:rsidRPr="003124F6">
        <w:rPr>
          <w:rStyle w:val="Char6"/>
          <w:rtl/>
        </w:rPr>
        <w:t>مه به طرف دروازه‌ها</w:t>
      </w:r>
      <w:r w:rsidR="000E4BC7">
        <w:rPr>
          <w:rStyle w:val="Char6"/>
          <w:rtl/>
        </w:rPr>
        <w:t>ی</w:t>
      </w:r>
      <w:r w:rsidRPr="003124F6">
        <w:rPr>
          <w:rStyle w:val="Char6"/>
          <w:rtl/>
        </w:rPr>
        <w:t xml:space="preserve"> د</w:t>
      </w:r>
      <w:r w:rsidR="000E4BC7">
        <w:rPr>
          <w:rStyle w:val="Char6"/>
          <w:rtl/>
        </w:rPr>
        <w:t>ی</w:t>
      </w:r>
      <w:r w:rsidRPr="003124F6">
        <w:rPr>
          <w:rStyle w:val="Char6"/>
          <w:rtl/>
        </w:rPr>
        <w:t>گر شهر شتافتند و</w:t>
      </w:r>
      <w:r w:rsidR="009F5D6E">
        <w:rPr>
          <w:rStyle w:val="Char6"/>
          <w:rtl/>
        </w:rPr>
        <w:t xml:space="preserve"> آن‌ها </w:t>
      </w:r>
      <w:r w:rsidRPr="003124F6">
        <w:rPr>
          <w:rStyle w:val="Char6"/>
          <w:rtl/>
        </w:rPr>
        <w:t>را بر رو</w:t>
      </w:r>
      <w:r w:rsidR="000E4BC7">
        <w:rPr>
          <w:rStyle w:val="Char6"/>
          <w:rtl/>
        </w:rPr>
        <w:t>ی</w:t>
      </w:r>
      <w:r w:rsidRPr="003124F6">
        <w:rPr>
          <w:rStyle w:val="Char6"/>
          <w:rtl/>
        </w:rPr>
        <w:t xml:space="preserve"> مسلم</w:t>
      </w:r>
      <w:r w:rsidR="000E4BC7">
        <w:rPr>
          <w:rStyle w:val="Char6"/>
          <w:rtl/>
        </w:rPr>
        <w:t>ی</w:t>
      </w:r>
      <w:r w:rsidRPr="003124F6">
        <w:rPr>
          <w:rStyle w:val="Char6"/>
          <w:rtl/>
        </w:rPr>
        <w:t xml:space="preserve">ن باز </w:t>
      </w:r>
      <w:r w:rsidR="000E4BC7">
        <w:rPr>
          <w:rStyle w:val="Char6"/>
          <w:rtl/>
        </w:rPr>
        <w:t>ک</w:t>
      </w:r>
      <w:r w:rsidRPr="003124F6">
        <w:rPr>
          <w:rStyle w:val="Char6"/>
          <w:rtl/>
        </w:rPr>
        <w:t>ردند و درخواست امان نمودند و</w:t>
      </w:r>
      <w:r w:rsidR="00B37D1F" w:rsidRPr="003124F6">
        <w:rPr>
          <w:rStyle w:val="Char6"/>
          <w:rtl/>
        </w:rPr>
        <w:t xml:space="preserve"> با ابوعب</w:t>
      </w:r>
      <w:r w:rsidR="000E4BC7">
        <w:rPr>
          <w:rStyle w:val="Char6"/>
          <w:rtl/>
        </w:rPr>
        <w:t>ی</w:t>
      </w:r>
      <w:r w:rsidR="00B37D1F" w:rsidRPr="003124F6">
        <w:rPr>
          <w:rStyle w:val="Char6"/>
          <w:rtl/>
        </w:rPr>
        <w:t xml:space="preserve">ده </w:t>
      </w:r>
      <w:r w:rsidR="000E4BC7">
        <w:rPr>
          <w:rStyle w:val="Char6"/>
          <w:rtl/>
        </w:rPr>
        <w:t>ک</w:t>
      </w:r>
      <w:r w:rsidR="00B37D1F" w:rsidRPr="003124F6">
        <w:rPr>
          <w:rStyle w:val="Char6"/>
          <w:rtl/>
        </w:rPr>
        <w:t xml:space="preserve">ه ا ز </w:t>
      </w:r>
      <w:r w:rsidR="000E4BC7">
        <w:rPr>
          <w:rStyle w:val="Char6"/>
          <w:rtl/>
        </w:rPr>
        <w:t>ک</w:t>
      </w:r>
      <w:r w:rsidR="00B37D1F" w:rsidRPr="003124F6">
        <w:rPr>
          <w:rStyle w:val="Char6"/>
          <w:rtl/>
        </w:rPr>
        <w:t>ار خالد ب</w:t>
      </w:r>
      <w:r w:rsidR="000E4BC7">
        <w:rPr>
          <w:rStyle w:val="Char6"/>
          <w:rtl/>
        </w:rPr>
        <w:t>ی</w:t>
      </w:r>
      <w:r w:rsidR="00B37D1F" w:rsidRPr="003124F6">
        <w:rPr>
          <w:rStyle w:val="Char6"/>
          <w:rFonts w:hint="cs"/>
          <w:rtl/>
        </w:rPr>
        <w:t>‌</w:t>
      </w:r>
      <w:r w:rsidRPr="003124F6">
        <w:rPr>
          <w:rStyle w:val="Char6"/>
          <w:rtl/>
        </w:rPr>
        <w:t>خبر بوده نم</w:t>
      </w:r>
      <w:r w:rsidR="000E4BC7">
        <w:rPr>
          <w:rStyle w:val="Char6"/>
          <w:rtl/>
        </w:rPr>
        <w:t>ی</w:t>
      </w:r>
      <w:r w:rsidRPr="003124F6">
        <w:rPr>
          <w:rStyle w:val="Char6"/>
          <w:rtl/>
        </w:rPr>
        <w:t>‌دانست در شهر چه م</w:t>
      </w:r>
      <w:r w:rsidR="000E4BC7">
        <w:rPr>
          <w:rStyle w:val="Char6"/>
          <w:rtl/>
        </w:rPr>
        <w:t>ی</w:t>
      </w:r>
      <w:r w:rsidRPr="003124F6">
        <w:rPr>
          <w:rStyle w:val="Char6"/>
          <w:rtl/>
        </w:rPr>
        <w:t>‌گذرد، صلح نمودند. او به مردم امان داد و چون از ماجرا</w:t>
      </w:r>
      <w:r w:rsidR="000E4BC7">
        <w:rPr>
          <w:rStyle w:val="Char6"/>
          <w:rtl/>
        </w:rPr>
        <w:t>ی</w:t>
      </w:r>
      <w:r w:rsidRPr="003124F6">
        <w:rPr>
          <w:rStyle w:val="Char6"/>
          <w:rtl/>
        </w:rPr>
        <w:t xml:space="preserve"> خالد خبر </w:t>
      </w:r>
      <w:r w:rsidR="000E4BC7">
        <w:rPr>
          <w:rStyle w:val="Char6"/>
          <w:rtl/>
        </w:rPr>
        <w:t>ی</w:t>
      </w:r>
      <w:r w:rsidRPr="003124F6">
        <w:rPr>
          <w:rStyle w:val="Char6"/>
          <w:rtl/>
        </w:rPr>
        <w:t>افت، پ</w:t>
      </w:r>
      <w:r w:rsidR="000E4BC7">
        <w:rPr>
          <w:rStyle w:val="Char6"/>
          <w:rtl/>
        </w:rPr>
        <w:t>ی</w:t>
      </w:r>
      <w:r w:rsidRPr="003124F6">
        <w:rPr>
          <w:rStyle w:val="Char6"/>
          <w:rtl/>
        </w:rPr>
        <w:t>غام داد تا دست از شمش</w:t>
      </w:r>
      <w:r w:rsidR="000E4BC7">
        <w:rPr>
          <w:rStyle w:val="Char6"/>
          <w:rtl/>
        </w:rPr>
        <w:t>ی</w:t>
      </w:r>
      <w:r w:rsidRPr="003124F6">
        <w:rPr>
          <w:rStyle w:val="Char6"/>
          <w:rtl/>
        </w:rPr>
        <w:t>ر ب</w:t>
      </w:r>
      <w:r w:rsidR="000E4BC7">
        <w:rPr>
          <w:rStyle w:val="Char6"/>
          <w:rtl/>
        </w:rPr>
        <w:t>ک</w:t>
      </w:r>
      <w:r w:rsidRPr="003124F6">
        <w:rPr>
          <w:rStyle w:val="Char6"/>
          <w:rtl/>
        </w:rPr>
        <w:t>شد.</w:t>
      </w:r>
    </w:p>
    <w:p w:rsidR="00241CB2" w:rsidRPr="003124F6" w:rsidRDefault="00241CB2" w:rsidP="00F556E7">
      <w:pPr>
        <w:pStyle w:val="BodyText3"/>
        <w:widowControl w:val="0"/>
        <w:ind w:firstLine="284"/>
        <w:jc w:val="both"/>
        <w:rPr>
          <w:rStyle w:val="Char6"/>
          <w:rtl/>
        </w:rPr>
      </w:pPr>
      <w:r w:rsidRPr="003124F6">
        <w:rPr>
          <w:rStyle w:val="Char6"/>
          <w:rtl/>
        </w:rPr>
        <w:t>ا</w:t>
      </w:r>
      <w:r w:rsidR="000E4BC7">
        <w:rPr>
          <w:rStyle w:val="Char6"/>
          <w:rtl/>
        </w:rPr>
        <w:t>ی</w:t>
      </w:r>
      <w:r w:rsidRPr="003124F6">
        <w:rPr>
          <w:rStyle w:val="Char6"/>
          <w:rtl/>
        </w:rPr>
        <w:t>ن دو نفر سردار تقر</w:t>
      </w:r>
      <w:r w:rsidR="000E4BC7">
        <w:rPr>
          <w:rStyle w:val="Char6"/>
          <w:rtl/>
        </w:rPr>
        <w:t>ی</w:t>
      </w:r>
      <w:r w:rsidRPr="003124F6">
        <w:rPr>
          <w:rStyle w:val="Char6"/>
          <w:rtl/>
        </w:rPr>
        <w:t>باً‌ در وسط شهر به هم م</w:t>
      </w:r>
      <w:r w:rsidR="000E4BC7">
        <w:rPr>
          <w:rStyle w:val="Char6"/>
          <w:rtl/>
        </w:rPr>
        <w:t>ی</w:t>
      </w:r>
      <w:r w:rsidRPr="003124F6">
        <w:rPr>
          <w:rStyle w:val="Char6"/>
          <w:rtl/>
        </w:rPr>
        <w:t>‌رسند. خالد م</w:t>
      </w:r>
      <w:r w:rsidR="000E4BC7">
        <w:rPr>
          <w:rStyle w:val="Char6"/>
          <w:rtl/>
        </w:rPr>
        <w:t>ی</w:t>
      </w:r>
      <w:r w:rsidRPr="003124F6">
        <w:rPr>
          <w:rStyle w:val="Char6"/>
          <w:rtl/>
        </w:rPr>
        <w:t>‌گو</w:t>
      </w:r>
      <w:r w:rsidR="000E4BC7">
        <w:rPr>
          <w:rStyle w:val="Char6"/>
          <w:rtl/>
        </w:rPr>
        <w:t>ی</w:t>
      </w:r>
      <w:r w:rsidRPr="003124F6">
        <w:rPr>
          <w:rStyle w:val="Char6"/>
          <w:rtl/>
        </w:rPr>
        <w:t>د من دروازه شهر را در ح</w:t>
      </w:r>
      <w:r w:rsidR="000E4BC7">
        <w:rPr>
          <w:rStyle w:val="Char6"/>
          <w:rtl/>
        </w:rPr>
        <w:t>ی</w:t>
      </w:r>
      <w:r w:rsidRPr="003124F6">
        <w:rPr>
          <w:rStyle w:val="Char6"/>
          <w:rtl/>
        </w:rPr>
        <w:t xml:space="preserve">ن جنگ باز </w:t>
      </w:r>
      <w:r w:rsidR="000E4BC7">
        <w:rPr>
          <w:rStyle w:val="Char6"/>
          <w:rtl/>
        </w:rPr>
        <w:t>ک</w:t>
      </w:r>
      <w:r w:rsidRPr="003124F6">
        <w:rPr>
          <w:rStyle w:val="Char6"/>
          <w:rtl/>
        </w:rPr>
        <w:t>ردم و</w:t>
      </w:r>
      <w:r w:rsidR="00B37D1F" w:rsidRPr="003124F6">
        <w:rPr>
          <w:rStyle w:val="Char6"/>
          <w:rFonts w:hint="cs"/>
          <w:rtl/>
        </w:rPr>
        <w:t xml:space="preserve"> </w:t>
      </w:r>
      <w:r w:rsidRPr="003124F6">
        <w:rPr>
          <w:rStyle w:val="Char6"/>
          <w:rtl/>
        </w:rPr>
        <w:t>در حال جنگ به داخل شهر داخل شدم</w:t>
      </w:r>
      <w:r w:rsidR="00DA616D" w:rsidRPr="003124F6">
        <w:rPr>
          <w:rStyle w:val="Char6"/>
          <w:rtl/>
        </w:rPr>
        <w:t>،</w:t>
      </w:r>
      <w:r w:rsidRPr="003124F6">
        <w:rPr>
          <w:rStyle w:val="Char6"/>
          <w:rtl/>
        </w:rPr>
        <w:t xml:space="preserve"> لذا اموال شهر با</w:t>
      </w:r>
      <w:r w:rsidR="000E4BC7">
        <w:rPr>
          <w:rStyle w:val="Char6"/>
          <w:rtl/>
        </w:rPr>
        <w:t>ی</w:t>
      </w:r>
      <w:r w:rsidRPr="003124F6">
        <w:rPr>
          <w:rStyle w:val="Char6"/>
          <w:rtl/>
        </w:rPr>
        <w:t>د غن</w:t>
      </w:r>
      <w:r w:rsidR="000E4BC7">
        <w:rPr>
          <w:rStyle w:val="Char6"/>
          <w:rtl/>
        </w:rPr>
        <w:t>ی</w:t>
      </w:r>
      <w:r w:rsidRPr="003124F6">
        <w:rPr>
          <w:rStyle w:val="Char6"/>
          <w:rtl/>
        </w:rPr>
        <w:t>مت باشد، ول</w:t>
      </w:r>
      <w:r w:rsidR="000E4BC7">
        <w:rPr>
          <w:rStyle w:val="Char6"/>
          <w:rtl/>
        </w:rPr>
        <w:t>ی</w:t>
      </w:r>
      <w:r w:rsidRPr="003124F6">
        <w:rPr>
          <w:rStyle w:val="Char6"/>
          <w:rtl/>
        </w:rPr>
        <w:t xml:space="preserve"> ابوعب</w:t>
      </w:r>
      <w:r w:rsidR="000E4BC7">
        <w:rPr>
          <w:rStyle w:val="Char6"/>
          <w:rtl/>
        </w:rPr>
        <w:t>ی</w:t>
      </w:r>
      <w:r w:rsidRPr="003124F6">
        <w:rPr>
          <w:rStyle w:val="Char6"/>
          <w:rtl/>
        </w:rPr>
        <w:t>ده نپذ</w:t>
      </w:r>
      <w:r w:rsidR="000E4BC7">
        <w:rPr>
          <w:rStyle w:val="Char6"/>
          <w:rtl/>
        </w:rPr>
        <w:t>ی</w:t>
      </w:r>
      <w:r w:rsidRPr="003124F6">
        <w:rPr>
          <w:rStyle w:val="Char6"/>
          <w:rtl/>
        </w:rPr>
        <w:t>رفت و به ا</w:t>
      </w:r>
      <w:r w:rsidR="000E4BC7">
        <w:rPr>
          <w:rStyle w:val="Char6"/>
          <w:rtl/>
        </w:rPr>
        <w:t>ی</w:t>
      </w:r>
      <w:r w:rsidRPr="003124F6">
        <w:rPr>
          <w:rStyle w:val="Char6"/>
          <w:rtl/>
        </w:rPr>
        <w:t>ن فتح عنوان صلح و به مردم، اموا</w:t>
      </w:r>
      <w:r w:rsidR="00B37D1F" w:rsidRPr="003124F6">
        <w:rPr>
          <w:rStyle w:val="Char6"/>
          <w:rtl/>
        </w:rPr>
        <w:t>ل، زن، فرزند و معابد</w:t>
      </w:r>
      <w:r w:rsidR="00B37D1F" w:rsidRPr="003124F6">
        <w:rPr>
          <w:rStyle w:val="Char6"/>
          <w:rFonts w:hint="cs"/>
          <w:rtl/>
        </w:rPr>
        <w:t>‌</w:t>
      </w:r>
      <w:r w:rsidRPr="003124F6">
        <w:rPr>
          <w:rStyle w:val="Char6"/>
          <w:rtl/>
        </w:rPr>
        <w:t>شان امان داد. چون ابوعب</w:t>
      </w:r>
      <w:r w:rsidR="000E4BC7">
        <w:rPr>
          <w:rStyle w:val="Char6"/>
          <w:rtl/>
        </w:rPr>
        <w:t>ی</w:t>
      </w:r>
      <w:r w:rsidRPr="003124F6">
        <w:rPr>
          <w:rStyle w:val="Char6"/>
          <w:rtl/>
        </w:rPr>
        <w:t xml:space="preserve">ده فرمانده </w:t>
      </w:r>
      <w:r w:rsidR="000E4BC7">
        <w:rPr>
          <w:rStyle w:val="Char6"/>
          <w:rtl/>
        </w:rPr>
        <w:t>ک</w:t>
      </w:r>
      <w:r w:rsidRPr="003124F6">
        <w:rPr>
          <w:rStyle w:val="Char6"/>
          <w:rtl/>
        </w:rPr>
        <w:t>ل قوا</w:t>
      </w:r>
      <w:r w:rsidR="000E4BC7">
        <w:rPr>
          <w:rStyle w:val="Char6"/>
          <w:rtl/>
        </w:rPr>
        <w:t>ی</w:t>
      </w:r>
      <w:r w:rsidRPr="003124F6">
        <w:rPr>
          <w:rStyle w:val="Char6"/>
          <w:rtl/>
        </w:rPr>
        <w:t xml:space="preserve"> مسلم</w:t>
      </w:r>
      <w:r w:rsidR="000E4BC7">
        <w:rPr>
          <w:rStyle w:val="Char6"/>
          <w:rtl/>
        </w:rPr>
        <w:t>ی</w:t>
      </w:r>
      <w:r w:rsidRPr="003124F6">
        <w:rPr>
          <w:rStyle w:val="Char6"/>
          <w:rtl/>
        </w:rPr>
        <w:t>ن بود، خالد تسل</w:t>
      </w:r>
      <w:r w:rsidR="000E4BC7">
        <w:rPr>
          <w:rStyle w:val="Char6"/>
          <w:rtl/>
        </w:rPr>
        <w:t>ی</w:t>
      </w:r>
      <w:r w:rsidRPr="003124F6">
        <w:rPr>
          <w:rStyle w:val="Char6"/>
          <w:rtl/>
        </w:rPr>
        <w:t>م نظرش گرد</w:t>
      </w:r>
      <w:r w:rsidR="000E4BC7">
        <w:rPr>
          <w:rStyle w:val="Char6"/>
          <w:rtl/>
        </w:rPr>
        <w:t>ی</w:t>
      </w:r>
      <w:r w:rsidRPr="003124F6">
        <w:rPr>
          <w:rStyle w:val="Char6"/>
          <w:rtl/>
        </w:rPr>
        <w:t>د و به تمام</w:t>
      </w:r>
      <w:r w:rsidR="000E4BC7">
        <w:rPr>
          <w:rStyle w:val="Char6"/>
          <w:rtl/>
        </w:rPr>
        <w:t>ی</w:t>
      </w:r>
      <w:r w:rsidRPr="003124F6">
        <w:rPr>
          <w:rStyle w:val="Char6"/>
          <w:rtl/>
        </w:rPr>
        <w:t xml:space="preserve"> شهر عنوان صلح داده شد. ب</w:t>
      </w:r>
      <w:r w:rsidR="000E4BC7">
        <w:rPr>
          <w:rStyle w:val="Char6"/>
          <w:rtl/>
        </w:rPr>
        <w:t>ی</w:t>
      </w:r>
      <w:r w:rsidRPr="003124F6">
        <w:rPr>
          <w:rStyle w:val="Char6"/>
          <w:rtl/>
        </w:rPr>
        <w:t>ن ابوعب</w:t>
      </w:r>
      <w:r w:rsidR="000E4BC7">
        <w:rPr>
          <w:rStyle w:val="Char6"/>
          <w:rtl/>
        </w:rPr>
        <w:t>ی</w:t>
      </w:r>
      <w:r w:rsidRPr="003124F6">
        <w:rPr>
          <w:rStyle w:val="Char6"/>
          <w:rtl/>
        </w:rPr>
        <w:t>ده فرمانده مسلم</w:t>
      </w:r>
      <w:r w:rsidR="000E4BC7">
        <w:rPr>
          <w:rStyle w:val="Char6"/>
          <w:rtl/>
        </w:rPr>
        <w:t>ی</w:t>
      </w:r>
      <w:r w:rsidRPr="003124F6">
        <w:rPr>
          <w:rStyle w:val="Char6"/>
          <w:rtl/>
        </w:rPr>
        <w:t xml:space="preserve">ن از </w:t>
      </w:r>
      <w:r w:rsidR="000E4BC7">
        <w:rPr>
          <w:rStyle w:val="Char6"/>
          <w:rtl/>
        </w:rPr>
        <w:t>یک</w:t>
      </w:r>
      <w:r w:rsidRPr="003124F6">
        <w:rPr>
          <w:rStyle w:val="Char6"/>
          <w:rtl/>
        </w:rPr>
        <w:t xml:space="preserve"> طرف و حا</w:t>
      </w:r>
      <w:r w:rsidR="000E4BC7">
        <w:rPr>
          <w:rStyle w:val="Char6"/>
          <w:rtl/>
        </w:rPr>
        <w:t>ک</w:t>
      </w:r>
      <w:r w:rsidRPr="003124F6">
        <w:rPr>
          <w:rStyle w:val="Char6"/>
          <w:rtl/>
        </w:rPr>
        <w:t>م فرمانده پادگان شهر از طرف د</w:t>
      </w:r>
      <w:r w:rsidR="000E4BC7">
        <w:rPr>
          <w:rStyle w:val="Char6"/>
          <w:rtl/>
        </w:rPr>
        <w:t>ی</w:t>
      </w:r>
      <w:r w:rsidRPr="003124F6">
        <w:rPr>
          <w:rStyle w:val="Char6"/>
          <w:rtl/>
        </w:rPr>
        <w:t>گر صلح‌نامه‌ا</w:t>
      </w:r>
      <w:r w:rsidR="000E4BC7">
        <w:rPr>
          <w:rStyle w:val="Char6"/>
          <w:rtl/>
        </w:rPr>
        <w:t>ی</w:t>
      </w:r>
      <w:r w:rsidRPr="003124F6">
        <w:rPr>
          <w:rStyle w:val="Char6"/>
          <w:rtl/>
        </w:rPr>
        <w:t xml:space="preserve"> مبادله شد، مبن</w:t>
      </w:r>
      <w:r w:rsidR="000E4BC7">
        <w:rPr>
          <w:rStyle w:val="Char6"/>
          <w:rtl/>
        </w:rPr>
        <w:t>ی</w:t>
      </w:r>
      <w:r w:rsidRPr="003124F6">
        <w:rPr>
          <w:rStyle w:val="Char6"/>
          <w:rtl/>
        </w:rPr>
        <w:t xml:space="preserve"> بر ا</w:t>
      </w:r>
      <w:r w:rsidR="000E4BC7">
        <w:rPr>
          <w:rStyle w:val="Char6"/>
          <w:rtl/>
        </w:rPr>
        <w:t>ی</w:t>
      </w:r>
      <w:r w:rsidRPr="003124F6">
        <w:rPr>
          <w:rStyle w:val="Char6"/>
          <w:rtl/>
        </w:rPr>
        <w:t>ن</w:t>
      </w:r>
      <w:r w:rsidR="000E4BC7">
        <w:rPr>
          <w:rStyle w:val="Char6"/>
          <w:rtl/>
        </w:rPr>
        <w:t>ک</w:t>
      </w:r>
      <w:r w:rsidRPr="003124F6">
        <w:rPr>
          <w:rStyle w:val="Char6"/>
          <w:rtl/>
        </w:rPr>
        <w:t>ه شهر دمشق به عنوان صلح به مسلم</w:t>
      </w:r>
      <w:r w:rsidR="000E4BC7">
        <w:rPr>
          <w:rStyle w:val="Char6"/>
          <w:rtl/>
        </w:rPr>
        <w:t>ی</w:t>
      </w:r>
      <w:r w:rsidRPr="003124F6">
        <w:rPr>
          <w:rStyle w:val="Char6"/>
          <w:rtl/>
        </w:rPr>
        <w:t>ن تسل</w:t>
      </w:r>
      <w:r w:rsidR="000E4BC7">
        <w:rPr>
          <w:rStyle w:val="Char6"/>
          <w:rtl/>
        </w:rPr>
        <w:t>ی</w:t>
      </w:r>
      <w:r w:rsidRPr="003124F6">
        <w:rPr>
          <w:rStyle w:val="Char6"/>
          <w:rtl/>
        </w:rPr>
        <w:t>م گرد</w:t>
      </w:r>
      <w:r w:rsidR="000E4BC7">
        <w:rPr>
          <w:rStyle w:val="Char6"/>
          <w:rtl/>
        </w:rPr>
        <w:t>ی</w:t>
      </w:r>
      <w:r w:rsidRPr="003124F6">
        <w:rPr>
          <w:rStyle w:val="Char6"/>
          <w:rtl/>
        </w:rPr>
        <w:t>ده جان، مال،‌ آبرو، معابد و عبادات مردم در امان است. اهل شهر در مقابل محافظت شهر و حفظ نظم و امن</w:t>
      </w:r>
      <w:r w:rsidR="000E4BC7">
        <w:rPr>
          <w:rStyle w:val="Char6"/>
          <w:rtl/>
        </w:rPr>
        <w:t>ی</w:t>
      </w:r>
      <w:r w:rsidRPr="003124F6">
        <w:rPr>
          <w:rStyle w:val="Char6"/>
          <w:rtl/>
        </w:rPr>
        <w:t xml:space="preserve">ت آن </w:t>
      </w:r>
      <w:r w:rsidR="000E4BC7">
        <w:rPr>
          <w:rStyle w:val="Char6"/>
          <w:rtl/>
        </w:rPr>
        <w:t>ک</w:t>
      </w:r>
      <w:r w:rsidRPr="003124F6">
        <w:rPr>
          <w:rStyle w:val="Char6"/>
          <w:rtl/>
        </w:rPr>
        <w:t>ه به عهده مسلم</w:t>
      </w:r>
      <w:r w:rsidR="000E4BC7">
        <w:rPr>
          <w:rStyle w:val="Char6"/>
          <w:rtl/>
        </w:rPr>
        <w:t>ی</w:t>
      </w:r>
      <w:r w:rsidRPr="003124F6">
        <w:rPr>
          <w:rStyle w:val="Char6"/>
          <w:rtl/>
        </w:rPr>
        <w:t>ن خواهد بود هر ساله جز</w:t>
      </w:r>
      <w:r w:rsidR="000E4BC7">
        <w:rPr>
          <w:rStyle w:val="Char6"/>
          <w:rtl/>
        </w:rPr>
        <w:t>ی</w:t>
      </w:r>
      <w:r w:rsidRPr="003124F6">
        <w:rPr>
          <w:rStyle w:val="Char6"/>
          <w:rtl/>
        </w:rPr>
        <w:t xml:space="preserve">ه </w:t>
      </w:r>
      <w:r w:rsidR="000E4BC7">
        <w:rPr>
          <w:rStyle w:val="Char6"/>
          <w:rtl/>
        </w:rPr>
        <w:t>ی</w:t>
      </w:r>
      <w:r w:rsidRPr="003124F6">
        <w:rPr>
          <w:rStyle w:val="Char6"/>
          <w:rtl/>
        </w:rPr>
        <w:t>عن</w:t>
      </w:r>
      <w:r w:rsidR="000E4BC7">
        <w:rPr>
          <w:rStyle w:val="Char6"/>
          <w:rtl/>
        </w:rPr>
        <w:t>ی</w:t>
      </w:r>
      <w:r w:rsidRPr="003124F6">
        <w:rPr>
          <w:rStyle w:val="Char6"/>
          <w:rtl/>
        </w:rPr>
        <w:t xml:space="preserve"> مال</w:t>
      </w:r>
      <w:r w:rsidR="000E4BC7">
        <w:rPr>
          <w:rStyle w:val="Char6"/>
          <w:rtl/>
        </w:rPr>
        <w:t>ی</w:t>
      </w:r>
      <w:r w:rsidRPr="003124F6">
        <w:rPr>
          <w:rStyle w:val="Char6"/>
          <w:rtl/>
        </w:rPr>
        <w:t>ات سرانه به دولت اسلام خواهند پرداخت.</w:t>
      </w:r>
    </w:p>
    <w:p w:rsidR="00241CB2" w:rsidRPr="003124F6" w:rsidRDefault="00241CB2" w:rsidP="00F556E7">
      <w:pPr>
        <w:pStyle w:val="BodyText3"/>
        <w:widowControl w:val="0"/>
        <w:ind w:firstLine="284"/>
        <w:jc w:val="both"/>
        <w:rPr>
          <w:rStyle w:val="Char6"/>
          <w:rtl/>
        </w:rPr>
      </w:pPr>
      <w:r w:rsidRPr="003124F6">
        <w:rPr>
          <w:rStyle w:val="Char6"/>
          <w:rtl/>
        </w:rPr>
        <w:t>بعض</w:t>
      </w:r>
      <w:r w:rsidR="000E4BC7">
        <w:rPr>
          <w:rStyle w:val="Char6"/>
          <w:rtl/>
        </w:rPr>
        <w:t>ی</w:t>
      </w:r>
      <w:r w:rsidRPr="003124F6">
        <w:rPr>
          <w:rStyle w:val="Char6"/>
          <w:rtl/>
        </w:rPr>
        <w:t xml:space="preserve"> از تار</w:t>
      </w:r>
      <w:r w:rsidR="000E4BC7">
        <w:rPr>
          <w:rStyle w:val="Char6"/>
          <w:rtl/>
        </w:rPr>
        <w:t>ی</w:t>
      </w:r>
      <w:r w:rsidRPr="003124F6">
        <w:rPr>
          <w:rStyle w:val="Char6"/>
          <w:rtl/>
        </w:rPr>
        <w:t>خ نو</w:t>
      </w:r>
      <w:r w:rsidR="000E4BC7">
        <w:rPr>
          <w:rStyle w:val="Char6"/>
          <w:rtl/>
        </w:rPr>
        <w:t>ی</w:t>
      </w:r>
      <w:r w:rsidRPr="003124F6">
        <w:rPr>
          <w:rStyle w:val="Char6"/>
          <w:rtl/>
        </w:rPr>
        <w:t>سان غرب م</w:t>
      </w:r>
      <w:r w:rsidR="000E4BC7">
        <w:rPr>
          <w:rStyle w:val="Char6"/>
          <w:rtl/>
        </w:rPr>
        <w:t>ی</w:t>
      </w:r>
      <w:r w:rsidRPr="003124F6">
        <w:rPr>
          <w:rStyle w:val="Char6"/>
          <w:rtl/>
        </w:rPr>
        <w:t>‌گو</w:t>
      </w:r>
      <w:r w:rsidR="000E4BC7">
        <w:rPr>
          <w:rStyle w:val="Char6"/>
          <w:rtl/>
        </w:rPr>
        <w:t>ی</w:t>
      </w:r>
      <w:r w:rsidRPr="003124F6">
        <w:rPr>
          <w:rStyle w:val="Char6"/>
          <w:rtl/>
        </w:rPr>
        <w:t>ند: چون نگهبانان دمشق از نت</w:t>
      </w:r>
      <w:r w:rsidR="000E4BC7">
        <w:rPr>
          <w:rStyle w:val="Char6"/>
          <w:rtl/>
        </w:rPr>
        <w:t>ی</w:t>
      </w:r>
      <w:r w:rsidRPr="003124F6">
        <w:rPr>
          <w:rStyle w:val="Char6"/>
          <w:rtl/>
        </w:rPr>
        <w:t>جه مقاومت و دفاع خود مأ</w:t>
      </w:r>
      <w:r w:rsidR="000E4BC7">
        <w:rPr>
          <w:rStyle w:val="Char6"/>
          <w:rtl/>
        </w:rPr>
        <w:t>ی</w:t>
      </w:r>
      <w:r w:rsidRPr="003124F6">
        <w:rPr>
          <w:rStyle w:val="Char6"/>
          <w:rtl/>
        </w:rPr>
        <w:t>وس شدند، وظا</w:t>
      </w:r>
      <w:r w:rsidR="000E4BC7">
        <w:rPr>
          <w:rStyle w:val="Char6"/>
          <w:rtl/>
        </w:rPr>
        <w:t>ی</w:t>
      </w:r>
      <w:r w:rsidRPr="003124F6">
        <w:rPr>
          <w:rStyle w:val="Char6"/>
          <w:rtl/>
        </w:rPr>
        <w:t>ف خود را تر</w:t>
      </w:r>
      <w:r w:rsidR="000E4BC7">
        <w:rPr>
          <w:rStyle w:val="Char6"/>
          <w:rtl/>
        </w:rPr>
        <w:t>ک</w:t>
      </w:r>
      <w:r w:rsidRPr="003124F6">
        <w:rPr>
          <w:rStyle w:val="Char6"/>
          <w:rtl/>
        </w:rPr>
        <w:t xml:space="preserve"> نمودند. ا</w:t>
      </w:r>
      <w:r w:rsidR="000E4BC7">
        <w:rPr>
          <w:rStyle w:val="Char6"/>
          <w:rtl/>
        </w:rPr>
        <w:t>ی</w:t>
      </w:r>
      <w:r w:rsidRPr="003124F6">
        <w:rPr>
          <w:rStyle w:val="Char6"/>
          <w:rtl/>
        </w:rPr>
        <w:t xml:space="preserve">ن بود </w:t>
      </w:r>
      <w:r w:rsidR="000E4BC7">
        <w:rPr>
          <w:rStyle w:val="Char6"/>
          <w:rtl/>
        </w:rPr>
        <w:t>ک</w:t>
      </w:r>
      <w:r w:rsidRPr="003124F6">
        <w:rPr>
          <w:rStyle w:val="Char6"/>
          <w:rtl/>
        </w:rPr>
        <w:t>ه اهل شهر مجبور به تسل</w:t>
      </w:r>
      <w:r w:rsidR="000E4BC7">
        <w:rPr>
          <w:rStyle w:val="Char6"/>
          <w:rtl/>
        </w:rPr>
        <w:t>ی</w:t>
      </w:r>
      <w:r w:rsidRPr="003124F6">
        <w:rPr>
          <w:rStyle w:val="Char6"/>
          <w:rtl/>
        </w:rPr>
        <w:t>م گرد</w:t>
      </w:r>
      <w:r w:rsidR="000E4BC7">
        <w:rPr>
          <w:rStyle w:val="Char6"/>
          <w:rtl/>
        </w:rPr>
        <w:t>ی</w:t>
      </w:r>
      <w:r w:rsidRPr="003124F6">
        <w:rPr>
          <w:rStyle w:val="Char6"/>
          <w:rtl/>
        </w:rPr>
        <w:t>دند و دروازه‌ها را بر رو</w:t>
      </w:r>
      <w:r w:rsidR="000E4BC7">
        <w:rPr>
          <w:rStyle w:val="Char6"/>
          <w:rtl/>
        </w:rPr>
        <w:t>ی</w:t>
      </w:r>
      <w:r w:rsidRPr="003124F6">
        <w:rPr>
          <w:rStyle w:val="Char6"/>
          <w:rtl/>
        </w:rPr>
        <w:t xml:space="preserve"> مسلم</w:t>
      </w:r>
      <w:r w:rsidR="000E4BC7">
        <w:rPr>
          <w:rStyle w:val="Char6"/>
          <w:rtl/>
        </w:rPr>
        <w:t>ی</w:t>
      </w:r>
      <w:r w:rsidRPr="003124F6">
        <w:rPr>
          <w:rStyle w:val="Char6"/>
          <w:rtl/>
        </w:rPr>
        <w:t>ن باز نموده طلب امان نمودند. ابوعب</w:t>
      </w:r>
      <w:r w:rsidR="000E4BC7">
        <w:rPr>
          <w:rStyle w:val="Char6"/>
          <w:rtl/>
        </w:rPr>
        <w:t>ی</w:t>
      </w:r>
      <w:r w:rsidRPr="003124F6">
        <w:rPr>
          <w:rStyle w:val="Char6"/>
          <w:rtl/>
        </w:rPr>
        <w:t>ده ن</w:t>
      </w:r>
      <w:r w:rsidR="000E4BC7">
        <w:rPr>
          <w:rStyle w:val="Char6"/>
          <w:rtl/>
        </w:rPr>
        <w:t>ی</w:t>
      </w:r>
      <w:r w:rsidRPr="003124F6">
        <w:rPr>
          <w:rStyle w:val="Char6"/>
          <w:rtl/>
        </w:rPr>
        <w:t>ز با</w:t>
      </w:r>
      <w:r w:rsidR="009F5D6E">
        <w:rPr>
          <w:rStyle w:val="Char6"/>
          <w:rtl/>
        </w:rPr>
        <w:t xml:space="preserve"> آن‌ها </w:t>
      </w:r>
      <w:r w:rsidRPr="003124F6">
        <w:rPr>
          <w:rStyle w:val="Char6"/>
          <w:rtl/>
        </w:rPr>
        <w:t>صلح نموده و وارد شهر گرد</w:t>
      </w:r>
      <w:r w:rsidR="000E4BC7">
        <w:rPr>
          <w:rStyle w:val="Char6"/>
          <w:rtl/>
        </w:rPr>
        <w:t>ی</w:t>
      </w:r>
      <w:r w:rsidRPr="003124F6">
        <w:rPr>
          <w:rStyle w:val="Char6"/>
          <w:rtl/>
        </w:rPr>
        <w:t>د.</w:t>
      </w:r>
    </w:p>
    <w:p w:rsidR="00241CB2" w:rsidRPr="003124F6" w:rsidRDefault="00241CB2" w:rsidP="00F556E7">
      <w:pPr>
        <w:pStyle w:val="BodyText3"/>
        <w:widowControl w:val="0"/>
        <w:ind w:firstLine="284"/>
        <w:jc w:val="both"/>
        <w:rPr>
          <w:rStyle w:val="Char6"/>
          <w:rtl/>
        </w:rPr>
      </w:pPr>
      <w:r w:rsidRPr="003124F6">
        <w:rPr>
          <w:rStyle w:val="Char6"/>
          <w:rtl/>
        </w:rPr>
        <w:t>بعض</w:t>
      </w:r>
      <w:r w:rsidR="000E4BC7">
        <w:rPr>
          <w:rStyle w:val="Char6"/>
          <w:rtl/>
        </w:rPr>
        <w:t>ی</w:t>
      </w:r>
      <w:r w:rsidRPr="003124F6">
        <w:rPr>
          <w:rStyle w:val="Char6"/>
          <w:rtl/>
        </w:rPr>
        <w:t xml:space="preserve"> د</w:t>
      </w:r>
      <w:r w:rsidR="000E4BC7">
        <w:rPr>
          <w:rStyle w:val="Char6"/>
          <w:rtl/>
        </w:rPr>
        <w:t>ی</w:t>
      </w:r>
      <w:r w:rsidRPr="003124F6">
        <w:rPr>
          <w:rStyle w:val="Char6"/>
          <w:rtl/>
        </w:rPr>
        <w:t>گر از مورخ</w:t>
      </w:r>
      <w:r w:rsidR="000E4BC7">
        <w:rPr>
          <w:rStyle w:val="Char6"/>
          <w:rtl/>
        </w:rPr>
        <w:t>ی</w:t>
      </w:r>
      <w:r w:rsidRPr="003124F6">
        <w:rPr>
          <w:rStyle w:val="Char6"/>
          <w:rtl/>
        </w:rPr>
        <w:t>ن اسلام</w:t>
      </w:r>
      <w:r w:rsidR="000E4BC7">
        <w:rPr>
          <w:rStyle w:val="Char6"/>
          <w:rtl/>
        </w:rPr>
        <w:t>ی</w:t>
      </w:r>
      <w:r w:rsidRPr="003124F6">
        <w:rPr>
          <w:rStyle w:val="Char6"/>
          <w:rtl/>
        </w:rPr>
        <w:t xml:space="preserve"> نوشته‌اند: چون خالد از </w:t>
      </w:r>
      <w:r w:rsidR="000E4BC7">
        <w:rPr>
          <w:rStyle w:val="Char6"/>
          <w:rtl/>
        </w:rPr>
        <w:t>یک</w:t>
      </w:r>
      <w:r w:rsidRPr="003124F6">
        <w:rPr>
          <w:rStyle w:val="Char6"/>
          <w:rtl/>
        </w:rPr>
        <w:t xml:space="preserve"> طرف شهر در حال جنگ وارد شده بود و ابوعب</w:t>
      </w:r>
      <w:r w:rsidR="000E4BC7">
        <w:rPr>
          <w:rStyle w:val="Char6"/>
          <w:rtl/>
        </w:rPr>
        <w:t>ی</w:t>
      </w:r>
      <w:r w:rsidRPr="003124F6">
        <w:rPr>
          <w:rStyle w:val="Char6"/>
          <w:rtl/>
        </w:rPr>
        <w:t>ده از طرف د</w:t>
      </w:r>
      <w:r w:rsidR="000E4BC7">
        <w:rPr>
          <w:rStyle w:val="Char6"/>
          <w:rtl/>
        </w:rPr>
        <w:t>ی</w:t>
      </w:r>
      <w:r w:rsidRPr="003124F6">
        <w:rPr>
          <w:rStyle w:val="Char6"/>
          <w:rtl/>
        </w:rPr>
        <w:t>گر شهر به عنوان صلح داخل گرد</w:t>
      </w:r>
      <w:r w:rsidR="000E4BC7">
        <w:rPr>
          <w:rStyle w:val="Char6"/>
          <w:rtl/>
        </w:rPr>
        <w:t>ی</w:t>
      </w:r>
      <w:r w:rsidRPr="003124F6">
        <w:rPr>
          <w:rStyle w:val="Char6"/>
          <w:rtl/>
        </w:rPr>
        <w:t>د و ا</w:t>
      </w:r>
      <w:r w:rsidR="000E4BC7">
        <w:rPr>
          <w:rStyle w:val="Char6"/>
          <w:rtl/>
        </w:rPr>
        <w:t>ی</w:t>
      </w:r>
      <w:r w:rsidRPr="003124F6">
        <w:rPr>
          <w:rStyle w:val="Char6"/>
          <w:rtl/>
        </w:rPr>
        <w:t>ن دو نفر در وسط شهر به هم رس</w:t>
      </w:r>
      <w:r w:rsidR="000E4BC7">
        <w:rPr>
          <w:rStyle w:val="Char6"/>
          <w:rtl/>
        </w:rPr>
        <w:t>ی</w:t>
      </w:r>
      <w:r w:rsidRPr="003124F6">
        <w:rPr>
          <w:rStyle w:val="Char6"/>
          <w:rtl/>
        </w:rPr>
        <w:t xml:space="preserve">دند، نصف شهر از آن سو </w:t>
      </w:r>
      <w:r w:rsidR="000E4BC7">
        <w:rPr>
          <w:rStyle w:val="Char6"/>
          <w:rtl/>
        </w:rPr>
        <w:t>ک</w:t>
      </w:r>
      <w:r w:rsidRPr="003124F6">
        <w:rPr>
          <w:rStyle w:val="Char6"/>
          <w:rtl/>
        </w:rPr>
        <w:t>ه ابوعب</w:t>
      </w:r>
      <w:r w:rsidR="000E4BC7">
        <w:rPr>
          <w:rStyle w:val="Char6"/>
          <w:rtl/>
        </w:rPr>
        <w:t>ی</w:t>
      </w:r>
      <w:r w:rsidRPr="003124F6">
        <w:rPr>
          <w:rStyle w:val="Char6"/>
          <w:rtl/>
        </w:rPr>
        <w:t>ده آمده بود عنوان صلح و نصف د</w:t>
      </w:r>
      <w:r w:rsidR="000E4BC7">
        <w:rPr>
          <w:rStyle w:val="Char6"/>
          <w:rtl/>
        </w:rPr>
        <w:t>ی</w:t>
      </w:r>
      <w:r w:rsidRPr="003124F6">
        <w:rPr>
          <w:rStyle w:val="Char6"/>
          <w:rtl/>
        </w:rPr>
        <w:t>گر</w:t>
      </w:r>
      <w:r w:rsidR="000E4BC7">
        <w:rPr>
          <w:rStyle w:val="Char6"/>
          <w:rtl/>
        </w:rPr>
        <w:t>ی</w:t>
      </w:r>
      <w:r w:rsidRPr="003124F6">
        <w:rPr>
          <w:rStyle w:val="Char6"/>
          <w:rtl/>
        </w:rPr>
        <w:t xml:space="preserve"> </w:t>
      </w:r>
      <w:r w:rsidR="000E4BC7">
        <w:rPr>
          <w:rStyle w:val="Char6"/>
          <w:rtl/>
        </w:rPr>
        <w:t>ک</w:t>
      </w:r>
      <w:r w:rsidRPr="003124F6">
        <w:rPr>
          <w:rStyle w:val="Char6"/>
          <w:rtl/>
        </w:rPr>
        <w:t>ه خالد گرفته بود عنوان فتح به خود گرفت. ول</w:t>
      </w:r>
      <w:r w:rsidR="000E4BC7">
        <w:rPr>
          <w:rStyle w:val="Char6"/>
          <w:rtl/>
        </w:rPr>
        <w:t>ی</w:t>
      </w:r>
      <w:r w:rsidRPr="003124F6">
        <w:rPr>
          <w:rStyle w:val="Char6"/>
          <w:rtl/>
        </w:rPr>
        <w:t xml:space="preserve"> روا</w:t>
      </w:r>
      <w:r w:rsidR="000E4BC7">
        <w:rPr>
          <w:rStyle w:val="Char6"/>
          <w:rtl/>
        </w:rPr>
        <w:t>ی</w:t>
      </w:r>
      <w:r w:rsidRPr="003124F6">
        <w:rPr>
          <w:rStyle w:val="Char6"/>
          <w:rtl/>
        </w:rPr>
        <w:t>ت صح</w:t>
      </w:r>
      <w:r w:rsidR="000E4BC7">
        <w:rPr>
          <w:rStyle w:val="Char6"/>
          <w:rtl/>
        </w:rPr>
        <w:t>ی</w:t>
      </w:r>
      <w:r w:rsidRPr="003124F6">
        <w:rPr>
          <w:rStyle w:val="Char6"/>
          <w:rtl/>
        </w:rPr>
        <w:t xml:space="preserve">ح همان است </w:t>
      </w:r>
      <w:r w:rsidR="000E4BC7">
        <w:rPr>
          <w:rStyle w:val="Char6"/>
          <w:rtl/>
        </w:rPr>
        <w:t>ک</w:t>
      </w:r>
      <w:r w:rsidRPr="003124F6">
        <w:rPr>
          <w:rStyle w:val="Char6"/>
          <w:rtl/>
        </w:rPr>
        <w:t>ه به تفص</w:t>
      </w:r>
      <w:r w:rsidR="000E4BC7">
        <w:rPr>
          <w:rStyle w:val="Char6"/>
          <w:rtl/>
        </w:rPr>
        <w:t>ی</w:t>
      </w:r>
      <w:r w:rsidRPr="003124F6">
        <w:rPr>
          <w:rStyle w:val="Char6"/>
          <w:rtl/>
        </w:rPr>
        <w:t>ل ب</w:t>
      </w:r>
      <w:r w:rsidR="000E4BC7">
        <w:rPr>
          <w:rStyle w:val="Char6"/>
          <w:rtl/>
        </w:rPr>
        <w:t>ی</w:t>
      </w:r>
      <w:r w:rsidRPr="003124F6">
        <w:rPr>
          <w:rStyle w:val="Char6"/>
          <w:rtl/>
        </w:rPr>
        <w:t xml:space="preserve">ان </w:t>
      </w:r>
      <w:r w:rsidR="000E4BC7">
        <w:rPr>
          <w:rStyle w:val="Char6"/>
          <w:rtl/>
        </w:rPr>
        <w:t>ک</w:t>
      </w:r>
      <w:r w:rsidRPr="003124F6">
        <w:rPr>
          <w:rStyle w:val="Char6"/>
          <w:rtl/>
        </w:rPr>
        <w:t>ردم. ابوعب</w:t>
      </w:r>
      <w:r w:rsidR="000E4BC7">
        <w:rPr>
          <w:rStyle w:val="Char6"/>
          <w:rtl/>
        </w:rPr>
        <w:t>ی</w:t>
      </w:r>
      <w:r w:rsidRPr="003124F6">
        <w:rPr>
          <w:rStyle w:val="Char6"/>
          <w:rtl/>
        </w:rPr>
        <w:t>ده خبر تسخ</w:t>
      </w:r>
      <w:r w:rsidR="000E4BC7">
        <w:rPr>
          <w:rStyle w:val="Char6"/>
          <w:rtl/>
        </w:rPr>
        <w:t>ی</w:t>
      </w:r>
      <w:r w:rsidRPr="003124F6">
        <w:rPr>
          <w:rStyle w:val="Char6"/>
          <w:rtl/>
        </w:rPr>
        <w:t>ر ا</w:t>
      </w:r>
      <w:r w:rsidR="000E4BC7">
        <w:rPr>
          <w:rStyle w:val="Char6"/>
          <w:rtl/>
        </w:rPr>
        <w:t>ی</w:t>
      </w:r>
      <w:r w:rsidRPr="003124F6">
        <w:rPr>
          <w:rStyle w:val="Char6"/>
          <w:rtl/>
        </w:rPr>
        <w:t>ن شهر بزرگ مس</w:t>
      </w:r>
      <w:r w:rsidR="000E4BC7">
        <w:rPr>
          <w:rStyle w:val="Char6"/>
          <w:rtl/>
        </w:rPr>
        <w:t>ی</w:t>
      </w:r>
      <w:r w:rsidRPr="003124F6">
        <w:rPr>
          <w:rStyle w:val="Char6"/>
          <w:rtl/>
        </w:rPr>
        <w:t>ح</w:t>
      </w:r>
      <w:r w:rsidR="000E4BC7">
        <w:rPr>
          <w:rStyle w:val="Char6"/>
          <w:rtl/>
        </w:rPr>
        <w:t>ی</w:t>
      </w:r>
      <w:r w:rsidRPr="003124F6">
        <w:rPr>
          <w:rStyle w:val="Char6"/>
          <w:rtl/>
        </w:rPr>
        <w:t xml:space="preserve"> را </w:t>
      </w:r>
      <w:r w:rsidR="000E4BC7">
        <w:rPr>
          <w:rStyle w:val="Char6"/>
          <w:rtl/>
        </w:rPr>
        <w:t>ک</w:t>
      </w:r>
      <w:r w:rsidRPr="003124F6">
        <w:rPr>
          <w:rStyle w:val="Char6"/>
          <w:rtl/>
        </w:rPr>
        <w:t>ه پا</w:t>
      </w:r>
      <w:r w:rsidR="000E4BC7">
        <w:rPr>
          <w:rStyle w:val="Char6"/>
          <w:rtl/>
        </w:rPr>
        <w:t>ی</w:t>
      </w:r>
      <w:r w:rsidRPr="003124F6">
        <w:rPr>
          <w:rStyle w:val="Char6"/>
          <w:rtl/>
        </w:rPr>
        <w:t>تخت امپراتور</w:t>
      </w:r>
      <w:r w:rsidR="000E4BC7">
        <w:rPr>
          <w:rStyle w:val="Char6"/>
          <w:rtl/>
        </w:rPr>
        <w:t>ی</w:t>
      </w:r>
      <w:r w:rsidRPr="003124F6">
        <w:rPr>
          <w:rStyle w:val="Char6"/>
          <w:rtl/>
        </w:rPr>
        <w:t xml:space="preserve"> ب</w:t>
      </w:r>
      <w:r w:rsidR="000E4BC7">
        <w:rPr>
          <w:rStyle w:val="Char6"/>
          <w:rtl/>
        </w:rPr>
        <w:t>ی</w:t>
      </w:r>
      <w:r w:rsidRPr="003124F6">
        <w:rPr>
          <w:rStyle w:val="Char6"/>
          <w:rtl/>
        </w:rPr>
        <w:t>زانس در سرزم</w:t>
      </w:r>
      <w:r w:rsidR="000E4BC7">
        <w:rPr>
          <w:rStyle w:val="Char6"/>
          <w:rtl/>
        </w:rPr>
        <w:t>ی</w:t>
      </w:r>
      <w:r w:rsidRPr="003124F6">
        <w:rPr>
          <w:rStyle w:val="Char6"/>
          <w:rtl/>
        </w:rPr>
        <w:t>ن شام و مر</w:t>
      </w:r>
      <w:r w:rsidR="000E4BC7">
        <w:rPr>
          <w:rStyle w:val="Char6"/>
          <w:rtl/>
        </w:rPr>
        <w:t>ک</w:t>
      </w:r>
      <w:r w:rsidRPr="003124F6">
        <w:rPr>
          <w:rStyle w:val="Char6"/>
          <w:rtl/>
        </w:rPr>
        <w:t>ز مهم نظام</w:t>
      </w:r>
      <w:r w:rsidR="000E4BC7">
        <w:rPr>
          <w:rStyle w:val="Char6"/>
          <w:rtl/>
        </w:rPr>
        <w:t>ی</w:t>
      </w:r>
      <w:r w:rsidRPr="003124F6">
        <w:rPr>
          <w:rStyle w:val="Char6"/>
          <w:rtl/>
        </w:rPr>
        <w:t xml:space="preserve"> آن دولت بود به حضرت عمر در مد</w:t>
      </w:r>
      <w:r w:rsidR="000E4BC7">
        <w:rPr>
          <w:rStyle w:val="Char6"/>
          <w:rtl/>
        </w:rPr>
        <w:t>ی</w:t>
      </w:r>
      <w:r w:rsidRPr="003124F6">
        <w:rPr>
          <w:rStyle w:val="Char6"/>
          <w:rtl/>
        </w:rPr>
        <w:t>نه اطلاع داد. آن حضرت و عموم مسلم</w:t>
      </w:r>
      <w:r w:rsidR="000E4BC7">
        <w:rPr>
          <w:rStyle w:val="Char6"/>
          <w:rtl/>
        </w:rPr>
        <w:t>ی</w:t>
      </w:r>
      <w:r w:rsidRPr="003124F6">
        <w:rPr>
          <w:rStyle w:val="Char6"/>
          <w:rtl/>
        </w:rPr>
        <w:t>ن مد</w:t>
      </w:r>
      <w:r w:rsidR="000E4BC7">
        <w:rPr>
          <w:rStyle w:val="Char6"/>
          <w:rtl/>
        </w:rPr>
        <w:t>ی</w:t>
      </w:r>
      <w:r w:rsidRPr="003124F6">
        <w:rPr>
          <w:rStyle w:val="Char6"/>
          <w:rtl/>
        </w:rPr>
        <w:t>نه از استماع ا</w:t>
      </w:r>
      <w:r w:rsidR="000E4BC7">
        <w:rPr>
          <w:rStyle w:val="Char6"/>
          <w:rtl/>
        </w:rPr>
        <w:t>ی</w:t>
      </w:r>
      <w:r w:rsidRPr="003124F6">
        <w:rPr>
          <w:rStyle w:val="Char6"/>
          <w:rtl/>
        </w:rPr>
        <w:t>ن مژده خ</w:t>
      </w:r>
      <w:r w:rsidR="000E4BC7">
        <w:rPr>
          <w:rStyle w:val="Char6"/>
          <w:rtl/>
        </w:rPr>
        <w:t>ی</w:t>
      </w:r>
      <w:r w:rsidRPr="003124F6">
        <w:rPr>
          <w:rStyle w:val="Char6"/>
          <w:rtl/>
        </w:rPr>
        <w:t>ل</w:t>
      </w:r>
      <w:r w:rsidR="000E4BC7">
        <w:rPr>
          <w:rStyle w:val="Char6"/>
          <w:rtl/>
        </w:rPr>
        <w:t>ی</w:t>
      </w:r>
      <w:r w:rsidRPr="003124F6">
        <w:rPr>
          <w:rStyle w:val="Char6"/>
          <w:rtl/>
        </w:rPr>
        <w:t xml:space="preserve"> خرسند شدند</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 فتح ا</w:t>
      </w:r>
      <w:r w:rsidR="000E4BC7">
        <w:rPr>
          <w:rStyle w:val="Char6"/>
          <w:rtl/>
        </w:rPr>
        <w:t>ی</w:t>
      </w:r>
      <w:r w:rsidRPr="003124F6">
        <w:rPr>
          <w:rStyle w:val="Char6"/>
          <w:rtl/>
        </w:rPr>
        <w:t>ن شهر تسلط مسلم</w:t>
      </w:r>
      <w:r w:rsidR="000E4BC7">
        <w:rPr>
          <w:rStyle w:val="Char6"/>
          <w:rtl/>
        </w:rPr>
        <w:t>ی</w:t>
      </w:r>
      <w:r w:rsidRPr="003124F6">
        <w:rPr>
          <w:rStyle w:val="Char6"/>
          <w:rtl/>
        </w:rPr>
        <w:t>ن بر بق</w:t>
      </w:r>
      <w:r w:rsidR="000E4BC7">
        <w:rPr>
          <w:rStyle w:val="Char6"/>
          <w:rtl/>
        </w:rPr>
        <w:t>ی</w:t>
      </w:r>
      <w:r w:rsidRPr="003124F6">
        <w:rPr>
          <w:rStyle w:val="Char6"/>
          <w:rtl/>
        </w:rPr>
        <w:t>ه مرا</w:t>
      </w:r>
      <w:r w:rsidR="000E4BC7">
        <w:rPr>
          <w:rStyle w:val="Char6"/>
          <w:rtl/>
        </w:rPr>
        <w:t>ک</w:t>
      </w:r>
      <w:r w:rsidRPr="003124F6">
        <w:rPr>
          <w:rStyle w:val="Char6"/>
          <w:rtl/>
        </w:rPr>
        <w:t>ز و شهرها</w:t>
      </w:r>
      <w:r w:rsidR="000E4BC7">
        <w:rPr>
          <w:rStyle w:val="Char6"/>
          <w:rtl/>
        </w:rPr>
        <w:t>ی</w:t>
      </w:r>
      <w:r w:rsidRPr="003124F6">
        <w:rPr>
          <w:rStyle w:val="Char6"/>
          <w:rtl/>
        </w:rPr>
        <w:t xml:space="preserve"> شام و فلسط</w:t>
      </w:r>
      <w:r w:rsidR="000E4BC7">
        <w:rPr>
          <w:rStyle w:val="Char6"/>
          <w:rtl/>
        </w:rPr>
        <w:t>ی</w:t>
      </w:r>
      <w:r w:rsidRPr="003124F6">
        <w:rPr>
          <w:rStyle w:val="Char6"/>
          <w:rtl/>
        </w:rPr>
        <w:t>ن را تضم</w:t>
      </w:r>
      <w:r w:rsidR="000E4BC7">
        <w:rPr>
          <w:rStyle w:val="Char6"/>
          <w:rtl/>
        </w:rPr>
        <w:t>ی</w:t>
      </w:r>
      <w:r w:rsidRPr="003124F6">
        <w:rPr>
          <w:rStyle w:val="Char6"/>
          <w:rtl/>
        </w:rPr>
        <w:t>ن و آسان م</w:t>
      </w:r>
      <w:r w:rsidR="000E4BC7">
        <w:rPr>
          <w:rStyle w:val="Char6"/>
          <w:rtl/>
        </w:rPr>
        <w:t>ی</w:t>
      </w:r>
      <w:r w:rsidRPr="003124F6">
        <w:rPr>
          <w:rStyle w:val="Char6"/>
          <w:rtl/>
        </w:rPr>
        <w:t>‌نمود.</w:t>
      </w:r>
    </w:p>
    <w:p w:rsidR="00241CB2" w:rsidRPr="003124F6" w:rsidRDefault="00241CB2" w:rsidP="00F556E7">
      <w:pPr>
        <w:pStyle w:val="BodyText3"/>
        <w:widowControl w:val="0"/>
        <w:ind w:firstLine="284"/>
        <w:jc w:val="both"/>
        <w:rPr>
          <w:rStyle w:val="Char6"/>
          <w:rtl/>
        </w:rPr>
      </w:pPr>
      <w:r w:rsidRPr="003124F6">
        <w:rPr>
          <w:rStyle w:val="Char6"/>
          <w:rtl/>
        </w:rPr>
        <w:t>حضرت عمر در اثر ا</w:t>
      </w:r>
      <w:r w:rsidR="000E4BC7">
        <w:rPr>
          <w:rStyle w:val="Char6"/>
          <w:rtl/>
        </w:rPr>
        <w:t>ی</w:t>
      </w:r>
      <w:r w:rsidRPr="003124F6">
        <w:rPr>
          <w:rStyle w:val="Char6"/>
          <w:rtl/>
        </w:rPr>
        <w:t>ن فتح بزرگ تا آنجا به پ</w:t>
      </w:r>
      <w:r w:rsidR="000E4BC7">
        <w:rPr>
          <w:rStyle w:val="Char6"/>
          <w:rtl/>
        </w:rPr>
        <w:t>ی</w:t>
      </w:r>
      <w:r w:rsidRPr="003124F6">
        <w:rPr>
          <w:rStyle w:val="Char6"/>
          <w:rtl/>
        </w:rPr>
        <w:t>شرفت آ</w:t>
      </w:r>
      <w:r w:rsidR="000E4BC7">
        <w:rPr>
          <w:rStyle w:val="Char6"/>
          <w:rtl/>
        </w:rPr>
        <w:t>ی</w:t>
      </w:r>
      <w:r w:rsidRPr="003124F6">
        <w:rPr>
          <w:rStyle w:val="Char6"/>
          <w:rtl/>
        </w:rPr>
        <w:t>نده مسلم</w:t>
      </w:r>
      <w:r w:rsidR="000E4BC7">
        <w:rPr>
          <w:rStyle w:val="Char6"/>
          <w:rtl/>
        </w:rPr>
        <w:t>ی</w:t>
      </w:r>
      <w:r w:rsidRPr="003124F6">
        <w:rPr>
          <w:rStyle w:val="Char6"/>
          <w:rtl/>
        </w:rPr>
        <w:t>ن در آن سرزم</w:t>
      </w:r>
      <w:r w:rsidR="000E4BC7">
        <w:rPr>
          <w:rStyle w:val="Char6"/>
          <w:rtl/>
        </w:rPr>
        <w:t>ی</w:t>
      </w:r>
      <w:r w:rsidRPr="003124F6">
        <w:rPr>
          <w:rStyle w:val="Char6"/>
          <w:rtl/>
        </w:rPr>
        <w:t>ن مطمئن گرد</w:t>
      </w:r>
      <w:r w:rsidR="000E4BC7">
        <w:rPr>
          <w:rStyle w:val="Char6"/>
          <w:rtl/>
        </w:rPr>
        <w:t>ی</w:t>
      </w:r>
      <w:r w:rsidRPr="003124F6">
        <w:rPr>
          <w:rStyle w:val="Char6"/>
          <w:rtl/>
        </w:rPr>
        <w:t xml:space="preserve">د </w:t>
      </w:r>
      <w:r w:rsidR="000E4BC7">
        <w:rPr>
          <w:rStyle w:val="Char6"/>
          <w:rtl/>
        </w:rPr>
        <w:t>ک</w:t>
      </w:r>
      <w:r w:rsidRPr="003124F6">
        <w:rPr>
          <w:rStyle w:val="Char6"/>
          <w:rtl/>
        </w:rPr>
        <w:t>ه به ابوعب</w:t>
      </w:r>
      <w:r w:rsidR="000E4BC7">
        <w:rPr>
          <w:rStyle w:val="Char6"/>
          <w:rtl/>
        </w:rPr>
        <w:t>ی</w:t>
      </w:r>
      <w:r w:rsidRPr="003124F6">
        <w:rPr>
          <w:rStyle w:val="Char6"/>
          <w:rtl/>
        </w:rPr>
        <w:t>ده فرمان داد لش</w:t>
      </w:r>
      <w:r w:rsidR="000E4BC7">
        <w:rPr>
          <w:rStyle w:val="Char6"/>
          <w:rtl/>
        </w:rPr>
        <w:t>ک</w:t>
      </w:r>
      <w:r w:rsidRPr="003124F6">
        <w:rPr>
          <w:rStyle w:val="Char6"/>
          <w:rtl/>
        </w:rPr>
        <w:t xml:space="preserve">ر عراق را </w:t>
      </w:r>
      <w:r w:rsidR="000E4BC7">
        <w:rPr>
          <w:rStyle w:val="Char6"/>
          <w:rtl/>
        </w:rPr>
        <w:t>ک</w:t>
      </w:r>
      <w:r w:rsidRPr="003124F6">
        <w:rPr>
          <w:rStyle w:val="Char6"/>
          <w:rtl/>
        </w:rPr>
        <w:t>ه قبلاً‌ همراه خالد به فرمان ابوب</w:t>
      </w:r>
      <w:r w:rsidR="000E4BC7">
        <w:rPr>
          <w:rStyle w:val="Char6"/>
          <w:rtl/>
        </w:rPr>
        <w:t>ک</w:t>
      </w:r>
      <w:r w:rsidRPr="003124F6">
        <w:rPr>
          <w:rStyle w:val="Char6"/>
          <w:rtl/>
        </w:rPr>
        <w:t xml:space="preserve">ر از آنجا به جبهه </w:t>
      </w:r>
      <w:r w:rsidR="000E4BC7">
        <w:rPr>
          <w:rStyle w:val="Char6"/>
          <w:rtl/>
        </w:rPr>
        <w:t>ی</w:t>
      </w:r>
      <w:r w:rsidRPr="003124F6">
        <w:rPr>
          <w:rStyle w:val="Char6"/>
          <w:rtl/>
        </w:rPr>
        <w:t>رمو</w:t>
      </w:r>
      <w:r w:rsidR="000E4BC7">
        <w:rPr>
          <w:rStyle w:val="Char6"/>
          <w:rtl/>
        </w:rPr>
        <w:t>ک</w:t>
      </w:r>
      <w:r w:rsidRPr="003124F6">
        <w:rPr>
          <w:rStyle w:val="Char6"/>
          <w:rtl/>
        </w:rPr>
        <w:t xml:space="preserve"> آمده بودند و ا</w:t>
      </w:r>
      <w:r w:rsidR="000E4BC7">
        <w:rPr>
          <w:rStyle w:val="Char6"/>
          <w:rtl/>
        </w:rPr>
        <w:t>ک</w:t>
      </w:r>
      <w:r w:rsidRPr="003124F6">
        <w:rPr>
          <w:rStyle w:val="Char6"/>
          <w:rtl/>
        </w:rPr>
        <w:t>نون در فتح دمشق شر</w:t>
      </w:r>
      <w:r w:rsidR="000E4BC7">
        <w:rPr>
          <w:rStyle w:val="Char6"/>
          <w:rtl/>
        </w:rPr>
        <w:t>ک</w:t>
      </w:r>
      <w:r w:rsidRPr="003124F6">
        <w:rPr>
          <w:rStyle w:val="Char6"/>
          <w:rtl/>
        </w:rPr>
        <w:t xml:space="preserve">ت </w:t>
      </w:r>
      <w:r w:rsidR="000E4BC7">
        <w:rPr>
          <w:rStyle w:val="Char6"/>
          <w:rtl/>
        </w:rPr>
        <w:t>ک</w:t>
      </w:r>
      <w:r w:rsidRPr="003124F6">
        <w:rPr>
          <w:rStyle w:val="Char6"/>
          <w:rtl/>
        </w:rPr>
        <w:t xml:space="preserve">رده فراغت </w:t>
      </w:r>
      <w:r w:rsidR="000E4BC7">
        <w:rPr>
          <w:rStyle w:val="Char6"/>
          <w:rtl/>
        </w:rPr>
        <w:t>ی</w:t>
      </w:r>
      <w:r w:rsidRPr="003124F6">
        <w:rPr>
          <w:rStyle w:val="Char6"/>
          <w:rtl/>
        </w:rPr>
        <w:t xml:space="preserve">افته‌اند، تحت امارت هاشم بن عتبه با قعقاع بن عمرو به عراق بازگرداند و چنان </w:t>
      </w:r>
      <w:r w:rsidR="000E4BC7">
        <w:rPr>
          <w:rStyle w:val="Char6"/>
          <w:rtl/>
        </w:rPr>
        <w:t>ک</w:t>
      </w:r>
      <w:r w:rsidRPr="003124F6">
        <w:rPr>
          <w:rStyle w:val="Char6"/>
          <w:rtl/>
        </w:rPr>
        <w:t>ه در واقعه قادس</w:t>
      </w:r>
      <w:r w:rsidR="000E4BC7">
        <w:rPr>
          <w:rStyle w:val="Char6"/>
          <w:rtl/>
        </w:rPr>
        <w:t>ی</w:t>
      </w:r>
      <w:r w:rsidRPr="003124F6">
        <w:rPr>
          <w:rStyle w:val="Char6"/>
          <w:rtl/>
        </w:rPr>
        <w:t>ه گفت</w:t>
      </w:r>
      <w:r w:rsidR="000E4BC7">
        <w:rPr>
          <w:rStyle w:val="Char6"/>
          <w:rtl/>
        </w:rPr>
        <w:t>ی</w:t>
      </w:r>
      <w:r w:rsidRPr="003124F6">
        <w:rPr>
          <w:rStyle w:val="Char6"/>
          <w:rtl/>
        </w:rPr>
        <w:t>م، قعقاع با هزار نفر سوار روز دوم جنگ قادس</w:t>
      </w:r>
      <w:r w:rsidR="000E4BC7">
        <w:rPr>
          <w:rStyle w:val="Char6"/>
          <w:rtl/>
        </w:rPr>
        <w:t>ی</w:t>
      </w:r>
      <w:r w:rsidRPr="003124F6">
        <w:rPr>
          <w:rStyle w:val="Char6"/>
          <w:rtl/>
        </w:rPr>
        <w:t>ه و هاشم با بق</w:t>
      </w:r>
      <w:r w:rsidR="000E4BC7">
        <w:rPr>
          <w:rStyle w:val="Char6"/>
          <w:rtl/>
        </w:rPr>
        <w:t>ی</w:t>
      </w:r>
      <w:r w:rsidRPr="003124F6">
        <w:rPr>
          <w:rStyle w:val="Char6"/>
          <w:rtl/>
        </w:rPr>
        <w:t>ه لش</w:t>
      </w:r>
      <w:r w:rsidR="000E4BC7">
        <w:rPr>
          <w:rStyle w:val="Char6"/>
          <w:rtl/>
        </w:rPr>
        <w:t>ک</w:t>
      </w:r>
      <w:r w:rsidRPr="003124F6">
        <w:rPr>
          <w:rStyle w:val="Char6"/>
          <w:rtl/>
        </w:rPr>
        <w:t>رش روز سوم به قادس</w:t>
      </w:r>
      <w:r w:rsidR="000E4BC7">
        <w:rPr>
          <w:rStyle w:val="Char6"/>
          <w:rtl/>
        </w:rPr>
        <w:t>ی</w:t>
      </w:r>
      <w:r w:rsidRPr="003124F6">
        <w:rPr>
          <w:rStyle w:val="Char6"/>
          <w:rtl/>
        </w:rPr>
        <w:t>ه رس</w:t>
      </w:r>
      <w:r w:rsidR="000E4BC7">
        <w:rPr>
          <w:rStyle w:val="Char6"/>
          <w:rtl/>
        </w:rPr>
        <w:t>ی</w:t>
      </w:r>
      <w:r w:rsidRPr="003124F6">
        <w:rPr>
          <w:rStyle w:val="Char6"/>
          <w:rtl/>
        </w:rPr>
        <w:t>دند. در جنگ قادس</w:t>
      </w:r>
      <w:r w:rsidR="000E4BC7">
        <w:rPr>
          <w:rStyle w:val="Char6"/>
          <w:rtl/>
        </w:rPr>
        <w:t>ی</w:t>
      </w:r>
      <w:r w:rsidRPr="003124F6">
        <w:rPr>
          <w:rStyle w:val="Char6"/>
          <w:rtl/>
        </w:rPr>
        <w:t>ه شر</w:t>
      </w:r>
      <w:r w:rsidR="000E4BC7">
        <w:rPr>
          <w:rStyle w:val="Char6"/>
          <w:rtl/>
        </w:rPr>
        <w:t>ک</w:t>
      </w:r>
      <w:r w:rsidRPr="003124F6">
        <w:rPr>
          <w:rStyle w:val="Char6"/>
          <w:rtl/>
        </w:rPr>
        <w:t>ت نمودند و به پ</w:t>
      </w:r>
      <w:r w:rsidR="000E4BC7">
        <w:rPr>
          <w:rStyle w:val="Char6"/>
          <w:rtl/>
        </w:rPr>
        <w:t>ی</w:t>
      </w:r>
      <w:r w:rsidRPr="003124F6">
        <w:rPr>
          <w:rStyle w:val="Char6"/>
          <w:rtl/>
        </w:rPr>
        <w:t>روز</w:t>
      </w:r>
      <w:r w:rsidR="000E4BC7">
        <w:rPr>
          <w:rStyle w:val="Char6"/>
          <w:rtl/>
        </w:rPr>
        <w:t>ی</w:t>
      </w:r>
      <w:r w:rsidRPr="003124F6">
        <w:rPr>
          <w:rStyle w:val="Char6"/>
          <w:rtl/>
        </w:rPr>
        <w:t xml:space="preserve"> رس</w:t>
      </w:r>
      <w:r w:rsidR="000E4BC7">
        <w:rPr>
          <w:rStyle w:val="Char6"/>
          <w:rtl/>
        </w:rPr>
        <w:t>ی</w:t>
      </w:r>
      <w:r w:rsidRPr="003124F6">
        <w:rPr>
          <w:rStyle w:val="Char6"/>
          <w:rtl/>
        </w:rPr>
        <w:t>دند.</w:t>
      </w:r>
    </w:p>
    <w:p w:rsidR="00241CB2" w:rsidRPr="003124F6" w:rsidRDefault="00241CB2" w:rsidP="00F556E7">
      <w:pPr>
        <w:pStyle w:val="BodyText3"/>
        <w:widowControl w:val="0"/>
        <w:ind w:firstLine="284"/>
        <w:jc w:val="both"/>
        <w:rPr>
          <w:rStyle w:val="Char6"/>
          <w:rtl/>
        </w:rPr>
      </w:pPr>
      <w:r w:rsidRPr="003124F6">
        <w:rPr>
          <w:rStyle w:val="Char6"/>
          <w:rtl/>
        </w:rPr>
        <w:t>آر</w:t>
      </w:r>
      <w:r w:rsidR="000E4BC7">
        <w:rPr>
          <w:rStyle w:val="Char6"/>
          <w:rtl/>
        </w:rPr>
        <w:t>ی</w:t>
      </w:r>
      <w:r w:rsidRPr="003124F6">
        <w:rPr>
          <w:rStyle w:val="Char6"/>
          <w:rtl/>
        </w:rPr>
        <w:t>، حضرت عمر پس از فتح دمشق نسبت به فتح بق</w:t>
      </w:r>
      <w:r w:rsidR="000E4BC7">
        <w:rPr>
          <w:rStyle w:val="Char6"/>
          <w:rtl/>
        </w:rPr>
        <w:t>ی</w:t>
      </w:r>
      <w:r w:rsidRPr="003124F6">
        <w:rPr>
          <w:rStyle w:val="Char6"/>
          <w:rtl/>
        </w:rPr>
        <w:t>ه سرزم</w:t>
      </w:r>
      <w:r w:rsidR="000E4BC7">
        <w:rPr>
          <w:rStyle w:val="Char6"/>
          <w:rtl/>
        </w:rPr>
        <w:t>ی</w:t>
      </w:r>
      <w:r w:rsidRPr="003124F6">
        <w:rPr>
          <w:rStyle w:val="Char6"/>
          <w:rtl/>
        </w:rPr>
        <w:t>ن شام و فلسط</w:t>
      </w:r>
      <w:r w:rsidR="000E4BC7">
        <w:rPr>
          <w:rStyle w:val="Char6"/>
          <w:rtl/>
        </w:rPr>
        <w:t>ی</w:t>
      </w:r>
      <w:r w:rsidRPr="003124F6">
        <w:rPr>
          <w:rStyle w:val="Char6"/>
          <w:rtl/>
        </w:rPr>
        <w:t>ن به حد</w:t>
      </w:r>
      <w:r w:rsidR="000E4BC7">
        <w:rPr>
          <w:rStyle w:val="Char6"/>
          <w:rtl/>
        </w:rPr>
        <w:t>ی</w:t>
      </w:r>
      <w:r w:rsidRPr="003124F6">
        <w:rPr>
          <w:rStyle w:val="Char6"/>
          <w:rtl/>
        </w:rPr>
        <w:t xml:space="preserve"> مطمئن گرد</w:t>
      </w:r>
      <w:r w:rsidR="000E4BC7">
        <w:rPr>
          <w:rStyle w:val="Char6"/>
          <w:rtl/>
        </w:rPr>
        <w:t>ی</w:t>
      </w:r>
      <w:r w:rsidRPr="003124F6">
        <w:rPr>
          <w:rStyle w:val="Char6"/>
          <w:rtl/>
        </w:rPr>
        <w:t xml:space="preserve">د </w:t>
      </w:r>
      <w:r w:rsidR="000E4BC7">
        <w:rPr>
          <w:rStyle w:val="Char6"/>
          <w:rtl/>
        </w:rPr>
        <w:t>ک</w:t>
      </w:r>
      <w:r w:rsidRPr="003124F6">
        <w:rPr>
          <w:rStyle w:val="Char6"/>
          <w:rtl/>
        </w:rPr>
        <w:t>ه وجود ا</w:t>
      </w:r>
      <w:r w:rsidR="000E4BC7">
        <w:rPr>
          <w:rStyle w:val="Char6"/>
          <w:rtl/>
        </w:rPr>
        <w:t>ی</w:t>
      </w:r>
      <w:r w:rsidRPr="003124F6">
        <w:rPr>
          <w:rStyle w:val="Char6"/>
          <w:rtl/>
        </w:rPr>
        <w:t>ن گروه مهم را در ا</w:t>
      </w:r>
      <w:r w:rsidR="000E4BC7">
        <w:rPr>
          <w:rStyle w:val="Char6"/>
          <w:rtl/>
        </w:rPr>
        <w:t>ی</w:t>
      </w:r>
      <w:r w:rsidRPr="003124F6">
        <w:rPr>
          <w:rStyle w:val="Char6"/>
          <w:rtl/>
        </w:rPr>
        <w:t>نجا لازم ندانست و آن را از لش</w:t>
      </w:r>
      <w:r w:rsidR="000E4BC7">
        <w:rPr>
          <w:rStyle w:val="Char6"/>
          <w:rtl/>
        </w:rPr>
        <w:t>ک</w:t>
      </w:r>
      <w:r w:rsidRPr="003124F6">
        <w:rPr>
          <w:rStyle w:val="Char6"/>
          <w:rtl/>
        </w:rPr>
        <w:t>ر ابوعب</w:t>
      </w:r>
      <w:r w:rsidR="000E4BC7">
        <w:rPr>
          <w:rStyle w:val="Char6"/>
          <w:rtl/>
        </w:rPr>
        <w:t>ی</w:t>
      </w:r>
      <w:r w:rsidR="00E60239" w:rsidRPr="003124F6">
        <w:rPr>
          <w:rStyle w:val="Char6"/>
          <w:rtl/>
        </w:rPr>
        <w:t xml:space="preserve">ده جدا </w:t>
      </w:r>
      <w:r w:rsidR="000E4BC7">
        <w:rPr>
          <w:rStyle w:val="Char6"/>
          <w:rtl/>
        </w:rPr>
        <w:t>ک</w:t>
      </w:r>
      <w:r w:rsidR="00E60239" w:rsidRPr="003124F6">
        <w:rPr>
          <w:rStyle w:val="Char6"/>
          <w:rtl/>
        </w:rPr>
        <w:t xml:space="preserve">رد و به </w:t>
      </w:r>
      <w:r w:rsidR="000E4BC7">
        <w:rPr>
          <w:rStyle w:val="Char6"/>
          <w:rtl/>
        </w:rPr>
        <w:t>ک</w:t>
      </w:r>
      <w:r w:rsidR="00E60239" w:rsidRPr="003124F6">
        <w:rPr>
          <w:rStyle w:val="Char6"/>
          <w:rtl/>
        </w:rPr>
        <w:t>م</w:t>
      </w:r>
      <w:r w:rsidR="000E4BC7">
        <w:rPr>
          <w:rStyle w:val="Char6"/>
          <w:rtl/>
        </w:rPr>
        <w:t>ک</w:t>
      </w:r>
      <w:r w:rsidR="00E60239" w:rsidRPr="003124F6">
        <w:rPr>
          <w:rStyle w:val="Char6"/>
          <w:rtl/>
        </w:rPr>
        <w:t xml:space="preserve"> سعد بن اب</w:t>
      </w:r>
      <w:r w:rsidR="000E4BC7">
        <w:rPr>
          <w:rStyle w:val="Char6"/>
          <w:rtl/>
        </w:rPr>
        <w:t>ی</w:t>
      </w:r>
      <w:r w:rsidR="00E60239" w:rsidRPr="003124F6">
        <w:rPr>
          <w:rStyle w:val="Char6"/>
          <w:rFonts w:hint="cs"/>
          <w:rtl/>
        </w:rPr>
        <w:t>‌</w:t>
      </w:r>
      <w:r w:rsidRPr="003124F6">
        <w:rPr>
          <w:rStyle w:val="Char6"/>
          <w:rtl/>
        </w:rPr>
        <w:t>وقاص در</w:t>
      </w:r>
      <w:r w:rsidR="002322D6">
        <w:rPr>
          <w:rStyle w:val="Char6"/>
          <w:rtl/>
        </w:rPr>
        <w:t xml:space="preserve"> جنگ‌ها</w:t>
      </w:r>
      <w:r w:rsidR="000E4BC7">
        <w:rPr>
          <w:rStyle w:val="Char6"/>
          <w:rtl/>
        </w:rPr>
        <w:t>ی</w:t>
      </w:r>
      <w:r w:rsidRPr="003124F6">
        <w:rPr>
          <w:rStyle w:val="Char6"/>
          <w:rtl/>
        </w:rPr>
        <w:t xml:space="preserve"> عراق و پارس حر</w:t>
      </w:r>
      <w:r w:rsidR="000E4BC7">
        <w:rPr>
          <w:rStyle w:val="Char6"/>
          <w:rtl/>
        </w:rPr>
        <w:t>ک</w:t>
      </w:r>
      <w:r w:rsidRPr="003124F6">
        <w:rPr>
          <w:rStyle w:val="Char6"/>
          <w:rtl/>
        </w:rPr>
        <w:t>ت داد.</w:t>
      </w:r>
    </w:p>
    <w:p w:rsidR="00241CB2" w:rsidRPr="003124F6" w:rsidRDefault="00241CB2" w:rsidP="00F556E7">
      <w:pPr>
        <w:pStyle w:val="BodyText3"/>
        <w:widowControl w:val="0"/>
        <w:ind w:firstLine="284"/>
        <w:jc w:val="both"/>
        <w:rPr>
          <w:rStyle w:val="Char6"/>
          <w:rtl/>
        </w:rPr>
      </w:pPr>
      <w:r w:rsidRPr="003124F6">
        <w:rPr>
          <w:rStyle w:val="Char6"/>
          <w:rtl/>
        </w:rPr>
        <w:t>ا</w:t>
      </w:r>
      <w:r w:rsidR="000E4BC7">
        <w:rPr>
          <w:rStyle w:val="Char6"/>
          <w:rtl/>
        </w:rPr>
        <w:t>ک</w:t>
      </w:r>
      <w:r w:rsidRPr="003124F6">
        <w:rPr>
          <w:rStyle w:val="Char6"/>
          <w:rtl/>
        </w:rPr>
        <w:t>نون دمشق تحت س</w:t>
      </w:r>
      <w:r w:rsidR="000E4BC7">
        <w:rPr>
          <w:rStyle w:val="Char6"/>
          <w:rtl/>
        </w:rPr>
        <w:t>ی</w:t>
      </w:r>
      <w:r w:rsidRPr="003124F6">
        <w:rPr>
          <w:rStyle w:val="Char6"/>
          <w:rtl/>
        </w:rPr>
        <w:t>طره مسلم</w:t>
      </w:r>
      <w:r w:rsidR="000E4BC7">
        <w:rPr>
          <w:rStyle w:val="Char6"/>
          <w:rtl/>
        </w:rPr>
        <w:t>ی</w:t>
      </w:r>
      <w:r w:rsidRPr="003124F6">
        <w:rPr>
          <w:rStyle w:val="Char6"/>
          <w:rtl/>
        </w:rPr>
        <w:t>ن در آمده است. مسلمانان با خاطر</w:t>
      </w:r>
      <w:r w:rsidR="000E4BC7">
        <w:rPr>
          <w:rStyle w:val="Char6"/>
          <w:rtl/>
        </w:rPr>
        <w:t>ی</w:t>
      </w:r>
      <w:r w:rsidRPr="003124F6">
        <w:rPr>
          <w:rStyle w:val="Char6"/>
          <w:rtl/>
        </w:rPr>
        <w:t xml:space="preserve"> آسوده در قسمت</w:t>
      </w:r>
      <w:r w:rsidR="00E60239" w:rsidRPr="003124F6">
        <w:rPr>
          <w:rStyle w:val="Char6"/>
          <w:rFonts w:hint="cs"/>
          <w:rtl/>
        </w:rPr>
        <w:t>‌</w:t>
      </w:r>
      <w:r w:rsidRPr="003124F6">
        <w:rPr>
          <w:rStyle w:val="Char6"/>
          <w:rtl/>
        </w:rPr>
        <w:t>ها</w:t>
      </w:r>
      <w:r w:rsidR="000E4BC7">
        <w:rPr>
          <w:rStyle w:val="Char6"/>
          <w:rtl/>
        </w:rPr>
        <w:t>ی</w:t>
      </w:r>
      <w:r w:rsidRPr="003124F6">
        <w:rPr>
          <w:rStyle w:val="Char6"/>
          <w:rtl/>
        </w:rPr>
        <w:t xml:space="preserve"> مختلف شهر مستقر گرد</w:t>
      </w:r>
      <w:r w:rsidR="000E4BC7">
        <w:rPr>
          <w:rStyle w:val="Char6"/>
          <w:rtl/>
        </w:rPr>
        <w:t>ی</w:t>
      </w:r>
      <w:r w:rsidRPr="003124F6">
        <w:rPr>
          <w:rStyle w:val="Char6"/>
          <w:rtl/>
        </w:rPr>
        <w:t>ده و در هر جا</w:t>
      </w:r>
      <w:r w:rsidR="000E4BC7">
        <w:rPr>
          <w:rStyle w:val="Char6"/>
          <w:rtl/>
        </w:rPr>
        <w:t>ی</w:t>
      </w:r>
      <w:r w:rsidRPr="003124F6">
        <w:rPr>
          <w:rStyle w:val="Char6"/>
          <w:rtl/>
        </w:rPr>
        <w:t xml:space="preserve"> آن </w:t>
      </w:r>
      <w:r w:rsidR="000E4BC7">
        <w:rPr>
          <w:rStyle w:val="Char6"/>
          <w:rtl/>
        </w:rPr>
        <w:t>ک</w:t>
      </w:r>
      <w:r w:rsidRPr="003124F6">
        <w:rPr>
          <w:rStyle w:val="Char6"/>
          <w:rtl/>
        </w:rPr>
        <w:t>ه بخواهند بدون ترس گردش م</w:t>
      </w:r>
      <w:r w:rsidR="000E4BC7">
        <w:rPr>
          <w:rStyle w:val="Char6"/>
          <w:rtl/>
        </w:rPr>
        <w:t>ی</w:t>
      </w:r>
      <w:r w:rsidRPr="003124F6">
        <w:rPr>
          <w:rStyle w:val="Char6"/>
          <w:rtl/>
        </w:rPr>
        <w:t>‌</w:t>
      </w:r>
      <w:r w:rsidR="000E4BC7">
        <w:rPr>
          <w:rStyle w:val="Char6"/>
          <w:rtl/>
        </w:rPr>
        <w:t>ک</w:t>
      </w:r>
      <w:r w:rsidRPr="003124F6">
        <w:rPr>
          <w:rStyle w:val="Char6"/>
          <w:rtl/>
        </w:rPr>
        <w:t>نند. امور داخل</w:t>
      </w:r>
      <w:r w:rsidR="000E4BC7">
        <w:rPr>
          <w:rStyle w:val="Char6"/>
          <w:rtl/>
        </w:rPr>
        <w:t>ی</w:t>
      </w:r>
      <w:r w:rsidRPr="003124F6">
        <w:rPr>
          <w:rStyle w:val="Char6"/>
          <w:rtl/>
        </w:rPr>
        <w:t xml:space="preserve"> شهر را در اخت</w:t>
      </w:r>
      <w:r w:rsidR="000E4BC7">
        <w:rPr>
          <w:rStyle w:val="Char6"/>
          <w:rtl/>
        </w:rPr>
        <w:t>ی</w:t>
      </w:r>
      <w:r w:rsidRPr="003124F6">
        <w:rPr>
          <w:rStyle w:val="Char6"/>
          <w:rtl/>
        </w:rPr>
        <w:t>ار گرفته‌اند و</w:t>
      </w:r>
      <w:r w:rsidR="00E60239" w:rsidRPr="003124F6">
        <w:rPr>
          <w:rStyle w:val="Char6"/>
          <w:rFonts w:hint="cs"/>
          <w:rtl/>
        </w:rPr>
        <w:t xml:space="preserve"> </w:t>
      </w:r>
      <w:r w:rsidRPr="003124F6">
        <w:rPr>
          <w:rStyle w:val="Char6"/>
          <w:rtl/>
        </w:rPr>
        <w:t>بهتر از پ</w:t>
      </w:r>
      <w:r w:rsidR="000E4BC7">
        <w:rPr>
          <w:rStyle w:val="Char6"/>
          <w:rtl/>
        </w:rPr>
        <w:t>ی</w:t>
      </w:r>
      <w:r w:rsidRPr="003124F6">
        <w:rPr>
          <w:rStyle w:val="Char6"/>
          <w:rtl/>
        </w:rPr>
        <w:t>ش آن را منظم اداره م</w:t>
      </w:r>
      <w:r w:rsidR="000E4BC7">
        <w:rPr>
          <w:rStyle w:val="Char6"/>
          <w:rtl/>
        </w:rPr>
        <w:t>ی</w:t>
      </w:r>
      <w:r w:rsidRPr="003124F6">
        <w:rPr>
          <w:rStyle w:val="Char6"/>
          <w:rtl/>
        </w:rPr>
        <w:t>‌نما</w:t>
      </w:r>
      <w:r w:rsidR="000E4BC7">
        <w:rPr>
          <w:rStyle w:val="Char6"/>
          <w:rtl/>
        </w:rPr>
        <w:t>ی</w:t>
      </w:r>
      <w:r w:rsidRPr="003124F6">
        <w:rPr>
          <w:rStyle w:val="Char6"/>
          <w:rtl/>
        </w:rPr>
        <w:t>ند و بهتر از ح</w:t>
      </w:r>
      <w:r w:rsidR="000E4BC7">
        <w:rPr>
          <w:rStyle w:val="Char6"/>
          <w:rtl/>
        </w:rPr>
        <w:t>ک</w:t>
      </w:r>
      <w:r w:rsidRPr="003124F6">
        <w:rPr>
          <w:rStyle w:val="Char6"/>
          <w:rtl/>
        </w:rPr>
        <w:t>م و امرا</w:t>
      </w:r>
      <w:r w:rsidR="000E4BC7">
        <w:rPr>
          <w:rStyle w:val="Char6"/>
          <w:rtl/>
        </w:rPr>
        <w:t>ی</w:t>
      </w:r>
      <w:r w:rsidRPr="003124F6">
        <w:rPr>
          <w:rStyle w:val="Char6"/>
          <w:rtl/>
        </w:rPr>
        <w:t xml:space="preserve"> ب</w:t>
      </w:r>
      <w:r w:rsidR="000E4BC7">
        <w:rPr>
          <w:rStyle w:val="Char6"/>
          <w:rtl/>
        </w:rPr>
        <w:t>ی</w:t>
      </w:r>
      <w:r w:rsidRPr="003124F6">
        <w:rPr>
          <w:rStyle w:val="Char6"/>
          <w:rtl/>
        </w:rPr>
        <w:t>زانس با مردم رفتار و قلوب</w:t>
      </w:r>
      <w:r w:rsidR="009F5D6E">
        <w:rPr>
          <w:rStyle w:val="Char6"/>
          <w:rtl/>
        </w:rPr>
        <w:t xml:space="preserve"> آن‌ها </w:t>
      </w:r>
      <w:r w:rsidRPr="003124F6">
        <w:rPr>
          <w:rStyle w:val="Char6"/>
          <w:rtl/>
        </w:rPr>
        <w:t>را به خود جلب م</w:t>
      </w:r>
      <w:r w:rsidR="000E4BC7">
        <w:rPr>
          <w:rStyle w:val="Char6"/>
          <w:rtl/>
        </w:rPr>
        <w:t>ی</w:t>
      </w:r>
      <w:r w:rsidRPr="003124F6">
        <w:rPr>
          <w:rStyle w:val="Char6"/>
          <w:rtl/>
        </w:rPr>
        <w:t>‌</w:t>
      </w:r>
      <w:r w:rsidR="000E4BC7">
        <w:rPr>
          <w:rStyle w:val="Char6"/>
          <w:rtl/>
        </w:rPr>
        <w:t>ک</w:t>
      </w:r>
      <w:r w:rsidRPr="003124F6">
        <w:rPr>
          <w:rStyle w:val="Char6"/>
          <w:rtl/>
        </w:rPr>
        <w:t>نند پس د</w:t>
      </w:r>
      <w:r w:rsidR="000E4BC7">
        <w:rPr>
          <w:rStyle w:val="Char6"/>
          <w:rtl/>
        </w:rPr>
        <w:t>ی</w:t>
      </w:r>
      <w:r w:rsidRPr="003124F6">
        <w:rPr>
          <w:rStyle w:val="Char6"/>
          <w:rtl/>
        </w:rPr>
        <w:t>گر خطر</w:t>
      </w:r>
      <w:r w:rsidR="000E4BC7">
        <w:rPr>
          <w:rStyle w:val="Char6"/>
          <w:rtl/>
        </w:rPr>
        <w:t>ی</w:t>
      </w:r>
      <w:r w:rsidRPr="003124F6">
        <w:rPr>
          <w:rStyle w:val="Char6"/>
          <w:rtl/>
        </w:rPr>
        <w:t xml:space="preserve"> در ب</w:t>
      </w:r>
      <w:r w:rsidR="000E4BC7">
        <w:rPr>
          <w:rStyle w:val="Char6"/>
          <w:rtl/>
        </w:rPr>
        <w:t>ی</w:t>
      </w:r>
      <w:r w:rsidRPr="003124F6">
        <w:rPr>
          <w:rStyle w:val="Char6"/>
          <w:rtl/>
        </w:rPr>
        <w:t>ن ن</w:t>
      </w:r>
      <w:r w:rsidR="000E4BC7">
        <w:rPr>
          <w:rStyle w:val="Char6"/>
          <w:rtl/>
        </w:rPr>
        <w:t>ی</w:t>
      </w:r>
      <w:r w:rsidRPr="003124F6">
        <w:rPr>
          <w:rStyle w:val="Char6"/>
          <w:rtl/>
        </w:rPr>
        <w:t>ست و حالا طبق فرمان سابق عمر نوبت حمله به شهر فحل رس</w:t>
      </w:r>
      <w:r w:rsidR="000E4BC7">
        <w:rPr>
          <w:rStyle w:val="Char6"/>
          <w:rtl/>
        </w:rPr>
        <w:t>ی</w:t>
      </w:r>
      <w:r w:rsidRPr="003124F6">
        <w:rPr>
          <w:rStyle w:val="Char6"/>
          <w:rtl/>
        </w:rPr>
        <w:t xml:space="preserve">ده </w:t>
      </w:r>
      <w:r w:rsidR="000E4BC7">
        <w:rPr>
          <w:rStyle w:val="Char6"/>
          <w:rtl/>
        </w:rPr>
        <w:t>ک</w:t>
      </w:r>
      <w:r w:rsidRPr="003124F6">
        <w:rPr>
          <w:rStyle w:val="Char6"/>
          <w:rtl/>
        </w:rPr>
        <w:t>ه در محاصره ابوالاعور سلم</w:t>
      </w:r>
      <w:r w:rsidR="000E4BC7">
        <w:rPr>
          <w:rStyle w:val="Char6"/>
          <w:rtl/>
        </w:rPr>
        <w:t>ی</w:t>
      </w:r>
      <w:r w:rsidRPr="003124F6">
        <w:rPr>
          <w:rStyle w:val="Char6"/>
          <w:rtl/>
        </w:rPr>
        <w:t xml:space="preserve"> است.</w:t>
      </w:r>
    </w:p>
    <w:p w:rsidR="00241CB2" w:rsidRPr="004B7851" w:rsidRDefault="00241CB2" w:rsidP="00DA616D">
      <w:pPr>
        <w:pStyle w:val="a1"/>
        <w:rPr>
          <w:rtl/>
        </w:rPr>
      </w:pPr>
      <w:bookmarkStart w:id="521" w:name="_Toc341627401"/>
      <w:bookmarkStart w:id="522" w:name="_Toc341627622"/>
      <w:bookmarkStart w:id="523" w:name="_Toc440799069"/>
      <w:r w:rsidRPr="004B7851">
        <w:rPr>
          <w:rtl/>
        </w:rPr>
        <w:t>شهر فحل در محاصره</w:t>
      </w:r>
      <w:bookmarkEnd w:id="521"/>
      <w:bookmarkEnd w:id="522"/>
      <w:bookmarkEnd w:id="523"/>
    </w:p>
    <w:p w:rsidR="00241CB2" w:rsidRPr="003124F6" w:rsidRDefault="00241CB2" w:rsidP="00F556E7">
      <w:pPr>
        <w:pStyle w:val="BodyText3"/>
        <w:widowControl w:val="0"/>
        <w:ind w:firstLine="284"/>
        <w:jc w:val="both"/>
        <w:rPr>
          <w:rStyle w:val="Char6"/>
          <w:rtl/>
        </w:rPr>
      </w:pPr>
      <w:r w:rsidRPr="003124F6">
        <w:rPr>
          <w:rStyle w:val="Char6"/>
          <w:rtl/>
        </w:rPr>
        <w:t>ابوعب</w:t>
      </w:r>
      <w:r w:rsidR="000E4BC7">
        <w:rPr>
          <w:rStyle w:val="Char6"/>
          <w:rtl/>
        </w:rPr>
        <w:t>ی</w:t>
      </w:r>
      <w:r w:rsidRPr="003124F6">
        <w:rPr>
          <w:rStyle w:val="Char6"/>
          <w:rtl/>
        </w:rPr>
        <w:t>ده محافظت و نگهدار</w:t>
      </w:r>
      <w:r w:rsidR="000E4BC7">
        <w:rPr>
          <w:rStyle w:val="Char6"/>
          <w:rtl/>
        </w:rPr>
        <w:t>ی</w:t>
      </w:r>
      <w:r w:rsidRPr="003124F6">
        <w:rPr>
          <w:rStyle w:val="Char6"/>
          <w:rtl/>
        </w:rPr>
        <w:t xml:space="preserve"> دمشق و نظم </w:t>
      </w:r>
      <w:r w:rsidR="00E60239" w:rsidRPr="003124F6">
        <w:rPr>
          <w:rStyle w:val="Char6"/>
          <w:rtl/>
        </w:rPr>
        <w:t>داخل</w:t>
      </w:r>
      <w:r w:rsidR="000E4BC7">
        <w:rPr>
          <w:rStyle w:val="Char6"/>
          <w:rtl/>
        </w:rPr>
        <w:t>ی</w:t>
      </w:r>
      <w:r w:rsidR="00E60239" w:rsidRPr="003124F6">
        <w:rPr>
          <w:rStyle w:val="Char6"/>
          <w:rtl/>
        </w:rPr>
        <w:t xml:space="preserve"> آن را به عهده </w:t>
      </w:r>
      <w:r w:rsidR="000E4BC7">
        <w:rPr>
          <w:rStyle w:val="Char6"/>
          <w:rtl/>
        </w:rPr>
        <w:t>ی</w:t>
      </w:r>
      <w:r w:rsidR="00E60239" w:rsidRPr="003124F6">
        <w:rPr>
          <w:rStyle w:val="Char6"/>
          <w:rtl/>
        </w:rPr>
        <w:t>ز</w:t>
      </w:r>
      <w:r w:rsidR="000E4BC7">
        <w:rPr>
          <w:rStyle w:val="Char6"/>
          <w:rtl/>
        </w:rPr>
        <w:t>ی</w:t>
      </w:r>
      <w:r w:rsidR="00E60239" w:rsidRPr="003124F6">
        <w:rPr>
          <w:rStyle w:val="Char6"/>
          <w:rtl/>
        </w:rPr>
        <w:t>د بن اب</w:t>
      </w:r>
      <w:r w:rsidR="000E4BC7">
        <w:rPr>
          <w:rStyle w:val="Char6"/>
          <w:rtl/>
        </w:rPr>
        <w:t>ی</w:t>
      </w:r>
      <w:r w:rsidR="00E60239" w:rsidRPr="003124F6">
        <w:rPr>
          <w:rStyle w:val="Char6"/>
          <w:rFonts w:hint="cs"/>
          <w:rtl/>
        </w:rPr>
        <w:t>‌</w:t>
      </w:r>
      <w:r w:rsidRPr="003124F6">
        <w:rPr>
          <w:rStyle w:val="Char6"/>
          <w:rtl/>
        </w:rPr>
        <w:t>سف</w:t>
      </w:r>
      <w:r w:rsidR="000E4BC7">
        <w:rPr>
          <w:rStyle w:val="Char6"/>
          <w:rtl/>
        </w:rPr>
        <w:t>ی</w:t>
      </w:r>
      <w:r w:rsidRPr="003124F6">
        <w:rPr>
          <w:rStyle w:val="Char6"/>
          <w:rtl/>
        </w:rPr>
        <w:t xml:space="preserve">ان </w:t>
      </w:r>
      <w:r w:rsidR="000E4BC7">
        <w:rPr>
          <w:rStyle w:val="Char6"/>
          <w:rtl/>
        </w:rPr>
        <w:t>یکی</w:t>
      </w:r>
      <w:r w:rsidRPr="003124F6">
        <w:rPr>
          <w:rStyle w:val="Char6"/>
          <w:rtl/>
        </w:rPr>
        <w:t xml:space="preserve"> از امراء </w:t>
      </w:r>
      <w:r w:rsidR="000E4BC7">
        <w:rPr>
          <w:rStyle w:val="Char6"/>
          <w:rtl/>
        </w:rPr>
        <w:t>ک</w:t>
      </w:r>
      <w:r w:rsidRPr="003124F6">
        <w:rPr>
          <w:rStyle w:val="Char6"/>
          <w:rtl/>
        </w:rPr>
        <w:t>اردانش سپرد و او را با گروه</w:t>
      </w:r>
      <w:r w:rsidR="000E4BC7">
        <w:rPr>
          <w:rStyle w:val="Char6"/>
          <w:rtl/>
        </w:rPr>
        <w:t>ی</w:t>
      </w:r>
      <w:r w:rsidRPr="003124F6">
        <w:rPr>
          <w:rStyle w:val="Char6"/>
          <w:rtl/>
        </w:rPr>
        <w:t xml:space="preserve"> از زبده قهرمانان سوار</w:t>
      </w:r>
      <w:r w:rsidR="000E4BC7">
        <w:rPr>
          <w:rStyle w:val="Char6"/>
          <w:rtl/>
        </w:rPr>
        <w:t>ک</w:t>
      </w:r>
      <w:r w:rsidRPr="003124F6">
        <w:rPr>
          <w:rStyle w:val="Char6"/>
          <w:rtl/>
        </w:rPr>
        <w:t xml:space="preserve">ار </w:t>
      </w:r>
      <w:r w:rsidR="000E4BC7">
        <w:rPr>
          <w:rStyle w:val="Char6"/>
          <w:rtl/>
        </w:rPr>
        <w:t>ی</w:t>
      </w:r>
      <w:r w:rsidRPr="003124F6">
        <w:rPr>
          <w:rStyle w:val="Char6"/>
          <w:rtl/>
        </w:rPr>
        <w:t>من</w:t>
      </w:r>
      <w:r w:rsidR="000E4BC7">
        <w:rPr>
          <w:rStyle w:val="Char6"/>
          <w:rtl/>
        </w:rPr>
        <w:t>ی</w:t>
      </w:r>
      <w:r w:rsidRPr="003124F6">
        <w:rPr>
          <w:rStyle w:val="Char6"/>
          <w:rtl/>
        </w:rPr>
        <w:t xml:space="preserve"> بد</w:t>
      </w:r>
      <w:r w:rsidR="000E4BC7">
        <w:rPr>
          <w:rStyle w:val="Char6"/>
          <w:rtl/>
        </w:rPr>
        <w:t>ی</w:t>
      </w:r>
      <w:r w:rsidRPr="003124F6">
        <w:rPr>
          <w:rStyle w:val="Char6"/>
          <w:rtl/>
        </w:rPr>
        <w:t>ن منظور در دمشق مستقر نمود و خودش با همراه</w:t>
      </w:r>
      <w:r w:rsidR="000E4BC7">
        <w:rPr>
          <w:rStyle w:val="Char6"/>
          <w:rtl/>
        </w:rPr>
        <w:t>ی</w:t>
      </w:r>
      <w:r w:rsidRPr="003124F6">
        <w:rPr>
          <w:rStyle w:val="Char6"/>
          <w:rtl/>
        </w:rPr>
        <w:t xml:space="preserve"> سردار دل</w:t>
      </w:r>
      <w:r w:rsidR="000E4BC7">
        <w:rPr>
          <w:rStyle w:val="Char6"/>
          <w:rtl/>
        </w:rPr>
        <w:t>ی</w:t>
      </w:r>
      <w:r w:rsidRPr="003124F6">
        <w:rPr>
          <w:rStyle w:val="Char6"/>
          <w:rtl/>
        </w:rPr>
        <w:t>رش خالد بن الول</w:t>
      </w:r>
      <w:r w:rsidR="000E4BC7">
        <w:rPr>
          <w:rStyle w:val="Char6"/>
          <w:rtl/>
        </w:rPr>
        <w:t>ی</w:t>
      </w:r>
      <w:r w:rsidRPr="003124F6">
        <w:rPr>
          <w:rStyle w:val="Char6"/>
          <w:rtl/>
        </w:rPr>
        <w:t>د و سا</w:t>
      </w:r>
      <w:r w:rsidR="000E4BC7">
        <w:rPr>
          <w:rStyle w:val="Char6"/>
          <w:rtl/>
        </w:rPr>
        <w:t>ی</w:t>
      </w:r>
      <w:r w:rsidRPr="003124F6">
        <w:rPr>
          <w:rStyle w:val="Char6"/>
          <w:rtl/>
        </w:rPr>
        <w:t>ر امراء و افراد لش</w:t>
      </w:r>
      <w:r w:rsidR="000E4BC7">
        <w:rPr>
          <w:rStyle w:val="Char6"/>
          <w:rtl/>
        </w:rPr>
        <w:t>ک</w:t>
      </w:r>
      <w:r w:rsidRPr="003124F6">
        <w:rPr>
          <w:rStyle w:val="Char6"/>
          <w:rtl/>
        </w:rPr>
        <w:t>رش به طرف فحل حر</w:t>
      </w:r>
      <w:r w:rsidR="000E4BC7">
        <w:rPr>
          <w:rStyle w:val="Char6"/>
          <w:rtl/>
        </w:rPr>
        <w:t>ک</w:t>
      </w:r>
      <w:r w:rsidRPr="003124F6">
        <w:rPr>
          <w:rStyle w:val="Char6"/>
          <w:rtl/>
        </w:rPr>
        <w:t>ت نمود و به ابوالاعور سلم</w:t>
      </w:r>
      <w:r w:rsidR="000E4BC7">
        <w:rPr>
          <w:rStyle w:val="Char6"/>
          <w:rtl/>
        </w:rPr>
        <w:t>ی</w:t>
      </w:r>
      <w:r w:rsidRPr="003124F6">
        <w:rPr>
          <w:rStyle w:val="Char6"/>
          <w:rtl/>
        </w:rPr>
        <w:t xml:space="preserve"> و گروهش پ</w:t>
      </w:r>
      <w:r w:rsidR="000E4BC7">
        <w:rPr>
          <w:rStyle w:val="Char6"/>
          <w:rtl/>
        </w:rPr>
        <w:t>ی</w:t>
      </w:r>
      <w:r w:rsidRPr="003124F6">
        <w:rPr>
          <w:rStyle w:val="Char6"/>
          <w:rtl/>
        </w:rPr>
        <w:t>وست و در مقابل لش</w:t>
      </w:r>
      <w:r w:rsidR="000E4BC7">
        <w:rPr>
          <w:rStyle w:val="Char6"/>
          <w:rtl/>
        </w:rPr>
        <w:t>ک</w:t>
      </w:r>
      <w:r w:rsidRPr="003124F6">
        <w:rPr>
          <w:rStyle w:val="Char6"/>
          <w:rtl/>
        </w:rPr>
        <w:t>ر هشتاد هزار نفر</w:t>
      </w:r>
      <w:r w:rsidR="000E4BC7">
        <w:rPr>
          <w:rStyle w:val="Char6"/>
          <w:rtl/>
        </w:rPr>
        <w:t>ی</w:t>
      </w:r>
      <w:r w:rsidRPr="003124F6">
        <w:rPr>
          <w:rStyle w:val="Char6"/>
          <w:rtl/>
        </w:rPr>
        <w:t xml:space="preserve"> ب</w:t>
      </w:r>
      <w:r w:rsidR="000E4BC7">
        <w:rPr>
          <w:rStyle w:val="Char6"/>
          <w:rtl/>
        </w:rPr>
        <w:t>ی</w:t>
      </w:r>
      <w:r w:rsidRPr="003124F6">
        <w:rPr>
          <w:rStyle w:val="Char6"/>
          <w:rtl/>
        </w:rPr>
        <w:t xml:space="preserve">زانس </w:t>
      </w:r>
      <w:r w:rsidR="000E4BC7">
        <w:rPr>
          <w:rStyle w:val="Char6"/>
          <w:rtl/>
        </w:rPr>
        <w:t>ک</w:t>
      </w:r>
      <w:r w:rsidRPr="003124F6">
        <w:rPr>
          <w:rStyle w:val="Char6"/>
          <w:rtl/>
        </w:rPr>
        <w:t>ه در داخل شهر بودند قرار گرفت.</w:t>
      </w:r>
    </w:p>
    <w:p w:rsidR="00241CB2" w:rsidRPr="003124F6" w:rsidRDefault="00E60239" w:rsidP="00F556E7">
      <w:pPr>
        <w:pStyle w:val="BodyText3"/>
        <w:widowControl w:val="0"/>
        <w:ind w:firstLine="284"/>
        <w:jc w:val="both"/>
        <w:rPr>
          <w:rStyle w:val="Char6"/>
          <w:rtl/>
        </w:rPr>
      </w:pPr>
      <w:r w:rsidRPr="003124F6">
        <w:rPr>
          <w:rStyle w:val="Char6"/>
          <w:rtl/>
        </w:rPr>
        <w:t>لش</w:t>
      </w:r>
      <w:r w:rsidR="000E4BC7">
        <w:rPr>
          <w:rStyle w:val="Char6"/>
          <w:rtl/>
        </w:rPr>
        <w:t>ک</w:t>
      </w:r>
      <w:r w:rsidRPr="003124F6">
        <w:rPr>
          <w:rStyle w:val="Char6"/>
          <w:rtl/>
        </w:rPr>
        <w:t>ر ب</w:t>
      </w:r>
      <w:r w:rsidR="000E4BC7">
        <w:rPr>
          <w:rStyle w:val="Char6"/>
          <w:rtl/>
        </w:rPr>
        <w:t>ی</w:t>
      </w:r>
      <w:r w:rsidRPr="003124F6">
        <w:rPr>
          <w:rStyle w:val="Char6"/>
          <w:rtl/>
        </w:rPr>
        <w:t>زانس چنان</w:t>
      </w:r>
      <w:r w:rsidR="000E4BC7">
        <w:rPr>
          <w:rStyle w:val="Char6"/>
          <w:rtl/>
        </w:rPr>
        <w:t>ک</w:t>
      </w:r>
      <w:r w:rsidR="00241CB2" w:rsidRPr="003124F6">
        <w:rPr>
          <w:rStyle w:val="Char6"/>
          <w:rtl/>
        </w:rPr>
        <w:t>ه قبلاً شرح داد</w:t>
      </w:r>
      <w:r w:rsidR="000E4BC7">
        <w:rPr>
          <w:rStyle w:val="Char6"/>
          <w:rtl/>
        </w:rPr>
        <w:t>ی</w:t>
      </w:r>
      <w:r w:rsidR="00241CB2" w:rsidRPr="003124F6">
        <w:rPr>
          <w:rStyle w:val="Char6"/>
          <w:rtl/>
        </w:rPr>
        <w:t>م، دورادور شهر فحل را به آب بسته بودند. به طور</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 xml:space="preserve">ه اطراف شهر از هر سو گل آلود </w:t>
      </w:r>
      <w:r w:rsidR="000E4BC7">
        <w:rPr>
          <w:rStyle w:val="Char6"/>
          <w:rtl/>
        </w:rPr>
        <w:t>ک</w:t>
      </w:r>
      <w:r w:rsidR="00241CB2" w:rsidRPr="003124F6">
        <w:rPr>
          <w:rStyle w:val="Char6"/>
          <w:rtl/>
        </w:rPr>
        <w:t xml:space="preserve">رده بودند </w:t>
      </w:r>
      <w:r w:rsidR="000E4BC7">
        <w:rPr>
          <w:rStyle w:val="Char6"/>
          <w:rtl/>
        </w:rPr>
        <w:t>ک</w:t>
      </w:r>
      <w:r w:rsidR="00241CB2" w:rsidRPr="003124F6">
        <w:rPr>
          <w:rStyle w:val="Char6"/>
          <w:rtl/>
        </w:rPr>
        <w:t>ه در اثر آن به صورت باتلاق خطرنا</w:t>
      </w:r>
      <w:r w:rsidR="000E4BC7">
        <w:rPr>
          <w:rStyle w:val="Char6"/>
          <w:rtl/>
        </w:rPr>
        <w:t>کی</w:t>
      </w:r>
      <w:r w:rsidR="00241CB2" w:rsidRPr="003124F6">
        <w:rPr>
          <w:rStyle w:val="Char6"/>
          <w:rtl/>
        </w:rPr>
        <w:t xml:space="preserve"> در آمده بود و نه سواره و نه پ</w:t>
      </w:r>
      <w:r w:rsidR="000E4BC7">
        <w:rPr>
          <w:rStyle w:val="Char6"/>
          <w:rtl/>
        </w:rPr>
        <w:t>ی</w:t>
      </w:r>
      <w:r w:rsidR="00241CB2" w:rsidRPr="003124F6">
        <w:rPr>
          <w:rStyle w:val="Char6"/>
          <w:rtl/>
        </w:rPr>
        <w:t>اده م</w:t>
      </w:r>
      <w:r w:rsidR="000E4BC7">
        <w:rPr>
          <w:rStyle w:val="Char6"/>
          <w:rtl/>
        </w:rPr>
        <w:t>ی</w:t>
      </w:r>
      <w:r w:rsidR="00241CB2" w:rsidRPr="003124F6">
        <w:rPr>
          <w:rStyle w:val="Char6"/>
          <w:rtl/>
        </w:rPr>
        <w:t>‌توانست به آسان</w:t>
      </w:r>
      <w:r w:rsidR="000E4BC7">
        <w:rPr>
          <w:rStyle w:val="Char6"/>
          <w:rtl/>
        </w:rPr>
        <w:t>ی</w:t>
      </w:r>
      <w:r w:rsidR="00241CB2" w:rsidRPr="003124F6">
        <w:rPr>
          <w:rStyle w:val="Char6"/>
          <w:rtl/>
        </w:rPr>
        <w:t xml:space="preserve"> از آن عبور نما</w:t>
      </w:r>
      <w:r w:rsidR="000E4BC7">
        <w:rPr>
          <w:rStyle w:val="Char6"/>
          <w:rtl/>
        </w:rPr>
        <w:t>ی</w:t>
      </w:r>
      <w:r w:rsidR="00241CB2" w:rsidRPr="003124F6">
        <w:rPr>
          <w:rStyle w:val="Char6"/>
          <w:rtl/>
        </w:rPr>
        <w:t>د و به شهر برسد.</w:t>
      </w:r>
    </w:p>
    <w:p w:rsidR="00241CB2" w:rsidRPr="003124F6" w:rsidRDefault="00241CB2" w:rsidP="00F556E7">
      <w:pPr>
        <w:pStyle w:val="BodyText3"/>
        <w:widowControl w:val="0"/>
        <w:ind w:firstLine="284"/>
        <w:jc w:val="both"/>
        <w:rPr>
          <w:rStyle w:val="Char6"/>
          <w:rtl/>
        </w:rPr>
      </w:pPr>
      <w:r w:rsidRPr="003124F6">
        <w:rPr>
          <w:rStyle w:val="Char6"/>
          <w:rtl/>
        </w:rPr>
        <w:t>لذا ابوعب</w:t>
      </w:r>
      <w:r w:rsidR="000E4BC7">
        <w:rPr>
          <w:rStyle w:val="Char6"/>
          <w:rtl/>
        </w:rPr>
        <w:t>ی</w:t>
      </w:r>
      <w:r w:rsidRPr="003124F6">
        <w:rPr>
          <w:rStyle w:val="Char6"/>
          <w:rtl/>
        </w:rPr>
        <w:t>ده صلاح ند</w:t>
      </w:r>
      <w:r w:rsidR="000E4BC7">
        <w:rPr>
          <w:rStyle w:val="Char6"/>
          <w:rtl/>
        </w:rPr>
        <w:t>ی</w:t>
      </w:r>
      <w:r w:rsidRPr="003124F6">
        <w:rPr>
          <w:rStyle w:val="Char6"/>
          <w:rtl/>
        </w:rPr>
        <w:t>د مسلم</w:t>
      </w:r>
      <w:r w:rsidR="000E4BC7">
        <w:rPr>
          <w:rStyle w:val="Char6"/>
          <w:rtl/>
        </w:rPr>
        <w:t>ی</w:t>
      </w:r>
      <w:r w:rsidRPr="003124F6">
        <w:rPr>
          <w:rStyle w:val="Char6"/>
          <w:rtl/>
        </w:rPr>
        <w:t>ن از چن</w:t>
      </w:r>
      <w:r w:rsidR="000E4BC7">
        <w:rPr>
          <w:rStyle w:val="Char6"/>
          <w:rtl/>
        </w:rPr>
        <w:t>ی</w:t>
      </w:r>
      <w:r w:rsidRPr="003124F6">
        <w:rPr>
          <w:rStyle w:val="Char6"/>
          <w:rtl/>
        </w:rPr>
        <w:t>ن زم</w:t>
      </w:r>
      <w:r w:rsidR="000E4BC7">
        <w:rPr>
          <w:rStyle w:val="Char6"/>
          <w:rtl/>
        </w:rPr>
        <w:t>ی</w:t>
      </w:r>
      <w:r w:rsidRPr="003124F6">
        <w:rPr>
          <w:rStyle w:val="Char6"/>
          <w:rtl/>
        </w:rPr>
        <w:t>ن خطرنا</w:t>
      </w:r>
      <w:r w:rsidR="000E4BC7">
        <w:rPr>
          <w:rStyle w:val="Char6"/>
          <w:rtl/>
        </w:rPr>
        <w:t>کی</w:t>
      </w:r>
      <w:r w:rsidRPr="003124F6">
        <w:rPr>
          <w:rStyle w:val="Char6"/>
          <w:rtl/>
        </w:rPr>
        <w:t xml:space="preserve"> عبور نما</w:t>
      </w:r>
      <w:r w:rsidR="000E4BC7">
        <w:rPr>
          <w:rStyle w:val="Char6"/>
          <w:rtl/>
        </w:rPr>
        <w:t>ی</w:t>
      </w:r>
      <w:r w:rsidRPr="003124F6">
        <w:rPr>
          <w:rStyle w:val="Char6"/>
          <w:rtl/>
        </w:rPr>
        <w:t>ند و خود ر</w:t>
      </w:r>
      <w:r w:rsidR="00E60239" w:rsidRPr="003124F6">
        <w:rPr>
          <w:rStyle w:val="Char6"/>
          <w:rtl/>
        </w:rPr>
        <w:t>ا در مهل</w:t>
      </w:r>
      <w:r w:rsidR="000E4BC7">
        <w:rPr>
          <w:rStyle w:val="Char6"/>
          <w:rtl/>
        </w:rPr>
        <w:t>ک</w:t>
      </w:r>
      <w:r w:rsidR="00E60239" w:rsidRPr="003124F6">
        <w:rPr>
          <w:rStyle w:val="Char6"/>
          <w:rtl/>
        </w:rPr>
        <w:t>ه اندازند، ز</w:t>
      </w:r>
      <w:r w:rsidR="000E4BC7">
        <w:rPr>
          <w:rStyle w:val="Char6"/>
          <w:rtl/>
        </w:rPr>
        <w:t>ی</w:t>
      </w:r>
      <w:r w:rsidR="00E60239" w:rsidRPr="003124F6">
        <w:rPr>
          <w:rStyle w:val="Char6"/>
          <w:rtl/>
        </w:rPr>
        <w:t>را اگر ب</w:t>
      </w:r>
      <w:r w:rsidR="000E4BC7">
        <w:rPr>
          <w:rStyle w:val="Char6"/>
          <w:rtl/>
        </w:rPr>
        <w:t>ی</w:t>
      </w:r>
      <w:r w:rsidR="00E60239" w:rsidRPr="003124F6">
        <w:rPr>
          <w:rStyle w:val="Char6"/>
          <w:rFonts w:hint="cs"/>
          <w:rtl/>
        </w:rPr>
        <w:t>‌</w:t>
      </w:r>
      <w:r w:rsidRPr="003124F6">
        <w:rPr>
          <w:rStyle w:val="Char6"/>
          <w:rtl/>
        </w:rPr>
        <w:t xml:space="preserve">گدار به آب بزنند و از باتلاق دشمن عبور </w:t>
      </w:r>
      <w:r w:rsidR="000E4BC7">
        <w:rPr>
          <w:rStyle w:val="Char6"/>
          <w:rtl/>
        </w:rPr>
        <w:t>ک</w:t>
      </w:r>
      <w:r w:rsidRPr="003124F6">
        <w:rPr>
          <w:rStyle w:val="Char6"/>
          <w:rtl/>
        </w:rPr>
        <w:t xml:space="preserve">نند و در </w:t>
      </w:r>
      <w:r w:rsidR="000E4BC7">
        <w:rPr>
          <w:rStyle w:val="Char6"/>
          <w:rtl/>
        </w:rPr>
        <w:t>ک</w:t>
      </w:r>
      <w:r w:rsidRPr="003124F6">
        <w:rPr>
          <w:rStyle w:val="Char6"/>
          <w:rtl/>
        </w:rPr>
        <w:t>نار شهر با قوا</w:t>
      </w:r>
      <w:r w:rsidR="000E4BC7">
        <w:rPr>
          <w:rStyle w:val="Char6"/>
          <w:rtl/>
        </w:rPr>
        <w:t>ی</w:t>
      </w:r>
      <w:r w:rsidRPr="003124F6">
        <w:rPr>
          <w:rStyle w:val="Char6"/>
          <w:rtl/>
        </w:rPr>
        <w:t xml:space="preserve"> دشمن برخورد </w:t>
      </w:r>
      <w:r w:rsidR="000E4BC7">
        <w:rPr>
          <w:rStyle w:val="Char6"/>
          <w:rtl/>
        </w:rPr>
        <w:t>ک</w:t>
      </w:r>
      <w:r w:rsidRPr="003124F6">
        <w:rPr>
          <w:rStyle w:val="Char6"/>
          <w:rtl/>
        </w:rPr>
        <w:t>نند و ب</w:t>
      </w:r>
      <w:r w:rsidR="000E4BC7">
        <w:rPr>
          <w:rStyle w:val="Char6"/>
          <w:rtl/>
        </w:rPr>
        <w:t>ی</w:t>
      </w:r>
      <w:r w:rsidRPr="003124F6">
        <w:rPr>
          <w:rStyle w:val="Char6"/>
          <w:rtl/>
        </w:rPr>
        <w:t>ن طرف</w:t>
      </w:r>
      <w:r w:rsidR="000E4BC7">
        <w:rPr>
          <w:rStyle w:val="Char6"/>
          <w:rtl/>
        </w:rPr>
        <w:t>ی</w:t>
      </w:r>
      <w:r w:rsidRPr="003124F6">
        <w:rPr>
          <w:rStyle w:val="Char6"/>
          <w:rtl/>
        </w:rPr>
        <w:t>ن جنگ درگ</w:t>
      </w:r>
      <w:r w:rsidR="000E4BC7">
        <w:rPr>
          <w:rStyle w:val="Char6"/>
          <w:rtl/>
        </w:rPr>
        <w:t>ی</w:t>
      </w:r>
      <w:r w:rsidRPr="003124F6">
        <w:rPr>
          <w:rStyle w:val="Char6"/>
          <w:rtl/>
        </w:rPr>
        <w:t>رد، مسلم</w:t>
      </w:r>
      <w:r w:rsidR="000E4BC7">
        <w:rPr>
          <w:rStyle w:val="Char6"/>
          <w:rtl/>
        </w:rPr>
        <w:t>ی</w:t>
      </w:r>
      <w:r w:rsidRPr="003124F6">
        <w:rPr>
          <w:rStyle w:val="Char6"/>
          <w:rtl/>
        </w:rPr>
        <w:t>ن م</w:t>
      </w:r>
      <w:r w:rsidR="000E4BC7">
        <w:rPr>
          <w:rStyle w:val="Char6"/>
          <w:rtl/>
        </w:rPr>
        <w:t>ی</w:t>
      </w:r>
      <w:r w:rsidRPr="003124F6">
        <w:rPr>
          <w:rStyle w:val="Char6"/>
          <w:rtl/>
        </w:rPr>
        <w:t>ان دشمن جنگنده از جلو و زم</w:t>
      </w:r>
      <w:r w:rsidR="000E4BC7">
        <w:rPr>
          <w:rStyle w:val="Char6"/>
          <w:rtl/>
        </w:rPr>
        <w:t>ی</w:t>
      </w:r>
      <w:r w:rsidRPr="003124F6">
        <w:rPr>
          <w:rStyle w:val="Char6"/>
          <w:rtl/>
        </w:rPr>
        <w:t>ن خطرنا</w:t>
      </w:r>
      <w:r w:rsidR="000E4BC7">
        <w:rPr>
          <w:rStyle w:val="Char6"/>
          <w:rtl/>
        </w:rPr>
        <w:t>ک</w:t>
      </w:r>
      <w:r w:rsidRPr="003124F6">
        <w:rPr>
          <w:rStyle w:val="Char6"/>
          <w:rtl/>
        </w:rPr>
        <w:t xml:space="preserve"> از پشت سر در محاصره قرار خواهند گرفت. از ا</w:t>
      </w:r>
      <w:r w:rsidR="000E4BC7">
        <w:rPr>
          <w:rStyle w:val="Char6"/>
          <w:rtl/>
        </w:rPr>
        <w:t>ی</w:t>
      </w:r>
      <w:r w:rsidRPr="003124F6">
        <w:rPr>
          <w:rStyle w:val="Char6"/>
          <w:rtl/>
        </w:rPr>
        <w:t>ن رو نجاتشان نامم</w:t>
      </w:r>
      <w:r w:rsidR="000E4BC7">
        <w:rPr>
          <w:rStyle w:val="Char6"/>
          <w:rtl/>
        </w:rPr>
        <w:t>ک</w:t>
      </w:r>
      <w:r w:rsidRPr="003124F6">
        <w:rPr>
          <w:rStyle w:val="Char6"/>
          <w:rtl/>
        </w:rPr>
        <w:t xml:space="preserve">ن </w:t>
      </w:r>
      <w:r w:rsidR="000E4BC7">
        <w:rPr>
          <w:rStyle w:val="Char6"/>
          <w:rtl/>
        </w:rPr>
        <w:t>ی</w:t>
      </w:r>
      <w:r w:rsidRPr="003124F6">
        <w:rPr>
          <w:rStyle w:val="Char6"/>
          <w:rtl/>
        </w:rPr>
        <w:t>ا حداقل خ</w:t>
      </w:r>
      <w:r w:rsidR="000E4BC7">
        <w:rPr>
          <w:rStyle w:val="Char6"/>
          <w:rtl/>
        </w:rPr>
        <w:t>ی</w:t>
      </w:r>
      <w:r w:rsidRPr="003124F6">
        <w:rPr>
          <w:rStyle w:val="Char6"/>
          <w:rtl/>
        </w:rPr>
        <w:t>ل</w:t>
      </w:r>
      <w:r w:rsidR="000E4BC7">
        <w:rPr>
          <w:rStyle w:val="Char6"/>
          <w:rtl/>
        </w:rPr>
        <w:t>ی</w:t>
      </w:r>
      <w:r w:rsidRPr="003124F6">
        <w:rPr>
          <w:rStyle w:val="Char6"/>
          <w:rtl/>
        </w:rPr>
        <w:t xml:space="preserve"> مش</w:t>
      </w:r>
      <w:r w:rsidR="000E4BC7">
        <w:rPr>
          <w:rStyle w:val="Char6"/>
          <w:rtl/>
        </w:rPr>
        <w:t>ک</w:t>
      </w:r>
      <w:r w:rsidRPr="003124F6">
        <w:rPr>
          <w:rStyle w:val="Char6"/>
          <w:rtl/>
        </w:rPr>
        <w:t>ل م</w:t>
      </w:r>
      <w:r w:rsidR="000E4BC7">
        <w:rPr>
          <w:rStyle w:val="Char6"/>
          <w:rtl/>
        </w:rPr>
        <w:t>ی</w:t>
      </w:r>
      <w:r w:rsidRPr="003124F6">
        <w:rPr>
          <w:rStyle w:val="Char6"/>
          <w:rtl/>
        </w:rPr>
        <w:t>‌شد، چه در ا</w:t>
      </w:r>
      <w:r w:rsidR="000E4BC7">
        <w:rPr>
          <w:rStyle w:val="Char6"/>
          <w:rtl/>
        </w:rPr>
        <w:t>ی</w:t>
      </w:r>
      <w:r w:rsidRPr="003124F6">
        <w:rPr>
          <w:rStyle w:val="Char6"/>
          <w:rtl/>
        </w:rPr>
        <w:t>ن صورت دشمن پشت به سنگر و استح</w:t>
      </w:r>
      <w:r w:rsidR="000E4BC7">
        <w:rPr>
          <w:rStyle w:val="Char6"/>
          <w:rtl/>
        </w:rPr>
        <w:t>ک</w:t>
      </w:r>
      <w:r w:rsidRPr="003124F6">
        <w:rPr>
          <w:rStyle w:val="Char6"/>
          <w:rtl/>
        </w:rPr>
        <w:t>امات خود م</w:t>
      </w:r>
      <w:r w:rsidR="000E4BC7">
        <w:rPr>
          <w:rStyle w:val="Char6"/>
          <w:rtl/>
        </w:rPr>
        <w:t>ی</w:t>
      </w:r>
      <w:r w:rsidRPr="003124F6">
        <w:rPr>
          <w:rStyle w:val="Char6"/>
          <w:rtl/>
        </w:rPr>
        <w:t>‌جنگ</w:t>
      </w:r>
      <w:r w:rsidR="000E4BC7">
        <w:rPr>
          <w:rStyle w:val="Char6"/>
          <w:rtl/>
        </w:rPr>
        <w:t>ی</w:t>
      </w:r>
      <w:r w:rsidRPr="003124F6">
        <w:rPr>
          <w:rStyle w:val="Char6"/>
          <w:rtl/>
        </w:rPr>
        <w:t>د، ول</w:t>
      </w:r>
      <w:r w:rsidR="000E4BC7">
        <w:rPr>
          <w:rStyle w:val="Char6"/>
          <w:rtl/>
        </w:rPr>
        <w:t>ی</w:t>
      </w:r>
      <w:r w:rsidRPr="003124F6">
        <w:rPr>
          <w:rStyle w:val="Char6"/>
          <w:rtl/>
        </w:rPr>
        <w:t xml:space="preserve"> مسلم</w:t>
      </w:r>
      <w:r w:rsidR="000E4BC7">
        <w:rPr>
          <w:rStyle w:val="Char6"/>
          <w:rtl/>
        </w:rPr>
        <w:t>ی</w:t>
      </w:r>
      <w:r w:rsidRPr="003124F6">
        <w:rPr>
          <w:rStyle w:val="Char6"/>
          <w:rtl/>
        </w:rPr>
        <w:t>ن با</w:t>
      </w:r>
      <w:r w:rsidR="000E4BC7">
        <w:rPr>
          <w:rStyle w:val="Char6"/>
          <w:rtl/>
        </w:rPr>
        <w:t>ی</w:t>
      </w:r>
      <w:r w:rsidRPr="003124F6">
        <w:rPr>
          <w:rStyle w:val="Char6"/>
          <w:rtl/>
        </w:rPr>
        <w:t>د پشت به زم</w:t>
      </w:r>
      <w:r w:rsidR="000E4BC7">
        <w:rPr>
          <w:rStyle w:val="Char6"/>
          <w:rtl/>
        </w:rPr>
        <w:t>ی</w:t>
      </w:r>
      <w:r w:rsidRPr="003124F6">
        <w:rPr>
          <w:rStyle w:val="Char6"/>
          <w:rtl/>
        </w:rPr>
        <w:t>ن خطرنا</w:t>
      </w:r>
      <w:r w:rsidR="000E4BC7">
        <w:rPr>
          <w:rStyle w:val="Char6"/>
          <w:rtl/>
        </w:rPr>
        <w:t>کی</w:t>
      </w:r>
      <w:r w:rsidRPr="003124F6">
        <w:rPr>
          <w:rStyle w:val="Char6"/>
          <w:rtl/>
        </w:rPr>
        <w:t xml:space="preserve"> </w:t>
      </w:r>
      <w:r w:rsidR="000E4BC7">
        <w:rPr>
          <w:rStyle w:val="Char6"/>
          <w:rtl/>
        </w:rPr>
        <w:t>ک</w:t>
      </w:r>
      <w:r w:rsidRPr="003124F6">
        <w:rPr>
          <w:rStyle w:val="Char6"/>
          <w:rtl/>
        </w:rPr>
        <w:t xml:space="preserve">ه از دشمن </w:t>
      </w:r>
      <w:r w:rsidR="000E4BC7">
        <w:rPr>
          <w:rStyle w:val="Char6"/>
          <w:rtl/>
        </w:rPr>
        <w:t>ک</w:t>
      </w:r>
      <w:r w:rsidRPr="003124F6">
        <w:rPr>
          <w:rStyle w:val="Char6"/>
          <w:rtl/>
        </w:rPr>
        <w:t xml:space="preserve">متر نبود، بجنگند. واضح است </w:t>
      </w:r>
      <w:r w:rsidR="000E4BC7">
        <w:rPr>
          <w:rStyle w:val="Char6"/>
          <w:rtl/>
        </w:rPr>
        <w:t>ک</w:t>
      </w:r>
      <w:r w:rsidRPr="003124F6">
        <w:rPr>
          <w:rStyle w:val="Char6"/>
          <w:rtl/>
        </w:rPr>
        <w:t>ه چن</w:t>
      </w:r>
      <w:r w:rsidR="000E4BC7">
        <w:rPr>
          <w:rStyle w:val="Char6"/>
          <w:rtl/>
        </w:rPr>
        <w:t>ی</w:t>
      </w:r>
      <w:r w:rsidRPr="003124F6">
        <w:rPr>
          <w:rStyle w:val="Char6"/>
          <w:rtl/>
        </w:rPr>
        <w:t>ن اقدام</w:t>
      </w:r>
      <w:r w:rsidR="000E4BC7">
        <w:rPr>
          <w:rStyle w:val="Char6"/>
          <w:rtl/>
        </w:rPr>
        <w:t>ی</w:t>
      </w:r>
      <w:r w:rsidRPr="003124F6">
        <w:rPr>
          <w:rStyle w:val="Char6"/>
          <w:rtl/>
        </w:rPr>
        <w:t xml:space="preserve"> به صلاح مسلم</w:t>
      </w:r>
      <w:r w:rsidR="000E4BC7">
        <w:rPr>
          <w:rStyle w:val="Char6"/>
          <w:rtl/>
        </w:rPr>
        <w:t>ی</w:t>
      </w:r>
      <w:r w:rsidRPr="003124F6">
        <w:rPr>
          <w:rStyle w:val="Char6"/>
          <w:rtl/>
        </w:rPr>
        <w:t>ن نبود</w:t>
      </w:r>
      <w:r w:rsidR="00DA616D" w:rsidRPr="003124F6">
        <w:rPr>
          <w:rStyle w:val="Char6"/>
          <w:rtl/>
        </w:rPr>
        <w:t>،</w:t>
      </w:r>
      <w:r w:rsidRPr="003124F6">
        <w:rPr>
          <w:rStyle w:val="Char6"/>
          <w:rtl/>
        </w:rPr>
        <w:t xml:space="preserve"> لهذا برا</w:t>
      </w:r>
      <w:r w:rsidR="000E4BC7">
        <w:rPr>
          <w:rStyle w:val="Char6"/>
          <w:rtl/>
        </w:rPr>
        <w:t>ی</w:t>
      </w:r>
      <w:r w:rsidRPr="003124F6">
        <w:rPr>
          <w:rStyle w:val="Char6"/>
          <w:rtl/>
        </w:rPr>
        <w:t xml:space="preserve"> مسلم</w:t>
      </w:r>
      <w:r w:rsidR="000E4BC7">
        <w:rPr>
          <w:rStyle w:val="Char6"/>
          <w:rtl/>
        </w:rPr>
        <w:t>ی</w:t>
      </w:r>
      <w:r w:rsidRPr="003124F6">
        <w:rPr>
          <w:rStyle w:val="Char6"/>
          <w:rtl/>
        </w:rPr>
        <w:t>ن جز ا</w:t>
      </w:r>
      <w:r w:rsidR="000E4BC7">
        <w:rPr>
          <w:rStyle w:val="Char6"/>
          <w:rtl/>
        </w:rPr>
        <w:t>ی</w:t>
      </w:r>
      <w:r w:rsidRPr="003124F6">
        <w:rPr>
          <w:rStyle w:val="Char6"/>
          <w:rtl/>
        </w:rPr>
        <w:t xml:space="preserve">ن </w:t>
      </w:r>
      <w:r w:rsidR="000E4BC7">
        <w:rPr>
          <w:rStyle w:val="Char6"/>
          <w:rtl/>
        </w:rPr>
        <w:t>ک</w:t>
      </w:r>
      <w:r w:rsidRPr="003124F6">
        <w:rPr>
          <w:rStyle w:val="Char6"/>
          <w:rtl/>
        </w:rPr>
        <w:t>ه در جلو زم</w:t>
      </w:r>
      <w:r w:rsidR="000E4BC7">
        <w:rPr>
          <w:rStyle w:val="Char6"/>
          <w:rtl/>
        </w:rPr>
        <w:t>ی</w:t>
      </w:r>
      <w:r w:rsidRPr="003124F6">
        <w:rPr>
          <w:rStyle w:val="Char6"/>
          <w:rtl/>
        </w:rPr>
        <w:t>ن اردو بزنند و شهر را در محاصره بگ</w:t>
      </w:r>
      <w:r w:rsidR="000E4BC7">
        <w:rPr>
          <w:rStyle w:val="Char6"/>
          <w:rtl/>
        </w:rPr>
        <w:t>ی</w:t>
      </w:r>
      <w:r w:rsidRPr="003124F6">
        <w:rPr>
          <w:rStyle w:val="Char6"/>
          <w:rtl/>
        </w:rPr>
        <w:t>رند و به انتظار شانس بنش</w:t>
      </w:r>
      <w:r w:rsidR="000E4BC7">
        <w:rPr>
          <w:rStyle w:val="Char6"/>
          <w:rtl/>
        </w:rPr>
        <w:t>ی</w:t>
      </w:r>
      <w:r w:rsidRPr="003124F6">
        <w:rPr>
          <w:rStyle w:val="Char6"/>
          <w:rtl/>
        </w:rPr>
        <w:t>نند، راه</w:t>
      </w:r>
      <w:r w:rsidR="000E4BC7">
        <w:rPr>
          <w:rStyle w:val="Char6"/>
          <w:rtl/>
        </w:rPr>
        <w:t>ی</w:t>
      </w:r>
      <w:r w:rsidRPr="003124F6">
        <w:rPr>
          <w:rStyle w:val="Char6"/>
          <w:rtl/>
        </w:rPr>
        <w:t xml:space="preserve"> نبود.</w:t>
      </w:r>
    </w:p>
    <w:p w:rsidR="00241CB2" w:rsidRPr="004B7851" w:rsidRDefault="00241CB2" w:rsidP="00DA616D">
      <w:pPr>
        <w:pStyle w:val="a1"/>
        <w:rPr>
          <w:rtl/>
        </w:rPr>
      </w:pPr>
      <w:bookmarkStart w:id="524" w:name="_Toc341627402"/>
      <w:bookmarkStart w:id="525" w:name="_Toc341627623"/>
      <w:bookmarkStart w:id="526" w:name="_Toc440799070"/>
      <w:r w:rsidRPr="004B7851">
        <w:rPr>
          <w:rtl/>
        </w:rPr>
        <w:t>جنگ و گر</w:t>
      </w:r>
      <w:r w:rsidR="00466B22">
        <w:rPr>
          <w:rtl/>
        </w:rPr>
        <w:t>ی</w:t>
      </w:r>
      <w:r w:rsidRPr="004B7851">
        <w:rPr>
          <w:rtl/>
        </w:rPr>
        <w:t>ز</w:t>
      </w:r>
      <w:bookmarkEnd w:id="524"/>
      <w:bookmarkEnd w:id="525"/>
      <w:bookmarkEnd w:id="526"/>
    </w:p>
    <w:p w:rsidR="00241CB2" w:rsidRPr="003124F6" w:rsidRDefault="00241CB2" w:rsidP="00F556E7">
      <w:pPr>
        <w:pStyle w:val="BodyText3"/>
        <w:widowControl w:val="0"/>
        <w:ind w:firstLine="284"/>
        <w:jc w:val="both"/>
        <w:rPr>
          <w:rStyle w:val="Char6"/>
          <w:rtl/>
        </w:rPr>
      </w:pPr>
      <w:r w:rsidRPr="003124F6">
        <w:rPr>
          <w:rStyle w:val="Char6"/>
          <w:rtl/>
        </w:rPr>
        <w:t>سقلار فرمانده قوا</w:t>
      </w:r>
      <w:r w:rsidR="000E4BC7">
        <w:rPr>
          <w:rStyle w:val="Char6"/>
          <w:rtl/>
        </w:rPr>
        <w:t>ی</w:t>
      </w:r>
      <w:r w:rsidRPr="003124F6">
        <w:rPr>
          <w:rStyle w:val="Char6"/>
          <w:rtl/>
        </w:rPr>
        <w:t xml:space="preserve"> روم در فحل تصور م</w:t>
      </w:r>
      <w:r w:rsidR="000E4BC7">
        <w:rPr>
          <w:rStyle w:val="Char6"/>
          <w:rtl/>
        </w:rPr>
        <w:t>ی</w:t>
      </w:r>
      <w:r w:rsidRPr="003124F6">
        <w:rPr>
          <w:rStyle w:val="Char6"/>
          <w:rtl/>
        </w:rPr>
        <w:t>‌</w:t>
      </w:r>
      <w:r w:rsidR="000E4BC7">
        <w:rPr>
          <w:rStyle w:val="Char6"/>
          <w:rtl/>
        </w:rPr>
        <w:t>ک</w:t>
      </w:r>
      <w:r w:rsidRPr="003124F6">
        <w:rPr>
          <w:rStyle w:val="Char6"/>
          <w:rtl/>
        </w:rPr>
        <w:t>رد چون مسلم</w:t>
      </w:r>
      <w:r w:rsidR="000E4BC7">
        <w:rPr>
          <w:rStyle w:val="Char6"/>
          <w:rtl/>
        </w:rPr>
        <w:t>ی</w:t>
      </w:r>
      <w:r w:rsidRPr="003124F6">
        <w:rPr>
          <w:rStyle w:val="Char6"/>
          <w:rtl/>
        </w:rPr>
        <w:t>ن با ا</w:t>
      </w:r>
      <w:r w:rsidR="000E4BC7">
        <w:rPr>
          <w:rStyle w:val="Char6"/>
          <w:rtl/>
        </w:rPr>
        <w:t>ی</w:t>
      </w:r>
      <w:r w:rsidRPr="003124F6">
        <w:rPr>
          <w:rStyle w:val="Char6"/>
          <w:rtl/>
        </w:rPr>
        <w:t>ن وضع</w:t>
      </w:r>
      <w:r w:rsidR="000E4BC7">
        <w:rPr>
          <w:rStyle w:val="Char6"/>
          <w:rtl/>
        </w:rPr>
        <w:t>ی</w:t>
      </w:r>
      <w:r w:rsidRPr="003124F6">
        <w:rPr>
          <w:rStyle w:val="Char6"/>
          <w:rtl/>
        </w:rPr>
        <w:t xml:space="preserve"> </w:t>
      </w:r>
      <w:r w:rsidR="000E4BC7">
        <w:rPr>
          <w:rStyle w:val="Char6"/>
          <w:rtl/>
        </w:rPr>
        <w:t>ک</w:t>
      </w:r>
      <w:r w:rsidRPr="003124F6">
        <w:rPr>
          <w:rStyle w:val="Char6"/>
          <w:rtl/>
        </w:rPr>
        <w:t>ه او برا</w:t>
      </w:r>
      <w:r w:rsidR="000E4BC7">
        <w:rPr>
          <w:rStyle w:val="Char6"/>
          <w:rtl/>
        </w:rPr>
        <w:t>ی</w:t>
      </w:r>
      <w:r w:rsidRPr="003124F6">
        <w:rPr>
          <w:rStyle w:val="Char6"/>
          <w:rtl/>
        </w:rPr>
        <w:t xml:space="preserve"> دفاع پ</w:t>
      </w:r>
      <w:r w:rsidR="000E4BC7">
        <w:rPr>
          <w:rStyle w:val="Char6"/>
          <w:rtl/>
        </w:rPr>
        <w:t>ی</w:t>
      </w:r>
      <w:r w:rsidRPr="003124F6">
        <w:rPr>
          <w:rStyle w:val="Char6"/>
          <w:rtl/>
        </w:rPr>
        <w:t xml:space="preserve">ش </w:t>
      </w:r>
      <w:r w:rsidR="000E4BC7">
        <w:rPr>
          <w:rStyle w:val="Char6"/>
          <w:rtl/>
        </w:rPr>
        <w:t>ک</w:t>
      </w:r>
      <w:r w:rsidRPr="003124F6">
        <w:rPr>
          <w:rStyle w:val="Char6"/>
          <w:rtl/>
        </w:rPr>
        <w:t>ش</w:t>
      </w:r>
      <w:r w:rsidR="000E4BC7">
        <w:rPr>
          <w:rStyle w:val="Char6"/>
          <w:rtl/>
        </w:rPr>
        <w:t>ی</w:t>
      </w:r>
      <w:r w:rsidRPr="003124F6">
        <w:rPr>
          <w:rStyle w:val="Char6"/>
          <w:rtl/>
        </w:rPr>
        <w:t xml:space="preserve">ده نخواهند توانست به شهر حمله </w:t>
      </w:r>
      <w:r w:rsidR="000E4BC7">
        <w:rPr>
          <w:rStyle w:val="Char6"/>
          <w:rtl/>
        </w:rPr>
        <w:t>ک</w:t>
      </w:r>
      <w:r w:rsidRPr="003124F6">
        <w:rPr>
          <w:rStyle w:val="Char6"/>
          <w:rtl/>
        </w:rPr>
        <w:t>نند، و پس از مدت</w:t>
      </w:r>
      <w:r w:rsidR="000E4BC7">
        <w:rPr>
          <w:rStyle w:val="Char6"/>
          <w:rtl/>
        </w:rPr>
        <w:t>ی</w:t>
      </w:r>
      <w:r w:rsidRPr="003124F6">
        <w:rPr>
          <w:rStyle w:val="Char6"/>
          <w:rtl/>
        </w:rPr>
        <w:t xml:space="preserve"> خسته و ناام</w:t>
      </w:r>
      <w:r w:rsidR="000E4BC7">
        <w:rPr>
          <w:rStyle w:val="Char6"/>
          <w:rtl/>
        </w:rPr>
        <w:t>ی</w:t>
      </w:r>
      <w:r w:rsidRPr="003124F6">
        <w:rPr>
          <w:rStyle w:val="Char6"/>
          <w:rtl/>
        </w:rPr>
        <w:t>د گرد</w:t>
      </w:r>
      <w:r w:rsidR="000E4BC7">
        <w:rPr>
          <w:rStyle w:val="Char6"/>
          <w:rtl/>
        </w:rPr>
        <w:t>ی</w:t>
      </w:r>
      <w:r w:rsidRPr="003124F6">
        <w:rPr>
          <w:rStyle w:val="Char6"/>
          <w:rtl/>
        </w:rPr>
        <w:t>ده و ناچار از ا</w:t>
      </w:r>
      <w:r w:rsidR="000E4BC7">
        <w:rPr>
          <w:rStyle w:val="Char6"/>
          <w:rtl/>
        </w:rPr>
        <w:t>ی</w:t>
      </w:r>
      <w:r w:rsidRPr="003124F6">
        <w:rPr>
          <w:rStyle w:val="Char6"/>
          <w:rtl/>
        </w:rPr>
        <w:t>نجا خواهند رفت، ‌ول</w:t>
      </w:r>
      <w:r w:rsidR="000E4BC7">
        <w:rPr>
          <w:rStyle w:val="Char6"/>
          <w:rtl/>
        </w:rPr>
        <w:t>ی</w:t>
      </w:r>
      <w:r w:rsidRPr="003124F6">
        <w:rPr>
          <w:rStyle w:val="Char6"/>
          <w:rtl/>
        </w:rPr>
        <w:t xml:space="preserve"> چون مدت</w:t>
      </w:r>
      <w:r w:rsidR="000E4BC7">
        <w:rPr>
          <w:rStyle w:val="Char6"/>
          <w:rtl/>
        </w:rPr>
        <w:t>ی</w:t>
      </w:r>
      <w:r w:rsidRPr="003124F6">
        <w:rPr>
          <w:rStyle w:val="Char6"/>
          <w:rtl/>
        </w:rPr>
        <w:t xml:space="preserve"> گذشت و مسلم</w:t>
      </w:r>
      <w:r w:rsidR="000E4BC7">
        <w:rPr>
          <w:rStyle w:val="Char6"/>
          <w:rtl/>
        </w:rPr>
        <w:t>ی</w:t>
      </w:r>
      <w:r w:rsidRPr="003124F6">
        <w:rPr>
          <w:rStyle w:val="Char6"/>
          <w:rtl/>
        </w:rPr>
        <w:t>ن در جا</w:t>
      </w:r>
      <w:r w:rsidR="000E4BC7">
        <w:rPr>
          <w:rStyle w:val="Char6"/>
          <w:rtl/>
        </w:rPr>
        <w:t>ی</w:t>
      </w:r>
      <w:r w:rsidRPr="003124F6">
        <w:rPr>
          <w:rStyle w:val="Char6"/>
          <w:rtl/>
        </w:rPr>
        <w:t xml:space="preserve"> خود باق</w:t>
      </w:r>
      <w:r w:rsidR="000E4BC7">
        <w:rPr>
          <w:rStyle w:val="Char6"/>
          <w:rtl/>
        </w:rPr>
        <w:t>ی</w:t>
      </w:r>
      <w:r w:rsidRPr="003124F6">
        <w:rPr>
          <w:rStyle w:val="Char6"/>
          <w:rtl/>
        </w:rPr>
        <w:t xml:space="preserve"> ماندند و دست از</w:t>
      </w:r>
      <w:r w:rsidR="009F5D6E">
        <w:rPr>
          <w:rStyle w:val="Char6"/>
          <w:rtl/>
        </w:rPr>
        <w:t xml:space="preserve"> آن‌ها </w:t>
      </w:r>
      <w:r w:rsidRPr="003124F6">
        <w:rPr>
          <w:rStyle w:val="Char6"/>
          <w:rtl/>
        </w:rPr>
        <w:t>برنداشتند، نقشه‌ا</w:t>
      </w:r>
      <w:r w:rsidR="000E4BC7">
        <w:rPr>
          <w:rStyle w:val="Char6"/>
          <w:rtl/>
        </w:rPr>
        <w:t>ی</w:t>
      </w:r>
      <w:r w:rsidRPr="003124F6">
        <w:rPr>
          <w:rStyle w:val="Char6"/>
          <w:rtl/>
        </w:rPr>
        <w:t xml:space="preserve"> </w:t>
      </w:r>
      <w:r w:rsidR="000E4BC7">
        <w:rPr>
          <w:rStyle w:val="Char6"/>
          <w:rtl/>
        </w:rPr>
        <w:t>ک</w:t>
      </w:r>
      <w:r w:rsidRPr="003124F6">
        <w:rPr>
          <w:rStyle w:val="Char6"/>
          <w:rtl/>
        </w:rPr>
        <w:t>ش</w:t>
      </w:r>
      <w:r w:rsidR="000E4BC7">
        <w:rPr>
          <w:rStyle w:val="Char6"/>
          <w:rtl/>
        </w:rPr>
        <w:t>ی</w:t>
      </w:r>
      <w:r w:rsidRPr="003124F6">
        <w:rPr>
          <w:rStyle w:val="Char6"/>
          <w:rtl/>
        </w:rPr>
        <w:t xml:space="preserve">د </w:t>
      </w:r>
      <w:r w:rsidR="000E4BC7">
        <w:rPr>
          <w:rStyle w:val="Char6"/>
          <w:rtl/>
        </w:rPr>
        <w:t>ک</w:t>
      </w:r>
      <w:r w:rsidRPr="003124F6">
        <w:rPr>
          <w:rStyle w:val="Char6"/>
          <w:rtl/>
        </w:rPr>
        <w:t>ه شبانه در ح</w:t>
      </w:r>
      <w:r w:rsidR="000E4BC7">
        <w:rPr>
          <w:rStyle w:val="Char6"/>
          <w:rtl/>
        </w:rPr>
        <w:t>ی</w:t>
      </w:r>
      <w:r w:rsidRPr="003124F6">
        <w:rPr>
          <w:rStyle w:val="Char6"/>
          <w:rtl/>
        </w:rPr>
        <w:t>ن غفلت بر</w:t>
      </w:r>
      <w:r w:rsidR="009F5D6E">
        <w:rPr>
          <w:rStyle w:val="Char6"/>
          <w:rtl/>
        </w:rPr>
        <w:t xml:space="preserve"> آن‌ها </w:t>
      </w:r>
      <w:r w:rsidRPr="003124F6">
        <w:rPr>
          <w:rStyle w:val="Char6"/>
          <w:rtl/>
        </w:rPr>
        <w:t>بتازد.</w:t>
      </w:r>
    </w:p>
    <w:p w:rsidR="00241CB2" w:rsidRPr="003124F6" w:rsidRDefault="00241CB2" w:rsidP="00F556E7">
      <w:pPr>
        <w:pStyle w:val="BodyText3"/>
        <w:widowControl w:val="0"/>
        <w:ind w:firstLine="284"/>
        <w:jc w:val="both"/>
        <w:rPr>
          <w:rStyle w:val="Char6"/>
          <w:rtl/>
        </w:rPr>
      </w:pPr>
      <w:r w:rsidRPr="003124F6">
        <w:rPr>
          <w:rStyle w:val="Char6"/>
          <w:rtl/>
        </w:rPr>
        <w:t>او پ</w:t>
      </w:r>
      <w:r w:rsidR="000E4BC7">
        <w:rPr>
          <w:rStyle w:val="Char6"/>
          <w:rtl/>
        </w:rPr>
        <w:t>ی</w:t>
      </w:r>
      <w:r w:rsidRPr="003124F6">
        <w:rPr>
          <w:rStyle w:val="Char6"/>
          <w:rtl/>
        </w:rPr>
        <w:t xml:space="preserve">ش خود پنداشته بود </w:t>
      </w:r>
      <w:r w:rsidR="000E4BC7">
        <w:rPr>
          <w:rStyle w:val="Char6"/>
          <w:rtl/>
        </w:rPr>
        <w:t>ک</w:t>
      </w:r>
      <w:r w:rsidRPr="003124F6">
        <w:rPr>
          <w:rStyle w:val="Char6"/>
          <w:rtl/>
        </w:rPr>
        <w:t>ه چون مدت</w:t>
      </w:r>
      <w:r w:rsidR="000E4BC7">
        <w:rPr>
          <w:rStyle w:val="Char6"/>
          <w:rtl/>
        </w:rPr>
        <w:t>ی</w:t>
      </w:r>
      <w:r w:rsidRPr="003124F6">
        <w:rPr>
          <w:rStyle w:val="Char6"/>
          <w:rtl/>
        </w:rPr>
        <w:t xml:space="preserve"> گذشته و ب</w:t>
      </w:r>
      <w:r w:rsidR="000E4BC7">
        <w:rPr>
          <w:rStyle w:val="Char6"/>
          <w:rtl/>
        </w:rPr>
        <w:t>ی</w:t>
      </w:r>
      <w:r w:rsidRPr="003124F6">
        <w:rPr>
          <w:rStyle w:val="Char6"/>
          <w:rtl/>
        </w:rPr>
        <w:t>ن طرف</w:t>
      </w:r>
      <w:r w:rsidR="000E4BC7">
        <w:rPr>
          <w:rStyle w:val="Char6"/>
          <w:rtl/>
        </w:rPr>
        <w:t>ی</w:t>
      </w:r>
      <w:r w:rsidRPr="003124F6">
        <w:rPr>
          <w:rStyle w:val="Char6"/>
          <w:rtl/>
        </w:rPr>
        <w:t>ن برخورد</w:t>
      </w:r>
      <w:r w:rsidR="000E4BC7">
        <w:rPr>
          <w:rStyle w:val="Char6"/>
          <w:rtl/>
        </w:rPr>
        <w:t>ی</w:t>
      </w:r>
      <w:r w:rsidRPr="003124F6">
        <w:rPr>
          <w:rStyle w:val="Char6"/>
          <w:rtl/>
        </w:rPr>
        <w:t xml:space="preserve"> در نگرفته است، مسلم</w:t>
      </w:r>
      <w:r w:rsidR="000E4BC7">
        <w:rPr>
          <w:rStyle w:val="Char6"/>
          <w:rtl/>
        </w:rPr>
        <w:t>ی</w:t>
      </w:r>
      <w:r w:rsidRPr="003124F6">
        <w:rPr>
          <w:rStyle w:val="Char6"/>
          <w:rtl/>
        </w:rPr>
        <w:t>ن شب</w:t>
      </w:r>
      <w:r w:rsidR="00E60239" w:rsidRPr="003124F6">
        <w:rPr>
          <w:rStyle w:val="Char6"/>
          <w:rFonts w:hint="cs"/>
          <w:rtl/>
        </w:rPr>
        <w:t>‌</w:t>
      </w:r>
      <w:r w:rsidRPr="003124F6">
        <w:rPr>
          <w:rStyle w:val="Char6"/>
          <w:rtl/>
        </w:rPr>
        <w:t>ها آسوده م</w:t>
      </w:r>
      <w:r w:rsidR="000E4BC7">
        <w:rPr>
          <w:rStyle w:val="Char6"/>
          <w:rtl/>
        </w:rPr>
        <w:t>ی</w:t>
      </w:r>
      <w:r w:rsidRPr="003124F6">
        <w:rPr>
          <w:rStyle w:val="Char6"/>
          <w:rtl/>
        </w:rPr>
        <w:t>‌خوابند، پس اگر در دل شب در ح</w:t>
      </w:r>
      <w:r w:rsidR="000E4BC7">
        <w:rPr>
          <w:rStyle w:val="Char6"/>
          <w:rtl/>
        </w:rPr>
        <w:t>ی</w:t>
      </w:r>
      <w:r w:rsidRPr="003124F6">
        <w:rPr>
          <w:rStyle w:val="Char6"/>
          <w:rtl/>
        </w:rPr>
        <w:t>ن خواب بر</w:t>
      </w:r>
      <w:r w:rsidR="009F5D6E">
        <w:rPr>
          <w:rStyle w:val="Char6"/>
          <w:rtl/>
        </w:rPr>
        <w:t xml:space="preserve"> آن‌ها </w:t>
      </w:r>
      <w:r w:rsidRPr="003124F6">
        <w:rPr>
          <w:rStyle w:val="Char6"/>
          <w:rtl/>
        </w:rPr>
        <w:t xml:space="preserve">حمله </w:t>
      </w:r>
      <w:r w:rsidR="000E4BC7">
        <w:rPr>
          <w:rStyle w:val="Char6"/>
          <w:rtl/>
        </w:rPr>
        <w:t>ک</w:t>
      </w:r>
      <w:r w:rsidRPr="003124F6">
        <w:rPr>
          <w:rStyle w:val="Char6"/>
          <w:rtl/>
        </w:rPr>
        <w:t>ند،</w:t>
      </w:r>
      <w:r w:rsidR="009F5D6E">
        <w:rPr>
          <w:rStyle w:val="Char6"/>
          <w:rtl/>
        </w:rPr>
        <w:t xml:space="preserve"> آن‌ها </w:t>
      </w:r>
      <w:r w:rsidRPr="003124F6">
        <w:rPr>
          <w:rStyle w:val="Char6"/>
          <w:rtl/>
        </w:rPr>
        <w:t>وقت</w:t>
      </w:r>
      <w:r w:rsidR="000E4BC7">
        <w:rPr>
          <w:rStyle w:val="Char6"/>
          <w:rtl/>
        </w:rPr>
        <w:t>ی</w:t>
      </w:r>
      <w:r w:rsidRPr="003124F6">
        <w:rPr>
          <w:rStyle w:val="Char6"/>
          <w:rtl/>
        </w:rPr>
        <w:t xml:space="preserve"> از خواب ب</w:t>
      </w:r>
      <w:r w:rsidR="000E4BC7">
        <w:rPr>
          <w:rStyle w:val="Char6"/>
          <w:rtl/>
        </w:rPr>
        <w:t>ی</w:t>
      </w:r>
      <w:r w:rsidRPr="003124F6">
        <w:rPr>
          <w:rStyle w:val="Char6"/>
          <w:rtl/>
        </w:rPr>
        <w:t>دار م</w:t>
      </w:r>
      <w:r w:rsidR="000E4BC7">
        <w:rPr>
          <w:rStyle w:val="Char6"/>
          <w:rtl/>
        </w:rPr>
        <w:t>ی</w:t>
      </w:r>
      <w:r w:rsidRPr="003124F6">
        <w:rPr>
          <w:rStyle w:val="Char6"/>
          <w:rtl/>
        </w:rPr>
        <w:t xml:space="preserve">‌شوند </w:t>
      </w:r>
      <w:r w:rsidR="000E4BC7">
        <w:rPr>
          <w:rStyle w:val="Char6"/>
          <w:rtl/>
        </w:rPr>
        <w:t>ک</w:t>
      </w:r>
      <w:r w:rsidRPr="003124F6">
        <w:rPr>
          <w:rStyle w:val="Char6"/>
          <w:rtl/>
        </w:rPr>
        <w:t>ه او با لش</w:t>
      </w:r>
      <w:r w:rsidR="000E4BC7">
        <w:rPr>
          <w:rStyle w:val="Char6"/>
          <w:rtl/>
        </w:rPr>
        <w:t>ک</w:t>
      </w:r>
      <w:r w:rsidRPr="003124F6">
        <w:rPr>
          <w:rStyle w:val="Char6"/>
          <w:rtl/>
        </w:rPr>
        <w:t>رش بر سر</w:t>
      </w:r>
      <w:r w:rsidR="009F5D6E">
        <w:rPr>
          <w:rStyle w:val="Char6"/>
          <w:rtl/>
        </w:rPr>
        <w:t xml:space="preserve"> آن‌ها </w:t>
      </w:r>
      <w:r w:rsidRPr="003124F6">
        <w:rPr>
          <w:rStyle w:val="Char6"/>
          <w:rtl/>
        </w:rPr>
        <w:t>ر</w:t>
      </w:r>
      <w:r w:rsidR="000E4BC7">
        <w:rPr>
          <w:rStyle w:val="Char6"/>
          <w:rtl/>
        </w:rPr>
        <w:t>ی</w:t>
      </w:r>
      <w:r w:rsidRPr="003124F6">
        <w:rPr>
          <w:rStyle w:val="Char6"/>
          <w:rtl/>
        </w:rPr>
        <w:t>خته فرصت تدار</w:t>
      </w:r>
      <w:r w:rsidR="000E4BC7">
        <w:rPr>
          <w:rStyle w:val="Char6"/>
          <w:rtl/>
        </w:rPr>
        <w:t>ک</w:t>
      </w:r>
      <w:r w:rsidRPr="003124F6">
        <w:rPr>
          <w:rStyle w:val="Char6"/>
          <w:rtl/>
        </w:rPr>
        <w:t xml:space="preserve"> برا</w:t>
      </w:r>
      <w:r w:rsidR="000E4BC7">
        <w:rPr>
          <w:rStyle w:val="Char6"/>
          <w:rtl/>
        </w:rPr>
        <w:t>ی</w:t>
      </w:r>
      <w:r w:rsidRPr="003124F6">
        <w:rPr>
          <w:rStyle w:val="Char6"/>
          <w:rtl/>
        </w:rPr>
        <w:t xml:space="preserve"> دفاع را از دستشان گرفته</w:t>
      </w:r>
      <w:r w:rsidR="009F5D6E">
        <w:rPr>
          <w:rStyle w:val="Char6"/>
          <w:rtl/>
        </w:rPr>
        <w:t xml:space="preserve"> آن‌ها </w:t>
      </w:r>
      <w:r w:rsidRPr="003124F6">
        <w:rPr>
          <w:rStyle w:val="Char6"/>
          <w:rtl/>
        </w:rPr>
        <w:t>را به خا</w:t>
      </w:r>
      <w:r w:rsidR="000E4BC7">
        <w:rPr>
          <w:rStyle w:val="Char6"/>
          <w:rtl/>
        </w:rPr>
        <w:t>ک</w:t>
      </w:r>
      <w:r w:rsidRPr="003124F6">
        <w:rPr>
          <w:rStyle w:val="Char6"/>
          <w:rtl/>
        </w:rPr>
        <w:t xml:space="preserve"> و خون خواهد </w:t>
      </w:r>
      <w:r w:rsidR="000E4BC7">
        <w:rPr>
          <w:rStyle w:val="Char6"/>
          <w:rtl/>
        </w:rPr>
        <w:t>ک</w:t>
      </w:r>
      <w:r w:rsidRPr="003124F6">
        <w:rPr>
          <w:rStyle w:val="Char6"/>
          <w:rtl/>
        </w:rPr>
        <w:t>ش</w:t>
      </w:r>
      <w:r w:rsidR="000E4BC7">
        <w:rPr>
          <w:rStyle w:val="Char6"/>
          <w:rtl/>
        </w:rPr>
        <w:t>ی</w:t>
      </w:r>
      <w:r w:rsidRPr="003124F6">
        <w:rPr>
          <w:rStyle w:val="Char6"/>
          <w:rtl/>
        </w:rPr>
        <w:t>د</w:t>
      </w:r>
      <w:r w:rsidR="00DA616D" w:rsidRPr="003124F6">
        <w:rPr>
          <w:rStyle w:val="Char6"/>
          <w:rtl/>
        </w:rPr>
        <w:t>،</w:t>
      </w:r>
      <w:r w:rsidRPr="003124F6">
        <w:rPr>
          <w:rStyle w:val="Char6"/>
          <w:rtl/>
        </w:rPr>
        <w:t xml:space="preserve"> لذا شب</w:t>
      </w:r>
      <w:r w:rsidR="000E4BC7">
        <w:rPr>
          <w:rStyle w:val="Char6"/>
          <w:rtl/>
        </w:rPr>
        <w:t>ی</w:t>
      </w:r>
      <w:r w:rsidRPr="003124F6">
        <w:rPr>
          <w:rStyle w:val="Char6"/>
          <w:rtl/>
        </w:rPr>
        <w:t xml:space="preserve"> با تمام قوا</w:t>
      </w:r>
      <w:r w:rsidR="000E4BC7">
        <w:rPr>
          <w:rStyle w:val="Char6"/>
          <w:rtl/>
        </w:rPr>
        <w:t>ی</w:t>
      </w:r>
      <w:r w:rsidRPr="003124F6">
        <w:rPr>
          <w:rStyle w:val="Char6"/>
          <w:rtl/>
        </w:rPr>
        <w:t>ش بد</w:t>
      </w:r>
      <w:r w:rsidR="000E4BC7">
        <w:rPr>
          <w:rStyle w:val="Char6"/>
          <w:rtl/>
        </w:rPr>
        <w:t>ی</w:t>
      </w:r>
      <w:r w:rsidRPr="003124F6">
        <w:rPr>
          <w:rStyle w:val="Char6"/>
          <w:rtl/>
        </w:rPr>
        <w:t>ن منظور از شهر خارج گرد</w:t>
      </w:r>
      <w:r w:rsidR="000E4BC7">
        <w:rPr>
          <w:rStyle w:val="Char6"/>
          <w:rtl/>
        </w:rPr>
        <w:t>ی</w:t>
      </w:r>
      <w:r w:rsidRPr="003124F6">
        <w:rPr>
          <w:rStyle w:val="Char6"/>
          <w:rtl/>
        </w:rPr>
        <w:t>د</w:t>
      </w:r>
      <w:r w:rsidR="00DA616D" w:rsidRPr="003124F6">
        <w:rPr>
          <w:rStyle w:val="Char6"/>
          <w:rtl/>
        </w:rPr>
        <w:t>،</w:t>
      </w:r>
      <w:r w:rsidRPr="003124F6">
        <w:rPr>
          <w:rStyle w:val="Char6"/>
          <w:rtl/>
        </w:rPr>
        <w:t xml:space="preserve"> ول</w:t>
      </w:r>
      <w:r w:rsidR="000E4BC7">
        <w:rPr>
          <w:rStyle w:val="Char6"/>
          <w:rtl/>
        </w:rPr>
        <w:t>ی</w:t>
      </w:r>
      <w:r w:rsidRPr="003124F6">
        <w:rPr>
          <w:rStyle w:val="Char6"/>
          <w:rtl/>
        </w:rPr>
        <w:t xml:space="preserve"> هم</w:t>
      </w:r>
      <w:r w:rsidR="000E4BC7">
        <w:rPr>
          <w:rStyle w:val="Char6"/>
          <w:rtl/>
        </w:rPr>
        <w:t>ی</w:t>
      </w:r>
      <w:r w:rsidRPr="003124F6">
        <w:rPr>
          <w:rStyle w:val="Char6"/>
          <w:rtl/>
        </w:rPr>
        <w:t xml:space="preserve">ن </w:t>
      </w:r>
      <w:r w:rsidR="000E4BC7">
        <w:rPr>
          <w:rStyle w:val="Char6"/>
          <w:rtl/>
        </w:rPr>
        <w:t>ک</w:t>
      </w:r>
      <w:r w:rsidRPr="003124F6">
        <w:rPr>
          <w:rStyle w:val="Char6"/>
          <w:rtl/>
        </w:rPr>
        <w:t>ه به اردوگاه مسلم</w:t>
      </w:r>
      <w:r w:rsidR="000E4BC7">
        <w:rPr>
          <w:rStyle w:val="Char6"/>
          <w:rtl/>
        </w:rPr>
        <w:t>ی</w:t>
      </w:r>
      <w:r w:rsidRPr="003124F6">
        <w:rPr>
          <w:rStyle w:val="Char6"/>
          <w:rtl/>
        </w:rPr>
        <w:t>ن نزد</w:t>
      </w:r>
      <w:r w:rsidR="000E4BC7">
        <w:rPr>
          <w:rStyle w:val="Char6"/>
          <w:rtl/>
        </w:rPr>
        <w:t>یک</w:t>
      </w:r>
      <w:r w:rsidRPr="003124F6">
        <w:rPr>
          <w:rStyle w:val="Char6"/>
          <w:rtl/>
        </w:rPr>
        <w:t xml:space="preserve"> شد فهم</w:t>
      </w:r>
      <w:r w:rsidR="000E4BC7">
        <w:rPr>
          <w:rStyle w:val="Char6"/>
          <w:rtl/>
        </w:rPr>
        <w:t>ی</w:t>
      </w:r>
      <w:r w:rsidRPr="003124F6">
        <w:rPr>
          <w:rStyle w:val="Char6"/>
          <w:rtl/>
        </w:rPr>
        <w:t xml:space="preserve">د </w:t>
      </w:r>
      <w:r w:rsidR="000E4BC7">
        <w:rPr>
          <w:rStyle w:val="Char6"/>
          <w:rtl/>
        </w:rPr>
        <w:t>ک</w:t>
      </w:r>
      <w:r w:rsidRPr="003124F6">
        <w:rPr>
          <w:rStyle w:val="Char6"/>
          <w:rtl/>
        </w:rPr>
        <w:t>ه آنچه م</w:t>
      </w:r>
      <w:r w:rsidR="000E4BC7">
        <w:rPr>
          <w:rStyle w:val="Char6"/>
          <w:rtl/>
        </w:rPr>
        <w:t>ی</w:t>
      </w:r>
      <w:r w:rsidRPr="003124F6">
        <w:rPr>
          <w:rStyle w:val="Char6"/>
          <w:rtl/>
        </w:rPr>
        <w:t>‌پنداشت، خطا بود، ز</w:t>
      </w:r>
      <w:r w:rsidR="000E4BC7">
        <w:rPr>
          <w:rStyle w:val="Char6"/>
          <w:rtl/>
        </w:rPr>
        <w:t>ی</w:t>
      </w:r>
      <w:r w:rsidRPr="003124F6">
        <w:rPr>
          <w:rStyle w:val="Char6"/>
          <w:rtl/>
        </w:rPr>
        <w:t>را مسلم</w:t>
      </w:r>
      <w:r w:rsidR="000E4BC7">
        <w:rPr>
          <w:rStyle w:val="Char6"/>
          <w:rtl/>
        </w:rPr>
        <w:t>ی</w:t>
      </w:r>
      <w:r w:rsidRPr="003124F6">
        <w:rPr>
          <w:rStyle w:val="Char6"/>
          <w:rtl/>
        </w:rPr>
        <w:t xml:space="preserve">ن در </w:t>
      </w:r>
      <w:r w:rsidR="000E4BC7">
        <w:rPr>
          <w:rStyle w:val="Char6"/>
          <w:rtl/>
        </w:rPr>
        <w:t>ک</w:t>
      </w:r>
      <w:r w:rsidRPr="003124F6">
        <w:rPr>
          <w:rStyle w:val="Char6"/>
          <w:rtl/>
        </w:rPr>
        <w:t>ارشان ورز</w:t>
      </w:r>
      <w:r w:rsidR="000E4BC7">
        <w:rPr>
          <w:rStyle w:val="Char6"/>
          <w:rtl/>
        </w:rPr>
        <w:t>ی</w:t>
      </w:r>
      <w:r w:rsidRPr="003124F6">
        <w:rPr>
          <w:rStyle w:val="Char6"/>
          <w:rtl/>
        </w:rPr>
        <w:t>ده و هوش</w:t>
      </w:r>
      <w:r w:rsidR="000E4BC7">
        <w:rPr>
          <w:rStyle w:val="Char6"/>
          <w:rtl/>
        </w:rPr>
        <w:t>ی</w:t>
      </w:r>
      <w:r w:rsidRPr="003124F6">
        <w:rPr>
          <w:rStyle w:val="Char6"/>
          <w:rtl/>
        </w:rPr>
        <w:t>ار بودند</w:t>
      </w:r>
      <w:r w:rsidR="00DA616D" w:rsidRPr="003124F6">
        <w:rPr>
          <w:rStyle w:val="Char6"/>
          <w:rtl/>
        </w:rPr>
        <w:t>،</w:t>
      </w:r>
      <w:r w:rsidRPr="003124F6">
        <w:rPr>
          <w:rStyle w:val="Char6"/>
          <w:rtl/>
        </w:rPr>
        <w:t xml:space="preserve"> از ح</w:t>
      </w:r>
      <w:r w:rsidR="000E4BC7">
        <w:rPr>
          <w:rStyle w:val="Char6"/>
          <w:rtl/>
        </w:rPr>
        <w:t>ی</w:t>
      </w:r>
      <w:r w:rsidRPr="003124F6">
        <w:rPr>
          <w:rStyle w:val="Char6"/>
          <w:rtl/>
        </w:rPr>
        <w:t>له و ن</w:t>
      </w:r>
      <w:r w:rsidR="000E4BC7">
        <w:rPr>
          <w:rStyle w:val="Char6"/>
          <w:rtl/>
        </w:rPr>
        <w:t>ی</w:t>
      </w:r>
      <w:r w:rsidRPr="003124F6">
        <w:rPr>
          <w:rStyle w:val="Char6"/>
          <w:rtl/>
        </w:rPr>
        <w:t>رنگ</w:t>
      </w:r>
      <w:r w:rsidR="00E60239" w:rsidRPr="003124F6">
        <w:rPr>
          <w:rStyle w:val="Char6"/>
          <w:rFonts w:hint="cs"/>
          <w:rtl/>
        </w:rPr>
        <w:t>‌</w:t>
      </w:r>
      <w:r w:rsidRPr="003124F6">
        <w:rPr>
          <w:rStyle w:val="Char6"/>
          <w:rtl/>
        </w:rPr>
        <w:t>ها</w:t>
      </w:r>
      <w:r w:rsidR="000E4BC7">
        <w:rPr>
          <w:rStyle w:val="Char6"/>
          <w:rtl/>
        </w:rPr>
        <w:t>ی</w:t>
      </w:r>
      <w:r w:rsidRPr="003124F6">
        <w:rPr>
          <w:rStyle w:val="Char6"/>
          <w:rtl/>
        </w:rPr>
        <w:t xml:space="preserve"> جنگ</w:t>
      </w:r>
      <w:r w:rsidR="000E4BC7">
        <w:rPr>
          <w:rStyle w:val="Char6"/>
          <w:rtl/>
        </w:rPr>
        <w:t>ی</w:t>
      </w:r>
      <w:r w:rsidRPr="003124F6">
        <w:rPr>
          <w:rStyle w:val="Char6"/>
          <w:rtl/>
        </w:rPr>
        <w:t xml:space="preserve"> دشمن مخصوصاً در شب</w:t>
      </w:r>
      <w:r w:rsidR="005E7603">
        <w:rPr>
          <w:rStyle w:val="Char6"/>
          <w:rFonts w:hint="cs"/>
          <w:rtl/>
        </w:rPr>
        <w:t>‌</w:t>
      </w:r>
      <w:r w:rsidRPr="003124F6">
        <w:rPr>
          <w:rStyle w:val="Char6"/>
          <w:rtl/>
        </w:rPr>
        <w:t>ها آن</w:t>
      </w:r>
      <w:r w:rsidR="000E4BC7">
        <w:rPr>
          <w:rStyle w:val="Char6"/>
          <w:rtl/>
        </w:rPr>
        <w:t>ی</w:t>
      </w:r>
      <w:r w:rsidRPr="003124F6">
        <w:rPr>
          <w:rStyle w:val="Char6"/>
          <w:rtl/>
        </w:rPr>
        <w:t xml:space="preserve"> غافل نبودند و هم</w:t>
      </w:r>
      <w:r w:rsidR="000E4BC7">
        <w:rPr>
          <w:rStyle w:val="Char6"/>
          <w:rtl/>
        </w:rPr>
        <w:t>ی</w:t>
      </w:r>
      <w:r w:rsidRPr="003124F6">
        <w:rPr>
          <w:rStyle w:val="Char6"/>
          <w:rtl/>
        </w:rPr>
        <w:t>شه حت</w:t>
      </w:r>
      <w:r w:rsidR="000E4BC7">
        <w:rPr>
          <w:rStyle w:val="Char6"/>
          <w:rtl/>
        </w:rPr>
        <w:t>ی</w:t>
      </w:r>
      <w:r w:rsidRPr="003124F6">
        <w:rPr>
          <w:rStyle w:val="Char6"/>
          <w:rtl/>
        </w:rPr>
        <w:t xml:space="preserve"> شب</w:t>
      </w:r>
      <w:r w:rsidR="005E7603">
        <w:rPr>
          <w:rStyle w:val="Char6"/>
          <w:rFonts w:hint="cs"/>
          <w:rtl/>
        </w:rPr>
        <w:t>‌</w:t>
      </w:r>
      <w:r w:rsidRPr="003124F6">
        <w:rPr>
          <w:rStyle w:val="Char6"/>
          <w:rtl/>
        </w:rPr>
        <w:t>ها و در ح</w:t>
      </w:r>
      <w:r w:rsidR="000E4BC7">
        <w:rPr>
          <w:rStyle w:val="Char6"/>
          <w:rtl/>
        </w:rPr>
        <w:t>ی</w:t>
      </w:r>
      <w:r w:rsidRPr="003124F6">
        <w:rPr>
          <w:rStyle w:val="Char6"/>
          <w:rtl/>
        </w:rPr>
        <w:t xml:space="preserve">ن خواب مسلح و آماده </w:t>
      </w:r>
      <w:r w:rsidR="000E4BC7">
        <w:rPr>
          <w:rStyle w:val="Char6"/>
          <w:rtl/>
        </w:rPr>
        <w:t>ک</w:t>
      </w:r>
      <w:r w:rsidRPr="003124F6">
        <w:rPr>
          <w:rStyle w:val="Char6"/>
          <w:rtl/>
        </w:rPr>
        <w:t>ارزار بودند. در طول شب</w:t>
      </w:r>
      <w:r w:rsidR="005E7603">
        <w:rPr>
          <w:rStyle w:val="Char6"/>
          <w:rFonts w:hint="cs"/>
          <w:rtl/>
        </w:rPr>
        <w:t>‌</w:t>
      </w:r>
      <w:r w:rsidRPr="003124F6">
        <w:rPr>
          <w:rStyle w:val="Char6"/>
          <w:rtl/>
        </w:rPr>
        <w:t>ها پاسداران و نگهبانان لا</w:t>
      </w:r>
      <w:r w:rsidR="000E4BC7">
        <w:rPr>
          <w:rStyle w:val="Char6"/>
          <w:rtl/>
        </w:rPr>
        <w:t>ی</w:t>
      </w:r>
      <w:r w:rsidRPr="003124F6">
        <w:rPr>
          <w:rStyle w:val="Char6"/>
          <w:rtl/>
        </w:rPr>
        <w:t>ق</w:t>
      </w:r>
      <w:r w:rsidR="000E4BC7">
        <w:rPr>
          <w:rStyle w:val="Char6"/>
          <w:rtl/>
        </w:rPr>
        <w:t>ی</w:t>
      </w:r>
      <w:r w:rsidRPr="003124F6">
        <w:rPr>
          <w:rStyle w:val="Char6"/>
          <w:rtl/>
        </w:rPr>
        <w:t xml:space="preserve"> پاسدار</w:t>
      </w:r>
      <w:r w:rsidR="000E4BC7">
        <w:rPr>
          <w:rStyle w:val="Char6"/>
          <w:rtl/>
        </w:rPr>
        <w:t>ی</w:t>
      </w:r>
      <w:r w:rsidRPr="003124F6">
        <w:rPr>
          <w:rStyle w:val="Char6"/>
          <w:rtl/>
        </w:rPr>
        <w:t xml:space="preserve"> و نگهبان</w:t>
      </w:r>
      <w:r w:rsidR="000E4BC7">
        <w:rPr>
          <w:rStyle w:val="Char6"/>
          <w:rtl/>
        </w:rPr>
        <w:t>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ردند. اتفاقاً در ا</w:t>
      </w:r>
      <w:r w:rsidR="000E4BC7">
        <w:rPr>
          <w:rStyle w:val="Char6"/>
          <w:rtl/>
        </w:rPr>
        <w:t>ی</w:t>
      </w:r>
      <w:r w:rsidRPr="003124F6">
        <w:rPr>
          <w:rStyle w:val="Char6"/>
          <w:rtl/>
        </w:rPr>
        <w:t xml:space="preserve">ن شب نوبت </w:t>
      </w:r>
      <w:r w:rsidR="000E4BC7">
        <w:rPr>
          <w:rStyle w:val="Char6"/>
          <w:rtl/>
        </w:rPr>
        <w:t>ک</w:t>
      </w:r>
      <w:r w:rsidRPr="003124F6">
        <w:rPr>
          <w:rStyle w:val="Char6"/>
          <w:rtl/>
        </w:rPr>
        <w:t>ار با گروه</w:t>
      </w:r>
      <w:r w:rsidR="000E4BC7">
        <w:rPr>
          <w:rStyle w:val="Char6"/>
          <w:rtl/>
        </w:rPr>
        <w:t>ی</w:t>
      </w:r>
      <w:r w:rsidRPr="003124F6">
        <w:rPr>
          <w:rStyle w:val="Char6"/>
          <w:rtl/>
        </w:rPr>
        <w:t xml:space="preserve"> بود </w:t>
      </w:r>
      <w:r w:rsidR="000E4BC7">
        <w:rPr>
          <w:rStyle w:val="Char6"/>
          <w:rtl/>
        </w:rPr>
        <w:t>ک</w:t>
      </w:r>
      <w:r w:rsidRPr="003124F6">
        <w:rPr>
          <w:rStyle w:val="Char6"/>
          <w:rtl/>
        </w:rPr>
        <w:t>ه رئ</w:t>
      </w:r>
      <w:r w:rsidR="000E4BC7">
        <w:rPr>
          <w:rStyle w:val="Char6"/>
          <w:rtl/>
        </w:rPr>
        <w:t>ی</w:t>
      </w:r>
      <w:r w:rsidRPr="003124F6">
        <w:rPr>
          <w:rStyle w:val="Char6"/>
          <w:rtl/>
        </w:rPr>
        <w:t>س</w:t>
      </w:r>
      <w:r w:rsidR="009F5D6E">
        <w:rPr>
          <w:rStyle w:val="Char6"/>
          <w:rtl/>
        </w:rPr>
        <w:t xml:space="preserve"> آن‌ها </w:t>
      </w:r>
      <w:r w:rsidRPr="003124F6">
        <w:rPr>
          <w:rStyle w:val="Char6"/>
          <w:rtl/>
        </w:rPr>
        <w:t>شرحب</w:t>
      </w:r>
      <w:r w:rsidR="000E4BC7">
        <w:rPr>
          <w:rStyle w:val="Char6"/>
          <w:rtl/>
        </w:rPr>
        <w:t>ی</w:t>
      </w:r>
      <w:r w:rsidRPr="003124F6">
        <w:rPr>
          <w:rStyle w:val="Char6"/>
          <w:rtl/>
        </w:rPr>
        <w:t>ل بن حسنه فرمانده نامدار عرب بود. به محض ا</w:t>
      </w:r>
      <w:r w:rsidR="000E4BC7">
        <w:rPr>
          <w:rStyle w:val="Char6"/>
          <w:rtl/>
        </w:rPr>
        <w:t>ی</w:t>
      </w:r>
      <w:r w:rsidRPr="003124F6">
        <w:rPr>
          <w:rStyle w:val="Char6"/>
          <w:rtl/>
        </w:rPr>
        <w:t xml:space="preserve">ن </w:t>
      </w:r>
      <w:r w:rsidR="000E4BC7">
        <w:rPr>
          <w:rStyle w:val="Char6"/>
          <w:rtl/>
        </w:rPr>
        <w:t>ک</w:t>
      </w:r>
      <w:r w:rsidRPr="003124F6">
        <w:rPr>
          <w:rStyle w:val="Char6"/>
          <w:rtl/>
        </w:rPr>
        <w:t>ه شرحب</w:t>
      </w:r>
      <w:r w:rsidR="000E4BC7">
        <w:rPr>
          <w:rStyle w:val="Char6"/>
          <w:rtl/>
        </w:rPr>
        <w:t>ی</w:t>
      </w:r>
      <w:r w:rsidRPr="003124F6">
        <w:rPr>
          <w:rStyle w:val="Char6"/>
          <w:rtl/>
        </w:rPr>
        <w:t>ل چشمش از دور به دشمن افتاد، او و هم</w:t>
      </w:r>
      <w:r w:rsidR="000E4BC7">
        <w:rPr>
          <w:rStyle w:val="Char6"/>
          <w:rtl/>
        </w:rPr>
        <w:t>ک</w:t>
      </w:r>
      <w:r w:rsidRPr="003124F6">
        <w:rPr>
          <w:rStyle w:val="Char6"/>
          <w:rtl/>
        </w:rPr>
        <w:t>ارانش با ص</w:t>
      </w:r>
      <w:r w:rsidR="000E4BC7">
        <w:rPr>
          <w:rStyle w:val="Char6"/>
          <w:rtl/>
        </w:rPr>
        <w:t>ی</w:t>
      </w:r>
      <w:r w:rsidRPr="003124F6">
        <w:rPr>
          <w:rStyle w:val="Char6"/>
          <w:rtl/>
        </w:rPr>
        <w:t>حه الله ا</w:t>
      </w:r>
      <w:r w:rsidR="000E4BC7">
        <w:rPr>
          <w:rStyle w:val="Char6"/>
          <w:rtl/>
        </w:rPr>
        <w:t>ک</w:t>
      </w:r>
      <w:r w:rsidRPr="003124F6">
        <w:rPr>
          <w:rStyle w:val="Char6"/>
          <w:rtl/>
        </w:rPr>
        <w:t>بر مسلم</w:t>
      </w:r>
      <w:r w:rsidR="000E4BC7">
        <w:rPr>
          <w:rStyle w:val="Char6"/>
          <w:rtl/>
        </w:rPr>
        <w:t>ی</w:t>
      </w:r>
      <w:r w:rsidRPr="003124F6">
        <w:rPr>
          <w:rStyle w:val="Char6"/>
          <w:rtl/>
        </w:rPr>
        <w:t>ن را از خواب ب</w:t>
      </w:r>
      <w:r w:rsidR="000E4BC7">
        <w:rPr>
          <w:rStyle w:val="Char6"/>
          <w:rtl/>
        </w:rPr>
        <w:t>ی</w:t>
      </w:r>
      <w:r w:rsidRPr="003124F6">
        <w:rPr>
          <w:rStyle w:val="Char6"/>
          <w:rtl/>
        </w:rPr>
        <w:t xml:space="preserve">دار و با هم به طرف دشمن </w:t>
      </w:r>
      <w:r w:rsidR="000E4BC7">
        <w:rPr>
          <w:rStyle w:val="Char6"/>
          <w:rtl/>
        </w:rPr>
        <w:t>ک</w:t>
      </w:r>
      <w:r w:rsidRPr="003124F6">
        <w:rPr>
          <w:rStyle w:val="Char6"/>
          <w:rtl/>
        </w:rPr>
        <w:t>ه به</w:t>
      </w:r>
      <w:r w:rsidR="009F5D6E">
        <w:rPr>
          <w:rStyle w:val="Char6"/>
          <w:rtl/>
        </w:rPr>
        <w:t xml:space="preserve"> آن‌ها </w:t>
      </w:r>
      <w:r w:rsidRPr="003124F6">
        <w:rPr>
          <w:rStyle w:val="Char6"/>
          <w:rtl/>
        </w:rPr>
        <w:t>نزد</w:t>
      </w:r>
      <w:r w:rsidR="000E4BC7">
        <w:rPr>
          <w:rStyle w:val="Char6"/>
          <w:rtl/>
        </w:rPr>
        <w:t>یک</w:t>
      </w:r>
      <w:r w:rsidRPr="003124F6">
        <w:rPr>
          <w:rStyle w:val="Char6"/>
          <w:rtl/>
        </w:rPr>
        <w:t xml:space="preserve"> شده بود، حمله نمود و</w:t>
      </w:r>
      <w:r w:rsidR="00E60239" w:rsidRPr="003124F6">
        <w:rPr>
          <w:rStyle w:val="Char6"/>
          <w:rFonts w:hint="cs"/>
          <w:rtl/>
        </w:rPr>
        <w:t xml:space="preserve"> </w:t>
      </w:r>
      <w:r w:rsidR="00E60239" w:rsidRPr="003124F6">
        <w:rPr>
          <w:rStyle w:val="Char6"/>
          <w:rtl/>
        </w:rPr>
        <w:t>در همان دل شب با شدت هر</w:t>
      </w:r>
      <w:r w:rsidRPr="003124F6">
        <w:rPr>
          <w:rStyle w:val="Char6"/>
          <w:rtl/>
        </w:rPr>
        <w:t>چه ز</w:t>
      </w:r>
      <w:r w:rsidR="000E4BC7">
        <w:rPr>
          <w:rStyle w:val="Char6"/>
          <w:rtl/>
        </w:rPr>
        <w:t>ی</w:t>
      </w:r>
      <w:r w:rsidRPr="003124F6">
        <w:rPr>
          <w:rStyle w:val="Char6"/>
          <w:rtl/>
        </w:rPr>
        <w:t>ادتر ب</w:t>
      </w:r>
      <w:r w:rsidR="000E4BC7">
        <w:rPr>
          <w:rStyle w:val="Char6"/>
          <w:rtl/>
        </w:rPr>
        <w:t>ی</w:t>
      </w:r>
      <w:r w:rsidRPr="003124F6">
        <w:rPr>
          <w:rStyle w:val="Char6"/>
          <w:rtl/>
        </w:rPr>
        <w:t>ن طرف</w:t>
      </w:r>
      <w:r w:rsidR="000E4BC7">
        <w:rPr>
          <w:rStyle w:val="Char6"/>
          <w:rtl/>
        </w:rPr>
        <w:t>ی</w:t>
      </w:r>
      <w:r w:rsidRPr="003124F6">
        <w:rPr>
          <w:rStyle w:val="Char6"/>
          <w:rtl/>
        </w:rPr>
        <w:t>ن جنگ</w:t>
      </w:r>
      <w:r w:rsidR="000E4BC7">
        <w:rPr>
          <w:rStyle w:val="Char6"/>
          <w:rtl/>
        </w:rPr>
        <w:t>ی</w:t>
      </w:r>
      <w:r w:rsidRPr="003124F6">
        <w:rPr>
          <w:rStyle w:val="Char6"/>
          <w:rtl/>
        </w:rPr>
        <w:t xml:space="preserve"> در گرفت </w:t>
      </w:r>
      <w:r w:rsidR="000E4BC7">
        <w:rPr>
          <w:rStyle w:val="Char6"/>
          <w:rtl/>
        </w:rPr>
        <w:t>ک</w:t>
      </w:r>
      <w:r w:rsidRPr="003124F6">
        <w:rPr>
          <w:rStyle w:val="Char6"/>
          <w:rtl/>
        </w:rPr>
        <w:t>ه لش</w:t>
      </w:r>
      <w:r w:rsidR="000E4BC7">
        <w:rPr>
          <w:rStyle w:val="Char6"/>
          <w:rtl/>
        </w:rPr>
        <w:t>ک</w:t>
      </w:r>
      <w:r w:rsidRPr="003124F6">
        <w:rPr>
          <w:rStyle w:val="Char6"/>
          <w:rtl/>
        </w:rPr>
        <w:t>ر روم چون بهتر از مسلم</w:t>
      </w:r>
      <w:r w:rsidR="000E4BC7">
        <w:rPr>
          <w:rStyle w:val="Char6"/>
          <w:rtl/>
        </w:rPr>
        <w:t>ی</w:t>
      </w:r>
      <w:r w:rsidRPr="003124F6">
        <w:rPr>
          <w:rStyle w:val="Char6"/>
          <w:rtl/>
        </w:rPr>
        <w:t xml:space="preserve">ن آماده </w:t>
      </w:r>
      <w:r w:rsidR="000E4BC7">
        <w:rPr>
          <w:rStyle w:val="Char6"/>
          <w:rtl/>
        </w:rPr>
        <w:t>ک</w:t>
      </w:r>
      <w:r w:rsidRPr="003124F6">
        <w:rPr>
          <w:rStyle w:val="Char6"/>
          <w:rtl/>
        </w:rPr>
        <w:t>ار بود، به راست</w:t>
      </w:r>
      <w:r w:rsidR="000E4BC7">
        <w:rPr>
          <w:rStyle w:val="Char6"/>
          <w:rtl/>
        </w:rPr>
        <w:t>ی</w:t>
      </w:r>
      <w:r w:rsidRPr="003124F6">
        <w:rPr>
          <w:rStyle w:val="Char6"/>
          <w:rtl/>
        </w:rPr>
        <w:t xml:space="preserve"> داد شجاعت داد و تلفات</w:t>
      </w:r>
      <w:r w:rsidR="000E4BC7">
        <w:rPr>
          <w:rStyle w:val="Char6"/>
          <w:rtl/>
        </w:rPr>
        <w:t>ی</w:t>
      </w:r>
      <w:r w:rsidRPr="003124F6">
        <w:rPr>
          <w:rStyle w:val="Char6"/>
          <w:rtl/>
        </w:rPr>
        <w:t xml:space="preserve"> بر</w:t>
      </w:r>
      <w:r w:rsidR="009F5D6E">
        <w:rPr>
          <w:rStyle w:val="Char6"/>
          <w:rtl/>
        </w:rPr>
        <w:t xml:space="preserve"> آن‌ها </w:t>
      </w:r>
      <w:r w:rsidRPr="003124F6">
        <w:rPr>
          <w:rStyle w:val="Char6"/>
          <w:rtl/>
        </w:rPr>
        <w:t xml:space="preserve">وارد </w:t>
      </w:r>
      <w:r w:rsidR="000E4BC7">
        <w:rPr>
          <w:rStyle w:val="Char6"/>
          <w:rtl/>
        </w:rPr>
        <w:t>ک</w:t>
      </w:r>
      <w:r w:rsidRPr="003124F6">
        <w:rPr>
          <w:rStyle w:val="Char6"/>
          <w:rtl/>
        </w:rPr>
        <w:t>رد.</w:t>
      </w:r>
    </w:p>
    <w:p w:rsidR="00241CB2" w:rsidRPr="003124F6" w:rsidRDefault="00241CB2" w:rsidP="00F556E7">
      <w:pPr>
        <w:pStyle w:val="BodyText3"/>
        <w:widowControl w:val="0"/>
        <w:ind w:firstLine="284"/>
        <w:jc w:val="both"/>
        <w:rPr>
          <w:rStyle w:val="Char6"/>
          <w:rtl/>
        </w:rPr>
      </w:pPr>
      <w:r w:rsidRPr="003124F6">
        <w:rPr>
          <w:rStyle w:val="Char6"/>
          <w:rtl/>
        </w:rPr>
        <w:t>ا</w:t>
      </w:r>
      <w:r w:rsidR="000E4BC7">
        <w:rPr>
          <w:rStyle w:val="Char6"/>
          <w:rtl/>
        </w:rPr>
        <w:t>ی</w:t>
      </w:r>
      <w:r w:rsidRPr="003124F6">
        <w:rPr>
          <w:rStyle w:val="Char6"/>
          <w:rtl/>
        </w:rPr>
        <w:t>ن جنگ در طول شب و فردا</w:t>
      </w:r>
      <w:r w:rsidR="000E4BC7">
        <w:rPr>
          <w:rStyle w:val="Char6"/>
          <w:rtl/>
        </w:rPr>
        <w:t>ی</w:t>
      </w:r>
      <w:r w:rsidRPr="003124F6">
        <w:rPr>
          <w:rStyle w:val="Char6"/>
          <w:rtl/>
        </w:rPr>
        <w:t xml:space="preserve"> آن شب پ</w:t>
      </w:r>
      <w:r w:rsidR="000E4BC7">
        <w:rPr>
          <w:rStyle w:val="Char6"/>
          <w:rtl/>
        </w:rPr>
        <w:t>ی</w:t>
      </w:r>
      <w:r w:rsidRPr="003124F6">
        <w:rPr>
          <w:rStyle w:val="Char6"/>
          <w:rtl/>
        </w:rPr>
        <w:t>وسته جر</w:t>
      </w:r>
      <w:r w:rsidR="000E4BC7">
        <w:rPr>
          <w:rStyle w:val="Char6"/>
          <w:rtl/>
        </w:rPr>
        <w:t>ی</w:t>
      </w:r>
      <w:r w:rsidRPr="003124F6">
        <w:rPr>
          <w:rStyle w:val="Char6"/>
          <w:rtl/>
        </w:rPr>
        <w:t>ان داشت دلاوران</w:t>
      </w:r>
      <w:r w:rsidR="000E4BC7">
        <w:rPr>
          <w:rStyle w:val="Char6"/>
          <w:rtl/>
        </w:rPr>
        <w:t>ی</w:t>
      </w:r>
      <w:r w:rsidRPr="003124F6">
        <w:rPr>
          <w:rStyle w:val="Char6"/>
          <w:rtl/>
        </w:rPr>
        <w:t xml:space="preserve"> مانند خالد، ضرار بن الازور، شرحب</w:t>
      </w:r>
      <w:r w:rsidR="000E4BC7">
        <w:rPr>
          <w:rStyle w:val="Char6"/>
          <w:rtl/>
        </w:rPr>
        <w:t>ی</w:t>
      </w:r>
      <w:r w:rsidRPr="003124F6">
        <w:rPr>
          <w:rStyle w:val="Char6"/>
          <w:rtl/>
        </w:rPr>
        <w:t>ل بن حسنه و امثال</w:t>
      </w:r>
      <w:r w:rsidR="009F5D6E">
        <w:rPr>
          <w:rStyle w:val="Char6"/>
          <w:rtl/>
        </w:rPr>
        <w:t xml:space="preserve"> آن‌ها </w:t>
      </w:r>
      <w:r w:rsidR="000E4BC7">
        <w:rPr>
          <w:rStyle w:val="Char6"/>
          <w:rtl/>
        </w:rPr>
        <w:t>ک</w:t>
      </w:r>
      <w:r w:rsidRPr="003124F6">
        <w:rPr>
          <w:rStyle w:val="Char6"/>
          <w:rtl/>
        </w:rPr>
        <w:t>ه برا</w:t>
      </w:r>
      <w:r w:rsidR="000E4BC7">
        <w:rPr>
          <w:rStyle w:val="Char6"/>
          <w:rtl/>
        </w:rPr>
        <w:t>ی</w:t>
      </w:r>
      <w:r w:rsidRPr="003124F6">
        <w:rPr>
          <w:rStyle w:val="Char6"/>
          <w:rtl/>
        </w:rPr>
        <w:t>شان چه رزم و چه بزم، فرق</w:t>
      </w:r>
      <w:r w:rsidR="000E4BC7">
        <w:rPr>
          <w:rStyle w:val="Char6"/>
          <w:rtl/>
        </w:rPr>
        <w:t>ی</w:t>
      </w:r>
      <w:r w:rsidRPr="003124F6">
        <w:rPr>
          <w:rStyle w:val="Char6"/>
          <w:rtl/>
        </w:rPr>
        <w:t xml:space="preserve"> نداشت، بار د</w:t>
      </w:r>
      <w:r w:rsidR="000E4BC7">
        <w:rPr>
          <w:rStyle w:val="Char6"/>
          <w:rtl/>
        </w:rPr>
        <w:t>ی</w:t>
      </w:r>
      <w:r w:rsidRPr="003124F6">
        <w:rPr>
          <w:rStyle w:val="Char6"/>
          <w:rtl/>
        </w:rPr>
        <w:t>گر در ا</w:t>
      </w:r>
      <w:r w:rsidR="000E4BC7">
        <w:rPr>
          <w:rStyle w:val="Char6"/>
          <w:rtl/>
        </w:rPr>
        <w:t>ی</w:t>
      </w:r>
      <w:r w:rsidRPr="003124F6">
        <w:rPr>
          <w:rStyle w:val="Char6"/>
          <w:rtl/>
        </w:rPr>
        <w:t>نجا ب</w:t>
      </w:r>
      <w:r w:rsidR="000E4BC7">
        <w:rPr>
          <w:rStyle w:val="Char6"/>
          <w:rtl/>
        </w:rPr>
        <w:t>ی</w:t>
      </w:r>
      <w:r w:rsidRPr="003124F6">
        <w:rPr>
          <w:rStyle w:val="Char6"/>
          <w:rtl/>
        </w:rPr>
        <w:t xml:space="preserve">‌پروا وارد </w:t>
      </w:r>
      <w:r w:rsidR="000E4BC7">
        <w:rPr>
          <w:rStyle w:val="Char6"/>
          <w:rtl/>
        </w:rPr>
        <w:t>ک</w:t>
      </w:r>
      <w:r w:rsidRPr="003124F6">
        <w:rPr>
          <w:rStyle w:val="Char6"/>
          <w:rtl/>
        </w:rPr>
        <w:t xml:space="preserve">ارزار شدند در آخر </w:t>
      </w:r>
      <w:r w:rsidR="000E4BC7">
        <w:rPr>
          <w:rStyle w:val="Char6"/>
          <w:rtl/>
        </w:rPr>
        <w:t>ک</w:t>
      </w:r>
      <w:r w:rsidRPr="003124F6">
        <w:rPr>
          <w:rStyle w:val="Char6"/>
          <w:rtl/>
        </w:rPr>
        <w:t>ار به حد</w:t>
      </w:r>
      <w:r w:rsidR="000E4BC7">
        <w:rPr>
          <w:rStyle w:val="Char6"/>
          <w:rtl/>
        </w:rPr>
        <w:t>ی</w:t>
      </w:r>
      <w:r w:rsidRPr="003124F6">
        <w:rPr>
          <w:rStyle w:val="Char6"/>
          <w:rtl/>
        </w:rPr>
        <w:t xml:space="preserve"> تلفات سنگ</w:t>
      </w:r>
      <w:r w:rsidR="000E4BC7">
        <w:rPr>
          <w:rStyle w:val="Char6"/>
          <w:rtl/>
        </w:rPr>
        <w:t>ی</w:t>
      </w:r>
      <w:r w:rsidRPr="003124F6">
        <w:rPr>
          <w:rStyle w:val="Char6"/>
          <w:rtl/>
        </w:rPr>
        <w:t>ن</w:t>
      </w:r>
      <w:r w:rsidR="000E4BC7">
        <w:rPr>
          <w:rStyle w:val="Char6"/>
          <w:rtl/>
        </w:rPr>
        <w:t>ی</w:t>
      </w:r>
      <w:r w:rsidRPr="003124F6">
        <w:rPr>
          <w:rStyle w:val="Char6"/>
          <w:rtl/>
        </w:rPr>
        <w:t xml:space="preserve"> بر دشمن وارد ساختند </w:t>
      </w:r>
      <w:r w:rsidR="000E4BC7">
        <w:rPr>
          <w:rStyle w:val="Char6"/>
          <w:rtl/>
        </w:rPr>
        <w:t>ک</w:t>
      </w:r>
      <w:r w:rsidRPr="003124F6">
        <w:rPr>
          <w:rStyle w:val="Char6"/>
          <w:rtl/>
        </w:rPr>
        <w:t>ه فرماندهانشان در بهت و ح</w:t>
      </w:r>
      <w:r w:rsidR="000E4BC7">
        <w:rPr>
          <w:rStyle w:val="Char6"/>
          <w:rtl/>
        </w:rPr>
        <w:t>ی</w:t>
      </w:r>
      <w:r w:rsidRPr="003124F6">
        <w:rPr>
          <w:rStyle w:val="Char6"/>
          <w:rtl/>
        </w:rPr>
        <w:t xml:space="preserve">رت فرو رفتند و دستشان از </w:t>
      </w:r>
      <w:r w:rsidR="000E4BC7">
        <w:rPr>
          <w:rStyle w:val="Char6"/>
          <w:rtl/>
        </w:rPr>
        <w:t>ک</w:t>
      </w:r>
      <w:r w:rsidRPr="003124F6">
        <w:rPr>
          <w:rStyle w:val="Char6"/>
          <w:rtl/>
        </w:rPr>
        <w:t>ار و پا</w:t>
      </w:r>
      <w:r w:rsidR="000E4BC7">
        <w:rPr>
          <w:rStyle w:val="Char6"/>
          <w:rtl/>
        </w:rPr>
        <w:t>ی</w:t>
      </w:r>
      <w:r w:rsidRPr="003124F6">
        <w:rPr>
          <w:rStyle w:val="Char6"/>
          <w:rtl/>
        </w:rPr>
        <w:t>شان از استقرار سست گرد</w:t>
      </w:r>
      <w:r w:rsidR="000E4BC7">
        <w:rPr>
          <w:rStyle w:val="Char6"/>
          <w:rtl/>
        </w:rPr>
        <w:t>ی</w:t>
      </w:r>
      <w:r w:rsidRPr="003124F6">
        <w:rPr>
          <w:rStyle w:val="Char6"/>
          <w:rtl/>
        </w:rPr>
        <w:t>د.</w:t>
      </w:r>
    </w:p>
    <w:p w:rsidR="00241CB2" w:rsidRPr="003124F6" w:rsidRDefault="00241CB2" w:rsidP="00F556E7">
      <w:pPr>
        <w:pStyle w:val="BodyText3"/>
        <w:widowControl w:val="0"/>
        <w:ind w:firstLine="284"/>
        <w:jc w:val="both"/>
        <w:rPr>
          <w:rStyle w:val="Char6"/>
          <w:rtl/>
        </w:rPr>
      </w:pPr>
      <w:r w:rsidRPr="003124F6">
        <w:rPr>
          <w:rStyle w:val="Char6"/>
          <w:rtl/>
        </w:rPr>
        <w:t>چون شب دوم فرا رس</w:t>
      </w:r>
      <w:r w:rsidR="000E4BC7">
        <w:rPr>
          <w:rStyle w:val="Char6"/>
          <w:rtl/>
        </w:rPr>
        <w:t>ی</w:t>
      </w:r>
      <w:r w:rsidRPr="003124F6">
        <w:rPr>
          <w:rStyle w:val="Char6"/>
          <w:rtl/>
        </w:rPr>
        <w:t>د، سقلار فرمانده دشمن و چند نفر د</w:t>
      </w:r>
      <w:r w:rsidR="000E4BC7">
        <w:rPr>
          <w:rStyle w:val="Char6"/>
          <w:rtl/>
        </w:rPr>
        <w:t>ی</w:t>
      </w:r>
      <w:r w:rsidRPr="003124F6">
        <w:rPr>
          <w:rStyle w:val="Char6"/>
          <w:rtl/>
        </w:rPr>
        <w:t>گر از سرداران روم</w:t>
      </w:r>
      <w:r w:rsidR="000E4BC7">
        <w:rPr>
          <w:rStyle w:val="Char6"/>
          <w:rtl/>
        </w:rPr>
        <w:t>ی</w:t>
      </w:r>
      <w:r w:rsidRPr="003124F6">
        <w:rPr>
          <w:rStyle w:val="Char6"/>
          <w:rtl/>
        </w:rPr>
        <w:t xml:space="preserve"> </w:t>
      </w:r>
      <w:r w:rsidR="000E4BC7">
        <w:rPr>
          <w:rStyle w:val="Char6"/>
          <w:rtl/>
        </w:rPr>
        <w:t>ک</w:t>
      </w:r>
      <w:r w:rsidRPr="003124F6">
        <w:rPr>
          <w:rStyle w:val="Char6"/>
          <w:rtl/>
        </w:rPr>
        <w:t>ه همه مجروح شده بودند،‌از م</w:t>
      </w:r>
      <w:r w:rsidR="000E4BC7">
        <w:rPr>
          <w:rStyle w:val="Char6"/>
          <w:rtl/>
        </w:rPr>
        <w:t>ی</w:t>
      </w:r>
      <w:r w:rsidRPr="003124F6">
        <w:rPr>
          <w:rStyle w:val="Char6"/>
          <w:rtl/>
        </w:rPr>
        <w:t>دان خارج شدند و باق</w:t>
      </w:r>
      <w:r w:rsidR="000E4BC7">
        <w:rPr>
          <w:rStyle w:val="Char6"/>
          <w:rtl/>
        </w:rPr>
        <w:t>ی</w:t>
      </w:r>
      <w:r w:rsidRPr="003124F6">
        <w:rPr>
          <w:rStyle w:val="Char6"/>
          <w:rtl/>
        </w:rPr>
        <w:t>مانده لش</w:t>
      </w:r>
      <w:r w:rsidR="000E4BC7">
        <w:rPr>
          <w:rStyle w:val="Char6"/>
          <w:rtl/>
        </w:rPr>
        <w:t>ک</w:t>
      </w:r>
      <w:r w:rsidRPr="003124F6">
        <w:rPr>
          <w:rStyle w:val="Char6"/>
          <w:rtl/>
        </w:rPr>
        <w:t xml:space="preserve">رش </w:t>
      </w:r>
      <w:r w:rsidR="000E4BC7">
        <w:rPr>
          <w:rStyle w:val="Char6"/>
          <w:rtl/>
        </w:rPr>
        <w:t>ک</w:t>
      </w:r>
      <w:r w:rsidRPr="003124F6">
        <w:rPr>
          <w:rStyle w:val="Char6"/>
          <w:rtl/>
        </w:rPr>
        <w:t>ه تاب مقاومت را از دست داده بودند پا به فرار گذاشتند.</w:t>
      </w:r>
    </w:p>
    <w:p w:rsidR="00241CB2" w:rsidRPr="003124F6" w:rsidRDefault="00241CB2" w:rsidP="00F556E7">
      <w:pPr>
        <w:pStyle w:val="BodyText3"/>
        <w:widowControl w:val="0"/>
        <w:ind w:firstLine="284"/>
        <w:jc w:val="both"/>
        <w:rPr>
          <w:rStyle w:val="Char6"/>
          <w:rtl/>
        </w:rPr>
      </w:pPr>
      <w:r w:rsidRPr="003124F6">
        <w:rPr>
          <w:rStyle w:val="Char6"/>
          <w:rtl/>
        </w:rPr>
        <w:t xml:space="preserve">به </w:t>
      </w:r>
      <w:r w:rsidR="000E4BC7">
        <w:rPr>
          <w:rStyle w:val="Char6"/>
          <w:rtl/>
        </w:rPr>
        <w:t>ک</w:t>
      </w:r>
      <w:r w:rsidRPr="003124F6">
        <w:rPr>
          <w:rStyle w:val="Char6"/>
          <w:rtl/>
        </w:rPr>
        <w:t>جا فرار م</w:t>
      </w:r>
      <w:r w:rsidR="000E4BC7">
        <w:rPr>
          <w:rStyle w:val="Char6"/>
          <w:rtl/>
        </w:rPr>
        <w:t>ی</w:t>
      </w:r>
      <w:r w:rsidRPr="003124F6">
        <w:rPr>
          <w:rStyle w:val="Char6"/>
          <w:rtl/>
        </w:rPr>
        <w:t>‌</w:t>
      </w:r>
      <w:r w:rsidR="000E4BC7">
        <w:rPr>
          <w:rStyle w:val="Char6"/>
          <w:rtl/>
        </w:rPr>
        <w:t>ک</w:t>
      </w:r>
      <w:r w:rsidRPr="003124F6">
        <w:rPr>
          <w:rStyle w:val="Char6"/>
          <w:rtl/>
        </w:rPr>
        <w:t>نند؟ آ</w:t>
      </w:r>
      <w:r w:rsidR="000E4BC7">
        <w:rPr>
          <w:rStyle w:val="Char6"/>
          <w:rtl/>
        </w:rPr>
        <w:t>ی</w:t>
      </w:r>
      <w:r w:rsidRPr="003124F6">
        <w:rPr>
          <w:rStyle w:val="Char6"/>
          <w:rtl/>
        </w:rPr>
        <w:t>ا پناهگاه</w:t>
      </w:r>
      <w:r w:rsidR="000E4BC7">
        <w:rPr>
          <w:rStyle w:val="Char6"/>
          <w:rtl/>
        </w:rPr>
        <w:t>ی</w:t>
      </w:r>
      <w:r w:rsidRPr="003124F6">
        <w:rPr>
          <w:rStyle w:val="Char6"/>
          <w:rtl/>
        </w:rPr>
        <w:t xml:space="preserve"> در نزد</w:t>
      </w:r>
      <w:r w:rsidR="000E4BC7">
        <w:rPr>
          <w:rStyle w:val="Char6"/>
          <w:rtl/>
        </w:rPr>
        <w:t>یکی</w:t>
      </w:r>
      <w:r w:rsidRPr="003124F6">
        <w:rPr>
          <w:rStyle w:val="Char6"/>
          <w:rtl/>
        </w:rPr>
        <w:t xml:space="preserve"> خود دارند؟ خ</w:t>
      </w:r>
      <w:r w:rsidR="000E4BC7">
        <w:rPr>
          <w:rStyle w:val="Char6"/>
          <w:rtl/>
        </w:rPr>
        <w:t>ی</w:t>
      </w:r>
      <w:r w:rsidRPr="003124F6">
        <w:rPr>
          <w:rStyle w:val="Char6"/>
          <w:rtl/>
        </w:rPr>
        <w:t>ر، ا</w:t>
      </w:r>
      <w:r w:rsidR="000E4BC7">
        <w:rPr>
          <w:rStyle w:val="Char6"/>
          <w:rtl/>
        </w:rPr>
        <w:t>ی</w:t>
      </w:r>
      <w:r w:rsidRPr="003124F6">
        <w:rPr>
          <w:rStyle w:val="Char6"/>
          <w:rtl/>
        </w:rPr>
        <w:t>ن فرار</w:t>
      </w:r>
      <w:r w:rsidR="000E4BC7">
        <w:rPr>
          <w:rStyle w:val="Char6"/>
          <w:rtl/>
        </w:rPr>
        <w:t>ی</w:t>
      </w:r>
      <w:r w:rsidRPr="003124F6">
        <w:rPr>
          <w:rStyle w:val="Char6"/>
          <w:rtl/>
        </w:rPr>
        <w:t>ان ش</w:t>
      </w:r>
      <w:r w:rsidR="000E4BC7">
        <w:rPr>
          <w:rStyle w:val="Char6"/>
          <w:rtl/>
        </w:rPr>
        <w:t>ک</w:t>
      </w:r>
      <w:r w:rsidRPr="003124F6">
        <w:rPr>
          <w:rStyle w:val="Char6"/>
          <w:rtl/>
        </w:rPr>
        <w:t>ست خورده ا</w:t>
      </w:r>
      <w:r w:rsidR="000E4BC7">
        <w:rPr>
          <w:rStyle w:val="Char6"/>
          <w:rtl/>
        </w:rPr>
        <w:t>ک</w:t>
      </w:r>
      <w:r w:rsidRPr="003124F6">
        <w:rPr>
          <w:rStyle w:val="Char6"/>
          <w:rtl/>
        </w:rPr>
        <w:t>نون در همان وضع خطرنا</w:t>
      </w:r>
      <w:r w:rsidR="000E4BC7">
        <w:rPr>
          <w:rStyle w:val="Char6"/>
          <w:rtl/>
        </w:rPr>
        <w:t>کی</w:t>
      </w:r>
      <w:r w:rsidRPr="003124F6">
        <w:rPr>
          <w:rStyle w:val="Char6"/>
          <w:rtl/>
        </w:rPr>
        <w:t xml:space="preserve"> افتادند </w:t>
      </w:r>
      <w:r w:rsidR="000E4BC7">
        <w:rPr>
          <w:rStyle w:val="Char6"/>
          <w:rtl/>
        </w:rPr>
        <w:t>ک</w:t>
      </w:r>
      <w:r w:rsidRPr="003124F6">
        <w:rPr>
          <w:rStyle w:val="Char6"/>
          <w:rtl/>
        </w:rPr>
        <w:t>ه مسلم</w:t>
      </w:r>
      <w:r w:rsidR="000E4BC7">
        <w:rPr>
          <w:rStyle w:val="Char6"/>
          <w:rtl/>
        </w:rPr>
        <w:t>ی</w:t>
      </w:r>
      <w:r w:rsidRPr="003124F6">
        <w:rPr>
          <w:rStyle w:val="Char6"/>
          <w:rtl/>
        </w:rPr>
        <w:t>ن از آن م</w:t>
      </w:r>
      <w:r w:rsidR="000E4BC7">
        <w:rPr>
          <w:rStyle w:val="Char6"/>
          <w:rtl/>
        </w:rPr>
        <w:t>ی</w:t>
      </w:r>
      <w:r w:rsidRPr="003124F6">
        <w:rPr>
          <w:rStyle w:val="Char6"/>
          <w:rtl/>
        </w:rPr>
        <w:t>‌ترس</w:t>
      </w:r>
      <w:r w:rsidR="000E4BC7">
        <w:rPr>
          <w:rStyle w:val="Char6"/>
          <w:rtl/>
        </w:rPr>
        <w:t>ی</w:t>
      </w:r>
      <w:r w:rsidRPr="003124F6">
        <w:rPr>
          <w:rStyle w:val="Char6"/>
          <w:rtl/>
        </w:rPr>
        <w:t>دند، ز</w:t>
      </w:r>
      <w:r w:rsidR="000E4BC7">
        <w:rPr>
          <w:rStyle w:val="Char6"/>
          <w:rtl/>
        </w:rPr>
        <w:t>ی</w:t>
      </w:r>
      <w:r w:rsidRPr="003124F6">
        <w:rPr>
          <w:rStyle w:val="Char6"/>
          <w:rtl/>
        </w:rPr>
        <w:t>را مسلم</w:t>
      </w:r>
      <w:r w:rsidR="000E4BC7">
        <w:rPr>
          <w:rStyle w:val="Char6"/>
          <w:rtl/>
        </w:rPr>
        <w:t>ی</w:t>
      </w:r>
      <w:r w:rsidRPr="003124F6">
        <w:rPr>
          <w:rStyle w:val="Char6"/>
          <w:rtl/>
        </w:rPr>
        <w:t>ن پشت سرشان با شمش</w:t>
      </w:r>
      <w:r w:rsidR="000E4BC7">
        <w:rPr>
          <w:rStyle w:val="Char6"/>
          <w:rtl/>
        </w:rPr>
        <w:t>ی</w:t>
      </w:r>
      <w:r w:rsidRPr="003124F6">
        <w:rPr>
          <w:rStyle w:val="Char6"/>
          <w:rtl/>
        </w:rPr>
        <w:t>ر و ن</w:t>
      </w:r>
      <w:r w:rsidR="000E4BC7">
        <w:rPr>
          <w:rStyle w:val="Char6"/>
          <w:rtl/>
        </w:rPr>
        <w:t>ی</w:t>
      </w:r>
      <w:r w:rsidRPr="003124F6">
        <w:rPr>
          <w:rStyle w:val="Char6"/>
          <w:rtl/>
        </w:rPr>
        <w:t>زه م</w:t>
      </w:r>
      <w:r w:rsidR="000E4BC7">
        <w:rPr>
          <w:rStyle w:val="Char6"/>
          <w:rtl/>
        </w:rPr>
        <w:t>ی</w:t>
      </w:r>
      <w:r w:rsidRPr="003124F6">
        <w:rPr>
          <w:rStyle w:val="Char6"/>
          <w:rtl/>
        </w:rPr>
        <w:t>‌تاختند و در جلوشان همان زم</w:t>
      </w:r>
      <w:r w:rsidR="000E4BC7">
        <w:rPr>
          <w:rStyle w:val="Char6"/>
          <w:rtl/>
        </w:rPr>
        <w:t>ی</w:t>
      </w:r>
      <w:r w:rsidRPr="003124F6">
        <w:rPr>
          <w:rStyle w:val="Char6"/>
          <w:rtl/>
        </w:rPr>
        <w:t>ن گل‌آلود</w:t>
      </w:r>
      <w:r w:rsidR="000E4BC7">
        <w:rPr>
          <w:rStyle w:val="Char6"/>
          <w:rtl/>
        </w:rPr>
        <w:t>ی</w:t>
      </w:r>
      <w:r w:rsidRPr="003124F6">
        <w:rPr>
          <w:rStyle w:val="Char6"/>
          <w:rtl/>
        </w:rPr>
        <w:t xml:space="preserve"> بود </w:t>
      </w:r>
      <w:r w:rsidR="000E4BC7">
        <w:rPr>
          <w:rStyle w:val="Char6"/>
          <w:rtl/>
        </w:rPr>
        <w:t>ک</w:t>
      </w:r>
      <w:r w:rsidRPr="003124F6">
        <w:rPr>
          <w:rStyle w:val="Char6"/>
          <w:rtl/>
        </w:rPr>
        <w:t>ه خودشان با دست خود به بار آورده بودند تا از آن بهره نظام</w:t>
      </w:r>
      <w:r w:rsidR="000E4BC7">
        <w:rPr>
          <w:rStyle w:val="Char6"/>
          <w:rtl/>
        </w:rPr>
        <w:t>ی</w:t>
      </w:r>
      <w:r w:rsidRPr="003124F6">
        <w:rPr>
          <w:rStyle w:val="Char6"/>
          <w:rtl/>
        </w:rPr>
        <w:t xml:space="preserve"> بگ</w:t>
      </w:r>
      <w:r w:rsidR="000E4BC7">
        <w:rPr>
          <w:rStyle w:val="Char6"/>
          <w:rtl/>
        </w:rPr>
        <w:t>ی</w:t>
      </w:r>
      <w:r w:rsidRPr="003124F6">
        <w:rPr>
          <w:rStyle w:val="Char6"/>
          <w:rtl/>
        </w:rPr>
        <w:t>رند، ول</w:t>
      </w:r>
      <w:r w:rsidR="000E4BC7">
        <w:rPr>
          <w:rStyle w:val="Char6"/>
          <w:rtl/>
        </w:rPr>
        <w:t>ی</w:t>
      </w:r>
      <w:r w:rsidRPr="003124F6">
        <w:rPr>
          <w:rStyle w:val="Char6"/>
          <w:rtl/>
        </w:rPr>
        <w:t xml:space="preserve"> ا</w:t>
      </w:r>
      <w:r w:rsidR="000E4BC7">
        <w:rPr>
          <w:rStyle w:val="Char6"/>
          <w:rtl/>
        </w:rPr>
        <w:t>ک</w:t>
      </w:r>
      <w:r w:rsidRPr="003124F6">
        <w:rPr>
          <w:rStyle w:val="Char6"/>
          <w:rtl/>
        </w:rPr>
        <w:t>نون برا</w:t>
      </w:r>
      <w:r w:rsidR="000E4BC7">
        <w:rPr>
          <w:rStyle w:val="Char6"/>
          <w:rtl/>
        </w:rPr>
        <w:t>ی</w:t>
      </w:r>
      <w:r w:rsidR="009F5D6E">
        <w:rPr>
          <w:rStyle w:val="Char6"/>
          <w:rtl/>
        </w:rPr>
        <w:t xml:space="preserve"> آن‌ها </w:t>
      </w:r>
      <w:r w:rsidRPr="003124F6">
        <w:rPr>
          <w:rStyle w:val="Char6"/>
          <w:rtl/>
        </w:rPr>
        <w:t>ز</w:t>
      </w:r>
      <w:r w:rsidR="000E4BC7">
        <w:rPr>
          <w:rStyle w:val="Char6"/>
          <w:rtl/>
        </w:rPr>
        <w:t>ی</w:t>
      </w:r>
      <w:r w:rsidRPr="003124F6">
        <w:rPr>
          <w:rStyle w:val="Char6"/>
          <w:rtl/>
        </w:rPr>
        <w:t>ان بخش گرد</w:t>
      </w:r>
      <w:r w:rsidR="000E4BC7">
        <w:rPr>
          <w:rStyle w:val="Char6"/>
          <w:rtl/>
        </w:rPr>
        <w:t>ی</w:t>
      </w:r>
      <w:r w:rsidRPr="003124F6">
        <w:rPr>
          <w:rStyle w:val="Char6"/>
          <w:rtl/>
        </w:rPr>
        <w:t>ده است.</w:t>
      </w:r>
    </w:p>
    <w:p w:rsidR="00241CB2" w:rsidRPr="003124F6" w:rsidRDefault="00241CB2" w:rsidP="00F556E7">
      <w:pPr>
        <w:pStyle w:val="BodyText3"/>
        <w:widowControl w:val="0"/>
        <w:ind w:firstLine="284"/>
        <w:jc w:val="both"/>
        <w:rPr>
          <w:rStyle w:val="Char6"/>
          <w:rtl/>
        </w:rPr>
      </w:pPr>
      <w:r w:rsidRPr="003124F6">
        <w:rPr>
          <w:rStyle w:val="Char6"/>
          <w:rtl/>
        </w:rPr>
        <w:t>به هر حال جان دارند و جان ش</w:t>
      </w:r>
      <w:r w:rsidR="000E4BC7">
        <w:rPr>
          <w:rStyle w:val="Char6"/>
          <w:rtl/>
        </w:rPr>
        <w:t>ی</w:t>
      </w:r>
      <w:r w:rsidRPr="003124F6">
        <w:rPr>
          <w:rStyle w:val="Char6"/>
          <w:rtl/>
        </w:rPr>
        <w:t>ر</w:t>
      </w:r>
      <w:r w:rsidR="000E4BC7">
        <w:rPr>
          <w:rStyle w:val="Char6"/>
          <w:rtl/>
        </w:rPr>
        <w:t>ی</w:t>
      </w:r>
      <w:r w:rsidRPr="003124F6">
        <w:rPr>
          <w:rStyle w:val="Char6"/>
          <w:rtl/>
        </w:rPr>
        <w:t>ن خوش است. با</w:t>
      </w:r>
      <w:r w:rsidR="000E4BC7">
        <w:rPr>
          <w:rStyle w:val="Char6"/>
          <w:rtl/>
        </w:rPr>
        <w:t>ی</w:t>
      </w:r>
      <w:r w:rsidRPr="003124F6">
        <w:rPr>
          <w:rStyle w:val="Char6"/>
          <w:rtl/>
        </w:rPr>
        <w:t>د از شمش</w:t>
      </w:r>
      <w:r w:rsidR="000E4BC7">
        <w:rPr>
          <w:rStyle w:val="Char6"/>
          <w:rtl/>
        </w:rPr>
        <w:t>ی</w:t>
      </w:r>
      <w:r w:rsidRPr="003124F6">
        <w:rPr>
          <w:rStyle w:val="Char6"/>
          <w:rtl/>
        </w:rPr>
        <w:t>ر دشمن خود بگر</w:t>
      </w:r>
      <w:r w:rsidR="000E4BC7">
        <w:rPr>
          <w:rStyle w:val="Char6"/>
          <w:rtl/>
        </w:rPr>
        <w:t>ی</w:t>
      </w:r>
      <w:r w:rsidRPr="003124F6">
        <w:rPr>
          <w:rStyle w:val="Char6"/>
          <w:rtl/>
        </w:rPr>
        <w:t>زند و خود را هر طور شده به زم</w:t>
      </w:r>
      <w:r w:rsidR="000E4BC7">
        <w:rPr>
          <w:rStyle w:val="Char6"/>
          <w:rtl/>
        </w:rPr>
        <w:t>ی</w:t>
      </w:r>
      <w:r w:rsidRPr="003124F6">
        <w:rPr>
          <w:rStyle w:val="Char6"/>
          <w:rtl/>
        </w:rPr>
        <w:t>ن گل آلود بزنند تا شا</w:t>
      </w:r>
      <w:r w:rsidR="000E4BC7">
        <w:rPr>
          <w:rStyle w:val="Char6"/>
          <w:rtl/>
        </w:rPr>
        <w:t>ی</w:t>
      </w:r>
      <w:r w:rsidRPr="003124F6">
        <w:rPr>
          <w:rStyle w:val="Char6"/>
          <w:rtl/>
        </w:rPr>
        <w:t>د از شمش</w:t>
      </w:r>
      <w:r w:rsidR="000E4BC7">
        <w:rPr>
          <w:rStyle w:val="Char6"/>
          <w:rtl/>
        </w:rPr>
        <w:t>ی</w:t>
      </w:r>
      <w:r w:rsidRPr="003124F6">
        <w:rPr>
          <w:rStyle w:val="Char6"/>
          <w:rtl/>
        </w:rPr>
        <w:t xml:space="preserve">ر نجات </w:t>
      </w:r>
      <w:r w:rsidR="000E4BC7">
        <w:rPr>
          <w:rStyle w:val="Char6"/>
          <w:rtl/>
        </w:rPr>
        <w:t>ی</w:t>
      </w:r>
      <w:r w:rsidRPr="003124F6">
        <w:rPr>
          <w:rStyle w:val="Char6"/>
          <w:rtl/>
        </w:rPr>
        <w:t>ابند.</w:t>
      </w:r>
    </w:p>
    <w:p w:rsidR="00241CB2" w:rsidRPr="004B7851" w:rsidRDefault="00241CB2" w:rsidP="00DA616D">
      <w:pPr>
        <w:pStyle w:val="a1"/>
        <w:rPr>
          <w:rtl/>
        </w:rPr>
      </w:pPr>
      <w:bookmarkStart w:id="527" w:name="_Toc341627403"/>
      <w:bookmarkStart w:id="528" w:name="_Toc341627624"/>
      <w:bookmarkStart w:id="529" w:name="_Toc440799071"/>
      <w:r w:rsidRPr="004B7851">
        <w:rPr>
          <w:rtl/>
        </w:rPr>
        <w:t>شهر فحل در اخت</w:t>
      </w:r>
      <w:r w:rsidR="00466B22">
        <w:rPr>
          <w:rtl/>
        </w:rPr>
        <w:t>ی</w:t>
      </w:r>
      <w:r w:rsidRPr="004B7851">
        <w:rPr>
          <w:rtl/>
        </w:rPr>
        <w:t>ار مسلمانان</w:t>
      </w:r>
      <w:bookmarkEnd w:id="527"/>
      <w:bookmarkEnd w:id="528"/>
      <w:bookmarkEnd w:id="529"/>
    </w:p>
    <w:p w:rsidR="00241CB2" w:rsidRPr="003124F6" w:rsidRDefault="00241CB2" w:rsidP="00F556E7">
      <w:pPr>
        <w:pStyle w:val="BodyText3"/>
        <w:widowControl w:val="0"/>
        <w:ind w:firstLine="284"/>
        <w:jc w:val="both"/>
        <w:rPr>
          <w:rStyle w:val="Char6"/>
          <w:rtl/>
        </w:rPr>
      </w:pPr>
      <w:r w:rsidRPr="003124F6">
        <w:rPr>
          <w:rStyle w:val="Char6"/>
          <w:rtl/>
        </w:rPr>
        <w:t>ول</w:t>
      </w:r>
      <w:r w:rsidR="000E4BC7">
        <w:rPr>
          <w:rStyle w:val="Char6"/>
          <w:rtl/>
        </w:rPr>
        <w:t>ی</w:t>
      </w:r>
      <w:r w:rsidRPr="003124F6">
        <w:rPr>
          <w:rStyle w:val="Char6"/>
          <w:rtl/>
        </w:rPr>
        <w:t xml:space="preserve"> چون </w:t>
      </w:r>
      <w:r w:rsidR="000E4BC7">
        <w:rPr>
          <w:rStyle w:val="Char6"/>
          <w:rtl/>
        </w:rPr>
        <w:t>یک</w:t>
      </w:r>
      <w:r w:rsidRPr="003124F6">
        <w:rPr>
          <w:rStyle w:val="Char6"/>
          <w:rtl/>
        </w:rPr>
        <w:t xml:space="preserve"> شبانه روز مرتب در جنگ بوده و خسته بودند، نتوانستند به سرعت از چن</w:t>
      </w:r>
      <w:r w:rsidR="000E4BC7">
        <w:rPr>
          <w:rStyle w:val="Char6"/>
          <w:rtl/>
        </w:rPr>
        <w:t>ی</w:t>
      </w:r>
      <w:r w:rsidRPr="003124F6">
        <w:rPr>
          <w:rStyle w:val="Char6"/>
          <w:rtl/>
        </w:rPr>
        <w:t>ن زم</w:t>
      </w:r>
      <w:r w:rsidR="000E4BC7">
        <w:rPr>
          <w:rStyle w:val="Char6"/>
          <w:rtl/>
        </w:rPr>
        <w:t>ی</w:t>
      </w:r>
      <w:r w:rsidRPr="003124F6">
        <w:rPr>
          <w:rStyle w:val="Char6"/>
          <w:rtl/>
        </w:rPr>
        <w:t>ن گل آلود</w:t>
      </w:r>
      <w:r w:rsidR="000E4BC7">
        <w:rPr>
          <w:rStyle w:val="Char6"/>
          <w:rtl/>
        </w:rPr>
        <w:t>ی</w:t>
      </w:r>
      <w:r w:rsidRPr="003124F6">
        <w:rPr>
          <w:rStyle w:val="Char6"/>
          <w:rtl/>
        </w:rPr>
        <w:t xml:space="preserve"> </w:t>
      </w:r>
      <w:r w:rsidR="000E4BC7">
        <w:rPr>
          <w:rStyle w:val="Char6"/>
          <w:rtl/>
        </w:rPr>
        <w:t>ک</w:t>
      </w:r>
      <w:r w:rsidRPr="003124F6">
        <w:rPr>
          <w:rStyle w:val="Char6"/>
          <w:rtl/>
        </w:rPr>
        <w:t>ه</w:t>
      </w:r>
      <w:r w:rsidR="009F5D6E">
        <w:rPr>
          <w:rStyle w:val="Char6"/>
          <w:rtl/>
        </w:rPr>
        <w:t xml:space="preserve"> آن‌ها </w:t>
      </w:r>
      <w:r w:rsidRPr="003124F6">
        <w:rPr>
          <w:rStyle w:val="Char6"/>
          <w:rtl/>
        </w:rPr>
        <w:t>را تا ز</w:t>
      </w:r>
      <w:r w:rsidR="000E4BC7">
        <w:rPr>
          <w:rStyle w:val="Char6"/>
          <w:rtl/>
        </w:rPr>
        <w:t>ی</w:t>
      </w:r>
      <w:r w:rsidRPr="003124F6">
        <w:rPr>
          <w:rStyle w:val="Char6"/>
          <w:rtl/>
        </w:rPr>
        <w:t>ر زانو در خود فرو م</w:t>
      </w:r>
      <w:r w:rsidR="000E4BC7">
        <w:rPr>
          <w:rStyle w:val="Char6"/>
          <w:rtl/>
        </w:rPr>
        <w:t>ی</w:t>
      </w:r>
      <w:r w:rsidRPr="003124F6">
        <w:rPr>
          <w:rStyle w:val="Char6"/>
          <w:rtl/>
        </w:rPr>
        <w:t>‌برد عبور نما</w:t>
      </w:r>
      <w:r w:rsidR="000E4BC7">
        <w:rPr>
          <w:rStyle w:val="Char6"/>
          <w:rtl/>
        </w:rPr>
        <w:t>ی</w:t>
      </w:r>
      <w:r w:rsidRPr="003124F6">
        <w:rPr>
          <w:rStyle w:val="Char6"/>
          <w:rtl/>
        </w:rPr>
        <w:t xml:space="preserve">ند. در همان حال </w:t>
      </w:r>
      <w:r w:rsidR="000E4BC7">
        <w:rPr>
          <w:rStyle w:val="Char6"/>
          <w:rtl/>
        </w:rPr>
        <w:t>ک</w:t>
      </w:r>
      <w:r w:rsidRPr="003124F6">
        <w:rPr>
          <w:rStyle w:val="Char6"/>
          <w:rtl/>
        </w:rPr>
        <w:t xml:space="preserve">ه به </w:t>
      </w:r>
      <w:r w:rsidR="000E4BC7">
        <w:rPr>
          <w:rStyle w:val="Char6"/>
          <w:rtl/>
        </w:rPr>
        <w:t>ک</w:t>
      </w:r>
      <w:r w:rsidRPr="003124F6">
        <w:rPr>
          <w:rStyle w:val="Char6"/>
          <w:rtl/>
        </w:rPr>
        <w:t>ند</w:t>
      </w:r>
      <w:r w:rsidR="000E4BC7">
        <w:rPr>
          <w:rStyle w:val="Char6"/>
          <w:rtl/>
        </w:rPr>
        <w:t>ی</w:t>
      </w:r>
      <w:r w:rsidRPr="003124F6">
        <w:rPr>
          <w:rStyle w:val="Char6"/>
          <w:rtl/>
        </w:rPr>
        <w:t xml:space="preserve"> و به سخت</w:t>
      </w:r>
      <w:r w:rsidR="000E4BC7">
        <w:rPr>
          <w:rStyle w:val="Char6"/>
          <w:rtl/>
        </w:rPr>
        <w:t>ی</w:t>
      </w:r>
      <w:r w:rsidRPr="003124F6">
        <w:rPr>
          <w:rStyle w:val="Char6"/>
          <w:rtl/>
        </w:rPr>
        <w:t xml:space="preserve"> عبور م</w:t>
      </w:r>
      <w:r w:rsidR="000E4BC7">
        <w:rPr>
          <w:rStyle w:val="Char6"/>
          <w:rtl/>
        </w:rPr>
        <w:t>ی</w:t>
      </w:r>
      <w:r w:rsidRPr="003124F6">
        <w:rPr>
          <w:rStyle w:val="Char6"/>
          <w:rtl/>
        </w:rPr>
        <w:t>‌</w:t>
      </w:r>
      <w:r w:rsidR="000E4BC7">
        <w:rPr>
          <w:rStyle w:val="Char6"/>
          <w:rtl/>
        </w:rPr>
        <w:t>ک</w:t>
      </w:r>
      <w:r w:rsidRPr="003124F6">
        <w:rPr>
          <w:rStyle w:val="Char6"/>
          <w:rtl/>
        </w:rPr>
        <w:t>ردند، و در حال</w:t>
      </w:r>
      <w:r w:rsidR="000E4BC7">
        <w:rPr>
          <w:rStyle w:val="Char6"/>
          <w:rtl/>
        </w:rPr>
        <w:t>ی</w:t>
      </w:r>
      <w:r w:rsidRPr="003124F6">
        <w:rPr>
          <w:rStyle w:val="Char6"/>
          <w:rtl/>
        </w:rPr>
        <w:t xml:space="preserve"> </w:t>
      </w:r>
      <w:r w:rsidR="000E4BC7">
        <w:rPr>
          <w:rStyle w:val="Char6"/>
          <w:rtl/>
        </w:rPr>
        <w:t>ک</w:t>
      </w:r>
      <w:r w:rsidRPr="003124F6">
        <w:rPr>
          <w:rStyle w:val="Char6"/>
          <w:rtl/>
        </w:rPr>
        <w:t>ه از خستگ</w:t>
      </w:r>
      <w:r w:rsidR="000E4BC7">
        <w:rPr>
          <w:rStyle w:val="Char6"/>
          <w:rtl/>
        </w:rPr>
        <w:t>ی</w:t>
      </w:r>
      <w:r w:rsidRPr="003124F6">
        <w:rPr>
          <w:rStyle w:val="Char6"/>
          <w:rtl/>
        </w:rPr>
        <w:t xml:space="preserve"> قدرت نداشتند، دست</w:t>
      </w:r>
      <w:r w:rsidR="000E4BC7">
        <w:rPr>
          <w:rStyle w:val="Char6"/>
          <w:rtl/>
        </w:rPr>
        <w:t>ی</w:t>
      </w:r>
      <w:r w:rsidRPr="003124F6">
        <w:rPr>
          <w:rStyle w:val="Char6"/>
          <w:rtl/>
        </w:rPr>
        <w:t xml:space="preserve"> از خود رد </w:t>
      </w:r>
      <w:r w:rsidR="000E4BC7">
        <w:rPr>
          <w:rStyle w:val="Char6"/>
          <w:rtl/>
        </w:rPr>
        <w:t>ک</w:t>
      </w:r>
      <w:r w:rsidRPr="003124F6">
        <w:rPr>
          <w:rStyle w:val="Char6"/>
          <w:rtl/>
        </w:rPr>
        <w:t>نند، مسلم</w:t>
      </w:r>
      <w:r w:rsidR="000E4BC7">
        <w:rPr>
          <w:rStyle w:val="Char6"/>
          <w:rtl/>
        </w:rPr>
        <w:t>ی</w:t>
      </w:r>
      <w:r w:rsidRPr="003124F6">
        <w:rPr>
          <w:rStyle w:val="Char6"/>
          <w:rtl/>
        </w:rPr>
        <w:t>ن با ن</w:t>
      </w:r>
      <w:r w:rsidR="000E4BC7">
        <w:rPr>
          <w:rStyle w:val="Char6"/>
          <w:rtl/>
        </w:rPr>
        <w:t>ی</w:t>
      </w:r>
      <w:r w:rsidRPr="003124F6">
        <w:rPr>
          <w:rStyle w:val="Char6"/>
          <w:rtl/>
        </w:rPr>
        <w:t>زه‌ها بر سرشان ر</w:t>
      </w:r>
      <w:r w:rsidR="000E4BC7">
        <w:rPr>
          <w:rStyle w:val="Char6"/>
          <w:rtl/>
        </w:rPr>
        <w:t>ی</w:t>
      </w:r>
      <w:r w:rsidRPr="003124F6">
        <w:rPr>
          <w:rStyle w:val="Char6"/>
          <w:rtl/>
        </w:rPr>
        <w:t xml:space="preserve">ختند و همه را از دم </w:t>
      </w:r>
      <w:r w:rsidR="000E4BC7">
        <w:rPr>
          <w:rStyle w:val="Char6"/>
          <w:rtl/>
        </w:rPr>
        <w:t>ک</w:t>
      </w:r>
      <w:r w:rsidRPr="003124F6">
        <w:rPr>
          <w:rStyle w:val="Char6"/>
          <w:rtl/>
        </w:rPr>
        <w:t>شتند. از هشتاد هزار نفر ا</w:t>
      </w:r>
      <w:r w:rsidR="000E4BC7">
        <w:rPr>
          <w:rStyle w:val="Char6"/>
          <w:rtl/>
        </w:rPr>
        <w:t>ی</w:t>
      </w:r>
      <w:r w:rsidRPr="003124F6">
        <w:rPr>
          <w:rStyle w:val="Char6"/>
          <w:rtl/>
        </w:rPr>
        <w:t>ن لش</w:t>
      </w:r>
      <w:r w:rsidR="000E4BC7">
        <w:rPr>
          <w:rStyle w:val="Char6"/>
          <w:rtl/>
        </w:rPr>
        <w:t>ک</w:t>
      </w:r>
      <w:r w:rsidRPr="003124F6">
        <w:rPr>
          <w:rStyle w:val="Char6"/>
          <w:rtl/>
        </w:rPr>
        <w:t>ر عده‌ا</w:t>
      </w:r>
      <w:r w:rsidR="000E4BC7">
        <w:rPr>
          <w:rStyle w:val="Char6"/>
          <w:rtl/>
        </w:rPr>
        <w:t>ی</w:t>
      </w:r>
      <w:r w:rsidRPr="003124F6">
        <w:rPr>
          <w:rStyle w:val="Char6"/>
          <w:rtl/>
        </w:rPr>
        <w:t xml:space="preserve"> در م</w:t>
      </w:r>
      <w:r w:rsidR="000E4BC7">
        <w:rPr>
          <w:rStyle w:val="Char6"/>
          <w:rtl/>
        </w:rPr>
        <w:t>ی</w:t>
      </w:r>
      <w:r w:rsidRPr="003124F6">
        <w:rPr>
          <w:rStyle w:val="Char6"/>
          <w:rtl/>
        </w:rPr>
        <w:t xml:space="preserve">دان جنگ </w:t>
      </w:r>
      <w:r w:rsidR="000E4BC7">
        <w:rPr>
          <w:rStyle w:val="Char6"/>
          <w:rtl/>
        </w:rPr>
        <w:t>ک</w:t>
      </w:r>
      <w:r w:rsidRPr="003124F6">
        <w:rPr>
          <w:rStyle w:val="Char6"/>
          <w:rtl/>
        </w:rPr>
        <w:t>شته شدند و بق</w:t>
      </w:r>
      <w:r w:rsidR="000E4BC7">
        <w:rPr>
          <w:rStyle w:val="Char6"/>
          <w:rtl/>
        </w:rPr>
        <w:t>ی</w:t>
      </w:r>
      <w:r w:rsidRPr="003124F6">
        <w:rPr>
          <w:rStyle w:val="Char6"/>
          <w:rtl/>
        </w:rPr>
        <w:t>ه‌ا</w:t>
      </w:r>
      <w:r w:rsidR="000E4BC7">
        <w:rPr>
          <w:rStyle w:val="Char6"/>
          <w:rtl/>
        </w:rPr>
        <w:t>ی</w:t>
      </w:r>
      <w:r w:rsidRPr="003124F6">
        <w:rPr>
          <w:rStyle w:val="Char6"/>
          <w:rtl/>
        </w:rPr>
        <w:t xml:space="preserve"> </w:t>
      </w:r>
      <w:r w:rsidR="000E4BC7">
        <w:rPr>
          <w:rStyle w:val="Char6"/>
          <w:rtl/>
        </w:rPr>
        <w:t>ک</w:t>
      </w:r>
      <w:r w:rsidRPr="003124F6">
        <w:rPr>
          <w:rStyle w:val="Char6"/>
          <w:rtl/>
        </w:rPr>
        <w:t>ه از م</w:t>
      </w:r>
      <w:r w:rsidR="000E4BC7">
        <w:rPr>
          <w:rStyle w:val="Char6"/>
          <w:rtl/>
        </w:rPr>
        <w:t>ی</w:t>
      </w:r>
      <w:r w:rsidRPr="003124F6">
        <w:rPr>
          <w:rStyle w:val="Char6"/>
          <w:rtl/>
        </w:rPr>
        <w:t xml:space="preserve">دان جان بدر بردند و فرار </w:t>
      </w:r>
      <w:r w:rsidR="000E4BC7">
        <w:rPr>
          <w:rStyle w:val="Char6"/>
          <w:rtl/>
        </w:rPr>
        <w:t>ک</w:t>
      </w:r>
      <w:r w:rsidRPr="003124F6">
        <w:rPr>
          <w:rStyle w:val="Char6"/>
          <w:rtl/>
        </w:rPr>
        <w:t>ردند، جز تعداد اند</w:t>
      </w:r>
      <w:r w:rsidR="000E4BC7">
        <w:rPr>
          <w:rStyle w:val="Char6"/>
          <w:rtl/>
        </w:rPr>
        <w:t>کی</w:t>
      </w:r>
      <w:r w:rsidRPr="003124F6">
        <w:rPr>
          <w:rStyle w:val="Char6"/>
          <w:rtl/>
        </w:rPr>
        <w:t xml:space="preserve"> همه</w:t>
      </w:r>
      <w:r w:rsidR="009F5D6E">
        <w:rPr>
          <w:rStyle w:val="Char6"/>
          <w:rtl/>
        </w:rPr>
        <w:t xml:space="preserve"> آن‌ها </w:t>
      </w:r>
      <w:r w:rsidRPr="003124F6">
        <w:rPr>
          <w:rStyle w:val="Char6"/>
          <w:rtl/>
        </w:rPr>
        <w:t>در ا</w:t>
      </w:r>
      <w:r w:rsidR="000E4BC7">
        <w:rPr>
          <w:rStyle w:val="Char6"/>
          <w:rtl/>
        </w:rPr>
        <w:t>ی</w:t>
      </w:r>
      <w:r w:rsidRPr="003124F6">
        <w:rPr>
          <w:rStyle w:val="Char6"/>
          <w:rtl/>
        </w:rPr>
        <w:t>ن زم</w:t>
      </w:r>
      <w:r w:rsidR="000E4BC7">
        <w:rPr>
          <w:rStyle w:val="Char6"/>
          <w:rtl/>
        </w:rPr>
        <w:t>ی</w:t>
      </w:r>
      <w:r w:rsidRPr="003124F6">
        <w:rPr>
          <w:rStyle w:val="Char6"/>
          <w:rtl/>
        </w:rPr>
        <w:t>ن به دست مسلم</w:t>
      </w:r>
      <w:r w:rsidR="000E4BC7">
        <w:rPr>
          <w:rStyle w:val="Char6"/>
          <w:rtl/>
        </w:rPr>
        <w:t>ی</w:t>
      </w:r>
      <w:r w:rsidRPr="003124F6">
        <w:rPr>
          <w:rStyle w:val="Char6"/>
          <w:rtl/>
        </w:rPr>
        <w:t>ن نابود شدند.</w:t>
      </w:r>
    </w:p>
    <w:p w:rsidR="00241CB2" w:rsidRPr="003124F6" w:rsidRDefault="00241CB2" w:rsidP="00F556E7">
      <w:pPr>
        <w:pStyle w:val="BodyText3"/>
        <w:widowControl w:val="0"/>
        <w:ind w:firstLine="284"/>
        <w:jc w:val="both"/>
        <w:rPr>
          <w:rStyle w:val="Char6"/>
          <w:rtl/>
        </w:rPr>
      </w:pPr>
      <w:r w:rsidRPr="003124F6">
        <w:rPr>
          <w:rStyle w:val="Char6"/>
          <w:rtl/>
        </w:rPr>
        <w:t>چون ا</w:t>
      </w:r>
      <w:r w:rsidR="000E4BC7">
        <w:rPr>
          <w:rStyle w:val="Char6"/>
          <w:rtl/>
        </w:rPr>
        <w:t>ی</w:t>
      </w:r>
      <w:r w:rsidRPr="003124F6">
        <w:rPr>
          <w:rStyle w:val="Char6"/>
          <w:rtl/>
        </w:rPr>
        <w:t>ن جنگ بر خلاف انتظار مسلم</w:t>
      </w:r>
      <w:r w:rsidR="000E4BC7">
        <w:rPr>
          <w:rStyle w:val="Char6"/>
          <w:rtl/>
        </w:rPr>
        <w:t>ی</w:t>
      </w:r>
      <w:r w:rsidRPr="003124F6">
        <w:rPr>
          <w:rStyle w:val="Char6"/>
          <w:rtl/>
        </w:rPr>
        <w:t>ن پ</w:t>
      </w:r>
      <w:r w:rsidR="000E4BC7">
        <w:rPr>
          <w:rStyle w:val="Char6"/>
          <w:rtl/>
        </w:rPr>
        <w:t>ی</w:t>
      </w:r>
      <w:r w:rsidRPr="003124F6">
        <w:rPr>
          <w:rStyle w:val="Char6"/>
          <w:rtl/>
        </w:rPr>
        <w:t>ش آمد و مسلمانان در آن پ</w:t>
      </w:r>
      <w:r w:rsidR="000E4BC7">
        <w:rPr>
          <w:rStyle w:val="Char6"/>
          <w:rtl/>
        </w:rPr>
        <w:t>ی</w:t>
      </w:r>
      <w:r w:rsidRPr="003124F6">
        <w:rPr>
          <w:rStyle w:val="Char6"/>
          <w:rtl/>
        </w:rPr>
        <w:t>روز شدند، آن را نصرت و عنا</w:t>
      </w:r>
      <w:r w:rsidR="000E4BC7">
        <w:rPr>
          <w:rStyle w:val="Char6"/>
          <w:rtl/>
        </w:rPr>
        <w:t>ی</w:t>
      </w:r>
      <w:r w:rsidRPr="003124F6">
        <w:rPr>
          <w:rStyle w:val="Char6"/>
          <w:rtl/>
        </w:rPr>
        <w:t>ت اله</w:t>
      </w:r>
      <w:r w:rsidR="000E4BC7">
        <w:rPr>
          <w:rStyle w:val="Char6"/>
          <w:rtl/>
        </w:rPr>
        <w:t>ی</w:t>
      </w:r>
      <w:r w:rsidRPr="003124F6">
        <w:rPr>
          <w:rStyle w:val="Char6"/>
          <w:rtl/>
        </w:rPr>
        <w:t xml:space="preserve"> تلق</w:t>
      </w:r>
      <w:r w:rsidR="000E4BC7">
        <w:rPr>
          <w:rStyle w:val="Char6"/>
          <w:rtl/>
        </w:rPr>
        <w:t>ی</w:t>
      </w:r>
      <w:r w:rsidRPr="003124F6">
        <w:rPr>
          <w:rStyle w:val="Char6"/>
          <w:rtl/>
        </w:rPr>
        <w:t xml:space="preserve"> </w:t>
      </w:r>
      <w:r w:rsidR="000E4BC7">
        <w:rPr>
          <w:rStyle w:val="Char6"/>
          <w:rtl/>
        </w:rPr>
        <w:t>ک</w:t>
      </w:r>
      <w:r w:rsidRPr="003124F6">
        <w:rPr>
          <w:rStyle w:val="Char6"/>
          <w:rtl/>
        </w:rPr>
        <w:t>ردند</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 خدا برا</w:t>
      </w:r>
      <w:r w:rsidR="000E4BC7">
        <w:rPr>
          <w:rStyle w:val="Char6"/>
          <w:rtl/>
        </w:rPr>
        <w:t>ی</w:t>
      </w:r>
      <w:r w:rsidR="009F5D6E">
        <w:rPr>
          <w:rStyle w:val="Char6"/>
          <w:rtl/>
        </w:rPr>
        <w:t xml:space="preserve"> آن‌ها </w:t>
      </w:r>
      <w:r w:rsidRPr="003124F6">
        <w:rPr>
          <w:rStyle w:val="Char6"/>
          <w:rtl/>
        </w:rPr>
        <w:t>اتفاق و تصادف</w:t>
      </w:r>
      <w:r w:rsidR="000E4BC7">
        <w:rPr>
          <w:rStyle w:val="Char6"/>
          <w:rtl/>
        </w:rPr>
        <w:t>ی</w:t>
      </w:r>
      <w:r w:rsidRPr="003124F6">
        <w:rPr>
          <w:rStyle w:val="Char6"/>
          <w:rtl/>
        </w:rPr>
        <w:t xml:space="preserve"> به م</w:t>
      </w:r>
      <w:r w:rsidR="000E4BC7">
        <w:rPr>
          <w:rStyle w:val="Char6"/>
          <w:rtl/>
        </w:rPr>
        <w:t>ی</w:t>
      </w:r>
      <w:r w:rsidRPr="003124F6">
        <w:rPr>
          <w:rStyle w:val="Char6"/>
          <w:rtl/>
        </w:rPr>
        <w:t xml:space="preserve">ان </w:t>
      </w:r>
      <w:r w:rsidR="000E4BC7">
        <w:rPr>
          <w:rStyle w:val="Char6"/>
          <w:rtl/>
        </w:rPr>
        <w:t>ک</w:t>
      </w:r>
      <w:r w:rsidRPr="003124F6">
        <w:rPr>
          <w:rStyle w:val="Char6"/>
          <w:rtl/>
        </w:rPr>
        <w:t>ش</w:t>
      </w:r>
      <w:r w:rsidR="000E4BC7">
        <w:rPr>
          <w:rStyle w:val="Char6"/>
          <w:rtl/>
        </w:rPr>
        <w:t>ی</w:t>
      </w:r>
      <w:r w:rsidRPr="003124F6">
        <w:rPr>
          <w:rStyle w:val="Char6"/>
          <w:rtl/>
        </w:rPr>
        <w:t xml:space="preserve">د </w:t>
      </w:r>
      <w:r w:rsidR="000E4BC7">
        <w:rPr>
          <w:rStyle w:val="Char6"/>
          <w:rtl/>
        </w:rPr>
        <w:t>ک</w:t>
      </w:r>
      <w:r w:rsidRPr="003124F6">
        <w:rPr>
          <w:rStyle w:val="Char6"/>
          <w:rtl/>
        </w:rPr>
        <w:t>ه</w:t>
      </w:r>
      <w:r w:rsidR="009F5D6E">
        <w:rPr>
          <w:rStyle w:val="Char6"/>
          <w:rtl/>
        </w:rPr>
        <w:t xml:space="preserve"> آن‌ها </w:t>
      </w:r>
      <w:r w:rsidRPr="003124F6">
        <w:rPr>
          <w:rStyle w:val="Char6"/>
          <w:rtl/>
        </w:rPr>
        <w:t>ف</w:t>
      </w:r>
      <w:r w:rsidR="000E4BC7">
        <w:rPr>
          <w:rStyle w:val="Char6"/>
          <w:rtl/>
        </w:rPr>
        <w:t>ک</w:t>
      </w:r>
      <w:r w:rsidRPr="003124F6">
        <w:rPr>
          <w:rStyle w:val="Char6"/>
          <w:rtl/>
        </w:rPr>
        <w:t>رش را نم</w:t>
      </w:r>
      <w:r w:rsidR="000E4BC7">
        <w:rPr>
          <w:rStyle w:val="Char6"/>
          <w:rtl/>
        </w:rPr>
        <w:t>ی</w:t>
      </w:r>
      <w:r w:rsidRPr="003124F6">
        <w:rPr>
          <w:rStyle w:val="Char6"/>
          <w:rtl/>
        </w:rPr>
        <w:t>‌</w:t>
      </w:r>
      <w:r w:rsidR="000E4BC7">
        <w:rPr>
          <w:rStyle w:val="Char6"/>
          <w:rtl/>
        </w:rPr>
        <w:t>ک</w:t>
      </w:r>
      <w:r w:rsidRPr="003124F6">
        <w:rPr>
          <w:rStyle w:val="Char6"/>
          <w:rtl/>
        </w:rPr>
        <w:t>ردند.</w:t>
      </w:r>
    </w:p>
    <w:p w:rsidR="00241CB2" w:rsidRPr="003124F6" w:rsidRDefault="00241CB2" w:rsidP="00E60239">
      <w:pPr>
        <w:pStyle w:val="BodyText3"/>
        <w:widowControl w:val="0"/>
        <w:ind w:firstLine="284"/>
        <w:jc w:val="both"/>
        <w:rPr>
          <w:rStyle w:val="Char6"/>
          <w:rtl/>
        </w:rPr>
      </w:pPr>
      <w:r w:rsidRPr="003124F6">
        <w:rPr>
          <w:rStyle w:val="Char6"/>
          <w:rtl/>
        </w:rPr>
        <w:t>روم</w:t>
      </w:r>
      <w:r w:rsidR="000E4BC7">
        <w:rPr>
          <w:rStyle w:val="Char6"/>
          <w:rtl/>
        </w:rPr>
        <w:t>ی</w:t>
      </w:r>
      <w:r w:rsidR="006B0D27" w:rsidRPr="003124F6">
        <w:rPr>
          <w:rStyle w:val="Char6"/>
          <w:rFonts w:hint="cs"/>
          <w:rtl/>
        </w:rPr>
        <w:t>‌</w:t>
      </w:r>
      <w:r w:rsidRPr="003124F6">
        <w:rPr>
          <w:rStyle w:val="Char6"/>
          <w:rtl/>
        </w:rPr>
        <w:t>ها زم</w:t>
      </w:r>
      <w:r w:rsidR="000E4BC7">
        <w:rPr>
          <w:rStyle w:val="Char6"/>
          <w:rtl/>
        </w:rPr>
        <w:t>ی</w:t>
      </w:r>
      <w:r w:rsidRPr="003124F6">
        <w:rPr>
          <w:rStyle w:val="Char6"/>
          <w:rtl/>
        </w:rPr>
        <w:t>ن</w:t>
      </w:r>
      <w:r w:rsidR="00E60239" w:rsidRPr="003124F6">
        <w:rPr>
          <w:rStyle w:val="Char6"/>
          <w:rFonts w:hint="cs"/>
          <w:rtl/>
        </w:rPr>
        <w:t>‌</w:t>
      </w:r>
      <w:r w:rsidRPr="003124F6">
        <w:rPr>
          <w:rStyle w:val="Char6"/>
          <w:rtl/>
        </w:rPr>
        <w:t>ها</w:t>
      </w:r>
      <w:r w:rsidR="000E4BC7">
        <w:rPr>
          <w:rStyle w:val="Char6"/>
          <w:rtl/>
        </w:rPr>
        <w:t>ی</w:t>
      </w:r>
      <w:r w:rsidRPr="003124F6">
        <w:rPr>
          <w:rStyle w:val="Char6"/>
          <w:rtl/>
        </w:rPr>
        <w:t xml:space="preserve"> اطراف شهر را گل آلود </w:t>
      </w:r>
      <w:r w:rsidR="000E4BC7">
        <w:rPr>
          <w:rStyle w:val="Char6"/>
          <w:rtl/>
        </w:rPr>
        <w:t>ک</w:t>
      </w:r>
      <w:r w:rsidRPr="003124F6">
        <w:rPr>
          <w:rStyle w:val="Char6"/>
          <w:rtl/>
        </w:rPr>
        <w:t>ردند تا مانع عبور مسلم</w:t>
      </w:r>
      <w:r w:rsidR="000E4BC7">
        <w:rPr>
          <w:rStyle w:val="Char6"/>
          <w:rtl/>
        </w:rPr>
        <w:t>ی</w:t>
      </w:r>
      <w:r w:rsidRPr="003124F6">
        <w:rPr>
          <w:rStyle w:val="Char6"/>
          <w:rtl/>
        </w:rPr>
        <w:t>ن شود و چنان</w:t>
      </w:r>
      <w:r w:rsidR="000E4BC7">
        <w:rPr>
          <w:rStyle w:val="Char6"/>
          <w:rtl/>
        </w:rPr>
        <w:t>ک</w:t>
      </w:r>
      <w:r w:rsidRPr="003124F6">
        <w:rPr>
          <w:rStyle w:val="Char6"/>
          <w:rtl/>
        </w:rPr>
        <w:t>ه خواسته بودند ا</w:t>
      </w:r>
      <w:r w:rsidR="000E4BC7">
        <w:rPr>
          <w:rStyle w:val="Char6"/>
          <w:rtl/>
        </w:rPr>
        <w:t>ی</w:t>
      </w:r>
      <w:r w:rsidRPr="003124F6">
        <w:rPr>
          <w:rStyle w:val="Char6"/>
          <w:rtl/>
        </w:rPr>
        <w:t>ن نقشه درست بود و نت</w:t>
      </w:r>
      <w:r w:rsidR="000E4BC7">
        <w:rPr>
          <w:rStyle w:val="Char6"/>
          <w:rtl/>
        </w:rPr>
        <w:t>ی</w:t>
      </w:r>
      <w:r w:rsidRPr="003124F6">
        <w:rPr>
          <w:rStyle w:val="Char6"/>
          <w:rtl/>
        </w:rPr>
        <w:t>جه خوب</w:t>
      </w:r>
      <w:r w:rsidR="000E4BC7">
        <w:rPr>
          <w:rStyle w:val="Char6"/>
          <w:rtl/>
        </w:rPr>
        <w:t>ی</w:t>
      </w:r>
      <w:r w:rsidRPr="003124F6">
        <w:rPr>
          <w:rStyle w:val="Char6"/>
          <w:rtl/>
        </w:rPr>
        <w:t xml:space="preserve"> گرفتند، ول</w:t>
      </w:r>
      <w:r w:rsidR="000E4BC7">
        <w:rPr>
          <w:rStyle w:val="Char6"/>
          <w:rtl/>
        </w:rPr>
        <w:t>ی</w:t>
      </w:r>
      <w:r w:rsidRPr="003124F6">
        <w:rPr>
          <w:rStyle w:val="Char6"/>
          <w:rtl/>
        </w:rPr>
        <w:t xml:space="preserve"> بعداً با پا</w:t>
      </w:r>
      <w:r w:rsidR="000E4BC7">
        <w:rPr>
          <w:rStyle w:val="Char6"/>
          <w:rtl/>
        </w:rPr>
        <w:t>ی</w:t>
      </w:r>
      <w:r w:rsidRPr="003124F6">
        <w:rPr>
          <w:rStyle w:val="Char6"/>
          <w:rtl/>
        </w:rPr>
        <w:t xml:space="preserve"> خود از شهر خارج شدند و خود را در خطر جنگ با مسلم</w:t>
      </w:r>
      <w:r w:rsidR="000E4BC7">
        <w:rPr>
          <w:rStyle w:val="Char6"/>
          <w:rtl/>
        </w:rPr>
        <w:t>ی</w:t>
      </w:r>
      <w:r w:rsidRPr="003124F6">
        <w:rPr>
          <w:rStyle w:val="Char6"/>
          <w:rtl/>
        </w:rPr>
        <w:t>ن انداختند. هم</w:t>
      </w:r>
      <w:r w:rsidR="000E4BC7">
        <w:rPr>
          <w:rStyle w:val="Char6"/>
          <w:rtl/>
        </w:rPr>
        <w:t>ی</w:t>
      </w:r>
      <w:r w:rsidRPr="003124F6">
        <w:rPr>
          <w:rStyle w:val="Char6"/>
          <w:rtl/>
        </w:rPr>
        <w:t>ن زم</w:t>
      </w:r>
      <w:r w:rsidR="000E4BC7">
        <w:rPr>
          <w:rStyle w:val="Char6"/>
          <w:rtl/>
        </w:rPr>
        <w:t>ی</w:t>
      </w:r>
      <w:r w:rsidRPr="003124F6">
        <w:rPr>
          <w:rStyle w:val="Char6"/>
          <w:rtl/>
        </w:rPr>
        <w:t>ن خطرنا</w:t>
      </w:r>
      <w:r w:rsidR="000E4BC7">
        <w:rPr>
          <w:rStyle w:val="Char6"/>
          <w:rtl/>
        </w:rPr>
        <w:t>ک</w:t>
      </w:r>
      <w:r w:rsidRPr="003124F6">
        <w:rPr>
          <w:rStyle w:val="Char6"/>
          <w:rtl/>
        </w:rPr>
        <w:t xml:space="preserve"> به نفع مسلم</w:t>
      </w:r>
      <w:r w:rsidR="000E4BC7">
        <w:rPr>
          <w:rStyle w:val="Char6"/>
          <w:rtl/>
        </w:rPr>
        <w:t>ی</w:t>
      </w:r>
      <w:r w:rsidRPr="003124F6">
        <w:rPr>
          <w:rStyle w:val="Char6"/>
          <w:rtl/>
        </w:rPr>
        <w:t>ن و به ز</w:t>
      </w:r>
      <w:r w:rsidR="000E4BC7">
        <w:rPr>
          <w:rStyle w:val="Char6"/>
          <w:rtl/>
        </w:rPr>
        <w:t>ی</w:t>
      </w:r>
      <w:r w:rsidRPr="003124F6">
        <w:rPr>
          <w:rStyle w:val="Char6"/>
          <w:rtl/>
        </w:rPr>
        <w:t>ان</w:t>
      </w:r>
      <w:r w:rsidR="00197B9A">
        <w:rPr>
          <w:rStyle w:val="Char6"/>
          <w:rtl/>
        </w:rPr>
        <w:t xml:space="preserve"> رومی‌ها</w:t>
      </w:r>
      <w:r w:rsidRPr="003124F6">
        <w:rPr>
          <w:rStyle w:val="Char6"/>
          <w:rtl/>
        </w:rPr>
        <w:t xml:space="preserve"> از </w:t>
      </w:r>
      <w:r w:rsidR="000E4BC7">
        <w:rPr>
          <w:rStyle w:val="Char6"/>
          <w:rtl/>
        </w:rPr>
        <w:t>ک</w:t>
      </w:r>
      <w:r w:rsidRPr="003124F6">
        <w:rPr>
          <w:rStyle w:val="Char6"/>
          <w:rtl/>
        </w:rPr>
        <w:t>ار در آمد. پس آ</w:t>
      </w:r>
      <w:r w:rsidR="000E4BC7">
        <w:rPr>
          <w:rStyle w:val="Char6"/>
          <w:rtl/>
        </w:rPr>
        <w:t>ی</w:t>
      </w:r>
      <w:r w:rsidRPr="003124F6">
        <w:rPr>
          <w:rStyle w:val="Char6"/>
          <w:rtl/>
        </w:rPr>
        <w:t>ا ا</w:t>
      </w:r>
      <w:r w:rsidR="000E4BC7">
        <w:rPr>
          <w:rStyle w:val="Char6"/>
          <w:rtl/>
        </w:rPr>
        <w:t>ی</w:t>
      </w:r>
      <w:r w:rsidRPr="003124F6">
        <w:rPr>
          <w:rStyle w:val="Char6"/>
          <w:rtl/>
        </w:rPr>
        <w:t>ن فتح با ا</w:t>
      </w:r>
      <w:r w:rsidR="000E4BC7">
        <w:rPr>
          <w:rStyle w:val="Char6"/>
          <w:rtl/>
        </w:rPr>
        <w:t>ی</w:t>
      </w:r>
      <w:r w:rsidRPr="003124F6">
        <w:rPr>
          <w:rStyle w:val="Char6"/>
          <w:rtl/>
        </w:rPr>
        <w:t>ن ماجرا نصرت و مدد خداوند</w:t>
      </w:r>
      <w:r w:rsidR="000E4BC7">
        <w:rPr>
          <w:rStyle w:val="Char6"/>
          <w:rtl/>
        </w:rPr>
        <w:t>ی</w:t>
      </w:r>
      <w:r w:rsidRPr="003124F6">
        <w:rPr>
          <w:rStyle w:val="Char6"/>
          <w:rtl/>
        </w:rPr>
        <w:t xml:space="preserve"> ن</w:t>
      </w:r>
      <w:r w:rsidR="000E4BC7">
        <w:rPr>
          <w:rStyle w:val="Char6"/>
          <w:rtl/>
        </w:rPr>
        <w:t>ی</w:t>
      </w:r>
      <w:r w:rsidRPr="003124F6">
        <w:rPr>
          <w:rStyle w:val="Char6"/>
          <w:rtl/>
        </w:rPr>
        <w:t xml:space="preserve">ست </w:t>
      </w:r>
      <w:r w:rsidR="000E4BC7">
        <w:rPr>
          <w:rStyle w:val="Char6"/>
          <w:rtl/>
        </w:rPr>
        <w:t>ک</w:t>
      </w:r>
      <w:r w:rsidRPr="003124F6">
        <w:rPr>
          <w:rStyle w:val="Char6"/>
          <w:rtl/>
        </w:rPr>
        <w:t>ه به امت محمد</w:t>
      </w:r>
      <w:r w:rsidR="001F244E" w:rsidRPr="001F244E">
        <w:rPr>
          <w:rStyle w:val="Char6"/>
          <w:rFonts w:cs="CTraditional Arabic"/>
          <w:rtl/>
        </w:rPr>
        <w:t xml:space="preserve"> ج</w:t>
      </w:r>
      <w:r w:rsidRPr="003124F6">
        <w:rPr>
          <w:rStyle w:val="Char6"/>
          <w:rtl/>
        </w:rPr>
        <w:t xml:space="preserve"> عنا</w:t>
      </w:r>
      <w:r w:rsidR="000E4BC7">
        <w:rPr>
          <w:rStyle w:val="Char6"/>
          <w:rtl/>
        </w:rPr>
        <w:t>ی</w:t>
      </w:r>
      <w:r w:rsidRPr="003124F6">
        <w:rPr>
          <w:rStyle w:val="Char6"/>
          <w:rtl/>
        </w:rPr>
        <w:t>ت فرمود؟ البته بل</w:t>
      </w:r>
      <w:r w:rsidR="000E4BC7">
        <w:rPr>
          <w:rStyle w:val="Char6"/>
          <w:rtl/>
        </w:rPr>
        <w:t>ی</w:t>
      </w:r>
      <w:r w:rsidRPr="003124F6">
        <w:rPr>
          <w:rStyle w:val="Char6"/>
          <w:rtl/>
        </w:rPr>
        <w:t>، هم</w:t>
      </w:r>
      <w:r w:rsidR="000E4BC7">
        <w:rPr>
          <w:rStyle w:val="Char6"/>
          <w:rtl/>
        </w:rPr>
        <w:t>ی</w:t>
      </w:r>
      <w:r w:rsidRPr="003124F6">
        <w:rPr>
          <w:rStyle w:val="Char6"/>
          <w:rtl/>
        </w:rPr>
        <w:t>ن حادثه ن</w:t>
      </w:r>
      <w:r w:rsidR="000E4BC7">
        <w:rPr>
          <w:rStyle w:val="Char6"/>
          <w:rtl/>
        </w:rPr>
        <w:t>ی</w:t>
      </w:r>
      <w:r w:rsidRPr="003124F6">
        <w:rPr>
          <w:rStyle w:val="Char6"/>
          <w:rtl/>
        </w:rPr>
        <w:t>ز به</w:t>
      </w:r>
      <w:r w:rsidR="009F5D6E">
        <w:rPr>
          <w:rStyle w:val="Char6"/>
          <w:rtl/>
        </w:rPr>
        <w:t xml:space="preserve"> آن‌ها </w:t>
      </w:r>
      <w:r w:rsidRPr="003124F6">
        <w:rPr>
          <w:rStyle w:val="Char6"/>
          <w:rtl/>
        </w:rPr>
        <w:t>اطم</w:t>
      </w:r>
      <w:r w:rsidR="000E4BC7">
        <w:rPr>
          <w:rStyle w:val="Char6"/>
          <w:rtl/>
        </w:rPr>
        <w:t>ی</w:t>
      </w:r>
      <w:r w:rsidRPr="003124F6">
        <w:rPr>
          <w:rStyle w:val="Char6"/>
          <w:rtl/>
        </w:rPr>
        <w:t>نان خاطر بخش</w:t>
      </w:r>
      <w:r w:rsidR="000E4BC7">
        <w:rPr>
          <w:rStyle w:val="Char6"/>
          <w:rtl/>
        </w:rPr>
        <w:t>ی</w:t>
      </w:r>
      <w:r w:rsidRPr="003124F6">
        <w:rPr>
          <w:rStyle w:val="Char6"/>
          <w:rtl/>
        </w:rPr>
        <w:t xml:space="preserve">د </w:t>
      </w:r>
      <w:r w:rsidR="000E4BC7">
        <w:rPr>
          <w:rStyle w:val="Char6"/>
          <w:rtl/>
        </w:rPr>
        <w:t>ک</w:t>
      </w:r>
      <w:r w:rsidRPr="003124F6">
        <w:rPr>
          <w:rStyle w:val="Char6"/>
          <w:rtl/>
        </w:rPr>
        <w:t>ه خدا در فتح بق</w:t>
      </w:r>
      <w:r w:rsidR="000E4BC7">
        <w:rPr>
          <w:rStyle w:val="Char6"/>
          <w:rtl/>
        </w:rPr>
        <w:t>ی</w:t>
      </w:r>
      <w:r w:rsidRPr="003124F6">
        <w:rPr>
          <w:rStyle w:val="Char6"/>
          <w:rtl/>
        </w:rPr>
        <w:t>ه سرزم</w:t>
      </w:r>
      <w:r w:rsidR="000E4BC7">
        <w:rPr>
          <w:rStyle w:val="Char6"/>
          <w:rtl/>
        </w:rPr>
        <w:t>ی</w:t>
      </w:r>
      <w:r w:rsidRPr="003124F6">
        <w:rPr>
          <w:rStyle w:val="Char6"/>
          <w:rtl/>
        </w:rPr>
        <w:t>ن شام و فلسط</w:t>
      </w:r>
      <w:r w:rsidR="000E4BC7">
        <w:rPr>
          <w:rStyle w:val="Char6"/>
          <w:rtl/>
        </w:rPr>
        <w:t>ی</w:t>
      </w:r>
      <w:r w:rsidRPr="003124F6">
        <w:rPr>
          <w:rStyle w:val="Char6"/>
          <w:rtl/>
        </w:rPr>
        <w:t>ن مدد</w:t>
      </w:r>
      <w:r w:rsidR="000E4BC7">
        <w:rPr>
          <w:rStyle w:val="Char6"/>
          <w:rtl/>
        </w:rPr>
        <w:t>ک</w:t>
      </w:r>
      <w:r w:rsidRPr="003124F6">
        <w:rPr>
          <w:rStyle w:val="Char6"/>
          <w:rtl/>
        </w:rPr>
        <w:t>ارشان خواهد بود.</w:t>
      </w:r>
    </w:p>
    <w:p w:rsidR="00241CB2" w:rsidRPr="004B7851" w:rsidRDefault="00241CB2" w:rsidP="00DA616D">
      <w:pPr>
        <w:pStyle w:val="a1"/>
        <w:rPr>
          <w:rtl/>
        </w:rPr>
      </w:pPr>
      <w:bookmarkStart w:id="530" w:name="_Toc341627404"/>
      <w:bookmarkStart w:id="531" w:name="_Toc341627625"/>
      <w:bookmarkStart w:id="532" w:name="_Toc440799072"/>
      <w:r w:rsidRPr="004B7851">
        <w:rPr>
          <w:rtl/>
        </w:rPr>
        <w:t>فتح ب</w:t>
      </w:r>
      <w:r w:rsidR="00466B22">
        <w:rPr>
          <w:rtl/>
        </w:rPr>
        <w:t>ی</w:t>
      </w:r>
      <w:r w:rsidRPr="004B7851">
        <w:rPr>
          <w:rtl/>
        </w:rPr>
        <w:t>سان و طبر</w:t>
      </w:r>
      <w:r w:rsidR="00466B22">
        <w:rPr>
          <w:rtl/>
        </w:rPr>
        <w:t>ی</w:t>
      </w:r>
      <w:r w:rsidRPr="004B7851">
        <w:rPr>
          <w:rtl/>
        </w:rPr>
        <w:t>ه</w:t>
      </w:r>
      <w:bookmarkEnd w:id="530"/>
      <w:bookmarkEnd w:id="531"/>
      <w:bookmarkEnd w:id="532"/>
    </w:p>
    <w:p w:rsidR="00241CB2" w:rsidRPr="003124F6" w:rsidRDefault="00241CB2" w:rsidP="00F556E7">
      <w:pPr>
        <w:pStyle w:val="BodyText3"/>
        <w:widowControl w:val="0"/>
        <w:ind w:firstLine="284"/>
        <w:jc w:val="both"/>
        <w:rPr>
          <w:rStyle w:val="Char6"/>
          <w:rtl/>
        </w:rPr>
      </w:pPr>
      <w:r w:rsidRPr="003124F6">
        <w:rPr>
          <w:rStyle w:val="Char6"/>
          <w:rtl/>
        </w:rPr>
        <w:t>ابوعب</w:t>
      </w:r>
      <w:r w:rsidR="000E4BC7">
        <w:rPr>
          <w:rStyle w:val="Char6"/>
          <w:rtl/>
        </w:rPr>
        <w:t>ی</w:t>
      </w:r>
      <w:r w:rsidRPr="003124F6">
        <w:rPr>
          <w:rStyle w:val="Char6"/>
          <w:rtl/>
        </w:rPr>
        <w:t>ده پس از است</w:t>
      </w:r>
      <w:r w:rsidR="000E4BC7">
        <w:rPr>
          <w:rStyle w:val="Char6"/>
          <w:rtl/>
        </w:rPr>
        <w:t>ی</w:t>
      </w:r>
      <w:r w:rsidRPr="003124F6">
        <w:rPr>
          <w:rStyle w:val="Char6"/>
          <w:rtl/>
        </w:rPr>
        <w:t>لا بر شهر فحل گروه</w:t>
      </w:r>
      <w:r w:rsidR="000E4BC7">
        <w:rPr>
          <w:rStyle w:val="Char6"/>
          <w:rtl/>
        </w:rPr>
        <w:t>ی</w:t>
      </w:r>
      <w:r w:rsidRPr="003124F6">
        <w:rPr>
          <w:rStyle w:val="Char6"/>
          <w:rtl/>
        </w:rPr>
        <w:t xml:space="preserve"> از لش</w:t>
      </w:r>
      <w:r w:rsidR="000E4BC7">
        <w:rPr>
          <w:rStyle w:val="Char6"/>
          <w:rtl/>
        </w:rPr>
        <w:t>ک</w:t>
      </w:r>
      <w:r w:rsidRPr="003124F6">
        <w:rPr>
          <w:rStyle w:val="Char6"/>
          <w:rtl/>
        </w:rPr>
        <w:t>رش را تحت فرمان عمرو بن العاص و شرحب</w:t>
      </w:r>
      <w:r w:rsidR="000E4BC7">
        <w:rPr>
          <w:rStyle w:val="Char6"/>
          <w:rtl/>
        </w:rPr>
        <w:t>ی</w:t>
      </w:r>
      <w:r w:rsidRPr="003124F6">
        <w:rPr>
          <w:rStyle w:val="Char6"/>
          <w:rtl/>
        </w:rPr>
        <w:t>ل بن حسنه به ب</w:t>
      </w:r>
      <w:r w:rsidR="000E4BC7">
        <w:rPr>
          <w:rStyle w:val="Char6"/>
          <w:rtl/>
        </w:rPr>
        <w:t>ی</w:t>
      </w:r>
      <w:r w:rsidRPr="003124F6">
        <w:rPr>
          <w:rStyle w:val="Char6"/>
          <w:rtl/>
        </w:rPr>
        <w:t>سان و گروه</w:t>
      </w:r>
      <w:r w:rsidR="000E4BC7">
        <w:rPr>
          <w:rStyle w:val="Char6"/>
          <w:rtl/>
        </w:rPr>
        <w:t>ی</w:t>
      </w:r>
      <w:r w:rsidRPr="003124F6">
        <w:rPr>
          <w:rStyle w:val="Char6"/>
          <w:rtl/>
        </w:rPr>
        <w:t xml:space="preserve"> د</w:t>
      </w:r>
      <w:r w:rsidR="000E4BC7">
        <w:rPr>
          <w:rStyle w:val="Char6"/>
          <w:rtl/>
        </w:rPr>
        <w:t>ی</w:t>
      </w:r>
      <w:r w:rsidRPr="003124F6">
        <w:rPr>
          <w:rStyle w:val="Char6"/>
          <w:rtl/>
        </w:rPr>
        <w:t>گر را تحت فرمان ابوالأعور سلم</w:t>
      </w:r>
      <w:r w:rsidR="000E4BC7">
        <w:rPr>
          <w:rStyle w:val="Char6"/>
          <w:rtl/>
        </w:rPr>
        <w:t>ی</w:t>
      </w:r>
      <w:r w:rsidRPr="003124F6">
        <w:rPr>
          <w:rStyle w:val="Char6"/>
          <w:rtl/>
        </w:rPr>
        <w:t xml:space="preserve"> به طبر</w:t>
      </w:r>
      <w:r w:rsidR="000E4BC7">
        <w:rPr>
          <w:rStyle w:val="Char6"/>
          <w:rtl/>
        </w:rPr>
        <w:t>ی</w:t>
      </w:r>
      <w:r w:rsidRPr="003124F6">
        <w:rPr>
          <w:rStyle w:val="Char6"/>
          <w:rtl/>
        </w:rPr>
        <w:t>ه فرستاد تا ا</w:t>
      </w:r>
      <w:r w:rsidR="000E4BC7">
        <w:rPr>
          <w:rStyle w:val="Char6"/>
          <w:rtl/>
        </w:rPr>
        <w:t>ی</w:t>
      </w:r>
      <w:r w:rsidRPr="003124F6">
        <w:rPr>
          <w:rStyle w:val="Char6"/>
          <w:rtl/>
        </w:rPr>
        <w:t>ن دو شهر را تصرف نما</w:t>
      </w:r>
      <w:r w:rsidR="000E4BC7">
        <w:rPr>
          <w:rStyle w:val="Char6"/>
          <w:rtl/>
        </w:rPr>
        <w:t>ی</w:t>
      </w:r>
      <w:r w:rsidRPr="003124F6">
        <w:rPr>
          <w:rStyle w:val="Char6"/>
          <w:rtl/>
        </w:rPr>
        <w:t>ند.</w:t>
      </w:r>
    </w:p>
    <w:p w:rsidR="00241CB2" w:rsidRPr="003124F6" w:rsidRDefault="00241CB2" w:rsidP="00F556E7">
      <w:pPr>
        <w:pStyle w:val="BodyText3"/>
        <w:widowControl w:val="0"/>
        <w:ind w:firstLine="284"/>
        <w:jc w:val="both"/>
        <w:rPr>
          <w:rStyle w:val="Char6"/>
          <w:rtl/>
        </w:rPr>
      </w:pPr>
      <w:r w:rsidRPr="003124F6">
        <w:rPr>
          <w:rStyle w:val="Char6"/>
          <w:rtl/>
        </w:rPr>
        <w:t>عمرو بن العاص و شرحب</w:t>
      </w:r>
      <w:r w:rsidR="000E4BC7">
        <w:rPr>
          <w:rStyle w:val="Char6"/>
          <w:rtl/>
        </w:rPr>
        <w:t>ی</w:t>
      </w:r>
      <w:r w:rsidRPr="003124F6">
        <w:rPr>
          <w:rStyle w:val="Char6"/>
          <w:rtl/>
        </w:rPr>
        <w:t>ل شهر ب</w:t>
      </w:r>
      <w:r w:rsidR="000E4BC7">
        <w:rPr>
          <w:rStyle w:val="Char6"/>
          <w:rtl/>
        </w:rPr>
        <w:t>ی</w:t>
      </w:r>
      <w:r w:rsidRPr="003124F6">
        <w:rPr>
          <w:rStyle w:val="Char6"/>
          <w:rtl/>
        </w:rPr>
        <w:t xml:space="preserve">سان را به محاصره </w:t>
      </w:r>
      <w:r w:rsidR="000E4BC7">
        <w:rPr>
          <w:rStyle w:val="Char6"/>
          <w:rtl/>
        </w:rPr>
        <w:t>ک</w:t>
      </w:r>
      <w:r w:rsidRPr="003124F6">
        <w:rPr>
          <w:rStyle w:val="Char6"/>
          <w:rtl/>
        </w:rPr>
        <w:t>ش</w:t>
      </w:r>
      <w:r w:rsidR="000E4BC7">
        <w:rPr>
          <w:rStyle w:val="Char6"/>
          <w:rtl/>
        </w:rPr>
        <w:t>ی</w:t>
      </w:r>
      <w:r w:rsidRPr="003124F6">
        <w:rPr>
          <w:rStyle w:val="Char6"/>
          <w:rtl/>
        </w:rPr>
        <w:t>دند و چون مردم شهر از شن</w:t>
      </w:r>
      <w:r w:rsidR="000E4BC7">
        <w:rPr>
          <w:rStyle w:val="Char6"/>
          <w:rtl/>
        </w:rPr>
        <w:t>ی</w:t>
      </w:r>
      <w:r w:rsidRPr="003124F6">
        <w:rPr>
          <w:rStyle w:val="Char6"/>
          <w:rtl/>
        </w:rPr>
        <w:t>دن خبر فتح دمشق مرعوب شده بودند، صلاح خود را جز صلح با مسلم</w:t>
      </w:r>
      <w:r w:rsidR="000E4BC7">
        <w:rPr>
          <w:rStyle w:val="Char6"/>
          <w:rtl/>
        </w:rPr>
        <w:t>ی</w:t>
      </w:r>
      <w:r w:rsidRPr="003124F6">
        <w:rPr>
          <w:rStyle w:val="Char6"/>
          <w:rtl/>
        </w:rPr>
        <w:t>ن ند</w:t>
      </w:r>
      <w:r w:rsidR="000E4BC7">
        <w:rPr>
          <w:rStyle w:val="Char6"/>
          <w:rtl/>
        </w:rPr>
        <w:t>ی</w:t>
      </w:r>
      <w:r w:rsidRPr="003124F6">
        <w:rPr>
          <w:rStyle w:val="Char6"/>
          <w:rtl/>
        </w:rPr>
        <w:t>دند. ا</w:t>
      </w:r>
      <w:r w:rsidR="000E4BC7">
        <w:rPr>
          <w:rStyle w:val="Char6"/>
          <w:rtl/>
        </w:rPr>
        <w:t>ی</w:t>
      </w:r>
      <w:r w:rsidRPr="003124F6">
        <w:rPr>
          <w:rStyle w:val="Char6"/>
          <w:rtl/>
        </w:rPr>
        <w:t>ن دو نفر سردار با درخواست صلح</w:t>
      </w:r>
      <w:r w:rsidR="009F5D6E">
        <w:rPr>
          <w:rStyle w:val="Char6"/>
          <w:rtl/>
        </w:rPr>
        <w:t xml:space="preserve"> آن‌ها </w:t>
      </w:r>
      <w:r w:rsidRPr="003124F6">
        <w:rPr>
          <w:rStyle w:val="Char6"/>
          <w:rtl/>
        </w:rPr>
        <w:t xml:space="preserve">موافقت </w:t>
      </w:r>
      <w:r w:rsidR="000E4BC7">
        <w:rPr>
          <w:rStyle w:val="Char6"/>
          <w:rtl/>
        </w:rPr>
        <w:t>ک</w:t>
      </w:r>
      <w:r w:rsidRPr="003124F6">
        <w:rPr>
          <w:rStyle w:val="Char6"/>
          <w:rtl/>
        </w:rPr>
        <w:t xml:space="preserve">رده و به عنوان صلح وارد شهر شدند و پادگانش را خلع سلاح و شهر را تصرف </w:t>
      </w:r>
      <w:r w:rsidR="000E4BC7">
        <w:rPr>
          <w:rStyle w:val="Char6"/>
          <w:rtl/>
        </w:rPr>
        <w:t>ک</w:t>
      </w:r>
      <w:r w:rsidRPr="003124F6">
        <w:rPr>
          <w:rStyle w:val="Char6"/>
          <w:rtl/>
        </w:rPr>
        <w:t>ردند.</w:t>
      </w:r>
    </w:p>
    <w:p w:rsidR="00241CB2" w:rsidRPr="003124F6" w:rsidRDefault="00241CB2" w:rsidP="00F556E7">
      <w:pPr>
        <w:pStyle w:val="BodyText3"/>
        <w:widowControl w:val="0"/>
        <w:ind w:firstLine="284"/>
        <w:jc w:val="both"/>
        <w:rPr>
          <w:rStyle w:val="Char6"/>
          <w:rtl/>
        </w:rPr>
      </w:pPr>
      <w:r w:rsidRPr="003124F6">
        <w:rPr>
          <w:rStyle w:val="Char6"/>
          <w:rtl/>
        </w:rPr>
        <w:t>چون اهل طبر</w:t>
      </w:r>
      <w:r w:rsidR="000E4BC7">
        <w:rPr>
          <w:rStyle w:val="Char6"/>
          <w:rtl/>
        </w:rPr>
        <w:t>ی</w:t>
      </w:r>
      <w:r w:rsidRPr="003124F6">
        <w:rPr>
          <w:rStyle w:val="Char6"/>
          <w:rtl/>
        </w:rPr>
        <w:t xml:space="preserve">ه </w:t>
      </w:r>
      <w:r w:rsidR="000E4BC7">
        <w:rPr>
          <w:rStyle w:val="Char6"/>
          <w:rtl/>
        </w:rPr>
        <w:t>ک</w:t>
      </w:r>
      <w:r w:rsidRPr="003124F6">
        <w:rPr>
          <w:rStyle w:val="Char6"/>
          <w:rtl/>
        </w:rPr>
        <w:t>ه در محاصره ابوالاعور بودند از صلح اهل ب</w:t>
      </w:r>
      <w:r w:rsidR="000E4BC7">
        <w:rPr>
          <w:rStyle w:val="Char6"/>
          <w:rtl/>
        </w:rPr>
        <w:t>ی</w:t>
      </w:r>
      <w:r w:rsidRPr="003124F6">
        <w:rPr>
          <w:rStyle w:val="Char6"/>
          <w:rtl/>
        </w:rPr>
        <w:t>سان</w:t>
      </w:r>
      <w:r w:rsidR="00E60239" w:rsidRPr="003124F6">
        <w:rPr>
          <w:rStyle w:val="Char6"/>
          <w:rtl/>
        </w:rPr>
        <w:t xml:space="preserve"> مطلع شدند،</w:t>
      </w:r>
      <w:r w:rsidR="009F5D6E">
        <w:rPr>
          <w:rStyle w:val="Char6"/>
          <w:rtl/>
        </w:rPr>
        <w:t xml:space="preserve"> آن‌ها </w:t>
      </w:r>
      <w:r w:rsidR="00E60239" w:rsidRPr="003124F6">
        <w:rPr>
          <w:rStyle w:val="Char6"/>
          <w:rtl/>
        </w:rPr>
        <w:t>ن</w:t>
      </w:r>
      <w:r w:rsidR="000E4BC7">
        <w:rPr>
          <w:rStyle w:val="Char6"/>
          <w:rtl/>
        </w:rPr>
        <w:t>ی</w:t>
      </w:r>
      <w:r w:rsidR="00E60239" w:rsidRPr="003124F6">
        <w:rPr>
          <w:rStyle w:val="Char6"/>
          <w:rtl/>
        </w:rPr>
        <w:t>ز دست صلح به</w:t>
      </w:r>
      <w:r w:rsidR="00E60239" w:rsidRPr="003124F6">
        <w:rPr>
          <w:rStyle w:val="Char6"/>
          <w:rFonts w:hint="cs"/>
          <w:rtl/>
        </w:rPr>
        <w:t>‌</w:t>
      </w:r>
      <w:r w:rsidRPr="003124F6">
        <w:rPr>
          <w:rStyle w:val="Char6"/>
          <w:rtl/>
        </w:rPr>
        <w:t>سو</w:t>
      </w:r>
      <w:r w:rsidR="000E4BC7">
        <w:rPr>
          <w:rStyle w:val="Char6"/>
          <w:rtl/>
        </w:rPr>
        <w:t>ی</w:t>
      </w:r>
      <w:r w:rsidRPr="003124F6">
        <w:rPr>
          <w:rStyle w:val="Char6"/>
          <w:rtl/>
        </w:rPr>
        <w:t xml:space="preserve"> ابوالاعور پ</w:t>
      </w:r>
      <w:r w:rsidR="000E4BC7">
        <w:rPr>
          <w:rStyle w:val="Char6"/>
          <w:rtl/>
        </w:rPr>
        <w:t>ی</w:t>
      </w:r>
      <w:r w:rsidRPr="003124F6">
        <w:rPr>
          <w:rStyle w:val="Char6"/>
          <w:rtl/>
        </w:rPr>
        <w:t>ش بردند و امان خواستند ابوالاعور ن</w:t>
      </w:r>
      <w:r w:rsidR="000E4BC7">
        <w:rPr>
          <w:rStyle w:val="Char6"/>
          <w:rtl/>
        </w:rPr>
        <w:t>ی</w:t>
      </w:r>
      <w:r w:rsidRPr="003124F6">
        <w:rPr>
          <w:rStyle w:val="Char6"/>
          <w:rtl/>
        </w:rPr>
        <w:t>ز تقاضا</w:t>
      </w:r>
      <w:r w:rsidR="000E4BC7">
        <w:rPr>
          <w:rStyle w:val="Char6"/>
          <w:rtl/>
        </w:rPr>
        <w:t>ی</w:t>
      </w:r>
      <w:r w:rsidR="009F5D6E">
        <w:rPr>
          <w:rStyle w:val="Char6"/>
          <w:rtl/>
        </w:rPr>
        <w:t xml:space="preserve"> آن‌ها </w:t>
      </w:r>
      <w:r w:rsidRPr="003124F6">
        <w:rPr>
          <w:rStyle w:val="Char6"/>
          <w:rtl/>
        </w:rPr>
        <w:t>را پذ</w:t>
      </w:r>
      <w:r w:rsidR="000E4BC7">
        <w:rPr>
          <w:rStyle w:val="Char6"/>
          <w:rtl/>
        </w:rPr>
        <w:t>ی</w:t>
      </w:r>
      <w:r w:rsidRPr="003124F6">
        <w:rPr>
          <w:rStyle w:val="Char6"/>
          <w:rtl/>
        </w:rPr>
        <w:t>رفت و شهر طبر</w:t>
      </w:r>
      <w:r w:rsidR="000E4BC7">
        <w:rPr>
          <w:rStyle w:val="Char6"/>
          <w:rtl/>
        </w:rPr>
        <w:t>ی</w:t>
      </w:r>
      <w:r w:rsidRPr="003124F6">
        <w:rPr>
          <w:rStyle w:val="Char6"/>
          <w:rtl/>
        </w:rPr>
        <w:t>ه ن</w:t>
      </w:r>
      <w:r w:rsidR="000E4BC7">
        <w:rPr>
          <w:rStyle w:val="Char6"/>
          <w:rtl/>
        </w:rPr>
        <w:t>ی</w:t>
      </w:r>
      <w:r w:rsidRPr="003124F6">
        <w:rPr>
          <w:rStyle w:val="Char6"/>
          <w:rtl/>
        </w:rPr>
        <w:t>ز به عنوان صلح به دست مسلم</w:t>
      </w:r>
      <w:r w:rsidR="000E4BC7">
        <w:rPr>
          <w:rStyle w:val="Char6"/>
          <w:rtl/>
        </w:rPr>
        <w:t>ی</w:t>
      </w:r>
      <w:r w:rsidRPr="003124F6">
        <w:rPr>
          <w:rStyle w:val="Char6"/>
          <w:rtl/>
        </w:rPr>
        <w:t>ن افتاد.</w:t>
      </w:r>
    </w:p>
    <w:p w:rsidR="00241CB2" w:rsidRPr="004B7851" w:rsidRDefault="00241CB2" w:rsidP="00DA616D">
      <w:pPr>
        <w:pStyle w:val="a1"/>
        <w:rPr>
          <w:rtl/>
        </w:rPr>
      </w:pPr>
      <w:bookmarkStart w:id="533" w:name="_Toc341627405"/>
      <w:bookmarkStart w:id="534" w:name="_Toc341627626"/>
      <w:bookmarkStart w:id="535" w:name="_Toc440799073"/>
      <w:r w:rsidRPr="004B7851">
        <w:rPr>
          <w:rtl/>
        </w:rPr>
        <w:t>تسل</w:t>
      </w:r>
      <w:r w:rsidR="00466B22">
        <w:rPr>
          <w:rtl/>
        </w:rPr>
        <w:t>ی</w:t>
      </w:r>
      <w:r w:rsidRPr="004B7851">
        <w:rPr>
          <w:rtl/>
        </w:rPr>
        <w:t>م شدن شهرها</w:t>
      </w:r>
      <w:r w:rsidR="00466B22">
        <w:rPr>
          <w:rtl/>
        </w:rPr>
        <w:t>ی</w:t>
      </w:r>
      <w:r w:rsidRPr="004B7851">
        <w:rPr>
          <w:rtl/>
        </w:rPr>
        <w:t xml:space="preserve"> اردن</w:t>
      </w:r>
      <w:bookmarkEnd w:id="533"/>
      <w:bookmarkEnd w:id="534"/>
      <w:bookmarkEnd w:id="535"/>
    </w:p>
    <w:p w:rsidR="00241CB2" w:rsidRPr="003124F6" w:rsidRDefault="00241CB2" w:rsidP="00F556E7">
      <w:pPr>
        <w:pStyle w:val="BodyText3"/>
        <w:widowControl w:val="0"/>
        <w:ind w:firstLine="284"/>
        <w:jc w:val="both"/>
        <w:rPr>
          <w:rStyle w:val="Char6"/>
          <w:rtl/>
        </w:rPr>
      </w:pPr>
      <w:r w:rsidRPr="003124F6">
        <w:rPr>
          <w:rStyle w:val="Char6"/>
          <w:rtl/>
        </w:rPr>
        <w:t>پس از ا</w:t>
      </w:r>
      <w:r w:rsidR="000E4BC7">
        <w:rPr>
          <w:rStyle w:val="Char6"/>
          <w:rtl/>
        </w:rPr>
        <w:t>ی</w:t>
      </w:r>
      <w:r w:rsidRPr="003124F6">
        <w:rPr>
          <w:rStyle w:val="Char6"/>
          <w:rtl/>
        </w:rPr>
        <w:t>ن ماجرا مردم شهرها</w:t>
      </w:r>
      <w:r w:rsidR="000E4BC7">
        <w:rPr>
          <w:rStyle w:val="Char6"/>
          <w:rtl/>
        </w:rPr>
        <w:t>ی</w:t>
      </w:r>
      <w:r w:rsidRPr="003124F6">
        <w:rPr>
          <w:rStyle w:val="Char6"/>
          <w:rtl/>
        </w:rPr>
        <w:t xml:space="preserve"> اردن از قب</w:t>
      </w:r>
      <w:r w:rsidR="000E4BC7">
        <w:rPr>
          <w:rStyle w:val="Char6"/>
          <w:rtl/>
        </w:rPr>
        <w:t>ی</w:t>
      </w:r>
      <w:r w:rsidRPr="003124F6">
        <w:rPr>
          <w:rStyle w:val="Char6"/>
          <w:rtl/>
        </w:rPr>
        <w:t>ل اذرعات</w:t>
      </w:r>
      <w:r w:rsidRPr="00EE34D5">
        <w:rPr>
          <w:rStyle w:val="Char6"/>
          <w:rFonts w:eastAsia="SimSun"/>
          <w:vertAlign w:val="superscript"/>
          <w:rtl/>
        </w:rPr>
        <w:footnoteReference w:id="119"/>
      </w:r>
      <w:r w:rsidRPr="003124F6">
        <w:rPr>
          <w:rStyle w:val="Char6"/>
          <w:rtl/>
        </w:rPr>
        <w:t>، عمان، جرش</w:t>
      </w:r>
      <w:r w:rsidRPr="00EE34D5">
        <w:rPr>
          <w:rStyle w:val="Char6"/>
          <w:rFonts w:eastAsia="SimSun"/>
          <w:vertAlign w:val="superscript"/>
          <w:rtl/>
        </w:rPr>
        <w:footnoteReference w:id="120"/>
      </w:r>
      <w:r w:rsidRPr="003124F6">
        <w:rPr>
          <w:rStyle w:val="Char6"/>
          <w:rtl/>
        </w:rPr>
        <w:t>، مآب و غ</w:t>
      </w:r>
      <w:r w:rsidR="000E4BC7">
        <w:rPr>
          <w:rStyle w:val="Char6"/>
          <w:rtl/>
        </w:rPr>
        <w:t>ی</w:t>
      </w:r>
      <w:r w:rsidRPr="003124F6">
        <w:rPr>
          <w:rStyle w:val="Char6"/>
          <w:rtl/>
        </w:rPr>
        <w:t>ره همه با مسلم</w:t>
      </w:r>
      <w:r w:rsidR="000E4BC7">
        <w:rPr>
          <w:rStyle w:val="Char6"/>
          <w:rtl/>
        </w:rPr>
        <w:t>ی</w:t>
      </w:r>
      <w:r w:rsidRPr="003124F6">
        <w:rPr>
          <w:rStyle w:val="Char6"/>
          <w:rtl/>
        </w:rPr>
        <w:t>ن صلح نموده، تسل</w:t>
      </w:r>
      <w:r w:rsidR="000E4BC7">
        <w:rPr>
          <w:rStyle w:val="Char6"/>
          <w:rtl/>
        </w:rPr>
        <w:t>ی</w:t>
      </w:r>
      <w:r w:rsidRPr="003124F6">
        <w:rPr>
          <w:rStyle w:val="Char6"/>
          <w:rtl/>
        </w:rPr>
        <w:t>م گرد</w:t>
      </w:r>
      <w:r w:rsidR="000E4BC7">
        <w:rPr>
          <w:rStyle w:val="Char6"/>
          <w:rtl/>
        </w:rPr>
        <w:t>ی</w:t>
      </w:r>
      <w:r w:rsidRPr="003124F6">
        <w:rPr>
          <w:rStyle w:val="Char6"/>
          <w:rtl/>
        </w:rPr>
        <w:t>دند و نت</w:t>
      </w:r>
      <w:r w:rsidR="000E4BC7">
        <w:rPr>
          <w:rStyle w:val="Char6"/>
          <w:rtl/>
        </w:rPr>
        <w:t>ی</w:t>
      </w:r>
      <w:r w:rsidRPr="003124F6">
        <w:rPr>
          <w:rStyle w:val="Char6"/>
          <w:rtl/>
        </w:rPr>
        <w:t>جتاً مناطق سرزم</w:t>
      </w:r>
      <w:r w:rsidR="000E4BC7">
        <w:rPr>
          <w:rStyle w:val="Char6"/>
          <w:rtl/>
        </w:rPr>
        <w:t>ی</w:t>
      </w:r>
      <w:r w:rsidRPr="003124F6">
        <w:rPr>
          <w:rStyle w:val="Char6"/>
          <w:rtl/>
        </w:rPr>
        <w:t>ن اردن خ</w:t>
      </w:r>
      <w:r w:rsidR="000E4BC7">
        <w:rPr>
          <w:rStyle w:val="Char6"/>
          <w:rtl/>
        </w:rPr>
        <w:t>ی</w:t>
      </w:r>
      <w:r w:rsidRPr="003124F6">
        <w:rPr>
          <w:rStyle w:val="Char6"/>
          <w:rtl/>
        </w:rPr>
        <w:t>ل</w:t>
      </w:r>
      <w:r w:rsidR="000E4BC7">
        <w:rPr>
          <w:rStyle w:val="Char6"/>
          <w:rtl/>
        </w:rPr>
        <w:t>ی</w:t>
      </w:r>
      <w:r w:rsidRPr="003124F6">
        <w:rPr>
          <w:rStyle w:val="Char6"/>
          <w:rtl/>
        </w:rPr>
        <w:t xml:space="preserve"> آسان تحت س</w:t>
      </w:r>
      <w:r w:rsidR="000E4BC7">
        <w:rPr>
          <w:rStyle w:val="Char6"/>
          <w:rtl/>
        </w:rPr>
        <w:t>ی</w:t>
      </w:r>
      <w:r w:rsidRPr="003124F6">
        <w:rPr>
          <w:rStyle w:val="Char6"/>
          <w:rtl/>
        </w:rPr>
        <w:t>طره مسلم</w:t>
      </w:r>
      <w:r w:rsidR="000E4BC7">
        <w:rPr>
          <w:rStyle w:val="Char6"/>
          <w:rtl/>
        </w:rPr>
        <w:t>ی</w:t>
      </w:r>
      <w:r w:rsidRPr="003124F6">
        <w:rPr>
          <w:rStyle w:val="Char6"/>
          <w:rtl/>
        </w:rPr>
        <w:t>ن در‌آمد.</w:t>
      </w:r>
    </w:p>
    <w:p w:rsidR="00241CB2" w:rsidRPr="003124F6" w:rsidRDefault="00241CB2" w:rsidP="00F556E7">
      <w:pPr>
        <w:pStyle w:val="BodyText3"/>
        <w:widowControl w:val="0"/>
        <w:ind w:firstLine="284"/>
        <w:jc w:val="both"/>
        <w:rPr>
          <w:rStyle w:val="Char6"/>
          <w:rtl/>
        </w:rPr>
      </w:pPr>
      <w:r w:rsidRPr="003124F6">
        <w:rPr>
          <w:rStyle w:val="Char6"/>
          <w:rtl/>
        </w:rPr>
        <w:t>ابوعب</w:t>
      </w:r>
      <w:r w:rsidR="000E4BC7">
        <w:rPr>
          <w:rStyle w:val="Char6"/>
          <w:rtl/>
        </w:rPr>
        <w:t>ی</w:t>
      </w:r>
      <w:r w:rsidRPr="003124F6">
        <w:rPr>
          <w:rStyle w:val="Char6"/>
          <w:rtl/>
        </w:rPr>
        <w:t>ده پس از فتح اردن لش</w:t>
      </w:r>
      <w:r w:rsidR="000E4BC7">
        <w:rPr>
          <w:rStyle w:val="Char6"/>
          <w:rtl/>
        </w:rPr>
        <w:t>ک</w:t>
      </w:r>
      <w:r w:rsidRPr="003124F6">
        <w:rPr>
          <w:rStyle w:val="Char6"/>
          <w:rtl/>
        </w:rPr>
        <w:t xml:space="preserve">رش را به دو قسمت منشعب ساخت. </w:t>
      </w:r>
      <w:r w:rsidR="000E4BC7">
        <w:rPr>
          <w:rStyle w:val="Char6"/>
          <w:rtl/>
        </w:rPr>
        <w:t>یک</w:t>
      </w:r>
      <w:r w:rsidRPr="003124F6">
        <w:rPr>
          <w:rStyle w:val="Char6"/>
          <w:rtl/>
        </w:rPr>
        <w:t xml:space="preserve"> شعبه تحت فرمان عمرو بن العاص و شرحب</w:t>
      </w:r>
      <w:r w:rsidR="000E4BC7">
        <w:rPr>
          <w:rStyle w:val="Char6"/>
          <w:rtl/>
        </w:rPr>
        <w:t>ی</w:t>
      </w:r>
      <w:r w:rsidRPr="003124F6">
        <w:rPr>
          <w:rStyle w:val="Char6"/>
          <w:rtl/>
        </w:rPr>
        <w:t xml:space="preserve">ل را </w:t>
      </w:r>
      <w:r w:rsidR="000E4BC7">
        <w:rPr>
          <w:rStyle w:val="Char6"/>
          <w:rtl/>
        </w:rPr>
        <w:t>ک</w:t>
      </w:r>
      <w:r w:rsidRPr="003124F6">
        <w:rPr>
          <w:rStyle w:val="Char6"/>
          <w:rtl/>
        </w:rPr>
        <w:t>ه ا</w:t>
      </w:r>
      <w:r w:rsidR="000E4BC7">
        <w:rPr>
          <w:rStyle w:val="Char6"/>
          <w:rtl/>
        </w:rPr>
        <w:t>ک</w:t>
      </w:r>
      <w:r w:rsidRPr="003124F6">
        <w:rPr>
          <w:rStyle w:val="Char6"/>
          <w:rtl/>
        </w:rPr>
        <w:t>نون از فتح اردن فارغ شده بودند، مامور فتح فلسط</w:t>
      </w:r>
      <w:r w:rsidR="000E4BC7">
        <w:rPr>
          <w:rStyle w:val="Char6"/>
          <w:rtl/>
        </w:rPr>
        <w:t>ی</w:t>
      </w:r>
      <w:r w:rsidRPr="003124F6">
        <w:rPr>
          <w:rStyle w:val="Char6"/>
          <w:rtl/>
        </w:rPr>
        <w:t xml:space="preserve">ن </w:t>
      </w:r>
      <w:r w:rsidR="000E4BC7">
        <w:rPr>
          <w:rStyle w:val="Char6"/>
          <w:rtl/>
        </w:rPr>
        <w:t>ک</w:t>
      </w:r>
      <w:r w:rsidRPr="003124F6">
        <w:rPr>
          <w:rStyle w:val="Char6"/>
          <w:rtl/>
        </w:rPr>
        <w:t>رد، شعبه د</w:t>
      </w:r>
      <w:r w:rsidR="000E4BC7">
        <w:rPr>
          <w:rStyle w:val="Char6"/>
          <w:rtl/>
        </w:rPr>
        <w:t>ی</w:t>
      </w:r>
      <w:r w:rsidRPr="003124F6">
        <w:rPr>
          <w:rStyle w:val="Char6"/>
          <w:rtl/>
        </w:rPr>
        <w:t>گر به رهبر</w:t>
      </w:r>
      <w:r w:rsidR="000E4BC7">
        <w:rPr>
          <w:rStyle w:val="Char6"/>
          <w:rtl/>
        </w:rPr>
        <w:t>ی</w:t>
      </w:r>
      <w:r w:rsidRPr="003124F6">
        <w:rPr>
          <w:rStyle w:val="Char6"/>
          <w:rtl/>
        </w:rPr>
        <w:t xml:space="preserve"> خودش با همراه</w:t>
      </w:r>
      <w:r w:rsidR="000E4BC7">
        <w:rPr>
          <w:rStyle w:val="Char6"/>
          <w:rtl/>
        </w:rPr>
        <w:t>ی</w:t>
      </w:r>
      <w:r w:rsidRPr="003124F6">
        <w:rPr>
          <w:rStyle w:val="Char6"/>
          <w:rtl/>
        </w:rPr>
        <w:t xml:space="preserve"> خالد بن الول</w:t>
      </w:r>
      <w:r w:rsidR="000E4BC7">
        <w:rPr>
          <w:rStyle w:val="Char6"/>
          <w:rtl/>
        </w:rPr>
        <w:t>ی</w:t>
      </w:r>
      <w:r w:rsidRPr="003124F6">
        <w:rPr>
          <w:rStyle w:val="Char6"/>
          <w:rtl/>
        </w:rPr>
        <w:t>د و بعض</w:t>
      </w:r>
      <w:r w:rsidR="000E4BC7">
        <w:rPr>
          <w:rStyle w:val="Char6"/>
          <w:rtl/>
        </w:rPr>
        <w:t>ی</w:t>
      </w:r>
      <w:r w:rsidRPr="003124F6">
        <w:rPr>
          <w:rStyle w:val="Char6"/>
          <w:rtl/>
        </w:rPr>
        <w:t xml:space="preserve"> د</w:t>
      </w:r>
      <w:r w:rsidR="000E4BC7">
        <w:rPr>
          <w:rStyle w:val="Char6"/>
          <w:rtl/>
        </w:rPr>
        <w:t>ی</w:t>
      </w:r>
      <w:r w:rsidRPr="003124F6">
        <w:rPr>
          <w:rStyle w:val="Char6"/>
          <w:rtl/>
        </w:rPr>
        <w:t>گر از سرداران لش</w:t>
      </w:r>
      <w:r w:rsidR="000E4BC7">
        <w:rPr>
          <w:rStyle w:val="Char6"/>
          <w:rtl/>
        </w:rPr>
        <w:t>ک</w:t>
      </w:r>
      <w:r w:rsidRPr="003124F6">
        <w:rPr>
          <w:rStyle w:val="Char6"/>
          <w:rtl/>
        </w:rPr>
        <w:t>ر برا</w:t>
      </w:r>
      <w:r w:rsidR="000E4BC7">
        <w:rPr>
          <w:rStyle w:val="Char6"/>
          <w:rtl/>
        </w:rPr>
        <w:t>ی</w:t>
      </w:r>
      <w:r w:rsidRPr="003124F6">
        <w:rPr>
          <w:rStyle w:val="Char6"/>
          <w:rtl/>
        </w:rPr>
        <w:t xml:space="preserve"> فتح شهرها</w:t>
      </w:r>
      <w:r w:rsidR="000E4BC7">
        <w:rPr>
          <w:rStyle w:val="Char6"/>
          <w:rtl/>
        </w:rPr>
        <w:t>ی</w:t>
      </w:r>
      <w:r w:rsidRPr="003124F6">
        <w:rPr>
          <w:rStyle w:val="Char6"/>
          <w:rtl/>
        </w:rPr>
        <w:t xml:space="preserve"> د</w:t>
      </w:r>
      <w:r w:rsidR="000E4BC7">
        <w:rPr>
          <w:rStyle w:val="Char6"/>
          <w:rtl/>
        </w:rPr>
        <w:t>ی</w:t>
      </w:r>
      <w:r w:rsidRPr="003124F6">
        <w:rPr>
          <w:rStyle w:val="Char6"/>
          <w:rtl/>
        </w:rPr>
        <w:t>گر شام و لبنان از قب</w:t>
      </w:r>
      <w:r w:rsidR="000E4BC7">
        <w:rPr>
          <w:rStyle w:val="Char6"/>
          <w:rtl/>
        </w:rPr>
        <w:t>ی</w:t>
      </w:r>
      <w:r w:rsidRPr="003124F6">
        <w:rPr>
          <w:rStyle w:val="Char6"/>
          <w:rtl/>
        </w:rPr>
        <w:t>ل حمص، حماه، لاذق</w:t>
      </w:r>
      <w:r w:rsidR="000E4BC7">
        <w:rPr>
          <w:rStyle w:val="Char6"/>
          <w:rtl/>
        </w:rPr>
        <w:t>ی</w:t>
      </w:r>
      <w:r w:rsidRPr="003124F6">
        <w:rPr>
          <w:rStyle w:val="Char6"/>
          <w:rtl/>
        </w:rPr>
        <w:t>ه، طرطوس و غ</w:t>
      </w:r>
      <w:r w:rsidR="000E4BC7">
        <w:rPr>
          <w:rStyle w:val="Char6"/>
          <w:rtl/>
        </w:rPr>
        <w:t>ی</w:t>
      </w:r>
      <w:r w:rsidRPr="003124F6">
        <w:rPr>
          <w:rStyle w:val="Char6"/>
          <w:rtl/>
        </w:rPr>
        <w:t>ره آماده گرد</w:t>
      </w:r>
      <w:r w:rsidR="000E4BC7">
        <w:rPr>
          <w:rStyle w:val="Char6"/>
          <w:rtl/>
        </w:rPr>
        <w:t>ی</w:t>
      </w:r>
      <w:r w:rsidRPr="003124F6">
        <w:rPr>
          <w:rStyle w:val="Char6"/>
          <w:rtl/>
        </w:rPr>
        <w:t>د.</w:t>
      </w:r>
    </w:p>
    <w:p w:rsidR="00241CB2" w:rsidRPr="003124F6" w:rsidRDefault="00241CB2" w:rsidP="00F556E7">
      <w:pPr>
        <w:pStyle w:val="BodyText3"/>
        <w:widowControl w:val="0"/>
        <w:ind w:firstLine="284"/>
        <w:jc w:val="both"/>
        <w:rPr>
          <w:rStyle w:val="Char6"/>
          <w:rtl/>
        </w:rPr>
      </w:pPr>
      <w:r w:rsidRPr="003124F6">
        <w:rPr>
          <w:rStyle w:val="Char6"/>
          <w:rtl/>
        </w:rPr>
        <w:t>ا</w:t>
      </w:r>
      <w:r w:rsidR="000E4BC7">
        <w:rPr>
          <w:rStyle w:val="Char6"/>
          <w:rtl/>
        </w:rPr>
        <w:t>ی</w:t>
      </w:r>
      <w:r w:rsidRPr="003124F6">
        <w:rPr>
          <w:rStyle w:val="Char6"/>
          <w:rtl/>
        </w:rPr>
        <w:t>ن</w:t>
      </w:r>
      <w:r w:rsidR="000E4BC7">
        <w:rPr>
          <w:rStyle w:val="Char6"/>
          <w:rtl/>
        </w:rPr>
        <w:t>ک</w:t>
      </w:r>
      <w:r w:rsidRPr="003124F6">
        <w:rPr>
          <w:rStyle w:val="Char6"/>
          <w:rtl/>
        </w:rPr>
        <w:t xml:space="preserve"> ما اول همراه ابوعب</w:t>
      </w:r>
      <w:r w:rsidR="000E4BC7">
        <w:rPr>
          <w:rStyle w:val="Char6"/>
          <w:rtl/>
        </w:rPr>
        <w:t>ی</w:t>
      </w:r>
      <w:r w:rsidRPr="003124F6">
        <w:rPr>
          <w:rStyle w:val="Char6"/>
          <w:rtl/>
        </w:rPr>
        <w:t>ده و خالد به راه م</w:t>
      </w:r>
      <w:r w:rsidR="000E4BC7">
        <w:rPr>
          <w:rStyle w:val="Char6"/>
          <w:rtl/>
        </w:rPr>
        <w:t>ی</w:t>
      </w:r>
      <w:r w:rsidRPr="003124F6">
        <w:rPr>
          <w:rStyle w:val="Char6"/>
          <w:rtl/>
        </w:rPr>
        <w:t>‌افت</w:t>
      </w:r>
      <w:r w:rsidR="000E4BC7">
        <w:rPr>
          <w:rStyle w:val="Char6"/>
          <w:rtl/>
        </w:rPr>
        <w:t>ی</w:t>
      </w:r>
      <w:r w:rsidRPr="003124F6">
        <w:rPr>
          <w:rStyle w:val="Char6"/>
          <w:rtl/>
        </w:rPr>
        <w:t>م تا بب</w:t>
      </w:r>
      <w:r w:rsidR="000E4BC7">
        <w:rPr>
          <w:rStyle w:val="Char6"/>
          <w:rtl/>
        </w:rPr>
        <w:t>ی</w:t>
      </w:r>
      <w:r w:rsidRPr="003124F6">
        <w:rPr>
          <w:rStyle w:val="Char6"/>
          <w:rtl/>
        </w:rPr>
        <w:t>ن</w:t>
      </w:r>
      <w:r w:rsidR="000E4BC7">
        <w:rPr>
          <w:rStyle w:val="Char6"/>
          <w:rtl/>
        </w:rPr>
        <w:t>ی</w:t>
      </w:r>
      <w:r w:rsidRPr="003124F6">
        <w:rPr>
          <w:rStyle w:val="Char6"/>
          <w:rtl/>
        </w:rPr>
        <w:t>م ا</w:t>
      </w:r>
      <w:r w:rsidR="000E4BC7">
        <w:rPr>
          <w:rStyle w:val="Char6"/>
          <w:rtl/>
        </w:rPr>
        <w:t>ی</w:t>
      </w:r>
      <w:r w:rsidRPr="003124F6">
        <w:rPr>
          <w:rStyle w:val="Char6"/>
          <w:rtl/>
        </w:rPr>
        <w:t xml:space="preserve">ن فرمانده ماهر </w:t>
      </w:r>
      <w:r w:rsidR="000E4BC7">
        <w:rPr>
          <w:rStyle w:val="Char6"/>
          <w:rtl/>
        </w:rPr>
        <w:t>ی</w:t>
      </w:r>
      <w:r w:rsidRPr="003124F6">
        <w:rPr>
          <w:rStyle w:val="Char6"/>
          <w:rtl/>
        </w:rPr>
        <w:t>عن</w:t>
      </w:r>
      <w:r w:rsidR="000E4BC7">
        <w:rPr>
          <w:rStyle w:val="Char6"/>
          <w:rtl/>
        </w:rPr>
        <w:t>ی</w:t>
      </w:r>
      <w:r w:rsidRPr="003124F6">
        <w:rPr>
          <w:rStyle w:val="Char6"/>
          <w:rtl/>
        </w:rPr>
        <w:t xml:space="preserve"> ابوعب</w:t>
      </w:r>
      <w:r w:rsidR="000E4BC7">
        <w:rPr>
          <w:rStyle w:val="Char6"/>
          <w:rtl/>
        </w:rPr>
        <w:t>ی</w:t>
      </w:r>
      <w:r w:rsidRPr="003124F6">
        <w:rPr>
          <w:rStyle w:val="Char6"/>
          <w:rtl/>
        </w:rPr>
        <w:t xml:space="preserve">ده </w:t>
      </w:r>
      <w:r w:rsidR="000E4BC7">
        <w:rPr>
          <w:rStyle w:val="Char6"/>
          <w:rtl/>
        </w:rPr>
        <w:t>ک</w:t>
      </w:r>
      <w:r w:rsidRPr="003124F6">
        <w:rPr>
          <w:rStyle w:val="Char6"/>
          <w:rtl/>
        </w:rPr>
        <w:t>ه رسول الله او را ام</w:t>
      </w:r>
      <w:r w:rsidR="000E4BC7">
        <w:rPr>
          <w:rStyle w:val="Char6"/>
          <w:rtl/>
        </w:rPr>
        <w:t>ی</w:t>
      </w:r>
      <w:r w:rsidRPr="003124F6">
        <w:rPr>
          <w:rStyle w:val="Char6"/>
          <w:rtl/>
        </w:rPr>
        <w:t>ن الامت خواند و ا</w:t>
      </w:r>
      <w:r w:rsidR="000E4BC7">
        <w:rPr>
          <w:rStyle w:val="Char6"/>
          <w:rtl/>
        </w:rPr>
        <w:t>ی</w:t>
      </w:r>
      <w:r w:rsidRPr="003124F6">
        <w:rPr>
          <w:rStyle w:val="Char6"/>
          <w:rtl/>
        </w:rPr>
        <w:t xml:space="preserve">ن سردار </w:t>
      </w:r>
      <w:r w:rsidR="000E4BC7">
        <w:rPr>
          <w:rStyle w:val="Char6"/>
          <w:rtl/>
        </w:rPr>
        <w:t>ک</w:t>
      </w:r>
      <w:r w:rsidRPr="003124F6">
        <w:rPr>
          <w:rStyle w:val="Char6"/>
          <w:rtl/>
        </w:rPr>
        <w:t xml:space="preserve">اردان </w:t>
      </w:r>
      <w:r w:rsidR="000E4BC7">
        <w:rPr>
          <w:rStyle w:val="Char6"/>
          <w:rtl/>
        </w:rPr>
        <w:t>ی</w:t>
      </w:r>
      <w:r w:rsidRPr="003124F6">
        <w:rPr>
          <w:rStyle w:val="Char6"/>
          <w:rtl/>
        </w:rPr>
        <w:t>عن</w:t>
      </w:r>
      <w:r w:rsidR="000E4BC7">
        <w:rPr>
          <w:rStyle w:val="Char6"/>
          <w:rtl/>
        </w:rPr>
        <w:t>ی</w:t>
      </w:r>
      <w:r w:rsidRPr="003124F6">
        <w:rPr>
          <w:rStyle w:val="Char6"/>
          <w:rtl/>
        </w:rPr>
        <w:t xml:space="preserve"> خالد </w:t>
      </w:r>
      <w:r w:rsidR="000E4BC7">
        <w:rPr>
          <w:rStyle w:val="Char6"/>
          <w:rtl/>
        </w:rPr>
        <w:t>ک</w:t>
      </w:r>
      <w:r w:rsidRPr="003124F6">
        <w:rPr>
          <w:rStyle w:val="Char6"/>
          <w:rtl/>
        </w:rPr>
        <w:t>ه نب</w:t>
      </w:r>
      <w:r w:rsidR="000E4BC7">
        <w:rPr>
          <w:rStyle w:val="Char6"/>
          <w:rtl/>
        </w:rPr>
        <w:t>ی</w:t>
      </w:r>
      <w:r w:rsidRPr="003124F6">
        <w:rPr>
          <w:rStyle w:val="Char6"/>
          <w:rtl/>
        </w:rPr>
        <w:t xml:space="preserve"> الله به او لقب س</w:t>
      </w:r>
      <w:r w:rsidR="000E4BC7">
        <w:rPr>
          <w:rStyle w:val="Char6"/>
          <w:rtl/>
        </w:rPr>
        <w:t>ی</w:t>
      </w:r>
      <w:r w:rsidRPr="003124F6">
        <w:rPr>
          <w:rStyle w:val="Char6"/>
          <w:rtl/>
        </w:rPr>
        <w:t>ف الله داد چه م</w:t>
      </w:r>
      <w:r w:rsidR="000E4BC7">
        <w:rPr>
          <w:rStyle w:val="Char6"/>
          <w:rtl/>
        </w:rPr>
        <w:t>ی</w:t>
      </w:r>
      <w:r w:rsidRPr="003124F6">
        <w:rPr>
          <w:rStyle w:val="Char6"/>
          <w:rtl/>
        </w:rPr>
        <w:t>‌</w:t>
      </w:r>
      <w:r w:rsidR="000E4BC7">
        <w:rPr>
          <w:rStyle w:val="Char6"/>
          <w:rtl/>
        </w:rPr>
        <w:t>ک</w:t>
      </w:r>
      <w:r w:rsidRPr="003124F6">
        <w:rPr>
          <w:rStyle w:val="Char6"/>
          <w:rtl/>
        </w:rPr>
        <w:t>نند و چگونه پ</w:t>
      </w:r>
      <w:r w:rsidR="000E4BC7">
        <w:rPr>
          <w:rStyle w:val="Char6"/>
          <w:rtl/>
        </w:rPr>
        <w:t>ی</w:t>
      </w:r>
      <w:r w:rsidRPr="003124F6">
        <w:rPr>
          <w:rStyle w:val="Char6"/>
          <w:rtl/>
        </w:rPr>
        <w:t>ش م</w:t>
      </w:r>
      <w:r w:rsidR="000E4BC7">
        <w:rPr>
          <w:rStyle w:val="Char6"/>
          <w:rtl/>
        </w:rPr>
        <w:t>ی</w:t>
      </w:r>
      <w:r w:rsidRPr="003124F6">
        <w:rPr>
          <w:rStyle w:val="Char6"/>
          <w:rtl/>
        </w:rPr>
        <w:t>‌روند.</w:t>
      </w:r>
    </w:p>
    <w:p w:rsidR="00241CB2" w:rsidRPr="004B7851" w:rsidRDefault="00241CB2" w:rsidP="00DA616D">
      <w:pPr>
        <w:pStyle w:val="a1"/>
        <w:rPr>
          <w:rtl/>
        </w:rPr>
      </w:pPr>
      <w:bookmarkStart w:id="536" w:name="_Toc341627406"/>
      <w:bookmarkStart w:id="537" w:name="_Toc341627627"/>
      <w:bookmarkStart w:id="538" w:name="_Toc440799074"/>
      <w:r w:rsidRPr="004B7851">
        <w:rPr>
          <w:rtl/>
        </w:rPr>
        <w:t>ابوعب</w:t>
      </w:r>
      <w:r w:rsidR="00466B22">
        <w:rPr>
          <w:rtl/>
        </w:rPr>
        <w:t>ی</w:t>
      </w:r>
      <w:r w:rsidRPr="004B7851">
        <w:rPr>
          <w:rtl/>
        </w:rPr>
        <w:t>ده برا</w:t>
      </w:r>
      <w:r w:rsidR="00466B22">
        <w:rPr>
          <w:rtl/>
        </w:rPr>
        <w:t>ی</w:t>
      </w:r>
      <w:r w:rsidRPr="004B7851">
        <w:rPr>
          <w:rtl/>
        </w:rPr>
        <w:t xml:space="preserve"> تسخ</w:t>
      </w:r>
      <w:r w:rsidR="00466B22">
        <w:rPr>
          <w:rtl/>
        </w:rPr>
        <w:t>ی</w:t>
      </w:r>
      <w:r w:rsidRPr="004B7851">
        <w:rPr>
          <w:rtl/>
        </w:rPr>
        <w:t>ر حمص به حر</w:t>
      </w:r>
      <w:r w:rsidR="00466B22">
        <w:rPr>
          <w:rtl/>
        </w:rPr>
        <w:t>ک</w:t>
      </w:r>
      <w:r w:rsidRPr="004B7851">
        <w:rPr>
          <w:rtl/>
        </w:rPr>
        <w:t>ت در م</w:t>
      </w:r>
      <w:r w:rsidR="00466B22">
        <w:rPr>
          <w:rtl/>
        </w:rPr>
        <w:t>ی</w:t>
      </w:r>
      <w:r w:rsidRPr="004B7851">
        <w:rPr>
          <w:rtl/>
        </w:rPr>
        <w:t>‌آ</w:t>
      </w:r>
      <w:r w:rsidR="00466B22">
        <w:rPr>
          <w:rtl/>
        </w:rPr>
        <w:t>ی</w:t>
      </w:r>
      <w:r w:rsidRPr="004B7851">
        <w:rPr>
          <w:rtl/>
        </w:rPr>
        <w:t>د</w:t>
      </w:r>
      <w:bookmarkEnd w:id="536"/>
      <w:bookmarkEnd w:id="537"/>
      <w:bookmarkEnd w:id="538"/>
    </w:p>
    <w:p w:rsidR="00241CB2" w:rsidRPr="003124F6" w:rsidRDefault="00241CB2" w:rsidP="00F556E7">
      <w:pPr>
        <w:pStyle w:val="BodyText3"/>
        <w:widowControl w:val="0"/>
        <w:ind w:firstLine="284"/>
        <w:jc w:val="both"/>
        <w:rPr>
          <w:rStyle w:val="Char6"/>
          <w:rtl/>
        </w:rPr>
      </w:pPr>
      <w:r w:rsidRPr="003124F6">
        <w:rPr>
          <w:rStyle w:val="Char6"/>
          <w:rtl/>
        </w:rPr>
        <w:t>ابوعب</w:t>
      </w:r>
      <w:r w:rsidR="000E4BC7">
        <w:rPr>
          <w:rStyle w:val="Char6"/>
          <w:rtl/>
        </w:rPr>
        <w:t>ی</w:t>
      </w:r>
      <w:r w:rsidRPr="003124F6">
        <w:rPr>
          <w:rStyle w:val="Char6"/>
          <w:rtl/>
        </w:rPr>
        <w:t>ده با قوا</w:t>
      </w:r>
      <w:r w:rsidR="000E4BC7">
        <w:rPr>
          <w:rStyle w:val="Char6"/>
          <w:rtl/>
        </w:rPr>
        <w:t>ی</w:t>
      </w:r>
      <w:r w:rsidRPr="003124F6">
        <w:rPr>
          <w:rStyle w:val="Char6"/>
          <w:rtl/>
        </w:rPr>
        <w:t>ش برا</w:t>
      </w:r>
      <w:r w:rsidR="000E4BC7">
        <w:rPr>
          <w:rStyle w:val="Char6"/>
          <w:rtl/>
        </w:rPr>
        <w:t>ی</w:t>
      </w:r>
      <w:r w:rsidRPr="003124F6">
        <w:rPr>
          <w:rStyle w:val="Char6"/>
          <w:rtl/>
        </w:rPr>
        <w:t xml:space="preserve"> تسخ</w:t>
      </w:r>
      <w:r w:rsidR="000E4BC7">
        <w:rPr>
          <w:rStyle w:val="Char6"/>
          <w:rtl/>
        </w:rPr>
        <w:t>ی</w:t>
      </w:r>
      <w:r w:rsidRPr="003124F6">
        <w:rPr>
          <w:rStyle w:val="Char6"/>
          <w:rtl/>
        </w:rPr>
        <w:t>ر شهر حمص اقامتگاه اخ</w:t>
      </w:r>
      <w:r w:rsidR="000E4BC7">
        <w:rPr>
          <w:rStyle w:val="Char6"/>
          <w:rtl/>
        </w:rPr>
        <w:t>ی</w:t>
      </w:r>
      <w:r w:rsidRPr="003124F6">
        <w:rPr>
          <w:rStyle w:val="Char6"/>
          <w:rtl/>
        </w:rPr>
        <w:t>ر هرا</w:t>
      </w:r>
      <w:r w:rsidR="000E4BC7">
        <w:rPr>
          <w:rStyle w:val="Char6"/>
          <w:rtl/>
        </w:rPr>
        <w:t>ک</w:t>
      </w:r>
      <w:r w:rsidRPr="003124F6">
        <w:rPr>
          <w:rStyle w:val="Char6"/>
          <w:rtl/>
        </w:rPr>
        <w:t>ل</w:t>
      </w:r>
      <w:r w:rsidR="000E4BC7">
        <w:rPr>
          <w:rStyle w:val="Char6"/>
          <w:rtl/>
        </w:rPr>
        <w:t>ی</w:t>
      </w:r>
      <w:r w:rsidRPr="003124F6">
        <w:rPr>
          <w:rStyle w:val="Char6"/>
          <w:rtl/>
        </w:rPr>
        <w:t>وس و تسلط بر شهرها</w:t>
      </w:r>
      <w:r w:rsidR="000E4BC7">
        <w:rPr>
          <w:rStyle w:val="Char6"/>
          <w:rtl/>
        </w:rPr>
        <w:t>یی</w:t>
      </w:r>
      <w:r w:rsidRPr="003124F6">
        <w:rPr>
          <w:rStyle w:val="Char6"/>
          <w:rtl/>
        </w:rPr>
        <w:t xml:space="preserve"> </w:t>
      </w:r>
      <w:r w:rsidR="000E4BC7">
        <w:rPr>
          <w:rStyle w:val="Char6"/>
          <w:rtl/>
        </w:rPr>
        <w:t>ک</w:t>
      </w:r>
      <w:r w:rsidRPr="003124F6">
        <w:rPr>
          <w:rStyle w:val="Char6"/>
          <w:rtl/>
        </w:rPr>
        <w:t>ه در ب</w:t>
      </w:r>
      <w:r w:rsidR="000E4BC7">
        <w:rPr>
          <w:rStyle w:val="Char6"/>
          <w:rtl/>
        </w:rPr>
        <w:t>ی</w:t>
      </w:r>
      <w:r w:rsidRPr="003124F6">
        <w:rPr>
          <w:rStyle w:val="Char6"/>
          <w:rtl/>
        </w:rPr>
        <w:t>ن راه بود، حر</w:t>
      </w:r>
      <w:r w:rsidR="000E4BC7">
        <w:rPr>
          <w:rStyle w:val="Char6"/>
          <w:rtl/>
        </w:rPr>
        <w:t>ک</w:t>
      </w:r>
      <w:r w:rsidRPr="003124F6">
        <w:rPr>
          <w:rStyle w:val="Char6"/>
          <w:rtl/>
        </w:rPr>
        <w:t xml:space="preserve">ت </w:t>
      </w:r>
      <w:r w:rsidR="000E4BC7">
        <w:rPr>
          <w:rStyle w:val="Char6"/>
          <w:rtl/>
        </w:rPr>
        <w:t>ک</w:t>
      </w:r>
      <w:r w:rsidRPr="003124F6">
        <w:rPr>
          <w:rStyle w:val="Char6"/>
          <w:rtl/>
        </w:rPr>
        <w:t>رد و به محل</w:t>
      </w:r>
      <w:r w:rsidR="000E4BC7">
        <w:rPr>
          <w:rStyle w:val="Char6"/>
          <w:rtl/>
        </w:rPr>
        <w:t>ی</w:t>
      </w:r>
      <w:r w:rsidRPr="003124F6">
        <w:rPr>
          <w:rStyle w:val="Char6"/>
          <w:rtl/>
        </w:rPr>
        <w:t xml:space="preserve"> به نام مرج الروم در شمال شرق</w:t>
      </w:r>
      <w:r w:rsidR="000E4BC7">
        <w:rPr>
          <w:rStyle w:val="Char6"/>
          <w:rtl/>
        </w:rPr>
        <w:t>ی</w:t>
      </w:r>
      <w:r w:rsidRPr="003124F6">
        <w:rPr>
          <w:rStyle w:val="Char6"/>
          <w:rtl/>
        </w:rPr>
        <w:t xml:space="preserve"> دمشق رس</w:t>
      </w:r>
      <w:r w:rsidR="000E4BC7">
        <w:rPr>
          <w:rStyle w:val="Char6"/>
          <w:rtl/>
        </w:rPr>
        <w:t>ی</w:t>
      </w:r>
      <w:r w:rsidRPr="003124F6">
        <w:rPr>
          <w:rStyle w:val="Char6"/>
          <w:rtl/>
        </w:rPr>
        <w:t>د. در ا</w:t>
      </w:r>
      <w:r w:rsidR="000E4BC7">
        <w:rPr>
          <w:rStyle w:val="Char6"/>
          <w:rtl/>
        </w:rPr>
        <w:t>ی</w:t>
      </w:r>
      <w:r w:rsidRPr="003124F6">
        <w:rPr>
          <w:rStyle w:val="Char6"/>
          <w:rtl/>
        </w:rPr>
        <w:t>نجا ناگهان با لش</w:t>
      </w:r>
      <w:r w:rsidR="000E4BC7">
        <w:rPr>
          <w:rStyle w:val="Char6"/>
          <w:rtl/>
        </w:rPr>
        <w:t>ک</w:t>
      </w:r>
      <w:r w:rsidRPr="003124F6">
        <w:rPr>
          <w:rStyle w:val="Char6"/>
          <w:rtl/>
        </w:rPr>
        <w:t>ر</w:t>
      </w:r>
      <w:r w:rsidR="000E4BC7">
        <w:rPr>
          <w:rStyle w:val="Char6"/>
          <w:rtl/>
        </w:rPr>
        <w:t>ی</w:t>
      </w:r>
      <w:r w:rsidRPr="003124F6">
        <w:rPr>
          <w:rStyle w:val="Char6"/>
          <w:rtl/>
        </w:rPr>
        <w:t xml:space="preserve"> روبرو گرد</w:t>
      </w:r>
      <w:r w:rsidR="000E4BC7">
        <w:rPr>
          <w:rStyle w:val="Char6"/>
          <w:rtl/>
        </w:rPr>
        <w:t>ی</w:t>
      </w:r>
      <w:r w:rsidRPr="003124F6">
        <w:rPr>
          <w:rStyle w:val="Char6"/>
          <w:rtl/>
        </w:rPr>
        <w:t xml:space="preserve">د </w:t>
      </w:r>
      <w:r w:rsidR="000E4BC7">
        <w:rPr>
          <w:rStyle w:val="Char6"/>
          <w:rtl/>
        </w:rPr>
        <w:t>ک</w:t>
      </w:r>
      <w:r w:rsidRPr="003124F6">
        <w:rPr>
          <w:rStyle w:val="Char6"/>
          <w:rtl/>
        </w:rPr>
        <w:t>ه معلوم بود هرا</w:t>
      </w:r>
      <w:r w:rsidR="000E4BC7">
        <w:rPr>
          <w:rStyle w:val="Char6"/>
          <w:rtl/>
        </w:rPr>
        <w:t>ک</w:t>
      </w:r>
      <w:r w:rsidRPr="003124F6">
        <w:rPr>
          <w:rStyle w:val="Char6"/>
          <w:rtl/>
        </w:rPr>
        <w:t>ل</w:t>
      </w:r>
      <w:r w:rsidR="000E4BC7">
        <w:rPr>
          <w:rStyle w:val="Char6"/>
          <w:rtl/>
        </w:rPr>
        <w:t>ی</w:t>
      </w:r>
      <w:r w:rsidRPr="003124F6">
        <w:rPr>
          <w:rStyle w:val="Char6"/>
          <w:rtl/>
        </w:rPr>
        <w:t>وس آن را تحت فرمان سردار مشهور</w:t>
      </w:r>
      <w:r w:rsidR="000E4BC7">
        <w:rPr>
          <w:rStyle w:val="Char6"/>
          <w:rtl/>
        </w:rPr>
        <w:t>ی</w:t>
      </w:r>
      <w:r w:rsidRPr="003124F6">
        <w:rPr>
          <w:rStyle w:val="Char6"/>
          <w:rtl/>
        </w:rPr>
        <w:t xml:space="preserve"> به نام پترتئودر در ا</w:t>
      </w:r>
      <w:r w:rsidR="000E4BC7">
        <w:rPr>
          <w:rStyle w:val="Char6"/>
          <w:rtl/>
        </w:rPr>
        <w:t>ی</w:t>
      </w:r>
      <w:r w:rsidRPr="003124F6">
        <w:rPr>
          <w:rStyle w:val="Char6"/>
          <w:rtl/>
        </w:rPr>
        <w:t xml:space="preserve">نجا مستقر </w:t>
      </w:r>
      <w:r w:rsidR="000E4BC7">
        <w:rPr>
          <w:rStyle w:val="Char6"/>
          <w:rtl/>
        </w:rPr>
        <w:t>ک</w:t>
      </w:r>
      <w:r w:rsidRPr="003124F6">
        <w:rPr>
          <w:rStyle w:val="Char6"/>
          <w:rtl/>
        </w:rPr>
        <w:t>رده تا راه را بر رو</w:t>
      </w:r>
      <w:r w:rsidR="000E4BC7">
        <w:rPr>
          <w:rStyle w:val="Char6"/>
          <w:rtl/>
        </w:rPr>
        <w:t>ی</w:t>
      </w:r>
      <w:r w:rsidRPr="003124F6">
        <w:rPr>
          <w:rStyle w:val="Char6"/>
          <w:rtl/>
        </w:rPr>
        <w:t xml:space="preserve"> مسلم</w:t>
      </w:r>
      <w:r w:rsidR="000E4BC7">
        <w:rPr>
          <w:rStyle w:val="Char6"/>
          <w:rtl/>
        </w:rPr>
        <w:t>ی</w:t>
      </w:r>
      <w:r w:rsidRPr="003124F6">
        <w:rPr>
          <w:rStyle w:val="Char6"/>
          <w:rtl/>
        </w:rPr>
        <w:t>ن ببندند. ابوعب</w:t>
      </w:r>
      <w:r w:rsidR="000E4BC7">
        <w:rPr>
          <w:rStyle w:val="Char6"/>
          <w:rtl/>
        </w:rPr>
        <w:t>ی</w:t>
      </w:r>
      <w:r w:rsidRPr="003124F6">
        <w:rPr>
          <w:rStyle w:val="Char6"/>
          <w:rtl/>
        </w:rPr>
        <w:t>ده در مقابل ا</w:t>
      </w:r>
      <w:r w:rsidR="000E4BC7">
        <w:rPr>
          <w:rStyle w:val="Char6"/>
          <w:rtl/>
        </w:rPr>
        <w:t>ی</w:t>
      </w:r>
      <w:r w:rsidRPr="003124F6">
        <w:rPr>
          <w:rStyle w:val="Char6"/>
          <w:rtl/>
        </w:rPr>
        <w:t>ن لش</w:t>
      </w:r>
      <w:r w:rsidR="000E4BC7">
        <w:rPr>
          <w:rStyle w:val="Char6"/>
          <w:rtl/>
        </w:rPr>
        <w:t>ک</w:t>
      </w:r>
      <w:r w:rsidRPr="003124F6">
        <w:rPr>
          <w:rStyle w:val="Char6"/>
          <w:rtl/>
        </w:rPr>
        <w:t>ر توقف نمود تا ب</w:t>
      </w:r>
      <w:r w:rsidR="000E4BC7">
        <w:rPr>
          <w:rStyle w:val="Char6"/>
          <w:rtl/>
        </w:rPr>
        <w:t>ی</w:t>
      </w:r>
      <w:r w:rsidRPr="003124F6">
        <w:rPr>
          <w:rStyle w:val="Char6"/>
          <w:rtl/>
        </w:rPr>
        <w:t>ند</w:t>
      </w:r>
      <w:r w:rsidR="000E4BC7">
        <w:rPr>
          <w:rStyle w:val="Char6"/>
          <w:rtl/>
        </w:rPr>
        <w:t>ی</w:t>
      </w:r>
      <w:r w:rsidRPr="003124F6">
        <w:rPr>
          <w:rStyle w:val="Char6"/>
          <w:rtl/>
        </w:rPr>
        <w:t>شد چه با</w:t>
      </w:r>
      <w:r w:rsidR="000E4BC7">
        <w:rPr>
          <w:rStyle w:val="Char6"/>
          <w:rtl/>
        </w:rPr>
        <w:t>ی</w:t>
      </w:r>
      <w:r w:rsidRPr="003124F6">
        <w:rPr>
          <w:rStyle w:val="Char6"/>
          <w:rtl/>
        </w:rPr>
        <w:t xml:space="preserve">د </w:t>
      </w:r>
      <w:r w:rsidR="000E4BC7">
        <w:rPr>
          <w:rStyle w:val="Char6"/>
          <w:rtl/>
        </w:rPr>
        <w:t>ک</w:t>
      </w:r>
      <w:r w:rsidRPr="003124F6">
        <w:rPr>
          <w:rStyle w:val="Char6"/>
          <w:rtl/>
        </w:rPr>
        <w:t>رد.</w:t>
      </w:r>
    </w:p>
    <w:p w:rsidR="00241CB2" w:rsidRPr="003124F6" w:rsidRDefault="00241CB2" w:rsidP="00F556E7">
      <w:pPr>
        <w:pStyle w:val="BodyText3"/>
        <w:widowControl w:val="0"/>
        <w:ind w:firstLine="284"/>
        <w:jc w:val="both"/>
        <w:rPr>
          <w:rStyle w:val="Char6"/>
          <w:rtl/>
        </w:rPr>
      </w:pPr>
      <w:r w:rsidRPr="003124F6">
        <w:rPr>
          <w:rStyle w:val="Char6"/>
          <w:rtl/>
        </w:rPr>
        <w:t>در هم</w:t>
      </w:r>
      <w:r w:rsidR="000E4BC7">
        <w:rPr>
          <w:rStyle w:val="Char6"/>
          <w:rtl/>
        </w:rPr>
        <w:t>ی</w:t>
      </w:r>
      <w:r w:rsidRPr="003124F6">
        <w:rPr>
          <w:rStyle w:val="Char6"/>
          <w:rtl/>
        </w:rPr>
        <w:t>ن هنگام ن</w:t>
      </w:r>
      <w:r w:rsidR="000E4BC7">
        <w:rPr>
          <w:rStyle w:val="Char6"/>
          <w:rtl/>
        </w:rPr>
        <w:t>ی</w:t>
      </w:r>
      <w:r w:rsidRPr="003124F6">
        <w:rPr>
          <w:rStyle w:val="Char6"/>
          <w:rtl/>
        </w:rPr>
        <w:t>ز لش</w:t>
      </w:r>
      <w:r w:rsidR="000E4BC7">
        <w:rPr>
          <w:rStyle w:val="Char6"/>
          <w:rtl/>
        </w:rPr>
        <w:t>ک</w:t>
      </w:r>
      <w:r w:rsidRPr="003124F6">
        <w:rPr>
          <w:rStyle w:val="Char6"/>
          <w:rtl/>
        </w:rPr>
        <w:t>ر</w:t>
      </w:r>
      <w:r w:rsidR="000E4BC7">
        <w:rPr>
          <w:rStyle w:val="Char6"/>
          <w:rtl/>
        </w:rPr>
        <w:t>ی</w:t>
      </w:r>
      <w:r w:rsidRPr="003124F6">
        <w:rPr>
          <w:rStyle w:val="Char6"/>
          <w:rtl/>
        </w:rPr>
        <w:t xml:space="preserve"> از سواران روم</w:t>
      </w:r>
      <w:r w:rsidR="000E4BC7">
        <w:rPr>
          <w:rStyle w:val="Char6"/>
          <w:rtl/>
        </w:rPr>
        <w:t>ی</w:t>
      </w:r>
      <w:r w:rsidRPr="003124F6">
        <w:rPr>
          <w:rStyle w:val="Char6"/>
          <w:rtl/>
        </w:rPr>
        <w:t xml:space="preserve"> تحت فرمان سردار د</w:t>
      </w:r>
      <w:r w:rsidR="000E4BC7">
        <w:rPr>
          <w:rStyle w:val="Char6"/>
          <w:rtl/>
        </w:rPr>
        <w:t>ی</w:t>
      </w:r>
      <w:r w:rsidRPr="003124F6">
        <w:rPr>
          <w:rStyle w:val="Char6"/>
          <w:rtl/>
        </w:rPr>
        <w:t>گر</w:t>
      </w:r>
      <w:r w:rsidR="000E4BC7">
        <w:rPr>
          <w:rStyle w:val="Char6"/>
          <w:rtl/>
        </w:rPr>
        <w:t>ی</w:t>
      </w:r>
      <w:r w:rsidRPr="003124F6">
        <w:rPr>
          <w:rStyle w:val="Char6"/>
          <w:rtl/>
        </w:rPr>
        <w:t xml:space="preserve"> از روم به نام شنس به </w:t>
      </w:r>
      <w:r w:rsidR="000E4BC7">
        <w:rPr>
          <w:rStyle w:val="Char6"/>
          <w:rtl/>
        </w:rPr>
        <w:t>ک</w:t>
      </w:r>
      <w:r w:rsidRPr="003124F6">
        <w:rPr>
          <w:rStyle w:val="Char6"/>
          <w:rtl/>
        </w:rPr>
        <w:t>م</w:t>
      </w:r>
      <w:r w:rsidR="000E4BC7">
        <w:rPr>
          <w:rStyle w:val="Char6"/>
          <w:rtl/>
        </w:rPr>
        <w:t>ک</w:t>
      </w:r>
      <w:r w:rsidRPr="003124F6">
        <w:rPr>
          <w:rStyle w:val="Char6"/>
          <w:rtl/>
        </w:rPr>
        <w:t xml:space="preserve"> تئودر رس</w:t>
      </w:r>
      <w:r w:rsidR="000E4BC7">
        <w:rPr>
          <w:rStyle w:val="Char6"/>
          <w:rtl/>
        </w:rPr>
        <w:t>ی</w:t>
      </w:r>
      <w:r w:rsidRPr="003124F6">
        <w:rPr>
          <w:rStyle w:val="Char6"/>
          <w:rtl/>
        </w:rPr>
        <w:t>د و در محل</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w:t>
      </w:r>
      <w:r w:rsidR="000E4BC7">
        <w:rPr>
          <w:rStyle w:val="Char6"/>
          <w:rtl/>
        </w:rPr>
        <w:t>ک</w:t>
      </w:r>
      <w:r w:rsidRPr="003124F6">
        <w:rPr>
          <w:rStyle w:val="Char6"/>
          <w:rtl/>
        </w:rPr>
        <w:t>م</w:t>
      </w:r>
      <w:r w:rsidR="000E4BC7">
        <w:rPr>
          <w:rStyle w:val="Char6"/>
          <w:rtl/>
        </w:rPr>
        <w:t>ی</w:t>
      </w:r>
      <w:r w:rsidRPr="003124F6">
        <w:rPr>
          <w:rStyle w:val="Char6"/>
          <w:rtl/>
        </w:rPr>
        <w:t xml:space="preserve"> با جا</w:t>
      </w:r>
      <w:r w:rsidR="000E4BC7">
        <w:rPr>
          <w:rStyle w:val="Char6"/>
          <w:rtl/>
        </w:rPr>
        <w:t>ی</w:t>
      </w:r>
      <w:r w:rsidRPr="003124F6">
        <w:rPr>
          <w:rStyle w:val="Char6"/>
          <w:rtl/>
        </w:rPr>
        <w:t>گاه تئودر فاصله داشت، قرار گرفت و بد</w:t>
      </w:r>
      <w:r w:rsidR="000E4BC7">
        <w:rPr>
          <w:rStyle w:val="Char6"/>
          <w:rtl/>
        </w:rPr>
        <w:t>ی</w:t>
      </w:r>
      <w:r w:rsidRPr="003124F6">
        <w:rPr>
          <w:rStyle w:val="Char6"/>
          <w:rtl/>
        </w:rPr>
        <w:t>ن ترت</w:t>
      </w:r>
      <w:r w:rsidR="000E4BC7">
        <w:rPr>
          <w:rStyle w:val="Char6"/>
          <w:rtl/>
        </w:rPr>
        <w:t>ی</w:t>
      </w:r>
      <w:r w:rsidRPr="003124F6">
        <w:rPr>
          <w:rStyle w:val="Char6"/>
          <w:rtl/>
        </w:rPr>
        <w:t>ب گذرگاه حمص بر رو</w:t>
      </w:r>
      <w:r w:rsidR="000E4BC7">
        <w:rPr>
          <w:rStyle w:val="Char6"/>
          <w:rtl/>
        </w:rPr>
        <w:t>ی</w:t>
      </w:r>
      <w:r w:rsidRPr="003124F6">
        <w:rPr>
          <w:rStyle w:val="Char6"/>
          <w:rtl/>
        </w:rPr>
        <w:t xml:space="preserve"> ابوعب</w:t>
      </w:r>
      <w:r w:rsidR="000E4BC7">
        <w:rPr>
          <w:rStyle w:val="Char6"/>
          <w:rtl/>
        </w:rPr>
        <w:t>ی</w:t>
      </w:r>
      <w:r w:rsidRPr="003124F6">
        <w:rPr>
          <w:rStyle w:val="Char6"/>
          <w:rtl/>
        </w:rPr>
        <w:t>ده بستند.</w:t>
      </w:r>
    </w:p>
    <w:p w:rsidR="00241CB2" w:rsidRPr="003124F6" w:rsidRDefault="00241CB2" w:rsidP="00F556E7">
      <w:pPr>
        <w:pStyle w:val="BodyText3"/>
        <w:widowControl w:val="0"/>
        <w:ind w:firstLine="284"/>
        <w:jc w:val="both"/>
        <w:rPr>
          <w:rStyle w:val="Char6"/>
          <w:rtl/>
        </w:rPr>
      </w:pPr>
      <w:r w:rsidRPr="003124F6">
        <w:rPr>
          <w:rStyle w:val="Char6"/>
          <w:rtl/>
        </w:rPr>
        <w:t>پس از ا</w:t>
      </w:r>
      <w:r w:rsidR="000E4BC7">
        <w:rPr>
          <w:rStyle w:val="Char6"/>
          <w:rtl/>
        </w:rPr>
        <w:t>ی</w:t>
      </w:r>
      <w:r w:rsidRPr="003124F6">
        <w:rPr>
          <w:rStyle w:val="Char6"/>
          <w:rtl/>
        </w:rPr>
        <w:t xml:space="preserve">ن </w:t>
      </w:r>
      <w:r w:rsidR="000E4BC7">
        <w:rPr>
          <w:rStyle w:val="Char6"/>
          <w:rtl/>
        </w:rPr>
        <w:t>ک</w:t>
      </w:r>
      <w:r w:rsidRPr="003124F6">
        <w:rPr>
          <w:rStyle w:val="Char6"/>
          <w:rtl/>
        </w:rPr>
        <w:t>ه ابوعب</w:t>
      </w:r>
      <w:r w:rsidR="000E4BC7">
        <w:rPr>
          <w:rStyle w:val="Char6"/>
          <w:rtl/>
        </w:rPr>
        <w:t>ی</w:t>
      </w:r>
      <w:r w:rsidRPr="003124F6">
        <w:rPr>
          <w:rStyle w:val="Char6"/>
          <w:rtl/>
        </w:rPr>
        <w:t xml:space="preserve">ده و خالد شبانه درباره نحوه </w:t>
      </w:r>
      <w:r w:rsidR="000E4BC7">
        <w:rPr>
          <w:rStyle w:val="Char6"/>
          <w:rtl/>
        </w:rPr>
        <w:t>ک</w:t>
      </w:r>
      <w:r w:rsidRPr="003124F6">
        <w:rPr>
          <w:rStyle w:val="Char6"/>
          <w:rtl/>
        </w:rPr>
        <w:t>ار خود با ا</w:t>
      </w:r>
      <w:r w:rsidR="000E4BC7">
        <w:rPr>
          <w:rStyle w:val="Char6"/>
          <w:rtl/>
        </w:rPr>
        <w:t>ی</w:t>
      </w:r>
      <w:r w:rsidRPr="003124F6">
        <w:rPr>
          <w:rStyle w:val="Char6"/>
          <w:rtl/>
        </w:rPr>
        <w:t>ن دو لش</w:t>
      </w:r>
      <w:r w:rsidR="000E4BC7">
        <w:rPr>
          <w:rStyle w:val="Char6"/>
          <w:rtl/>
        </w:rPr>
        <w:t>ک</w:t>
      </w:r>
      <w:r w:rsidRPr="003124F6">
        <w:rPr>
          <w:rStyle w:val="Char6"/>
          <w:rtl/>
        </w:rPr>
        <w:t>ر با هم مذا</w:t>
      </w:r>
      <w:r w:rsidR="000E4BC7">
        <w:rPr>
          <w:rStyle w:val="Char6"/>
          <w:rtl/>
        </w:rPr>
        <w:t>ک</w:t>
      </w:r>
      <w:r w:rsidRPr="003124F6">
        <w:rPr>
          <w:rStyle w:val="Char6"/>
          <w:rtl/>
        </w:rPr>
        <w:t xml:space="preserve">ره </w:t>
      </w:r>
      <w:r w:rsidR="000E4BC7">
        <w:rPr>
          <w:rStyle w:val="Char6"/>
          <w:rtl/>
        </w:rPr>
        <w:t>ک</w:t>
      </w:r>
      <w:r w:rsidRPr="003124F6">
        <w:rPr>
          <w:rStyle w:val="Char6"/>
          <w:rtl/>
        </w:rPr>
        <w:t>ردند، قرار بر ا</w:t>
      </w:r>
      <w:r w:rsidR="000E4BC7">
        <w:rPr>
          <w:rStyle w:val="Char6"/>
          <w:rtl/>
        </w:rPr>
        <w:t>ی</w:t>
      </w:r>
      <w:r w:rsidRPr="003124F6">
        <w:rPr>
          <w:rStyle w:val="Char6"/>
          <w:rtl/>
        </w:rPr>
        <w:t xml:space="preserve">ن شد </w:t>
      </w:r>
      <w:r w:rsidR="000E4BC7">
        <w:rPr>
          <w:rStyle w:val="Char6"/>
          <w:rtl/>
        </w:rPr>
        <w:t>ک</w:t>
      </w:r>
      <w:r w:rsidRPr="003124F6">
        <w:rPr>
          <w:rStyle w:val="Char6"/>
          <w:rtl/>
        </w:rPr>
        <w:t>ه سف</w:t>
      </w:r>
      <w:r w:rsidR="000E4BC7">
        <w:rPr>
          <w:rStyle w:val="Char6"/>
          <w:rtl/>
        </w:rPr>
        <w:t>ی</w:t>
      </w:r>
      <w:r w:rsidRPr="003124F6">
        <w:rPr>
          <w:rStyle w:val="Char6"/>
          <w:rtl/>
        </w:rPr>
        <w:t>ده صبح ابوعب</w:t>
      </w:r>
      <w:r w:rsidR="000E4BC7">
        <w:rPr>
          <w:rStyle w:val="Char6"/>
          <w:rtl/>
        </w:rPr>
        <w:t>ی</w:t>
      </w:r>
      <w:r w:rsidRPr="003124F6">
        <w:rPr>
          <w:rStyle w:val="Char6"/>
          <w:rtl/>
        </w:rPr>
        <w:t>ده با گروه</w:t>
      </w:r>
      <w:r w:rsidR="000E4BC7">
        <w:rPr>
          <w:rStyle w:val="Char6"/>
          <w:rtl/>
        </w:rPr>
        <w:t>ی</w:t>
      </w:r>
      <w:r w:rsidRPr="003124F6">
        <w:rPr>
          <w:rStyle w:val="Char6"/>
          <w:rtl/>
        </w:rPr>
        <w:t xml:space="preserve"> بر لش</w:t>
      </w:r>
      <w:r w:rsidR="000E4BC7">
        <w:rPr>
          <w:rStyle w:val="Char6"/>
          <w:rtl/>
        </w:rPr>
        <w:t>ک</w:t>
      </w:r>
      <w:r w:rsidRPr="003124F6">
        <w:rPr>
          <w:rStyle w:val="Char6"/>
          <w:rtl/>
        </w:rPr>
        <w:t>ر شنس و خالد با گروه</w:t>
      </w:r>
      <w:r w:rsidR="000E4BC7">
        <w:rPr>
          <w:rStyle w:val="Char6"/>
          <w:rtl/>
        </w:rPr>
        <w:t>ی</w:t>
      </w:r>
      <w:r w:rsidRPr="003124F6">
        <w:rPr>
          <w:rStyle w:val="Char6"/>
          <w:rtl/>
        </w:rPr>
        <w:t xml:space="preserve"> بر تئودر حمله نما</w:t>
      </w:r>
      <w:r w:rsidR="000E4BC7">
        <w:rPr>
          <w:rStyle w:val="Char6"/>
          <w:rtl/>
        </w:rPr>
        <w:t>ی</w:t>
      </w:r>
      <w:r w:rsidRPr="003124F6">
        <w:rPr>
          <w:rStyle w:val="Char6"/>
          <w:rtl/>
        </w:rPr>
        <w:t>ند و</w:t>
      </w:r>
      <w:r w:rsidR="009F5D6E">
        <w:rPr>
          <w:rStyle w:val="Char6"/>
          <w:rtl/>
        </w:rPr>
        <w:t xml:space="preserve"> آن‌ها </w:t>
      </w:r>
      <w:r w:rsidRPr="003124F6">
        <w:rPr>
          <w:rStyle w:val="Char6"/>
          <w:rtl/>
        </w:rPr>
        <w:t>را از سر راه خود برانند.</w:t>
      </w:r>
    </w:p>
    <w:p w:rsidR="00241CB2" w:rsidRPr="004B7851" w:rsidRDefault="00241CB2" w:rsidP="00DA616D">
      <w:pPr>
        <w:pStyle w:val="a1"/>
        <w:rPr>
          <w:rtl/>
        </w:rPr>
      </w:pPr>
      <w:bookmarkStart w:id="539" w:name="_Toc341627407"/>
      <w:bookmarkStart w:id="540" w:name="_Toc341627628"/>
      <w:bookmarkStart w:id="541" w:name="_Toc440799075"/>
      <w:r w:rsidRPr="004B7851">
        <w:rPr>
          <w:rtl/>
        </w:rPr>
        <w:t>دمشق در معرض خطر مجدد</w:t>
      </w:r>
      <w:bookmarkEnd w:id="539"/>
      <w:bookmarkEnd w:id="540"/>
      <w:bookmarkEnd w:id="541"/>
    </w:p>
    <w:p w:rsidR="00241CB2" w:rsidRPr="003124F6" w:rsidRDefault="00241CB2" w:rsidP="00F556E7">
      <w:pPr>
        <w:pStyle w:val="BodyText3"/>
        <w:widowControl w:val="0"/>
        <w:ind w:firstLine="284"/>
        <w:jc w:val="both"/>
        <w:rPr>
          <w:rStyle w:val="Char6"/>
          <w:rtl/>
        </w:rPr>
      </w:pPr>
      <w:r w:rsidRPr="003124F6">
        <w:rPr>
          <w:rStyle w:val="Char6"/>
          <w:rtl/>
        </w:rPr>
        <w:t>ول</w:t>
      </w:r>
      <w:r w:rsidR="000E4BC7">
        <w:rPr>
          <w:rStyle w:val="Char6"/>
          <w:rtl/>
        </w:rPr>
        <w:t>ی</w:t>
      </w:r>
      <w:r w:rsidRPr="003124F6">
        <w:rPr>
          <w:rStyle w:val="Char6"/>
          <w:rtl/>
        </w:rPr>
        <w:t xml:space="preserve"> عج</w:t>
      </w:r>
      <w:r w:rsidR="000E4BC7">
        <w:rPr>
          <w:rStyle w:val="Char6"/>
          <w:rtl/>
        </w:rPr>
        <w:t>ی</w:t>
      </w:r>
      <w:r w:rsidRPr="003124F6">
        <w:rPr>
          <w:rStyle w:val="Char6"/>
          <w:rtl/>
        </w:rPr>
        <w:t xml:space="preserve">ب بود، در هنگام صبح </w:t>
      </w:r>
      <w:r w:rsidR="000E4BC7">
        <w:rPr>
          <w:rStyle w:val="Char6"/>
          <w:rtl/>
        </w:rPr>
        <w:t>ک</w:t>
      </w:r>
      <w:r w:rsidRPr="003124F6">
        <w:rPr>
          <w:rStyle w:val="Char6"/>
          <w:rtl/>
        </w:rPr>
        <w:t>ه موعد حمله بود. ه</w:t>
      </w:r>
      <w:r w:rsidR="000E4BC7">
        <w:rPr>
          <w:rStyle w:val="Char6"/>
          <w:rtl/>
        </w:rPr>
        <w:t>ی</w:t>
      </w:r>
      <w:r w:rsidRPr="003124F6">
        <w:rPr>
          <w:rStyle w:val="Char6"/>
          <w:rtl/>
        </w:rPr>
        <w:t>چ اثر</w:t>
      </w:r>
      <w:r w:rsidR="000E4BC7">
        <w:rPr>
          <w:rStyle w:val="Char6"/>
          <w:rtl/>
        </w:rPr>
        <w:t>ی</w:t>
      </w:r>
      <w:r w:rsidRPr="003124F6">
        <w:rPr>
          <w:rStyle w:val="Char6"/>
          <w:rtl/>
        </w:rPr>
        <w:t xml:space="preserve"> از تئودر و لش</w:t>
      </w:r>
      <w:r w:rsidR="000E4BC7">
        <w:rPr>
          <w:rStyle w:val="Char6"/>
          <w:rtl/>
        </w:rPr>
        <w:t>ک</w:t>
      </w:r>
      <w:r w:rsidRPr="003124F6">
        <w:rPr>
          <w:rStyle w:val="Char6"/>
          <w:rtl/>
        </w:rPr>
        <w:t>رش در ا</w:t>
      </w:r>
      <w:r w:rsidR="000E4BC7">
        <w:rPr>
          <w:rStyle w:val="Char6"/>
          <w:rtl/>
        </w:rPr>
        <w:t>ی</w:t>
      </w:r>
      <w:r w:rsidRPr="003124F6">
        <w:rPr>
          <w:rStyle w:val="Char6"/>
          <w:rtl/>
        </w:rPr>
        <w:t>نجا ن</w:t>
      </w:r>
      <w:r w:rsidR="000E4BC7">
        <w:rPr>
          <w:rStyle w:val="Char6"/>
          <w:rtl/>
        </w:rPr>
        <w:t>ی</w:t>
      </w:r>
      <w:r w:rsidRPr="003124F6">
        <w:rPr>
          <w:rStyle w:val="Char6"/>
          <w:rtl/>
        </w:rPr>
        <w:t xml:space="preserve">افتند، چرا، </w:t>
      </w:r>
      <w:r w:rsidR="000E4BC7">
        <w:rPr>
          <w:rStyle w:val="Char6"/>
          <w:rtl/>
        </w:rPr>
        <w:t>کی</w:t>
      </w:r>
      <w:r w:rsidRPr="003124F6">
        <w:rPr>
          <w:rStyle w:val="Char6"/>
          <w:rtl/>
        </w:rPr>
        <w:t xml:space="preserve"> و </w:t>
      </w:r>
      <w:r w:rsidR="000E4BC7">
        <w:rPr>
          <w:rStyle w:val="Char6"/>
          <w:rtl/>
        </w:rPr>
        <w:t>ک</w:t>
      </w:r>
      <w:r w:rsidRPr="003124F6">
        <w:rPr>
          <w:rStyle w:val="Char6"/>
          <w:rtl/>
        </w:rPr>
        <w:t>جا رفته‌اند، معلوم نبود.</w:t>
      </w:r>
    </w:p>
    <w:p w:rsidR="00241CB2" w:rsidRPr="003124F6" w:rsidRDefault="00241CB2" w:rsidP="00F556E7">
      <w:pPr>
        <w:pStyle w:val="BodyText3"/>
        <w:widowControl w:val="0"/>
        <w:ind w:firstLine="284"/>
        <w:jc w:val="both"/>
        <w:rPr>
          <w:rStyle w:val="Char6"/>
          <w:rtl/>
        </w:rPr>
      </w:pPr>
      <w:r w:rsidRPr="003124F6">
        <w:rPr>
          <w:rStyle w:val="Char6"/>
          <w:rtl/>
        </w:rPr>
        <w:t>خالد، بزرگ شده جنگ بود و فن و فوت نظام</w:t>
      </w:r>
      <w:r w:rsidR="000E4BC7">
        <w:rPr>
          <w:rStyle w:val="Char6"/>
          <w:rtl/>
        </w:rPr>
        <w:t>ی</w:t>
      </w:r>
      <w:r w:rsidRPr="003124F6">
        <w:rPr>
          <w:rStyle w:val="Char6"/>
          <w:rtl/>
        </w:rPr>
        <w:t xml:space="preserve"> را م</w:t>
      </w:r>
      <w:r w:rsidR="000E4BC7">
        <w:rPr>
          <w:rStyle w:val="Char6"/>
          <w:rtl/>
        </w:rPr>
        <w:t>ی</w:t>
      </w:r>
      <w:r w:rsidRPr="003124F6">
        <w:rPr>
          <w:rStyle w:val="Char6"/>
          <w:rtl/>
        </w:rPr>
        <w:t>‌دانست و ح</w:t>
      </w:r>
      <w:r w:rsidR="000E4BC7">
        <w:rPr>
          <w:rStyle w:val="Char6"/>
          <w:rtl/>
        </w:rPr>
        <w:t>ی</w:t>
      </w:r>
      <w:r w:rsidRPr="003124F6">
        <w:rPr>
          <w:rStyle w:val="Char6"/>
          <w:rtl/>
        </w:rPr>
        <w:t>له و ن</w:t>
      </w:r>
      <w:r w:rsidR="000E4BC7">
        <w:rPr>
          <w:rStyle w:val="Char6"/>
          <w:rtl/>
        </w:rPr>
        <w:t>ی</w:t>
      </w:r>
      <w:r w:rsidRPr="003124F6">
        <w:rPr>
          <w:rStyle w:val="Char6"/>
          <w:rtl/>
        </w:rPr>
        <w:t>رنگ جنگ</w:t>
      </w:r>
      <w:r w:rsidR="000E4BC7">
        <w:rPr>
          <w:rStyle w:val="Char6"/>
          <w:rtl/>
        </w:rPr>
        <w:t>ی</w:t>
      </w:r>
      <w:r w:rsidRPr="003124F6">
        <w:rPr>
          <w:rStyle w:val="Char6"/>
          <w:rtl/>
        </w:rPr>
        <w:t xml:space="preserve"> را در</w:t>
      </w:r>
      <w:r w:rsidR="000E4BC7">
        <w:rPr>
          <w:rStyle w:val="Char6"/>
          <w:rtl/>
        </w:rPr>
        <w:t>ک</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رد. او پس از اند</w:t>
      </w:r>
      <w:r w:rsidR="000E4BC7">
        <w:rPr>
          <w:rStyle w:val="Char6"/>
          <w:rtl/>
        </w:rPr>
        <w:t>کی</w:t>
      </w:r>
      <w:r w:rsidRPr="003124F6">
        <w:rPr>
          <w:rStyle w:val="Char6"/>
          <w:rtl/>
        </w:rPr>
        <w:t xml:space="preserve"> تف</w:t>
      </w:r>
      <w:r w:rsidR="000E4BC7">
        <w:rPr>
          <w:rStyle w:val="Char6"/>
          <w:rtl/>
        </w:rPr>
        <w:t>ک</w:t>
      </w:r>
      <w:r w:rsidRPr="003124F6">
        <w:rPr>
          <w:rStyle w:val="Char6"/>
          <w:rtl/>
        </w:rPr>
        <w:t>ر، در</w:t>
      </w:r>
      <w:r w:rsidR="000E4BC7">
        <w:rPr>
          <w:rStyle w:val="Char6"/>
          <w:rtl/>
        </w:rPr>
        <w:t>ی</w:t>
      </w:r>
      <w:r w:rsidRPr="003124F6">
        <w:rPr>
          <w:rStyle w:val="Char6"/>
          <w:rtl/>
        </w:rPr>
        <w:t xml:space="preserve">افت </w:t>
      </w:r>
      <w:r w:rsidR="000E4BC7">
        <w:rPr>
          <w:rStyle w:val="Char6"/>
          <w:rtl/>
        </w:rPr>
        <w:t>ک</w:t>
      </w:r>
      <w:r w:rsidRPr="003124F6">
        <w:rPr>
          <w:rStyle w:val="Char6"/>
          <w:rtl/>
        </w:rPr>
        <w:t>ه نقشه‌ا</w:t>
      </w:r>
      <w:r w:rsidR="000E4BC7">
        <w:rPr>
          <w:rStyle w:val="Char6"/>
          <w:rtl/>
        </w:rPr>
        <w:t>ی</w:t>
      </w:r>
      <w:r w:rsidRPr="003124F6">
        <w:rPr>
          <w:rStyle w:val="Char6"/>
          <w:rtl/>
        </w:rPr>
        <w:t xml:space="preserve"> در </w:t>
      </w:r>
      <w:r w:rsidR="000E4BC7">
        <w:rPr>
          <w:rStyle w:val="Char6"/>
          <w:rtl/>
        </w:rPr>
        <w:t>ک</w:t>
      </w:r>
      <w:r w:rsidRPr="003124F6">
        <w:rPr>
          <w:rStyle w:val="Char6"/>
          <w:rtl/>
        </w:rPr>
        <w:t>ار بوده. حر</w:t>
      </w:r>
      <w:r w:rsidR="000E4BC7">
        <w:rPr>
          <w:rStyle w:val="Char6"/>
          <w:rtl/>
        </w:rPr>
        <w:t>ی</w:t>
      </w:r>
      <w:r w:rsidRPr="003124F6">
        <w:rPr>
          <w:rStyle w:val="Char6"/>
          <w:rtl/>
        </w:rPr>
        <w:t xml:space="preserve">فش شبانه به قصد تصرف دمشق </w:t>
      </w:r>
      <w:r w:rsidR="000E4BC7">
        <w:rPr>
          <w:rStyle w:val="Char6"/>
          <w:rtl/>
        </w:rPr>
        <w:t>ک</w:t>
      </w:r>
      <w:r w:rsidRPr="003124F6">
        <w:rPr>
          <w:rStyle w:val="Char6"/>
          <w:rtl/>
        </w:rPr>
        <w:t>ه از ا</w:t>
      </w:r>
      <w:r w:rsidR="000E4BC7">
        <w:rPr>
          <w:rStyle w:val="Char6"/>
          <w:rtl/>
        </w:rPr>
        <w:t>ی</w:t>
      </w:r>
      <w:r w:rsidRPr="003124F6">
        <w:rPr>
          <w:rStyle w:val="Char6"/>
          <w:rtl/>
        </w:rPr>
        <w:t>نجا ز</w:t>
      </w:r>
      <w:r w:rsidR="000E4BC7">
        <w:rPr>
          <w:rStyle w:val="Char6"/>
          <w:rtl/>
        </w:rPr>
        <w:t>ی</w:t>
      </w:r>
      <w:r w:rsidRPr="003124F6">
        <w:rPr>
          <w:rStyle w:val="Char6"/>
          <w:rtl/>
        </w:rPr>
        <w:t>اد دور ن</w:t>
      </w:r>
      <w:r w:rsidR="000E4BC7">
        <w:rPr>
          <w:rStyle w:val="Char6"/>
          <w:rtl/>
        </w:rPr>
        <w:t>ی</w:t>
      </w:r>
      <w:r w:rsidRPr="003124F6">
        <w:rPr>
          <w:rStyle w:val="Char6"/>
          <w:rtl/>
        </w:rPr>
        <w:t>ست، به آن سو رفته</w:t>
      </w:r>
      <w:r w:rsidR="00DA616D" w:rsidRPr="003124F6">
        <w:rPr>
          <w:rStyle w:val="Char6"/>
          <w:rtl/>
        </w:rPr>
        <w:t>،</w:t>
      </w:r>
      <w:r w:rsidRPr="003124F6">
        <w:rPr>
          <w:rStyle w:val="Char6"/>
          <w:rtl/>
        </w:rPr>
        <w:t xml:space="preserve"> پس با</w:t>
      </w:r>
      <w:r w:rsidR="000E4BC7">
        <w:rPr>
          <w:rStyle w:val="Char6"/>
          <w:rtl/>
        </w:rPr>
        <w:t>ی</w:t>
      </w:r>
      <w:r w:rsidRPr="003124F6">
        <w:rPr>
          <w:rStyle w:val="Char6"/>
          <w:rtl/>
        </w:rPr>
        <w:t>د پشت سرش تاخت.</w:t>
      </w:r>
    </w:p>
    <w:p w:rsidR="00241CB2" w:rsidRPr="003124F6" w:rsidRDefault="00241CB2" w:rsidP="00F556E7">
      <w:pPr>
        <w:pStyle w:val="BodyText3"/>
        <w:widowControl w:val="0"/>
        <w:ind w:firstLine="284"/>
        <w:jc w:val="both"/>
        <w:rPr>
          <w:rStyle w:val="Char6"/>
          <w:rtl/>
        </w:rPr>
      </w:pPr>
      <w:r w:rsidRPr="003124F6">
        <w:rPr>
          <w:rStyle w:val="Char6"/>
          <w:rtl/>
        </w:rPr>
        <w:t>گو</w:t>
      </w:r>
      <w:r w:rsidR="000E4BC7">
        <w:rPr>
          <w:rStyle w:val="Char6"/>
          <w:rtl/>
        </w:rPr>
        <w:t>ی</w:t>
      </w:r>
      <w:r w:rsidRPr="003124F6">
        <w:rPr>
          <w:rStyle w:val="Char6"/>
          <w:rtl/>
        </w:rPr>
        <w:t>ا تئودر و شنس ف</w:t>
      </w:r>
      <w:r w:rsidR="000E4BC7">
        <w:rPr>
          <w:rStyle w:val="Char6"/>
          <w:rtl/>
        </w:rPr>
        <w:t>ک</w:t>
      </w:r>
      <w:r w:rsidRPr="003124F6">
        <w:rPr>
          <w:rStyle w:val="Char6"/>
          <w:rtl/>
        </w:rPr>
        <w:t xml:space="preserve">ر </w:t>
      </w:r>
      <w:r w:rsidR="000E4BC7">
        <w:rPr>
          <w:rStyle w:val="Char6"/>
          <w:rtl/>
        </w:rPr>
        <w:t>ک</w:t>
      </w:r>
      <w:r w:rsidRPr="003124F6">
        <w:rPr>
          <w:rStyle w:val="Char6"/>
          <w:rtl/>
        </w:rPr>
        <w:t xml:space="preserve">رده‌اند </w:t>
      </w:r>
      <w:r w:rsidR="000E4BC7">
        <w:rPr>
          <w:rStyle w:val="Char6"/>
          <w:rtl/>
        </w:rPr>
        <w:t>ک</w:t>
      </w:r>
      <w:r w:rsidRPr="003124F6">
        <w:rPr>
          <w:rStyle w:val="Char6"/>
          <w:rtl/>
        </w:rPr>
        <w:t xml:space="preserve">ه </w:t>
      </w:r>
      <w:r w:rsidR="000E4BC7">
        <w:rPr>
          <w:rStyle w:val="Char6"/>
          <w:rtl/>
        </w:rPr>
        <w:t>یک</w:t>
      </w:r>
      <w:r w:rsidRPr="003124F6">
        <w:rPr>
          <w:rStyle w:val="Char6"/>
          <w:rtl/>
        </w:rPr>
        <w:t xml:space="preserve"> قسمت مهم لش</w:t>
      </w:r>
      <w:r w:rsidR="000E4BC7">
        <w:rPr>
          <w:rStyle w:val="Char6"/>
          <w:rtl/>
        </w:rPr>
        <w:t>ک</w:t>
      </w:r>
      <w:r w:rsidRPr="003124F6">
        <w:rPr>
          <w:rStyle w:val="Char6"/>
          <w:rtl/>
        </w:rPr>
        <w:t xml:space="preserve">ر اسلام تحت فرمان دو نفر سردار بزرگ </w:t>
      </w:r>
      <w:r w:rsidR="000E4BC7">
        <w:rPr>
          <w:rStyle w:val="Char6"/>
          <w:rtl/>
        </w:rPr>
        <w:t>ی</w:t>
      </w:r>
      <w:r w:rsidRPr="003124F6">
        <w:rPr>
          <w:rStyle w:val="Char6"/>
          <w:rtl/>
        </w:rPr>
        <w:t>عن</w:t>
      </w:r>
      <w:r w:rsidR="000E4BC7">
        <w:rPr>
          <w:rStyle w:val="Char6"/>
          <w:rtl/>
        </w:rPr>
        <w:t>ی</w:t>
      </w:r>
      <w:r w:rsidRPr="003124F6">
        <w:rPr>
          <w:rStyle w:val="Char6"/>
          <w:rtl/>
        </w:rPr>
        <w:t xml:space="preserve"> عمرو بن العاص و شرحب</w:t>
      </w:r>
      <w:r w:rsidR="000E4BC7">
        <w:rPr>
          <w:rStyle w:val="Char6"/>
          <w:rtl/>
        </w:rPr>
        <w:t>ی</w:t>
      </w:r>
      <w:r w:rsidRPr="003124F6">
        <w:rPr>
          <w:rStyle w:val="Char6"/>
          <w:rtl/>
        </w:rPr>
        <w:t>ل به فلسط</w:t>
      </w:r>
      <w:r w:rsidR="000E4BC7">
        <w:rPr>
          <w:rStyle w:val="Char6"/>
          <w:rtl/>
        </w:rPr>
        <w:t>ی</w:t>
      </w:r>
      <w:r w:rsidRPr="003124F6">
        <w:rPr>
          <w:rStyle w:val="Char6"/>
          <w:rtl/>
        </w:rPr>
        <w:t>ن رفته‌اند و</w:t>
      </w:r>
      <w:r w:rsidR="00E60239" w:rsidRPr="003124F6">
        <w:rPr>
          <w:rStyle w:val="Char6"/>
          <w:rFonts w:hint="cs"/>
          <w:rtl/>
        </w:rPr>
        <w:t xml:space="preserve"> </w:t>
      </w:r>
      <w:r w:rsidRPr="003124F6">
        <w:rPr>
          <w:rStyle w:val="Char6"/>
          <w:rtl/>
        </w:rPr>
        <w:t>از ا</w:t>
      </w:r>
      <w:r w:rsidR="000E4BC7">
        <w:rPr>
          <w:rStyle w:val="Char6"/>
          <w:rtl/>
        </w:rPr>
        <w:t>ی</w:t>
      </w:r>
      <w:r w:rsidRPr="003124F6">
        <w:rPr>
          <w:rStyle w:val="Char6"/>
          <w:rtl/>
        </w:rPr>
        <w:t>ن ناح</w:t>
      </w:r>
      <w:r w:rsidR="000E4BC7">
        <w:rPr>
          <w:rStyle w:val="Char6"/>
          <w:rtl/>
        </w:rPr>
        <w:t>ی</w:t>
      </w:r>
      <w:r w:rsidRPr="003124F6">
        <w:rPr>
          <w:rStyle w:val="Char6"/>
          <w:rtl/>
        </w:rPr>
        <w:t>ه دور شده‌اند. قسمت عمده لش</w:t>
      </w:r>
      <w:r w:rsidR="000E4BC7">
        <w:rPr>
          <w:rStyle w:val="Char6"/>
          <w:rtl/>
        </w:rPr>
        <w:t>ک</w:t>
      </w:r>
      <w:r w:rsidRPr="003124F6">
        <w:rPr>
          <w:rStyle w:val="Char6"/>
          <w:rtl/>
        </w:rPr>
        <w:t>ر ن</w:t>
      </w:r>
      <w:r w:rsidR="000E4BC7">
        <w:rPr>
          <w:rStyle w:val="Char6"/>
          <w:rtl/>
        </w:rPr>
        <w:t>ی</w:t>
      </w:r>
      <w:r w:rsidRPr="003124F6">
        <w:rPr>
          <w:rStyle w:val="Char6"/>
          <w:rtl/>
        </w:rPr>
        <w:t>ز همراه ابوعب</w:t>
      </w:r>
      <w:r w:rsidR="000E4BC7">
        <w:rPr>
          <w:rStyle w:val="Char6"/>
          <w:rtl/>
        </w:rPr>
        <w:t>ی</w:t>
      </w:r>
      <w:r w:rsidRPr="003124F6">
        <w:rPr>
          <w:rStyle w:val="Char6"/>
          <w:rtl/>
        </w:rPr>
        <w:t>ده است. پس اگر به هر طر</w:t>
      </w:r>
      <w:r w:rsidR="000E4BC7">
        <w:rPr>
          <w:rStyle w:val="Char6"/>
          <w:rtl/>
        </w:rPr>
        <w:t>ی</w:t>
      </w:r>
      <w:r w:rsidRPr="003124F6">
        <w:rPr>
          <w:rStyle w:val="Char6"/>
          <w:rtl/>
        </w:rPr>
        <w:t>ق</w:t>
      </w:r>
      <w:r w:rsidR="000E4BC7">
        <w:rPr>
          <w:rStyle w:val="Char6"/>
          <w:rtl/>
        </w:rPr>
        <w:t>ی</w:t>
      </w:r>
      <w:r w:rsidRPr="003124F6">
        <w:rPr>
          <w:rStyle w:val="Char6"/>
          <w:rtl/>
        </w:rPr>
        <w:t xml:space="preserve"> بتوانند ابوعب</w:t>
      </w:r>
      <w:r w:rsidR="000E4BC7">
        <w:rPr>
          <w:rStyle w:val="Char6"/>
          <w:rtl/>
        </w:rPr>
        <w:t>ی</w:t>
      </w:r>
      <w:r w:rsidRPr="003124F6">
        <w:rPr>
          <w:rStyle w:val="Char6"/>
          <w:rtl/>
        </w:rPr>
        <w:t>ده را در راه نگه دارند، باز گرفتن دمشق برا</w:t>
      </w:r>
      <w:r w:rsidR="000E4BC7">
        <w:rPr>
          <w:rStyle w:val="Char6"/>
          <w:rtl/>
        </w:rPr>
        <w:t>ی</w:t>
      </w:r>
      <w:r w:rsidR="009F5D6E">
        <w:rPr>
          <w:rStyle w:val="Char6"/>
          <w:rtl/>
        </w:rPr>
        <w:t xml:space="preserve"> آن‌ها </w:t>
      </w:r>
      <w:r w:rsidRPr="003124F6">
        <w:rPr>
          <w:rStyle w:val="Char6"/>
          <w:rtl/>
        </w:rPr>
        <w:t>خ</w:t>
      </w:r>
      <w:r w:rsidR="000E4BC7">
        <w:rPr>
          <w:rStyle w:val="Char6"/>
          <w:rtl/>
        </w:rPr>
        <w:t>ی</w:t>
      </w:r>
      <w:r w:rsidRPr="003124F6">
        <w:rPr>
          <w:rStyle w:val="Char6"/>
          <w:rtl/>
        </w:rPr>
        <w:t>ل</w:t>
      </w:r>
      <w:r w:rsidR="000E4BC7">
        <w:rPr>
          <w:rStyle w:val="Char6"/>
          <w:rtl/>
        </w:rPr>
        <w:t>ی</w:t>
      </w:r>
      <w:r w:rsidRPr="003124F6">
        <w:rPr>
          <w:rStyle w:val="Char6"/>
          <w:rtl/>
        </w:rPr>
        <w:t xml:space="preserve"> آسان خواهد بود</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 عده مسلم</w:t>
      </w:r>
      <w:r w:rsidR="000E4BC7">
        <w:rPr>
          <w:rStyle w:val="Char6"/>
          <w:rtl/>
        </w:rPr>
        <w:t>ی</w:t>
      </w:r>
      <w:r w:rsidRPr="003124F6">
        <w:rPr>
          <w:rStyle w:val="Char6"/>
          <w:rtl/>
        </w:rPr>
        <w:t xml:space="preserve">ن محافظ دمشق آن قدر نبود </w:t>
      </w:r>
      <w:r w:rsidR="000E4BC7">
        <w:rPr>
          <w:rStyle w:val="Char6"/>
          <w:rtl/>
        </w:rPr>
        <w:t>ک</w:t>
      </w:r>
      <w:r w:rsidRPr="003124F6">
        <w:rPr>
          <w:rStyle w:val="Char6"/>
          <w:rtl/>
        </w:rPr>
        <w:t xml:space="preserve">ه بتوانند از عهده دفاع از </w:t>
      </w:r>
      <w:r w:rsidR="000E4BC7">
        <w:rPr>
          <w:rStyle w:val="Char6"/>
          <w:rtl/>
        </w:rPr>
        <w:t>یک</w:t>
      </w:r>
      <w:r w:rsidRPr="003124F6">
        <w:rPr>
          <w:rStyle w:val="Char6"/>
          <w:rtl/>
        </w:rPr>
        <w:t xml:space="preserve"> سپاه مهم برآ</w:t>
      </w:r>
      <w:r w:rsidR="000E4BC7">
        <w:rPr>
          <w:rStyle w:val="Char6"/>
          <w:rtl/>
        </w:rPr>
        <w:t>ی</w:t>
      </w:r>
      <w:r w:rsidRPr="003124F6">
        <w:rPr>
          <w:rStyle w:val="Char6"/>
          <w:rtl/>
        </w:rPr>
        <w:t>ند.</w:t>
      </w:r>
    </w:p>
    <w:p w:rsidR="00241CB2" w:rsidRPr="003124F6" w:rsidRDefault="00241CB2" w:rsidP="00F556E7">
      <w:pPr>
        <w:pStyle w:val="BodyText3"/>
        <w:widowControl w:val="0"/>
        <w:ind w:firstLine="284"/>
        <w:jc w:val="both"/>
        <w:rPr>
          <w:rStyle w:val="Char6"/>
          <w:rtl/>
        </w:rPr>
      </w:pPr>
      <w:r w:rsidRPr="003124F6">
        <w:rPr>
          <w:rStyle w:val="Char6"/>
          <w:rtl/>
        </w:rPr>
        <w:t>بنابرا</w:t>
      </w:r>
      <w:r w:rsidR="000E4BC7">
        <w:rPr>
          <w:rStyle w:val="Char6"/>
          <w:rtl/>
        </w:rPr>
        <w:t>ی</w:t>
      </w:r>
      <w:r w:rsidRPr="003124F6">
        <w:rPr>
          <w:rStyle w:val="Char6"/>
          <w:rtl/>
        </w:rPr>
        <w:t>ن اگر شنس در مرج الروم جلو ابوعب</w:t>
      </w:r>
      <w:r w:rsidR="000E4BC7">
        <w:rPr>
          <w:rStyle w:val="Char6"/>
          <w:rtl/>
        </w:rPr>
        <w:t>ی</w:t>
      </w:r>
      <w:r w:rsidRPr="003124F6">
        <w:rPr>
          <w:rStyle w:val="Char6"/>
          <w:rtl/>
        </w:rPr>
        <w:t>ده را بگ</w:t>
      </w:r>
      <w:r w:rsidR="000E4BC7">
        <w:rPr>
          <w:rStyle w:val="Char6"/>
          <w:rtl/>
        </w:rPr>
        <w:t>ی</w:t>
      </w:r>
      <w:r w:rsidRPr="003124F6">
        <w:rPr>
          <w:rStyle w:val="Char6"/>
          <w:rtl/>
        </w:rPr>
        <w:t>رد و او را به جنگ و گر</w:t>
      </w:r>
      <w:r w:rsidR="000E4BC7">
        <w:rPr>
          <w:rStyle w:val="Char6"/>
          <w:rtl/>
        </w:rPr>
        <w:t>ی</w:t>
      </w:r>
      <w:r w:rsidRPr="003124F6">
        <w:rPr>
          <w:rStyle w:val="Char6"/>
          <w:rtl/>
        </w:rPr>
        <w:t>ز در ا</w:t>
      </w:r>
      <w:r w:rsidR="000E4BC7">
        <w:rPr>
          <w:rStyle w:val="Char6"/>
          <w:rtl/>
        </w:rPr>
        <w:t>ی</w:t>
      </w:r>
      <w:r w:rsidRPr="003124F6">
        <w:rPr>
          <w:rStyle w:val="Char6"/>
          <w:rtl/>
        </w:rPr>
        <w:t>نجا مشغول نم</w:t>
      </w:r>
      <w:r w:rsidR="00E60239" w:rsidRPr="003124F6">
        <w:rPr>
          <w:rStyle w:val="Char6"/>
          <w:rtl/>
        </w:rPr>
        <w:t>ا</w:t>
      </w:r>
      <w:r w:rsidR="000E4BC7">
        <w:rPr>
          <w:rStyle w:val="Char6"/>
          <w:rtl/>
        </w:rPr>
        <w:t>ی</w:t>
      </w:r>
      <w:r w:rsidR="00E60239" w:rsidRPr="003124F6">
        <w:rPr>
          <w:rStyle w:val="Char6"/>
          <w:rtl/>
        </w:rPr>
        <w:t>د، تئودر م</w:t>
      </w:r>
      <w:r w:rsidR="000E4BC7">
        <w:rPr>
          <w:rStyle w:val="Char6"/>
          <w:rtl/>
        </w:rPr>
        <w:t>ی</w:t>
      </w:r>
      <w:r w:rsidR="00E60239" w:rsidRPr="003124F6">
        <w:rPr>
          <w:rStyle w:val="Char6"/>
          <w:rtl/>
        </w:rPr>
        <w:t>‌تواند با سپاهش به</w:t>
      </w:r>
      <w:r w:rsidR="00E60239" w:rsidRPr="003124F6">
        <w:rPr>
          <w:rStyle w:val="Char6"/>
          <w:rFonts w:hint="cs"/>
          <w:rtl/>
        </w:rPr>
        <w:t>‌</w:t>
      </w:r>
      <w:r w:rsidRPr="003124F6">
        <w:rPr>
          <w:rStyle w:val="Char6"/>
          <w:rtl/>
        </w:rPr>
        <w:t>سو</w:t>
      </w:r>
      <w:r w:rsidR="000E4BC7">
        <w:rPr>
          <w:rStyle w:val="Char6"/>
          <w:rtl/>
        </w:rPr>
        <w:t>ی</w:t>
      </w:r>
      <w:r w:rsidRPr="003124F6">
        <w:rPr>
          <w:rStyle w:val="Char6"/>
          <w:rtl/>
        </w:rPr>
        <w:t xml:space="preserve"> دمشق بتازد و آن را آسان و زود از دست مسلم</w:t>
      </w:r>
      <w:r w:rsidR="000E4BC7">
        <w:rPr>
          <w:rStyle w:val="Char6"/>
          <w:rtl/>
        </w:rPr>
        <w:t>ی</w:t>
      </w:r>
      <w:r w:rsidRPr="003124F6">
        <w:rPr>
          <w:rStyle w:val="Char6"/>
          <w:rtl/>
        </w:rPr>
        <w:t>ن پس بگ</w:t>
      </w:r>
      <w:r w:rsidR="000E4BC7">
        <w:rPr>
          <w:rStyle w:val="Char6"/>
          <w:rtl/>
        </w:rPr>
        <w:t>ی</w:t>
      </w:r>
      <w:r w:rsidRPr="003124F6">
        <w:rPr>
          <w:rStyle w:val="Char6"/>
          <w:rtl/>
        </w:rPr>
        <w:t>رد. طبق ا</w:t>
      </w:r>
      <w:r w:rsidR="000E4BC7">
        <w:rPr>
          <w:rStyle w:val="Char6"/>
          <w:rtl/>
        </w:rPr>
        <w:t>ی</w:t>
      </w:r>
      <w:r w:rsidRPr="003124F6">
        <w:rPr>
          <w:rStyle w:val="Char6"/>
          <w:rtl/>
        </w:rPr>
        <w:t xml:space="preserve">ن نقشه بوده </w:t>
      </w:r>
      <w:r w:rsidR="000E4BC7">
        <w:rPr>
          <w:rStyle w:val="Char6"/>
          <w:rtl/>
        </w:rPr>
        <w:t>ک</w:t>
      </w:r>
      <w:r w:rsidRPr="003124F6">
        <w:rPr>
          <w:rStyle w:val="Char6"/>
          <w:rtl/>
        </w:rPr>
        <w:t>ه شنس با لش</w:t>
      </w:r>
      <w:r w:rsidR="000E4BC7">
        <w:rPr>
          <w:rStyle w:val="Char6"/>
          <w:rtl/>
        </w:rPr>
        <w:t>ک</w:t>
      </w:r>
      <w:r w:rsidRPr="003124F6">
        <w:rPr>
          <w:rStyle w:val="Char6"/>
          <w:rtl/>
        </w:rPr>
        <w:t>رش برا</w:t>
      </w:r>
      <w:r w:rsidR="000E4BC7">
        <w:rPr>
          <w:rStyle w:val="Char6"/>
          <w:rtl/>
        </w:rPr>
        <w:t>ی</w:t>
      </w:r>
      <w:r w:rsidRPr="003124F6">
        <w:rPr>
          <w:rStyle w:val="Char6"/>
          <w:rtl/>
        </w:rPr>
        <w:t xml:space="preserve"> مشغول ساختن ابوعب</w:t>
      </w:r>
      <w:r w:rsidR="000E4BC7">
        <w:rPr>
          <w:rStyle w:val="Char6"/>
          <w:rtl/>
        </w:rPr>
        <w:t>ی</w:t>
      </w:r>
      <w:r w:rsidRPr="003124F6">
        <w:rPr>
          <w:rStyle w:val="Char6"/>
          <w:rtl/>
        </w:rPr>
        <w:t>ده در جا</w:t>
      </w:r>
      <w:r w:rsidR="000E4BC7">
        <w:rPr>
          <w:rStyle w:val="Char6"/>
          <w:rtl/>
        </w:rPr>
        <w:t>ی</w:t>
      </w:r>
      <w:r w:rsidRPr="003124F6">
        <w:rPr>
          <w:rStyle w:val="Char6"/>
          <w:rtl/>
        </w:rPr>
        <w:t xml:space="preserve"> خود مان</w:t>
      </w:r>
      <w:r w:rsidR="00E60239" w:rsidRPr="003124F6">
        <w:rPr>
          <w:rStyle w:val="Char6"/>
          <w:rtl/>
        </w:rPr>
        <w:t>ده و تئودر با سپاهش در دل شب به</w:t>
      </w:r>
      <w:r w:rsidR="00E60239" w:rsidRPr="003124F6">
        <w:rPr>
          <w:rStyle w:val="Char6"/>
          <w:rFonts w:hint="cs"/>
          <w:rtl/>
        </w:rPr>
        <w:t>‌</w:t>
      </w:r>
      <w:r w:rsidRPr="003124F6">
        <w:rPr>
          <w:rStyle w:val="Char6"/>
          <w:rtl/>
        </w:rPr>
        <w:t>سو</w:t>
      </w:r>
      <w:r w:rsidR="000E4BC7">
        <w:rPr>
          <w:rStyle w:val="Char6"/>
          <w:rtl/>
        </w:rPr>
        <w:t>ی</w:t>
      </w:r>
      <w:r w:rsidRPr="003124F6">
        <w:rPr>
          <w:rStyle w:val="Char6"/>
          <w:rtl/>
        </w:rPr>
        <w:t xml:space="preserve"> دمشق تاخته است.</w:t>
      </w:r>
    </w:p>
    <w:p w:rsidR="00241CB2" w:rsidRPr="003124F6" w:rsidRDefault="000E4BC7" w:rsidP="00F556E7">
      <w:pPr>
        <w:pStyle w:val="BodyText3"/>
        <w:widowControl w:val="0"/>
        <w:ind w:firstLine="284"/>
        <w:jc w:val="both"/>
        <w:rPr>
          <w:rStyle w:val="Char6"/>
          <w:rtl/>
        </w:rPr>
      </w:pPr>
      <w:r>
        <w:rPr>
          <w:rStyle w:val="Char6"/>
          <w:rtl/>
        </w:rPr>
        <w:t>ی</w:t>
      </w:r>
      <w:r w:rsidR="00E60239" w:rsidRPr="003124F6">
        <w:rPr>
          <w:rStyle w:val="Char6"/>
          <w:rtl/>
        </w:rPr>
        <w:t>ز</w:t>
      </w:r>
      <w:r>
        <w:rPr>
          <w:rStyle w:val="Char6"/>
          <w:rtl/>
        </w:rPr>
        <w:t>ی</w:t>
      </w:r>
      <w:r w:rsidR="00E60239" w:rsidRPr="003124F6">
        <w:rPr>
          <w:rStyle w:val="Char6"/>
          <w:rtl/>
        </w:rPr>
        <w:t>د بن اب</w:t>
      </w:r>
      <w:r>
        <w:rPr>
          <w:rStyle w:val="Char6"/>
          <w:rtl/>
        </w:rPr>
        <w:t>ی</w:t>
      </w:r>
      <w:r w:rsidR="00E60239" w:rsidRPr="003124F6">
        <w:rPr>
          <w:rStyle w:val="Char6"/>
          <w:rFonts w:hint="cs"/>
          <w:rtl/>
        </w:rPr>
        <w:t>‌</w:t>
      </w:r>
      <w:r w:rsidR="00241CB2" w:rsidRPr="003124F6">
        <w:rPr>
          <w:rStyle w:val="Char6"/>
          <w:rtl/>
        </w:rPr>
        <w:t>سف</w:t>
      </w:r>
      <w:r>
        <w:rPr>
          <w:rStyle w:val="Char6"/>
          <w:rtl/>
        </w:rPr>
        <w:t>ی</w:t>
      </w:r>
      <w:r w:rsidR="00241CB2" w:rsidRPr="003124F6">
        <w:rPr>
          <w:rStyle w:val="Char6"/>
          <w:rtl/>
        </w:rPr>
        <w:t xml:space="preserve">ان فرمانده پادگان دمشق </w:t>
      </w:r>
      <w:r>
        <w:rPr>
          <w:rStyle w:val="Char6"/>
          <w:rtl/>
        </w:rPr>
        <w:t>ک</w:t>
      </w:r>
      <w:r w:rsidR="00241CB2" w:rsidRPr="003124F6">
        <w:rPr>
          <w:rStyle w:val="Char6"/>
          <w:rtl/>
        </w:rPr>
        <w:t>ه ام</w:t>
      </w:r>
      <w:r>
        <w:rPr>
          <w:rStyle w:val="Char6"/>
          <w:rtl/>
        </w:rPr>
        <w:t>ی</w:t>
      </w:r>
      <w:r w:rsidR="00241CB2" w:rsidRPr="003124F6">
        <w:rPr>
          <w:rStyle w:val="Char6"/>
          <w:rtl/>
        </w:rPr>
        <w:t>ر فهم</w:t>
      </w:r>
      <w:r>
        <w:rPr>
          <w:rStyle w:val="Char6"/>
          <w:rtl/>
        </w:rPr>
        <w:t>ی</w:t>
      </w:r>
      <w:r w:rsidR="00241CB2" w:rsidRPr="003124F6">
        <w:rPr>
          <w:rStyle w:val="Char6"/>
          <w:rtl/>
        </w:rPr>
        <w:t>ده‌ا</w:t>
      </w:r>
      <w:r>
        <w:rPr>
          <w:rStyle w:val="Char6"/>
          <w:rtl/>
        </w:rPr>
        <w:t>ی</w:t>
      </w:r>
      <w:r w:rsidR="00241CB2" w:rsidRPr="003124F6">
        <w:rPr>
          <w:rStyle w:val="Char6"/>
          <w:rtl/>
        </w:rPr>
        <w:t xml:space="preserve"> بود، ه</w:t>
      </w:r>
      <w:r>
        <w:rPr>
          <w:rStyle w:val="Char6"/>
          <w:rtl/>
        </w:rPr>
        <w:t>ی</w:t>
      </w:r>
      <w:r w:rsidR="00241CB2" w:rsidRPr="003124F6">
        <w:rPr>
          <w:rStyle w:val="Char6"/>
          <w:rtl/>
        </w:rPr>
        <w:t>چ‌گاه از آ</w:t>
      </w:r>
      <w:r>
        <w:rPr>
          <w:rStyle w:val="Char6"/>
          <w:rtl/>
        </w:rPr>
        <w:t>ی</w:t>
      </w:r>
      <w:r w:rsidR="00241CB2" w:rsidRPr="003124F6">
        <w:rPr>
          <w:rStyle w:val="Char6"/>
          <w:rtl/>
        </w:rPr>
        <w:t>نده و پ</w:t>
      </w:r>
      <w:r>
        <w:rPr>
          <w:rStyle w:val="Char6"/>
          <w:rtl/>
        </w:rPr>
        <w:t>ی</w:t>
      </w:r>
      <w:r w:rsidR="00241CB2" w:rsidRPr="003124F6">
        <w:rPr>
          <w:rStyle w:val="Char6"/>
          <w:rtl/>
        </w:rPr>
        <w:t>ش آمدها</w:t>
      </w:r>
      <w:r>
        <w:rPr>
          <w:rStyle w:val="Char6"/>
          <w:rtl/>
        </w:rPr>
        <w:t>ی</w:t>
      </w:r>
      <w:r w:rsidR="00241CB2" w:rsidRPr="003124F6">
        <w:rPr>
          <w:rStyle w:val="Char6"/>
          <w:rtl/>
        </w:rPr>
        <w:t xml:space="preserve"> احتمال</w:t>
      </w:r>
      <w:r>
        <w:rPr>
          <w:rStyle w:val="Char6"/>
          <w:rtl/>
        </w:rPr>
        <w:t>ی</w:t>
      </w:r>
      <w:r w:rsidR="00241CB2" w:rsidRPr="003124F6">
        <w:rPr>
          <w:rStyle w:val="Char6"/>
          <w:rtl/>
        </w:rPr>
        <w:t xml:space="preserve"> غ</w:t>
      </w:r>
      <w:r>
        <w:rPr>
          <w:rStyle w:val="Char6"/>
          <w:rtl/>
        </w:rPr>
        <w:t>ی</w:t>
      </w:r>
      <w:r w:rsidR="00241CB2" w:rsidRPr="003124F6">
        <w:rPr>
          <w:rStyle w:val="Char6"/>
          <w:rtl/>
        </w:rPr>
        <w:t xml:space="preserve">ر منتظره </w:t>
      </w:r>
      <w:r>
        <w:rPr>
          <w:rStyle w:val="Char6"/>
          <w:rtl/>
        </w:rPr>
        <w:t>ک</w:t>
      </w:r>
      <w:r w:rsidR="00241CB2" w:rsidRPr="003124F6">
        <w:rPr>
          <w:rStyle w:val="Char6"/>
          <w:rtl/>
        </w:rPr>
        <w:t>ه مخصوصاً در زمان جنگ سر م</w:t>
      </w:r>
      <w:r>
        <w:rPr>
          <w:rStyle w:val="Char6"/>
          <w:rtl/>
        </w:rPr>
        <w:t>ی</w:t>
      </w:r>
      <w:r w:rsidR="00241CB2" w:rsidRPr="003124F6">
        <w:rPr>
          <w:rStyle w:val="Char6"/>
          <w:rtl/>
        </w:rPr>
        <w:t>‌زند غافل نبود. او به وس</w:t>
      </w:r>
      <w:r>
        <w:rPr>
          <w:rStyle w:val="Char6"/>
          <w:rtl/>
        </w:rPr>
        <w:t>ی</w:t>
      </w:r>
      <w:r w:rsidR="00241CB2" w:rsidRPr="003124F6">
        <w:rPr>
          <w:rStyle w:val="Char6"/>
          <w:rtl/>
        </w:rPr>
        <w:t xml:space="preserve">له جاسوسان و </w:t>
      </w:r>
      <w:r>
        <w:rPr>
          <w:rStyle w:val="Char6"/>
          <w:rtl/>
        </w:rPr>
        <w:t>ک</w:t>
      </w:r>
      <w:r w:rsidR="00241CB2" w:rsidRPr="003124F6">
        <w:rPr>
          <w:rStyle w:val="Char6"/>
          <w:rtl/>
        </w:rPr>
        <w:t xml:space="preserve">ارآگاهانش </w:t>
      </w:r>
      <w:r>
        <w:rPr>
          <w:rStyle w:val="Char6"/>
          <w:rtl/>
        </w:rPr>
        <w:t>ک</w:t>
      </w:r>
      <w:r w:rsidR="00241CB2" w:rsidRPr="003124F6">
        <w:rPr>
          <w:rStyle w:val="Char6"/>
          <w:rtl/>
        </w:rPr>
        <w:t>ه برا</w:t>
      </w:r>
      <w:r>
        <w:rPr>
          <w:rStyle w:val="Char6"/>
          <w:rtl/>
        </w:rPr>
        <w:t>ی</w:t>
      </w:r>
      <w:r w:rsidR="00241CB2" w:rsidRPr="003124F6">
        <w:rPr>
          <w:rStyle w:val="Char6"/>
          <w:rtl/>
        </w:rPr>
        <w:t xml:space="preserve"> </w:t>
      </w:r>
      <w:r>
        <w:rPr>
          <w:rStyle w:val="Char6"/>
          <w:rtl/>
        </w:rPr>
        <w:t>ک</w:t>
      </w:r>
      <w:r w:rsidR="00241CB2" w:rsidRPr="003124F6">
        <w:rPr>
          <w:rStyle w:val="Char6"/>
          <w:rtl/>
        </w:rPr>
        <w:t>سب اخبار در اطراف و دهات دور و نزد</w:t>
      </w:r>
      <w:r>
        <w:rPr>
          <w:rStyle w:val="Char6"/>
          <w:rtl/>
        </w:rPr>
        <w:t>یک</w:t>
      </w:r>
      <w:r w:rsidR="00241CB2" w:rsidRPr="003124F6">
        <w:rPr>
          <w:rStyle w:val="Char6"/>
          <w:rtl/>
        </w:rPr>
        <w:t xml:space="preserve"> پرا</w:t>
      </w:r>
      <w:r>
        <w:rPr>
          <w:rStyle w:val="Char6"/>
          <w:rtl/>
        </w:rPr>
        <w:t>ک</w:t>
      </w:r>
      <w:r w:rsidR="00241CB2" w:rsidRPr="003124F6">
        <w:rPr>
          <w:rStyle w:val="Char6"/>
          <w:rtl/>
        </w:rPr>
        <w:t xml:space="preserve">نده بودند، خبر </w:t>
      </w:r>
      <w:r>
        <w:rPr>
          <w:rStyle w:val="Char6"/>
          <w:rtl/>
        </w:rPr>
        <w:t>ی</w:t>
      </w:r>
      <w:r w:rsidR="00241CB2" w:rsidRPr="003124F6">
        <w:rPr>
          <w:rStyle w:val="Char6"/>
          <w:rtl/>
        </w:rPr>
        <w:t xml:space="preserve">افت </w:t>
      </w:r>
      <w:r>
        <w:rPr>
          <w:rStyle w:val="Char6"/>
          <w:rtl/>
        </w:rPr>
        <w:t>ک</w:t>
      </w:r>
      <w:r w:rsidR="00241CB2" w:rsidRPr="003124F6">
        <w:rPr>
          <w:rStyle w:val="Char6"/>
          <w:rtl/>
        </w:rPr>
        <w:t>ه تئودر به سو</w:t>
      </w:r>
      <w:r>
        <w:rPr>
          <w:rStyle w:val="Char6"/>
          <w:rtl/>
        </w:rPr>
        <w:t>ی</w:t>
      </w:r>
      <w:r w:rsidR="00241CB2" w:rsidRPr="003124F6">
        <w:rPr>
          <w:rStyle w:val="Char6"/>
          <w:rtl/>
        </w:rPr>
        <w:t xml:space="preserve"> دمشق در حر</w:t>
      </w:r>
      <w:r>
        <w:rPr>
          <w:rStyle w:val="Char6"/>
          <w:rtl/>
        </w:rPr>
        <w:t>ک</w:t>
      </w:r>
      <w:r w:rsidR="00241CB2" w:rsidRPr="003124F6">
        <w:rPr>
          <w:rStyle w:val="Char6"/>
          <w:rtl/>
        </w:rPr>
        <w:t>ت است، ول</w:t>
      </w:r>
      <w:r>
        <w:rPr>
          <w:rStyle w:val="Char6"/>
          <w:rtl/>
        </w:rPr>
        <w:t>ی</w:t>
      </w:r>
      <w:r w:rsidR="00241CB2" w:rsidRPr="003124F6">
        <w:rPr>
          <w:rStyle w:val="Char6"/>
          <w:rtl/>
        </w:rPr>
        <w:t xml:space="preserve"> از خالد </w:t>
      </w:r>
      <w:r>
        <w:rPr>
          <w:rStyle w:val="Char6"/>
          <w:rtl/>
        </w:rPr>
        <w:t>ک</w:t>
      </w:r>
      <w:r w:rsidR="00241CB2" w:rsidRPr="003124F6">
        <w:rPr>
          <w:rStyle w:val="Char6"/>
          <w:rtl/>
        </w:rPr>
        <w:t>ه پشت سرش م</w:t>
      </w:r>
      <w:r>
        <w:rPr>
          <w:rStyle w:val="Char6"/>
          <w:rtl/>
        </w:rPr>
        <w:t>ی</w:t>
      </w:r>
      <w:r w:rsidR="00241CB2" w:rsidRPr="003124F6">
        <w:rPr>
          <w:rStyle w:val="Char6"/>
          <w:rtl/>
        </w:rPr>
        <w:t>‌تازد، خبر نداشت، و الا در حصار شهر پناه م</w:t>
      </w:r>
      <w:r>
        <w:rPr>
          <w:rStyle w:val="Char6"/>
          <w:rtl/>
        </w:rPr>
        <w:t>ی</w:t>
      </w:r>
      <w:r w:rsidR="00241CB2" w:rsidRPr="003124F6">
        <w:rPr>
          <w:rStyle w:val="Char6"/>
          <w:rtl/>
        </w:rPr>
        <w:t xml:space="preserve">‌گرفت تا خالد برسد و از پشت سر بر تئودر حمله </w:t>
      </w:r>
      <w:r>
        <w:rPr>
          <w:rStyle w:val="Char6"/>
          <w:rtl/>
        </w:rPr>
        <w:t>ک</w:t>
      </w:r>
      <w:r w:rsidR="00241CB2" w:rsidRPr="003124F6">
        <w:rPr>
          <w:rStyle w:val="Char6"/>
          <w:rtl/>
        </w:rPr>
        <w:t>ند. لذا برا</w:t>
      </w:r>
      <w:r>
        <w:rPr>
          <w:rStyle w:val="Char6"/>
          <w:rtl/>
        </w:rPr>
        <w:t>ی</w:t>
      </w:r>
      <w:r w:rsidR="00241CB2" w:rsidRPr="003124F6">
        <w:rPr>
          <w:rStyle w:val="Char6"/>
          <w:rtl/>
        </w:rPr>
        <w:t xml:space="preserve"> آن </w:t>
      </w:r>
      <w:r>
        <w:rPr>
          <w:rStyle w:val="Char6"/>
          <w:rtl/>
        </w:rPr>
        <w:t>ک</w:t>
      </w:r>
      <w:r w:rsidR="00241CB2" w:rsidRPr="003124F6">
        <w:rPr>
          <w:rStyle w:val="Char6"/>
          <w:rtl/>
        </w:rPr>
        <w:t>ه از دخول سر</w:t>
      </w:r>
      <w:r>
        <w:rPr>
          <w:rStyle w:val="Char6"/>
          <w:rtl/>
        </w:rPr>
        <w:t>ی</w:t>
      </w:r>
      <w:r w:rsidR="00241CB2" w:rsidRPr="003124F6">
        <w:rPr>
          <w:rStyle w:val="Char6"/>
          <w:rtl/>
        </w:rPr>
        <w:t>ع تئودر به شهر دمشق جلوگ</w:t>
      </w:r>
      <w:r>
        <w:rPr>
          <w:rStyle w:val="Char6"/>
          <w:rtl/>
        </w:rPr>
        <w:t>ی</w:t>
      </w:r>
      <w:r w:rsidR="00241CB2" w:rsidRPr="003124F6">
        <w:rPr>
          <w:rStyle w:val="Char6"/>
          <w:rtl/>
        </w:rPr>
        <w:t>ر</w:t>
      </w:r>
      <w:r>
        <w:rPr>
          <w:rStyle w:val="Char6"/>
          <w:rtl/>
        </w:rPr>
        <w:t>ی</w:t>
      </w:r>
      <w:r w:rsidR="00241CB2" w:rsidRPr="003124F6">
        <w:rPr>
          <w:rStyle w:val="Char6"/>
          <w:rtl/>
        </w:rPr>
        <w:t xml:space="preserve"> نما</w:t>
      </w:r>
      <w:r>
        <w:rPr>
          <w:rStyle w:val="Char6"/>
          <w:rtl/>
        </w:rPr>
        <w:t>ی</w:t>
      </w:r>
      <w:r w:rsidR="00241CB2" w:rsidRPr="003124F6">
        <w:rPr>
          <w:rStyle w:val="Char6"/>
          <w:rtl/>
        </w:rPr>
        <w:t>د، دروازه‌ها</w:t>
      </w:r>
      <w:r>
        <w:rPr>
          <w:rStyle w:val="Char6"/>
          <w:rtl/>
        </w:rPr>
        <w:t>ی</w:t>
      </w:r>
      <w:r w:rsidR="00241CB2" w:rsidRPr="003124F6">
        <w:rPr>
          <w:rStyle w:val="Char6"/>
          <w:rtl/>
        </w:rPr>
        <w:t xml:space="preserve"> شهر را مح</w:t>
      </w:r>
      <w:r>
        <w:rPr>
          <w:rStyle w:val="Char6"/>
          <w:rtl/>
        </w:rPr>
        <w:t>ک</w:t>
      </w:r>
      <w:r w:rsidR="00241CB2" w:rsidRPr="003124F6">
        <w:rPr>
          <w:rStyle w:val="Char6"/>
          <w:rtl/>
        </w:rPr>
        <w:t>م بست و گروه</w:t>
      </w:r>
      <w:r>
        <w:rPr>
          <w:rStyle w:val="Char6"/>
          <w:rtl/>
        </w:rPr>
        <w:t>ی</w:t>
      </w:r>
      <w:r w:rsidR="00241CB2" w:rsidRPr="003124F6">
        <w:rPr>
          <w:rStyle w:val="Char6"/>
          <w:rtl/>
        </w:rPr>
        <w:t xml:space="preserve"> را در</w:t>
      </w:r>
      <w:r w:rsidR="00197B9A">
        <w:rPr>
          <w:rStyle w:val="Char6"/>
          <w:rtl/>
        </w:rPr>
        <w:t xml:space="preserve"> برج‌ها</w:t>
      </w:r>
      <w:r w:rsidR="00241CB2" w:rsidRPr="003124F6">
        <w:rPr>
          <w:rStyle w:val="Char6"/>
          <w:rtl/>
        </w:rPr>
        <w:t xml:space="preserve"> برا</w:t>
      </w:r>
      <w:r>
        <w:rPr>
          <w:rStyle w:val="Char6"/>
          <w:rtl/>
        </w:rPr>
        <w:t>ی</w:t>
      </w:r>
      <w:r w:rsidR="00241CB2" w:rsidRPr="003124F6">
        <w:rPr>
          <w:rStyle w:val="Char6"/>
          <w:rtl/>
        </w:rPr>
        <w:t xml:space="preserve"> دفاع گمارد، و خودش با گروه</w:t>
      </w:r>
      <w:r>
        <w:rPr>
          <w:rStyle w:val="Char6"/>
          <w:rtl/>
        </w:rPr>
        <w:t>ی</w:t>
      </w:r>
      <w:r w:rsidR="00241CB2" w:rsidRPr="003124F6">
        <w:rPr>
          <w:rStyle w:val="Char6"/>
          <w:rtl/>
        </w:rPr>
        <w:t xml:space="preserve"> از افرادش </w:t>
      </w:r>
      <w:r>
        <w:rPr>
          <w:rStyle w:val="Char6"/>
          <w:rtl/>
        </w:rPr>
        <w:t>ک</w:t>
      </w:r>
      <w:r w:rsidR="00241CB2" w:rsidRPr="003124F6">
        <w:rPr>
          <w:rStyle w:val="Char6"/>
          <w:rtl/>
        </w:rPr>
        <w:t>ه همه از سواران جنگاور بودند، در خارج شهر به انتظار ورود تئودر نشست. هم</w:t>
      </w:r>
      <w:r>
        <w:rPr>
          <w:rStyle w:val="Char6"/>
          <w:rtl/>
        </w:rPr>
        <w:t>ی</w:t>
      </w:r>
      <w:r w:rsidR="00241CB2" w:rsidRPr="003124F6">
        <w:rPr>
          <w:rStyle w:val="Char6"/>
          <w:rtl/>
        </w:rPr>
        <w:t xml:space="preserve">ن </w:t>
      </w:r>
      <w:r>
        <w:rPr>
          <w:rStyle w:val="Char6"/>
          <w:rtl/>
        </w:rPr>
        <w:t>ک</w:t>
      </w:r>
      <w:r w:rsidR="00241CB2" w:rsidRPr="003124F6">
        <w:rPr>
          <w:rStyle w:val="Char6"/>
          <w:rtl/>
        </w:rPr>
        <w:t>ه تئودر و سپاهش مغرورانه به شهر نزد</w:t>
      </w:r>
      <w:r>
        <w:rPr>
          <w:rStyle w:val="Char6"/>
          <w:rtl/>
        </w:rPr>
        <w:t>یک</w:t>
      </w:r>
      <w:r w:rsidR="00241CB2" w:rsidRPr="003124F6">
        <w:rPr>
          <w:rStyle w:val="Char6"/>
          <w:rtl/>
        </w:rPr>
        <w:t xml:space="preserve"> شدند و </w:t>
      </w:r>
      <w:r>
        <w:rPr>
          <w:rStyle w:val="Char6"/>
          <w:rtl/>
        </w:rPr>
        <w:t>ی</w:t>
      </w:r>
      <w:r w:rsidR="00241CB2" w:rsidRPr="003124F6">
        <w:rPr>
          <w:rStyle w:val="Char6"/>
          <w:rtl/>
        </w:rPr>
        <w:t>ز</w:t>
      </w:r>
      <w:r>
        <w:rPr>
          <w:rStyle w:val="Char6"/>
          <w:rtl/>
        </w:rPr>
        <w:t>ی</w:t>
      </w:r>
      <w:r w:rsidR="00241CB2" w:rsidRPr="003124F6">
        <w:rPr>
          <w:rStyle w:val="Char6"/>
          <w:rtl/>
        </w:rPr>
        <w:t>د برا</w:t>
      </w:r>
      <w:r>
        <w:rPr>
          <w:rStyle w:val="Char6"/>
          <w:rtl/>
        </w:rPr>
        <w:t>ی</w:t>
      </w:r>
      <w:r w:rsidR="00241CB2" w:rsidRPr="003124F6">
        <w:rPr>
          <w:rStyle w:val="Char6"/>
          <w:rtl/>
        </w:rPr>
        <w:t xml:space="preserve"> دفاع برپا خاست، ناگهان خالد با سوارانش رس</w:t>
      </w:r>
      <w:r>
        <w:rPr>
          <w:rStyle w:val="Char6"/>
          <w:rtl/>
        </w:rPr>
        <w:t>ی</w:t>
      </w:r>
      <w:r w:rsidR="00241CB2" w:rsidRPr="003124F6">
        <w:rPr>
          <w:rStyle w:val="Char6"/>
          <w:rtl/>
        </w:rPr>
        <w:t>د و ت</w:t>
      </w:r>
      <w:r>
        <w:rPr>
          <w:rStyle w:val="Char6"/>
          <w:rtl/>
        </w:rPr>
        <w:t>ک</w:t>
      </w:r>
      <w:r w:rsidR="00241CB2" w:rsidRPr="003124F6">
        <w:rPr>
          <w:rStyle w:val="Char6"/>
          <w:rtl/>
        </w:rPr>
        <w:t>ب</w:t>
      </w:r>
      <w:r>
        <w:rPr>
          <w:rStyle w:val="Char6"/>
          <w:rtl/>
        </w:rPr>
        <w:t>ی</w:t>
      </w:r>
      <w:r w:rsidR="00241CB2" w:rsidRPr="003124F6">
        <w:rPr>
          <w:rStyle w:val="Char6"/>
          <w:rtl/>
        </w:rPr>
        <w:t>ر گو</w:t>
      </w:r>
      <w:r>
        <w:rPr>
          <w:rStyle w:val="Char6"/>
          <w:rtl/>
        </w:rPr>
        <w:t>ی</w:t>
      </w:r>
      <w:r w:rsidR="00241CB2" w:rsidRPr="003124F6">
        <w:rPr>
          <w:rStyle w:val="Char6"/>
          <w:rtl/>
        </w:rPr>
        <w:t xml:space="preserve">ان از پشت سر بر سپاه تئودر حمله </w:t>
      </w:r>
      <w:r>
        <w:rPr>
          <w:rStyle w:val="Char6"/>
          <w:rtl/>
        </w:rPr>
        <w:t>ک</w:t>
      </w:r>
      <w:r w:rsidR="00241CB2" w:rsidRPr="003124F6">
        <w:rPr>
          <w:rStyle w:val="Char6"/>
          <w:rtl/>
        </w:rPr>
        <w:t>رد.</w:t>
      </w:r>
    </w:p>
    <w:p w:rsidR="00241CB2" w:rsidRPr="003124F6" w:rsidRDefault="00241CB2" w:rsidP="00F556E7">
      <w:pPr>
        <w:pStyle w:val="BodyText3"/>
        <w:widowControl w:val="0"/>
        <w:ind w:firstLine="284"/>
        <w:jc w:val="both"/>
        <w:rPr>
          <w:rStyle w:val="Char6"/>
          <w:rtl/>
        </w:rPr>
      </w:pPr>
      <w:r w:rsidRPr="003124F6">
        <w:rPr>
          <w:rStyle w:val="Char6"/>
          <w:rtl/>
        </w:rPr>
        <w:t xml:space="preserve">چون </w:t>
      </w:r>
      <w:r w:rsidR="000E4BC7">
        <w:rPr>
          <w:rStyle w:val="Char6"/>
          <w:rtl/>
        </w:rPr>
        <w:t>ی</w:t>
      </w:r>
      <w:r w:rsidRPr="003124F6">
        <w:rPr>
          <w:rStyle w:val="Char6"/>
          <w:rtl/>
        </w:rPr>
        <w:t>ز</w:t>
      </w:r>
      <w:r w:rsidR="000E4BC7">
        <w:rPr>
          <w:rStyle w:val="Char6"/>
          <w:rtl/>
        </w:rPr>
        <w:t>ی</w:t>
      </w:r>
      <w:r w:rsidRPr="003124F6">
        <w:rPr>
          <w:rStyle w:val="Char6"/>
          <w:rtl/>
        </w:rPr>
        <w:t xml:space="preserve">د و گروهش به علت </w:t>
      </w:r>
      <w:r w:rsidR="000E4BC7">
        <w:rPr>
          <w:rStyle w:val="Char6"/>
          <w:rtl/>
        </w:rPr>
        <w:t>ک</w:t>
      </w:r>
      <w:r w:rsidRPr="003124F6">
        <w:rPr>
          <w:rStyle w:val="Char6"/>
          <w:rtl/>
        </w:rPr>
        <w:t>م</w:t>
      </w:r>
      <w:r w:rsidR="000E4BC7">
        <w:rPr>
          <w:rStyle w:val="Char6"/>
          <w:rtl/>
        </w:rPr>
        <w:t>ی</w:t>
      </w:r>
      <w:r w:rsidRPr="003124F6">
        <w:rPr>
          <w:rStyle w:val="Char6"/>
          <w:rtl/>
        </w:rPr>
        <w:t xml:space="preserve"> عده‌شان از سرنوشت خود ب</w:t>
      </w:r>
      <w:r w:rsidR="000E4BC7">
        <w:rPr>
          <w:rStyle w:val="Char6"/>
          <w:rtl/>
        </w:rPr>
        <w:t>ی</w:t>
      </w:r>
      <w:r w:rsidRPr="003124F6">
        <w:rPr>
          <w:rStyle w:val="Char6"/>
          <w:rtl/>
        </w:rPr>
        <w:t>منا</w:t>
      </w:r>
      <w:r w:rsidR="000E4BC7">
        <w:rPr>
          <w:rStyle w:val="Char6"/>
          <w:rtl/>
        </w:rPr>
        <w:t>ک</w:t>
      </w:r>
      <w:r w:rsidRPr="003124F6">
        <w:rPr>
          <w:rStyle w:val="Char6"/>
          <w:rtl/>
        </w:rPr>
        <w:t xml:space="preserve"> بودند هم</w:t>
      </w:r>
      <w:r w:rsidR="000E4BC7">
        <w:rPr>
          <w:rStyle w:val="Char6"/>
          <w:rtl/>
        </w:rPr>
        <w:t>ی</w:t>
      </w:r>
      <w:r w:rsidRPr="003124F6">
        <w:rPr>
          <w:rStyle w:val="Char6"/>
          <w:rtl/>
        </w:rPr>
        <w:t xml:space="preserve">ن </w:t>
      </w:r>
      <w:r w:rsidR="000E4BC7">
        <w:rPr>
          <w:rStyle w:val="Char6"/>
          <w:rtl/>
        </w:rPr>
        <w:t>ک</w:t>
      </w:r>
      <w:r w:rsidRPr="003124F6">
        <w:rPr>
          <w:rStyle w:val="Char6"/>
          <w:rtl/>
        </w:rPr>
        <w:t>ه صدا</w:t>
      </w:r>
      <w:r w:rsidR="000E4BC7">
        <w:rPr>
          <w:rStyle w:val="Char6"/>
          <w:rtl/>
        </w:rPr>
        <w:t>ی</w:t>
      </w:r>
      <w:r w:rsidRPr="003124F6">
        <w:rPr>
          <w:rStyle w:val="Char6"/>
          <w:rtl/>
        </w:rPr>
        <w:t xml:space="preserve"> الله ا</w:t>
      </w:r>
      <w:r w:rsidR="000E4BC7">
        <w:rPr>
          <w:rStyle w:val="Char6"/>
          <w:rtl/>
        </w:rPr>
        <w:t>ک</w:t>
      </w:r>
      <w:r w:rsidRPr="003124F6">
        <w:rPr>
          <w:rStyle w:val="Char6"/>
          <w:rtl/>
        </w:rPr>
        <w:t>بر را از پشت سر دشمن شن</w:t>
      </w:r>
      <w:r w:rsidR="000E4BC7">
        <w:rPr>
          <w:rStyle w:val="Char6"/>
          <w:rtl/>
        </w:rPr>
        <w:t>ی</w:t>
      </w:r>
      <w:r w:rsidRPr="003124F6">
        <w:rPr>
          <w:rStyle w:val="Char6"/>
          <w:rtl/>
        </w:rPr>
        <w:t>دند و فهم</w:t>
      </w:r>
      <w:r w:rsidR="000E4BC7">
        <w:rPr>
          <w:rStyle w:val="Char6"/>
          <w:rtl/>
        </w:rPr>
        <w:t>ی</w:t>
      </w:r>
      <w:r w:rsidRPr="003124F6">
        <w:rPr>
          <w:rStyle w:val="Char6"/>
          <w:rtl/>
        </w:rPr>
        <w:t xml:space="preserve">دند </w:t>
      </w:r>
      <w:r w:rsidR="000E4BC7">
        <w:rPr>
          <w:rStyle w:val="Char6"/>
          <w:rtl/>
        </w:rPr>
        <w:t>ک</w:t>
      </w:r>
      <w:r w:rsidRPr="003124F6">
        <w:rPr>
          <w:rStyle w:val="Char6"/>
          <w:rtl/>
        </w:rPr>
        <w:t xml:space="preserve">ه </w:t>
      </w:r>
      <w:r w:rsidR="000E4BC7">
        <w:rPr>
          <w:rStyle w:val="Char6"/>
          <w:rtl/>
        </w:rPr>
        <w:t>ک</w:t>
      </w:r>
      <w:r w:rsidRPr="003124F6">
        <w:rPr>
          <w:rStyle w:val="Char6"/>
          <w:rtl/>
        </w:rPr>
        <w:t>س</w:t>
      </w:r>
      <w:r w:rsidR="000E4BC7">
        <w:rPr>
          <w:rStyle w:val="Char6"/>
          <w:rtl/>
        </w:rPr>
        <w:t>ی</w:t>
      </w:r>
      <w:r w:rsidRPr="003124F6">
        <w:rPr>
          <w:rStyle w:val="Char6"/>
          <w:rtl/>
        </w:rPr>
        <w:t xml:space="preserve"> به </w:t>
      </w:r>
      <w:r w:rsidR="000E4BC7">
        <w:rPr>
          <w:rStyle w:val="Char6"/>
          <w:rtl/>
        </w:rPr>
        <w:t>ک</w:t>
      </w:r>
      <w:r w:rsidRPr="003124F6">
        <w:rPr>
          <w:rStyle w:val="Char6"/>
          <w:rtl/>
        </w:rPr>
        <w:t>م</w:t>
      </w:r>
      <w:r w:rsidR="000E4BC7">
        <w:rPr>
          <w:rStyle w:val="Char6"/>
          <w:rtl/>
        </w:rPr>
        <w:t>ک</w:t>
      </w:r>
      <w:r w:rsidRPr="003124F6">
        <w:rPr>
          <w:rStyle w:val="Char6"/>
          <w:rtl/>
        </w:rPr>
        <w:t>شان رس</w:t>
      </w:r>
      <w:r w:rsidR="000E4BC7">
        <w:rPr>
          <w:rStyle w:val="Char6"/>
          <w:rtl/>
        </w:rPr>
        <w:t>ی</w:t>
      </w:r>
      <w:r w:rsidRPr="003124F6">
        <w:rPr>
          <w:rStyle w:val="Char6"/>
          <w:rtl/>
        </w:rPr>
        <w:t>ده است، قلوبشان قو</w:t>
      </w:r>
      <w:r w:rsidR="000E4BC7">
        <w:rPr>
          <w:rStyle w:val="Char6"/>
          <w:rtl/>
        </w:rPr>
        <w:t>ی</w:t>
      </w:r>
      <w:r w:rsidRPr="003124F6">
        <w:rPr>
          <w:rStyle w:val="Char6"/>
          <w:rtl/>
        </w:rPr>
        <w:t xml:space="preserve"> و روح</w:t>
      </w:r>
      <w:r w:rsidR="000E4BC7">
        <w:rPr>
          <w:rStyle w:val="Char6"/>
          <w:rtl/>
        </w:rPr>
        <w:t>ی</w:t>
      </w:r>
      <w:r w:rsidRPr="003124F6">
        <w:rPr>
          <w:rStyle w:val="Char6"/>
          <w:rtl/>
        </w:rPr>
        <w:t>ه‌شان قوت گرفت.</w:t>
      </w:r>
    </w:p>
    <w:p w:rsidR="00241CB2" w:rsidRPr="003124F6" w:rsidRDefault="000E4BC7" w:rsidP="00F556E7">
      <w:pPr>
        <w:pStyle w:val="BodyText3"/>
        <w:widowControl w:val="0"/>
        <w:ind w:firstLine="284"/>
        <w:jc w:val="both"/>
        <w:rPr>
          <w:rStyle w:val="Char6"/>
          <w:rtl/>
        </w:rPr>
      </w:pPr>
      <w:r>
        <w:rPr>
          <w:rStyle w:val="Char6"/>
          <w:rtl/>
        </w:rPr>
        <w:t>ی</w:t>
      </w:r>
      <w:r w:rsidR="00241CB2" w:rsidRPr="003124F6">
        <w:rPr>
          <w:rStyle w:val="Char6"/>
          <w:rtl/>
        </w:rPr>
        <w:t>ز</w:t>
      </w:r>
      <w:r>
        <w:rPr>
          <w:rStyle w:val="Char6"/>
          <w:rtl/>
        </w:rPr>
        <w:t>ی</w:t>
      </w:r>
      <w:r w:rsidR="00241CB2" w:rsidRPr="003124F6">
        <w:rPr>
          <w:rStyle w:val="Char6"/>
          <w:rtl/>
        </w:rPr>
        <w:t>د از جل</w:t>
      </w:r>
      <w:r w:rsidR="00E60239" w:rsidRPr="003124F6">
        <w:rPr>
          <w:rStyle w:val="Char6"/>
          <w:rtl/>
        </w:rPr>
        <w:t>و و خالد از پشت سر، تئودر را در</w:t>
      </w:r>
      <w:r w:rsidR="00241CB2" w:rsidRPr="003124F6">
        <w:rPr>
          <w:rStyle w:val="Char6"/>
          <w:rtl/>
        </w:rPr>
        <w:t>م</w:t>
      </w:r>
      <w:r>
        <w:rPr>
          <w:rStyle w:val="Char6"/>
          <w:rtl/>
        </w:rPr>
        <w:t>ی</w:t>
      </w:r>
      <w:r w:rsidR="00241CB2" w:rsidRPr="003124F6">
        <w:rPr>
          <w:rStyle w:val="Char6"/>
          <w:rtl/>
        </w:rPr>
        <w:t>ان گرفتند و تا آنجا شمش</w:t>
      </w:r>
      <w:r>
        <w:rPr>
          <w:rStyle w:val="Char6"/>
          <w:rtl/>
        </w:rPr>
        <w:t>ی</w:t>
      </w:r>
      <w:r w:rsidR="00241CB2" w:rsidRPr="003124F6">
        <w:rPr>
          <w:rStyle w:val="Char6"/>
          <w:rtl/>
        </w:rPr>
        <w:t>ر در</w:t>
      </w:r>
      <w:r w:rsidR="009F5D6E">
        <w:rPr>
          <w:rStyle w:val="Char6"/>
          <w:rtl/>
        </w:rPr>
        <w:t xml:space="preserve"> آن‌ها </w:t>
      </w:r>
      <w:r w:rsidR="00241CB2" w:rsidRPr="003124F6">
        <w:rPr>
          <w:rStyle w:val="Char6"/>
          <w:rtl/>
        </w:rPr>
        <w:t xml:space="preserve">به </w:t>
      </w:r>
      <w:r>
        <w:rPr>
          <w:rStyle w:val="Char6"/>
          <w:rtl/>
        </w:rPr>
        <w:t>ک</w:t>
      </w:r>
      <w:r w:rsidR="00241CB2" w:rsidRPr="003124F6">
        <w:rPr>
          <w:rStyle w:val="Char6"/>
          <w:rtl/>
        </w:rPr>
        <w:t xml:space="preserve">ار بردند </w:t>
      </w:r>
      <w:r>
        <w:rPr>
          <w:rStyle w:val="Char6"/>
          <w:rtl/>
        </w:rPr>
        <w:t>ک</w:t>
      </w:r>
      <w:r w:rsidR="00241CB2" w:rsidRPr="003124F6">
        <w:rPr>
          <w:rStyle w:val="Char6"/>
          <w:rtl/>
        </w:rPr>
        <w:t>ه جز عده قل</w:t>
      </w:r>
      <w:r>
        <w:rPr>
          <w:rStyle w:val="Char6"/>
          <w:rtl/>
        </w:rPr>
        <w:t>ی</w:t>
      </w:r>
      <w:r w:rsidR="00241CB2" w:rsidRPr="003124F6">
        <w:rPr>
          <w:rStyle w:val="Char6"/>
          <w:rtl/>
        </w:rPr>
        <w:t>ل</w:t>
      </w:r>
      <w:r>
        <w:rPr>
          <w:rStyle w:val="Char6"/>
          <w:rtl/>
        </w:rPr>
        <w:t>ی</w:t>
      </w:r>
      <w:r w:rsidR="00241CB2" w:rsidRPr="003124F6">
        <w:rPr>
          <w:rStyle w:val="Char6"/>
          <w:rtl/>
        </w:rPr>
        <w:t xml:space="preserve"> </w:t>
      </w:r>
      <w:r>
        <w:rPr>
          <w:rStyle w:val="Char6"/>
          <w:rtl/>
        </w:rPr>
        <w:t>ک</w:t>
      </w:r>
      <w:r w:rsidR="00241CB2" w:rsidRPr="003124F6">
        <w:rPr>
          <w:rStyle w:val="Char6"/>
          <w:rtl/>
        </w:rPr>
        <w:t>ه توانستند ماهرانه فرار نما</w:t>
      </w:r>
      <w:r>
        <w:rPr>
          <w:rStyle w:val="Char6"/>
          <w:rtl/>
        </w:rPr>
        <w:t>ی</w:t>
      </w:r>
      <w:r w:rsidR="00241CB2" w:rsidRPr="003124F6">
        <w:rPr>
          <w:rStyle w:val="Char6"/>
          <w:rtl/>
        </w:rPr>
        <w:t>ند، همه</w:t>
      </w:r>
      <w:r w:rsidR="009F5D6E">
        <w:rPr>
          <w:rStyle w:val="Char6"/>
          <w:rtl/>
        </w:rPr>
        <w:t xml:space="preserve"> آن‌ها </w:t>
      </w:r>
      <w:r w:rsidR="00241CB2" w:rsidRPr="003124F6">
        <w:rPr>
          <w:rStyle w:val="Char6"/>
          <w:rtl/>
        </w:rPr>
        <w:t>با خود تئودر فرماندهشان نابود شدند و</w:t>
      </w:r>
      <w:r w:rsidR="00E60239" w:rsidRPr="003124F6">
        <w:rPr>
          <w:rStyle w:val="Char6"/>
          <w:rFonts w:hint="cs"/>
          <w:rtl/>
        </w:rPr>
        <w:t xml:space="preserve"> </w:t>
      </w:r>
      <w:r w:rsidR="00241CB2" w:rsidRPr="003124F6">
        <w:rPr>
          <w:rStyle w:val="Char6"/>
          <w:rtl/>
        </w:rPr>
        <w:t>اسب</w:t>
      </w:r>
      <w:r w:rsidR="00E60239" w:rsidRPr="003124F6">
        <w:rPr>
          <w:rStyle w:val="Char6"/>
          <w:rFonts w:hint="cs"/>
          <w:rtl/>
        </w:rPr>
        <w:t>‌</w:t>
      </w:r>
      <w:r w:rsidR="00241CB2" w:rsidRPr="003124F6">
        <w:rPr>
          <w:rStyle w:val="Char6"/>
          <w:rtl/>
        </w:rPr>
        <w:t>ها، ادوات، ابزار و ذخا</w:t>
      </w:r>
      <w:r>
        <w:rPr>
          <w:rStyle w:val="Char6"/>
          <w:rtl/>
        </w:rPr>
        <w:t>ی</w:t>
      </w:r>
      <w:r w:rsidR="00241CB2" w:rsidRPr="003124F6">
        <w:rPr>
          <w:rStyle w:val="Char6"/>
          <w:rtl/>
        </w:rPr>
        <w:t>ر جنگ</w:t>
      </w:r>
      <w:r>
        <w:rPr>
          <w:rStyle w:val="Char6"/>
          <w:rtl/>
        </w:rPr>
        <w:t>ی</w:t>
      </w:r>
      <w:r w:rsidR="009F5D6E">
        <w:rPr>
          <w:rStyle w:val="Char6"/>
          <w:rtl/>
        </w:rPr>
        <w:t xml:space="preserve"> آن‌ها </w:t>
      </w:r>
      <w:r w:rsidR="00241CB2" w:rsidRPr="003124F6">
        <w:rPr>
          <w:rStyle w:val="Char6"/>
          <w:rtl/>
        </w:rPr>
        <w:t>به دست مسلم</w:t>
      </w:r>
      <w:r>
        <w:rPr>
          <w:rStyle w:val="Char6"/>
          <w:rtl/>
        </w:rPr>
        <w:t>ی</w:t>
      </w:r>
      <w:r w:rsidR="00241CB2" w:rsidRPr="003124F6">
        <w:rPr>
          <w:rStyle w:val="Char6"/>
          <w:rtl/>
        </w:rPr>
        <w:t>ن غن</w:t>
      </w:r>
      <w:r>
        <w:rPr>
          <w:rStyle w:val="Char6"/>
          <w:rtl/>
        </w:rPr>
        <w:t>ی</w:t>
      </w:r>
      <w:r w:rsidR="00241CB2" w:rsidRPr="003124F6">
        <w:rPr>
          <w:rStyle w:val="Char6"/>
          <w:rtl/>
        </w:rPr>
        <w:t>مت افتاد، و بد</w:t>
      </w:r>
      <w:r>
        <w:rPr>
          <w:rStyle w:val="Char6"/>
          <w:rtl/>
        </w:rPr>
        <w:t>ی</w:t>
      </w:r>
      <w:r w:rsidR="00241CB2" w:rsidRPr="003124F6">
        <w:rPr>
          <w:rStyle w:val="Char6"/>
          <w:rtl/>
        </w:rPr>
        <w:t>ن نحو نقشه تئودر و شنس نقش بر</w:t>
      </w:r>
      <w:r w:rsidR="00E60239" w:rsidRPr="003124F6">
        <w:rPr>
          <w:rStyle w:val="Char6"/>
          <w:rFonts w:hint="cs"/>
          <w:rtl/>
        </w:rPr>
        <w:t xml:space="preserve"> </w:t>
      </w:r>
      <w:r w:rsidR="00241CB2" w:rsidRPr="003124F6">
        <w:rPr>
          <w:rStyle w:val="Char6"/>
          <w:rtl/>
        </w:rPr>
        <w:t>آب گرد</w:t>
      </w:r>
      <w:r>
        <w:rPr>
          <w:rStyle w:val="Char6"/>
          <w:rtl/>
        </w:rPr>
        <w:t>ی</w:t>
      </w:r>
      <w:r w:rsidR="00241CB2" w:rsidRPr="003124F6">
        <w:rPr>
          <w:rStyle w:val="Char6"/>
          <w:rtl/>
        </w:rPr>
        <w:t>د.</w:t>
      </w:r>
    </w:p>
    <w:p w:rsidR="00241CB2" w:rsidRPr="003124F6" w:rsidRDefault="000E4BC7" w:rsidP="00F556E7">
      <w:pPr>
        <w:pStyle w:val="BodyText3"/>
        <w:widowControl w:val="0"/>
        <w:ind w:firstLine="284"/>
        <w:jc w:val="both"/>
        <w:rPr>
          <w:rStyle w:val="Char6"/>
          <w:rtl/>
        </w:rPr>
      </w:pPr>
      <w:r>
        <w:rPr>
          <w:rStyle w:val="Char6"/>
          <w:rtl/>
        </w:rPr>
        <w:t>ی</w:t>
      </w:r>
      <w:r w:rsidR="00E60239" w:rsidRPr="003124F6">
        <w:rPr>
          <w:rStyle w:val="Char6"/>
          <w:rtl/>
        </w:rPr>
        <w:t>ز</w:t>
      </w:r>
      <w:r>
        <w:rPr>
          <w:rStyle w:val="Char6"/>
          <w:rtl/>
        </w:rPr>
        <w:t>ی</w:t>
      </w:r>
      <w:r w:rsidR="00E60239" w:rsidRPr="003124F6">
        <w:rPr>
          <w:rStyle w:val="Char6"/>
          <w:rtl/>
        </w:rPr>
        <w:t>د بن اب</w:t>
      </w:r>
      <w:r>
        <w:rPr>
          <w:rStyle w:val="Char6"/>
          <w:rtl/>
        </w:rPr>
        <w:t>ی</w:t>
      </w:r>
      <w:r w:rsidR="00E60239" w:rsidRPr="003124F6">
        <w:rPr>
          <w:rStyle w:val="Char6"/>
          <w:rFonts w:hint="cs"/>
          <w:rtl/>
        </w:rPr>
        <w:t>‌</w:t>
      </w:r>
      <w:r w:rsidR="00241CB2" w:rsidRPr="003124F6">
        <w:rPr>
          <w:rStyle w:val="Char6"/>
          <w:rtl/>
        </w:rPr>
        <w:t>سف</w:t>
      </w:r>
      <w:r>
        <w:rPr>
          <w:rStyle w:val="Char6"/>
          <w:rtl/>
        </w:rPr>
        <w:t>ی</w:t>
      </w:r>
      <w:r w:rsidR="00241CB2" w:rsidRPr="003124F6">
        <w:rPr>
          <w:rStyle w:val="Char6"/>
          <w:rtl/>
        </w:rPr>
        <w:t>ان با پرچم پ</w:t>
      </w:r>
      <w:r>
        <w:rPr>
          <w:rStyle w:val="Char6"/>
          <w:rtl/>
        </w:rPr>
        <w:t>ی</w:t>
      </w:r>
      <w:r w:rsidR="00241CB2" w:rsidRPr="003124F6">
        <w:rPr>
          <w:rStyle w:val="Char6"/>
          <w:rtl/>
        </w:rPr>
        <w:t>روز</w:t>
      </w:r>
      <w:r>
        <w:rPr>
          <w:rStyle w:val="Char6"/>
          <w:rtl/>
        </w:rPr>
        <w:t>ی</w:t>
      </w:r>
      <w:r w:rsidR="00241CB2" w:rsidRPr="003124F6">
        <w:rPr>
          <w:rStyle w:val="Char6"/>
          <w:rtl/>
        </w:rPr>
        <w:t xml:space="preserve"> به دمشق بازگشت و خالد و سوارانش فاتحانه به سو</w:t>
      </w:r>
      <w:r>
        <w:rPr>
          <w:rStyle w:val="Char6"/>
          <w:rtl/>
        </w:rPr>
        <w:t>ی</w:t>
      </w:r>
      <w:r w:rsidR="00241CB2" w:rsidRPr="003124F6">
        <w:rPr>
          <w:rStyle w:val="Char6"/>
          <w:rtl/>
        </w:rPr>
        <w:t xml:space="preserve"> مرج الروم به راه افتادند و درست وقت</w:t>
      </w:r>
      <w:r>
        <w:rPr>
          <w:rStyle w:val="Char6"/>
          <w:rtl/>
        </w:rPr>
        <w:t>ی</w:t>
      </w:r>
      <w:r w:rsidR="00241CB2" w:rsidRPr="003124F6">
        <w:rPr>
          <w:rStyle w:val="Char6"/>
          <w:rtl/>
        </w:rPr>
        <w:t xml:space="preserve"> به آنجا رس</w:t>
      </w:r>
      <w:r>
        <w:rPr>
          <w:rStyle w:val="Char6"/>
          <w:rtl/>
        </w:rPr>
        <w:t>ی</w:t>
      </w:r>
      <w:r w:rsidR="00241CB2" w:rsidRPr="003124F6">
        <w:rPr>
          <w:rStyle w:val="Char6"/>
          <w:rtl/>
        </w:rPr>
        <w:t xml:space="preserve">دند </w:t>
      </w:r>
      <w:r>
        <w:rPr>
          <w:rStyle w:val="Char6"/>
          <w:rtl/>
        </w:rPr>
        <w:t>ک</w:t>
      </w:r>
      <w:r w:rsidR="00241CB2" w:rsidRPr="003124F6">
        <w:rPr>
          <w:rStyle w:val="Char6"/>
          <w:rtl/>
        </w:rPr>
        <w:t>ه خداوند ابوعب</w:t>
      </w:r>
      <w:r>
        <w:rPr>
          <w:rStyle w:val="Char6"/>
          <w:rtl/>
        </w:rPr>
        <w:t>ی</w:t>
      </w:r>
      <w:r w:rsidR="00241CB2" w:rsidRPr="003124F6">
        <w:rPr>
          <w:rStyle w:val="Char6"/>
          <w:rtl/>
        </w:rPr>
        <w:t>ده را در جنگ</w:t>
      </w:r>
      <w:r>
        <w:rPr>
          <w:rStyle w:val="Char6"/>
          <w:rtl/>
        </w:rPr>
        <w:t>ی</w:t>
      </w:r>
      <w:r w:rsidR="00241CB2" w:rsidRPr="003124F6">
        <w:rPr>
          <w:rStyle w:val="Char6"/>
          <w:rtl/>
        </w:rPr>
        <w:t xml:space="preserve"> </w:t>
      </w:r>
      <w:r>
        <w:rPr>
          <w:rStyle w:val="Char6"/>
          <w:rtl/>
        </w:rPr>
        <w:t>ک</w:t>
      </w:r>
      <w:r w:rsidR="00241CB2" w:rsidRPr="003124F6">
        <w:rPr>
          <w:rStyle w:val="Char6"/>
          <w:rtl/>
        </w:rPr>
        <w:t>ه ب</w:t>
      </w:r>
      <w:r>
        <w:rPr>
          <w:rStyle w:val="Char6"/>
          <w:rtl/>
        </w:rPr>
        <w:t>ی</w:t>
      </w:r>
      <w:r w:rsidR="00241CB2" w:rsidRPr="003124F6">
        <w:rPr>
          <w:rStyle w:val="Char6"/>
          <w:rtl/>
        </w:rPr>
        <w:t>ن او شنس درگرفته بود، پ</w:t>
      </w:r>
      <w:r>
        <w:rPr>
          <w:rStyle w:val="Char6"/>
          <w:rtl/>
        </w:rPr>
        <w:t>ی</w:t>
      </w:r>
      <w:r w:rsidR="00241CB2" w:rsidRPr="003124F6">
        <w:rPr>
          <w:rStyle w:val="Char6"/>
          <w:rtl/>
        </w:rPr>
        <w:t>روز فرمود و خود شنس هم به قتل رس</w:t>
      </w:r>
      <w:r>
        <w:rPr>
          <w:rStyle w:val="Char6"/>
          <w:rtl/>
        </w:rPr>
        <w:t>ی</w:t>
      </w:r>
      <w:r w:rsidR="00241CB2" w:rsidRPr="003124F6">
        <w:rPr>
          <w:rStyle w:val="Char6"/>
          <w:rtl/>
        </w:rPr>
        <w:t>ده و لش</w:t>
      </w:r>
      <w:r>
        <w:rPr>
          <w:rStyle w:val="Char6"/>
          <w:rtl/>
        </w:rPr>
        <w:t>ک</w:t>
      </w:r>
      <w:r w:rsidR="00241CB2" w:rsidRPr="003124F6">
        <w:rPr>
          <w:rStyle w:val="Char6"/>
          <w:rtl/>
        </w:rPr>
        <w:t>رش تار و مار شده‌اند و به طرف حمص گر</w:t>
      </w:r>
      <w:r>
        <w:rPr>
          <w:rStyle w:val="Char6"/>
          <w:rtl/>
        </w:rPr>
        <w:t>ی</w:t>
      </w:r>
      <w:r w:rsidR="00241CB2" w:rsidRPr="003124F6">
        <w:rPr>
          <w:rStyle w:val="Char6"/>
          <w:rtl/>
        </w:rPr>
        <w:t>خته‌اند.</w:t>
      </w:r>
    </w:p>
    <w:p w:rsidR="00241CB2" w:rsidRPr="004B7851" w:rsidRDefault="00241CB2" w:rsidP="00DA616D">
      <w:pPr>
        <w:pStyle w:val="a1"/>
        <w:rPr>
          <w:rtl/>
        </w:rPr>
      </w:pPr>
      <w:bookmarkStart w:id="542" w:name="_Toc341627408"/>
      <w:bookmarkStart w:id="543" w:name="_Toc341627629"/>
      <w:bookmarkStart w:id="544" w:name="_Toc440799076"/>
      <w:r w:rsidRPr="004B7851">
        <w:rPr>
          <w:rtl/>
        </w:rPr>
        <w:t>فتح بعلب</w:t>
      </w:r>
      <w:r w:rsidR="00466B22">
        <w:rPr>
          <w:rtl/>
        </w:rPr>
        <w:t>ک</w:t>
      </w:r>
      <w:r w:rsidRPr="004B7851">
        <w:rPr>
          <w:rtl/>
        </w:rPr>
        <w:t xml:space="preserve"> در راه حمص</w:t>
      </w:r>
      <w:bookmarkEnd w:id="542"/>
      <w:bookmarkEnd w:id="543"/>
      <w:bookmarkEnd w:id="544"/>
    </w:p>
    <w:p w:rsidR="00241CB2" w:rsidRPr="003124F6" w:rsidRDefault="00241CB2" w:rsidP="00F556E7">
      <w:pPr>
        <w:pStyle w:val="BodyText3"/>
        <w:widowControl w:val="0"/>
        <w:ind w:firstLine="284"/>
        <w:jc w:val="both"/>
        <w:rPr>
          <w:rStyle w:val="Char6"/>
          <w:rtl/>
        </w:rPr>
      </w:pPr>
      <w:r w:rsidRPr="003124F6">
        <w:rPr>
          <w:rStyle w:val="Char6"/>
          <w:rtl/>
        </w:rPr>
        <w:t>ابوعب</w:t>
      </w:r>
      <w:r w:rsidR="000E4BC7">
        <w:rPr>
          <w:rStyle w:val="Char6"/>
          <w:rtl/>
        </w:rPr>
        <w:t>ی</w:t>
      </w:r>
      <w:r w:rsidRPr="003124F6">
        <w:rPr>
          <w:rStyle w:val="Char6"/>
          <w:rtl/>
        </w:rPr>
        <w:t>ده و</w:t>
      </w:r>
      <w:r w:rsidR="00E60239" w:rsidRPr="003124F6">
        <w:rPr>
          <w:rStyle w:val="Char6"/>
          <w:rFonts w:hint="cs"/>
          <w:rtl/>
        </w:rPr>
        <w:t xml:space="preserve"> </w:t>
      </w:r>
      <w:r w:rsidRPr="003124F6">
        <w:rPr>
          <w:rStyle w:val="Char6"/>
          <w:rtl/>
        </w:rPr>
        <w:t>خالد از ا</w:t>
      </w:r>
      <w:r w:rsidR="000E4BC7">
        <w:rPr>
          <w:rStyle w:val="Char6"/>
          <w:rtl/>
        </w:rPr>
        <w:t>ی</w:t>
      </w:r>
      <w:r w:rsidRPr="003124F6">
        <w:rPr>
          <w:rStyle w:val="Char6"/>
          <w:rtl/>
        </w:rPr>
        <w:t>نجا برا</w:t>
      </w:r>
      <w:r w:rsidR="000E4BC7">
        <w:rPr>
          <w:rStyle w:val="Char6"/>
          <w:rtl/>
        </w:rPr>
        <w:t>ی</w:t>
      </w:r>
      <w:r w:rsidRPr="003124F6">
        <w:rPr>
          <w:rStyle w:val="Char6"/>
          <w:rtl/>
        </w:rPr>
        <w:t xml:space="preserve"> فتح شهر بعلب</w:t>
      </w:r>
      <w:r w:rsidR="000E4BC7">
        <w:rPr>
          <w:rStyle w:val="Char6"/>
          <w:rtl/>
        </w:rPr>
        <w:t>ک</w:t>
      </w:r>
      <w:r w:rsidRPr="00EE34D5">
        <w:rPr>
          <w:rStyle w:val="Char6"/>
          <w:rFonts w:eastAsia="SimSun"/>
          <w:vertAlign w:val="superscript"/>
          <w:rtl/>
        </w:rPr>
        <w:footnoteReference w:id="121"/>
      </w:r>
      <w:r w:rsidRPr="003124F6">
        <w:rPr>
          <w:rStyle w:val="Char6"/>
          <w:rtl/>
        </w:rPr>
        <w:t xml:space="preserve"> </w:t>
      </w:r>
      <w:r w:rsidR="000E4BC7">
        <w:rPr>
          <w:rStyle w:val="Char6"/>
          <w:rtl/>
        </w:rPr>
        <w:t>ک</w:t>
      </w:r>
      <w:r w:rsidRPr="003124F6">
        <w:rPr>
          <w:rStyle w:val="Char6"/>
          <w:rtl/>
        </w:rPr>
        <w:t>ه در راه حمص قرار داشت، حر</w:t>
      </w:r>
      <w:r w:rsidR="000E4BC7">
        <w:rPr>
          <w:rStyle w:val="Char6"/>
          <w:rtl/>
        </w:rPr>
        <w:t>ک</w:t>
      </w:r>
      <w:r w:rsidRPr="003124F6">
        <w:rPr>
          <w:rStyle w:val="Char6"/>
          <w:rtl/>
        </w:rPr>
        <w:t xml:space="preserve">ت </w:t>
      </w:r>
      <w:r w:rsidR="000E4BC7">
        <w:rPr>
          <w:rStyle w:val="Char6"/>
          <w:rtl/>
        </w:rPr>
        <w:t>ک</w:t>
      </w:r>
      <w:r w:rsidRPr="003124F6">
        <w:rPr>
          <w:rStyle w:val="Char6"/>
          <w:rtl/>
        </w:rPr>
        <w:t>رد. چون اهال</w:t>
      </w:r>
      <w:r w:rsidR="000E4BC7">
        <w:rPr>
          <w:rStyle w:val="Char6"/>
          <w:rtl/>
        </w:rPr>
        <w:t>ی</w:t>
      </w:r>
      <w:r w:rsidRPr="003124F6">
        <w:rPr>
          <w:rStyle w:val="Char6"/>
          <w:rtl/>
        </w:rPr>
        <w:t xml:space="preserve"> شهر از فتوحات مسلم</w:t>
      </w:r>
      <w:r w:rsidR="000E4BC7">
        <w:rPr>
          <w:rStyle w:val="Char6"/>
          <w:rtl/>
        </w:rPr>
        <w:t>ی</w:t>
      </w:r>
      <w:r w:rsidRPr="003124F6">
        <w:rPr>
          <w:rStyle w:val="Char6"/>
          <w:rtl/>
        </w:rPr>
        <w:t>ن و پ</w:t>
      </w:r>
      <w:r w:rsidR="000E4BC7">
        <w:rPr>
          <w:rStyle w:val="Char6"/>
          <w:rtl/>
        </w:rPr>
        <w:t>ی</w:t>
      </w:r>
      <w:r w:rsidRPr="003124F6">
        <w:rPr>
          <w:rStyle w:val="Char6"/>
          <w:rtl/>
        </w:rPr>
        <w:t>روز</w:t>
      </w:r>
      <w:r w:rsidR="000E4BC7">
        <w:rPr>
          <w:rStyle w:val="Char6"/>
          <w:rtl/>
        </w:rPr>
        <w:t>ی</w:t>
      </w:r>
      <w:r w:rsidR="009F5D6E">
        <w:rPr>
          <w:rStyle w:val="Char6"/>
          <w:rtl/>
        </w:rPr>
        <w:t xml:space="preserve"> آن‌ها </w:t>
      </w:r>
      <w:r w:rsidRPr="003124F6">
        <w:rPr>
          <w:rStyle w:val="Char6"/>
          <w:rtl/>
        </w:rPr>
        <w:t xml:space="preserve">در مرج الروم </w:t>
      </w:r>
      <w:r w:rsidR="000E4BC7">
        <w:rPr>
          <w:rStyle w:val="Char6"/>
          <w:rtl/>
        </w:rPr>
        <w:t>ک</w:t>
      </w:r>
      <w:r w:rsidRPr="003124F6">
        <w:rPr>
          <w:rStyle w:val="Char6"/>
          <w:rtl/>
        </w:rPr>
        <w:t>ه نزد</w:t>
      </w:r>
      <w:r w:rsidR="000E4BC7">
        <w:rPr>
          <w:rStyle w:val="Char6"/>
          <w:rtl/>
        </w:rPr>
        <w:t>یک</w:t>
      </w:r>
      <w:r w:rsidRPr="003124F6">
        <w:rPr>
          <w:rStyle w:val="Char6"/>
          <w:rtl/>
        </w:rPr>
        <w:t>شان بود، باخبر بودند و تاب مقاومت در برابر</w:t>
      </w:r>
      <w:r w:rsidR="009F5D6E">
        <w:rPr>
          <w:rStyle w:val="Char6"/>
          <w:rtl/>
        </w:rPr>
        <w:t xml:space="preserve"> آن‌ها </w:t>
      </w:r>
      <w:r w:rsidRPr="003124F6">
        <w:rPr>
          <w:rStyle w:val="Char6"/>
          <w:rtl/>
        </w:rPr>
        <w:t>نداشتند، با مسلم</w:t>
      </w:r>
      <w:r w:rsidR="000E4BC7">
        <w:rPr>
          <w:rStyle w:val="Char6"/>
          <w:rtl/>
        </w:rPr>
        <w:t>ی</w:t>
      </w:r>
      <w:r w:rsidRPr="003124F6">
        <w:rPr>
          <w:rStyle w:val="Char6"/>
          <w:rtl/>
        </w:rPr>
        <w:t>ن صلح نمودند و بدون جنگ تسل</w:t>
      </w:r>
      <w:r w:rsidR="000E4BC7">
        <w:rPr>
          <w:rStyle w:val="Char6"/>
          <w:rtl/>
        </w:rPr>
        <w:t>ی</w:t>
      </w:r>
      <w:r w:rsidRPr="003124F6">
        <w:rPr>
          <w:rStyle w:val="Char6"/>
          <w:rtl/>
        </w:rPr>
        <w:t>م گرد</w:t>
      </w:r>
      <w:r w:rsidR="000E4BC7">
        <w:rPr>
          <w:rStyle w:val="Char6"/>
          <w:rtl/>
        </w:rPr>
        <w:t>ی</w:t>
      </w:r>
      <w:r w:rsidRPr="003124F6">
        <w:rPr>
          <w:rStyle w:val="Char6"/>
          <w:rtl/>
        </w:rPr>
        <w:t>دند و شهر به عنوان صلح به تصرف مسلم</w:t>
      </w:r>
      <w:r w:rsidR="000E4BC7">
        <w:rPr>
          <w:rStyle w:val="Char6"/>
          <w:rtl/>
        </w:rPr>
        <w:t>ی</w:t>
      </w:r>
      <w:r w:rsidRPr="003124F6">
        <w:rPr>
          <w:rStyle w:val="Char6"/>
          <w:rtl/>
        </w:rPr>
        <w:t>ن در آمد.</w:t>
      </w:r>
    </w:p>
    <w:p w:rsidR="00241CB2" w:rsidRPr="00074186" w:rsidRDefault="00241CB2" w:rsidP="00DA616D">
      <w:pPr>
        <w:pStyle w:val="a1"/>
        <w:rPr>
          <w:rStyle w:val="Char6"/>
          <w:rtl/>
        </w:rPr>
      </w:pPr>
      <w:bookmarkStart w:id="545" w:name="_Toc341627409"/>
      <w:bookmarkStart w:id="546" w:name="_Toc341627630"/>
      <w:bookmarkStart w:id="547" w:name="_Toc440799077"/>
      <w:r w:rsidRPr="004B7851">
        <w:rPr>
          <w:rtl/>
        </w:rPr>
        <w:t>فتح حمص</w:t>
      </w:r>
      <w:r w:rsidRPr="00EE34D5">
        <w:rPr>
          <w:rStyle w:val="Char6"/>
          <w:rFonts w:eastAsia="SimSun"/>
          <w:bCs w:val="0"/>
          <w:vertAlign w:val="superscript"/>
          <w:rtl/>
        </w:rPr>
        <w:footnoteReference w:id="122"/>
      </w:r>
      <w:bookmarkEnd w:id="545"/>
      <w:bookmarkEnd w:id="546"/>
      <w:bookmarkEnd w:id="547"/>
    </w:p>
    <w:p w:rsidR="00241CB2" w:rsidRPr="003124F6" w:rsidRDefault="00241CB2" w:rsidP="00F556E7">
      <w:pPr>
        <w:pStyle w:val="BodyText3"/>
        <w:widowControl w:val="0"/>
        <w:ind w:firstLine="284"/>
        <w:jc w:val="both"/>
        <w:rPr>
          <w:rStyle w:val="Char6"/>
          <w:rtl/>
        </w:rPr>
      </w:pPr>
      <w:r w:rsidRPr="003124F6">
        <w:rPr>
          <w:rStyle w:val="Char6"/>
          <w:rtl/>
        </w:rPr>
        <w:t>ابوعب</w:t>
      </w:r>
      <w:r w:rsidR="000E4BC7">
        <w:rPr>
          <w:rStyle w:val="Char6"/>
          <w:rtl/>
        </w:rPr>
        <w:t>ی</w:t>
      </w:r>
      <w:r w:rsidRPr="003124F6">
        <w:rPr>
          <w:rStyle w:val="Char6"/>
          <w:rtl/>
        </w:rPr>
        <w:t>ده پس از فتح بعلب</w:t>
      </w:r>
      <w:r w:rsidR="000E4BC7">
        <w:rPr>
          <w:rStyle w:val="Char6"/>
          <w:rtl/>
        </w:rPr>
        <w:t>ک</w:t>
      </w:r>
      <w:r w:rsidRPr="003124F6">
        <w:rPr>
          <w:rStyle w:val="Char6"/>
          <w:rtl/>
        </w:rPr>
        <w:t xml:space="preserve"> در حال</w:t>
      </w:r>
      <w:r w:rsidR="000E4BC7">
        <w:rPr>
          <w:rStyle w:val="Char6"/>
          <w:rtl/>
        </w:rPr>
        <w:t>ی</w:t>
      </w:r>
      <w:r w:rsidR="00E60239" w:rsidRPr="003124F6">
        <w:rPr>
          <w:rStyle w:val="Char6"/>
          <w:rtl/>
        </w:rPr>
        <w:t xml:space="preserve"> </w:t>
      </w:r>
      <w:r w:rsidR="000E4BC7">
        <w:rPr>
          <w:rStyle w:val="Char6"/>
          <w:rtl/>
        </w:rPr>
        <w:t>ک</w:t>
      </w:r>
      <w:r w:rsidR="00E60239" w:rsidRPr="003124F6">
        <w:rPr>
          <w:rStyle w:val="Char6"/>
          <w:rtl/>
        </w:rPr>
        <w:t>ه خالد پ</w:t>
      </w:r>
      <w:r w:rsidR="000E4BC7">
        <w:rPr>
          <w:rStyle w:val="Char6"/>
          <w:rtl/>
        </w:rPr>
        <w:t>ی</w:t>
      </w:r>
      <w:r w:rsidR="00E60239" w:rsidRPr="003124F6">
        <w:rPr>
          <w:rStyle w:val="Char6"/>
          <w:rtl/>
        </w:rPr>
        <w:t>شاپ</w:t>
      </w:r>
      <w:r w:rsidR="000E4BC7">
        <w:rPr>
          <w:rStyle w:val="Char6"/>
          <w:rtl/>
        </w:rPr>
        <w:t>ی</w:t>
      </w:r>
      <w:r w:rsidR="00E60239" w:rsidRPr="003124F6">
        <w:rPr>
          <w:rStyle w:val="Char6"/>
          <w:rtl/>
        </w:rPr>
        <w:t>ش لش</w:t>
      </w:r>
      <w:r w:rsidR="000E4BC7">
        <w:rPr>
          <w:rStyle w:val="Char6"/>
          <w:rtl/>
        </w:rPr>
        <w:t>ک</w:t>
      </w:r>
      <w:r w:rsidR="00E60239" w:rsidRPr="003124F6">
        <w:rPr>
          <w:rStyle w:val="Char6"/>
          <w:rtl/>
        </w:rPr>
        <w:t>رش بود، به</w:t>
      </w:r>
      <w:r w:rsidR="00E60239" w:rsidRPr="003124F6">
        <w:rPr>
          <w:rStyle w:val="Char6"/>
          <w:rFonts w:hint="cs"/>
          <w:rtl/>
        </w:rPr>
        <w:t>‌</w:t>
      </w:r>
      <w:r w:rsidRPr="003124F6">
        <w:rPr>
          <w:rStyle w:val="Char6"/>
          <w:rtl/>
        </w:rPr>
        <w:t>سو</w:t>
      </w:r>
      <w:r w:rsidR="000E4BC7">
        <w:rPr>
          <w:rStyle w:val="Char6"/>
          <w:rtl/>
        </w:rPr>
        <w:t>ی</w:t>
      </w:r>
      <w:r w:rsidRPr="003124F6">
        <w:rPr>
          <w:rStyle w:val="Char6"/>
          <w:rtl/>
        </w:rPr>
        <w:t xml:space="preserve"> حمص پ</w:t>
      </w:r>
      <w:r w:rsidR="000E4BC7">
        <w:rPr>
          <w:rStyle w:val="Char6"/>
          <w:rtl/>
        </w:rPr>
        <w:t>ی</w:t>
      </w:r>
      <w:r w:rsidRPr="003124F6">
        <w:rPr>
          <w:rStyle w:val="Char6"/>
          <w:rtl/>
        </w:rPr>
        <w:t>ش رفت</w:t>
      </w:r>
      <w:r w:rsidR="00DA616D" w:rsidRPr="003124F6">
        <w:rPr>
          <w:rStyle w:val="Char6"/>
          <w:rtl/>
        </w:rPr>
        <w:t>،</w:t>
      </w:r>
      <w:r w:rsidRPr="003124F6">
        <w:rPr>
          <w:rStyle w:val="Char6"/>
          <w:rtl/>
        </w:rPr>
        <w:t xml:space="preserve"> اما جز ا</w:t>
      </w:r>
      <w:r w:rsidR="000E4BC7">
        <w:rPr>
          <w:rStyle w:val="Char6"/>
          <w:rtl/>
        </w:rPr>
        <w:t>ی</w:t>
      </w:r>
      <w:r w:rsidRPr="003124F6">
        <w:rPr>
          <w:rStyle w:val="Char6"/>
          <w:rtl/>
        </w:rPr>
        <w:t xml:space="preserve">ن </w:t>
      </w:r>
      <w:r w:rsidR="000E4BC7">
        <w:rPr>
          <w:rStyle w:val="Char6"/>
          <w:rtl/>
        </w:rPr>
        <w:t>ک</w:t>
      </w:r>
      <w:r w:rsidRPr="003124F6">
        <w:rPr>
          <w:rStyle w:val="Char6"/>
          <w:rtl/>
        </w:rPr>
        <w:t>ه آن را در محاصره گ</w:t>
      </w:r>
      <w:r w:rsidR="000E4BC7">
        <w:rPr>
          <w:rStyle w:val="Char6"/>
          <w:rtl/>
        </w:rPr>
        <w:t>ی</w:t>
      </w:r>
      <w:r w:rsidRPr="003124F6">
        <w:rPr>
          <w:rStyle w:val="Char6"/>
          <w:rtl/>
        </w:rPr>
        <w:t xml:space="preserve">رد، </w:t>
      </w:r>
      <w:r w:rsidR="000E4BC7">
        <w:rPr>
          <w:rStyle w:val="Char6"/>
          <w:rtl/>
        </w:rPr>
        <w:t>ک</w:t>
      </w:r>
      <w:r w:rsidRPr="003124F6">
        <w:rPr>
          <w:rStyle w:val="Char6"/>
          <w:rtl/>
        </w:rPr>
        <w:t>ار</w:t>
      </w:r>
      <w:r w:rsidR="000E4BC7">
        <w:rPr>
          <w:rStyle w:val="Char6"/>
          <w:rtl/>
        </w:rPr>
        <w:t>ی</w:t>
      </w:r>
      <w:r w:rsidRPr="003124F6">
        <w:rPr>
          <w:rStyle w:val="Char6"/>
          <w:rtl/>
        </w:rPr>
        <w:t xml:space="preserve"> از دستش برن</w:t>
      </w:r>
      <w:r w:rsidR="000E4BC7">
        <w:rPr>
          <w:rStyle w:val="Char6"/>
          <w:rtl/>
        </w:rPr>
        <w:t>ی</w:t>
      </w:r>
      <w:r w:rsidRPr="003124F6">
        <w:rPr>
          <w:rStyle w:val="Char6"/>
          <w:rtl/>
        </w:rPr>
        <w:t>امد</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 دروازه‌ها</w:t>
      </w:r>
      <w:r w:rsidR="000E4BC7">
        <w:rPr>
          <w:rStyle w:val="Char6"/>
          <w:rtl/>
        </w:rPr>
        <w:t>ی</w:t>
      </w:r>
      <w:r w:rsidRPr="003124F6">
        <w:rPr>
          <w:rStyle w:val="Char6"/>
          <w:rtl/>
        </w:rPr>
        <w:t xml:space="preserve"> شهر بر رو</w:t>
      </w:r>
      <w:r w:rsidR="000E4BC7">
        <w:rPr>
          <w:rStyle w:val="Char6"/>
          <w:rtl/>
        </w:rPr>
        <w:t>ی</w:t>
      </w:r>
      <w:r w:rsidRPr="003124F6">
        <w:rPr>
          <w:rStyle w:val="Char6"/>
          <w:rtl/>
        </w:rPr>
        <w:t xml:space="preserve"> مسلم</w:t>
      </w:r>
      <w:r w:rsidR="000E4BC7">
        <w:rPr>
          <w:rStyle w:val="Char6"/>
          <w:rtl/>
        </w:rPr>
        <w:t>ی</w:t>
      </w:r>
      <w:r w:rsidRPr="003124F6">
        <w:rPr>
          <w:rStyle w:val="Char6"/>
          <w:rtl/>
        </w:rPr>
        <w:t>ن بسته بود و مدافع</w:t>
      </w:r>
      <w:r w:rsidR="000E4BC7">
        <w:rPr>
          <w:rStyle w:val="Char6"/>
          <w:rtl/>
        </w:rPr>
        <w:t>ی</w:t>
      </w:r>
      <w:r w:rsidRPr="003124F6">
        <w:rPr>
          <w:rStyle w:val="Char6"/>
          <w:rtl/>
        </w:rPr>
        <w:t>ن در</w:t>
      </w:r>
      <w:r w:rsidR="00197B9A">
        <w:rPr>
          <w:rStyle w:val="Char6"/>
          <w:rtl/>
        </w:rPr>
        <w:t xml:space="preserve"> برج‌ها</w:t>
      </w:r>
      <w:r w:rsidR="000E4BC7">
        <w:rPr>
          <w:rStyle w:val="Char6"/>
          <w:rtl/>
        </w:rPr>
        <w:t>ی</w:t>
      </w:r>
      <w:r w:rsidRPr="003124F6">
        <w:rPr>
          <w:rStyle w:val="Char6"/>
          <w:rtl/>
        </w:rPr>
        <w:t xml:space="preserve"> حصار مستقر و به دفاع پرداختند.</w:t>
      </w:r>
    </w:p>
    <w:p w:rsidR="00241CB2" w:rsidRPr="003124F6" w:rsidRDefault="00241CB2" w:rsidP="00F556E7">
      <w:pPr>
        <w:pStyle w:val="BodyText3"/>
        <w:widowControl w:val="0"/>
        <w:ind w:firstLine="284"/>
        <w:jc w:val="both"/>
        <w:rPr>
          <w:rStyle w:val="Char6"/>
          <w:rtl/>
        </w:rPr>
      </w:pPr>
      <w:r w:rsidRPr="003124F6">
        <w:rPr>
          <w:rStyle w:val="Char6"/>
          <w:rtl/>
        </w:rPr>
        <w:t>پادگان شهر قوا</w:t>
      </w:r>
      <w:r w:rsidR="000E4BC7">
        <w:rPr>
          <w:rStyle w:val="Char6"/>
          <w:rtl/>
        </w:rPr>
        <w:t>یی</w:t>
      </w:r>
      <w:r w:rsidRPr="003124F6">
        <w:rPr>
          <w:rStyle w:val="Char6"/>
          <w:rtl/>
        </w:rPr>
        <w:t xml:space="preserve"> نداشت </w:t>
      </w:r>
      <w:r w:rsidR="000E4BC7">
        <w:rPr>
          <w:rStyle w:val="Char6"/>
          <w:rtl/>
        </w:rPr>
        <w:t>ک</w:t>
      </w:r>
      <w:r w:rsidRPr="003124F6">
        <w:rPr>
          <w:rStyle w:val="Char6"/>
          <w:rtl/>
        </w:rPr>
        <w:t>ه بتواند در خارج شهر با مسلم</w:t>
      </w:r>
      <w:r w:rsidR="000E4BC7">
        <w:rPr>
          <w:rStyle w:val="Char6"/>
          <w:rtl/>
        </w:rPr>
        <w:t>ی</w:t>
      </w:r>
      <w:r w:rsidRPr="003124F6">
        <w:rPr>
          <w:rStyle w:val="Char6"/>
          <w:rtl/>
        </w:rPr>
        <w:t>ن به طور جد</w:t>
      </w:r>
      <w:r w:rsidR="000E4BC7">
        <w:rPr>
          <w:rStyle w:val="Char6"/>
          <w:rtl/>
        </w:rPr>
        <w:t>ی</w:t>
      </w:r>
      <w:r w:rsidRPr="003124F6">
        <w:rPr>
          <w:rStyle w:val="Char6"/>
          <w:rtl/>
        </w:rPr>
        <w:t xml:space="preserve"> بجنگد</w:t>
      </w:r>
      <w:r w:rsidR="00DA616D" w:rsidRPr="003124F6">
        <w:rPr>
          <w:rStyle w:val="Char6"/>
          <w:rtl/>
        </w:rPr>
        <w:t>،</w:t>
      </w:r>
      <w:r w:rsidRPr="003124F6">
        <w:rPr>
          <w:rStyle w:val="Char6"/>
          <w:rtl/>
        </w:rPr>
        <w:t xml:space="preserve"> لذا در شهر متحصن و در بعض</w:t>
      </w:r>
      <w:r w:rsidR="000E4BC7">
        <w:rPr>
          <w:rStyle w:val="Char6"/>
          <w:rtl/>
        </w:rPr>
        <w:t>ی</w:t>
      </w:r>
      <w:r w:rsidRPr="003124F6">
        <w:rPr>
          <w:rStyle w:val="Char6"/>
          <w:rtl/>
        </w:rPr>
        <w:t xml:space="preserve"> از روزها </w:t>
      </w:r>
      <w:r w:rsidR="000E4BC7">
        <w:rPr>
          <w:rStyle w:val="Char6"/>
          <w:rtl/>
        </w:rPr>
        <w:t>ک</w:t>
      </w:r>
      <w:r w:rsidRPr="003124F6">
        <w:rPr>
          <w:rStyle w:val="Char6"/>
          <w:rtl/>
        </w:rPr>
        <w:t>ه هوا خ</w:t>
      </w:r>
      <w:r w:rsidR="000E4BC7">
        <w:rPr>
          <w:rStyle w:val="Char6"/>
          <w:rtl/>
        </w:rPr>
        <w:t>ی</w:t>
      </w:r>
      <w:r w:rsidRPr="003124F6">
        <w:rPr>
          <w:rStyle w:val="Char6"/>
          <w:rtl/>
        </w:rPr>
        <w:t>ل</w:t>
      </w:r>
      <w:r w:rsidR="000E4BC7">
        <w:rPr>
          <w:rStyle w:val="Char6"/>
          <w:rtl/>
        </w:rPr>
        <w:t>ی</w:t>
      </w:r>
      <w:r w:rsidRPr="003124F6">
        <w:rPr>
          <w:rStyle w:val="Char6"/>
          <w:rtl/>
        </w:rPr>
        <w:t xml:space="preserve"> سرد م</w:t>
      </w:r>
      <w:r w:rsidR="000E4BC7">
        <w:rPr>
          <w:rStyle w:val="Char6"/>
          <w:rtl/>
        </w:rPr>
        <w:t>ی</w:t>
      </w:r>
      <w:r w:rsidRPr="003124F6">
        <w:rPr>
          <w:rStyle w:val="Char6"/>
          <w:rtl/>
        </w:rPr>
        <w:t>‌شد و م</w:t>
      </w:r>
      <w:r w:rsidR="000E4BC7">
        <w:rPr>
          <w:rStyle w:val="Char6"/>
          <w:rtl/>
        </w:rPr>
        <w:t>ی</w:t>
      </w:r>
      <w:r w:rsidRPr="003124F6">
        <w:rPr>
          <w:rStyle w:val="Char6"/>
          <w:rtl/>
        </w:rPr>
        <w:t xml:space="preserve">‌پنداشتند </w:t>
      </w:r>
      <w:r w:rsidR="000E4BC7">
        <w:rPr>
          <w:rStyle w:val="Char6"/>
          <w:rtl/>
        </w:rPr>
        <w:t>ک</w:t>
      </w:r>
      <w:r w:rsidRPr="003124F6">
        <w:rPr>
          <w:rStyle w:val="Char6"/>
          <w:rtl/>
        </w:rPr>
        <w:t>ه مسلم</w:t>
      </w:r>
      <w:r w:rsidR="000E4BC7">
        <w:rPr>
          <w:rStyle w:val="Char6"/>
          <w:rtl/>
        </w:rPr>
        <w:t>ی</w:t>
      </w:r>
      <w:r w:rsidRPr="003124F6">
        <w:rPr>
          <w:rStyle w:val="Char6"/>
          <w:rtl/>
        </w:rPr>
        <w:t>ن نم</w:t>
      </w:r>
      <w:r w:rsidR="000E4BC7">
        <w:rPr>
          <w:rStyle w:val="Char6"/>
          <w:rtl/>
        </w:rPr>
        <w:t>ی</w:t>
      </w:r>
      <w:r w:rsidRPr="003124F6">
        <w:rPr>
          <w:rStyle w:val="Char6"/>
          <w:rtl/>
        </w:rPr>
        <w:t>‌توانند در اثر سرما به خوب</w:t>
      </w:r>
      <w:r w:rsidR="000E4BC7">
        <w:rPr>
          <w:rStyle w:val="Char6"/>
          <w:rtl/>
        </w:rPr>
        <w:t>ی</w:t>
      </w:r>
      <w:r w:rsidRPr="003124F6">
        <w:rPr>
          <w:rStyle w:val="Char6"/>
          <w:rtl/>
        </w:rPr>
        <w:t xml:space="preserve"> بجنگند، از شهر خارج م</w:t>
      </w:r>
      <w:r w:rsidR="000E4BC7">
        <w:rPr>
          <w:rStyle w:val="Char6"/>
          <w:rtl/>
        </w:rPr>
        <w:t>ی</w:t>
      </w:r>
      <w:r w:rsidRPr="003124F6">
        <w:rPr>
          <w:rStyle w:val="Char6"/>
          <w:rtl/>
        </w:rPr>
        <w:t>‌شدند و جنگ و گر</w:t>
      </w:r>
      <w:r w:rsidR="000E4BC7">
        <w:rPr>
          <w:rStyle w:val="Char6"/>
          <w:rtl/>
        </w:rPr>
        <w:t>ی</w:t>
      </w:r>
      <w:r w:rsidRPr="003124F6">
        <w:rPr>
          <w:rStyle w:val="Char6"/>
          <w:rtl/>
        </w:rPr>
        <w:t>ز</w:t>
      </w:r>
      <w:r w:rsidR="000E4BC7">
        <w:rPr>
          <w:rStyle w:val="Char6"/>
          <w:rtl/>
        </w:rPr>
        <w:t>ی</w:t>
      </w:r>
      <w:r w:rsidRPr="003124F6">
        <w:rPr>
          <w:rStyle w:val="Char6"/>
          <w:rtl/>
        </w:rPr>
        <w:t xml:space="preserve"> به راه م</w:t>
      </w:r>
      <w:r w:rsidR="000E4BC7">
        <w:rPr>
          <w:rStyle w:val="Char6"/>
          <w:rtl/>
        </w:rPr>
        <w:t>ی</w:t>
      </w:r>
      <w:r w:rsidRPr="003124F6">
        <w:rPr>
          <w:rStyle w:val="Char6"/>
          <w:rtl/>
        </w:rPr>
        <w:t>‌انداختند و سپس فوراً به داخل شهر پناه م</w:t>
      </w:r>
      <w:r w:rsidR="000E4BC7">
        <w:rPr>
          <w:rStyle w:val="Char6"/>
          <w:rtl/>
        </w:rPr>
        <w:t>ی</w:t>
      </w:r>
      <w:r w:rsidRPr="003124F6">
        <w:rPr>
          <w:rStyle w:val="Char6"/>
          <w:rtl/>
        </w:rPr>
        <w:t>‌بردند.</w:t>
      </w:r>
    </w:p>
    <w:p w:rsidR="00241CB2" w:rsidRPr="003124F6" w:rsidRDefault="00241CB2" w:rsidP="00F556E7">
      <w:pPr>
        <w:pStyle w:val="BodyText3"/>
        <w:widowControl w:val="0"/>
        <w:ind w:firstLine="284"/>
        <w:jc w:val="both"/>
        <w:rPr>
          <w:rStyle w:val="Char6"/>
          <w:rtl/>
        </w:rPr>
      </w:pPr>
      <w:r w:rsidRPr="003124F6">
        <w:rPr>
          <w:rStyle w:val="Char6"/>
          <w:rtl/>
        </w:rPr>
        <w:t>گرچه مردم شهر تا مدت</w:t>
      </w:r>
      <w:r w:rsidR="000E4BC7">
        <w:rPr>
          <w:rStyle w:val="Char6"/>
          <w:rtl/>
        </w:rPr>
        <w:t>ی</w:t>
      </w:r>
      <w:r w:rsidRPr="003124F6">
        <w:rPr>
          <w:rStyle w:val="Char6"/>
          <w:rtl/>
        </w:rPr>
        <w:t xml:space="preserve"> بد</w:t>
      </w:r>
      <w:r w:rsidR="000E4BC7">
        <w:rPr>
          <w:rStyle w:val="Char6"/>
          <w:rtl/>
        </w:rPr>
        <w:t>ی</w:t>
      </w:r>
      <w:r w:rsidRPr="003124F6">
        <w:rPr>
          <w:rStyle w:val="Char6"/>
          <w:rtl/>
        </w:rPr>
        <w:t>ن منوال گذراندند، ول</w:t>
      </w:r>
      <w:r w:rsidR="000E4BC7">
        <w:rPr>
          <w:rStyle w:val="Char6"/>
          <w:rtl/>
        </w:rPr>
        <w:t>ی</w:t>
      </w:r>
      <w:r w:rsidRPr="003124F6">
        <w:rPr>
          <w:rStyle w:val="Char6"/>
          <w:rtl/>
        </w:rPr>
        <w:t xml:space="preserve"> </w:t>
      </w:r>
      <w:r w:rsidR="000E4BC7">
        <w:rPr>
          <w:rStyle w:val="Char6"/>
          <w:rtl/>
        </w:rPr>
        <w:t>ی</w:t>
      </w:r>
      <w:r w:rsidRPr="003124F6">
        <w:rPr>
          <w:rStyle w:val="Char6"/>
          <w:rtl/>
        </w:rPr>
        <w:t>ق</w:t>
      </w:r>
      <w:r w:rsidR="000E4BC7">
        <w:rPr>
          <w:rStyle w:val="Char6"/>
          <w:rtl/>
        </w:rPr>
        <w:t>ی</w:t>
      </w:r>
      <w:r w:rsidRPr="003124F6">
        <w:rPr>
          <w:rStyle w:val="Char6"/>
          <w:rtl/>
        </w:rPr>
        <w:t xml:space="preserve">ن بود </w:t>
      </w:r>
      <w:r w:rsidR="000E4BC7">
        <w:rPr>
          <w:rStyle w:val="Char6"/>
          <w:rtl/>
        </w:rPr>
        <w:t>ک</w:t>
      </w:r>
      <w:r w:rsidRPr="003124F6">
        <w:rPr>
          <w:rStyle w:val="Char6"/>
          <w:rtl/>
        </w:rPr>
        <w:t>ه نم</w:t>
      </w:r>
      <w:r w:rsidR="000E4BC7">
        <w:rPr>
          <w:rStyle w:val="Char6"/>
          <w:rtl/>
        </w:rPr>
        <w:t>ی</w:t>
      </w:r>
      <w:r w:rsidRPr="003124F6">
        <w:rPr>
          <w:rStyle w:val="Char6"/>
          <w:rtl/>
        </w:rPr>
        <w:t>‌توانند تا مدت ز</w:t>
      </w:r>
      <w:r w:rsidR="000E4BC7">
        <w:rPr>
          <w:rStyle w:val="Char6"/>
          <w:rtl/>
        </w:rPr>
        <w:t>ی</w:t>
      </w:r>
      <w:r w:rsidRPr="003124F6">
        <w:rPr>
          <w:rStyle w:val="Char6"/>
          <w:rtl/>
        </w:rPr>
        <w:t>اد</w:t>
      </w:r>
      <w:r w:rsidR="000E4BC7">
        <w:rPr>
          <w:rStyle w:val="Char6"/>
          <w:rtl/>
        </w:rPr>
        <w:t>ی</w:t>
      </w:r>
      <w:r w:rsidRPr="003124F6">
        <w:rPr>
          <w:rStyle w:val="Char6"/>
          <w:rtl/>
        </w:rPr>
        <w:t xml:space="preserve"> مقاومت </w:t>
      </w:r>
      <w:r w:rsidR="000E4BC7">
        <w:rPr>
          <w:rStyle w:val="Char6"/>
          <w:rtl/>
        </w:rPr>
        <w:t>ک</w:t>
      </w:r>
      <w:r w:rsidRPr="003124F6">
        <w:rPr>
          <w:rStyle w:val="Char6"/>
          <w:rtl/>
        </w:rPr>
        <w:t>نند</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 سخت در محاصره بودند و مم</w:t>
      </w:r>
      <w:r w:rsidR="000E4BC7">
        <w:rPr>
          <w:rStyle w:val="Char6"/>
          <w:rtl/>
        </w:rPr>
        <w:t>ک</w:t>
      </w:r>
      <w:r w:rsidRPr="003124F6">
        <w:rPr>
          <w:rStyle w:val="Char6"/>
          <w:rtl/>
        </w:rPr>
        <w:t>ن نبود از خارج ه</w:t>
      </w:r>
      <w:r w:rsidR="000E4BC7">
        <w:rPr>
          <w:rStyle w:val="Char6"/>
          <w:rtl/>
        </w:rPr>
        <w:t>ی</w:t>
      </w:r>
      <w:r w:rsidRPr="003124F6">
        <w:rPr>
          <w:rStyle w:val="Char6"/>
          <w:rtl/>
        </w:rPr>
        <w:t xml:space="preserve">چ‌گونه </w:t>
      </w:r>
      <w:r w:rsidR="000E4BC7">
        <w:rPr>
          <w:rStyle w:val="Char6"/>
          <w:rtl/>
        </w:rPr>
        <w:t>ک</w:t>
      </w:r>
      <w:r w:rsidRPr="003124F6">
        <w:rPr>
          <w:rStyle w:val="Char6"/>
          <w:rtl/>
        </w:rPr>
        <w:t>م</w:t>
      </w:r>
      <w:r w:rsidR="000E4BC7">
        <w:rPr>
          <w:rStyle w:val="Char6"/>
          <w:rtl/>
        </w:rPr>
        <w:t>ک</w:t>
      </w:r>
      <w:r w:rsidRPr="003124F6">
        <w:rPr>
          <w:rStyle w:val="Char6"/>
          <w:rtl/>
        </w:rPr>
        <w:t xml:space="preserve"> نظام</w:t>
      </w:r>
      <w:r w:rsidR="000E4BC7">
        <w:rPr>
          <w:rStyle w:val="Char6"/>
          <w:rtl/>
        </w:rPr>
        <w:t>ی</w:t>
      </w:r>
      <w:r w:rsidRPr="003124F6">
        <w:rPr>
          <w:rStyle w:val="Char6"/>
          <w:rtl/>
        </w:rPr>
        <w:t xml:space="preserve"> </w:t>
      </w:r>
      <w:r w:rsidR="000E4BC7">
        <w:rPr>
          <w:rStyle w:val="Char6"/>
          <w:rtl/>
        </w:rPr>
        <w:t>ی</w:t>
      </w:r>
      <w:r w:rsidRPr="003124F6">
        <w:rPr>
          <w:rStyle w:val="Char6"/>
          <w:rtl/>
        </w:rPr>
        <w:t>ا اقتصاد</w:t>
      </w:r>
      <w:r w:rsidR="000E4BC7">
        <w:rPr>
          <w:rStyle w:val="Char6"/>
          <w:rtl/>
        </w:rPr>
        <w:t>ی</w:t>
      </w:r>
      <w:r w:rsidRPr="003124F6">
        <w:rPr>
          <w:rStyle w:val="Char6"/>
          <w:rtl/>
        </w:rPr>
        <w:t xml:space="preserve"> به</w:t>
      </w:r>
      <w:r w:rsidR="009F5D6E">
        <w:rPr>
          <w:rStyle w:val="Char6"/>
          <w:rtl/>
        </w:rPr>
        <w:t xml:space="preserve"> آن‌ها </w:t>
      </w:r>
      <w:r w:rsidRPr="003124F6">
        <w:rPr>
          <w:rStyle w:val="Char6"/>
          <w:rtl/>
        </w:rPr>
        <w:t>برسد ا</w:t>
      </w:r>
      <w:r w:rsidR="000E4BC7">
        <w:rPr>
          <w:rStyle w:val="Char6"/>
          <w:rtl/>
        </w:rPr>
        <w:t>ی</w:t>
      </w:r>
      <w:r w:rsidRPr="003124F6">
        <w:rPr>
          <w:rStyle w:val="Char6"/>
          <w:rtl/>
        </w:rPr>
        <w:t xml:space="preserve">ن است </w:t>
      </w:r>
      <w:r w:rsidR="000E4BC7">
        <w:rPr>
          <w:rStyle w:val="Char6"/>
          <w:rtl/>
        </w:rPr>
        <w:t>ک</w:t>
      </w:r>
      <w:r w:rsidRPr="003124F6">
        <w:rPr>
          <w:rStyle w:val="Char6"/>
          <w:rtl/>
        </w:rPr>
        <w:t>ه در تنگنا</w:t>
      </w:r>
      <w:r w:rsidR="000E4BC7">
        <w:rPr>
          <w:rStyle w:val="Char6"/>
          <w:rtl/>
        </w:rPr>
        <w:t>ی</w:t>
      </w:r>
      <w:r w:rsidRPr="003124F6">
        <w:rPr>
          <w:rStyle w:val="Char6"/>
          <w:rtl/>
        </w:rPr>
        <w:t xml:space="preserve"> زندگ</w:t>
      </w:r>
      <w:r w:rsidR="000E4BC7">
        <w:rPr>
          <w:rStyle w:val="Char6"/>
          <w:rtl/>
        </w:rPr>
        <w:t>ی</w:t>
      </w:r>
      <w:r w:rsidRPr="003124F6">
        <w:rPr>
          <w:rStyle w:val="Char6"/>
          <w:rtl/>
        </w:rPr>
        <w:t xml:space="preserve"> م</w:t>
      </w:r>
      <w:r w:rsidR="000E4BC7">
        <w:rPr>
          <w:rStyle w:val="Char6"/>
          <w:rtl/>
        </w:rPr>
        <w:t>ی</w:t>
      </w:r>
      <w:r w:rsidRPr="003124F6">
        <w:rPr>
          <w:rStyle w:val="Char6"/>
          <w:rtl/>
        </w:rPr>
        <w:t>‌افتند. بر فرض ا</w:t>
      </w:r>
      <w:r w:rsidR="000E4BC7">
        <w:rPr>
          <w:rStyle w:val="Char6"/>
          <w:rtl/>
        </w:rPr>
        <w:t>ی</w:t>
      </w:r>
      <w:r w:rsidRPr="003124F6">
        <w:rPr>
          <w:rStyle w:val="Char6"/>
          <w:rtl/>
        </w:rPr>
        <w:t xml:space="preserve">ن </w:t>
      </w:r>
      <w:r w:rsidR="000E4BC7">
        <w:rPr>
          <w:rStyle w:val="Char6"/>
          <w:rtl/>
        </w:rPr>
        <w:t>ک</w:t>
      </w:r>
      <w:r w:rsidRPr="003124F6">
        <w:rPr>
          <w:rStyle w:val="Char6"/>
          <w:rtl/>
        </w:rPr>
        <w:t>ه تا مدت ز</w:t>
      </w:r>
      <w:r w:rsidR="000E4BC7">
        <w:rPr>
          <w:rStyle w:val="Char6"/>
          <w:rtl/>
        </w:rPr>
        <w:t>ی</w:t>
      </w:r>
      <w:r w:rsidRPr="003124F6">
        <w:rPr>
          <w:rStyle w:val="Char6"/>
          <w:rtl/>
        </w:rPr>
        <w:t>اد</w:t>
      </w:r>
      <w:r w:rsidR="000E4BC7">
        <w:rPr>
          <w:rStyle w:val="Char6"/>
          <w:rtl/>
        </w:rPr>
        <w:t>ی</w:t>
      </w:r>
      <w:r w:rsidRPr="003124F6">
        <w:rPr>
          <w:rStyle w:val="Char6"/>
          <w:rtl/>
        </w:rPr>
        <w:t xml:space="preserve"> ا</w:t>
      </w:r>
      <w:r w:rsidR="000E4BC7">
        <w:rPr>
          <w:rStyle w:val="Char6"/>
          <w:rtl/>
        </w:rPr>
        <w:t>ی</w:t>
      </w:r>
      <w:r w:rsidRPr="003124F6">
        <w:rPr>
          <w:rStyle w:val="Char6"/>
          <w:rtl/>
        </w:rPr>
        <w:t>ستادگ</w:t>
      </w:r>
      <w:r w:rsidR="000E4BC7">
        <w:rPr>
          <w:rStyle w:val="Char6"/>
          <w:rtl/>
        </w:rPr>
        <w:t>ی</w:t>
      </w:r>
      <w:r w:rsidRPr="003124F6">
        <w:rPr>
          <w:rStyle w:val="Char6"/>
          <w:rtl/>
        </w:rPr>
        <w:t xml:space="preserve"> </w:t>
      </w:r>
      <w:r w:rsidR="000E4BC7">
        <w:rPr>
          <w:rStyle w:val="Char6"/>
          <w:rtl/>
        </w:rPr>
        <w:t>ک</w:t>
      </w:r>
      <w:r w:rsidRPr="003124F6">
        <w:rPr>
          <w:rStyle w:val="Char6"/>
          <w:rtl/>
        </w:rPr>
        <w:t>نند، نت</w:t>
      </w:r>
      <w:r w:rsidR="000E4BC7">
        <w:rPr>
          <w:rStyle w:val="Char6"/>
          <w:rtl/>
        </w:rPr>
        <w:t>ی</w:t>
      </w:r>
      <w:r w:rsidRPr="003124F6">
        <w:rPr>
          <w:rStyle w:val="Char6"/>
          <w:rtl/>
        </w:rPr>
        <w:t>جه‌ا</w:t>
      </w:r>
      <w:r w:rsidR="000E4BC7">
        <w:rPr>
          <w:rStyle w:val="Char6"/>
          <w:rtl/>
        </w:rPr>
        <w:t>ی</w:t>
      </w:r>
      <w:r w:rsidRPr="003124F6">
        <w:rPr>
          <w:rStyle w:val="Char6"/>
          <w:rtl/>
        </w:rPr>
        <w:t xml:space="preserve"> از </w:t>
      </w:r>
      <w:r w:rsidR="000E4BC7">
        <w:rPr>
          <w:rStyle w:val="Char6"/>
          <w:rtl/>
        </w:rPr>
        <w:t>ک</w:t>
      </w:r>
      <w:r w:rsidRPr="003124F6">
        <w:rPr>
          <w:rStyle w:val="Char6"/>
          <w:rtl/>
        </w:rPr>
        <w:t>ارشان نم</w:t>
      </w:r>
      <w:r w:rsidR="000E4BC7">
        <w:rPr>
          <w:rStyle w:val="Char6"/>
          <w:rtl/>
        </w:rPr>
        <w:t>ی</w:t>
      </w:r>
      <w:r w:rsidRPr="003124F6">
        <w:rPr>
          <w:rStyle w:val="Char6"/>
          <w:rtl/>
        </w:rPr>
        <w:t>‌گ</w:t>
      </w:r>
      <w:r w:rsidR="000E4BC7">
        <w:rPr>
          <w:rStyle w:val="Char6"/>
          <w:rtl/>
        </w:rPr>
        <w:t>ی</w:t>
      </w:r>
      <w:r w:rsidRPr="003124F6">
        <w:rPr>
          <w:rStyle w:val="Char6"/>
          <w:rtl/>
        </w:rPr>
        <w:t>رند جز تاخ</w:t>
      </w:r>
      <w:r w:rsidR="000E4BC7">
        <w:rPr>
          <w:rStyle w:val="Char6"/>
          <w:rtl/>
        </w:rPr>
        <w:t>ی</w:t>
      </w:r>
      <w:r w:rsidRPr="003124F6">
        <w:rPr>
          <w:rStyle w:val="Char6"/>
          <w:rtl/>
        </w:rPr>
        <w:t>ر در تسل</w:t>
      </w:r>
      <w:r w:rsidR="000E4BC7">
        <w:rPr>
          <w:rStyle w:val="Char6"/>
          <w:rtl/>
        </w:rPr>
        <w:t>ی</w:t>
      </w:r>
      <w:r w:rsidRPr="003124F6">
        <w:rPr>
          <w:rStyle w:val="Char6"/>
          <w:rtl/>
        </w:rPr>
        <w:t>م. بر حسب اتفاق در هم</w:t>
      </w:r>
      <w:r w:rsidR="000E4BC7">
        <w:rPr>
          <w:rStyle w:val="Char6"/>
          <w:rtl/>
        </w:rPr>
        <w:t>ی</w:t>
      </w:r>
      <w:r w:rsidRPr="003124F6">
        <w:rPr>
          <w:rStyle w:val="Char6"/>
          <w:rtl/>
        </w:rPr>
        <w:t>ن هنگام زلزله سخت</w:t>
      </w:r>
      <w:r w:rsidR="000E4BC7">
        <w:rPr>
          <w:rStyle w:val="Char6"/>
          <w:rtl/>
        </w:rPr>
        <w:t>ی</w:t>
      </w:r>
      <w:r w:rsidRPr="003124F6">
        <w:rPr>
          <w:rStyle w:val="Char6"/>
          <w:rtl/>
        </w:rPr>
        <w:t xml:space="preserve"> شهر حمص را لرزاند و قسمت</w:t>
      </w:r>
      <w:r w:rsidR="00E60239" w:rsidRPr="003124F6">
        <w:rPr>
          <w:rStyle w:val="Char6"/>
          <w:rFonts w:hint="cs"/>
          <w:rtl/>
        </w:rPr>
        <w:t>‌</w:t>
      </w:r>
      <w:r w:rsidRPr="003124F6">
        <w:rPr>
          <w:rStyle w:val="Char6"/>
          <w:rtl/>
        </w:rPr>
        <w:t>ها</w:t>
      </w:r>
      <w:r w:rsidR="000E4BC7">
        <w:rPr>
          <w:rStyle w:val="Char6"/>
          <w:rtl/>
        </w:rPr>
        <w:t>یی</w:t>
      </w:r>
      <w:r w:rsidRPr="003124F6">
        <w:rPr>
          <w:rStyle w:val="Char6"/>
          <w:rtl/>
        </w:rPr>
        <w:t xml:space="preserve"> از حصار شهر فرو ر</w:t>
      </w:r>
      <w:r w:rsidR="000E4BC7">
        <w:rPr>
          <w:rStyle w:val="Char6"/>
          <w:rtl/>
        </w:rPr>
        <w:t>ی</w:t>
      </w:r>
      <w:r w:rsidRPr="003124F6">
        <w:rPr>
          <w:rStyle w:val="Char6"/>
          <w:rtl/>
        </w:rPr>
        <w:t>خت. مقدار</w:t>
      </w:r>
      <w:r w:rsidR="000E4BC7">
        <w:rPr>
          <w:rStyle w:val="Char6"/>
          <w:rtl/>
        </w:rPr>
        <w:t>ی</w:t>
      </w:r>
      <w:r w:rsidRPr="003124F6">
        <w:rPr>
          <w:rStyle w:val="Char6"/>
          <w:rtl/>
        </w:rPr>
        <w:t xml:space="preserve"> از خانه‌ها</w:t>
      </w:r>
      <w:r w:rsidR="000E4BC7">
        <w:rPr>
          <w:rStyle w:val="Char6"/>
          <w:rtl/>
        </w:rPr>
        <w:t>ی</w:t>
      </w:r>
      <w:r w:rsidRPr="003124F6">
        <w:rPr>
          <w:rStyle w:val="Char6"/>
          <w:rtl/>
        </w:rPr>
        <w:t xml:space="preserve"> شهر منهدم گرد</w:t>
      </w:r>
      <w:r w:rsidR="000E4BC7">
        <w:rPr>
          <w:rStyle w:val="Char6"/>
          <w:rtl/>
        </w:rPr>
        <w:t>ی</w:t>
      </w:r>
      <w:r w:rsidRPr="003124F6">
        <w:rPr>
          <w:rStyle w:val="Char6"/>
          <w:rtl/>
        </w:rPr>
        <w:t>د و شهر در خطر تسلط مسلم</w:t>
      </w:r>
      <w:r w:rsidR="000E4BC7">
        <w:rPr>
          <w:rStyle w:val="Char6"/>
          <w:rtl/>
        </w:rPr>
        <w:t>ی</w:t>
      </w:r>
      <w:r w:rsidRPr="003124F6">
        <w:rPr>
          <w:rStyle w:val="Char6"/>
          <w:rtl/>
        </w:rPr>
        <w:t>ن قرار گرفت</w:t>
      </w:r>
      <w:r w:rsidR="00DA616D" w:rsidRPr="003124F6">
        <w:rPr>
          <w:rStyle w:val="Char6"/>
          <w:rtl/>
        </w:rPr>
        <w:t>،</w:t>
      </w:r>
      <w:r w:rsidRPr="003124F6">
        <w:rPr>
          <w:rStyle w:val="Char6"/>
          <w:rtl/>
        </w:rPr>
        <w:t xml:space="preserve"> ز</w:t>
      </w:r>
      <w:r w:rsidR="000E4BC7">
        <w:rPr>
          <w:rStyle w:val="Char6"/>
          <w:rtl/>
        </w:rPr>
        <w:t>ی</w:t>
      </w:r>
      <w:r w:rsidRPr="003124F6">
        <w:rPr>
          <w:rStyle w:val="Char6"/>
          <w:rtl/>
        </w:rPr>
        <w:t xml:space="preserve">را حصار شهر </w:t>
      </w:r>
      <w:r w:rsidR="000E4BC7">
        <w:rPr>
          <w:rStyle w:val="Char6"/>
          <w:rtl/>
        </w:rPr>
        <w:t>ک</w:t>
      </w:r>
      <w:r w:rsidRPr="003124F6">
        <w:rPr>
          <w:rStyle w:val="Char6"/>
          <w:rtl/>
        </w:rPr>
        <w:t>ه در اثر زلزله خراب شد، د</w:t>
      </w:r>
      <w:r w:rsidR="000E4BC7">
        <w:rPr>
          <w:rStyle w:val="Char6"/>
          <w:rtl/>
        </w:rPr>
        <w:t>ی</w:t>
      </w:r>
      <w:r w:rsidRPr="003124F6">
        <w:rPr>
          <w:rStyle w:val="Char6"/>
          <w:rtl/>
        </w:rPr>
        <w:t>گر چ</w:t>
      </w:r>
      <w:r w:rsidR="000E4BC7">
        <w:rPr>
          <w:rStyle w:val="Char6"/>
          <w:rtl/>
        </w:rPr>
        <w:t>ی</w:t>
      </w:r>
      <w:r w:rsidRPr="003124F6">
        <w:rPr>
          <w:rStyle w:val="Char6"/>
          <w:rtl/>
        </w:rPr>
        <w:t>ز</w:t>
      </w:r>
      <w:r w:rsidR="000E4BC7">
        <w:rPr>
          <w:rStyle w:val="Char6"/>
          <w:rtl/>
        </w:rPr>
        <w:t>ی</w:t>
      </w:r>
      <w:r w:rsidRPr="003124F6">
        <w:rPr>
          <w:rStyle w:val="Char6"/>
          <w:rtl/>
        </w:rPr>
        <w:t xml:space="preserve"> نبود </w:t>
      </w:r>
      <w:r w:rsidR="000E4BC7">
        <w:rPr>
          <w:rStyle w:val="Char6"/>
          <w:rtl/>
        </w:rPr>
        <w:t>ک</w:t>
      </w:r>
      <w:r w:rsidRPr="003124F6">
        <w:rPr>
          <w:rStyle w:val="Char6"/>
          <w:rtl/>
        </w:rPr>
        <w:t>ه مانع دخول مسلم</w:t>
      </w:r>
      <w:r w:rsidR="000E4BC7">
        <w:rPr>
          <w:rStyle w:val="Char6"/>
          <w:rtl/>
        </w:rPr>
        <w:t>ی</w:t>
      </w:r>
      <w:r w:rsidRPr="003124F6">
        <w:rPr>
          <w:rStyle w:val="Char6"/>
          <w:rtl/>
        </w:rPr>
        <w:t>ن به شهر باشد</w:t>
      </w:r>
      <w:r w:rsidR="00DA616D" w:rsidRPr="003124F6">
        <w:rPr>
          <w:rStyle w:val="Char6"/>
          <w:rtl/>
        </w:rPr>
        <w:t>،</w:t>
      </w:r>
      <w:r w:rsidRPr="003124F6">
        <w:rPr>
          <w:rStyle w:val="Char6"/>
          <w:rtl/>
        </w:rPr>
        <w:t xml:space="preserve"> لذا تقاضا</w:t>
      </w:r>
      <w:r w:rsidR="000E4BC7">
        <w:rPr>
          <w:rStyle w:val="Char6"/>
          <w:rtl/>
        </w:rPr>
        <w:t>ی</w:t>
      </w:r>
      <w:r w:rsidRPr="003124F6">
        <w:rPr>
          <w:rStyle w:val="Char6"/>
          <w:rtl/>
        </w:rPr>
        <w:t xml:space="preserve"> صلح نمودند و شهر تار</w:t>
      </w:r>
      <w:r w:rsidR="000E4BC7">
        <w:rPr>
          <w:rStyle w:val="Char6"/>
          <w:rtl/>
        </w:rPr>
        <w:t>ی</w:t>
      </w:r>
      <w:r w:rsidRPr="003124F6">
        <w:rPr>
          <w:rStyle w:val="Char6"/>
          <w:rtl/>
        </w:rPr>
        <w:t>خ</w:t>
      </w:r>
      <w:r w:rsidR="000E4BC7">
        <w:rPr>
          <w:rStyle w:val="Char6"/>
          <w:rtl/>
        </w:rPr>
        <w:t>ی</w:t>
      </w:r>
      <w:r w:rsidRPr="003124F6">
        <w:rPr>
          <w:rStyle w:val="Char6"/>
          <w:rtl/>
        </w:rPr>
        <w:t xml:space="preserve"> حمص ن</w:t>
      </w:r>
      <w:r w:rsidR="000E4BC7">
        <w:rPr>
          <w:rStyle w:val="Char6"/>
          <w:rtl/>
        </w:rPr>
        <w:t>ی</w:t>
      </w:r>
      <w:r w:rsidRPr="003124F6">
        <w:rPr>
          <w:rStyle w:val="Char6"/>
          <w:rtl/>
        </w:rPr>
        <w:t>ز پس از محاصره تقر</w:t>
      </w:r>
      <w:r w:rsidR="000E4BC7">
        <w:rPr>
          <w:rStyle w:val="Char6"/>
          <w:rtl/>
        </w:rPr>
        <w:t>ی</w:t>
      </w:r>
      <w:r w:rsidRPr="003124F6">
        <w:rPr>
          <w:rStyle w:val="Char6"/>
          <w:rtl/>
        </w:rPr>
        <w:t>باً طولان</w:t>
      </w:r>
      <w:r w:rsidR="000E4BC7">
        <w:rPr>
          <w:rStyle w:val="Char6"/>
          <w:rtl/>
        </w:rPr>
        <w:t>ی</w:t>
      </w:r>
      <w:r w:rsidRPr="003124F6">
        <w:rPr>
          <w:rStyle w:val="Char6"/>
          <w:rtl/>
        </w:rPr>
        <w:t xml:space="preserve"> از طر</w:t>
      </w:r>
      <w:r w:rsidR="000E4BC7">
        <w:rPr>
          <w:rStyle w:val="Char6"/>
          <w:rtl/>
        </w:rPr>
        <w:t>ی</w:t>
      </w:r>
      <w:r w:rsidRPr="003124F6">
        <w:rPr>
          <w:rStyle w:val="Char6"/>
          <w:rtl/>
        </w:rPr>
        <w:t>ق صلح به دست مسلم</w:t>
      </w:r>
      <w:r w:rsidR="000E4BC7">
        <w:rPr>
          <w:rStyle w:val="Char6"/>
          <w:rtl/>
        </w:rPr>
        <w:t>ی</w:t>
      </w:r>
      <w:r w:rsidRPr="003124F6">
        <w:rPr>
          <w:rStyle w:val="Char6"/>
          <w:rtl/>
        </w:rPr>
        <w:t>ن افتاد.</w:t>
      </w:r>
    </w:p>
    <w:p w:rsidR="00241CB2" w:rsidRPr="004B7851" w:rsidRDefault="00241CB2" w:rsidP="00DA616D">
      <w:pPr>
        <w:pStyle w:val="a1"/>
        <w:rPr>
          <w:rtl/>
        </w:rPr>
      </w:pPr>
      <w:bookmarkStart w:id="548" w:name="_Toc341627410"/>
      <w:bookmarkStart w:id="549" w:name="_Toc341627631"/>
      <w:bookmarkStart w:id="550" w:name="_Toc440799078"/>
      <w:r w:rsidRPr="004B7851">
        <w:rPr>
          <w:rtl/>
        </w:rPr>
        <w:t>فتح لاذق</w:t>
      </w:r>
      <w:r w:rsidR="00466B22">
        <w:rPr>
          <w:rtl/>
        </w:rPr>
        <w:t>ی</w:t>
      </w:r>
      <w:r w:rsidRPr="004B7851">
        <w:rPr>
          <w:rtl/>
        </w:rPr>
        <w:t>ه</w:t>
      </w:r>
      <w:r w:rsidRPr="00EE34D5">
        <w:rPr>
          <w:rStyle w:val="Char6"/>
          <w:rFonts w:eastAsia="SimSun"/>
          <w:bCs w:val="0"/>
          <w:vertAlign w:val="superscript"/>
          <w:rtl/>
        </w:rPr>
        <w:footnoteReference w:id="123"/>
      </w:r>
      <w:bookmarkEnd w:id="548"/>
      <w:bookmarkEnd w:id="549"/>
      <w:bookmarkEnd w:id="550"/>
    </w:p>
    <w:p w:rsidR="00241CB2" w:rsidRPr="003124F6" w:rsidRDefault="00241CB2" w:rsidP="00F556E7">
      <w:pPr>
        <w:pStyle w:val="BodyText3"/>
        <w:widowControl w:val="0"/>
        <w:ind w:firstLine="284"/>
        <w:jc w:val="both"/>
        <w:rPr>
          <w:rStyle w:val="Char6"/>
          <w:rtl/>
        </w:rPr>
      </w:pPr>
      <w:r w:rsidRPr="003124F6">
        <w:rPr>
          <w:rStyle w:val="Char6"/>
          <w:rtl/>
        </w:rPr>
        <w:t xml:space="preserve">چون هنگام سقوط حمص فصل زمستان بود و اعراب </w:t>
      </w:r>
      <w:r w:rsidR="000E4BC7">
        <w:rPr>
          <w:rStyle w:val="Char6"/>
          <w:rtl/>
        </w:rPr>
        <w:t>ک</w:t>
      </w:r>
      <w:r w:rsidRPr="003124F6">
        <w:rPr>
          <w:rStyle w:val="Char6"/>
          <w:rtl/>
        </w:rPr>
        <w:t>ه با هوا</w:t>
      </w:r>
      <w:r w:rsidR="000E4BC7">
        <w:rPr>
          <w:rStyle w:val="Char6"/>
          <w:rtl/>
        </w:rPr>
        <w:t>ی</w:t>
      </w:r>
      <w:r w:rsidRPr="003124F6">
        <w:rPr>
          <w:rStyle w:val="Char6"/>
          <w:rtl/>
        </w:rPr>
        <w:t xml:space="preserve"> گرم حجاز و نجد عادت </w:t>
      </w:r>
      <w:r w:rsidR="000E4BC7">
        <w:rPr>
          <w:rStyle w:val="Char6"/>
          <w:rtl/>
        </w:rPr>
        <w:t>ک</w:t>
      </w:r>
      <w:r w:rsidRPr="003124F6">
        <w:rPr>
          <w:rStyle w:val="Char6"/>
          <w:rtl/>
        </w:rPr>
        <w:t>رده بودند، نم</w:t>
      </w:r>
      <w:r w:rsidR="000E4BC7">
        <w:rPr>
          <w:rStyle w:val="Char6"/>
          <w:rtl/>
        </w:rPr>
        <w:t>ی</w:t>
      </w:r>
      <w:r w:rsidRPr="003124F6">
        <w:rPr>
          <w:rStyle w:val="Char6"/>
          <w:rtl/>
        </w:rPr>
        <w:t>‌توانستند در سرما</w:t>
      </w:r>
      <w:r w:rsidR="000E4BC7">
        <w:rPr>
          <w:rStyle w:val="Char6"/>
          <w:rtl/>
        </w:rPr>
        <w:t>ی</w:t>
      </w:r>
      <w:r w:rsidRPr="003124F6">
        <w:rPr>
          <w:rStyle w:val="Char6"/>
          <w:rtl/>
        </w:rPr>
        <w:t xml:space="preserve"> آنجا </w:t>
      </w:r>
      <w:r w:rsidR="000E4BC7">
        <w:rPr>
          <w:rStyle w:val="Char6"/>
          <w:rtl/>
        </w:rPr>
        <w:t>ک</w:t>
      </w:r>
      <w:r w:rsidRPr="003124F6">
        <w:rPr>
          <w:rStyle w:val="Char6"/>
          <w:rtl/>
        </w:rPr>
        <w:t>ه نسبتاً‌ شد</w:t>
      </w:r>
      <w:r w:rsidR="000E4BC7">
        <w:rPr>
          <w:rStyle w:val="Char6"/>
          <w:rtl/>
        </w:rPr>
        <w:t>ی</w:t>
      </w:r>
      <w:r w:rsidRPr="003124F6">
        <w:rPr>
          <w:rStyle w:val="Char6"/>
          <w:rtl/>
        </w:rPr>
        <w:t xml:space="preserve">د و چه بسا </w:t>
      </w:r>
      <w:r w:rsidR="000E4BC7">
        <w:rPr>
          <w:rStyle w:val="Char6"/>
          <w:rtl/>
        </w:rPr>
        <w:t>ک</w:t>
      </w:r>
      <w:r w:rsidRPr="003124F6">
        <w:rPr>
          <w:rStyle w:val="Char6"/>
          <w:rtl/>
        </w:rPr>
        <w:t>ه برف و باران م</w:t>
      </w:r>
      <w:r w:rsidR="000E4BC7">
        <w:rPr>
          <w:rStyle w:val="Char6"/>
          <w:rtl/>
        </w:rPr>
        <w:t>ی</w:t>
      </w:r>
      <w:r w:rsidRPr="003124F6">
        <w:rPr>
          <w:rStyle w:val="Char6"/>
          <w:rtl/>
        </w:rPr>
        <w:t>‌شد، به خوب</w:t>
      </w:r>
      <w:r w:rsidR="000E4BC7">
        <w:rPr>
          <w:rStyle w:val="Char6"/>
          <w:rtl/>
        </w:rPr>
        <w:t>ی</w:t>
      </w:r>
      <w:r w:rsidRPr="003124F6">
        <w:rPr>
          <w:rStyle w:val="Char6"/>
          <w:rtl/>
        </w:rPr>
        <w:t xml:space="preserve"> بجنگند، ابوعب</w:t>
      </w:r>
      <w:r w:rsidR="000E4BC7">
        <w:rPr>
          <w:rStyle w:val="Char6"/>
          <w:rtl/>
        </w:rPr>
        <w:t>ی</w:t>
      </w:r>
      <w:r w:rsidRPr="003124F6">
        <w:rPr>
          <w:rStyle w:val="Char6"/>
          <w:rtl/>
        </w:rPr>
        <w:t>ده به لش</w:t>
      </w:r>
      <w:r w:rsidR="000E4BC7">
        <w:rPr>
          <w:rStyle w:val="Char6"/>
          <w:rtl/>
        </w:rPr>
        <w:t>ک</w:t>
      </w:r>
      <w:r w:rsidRPr="003124F6">
        <w:rPr>
          <w:rStyle w:val="Char6"/>
          <w:rtl/>
        </w:rPr>
        <w:t>رش استراحت داد تا در شهر حمص بمانند. تا ن</w:t>
      </w:r>
      <w:r w:rsidR="000E4BC7">
        <w:rPr>
          <w:rStyle w:val="Char6"/>
          <w:rtl/>
        </w:rPr>
        <w:t>ی</w:t>
      </w:r>
      <w:r w:rsidRPr="003124F6">
        <w:rPr>
          <w:rStyle w:val="Char6"/>
          <w:rtl/>
        </w:rPr>
        <w:t>مه ماه اول بهار سال 15 هجر</w:t>
      </w:r>
      <w:r w:rsidR="000E4BC7">
        <w:rPr>
          <w:rStyle w:val="Char6"/>
          <w:rtl/>
        </w:rPr>
        <w:t>ی</w:t>
      </w:r>
      <w:r w:rsidRPr="003124F6">
        <w:rPr>
          <w:rStyle w:val="Char6"/>
          <w:rtl/>
        </w:rPr>
        <w:t xml:space="preserve"> در ا</w:t>
      </w:r>
      <w:r w:rsidR="000E4BC7">
        <w:rPr>
          <w:rStyle w:val="Char6"/>
          <w:rtl/>
        </w:rPr>
        <w:t>ی</w:t>
      </w:r>
      <w:r w:rsidRPr="003124F6">
        <w:rPr>
          <w:rStyle w:val="Char6"/>
          <w:rtl/>
        </w:rPr>
        <w:t xml:space="preserve">ن شهر اقامت </w:t>
      </w:r>
      <w:r w:rsidR="000E4BC7">
        <w:rPr>
          <w:rStyle w:val="Char6"/>
          <w:rtl/>
        </w:rPr>
        <w:t>ک</w:t>
      </w:r>
      <w:r w:rsidRPr="003124F6">
        <w:rPr>
          <w:rStyle w:val="Char6"/>
          <w:rtl/>
        </w:rPr>
        <w:t>ردند. ا</w:t>
      </w:r>
      <w:r w:rsidR="000E4BC7">
        <w:rPr>
          <w:rStyle w:val="Char6"/>
          <w:rtl/>
        </w:rPr>
        <w:t>ی</w:t>
      </w:r>
      <w:r w:rsidRPr="003124F6">
        <w:rPr>
          <w:rStyle w:val="Char6"/>
          <w:rtl/>
        </w:rPr>
        <w:t>ن</w:t>
      </w:r>
      <w:r w:rsidR="000E4BC7">
        <w:rPr>
          <w:rStyle w:val="Char6"/>
          <w:rtl/>
        </w:rPr>
        <w:t>ک</w:t>
      </w:r>
      <w:r w:rsidRPr="003124F6">
        <w:rPr>
          <w:rStyle w:val="Char6"/>
          <w:rtl/>
        </w:rPr>
        <w:t xml:space="preserve"> وقت مناسب</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شروع به </w:t>
      </w:r>
      <w:r w:rsidR="000E4BC7">
        <w:rPr>
          <w:rStyle w:val="Char6"/>
          <w:rtl/>
        </w:rPr>
        <w:t>ک</w:t>
      </w:r>
      <w:r w:rsidRPr="003124F6">
        <w:rPr>
          <w:rStyle w:val="Char6"/>
          <w:rtl/>
        </w:rPr>
        <w:t>ار پ</w:t>
      </w:r>
      <w:r w:rsidR="000E4BC7">
        <w:rPr>
          <w:rStyle w:val="Char6"/>
          <w:rtl/>
        </w:rPr>
        <w:t>ی</w:t>
      </w:r>
      <w:r w:rsidRPr="003124F6">
        <w:rPr>
          <w:rStyle w:val="Char6"/>
          <w:rtl/>
        </w:rPr>
        <w:t>ش آمده بود</w:t>
      </w:r>
      <w:r w:rsidR="00DA616D" w:rsidRPr="003124F6">
        <w:rPr>
          <w:rStyle w:val="Char6"/>
          <w:rtl/>
        </w:rPr>
        <w:t>،</w:t>
      </w:r>
      <w:r w:rsidRPr="003124F6">
        <w:rPr>
          <w:rStyle w:val="Char6"/>
          <w:rtl/>
        </w:rPr>
        <w:t xml:space="preserve"> لهذا عباده بن الصامت صحاب</w:t>
      </w:r>
      <w:r w:rsidR="000E4BC7">
        <w:rPr>
          <w:rStyle w:val="Char6"/>
          <w:rtl/>
        </w:rPr>
        <w:t>ی</w:t>
      </w:r>
      <w:r w:rsidRPr="003124F6">
        <w:rPr>
          <w:rStyle w:val="Char6"/>
          <w:rtl/>
        </w:rPr>
        <w:t xml:space="preserve"> بزرگ رسول الله را با گروه</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محافظت شهر و حفظ نظم و امن</w:t>
      </w:r>
      <w:r w:rsidR="000E4BC7">
        <w:rPr>
          <w:rStyle w:val="Char6"/>
          <w:rtl/>
        </w:rPr>
        <w:t>ی</w:t>
      </w:r>
      <w:r w:rsidRPr="003124F6">
        <w:rPr>
          <w:rStyle w:val="Char6"/>
          <w:rtl/>
        </w:rPr>
        <w:t>ت در آنجا گمارد و خودش با بق</w:t>
      </w:r>
      <w:r w:rsidR="000E4BC7">
        <w:rPr>
          <w:rStyle w:val="Char6"/>
          <w:rtl/>
        </w:rPr>
        <w:t>ی</w:t>
      </w:r>
      <w:r w:rsidRPr="003124F6">
        <w:rPr>
          <w:rStyle w:val="Char6"/>
          <w:rtl/>
        </w:rPr>
        <w:t>ه لش</w:t>
      </w:r>
      <w:r w:rsidR="000E4BC7">
        <w:rPr>
          <w:rStyle w:val="Char6"/>
          <w:rtl/>
        </w:rPr>
        <w:t>ک</w:t>
      </w:r>
      <w:r w:rsidRPr="003124F6">
        <w:rPr>
          <w:rStyle w:val="Char6"/>
          <w:rtl/>
        </w:rPr>
        <w:t>ر به قصد تسخ</w:t>
      </w:r>
      <w:r w:rsidR="000E4BC7">
        <w:rPr>
          <w:rStyle w:val="Char6"/>
          <w:rtl/>
        </w:rPr>
        <w:t>ی</w:t>
      </w:r>
      <w:r w:rsidRPr="003124F6">
        <w:rPr>
          <w:rStyle w:val="Char6"/>
          <w:rtl/>
        </w:rPr>
        <w:t>ر بندر مهم لاذق</w:t>
      </w:r>
      <w:r w:rsidR="000E4BC7">
        <w:rPr>
          <w:rStyle w:val="Char6"/>
          <w:rtl/>
        </w:rPr>
        <w:t>ی</w:t>
      </w:r>
      <w:r w:rsidRPr="003124F6">
        <w:rPr>
          <w:rStyle w:val="Char6"/>
          <w:rtl/>
        </w:rPr>
        <w:t>ه حر</w:t>
      </w:r>
      <w:r w:rsidR="000E4BC7">
        <w:rPr>
          <w:rStyle w:val="Char6"/>
          <w:rtl/>
        </w:rPr>
        <w:t>ک</w:t>
      </w:r>
      <w:r w:rsidRPr="003124F6">
        <w:rPr>
          <w:rStyle w:val="Char6"/>
          <w:rtl/>
        </w:rPr>
        <w:t xml:space="preserve">ت </w:t>
      </w:r>
      <w:r w:rsidR="000E4BC7">
        <w:rPr>
          <w:rStyle w:val="Char6"/>
          <w:rtl/>
        </w:rPr>
        <w:t>ک</w:t>
      </w:r>
      <w:r w:rsidRPr="003124F6">
        <w:rPr>
          <w:rStyle w:val="Char6"/>
          <w:rtl/>
        </w:rPr>
        <w:t>رد. در طول راه خود شهرها</w:t>
      </w:r>
      <w:r w:rsidR="000E4BC7">
        <w:rPr>
          <w:rStyle w:val="Char6"/>
          <w:rtl/>
        </w:rPr>
        <w:t>ی</w:t>
      </w:r>
      <w:r w:rsidRPr="003124F6">
        <w:rPr>
          <w:rStyle w:val="Char6"/>
          <w:rtl/>
        </w:rPr>
        <w:t xml:space="preserve"> حماه، ش</w:t>
      </w:r>
      <w:r w:rsidR="000E4BC7">
        <w:rPr>
          <w:rStyle w:val="Char6"/>
          <w:rtl/>
        </w:rPr>
        <w:t>ی</w:t>
      </w:r>
      <w:r w:rsidRPr="003124F6">
        <w:rPr>
          <w:rStyle w:val="Char6"/>
          <w:rtl/>
        </w:rPr>
        <w:t>رز و سلم</w:t>
      </w:r>
      <w:r w:rsidR="000E4BC7">
        <w:rPr>
          <w:rStyle w:val="Char6"/>
          <w:rtl/>
        </w:rPr>
        <w:t>ی</w:t>
      </w:r>
      <w:r w:rsidRPr="003124F6">
        <w:rPr>
          <w:rStyle w:val="Char6"/>
          <w:rtl/>
        </w:rPr>
        <w:t xml:space="preserve">ه را </w:t>
      </w:r>
      <w:r w:rsidR="000E4BC7">
        <w:rPr>
          <w:rStyle w:val="Char6"/>
          <w:rtl/>
        </w:rPr>
        <w:t>ک</w:t>
      </w:r>
      <w:r w:rsidRPr="003124F6">
        <w:rPr>
          <w:rStyle w:val="Char6"/>
          <w:rtl/>
        </w:rPr>
        <w:t>ه مردم</w:t>
      </w:r>
      <w:r w:rsidR="009F5D6E">
        <w:rPr>
          <w:rStyle w:val="Char6"/>
          <w:rtl/>
        </w:rPr>
        <w:t xml:space="preserve"> آن‌ها </w:t>
      </w:r>
      <w:r w:rsidRPr="003124F6">
        <w:rPr>
          <w:rStyle w:val="Char6"/>
          <w:rtl/>
        </w:rPr>
        <w:t>بدون جنگ تسل</w:t>
      </w:r>
      <w:r w:rsidR="000E4BC7">
        <w:rPr>
          <w:rStyle w:val="Char6"/>
          <w:rtl/>
        </w:rPr>
        <w:t>ی</w:t>
      </w:r>
      <w:r w:rsidRPr="003124F6">
        <w:rPr>
          <w:rStyle w:val="Char6"/>
          <w:rtl/>
        </w:rPr>
        <w:t xml:space="preserve">م شدند، تصرف و در هر </w:t>
      </w:r>
      <w:r w:rsidR="000E4BC7">
        <w:rPr>
          <w:rStyle w:val="Char6"/>
          <w:rtl/>
        </w:rPr>
        <w:t>ک</w:t>
      </w:r>
      <w:r w:rsidRPr="003124F6">
        <w:rPr>
          <w:rStyle w:val="Char6"/>
          <w:rtl/>
        </w:rPr>
        <w:t>دام از ا</w:t>
      </w:r>
      <w:r w:rsidR="000E4BC7">
        <w:rPr>
          <w:rStyle w:val="Char6"/>
          <w:rtl/>
        </w:rPr>
        <w:t>ی</w:t>
      </w:r>
      <w:r w:rsidRPr="003124F6">
        <w:rPr>
          <w:rStyle w:val="Char6"/>
          <w:rtl/>
        </w:rPr>
        <w:t xml:space="preserve">ن شهرها را </w:t>
      </w:r>
      <w:r w:rsidR="00E60239" w:rsidRPr="003124F6">
        <w:rPr>
          <w:rStyle w:val="Char6"/>
          <w:rtl/>
        </w:rPr>
        <w:t>برا</w:t>
      </w:r>
      <w:r w:rsidR="000E4BC7">
        <w:rPr>
          <w:rStyle w:val="Char6"/>
          <w:rtl/>
        </w:rPr>
        <w:t>ی</w:t>
      </w:r>
      <w:r w:rsidR="00E60239" w:rsidRPr="003124F6">
        <w:rPr>
          <w:rStyle w:val="Char6"/>
          <w:rtl/>
        </w:rPr>
        <w:t xml:space="preserve"> محافظت</w:t>
      </w:r>
      <w:r w:rsidR="009F5D6E">
        <w:rPr>
          <w:rStyle w:val="Char6"/>
          <w:rtl/>
        </w:rPr>
        <w:t xml:space="preserve"> آن‌ها </w:t>
      </w:r>
      <w:r w:rsidR="00E60239" w:rsidRPr="003124F6">
        <w:rPr>
          <w:rStyle w:val="Char6"/>
          <w:rtl/>
        </w:rPr>
        <w:t xml:space="preserve">مستقر </w:t>
      </w:r>
      <w:r w:rsidR="000E4BC7">
        <w:rPr>
          <w:rStyle w:val="Char6"/>
          <w:rtl/>
        </w:rPr>
        <w:t>ک</w:t>
      </w:r>
      <w:r w:rsidR="00E60239" w:rsidRPr="003124F6">
        <w:rPr>
          <w:rStyle w:val="Char6"/>
          <w:rtl/>
        </w:rPr>
        <w:t>رد و هم</w:t>
      </w:r>
      <w:r w:rsidRPr="003124F6">
        <w:rPr>
          <w:rStyle w:val="Char6"/>
          <w:rtl/>
        </w:rPr>
        <w:t>چنان به راه خود ادامه داد تا به لاذق</w:t>
      </w:r>
      <w:r w:rsidR="000E4BC7">
        <w:rPr>
          <w:rStyle w:val="Char6"/>
          <w:rtl/>
        </w:rPr>
        <w:t>ی</w:t>
      </w:r>
      <w:r w:rsidRPr="003124F6">
        <w:rPr>
          <w:rStyle w:val="Char6"/>
          <w:rtl/>
        </w:rPr>
        <w:t>ه رس</w:t>
      </w:r>
      <w:r w:rsidR="000E4BC7">
        <w:rPr>
          <w:rStyle w:val="Char6"/>
          <w:rtl/>
        </w:rPr>
        <w:t>ی</w:t>
      </w:r>
      <w:r w:rsidRPr="003124F6">
        <w:rPr>
          <w:rStyle w:val="Char6"/>
          <w:rtl/>
        </w:rPr>
        <w:t>د و آن را در محاصره گرفت.</w:t>
      </w:r>
    </w:p>
    <w:p w:rsidR="00241CB2" w:rsidRPr="003124F6" w:rsidRDefault="00241CB2" w:rsidP="00F556E7">
      <w:pPr>
        <w:pStyle w:val="BodyText3"/>
        <w:widowControl w:val="0"/>
        <w:ind w:firstLine="284"/>
        <w:jc w:val="both"/>
        <w:rPr>
          <w:rStyle w:val="Char6"/>
          <w:rtl/>
        </w:rPr>
      </w:pPr>
      <w:r w:rsidRPr="003124F6">
        <w:rPr>
          <w:rStyle w:val="Char6"/>
          <w:rtl/>
        </w:rPr>
        <w:t>چون لاذق</w:t>
      </w:r>
      <w:r w:rsidR="000E4BC7">
        <w:rPr>
          <w:rStyle w:val="Char6"/>
          <w:rtl/>
        </w:rPr>
        <w:t>ی</w:t>
      </w:r>
      <w:r w:rsidRPr="003124F6">
        <w:rPr>
          <w:rStyle w:val="Char6"/>
          <w:rtl/>
        </w:rPr>
        <w:t>ه بندر تجار</w:t>
      </w:r>
      <w:r w:rsidR="000E4BC7">
        <w:rPr>
          <w:rStyle w:val="Char6"/>
          <w:rtl/>
        </w:rPr>
        <w:t>ی</w:t>
      </w:r>
      <w:r w:rsidRPr="003124F6">
        <w:rPr>
          <w:rStyle w:val="Char6"/>
          <w:rtl/>
        </w:rPr>
        <w:t xml:space="preserve"> و نظام</w:t>
      </w:r>
      <w:r w:rsidR="000E4BC7">
        <w:rPr>
          <w:rStyle w:val="Char6"/>
          <w:rtl/>
        </w:rPr>
        <w:t>ی</w:t>
      </w:r>
      <w:r w:rsidRPr="003124F6">
        <w:rPr>
          <w:rStyle w:val="Char6"/>
          <w:rtl/>
        </w:rPr>
        <w:t xml:space="preserve"> ب</w:t>
      </w:r>
      <w:r w:rsidR="000E4BC7">
        <w:rPr>
          <w:rStyle w:val="Char6"/>
          <w:rtl/>
        </w:rPr>
        <w:t>ی</w:t>
      </w:r>
      <w:r w:rsidRPr="003124F6">
        <w:rPr>
          <w:rStyle w:val="Char6"/>
          <w:rtl/>
        </w:rPr>
        <w:t>زانس بود، ا</w:t>
      </w:r>
      <w:r w:rsidR="000E4BC7">
        <w:rPr>
          <w:rStyle w:val="Char6"/>
          <w:rtl/>
        </w:rPr>
        <w:t>ی</w:t>
      </w:r>
      <w:r w:rsidRPr="003124F6">
        <w:rPr>
          <w:rStyle w:val="Char6"/>
          <w:rtl/>
        </w:rPr>
        <w:t>ن دولت حصار مح</w:t>
      </w:r>
      <w:r w:rsidR="000E4BC7">
        <w:rPr>
          <w:rStyle w:val="Char6"/>
          <w:rtl/>
        </w:rPr>
        <w:t>ک</w:t>
      </w:r>
      <w:r w:rsidRPr="003124F6">
        <w:rPr>
          <w:rStyle w:val="Char6"/>
          <w:rtl/>
        </w:rPr>
        <w:t>م</w:t>
      </w:r>
      <w:r w:rsidR="000E4BC7">
        <w:rPr>
          <w:rStyle w:val="Char6"/>
          <w:rtl/>
        </w:rPr>
        <w:t>ی</w:t>
      </w:r>
      <w:r w:rsidRPr="003124F6">
        <w:rPr>
          <w:rStyle w:val="Char6"/>
          <w:rtl/>
        </w:rPr>
        <w:t xml:space="preserve"> دور آن </w:t>
      </w:r>
      <w:r w:rsidR="000E4BC7">
        <w:rPr>
          <w:rStyle w:val="Char6"/>
          <w:rtl/>
        </w:rPr>
        <w:t>ک</w:t>
      </w:r>
      <w:r w:rsidRPr="003124F6">
        <w:rPr>
          <w:rStyle w:val="Char6"/>
          <w:rtl/>
        </w:rPr>
        <w:t>ش</w:t>
      </w:r>
      <w:r w:rsidR="000E4BC7">
        <w:rPr>
          <w:rStyle w:val="Char6"/>
          <w:rtl/>
        </w:rPr>
        <w:t>ی</w:t>
      </w:r>
      <w:r w:rsidRPr="003124F6">
        <w:rPr>
          <w:rStyle w:val="Char6"/>
          <w:rtl/>
        </w:rPr>
        <w:t>ده و استح</w:t>
      </w:r>
      <w:r w:rsidR="000E4BC7">
        <w:rPr>
          <w:rStyle w:val="Char6"/>
          <w:rtl/>
        </w:rPr>
        <w:t>ک</w:t>
      </w:r>
      <w:r w:rsidRPr="003124F6">
        <w:rPr>
          <w:rStyle w:val="Char6"/>
          <w:rtl/>
        </w:rPr>
        <w:t>امات نظام</w:t>
      </w:r>
      <w:r w:rsidR="000E4BC7">
        <w:rPr>
          <w:rStyle w:val="Char6"/>
          <w:rtl/>
        </w:rPr>
        <w:t>ی</w:t>
      </w:r>
      <w:r w:rsidRPr="003124F6">
        <w:rPr>
          <w:rStyle w:val="Char6"/>
          <w:rtl/>
        </w:rPr>
        <w:t xml:space="preserve"> مهم</w:t>
      </w:r>
      <w:r w:rsidR="000E4BC7">
        <w:rPr>
          <w:rStyle w:val="Char6"/>
          <w:rtl/>
        </w:rPr>
        <w:t>ی</w:t>
      </w:r>
      <w:r w:rsidRPr="003124F6">
        <w:rPr>
          <w:rStyle w:val="Char6"/>
          <w:rtl/>
        </w:rPr>
        <w:t xml:space="preserve"> در آنجا برقرار </w:t>
      </w:r>
      <w:r w:rsidR="000E4BC7">
        <w:rPr>
          <w:rStyle w:val="Char6"/>
          <w:rtl/>
        </w:rPr>
        <w:t>ک</w:t>
      </w:r>
      <w:r w:rsidRPr="003124F6">
        <w:rPr>
          <w:rStyle w:val="Char6"/>
          <w:rtl/>
        </w:rPr>
        <w:t>رده بود</w:t>
      </w:r>
      <w:r w:rsidR="00DA616D" w:rsidRPr="003124F6">
        <w:rPr>
          <w:rStyle w:val="Char6"/>
          <w:rtl/>
        </w:rPr>
        <w:t>،</w:t>
      </w:r>
      <w:r w:rsidRPr="003124F6">
        <w:rPr>
          <w:rStyle w:val="Char6"/>
          <w:rtl/>
        </w:rPr>
        <w:t xml:space="preserve"> لذا مردم شهر م</w:t>
      </w:r>
      <w:r w:rsidR="000E4BC7">
        <w:rPr>
          <w:rStyle w:val="Char6"/>
          <w:rtl/>
        </w:rPr>
        <w:t>ی</w:t>
      </w:r>
      <w:r w:rsidRPr="003124F6">
        <w:rPr>
          <w:rStyle w:val="Char6"/>
          <w:rtl/>
        </w:rPr>
        <w:t>‌توانستند خ</w:t>
      </w:r>
      <w:r w:rsidR="000E4BC7">
        <w:rPr>
          <w:rStyle w:val="Char6"/>
          <w:rtl/>
        </w:rPr>
        <w:t>ی</w:t>
      </w:r>
      <w:r w:rsidRPr="003124F6">
        <w:rPr>
          <w:rStyle w:val="Char6"/>
          <w:rtl/>
        </w:rPr>
        <w:t>ل</w:t>
      </w:r>
      <w:r w:rsidR="000E4BC7">
        <w:rPr>
          <w:rStyle w:val="Char6"/>
          <w:rtl/>
        </w:rPr>
        <w:t>ی</w:t>
      </w:r>
      <w:r w:rsidRPr="003124F6">
        <w:rPr>
          <w:rStyle w:val="Char6"/>
          <w:rtl/>
        </w:rPr>
        <w:t xml:space="preserve"> خوب و تا مدت طولان</w:t>
      </w:r>
      <w:r w:rsidR="000E4BC7">
        <w:rPr>
          <w:rStyle w:val="Char6"/>
          <w:rtl/>
        </w:rPr>
        <w:t>ی</w:t>
      </w:r>
      <w:r w:rsidRPr="003124F6">
        <w:rPr>
          <w:rStyle w:val="Char6"/>
          <w:rtl/>
        </w:rPr>
        <w:t xml:space="preserve"> در مقابل هر مهاجم</w:t>
      </w:r>
      <w:r w:rsidR="000E4BC7">
        <w:rPr>
          <w:rStyle w:val="Char6"/>
          <w:rtl/>
        </w:rPr>
        <w:t>ی</w:t>
      </w:r>
      <w:r w:rsidRPr="003124F6">
        <w:rPr>
          <w:rStyle w:val="Char6"/>
          <w:rtl/>
        </w:rPr>
        <w:t xml:space="preserve"> مقاومت </w:t>
      </w:r>
      <w:r w:rsidR="000E4BC7">
        <w:rPr>
          <w:rStyle w:val="Char6"/>
          <w:rtl/>
        </w:rPr>
        <w:t>ک</w:t>
      </w:r>
      <w:r w:rsidRPr="003124F6">
        <w:rPr>
          <w:rStyle w:val="Char6"/>
          <w:rtl/>
        </w:rPr>
        <w:t>نند</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 لاذق</w:t>
      </w:r>
      <w:r w:rsidR="000E4BC7">
        <w:rPr>
          <w:rStyle w:val="Char6"/>
          <w:rtl/>
        </w:rPr>
        <w:t>ی</w:t>
      </w:r>
      <w:r w:rsidRPr="003124F6">
        <w:rPr>
          <w:rStyle w:val="Char6"/>
          <w:rtl/>
        </w:rPr>
        <w:t>ه در ساحل در</w:t>
      </w:r>
      <w:r w:rsidR="000E4BC7">
        <w:rPr>
          <w:rStyle w:val="Char6"/>
          <w:rtl/>
        </w:rPr>
        <w:t>ی</w:t>
      </w:r>
      <w:r w:rsidRPr="003124F6">
        <w:rPr>
          <w:rStyle w:val="Char6"/>
          <w:rtl/>
        </w:rPr>
        <w:t>ا</w:t>
      </w:r>
      <w:r w:rsidR="000E4BC7">
        <w:rPr>
          <w:rStyle w:val="Char6"/>
          <w:rtl/>
        </w:rPr>
        <w:t>ی</w:t>
      </w:r>
      <w:r w:rsidRPr="003124F6">
        <w:rPr>
          <w:rStyle w:val="Char6"/>
          <w:rtl/>
        </w:rPr>
        <w:t xml:space="preserve"> مد</w:t>
      </w:r>
      <w:r w:rsidR="000E4BC7">
        <w:rPr>
          <w:rStyle w:val="Char6"/>
          <w:rtl/>
        </w:rPr>
        <w:t>ی</w:t>
      </w:r>
      <w:r w:rsidRPr="003124F6">
        <w:rPr>
          <w:rStyle w:val="Char6"/>
          <w:rtl/>
        </w:rPr>
        <w:t>ترانه واقع و گرچه محاصره شده بود، از طرف در</w:t>
      </w:r>
      <w:r w:rsidR="000E4BC7">
        <w:rPr>
          <w:rStyle w:val="Char6"/>
          <w:rtl/>
        </w:rPr>
        <w:t>ی</w:t>
      </w:r>
      <w:r w:rsidRPr="003124F6">
        <w:rPr>
          <w:rStyle w:val="Char6"/>
          <w:rtl/>
        </w:rPr>
        <w:t>ا آزاد و در</w:t>
      </w:r>
      <w:r w:rsidR="000E4BC7">
        <w:rPr>
          <w:rStyle w:val="Char6"/>
          <w:rtl/>
        </w:rPr>
        <w:t>ی</w:t>
      </w:r>
      <w:r w:rsidRPr="003124F6">
        <w:rPr>
          <w:rStyle w:val="Char6"/>
          <w:rtl/>
        </w:rPr>
        <w:t>ا در اخت</w:t>
      </w:r>
      <w:r w:rsidR="000E4BC7">
        <w:rPr>
          <w:rStyle w:val="Char6"/>
          <w:rtl/>
        </w:rPr>
        <w:t>ی</w:t>
      </w:r>
      <w:r w:rsidRPr="003124F6">
        <w:rPr>
          <w:rStyle w:val="Char6"/>
          <w:rtl/>
        </w:rPr>
        <w:t>ار اهل شهر بود. م</w:t>
      </w:r>
      <w:r w:rsidR="000E4BC7">
        <w:rPr>
          <w:rStyle w:val="Char6"/>
          <w:rtl/>
        </w:rPr>
        <w:t>ی</w:t>
      </w:r>
      <w:r w:rsidRPr="003124F6">
        <w:rPr>
          <w:rStyle w:val="Char6"/>
          <w:rtl/>
        </w:rPr>
        <w:t>‌توانستند از راه در</w:t>
      </w:r>
      <w:r w:rsidR="000E4BC7">
        <w:rPr>
          <w:rStyle w:val="Char6"/>
          <w:rtl/>
        </w:rPr>
        <w:t>ی</w:t>
      </w:r>
      <w:r w:rsidRPr="003124F6">
        <w:rPr>
          <w:rStyle w:val="Char6"/>
          <w:rtl/>
        </w:rPr>
        <w:t xml:space="preserve">ا </w:t>
      </w:r>
      <w:r w:rsidR="000E4BC7">
        <w:rPr>
          <w:rStyle w:val="Char6"/>
          <w:rtl/>
        </w:rPr>
        <w:t>ک</w:t>
      </w:r>
      <w:r w:rsidRPr="003124F6">
        <w:rPr>
          <w:rStyle w:val="Char6"/>
          <w:rtl/>
        </w:rPr>
        <w:t>م</w:t>
      </w:r>
      <w:r w:rsidR="000E4BC7">
        <w:rPr>
          <w:rStyle w:val="Char6"/>
          <w:rtl/>
        </w:rPr>
        <w:t>ک</w:t>
      </w:r>
      <w:r w:rsidRPr="003124F6">
        <w:rPr>
          <w:rStyle w:val="Char6"/>
          <w:rtl/>
        </w:rPr>
        <w:t xml:space="preserve"> نظام</w:t>
      </w:r>
      <w:r w:rsidR="000E4BC7">
        <w:rPr>
          <w:rStyle w:val="Char6"/>
          <w:rtl/>
        </w:rPr>
        <w:t>ی</w:t>
      </w:r>
      <w:r w:rsidRPr="003124F6">
        <w:rPr>
          <w:rStyle w:val="Char6"/>
          <w:rtl/>
        </w:rPr>
        <w:t xml:space="preserve"> از خارج بگ</w:t>
      </w:r>
      <w:r w:rsidR="000E4BC7">
        <w:rPr>
          <w:rStyle w:val="Char6"/>
          <w:rtl/>
        </w:rPr>
        <w:t>ی</w:t>
      </w:r>
      <w:r w:rsidRPr="003124F6">
        <w:rPr>
          <w:rStyle w:val="Char6"/>
          <w:rtl/>
        </w:rPr>
        <w:t>رند و ن</w:t>
      </w:r>
      <w:r w:rsidR="000E4BC7">
        <w:rPr>
          <w:rStyle w:val="Char6"/>
          <w:rtl/>
        </w:rPr>
        <w:t>ی</w:t>
      </w:r>
      <w:r w:rsidRPr="003124F6">
        <w:rPr>
          <w:rStyle w:val="Char6"/>
          <w:rtl/>
        </w:rPr>
        <w:t>ز مواد غذا</w:t>
      </w:r>
      <w:r w:rsidR="000E4BC7">
        <w:rPr>
          <w:rStyle w:val="Char6"/>
          <w:rtl/>
        </w:rPr>
        <w:t>یی</w:t>
      </w:r>
      <w:r w:rsidRPr="003124F6">
        <w:rPr>
          <w:rStyle w:val="Char6"/>
          <w:rtl/>
        </w:rPr>
        <w:t xml:space="preserve"> هر قدر بخواهند از جا</w:t>
      </w:r>
      <w:r w:rsidR="000E4BC7">
        <w:rPr>
          <w:rStyle w:val="Char6"/>
          <w:rtl/>
        </w:rPr>
        <w:t>یی</w:t>
      </w:r>
      <w:r w:rsidRPr="003124F6">
        <w:rPr>
          <w:rStyle w:val="Char6"/>
          <w:rtl/>
        </w:rPr>
        <w:t xml:space="preserve"> برا</w:t>
      </w:r>
      <w:r w:rsidR="000E4BC7">
        <w:rPr>
          <w:rStyle w:val="Char6"/>
          <w:rtl/>
        </w:rPr>
        <w:t>ی</w:t>
      </w:r>
      <w:r w:rsidRPr="003124F6">
        <w:rPr>
          <w:rStyle w:val="Char6"/>
          <w:rtl/>
        </w:rPr>
        <w:t xml:space="preserve"> خود ب</w:t>
      </w:r>
      <w:r w:rsidR="000E4BC7">
        <w:rPr>
          <w:rStyle w:val="Char6"/>
          <w:rtl/>
        </w:rPr>
        <w:t>ی</w:t>
      </w:r>
      <w:r w:rsidRPr="003124F6">
        <w:rPr>
          <w:rStyle w:val="Char6"/>
          <w:rtl/>
        </w:rPr>
        <w:t>اورند</w:t>
      </w:r>
      <w:r w:rsidR="00DA616D" w:rsidRPr="003124F6">
        <w:rPr>
          <w:rStyle w:val="Char6"/>
          <w:rtl/>
        </w:rPr>
        <w:t>،</w:t>
      </w:r>
      <w:r w:rsidRPr="003124F6">
        <w:rPr>
          <w:rStyle w:val="Char6"/>
          <w:rtl/>
        </w:rPr>
        <w:t xml:space="preserve"> لذا</w:t>
      </w:r>
      <w:r w:rsidR="009F5D6E">
        <w:rPr>
          <w:rStyle w:val="Char6"/>
          <w:rtl/>
        </w:rPr>
        <w:t xml:space="preserve"> آن‌ها </w:t>
      </w:r>
      <w:r w:rsidRPr="003124F6">
        <w:rPr>
          <w:rStyle w:val="Char6"/>
          <w:rtl/>
        </w:rPr>
        <w:t>م</w:t>
      </w:r>
      <w:r w:rsidR="000E4BC7">
        <w:rPr>
          <w:rStyle w:val="Char6"/>
          <w:rtl/>
        </w:rPr>
        <w:t>ی</w:t>
      </w:r>
      <w:r w:rsidRPr="003124F6">
        <w:rPr>
          <w:rStyle w:val="Char6"/>
          <w:rtl/>
        </w:rPr>
        <w:t>‌توانستند مدت نامحدود</w:t>
      </w:r>
      <w:r w:rsidR="000E4BC7">
        <w:rPr>
          <w:rStyle w:val="Char6"/>
          <w:rtl/>
        </w:rPr>
        <w:t>ی</w:t>
      </w:r>
      <w:r w:rsidRPr="003124F6">
        <w:rPr>
          <w:rStyle w:val="Char6"/>
          <w:rtl/>
        </w:rPr>
        <w:t xml:space="preserve"> بدون آن </w:t>
      </w:r>
      <w:r w:rsidR="000E4BC7">
        <w:rPr>
          <w:rStyle w:val="Char6"/>
          <w:rtl/>
        </w:rPr>
        <w:t>ک</w:t>
      </w:r>
      <w:r w:rsidRPr="003124F6">
        <w:rPr>
          <w:rStyle w:val="Char6"/>
          <w:rtl/>
        </w:rPr>
        <w:t>ه در مض</w:t>
      </w:r>
      <w:r w:rsidR="000E4BC7">
        <w:rPr>
          <w:rStyle w:val="Char6"/>
          <w:rtl/>
        </w:rPr>
        <w:t>ی</w:t>
      </w:r>
      <w:r w:rsidRPr="003124F6">
        <w:rPr>
          <w:rStyle w:val="Char6"/>
          <w:rtl/>
        </w:rPr>
        <w:t>قه زندگ</w:t>
      </w:r>
      <w:r w:rsidR="000E4BC7">
        <w:rPr>
          <w:rStyle w:val="Char6"/>
          <w:rtl/>
        </w:rPr>
        <w:t>ی</w:t>
      </w:r>
      <w:r w:rsidRPr="003124F6">
        <w:rPr>
          <w:rStyle w:val="Char6"/>
          <w:rtl/>
        </w:rPr>
        <w:t xml:space="preserve"> باشند، مقاومت و شهر خود را از تسلط مسلم</w:t>
      </w:r>
      <w:r w:rsidR="000E4BC7">
        <w:rPr>
          <w:rStyle w:val="Char6"/>
          <w:rtl/>
        </w:rPr>
        <w:t>ی</w:t>
      </w:r>
      <w:r w:rsidRPr="003124F6">
        <w:rPr>
          <w:rStyle w:val="Char6"/>
          <w:rtl/>
        </w:rPr>
        <w:t>ن حفظ نما</w:t>
      </w:r>
      <w:r w:rsidR="000E4BC7">
        <w:rPr>
          <w:rStyle w:val="Char6"/>
          <w:rtl/>
        </w:rPr>
        <w:t>ی</w:t>
      </w:r>
      <w:r w:rsidRPr="003124F6">
        <w:rPr>
          <w:rStyle w:val="Char6"/>
          <w:rtl/>
        </w:rPr>
        <w:t>ند.</w:t>
      </w:r>
    </w:p>
    <w:p w:rsidR="00241CB2" w:rsidRPr="003124F6" w:rsidRDefault="00241CB2" w:rsidP="00F556E7">
      <w:pPr>
        <w:pStyle w:val="BodyText3"/>
        <w:widowControl w:val="0"/>
        <w:ind w:firstLine="284"/>
        <w:jc w:val="both"/>
        <w:rPr>
          <w:rStyle w:val="Char6"/>
          <w:rtl/>
        </w:rPr>
      </w:pPr>
      <w:r w:rsidRPr="003124F6">
        <w:rPr>
          <w:rStyle w:val="Char6"/>
          <w:rtl/>
        </w:rPr>
        <w:t xml:space="preserve">لذا </w:t>
      </w:r>
      <w:r w:rsidR="000E4BC7">
        <w:rPr>
          <w:rStyle w:val="Char6"/>
          <w:rtl/>
        </w:rPr>
        <w:t>ک</w:t>
      </w:r>
      <w:r w:rsidRPr="003124F6">
        <w:rPr>
          <w:rStyle w:val="Char6"/>
          <w:rtl/>
        </w:rPr>
        <w:t>ار ابوعب</w:t>
      </w:r>
      <w:r w:rsidR="000E4BC7">
        <w:rPr>
          <w:rStyle w:val="Char6"/>
          <w:rtl/>
        </w:rPr>
        <w:t>ی</w:t>
      </w:r>
      <w:r w:rsidRPr="003124F6">
        <w:rPr>
          <w:rStyle w:val="Char6"/>
          <w:rtl/>
        </w:rPr>
        <w:t xml:space="preserve">ده </w:t>
      </w:r>
      <w:r w:rsidR="000E4BC7">
        <w:rPr>
          <w:rStyle w:val="Char6"/>
          <w:rtl/>
        </w:rPr>
        <w:t>ک</w:t>
      </w:r>
      <w:r w:rsidRPr="003124F6">
        <w:rPr>
          <w:rStyle w:val="Char6"/>
          <w:rtl/>
        </w:rPr>
        <w:t>ه تصور م</w:t>
      </w:r>
      <w:r w:rsidR="000E4BC7">
        <w:rPr>
          <w:rStyle w:val="Char6"/>
          <w:rtl/>
        </w:rPr>
        <w:t>ی</w:t>
      </w:r>
      <w:r w:rsidRPr="003124F6">
        <w:rPr>
          <w:rStyle w:val="Char6"/>
          <w:rtl/>
        </w:rPr>
        <w:t>‌</w:t>
      </w:r>
      <w:r w:rsidR="000E4BC7">
        <w:rPr>
          <w:rStyle w:val="Char6"/>
          <w:rtl/>
        </w:rPr>
        <w:t>ک</w:t>
      </w:r>
      <w:r w:rsidRPr="003124F6">
        <w:rPr>
          <w:rStyle w:val="Char6"/>
          <w:rtl/>
        </w:rPr>
        <w:t>رد ا</w:t>
      </w:r>
      <w:r w:rsidR="000E4BC7">
        <w:rPr>
          <w:rStyle w:val="Char6"/>
          <w:rtl/>
        </w:rPr>
        <w:t>ی</w:t>
      </w:r>
      <w:r w:rsidRPr="003124F6">
        <w:rPr>
          <w:rStyle w:val="Char6"/>
          <w:rtl/>
        </w:rPr>
        <w:t>نجا هم مانند سا</w:t>
      </w:r>
      <w:r w:rsidR="000E4BC7">
        <w:rPr>
          <w:rStyle w:val="Char6"/>
          <w:rtl/>
        </w:rPr>
        <w:t>ی</w:t>
      </w:r>
      <w:r w:rsidRPr="003124F6">
        <w:rPr>
          <w:rStyle w:val="Char6"/>
          <w:rtl/>
        </w:rPr>
        <w:t>ر شهرها بزود</w:t>
      </w:r>
      <w:r w:rsidR="000E4BC7">
        <w:rPr>
          <w:rStyle w:val="Char6"/>
          <w:rtl/>
        </w:rPr>
        <w:t>ی</w:t>
      </w:r>
      <w:r w:rsidRPr="003124F6">
        <w:rPr>
          <w:rStyle w:val="Char6"/>
          <w:rtl/>
        </w:rPr>
        <w:t xml:space="preserve"> فتح م</w:t>
      </w:r>
      <w:r w:rsidR="000E4BC7">
        <w:rPr>
          <w:rStyle w:val="Char6"/>
          <w:rtl/>
        </w:rPr>
        <w:t>ی</w:t>
      </w:r>
      <w:r w:rsidRPr="003124F6">
        <w:rPr>
          <w:rStyle w:val="Char6"/>
          <w:rtl/>
        </w:rPr>
        <w:t>‌شود، طور</w:t>
      </w:r>
      <w:r w:rsidR="000E4BC7">
        <w:rPr>
          <w:rStyle w:val="Char6"/>
          <w:rtl/>
        </w:rPr>
        <w:t>ی</w:t>
      </w:r>
      <w:r w:rsidRPr="003124F6">
        <w:rPr>
          <w:rStyle w:val="Char6"/>
          <w:rtl/>
        </w:rPr>
        <w:t xml:space="preserve"> مش</w:t>
      </w:r>
      <w:r w:rsidR="000E4BC7">
        <w:rPr>
          <w:rStyle w:val="Char6"/>
          <w:rtl/>
        </w:rPr>
        <w:t>ک</w:t>
      </w:r>
      <w:r w:rsidRPr="003124F6">
        <w:rPr>
          <w:rStyle w:val="Char6"/>
          <w:rtl/>
        </w:rPr>
        <w:t>ل گرد</w:t>
      </w:r>
      <w:r w:rsidR="000E4BC7">
        <w:rPr>
          <w:rStyle w:val="Char6"/>
          <w:rtl/>
        </w:rPr>
        <w:t>ی</w:t>
      </w:r>
      <w:r w:rsidRPr="003124F6">
        <w:rPr>
          <w:rStyle w:val="Char6"/>
          <w:rtl/>
        </w:rPr>
        <w:t xml:space="preserve">د </w:t>
      </w:r>
      <w:r w:rsidR="000E4BC7">
        <w:rPr>
          <w:rStyle w:val="Char6"/>
          <w:rtl/>
        </w:rPr>
        <w:t>ک</w:t>
      </w:r>
      <w:r w:rsidRPr="003124F6">
        <w:rPr>
          <w:rStyle w:val="Char6"/>
          <w:rtl/>
        </w:rPr>
        <w:t>ه جز ن</w:t>
      </w:r>
      <w:r w:rsidR="000E4BC7">
        <w:rPr>
          <w:rStyle w:val="Char6"/>
          <w:rtl/>
        </w:rPr>
        <w:t>ی</w:t>
      </w:r>
      <w:r w:rsidRPr="003124F6">
        <w:rPr>
          <w:rStyle w:val="Char6"/>
          <w:rtl/>
        </w:rPr>
        <w:t>رنگ نظام</w:t>
      </w:r>
      <w:r w:rsidR="000E4BC7">
        <w:rPr>
          <w:rStyle w:val="Char6"/>
          <w:rtl/>
        </w:rPr>
        <w:t>ی</w:t>
      </w:r>
      <w:r w:rsidRPr="003124F6">
        <w:rPr>
          <w:rStyle w:val="Char6"/>
          <w:rtl/>
        </w:rPr>
        <w:t xml:space="preserve"> راه</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تسلط بر شهر ن</w:t>
      </w:r>
      <w:r w:rsidR="000E4BC7">
        <w:rPr>
          <w:rStyle w:val="Char6"/>
          <w:rtl/>
        </w:rPr>
        <w:t>ی</w:t>
      </w:r>
      <w:r w:rsidRPr="003124F6">
        <w:rPr>
          <w:rStyle w:val="Char6"/>
          <w:rtl/>
        </w:rPr>
        <w:t>افت. پس از چند</w:t>
      </w:r>
      <w:r w:rsidR="000E4BC7">
        <w:rPr>
          <w:rStyle w:val="Char6"/>
          <w:rtl/>
        </w:rPr>
        <w:t>ی</w:t>
      </w:r>
      <w:r w:rsidRPr="003124F6">
        <w:rPr>
          <w:rStyle w:val="Char6"/>
          <w:rtl/>
        </w:rPr>
        <w:t xml:space="preserve"> نقشه </w:t>
      </w:r>
      <w:r w:rsidR="000E4BC7">
        <w:rPr>
          <w:rStyle w:val="Char6"/>
          <w:rtl/>
        </w:rPr>
        <w:t>ک</w:t>
      </w:r>
      <w:r w:rsidRPr="003124F6">
        <w:rPr>
          <w:rStyle w:val="Char6"/>
          <w:rtl/>
        </w:rPr>
        <w:t xml:space="preserve">ار را </w:t>
      </w:r>
      <w:r w:rsidR="000E4BC7">
        <w:rPr>
          <w:rStyle w:val="Char6"/>
          <w:rtl/>
        </w:rPr>
        <w:t>ک</w:t>
      </w:r>
      <w:r w:rsidRPr="003124F6">
        <w:rPr>
          <w:rStyle w:val="Char6"/>
          <w:rtl/>
        </w:rPr>
        <w:t>ش</w:t>
      </w:r>
      <w:r w:rsidR="000E4BC7">
        <w:rPr>
          <w:rStyle w:val="Char6"/>
          <w:rtl/>
        </w:rPr>
        <w:t>ی</w:t>
      </w:r>
      <w:r w:rsidRPr="003124F6">
        <w:rPr>
          <w:rStyle w:val="Char6"/>
          <w:rtl/>
        </w:rPr>
        <w:t>د و لش</w:t>
      </w:r>
      <w:r w:rsidR="000E4BC7">
        <w:rPr>
          <w:rStyle w:val="Char6"/>
          <w:rtl/>
        </w:rPr>
        <w:t>ک</w:t>
      </w:r>
      <w:r w:rsidRPr="003124F6">
        <w:rPr>
          <w:rStyle w:val="Char6"/>
          <w:rtl/>
        </w:rPr>
        <w:t>رش را شبانه ب</w:t>
      </w:r>
      <w:r w:rsidR="000E4BC7">
        <w:rPr>
          <w:rStyle w:val="Char6"/>
          <w:rtl/>
        </w:rPr>
        <w:t>ی</w:t>
      </w:r>
      <w:r w:rsidRPr="003124F6">
        <w:rPr>
          <w:rStyle w:val="Char6"/>
          <w:rtl/>
        </w:rPr>
        <w:t xml:space="preserve">رون </w:t>
      </w:r>
      <w:r w:rsidR="000E4BC7">
        <w:rPr>
          <w:rStyle w:val="Char6"/>
          <w:rtl/>
        </w:rPr>
        <w:t>ک</w:t>
      </w:r>
      <w:r w:rsidRPr="003124F6">
        <w:rPr>
          <w:rStyle w:val="Char6"/>
          <w:rtl/>
        </w:rPr>
        <w:t>ش</w:t>
      </w:r>
      <w:r w:rsidR="000E4BC7">
        <w:rPr>
          <w:rStyle w:val="Char6"/>
          <w:rtl/>
        </w:rPr>
        <w:t>ی</w:t>
      </w:r>
      <w:r w:rsidRPr="003124F6">
        <w:rPr>
          <w:rStyle w:val="Char6"/>
          <w:rtl/>
        </w:rPr>
        <w:t>د و از همان راه</w:t>
      </w:r>
      <w:r w:rsidR="000E4BC7">
        <w:rPr>
          <w:rStyle w:val="Char6"/>
          <w:rtl/>
        </w:rPr>
        <w:t>ی</w:t>
      </w:r>
      <w:r w:rsidRPr="003124F6">
        <w:rPr>
          <w:rStyle w:val="Char6"/>
          <w:rtl/>
        </w:rPr>
        <w:t xml:space="preserve"> </w:t>
      </w:r>
      <w:r w:rsidR="000E4BC7">
        <w:rPr>
          <w:rStyle w:val="Char6"/>
          <w:rtl/>
        </w:rPr>
        <w:t>ک</w:t>
      </w:r>
      <w:r w:rsidRPr="003124F6">
        <w:rPr>
          <w:rStyle w:val="Char6"/>
          <w:rtl/>
        </w:rPr>
        <w:t>ه آمده بود برگشت.</w:t>
      </w:r>
    </w:p>
    <w:p w:rsidR="00241CB2" w:rsidRPr="003124F6" w:rsidRDefault="00241CB2" w:rsidP="00F556E7">
      <w:pPr>
        <w:pStyle w:val="BodyText3"/>
        <w:widowControl w:val="0"/>
        <w:ind w:firstLine="284"/>
        <w:jc w:val="both"/>
        <w:rPr>
          <w:rStyle w:val="Char6"/>
          <w:rtl/>
        </w:rPr>
      </w:pPr>
      <w:r w:rsidRPr="003124F6">
        <w:rPr>
          <w:rStyle w:val="Char6"/>
          <w:rtl/>
        </w:rPr>
        <w:t>مردم لاذق</w:t>
      </w:r>
      <w:r w:rsidR="000E4BC7">
        <w:rPr>
          <w:rStyle w:val="Char6"/>
          <w:rtl/>
        </w:rPr>
        <w:t>ی</w:t>
      </w:r>
      <w:r w:rsidRPr="003124F6">
        <w:rPr>
          <w:rStyle w:val="Char6"/>
          <w:rtl/>
        </w:rPr>
        <w:t xml:space="preserve">ه </w:t>
      </w:r>
      <w:r w:rsidR="000E4BC7">
        <w:rPr>
          <w:rStyle w:val="Char6"/>
          <w:rtl/>
        </w:rPr>
        <w:t>ک</w:t>
      </w:r>
      <w:r w:rsidRPr="003124F6">
        <w:rPr>
          <w:rStyle w:val="Char6"/>
          <w:rtl/>
        </w:rPr>
        <w:t>ه د</w:t>
      </w:r>
      <w:r w:rsidR="000E4BC7">
        <w:rPr>
          <w:rStyle w:val="Char6"/>
          <w:rtl/>
        </w:rPr>
        <w:t>ی</w:t>
      </w:r>
      <w:r w:rsidRPr="003124F6">
        <w:rPr>
          <w:rStyle w:val="Char6"/>
          <w:rtl/>
        </w:rPr>
        <w:t>دند مسلم</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وچ </w:t>
      </w:r>
      <w:r w:rsidR="000E4BC7">
        <w:rPr>
          <w:rStyle w:val="Char6"/>
          <w:rtl/>
        </w:rPr>
        <w:t>ک</w:t>
      </w:r>
      <w:r w:rsidRPr="003124F6">
        <w:rPr>
          <w:rStyle w:val="Char6"/>
          <w:rtl/>
        </w:rPr>
        <w:t xml:space="preserve">رده‌اند، پنداشتند </w:t>
      </w:r>
      <w:r w:rsidR="000E4BC7">
        <w:rPr>
          <w:rStyle w:val="Char6"/>
          <w:rtl/>
        </w:rPr>
        <w:t>ک</w:t>
      </w:r>
      <w:r w:rsidRPr="003124F6">
        <w:rPr>
          <w:rStyle w:val="Char6"/>
          <w:rtl/>
        </w:rPr>
        <w:t>ه</w:t>
      </w:r>
      <w:r w:rsidR="009F5D6E">
        <w:rPr>
          <w:rStyle w:val="Char6"/>
          <w:rtl/>
        </w:rPr>
        <w:t xml:space="preserve"> آن‌ها </w:t>
      </w:r>
      <w:r w:rsidRPr="003124F6">
        <w:rPr>
          <w:rStyle w:val="Char6"/>
          <w:rtl/>
        </w:rPr>
        <w:t>در اثر طول مدت و توجه به ا</w:t>
      </w:r>
      <w:r w:rsidR="000E4BC7">
        <w:rPr>
          <w:rStyle w:val="Char6"/>
          <w:rtl/>
        </w:rPr>
        <w:t>ی</w:t>
      </w:r>
      <w:r w:rsidRPr="003124F6">
        <w:rPr>
          <w:rStyle w:val="Char6"/>
          <w:rtl/>
        </w:rPr>
        <w:t xml:space="preserve">ن </w:t>
      </w:r>
      <w:r w:rsidR="000E4BC7">
        <w:rPr>
          <w:rStyle w:val="Char6"/>
          <w:rtl/>
        </w:rPr>
        <w:t>ک</w:t>
      </w:r>
      <w:r w:rsidRPr="003124F6">
        <w:rPr>
          <w:rStyle w:val="Char6"/>
          <w:rtl/>
        </w:rPr>
        <w:t>ه با وجود در</w:t>
      </w:r>
      <w:r w:rsidR="000E4BC7">
        <w:rPr>
          <w:rStyle w:val="Char6"/>
          <w:rtl/>
        </w:rPr>
        <w:t>ی</w:t>
      </w:r>
      <w:r w:rsidRPr="003124F6">
        <w:rPr>
          <w:rStyle w:val="Char6"/>
          <w:rtl/>
        </w:rPr>
        <w:t>ا نم</w:t>
      </w:r>
      <w:r w:rsidR="000E4BC7">
        <w:rPr>
          <w:rStyle w:val="Char6"/>
          <w:rtl/>
        </w:rPr>
        <w:t>ی</w:t>
      </w:r>
      <w:r w:rsidRPr="003124F6">
        <w:rPr>
          <w:rStyle w:val="Char6"/>
          <w:rtl/>
        </w:rPr>
        <w:t>‌توانند مردم شهر را در فشار زندگ</w:t>
      </w:r>
      <w:r w:rsidR="000E4BC7">
        <w:rPr>
          <w:rStyle w:val="Char6"/>
          <w:rtl/>
        </w:rPr>
        <w:t>ی</w:t>
      </w:r>
      <w:r w:rsidRPr="003124F6">
        <w:rPr>
          <w:rStyle w:val="Char6"/>
          <w:rtl/>
        </w:rPr>
        <w:t xml:space="preserve"> قرار دهند، از تسلط بر شهر ما</w:t>
      </w:r>
      <w:r w:rsidR="000E4BC7">
        <w:rPr>
          <w:rStyle w:val="Char6"/>
          <w:rtl/>
        </w:rPr>
        <w:t>ی</w:t>
      </w:r>
      <w:r w:rsidRPr="003124F6">
        <w:rPr>
          <w:rStyle w:val="Char6"/>
          <w:rtl/>
        </w:rPr>
        <w:t xml:space="preserve">وس شده، دست از </w:t>
      </w:r>
      <w:r w:rsidR="000E4BC7">
        <w:rPr>
          <w:rStyle w:val="Char6"/>
          <w:rtl/>
        </w:rPr>
        <w:t>ک</w:t>
      </w:r>
      <w:r w:rsidRPr="003124F6">
        <w:rPr>
          <w:rStyle w:val="Char6"/>
          <w:rtl/>
        </w:rPr>
        <w:t xml:space="preserve">ارشان </w:t>
      </w:r>
      <w:r w:rsidR="000E4BC7">
        <w:rPr>
          <w:rStyle w:val="Char6"/>
          <w:rtl/>
        </w:rPr>
        <w:t>ک</w:t>
      </w:r>
      <w:r w:rsidRPr="003124F6">
        <w:rPr>
          <w:rStyle w:val="Char6"/>
          <w:rtl/>
        </w:rPr>
        <w:t>ش</w:t>
      </w:r>
      <w:r w:rsidR="000E4BC7">
        <w:rPr>
          <w:rStyle w:val="Char6"/>
          <w:rtl/>
        </w:rPr>
        <w:t>ی</w:t>
      </w:r>
      <w:r w:rsidRPr="003124F6">
        <w:rPr>
          <w:rStyle w:val="Char6"/>
          <w:rtl/>
        </w:rPr>
        <w:t>ده‌اند و به حمص بازگشته‌اند</w:t>
      </w:r>
      <w:r w:rsidR="00DA616D" w:rsidRPr="003124F6">
        <w:rPr>
          <w:rStyle w:val="Char6"/>
          <w:rtl/>
        </w:rPr>
        <w:t>،</w:t>
      </w:r>
      <w:r w:rsidRPr="003124F6">
        <w:rPr>
          <w:rStyle w:val="Char6"/>
          <w:rtl/>
        </w:rPr>
        <w:t xml:space="preserve"> لهذا مانند ا</w:t>
      </w:r>
      <w:r w:rsidR="000E4BC7">
        <w:rPr>
          <w:rStyle w:val="Char6"/>
          <w:rtl/>
        </w:rPr>
        <w:t>ی</w:t>
      </w:r>
      <w:r w:rsidRPr="003124F6">
        <w:rPr>
          <w:rStyle w:val="Char6"/>
          <w:rtl/>
        </w:rPr>
        <w:t>ام عاد</w:t>
      </w:r>
      <w:r w:rsidR="000E4BC7">
        <w:rPr>
          <w:rStyle w:val="Char6"/>
          <w:rtl/>
        </w:rPr>
        <w:t>ی</w:t>
      </w:r>
      <w:r w:rsidRPr="003124F6">
        <w:rPr>
          <w:rStyle w:val="Char6"/>
          <w:rtl/>
        </w:rPr>
        <w:t xml:space="preserve"> دروازه‌ها</w:t>
      </w:r>
      <w:r w:rsidR="000E4BC7">
        <w:rPr>
          <w:rStyle w:val="Char6"/>
          <w:rtl/>
        </w:rPr>
        <w:t>ی</w:t>
      </w:r>
      <w:r w:rsidRPr="003124F6">
        <w:rPr>
          <w:rStyle w:val="Char6"/>
          <w:rtl/>
        </w:rPr>
        <w:t xml:space="preserve"> شهر را باز و آسوده خاطر به </w:t>
      </w:r>
      <w:r w:rsidR="000E4BC7">
        <w:rPr>
          <w:rStyle w:val="Char6"/>
          <w:rtl/>
        </w:rPr>
        <w:t>ک</w:t>
      </w:r>
      <w:r w:rsidRPr="003124F6">
        <w:rPr>
          <w:rStyle w:val="Char6"/>
          <w:rtl/>
        </w:rPr>
        <w:t>ارها</w:t>
      </w:r>
      <w:r w:rsidR="000E4BC7">
        <w:rPr>
          <w:rStyle w:val="Char6"/>
          <w:rtl/>
        </w:rPr>
        <w:t>ی</w:t>
      </w:r>
      <w:r w:rsidRPr="003124F6">
        <w:rPr>
          <w:rStyle w:val="Char6"/>
          <w:rtl/>
        </w:rPr>
        <w:t xml:space="preserve"> روزمره خود مشغول شدند. روز اول و شب دوم به آرام</w:t>
      </w:r>
      <w:r w:rsidR="000E4BC7">
        <w:rPr>
          <w:rStyle w:val="Char6"/>
          <w:rtl/>
        </w:rPr>
        <w:t>ی</w:t>
      </w:r>
      <w:r w:rsidRPr="003124F6">
        <w:rPr>
          <w:rStyle w:val="Char6"/>
          <w:rtl/>
        </w:rPr>
        <w:t xml:space="preserve"> گذشت. اوا</w:t>
      </w:r>
      <w:r w:rsidR="000E4BC7">
        <w:rPr>
          <w:rStyle w:val="Char6"/>
          <w:rtl/>
        </w:rPr>
        <w:t>ی</w:t>
      </w:r>
      <w:r w:rsidRPr="003124F6">
        <w:rPr>
          <w:rStyle w:val="Char6"/>
          <w:rtl/>
        </w:rPr>
        <w:t xml:space="preserve">ل روز دوم </w:t>
      </w:r>
      <w:r w:rsidR="000E4BC7">
        <w:rPr>
          <w:rStyle w:val="Char6"/>
          <w:rtl/>
        </w:rPr>
        <w:t>ک</w:t>
      </w:r>
      <w:r w:rsidRPr="003124F6">
        <w:rPr>
          <w:rStyle w:val="Char6"/>
          <w:rtl/>
        </w:rPr>
        <w:t xml:space="preserve">ه مردم آسوده‌خاطرتر به </w:t>
      </w:r>
      <w:r w:rsidR="000E4BC7">
        <w:rPr>
          <w:rStyle w:val="Char6"/>
          <w:rtl/>
        </w:rPr>
        <w:t>ک</w:t>
      </w:r>
      <w:r w:rsidRPr="003124F6">
        <w:rPr>
          <w:rStyle w:val="Char6"/>
          <w:rtl/>
        </w:rPr>
        <w:t>ارشان پرداخته بودند، مسلم</w:t>
      </w:r>
      <w:r w:rsidR="000E4BC7">
        <w:rPr>
          <w:rStyle w:val="Char6"/>
          <w:rtl/>
        </w:rPr>
        <w:t>ی</w:t>
      </w:r>
      <w:r w:rsidRPr="003124F6">
        <w:rPr>
          <w:rStyle w:val="Char6"/>
          <w:rtl/>
        </w:rPr>
        <w:t>ن از راه بازگشتند و غفلتاً بر سرشان ر</w:t>
      </w:r>
      <w:r w:rsidR="000E4BC7">
        <w:rPr>
          <w:rStyle w:val="Char6"/>
          <w:rtl/>
        </w:rPr>
        <w:t>ی</w:t>
      </w:r>
      <w:r w:rsidRPr="003124F6">
        <w:rPr>
          <w:rStyle w:val="Char6"/>
          <w:rtl/>
        </w:rPr>
        <w:t>ختند. خ</w:t>
      </w:r>
      <w:r w:rsidR="000E4BC7">
        <w:rPr>
          <w:rStyle w:val="Char6"/>
          <w:rtl/>
        </w:rPr>
        <w:t>ی</w:t>
      </w:r>
      <w:r w:rsidRPr="003124F6">
        <w:rPr>
          <w:rStyle w:val="Char6"/>
          <w:rtl/>
        </w:rPr>
        <w:t>ل</w:t>
      </w:r>
      <w:r w:rsidR="000E4BC7">
        <w:rPr>
          <w:rStyle w:val="Char6"/>
          <w:rtl/>
        </w:rPr>
        <w:t>ی</w:t>
      </w:r>
      <w:r w:rsidRPr="003124F6">
        <w:rPr>
          <w:rStyle w:val="Char6"/>
          <w:rtl/>
        </w:rPr>
        <w:t xml:space="preserve"> زود وارد شهر شدند. در دروازه‌ها</w:t>
      </w:r>
      <w:r w:rsidR="000E4BC7">
        <w:rPr>
          <w:rStyle w:val="Char6"/>
          <w:rtl/>
        </w:rPr>
        <w:t>ی</w:t>
      </w:r>
      <w:r w:rsidRPr="003124F6">
        <w:rPr>
          <w:rStyle w:val="Char6"/>
          <w:rtl/>
        </w:rPr>
        <w:t xml:space="preserve"> حصار شهر را در اخت</w:t>
      </w:r>
      <w:r w:rsidR="000E4BC7">
        <w:rPr>
          <w:rStyle w:val="Char6"/>
          <w:rtl/>
        </w:rPr>
        <w:t>ی</w:t>
      </w:r>
      <w:r w:rsidRPr="003124F6">
        <w:rPr>
          <w:rStyle w:val="Char6"/>
          <w:rtl/>
        </w:rPr>
        <w:t>ار گرفتند و</w:t>
      </w:r>
      <w:r w:rsidR="00E60239" w:rsidRPr="003124F6">
        <w:rPr>
          <w:rStyle w:val="Char6"/>
          <w:rFonts w:hint="cs"/>
          <w:rtl/>
        </w:rPr>
        <w:t xml:space="preserve"> </w:t>
      </w:r>
      <w:r w:rsidRPr="003124F6">
        <w:rPr>
          <w:rStyle w:val="Char6"/>
          <w:rtl/>
        </w:rPr>
        <w:t>از ورود مردم خارج و خروج مردم داخل شهر جلوگ</w:t>
      </w:r>
      <w:r w:rsidR="000E4BC7">
        <w:rPr>
          <w:rStyle w:val="Char6"/>
          <w:rtl/>
        </w:rPr>
        <w:t>ی</w:t>
      </w:r>
      <w:r w:rsidRPr="003124F6">
        <w:rPr>
          <w:rStyle w:val="Char6"/>
          <w:rtl/>
        </w:rPr>
        <w:t>ر</w:t>
      </w:r>
      <w:r w:rsidR="000E4BC7">
        <w:rPr>
          <w:rStyle w:val="Char6"/>
          <w:rtl/>
        </w:rPr>
        <w:t>ی</w:t>
      </w:r>
      <w:r w:rsidRPr="003124F6">
        <w:rPr>
          <w:rStyle w:val="Char6"/>
          <w:rtl/>
        </w:rPr>
        <w:t xml:space="preserve"> بعمل آوردند.</w:t>
      </w:r>
    </w:p>
    <w:p w:rsidR="00241CB2" w:rsidRPr="003124F6" w:rsidRDefault="00241CB2" w:rsidP="00F556E7">
      <w:pPr>
        <w:pStyle w:val="BodyText3"/>
        <w:widowControl w:val="0"/>
        <w:ind w:firstLine="284"/>
        <w:jc w:val="both"/>
        <w:rPr>
          <w:rStyle w:val="Char6"/>
          <w:rtl/>
        </w:rPr>
      </w:pPr>
      <w:r w:rsidRPr="003124F6">
        <w:rPr>
          <w:rStyle w:val="Char6"/>
          <w:rtl/>
        </w:rPr>
        <w:t>مردم فر</w:t>
      </w:r>
      <w:r w:rsidR="000E4BC7">
        <w:rPr>
          <w:rStyle w:val="Char6"/>
          <w:rtl/>
        </w:rPr>
        <w:t>ی</w:t>
      </w:r>
      <w:r w:rsidRPr="003124F6">
        <w:rPr>
          <w:rStyle w:val="Char6"/>
          <w:rtl/>
        </w:rPr>
        <w:t xml:space="preserve">ب خورده </w:t>
      </w:r>
      <w:r w:rsidR="000E4BC7">
        <w:rPr>
          <w:rStyle w:val="Char6"/>
          <w:rtl/>
        </w:rPr>
        <w:t>ک</w:t>
      </w:r>
      <w:r w:rsidRPr="003124F6">
        <w:rPr>
          <w:rStyle w:val="Char6"/>
          <w:rtl/>
        </w:rPr>
        <w:t xml:space="preserve">ه فرصت هر </w:t>
      </w:r>
      <w:r w:rsidR="000E4BC7">
        <w:rPr>
          <w:rStyle w:val="Char6"/>
          <w:rtl/>
        </w:rPr>
        <w:t>ک</w:t>
      </w:r>
      <w:r w:rsidRPr="003124F6">
        <w:rPr>
          <w:rStyle w:val="Char6"/>
          <w:rtl/>
        </w:rPr>
        <w:t>ار</w:t>
      </w:r>
      <w:r w:rsidR="000E4BC7">
        <w:rPr>
          <w:rStyle w:val="Char6"/>
          <w:rtl/>
        </w:rPr>
        <w:t>ی</w:t>
      </w:r>
      <w:r w:rsidRPr="003124F6">
        <w:rPr>
          <w:rStyle w:val="Char6"/>
          <w:rtl/>
        </w:rPr>
        <w:t xml:space="preserve"> از دستشان رفته بود، تقاضا</w:t>
      </w:r>
      <w:r w:rsidR="000E4BC7">
        <w:rPr>
          <w:rStyle w:val="Char6"/>
          <w:rtl/>
        </w:rPr>
        <w:t>ی</w:t>
      </w:r>
      <w:r w:rsidRPr="003124F6">
        <w:rPr>
          <w:rStyle w:val="Char6"/>
          <w:rtl/>
        </w:rPr>
        <w:t xml:space="preserve"> صلح نمودند و تسل</w:t>
      </w:r>
      <w:r w:rsidR="000E4BC7">
        <w:rPr>
          <w:rStyle w:val="Char6"/>
          <w:rtl/>
        </w:rPr>
        <w:t>ی</w:t>
      </w:r>
      <w:r w:rsidRPr="003124F6">
        <w:rPr>
          <w:rStyle w:val="Char6"/>
          <w:rtl/>
        </w:rPr>
        <w:t>م شدند و شهر از طر</w:t>
      </w:r>
      <w:r w:rsidR="000E4BC7">
        <w:rPr>
          <w:rStyle w:val="Char6"/>
          <w:rtl/>
        </w:rPr>
        <w:t>ی</w:t>
      </w:r>
      <w:r w:rsidRPr="003124F6">
        <w:rPr>
          <w:rStyle w:val="Char6"/>
          <w:rtl/>
        </w:rPr>
        <w:t>ق صلح به تصرف مسلم</w:t>
      </w:r>
      <w:r w:rsidR="000E4BC7">
        <w:rPr>
          <w:rStyle w:val="Char6"/>
          <w:rtl/>
        </w:rPr>
        <w:t>ی</w:t>
      </w:r>
      <w:r w:rsidRPr="003124F6">
        <w:rPr>
          <w:rStyle w:val="Char6"/>
          <w:rtl/>
        </w:rPr>
        <w:t>ن در آمد و جان، ‌مال و ح</w:t>
      </w:r>
      <w:r w:rsidR="000E4BC7">
        <w:rPr>
          <w:rStyle w:val="Char6"/>
          <w:rtl/>
        </w:rPr>
        <w:t>ی</w:t>
      </w:r>
      <w:r w:rsidRPr="003124F6">
        <w:rPr>
          <w:rStyle w:val="Char6"/>
          <w:rtl/>
        </w:rPr>
        <w:t>ث</w:t>
      </w:r>
      <w:r w:rsidR="000E4BC7">
        <w:rPr>
          <w:rStyle w:val="Char6"/>
          <w:rtl/>
        </w:rPr>
        <w:t>ی</w:t>
      </w:r>
      <w:r w:rsidRPr="003124F6">
        <w:rPr>
          <w:rStyle w:val="Char6"/>
          <w:rtl/>
        </w:rPr>
        <w:t xml:space="preserve">ت و معابد مردم امان </w:t>
      </w:r>
      <w:r w:rsidR="000E4BC7">
        <w:rPr>
          <w:rStyle w:val="Char6"/>
          <w:rtl/>
        </w:rPr>
        <w:t>ی</w:t>
      </w:r>
      <w:r w:rsidRPr="003124F6">
        <w:rPr>
          <w:rStyle w:val="Char6"/>
          <w:rtl/>
        </w:rPr>
        <w:t>افت. مسلم</w:t>
      </w:r>
      <w:r w:rsidR="000E4BC7">
        <w:rPr>
          <w:rStyle w:val="Char6"/>
          <w:rtl/>
        </w:rPr>
        <w:t>ی</w:t>
      </w:r>
      <w:r w:rsidRPr="003124F6">
        <w:rPr>
          <w:rStyle w:val="Char6"/>
          <w:rtl/>
        </w:rPr>
        <w:t>ن در نزد</w:t>
      </w:r>
      <w:r w:rsidR="000E4BC7">
        <w:rPr>
          <w:rStyle w:val="Char6"/>
          <w:rtl/>
        </w:rPr>
        <w:t>یکی</w:t>
      </w:r>
      <w:r w:rsidRPr="003124F6">
        <w:rPr>
          <w:rStyle w:val="Char6"/>
          <w:rtl/>
        </w:rPr>
        <w:t xml:space="preserve"> </w:t>
      </w:r>
      <w:r w:rsidR="000E4BC7">
        <w:rPr>
          <w:rStyle w:val="Char6"/>
          <w:rtl/>
        </w:rPr>
        <w:t>ک</w:t>
      </w:r>
      <w:r w:rsidRPr="003124F6">
        <w:rPr>
          <w:rStyle w:val="Char6"/>
          <w:rtl/>
        </w:rPr>
        <w:t>ل</w:t>
      </w:r>
      <w:r w:rsidR="000E4BC7">
        <w:rPr>
          <w:rStyle w:val="Char6"/>
          <w:rtl/>
        </w:rPr>
        <w:t>ی</w:t>
      </w:r>
      <w:r w:rsidRPr="003124F6">
        <w:rPr>
          <w:rStyle w:val="Char6"/>
          <w:rtl/>
        </w:rPr>
        <w:t>سا</w:t>
      </w:r>
      <w:r w:rsidR="000E4BC7">
        <w:rPr>
          <w:rStyle w:val="Char6"/>
          <w:rtl/>
        </w:rPr>
        <w:t>ی</w:t>
      </w:r>
      <w:r w:rsidRPr="003124F6">
        <w:rPr>
          <w:rStyle w:val="Char6"/>
          <w:rtl/>
        </w:rPr>
        <w:t xml:space="preserve"> بزرگ شهر برا</w:t>
      </w:r>
      <w:r w:rsidR="000E4BC7">
        <w:rPr>
          <w:rStyle w:val="Char6"/>
          <w:rtl/>
        </w:rPr>
        <w:t>ی</w:t>
      </w:r>
      <w:r w:rsidRPr="003124F6">
        <w:rPr>
          <w:rStyle w:val="Char6"/>
          <w:rtl/>
        </w:rPr>
        <w:t xml:space="preserve"> خود مسجد</w:t>
      </w:r>
      <w:r w:rsidR="000E4BC7">
        <w:rPr>
          <w:rStyle w:val="Char6"/>
          <w:rtl/>
        </w:rPr>
        <w:t>ی</w:t>
      </w:r>
      <w:r w:rsidRPr="003124F6">
        <w:rPr>
          <w:rStyle w:val="Char6"/>
          <w:rtl/>
        </w:rPr>
        <w:t xml:space="preserve"> بنا </w:t>
      </w:r>
      <w:r w:rsidR="000E4BC7">
        <w:rPr>
          <w:rStyle w:val="Char6"/>
          <w:rtl/>
        </w:rPr>
        <w:t>ک</w:t>
      </w:r>
      <w:r w:rsidRPr="003124F6">
        <w:rPr>
          <w:rStyle w:val="Char6"/>
          <w:rtl/>
        </w:rPr>
        <w:t>ردند.</w:t>
      </w:r>
    </w:p>
    <w:p w:rsidR="00241CB2" w:rsidRPr="005E7603" w:rsidRDefault="00241CB2" w:rsidP="00DA616D">
      <w:pPr>
        <w:pStyle w:val="a1"/>
        <w:rPr>
          <w:b/>
          <w:bCs w:val="0"/>
          <w:rtl/>
        </w:rPr>
      </w:pPr>
      <w:bookmarkStart w:id="551" w:name="_Toc341627411"/>
      <w:bookmarkStart w:id="552" w:name="_Toc341627632"/>
      <w:bookmarkStart w:id="553" w:name="_Toc440799079"/>
      <w:r w:rsidRPr="004B7851">
        <w:rPr>
          <w:rtl/>
        </w:rPr>
        <w:t>فتح قنسر</w:t>
      </w:r>
      <w:r w:rsidR="00466B22">
        <w:rPr>
          <w:rtl/>
        </w:rPr>
        <w:t>ی</w:t>
      </w:r>
      <w:r w:rsidRPr="004B7851">
        <w:rPr>
          <w:rtl/>
        </w:rPr>
        <w:t>ن</w:t>
      </w:r>
      <w:r w:rsidRPr="00EE34D5">
        <w:rPr>
          <w:rStyle w:val="Char6"/>
          <w:rFonts w:eastAsia="SimSun"/>
          <w:bCs w:val="0"/>
          <w:vertAlign w:val="superscript"/>
          <w:rtl/>
        </w:rPr>
        <w:footnoteReference w:id="124"/>
      </w:r>
      <w:bookmarkEnd w:id="551"/>
      <w:bookmarkEnd w:id="552"/>
      <w:bookmarkEnd w:id="553"/>
    </w:p>
    <w:p w:rsidR="00241CB2" w:rsidRPr="003124F6" w:rsidRDefault="00241CB2" w:rsidP="00F556E7">
      <w:pPr>
        <w:pStyle w:val="BodyText3"/>
        <w:widowControl w:val="0"/>
        <w:ind w:firstLine="284"/>
        <w:jc w:val="both"/>
        <w:rPr>
          <w:rStyle w:val="Char6"/>
          <w:rtl/>
        </w:rPr>
      </w:pPr>
      <w:r w:rsidRPr="003124F6">
        <w:rPr>
          <w:rStyle w:val="Char6"/>
          <w:rtl/>
        </w:rPr>
        <w:t>ابوعب</w:t>
      </w:r>
      <w:r w:rsidR="000E4BC7">
        <w:rPr>
          <w:rStyle w:val="Char6"/>
          <w:rtl/>
        </w:rPr>
        <w:t>ی</w:t>
      </w:r>
      <w:r w:rsidRPr="003124F6">
        <w:rPr>
          <w:rStyle w:val="Char6"/>
          <w:rtl/>
        </w:rPr>
        <w:t>ده پس از تصرف لاذق</w:t>
      </w:r>
      <w:r w:rsidR="000E4BC7">
        <w:rPr>
          <w:rStyle w:val="Char6"/>
          <w:rtl/>
        </w:rPr>
        <w:t>ی</w:t>
      </w:r>
      <w:r w:rsidRPr="003124F6">
        <w:rPr>
          <w:rStyle w:val="Char6"/>
          <w:rtl/>
        </w:rPr>
        <w:t xml:space="preserve">ه به حمص بازگشت. خالد </w:t>
      </w:r>
      <w:r w:rsidR="00E60239" w:rsidRPr="003124F6">
        <w:rPr>
          <w:rStyle w:val="Char6"/>
          <w:rtl/>
        </w:rPr>
        <w:t>بن الول</w:t>
      </w:r>
      <w:r w:rsidR="000E4BC7">
        <w:rPr>
          <w:rStyle w:val="Char6"/>
          <w:rtl/>
        </w:rPr>
        <w:t>ی</w:t>
      </w:r>
      <w:r w:rsidR="00E60239" w:rsidRPr="003124F6">
        <w:rPr>
          <w:rStyle w:val="Char6"/>
          <w:rtl/>
        </w:rPr>
        <w:t>د را با ا</w:t>
      </w:r>
      <w:r w:rsidR="000E4BC7">
        <w:rPr>
          <w:rStyle w:val="Char6"/>
          <w:rtl/>
        </w:rPr>
        <w:t>ک</w:t>
      </w:r>
      <w:r w:rsidR="00E60239" w:rsidRPr="003124F6">
        <w:rPr>
          <w:rStyle w:val="Char6"/>
          <w:rtl/>
        </w:rPr>
        <w:t>ثر</w:t>
      </w:r>
      <w:r w:rsidR="000E4BC7">
        <w:rPr>
          <w:rStyle w:val="Char6"/>
          <w:rtl/>
        </w:rPr>
        <w:t>ی</w:t>
      </w:r>
      <w:r w:rsidR="00E60239" w:rsidRPr="003124F6">
        <w:rPr>
          <w:rStyle w:val="Char6"/>
          <w:rtl/>
        </w:rPr>
        <w:t>ت لش</w:t>
      </w:r>
      <w:r w:rsidR="000E4BC7">
        <w:rPr>
          <w:rStyle w:val="Char6"/>
          <w:rtl/>
        </w:rPr>
        <w:t>ک</w:t>
      </w:r>
      <w:r w:rsidR="00E60239" w:rsidRPr="003124F6">
        <w:rPr>
          <w:rStyle w:val="Char6"/>
          <w:rtl/>
        </w:rPr>
        <w:t>رش به</w:t>
      </w:r>
      <w:r w:rsidR="00E60239" w:rsidRPr="003124F6">
        <w:rPr>
          <w:rStyle w:val="Char6"/>
          <w:rFonts w:hint="cs"/>
          <w:rtl/>
        </w:rPr>
        <w:t>‌</w:t>
      </w:r>
      <w:r w:rsidRPr="003124F6">
        <w:rPr>
          <w:rStyle w:val="Char6"/>
          <w:rtl/>
        </w:rPr>
        <w:t>سو</w:t>
      </w:r>
      <w:r w:rsidR="000E4BC7">
        <w:rPr>
          <w:rStyle w:val="Char6"/>
          <w:rtl/>
        </w:rPr>
        <w:t>ی</w:t>
      </w:r>
      <w:r w:rsidRPr="003124F6">
        <w:rPr>
          <w:rStyle w:val="Char6"/>
          <w:rtl/>
        </w:rPr>
        <w:t xml:space="preserve"> قنسر</w:t>
      </w:r>
      <w:r w:rsidR="000E4BC7">
        <w:rPr>
          <w:rStyle w:val="Char6"/>
          <w:rtl/>
        </w:rPr>
        <w:t>ی</w:t>
      </w:r>
      <w:r w:rsidRPr="003124F6">
        <w:rPr>
          <w:rStyle w:val="Char6"/>
          <w:rtl/>
        </w:rPr>
        <w:t xml:space="preserve">ن </w:t>
      </w:r>
      <w:r w:rsidR="000E4BC7">
        <w:rPr>
          <w:rStyle w:val="Char6"/>
          <w:rtl/>
        </w:rPr>
        <w:t>ک</w:t>
      </w:r>
      <w:r w:rsidRPr="003124F6">
        <w:rPr>
          <w:rStyle w:val="Char6"/>
          <w:rtl/>
        </w:rPr>
        <w:t>ه از توابع حلب بود، گس</w:t>
      </w:r>
      <w:r w:rsidR="000E4BC7">
        <w:rPr>
          <w:rStyle w:val="Char6"/>
          <w:rtl/>
        </w:rPr>
        <w:t>ی</w:t>
      </w:r>
      <w:r w:rsidRPr="003124F6">
        <w:rPr>
          <w:rStyle w:val="Char6"/>
          <w:rtl/>
        </w:rPr>
        <w:t>ل داشت.</w:t>
      </w:r>
    </w:p>
    <w:p w:rsidR="00241CB2" w:rsidRPr="003124F6" w:rsidRDefault="00241CB2" w:rsidP="00F556E7">
      <w:pPr>
        <w:pStyle w:val="BodyText3"/>
        <w:widowControl w:val="0"/>
        <w:ind w:firstLine="284"/>
        <w:jc w:val="both"/>
        <w:rPr>
          <w:rStyle w:val="Char6"/>
          <w:rtl/>
        </w:rPr>
      </w:pPr>
      <w:r w:rsidRPr="003124F6">
        <w:rPr>
          <w:rStyle w:val="Char6"/>
          <w:rtl/>
        </w:rPr>
        <w:t>خالد از استح</w:t>
      </w:r>
      <w:r w:rsidR="000E4BC7">
        <w:rPr>
          <w:rStyle w:val="Char6"/>
          <w:rtl/>
        </w:rPr>
        <w:t>ک</w:t>
      </w:r>
      <w:r w:rsidRPr="003124F6">
        <w:rPr>
          <w:rStyle w:val="Char6"/>
          <w:rtl/>
        </w:rPr>
        <w:t>امات نظام</w:t>
      </w:r>
      <w:r w:rsidR="000E4BC7">
        <w:rPr>
          <w:rStyle w:val="Char6"/>
          <w:rtl/>
        </w:rPr>
        <w:t>ی</w:t>
      </w:r>
      <w:r w:rsidRPr="003124F6">
        <w:rPr>
          <w:rStyle w:val="Char6"/>
          <w:rtl/>
        </w:rPr>
        <w:t xml:space="preserve"> قنسر</w:t>
      </w:r>
      <w:r w:rsidR="000E4BC7">
        <w:rPr>
          <w:rStyle w:val="Char6"/>
          <w:rtl/>
        </w:rPr>
        <w:t>ی</w:t>
      </w:r>
      <w:r w:rsidRPr="003124F6">
        <w:rPr>
          <w:rStyle w:val="Char6"/>
          <w:rtl/>
        </w:rPr>
        <w:t xml:space="preserve">ن و از </w:t>
      </w:r>
      <w:r w:rsidR="000E4BC7">
        <w:rPr>
          <w:rStyle w:val="Char6"/>
          <w:rtl/>
        </w:rPr>
        <w:t>ک</w:t>
      </w:r>
      <w:r w:rsidRPr="003124F6">
        <w:rPr>
          <w:rStyle w:val="Char6"/>
          <w:rtl/>
        </w:rPr>
        <w:t>م</w:t>
      </w:r>
      <w:r w:rsidR="000E4BC7">
        <w:rPr>
          <w:rStyle w:val="Char6"/>
          <w:rtl/>
        </w:rPr>
        <w:t>ک</w:t>
      </w:r>
      <w:r w:rsidRPr="003124F6">
        <w:rPr>
          <w:rStyle w:val="Char6"/>
          <w:rtl/>
        </w:rPr>
        <w:t xml:space="preserve"> و امدادات</w:t>
      </w:r>
      <w:r w:rsidR="000E4BC7">
        <w:rPr>
          <w:rStyle w:val="Char6"/>
          <w:rtl/>
        </w:rPr>
        <w:t>ی</w:t>
      </w:r>
      <w:r w:rsidRPr="003124F6">
        <w:rPr>
          <w:rStyle w:val="Char6"/>
          <w:rtl/>
        </w:rPr>
        <w:t xml:space="preserve"> </w:t>
      </w:r>
      <w:r w:rsidR="000E4BC7">
        <w:rPr>
          <w:rStyle w:val="Char6"/>
          <w:rtl/>
        </w:rPr>
        <w:t>ک</w:t>
      </w:r>
      <w:r w:rsidRPr="003124F6">
        <w:rPr>
          <w:rStyle w:val="Char6"/>
          <w:rtl/>
        </w:rPr>
        <w:t>ه برا</w:t>
      </w:r>
      <w:r w:rsidR="000E4BC7">
        <w:rPr>
          <w:rStyle w:val="Char6"/>
          <w:rtl/>
        </w:rPr>
        <w:t>ی</w:t>
      </w:r>
      <w:r w:rsidRPr="003124F6">
        <w:rPr>
          <w:rStyle w:val="Char6"/>
          <w:rtl/>
        </w:rPr>
        <w:t xml:space="preserve"> تقو</w:t>
      </w:r>
      <w:r w:rsidR="000E4BC7">
        <w:rPr>
          <w:rStyle w:val="Char6"/>
          <w:rtl/>
        </w:rPr>
        <w:t>ی</w:t>
      </w:r>
      <w:r w:rsidRPr="003124F6">
        <w:rPr>
          <w:rStyle w:val="Char6"/>
          <w:rtl/>
        </w:rPr>
        <w:t>ت پادگان آنجا رس</w:t>
      </w:r>
      <w:r w:rsidR="000E4BC7">
        <w:rPr>
          <w:rStyle w:val="Char6"/>
          <w:rtl/>
        </w:rPr>
        <w:t>ی</w:t>
      </w:r>
      <w:r w:rsidRPr="003124F6">
        <w:rPr>
          <w:rStyle w:val="Char6"/>
          <w:rtl/>
        </w:rPr>
        <w:t>ده بود، اطلاع داشت و ن</w:t>
      </w:r>
      <w:r w:rsidR="000E4BC7">
        <w:rPr>
          <w:rStyle w:val="Char6"/>
          <w:rtl/>
        </w:rPr>
        <w:t>ی</w:t>
      </w:r>
      <w:r w:rsidRPr="003124F6">
        <w:rPr>
          <w:rStyle w:val="Char6"/>
          <w:rtl/>
        </w:rPr>
        <w:t>ز م</w:t>
      </w:r>
      <w:r w:rsidR="000E4BC7">
        <w:rPr>
          <w:rStyle w:val="Char6"/>
          <w:rtl/>
        </w:rPr>
        <w:t>ی</w:t>
      </w:r>
      <w:r w:rsidRPr="003124F6">
        <w:rPr>
          <w:rStyle w:val="Char6"/>
          <w:rtl/>
        </w:rPr>
        <w:t xml:space="preserve">‌دانست </w:t>
      </w:r>
      <w:r w:rsidR="000E4BC7">
        <w:rPr>
          <w:rStyle w:val="Char6"/>
          <w:rtl/>
        </w:rPr>
        <w:t>ک</w:t>
      </w:r>
      <w:r w:rsidRPr="003124F6">
        <w:rPr>
          <w:rStyle w:val="Char6"/>
          <w:rtl/>
        </w:rPr>
        <w:t>ه فرمانده پادگان آنجا سردار دلاور</w:t>
      </w:r>
      <w:r w:rsidR="000E4BC7">
        <w:rPr>
          <w:rStyle w:val="Char6"/>
          <w:rtl/>
        </w:rPr>
        <w:t>ی</w:t>
      </w:r>
      <w:r w:rsidRPr="003124F6">
        <w:rPr>
          <w:rStyle w:val="Char6"/>
          <w:rtl/>
        </w:rPr>
        <w:t xml:space="preserve"> است به نام م</w:t>
      </w:r>
      <w:r w:rsidR="000E4BC7">
        <w:rPr>
          <w:rStyle w:val="Char6"/>
          <w:rtl/>
        </w:rPr>
        <w:t>ی</w:t>
      </w:r>
      <w:r w:rsidRPr="003124F6">
        <w:rPr>
          <w:rStyle w:val="Char6"/>
          <w:rtl/>
        </w:rPr>
        <w:t xml:space="preserve">ناس </w:t>
      </w:r>
      <w:r w:rsidR="000E4BC7">
        <w:rPr>
          <w:rStyle w:val="Char6"/>
          <w:rtl/>
        </w:rPr>
        <w:t>ک</w:t>
      </w:r>
      <w:r w:rsidRPr="003124F6">
        <w:rPr>
          <w:rStyle w:val="Char6"/>
          <w:rtl/>
        </w:rPr>
        <w:t>ه مردم دولت ب</w:t>
      </w:r>
      <w:r w:rsidR="000E4BC7">
        <w:rPr>
          <w:rStyle w:val="Char6"/>
          <w:rtl/>
        </w:rPr>
        <w:t>ی</w:t>
      </w:r>
      <w:r w:rsidRPr="003124F6">
        <w:rPr>
          <w:rStyle w:val="Char6"/>
          <w:rtl/>
        </w:rPr>
        <w:t>زانس و عمر</w:t>
      </w:r>
      <w:r w:rsidR="000E4BC7">
        <w:rPr>
          <w:rStyle w:val="Char6"/>
          <w:rtl/>
        </w:rPr>
        <w:t>ی</w:t>
      </w:r>
      <w:r w:rsidRPr="003124F6">
        <w:rPr>
          <w:rStyle w:val="Char6"/>
          <w:rtl/>
        </w:rPr>
        <w:t xml:space="preserve"> در</w:t>
      </w:r>
      <w:r w:rsidR="002322D6">
        <w:rPr>
          <w:rStyle w:val="Char6"/>
          <w:rtl/>
        </w:rPr>
        <w:t xml:space="preserve"> جنگ‌ها</w:t>
      </w:r>
      <w:r w:rsidR="000E4BC7">
        <w:rPr>
          <w:rStyle w:val="Char6"/>
          <w:rtl/>
        </w:rPr>
        <w:t>ی</w:t>
      </w:r>
      <w:r w:rsidRPr="003124F6">
        <w:rPr>
          <w:rStyle w:val="Char6"/>
          <w:rtl/>
        </w:rPr>
        <w:t xml:space="preserve"> آن دولت با پارس و غ</w:t>
      </w:r>
      <w:r w:rsidR="000E4BC7">
        <w:rPr>
          <w:rStyle w:val="Char6"/>
          <w:rtl/>
        </w:rPr>
        <w:t>ی</w:t>
      </w:r>
      <w:r w:rsidRPr="003124F6">
        <w:rPr>
          <w:rStyle w:val="Char6"/>
          <w:rtl/>
        </w:rPr>
        <w:t xml:space="preserve">ره بسر برده و در </w:t>
      </w:r>
      <w:r w:rsidR="000E4BC7">
        <w:rPr>
          <w:rStyle w:val="Char6"/>
          <w:rtl/>
        </w:rPr>
        <w:t>ک</w:t>
      </w:r>
      <w:r w:rsidRPr="003124F6">
        <w:rPr>
          <w:rStyle w:val="Char6"/>
          <w:rtl/>
        </w:rPr>
        <w:t>ارآموز</w:t>
      </w:r>
      <w:r w:rsidR="000E4BC7">
        <w:rPr>
          <w:rStyle w:val="Char6"/>
          <w:rtl/>
        </w:rPr>
        <w:t>ی</w:t>
      </w:r>
      <w:r w:rsidRPr="003124F6">
        <w:rPr>
          <w:rStyle w:val="Char6"/>
          <w:rtl/>
        </w:rPr>
        <w:t xml:space="preserve"> و رهبر</w:t>
      </w:r>
      <w:r w:rsidR="000E4BC7">
        <w:rPr>
          <w:rStyle w:val="Char6"/>
          <w:rtl/>
        </w:rPr>
        <w:t>ی</w:t>
      </w:r>
      <w:r w:rsidRPr="003124F6">
        <w:rPr>
          <w:rStyle w:val="Char6"/>
          <w:rtl/>
        </w:rPr>
        <w:t xml:space="preserve"> لش</w:t>
      </w:r>
      <w:r w:rsidR="000E4BC7">
        <w:rPr>
          <w:rStyle w:val="Char6"/>
          <w:rtl/>
        </w:rPr>
        <w:t>ک</w:t>
      </w:r>
      <w:r w:rsidRPr="003124F6">
        <w:rPr>
          <w:rStyle w:val="Char6"/>
          <w:rtl/>
        </w:rPr>
        <w:t>ر</w:t>
      </w:r>
      <w:r w:rsidR="000E4BC7">
        <w:rPr>
          <w:rStyle w:val="Char6"/>
          <w:rtl/>
        </w:rPr>
        <w:t>ی</w:t>
      </w:r>
      <w:r w:rsidRPr="003124F6">
        <w:rPr>
          <w:rStyle w:val="Char6"/>
          <w:rtl/>
        </w:rPr>
        <w:t xml:space="preserve"> خ</w:t>
      </w:r>
      <w:r w:rsidR="000E4BC7">
        <w:rPr>
          <w:rStyle w:val="Char6"/>
          <w:rtl/>
        </w:rPr>
        <w:t>ی</w:t>
      </w:r>
      <w:r w:rsidRPr="003124F6">
        <w:rPr>
          <w:rStyle w:val="Char6"/>
          <w:rtl/>
        </w:rPr>
        <w:t>ل</w:t>
      </w:r>
      <w:r w:rsidR="000E4BC7">
        <w:rPr>
          <w:rStyle w:val="Char6"/>
          <w:rtl/>
        </w:rPr>
        <w:t>ی</w:t>
      </w:r>
      <w:r w:rsidRPr="003124F6">
        <w:rPr>
          <w:rStyle w:val="Char6"/>
          <w:rtl/>
        </w:rPr>
        <w:t xml:space="preserve"> دانا و در تداب</w:t>
      </w:r>
      <w:r w:rsidR="000E4BC7">
        <w:rPr>
          <w:rStyle w:val="Char6"/>
          <w:rtl/>
        </w:rPr>
        <w:t>ی</w:t>
      </w:r>
      <w:r w:rsidRPr="003124F6">
        <w:rPr>
          <w:rStyle w:val="Char6"/>
          <w:rtl/>
        </w:rPr>
        <w:t>ر امور و فنون نظام</w:t>
      </w:r>
      <w:r w:rsidR="000E4BC7">
        <w:rPr>
          <w:rStyle w:val="Char6"/>
          <w:rtl/>
        </w:rPr>
        <w:t>ی</w:t>
      </w:r>
      <w:r w:rsidRPr="003124F6">
        <w:rPr>
          <w:rStyle w:val="Char6"/>
          <w:rtl/>
        </w:rPr>
        <w:t xml:space="preserve"> </w:t>
      </w:r>
      <w:r w:rsidR="000E4BC7">
        <w:rPr>
          <w:rStyle w:val="Char6"/>
          <w:rtl/>
        </w:rPr>
        <w:t>ک</w:t>
      </w:r>
      <w:r w:rsidRPr="003124F6">
        <w:rPr>
          <w:rStyle w:val="Char6"/>
          <w:rtl/>
        </w:rPr>
        <w:t>ارآزموده است. با ا</w:t>
      </w:r>
      <w:r w:rsidR="000E4BC7">
        <w:rPr>
          <w:rStyle w:val="Char6"/>
          <w:rtl/>
        </w:rPr>
        <w:t>ی</w:t>
      </w:r>
      <w:r w:rsidRPr="003124F6">
        <w:rPr>
          <w:rStyle w:val="Char6"/>
          <w:rtl/>
        </w:rPr>
        <w:t>ن وصف پ</w:t>
      </w:r>
      <w:r w:rsidR="000E4BC7">
        <w:rPr>
          <w:rStyle w:val="Char6"/>
          <w:rtl/>
        </w:rPr>
        <w:t>ی</w:t>
      </w:r>
      <w:r w:rsidRPr="003124F6">
        <w:rPr>
          <w:rStyle w:val="Char6"/>
          <w:rtl/>
        </w:rPr>
        <w:t>روز</w:t>
      </w:r>
      <w:r w:rsidR="000E4BC7">
        <w:rPr>
          <w:rStyle w:val="Char6"/>
          <w:rtl/>
        </w:rPr>
        <w:t>ی</w:t>
      </w:r>
      <w:r w:rsidRPr="003124F6">
        <w:rPr>
          <w:rStyle w:val="Char6"/>
          <w:rtl/>
        </w:rPr>
        <w:t xml:space="preserve"> بر ا</w:t>
      </w:r>
      <w:r w:rsidR="000E4BC7">
        <w:rPr>
          <w:rStyle w:val="Char6"/>
          <w:rtl/>
        </w:rPr>
        <w:t>ی</w:t>
      </w:r>
      <w:r w:rsidRPr="003124F6">
        <w:rPr>
          <w:rStyle w:val="Char6"/>
          <w:rtl/>
        </w:rPr>
        <w:t>ن فرمانده و تسلط بر ا</w:t>
      </w:r>
      <w:r w:rsidR="000E4BC7">
        <w:rPr>
          <w:rStyle w:val="Char6"/>
          <w:rtl/>
        </w:rPr>
        <w:t>ی</w:t>
      </w:r>
      <w:r w:rsidRPr="003124F6">
        <w:rPr>
          <w:rStyle w:val="Char6"/>
          <w:rtl/>
        </w:rPr>
        <w:t>ن شهر خ</w:t>
      </w:r>
      <w:r w:rsidR="000E4BC7">
        <w:rPr>
          <w:rStyle w:val="Char6"/>
          <w:rtl/>
        </w:rPr>
        <w:t>ی</w:t>
      </w:r>
      <w:r w:rsidRPr="003124F6">
        <w:rPr>
          <w:rStyle w:val="Char6"/>
          <w:rtl/>
        </w:rPr>
        <w:t>ل</w:t>
      </w:r>
      <w:r w:rsidR="000E4BC7">
        <w:rPr>
          <w:rStyle w:val="Char6"/>
          <w:rtl/>
        </w:rPr>
        <w:t>ی</w:t>
      </w:r>
      <w:r w:rsidRPr="003124F6">
        <w:rPr>
          <w:rStyle w:val="Char6"/>
          <w:rtl/>
        </w:rPr>
        <w:t xml:space="preserve"> مش</w:t>
      </w:r>
      <w:r w:rsidR="000E4BC7">
        <w:rPr>
          <w:rStyle w:val="Char6"/>
          <w:rtl/>
        </w:rPr>
        <w:t>ک</w:t>
      </w:r>
      <w:r w:rsidRPr="003124F6">
        <w:rPr>
          <w:rStyle w:val="Char6"/>
          <w:rtl/>
        </w:rPr>
        <w:t>ل م</w:t>
      </w:r>
      <w:r w:rsidR="000E4BC7">
        <w:rPr>
          <w:rStyle w:val="Char6"/>
          <w:rtl/>
        </w:rPr>
        <w:t>ی</w:t>
      </w:r>
      <w:r w:rsidRPr="003124F6">
        <w:rPr>
          <w:rStyle w:val="Char6"/>
          <w:rtl/>
        </w:rPr>
        <w:t>‌باشد</w:t>
      </w:r>
      <w:r w:rsidR="00DA616D" w:rsidRPr="003124F6">
        <w:rPr>
          <w:rStyle w:val="Char6"/>
          <w:rtl/>
        </w:rPr>
        <w:t>،</w:t>
      </w:r>
      <w:r w:rsidRPr="003124F6">
        <w:rPr>
          <w:rStyle w:val="Char6"/>
          <w:rtl/>
        </w:rPr>
        <w:t xml:space="preserve"> ول</w:t>
      </w:r>
      <w:r w:rsidR="000E4BC7">
        <w:rPr>
          <w:rStyle w:val="Char6"/>
          <w:rtl/>
        </w:rPr>
        <w:t>ی</w:t>
      </w:r>
      <w:r w:rsidRPr="003124F6">
        <w:rPr>
          <w:rStyle w:val="Char6"/>
          <w:rtl/>
        </w:rPr>
        <w:t xml:space="preserve"> خالد </w:t>
      </w:r>
      <w:r w:rsidR="000E4BC7">
        <w:rPr>
          <w:rStyle w:val="Char6"/>
          <w:rtl/>
        </w:rPr>
        <w:t>ک</w:t>
      </w:r>
      <w:r w:rsidRPr="003124F6">
        <w:rPr>
          <w:rStyle w:val="Char6"/>
          <w:rtl/>
        </w:rPr>
        <w:t>س</w:t>
      </w:r>
      <w:r w:rsidR="000E4BC7">
        <w:rPr>
          <w:rStyle w:val="Char6"/>
          <w:rtl/>
        </w:rPr>
        <w:t>ی</w:t>
      </w:r>
      <w:r w:rsidRPr="003124F6">
        <w:rPr>
          <w:rStyle w:val="Char6"/>
          <w:rtl/>
        </w:rPr>
        <w:t xml:space="preserve"> نبود </w:t>
      </w:r>
      <w:r w:rsidR="000E4BC7">
        <w:rPr>
          <w:rStyle w:val="Char6"/>
          <w:rtl/>
        </w:rPr>
        <w:t>ک</w:t>
      </w:r>
      <w:r w:rsidRPr="003124F6">
        <w:rPr>
          <w:rStyle w:val="Char6"/>
          <w:rtl/>
        </w:rPr>
        <w:t>ه در مقابل مش</w:t>
      </w:r>
      <w:r w:rsidR="000E4BC7">
        <w:rPr>
          <w:rStyle w:val="Char6"/>
          <w:rtl/>
        </w:rPr>
        <w:t>ک</w:t>
      </w:r>
      <w:r w:rsidRPr="003124F6">
        <w:rPr>
          <w:rStyle w:val="Char6"/>
          <w:rtl/>
        </w:rPr>
        <w:t>لات نظام</w:t>
      </w:r>
      <w:r w:rsidR="000E4BC7">
        <w:rPr>
          <w:rStyle w:val="Char6"/>
          <w:rtl/>
        </w:rPr>
        <w:t>ی</w:t>
      </w:r>
      <w:r w:rsidRPr="003124F6">
        <w:rPr>
          <w:rStyle w:val="Char6"/>
          <w:rtl/>
        </w:rPr>
        <w:t xml:space="preserve"> زانو بزند. او هم</w:t>
      </w:r>
      <w:r w:rsidR="000E4BC7">
        <w:rPr>
          <w:rStyle w:val="Char6"/>
          <w:rtl/>
        </w:rPr>
        <w:t>ی</w:t>
      </w:r>
      <w:r w:rsidRPr="003124F6">
        <w:rPr>
          <w:rStyle w:val="Char6"/>
          <w:rtl/>
        </w:rPr>
        <w:t>شه در هر جنگ</w:t>
      </w:r>
      <w:r w:rsidR="000E4BC7">
        <w:rPr>
          <w:rStyle w:val="Char6"/>
          <w:rtl/>
        </w:rPr>
        <w:t>ی</w:t>
      </w:r>
      <w:r w:rsidRPr="003124F6">
        <w:rPr>
          <w:rStyle w:val="Char6"/>
          <w:rtl/>
        </w:rPr>
        <w:t xml:space="preserve"> دل به خدا م</w:t>
      </w:r>
      <w:r w:rsidR="000E4BC7">
        <w:rPr>
          <w:rStyle w:val="Char6"/>
          <w:rtl/>
        </w:rPr>
        <w:t>ی</w:t>
      </w:r>
      <w:r w:rsidRPr="003124F6">
        <w:rPr>
          <w:rStyle w:val="Char6"/>
          <w:rtl/>
        </w:rPr>
        <w:t>‌بست و اعتماد به نفس خو</w:t>
      </w:r>
      <w:r w:rsidR="000E4BC7">
        <w:rPr>
          <w:rStyle w:val="Char6"/>
          <w:rtl/>
        </w:rPr>
        <w:t>ی</w:t>
      </w:r>
      <w:r w:rsidRPr="003124F6">
        <w:rPr>
          <w:rStyle w:val="Char6"/>
          <w:rtl/>
        </w:rPr>
        <w:t>ش را داشت. چن</w:t>
      </w:r>
      <w:r w:rsidR="000E4BC7">
        <w:rPr>
          <w:rStyle w:val="Char6"/>
          <w:rtl/>
        </w:rPr>
        <w:t>ی</w:t>
      </w:r>
      <w:r w:rsidRPr="003124F6">
        <w:rPr>
          <w:rStyle w:val="Char6"/>
          <w:rtl/>
        </w:rPr>
        <w:t xml:space="preserve">ن </w:t>
      </w:r>
      <w:r w:rsidR="000E4BC7">
        <w:rPr>
          <w:rStyle w:val="Char6"/>
          <w:rtl/>
        </w:rPr>
        <w:t>ک</w:t>
      </w:r>
      <w:r w:rsidRPr="003124F6">
        <w:rPr>
          <w:rStyle w:val="Char6"/>
          <w:rtl/>
        </w:rPr>
        <w:t>س</w:t>
      </w:r>
      <w:r w:rsidR="000E4BC7">
        <w:rPr>
          <w:rStyle w:val="Char6"/>
          <w:rtl/>
        </w:rPr>
        <w:t>ی</w:t>
      </w:r>
      <w:r w:rsidRPr="003124F6">
        <w:rPr>
          <w:rStyle w:val="Char6"/>
          <w:rtl/>
        </w:rPr>
        <w:t xml:space="preserve"> هم</w:t>
      </w:r>
      <w:r w:rsidR="000E4BC7">
        <w:rPr>
          <w:rStyle w:val="Char6"/>
          <w:rtl/>
        </w:rPr>
        <w:t>ی</w:t>
      </w:r>
      <w:r w:rsidRPr="003124F6">
        <w:rPr>
          <w:rStyle w:val="Char6"/>
          <w:rtl/>
        </w:rPr>
        <w:t xml:space="preserve">شه دلگرم </w:t>
      </w:r>
      <w:r w:rsidR="000E4BC7">
        <w:rPr>
          <w:rStyle w:val="Char6"/>
          <w:rtl/>
        </w:rPr>
        <w:t>ک</w:t>
      </w:r>
      <w:r w:rsidRPr="003124F6">
        <w:rPr>
          <w:rStyle w:val="Char6"/>
          <w:rtl/>
        </w:rPr>
        <w:t xml:space="preserve">ار است و هرگز ضعف و </w:t>
      </w:r>
      <w:r w:rsidR="000E4BC7">
        <w:rPr>
          <w:rStyle w:val="Char6"/>
          <w:rtl/>
        </w:rPr>
        <w:t>ی</w:t>
      </w:r>
      <w:r w:rsidRPr="003124F6">
        <w:rPr>
          <w:rStyle w:val="Char6"/>
          <w:rtl/>
        </w:rPr>
        <w:t>اس به خود راه نم</w:t>
      </w:r>
      <w:r w:rsidR="000E4BC7">
        <w:rPr>
          <w:rStyle w:val="Char6"/>
          <w:rtl/>
        </w:rPr>
        <w:t>ی</w:t>
      </w:r>
      <w:r w:rsidRPr="003124F6">
        <w:rPr>
          <w:rStyle w:val="Char6"/>
          <w:rtl/>
        </w:rPr>
        <w:t>‌دهد.</w:t>
      </w:r>
    </w:p>
    <w:p w:rsidR="00241CB2" w:rsidRPr="003124F6" w:rsidRDefault="00241CB2" w:rsidP="00F556E7">
      <w:pPr>
        <w:pStyle w:val="BodyText3"/>
        <w:widowControl w:val="0"/>
        <w:ind w:firstLine="284"/>
        <w:jc w:val="both"/>
        <w:rPr>
          <w:rStyle w:val="Char6"/>
          <w:rtl/>
        </w:rPr>
      </w:pPr>
      <w:r w:rsidRPr="003124F6">
        <w:rPr>
          <w:rStyle w:val="Char6"/>
          <w:rtl/>
        </w:rPr>
        <w:t>م</w:t>
      </w:r>
      <w:r w:rsidR="000E4BC7">
        <w:rPr>
          <w:rStyle w:val="Char6"/>
          <w:rtl/>
        </w:rPr>
        <w:t>ی</w:t>
      </w:r>
      <w:r w:rsidRPr="003124F6">
        <w:rPr>
          <w:rStyle w:val="Char6"/>
          <w:rtl/>
        </w:rPr>
        <w:t>ناس</w:t>
      </w:r>
      <w:r w:rsidR="00E60239" w:rsidRPr="003124F6">
        <w:rPr>
          <w:rStyle w:val="Char6"/>
          <w:rtl/>
        </w:rPr>
        <w:t xml:space="preserve"> هم م</w:t>
      </w:r>
      <w:r w:rsidR="000E4BC7">
        <w:rPr>
          <w:rStyle w:val="Char6"/>
          <w:rtl/>
        </w:rPr>
        <w:t>ی</w:t>
      </w:r>
      <w:r w:rsidR="00E60239" w:rsidRPr="003124F6">
        <w:rPr>
          <w:rStyle w:val="Char6"/>
          <w:rtl/>
        </w:rPr>
        <w:t xml:space="preserve">‌دانست </w:t>
      </w:r>
      <w:r w:rsidR="000E4BC7">
        <w:rPr>
          <w:rStyle w:val="Char6"/>
          <w:rtl/>
        </w:rPr>
        <w:t>ک</w:t>
      </w:r>
      <w:r w:rsidR="00E60239" w:rsidRPr="003124F6">
        <w:rPr>
          <w:rStyle w:val="Char6"/>
          <w:rtl/>
        </w:rPr>
        <w:t xml:space="preserve">ه </w:t>
      </w:r>
      <w:r w:rsidR="000E4BC7">
        <w:rPr>
          <w:rStyle w:val="Char6"/>
          <w:rtl/>
        </w:rPr>
        <w:t>ک</w:t>
      </w:r>
      <w:r w:rsidR="00E60239" w:rsidRPr="003124F6">
        <w:rPr>
          <w:rStyle w:val="Char6"/>
          <w:rtl/>
        </w:rPr>
        <w:t>س</w:t>
      </w:r>
      <w:r w:rsidR="000E4BC7">
        <w:rPr>
          <w:rStyle w:val="Char6"/>
          <w:rtl/>
        </w:rPr>
        <w:t>ی</w:t>
      </w:r>
      <w:r w:rsidR="00E60239" w:rsidRPr="003124F6">
        <w:rPr>
          <w:rStyle w:val="Char6"/>
          <w:rtl/>
        </w:rPr>
        <w:t xml:space="preserve"> </w:t>
      </w:r>
      <w:r w:rsidR="000E4BC7">
        <w:rPr>
          <w:rStyle w:val="Char6"/>
          <w:rtl/>
        </w:rPr>
        <w:t>ک</w:t>
      </w:r>
      <w:r w:rsidR="00E60239" w:rsidRPr="003124F6">
        <w:rPr>
          <w:rStyle w:val="Char6"/>
          <w:rtl/>
        </w:rPr>
        <w:t>ه به</w:t>
      </w:r>
      <w:r w:rsidR="00E60239" w:rsidRPr="003124F6">
        <w:rPr>
          <w:rStyle w:val="Char6"/>
          <w:rFonts w:hint="cs"/>
          <w:rtl/>
        </w:rPr>
        <w:t>‌</w:t>
      </w:r>
      <w:r w:rsidRPr="003124F6">
        <w:rPr>
          <w:rStyle w:val="Char6"/>
          <w:rtl/>
        </w:rPr>
        <w:t>سو</w:t>
      </w:r>
      <w:r w:rsidR="000E4BC7">
        <w:rPr>
          <w:rStyle w:val="Char6"/>
          <w:rtl/>
        </w:rPr>
        <w:t>ی</w:t>
      </w:r>
      <w:r w:rsidRPr="003124F6">
        <w:rPr>
          <w:rStyle w:val="Char6"/>
          <w:rtl/>
        </w:rPr>
        <w:t xml:space="preserve"> او م</w:t>
      </w:r>
      <w:r w:rsidR="000E4BC7">
        <w:rPr>
          <w:rStyle w:val="Char6"/>
          <w:rtl/>
        </w:rPr>
        <w:t>ی</w:t>
      </w:r>
      <w:r w:rsidRPr="003124F6">
        <w:rPr>
          <w:rStyle w:val="Char6"/>
          <w:rtl/>
        </w:rPr>
        <w:t>‌آ</w:t>
      </w:r>
      <w:r w:rsidR="000E4BC7">
        <w:rPr>
          <w:rStyle w:val="Char6"/>
          <w:rtl/>
        </w:rPr>
        <w:t>ی</w:t>
      </w:r>
      <w:r w:rsidRPr="003124F6">
        <w:rPr>
          <w:rStyle w:val="Char6"/>
          <w:rtl/>
        </w:rPr>
        <w:t xml:space="preserve">د همان خالد نامور است </w:t>
      </w:r>
      <w:r w:rsidR="000E4BC7">
        <w:rPr>
          <w:rStyle w:val="Char6"/>
          <w:rtl/>
        </w:rPr>
        <w:t>ک</w:t>
      </w:r>
      <w:r w:rsidRPr="003124F6">
        <w:rPr>
          <w:rStyle w:val="Char6"/>
          <w:rtl/>
        </w:rPr>
        <w:t>ه در تمام</w:t>
      </w:r>
      <w:r w:rsidR="002322D6">
        <w:rPr>
          <w:rStyle w:val="Char6"/>
          <w:rtl/>
        </w:rPr>
        <w:t xml:space="preserve"> جنگ‌ها</w:t>
      </w:r>
      <w:r w:rsidR="000E4BC7">
        <w:rPr>
          <w:rStyle w:val="Char6"/>
          <w:rtl/>
        </w:rPr>
        <w:t>ی</w:t>
      </w:r>
      <w:r w:rsidRPr="003124F6">
        <w:rPr>
          <w:rStyle w:val="Char6"/>
          <w:rtl/>
        </w:rPr>
        <w:t xml:space="preserve"> عراق بدون استثناء پ</w:t>
      </w:r>
      <w:r w:rsidR="000E4BC7">
        <w:rPr>
          <w:rStyle w:val="Char6"/>
          <w:rtl/>
        </w:rPr>
        <w:t>ی</w:t>
      </w:r>
      <w:r w:rsidRPr="003124F6">
        <w:rPr>
          <w:rStyle w:val="Char6"/>
          <w:rtl/>
        </w:rPr>
        <w:t>روز شده و در شام هم تا به ا</w:t>
      </w:r>
      <w:r w:rsidR="000E4BC7">
        <w:rPr>
          <w:rStyle w:val="Char6"/>
          <w:rtl/>
        </w:rPr>
        <w:t>ی</w:t>
      </w:r>
      <w:r w:rsidRPr="003124F6">
        <w:rPr>
          <w:rStyle w:val="Char6"/>
          <w:rtl/>
        </w:rPr>
        <w:t xml:space="preserve">نجا </w:t>
      </w:r>
      <w:r w:rsidR="000E4BC7">
        <w:rPr>
          <w:rStyle w:val="Char6"/>
          <w:rtl/>
        </w:rPr>
        <w:t>ک</w:t>
      </w:r>
      <w:r w:rsidRPr="003124F6">
        <w:rPr>
          <w:rStyle w:val="Char6"/>
          <w:rtl/>
        </w:rPr>
        <w:t>ه رس</w:t>
      </w:r>
      <w:r w:rsidR="000E4BC7">
        <w:rPr>
          <w:rStyle w:val="Char6"/>
          <w:rtl/>
        </w:rPr>
        <w:t>ی</w:t>
      </w:r>
      <w:r w:rsidRPr="003124F6">
        <w:rPr>
          <w:rStyle w:val="Char6"/>
          <w:rtl/>
        </w:rPr>
        <w:t>ده، در هر جنگ</w:t>
      </w:r>
      <w:r w:rsidR="000E4BC7">
        <w:rPr>
          <w:rStyle w:val="Char6"/>
          <w:rtl/>
        </w:rPr>
        <w:t>ی</w:t>
      </w:r>
      <w:r w:rsidRPr="003124F6">
        <w:rPr>
          <w:rStyle w:val="Char6"/>
          <w:rtl/>
        </w:rPr>
        <w:t xml:space="preserve"> غالب شده و در ه</w:t>
      </w:r>
      <w:r w:rsidR="000E4BC7">
        <w:rPr>
          <w:rStyle w:val="Char6"/>
          <w:rtl/>
        </w:rPr>
        <w:t>ی</w:t>
      </w:r>
      <w:r w:rsidRPr="003124F6">
        <w:rPr>
          <w:rStyle w:val="Char6"/>
          <w:rtl/>
        </w:rPr>
        <w:t>چ جا</w:t>
      </w:r>
      <w:r w:rsidR="000E4BC7">
        <w:rPr>
          <w:rStyle w:val="Char6"/>
          <w:rtl/>
        </w:rPr>
        <w:t>یی</w:t>
      </w:r>
      <w:r w:rsidRPr="003124F6">
        <w:rPr>
          <w:rStyle w:val="Char6"/>
          <w:rtl/>
        </w:rPr>
        <w:t xml:space="preserve"> مطلقاً حت</w:t>
      </w:r>
      <w:r w:rsidR="000E4BC7">
        <w:rPr>
          <w:rStyle w:val="Char6"/>
          <w:rtl/>
        </w:rPr>
        <w:t>ی</w:t>
      </w:r>
      <w:r w:rsidRPr="003124F6">
        <w:rPr>
          <w:rStyle w:val="Char6"/>
          <w:rtl/>
        </w:rPr>
        <w:t xml:space="preserve"> در</w:t>
      </w:r>
      <w:r w:rsidR="002322D6">
        <w:rPr>
          <w:rStyle w:val="Char6"/>
          <w:rtl/>
        </w:rPr>
        <w:t xml:space="preserve"> جنگ‌ها</w:t>
      </w:r>
      <w:r w:rsidR="000E4BC7">
        <w:rPr>
          <w:rStyle w:val="Char6"/>
          <w:rtl/>
        </w:rPr>
        <w:t>ی</w:t>
      </w:r>
      <w:r w:rsidRPr="003124F6">
        <w:rPr>
          <w:rStyle w:val="Char6"/>
          <w:rtl/>
        </w:rPr>
        <w:t xml:space="preserve"> قبل از اسلامش ش</w:t>
      </w:r>
      <w:r w:rsidR="000E4BC7">
        <w:rPr>
          <w:rStyle w:val="Char6"/>
          <w:rtl/>
        </w:rPr>
        <w:t>ک</w:t>
      </w:r>
      <w:r w:rsidRPr="003124F6">
        <w:rPr>
          <w:rStyle w:val="Char6"/>
          <w:rtl/>
        </w:rPr>
        <w:t>ست نخورده است. پس م</w:t>
      </w:r>
      <w:r w:rsidR="000E4BC7">
        <w:rPr>
          <w:rStyle w:val="Char6"/>
          <w:rtl/>
        </w:rPr>
        <w:t>ی</w:t>
      </w:r>
      <w:r w:rsidRPr="003124F6">
        <w:rPr>
          <w:rStyle w:val="Char6"/>
          <w:rtl/>
        </w:rPr>
        <w:t>ناس با</w:t>
      </w:r>
      <w:r w:rsidR="000E4BC7">
        <w:rPr>
          <w:rStyle w:val="Char6"/>
          <w:rtl/>
        </w:rPr>
        <w:t>ی</w:t>
      </w:r>
      <w:r w:rsidRPr="003124F6">
        <w:rPr>
          <w:rStyle w:val="Char6"/>
          <w:rtl/>
        </w:rPr>
        <w:t xml:space="preserve">د حساب </w:t>
      </w:r>
      <w:r w:rsidR="000E4BC7">
        <w:rPr>
          <w:rStyle w:val="Char6"/>
          <w:rtl/>
        </w:rPr>
        <w:t>ک</w:t>
      </w:r>
      <w:r w:rsidRPr="003124F6">
        <w:rPr>
          <w:rStyle w:val="Char6"/>
          <w:rtl/>
        </w:rPr>
        <w:t>ار خود را به خوب</w:t>
      </w:r>
      <w:r w:rsidR="000E4BC7">
        <w:rPr>
          <w:rStyle w:val="Char6"/>
          <w:rtl/>
        </w:rPr>
        <w:t>ی</w:t>
      </w:r>
      <w:r w:rsidRPr="003124F6">
        <w:rPr>
          <w:rStyle w:val="Char6"/>
          <w:rtl/>
        </w:rPr>
        <w:t xml:space="preserve"> ب</w:t>
      </w:r>
      <w:r w:rsidR="000E4BC7">
        <w:rPr>
          <w:rStyle w:val="Char6"/>
          <w:rtl/>
        </w:rPr>
        <w:t>ک</w:t>
      </w:r>
      <w:r w:rsidRPr="003124F6">
        <w:rPr>
          <w:rStyle w:val="Char6"/>
          <w:rtl/>
        </w:rPr>
        <w:t>ند.</w:t>
      </w:r>
    </w:p>
    <w:p w:rsidR="00241CB2" w:rsidRPr="003124F6" w:rsidRDefault="00241CB2" w:rsidP="00F556E7">
      <w:pPr>
        <w:pStyle w:val="BodyText3"/>
        <w:widowControl w:val="0"/>
        <w:ind w:firstLine="284"/>
        <w:jc w:val="both"/>
        <w:rPr>
          <w:rStyle w:val="Char6"/>
          <w:rtl/>
        </w:rPr>
      </w:pPr>
      <w:r w:rsidRPr="003124F6">
        <w:rPr>
          <w:rStyle w:val="Char6"/>
          <w:rtl/>
        </w:rPr>
        <w:t>ول</w:t>
      </w:r>
      <w:r w:rsidR="000E4BC7">
        <w:rPr>
          <w:rStyle w:val="Char6"/>
          <w:rtl/>
        </w:rPr>
        <w:t>ی</w:t>
      </w:r>
      <w:r w:rsidRPr="003124F6">
        <w:rPr>
          <w:rStyle w:val="Char6"/>
          <w:rtl/>
        </w:rPr>
        <w:t xml:space="preserve"> او همان م</w:t>
      </w:r>
      <w:r w:rsidR="000E4BC7">
        <w:rPr>
          <w:rStyle w:val="Char6"/>
          <w:rtl/>
        </w:rPr>
        <w:t>ی</w:t>
      </w:r>
      <w:r w:rsidRPr="003124F6">
        <w:rPr>
          <w:rStyle w:val="Char6"/>
          <w:rtl/>
        </w:rPr>
        <w:t xml:space="preserve">ناس است </w:t>
      </w:r>
      <w:r w:rsidR="000E4BC7">
        <w:rPr>
          <w:rStyle w:val="Char6"/>
          <w:rtl/>
        </w:rPr>
        <w:t>ک</w:t>
      </w:r>
      <w:r w:rsidRPr="003124F6">
        <w:rPr>
          <w:rStyle w:val="Char6"/>
          <w:rtl/>
        </w:rPr>
        <w:t>ه در همه جا پ</w:t>
      </w:r>
      <w:r w:rsidR="000E4BC7">
        <w:rPr>
          <w:rStyle w:val="Char6"/>
          <w:rtl/>
        </w:rPr>
        <w:t>ی</w:t>
      </w:r>
      <w:r w:rsidRPr="003124F6">
        <w:rPr>
          <w:rStyle w:val="Char6"/>
          <w:rtl/>
        </w:rPr>
        <w:t>روز و چند سال قبل بر لش</w:t>
      </w:r>
      <w:r w:rsidR="000E4BC7">
        <w:rPr>
          <w:rStyle w:val="Char6"/>
          <w:rtl/>
        </w:rPr>
        <w:t>ک</w:t>
      </w:r>
      <w:r w:rsidRPr="003124F6">
        <w:rPr>
          <w:rStyle w:val="Char6"/>
          <w:rtl/>
        </w:rPr>
        <w:t>ر ا</w:t>
      </w:r>
      <w:r w:rsidR="000E4BC7">
        <w:rPr>
          <w:rStyle w:val="Char6"/>
          <w:rtl/>
        </w:rPr>
        <w:t>ی</w:t>
      </w:r>
      <w:r w:rsidRPr="003124F6">
        <w:rPr>
          <w:rStyle w:val="Char6"/>
          <w:rtl/>
        </w:rPr>
        <w:t>ران غالب گرد</w:t>
      </w:r>
      <w:r w:rsidR="000E4BC7">
        <w:rPr>
          <w:rStyle w:val="Char6"/>
          <w:rtl/>
        </w:rPr>
        <w:t>ی</w:t>
      </w:r>
      <w:r w:rsidRPr="003124F6">
        <w:rPr>
          <w:rStyle w:val="Char6"/>
          <w:rtl/>
        </w:rPr>
        <w:t>ده است. هنوز غرور پ</w:t>
      </w:r>
      <w:r w:rsidR="000E4BC7">
        <w:rPr>
          <w:rStyle w:val="Char6"/>
          <w:rtl/>
        </w:rPr>
        <w:t>ی</w:t>
      </w:r>
      <w:r w:rsidRPr="003124F6">
        <w:rPr>
          <w:rStyle w:val="Char6"/>
          <w:rtl/>
        </w:rPr>
        <w:t>روز</w:t>
      </w:r>
      <w:r w:rsidR="000E4BC7">
        <w:rPr>
          <w:rStyle w:val="Char6"/>
          <w:rtl/>
        </w:rPr>
        <w:t>ی</w:t>
      </w:r>
      <w:r w:rsidRPr="003124F6">
        <w:rPr>
          <w:rStyle w:val="Char6"/>
          <w:rtl/>
        </w:rPr>
        <w:t xml:space="preserve"> از سرش در نرفته است</w:t>
      </w:r>
      <w:r w:rsidR="00DA616D" w:rsidRPr="003124F6">
        <w:rPr>
          <w:rStyle w:val="Char6"/>
          <w:rtl/>
        </w:rPr>
        <w:t>،</w:t>
      </w:r>
      <w:r w:rsidRPr="003124F6">
        <w:rPr>
          <w:rStyle w:val="Char6"/>
          <w:rtl/>
        </w:rPr>
        <w:t xml:space="preserve"> لذا بر خود روا ند</w:t>
      </w:r>
      <w:r w:rsidR="000E4BC7">
        <w:rPr>
          <w:rStyle w:val="Char6"/>
          <w:rtl/>
        </w:rPr>
        <w:t>ی</w:t>
      </w:r>
      <w:r w:rsidRPr="003124F6">
        <w:rPr>
          <w:rStyle w:val="Char6"/>
          <w:rtl/>
        </w:rPr>
        <w:t>د از ترس خالد در شهر و در پناه حصار و برج و بارو</w:t>
      </w:r>
      <w:r w:rsidR="000E4BC7">
        <w:rPr>
          <w:rStyle w:val="Char6"/>
          <w:rtl/>
        </w:rPr>
        <w:t>ی</w:t>
      </w:r>
      <w:r w:rsidRPr="003124F6">
        <w:rPr>
          <w:rStyle w:val="Char6"/>
          <w:rtl/>
        </w:rPr>
        <w:t xml:space="preserve"> شهر نش</w:t>
      </w:r>
      <w:r w:rsidR="000E4BC7">
        <w:rPr>
          <w:rStyle w:val="Char6"/>
          <w:rtl/>
        </w:rPr>
        <w:t>ی</w:t>
      </w:r>
      <w:r w:rsidRPr="003124F6">
        <w:rPr>
          <w:rStyle w:val="Char6"/>
          <w:rtl/>
        </w:rPr>
        <w:t>ند و حالت دفاع به خود گ</w:t>
      </w:r>
      <w:r w:rsidR="000E4BC7">
        <w:rPr>
          <w:rStyle w:val="Char6"/>
          <w:rtl/>
        </w:rPr>
        <w:t>ی</w:t>
      </w:r>
      <w:r w:rsidRPr="003124F6">
        <w:rPr>
          <w:rStyle w:val="Char6"/>
          <w:rtl/>
        </w:rPr>
        <w:t>رد. او م</w:t>
      </w:r>
      <w:r w:rsidR="000E4BC7">
        <w:rPr>
          <w:rStyle w:val="Char6"/>
          <w:rtl/>
        </w:rPr>
        <w:t>ی</w:t>
      </w:r>
      <w:r w:rsidRPr="003124F6">
        <w:rPr>
          <w:rStyle w:val="Char6"/>
          <w:rtl/>
        </w:rPr>
        <w:t xml:space="preserve">‌خواست مردانه در خارج شهر با خالد روبرو شود تا به او بفهماند </w:t>
      </w:r>
      <w:r w:rsidR="000E4BC7">
        <w:rPr>
          <w:rStyle w:val="Char6"/>
          <w:rtl/>
        </w:rPr>
        <w:t>ک</w:t>
      </w:r>
      <w:r w:rsidRPr="003124F6">
        <w:rPr>
          <w:rStyle w:val="Char6"/>
          <w:rtl/>
        </w:rPr>
        <w:t>ه حساب ا</w:t>
      </w:r>
      <w:r w:rsidR="000E4BC7">
        <w:rPr>
          <w:rStyle w:val="Char6"/>
          <w:rtl/>
        </w:rPr>
        <w:t>ی</w:t>
      </w:r>
      <w:r w:rsidRPr="003124F6">
        <w:rPr>
          <w:rStyle w:val="Char6"/>
          <w:rtl/>
        </w:rPr>
        <w:t>نجا با جاها</w:t>
      </w:r>
      <w:r w:rsidR="000E4BC7">
        <w:rPr>
          <w:rStyle w:val="Char6"/>
          <w:rtl/>
        </w:rPr>
        <w:t>ی</w:t>
      </w:r>
      <w:r w:rsidRPr="003124F6">
        <w:rPr>
          <w:rStyle w:val="Char6"/>
          <w:rtl/>
        </w:rPr>
        <w:t xml:space="preserve"> د</w:t>
      </w:r>
      <w:r w:rsidR="000E4BC7">
        <w:rPr>
          <w:rStyle w:val="Char6"/>
          <w:rtl/>
        </w:rPr>
        <w:t>ی</w:t>
      </w:r>
      <w:r w:rsidRPr="003124F6">
        <w:rPr>
          <w:rStyle w:val="Char6"/>
          <w:rtl/>
        </w:rPr>
        <w:t>گر</w:t>
      </w:r>
      <w:r w:rsidR="000E4BC7">
        <w:rPr>
          <w:rStyle w:val="Char6"/>
          <w:rtl/>
        </w:rPr>
        <w:t>ی</w:t>
      </w:r>
      <w:r w:rsidRPr="003124F6">
        <w:rPr>
          <w:rStyle w:val="Char6"/>
          <w:rtl/>
        </w:rPr>
        <w:t xml:space="preserve"> </w:t>
      </w:r>
      <w:r w:rsidR="000E4BC7">
        <w:rPr>
          <w:rStyle w:val="Char6"/>
          <w:rtl/>
        </w:rPr>
        <w:t>ک</w:t>
      </w:r>
      <w:r w:rsidRPr="003124F6">
        <w:rPr>
          <w:rStyle w:val="Char6"/>
          <w:rtl/>
        </w:rPr>
        <w:t>ه د</w:t>
      </w:r>
      <w:r w:rsidR="000E4BC7">
        <w:rPr>
          <w:rStyle w:val="Char6"/>
          <w:rtl/>
        </w:rPr>
        <w:t>ی</w:t>
      </w:r>
      <w:r w:rsidRPr="003124F6">
        <w:rPr>
          <w:rStyle w:val="Char6"/>
          <w:rtl/>
        </w:rPr>
        <w:t>ده، بس</w:t>
      </w:r>
      <w:r w:rsidR="000E4BC7">
        <w:rPr>
          <w:rStyle w:val="Char6"/>
          <w:rtl/>
        </w:rPr>
        <w:t>ی</w:t>
      </w:r>
      <w:r w:rsidRPr="003124F6">
        <w:rPr>
          <w:rStyle w:val="Char6"/>
          <w:rtl/>
        </w:rPr>
        <w:t xml:space="preserve"> فرق دارد</w:t>
      </w:r>
      <w:r w:rsidR="00DA616D" w:rsidRPr="003124F6">
        <w:rPr>
          <w:rStyle w:val="Char6"/>
          <w:rtl/>
        </w:rPr>
        <w:t>،</w:t>
      </w:r>
      <w:r w:rsidRPr="003124F6">
        <w:rPr>
          <w:rStyle w:val="Char6"/>
          <w:rtl/>
        </w:rPr>
        <w:t xml:space="preserve"> لهذا با لش</w:t>
      </w:r>
      <w:r w:rsidR="000E4BC7">
        <w:rPr>
          <w:rStyle w:val="Char6"/>
          <w:rtl/>
        </w:rPr>
        <w:t>ک</w:t>
      </w:r>
      <w:r w:rsidRPr="003124F6">
        <w:rPr>
          <w:rStyle w:val="Char6"/>
          <w:rtl/>
        </w:rPr>
        <w:t xml:space="preserve">رش از شهر خارج شد و در </w:t>
      </w:r>
      <w:r w:rsidR="000E4BC7">
        <w:rPr>
          <w:rStyle w:val="Char6"/>
          <w:rtl/>
        </w:rPr>
        <w:t>ک</w:t>
      </w:r>
      <w:r w:rsidRPr="003124F6">
        <w:rPr>
          <w:rStyle w:val="Char6"/>
          <w:rtl/>
        </w:rPr>
        <w:t>نار شهر مستقر گرد</w:t>
      </w:r>
      <w:r w:rsidR="000E4BC7">
        <w:rPr>
          <w:rStyle w:val="Char6"/>
          <w:rtl/>
        </w:rPr>
        <w:t>ی</w:t>
      </w:r>
      <w:r w:rsidRPr="003124F6">
        <w:rPr>
          <w:rStyle w:val="Char6"/>
          <w:rtl/>
        </w:rPr>
        <w:t>د و به انتظار ورود خالد نشست.</w:t>
      </w:r>
    </w:p>
    <w:p w:rsidR="00241CB2" w:rsidRPr="003124F6" w:rsidRDefault="00241CB2" w:rsidP="00F556E7">
      <w:pPr>
        <w:pStyle w:val="BodyText3"/>
        <w:widowControl w:val="0"/>
        <w:ind w:firstLine="284"/>
        <w:jc w:val="both"/>
        <w:rPr>
          <w:rStyle w:val="Char6"/>
          <w:rtl/>
        </w:rPr>
      </w:pPr>
      <w:r w:rsidRPr="003124F6">
        <w:rPr>
          <w:rStyle w:val="Char6"/>
          <w:rtl/>
        </w:rPr>
        <w:t xml:space="preserve">خالد </w:t>
      </w:r>
      <w:r w:rsidR="000E4BC7">
        <w:rPr>
          <w:rStyle w:val="Char6"/>
          <w:rtl/>
        </w:rPr>
        <w:t>ک</w:t>
      </w:r>
      <w:r w:rsidRPr="003124F6">
        <w:rPr>
          <w:rStyle w:val="Char6"/>
          <w:rtl/>
        </w:rPr>
        <w:t>ه م</w:t>
      </w:r>
      <w:r w:rsidR="000E4BC7">
        <w:rPr>
          <w:rStyle w:val="Char6"/>
          <w:rtl/>
        </w:rPr>
        <w:t>ی</w:t>
      </w:r>
      <w:r w:rsidRPr="003124F6">
        <w:rPr>
          <w:rStyle w:val="Char6"/>
          <w:rtl/>
        </w:rPr>
        <w:t xml:space="preserve">‌دانست با چه </w:t>
      </w:r>
      <w:r w:rsidR="000E4BC7">
        <w:rPr>
          <w:rStyle w:val="Char6"/>
          <w:rtl/>
        </w:rPr>
        <w:t>ک</w:t>
      </w:r>
      <w:r w:rsidRPr="003124F6">
        <w:rPr>
          <w:rStyle w:val="Char6"/>
          <w:rtl/>
        </w:rPr>
        <w:t>س</w:t>
      </w:r>
      <w:r w:rsidR="000E4BC7">
        <w:rPr>
          <w:rStyle w:val="Char6"/>
          <w:rtl/>
        </w:rPr>
        <w:t>ی</w:t>
      </w:r>
      <w:r w:rsidRPr="003124F6">
        <w:rPr>
          <w:rStyle w:val="Char6"/>
          <w:rtl/>
        </w:rPr>
        <w:t xml:space="preserve"> روبرو م</w:t>
      </w:r>
      <w:r w:rsidR="000E4BC7">
        <w:rPr>
          <w:rStyle w:val="Char6"/>
          <w:rtl/>
        </w:rPr>
        <w:t>ی</w:t>
      </w:r>
      <w:r w:rsidRPr="003124F6">
        <w:rPr>
          <w:rStyle w:val="Char6"/>
          <w:rtl/>
        </w:rPr>
        <w:t>‌شود، از تداب</w:t>
      </w:r>
      <w:r w:rsidR="000E4BC7">
        <w:rPr>
          <w:rStyle w:val="Char6"/>
          <w:rtl/>
        </w:rPr>
        <w:t>ی</w:t>
      </w:r>
      <w:r w:rsidRPr="003124F6">
        <w:rPr>
          <w:rStyle w:val="Char6"/>
          <w:rtl/>
        </w:rPr>
        <w:t>ر</w:t>
      </w:r>
      <w:r w:rsidR="000E4BC7">
        <w:rPr>
          <w:rStyle w:val="Char6"/>
          <w:rtl/>
        </w:rPr>
        <w:t>ی</w:t>
      </w:r>
      <w:r w:rsidRPr="003124F6">
        <w:rPr>
          <w:rStyle w:val="Char6"/>
          <w:rtl/>
        </w:rPr>
        <w:t xml:space="preserve"> </w:t>
      </w:r>
      <w:r w:rsidR="000E4BC7">
        <w:rPr>
          <w:rStyle w:val="Char6"/>
          <w:rtl/>
        </w:rPr>
        <w:t>ک</w:t>
      </w:r>
      <w:r w:rsidRPr="003124F6">
        <w:rPr>
          <w:rStyle w:val="Char6"/>
          <w:rtl/>
        </w:rPr>
        <w:t>ه با</w:t>
      </w:r>
      <w:r w:rsidR="000E4BC7">
        <w:rPr>
          <w:rStyle w:val="Char6"/>
          <w:rtl/>
        </w:rPr>
        <w:t>ی</w:t>
      </w:r>
      <w:r w:rsidRPr="003124F6">
        <w:rPr>
          <w:rStyle w:val="Char6"/>
          <w:rtl/>
        </w:rPr>
        <w:t>د به حساب آورد، غافل نبود. او م</w:t>
      </w:r>
      <w:r w:rsidR="000E4BC7">
        <w:rPr>
          <w:rStyle w:val="Char6"/>
          <w:rtl/>
        </w:rPr>
        <w:t>ی</w:t>
      </w:r>
      <w:r w:rsidRPr="003124F6">
        <w:rPr>
          <w:rStyle w:val="Char6"/>
          <w:rtl/>
        </w:rPr>
        <w:t xml:space="preserve">‌دانست </w:t>
      </w:r>
      <w:r w:rsidR="000E4BC7">
        <w:rPr>
          <w:rStyle w:val="Char6"/>
          <w:rtl/>
        </w:rPr>
        <w:t>ک</w:t>
      </w:r>
      <w:r w:rsidRPr="003124F6">
        <w:rPr>
          <w:rStyle w:val="Char6"/>
          <w:rtl/>
        </w:rPr>
        <w:t>ه گرچه پ</w:t>
      </w:r>
      <w:r w:rsidR="000E4BC7">
        <w:rPr>
          <w:rStyle w:val="Char6"/>
          <w:rtl/>
        </w:rPr>
        <w:t>ی</w:t>
      </w:r>
      <w:r w:rsidRPr="003124F6">
        <w:rPr>
          <w:rStyle w:val="Char6"/>
          <w:rtl/>
        </w:rPr>
        <w:t>روز</w:t>
      </w:r>
      <w:r w:rsidR="000E4BC7">
        <w:rPr>
          <w:rStyle w:val="Char6"/>
          <w:rtl/>
        </w:rPr>
        <w:t>ی</w:t>
      </w:r>
      <w:r w:rsidRPr="003124F6">
        <w:rPr>
          <w:rStyle w:val="Char6"/>
          <w:rtl/>
        </w:rPr>
        <w:t xml:space="preserve"> در جنگ مرهون قدرت جنگ</w:t>
      </w:r>
      <w:r w:rsidR="000E4BC7">
        <w:rPr>
          <w:rStyle w:val="Char6"/>
          <w:rtl/>
        </w:rPr>
        <w:t>ی</w:t>
      </w:r>
      <w:r w:rsidRPr="003124F6">
        <w:rPr>
          <w:rStyle w:val="Char6"/>
          <w:rtl/>
        </w:rPr>
        <w:t xml:space="preserve"> است، ول</w:t>
      </w:r>
      <w:r w:rsidR="000E4BC7">
        <w:rPr>
          <w:rStyle w:val="Char6"/>
          <w:rtl/>
        </w:rPr>
        <w:t>ی</w:t>
      </w:r>
      <w:r w:rsidRPr="003124F6">
        <w:rPr>
          <w:rStyle w:val="Char6"/>
          <w:rtl/>
        </w:rPr>
        <w:t xml:space="preserve"> چه بسا </w:t>
      </w:r>
      <w:r w:rsidR="000E4BC7">
        <w:rPr>
          <w:rStyle w:val="Char6"/>
          <w:rtl/>
        </w:rPr>
        <w:t>ک</w:t>
      </w:r>
      <w:r w:rsidRPr="003124F6">
        <w:rPr>
          <w:rStyle w:val="Char6"/>
          <w:rtl/>
        </w:rPr>
        <w:t>ه تدب</w:t>
      </w:r>
      <w:r w:rsidR="000E4BC7">
        <w:rPr>
          <w:rStyle w:val="Char6"/>
          <w:rtl/>
        </w:rPr>
        <w:t>ی</w:t>
      </w:r>
      <w:r w:rsidRPr="003124F6">
        <w:rPr>
          <w:rStyle w:val="Char6"/>
          <w:rtl/>
        </w:rPr>
        <w:t>ر و ح</w:t>
      </w:r>
      <w:r w:rsidR="000E4BC7">
        <w:rPr>
          <w:rStyle w:val="Char6"/>
          <w:rtl/>
        </w:rPr>
        <w:t>ی</w:t>
      </w:r>
      <w:r w:rsidRPr="003124F6">
        <w:rPr>
          <w:rStyle w:val="Char6"/>
          <w:rtl/>
        </w:rPr>
        <w:t>له بهتر از عمل</w:t>
      </w:r>
      <w:r w:rsidR="000E4BC7">
        <w:rPr>
          <w:rStyle w:val="Char6"/>
          <w:rtl/>
        </w:rPr>
        <w:t>ی</w:t>
      </w:r>
      <w:r w:rsidRPr="003124F6">
        <w:rPr>
          <w:rStyle w:val="Char6"/>
          <w:rtl/>
        </w:rPr>
        <w:t>ات نظام</w:t>
      </w:r>
      <w:r w:rsidR="000E4BC7">
        <w:rPr>
          <w:rStyle w:val="Char6"/>
          <w:rtl/>
        </w:rPr>
        <w:t>ی</w:t>
      </w:r>
      <w:r w:rsidRPr="003124F6">
        <w:rPr>
          <w:rStyle w:val="Char6"/>
          <w:rtl/>
        </w:rPr>
        <w:t xml:space="preserve"> پ</w:t>
      </w:r>
      <w:r w:rsidR="000E4BC7">
        <w:rPr>
          <w:rStyle w:val="Char6"/>
          <w:rtl/>
        </w:rPr>
        <w:t>ی</w:t>
      </w:r>
      <w:r w:rsidRPr="003124F6">
        <w:rPr>
          <w:rStyle w:val="Char6"/>
          <w:rtl/>
        </w:rPr>
        <w:t>روز</w:t>
      </w:r>
      <w:r w:rsidR="000E4BC7">
        <w:rPr>
          <w:rStyle w:val="Char6"/>
          <w:rtl/>
        </w:rPr>
        <w:t>ی</w:t>
      </w:r>
      <w:r w:rsidRPr="003124F6">
        <w:rPr>
          <w:rStyle w:val="Char6"/>
          <w:rtl/>
        </w:rPr>
        <w:t xml:space="preserve"> را تضم</w:t>
      </w:r>
      <w:r w:rsidR="000E4BC7">
        <w:rPr>
          <w:rStyle w:val="Char6"/>
          <w:rtl/>
        </w:rPr>
        <w:t>ی</w:t>
      </w:r>
      <w:r w:rsidRPr="003124F6">
        <w:rPr>
          <w:rStyle w:val="Char6"/>
          <w:rtl/>
        </w:rPr>
        <w:t>ن م</w:t>
      </w:r>
      <w:r w:rsidR="000E4BC7">
        <w:rPr>
          <w:rStyle w:val="Char6"/>
          <w:rtl/>
        </w:rPr>
        <w:t>ی</w:t>
      </w:r>
      <w:r w:rsidRPr="003124F6">
        <w:rPr>
          <w:rStyle w:val="Char6"/>
          <w:rtl/>
        </w:rPr>
        <w:t>‌نما</w:t>
      </w:r>
      <w:r w:rsidR="000E4BC7">
        <w:rPr>
          <w:rStyle w:val="Char6"/>
          <w:rtl/>
        </w:rPr>
        <w:t>ی</w:t>
      </w:r>
      <w:r w:rsidRPr="003124F6">
        <w:rPr>
          <w:rStyle w:val="Char6"/>
          <w:rtl/>
        </w:rPr>
        <w:t>د، لهذا از ب</w:t>
      </w:r>
      <w:r w:rsidR="000E4BC7">
        <w:rPr>
          <w:rStyle w:val="Char6"/>
          <w:rtl/>
        </w:rPr>
        <w:t>ی</w:t>
      </w:r>
      <w:r w:rsidRPr="003124F6">
        <w:rPr>
          <w:rStyle w:val="Char6"/>
          <w:rtl/>
        </w:rPr>
        <w:t>راهه و خ</w:t>
      </w:r>
      <w:r w:rsidR="000E4BC7">
        <w:rPr>
          <w:rStyle w:val="Char6"/>
          <w:rtl/>
        </w:rPr>
        <w:t>ی</w:t>
      </w:r>
      <w:r w:rsidRPr="003124F6">
        <w:rPr>
          <w:rStyle w:val="Char6"/>
          <w:rtl/>
        </w:rPr>
        <w:t>ل</w:t>
      </w:r>
      <w:r w:rsidR="000E4BC7">
        <w:rPr>
          <w:rStyle w:val="Char6"/>
          <w:rtl/>
        </w:rPr>
        <w:t>ی</w:t>
      </w:r>
      <w:r w:rsidRPr="003124F6">
        <w:rPr>
          <w:rStyle w:val="Char6"/>
          <w:rtl/>
        </w:rPr>
        <w:t xml:space="preserve"> ماهرانه به حد</w:t>
      </w:r>
      <w:r w:rsidR="000E4BC7">
        <w:rPr>
          <w:rStyle w:val="Char6"/>
          <w:rtl/>
        </w:rPr>
        <w:t>ی</w:t>
      </w:r>
      <w:r w:rsidRPr="003124F6">
        <w:rPr>
          <w:rStyle w:val="Char6"/>
          <w:rtl/>
        </w:rPr>
        <w:t xml:space="preserve"> سر</w:t>
      </w:r>
      <w:r w:rsidR="000E4BC7">
        <w:rPr>
          <w:rStyle w:val="Char6"/>
          <w:rtl/>
        </w:rPr>
        <w:t>ی</w:t>
      </w:r>
      <w:r w:rsidRPr="003124F6">
        <w:rPr>
          <w:rStyle w:val="Char6"/>
          <w:rtl/>
        </w:rPr>
        <w:t>ع حر</w:t>
      </w:r>
      <w:r w:rsidR="000E4BC7">
        <w:rPr>
          <w:rStyle w:val="Char6"/>
          <w:rtl/>
        </w:rPr>
        <w:t>ک</w:t>
      </w:r>
      <w:r w:rsidRPr="003124F6">
        <w:rPr>
          <w:rStyle w:val="Char6"/>
          <w:rtl/>
        </w:rPr>
        <w:t xml:space="preserve">ت </w:t>
      </w:r>
      <w:r w:rsidR="000E4BC7">
        <w:rPr>
          <w:rStyle w:val="Char6"/>
          <w:rtl/>
        </w:rPr>
        <w:t>ک</w:t>
      </w:r>
      <w:r w:rsidRPr="003124F6">
        <w:rPr>
          <w:rStyle w:val="Char6"/>
          <w:rtl/>
        </w:rPr>
        <w:t xml:space="preserve">رد </w:t>
      </w:r>
      <w:r w:rsidR="000E4BC7">
        <w:rPr>
          <w:rStyle w:val="Char6"/>
          <w:rtl/>
        </w:rPr>
        <w:t>ک</w:t>
      </w:r>
      <w:r w:rsidRPr="003124F6">
        <w:rPr>
          <w:rStyle w:val="Char6"/>
          <w:rtl/>
        </w:rPr>
        <w:t>ه از محاسبه و ف</w:t>
      </w:r>
      <w:r w:rsidR="000E4BC7">
        <w:rPr>
          <w:rStyle w:val="Char6"/>
          <w:rtl/>
        </w:rPr>
        <w:t>ک</w:t>
      </w:r>
      <w:r w:rsidRPr="003124F6">
        <w:rPr>
          <w:rStyle w:val="Char6"/>
          <w:rtl/>
        </w:rPr>
        <w:t>ر م</w:t>
      </w:r>
      <w:r w:rsidR="000E4BC7">
        <w:rPr>
          <w:rStyle w:val="Char6"/>
          <w:rtl/>
        </w:rPr>
        <w:t>ی</w:t>
      </w:r>
      <w:r w:rsidRPr="003124F6">
        <w:rPr>
          <w:rStyle w:val="Char6"/>
          <w:rtl/>
        </w:rPr>
        <w:t>ناس خارج بود و بد</w:t>
      </w:r>
      <w:r w:rsidR="000E4BC7">
        <w:rPr>
          <w:rStyle w:val="Char6"/>
          <w:rtl/>
        </w:rPr>
        <w:t>ی</w:t>
      </w:r>
      <w:r w:rsidRPr="003124F6">
        <w:rPr>
          <w:rStyle w:val="Char6"/>
          <w:rtl/>
        </w:rPr>
        <w:t>ن ترت</w:t>
      </w:r>
      <w:r w:rsidR="000E4BC7">
        <w:rPr>
          <w:rStyle w:val="Char6"/>
          <w:rtl/>
        </w:rPr>
        <w:t>ی</w:t>
      </w:r>
      <w:r w:rsidRPr="003124F6">
        <w:rPr>
          <w:rStyle w:val="Char6"/>
          <w:rtl/>
        </w:rPr>
        <w:t xml:space="preserve">ب هنگام سحرگاه </w:t>
      </w:r>
      <w:r w:rsidR="000E4BC7">
        <w:rPr>
          <w:rStyle w:val="Char6"/>
          <w:rtl/>
        </w:rPr>
        <w:t>یکی</w:t>
      </w:r>
      <w:r w:rsidRPr="003124F6">
        <w:rPr>
          <w:rStyle w:val="Char6"/>
          <w:rtl/>
        </w:rPr>
        <w:t xml:space="preserve"> از شب</w:t>
      </w:r>
      <w:r w:rsidR="00E60239" w:rsidRPr="003124F6">
        <w:rPr>
          <w:rStyle w:val="Char6"/>
          <w:rFonts w:hint="cs"/>
          <w:rtl/>
        </w:rPr>
        <w:t>‌</w:t>
      </w:r>
      <w:r w:rsidRPr="003124F6">
        <w:rPr>
          <w:rStyle w:val="Char6"/>
          <w:rtl/>
        </w:rPr>
        <w:t>ها</w:t>
      </w:r>
      <w:r w:rsidR="000E4BC7">
        <w:rPr>
          <w:rStyle w:val="Char6"/>
          <w:rtl/>
        </w:rPr>
        <w:t>یی</w:t>
      </w:r>
      <w:r w:rsidRPr="003124F6">
        <w:rPr>
          <w:rStyle w:val="Char6"/>
          <w:rtl/>
        </w:rPr>
        <w:t xml:space="preserve"> </w:t>
      </w:r>
      <w:r w:rsidR="000E4BC7">
        <w:rPr>
          <w:rStyle w:val="Char6"/>
          <w:rtl/>
        </w:rPr>
        <w:t>ک</w:t>
      </w:r>
      <w:r w:rsidRPr="003124F6">
        <w:rPr>
          <w:rStyle w:val="Char6"/>
          <w:rtl/>
        </w:rPr>
        <w:t>ه از حساب و اند</w:t>
      </w:r>
      <w:r w:rsidR="000E4BC7">
        <w:rPr>
          <w:rStyle w:val="Char6"/>
          <w:rtl/>
        </w:rPr>
        <w:t>ی</w:t>
      </w:r>
      <w:r w:rsidRPr="003124F6">
        <w:rPr>
          <w:rStyle w:val="Char6"/>
          <w:rtl/>
        </w:rPr>
        <w:t>شه م</w:t>
      </w:r>
      <w:r w:rsidR="000E4BC7">
        <w:rPr>
          <w:rStyle w:val="Char6"/>
          <w:rtl/>
        </w:rPr>
        <w:t>ی</w:t>
      </w:r>
      <w:r w:rsidRPr="003124F6">
        <w:rPr>
          <w:rStyle w:val="Char6"/>
          <w:rtl/>
        </w:rPr>
        <w:t>ناس خارج بود،‌ ناگهان با تمام قوا</w:t>
      </w:r>
      <w:r w:rsidR="000E4BC7">
        <w:rPr>
          <w:rStyle w:val="Char6"/>
          <w:rtl/>
        </w:rPr>
        <w:t>ی</w:t>
      </w:r>
      <w:r w:rsidRPr="003124F6">
        <w:rPr>
          <w:rStyle w:val="Char6"/>
          <w:rtl/>
        </w:rPr>
        <w:t>ش بر سر قوا</w:t>
      </w:r>
      <w:r w:rsidR="000E4BC7">
        <w:rPr>
          <w:rStyle w:val="Char6"/>
          <w:rtl/>
        </w:rPr>
        <w:t>ی</w:t>
      </w:r>
      <w:r w:rsidRPr="003124F6">
        <w:rPr>
          <w:rStyle w:val="Char6"/>
          <w:rtl/>
        </w:rPr>
        <w:t xml:space="preserve"> م</w:t>
      </w:r>
      <w:r w:rsidR="000E4BC7">
        <w:rPr>
          <w:rStyle w:val="Char6"/>
          <w:rtl/>
        </w:rPr>
        <w:t>ی</w:t>
      </w:r>
      <w:r w:rsidRPr="003124F6">
        <w:rPr>
          <w:rStyle w:val="Char6"/>
          <w:rtl/>
        </w:rPr>
        <w:t>ناس ر</w:t>
      </w:r>
      <w:r w:rsidR="000E4BC7">
        <w:rPr>
          <w:rStyle w:val="Char6"/>
          <w:rtl/>
        </w:rPr>
        <w:t>ی</w:t>
      </w:r>
      <w:r w:rsidRPr="003124F6">
        <w:rPr>
          <w:rStyle w:val="Char6"/>
          <w:rtl/>
        </w:rPr>
        <w:t>خت و تا م</w:t>
      </w:r>
      <w:r w:rsidR="000E4BC7">
        <w:rPr>
          <w:rStyle w:val="Char6"/>
          <w:rtl/>
        </w:rPr>
        <w:t>ی</w:t>
      </w:r>
      <w:r w:rsidRPr="003124F6">
        <w:rPr>
          <w:rStyle w:val="Char6"/>
          <w:rtl/>
        </w:rPr>
        <w:t>ناس خواست ا</w:t>
      </w:r>
      <w:r w:rsidR="000E4BC7">
        <w:rPr>
          <w:rStyle w:val="Char6"/>
          <w:rtl/>
        </w:rPr>
        <w:t>ی</w:t>
      </w:r>
      <w:r w:rsidRPr="003124F6">
        <w:rPr>
          <w:rStyle w:val="Char6"/>
          <w:rtl/>
        </w:rPr>
        <w:t>ن هجوم ناگهان</w:t>
      </w:r>
      <w:r w:rsidR="000E4BC7">
        <w:rPr>
          <w:rStyle w:val="Char6"/>
          <w:rtl/>
        </w:rPr>
        <w:t>ی</w:t>
      </w:r>
      <w:r w:rsidRPr="003124F6">
        <w:rPr>
          <w:rStyle w:val="Char6"/>
          <w:rtl/>
        </w:rPr>
        <w:t xml:space="preserve"> را دفع </w:t>
      </w:r>
      <w:r w:rsidR="000E4BC7">
        <w:rPr>
          <w:rStyle w:val="Char6"/>
          <w:rtl/>
        </w:rPr>
        <w:t>ک</w:t>
      </w:r>
      <w:r w:rsidRPr="003124F6">
        <w:rPr>
          <w:rStyle w:val="Char6"/>
          <w:rtl/>
        </w:rPr>
        <w:t xml:space="preserve">ند، </w:t>
      </w:r>
      <w:r w:rsidR="000E4BC7">
        <w:rPr>
          <w:rStyle w:val="Char6"/>
          <w:rtl/>
        </w:rPr>
        <w:t>ک</w:t>
      </w:r>
      <w:r w:rsidRPr="003124F6">
        <w:rPr>
          <w:rStyle w:val="Char6"/>
          <w:rtl/>
        </w:rPr>
        <w:t>ار از قاعده گذشت.</w:t>
      </w:r>
    </w:p>
    <w:p w:rsidR="00241CB2" w:rsidRPr="003124F6" w:rsidRDefault="00241CB2" w:rsidP="00F556E7">
      <w:pPr>
        <w:pStyle w:val="BodyText3"/>
        <w:widowControl w:val="0"/>
        <w:ind w:firstLine="284"/>
        <w:jc w:val="both"/>
        <w:rPr>
          <w:rStyle w:val="Char6"/>
          <w:rtl/>
        </w:rPr>
      </w:pPr>
      <w:r w:rsidRPr="003124F6">
        <w:rPr>
          <w:rStyle w:val="Char6"/>
          <w:rtl/>
        </w:rPr>
        <w:t>ا</w:t>
      </w:r>
      <w:r w:rsidR="000E4BC7">
        <w:rPr>
          <w:rStyle w:val="Char6"/>
          <w:rtl/>
        </w:rPr>
        <w:t>ی</w:t>
      </w:r>
      <w:r w:rsidRPr="003124F6">
        <w:rPr>
          <w:rStyle w:val="Char6"/>
          <w:rtl/>
        </w:rPr>
        <w:t>ن لش</w:t>
      </w:r>
      <w:r w:rsidR="000E4BC7">
        <w:rPr>
          <w:rStyle w:val="Char6"/>
          <w:rtl/>
        </w:rPr>
        <w:t>ک</w:t>
      </w:r>
      <w:r w:rsidRPr="003124F6">
        <w:rPr>
          <w:rStyle w:val="Char6"/>
          <w:rtl/>
        </w:rPr>
        <w:t xml:space="preserve">ر </w:t>
      </w:r>
      <w:r w:rsidR="000E4BC7">
        <w:rPr>
          <w:rStyle w:val="Char6"/>
          <w:rtl/>
        </w:rPr>
        <w:t>ک</w:t>
      </w:r>
      <w:r w:rsidRPr="003124F6">
        <w:rPr>
          <w:rStyle w:val="Char6"/>
          <w:rtl/>
        </w:rPr>
        <w:t>ه غافل</w:t>
      </w:r>
      <w:r w:rsidR="00E60239" w:rsidRPr="003124F6">
        <w:rPr>
          <w:rStyle w:val="Char6"/>
          <w:rFonts w:hint="cs"/>
          <w:rtl/>
        </w:rPr>
        <w:t>‌</w:t>
      </w:r>
      <w:r w:rsidRPr="003124F6">
        <w:rPr>
          <w:rStyle w:val="Char6"/>
          <w:rtl/>
        </w:rPr>
        <w:t>گ</w:t>
      </w:r>
      <w:r w:rsidR="000E4BC7">
        <w:rPr>
          <w:rStyle w:val="Char6"/>
          <w:rtl/>
        </w:rPr>
        <w:t>ی</w:t>
      </w:r>
      <w:r w:rsidRPr="003124F6">
        <w:rPr>
          <w:rStyle w:val="Char6"/>
          <w:rtl/>
        </w:rPr>
        <w:t>ر شده بودند، خ</w:t>
      </w:r>
      <w:r w:rsidR="000E4BC7">
        <w:rPr>
          <w:rStyle w:val="Char6"/>
          <w:rtl/>
        </w:rPr>
        <w:t>ی</w:t>
      </w:r>
      <w:r w:rsidRPr="003124F6">
        <w:rPr>
          <w:rStyle w:val="Char6"/>
          <w:rtl/>
        </w:rPr>
        <w:t>ل</w:t>
      </w:r>
      <w:r w:rsidR="000E4BC7">
        <w:rPr>
          <w:rStyle w:val="Char6"/>
          <w:rtl/>
        </w:rPr>
        <w:t>ی</w:t>
      </w:r>
      <w:r w:rsidRPr="003124F6">
        <w:rPr>
          <w:rStyle w:val="Char6"/>
          <w:rtl/>
        </w:rPr>
        <w:t xml:space="preserve"> زود ش</w:t>
      </w:r>
      <w:r w:rsidR="000E4BC7">
        <w:rPr>
          <w:rStyle w:val="Char6"/>
          <w:rtl/>
        </w:rPr>
        <w:t>ک</w:t>
      </w:r>
      <w:r w:rsidRPr="003124F6">
        <w:rPr>
          <w:rStyle w:val="Char6"/>
          <w:rtl/>
        </w:rPr>
        <w:t xml:space="preserve">ست خوردند، و تا خواستند فرار </w:t>
      </w:r>
      <w:r w:rsidR="000E4BC7">
        <w:rPr>
          <w:rStyle w:val="Char6"/>
          <w:rtl/>
        </w:rPr>
        <w:t>ک</w:t>
      </w:r>
      <w:r w:rsidRPr="003124F6">
        <w:rPr>
          <w:rStyle w:val="Char6"/>
          <w:rtl/>
        </w:rPr>
        <w:t>نند، خالد راه را بر</w:t>
      </w:r>
      <w:r w:rsidR="009F5D6E">
        <w:rPr>
          <w:rStyle w:val="Char6"/>
          <w:rtl/>
        </w:rPr>
        <w:t xml:space="preserve"> آن‌ها </w:t>
      </w:r>
      <w:r w:rsidRPr="003124F6">
        <w:rPr>
          <w:rStyle w:val="Char6"/>
          <w:rtl/>
        </w:rPr>
        <w:t>ب</w:t>
      </w:r>
      <w:r w:rsidR="00E60239" w:rsidRPr="003124F6">
        <w:rPr>
          <w:rStyle w:val="Char6"/>
          <w:rtl/>
        </w:rPr>
        <w:t>ست و شمش</w:t>
      </w:r>
      <w:r w:rsidR="000E4BC7">
        <w:rPr>
          <w:rStyle w:val="Char6"/>
          <w:rtl/>
        </w:rPr>
        <w:t>ی</w:t>
      </w:r>
      <w:r w:rsidR="00E60239" w:rsidRPr="003124F6">
        <w:rPr>
          <w:rStyle w:val="Char6"/>
          <w:rtl/>
        </w:rPr>
        <w:t>ر در</w:t>
      </w:r>
      <w:r w:rsidRPr="003124F6">
        <w:rPr>
          <w:rStyle w:val="Char6"/>
          <w:rtl/>
        </w:rPr>
        <w:t>م</w:t>
      </w:r>
      <w:r w:rsidR="000E4BC7">
        <w:rPr>
          <w:rStyle w:val="Char6"/>
          <w:rtl/>
        </w:rPr>
        <w:t>ی</w:t>
      </w:r>
      <w:r w:rsidRPr="003124F6">
        <w:rPr>
          <w:rStyle w:val="Char6"/>
          <w:rtl/>
        </w:rPr>
        <w:t>انشان گذاشت. ا</w:t>
      </w:r>
      <w:r w:rsidR="000E4BC7">
        <w:rPr>
          <w:rStyle w:val="Char6"/>
          <w:rtl/>
        </w:rPr>
        <w:t>ک</w:t>
      </w:r>
      <w:r w:rsidRPr="003124F6">
        <w:rPr>
          <w:rStyle w:val="Char6"/>
          <w:rtl/>
        </w:rPr>
        <w:t>ثر</w:t>
      </w:r>
      <w:r w:rsidR="009F5D6E">
        <w:rPr>
          <w:rStyle w:val="Char6"/>
          <w:rtl/>
        </w:rPr>
        <w:t xml:space="preserve"> آن‌ها </w:t>
      </w:r>
      <w:r w:rsidRPr="003124F6">
        <w:rPr>
          <w:rStyle w:val="Char6"/>
          <w:rtl/>
        </w:rPr>
        <w:t xml:space="preserve">را </w:t>
      </w:r>
      <w:r w:rsidR="000E4BC7">
        <w:rPr>
          <w:rStyle w:val="Char6"/>
          <w:rtl/>
        </w:rPr>
        <w:t>ک</w:t>
      </w:r>
      <w:r w:rsidRPr="003124F6">
        <w:rPr>
          <w:rStyle w:val="Char6"/>
          <w:rtl/>
        </w:rPr>
        <w:t>ه خود م</w:t>
      </w:r>
      <w:r w:rsidR="000E4BC7">
        <w:rPr>
          <w:rStyle w:val="Char6"/>
          <w:rtl/>
        </w:rPr>
        <w:t>ی</w:t>
      </w:r>
      <w:r w:rsidRPr="003124F6">
        <w:rPr>
          <w:rStyle w:val="Char6"/>
          <w:rtl/>
        </w:rPr>
        <w:t>ناس ن</w:t>
      </w:r>
      <w:r w:rsidR="000E4BC7">
        <w:rPr>
          <w:rStyle w:val="Char6"/>
          <w:rtl/>
        </w:rPr>
        <w:t>ی</w:t>
      </w:r>
      <w:r w:rsidRPr="003124F6">
        <w:rPr>
          <w:rStyle w:val="Char6"/>
          <w:rtl/>
        </w:rPr>
        <w:t>ز در ب</w:t>
      </w:r>
      <w:r w:rsidR="000E4BC7">
        <w:rPr>
          <w:rStyle w:val="Char6"/>
          <w:rtl/>
        </w:rPr>
        <w:t>ی</w:t>
      </w:r>
      <w:r w:rsidRPr="003124F6">
        <w:rPr>
          <w:rStyle w:val="Char6"/>
          <w:rtl/>
        </w:rPr>
        <w:t>ن</w:t>
      </w:r>
      <w:r w:rsidR="009F5D6E">
        <w:rPr>
          <w:rStyle w:val="Char6"/>
          <w:rtl/>
        </w:rPr>
        <w:t xml:space="preserve"> آن‌ها </w:t>
      </w:r>
      <w:r w:rsidRPr="003124F6">
        <w:rPr>
          <w:rStyle w:val="Char6"/>
          <w:rtl/>
        </w:rPr>
        <w:t>بود، به قتل رسان</w:t>
      </w:r>
      <w:r w:rsidR="000E4BC7">
        <w:rPr>
          <w:rStyle w:val="Char6"/>
          <w:rtl/>
        </w:rPr>
        <w:t>ی</w:t>
      </w:r>
      <w:r w:rsidRPr="003124F6">
        <w:rPr>
          <w:rStyle w:val="Char6"/>
          <w:rtl/>
        </w:rPr>
        <w:t xml:space="preserve">د و آن عده هم </w:t>
      </w:r>
      <w:r w:rsidR="000E4BC7">
        <w:rPr>
          <w:rStyle w:val="Char6"/>
          <w:rtl/>
        </w:rPr>
        <w:t>ک</w:t>
      </w:r>
      <w:r w:rsidRPr="003124F6">
        <w:rPr>
          <w:rStyle w:val="Char6"/>
          <w:rtl/>
        </w:rPr>
        <w:t xml:space="preserve">ه توانستند فرار </w:t>
      </w:r>
      <w:r w:rsidR="000E4BC7">
        <w:rPr>
          <w:rStyle w:val="Char6"/>
          <w:rtl/>
        </w:rPr>
        <w:t>ک</w:t>
      </w:r>
      <w:r w:rsidRPr="003124F6">
        <w:rPr>
          <w:rStyle w:val="Char6"/>
          <w:rtl/>
        </w:rPr>
        <w:t>نند، داخل شهر شدند و دروازه‌ها</w:t>
      </w:r>
      <w:r w:rsidR="000E4BC7">
        <w:rPr>
          <w:rStyle w:val="Char6"/>
          <w:rtl/>
        </w:rPr>
        <w:t>ی</w:t>
      </w:r>
      <w:r w:rsidRPr="003124F6">
        <w:rPr>
          <w:rStyle w:val="Char6"/>
          <w:rtl/>
        </w:rPr>
        <w:t xml:space="preserve"> حصار را بر رو</w:t>
      </w:r>
      <w:r w:rsidR="000E4BC7">
        <w:rPr>
          <w:rStyle w:val="Char6"/>
          <w:rtl/>
        </w:rPr>
        <w:t>ی</w:t>
      </w:r>
      <w:r w:rsidRPr="003124F6">
        <w:rPr>
          <w:rStyle w:val="Char6"/>
          <w:rtl/>
        </w:rPr>
        <w:t xml:space="preserve"> مسلم</w:t>
      </w:r>
      <w:r w:rsidR="000E4BC7">
        <w:rPr>
          <w:rStyle w:val="Char6"/>
          <w:rtl/>
        </w:rPr>
        <w:t>ی</w:t>
      </w:r>
      <w:r w:rsidRPr="003124F6">
        <w:rPr>
          <w:rStyle w:val="Char6"/>
          <w:rtl/>
        </w:rPr>
        <w:t>ن بستند.</w:t>
      </w:r>
    </w:p>
    <w:p w:rsidR="00241CB2" w:rsidRPr="003124F6" w:rsidRDefault="00241CB2" w:rsidP="00F556E7">
      <w:pPr>
        <w:pStyle w:val="BodyText3"/>
        <w:widowControl w:val="0"/>
        <w:ind w:firstLine="284"/>
        <w:jc w:val="both"/>
        <w:rPr>
          <w:rStyle w:val="Char6"/>
          <w:rtl/>
        </w:rPr>
      </w:pPr>
      <w:r w:rsidRPr="003124F6">
        <w:rPr>
          <w:rStyle w:val="Char6"/>
          <w:rtl/>
        </w:rPr>
        <w:t>خالد فوراً ‌به تعق</w:t>
      </w:r>
      <w:r w:rsidR="000E4BC7">
        <w:rPr>
          <w:rStyle w:val="Char6"/>
          <w:rtl/>
        </w:rPr>
        <w:t>ی</w:t>
      </w:r>
      <w:r w:rsidRPr="003124F6">
        <w:rPr>
          <w:rStyle w:val="Char6"/>
          <w:rtl/>
        </w:rPr>
        <w:t>بشان شتافت، شهر را در محاصره گرفت و به مردم پ</w:t>
      </w:r>
      <w:r w:rsidR="000E4BC7">
        <w:rPr>
          <w:rStyle w:val="Char6"/>
          <w:rtl/>
        </w:rPr>
        <w:t>ی</w:t>
      </w:r>
      <w:r w:rsidRPr="003124F6">
        <w:rPr>
          <w:rStyle w:val="Char6"/>
          <w:rtl/>
        </w:rPr>
        <w:t>غام</w:t>
      </w:r>
      <w:r w:rsidR="000E4BC7">
        <w:rPr>
          <w:rStyle w:val="Char6"/>
          <w:rtl/>
        </w:rPr>
        <w:t>ی</w:t>
      </w:r>
      <w:r w:rsidRPr="003124F6">
        <w:rPr>
          <w:rStyle w:val="Char6"/>
          <w:rtl/>
        </w:rPr>
        <w:t xml:space="preserve"> داد </w:t>
      </w:r>
      <w:r w:rsidR="000E4BC7">
        <w:rPr>
          <w:rStyle w:val="Char6"/>
          <w:rtl/>
        </w:rPr>
        <w:t>ک</w:t>
      </w:r>
      <w:r w:rsidRPr="003124F6">
        <w:rPr>
          <w:rStyle w:val="Char6"/>
          <w:rtl/>
        </w:rPr>
        <w:t>ه تار</w:t>
      </w:r>
      <w:r w:rsidR="000E4BC7">
        <w:rPr>
          <w:rStyle w:val="Char6"/>
          <w:rtl/>
        </w:rPr>
        <w:t>ی</w:t>
      </w:r>
      <w:r w:rsidRPr="003124F6">
        <w:rPr>
          <w:rStyle w:val="Char6"/>
          <w:rtl/>
        </w:rPr>
        <w:t>خ جهان تا</w:t>
      </w:r>
      <w:r w:rsidR="000E4BC7">
        <w:rPr>
          <w:rStyle w:val="Char6"/>
          <w:rtl/>
        </w:rPr>
        <w:t>ک</w:t>
      </w:r>
      <w:r w:rsidRPr="003124F6">
        <w:rPr>
          <w:rStyle w:val="Char6"/>
          <w:rtl/>
        </w:rPr>
        <w:t>نون از زبان ه</w:t>
      </w:r>
      <w:r w:rsidR="000E4BC7">
        <w:rPr>
          <w:rStyle w:val="Char6"/>
          <w:rtl/>
        </w:rPr>
        <w:t>ی</w:t>
      </w:r>
      <w:r w:rsidRPr="003124F6">
        <w:rPr>
          <w:rStyle w:val="Char6"/>
          <w:rtl/>
        </w:rPr>
        <w:t>چ سردار</w:t>
      </w:r>
      <w:r w:rsidR="000E4BC7">
        <w:rPr>
          <w:rStyle w:val="Char6"/>
          <w:rtl/>
        </w:rPr>
        <w:t>ی</w:t>
      </w:r>
      <w:r w:rsidRPr="003124F6">
        <w:rPr>
          <w:rStyle w:val="Char6"/>
          <w:rtl/>
        </w:rPr>
        <w:t xml:space="preserve"> نشن</w:t>
      </w:r>
      <w:r w:rsidR="000E4BC7">
        <w:rPr>
          <w:rStyle w:val="Char6"/>
          <w:rtl/>
        </w:rPr>
        <w:t>ی</w:t>
      </w:r>
      <w:r w:rsidRPr="003124F6">
        <w:rPr>
          <w:rStyle w:val="Char6"/>
          <w:rtl/>
        </w:rPr>
        <w:t>ده است. ا</w:t>
      </w:r>
      <w:r w:rsidR="000E4BC7">
        <w:rPr>
          <w:rStyle w:val="Char6"/>
          <w:rtl/>
        </w:rPr>
        <w:t>ی</w:t>
      </w:r>
      <w:r w:rsidRPr="003124F6">
        <w:rPr>
          <w:rStyle w:val="Char6"/>
          <w:rtl/>
        </w:rPr>
        <w:t>ن پ</w:t>
      </w:r>
      <w:r w:rsidR="000E4BC7">
        <w:rPr>
          <w:rStyle w:val="Char6"/>
          <w:rtl/>
        </w:rPr>
        <w:t>ی</w:t>
      </w:r>
      <w:r w:rsidRPr="003124F6">
        <w:rPr>
          <w:rStyle w:val="Char6"/>
          <w:rtl/>
        </w:rPr>
        <w:t xml:space="preserve">غام گفته ما را </w:t>
      </w:r>
      <w:r w:rsidR="000E4BC7">
        <w:rPr>
          <w:rStyle w:val="Char6"/>
          <w:rtl/>
        </w:rPr>
        <w:t>ک</w:t>
      </w:r>
      <w:r w:rsidRPr="003124F6">
        <w:rPr>
          <w:rStyle w:val="Char6"/>
          <w:rtl/>
        </w:rPr>
        <w:t>ه گفت</w:t>
      </w:r>
      <w:r w:rsidR="000E4BC7">
        <w:rPr>
          <w:rStyle w:val="Char6"/>
          <w:rtl/>
        </w:rPr>
        <w:t>ی</w:t>
      </w:r>
      <w:r w:rsidRPr="003124F6">
        <w:rPr>
          <w:rStyle w:val="Char6"/>
          <w:rtl/>
        </w:rPr>
        <w:t>م: (خالد هم</w:t>
      </w:r>
      <w:r w:rsidR="000E4BC7">
        <w:rPr>
          <w:rStyle w:val="Char6"/>
          <w:rtl/>
        </w:rPr>
        <w:t>ی</w:t>
      </w:r>
      <w:r w:rsidRPr="003124F6">
        <w:rPr>
          <w:rStyle w:val="Char6"/>
          <w:rtl/>
        </w:rPr>
        <w:t>شه در هر جنگ</w:t>
      </w:r>
      <w:r w:rsidR="000E4BC7">
        <w:rPr>
          <w:rStyle w:val="Char6"/>
          <w:rtl/>
        </w:rPr>
        <w:t>ی</w:t>
      </w:r>
      <w:r w:rsidRPr="003124F6">
        <w:rPr>
          <w:rStyle w:val="Char6"/>
          <w:rtl/>
        </w:rPr>
        <w:t xml:space="preserve"> دل به خدا م</w:t>
      </w:r>
      <w:r w:rsidR="000E4BC7">
        <w:rPr>
          <w:rStyle w:val="Char6"/>
          <w:rtl/>
        </w:rPr>
        <w:t>ی</w:t>
      </w:r>
      <w:r w:rsidRPr="003124F6">
        <w:rPr>
          <w:rStyle w:val="Char6"/>
          <w:rtl/>
        </w:rPr>
        <w:t>‌بست) تا</w:t>
      </w:r>
      <w:r w:rsidR="000E4BC7">
        <w:rPr>
          <w:rStyle w:val="Char6"/>
          <w:rtl/>
        </w:rPr>
        <w:t>یی</w:t>
      </w:r>
      <w:r w:rsidRPr="003124F6">
        <w:rPr>
          <w:rStyle w:val="Char6"/>
          <w:rtl/>
        </w:rPr>
        <w:t>د م</w:t>
      </w:r>
      <w:r w:rsidR="000E4BC7">
        <w:rPr>
          <w:rStyle w:val="Char6"/>
          <w:rtl/>
        </w:rPr>
        <w:t>ی</w:t>
      </w:r>
      <w:r w:rsidRPr="003124F6">
        <w:rPr>
          <w:rStyle w:val="Char6"/>
          <w:rtl/>
        </w:rPr>
        <w:t>‌نما</w:t>
      </w:r>
      <w:r w:rsidR="000E4BC7">
        <w:rPr>
          <w:rStyle w:val="Char6"/>
          <w:rtl/>
        </w:rPr>
        <w:t>ی</w:t>
      </w:r>
      <w:r w:rsidRPr="003124F6">
        <w:rPr>
          <w:rStyle w:val="Char6"/>
          <w:rtl/>
        </w:rPr>
        <w:t>د. خالد به</w:t>
      </w:r>
      <w:r w:rsidR="009F5D6E">
        <w:rPr>
          <w:rStyle w:val="Char6"/>
          <w:rtl/>
        </w:rPr>
        <w:t xml:space="preserve"> آن‌ها </w:t>
      </w:r>
      <w:r w:rsidRPr="003124F6">
        <w:rPr>
          <w:rStyle w:val="Char6"/>
          <w:rtl/>
        </w:rPr>
        <w:t>پ</w:t>
      </w:r>
      <w:r w:rsidR="000E4BC7">
        <w:rPr>
          <w:rStyle w:val="Char6"/>
          <w:rtl/>
        </w:rPr>
        <w:t>ی</w:t>
      </w:r>
      <w:r w:rsidRPr="003124F6">
        <w:rPr>
          <w:rStyle w:val="Char6"/>
          <w:rtl/>
        </w:rPr>
        <w:t>غام داد و گفت:</w:t>
      </w:r>
    </w:p>
    <w:p w:rsidR="00241CB2" w:rsidRPr="003124F6" w:rsidRDefault="00E60239" w:rsidP="00E60239">
      <w:pPr>
        <w:pStyle w:val="BodyText3"/>
        <w:widowControl w:val="0"/>
        <w:ind w:firstLine="284"/>
        <w:jc w:val="both"/>
        <w:rPr>
          <w:rStyle w:val="Char6"/>
          <w:rtl/>
        </w:rPr>
      </w:pPr>
      <w:r w:rsidRPr="003124F6">
        <w:rPr>
          <w:rStyle w:val="Char6"/>
          <w:rFonts w:hint="cs"/>
          <w:rtl/>
        </w:rPr>
        <w:t>«</w:t>
      </w:r>
      <w:r w:rsidR="00241CB2" w:rsidRPr="003124F6">
        <w:rPr>
          <w:rStyle w:val="Char6"/>
          <w:rtl/>
        </w:rPr>
        <w:t>بدان</w:t>
      </w:r>
      <w:r w:rsidR="000E4BC7">
        <w:rPr>
          <w:rStyle w:val="Char6"/>
          <w:rtl/>
        </w:rPr>
        <w:t>ی</w:t>
      </w:r>
      <w:r w:rsidR="00241CB2" w:rsidRPr="003124F6">
        <w:rPr>
          <w:rStyle w:val="Char6"/>
          <w:rtl/>
        </w:rPr>
        <w:t xml:space="preserve">د </w:t>
      </w:r>
      <w:r w:rsidR="000E4BC7">
        <w:rPr>
          <w:rStyle w:val="Char6"/>
          <w:rtl/>
        </w:rPr>
        <w:t>ک</w:t>
      </w:r>
      <w:r w:rsidR="00241CB2" w:rsidRPr="003124F6">
        <w:rPr>
          <w:rStyle w:val="Char6"/>
          <w:rtl/>
        </w:rPr>
        <w:t>ه شما اگر در آسمان رو</w:t>
      </w:r>
      <w:r w:rsidR="000E4BC7">
        <w:rPr>
          <w:rStyle w:val="Char6"/>
          <w:rtl/>
        </w:rPr>
        <w:t>ی</w:t>
      </w:r>
      <w:r w:rsidR="00241CB2" w:rsidRPr="003124F6">
        <w:rPr>
          <w:rStyle w:val="Char6"/>
          <w:rtl/>
        </w:rPr>
        <w:t xml:space="preserve"> ابر قرار بگ</w:t>
      </w:r>
      <w:r w:rsidR="000E4BC7">
        <w:rPr>
          <w:rStyle w:val="Char6"/>
          <w:rtl/>
        </w:rPr>
        <w:t>ی</w:t>
      </w:r>
      <w:r w:rsidR="00241CB2" w:rsidRPr="003124F6">
        <w:rPr>
          <w:rStyle w:val="Char6"/>
          <w:rtl/>
        </w:rPr>
        <w:t>ر</w:t>
      </w:r>
      <w:r w:rsidR="000E4BC7">
        <w:rPr>
          <w:rStyle w:val="Char6"/>
          <w:rtl/>
        </w:rPr>
        <w:t>ی</w:t>
      </w:r>
      <w:r w:rsidR="00241CB2" w:rsidRPr="003124F6">
        <w:rPr>
          <w:rStyle w:val="Char6"/>
          <w:rtl/>
        </w:rPr>
        <w:t>د، خداوند</w:t>
      </w:r>
      <w:r w:rsidR="00B47EEE" w:rsidRPr="00B47EEE">
        <w:rPr>
          <w:rStyle w:val="Char6"/>
          <w:rFonts w:cs="CTraditional Arabic"/>
          <w:rtl/>
        </w:rPr>
        <w:t>أ</w:t>
      </w:r>
      <w:r w:rsidR="00241CB2" w:rsidRPr="003124F6">
        <w:rPr>
          <w:rStyle w:val="Char6"/>
          <w:rtl/>
        </w:rPr>
        <w:t xml:space="preserve"> </w:t>
      </w:r>
      <w:r w:rsidR="000E4BC7">
        <w:rPr>
          <w:rStyle w:val="Char6"/>
          <w:rtl/>
        </w:rPr>
        <w:t>ی</w:t>
      </w:r>
      <w:r w:rsidR="00241CB2" w:rsidRPr="003124F6">
        <w:rPr>
          <w:rStyle w:val="Char6"/>
          <w:rtl/>
        </w:rPr>
        <w:t>ا ما را نزد شما م</w:t>
      </w:r>
      <w:r w:rsidR="000E4BC7">
        <w:rPr>
          <w:rStyle w:val="Char6"/>
          <w:rtl/>
        </w:rPr>
        <w:t>ی</w:t>
      </w:r>
      <w:r w:rsidR="00241CB2" w:rsidRPr="003124F6">
        <w:rPr>
          <w:rStyle w:val="Char6"/>
          <w:rtl/>
        </w:rPr>
        <w:t xml:space="preserve">‌رساند، </w:t>
      </w:r>
      <w:r w:rsidR="000E4BC7">
        <w:rPr>
          <w:rStyle w:val="Char6"/>
          <w:rtl/>
        </w:rPr>
        <w:t>ی</w:t>
      </w:r>
      <w:r w:rsidR="00241CB2" w:rsidRPr="003124F6">
        <w:rPr>
          <w:rStyle w:val="Char6"/>
          <w:rtl/>
        </w:rPr>
        <w:t>ا شما را نزد ما فرود م</w:t>
      </w:r>
      <w:r w:rsidR="000E4BC7">
        <w:rPr>
          <w:rStyle w:val="Char6"/>
          <w:rtl/>
        </w:rPr>
        <w:t>ی</w:t>
      </w:r>
      <w:r w:rsidR="00241CB2" w:rsidRPr="003124F6">
        <w:rPr>
          <w:rStyle w:val="Char6"/>
          <w:rtl/>
        </w:rPr>
        <w:t>‌آورد</w:t>
      </w:r>
      <w:r w:rsidRPr="003124F6">
        <w:rPr>
          <w:rStyle w:val="Char6"/>
          <w:rFonts w:hint="cs"/>
          <w:rtl/>
        </w:rPr>
        <w:t>»</w:t>
      </w:r>
      <w:r w:rsidR="00241CB2" w:rsidRPr="003124F6">
        <w:rPr>
          <w:rStyle w:val="Char6"/>
          <w:rtl/>
        </w:rPr>
        <w:t xml:space="preserve"> مردم شهر مدت</w:t>
      </w:r>
      <w:r w:rsidR="000E4BC7">
        <w:rPr>
          <w:rStyle w:val="Char6"/>
          <w:rtl/>
        </w:rPr>
        <w:t>ی</w:t>
      </w:r>
      <w:r w:rsidR="00241CB2" w:rsidRPr="003124F6">
        <w:rPr>
          <w:rStyle w:val="Char6"/>
          <w:rtl/>
        </w:rPr>
        <w:t xml:space="preserve"> مقاومت و با </w:t>
      </w:r>
      <w:r w:rsidR="000E4BC7">
        <w:rPr>
          <w:rStyle w:val="Char6"/>
          <w:rtl/>
        </w:rPr>
        <w:t>ک</w:t>
      </w:r>
      <w:r w:rsidR="00241CB2" w:rsidRPr="003124F6">
        <w:rPr>
          <w:rStyle w:val="Char6"/>
          <w:rtl/>
        </w:rPr>
        <w:t>مان و فلاخن به سو</w:t>
      </w:r>
      <w:r w:rsidR="000E4BC7">
        <w:rPr>
          <w:rStyle w:val="Char6"/>
          <w:rtl/>
        </w:rPr>
        <w:t>ی</w:t>
      </w:r>
      <w:r w:rsidR="00241CB2" w:rsidRPr="003124F6">
        <w:rPr>
          <w:rStyle w:val="Char6"/>
          <w:rtl/>
        </w:rPr>
        <w:t xml:space="preserve"> مسلم</w:t>
      </w:r>
      <w:r w:rsidR="000E4BC7">
        <w:rPr>
          <w:rStyle w:val="Char6"/>
          <w:rtl/>
        </w:rPr>
        <w:t>ی</w:t>
      </w:r>
      <w:r w:rsidR="00241CB2" w:rsidRPr="003124F6">
        <w:rPr>
          <w:rStyle w:val="Char6"/>
          <w:rtl/>
        </w:rPr>
        <w:t>ن ت</w:t>
      </w:r>
      <w:r w:rsidR="000E4BC7">
        <w:rPr>
          <w:rStyle w:val="Char6"/>
          <w:rtl/>
        </w:rPr>
        <w:t>ی</w:t>
      </w:r>
      <w:r w:rsidR="00241CB2" w:rsidRPr="003124F6">
        <w:rPr>
          <w:rStyle w:val="Char6"/>
          <w:rtl/>
        </w:rPr>
        <w:t>رانداز</w:t>
      </w:r>
      <w:r w:rsidR="000E4BC7">
        <w:rPr>
          <w:rStyle w:val="Char6"/>
          <w:rtl/>
        </w:rPr>
        <w:t>ی</w:t>
      </w:r>
      <w:r w:rsidR="00241CB2" w:rsidRPr="003124F6">
        <w:rPr>
          <w:rStyle w:val="Char6"/>
          <w:rtl/>
        </w:rPr>
        <w:t xml:space="preserve"> نمودند و دفاع </w:t>
      </w:r>
      <w:r w:rsidR="000E4BC7">
        <w:rPr>
          <w:rStyle w:val="Char6"/>
          <w:rtl/>
        </w:rPr>
        <w:t>ک</w:t>
      </w:r>
      <w:r w:rsidR="00241CB2" w:rsidRPr="003124F6">
        <w:rPr>
          <w:rStyle w:val="Char6"/>
          <w:rtl/>
        </w:rPr>
        <w:t>ردند</w:t>
      </w:r>
      <w:r w:rsidR="00DA616D" w:rsidRPr="003124F6">
        <w:rPr>
          <w:rStyle w:val="Char6"/>
          <w:rtl/>
        </w:rPr>
        <w:t>،</w:t>
      </w:r>
      <w:r w:rsidR="00241CB2" w:rsidRPr="003124F6">
        <w:rPr>
          <w:rStyle w:val="Char6"/>
          <w:rtl/>
        </w:rPr>
        <w:t xml:space="preserve"> ول</w:t>
      </w:r>
      <w:r w:rsidR="000E4BC7">
        <w:rPr>
          <w:rStyle w:val="Char6"/>
          <w:rtl/>
        </w:rPr>
        <w:t>ی</w:t>
      </w:r>
      <w:r w:rsidR="00241CB2" w:rsidRPr="003124F6">
        <w:rPr>
          <w:rStyle w:val="Char6"/>
          <w:rtl/>
        </w:rPr>
        <w:t xml:space="preserve"> چون برا</w:t>
      </w:r>
      <w:r w:rsidR="000E4BC7">
        <w:rPr>
          <w:rStyle w:val="Char6"/>
          <w:rtl/>
        </w:rPr>
        <w:t>ی</w:t>
      </w:r>
      <w:r w:rsidR="009F5D6E">
        <w:rPr>
          <w:rStyle w:val="Char6"/>
          <w:rtl/>
        </w:rPr>
        <w:t xml:space="preserve"> آن‌ها </w:t>
      </w:r>
      <w:r w:rsidR="00241CB2" w:rsidRPr="003124F6">
        <w:rPr>
          <w:rStyle w:val="Char6"/>
          <w:rtl/>
        </w:rPr>
        <w:t xml:space="preserve">معلوم بود </w:t>
      </w:r>
      <w:r w:rsidR="000E4BC7">
        <w:rPr>
          <w:rStyle w:val="Char6"/>
          <w:rtl/>
        </w:rPr>
        <w:t>ک</w:t>
      </w:r>
      <w:r w:rsidR="00241CB2" w:rsidRPr="003124F6">
        <w:rPr>
          <w:rStyle w:val="Char6"/>
          <w:rtl/>
        </w:rPr>
        <w:t xml:space="preserve">ه از </w:t>
      </w:r>
      <w:r w:rsidR="000E4BC7">
        <w:rPr>
          <w:rStyle w:val="Char6"/>
          <w:rtl/>
        </w:rPr>
        <w:t>ک</w:t>
      </w:r>
      <w:r w:rsidR="00241CB2" w:rsidRPr="003124F6">
        <w:rPr>
          <w:rStyle w:val="Char6"/>
          <w:rtl/>
        </w:rPr>
        <w:t>ارشان نت</w:t>
      </w:r>
      <w:r w:rsidR="000E4BC7">
        <w:rPr>
          <w:rStyle w:val="Char6"/>
          <w:rtl/>
        </w:rPr>
        <w:t>ی</w:t>
      </w:r>
      <w:r w:rsidR="00241CB2" w:rsidRPr="003124F6">
        <w:rPr>
          <w:rStyle w:val="Char6"/>
          <w:rtl/>
        </w:rPr>
        <w:t>جه‌ا</w:t>
      </w:r>
      <w:r w:rsidR="000E4BC7">
        <w:rPr>
          <w:rStyle w:val="Char6"/>
          <w:rtl/>
        </w:rPr>
        <w:t>ی</w:t>
      </w:r>
      <w:r w:rsidR="00241CB2" w:rsidRPr="003124F6">
        <w:rPr>
          <w:rStyle w:val="Char6"/>
          <w:rtl/>
        </w:rPr>
        <w:t xml:space="preserve"> نم</w:t>
      </w:r>
      <w:r w:rsidR="000E4BC7">
        <w:rPr>
          <w:rStyle w:val="Char6"/>
          <w:rtl/>
        </w:rPr>
        <w:t>ی</w:t>
      </w:r>
      <w:r w:rsidR="00241CB2" w:rsidRPr="003124F6">
        <w:rPr>
          <w:rStyle w:val="Char6"/>
          <w:rtl/>
        </w:rPr>
        <w:t>‌گ</w:t>
      </w:r>
      <w:r w:rsidR="000E4BC7">
        <w:rPr>
          <w:rStyle w:val="Char6"/>
          <w:rtl/>
        </w:rPr>
        <w:t>ی</w:t>
      </w:r>
      <w:r w:rsidR="00241CB2" w:rsidRPr="003124F6">
        <w:rPr>
          <w:rStyle w:val="Char6"/>
          <w:rtl/>
        </w:rPr>
        <w:t>رند، تقاضا</w:t>
      </w:r>
      <w:r w:rsidR="000E4BC7">
        <w:rPr>
          <w:rStyle w:val="Char6"/>
          <w:rtl/>
        </w:rPr>
        <w:t>ی</w:t>
      </w:r>
      <w:r w:rsidR="00241CB2" w:rsidRPr="003124F6">
        <w:rPr>
          <w:rStyle w:val="Char6"/>
          <w:rtl/>
        </w:rPr>
        <w:t xml:space="preserve"> صلح نمودند و امان خواستند.</w:t>
      </w:r>
    </w:p>
    <w:p w:rsidR="00241CB2" w:rsidRPr="003124F6" w:rsidRDefault="00241CB2" w:rsidP="00F556E7">
      <w:pPr>
        <w:pStyle w:val="BodyText3"/>
        <w:widowControl w:val="0"/>
        <w:ind w:firstLine="284"/>
        <w:jc w:val="both"/>
        <w:rPr>
          <w:rStyle w:val="Char6"/>
          <w:rtl/>
        </w:rPr>
      </w:pPr>
      <w:r w:rsidRPr="003124F6">
        <w:rPr>
          <w:rStyle w:val="Char6"/>
          <w:rtl/>
        </w:rPr>
        <w:t>خالد به</w:t>
      </w:r>
      <w:r w:rsidR="009F5D6E">
        <w:rPr>
          <w:rStyle w:val="Char6"/>
          <w:rtl/>
        </w:rPr>
        <w:t xml:space="preserve"> آن‌ها </w:t>
      </w:r>
      <w:r w:rsidRPr="003124F6">
        <w:rPr>
          <w:rStyle w:val="Char6"/>
          <w:rtl/>
        </w:rPr>
        <w:t xml:space="preserve">امان داد و شهر را تصرف </w:t>
      </w:r>
      <w:r w:rsidR="000E4BC7">
        <w:rPr>
          <w:rStyle w:val="Char6"/>
          <w:rtl/>
        </w:rPr>
        <w:t>ک</w:t>
      </w:r>
      <w:r w:rsidRPr="003124F6">
        <w:rPr>
          <w:rStyle w:val="Char6"/>
          <w:rtl/>
        </w:rPr>
        <w:t>رد</w:t>
      </w:r>
      <w:r w:rsidR="00DA616D" w:rsidRPr="003124F6">
        <w:rPr>
          <w:rStyle w:val="Char6"/>
          <w:rtl/>
        </w:rPr>
        <w:t>،</w:t>
      </w:r>
      <w:r w:rsidRPr="003124F6">
        <w:rPr>
          <w:rStyle w:val="Char6"/>
          <w:rtl/>
        </w:rPr>
        <w:t xml:space="preserve"> ول</w:t>
      </w:r>
      <w:r w:rsidR="000E4BC7">
        <w:rPr>
          <w:rStyle w:val="Char6"/>
          <w:rtl/>
        </w:rPr>
        <w:t>ی</w:t>
      </w:r>
      <w:r w:rsidRPr="003124F6">
        <w:rPr>
          <w:rStyle w:val="Char6"/>
          <w:rtl/>
        </w:rPr>
        <w:t xml:space="preserve"> چون به درخواست خالد </w:t>
      </w:r>
      <w:r w:rsidR="000E4BC7">
        <w:rPr>
          <w:rStyle w:val="Char6"/>
          <w:rtl/>
        </w:rPr>
        <w:t>ک</w:t>
      </w:r>
      <w:r w:rsidRPr="003124F6">
        <w:rPr>
          <w:rStyle w:val="Char6"/>
          <w:rtl/>
        </w:rPr>
        <w:t>ه روز اول از</w:t>
      </w:r>
      <w:r w:rsidR="009F5D6E">
        <w:rPr>
          <w:rStyle w:val="Char6"/>
          <w:rtl/>
        </w:rPr>
        <w:t xml:space="preserve"> آن‌ها </w:t>
      </w:r>
      <w:r w:rsidRPr="003124F6">
        <w:rPr>
          <w:rStyle w:val="Char6"/>
          <w:rtl/>
        </w:rPr>
        <w:t>خواست تسل</w:t>
      </w:r>
      <w:r w:rsidR="000E4BC7">
        <w:rPr>
          <w:rStyle w:val="Char6"/>
          <w:rtl/>
        </w:rPr>
        <w:t>ی</w:t>
      </w:r>
      <w:r w:rsidRPr="003124F6">
        <w:rPr>
          <w:rStyle w:val="Char6"/>
          <w:rtl/>
        </w:rPr>
        <w:t>م شوند، موافقت ن</w:t>
      </w:r>
      <w:r w:rsidR="000E4BC7">
        <w:rPr>
          <w:rStyle w:val="Char6"/>
          <w:rtl/>
        </w:rPr>
        <w:t>ک</w:t>
      </w:r>
      <w:r w:rsidRPr="003124F6">
        <w:rPr>
          <w:rStyle w:val="Char6"/>
          <w:rtl/>
        </w:rPr>
        <w:t>ردند و به دفاع پرداختند و تلفات</w:t>
      </w:r>
      <w:r w:rsidR="000E4BC7">
        <w:rPr>
          <w:rStyle w:val="Char6"/>
          <w:rtl/>
        </w:rPr>
        <w:t>ی</w:t>
      </w:r>
      <w:r w:rsidRPr="003124F6">
        <w:rPr>
          <w:rStyle w:val="Char6"/>
          <w:rtl/>
        </w:rPr>
        <w:t xml:space="preserve"> بر مسلم</w:t>
      </w:r>
      <w:r w:rsidR="000E4BC7">
        <w:rPr>
          <w:rStyle w:val="Char6"/>
          <w:rtl/>
        </w:rPr>
        <w:t>ی</w:t>
      </w:r>
      <w:r w:rsidRPr="003124F6">
        <w:rPr>
          <w:rStyle w:val="Char6"/>
          <w:rtl/>
        </w:rPr>
        <w:t>ن وارد ساختند، خالد برا</w:t>
      </w:r>
      <w:r w:rsidR="000E4BC7">
        <w:rPr>
          <w:rStyle w:val="Char6"/>
          <w:rtl/>
        </w:rPr>
        <w:t>ی</w:t>
      </w:r>
      <w:r w:rsidRPr="003124F6">
        <w:rPr>
          <w:rStyle w:val="Char6"/>
          <w:rtl/>
        </w:rPr>
        <w:t xml:space="preserve"> گوشمال</w:t>
      </w:r>
      <w:r w:rsidR="000E4BC7">
        <w:rPr>
          <w:rStyle w:val="Char6"/>
          <w:rtl/>
        </w:rPr>
        <w:t>ی</w:t>
      </w:r>
      <w:r w:rsidR="009F5D6E">
        <w:rPr>
          <w:rStyle w:val="Char6"/>
          <w:rtl/>
        </w:rPr>
        <w:t xml:space="preserve"> آن‌ها </w:t>
      </w:r>
      <w:r w:rsidRPr="003124F6">
        <w:rPr>
          <w:rStyle w:val="Char6"/>
          <w:rtl/>
        </w:rPr>
        <w:t>حصار و</w:t>
      </w:r>
      <w:r w:rsidR="00197B9A">
        <w:rPr>
          <w:rStyle w:val="Char6"/>
          <w:rtl/>
        </w:rPr>
        <w:t xml:space="preserve"> برج‌ها</w:t>
      </w:r>
      <w:r w:rsidR="000E4BC7">
        <w:rPr>
          <w:rStyle w:val="Char6"/>
          <w:rtl/>
        </w:rPr>
        <w:t>ی</w:t>
      </w:r>
      <w:r w:rsidRPr="003124F6">
        <w:rPr>
          <w:rStyle w:val="Char6"/>
          <w:rtl/>
        </w:rPr>
        <w:t xml:space="preserve"> شهر را به </w:t>
      </w:r>
      <w:r w:rsidR="000E4BC7">
        <w:rPr>
          <w:rStyle w:val="Char6"/>
          <w:rtl/>
        </w:rPr>
        <w:t>ک</w:t>
      </w:r>
      <w:r w:rsidRPr="003124F6">
        <w:rPr>
          <w:rStyle w:val="Char6"/>
          <w:rtl/>
        </w:rPr>
        <w:t>ل</w:t>
      </w:r>
      <w:r w:rsidR="000E4BC7">
        <w:rPr>
          <w:rStyle w:val="Char6"/>
          <w:rtl/>
        </w:rPr>
        <w:t>ی</w:t>
      </w:r>
      <w:r w:rsidRPr="003124F6">
        <w:rPr>
          <w:rStyle w:val="Char6"/>
          <w:rtl/>
        </w:rPr>
        <w:t xml:space="preserve"> و</w:t>
      </w:r>
      <w:r w:rsidR="000E4BC7">
        <w:rPr>
          <w:rStyle w:val="Char6"/>
          <w:rtl/>
        </w:rPr>
        <w:t>ی</w:t>
      </w:r>
      <w:r w:rsidRPr="003124F6">
        <w:rPr>
          <w:rStyle w:val="Char6"/>
          <w:rtl/>
        </w:rPr>
        <w:t xml:space="preserve">ران </w:t>
      </w:r>
      <w:r w:rsidR="000E4BC7">
        <w:rPr>
          <w:rStyle w:val="Char6"/>
          <w:rtl/>
        </w:rPr>
        <w:t>ک</w:t>
      </w:r>
      <w:r w:rsidRPr="003124F6">
        <w:rPr>
          <w:rStyle w:val="Char6"/>
          <w:rtl/>
        </w:rPr>
        <w:t xml:space="preserve">رد و نصف منازل شهر را با </w:t>
      </w:r>
      <w:r w:rsidR="000E4BC7">
        <w:rPr>
          <w:rStyle w:val="Char6"/>
          <w:rtl/>
        </w:rPr>
        <w:t>ک</w:t>
      </w:r>
      <w:r w:rsidRPr="003124F6">
        <w:rPr>
          <w:rStyle w:val="Char6"/>
          <w:rtl/>
        </w:rPr>
        <w:t>ل</w:t>
      </w:r>
      <w:r w:rsidR="000E4BC7">
        <w:rPr>
          <w:rStyle w:val="Char6"/>
          <w:rtl/>
        </w:rPr>
        <w:t>ی</w:t>
      </w:r>
      <w:r w:rsidRPr="003124F6">
        <w:rPr>
          <w:rStyle w:val="Char6"/>
          <w:rtl/>
        </w:rPr>
        <w:t>ساها</w:t>
      </w:r>
      <w:r w:rsidR="000E4BC7">
        <w:rPr>
          <w:rStyle w:val="Char6"/>
          <w:rtl/>
        </w:rPr>
        <w:t>یی</w:t>
      </w:r>
      <w:r w:rsidRPr="003124F6">
        <w:rPr>
          <w:rStyle w:val="Char6"/>
          <w:rtl/>
        </w:rPr>
        <w:t xml:space="preserve"> </w:t>
      </w:r>
      <w:r w:rsidR="000E4BC7">
        <w:rPr>
          <w:rStyle w:val="Char6"/>
          <w:rtl/>
        </w:rPr>
        <w:t>ک</w:t>
      </w:r>
      <w:r w:rsidRPr="003124F6">
        <w:rPr>
          <w:rStyle w:val="Char6"/>
          <w:rtl/>
        </w:rPr>
        <w:t>ه در آن بود، اختصاص به مسلم</w:t>
      </w:r>
      <w:r w:rsidR="000E4BC7">
        <w:rPr>
          <w:rStyle w:val="Char6"/>
          <w:rtl/>
        </w:rPr>
        <w:t>ی</w:t>
      </w:r>
      <w:r w:rsidRPr="003124F6">
        <w:rPr>
          <w:rStyle w:val="Char6"/>
          <w:rtl/>
        </w:rPr>
        <w:t>ن داد. مسلم</w:t>
      </w:r>
      <w:r w:rsidR="000E4BC7">
        <w:rPr>
          <w:rStyle w:val="Char6"/>
          <w:rtl/>
        </w:rPr>
        <w:t>ی</w:t>
      </w:r>
      <w:r w:rsidRPr="003124F6">
        <w:rPr>
          <w:rStyle w:val="Char6"/>
          <w:rtl/>
        </w:rPr>
        <w:t>ن ن</w:t>
      </w:r>
      <w:r w:rsidR="000E4BC7">
        <w:rPr>
          <w:rStyle w:val="Char6"/>
          <w:rtl/>
        </w:rPr>
        <w:t>ی</w:t>
      </w:r>
      <w:r w:rsidRPr="003124F6">
        <w:rPr>
          <w:rStyle w:val="Char6"/>
          <w:rtl/>
        </w:rPr>
        <w:t xml:space="preserve">ز </w:t>
      </w:r>
      <w:r w:rsidR="000E4BC7">
        <w:rPr>
          <w:rStyle w:val="Char6"/>
          <w:rtl/>
        </w:rPr>
        <w:t>ک</w:t>
      </w:r>
      <w:r w:rsidRPr="003124F6">
        <w:rPr>
          <w:rStyle w:val="Char6"/>
          <w:rtl/>
        </w:rPr>
        <w:t>ل</w:t>
      </w:r>
      <w:r w:rsidR="000E4BC7">
        <w:rPr>
          <w:rStyle w:val="Char6"/>
          <w:rtl/>
        </w:rPr>
        <w:t>ی</w:t>
      </w:r>
      <w:r w:rsidRPr="003124F6">
        <w:rPr>
          <w:rStyle w:val="Char6"/>
          <w:rtl/>
        </w:rPr>
        <w:t>ساها را تبد</w:t>
      </w:r>
      <w:r w:rsidR="000E4BC7">
        <w:rPr>
          <w:rStyle w:val="Char6"/>
          <w:rtl/>
        </w:rPr>
        <w:t>ی</w:t>
      </w:r>
      <w:r w:rsidRPr="003124F6">
        <w:rPr>
          <w:rStyle w:val="Char6"/>
          <w:rtl/>
        </w:rPr>
        <w:t xml:space="preserve">ل به مسجد </w:t>
      </w:r>
      <w:r w:rsidR="000E4BC7">
        <w:rPr>
          <w:rStyle w:val="Char6"/>
          <w:rtl/>
        </w:rPr>
        <w:t>ک</w:t>
      </w:r>
      <w:r w:rsidRPr="003124F6">
        <w:rPr>
          <w:rStyle w:val="Char6"/>
          <w:rtl/>
        </w:rPr>
        <w:t>ردند.</w:t>
      </w:r>
    </w:p>
    <w:p w:rsidR="00241CB2" w:rsidRPr="003124F6" w:rsidRDefault="00241CB2" w:rsidP="00E60239">
      <w:pPr>
        <w:pStyle w:val="BodyText3"/>
        <w:widowControl w:val="0"/>
        <w:ind w:firstLine="284"/>
        <w:jc w:val="both"/>
        <w:rPr>
          <w:rStyle w:val="Char6"/>
          <w:rtl/>
        </w:rPr>
      </w:pPr>
      <w:r w:rsidRPr="003124F6">
        <w:rPr>
          <w:rStyle w:val="Char6"/>
          <w:rtl/>
        </w:rPr>
        <w:t>غلبه بر م</w:t>
      </w:r>
      <w:r w:rsidR="000E4BC7">
        <w:rPr>
          <w:rStyle w:val="Char6"/>
          <w:rtl/>
        </w:rPr>
        <w:t>ی</w:t>
      </w:r>
      <w:r w:rsidRPr="003124F6">
        <w:rPr>
          <w:rStyle w:val="Char6"/>
          <w:rtl/>
        </w:rPr>
        <w:t>ناس سردار زبردست روم</w:t>
      </w:r>
      <w:r w:rsidR="000E4BC7">
        <w:rPr>
          <w:rStyle w:val="Char6"/>
          <w:rtl/>
        </w:rPr>
        <w:t>ی</w:t>
      </w:r>
      <w:r w:rsidRPr="003124F6">
        <w:rPr>
          <w:rStyle w:val="Char6"/>
          <w:rtl/>
        </w:rPr>
        <w:t xml:space="preserve"> و تسخ</w:t>
      </w:r>
      <w:r w:rsidR="000E4BC7">
        <w:rPr>
          <w:rStyle w:val="Char6"/>
          <w:rtl/>
        </w:rPr>
        <w:t>ی</w:t>
      </w:r>
      <w:r w:rsidRPr="003124F6">
        <w:rPr>
          <w:rStyle w:val="Char6"/>
          <w:rtl/>
        </w:rPr>
        <w:t>ر شهر قنسر</w:t>
      </w:r>
      <w:r w:rsidR="000E4BC7">
        <w:rPr>
          <w:rStyle w:val="Char6"/>
          <w:rtl/>
        </w:rPr>
        <w:t>ی</w:t>
      </w:r>
      <w:r w:rsidRPr="003124F6">
        <w:rPr>
          <w:rStyle w:val="Char6"/>
          <w:rtl/>
        </w:rPr>
        <w:t>ن با آن برج و باروها</w:t>
      </w:r>
      <w:r w:rsidR="000E4BC7">
        <w:rPr>
          <w:rStyle w:val="Char6"/>
          <w:rtl/>
        </w:rPr>
        <w:t>ی</w:t>
      </w:r>
      <w:r w:rsidRPr="003124F6">
        <w:rPr>
          <w:rStyle w:val="Char6"/>
          <w:rtl/>
        </w:rPr>
        <w:t xml:space="preserve">ش تا آنجا </w:t>
      </w:r>
      <w:r w:rsidR="000E4BC7">
        <w:rPr>
          <w:rStyle w:val="Char6"/>
          <w:rtl/>
        </w:rPr>
        <w:t>ک</w:t>
      </w:r>
      <w:r w:rsidRPr="003124F6">
        <w:rPr>
          <w:rStyle w:val="Char6"/>
          <w:rtl/>
        </w:rPr>
        <w:t>ار مش</w:t>
      </w:r>
      <w:r w:rsidR="000E4BC7">
        <w:rPr>
          <w:rStyle w:val="Char6"/>
          <w:rtl/>
        </w:rPr>
        <w:t>ک</w:t>
      </w:r>
      <w:r w:rsidRPr="003124F6">
        <w:rPr>
          <w:rStyle w:val="Char6"/>
          <w:rtl/>
        </w:rPr>
        <w:t>ل</w:t>
      </w:r>
      <w:r w:rsidR="000E4BC7">
        <w:rPr>
          <w:rStyle w:val="Char6"/>
          <w:rtl/>
        </w:rPr>
        <w:t>ی</w:t>
      </w:r>
      <w:r w:rsidRPr="003124F6">
        <w:rPr>
          <w:rStyle w:val="Char6"/>
          <w:rtl/>
        </w:rPr>
        <w:t xml:space="preserve"> بوده </w:t>
      </w:r>
      <w:r w:rsidR="000E4BC7">
        <w:rPr>
          <w:rStyle w:val="Char6"/>
          <w:rtl/>
        </w:rPr>
        <w:t>ک</w:t>
      </w:r>
      <w:r w:rsidRPr="003124F6">
        <w:rPr>
          <w:rStyle w:val="Char6"/>
          <w:rtl/>
        </w:rPr>
        <w:t>ه وقت</w:t>
      </w:r>
      <w:r w:rsidR="000E4BC7">
        <w:rPr>
          <w:rStyle w:val="Char6"/>
          <w:rtl/>
        </w:rPr>
        <w:t>ی</w:t>
      </w:r>
      <w:r w:rsidRPr="003124F6">
        <w:rPr>
          <w:rStyle w:val="Char6"/>
          <w:rtl/>
        </w:rPr>
        <w:t xml:space="preserve"> ا</w:t>
      </w:r>
      <w:r w:rsidR="000E4BC7">
        <w:rPr>
          <w:rStyle w:val="Char6"/>
          <w:rtl/>
        </w:rPr>
        <w:t>ی</w:t>
      </w:r>
      <w:r w:rsidRPr="003124F6">
        <w:rPr>
          <w:rStyle w:val="Char6"/>
          <w:rtl/>
        </w:rPr>
        <w:t>ن خبر فتح به حضرت عمر رس</w:t>
      </w:r>
      <w:r w:rsidR="000E4BC7">
        <w:rPr>
          <w:rStyle w:val="Char6"/>
          <w:rtl/>
        </w:rPr>
        <w:t>ی</w:t>
      </w:r>
      <w:r w:rsidRPr="003124F6">
        <w:rPr>
          <w:rStyle w:val="Char6"/>
          <w:rtl/>
        </w:rPr>
        <w:t xml:space="preserve">د از شجاعت و </w:t>
      </w:r>
      <w:r w:rsidR="000E4BC7">
        <w:rPr>
          <w:rStyle w:val="Char6"/>
          <w:rtl/>
        </w:rPr>
        <w:t>ک</w:t>
      </w:r>
      <w:r w:rsidRPr="003124F6">
        <w:rPr>
          <w:rStyle w:val="Char6"/>
          <w:rtl/>
        </w:rPr>
        <w:t>اردان</w:t>
      </w:r>
      <w:r w:rsidR="000E4BC7">
        <w:rPr>
          <w:rStyle w:val="Char6"/>
          <w:rtl/>
        </w:rPr>
        <w:t>ی</w:t>
      </w:r>
      <w:r w:rsidRPr="003124F6">
        <w:rPr>
          <w:rStyle w:val="Char6"/>
          <w:rtl/>
        </w:rPr>
        <w:t xml:space="preserve"> خالد تعجب </w:t>
      </w:r>
      <w:r w:rsidR="000E4BC7">
        <w:rPr>
          <w:rStyle w:val="Char6"/>
          <w:rtl/>
        </w:rPr>
        <w:t>ک</w:t>
      </w:r>
      <w:r w:rsidRPr="003124F6">
        <w:rPr>
          <w:rStyle w:val="Char6"/>
          <w:rtl/>
        </w:rPr>
        <w:t>رد و فرمود:</w:t>
      </w:r>
      <w:r w:rsidR="00E60239" w:rsidRPr="003124F6">
        <w:rPr>
          <w:rStyle w:val="Char6"/>
          <w:rFonts w:hint="cs"/>
          <w:rtl/>
        </w:rPr>
        <w:t xml:space="preserve"> </w:t>
      </w:r>
      <w:r w:rsidR="00E60239" w:rsidRPr="004B7851">
        <w:rPr>
          <w:rFonts w:cs="Traditional Arabic" w:hint="cs"/>
          <w:szCs w:val="28"/>
          <w:rtl/>
          <w:lang w:bidi="fa-IR"/>
        </w:rPr>
        <w:t>«</w:t>
      </w:r>
      <w:r w:rsidRPr="004B7851">
        <w:rPr>
          <w:rStyle w:val="Char3"/>
          <w:rtl/>
        </w:rPr>
        <w:t>رحم الله أبابكر كان أعلم مني بالرجال</w:t>
      </w:r>
      <w:r w:rsidR="00E60239" w:rsidRPr="004B7851">
        <w:rPr>
          <w:rFonts w:cs="Traditional Arabic" w:hint="cs"/>
          <w:szCs w:val="28"/>
          <w:rtl/>
          <w:lang w:bidi="fa-IR"/>
        </w:rPr>
        <w:t>»</w:t>
      </w:r>
      <w:r w:rsidR="00E60239" w:rsidRPr="003124F6">
        <w:rPr>
          <w:rStyle w:val="Char6"/>
          <w:rFonts w:hint="cs"/>
          <w:rtl/>
        </w:rPr>
        <w:t xml:space="preserve">. </w:t>
      </w:r>
      <w:r w:rsidR="000E4BC7">
        <w:rPr>
          <w:rStyle w:val="Char6"/>
          <w:rtl/>
        </w:rPr>
        <w:t>ی</w:t>
      </w:r>
      <w:r w:rsidRPr="003124F6">
        <w:rPr>
          <w:rStyle w:val="Char6"/>
          <w:rtl/>
        </w:rPr>
        <w:t>عن</w:t>
      </w:r>
      <w:r w:rsidR="000E4BC7">
        <w:rPr>
          <w:rStyle w:val="Char6"/>
          <w:rtl/>
        </w:rPr>
        <w:t>ی</w:t>
      </w:r>
      <w:r w:rsidRPr="003124F6">
        <w:rPr>
          <w:rStyle w:val="Char6"/>
          <w:rtl/>
        </w:rPr>
        <w:t xml:space="preserve">: </w:t>
      </w:r>
      <w:r w:rsidR="00E60239" w:rsidRPr="004B7851">
        <w:rPr>
          <w:rFonts w:cs="Traditional Arabic" w:hint="cs"/>
          <w:sz w:val="26"/>
          <w:szCs w:val="26"/>
          <w:rtl/>
          <w:lang w:bidi="fa-IR"/>
        </w:rPr>
        <w:t>«</w:t>
      </w:r>
      <w:r w:rsidRPr="00074186">
        <w:rPr>
          <w:rStyle w:val="Char6"/>
          <w:rtl/>
        </w:rPr>
        <w:t>خدا ابوب</w:t>
      </w:r>
      <w:r w:rsidR="000E4BC7">
        <w:rPr>
          <w:rStyle w:val="Char6"/>
          <w:rtl/>
        </w:rPr>
        <w:t>ک</w:t>
      </w:r>
      <w:r w:rsidRPr="00074186">
        <w:rPr>
          <w:rStyle w:val="Char6"/>
          <w:rtl/>
        </w:rPr>
        <w:t>ر را رحمت فرما</w:t>
      </w:r>
      <w:r w:rsidR="000E4BC7">
        <w:rPr>
          <w:rStyle w:val="Char6"/>
          <w:rtl/>
        </w:rPr>
        <w:t>ی</w:t>
      </w:r>
      <w:r w:rsidRPr="00074186">
        <w:rPr>
          <w:rStyle w:val="Char6"/>
          <w:rtl/>
        </w:rPr>
        <w:t>د! او در مردم شناس</w:t>
      </w:r>
      <w:r w:rsidR="000E4BC7">
        <w:rPr>
          <w:rStyle w:val="Char6"/>
          <w:rtl/>
        </w:rPr>
        <w:t>ی</w:t>
      </w:r>
      <w:r w:rsidRPr="00074186">
        <w:rPr>
          <w:rStyle w:val="Char6"/>
          <w:rtl/>
        </w:rPr>
        <w:t xml:space="preserve"> داناتر از من بود</w:t>
      </w:r>
      <w:r w:rsidR="00E60239" w:rsidRPr="004B7851">
        <w:rPr>
          <w:rFonts w:cs="Traditional Arabic" w:hint="cs"/>
          <w:sz w:val="26"/>
          <w:szCs w:val="26"/>
          <w:rtl/>
          <w:lang w:bidi="fa-IR"/>
        </w:rPr>
        <w:t>»</w:t>
      </w:r>
      <w:r w:rsidRPr="00EE34D5">
        <w:rPr>
          <w:rStyle w:val="Char6"/>
          <w:rFonts w:eastAsia="SimSun"/>
          <w:vertAlign w:val="superscript"/>
          <w:rtl/>
        </w:rPr>
        <w:footnoteReference w:id="125"/>
      </w:r>
      <w:r w:rsidRPr="003124F6">
        <w:rPr>
          <w:rStyle w:val="Char6"/>
          <w:rtl/>
        </w:rPr>
        <w:t>.</w:t>
      </w:r>
    </w:p>
    <w:p w:rsidR="00241CB2" w:rsidRPr="004B7851" w:rsidRDefault="00241CB2" w:rsidP="00DA616D">
      <w:pPr>
        <w:pStyle w:val="a1"/>
        <w:rPr>
          <w:rtl/>
        </w:rPr>
      </w:pPr>
      <w:bookmarkStart w:id="554" w:name="_Toc341627412"/>
      <w:bookmarkStart w:id="555" w:name="_Toc341627633"/>
      <w:bookmarkStart w:id="556" w:name="_Toc440799080"/>
      <w:r w:rsidRPr="004B7851">
        <w:rPr>
          <w:rtl/>
        </w:rPr>
        <w:t>فتح حلب</w:t>
      </w:r>
      <w:bookmarkEnd w:id="554"/>
      <w:bookmarkEnd w:id="555"/>
      <w:bookmarkEnd w:id="556"/>
    </w:p>
    <w:p w:rsidR="00241CB2" w:rsidRPr="003124F6" w:rsidRDefault="00241CB2" w:rsidP="00F556E7">
      <w:pPr>
        <w:pStyle w:val="BodyText3"/>
        <w:widowControl w:val="0"/>
        <w:ind w:firstLine="284"/>
        <w:jc w:val="both"/>
        <w:rPr>
          <w:rStyle w:val="Char6"/>
          <w:rtl/>
        </w:rPr>
      </w:pPr>
      <w:r w:rsidRPr="003124F6">
        <w:rPr>
          <w:rStyle w:val="Char6"/>
          <w:rtl/>
        </w:rPr>
        <w:t>پس از ا</w:t>
      </w:r>
      <w:r w:rsidR="000E4BC7">
        <w:rPr>
          <w:rStyle w:val="Char6"/>
          <w:rtl/>
        </w:rPr>
        <w:t>ی</w:t>
      </w:r>
      <w:r w:rsidRPr="003124F6">
        <w:rPr>
          <w:rStyle w:val="Char6"/>
          <w:rtl/>
        </w:rPr>
        <w:t xml:space="preserve">ن </w:t>
      </w:r>
      <w:r w:rsidR="000E4BC7">
        <w:rPr>
          <w:rStyle w:val="Char6"/>
          <w:rtl/>
        </w:rPr>
        <w:t>ک</w:t>
      </w:r>
      <w:r w:rsidRPr="003124F6">
        <w:rPr>
          <w:rStyle w:val="Char6"/>
          <w:rtl/>
        </w:rPr>
        <w:t>ه قنسر</w:t>
      </w:r>
      <w:r w:rsidR="000E4BC7">
        <w:rPr>
          <w:rStyle w:val="Char6"/>
          <w:rtl/>
        </w:rPr>
        <w:t>ی</w:t>
      </w:r>
      <w:r w:rsidRPr="003124F6">
        <w:rPr>
          <w:rStyle w:val="Char6"/>
          <w:rtl/>
        </w:rPr>
        <w:t>ن فتح شد، ابوعب</w:t>
      </w:r>
      <w:r w:rsidR="000E4BC7">
        <w:rPr>
          <w:rStyle w:val="Char6"/>
          <w:rtl/>
        </w:rPr>
        <w:t>ی</w:t>
      </w:r>
      <w:r w:rsidRPr="003124F6">
        <w:rPr>
          <w:rStyle w:val="Char6"/>
          <w:rtl/>
        </w:rPr>
        <w:t>ده از حمص رو به شهر حلب نهاد و چون به آن ناح</w:t>
      </w:r>
      <w:r w:rsidR="000E4BC7">
        <w:rPr>
          <w:rStyle w:val="Char6"/>
          <w:rtl/>
        </w:rPr>
        <w:t>ی</w:t>
      </w:r>
      <w:r w:rsidRPr="003124F6">
        <w:rPr>
          <w:rStyle w:val="Char6"/>
          <w:rtl/>
        </w:rPr>
        <w:t>ه رس</w:t>
      </w:r>
      <w:r w:rsidR="000E4BC7">
        <w:rPr>
          <w:rStyle w:val="Char6"/>
          <w:rtl/>
        </w:rPr>
        <w:t>ی</w:t>
      </w:r>
      <w:r w:rsidRPr="003124F6">
        <w:rPr>
          <w:rStyle w:val="Char6"/>
          <w:rtl/>
        </w:rPr>
        <w:t>د، دهقانان و اهال</w:t>
      </w:r>
      <w:r w:rsidR="000E4BC7">
        <w:rPr>
          <w:rStyle w:val="Char6"/>
          <w:rtl/>
        </w:rPr>
        <w:t>ی</w:t>
      </w:r>
      <w:r w:rsidRPr="003124F6">
        <w:rPr>
          <w:rStyle w:val="Char6"/>
          <w:rtl/>
        </w:rPr>
        <w:t xml:space="preserve"> دهات حلب </w:t>
      </w:r>
      <w:r w:rsidR="000E4BC7">
        <w:rPr>
          <w:rStyle w:val="Char6"/>
          <w:rtl/>
        </w:rPr>
        <w:t>ک</w:t>
      </w:r>
      <w:r w:rsidRPr="003124F6">
        <w:rPr>
          <w:rStyle w:val="Char6"/>
          <w:rtl/>
        </w:rPr>
        <w:t>ه عرب مس</w:t>
      </w:r>
      <w:r w:rsidR="000E4BC7">
        <w:rPr>
          <w:rStyle w:val="Char6"/>
          <w:rtl/>
        </w:rPr>
        <w:t>ی</w:t>
      </w:r>
      <w:r w:rsidRPr="003124F6">
        <w:rPr>
          <w:rStyle w:val="Char6"/>
          <w:rtl/>
        </w:rPr>
        <w:t>ح</w:t>
      </w:r>
      <w:r w:rsidR="000E4BC7">
        <w:rPr>
          <w:rStyle w:val="Char6"/>
          <w:rtl/>
        </w:rPr>
        <w:t>ی</w:t>
      </w:r>
      <w:r w:rsidRPr="003124F6">
        <w:rPr>
          <w:rStyle w:val="Char6"/>
          <w:rtl/>
        </w:rPr>
        <w:t xml:space="preserve"> مذهب بودند،‌ بدون ه</w:t>
      </w:r>
      <w:r w:rsidR="000E4BC7">
        <w:rPr>
          <w:rStyle w:val="Char6"/>
          <w:rtl/>
        </w:rPr>
        <w:t>ی</w:t>
      </w:r>
      <w:r w:rsidRPr="003124F6">
        <w:rPr>
          <w:rStyle w:val="Char6"/>
          <w:rtl/>
        </w:rPr>
        <w:t>چ‌گونه مقاومت</w:t>
      </w:r>
      <w:r w:rsidR="000E4BC7">
        <w:rPr>
          <w:rStyle w:val="Char6"/>
          <w:rtl/>
        </w:rPr>
        <w:t>ی</w:t>
      </w:r>
      <w:r w:rsidRPr="003124F6">
        <w:rPr>
          <w:rStyle w:val="Char6"/>
          <w:rtl/>
        </w:rPr>
        <w:t xml:space="preserve"> تسل</w:t>
      </w:r>
      <w:r w:rsidR="000E4BC7">
        <w:rPr>
          <w:rStyle w:val="Char6"/>
          <w:rtl/>
        </w:rPr>
        <w:t>ی</w:t>
      </w:r>
      <w:r w:rsidRPr="003124F6">
        <w:rPr>
          <w:rStyle w:val="Char6"/>
          <w:rtl/>
        </w:rPr>
        <w:t>م شدند و د</w:t>
      </w:r>
      <w:r w:rsidR="000E4BC7">
        <w:rPr>
          <w:rStyle w:val="Char6"/>
          <w:rtl/>
        </w:rPr>
        <w:t>ی</w:t>
      </w:r>
      <w:r w:rsidRPr="003124F6">
        <w:rPr>
          <w:rStyle w:val="Char6"/>
          <w:rtl/>
        </w:rPr>
        <w:t>ن اسلام را پذ</w:t>
      </w:r>
      <w:r w:rsidR="000E4BC7">
        <w:rPr>
          <w:rStyle w:val="Char6"/>
          <w:rtl/>
        </w:rPr>
        <w:t>ی</w:t>
      </w:r>
      <w:r w:rsidRPr="003124F6">
        <w:rPr>
          <w:rStyle w:val="Char6"/>
          <w:rtl/>
        </w:rPr>
        <w:t>رفتند. اهال</w:t>
      </w:r>
      <w:r w:rsidR="000E4BC7">
        <w:rPr>
          <w:rStyle w:val="Char6"/>
          <w:rtl/>
        </w:rPr>
        <w:t>ی</w:t>
      </w:r>
      <w:r w:rsidRPr="003124F6">
        <w:rPr>
          <w:rStyle w:val="Char6"/>
          <w:rtl/>
        </w:rPr>
        <w:t xml:space="preserve"> شهر حلب ن</w:t>
      </w:r>
      <w:r w:rsidR="000E4BC7">
        <w:rPr>
          <w:rStyle w:val="Char6"/>
          <w:rtl/>
        </w:rPr>
        <w:t>ی</w:t>
      </w:r>
      <w:r w:rsidRPr="003124F6">
        <w:rPr>
          <w:rStyle w:val="Char6"/>
          <w:rtl/>
        </w:rPr>
        <w:t>ز پس از اند</w:t>
      </w:r>
      <w:r w:rsidR="000E4BC7">
        <w:rPr>
          <w:rStyle w:val="Char6"/>
          <w:rtl/>
        </w:rPr>
        <w:t>کی</w:t>
      </w:r>
      <w:r w:rsidRPr="003124F6">
        <w:rPr>
          <w:rStyle w:val="Char6"/>
          <w:rtl/>
        </w:rPr>
        <w:t xml:space="preserve"> مقاومت چاره‌ا</w:t>
      </w:r>
      <w:r w:rsidR="000E4BC7">
        <w:rPr>
          <w:rStyle w:val="Char6"/>
          <w:rtl/>
        </w:rPr>
        <w:t>ی</w:t>
      </w:r>
      <w:r w:rsidRPr="003124F6">
        <w:rPr>
          <w:rStyle w:val="Char6"/>
          <w:rtl/>
        </w:rPr>
        <w:t xml:space="preserve"> جز تقاضا</w:t>
      </w:r>
      <w:r w:rsidR="000E4BC7">
        <w:rPr>
          <w:rStyle w:val="Char6"/>
          <w:rtl/>
        </w:rPr>
        <w:t>ی</w:t>
      </w:r>
      <w:r w:rsidRPr="003124F6">
        <w:rPr>
          <w:rStyle w:val="Char6"/>
          <w:rtl/>
        </w:rPr>
        <w:t xml:space="preserve"> صلح ند</w:t>
      </w:r>
      <w:r w:rsidR="000E4BC7">
        <w:rPr>
          <w:rStyle w:val="Char6"/>
          <w:rtl/>
        </w:rPr>
        <w:t>ی</w:t>
      </w:r>
      <w:r w:rsidRPr="003124F6">
        <w:rPr>
          <w:rStyle w:val="Char6"/>
          <w:rtl/>
        </w:rPr>
        <w:t>دند. ابوعب</w:t>
      </w:r>
      <w:r w:rsidR="000E4BC7">
        <w:rPr>
          <w:rStyle w:val="Char6"/>
          <w:rtl/>
        </w:rPr>
        <w:t>ی</w:t>
      </w:r>
      <w:r w:rsidRPr="003124F6">
        <w:rPr>
          <w:rStyle w:val="Char6"/>
          <w:rtl/>
        </w:rPr>
        <w:t>ده تقاضا</w:t>
      </w:r>
      <w:r w:rsidR="000E4BC7">
        <w:rPr>
          <w:rStyle w:val="Char6"/>
          <w:rtl/>
        </w:rPr>
        <w:t>ی</w:t>
      </w:r>
      <w:r w:rsidR="009F5D6E">
        <w:rPr>
          <w:rStyle w:val="Char6"/>
          <w:rtl/>
        </w:rPr>
        <w:t xml:space="preserve"> آن‌ها </w:t>
      </w:r>
      <w:r w:rsidRPr="003124F6">
        <w:rPr>
          <w:rStyle w:val="Char6"/>
          <w:rtl/>
        </w:rPr>
        <w:t>را پذ</w:t>
      </w:r>
      <w:r w:rsidR="000E4BC7">
        <w:rPr>
          <w:rStyle w:val="Char6"/>
          <w:rtl/>
        </w:rPr>
        <w:t>ی</w:t>
      </w:r>
      <w:r w:rsidRPr="003124F6">
        <w:rPr>
          <w:rStyle w:val="Char6"/>
          <w:rtl/>
        </w:rPr>
        <w:t>رفت و به</w:t>
      </w:r>
      <w:r w:rsidR="009F5D6E">
        <w:rPr>
          <w:rStyle w:val="Char6"/>
          <w:rtl/>
        </w:rPr>
        <w:t xml:space="preserve"> آن‌ها </w:t>
      </w:r>
      <w:r w:rsidRPr="003124F6">
        <w:rPr>
          <w:rStyle w:val="Char6"/>
          <w:rtl/>
        </w:rPr>
        <w:t>امان داد و بد</w:t>
      </w:r>
      <w:r w:rsidR="000E4BC7">
        <w:rPr>
          <w:rStyle w:val="Char6"/>
          <w:rtl/>
        </w:rPr>
        <w:t>ی</w:t>
      </w:r>
      <w:r w:rsidRPr="003124F6">
        <w:rPr>
          <w:rStyle w:val="Char6"/>
          <w:rtl/>
        </w:rPr>
        <w:t>ن ترت</w:t>
      </w:r>
      <w:r w:rsidR="000E4BC7">
        <w:rPr>
          <w:rStyle w:val="Char6"/>
          <w:rtl/>
        </w:rPr>
        <w:t>ی</w:t>
      </w:r>
      <w:r w:rsidRPr="003124F6">
        <w:rPr>
          <w:rStyle w:val="Char6"/>
          <w:rtl/>
        </w:rPr>
        <w:t>ب شهر حلب</w:t>
      </w:r>
      <w:r w:rsidRPr="00EE34D5">
        <w:rPr>
          <w:rStyle w:val="Char6"/>
          <w:rFonts w:eastAsia="SimSun"/>
          <w:vertAlign w:val="superscript"/>
          <w:rtl/>
        </w:rPr>
        <w:footnoteReference w:id="126"/>
      </w:r>
      <w:r w:rsidRPr="003124F6">
        <w:rPr>
          <w:rStyle w:val="Char6"/>
          <w:rtl/>
        </w:rPr>
        <w:t xml:space="preserve"> و روستاها</w:t>
      </w:r>
      <w:r w:rsidR="000E4BC7">
        <w:rPr>
          <w:rStyle w:val="Char6"/>
          <w:rtl/>
        </w:rPr>
        <w:t>ی</w:t>
      </w:r>
      <w:r w:rsidRPr="003124F6">
        <w:rPr>
          <w:rStyle w:val="Char6"/>
          <w:rtl/>
        </w:rPr>
        <w:t xml:space="preserve"> تابع در اخت</w:t>
      </w:r>
      <w:r w:rsidR="000E4BC7">
        <w:rPr>
          <w:rStyle w:val="Char6"/>
          <w:rtl/>
        </w:rPr>
        <w:t>ی</w:t>
      </w:r>
      <w:r w:rsidRPr="003124F6">
        <w:rPr>
          <w:rStyle w:val="Char6"/>
          <w:rtl/>
        </w:rPr>
        <w:t>ار مسلم</w:t>
      </w:r>
      <w:r w:rsidR="000E4BC7">
        <w:rPr>
          <w:rStyle w:val="Char6"/>
          <w:rtl/>
        </w:rPr>
        <w:t>ی</w:t>
      </w:r>
      <w:r w:rsidRPr="003124F6">
        <w:rPr>
          <w:rStyle w:val="Char6"/>
          <w:rtl/>
        </w:rPr>
        <w:t>ن قرار گرفت.</w:t>
      </w:r>
    </w:p>
    <w:p w:rsidR="00241CB2" w:rsidRPr="004B7851" w:rsidRDefault="00241CB2" w:rsidP="00DA616D">
      <w:pPr>
        <w:pStyle w:val="a1"/>
        <w:rPr>
          <w:rtl/>
        </w:rPr>
      </w:pPr>
      <w:bookmarkStart w:id="557" w:name="_Toc341627413"/>
      <w:bookmarkStart w:id="558" w:name="_Toc341627634"/>
      <w:bookmarkStart w:id="559" w:name="_Toc440799081"/>
      <w:r w:rsidRPr="004B7851">
        <w:rPr>
          <w:rtl/>
        </w:rPr>
        <w:t>فتح انطا</w:t>
      </w:r>
      <w:r w:rsidR="00466B22">
        <w:rPr>
          <w:rtl/>
        </w:rPr>
        <w:t>کی</w:t>
      </w:r>
      <w:r w:rsidRPr="004B7851">
        <w:rPr>
          <w:rtl/>
        </w:rPr>
        <w:t>ه</w:t>
      </w:r>
      <w:bookmarkEnd w:id="557"/>
      <w:bookmarkEnd w:id="558"/>
      <w:bookmarkEnd w:id="559"/>
    </w:p>
    <w:p w:rsidR="00241CB2" w:rsidRPr="003124F6" w:rsidRDefault="00241CB2" w:rsidP="00F556E7">
      <w:pPr>
        <w:pStyle w:val="BodyText3"/>
        <w:widowControl w:val="0"/>
        <w:ind w:firstLine="284"/>
        <w:jc w:val="both"/>
        <w:rPr>
          <w:rStyle w:val="Char6"/>
          <w:rtl/>
        </w:rPr>
      </w:pPr>
      <w:r w:rsidRPr="003124F6">
        <w:rPr>
          <w:rStyle w:val="Char6"/>
          <w:rtl/>
        </w:rPr>
        <w:t>شهر مهم و تار</w:t>
      </w:r>
      <w:r w:rsidR="000E4BC7">
        <w:rPr>
          <w:rStyle w:val="Char6"/>
          <w:rtl/>
        </w:rPr>
        <w:t>ی</w:t>
      </w:r>
      <w:r w:rsidRPr="003124F6">
        <w:rPr>
          <w:rStyle w:val="Char6"/>
          <w:rtl/>
        </w:rPr>
        <w:t>خ</w:t>
      </w:r>
      <w:r w:rsidR="000E4BC7">
        <w:rPr>
          <w:rStyle w:val="Char6"/>
          <w:rtl/>
        </w:rPr>
        <w:t>ی</w:t>
      </w:r>
      <w:r w:rsidRPr="003124F6">
        <w:rPr>
          <w:rStyle w:val="Char6"/>
          <w:rtl/>
        </w:rPr>
        <w:t xml:space="preserve"> انطاق</w:t>
      </w:r>
      <w:r w:rsidR="000E4BC7">
        <w:rPr>
          <w:rStyle w:val="Char6"/>
          <w:rtl/>
        </w:rPr>
        <w:t>ی</w:t>
      </w:r>
      <w:r w:rsidRPr="003124F6">
        <w:rPr>
          <w:rStyle w:val="Char6"/>
          <w:rtl/>
        </w:rPr>
        <w:t xml:space="preserve">ه </w:t>
      </w:r>
      <w:r w:rsidR="000E4BC7">
        <w:rPr>
          <w:rStyle w:val="Char6"/>
          <w:rtl/>
        </w:rPr>
        <w:t>ی</w:t>
      </w:r>
      <w:r w:rsidRPr="003124F6">
        <w:rPr>
          <w:rStyle w:val="Char6"/>
          <w:rtl/>
        </w:rPr>
        <w:t>ا انطا</w:t>
      </w:r>
      <w:r w:rsidR="000E4BC7">
        <w:rPr>
          <w:rStyle w:val="Char6"/>
          <w:rtl/>
        </w:rPr>
        <w:t>کی</w:t>
      </w:r>
      <w:r w:rsidRPr="003124F6">
        <w:rPr>
          <w:rStyle w:val="Char6"/>
          <w:rtl/>
        </w:rPr>
        <w:t>ا س</w:t>
      </w:r>
      <w:r w:rsidR="000E4BC7">
        <w:rPr>
          <w:rStyle w:val="Char6"/>
          <w:rtl/>
        </w:rPr>
        <w:t>ی</w:t>
      </w:r>
      <w:r w:rsidRPr="003124F6">
        <w:rPr>
          <w:rStyle w:val="Char6"/>
          <w:rtl/>
        </w:rPr>
        <w:t>صد و هفت سال قبل از م</w:t>
      </w:r>
      <w:r w:rsidR="000E4BC7">
        <w:rPr>
          <w:rStyle w:val="Char6"/>
          <w:rtl/>
        </w:rPr>
        <w:t>ی</w:t>
      </w:r>
      <w:r w:rsidRPr="003124F6">
        <w:rPr>
          <w:rStyle w:val="Char6"/>
          <w:rtl/>
        </w:rPr>
        <w:t>لاد حضرت مس</w:t>
      </w:r>
      <w:r w:rsidR="000E4BC7">
        <w:rPr>
          <w:rStyle w:val="Char6"/>
          <w:rtl/>
        </w:rPr>
        <w:t>ی</w:t>
      </w:r>
      <w:r w:rsidRPr="003124F6">
        <w:rPr>
          <w:rStyle w:val="Char6"/>
          <w:rtl/>
        </w:rPr>
        <w:t>ح به فرمان امپراتور روم</w:t>
      </w:r>
      <w:r w:rsidR="000E4BC7">
        <w:rPr>
          <w:rStyle w:val="Char6"/>
          <w:rtl/>
        </w:rPr>
        <w:t>ی</w:t>
      </w:r>
      <w:r w:rsidRPr="003124F6">
        <w:rPr>
          <w:rStyle w:val="Char6"/>
          <w:rtl/>
        </w:rPr>
        <w:t xml:space="preserve"> به نام سلو</w:t>
      </w:r>
      <w:r w:rsidR="000E4BC7">
        <w:rPr>
          <w:rStyle w:val="Char6"/>
          <w:rtl/>
        </w:rPr>
        <w:t>ک</w:t>
      </w:r>
      <w:r w:rsidRPr="003124F6">
        <w:rPr>
          <w:rStyle w:val="Char6"/>
          <w:rtl/>
        </w:rPr>
        <w:t>وس بنا شده بود. ا</w:t>
      </w:r>
      <w:r w:rsidR="000E4BC7">
        <w:rPr>
          <w:rStyle w:val="Char6"/>
          <w:rtl/>
        </w:rPr>
        <w:t>ی</w:t>
      </w:r>
      <w:r w:rsidRPr="003124F6">
        <w:rPr>
          <w:rStyle w:val="Char6"/>
          <w:rtl/>
        </w:rPr>
        <w:t>ن شهر در تار</w:t>
      </w:r>
      <w:r w:rsidR="000E4BC7">
        <w:rPr>
          <w:rStyle w:val="Char6"/>
          <w:rtl/>
        </w:rPr>
        <w:t>ی</w:t>
      </w:r>
      <w:r w:rsidRPr="003124F6">
        <w:rPr>
          <w:rStyle w:val="Char6"/>
          <w:rtl/>
        </w:rPr>
        <w:t>خ حمله مسلم</w:t>
      </w:r>
      <w:r w:rsidR="000E4BC7">
        <w:rPr>
          <w:rStyle w:val="Char6"/>
          <w:rtl/>
        </w:rPr>
        <w:t>ی</w:t>
      </w:r>
      <w:r w:rsidRPr="003124F6">
        <w:rPr>
          <w:rStyle w:val="Char6"/>
          <w:rtl/>
        </w:rPr>
        <w:t>ن، پس از شهر دمشق پا</w:t>
      </w:r>
      <w:r w:rsidR="000E4BC7">
        <w:rPr>
          <w:rStyle w:val="Char6"/>
          <w:rtl/>
        </w:rPr>
        <w:t>ی</w:t>
      </w:r>
      <w:r w:rsidRPr="003124F6">
        <w:rPr>
          <w:rStyle w:val="Char6"/>
          <w:rtl/>
        </w:rPr>
        <w:t>تخت دوم ب</w:t>
      </w:r>
      <w:r w:rsidR="000E4BC7">
        <w:rPr>
          <w:rStyle w:val="Char6"/>
          <w:rtl/>
        </w:rPr>
        <w:t>ی</w:t>
      </w:r>
      <w:r w:rsidRPr="003124F6">
        <w:rPr>
          <w:rStyle w:val="Char6"/>
          <w:rtl/>
        </w:rPr>
        <w:t>زانس در ا</w:t>
      </w:r>
      <w:r w:rsidR="000E4BC7">
        <w:rPr>
          <w:rStyle w:val="Char6"/>
          <w:rtl/>
        </w:rPr>
        <w:t>ی</w:t>
      </w:r>
      <w:r w:rsidRPr="003124F6">
        <w:rPr>
          <w:rStyle w:val="Char6"/>
          <w:rtl/>
        </w:rPr>
        <w:t>ن ناح</w:t>
      </w:r>
      <w:r w:rsidR="000E4BC7">
        <w:rPr>
          <w:rStyle w:val="Char6"/>
          <w:rtl/>
        </w:rPr>
        <w:t>ی</w:t>
      </w:r>
      <w:r w:rsidRPr="003124F6">
        <w:rPr>
          <w:rStyle w:val="Char6"/>
          <w:rtl/>
        </w:rPr>
        <w:t>ه بود،</w:t>
      </w:r>
      <w:r w:rsidR="00E60239" w:rsidRPr="003124F6">
        <w:rPr>
          <w:rStyle w:val="Char6"/>
          <w:rFonts w:hint="cs"/>
          <w:rtl/>
        </w:rPr>
        <w:t xml:space="preserve"> </w:t>
      </w:r>
      <w:r w:rsidRPr="003124F6">
        <w:rPr>
          <w:rStyle w:val="Char6"/>
          <w:rtl/>
        </w:rPr>
        <w:t>‌چون ا</w:t>
      </w:r>
      <w:r w:rsidR="000E4BC7">
        <w:rPr>
          <w:rStyle w:val="Char6"/>
          <w:rtl/>
        </w:rPr>
        <w:t>ی</w:t>
      </w:r>
      <w:r w:rsidRPr="003124F6">
        <w:rPr>
          <w:rStyle w:val="Char6"/>
          <w:rtl/>
        </w:rPr>
        <w:t>نجا نزد</w:t>
      </w:r>
      <w:r w:rsidR="000E4BC7">
        <w:rPr>
          <w:rStyle w:val="Char6"/>
          <w:rtl/>
        </w:rPr>
        <w:t>یک</w:t>
      </w:r>
      <w:r w:rsidR="00E60239" w:rsidRPr="003124F6">
        <w:rPr>
          <w:rStyle w:val="Char6"/>
          <w:rFonts w:hint="cs"/>
          <w:rtl/>
        </w:rPr>
        <w:t>‌</w:t>
      </w:r>
      <w:r w:rsidRPr="003124F6">
        <w:rPr>
          <w:rStyle w:val="Char6"/>
          <w:rtl/>
        </w:rPr>
        <w:t>تر</w:t>
      </w:r>
      <w:r w:rsidR="000E4BC7">
        <w:rPr>
          <w:rStyle w:val="Char6"/>
          <w:rtl/>
        </w:rPr>
        <w:t>ی</w:t>
      </w:r>
      <w:r w:rsidRPr="003124F6">
        <w:rPr>
          <w:rStyle w:val="Char6"/>
          <w:rtl/>
        </w:rPr>
        <w:t>ن شهرها</w:t>
      </w:r>
      <w:r w:rsidR="000E4BC7">
        <w:rPr>
          <w:rStyle w:val="Char6"/>
          <w:rtl/>
        </w:rPr>
        <w:t>ی</w:t>
      </w:r>
      <w:r w:rsidRPr="003124F6">
        <w:rPr>
          <w:rStyle w:val="Char6"/>
          <w:rtl/>
        </w:rPr>
        <w:t xml:space="preserve"> شام قسطنطن</w:t>
      </w:r>
      <w:r w:rsidR="000E4BC7">
        <w:rPr>
          <w:rStyle w:val="Char6"/>
          <w:rtl/>
        </w:rPr>
        <w:t>ی</w:t>
      </w:r>
      <w:r w:rsidRPr="003124F6">
        <w:rPr>
          <w:rStyle w:val="Char6"/>
          <w:rtl/>
        </w:rPr>
        <w:t>ه پا</w:t>
      </w:r>
      <w:r w:rsidR="000E4BC7">
        <w:rPr>
          <w:rStyle w:val="Char6"/>
          <w:rtl/>
        </w:rPr>
        <w:t>ی</w:t>
      </w:r>
      <w:r w:rsidRPr="003124F6">
        <w:rPr>
          <w:rStyle w:val="Char6"/>
          <w:rtl/>
        </w:rPr>
        <w:t>تخت اصل</w:t>
      </w:r>
      <w:r w:rsidR="000E4BC7">
        <w:rPr>
          <w:rStyle w:val="Char6"/>
          <w:rtl/>
        </w:rPr>
        <w:t>ی</w:t>
      </w:r>
      <w:r w:rsidRPr="003124F6">
        <w:rPr>
          <w:rStyle w:val="Char6"/>
          <w:rtl/>
        </w:rPr>
        <w:t xml:space="preserve"> ب</w:t>
      </w:r>
      <w:r w:rsidR="000E4BC7">
        <w:rPr>
          <w:rStyle w:val="Char6"/>
          <w:rtl/>
        </w:rPr>
        <w:t>ی</w:t>
      </w:r>
      <w:r w:rsidRPr="003124F6">
        <w:rPr>
          <w:rStyle w:val="Char6"/>
          <w:rtl/>
        </w:rPr>
        <w:t>زانس در خا</w:t>
      </w:r>
      <w:r w:rsidR="000E4BC7">
        <w:rPr>
          <w:rStyle w:val="Char6"/>
          <w:rtl/>
        </w:rPr>
        <w:t>ک</w:t>
      </w:r>
      <w:r w:rsidRPr="003124F6">
        <w:rPr>
          <w:rStyle w:val="Char6"/>
          <w:rtl/>
        </w:rPr>
        <w:t xml:space="preserve"> روم بوده، مورد توجه خاص آن دولت قرار گرفته بود استح</w:t>
      </w:r>
      <w:r w:rsidR="000E4BC7">
        <w:rPr>
          <w:rStyle w:val="Char6"/>
          <w:rtl/>
        </w:rPr>
        <w:t>ک</w:t>
      </w:r>
      <w:r w:rsidRPr="003124F6">
        <w:rPr>
          <w:rStyle w:val="Char6"/>
          <w:rtl/>
        </w:rPr>
        <w:t>امات نظام</w:t>
      </w:r>
      <w:r w:rsidR="000E4BC7">
        <w:rPr>
          <w:rStyle w:val="Char6"/>
          <w:rtl/>
        </w:rPr>
        <w:t>ی</w:t>
      </w:r>
      <w:r w:rsidRPr="003124F6">
        <w:rPr>
          <w:rStyle w:val="Char6"/>
          <w:rtl/>
        </w:rPr>
        <w:t xml:space="preserve"> مهم و معابد و تفر</w:t>
      </w:r>
      <w:r w:rsidR="000E4BC7">
        <w:rPr>
          <w:rStyle w:val="Char6"/>
          <w:rtl/>
        </w:rPr>
        <w:t>ی</w:t>
      </w:r>
      <w:r w:rsidRPr="003124F6">
        <w:rPr>
          <w:rStyle w:val="Char6"/>
          <w:rtl/>
        </w:rPr>
        <w:t>حگاه</w:t>
      </w:r>
      <w:r w:rsidR="00E60239" w:rsidRPr="003124F6">
        <w:rPr>
          <w:rStyle w:val="Char6"/>
          <w:rFonts w:hint="cs"/>
          <w:rtl/>
        </w:rPr>
        <w:t>‌</w:t>
      </w:r>
      <w:r w:rsidRPr="003124F6">
        <w:rPr>
          <w:rStyle w:val="Char6"/>
          <w:rtl/>
        </w:rPr>
        <w:t>ها</w:t>
      </w:r>
      <w:r w:rsidR="000E4BC7">
        <w:rPr>
          <w:rStyle w:val="Char6"/>
          <w:rtl/>
        </w:rPr>
        <w:t>ی</w:t>
      </w:r>
      <w:r w:rsidRPr="003124F6">
        <w:rPr>
          <w:rStyle w:val="Char6"/>
          <w:rtl/>
        </w:rPr>
        <w:t xml:space="preserve"> ز</w:t>
      </w:r>
      <w:r w:rsidR="000E4BC7">
        <w:rPr>
          <w:rStyle w:val="Char6"/>
          <w:rtl/>
        </w:rPr>
        <w:t>ی</w:t>
      </w:r>
      <w:r w:rsidRPr="003124F6">
        <w:rPr>
          <w:rStyle w:val="Char6"/>
          <w:rtl/>
        </w:rPr>
        <w:t>با</w:t>
      </w:r>
      <w:r w:rsidR="000E4BC7">
        <w:rPr>
          <w:rStyle w:val="Char6"/>
          <w:rtl/>
        </w:rPr>
        <w:t>یی</w:t>
      </w:r>
      <w:r w:rsidRPr="003124F6">
        <w:rPr>
          <w:rStyle w:val="Char6"/>
          <w:rtl/>
        </w:rPr>
        <w:t xml:space="preserve"> در آن به وجود آورده بود </w:t>
      </w:r>
      <w:r w:rsidR="000E4BC7">
        <w:rPr>
          <w:rStyle w:val="Char6"/>
          <w:rtl/>
        </w:rPr>
        <w:t>ک</w:t>
      </w:r>
      <w:r w:rsidRPr="003124F6">
        <w:rPr>
          <w:rStyle w:val="Char6"/>
          <w:rtl/>
        </w:rPr>
        <w:t>ه شا</w:t>
      </w:r>
      <w:r w:rsidR="000E4BC7">
        <w:rPr>
          <w:rStyle w:val="Char6"/>
          <w:rtl/>
        </w:rPr>
        <w:t>ی</w:t>
      </w:r>
      <w:r w:rsidRPr="003124F6">
        <w:rPr>
          <w:rStyle w:val="Char6"/>
          <w:rtl/>
        </w:rPr>
        <w:t xml:space="preserve">د </w:t>
      </w:r>
      <w:r w:rsidR="000E4BC7">
        <w:rPr>
          <w:rStyle w:val="Char6"/>
          <w:rtl/>
        </w:rPr>
        <w:t>ک</w:t>
      </w:r>
      <w:r w:rsidRPr="003124F6">
        <w:rPr>
          <w:rStyle w:val="Char6"/>
          <w:rtl/>
        </w:rPr>
        <w:t>م</w:t>
      </w:r>
      <w:r w:rsidR="00E60239" w:rsidRPr="003124F6">
        <w:rPr>
          <w:rStyle w:val="Char6"/>
          <w:rFonts w:hint="cs"/>
          <w:rtl/>
        </w:rPr>
        <w:t>‌</w:t>
      </w:r>
      <w:r w:rsidRPr="003124F6">
        <w:rPr>
          <w:rStyle w:val="Char6"/>
          <w:rtl/>
        </w:rPr>
        <w:t>تر از دمشق نبود.</w:t>
      </w:r>
    </w:p>
    <w:p w:rsidR="00241CB2" w:rsidRPr="003124F6" w:rsidRDefault="00241CB2" w:rsidP="00F556E7">
      <w:pPr>
        <w:pStyle w:val="BodyText3"/>
        <w:widowControl w:val="0"/>
        <w:ind w:firstLine="284"/>
        <w:jc w:val="both"/>
        <w:rPr>
          <w:rStyle w:val="Char6"/>
          <w:rtl/>
        </w:rPr>
      </w:pPr>
      <w:r w:rsidRPr="003124F6">
        <w:rPr>
          <w:rStyle w:val="Char6"/>
          <w:rtl/>
        </w:rPr>
        <w:t>گذشته از موقع</w:t>
      </w:r>
      <w:r w:rsidR="000E4BC7">
        <w:rPr>
          <w:rStyle w:val="Char6"/>
          <w:rtl/>
        </w:rPr>
        <w:t>ی</w:t>
      </w:r>
      <w:r w:rsidRPr="003124F6">
        <w:rPr>
          <w:rStyle w:val="Char6"/>
          <w:rtl/>
        </w:rPr>
        <w:t>ت نظام</w:t>
      </w:r>
      <w:r w:rsidR="000E4BC7">
        <w:rPr>
          <w:rStyle w:val="Char6"/>
          <w:rtl/>
        </w:rPr>
        <w:t>ی</w:t>
      </w:r>
      <w:r w:rsidRPr="003124F6">
        <w:rPr>
          <w:rStyle w:val="Char6"/>
          <w:rtl/>
        </w:rPr>
        <w:t xml:space="preserve"> آن </w:t>
      </w:r>
      <w:r w:rsidR="000E4BC7">
        <w:rPr>
          <w:rStyle w:val="Char6"/>
          <w:rtl/>
        </w:rPr>
        <w:t>ک</w:t>
      </w:r>
      <w:r w:rsidRPr="003124F6">
        <w:rPr>
          <w:rStyle w:val="Char6"/>
          <w:rtl/>
        </w:rPr>
        <w:t>ه برا</w:t>
      </w:r>
      <w:r w:rsidR="000E4BC7">
        <w:rPr>
          <w:rStyle w:val="Char6"/>
          <w:rtl/>
        </w:rPr>
        <w:t>ی</w:t>
      </w:r>
      <w:r w:rsidRPr="003124F6">
        <w:rPr>
          <w:rStyle w:val="Char6"/>
          <w:rtl/>
        </w:rPr>
        <w:t xml:space="preserve"> آن دولت اهم</w:t>
      </w:r>
      <w:r w:rsidR="000E4BC7">
        <w:rPr>
          <w:rStyle w:val="Char6"/>
          <w:rtl/>
        </w:rPr>
        <w:t>ی</w:t>
      </w:r>
      <w:r w:rsidRPr="003124F6">
        <w:rPr>
          <w:rStyle w:val="Char6"/>
          <w:rtl/>
        </w:rPr>
        <w:t>ت داشت، ا</w:t>
      </w:r>
      <w:r w:rsidR="000E4BC7">
        <w:rPr>
          <w:rStyle w:val="Char6"/>
          <w:rtl/>
        </w:rPr>
        <w:t>ی</w:t>
      </w:r>
      <w:r w:rsidRPr="003124F6">
        <w:rPr>
          <w:rStyle w:val="Char6"/>
          <w:rtl/>
        </w:rPr>
        <w:t>ن شهر در نظر مس</w:t>
      </w:r>
      <w:r w:rsidR="000E4BC7">
        <w:rPr>
          <w:rStyle w:val="Char6"/>
          <w:rtl/>
        </w:rPr>
        <w:t>ی</w:t>
      </w:r>
      <w:r w:rsidRPr="003124F6">
        <w:rPr>
          <w:rStyle w:val="Char6"/>
          <w:rtl/>
        </w:rPr>
        <w:t>ح</w:t>
      </w:r>
      <w:r w:rsidR="000E4BC7">
        <w:rPr>
          <w:rStyle w:val="Char6"/>
          <w:rtl/>
        </w:rPr>
        <w:t>ی</w:t>
      </w:r>
      <w:r w:rsidRPr="003124F6">
        <w:rPr>
          <w:rStyle w:val="Char6"/>
          <w:rtl/>
        </w:rPr>
        <w:t>ان جنبه تقدس ن</w:t>
      </w:r>
      <w:r w:rsidR="000E4BC7">
        <w:rPr>
          <w:rStyle w:val="Char6"/>
          <w:rtl/>
        </w:rPr>
        <w:t>ی</w:t>
      </w:r>
      <w:r w:rsidRPr="003124F6">
        <w:rPr>
          <w:rStyle w:val="Char6"/>
          <w:rtl/>
        </w:rPr>
        <w:t>ز داشت، ز</w:t>
      </w:r>
      <w:r w:rsidR="000E4BC7">
        <w:rPr>
          <w:rStyle w:val="Char6"/>
          <w:rtl/>
        </w:rPr>
        <w:t>ی</w:t>
      </w:r>
      <w:r w:rsidRPr="003124F6">
        <w:rPr>
          <w:rStyle w:val="Char6"/>
          <w:rtl/>
        </w:rPr>
        <w:t>را قد</w:t>
      </w:r>
      <w:r w:rsidR="000E4BC7">
        <w:rPr>
          <w:rStyle w:val="Char6"/>
          <w:rtl/>
        </w:rPr>
        <w:t>ی</w:t>
      </w:r>
      <w:r w:rsidRPr="003124F6">
        <w:rPr>
          <w:rStyle w:val="Char6"/>
          <w:rtl/>
        </w:rPr>
        <w:t xml:space="preserve">س برنابا </w:t>
      </w:r>
      <w:r w:rsidR="000E4BC7">
        <w:rPr>
          <w:rStyle w:val="Char6"/>
          <w:rtl/>
        </w:rPr>
        <w:t>ک</w:t>
      </w:r>
      <w:r w:rsidRPr="003124F6">
        <w:rPr>
          <w:rStyle w:val="Char6"/>
          <w:rtl/>
        </w:rPr>
        <w:t>ه به عق</w:t>
      </w:r>
      <w:r w:rsidR="000E4BC7">
        <w:rPr>
          <w:rStyle w:val="Char6"/>
          <w:rtl/>
        </w:rPr>
        <w:t>ی</w:t>
      </w:r>
      <w:r w:rsidRPr="003124F6">
        <w:rPr>
          <w:rStyle w:val="Char6"/>
          <w:rtl/>
        </w:rPr>
        <w:t>ده ما مسلم</w:t>
      </w:r>
      <w:r w:rsidR="000E4BC7">
        <w:rPr>
          <w:rStyle w:val="Char6"/>
          <w:rtl/>
        </w:rPr>
        <w:t>ی</w:t>
      </w:r>
      <w:r w:rsidRPr="003124F6">
        <w:rPr>
          <w:rStyle w:val="Char6"/>
          <w:rtl/>
        </w:rPr>
        <w:t>ن هم شخص مؤمن و محترم</w:t>
      </w:r>
      <w:r w:rsidR="000E4BC7">
        <w:rPr>
          <w:rStyle w:val="Char6"/>
          <w:rtl/>
        </w:rPr>
        <w:t>ی</w:t>
      </w:r>
      <w:r w:rsidRPr="003124F6">
        <w:rPr>
          <w:rStyle w:val="Char6"/>
          <w:rtl/>
        </w:rPr>
        <w:t xml:space="preserve"> بوده است، در ا</w:t>
      </w:r>
      <w:r w:rsidR="000E4BC7">
        <w:rPr>
          <w:rStyle w:val="Char6"/>
          <w:rtl/>
        </w:rPr>
        <w:t>ی</w:t>
      </w:r>
      <w:r w:rsidRPr="003124F6">
        <w:rPr>
          <w:rStyle w:val="Char6"/>
          <w:rtl/>
        </w:rPr>
        <w:t>ن شهر اقامت داشته و انج</w:t>
      </w:r>
      <w:r w:rsidR="000E4BC7">
        <w:rPr>
          <w:rStyle w:val="Char6"/>
          <w:rtl/>
        </w:rPr>
        <w:t>ی</w:t>
      </w:r>
      <w:r w:rsidRPr="003124F6">
        <w:rPr>
          <w:rStyle w:val="Char6"/>
          <w:rtl/>
        </w:rPr>
        <w:t xml:space="preserve">ل برنابا را </w:t>
      </w:r>
      <w:r w:rsidR="000E4BC7">
        <w:rPr>
          <w:rStyle w:val="Char6"/>
          <w:rtl/>
        </w:rPr>
        <w:t>ک</w:t>
      </w:r>
      <w:r w:rsidRPr="003124F6">
        <w:rPr>
          <w:rStyle w:val="Char6"/>
          <w:rtl/>
        </w:rPr>
        <w:t>ه انج</w:t>
      </w:r>
      <w:r w:rsidR="000E4BC7">
        <w:rPr>
          <w:rStyle w:val="Char6"/>
          <w:rtl/>
        </w:rPr>
        <w:t>ی</w:t>
      </w:r>
      <w:r w:rsidRPr="003124F6">
        <w:rPr>
          <w:rStyle w:val="Char6"/>
          <w:rtl/>
        </w:rPr>
        <w:t>ل صح</w:t>
      </w:r>
      <w:r w:rsidR="000E4BC7">
        <w:rPr>
          <w:rStyle w:val="Char6"/>
          <w:rtl/>
        </w:rPr>
        <w:t>ی</w:t>
      </w:r>
      <w:r w:rsidRPr="003124F6">
        <w:rPr>
          <w:rStyle w:val="Char6"/>
          <w:rtl/>
        </w:rPr>
        <w:t>ح بوده و مطابق تقر</w:t>
      </w:r>
      <w:r w:rsidR="000E4BC7">
        <w:rPr>
          <w:rStyle w:val="Char6"/>
          <w:rtl/>
        </w:rPr>
        <w:t>ی</w:t>
      </w:r>
      <w:r w:rsidRPr="003124F6">
        <w:rPr>
          <w:rStyle w:val="Char6"/>
          <w:rtl/>
        </w:rPr>
        <w:t xml:space="preserve">ر قرآن </w:t>
      </w:r>
      <w:r w:rsidR="000E4BC7">
        <w:rPr>
          <w:rStyle w:val="Char6"/>
          <w:rtl/>
        </w:rPr>
        <w:t>ک</w:t>
      </w:r>
      <w:r w:rsidRPr="003124F6">
        <w:rPr>
          <w:rStyle w:val="Char6"/>
          <w:rtl/>
        </w:rPr>
        <w:t>ر</w:t>
      </w:r>
      <w:r w:rsidR="000E4BC7">
        <w:rPr>
          <w:rStyle w:val="Char6"/>
          <w:rtl/>
        </w:rPr>
        <w:t>ی</w:t>
      </w:r>
      <w:r w:rsidRPr="003124F6">
        <w:rPr>
          <w:rStyle w:val="Char6"/>
          <w:rtl/>
        </w:rPr>
        <w:t xml:space="preserve">م مصلوب شدن </w:t>
      </w:r>
      <w:r w:rsidR="000E4BC7">
        <w:rPr>
          <w:rStyle w:val="Char6"/>
          <w:rtl/>
        </w:rPr>
        <w:t>ی</w:t>
      </w:r>
      <w:r w:rsidRPr="003124F6">
        <w:rPr>
          <w:rStyle w:val="Char6"/>
          <w:rtl/>
        </w:rPr>
        <w:t>عن</w:t>
      </w:r>
      <w:r w:rsidR="000E4BC7">
        <w:rPr>
          <w:rStyle w:val="Char6"/>
          <w:rtl/>
        </w:rPr>
        <w:t>ی</w:t>
      </w:r>
      <w:r w:rsidRPr="003124F6">
        <w:rPr>
          <w:rStyle w:val="Char6"/>
          <w:rtl/>
        </w:rPr>
        <w:t xml:space="preserve"> به دار زدن حضرت مس</w:t>
      </w:r>
      <w:r w:rsidR="000E4BC7">
        <w:rPr>
          <w:rStyle w:val="Char6"/>
          <w:rtl/>
        </w:rPr>
        <w:t>ی</w:t>
      </w:r>
      <w:r w:rsidRPr="003124F6">
        <w:rPr>
          <w:rStyle w:val="Char6"/>
          <w:rtl/>
        </w:rPr>
        <w:t xml:space="preserve">ح را رد </w:t>
      </w:r>
      <w:r w:rsidR="000E4BC7">
        <w:rPr>
          <w:rStyle w:val="Char6"/>
          <w:rtl/>
        </w:rPr>
        <w:t>ک</w:t>
      </w:r>
      <w:r w:rsidRPr="003124F6">
        <w:rPr>
          <w:rStyle w:val="Char6"/>
          <w:rtl/>
        </w:rPr>
        <w:t>رده است، در دست او بوده و مردم انطا</w:t>
      </w:r>
      <w:r w:rsidR="000E4BC7">
        <w:rPr>
          <w:rStyle w:val="Char6"/>
          <w:rtl/>
        </w:rPr>
        <w:t>کی</w:t>
      </w:r>
      <w:r w:rsidRPr="003124F6">
        <w:rPr>
          <w:rStyle w:val="Char6"/>
          <w:rtl/>
        </w:rPr>
        <w:t>ه را با تعال</w:t>
      </w:r>
      <w:r w:rsidR="000E4BC7">
        <w:rPr>
          <w:rStyle w:val="Char6"/>
          <w:rtl/>
        </w:rPr>
        <w:t>ی</w:t>
      </w:r>
      <w:r w:rsidRPr="003124F6">
        <w:rPr>
          <w:rStyle w:val="Char6"/>
          <w:rtl/>
        </w:rPr>
        <w:t>م صح</w:t>
      </w:r>
      <w:r w:rsidR="000E4BC7">
        <w:rPr>
          <w:rStyle w:val="Char6"/>
          <w:rtl/>
        </w:rPr>
        <w:t>ی</w:t>
      </w:r>
      <w:r w:rsidRPr="003124F6">
        <w:rPr>
          <w:rStyle w:val="Char6"/>
          <w:rtl/>
        </w:rPr>
        <w:t>ح ا</w:t>
      </w:r>
      <w:r w:rsidR="000E4BC7">
        <w:rPr>
          <w:rStyle w:val="Char6"/>
          <w:rtl/>
        </w:rPr>
        <w:t>ی</w:t>
      </w:r>
      <w:r w:rsidRPr="003124F6">
        <w:rPr>
          <w:rStyle w:val="Char6"/>
          <w:rtl/>
        </w:rPr>
        <w:t>ن انج</w:t>
      </w:r>
      <w:r w:rsidR="000E4BC7">
        <w:rPr>
          <w:rStyle w:val="Char6"/>
          <w:rtl/>
        </w:rPr>
        <w:t>ی</w:t>
      </w:r>
      <w:r w:rsidRPr="003124F6">
        <w:rPr>
          <w:rStyle w:val="Char6"/>
          <w:rtl/>
        </w:rPr>
        <w:t>ل هدا</w:t>
      </w:r>
      <w:r w:rsidR="000E4BC7">
        <w:rPr>
          <w:rStyle w:val="Char6"/>
          <w:rtl/>
        </w:rPr>
        <w:t>ی</w:t>
      </w:r>
      <w:r w:rsidRPr="003124F6">
        <w:rPr>
          <w:rStyle w:val="Char6"/>
          <w:rtl/>
        </w:rPr>
        <w:t>ت م</w:t>
      </w:r>
      <w:r w:rsidR="000E4BC7">
        <w:rPr>
          <w:rStyle w:val="Char6"/>
          <w:rtl/>
        </w:rPr>
        <w:t>ی</w:t>
      </w:r>
      <w:r w:rsidRPr="003124F6">
        <w:rPr>
          <w:rStyle w:val="Char6"/>
          <w:rtl/>
        </w:rPr>
        <w:t>‌</w:t>
      </w:r>
      <w:r w:rsidR="000E4BC7">
        <w:rPr>
          <w:rStyle w:val="Char6"/>
          <w:rtl/>
        </w:rPr>
        <w:t>ک</w:t>
      </w:r>
      <w:r w:rsidRPr="003124F6">
        <w:rPr>
          <w:rStyle w:val="Char6"/>
          <w:rtl/>
        </w:rPr>
        <w:t>رد. او پ</w:t>
      </w:r>
      <w:r w:rsidR="000E4BC7">
        <w:rPr>
          <w:rStyle w:val="Char6"/>
          <w:rtl/>
        </w:rPr>
        <w:t>ی</w:t>
      </w:r>
      <w:r w:rsidRPr="003124F6">
        <w:rPr>
          <w:rStyle w:val="Char6"/>
          <w:rtl/>
        </w:rPr>
        <w:t>روان و شاگردان پره</w:t>
      </w:r>
      <w:r w:rsidR="000E4BC7">
        <w:rPr>
          <w:rStyle w:val="Char6"/>
          <w:rtl/>
        </w:rPr>
        <w:t>ی</w:t>
      </w:r>
      <w:r w:rsidRPr="003124F6">
        <w:rPr>
          <w:rStyle w:val="Char6"/>
          <w:rtl/>
        </w:rPr>
        <w:t>ز</w:t>
      </w:r>
      <w:r w:rsidR="000E4BC7">
        <w:rPr>
          <w:rStyle w:val="Char6"/>
          <w:rtl/>
        </w:rPr>
        <w:t>ک</w:t>
      </w:r>
      <w:r w:rsidRPr="003124F6">
        <w:rPr>
          <w:rStyle w:val="Char6"/>
          <w:rtl/>
        </w:rPr>
        <w:t>ار</w:t>
      </w:r>
      <w:r w:rsidR="000E4BC7">
        <w:rPr>
          <w:rStyle w:val="Char6"/>
          <w:rtl/>
        </w:rPr>
        <w:t>ی</w:t>
      </w:r>
      <w:r w:rsidRPr="003124F6">
        <w:rPr>
          <w:rStyle w:val="Char6"/>
          <w:rtl/>
        </w:rPr>
        <w:t xml:space="preserve"> داشت. ا</w:t>
      </w:r>
      <w:r w:rsidR="000E4BC7">
        <w:rPr>
          <w:rStyle w:val="Char6"/>
          <w:rtl/>
        </w:rPr>
        <w:t>ی</w:t>
      </w:r>
      <w:r w:rsidRPr="003124F6">
        <w:rPr>
          <w:rStyle w:val="Char6"/>
          <w:rtl/>
        </w:rPr>
        <w:t>ن شهر را به تدر</w:t>
      </w:r>
      <w:r w:rsidR="000E4BC7">
        <w:rPr>
          <w:rStyle w:val="Char6"/>
          <w:rtl/>
        </w:rPr>
        <w:t>ی</w:t>
      </w:r>
      <w:r w:rsidRPr="003124F6">
        <w:rPr>
          <w:rStyle w:val="Char6"/>
          <w:rtl/>
        </w:rPr>
        <w:t>ج مر</w:t>
      </w:r>
      <w:r w:rsidR="000E4BC7">
        <w:rPr>
          <w:rStyle w:val="Char6"/>
          <w:rtl/>
        </w:rPr>
        <w:t>ک</w:t>
      </w:r>
      <w:r w:rsidRPr="003124F6">
        <w:rPr>
          <w:rStyle w:val="Char6"/>
          <w:rtl/>
        </w:rPr>
        <w:t>ز تعال</w:t>
      </w:r>
      <w:r w:rsidR="000E4BC7">
        <w:rPr>
          <w:rStyle w:val="Char6"/>
          <w:rtl/>
        </w:rPr>
        <w:t>ی</w:t>
      </w:r>
      <w:r w:rsidRPr="003124F6">
        <w:rPr>
          <w:rStyle w:val="Char6"/>
          <w:rtl/>
        </w:rPr>
        <w:t>م صح</w:t>
      </w:r>
      <w:r w:rsidR="000E4BC7">
        <w:rPr>
          <w:rStyle w:val="Char6"/>
          <w:rtl/>
        </w:rPr>
        <w:t>ی</w:t>
      </w:r>
      <w:r w:rsidRPr="003124F6">
        <w:rPr>
          <w:rStyle w:val="Char6"/>
          <w:rtl/>
        </w:rPr>
        <w:t>ح د</w:t>
      </w:r>
      <w:r w:rsidR="000E4BC7">
        <w:rPr>
          <w:rStyle w:val="Char6"/>
          <w:rtl/>
        </w:rPr>
        <w:t>ی</w:t>
      </w:r>
      <w:r w:rsidRPr="003124F6">
        <w:rPr>
          <w:rStyle w:val="Char6"/>
          <w:rtl/>
        </w:rPr>
        <w:t>ن حضرت مس</w:t>
      </w:r>
      <w:r w:rsidR="000E4BC7">
        <w:rPr>
          <w:rStyle w:val="Char6"/>
          <w:rtl/>
        </w:rPr>
        <w:t>ی</w:t>
      </w:r>
      <w:r w:rsidRPr="003124F6">
        <w:rPr>
          <w:rStyle w:val="Char6"/>
          <w:rtl/>
        </w:rPr>
        <w:t>ح گردان</w:t>
      </w:r>
      <w:r w:rsidR="000E4BC7">
        <w:rPr>
          <w:rStyle w:val="Char6"/>
          <w:rtl/>
        </w:rPr>
        <w:t>ی</w:t>
      </w:r>
      <w:r w:rsidRPr="003124F6">
        <w:rPr>
          <w:rStyle w:val="Char6"/>
          <w:rtl/>
        </w:rPr>
        <w:t>د. گرچه پادگان انطا</w:t>
      </w:r>
      <w:r w:rsidR="000E4BC7">
        <w:rPr>
          <w:rStyle w:val="Char6"/>
          <w:rtl/>
        </w:rPr>
        <w:t>کی</w:t>
      </w:r>
      <w:r w:rsidRPr="003124F6">
        <w:rPr>
          <w:rStyle w:val="Char6"/>
          <w:rtl/>
        </w:rPr>
        <w:t>ا قو</w:t>
      </w:r>
      <w:r w:rsidR="000E4BC7">
        <w:rPr>
          <w:rStyle w:val="Char6"/>
          <w:rtl/>
        </w:rPr>
        <w:t>ی</w:t>
      </w:r>
      <w:r w:rsidRPr="003124F6">
        <w:rPr>
          <w:rStyle w:val="Char6"/>
          <w:rtl/>
        </w:rPr>
        <w:t xml:space="preserve"> بود واستح</w:t>
      </w:r>
      <w:r w:rsidR="000E4BC7">
        <w:rPr>
          <w:rStyle w:val="Char6"/>
          <w:rtl/>
        </w:rPr>
        <w:t>ک</w:t>
      </w:r>
      <w:r w:rsidRPr="003124F6">
        <w:rPr>
          <w:rStyle w:val="Char6"/>
          <w:rtl/>
        </w:rPr>
        <w:t>امات و ابزار و ذخا</w:t>
      </w:r>
      <w:r w:rsidR="000E4BC7">
        <w:rPr>
          <w:rStyle w:val="Char6"/>
          <w:rtl/>
        </w:rPr>
        <w:t>ی</w:t>
      </w:r>
      <w:r w:rsidRPr="003124F6">
        <w:rPr>
          <w:rStyle w:val="Char6"/>
          <w:rtl/>
        </w:rPr>
        <w:t>ر ز</w:t>
      </w:r>
      <w:r w:rsidR="000E4BC7">
        <w:rPr>
          <w:rStyle w:val="Char6"/>
          <w:rtl/>
        </w:rPr>
        <w:t>ی</w:t>
      </w:r>
      <w:r w:rsidRPr="003124F6">
        <w:rPr>
          <w:rStyle w:val="Char6"/>
          <w:rtl/>
        </w:rPr>
        <w:t>اد</w:t>
      </w:r>
      <w:r w:rsidR="000E4BC7">
        <w:rPr>
          <w:rStyle w:val="Char6"/>
          <w:rtl/>
        </w:rPr>
        <w:t>ی</w:t>
      </w:r>
      <w:r w:rsidRPr="003124F6">
        <w:rPr>
          <w:rStyle w:val="Char6"/>
          <w:rtl/>
        </w:rPr>
        <w:t xml:space="preserve"> داشت، ول</w:t>
      </w:r>
      <w:r w:rsidR="000E4BC7">
        <w:rPr>
          <w:rStyle w:val="Char6"/>
          <w:rtl/>
        </w:rPr>
        <w:t>ی</w:t>
      </w:r>
      <w:r w:rsidRPr="003124F6">
        <w:rPr>
          <w:rStyle w:val="Char6"/>
          <w:rtl/>
        </w:rPr>
        <w:t xml:space="preserve"> د</w:t>
      </w:r>
      <w:r w:rsidR="000E4BC7">
        <w:rPr>
          <w:rStyle w:val="Char6"/>
          <w:rtl/>
        </w:rPr>
        <w:t>ی</w:t>
      </w:r>
      <w:r w:rsidRPr="003124F6">
        <w:rPr>
          <w:rStyle w:val="Char6"/>
          <w:rtl/>
        </w:rPr>
        <w:t xml:space="preserve">ده بودند </w:t>
      </w:r>
      <w:r w:rsidR="000E4BC7">
        <w:rPr>
          <w:rStyle w:val="Char6"/>
          <w:rtl/>
        </w:rPr>
        <w:t>ک</w:t>
      </w:r>
      <w:r w:rsidRPr="003124F6">
        <w:rPr>
          <w:rStyle w:val="Char6"/>
          <w:rtl/>
        </w:rPr>
        <w:t>ه مردم قنسر</w:t>
      </w:r>
      <w:r w:rsidR="000E4BC7">
        <w:rPr>
          <w:rStyle w:val="Char6"/>
          <w:rtl/>
        </w:rPr>
        <w:t>ی</w:t>
      </w:r>
      <w:r w:rsidRPr="003124F6">
        <w:rPr>
          <w:rStyle w:val="Char6"/>
          <w:rtl/>
        </w:rPr>
        <w:t>ن، حلب و مخصوصاً لاذق</w:t>
      </w:r>
      <w:r w:rsidR="000E4BC7">
        <w:rPr>
          <w:rStyle w:val="Char6"/>
          <w:rtl/>
        </w:rPr>
        <w:t>ی</w:t>
      </w:r>
      <w:r w:rsidRPr="003124F6">
        <w:rPr>
          <w:rStyle w:val="Char6"/>
          <w:rtl/>
        </w:rPr>
        <w:t xml:space="preserve">ه </w:t>
      </w:r>
      <w:r w:rsidR="000E4BC7">
        <w:rPr>
          <w:rStyle w:val="Char6"/>
          <w:rtl/>
        </w:rPr>
        <w:t>ک</w:t>
      </w:r>
      <w:r w:rsidRPr="003124F6">
        <w:rPr>
          <w:rStyle w:val="Char6"/>
          <w:rtl/>
        </w:rPr>
        <w:t>ه بندر و متصل به در</w:t>
      </w:r>
      <w:r w:rsidR="000E4BC7">
        <w:rPr>
          <w:rStyle w:val="Char6"/>
          <w:rtl/>
        </w:rPr>
        <w:t>ی</w:t>
      </w:r>
      <w:r w:rsidRPr="003124F6">
        <w:rPr>
          <w:rStyle w:val="Char6"/>
          <w:rtl/>
        </w:rPr>
        <w:t xml:space="preserve">ا بود، </w:t>
      </w:r>
      <w:r w:rsidR="000E4BC7">
        <w:rPr>
          <w:rStyle w:val="Char6"/>
          <w:rtl/>
        </w:rPr>
        <w:t>ک</w:t>
      </w:r>
      <w:r w:rsidRPr="003124F6">
        <w:rPr>
          <w:rStyle w:val="Char6"/>
          <w:rtl/>
        </w:rPr>
        <w:t>ار</w:t>
      </w:r>
      <w:r w:rsidR="000E4BC7">
        <w:rPr>
          <w:rStyle w:val="Char6"/>
          <w:rtl/>
        </w:rPr>
        <w:t>ی</w:t>
      </w:r>
      <w:r w:rsidRPr="003124F6">
        <w:rPr>
          <w:rStyle w:val="Char6"/>
          <w:rtl/>
        </w:rPr>
        <w:t xml:space="preserve"> جز تسل</w:t>
      </w:r>
      <w:r w:rsidR="000E4BC7">
        <w:rPr>
          <w:rStyle w:val="Char6"/>
          <w:rtl/>
        </w:rPr>
        <w:t>ی</w:t>
      </w:r>
      <w:r w:rsidRPr="003124F6">
        <w:rPr>
          <w:rStyle w:val="Char6"/>
          <w:rtl/>
        </w:rPr>
        <w:t>م از دستشان برن</w:t>
      </w:r>
      <w:r w:rsidR="000E4BC7">
        <w:rPr>
          <w:rStyle w:val="Char6"/>
          <w:rtl/>
        </w:rPr>
        <w:t>ی</w:t>
      </w:r>
      <w:r w:rsidRPr="003124F6">
        <w:rPr>
          <w:rStyle w:val="Char6"/>
          <w:rtl/>
        </w:rPr>
        <w:t>امد. مسلماً از دست مردم ا</w:t>
      </w:r>
      <w:r w:rsidR="000E4BC7">
        <w:rPr>
          <w:rStyle w:val="Char6"/>
          <w:rtl/>
        </w:rPr>
        <w:t>ی</w:t>
      </w:r>
      <w:r w:rsidRPr="003124F6">
        <w:rPr>
          <w:rStyle w:val="Char6"/>
          <w:rtl/>
        </w:rPr>
        <w:t>ن شهر در قبال مسلم</w:t>
      </w:r>
      <w:r w:rsidR="000E4BC7">
        <w:rPr>
          <w:rStyle w:val="Char6"/>
          <w:rtl/>
        </w:rPr>
        <w:t>ی</w:t>
      </w:r>
      <w:r w:rsidRPr="003124F6">
        <w:rPr>
          <w:rStyle w:val="Char6"/>
          <w:rtl/>
        </w:rPr>
        <w:t xml:space="preserve">ن </w:t>
      </w:r>
      <w:r w:rsidR="000E4BC7">
        <w:rPr>
          <w:rStyle w:val="Char6"/>
          <w:rtl/>
        </w:rPr>
        <w:t>ک</w:t>
      </w:r>
      <w:r w:rsidRPr="003124F6">
        <w:rPr>
          <w:rStyle w:val="Char6"/>
          <w:rtl/>
        </w:rPr>
        <w:t>ار</w:t>
      </w:r>
      <w:r w:rsidR="000E4BC7">
        <w:rPr>
          <w:rStyle w:val="Char6"/>
          <w:rtl/>
        </w:rPr>
        <w:t>ی</w:t>
      </w:r>
      <w:r w:rsidRPr="003124F6">
        <w:rPr>
          <w:rStyle w:val="Char6"/>
          <w:rtl/>
        </w:rPr>
        <w:t xml:space="preserve"> بر نم</w:t>
      </w:r>
      <w:r w:rsidR="000E4BC7">
        <w:rPr>
          <w:rStyle w:val="Char6"/>
          <w:rtl/>
        </w:rPr>
        <w:t>ی</w:t>
      </w:r>
      <w:r w:rsidRPr="003124F6">
        <w:rPr>
          <w:rStyle w:val="Char6"/>
          <w:rtl/>
        </w:rPr>
        <w:t>‌آ</w:t>
      </w:r>
      <w:r w:rsidR="000E4BC7">
        <w:rPr>
          <w:rStyle w:val="Char6"/>
          <w:rtl/>
        </w:rPr>
        <w:t>ی</w:t>
      </w:r>
      <w:r w:rsidRPr="003124F6">
        <w:rPr>
          <w:rStyle w:val="Char6"/>
          <w:rtl/>
        </w:rPr>
        <w:t xml:space="preserve">د، لهذا بدون آن </w:t>
      </w:r>
      <w:r w:rsidR="000E4BC7">
        <w:rPr>
          <w:rStyle w:val="Char6"/>
          <w:rtl/>
        </w:rPr>
        <w:t>ک</w:t>
      </w:r>
      <w:r w:rsidRPr="003124F6">
        <w:rPr>
          <w:rStyle w:val="Char6"/>
          <w:rtl/>
        </w:rPr>
        <w:t xml:space="preserve">ه </w:t>
      </w:r>
      <w:r w:rsidR="000E4BC7">
        <w:rPr>
          <w:rStyle w:val="Char6"/>
          <w:rtl/>
        </w:rPr>
        <w:t>ک</w:t>
      </w:r>
      <w:r w:rsidRPr="003124F6">
        <w:rPr>
          <w:rStyle w:val="Char6"/>
          <w:rtl/>
        </w:rPr>
        <w:t>م</w:t>
      </w:r>
      <w:r w:rsidR="00E60239" w:rsidRPr="003124F6">
        <w:rPr>
          <w:rStyle w:val="Char6"/>
          <w:rFonts w:hint="cs"/>
          <w:rtl/>
        </w:rPr>
        <w:t>‌</w:t>
      </w:r>
      <w:r w:rsidRPr="003124F6">
        <w:rPr>
          <w:rStyle w:val="Char6"/>
          <w:rtl/>
        </w:rPr>
        <w:t>تر</w:t>
      </w:r>
      <w:r w:rsidR="000E4BC7">
        <w:rPr>
          <w:rStyle w:val="Char6"/>
          <w:rtl/>
        </w:rPr>
        <w:t>ی</w:t>
      </w:r>
      <w:r w:rsidRPr="003124F6">
        <w:rPr>
          <w:rStyle w:val="Char6"/>
          <w:rtl/>
        </w:rPr>
        <w:t>ن مقاومت</w:t>
      </w:r>
      <w:r w:rsidR="000E4BC7">
        <w:rPr>
          <w:rStyle w:val="Char6"/>
          <w:rtl/>
        </w:rPr>
        <w:t>ی</w:t>
      </w:r>
      <w:r w:rsidRPr="003124F6">
        <w:rPr>
          <w:rStyle w:val="Char6"/>
          <w:rtl/>
        </w:rPr>
        <w:t xml:space="preserve"> ب</w:t>
      </w:r>
      <w:r w:rsidR="000E4BC7">
        <w:rPr>
          <w:rStyle w:val="Char6"/>
          <w:rtl/>
        </w:rPr>
        <w:t>ک</w:t>
      </w:r>
      <w:r w:rsidRPr="003124F6">
        <w:rPr>
          <w:rStyle w:val="Char6"/>
          <w:rtl/>
        </w:rPr>
        <w:t>نند، ‌امان خواستند و تسل</w:t>
      </w:r>
      <w:r w:rsidR="000E4BC7">
        <w:rPr>
          <w:rStyle w:val="Char6"/>
          <w:rtl/>
        </w:rPr>
        <w:t>ی</w:t>
      </w:r>
      <w:r w:rsidRPr="003124F6">
        <w:rPr>
          <w:rStyle w:val="Char6"/>
          <w:rtl/>
        </w:rPr>
        <w:t>م شدند. مسلم</w:t>
      </w:r>
      <w:r w:rsidR="000E4BC7">
        <w:rPr>
          <w:rStyle w:val="Char6"/>
          <w:rtl/>
        </w:rPr>
        <w:t>ی</w:t>
      </w:r>
      <w:r w:rsidRPr="003124F6">
        <w:rPr>
          <w:rStyle w:val="Char6"/>
          <w:rtl/>
        </w:rPr>
        <w:t>ن بدون ه</w:t>
      </w:r>
      <w:r w:rsidR="000E4BC7">
        <w:rPr>
          <w:rStyle w:val="Char6"/>
          <w:rtl/>
        </w:rPr>
        <w:t>ی</w:t>
      </w:r>
      <w:r w:rsidRPr="003124F6">
        <w:rPr>
          <w:rStyle w:val="Char6"/>
          <w:rtl/>
        </w:rPr>
        <w:t>چ برخورد</w:t>
      </w:r>
      <w:r w:rsidR="000E4BC7">
        <w:rPr>
          <w:rStyle w:val="Char6"/>
          <w:rtl/>
        </w:rPr>
        <w:t>ی</w:t>
      </w:r>
      <w:r w:rsidRPr="003124F6">
        <w:rPr>
          <w:rStyle w:val="Char6"/>
          <w:rtl/>
        </w:rPr>
        <w:t xml:space="preserve"> وارد شهر شدند و پادگانش را تصرف </w:t>
      </w:r>
      <w:r w:rsidR="000E4BC7">
        <w:rPr>
          <w:rStyle w:val="Char6"/>
          <w:rtl/>
        </w:rPr>
        <w:t>ک</w:t>
      </w:r>
      <w:r w:rsidRPr="003124F6">
        <w:rPr>
          <w:rStyle w:val="Char6"/>
          <w:rtl/>
        </w:rPr>
        <w:t>ردند و امور شهر را به دست گرفتند.</w:t>
      </w:r>
    </w:p>
    <w:p w:rsidR="00241CB2" w:rsidRPr="004B7851" w:rsidRDefault="00241CB2" w:rsidP="00DA616D">
      <w:pPr>
        <w:pStyle w:val="a1"/>
        <w:rPr>
          <w:rtl/>
        </w:rPr>
      </w:pPr>
      <w:bookmarkStart w:id="560" w:name="_Toc341627414"/>
      <w:bookmarkStart w:id="561" w:name="_Toc341627635"/>
      <w:bookmarkStart w:id="562" w:name="_Toc440799082"/>
      <w:r w:rsidRPr="004B7851">
        <w:rPr>
          <w:rtl/>
        </w:rPr>
        <w:t>آخر</w:t>
      </w:r>
      <w:r w:rsidR="00466B22">
        <w:rPr>
          <w:rtl/>
        </w:rPr>
        <w:t>ی</w:t>
      </w:r>
      <w:r w:rsidRPr="004B7851">
        <w:rPr>
          <w:rtl/>
        </w:rPr>
        <w:t>ن وداع هرا</w:t>
      </w:r>
      <w:r w:rsidR="00466B22">
        <w:rPr>
          <w:rtl/>
        </w:rPr>
        <w:t>ک</w:t>
      </w:r>
      <w:r w:rsidRPr="004B7851">
        <w:rPr>
          <w:rtl/>
        </w:rPr>
        <w:t>ل</w:t>
      </w:r>
      <w:r w:rsidR="00466B22">
        <w:rPr>
          <w:rtl/>
        </w:rPr>
        <w:t>ی</w:t>
      </w:r>
      <w:r w:rsidRPr="004B7851">
        <w:rPr>
          <w:rtl/>
        </w:rPr>
        <w:t>وس با سور</w:t>
      </w:r>
      <w:r w:rsidR="00466B22">
        <w:rPr>
          <w:rtl/>
        </w:rPr>
        <w:t>ی</w:t>
      </w:r>
      <w:r w:rsidRPr="004B7851">
        <w:rPr>
          <w:rtl/>
        </w:rPr>
        <w:t>ه</w:t>
      </w:r>
      <w:bookmarkEnd w:id="560"/>
      <w:bookmarkEnd w:id="561"/>
      <w:bookmarkEnd w:id="562"/>
    </w:p>
    <w:p w:rsidR="00241CB2" w:rsidRPr="003124F6" w:rsidRDefault="00241CB2" w:rsidP="00BD1096">
      <w:pPr>
        <w:pStyle w:val="BodyText3"/>
        <w:widowControl w:val="0"/>
        <w:ind w:firstLine="284"/>
        <w:jc w:val="both"/>
        <w:rPr>
          <w:rStyle w:val="Char6"/>
          <w:rtl/>
        </w:rPr>
      </w:pPr>
      <w:r w:rsidRPr="003124F6">
        <w:rPr>
          <w:rStyle w:val="Char6"/>
          <w:rtl/>
        </w:rPr>
        <w:t>هرا</w:t>
      </w:r>
      <w:r w:rsidR="000E4BC7">
        <w:rPr>
          <w:rStyle w:val="Char6"/>
          <w:rtl/>
        </w:rPr>
        <w:t>ک</w:t>
      </w:r>
      <w:r w:rsidRPr="003124F6">
        <w:rPr>
          <w:rStyle w:val="Char6"/>
          <w:rtl/>
        </w:rPr>
        <w:t>ل</w:t>
      </w:r>
      <w:r w:rsidR="000E4BC7">
        <w:rPr>
          <w:rStyle w:val="Char6"/>
          <w:rtl/>
        </w:rPr>
        <w:t>ی</w:t>
      </w:r>
      <w:r w:rsidRPr="003124F6">
        <w:rPr>
          <w:rStyle w:val="Char6"/>
          <w:rtl/>
        </w:rPr>
        <w:t xml:space="preserve">وس همان هنگام </w:t>
      </w:r>
      <w:r w:rsidR="000E4BC7">
        <w:rPr>
          <w:rStyle w:val="Char6"/>
          <w:rtl/>
        </w:rPr>
        <w:t>ک</w:t>
      </w:r>
      <w:r w:rsidRPr="003124F6">
        <w:rPr>
          <w:rStyle w:val="Char6"/>
          <w:rtl/>
        </w:rPr>
        <w:t xml:space="preserve">ه احساس </w:t>
      </w:r>
      <w:r w:rsidR="000E4BC7">
        <w:rPr>
          <w:rStyle w:val="Char6"/>
          <w:rtl/>
        </w:rPr>
        <w:t>ک</w:t>
      </w:r>
      <w:r w:rsidRPr="003124F6">
        <w:rPr>
          <w:rStyle w:val="Char6"/>
          <w:rtl/>
        </w:rPr>
        <w:t>رد شهر حمص در خطر هجوم مسلم</w:t>
      </w:r>
      <w:r w:rsidR="000E4BC7">
        <w:rPr>
          <w:rStyle w:val="Char6"/>
          <w:rtl/>
        </w:rPr>
        <w:t>ی</w:t>
      </w:r>
      <w:r w:rsidRPr="003124F6">
        <w:rPr>
          <w:rStyle w:val="Char6"/>
          <w:rtl/>
        </w:rPr>
        <w:t>ن است،‌ از آنجا به انطا</w:t>
      </w:r>
      <w:r w:rsidR="000E4BC7">
        <w:rPr>
          <w:rStyle w:val="Char6"/>
          <w:rtl/>
        </w:rPr>
        <w:t>کی</w:t>
      </w:r>
      <w:r w:rsidRPr="003124F6">
        <w:rPr>
          <w:rStyle w:val="Char6"/>
          <w:rtl/>
        </w:rPr>
        <w:t>ا آمد و تا قبل از سقوط ا</w:t>
      </w:r>
      <w:r w:rsidR="000E4BC7">
        <w:rPr>
          <w:rStyle w:val="Char6"/>
          <w:rtl/>
        </w:rPr>
        <w:t>ی</w:t>
      </w:r>
      <w:r w:rsidRPr="003124F6">
        <w:rPr>
          <w:rStyle w:val="Char6"/>
          <w:rtl/>
        </w:rPr>
        <w:t>ن شهر در ا</w:t>
      </w:r>
      <w:r w:rsidR="000E4BC7">
        <w:rPr>
          <w:rStyle w:val="Char6"/>
          <w:rtl/>
        </w:rPr>
        <w:t>ی</w:t>
      </w:r>
      <w:r w:rsidRPr="003124F6">
        <w:rPr>
          <w:rStyle w:val="Char6"/>
          <w:rtl/>
        </w:rPr>
        <w:t>نجا بود، هم</w:t>
      </w:r>
      <w:r w:rsidR="000E4BC7">
        <w:rPr>
          <w:rStyle w:val="Char6"/>
          <w:rtl/>
        </w:rPr>
        <w:t>ی</w:t>
      </w:r>
      <w:r w:rsidRPr="003124F6">
        <w:rPr>
          <w:rStyle w:val="Char6"/>
          <w:rtl/>
        </w:rPr>
        <w:t xml:space="preserve">ن </w:t>
      </w:r>
      <w:r w:rsidR="000E4BC7">
        <w:rPr>
          <w:rStyle w:val="Char6"/>
          <w:rtl/>
        </w:rPr>
        <w:t>ک</w:t>
      </w:r>
      <w:r w:rsidRPr="003124F6">
        <w:rPr>
          <w:rStyle w:val="Char6"/>
          <w:rtl/>
        </w:rPr>
        <w:t>ه شن</w:t>
      </w:r>
      <w:r w:rsidR="000E4BC7">
        <w:rPr>
          <w:rStyle w:val="Char6"/>
          <w:rtl/>
        </w:rPr>
        <w:t>ی</w:t>
      </w:r>
      <w:r w:rsidRPr="003124F6">
        <w:rPr>
          <w:rStyle w:val="Char6"/>
          <w:rtl/>
        </w:rPr>
        <w:t>د شهر حلب به دست مسلم</w:t>
      </w:r>
      <w:r w:rsidR="000E4BC7">
        <w:rPr>
          <w:rStyle w:val="Char6"/>
          <w:rtl/>
        </w:rPr>
        <w:t>ی</w:t>
      </w:r>
      <w:r w:rsidRPr="003124F6">
        <w:rPr>
          <w:rStyle w:val="Char6"/>
          <w:rtl/>
        </w:rPr>
        <w:t xml:space="preserve">ن افتاده، </w:t>
      </w:r>
      <w:r w:rsidR="000E4BC7">
        <w:rPr>
          <w:rStyle w:val="Char6"/>
          <w:rtl/>
        </w:rPr>
        <w:t>ی</w:t>
      </w:r>
      <w:r w:rsidRPr="003124F6">
        <w:rPr>
          <w:rStyle w:val="Char6"/>
          <w:rtl/>
        </w:rPr>
        <w:t>ق</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رد </w:t>
      </w:r>
      <w:r w:rsidR="000E4BC7">
        <w:rPr>
          <w:rStyle w:val="Char6"/>
          <w:rtl/>
        </w:rPr>
        <w:t>ک</w:t>
      </w:r>
      <w:r w:rsidRPr="003124F6">
        <w:rPr>
          <w:rStyle w:val="Char6"/>
          <w:rtl/>
        </w:rPr>
        <w:t>ه ا</w:t>
      </w:r>
      <w:r w:rsidR="000E4BC7">
        <w:rPr>
          <w:rStyle w:val="Char6"/>
          <w:rtl/>
        </w:rPr>
        <w:t>ک</w:t>
      </w:r>
      <w:r w:rsidRPr="003124F6">
        <w:rPr>
          <w:rStyle w:val="Char6"/>
          <w:rtl/>
        </w:rPr>
        <w:t>نون نوبت انطا</w:t>
      </w:r>
      <w:r w:rsidR="000E4BC7">
        <w:rPr>
          <w:rStyle w:val="Char6"/>
          <w:rtl/>
        </w:rPr>
        <w:t>کی</w:t>
      </w:r>
      <w:r w:rsidRPr="003124F6">
        <w:rPr>
          <w:rStyle w:val="Char6"/>
          <w:rtl/>
        </w:rPr>
        <w:t>ا رس</w:t>
      </w:r>
      <w:r w:rsidR="000E4BC7">
        <w:rPr>
          <w:rStyle w:val="Char6"/>
          <w:rtl/>
        </w:rPr>
        <w:t>ی</w:t>
      </w:r>
      <w:r w:rsidRPr="003124F6">
        <w:rPr>
          <w:rStyle w:val="Char6"/>
          <w:rtl/>
        </w:rPr>
        <w:t>ده و مسلم</w:t>
      </w:r>
      <w:r w:rsidR="000E4BC7">
        <w:rPr>
          <w:rStyle w:val="Char6"/>
          <w:rtl/>
        </w:rPr>
        <w:t>ی</w:t>
      </w:r>
      <w:r w:rsidRPr="003124F6">
        <w:rPr>
          <w:rStyle w:val="Char6"/>
          <w:rtl/>
        </w:rPr>
        <w:t>ن ب</w:t>
      </w:r>
      <w:r w:rsidR="000E4BC7">
        <w:rPr>
          <w:rStyle w:val="Char6"/>
          <w:rtl/>
        </w:rPr>
        <w:t>ی</w:t>
      </w:r>
      <w:r w:rsidRPr="003124F6">
        <w:rPr>
          <w:rStyle w:val="Char6"/>
          <w:rtl/>
        </w:rPr>
        <w:t>‌درنگ به ا</w:t>
      </w:r>
      <w:r w:rsidR="000E4BC7">
        <w:rPr>
          <w:rStyle w:val="Char6"/>
          <w:rtl/>
        </w:rPr>
        <w:t>ی</w:t>
      </w:r>
      <w:r w:rsidRPr="003124F6">
        <w:rPr>
          <w:rStyle w:val="Char6"/>
          <w:rtl/>
        </w:rPr>
        <w:t xml:space="preserve">نجا حمله خواهند </w:t>
      </w:r>
      <w:r w:rsidR="000E4BC7">
        <w:rPr>
          <w:rStyle w:val="Char6"/>
          <w:rtl/>
        </w:rPr>
        <w:t>ک</w:t>
      </w:r>
      <w:r w:rsidRPr="003124F6">
        <w:rPr>
          <w:rStyle w:val="Char6"/>
          <w:rtl/>
        </w:rPr>
        <w:t>رد. م</w:t>
      </w:r>
      <w:r w:rsidR="000E4BC7">
        <w:rPr>
          <w:rStyle w:val="Char6"/>
          <w:rtl/>
        </w:rPr>
        <w:t>ی</w:t>
      </w:r>
      <w:r w:rsidRPr="003124F6">
        <w:rPr>
          <w:rStyle w:val="Char6"/>
          <w:rtl/>
        </w:rPr>
        <w:t xml:space="preserve">‌دانست </w:t>
      </w:r>
      <w:r w:rsidR="000E4BC7">
        <w:rPr>
          <w:rStyle w:val="Char6"/>
          <w:rtl/>
        </w:rPr>
        <w:t>ک</w:t>
      </w:r>
      <w:r w:rsidRPr="003124F6">
        <w:rPr>
          <w:rStyle w:val="Char6"/>
          <w:rtl/>
        </w:rPr>
        <w:t>ه د</w:t>
      </w:r>
      <w:r w:rsidR="000E4BC7">
        <w:rPr>
          <w:rStyle w:val="Char6"/>
          <w:rtl/>
        </w:rPr>
        <w:t>ی</w:t>
      </w:r>
      <w:r w:rsidRPr="003124F6">
        <w:rPr>
          <w:rStyle w:val="Char6"/>
          <w:rtl/>
        </w:rPr>
        <w:t>گر به ه</w:t>
      </w:r>
      <w:r w:rsidR="000E4BC7">
        <w:rPr>
          <w:rStyle w:val="Char6"/>
          <w:rtl/>
        </w:rPr>
        <w:t>ی</w:t>
      </w:r>
      <w:r w:rsidRPr="003124F6">
        <w:rPr>
          <w:rStyle w:val="Char6"/>
          <w:rtl/>
        </w:rPr>
        <w:t>چ وجه نم</w:t>
      </w:r>
      <w:r w:rsidR="000E4BC7">
        <w:rPr>
          <w:rStyle w:val="Char6"/>
          <w:rtl/>
        </w:rPr>
        <w:t>ی</w:t>
      </w:r>
      <w:r w:rsidRPr="003124F6">
        <w:rPr>
          <w:rStyle w:val="Char6"/>
          <w:rtl/>
        </w:rPr>
        <w:t>‌تواند جلو چن</w:t>
      </w:r>
      <w:r w:rsidR="000E4BC7">
        <w:rPr>
          <w:rStyle w:val="Char6"/>
          <w:rtl/>
        </w:rPr>
        <w:t>ی</w:t>
      </w:r>
      <w:r w:rsidRPr="003124F6">
        <w:rPr>
          <w:rStyle w:val="Char6"/>
          <w:rtl/>
        </w:rPr>
        <w:t xml:space="preserve">ن </w:t>
      </w:r>
      <w:r w:rsidR="000E4BC7">
        <w:rPr>
          <w:rStyle w:val="Char6"/>
          <w:rtl/>
        </w:rPr>
        <w:t>ک</w:t>
      </w:r>
      <w:r w:rsidRPr="003124F6">
        <w:rPr>
          <w:rStyle w:val="Char6"/>
          <w:rtl/>
        </w:rPr>
        <w:t>سان</w:t>
      </w:r>
      <w:r w:rsidR="000E4BC7">
        <w:rPr>
          <w:rStyle w:val="Char6"/>
          <w:rtl/>
        </w:rPr>
        <w:t>ی</w:t>
      </w:r>
      <w:r w:rsidRPr="003124F6">
        <w:rPr>
          <w:rStyle w:val="Char6"/>
          <w:rtl/>
        </w:rPr>
        <w:t xml:space="preserve"> را بگ</w:t>
      </w:r>
      <w:r w:rsidR="000E4BC7">
        <w:rPr>
          <w:rStyle w:val="Char6"/>
          <w:rtl/>
        </w:rPr>
        <w:t>ی</w:t>
      </w:r>
      <w:r w:rsidRPr="003124F6">
        <w:rPr>
          <w:rStyle w:val="Char6"/>
          <w:rtl/>
        </w:rPr>
        <w:t xml:space="preserve">رد </w:t>
      </w:r>
      <w:r w:rsidR="000E4BC7">
        <w:rPr>
          <w:rStyle w:val="Char6"/>
          <w:rtl/>
        </w:rPr>
        <w:t>ک</w:t>
      </w:r>
      <w:r w:rsidRPr="003124F6">
        <w:rPr>
          <w:rStyle w:val="Char6"/>
          <w:rtl/>
        </w:rPr>
        <w:t xml:space="preserve">ه در </w:t>
      </w:r>
      <w:r w:rsidR="00BD1096" w:rsidRPr="003124F6">
        <w:rPr>
          <w:rStyle w:val="Char6"/>
          <w:rtl/>
        </w:rPr>
        <w:t>ه</w:t>
      </w:r>
      <w:r w:rsidR="000E4BC7">
        <w:rPr>
          <w:rStyle w:val="Char6"/>
          <w:rtl/>
        </w:rPr>
        <w:t>ی</w:t>
      </w:r>
      <w:r w:rsidR="00BD1096" w:rsidRPr="003124F6">
        <w:rPr>
          <w:rStyle w:val="Char6"/>
          <w:rtl/>
        </w:rPr>
        <w:t>چ جنگ</w:t>
      </w:r>
      <w:r w:rsidR="000E4BC7">
        <w:rPr>
          <w:rStyle w:val="Char6"/>
          <w:rtl/>
        </w:rPr>
        <w:t>ی</w:t>
      </w:r>
      <w:r w:rsidR="00BD1096" w:rsidRPr="003124F6">
        <w:rPr>
          <w:rStyle w:val="Char6"/>
          <w:rtl/>
        </w:rPr>
        <w:t xml:space="preserve"> ش</w:t>
      </w:r>
      <w:r w:rsidR="000E4BC7">
        <w:rPr>
          <w:rStyle w:val="Char6"/>
          <w:rtl/>
        </w:rPr>
        <w:t>ک</w:t>
      </w:r>
      <w:r w:rsidR="00BD1096" w:rsidRPr="003124F6">
        <w:rPr>
          <w:rStyle w:val="Char6"/>
          <w:rtl/>
        </w:rPr>
        <w:t>ست نم</w:t>
      </w:r>
      <w:r w:rsidR="000E4BC7">
        <w:rPr>
          <w:rStyle w:val="Char6"/>
          <w:rtl/>
        </w:rPr>
        <w:t>ی</w:t>
      </w:r>
      <w:r w:rsidR="00BD1096" w:rsidRPr="003124F6">
        <w:rPr>
          <w:rStyle w:val="Char6"/>
          <w:rtl/>
        </w:rPr>
        <w:t>‌خورند و به هر</w:t>
      </w:r>
      <w:r w:rsidRPr="003124F6">
        <w:rPr>
          <w:rStyle w:val="Char6"/>
          <w:rtl/>
        </w:rPr>
        <w:t>جا رو</w:t>
      </w:r>
      <w:r w:rsidR="000E4BC7">
        <w:rPr>
          <w:rStyle w:val="Char6"/>
          <w:rtl/>
        </w:rPr>
        <w:t>ی</w:t>
      </w:r>
      <w:r w:rsidRPr="003124F6">
        <w:rPr>
          <w:rStyle w:val="Char6"/>
          <w:rtl/>
        </w:rPr>
        <w:t xml:space="preserve"> م</w:t>
      </w:r>
      <w:r w:rsidR="000E4BC7">
        <w:rPr>
          <w:rStyle w:val="Char6"/>
          <w:rtl/>
        </w:rPr>
        <w:t>ی</w:t>
      </w:r>
      <w:r w:rsidRPr="003124F6">
        <w:rPr>
          <w:rStyle w:val="Char6"/>
          <w:rtl/>
        </w:rPr>
        <w:t>‌آورند، پرچم پ</w:t>
      </w:r>
      <w:r w:rsidR="000E4BC7">
        <w:rPr>
          <w:rStyle w:val="Char6"/>
          <w:rtl/>
        </w:rPr>
        <w:t>ی</w:t>
      </w:r>
      <w:r w:rsidRPr="003124F6">
        <w:rPr>
          <w:rStyle w:val="Char6"/>
          <w:rtl/>
        </w:rPr>
        <w:t>روز</w:t>
      </w:r>
      <w:r w:rsidR="000E4BC7">
        <w:rPr>
          <w:rStyle w:val="Char6"/>
          <w:rtl/>
        </w:rPr>
        <w:t>ی</w:t>
      </w:r>
      <w:r w:rsidRPr="003124F6">
        <w:rPr>
          <w:rStyle w:val="Char6"/>
          <w:rtl/>
        </w:rPr>
        <w:t xml:space="preserve"> را به دوش م</w:t>
      </w:r>
      <w:r w:rsidR="000E4BC7">
        <w:rPr>
          <w:rStyle w:val="Char6"/>
          <w:rtl/>
        </w:rPr>
        <w:t>ی</w:t>
      </w:r>
      <w:r w:rsidRPr="003124F6">
        <w:rPr>
          <w:rStyle w:val="Char6"/>
          <w:rtl/>
        </w:rPr>
        <w:t>‌</w:t>
      </w:r>
      <w:r w:rsidR="000E4BC7">
        <w:rPr>
          <w:rStyle w:val="Char6"/>
          <w:rtl/>
        </w:rPr>
        <w:t>ک</w:t>
      </w:r>
      <w:r w:rsidRPr="003124F6">
        <w:rPr>
          <w:rStyle w:val="Char6"/>
          <w:rtl/>
        </w:rPr>
        <w:t xml:space="preserve">شند. پس معلوم است </w:t>
      </w:r>
      <w:r w:rsidR="000E4BC7">
        <w:rPr>
          <w:rStyle w:val="Char6"/>
          <w:rtl/>
        </w:rPr>
        <w:t>ک</w:t>
      </w:r>
      <w:r w:rsidRPr="003124F6">
        <w:rPr>
          <w:rStyle w:val="Char6"/>
          <w:rtl/>
        </w:rPr>
        <w:t>ه ستاره بخت دولت ب</w:t>
      </w:r>
      <w:r w:rsidR="000E4BC7">
        <w:rPr>
          <w:rStyle w:val="Char6"/>
          <w:rtl/>
        </w:rPr>
        <w:t>ی</w:t>
      </w:r>
      <w:r w:rsidRPr="003124F6">
        <w:rPr>
          <w:rStyle w:val="Char6"/>
          <w:rtl/>
        </w:rPr>
        <w:t>زانس از افق سور</w:t>
      </w:r>
      <w:r w:rsidR="000E4BC7">
        <w:rPr>
          <w:rStyle w:val="Char6"/>
          <w:rtl/>
        </w:rPr>
        <w:t>ی</w:t>
      </w:r>
      <w:r w:rsidRPr="003124F6">
        <w:rPr>
          <w:rStyle w:val="Char6"/>
          <w:rtl/>
        </w:rPr>
        <w:t>ه و اردن و فلسط</w:t>
      </w:r>
      <w:r w:rsidR="000E4BC7">
        <w:rPr>
          <w:rStyle w:val="Char6"/>
          <w:rtl/>
        </w:rPr>
        <w:t>ی</w:t>
      </w:r>
      <w:r w:rsidRPr="003124F6">
        <w:rPr>
          <w:rStyle w:val="Char6"/>
          <w:rtl/>
        </w:rPr>
        <w:t>ن برا</w:t>
      </w:r>
      <w:r w:rsidR="000E4BC7">
        <w:rPr>
          <w:rStyle w:val="Char6"/>
          <w:rtl/>
        </w:rPr>
        <w:t>ی</w:t>
      </w:r>
      <w:r w:rsidRPr="003124F6">
        <w:rPr>
          <w:rStyle w:val="Char6"/>
          <w:rtl/>
        </w:rPr>
        <w:t xml:space="preserve"> هم</w:t>
      </w:r>
      <w:r w:rsidR="000E4BC7">
        <w:rPr>
          <w:rStyle w:val="Char6"/>
          <w:rtl/>
        </w:rPr>
        <w:t>ی</w:t>
      </w:r>
      <w:r w:rsidRPr="003124F6">
        <w:rPr>
          <w:rStyle w:val="Char6"/>
          <w:rtl/>
        </w:rPr>
        <w:t xml:space="preserve">شه افول </w:t>
      </w:r>
      <w:r w:rsidR="000E4BC7">
        <w:rPr>
          <w:rStyle w:val="Char6"/>
          <w:rtl/>
        </w:rPr>
        <w:t>ک</w:t>
      </w:r>
      <w:r w:rsidRPr="003124F6">
        <w:rPr>
          <w:rStyle w:val="Char6"/>
          <w:rtl/>
        </w:rPr>
        <w:t>رده، د</w:t>
      </w:r>
      <w:r w:rsidR="000E4BC7">
        <w:rPr>
          <w:rStyle w:val="Char6"/>
          <w:rtl/>
        </w:rPr>
        <w:t>ی</w:t>
      </w:r>
      <w:r w:rsidRPr="003124F6">
        <w:rPr>
          <w:rStyle w:val="Char6"/>
          <w:rtl/>
        </w:rPr>
        <w:t>گر بر نخواهد آمد تا بدرخشد. ماندن او در ا</w:t>
      </w:r>
      <w:r w:rsidR="000E4BC7">
        <w:rPr>
          <w:rStyle w:val="Char6"/>
          <w:rtl/>
        </w:rPr>
        <w:t>ی</w:t>
      </w:r>
      <w:r w:rsidRPr="003124F6">
        <w:rPr>
          <w:rStyle w:val="Char6"/>
          <w:rtl/>
        </w:rPr>
        <w:t>ن د</w:t>
      </w:r>
      <w:r w:rsidR="000E4BC7">
        <w:rPr>
          <w:rStyle w:val="Char6"/>
          <w:rtl/>
        </w:rPr>
        <w:t>ی</w:t>
      </w:r>
      <w:r w:rsidRPr="003124F6">
        <w:rPr>
          <w:rStyle w:val="Char6"/>
          <w:rtl/>
        </w:rPr>
        <w:t>ار خال</w:t>
      </w:r>
      <w:r w:rsidR="000E4BC7">
        <w:rPr>
          <w:rStyle w:val="Char6"/>
          <w:rtl/>
        </w:rPr>
        <w:t>ی</w:t>
      </w:r>
      <w:r w:rsidRPr="003124F6">
        <w:rPr>
          <w:rStyle w:val="Char6"/>
          <w:rtl/>
        </w:rPr>
        <w:t xml:space="preserve"> از خطر ن</w:t>
      </w:r>
      <w:r w:rsidR="000E4BC7">
        <w:rPr>
          <w:rStyle w:val="Char6"/>
          <w:rtl/>
        </w:rPr>
        <w:t>ی</w:t>
      </w:r>
      <w:r w:rsidRPr="003124F6">
        <w:rPr>
          <w:rStyle w:val="Char6"/>
          <w:rtl/>
        </w:rPr>
        <w:t>ست و همان به تا به دست مسلم</w:t>
      </w:r>
      <w:r w:rsidR="000E4BC7">
        <w:rPr>
          <w:rStyle w:val="Char6"/>
          <w:rtl/>
        </w:rPr>
        <w:t>ی</w:t>
      </w:r>
      <w:r w:rsidRPr="003124F6">
        <w:rPr>
          <w:rStyle w:val="Char6"/>
          <w:rtl/>
        </w:rPr>
        <w:t>ن ن</w:t>
      </w:r>
      <w:r w:rsidR="000E4BC7">
        <w:rPr>
          <w:rStyle w:val="Char6"/>
          <w:rtl/>
        </w:rPr>
        <w:t>ی</w:t>
      </w:r>
      <w:r w:rsidRPr="003124F6">
        <w:rPr>
          <w:rStyle w:val="Char6"/>
          <w:rtl/>
        </w:rPr>
        <w:t>فتاده با ا</w:t>
      </w:r>
      <w:r w:rsidR="000E4BC7">
        <w:rPr>
          <w:rStyle w:val="Char6"/>
          <w:rtl/>
        </w:rPr>
        <w:t>ی</w:t>
      </w:r>
      <w:r w:rsidRPr="003124F6">
        <w:rPr>
          <w:rStyle w:val="Char6"/>
          <w:rtl/>
        </w:rPr>
        <w:t>ن سرزم</w:t>
      </w:r>
      <w:r w:rsidR="000E4BC7">
        <w:rPr>
          <w:rStyle w:val="Char6"/>
          <w:rtl/>
        </w:rPr>
        <w:t>ی</w:t>
      </w:r>
      <w:r w:rsidRPr="003124F6">
        <w:rPr>
          <w:rStyle w:val="Char6"/>
          <w:rtl/>
        </w:rPr>
        <w:t xml:space="preserve">ن وداع </w:t>
      </w:r>
      <w:r w:rsidR="000E4BC7">
        <w:rPr>
          <w:rStyle w:val="Char6"/>
          <w:rtl/>
        </w:rPr>
        <w:t>ک</w:t>
      </w:r>
      <w:r w:rsidRPr="003124F6">
        <w:rPr>
          <w:rStyle w:val="Char6"/>
          <w:rtl/>
        </w:rPr>
        <w:t>ند و راه قسطنطن</w:t>
      </w:r>
      <w:r w:rsidR="000E4BC7">
        <w:rPr>
          <w:rStyle w:val="Char6"/>
          <w:rtl/>
        </w:rPr>
        <w:t>ی</w:t>
      </w:r>
      <w:r w:rsidRPr="003124F6">
        <w:rPr>
          <w:rStyle w:val="Char6"/>
          <w:rtl/>
        </w:rPr>
        <w:t>ه پا</w:t>
      </w:r>
      <w:r w:rsidR="000E4BC7">
        <w:rPr>
          <w:rStyle w:val="Char6"/>
          <w:rtl/>
        </w:rPr>
        <w:t>ی</w:t>
      </w:r>
      <w:r w:rsidRPr="003124F6">
        <w:rPr>
          <w:rStyle w:val="Char6"/>
          <w:rtl/>
        </w:rPr>
        <w:t>تخت اصل</w:t>
      </w:r>
      <w:r w:rsidR="000E4BC7">
        <w:rPr>
          <w:rStyle w:val="Char6"/>
          <w:rtl/>
        </w:rPr>
        <w:t>ی</w:t>
      </w:r>
      <w:r w:rsidRPr="003124F6">
        <w:rPr>
          <w:rStyle w:val="Char6"/>
          <w:rtl/>
        </w:rPr>
        <w:t xml:space="preserve"> خود را در پ</w:t>
      </w:r>
      <w:r w:rsidR="000E4BC7">
        <w:rPr>
          <w:rStyle w:val="Char6"/>
          <w:rtl/>
        </w:rPr>
        <w:t>ی</w:t>
      </w:r>
      <w:r w:rsidRPr="003124F6">
        <w:rPr>
          <w:rStyle w:val="Char6"/>
          <w:rtl/>
        </w:rPr>
        <w:t>ش گ</w:t>
      </w:r>
      <w:r w:rsidR="000E4BC7">
        <w:rPr>
          <w:rStyle w:val="Char6"/>
          <w:rtl/>
        </w:rPr>
        <w:t>ی</w:t>
      </w:r>
      <w:r w:rsidRPr="003124F6">
        <w:rPr>
          <w:rStyle w:val="Char6"/>
          <w:rtl/>
        </w:rPr>
        <w:t>رد. بد</w:t>
      </w:r>
      <w:r w:rsidR="000E4BC7">
        <w:rPr>
          <w:rStyle w:val="Char6"/>
          <w:rtl/>
        </w:rPr>
        <w:t>ی</w:t>
      </w:r>
      <w:r w:rsidRPr="003124F6">
        <w:rPr>
          <w:rStyle w:val="Char6"/>
          <w:rtl/>
        </w:rPr>
        <w:t>ن نظر قبل از ا</w:t>
      </w:r>
      <w:r w:rsidR="000E4BC7">
        <w:rPr>
          <w:rStyle w:val="Char6"/>
          <w:rtl/>
        </w:rPr>
        <w:t>ی</w:t>
      </w:r>
      <w:r w:rsidRPr="003124F6">
        <w:rPr>
          <w:rStyle w:val="Char6"/>
          <w:rtl/>
        </w:rPr>
        <w:t xml:space="preserve">ن </w:t>
      </w:r>
      <w:r w:rsidR="000E4BC7">
        <w:rPr>
          <w:rStyle w:val="Char6"/>
          <w:rtl/>
        </w:rPr>
        <w:t>ک</w:t>
      </w:r>
      <w:r w:rsidRPr="003124F6">
        <w:rPr>
          <w:rStyle w:val="Char6"/>
          <w:rtl/>
        </w:rPr>
        <w:t>ه مسلم</w:t>
      </w:r>
      <w:r w:rsidR="000E4BC7">
        <w:rPr>
          <w:rStyle w:val="Char6"/>
          <w:rtl/>
        </w:rPr>
        <w:t>ی</w:t>
      </w:r>
      <w:r w:rsidRPr="003124F6">
        <w:rPr>
          <w:rStyle w:val="Char6"/>
          <w:rtl/>
        </w:rPr>
        <w:t>ن به انطا</w:t>
      </w:r>
      <w:r w:rsidR="000E4BC7">
        <w:rPr>
          <w:rStyle w:val="Char6"/>
          <w:rtl/>
        </w:rPr>
        <w:t>کی</w:t>
      </w:r>
      <w:r w:rsidRPr="003124F6">
        <w:rPr>
          <w:rStyle w:val="Char6"/>
          <w:rtl/>
        </w:rPr>
        <w:t>ا برسند، از ا</w:t>
      </w:r>
      <w:r w:rsidR="000E4BC7">
        <w:rPr>
          <w:rStyle w:val="Char6"/>
          <w:rtl/>
        </w:rPr>
        <w:t>ی</w:t>
      </w:r>
      <w:r w:rsidRPr="003124F6">
        <w:rPr>
          <w:rStyle w:val="Char6"/>
          <w:rtl/>
        </w:rPr>
        <w:t>ن شهر خارج شد و در مس</w:t>
      </w:r>
      <w:r w:rsidR="000E4BC7">
        <w:rPr>
          <w:rStyle w:val="Char6"/>
          <w:rtl/>
        </w:rPr>
        <w:t>ی</w:t>
      </w:r>
      <w:r w:rsidRPr="003124F6">
        <w:rPr>
          <w:rStyle w:val="Char6"/>
          <w:rtl/>
        </w:rPr>
        <w:t>رش به سو</w:t>
      </w:r>
      <w:r w:rsidR="000E4BC7">
        <w:rPr>
          <w:rStyle w:val="Char6"/>
          <w:rtl/>
        </w:rPr>
        <w:t>ی</w:t>
      </w:r>
      <w:r w:rsidRPr="003124F6">
        <w:rPr>
          <w:rStyle w:val="Char6"/>
          <w:rtl/>
        </w:rPr>
        <w:t xml:space="preserve"> قسطنطن</w:t>
      </w:r>
      <w:r w:rsidR="000E4BC7">
        <w:rPr>
          <w:rStyle w:val="Char6"/>
          <w:rtl/>
        </w:rPr>
        <w:t>ی</w:t>
      </w:r>
      <w:r w:rsidRPr="003124F6">
        <w:rPr>
          <w:rStyle w:val="Char6"/>
          <w:rtl/>
        </w:rPr>
        <w:t>ه در محل</w:t>
      </w:r>
      <w:r w:rsidR="000E4BC7">
        <w:rPr>
          <w:rStyle w:val="Char6"/>
          <w:rtl/>
        </w:rPr>
        <w:t>ی</w:t>
      </w:r>
      <w:r w:rsidRPr="003124F6">
        <w:rPr>
          <w:rStyle w:val="Char6"/>
          <w:rtl/>
        </w:rPr>
        <w:t xml:space="preserve"> به نام رها، بر رو</w:t>
      </w:r>
      <w:r w:rsidR="000E4BC7">
        <w:rPr>
          <w:rStyle w:val="Char6"/>
          <w:rtl/>
        </w:rPr>
        <w:t>ی</w:t>
      </w:r>
      <w:r w:rsidRPr="003124F6">
        <w:rPr>
          <w:rStyle w:val="Char6"/>
          <w:rtl/>
        </w:rPr>
        <w:t xml:space="preserve"> تپه بلند</w:t>
      </w:r>
      <w:r w:rsidR="000E4BC7">
        <w:rPr>
          <w:rStyle w:val="Char6"/>
          <w:rtl/>
        </w:rPr>
        <w:t>ی</w:t>
      </w:r>
      <w:r w:rsidRPr="003124F6">
        <w:rPr>
          <w:rStyle w:val="Char6"/>
          <w:rtl/>
        </w:rPr>
        <w:t xml:space="preserve"> ا</w:t>
      </w:r>
      <w:r w:rsidR="000E4BC7">
        <w:rPr>
          <w:rStyle w:val="Char6"/>
          <w:rtl/>
        </w:rPr>
        <w:t>ی</w:t>
      </w:r>
      <w:r w:rsidRPr="003124F6">
        <w:rPr>
          <w:rStyle w:val="Char6"/>
          <w:rtl/>
        </w:rPr>
        <w:t xml:space="preserve">ستاد و رو به طرف شام </w:t>
      </w:r>
      <w:r w:rsidR="000E4BC7">
        <w:rPr>
          <w:rStyle w:val="Char6"/>
          <w:rtl/>
        </w:rPr>
        <w:t>ک</w:t>
      </w:r>
      <w:r w:rsidRPr="003124F6">
        <w:rPr>
          <w:rStyle w:val="Char6"/>
          <w:rtl/>
        </w:rPr>
        <w:t xml:space="preserve">رده، وداع </w:t>
      </w:r>
      <w:r w:rsidR="000E4BC7">
        <w:rPr>
          <w:rStyle w:val="Char6"/>
          <w:rtl/>
        </w:rPr>
        <w:t>ک</w:t>
      </w:r>
      <w:r w:rsidRPr="003124F6">
        <w:rPr>
          <w:rStyle w:val="Char6"/>
          <w:rtl/>
        </w:rPr>
        <w:t xml:space="preserve">نان گفت: </w:t>
      </w:r>
      <w:r w:rsidR="00BD1096" w:rsidRPr="003124F6">
        <w:rPr>
          <w:rStyle w:val="Char6"/>
          <w:rFonts w:hint="cs"/>
          <w:rtl/>
        </w:rPr>
        <w:t>«</w:t>
      </w:r>
      <w:r w:rsidRPr="003124F6">
        <w:rPr>
          <w:rStyle w:val="Char6"/>
          <w:rtl/>
        </w:rPr>
        <w:t>سلام بر تو ا</w:t>
      </w:r>
      <w:r w:rsidR="000E4BC7">
        <w:rPr>
          <w:rStyle w:val="Char6"/>
          <w:rtl/>
        </w:rPr>
        <w:t>ی</w:t>
      </w:r>
      <w:r w:rsidRPr="003124F6">
        <w:rPr>
          <w:rStyle w:val="Char6"/>
          <w:rtl/>
        </w:rPr>
        <w:t xml:space="preserve"> سور</w:t>
      </w:r>
      <w:r w:rsidR="000E4BC7">
        <w:rPr>
          <w:rStyle w:val="Char6"/>
          <w:rtl/>
        </w:rPr>
        <w:t>ی</w:t>
      </w:r>
      <w:r w:rsidRPr="003124F6">
        <w:rPr>
          <w:rStyle w:val="Char6"/>
          <w:rtl/>
        </w:rPr>
        <w:t>ه، سلام</w:t>
      </w:r>
      <w:r w:rsidR="000E4BC7">
        <w:rPr>
          <w:rStyle w:val="Char6"/>
          <w:rtl/>
        </w:rPr>
        <w:t>ی</w:t>
      </w:r>
      <w:r w:rsidRPr="003124F6">
        <w:rPr>
          <w:rStyle w:val="Char6"/>
          <w:rtl/>
        </w:rPr>
        <w:t xml:space="preserve"> </w:t>
      </w:r>
      <w:r w:rsidR="000E4BC7">
        <w:rPr>
          <w:rStyle w:val="Char6"/>
          <w:rtl/>
        </w:rPr>
        <w:t>ک</w:t>
      </w:r>
      <w:r w:rsidRPr="003124F6">
        <w:rPr>
          <w:rStyle w:val="Char6"/>
          <w:rtl/>
        </w:rPr>
        <w:t>ه بعد از ا</w:t>
      </w:r>
      <w:r w:rsidR="000E4BC7">
        <w:rPr>
          <w:rStyle w:val="Char6"/>
          <w:rtl/>
        </w:rPr>
        <w:t>ی</w:t>
      </w:r>
      <w:r w:rsidRPr="003124F6">
        <w:rPr>
          <w:rStyle w:val="Char6"/>
          <w:rtl/>
        </w:rPr>
        <w:t>ن با هم ملاقات نخواه</w:t>
      </w:r>
      <w:r w:rsidR="000E4BC7">
        <w:rPr>
          <w:rStyle w:val="Char6"/>
          <w:rtl/>
        </w:rPr>
        <w:t>ی</w:t>
      </w:r>
      <w:r w:rsidRPr="003124F6">
        <w:rPr>
          <w:rStyle w:val="Char6"/>
          <w:rtl/>
        </w:rPr>
        <w:t xml:space="preserve">م </w:t>
      </w:r>
      <w:r w:rsidR="000E4BC7">
        <w:rPr>
          <w:rStyle w:val="Char6"/>
          <w:rtl/>
        </w:rPr>
        <w:t>ک</w:t>
      </w:r>
      <w:r w:rsidRPr="003124F6">
        <w:rPr>
          <w:rStyle w:val="Char6"/>
          <w:rtl/>
        </w:rPr>
        <w:t>رد و روم</w:t>
      </w:r>
      <w:r w:rsidR="000E4BC7">
        <w:rPr>
          <w:rStyle w:val="Char6"/>
          <w:rtl/>
        </w:rPr>
        <w:t>ی</w:t>
      </w:r>
      <w:r w:rsidRPr="003124F6">
        <w:rPr>
          <w:rStyle w:val="Char6"/>
          <w:rtl/>
        </w:rPr>
        <w:t>ان پس از ا</w:t>
      </w:r>
      <w:r w:rsidR="000E4BC7">
        <w:rPr>
          <w:rStyle w:val="Char6"/>
          <w:rtl/>
        </w:rPr>
        <w:t>ی</w:t>
      </w:r>
      <w:r w:rsidRPr="003124F6">
        <w:rPr>
          <w:rStyle w:val="Char6"/>
          <w:rtl/>
        </w:rPr>
        <w:t>ن جز با خوف و ترس به سو</w:t>
      </w:r>
      <w:r w:rsidR="000E4BC7">
        <w:rPr>
          <w:rStyle w:val="Char6"/>
          <w:rtl/>
        </w:rPr>
        <w:t>ی</w:t>
      </w:r>
      <w:r w:rsidRPr="003124F6">
        <w:rPr>
          <w:rStyle w:val="Char6"/>
          <w:rtl/>
        </w:rPr>
        <w:t>ت باز نخواهند آمد</w:t>
      </w:r>
      <w:r w:rsidR="00BD1096" w:rsidRPr="003124F6">
        <w:rPr>
          <w:rStyle w:val="Char6"/>
          <w:rFonts w:hint="cs"/>
          <w:rtl/>
        </w:rPr>
        <w:t>»</w:t>
      </w:r>
      <w:r w:rsidRPr="003124F6">
        <w:rPr>
          <w:rStyle w:val="Char6"/>
          <w:rtl/>
        </w:rPr>
        <w:t>.</w:t>
      </w:r>
    </w:p>
    <w:p w:rsidR="00241CB2" w:rsidRPr="003124F6" w:rsidRDefault="00241CB2" w:rsidP="00F556E7">
      <w:pPr>
        <w:pStyle w:val="BodyText3"/>
        <w:widowControl w:val="0"/>
        <w:ind w:firstLine="284"/>
        <w:jc w:val="both"/>
        <w:rPr>
          <w:rStyle w:val="Char6"/>
          <w:rtl/>
        </w:rPr>
      </w:pPr>
      <w:r w:rsidRPr="003124F6">
        <w:rPr>
          <w:rStyle w:val="Char6"/>
          <w:rtl/>
        </w:rPr>
        <w:t>پس از سقوط انطا</w:t>
      </w:r>
      <w:r w:rsidR="000E4BC7">
        <w:rPr>
          <w:rStyle w:val="Char6"/>
          <w:rtl/>
        </w:rPr>
        <w:t>کی</w:t>
      </w:r>
      <w:r w:rsidRPr="003124F6">
        <w:rPr>
          <w:rStyle w:val="Char6"/>
          <w:rtl/>
        </w:rPr>
        <w:t xml:space="preserve">ا </w:t>
      </w:r>
      <w:r w:rsidR="000E4BC7">
        <w:rPr>
          <w:rStyle w:val="Char6"/>
          <w:rtl/>
        </w:rPr>
        <w:t>ک</w:t>
      </w:r>
      <w:r w:rsidRPr="003124F6">
        <w:rPr>
          <w:rStyle w:val="Char6"/>
          <w:rtl/>
        </w:rPr>
        <w:t>ل</w:t>
      </w:r>
      <w:r w:rsidR="000E4BC7">
        <w:rPr>
          <w:rStyle w:val="Char6"/>
          <w:rtl/>
        </w:rPr>
        <w:t>ی</w:t>
      </w:r>
      <w:r w:rsidRPr="003124F6">
        <w:rPr>
          <w:rStyle w:val="Char6"/>
          <w:rtl/>
        </w:rPr>
        <w:t>ه شهرها و دهات شام (سور</w:t>
      </w:r>
      <w:r w:rsidR="000E4BC7">
        <w:rPr>
          <w:rStyle w:val="Char6"/>
          <w:rtl/>
        </w:rPr>
        <w:t>ی</w:t>
      </w:r>
      <w:r w:rsidRPr="003124F6">
        <w:rPr>
          <w:rStyle w:val="Char6"/>
          <w:rtl/>
        </w:rPr>
        <w:t>ه) تا محل</w:t>
      </w:r>
      <w:r w:rsidR="000E4BC7">
        <w:rPr>
          <w:rStyle w:val="Char6"/>
          <w:rtl/>
        </w:rPr>
        <w:t>ی</w:t>
      </w:r>
      <w:r w:rsidRPr="003124F6">
        <w:rPr>
          <w:rStyle w:val="Char6"/>
          <w:rtl/>
        </w:rPr>
        <w:t xml:space="preserve"> به نام جرجومه</w:t>
      </w:r>
      <w:r w:rsidRPr="00EE34D5">
        <w:rPr>
          <w:rStyle w:val="Char6"/>
          <w:rFonts w:eastAsia="SimSun"/>
          <w:vertAlign w:val="superscript"/>
          <w:rtl/>
        </w:rPr>
        <w:footnoteReference w:id="127"/>
      </w:r>
      <w:r w:rsidRPr="003124F6">
        <w:rPr>
          <w:rStyle w:val="Char6"/>
          <w:rtl/>
        </w:rPr>
        <w:t xml:space="preserve"> </w:t>
      </w:r>
      <w:r w:rsidR="000E4BC7">
        <w:rPr>
          <w:rStyle w:val="Char6"/>
          <w:rtl/>
        </w:rPr>
        <w:t>ک</w:t>
      </w:r>
      <w:r w:rsidRPr="003124F6">
        <w:rPr>
          <w:rStyle w:val="Char6"/>
          <w:rtl/>
        </w:rPr>
        <w:t>ه سا</w:t>
      </w:r>
      <w:r w:rsidR="000E4BC7">
        <w:rPr>
          <w:rStyle w:val="Char6"/>
          <w:rtl/>
        </w:rPr>
        <w:t>ک</w:t>
      </w:r>
      <w:r w:rsidRPr="003124F6">
        <w:rPr>
          <w:rStyle w:val="Char6"/>
          <w:rtl/>
        </w:rPr>
        <w:t>ن</w:t>
      </w:r>
      <w:r w:rsidR="000E4BC7">
        <w:rPr>
          <w:rStyle w:val="Char6"/>
          <w:rtl/>
        </w:rPr>
        <w:t>ی</w:t>
      </w:r>
      <w:r w:rsidRPr="003124F6">
        <w:rPr>
          <w:rStyle w:val="Char6"/>
          <w:rtl/>
        </w:rPr>
        <w:t>ن آن ناح</w:t>
      </w:r>
      <w:r w:rsidR="000E4BC7">
        <w:rPr>
          <w:rStyle w:val="Char6"/>
          <w:rtl/>
        </w:rPr>
        <w:t>ی</w:t>
      </w:r>
      <w:r w:rsidRPr="003124F6">
        <w:rPr>
          <w:rStyle w:val="Char6"/>
          <w:rtl/>
        </w:rPr>
        <w:t>ه مشهور به جراجمه بودند، بدون استثناء</w:t>
      </w:r>
      <w:r w:rsidR="00BD1096" w:rsidRPr="003124F6">
        <w:rPr>
          <w:rStyle w:val="Char6"/>
          <w:rtl/>
        </w:rPr>
        <w:t xml:space="preserve"> سر اطاعت پ</w:t>
      </w:r>
      <w:r w:rsidR="000E4BC7">
        <w:rPr>
          <w:rStyle w:val="Char6"/>
          <w:rtl/>
        </w:rPr>
        <w:t>ی</w:t>
      </w:r>
      <w:r w:rsidR="00BD1096" w:rsidRPr="003124F6">
        <w:rPr>
          <w:rStyle w:val="Char6"/>
          <w:rtl/>
        </w:rPr>
        <w:t>ش آوردند و بدون ه</w:t>
      </w:r>
      <w:r w:rsidR="000E4BC7">
        <w:rPr>
          <w:rStyle w:val="Char6"/>
          <w:rtl/>
        </w:rPr>
        <w:t>ی</w:t>
      </w:r>
      <w:r w:rsidR="00BD1096" w:rsidRPr="003124F6">
        <w:rPr>
          <w:rStyle w:val="Char6"/>
          <w:rtl/>
        </w:rPr>
        <w:t>چ</w:t>
      </w:r>
      <w:r w:rsidR="00BD1096" w:rsidRPr="003124F6">
        <w:rPr>
          <w:rStyle w:val="Char6"/>
          <w:rFonts w:hint="cs"/>
          <w:rtl/>
        </w:rPr>
        <w:t>‌</w:t>
      </w:r>
      <w:r w:rsidRPr="003124F6">
        <w:rPr>
          <w:rStyle w:val="Char6"/>
          <w:rtl/>
        </w:rPr>
        <w:t>گونه مقاومت</w:t>
      </w:r>
      <w:r w:rsidR="000E4BC7">
        <w:rPr>
          <w:rStyle w:val="Char6"/>
          <w:rtl/>
        </w:rPr>
        <w:t>ی</w:t>
      </w:r>
      <w:r w:rsidRPr="003124F6">
        <w:rPr>
          <w:rStyle w:val="Char6"/>
          <w:rtl/>
        </w:rPr>
        <w:t xml:space="preserve"> تسل</w:t>
      </w:r>
      <w:r w:rsidR="000E4BC7">
        <w:rPr>
          <w:rStyle w:val="Char6"/>
          <w:rtl/>
        </w:rPr>
        <w:t>ی</w:t>
      </w:r>
      <w:r w:rsidRPr="003124F6">
        <w:rPr>
          <w:rStyle w:val="Char6"/>
          <w:rtl/>
        </w:rPr>
        <w:t>م شدند و ابوعب</w:t>
      </w:r>
      <w:r w:rsidR="000E4BC7">
        <w:rPr>
          <w:rStyle w:val="Char6"/>
          <w:rtl/>
        </w:rPr>
        <w:t>ی</w:t>
      </w:r>
      <w:r w:rsidRPr="003124F6">
        <w:rPr>
          <w:rStyle w:val="Char6"/>
          <w:rtl/>
        </w:rPr>
        <w:t>ده</w:t>
      </w:r>
      <w:r w:rsidR="009F5D6E">
        <w:rPr>
          <w:rStyle w:val="Char6"/>
          <w:rtl/>
        </w:rPr>
        <w:t xml:space="preserve"> آن‌ها </w:t>
      </w:r>
      <w:r w:rsidRPr="003124F6">
        <w:rPr>
          <w:rStyle w:val="Char6"/>
          <w:rtl/>
        </w:rPr>
        <w:t>را در امان گرفت.</w:t>
      </w:r>
    </w:p>
    <w:p w:rsidR="00BD1096" w:rsidRPr="003124F6" w:rsidRDefault="00241CB2" w:rsidP="006B0D27">
      <w:pPr>
        <w:pStyle w:val="BodyText3"/>
        <w:widowControl w:val="0"/>
        <w:ind w:firstLine="284"/>
        <w:jc w:val="both"/>
        <w:rPr>
          <w:rStyle w:val="Char6"/>
          <w:rtl/>
        </w:rPr>
      </w:pPr>
      <w:r w:rsidRPr="003124F6">
        <w:rPr>
          <w:rStyle w:val="Char6"/>
          <w:rtl/>
        </w:rPr>
        <w:t>ابوعب</w:t>
      </w:r>
      <w:r w:rsidR="000E4BC7">
        <w:rPr>
          <w:rStyle w:val="Char6"/>
          <w:rtl/>
        </w:rPr>
        <w:t>ی</w:t>
      </w:r>
      <w:r w:rsidRPr="003124F6">
        <w:rPr>
          <w:rStyle w:val="Char6"/>
          <w:rtl/>
        </w:rPr>
        <w:t>ده بد</w:t>
      </w:r>
      <w:r w:rsidR="000E4BC7">
        <w:rPr>
          <w:rStyle w:val="Char6"/>
          <w:rtl/>
        </w:rPr>
        <w:t>ی</w:t>
      </w:r>
      <w:r w:rsidRPr="003124F6">
        <w:rPr>
          <w:rStyle w:val="Char6"/>
          <w:rtl/>
        </w:rPr>
        <w:t>ن سان با هم</w:t>
      </w:r>
      <w:r w:rsidR="000E4BC7">
        <w:rPr>
          <w:rStyle w:val="Char6"/>
          <w:rtl/>
        </w:rPr>
        <w:t>ک</w:t>
      </w:r>
      <w:r w:rsidRPr="003124F6">
        <w:rPr>
          <w:rStyle w:val="Char6"/>
          <w:rtl/>
        </w:rPr>
        <w:t>ار</w:t>
      </w:r>
      <w:r w:rsidR="000E4BC7">
        <w:rPr>
          <w:rStyle w:val="Char6"/>
          <w:rtl/>
        </w:rPr>
        <w:t>ی</w:t>
      </w:r>
      <w:r w:rsidRPr="003124F6">
        <w:rPr>
          <w:rStyle w:val="Char6"/>
          <w:rtl/>
        </w:rPr>
        <w:t xml:space="preserve"> خالد در ظرف چهار سال از اول محرم سال 12 تا آخر سال 15 هجر</w:t>
      </w:r>
      <w:r w:rsidR="000E4BC7">
        <w:rPr>
          <w:rStyle w:val="Char6"/>
          <w:rtl/>
        </w:rPr>
        <w:t>ی</w:t>
      </w:r>
      <w:r w:rsidRPr="003124F6">
        <w:rPr>
          <w:rStyle w:val="Char6"/>
          <w:rtl/>
        </w:rPr>
        <w:t xml:space="preserve"> سرتاسر شام، قسمت</w:t>
      </w:r>
      <w:r w:rsidR="000E4BC7">
        <w:rPr>
          <w:rStyle w:val="Char6"/>
          <w:rtl/>
        </w:rPr>
        <w:t>ی</w:t>
      </w:r>
      <w:r w:rsidRPr="003124F6">
        <w:rPr>
          <w:rStyle w:val="Char6"/>
          <w:rtl/>
        </w:rPr>
        <w:t xml:space="preserve"> را با زور و جنگ و قسمت</w:t>
      </w:r>
      <w:r w:rsidR="000E4BC7">
        <w:rPr>
          <w:rStyle w:val="Char6"/>
          <w:rtl/>
        </w:rPr>
        <w:t>ی</w:t>
      </w:r>
      <w:r w:rsidRPr="003124F6">
        <w:rPr>
          <w:rStyle w:val="Char6"/>
          <w:rtl/>
        </w:rPr>
        <w:t xml:space="preserve"> را با صلح تسخ</w:t>
      </w:r>
      <w:r w:rsidR="000E4BC7">
        <w:rPr>
          <w:rStyle w:val="Char6"/>
          <w:rtl/>
        </w:rPr>
        <w:t>ی</w:t>
      </w:r>
      <w:r w:rsidRPr="003124F6">
        <w:rPr>
          <w:rStyle w:val="Char6"/>
          <w:rtl/>
        </w:rPr>
        <w:t>ر نمود و تحت ح</w:t>
      </w:r>
      <w:r w:rsidR="000E4BC7">
        <w:rPr>
          <w:rStyle w:val="Char6"/>
          <w:rtl/>
        </w:rPr>
        <w:t>ک</w:t>
      </w:r>
      <w:r w:rsidRPr="003124F6">
        <w:rPr>
          <w:rStyle w:val="Char6"/>
          <w:rtl/>
        </w:rPr>
        <w:t>م ح</w:t>
      </w:r>
      <w:r w:rsidR="000E4BC7">
        <w:rPr>
          <w:rStyle w:val="Char6"/>
          <w:rtl/>
        </w:rPr>
        <w:t>ک</w:t>
      </w:r>
      <w:r w:rsidRPr="003124F6">
        <w:rPr>
          <w:rStyle w:val="Char6"/>
          <w:rtl/>
        </w:rPr>
        <w:t>ومت اسلام در آورد، و فتوحات خود را در ا</w:t>
      </w:r>
      <w:r w:rsidR="000E4BC7">
        <w:rPr>
          <w:rStyle w:val="Char6"/>
          <w:rtl/>
        </w:rPr>
        <w:t>ی</w:t>
      </w:r>
      <w:r w:rsidRPr="003124F6">
        <w:rPr>
          <w:rStyle w:val="Char6"/>
          <w:rtl/>
        </w:rPr>
        <w:t>ن سرزم</w:t>
      </w:r>
      <w:r w:rsidR="000E4BC7">
        <w:rPr>
          <w:rStyle w:val="Char6"/>
          <w:rtl/>
        </w:rPr>
        <w:t>ی</w:t>
      </w:r>
      <w:r w:rsidRPr="003124F6">
        <w:rPr>
          <w:rStyle w:val="Char6"/>
          <w:rtl/>
        </w:rPr>
        <w:t xml:space="preserve">ن تا فرات </w:t>
      </w:r>
      <w:r w:rsidR="000E4BC7">
        <w:rPr>
          <w:rStyle w:val="Char6"/>
          <w:rtl/>
        </w:rPr>
        <w:t>ک</w:t>
      </w:r>
      <w:r w:rsidRPr="003124F6">
        <w:rPr>
          <w:rStyle w:val="Char6"/>
          <w:rtl/>
        </w:rPr>
        <w:t xml:space="preserve">ه به </w:t>
      </w:r>
      <w:r w:rsidR="00BD1096" w:rsidRPr="003124F6">
        <w:rPr>
          <w:rStyle w:val="Char6"/>
          <w:rtl/>
        </w:rPr>
        <w:t>وس</w:t>
      </w:r>
      <w:r w:rsidR="000E4BC7">
        <w:rPr>
          <w:rStyle w:val="Char6"/>
          <w:rtl/>
        </w:rPr>
        <w:t>ی</w:t>
      </w:r>
      <w:r w:rsidR="00BD1096" w:rsidRPr="003124F6">
        <w:rPr>
          <w:rStyle w:val="Char6"/>
          <w:rtl/>
        </w:rPr>
        <w:t>له سعد بن اب</w:t>
      </w:r>
      <w:r w:rsidR="000E4BC7">
        <w:rPr>
          <w:rStyle w:val="Char6"/>
          <w:rtl/>
        </w:rPr>
        <w:t>ی</w:t>
      </w:r>
      <w:r w:rsidR="00BD1096" w:rsidRPr="003124F6">
        <w:rPr>
          <w:rStyle w:val="Char6"/>
          <w:rFonts w:hint="cs"/>
          <w:rtl/>
        </w:rPr>
        <w:t>‌</w:t>
      </w:r>
      <w:r w:rsidRPr="003124F6">
        <w:rPr>
          <w:rStyle w:val="Char6"/>
          <w:rtl/>
        </w:rPr>
        <w:t>وقاص به تصرف دولت اسلام در آمده بود، توسعه داد.</w:t>
      </w:r>
    </w:p>
    <w:p w:rsidR="006B0D27" w:rsidRPr="003124F6" w:rsidRDefault="006B0D27" w:rsidP="006B0D27">
      <w:pPr>
        <w:pStyle w:val="BodyText3"/>
        <w:widowControl w:val="0"/>
        <w:ind w:firstLine="284"/>
        <w:jc w:val="both"/>
        <w:rPr>
          <w:rStyle w:val="Char6"/>
          <w:rtl/>
        </w:rPr>
        <w:sectPr w:rsidR="006B0D27" w:rsidRPr="003124F6" w:rsidSect="00C718E7">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pPr>
    </w:p>
    <w:p w:rsidR="00241CB2" w:rsidRPr="004B7851" w:rsidRDefault="00241CB2" w:rsidP="00DA616D">
      <w:pPr>
        <w:pStyle w:val="a0"/>
        <w:rPr>
          <w:rtl/>
        </w:rPr>
      </w:pPr>
      <w:bookmarkStart w:id="563" w:name="_Toc341627415"/>
      <w:bookmarkStart w:id="564" w:name="_Toc341627636"/>
      <w:bookmarkStart w:id="565" w:name="_Toc440799083"/>
      <w:r w:rsidRPr="004B7851">
        <w:rPr>
          <w:rtl/>
        </w:rPr>
        <w:t>در فلسط</w:t>
      </w:r>
      <w:r w:rsidR="00466B22">
        <w:rPr>
          <w:rtl/>
        </w:rPr>
        <w:t>ی</w:t>
      </w:r>
      <w:r w:rsidRPr="004B7851">
        <w:rPr>
          <w:rtl/>
        </w:rPr>
        <w:t>ن</w:t>
      </w:r>
      <w:bookmarkEnd w:id="563"/>
      <w:bookmarkEnd w:id="564"/>
      <w:bookmarkEnd w:id="565"/>
    </w:p>
    <w:p w:rsidR="00241CB2" w:rsidRPr="003124F6" w:rsidRDefault="00241CB2" w:rsidP="00F556E7">
      <w:pPr>
        <w:pStyle w:val="BodyText3"/>
        <w:widowControl w:val="0"/>
        <w:ind w:firstLine="284"/>
        <w:jc w:val="both"/>
        <w:rPr>
          <w:rStyle w:val="Char6"/>
          <w:rtl/>
        </w:rPr>
      </w:pPr>
      <w:r w:rsidRPr="003124F6">
        <w:rPr>
          <w:rStyle w:val="Char6"/>
          <w:rtl/>
        </w:rPr>
        <w:t>ا</w:t>
      </w:r>
      <w:r w:rsidR="000E4BC7">
        <w:rPr>
          <w:rStyle w:val="Char6"/>
          <w:rtl/>
        </w:rPr>
        <w:t>ک</w:t>
      </w:r>
      <w:r w:rsidRPr="003124F6">
        <w:rPr>
          <w:rStyle w:val="Char6"/>
          <w:rtl/>
        </w:rPr>
        <w:t xml:space="preserve">نون چون </w:t>
      </w:r>
      <w:r w:rsidR="000E4BC7">
        <w:rPr>
          <w:rStyle w:val="Char6"/>
          <w:rtl/>
        </w:rPr>
        <w:t>ک</w:t>
      </w:r>
      <w:r w:rsidRPr="003124F6">
        <w:rPr>
          <w:rStyle w:val="Char6"/>
          <w:rtl/>
        </w:rPr>
        <w:t>ار ابو عب</w:t>
      </w:r>
      <w:r w:rsidR="000E4BC7">
        <w:rPr>
          <w:rStyle w:val="Char6"/>
          <w:rtl/>
        </w:rPr>
        <w:t>ی</w:t>
      </w:r>
      <w:r w:rsidRPr="003124F6">
        <w:rPr>
          <w:rStyle w:val="Char6"/>
          <w:rtl/>
        </w:rPr>
        <w:t>ده و خالد بن الول</w:t>
      </w:r>
      <w:r w:rsidR="000E4BC7">
        <w:rPr>
          <w:rStyle w:val="Char6"/>
          <w:rtl/>
        </w:rPr>
        <w:t>ی</w:t>
      </w:r>
      <w:r w:rsidRPr="003124F6">
        <w:rPr>
          <w:rStyle w:val="Char6"/>
          <w:rtl/>
        </w:rPr>
        <w:t>د در سرزم</w:t>
      </w:r>
      <w:r w:rsidR="000E4BC7">
        <w:rPr>
          <w:rStyle w:val="Char6"/>
          <w:rtl/>
        </w:rPr>
        <w:t>ی</w:t>
      </w:r>
      <w:r w:rsidRPr="003124F6">
        <w:rPr>
          <w:rStyle w:val="Char6"/>
          <w:rtl/>
        </w:rPr>
        <w:t xml:space="preserve">ن پهناور شام </w:t>
      </w:r>
      <w:r w:rsidR="000E4BC7">
        <w:rPr>
          <w:rStyle w:val="Char6"/>
          <w:rtl/>
        </w:rPr>
        <w:t>یک</w:t>
      </w:r>
      <w:r w:rsidRPr="003124F6">
        <w:rPr>
          <w:rStyle w:val="Char6"/>
          <w:rtl/>
        </w:rPr>
        <w:t>سره شده و دست دولت ب</w:t>
      </w:r>
      <w:r w:rsidR="000E4BC7">
        <w:rPr>
          <w:rStyle w:val="Char6"/>
          <w:rtl/>
        </w:rPr>
        <w:t>ی</w:t>
      </w:r>
      <w:r w:rsidRPr="003124F6">
        <w:rPr>
          <w:rStyle w:val="Char6"/>
          <w:rtl/>
        </w:rPr>
        <w:t>زانس از ا</w:t>
      </w:r>
      <w:r w:rsidR="000E4BC7">
        <w:rPr>
          <w:rStyle w:val="Char6"/>
          <w:rtl/>
        </w:rPr>
        <w:t>ی</w:t>
      </w:r>
      <w:r w:rsidRPr="003124F6">
        <w:rPr>
          <w:rStyle w:val="Char6"/>
          <w:rtl/>
        </w:rPr>
        <w:t xml:space="preserve">نجا به </w:t>
      </w:r>
      <w:r w:rsidR="000E4BC7">
        <w:rPr>
          <w:rStyle w:val="Char6"/>
          <w:rtl/>
        </w:rPr>
        <w:t>ک</w:t>
      </w:r>
      <w:r w:rsidRPr="003124F6">
        <w:rPr>
          <w:rStyle w:val="Char6"/>
          <w:rtl/>
        </w:rPr>
        <w:t>ل</w:t>
      </w:r>
      <w:r w:rsidR="000E4BC7">
        <w:rPr>
          <w:rStyle w:val="Char6"/>
          <w:rtl/>
        </w:rPr>
        <w:t>ی</w:t>
      </w:r>
      <w:r w:rsidRPr="003124F6">
        <w:rPr>
          <w:rStyle w:val="Char6"/>
          <w:rtl/>
        </w:rPr>
        <w:t xml:space="preserve"> قطع گرد</w:t>
      </w:r>
      <w:r w:rsidR="000E4BC7">
        <w:rPr>
          <w:rStyle w:val="Char6"/>
          <w:rtl/>
        </w:rPr>
        <w:t>ی</w:t>
      </w:r>
      <w:r w:rsidRPr="003124F6">
        <w:rPr>
          <w:rStyle w:val="Char6"/>
          <w:rtl/>
        </w:rPr>
        <w:t>ده است و ا</w:t>
      </w:r>
      <w:r w:rsidR="000E4BC7">
        <w:rPr>
          <w:rStyle w:val="Char6"/>
          <w:rtl/>
        </w:rPr>
        <w:t>ی</w:t>
      </w:r>
      <w:r w:rsidRPr="003124F6">
        <w:rPr>
          <w:rStyle w:val="Char6"/>
          <w:rtl/>
        </w:rPr>
        <w:t>ن دو نفر سردار با</w:t>
      </w:r>
      <w:r w:rsidR="000E4BC7">
        <w:rPr>
          <w:rStyle w:val="Char6"/>
          <w:rtl/>
        </w:rPr>
        <w:t>ی</w:t>
      </w:r>
      <w:r w:rsidRPr="003124F6">
        <w:rPr>
          <w:rStyle w:val="Char6"/>
          <w:rtl/>
        </w:rPr>
        <w:t>د بر محافظت ا</w:t>
      </w:r>
      <w:r w:rsidR="000E4BC7">
        <w:rPr>
          <w:rStyle w:val="Char6"/>
          <w:rtl/>
        </w:rPr>
        <w:t>ی</w:t>
      </w:r>
      <w:r w:rsidRPr="003124F6">
        <w:rPr>
          <w:rStyle w:val="Char6"/>
          <w:rtl/>
        </w:rPr>
        <w:t>ن سرزم</w:t>
      </w:r>
      <w:r w:rsidR="000E4BC7">
        <w:rPr>
          <w:rStyle w:val="Char6"/>
          <w:rtl/>
        </w:rPr>
        <w:t>ی</w:t>
      </w:r>
      <w:r w:rsidRPr="003124F6">
        <w:rPr>
          <w:rStyle w:val="Char6"/>
          <w:rtl/>
        </w:rPr>
        <w:t>ن اشراف نما</w:t>
      </w:r>
      <w:r w:rsidR="000E4BC7">
        <w:rPr>
          <w:rStyle w:val="Char6"/>
          <w:rtl/>
        </w:rPr>
        <w:t>ی</w:t>
      </w:r>
      <w:r w:rsidRPr="003124F6">
        <w:rPr>
          <w:rStyle w:val="Char6"/>
          <w:rtl/>
        </w:rPr>
        <w:t>ند و به نظم امور داخل</w:t>
      </w:r>
      <w:r w:rsidR="000E4BC7">
        <w:rPr>
          <w:rStyle w:val="Char6"/>
          <w:rtl/>
        </w:rPr>
        <w:t>ی</w:t>
      </w:r>
      <w:r w:rsidR="009F5D6E">
        <w:rPr>
          <w:rStyle w:val="Char6"/>
          <w:rtl/>
        </w:rPr>
        <w:t xml:space="preserve"> آن‌ها </w:t>
      </w:r>
      <w:r w:rsidRPr="003124F6">
        <w:rPr>
          <w:rStyle w:val="Char6"/>
          <w:rtl/>
        </w:rPr>
        <w:t>بپردازند،</w:t>
      </w:r>
      <w:r w:rsidR="009F5D6E">
        <w:rPr>
          <w:rStyle w:val="Char6"/>
          <w:rtl/>
        </w:rPr>
        <w:t xml:space="preserve"> آن‌ها </w:t>
      </w:r>
      <w:r w:rsidRPr="003124F6">
        <w:rPr>
          <w:rStyle w:val="Char6"/>
          <w:rtl/>
        </w:rPr>
        <w:t>را در جا</w:t>
      </w:r>
      <w:r w:rsidR="000E4BC7">
        <w:rPr>
          <w:rStyle w:val="Char6"/>
          <w:rtl/>
        </w:rPr>
        <w:t>ی</w:t>
      </w:r>
      <w:r w:rsidRPr="003124F6">
        <w:rPr>
          <w:rStyle w:val="Char6"/>
          <w:rtl/>
        </w:rPr>
        <w:t>شان</w:t>
      </w:r>
      <w:r w:rsidR="0013279B" w:rsidRPr="003124F6">
        <w:rPr>
          <w:rStyle w:val="Char6"/>
          <w:rtl/>
        </w:rPr>
        <w:t xml:space="preserve"> م</w:t>
      </w:r>
      <w:r w:rsidR="000E4BC7">
        <w:rPr>
          <w:rStyle w:val="Char6"/>
          <w:rtl/>
        </w:rPr>
        <w:t>ی</w:t>
      </w:r>
      <w:r w:rsidR="0013279B" w:rsidRPr="003124F6">
        <w:rPr>
          <w:rStyle w:val="Char6"/>
          <w:rtl/>
        </w:rPr>
        <w:t>‌</w:t>
      </w:r>
      <w:r w:rsidRPr="003124F6">
        <w:rPr>
          <w:rStyle w:val="Char6"/>
          <w:rtl/>
        </w:rPr>
        <w:t>گذار</w:t>
      </w:r>
      <w:r w:rsidR="000E4BC7">
        <w:rPr>
          <w:rStyle w:val="Char6"/>
          <w:rtl/>
        </w:rPr>
        <w:t>ی</w:t>
      </w:r>
      <w:r w:rsidRPr="003124F6">
        <w:rPr>
          <w:rStyle w:val="Char6"/>
          <w:rtl/>
        </w:rPr>
        <w:t>م و با هم به طرف عمرو بن العاص و شرحب</w:t>
      </w:r>
      <w:r w:rsidR="000E4BC7">
        <w:rPr>
          <w:rStyle w:val="Char6"/>
          <w:rtl/>
        </w:rPr>
        <w:t>ی</w:t>
      </w:r>
      <w:r w:rsidRPr="003124F6">
        <w:rPr>
          <w:rStyle w:val="Char6"/>
          <w:rtl/>
        </w:rPr>
        <w:t>ل بن حسنه در خا</w:t>
      </w:r>
      <w:r w:rsidR="000E4BC7">
        <w:rPr>
          <w:rStyle w:val="Char6"/>
          <w:rtl/>
        </w:rPr>
        <w:t>ک</w:t>
      </w:r>
      <w:r w:rsidRPr="003124F6">
        <w:rPr>
          <w:rStyle w:val="Char6"/>
          <w:rtl/>
        </w:rPr>
        <w:t xml:space="preserve"> فلسط</w:t>
      </w:r>
      <w:r w:rsidR="000E4BC7">
        <w:rPr>
          <w:rStyle w:val="Char6"/>
          <w:rtl/>
        </w:rPr>
        <w:t>ی</w:t>
      </w:r>
      <w:r w:rsidRPr="003124F6">
        <w:rPr>
          <w:rStyle w:val="Char6"/>
          <w:rtl/>
        </w:rPr>
        <w:t>ن</w:t>
      </w:r>
      <w:r w:rsidR="0013279B" w:rsidRPr="003124F6">
        <w:rPr>
          <w:rStyle w:val="Char6"/>
          <w:rtl/>
        </w:rPr>
        <w:t xml:space="preserve"> م</w:t>
      </w:r>
      <w:r w:rsidR="000E4BC7">
        <w:rPr>
          <w:rStyle w:val="Char6"/>
          <w:rtl/>
        </w:rPr>
        <w:t>ی</w:t>
      </w:r>
      <w:r w:rsidR="0013279B" w:rsidRPr="003124F6">
        <w:rPr>
          <w:rStyle w:val="Char6"/>
          <w:rtl/>
        </w:rPr>
        <w:t>‌</w:t>
      </w:r>
      <w:r w:rsidRPr="003124F6">
        <w:rPr>
          <w:rStyle w:val="Char6"/>
          <w:rtl/>
        </w:rPr>
        <w:t>رو</w:t>
      </w:r>
      <w:r w:rsidR="000E4BC7">
        <w:rPr>
          <w:rStyle w:val="Char6"/>
          <w:rtl/>
        </w:rPr>
        <w:t>ی</w:t>
      </w:r>
      <w:r w:rsidRPr="003124F6">
        <w:rPr>
          <w:rStyle w:val="Char6"/>
          <w:rtl/>
        </w:rPr>
        <w:t xml:space="preserve">م تا ملاحظه </w:t>
      </w:r>
      <w:r w:rsidR="000E4BC7">
        <w:rPr>
          <w:rStyle w:val="Char6"/>
          <w:rtl/>
        </w:rPr>
        <w:t>ک</w:t>
      </w:r>
      <w:r w:rsidRPr="003124F6">
        <w:rPr>
          <w:rStyle w:val="Char6"/>
          <w:rtl/>
        </w:rPr>
        <w:t>ن</w:t>
      </w:r>
      <w:r w:rsidR="000E4BC7">
        <w:rPr>
          <w:rStyle w:val="Char6"/>
          <w:rtl/>
        </w:rPr>
        <w:t>ی</w:t>
      </w:r>
      <w:r w:rsidRPr="003124F6">
        <w:rPr>
          <w:rStyle w:val="Char6"/>
          <w:rtl/>
        </w:rPr>
        <w:t>م</w:t>
      </w:r>
      <w:r w:rsidR="00BD1096" w:rsidRPr="003124F6">
        <w:rPr>
          <w:rStyle w:val="Char6"/>
          <w:rtl/>
        </w:rPr>
        <w:t xml:space="preserve"> ا</w:t>
      </w:r>
      <w:r w:rsidR="000E4BC7">
        <w:rPr>
          <w:rStyle w:val="Char6"/>
          <w:rtl/>
        </w:rPr>
        <w:t>ی</w:t>
      </w:r>
      <w:r w:rsidR="00BD1096" w:rsidRPr="003124F6">
        <w:rPr>
          <w:rStyle w:val="Char6"/>
          <w:rtl/>
        </w:rPr>
        <w:t>ن دو نفر سردار نام</w:t>
      </w:r>
      <w:r w:rsidR="000E4BC7">
        <w:rPr>
          <w:rStyle w:val="Char6"/>
          <w:rtl/>
        </w:rPr>
        <w:t>ی</w:t>
      </w:r>
      <w:r w:rsidR="00BD1096" w:rsidRPr="003124F6">
        <w:rPr>
          <w:rStyle w:val="Char6"/>
          <w:rtl/>
        </w:rPr>
        <w:t xml:space="preserve"> چه </w:t>
      </w:r>
      <w:r w:rsidR="000E4BC7">
        <w:rPr>
          <w:rStyle w:val="Char6"/>
          <w:rtl/>
        </w:rPr>
        <w:t>ک</w:t>
      </w:r>
      <w:r w:rsidR="00BD1096" w:rsidRPr="003124F6">
        <w:rPr>
          <w:rStyle w:val="Char6"/>
          <w:rtl/>
        </w:rPr>
        <w:t>رده</w:t>
      </w:r>
      <w:r w:rsidR="00BD1096" w:rsidRPr="003124F6">
        <w:rPr>
          <w:rStyle w:val="Char6"/>
          <w:rFonts w:hint="cs"/>
          <w:rtl/>
        </w:rPr>
        <w:t>‌</w:t>
      </w:r>
      <w:r w:rsidRPr="003124F6">
        <w:rPr>
          <w:rStyle w:val="Char6"/>
          <w:rtl/>
        </w:rPr>
        <w:t xml:space="preserve">اند و </w:t>
      </w:r>
      <w:r w:rsidR="000E4BC7">
        <w:rPr>
          <w:rStyle w:val="Char6"/>
          <w:rtl/>
        </w:rPr>
        <w:t>ک</w:t>
      </w:r>
      <w:r w:rsidRPr="003124F6">
        <w:rPr>
          <w:rStyle w:val="Char6"/>
          <w:rtl/>
        </w:rPr>
        <w:t xml:space="preserve">ارشان با دشمن به </w:t>
      </w:r>
      <w:r w:rsidR="000E4BC7">
        <w:rPr>
          <w:rStyle w:val="Char6"/>
          <w:rtl/>
        </w:rPr>
        <w:t>ک</w:t>
      </w:r>
      <w:r w:rsidRPr="003124F6">
        <w:rPr>
          <w:rStyle w:val="Char6"/>
          <w:rtl/>
        </w:rPr>
        <w:t xml:space="preserve">جا </w:t>
      </w:r>
      <w:r w:rsidR="000E4BC7">
        <w:rPr>
          <w:rStyle w:val="Char6"/>
          <w:rtl/>
        </w:rPr>
        <w:t>ک</w:t>
      </w:r>
      <w:r w:rsidRPr="003124F6">
        <w:rPr>
          <w:rStyle w:val="Char6"/>
          <w:rtl/>
        </w:rPr>
        <w:t>ش</w:t>
      </w:r>
      <w:r w:rsidR="000E4BC7">
        <w:rPr>
          <w:rStyle w:val="Char6"/>
          <w:rtl/>
        </w:rPr>
        <w:t>ی</w:t>
      </w:r>
      <w:r w:rsidRPr="003124F6">
        <w:rPr>
          <w:rStyle w:val="Char6"/>
          <w:rtl/>
        </w:rPr>
        <w:t xml:space="preserve">ده اسـت. </w:t>
      </w:r>
    </w:p>
    <w:p w:rsidR="00241CB2" w:rsidRPr="003124F6" w:rsidRDefault="00241CB2" w:rsidP="00F556E7">
      <w:pPr>
        <w:pStyle w:val="BodyText3"/>
        <w:widowControl w:val="0"/>
        <w:ind w:firstLine="284"/>
        <w:jc w:val="both"/>
        <w:rPr>
          <w:rStyle w:val="Char6"/>
          <w:rtl/>
        </w:rPr>
      </w:pPr>
      <w:r w:rsidRPr="003124F6">
        <w:rPr>
          <w:rStyle w:val="Char6"/>
          <w:rtl/>
        </w:rPr>
        <w:t>قبلاً گفت</w:t>
      </w:r>
      <w:r w:rsidR="000E4BC7">
        <w:rPr>
          <w:rStyle w:val="Char6"/>
          <w:rtl/>
        </w:rPr>
        <w:t>ی</w:t>
      </w:r>
      <w:r w:rsidRPr="003124F6">
        <w:rPr>
          <w:rStyle w:val="Char6"/>
          <w:rtl/>
        </w:rPr>
        <w:t xml:space="preserve">م </w:t>
      </w:r>
      <w:r w:rsidR="000E4BC7">
        <w:rPr>
          <w:rStyle w:val="Char6"/>
          <w:rtl/>
        </w:rPr>
        <w:t>ک</w:t>
      </w:r>
      <w:r w:rsidRPr="003124F6">
        <w:rPr>
          <w:rStyle w:val="Char6"/>
          <w:rtl/>
        </w:rPr>
        <w:t>ه لش</w:t>
      </w:r>
      <w:r w:rsidR="000E4BC7">
        <w:rPr>
          <w:rStyle w:val="Char6"/>
          <w:rtl/>
        </w:rPr>
        <w:t>ک</w:t>
      </w:r>
      <w:r w:rsidRPr="003124F6">
        <w:rPr>
          <w:rStyle w:val="Char6"/>
          <w:rtl/>
        </w:rPr>
        <w:t>ر اسلام پس از تسخ</w:t>
      </w:r>
      <w:r w:rsidR="000E4BC7">
        <w:rPr>
          <w:rStyle w:val="Char6"/>
          <w:rtl/>
        </w:rPr>
        <w:t>ی</w:t>
      </w:r>
      <w:r w:rsidRPr="003124F6">
        <w:rPr>
          <w:rStyle w:val="Char6"/>
          <w:rtl/>
        </w:rPr>
        <w:t>ر خا</w:t>
      </w:r>
      <w:r w:rsidR="000E4BC7">
        <w:rPr>
          <w:rStyle w:val="Char6"/>
          <w:rtl/>
        </w:rPr>
        <w:t>ک</w:t>
      </w:r>
      <w:r w:rsidRPr="003124F6">
        <w:rPr>
          <w:rStyle w:val="Char6"/>
          <w:rtl/>
        </w:rPr>
        <w:t xml:space="preserve"> اردن به دو شعبه شدند، </w:t>
      </w:r>
      <w:r w:rsidR="000E4BC7">
        <w:rPr>
          <w:rStyle w:val="Char6"/>
          <w:rtl/>
        </w:rPr>
        <w:t>یک</w:t>
      </w:r>
      <w:r w:rsidRPr="003124F6">
        <w:rPr>
          <w:rStyle w:val="Char6"/>
          <w:rtl/>
        </w:rPr>
        <w:t xml:space="preserve"> شعبه به رهبر</w:t>
      </w:r>
      <w:r w:rsidR="000E4BC7">
        <w:rPr>
          <w:rStyle w:val="Char6"/>
          <w:rtl/>
        </w:rPr>
        <w:t>ی</w:t>
      </w:r>
      <w:r w:rsidRPr="003124F6">
        <w:rPr>
          <w:rStyle w:val="Char6"/>
          <w:rtl/>
        </w:rPr>
        <w:t xml:space="preserve"> ابو عب</w:t>
      </w:r>
      <w:r w:rsidR="000E4BC7">
        <w:rPr>
          <w:rStyle w:val="Char6"/>
          <w:rtl/>
        </w:rPr>
        <w:t>ی</w:t>
      </w:r>
      <w:r w:rsidRPr="003124F6">
        <w:rPr>
          <w:rStyle w:val="Char6"/>
          <w:rtl/>
        </w:rPr>
        <w:t>ده و خالد بن الول</w:t>
      </w:r>
      <w:r w:rsidR="000E4BC7">
        <w:rPr>
          <w:rStyle w:val="Char6"/>
          <w:rtl/>
        </w:rPr>
        <w:t>ی</w:t>
      </w:r>
      <w:r w:rsidRPr="003124F6">
        <w:rPr>
          <w:rStyle w:val="Char6"/>
          <w:rtl/>
        </w:rPr>
        <w:t>د برا</w:t>
      </w:r>
      <w:r w:rsidR="000E4BC7">
        <w:rPr>
          <w:rStyle w:val="Char6"/>
          <w:rtl/>
        </w:rPr>
        <w:t>ی</w:t>
      </w:r>
      <w:r w:rsidRPr="003124F6">
        <w:rPr>
          <w:rStyle w:val="Char6"/>
          <w:rtl/>
        </w:rPr>
        <w:t xml:space="preserve"> حمله به سرزم</w:t>
      </w:r>
      <w:r w:rsidR="000E4BC7">
        <w:rPr>
          <w:rStyle w:val="Char6"/>
          <w:rtl/>
        </w:rPr>
        <w:t>ی</w:t>
      </w:r>
      <w:r w:rsidRPr="003124F6">
        <w:rPr>
          <w:rStyle w:val="Char6"/>
          <w:rtl/>
        </w:rPr>
        <w:t>ن شام (سور</w:t>
      </w:r>
      <w:r w:rsidR="000E4BC7">
        <w:rPr>
          <w:rStyle w:val="Char6"/>
          <w:rtl/>
        </w:rPr>
        <w:t>ی</w:t>
      </w:r>
      <w:r w:rsidRPr="003124F6">
        <w:rPr>
          <w:rStyle w:val="Char6"/>
          <w:rtl/>
        </w:rPr>
        <w:t>ه) تع</w:t>
      </w:r>
      <w:r w:rsidR="000E4BC7">
        <w:rPr>
          <w:rStyle w:val="Char6"/>
          <w:rtl/>
        </w:rPr>
        <w:t>یی</w:t>
      </w:r>
      <w:r w:rsidRPr="003124F6">
        <w:rPr>
          <w:rStyle w:val="Char6"/>
          <w:rtl/>
        </w:rPr>
        <w:t>ن و شعب</w:t>
      </w:r>
      <w:r w:rsidR="007806A5">
        <w:rPr>
          <w:rStyle w:val="Char6"/>
          <w:rtl/>
        </w:rPr>
        <w:t>ۀ</w:t>
      </w:r>
      <w:r w:rsidRPr="003124F6">
        <w:rPr>
          <w:rStyle w:val="Char6"/>
          <w:rtl/>
        </w:rPr>
        <w:t xml:space="preserve"> د</w:t>
      </w:r>
      <w:r w:rsidR="000E4BC7">
        <w:rPr>
          <w:rStyle w:val="Char6"/>
          <w:rtl/>
        </w:rPr>
        <w:t>ی</w:t>
      </w:r>
      <w:r w:rsidRPr="003124F6">
        <w:rPr>
          <w:rStyle w:val="Char6"/>
          <w:rtl/>
        </w:rPr>
        <w:t>گر</w:t>
      </w:r>
      <w:r w:rsidR="000E4BC7">
        <w:rPr>
          <w:rStyle w:val="Char6"/>
          <w:rtl/>
        </w:rPr>
        <w:t>ی</w:t>
      </w:r>
      <w:r w:rsidRPr="003124F6">
        <w:rPr>
          <w:rStyle w:val="Char6"/>
          <w:rtl/>
        </w:rPr>
        <w:t xml:space="preserve"> تحت فرمان عمرو بن العاص و شرحب</w:t>
      </w:r>
      <w:r w:rsidR="000E4BC7">
        <w:rPr>
          <w:rStyle w:val="Char6"/>
          <w:rtl/>
        </w:rPr>
        <w:t>ی</w:t>
      </w:r>
      <w:r w:rsidRPr="003124F6">
        <w:rPr>
          <w:rStyle w:val="Char6"/>
          <w:rtl/>
        </w:rPr>
        <w:t>ل بن حسنه مامور فتح سرزم</w:t>
      </w:r>
      <w:r w:rsidR="000E4BC7">
        <w:rPr>
          <w:rStyle w:val="Char6"/>
          <w:rtl/>
        </w:rPr>
        <w:t>ی</w:t>
      </w:r>
      <w:r w:rsidRPr="003124F6">
        <w:rPr>
          <w:rStyle w:val="Char6"/>
          <w:rtl/>
        </w:rPr>
        <w:t>ن فلسط</w:t>
      </w:r>
      <w:r w:rsidR="000E4BC7">
        <w:rPr>
          <w:rStyle w:val="Char6"/>
          <w:rtl/>
        </w:rPr>
        <w:t>ی</w:t>
      </w:r>
      <w:r w:rsidRPr="003124F6">
        <w:rPr>
          <w:rStyle w:val="Char6"/>
          <w:rtl/>
        </w:rPr>
        <w:t>ن گرد</w:t>
      </w:r>
      <w:r w:rsidR="000E4BC7">
        <w:rPr>
          <w:rStyle w:val="Char6"/>
          <w:rtl/>
        </w:rPr>
        <w:t>ی</w:t>
      </w:r>
      <w:r w:rsidRPr="003124F6">
        <w:rPr>
          <w:rStyle w:val="Char6"/>
          <w:rtl/>
        </w:rPr>
        <w:t>د. ما پا به پا همراه ابوعب</w:t>
      </w:r>
      <w:r w:rsidR="000E4BC7">
        <w:rPr>
          <w:rStyle w:val="Char6"/>
          <w:rtl/>
        </w:rPr>
        <w:t>ی</w:t>
      </w:r>
      <w:r w:rsidRPr="003124F6">
        <w:rPr>
          <w:rStyle w:val="Char6"/>
          <w:rtl/>
        </w:rPr>
        <w:t>ده و خا</w:t>
      </w:r>
      <w:r w:rsidR="00BD1096" w:rsidRPr="003124F6">
        <w:rPr>
          <w:rStyle w:val="Char6"/>
          <w:rtl/>
        </w:rPr>
        <w:t>لد بود</w:t>
      </w:r>
      <w:r w:rsidR="000E4BC7">
        <w:rPr>
          <w:rStyle w:val="Char6"/>
          <w:rtl/>
        </w:rPr>
        <w:t>ی</w:t>
      </w:r>
      <w:r w:rsidR="00BD1096" w:rsidRPr="003124F6">
        <w:rPr>
          <w:rStyle w:val="Char6"/>
          <w:rtl/>
        </w:rPr>
        <w:t>م و د</w:t>
      </w:r>
      <w:r w:rsidR="000E4BC7">
        <w:rPr>
          <w:rStyle w:val="Char6"/>
          <w:rtl/>
        </w:rPr>
        <w:t>ی</w:t>
      </w:r>
      <w:r w:rsidR="00BD1096" w:rsidRPr="003124F6">
        <w:rPr>
          <w:rStyle w:val="Char6"/>
          <w:rtl/>
        </w:rPr>
        <w:t>د</w:t>
      </w:r>
      <w:r w:rsidR="000E4BC7">
        <w:rPr>
          <w:rStyle w:val="Char6"/>
          <w:rtl/>
        </w:rPr>
        <w:t>ی</w:t>
      </w:r>
      <w:r w:rsidR="00BD1096" w:rsidRPr="003124F6">
        <w:rPr>
          <w:rStyle w:val="Char6"/>
          <w:rtl/>
        </w:rPr>
        <w:t xml:space="preserve">م </w:t>
      </w:r>
      <w:r w:rsidR="000E4BC7">
        <w:rPr>
          <w:rStyle w:val="Char6"/>
          <w:rtl/>
        </w:rPr>
        <w:t>ک</w:t>
      </w:r>
      <w:r w:rsidR="00BD1096" w:rsidRPr="003124F6">
        <w:rPr>
          <w:rStyle w:val="Char6"/>
          <w:rtl/>
        </w:rPr>
        <w:t>ه چگونه در هر</w:t>
      </w:r>
      <w:r w:rsidRPr="003124F6">
        <w:rPr>
          <w:rStyle w:val="Char6"/>
          <w:rtl/>
        </w:rPr>
        <w:t>جا مردانه با دشمن جنگ</w:t>
      </w:r>
      <w:r w:rsidR="000E4BC7">
        <w:rPr>
          <w:rStyle w:val="Char6"/>
          <w:rtl/>
        </w:rPr>
        <w:t>ی</w:t>
      </w:r>
      <w:r w:rsidRPr="003124F6">
        <w:rPr>
          <w:rStyle w:val="Char6"/>
          <w:rtl/>
        </w:rPr>
        <w:t>دند و چگونه ماهرانه بر دشمن غالب شدند. تا آنجا به خوب</w:t>
      </w:r>
      <w:r w:rsidR="000E4BC7">
        <w:rPr>
          <w:rStyle w:val="Char6"/>
          <w:rtl/>
        </w:rPr>
        <w:t>ی</w:t>
      </w:r>
      <w:r w:rsidRPr="003124F6">
        <w:rPr>
          <w:rStyle w:val="Char6"/>
          <w:rtl/>
        </w:rPr>
        <w:t xml:space="preserve"> از عهده </w:t>
      </w:r>
      <w:r w:rsidR="000E4BC7">
        <w:rPr>
          <w:rStyle w:val="Char6"/>
          <w:rtl/>
        </w:rPr>
        <w:t>ک</w:t>
      </w:r>
      <w:r w:rsidRPr="003124F6">
        <w:rPr>
          <w:rStyle w:val="Char6"/>
          <w:rtl/>
        </w:rPr>
        <w:t xml:space="preserve">ارشان بر آمدند </w:t>
      </w:r>
      <w:r w:rsidR="000E4BC7">
        <w:rPr>
          <w:rStyle w:val="Char6"/>
          <w:rtl/>
        </w:rPr>
        <w:t>ک</w:t>
      </w:r>
      <w:r w:rsidRPr="003124F6">
        <w:rPr>
          <w:rStyle w:val="Char6"/>
          <w:rtl/>
        </w:rPr>
        <w:t>ه دست هرا</w:t>
      </w:r>
      <w:r w:rsidR="000E4BC7">
        <w:rPr>
          <w:rStyle w:val="Char6"/>
          <w:rtl/>
        </w:rPr>
        <w:t>ک</w:t>
      </w:r>
      <w:r w:rsidRPr="003124F6">
        <w:rPr>
          <w:rStyle w:val="Char6"/>
          <w:rtl/>
        </w:rPr>
        <w:t>ل</w:t>
      </w:r>
      <w:r w:rsidR="000E4BC7">
        <w:rPr>
          <w:rStyle w:val="Char6"/>
          <w:rtl/>
        </w:rPr>
        <w:t>ی</w:t>
      </w:r>
      <w:r w:rsidRPr="003124F6">
        <w:rPr>
          <w:rStyle w:val="Char6"/>
          <w:rtl/>
        </w:rPr>
        <w:t xml:space="preserve">وس را به </w:t>
      </w:r>
      <w:r w:rsidR="000E4BC7">
        <w:rPr>
          <w:rStyle w:val="Char6"/>
          <w:rtl/>
        </w:rPr>
        <w:t>ک</w:t>
      </w:r>
      <w:r w:rsidRPr="003124F6">
        <w:rPr>
          <w:rStyle w:val="Char6"/>
          <w:rtl/>
        </w:rPr>
        <w:t>ل</w:t>
      </w:r>
      <w:r w:rsidR="000E4BC7">
        <w:rPr>
          <w:rStyle w:val="Char6"/>
          <w:rtl/>
        </w:rPr>
        <w:t>ی</w:t>
      </w:r>
      <w:r w:rsidRPr="003124F6">
        <w:rPr>
          <w:rStyle w:val="Char6"/>
          <w:rtl/>
        </w:rPr>
        <w:t xml:space="preserve"> از شام قطع </w:t>
      </w:r>
      <w:r w:rsidR="000E4BC7">
        <w:rPr>
          <w:rStyle w:val="Char6"/>
          <w:rtl/>
        </w:rPr>
        <w:t>ک</w:t>
      </w:r>
      <w:r w:rsidRPr="003124F6">
        <w:rPr>
          <w:rStyle w:val="Char6"/>
          <w:rtl/>
        </w:rPr>
        <w:t xml:space="preserve">ردند و </w:t>
      </w:r>
      <w:r w:rsidR="00BD1096" w:rsidRPr="003124F6">
        <w:rPr>
          <w:rStyle w:val="Char6"/>
          <w:rtl/>
        </w:rPr>
        <w:t>او وحشت</w:t>
      </w:r>
      <w:r w:rsidR="00BD1096" w:rsidRPr="003124F6">
        <w:rPr>
          <w:rStyle w:val="Char6"/>
          <w:rFonts w:hint="cs"/>
          <w:rtl/>
        </w:rPr>
        <w:t>‌</w:t>
      </w:r>
      <w:r w:rsidRPr="003124F6">
        <w:rPr>
          <w:rStyle w:val="Char6"/>
          <w:rtl/>
        </w:rPr>
        <w:t>زده از شهر</w:t>
      </w:r>
      <w:r w:rsidR="000E4BC7">
        <w:rPr>
          <w:rStyle w:val="Char6"/>
          <w:rtl/>
        </w:rPr>
        <w:t>ی</w:t>
      </w:r>
      <w:r w:rsidRPr="003124F6">
        <w:rPr>
          <w:rStyle w:val="Char6"/>
          <w:rtl/>
        </w:rPr>
        <w:t xml:space="preserve"> به شهر</w:t>
      </w:r>
      <w:r w:rsidR="000E4BC7">
        <w:rPr>
          <w:rStyle w:val="Char6"/>
          <w:rtl/>
        </w:rPr>
        <w:t>ی</w:t>
      </w:r>
      <w:r w:rsidRPr="003124F6">
        <w:rPr>
          <w:rStyle w:val="Char6"/>
          <w:rtl/>
        </w:rPr>
        <w:t xml:space="preserve"> د</w:t>
      </w:r>
      <w:r w:rsidR="000E4BC7">
        <w:rPr>
          <w:rStyle w:val="Char6"/>
          <w:rtl/>
        </w:rPr>
        <w:t>ی</w:t>
      </w:r>
      <w:r w:rsidRPr="003124F6">
        <w:rPr>
          <w:rStyle w:val="Char6"/>
          <w:rtl/>
        </w:rPr>
        <w:t xml:space="preserve">گر فرار </w:t>
      </w:r>
      <w:r w:rsidR="000E4BC7">
        <w:rPr>
          <w:rStyle w:val="Char6"/>
          <w:rtl/>
        </w:rPr>
        <w:t>ک</w:t>
      </w:r>
      <w:r w:rsidRPr="003124F6">
        <w:rPr>
          <w:rStyle w:val="Char6"/>
          <w:rtl/>
        </w:rPr>
        <w:t>رد و سرانجام با دل</w:t>
      </w:r>
      <w:r w:rsidR="000E4BC7">
        <w:rPr>
          <w:rStyle w:val="Char6"/>
          <w:rtl/>
        </w:rPr>
        <w:t>ی</w:t>
      </w:r>
      <w:r w:rsidRPr="003124F6">
        <w:rPr>
          <w:rStyle w:val="Char6"/>
          <w:rtl/>
        </w:rPr>
        <w:t xml:space="preserve"> پر از حسرت و اندوه با خا</w:t>
      </w:r>
      <w:r w:rsidR="000E4BC7">
        <w:rPr>
          <w:rStyle w:val="Char6"/>
          <w:rtl/>
        </w:rPr>
        <w:t>ک</w:t>
      </w:r>
      <w:r w:rsidRPr="003124F6">
        <w:rPr>
          <w:rStyle w:val="Char6"/>
          <w:rtl/>
        </w:rPr>
        <w:t xml:space="preserve"> سور</w:t>
      </w:r>
      <w:r w:rsidR="000E4BC7">
        <w:rPr>
          <w:rStyle w:val="Char6"/>
          <w:rtl/>
        </w:rPr>
        <w:t>ی</w:t>
      </w:r>
      <w:r w:rsidRPr="003124F6">
        <w:rPr>
          <w:rStyle w:val="Char6"/>
          <w:rtl/>
        </w:rPr>
        <w:t xml:space="preserve">ه وداع </w:t>
      </w:r>
      <w:r w:rsidR="000E4BC7">
        <w:rPr>
          <w:rStyle w:val="Char6"/>
          <w:rtl/>
        </w:rPr>
        <w:t>ک</w:t>
      </w:r>
      <w:r w:rsidRPr="003124F6">
        <w:rPr>
          <w:rStyle w:val="Char6"/>
          <w:rtl/>
        </w:rPr>
        <w:t>رد و به قسطنطن</w:t>
      </w:r>
      <w:r w:rsidR="000E4BC7">
        <w:rPr>
          <w:rStyle w:val="Char6"/>
          <w:rtl/>
        </w:rPr>
        <w:t>ی</w:t>
      </w:r>
      <w:r w:rsidRPr="003124F6">
        <w:rPr>
          <w:rStyle w:val="Char6"/>
          <w:rtl/>
        </w:rPr>
        <w:t>ه گر</w:t>
      </w:r>
      <w:r w:rsidR="000E4BC7">
        <w:rPr>
          <w:rStyle w:val="Char6"/>
          <w:rtl/>
        </w:rPr>
        <w:t>ی</w:t>
      </w:r>
      <w:r w:rsidRPr="003124F6">
        <w:rPr>
          <w:rStyle w:val="Char6"/>
          <w:rtl/>
        </w:rPr>
        <w:t>خت.</w:t>
      </w:r>
    </w:p>
    <w:p w:rsidR="00241CB2" w:rsidRPr="003124F6" w:rsidRDefault="00241CB2" w:rsidP="00F556E7">
      <w:pPr>
        <w:pStyle w:val="BodyText3"/>
        <w:widowControl w:val="0"/>
        <w:ind w:firstLine="284"/>
        <w:jc w:val="both"/>
        <w:rPr>
          <w:rStyle w:val="Char6"/>
          <w:rtl/>
        </w:rPr>
      </w:pPr>
      <w:r w:rsidRPr="003124F6">
        <w:rPr>
          <w:rStyle w:val="Char6"/>
          <w:rtl/>
        </w:rPr>
        <w:t>پس حالا با هم خواه</w:t>
      </w:r>
      <w:r w:rsidR="000E4BC7">
        <w:rPr>
          <w:rStyle w:val="Char6"/>
          <w:rtl/>
        </w:rPr>
        <w:t>ی</w:t>
      </w:r>
      <w:r w:rsidRPr="003124F6">
        <w:rPr>
          <w:rStyle w:val="Char6"/>
          <w:rtl/>
        </w:rPr>
        <w:t>م د</w:t>
      </w:r>
      <w:r w:rsidR="000E4BC7">
        <w:rPr>
          <w:rStyle w:val="Char6"/>
          <w:rtl/>
        </w:rPr>
        <w:t>ی</w:t>
      </w:r>
      <w:r w:rsidRPr="003124F6">
        <w:rPr>
          <w:rStyle w:val="Char6"/>
          <w:rtl/>
        </w:rPr>
        <w:t>د عمرو بن العاص و شرحب</w:t>
      </w:r>
      <w:r w:rsidR="000E4BC7">
        <w:rPr>
          <w:rStyle w:val="Char6"/>
          <w:rtl/>
        </w:rPr>
        <w:t>ی</w:t>
      </w:r>
      <w:r w:rsidRPr="003124F6">
        <w:rPr>
          <w:rStyle w:val="Char6"/>
          <w:rtl/>
        </w:rPr>
        <w:t>ل چه موفق</w:t>
      </w:r>
      <w:r w:rsidR="000E4BC7">
        <w:rPr>
          <w:rStyle w:val="Char6"/>
          <w:rtl/>
        </w:rPr>
        <w:t>ی</w:t>
      </w:r>
      <w:r w:rsidRPr="003124F6">
        <w:rPr>
          <w:rStyle w:val="Char6"/>
          <w:rtl/>
        </w:rPr>
        <w:t>ت</w:t>
      </w:r>
      <w:r w:rsidR="000E4BC7">
        <w:rPr>
          <w:rStyle w:val="Char6"/>
          <w:rtl/>
        </w:rPr>
        <w:t>ی</w:t>
      </w:r>
      <w:r w:rsidRPr="003124F6">
        <w:rPr>
          <w:rStyle w:val="Char6"/>
          <w:rtl/>
        </w:rPr>
        <w:t xml:space="preserve"> به دست آورده </w:t>
      </w:r>
      <w:r w:rsidR="000E4BC7">
        <w:rPr>
          <w:rStyle w:val="Char6"/>
          <w:rtl/>
        </w:rPr>
        <w:t>ی</w:t>
      </w:r>
      <w:r w:rsidRPr="003124F6">
        <w:rPr>
          <w:rStyle w:val="Char6"/>
          <w:rtl/>
        </w:rPr>
        <w:t>ا م</w:t>
      </w:r>
      <w:r w:rsidR="000E4BC7">
        <w:rPr>
          <w:rStyle w:val="Char6"/>
          <w:rtl/>
        </w:rPr>
        <w:t>ی</w:t>
      </w:r>
      <w:r w:rsidRPr="003124F6">
        <w:rPr>
          <w:rStyle w:val="Char6"/>
          <w:rtl/>
        </w:rPr>
        <w:t>‌آورند؟</w:t>
      </w:r>
    </w:p>
    <w:p w:rsidR="00241CB2" w:rsidRPr="003124F6" w:rsidRDefault="00241CB2" w:rsidP="00F556E7">
      <w:pPr>
        <w:pStyle w:val="BodyText3"/>
        <w:widowControl w:val="0"/>
        <w:ind w:firstLine="284"/>
        <w:jc w:val="both"/>
        <w:rPr>
          <w:rStyle w:val="Char6"/>
          <w:rtl/>
        </w:rPr>
      </w:pPr>
      <w:r w:rsidRPr="003124F6">
        <w:rPr>
          <w:rStyle w:val="Char6"/>
          <w:rtl/>
        </w:rPr>
        <w:t xml:space="preserve">در همان زمان </w:t>
      </w:r>
      <w:r w:rsidR="000E4BC7">
        <w:rPr>
          <w:rStyle w:val="Char6"/>
          <w:rtl/>
        </w:rPr>
        <w:t>ک</w:t>
      </w:r>
      <w:r w:rsidRPr="003124F6">
        <w:rPr>
          <w:rStyle w:val="Char6"/>
          <w:rtl/>
        </w:rPr>
        <w:t>ه ابوعب</w:t>
      </w:r>
      <w:r w:rsidR="000E4BC7">
        <w:rPr>
          <w:rStyle w:val="Char6"/>
          <w:rtl/>
        </w:rPr>
        <w:t>ی</w:t>
      </w:r>
      <w:r w:rsidRPr="003124F6">
        <w:rPr>
          <w:rStyle w:val="Char6"/>
          <w:rtl/>
        </w:rPr>
        <w:t>ده و خالد حر</w:t>
      </w:r>
      <w:r w:rsidR="000E4BC7">
        <w:rPr>
          <w:rStyle w:val="Char6"/>
          <w:rtl/>
        </w:rPr>
        <w:t>ک</w:t>
      </w:r>
      <w:r w:rsidRPr="003124F6">
        <w:rPr>
          <w:rStyle w:val="Char6"/>
          <w:rtl/>
        </w:rPr>
        <w:t>ت نمودند و در شام با قوا</w:t>
      </w:r>
      <w:r w:rsidR="000E4BC7">
        <w:rPr>
          <w:rStyle w:val="Char6"/>
          <w:rtl/>
        </w:rPr>
        <w:t>ی</w:t>
      </w:r>
      <w:r w:rsidRPr="003124F6">
        <w:rPr>
          <w:rStyle w:val="Char6"/>
          <w:rtl/>
        </w:rPr>
        <w:t xml:space="preserve"> ب</w:t>
      </w:r>
      <w:r w:rsidR="000E4BC7">
        <w:rPr>
          <w:rStyle w:val="Char6"/>
          <w:rtl/>
        </w:rPr>
        <w:t>ی</w:t>
      </w:r>
      <w:r w:rsidRPr="003124F6">
        <w:rPr>
          <w:rStyle w:val="Char6"/>
          <w:rtl/>
        </w:rPr>
        <w:t>زانس به نبرد پرداختند، عمرو ب</w:t>
      </w:r>
      <w:r w:rsidR="00BD1096" w:rsidRPr="003124F6">
        <w:rPr>
          <w:rStyle w:val="Char6"/>
          <w:rtl/>
        </w:rPr>
        <w:t>ن العاص و شرحب</w:t>
      </w:r>
      <w:r w:rsidR="000E4BC7">
        <w:rPr>
          <w:rStyle w:val="Char6"/>
          <w:rtl/>
        </w:rPr>
        <w:t>ی</w:t>
      </w:r>
      <w:r w:rsidR="00BD1096" w:rsidRPr="003124F6">
        <w:rPr>
          <w:rStyle w:val="Char6"/>
          <w:rtl/>
        </w:rPr>
        <w:t>ل با قوا</w:t>
      </w:r>
      <w:r w:rsidR="000E4BC7">
        <w:rPr>
          <w:rStyle w:val="Char6"/>
          <w:rtl/>
        </w:rPr>
        <w:t>ی</w:t>
      </w:r>
      <w:r w:rsidR="00BD1096" w:rsidRPr="003124F6">
        <w:rPr>
          <w:rStyle w:val="Char6"/>
          <w:rtl/>
        </w:rPr>
        <w:t xml:space="preserve"> خود به</w:t>
      </w:r>
      <w:r w:rsidR="00BD1096" w:rsidRPr="003124F6">
        <w:rPr>
          <w:rStyle w:val="Char6"/>
          <w:rFonts w:hint="cs"/>
          <w:rtl/>
        </w:rPr>
        <w:t>‌</w:t>
      </w:r>
      <w:r w:rsidRPr="003124F6">
        <w:rPr>
          <w:rStyle w:val="Char6"/>
          <w:rtl/>
        </w:rPr>
        <w:t>سو</w:t>
      </w:r>
      <w:r w:rsidR="000E4BC7">
        <w:rPr>
          <w:rStyle w:val="Char6"/>
          <w:rtl/>
        </w:rPr>
        <w:t>ی</w:t>
      </w:r>
      <w:r w:rsidRPr="003124F6">
        <w:rPr>
          <w:rStyle w:val="Char6"/>
          <w:rtl/>
        </w:rPr>
        <w:t xml:space="preserve"> فلسط</w:t>
      </w:r>
      <w:r w:rsidR="000E4BC7">
        <w:rPr>
          <w:rStyle w:val="Char6"/>
          <w:rtl/>
        </w:rPr>
        <w:t>ی</w:t>
      </w:r>
      <w:r w:rsidRPr="003124F6">
        <w:rPr>
          <w:rStyle w:val="Char6"/>
          <w:rtl/>
        </w:rPr>
        <w:t>ن پ</w:t>
      </w:r>
      <w:r w:rsidR="000E4BC7">
        <w:rPr>
          <w:rStyle w:val="Char6"/>
          <w:rtl/>
        </w:rPr>
        <w:t>ی</w:t>
      </w:r>
      <w:r w:rsidRPr="003124F6">
        <w:rPr>
          <w:rStyle w:val="Char6"/>
          <w:rtl/>
        </w:rPr>
        <w:t>ش رفتند، ول</w:t>
      </w:r>
      <w:r w:rsidR="000E4BC7">
        <w:rPr>
          <w:rStyle w:val="Char6"/>
          <w:rtl/>
        </w:rPr>
        <w:t>ی</w:t>
      </w:r>
      <w:r w:rsidRPr="003124F6">
        <w:rPr>
          <w:rStyle w:val="Char6"/>
          <w:rtl/>
        </w:rPr>
        <w:t xml:space="preserve"> بر خلاف انتظارشان مواجه با مش</w:t>
      </w:r>
      <w:r w:rsidR="000E4BC7">
        <w:rPr>
          <w:rStyle w:val="Char6"/>
          <w:rtl/>
        </w:rPr>
        <w:t>ک</w:t>
      </w:r>
      <w:r w:rsidRPr="003124F6">
        <w:rPr>
          <w:rStyle w:val="Char6"/>
          <w:rtl/>
        </w:rPr>
        <w:t>ل</w:t>
      </w:r>
      <w:r w:rsidR="000E4BC7">
        <w:rPr>
          <w:rStyle w:val="Char6"/>
          <w:rtl/>
        </w:rPr>
        <w:t>ی</w:t>
      </w:r>
      <w:r w:rsidRPr="003124F6">
        <w:rPr>
          <w:rStyle w:val="Char6"/>
          <w:rtl/>
        </w:rPr>
        <w:t xml:space="preserve"> شدند </w:t>
      </w:r>
      <w:r w:rsidR="000E4BC7">
        <w:rPr>
          <w:rStyle w:val="Char6"/>
          <w:rtl/>
        </w:rPr>
        <w:t>ک</w:t>
      </w:r>
      <w:r w:rsidRPr="003124F6">
        <w:rPr>
          <w:rStyle w:val="Char6"/>
          <w:rtl/>
        </w:rPr>
        <w:t>ه حل آن آسان نبود</w:t>
      </w:r>
      <w:r w:rsidR="00DA616D" w:rsidRPr="003124F6">
        <w:rPr>
          <w:rStyle w:val="Char6"/>
          <w:rtl/>
        </w:rPr>
        <w:t>،</w:t>
      </w:r>
      <w:r w:rsidRPr="003124F6">
        <w:rPr>
          <w:rStyle w:val="Char6"/>
          <w:rtl/>
        </w:rPr>
        <w:t xml:space="preserve"> ز</w:t>
      </w:r>
      <w:r w:rsidR="000E4BC7">
        <w:rPr>
          <w:rStyle w:val="Char6"/>
          <w:rtl/>
        </w:rPr>
        <w:t>ی</w:t>
      </w:r>
      <w:r w:rsidRPr="003124F6">
        <w:rPr>
          <w:rStyle w:val="Char6"/>
          <w:rtl/>
        </w:rPr>
        <w:t xml:space="preserve">را ارطبون </w:t>
      </w:r>
      <w:r w:rsidR="000E4BC7">
        <w:rPr>
          <w:rStyle w:val="Char6"/>
          <w:rtl/>
        </w:rPr>
        <w:t>ک</w:t>
      </w:r>
      <w:r w:rsidRPr="003124F6">
        <w:rPr>
          <w:rStyle w:val="Char6"/>
          <w:rtl/>
        </w:rPr>
        <w:t xml:space="preserve">ه سردار مدبر و </w:t>
      </w:r>
      <w:r w:rsidR="000E4BC7">
        <w:rPr>
          <w:rStyle w:val="Char6"/>
          <w:rtl/>
        </w:rPr>
        <w:t>ک</w:t>
      </w:r>
      <w:r w:rsidRPr="003124F6">
        <w:rPr>
          <w:rStyle w:val="Char6"/>
          <w:rtl/>
        </w:rPr>
        <w:t>اردان</w:t>
      </w:r>
      <w:r w:rsidR="000E4BC7">
        <w:rPr>
          <w:rStyle w:val="Char6"/>
          <w:rtl/>
        </w:rPr>
        <w:t>ی</w:t>
      </w:r>
      <w:r w:rsidRPr="003124F6">
        <w:rPr>
          <w:rStyle w:val="Char6"/>
          <w:rtl/>
        </w:rPr>
        <w:t xml:space="preserve"> بود، لش</w:t>
      </w:r>
      <w:r w:rsidR="000E4BC7">
        <w:rPr>
          <w:rStyle w:val="Char6"/>
          <w:rtl/>
        </w:rPr>
        <w:t>ک</w:t>
      </w:r>
      <w:r w:rsidRPr="003124F6">
        <w:rPr>
          <w:rStyle w:val="Char6"/>
          <w:rtl/>
        </w:rPr>
        <w:t>ر بزرگ</w:t>
      </w:r>
      <w:r w:rsidR="000E4BC7">
        <w:rPr>
          <w:rStyle w:val="Char6"/>
          <w:rtl/>
        </w:rPr>
        <w:t>ی</w:t>
      </w:r>
      <w:r w:rsidRPr="003124F6">
        <w:rPr>
          <w:rStyle w:val="Char6"/>
          <w:rtl/>
        </w:rPr>
        <w:t xml:space="preserve"> از فرماندهان ورز</w:t>
      </w:r>
      <w:r w:rsidR="000E4BC7">
        <w:rPr>
          <w:rStyle w:val="Char6"/>
          <w:rtl/>
        </w:rPr>
        <w:t>ی</w:t>
      </w:r>
      <w:r w:rsidRPr="003124F6">
        <w:rPr>
          <w:rStyle w:val="Char6"/>
          <w:rtl/>
        </w:rPr>
        <w:t>ده و لش</w:t>
      </w:r>
      <w:r w:rsidR="000E4BC7">
        <w:rPr>
          <w:rStyle w:val="Char6"/>
          <w:rtl/>
        </w:rPr>
        <w:t>ک</w:t>
      </w:r>
      <w:r w:rsidRPr="003124F6">
        <w:rPr>
          <w:rStyle w:val="Char6"/>
          <w:rtl/>
        </w:rPr>
        <w:t>ر</w:t>
      </w:r>
      <w:r w:rsidR="000E4BC7">
        <w:rPr>
          <w:rStyle w:val="Char6"/>
          <w:rtl/>
        </w:rPr>
        <w:t>ی</w:t>
      </w:r>
      <w:r w:rsidRPr="003124F6">
        <w:rPr>
          <w:rStyle w:val="Char6"/>
          <w:rtl/>
        </w:rPr>
        <w:t>ان جنگد</w:t>
      </w:r>
      <w:r w:rsidR="000E4BC7">
        <w:rPr>
          <w:rStyle w:val="Char6"/>
          <w:rtl/>
        </w:rPr>
        <w:t>ی</w:t>
      </w:r>
      <w:r w:rsidRPr="003124F6">
        <w:rPr>
          <w:rStyle w:val="Char6"/>
          <w:rtl/>
        </w:rPr>
        <w:t>ده را با تجه</w:t>
      </w:r>
      <w:r w:rsidR="000E4BC7">
        <w:rPr>
          <w:rStyle w:val="Char6"/>
          <w:rtl/>
        </w:rPr>
        <w:t>ی</w:t>
      </w:r>
      <w:r w:rsidRPr="003124F6">
        <w:rPr>
          <w:rStyle w:val="Char6"/>
          <w:rtl/>
        </w:rPr>
        <w:t xml:space="preserve">زات </w:t>
      </w:r>
      <w:r w:rsidR="000E4BC7">
        <w:rPr>
          <w:rStyle w:val="Char6"/>
          <w:rtl/>
        </w:rPr>
        <w:t>ک</w:t>
      </w:r>
      <w:r w:rsidRPr="003124F6">
        <w:rPr>
          <w:rStyle w:val="Char6"/>
          <w:rtl/>
        </w:rPr>
        <w:t>امل و ذخا</w:t>
      </w:r>
      <w:r w:rsidR="000E4BC7">
        <w:rPr>
          <w:rStyle w:val="Char6"/>
          <w:rtl/>
        </w:rPr>
        <w:t>ی</w:t>
      </w:r>
      <w:r w:rsidRPr="003124F6">
        <w:rPr>
          <w:rStyle w:val="Char6"/>
          <w:rtl/>
        </w:rPr>
        <w:t xml:space="preserve">ر </w:t>
      </w:r>
      <w:r w:rsidR="000E4BC7">
        <w:rPr>
          <w:rStyle w:val="Char6"/>
          <w:rtl/>
        </w:rPr>
        <w:t>ک</w:t>
      </w:r>
      <w:r w:rsidRPr="003124F6">
        <w:rPr>
          <w:rStyle w:val="Char6"/>
          <w:rtl/>
        </w:rPr>
        <w:t>اف</w:t>
      </w:r>
      <w:r w:rsidR="000E4BC7">
        <w:rPr>
          <w:rStyle w:val="Char6"/>
          <w:rtl/>
        </w:rPr>
        <w:t>ی</w:t>
      </w:r>
      <w:r w:rsidRPr="003124F6">
        <w:rPr>
          <w:rStyle w:val="Char6"/>
          <w:rtl/>
        </w:rPr>
        <w:t xml:space="preserve"> فراهم نموده بود و رهبر</w:t>
      </w:r>
      <w:r w:rsidR="000E4BC7">
        <w:rPr>
          <w:rStyle w:val="Char6"/>
          <w:rtl/>
        </w:rPr>
        <w:t>ی</w:t>
      </w:r>
      <w:r w:rsidR="009F5D6E">
        <w:rPr>
          <w:rStyle w:val="Char6"/>
          <w:rtl/>
        </w:rPr>
        <w:t xml:space="preserve"> آن‌ها </w:t>
      </w:r>
      <w:r w:rsidRPr="003124F6">
        <w:rPr>
          <w:rStyle w:val="Char6"/>
          <w:rtl/>
        </w:rPr>
        <w:t xml:space="preserve">را شخصاً به عهده گرفته </w:t>
      </w:r>
      <w:r w:rsidR="00BD1096" w:rsidRPr="003124F6">
        <w:rPr>
          <w:rStyle w:val="Char6"/>
          <w:rtl/>
        </w:rPr>
        <w:t xml:space="preserve">بود از نقشه </w:t>
      </w:r>
      <w:r w:rsidR="000E4BC7">
        <w:rPr>
          <w:rStyle w:val="Char6"/>
          <w:rtl/>
        </w:rPr>
        <w:t>ک</w:t>
      </w:r>
      <w:r w:rsidR="00BD1096" w:rsidRPr="003124F6">
        <w:rPr>
          <w:rStyle w:val="Char6"/>
          <w:rtl/>
        </w:rPr>
        <w:t>ارش چن</w:t>
      </w:r>
      <w:r w:rsidR="000E4BC7">
        <w:rPr>
          <w:rStyle w:val="Char6"/>
          <w:rtl/>
        </w:rPr>
        <w:t>ی</w:t>
      </w:r>
      <w:r w:rsidR="00BD1096" w:rsidRPr="003124F6">
        <w:rPr>
          <w:rStyle w:val="Char6"/>
          <w:rtl/>
        </w:rPr>
        <w:t>ن بر</w:t>
      </w:r>
      <w:r w:rsidRPr="003124F6">
        <w:rPr>
          <w:rStyle w:val="Char6"/>
          <w:rtl/>
        </w:rPr>
        <w:t>م</w:t>
      </w:r>
      <w:r w:rsidR="000E4BC7">
        <w:rPr>
          <w:rStyle w:val="Char6"/>
          <w:rtl/>
        </w:rPr>
        <w:t>ی</w:t>
      </w:r>
      <w:r w:rsidRPr="003124F6">
        <w:rPr>
          <w:rStyle w:val="Char6"/>
          <w:rtl/>
        </w:rPr>
        <w:t xml:space="preserve">‌آمد </w:t>
      </w:r>
      <w:r w:rsidR="000E4BC7">
        <w:rPr>
          <w:rStyle w:val="Char6"/>
          <w:rtl/>
        </w:rPr>
        <w:t>ک</w:t>
      </w:r>
      <w:r w:rsidRPr="003124F6">
        <w:rPr>
          <w:rStyle w:val="Char6"/>
          <w:rtl/>
        </w:rPr>
        <w:t>ه تصم</w:t>
      </w:r>
      <w:r w:rsidR="000E4BC7">
        <w:rPr>
          <w:rStyle w:val="Char6"/>
          <w:rtl/>
        </w:rPr>
        <w:t>ی</w:t>
      </w:r>
      <w:r w:rsidRPr="003124F6">
        <w:rPr>
          <w:rStyle w:val="Char6"/>
          <w:rtl/>
        </w:rPr>
        <w:t>م گرفته هر طور شده بر لش</w:t>
      </w:r>
      <w:r w:rsidR="000E4BC7">
        <w:rPr>
          <w:rStyle w:val="Char6"/>
          <w:rtl/>
        </w:rPr>
        <w:t>ک</w:t>
      </w:r>
      <w:r w:rsidRPr="003124F6">
        <w:rPr>
          <w:rStyle w:val="Char6"/>
          <w:rtl/>
        </w:rPr>
        <w:t>ر مسلم</w:t>
      </w:r>
      <w:r w:rsidR="000E4BC7">
        <w:rPr>
          <w:rStyle w:val="Char6"/>
          <w:rtl/>
        </w:rPr>
        <w:t>ی</w:t>
      </w:r>
      <w:r w:rsidRPr="003124F6">
        <w:rPr>
          <w:rStyle w:val="Char6"/>
          <w:rtl/>
        </w:rPr>
        <w:t>ن پ</w:t>
      </w:r>
      <w:r w:rsidR="000E4BC7">
        <w:rPr>
          <w:rStyle w:val="Char6"/>
          <w:rtl/>
        </w:rPr>
        <w:t>ی</w:t>
      </w:r>
      <w:r w:rsidRPr="003124F6">
        <w:rPr>
          <w:rStyle w:val="Char6"/>
          <w:rtl/>
        </w:rPr>
        <w:t>روز شود و نگذارد خا</w:t>
      </w:r>
      <w:r w:rsidR="000E4BC7">
        <w:rPr>
          <w:rStyle w:val="Char6"/>
          <w:rtl/>
        </w:rPr>
        <w:t>ک</w:t>
      </w:r>
      <w:r w:rsidRPr="003124F6">
        <w:rPr>
          <w:rStyle w:val="Char6"/>
          <w:rtl/>
        </w:rPr>
        <w:t xml:space="preserve"> فلسط</w:t>
      </w:r>
      <w:r w:rsidR="000E4BC7">
        <w:rPr>
          <w:rStyle w:val="Char6"/>
          <w:rtl/>
        </w:rPr>
        <w:t>ی</w:t>
      </w:r>
      <w:r w:rsidRPr="003124F6">
        <w:rPr>
          <w:rStyle w:val="Char6"/>
          <w:rtl/>
        </w:rPr>
        <w:t xml:space="preserve">ن </w:t>
      </w:r>
      <w:r w:rsidR="000E4BC7">
        <w:rPr>
          <w:rStyle w:val="Char6"/>
          <w:rtl/>
        </w:rPr>
        <w:t>ک</w:t>
      </w:r>
      <w:r w:rsidRPr="003124F6">
        <w:rPr>
          <w:rStyle w:val="Char6"/>
          <w:rtl/>
        </w:rPr>
        <w:t>ه نزد مس</w:t>
      </w:r>
      <w:r w:rsidR="000E4BC7">
        <w:rPr>
          <w:rStyle w:val="Char6"/>
          <w:rtl/>
        </w:rPr>
        <w:t>ی</w:t>
      </w:r>
      <w:r w:rsidRPr="003124F6">
        <w:rPr>
          <w:rStyle w:val="Char6"/>
          <w:rtl/>
        </w:rPr>
        <w:t>ح</w:t>
      </w:r>
      <w:r w:rsidR="000E4BC7">
        <w:rPr>
          <w:rStyle w:val="Char6"/>
          <w:rtl/>
        </w:rPr>
        <w:t>ی</w:t>
      </w:r>
      <w:r w:rsidRPr="003124F6">
        <w:rPr>
          <w:rStyle w:val="Char6"/>
          <w:rtl/>
        </w:rPr>
        <w:t>ان مقدس بود، به دست مسلم</w:t>
      </w:r>
      <w:r w:rsidR="000E4BC7">
        <w:rPr>
          <w:rStyle w:val="Char6"/>
          <w:rtl/>
        </w:rPr>
        <w:t>ی</w:t>
      </w:r>
      <w:r w:rsidRPr="003124F6">
        <w:rPr>
          <w:rStyle w:val="Char6"/>
          <w:rtl/>
        </w:rPr>
        <w:t>ن افتد.</w:t>
      </w:r>
    </w:p>
    <w:p w:rsidR="00241CB2" w:rsidRPr="003124F6" w:rsidRDefault="00241CB2" w:rsidP="00F556E7">
      <w:pPr>
        <w:pStyle w:val="BodyText3"/>
        <w:widowControl w:val="0"/>
        <w:ind w:firstLine="284"/>
        <w:jc w:val="both"/>
        <w:rPr>
          <w:rStyle w:val="Char6"/>
          <w:rtl/>
        </w:rPr>
      </w:pPr>
      <w:r w:rsidRPr="003124F6">
        <w:rPr>
          <w:rStyle w:val="Char6"/>
          <w:rtl/>
        </w:rPr>
        <w:t xml:space="preserve">ارطبون جوانب </w:t>
      </w:r>
      <w:r w:rsidR="000E4BC7">
        <w:rPr>
          <w:rStyle w:val="Char6"/>
          <w:rtl/>
        </w:rPr>
        <w:t>ک</w:t>
      </w:r>
      <w:r w:rsidRPr="003124F6">
        <w:rPr>
          <w:rStyle w:val="Char6"/>
          <w:rtl/>
        </w:rPr>
        <w:t>ارش را به خوب</w:t>
      </w:r>
      <w:r w:rsidR="000E4BC7">
        <w:rPr>
          <w:rStyle w:val="Char6"/>
          <w:rtl/>
        </w:rPr>
        <w:t>ی</w:t>
      </w:r>
      <w:r w:rsidRPr="003124F6">
        <w:rPr>
          <w:rStyle w:val="Char6"/>
          <w:rtl/>
        </w:rPr>
        <w:t xml:space="preserve"> سنج</w:t>
      </w:r>
      <w:r w:rsidR="000E4BC7">
        <w:rPr>
          <w:rStyle w:val="Char6"/>
          <w:rtl/>
        </w:rPr>
        <w:t>ی</w:t>
      </w:r>
      <w:r w:rsidRPr="003124F6">
        <w:rPr>
          <w:rStyle w:val="Char6"/>
          <w:rtl/>
        </w:rPr>
        <w:t>ده بود و نقشه درست</w:t>
      </w:r>
      <w:r w:rsidR="000E4BC7">
        <w:rPr>
          <w:rStyle w:val="Char6"/>
          <w:rtl/>
        </w:rPr>
        <w:t>ی</w:t>
      </w:r>
      <w:r w:rsidRPr="003124F6">
        <w:rPr>
          <w:rStyle w:val="Char6"/>
          <w:rtl/>
        </w:rPr>
        <w:t xml:space="preserve"> </w:t>
      </w:r>
      <w:r w:rsidR="000E4BC7">
        <w:rPr>
          <w:rStyle w:val="Char6"/>
          <w:rtl/>
        </w:rPr>
        <w:t>ک</w:t>
      </w:r>
      <w:r w:rsidRPr="003124F6">
        <w:rPr>
          <w:rStyle w:val="Char6"/>
          <w:rtl/>
        </w:rPr>
        <w:t>ش</w:t>
      </w:r>
      <w:r w:rsidR="000E4BC7">
        <w:rPr>
          <w:rStyle w:val="Char6"/>
          <w:rtl/>
        </w:rPr>
        <w:t>ی</w:t>
      </w:r>
      <w:r w:rsidRPr="003124F6">
        <w:rPr>
          <w:rStyle w:val="Char6"/>
          <w:rtl/>
        </w:rPr>
        <w:t xml:space="preserve">ده بود. چه </w:t>
      </w:r>
      <w:r w:rsidR="000E4BC7">
        <w:rPr>
          <w:rStyle w:val="Char6"/>
          <w:rtl/>
        </w:rPr>
        <w:t>یک</w:t>
      </w:r>
      <w:r w:rsidRPr="003124F6">
        <w:rPr>
          <w:rStyle w:val="Char6"/>
          <w:rtl/>
        </w:rPr>
        <w:t xml:space="preserve"> قسمت از لش</w:t>
      </w:r>
      <w:r w:rsidR="000E4BC7">
        <w:rPr>
          <w:rStyle w:val="Char6"/>
          <w:rtl/>
        </w:rPr>
        <w:t>ک</w:t>
      </w:r>
      <w:r w:rsidRPr="003124F6">
        <w:rPr>
          <w:rStyle w:val="Char6"/>
          <w:rtl/>
        </w:rPr>
        <w:t>رش را در رمله</w:t>
      </w:r>
      <w:r w:rsidRPr="00EE34D5">
        <w:rPr>
          <w:rStyle w:val="Char6"/>
          <w:rFonts w:eastAsia="SimSun"/>
          <w:vertAlign w:val="superscript"/>
          <w:rtl/>
        </w:rPr>
        <w:footnoteReference w:id="128"/>
      </w:r>
      <w:r w:rsidRPr="003124F6">
        <w:rPr>
          <w:rStyle w:val="Char6"/>
          <w:rtl/>
        </w:rPr>
        <w:t xml:space="preserve"> و عده مهم</w:t>
      </w:r>
      <w:r w:rsidR="000E4BC7">
        <w:rPr>
          <w:rStyle w:val="Char6"/>
          <w:rtl/>
        </w:rPr>
        <w:t>ی</w:t>
      </w:r>
      <w:r w:rsidRPr="003124F6">
        <w:rPr>
          <w:rStyle w:val="Char6"/>
          <w:rtl/>
        </w:rPr>
        <w:t xml:space="preserve"> را در ا</w:t>
      </w:r>
      <w:r w:rsidR="000E4BC7">
        <w:rPr>
          <w:rStyle w:val="Char6"/>
          <w:rtl/>
        </w:rPr>
        <w:t>ی</w:t>
      </w:r>
      <w:r w:rsidRPr="003124F6">
        <w:rPr>
          <w:rStyle w:val="Char6"/>
          <w:rtl/>
        </w:rPr>
        <w:t>ل</w:t>
      </w:r>
      <w:r w:rsidR="000E4BC7">
        <w:rPr>
          <w:rStyle w:val="Char6"/>
          <w:rtl/>
        </w:rPr>
        <w:t>ی</w:t>
      </w:r>
      <w:r w:rsidRPr="003124F6">
        <w:rPr>
          <w:rStyle w:val="Char6"/>
          <w:rtl/>
        </w:rPr>
        <w:t>ا (شهر قدس) و قسمت</w:t>
      </w:r>
      <w:r w:rsidR="00BD1096" w:rsidRPr="003124F6">
        <w:rPr>
          <w:rStyle w:val="Char6"/>
          <w:rFonts w:hint="cs"/>
          <w:rtl/>
        </w:rPr>
        <w:t>‌</w:t>
      </w:r>
      <w:r w:rsidRPr="003124F6">
        <w:rPr>
          <w:rStyle w:val="Char6"/>
          <w:rtl/>
        </w:rPr>
        <w:t>ها</w:t>
      </w:r>
      <w:r w:rsidR="000E4BC7">
        <w:rPr>
          <w:rStyle w:val="Char6"/>
          <w:rtl/>
        </w:rPr>
        <w:t>ی</w:t>
      </w:r>
      <w:r w:rsidRPr="003124F6">
        <w:rPr>
          <w:rStyle w:val="Char6"/>
          <w:rtl/>
        </w:rPr>
        <w:t xml:space="preserve"> </w:t>
      </w:r>
      <w:r w:rsidR="000E4BC7">
        <w:rPr>
          <w:rStyle w:val="Char6"/>
          <w:rtl/>
        </w:rPr>
        <w:t>ک</w:t>
      </w:r>
      <w:r w:rsidRPr="003124F6">
        <w:rPr>
          <w:rStyle w:val="Char6"/>
          <w:rtl/>
        </w:rPr>
        <w:t>وچ</w:t>
      </w:r>
      <w:r w:rsidR="000E4BC7">
        <w:rPr>
          <w:rStyle w:val="Char6"/>
          <w:rtl/>
        </w:rPr>
        <w:t>ک</w:t>
      </w:r>
      <w:r w:rsidR="00BD1096" w:rsidRPr="003124F6">
        <w:rPr>
          <w:rStyle w:val="Char6"/>
          <w:rFonts w:hint="cs"/>
          <w:rtl/>
        </w:rPr>
        <w:t>‌</w:t>
      </w:r>
      <w:r w:rsidRPr="003124F6">
        <w:rPr>
          <w:rStyle w:val="Char6"/>
          <w:rtl/>
        </w:rPr>
        <w:t>تر</w:t>
      </w:r>
      <w:r w:rsidR="000E4BC7">
        <w:rPr>
          <w:rStyle w:val="Char6"/>
          <w:rtl/>
        </w:rPr>
        <w:t>ی</w:t>
      </w:r>
      <w:r w:rsidRPr="003124F6">
        <w:rPr>
          <w:rStyle w:val="Char6"/>
          <w:rtl/>
        </w:rPr>
        <w:t xml:space="preserve"> را در نابلس</w:t>
      </w:r>
      <w:r w:rsidRPr="00EE34D5">
        <w:rPr>
          <w:rStyle w:val="Char6"/>
          <w:rFonts w:eastAsia="SimSun"/>
          <w:vertAlign w:val="superscript"/>
          <w:rtl/>
        </w:rPr>
        <w:footnoteReference w:id="129"/>
      </w:r>
      <w:r w:rsidRPr="003124F6">
        <w:rPr>
          <w:rStyle w:val="Char6"/>
          <w:rtl/>
        </w:rPr>
        <w:t xml:space="preserve">  و سبط</w:t>
      </w:r>
      <w:r w:rsidR="000E4BC7">
        <w:rPr>
          <w:rStyle w:val="Char6"/>
          <w:rtl/>
        </w:rPr>
        <w:t>ی</w:t>
      </w:r>
      <w:r w:rsidRPr="003124F6">
        <w:rPr>
          <w:rStyle w:val="Char6"/>
          <w:rtl/>
        </w:rPr>
        <w:t>ه</w:t>
      </w:r>
      <w:r w:rsidRPr="00EE34D5">
        <w:rPr>
          <w:rStyle w:val="Char6"/>
          <w:rFonts w:eastAsia="SimSun"/>
          <w:vertAlign w:val="superscript"/>
          <w:rtl/>
        </w:rPr>
        <w:footnoteReference w:id="130"/>
      </w:r>
      <w:r w:rsidRPr="003124F6">
        <w:rPr>
          <w:rStyle w:val="Char6"/>
          <w:rtl/>
        </w:rPr>
        <w:t xml:space="preserve"> و در دو بندر تجار</w:t>
      </w:r>
      <w:r w:rsidR="000E4BC7">
        <w:rPr>
          <w:rStyle w:val="Char6"/>
          <w:rtl/>
        </w:rPr>
        <w:t>ی</w:t>
      </w:r>
      <w:r w:rsidRPr="003124F6">
        <w:rPr>
          <w:rStyle w:val="Char6"/>
          <w:rtl/>
        </w:rPr>
        <w:t xml:space="preserve"> و نظام</w:t>
      </w:r>
      <w:r w:rsidR="000E4BC7">
        <w:rPr>
          <w:rStyle w:val="Char6"/>
          <w:rtl/>
        </w:rPr>
        <w:t>ی</w:t>
      </w:r>
      <w:r w:rsidRPr="003124F6">
        <w:rPr>
          <w:rStyle w:val="Char6"/>
          <w:rtl/>
        </w:rPr>
        <w:t xml:space="preserve"> ق</w:t>
      </w:r>
      <w:r w:rsidR="000E4BC7">
        <w:rPr>
          <w:rStyle w:val="Char6"/>
          <w:rtl/>
        </w:rPr>
        <w:t>ی</w:t>
      </w:r>
      <w:r w:rsidRPr="003124F6">
        <w:rPr>
          <w:rStyle w:val="Char6"/>
          <w:rtl/>
        </w:rPr>
        <w:t>سار</w:t>
      </w:r>
      <w:r w:rsidR="000E4BC7">
        <w:rPr>
          <w:rStyle w:val="Char6"/>
          <w:rtl/>
        </w:rPr>
        <w:t>ی</w:t>
      </w:r>
      <w:r w:rsidRPr="003124F6">
        <w:rPr>
          <w:rStyle w:val="Char6"/>
          <w:rtl/>
        </w:rPr>
        <w:t>ه و غزه برا</w:t>
      </w:r>
      <w:r w:rsidR="000E4BC7">
        <w:rPr>
          <w:rStyle w:val="Char6"/>
          <w:rtl/>
        </w:rPr>
        <w:t>ی</w:t>
      </w:r>
      <w:r w:rsidRPr="003124F6">
        <w:rPr>
          <w:rStyle w:val="Char6"/>
          <w:rtl/>
        </w:rPr>
        <w:t xml:space="preserve"> محافظت و دفاع از هجوم مسلم</w:t>
      </w:r>
      <w:r w:rsidR="000E4BC7">
        <w:rPr>
          <w:rStyle w:val="Char6"/>
          <w:rtl/>
        </w:rPr>
        <w:t>ی</w:t>
      </w:r>
      <w:r w:rsidRPr="003124F6">
        <w:rPr>
          <w:rStyle w:val="Char6"/>
          <w:rtl/>
        </w:rPr>
        <w:t xml:space="preserve">ن مستقر </w:t>
      </w:r>
      <w:r w:rsidR="000E4BC7">
        <w:rPr>
          <w:rStyle w:val="Char6"/>
          <w:rtl/>
        </w:rPr>
        <w:t>ک</w:t>
      </w:r>
      <w:r w:rsidRPr="003124F6">
        <w:rPr>
          <w:rStyle w:val="Char6"/>
          <w:rtl/>
        </w:rPr>
        <w:t>رده بود و خودش با قسمت اعظم لش</w:t>
      </w:r>
      <w:r w:rsidR="000E4BC7">
        <w:rPr>
          <w:rStyle w:val="Char6"/>
          <w:rtl/>
        </w:rPr>
        <w:t>ک</w:t>
      </w:r>
      <w:r w:rsidRPr="003124F6">
        <w:rPr>
          <w:rStyle w:val="Char6"/>
          <w:rtl/>
        </w:rPr>
        <w:t>ر در اجناد</w:t>
      </w:r>
      <w:r w:rsidR="000E4BC7">
        <w:rPr>
          <w:rStyle w:val="Char6"/>
          <w:rtl/>
        </w:rPr>
        <w:t>ی</w:t>
      </w:r>
      <w:r w:rsidRPr="003124F6">
        <w:rPr>
          <w:rStyle w:val="Char6"/>
          <w:rtl/>
        </w:rPr>
        <w:t>ن اردو زده بود وبه انتظار ورود لش</w:t>
      </w:r>
      <w:r w:rsidR="000E4BC7">
        <w:rPr>
          <w:rStyle w:val="Char6"/>
          <w:rtl/>
        </w:rPr>
        <w:t>ک</w:t>
      </w:r>
      <w:r w:rsidRPr="003124F6">
        <w:rPr>
          <w:rStyle w:val="Char6"/>
          <w:rtl/>
        </w:rPr>
        <w:t>ر اسلام نشسته بود.</w:t>
      </w:r>
    </w:p>
    <w:p w:rsidR="00241CB2" w:rsidRPr="003124F6" w:rsidRDefault="00241CB2" w:rsidP="00F556E7">
      <w:pPr>
        <w:pStyle w:val="BodyText3"/>
        <w:widowControl w:val="0"/>
        <w:ind w:firstLine="284"/>
        <w:jc w:val="both"/>
        <w:rPr>
          <w:rStyle w:val="Char6"/>
          <w:rtl/>
        </w:rPr>
      </w:pPr>
      <w:r w:rsidRPr="003124F6">
        <w:rPr>
          <w:rStyle w:val="Char6"/>
          <w:rtl/>
        </w:rPr>
        <w:t xml:space="preserve">عمرو بن العاص </w:t>
      </w:r>
      <w:r w:rsidR="000E4BC7">
        <w:rPr>
          <w:rStyle w:val="Char6"/>
          <w:rtl/>
        </w:rPr>
        <w:t>ک</w:t>
      </w:r>
      <w:r w:rsidRPr="003124F6">
        <w:rPr>
          <w:rStyle w:val="Char6"/>
          <w:rtl/>
        </w:rPr>
        <w:t xml:space="preserve">ه از نقشه </w:t>
      </w:r>
      <w:r w:rsidR="000E4BC7">
        <w:rPr>
          <w:rStyle w:val="Char6"/>
          <w:rtl/>
        </w:rPr>
        <w:t>ک</w:t>
      </w:r>
      <w:r w:rsidRPr="003124F6">
        <w:rPr>
          <w:rStyle w:val="Char6"/>
          <w:rtl/>
        </w:rPr>
        <w:t>ار ارطبون مطلع شد، وضع خود را مش</w:t>
      </w:r>
      <w:r w:rsidR="000E4BC7">
        <w:rPr>
          <w:rStyle w:val="Char6"/>
          <w:rtl/>
        </w:rPr>
        <w:t>ک</w:t>
      </w:r>
      <w:r w:rsidRPr="003124F6">
        <w:rPr>
          <w:rStyle w:val="Char6"/>
          <w:rtl/>
        </w:rPr>
        <w:t>ل د</w:t>
      </w:r>
      <w:r w:rsidR="000E4BC7">
        <w:rPr>
          <w:rStyle w:val="Char6"/>
          <w:rtl/>
        </w:rPr>
        <w:t>ی</w:t>
      </w:r>
      <w:r w:rsidRPr="003124F6">
        <w:rPr>
          <w:rStyle w:val="Char6"/>
          <w:rtl/>
        </w:rPr>
        <w:t>د، ز</w:t>
      </w:r>
      <w:r w:rsidR="000E4BC7">
        <w:rPr>
          <w:rStyle w:val="Char6"/>
          <w:rtl/>
        </w:rPr>
        <w:t>ی</w:t>
      </w:r>
      <w:r w:rsidRPr="003124F6">
        <w:rPr>
          <w:rStyle w:val="Char6"/>
          <w:rtl/>
        </w:rPr>
        <w:t>را ارطبون در تداب</w:t>
      </w:r>
      <w:r w:rsidR="000E4BC7">
        <w:rPr>
          <w:rStyle w:val="Char6"/>
          <w:rtl/>
        </w:rPr>
        <w:t>ی</w:t>
      </w:r>
      <w:r w:rsidRPr="003124F6">
        <w:rPr>
          <w:rStyle w:val="Char6"/>
          <w:rtl/>
        </w:rPr>
        <w:t>ر نظام</w:t>
      </w:r>
      <w:r w:rsidR="000E4BC7">
        <w:rPr>
          <w:rStyle w:val="Char6"/>
          <w:rtl/>
        </w:rPr>
        <w:t>ی</w:t>
      </w:r>
      <w:r w:rsidRPr="003124F6">
        <w:rPr>
          <w:rStyle w:val="Char6"/>
          <w:rtl/>
        </w:rPr>
        <w:t xml:space="preserve"> بس</w:t>
      </w:r>
      <w:r w:rsidR="000E4BC7">
        <w:rPr>
          <w:rStyle w:val="Char6"/>
          <w:rtl/>
        </w:rPr>
        <w:t>ی</w:t>
      </w:r>
      <w:r w:rsidRPr="003124F6">
        <w:rPr>
          <w:rStyle w:val="Char6"/>
          <w:rtl/>
        </w:rPr>
        <w:t xml:space="preserve"> تجربه آموخته و در جنگ اخ</w:t>
      </w:r>
      <w:r w:rsidR="000E4BC7">
        <w:rPr>
          <w:rStyle w:val="Char6"/>
          <w:rtl/>
        </w:rPr>
        <w:t>ی</w:t>
      </w:r>
      <w:r w:rsidRPr="003124F6">
        <w:rPr>
          <w:rStyle w:val="Char6"/>
          <w:rtl/>
        </w:rPr>
        <w:t>ر ب</w:t>
      </w:r>
      <w:r w:rsidR="000E4BC7">
        <w:rPr>
          <w:rStyle w:val="Char6"/>
          <w:rtl/>
        </w:rPr>
        <w:t>ی</w:t>
      </w:r>
      <w:r w:rsidRPr="003124F6">
        <w:rPr>
          <w:rStyle w:val="Char6"/>
          <w:rtl/>
        </w:rPr>
        <w:t>زانس با ا</w:t>
      </w:r>
      <w:r w:rsidR="000E4BC7">
        <w:rPr>
          <w:rStyle w:val="Char6"/>
          <w:rtl/>
        </w:rPr>
        <w:t>ی</w:t>
      </w:r>
      <w:r w:rsidRPr="003124F6">
        <w:rPr>
          <w:rStyle w:val="Char6"/>
          <w:rtl/>
        </w:rPr>
        <w:t xml:space="preserve">ران </w:t>
      </w:r>
      <w:r w:rsidR="000E4BC7">
        <w:rPr>
          <w:rStyle w:val="Char6"/>
          <w:rtl/>
        </w:rPr>
        <w:t>ک</w:t>
      </w:r>
      <w:r w:rsidRPr="003124F6">
        <w:rPr>
          <w:rStyle w:val="Char6"/>
          <w:rtl/>
        </w:rPr>
        <w:t>ه م</w:t>
      </w:r>
      <w:r w:rsidR="000E4BC7">
        <w:rPr>
          <w:rStyle w:val="Char6"/>
          <w:rtl/>
        </w:rPr>
        <w:t>ی</w:t>
      </w:r>
      <w:r w:rsidRPr="003124F6">
        <w:rPr>
          <w:rStyle w:val="Char6"/>
          <w:rtl/>
        </w:rPr>
        <w:t>‌خواست سور</w:t>
      </w:r>
      <w:r w:rsidR="000E4BC7">
        <w:rPr>
          <w:rStyle w:val="Char6"/>
          <w:rtl/>
        </w:rPr>
        <w:t>ی</w:t>
      </w:r>
      <w:r w:rsidRPr="003124F6">
        <w:rPr>
          <w:rStyle w:val="Char6"/>
          <w:rtl/>
        </w:rPr>
        <w:t>ه، فلسط</w:t>
      </w:r>
      <w:r w:rsidR="000E4BC7">
        <w:rPr>
          <w:rStyle w:val="Char6"/>
          <w:rtl/>
        </w:rPr>
        <w:t>ی</w:t>
      </w:r>
      <w:r w:rsidRPr="003124F6">
        <w:rPr>
          <w:rStyle w:val="Char6"/>
          <w:rtl/>
        </w:rPr>
        <w:t>ن و مصر را از ا</w:t>
      </w:r>
      <w:r w:rsidR="000E4BC7">
        <w:rPr>
          <w:rStyle w:val="Char6"/>
          <w:rtl/>
        </w:rPr>
        <w:t>ی</w:t>
      </w:r>
      <w:r w:rsidRPr="003124F6">
        <w:rPr>
          <w:rStyle w:val="Char6"/>
          <w:rtl/>
        </w:rPr>
        <w:t>ران پس بگ</w:t>
      </w:r>
      <w:r w:rsidR="000E4BC7">
        <w:rPr>
          <w:rStyle w:val="Char6"/>
          <w:rtl/>
        </w:rPr>
        <w:t>ی</w:t>
      </w:r>
      <w:r w:rsidRPr="003124F6">
        <w:rPr>
          <w:rStyle w:val="Char6"/>
          <w:rtl/>
        </w:rPr>
        <w:t>رد، شر</w:t>
      </w:r>
      <w:r w:rsidR="000E4BC7">
        <w:rPr>
          <w:rStyle w:val="Char6"/>
          <w:rtl/>
        </w:rPr>
        <w:t>ک</w:t>
      </w:r>
      <w:r w:rsidRPr="003124F6">
        <w:rPr>
          <w:rStyle w:val="Char6"/>
          <w:rtl/>
        </w:rPr>
        <w:t xml:space="preserve">ت </w:t>
      </w:r>
      <w:r w:rsidR="000E4BC7">
        <w:rPr>
          <w:rStyle w:val="Char6"/>
          <w:rtl/>
        </w:rPr>
        <w:t>ک</w:t>
      </w:r>
      <w:r w:rsidRPr="003124F6">
        <w:rPr>
          <w:rStyle w:val="Char6"/>
          <w:rtl/>
        </w:rPr>
        <w:t>رد و پ</w:t>
      </w:r>
      <w:r w:rsidR="000E4BC7">
        <w:rPr>
          <w:rStyle w:val="Char6"/>
          <w:rtl/>
        </w:rPr>
        <w:t>ی</w:t>
      </w:r>
      <w:r w:rsidRPr="003124F6">
        <w:rPr>
          <w:rStyle w:val="Char6"/>
          <w:rtl/>
        </w:rPr>
        <w:t>روز گرد</w:t>
      </w:r>
      <w:r w:rsidR="000E4BC7">
        <w:rPr>
          <w:rStyle w:val="Char6"/>
          <w:rtl/>
        </w:rPr>
        <w:t>ی</w:t>
      </w:r>
      <w:r w:rsidRPr="003124F6">
        <w:rPr>
          <w:rStyle w:val="Char6"/>
          <w:rtl/>
        </w:rPr>
        <w:t>د و صل</w:t>
      </w:r>
      <w:r w:rsidR="000E4BC7">
        <w:rPr>
          <w:rStyle w:val="Char6"/>
          <w:rtl/>
        </w:rPr>
        <w:t>ی</w:t>
      </w:r>
      <w:r w:rsidRPr="003124F6">
        <w:rPr>
          <w:rStyle w:val="Char6"/>
          <w:rtl/>
        </w:rPr>
        <w:t>ب بزرگ مس</w:t>
      </w:r>
      <w:r w:rsidR="000E4BC7">
        <w:rPr>
          <w:rStyle w:val="Char6"/>
          <w:rtl/>
        </w:rPr>
        <w:t>ی</w:t>
      </w:r>
      <w:r w:rsidRPr="003124F6">
        <w:rPr>
          <w:rStyle w:val="Char6"/>
          <w:rtl/>
        </w:rPr>
        <w:t>ح</w:t>
      </w:r>
      <w:r w:rsidR="000E4BC7">
        <w:rPr>
          <w:rStyle w:val="Char6"/>
          <w:rtl/>
        </w:rPr>
        <w:t>ی</w:t>
      </w:r>
      <w:r w:rsidRPr="003124F6">
        <w:rPr>
          <w:rStyle w:val="Char6"/>
          <w:rtl/>
        </w:rPr>
        <w:t xml:space="preserve">ت را </w:t>
      </w:r>
      <w:r w:rsidR="000E4BC7">
        <w:rPr>
          <w:rStyle w:val="Char6"/>
          <w:rtl/>
        </w:rPr>
        <w:t>ک</w:t>
      </w:r>
      <w:r w:rsidRPr="003124F6">
        <w:rPr>
          <w:rStyle w:val="Char6"/>
          <w:rtl/>
        </w:rPr>
        <w:t>ه ا</w:t>
      </w:r>
      <w:r w:rsidR="000E4BC7">
        <w:rPr>
          <w:rStyle w:val="Char6"/>
          <w:rtl/>
        </w:rPr>
        <w:t>ی</w:t>
      </w:r>
      <w:r w:rsidRPr="003124F6">
        <w:rPr>
          <w:rStyle w:val="Char6"/>
          <w:rtl/>
        </w:rPr>
        <w:t>ران در جنگ سابق غن</w:t>
      </w:r>
      <w:r w:rsidR="000E4BC7">
        <w:rPr>
          <w:rStyle w:val="Char6"/>
          <w:rtl/>
        </w:rPr>
        <w:t>ی</w:t>
      </w:r>
      <w:r w:rsidRPr="003124F6">
        <w:rPr>
          <w:rStyle w:val="Char6"/>
          <w:rtl/>
        </w:rPr>
        <w:t>مت برده بود، ‌از ا</w:t>
      </w:r>
      <w:r w:rsidR="000E4BC7">
        <w:rPr>
          <w:rStyle w:val="Char6"/>
          <w:rtl/>
        </w:rPr>
        <w:t>ی</w:t>
      </w:r>
      <w:r w:rsidRPr="003124F6">
        <w:rPr>
          <w:rStyle w:val="Char6"/>
          <w:rtl/>
        </w:rPr>
        <w:t>ران</w:t>
      </w:r>
      <w:r w:rsidR="000E4BC7">
        <w:rPr>
          <w:rStyle w:val="Char6"/>
          <w:rtl/>
        </w:rPr>
        <w:t>ی</w:t>
      </w:r>
      <w:r w:rsidRPr="003124F6">
        <w:rPr>
          <w:rStyle w:val="Char6"/>
          <w:rtl/>
        </w:rPr>
        <w:t>ان باز گرفت. در ا</w:t>
      </w:r>
      <w:r w:rsidR="000E4BC7">
        <w:rPr>
          <w:rStyle w:val="Char6"/>
          <w:rtl/>
        </w:rPr>
        <w:t>ی</w:t>
      </w:r>
      <w:r w:rsidRPr="003124F6">
        <w:rPr>
          <w:rStyle w:val="Char6"/>
          <w:rtl/>
        </w:rPr>
        <w:t>نجا هم در مقابل مسلم</w:t>
      </w:r>
      <w:r w:rsidR="000E4BC7">
        <w:rPr>
          <w:rStyle w:val="Char6"/>
          <w:rtl/>
        </w:rPr>
        <w:t>ی</w:t>
      </w:r>
      <w:r w:rsidRPr="003124F6">
        <w:rPr>
          <w:rStyle w:val="Char6"/>
          <w:rtl/>
        </w:rPr>
        <w:t>ن تدب</w:t>
      </w:r>
      <w:r w:rsidR="000E4BC7">
        <w:rPr>
          <w:rStyle w:val="Char6"/>
          <w:rtl/>
        </w:rPr>
        <w:t>ی</w:t>
      </w:r>
      <w:r w:rsidRPr="003124F6">
        <w:rPr>
          <w:rStyle w:val="Char6"/>
          <w:rtl/>
        </w:rPr>
        <w:t xml:space="preserve">ر </w:t>
      </w:r>
      <w:r w:rsidR="000E4BC7">
        <w:rPr>
          <w:rStyle w:val="Char6"/>
          <w:rtl/>
        </w:rPr>
        <w:t>ک</w:t>
      </w:r>
      <w:r w:rsidRPr="003124F6">
        <w:rPr>
          <w:rStyle w:val="Char6"/>
          <w:rtl/>
        </w:rPr>
        <w:t>ار را به خوب</w:t>
      </w:r>
      <w:r w:rsidR="000E4BC7">
        <w:rPr>
          <w:rStyle w:val="Char6"/>
          <w:rtl/>
        </w:rPr>
        <w:t>ی</w:t>
      </w:r>
      <w:r w:rsidRPr="003124F6">
        <w:rPr>
          <w:rStyle w:val="Char6"/>
          <w:rtl/>
        </w:rPr>
        <w:t xml:space="preserve"> سنج</w:t>
      </w:r>
      <w:r w:rsidR="000E4BC7">
        <w:rPr>
          <w:rStyle w:val="Char6"/>
          <w:rtl/>
        </w:rPr>
        <w:t>ی</w:t>
      </w:r>
      <w:r w:rsidRPr="003124F6">
        <w:rPr>
          <w:rStyle w:val="Char6"/>
          <w:rtl/>
        </w:rPr>
        <w:t>ده و نقشه نظام</w:t>
      </w:r>
      <w:r w:rsidR="000E4BC7">
        <w:rPr>
          <w:rStyle w:val="Char6"/>
          <w:rtl/>
        </w:rPr>
        <w:t>ی</w:t>
      </w:r>
      <w:r w:rsidRPr="003124F6">
        <w:rPr>
          <w:rStyle w:val="Char6"/>
          <w:rtl/>
        </w:rPr>
        <w:t xml:space="preserve"> در تمر</w:t>
      </w:r>
      <w:r w:rsidR="000E4BC7">
        <w:rPr>
          <w:rStyle w:val="Char6"/>
          <w:rtl/>
        </w:rPr>
        <w:t>ک</w:t>
      </w:r>
      <w:r w:rsidRPr="003124F6">
        <w:rPr>
          <w:rStyle w:val="Char6"/>
          <w:rtl/>
        </w:rPr>
        <w:t xml:space="preserve">ز دادن </w:t>
      </w:r>
      <w:r w:rsidR="00197B9A">
        <w:rPr>
          <w:rStyle w:val="Char6"/>
          <w:rtl/>
        </w:rPr>
        <w:t>گروه‌ها</w:t>
      </w:r>
      <w:r w:rsidRPr="003124F6">
        <w:rPr>
          <w:rStyle w:val="Char6"/>
          <w:rtl/>
        </w:rPr>
        <w:t xml:space="preserve"> در شهرها</w:t>
      </w:r>
      <w:r w:rsidR="000E4BC7">
        <w:rPr>
          <w:rStyle w:val="Char6"/>
          <w:rtl/>
        </w:rPr>
        <w:t>ی</w:t>
      </w:r>
      <w:r w:rsidRPr="003124F6">
        <w:rPr>
          <w:rStyle w:val="Char6"/>
          <w:rtl/>
        </w:rPr>
        <w:t xml:space="preserve"> و بنادر فلسط</w:t>
      </w:r>
      <w:r w:rsidR="000E4BC7">
        <w:rPr>
          <w:rStyle w:val="Char6"/>
          <w:rtl/>
        </w:rPr>
        <w:t>ی</w:t>
      </w:r>
      <w:r w:rsidRPr="003124F6">
        <w:rPr>
          <w:rStyle w:val="Char6"/>
          <w:rtl/>
        </w:rPr>
        <w:t xml:space="preserve">ن به شرح گذشته </w:t>
      </w:r>
      <w:r w:rsidR="000E4BC7">
        <w:rPr>
          <w:rStyle w:val="Char6"/>
          <w:rtl/>
        </w:rPr>
        <w:t>ک</w:t>
      </w:r>
      <w:r w:rsidRPr="003124F6">
        <w:rPr>
          <w:rStyle w:val="Char6"/>
          <w:rtl/>
        </w:rPr>
        <w:t>املاً ‌مطابق اصول صح</w:t>
      </w:r>
      <w:r w:rsidR="000E4BC7">
        <w:rPr>
          <w:rStyle w:val="Char6"/>
          <w:rtl/>
        </w:rPr>
        <w:t>ی</w:t>
      </w:r>
      <w:r w:rsidRPr="003124F6">
        <w:rPr>
          <w:rStyle w:val="Char6"/>
          <w:rtl/>
        </w:rPr>
        <w:t>ح جنگ</w:t>
      </w:r>
      <w:r w:rsidR="000E4BC7">
        <w:rPr>
          <w:rStyle w:val="Char6"/>
          <w:rtl/>
        </w:rPr>
        <w:t>ی</w:t>
      </w:r>
      <w:r w:rsidRPr="003124F6">
        <w:rPr>
          <w:rStyle w:val="Char6"/>
          <w:rtl/>
        </w:rPr>
        <w:t xml:space="preserve"> طراح</w:t>
      </w:r>
      <w:r w:rsidR="000E4BC7">
        <w:rPr>
          <w:rStyle w:val="Char6"/>
          <w:rtl/>
        </w:rPr>
        <w:t>ی</w:t>
      </w:r>
      <w:r w:rsidRPr="003124F6">
        <w:rPr>
          <w:rStyle w:val="Char6"/>
          <w:rtl/>
        </w:rPr>
        <w:t xml:space="preserve"> </w:t>
      </w:r>
      <w:r w:rsidR="000E4BC7">
        <w:rPr>
          <w:rStyle w:val="Char6"/>
          <w:rtl/>
        </w:rPr>
        <w:t>ک</w:t>
      </w:r>
      <w:r w:rsidRPr="003124F6">
        <w:rPr>
          <w:rStyle w:val="Char6"/>
          <w:rtl/>
        </w:rPr>
        <w:t>رده بود و بد</w:t>
      </w:r>
      <w:r w:rsidR="000E4BC7">
        <w:rPr>
          <w:rStyle w:val="Char6"/>
          <w:rtl/>
        </w:rPr>
        <w:t>ی</w:t>
      </w:r>
      <w:r w:rsidRPr="003124F6">
        <w:rPr>
          <w:rStyle w:val="Char6"/>
          <w:rtl/>
        </w:rPr>
        <w:t>ن سان پ</w:t>
      </w:r>
      <w:r w:rsidR="000E4BC7">
        <w:rPr>
          <w:rStyle w:val="Char6"/>
          <w:rtl/>
        </w:rPr>
        <w:t>ی</w:t>
      </w:r>
      <w:r w:rsidRPr="003124F6">
        <w:rPr>
          <w:rStyle w:val="Char6"/>
          <w:rtl/>
        </w:rPr>
        <w:t xml:space="preserve">شرفت </w:t>
      </w:r>
      <w:r w:rsidR="000E4BC7">
        <w:rPr>
          <w:rStyle w:val="Char6"/>
          <w:rtl/>
        </w:rPr>
        <w:t>ک</w:t>
      </w:r>
      <w:r w:rsidRPr="003124F6">
        <w:rPr>
          <w:rStyle w:val="Char6"/>
          <w:rtl/>
        </w:rPr>
        <w:t>ار را بر عمرو خ</w:t>
      </w:r>
      <w:r w:rsidR="000E4BC7">
        <w:rPr>
          <w:rStyle w:val="Char6"/>
          <w:rtl/>
        </w:rPr>
        <w:t>ی</w:t>
      </w:r>
      <w:r w:rsidRPr="003124F6">
        <w:rPr>
          <w:rStyle w:val="Char6"/>
          <w:rtl/>
        </w:rPr>
        <w:t>ل</w:t>
      </w:r>
      <w:r w:rsidR="000E4BC7">
        <w:rPr>
          <w:rStyle w:val="Char6"/>
          <w:rtl/>
        </w:rPr>
        <w:t>ی</w:t>
      </w:r>
      <w:r w:rsidRPr="003124F6">
        <w:rPr>
          <w:rStyle w:val="Char6"/>
          <w:rtl/>
        </w:rPr>
        <w:t xml:space="preserve"> مش</w:t>
      </w:r>
      <w:r w:rsidR="000E4BC7">
        <w:rPr>
          <w:rStyle w:val="Char6"/>
          <w:rtl/>
        </w:rPr>
        <w:t>ک</w:t>
      </w:r>
      <w:r w:rsidRPr="003124F6">
        <w:rPr>
          <w:rStyle w:val="Char6"/>
          <w:rtl/>
        </w:rPr>
        <w:t xml:space="preserve">ل </w:t>
      </w:r>
      <w:r w:rsidR="000E4BC7">
        <w:rPr>
          <w:rStyle w:val="Char6"/>
          <w:rtl/>
        </w:rPr>
        <w:t>ک</w:t>
      </w:r>
      <w:r w:rsidRPr="003124F6">
        <w:rPr>
          <w:rStyle w:val="Char6"/>
          <w:rtl/>
        </w:rPr>
        <w:t>رده بود.</w:t>
      </w:r>
    </w:p>
    <w:p w:rsidR="00241CB2" w:rsidRPr="003124F6" w:rsidRDefault="00241CB2" w:rsidP="00F556E7">
      <w:pPr>
        <w:pStyle w:val="BodyText3"/>
        <w:widowControl w:val="0"/>
        <w:ind w:firstLine="284"/>
        <w:jc w:val="both"/>
        <w:rPr>
          <w:rStyle w:val="Char6"/>
          <w:rtl/>
        </w:rPr>
      </w:pPr>
      <w:r w:rsidRPr="003124F6">
        <w:rPr>
          <w:rStyle w:val="Char6"/>
          <w:rtl/>
        </w:rPr>
        <w:t>ز</w:t>
      </w:r>
      <w:r w:rsidR="000E4BC7">
        <w:rPr>
          <w:rStyle w:val="Char6"/>
          <w:rtl/>
        </w:rPr>
        <w:t>ی</w:t>
      </w:r>
      <w:r w:rsidRPr="003124F6">
        <w:rPr>
          <w:rStyle w:val="Char6"/>
          <w:rtl/>
        </w:rPr>
        <w:t>را اگر عمرو به تمام ا</w:t>
      </w:r>
      <w:r w:rsidR="000E4BC7">
        <w:rPr>
          <w:rStyle w:val="Char6"/>
          <w:rtl/>
        </w:rPr>
        <w:t>ی</w:t>
      </w:r>
      <w:r w:rsidRPr="003124F6">
        <w:rPr>
          <w:rStyle w:val="Char6"/>
          <w:rtl/>
        </w:rPr>
        <w:t xml:space="preserve">ن چند شهر </w:t>
      </w:r>
      <w:r w:rsidR="000E4BC7">
        <w:rPr>
          <w:rStyle w:val="Char6"/>
          <w:rtl/>
        </w:rPr>
        <w:t>ک</w:t>
      </w:r>
      <w:r w:rsidRPr="003124F6">
        <w:rPr>
          <w:rStyle w:val="Char6"/>
          <w:rtl/>
        </w:rPr>
        <w:t>ه ارطبون لش</w:t>
      </w:r>
      <w:r w:rsidR="000E4BC7">
        <w:rPr>
          <w:rStyle w:val="Char6"/>
          <w:rtl/>
        </w:rPr>
        <w:t>ک</w:t>
      </w:r>
      <w:r w:rsidRPr="003124F6">
        <w:rPr>
          <w:rStyle w:val="Char6"/>
          <w:rtl/>
        </w:rPr>
        <w:t xml:space="preserve">ر گمارده بود، در </w:t>
      </w:r>
      <w:r w:rsidR="000E4BC7">
        <w:rPr>
          <w:rStyle w:val="Char6"/>
          <w:rtl/>
        </w:rPr>
        <w:t>یک</w:t>
      </w:r>
      <w:r w:rsidRPr="003124F6">
        <w:rPr>
          <w:rStyle w:val="Char6"/>
          <w:rtl/>
        </w:rPr>
        <w:t xml:space="preserve"> وقت حمله م</w:t>
      </w:r>
      <w:r w:rsidR="000E4BC7">
        <w:rPr>
          <w:rStyle w:val="Char6"/>
          <w:rtl/>
        </w:rPr>
        <w:t>ی</w:t>
      </w:r>
      <w:r w:rsidRPr="003124F6">
        <w:rPr>
          <w:rStyle w:val="Char6"/>
          <w:rtl/>
        </w:rPr>
        <w:t>‌</w:t>
      </w:r>
      <w:r w:rsidR="000E4BC7">
        <w:rPr>
          <w:rStyle w:val="Char6"/>
          <w:rtl/>
        </w:rPr>
        <w:t>ک</w:t>
      </w:r>
      <w:r w:rsidRPr="003124F6">
        <w:rPr>
          <w:rStyle w:val="Char6"/>
          <w:rtl/>
        </w:rPr>
        <w:t>رد، مم</w:t>
      </w:r>
      <w:r w:rsidR="000E4BC7">
        <w:rPr>
          <w:rStyle w:val="Char6"/>
          <w:rtl/>
        </w:rPr>
        <w:t>ک</w:t>
      </w:r>
      <w:r w:rsidRPr="003124F6">
        <w:rPr>
          <w:rStyle w:val="Char6"/>
          <w:rtl/>
        </w:rPr>
        <w:t>ن نبود</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 عده لش</w:t>
      </w:r>
      <w:r w:rsidR="000E4BC7">
        <w:rPr>
          <w:rStyle w:val="Char6"/>
          <w:rtl/>
        </w:rPr>
        <w:t>ک</w:t>
      </w:r>
      <w:r w:rsidRPr="003124F6">
        <w:rPr>
          <w:rStyle w:val="Char6"/>
          <w:rtl/>
        </w:rPr>
        <w:t>رش تا ا</w:t>
      </w:r>
      <w:r w:rsidR="000E4BC7">
        <w:rPr>
          <w:rStyle w:val="Char6"/>
          <w:rtl/>
        </w:rPr>
        <w:t>ی</w:t>
      </w:r>
      <w:r w:rsidRPr="003124F6">
        <w:rPr>
          <w:rStyle w:val="Char6"/>
          <w:rtl/>
        </w:rPr>
        <w:t xml:space="preserve">ن اندازه </w:t>
      </w:r>
      <w:r w:rsidR="000E4BC7">
        <w:rPr>
          <w:rStyle w:val="Char6"/>
          <w:rtl/>
        </w:rPr>
        <w:t>ک</w:t>
      </w:r>
      <w:r w:rsidRPr="003124F6">
        <w:rPr>
          <w:rStyle w:val="Char6"/>
          <w:rtl/>
        </w:rPr>
        <w:t>اف</w:t>
      </w:r>
      <w:r w:rsidR="000E4BC7">
        <w:rPr>
          <w:rStyle w:val="Char6"/>
          <w:rtl/>
        </w:rPr>
        <w:t>ی</w:t>
      </w:r>
      <w:r w:rsidRPr="003124F6">
        <w:rPr>
          <w:rStyle w:val="Char6"/>
          <w:rtl/>
        </w:rPr>
        <w:t xml:space="preserve"> نبود و از عهده </w:t>
      </w:r>
      <w:r w:rsidR="000E4BC7">
        <w:rPr>
          <w:rStyle w:val="Char6"/>
          <w:rtl/>
        </w:rPr>
        <w:t>ک</w:t>
      </w:r>
      <w:r w:rsidRPr="003124F6">
        <w:rPr>
          <w:rStyle w:val="Char6"/>
          <w:rtl/>
        </w:rPr>
        <w:t>ار بر نم</w:t>
      </w:r>
      <w:r w:rsidR="000E4BC7">
        <w:rPr>
          <w:rStyle w:val="Char6"/>
          <w:rtl/>
        </w:rPr>
        <w:t>ی</w:t>
      </w:r>
      <w:r w:rsidRPr="003124F6">
        <w:rPr>
          <w:rStyle w:val="Char6"/>
          <w:rtl/>
        </w:rPr>
        <w:t>‌آمد و اگر با تمام عده لش</w:t>
      </w:r>
      <w:r w:rsidR="000E4BC7">
        <w:rPr>
          <w:rStyle w:val="Char6"/>
          <w:rtl/>
        </w:rPr>
        <w:t>ک</w:t>
      </w:r>
      <w:r w:rsidRPr="003124F6">
        <w:rPr>
          <w:rStyle w:val="Char6"/>
          <w:rtl/>
        </w:rPr>
        <w:t xml:space="preserve">رش با هم به </w:t>
      </w:r>
      <w:r w:rsidR="000E4BC7">
        <w:rPr>
          <w:rStyle w:val="Char6"/>
          <w:rtl/>
        </w:rPr>
        <w:t>یکی</w:t>
      </w:r>
      <w:r w:rsidRPr="003124F6">
        <w:rPr>
          <w:rStyle w:val="Char6"/>
          <w:rtl/>
        </w:rPr>
        <w:t xml:space="preserve"> از ا</w:t>
      </w:r>
      <w:r w:rsidR="000E4BC7">
        <w:rPr>
          <w:rStyle w:val="Char6"/>
          <w:rtl/>
        </w:rPr>
        <w:t>ی</w:t>
      </w:r>
      <w:r w:rsidRPr="003124F6">
        <w:rPr>
          <w:rStyle w:val="Char6"/>
          <w:rtl/>
        </w:rPr>
        <w:t>ن شهرها م</w:t>
      </w:r>
      <w:r w:rsidR="000E4BC7">
        <w:rPr>
          <w:rStyle w:val="Char6"/>
          <w:rtl/>
        </w:rPr>
        <w:t>ی</w:t>
      </w:r>
      <w:r w:rsidRPr="003124F6">
        <w:rPr>
          <w:rStyle w:val="Char6"/>
          <w:rtl/>
        </w:rPr>
        <w:t>‌تاخت، ش</w:t>
      </w:r>
      <w:r w:rsidR="000E4BC7">
        <w:rPr>
          <w:rStyle w:val="Char6"/>
          <w:rtl/>
        </w:rPr>
        <w:t>کی</w:t>
      </w:r>
      <w:r w:rsidRPr="003124F6">
        <w:rPr>
          <w:rStyle w:val="Char6"/>
          <w:rtl/>
        </w:rPr>
        <w:t xml:space="preserve"> نبود </w:t>
      </w:r>
      <w:r w:rsidR="000E4BC7">
        <w:rPr>
          <w:rStyle w:val="Char6"/>
          <w:rtl/>
        </w:rPr>
        <w:t>ک</w:t>
      </w:r>
      <w:r w:rsidRPr="003124F6">
        <w:rPr>
          <w:rStyle w:val="Char6"/>
          <w:rtl/>
        </w:rPr>
        <w:t xml:space="preserve">ه ارطبون </w:t>
      </w:r>
      <w:r w:rsidR="00197B9A">
        <w:rPr>
          <w:rStyle w:val="Char6"/>
          <w:rtl/>
        </w:rPr>
        <w:t>گروه‌ها</w:t>
      </w:r>
      <w:r w:rsidRPr="003124F6">
        <w:rPr>
          <w:rStyle w:val="Char6"/>
          <w:rtl/>
        </w:rPr>
        <w:t xml:space="preserve"> و قوا</w:t>
      </w:r>
      <w:r w:rsidR="000E4BC7">
        <w:rPr>
          <w:rStyle w:val="Char6"/>
          <w:rtl/>
        </w:rPr>
        <w:t>ی</w:t>
      </w:r>
      <w:r w:rsidRPr="003124F6">
        <w:rPr>
          <w:rStyle w:val="Char6"/>
          <w:rtl/>
        </w:rPr>
        <w:t>ش را از بق</w:t>
      </w:r>
      <w:r w:rsidR="000E4BC7">
        <w:rPr>
          <w:rStyle w:val="Char6"/>
          <w:rtl/>
        </w:rPr>
        <w:t>ی</w:t>
      </w:r>
      <w:r w:rsidRPr="003124F6">
        <w:rPr>
          <w:rStyle w:val="Char6"/>
          <w:rtl/>
        </w:rPr>
        <w:t>ه شهرها فرا م</w:t>
      </w:r>
      <w:r w:rsidR="000E4BC7">
        <w:rPr>
          <w:rStyle w:val="Char6"/>
          <w:rtl/>
        </w:rPr>
        <w:t>ی</w:t>
      </w:r>
      <w:r w:rsidRPr="003124F6">
        <w:rPr>
          <w:rStyle w:val="Char6"/>
          <w:rtl/>
        </w:rPr>
        <w:t>‌خواند و لش</w:t>
      </w:r>
      <w:r w:rsidR="000E4BC7">
        <w:rPr>
          <w:rStyle w:val="Char6"/>
          <w:rtl/>
        </w:rPr>
        <w:t>ک</w:t>
      </w:r>
      <w:r w:rsidRPr="003124F6">
        <w:rPr>
          <w:rStyle w:val="Char6"/>
          <w:rtl/>
        </w:rPr>
        <w:t>ر</w:t>
      </w:r>
      <w:r w:rsidR="000E4BC7">
        <w:rPr>
          <w:rStyle w:val="Char6"/>
          <w:rtl/>
        </w:rPr>
        <w:t>ی</w:t>
      </w:r>
      <w:r w:rsidRPr="003124F6">
        <w:rPr>
          <w:rStyle w:val="Char6"/>
          <w:rtl/>
        </w:rPr>
        <w:t xml:space="preserve"> عظ</w:t>
      </w:r>
      <w:r w:rsidR="000E4BC7">
        <w:rPr>
          <w:rStyle w:val="Char6"/>
          <w:rtl/>
        </w:rPr>
        <w:t>ی</w:t>
      </w:r>
      <w:r w:rsidRPr="003124F6">
        <w:rPr>
          <w:rStyle w:val="Char6"/>
          <w:rtl/>
        </w:rPr>
        <w:t xml:space="preserve">م </w:t>
      </w:r>
      <w:r w:rsidR="000E4BC7">
        <w:rPr>
          <w:rStyle w:val="Char6"/>
          <w:rtl/>
        </w:rPr>
        <w:t>ک</w:t>
      </w:r>
      <w:r w:rsidRPr="003124F6">
        <w:rPr>
          <w:rStyle w:val="Char6"/>
          <w:rtl/>
        </w:rPr>
        <w:t>املاً‌ مجهز و فراهم و از پشت سر بر مسلم</w:t>
      </w:r>
      <w:r w:rsidR="000E4BC7">
        <w:rPr>
          <w:rStyle w:val="Char6"/>
          <w:rtl/>
        </w:rPr>
        <w:t>ی</w:t>
      </w:r>
      <w:r w:rsidRPr="003124F6">
        <w:rPr>
          <w:rStyle w:val="Char6"/>
          <w:rtl/>
        </w:rPr>
        <w:t>ن حمله م</w:t>
      </w:r>
      <w:r w:rsidR="000E4BC7">
        <w:rPr>
          <w:rStyle w:val="Char6"/>
          <w:rtl/>
        </w:rPr>
        <w:t>ی</w:t>
      </w:r>
      <w:r w:rsidRPr="003124F6">
        <w:rPr>
          <w:rStyle w:val="Char6"/>
          <w:rtl/>
        </w:rPr>
        <w:t>‌</w:t>
      </w:r>
      <w:r w:rsidR="000E4BC7">
        <w:rPr>
          <w:rStyle w:val="Char6"/>
          <w:rtl/>
        </w:rPr>
        <w:t>ک</w:t>
      </w:r>
      <w:r w:rsidRPr="003124F6">
        <w:rPr>
          <w:rStyle w:val="Char6"/>
          <w:rtl/>
        </w:rPr>
        <w:t xml:space="preserve">رد. معلوم بود </w:t>
      </w:r>
      <w:r w:rsidR="000E4BC7">
        <w:rPr>
          <w:rStyle w:val="Char6"/>
          <w:rtl/>
        </w:rPr>
        <w:t>ک</w:t>
      </w:r>
      <w:r w:rsidRPr="003124F6">
        <w:rPr>
          <w:rStyle w:val="Char6"/>
          <w:rtl/>
        </w:rPr>
        <w:t>ه در ا</w:t>
      </w:r>
      <w:r w:rsidR="000E4BC7">
        <w:rPr>
          <w:rStyle w:val="Char6"/>
          <w:rtl/>
        </w:rPr>
        <w:t>ی</w:t>
      </w:r>
      <w:r w:rsidRPr="003124F6">
        <w:rPr>
          <w:rStyle w:val="Char6"/>
          <w:rtl/>
        </w:rPr>
        <w:t>ن صورت عمرو نم</w:t>
      </w:r>
      <w:r w:rsidR="000E4BC7">
        <w:rPr>
          <w:rStyle w:val="Char6"/>
          <w:rtl/>
        </w:rPr>
        <w:t>ی</w:t>
      </w:r>
      <w:r w:rsidRPr="003124F6">
        <w:rPr>
          <w:rStyle w:val="Char6"/>
          <w:rtl/>
        </w:rPr>
        <w:t>‌توانست در مقابل ا</w:t>
      </w:r>
      <w:r w:rsidR="000E4BC7">
        <w:rPr>
          <w:rStyle w:val="Char6"/>
          <w:rtl/>
        </w:rPr>
        <w:t>ی</w:t>
      </w:r>
      <w:r w:rsidRPr="003124F6">
        <w:rPr>
          <w:rStyle w:val="Char6"/>
          <w:rtl/>
        </w:rPr>
        <w:t>ن لش</w:t>
      </w:r>
      <w:r w:rsidR="000E4BC7">
        <w:rPr>
          <w:rStyle w:val="Char6"/>
          <w:rtl/>
        </w:rPr>
        <w:t>ک</w:t>
      </w:r>
      <w:r w:rsidRPr="003124F6">
        <w:rPr>
          <w:rStyle w:val="Char6"/>
          <w:rtl/>
        </w:rPr>
        <w:t>ر عظ</w:t>
      </w:r>
      <w:r w:rsidR="000E4BC7">
        <w:rPr>
          <w:rStyle w:val="Char6"/>
          <w:rtl/>
        </w:rPr>
        <w:t>ی</w:t>
      </w:r>
      <w:r w:rsidRPr="003124F6">
        <w:rPr>
          <w:rStyle w:val="Char6"/>
          <w:rtl/>
        </w:rPr>
        <w:t xml:space="preserve">م </w:t>
      </w:r>
      <w:r w:rsidR="000E4BC7">
        <w:rPr>
          <w:rStyle w:val="Char6"/>
          <w:rtl/>
        </w:rPr>
        <w:t>ک</w:t>
      </w:r>
      <w:r w:rsidRPr="003124F6">
        <w:rPr>
          <w:rStyle w:val="Char6"/>
          <w:rtl/>
        </w:rPr>
        <w:t xml:space="preserve">ه او را محاصره </w:t>
      </w:r>
      <w:r w:rsidR="000E4BC7">
        <w:rPr>
          <w:rStyle w:val="Char6"/>
          <w:rtl/>
        </w:rPr>
        <w:t>ک</w:t>
      </w:r>
      <w:r w:rsidRPr="003124F6">
        <w:rPr>
          <w:rStyle w:val="Char6"/>
          <w:rtl/>
        </w:rPr>
        <w:t xml:space="preserve">رده بود </w:t>
      </w:r>
      <w:r w:rsidR="000E4BC7">
        <w:rPr>
          <w:rStyle w:val="Char6"/>
          <w:rtl/>
        </w:rPr>
        <w:t>ک</w:t>
      </w:r>
      <w:r w:rsidRPr="003124F6">
        <w:rPr>
          <w:rStyle w:val="Char6"/>
          <w:rtl/>
        </w:rPr>
        <w:t>ار</w:t>
      </w:r>
      <w:r w:rsidR="000E4BC7">
        <w:rPr>
          <w:rStyle w:val="Char6"/>
          <w:rtl/>
        </w:rPr>
        <w:t>ی</w:t>
      </w:r>
      <w:r w:rsidRPr="003124F6">
        <w:rPr>
          <w:rStyle w:val="Char6"/>
          <w:rtl/>
        </w:rPr>
        <w:t xml:space="preserve"> از </w:t>
      </w:r>
      <w:r w:rsidR="00BD1096" w:rsidRPr="003124F6">
        <w:rPr>
          <w:rStyle w:val="Char6"/>
          <w:rtl/>
        </w:rPr>
        <w:t>پ</w:t>
      </w:r>
      <w:r w:rsidR="000E4BC7">
        <w:rPr>
          <w:rStyle w:val="Char6"/>
          <w:rtl/>
        </w:rPr>
        <w:t>ی</w:t>
      </w:r>
      <w:r w:rsidR="00BD1096" w:rsidRPr="003124F6">
        <w:rPr>
          <w:rStyle w:val="Char6"/>
          <w:rtl/>
        </w:rPr>
        <w:t>ش ببرد. رو</w:t>
      </w:r>
      <w:r w:rsidR="000E4BC7">
        <w:rPr>
          <w:rStyle w:val="Char6"/>
          <w:rtl/>
        </w:rPr>
        <w:t>ی</w:t>
      </w:r>
      <w:r w:rsidR="00BD1096" w:rsidRPr="003124F6">
        <w:rPr>
          <w:rStyle w:val="Char6"/>
          <w:rtl/>
        </w:rPr>
        <w:t xml:space="preserve">ه </w:t>
      </w:r>
      <w:r w:rsidR="000E4BC7">
        <w:rPr>
          <w:rStyle w:val="Char6"/>
          <w:rtl/>
        </w:rPr>
        <w:t>ک</w:t>
      </w:r>
      <w:r w:rsidR="00BD1096" w:rsidRPr="003124F6">
        <w:rPr>
          <w:rStyle w:val="Char6"/>
          <w:rtl/>
        </w:rPr>
        <w:t>ار مسلم</w:t>
      </w:r>
      <w:r w:rsidR="000E4BC7">
        <w:rPr>
          <w:rStyle w:val="Char6"/>
          <w:rtl/>
        </w:rPr>
        <w:t>ی</w:t>
      </w:r>
      <w:r w:rsidR="00BD1096" w:rsidRPr="003124F6">
        <w:rPr>
          <w:rStyle w:val="Char6"/>
          <w:rtl/>
        </w:rPr>
        <w:t>ن در هر</w:t>
      </w:r>
      <w:r w:rsidRPr="003124F6">
        <w:rPr>
          <w:rStyle w:val="Char6"/>
          <w:rtl/>
        </w:rPr>
        <w:t>جا چن</w:t>
      </w:r>
      <w:r w:rsidR="000E4BC7">
        <w:rPr>
          <w:rStyle w:val="Char6"/>
          <w:rtl/>
        </w:rPr>
        <w:t>ی</w:t>
      </w:r>
      <w:r w:rsidRPr="003124F6">
        <w:rPr>
          <w:rStyle w:val="Char6"/>
          <w:rtl/>
        </w:rPr>
        <w:t xml:space="preserve">ن بود </w:t>
      </w:r>
      <w:r w:rsidR="000E4BC7">
        <w:rPr>
          <w:rStyle w:val="Char6"/>
          <w:rtl/>
        </w:rPr>
        <w:t>ک</w:t>
      </w:r>
      <w:r w:rsidRPr="003124F6">
        <w:rPr>
          <w:rStyle w:val="Char6"/>
          <w:rtl/>
        </w:rPr>
        <w:t xml:space="preserve">ه دست اندر </w:t>
      </w:r>
      <w:r w:rsidR="000E4BC7">
        <w:rPr>
          <w:rStyle w:val="Char6"/>
          <w:rtl/>
        </w:rPr>
        <w:t>ک</w:t>
      </w:r>
      <w:r w:rsidRPr="003124F6">
        <w:rPr>
          <w:rStyle w:val="Char6"/>
          <w:rtl/>
        </w:rPr>
        <w:t>ار جنگ نم</w:t>
      </w:r>
      <w:r w:rsidR="000E4BC7">
        <w:rPr>
          <w:rStyle w:val="Char6"/>
          <w:rtl/>
        </w:rPr>
        <w:t>ی</w:t>
      </w:r>
      <w:r w:rsidRPr="003124F6">
        <w:rPr>
          <w:rStyle w:val="Char6"/>
          <w:rtl/>
        </w:rPr>
        <w:t xml:space="preserve">‌شدند، مگر آن </w:t>
      </w:r>
      <w:r w:rsidR="000E4BC7">
        <w:rPr>
          <w:rStyle w:val="Char6"/>
          <w:rtl/>
        </w:rPr>
        <w:t>ک</w:t>
      </w:r>
      <w:r w:rsidRPr="003124F6">
        <w:rPr>
          <w:rStyle w:val="Char6"/>
          <w:rtl/>
        </w:rPr>
        <w:t>ه اطم</w:t>
      </w:r>
      <w:r w:rsidR="000E4BC7">
        <w:rPr>
          <w:rStyle w:val="Char6"/>
          <w:rtl/>
        </w:rPr>
        <w:t>ی</w:t>
      </w:r>
      <w:r w:rsidRPr="003124F6">
        <w:rPr>
          <w:rStyle w:val="Char6"/>
          <w:rtl/>
        </w:rPr>
        <w:t>نان قا</w:t>
      </w:r>
      <w:r w:rsidR="00BD1096" w:rsidRPr="003124F6">
        <w:rPr>
          <w:rStyle w:val="Char6"/>
          <w:rtl/>
        </w:rPr>
        <w:t>طع به پ</w:t>
      </w:r>
      <w:r w:rsidR="000E4BC7">
        <w:rPr>
          <w:rStyle w:val="Char6"/>
          <w:rtl/>
        </w:rPr>
        <w:t>ی</w:t>
      </w:r>
      <w:r w:rsidR="00BD1096" w:rsidRPr="003124F6">
        <w:rPr>
          <w:rStyle w:val="Char6"/>
          <w:rtl/>
        </w:rPr>
        <w:t>روز</w:t>
      </w:r>
      <w:r w:rsidR="000E4BC7">
        <w:rPr>
          <w:rStyle w:val="Char6"/>
          <w:rtl/>
        </w:rPr>
        <w:t>ی</w:t>
      </w:r>
      <w:r w:rsidR="00BD1096" w:rsidRPr="003124F6">
        <w:rPr>
          <w:rStyle w:val="Char6"/>
          <w:rtl/>
        </w:rPr>
        <w:t xml:space="preserve"> داشته باشند، نه هر</w:t>
      </w:r>
      <w:r w:rsidRPr="003124F6">
        <w:rPr>
          <w:rStyle w:val="Char6"/>
          <w:rtl/>
        </w:rPr>
        <w:t>چه بادا باد. ارطبون هم نم</w:t>
      </w:r>
      <w:r w:rsidR="000E4BC7">
        <w:rPr>
          <w:rStyle w:val="Char6"/>
          <w:rtl/>
        </w:rPr>
        <w:t>ی</w:t>
      </w:r>
      <w:r w:rsidRPr="003124F6">
        <w:rPr>
          <w:rStyle w:val="Char6"/>
          <w:rtl/>
        </w:rPr>
        <w:t>‌خواست خودش به حمله شروع نما</w:t>
      </w:r>
      <w:r w:rsidR="000E4BC7">
        <w:rPr>
          <w:rStyle w:val="Char6"/>
          <w:rtl/>
        </w:rPr>
        <w:t>ی</w:t>
      </w:r>
      <w:r w:rsidRPr="003124F6">
        <w:rPr>
          <w:rStyle w:val="Char6"/>
          <w:rtl/>
        </w:rPr>
        <w:t>د</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 از فتوحات سر</w:t>
      </w:r>
      <w:r w:rsidR="000E4BC7">
        <w:rPr>
          <w:rStyle w:val="Char6"/>
          <w:rtl/>
        </w:rPr>
        <w:t>ی</w:t>
      </w:r>
      <w:r w:rsidRPr="003124F6">
        <w:rPr>
          <w:rStyle w:val="Char6"/>
          <w:rtl/>
        </w:rPr>
        <w:t>ع مسلم</w:t>
      </w:r>
      <w:r w:rsidR="000E4BC7">
        <w:rPr>
          <w:rStyle w:val="Char6"/>
          <w:rtl/>
        </w:rPr>
        <w:t>ی</w:t>
      </w:r>
      <w:r w:rsidRPr="003124F6">
        <w:rPr>
          <w:rStyle w:val="Char6"/>
          <w:rtl/>
        </w:rPr>
        <w:t>ن در عراق، شام و اردن مطلع بود و به پ</w:t>
      </w:r>
      <w:r w:rsidR="000E4BC7">
        <w:rPr>
          <w:rStyle w:val="Char6"/>
          <w:rtl/>
        </w:rPr>
        <w:t>ی</w:t>
      </w:r>
      <w:r w:rsidRPr="003124F6">
        <w:rPr>
          <w:rStyle w:val="Char6"/>
          <w:rtl/>
        </w:rPr>
        <w:t>روز</w:t>
      </w:r>
      <w:r w:rsidR="000E4BC7">
        <w:rPr>
          <w:rStyle w:val="Char6"/>
          <w:rtl/>
        </w:rPr>
        <w:t>ی</w:t>
      </w:r>
      <w:r w:rsidRPr="003124F6">
        <w:rPr>
          <w:rStyle w:val="Char6"/>
          <w:rtl/>
        </w:rPr>
        <w:t xml:space="preserve"> خود در ا</w:t>
      </w:r>
      <w:r w:rsidR="000E4BC7">
        <w:rPr>
          <w:rStyle w:val="Char6"/>
          <w:rtl/>
        </w:rPr>
        <w:t>ی</w:t>
      </w:r>
      <w:r w:rsidRPr="003124F6">
        <w:rPr>
          <w:rStyle w:val="Char6"/>
          <w:rtl/>
        </w:rPr>
        <w:t xml:space="preserve">نجا اگر حمله </w:t>
      </w:r>
      <w:r w:rsidR="000E4BC7">
        <w:rPr>
          <w:rStyle w:val="Char6"/>
          <w:rtl/>
        </w:rPr>
        <w:t>ک</w:t>
      </w:r>
      <w:r w:rsidRPr="003124F6">
        <w:rPr>
          <w:rStyle w:val="Char6"/>
          <w:rtl/>
        </w:rPr>
        <w:t>ند، اطم</w:t>
      </w:r>
      <w:r w:rsidR="000E4BC7">
        <w:rPr>
          <w:rStyle w:val="Char6"/>
          <w:rtl/>
        </w:rPr>
        <w:t>ی</w:t>
      </w:r>
      <w:r w:rsidRPr="003124F6">
        <w:rPr>
          <w:rStyle w:val="Char6"/>
          <w:rtl/>
        </w:rPr>
        <w:t>نان نداشت</w:t>
      </w:r>
      <w:r w:rsidR="00DA616D" w:rsidRPr="003124F6">
        <w:rPr>
          <w:rStyle w:val="Char6"/>
          <w:rtl/>
        </w:rPr>
        <w:t>،</w:t>
      </w:r>
      <w:r w:rsidRPr="003124F6">
        <w:rPr>
          <w:rStyle w:val="Char6"/>
          <w:rtl/>
        </w:rPr>
        <w:t xml:space="preserve"> لذا وظ</w:t>
      </w:r>
      <w:r w:rsidR="000E4BC7">
        <w:rPr>
          <w:rStyle w:val="Char6"/>
          <w:rtl/>
        </w:rPr>
        <w:t>ی</w:t>
      </w:r>
      <w:r w:rsidRPr="003124F6">
        <w:rPr>
          <w:rStyle w:val="Char6"/>
          <w:rtl/>
        </w:rPr>
        <w:t>فه خود را دفاع از فلسط</w:t>
      </w:r>
      <w:r w:rsidR="000E4BC7">
        <w:rPr>
          <w:rStyle w:val="Char6"/>
          <w:rtl/>
        </w:rPr>
        <w:t>ی</w:t>
      </w:r>
      <w:r w:rsidRPr="003124F6">
        <w:rPr>
          <w:rStyle w:val="Char6"/>
          <w:rtl/>
        </w:rPr>
        <w:t>ن دانسته بود تا اگر مسلم</w:t>
      </w:r>
      <w:r w:rsidR="000E4BC7">
        <w:rPr>
          <w:rStyle w:val="Char6"/>
          <w:rtl/>
        </w:rPr>
        <w:t>ی</w:t>
      </w:r>
      <w:r w:rsidRPr="003124F6">
        <w:rPr>
          <w:rStyle w:val="Char6"/>
          <w:rtl/>
        </w:rPr>
        <w:t>ن حمله نما</w:t>
      </w:r>
      <w:r w:rsidR="000E4BC7">
        <w:rPr>
          <w:rStyle w:val="Char6"/>
          <w:rtl/>
        </w:rPr>
        <w:t>ی</w:t>
      </w:r>
      <w:r w:rsidRPr="003124F6">
        <w:rPr>
          <w:rStyle w:val="Char6"/>
          <w:rtl/>
        </w:rPr>
        <w:t>ند به دفع</w:t>
      </w:r>
      <w:r w:rsidR="009F5D6E">
        <w:rPr>
          <w:rStyle w:val="Char6"/>
          <w:rtl/>
        </w:rPr>
        <w:t xml:space="preserve"> آن‌ها </w:t>
      </w:r>
      <w:r w:rsidRPr="003124F6">
        <w:rPr>
          <w:rStyle w:val="Char6"/>
          <w:rtl/>
        </w:rPr>
        <w:t>بپردازد و الا فلسط</w:t>
      </w:r>
      <w:r w:rsidR="000E4BC7">
        <w:rPr>
          <w:rStyle w:val="Char6"/>
          <w:rtl/>
        </w:rPr>
        <w:t>ی</w:t>
      </w:r>
      <w:r w:rsidRPr="003124F6">
        <w:rPr>
          <w:rStyle w:val="Char6"/>
          <w:rtl/>
        </w:rPr>
        <w:t>ن را هم چنان در تصرف داشته آسوده نش</w:t>
      </w:r>
      <w:r w:rsidR="000E4BC7">
        <w:rPr>
          <w:rStyle w:val="Char6"/>
          <w:rtl/>
        </w:rPr>
        <w:t>ی</w:t>
      </w:r>
      <w:r w:rsidRPr="003124F6">
        <w:rPr>
          <w:rStyle w:val="Char6"/>
          <w:rtl/>
        </w:rPr>
        <w:t>ند.</w:t>
      </w:r>
    </w:p>
    <w:p w:rsidR="00241CB2" w:rsidRPr="003124F6" w:rsidRDefault="00241CB2" w:rsidP="00F556E7">
      <w:pPr>
        <w:pStyle w:val="BodyText3"/>
        <w:widowControl w:val="0"/>
        <w:ind w:firstLine="284"/>
        <w:jc w:val="both"/>
        <w:rPr>
          <w:rStyle w:val="Char6"/>
          <w:rtl/>
        </w:rPr>
      </w:pPr>
      <w:r w:rsidRPr="003124F6">
        <w:rPr>
          <w:rStyle w:val="Char6"/>
          <w:rtl/>
        </w:rPr>
        <w:t>عمرو بن العاص با ا</w:t>
      </w:r>
      <w:r w:rsidR="000E4BC7">
        <w:rPr>
          <w:rStyle w:val="Char6"/>
          <w:rtl/>
        </w:rPr>
        <w:t>ی</w:t>
      </w:r>
      <w:r w:rsidRPr="003124F6">
        <w:rPr>
          <w:rStyle w:val="Char6"/>
          <w:rtl/>
        </w:rPr>
        <w:t>ن وضع</w:t>
      </w:r>
      <w:r w:rsidR="000E4BC7">
        <w:rPr>
          <w:rStyle w:val="Char6"/>
          <w:rtl/>
        </w:rPr>
        <w:t>ی</w:t>
      </w:r>
      <w:r w:rsidRPr="003124F6">
        <w:rPr>
          <w:rStyle w:val="Char6"/>
          <w:rtl/>
        </w:rPr>
        <w:t xml:space="preserve"> </w:t>
      </w:r>
      <w:r w:rsidR="000E4BC7">
        <w:rPr>
          <w:rStyle w:val="Char6"/>
          <w:rtl/>
        </w:rPr>
        <w:t>ک</w:t>
      </w:r>
      <w:r w:rsidRPr="003124F6">
        <w:rPr>
          <w:rStyle w:val="Char6"/>
          <w:rtl/>
        </w:rPr>
        <w:t>ه پ</w:t>
      </w:r>
      <w:r w:rsidR="000E4BC7">
        <w:rPr>
          <w:rStyle w:val="Char6"/>
          <w:rtl/>
        </w:rPr>
        <w:t>ی</w:t>
      </w:r>
      <w:r w:rsidRPr="003124F6">
        <w:rPr>
          <w:rStyle w:val="Char6"/>
          <w:rtl/>
        </w:rPr>
        <w:t>ش آمده بود نه اطم</w:t>
      </w:r>
      <w:r w:rsidR="000E4BC7">
        <w:rPr>
          <w:rStyle w:val="Char6"/>
          <w:rtl/>
        </w:rPr>
        <w:t>ی</w:t>
      </w:r>
      <w:r w:rsidRPr="003124F6">
        <w:rPr>
          <w:rStyle w:val="Char6"/>
          <w:rtl/>
        </w:rPr>
        <w:t>نان به پ</w:t>
      </w:r>
      <w:r w:rsidR="000E4BC7">
        <w:rPr>
          <w:rStyle w:val="Char6"/>
          <w:rtl/>
        </w:rPr>
        <w:t>ی</w:t>
      </w:r>
      <w:r w:rsidRPr="003124F6">
        <w:rPr>
          <w:rStyle w:val="Char6"/>
          <w:rtl/>
        </w:rPr>
        <w:t>روز</w:t>
      </w:r>
      <w:r w:rsidR="000E4BC7">
        <w:rPr>
          <w:rStyle w:val="Char6"/>
          <w:rtl/>
        </w:rPr>
        <w:t>ی</w:t>
      </w:r>
      <w:r w:rsidRPr="003124F6">
        <w:rPr>
          <w:rStyle w:val="Char6"/>
          <w:rtl/>
        </w:rPr>
        <w:t xml:space="preserve"> داشت تا بجنگد و نه صلاح خود م</w:t>
      </w:r>
      <w:r w:rsidR="000E4BC7">
        <w:rPr>
          <w:rStyle w:val="Char6"/>
          <w:rtl/>
        </w:rPr>
        <w:t>ی</w:t>
      </w:r>
      <w:r w:rsidRPr="003124F6">
        <w:rPr>
          <w:rStyle w:val="Char6"/>
          <w:rtl/>
        </w:rPr>
        <w:t xml:space="preserve">‌دانست </w:t>
      </w:r>
      <w:r w:rsidR="000E4BC7">
        <w:rPr>
          <w:rStyle w:val="Char6"/>
          <w:rtl/>
        </w:rPr>
        <w:t>ک</w:t>
      </w:r>
      <w:r w:rsidRPr="003124F6">
        <w:rPr>
          <w:rStyle w:val="Char6"/>
          <w:rtl/>
        </w:rPr>
        <w:t>ار</w:t>
      </w:r>
      <w:r w:rsidR="000E4BC7">
        <w:rPr>
          <w:rStyle w:val="Char6"/>
          <w:rtl/>
        </w:rPr>
        <w:t>ی</w:t>
      </w:r>
      <w:r w:rsidRPr="003124F6">
        <w:rPr>
          <w:rStyle w:val="Char6"/>
          <w:rtl/>
        </w:rPr>
        <w:t xml:space="preserve"> به ارطبون نداشته از همان راه</w:t>
      </w:r>
      <w:r w:rsidR="000E4BC7">
        <w:rPr>
          <w:rStyle w:val="Char6"/>
          <w:rtl/>
        </w:rPr>
        <w:t>ی</w:t>
      </w:r>
      <w:r w:rsidRPr="003124F6">
        <w:rPr>
          <w:rStyle w:val="Char6"/>
          <w:rtl/>
        </w:rPr>
        <w:t xml:space="preserve"> </w:t>
      </w:r>
      <w:r w:rsidR="000E4BC7">
        <w:rPr>
          <w:rStyle w:val="Char6"/>
          <w:rtl/>
        </w:rPr>
        <w:t>ک</w:t>
      </w:r>
      <w:r w:rsidRPr="003124F6">
        <w:rPr>
          <w:rStyle w:val="Char6"/>
          <w:rtl/>
        </w:rPr>
        <w:t>ه آمده دست خال</w:t>
      </w:r>
      <w:r w:rsidR="000E4BC7">
        <w:rPr>
          <w:rStyle w:val="Char6"/>
          <w:rtl/>
        </w:rPr>
        <w:t>ی</w:t>
      </w:r>
      <w:r w:rsidRPr="003124F6">
        <w:rPr>
          <w:rStyle w:val="Char6"/>
          <w:rtl/>
        </w:rPr>
        <w:t xml:space="preserve"> برگردد. پس چه </w:t>
      </w:r>
      <w:r w:rsidR="000E4BC7">
        <w:rPr>
          <w:rStyle w:val="Char6"/>
          <w:rtl/>
        </w:rPr>
        <w:t>ک</w:t>
      </w:r>
      <w:r w:rsidRPr="003124F6">
        <w:rPr>
          <w:rStyle w:val="Char6"/>
          <w:rtl/>
        </w:rPr>
        <w:t>ند؟ راه</w:t>
      </w:r>
      <w:r w:rsidR="000E4BC7">
        <w:rPr>
          <w:rStyle w:val="Char6"/>
          <w:rtl/>
        </w:rPr>
        <w:t>ی</w:t>
      </w:r>
      <w:r w:rsidRPr="003124F6">
        <w:rPr>
          <w:rStyle w:val="Char6"/>
          <w:rtl/>
        </w:rPr>
        <w:t xml:space="preserve"> نبود جز ا</w:t>
      </w:r>
      <w:r w:rsidR="000E4BC7">
        <w:rPr>
          <w:rStyle w:val="Char6"/>
          <w:rtl/>
        </w:rPr>
        <w:t>ی</w:t>
      </w:r>
      <w:r w:rsidRPr="003124F6">
        <w:rPr>
          <w:rStyle w:val="Char6"/>
          <w:rtl/>
        </w:rPr>
        <w:t xml:space="preserve">ن </w:t>
      </w:r>
      <w:r w:rsidR="000E4BC7">
        <w:rPr>
          <w:rStyle w:val="Char6"/>
          <w:rtl/>
        </w:rPr>
        <w:t>ک</w:t>
      </w:r>
      <w:r w:rsidRPr="003124F6">
        <w:rPr>
          <w:rStyle w:val="Char6"/>
          <w:rtl/>
        </w:rPr>
        <w:t>ه مش</w:t>
      </w:r>
      <w:r w:rsidR="000E4BC7">
        <w:rPr>
          <w:rStyle w:val="Char6"/>
          <w:rtl/>
        </w:rPr>
        <w:t>ک</w:t>
      </w:r>
      <w:r w:rsidRPr="003124F6">
        <w:rPr>
          <w:rStyle w:val="Char6"/>
          <w:rtl/>
        </w:rPr>
        <w:t xml:space="preserve">ل </w:t>
      </w:r>
      <w:r w:rsidR="000E4BC7">
        <w:rPr>
          <w:rStyle w:val="Char6"/>
          <w:rtl/>
        </w:rPr>
        <w:t>ک</w:t>
      </w:r>
      <w:r w:rsidRPr="003124F6">
        <w:rPr>
          <w:rStyle w:val="Char6"/>
          <w:rtl/>
        </w:rPr>
        <w:t>ارش را به حضرت عمر اطلاع دهد</w:t>
      </w:r>
      <w:r w:rsidR="00DA616D" w:rsidRPr="003124F6">
        <w:rPr>
          <w:rStyle w:val="Char6"/>
          <w:rtl/>
        </w:rPr>
        <w:t>،</w:t>
      </w:r>
      <w:r w:rsidRPr="003124F6">
        <w:rPr>
          <w:rStyle w:val="Char6"/>
          <w:rtl/>
        </w:rPr>
        <w:t xml:space="preserve"> لذا جر</w:t>
      </w:r>
      <w:r w:rsidR="000E4BC7">
        <w:rPr>
          <w:rStyle w:val="Char6"/>
          <w:rtl/>
        </w:rPr>
        <w:t>ی</w:t>
      </w:r>
      <w:r w:rsidRPr="003124F6">
        <w:rPr>
          <w:rStyle w:val="Char6"/>
          <w:rtl/>
        </w:rPr>
        <w:t xml:space="preserve">ان امر را مفصلاً به آن حضرت اطلاع داد و </w:t>
      </w:r>
      <w:r w:rsidR="000E4BC7">
        <w:rPr>
          <w:rStyle w:val="Char6"/>
          <w:rtl/>
        </w:rPr>
        <w:t>ک</w:t>
      </w:r>
      <w:r w:rsidRPr="003124F6">
        <w:rPr>
          <w:rStyle w:val="Char6"/>
          <w:rtl/>
        </w:rPr>
        <w:t>م</w:t>
      </w:r>
      <w:r w:rsidR="000E4BC7">
        <w:rPr>
          <w:rStyle w:val="Char6"/>
          <w:rtl/>
        </w:rPr>
        <w:t>ک</w:t>
      </w:r>
      <w:r w:rsidRPr="003124F6">
        <w:rPr>
          <w:rStyle w:val="Char6"/>
          <w:rtl/>
        </w:rPr>
        <w:t xml:space="preserve"> فور</w:t>
      </w:r>
      <w:r w:rsidR="000E4BC7">
        <w:rPr>
          <w:rStyle w:val="Char6"/>
          <w:rtl/>
        </w:rPr>
        <w:t>ی</w:t>
      </w:r>
      <w:r w:rsidRPr="003124F6">
        <w:rPr>
          <w:rStyle w:val="Char6"/>
          <w:rtl/>
        </w:rPr>
        <w:t xml:space="preserve"> خواست. در نامه‌اش مهارت و درا</w:t>
      </w:r>
      <w:r w:rsidR="000E4BC7">
        <w:rPr>
          <w:rStyle w:val="Char6"/>
          <w:rtl/>
        </w:rPr>
        <w:t>ی</w:t>
      </w:r>
      <w:r w:rsidRPr="003124F6">
        <w:rPr>
          <w:rStyle w:val="Char6"/>
          <w:rtl/>
        </w:rPr>
        <w:t>ت نظام</w:t>
      </w:r>
      <w:r w:rsidR="000E4BC7">
        <w:rPr>
          <w:rStyle w:val="Char6"/>
          <w:rtl/>
        </w:rPr>
        <w:t>ی</w:t>
      </w:r>
      <w:r w:rsidRPr="003124F6">
        <w:rPr>
          <w:rStyle w:val="Char6"/>
          <w:rtl/>
        </w:rPr>
        <w:t xml:space="preserve"> ارطبون را ن</w:t>
      </w:r>
      <w:r w:rsidR="000E4BC7">
        <w:rPr>
          <w:rStyle w:val="Char6"/>
          <w:rtl/>
        </w:rPr>
        <w:t>ی</w:t>
      </w:r>
      <w:r w:rsidRPr="003124F6">
        <w:rPr>
          <w:rStyle w:val="Char6"/>
          <w:rtl/>
        </w:rPr>
        <w:t>ز به عرض رساند تا آن حضرت به اهم</w:t>
      </w:r>
      <w:r w:rsidR="000E4BC7">
        <w:rPr>
          <w:rStyle w:val="Char6"/>
          <w:rtl/>
        </w:rPr>
        <w:t>ی</w:t>
      </w:r>
      <w:r w:rsidRPr="003124F6">
        <w:rPr>
          <w:rStyle w:val="Char6"/>
          <w:rtl/>
        </w:rPr>
        <w:t>ت مش</w:t>
      </w:r>
      <w:r w:rsidR="000E4BC7">
        <w:rPr>
          <w:rStyle w:val="Char6"/>
          <w:rtl/>
        </w:rPr>
        <w:t>ک</w:t>
      </w:r>
      <w:r w:rsidRPr="003124F6">
        <w:rPr>
          <w:rStyle w:val="Char6"/>
          <w:rtl/>
        </w:rPr>
        <w:t>لش پ</w:t>
      </w:r>
      <w:r w:rsidR="000E4BC7">
        <w:rPr>
          <w:rStyle w:val="Char6"/>
          <w:rtl/>
        </w:rPr>
        <w:t>ی</w:t>
      </w:r>
      <w:r w:rsidRPr="003124F6">
        <w:rPr>
          <w:rStyle w:val="Char6"/>
          <w:rtl/>
        </w:rPr>
        <w:t xml:space="preserve"> برد.</w:t>
      </w:r>
    </w:p>
    <w:p w:rsidR="00241CB2" w:rsidRPr="004B7851" w:rsidRDefault="00241CB2" w:rsidP="00DA616D">
      <w:pPr>
        <w:pStyle w:val="a1"/>
        <w:rPr>
          <w:rtl/>
        </w:rPr>
      </w:pPr>
      <w:bookmarkStart w:id="566" w:name="_Toc341627416"/>
      <w:bookmarkStart w:id="567" w:name="_Toc341627637"/>
      <w:bookmarkStart w:id="568" w:name="_Toc440799084"/>
      <w:r w:rsidRPr="004B7851">
        <w:rPr>
          <w:rtl/>
        </w:rPr>
        <w:t>فتح ق</w:t>
      </w:r>
      <w:r w:rsidR="00466B22">
        <w:rPr>
          <w:rtl/>
        </w:rPr>
        <w:t>ی</w:t>
      </w:r>
      <w:r w:rsidRPr="004B7851">
        <w:rPr>
          <w:rtl/>
        </w:rPr>
        <w:t>سار</w:t>
      </w:r>
      <w:r w:rsidR="00466B22">
        <w:rPr>
          <w:rtl/>
        </w:rPr>
        <w:t>ی</w:t>
      </w:r>
      <w:r w:rsidRPr="004B7851">
        <w:rPr>
          <w:rtl/>
        </w:rPr>
        <w:t>ه و غزه</w:t>
      </w:r>
      <w:bookmarkEnd w:id="566"/>
      <w:bookmarkEnd w:id="567"/>
      <w:bookmarkEnd w:id="568"/>
    </w:p>
    <w:p w:rsidR="00241CB2" w:rsidRPr="003124F6" w:rsidRDefault="00241CB2" w:rsidP="00F556E7">
      <w:pPr>
        <w:pStyle w:val="BodyText3"/>
        <w:widowControl w:val="0"/>
        <w:ind w:firstLine="284"/>
        <w:jc w:val="both"/>
        <w:rPr>
          <w:rStyle w:val="Char6"/>
          <w:rtl/>
        </w:rPr>
      </w:pPr>
      <w:r w:rsidRPr="003124F6">
        <w:rPr>
          <w:rStyle w:val="Char6"/>
          <w:rtl/>
        </w:rPr>
        <w:t>حضرت عمر از ا</w:t>
      </w:r>
      <w:r w:rsidR="000E4BC7">
        <w:rPr>
          <w:rStyle w:val="Char6"/>
          <w:rtl/>
        </w:rPr>
        <w:t>ی</w:t>
      </w:r>
      <w:r w:rsidRPr="003124F6">
        <w:rPr>
          <w:rStyle w:val="Char6"/>
          <w:rtl/>
        </w:rPr>
        <w:t xml:space="preserve">ن </w:t>
      </w:r>
      <w:r w:rsidR="000E4BC7">
        <w:rPr>
          <w:rStyle w:val="Char6"/>
          <w:rtl/>
        </w:rPr>
        <w:t>ک</w:t>
      </w:r>
      <w:r w:rsidRPr="003124F6">
        <w:rPr>
          <w:rStyle w:val="Char6"/>
          <w:rtl/>
        </w:rPr>
        <w:t>ه عمرو بن العاص، ارطبون را آن چنان توص</w:t>
      </w:r>
      <w:r w:rsidR="000E4BC7">
        <w:rPr>
          <w:rStyle w:val="Char6"/>
          <w:rtl/>
        </w:rPr>
        <w:t>ی</w:t>
      </w:r>
      <w:r w:rsidRPr="003124F6">
        <w:rPr>
          <w:rStyle w:val="Char6"/>
          <w:rtl/>
        </w:rPr>
        <w:t xml:space="preserve">ف </w:t>
      </w:r>
      <w:r w:rsidR="000E4BC7">
        <w:rPr>
          <w:rStyle w:val="Char6"/>
          <w:rtl/>
        </w:rPr>
        <w:t>ک</w:t>
      </w:r>
      <w:r w:rsidRPr="003124F6">
        <w:rPr>
          <w:rStyle w:val="Char6"/>
          <w:rtl/>
        </w:rPr>
        <w:t>رده بود تبسم</w:t>
      </w:r>
      <w:r w:rsidR="000E4BC7">
        <w:rPr>
          <w:rStyle w:val="Char6"/>
          <w:rtl/>
        </w:rPr>
        <w:t>ی</w:t>
      </w:r>
      <w:r w:rsidRPr="003124F6">
        <w:rPr>
          <w:rStyle w:val="Char6"/>
          <w:rtl/>
        </w:rPr>
        <w:t xml:space="preserve"> </w:t>
      </w:r>
      <w:r w:rsidR="000E4BC7">
        <w:rPr>
          <w:rStyle w:val="Char6"/>
          <w:rtl/>
        </w:rPr>
        <w:t>ک</w:t>
      </w:r>
      <w:r w:rsidRPr="003124F6">
        <w:rPr>
          <w:rStyle w:val="Char6"/>
          <w:rtl/>
        </w:rPr>
        <w:t>رد و به حاضر</w:t>
      </w:r>
      <w:r w:rsidR="000E4BC7">
        <w:rPr>
          <w:rStyle w:val="Char6"/>
          <w:rtl/>
        </w:rPr>
        <w:t>ی</w:t>
      </w:r>
      <w:r w:rsidRPr="003124F6">
        <w:rPr>
          <w:rStyle w:val="Char6"/>
          <w:rtl/>
        </w:rPr>
        <w:t>ن مجلس خلافت فرمود: «من ارطبون عرب (</w:t>
      </w:r>
      <w:r w:rsidR="000E4BC7">
        <w:rPr>
          <w:rStyle w:val="Char6"/>
          <w:rtl/>
        </w:rPr>
        <w:t>ی</w:t>
      </w:r>
      <w:r w:rsidRPr="003124F6">
        <w:rPr>
          <w:rStyle w:val="Char6"/>
          <w:rtl/>
        </w:rPr>
        <w:t>عن</w:t>
      </w:r>
      <w:r w:rsidR="000E4BC7">
        <w:rPr>
          <w:rStyle w:val="Char6"/>
          <w:rtl/>
        </w:rPr>
        <w:t>ی</w:t>
      </w:r>
      <w:r w:rsidRPr="003124F6">
        <w:rPr>
          <w:rStyle w:val="Char6"/>
          <w:rtl/>
        </w:rPr>
        <w:t xml:space="preserve"> عمرو بن العاص) را به جان ارطبون روم م</w:t>
      </w:r>
      <w:r w:rsidR="000E4BC7">
        <w:rPr>
          <w:rStyle w:val="Char6"/>
          <w:rtl/>
        </w:rPr>
        <w:t>ی</w:t>
      </w:r>
      <w:r w:rsidRPr="003124F6">
        <w:rPr>
          <w:rStyle w:val="Char6"/>
          <w:rtl/>
        </w:rPr>
        <w:t>‌اندازم تا بب</w:t>
      </w:r>
      <w:r w:rsidR="000E4BC7">
        <w:rPr>
          <w:rStyle w:val="Char6"/>
          <w:rtl/>
        </w:rPr>
        <w:t>ی</w:t>
      </w:r>
      <w:r w:rsidRPr="003124F6">
        <w:rPr>
          <w:rStyle w:val="Char6"/>
          <w:rtl/>
        </w:rPr>
        <w:t>ن</w:t>
      </w:r>
      <w:r w:rsidR="000E4BC7">
        <w:rPr>
          <w:rStyle w:val="Char6"/>
          <w:rtl/>
        </w:rPr>
        <w:t>ی</w:t>
      </w:r>
      <w:r w:rsidRPr="003124F6">
        <w:rPr>
          <w:rStyle w:val="Char6"/>
          <w:rtl/>
        </w:rPr>
        <w:t>د چه م</w:t>
      </w:r>
      <w:r w:rsidR="000E4BC7">
        <w:rPr>
          <w:rStyle w:val="Char6"/>
          <w:rtl/>
        </w:rPr>
        <w:t>ی</w:t>
      </w:r>
      <w:r w:rsidRPr="003124F6">
        <w:rPr>
          <w:rStyle w:val="Char6"/>
          <w:rtl/>
        </w:rPr>
        <w:t>‌شود».</w:t>
      </w:r>
    </w:p>
    <w:p w:rsidR="00241CB2" w:rsidRPr="003124F6" w:rsidRDefault="00241CB2" w:rsidP="00F556E7">
      <w:pPr>
        <w:pStyle w:val="BodyText3"/>
        <w:widowControl w:val="0"/>
        <w:ind w:firstLine="284"/>
        <w:jc w:val="both"/>
        <w:rPr>
          <w:rStyle w:val="Char6"/>
          <w:rtl/>
        </w:rPr>
      </w:pPr>
      <w:r w:rsidRPr="003124F6">
        <w:rPr>
          <w:rStyle w:val="Char6"/>
          <w:rtl/>
        </w:rPr>
        <w:t>حضرت عمر به عمرو بن العاص دستور فرمود تا معاو</w:t>
      </w:r>
      <w:r w:rsidR="000E4BC7">
        <w:rPr>
          <w:rStyle w:val="Char6"/>
          <w:rtl/>
        </w:rPr>
        <w:t>ی</w:t>
      </w:r>
      <w:r w:rsidRPr="003124F6">
        <w:rPr>
          <w:rStyle w:val="Char6"/>
          <w:rtl/>
        </w:rPr>
        <w:t>ه بن اب</w:t>
      </w:r>
      <w:r w:rsidR="000E4BC7">
        <w:rPr>
          <w:rStyle w:val="Char6"/>
          <w:rtl/>
        </w:rPr>
        <w:t>ی</w:t>
      </w:r>
      <w:r w:rsidRPr="003124F6">
        <w:rPr>
          <w:rStyle w:val="Char6"/>
          <w:rtl/>
        </w:rPr>
        <w:t xml:space="preserve"> سف</w:t>
      </w:r>
      <w:r w:rsidR="000E4BC7">
        <w:rPr>
          <w:rStyle w:val="Char6"/>
          <w:rtl/>
        </w:rPr>
        <w:t>ی</w:t>
      </w:r>
      <w:r w:rsidRPr="003124F6">
        <w:rPr>
          <w:rStyle w:val="Char6"/>
          <w:rtl/>
        </w:rPr>
        <w:t>ان را با گروه</w:t>
      </w:r>
      <w:r w:rsidR="000E4BC7">
        <w:rPr>
          <w:rStyle w:val="Char6"/>
          <w:rtl/>
        </w:rPr>
        <w:t>ی</w:t>
      </w:r>
      <w:r w:rsidRPr="003124F6">
        <w:rPr>
          <w:rStyle w:val="Char6"/>
          <w:rtl/>
        </w:rPr>
        <w:t xml:space="preserve"> به بندر ق</w:t>
      </w:r>
      <w:r w:rsidR="000E4BC7">
        <w:rPr>
          <w:rStyle w:val="Char6"/>
          <w:rtl/>
        </w:rPr>
        <w:t>ی</w:t>
      </w:r>
      <w:r w:rsidRPr="003124F6">
        <w:rPr>
          <w:rStyle w:val="Char6"/>
          <w:rtl/>
        </w:rPr>
        <w:t>سار</w:t>
      </w:r>
      <w:r w:rsidR="000E4BC7">
        <w:rPr>
          <w:rStyle w:val="Char6"/>
          <w:rtl/>
        </w:rPr>
        <w:t>ی</w:t>
      </w:r>
      <w:r w:rsidRPr="003124F6">
        <w:rPr>
          <w:rStyle w:val="Char6"/>
          <w:rtl/>
        </w:rPr>
        <w:t>ه و علقمه بن مجزر را با گروه</w:t>
      </w:r>
      <w:r w:rsidR="000E4BC7">
        <w:rPr>
          <w:rStyle w:val="Char6"/>
          <w:rtl/>
        </w:rPr>
        <w:t>ی</w:t>
      </w:r>
      <w:r w:rsidRPr="003124F6">
        <w:rPr>
          <w:rStyle w:val="Char6"/>
          <w:rtl/>
        </w:rPr>
        <w:t xml:space="preserve"> به سو</w:t>
      </w:r>
      <w:r w:rsidR="000E4BC7">
        <w:rPr>
          <w:rStyle w:val="Char6"/>
          <w:rtl/>
        </w:rPr>
        <w:t>ی</w:t>
      </w:r>
      <w:r w:rsidRPr="003124F6">
        <w:rPr>
          <w:rStyle w:val="Char6"/>
          <w:rtl/>
        </w:rPr>
        <w:t xml:space="preserve"> بندر غزه</w:t>
      </w:r>
      <w:r w:rsidRPr="00EE34D5">
        <w:rPr>
          <w:rStyle w:val="Char6"/>
          <w:rFonts w:eastAsia="SimSun"/>
          <w:vertAlign w:val="superscript"/>
          <w:rtl/>
        </w:rPr>
        <w:footnoteReference w:id="131"/>
      </w:r>
      <w:r w:rsidRPr="003124F6">
        <w:rPr>
          <w:rStyle w:val="Char6"/>
          <w:rtl/>
        </w:rPr>
        <w:t xml:space="preserve"> حر</w:t>
      </w:r>
      <w:r w:rsidR="000E4BC7">
        <w:rPr>
          <w:rStyle w:val="Char6"/>
          <w:rtl/>
        </w:rPr>
        <w:t>ک</w:t>
      </w:r>
      <w:r w:rsidRPr="003124F6">
        <w:rPr>
          <w:rStyle w:val="Char6"/>
          <w:rtl/>
        </w:rPr>
        <w:t xml:space="preserve">ت دهد </w:t>
      </w:r>
      <w:r w:rsidR="000E4BC7">
        <w:rPr>
          <w:rStyle w:val="Char6"/>
          <w:rtl/>
        </w:rPr>
        <w:t>ک</w:t>
      </w:r>
      <w:r w:rsidRPr="003124F6">
        <w:rPr>
          <w:rStyle w:val="Char6"/>
          <w:rtl/>
        </w:rPr>
        <w:t>ه به هر ق</w:t>
      </w:r>
      <w:r w:rsidR="000E4BC7">
        <w:rPr>
          <w:rStyle w:val="Char6"/>
          <w:rtl/>
        </w:rPr>
        <w:t>ی</w:t>
      </w:r>
      <w:r w:rsidRPr="003124F6">
        <w:rPr>
          <w:rStyle w:val="Char6"/>
          <w:rtl/>
        </w:rPr>
        <w:t>م</w:t>
      </w:r>
      <w:r w:rsidR="00BD1096" w:rsidRPr="003124F6">
        <w:rPr>
          <w:rStyle w:val="Char6"/>
          <w:rtl/>
        </w:rPr>
        <w:t>ت</w:t>
      </w:r>
      <w:r w:rsidR="000E4BC7">
        <w:rPr>
          <w:rStyle w:val="Char6"/>
          <w:rtl/>
        </w:rPr>
        <w:t>ی</w:t>
      </w:r>
      <w:r w:rsidR="00BD1096" w:rsidRPr="003124F6">
        <w:rPr>
          <w:rStyle w:val="Char6"/>
          <w:rtl/>
        </w:rPr>
        <w:t xml:space="preserve"> باشد ا</w:t>
      </w:r>
      <w:r w:rsidR="000E4BC7">
        <w:rPr>
          <w:rStyle w:val="Char6"/>
          <w:rtl/>
        </w:rPr>
        <w:t>ی</w:t>
      </w:r>
      <w:r w:rsidR="00BD1096" w:rsidRPr="003124F6">
        <w:rPr>
          <w:rStyle w:val="Char6"/>
          <w:rtl/>
        </w:rPr>
        <w:t>ن دو بندر از رس</w:t>
      </w:r>
      <w:r w:rsidR="000E4BC7">
        <w:rPr>
          <w:rStyle w:val="Char6"/>
          <w:rtl/>
        </w:rPr>
        <w:t>ی</w:t>
      </w:r>
      <w:r w:rsidR="00BD1096" w:rsidRPr="003124F6">
        <w:rPr>
          <w:rStyle w:val="Char6"/>
          <w:rtl/>
        </w:rPr>
        <w:t>دن هر</w:t>
      </w:r>
      <w:r w:rsidRPr="003124F6">
        <w:rPr>
          <w:rStyle w:val="Char6"/>
          <w:rtl/>
        </w:rPr>
        <w:t xml:space="preserve">گونه </w:t>
      </w:r>
      <w:r w:rsidR="000E4BC7">
        <w:rPr>
          <w:rStyle w:val="Char6"/>
          <w:rtl/>
        </w:rPr>
        <w:t>ک</w:t>
      </w:r>
      <w:r w:rsidRPr="003124F6">
        <w:rPr>
          <w:rStyle w:val="Char6"/>
          <w:rtl/>
        </w:rPr>
        <w:t>م</w:t>
      </w:r>
      <w:r w:rsidR="000E4BC7">
        <w:rPr>
          <w:rStyle w:val="Char6"/>
          <w:rtl/>
        </w:rPr>
        <w:t>کی</w:t>
      </w:r>
      <w:r w:rsidRPr="003124F6">
        <w:rPr>
          <w:rStyle w:val="Char6"/>
          <w:rtl/>
        </w:rPr>
        <w:t xml:space="preserve"> به ارطبون از راه در</w:t>
      </w:r>
      <w:r w:rsidR="000E4BC7">
        <w:rPr>
          <w:rStyle w:val="Char6"/>
          <w:rtl/>
        </w:rPr>
        <w:t>ی</w:t>
      </w:r>
      <w:r w:rsidRPr="003124F6">
        <w:rPr>
          <w:rStyle w:val="Char6"/>
          <w:rtl/>
        </w:rPr>
        <w:t>ا جلو گ</w:t>
      </w:r>
      <w:r w:rsidR="000E4BC7">
        <w:rPr>
          <w:rStyle w:val="Char6"/>
          <w:rtl/>
        </w:rPr>
        <w:t>ی</w:t>
      </w:r>
      <w:r w:rsidRPr="003124F6">
        <w:rPr>
          <w:rStyle w:val="Char6"/>
          <w:rtl/>
        </w:rPr>
        <w:t>رد. خودش ن</w:t>
      </w:r>
      <w:r w:rsidR="000E4BC7">
        <w:rPr>
          <w:rStyle w:val="Char6"/>
          <w:rtl/>
        </w:rPr>
        <w:t>ی</w:t>
      </w:r>
      <w:r w:rsidRPr="003124F6">
        <w:rPr>
          <w:rStyle w:val="Char6"/>
          <w:rtl/>
        </w:rPr>
        <w:t>ز با ا</w:t>
      </w:r>
      <w:r w:rsidR="000E4BC7">
        <w:rPr>
          <w:rStyle w:val="Char6"/>
          <w:rtl/>
        </w:rPr>
        <w:t>ک</w:t>
      </w:r>
      <w:r w:rsidRPr="003124F6">
        <w:rPr>
          <w:rStyle w:val="Char6"/>
          <w:rtl/>
        </w:rPr>
        <w:t>ثر</w:t>
      </w:r>
      <w:r w:rsidR="000E4BC7">
        <w:rPr>
          <w:rStyle w:val="Char6"/>
          <w:rtl/>
        </w:rPr>
        <w:t>ی</w:t>
      </w:r>
      <w:r w:rsidRPr="003124F6">
        <w:rPr>
          <w:rStyle w:val="Char6"/>
          <w:rtl/>
        </w:rPr>
        <w:t>ت لش</w:t>
      </w:r>
      <w:r w:rsidR="000E4BC7">
        <w:rPr>
          <w:rStyle w:val="Char6"/>
          <w:rtl/>
        </w:rPr>
        <w:t>ک</w:t>
      </w:r>
      <w:r w:rsidRPr="003124F6">
        <w:rPr>
          <w:rStyle w:val="Char6"/>
          <w:rtl/>
        </w:rPr>
        <w:t>ر در جا</w:t>
      </w:r>
      <w:r w:rsidR="000E4BC7">
        <w:rPr>
          <w:rStyle w:val="Char6"/>
          <w:rtl/>
        </w:rPr>
        <w:t>ی</w:t>
      </w:r>
      <w:r w:rsidRPr="003124F6">
        <w:rPr>
          <w:rStyle w:val="Char6"/>
          <w:rtl/>
        </w:rPr>
        <w:t xml:space="preserve"> خود بماند و مراقب</w:t>
      </w:r>
      <w:r w:rsidR="009F5D6E">
        <w:rPr>
          <w:rStyle w:val="Char6"/>
          <w:rtl/>
        </w:rPr>
        <w:t xml:space="preserve"> آن‌ها </w:t>
      </w:r>
      <w:r w:rsidRPr="003124F6">
        <w:rPr>
          <w:rStyle w:val="Char6"/>
          <w:rtl/>
        </w:rPr>
        <w:t xml:space="preserve">باشد تا هرگاه لازم باشد، به </w:t>
      </w:r>
      <w:r w:rsidR="000E4BC7">
        <w:rPr>
          <w:rStyle w:val="Char6"/>
          <w:rtl/>
        </w:rPr>
        <w:t>ک</w:t>
      </w:r>
      <w:r w:rsidRPr="003124F6">
        <w:rPr>
          <w:rStyle w:val="Char6"/>
          <w:rtl/>
        </w:rPr>
        <w:t>م</w:t>
      </w:r>
      <w:r w:rsidR="000E4BC7">
        <w:rPr>
          <w:rStyle w:val="Char6"/>
          <w:rtl/>
        </w:rPr>
        <w:t>ک</w:t>
      </w:r>
      <w:r w:rsidRPr="003124F6">
        <w:rPr>
          <w:rStyle w:val="Char6"/>
          <w:rtl/>
        </w:rPr>
        <w:t>شان بشتابد. معاو</w:t>
      </w:r>
      <w:r w:rsidR="000E4BC7">
        <w:rPr>
          <w:rStyle w:val="Char6"/>
          <w:rtl/>
        </w:rPr>
        <w:t>ی</w:t>
      </w:r>
      <w:r w:rsidRPr="003124F6">
        <w:rPr>
          <w:rStyle w:val="Char6"/>
          <w:rtl/>
        </w:rPr>
        <w:t>ه با قوا</w:t>
      </w:r>
      <w:r w:rsidR="000E4BC7">
        <w:rPr>
          <w:rStyle w:val="Char6"/>
          <w:rtl/>
        </w:rPr>
        <w:t>یی</w:t>
      </w:r>
      <w:r w:rsidRPr="003124F6">
        <w:rPr>
          <w:rStyle w:val="Char6"/>
          <w:rtl/>
        </w:rPr>
        <w:t xml:space="preserve"> </w:t>
      </w:r>
      <w:r w:rsidR="000E4BC7">
        <w:rPr>
          <w:rStyle w:val="Char6"/>
          <w:rtl/>
        </w:rPr>
        <w:t>ک</w:t>
      </w:r>
      <w:r w:rsidRPr="003124F6">
        <w:rPr>
          <w:rStyle w:val="Char6"/>
          <w:rtl/>
        </w:rPr>
        <w:t>ه تحت فرمانش قرار گرفت، به سو</w:t>
      </w:r>
      <w:r w:rsidR="000E4BC7">
        <w:rPr>
          <w:rStyle w:val="Char6"/>
          <w:rtl/>
        </w:rPr>
        <w:t>ی</w:t>
      </w:r>
      <w:r w:rsidRPr="003124F6">
        <w:rPr>
          <w:rStyle w:val="Char6"/>
          <w:rtl/>
        </w:rPr>
        <w:t xml:space="preserve"> بندر ق</w:t>
      </w:r>
      <w:r w:rsidR="000E4BC7">
        <w:rPr>
          <w:rStyle w:val="Char6"/>
          <w:rtl/>
        </w:rPr>
        <w:t>ی</w:t>
      </w:r>
      <w:r w:rsidRPr="003124F6">
        <w:rPr>
          <w:rStyle w:val="Char6"/>
          <w:rtl/>
        </w:rPr>
        <w:t>سار</w:t>
      </w:r>
      <w:r w:rsidR="000E4BC7">
        <w:rPr>
          <w:rStyle w:val="Char6"/>
          <w:rtl/>
        </w:rPr>
        <w:t>ی</w:t>
      </w:r>
      <w:r w:rsidRPr="003124F6">
        <w:rPr>
          <w:rStyle w:val="Char6"/>
          <w:rtl/>
        </w:rPr>
        <w:t>ه حر</w:t>
      </w:r>
      <w:r w:rsidR="000E4BC7">
        <w:rPr>
          <w:rStyle w:val="Char6"/>
          <w:rtl/>
        </w:rPr>
        <w:t>ک</w:t>
      </w:r>
      <w:r w:rsidRPr="003124F6">
        <w:rPr>
          <w:rStyle w:val="Char6"/>
          <w:rtl/>
        </w:rPr>
        <w:t>ت نمود و آن را در محاصره گرفت.</w:t>
      </w:r>
    </w:p>
    <w:p w:rsidR="00241CB2" w:rsidRPr="003124F6" w:rsidRDefault="00241CB2" w:rsidP="00F556E7">
      <w:pPr>
        <w:pStyle w:val="BodyText3"/>
        <w:widowControl w:val="0"/>
        <w:ind w:firstLine="284"/>
        <w:jc w:val="both"/>
        <w:rPr>
          <w:rStyle w:val="Char6"/>
          <w:rtl/>
        </w:rPr>
      </w:pPr>
      <w:r w:rsidRPr="003124F6">
        <w:rPr>
          <w:rStyle w:val="Char6"/>
          <w:rtl/>
        </w:rPr>
        <w:t>هر روز گروه</w:t>
      </w:r>
      <w:r w:rsidR="000E4BC7">
        <w:rPr>
          <w:rStyle w:val="Char6"/>
          <w:rtl/>
        </w:rPr>
        <w:t>ی</w:t>
      </w:r>
      <w:r w:rsidRPr="003124F6">
        <w:rPr>
          <w:rStyle w:val="Char6"/>
          <w:rtl/>
        </w:rPr>
        <w:t xml:space="preserve"> از قوا</w:t>
      </w:r>
      <w:r w:rsidR="000E4BC7">
        <w:rPr>
          <w:rStyle w:val="Char6"/>
          <w:rtl/>
        </w:rPr>
        <w:t>ی</w:t>
      </w:r>
      <w:r w:rsidRPr="003124F6">
        <w:rPr>
          <w:rStyle w:val="Char6"/>
          <w:rtl/>
        </w:rPr>
        <w:t xml:space="preserve"> ق</w:t>
      </w:r>
      <w:r w:rsidR="000E4BC7">
        <w:rPr>
          <w:rStyle w:val="Char6"/>
          <w:rtl/>
        </w:rPr>
        <w:t>ی</w:t>
      </w:r>
      <w:r w:rsidRPr="003124F6">
        <w:rPr>
          <w:rStyle w:val="Char6"/>
          <w:rtl/>
        </w:rPr>
        <w:t>سار</w:t>
      </w:r>
      <w:r w:rsidR="000E4BC7">
        <w:rPr>
          <w:rStyle w:val="Char6"/>
          <w:rtl/>
        </w:rPr>
        <w:t>ی</w:t>
      </w:r>
      <w:r w:rsidRPr="003124F6">
        <w:rPr>
          <w:rStyle w:val="Char6"/>
          <w:rtl/>
        </w:rPr>
        <w:t>ه از شهر خارج م</w:t>
      </w:r>
      <w:r w:rsidR="000E4BC7">
        <w:rPr>
          <w:rStyle w:val="Char6"/>
          <w:rtl/>
        </w:rPr>
        <w:t>ی</w:t>
      </w:r>
      <w:r w:rsidRPr="003124F6">
        <w:rPr>
          <w:rStyle w:val="Char6"/>
          <w:rtl/>
        </w:rPr>
        <w:t xml:space="preserve">‌شدند و جنگ </w:t>
      </w:r>
      <w:r w:rsidR="000E4BC7">
        <w:rPr>
          <w:rStyle w:val="Char6"/>
          <w:rtl/>
        </w:rPr>
        <w:t>ک</w:t>
      </w:r>
      <w:r w:rsidRPr="003124F6">
        <w:rPr>
          <w:rStyle w:val="Char6"/>
          <w:rtl/>
        </w:rPr>
        <w:t>وتاه</w:t>
      </w:r>
      <w:r w:rsidR="000E4BC7">
        <w:rPr>
          <w:rStyle w:val="Char6"/>
          <w:rtl/>
        </w:rPr>
        <w:t>ی</w:t>
      </w:r>
      <w:r w:rsidRPr="003124F6">
        <w:rPr>
          <w:rStyle w:val="Char6"/>
          <w:rtl/>
        </w:rPr>
        <w:t xml:space="preserve"> با مسلم</w:t>
      </w:r>
      <w:r w:rsidR="000E4BC7">
        <w:rPr>
          <w:rStyle w:val="Char6"/>
          <w:rtl/>
        </w:rPr>
        <w:t>ی</w:t>
      </w:r>
      <w:r w:rsidRPr="003124F6">
        <w:rPr>
          <w:rStyle w:val="Char6"/>
          <w:rtl/>
        </w:rPr>
        <w:t>ن راه م</w:t>
      </w:r>
      <w:r w:rsidR="000E4BC7">
        <w:rPr>
          <w:rStyle w:val="Char6"/>
          <w:rtl/>
        </w:rPr>
        <w:t>ی</w:t>
      </w:r>
      <w:r w:rsidRPr="003124F6">
        <w:rPr>
          <w:rStyle w:val="Char6"/>
          <w:rtl/>
        </w:rPr>
        <w:t>‌انداختند و با دادن تلفات</w:t>
      </w:r>
      <w:r w:rsidR="000E4BC7">
        <w:rPr>
          <w:rStyle w:val="Char6"/>
          <w:rtl/>
        </w:rPr>
        <w:t>ی</w:t>
      </w:r>
      <w:r w:rsidRPr="003124F6">
        <w:rPr>
          <w:rStyle w:val="Char6"/>
          <w:rtl/>
        </w:rPr>
        <w:t xml:space="preserve"> ما</w:t>
      </w:r>
      <w:r w:rsidR="000E4BC7">
        <w:rPr>
          <w:rStyle w:val="Char6"/>
          <w:rtl/>
        </w:rPr>
        <w:t>ی</w:t>
      </w:r>
      <w:r w:rsidRPr="003124F6">
        <w:rPr>
          <w:rStyle w:val="Char6"/>
          <w:rtl/>
        </w:rPr>
        <w:t>وسانه به حصار شهر پناه م</w:t>
      </w:r>
      <w:r w:rsidR="000E4BC7">
        <w:rPr>
          <w:rStyle w:val="Char6"/>
          <w:rtl/>
        </w:rPr>
        <w:t>ی</w:t>
      </w:r>
      <w:r w:rsidRPr="003124F6">
        <w:rPr>
          <w:rStyle w:val="Char6"/>
          <w:rtl/>
        </w:rPr>
        <w:t>‌بردند.</w:t>
      </w:r>
    </w:p>
    <w:p w:rsidR="00241CB2" w:rsidRPr="003124F6" w:rsidRDefault="00241CB2" w:rsidP="00F556E7">
      <w:pPr>
        <w:pStyle w:val="BodyText3"/>
        <w:widowControl w:val="0"/>
        <w:ind w:firstLine="284"/>
        <w:jc w:val="both"/>
        <w:rPr>
          <w:rStyle w:val="Char6"/>
          <w:rtl/>
        </w:rPr>
      </w:pPr>
      <w:r w:rsidRPr="003124F6">
        <w:rPr>
          <w:rStyle w:val="Char6"/>
          <w:rtl/>
        </w:rPr>
        <w:t>آنها م</w:t>
      </w:r>
      <w:r w:rsidR="000E4BC7">
        <w:rPr>
          <w:rStyle w:val="Char6"/>
          <w:rtl/>
        </w:rPr>
        <w:t>ی</w:t>
      </w:r>
      <w:r w:rsidRPr="003124F6">
        <w:rPr>
          <w:rStyle w:val="Char6"/>
          <w:rtl/>
        </w:rPr>
        <w:t>‌خواستند معاو</w:t>
      </w:r>
      <w:r w:rsidR="000E4BC7">
        <w:rPr>
          <w:rStyle w:val="Char6"/>
          <w:rtl/>
        </w:rPr>
        <w:t>ی</w:t>
      </w:r>
      <w:r w:rsidRPr="003124F6">
        <w:rPr>
          <w:rStyle w:val="Char6"/>
          <w:rtl/>
        </w:rPr>
        <w:t>ه را با ا</w:t>
      </w:r>
      <w:r w:rsidR="000E4BC7">
        <w:rPr>
          <w:rStyle w:val="Char6"/>
          <w:rtl/>
        </w:rPr>
        <w:t>ی</w:t>
      </w:r>
      <w:r w:rsidRPr="003124F6">
        <w:rPr>
          <w:rStyle w:val="Char6"/>
          <w:rtl/>
        </w:rPr>
        <w:t>ن جنگ و گر</w:t>
      </w:r>
      <w:r w:rsidR="000E4BC7">
        <w:rPr>
          <w:rStyle w:val="Char6"/>
          <w:rtl/>
        </w:rPr>
        <w:t>ی</w:t>
      </w:r>
      <w:r w:rsidRPr="003124F6">
        <w:rPr>
          <w:rStyle w:val="Char6"/>
          <w:rtl/>
        </w:rPr>
        <w:t>ز تا آن جا مشغول نما</w:t>
      </w:r>
      <w:r w:rsidR="000E4BC7">
        <w:rPr>
          <w:rStyle w:val="Char6"/>
          <w:rtl/>
        </w:rPr>
        <w:t>ی</w:t>
      </w:r>
      <w:r w:rsidRPr="003124F6">
        <w:rPr>
          <w:rStyle w:val="Char6"/>
          <w:rtl/>
        </w:rPr>
        <w:t xml:space="preserve">ند </w:t>
      </w:r>
      <w:r w:rsidR="000E4BC7">
        <w:rPr>
          <w:rStyle w:val="Char6"/>
          <w:rtl/>
        </w:rPr>
        <w:t>ک</w:t>
      </w:r>
      <w:r w:rsidRPr="003124F6">
        <w:rPr>
          <w:rStyle w:val="Char6"/>
          <w:rtl/>
        </w:rPr>
        <w:t>ه از طرف ارطبون به</w:t>
      </w:r>
      <w:r w:rsidR="009F5D6E">
        <w:rPr>
          <w:rStyle w:val="Char6"/>
          <w:rtl/>
        </w:rPr>
        <w:t xml:space="preserve"> آن‌ها </w:t>
      </w:r>
      <w:r w:rsidR="000E4BC7">
        <w:rPr>
          <w:rStyle w:val="Char6"/>
          <w:rtl/>
        </w:rPr>
        <w:t>ک</w:t>
      </w:r>
      <w:r w:rsidRPr="003124F6">
        <w:rPr>
          <w:rStyle w:val="Char6"/>
          <w:rtl/>
        </w:rPr>
        <w:t>م</w:t>
      </w:r>
      <w:r w:rsidR="000E4BC7">
        <w:rPr>
          <w:rStyle w:val="Char6"/>
          <w:rtl/>
        </w:rPr>
        <w:t>ک</w:t>
      </w:r>
      <w:r w:rsidRPr="003124F6">
        <w:rPr>
          <w:rStyle w:val="Char6"/>
          <w:rtl/>
        </w:rPr>
        <w:t xml:space="preserve"> برسد. آن گاه با هم از جلو و پشت سر بر معاو</w:t>
      </w:r>
      <w:r w:rsidR="000E4BC7">
        <w:rPr>
          <w:rStyle w:val="Char6"/>
          <w:rtl/>
        </w:rPr>
        <w:t>ی</w:t>
      </w:r>
      <w:r w:rsidRPr="003124F6">
        <w:rPr>
          <w:rStyle w:val="Char6"/>
          <w:rtl/>
        </w:rPr>
        <w:t>ه بجنگند و او را ش</w:t>
      </w:r>
      <w:r w:rsidR="000E4BC7">
        <w:rPr>
          <w:rStyle w:val="Char6"/>
          <w:rtl/>
        </w:rPr>
        <w:t>ک</w:t>
      </w:r>
      <w:r w:rsidRPr="003124F6">
        <w:rPr>
          <w:rStyle w:val="Char6"/>
          <w:rtl/>
        </w:rPr>
        <w:t>ست دهند.</w:t>
      </w:r>
    </w:p>
    <w:p w:rsidR="00241CB2" w:rsidRPr="003124F6" w:rsidRDefault="00241CB2" w:rsidP="00F556E7">
      <w:pPr>
        <w:pStyle w:val="BodyText3"/>
        <w:widowControl w:val="0"/>
        <w:ind w:firstLine="284"/>
        <w:jc w:val="both"/>
        <w:rPr>
          <w:rStyle w:val="Char6"/>
          <w:rtl/>
        </w:rPr>
      </w:pPr>
      <w:r w:rsidRPr="003124F6">
        <w:rPr>
          <w:rStyle w:val="Char6"/>
          <w:rtl/>
        </w:rPr>
        <w:t>چند</w:t>
      </w:r>
      <w:r w:rsidR="000E4BC7">
        <w:rPr>
          <w:rStyle w:val="Char6"/>
          <w:rtl/>
        </w:rPr>
        <w:t>ی</w:t>
      </w:r>
      <w:r w:rsidRPr="003124F6">
        <w:rPr>
          <w:rStyle w:val="Char6"/>
          <w:rtl/>
        </w:rPr>
        <w:t xml:space="preserve"> به ا</w:t>
      </w:r>
      <w:r w:rsidR="000E4BC7">
        <w:rPr>
          <w:rStyle w:val="Char6"/>
          <w:rtl/>
        </w:rPr>
        <w:t>ی</w:t>
      </w:r>
      <w:r w:rsidRPr="003124F6">
        <w:rPr>
          <w:rStyle w:val="Char6"/>
          <w:rtl/>
        </w:rPr>
        <w:t xml:space="preserve">ن وضع گذشت. </w:t>
      </w:r>
      <w:r w:rsidR="000E4BC7">
        <w:rPr>
          <w:rStyle w:val="Char6"/>
          <w:rtl/>
        </w:rPr>
        <w:t>ک</w:t>
      </w:r>
      <w:r w:rsidRPr="003124F6">
        <w:rPr>
          <w:rStyle w:val="Char6"/>
          <w:rtl/>
        </w:rPr>
        <w:t>م</w:t>
      </w:r>
      <w:r w:rsidR="000E4BC7">
        <w:rPr>
          <w:rStyle w:val="Char6"/>
          <w:rtl/>
        </w:rPr>
        <w:t>کی</w:t>
      </w:r>
      <w:r w:rsidRPr="003124F6">
        <w:rPr>
          <w:rStyle w:val="Char6"/>
          <w:rtl/>
        </w:rPr>
        <w:t xml:space="preserve"> </w:t>
      </w:r>
      <w:r w:rsidR="000E4BC7">
        <w:rPr>
          <w:rStyle w:val="Char6"/>
          <w:rtl/>
        </w:rPr>
        <w:t>ک</w:t>
      </w:r>
      <w:r w:rsidRPr="003124F6">
        <w:rPr>
          <w:rStyle w:val="Char6"/>
          <w:rtl/>
        </w:rPr>
        <w:t>ه در انتظارش بودند به</w:t>
      </w:r>
      <w:r w:rsidR="009F5D6E">
        <w:rPr>
          <w:rStyle w:val="Char6"/>
          <w:rtl/>
        </w:rPr>
        <w:t xml:space="preserve"> آن‌ها </w:t>
      </w:r>
      <w:r w:rsidRPr="003124F6">
        <w:rPr>
          <w:rStyle w:val="Char6"/>
          <w:rtl/>
        </w:rPr>
        <w:t>نرس</w:t>
      </w:r>
      <w:r w:rsidR="000E4BC7">
        <w:rPr>
          <w:rStyle w:val="Char6"/>
          <w:rtl/>
        </w:rPr>
        <w:t>ی</w:t>
      </w:r>
      <w:r w:rsidRPr="003124F6">
        <w:rPr>
          <w:rStyle w:val="Char6"/>
          <w:rtl/>
        </w:rPr>
        <w:t>د. قوا</w:t>
      </w:r>
      <w:r w:rsidR="000E4BC7">
        <w:rPr>
          <w:rStyle w:val="Char6"/>
          <w:rtl/>
        </w:rPr>
        <w:t>ی</w:t>
      </w:r>
      <w:r w:rsidRPr="003124F6">
        <w:rPr>
          <w:rStyle w:val="Char6"/>
          <w:rtl/>
        </w:rPr>
        <w:t xml:space="preserve"> داخل</w:t>
      </w:r>
      <w:r w:rsidR="000E4BC7">
        <w:rPr>
          <w:rStyle w:val="Char6"/>
          <w:rtl/>
        </w:rPr>
        <w:t>ی</w:t>
      </w:r>
      <w:r w:rsidRPr="003124F6">
        <w:rPr>
          <w:rStyle w:val="Char6"/>
          <w:rtl/>
        </w:rPr>
        <w:t xml:space="preserve"> شهر در اثر</w:t>
      </w:r>
      <w:r w:rsidR="002322D6">
        <w:rPr>
          <w:rStyle w:val="Char6"/>
          <w:rtl/>
        </w:rPr>
        <w:t xml:space="preserve"> جنگ‌ها</w:t>
      </w:r>
      <w:r w:rsidR="000E4BC7">
        <w:rPr>
          <w:rStyle w:val="Char6"/>
          <w:rtl/>
        </w:rPr>
        <w:t>ی</w:t>
      </w:r>
      <w:r w:rsidRPr="003124F6">
        <w:rPr>
          <w:rStyle w:val="Char6"/>
          <w:rtl/>
        </w:rPr>
        <w:t xml:space="preserve"> </w:t>
      </w:r>
      <w:r w:rsidR="000E4BC7">
        <w:rPr>
          <w:rStyle w:val="Char6"/>
          <w:rtl/>
        </w:rPr>
        <w:t>ک</w:t>
      </w:r>
      <w:r w:rsidRPr="003124F6">
        <w:rPr>
          <w:rStyle w:val="Char6"/>
          <w:rtl/>
        </w:rPr>
        <w:t>وتاه</w:t>
      </w:r>
      <w:r w:rsidR="000E4BC7">
        <w:rPr>
          <w:rStyle w:val="Char6"/>
          <w:rtl/>
        </w:rPr>
        <w:t>ی</w:t>
      </w:r>
      <w:r w:rsidRPr="003124F6">
        <w:rPr>
          <w:rStyle w:val="Char6"/>
          <w:rtl/>
        </w:rPr>
        <w:t xml:space="preserve"> </w:t>
      </w:r>
      <w:r w:rsidR="000E4BC7">
        <w:rPr>
          <w:rStyle w:val="Char6"/>
          <w:rtl/>
        </w:rPr>
        <w:t>ک</w:t>
      </w:r>
      <w:r w:rsidRPr="003124F6">
        <w:rPr>
          <w:rStyle w:val="Char6"/>
          <w:rtl/>
        </w:rPr>
        <w:t>ه با مسلم</w:t>
      </w:r>
      <w:r w:rsidR="000E4BC7">
        <w:rPr>
          <w:rStyle w:val="Char6"/>
          <w:rtl/>
        </w:rPr>
        <w:t>ی</w:t>
      </w:r>
      <w:r w:rsidRPr="003124F6">
        <w:rPr>
          <w:rStyle w:val="Char6"/>
          <w:rtl/>
        </w:rPr>
        <w:t xml:space="preserve">ن </w:t>
      </w:r>
      <w:r w:rsidR="000E4BC7">
        <w:rPr>
          <w:rStyle w:val="Char6"/>
          <w:rtl/>
        </w:rPr>
        <w:t>ک</w:t>
      </w:r>
      <w:r w:rsidRPr="003124F6">
        <w:rPr>
          <w:rStyle w:val="Char6"/>
          <w:rtl/>
        </w:rPr>
        <w:t>رده بودند و تلفات</w:t>
      </w:r>
      <w:r w:rsidR="000E4BC7">
        <w:rPr>
          <w:rStyle w:val="Char6"/>
          <w:rtl/>
        </w:rPr>
        <w:t>ی</w:t>
      </w:r>
      <w:r w:rsidRPr="003124F6">
        <w:rPr>
          <w:rStyle w:val="Char6"/>
          <w:rtl/>
        </w:rPr>
        <w:t xml:space="preserve"> داده بودند رو به ضعف م</w:t>
      </w:r>
      <w:r w:rsidR="000E4BC7">
        <w:rPr>
          <w:rStyle w:val="Char6"/>
          <w:rtl/>
        </w:rPr>
        <w:t>ی</w:t>
      </w:r>
      <w:r w:rsidRPr="003124F6">
        <w:rPr>
          <w:rStyle w:val="Char6"/>
          <w:rtl/>
        </w:rPr>
        <w:t>‌رفت</w:t>
      </w:r>
      <w:r w:rsidR="00DA616D" w:rsidRPr="003124F6">
        <w:rPr>
          <w:rStyle w:val="Char6"/>
          <w:rtl/>
        </w:rPr>
        <w:t>،</w:t>
      </w:r>
      <w:r w:rsidRPr="003124F6">
        <w:rPr>
          <w:rStyle w:val="Char6"/>
          <w:rtl/>
        </w:rPr>
        <w:t xml:space="preserve"> لذا تصم</w:t>
      </w:r>
      <w:r w:rsidR="000E4BC7">
        <w:rPr>
          <w:rStyle w:val="Char6"/>
          <w:rtl/>
        </w:rPr>
        <w:t>ی</w:t>
      </w:r>
      <w:r w:rsidRPr="003124F6">
        <w:rPr>
          <w:rStyle w:val="Char6"/>
          <w:rtl/>
        </w:rPr>
        <w:t>م گرفتند هر طور شده همه با هم از شهر خارج شوند و با مسلم</w:t>
      </w:r>
      <w:r w:rsidR="000E4BC7">
        <w:rPr>
          <w:rStyle w:val="Char6"/>
          <w:rtl/>
        </w:rPr>
        <w:t>ی</w:t>
      </w:r>
      <w:r w:rsidRPr="003124F6">
        <w:rPr>
          <w:rStyle w:val="Char6"/>
          <w:rtl/>
        </w:rPr>
        <w:t xml:space="preserve">ن </w:t>
      </w:r>
      <w:r w:rsidR="000E4BC7">
        <w:rPr>
          <w:rStyle w:val="Char6"/>
          <w:rtl/>
        </w:rPr>
        <w:t>ک</w:t>
      </w:r>
      <w:r w:rsidRPr="003124F6">
        <w:rPr>
          <w:rStyle w:val="Char6"/>
          <w:rtl/>
        </w:rPr>
        <w:t>ه عده</w:t>
      </w:r>
      <w:r w:rsidR="009F5D6E">
        <w:rPr>
          <w:rStyle w:val="Char6"/>
          <w:rtl/>
        </w:rPr>
        <w:t xml:space="preserve"> آن‌ها </w:t>
      </w:r>
      <w:r w:rsidRPr="003124F6">
        <w:rPr>
          <w:rStyle w:val="Char6"/>
          <w:rtl/>
        </w:rPr>
        <w:t xml:space="preserve">به نظرشان </w:t>
      </w:r>
      <w:r w:rsidR="000E4BC7">
        <w:rPr>
          <w:rStyle w:val="Char6"/>
          <w:rtl/>
        </w:rPr>
        <w:t>ک</w:t>
      </w:r>
      <w:r w:rsidRPr="003124F6">
        <w:rPr>
          <w:rStyle w:val="Char6"/>
          <w:rtl/>
        </w:rPr>
        <w:t xml:space="preserve">م بود، در </w:t>
      </w:r>
      <w:r w:rsidR="000E4BC7">
        <w:rPr>
          <w:rStyle w:val="Char6"/>
          <w:rtl/>
        </w:rPr>
        <w:t>ک</w:t>
      </w:r>
      <w:r w:rsidRPr="003124F6">
        <w:rPr>
          <w:rStyle w:val="Char6"/>
          <w:rtl/>
        </w:rPr>
        <w:t>نار شهر بجنگند تا حلقه محاصره در هم بش</w:t>
      </w:r>
      <w:r w:rsidR="000E4BC7">
        <w:rPr>
          <w:rStyle w:val="Char6"/>
          <w:rtl/>
        </w:rPr>
        <w:t>ک</w:t>
      </w:r>
      <w:r w:rsidRPr="003124F6">
        <w:rPr>
          <w:rStyle w:val="Char6"/>
          <w:rtl/>
        </w:rPr>
        <w:t>ند.</w:t>
      </w:r>
      <w:r w:rsidR="009F5D6E">
        <w:rPr>
          <w:rStyle w:val="Char6"/>
          <w:rtl/>
        </w:rPr>
        <w:t xml:space="preserve"> آن‌ها </w:t>
      </w:r>
      <w:r w:rsidRPr="003124F6">
        <w:rPr>
          <w:rStyle w:val="Char6"/>
          <w:rtl/>
        </w:rPr>
        <w:t xml:space="preserve">از شهر خود خارج شدند و مردانه داد جنگ دادند، ‌و گرچه در آغاز </w:t>
      </w:r>
      <w:r w:rsidR="000E4BC7">
        <w:rPr>
          <w:rStyle w:val="Char6"/>
          <w:rtl/>
        </w:rPr>
        <w:t>ک</w:t>
      </w:r>
      <w:r w:rsidRPr="003124F6">
        <w:rPr>
          <w:rStyle w:val="Char6"/>
          <w:rtl/>
        </w:rPr>
        <w:t>ار پ</w:t>
      </w:r>
      <w:r w:rsidR="000E4BC7">
        <w:rPr>
          <w:rStyle w:val="Char6"/>
          <w:rtl/>
        </w:rPr>
        <w:t>ی</w:t>
      </w:r>
      <w:r w:rsidRPr="003124F6">
        <w:rPr>
          <w:rStyle w:val="Char6"/>
          <w:rtl/>
        </w:rPr>
        <w:t>شرفتند و تلفات</w:t>
      </w:r>
      <w:r w:rsidR="000E4BC7">
        <w:rPr>
          <w:rStyle w:val="Char6"/>
          <w:rtl/>
        </w:rPr>
        <w:t>ی</w:t>
      </w:r>
      <w:r w:rsidRPr="003124F6">
        <w:rPr>
          <w:rStyle w:val="Char6"/>
          <w:rtl/>
        </w:rPr>
        <w:t xml:space="preserve"> بر مسلم</w:t>
      </w:r>
      <w:r w:rsidR="000E4BC7">
        <w:rPr>
          <w:rStyle w:val="Char6"/>
          <w:rtl/>
        </w:rPr>
        <w:t>ی</w:t>
      </w:r>
      <w:r w:rsidRPr="003124F6">
        <w:rPr>
          <w:rStyle w:val="Char6"/>
          <w:rtl/>
        </w:rPr>
        <w:t>ن وارد ساختند، ول</w:t>
      </w:r>
      <w:r w:rsidR="000E4BC7">
        <w:rPr>
          <w:rStyle w:val="Char6"/>
          <w:rtl/>
        </w:rPr>
        <w:t>ی</w:t>
      </w:r>
      <w:r w:rsidRPr="003124F6">
        <w:rPr>
          <w:rStyle w:val="Char6"/>
          <w:rtl/>
        </w:rPr>
        <w:t xml:space="preserve"> مع الوصف به پ</w:t>
      </w:r>
      <w:r w:rsidR="000E4BC7">
        <w:rPr>
          <w:rStyle w:val="Char6"/>
          <w:rtl/>
        </w:rPr>
        <w:t>ی</w:t>
      </w:r>
      <w:r w:rsidRPr="003124F6">
        <w:rPr>
          <w:rStyle w:val="Char6"/>
          <w:rtl/>
        </w:rPr>
        <w:t>روز</w:t>
      </w:r>
      <w:r w:rsidR="000E4BC7">
        <w:rPr>
          <w:rStyle w:val="Char6"/>
          <w:rtl/>
        </w:rPr>
        <w:t>ی</w:t>
      </w:r>
      <w:r w:rsidRPr="003124F6">
        <w:rPr>
          <w:rStyle w:val="Char6"/>
          <w:rtl/>
        </w:rPr>
        <w:t xml:space="preserve"> نها</w:t>
      </w:r>
      <w:r w:rsidR="000E4BC7">
        <w:rPr>
          <w:rStyle w:val="Char6"/>
          <w:rtl/>
        </w:rPr>
        <w:t>یی</w:t>
      </w:r>
      <w:r w:rsidRPr="003124F6">
        <w:rPr>
          <w:rStyle w:val="Char6"/>
          <w:rtl/>
        </w:rPr>
        <w:t xml:space="preserve"> خود ا</w:t>
      </w:r>
      <w:r w:rsidR="000E4BC7">
        <w:rPr>
          <w:rStyle w:val="Char6"/>
          <w:rtl/>
        </w:rPr>
        <w:t>ی</w:t>
      </w:r>
      <w:r w:rsidRPr="003124F6">
        <w:rPr>
          <w:rStyle w:val="Char6"/>
          <w:rtl/>
        </w:rPr>
        <w:t>مان نداشتند</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 خبر پ</w:t>
      </w:r>
      <w:r w:rsidR="000E4BC7">
        <w:rPr>
          <w:rStyle w:val="Char6"/>
          <w:rtl/>
        </w:rPr>
        <w:t>ی</w:t>
      </w:r>
      <w:r w:rsidRPr="003124F6">
        <w:rPr>
          <w:rStyle w:val="Char6"/>
          <w:rtl/>
        </w:rPr>
        <w:t>روز</w:t>
      </w:r>
      <w:r w:rsidR="000E4BC7">
        <w:rPr>
          <w:rStyle w:val="Char6"/>
          <w:rtl/>
        </w:rPr>
        <w:t>ی</w:t>
      </w:r>
      <w:r w:rsidR="00BD1096" w:rsidRPr="003124F6">
        <w:rPr>
          <w:rStyle w:val="Char6"/>
          <w:rFonts w:hint="cs"/>
          <w:rtl/>
        </w:rPr>
        <w:t>‌</w:t>
      </w:r>
      <w:r w:rsidRPr="003124F6">
        <w:rPr>
          <w:rStyle w:val="Char6"/>
          <w:rtl/>
        </w:rPr>
        <w:t>ها</w:t>
      </w:r>
      <w:r w:rsidR="000E4BC7">
        <w:rPr>
          <w:rStyle w:val="Char6"/>
          <w:rtl/>
        </w:rPr>
        <w:t>ی</w:t>
      </w:r>
      <w:r w:rsidRPr="003124F6">
        <w:rPr>
          <w:rStyle w:val="Char6"/>
          <w:rtl/>
        </w:rPr>
        <w:t xml:space="preserve"> متوال</w:t>
      </w:r>
      <w:r w:rsidR="000E4BC7">
        <w:rPr>
          <w:rStyle w:val="Char6"/>
          <w:rtl/>
        </w:rPr>
        <w:t>ی</w:t>
      </w:r>
      <w:r w:rsidRPr="003124F6">
        <w:rPr>
          <w:rStyle w:val="Char6"/>
          <w:rtl/>
        </w:rPr>
        <w:t xml:space="preserve"> و پ</w:t>
      </w:r>
      <w:r w:rsidR="000E4BC7">
        <w:rPr>
          <w:rStyle w:val="Char6"/>
          <w:rtl/>
        </w:rPr>
        <w:t>ی</w:t>
      </w:r>
      <w:r w:rsidRPr="003124F6">
        <w:rPr>
          <w:rStyle w:val="Char6"/>
          <w:rtl/>
        </w:rPr>
        <w:t>شرفت خ</w:t>
      </w:r>
      <w:r w:rsidR="000E4BC7">
        <w:rPr>
          <w:rStyle w:val="Char6"/>
          <w:rtl/>
        </w:rPr>
        <w:t>ی</w:t>
      </w:r>
      <w:r w:rsidRPr="003124F6">
        <w:rPr>
          <w:rStyle w:val="Char6"/>
          <w:rtl/>
        </w:rPr>
        <w:t>ل</w:t>
      </w:r>
      <w:r w:rsidR="000E4BC7">
        <w:rPr>
          <w:rStyle w:val="Char6"/>
          <w:rtl/>
        </w:rPr>
        <w:t>ی</w:t>
      </w:r>
      <w:r w:rsidRPr="003124F6">
        <w:rPr>
          <w:rStyle w:val="Char6"/>
          <w:rtl/>
        </w:rPr>
        <w:t xml:space="preserve"> سر</w:t>
      </w:r>
      <w:r w:rsidR="000E4BC7">
        <w:rPr>
          <w:rStyle w:val="Char6"/>
          <w:rtl/>
        </w:rPr>
        <w:t>ی</w:t>
      </w:r>
      <w:r w:rsidRPr="003124F6">
        <w:rPr>
          <w:rStyle w:val="Char6"/>
          <w:rtl/>
        </w:rPr>
        <w:t>ع مسلم</w:t>
      </w:r>
      <w:r w:rsidR="000E4BC7">
        <w:rPr>
          <w:rStyle w:val="Char6"/>
          <w:rtl/>
        </w:rPr>
        <w:t>ی</w:t>
      </w:r>
      <w:r w:rsidRPr="003124F6">
        <w:rPr>
          <w:rStyle w:val="Char6"/>
          <w:rtl/>
        </w:rPr>
        <w:t xml:space="preserve">ن </w:t>
      </w:r>
      <w:r w:rsidR="000E4BC7">
        <w:rPr>
          <w:rStyle w:val="Char6"/>
          <w:rtl/>
        </w:rPr>
        <w:t>ک</w:t>
      </w:r>
      <w:r w:rsidRPr="003124F6">
        <w:rPr>
          <w:rStyle w:val="Char6"/>
          <w:rtl/>
        </w:rPr>
        <w:t>ه در عراق، شام و اردن به دست آورده بودند، به حد</w:t>
      </w:r>
      <w:r w:rsidR="000E4BC7">
        <w:rPr>
          <w:rStyle w:val="Char6"/>
          <w:rtl/>
        </w:rPr>
        <w:t>ی</w:t>
      </w:r>
      <w:r w:rsidRPr="003124F6">
        <w:rPr>
          <w:rStyle w:val="Char6"/>
          <w:rtl/>
        </w:rPr>
        <w:t xml:space="preserve"> ترس و وحشت در قلوب مردم اف</w:t>
      </w:r>
      <w:r w:rsidR="000E4BC7">
        <w:rPr>
          <w:rStyle w:val="Char6"/>
          <w:rtl/>
        </w:rPr>
        <w:t>ک</w:t>
      </w:r>
      <w:r w:rsidRPr="003124F6">
        <w:rPr>
          <w:rStyle w:val="Char6"/>
          <w:rtl/>
        </w:rPr>
        <w:t xml:space="preserve">نده بود </w:t>
      </w:r>
      <w:r w:rsidR="000E4BC7">
        <w:rPr>
          <w:rStyle w:val="Char6"/>
          <w:rtl/>
        </w:rPr>
        <w:t>ک</w:t>
      </w:r>
      <w:r w:rsidRPr="003124F6">
        <w:rPr>
          <w:rStyle w:val="Char6"/>
          <w:rtl/>
        </w:rPr>
        <w:t xml:space="preserve">ه </w:t>
      </w:r>
      <w:r w:rsidR="000E4BC7">
        <w:rPr>
          <w:rStyle w:val="Char6"/>
          <w:rtl/>
        </w:rPr>
        <w:t>ک</w:t>
      </w:r>
      <w:r w:rsidRPr="003124F6">
        <w:rPr>
          <w:rStyle w:val="Char6"/>
          <w:rtl/>
        </w:rPr>
        <w:t>س</w:t>
      </w:r>
      <w:r w:rsidR="000E4BC7">
        <w:rPr>
          <w:rStyle w:val="Char6"/>
          <w:rtl/>
        </w:rPr>
        <w:t>ی</w:t>
      </w:r>
      <w:r w:rsidRPr="003124F6">
        <w:rPr>
          <w:rStyle w:val="Char6"/>
          <w:rtl/>
        </w:rPr>
        <w:t xml:space="preserve"> باور نم</w:t>
      </w:r>
      <w:r w:rsidR="000E4BC7">
        <w:rPr>
          <w:rStyle w:val="Char6"/>
          <w:rtl/>
        </w:rPr>
        <w:t>ی</w:t>
      </w:r>
      <w:r w:rsidRPr="003124F6">
        <w:rPr>
          <w:rStyle w:val="Char6"/>
          <w:rtl/>
        </w:rPr>
        <w:t>‌</w:t>
      </w:r>
      <w:r w:rsidR="000E4BC7">
        <w:rPr>
          <w:rStyle w:val="Char6"/>
          <w:rtl/>
        </w:rPr>
        <w:t>ک</w:t>
      </w:r>
      <w:r w:rsidRPr="003124F6">
        <w:rPr>
          <w:rStyle w:val="Char6"/>
          <w:rtl/>
        </w:rPr>
        <w:t>رد بر</w:t>
      </w:r>
      <w:r w:rsidR="009F5D6E">
        <w:rPr>
          <w:rStyle w:val="Char6"/>
          <w:rtl/>
        </w:rPr>
        <w:t xml:space="preserve"> آن‌ها </w:t>
      </w:r>
      <w:r w:rsidRPr="003124F6">
        <w:rPr>
          <w:rStyle w:val="Char6"/>
          <w:rtl/>
        </w:rPr>
        <w:t>غالب شود، مردم ق</w:t>
      </w:r>
      <w:r w:rsidR="000E4BC7">
        <w:rPr>
          <w:rStyle w:val="Char6"/>
          <w:rtl/>
        </w:rPr>
        <w:t>ی</w:t>
      </w:r>
      <w:r w:rsidRPr="003124F6">
        <w:rPr>
          <w:rStyle w:val="Char6"/>
          <w:rtl/>
        </w:rPr>
        <w:t>سار</w:t>
      </w:r>
      <w:r w:rsidR="000E4BC7">
        <w:rPr>
          <w:rStyle w:val="Char6"/>
          <w:rtl/>
        </w:rPr>
        <w:t>ی</w:t>
      </w:r>
      <w:r w:rsidRPr="003124F6">
        <w:rPr>
          <w:rStyle w:val="Char6"/>
          <w:rtl/>
        </w:rPr>
        <w:t>ه گرچه خوب جنگ</w:t>
      </w:r>
      <w:r w:rsidR="000E4BC7">
        <w:rPr>
          <w:rStyle w:val="Char6"/>
          <w:rtl/>
        </w:rPr>
        <w:t>ی</w:t>
      </w:r>
      <w:r w:rsidRPr="003124F6">
        <w:rPr>
          <w:rStyle w:val="Char6"/>
          <w:rtl/>
        </w:rPr>
        <w:t>دند و در گرماگرم جنگ تلفات</w:t>
      </w:r>
      <w:r w:rsidR="000E4BC7">
        <w:rPr>
          <w:rStyle w:val="Char6"/>
          <w:rtl/>
        </w:rPr>
        <w:t>ی</w:t>
      </w:r>
      <w:r w:rsidRPr="003124F6">
        <w:rPr>
          <w:rStyle w:val="Char6"/>
          <w:rtl/>
        </w:rPr>
        <w:t xml:space="preserve"> بر لش</w:t>
      </w:r>
      <w:r w:rsidR="000E4BC7">
        <w:rPr>
          <w:rStyle w:val="Char6"/>
          <w:rtl/>
        </w:rPr>
        <w:t>ک</w:t>
      </w:r>
      <w:r w:rsidRPr="003124F6">
        <w:rPr>
          <w:rStyle w:val="Char6"/>
          <w:rtl/>
        </w:rPr>
        <w:t>ر معاو</w:t>
      </w:r>
      <w:r w:rsidR="000E4BC7">
        <w:rPr>
          <w:rStyle w:val="Char6"/>
          <w:rtl/>
        </w:rPr>
        <w:t>ی</w:t>
      </w:r>
      <w:r w:rsidRPr="003124F6">
        <w:rPr>
          <w:rStyle w:val="Char6"/>
          <w:rtl/>
        </w:rPr>
        <w:t>ه وارد آوردند، ول</w:t>
      </w:r>
      <w:r w:rsidR="000E4BC7">
        <w:rPr>
          <w:rStyle w:val="Char6"/>
          <w:rtl/>
        </w:rPr>
        <w:t>ی</w:t>
      </w:r>
      <w:r w:rsidRPr="003124F6">
        <w:rPr>
          <w:rStyle w:val="Char6"/>
          <w:rtl/>
        </w:rPr>
        <w:t xml:space="preserve"> به علت همان ترس و وحشت</w:t>
      </w:r>
      <w:r w:rsidR="000E4BC7">
        <w:rPr>
          <w:rStyle w:val="Char6"/>
          <w:rtl/>
        </w:rPr>
        <w:t>ی</w:t>
      </w:r>
      <w:r w:rsidRPr="003124F6">
        <w:rPr>
          <w:rStyle w:val="Char6"/>
          <w:rtl/>
        </w:rPr>
        <w:t xml:space="preserve"> </w:t>
      </w:r>
      <w:r w:rsidR="000E4BC7">
        <w:rPr>
          <w:rStyle w:val="Char6"/>
          <w:rtl/>
        </w:rPr>
        <w:t>ک</w:t>
      </w:r>
      <w:r w:rsidRPr="003124F6">
        <w:rPr>
          <w:rStyle w:val="Char6"/>
          <w:rtl/>
        </w:rPr>
        <w:t>ه از مسلم</w:t>
      </w:r>
      <w:r w:rsidR="000E4BC7">
        <w:rPr>
          <w:rStyle w:val="Char6"/>
          <w:rtl/>
        </w:rPr>
        <w:t>ی</w:t>
      </w:r>
      <w:r w:rsidRPr="003124F6">
        <w:rPr>
          <w:rStyle w:val="Char6"/>
          <w:rtl/>
        </w:rPr>
        <w:t>ن در دل داشتند و عدم اطم</w:t>
      </w:r>
      <w:r w:rsidR="000E4BC7">
        <w:rPr>
          <w:rStyle w:val="Char6"/>
          <w:rtl/>
        </w:rPr>
        <w:t>ی</w:t>
      </w:r>
      <w:r w:rsidRPr="003124F6">
        <w:rPr>
          <w:rStyle w:val="Char6"/>
          <w:rtl/>
        </w:rPr>
        <w:t>نان بر ا</w:t>
      </w:r>
      <w:r w:rsidR="000E4BC7">
        <w:rPr>
          <w:rStyle w:val="Char6"/>
          <w:rtl/>
        </w:rPr>
        <w:t>ی</w:t>
      </w:r>
      <w:r w:rsidRPr="003124F6">
        <w:rPr>
          <w:rStyle w:val="Char6"/>
          <w:rtl/>
        </w:rPr>
        <w:t xml:space="preserve">ن </w:t>
      </w:r>
      <w:r w:rsidR="000E4BC7">
        <w:rPr>
          <w:rStyle w:val="Char6"/>
          <w:rtl/>
        </w:rPr>
        <w:t>ک</w:t>
      </w:r>
      <w:r w:rsidRPr="003124F6">
        <w:rPr>
          <w:rStyle w:val="Char6"/>
          <w:rtl/>
        </w:rPr>
        <w:t>ه به پ</w:t>
      </w:r>
      <w:r w:rsidR="000E4BC7">
        <w:rPr>
          <w:rStyle w:val="Char6"/>
          <w:rtl/>
        </w:rPr>
        <w:t>ی</w:t>
      </w:r>
      <w:r w:rsidRPr="003124F6">
        <w:rPr>
          <w:rStyle w:val="Char6"/>
          <w:rtl/>
        </w:rPr>
        <w:t>روز</w:t>
      </w:r>
      <w:r w:rsidR="000E4BC7">
        <w:rPr>
          <w:rStyle w:val="Char6"/>
          <w:rtl/>
        </w:rPr>
        <w:t>ی</w:t>
      </w:r>
      <w:r w:rsidRPr="003124F6">
        <w:rPr>
          <w:rStyle w:val="Char6"/>
          <w:rtl/>
        </w:rPr>
        <w:t xml:space="preserve"> برسند، آن چنان به </w:t>
      </w:r>
      <w:r w:rsidR="000E4BC7">
        <w:rPr>
          <w:rStyle w:val="Char6"/>
          <w:rtl/>
        </w:rPr>
        <w:t>ک</w:t>
      </w:r>
      <w:r w:rsidRPr="003124F6">
        <w:rPr>
          <w:rStyle w:val="Char6"/>
          <w:rtl/>
        </w:rPr>
        <w:t>ارشان دلگرم نبودند و در مقابل</w:t>
      </w:r>
      <w:r w:rsidR="009F5D6E">
        <w:rPr>
          <w:rStyle w:val="Char6"/>
          <w:rtl/>
        </w:rPr>
        <w:t xml:space="preserve"> آن‌ها </w:t>
      </w:r>
      <w:r w:rsidRPr="003124F6">
        <w:rPr>
          <w:rStyle w:val="Char6"/>
          <w:rtl/>
        </w:rPr>
        <w:t xml:space="preserve">جمع و با هم حمله </w:t>
      </w:r>
      <w:r w:rsidR="000E4BC7">
        <w:rPr>
          <w:rStyle w:val="Char6"/>
          <w:rtl/>
        </w:rPr>
        <w:t>ک</w:t>
      </w:r>
      <w:r w:rsidRPr="003124F6">
        <w:rPr>
          <w:rStyle w:val="Char6"/>
          <w:rtl/>
        </w:rPr>
        <w:t>ردند، به خوب</w:t>
      </w:r>
      <w:r w:rsidR="000E4BC7">
        <w:rPr>
          <w:rStyle w:val="Char6"/>
          <w:rtl/>
        </w:rPr>
        <w:t>ی</w:t>
      </w:r>
      <w:r w:rsidRPr="003124F6">
        <w:rPr>
          <w:rStyle w:val="Char6"/>
          <w:rtl/>
        </w:rPr>
        <w:t xml:space="preserve"> با</w:t>
      </w:r>
      <w:r w:rsidR="000E4BC7">
        <w:rPr>
          <w:rStyle w:val="Char6"/>
          <w:rtl/>
        </w:rPr>
        <w:t>ی</w:t>
      </w:r>
      <w:r w:rsidRPr="003124F6">
        <w:rPr>
          <w:rStyle w:val="Char6"/>
          <w:rtl/>
        </w:rPr>
        <w:t xml:space="preserve">ستند، تا </w:t>
      </w:r>
      <w:r w:rsidR="000E4BC7">
        <w:rPr>
          <w:rStyle w:val="Char6"/>
          <w:rtl/>
        </w:rPr>
        <w:t>ک</w:t>
      </w:r>
      <w:r w:rsidRPr="003124F6">
        <w:rPr>
          <w:rStyle w:val="Char6"/>
          <w:rtl/>
        </w:rPr>
        <w:t>ار خود را با</w:t>
      </w:r>
      <w:r w:rsidR="009F5D6E">
        <w:rPr>
          <w:rStyle w:val="Char6"/>
          <w:rtl/>
        </w:rPr>
        <w:t xml:space="preserve"> آن‌ها </w:t>
      </w:r>
      <w:r w:rsidR="000E4BC7">
        <w:rPr>
          <w:rStyle w:val="Char6"/>
          <w:rtl/>
        </w:rPr>
        <w:t>یک</w:t>
      </w:r>
      <w:r w:rsidRPr="003124F6">
        <w:rPr>
          <w:rStyle w:val="Char6"/>
          <w:rtl/>
        </w:rPr>
        <w:t xml:space="preserve">سره </w:t>
      </w:r>
      <w:r w:rsidR="000E4BC7">
        <w:rPr>
          <w:rStyle w:val="Char6"/>
          <w:rtl/>
        </w:rPr>
        <w:t>ک</w:t>
      </w:r>
      <w:r w:rsidRPr="003124F6">
        <w:rPr>
          <w:rStyle w:val="Char6"/>
          <w:rtl/>
        </w:rPr>
        <w:t>نند</w:t>
      </w:r>
      <w:r w:rsidR="00DA616D" w:rsidRPr="003124F6">
        <w:rPr>
          <w:rStyle w:val="Char6"/>
          <w:rtl/>
        </w:rPr>
        <w:t>،</w:t>
      </w:r>
      <w:r w:rsidRPr="003124F6">
        <w:rPr>
          <w:rStyle w:val="Char6"/>
          <w:rtl/>
        </w:rPr>
        <w:t xml:space="preserve"> لذا طول</w:t>
      </w:r>
      <w:r w:rsidR="000E4BC7">
        <w:rPr>
          <w:rStyle w:val="Char6"/>
          <w:rtl/>
        </w:rPr>
        <w:t>ی</w:t>
      </w:r>
      <w:r w:rsidRPr="003124F6">
        <w:rPr>
          <w:rStyle w:val="Char6"/>
          <w:rtl/>
        </w:rPr>
        <w:t xml:space="preserve"> ن</w:t>
      </w:r>
      <w:r w:rsidR="000E4BC7">
        <w:rPr>
          <w:rStyle w:val="Char6"/>
          <w:rtl/>
        </w:rPr>
        <w:t>ک</w:t>
      </w:r>
      <w:r w:rsidRPr="003124F6">
        <w:rPr>
          <w:rStyle w:val="Char6"/>
          <w:rtl/>
        </w:rPr>
        <w:t>ش</w:t>
      </w:r>
      <w:r w:rsidR="000E4BC7">
        <w:rPr>
          <w:rStyle w:val="Char6"/>
          <w:rtl/>
        </w:rPr>
        <w:t>ی</w:t>
      </w:r>
      <w:r w:rsidRPr="003124F6">
        <w:rPr>
          <w:rStyle w:val="Char6"/>
          <w:rtl/>
        </w:rPr>
        <w:t xml:space="preserve">د </w:t>
      </w:r>
      <w:r w:rsidR="000E4BC7">
        <w:rPr>
          <w:rStyle w:val="Char6"/>
          <w:rtl/>
        </w:rPr>
        <w:t>ک</w:t>
      </w:r>
      <w:r w:rsidRPr="003124F6">
        <w:rPr>
          <w:rStyle w:val="Char6"/>
          <w:rtl/>
        </w:rPr>
        <w:t>ه صفوفشان در هم ر</w:t>
      </w:r>
      <w:r w:rsidR="000E4BC7">
        <w:rPr>
          <w:rStyle w:val="Char6"/>
          <w:rtl/>
        </w:rPr>
        <w:t>ی</w:t>
      </w:r>
      <w:r w:rsidRPr="003124F6">
        <w:rPr>
          <w:rStyle w:val="Char6"/>
          <w:rtl/>
        </w:rPr>
        <w:t>خت و لش</w:t>
      </w:r>
      <w:r w:rsidR="000E4BC7">
        <w:rPr>
          <w:rStyle w:val="Char6"/>
          <w:rtl/>
        </w:rPr>
        <w:t>ک</w:t>
      </w:r>
      <w:r w:rsidRPr="003124F6">
        <w:rPr>
          <w:rStyle w:val="Char6"/>
          <w:rtl/>
        </w:rPr>
        <w:t>ر اسلام بر</w:t>
      </w:r>
      <w:r w:rsidR="009F5D6E">
        <w:rPr>
          <w:rStyle w:val="Char6"/>
          <w:rtl/>
        </w:rPr>
        <w:t xml:space="preserve"> آن‌ها </w:t>
      </w:r>
      <w:r w:rsidRPr="003124F6">
        <w:rPr>
          <w:rStyle w:val="Char6"/>
          <w:rtl/>
        </w:rPr>
        <w:t>غلبه و بر بندر ق</w:t>
      </w:r>
      <w:r w:rsidR="000E4BC7">
        <w:rPr>
          <w:rStyle w:val="Char6"/>
          <w:rtl/>
        </w:rPr>
        <w:t>ی</w:t>
      </w:r>
      <w:r w:rsidRPr="003124F6">
        <w:rPr>
          <w:rStyle w:val="Char6"/>
          <w:rtl/>
        </w:rPr>
        <w:t>سار</w:t>
      </w:r>
      <w:r w:rsidR="000E4BC7">
        <w:rPr>
          <w:rStyle w:val="Char6"/>
          <w:rtl/>
        </w:rPr>
        <w:t>ی</w:t>
      </w:r>
      <w:r w:rsidRPr="003124F6">
        <w:rPr>
          <w:rStyle w:val="Char6"/>
          <w:rtl/>
        </w:rPr>
        <w:t xml:space="preserve">ه تسلط </w:t>
      </w:r>
      <w:r w:rsidR="000E4BC7">
        <w:rPr>
          <w:rStyle w:val="Char6"/>
          <w:rtl/>
        </w:rPr>
        <w:t>ی</w:t>
      </w:r>
      <w:r w:rsidRPr="003124F6">
        <w:rPr>
          <w:rStyle w:val="Char6"/>
          <w:rtl/>
        </w:rPr>
        <w:t xml:space="preserve">افت، پادگانش را تصرف </w:t>
      </w:r>
      <w:r w:rsidR="000E4BC7">
        <w:rPr>
          <w:rStyle w:val="Char6"/>
          <w:rtl/>
        </w:rPr>
        <w:t>ک</w:t>
      </w:r>
      <w:r w:rsidRPr="003124F6">
        <w:rPr>
          <w:rStyle w:val="Char6"/>
          <w:rtl/>
        </w:rPr>
        <w:t>ردند و در شهر ق</w:t>
      </w:r>
      <w:r w:rsidR="000E4BC7">
        <w:rPr>
          <w:rStyle w:val="Char6"/>
          <w:rtl/>
        </w:rPr>
        <w:t>ی</w:t>
      </w:r>
      <w:r w:rsidRPr="003124F6">
        <w:rPr>
          <w:rStyle w:val="Char6"/>
          <w:rtl/>
        </w:rPr>
        <w:t>سار</w:t>
      </w:r>
      <w:r w:rsidR="000E4BC7">
        <w:rPr>
          <w:rStyle w:val="Char6"/>
          <w:rtl/>
        </w:rPr>
        <w:t>ی</w:t>
      </w:r>
      <w:r w:rsidRPr="003124F6">
        <w:rPr>
          <w:rStyle w:val="Char6"/>
          <w:rtl/>
        </w:rPr>
        <w:t>ه مستقر گرد</w:t>
      </w:r>
      <w:r w:rsidR="000E4BC7">
        <w:rPr>
          <w:rStyle w:val="Char6"/>
          <w:rtl/>
        </w:rPr>
        <w:t>ی</w:t>
      </w:r>
      <w:r w:rsidRPr="003124F6">
        <w:rPr>
          <w:rStyle w:val="Char6"/>
          <w:rtl/>
        </w:rPr>
        <w:t>دند.</w:t>
      </w:r>
    </w:p>
    <w:p w:rsidR="00241CB2" w:rsidRPr="003124F6" w:rsidRDefault="00241CB2" w:rsidP="00F556E7">
      <w:pPr>
        <w:pStyle w:val="BodyText3"/>
        <w:widowControl w:val="0"/>
        <w:ind w:firstLine="284"/>
        <w:jc w:val="both"/>
        <w:rPr>
          <w:rStyle w:val="Char6"/>
          <w:rtl/>
        </w:rPr>
      </w:pPr>
      <w:r w:rsidRPr="003124F6">
        <w:rPr>
          <w:rStyle w:val="Char6"/>
          <w:rtl/>
        </w:rPr>
        <w:t xml:space="preserve">در همان هنگام </w:t>
      </w:r>
      <w:r w:rsidR="000E4BC7">
        <w:rPr>
          <w:rStyle w:val="Char6"/>
          <w:rtl/>
        </w:rPr>
        <w:t>ک</w:t>
      </w:r>
      <w:r w:rsidRPr="003124F6">
        <w:rPr>
          <w:rStyle w:val="Char6"/>
          <w:rtl/>
        </w:rPr>
        <w:t>ه معاو</w:t>
      </w:r>
      <w:r w:rsidR="000E4BC7">
        <w:rPr>
          <w:rStyle w:val="Char6"/>
          <w:rtl/>
        </w:rPr>
        <w:t>ی</w:t>
      </w:r>
      <w:r w:rsidRPr="003124F6">
        <w:rPr>
          <w:rStyle w:val="Char6"/>
          <w:rtl/>
        </w:rPr>
        <w:t>ه با مردم ق</w:t>
      </w:r>
      <w:r w:rsidR="000E4BC7">
        <w:rPr>
          <w:rStyle w:val="Char6"/>
          <w:rtl/>
        </w:rPr>
        <w:t>ی</w:t>
      </w:r>
      <w:r w:rsidRPr="003124F6">
        <w:rPr>
          <w:rStyle w:val="Char6"/>
          <w:rtl/>
        </w:rPr>
        <w:t>سار</w:t>
      </w:r>
      <w:r w:rsidR="000E4BC7">
        <w:rPr>
          <w:rStyle w:val="Char6"/>
          <w:rtl/>
        </w:rPr>
        <w:t>ی</w:t>
      </w:r>
      <w:r w:rsidRPr="003124F6">
        <w:rPr>
          <w:rStyle w:val="Char6"/>
          <w:rtl/>
        </w:rPr>
        <w:t>ه م</w:t>
      </w:r>
      <w:r w:rsidR="000E4BC7">
        <w:rPr>
          <w:rStyle w:val="Char6"/>
          <w:rtl/>
        </w:rPr>
        <w:t>ی</w:t>
      </w:r>
      <w:r w:rsidRPr="003124F6">
        <w:rPr>
          <w:rStyle w:val="Char6"/>
          <w:rtl/>
        </w:rPr>
        <w:t>‌جنگ</w:t>
      </w:r>
      <w:r w:rsidR="000E4BC7">
        <w:rPr>
          <w:rStyle w:val="Char6"/>
          <w:rtl/>
        </w:rPr>
        <w:t>ی</w:t>
      </w:r>
      <w:r w:rsidRPr="003124F6">
        <w:rPr>
          <w:rStyle w:val="Char6"/>
          <w:rtl/>
        </w:rPr>
        <w:t>د، علقمه ن</w:t>
      </w:r>
      <w:r w:rsidR="000E4BC7">
        <w:rPr>
          <w:rStyle w:val="Char6"/>
          <w:rtl/>
        </w:rPr>
        <w:t>ی</w:t>
      </w:r>
      <w:r w:rsidRPr="003124F6">
        <w:rPr>
          <w:rStyle w:val="Char6"/>
          <w:rtl/>
        </w:rPr>
        <w:t>ز در بندر غزه با مردم آنجا وارد جنگ شد و ا</w:t>
      </w:r>
      <w:r w:rsidR="000E4BC7">
        <w:rPr>
          <w:rStyle w:val="Char6"/>
          <w:rtl/>
        </w:rPr>
        <w:t>ی</w:t>
      </w:r>
      <w:r w:rsidRPr="003124F6">
        <w:rPr>
          <w:rStyle w:val="Char6"/>
          <w:rtl/>
        </w:rPr>
        <w:t>ن بندر را گرفت.</w:t>
      </w:r>
    </w:p>
    <w:p w:rsidR="00241CB2" w:rsidRPr="003124F6" w:rsidRDefault="00241CB2" w:rsidP="00F556E7">
      <w:pPr>
        <w:pStyle w:val="BodyText3"/>
        <w:widowControl w:val="0"/>
        <w:ind w:firstLine="284"/>
        <w:jc w:val="both"/>
        <w:rPr>
          <w:rStyle w:val="Char6"/>
          <w:rtl/>
        </w:rPr>
      </w:pPr>
      <w:r w:rsidRPr="003124F6">
        <w:rPr>
          <w:rStyle w:val="Char6"/>
          <w:rtl/>
        </w:rPr>
        <w:t>با سقوط ا</w:t>
      </w:r>
      <w:r w:rsidR="000E4BC7">
        <w:rPr>
          <w:rStyle w:val="Char6"/>
          <w:rtl/>
        </w:rPr>
        <w:t>ی</w:t>
      </w:r>
      <w:r w:rsidRPr="003124F6">
        <w:rPr>
          <w:rStyle w:val="Char6"/>
          <w:rtl/>
        </w:rPr>
        <w:t>ن دو بندر در دست مسلم</w:t>
      </w:r>
      <w:r w:rsidR="000E4BC7">
        <w:rPr>
          <w:rStyle w:val="Char6"/>
          <w:rtl/>
        </w:rPr>
        <w:t>ی</w:t>
      </w:r>
      <w:r w:rsidRPr="003124F6">
        <w:rPr>
          <w:rStyle w:val="Char6"/>
          <w:rtl/>
        </w:rPr>
        <w:t>ن خاطر عمرو بن العاص از رس</w:t>
      </w:r>
      <w:r w:rsidR="000E4BC7">
        <w:rPr>
          <w:rStyle w:val="Char6"/>
          <w:rtl/>
        </w:rPr>
        <w:t>ی</w:t>
      </w:r>
      <w:r w:rsidRPr="003124F6">
        <w:rPr>
          <w:rStyle w:val="Char6"/>
          <w:rtl/>
        </w:rPr>
        <w:t xml:space="preserve">دن </w:t>
      </w:r>
      <w:r w:rsidR="000E4BC7">
        <w:rPr>
          <w:rStyle w:val="Char6"/>
          <w:rtl/>
        </w:rPr>
        <w:t>ک</w:t>
      </w:r>
      <w:r w:rsidRPr="003124F6">
        <w:rPr>
          <w:rStyle w:val="Char6"/>
          <w:rtl/>
        </w:rPr>
        <w:t>م</w:t>
      </w:r>
      <w:r w:rsidR="000E4BC7">
        <w:rPr>
          <w:rStyle w:val="Char6"/>
          <w:rtl/>
        </w:rPr>
        <w:t>ک</w:t>
      </w:r>
      <w:r w:rsidRPr="003124F6">
        <w:rPr>
          <w:rStyle w:val="Char6"/>
          <w:rtl/>
        </w:rPr>
        <w:t xml:space="preserve"> به دشمن از راه در</w:t>
      </w:r>
      <w:r w:rsidR="000E4BC7">
        <w:rPr>
          <w:rStyle w:val="Char6"/>
          <w:rtl/>
        </w:rPr>
        <w:t>ی</w:t>
      </w:r>
      <w:r w:rsidRPr="003124F6">
        <w:rPr>
          <w:rStyle w:val="Char6"/>
          <w:rtl/>
        </w:rPr>
        <w:t>ا آسوده و دست ارطبون از ا</w:t>
      </w:r>
      <w:r w:rsidR="000E4BC7">
        <w:rPr>
          <w:rStyle w:val="Char6"/>
          <w:rtl/>
        </w:rPr>
        <w:t>ی</w:t>
      </w:r>
      <w:r w:rsidRPr="003124F6">
        <w:rPr>
          <w:rStyle w:val="Char6"/>
          <w:rtl/>
        </w:rPr>
        <w:t>ن دو بندر تجار</w:t>
      </w:r>
      <w:r w:rsidR="000E4BC7">
        <w:rPr>
          <w:rStyle w:val="Char6"/>
          <w:rtl/>
        </w:rPr>
        <w:t>ی</w:t>
      </w:r>
      <w:r w:rsidRPr="003124F6">
        <w:rPr>
          <w:rStyle w:val="Char6"/>
          <w:rtl/>
        </w:rPr>
        <w:t xml:space="preserve"> و نظام</w:t>
      </w:r>
      <w:r w:rsidR="000E4BC7">
        <w:rPr>
          <w:rStyle w:val="Char6"/>
          <w:rtl/>
        </w:rPr>
        <w:t>ی</w:t>
      </w:r>
      <w:r w:rsidRPr="003124F6">
        <w:rPr>
          <w:rStyle w:val="Char6"/>
          <w:rtl/>
        </w:rPr>
        <w:t xml:space="preserve"> مهم و سوق الج</w:t>
      </w:r>
      <w:r w:rsidR="000E4BC7">
        <w:rPr>
          <w:rStyle w:val="Char6"/>
          <w:rtl/>
        </w:rPr>
        <w:t>ی</w:t>
      </w:r>
      <w:r w:rsidRPr="003124F6">
        <w:rPr>
          <w:rStyle w:val="Char6"/>
          <w:rtl/>
        </w:rPr>
        <w:t>ش</w:t>
      </w:r>
      <w:r w:rsidR="000E4BC7">
        <w:rPr>
          <w:rStyle w:val="Char6"/>
          <w:rtl/>
        </w:rPr>
        <w:t>ی</w:t>
      </w:r>
      <w:r w:rsidRPr="003124F6">
        <w:rPr>
          <w:rStyle w:val="Char6"/>
          <w:rtl/>
        </w:rPr>
        <w:t xml:space="preserve"> به </w:t>
      </w:r>
      <w:r w:rsidR="000E4BC7">
        <w:rPr>
          <w:rStyle w:val="Char6"/>
          <w:rtl/>
        </w:rPr>
        <w:t>ک</w:t>
      </w:r>
      <w:r w:rsidRPr="003124F6">
        <w:rPr>
          <w:rStyle w:val="Char6"/>
          <w:rtl/>
        </w:rPr>
        <w:t>ل</w:t>
      </w:r>
      <w:r w:rsidR="000E4BC7">
        <w:rPr>
          <w:rStyle w:val="Char6"/>
          <w:rtl/>
        </w:rPr>
        <w:t>ی</w:t>
      </w:r>
      <w:r w:rsidRPr="003124F6">
        <w:rPr>
          <w:rStyle w:val="Char6"/>
          <w:rtl/>
        </w:rPr>
        <w:t xml:space="preserve"> قطع گرد</w:t>
      </w:r>
      <w:r w:rsidR="000E4BC7">
        <w:rPr>
          <w:rStyle w:val="Char6"/>
          <w:rtl/>
        </w:rPr>
        <w:t>ی</w:t>
      </w:r>
      <w:r w:rsidRPr="003124F6">
        <w:rPr>
          <w:rStyle w:val="Char6"/>
          <w:rtl/>
        </w:rPr>
        <w:t>د. قوا</w:t>
      </w:r>
      <w:r w:rsidR="000E4BC7">
        <w:rPr>
          <w:rStyle w:val="Char6"/>
          <w:rtl/>
        </w:rPr>
        <w:t>یی</w:t>
      </w:r>
      <w:r w:rsidRPr="003124F6">
        <w:rPr>
          <w:rStyle w:val="Char6"/>
          <w:rtl/>
        </w:rPr>
        <w:t xml:space="preserve"> را </w:t>
      </w:r>
      <w:r w:rsidR="000E4BC7">
        <w:rPr>
          <w:rStyle w:val="Char6"/>
          <w:rtl/>
        </w:rPr>
        <w:t>ک</w:t>
      </w:r>
      <w:r w:rsidRPr="003124F6">
        <w:rPr>
          <w:rStyle w:val="Char6"/>
          <w:rtl/>
        </w:rPr>
        <w:t>ه در ا</w:t>
      </w:r>
      <w:r w:rsidR="000E4BC7">
        <w:rPr>
          <w:rStyle w:val="Char6"/>
          <w:rtl/>
        </w:rPr>
        <w:t>ی</w:t>
      </w:r>
      <w:r w:rsidRPr="003124F6">
        <w:rPr>
          <w:rStyle w:val="Char6"/>
          <w:rtl/>
        </w:rPr>
        <w:t>ن دو بندر داشت از دست داد. ابزار و ذخا</w:t>
      </w:r>
      <w:r w:rsidR="000E4BC7">
        <w:rPr>
          <w:rStyle w:val="Char6"/>
          <w:rtl/>
        </w:rPr>
        <w:t>ی</w:t>
      </w:r>
      <w:r w:rsidRPr="003124F6">
        <w:rPr>
          <w:rStyle w:val="Char6"/>
          <w:rtl/>
        </w:rPr>
        <w:t>ر جنگ</w:t>
      </w:r>
      <w:r w:rsidR="000E4BC7">
        <w:rPr>
          <w:rStyle w:val="Char6"/>
          <w:rtl/>
        </w:rPr>
        <w:t>ی</w:t>
      </w:r>
      <w:r w:rsidRPr="003124F6">
        <w:rPr>
          <w:rStyle w:val="Char6"/>
          <w:rtl/>
        </w:rPr>
        <w:t xml:space="preserve"> ا</w:t>
      </w:r>
      <w:r w:rsidR="000E4BC7">
        <w:rPr>
          <w:rStyle w:val="Char6"/>
          <w:rtl/>
        </w:rPr>
        <w:t>ی</w:t>
      </w:r>
      <w:r w:rsidRPr="003124F6">
        <w:rPr>
          <w:rStyle w:val="Char6"/>
          <w:rtl/>
        </w:rPr>
        <w:t>ن دو بندر به دست مسلم</w:t>
      </w:r>
      <w:r w:rsidR="000E4BC7">
        <w:rPr>
          <w:rStyle w:val="Char6"/>
          <w:rtl/>
        </w:rPr>
        <w:t>ی</w:t>
      </w:r>
      <w:r w:rsidRPr="003124F6">
        <w:rPr>
          <w:rStyle w:val="Char6"/>
          <w:rtl/>
        </w:rPr>
        <w:t xml:space="preserve">ن افتاد. مسلم است </w:t>
      </w:r>
      <w:r w:rsidR="000E4BC7">
        <w:rPr>
          <w:rStyle w:val="Char6"/>
          <w:rtl/>
        </w:rPr>
        <w:t>ک</w:t>
      </w:r>
      <w:r w:rsidRPr="003124F6">
        <w:rPr>
          <w:rStyle w:val="Char6"/>
          <w:rtl/>
        </w:rPr>
        <w:t>ه هم وضع استراتژ</w:t>
      </w:r>
      <w:r w:rsidR="000E4BC7">
        <w:rPr>
          <w:rStyle w:val="Char6"/>
          <w:rtl/>
        </w:rPr>
        <w:t>یک</w:t>
      </w:r>
      <w:r w:rsidRPr="003124F6">
        <w:rPr>
          <w:rStyle w:val="Char6"/>
          <w:rtl/>
        </w:rPr>
        <w:t xml:space="preserve"> ارطبون ضع</w:t>
      </w:r>
      <w:r w:rsidR="000E4BC7">
        <w:rPr>
          <w:rStyle w:val="Char6"/>
          <w:rtl/>
        </w:rPr>
        <w:t>ی</w:t>
      </w:r>
      <w:r w:rsidRPr="003124F6">
        <w:rPr>
          <w:rStyle w:val="Char6"/>
          <w:rtl/>
        </w:rPr>
        <w:t>ف و هم قوا</w:t>
      </w:r>
      <w:r w:rsidR="000E4BC7">
        <w:rPr>
          <w:rStyle w:val="Char6"/>
          <w:rtl/>
        </w:rPr>
        <w:t>ی</w:t>
      </w:r>
      <w:r w:rsidRPr="003124F6">
        <w:rPr>
          <w:rStyle w:val="Char6"/>
          <w:rtl/>
        </w:rPr>
        <w:t xml:space="preserve">ش </w:t>
      </w:r>
      <w:r w:rsidR="000E4BC7">
        <w:rPr>
          <w:rStyle w:val="Char6"/>
          <w:rtl/>
        </w:rPr>
        <w:t>ک</w:t>
      </w:r>
      <w:r w:rsidRPr="003124F6">
        <w:rPr>
          <w:rStyle w:val="Char6"/>
          <w:rtl/>
        </w:rPr>
        <w:t>م</w:t>
      </w:r>
      <w:r w:rsidR="00BD1096" w:rsidRPr="003124F6">
        <w:rPr>
          <w:rStyle w:val="Char6"/>
          <w:rFonts w:hint="cs"/>
          <w:rtl/>
        </w:rPr>
        <w:t>‌</w:t>
      </w:r>
      <w:r w:rsidRPr="003124F6">
        <w:rPr>
          <w:rStyle w:val="Char6"/>
          <w:rtl/>
        </w:rPr>
        <w:t>تر گرد</w:t>
      </w:r>
      <w:r w:rsidR="000E4BC7">
        <w:rPr>
          <w:rStyle w:val="Char6"/>
          <w:rtl/>
        </w:rPr>
        <w:t>ی</w:t>
      </w:r>
      <w:r w:rsidRPr="003124F6">
        <w:rPr>
          <w:rStyle w:val="Char6"/>
          <w:rtl/>
        </w:rPr>
        <w:t>د.</w:t>
      </w:r>
    </w:p>
    <w:p w:rsidR="00241CB2" w:rsidRPr="004B7851" w:rsidRDefault="00241CB2" w:rsidP="00DA616D">
      <w:pPr>
        <w:pStyle w:val="a4"/>
        <w:rPr>
          <w:rtl/>
        </w:rPr>
      </w:pPr>
      <w:bookmarkStart w:id="569" w:name="_Toc341627417"/>
      <w:bookmarkStart w:id="570" w:name="_Toc341627638"/>
      <w:bookmarkStart w:id="571" w:name="_Toc440799085"/>
      <w:r w:rsidRPr="004B7851">
        <w:rPr>
          <w:rtl/>
        </w:rPr>
        <w:t>نگاه</w:t>
      </w:r>
      <w:r w:rsidR="000E4BC7">
        <w:rPr>
          <w:rtl/>
        </w:rPr>
        <w:t>ی</w:t>
      </w:r>
      <w:r w:rsidRPr="004B7851">
        <w:rPr>
          <w:rtl/>
        </w:rPr>
        <w:t xml:space="preserve"> به نقشه حضرت عمر</w:t>
      </w:r>
      <w:bookmarkEnd w:id="569"/>
      <w:bookmarkEnd w:id="570"/>
      <w:bookmarkEnd w:id="571"/>
    </w:p>
    <w:p w:rsidR="00241CB2" w:rsidRPr="003124F6" w:rsidRDefault="00241CB2" w:rsidP="00F556E7">
      <w:pPr>
        <w:pStyle w:val="BodyText3"/>
        <w:widowControl w:val="0"/>
        <w:ind w:firstLine="284"/>
        <w:jc w:val="both"/>
        <w:rPr>
          <w:rStyle w:val="Char6"/>
          <w:rtl/>
        </w:rPr>
      </w:pPr>
      <w:r w:rsidRPr="003124F6">
        <w:rPr>
          <w:rStyle w:val="Char6"/>
          <w:rtl/>
        </w:rPr>
        <w:t>د</w:t>
      </w:r>
      <w:r w:rsidR="000E4BC7">
        <w:rPr>
          <w:rStyle w:val="Char6"/>
          <w:rtl/>
        </w:rPr>
        <w:t>ی</w:t>
      </w:r>
      <w:r w:rsidRPr="003124F6">
        <w:rPr>
          <w:rStyle w:val="Char6"/>
          <w:rtl/>
        </w:rPr>
        <w:t>د</w:t>
      </w:r>
      <w:r w:rsidR="000E4BC7">
        <w:rPr>
          <w:rStyle w:val="Char6"/>
          <w:rtl/>
        </w:rPr>
        <w:t>ی</w:t>
      </w:r>
      <w:r w:rsidRPr="003124F6">
        <w:rPr>
          <w:rStyle w:val="Char6"/>
          <w:rtl/>
        </w:rPr>
        <w:t xml:space="preserve">م </w:t>
      </w:r>
      <w:r w:rsidR="000E4BC7">
        <w:rPr>
          <w:rStyle w:val="Char6"/>
          <w:rtl/>
        </w:rPr>
        <w:t>ک</w:t>
      </w:r>
      <w:r w:rsidRPr="003124F6">
        <w:rPr>
          <w:rStyle w:val="Char6"/>
          <w:rtl/>
        </w:rPr>
        <w:t>ه حضرت عمر به عمرو بن العاص از مد</w:t>
      </w:r>
      <w:r w:rsidR="000E4BC7">
        <w:rPr>
          <w:rStyle w:val="Char6"/>
          <w:rtl/>
        </w:rPr>
        <w:t>ی</w:t>
      </w:r>
      <w:r w:rsidRPr="003124F6">
        <w:rPr>
          <w:rStyle w:val="Char6"/>
          <w:rtl/>
        </w:rPr>
        <w:t>نه فرمان داد تا معاو</w:t>
      </w:r>
      <w:r w:rsidR="000E4BC7">
        <w:rPr>
          <w:rStyle w:val="Char6"/>
          <w:rtl/>
        </w:rPr>
        <w:t>ی</w:t>
      </w:r>
      <w:r w:rsidRPr="003124F6">
        <w:rPr>
          <w:rStyle w:val="Char6"/>
          <w:rtl/>
        </w:rPr>
        <w:t>ه را به</w:t>
      </w:r>
      <w:r w:rsidR="00BD1096" w:rsidRPr="003124F6">
        <w:rPr>
          <w:rStyle w:val="Char6"/>
          <w:rtl/>
        </w:rPr>
        <w:t xml:space="preserve"> سو</w:t>
      </w:r>
      <w:r w:rsidR="000E4BC7">
        <w:rPr>
          <w:rStyle w:val="Char6"/>
          <w:rtl/>
        </w:rPr>
        <w:t>ی</w:t>
      </w:r>
      <w:r w:rsidR="00BD1096" w:rsidRPr="003124F6">
        <w:rPr>
          <w:rStyle w:val="Char6"/>
          <w:rtl/>
        </w:rPr>
        <w:t xml:space="preserve"> بندر ق</w:t>
      </w:r>
      <w:r w:rsidR="000E4BC7">
        <w:rPr>
          <w:rStyle w:val="Char6"/>
          <w:rtl/>
        </w:rPr>
        <w:t>ی</w:t>
      </w:r>
      <w:r w:rsidR="00BD1096" w:rsidRPr="003124F6">
        <w:rPr>
          <w:rStyle w:val="Char6"/>
          <w:rtl/>
        </w:rPr>
        <w:t>سار</w:t>
      </w:r>
      <w:r w:rsidR="000E4BC7">
        <w:rPr>
          <w:rStyle w:val="Char6"/>
          <w:rtl/>
        </w:rPr>
        <w:t>ی</w:t>
      </w:r>
      <w:r w:rsidR="00BD1096" w:rsidRPr="003124F6">
        <w:rPr>
          <w:rStyle w:val="Char6"/>
          <w:rtl/>
        </w:rPr>
        <w:t>ه و علقمه را به</w:t>
      </w:r>
      <w:r w:rsidR="00BD1096" w:rsidRPr="003124F6">
        <w:rPr>
          <w:rStyle w:val="Char6"/>
          <w:rFonts w:hint="cs"/>
          <w:rtl/>
        </w:rPr>
        <w:t>‌</w:t>
      </w:r>
      <w:r w:rsidRPr="003124F6">
        <w:rPr>
          <w:rStyle w:val="Char6"/>
          <w:rtl/>
        </w:rPr>
        <w:t>سو</w:t>
      </w:r>
      <w:r w:rsidR="000E4BC7">
        <w:rPr>
          <w:rStyle w:val="Char6"/>
          <w:rtl/>
        </w:rPr>
        <w:t>ی</w:t>
      </w:r>
      <w:r w:rsidRPr="003124F6">
        <w:rPr>
          <w:rStyle w:val="Char6"/>
          <w:rtl/>
        </w:rPr>
        <w:t xml:space="preserve"> بندر غزه حر</w:t>
      </w:r>
      <w:r w:rsidR="000E4BC7">
        <w:rPr>
          <w:rStyle w:val="Char6"/>
          <w:rtl/>
        </w:rPr>
        <w:t>ک</w:t>
      </w:r>
      <w:r w:rsidRPr="003124F6">
        <w:rPr>
          <w:rStyle w:val="Char6"/>
          <w:rtl/>
        </w:rPr>
        <w:t>ت دهد و خودش با عمده لش</w:t>
      </w:r>
      <w:r w:rsidR="000E4BC7">
        <w:rPr>
          <w:rStyle w:val="Char6"/>
          <w:rtl/>
        </w:rPr>
        <w:t>ک</w:t>
      </w:r>
      <w:r w:rsidRPr="003124F6">
        <w:rPr>
          <w:rStyle w:val="Char6"/>
          <w:rtl/>
        </w:rPr>
        <w:t>ر خود در جا</w:t>
      </w:r>
      <w:r w:rsidR="000E4BC7">
        <w:rPr>
          <w:rStyle w:val="Char6"/>
          <w:rtl/>
        </w:rPr>
        <w:t>ی</w:t>
      </w:r>
      <w:r w:rsidRPr="003124F6">
        <w:rPr>
          <w:rStyle w:val="Char6"/>
          <w:rtl/>
        </w:rPr>
        <w:t xml:space="preserve"> خود بماند و دست به جنگ</w:t>
      </w:r>
      <w:r w:rsidR="000E4BC7">
        <w:rPr>
          <w:rStyle w:val="Char6"/>
          <w:rtl/>
        </w:rPr>
        <w:t>ی</w:t>
      </w:r>
      <w:r w:rsidRPr="003124F6">
        <w:rPr>
          <w:rStyle w:val="Char6"/>
          <w:rtl/>
        </w:rPr>
        <w:t xml:space="preserve"> در جا</w:t>
      </w:r>
      <w:r w:rsidR="000E4BC7">
        <w:rPr>
          <w:rStyle w:val="Char6"/>
          <w:rtl/>
        </w:rPr>
        <w:t>ی</w:t>
      </w:r>
      <w:r w:rsidRPr="003124F6">
        <w:rPr>
          <w:rStyle w:val="Char6"/>
          <w:rtl/>
        </w:rPr>
        <w:t xml:space="preserve"> د</w:t>
      </w:r>
      <w:r w:rsidR="000E4BC7">
        <w:rPr>
          <w:rStyle w:val="Char6"/>
          <w:rtl/>
        </w:rPr>
        <w:t>ی</w:t>
      </w:r>
      <w:r w:rsidRPr="003124F6">
        <w:rPr>
          <w:rStyle w:val="Char6"/>
          <w:rtl/>
        </w:rPr>
        <w:t>گر نزند.</w:t>
      </w:r>
    </w:p>
    <w:p w:rsidR="00241CB2" w:rsidRPr="003124F6" w:rsidRDefault="00241CB2" w:rsidP="00F556E7">
      <w:pPr>
        <w:pStyle w:val="BodyText3"/>
        <w:widowControl w:val="0"/>
        <w:ind w:firstLine="284"/>
        <w:jc w:val="both"/>
        <w:rPr>
          <w:rStyle w:val="Char6"/>
          <w:rtl/>
        </w:rPr>
      </w:pPr>
      <w:r w:rsidRPr="003124F6">
        <w:rPr>
          <w:rStyle w:val="Char6"/>
          <w:rtl/>
        </w:rPr>
        <w:t>ا</w:t>
      </w:r>
      <w:r w:rsidR="000E4BC7">
        <w:rPr>
          <w:rStyle w:val="Char6"/>
          <w:rtl/>
        </w:rPr>
        <w:t>ی</w:t>
      </w:r>
      <w:r w:rsidRPr="003124F6">
        <w:rPr>
          <w:rStyle w:val="Char6"/>
          <w:rtl/>
        </w:rPr>
        <w:t>ن نقشه نظام</w:t>
      </w:r>
      <w:r w:rsidR="000E4BC7">
        <w:rPr>
          <w:rStyle w:val="Char6"/>
          <w:rtl/>
        </w:rPr>
        <w:t>ی</w:t>
      </w:r>
      <w:r w:rsidRPr="003124F6">
        <w:rPr>
          <w:rStyle w:val="Char6"/>
          <w:rtl/>
        </w:rPr>
        <w:t xml:space="preserve"> حضرت عمر خ</w:t>
      </w:r>
      <w:r w:rsidR="000E4BC7">
        <w:rPr>
          <w:rStyle w:val="Char6"/>
          <w:rtl/>
        </w:rPr>
        <w:t>ی</w:t>
      </w:r>
      <w:r w:rsidRPr="003124F6">
        <w:rPr>
          <w:rStyle w:val="Char6"/>
          <w:rtl/>
        </w:rPr>
        <w:t>ل</w:t>
      </w:r>
      <w:r w:rsidR="000E4BC7">
        <w:rPr>
          <w:rStyle w:val="Char6"/>
          <w:rtl/>
        </w:rPr>
        <w:t>ی</w:t>
      </w:r>
      <w:r w:rsidRPr="003124F6">
        <w:rPr>
          <w:rStyle w:val="Char6"/>
          <w:rtl/>
        </w:rPr>
        <w:t xml:space="preserve"> حسا</w:t>
      </w:r>
      <w:r w:rsidR="00BD1096" w:rsidRPr="003124F6">
        <w:rPr>
          <w:rStyle w:val="Char6"/>
          <w:rtl/>
        </w:rPr>
        <w:t xml:space="preserve">ب شده و </w:t>
      </w:r>
      <w:r w:rsidR="000E4BC7">
        <w:rPr>
          <w:rStyle w:val="Char6"/>
          <w:rtl/>
        </w:rPr>
        <w:t>ک</w:t>
      </w:r>
      <w:r w:rsidR="00BD1096" w:rsidRPr="003124F6">
        <w:rPr>
          <w:rStyle w:val="Char6"/>
          <w:rtl/>
        </w:rPr>
        <w:t>املاً‌ درست بود و چنان</w:t>
      </w:r>
      <w:r w:rsidR="000E4BC7">
        <w:rPr>
          <w:rStyle w:val="Char6"/>
          <w:rtl/>
        </w:rPr>
        <w:t>ک</w:t>
      </w:r>
      <w:r w:rsidRPr="003124F6">
        <w:rPr>
          <w:rStyle w:val="Char6"/>
          <w:rtl/>
        </w:rPr>
        <w:t>ه خواسته بود، نت</w:t>
      </w:r>
      <w:r w:rsidR="000E4BC7">
        <w:rPr>
          <w:rStyle w:val="Char6"/>
          <w:rtl/>
        </w:rPr>
        <w:t>ی</w:t>
      </w:r>
      <w:r w:rsidRPr="003124F6">
        <w:rPr>
          <w:rStyle w:val="Char6"/>
          <w:rtl/>
        </w:rPr>
        <w:t>جه مهم</w:t>
      </w:r>
      <w:r w:rsidR="000E4BC7">
        <w:rPr>
          <w:rStyle w:val="Char6"/>
          <w:rtl/>
        </w:rPr>
        <w:t>ی</w:t>
      </w:r>
      <w:r w:rsidRPr="003124F6">
        <w:rPr>
          <w:rStyle w:val="Char6"/>
          <w:rtl/>
        </w:rPr>
        <w:t xml:space="preserve"> گرفت. حضرت عمر از نامه عمرو بن العاص در</w:t>
      </w:r>
      <w:r w:rsidR="000E4BC7">
        <w:rPr>
          <w:rStyle w:val="Char6"/>
          <w:rtl/>
        </w:rPr>
        <w:t>ی</w:t>
      </w:r>
      <w:r w:rsidRPr="003124F6">
        <w:rPr>
          <w:rStyle w:val="Char6"/>
          <w:rtl/>
        </w:rPr>
        <w:t xml:space="preserve">افت </w:t>
      </w:r>
      <w:r w:rsidR="000E4BC7">
        <w:rPr>
          <w:rStyle w:val="Char6"/>
          <w:rtl/>
        </w:rPr>
        <w:t>ک</w:t>
      </w:r>
      <w:r w:rsidRPr="003124F6">
        <w:rPr>
          <w:rStyle w:val="Char6"/>
          <w:rtl/>
        </w:rPr>
        <w:t>ه لش</w:t>
      </w:r>
      <w:r w:rsidR="000E4BC7">
        <w:rPr>
          <w:rStyle w:val="Char6"/>
          <w:rtl/>
        </w:rPr>
        <w:t>ک</w:t>
      </w:r>
      <w:r w:rsidRPr="003124F6">
        <w:rPr>
          <w:rStyle w:val="Char6"/>
          <w:rtl/>
        </w:rPr>
        <w:t>ر ارطبون به چند</w:t>
      </w:r>
      <w:r w:rsidR="000E4BC7">
        <w:rPr>
          <w:rStyle w:val="Char6"/>
          <w:rtl/>
        </w:rPr>
        <w:t>ی</w:t>
      </w:r>
      <w:r w:rsidRPr="003124F6">
        <w:rPr>
          <w:rStyle w:val="Char6"/>
          <w:rtl/>
        </w:rPr>
        <w:t>ن گروه تقس</w:t>
      </w:r>
      <w:r w:rsidR="000E4BC7">
        <w:rPr>
          <w:rStyle w:val="Char6"/>
          <w:rtl/>
        </w:rPr>
        <w:t>ی</w:t>
      </w:r>
      <w:r w:rsidRPr="003124F6">
        <w:rPr>
          <w:rStyle w:val="Char6"/>
          <w:rtl/>
        </w:rPr>
        <w:t>م و متفرق شده و هر گروه</w:t>
      </w:r>
      <w:r w:rsidR="000E4BC7">
        <w:rPr>
          <w:rStyle w:val="Char6"/>
          <w:rtl/>
        </w:rPr>
        <w:t>ی</w:t>
      </w:r>
      <w:r w:rsidRPr="003124F6">
        <w:rPr>
          <w:rStyle w:val="Char6"/>
          <w:rtl/>
        </w:rPr>
        <w:t xml:space="preserve"> در جا</w:t>
      </w:r>
      <w:r w:rsidR="000E4BC7">
        <w:rPr>
          <w:rStyle w:val="Char6"/>
          <w:rtl/>
        </w:rPr>
        <w:t>یی</w:t>
      </w:r>
      <w:r w:rsidRPr="003124F6">
        <w:rPr>
          <w:rStyle w:val="Char6"/>
          <w:rtl/>
        </w:rPr>
        <w:t xml:space="preserve"> متمر</w:t>
      </w:r>
      <w:r w:rsidR="000E4BC7">
        <w:rPr>
          <w:rStyle w:val="Char6"/>
          <w:rtl/>
        </w:rPr>
        <w:t>ک</w:t>
      </w:r>
      <w:r w:rsidRPr="003124F6">
        <w:rPr>
          <w:rStyle w:val="Char6"/>
          <w:rtl/>
        </w:rPr>
        <w:t>ز شده و انجام وظ</w:t>
      </w:r>
      <w:r w:rsidR="000E4BC7">
        <w:rPr>
          <w:rStyle w:val="Char6"/>
          <w:rtl/>
        </w:rPr>
        <w:t>ی</w:t>
      </w:r>
      <w:r w:rsidRPr="003124F6">
        <w:rPr>
          <w:rStyle w:val="Char6"/>
          <w:rtl/>
        </w:rPr>
        <w:t>فه م</w:t>
      </w:r>
      <w:r w:rsidR="000E4BC7">
        <w:rPr>
          <w:rStyle w:val="Char6"/>
          <w:rtl/>
        </w:rPr>
        <w:t>ی</w:t>
      </w:r>
      <w:r w:rsidRPr="003124F6">
        <w:rPr>
          <w:rStyle w:val="Char6"/>
          <w:rtl/>
        </w:rPr>
        <w:t>‌</w:t>
      </w:r>
      <w:r w:rsidR="000E4BC7">
        <w:rPr>
          <w:rStyle w:val="Char6"/>
          <w:rtl/>
        </w:rPr>
        <w:t>ک</w:t>
      </w:r>
      <w:r w:rsidRPr="003124F6">
        <w:rPr>
          <w:rStyle w:val="Char6"/>
          <w:rtl/>
        </w:rPr>
        <w:t>ند، لذا ه</w:t>
      </w:r>
      <w:r w:rsidR="000E4BC7">
        <w:rPr>
          <w:rStyle w:val="Char6"/>
          <w:rtl/>
        </w:rPr>
        <w:t>ی</w:t>
      </w:r>
      <w:r w:rsidRPr="003124F6">
        <w:rPr>
          <w:rStyle w:val="Char6"/>
          <w:rtl/>
        </w:rPr>
        <w:t xml:space="preserve">چ </w:t>
      </w:r>
      <w:r w:rsidR="000E4BC7">
        <w:rPr>
          <w:rStyle w:val="Char6"/>
          <w:rtl/>
        </w:rPr>
        <w:t>ک</w:t>
      </w:r>
      <w:r w:rsidRPr="003124F6">
        <w:rPr>
          <w:rStyle w:val="Char6"/>
          <w:rtl/>
        </w:rPr>
        <w:t>دام از</w:t>
      </w:r>
      <w:r w:rsidR="009F5D6E">
        <w:rPr>
          <w:rStyle w:val="Char6"/>
          <w:rtl/>
        </w:rPr>
        <w:t xml:space="preserve"> آن‌ها </w:t>
      </w:r>
      <w:r w:rsidRPr="003124F6">
        <w:rPr>
          <w:rStyle w:val="Char6"/>
          <w:rtl/>
        </w:rPr>
        <w:t>نم</w:t>
      </w:r>
      <w:r w:rsidR="000E4BC7">
        <w:rPr>
          <w:rStyle w:val="Char6"/>
          <w:rtl/>
        </w:rPr>
        <w:t>ی</w:t>
      </w:r>
      <w:r w:rsidRPr="003124F6">
        <w:rPr>
          <w:rStyle w:val="Char6"/>
          <w:rtl/>
        </w:rPr>
        <w:t>‌تواند حت</w:t>
      </w:r>
      <w:r w:rsidR="000E4BC7">
        <w:rPr>
          <w:rStyle w:val="Char6"/>
          <w:rtl/>
        </w:rPr>
        <w:t>ی</w:t>
      </w:r>
      <w:r w:rsidRPr="003124F6">
        <w:rPr>
          <w:rStyle w:val="Char6"/>
          <w:rtl/>
        </w:rPr>
        <w:t xml:space="preserve"> در هنگام ضرورت و پ</w:t>
      </w:r>
      <w:r w:rsidR="000E4BC7">
        <w:rPr>
          <w:rStyle w:val="Char6"/>
          <w:rtl/>
        </w:rPr>
        <w:t>ی</w:t>
      </w:r>
      <w:r w:rsidRPr="003124F6">
        <w:rPr>
          <w:rStyle w:val="Char6"/>
          <w:rtl/>
        </w:rPr>
        <w:t>ش آمدها</w:t>
      </w:r>
      <w:r w:rsidR="000E4BC7">
        <w:rPr>
          <w:rStyle w:val="Char6"/>
          <w:rtl/>
        </w:rPr>
        <w:t>ی</w:t>
      </w:r>
      <w:r w:rsidRPr="003124F6">
        <w:rPr>
          <w:rStyle w:val="Char6"/>
          <w:rtl/>
        </w:rPr>
        <w:t xml:space="preserve"> غ</w:t>
      </w:r>
      <w:r w:rsidR="000E4BC7">
        <w:rPr>
          <w:rStyle w:val="Char6"/>
          <w:rtl/>
        </w:rPr>
        <w:t>ی</w:t>
      </w:r>
      <w:r w:rsidRPr="003124F6">
        <w:rPr>
          <w:rStyle w:val="Char6"/>
          <w:rtl/>
        </w:rPr>
        <w:t>ر منتظره جا</w:t>
      </w:r>
      <w:r w:rsidR="000E4BC7">
        <w:rPr>
          <w:rStyle w:val="Char6"/>
          <w:rtl/>
        </w:rPr>
        <w:t>ی</w:t>
      </w:r>
      <w:r w:rsidRPr="003124F6">
        <w:rPr>
          <w:rStyle w:val="Char6"/>
          <w:rtl/>
        </w:rPr>
        <w:t xml:space="preserve"> خود را تر</w:t>
      </w:r>
      <w:r w:rsidR="000E4BC7">
        <w:rPr>
          <w:rStyle w:val="Char6"/>
          <w:rtl/>
        </w:rPr>
        <w:t>ک</w:t>
      </w:r>
      <w:r w:rsidRPr="003124F6">
        <w:rPr>
          <w:rStyle w:val="Char6"/>
          <w:rtl/>
        </w:rPr>
        <w:t xml:space="preserve"> </w:t>
      </w:r>
      <w:r w:rsidR="000E4BC7">
        <w:rPr>
          <w:rStyle w:val="Char6"/>
          <w:rtl/>
        </w:rPr>
        <w:t>ک</w:t>
      </w:r>
      <w:r w:rsidRPr="003124F6">
        <w:rPr>
          <w:rStyle w:val="Char6"/>
          <w:rtl/>
        </w:rPr>
        <w:t xml:space="preserve">ند و به </w:t>
      </w:r>
      <w:r w:rsidR="000E4BC7">
        <w:rPr>
          <w:rStyle w:val="Char6"/>
          <w:rtl/>
        </w:rPr>
        <w:t>ک</w:t>
      </w:r>
      <w:r w:rsidRPr="003124F6">
        <w:rPr>
          <w:rStyle w:val="Char6"/>
          <w:rtl/>
        </w:rPr>
        <w:t>م</w:t>
      </w:r>
      <w:r w:rsidR="000E4BC7">
        <w:rPr>
          <w:rStyle w:val="Char6"/>
          <w:rtl/>
        </w:rPr>
        <w:t>ک</w:t>
      </w:r>
      <w:r w:rsidRPr="003124F6">
        <w:rPr>
          <w:rStyle w:val="Char6"/>
          <w:rtl/>
        </w:rPr>
        <w:t xml:space="preserve"> گروه</w:t>
      </w:r>
      <w:r w:rsidR="000E4BC7">
        <w:rPr>
          <w:rStyle w:val="Char6"/>
          <w:rtl/>
        </w:rPr>
        <w:t>ی</w:t>
      </w:r>
      <w:r w:rsidRPr="003124F6">
        <w:rPr>
          <w:rStyle w:val="Char6"/>
          <w:rtl/>
        </w:rPr>
        <w:t xml:space="preserve"> در جا</w:t>
      </w:r>
      <w:r w:rsidR="000E4BC7">
        <w:rPr>
          <w:rStyle w:val="Char6"/>
          <w:rtl/>
        </w:rPr>
        <w:t>یی</w:t>
      </w:r>
      <w:r w:rsidRPr="003124F6">
        <w:rPr>
          <w:rStyle w:val="Char6"/>
          <w:rtl/>
        </w:rPr>
        <w:t xml:space="preserve"> د</w:t>
      </w:r>
      <w:r w:rsidR="000E4BC7">
        <w:rPr>
          <w:rStyle w:val="Char6"/>
          <w:rtl/>
        </w:rPr>
        <w:t>ی</w:t>
      </w:r>
      <w:r w:rsidRPr="003124F6">
        <w:rPr>
          <w:rStyle w:val="Char6"/>
          <w:rtl/>
        </w:rPr>
        <w:t>گر بشتابد</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 در ا</w:t>
      </w:r>
      <w:r w:rsidR="000E4BC7">
        <w:rPr>
          <w:rStyle w:val="Char6"/>
          <w:rtl/>
        </w:rPr>
        <w:t>ی</w:t>
      </w:r>
      <w:r w:rsidRPr="003124F6">
        <w:rPr>
          <w:rStyle w:val="Char6"/>
          <w:rtl/>
        </w:rPr>
        <w:t>ن صورت عمرو بن العاص گروه</w:t>
      </w:r>
      <w:r w:rsidR="000E4BC7">
        <w:rPr>
          <w:rStyle w:val="Char6"/>
          <w:rtl/>
        </w:rPr>
        <w:t>ی</w:t>
      </w:r>
      <w:r w:rsidRPr="003124F6">
        <w:rPr>
          <w:rStyle w:val="Char6"/>
          <w:rtl/>
        </w:rPr>
        <w:t xml:space="preserve"> از لش</w:t>
      </w:r>
      <w:r w:rsidR="000E4BC7">
        <w:rPr>
          <w:rStyle w:val="Char6"/>
          <w:rtl/>
        </w:rPr>
        <w:t>ک</w:t>
      </w:r>
      <w:r w:rsidRPr="003124F6">
        <w:rPr>
          <w:rStyle w:val="Char6"/>
          <w:rtl/>
        </w:rPr>
        <w:t>ر آماده باش خود را به آنجا م</w:t>
      </w:r>
      <w:r w:rsidR="000E4BC7">
        <w:rPr>
          <w:rStyle w:val="Char6"/>
          <w:rtl/>
        </w:rPr>
        <w:t>ی</w:t>
      </w:r>
      <w:r w:rsidRPr="003124F6">
        <w:rPr>
          <w:rStyle w:val="Char6"/>
          <w:rtl/>
        </w:rPr>
        <w:t>‌فرستاد. پس تا وضع د</w:t>
      </w:r>
      <w:r w:rsidR="000E4BC7">
        <w:rPr>
          <w:rStyle w:val="Char6"/>
          <w:rtl/>
        </w:rPr>
        <w:t>ی</w:t>
      </w:r>
      <w:r w:rsidRPr="003124F6">
        <w:rPr>
          <w:rStyle w:val="Char6"/>
          <w:rtl/>
        </w:rPr>
        <w:t>گر</w:t>
      </w:r>
      <w:r w:rsidR="000E4BC7">
        <w:rPr>
          <w:rStyle w:val="Char6"/>
          <w:rtl/>
        </w:rPr>
        <w:t>ی</w:t>
      </w:r>
      <w:r w:rsidRPr="003124F6">
        <w:rPr>
          <w:rStyle w:val="Char6"/>
          <w:rtl/>
        </w:rPr>
        <w:t xml:space="preserve"> پ</w:t>
      </w:r>
      <w:r w:rsidR="000E4BC7">
        <w:rPr>
          <w:rStyle w:val="Char6"/>
          <w:rtl/>
        </w:rPr>
        <w:t>ی</w:t>
      </w:r>
      <w:r w:rsidRPr="003124F6">
        <w:rPr>
          <w:rStyle w:val="Char6"/>
          <w:rtl/>
        </w:rPr>
        <w:t>ش ن</w:t>
      </w:r>
      <w:r w:rsidR="000E4BC7">
        <w:rPr>
          <w:rStyle w:val="Char6"/>
          <w:rtl/>
        </w:rPr>
        <w:t>ی</w:t>
      </w:r>
      <w:r w:rsidRPr="003124F6">
        <w:rPr>
          <w:rStyle w:val="Char6"/>
          <w:rtl/>
        </w:rPr>
        <w:t>امده است. عمرو با</w:t>
      </w:r>
      <w:r w:rsidR="000E4BC7">
        <w:rPr>
          <w:rStyle w:val="Char6"/>
          <w:rtl/>
        </w:rPr>
        <w:t>ی</w:t>
      </w:r>
      <w:r w:rsidRPr="003124F6">
        <w:rPr>
          <w:rStyle w:val="Char6"/>
          <w:rtl/>
        </w:rPr>
        <w:t>د ا</w:t>
      </w:r>
      <w:r w:rsidR="000E4BC7">
        <w:rPr>
          <w:rStyle w:val="Char6"/>
          <w:rtl/>
        </w:rPr>
        <w:t>ی</w:t>
      </w:r>
      <w:r w:rsidRPr="003124F6">
        <w:rPr>
          <w:rStyle w:val="Char6"/>
          <w:rtl/>
        </w:rPr>
        <w:t>ن فرصت را غن</w:t>
      </w:r>
      <w:r w:rsidR="000E4BC7">
        <w:rPr>
          <w:rStyle w:val="Char6"/>
          <w:rtl/>
        </w:rPr>
        <w:t>ی</w:t>
      </w:r>
      <w:r w:rsidRPr="003124F6">
        <w:rPr>
          <w:rStyle w:val="Char6"/>
          <w:rtl/>
        </w:rPr>
        <w:t>مت شمارد و ا</w:t>
      </w:r>
      <w:r w:rsidR="000E4BC7">
        <w:rPr>
          <w:rStyle w:val="Char6"/>
          <w:rtl/>
        </w:rPr>
        <w:t>ی</w:t>
      </w:r>
      <w:r w:rsidRPr="003124F6">
        <w:rPr>
          <w:rStyle w:val="Char6"/>
          <w:rtl/>
        </w:rPr>
        <w:t>ن دو بندر را از دست ارطبون بگ</w:t>
      </w:r>
      <w:r w:rsidR="000E4BC7">
        <w:rPr>
          <w:rStyle w:val="Char6"/>
          <w:rtl/>
        </w:rPr>
        <w:t>ی</w:t>
      </w:r>
      <w:r w:rsidRPr="003124F6">
        <w:rPr>
          <w:rStyle w:val="Char6"/>
          <w:rtl/>
        </w:rPr>
        <w:t>رد تا او را از در</w:t>
      </w:r>
      <w:r w:rsidR="000E4BC7">
        <w:rPr>
          <w:rStyle w:val="Char6"/>
          <w:rtl/>
        </w:rPr>
        <w:t>ی</w:t>
      </w:r>
      <w:r w:rsidRPr="003124F6">
        <w:rPr>
          <w:rStyle w:val="Char6"/>
          <w:rtl/>
        </w:rPr>
        <w:t xml:space="preserve">افت </w:t>
      </w:r>
      <w:r w:rsidR="000E4BC7">
        <w:rPr>
          <w:rStyle w:val="Char6"/>
          <w:rtl/>
        </w:rPr>
        <w:t>ک</w:t>
      </w:r>
      <w:r w:rsidRPr="003124F6">
        <w:rPr>
          <w:rStyle w:val="Char6"/>
          <w:rtl/>
        </w:rPr>
        <w:t>م</w:t>
      </w:r>
      <w:r w:rsidR="000E4BC7">
        <w:rPr>
          <w:rStyle w:val="Char6"/>
          <w:rtl/>
        </w:rPr>
        <w:t>ک</w:t>
      </w:r>
      <w:r w:rsidRPr="003124F6">
        <w:rPr>
          <w:rStyle w:val="Char6"/>
          <w:rtl/>
        </w:rPr>
        <w:t xml:space="preserve"> خارج از راه در</w:t>
      </w:r>
      <w:r w:rsidR="000E4BC7">
        <w:rPr>
          <w:rStyle w:val="Char6"/>
          <w:rtl/>
        </w:rPr>
        <w:t>ی</w:t>
      </w:r>
      <w:r w:rsidRPr="003124F6">
        <w:rPr>
          <w:rStyle w:val="Char6"/>
          <w:rtl/>
        </w:rPr>
        <w:t>ا محروم و قوا</w:t>
      </w:r>
      <w:r w:rsidR="000E4BC7">
        <w:rPr>
          <w:rStyle w:val="Char6"/>
          <w:rtl/>
        </w:rPr>
        <w:t>ی</w:t>
      </w:r>
      <w:r w:rsidRPr="003124F6">
        <w:rPr>
          <w:rStyle w:val="Char6"/>
          <w:rtl/>
        </w:rPr>
        <w:t>ش را تا اندازه‌ا</w:t>
      </w:r>
      <w:r w:rsidR="000E4BC7">
        <w:rPr>
          <w:rStyle w:val="Char6"/>
          <w:rtl/>
        </w:rPr>
        <w:t>ی</w:t>
      </w:r>
      <w:r w:rsidRPr="003124F6">
        <w:rPr>
          <w:rStyle w:val="Char6"/>
          <w:rtl/>
        </w:rPr>
        <w:t xml:space="preserve"> ضع</w:t>
      </w:r>
      <w:r w:rsidR="000E4BC7">
        <w:rPr>
          <w:rStyle w:val="Char6"/>
          <w:rtl/>
        </w:rPr>
        <w:t>ی</w:t>
      </w:r>
      <w:r w:rsidRPr="003124F6">
        <w:rPr>
          <w:rStyle w:val="Char6"/>
          <w:rtl/>
        </w:rPr>
        <w:t>ف نما</w:t>
      </w:r>
      <w:r w:rsidR="000E4BC7">
        <w:rPr>
          <w:rStyle w:val="Char6"/>
          <w:rtl/>
        </w:rPr>
        <w:t>ی</w:t>
      </w:r>
      <w:r w:rsidRPr="003124F6">
        <w:rPr>
          <w:rStyle w:val="Char6"/>
          <w:rtl/>
        </w:rPr>
        <w:t>د.</w:t>
      </w:r>
    </w:p>
    <w:p w:rsidR="00241CB2" w:rsidRPr="003124F6" w:rsidRDefault="00BD1096" w:rsidP="00F556E7">
      <w:pPr>
        <w:pStyle w:val="BodyText3"/>
        <w:widowControl w:val="0"/>
        <w:ind w:firstLine="284"/>
        <w:jc w:val="both"/>
        <w:rPr>
          <w:rStyle w:val="Char6"/>
          <w:rtl/>
        </w:rPr>
      </w:pPr>
      <w:r w:rsidRPr="003124F6">
        <w:rPr>
          <w:rStyle w:val="Char6"/>
          <w:rtl/>
        </w:rPr>
        <w:t xml:space="preserve">مسلم است </w:t>
      </w:r>
      <w:r w:rsidR="000E4BC7">
        <w:rPr>
          <w:rStyle w:val="Char6"/>
          <w:rtl/>
        </w:rPr>
        <w:t>ک</w:t>
      </w:r>
      <w:r w:rsidRPr="003124F6">
        <w:rPr>
          <w:rStyle w:val="Char6"/>
          <w:rtl/>
        </w:rPr>
        <w:t>ه هر</w:t>
      </w:r>
      <w:r w:rsidR="00241CB2" w:rsidRPr="003124F6">
        <w:rPr>
          <w:rStyle w:val="Char6"/>
          <w:rtl/>
        </w:rPr>
        <w:t>گاه خود ارطبون روم با عمده لش</w:t>
      </w:r>
      <w:r w:rsidR="000E4BC7">
        <w:rPr>
          <w:rStyle w:val="Char6"/>
          <w:rtl/>
        </w:rPr>
        <w:t>ک</w:t>
      </w:r>
      <w:r w:rsidR="00241CB2" w:rsidRPr="003124F6">
        <w:rPr>
          <w:rStyle w:val="Char6"/>
          <w:rtl/>
        </w:rPr>
        <w:t>ر اصل</w:t>
      </w:r>
      <w:r w:rsidR="000E4BC7">
        <w:rPr>
          <w:rStyle w:val="Char6"/>
          <w:rtl/>
        </w:rPr>
        <w:t>ی</w:t>
      </w:r>
      <w:r w:rsidR="00241CB2" w:rsidRPr="003124F6">
        <w:rPr>
          <w:rStyle w:val="Char6"/>
          <w:rtl/>
        </w:rPr>
        <w:t>‌اش از جاب</w:t>
      </w:r>
      <w:r w:rsidR="000E4BC7">
        <w:rPr>
          <w:rStyle w:val="Char6"/>
          <w:rtl/>
        </w:rPr>
        <w:t>ی</w:t>
      </w:r>
      <w:r w:rsidR="00241CB2" w:rsidRPr="003124F6">
        <w:rPr>
          <w:rStyle w:val="Char6"/>
          <w:rtl/>
        </w:rPr>
        <w:t xml:space="preserve">ه به </w:t>
      </w:r>
      <w:r w:rsidR="000E4BC7">
        <w:rPr>
          <w:rStyle w:val="Char6"/>
          <w:rtl/>
        </w:rPr>
        <w:t>ک</w:t>
      </w:r>
      <w:r w:rsidR="00241CB2" w:rsidRPr="003124F6">
        <w:rPr>
          <w:rStyle w:val="Char6"/>
          <w:rtl/>
        </w:rPr>
        <w:t>م</w:t>
      </w:r>
      <w:r w:rsidR="000E4BC7">
        <w:rPr>
          <w:rStyle w:val="Char6"/>
          <w:rtl/>
        </w:rPr>
        <w:t>ک</w:t>
      </w:r>
      <w:r w:rsidR="00241CB2" w:rsidRPr="003124F6">
        <w:rPr>
          <w:rStyle w:val="Char6"/>
          <w:rtl/>
        </w:rPr>
        <w:t xml:space="preserve"> ا</w:t>
      </w:r>
      <w:r w:rsidR="000E4BC7">
        <w:rPr>
          <w:rStyle w:val="Char6"/>
          <w:rtl/>
        </w:rPr>
        <w:t>ی</w:t>
      </w:r>
      <w:r w:rsidR="00241CB2" w:rsidRPr="003124F6">
        <w:rPr>
          <w:rStyle w:val="Char6"/>
          <w:rtl/>
        </w:rPr>
        <w:t>ن دو بندر م</w:t>
      </w:r>
      <w:r w:rsidR="000E4BC7">
        <w:rPr>
          <w:rStyle w:val="Char6"/>
          <w:rtl/>
        </w:rPr>
        <w:t>ی</w:t>
      </w:r>
      <w:r w:rsidR="00241CB2" w:rsidRPr="003124F6">
        <w:rPr>
          <w:rStyle w:val="Char6"/>
          <w:rtl/>
        </w:rPr>
        <w:t>‌شتافت، ارطبون عرب (عمرو بن العاص) فوراً ‌با تمام قوا</w:t>
      </w:r>
      <w:r w:rsidR="000E4BC7">
        <w:rPr>
          <w:rStyle w:val="Char6"/>
          <w:rtl/>
        </w:rPr>
        <w:t>ی</w:t>
      </w:r>
      <w:r w:rsidR="00241CB2" w:rsidRPr="003124F6">
        <w:rPr>
          <w:rStyle w:val="Char6"/>
          <w:rtl/>
        </w:rPr>
        <w:t>ش به حر</w:t>
      </w:r>
      <w:r w:rsidR="000E4BC7">
        <w:rPr>
          <w:rStyle w:val="Char6"/>
          <w:rtl/>
        </w:rPr>
        <w:t>ک</w:t>
      </w:r>
      <w:r w:rsidR="00241CB2" w:rsidRPr="003124F6">
        <w:rPr>
          <w:rStyle w:val="Char6"/>
          <w:rtl/>
        </w:rPr>
        <w:t>ت در آمد و او از پشت سر و مسلمانان</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 xml:space="preserve">ه در </w:t>
      </w:r>
      <w:r w:rsidR="000E4BC7">
        <w:rPr>
          <w:rStyle w:val="Char6"/>
          <w:rtl/>
        </w:rPr>
        <w:t>ک</w:t>
      </w:r>
      <w:r w:rsidR="00241CB2" w:rsidRPr="003124F6">
        <w:rPr>
          <w:rStyle w:val="Char6"/>
          <w:rtl/>
        </w:rPr>
        <w:t>نار ا</w:t>
      </w:r>
      <w:r w:rsidR="000E4BC7">
        <w:rPr>
          <w:rStyle w:val="Char6"/>
          <w:rtl/>
        </w:rPr>
        <w:t>ی</w:t>
      </w:r>
      <w:r w:rsidR="00241CB2" w:rsidRPr="003124F6">
        <w:rPr>
          <w:rStyle w:val="Char6"/>
          <w:rtl/>
        </w:rPr>
        <w:t>ن دو بندر مستقر</w:t>
      </w:r>
      <w:r w:rsidRPr="003124F6">
        <w:rPr>
          <w:rStyle w:val="Char6"/>
          <w:rtl/>
        </w:rPr>
        <w:t xml:space="preserve"> بودند لش</w:t>
      </w:r>
      <w:r w:rsidR="000E4BC7">
        <w:rPr>
          <w:rStyle w:val="Char6"/>
          <w:rtl/>
        </w:rPr>
        <w:t>ک</w:t>
      </w:r>
      <w:r w:rsidRPr="003124F6">
        <w:rPr>
          <w:rStyle w:val="Char6"/>
          <w:rtl/>
        </w:rPr>
        <w:t>ر از جلو ارطبون را در</w:t>
      </w:r>
      <w:r w:rsidR="00241CB2" w:rsidRPr="003124F6">
        <w:rPr>
          <w:rStyle w:val="Char6"/>
          <w:rtl/>
        </w:rPr>
        <w:t>م</w:t>
      </w:r>
      <w:r w:rsidR="000E4BC7">
        <w:rPr>
          <w:rStyle w:val="Char6"/>
          <w:rtl/>
        </w:rPr>
        <w:t>ی</w:t>
      </w:r>
      <w:r w:rsidR="00241CB2" w:rsidRPr="003124F6">
        <w:rPr>
          <w:rStyle w:val="Char6"/>
          <w:rtl/>
        </w:rPr>
        <w:t xml:space="preserve">ان گرفتند. مسلم است </w:t>
      </w:r>
      <w:r w:rsidRPr="003124F6">
        <w:rPr>
          <w:rStyle w:val="Char6"/>
          <w:rtl/>
        </w:rPr>
        <w:t>لش</w:t>
      </w:r>
      <w:r w:rsidR="000E4BC7">
        <w:rPr>
          <w:rStyle w:val="Char6"/>
          <w:rtl/>
        </w:rPr>
        <w:t>ک</w:t>
      </w:r>
      <w:r w:rsidRPr="003124F6">
        <w:rPr>
          <w:rStyle w:val="Char6"/>
          <w:rtl/>
        </w:rPr>
        <w:t>ر</w:t>
      </w:r>
      <w:r w:rsidR="000E4BC7">
        <w:rPr>
          <w:rStyle w:val="Char6"/>
          <w:rtl/>
        </w:rPr>
        <w:t>ی</w:t>
      </w:r>
      <w:r w:rsidRPr="003124F6">
        <w:rPr>
          <w:rStyle w:val="Char6"/>
          <w:rtl/>
        </w:rPr>
        <w:t xml:space="preserve"> </w:t>
      </w:r>
      <w:r w:rsidR="000E4BC7">
        <w:rPr>
          <w:rStyle w:val="Char6"/>
          <w:rtl/>
        </w:rPr>
        <w:t>ک</w:t>
      </w:r>
      <w:r w:rsidRPr="003124F6">
        <w:rPr>
          <w:rStyle w:val="Char6"/>
          <w:rtl/>
        </w:rPr>
        <w:t>ه در محاصره دو جبهه دشمن</w:t>
      </w:r>
      <w:r w:rsidRPr="003124F6">
        <w:rPr>
          <w:rStyle w:val="Char6"/>
          <w:rFonts w:hint="cs"/>
          <w:rtl/>
        </w:rPr>
        <w:t>‌</w:t>
      </w:r>
      <w:r w:rsidR="00241CB2" w:rsidRPr="003124F6">
        <w:rPr>
          <w:rStyle w:val="Char6"/>
          <w:rtl/>
        </w:rPr>
        <w:t>گ</w:t>
      </w:r>
      <w:r w:rsidR="000E4BC7">
        <w:rPr>
          <w:rStyle w:val="Char6"/>
          <w:rtl/>
        </w:rPr>
        <w:t>ی</w:t>
      </w:r>
      <w:r w:rsidR="00241CB2" w:rsidRPr="003124F6">
        <w:rPr>
          <w:rStyle w:val="Char6"/>
          <w:rtl/>
        </w:rPr>
        <w:t xml:space="preserve">ر </w:t>
      </w:r>
      <w:r w:rsidR="000E4BC7">
        <w:rPr>
          <w:rStyle w:val="Char6"/>
          <w:rtl/>
        </w:rPr>
        <w:t>ک</w:t>
      </w:r>
      <w:r w:rsidR="00241CB2" w:rsidRPr="003124F6">
        <w:rPr>
          <w:rStyle w:val="Char6"/>
          <w:rtl/>
        </w:rPr>
        <w:t xml:space="preserve">ند، </w:t>
      </w:r>
      <w:r w:rsidR="000E4BC7">
        <w:rPr>
          <w:rStyle w:val="Char6"/>
          <w:rtl/>
        </w:rPr>
        <w:t>ک</w:t>
      </w:r>
      <w:r w:rsidR="00241CB2" w:rsidRPr="003124F6">
        <w:rPr>
          <w:rStyle w:val="Char6"/>
          <w:rtl/>
        </w:rPr>
        <w:t>م</w:t>
      </w:r>
      <w:r w:rsidRPr="003124F6">
        <w:rPr>
          <w:rStyle w:val="Char6"/>
          <w:rFonts w:hint="cs"/>
          <w:rtl/>
        </w:rPr>
        <w:t>‌</w:t>
      </w:r>
      <w:r w:rsidR="00241CB2" w:rsidRPr="003124F6">
        <w:rPr>
          <w:rStyle w:val="Char6"/>
          <w:rtl/>
        </w:rPr>
        <w:t>تر جان به سلامت بدر م</w:t>
      </w:r>
      <w:r w:rsidR="000E4BC7">
        <w:rPr>
          <w:rStyle w:val="Char6"/>
          <w:rtl/>
        </w:rPr>
        <w:t>ی</w:t>
      </w:r>
      <w:r w:rsidR="00241CB2" w:rsidRPr="003124F6">
        <w:rPr>
          <w:rStyle w:val="Char6"/>
          <w:rtl/>
        </w:rPr>
        <w:t>‌برد. ارطبون هم گو</w:t>
      </w:r>
      <w:r w:rsidR="000E4BC7">
        <w:rPr>
          <w:rStyle w:val="Char6"/>
          <w:rtl/>
        </w:rPr>
        <w:t>ی</w:t>
      </w:r>
      <w:r w:rsidR="00241CB2" w:rsidRPr="003124F6">
        <w:rPr>
          <w:rStyle w:val="Char6"/>
          <w:rtl/>
        </w:rPr>
        <w:t>ا به ا</w:t>
      </w:r>
      <w:r w:rsidR="000E4BC7">
        <w:rPr>
          <w:rStyle w:val="Char6"/>
          <w:rtl/>
        </w:rPr>
        <w:t>ی</w:t>
      </w:r>
      <w:r w:rsidR="00241CB2" w:rsidRPr="003124F6">
        <w:rPr>
          <w:rStyle w:val="Char6"/>
          <w:rtl/>
        </w:rPr>
        <w:t>ن مطلب پ</w:t>
      </w:r>
      <w:r w:rsidR="000E4BC7">
        <w:rPr>
          <w:rStyle w:val="Char6"/>
          <w:rtl/>
        </w:rPr>
        <w:t>ی</w:t>
      </w:r>
      <w:r w:rsidR="00241CB2" w:rsidRPr="003124F6">
        <w:rPr>
          <w:rStyle w:val="Char6"/>
          <w:rtl/>
        </w:rPr>
        <w:t xml:space="preserve"> برده بود </w:t>
      </w:r>
      <w:r w:rsidR="000E4BC7">
        <w:rPr>
          <w:rStyle w:val="Char6"/>
          <w:rtl/>
        </w:rPr>
        <w:t>ک</w:t>
      </w:r>
      <w:r w:rsidR="00241CB2" w:rsidRPr="003124F6">
        <w:rPr>
          <w:rStyle w:val="Char6"/>
          <w:rtl/>
        </w:rPr>
        <w:t>ه در موقع حمله معاو</w:t>
      </w:r>
      <w:r w:rsidR="000E4BC7">
        <w:rPr>
          <w:rStyle w:val="Char6"/>
          <w:rtl/>
        </w:rPr>
        <w:t>ی</w:t>
      </w:r>
      <w:r w:rsidR="00241CB2" w:rsidRPr="003124F6">
        <w:rPr>
          <w:rStyle w:val="Char6"/>
          <w:rtl/>
        </w:rPr>
        <w:t>ه و علقمه به ا</w:t>
      </w:r>
      <w:r w:rsidR="000E4BC7">
        <w:rPr>
          <w:rStyle w:val="Char6"/>
          <w:rtl/>
        </w:rPr>
        <w:t>ی</w:t>
      </w:r>
      <w:r w:rsidR="00241CB2" w:rsidRPr="003124F6">
        <w:rPr>
          <w:rStyle w:val="Char6"/>
          <w:rtl/>
        </w:rPr>
        <w:t>ن دو بندر ه</w:t>
      </w:r>
      <w:r w:rsidR="000E4BC7">
        <w:rPr>
          <w:rStyle w:val="Char6"/>
          <w:rtl/>
        </w:rPr>
        <w:t>ی</w:t>
      </w:r>
      <w:r w:rsidR="00241CB2" w:rsidRPr="003124F6">
        <w:rPr>
          <w:rStyle w:val="Char6"/>
          <w:rtl/>
        </w:rPr>
        <w:t xml:space="preserve">چ </w:t>
      </w:r>
      <w:r w:rsidR="000E4BC7">
        <w:rPr>
          <w:rStyle w:val="Char6"/>
          <w:rtl/>
        </w:rPr>
        <w:t>ک</w:t>
      </w:r>
      <w:r w:rsidR="00241CB2" w:rsidRPr="003124F6">
        <w:rPr>
          <w:rStyle w:val="Char6"/>
          <w:rtl/>
        </w:rPr>
        <w:t>ار</w:t>
      </w:r>
      <w:r w:rsidR="000E4BC7">
        <w:rPr>
          <w:rStyle w:val="Char6"/>
          <w:rtl/>
        </w:rPr>
        <w:t>ی</w:t>
      </w:r>
      <w:r w:rsidR="00241CB2" w:rsidRPr="003124F6">
        <w:rPr>
          <w:rStyle w:val="Char6"/>
          <w:rtl/>
        </w:rPr>
        <w:t xml:space="preserve"> ن</w:t>
      </w:r>
      <w:r w:rsidR="000E4BC7">
        <w:rPr>
          <w:rStyle w:val="Char6"/>
          <w:rtl/>
        </w:rPr>
        <w:t>ک</w:t>
      </w:r>
      <w:r w:rsidR="00241CB2" w:rsidRPr="003124F6">
        <w:rPr>
          <w:rStyle w:val="Char6"/>
          <w:rtl/>
        </w:rPr>
        <w:t>رد و هم</w:t>
      </w:r>
      <w:r w:rsidR="000E4BC7">
        <w:rPr>
          <w:rStyle w:val="Char6"/>
          <w:rtl/>
        </w:rPr>
        <w:t>ی</w:t>
      </w:r>
      <w:r w:rsidR="00241CB2" w:rsidRPr="003124F6">
        <w:rPr>
          <w:rStyle w:val="Char6"/>
          <w:rtl/>
        </w:rPr>
        <w:t xml:space="preserve">ن طور </w:t>
      </w:r>
      <w:r w:rsidR="000E4BC7">
        <w:rPr>
          <w:rStyle w:val="Char6"/>
          <w:rtl/>
        </w:rPr>
        <w:t>ک</w:t>
      </w:r>
      <w:r w:rsidR="00241CB2" w:rsidRPr="003124F6">
        <w:rPr>
          <w:rStyle w:val="Char6"/>
          <w:rtl/>
        </w:rPr>
        <w:t>ه حضرت عمر فهم</w:t>
      </w:r>
      <w:r w:rsidR="000E4BC7">
        <w:rPr>
          <w:rStyle w:val="Char6"/>
          <w:rtl/>
        </w:rPr>
        <w:t>ی</w:t>
      </w:r>
      <w:r w:rsidR="00241CB2" w:rsidRPr="003124F6">
        <w:rPr>
          <w:rStyle w:val="Char6"/>
          <w:rtl/>
        </w:rPr>
        <w:t>ده بود،‌ نتوانست به</w:t>
      </w:r>
      <w:r w:rsidR="009F5D6E">
        <w:rPr>
          <w:rStyle w:val="Char6"/>
          <w:rtl/>
        </w:rPr>
        <w:t xml:space="preserve"> آن‌ها </w:t>
      </w:r>
      <w:r w:rsidR="000E4BC7">
        <w:rPr>
          <w:rStyle w:val="Char6"/>
          <w:rtl/>
        </w:rPr>
        <w:t>ک</w:t>
      </w:r>
      <w:r w:rsidR="00241CB2" w:rsidRPr="003124F6">
        <w:rPr>
          <w:rStyle w:val="Char6"/>
          <w:rtl/>
        </w:rPr>
        <w:t>م</w:t>
      </w:r>
      <w:r w:rsidR="000E4BC7">
        <w:rPr>
          <w:rStyle w:val="Char6"/>
          <w:rtl/>
        </w:rPr>
        <w:t>ک</w:t>
      </w:r>
      <w:r w:rsidR="00241CB2" w:rsidRPr="003124F6">
        <w:rPr>
          <w:rStyle w:val="Char6"/>
          <w:rtl/>
        </w:rPr>
        <w:t xml:space="preserve"> برساند </w:t>
      </w:r>
      <w:r w:rsidR="000E4BC7">
        <w:rPr>
          <w:rStyle w:val="Char6"/>
          <w:rtl/>
        </w:rPr>
        <w:t>ی</w:t>
      </w:r>
      <w:r w:rsidR="00241CB2" w:rsidRPr="003124F6">
        <w:rPr>
          <w:rStyle w:val="Char6"/>
          <w:rtl/>
        </w:rPr>
        <w:t xml:space="preserve">ا خودش به </w:t>
      </w:r>
      <w:r w:rsidR="000E4BC7">
        <w:rPr>
          <w:rStyle w:val="Char6"/>
          <w:rtl/>
        </w:rPr>
        <w:t>ک</w:t>
      </w:r>
      <w:r w:rsidR="00241CB2" w:rsidRPr="003124F6">
        <w:rPr>
          <w:rStyle w:val="Char6"/>
          <w:rtl/>
        </w:rPr>
        <w:t>م</w:t>
      </w:r>
      <w:r w:rsidR="000E4BC7">
        <w:rPr>
          <w:rStyle w:val="Char6"/>
          <w:rtl/>
        </w:rPr>
        <w:t>ک</w:t>
      </w:r>
      <w:r w:rsidR="00241CB2" w:rsidRPr="003124F6">
        <w:rPr>
          <w:rStyle w:val="Char6"/>
          <w:rtl/>
        </w:rPr>
        <w:t>شان بشتابد.</w:t>
      </w:r>
    </w:p>
    <w:p w:rsidR="00241CB2" w:rsidRPr="003124F6" w:rsidRDefault="00241CB2" w:rsidP="00BD1096">
      <w:pPr>
        <w:pStyle w:val="BodyText3"/>
        <w:widowControl w:val="0"/>
        <w:ind w:firstLine="284"/>
        <w:jc w:val="both"/>
        <w:rPr>
          <w:rStyle w:val="Char6"/>
          <w:rtl/>
        </w:rPr>
      </w:pPr>
      <w:r w:rsidRPr="003124F6">
        <w:rPr>
          <w:rStyle w:val="Char6"/>
          <w:rtl/>
        </w:rPr>
        <w:t>آر</w:t>
      </w:r>
      <w:r w:rsidR="000E4BC7">
        <w:rPr>
          <w:rStyle w:val="Char6"/>
          <w:rtl/>
        </w:rPr>
        <w:t>ی</w:t>
      </w:r>
      <w:r w:rsidRPr="003124F6">
        <w:rPr>
          <w:rStyle w:val="Char6"/>
          <w:rtl/>
        </w:rPr>
        <w:t>، هم</w:t>
      </w:r>
      <w:r w:rsidR="000E4BC7">
        <w:rPr>
          <w:rStyle w:val="Char6"/>
          <w:rtl/>
        </w:rPr>
        <w:t>ی</w:t>
      </w:r>
      <w:r w:rsidRPr="003124F6">
        <w:rPr>
          <w:rStyle w:val="Char6"/>
          <w:rtl/>
        </w:rPr>
        <w:t>ن ف</w:t>
      </w:r>
      <w:r w:rsidR="000E4BC7">
        <w:rPr>
          <w:rStyle w:val="Char6"/>
          <w:rtl/>
        </w:rPr>
        <w:t>ک</w:t>
      </w:r>
      <w:r w:rsidRPr="003124F6">
        <w:rPr>
          <w:rStyle w:val="Char6"/>
          <w:rtl/>
        </w:rPr>
        <w:t>رها</w:t>
      </w:r>
      <w:r w:rsidR="000E4BC7">
        <w:rPr>
          <w:rStyle w:val="Char6"/>
          <w:rtl/>
        </w:rPr>
        <w:t>ی</w:t>
      </w:r>
      <w:r w:rsidRPr="003124F6">
        <w:rPr>
          <w:rStyle w:val="Char6"/>
          <w:rtl/>
        </w:rPr>
        <w:t xml:space="preserve"> صح</w:t>
      </w:r>
      <w:r w:rsidR="000E4BC7">
        <w:rPr>
          <w:rStyle w:val="Char6"/>
          <w:rtl/>
        </w:rPr>
        <w:t>ی</w:t>
      </w:r>
      <w:r w:rsidRPr="003124F6">
        <w:rPr>
          <w:rStyle w:val="Char6"/>
          <w:rtl/>
        </w:rPr>
        <w:t>ح و نقشه‌ها</w:t>
      </w:r>
      <w:r w:rsidR="000E4BC7">
        <w:rPr>
          <w:rStyle w:val="Char6"/>
          <w:rtl/>
        </w:rPr>
        <w:t>ی</w:t>
      </w:r>
      <w:r w:rsidRPr="003124F6">
        <w:rPr>
          <w:rStyle w:val="Char6"/>
          <w:rtl/>
        </w:rPr>
        <w:t xml:space="preserve"> درست فرمانرواست </w:t>
      </w:r>
      <w:r w:rsidR="000E4BC7">
        <w:rPr>
          <w:rStyle w:val="Char6"/>
          <w:rtl/>
        </w:rPr>
        <w:t>ک</w:t>
      </w:r>
      <w:r w:rsidRPr="003124F6">
        <w:rPr>
          <w:rStyle w:val="Char6"/>
          <w:rtl/>
        </w:rPr>
        <w:t>ه پ</w:t>
      </w:r>
      <w:r w:rsidR="000E4BC7">
        <w:rPr>
          <w:rStyle w:val="Char6"/>
          <w:rtl/>
        </w:rPr>
        <w:t>ی</w:t>
      </w:r>
      <w:r w:rsidRPr="003124F6">
        <w:rPr>
          <w:rStyle w:val="Char6"/>
          <w:rtl/>
        </w:rPr>
        <w:t>روز</w:t>
      </w:r>
      <w:r w:rsidR="000E4BC7">
        <w:rPr>
          <w:rStyle w:val="Char6"/>
          <w:rtl/>
        </w:rPr>
        <w:t>ی</w:t>
      </w:r>
      <w:r w:rsidRPr="003124F6">
        <w:rPr>
          <w:rStyle w:val="Char6"/>
          <w:rtl/>
        </w:rPr>
        <w:t xml:space="preserve"> لش</w:t>
      </w:r>
      <w:r w:rsidR="000E4BC7">
        <w:rPr>
          <w:rStyle w:val="Char6"/>
          <w:rtl/>
        </w:rPr>
        <w:t>ک</w:t>
      </w:r>
      <w:r w:rsidRPr="003124F6">
        <w:rPr>
          <w:rStyle w:val="Char6"/>
          <w:rtl/>
        </w:rPr>
        <w:t>رش را در جبهه جنگ پ</w:t>
      </w:r>
      <w:r w:rsidR="000E4BC7">
        <w:rPr>
          <w:rStyle w:val="Char6"/>
          <w:rtl/>
        </w:rPr>
        <w:t>ی</w:t>
      </w:r>
      <w:r w:rsidRPr="003124F6">
        <w:rPr>
          <w:rStyle w:val="Char6"/>
          <w:rtl/>
        </w:rPr>
        <w:t>ش‌ب</w:t>
      </w:r>
      <w:r w:rsidR="000E4BC7">
        <w:rPr>
          <w:rStyle w:val="Char6"/>
          <w:rtl/>
        </w:rPr>
        <w:t>ی</w:t>
      </w:r>
      <w:r w:rsidRPr="003124F6">
        <w:rPr>
          <w:rStyle w:val="Char6"/>
          <w:rtl/>
        </w:rPr>
        <w:t>ن</w:t>
      </w:r>
      <w:r w:rsidR="000E4BC7">
        <w:rPr>
          <w:rStyle w:val="Char6"/>
          <w:rtl/>
        </w:rPr>
        <w:t>ی</w:t>
      </w:r>
      <w:r w:rsidRPr="003124F6">
        <w:rPr>
          <w:rStyle w:val="Char6"/>
          <w:rtl/>
        </w:rPr>
        <w:t xml:space="preserve"> و حت</w:t>
      </w:r>
      <w:r w:rsidR="000E4BC7">
        <w:rPr>
          <w:rStyle w:val="Char6"/>
          <w:rtl/>
        </w:rPr>
        <w:t>ی</w:t>
      </w:r>
      <w:r w:rsidRPr="003124F6">
        <w:rPr>
          <w:rStyle w:val="Char6"/>
          <w:rtl/>
        </w:rPr>
        <w:t xml:space="preserve"> تضم</w:t>
      </w:r>
      <w:r w:rsidR="000E4BC7">
        <w:rPr>
          <w:rStyle w:val="Char6"/>
          <w:rtl/>
        </w:rPr>
        <w:t>ی</w:t>
      </w:r>
      <w:r w:rsidRPr="003124F6">
        <w:rPr>
          <w:rStyle w:val="Char6"/>
          <w:rtl/>
        </w:rPr>
        <w:t>ن م</w:t>
      </w:r>
      <w:r w:rsidR="000E4BC7">
        <w:rPr>
          <w:rStyle w:val="Char6"/>
          <w:rtl/>
        </w:rPr>
        <w:t>ی</w:t>
      </w:r>
      <w:r w:rsidRPr="003124F6">
        <w:rPr>
          <w:rStyle w:val="Char6"/>
          <w:rtl/>
        </w:rPr>
        <w:t>‌</w:t>
      </w:r>
      <w:r w:rsidR="000E4BC7">
        <w:rPr>
          <w:rStyle w:val="Char6"/>
          <w:rtl/>
        </w:rPr>
        <w:t>ک</w:t>
      </w:r>
      <w:r w:rsidRPr="003124F6">
        <w:rPr>
          <w:rStyle w:val="Char6"/>
          <w:rtl/>
        </w:rPr>
        <w:t xml:space="preserve">ند و چه بسا </w:t>
      </w:r>
      <w:r w:rsidR="000E4BC7">
        <w:rPr>
          <w:rStyle w:val="Char6"/>
          <w:rtl/>
        </w:rPr>
        <w:t>ک</w:t>
      </w:r>
      <w:r w:rsidRPr="003124F6">
        <w:rPr>
          <w:rStyle w:val="Char6"/>
          <w:rtl/>
        </w:rPr>
        <w:t xml:space="preserve">ه </w:t>
      </w:r>
      <w:r w:rsidR="000E4BC7">
        <w:rPr>
          <w:rStyle w:val="Char6"/>
          <w:rtl/>
        </w:rPr>
        <w:t>یک</w:t>
      </w:r>
      <w:r w:rsidRPr="003124F6">
        <w:rPr>
          <w:rStyle w:val="Char6"/>
          <w:rtl/>
        </w:rPr>
        <w:t xml:space="preserve"> اشتباه </w:t>
      </w:r>
      <w:r w:rsidR="000E4BC7">
        <w:rPr>
          <w:rStyle w:val="Char6"/>
          <w:rtl/>
        </w:rPr>
        <w:t>ک</w:t>
      </w:r>
      <w:r w:rsidRPr="003124F6">
        <w:rPr>
          <w:rStyle w:val="Char6"/>
          <w:rtl/>
        </w:rPr>
        <w:t>وچ</w:t>
      </w:r>
      <w:r w:rsidR="000E4BC7">
        <w:rPr>
          <w:rStyle w:val="Char6"/>
          <w:rtl/>
        </w:rPr>
        <w:t>ک</w:t>
      </w:r>
      <w:r w:rsidRPr="003124F6">
        <w:rPr>
          <w:rStyle w:val="Char6"/>
          <w:rtl/>
        </w:rPr>
        <w:t xml:space="preserve"> </w:t>
      </w:r>
      <w:r w:rsidR="000E4BC7">
        <w:rPr>
          <w:rStyle w:val="Char6"/>
          <w:rtl/>
        </w:rPr>
        <w:t>ی</w:t>
      </w:r>
      <w:r w:rsidRPr="003124F6">
        <w:rPr>
          <w:rStyle w:val="Char6"/>
          <w:rtl/>
        </w:rPr>
        <w:t xml:space="preserve">ا غفلت </w:t>
      </w:r>
      <w:r w:rsidR="000E4BC7">
        <w:rPr>
          <w:rStyle w:val="Char6"/>
          <w:rtl/>
        </w:rPr>
        <w:t>ک</w:t>
      </w:r>
      <w:r w:rsidRPr="003124F6">
        <w:rPr>
          <w:rStyle w:val="Char6"/>
          <w:rtl/>
        </w:rPr>
        <w:t>وتاه</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از فرمانروا </w:t>
      </w:r>
      <w:r w:rsidR="000E4BC7">
        <w:rPr>
          <w:rStyle w:val="Char6"/>
          <w:rtl/>
        </w:rPr>
        <w:t>ی</w:t>
      </w:r>
      <w:r w:rsidRPr="003124F6">
        <w:rPr>
          <w:rStyle w:val="Char6"/>
          <w:rtl/>
        </w:rPr>
        <w:t>ا فرمانده سر زند، لش</w:t>
      </w:r>
      <w:r w:rsidR="000E4BC7">
        <w:rPr>
          <w:rStyle w:val="Char6"/>
          <w:rtl/>
        </w:rPr>
        <w:t>ک</w:t>
      </w:r>
      <w:r w:rsidRPr="003124F6">
        <w:rPr>
          <w:rStyle w:val="Char6"/>
          <w:rtl/>
        </w:rPr>
        <w:t>ر</w:t>
      </w:r>
      <w:r w:rsidR="000E4BC7">
        <w:rPr>
          <w:rStyle w:val="Char6"/>
          <w:rtl/>
        </w:rPr>
        <w:t>ی</w:t>
      </w:r>
      <w:r w:rsidRPr="003124F6">
        <w:rPr>
          <w:rStyle w:val="Char6"/>
          <w:rtl/>
        </w:rPr>
        <w:t xml:space="preserve"> را به باد فنا دهد. اوامر و دستورات نظام</w:t>
      </w:r>
      <w:r w:rsidR="000E4BC7">
        <w:rPr>
          <w:rStyle w:val="Char6"/>
          <w:rtl/>
        </w:rPr>
        <w:t>ی</w:t>
      </w:r>
      <w:r w:rsidRPr="003124F6">
        <w:rPr>
          <w:rStyle w:val="Char6"/>
          <w:rtl/>
        </w:rPr>
        <w:t xml:space="preserve"> </w:t>
      </w:r>
      <w:r w:rsidR="000E4BC7">
        <w:rPr>
          <w:rStyle w:val="Char6"/>
          <w:rtl/>
        </w:rPr>
        <w:t>ک</w:t>
      </w:r>
      <w:r w:rsidRPr="003124F6">
        <w:rPr>
          <w:rStyle w:val="Char6"/>
          <w:rtl/>
        </w:rPr>
        <w:t>ه حضرت عمر از مد</w:t>
      </w:r>
      <w:r w:rsidR="000E4BC7">
        <w:rPr>
          <w:rStyle w:val="Char6"/>
          <w:rtl/>
        </w:rPr>
        <w:t>ی</w:t>
      </w:r>
      <w:r w:rsidRPr="003124F6">
        <w:rPr>
          <w:rStyle w:val="Char6"/>
          <w:rtl/>
        </w:rPr>
        <w:t>نه به رهبران لش</w:t>
      </w:r>
      <w:r w:rsidR="000E4BC7">
        <w:rPr>
          <w:rStyle w:val="Char6"/>
          <w:rtl/>
        </w:rPr>
        <w:t>ک</w:t>
      </w:r>
      <w:r w:rsidRPr="003124F6">
        <w:rPr>
          <w:rStyle w:val="Char6"/>
          <w:rtl/>
        </w:rPr>
        <w:t>ر اسلام در جبهات جنگ عراق، پارس و شام م</w:t>
      </w:r>
      <w:r w:rsidR="000E4BC7">
        <w:rPr>
          <w:rStyle w:val="Char6"/>
          <w:rtl/>
        </w:rPr>
        <w:t>ی</w:t>
      </w:r>
      <w:r w:rsidRPr="003124F6">
        <w:rPr>
          <w:rStyle w:val="Char6"/>
          <w:rtl/>
        </w:rPr>
        <w:t>‌داد به حد</w:t>
      </w:r>
      <w:r w:rsidR="000E4BC7">
        <w:rPr>
          <w:rStyle w:val="Char6"/>
          <w:rtl/>
        </w:rPr>
        <w:t>ی</w:t>
      </w:r>
      <w:r w:rsidRPr="003124F6">
        <w:rPr>
          <w:rStyle w:val="Char6"/>
          <w:rtl/>
        </w:rPr>
        <w:t xml:space="preserve"> صح</w:t>
      </w:r>
      <w:r w:rsidR="000E4BC7">
        <w:rPr>
          <w:rStyle w:val="Char6"/>
          <w:rtl/>
        </w:rPr>
        <w:t>ی</w:t>
      </w:r>
      <w:r w:rsidRPr="003124F6">
        <w:rPr>
          <w:rStyle w:val="Char6"/>
          <w:rtl/>
        </w:rPr>
        <w:t>ح و به حد</w:t>
      </w:r>
      <w:r w:rsidR="000E4BC7">
        <w:rPr>
          <w:rStyle w:val="Char6"/>
          <w:rtl/>
        </w:rPr>
        <w:t>ی</w:t>
      </w:r>
      <w:r w:rsidRPr="003124F6">
        <w:rPr>
          <w:rStyle w:val="Char6"/>
          <w:rtl/>
        </w:rPr>
        <w:t xml:space="preserve"> نت</w:t>
      </w:r>
      <w:r w:rsidR="000E4BC7">
        <w:rPr>
          <w:rStyle w:val="Char6"/>
          <w:rtl/>
        </w:rPr>
        <w:t>ی</w:t>
      </w:r>
      <w:r w:rsidRPr="003124F6">
        <w:rPr>
          <w:rStyle w:val="Char6"/>
          <w:rtl/>
        </w:rPr>
        <w:t xml:space="preserve">جه‌بخش بود </w:t>
      </w:r>
      <w:r w:rsidR="000E4BC7">
        <w:rPr>
          <w:rStyle w:val="Char6"/>
          <w:rtl/>
        </w:rPr>
        <w:t>ک</w:t>
      </w:r>
      <w:r w:rsidRPr="003124F6">
        <w:rPr>
          <w:rStyle w:val="Char6"/>
          <w:rtl/>
        </w:rPr>
        <w:t>ه ما را به ح</w:t>
      </w:r>
      <w:r w:rsidR="000E4BC7">
        <w:rPr>
          <w:rStyle w:val="Char6"/>
          <w:rtl/>
        </w:rPr>
        <w:t>ی</w:t>
      </w:r>
      <w:r w:rsidRPr="003124F6">
        <w:rPr>
          <w:rStyle w:val="Char6"/>
          <w:rtl/>
        </w:rPr>
        <w:t>رت م</w:t>
      </w:r>
      <w:r w:rsidR="000E4BC7">
        <w:rPr>
          <w:rStyle w:val="Char6"/>
          <w:rtl/>
        </w:rPr>
        <w:t>ی</w:t>
      </w:r>
      <w:r w:rsidRPr="003124F6">
        <w:rPr>
          <w:rStyle w:val="Char6"/>
          <w:rtl/>
        </w:rPr>
        <w:t>‌اندازد و جز ا</w:t>
      </w:r>
      <w:r w:rsidR="000E4BC7">
        <w:rPr>
          <w:rStyle w:val="Char6"/>
          <w:rtl/>
        </w:rPr>
        <w:t>ی</w:t>
      </w:r>
      <w:r w:rsidRPr="003124F6">
        <w:rPr>
          <w:rStyle w:val="Char6"/>
          <w:rtl/>
        </w:rPr>
        <w:t xml:space="preserve">ن </w:t>
      </w:r>
      <w:r w:rsidR="000E4BC7">
        <w:rPr>
          <w:rStyle w:val="Char6"/>
          <w:rtl/>
        </w:rPr>
        <w:t>ک</w:t>
      </w:r>
      <w:r w:rsidRPr="003124F6">
        <w:rPr>
          <w:rStyle w:val="Char6"/>
          <w:rtl/>
        </w:rPr>
        <w:t>ه بگو</w:t>
      </w:r>
      <w:r w:rsidR="000E4BC7">
        <w:rPr>
          <w:rStyle w:val="Char6"/>
          <w:rtl/>
        </w:rPr>
        <w:t>یی</w:t>
      </w:r>
      <w:r w:rsidRPr="003124F6">
        <w:rPr>
          <w:rStyle w:val="Char6"/>
          <w:rtl/>
        </w:rPr>
        <w:t>م ناش</w:t>
      </w:r>
      <w:r w:rsidR="000E4BC7">
        <w:rPr>
          <w:rStyle w:val="Char6"/>
          <w:rtl/>
        </w:rPr>
        <w:t>ی</w:t>
      </w:r>
      <w:r w:rsidRPr="003124F6">
        <w:rPr>
          <w:rStyle w:val="Char6"/>
          <w:rtl/>
        </w:rPr>
        <w:t xml:space="preserve"> از عنا</w:t>
      </w:r>
      <w:r w:rsidR="000E4BC7">
        <w:rPr>
          <w:rStyle w:val="Char6"/>
          <w:rtl/>
        </w:rPr>
        <w:t>ی</w:t>
      </w:r>
      <w:r w:rsidRPr="003124F6">
        <w:rPr>
          <w:rStyle w:val="Char6"/>
          <w:rtl/>
        </w:rPr>
        <w:t>ت و لطف خدا ن</w:t>
      </w:r>
      <w:r w:rsidR="000E4BC7">
        <w:rPr>
          <w:rStyle w:val="Char6"/>
          <w:rtl/>
        </w:rPr>
        <w:t>ی</w:t>
      </w:r>
      <w:r w:rsidRPr="003124F6">
        <w:rPr>
          <w:rStyle w:val="Char6"/>
          <w:rtl/>
        </w:rPr>
        <w:t>ست به ا</w:t>
      </w:r>
      <w:r w:rsidR="000E4BC7">
        <w:rPr>
          <w:rStyle w:val="Char6"/>
          <w:rtl/>
        </w:rPr>
        <w:t>ی</w:t>
      </w:r>
      <w:r w:rsidRPr="003124F6">
        <w:rPr>
          <w:rStyle w:val="Char6"/>
          <w:rtl/>
        </w:rPr>
        <w:t>ن خل</w:t>
      </w:r>
      <w:r w:rsidR="000E4BC7">
        <w:rPr>
          <w:rStyle w:val="Char6"/>
          <w:rtl/>
        </w:rPr>
        <w:t>ی</w:t>
      </w:r>
      <w:r w:rsidRPr="003124F6">
        <w:rPr>
          <w:rStyle w:val="Char6"/>
          <w:rtl/>
        </w:rPr>
        <w:t>فه راشد برا</w:t>
      </w:r>
      <w:r w:rsidR="000E4BC7">
        <w:rPr>
          <w:rStyle w:val="Char6"/>
          <w:rtl/>
        </w:rPr>
        <w:t>ی</w:t>
      </w:r>
      <w:r w:rsidRPr="003124F6">
        <w:rPr>
          <w:rStyle w:val="Char6"/>
          <w:rtl/>
        </w:rPr>
        <w:t xml:space="preserve"> نصرت و پ</w:t>
      </w:r>
      <w:r w:rsidR="000E4BC7">
        <w:rPr>
          <w:rStyle w:val="Char6"/>
          <w:rtl/>
        </w:rPr>
        <w:t>ی</w:t>
      </w:r>
      <w:r w:rsidRPr="003124F6">
        <w:rPr>
          <w:rStyle w:val="Char6"/>
          <w:rtl/>
        </w:rPr>
        <w:t>روز</w:t>
      </w:r>
      <w:r w:rsidR="000E4BC7">
        <w:rPr>
          <w:rStyle w:val="Char6"/>
          <w:rtl/>
        </w:rPr>
        <w:t>ی</w:t>
      </w:r>
      <w:r w:rsidRPr="003124F6">
        <w:rPr>
          <w:rStyle w:val="Char6"/>
          <w:rtl/>
        </w:rPr>
        <w:t xml:space="preserve"> امت محمد</w:t>
      </w:r>
      <w:r w:rsidR="001F244E" w:rsidRPr="001F244E">
        <w:rPr>
          <w:rStyle w:val="Char6"/>
          <w:rFonts w:cs="CTraditional Arabic"/>
          <w:rtl/>
        </w:rPr>
        <w:t xml:space="preserve"> ج</w:t>
      </w:r>
      <w:r w:rsidRPr="003124F6">
        <w:rPr>
          <w:rStyle w:val="Char6"/>
          <w:rtl/>
        </w:rPr>
        <w:t xml:space="preserve"> و نشر و توسعه د</w:t>
      </w:r>
      <w:r w:rsidR="000E4BC7">
        <w:rPr>
          <w:rStyle w:val="Char6"/>
          <w:rtl/>
        </w:rPr>
        <w:t>ی</w:t>
      </w:r>
      <w:r w:rsidRPr="003124F6">
        <w:rPr>
          <w:rStyle w:val="Char6"/>
          <w:rtl/>
        </w:rPr>
        <w:t>ن خدا بوده، تعل</w:t>
      </w:r>
      <w:r w:rsidR="000E4BC7">
        <w:rPr>
          <w:rStyle w:val="Char6"/>
          <w:rtl/>
        </w:rPr>
        <w:t>ی</w:t>
      </w:r>
      <w:r w:rsidRPr="003124F6">
        <w:rPr>
          <w:rStyle w:val="Char6"/>
          <w:rtl/>
        </w:rPr>
        <w:t>ل</w:t>
      </w:r>
      <w:r w:rsidR="000E4BC7">
        <w:rPr>
          <w:rStyle w:val="Char6"/>
          <w:rtl/>
        </w:rPr>
        <w:t>ی</w:t>
      </w:r>
      <w:r w:rsidRPr="003124F6">
        <w:rPr>
          <w:rStyle w:val="Char6"/>
          <w:rtl/>
        </w:rPr>
        <w:t xml:space="preserve"> د</w:t>
      </w:r>
      <w:r w:rsidR="000E4BC7">
        <w:rPr>
          <w:rStyle w:val="Char6"/>
          <w:rtl/>
        </w:rPr>
        <w:t>ی</w:t>
      </w:r>
      <w:r w:rsidRPr="003124F6">
        <w:rPr>
          <w:rStyle w:val="Char6"/>
          <w:rtl/>
        </w:rPr>
        <w:t>گر ندارد.</w:t>
      </w:r>
    </w:p>
    <w:p w:rsidR="00241CB2" w:rsidRPr="003124F6" w:rsidRDefault="00241CB2" w:rsidP="00BD1096">
      <w:pPr>
        <w:pStyle w:val="BodyText3"/>
        <w:widowControl w:val="0"/>
        <w:ind w:firstLine="284"/>
        <w:jc w:val="both"/>
        <w:rPr>
          <w:rStyle w:val="Char6"/>
          <w:rtl/>
        </w:rPr>
      </w:pPr>
      <w:r w:rsidRPr="003124F6">
        <w:rPr>
          <w:rStyle w:val="Char6"/>
          <w:rtl/>
        </w:rPr>
        <w:t>ا</w:t>
      </w:r>
      <w:r w:rsidR="000E4BC7">
        <w:rPr>
          <w:rStyle w:val="Char6"/>
          <w:rtl/>
        </w:rPr>
        <w:t>ی</w:t>
      </w:r>
      <w:r w:rsidRPr="003124F6">
        <w:rPr>
          <w:rStyle w:val="Char6"/>
          <w:rtl/>
        </w:rPr>
        <w:t xml:space="preserve">نجا است </w:t>
      </w:r>
      <w:r w:rsidR="000E4BC7">
        <w:rPr>
          <w:rStyle w:val="Char6"/>
          <w:rtl/>
        </w:rPr>
        <w:t>ک</w:t>
      </w:r>
      <w:r w:rsidRPr="003124F6">
        <w:rPr>
          <w:rStyle w:val="Char6"/>
          <w:rtl/>
        </w:rPr>
        <w:t>ه با</w:t>
      </w:r>
      <w:r w:rsidR="000E4BC7">
        <w:rPr>
          <w:rStyle w:val="Char6"/>
          <w:rtl/>
        </w:rPr>
        <w:t>ی</w:t>
      </w:r>
      <w:r w:rsidRPr="003124F6">
        <w:rPr>
          <w:rStyle w:val="Char6"/>
          <w:rtl/>
        </w:rPr>
        <w:t>د گفت مصداق فرما</w:t>
      </w:r>
      <w:r w:rsidR="000E4BC7">
        <w:rPr>
          <w:rStyle w:val="Char6"/>
          <w:rtl/>
        </w:rPr>
        <w:t>ی</w:t>
      </w:r>
      <w:r w:rsidRPr="003124F6">
        <w:rPr>
          <w:rStyle w:val="Char6"/>
          <w:rtl/>
        </w:rPr>
        <w:t>ش رسول الله درباره ا</w:t>
      </w:r>
      <w:r w:rsidR="000E4BC7">
        <w:rPr>
          <w:rStyle w:val="Char6"/>
          <w:rtl/>
        </w:rPr>
        <w:t>ی</w:t>
      </w:r>
      <w:r w:rsidRPr="003124F6">
        <w:rPr>
          <w:rStyle w:val="Char6"/>
          <w:rtl/>
        </w:rPr>
        <w:t>ن بزرگوار تحقق پ</w:t>
      </w:r>
      <w:r w:rsidR="000E4BC7">
        <w:rPr>
          <w:rStyle w:val="Char6"/>
          <w:rtl/>
        </w:rPr>
        <w:t>ی</w:t>
      </w:r>
      <w:r w:rsidRPr="003124F6">
        <w:rPr>
          <w:rStyle w:val="Char6"/>
          <w:rtl/>
        </w:rPr>
        <w:t xml:space="preserve">دا </w:t>
      </w:r>
      <w:r w:rsidR="000E4BC7">
        <w:rPr>
          <w:rStyle w:val="Char6"/>
          <w:rtl/>
        </w:rPr>
        <w:t>ک</w:t>
      </w:r>
      <w:r w:rsidRPr="003124F6">
        <w:rPr>
          <w:rStyle w:val="Char6"/>
          <w:rtl/>
        </w:rPr>
        <w:t xml:space="preserve">رده </w:t>
      </w:r>
      <w:r w:rsidR="000E4BC7">
        <w:rPr>
          <w:rStyle w:val="Char6"/>
          <w:rtl/>
        </w:rPr>
        <w:t>ک</w:t>
      </w:r>
      <w:r w:rsidRPr="003124F6">
        <w:rPr>
          <w:rStyle w:val="Char6"/>
          <w:rtl/>
        </w:rPr>
        <w:t>ه م</w:t>
      </w:r>
      <w:r w:rsidR="000E4BC7">
        <w:rPr>
          <w:rStyle w:val="Char6"/>
          <w:rtl/>
        </w:rPr>
        <w:t>ی</w:t>
      </w:r>
      <w:r w:rsidRPr="003124F6">
        <w:rPr>
          <w:rStyle w:val="Char6"/>
          <w:rtl/>
        </w:rPr>
        <w:t>‌فرما</w:t>
      </w:r>
      <w:r w:rsidR="000E4BC7">
        <w:rPr>
          <w:rStyle w:val="Char6"/>
          <w:rtl/>
        </w:rPr>
        <w:t>ی</w:t>
      </w:r>
      <w:r w:rsidRPr="003124F6">
        <w:rPr>
          <w:rStyle w:val="Char6"/>
          <w:rtl/>
        </w:rPr>
        <w:t>د:</w:t>
      </w:r>
      <w:r w:rsidR="00BD1096" w:rsidRPr="004B7851">
        <w:rPr>
          <w:rFonts w:cs="Traditional Arabic" w:hint="cs"/>
          <w:szCs w:val="28"/>
          <w:rtl/>
          <w:lang w:bidi="fa-IR"/>
        </w:rPr>
        <w:t xml:space="preserve"> «</w:t>
      </w:r>
      <w:r w:rsidR="00BD1096" w:rsidRPr="004B7851">
        <w:rPr>
          <w:rStyle w:val="Char2"/>
          <w:rFonts w:hint="eastAsia"/>
          <w:rtl/>
        </w:rPr>
        <w:t>لَقَدْ</w:t>
      </w:r>
      <w:r w:rsidR="00BD1096" w:rsidRPr="004B7851">
        <w:rPr>
          <w:rStyle w:val="Char2"/>
          <w:rtl/>
        </w:rPr>
        <w:t xml:space="preserve"> </w:t>
      </w:r>
      <w:r w:rsidR="00BD1096" w:rsidRPr="004B7851">
        <w:rPr>
          <w:rStyle w:val="Char2"/>
          <w:rFonts w:hint="eastAsia"/>
          <w:rtl/>
        </w:rPr>
        <w:t>كَانَ</w:t>
      </w:r>
      <w:r w:rsidR="00BD1096" w:rsidRPr="004B7851">
        <w:rPr>
          <w:rStyle w:val="Char2"/>
          <w:rtl/>
        </w:rPr>
        <w:t xml:space="preserve"> </w:t>
      </w:r>
      <w:r w:rsidR="00BD1096" w:rsidRPr="004B7851">
        <w:rPr>
          <w:rStyle w:val="Char2"/>
          <w:rFonts w:hint="eastAsia"/>
          <w:rtl/>
        </w:rPr>
        <w:t>فِيمَا</w:t>
      </w:r>
      <w:r w:rsidR="00BD1096" w:rsidRPr="004B7851">
        <w:rPr>
          <w:rStyle w:val="Char2"/>
          <w:rtl/>
        </w:rPr>
        <w:t xml:space="preserve"> </w:t>
      </w:r>
      <w:r w:rsidR="00BD1096" w:rsidRPr="004B7851">
        <w:rPr>
          <w:rStyle w:val="Char2"/>
          <w:rFonts w:hint="eastAsia"/>
          <w:rtl/>
        </w:rPr>
        <w:t>قَبْلَكُمْ</w:t>
      </w:r>
      <w:r w:rsidR="00BD1096" w:rsidRPr="004B7851">
        <w:rPr>
          <w:rStyle w:val="Char2"/>
          <w:rtl/>
        </w:rPr>
        <w:t xml:space="preserve"> </w:t>
      </w:r>
      <w:r w:rsidR="00BD1096" w:rsidRPr="004B7851">
        <w:rPr>
          <w:rStyle w:val="Char2"/>
          <w:rFonts w:hint="eastAsia"/>
          <w:rtl/>
        </w:rPr>
        <w:t>مِنَ</w:t>
      </w:r>
      <w:r w:rsidR="00BD1096" w:rsidRPr="004B7851">
        <w:rPr>
          <w:rStyle w:val="Char2"/>
          <w:rtl/>
        </w:rPr>
        <w:t xml:space="preserve"> </w:t>
      </w:r>
      <w:r w:rsidR="00BD1096" w:rsidRPr="004B7851">
        <w:rPr>
          <w:rStyle w:val="Char2"/>
          <w:rFonts w:hint="eastAsia"/>
          <w:rtl/>
        </w:rPr>
        <w:t>الأُمَمِ</w:t>
      </w:r>
      <w:r w:rsidR="00BD1096" w:rsidRPr="004B7851">
        <w:rPr>
          <w:rStyle w:val="Char2"/>
          <w:rtl/>
        </w:rPr>
        <w:t xml:space="preserve"> </w:t>
      </w:r>
      <w:r w:rsidR="00BD1096" w:rsidRPr="004B7851">
        <w:rPr>
          <w:rStyle w:val="Char2"/>
          <w:rFonts w:hint="eastAsia"/>
          <w:rtl/>
        </w:rPr>
        <w:t>مُحَدَّثُونَ</w:t>
      </w:r>
      <w:r w:rsidR="00332EDB" w:rsidRPr="004B7851">
        <w:rPr>
          <w:rStyle w:val="Char2"/>
          <w:rtl/>
        </w:rPr>
        <w:t>،</w:t>
      </w:r>
      <w:r w:rsidR="00BD1096" w:rsidRPr="004B7851">
        <w:rPr>
          <w:rStyle w:val="Char2"/>
          <w:rtl/>
        </w:rPr>
        <w:t xml:space="preserve"> </w:t>
      </w:r>
      <w:r w:rsidR="00BD1096" w:rsidRPr="004B7851">
        <w:rPr>
          <w:rStyle w:val="Char2"/>
          <w:rFonts w:hint="eastAsia"/>
          <w:rtl/>
        </w:rPr>
        <w:t>فَإِنْ</w:t>
      </w:r>
      <w:r w:rsidR="00BD1096" w:rsidRPr="004B7851">
        <w:rPr>
          <w:rStyle w:val="Char2"/>
          <w:rtl/>
        </w:rPr>
        <w:t xml:space="preserve"> </w:t>
      </w:r>
      <w:r w:rsidR="00BD1096" w:rsidRPr="004B7851">
        <w:rPr>
          <w:rStyle w:val="Char2"/>
          <w:rFonts w:hint="eastAsia"/>
          <w:rtl/>
        </w:rPr>
        <w:t>يَكُ</w:t>
      </w:r>
      <w:r w:rsidR="00BD1096" w:rsidRPr="004B7851">
        <w:rPr>
          <w:rStyle w:val="Char2"/>
          <w:rtl/>
        </w:rPr>
        <w:t xml:space="preserve"> </w:t>
      </w:r>
      <w:r w:rsidR="00BD1096" w:rsidRPr="004B7851">
        <w:rPr>
          <w:rStyle w:val="Char2"/>
          <w:rFonts w:hint="eastAsia"/>
          <w:rtl/>
        </w:rPr>
        <w:t>فِى</w:t>
      </w:r>
      <w:r w:rsidR="00BD1096" w:rsidRPr="004B7851">
        <w:rPr>
          <w:rStyle w:val="Char2"/>
          <w:rtl/>
        </w:rPr>
        <w:t xml:space="preserve"> </w:t>
      </w:r>
      <w:r w:rsidR="00BD1096" w:rsidRPr="004B7851">
        <w:rPr>
          <w:rStyle w:val="Char2"/>
          <w:rFonts w:hint="eastAsia"/>
          <w:rtl/>
        </w:rPr>
        <w:t>أُمَّتِى</w:t>
      </w:r>
      <w:r w:rsidR="00BD1096" w:rsidRPr="004B7851">
        <w:rPr>
          <w:rStyle w:val="Char2"/>
          <w:rtl/>
        </w:rPr>
        <w:t xml:space="preserve"> </w:t>
      </w:r>
      <w:r w:rsidR="00BD1096" w:rsidRPr="004B7851">
        <w:rPr>
          <w:rStyle w:val="Char2"/>
          <w:rFonts w:hint="eastAsia"/>
          <w:rtl/>
        </w:rPr>
        <w:t>أَحَدٌ</w:t>
      </w:r>
      <w:r w:rsidR="00BD1096" w:rsidRPr="004B7851">
        <w:rPr>
          <w:rStyle w:val="Char2"/>
          <w:rtl/>
        </w:rPr>
        <w:t xml:space="preserve"> </w:t>
      </w:r>
      <w:r w:rsidR="00BD1096" w:rsidRPr="004B7851">
        <w:rPr>
          <w:rStyle w:val="Char2"/>
          <w:rFonts w:hint="eastAsia"/>
          <w:rtl/>
        </w:rPr>
        <w:t>فَإِنَّهُ</w:t>
      </w:r>
      <w:r w:rsidR="00BD1096" w:rsidRPr="004B7851">
        <w:rPr>
          <w:rStyle w:val="Char2"/>
          <w:rtl/>
        </w:rPr>
        <w:t xml:space="preserve"> </w:t>
      </w:r>
      <w:r w:rsidR="00BD1096" w:rsidRPr="004B7851">
        <w:rPr>
          <w:rStyle w:val="Char2"/>
          <w:rFonts w:hint="eastAsia"/>
          <w:rtl/>
        </w:rPr>
        <w:t>عُمَرُ</w:t>
      </w:r>
      <w:r w:rsidR="00BD1096" w:rsidRPr="004B7851">
        <w:rPr>
          <w:rFonts w:cs="Traditional Arabic" w:hint="cs"/>
          <w:szCs w:val="28"/>
          <w:rtl/>
          <w:lang w:bidi="fa-IR"/>
        </w:rPr>
        <w:t>»</w:t>
      </w:r>
      <w:r w:rsidRPr="00EE34D5">
        <w:rPr>
          <w:rStyle w:val="Char6"/>
          <w:rFonts w:eastAsia="SimSun"/>
          <w:vertAlign w:val="superscript"/>
          <w:rtl/>
        </w:rPr>
        <w:footnoteReference w:id="132"/>
      </w:r>
      <w:r w:rsidR="00BD1096" w:rsidRPr="003124F6">
        <w:rPr>
          <w:rStyle w:val="Char6"/>
          <w:rFonts w:hint="cs"/>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Pr="003124F6">
        <w:rPr>
          <w:rStyle w:val="Char6"/>
          <w:rtl/>
        </w:rPr>
        <w:t xml:space="preserve">: </w:t>
      </w:r>
      <w:r w:rsidR="00BD1096" w:rsidRPr="004B7851">
        <w:rPr>
          <w:rFonts w:cs="Traditional Arabic" w:hint="cs"/>
          <w:sz w:val="26"/>
          <w:szCs w:val="26"/>
          <w:rtl/>
          <w:lang w:bidi="fa-IR"/>
        </w:rPr>
        <w:t>«</w:t>
      </w:r>
      <w:r w:rsidRPr="00074186">
        <w:rPr>
          <w:rStyle w:val="Char6"/>
          <w:rtl/>
        </w:rPr>
        <w:t>در ب</w:t>
      </w:r>
      <w:r w:rsidR="000E4BC7">
        <w:rPr>
          <w:rStyle w:val="Char6"/>
          <w:rtl/>
        </w:rPr>
        <w:t>ی</w:t>
      </w:r>
      <w:r w:rsidRPr="00074186">
        <w:rPr>
          <w:rStyle w:val="Char6"/>
          <w:rtl/>
        </w:rPr>
        <w:t>ن امت</w:t>
      </w:r>
      <w:r w:rsidR="00BD1096" w:rsidRPr="00074186">
        <w:rPr>
          <w:rStyle w:val="Char6"/>
          <w:rFonts w:hint="cs"/>
          <w:rtl/>
        </w:rPr>
        <w:t>‌</w:t>
      </w:r>
      <w:r w:rsidRPr="00074186">
        <w:rPr>
          <w:rStyle w:val="Char6"/>
          <w:rtl/>
        </w:rPr>
        <w:t>ها</w:t>
      </w:r>
      <w:r w:rsidR="000E4BC7">
        <w:rPr>
          <w:rStyle w:val="Char6"/>
          <w:rtl/>
        </w:rPr>
        <w:t>ی</w:t>
      </w:r>
      <w:r w:rsidRPr="00074186">
        <w:rPr>
          <w:rStyle w:val="Char6"/>
          <w:rtl/>
        </w:rPr>
        <w:t xml:space="preserve"> پ</w:t>
      </w:r>
      <w:r w:rsidR="000E4BC7">
        <w:rPr>
          <w:rStyle w:val="Char6"/>
          <w:rtl/>
        </w:rPr>
        <w:t>ی</w:t>
      </w:r>
      <w:r w:rsidRPr="00074186">
        <w:rPr>
          <w:rStyle w:val="Char6"/>
          <w:rtl/>
        </w:rPr>
        <w:t>ش از شما بودند،‌ مردم</w:t>
      </w:r>
      <w:r w:rsidR="000E4BC7">
        <w:rPr>
          <w:rStyle w:val="Char6"/>
          <w:rtl/>
        </w:rPr>
        <w:t>ی</w:t>
      </w:r>
      <w:r w:rsidRPr="00074186">
        <w:rPr>
          <w:rStyle w:val="Char6"/>
          <w:rtl/>
        </w:rPr>
        <w:t xml:space="preserve"> </w:t>
      </w:r>
      <w:r w:rsidR="000E4BC7">
        <w:rPr>
          <w:rStyle w:val="Char6"/>
          <w:rtl/>
        </w:rPr>
        <w:t>ک</w:t>
      </w:r>
      <w:r w:rsidRPr="00074186">
        <w:rPr>
          <w:rStyle w:val="Char6"/>
          <w:rtl/>
        </w:rPr>
        <w:t>ه از جانب خدا حقا</w:t>
      </w:r>
      <w:r w:rsidR="000E4BC7">
        <w:rPr>
          <w:rStyle w:val="Char6"/>
          <w:rtl/>
        </w:rPr>
        <w:t>ی</w:t>
      </w:r>
      <w:r w:rsidRPr="00074186">
        <w:rPr>
          <w:rStyle w:val="Char6"/>
          <w:rtl/>
        </w:rPr>
        <w:t>ق</w:t>
      </w:r>
      <w:r w:rsidR="000E4BC7">
        <w:rPr>
          <w:rStyle w:val="Char6"/>
          <w:rtl/>
        </w:rPr>
        <w:t>ی</w:t>
      </w:r>
      <w:r w:rsidRPr="00074186">
        <w:rPr>
          <w:rStyle w:val="Char6"/>
          <w:rtl/>
        </w:rPr>
        <w:t xml:space="preserve"> به</w:t>
      </w:r>
      <w:r w:rsidR="009F5D6E">
        <w:rPr>
          <w:rStyle w:val="Char6"/>
          <w:rtl/>
        </w:rPr>
        <w:t xml:space="preserve"> آن‌ها </w:t>
      </w:r>
      <w:r w:rsidRPr="00074186">
        <w:rPr>
          <w:rStyle w:val="Char6"/>
          <w:rtl/>
        </w:rPr>
        <w:t>الهام م</w:t>
      </w:r>
      <w:r w:rsidR="000E4BC7">
        <w:rPr>
          <w:rStyle w:val="Char6"/>
          <w:rtl/>
        </w:rPr>
        <w:t>ی</w:t>
      </w:r>
      <w:r w:rsidRPr="00074186">
        <w:rPr>
          <w:rStyle w:val="Char6"/>
          <w:rtl/>
        </w:rPr>
        <w:t>‌شد. پس اگر در امت من چن</w:t>
      </w:r>
      <w:r w:rsidR="000E4BC7">
        <w:rPr>
          <w:rStyle w:val="Char6"/>
          <w:rtl/>
        </w:rPr>
        <w:t>ی</w:t>
      </w:r>
      <w:r w:rsidRPr="00074186">
        <w:rPr>
          <w:rStyle w:val="Char6"/>
          <w:rtl/>
        </w:rPr>
        <w:t xml:space="preserve">ن </w:t>
      </w:r>
      <w:r w:rsidR="000E4BC7">
        <w:rPr>
          <w:rStyle w:val="Char6"/>
          <w:rtl/>
        </w:rPr>
        <w:t>ک</w:t>
      </w:r>
      <w:r w:rsidRPr="00074186">
        <w:rPr>
          <w:rStyle w:val="Char6"/>
          <w:rtl/>
        </w:rPr>
        <w:t>س</w:t>
      </w:r>
      <w:r w:rsidR="000E4BC7">
        <w:rPr>
          <w:rStyle w:val="Char6"/>
          <w:rtl/>
        </w:rPr>
        <w:t>ی</w:t>
      </w:r>
      <w:r w:rsidRPr="00074186">
        <w:rPr>
          <w:rStyle w:val="Char6"/>
          <w:rtl/>
        </w:rPr>
        <w:t xml:space="preserve"> باشد، قطعاً‌ او عمر خواهد بود</w:t>
      </w:r>
      <w:r w:rsidR="00BD1096" w:rsidRPr="004B7851">
        <w:rPr>
          <w:rFonts w:cs="Traditional Arabic" w:hint="cs"/>
          <w:sz w:val="26"/>
          <w:szCs w:val="26"/>
          <w:rtl/>
          <w:lang w:bidi="fa-IR"/>
        </w:rPr>
        <w:t>»</w:t>
      </w:r>
      <w:r w:rsidRPr="00074186">
        <w:rPr>
          <w:rStyle w:val="Char6"/>
          <w:rtl/>
        </w:rPr>
        <w:t>.</w:t>
      </w:r>
    </w:p>
    <w:p w:rsidR="00241CB2" w:rsidRPr="003124F6" w:rsidRDefault="00241CB2" w:rsidP="00F556E7">
      <w:pPr>
        <w:pStyle w:val="BodyText3"/>
        <w:widowControl w:val="0"/>
        <w:ind w:firstLine="284"/>
        <w:jc w:val="both"/>
        <w:rPr>
          <w:rStyle w:val="Char6"/>
          <w:rtl/>
        </w:rPr>
      </w:pPr>
      <w:r w:rsidRPr="003124F6">
        <w:rPr>
          <w:rStyle w:val="Char6"/>
          <w:rtl/>
        </w:rPr>
        <w:t>آر</w:t>
      </w:r>
      <w:r w:rsidR="000E4BC7">
        <w:rPr>
          <w:rStyle w:val="Char6"/>
          <w:rtl/>
        </w:rPr>
        <w:t>ی</w:t>
      </w:r>
      <w:r w:rsidRPr="003124F6">
        <w:rPr>
          <w:rStyle w:val="Char6"/>
          <w:rtl/>
        </w:rPr>
        <w:t>، ا</w:t>
      </w:r>
      <w:r w:rsidR="000E4BC7">
        <w:rPr>
          <w:rStyle w:val="Char6"/>
          <w:rtl/>
        </w:rPr>
        <w:t>ی</w:t>
      </w:r>
      <w:r w:rsidRPr="003124F6">
        <w:rPr>
          <w:rStyle w:val="Char6"/>
          <w:rtl/>
        </w:rPr>
        <w:t xml:space="preserve">ن عمر است </w:t>
      </w:r>
      <w:r w:rsidR="000E4BC7">
        <w:rPr>
          <w:rStyle w:val="Char6"/>
          <w:rtl/>
        </w:rPr>
        <w:t>ک</w:t>
      </w:r>
      <w:r w:rsidRPr="003124F6">
        <w:rPr>
          <w:rStyle w:val="Char6"/>
          <w:rtl/>
        </w:rPr>
        <w:t>ه در مد</w:t>
      </w:r>
      <w:r w:rsidR="000E4BC7">
        <w:rPr>
          <w:rStyle w:val="Char6"/>
          <w:rtl/>
        </w:rPr>
        <w:t>ی</w:t>
      </w:r>
      <w:r w:rsidRPr="003124F6">
        <w:rPr>
          <w:rStyle w:val="Char6"/>
          <w:rtl/>
        </w:rPr>
        <w:t>نه دور از م</w:t>
      </w:r>
      <w:r w:rsidR="000E4BC7">
        <w:rPr>
          <w:rStyle w:val="Char6"/>
          <w:rtl/>
        </w:rPr>
        <w:t>ی</w:t>
      </w:r>
      <w:r w:rsidRPr="003124F6">
        <w:rPr>
          <w:rStyle w:val="Char6"/>
          <w:rtl/>
        </w:rPr>
        <w:t>دان</w:t>
      </w:r>
      <w:r w:rsidR="00BD1096" w:rsidRPr="003124F6">
        <w:rPr>
          <w:rStyle w:val="Char6"/>
          <w:rFonts w:hint="cs"/>
          <w:rtl/>
        </w:rPr>
        <w:t>‌</w:t>
      </w:r>
      <w:r w:rsidRPr="003124F6">
        <w:rPr>
          <w:rStyle w:val="Char6"/>
          <w:rtl/>
        </w:rPr>
        <w:t>ها</w:t>
      </w:r>
      <w:r w:rsidR="000E4BC7">
        <w:rPr>
          <w:rStyle w:val="Char6"/>
          <w:rtl/>
        </w:rPr>
        <w:t>ی</w:t>
      </w:r>
      <w:r w:rsidRPr="003124F6">
        <w:rPr>
          <w:rStyle w:val="Char6"/>
          <w:rtl/>
        </w:rPr>
        <w:t xml:space="preserve"> جنگ نشسته است و دستورات بس</w:t>
      </w:r>
      <w:r w:rsidR="000E4BC7">
        <w:rPr>
          <w:rStyle w:val="Char6"/>
          <w:rtl/>
        </w:rPr>
        <w:t>ی</w:t>
      </w:r>
      <w:r w:rsidRPr="003124F6">
        <w:rPr>
          <w:rStyle w:val="Char6"/>
          <w:rtl/>
        </w:rPr>
        <w:t>ار صح</w:t>
      </w:r>
      <w:r w:rsidR="000E4BC7">
        <w:rPr>
          <w:rStyle w:val="Char6"/>
          <w:rtl/>
        </w:rPr>
        <w:t>ی</w:t>
      </w:r>
      <w:r w:rsidRPr="003124F6">
        <w:rPr>
          <w:rStyle w:val="Char6"/>
          <w:rtl/>
        </w:rPr>
        <w:t>ح و نقشه‌ها</w:t>
      </w:r>
      <w:r w:rsidR="000E4BC7">
        <w:rPr>
          <w:rStyle w:val="Char6"/>
          <w:rtl/>
        </w:rPr>
        <w:t>ی</w:t>
      </w:r>
      <w:r w:rsidRPr="003124F6">
        <w:rPr>
          <w:rStyle w:val="Char6"/>
          <w:rtl/>
        </w:rPr>
        <w:t xml:space="preserve"> جنگ</w:t>
      </w:r>
      <w:r w:rsidR="000E4BC7">
        <w:rPr>
          <w:rStyle w:val="Char6"/>
          <w:rtl/>
        </w:rPr>
        <w:t>ی</w:t>
      </w:r>
      <w:r w:rsidRPr="003124F6">
        <w:rPr>
          <w:rStyle w:val="Char6"/>
          <w:rtl/>
        </w:rPr>
        <w:t xml:space="preserve"> خ</w:t>
      </w:r>
      <w:r w:rsidR="000E4BC7">
        <w:rPr>
          <w:rStyle w:val="Char6"/>
          <w:rtl/>
        </w:rPr>
        <w:t>ی</w:t>
      </w:r>
      <w:r w:rsidRPr="003124F6">
        <w:rPr>
          <w:rStyle w:val="Char6"/>
          <w:rtl/>
        </w:rPr>
        <w:t>ل</w:t>
      </w:r>
      <w:r w:rsidR="000E4BC7">
        <w:rPr>
          <w:rStyle w:val="Char6"/>
          <w:rtl/>
        </w:rPr>
        <w:t>ی</w:t>
      </w:r>
      <w:r w:rsidRPr="003124F6">
        <w:rPr>
          <w:rStyle w:val="Char6"/>
          <w:rtl/>
        </w:rPr>
        <w:t xml:space="preserve"> درست به فرماندهانش م</w:t>
      </w:r>
      <w:r w:rsidR="000E4BC7">
        <w:rPr>
          <w:rStyle w:val="Char6"/>
          <w:rtl/>
        </w:rPr>
        <w:t>ی</w:t>
      </w:r>
      <w:r w:rsidRPr="003124F6">
        <w:rPr>
          <w:rStyle w:val="Char6"/>
          <w:rtl/>
        </w:rPr>
        <w:t>‌دهد</w:t>
      </w:r>
      <w:r w:rsidR="009F5D6E">
        <w:rPr>
          <w:rStyle w:val="Char6"/>
          <w:rtl/>
        </w:rPr>
        <w:t xml:space="preserve"> آن‌ها </w:t>
      </w:r>
      <w:r w:rsidRPr="003124F6">
        <w:rPr>
          <w:rStyle w:val="Char6"/>
          <w:rtl/>
        </w:rPr>
        <w:t>را به پ</w:t>
      </w:r>
      <w:r w:rsidR="000E4BC7">
        <w:rPr>
          <w:rStyle w:val="Char6"/>
          <w:rtl/>
        </w:rPr>
        <w:t>ی</w:t>
      </w:r>
      <w:r w:rsidRPr="003124F6">
        <w:rPr>
          <w:rStyle w:val="Char6"/>
          <w:rtl/>
        </w:rPr>
        <w:t>روز</w:t>
      </w:r>
      <w:r w:rsidR="000E4BC7">
        <w:rPr>
          <w:rStyle w:val="Char6"/>
          <w:rtl/>
        </w:rPr>
        <w:t>ی</w:t>
      </w:r>
      <w:r w:rsidRPr="003124F6">
        <w:rPr>
          <w:rStyle w:val="Char6"/>
          <w:rtl/>
        </w:rPr>
        <w:t xml:space="preserve"> م</w:t>
      </w:r>
      <w:r w:rsidR="000E4BC7">
        <w:rPr>
          <w:rStyle w:val="Char6"/>
          <w:rtl/>
        </w:rPr>
        <w:t>ی</w:t>
      </w:r>
      <w:r w:rsidRPr="003124F6">
        <w:rPr>
          <w:rStyle w:val="Char6"/>
          <w:rtl/>
        </w:rPr>
        <w:t xml:space="preserve">‌رساند. مسلم است </w:t>
      </w:r>
      <w:r w:rsidR="000E4BC7">
        <w:rPr>
          <w:rStyle w:val="Char6"/>
          <w:rtl/>
        </w:rPr>
        <w:t>ک</w:t>
      </w:r>
      <w:r w:rsidRPr="003124F6">
        <w:rPr>
          <w:rStyle w:val="Char6"/>
          <w:rtl/>
        </w:rPr>
        <w:t>ه منشاء ا</w:t>
      </w:r>
      <w:r w:rsidR="000E4BC7">
        <w:rPr>
          <w:rStyle w:val="Char6"/>
          <w:rtl/>
        </w:rPr>
        <w:t>ی</w:t>
      </w:r>
      <w:r w:rsidRPr="003124F6">
        <w:rPr>
          <w:rStyle w:val="Char6"/>
          <w:rtl/>
        </w:rPr>
        <w:t>ن امر جز عنا</w:t>
      </w:r>
      <w:r w:rsidR="000E4BC7">
        <w:rPr>
          <w:rStyle w:val="Char6"/>
          <w:rtl/>
        </w:rPr>
        <w:t>ی</w:t>
      </w:r>
      <w:r w:rsidRPr="003124F6">
        <w:rPr>
          <w:rStyle w:val="Char6"/>
          <w:rtl/>
        </w:rPr>
        <w:t>ت و الهام خداوند</w:t>
      </w:r>
      <w:r w:rsidR="000E4BC7">
        <w:rPr>
          <w:rStyle w:val="Char6"/>
          <w:rtl/>
        </w:rPr>
        <w:t>ی</w:t>
      </w:r>
      <w:r w:rsidRPr="003124F6">
        <w:rPr>
          <w:rStyle w:val="Char6"/>
          <w:rtl/>
        </w:rPr>
        <w:t xml:space="preserve"> چ</w:t>
      </w:r>
      <w:r w:rsidR="000E4BC7">
        <w:rPr>
          <w:rStyle w:val="Char6"/>
          <w:rtl/>
        </w:rPr>
        <w:t>ی</w:t>
      </w:r>
      <w:r w:rsidRPr="003124F6">
        <w:rPr>
          <w:rStyle w:val="Char6"/>
          <w:rtl/>
        </w:rPr>
        <w:t>ز</w:t>
      </w:r>
      <w:r w:rsidR="000E4BC7">
        <w:rPr>
          <w:rStyle w:val="Char6"/>
          <w:rtl/>
        </w:rPr>
        <w:t>ی</w:t>
      </w:r>
      <w:r w:rsidRPr="003124F6">
        <w:rPr>
          <w:rStyle w:val="Char6"/>
          <w:rtl/>
        </w:rPr>
        <w:t xml:space="preserve"> ن</w:t>
      </w:r>
      <w:r w:rsidR="000E4BC7">
        <w:rPr>
          <w:rStyle w:val="Char6"/>
          <w:rtl/>
        </w:rPr>
        <w:t>ی</w:t>
      </w:r>
      <w:r w:rsidRPr="003124F6">
        <w:rPr>
          <w:rStyle w:val="Char6"/>
          <w:rtl/>
        </w:rPr>
        <w:t>ست.</w:t>
      </w:r>
    </w:p>
    <w:p w:rsidR="00241CB2" w:rsidRPr="004B7851" w:rsidRDefault="00241CB2" w:rsidP="00DA616D">
      <w:pPr>
        <w:pStyle w:val="a1"/>
        <w:rPr>
          <w:rtl/>
        </w:rPr>
      </w:pPr>
      <w:bookmarkStart w:id="572" w:name="_Toc341627418"/>
      <w:bookmarkStart w:id="573" w:name="_Toc341627639"/>
      <w:bookmarkStart w:id="574" w:name="_Toc440799086"/>
      <w:r w:rsidRPr="004B7851">
        <w:rPr>
          <w:rtl/>
        </w:rPr>
        <w:t>فتح اجناد</w:t>
      </w:r>
      <w:r w:rsidR="00466B22">
        <w:rPr>
          <w:rtl/>
        </w:rPr>
        <w:t>ی</w:t>
      </w:r>
      <w:r w:rsidRPr="004B7851">
        <w:rPr>
          <w:rtl/>
        </w:rPr>
        <w:t>ن</w:t>
      </w:r>
      <w:bookmarkEnd w:id="572"/>
      <w:bookmarkEnd w:id="573"/>
      <w:bookmarkEnd w:id="574"/>
    </w:p>
    <w:p w:rsidR="00241CB2" w:rsidRPr="003124F6" w:rsidRDefault="00241CB2" w:rsidP="00F556E7">
      <w:pPr>
        <w:pStyle w:val="BodyText3"/>
        <w:widowControl w:val="0"/>
        <w:ind w:firstLine="284"/>
        <w:jc w:val="both"/>
        <w:rPr>
          <w:rStyle w:val="Char6"/>
          <w:rtl/>
        </w:rPr>
      </w:pPr>
      <w:r w:rsidRPr="003124F6">
        <w:rPr>
          <w:rStyle w:val="Char6"/>
          <w:rtl/>
        </w:rPr>
        <w:t>در ف</w:t>
      </w:r>
      <w:r w:rsidR="00A14818" w:rsidRPr="003124F6">
        <w:rPr>
          <w:rStyle w:val="Char6"/>
          <w:rtl/>
        </w:rPr>
        <w:t>اصله ب</w:t>
      </w:r>
      <w:r w:rsidR="000E4BC7">
        <w:rPr>
          <w:rStyle w:val="Char6"/>
          <w:rtl/>
        </w:rPr>
        <w:t>ی</w:t>
      </w:r>
      <w:r w:rsidR="00A14818" w:rsidRPr="003124F6">
        <w:rPr>
          <w:rStyle w:val="Char6"/>
          <w:rtl/>
        </w:rPr>
        <w:t>ن حر</w:t>
      </w:r>
      <w:r w:rsidR="000E4BC7">
        <w:rPr>
          <w:rStyle w:val="Char6"/>
          <w:rtl/>
        </w:rPr>
        <w:t>ک</w:t>
      </w:r>
      <w:r w:rsidR="00A14818" w:rsidRPr="003124F6">
        <w:rPr>
          <w:rStyle w:val="Char6"/>
          <w:rtl/>
        </w:rPr>
        <w:t>ت معاو</w:t>
      </w:r>
      <w:r w:rsidR="000E4BC7">
        <w:rPr>
          <w:rStyle w:val="Char6"/>
          <w:rtl/>
        </w:rPr>
        <w:t>ی</w:t>
      </w:r>
      <w:r w:rsidR="00A14818" w:rsidRPr="003124F6">
        <w:rPr>
          <w:rStyle w:val="Char6"/>
          <w:rtl/>
        </w:rPr>
        <w:t>ه و علقمه به</w:t>
      </w:r>
      <w:r w:rsidR="00A14818" w:rsidRPr="003124F6">
        <w:rPr>
          <w:rStyle w:val="Char6"/>
          <w:rFonts w:hint="cs"/>
          <w:rtl/>
        </w:rPr>
        <w:t>‌</w:t>
      </w:r>
      <w:r w:rsidRPr="003124F6">
        <w:rPr>
          <w:rStyle w:val="Char6"/>
          <w:rtl/>
        </w:rPr>
        <w:t>سو</w:t>
      </w:r>
      <w:r w:rsidR="000E4BC7">
        <w:rPr>
          <w:rStyle w:val="Char6"/>
          <w:rtl/>
        </w:rPr>
        <w:t>ی</w:t>
      </w:r>
      <w:r w:rsidRPr="003124F6">
        <w:rPr>
          <w:rStyle w:val="Char6"/>
          <w:rtl/>
        </w:rPr>
        <w:t xml:space="preserve"> دو بندر، ق</w:t>
      </w:r>
      <w:r w:rsidR="000E4BC7">
        <w:rPr>
          <w:rStyle w:val="Char6"/>
          <w:rtl/>
        </w:rPr>
        <w:t>ی</w:t>
      </w:r>
      <w:r w:rsidRPr="003124F6">
        <w:rPr>
          <w:rStyle w:val="Char6"/>
          <w:rtl/>
        </w:rPr>
        <w:t>سار</w:t>
      </w:r>
      <w:r w:rsidR="000E4BC7">
        <w:rPr>
          <w:rStyle w:val="Char6"/>
          <w:rtl/>
        </w:rPr>
        <w:t>ی</w:t>
      </w:r>
      <w:r w:rsidRPr="003124F6">
        <w:rPr>
          <w:rStyle w:val="Char6"/>
          <w:rtl/>
        </w:rPr>
        <w:t>ه و غزه و تسلط آنان بر ا</w:t>
      </w:r>
      <w:r w:rsidR="000E4BC7">
        <w:rPr>
          <w:rStyle w:val="Char6"/>
          <w:rtl/>
        </w:rPr>
        <w:t>ی</w:t>
      </w:r>
      <w:r w:rsidRPr="003124F6">
        <w:rPr>
          <w:rStyle w:val="Char6"/>
          <w:rtl/>
        </w:rPr>
        <w:t xml:space="preserve">ن دو بندر، </w:t>
      </w:r>
      <w:r w:rsidR="00197B9A">
        <w:rPr>
          <w:rStyle w:val="Char6"/>
          <w:rtl/>
        </w:rPr>
        <w:t>گروه‌ها</w:t>
      </w:r>
      <w:r w:rsidR="000E4BC7">
        <w:rPr>
          <w:rStyle w:val="Char6"/>
          <w:rtl/>
        </w:rPr>
        <w:t>ی</w:t>
      </w:r>
      <w:r w:rsidRPr="003124F6">
        <w:rPr>
          <w:rStyle w:val="Char6"/>
          <w:rtl/>
        </w:rPr>
        <w:t xml:space="preserve"> امداد</w:t>
      </w:r>
      <w:r w:rsidR="000E4BC7">
        <w:rPr>
          <w:rStyle w:val="Char6"/>
          <w:rtl/>
        </w:rPr>
        <w:t>ی</w:t>
      </w:r>
      <w:r w:rsidRPr="003124F6">
        <w:rPr>
          <w:rStyle w:val="Char6"/>
          <w:rtl/>
        </w:rPr>
        <w:t xml:space="preserve"> </w:t>
      </w:r>
      <w:r w:rsidR="000E4BC7">
        <w:rPr>
          <w:rStyle w:val="Char6"/>
          <w:rtl/>
        </w:rPr>
        <w:t>ک</w:t>
      </w:r>
      <w:r w:rsidRPr="003124F6">
        <w:rPr>
          <w:rStyle w:val="Char6"/>
          <w:rtl/>
        </w:rPr>
        <w:t>ه حضرت عمر در مد</w:t>
      </w:r>
      <w:r w:rsidR="000E4BC7">
        <w:rPr>
          <w:rStyle w:val="Char6"/>
          <w:rtl/>
        </w:rPr>
        <w:t>ی</w:t>
      </w:r>
      <w:r w:rsidRPr="003124F6">
        <w:rPr>
          <w:rStyle w:val="Char6"/>
          <w:rtl/>
        </w:rPr>
        <w:t>نه فراهم م</w:t>
      </w:r>
      <w:r w:rsidR="000E4BC7">
        <w:rPr>
          <w:rStyle w:val="Char6"/>
          <w:rtl/>
        </w:rPr>
        <w:t>ی</w:t>
      </w:r>
      <w:r w:rsidRPr="003124F6">
        <w:rPr>
          <w:rStyle w:val="Char6"/>
          <w:rtl/>
        </w:rPr>
        <w:t>‌</w:t>
      </w:r>
      <w:r w:rsidR="000E4BC7">
        <w:rPr>
          <w:rStyle w:val="Char6"/>
          <w:rtl/>
        </w:rPr>
        <w:t>ک</w:t>
      </w:r>
      <w:r w:rsidRPr="003124F6">
        <w:rPr>
          <w:rStyle w:val="Char6"/>
          <w:rtl/>
        </w:rPr>
        <w:t>رد، پ</w:t>
      </w:r>
      <w:r w:rsidR="000E4BC7">
        <w:rPr>
          <w:rStyle w:val="Char6"/>
          <w:rtl/>
        </w:rPr>
        <w:t>ی</w:t>
      </w:r>
      <w:r w:rsidRPr="003124F6">
        <w:rPr>
          <w:rStyle w:val="Char6"/>
          <w:rtl/>
        </w:rPr>
        <w:t>اپ</w:t>
      </w:r>
      <w:r w:rsidR="000E4BC7">
        <w:rPr>
          <w:rStyle w:val="Char6"/>
          <w:rtl/>
        </w:rPr>
        <w:t>ی</w:t>
      </w:r>
      <w:r w:rsidRPr="003124F6">
        <w:rPr>
          <w:rStyle w:val="Char6"/>
          <w:rtl/>
        </w:rPr>
        <w:t xml:space="preserve"> به عمرو بن العاص م</w:t>
      </w:r>
      <w:r w:rsidR="000E4BC7">
        <w:rPr>
          <w:rStyle w:val="Char6"/>
          <w:rtl/>
        </w:rPr>
        <w:t>ی</w:t>
      </w:r>
      <w:r w:rsidRPr="003124F6">
        <w:rPr>
          <w:rStyle w:val="Char6"/>
          <w:rtl/>
        </w:rPr>
        <w:t>‌رس</w:t>
      </w:r>
      <w:r w:rsidR="000E4BC7">
        <w:rPr>
          <w:rStyle w:val="Char6"/>
          <w:rtl/>
        </w:rPr>
        <w:t>ی</w:t>
      </w:r>
      <w:r w:rsidRPr="003124F6">
        <w:rPr>
          <w:rStyle w:val="Char6"/>
          <w:rtl/>
        </w:rPr>
        <w:t>د و قوا</w:t>
      </w:r>
      <w:r w:rsidR="000E4BC7">
        <w:rPr>
          <w:rStyle w:val="Char6"/>
          <w:rtl/>
        </w:rPr>
        <w:t>ی</w:t>
      </w:r>
      <w:r w:rsidRPr="003124F6">
        <w:rPr>
          <w:rStyle w:val="Char6"/>
          <w:rtl/>
        </w:rPr>
        <w:t>ش را تقو</w:t>
      </w:r>
      <w:r w:rsidR="000E4BC7">
        <w:rPr>
          <w:rStyle w:val="Char6"/>
          <w:rtl/>
        </w:rPr>
        <w:t>ی</w:t>
      </w:r>
      <w:r w:rsidRPr="003124F6">
        <w:rPr>
          <w:rStyle w:val="Char6"/>
          <w:rtl/>
        </w:rPr>
        <w:t>ت م</w:t>
      </w:r>
      <w:r w:rsidR="000E4BC7">
        <w:rPr>
          <w:rStyle w:val="Char6"/>
          <w:rtl/>
        </w:rPr>
        <w:t>ی</w:t>
      </w:r>
      <w:r w:rsidRPr="003124F6">
        <w:rPr>
          <w:rStyle w:val="Char6"/>
          <w:rtl/>
        </w:rPr>
        <w:t>‌</w:t>
      </w:r>
      <w:r w:rsidR="000E4BC7">
        <w:rPr>
          <w:rStyle w:val="Char6"/>
          <w:rtl/>
        </w:rPr>
        <w:t>ک</w:t>
      </w:r>
      <w:r w:rsidRPr="003124F6">
        <w:rPr>
          <w:rStyle w:val="Char6"/>
          <w:rtl/>
        </w:rPr>
        <w:t>رد. ا</w:t>
      </w:r>
      <w:r w:rsidR="000E4BC7">
        <w:rPr>
          <w:rStyle w:val="Char6"/>
          <w:rtl/>
        </w:rPr>
        <w:t>ک</w:t>
      </w:r>
      <w:r w:rsidRPr="003124F6">
        <w:rPr>
          <w:rStyle w:val="Char6"/>
          <w:rtl/>
        </w:rPr>
        <w:t>نون وقت آن رس</w:t>
      </w:r>
      <w:r w:rsidR="000E4BC7">
        <w:rPr>
          <w:rStyle w:val="Char6"/>
          <w:rtl/>
        </w:rPr>
        <w:t>ی</w:t>
      </w:r>
      <w:r w:rsidRPr="003124F6">
        <w:rPr>
          <w:rStyle w:val="Char6"/>
          <w:rtl/>
        </w:rPr>
        <w:t xml:space="preserve">ده </w:t>
      </w:r>
      <w:r w:rsidR="000E4BC7">
        <w:rPr>
          <w:rStyle w:val="Char6"/>
          <w:rtl/>
        </w:rPr>
        <w:t>ک</w:t>
      </w:r>
      <w:r w:rsidRPr="003124F6">
        <w:rPr>
          <w:rStyle w:val="Char6"/>
          <w:rtl/>
        </w:rPr>
        <w:t xml:space="preserve">ه </w:t>
      </w:r>
      <w:r w:rsidR="000E4BC7">
        <w:rPr>
          <w:rStyle w:val="Char6"/>
          <w:rtl/>
        </w:rPr>
        <w:t>ک</w:t>
      </w:r>
      <w:r w:rsidRPr="003124F6">
        <w:rPr>
          <w:rStyle w:val="Char6"/>
          <w:rtl/>
        </w:rPr>
        <w:t>ار خود را با ارطبون در فلسط</w:t>
      </w:r>
      <w:r w:rsidR="000E4BC7">
        <w:rPr>
          <w:rStyle w:val="Char6"/>
          <w:rtl/>
        </w:rPr>
        <w:t>ی</w:t>
      </w:r>
      <w:r w:rsidRPr="003124F6">
        <w:rPr>
          <w:rStyle w:val="Char6"/>
          <w:rtl/>
        </w:rPr>
        <w:t xml:space="preserve">ن </w:t>
      </w:r>
      <w:r w:rsidR="000E4BC7">
        <w:rPr>
          <w:rStyle w:val="Char6"/>
          <w:rtl/>
        </w:rPr>
        <w:t>یک</w:t>
      </w:r>
      <w:r w:rsidRPr="003124F6">
        <w:rPr>
          <w:rStyle w:val="Char6"/>
          <w:rtl/>
        </w:rPr>
        <w:t>سره نما</w:t>
      </w:r>
      <w:r w:rsidR="000E4BC7">
        <w:rPr>
          <w:rStyle w:val="Char6"/>
          <w:rtl/>
        </w:rPr>
        <w:t>ی</w:t>
      </w:r>
      <w:r w:rsidRPr="003124F6">
        <w:rPr>
          <w:rStyle w:val="Char6"/>
          <w:rtl/>
        </w:rPr>
        <w:t>د. بد</w:t>
      </w:r>
      <w:r w:rsidR="000E4BC7">
        <w:rPr>
          <w:rStyle w:val="Char6"/>
          <w:rtl/>
        </w:rPr>
        <w:t>ی</w:t>
      </w:r>
      <w:r w:rsidRPr="003124F6">
        <w:rPr>
          <w:rStyle w:val="Char6"/>
          <w:rtl/>
        </w:rPr>
        <w:t>ن منظور دو نفر از سردارانش را به نام‌ها</w:t>
      </w:r>
      <w:r w:rsidR="000E4BC7">
        <w:rPr>
          <w:rStyle w:val="Char6"/>
          <w:rtl/>
        </w:rPr>
        <w:t>ی</w:t>
      </w:r>
      <w:r w:rsidRPr="003124F6">
        <w:rPr>
          <w:rStyle w:val="Char6"/>
          <w:rtl/>
        </w:rPr>
        <w:t xml:space="preserve"> علقمه بن ح</w:t>
      </w:r>
      <w:r w:rsidR="000E4BC7">
        <w:rPr>
          <w:rStyle w:val="Char6"/>
          <w:rtl/>
        </w:rPr>
        <w:t>کی</w:t>
      </w:r>
      <w:r w:rsidRPr="003124F6">
        <w:rPr>
          <w:rStyle w:val="Char6"/>
          <w:rtl/>
        </w:rPr>
        <w:t>م فراس</w:t>
      </w:r>
      <w:r w:rsidR="000E4BC7">
        <w:rPr>
          <w:rStyle w:val="Char6"/>
          <w:rtl/>
        </w:rPr>
        <w:t>ی</w:t>
      </w:r>
      <w:r w:rsidRPr="003124F6">
        <w:rPr>
          <w:rStyle w:val="Char6"/>
          <w:rtl/>
        </w:rPr>
        <w:t xml:space="preserve"> و مسروق ع</w:t>
      </w:r>
      <w:r w:rsidR="000E4BC7">
        <w:rPr>
          <w:rStyle w:val="Char6"/>
          <w:rtl/>
        </w:rPr>
        <w:t>کی</w:t>
      </w:r>
      <w:r w:rsidRPr="003124F6">
        <w:rPr>
          <w:rStyle w:val="Char6"/>
          <w:rtl/>
        </w:rPr>
        <w:t xml:space="preserve"> با عده‌ا</w:t>
      </w:r>
      <w:r w:rsidR="000E4BC7">
        <w:rPr>
          <w:rStyle w:val="Char6"/>
          <w:rtl/>
        </w:rPr>
        <w:t>ی</w:t>
      </w:r>
      <w:r w:rsidRPr="003124F6">
        <w:rPr>
          <w:rStyle w:val="Char6"/>
          <w:rtl/>
        </w:rPr>
        <w:t xml:space="preserve"> از لش</w:t>
      </w:r>
      <w:r w:rsidR="000E4BC7">
        <w:rPr>
          <w:rStyle w:val="Char6"/>
          <w:rtl/>
        </w:rPr>
        <w:t>ک</w:t>
      </w:r>
      <w:r w:rsidRPr="003124F6">
        <w:rPr>
          <w:rStyle w:val="Char6"/>
          <w:rtl/>
        </w:rPr>
        <w:t>رش به سو</w:t>
      </w:r>
      <w:r w:rsidR="000E4BC7">
        <w:rPr>
          <w:rStyle w:val="Char6"/>
          <w:rtl/>
        </w:rPr>
        <w:t>ی</w:t>
      </w:r>
      <w:r w:rsidRPr="003124F6">
        <w:rPr>
          <w:rStyle w:val="Char6"/>
          <w:rtl/>
        </w:rPr>
        <w:t xml:space="preserve"> قدس و </w:t>
      </w:r>
      <w:r w:rsidR="000E4BC7">
        <w:rPr>
          <w:rStyle w:val="Char6"/>
          <w:rtl/>
        </w:rPr>
        <w:t>یکی</w:t>
      </w:r>
      <w:r w:rsidRPr="003124F6">
        <w:rPr>
          <w:rStyle w:val="Char6"/>
          <w:rtl/>
        </w:rPr>
        <w:t xml:space="preserve"> د</w:t>
      </w:r>
      <w:r w:rsidR="000E4BC7">
        <w:rPr>
          <w:rStyle w:val="Char6"/>
          <w:rtl/>
        </w:rPr>
        <w:t>ی</w:t>
      </w:r>
      <w:r w:rsidRPr="003124F6">
        <w:rPr>
          <w:rStyle w:val="Char6"/>
          <w:rtl/>
        </w:rPr>
        <w:t>گر از فرماندهانش را به نام ابو ا</w:t>
      </w:r>
      <w:r w:rsidR="000E4BC7">
        <w:rPr>
          <w:rStyle w:val="Char6"/>
          <w:rtl/>
        </w:rPr>
        <w:t>ی</w:t>
      </w:r>
      <w:r w:rsidRPr="003124F6">
        <w:rPr>
          <w:rStyle w:val="Char6"/>
          <w:rtl/>
        </w:rPr>
        <w:t>وب مال</w:t>
      </w:r>
      <w:r w:rsidR="000E4BC7">
        <w:rPr>
          <w:rStyle w:val="Char6"/>
          <w:rtl/>
        </w:rPr>
        <w:t>کی</w:t>
      </w:r>
      <w:r w:rsidRPr="003124F6">
        <w:rPr>
          <w:rStyle w:val="Char6"/>
          <w:rtl/>
        </w:rPr>
        <w:t xml:space="preserve"> به سو</w:t>
      </w:r>
      <w:r w:rsidR="000E4BC7">
        <w:rPr>
          <w:rStyle w:val="Char6"/>
          <w:rtl/>
        </w:rPr>
        <w:t>ی</w:t>
      </w:r>
      <w:r w:rsidRPr="003124F6">
        <w:rPr>
          <w:rStyle w:val="Char6"/>
          <w:rtl/>
        </w:rPr>
        <w:t xml:space="preserve"> رمله حر</w:t>
      </w:r>
      <w:r w:rsidR="000E4BC7">
        <w:rPr>
          <w:rStyle w:val="Char6"/>
          <w:rtl/>
        </w:rPr>
        <w:t>ک</w:t>
      </w:r>
      <w:r w:rsidRPr="003124F6">
        <w:rPr>
          <w:rStyle w:val="Char6"/>
          <w:rtl/>
        </w:rPr>
        <w:t>ت داد تا پادگان</w:t>
      </w:r>
      <w:r w:rsidR="005E7603">
        <w:rPr>
          <w:rStyle w:val="Char6"/>
          <w:rFonts w:hint="cs"/>
          <w:rtl/>
        </w:rPr>
        <w:t>‌</w:t>
      </w:r>
      <w:r w:rsidRPr="003124F6">
        <w:rPr>
          <w:rStyle w:val="Char6"/>
          <w:rtl/>
        </w:rPr>
        <w:t>ها</w:t>
      </w:r>
      <w:r w:rsidR="000E4BC7">
        <w:rPr>
          <w:rStyle w:val="Char6"/>
          <w:rtl/>
        </w:rPr>
        <w:t>ی</w:t>
      </w:r>
      <w:r w:rsidRPr="003124F6">
        <w:rPr>
          <w:rStyle w:val="Char6"/>
          <w:rtl/>
        </w:rPr>
        <w:t xml:space="preserve"> ا</w:t>
      </w:r>
      <w:r w:rsidR="000E4BC7">
        <w:rPr>
          <w:rStyle w:val="Char6"/>
          <w:rtl/>
        </w:rPr>
        <w:t>ی</w:t>
      </w:r>
      <w:r w:rsidRPr="003124F6">
        <w:rPr>
          <w:rStyle w:val="Char6"/>
          <w:rtl/>
        </w:rPr>
        <w:t>ن دو شهر را مشغول نما</w:t>
      </w:r>
      <w:r w:rsidR="000E4BC7">
        <w:rPr>
          <w:rStyle w:val="Char6"/>
          <w:rtl/>
        </w:rPr>
        <w:t>ی</w:t>
      </w:r>
      <w:r w:rsidRPr="003124F6">
        <w:rPr>
          <w:rStyle w:val="Char6"/>
          <w:rtl/>
        </w:rPr>
        <w:t xml:space="preserve">ند و از </w:t>
      </w:r>
      <w:r w:rsidR="000E4BC7">
        <w:rPr>
          <w:rStyle w:val="Char6"/>
          <w:rtl/>
        </w:rPr>
        <w:t>ک</w:t>
      </w:r>
      <w:r w:rsidRPr="003124F6">
        <w:rPr>
          <w:rStyle w:val="Char6"/>
          <w:rtl/>
        </w:rPr>
        <w:t>م</w:t>
      </w:r>
      <w:r w:rsidR="000E4BC7">
        <w:rPr>
          <w:rStyle w:val="Char6"/>
          <w:rtl/>
        </w:rPr>
        <w:t>ک</w:t>
      </w:r>
      <w:r w:rsidRPr="003124F6">
        <w:rPr>
          <w:rStyle w:val="Char6"/>
          <w:rtl/>
        </w:rPr>
        <w:t>‌رسان</w:t>
      </w:r>
      <w:r w:rsidR="000E4BC7">
        <w:rPr>
          <w:rStyle w:val="Char6"/>
          <w:rtl/>
        </w:rPr>
        <w:t>ی</w:t>
      </w:r>
      <w:r w:rsidRPr="003124F6">
        <w:rPr>
          <w:rStyle w:val="Char6"/>
          <w:rtl/>
        </w:rPr>
        <w:t xml:space="preserve"> به ارطبون در اجناد</w:t>
      </w:r>
      <w:r w:rsidR="000E4BC7">
        <w:rPr>
          <w:rStyle w:val="Char6"/>
          <w:rtl/>
        </w:rPr>
        <w:t>ی</w:t>
      </w:r>
      <w:r w:rsidRPr="003124F6">
        <w:rPr>
          <w:rStyle w:val="Char6"/>
          <w:rtl/>
        </w:rPr>
        <w:t>ن جلوگ</w:t>
      </w:r>
      <w:r w:rsidR="000E4BC7">
        <w:rPr>
          <w:rStyle w:val="Char6"/>
          <w:rtl/>
        </w:rPr>
        <w:t>ی</w:t>
      </w:r>
      <w:r w:rsidRPr="003124F6">
        <w:rPr>
          <w:rStyle w:val="Char6"/>
          <w:rtl/>
        </w:rPr>
        <w:t>رند. خودش ن</w:t>
      </w:r>
      <w:r w:rsidR="000E4BC7">
        <w:rPr>
          <w:rStyle w:val="Char6"/>
          <w:rtl/>
        </w:rPr>
        <w:t>ی</w:t>
      </w:r>
      <w:r w:rsidRPr="003124F6">
        <w:rPr>
          <w:rStyle w:val="Char6"/>
          <w:rtl/>
        </w:rPr>
        <w:t>ز با ن</w:t>
      </w:r>
      <w:r w:rsidR="000E4BC7">
        <w:rPr>
          <w:rStyle w:val="Char6"/>
          <w:rtl/>
        </w:rPr>
        <w:t>ی</w:t>
      </w:r>
      <w:r w:rsidRPr="003124F6">
        <w:rPr>
          <w:rStyle w:val="Char6"/>
          <w:rtl/>
        </w:rPr>
        <w:t>روها</w:t>
      </w:r>
      <w:r w:rsidR="000E4BC7">
        <w:rPr>
          <w:rStyle w:val="Char6"/>
          <w:rtl/>
        </w:rPr>
        <w:t>ی</w:t>
      </w:r>
      <w:r w:rsidRPr="003124F6">
        <w:rPr>
          <w:rStyle w:val="Char6"/>
          <w:rtl/>
        </w:rPr>
        <w:t xml:space="preserve"> اصل</w:t>
      </w:r>
      <w:r w:rsidR="000E4BC7">
        <w:rPr>
          <w:rStyle w:val="Char6"/>
          <w:rtl/>
        </w:rPr>
        <w:t>ی</w:t>
      </w:r>
      <w:r w:rsidRPr="003124F6">
        <w:rPr>
          <w:rStyle w:val="Char6"/>
          <w:rtl/>
        </w:rPr>
        <w:t xml:space="preserve"> خود با همراه</w:t>
      </w:r>
      <w:r w:rsidR="000E4BC7">
        <w:rPr>
          <w:rStyle w:val="Char6"/>
          <w:rtl/>
        </w:rPr>
        <w:t>ی</w:t>
      </w:r>
      <w:r w:rsidRPr="003124F6">
        <w:rPr>
          <w:rStyle w:val="Char6"/>
          <w:rtl/>
        </w:rPr>
        <w:t xml:space="preserve"> شرحب</w:t>
      </w:r>
      <w:r w:rsidR="000E4BC7">
        <w:rPr>
          <w:rStyle w:val="Char6"/>
          <w:rtl/>
        </w:rPr>
        <w:t>ی</w:t>
      </w:r>
      <w:r w:rsidRPr="003124F6">
        <w:rPr>
          <w:rStyle w:val="Char6"/>
          <w:rtl/>
        </w:rPr>
        <w:t>ل برا</w:t>
      </w:r>
      <w:r w:rsidR="000E4BC7">
        <w:rPr>
          <w:rStyle w:val="Char6"/>
          <w:rtl/>
        </w:rPr>
        <w:t>ی</w:t>
      </w:r>
      <w:r w:rsidRPr="003124F6">
        <w:rPr>
          <w:rStyle w:val="Char6"/>
          <w:rtl/>
        </w:rPr>
        <w:t xml:space="preserve"> حمله به ارطبون سر</w:t>
      </w:r>
      <w:r w:rsidR="000E4BC7">
        <w:rPr>
          <w:rStyle w:val="Char6"/>
          <w:rtl/>
        </w:rPr>
        <w:t>ی</w:t>
      </w:r>
      <w:r w:rsidRPr="003124F6">
        <w:rPr>
          <w:rStyle w:val="Char6"/>
          <w:rtl/>
        </w:rPr>
        <w:t>عاً به سو</w:t>
      </w:r>
      <w:r w:rsidR="000E4BC7">
        <w:rPr>
          <w:rStyle w:val="Char6"/>
          <w:rtl/>
        </w:rPr>
        <w:t>ی</w:t>
      </w:r>
      <w:r w:rsidRPr="003124F6">
        <w:rPr>
          <w:rStyle w:val="Char6"/>
          <w:rtl/>
        </w:rPr>
        <w:t xml:space="preserve"> اجناد</w:t>
      </w:r>
      <w:r w:rsidR="000E4BC7">
        <w:rPr>
          <w:rStyle w:val="Char6"/>
          <w:rtl/>
        </w:rPr>
        <w:t>ی</w:t>
      </w:r>
      <w:r w:rsidRPr="003124F6">
        <w:rPr>
          <w:rStyle w:val="Char6"/>
          <w:rtl/>
        </w:rPr>
        <w:t>ن</w:t>
      </w:r>
      <w:r w:rsidRPr="00EE34D5">
        <w:rPr>
          <w:rStyle w:val="Char6"/>
          <w:rFonts w:eastAsia="SimSun"/>
          <w:vertAlign w:val="superscript"/>
          <w:rtl/>
        </w:rPr>
        <w:footnoteReference w:id="133"/>
      </w:r>
      <w:r w:rsidRPr="003124F6">
        <w:rPr>
          <w:rStyle w:val="Char6"/>
          <w:rtl/>
        </w:rPr>
        <w:t xml:space="preserve"> حر</w:t>
      </w:r>
      <w:r w:rsidR="000E4BC7">
        <w:rPr>
          <w:rStyle w:val="Char6"/>
          <w:rtl/>
        </w:rPr>
        <w:t>ک</w:t>
      </w:r>
      <w:r w:rsidRPr="003124F6">
        <w:rPr>
          <w:rStyle w:val="Char6"/>
          <w:rtl/>
        </w:rPr>
        <w:t xml:space="preserve">ت </w:t>
      </w:r>
      <w:r w:rsidR="000E4BC7">
        <w:rPr>
          <w:rStyle w:val="Char6"/>
          <w:rtl/>
        </w:rPr>
        <w:t>ک</w:t>
      </w:r>
      <w:r w:rsidRPr="003124F6">
        <w:rPr>
          <w:rStyle w:val="Char6"/>
          <w:rtl/>
        </w:rPr>
        <w:t xml:space="preserve">رد و در </w:t>
      </w:r>
      <w:r w:rsidR="000E4BC7">
        <w:rPr>
          <w:rStyle w:val="Char6"/>
          <w:rtl/>
        </w:rPr>
        <w:t>ک</w:t>
      </w:r>
      <w:r w:rsidRPr="003124F6">
        <w:rPr>
          <w:rStyle w:val="Char6"/>
          <w:rtl/>
        </w:rPr>
        <w:t>نار شهر مستقر گرد</w:t>
      </w:r>
      <w:r w:rsidR="000E4BC7">
        <w:rPr>
          <w:rStyle w:val="Char6"/>
          <w:rtl/>
        </w:rPr>
        <w:t>ی</w:t>
      </w:r>
      <w:r w:rsidRPr="003124F6">
        <w:rPr>
          <w:rStyle w:val="Char6"/>
          <w:rtl/>
        </w:rPr>
        <w:t>د.</w:t>
      </w:r>
    </w:p>
    <w:p w:rsidR="00241CB2" w:rsidRPr="003124F6" w:rsidRDefault="00241CB2" w:rsidP="00F556E7">
      <w:pPr>
        <w:pStyle w:val="BodyText3"/>
        <w:widowControl w:val="0"/>
        <w:ind w:firstLine="284"/>
        <w:jc w:val="both"/>
        <w:rPr>
          <w:rStyle w:val="Char6"/>
          <w:rtl/>
        </w:rPr>
      </w:pPr>
      <w:r w:rsidRPr="003124F6">
        <w:rPr>
          <w:rStyle w:val="Char6"/>
          <w:rtl/>
        </w:rPr>
        <w:t>شهر اجناد</w:t>
      </w:r>
      <w:r w:rsidR="000E4BC7">
        <w:rPr>
          <w:rStyle w:val="Char6"/>
          <w:rtl/>
        </w:rPr>
        <w:t>ی</w:t>
      </w:r>
      <w:r w:rsidRPr="003124F6">
        <w:rPr>
          <w:rStyle w:val="Char6"/>
          <w:rtl/>
        </w:rPr>
        <w:t xml:space="preserve">ن </w:t>
      </w:r>
      <w:r w:rsidR="000E4BC7">
        <w:rPr>
          <w:rStyle w:val="Char6"/>
          <w:rtl/>
        </w:rPr>
        <w:t>یکی</w:t>
      </w:r>
      <w:r w:rsidRPr="003124F6">
        <w:rPr>
          <w:rStyle w:val="Char6"/>
          <w:rtl/>
        </w:rPr>
        <w:t xml:space="preserve"> از مرا</w:t>
      </w:r>
      <w:r w:rsidR="000E4BC7">
        <w:rPr>
          <w:rStyle w:val="Char6"/>
          <w:rtl/>
        </w:rPr>
        <w:t>ک</w:t>
      </w:r>
      <w:r w:rsidRPr="003124F6">
        <w:rPr>
          <w:rStyle w:val="Char6"/>
          <w:rtl/>
        </w:rPr>
        <w:t>ز مهم نظام</w:t>
      </w:r>
      <w:r w:rsidR="000E4BC7">
        <w:rPr>
          <w:rStyle w:val="Char6"/>
          <w:rtl/>
        </w:rPr>
        <w:t>ی</w:t>
      </w:r>
      <w:r w:rsidRPr="003124F6">
        <w:rPr>
          <w:rStyle w:val="Char6"/>
          <w:rtl/>
        </w:rPr>
        <w:t xml:space="preserve"> فلسط</w:t>
      </w:r>
      <w:r w:rsidR="000E4BC7">
        <w:rPr>
          <w:rStyle w:val="Char6"/>
          <w:rtl/>
        </w:rPr>
        <w:t>ی</w:t>
      </w:r>
      <w:r w:rsidRPr="003124F6">
        <w:rPr>
          <w:rStyle w:val="Char6"/>
          <w:rtl/>
        </w:rPr>
        <w:t>ن و دارا</w:t>
      </w:r>
      <w:r w:rsidR="000E4BC7">
        <w:rPr>
          <w:rStyle w:val="Char6"/>
          <w:rtl/>
        </w:rPr>
        <w:t>ی</w:t>
      </w:r>
      <w:r w:rsidRPr="003124F6">
        <w:rPr>
          <w:rStyle w:val="Char6"/>
          <w:rtl/>
        </w:rPr>
        <w:t xml:space="preserve"> استح</w:t>
      </w:r>
      <w:r w:rsidR="000E4BC7">
        <w:rPr>
          <w:rStyle w:val="Char6"/>
          <w:rtl/>
        </w:rPr>
        <w:t>ک</w:t>
      </w:r>
      <w:r w:rsidRPr="003124F6">
        <w:rPr>
          <w:rStyle w:val="Char6"/>
          <w:rtl/>
        </w:rPr>
        <w:t>امات مهم</w:t>
      </w:r>
      <w:r w:rsidR="000E4BC7">
        <w:rPr>
          <w:rStyle w:val="Char6"/>
          <w:rtl/>
        </w:rPr>
        <w:t>ی</w:t>
      </w:r>
      <w:r w:rsidRPr="003124F6">
        <w:rPr>
          <w:rStyle w:val="Char6"/>
          <w:rtl/>
        </w:rPr>
        <w:t xml:space="preserve"> بود. دورادور آن خندق</w:t>
      </w:r>
      <w:r w:rsidR="000E4BC7">
        <w:rPr>
          <w:rStyle w:val="Char6"/>
          <w:rtl/>
        </w:rPr>
        <w:t>ی</w:t>
      </w:r>
      <w:r w:rsidRPr="00EE34D5">
        <w:rPr>
          <w:rStyle w:val="Char6"/>
          <w:rFonts w:eastAsia="SimSun"/>
          <w:vertAlign w:val="superscript"/>
          <w:rtl/>
        </w:rPr>
        <w:footnoteReference w:id="134"/>
      </w:r>
      <w:r w:rsidRPr="003124F6">
        <w:rPr>
          <w:rStyle w:val="Char6"/>
          <w:rtl/>
        </w:rPr>
        <w:t xml:space="preserve"> بود </w:t>
      </w:r>
      <w:r w:rsidR="000E4BC7">
        <w:rPr>
          <w:rStyle w:val="Char6"/>
          <w:rtl/>
        </w:rPr>
        <w:t>ک</w:t>
      </w:r>
      <w:r w:rsidRPr="003124F6">
        <w:rPr>
          <w:rStyle w:val="Char6"/>
          <w:rtl/>
        </w:rPr>
        <w:t>ه عبور از آن برا</w:t>
      </w:r>
      <w:r w:rsidR="000E4BC7">
        <w:rPr>
          <w:rStyle w:val="Char6"/>
          <w:rtl/>
        </w:rPr>
        <w:t>ی</w:t>
      </w:r>
      <w:r w:rsidRPr="003124F6">
        <w:rPr>
          <w:rStyle w:val="Char6"/>
          <w:rtl/>
        </w:rPr>
        <w:t xml:space="preserve"> حمله به شهر مش</w:t>
      </w:r>
      <w:r w:rsidR="000E4BC7">
        <w:rPr>
          <w:rStyle w:val="Char6"/>
          <w:rtl/>
        </w:rPr>
        <w:t>ک</w:t>
      </w:r>
      <w:r w:rsidRPr="003124F6">
        <w:rPr>
          <w:rStyle w:val="Char6"/>
          <w:rtl/>
        </w:rPr>
        <w:t>ل و خطرنا</w:t>
      </w:r>
      <w:r w:rsidR="000E4BC7">
        <w:rPr>
          <w:rStyle w:val="Char6"/>
          <w:rtl/>
        </w:rPr>
        <w:t>ک</w:t>
      </w:r>
      <w:r w:rsidRPr="003124F6">
        <w:rPr>
          <w:rStyle w:val="Char6"/>
          <w:rtl/>
        </w:rPr>
        <w:t xml:space="preserve"> بود</w:t>
      </w:r>
      <w:r w:rsidR="00DA616D" w:rsidRPr="003124F6">
        <w:rPr>
          <w:rStyle w:val="Char6"/>
          <w:rtl/>
        </w:rPr>
        <w:t>،</w:t>
      </w:r>
      <w:r w:rsidRPr="003124F6">
        <w:rPr>
          <w:rStyle w:val="Char6"/>
          <w:rtl/>
        </w:rPr>
        <w:t xml:space="preserve"> علاوه بر ا</w:t>
      </w:r>
      <w:r w:rsidR="000E4BC7">
        <w:rPr>
          <w:rStyle w:val="Char6"/>
          <w:rtl/>
        </w:rPr>
        <w:t>ی</w:t>
      </w:r>
      <w:r w:rsidRPr="003124F6">
        <w:rPr>
          <w:rStyle w:val="Char6"/>
          <w:rtl/>
        </w:rPr>
        <w:t>ن حصار مح</w:t>
      </w:r>
      <w:r w:rsidR="000E4BC7">
        <w:rPr>
          <w:rStyle w:val="Char6"/>
          <w:rtl/>
        </w:rPr>
        <w:t>ک</w:t>
      </w:r>
      <w:r w:rsidRPr="003124F6">
        <w:rPr>
          <w:rStyle w:val="Char6"/>
          <w:rtl/>
        </w:rPr>
        <w:t>م</w:t>
      </w:r>
      <w:r w:rsidR="000E4BC7">
        <w:rPr>
          <w:rStyle w:val="Char6"/>
          <w:rtl/>
        </w:rPr>
        <w:t>ی</w:t>
      </w:r>
      <w:r w:rsidRPr="003124F6">
        <w:rPr>
          <w:rStyle w:val="Char6"/>
          <w:rtl/>
        </w:rPr>
        <w:t xml:space="preserve"> داشت تا</w:t>
      </w:r>
      <w:r w:rsidR="00197B9A">
        <w:rPr>
          <w:rStyle w:val="Char6"/>
          <w:rtl/>
        </w:rPr>
        <w:t xml:space="preserve"> برج‌ها</w:t>
      </w:r>
      <w:r w:rsidR="000E4BC7">
        <w:rPr>
          <w:rStyle w:val="Char6"/>
          <w:rtl/>
        </w:rPr>
        <w:t>ی</w:t>
      </w:r>
      <w:r w:rsidRPr="003124F6">
        <w:rPr>
          <w:rStyle w:val="Char6"/>
          <w:rtl/>
        </w:rPr>
        <w:t xml:space="preserve"> بلند </w:t>
      </w:r>
      <w:r w:rsidR="000E4BC7">
        <w:rPr>
          <w:rStyle w:val="Char6"/>
          <w:rtl/>
        </w:rPr>
        <w:t>ک</w:t>
      </w:r>
      <w:r w:rsidRPr="003124F6">
        <w:rPr>
          <w:rStyle w:val="Char6"/>
          <w:rtl/>
        </w:rPr>
        <w:t>ه مدافع</w:t>
      </w:r>
      <w:r w:rsidR="000E4BC7">
        <w:rPr>
          <w:rStyle w:val="Char6"/>
          <w:rtl/>
        </w:rPr>
        <w:t>ی</w:t>
      </w:r>
      <w:r w:rsidRPr="003124F6">
        <w:rPr>
          <w:rStyle w:val="Char6"/>
          <w:rtl/>
        </w:rPr>
        <w:t>ن شهر م</w:t>
      </w:r>
      <w:r w:rsidR="000E4BC7">
        <w:rPr>
          <w:rStyle w:val="Char6"/>
          <w:rtl/>
        </w:rPr>
        <w:t>ی</w:t>
      </w:r>
      <w:r w:rsidRPr="003124F6">
        <w:rPr>
          <w:rStyle w:val="Char6"/>
          <w:rtl/>
        </w:rPr>
        <w:t>‌توانستند از درون</w:t>
      </w:r>
      <w:r w:rsidR="009F5D6E">
        <w:rPr>
          <w:rStyle w:val="Char6"/>
          <w:rtl/>
        </w:rPr>
        <w:t xml:space="preserve"> آن‌ها </w:t>
      </w:r>
      <w:r w:rsidRPr="003124F6">
        <w:rPr>
          <w:rStyle w:val="Char6"/>
          <w:rtl/>
        </w:rPr>
        <w:t>به خوب</w:t>
      </w:r>
      <w:r w:rsidR="000E4BC7">
        <w:rPr>
          <w:rStyle w:val="Char6"/>
          <w:rtl/>
        </w:rPr>
        <w:t>ی</w:t>
      </w:r>
      <w:r w:rsidRPr="003124F6">
        <w:rPr>
          <w:rStyle w:val="Char6"/>
          <w:rtl/>
        </w:rPr>
        <w:t xml:space="preserve"> ت</w:t>
      </w:r>
      <w:r w:rsidR="000E4BC7">
        <w:rPr>
          <w:rStyle w:val="Char6"/>
          <w:rtl/>
        </w:rPr>
        <w:t>ی</w:t>
      </w:r>
      <w:r w:rsidRPr="003124F6">
        <w:rPr>
          <w:rStyle w:val="Char6"/>
          <w:rtl/>
        </w:rPr>
        <w:t>رانداز</w:t>
      </w:r>
      <w:r w:rsidR="000E4BC7">
        <w:rPr>
          <w:rStyle w:val="Char6"/>
          <w:rtl/>
        </w:rPr>
        <w:t>ی</w:t>
      </w:r>
      <w:r w:rsidRPr="003124F6">
        <w:rPr>
          <w:rStyle w:val="Char6"/>
          <w:rtl/>
        </w:rPr>
        <w:t xml:space="preserve"> و از نزد</w:t>
      </w:r>
      <w:r w:rsidR="000E4BC7">
        <w:rPr>
          <w:rStyle w:val="Char6"/>
          <w:rtl/>
        </w:rPr>
        <w:t>یک</w:t>
      </w:r>
      <w:r w:rsidRPr="003124F6">
        <w:rPr>
          <w:rStyle w:val="Char6"/>
          <w:rtl/>
        </w:rPr>
        <w:t xml:space="preserve"> شدن هر دشمن</w:t>
      </w:r>
      <w:r w:rsidR="000E4BC7">
        <w:rPr>
          <w:rStyle w:val="Char6"/>
          <w:rtl/>
        </w:rPr>
        <w:t>ی</w:t>
      </w:r>
      <w:r w:rsidRPr="003124F6">
        <w:rPr>
          <w:rStyle w:val="Char6"/>
          <w:rtl/>
        </w:rPr>
        <w:t xml:space="preserve"> جلوگ</w:t>
      </w:r>
      <w:r w:rsidR="000E4BC7">
        <w:rPr>
          <w:rStyle w:val="Char6"/>
          <w:rtl/>
        </w:rPr>
        <w:t>ی</w:t>
      </w:r>
      <w:r w:rsidRPr="003124F6">
        <w:rPr>
          <w:rStyle w:val="Char6"/>
          <w:rtl/>
        </w:rPr>
        <w:t>ر</w:t>
      </w:r>
      <w:r w:rsidR="000E4BC7">
        <w:rPr>
          <w:rStyle w:val="Char6"/>
          <w:rtl/>
        </w:rPr>
        <w:t>ی</w:t>
      </w:r>
      <w:r w:rsidRPr="003124F6">
        <w:rPr>
          <w:rStyle w:val="Char6"/>
          <w:rtl/>
        </w:rPr>
        <w:t xml:space="preserve"> نما</w:t>
      </w:r>
      <w:r w:rsidR="000E4BC7">
        <w:rPr>
          <w:rStyle w:val="Char6"/>
          <w:rtl/>
        </w:rPr>
        <w:t>ی</w:t>
      </w:r>
      <w:r w:rsidRPr="003124F6">
        <w:rPr>
          <w:rStyle w:val="Char6"/>
          <w:rtl/>
        </w:rPr>
        <w:t>ند</w:t>
      </w:r>
      <w:r w:rsidRPr="00EE34D5">
        <w:rPr>
          <w:rStyle w:val="Char6"/>
          <w:rFonts w:eastAsia="SimSun"/>
          <w:vertAlign w:val="superscript"/>
          <w:rtl/>
        </w:rPr>
        <w:footnoteReference w:id="135"/>
      </w:r>
      <w:r w:rsidRPr="003124F6">
        <w:rPr>
          <w:rStyle w:val="Char6"/>
          <w:rtl/>
        </w:rPr>
        <w:t>.</w:t>
      </w:r>
    </w:p>
    <w:p w:rsidR="00241CB2" w:rsidRPr="003124F6" w:rsidRDefault="00241CB2" w:rsidP="00F556E7">
      <w:pPr>
        <w:pStyle w:val="BodyText3"/>
        <w:widowControl w:val="0"/>
        <w:ind w:firstLine="284"/>
        <w:jc w:val="both"/>
        <w:rPr>
          <w:rStyle w:val="Char6"/>
          <w:rtl/>
        </w:rPr>
      </w:pPr>
      <w:r w:rsidRPr="003124F6">
        <w:rPr>
          <w:rStyle w:val="Char6"/>
          <w:rtl/>
        </w:rPr>
        <w:t>بنابرا</w:t>
      </w:r>
      <w:r w:rsidR="000E4BC7">
        <w:rPr>
          <w:rStyle w:val="Char6"/>
          <w:rtl/>
        </w:rPr>
        <w:t>ی</w:t>
      </w:r>
      <w:r w:rsidRPr="003124F6">
        <w:rPr>
          <w:rStyle w:val="Char6"/>
          <w:rtl/>
        </w:rPr>
        <w:t>ن ارطبون م</w:t>
      </w:r>
      <w:r w:rsidR="000E4BC7">
        <w:rPr>
          <w:rStyle w:val="Char6"/>
          <w:rtl/>
        </w:rPr>
        <w:t>ی</w:t>
      </w:r>
      <w:r w:rsidRPr="003124F6">
        <w:rPr>
          <w:rStyle w:val="Char6"/>
          <w:rtl/>
        </w:rPr>
        <w:t>‌توانست تا مدت مد</w:t>
      </w:r>
      <w:r w:rsidR="000E4BC7">
        <w:rPr>
          <w:rStyle w:val="Char6"/>
          <w:rtl/>
        </w:rPr>
        <w:t>ی</w:t>
      </w:r>
      <w:r w:rsidRPr="003124F6">
        <w:rPr>
          <w:rStyle w:val="Char6"/>
          <w:rtl/>
        </w:rPr>
        <w:t>د</w:t>
      </w:r>
      <w:r w:rsidR="000E4BC7">
        <w:rPr>
          <w:rStyle w:val="Char6"/>
          <w:rtl/>
        </w:rPr>
        <w:t>ی</w:t>
      </w:r>
      <w:r w:rsidRPr="003124F6">
        <w:rPr>
          <w:rStyle w:val="Char6"/>
          <w:rtl/>
        </w:rPr>
        <w:t xml:space="preserve"> در شهر پناه گرفت و به انتظار </w:t>
      </w:r>
      <w:r w:rsidR="000E4BC7">
        <w:rPr>
          <w:rStyle w:val="Char6"/>
          <w:rtl/>
        </w:rPr>
        <w:t>ک</w:t>
      </w:r>
      <w:r w:rsidRPr="003124F6">
        <w:rPr>
          <w:rStyle w:val="Char6"/>
          <w:rtl/>
        </w:rPr>
        <w:t>م</w:t>
      </w:r>
      <w:r w:rsidR="000E4BC7">
        <w:rPr>
          <w:rStyle w:val="Char6"/>
          <w:rtl/>
        </w:rPr>
        <w:t>ک</w:t>
      </w:r>
      <w:r w:rsidRPr="003124F6">
        <w:rPr>
          <w:rStyle w:val="Char6"/>
          <w:rtl/>
        </w:rPr>
        <w:t xml:space="preserve"> هرا</w:t>
      </w:r>
      <w:r w:rsidR="000E4BC7">
        <w:rPr>
          <w:rStyle w:val="Char6"/>
          <w:rtl/>
        </w:rPr>
        <w:t>ک</w:t>
      </w:r>
      <w:r w:rsidRPr="003124F6">
        <w:rPr>
          <w:rStyle w:val="Char6"/>
          <w:rtl/>
        </w:rPr>
        <w:t>ل</w:t>
      </w:r>
      <w:r w:rsidR="000E4BC7">
        <w:rPr>
          <w:rStyle w:val="Char6"/>
          <w:rtl/>
        </w:rPr>
        <w:t>ی</w:t>
      </w:r>
      <w:r w:rsidRPr="003124F6">
        <w:rPr>
          <w:rStyle w:val="Char6"/>
          <w:rtl/>
        </w:rPr>
        <w:t>وس نشست و به دفاع پرداخت. ز</w:t>
      </w:r>
      <w:r w:rsidR="000E4BC7">
        <w:rPr>
          <w:rStyle w:val="Char6"/>
          <w:rtl/>
        </w:rPr>
        <w:t>ی</w:t>
      </w:r>
      <w:r w:rsidRPr="003124F6">
        <w:rPr>
          <w:rStyle w:val="Char6"/>
          <w:rtl/>
        </w:rPr>
        <w:t>را عمرو بن العاص نم</w:t>
      </w:r>
      <w:r w:rsidR="000E4BC7">
        <w:rPr>
          <w:rStyle w:val="Char6"/>
          <w:rtl/>
        </w:rPr>
        <w:t>ی</w:t>
      </w:r>
      <w:r w:rsidRPr="003124F6">
        <w:rPr>
          <w:rStyle w:val="Char6"/>
          <w:rtl/>
        </w:rPr>
        <w:t>‌توانست با آن وسا</w:t>
      </w:r>
      <w:r w:rsidR="000E4BC7">
        <w:rPr>
          <w:rStyle w:val="Char6"/>
          <w:rtl/>
        </w:rPr>
        <w:t>ی</w:t>
      </w:r>
      <w:r w:rsidRPr="003124F6">
        <w:rPr>
          <w:rStyle w:val="Char6"/>
          <w:rtl/>
        </w:rPr>
        <w:t>ل تخر</w:t>
      </w:r>
      <w:r w:rsidR="000E4BC7">
        <w:rPr>
          <w:rStyle w:val="Char6"/>
          <w:rtl/>
        </w:rPr>
        <w:t>ی</w:t>
      </w:r>
      <w:r w:rsidRPr="003124F6">
        <w:rPr>
          <w:rStyle w:val="Char6"/>
          <w:rtl/>
        </w:rPr>
        <w:t>ب</w:t>
      </w:r>
      <w:r w:rsidR="000E4BC7">
        <w:rPr>
          <w:rStyle w:val="Char6"/>
          <w:rtl/>
        </w:rPr>
        <w:t>ی</w:t>
      </w:r>
      <w:r w:rsidRPr="003124F6">
        <w:rPr>
          <w:rStyle w:val="Char6"/>
          <w:rtl/>
        </w:rPr>
        <w:t xml:space="preserve"> ابتدا</w:t>
      </w:r>
      <w:r w:rsidR="000E4BC7">
        <w:rPr>
          <w:rStyle w:val="Char6"/>
          <w:rtl/>
        </w:rPr>
        <w:t>یی</w:t>
      </w:r>
      <w:r w:rsidRPr="003124F6">
        <w:rPr>
          <w:rStyle w:val="Char6"/>
          <w:rtl/>
        </w:rPr>
        <w:t xml:space="preserve"> </w:t>
      </w:r>
      <w:r w:rsidR="000E4BC7">
        <w:rPr>
          <w:rStyle w:val="Char6"/>
          <w:rtl/>
        </w:rPr>
        <w:t>ک</w:t>
      </w:r>
      <w:r w:rsidRPr="003124F6">
        <w:rPr>
          <w:rStyle w:val="Char6"/>
          <w:rtl/>
        </w:rPr>
        <w:t>ه در دست داشت، ا</w:t>
      </w:r>
      <w:r w:rsidR="000E4BC7">
        <w:rPr>
          <w:rStyle w:val="Char6"/>
          <w:rtl/>
        </w:rPr>
        <w:t>ی</w:t>
      </w:r>
      <w:r w:rsidRPr="003124F6">
        <w:rPr>
          <w:rStyle w:val="Char6"/>
          <w:rtl/>
        </w:rPr>
        <w:t>ن شهر مح</w:t>
      </w:r>
      <w:r w:rsidR="000E4BC7">
        <w:rPr>
          <w:rStyle w:val="Char6"/>
          <w:rtl/>
        </w:rPr>
        <w:t>ک</w:t>
      </w:r>
      <w:r w:rsidRPr="003124F6">
        <w:rPr>
          <w:rStyle w:val="Char6"/>
          <w:rtl/>
        </w:rPr>
        <w:t>م نظام</w:t>
      </w:r>
      <w:r w:rsidR="000E4BC7">
        <w:rPr>
          <w:rStyle w:val="Char6"/>
          <w:rtl/>
        </w:rPr>
        <w:t>ی</w:t>
      </w:r>
      <w:r w:rsidRPr="003124F6">
        <w:rPr>
          <w:rStyle w:val="Char6"/>
          <w:rtl/>
        </w:rPr>
        <w:t xml:space="preserve"> را با قدرت نظام</w:t>
      </w:r>
      <w:r w:rsidR="000E4BC7">
        <w:rPr>
          <w:rStyle w:val="Char6"/>
          <w:rtl/>
        </w:rPr>
        <w:t>ی</w:t>
      </w:r>
      <w:r w:rsidRPr="003124F6">
        <w:rPr>
          <w:rStyle w:val="Char6"/>
          <w:rtl/>
        </w:rPr>
        <w:t xml:space="preserve"> تسخ</w:t>
      </w:r>
      <w:r w:rsidR="000E4BC7">
        <w:rPr>
          <w:rStyle w:val="Char6"/>
          <w:rtl/>
        </w:rPr>
        <w:t>ی</w:t>
      </w:r>
      <w:r w:rsidRPr="003124F6">
        <w:rPr>
          <w:rStyle w:val="Char6"/>
          <w:rtl/>
        </w:rPr>
        <w:t xml:space="preserve">ر </w:t>
      </w:r>
      <w:r w:rsidR="000E4BC7">
        <w:rPr>
          <w:rStyle w:val="Char6"/>
          <w:rtl/>
        </w:rPr>
        <w:t>ک</w:t>
      </w:r>
      <w:r w:rsidRPr="003124F6">
        <w:rPr>
          <w:rStyle w:val="Char6"/>
          <w:rtl/>
        </w:rPr>
        <w:t xml:space="preserve">ند. تنها </w:t>
      </w:r>
      <w:r w:rsidR="000E4BC7">
        <w:rPr>
          <w:rStyle w:val="Char6"/>
          <w:rtl/>
        </w:rPr>
        <w:t>ک</w:t>
      </w:r>
      <w:r w:rsidRPr="003124F6">
        <w:rPr>
          <w:rStyle w:val="Char6"/>
          <w:rtl/>
        </w:rPr>
        <w:t>ار</w:t>
      </w:r>
      <w:r w:rsidR="000E4BC7">
        <w:rPr>
          <w:rStyle w:val="Char6"/>
          <w:rtl/>
        </w:rPr>
        <w:t>ی</w:t>
      </w:r>
      <w:r w:rsidRPr="003124F6">
        <w:rPr>
          <w:rStyle w:val="Char6"/>
          <w:rtl/>
        </w:rPr>
        <w:t xml:space="preserve"> </w:t>
      </w:r>
      <w:r w:rsidR="000E4BC7">
        <w:rPr>
          <w:rStyle w:val="Char6"/>
          <w:rtl/>
        </w:rPr>
        <w:t>ک</w:t>
      </w:r>
      <w:r w:rsidRPr="003124F6">
        <w:rPr>
          <w:rStyle w:val="Char6"/>
          <w:rtl/>
        </w:rPr>
        <w:t>ه از دس</w:t>
      </w:r>
      <w:r w:rsidR="00A14818" w:rsidRPr="003124F6">
        <w:rPr>
          <w:rStyle w:val="Char6"/>
          <w:rtl/>
        </w:rPr>
        <w:t>تش بر</w:t>
      </w:r>
      <w:r w:rsidRPr="003124F6">
        <w:rPr>
          <w:rStyle w:val="Char6"/>
          <w:rtl/>
        </w:rPr>
        <w:t>م</w:t>
      </w:r>
      <w:r w:rsidR="000E4BC7">
        <w:rPr>
          <w:rStyle w:val="Char6"/>
          <w:rtl/>
        </w:rPr>
        <w:t>ی</w:t>
      </w:r>
      <w:r w:rsidRPr="003124F6">
        <w:rPr>
          <w:rStyle w:val="Char6"/>
          <w:rtl/>
        </w:rPr>
        <w:t>‌آمد ادامه محاصره بود و بس</w:t>
      </w:r>
      <w:r w:rsidR="00DA616D" w:rsidRPr="003124F6">
        <w:rPr>
          <w:rStyle w:val="Char6"/>
          <w:rtl/>
        </w:rPr>
        <w:t>،</w:t>
      </w:r>
      <w:r w:rsidRPr="003124F6">
        <w:rPr>
          <w:rStyle w:val="Char6"/>
          <w:rtl/>
        </w:rPr>
        <w:t xml:space="preserve"> ول</w:t>
      </w:r>
      <w:r w:rsidR="000E4BC7">
        <w:rPr>
          <w:rStyle w:val="Char6"/>
          <w:rtl/>
        </w:rPr>
        <w:t>ی</w:t>
      </w:r>
      <w:r w:rsidRPr="003124F6">
        <w:rPr>
          <w:rStyle w:val="Char6"/>
          <w:rtl/>
        </w:rPr>
        <w:t xml:space="preserve"> ارطبون، دلاور خ</w:t>
      </w:r>
      <w:r w:rsidR="000E4BC7">
        <w:rPr>
          <w:rStyle w:val="Char6"/>
          <w:rtl/>
        </w:rPr>
        <w:t>ی</w:t>
      </w:r>
      <w:r w:rsidRPr="003124F6">
        <w:rPr>
          <w:rStyle w:val="Char6"/>
          <w:rtl/>
        </w:rPr>
        <w:t>ره سر</w:t>
      </w:r>
      <w:r w:rsidR="000E4BC7">
        <w:rPr>
          <w:rStyle w:val="Char6"/>
          <w:rtl/>
        </w:rPr>
        <w:t>ی</w:t>
      </w:r>
      <w:r w:rsidRPr="003124F6">
        <w:rPr>
          <w:rStyle w:val="Char6"/>
          <w:rtl/>
        </w:rPr>
        <w:t xml:space="preserve"> بود </w:t>
      </w:r>
      <w:r w:rsidR="000E4BC7">
        <w:rPr>
          <w:rStyle w:val="Char6"/>
          <w:rtl/>
        </w:rPr>
        <w:t>ک</w:t>
      </w:r>
      <w:r w:rsidRPr="003124F6">
        <w:rPr>
          <w:rStyle w:val="Char6"/>
          <w:rtl/>
        </w:rPr>
        <w:t>ه برا</w:t>
      </w:r>
      <w:r w:rsidR="000E4BC7">
        <w:rPr>
          <w:rStyle w:val="Char6"/>
          <w:rtl/>
        </w:rPr>
        <w:t>ی</w:t>
      </w:r>
      <w:r w:rsidRPr="003124F6">
        <w:rPr>
          <w:rStyle w:val="Char6"/>
          <w:rtl/>
        </w:rPr>
        <w:t xml:space="preserve"> خود نم</w:t>
      </w:r>
      <w:r w:rsidR="000E4BC7">
        <w:rPr>
          <w:rStyle w:val="Char6"/>
          <w:rtl/>
        </w:rPr>
        <w:t>ی</w:t>
      </w:r>
      <w:r w:rsidRPr="003124F6">
        <w:rPr>
          <w:rStyle w:val="Char6"/>
          <w:rtl/>
        </w:rPr>
        <w:t>‌پسند</w:t>
      </w:r>
      <w:r w:rsidR="000E4BC7">
        <w:rPr>
          <w:rStyle w:val="Char6"/>
          <w:rtl/>
        </w:rPr>
        <w:t>ی</w:t>
      </w:r>
      <w:r w:rsidRPr="003124F6">
        <w:rPr>
          <w:rStyle w:val="Char6"/>
          <w:rtl/>
        </w:rPr>
        <w:t>د در مقابل اعراب از خود ضعف نشان دهد و از ترس</w:t>
      </w:r>
      <w:r w:rsidR="009F5D6E">
        <w:rPr>
          <w:rStyle w:val="Char6"/>
          <w:rtl/>
        </w:rPr>
        <w:t xml:space="preserve"> آن‌ها </w:t>
      </w:r>
      <w:r w:rsidRPr="003124F6">
        <w:rPr>
          <w:rStyle w:val="Char6"/>
          <w:rtl/>
        </w:rPr>
        <w:t>در پشت د</w:t>
      </w:r>
      <w:r w:rsidR="000E4BC7">
        <w:rPr>
          <w:rStyle w:val="Char6"/>
          <w:rtl/>
        </w:rPr>
        <w:t>ی</w:t>
      </w:r>
      <w:r w:rsidRPr="003124F6">
        <w:rPr>
          <w:rStyle w:val="Char6"/>
          <w:rtl/>
        </w:rPr>
        <w:t>وارها</w:t>
      </w:r>
      <w:r w:rsidR="000E4BC7">
        <w:rPr>
          <w:rStyle w:val="Char6"/>
          <w:rtl/>
        </w:rPr>
        <w:t>ی</w:t>
      </w:r>
      <w:r w:rsidRPr="003124F6">
        <w:rPr>
          <w:rStyle w:val="Char6"/>
          <w:rtl/>
        </w:rPr>
        <w:t xml:space="preserve"> حصار </w:t>
      </w:r>
      <w:r w:rsidR="000E4BC7">
        <w:rPr>
          <w:rStyle w:val="Char6"/>
          <w:rtl/>
        </w:rPr>
        <w:t>ی</w:t>
      </w:r>
      <w:r w:rsidRPr="003124F6">
        <w:rPr>
          <w:rStyle w:val="Char6"/>
          <w:rtl/>
        </w:rPr>
        <w:t>ا در</w:t>
      </w:r>
      <w:r w:rsidR="00197B9A">
        <w:rPr>
          <w:rStyle w:val="Char6"/>
          <w:rtl/>
        </w:rPr>
        <w:t xml:space="preserve"> برج‌ها</w:t>
      </w:r>
      <w:r w:rsidR="000E4BC7">
        <w:rPr>
          <w:rStyle w:val="Char6"/>
          <w:rtl/>
        </w:rPr>
        <w:t>ی</w:t>
      </w:r>
      <w:r w:rsidRPr="003124F6">
        <w:rPr>
          <w:rStyle w:val="Char6"/>
          <w:rtl/>
        </w:rPr>
        <w:t xml:space="preserve"> شهر پناه بگ</w:t>
      </w:r>
      <w:r w:rsidR="000E4BC7">
        <w:rPr>
          <w:rStyle w:val="Char6"/>
          <w:rtl/>
        </w:rPr>
        <w:t>ی</w:t>
      </w:r>
      <w:r w:rsidRPr="003124F6">
        <w:rPr>
          <w:rStyle w:val="Char6"/>
          <w:rtl/>
        </w:rPr>
        <w:t>رد</w:t>
      </w:r>
      <w:r w:rsidR="00DA616D" w:rsidRPr="003124F6">
        <w:rPr>
          <w:rStyle w:val="Char6"/>
          <w:rtl/>
        </w:rPr>
        <w:t>،</w:t>
      </w:r>
      <w:r w:rsidRPr="003124F6">
        <w:rPr>
          <w:rStyle w:val="Char6"/>
          <w:rtl/>
        </w:rPr>
        <w:t xml:space="preserve"> لذا هم</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ه عمرو بن العاص در </w:t>
      </w:r>
      <w:r w:rsidR="000E4BC7">
        <w:rPr>
          <w:rStyle w:val="Char6"/>
          <w:rtl/>
        </w:rPr>
        <w:t>ک</w:t>
      </w:r>
      <w:r w:rsidRPr="003124F6">
        <w:rPr>
          <w:rStyle w:val="Char6"/>
          <w:rtl/>
        </w:rPr>
        <w:t>نار شهر قرار گرفت، ارطبون با تمام قوا</w:t>
      </w:r>
      <w:r w:rsidR="000E4BC7">
        <w:rPr>
          <w:rStyle w:val="Char6"/>
          <w:rtl/>
        </w:rPr>
        <w:t>ی</w:t>
      </w:r>
      <w:r w:rsidRPr="003124F6">
        <w:rPr>
          <w:rStyle w:val="Char6"/>
          <w:rtl/>
        </w:rPr>
        <w:t xml:space="preserve"> هشتاد هزار نفر</w:t>
      </w:r>
      <w:r w:rsidR="000E4BC7">
        <w:rPr>
          <w:rStyle w:val="Char6"/>
          <w:rtl/>
        </w:rPr>
        <w:t>ی</w:t>
      </w:r>
      <w:r w:rsidRPr="003124F6">
        <w:rPr>
          <w:rStyle w:val="Char6"/>
          <w:rtl/>
        </w:rPr>
        <w:t xml:space="preserve"> خود</w:t>
      </w:r>
      <w:r w:rsidRPr="00EE34D5">
        <w:rPr>
          <w:rStyle w:val="Char6"/>
          <w:rFonts w:eastAsia="SimSun"/>
          <w:vertAlign w:val="superscript"/>
          <w:rtl/>
        </w:rPr>
        <w:footnoteReference w:id="136"/>
      </w:r>
      <w:r w:rsidRPr="003124F6">
        <w:rPr>
          <w:rStyle w:val="Char6"/>
          <w:rtl/>
        </w:rPr>
        <w:t xml:space="preserve"> از شهر خارج و دو لش</w:t>
      </w:r>
      <w:r w:rsidR="000E4BC7">
        <w:rPr>
          <w:rStyle w:val="Char6"/>
          <w:rtl/>
        </w:rPr>
        <w:t>ک</w:t>
      </w:r>
      <w:r w:rsidRPr="003124F6">
        <w:rPr>
          <w:rStyle w:val="Char6"/>
          <w:rtl/>
        </w:rPr>
        <w:t xml:space="preserve">ر متخاصم در </w:t>
      </w:r>
      <w:r w:rsidR="000E4BC7">
        <w:rPr>
          <w:rStyle w:val="Char6"/>
          <w:rtl/>
        </w:rPr>
        <w:t>ک</w:t>
      </w:r>
      <w:r w:rsidRPr="003124F6">
        <w:rPr>
          <w:rStyle w:val="Char6"/>
          <w:rtl/>
        </w:rPr>
        <w:t>نار شهر برا</w:t>
      </w:r>
      <w:r w:rsidR="000E4BC7">
        <w:rPr>
          <w:rStyle w:val="Char6"/>
          <w:rtl/>
        </w:rPr>
        <w:t>ی</w:t>
      </w:r>
      <w:r w:rsidRPr="003124F6">
        <w:rPr>
          <w:rStyle w:val="Char6"/>
          <w:rtl/>
        </w:rPr>
        <w:t xml:space="preserve"> حمله به </w:t>
      </w:r>
      <w:r w:rsidR="000E4BC7">
        <w:rPr>
          <w:rStyle w:val="Char6"/>
          <w:rtl/>
        </w:rPr>
        <w:t>یک</w:t>
      </w:r>
      <w:r w:rsidRPr="003124F6">
        <w:rPr>
          <w:rStyle w:val="Char6"/>
          <w:rtl/>
        </w:rPr>
        <w:t>د</w:t>
      </w:r>
      <w:r w:rsidR="000E4BC7">
        <w:rPr>
          <w:rStyle w:val="Char6"/>
          <w:rtl/>
        </w:rPr>
        <w:t>ی</w:t>
      </w:r>
      <w:r w:rsidRPr="003124F6">
        <w:rPr>
          <w:rStyle w:val="Char6"/>
          <w:rtl/>
        </w:rPr>
        <w:t>گر با هم روبرو شدند. ارطبون روم در ا</w:t>
      </w:r>
      <w:r w:rsidR="000E4BC7">
        <w:rPr>
          <w:rStyle w:val="Char6"/>
          <w:rtl/>
        </w:rPr>
        <w:t>ی</w:t>
      </w:r>
      <w:r w:rsidRPr="003124F6">
        <w:rPr>
          <w:rStyle w:val="Char6"/>
          <w:rtl/>
        </w:rPr>
        <w:t>ن ف</w:t>
      </w:r>
      <w:r w:rsidR="000E4BC7">
        <w:rPr>
          <w:rStyle w:val="Char6"/>
          <w:rtl/>
        </w:rPr>
        <w:t>ک</w:t>
      </w:r>
      <w:r w:rsidRPr="003124F6">
        <w:rPr>
          <w:rStyle w:val="Char6"/>
          <w:rtl/>
        </w:rPr>
        <w:t xml:space="preserve">ر بود </w:t>
      </w:r>
      <w:r w:rsidR="000E4BC7">
        <w:rPr>
          <w:rStyle w:val="Char6"/>
          <w:rtl/>
        </w:rPr>
        <w:t>ک</w:t>
      </w:r>
      <w:r w:rsidRPr="003124F6">
        <w:rPr>
          <w:rStyle w:val="Char6"/>
          <w:rtl/>
        </w:rPr>
        <w:t>ه ا</w:t>
      </w:r>
      <w:r w:rsidR="000E4BC7">
        <w:rPr>
          <w:rStyle w:val="Char6"/>
          <w:rtl/>
        </w:rPr>
        <w:t>ی</w:t>
      </w:r>
      <w:r w:rsidRPr="003124F6">
        <w:rPr>
          <w:rStyle w:val="Char6"/>
          <w:rtl/>
        </w:rPr>
        <w:t>ن اول</w:t>
      </w:r>
      <w:r w:rsidR="000E4BC7">
        <w:rPr>
          <w:rStyle w:val="Char6"/>
          <w:rtl/>
        </w:rPr>
        <w:t>ی</w:t>
      </w:r>
      <w:r w:rsidRPr="003124F6">
        <w:rPr>
          <w:rStyle w:val="Char6"/>
          <w:rtl/>
        </w:rPr>
        <w:t>ن جنگ مهم</w:t>
      </w:r>
      <w:r w:rsidR="000E4BC7">
        <w:rPr>
          <w:rStyle w:val="Char6"/>
          <w:rtl/>
        </w:rPr>
        <w:t>ی</w:t>
      </w:r>
      <w:r w:rsidRPr="003124F6">
        <w:rPr>
          <w:rStyle w:val="Char6"/>
          <w:rtl/>
        </w:rPr>
        <w:t xml:space="preserve"> است </w:t>
      </w:r>
      <w:r w:rsidR="000E4BC7">
        <w:rPr>
          <w:rStyle w:val="Char6"/>
          <w:rtl/>
        </w:rPr>
        <w:t>ک</w:t>
      </w:r>
      <w:r w:rsidRPr="003124F6">
        <w:rPr>
          <w:rStyle w:val="Char6"/>
          <w:rtl/>
        </w:rPr>
        <w:t>ه در خا</w:t>
      </w:r>
      <w:r w:rsidR="000E4BC7">
        <w:rPr>
          <w:rStyle w:val="Char6"/>
          <w:rtl/>
        </w:rPr>
        <w:t>ک</w:t>
      </w:r>
      <w:r w:rsidRPr="003124F6">
        <w:rPr>
          <w:rStyle w:val="Char6"/>
          <w:rtl/>
        </w:rPr>
        <w:t xml:space="preserve"> فلسط</w:t>
      </w:r>
      <w:r w:rsidR="000E4BC7">
        <w:rPr>
          <w:rStyle w:val="Char6"/>
          <w:rtl/>
        </w:rPr>
        <w:t>ی</w:t>
      </w:r>
      <w:r w:rsidRPr="003124F6">
        <w:rPr>
          <w:rStyle w:val="Char6"/>
          <w:rtl/>
        </w:rPr>
        <w:t>ن به طور جد</w:t>
      </w:r>
      <w:r w:rsidR="000E4BC7">
        <w:rPr>
          <w:rStyle w:val="Char6"/>
          <w:rtl/>
        </w:rPr>
        <w:t>ی</w:t>
      </w:r>
      <w:r w:rsidRPr="003124F6">
        <w:rPr>
          <w:rStyle w:val="Char6"/>
          <w:rtl/>
        </w:rPr>
        <w:t xml:space="preserve"> با اعراب م</w:t>
      </w:r>
      <w:r w:rsidR="000E4BC7">
        <w:rPr>
          <w:rStyle w:val="Char6"/>
          <w:rtl/>
        </w:rPr>
        <w:t>ی</w:t>
      </w:r>
      <w:r w:rsidRPr="003124F6">
        <w:rPr>
          <w:rStyle w:val="Char6"/>
          <w:rtl/>
        </w:rPr>
        <w:t>‌</w:t>
      </w:r>
      <w:r w:rsidR="000E4BC7">
        <w:rPr>
          <w:rStyle w:val="Char6"/>
          <w:rtl/>
        </w:rPr>
        <w:t>ک</w:t>
      </w:r>
      <w:r w:rsidRPr="003124F6">
        <w:rPr>
          <w:rStyle w:val="Char6"/>
          <w:rtl/>
        </w:rPr>
        <w:t>ند و اگر از</w:t>
      </w:r>
      <w:r w:rsidR="009F5D6E">
        <w:rPr>
          <w:rStyle w:val="Char6"/>
          <w:rtl/>
        </w:rPr>
        <w:t xml:space="preserve"> آن‌ها </w:t>
      </w:r>
      <w:r w:rsidRPr="003124F6">
        <w:rPr>
          <w:rStyle w:val="Char6"/>
          <w:rtl/>
        </w:rPr>
        <w:t>ش</w:t>
      </w:r>
      <w:r w:rsidR="000E4BC7">
        <w:rPr>
          <w:rStyle w:val="Char6"/>
          <w:rtl/>
        </w:rPr>
        <w:t>ک</w:t>
      </w:r>
      <w:r w:rsidRPr="003124F6">
        <w:rPr>
          <w:rStyle w:val="Char6"/>
          <w:rtl/>
        </w:rPr>
        <w:t xml:space="preserve">ست بخورد، مسلم است </w:t>
      </w:r>
      <w:r w:rsidR="000E4BC7">
        <w:rPr>
          <w:rStyle w:val="Char6"/>
          <w:rtl/>
        </w:rPr>
        <w:t>ک</w:t>
      </w:r>
      <w:r w:rsidRPr="003124F6">
        <w:rPr>
          <w:rStyle w:val="Char6"/>
          <w:rtl/>
        </w:rPr>
        <w:t>ه د</w:t>
      </w:r>
      <w:r w:rsidR="000E4BC7">
        <w:rPr>
          <w:rStyle w:val="Char6"/>
          <w:rtl/>
        </w:rPr>
        <w:t>ی</w:t>
      </w:r>
      <w:r w:rsidRPr="003124F6">
        <w:rPr>
          <w:rStyle w:val="Char6"/>
          <w:rtl/>
        </w:rPr>
        <w:t>گر لش</w:t>
      </w:r>
      <w:r w:rsidR="000E4BC7">
        <w:rPr>
          <w:rStyle w:val="Char6"/>
          <w:rtl/>
        </w:rPr>
        <w:t>ک</w:t>
      </w:r>
      <w:r w:rsidRPr="003124F6">
        <w:rPr>
          <w:rStyle w:val="Char6"/>
          <w:rtl/>
        </w:rPr>
        <w:t>ر روم در ا</w:t>
      </w:r>
      <w:r w:rsidR="000E4BC7">
        <w:rPr>
          <w:rStyle w:val="Char6"/>
          <w:rtl/>
        </w:rPr>
        <w:t>ی</w:t>
      </w:r>
      <w:r w:rsidRPr="003124F6">
        <w:rPr>
          <w:rStyle w:val="Char6"/>
          <w:rtl/>
        </w:rPr>
        <w:t>ن سرزم</w:t>
      </w:r>
      <w:r w:rsidR="000E4BC7">
        <w:rPr>
          <w:rStyle w:val="Char6"/>
          <w:rtl/>
        </w:rPr>
        <w:t>ی</w:t>
      </w:r>
      <w:r w:rsidRPr="003124F6">
        <w:rPr>
          <w:rStyle w:val="Char6"/>
          <w:rtl/>
        </w:rPr>
        <w:t xml:space="preserve">ن جرات نخواهد </w:t>
      </w:r>
      <w:r w:rsidR="000E4BC7">
        <w:rPr>
          <w:rStyle w:val="Char6"/>
          <w:rtl/>
        </w:rPr>
        <w:t>ک</w:t>
      </w:r>
      <w:r w:rsidRPr="003124F6">
        <w:rPr>
          <w:rStyle w:val="Char6"/>
          <w:rtl/>
        </w:rPr>
        <w:t>رد با اعراب روبرو شود و</w:t>
      </w:r>
      <w:r w:rsidR="00A14818" w:rsidRPr="003124F6">
        <w:rPr>
          <w:rStyle w:val="Char6"/>
          <w:rFonts w:hint="cs"/>
          <w:rtl/>
        </w:rPr>
        <w:t xml:space="preserve"> </w:t>
      </w:r>
      <w:r w:rsidRPr="003124F6">
        <w:rPr>
          <w:rStyle w:val="Char6"/>
          <w:rtl/>
        </w:rPr>
        <w:t>نت</w:t>
      </w:r>
      <w:r w:rsidR="000E4BC7">
        <w:rPr>
          <w:rStyle w:val="Char6"/>
          <w:rtl/>
        </w:rPr>
        <w:t>ی</w:t>
      </w:r>
      <w:r w:rsidRPr="003124F6">
        <w:rPr>
          <w:rStyle w:val="Char6"/>
          <w:rtl/>
        </w:rPr>
        <w:t>جتاً‌ اعراب بر تمام</w:t>
      </w:r>
      <w:r w:rsidR="000E4BC7">
        <w:rPr>
          <w:rStyle w:val="Char6"/>
          <w:rtl/>
        </w:rPr>
        <w:t>ی</w:t>
      </w:r>
      <w:r w:rsidRPr="003124F6">
        <w:rPr>
          <w:rStyle w:val="Char6"/>
          <w:rtl/>
        </w:rPr>
        <w:t xml:space="preserve"> فلسط</w:t>
      </w:r>
      <w:r w:rsidR="000E4BC7">
        <w:rPr>
          <w:rStyle w:val="Char6"/>
          <w:rtl/>
        </w:rPr>
        <w:t>ی</w:t>
      </w:r>
      <w:r w:rsidRPr="003124F6">
        <w:rPr>
          <w:rStyle w:val="Char6"/>
          <w:rtl/>
        </w:rPr>
        <w:t xml:space="preserve">ن تسلط خواهند </w:t>
      </w:r>
      <w:r w:rsidR="000E4BC7">
        <w:rPr>
          <w:rStyle w:val="Char6"/>
          <w:rtl/>
        </w:rPr>
        <w:t>ی</w:t>
      </w:r>
      <w:r w:rsidRPr="003124F6">
        <w:rPr>
          <w:rStyle w:val="Char6"/>
          <w:rtl/>
        </w:rPr>
        <w:t>افت</w:t>
      </w:r>
      <w:r w:rsidR="00DA616D" w:rsidRPr="003124F6">
        <w:rPr>
          <w:rStyle w:val="Char6"/>
          <w:rtl/>
        </w:rPr>
        <w:t>،</w:t>
      </w:r>
      <w:r w:rsidRPr="003124F6">
        <w:rPr>
          <w:rStyle w:val="Char6"/>
          <w:rtl/>
        </w:rPr>
        <w:t>‌ ول</w:t>
      </w:r>
      <w:r w:rsidR="000E4BC7">
        <w:rPr>
          <w:rStyle w:val="Char6"/>
          <w:rtl/>
        </w:rPr>
        <w:t>ی</w:t>
      </w:r>
      <w:r w:rsidRPr="003124F6">
        <w:rPr>
          <w:rStyle w:val="Char6"/>
          <w:rtl/>
        </w:rPr>
        <w:t xml:space="preserve"> اگر در ا</w:t>
      </w:r>
      <w:r w:rsidR="000E4BC7">
        <w:rPr>
          <w:rStyle w:val="Char6"/>
          <w:rtl/>
        </w:rPr>
        <w:t>ی</w:t>
      </w:r>
      <w:r w:rsidRPr="003124F6">
        <w:rPr>
          <w:rStyle w:val="Char6"/>
          <w:rtl/>
        </w:rPr>
        <w:t>ن جنگ بر مسلمانان غالب شود، راندن</w:t>
      </w:r>
      <w:r w:rsidR="009F5D6E">
        <w:rPr>
          <w:rStyle w:val="Char6"/>
          <w:rtl/>
        </w:rPr>
        <w:t xml:space="preserve"> آن‌ها </w:t>
      </w:r>
      <w:r w:rsidRPr="003124F6">
        <w:rPr>
          <w:rStyle w:val="Char6"/>
          <w:rtl/>
        </w:rPr>
        <w:t>از فلسط</w:t>
      </w:r>
      <w:r w:rsidR="000E4BC7">
        <w:rPr>
          <w:rStyle w:val="Char6"/>
          <w:rtl/>
        </w:rPr>
        <w:t>ی</w:t>
      </w:r>
      <w:r w:rsidRPr="003124F6">
        <w:rPr>
          <w:rStyle w:val="Char6"/>
          <w:rtl/>
        </w:rPr>
        <w:t>ن آسان و سپس تعق</w:t>
      </w:r>
      <w:r w:rsidR="000E4BC7">
        <w:rPr>
          <w:rStyle w:val="Char6"/>
          <w:rtl/>
        </w:rPr>
        <w:t>ی</w:t>
      </w:r>
      <w:r w:rsidRPr="003124F6">
        <w:rPr>
          <w:rStyle w:val="Char6"/>
          <w:rtl/>
        </w:rPr>
        <w:t>ب و اخراج</w:t>
      </w:r>
      <w:r w:rsidR="009F5D6E">
        <w:rPr>
          <w:rStyle w:val="Char6"/>
          <w:rtl/>
        </w:rPr>
        <w:t xml:space="preserve"> آن‌ها </w:t>
      </w:r>
      <w:r w:rsidRPr="003124F6">
        <w:rPr>
          <w:rStyle w:val="Char6"/>
          <w:rtl/>
        </w:rPr>
        <w:t>از شامات گرچه امر</w:t>
      </w:r>
      <w:r w:rsidR="000E4BC7">
        <w:rPr>
          <w:rStyle w:val="Char6"/>
          <w:rtl/>
        </w:rPr>
        <w:t>ی</w:t>
      </w:r>
      <w:r w:rsidRPr="003124F6">
        <w:rPr>
          <w:rStyle w:val="Char6"/>
          <w:rtl/>
        </w:rPr>
        <w:t xml:space="preserve"> است بس دشوار، ول</w:t>
      </w:r>
      <w:r w:rsidR="000E4BC7">
        <w:rPr>
          <w:rStyle w:val="Char6"/>
          <w:rtl/>
        </w:rPr>
        <w:t>ی</w:t>
      </w:r>
      <w:r w:rsidRPr="003124F6">
        <w:rPr>
          <w:rStyle w:val="Char6"/>
          <w:rtl/>
        </w:rPr>
        <w:t xml:space="preserve"> ام</w:t>
      </w:r>
      <w:r w:rsidR="000E4BC7">
        <w:rPr>
          <w:rStyle w:val="Char6"/>
          <w:rtl/>
        </w:rPr>
        <w:t>ک</w:t>
      </w:r>
      <w:r w:rsidRPr="003124F6">
        <w:rPr>
          <w:rStyle w:val="Char6"/>
          <w:rtl/>
        </w:rPr>
        <w:t>ان پذ</w:t>
      </w:r>
      <w:r w:rsidR="000E4BC7">
        <w:rPr>
          <w:rStyle w:val="Char6"/>
          <w:rtl/>
        </w:rPr>
        <w:t>ی</w:t>
      </w:r>
      <w:r w:rsidRPr="003124F6">
        <w:rPr>
          <w:rStyle w:val="Char6"/>
          <w:rtl/>
        </w:rPr>
        <w:t>ر خواهد بود.</w:t>
      </w:r>
    </w:p>
    <w:p w:rsidR="00241CB2" w:rsidRPr="003124F6" w:rsidRDefault="00241CB2" w:rsidP="00F556E7">
      <w:pPr>
        <w:pStyle w:val="BodyText3"/>
        <w:widowControl w:val="0"/>
        <w:ind w:firstLine="284"/>
        <w:jc w:val="both"/>
        <w:rPr>
          <w:rStyle w:val="Char6"/>
          <w:rtl/>
        </w:rPr>
      </w:pPr>
      <w:r w:rsidRPr="003124F6">
        <w:rPr>
          <w:rStyle w:val="Char6"/>
          <w:rtl/>
        </w:rPr>
        <w:t>طبعاً‌ ارطبون عرب (عمرو بن العاص) ن</w:t>
      </w:r>
      <w:r w:rsidR="000E4BC7">
        <w:rPr>
          <w:rStyle w:val="Char6"/>
          <w:rtl/>
        </w:rPr>
        <w:t>ی</w:t>
      </w:r>
      <w:r w:rsidRPr="003124F6">
        <w:rPr>
          <w:rStyle w:val="Char6"/>
          <w:rtl/>
        </w:rPr>
        <w:t>ز در ا</w:t>
      </w:r>
      <w:r w:rsidR="000E4BC7">
        <w:rPr>
          <w:rStyle w:val="Char6"/>
          <w:rtl/>
        </w:rPr>
        <w:t>ی</w:t>
      </w:r>
      <w:r w:rsidRPr="003124F6">
        <w:rPr>
          <w:rStyle w:val="Char6"/>
          <w:rtl/>
        </w:rPr>
        <w:t>ن هنگام از ا</w:t>
      </w:r>
      <w:r w:rsidR="000E4BC7">
        <w:rPr>
          <w:rStyle w:val="Char6"/>
          <w:rtl/>
        </w:rPr>
        <w:t>ی</w:t>
      </w:r>
      <w:r w:rsidRPr="003124F6">
        <w:rPr>
          <w:rStyle w:val="Char6"/>
          <w:rtl/>
        </w:rPr>
        <w:t>ن اند</w:t>
      </w:r>
      <w:r w:rsidR="000E4BC7">
        <w:rPr>
          <w:rStyle w:val="Char6"/>
          <w:rtl/>
        </w:rPr>
        <w:t>ی</w:t>
      </w:r>
      <w:r w:rsidRPr="003124F6">
        <w:rPr>
          <w:rStyle w:val="Char6"/>
          <w:rtl/>
        </w:rPr>
        <w:t>شه غافل نبود</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 سردار بص</w:t>
      </w:r>
      <w:r w:rsidR="000E4BC7">
        <w:rPr>
          <w:rStyle w:val="Char6"/>
          <w:rtl/>
        </w:rPr>
        <w:t>ی</w:t>
      </w:r>
      <w:r w:rsidRPr="003124F6">
        <w:rPr>
          <w:rStyle w:val="Char6"/>
          <w:rtl/>
        </w:rPr>
        <w:t>ر</w:t>
      </w:r>
      <w:r w:rsidR="000E4BC7">
        <w:rPr>
          <w:rStyle w:val="Char6"/>
          <w:rtl/>
        </w:rPr>
        <w:t>ی</w:t>
      </w:r>
      <w:r w:rsidRPr="003124F6">
        <w:rPr>
          <w:rStyle w:val="Char6"/>
          <w:rtl/>
        </w:rPr>
        <w:t xml:space="preserve"> مانند او در چن</w:t>
      </w:r>
      <w:r w:rsidR="000E4BC7">
        <w:rPr>
          <w:rStyle w:val="Char6"/>
          <w:rtl/>
        </w:rPr>
        <w:t>ی</w:t>
      </w:r>
      <w:r w:rsidRPr="003124F6">
        <w:rPr>
          <w:rStyle w:val="Char6"/>
          <w:rtl/>
        </w:rPr>
        <w:t>ن هنگام حساس</w:t>
      </w:r>
      <w:r w:rsidR="000E4BC7">
        <w:rPr>
          <w:rStyle w:val="Char6"/>
          <w:rtl/>
        </w:rPr>
        <w:t>ی</w:t>
      </w:r>
      <w:r w:rsidRPr="003124F6">
        <w:rPr>
          <w:rStyle w:val="Char6"/>
          <w:rtl/>
        </w:rPr>
        <w:t xml:space="preserve"> در ف</w:t>
      </w:r>
      <w:r w:rsidR="000E4BC7">
        <w:rPr>
          <w:rStyle w:val="Char6"/>
          <w:rtl/>
        </w:rPr>
        <w:t>ک</w:t>
      </w:r>
      <w:r w:rsidRPr="003124F6">
        <w:rPr>
          <w:rStyle w:val="Char6"/>
          <w:rtl/>
        </w:rPr>
        <w:t>ر ا</w:t>
      </w:r>
      <w:r w:rsidR="000E4BC7">
        <w:rPr>
          <w:rStyle w:val="Char6"/>
          <w:rtl/>
        </w:rPr>
        <w:t>ی</w:t>
      </w:r>
      <w:r w:rsidRPr="003124F6">
        <w:rPr>
          <w:rStyle w:val="Char6"/>
          <w:rtl/>
        </w:rPr>
        <w:t>ن قب</w:t>
      </w:r>
      <w:r w:rsidR="000E4BC7">
        <w:rPr>
          <w:rStyle w:val="Char6"/>
          <w:rtl/>
        </w:rPr>
        <w:t>ی</w:t>
      </w:r>
      <w:r w:rsidRPr="003124F6">
        <w:rPr>
          <w:rStyle w:val="Char6"/>
          <w:rtl/>
        </w:rPr>
        <w:t>ل امور است و</w:t>
      </w:r>
      <w:r w:rsidR="009F5D6E">
        <w:rPr>
          <w:rStyle w:val="Char6"/>
          <w:rtl/>
        </w:rPr>
        <w:t xml:space="preserve"> آن‌ها </w:t>
      </w:r>
      <w:r w:rsidRPr="003124F6">
        <w:rPr>
          <w:rStyle w:val="Char6"/>
          <w:rtl/>
        </w:rPr>
        <w:t>را مورد اهتمام قرار م</w:t>
      </w:r>
      <w:r w:rsidR="000E4BC7">
        <w:rPr>
          <w:rStyle w:val="Char6"/>
          <w:rtl/>
        </w:rPr>
        <w:t>ی</w:t>
      </w:r>
      <w:r w:rsidRPr="003124F6">
        <w:rPr>
          <w:rStyle w:val="Char6"/>
          <w:rtl/>
        </w:rPr>
        <w:t>‌دهد.</w:t>
      </w:r>
    </w:p>
    <w:p w:rsidR="00241CB2" w:rsidRPr="003124F6" w:rsidRDefault="00241CB2" w:rsidP="00F556E7">
      <w:pPr>
        <w:pStyle w:val="BodyText3"/>
        <w:widowControl w:val="0"/>
        <w:ind w:firstLine="284"/>
        <w:jc w:val="both"/>
        <w:rPr>
          <w:rStyle w:val="Char6"/>
          <w:rtl/>
        </w:rPr>
      </w:pPr>
      <w:r w:rsidRPr="003124F6">
        <w:rPr>
          <w:rStyle w:val="Char6"/>
          <w:rtl/>
        </w:rPr>
        <w:t>بنابرا</w:t>
      </w:r>
      <w:r w:rsidR="000E4BC7">
        <w:rPr>
          <w:rStyle w:val="Char6"/>
          <w:rtl/>
        </w:rPr>
        <w:t>ی</w:t>
      </w:r>
      <w:r w:rsidRPr="003124F6">
        <w:rPr>
          <w:rStyle w:val="Char6"/>
          <w:rtl/>
        </w:rPr>
        <w:t>ن چون ا</w:t>
      </w:r>
      <w:r w:rsidR="000E4BC7">
        <w:rPr>
          <w:rStyle w:val="Char6"/>
          <w:rtl/>
        </w:rPr>
        <w:t>ی</w:t>
      </w:r>
      <w:r w:rsidRPr="003124F6">
        <w:rPr>
          <w:rStyle w:val="Char6"/>
          <w:rtl/>
        </w:rPr>
        <w:t>ن جنگ هم برا</w:t>
      </w:r>
      <w:r w:rsidR="000E4BC7">
        <w:rPr>
          <w:rStyle w:val="Char6"/>
          <w:rtl/>
        </w:rPr>
        <w:t>ی</w:t>
      </w:r>
      <w:r w:rsidRPr="003124F6">
        <w:rPr>
          <w:rStyle w:val="Char6"/>
          <w:rtl/>
        </w:rPr>
        <w:t xml:space="preserve"> دولت ب</w:t>
      </w:r>
      <w:r w:rsidR="000E4BC7">
        <w:rPr>
          <w:rStyle w:val="Char6"/>
          <w:rtl/>
        </w:rPr>
        <w:t>ی</w:t>
      </w:r>
      <w:r w:rsidRPr="003124F6">
        <w:rPr>
          <w:rStyle w:val="Char6"/>
          <w:rtl/>
        </w:rPr>
        <w:t>زانس و هم برا</w:t>
      </w:r>
      <w:r w:rsidR="000E4BC7">
        <w:rPr>
          <w:rStyle w:val="Char6"/>
          <w:rtl/>
        </w:rPr>
        <w:t>ی</w:t>
      </w:r>
      <w:r w:rsidRPr="003124F6">
        <w:rPr>
          <w:rStyle w:val="Char6"/>
          <w:rtl/>
        </w:rPr>
        <w:t xml:space="preserve"> دولت اسلام جنبه‌ا</w:t>
      </w:r>
      <w:r w:rsidR="000E4BC7">
        <w:rPr>
          <w:rStyle w:val="Char6"/>
          <w:rtl/>
        </w:rPr>
        <w:t>ی</w:t>
      </w:r>
      <w:r w:rsidRPr="003124F6">
        <w:rPr>
          <w:rStyle w:val="Char6"/>
          <w:rtl/>
        </w:rPr>
        <w:t xml:space="preserve"> سرنوشت ساز داست، هر </w:t>
      </w:r>
      <w:r w:rsidR="000E4BC7">
        <w:rPr>
          <w:rStyle w:val="Char6"/>
          <w:rtl/>
        </w:rPr>
        <w:t>یک</w:t>
      </w:r>
      <w:r w:rsidRPr="003124F6">
        <w:rPr>
          <w:rStyle w:val="Char6"/>
          <w:rtl/>
        </w:rPr>
        <w:t xml:space="preserve"> از دو لش</w:t>
      </w:r>
      <w:r w:rsidR="000E4BC7">
        <w:rPr>
          <w:rStyle w:val="Char6"/>
          <w:rtl/>
        </w:rPr>
        <w:t>ک</w:t>
      </w:r>
      <w:r w:rsidRPr="003124F6">
        <w:rPr>
          <w:rStyle w:val="Char6"/>
          <w:rtl/>
        </w:rPr>
        <w:t>ر با</w:t>
      </w:r>
      <w:r w:rsidR="000E4BC7">
        <w:rPr>
          <w:rStyle w:val="Char6"/>
          <w:rtl/>
        </w:rPr>
        <w:t>ی</w:t>
      </w:r>
      <w:r w:rsidRPr="003124F6">
        <w:rPr>
          <w:rStyle w:val="Char6"/>
          <w:rtl/>
        </w:rPr>
        <w:t>د به طور</w:t>
      </w:r>
      <w:r w:rsidR="000E4BC7">
        <w:rPr>
          <w:rStyle w:val="Char6"/>
          <w:rtl/>
        </w:rPr>
        <w:t>ی</w:t>
      </w:r>
      <w:r w:rsidRPr="003124F6">
        <w:rPr>
          <w:rStyle w:val="Char6"/>
          <w:rtl/>
        </w:rPr>
        <w:t xml:space="preserve"> از خود گذشته، فدا</w:t>
      </w:r>
      <w:r w:rsidR="000E4BC7">
        <w:rPr>
          <w:rStyle w:val="Char6"/>
          <w:rtl/>
        </w:rPr>
        <w:t>ک</w:t>
      </w:r>
      <w:r w:rsidRPr="003124F6">
        <w:rPr>
          <w:rStyle w:val="Char6"/>
          <w:rtl/>
        </w:rPr>
        <w:t>ار</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ند </w:t>
      </w:r>
      <w:r w:rsidR="000E4BC7">
        <w:rPr>
          <w:rStyle w:val="Char6"/>
          <w:rtl/>
        </w:rPr>
        <w:t>ک</w:t>
      </w:r>
      <w:r w:rsidRPr="003124F6">
        <w:rPr>
          <w:rStyle w:val="Char6"/>
          <w:rtl/>
        </w:rPr>
        <w:t>ه آنچه را در اند</w:t>
      </w:r>
      <w:r w:rsidR="000E4BC7">
        <w:rPr>
          <w:rStyle w:val="Char6"/>
          <w:rtl/>
        </w:rPr>
        <w:t>ی</w:t>
      </w:r>
      <w:r w:rsidRPr="003124F6">
        <w:rPr>
          <w:rStyle w:val="Char6"/>
          <w:rtl/>
        </w:rPr>
        <w:t>شه خود دارد به تحقق برساند و آنچه در اند</w:t>
      </w:r>
      <w:r w:rsidR="000E4BC7">
        <w:rPr>
          <w:rStyle w:val="Char6"/>
          <w:rtl/>
        </w:rPr>
        <w:t>ی</w:t>
      </w:r>
      <w:r w:rsidRPr="003124F6">
        <w:rPr>
          <w:rStyle w:val="Char6"/>
          <w:rtl/>
        </w:rPr>
        <w:t>شه حر</w:t>
      </w:r>
      <w:r w:rsidR="000E4BC7">
        <w:rPr>
          <w:rStyle w:val="Char6"/>
          <w:rtl/>
        </w:rPr>
        <w:t>ی</w:t>
      </w:r>
      <w:r w:rsidRPr="003124F6">
        <w:rPr>
          <w:rStyle w:val="Char6"/>
          <w:rtl/>
        </w:rPr>
        <w:t>فش باشد نقش بر آب نما</w:t>
      </w:r>
      <w:r w:rsidR="000E4BC7">
        <w:rPr>
          <w:rStyle w:val="Char6"/>
          <w:rtl/>
        </w:rPr>
        <w:t>ی</w:t>
      </w:r>
      <w:r w:rsidRPr="003124F6">
        <w:rPr>
          <w:rStyle w:val="Char6"/>
          <w:rtl/>
        </w:rPr>
        <w:t>د.</w:t>
      </w:r>
    </w:p>
    <w:p w:rsidR="00241CB2" w:rsidRPr="003124F6" w:rsidRDefault="00241CB2" w:rsidP="00F556E7">
      <w:pPr>
        <w:pStyle w:val="BodyText3"/>
        <w:widowControl w:val="0"/>
        <w:ind w:firstLine="284"/>
        <w:jc w:val="both"/>
        <w:rPr>
          <w:rStyle w:val="Char6"/>
          <w:rtl/>
        </w:rPr>
      </w:pPr>
      <w:r w:rsidRPr="003124F6">
        <w:rPr>
          <w:rStyle w:val="Char6"/>
          <w:rtl/>
        </w:rPr>
        <w:t>برا</w:t>
      </w:r>
      <w:r w:rsidR="000E4BC7">
        <w:rPr>
          <w:rStyle w:val="Char6"/>
          <w:rtl/>
        </w:rPr>
        <w:t>ی</w:t>
      </w:r>
      <w:r w:rsidRPr="003124F6">
        <w:rPr>
          <w:rStyle w:val="Char6"/>
          <w:rtl/>
        </w:rPr>
        <w:t xml:space="preserve"> تحقق هم</w:t>
      </w:r>
      <w:r w:rsidR="000E4BC7">
        <w:rPr>
          <w:rStyle w:val="Char6"/>
          <w:rtl/>
        </w:rPr>
        <w:t>ی</w:t>
      </w:r>
      <w:r w:rsidRPr="003124F6">
        <w:rPr>
          <w:rStyle w:val="Char6"/>
          <w:rtl/>
        </w:rPr>
        <w:t>ن</w:t>
      </w:r>
      <w:r w:rsidR="00A14818" w:rsidRPr="003124F6">
        <w:rPr>
          <w:rStyle w:val="Char6"/>
          <w:rtl/>
        </w:rPr>
        <w:t xml:space="preserve"> اند</w:t>
      </w:r>
      <w:r w:rsidR="000E4BC7">
        <w:rPr>
          <w:rStyle w:val="Char6"/>
          <w:rtl/>
        </w:rPr>
        <w:t>ی</w:t>
      </w:r>
      <w:r w:rsidR="00A14818" w:rsidRPr="003124F6">
        <w:rPr>
          <w:rStyle w:val="Char6"/>
          <w:rtl/>
        </w:rPr>
        <w:t xml:space="preserve">شه بود </w:t>
      </w:r>
      <w:r w:rsidR="000E4BC7">
        <w:rPr>
          <w:rStyle w:val="Char6"/>
          <w:rtl/>
        </w:rPr>
        <w:t>ک</w:t>
      </w:r>
      <w:r w:rsidR="00A14818" w:rsidRPr="003124F6">
        <w:rPr>
          <w:rStyle w:val="Char6"/>
          <w:rtl/>
        </w:rPr>
        <w:t>ه دو طرف به شدت هرچه ز</w:t>
      </w:r>
      <w:r w:rsidR="000E4BC7">
        <w:rPr>
          <w:rStyle w:val="Char6"/>
          <w:rtl/>
        </w:rPr>
        <w:t>ی</w:t>
      </w:r>
      <w:r w:rsidR="00A14818" w:rsidRPr="003124F6">
        <w:rPr>
          <w:rStyle w:val="Char6"/>
          <w:rtl/>
        </w:rPr>
        <w:t>ادتر به</w:t>
      </w:r>
      <w:r w:rsidR="00A14818" w:rsidRPr="003124F6">
        <w:rPr>
          <w:rStyle w:val="Char6"/>
          <w:rFonts w:hint="cs"/>
          <w:rtl/>
        </w:rPr>
        <w:t>‌</w:t>
      </w:r>
      <w:r w:rsidRPr="003124F6">
        <w:rPr>
          <w:rStyle w:val="Char6"/>
          <w:rtl/>
        </w:rPr>
        <w:t>سو</w:t>
      </w:r>
      <w:r w:rsidR="000E4BC7">
        <w:rPr>
          <w:rStyle w:val="Char6"/>
          <w:rtl/>
        </w:rPr>
        <w:t>ی</w:t>
      </w:r>
      <w:r w:rsidRPr="003124F6">
        <w:rPr>
          <w:rStyle w:val="Char6"/>
          <w:rtl/>
        </w:rPr>
        <w:t xml:space="preserve"> </w:t>
      </w:r>
      <w:r w:rsidR="000E4BC7">
        <w:rPr>
          <w:rStyle w:val="Char6"/>
          <w:rtl/>
        </w:rPr>
        <w:t>یک</w:t>
      </w:r>
      <w:r w:rsidRPr="003124F6">
        <w:rPr>
          <w:rStyle w:val="Char6"/>
          <w:rtl/>
        </w:rPr>
        <w:t>د</w:t>
      </w:r>
      <w:r w:rsidR="000E4BC7">
        <w:rPr>
          <w:rStyle w:val="Char6"/>
          <w:rtl/>
        </w:rPr>
        <w:t>ی</w:t>
      </w:r>
      <w:r w:rsidRPr="003124F6">
        <w:rPr>
          <w:rStyle w:val="Char6"/>
          <w:rtl/>
        </w:rPr>
        <w:t xml:space="preserve">گر حمله </w:t>
      </w:r>
      <w:r w:rsidR="000E4BC7">
        <w:rPr>
          <w:rStyle w:val="Char6"/>
          <w:rtl/>
        </w:rPr>
        <w:t>ک</w:t>
      </w:r>
      <w:r w:rsidRPr="003124F6">
        <w:rPr>
          <w:rStyle w:val="Char6"/>
          <w:rtl/>
        </w:rPr>
        <w:t>ردند و در هم آم</w:t>
      </w:r>
      <w:r w:rsidR="000E4BC7">
        <w:rPr>
          <w:rStyle w:val="Char6"/>
          <w:rtl/>
        </w:rPr>
        <w:t>ی</w:t>
      </w:r>
      <w:r w:rsidRPr="003124F6">
        <w:rPr>
          <w:rStyle w:val="Char6"/>
          <w:rtl/>
        </w:rPr>
        <w:t>ختند و ب</w:t>
      </w:r>
      <w:r w:rsidR="000E4BC7">
        <w:rPr>
          <w:rStyle w:val="Char6"/>
          <w:rtl/>
        </w:rPr>
        <w:t>ی</w:t>
      </w:r>
      <w:r w:rsidRPr="003124F6">
        <w:rPr>
          <w:rStyle w:val="Char6"/>
          <w:rtl/>
        </w:rPr>
        <w:t>‌پروا جنگ</w:t>
      </w:r>
      <w:r w:rsidR="000E4BC7">
        <w:rPr>
          <w:rStyle w:val="Char6"/>
          <w:rtl/>
        </w:rPr>
        <w:t>ی</w:t>
      </w:r>
      <w:r w:rsidRPr="003124F6">
        <w:rPr>
          <w:rStyle w:val="Char6"/>
          <w:rtl/>
        </w:rPr>
        <w:t xml:space="preserve"> به راه انداختند </w:t>
      </w:r>
      <w:r w:rsidR="000E4BC7">
        <w:rPr>
          <w:rStyle w:val="Char6"/>
          <w:rtl/>
        </w:rPr>
        <w:t>ک</w:t>
      </w:r>
      <w:r w:rsidRPr="003124F6">
        <w:rPr>
          <w:rStyle w:val="Char6"/>
          <w:rtl/>
        </w:rPr>
        <w:t xml:space="preserve">ه گرچه عده نفرات هر دو طرف </w:t>
      </w:r>
      <w:r w:rsidR="000E4BC7">
        <w:rPr>
          <w:rStyle w:val="Char6"/>
          <w:rtl/>
        </w:rPr>
        <w:t>ک</w:t>
      </w:r>
      <w:r w:rsidRPr="003124F6">
        <w:rPr>
          <w:rStyle w:val="Char6"/>
          <w:rtl/>
        </w:rPr>
        <w:t>م</w:t>
      </w:r>
      <w:r w:rsidR="00A14818" w:rsidRPr="003124F6">
        <w:rPr>
          <w:rStyle w:val="Char6"/>
          <w:rFonts w:hint="cs"/>
          <w:rtl/>
        </w:rPr>
        <w:t>‌</w:t>
      </w:r>
      <w:r w:rsidRPr="003124F6">
        <w:rPr>
          <w:rStyle w:val="Char6"/>
          <w:rtl/>
        </w:rPr>
        <w:t xml:space="preserve">تر از جنگ </w:t>
      </w:r>
      <w:r w:rsidR="000E4BC7">
        <w:rPr>
          <w:rStyle w:val="Char6"/>
          <w:rtl/>
        </w:rPr>
        <w:t>ی</w:t>
      </w:r>
      <w:r w:rsidRPr="003124F6">
        <w:rPr>
          <w:rStyle w:val="Char6"/>
          <w:rtl/>
        </w:rPr>
        <w:t>رمو</w:t>
      </w:r>
      <w:r w:rsidR="000E4BC7">
        <w:rPr>
          <w:rStyle w:val="Char6"/>
          <w:rtl/>
        </w:rPr>
        <w:t>ک</w:t>
      </w:r>
      <w:r w:rsidRPr="003124F6">
        <w:rPr>
          <w:rStyle w:val="Char6"/>
          <w:rtl/>
        </w:rPr>
        <w:t xml:space="preserve"> بود، ‌ول</w:t>
      </w:r>
      <w:r w:rsidR="000E4BC7">
        <w:rPr>
          <w:rStyle w:val="Char6"/>
          <w:rtl/>
        </w:rPr>
        <w:t>ی</w:t>
      </w:r>
      <w:r w:rsidRPr="003124F6">
        <w:rPr>
          <w:rStyle w:val="Char6"/>
          <w:rtl/>
        </w:rPr>
        <w:t xml:space="preserve"> از ح</w:t>
      </w:r>
      <w:r w:rsidR="000E4BC7">
        <w:rPr>
          <w:rStyle w:val="Char6"/>
          <w:rtl/>
        </w:rPr>
        <w:t>ی</w:t>
      </w:r>
      <w:r w:rsidRPr="003124F6">
        <w:rPr>
          <w:rStyle w:val="Char6"/>
          <w:rtl/>
        </w:rPr>
        <w:t>ث فدا</w:t>
      </w:r>
      <w:r w:rsidR="000E4BC7">
        <w:rPr>
          <w:rStyle w:val="Char6"/>
          <w:rtl/>
        </w:rPr>
        <w:t>ک</w:t>
      </w:r>
      <w:r w:rsidRPr="003124F6">
        <w:rPr>
          <w:rStyle w:val="Char6"/>
          <w:rtl/>
        </w:rPr>
        <w:t>ار</w:t>
      </w:r>
      <w:r w:rsidR="000E4BC7">
        <w:rPr>
          <w:rStyle w:val="Char6"/>
          <w:rtl/>
        </w:rPr>
        <w:t>ی</w:t>
      </w:r>
      <w:r w:rsidRPr="003124F6">
        <w:rPr>
          <w:rStyle w:val="Char6"/>
          <w:rtl/>
        </w:rPr>
        <w:t>، رشادت، تسلط بر عمل</w:t>
      </w:r>
      <w:r w:rsidR="000E4BC7">
        <w:rPr>
          <w:rStyle w:val="Char6"/>
          <w:rtl/>
        </w:rPr>
        <w:t>ی</w:t>
      </w:r>
      <w:r w:rsidRPr="003124F6">
        <w:rPr>
          <w:rStyle w:val="Char6"/>
          <w:rtl/>
        </w:rPr>
        <w:t>ات نظام</w:t>
      </w:r>
      <w:r w:rsidR="000E4BC7">
        <w:rPr>
          <w:rStyle w:val="Char6"/>
          <w:rtl/>
        </w:rPr>
        <w:t>ی</w:t>
      </w:r>
      <w:r w:rsidRPr="003124F6">
        <w:rPr>
          <w:rStyle w:val="Char6"/>
          <w:rtl/>
        </w:rPr>
        <w:t xml:space="preserve"> و حرص شد</w:t>
      </w:r>
      <w:r w:rsidR="000E4BC7">
        <w:rPr>
          <w:rStyle w:val="Char6"/>
          <w:rtl/>
        </w:rPr>
        <w:t>ی</w:t>
      </w:r>
      <w:r w:rsidRPr="003124F6">
        <w:rPr>
          <w:rStyle w:val="Char6"/>
          <w:rtl/>
        </w:rPr>
        <w:t>د برا</w:t>
      </w:r>
      <w:r w:rsidR="000E4BC7">
        <w:rPr>
          <w:rStyle w:val="Char6"/>
          <w:rtl/>
        </w:rPr>
        <w:t>ی</w:t>
      </w:r>
      <w:r w:rsidRPr="003124F6">
        <w:rPr>
          <w:rStyle w:val="Char6"/>
          <w:rtl/>
        </w:rPr>
        <w:t xml:space="preserve"> به دست آوردن غلبه و پ</w:t>
      </w:r>
      <w:r w:rsidR="000E4BC7">
        <w:rPr>
          <w:rStyle w:val="Char6"/>
          <w:rtl/>
        </w:rPr>
        <w:t>ی</w:t>
      </w:r>
      <w:r w:rsidRPr="003124F6">
        <w:rPr>
          <w:rStyle w:val="Char6"/>
          <w:rtl/>
        </w:rPr>
        <w:t>روز</w:t>
      </w:r>
      <w:r w:rsidR="000E4BC7">
        <w:rPr>
          <w:rStyle w:val="Char6"/>
          <w:rtl/>
        </w:rPr>
        <w:t>ی</w:t>
      </w:r>
      <w:r w:rsidRPr="003124F6">
        <w:rPr>
          <w:rStyle w:val="Char6"/>
          <w:rtl/>
        </w:rPr>
        <w:t xml:space="preserve">، </w:t>
      </w:r>
      <w:r w:rsidR="000E4BC7">
        <w:rPr>
          <w:rStyle w:val="Char6"/>
          <w:rtl/>
        </w:rPr>
        <w:t>ک</w:t>
      </w:r>
      <w:r w:rsidRPr="003124F6">
        <w:rPr>
          <w:rStyle w:val="Char6"/>
          <w:rtl/>
        </w:rPr>
        <w:t>م</w:t>
      </w:r>
      <w:r w:rsidR="00A14818" w:rsidRPr="003124F6">
        <w:rPr>
          <w:rStyle w:val="Char6"/>
          <w:rFonts w:hint="cs"/>
          <w:rtl/>
        </w:rPr>
        <w:t>‌</w:t>
      </w:r>
      <w:r w:rsidRPr="003124F6">
        <w:rPr>
          <w:rStyle w:val="Char6"/>
          <w:rtl/>
        </w:rPr>
        <w:t xml:space="preserve">تر از </w:t>
      </w:r>
      <w:r w:rsidR="000E4BC7">
        <w:rPr>
          <w:rStyle w:val="Char6"/>
          <w:rtl/>
        </w:rPr>
        <w:t>ی</w:t>
      </w:r>
      <w:r w:rsidRPr="003124F6">
        <w:rPr>
          <w:rStyle w:val="Char6"/>
          <w:rtl/>
        </w:rPr>
        <w:t>رمو</w:t>
      </w:r>
      <w:r w:rsidR="000E4BC7">
        <w:rPr>
          <w:rStyle w:val="Char6"/>
          <w:rtl/>
        </w:rPr>
        <w:t>ک</w:t>
      </w:r>
      <w:r w:rsidRPr="003124F6">
        <w:rPr>
          <w:rStyle w:val="Char6"/>
          <w:rtl/>
        </w:rPr>
        <w:t xml:space="preserve"> نبود. گاه</w:t>
      </w:r>
      <w:r w:rsidR="000E4BC7">
        <w:rPr>
          <w:rStyle w:val="Char6"/>
          <w:rtl/>
        </w:rPr>
        <w:t>ی</w:t>
      </w:r>
      <w:r w:rsidRPr="003124F6">
        <w:rPr>
          <w:rStyle w:val="Char6"/>
          <w:rtl/>
        </w:rPr>
        <w:t xml:space="preserve"> ا</w:t>
      </w:r>
      <w:r w:rsidR="000E4BC7">
        <w:rPr>
          <w:rStyle w:val="Char6"/>
          <w:rtl/>
        </w:rPr>
        <w:t>ی</w:t>
      </w:r>
      <w:r w:rsidRPr="003124F6">
        <w:rPr>
          <w:rStyle w:val="Char6"/>
          <w:rtl/>
        </w:rPr>
        <w:t>ن طرف بر آن طرف غالب م</w:t>
      </w:r>
      <w:r w:rsidR="000E4BC7">
        <w:rPr>
          <w:rStyle w:val="Char6"/>
          <w:rtl/>
        </w:rPr>
        <w:t>ی</w:t>
      </w:r>
      <w:r w:rsidRPr="003124F6">
        <w:rPr>
          <w:rStyle w:val="Char6"/>
          <w:rtl/>
        </w:rPr>
        <w:t>‌شد و پ</w:t>
      </w:r>
      <w:r w:rsidR="000E4BC7">
        <w:rPr>
          <w:rStyle w:val="Char6"/>
          <w:rtl/>
        </w:rPr>
        <w:t>ی</w:t>
      </w:r>
      <w:r w:rsidRPr="003124F6">
        <w:rPr>
          <w:rStyle w:val="Char6"/>
          <w:rtl/>
        </w:rPr>
        <w:t>ش م</w:t>
      </w:r>
      <w:r w:rsidR="000E4BC7">
        <w:rPr>
          <w:rStyle w:val="Char6"/>
          <w:rtl/>
        </w:rPr>
        <w:t>ی</w:t>
      </w:r>
      <w:r w:rsidRPr="003124F6">
        <w:rPr>
          <w:rStyle w:val="Char6"/>
          <w:rtl/>
        </w:rPr>
        <w:t>‌رفت و زمان</w:t>
      </w:r>
      <w:r w:rsidR="000E4BC7">
        <w:rPr>
          <w:rStyle w:val="Char6"/>
          <w:rtl/>
        </w:rPr>
        <w:t>ی</w:t>
      </w:r>
      <w:r w:rsidRPr="003124F6">
        <w:rPr>
          <w:rStyle w:val="Char6"/>
          <w:rtl/>
        </w:rPr>
        <w:t xml:space="preserve"> بالع</w:t>
      </w:r>
      <w:r w:rsidR="000E4BC7">
        <w:rPr>
          <w:rStyle w:val="Char6"/>
          <w:rtl/>
        </w:rPr>
        <w:t>ک</w:t>
      </w:r>
      <w:r w:rsidRPr="003124F6">
        <w:rPr>
          <w:rStyle w:val="Char6"/>
          <w:rtl/>
        </w:rPr>
        <w:t>س آن طرف بر ا</w:t>
      </w:r>
      <w:r w:rsidR="000E4BC7">
        <w:rPr>
          <w:rStyle w:val="Char6"/>
          <w:rtl/>
        </w:rPr>
        <w:t>ی</w:t>
      </w:r>
      <w:r w:rsidRPr="003124F6">
        <w:rPr>
          <w:rStyle w:val="Char6"/>
          <w:rtl/>
        </w:rPr>
        <w:t>ن طرف چ</w:t>
      </w:r>
      <w:r w:rsidR="000E4BC7">
        <w:rPr>
          <w:rStyle w:val="Char6"/>
          <w:rtl/>
        </w:rPr>
        <w:t>ی</w:t>
      </w:r>
      <w:r w:rsidRPr="003124F6">
        <w:rPr>
          <w:rStyle w:val="Char6"/>
          <w:rtl/>
        </w:rPr>
        <w:t>ره م</w:t>
      </w:r>
      <w:r w:rsidR="000E4BC7">
        <w:rPr>
          <w:rStyle w:val="Char6"/>
          <w:rtl/>
        </w:rPr>
        <w:t>ی</w:t>
      </w:r>
      <w:r w:rsidRPr="003124F6">
        <w:rPr>
          <w:rStyle w:val="Char6"/>
          <w:rtl/>
        </w:rPr>
        <w:t>‌شد و آن را به عقب م</w:t>
      </w:r>
      <w:r w:rsidR="000E4BC7">
        <w:rPr>
          <w:rStyle w:val="Char6"/>
          <w:rtl/>
        </w:rPr>
        <w:t>ی</w:t>
      </w:r>
      <w:r w:rsidRPr="003124F6">
        <w:rPr>
          <w:rStyle w:val="Char6"/>
          <w:rtl/>
        </w:rPr>
        <w:t>‌راند</w:t>
      </w:r>
      <w:r w:rsidR="00DA616D" w:rsidRPr="003124F6">
        <w:rPr>
          <w:rStyle w:val="Char6"/>
          <w:rtl/>
        </w:rPr>
        <w:t>،</w:t>
      </w:r>
      <w:r w:rsidRPr="003124F6">
        <w:rPr>
          <w:rStyle w:val="Char6"/>
          <w:rtl/>
        </w:rPr>
        <w:t xml:space="preserve"> ول</w:t>
      </w:r>
      <w:r w:rsidR="000E4BC7">
        <w:rPr>
          <w:rStyle w:val="Char6"/>
          <w:rtl/>
        </w:rPr>
        <w:t>ی</w:t>
      </w:r>
      <w:r w:rsidRPr="003124F6">
        <w:rPr>
          <w:rStyle w:val="Char6"/>
          <w:rtl/>
        </w:rPr>
        <w:t xml:space="preserve"> آش</w:t>
      </w:r>
      <w:r w:rsidR="000E4BC7">
        <w:rPr>
          <w:rStyle w:val="Char6"/>
          <w:rtl/>
        </w:rPr>
        <w:t>ک</w:t>
      </w:r>
      <w:r w:rsidRPr="003124F6">
        <w:rPr>
          <w:rStyle w:val="Char6"/>
          <w:rtl/>
        </w:rPr>
        <w:t xml:space="preserve">ار بود </w:t>
      </w:r>
      <w:r w:rsidR="000E4BC7">
        <w:rPr>
          <w:rStyle w:val="Char6"/>
          <w:rtl/>
        </w:rPr>
        <w:t>ک</w:t>
      </w:r>
      <w:r w:rsidRPr="003124F6">
        <w:rPr>
          <w:rStyle w:val="Char6"/>
          <w:rtl/>
        </w:rPr>
        <w:t>ه لش</w:t>
      </w:r>
      <w:r w:rsidR="000E4BC7">
        <w:rPr>
          <w:rStyle w:val="Char6"/>
          <w:rtl/>
        </w:rPr>
        <w:t>ک</w:t>
      </w:r>
      <w:r w:rsidRPr="003124F6">
        <w:rPr>
          <w:rStyle w:val="Char6"/>
          <w:rtl/>
        </w:rPr>
        <w:t>ر اسلام فعال</w:t>
      </w:r>
      <w:r w:rsidR="00A14818" w:rsidRPr="003124F6">
        <w:rPr>
          <w:rStyle w:val="Char6"/>
          <w:rFonts w:hint="cs"/>
          <w:rtl/>
        </w:rPr>
        <w:t>‌</w:t>
      </w:r>
      <w:r w:rsidRPr="003124F6">
        <w:rPr>
          <w:rStyle w:val="Char6"/>
          <w:rtl/>
        </w:rPr>
        <w:t>تر و پا</w:t>
      </w:r>
      <w:r w:rsidR="000E4BC7">
        <w:rPr>
          <w:rStyle w:val="Char6"/>
          <w:rtl/>
        </w:rPr>
        <w:t>ی</w:t>
      </w:r>
      <w:r w:rsidRPr="003124F6">
        <w:rPr>
          <w:rStyle w:val="Char6"/>
          <w:rtl/>
        </w:rPr>
        <w:t>دارتر م</w:t>
      </w:r>
      <w:r w:rsidR="000E4BC7">
        <w:rPr>
          <w:rStyle w:val="Char6"/>
          <w:rtl/>
        </w:rPr>
        <w:t>ی</w:t>
      </w:r>
      <w:r w:rsidRPr="003124F6">
        <w:rPr>
          <w:rStyle w:val="Char6"/>
          <w:rtl/>
        </w:rPr>
        <w:t>‌جنگد.</w:t>
      </w:r>
    </w:p>
    <w:p w:rsidR="00241CB2" w:rsidRPr="003124F6" w:rsidRDefault="00241CB2" w:rsidP="00F556E7">
      <w:pPr>
        <w:pStyle w:val="BodyText3"/>
        <w:widowControl w:val="0"/>
        <w:ind w:firstLine="284"/>
        <w:jc w:val="both"/>
        <w:rPr>
          <w:rStyle w:val="Char6"/>
          <w:rtl/>
        </w:rPr>
      </w:pPr>
      <w:r w:rsidRPr="003124F6">
        <w:rPr>
          <w:rStyle w:val="Char6"/>
          <w:rtl/>
        </w:rPr>
        <w:t>مسلماً</w:t>
      </w:r>
      <w:r w:rsidR="009F5D6E">
        <w:rPr>
          <w:rStyle w:val="Char6"/>
          <w:rtl/>
        </w:rPr>
        <w:t xml:space="preserve"> آن‌ها </w:t>
      </w:r>
      <w:r w:rsidRPr="003124F6">
        <w:rPr>
          <w:rStyle w:val="Char6"/>
          <w:rtl/>
        </w:rPr>
        <w:t>بر خود روا نم</w:t>
      </w:r>
      <w:r w:rsidR="000E4BC7">
        <w:rPr>
          <w:rStyle w:val="Char6"/>
          <w:rtl/>
        </w:rPr>
        <w:t>ی</w:t>
      </w:r>
      <w:r w:rsidRPr="003124F6">
        <w:rPr>
          <w:rStyle w:val="Char6"/>
          <w:rtl/>
        </w:rPr>
        <w:t xml:space="preserve">‌دانستند </w:t>
      </w:r>
      <w:r w:rsidR="000E4BC7">
        <w:rPr>
          <w:rStyle w:val="Char6"/>
          <w:rtl/>
        </w:rPr>
        <w:t>ک</w:t>
      </w:r>
      <w:r w:rsidRPr="003124F6">
        <w:rPr>
          <w:rStyle w:val="Char6"/>
          <w:rtl/>
        </w:rPr>
        <w:t xml:space="preserve">ه از برادرانشان </w:t>
      </w:r>
      <w:r w:rsidR="000E4BC7">
        <w:rPr>
          <w:rStyle w:val="Char6"/>
          <w:rtl/>
        </w:rPr>
        <w:t>ک</w:t>
      </w:r>
      <w:r w:rsidRPr="003124F6">
        <w:rPr>
          <w:rStyle w:val="Char6"/>
          <w:rtl/>
        </w:rPr>
        <w:t>ه در شام به پ</w:t>
      </w:r>
      <w:r w:rsidR="000E4BC7">
        <w:rPr>
          <w:rStyle w:val="Char6"/>
          <w:rtl/>
        </w:rPr>
        <w:t>ی</w:t>
      </w:r>
      <w:r w:rsidRPr="003124F6">
        <w:rPr>
          <w:rStyle w:val="Char6"/>
          <w:rtl/>
        </w:rPr>
        <w:t>روز</w:t>
      </w:r>
      <w:r w:rsidR="000E4BC7">
        <w:rPr>
          <w:rStyle w:val="Char6"/>
          <w:rtl/>
        </w:rPr>
        <w:t>ی</w:t>
      </w:r>
      <w:r w:rsidR="00A14818" w:rsidRPr="003124F6">
        <w:rPr>
          <w:rStyle w:val="Char6"/>
          <w:rFonts w:hint="cs"/>
          <w:rtl/>
        </w:rPr>
        <w:t>‌</w:t>
      </w:r>
      <w:r w:rsidRPr="003124F6">
        <w:rPr>
          <w:rStyle w:val="Char6"/>
          <w:rtl/>
        </w:rPr>
        <w:t>ها</w:t>
      </w:r>
      <w:r w:rsidR="000E4BC7">
        <w:rPr>
          <w:rStyle w:val="Char6"/>
          <w:rtl/>
        </w:rPr>
        <w:t>ی</w:t>
      </w:r>
      <w:r w:rsidRPr="003124F6">
        <w:rPr>
          <w:rStyle w:val="Char6"/>
          <w:rtl/>
        </w:rPr>
        <w:t xml:space="preserve"> شا</w:t>
      </w:r>
      <w:r w:rsidR="000E4BC7">
        <w:rPr>
          <w:rStyle w:val="Char6"/>
          <w:rtl/>
        </w:rPr>
        <w:t>ی</w:t>
      </w:r>
      <w:r w:rsidRPr="003124F6">
        <w:rPr>
          <w:rStyle w:val="Char6"/>
          <w:rtl/>
        </w:rPr>
        <w:t>ان</w:t>
      </w:r>
      <w:r w:rsidR="000E4BC7">
        <w:rPr>
          <w:rStyle w:val="Char6"/>
          <w:rtl/>
        </w:rPr>
        <w:t>ی</w:t>
      </w:r>
      <w:r w:rsidRPr="003124F6">
        <w:rPr>
          <w:rStyle w:val="Char6"/>
          <w:rtl/>
        </w:rPr>
        <w:t xml:space="preserve"> رس</w:t>
      </w:r>
      <w:r w:rsidR="000E4BC7">
        <w:rPr>
          <w:rStyle w:val="Char6"/>
          <w:rtl/>
        </w:rPr>
        <w:t>ی</w:t>
      </w:r>
      <w:r w:rsidRPr="003124F6">
        <w:rPr>
          <w:rStyle w:val="Char6"/>
          <w:rtl/>
        </w:rPr>
        <w:t xml:space="preserve">ده بودند </w:t>
      </w:r>
      <w:r w:rsidR="000E4BC7">
        <w:rPr>
          <w:rStyle w:val="Char6"/>
          <w:rtl/>
        </w:rPr>
        <w:t>ک</w:t>
      </w:r>
      <w:r w:rsidRPr="003124F6">
        <w:rPr>
          <w:rStyle w:val="Char6"/>
          <w:rtl/>
        </w:rPr>
        <w:t>م</w:t>
      </w:r>
      <w:r w:rsidR="00A14818" w:rsidRPr="003124F6">
        <w:rPr>
          <w:rStyle w:val="Char6"/>
          <w:rFonts w:hint="cs"/>
          <w:rtl/>
        </w:rPr>
        <w:t>‌</w:t>
      </w:r>
      <w:r w:rsidRPr="003124F6">
        <w:rPr>
          <w:rStyle w:val="Char6"/>
          <w:rtl/>
        </w:rPr>
        <w:t>تر باشند. اگر ش</w:t>
      </w:r>
      <w:r w:rsidR="000E4BC7">
        <w:rPr>
          <w:rStyle w:val="Char6"/>
          <w:rtl/>
        </w:rPr>
        <w:t>ک</w:t>
      </w:r>
      <w:r w:rsidRPr="003124F6">
        <w:rPr>
          <w:rStyle w:val="Char6"/>
          <w:rtl/>
        </w:rPr>
        <w:t>ست بخورند ا</w:t>
      </w:r>
      <w:r w:rsidR="000E4BC7">
        <w:rPr>
          <w:rStyle w:val="Char6"/>
          <w:rtl/>
        </w:rPr>
        <w:t>ی</w:t>
      </w:r>
      <w:r w:rsidRPr="003124F6">
        <w:rPr>
          <w:rStyle w:val="Char6"/>
          <w:rtl/>
        </w:rPr>
        <w:t>ن زشت</w:t>
      </w:r>
      <w:r w:rsidR="000E4BC7">
        <w:rPr>
          <w:rStyle w:val="Char6"/>
          <w:rtl/>
        </w:rPr>
        <w:t>ی</w:t>
      </w:r>
      <w:r w:rsidRPr="003124F6">
        <w:rPr>
          <w:rStyle w:val="Char6"/>
          <w:rtl/>
        </w:rPr>
        <w:t xml:space="preserve"> را به </w:t>
      </w:r>
      <w:r w:rsidR="000E4BC7">
        <w:rPr>
          <w:rStyle w:val="Char6"/>
          <w:rtl/>
        </w:rPr>
        <w:t>ک</w:t>
      </w:r>
      <w:r w:rsidRPr="003124F6">
        <w:rPr>
          <w:rStyle w:val="Char6"/>
          <w:rtl/>
        </w:rPr>
        <w:t>جا برند و در نزد برادران پ</w:t>
      </w:r>
      <w:r w:rsidR="000E4BC7">
        <w:rPr>
          <w:rStyle w:val="Char6"/>
          <w:rtl/>
        </w:rPr>
        <w:t>ی</w:t>
      </w:r>
      <w:r w:rsidRPr="003124F6">
        <w:rPr>
          <w:rStyle w:val="Char6"/>
          <w:rtl/>
        </w:rPr>
        <w:t>روزمندشان چه حال</w:t>
      </w:r>
      <w:r w:rsidR="000E4BC7">
        <w:rPr>
          <w:rStyle w:val="Char6"/>
          <w:rtl/>
        </w:rPr>
        <w:t>ی</w:t>
      </w:r>
      <w:r w:rsidRPr="003124F6">
        <w:rPr>
          <w:rStyle w:val="Char6"/>
          <w:rtl/>
        </w:rPr>
        <w:t xml:space="preserve"> پ</w:t>
      </w:r>
      <w:r w:rsidR="000E4BC7">
        <w:rPr>
          <w:rStyle w:val="Char6"/>
          <w:rtl/>
        </w:rPr>
        <w:t>ی</w:t>
      </w:r>
      <w:r w:rsidRPr="003124F6">
        <w:rPr>
          <w:rStyle w:val="Char6"/>
          <w:rtl/>
        </w:rPr>
        <w:t xml:space="preserve">دا خواهند </w:t>
      </w:r>
      <w:r w:rsidR="000E4BC7">
        <w:rPr>
          <w:rStyle w:val="Char6"/>
          <w:rtl/>
        </w:rPr>
        <w:t>ک</w:t>
      </w:r>
      <w:r w:rsidRPr="003124F6">
        <w:rPr>
          <w:rStyle w:val="Char6"/>
          <w:rtl/>
        </w:rPr>
        <w:t>رد و چه عذر</w:t>
      </w:r>
      <w:r w:rsidR="000E4BC7">
        <w:rPr>
          <w:rStyle w:val="Char6"/>
          <w:rtl/>
        </w:rPr>
        <w:t>ی</w:t>
      </w:r>
      <w:r w:rsidRPr="003124F6">
        <w:rPr>
          <w:rStyle w:val="Char6"/>
          <w:rtl/>
        </w:rPr>
        <w:t xml:space="preserve"> خواهند داشت؟</w:t>
      </w:r>
    </w:p>
    <w:p w:rsidR="00241CB2" w:rsidRPr="003124F6" w:rsidRDefault="00241CB2" w:rsidP="00F556E7">
      <w:pPr>
        <w:pStyle w:val="BodyText3"/>
        <w:widowControl w:val="0"/>
        <w:ind w:firstLine="284"/>
        <w:jc w:val="both"/>
        <w:rPr>
          <w:rStyle w:val="Char6"/>
          <w:rtl/>
        </w:rPr>
      </w:pPr>
      <w:r w:rsidRPr="003124F6">
        <w:rPr>
          <w:rStyle w:val="Char6"/>
          <w:rtl/>
        </w:rPr>
        <w:t>مسلم</w:t>
      </w:r>
      <w:r w:rsidR="000E4BC7">
        <w:rPr>
          <w:rStyle w:val="Char6"/>
          <w:rtl/>
        </w:rPr>
        <w:t>ی</w:t>
      </w:r>
      <w:r w:rsidRPr="003124F6">
        <w:rPr>
          <w:rStyle w:val="Char6"/>
          <w:rtl/>
        </w:rPr>
        <w:t>ن تحت تاث</w:t>
      </w:r>
      <w:r w:rsidR="000E4BC7">
        <w:rPr>
          <w:rStyle w:val="Char6"/>
          <w:rtl/>
        </w:rPr>
        <w:t>ی</w:t>
      </w:r>
      <w:r w:rsidRPr="003124F6">
        <w:rPr>
          <w:rStyle w:val="Char6"/>
          <w:rtl/>
        </w:rPr>
        <w:t>ر ا</w:t>
      </w:r>
      <w:r w:rsidR="000E4BC7">
        <w:rPr>
          <w:rStyle w:val="Char6"/>
          <w:rtl/>
        </w:rPr>
        <w:t>ی</w:t>
      </w:r>
      <w:r w:rsidRPr="003124F6">
        <w:rPr>
          <w:rStyle w:val="Char6"/>
          <w:rtl/>
        </w:rPr>
        <w:t>ن اف</w:t>
      </w:r>
      <w:r w:rsidR="000E4BC7">
        <w:rPr>
          <w:rStyle w:val="Char6"/>
          <w:rtl/>
        </w:rPr>
        <w:t>ک</w:t>
      </w:r>
      <w:r w:rsidRPr="003124F6">
        <w:rPr>
          <w:rStyle w:val="Char6"/>
          <w:rtl/>
        </w:rPr>
        <w:t>ار محر</w:t>
      </w:r>
      <w:r w:rsidR="000E4BC7">
        <w:rPr>
          <w:rStyle w:val="Char6"/>
          <w:rtl/>
        </w:rPr>
        <w:t>ک</w:t>
      </w:r>
      <w:r w:rsidRPr="003124F6">
        <w:rPr>
          <w:rStyle w:val="Char6"/>
          <w:rtl/>
        </w:rPr>
        <w:t>، به حد</w:t>
      </w:r>
      <w:r w:rsidR="000E4BC7">
        <w:rPr>
          <w:rStyle w:val="Char6"/>
          <w:rtl/>
        </w:rPr>
        <w:t>ی</w:t>
      </w:r>
      <w:r w:rsidRPr="003124F6">
        <w:rPr>
          <w:rStyle w:val="Char6"/>
          <w:rtl/>
        </w:rPr>
        <w:t xml:space="preserve"> در مقابل لش</w:t>
      </w:r>
      <w:r w:rsidR="000E4BC7">
        <w:rPr>
          <w:rStyle w:val="Char6"/>
          <w:rtl/>
        </w:rPr>
        <w:t>ک</w:t>
      </w:r>
      <w:r w:rsidRPr="003124F6">
        <w:rPr>
          <w:rStyle w:val="Char6"/>
          <w:rtl/>
        </w:rPr>
        <w:t xml:space="preserve">ر ارطبون ثبات و شدت عمل به خرج دادند </w:t>
      </w:r>
      <w:r w:rsidR="000E4BC7">
        <w:rPr>
          <w:rStyle w:val="Char6"/>
          <w:rtl/>
        </w:rPr>
        <w:t>ک</w:t>
      </w:r>
      <w:r w:rsidRPr="003124F6">
        <w:rPr>
          <w:rStyle w:val="Char6"/>
          <w:rtl/>
        </w:rPr>
        <w:t>ه</w:t>
      </w:r>
      <w:r w:rsidR="009F5D6E">
        <w:rPr>
          <w:rStyle w:val="Char6"/>
          <w:rtl/>
        </w:rPr>
        <w:t xml:space="preserve"> آن‌ها </w:t>
      </w:r>
      <w:r w:rsidRPr="003124F6">
        <w:rPr>
          <w:rStyle w:val="Char6"/>
          <w:rtl/>
        </w:rPr>
        <w:t>را قبل از فرارس</w:t>
      </w:r>
      <w:r w:rsidR="000E4BC7">
        <w:rPr>
          <w:rStyle w:val="Char6"/>
          <w:rtl/>
        </w:rPr>
        <w:t>ی</w:t>
      </w:r>
      <w:r w:rsidRPr="003124F6">
        <w:rPr>
          <w:rStyle w:val="Char6"/>
          <w:rtl/>
        </w:rPr>
        <w:t>دن شب با</w:t>
      </w:r>
      <w:r w:rsidR="00A14818" w:rsidRPr="003124F6">
        <w:rPr>
          <w:rStyle w:val="Char6"/>
          <w:rtl/>
        </w:rPr>
        <w:t xml:space="preserve"> تحم</w:t>
      </w:r>
      <w:r w:rsidR="000E4BC7">
        <w:rPr>
          <w:rStyle w:val="Char6"/>
          <w:rtl/>
        </w:rPr>
        <w:t>ی</w:t>
      </w:r>
      <w:r w:rsidR="00A14818" w:rsidRPr="003124F6">
        <w:rPr>
          <w:rStyle w:val="Char6"/>
          <w:rtl/>
        </w:rPr>
        <w:t>ل تلفات سنگ</w:t>
      </w:r>
      <w:r w:rsidR="000E4BC7">
        <w:rPr>
          <w:rStyle w:val="Char6"/>
          <w:rtl/>
        </w:rPr>
        <w:t>ی</w:t>
      </w:r>
      <w:r w:rsidR="00A14818" w:rsidRPr="003124F6">
        <w:rPr>
          <w:rStyle w:val="Char6"/>
          <w:rtl/>
        </w:rPr>
        <w:t>ن مجبور به عقب</w:t>
      </w:r>
      <w:r w:rsidR="00A14818" w:rsidRPr="003124F6">
        <w:rPr>
          <w:rStyle w:val="Char6"/>
          <w:rFonts w:hint="cs"/>
          <w:rtl/>
        </w:rPr>
        <w:t>‌</w:t>
      </w:r>
      <w:r w:rsidRPr="003124F6">
        <w:rPr>
          <w:rStyle w:val="Char6"/>
          <w:rtl/>
        </w:rPr>
        <w:t>نش</w:t>
      </w:r>
      <w:r w:rsidR="000E4BC7">
        <w:rPr>
          <w:rStyle w:val="Char6"/>
          <w:rtl/>
        </w:rPr>
        <w:t>ی</w:t>
      </w:r>
      <w:r w:rsidRPr="003124F6">
        <w:rPr>
          <w:rStyle w:val="Char6"/>
          <w:rtl/>
        </w:rPr>
        <w:t>ن</w:t>
      </w:r>
      <w:r w:rsidR="000E4BC7">
        <w:rPr>
          <w:rStyle w:val="Char6"/>
          <w:rtl/>
        </w:rPr>
        <w:t>ی</w:t>
      </w:r>
      <w:r w:rsidRPr="003124F6">
        <w:rPr>
          <w:rStyle w:val="Char6"/>
          <w:rtl/>
        </w:rPr>
        <w:t xml:space="preserve"> </w:t>
      </w:r>
      <w:r w:rsidR="000E4BC7">
        <w:rPr>
          <w:rStyle w:val="Char6"/>
          <w:rtl/>
        </w:rPr>
        <w:t>ک</w:t>
      </w:r>
      <w:r w:rsidRPr="003124F6">
        <w:rPr>
          <w:rStyle w:val="Char6"/>
          <w:rtl/>
        </w:rPr>
        <w:t>ردند و در حال</w:t>
      </w:r>
      <w:r w:rsidR="000E4BC7">
        <w:rPr>
          <w:rStyle w:val="Char6"/>
          <w:rtl/>
        </w:rPr>
        <w:t>ی</w:t>
      </w:r>
      <w:r w:rsidRPr="003124F6">
        <w:rPr>
          <w:rStyle w:val="Char6"/>
          <w:rtl/>
        </w:rPr>
        <w:t xml:space="preserve"> </w:t>
      </w:r>
      <w:r w:rsidR="000E4BC7">
        <w:rPr>
          <w:rStyle w:val="Char6"/>
          <w:rtl/>
        </w:rPr>
        <w:t>ک</w:t>
      </w:r>
      <w:r w:rsidRPr="003124F6">
        <w:rPr>
          <w:rStyle w:val="Char6"/>
          <w:rtl/>
        </w:rPr>
        <w:t>ه خود ارطبون در ب</w:t>
      </w:r>
      <w:r w:rsidR="000E4BC7">
        <w:rPr>
          <w:rStyle w:val="Char6"/>
          <w:rtl/>
        </w:rPr>
        <w:t>ی</w:t>
      </w:r>
      <w:r w:rsidRPr="003124F6">
        <w:rPr>
          <w:rStyle w:val="Char6"/>
          <w:rtl/>
        </w:rPr>
        <w:t>ن</w:t>
      </w:r>
      <w:r w:rsidR="009F5D6E">
        <w:rPr>
          <w:rStyle w:val="Char6"/>
          <w:rtl/>
        </w:rPr>
        <w:t xml:space="preserve"> آن‌ها </w:t>
      </w:r>
      <w:r w:rsidRPr="003124F6">
        <w:rPr>
          <w:rStyle w:val="Char6"/>
          <w:rtl/>
        </w:rPr>
        <w:t xml:space="preserve">به طرف شهر قدس فرار </w:t>
      </w:r>
      <w:r w:rsidR="000E4BC7">
        <w:rPr>
          <w:rStyle w:val="Char6"/>
          <w:rtl/>
        </w:rPr>
        <w:t>ک</w:t>
      </w:r>
      <w:r w:rsidRPr="003124F6">
        <w:rPr>
          <w:rStyle w:val="Char6"/>
          <w:rtl/>
        </w:rPr>
        <w:t>ردند.</w:t>
      </w:r>
    </w:p>
    <w:p w:rsidR="00241CB2" w:rsidRPr="003124F6" w:rsidRDefault="00241CB2" w:rsidP="00F556E7">
      <w:pPr>
        <w:pStyle w:val="BodyText3"/>
        <w:widowControl w:val="0"/>
        <w:ind w:firstLine="284"/>
        <w:jc w:val="both"/>
        <w:rPr>
          <w:rStyle w:val="Char6"/>
          <w:rtl/>
        </w:rPr>
      </w:pPr>
      <w:r w:rsidRPr="003124F6">
        <w:rPr>
          <w:rStyle w:val="Char6"/>
          <w:rtl/>
        </w:rPr>
        <w:t>در بعض</w:t>
      </w:r>
      <w:r w:rsidR="000E4BC7">
        <w:rPr>
          <w:rStyle w:val="Char6"/>
          <w:rtl/>
        </w:rPr>
        <w:t>ی</w:t>
      </w:r>
      <w:r w:rsidRPr="003124F6">
        <w:rPr>
          <w:rStyle w:val="Char6"/>
          <w:rtl/>
        </w:rPr>
        <w:t xml:space="preserve"> از توار</w:t>
      </w:r>
      <w:r w:rsidR="000E4BC7">
        <w:rPr>
          <w:rStyle w:val="Char6"/>
          <w:rtl/>
        </w:rPr>
        <w:t>ی</w:t>
      </w:r>
      <w:r w:rsidRPr="003124F6">
        <w:rPr>
          <w:rStyle w:val="Char6"/>
          <w:rtl/>
        </w:rPr>
        <w:t>خ د</w:t>
      </w:r>
      <w:r w:rsidR="000E4BC7">
        <w:rPr>
          <w:rStyle w:val="Char6"/>
          <w:rtl/>
        </w:rPr>
        <w:t>ی</w:t>
      </w:r>
      <w:r w:rsidRPr="003124F6">
        <w:rPr>
          <w:rStyle w:val="Char6"/>
          <w:rtl/>
        </w:rPr>
        <w:t>ده م</w:t>
      </w:r>
      <w:r w:rsidR="000E4BC7">
        <w:rPr>
          <w:rStyle w:val="Char6"/>
          <w:rtl/>
        </w:rPr>
        <w:t>ی</w:t>
      </w:r>
      <w:r w:rsidRPr="003124F6">
        <w:rPr>
          <w:rStyle w:val="Char6"/>
          <w:rtl/>
        </w:rPr>
        <w:t xml:space="preserve">‌شود </w:t>
      </w:r>
      <w:r w:rsidR="000E4BC7">
        <w:rPr>
          <w:rStyle w:val="Char6"/>
          <w:rtl/>
        </w:rPr>
        <w:t>ک</w:t>
      </w:r>
      <w:r w:rsidRPr="003124F6">
        <w:rPr>
          <w:rStyle w:val="Char6"/>
          <w:rtl/>
        </w:rPr>
        <w:t>ه م</w:t>
      </w:r>
      <w:r w:rsidR="000E4BC7">
        <w:rPr>
          <w:rStyle w:val="Char6"/>
          <w:rtl/>
        </w:rPr>
        <w:t>ی</w:t>
      </w:r>
      <w:r w:rsidRPr="003124F6">
        <w:rPr>
          <w:rStyle w:val="Char6"/>
          <w:rtl/>
        </w:rPr>
        <w:t>‌گو</w:t>
      </w:r>
      <w:r w:rsidR="000E4BC7">
        <w:rPr>
          <w:rStyle w:val="Char6"/>
          <w:rtl/>
        </w:rPr>
        <w:t>ی</w:t>
      </w:r>
      <w:r w:rsidRPr="003124F6">
        <w:rPr>
          <w:rStyle w:val="Char6"/>
          <w:rtl/>
        </w:rPr>
        <w:t xml:space="preserve">ند علقمه و مسروق </w:t>
      </w:r>
      <w:r w:rsidR="000E4BC7">
        <w:rPr>
          <w:rStyle w:val="Char6"/>
          <w:rtl/>
        </w:rPr>
        <w:t>ک</w:t>
      </w:r>
      <w:r w:rsidRPr="003124F6">
        <w:rPr>
          <w:rStyle w:val="Char6"/>
          <w:rtl/>
        </w:rPr>
        <w:t>ه با گروه تحت فرمانشان قبلاً به دستور عمرو بن العاص در راه شهر قدس مستقر شده بودند راه را برا</w:t>
      </w:r>
      <w:r w:rsidR="000E4BC7">
        <w:rPr>
          <w:rStyle w:val="Char6"/>
          <w:rtl/>
        </w:rPr>
        <w:t>ی</w:t>
      </w:r>
      <w:r w:rsidRPr="003124F6">
        <w:rPr>
          <w:rStyle w:val="Char6"/>
          <w:rtl/>
        </w:rPr>
        <w:t xml:space="preserve"> ارطبون و فرار</w:t>
      </w:r>
      <w:r w:rsidR="000E4BC7">
        <w:rPr>
          <w:rStyle w:val="Char6"/>
          <w:rtl/>
        </w:rPr>
        <w:t>ی</w:t>
      </w:r>
      <w:r w:rsidRPr="003124F6">
        <w:rPr>
          <w:rStyle w:val="Char6"/>
          <w:rtl/>
        </w:rPr>
        <w:t xml:space="preserve">ان همراهش باز </w:t>
      </w:r>
      <w:r w:rsidR="000E4BC7">
        <w:rPr>
          <w:rStyle w:val="Char6"/>
          <w:rtl/>
        </w:rPr>
        <w:t>ک</w:t>
      </w:r>
      <w:r w:rsidRPr="003124F6">
        <w:rPr>
          <w:rStyle w:val="Char6"/>
          <w:rtl/>
        </w:rPr>
        <w:t>ردند و از عبور و ورودشان به داخل شهر جلوگ</w:t>
      </w:r>
      <w:r w:rsidR="000E4BC7">
        <w:rPr>
          <w:rStyle w:val="Char6"/>
          <w:rtl/>
        </w:rPr>
        <w:t>ی</w:t>
      </w:r>
      <w:r w:rsidRPr="003124F6">
        <w:rPr>
          <w:rStyle w:val="Char6"/>
          <w:rtl/>
        </w:rPr>
        <w:t>ر</w:t>
      </w:r>
      <w:r w:rsidR="000E4BC7">
        <w:rPr>
          <w:rStyle w:val="Char6"/>
          <w:rtl/>
        </w:rPr>
        <w:t>ی</w:t>
      </w:r>
      <w:r w:rsidRPr="003124F6">
        <w:rPr>
          <w:rStyle w:val="Char6"/>
          <w:rtl/>
        </w:rPr>
        <w:t xml:space="preserve"> ن</w:t>
      </w:r>
      <w:r w:rsidR="000E4BC7">
        <w:rPr>
          <w:rStyle w:val="Char6"/>
          <w:rtl/>
        </w:rPr>
        <w:t>ک</w:t>
      </w:r>
      <w:r w:rsidRPr="003124F6">
        <w:rPr>
          <w:rStyle w:val="Char6"/>
          <w:rtl/>
        </w:rPr>
        <w:t>ردند، ول</w:t>
      </w:r>
      <w:r w:rsidR="000E4BC7">
        <w:rPr>
          <w:rStyle w:val="Char6"/>
          <w:rtl/>
        </w:rPr>
        <w:t>ی</w:t>
      </w:r>
      <w:r w:rsidRPr="003124F6">
        <w:rPr>
          <w:rStyle w:val="Char6"/>
          <w:rtl/>
        </w:rPr>
        <w:t xml:space="preserve"> علتش را ذ</w:t>
      </w:r>
      <w:r w:rsidR="000E4BC7">
        <w:rPr>
          <w:rStyle w:val="Char6"/>
          <w:rtl/>
        </w:rPr>
        <w:t>ک</w:t>
      </w:r>
      <w:r w:rsidRPr="003124F6">
        <w:rPr>
          <w:rStyle w:val="Char6"/>
          <w:rtl/>
        </w:rPr>
        <w:t>ر ن</w:t>
      </w:r>
      <w:r w:rsidR="000E4BC7">
        <w:rPr>
          <w:rStyle w:val="Char6"/>
          <w:rtl/>
        </w:rPr>
        <w:t>ک</w:t>
      </w:r>
      <w:r w:rsidRPr="003124F6">
        <w:rPr>
          <w:rStyle w:val="Char6"/>
          <w:rtl/>
        </w:rPr>
        <w:t>رده‌اند. شا</w:t>
      </w:r>
      <w:r w:rsidR="000E4BC7">
        <w:rPr>
          <w:rStyle w:val="Char6"/>
          <w:rtl/>
        </w:rPr>
        <w:t>ی</w:t>
      </w:r>
      <w:r w:rsidRPr="003124F6">
        <w:rPr>
          <w:rStyle w:val="Char6"/>
          <w:rtl/>
        </w:rPr>
        <w:t>د بد</w:t>
      </w:r>
      <w:r w:rsidR="000E4BC7">
        <w:rPr>
          <w:rStyle w:val="Char6"/>
          <w:rtl/>
        </w:rPr>
        <w:t>ی</w:t>
      </w:r>
      <w:r w:rsidRPr="003124F6">
        <w:rPr>
          <w:rStyle w:val="Char6"/>
          <w:rtl/>
        </w:rPr>
        <w:t xml:space="preserve">ن علت بوده </w:t>
      </w:r>
      <w:r w:rsidR="000E4BC7">
        <w:rPr>
          <w:rStyle w:val="Char6"/>
          <w:rtl/>
        </w:rPr>
        <w:t>ک</w:t>
      </w:r>
      <w:r w:rsidRPr="003124F6">
        <w:rPr>
          <w:rStyle w:val="Char6"/>
          <w:rtl/>
        </w:rPr>
        <w:t>ه عمرو بن العاص به</w:t>
      </w:r>
      <w:r w:rsidR="009F5D6E">
        <w:rPr>
          <w:rStyle w:val="Char6"/>
          <w:rtl/>
        </w:rPr>
        <w:t xml:space="preserve"> آن‌ها </w:t>
      </w:r>
      <w:r w:rsidRPr="003124F6">
        <w:rPr>
          <w:rStyle w:val="Char6"/>
          <w:rtl/>
        </w:rPr>
        <w:t>فقط دستور داده بود از رس</w:t>
      </w:r>
      <w:r w:rsidR="000E4BC7">
        <w:rPr>
          <w:rStyle w:val="Char6"/>
          <w:rtl/>
        </w:rPr>
        <w:t>ی</w:t>
      </w:r>
      <w:r w:rsidRPr="003124F6">
        <w:rPr>
          <w:rStyle w:val="Char6"/>
          <w:rtl/>
        </w:rPr>
        <w:t xml:space="preserve">دن </w:t>
      </w:r>
      <w:r w:rsidR="000E4BC7">
        <w:rPr>
          <w:rStyle w:val="Char6"/>
          <w:rtl/>
        </w:rPr>
        <w:t>ک</w:t>
      </w:r>
      <w:r w:rsidRPr="003124F6">
        <w:rPr>
          <w:rStyle w:val="Char6"/>
          <w:rtl/>
        </w:rPr>
        <w:t>م</w:t>
      </w:r>
      <w:r w:rsidR="000E4BC7">
        <w:rPr>
          <w:rStyle w:val="Char6"/>
          <w:rtl/>
        </w:rPr>
        <w:t>ک</w:t>
      </w:r>
      <w:r w:rsidRPr="003124F6">
        <w:rPr>
          <w:rStyle w:val="Char6"/>
          <w:rtl/>
        </w:rPr>
        <w:t xml:space="preserve"> از ا</w:t>
      </w:r>
      <w:r w:rsidR="000E4BC7">
        <w:rPr>
          <w:rStyle w:val="Char6"/>
          <w:rtl/>
        </w:rPr>
        <w:t>ی</w:t>
      </w:r>
      <w:r w:rsidRPr="003124F6">
        <w:rPr>
          <w:rStyle w:val="Char6"/>
          <w:rtl/>
        </w:rPr>
        <w:t>ن شهر به ارطبون در اجناد</w:t>
      </w:r>
      <w:r w:rsidR="000E4BC7">
        <w:rPr>
          <w:rStyle w:val="Char6"/>
          <w:rtl/>
        </w:rPr>
        <w:t>ی</w:t>
      </w:r>
      <w:r w:rsidRPr="003124F6">
        <w:rPr>
          <w:rStyle w:val="Char6"/>
          <w:rtl/>
        </w:rPr>
        <w:t xml:space="preserve">ن ممانعت </w:t>
      </w:r>
      <w:r w:rsidR="000E4BC7">
        <w:rPr>
          <w:rStyle w:val="Char6"/>
          <w:rtl/>
        </w:rPr>
        <w:t>ک</w:t>
      </w:r>
      <w:r w:rsidRPr="003124F6">
        <w:rPr>
          <w:rStyle w:val="Char6"/>
          <w:rtl/>
        </w:rPr>
        <w:t>نند و وظ</w:t>
      </w:r>
      <w:r w:rsidR="000E4BC7">
        <w:rPr>
          <w:rStyle w:val="Char6"/>
          <w:rtl/>
        </w:rPr>
        <w:t>ی</w:t>
      </w:r>
      <w:r w:rsidRPr="003124F6">
        <w:rPr>
          <w:rStyle w:val="Char6"/>
          <w:rtl/>
        </w:rPr>
        <w:t>فه‌ا</w:t>
      </w:r>
      <w:r w:rsidR="000E4BC7">
        <w:rPr>
          <w:rStyle w:val="Char6"/>
          <w:rtl/>
        </w:rPr>
        <w:t>ی</w:t>
      </w:r>
      <w:r w:rsidRPr="003124F6">
        <w:rPr>
          <w:rStyle w:val="Char6"/>
          <w:rtl/>
        </w:rPr>
        <w:t xml:space="preserve"> جز ا</w:t>
      </w:r>
      <w:r w:rsidR="000E4BC7">
        <w:rPr>
          <w:rStyle w:val="Char6"/>
          <w:rtl/>
        </w:rPr>
        <w:t>ی</w:t>
      </w:r>
      <w:r w:rsidRPr="003124F6">
        <w:rPr>
          <w:rStyle w:val="Char6"/>
          <w:rtl/>
        </w:rPr>
        <w:t>ن به عهده</w:t>
      </w:r>
      <w:r w:rsidR="009F5D6E">
        <w:rPr>
          <w:rStyle w:val="Char6"/>
          <w:rtl/>
        </w:rPr>
        <w:t xml:space="preserve"> آن‌ها </w:t>
      </w:r>
      <w:r w:rsidRPr="003124F6">
        <w:rPr>
          <w:rStyle w:val="Char6"/>
          <w:rtl/>
        </w:rPr>
        <w:t>نبوده، لذا حق نداشتند برا</w:t>
      </w:r>
      <w:r w:rsidR="000E4BC7">
        <w:rPr>
          <w:rStyle w:val="Char6"/>
          <w:rtl/>
        </w:rPr>
        <w:t>ی</w:t>
      </w:r>
      <w:r w:rsidRPr="003124F6">
        <w:rPr>
          <w:rStyle w:val="Char6"/>
          <w:rtl/>
        </w:rPr>
        <w:t xml:space="preserve"> جلوگ</w:t>
      </w:r>
      <w:r w:rsidR="000E4BC7">
        <w:rPr>
          <w:rStyle w:val="Char6"/>
          <w:rtl/>
        </w:rPr>
        <w:t>ی</w:t>
      </w:r>
      <w:r w:rsidRPr="003124F6">
        <w:rPr>
          <w:rStyle w:val="Char6"/>
          <w:rtl/>
        </w:rPr>
        <w:t>ر</w:t>
      </w:r>
      <w:r w:rsidR="000E4BC7">
        <w:rPr>
          <w:rStyle w:val="Char6"/>
          <w:rtl/>
        </w:rPr>
        <w:t>ی</w:t>
      </w:r>
      <w:r w:rsidR="009F5D6E">
        <w:rPr>
          <w:rStyle w:val="Char6"/>
          <w:rtl/>
        </w:rPr>
        <w:t xml:space="preserve"> آن‌ها </w:t>
      </w:r>
      <w:r w:rsidRPr="003124F6">
        <w:rPr>
          <w:rStyle w:val="Char6"/>
          <w:rtl/>
        </w:rPr>
        <w:t>دست به جنگ</w:t>
      </w:r>
      <w:r w:rsidR="000E4BC7">
        <w:rPr>
          <w:rStyle w:val="Char6"/>
          <w:rtl/>
        </w:rPr>
        <w:t>ی</w:t>
      </w:r>
      <w:r w:rsidRPr="003124F6">
        <w:rPr>
          <w:rStyle w:val="Char6"/>
          <w:rtl/>
        </w:rPr>
        <w:t xml:space="preserve"> بزنند </w:t>
      </w:r>
      <w:r w:rsidR="000E4BC7">
        <w:rPr>
          <w:rStyle w:val="Char6"/>
          <w:rtl/>
        </w:rPr>
        <w:t>ک</w:t>
      </w:r>
      <w:r w:rsidRPr="003124F6">
        <w:rPr>
          <w:rStyle w:val="Char6"/>
          <w:rtl/>
        </w:rPr>
        <w:t>ه معلوم نبود عاقبتش چه خواهد شد.</w:t>
      </w:r>
    </w:p>
    <w:p w:rsidR="00241CB2" w:rsidRPr="003124F6" w:rsidRDefault="00A14818" w:rsidP="00F556E7">
      <w:pPr>
        <w:pStyle w:val="BodyText3"/>
        <w:widowControl w:val="0"/>
        <w:ind w:firstLine="284"/>
        <w:jc w:val="both"/>
        <w:rPr>
          <w:rStyle w:val="Char6"/>
          <w:rtl/>
        </w:rPr>
      </w:pPr>
      <w:r w:rsidRPr="003124F6">
        <w:rPr>
          <w:rStyle w:val="Char6"/>
          <w:rtl/>
        </w:rPr>
        <w:t>عمرو بن العاص چنان</w:t>
      </w:r>
      <w:r w:rsidR="000E4BC7">
        <w:rPr>
          <w:rStyle w:val="Char6"/>
          <w:rtl/>
        </w:rPr>
        <w:t>ک</w:t>
      </w:r>
      <w:r w:rsidR="00241CB2" w:rsidRPr="003124F6">
        <w:rPr>
          <w:rStyle w:val="Char6"/>
          <w:rtl/>
        </w:rPr>
        <w:t>ه آرزو داشت در اول</w:t>
      </w:r>
      <w:r w:rsidR="000E4BC7">
        <w:rPr>
          <w:rStyle w:val="Char6"/>
          <w:rtl/>
        </w:rPr>
        <w:t>ی</w:t>
      </w:r>
      <w:r w:rsidR="00241CB2" w:rsidRPr="003124F6">
        <w:rPr>
          <w:rStyle w:val="Char6"/>
          <w:rtl/>
        </w:rPr>
        <w:t>ن جنگ خود بر ارطبون مرد نظام</w:t>
      </w:r>
      <w:r w:rsidR="000E4BC7">
        <w:rPr>
          <w:rStyle w:val="Char6"/>
          <w:rtl/>
        </w:rPr>
        <w:t>ی</w:t>
      </w:r>
      <w:r w:rsidR="00241CB2" w:rsidRPr="003124F6">
        <w:rPr>
          <w:rStyle w:val="Char6"/>
          <w:rtl/>
        </w:rPr>
        <w:t xml:space="preserve"> مشهور روم در فلسط</w:t>
      </w:r>
      <w:r w:rsidR="000E4BC7">
        <w:rPr>
          <w:rStyle w:val="Char6"/>
          <w:rtl/>
        </w:rPr>
        <w:t>ی</w:t>
      </w:r>
      <w:r w:rsidR="00241CB2" w:rsidRPr="003124F6">
        <w:rPr>
          <w:rStyle w:val="Char6"/>
          <w:rtl/>
        </w:rPr>
        <w:t>ن پ</w:t>
      </w:r>
      <w:r w:rsidR="000E4BC7">
        <w:rPr>
          <w:rStyle w:val="Char6"/>
          <w:rtl/>
        </w:rPr>
        <w:t>ی</w:t>
      </w:r>
      <w:r w:rsidR="00241CB2" w:rsidRPr="003124F6">
        <w:rPr>
          <w:rStyle w:val="Char6"/>
          <w:rtl/>
        </w:rPr>
        <w:t>روز گرد</w:t>
      </w:r>
      <w:r w:rsidR="000E4BC7">
        <w:rPr>
          <w:rStyle w:val="Char6"/>
          <w:rtl/>
        </w:rPr>
        <w:t>ی</w:t>
      </w:r>
      <w:r w:rsidR="00241CB2" w:rsidRPr="003124F6">
        <w:rPr>
          <w:rStyle w:val="Char6"/>
          <w:rtl/>
        </w:rPr>
        <w:t>د و بر اجناد</w:t>
      </w:r>
      <w:r w:rsidR="000E4BC7">
        <w:rPr>
          <w:rStyle w:val="Char6"/>
          <w:rtl/>
        </w:rPr>
        <w:t>ی</w:t>
      </w:r>
      <w:r w:rsidR="00241CB2" w:rsidRPr="003124F6">
        <w:rPr>
          <w:rStyle w:val="Char6"/>
          <w:rtl/>
        </w:rPr>
        <w:t>ن شهر مهم و نظام</w:t>
      </w:r>
      <w:r w:rsidR="000E4BC7">
        <w:rPr>
          <w:rStyle w:val="Char6"/>
          <w:rtl/>
        </w:rPr>
        <w:t>ی</w:t>
      </w:r>
      <w:r w:rsidR="00241CB2" w:rsidRPr="003124F6">
        <w:rPr>
          <w:rStyle w:val="Char6"/>
          <w:rtl/>
        </w:rPr>
        <w:t xml:space="preserve"> ب</w:t>
      </w:r>
      <w:r w:rsidR="000E4BC7">
        <w:rPr>
          <w:rStyle w:val="Char6"/>
          <w:rtl/>
        </w:rPr>
        <w:t>ی</w:t>
      </w:r>
      <w:r w:rsidR="00241CB2" w:rsidRPr="003124F6">
        <w:rPr>
          <w:rStyle w:val="Char6"/>
          <w:rtl/>
        </w:rPr>
        <w:t xml:space="preserve">زانس تسلط </w:t>
      </w:r>
      <w:r w:rsidR="000E4BC7">
        <w:rPr>
          <w:rStyle w:val="Char6"/>
          <w:rtl/>
        </w:rPr>
        <w:t>ی</w:t>
      </w:r>
      <w:r w:rsidR="00241CB2" w:rsidRPr="003124F6">
        <w:rPr>
          <w:rStyle w:val="Char6"/>
          <w:rtl/>
        </w:rPr>
        <w:t>افت او در ا</w:t>
      </w:r>
      <w:r w:rsidR="000E4BC7">
        <w:rPr>
          <w:rStyle w:val="Char6"/>
          <w:rtl/>
        </w:rPr>
        <w:t>ی</w:t>
      </w:r>
      <w:r w:rsidR="00241CB2" w:rsidRPr="003124F6">
        <w:rPr>
          <w:rStyle w:val="Char6"/>
          <w:rtl/>
        </w:rPr>
        <w:t xml:space="preserve">ن شهر اقامت </w:t>
      </w:r>
      <w:r w:rsidR="000E4BC7">
        <w:rPr>
          <w:rStyle w:val="Char6"/>
          <w:rtl/>
        </w:rPr>
        <w:t>ک</w:t>
      </w:r>
      <w:r w:rsidR="00241CB2" w:rsidRPr="003124F6">
        <w:rPr>
          <w:rStyle w:val="Char6"/>
          <w:rtl/>
        </w:rPr>
        <w:t>رد و دستور داد علقمه و مسروق و ابوا</w:t>
      </w:r>
      <w:r w:rsidR="000E4BC7">
        <w:rPr>
          <w:rStyle w:val="Char6"/>
          <w:rtl/>
        </w:rPr>
        <w:t>ی</w:t>
      </w:r>
      <w:r w:rsidR="00241CB2" w:rsidRPr="003124F6">
        <w:rPr>
          <w:rStyle w:val="Char6"/>
          <w:rtl/>
        </w:rPr>
        <w:t>وب از حدود قدس و رمله به ا</w:t>
      </w:r>
      <w:r w:rsidR="000E4BC7">
        <w:rPr>
          <w:rStyle w:val="Char6"/>
          <w:rtl/>
        </w:rPr>
        <w:t>ی</w:t>
      </w:r>
      <w:r w:rsidR="00241CB2" w:rsidRPr="003124F6">
        <w:rPr>
          <w:rStyle w:val="Char6"/>
          <w:rtl/>
        </w:rPr>
        <w:t>نجا ب</w:t>
      </w:r>
      <w:r w:rsidR="000E4BC7">
        <w:rPr>
          <w:rStyle w:val="Char6"/>
          <w:rtl/>
        </w:rPr>
        <w:t>ی</w:t>
      </w:r>
      <w:r w:rsidR="00241CB2" w:rsidRPr="003124F6">
        <w:rPr>
          <w:rStyle w:val="Char6"/>
          <w:rtl/>
        </w:rPr>
        <w:t>ا</w:t>
      </w:r>
      <w:r w:rsidR="000E4BC7">
        <w:rPr>
          <w:rStyle w:val="Char6"/>
          <w:rtl/>
        </w:rPr>
        <w:t>ی</w:t>
      </w:r>
      <w:r w:rsidR="00241CB2" w:rsidRPr="003124F6">
        <w:rPr>
          <w:rStyle w:val="Char6"/>
          <w:rtl/>
        </w:rPr>
        <w:t>ند، تا درباره حمله به ا</w:t>
      </w:r>
      <w:r w:rsidR="000E4BC7">
        <w:rPr>
          <w:rStyle w:val="Char6"/>
          <w:rtl/>
        </w:rPr>
        <w:t>ی</w:t>
      </w:r>
      <w:r w:rsidR="00241CB2" w:rsidRPr="003124F6">
        <w:rPr>
          <w:rStyle w:val="Char6"/>
          <w:rtl/>
        </w:rPr>
        <w:t>ل</w:t>
      </w:r>
      <w:r w:rsidR="000E4BC7">
        <w:rPr>
          <w:rStyle w:val="Char6"/>
          <w:rtl/>
        </w:rPr>
        <w:t>ی</w:t>
      </w:r>
      <w:r w:rsidR="00241CB2" w:rsidRPr="003124F6">
        <w:rPr>
          <w:rStyle w:val="Char6"/>
          <w:rtl/>
        </w:rPr>
        <w:t>ا (شهر قدس) با هم مشورت و پس از تدار</w:t>
      </w:r>
      <w:r w:rsidR="000E4BC7">
        <w:rPr>
          <w:rStyle w:val="Char6"/>
          <w:rtl/>
        </w:rPr>
        <w:t>ک</w:t>
      </w:r>
      <w:r w:rsidR="00241CB2" w:rsidRPr="003124F6">
        <w:rPr>
          <w:rStyle w:val="Char6"/>
          <w:rtl/>
        </w:rPr>
        <w:t>ات لازم همه با هم به آن سو حر</w:t>
      </w:r>
      <w:r w:rsidR="000E4BC7">
        <w:rPr>
          <w:rStyle w:val="Char6"/>
          <w:rtl/>
        </w:rPr>
        <w:t>ک</w:t>
      </w:r>
      <w:r w:rsidR="00241CB2" w:rsidRPr="003124F6">
        <w:rPr>
          <w:rStyle w:val="Char6"/>
          <w:rtl/>
        </w:rPr>
        <w:t xml:space="preserve">ت </w:t>
      </w:r>
      <w:r w:rsidR="000E4BC7">
        <w:rPr>
          <w:rStyle w:val="Char6"/>
          <w:rtl/>
        </w:rPr>
        <w:t>ک</w:t>
      </w:r>
      <w:r w:rsidR="00241CB2" w:rsidRPr="003124F6">
        <w:rPr>
          <w:rStyle w:val="Char6"/>
          <w:rtl/>
        </w:rPr>
        <w:t>نند. پس از مشاوره تصم</w:t>
      </w:r>
      <w:r w:rsidR="000E4BC7">
        <w:rPr>
          <w:rStyle w:val="Char6"/>
          <w:rtl/>
        </w:rPr>
        <w:t>ی</w:t>
      </w:r>
      <w:r w:rsidR="00241CB2" w:rsidRPr="003124F6">
        <w:rPr>
          <w:rStyle w:val="Char6"/>
          <w:rtl/>
        </w:rPr>
        <w:t xml:space="preserve">م گرفتند </w:t>
      </w:r>
      <w:r w:rsidR="000E4BC7">
        <w:rPr>
          <w:rStyle w:val="Char6"/>
          <w:rtl/>
        </w:rPr>
        <w:t>ک</w:t>
      </w:r>
      <w:r w:rsidR="00241CB2" w:rsidRPr="003124F6">
        <w:rPr>
          <w:rStyle w:val="Char6"/>
          <w:rtl/>
        </w:rPr>
        <w:t>ه قبل از حمله به قدس شهرها</w:t>
      </w:r>
      <w:r w:rsidR="000E4BC7">
        <w:rPr>
          <w:rStyle w:val="Char6"/>
          <w:rtl/>
        </w:rPr>
        <w:t>ی</w:t>
      </w:r>
      <w:r w:rsidR="00241CB2" w:rsidRPr="003124F6">
        <w:rPr>
          <w:rStyle w:val="Char6"/>
          <w:rtl/>
        </w:rPr>
        <w:t xml:space="preserve"> رفح، نابلس، </w:t>
      </w:r>
      <w:r w:rsidR="000E4BC7">
        <w:rPr>
          <w:rStyle w:val="Char6"/>
          <w:rtl/>
        </w:rPr>
        <w:t>ی</w:t>
      </w:r>
      <w:r w:rsidR="00241CB2" w:rsidRPr="003124F6">
        <w:rPr>
          <w:rStyle w:val="Char6"/>
          <w:rtl/>
        </w:rPr>
        <w:t>افا، ‌عموس و سبط</w:t>
      </w:r>
      <w:r w:rsidR="000E4BC7">
        <w:rPr>
          <w:rStyle w:val="Char6"/>
          <w:rtl/>
        </w:rPr>
        <w:t>ی</w:t>
      </w:r>
      <w:r w:rsidR="00241CB2" w:rsidRPr="003124F6">
        <w:rPr>
          <w:rStyle w:val="Char6"/>
          <w:rtl/>
        </w:rPr>
        <w:t xml:space="preserve">ه را </w:t>
      </w:r>
      <w:r w:rsidR="000E4BC7">
        <w:rPr>
          <w:rStyle w:val="Char6"/>
          <w:rtl/>
        </w:rPr>
        <w:t>ک</w:t>
      </w:r>
      <w:r w:rsidR="00241CB2" w:rsidRPr="003124F6">
        <w:rPr>
          <w:rStyle w:val="Char6"/>
          <w:rtl/>
        </w:rPr>
        <w:t xml:space="preserve">ه قبر حضرت </w:t>
      </w:r>
      <w:r w:rsidR="000E4BC7">
        <w:rPr>
          <w:rStyle w:val="Char6"/>
          <w:rtl/>
        </w:rPr>
        <w:t>ی</w:t>
      </w:r>
      <w:r w:rsidR="00241CB2" w:rsidRPr="003124F6">
        <w:rPr>
          <w:rStyle w:val="Char6"/>
          <w:rtl/>
        </w:rPr>
        <w:t>ح</w:t>
      </w:r>
      <w:r w:rsidR="000E4BC7">
        <w:rPr>
          <w:rStyle w:val="Char6"/>
          <w:rtl/>
        </w:rPr>
        <w:t>یی</w:t>
      </w:r>
      <w:r w:rsidR="00241CB2" w:rsidRPr="003124F6">
        <w:rPr>
          <w:rStyle w:val="Char6"/>
          <w:rtl/>
        </w:rPr>
        <w:t xml:space="preserve"> نب</w:t>
      </w:r>
      <w:r w:rsidR="000E4BC7">
        <w:rPr>
          <w:rStyle w:val="Char6"/>
          <w:rtl/>
        </w:rPr>
        <w:t>ی</w:t>
      </w:r>
      <w:r w:rsidR="00241CB2" w:rsidRPr="003124F6">
        <w:rPr>
          <w:rStyle w:val="Char6"/>
          <w:rtl/>
        </w:rPr>
        <w:t xml:space="preserve"> الله در آن بود، تصرف نما</w:t>
      </w:r>
      <w:r w:rsidR="000E4BC7">
        <w:rPr>
          <w:rStyle w:val="Char6"/>
          <w:rtl/>
        </w:rPr>
        <w:t>ی</w:t>
      </w:r>
      <w:r w:rsidR="00241CB2" w:rsidRPr="003124F6">
        <w:rPr>
          <w:rStyle w:val="Char6"/>
          <w:rtl/>
        </w:rPr>
        <w:t>ند تا هنگام حر</w:t>
      </w:r>
      <w:r w:rsidR="000E4BC7">
        <w:rPr>
          <w:rStyle w:val="Char6"/>
          <w:rtl/>
        </w:rPr>
        <w:t>ک</w:t>
      </w:r>
      <w:r w:rsidR="00241CB2" w:rsidRPr="003124F6">
        <w:rPr>
          <w:rStyle w:val="Char6"/>
          <w:rtl/>
        </w:rPr>
        <w:t>ت به قدس خاطرشان از ا</w:t>
      </w:r>
      <w:r w:rsidR="000E4BC7">
        <w:rPr>
          <w:rStyle w:val="Char6"/>
          <w:rtl/>
        </w:rPr>
        <w:t>ی</w:t>
      </w:r>
      <w:r w:rsidR="00241CB2" w:rsidRPr="003124F6">
        <w:rPr>
          <w:rStyle w:val="Char6"/>
          <w:rtl/>
        </w:rPr>
        <w:t>ن نواح</w:t>
      </w:r>
      <w:r w:rsidR="000E4BC7">
        <w:rPr>
          <w:rStyle w:val="Char6"/>
          <w:rtl/>
        </w:rPr>
        <w:t>ی</w:t>
      </w:r>
      <w:r w:rsidR="00241CB2" w:rsidRPr="003124F6">
        <w:rPr>
          <w:rStyle w:val="Char6"/>
          <w:rtl/>
        </w:rPr>
        <w:t xml:space="preserve"> آسوده باشد.</w:t>
      </w:r>
    </w:p>
    <w:p w:rsidR="00241CB2" w:rsidRDefault="00241CB2" w:rsidP="00F556E7">
      <w:pPr>
        <w:pStyle w:val="BodyText3"/>
        <w:widowControl w:val="0"/>
        <w:ind w:firstLine="284"/>
        <w:jc w:val="both"/>
        <w:rPr>
          <w:rStyle w:val="Char6"/>
          <w:rtl/>
        </w:rPr>
      </w:pPr>
      <w:r w:rsidRPr="003124F6">
        <w:rPr>
          <w:rStyle w:val="Char6"/>
          <w:rtl/>
        </w:rPr>
        <w:t>عمرو بن العاص بد</w:t>
      </w:r>
      <w:r w:rsidR="000E4BC7">
        <w:rPr>
          <w:rStyle w:val="Char6"/>
          <w:rtl/>
        </w:rPr>
        <w:t>ی</w:t>
      </w:r>
      <w:r w:rsidRPr="003124F6">
        <w:rPr>
          <w:rStyle w:val="Char6"/>
          <w:rtl/>
        </w:rPr>
        <w:t xml:space="preserve">ن منظور </w:t>
      </w:r>
      <w:r w:rsidR="00197B9A">
        <w:rPr>
          <w:rStyle w:val="Char6"/>
          <w:rtl/>
        </w:rPr>
        <w:t>گروه‌ها</w:t>
      </w:r>
      <w:r w:rsidR="000E4BC7">
        <w:rPr>
          <w:rStyle w:val="Char6"/>
          <w:rtl/>
        </w:rPr>
        <w:t>یی</w:t>
      </w:r>
      <w:r w:rsidRPr="003124F6">
        <w:rPr>
          <w:rStyle w:val="Char6"/>
          <w:rtl/>
        </w:rPr>
        <w:t xml:space="preserve"> از لش</w:t>
      </w:r>
      <w:r w:rsidR="000E4BC7">
        <w:rPr>
          <w:rStyle w:val="Char6"/>
          <w:rtl/>
        </w:rPr>
        <w:t>ک</w:t>
      </w:r>
      <w:r w:rsidRPr="003124F6">
        <w:rPr>
          <w:rStyle w:val="Char6"/>
          <w:rtl/>
        </w:rPr>
        <w:t>رش را تحت فرمان سرداران آزموده به آن نواح</w:t>
      </w:r>
      <w:r w:rsidR="000E4BC7">
        <w:rPr>
          <w:rStyle w:val="Char6"/>
          <w:rtl/>
        </w:rPr>
        <w:t>ی</w:t>
      </w:r>
      <w:r w:rsidRPr="003124F6">
        <w:rPr>
          <w:rStyle w:val="Char6"/>
          <w:rtl/>
        </w:rPr>
        <w:t xml:space="preserve"> حر</w:t>
      </w:r>
      <w:r w:rsidR="000E4BC7">
        <w:rPr>
          <w:rStyle w:val="Char6"/>
          <w:rtl/>
        </w:rPr>
        <w:t>ک</w:t>
      </w:r>
      <w:r w:rsidRPr="003124F6">
        <w:rPr>
          <w:rStyle w:val="Char6"/>
          <w:rtl/>
        </w:rPr>
        <w:t>ت داد. بعض</w:t>
      </w:r>
      <w:r w:rsidR="000E4BC7">
        <w:rPr>
          <w:rStyle w:val="Char6"/>
          <w:rtl/>
        </w:rPr>
        <w:t>ی</w:t>
      </w:r>
      <w:r w:rsidRPr="003124F6">
        <w:rPr>
          <w:rStyle w:val="Char6"/>
          <w:rtl/>
        </w:rPr>
        <w:t xml:space="preserve"> از ا</w:t>
      </w:r>
      <w:r w:rsidR="000E4BC7">
        <w:rPr>
          <w:rStyle w:val="Char6"/>
          <w:rtl/>
        </w:rPr>
        <w:t>ی</w:t>
      </w:r>
      <w:r w:rsidRPr="003124F6">
        <w:rPr>
          <w:rStyle w:val="Char6"/>
          <w:rtl/>
        </w:rPr>
        <w:t>ن شهرها را با جنگ و قدرت و پاره‌ا</w:t>
      </w:r>
      <w:r w:rsidR="000E4BC7">
        <w:rPr>
          <w:rStyle w:val="Char6"/>
          <w:rtl/>
        </w:rPr>
        <w:t>ی</w:t>
      </w:r>
      <w:r w:rsidRPr="003124F6">
        <w:rPr>
          <w:rStyle w:val="Char6"/>
          <w:rtl/>
        </w:rPr>
        <w:t xml:space="preserve"> د</w:t>
      </w:r>
      <w:r w:rsidR="000E4BC7">
        <w:rPr>
          <w:rStyle w:val="Char6"/>
          <w:rtl/>
        </w:rPr>
        <w:t>ی</w:t>
      </w:r>
      <w:r w:rsidRPr="003124F6">
        <w:rPr>
          <w:rStyle w:val="Char6"/>
          <w:rtl/>
        </w:rPr>
        <w:t xml:space="preserve">گر را با صلح و امان تصرف </w:t>
      </w:r>
      <w:r w:rsidR="000E4BC7">
        <w:rPr>
          <w:rStyle w:val="Char6"/>
          <w:rtl/>
        </w:rPr>
        <w:t>ک</w:t>
      </w:r>
      <w:r w:rsidRPr="003124F6">
        <w:rPr>
          <w:rStyle w:val="Char6"/>
          <w:rtl/>
        </w:rPr>
        <w:t>ردند.</w:t>
      </w:r>
    </w:p>
    <w:p w:rsidR="00241CB2" w:rsidRPr="00324D10" w:rsidRDefault="00A14818" w:rsidP="00DA616D">
      <w:pPr>
        <w:pStyle w:val="a1"/>
        <w:rPr>
          <w:rStyle w:val="Char6"/>
          <w:rtl/>
        </w:rPr>
      </w:pPr>
      <w:bookmarkStart w:id="575" w:name="_Toc341627419"/>
      <w:bookmarkStart w:id="576" w:name="_Toc341627640"/>
      <w:bookmarkStart w:id="577" w:name="_Toc440799087"/>
      <w:r w:rsidRPr="004B7851">
        <w:rPr>
          <w:rtl/>
        </w:rPr>
        <w:t>به</w:t>
      </w:r>
      <w:r w:rsidRPr="004B7851">
        <w:rPr>
          <w:rFonts w:hint="eastAsia"/>
          <w:rtl/>
        </w:rPr>
        <w:t>‌</w:t>
      </w:r>
      <w:r w:rsidR="00241CB2" w:rsidRPr="004B7851">
        <w:rPr>
          <w:rtl/>
        </w:rPr>
        <w:t>سو</w:t>
      </w:r>
      <w:r w:rsidR="00466B22">
        <w:rPr>
          <w:rtl/>
        </w:rPr>
        <w:t>ی</w:t>
      </w:r>
      <w:r w:rsidR="00241CB2" w:rsidRPr="004B7851">
        <w:rPr>
          <w:rtl/>
        </w:rPr>
        <w:t xml:space="preserve"> شهر قدس</w:t>
      </w:r>
      <w:r w:rsidR="00241CB2" w:rsidRPr="00EE34D5">
        <w:rPr>
          <w:rStyle w:val="Char6"/>
          <w:rFonts w:eastAsia="SimSun"/>
          <w:bCs w:val="0"/>
          <w:vertAlign w:val="superscript"/>
          <w:rtl/>
        </w:rPr>
        <w:footnoteReference w:id="137"/>
      </w:r>
      <w:bookmarkEnd w:id="575"/>
      <w:bookmarkEnd w:id="576"/>
      <w:bookmarkEnd w:id="577"/>
    </w:p>
    <w:p w:rsidR="00241CB2" w:rsidRPr="003124F6" w:rsidRDefault="00241CB2" w:rsidP="005E7603">
      <w:pPr>
        <w:pStyle w:val="BodyText3"/>
        <w:widowControl w:val="0"/>
        <w:ind w:firstLine="284"/>
        <w:jc w:val="both"/>
        <w:rPr>
          <w:rStyle w:val="Char6"/>
          <w:rtl/>
        </w:rPr>
      </w:pPr>
      <w:r w:rsidRPr="003124F6">
        <w:rPr>
          <w:rStyle w:val="Char6"/>
          <w:rtl/>
        </w:rPr>
        <w:t>حالا نوبت حر</w:t>
      </w:r>
      <w:r w:rsidR="000E4BC7">
        <w:rPr>
          <w:rStyle w:val="Char6"/>
          <w:rtl/>
        </w:rPr>
        <w:t>ک</w:t>
      </w:r>
      <w:r w:rsidRPr="003124F6">
        <w:rPr>
          <w:rStyle w:val="Char6"/>
          <w:rtl/>
        </w:rPr>
        <w:t>ت به سو</w:t>
      </w:r>
      <w:r w:rsidR="000E4BC7">
        <w:rPr>
          <w:rStyle w:val="Char6"/>
          <w:rtl/>
        </w:rPr>
        <w:t>ی</w:t>
      </w:r>
      <w:r w:rsidRPr="003124F6">
        <w:rPr>
          <w:rStyle w:val="Char6"/>
          <w:rtl/>
        </w:rPr>
        <w:t xml:space="preserve"> ا</w:t>
      </w:r>
      <w:r w:rsidR="000E4BC7">
        <w:rPr>
          <w:rStyle w:val="Char6"/>
          <w:rtl/>
        </w:rPr>
        <w:t>ی</w:t>
      </w:r>
      <w:r w:rsidRPr="003124F6">
        <w:rPr>
          <w:rStyle w:val="Char6"/>
          <w:rtl/>
        </w:rPr>
        <w:t>ل</w:t>
      </w:r>
      <w:r w:rsidR="000E4BC7">
        <w:rPr>
          <w:rStyle w:val="Char6"/>
          <w:rtl/>
        </w:rPr>
        <w:t>ی</w:t>
      </w:r>
      <w:r w:rsidRPr="003124F6">
        <w:rPr>
          <w:rStyle w:val="Char6"/>
          <w:rtl/>
        </w:rPr>
        <w:t>ا (شهر قدس) رس</w:t>
      </w:r>
      <w:r w:rsidR="000E4BC7">
        <w:rPr>
          <w:rStyle w:val="Char6"/>
          <w:rtl/>
        </w:rPr>
        <w:t>ی</w:t>
      </w:r>
      <w:r w:rsidRPr="003124F6">
        <w:rPr>
          <w:rStyle w:val="Char6"/>
          <w:rtl/>
        </w:rPr>
        <w:t>ده است. مقدمتأ خوب است به ا</w:t>
      </w:r>
      <w:r w:rsidR="000E4BC7">
        <w:rPr>
          <w:rStyle w:val="Char6"/>
          <w:rtl/>
        </w:rPr>
        <w:t>ی</w:t>
      </w:r>
      <w:r w:rsidRPr="003124F6">
        <w:rPr>
          <w:rStyle w:val="Char6"/>
          <w:rtl/>
        </w:rPr>
        <w:t xml:space="preserve">ن مطلب اشاره </w:t>
      </w:r>
      <w:r w:rsidR="000E4BC7">
        <w:rPr>
          <w:rStyle w:val="Char6"/>
          <w:rtl/>
        </w:rPr>
        <w:t>ک</w:t>
      </w:r>
      <w:r w:rsidRPr="003124F6">
        <w:rPr>
          <w:rStyle w:val="Char6"/>
          <w:rtl/>
        </w:rPr>
        <w:t>ن</w:t>
      </w:r>
      <w:r w:rsidR="000E4BC7">
        <w:rPr>
          <w:rStyle w:val="Char6"/>
          <w:rtl/>
        </w:rPr>
        <w:t>ی</w:t>
      </w:r>
      <w:r w:rsidRPr="003124F6">
        <w:rPr>
          <w:rStyle w:val="Char6"/>
          <w:rtl/>
        </w:rPr>
        <w:t xml:space="preserve">م </w:t>
      </w:r>
      <w:r w:rsidR="000E4BC7">
        <w:rPr>
          <w:rStyle w:val="Char6"/>
          <w:rtl/>
        </w:rPr>
        <w:t>ک</w:t>
      </w:r>
      <w:r w:rsidRPr="003124F6">
        <w:rPr>
          <w:rStyle w:val="Char6"/>
          <w:rtl/>
        </w:rPr>
        <w:t>ه بعض</w:t>
      </w:r>
      <w:r w:rsidR="000E4BC7">
        <w:rPr>
          <w:rStyle w:val="Char6"/>
          <w:rtl/>
        </w:rPr>
        <w:t>ی</w:t>
      </w:r>
      <w:r w:rsidRPr="003124F6">
        <w:rPr>
          <w:rStyle w:val="Char6"/>
          <w:rtl/>
        </w:rPr>
        <w:t xml:space="preserve"> از توار</w:t>
      </w:r>
      <w:r w:rsidR="000E4BC7">
        <w:rPr>
          <w:rStyle w:val="Char6"/>
          <w:rtl/>
        </w:rPr>
        <w:t>ی</w:t>
      </w:r>
      <w:r w:rsidRPr="003124F6">
        <w:rPr>
          <w:rStyle w:val="Char6"/>
          <w:rtl/>
        </w:rPr>
        <w:t>خ نوشته‌اند و د</w:t>
      </w:r>
      <w:r w:rsidR="000E4BC7">
        <w:rPr>
          <w:rStyle w:val="Char6"/>
          <w:rtl/>
        </w:rPr>
        <w:t>ک</w:t>
      </w:r>
      <w:r w:rsidRPr="003124F6">
        <w:rPr>
          <w:rStyle w:val="Char6"/>
          <w:rtl/>
        </w:rPr>
        <w:t>تر محمد حسن</w:t>
      </w:r>
      <w:r w:rsidR="000E4BC7">
        <w:rPr>
          <w:rStyle w:val="Char6"/>
          <w:rtl/>
        </w:rPr>
        <w:t>ی</w:t>
      </w:r>
      <w:r w:rsidRPr="003124F6">
        <w:rPr>
          <w:rStyle w:val="Char6"/>
          <w:rtl/>
        </w:rPr>
        <w:t>ن ه</w:t>
      </w:r>
      <w:r w:rsidR="000E4BC7">
        <w:rPr>
          <w:rStyle w:val="Char6"/>
          <w:rtl/>
        </w:rPr>
        <w:t>یک</w:t>
      </w:r>
      <w:r w:rsidRPr="003124F6">
        <w:rPr>
          <w:rStyle w:val="Char6"/>
          <w:rtl/>
        </w:rPr>
        <w:t>ل ن</w:t>
      </w:r>
      <w:r w:rsidR="000E4BC7">
        <w:rPr>
          <w:rStyle w:val="Char6"/>
          <w:rtl/>
        </w:rPr>
        <w:t>ی</w:t>
      </w:r>
      <w:r w:rsidRPr="003124F6">
        <w:rPr>
          <w:rStyle w:val="Char6"/>
          <w:rtl/>
        </w:rPr>
        <w:t xml:space="preserve">ز در </w:t>
      </w:r>
      <w:r w:rsidR="000E4BC7">
        <w:rPr>
          <w:rStyle w:val="Char6"/>
          <w:rtl/>
        </w:rPr>
        <w:t>ک</w:t>
      </w:r>
      <w:r w:rsidRPr="003124F6">
        <w:rPr>
          <w:rStyle w:val="Char6"/>
          <w:rtl/>
        </w:rPr>
        <w:t xml:space="preserve">تاب الفاروق نقل </w:t>
      </w:r>
      <w:r w:rsidR="000E4BC7">
        <w:rPr>
          <w:rStyle w:val="Char6"/>
          <w:rtl/>
        </w:rPr>
        <w:t>ک</w:t>
      </w:r>
      <w:r w:rsidRPr="003124F6">
        <w:rPr>
          <w:rStyle w:val="Char6"/>
          <w:rtl/>
        </w:rPr>
        <w:t xml:space="preserve">رده </w:t>
      </w:r>
      <w:r w:rsidR="000E4BC7">
        <w:rPr>
          <w:rStyle w:val="Char6"/>
          <w:rtl/>
        </w:rPr>
        <w:t>ک</w:t>
      </w:r>
      <w:r w:rsidRPr="003124F6">
        <w:rPr>
          <w:rStyle w:val="Char6"/>
          <w:rtl/>
        </w:rPr>
        <w:t>ه م</w:t>
      </w:r>
      <w:r w:rsidR="000E4BC7">
        <w:rPr>
          <w:rStyle w:val="Char6"/>
          <w:rtl/>
        </w:rPr>
        <w:t>ی</w:t>
      </w:r>
      <w:r w:rsidRPr="003124F6">
        <w:rPr>
          <w:rStyle w:val="Char6"/>
          <w:rtl/>
        </w:rPr>
        <w:t>‌گو</w:t>
      </w:r>
      <w:r w:rsidR="000E4BC7">
        <w:rPr>
          <w:rStyle w:val="Char6"/>
          <w:rtl/>
        </w:rPr>
        <w:t>ی</w:t>
      </w:r>
      <w:r w:rsidRPr="003124F6">
        <w:rPr>
          <w:rStyle w:val="Char6"/>
          <w:rtl/>
        </w:rPr>
        <w:t>ند: ارطبون پس از ش</w:t>
      </w:r>
      <w:r w:rsidR="000E4BC7">
        <w:rPr>
          <w:rStyle w:val="Char6"/>
          <w:rtl/>
        </w:rPr>
        <w:t>ک</w:t>
      </w:r>
      <w:r w:rsidRPr="003124F6">
        <w:rPr>
          <w:rStyle w:val="Char6"/>
          <w:rtl/>
        </w:rPr>
        <w:t>ست و ورود به شهر قدس، درست هنگام</w:t>
      </w:r>
      <w:r w:rsidR="000E4BC7">
        <w:rPr>
          <w:rStyle w:val="Char6"/>
          <w:rtl/>
        </w:rPr>
        <w:t>ی</w:t>
      </w:r>
      <w:r w:rsidRPr="003124F6">
        <w:rPr>
          <w:rStyle w:val="Char6"/>
          <w:rtl/>
        </w:rPr>
        <w:t xml:space="preserve"> </w:t>
      </w:r>
      <w:r w:rsidR="000E4BC7">
        <w:rPr>
          <w:rStyle w:val="Char6"/>
          <w:rtl/>
        </w:rPr>
        <w:t>ک</w:t>
      </w:r>
      <w:r w:rsidRPr="003124F6">
        <w:rPr>
          <w:rStyle w:val="Char6"/>
          <w:rtl/>
        </w:rPr>
        <w:t>ه عمرو بن العاص در صدد حر</w:t>
      </w:r>
      <w:r w:rsidR="000E4BC7">
        <w:rPr>
          <w:rStyle w:val="Char6"/>
          <w:rtl/>
        </w:rPr>
        <w:t>ک</w:t>
      </w:r>
      <w:r w:rsidRPr="003124F6">
        <w:rPr>
          <w:rStyle w:val="Char6"/>
          <w:rtl/>
        </w:rPr>
        <w:t>ت و حمله به ا</w:t>
      </w:r>
      <w:r w:rsidR="000E4BC7">
        <w:rPr>
          <w:rStyle w:val="Char6"/>
          <w:rtl/>
        </w:rPr>
        <w:t>ی</w:t>
      </w:r>
      <w:r w:rsidRPr="003124F6">
        <w:rPr>
          <w:rStyle w:val="Char6"/>
          <w:rtl/>
        </w:rPr>
        <w:t>ن شهر بود، نامه‌ا</w:t>
      </w:r>
      <w:r w:rsidR="000E4BC7">
        <w:rPr>
          <w:rStyle w:val="Char6"/>
          <w:rtl/>
        </w:rPr>
        <w:t>ی</w:t>
      </w:r>
      <w:r w:rsidRPr="003124F6">
        <w:rPr>
          <w:rStyle w:val="Char6"/>
          <w:rtl/>
        </w:rPr>
        <w:t xml:space="preserve"> به او نوشته م</w:t>
      </w:r>
      <w:r w:rsidR="000E4BC7">
        <w:rPr>
          <w:rStyle w:val="Char6"/>
          <w:rtl/>
        </w:rPr>
        <w:t>ی</w:t>
      </w:r>
      <w:r w:rsidRPr="003124F6">
        <w:rPr>
          <w:rStyle w:val="Char6"/>
          <w:rtl/>
        </w:rPr>
        <w:t>‌گو</w:t>
      </w:r>
      <w:r w:rsidR="000E4BC7">
        <w:rPr>
          <w:rStyle w:val="Char6"/>
          <w:rtl/>
        </w:rPr>
        <w:t>ی</w:t>
      </w:r>
      <w:r w:rsidRPr="003124F6">
        <w:rPr>
          <w:rStyle w:val="Char6"/>
          <w:rtl/>
        </w:rPr>
        <w:t xml:space="preserve">د: </w:t>
      </w:r>
      <w:r w:rsidR="00A14818" w:rsidRPr="003124F6">
        <w:rPr>
          <w:rStyle w:val="Char6"/>
          <w:rFonts w:hint="cs"/>
          <w:rtl/>
        </w:rPr>
        <w:t>«</w:t>
      </w:r>
      <w:r w:rsidR="00A14818" w:rsidRPr="003124F6">
        <w:rPr>
          <w:rStyle w:val="Char6"/>
          <w:rtl/>
        </w:rPr>
        <w:t>من و تو در</w:t>
      </w:r>
      <w:r w:rsidRPr="003124F6">
        <w:rPr>
          <w:rStyle w:val="Char6"/>
          <w:rtl/>
        </w:rPr>
        <w:t>م</w:t>
      </w:r>
      <w:r w:rsidR="000E4BC7">
        <w:rPr>
          <w:rStyle w:val="Char6"/>
          <w:rtl/>
        </w:rPr>
        <w:t>ی</w:t>
      </w:r>
      <w:r w:rsidRPr="003124F6">
        <w:rPr>
          <w:rStyle w:val="Char6"/>
          <w:rtl/>
        </w:rPr>
        <w:t xml:space="preserve">ان قوم خود مانند </w:t>
      </w:r>
      <w:r w:rsidR="000E4BC7">
        <w:rPr>
          <w:rStyle w:val="Char6"/>
          <w:rtl/>
        </w:rPr>
        <w:t>یک</w:t>
      </w:r>
      <w:r w:rsidRPr="003124F6">
        <w:rPr>
          <w:rStyle w:val="Char6"/>
          <w:rtl/>
        </w:rPr>
        <w:t>د</w:t>
      </w:r>
      <w:r w:rsidR="000E4BC7">
        <w:rPr>
          <w:rStyle w:val="Char6"/>
          <w:rtl/>
        </w:rPr>
        <w:t>ی</w:t>
      </w:r>
      <w:r w:rsidRPr="003124F6">
        <w:rPr>
          <w:rStyle w:val="Char6"/>
          <w:rtl/>
        </w:rPr>
        <w:t>گر</w:t>
      </w:r>
      <w:r w:rsidR="000E4BC7">
        <w:rPr>
          <w:rStyle w:val="Char6"/>
          <w:rtl/>
        </w:rPr>
        <w:t>ی</w:t>
      </w:r>
      <w:r w:rsidRPr="003124F6">
        <w:rPr>
          <w:rStyle w:val="Char6"/>
          <w:rtl/>
        </w:rPr>
        <w:t>م. تو دوست من</w:t>
      </w:r>
      <w:r w:rsidR="000E4BC7">
        <w:rPr>
          <w:rStyle w:val="Char6"/>
          <w:rtl/>
        </w:rPr>
        <w:t>ی</w:t>
      </w:r>
      <w:r w:rsidRPr="003124F6">
        <w:rPr>
          <w:rStyle w:val="Char6"/>
          <w:rtl/>
        </w:rPr>
        <w:t>. به خدا قسم تو پس از فتح اجناد</w:t>
      </w:r>
      <w:r w:rsidR="000E4BC7">
        <w:rPr>
          <w:rStyle w:val="Char6"/>
          <w:rtl/>
        </w:rPr>
        <w:t>ی</w:t>
      </w:r>
      <w:r w:rsidRPr="003124F6">
        <w:rPr>
          <w:rStyle w:val="Char6"/>
          <w:rtl/>
        </w:rPr>
        <w:t>ن چ</w:t>
      </w:r>
      <w:r w:rsidR="000E4BC7">
        <w:rPr>
          <w:rStyle w:val="Char6"/>
          <w:rtl/>
        </w:rPr>
        <w:t>ی</w:t>
      </w:r>
      <w:r w:rsidRPr="003124F6">
        <w:rPr>
          <w:rStyle w:val="Char6"/>
          <w:rtl/>
        </w:rPr>
        <w:t>ز</w:t>
      </w:r>
      <w:r w:rsidR="000E4BC7">
        <w:rPr>
          <w:rStyle w:val="Char6"/>
          <w:rtl/>
        </w:rPr>
        <w:t>ی</w:t>
      </w:r>
      <w:r w:rsidRPr="003124F6">
        <w:rPr>
          <w:rStyle w:val="Char6"/>
          <w:rtl/>
        </w:rPr>
        <w:t xml:space="preserve"> از خا</w:t>
      </w:r>
      <w:r w:rsidR="000E4BC7">
        <w:rPr>
          <w:rStyle w:val="Char6"/>
          <w:rtl/>
        </w:rPr>
        <w:t>ک</w:t>
      </w:r>
      <w:r w:rsidRPr="003124F6">
        <w:rPr>
          <w:rStyle w:val="Char6"/>
          <w:rtl/>
        </w:rPr>
        <w:t xml:space="preserve"> فلسط</w:t>
      </w:r>
      <w:r w:rsidR="000E4BC7">
        <w:rPr>
          <w:rStyle w:val="Char6"/>
          <w:rtl/>
        </w:rPr>
        <w:t>ی</w:t>
      </w:r>
      <w:r w:rsidRPr="003124F6">
        <w:rPr>
          <w:rStyle w:val="Char6"/>
          <w:rtl/>
        </w:rPr>
        <w:t>ن را تصرف نخواه</w:t>
      </w:r>
      <w:r w:rsidR="000E4BC7">
        <w:rPr>
          <w:rStyle w:val="Char6"/>
          <w:rtl/>
        </w:rPr>
        <w:t>ی</w:t>
      </w:r>
      <w:r w:rsidRPr="003124F6">
        <w:rPr>
          <w:rStyle w:val="Char6"/>
          <w:rtl/>
        </w:rPr>
        <w:t xml:space="preserve"> </w:t>
      </w:r>
      <w:r w:rsidR="000E4BC7">
        <w:rPr>
          <w:rStyle w:val="Char6"/>
          <w:rtl/>
        </w:rPr>
        <w:t>ک</w:t>
      </w:r>
      <w:r w:rsidRPr="003124F6">
        <w:rPr>
          <w:rStyle w:val="Char6"/>
          <w:rtl/>
        </w:rPr>
        <w:t xml:space="preserve">رد. چه بهتر </w:t>
      </w:r>
      <w:r w:rsidR="000E4BC7">
        <w:rPr>
          <w:rStyle w:val="Char6"/>
          <w:rtl/>
        </w:rPr>
        <w:t>ک</w:t>
      </w:r>
      <w:r w:rsidRPr="003124F6">
        <w:rPr>
          <w:rStyle w:val="Char6"/>
          <w:rtl/>
        </w:rPr>
        <w:t>ه مغرور نشو</w:t>
      </w:r>
      <w:r w:rsidR="000E4BC7">
        <w:rPr>
          <w:rStyle w:val="Char6"/>
          <w:rtl/>
        </w:rPr>
        <w:t>ی</w:t>
      </w:r>
      <w:r w:rsidRPr="003124F6">
        <w:rPr>
          <w:rStyle w:val="Char6"/>
          <w:rtl/>
        </w:rPr>
        <w:t xml:space="preserve"> و از همان راه </w:t>
      </w:r>
      <w:r w:rsidR="000E4BC7">
        <w:rPr>
          <w:rStyle w:val="Char6"/>
          <w:rtl/>
        </w:rPr>
        <w:t>ک</w:t>
      </w:r>
      <w:r w:rsidRPr="003124F6">
        <w:rPr>
          <w:rStyle w:val="Char6"/>
          <w:rtl/>
        </w:rPr>
        <w:t>ه آمده‌ا</w:t>
      </w:r>
      <w:r w:rsidR="000E4BC7">
        <w:rPr>
          <w:rStyle w:val="Char6"/>
          <w:rtl/>
        </w:rPr>
        <w:t>ی</w:t>
      </w:r>
      <w:r w:rsidRPr="003124F6">
        <w:rPr>
          <w:rStyle w:val="Char6"/>
          <w:rtl/>
        </w:rPr>
        <w:t xml:space="preserve"> بازگرد</w:t>
      </w:r>
      <w:r w:rsidR="000E4BC7">
        <w:rPr>
          <w:rStyle w:val="Char6"/>
          <w:rtl/>
        </w:rPr>
        <w:t>ی</w:t>
      </w:r>
      <w:r w:rsidRPr="003124F6">
        <w:rPr>
          <w:rStyle w:val="Char6"/>
          <w:rtl/>
        </w:rPr>
        <w:t>، و الا تو هم مانند گذشتگان ش</w:t>
      </w:r>
      <w:r w:rsidR="000E4BC7">
        <w:rPr>
          <w:rStyle w:val="Char6"/>
          <w:rtl/>
        </w:rPr>
        <w:t>ک</w:t>
      </w:r>
      <w:r w:rsidRPr="003124F6">
        <w:rPr>
          <w:rStyle w:val="Char6"/>
          <w:rtl/>
        </w:rPr>
        <w:t>ست خواه</w:t>
      </w:r>
      <w:r w:rsidR="000E4BC7">
        <w:rPr>
          <w:rStyle w:val="Char6"/>
          <w:rtl/>
        </w:rPr>
        <w:t>ی</w:t>
      </w:r>
      <w:r w:rsidRPr="003124F6">
        <w:rPr>
          <w:rStyle w:val="Char6"/>
          <w:rtl/>
        </w:rPr>
        <w:t xml:space="preserve"> خورد</w:t>
      </w:r>
      <w:r w:rsidR="00A14818" w:rsidRPr="003124F6">
        <w:rPr>
          <w:rStyle w:val="Char6"/>
          <w:rFonts w:hint="cs"/>
          <w:rtl/>
        </w:rPr>
        <w:t>»</w:t>
      </w:r>
      <w:r w:rsidRPr="003124F6">
        <w:rPr>
          <w:rStyle w:val="Char6"/>
          <w:rtl/>
        </w:rPr>
        <w:t>.</w:t>
      </w:r>
    </w:p>
    <w:p w:rsidR="00241CB2" w:rsidRPr="003124F6" w:rsidRDefault="00241CB2" w:rsidP="00A14818">
      <w:pPr>
        <w:pStyle w:val="BodyText3"/>
        <w:widowControl w:val="0"/>
        <w:ind w:firstLine="284"/>
        <w:jc w:val="both"/>
        <w:rPr>
          <w:rStyle w:val="Char6"/>
          <w:rtl/>
        </w:rPr>
      </w:pPr>
      <w:r w:rsidRPr="003124F6">
        <w:rPr>
          <w:rStyle w:val="Char6"/>
          <w:rtl/>
        </w:rPr>
        <w:t xml:space="preserve">عمرو بن العاص در جوابش نوشت: </w:t>
      </w:r>
      <w:r w:rsidR="00A14818" w:rsidRPr="003124F6">
        <w:rPr>
          <w:rStyle w:val="Char6"/>
          <w:rFonts w:hint="cs"/>
          <w:rtl/>
        </w:rPr>
        <w:t>«</w:t>
      </w:r>
      <w:r w:rsidR="000E4BC7">
        <w:rPr>
          <w:rStyle w:val="Char6"/>
          <w:rtl/>
        </w:rPr>
        <w:t>ی</w:t>
      </w:r>
      <w:r w:rsidRPr="003124F6">
        <w:rPr>
          <w:rStyle w:val="Char6"/>
          <w:rtl/>
        </w:rPr>
        <w:t>ق</w:t>
      </w:r>
      <w:r w:rsidR="000E4BC7">
        <w:rPr>
          <w:rStyle w:val="Char6"/>
          <w:rtl/>
        </w:rPr>
        <w:t>ی</w:t>
      </w:r>
      <w:r w:rsidRPr="003124F6">
        <w:rPr>
          <w:rStyle w:val="Char6"/>
          <w:rtl/>
        </w:rPr>
        <w:t>ن بدان من ا</w:t>
      </w:r>
      <w:r w:rsidR="000E4BC7">
        <w:rPr>
          <w:rStyle w:val="Char6"/>
          <w:rtl/>
        </w:rPr>
        <w:t>ی</w:t>
      </w:r>
      <w:r w:rsidRPr="003124F6">
        <w:rPr>
          <w:rStyle w:val="Char6"/>
          <w:rtl/>
        </w:rPr>
        <w:t>ن مناطق را تسخ</w:t>
      </w:r>
      <w:r w:rsidR="000E4BC7">
        <w:rPr>
          <w:rStyle w:val="Char6"/>
          <w:rtl/>
        </w:rPr>
        <w:t>ی</w:t>
      </w:r>
      <w:r w:rsidRPr="003124F6">
        <w:rPr>
          <w:rStyle w:val="Char6"/>
          <w:rtl/>
        </w:rPr>
        <w:t xml:space="preserve">ر خواهم </w:t>
      </w:r>
      <w:r w:rsidR="000E4BC7">
        <w:rPr>
          <w:rStyle w:val="Char6"/>
          <w:rtl/>
        </w:rPr>
        <w:t>ک</w:t>
      </w:r>
      <w:r w:rsidRPr="003124F6">
        <w:rPr>
          <w:rStyle w:val="Char6"/>
          <w:rtl/>
        </w:rPr>
        <w:t>رد</w:t>
      </w:r>
      <w:r w:rsidR="00A14818" w:rsidRPr="003124F6">
        <w:rPr>
          <w:rStyle w:val="Char6"/>
          <w:rFonts w:hint="cs"/>
          <w:rtl/>
        </w:rPr>
        <w:t>»</w:t>
      </w:r>
      <w:r w:rsidRPr="003124F6">
        <w:rPr>
          <w:rStyle w:val="Char6"/>
          <w:rtl/>
        </w:rPr>
        <w:t>.</w:t>
      </w:r>
    </w:p>
    <w:p w:rsidR="00241CB2" w:rsidRPr="003124F6" w:rsidRDefault="00241CB2" w:rsidP="00F556E7">
      <w:pPr>
        <w:pStyle w:val="BodyText3"/>
        <w:widowControl w:val="0"/>
        <w:ind w:firstLine="284"/>
        <w:jc w:val="both"/>
        <w:rPr>
          <w:rStyle w:val="Char6"/>
          <w:rtl/>
        </w:rPr>
      </w:pPr>
      <w:r w:rsidRPr="003124F6">
        <w:rPr>
          <w:rStyle w:val="Char6"/>
          <w:rtl/>
        </w:rPr>
        <w:t>به نظر من تبادل ا</w:t>
      </w:r>
      <w:r w:rsidR="000E4BC7">
        <w:rPr>
          <w:rStyle w:val="Char6"/>
          <w:rtl/>
        </w:rPr>
        <w:t>ی</w:t>
      </w:r>
      <w:r w:rsidRPr="003124F6">
        <w:rPr>
          <w:rStyle w:val="Char6"/>
          <w:rtl/>
        </w:rPr>
        <w:t>ن نامه‌ها اصلاً صحت ندارد. آ</w:t>
      </w:r>
      <w:r w:rsidR="000E4BC7">
        <w:rPr>
          <w:rStyle w:val="Char6"/>
          <w:rtl/>
        </w:rPr>
        <w:t>ی</w:t>
      </w:r>
      <w:r w:rsidRPr="003124F6">
        <w:rPr>
          <w:rStyle w:val="Char6"/>
          <w:rtl/>
        </w:rPr>
        <w:t>ا ارطبون ا</w:t>
      </w:r>
      <w:r w:rsidR="000E4BC7">
        <w:rPr>
          <w:rStyle w:val="Char6"/>
          <w:rtl/>
        </w:rPr>
        <w:t>ی</w:t>
      </w:r>
      <w:r w:rsidRPr="003124F6">
        <w:rPr>
          <w:rStyle w:val="Char6"/>
          <w:rtl/>
        </w:rPr>
        <w:t>ن سردار س</w:t>
      </w:r>
      <w:r w:rsidR="000E4BC7">
        <w:rPr>
          <w:rStyle w:val="Char6"/>
          <w:rtl/>
        </w:rPr>
        <w:t>ی</w:t>
      </w:r>
      <w:r w:rsidRPr="003124F6">
        <w:rPr>
          <w:rStyle w:val="Char6"/>
          <w:rtl/>
        </w:rPr>
        <w:t>استمدار و شه</w:t>
      </w:r>
      <w:r w:rsidR="000E4BC7">
        <w:rPr>
          <w:rStyle w:val="Char6"/>
          <w:rtl/>
        </w:rPr>
        <w:t>ی</w:t>
      </w:r>
      <w:r w:rsidRPr="003124F6">
        <w:rPr>
          <w:rStyle w:val="Char6"/>
          <w:rtl/>
        </w:rPr>
        <w:t>ر روم تا ا</w:t>
      </w:r>
      <w:r w:rsidR="000E4BC7">
        <w:rPr>
          <w:rStyle w:val="Char6"/>
          <w:rtl/>
        </w:rPr>
        <w:t>ی</w:t>
      </w:r>
      <w:r w:rsidRPr="003124F6">
        <w:rPr>
          <w:rStyle w:val="Char6"/>
          <w:rtl/>
        </w:rPr>
        <w:t xml:space="preserve">ن حد زودباور بود </w:t>
      </w:r>
      <w:r w:rsidR="000E4BC7">
        <w:rPr>
          <w:rStyle w:val="Char6"/>
          <w:rtl/>
        </w:rPr>
        <w:t>ک</w:t>
      </w:r>
      <w:r w:rsidRPr="003124F6">
        <w:rPr>
          <w:rStyle w:val="Char6"/>
          <w:rtl/>
        </w:rPr>
        <w:t>ه خ</w:t>
      </w:r>
      <w:r w:rsidR="000E4BC7">
        <w:rPr>
          <w:rStyle w:val="Char6"/>
          <w:rtl/>
        </w:rPr>
        <w:t>ی</w:t>
      </w:r>
      <w:r w:rsidRPr="003124F6">
        <w:rPr>
          <w:rStyle w:val="Char6"/>
          <w:rtl/>
        </w:rPr>
        <w:t>ال م</w:t>
      </w:r>
      <w:r w:rsidR="000E4BC7">
        <w:rPr>
          <w:rStyle w:val="Char6"/>
          <w:rtl/>
        </w:rPr>
        <w:t>ی</w:t>
      </w:r>
      <w:r w:rsidRPr="003124F6">
        <w:rPr>
          <w:rStyle w:val="Char6"/>
          <w:rtl/>
        </w:rPr>
        <w:t>‌</w:t>
      </w:r>
      <w:r w:rsidR="000E4BC7">
        <w:rPr>
          <w:rStyle w:val="Char6"/>
          <w:rtl/>
        </w:rPr>
        <w:t>ک</w:t>
      </w:r>
      <w:r w:rsidRPr="003124F6">
        <w:rPr>
          <w:rStyle w:val="Char6"/>
          <w:rtl/>
        </w:rPr>
        <w:t>رد عمرو بن العاص با آن پ</w:t>
      </w:r>
      <w:r w:rsidR="000E4BC7">
        <w:rPr>
          <w:rStyle w:val="Char6"/>
          <w:rtl/>
        </w:rPr>
        <w:t>ی</w:t>
      </w:r>
      <w:r w:rsidRPr="003124F6">
        <w:rPr>
          <w:rStyle w:val="Char6"/>
          <w:rtl/>
        </w:rPr>
        <w:t>روز</w:t>
      </w:r>
      <w:r w:rsidR="000E4BC7">
        <w:rPr>
          <w:rStyle w:val="Char6"/>
          <w:rtl/>
        </w:rPr>
        <w:t>ی</w:t>
      </w:r>
      <w:r w:rsidRPr="003124F6">
        <w:rPr>
          <w:rStyle w:val="Char6"/>
          <w:rtl/>
        </w:rPr>
        <w:t xml:space="preserve"> و فتح مهم</w:t>
      </w:r>
      <w:r w:rsidR="000E4BC7">
        <w:rPr>
          <w:rStyle w:val="Char6"/>
          <w:rtl/>
        </w:rPr>
        <w:t>ی</w:t>
      </w:r>
      <w:r w:rsidRPr="003124F6">
        <w:rPr>
          <w:rStyle w:val="Char6"/>
          <w:rtl/>
        </w:rPr>
        <w:t xml:space="preserve"> </w:t>
      </w:r>
      <w:r w:rsidR="000E4BC7">
        <w:rPr>
          <w:rStyle w:val="Char6"/>
          <w:rtl/>
        </w:rPr>
        <w:t>ک</w:t>
      </w:r>
      <w:r w:rsidRPr="003124F6">
        <w:rPr>
          <w:rStyle w:val="Char6"/>
          <w:rtl/>
        </w:rPr>
        <w:t>ه در اجناد</w:t>
      </w:r>
      <w:r w:rsidR="000E4BC7">
        <w:rPr>
          <w:rStyle w:val="Char6"/>
          <w:rtl/>
        </w:rPr>
        <w:t>ی</w:t>
      </w:r>
      <w:r w:rsidRPr="003124F6">
        <w:rPr>
          <w:rStyle w:val="Char6"/>
          <w:rtl/>
        </w:rPr>
        <w:t>ن به دست آورده بود و برا</w:t>
      </w:r>
      <w:r w:rsidR="000E4BC7">
        <w:rPr>
          <w:rStyle w:val="Char6"/>
          <w:rtl/>
        </w:rPr>
        <w:t>ی</w:t>
      </w:r>
      <w:r w:rsidRPr="003124F6">
        <w:rPr>
          <w:rStyle w:val="Char6"/>
          <w:rtl/>
        </w:rPr>
        <w:t xml:space="preserve"> همه </w:t>
      </w:r>
      <w:r w:rsidR="000E4BC7">
        <w:rPr>
          <w:rStyle w:val="Char6"/>
          <w:rtl/>
        </w:rPr>
        <w:t>ک</w:t>
      </w:r>
      <w:r w:rsidRPr="003124F6">
        <w:rPr>
          <w:rStyle w:val="Char6"/>
          <w:rtl/>
        </w:rPr>
        <w:t xml:space="preserve">س واضح بود </w:t>
      </w:r>
      <w:r w:rsidR="000E4BC7">
        <w:rPr>
          <w:rStyle w:val="Char6"/>
          <w:rtl/>
        </w:rPr>
        <w:t>ک</w:t>
      </w:r>
      <w:r w:rsidRPr="003124F6">
        <w:rPr>
          <w:rStyle w:val="Char6"/>
          <w:rtl/>
        </w:rPr>
        <w:t>ه با سقوط اجناد</w:t>
      </w:r>
      <w:r w:rsidR="000E4BC7">
        <w:rPr>
          <w:rStyle w:val="Char6"/>
          <w:rtl/>
        </w:rPr>
        <w:t>ی</w:t>
      </w:r>
      <w:r w:rsidRPr="003124F6">
        <w:rPr>
          <w:rStyle w:val="Char6"/>
          <w:rtl/>
        </w:rPr>
        <w:t>ن راه فتح بق</w:t>
      </w:r>
      <w:r w:rsidR="000E4BC7">
        <w:rPr>
          <w:rStyle w:val="Char6"/>
          <w:rtl/>
        </w:rPr>
        <w:t>ی</w:t>
      </w:r>
      <w:r w:rsidRPr="003124F6">
        <w:rPr>
          <w:rStyle w:val="Char6"/>
          <w:rtl/>
        </w:rPr>
        <w:t>ه فلسط</w:t>
      </w:r>
      <w:r w:rsidR="000E4BC7">
        <w:rPr>
          <w:rStyle w:val="Char6"/>
          <w:rtl/>
        </w:rPr>
        <w:t>ی</w:t>
      </w:r>
      <w:r w:rsidRPr="003124F6">
        <w:rPr>
          <w:rStyle w:val="Char6"/>
          <w:rtl/>
        </w:rPr>
        <w:t>ن بر رو</w:t>
      </w:r>
      <w:r w:rsidR="000E4BC7">
        <w:rPr>
          <w:rStyle w:val="Char6"/>
          <w:rtl/>
        </w:rPr>
        <w:t>ی</w:t>
      </w:r>
      <w:r w:rsidRPr="003124F6">
        <w:rPr>
          <w:rStyle w:val="Char6"/>
          <w:rtl/>
        </w:rPr>
        <w:t>ش باز گرد</w:t>
      </w:r>
      <w:r w:rsidR="000E4BC7">
        <w:rPr>
          <w:rStyle w:val="Char6"/>
          <w:rtl/>
        </w:rPr>
        <w:t>ی</w:t>
      </w:r>
      <w:r w:rsidRPr="003124F6">
        <w:rPr>
          <w:rStyle w:val="Char6"/>
          <w:rtl/>
        </w:rPr>
        <w:t>ده است، با در</w:t>
      </w:r>
      <w:r w:rsidR="000E4BC7">
        <w:rPr>
          <w:rStyle w:val="Char6"/>
          <w:rtl/>
        </w:rPr>
        <w:t>ی</w:t>
      </w:r>
      <w:r w:rsidRPr="003124F6">
        <w:rPr>
          <w:rStyle w:val="Char6"/>
          <w:rtl/>
        </w:rPr>
        <w:t>افت ا</w:t>
      </w:r>
      <w:r w:rsidR="000E4BC7">
        <w:rPr>
          <w:rStyle w:val="Char6"/>
          <w:rtl/>
        </w:rPr>
        <w:t>ی</w:t>
      </w:r>
      <w:r w:rsidRPr="003124F6">
        <w:rPr>
          <w:rStyle w:val="Char6"/>
          <w:rtl/>
        </w:rPr>
        <w:t xml:space="preserve">ن نامه دست از </w:t>
      </w:r>
      <w:r w:rsidR="000E4BC7">
        <w:rPr>
          <w:rStyle w:val="Char6"/>
          <w:rtl/>
        </w:rPr>
        <w:t>ک</w:t>
      </w:r>
      <w:r w:rsidRPr="003124F6">
        <w:rPr>
          <w:rStyle w:val="Char6"/>
          <w:rtl/>
        </w:rPr>
        <w:t>ار م</w:t>
      </w:r>
      <w:r w:rsidR="000E4BC7">
        <w:rPr>
          <w:rStyle w:val="Char6"/>
          <w:rtl/>
        </w:rPr>
        <w:t>ی</w:t>
      </w:r>
      <w:r w:rsidRPr="003124F6">
        <w:rPr>
          <w:rStyle w:val="Char6"/>
          <w:rtl/>
        </w:rPr>
        <w:t>‌</w:t>
      </w:r>
      <w:r w:rsidR="000E4BC7">
        <w:rPr>
          <w:rStyle w:val="Char6"/>
          <w:rtl/>
        </w:rPr>
        <w:t>ک</w:t>
      </w:r>
      <w:r w:rsidRPr="003124F6">
        <w:rPr>
          <w:rStyle w:val="Char6"/>
          <w:rtl/>
        </w:rPr>
        <w:t>شد و راه بازگشت را در پ</w:t>
      </w:r>
      <w:r w:rsidR="000E4BC7">
        <w:rPr>
          <w:rStyle w:val="Char6"/>
          <w:rtl/>
        </w:rPr>
        <w:t>ی</w:t>
      </w:r>
      <w:r w:rsidRPr="003124F6">
        <w:rPr>
          <w:rStyle w:val="Char6"/>
          <w:rtl/>
        </w:rPr>
        <w:t>ش م</w:t>
      </w:r>
      <w:r w:rsidR="000E4BC7">
        <w:rPr>
          <w:rStyle w:val="Char6"/>
          <w:rtl/>
        </w:rPr>
        <w:t>ی</w:t>
      </w:r>
      <w:r w:rsidRPr="003124F6">
        <w:rPr>
          <w:rStyle w:val="Char6"/>
          <w:rtl/>
        </w:rPr>
        <w:t>‌گ</w:t>
      </w:r>
      <w:r w:rsidR="000E4BC7">
        <w:rPr>
          <w:rStyle w:val="Char6"/>
          <w:rtl/>
        </w:rPr>
        <w:t>ی</w:t>
      </w:r>
      <w:r w:rsidRPr="003124F6">
        <w:rPr>
          <w:rStyle w:val="Char6"/>
          <w:rtl/>
        </w:rPr>
        <w:t xml:space="preserve">رد </w:t>
      </w:r>
      <w:r w:rsidR="000E4BC7">
        <w:rPr>
          <w:rStyle w:val="Char6"/>
          <w:rtl/>
        </w:rPr>
        <w:t>ی</w:t>
      </w:r>
      <w:r w:rsidRPr="003124F6">
        <w:rPr>
          <w:rStyle w:val="Char6"/>
          <w:rtl/>
        </w:rPr>
        <w:t>ا به فتح اجناد</w:t>
      </w:r>
      <w:r w:rsidR="000E4BC7">
        <w:rPr>
          <w:rStyle w:val="Char6"/>
          <w:rtl/>
        </w:rPr>
        <w:t>ی</w:t>
      </w:r>
      <w:r w:rsidRPr="003124F6">
        <w:rPr>
          <w:rStyle w:val="Char6"/>
          <w:rtl/>
        </w:rPr>
        <w:t>ن ا</w:t>
      </w:r>
      <w:r w:rsidR="000E4BC7">
        <w:rPr>
          <w:rStyle w:val="Char6"/>
          <w:rtl/>
        </w:rPr>
        <w:t>ک</w:t>
      </w:r>
      <w:r w:rsidRPr="003124F6">
        <w:rPr>
          <w:rStyle w:val="Char6"/>
          <w:rtl/>
        </w:rPr>
        <w:t>تفاء م</w:t>
      </w:r>
      <w:r w:rsidR="000E4BC7">
        <w:rPr>
          <w:rStyle w:val="Char6"/>
          <w:rtl/>
        </w:rPr>
        <w:t>ی</w:t>
      </w:r>
      <w:r w:rsidRPr="003124F6">
        <w:rPr>
          <w:rStyle w:val="Char6"/>
          <w:rtl/>
        </w:rPr>
        <w:t>‌</w:t>
      </w:r>
      <w:r w:rsidR="000E4BC7">
        <w:rPr>
          <w:rStyle w:val="Char6"/>
          <w:rtl/>
        </w:rPr>
        <w:t>ک</w:t>
      </w:r>
      <w:r w:rsidRPr="003124F6">
        <w:rPr>
          <w:rStyle w:val="Char6"/>
          <w:rtl/>
        </w:rPr>
        <w:t>ند و در آنجا م</w:t>
      </w:r>
      <w:r w:rsidR="000E4BC7">
        <w:rPr>
          <w:rStyle w:val="Char6"/>
          <w:rtl/>
        </w:rPr>
        <w:t>ی</w:t>
      </w:r>
      <w:r w:rsidRPr="003124F6">
        <w:rPr>
          <w:rStyle w:val="Char6"/>
          <w:rtl/>
        </w:rPr>
        <w:t>‌ماند؟ آ</w:t>
      </w:r>
      <w:r w:rsidR="000E4BC7">
        <w:rPr>
          <w:rStyle w:val="Char6"/>
          <w:rtl/>
        </w:rPr>
        <w:t>ی</w:t>
      </w:r>
      <w:r w:rsidRPr="003124F6">
        <w:rPr>
          <w:rStyle w:val="Char6"/>
          <w:rtl/>
        </w:rPr>
        <w:t>ا ارطبون ش</w:t>
      </w:r>
      <w:r w:rsidR="000E4BC7">
        <w:rPr>
          <w:rStyle w:val="Char6"/>
          <w:rtl/>
        </w:rPr>
        <w:t>ک</w:t>
      </w:r>
      <w:r w:rsidRPr="003124F6">
        <w:rPr>
          <w:rStyle w:val="Char6"/>
          <w:rtl/>
        </w:rPr>
        <w:t>ست خورده فرار</w:t>
      </w:r>
      <w:r w:rsidR="000E4BC7">
        <w:rPr>
          <w:rStyle w:val="Char6"/>
          <w:rtl/>
        </w:rPr>
        <w:t>ی</w:t>
      </w:r>
      <w:r w:rsidRPr="003124F6">
        <w:rPr>
          <w:rStyle w:val="Char6"/>
          <w:rtl/>
        </w:rPr>
        <w:t xml:space="preserve"> </w:t>
      </w:r>
      <w:r w:rsidR="000E4BC7">
        <w:rPr>
          <w:rStyle w:val="Char6"/>
          <w:rtl/>
        </w:rPr>
        <w:t>ک</w:t>
      </w:r>
      <w:r w:rsidRPr="003124F6">
        <w:rPr>
          <w:rStyle w:val="Char6"/>
          <w:rtl/>
        </w:rPr>
        <w:t>ه قوا</w:t>
      </w:r>
      <w:r w:rsidR="000E4BC7">
        <w:rPr>
          <w:rStyle w:val="Char6"/>
          <w:rtl/>
        </w:rPr>
        <w:t>ی</w:t>
      </w:r>
      <w:r w:rsidRPr="003124F6">
        <w:rPr>
          <w:rStyle w:val="Char6"/>
          <w:rtl/>
        </w:rPr>
        <w:t>ش را در اول</w:t>
      </w:r>
      <w:r w:rsidR="000E4BC7">
        <w:rPr>
          <w:rStyle w:val="Char6"/>
          <w:rtl/>
        </w:rPr>
        <w:t>ی</w:t>
      </w:r>
      <w:r w:rsidRPr="003124F6">
        <w:rPr>
          <w:rStyle w:val="Char6"/>
          <w:rtl/>
        </w:rPr>
        <w:t>ن جنگ از دست داده و از هر در</w:t>
      </w:r>
      <w:r w:rsidR="000E4BC7">
        <w:rPr>
          <w:rStyle w:val="Char6"/>
          <w:rtl/>
        </w:rPr>
        <w:t>ی</w:t>
      </w:r>
      <w:r w:rsidRPr="003124F6">
        <w:rPr>
          <w:rStyle w:val="Char6"/>
          <w:rtl/>
        </w:rPr>
        <w:t xml:space="preserve"> ناام</w:t>
      </w:r>
      <w:r w:rsidR="000E4BC7">
        <w:rPr>
          <w:rStyle w:val="Char6"/>
          <w:rtl/>
        </w:rPr>
        <w:t>ی</w:t>
      </w:r>
      <w:r w:rsidRPr="003124F6">
        <w:rPr>
          <w:rStyle w:val="Char6"/>
          <w:rtl/>
        </w:rPr>
        <w:t>د گشته به خود اجازه م</w:t>
      </w:r>
      <w:r w:rsidR="000E4BC7">
        <w:rPr>
          <w:rStyle w:val="Char6"/>
          <w:rtl/>
        </w:rPr>
        <w:t>ی</w:t>
      </w:r>
      <w:r w:rsidRPr="003124F6">
        <w:rPr>
          <w:rStyle w:val="Char6"/>
          <w:rtl/>
        </w:rPr>
        <w:t xml:space="preserve">‌دهد </w:t>
      </w:r>
      <w:r w:rsidR="000E4BC7">
        <w:rPr>
          <w:rStyle w:val="Char6"/>
          <w:rtl/>
        </w:rPr>
        <w:t>ک</w:t>
      </w:r>
      <w:r w:rsidRPr="003124F6">
        <w:rPr>
          <w:rStyle w:val="Char6"/>
          <w:rtl/>
        </w:rPr>
        <w:t>ه چن</w:t>
      </w:r>
      <w:r w:rsidR="000E4BC7">
        <w:rPr>
          <w:rStyle w:val="Char6"/>
          <w:rtl/>
        </w:rPr>
        <w:t>ی</w:t>
      </w:r>
      <w:r w:rsidRPr="003124F6">
        <w:rPr>
          <w:rStyle w:val="Char6"/>
          <w:rtl/>
        </w:rPr>
        <w:t>ن نامه تهد</w:t>
      </w:r>
      <w:r w:rsidR="000E4BC7">
        <w:rPr>
          <w:rStyle w:val="Char6"/>
          <w:rtl/>
        </w:rPr>
        <w:t>ی</w:t>
      </w:r>
      <w:r w:rsidRPr="003124F6">
        <w:rPr>
          <w:rStyle w:val="Char6"/>
          <w:rtl/>
        </w:rPr>
        <w:t>د آم</w:t>
      </w:r>
      <w:r w:rsidR="000E4BC7">
        <w:rPr>
          <w:rStyle w:val="Char6"/>
          <w:rtl/>
        </w:rPr>
        <w:t>ی</w:t>
      </w:r>
      <w:r w:rsidRPr="003124F6">
        <w:rPr>
          <w:rStyle w:val="Char6"/>
          <w:rtl/>
        </w:rPr>
        <w:t>ز</w:t>
      </w:r>
      <w:r w:rsidR="000E4BC7">
        <w:rPr>
          <w:rStyle w:val="Char6"/>
          <w:rtl/>
        </w:rPr>
        <w:t>ی</w:t>
      </w:r>
      <w:r w:rsidRPr="003124F6">
        <w:rPr>
          <w:rStyle w:val="Char6"/>
          <w:rtl/>
        </w:rPr>
        <w:t xml:space="preserve"> به </w:t>
      </w:r>
      <w:r w:rsidR="000E4BC7">
        <w:rPr>
          <w:rStyle w:val="Char6"/>
          <w:rtl/>
        </w:rPr>
        <w:t>ک</w:t>
      </w:r>
      <w:r w:rsidRPr="003124F6">
        <w:rPr>
          <w:rStyle w:val="Char6"/>
          <w:rtl/>
        </w:rPr>
        <w:t>س</w:t>
      </w:r>
      <w:r w:rsidR="000E4BC7">
        <w:rPr>
          <w:rStyle w:val="Char6"/>
          <w:rtl/>
        </w:rPr>
        <w:t>ی</w:t>
      </w:r>
      <w:r w:rsidRPr="003124F6">
        <w:rPr>
          <w:rStyle w:val="Char6"/>
          <w:rtl/>
        </w:rPr>
        <w:t xml:space="preserve"> بنو</w:t>
      </w:r>
      <w:r w:rsidR="000E4BC7">
        <w:rPr>
          <w:rStyle w:val="Char6"/>
          <w:rtl/>
        </w:rPr>
        <w:t>ی</w:t>
      </w:r>
      <w:r w:rsidRPr="003124F6">
        <w:rPr>
          <w:rStyle w:val="Char6"/>
          <w:rtl/>
        </w:rPr>
        <w:t xml:space="preserve">سد </w:t>
      </w:r>
      <w:r w:rsidR="000E4BC7">
        <w:rPr>
          <w:rStyle w:val="Char6"/>
          <w:rtl/>
        </w:rPr>
        <w:t>ک</w:t>
      </w:r>
      <w:r w:rsidRPr="003124F6">
        <w:rPr>
          <w:rStyle w:val="Char6"/>
          <w:rtl/>
        </w:rPr>
        <w:t>ه او را ش</w:t>
      </w:r>
      <w:r w:rsidR="000E4BC7">
        <w:rPr>
          <w:rStyle w:val="Char6"/>
          <w:rtl/>
        </w:rPr>
        <w:t>ک</w:t>
      </w:r>
      <w:r w:rsidRPr="003124F6">
        <w:rPr>
          <w:rStyle w:val="Char6"/>
          <w:rtl/>
        </w:rPr>
        <w:t>ست داده و لش</w:t>
      </w:r>
      <w:r w:rsidR="000E4BC7">
        <w:rPr>
          <w:rStyle w:val="Char6"/>
          <w:rtl/>
        </w:rPr>
        <w:t>ک</w:t>
      </w:r>
      <w:r w:rsidRPr="003124F6">
        <w:rPr>
          <w:rStyle w:val="Char6"/>
          <w:rtl/>
        </w:rPr>
        <w:t>رش را تار و مار نموده است؟ گذشته از ا</w:t>
      </w:r>
      <w:r w:rsidR="000E4BC7">
        <w:rPr>
          <w:rStyle w:val="Char6"/>
          <w:rtl/>
        </w:rPr>
        <w:t>ی</w:t>
      </w:r>
      <w:r w:rsidRPr="003124F6">
        <w:rPr>
          <w:rStyle w:val="Char6"/>
          <w:rtl/>
        </w:rPr>
        <w:t>ن، مگر نه ا</w:t>
      </w:r>
      <w:r w:rsidR="000E4BC7">
        <w:rPr>
          <w:rStyle w:val="Char6"/>
          <w:rtl/>
        </w:rPr>
        <w:t>ی</w:t>
      </w:r>
      <w:r w:rsidRPr="003124F6">
        <w:rPr>
          <w:rStyle w:val="Char6"/>
          <w:rtl/>
        </w:rPr>
        <w:t xml:space="preserve">ن است </w:t>
      </w:r>
      <w:r w:rsidR="000E4BC7">
        <w:rPr>
          <w:rStyle w:val="Char6"/>
          <w:rtl/>
        </w:rPr>
        <w:t>ک</w:t>
      </w:r>
      <w:r w:rsidRPr="003124F6">
        <w:rPr>
          <w:rStyle w:val="Char6"/>
          <w:rtl/>
        </w:rPr>
        <w:t>ه ا</w:t>
      </w:r>
      <w:r w:rsidR="000E4BC7">
        <w:rPr>
          <w:rStyle w:val="Char6"/>
          <w:rtl/>
        </w:rPr>
        <w:t>ی</w:t>
      </w:r>
      <w:r w:rsidRPr="003124F6">
        <w:rPr>
          <w:rStyle w:val="Char6"/>
          <w:rtl/>
        </w:rPr>
        <w:t xml:space="preserve">ن دو نفر تا آنجا دشمن </w:t>
      </w:r>
      <w:r w:rsidR="000E4BC7">
        <w:rPr>
          <w:rStyle w:val="Char6"/>
          <w:rtl/>
        </w:rPr>
        <w:t>یک</w:t>
      </w:r>
      <w:r w:rsidRPr="003124F6">
        <w:rPr>
          <w:rStyle w:val="Char6"/>
          <w:rtl/>
        </w:rPr>
        <w:t>د</w:t>
      </w:r>
      <w:r w:rsidR="000E4BC7">
        <w:rPr>
          <w:rStyle w:val="Char6"/>
          <w:rtl/>
        </w:rPr>
        <w:t>ی</w:t>
      </w:r>
      <w:r w:rsidRPr="003124F6">
        <w:rPr>
          <w:rStyle w:val="Char6"/>
          <w:rtl/>
        </w:rPr>
        <w:t xml:space="preserve">گر بودند </w:t>
      </w:r>
      <w:r w:rsidR="000E4BC7">
        <w:rPr>
          <w:rStyle w:val="Char6"/>
          <w:rtl/>
        </w:rPr>
        <w:t>ک</w:t>
      </w:r>
      <w:r w:rsidRPr="003124F6">
        <w:rPr>
          <w:rStyle w:val="Char6"/>
          <w:rtl/>
        </w:rPr>
        <w:t>ه شمش</w:t>
      </w:r>
      <w:r w:rsidR="000E4BC7">
        <w:rPr>
          <w:rStyle w:val="Char6"/>
          <w:rtl/>
        </w:rPr>
        <w:t>ی</w:t>
      </w:r>
      <w:r w:rsidRPr="003124F6">
        <w:rPr>
          <w:rStyle w:val="Char6"/>
          <w:rtl/>
        </w:rPr>
        <w:t>ر بر رو</w:t>
      </w:r>
      <w:r w:rsidR="000E4BC7">
        <w:rPr>
          <w:rStyle w:val="Char6"/>
          <w:rtl/>
        </w:rPr>
        <w:t>ی</w:t>
      </w:r>
      <w:r w:rsidRPr="003124F6">
        <w:rPr>
          <w:rStyle w:val="Char6"/>
          <w:rtl/>
        </w:rPr>
        <w:t xml:space="preserve"> هم </w:t>
      </w:r>
      <w:r w:rsidR="000E4BC7">
        <w:rPr>
          <w:rStyle w:val="Char6"/>
          <w:rtl/>
        </w:rPr>
        <w:t>ک</w:t>
      </w:r>
      <w:r w:rsidRPr="003124F6">
        <w:rPr>
          <w:rStyle w:val="Char6"/>
          <w:rtl/>
        </w:rPr>
        <w:t>ش</w:t>
      </w:r>
      <w:r w:rsidR="000E4BC7">
        <w:rPr>
          <w:rStyle w:val="Char6"/>
          <w:rtl/>
        </w:rPr>
        <w:t>ی</w:t>
      </w:r>
      <w:r w:rsidRPr="003124F6">
        <w:rPr>
          <w:rStyle w:val="Char6"/>
          <w:rtl/>
        </w:rPr>
        <w:t xml:space="preserve">ده و هر </w:t>
      </w:r>
      <w:r w:rsidR="000E4BC7">
        <w:rPr>
          <w:rStyle w:val="Char6"/>
          <w:rtl/>
        </w:rPr>
        <w:t>یک</w:t>
      </w:r>
      <w:r w:rsidRPr="003124F6">
        <w:rPr>
          <w:rStyle w:val="Char6"/>
          <w:rtl/>
        </w:rPr>
        <w:t xml:space="preserve"> م</w:t>
      </w:r>
      <w:r w:rsidR="000E4BC7">
        <w:rPr>
          <w:rStyle w:val="Char6"/>
          <w:rtl/>
        </w:rPr>
        <w:t>ی</w:t>
      </w:r>
      <w:r w:rsidRPr="003124F6">
        <w:rPr>
          <w:rStyle w:val="Char6"/>
          <w:rtl/>
        </w:rPr>
        <w:t>‌خواست د</w:t>
      </w:r>
      <w:r w:rsidR="000E4BC7">
        <w:rPr>
          <w:rStyle w:val="Char6"/>
          <w:rtl/>
        </w:rPr>
        <w:t>ی</w:t>
      </w:r>
      <w:r w:rsidRPr="003124F6">
        <w:rPr>
          <w:rStyle w:val="Char6"/>
          <w:rtl/>
        </w:rPr>
        <w:t>گر</w:t>
      </w:r>
      <w:r w:rsidR="000E4BC7">
        <w:rPr>
          <w:rStyle w:val="Char6"/>
          <w:rtl/>
        </w:rPr>
        <w:t>ی</w:t>
      </w:r>
      <w:r w:rsidRPr="003124F6">
        <w:rPr>
          <w:rStyle w:val="Char6"/>
          <w:rtl/>
        </w:rPr>
        <w:t xml:space="preserve"> را ب</w:t>
      </w:r>
      <w:r w:rsidR="000E4BC7">
        <w:rPr>
          <w:rStyle w:val="Char6"/>
          <w:rtl/>
        </w:rPr>
        <w:t>ک</w:t>
      </w:r>
      <w:r w:rsidRPr="003124F6">
        <w:rPr>
          <w:rStyle w:val="Char6"/>
          <w:rtl/>
        </w:rPr>
        <w:t>شد؟ بنابرا</w:t>
      </w:r>
      <w:r w:rsidR="000E4BC7">
        <w:rPr>
          <w:rStyle w:val="Char6"/>
          <w:rtl/>
        </w:rPr>
        <w:t>ی</w:t>
      </w:r>
      <w:r w:rsidRPr="003124F6">
        <w:rPr>
          <w:rStyle w:val="Char6"/>
          <w:rtl/>
        </w:rPr>
        <w:t>ن معلوم ن</w:t>
      </w:r>
      <w:r w:rsidR="000E4BC7">
        <w:rPr>
          <w:rStyle w:val="Char6"/>
          <w:rtl/>
        </w:rPr>
        <w:t>ی</w:t>
      </w:r>
      <w:r w:rsidRPr="003124F6">
        <w:rPr>
          <w:rStyle w:val="Char6"/>
          <w:rtl/>
        </w:rPr>
        <w:t>ست ارطبون در نامه‌اش چگونه و رو</w:t>
      </w:r>
      <w:r w:rsidR="000E4BC7">
        <w:rPr>
          <w:rStyle w:val="Char6"/>
          <w:rtl/>
        </w:rPr>
        <w:t>ی</w:t>
      </w:r>
      <w:r w:rsidRPr="003124F6">
        <w:rPr>
          <w:rStyle w:val="Char6"/>
          <w:rtl/>
        </w:rPr>
        <w:t xml:space="preserve"> چه اصل</w:t>
      </w:r>
      <w:r w:rsidR="000E4BC7">
        <w:rPr>
          <w:rStyle w:val="Char6"/>
          <w:rtl/>
        </w:rPr>
        <w:t>ی</w:t>
      </w:r>
      <w:r w:rsidRPr="003124F6">
        <w:rPr>
          <w:rStyle w:val="Char6"/>
          <w:rtl/>
        </w:rPr>
        <w:t xml:space="preserve"> عمرو بن العاص را دوست خود م</w:t>
      </w:r>
      <w:r w:rsidR="000E4BC7">
        <w:rPr>
          <w:rStyle w:val="Char6"/>
          <w:rtl/>
        </w:rPr>
        <w:t>ی</w:t>
      </w:r>
      <w:r w:rsidRPr="003124F6">
        <w:rPr>
          <w:rStyle w:val="Char6"/>
          <w:rtl/>
        </w:rPr>
        <w:t>‌داند؟ با توجه به ا</w:t>
      </w:r>
      <w:r w:rsidR="000E4BC7">
        <w:rPr>
          <w:rStyle w:val="Char6"/>
          <w:rtl/>
        </w:rPr>
        <w:t>ی</w:t>
      </w:r>
      <w:r w:rsidRPr="003124F6">
        <w:rPr>
          <w:rStyle w:val="Char6"/>
          <w:rtl/>
        </w:rPr>
        <w:t>ن تحل</w:t>
      </w:r>
      <w:r w:rsidR="000E4BC7">
        <w:rPr>
          <w:rStyle w:val="Char6"/>
          <w:rtl/>
        </w:rPr>
        <w:t>ی</w:t>
      </w:r>
      <w:r w:rsidRPr="003124F6">
        <w:rPr>
          <w:rStyle w:val="Char6"/>
          <w:rtl/>
        </w:rPr>
        <w:t>ل با</w:t>
      </w:r>
      <w:r w:rsidR="000E4BC7">
        <w:rPr>
          <w:rStyle w:val="Char6"/>
          <w:rtl/>
        </w:rPr>
        <w:t>ی</w:t>
      </w:r>
      <w:r w:rsidRPr="003124F6">
        <w:rPr>
          <w:rStyle w:val="Char6"/>
          <w:rtl/>
        </w:rPr>
        <w:t>د گفت صدور چن</w:t>
      </w:r>
      <w:r w:rsidR="000E4BC7">
        <w:rPr>
          <w:rStyle w:val="Char6"/>
          <w:rtl/>
        </w:rPr>
        <w:t>ی</w:t>
      </w:r>
      <w:r w:rsidRPr="003124F6">
        <w:rPr>
          <w:rStyle w:val="Char6"/>
          <w:rtl/>
        </w:rPr>
        <w:t>ن نامه‌ا</w:t>
      </w:r>
      <w:r w:rsidR="000E4BC7">
        <w:rPr>
          <w:rStyle w:val="Char6"/>
          <w:rtl/>
        </w:rPr>
        <w:t>ی</w:t>
      </w:r>
      <w:r w:rsidRPr="003124F6">
        <w:rPr>
          <w:rStyle w:val="Char6"/>
          <w:rtl/>
        </w:rPr>
        <w:t xml:space="preserve"> از ارطبون بع</w:t>
      </w:r>
      <w:r w:rsidR="000E4BC7">
        <w:rPr>
          <w:rStyle w:val="Char6"/>
          <w:rtl/>
        </w:rPr>
        <w:t>ی</w:t>
      </w:r>
      <w:r w:rsidRPr="003124F6">
        <w:rPr>
          <w:rStyle w:val="Char6"/>
          <w:rtl/>
        </w:rPr>
        <w:t>د بوده ونبا</w:t>
      </w:r>
      <w:r w:rsidR="000E4BC7">
        <w:rPr>
          <w:rStyle w:val="Char6"/>
          <w:rtl/>
        </w:rPr>
        <w:t>ی</w:t>
      </w:r>
      <w:r w:rsidRPr="003124F6">
        <w:rPr>
          <w:rStyle w:val="Char6"/>
          <w:rtl/>
        </w:rPr>
        <w:t xml:space="preserve">د باور </w:t>
      </w:r>
      <w:r w:rsidR="000E4BC7">
        <w:rPr>
          <w:rStyle w:val="Char6"/>
          <w:rtl/>
        </w:rPr>
        <w:t>ک</w:t>
      </w:r>
      <w:r w:rsidRPr="003124F6">
        <w:rPr>
          <w:rStyle w:val="Char6"/>
          <w:rtl/>
        </w:rPr>
        <w:t>رد.</w:t>
      </w:r>
    </w:p>
    <w:p w:rsidR="00241CB2" w:rsidRPr="003124F6" w:rsidRDefault="00A14818" w:rsidP="00F556E7">
      <w:pPr>
        <w:pStyle w:val="BodyText3"/>
        <w:widowControl w:val="0"/>
        <w:ind w:firstLine="284"/>
        <w:jc w:val="both"/>
        <w:rPr>
          <w:rStyle w:val="Char6"/>
          <w:rtl/>
        </w:rPr>
      </w:pPr>
      <w:r w:rsidRPr="003124F6">
        <w:rPr>
          <w:rStyle w:val="Char6"/>
          <w:rtl/>
        </w:rPr>
        <w:t>به هر حال عمرو بن العاص به</w:t>
      </w:r>
      <w:r w:rsidRPr="003124F6">
        <w:rPr>
          <w:rStyle w:val="Char6"/>
          <w:rFonts w:hint="cs"/>
          <w:rtl/>
        </w:rPr>
        <w:t>‌</w:t>
      </w:r>
      <w:r w:rsidR="00241CB2" w:rsidRPr="003124F6">
        <w:rPr>
          <w:rStyle w:val="Char6"/>
          <w:rtl/>
        </w:rPr>
        <w:t>سو</w:t>
      </w:r>
      <w:r w:rsidR="000E4BC7">
        <w:rPr>
          <w:rStyle w:val="Char6"/>
          <w:rtl/>
        </w:rPr>
        <w:t>ی</w:t>
      </w:r>
      <w:r w:rsidR="00241CB2" w:rsidRPr="003124F6">
        <w:rPr>
          <w:rStyle w:val="Char6"/>
          <w:rtl/>
        </w:rPr>
        <w:t xml:space="preserve"> قدس حر</w:t>
      </w:r>
      <w:r w:rsidR="000E4BC7">
        <w:rPr>
          <w:rStyle w:val="Char6"/>
          <w:rtl/>
        </w:rPr>
        <w:t>ک</w:t>
      </w:r>
      <w:r w:rsidR="00241CB2" w:rsidRPr="003124F6">
        <w:rPr>
          <w:rStyle w:val="Char6"/>
          <w:rtl/>
        </w:rPr>
        <w:t xml:space="preserve">ت </w:t>
      </w:r>
      <w:r w:rsidR="000E4BC7">
        <w:rPr>
          <w:rStyle w:val="Char6"/>
          <w:rtl/>
        </w:rPr>
        <w:t>ک</w:t>
      </w:r>
      <w:r w:rsidR="00241CB2" w:rsidRPr="003124F6">
        <w:rPr>
          <w:rStyle w:val="Char6"/>
          <w:rtl/>
        </w:rPr>
        <w:t>رد و آن را در محاصره گرفت. ا</w:t>
      </w:r>
      <w:r w:rsidR="000E4BC7">
        <w:rPr>
          <w:rStyle w:val="Char6"/>
          <w:rtl/>
        </w:rPr>
        <w:t>ی</w:t>
      </w:r>
      <w:r w:rsidR="00241CB2" w:rsidRPr="003124F6">
        <w:rPr>
          <w:rStyle w:val="Char6"/>
          <w:rtl/>
        </w:rPr>
        <w:t>ن شهر پس از مدت</w:t>
      </w:r>
      <w:r w:rsidR="000E4BC7">
        <w:rPr>
          <w:rStyle w:val="Char6"/>
          <w:rtl/>
        </w:rPr>
        <w:t>ی</w:t>
      </w:r>
      <w:r w:rsidR="00241CB2" w:rsidRPr="003124F6">
        <w:rPr>
          <w:rStyle w:val="Char6"/>
          <w:rtl/>
        </w:rPr>
        <w:t xml:space="preserve"> مقاومت به دست مسلم</w:t>
      </w:r>
      <w:r w:rsidR="000E4BC7">
        <w:rPr>
          <w:rStyle w:val="Char6"/>
          <w:rtl/>
        </w:rPr>
        <w:t>ی</w:t>
      </w:r>
      <w:r w:rsidR="00241CB2" w:rsidRPr="003124F6">
        <w:rPr>
          <w:rStyle w:val="Char6"/>
          <w:rtl/>
        </w:rPr>
        <w:t>ن افتاد. روا</w:t>
      </w:r>
      <w:r w:rsidR="000E4BC7">
        <w:rPr>
          <w:rStyle w:val="Char6"/>
          <w:rtl/>
        </w:rPr>
        <w:t>ی</w:t>
      </w:r>
      <w:r w:rsidR="00241CB2" w:rsidRPr="003124F6">
        <w:rPr>
          <w:rStyle w:val="Char6"/>
          <w:rtl/>
        </w:rPr>
        <w:t>ات مورخ</w:t>
      </w:r>
      <w:r w:rsidR="000E4BC7">
        <w:rPr>
          <w:rStyle w:val="Char6"/>
          <w:rtl/>
        </w:rPr>
        <w:t>ی</w:t>
      </w:r>
      <w:r w:rsidR="00241CB2" w:rsidRPr="003124F6">
        <w:rPr>
          <w:rStyle w:val="Char6"/>
          <w:rtl/>
        </w:rPr>
        <w:t>ن چه مسلمان و چه غ</w:t>
      </w:r>
      <w:r w:rsidR="000E4BC7">
        <w:rPr>
          <w:rStyle w:val="Char6"/>
          <w:rtl/>
        </w:rPr>
        <w:t>ی</w:t>
      </w:r>
      <w:r w:rsidR="00241CB2" w:rsidRPr="003124F6">
        <w:rPr>
          <w:rStyle w:val="Char6"/>
          <w:rtl/>
        </w:rPr>
        <w:t>ر مسلمان درباره فتح قدس با هم اختلاف دارد. آنچه مورد اتفاق همه</w:t>
      </w:r>
      <w:r w:rsidR="009F5D6E">
        <w:rPr>
          <w:rStyle w:val="Char6"/>
          <w:rtl/>
        </w:rPr>
        <w:t xml:space="preserve"> آن‌ها </w:t>
      </w:r>
      <w:r w:rsidR="00241CB2" w:rsidRPr="003124F6">
        <w:rPr>
          <w:rStyle w:val="Char6"/>
          <w:rtl/>
        </w:rPr>
        <w:t>بوده ا</w:t>
      </w:r>
      <w:r w:rsidR="000E4BC7">
        <w:rPr>
          <w:rStyle w:val="Char6"/>
          <w:rtl/>
        </w:rPr>
        <w:t>ی</w:t>
      </w:r>
      <w:r w:rsidR="00241CB2" w:rsidRPr="003124F6">
        <w:rPr>
          <w:rStyle w:val="Char6"/>
          <w:rtl/>
        </w:rPr>
        <w:t xml:space="preserve">ن است </w:t>
      </w:r>
      <w:r w:rsidR="000E4BC7">
        <w:rPr>
          <w:rStyle w:val="Char6"/>
          <w:rtl/>
        </w:rPr>
        <w:t>ک</w:t>
      </w:r>
      <w:r w:rsidR="00241CB2" w:rsidRPr="003124F6">
        <w:rPr>
          <w:rStyle w:val="Char6"/>
          <w:rtl/>
        </w:rPr>
        <w:t>ه:</w:t>
      </w:r>
    </w:p>
    <w:p w:rsidR="00241CB2" w:rsidRPr="003124F6" w:rsidRDefault="00241CB2" w:rsidP="00E818B1">
      <w:pPr>
        <w:pStyle w:val="BodyText3"/>
        <w:widowControl w:val="0"/>
        <w:numPr>
          <w:ilvl w:val="0"/>
          <w:numId w:val="8"/>
        </w:numPr>
        <w:tabs>
          <w:tab w:val="left" w:pos="680"/>
        </w:tabs>
        <w:ind w:left="641" w:hanging="357"/>
        <w:jc w:val="both"/>
        <w:rPr>
          <w:rStyle w:val="Char6"/>
          <w:rtl/>
        </w:rPr>
      </w:pPr>
      <w:r w:rsidRPr="003124F6">
        <w:rPr>
          <w:rStyle w:val="Char6"/>
          <w:rtl/>
        </w:rPr>
        <w:t>ا</w:t>
      </w:r>
      <w:r w:rsidR="000E4BC7">
        <w:rPr>
          <w:rStyle w:val="Char6"/>
          <w:rtl/>
        </w:rPr>
        <w:t>ی</w:t>
      </w:r>
      <w:r w:rsidRPr="003124F6">
        <w:rPr>
          <w:rStyle w:val="Char6"/>
          <w:rtl/>
        </w:rPr>
        <w:t>ن شهر مقدس از طر</w:t>
      </w:r>
      <w:r w:rsidR="000E4BC7">
        <w:rPr>
          <w:rStyle w:val="Char6"/>
          <w:rtl/>
        </w:rPr>
        <w:t>ی</w:t>
      </w:r>
      <w:r w:rsidRPr="003124F6">
        <w:rPr>
          <w:rStyle w:val="Char6"/>
          <w:rtl/>
        </w:rPr>
        <w:t>ق صلح فتح گرد</w:t>
      </w:r>
      <w:r w:rsidR="000E4BC7">
        <w:rPr>
          <w:rStyle w:val="Char6"/>
          <w:rtl/>
        </w:rPr>
        <w:t>ی</w:t>
      </w:r>
      <w:r w:rsidRPr="003124F6">
        <w:rPr>
          <w:rStyle w:val="Char6"/>
          <w:rtl/>
        </w:rPr>
        <w:t>د، نه با جنگ و قدرت نظام</w:t>
      </w:r>
      <w:r w:rsidR="000E4BC7">
        <w:rPr>
          <w:rStyle w:val="Char6"/>
          <w:rtl/>
        </w:rPr>
        <w:t>ی</w:t>
      </w:r>
      <w:r w:rsidRPr="003124F6">
        <w:rPr>
          <w:rStyle w:val="Char6"/>
          <w:rtl/>
        </w:rPr>
        <w:t>.</w:t>
      </w:r>
    </w:p>
    <w:p w:rsidR="00241CB2" w:rsidRPr="003124F6" w:rsidRDefault="00241CB2" w:rsidP="00E818B1">
      <w:pPr>
        <w:pStyle w:val="BodyText3"/>
        <w:widowControl w:val="0"/>
        <w:numPr>
          <w:ilvl w:val="0"/>
          <w:numId w:val="8"/>
        </w:numPr>
        <w:tabs>
          <w:tab w:val="left" w:pos="680"/>
        </w:tabs>
        <w:ind w:left="641" w:hanging="357"/>
        <w:jc w:val="both"/>
        <w:rPr>
          <w:rStyle w:val="Char6"/>
          <w:rtl/>
        </w:rPr>
      </w:pPr>
      <w:r w:rsidRPr="003124F6">
        <w:rPr>
          <w:rStyle w:val="Char6"/>
          <w:rtl/>
        </w:rPr>
        <w:t>خود حضرت عمر خل</w:t>
      </w:r>
      <w:r w:rsidR="000E4BC7">
        <w:rPr>
          <w:rStyle w:val="Char6"/>
          <w:rtl/>
        </w:rPr>
        <w:t>ی</w:t>
      </w:r>
      <w:r w:rsidRPr="003124F6">
        <w:rPr>
          <w:rStyle w:val="Char6"/>
          <w:rtl/>
        </w:rPr>
        <w:t>فه مسلم</w:t>
      </w:r>
      <w:r w:rsidR="000E4BC7">
        <w:rPr>
          <w:rStyle w:val="Char6"/>
          <w:rtl/>
        </w:rPr>
        <w:t>ی</w:t>
      </w:r>
      <w:r w:rsidRPr="003124F6">
        <w:rPr>
          <w:rStyle w:val="Char6"/>
          <w:rtl/>
        </w:rPr>
        <w:t xml:space="preserve">ن شخصاً با مردم شهر صلح </w:t>
      </w:r>
      <w:r w:rsidR="000E4BC7">
        <w:rPr>
          <w:rStyle w:val="Char6"/>
          <w:rtl/>
        </w:rPr>
        <w:t>ک</w:t>
      </w:r>
      <w:r w:rsidRPr="003124F6">
        <w:rPr>
          <w:rStyle w:val="Char6"/>
          <w:rtl/>
        </w:rPr>
        <w:t>رد و صلح نامه‌ا</w:t>
      </w:r>
      <w:r w:rsidR="000E4BC7">
        <w:rPr>
          <w:rStyle w:val="Char6"/>
          <w:rtl/>
        </w:rPr>
        <w:t>ی</w:t>
      </w:r>
      <w:r w:rsidRPr="003124F6">
        <w:rPr>
          <w:rStyle w:val="Char6"/>
          <w:rtl/>
        </w:rPr>
        <w:t xml:space="preserve"> نوشت و آن را مهر و امضاء </w:t>
      </w:r>
      <w:r w:rsidR="000E4BC7">
        <w:rPr>
          <w:rStyle w:val="Char6"/>
          <w:rtl/>
        </w:rPr>
        <w:t>ک</w:t>
      </w:r>
      <w:r w:rsidRPr="003124F6">
        <w:rPr>
          <w:rStyle w:val="Char6"/>
          <w:rtl/>
        </w:rPr>
        <w:t>رد و به گواه</w:t>
      </w:r>
      <w:r w:rsidR="000E4BC7">
        <w:rPr>
          <w:rStyle w:val="Char6"/>
          <w:rtl/>
        </w:rPr>
        <w:t>ی</w:t>
      </w:r>
      <w:r w:rsidRPr="003124F6">
        <w:rPr>
          <w:rStyle w:val="Char6"/>
          <w:rtl/>
        </w:rPr>
        <w:t xml:space="preserve"> چند نفر از امراء بزرگ لش</w:t>
      </w:r>
      <w:r w:rsidR="000E4BC7">
        <w:rPr>
          <w:rStyle w:val="Char6"/>
          <w:rtl/>
        </w:rPr>
        <w:t>ک</w:t>
      </w:r>
      <w:r w:rsidRPr="003124F6">
        <w:rPr>
          <w:rStyle w:val="Char6"/>
          <w:rtl/>
        </w:rPr>
        <w:t>رش رسان</w:t>
      </w:r>
      <w:r w:rsidR="000E4BC7">
        <w:rPr>
          <w:rStyle w:val="Char6"/>
          <w:rtl/>
        </w:rPr>
        <w:t>ی</w:t>
      </w:r>
      <w:r w:rsidRPr="003124F6">
        <w:rPr>
          <w:rStyle w:val="Char6"/>
          <w:rtl/>
        </w:rPr>
        <w:t>د.</w:t>
      </w:r>
    </w:p>
    <w:p w:rsidR="00241CB2" w:rsidRPr="003124F6" w:rsidRDefault="00241CB2" w:rsidP="00E818B1">
      <w:pPr>
        <w:pStyle w:val="BodyText3"/>
        <w:widowControl w:val="0"/>
        <w:numPr>
          <w:ilvl w:val="0"/>
          <w:numId w:val="8"/>
        </w:numPr>
        <w:tabs>
          <w:tab w:val="left" w:pos="680"/>
        </w:tabs>
        <w:ind w:left="641" w:hanging="357"/>
        <w:jc w:val="both"/>
        <w:rPr>
          <w:rStyle w:val="Char6"/>
          <w:rtl/>
        </w:rPr>
      </w:pPr>
      <w:r w:rsidRPr="003124F6">
        <w:rPr>
          <w:rStyle w:val="Char6"/>
          <w:rtl/>
        </w:rPr>
        <w:t>مردم شهر پس از ا</w:t>
      </w:r>
      <w:r w:rsidR="000E4BC7">
        <w:rPr>
          <w:rStyle w:val="Char6"/>
          <w:rtl/>
        </w:rPr>
        <w:t>ی</w:t>
      </w:r>
      <w:r w:rsidRPr="003124F6">
        <w:rPr>
          <w:rStyle w:val="Char6"/>
          <w:rtl/>
        </w:rPr>
        <w:t>ن صلح دروازه‌ها</w:t>
      </w:r>
      <w:r w:rsidR="000E4BC7">
        <w:rPr>
          <w:rStyle w:val="Char6"/>
          <w:rtl/>
        </w:rPr>
        <w:t>ی</w:t>
      </w:r>
      <w:r w:rsidRPr="003124F6">
        <w:rPr>
          <w:rStyle w:val="Char6"/>
          <w:rtl/>
        </w:rPr>
        <w:t xml:space="preserve"> آن را باز </w:t>
      </w:r>
      <w:r w:rsidR="000E4BC7">
        <w:rPr>
          <w:rStyle w:val="Char6"/>
          <w:rtl/>
        </w:rPr>
        <w:t>ک</w:t>
      </w:r>
      <w:r w:rsidRPr="003124F6">
        <w:rPr>
          <w:rStyle w:val="Char6"/>
          <w:rtl/>
        </w:rPr>
        <w:t>ردند و خل</w:t>
      </w:r>
      <w:r w:rsidR="000E4BC7">
        <w:rPr>
          <w:rStyle w:val="Char6"/>
          <w:rtl/>
        </w:rPr>
        <w:t>ی</w:t>
      </w:r>
      <w:r w:rsidRPr="003124F6">
        <w:rPr>
          <w:rStyle w:val="Char6"/>
          <w:rtl/>
        </w:rPr>
        <w:t>فه مسلم</w:t>
      </w:r>
      <w:r w:rsidR="000E4BC7">
        <w:rPr>
          <w:rStyle w:val="Char6"/>
          <w:rtl/>
        </w:rPr>
        <w:t>ی</w:t>
      </w:r>
      <w:r w:rsidRPr="003124F6">
        <w:rPr>
          <w:rStyle w:val="Char6"/>
          <w:rtl/>
        </w:rPr>
        <w:t>ن با همراهانش به موجب ا</w:t>
      </w:r>
      <w:r w:rsidR="000E4BC7">
        <w:rPr>
          <w:rStyle w:val="Char6"/>
          <w:rtl/>
        </w:rPr>
        <w:t>ی</w:t>
      </w:r>
      <w:r w:rsidRPr="003124F6">
        <w:rPr>
          <w:rStyle w:val="Char6"/>
          <w:rtl/>
        </w:rPr>
        <w:t xml:space="preserve">ن صلح نامه وارد شهر شد و آن را تصرف </w:t>
      </w:r>
      <w:r w:rsidR="000E4BC7">
        <w:rPr>
          <w:rStyle w:val="Char6"/>
          <w:rtl/>
        </w:rPr>
        <w:t>ک</w:t>
      </w:r>
      <w:r w:rsidRPr="003124F6">
        <w:rPr>
          <w:rStyle w:val="Char6"/>
          <w:rtl/>
        </w:rPr>
        <w:t>رد.</w:t>
      </w:r>
    </w:p>
    <w:p w:rsidR="00241CB2" w:rsidRPr="003124F6" w:rsidRDefault="00241CB2" w:rsidP="00E818B1">
      <w:pPr>
        <w:pStyle w:val="BodyText3"/>
        <w:widowControl w:val="0"/>
        <w:numPr>
          <w:ilvl w:val="0"/>
          <w:numId w:val="8"/>
        </w:numPr>
        <w:tabs>
          <w:tab w:val="left" w:pos="680"/>
        </w:tabs>
        <w:ind w:left="641" w:hanging="357"/>
        <w:jc w:val="both"/>
        <w:rPr>
          <w:rStyle w:val="Char6"/>
          <w:rtl/>
        </w:rPr>
      </w:pPr>
      <w:r w:rsidRPr="003124F6">
        <w:rPr>
          <w:rStyle w:val="Char6"/>
          <w:rtl/>
        </w:rPr>
        <w:t>جان، مال، عرض، ناموس و عبادتگاه</w:t>
      </w:r>
      <w:r w:rsidR="005E7603">
        <w:rPr>
          <w:rStyle w:val="Char6"/>
          <w:rFonts w:hint="cs"/>
          <w:rtl/>
        </w:rPr>
        <w:t>‌</w:t>
      </w:r>
      <w:r w:rsidRPr="003124F6">
        <w:rPr>
          <w:rStyle w:val="Char6"/>
          <w:rtl/>
        </w:rPr>
        <w:t>ها</w:t>
      </w:r>
      <w:r w:rsidR="000E4BC7">
        <w:rPr>
          <w:rStyle w:val="Char6"/>
          <w:rtl/>
        </w:rPr>
        <w:t>ی</w:t>
      </w:r>
      <w:r w:rsidRPr="003124F6">
        <w:rPr>
          <w:rStyle w:val="Char6"/>
          <w:rtl/>
        </w:rPr>
        <w:t xml:space="preserve"> مردم در امان شد و در اقامه شعائر و مراسم د</w:t>
      </w:r>
      <w:r w:rsidR="000E4BC7">
        <w:rPr>
          <w:rStyle w:val="Char6"/>
          <w:rtl/>
        </w:rPr>
        <w:t>ی</w:t>
      </w:r>
      <w:r w:rsidRPr="003124F6">
        <w:rPr>
          <w:rStyle w:val="Char6"/>
          <w:rtl/>
        </w:rPr>
        <w:t>ن</w:t>
      </w:r>
      <w:r w:rsidR="000E4BC7">
        <w:rPr>
          <w:rStyle w:val="Char6"/>
          <w:rtl/>
        </w:rPr>
        <w:t>ی</w:t>
      </w:r>
      <w:r w:rsidRPr="003124F6">
        <w:rPr>
          <w:rStyle w:val="Char6"/>
          <w:rtl/>
        </w:rPr>
        <w:t xml:space="preserve"> بر طبق تعال</w:t>
      </w:r>
      <w:r w:rsidR="000E4BC7">
        <w:rPr>
          <w:rStyle w:val="Char6"/>
          <w:rtl/>
        </w:rPr>
        <w:t>ی</w:t>
      </w:r>
      <w:r w:rsidRPr="003124F6">
        <w:rPr>
          <w:rStyle w:val="Char6"/>
          <w:rtl/>
        </w:rPr>
        <w:t>م د</w:t>
      </w:r>
      <w:r w:rsidR="000E4BC7">
        <w:rPr>
          <w:rStyle w:val="Char6"/>
          <w:rtl/>
        </w:rPr>
        <w:t>ی</w:t>
      </w:r>
      <w:r w:rsidRPr="003124F6">
        <w:rPr>
          <w:rStyle w:val="Char6"/>
          <w:rtl/>
        </w:rPr>
        <w:t>نشان آزاد گرد</w:t>
      </w:r>
      <w:r w:rsidR="000E4BC7">
        <w:rPr>
          <w:rStyle w:val="Char6"/>
          <w:rtl/>
        </w:rPr>
        <w:t>ی</w:t>
      </w:r>
      <w:r w:rsidRPr="003124F6">
        <w:rPr>
          <w:rStyle w:val="Char6"/>
          <w:rtl/>
        </w:rPr>
        <w:t>دند.</w:t>
      </w:r>
    </w:p>
    <w:p w:rsidR="00241CB2" w:rsidRPr="003124F6" w:rsidRDefault="000E4BC7" w:rsidP="00E818B1">
      <w:pPr>
        <w:pStyle w:val="BodyText3"/>
        <w:widowControl w:val="0"/>
        <w:numPr>
          <w:ilvl w:val="0"/>
          <w:numId w:val="8"/>
        </w:numPr>
        <w:tabs>
          <w:tab w:val="left" w:pos="680"/>
        </w:tabs>
        <w:ind w:left="641" w:hanging="357"/>
        <w:jc w:val="both"/>
        <w:rPr>
          <w:rStyle w:val="Char6"/>
          <w:rtl/>
        </w:rPr>
      </w:pPr>
      <w:r>
        <w:rPr>
          <w:rStyle w:val="Char6"/>
          <w:rtl/>
        </w:rPr>
        <w:t>ک</w:t>
      </w:r>
      <w:r w:rsidR="00241CB2" w:rsidRPr="003124F6">
        <w:rPr>
          <w:rStyle w:val="Char6"/>
          <w:rtl/>
        </w:rPr>
        <w:t>س</w:t>
      </w:r>
      <w:r>
        <w:rPr>
          <w:rStyle w:val="Char6"/>
          <w:rtl/>
        </w:rPr>
        <w:t>ی</w:t>
      </w:r>
      <w:r w:rsidR="00241CB2" w:rsidRPr="003124F6">
        <w:rPr>
          <w:rStyle w:val="Char6"/>
          <w:rtl/>
        </w:rPr>
        <w:t xml:space="preserve"> نسبت به قبول د</w:t>
      </w:r>
      <w:r>
        <w:rPr>
          <w:rStyle w:val="Char6"/>
          <w:rtl/>
        </w:rPr>
        <w:t>ی</w:t>
      </w:r>
      <w:r w:rsidR="00241CB2" w:rsidRPr="003124F6">
        <w:rPr>
          <w:rStyle w:val="Char6"/>
          <w:rtl/>
        </w:rPr>
        <w:t>ن اسلام مجبور نگرد</w:t>
      </w:r>
      <w:r>
        <w:rPr>
          <w:rStyle w:val="Char6"/>
          <w:rtl/>
        </w:rPr>
        <w:t>ی</w:t>
      </w:r>
      <w:r w:rsidR="00241CB2" w:rsidRPr="003124F6">
        <w:rPr>
          <w:rStyle w:val="Char6"/>
          <w:rtl/>
        </w:rPr>
        <w:t>د.</w:t>
      </w:r>
    </w:p>
    <w:p w:rsidR="00241CB2" w:rsidRPr="003124F6" w:rsidRDefault="00241CB2" w:rsidP="00F556E7">
      <w:pPr>
        <w:pStyle w:val="BodyText3"/>
        <w:widowControl w:val="0"/>
        <w:ind w:firstLine="284"/>
        <w:jc w:val="both"/>
        <w:rPr>
          <w:rStyle w:val="Char6"/>
          <w:rtl/>
        </w:rPr>
      </w:pPr>
      <w:r w:rsidRPr="003124F6">
        <w:rPr>
          <w:rStyle w:val="Char6"/>
          <w:rtl/>
        </w:rPr>
        <w:t>ول</w:t>
      </w:r>
      <w:r w:rsidR="000E4BC7">
        <w:rPr>
          <w:rStyle w:val="Char6"/>
          <w:rtl/>
        </w:rPr>
        <w:t>ی</w:t>
      </w:r>
      <w:r w:rsidRPr="003124F6">
        <w:rPr>
          <w:rStyle w:val="Char6"/>
          <w:rtl/>
        </w:rPr>
        <w:t xml:space="preserve"> در بق</w:t>
      </w:r>
      <w:r w:rsidR="000E4BC7">
        <w:rPr>
          <w:rStyle w:val="Char6"/>
          <w:rtl/>
        </w:rPr>
        <w:t>ی</w:t>
      </w:r>
      <w:r w:rsidRPr="003124F6">
        <w:rPr>
          <w:rStyle w:val="Char6"/>
          <w:rtl/>
        </w:rPr>
        <w:t>ه امور مربوط به فتح ا</w:t>
      </w:r>
      <w:r w:rsidR="000E4BC7">
        <w:rPr>
          <w:rStyle w:val="Char6"/>
          <w:rtl/>
        </w:rPr>
        <w:t>ی</w:t>
      </w:r>
      <w:r w:rsidRPr="003124F6">
        <w:rPr>
          <w:rStyle w:val="Char6"/>
          <w:rtl/>
        </w:rPr>
        <w:t>ن شهر با هم اختلاف دارند. بعض</w:t>
      </w:r>
      <w:r w:rsidR="000E4BC7">
        <w:rPr>
          <w:rStyle w:val="Char6"/>
          <w:rtl/>
        </w:rPr>
        <w:t>ی</w:t>
      </w:r>
      <w:r w:rsidRPr="003124F6">
        <w:rPr>
          <w:rStyle w:val="Char6"/>
          <w:rtl/>
        </w:rPr>
        <w:t xml:space="preserve"> نوشته‌اند: ابوعب</w:t>
      </w:r>
      <w:r w:rsidR="000E4BC7">
        <w:rPr>
          <w:rStyle w:val="Char6"/>
          <w:rtl/>
        </w:rPr>
        <w:t>ی</w:t>
      </w:r>
      <w:r w:rsidRPr="003124F6">
        <w:rPr>
          <w:rStyle w:val="Char6"/>
          <w:rtl/>
        </w:rPr>
        <w:t>ده و</w:t>
      </w:r>
      <w:r w:rsidR="00A14818" w:rsidRPr="003124F6">
        <w:rPr>
          <w:rStyle w:val="Char6"/>
          <w:rFonts w:hint="cs"/>
          <w:rtl/>
        </w:rPr>
        <w:t xml:space="preserve"> </w:t>
      </w:r>
      <w:r w:rsidRPr="003124F6">
        <w:rPr>
          <w:rStyle w:val="Char6"/>
          <w:rtl/>
        </w:rPr>
        <w:t>خالد از شام به ا</w:t>
      </w:r>
      <w:r w:rsidR="000E4BC7">
        <w:rPr>
          <w:rStyle w:val="Char6"/>
          <w:rtl/>
        </w:rPr>
        <w:t>ی</w:t>
      </w:r>
      <w:r w:rsidRPr="003124F6">
        <w:rPr>
          <w:rStyle w:val="Char6"/>
          <w:rtl/>
        </w:rPr>
        <w:t>نجا آمدند. ا</w:t>
      </w:r>
      <w:r w:rsidR="000E4BC7">
        <w:rPr>
          <w:rStyle w:val="Char6"/>
          <w:rtl/>
        </w:rPr>
        <w:t>ی</w:t>
      </w:r>
      <w:r w:rsidRPr="003124F6">
        <w:rPr>
          <w:rStyle w:val="Char6"/>
          <w:rtl/>
        </w:rPr>
        <w:t xml:space="preserve">ن دو نفر بودند </w:t>
      </w:r>
      <w:r w:rsidR="000E4BC7">
        <w:rPr>
          <w:rStyle w:val="Char6"/>
          <w:rtl/>
        </w:rPr>
        <w:t>ک</w:t>
      </w:r>
      <w:r w:rsidRPr="003124F6">
        <w:rPr>
          <w:rStyle w:val="Char6"/>
          <w:rtl/>
        </w:rPr>
        <w:t>ه شهر قدس را در محاصره گرفتند. بعض</w:t>
      </w:r>
      <w:r w:rsidR="000E4BC7">
        <w:rPr>
          <w:rStyle w:val="Char6"/>
          <w:rtl/>
        </w:rPr>
        <w:t>ی</w:t>
      </w:r>
      <w:r w:rsidRPr="003124F6">
        <w:rPr>
          <w:rStyle w:val="Char6"/>
          <w:rtl/>
        </w:rPr>
        <w:t xml:space="preserve"> د</w:t>
      </w:r>
      <w:r w:rsidR="000E4BC7">
        <w:rPr>
          <w:rStyle w:val="Char6"/>
          <w:rtl/>
        </w:rPr>
        <w:t>ی</w:t>
      </w:r>
      <w:r w:rsidRPr="003124F6">
        <w:rPr>
          <w:rStyle w:val="Char6"/>
          <w:rtl/>
        </w:rPr>
        <w:t>گر م</w:t>
      </w:r>
      <w:r w:rsidR="000E4BC7">
        <w:rPr>
          <w:rStyle w:val="Char6"/>
          <w:rtl/>
        </w:rPr>
        <w:t>ی</w:t>
      </w:r>
      <w:r w:rsidRPr="003124F6">
        <w:rPr>
          <w:rStyle w:val="Char6"/>
          <w:rtl/>
        </w:rPr>
        <w:t>‌گو</w:t>
      </w:r>
      <w:r w:rsidR="000E4BC7">
        <w:rPr>
          <w:rStyle w:val="Char6"/>
          <w:rtl/>
        </w:rPr>
        <w:t>ی</w:t>
      </w:r>
      <w:r w:rsidRPr="003124F6">
        <w:rPr>
          <w:rStyle w:val="Char6"/>
          <w:rtl/>
        </w:rPr>
        <w:t>ند: ابوعب</w:t>
      </w:r>
      <w:r w:rsidR="000E4BC7">
        <w:rPr>
          <w:rStyle w:val="Char6"/>
          <w:rtl/>
        </w:rPr>
        <w:t>ی</w:t>
      </w:r>
      <w:r w:rsidRPr="003124F6">
        <w:rPr>
          <w:rStyle w:val="Char6"/>
          <w:rtl/>
        </w:rPr>
        <w:t>ده و خالد با هم</w:t>
      </w:r>
      <w:r w:rsidR="000E4BC7">
        <w:rPr>
          <w:rStyle w:val="Char6"/>
          <w:rtl/>
        </w:rPr>
        <w:t>ک</w:t>
      </w:r>
      <w:r w:rsidRPr="003124F6">
        <w:rPr>
          <w:rStyle w:val="Char6"/>
          <w:rtl/>
        </w:rPr>
        <w:t>ار</w:t>
      </w:r>
      <w:r w:rsidR="000E4BC7">
        <w:rPr>
          <w:rStyle w:val="Char6"/>
          <w:rtl/>
        </w:rPr>
        <w:t>ی</w:t>
      </w:r>
      <w:r w:rsidRPr="003124F6">
        <w:rPr>
          <w:rStyle w:val="Char6"/>
          <w:rtl/>
        </w:rPr>
        <w:t xml:space="preserve"> عمرو بن العاص و شرحب</w:t>
      </w:r>
      <w:r w:rsidR="000E4BC7">
        <w:rPr>
          <w:rStyle w:val="Char6"/>
          <w:rtl/>
        </w:rPr>
        <w:t>ی</w:t>
      </w:r>
      <w:r w:rsidRPr="003124F6">
        <w:rPr>
          <w:rStyle w:val="Char6"/>
          <w:rtl/>
        </w:rPr>
        <w:t>ل به ا</w:t>
      </w:r>
      <w:r w:rsidR="000E4BC7">
        <w:rPr>
          <w:rStyle w:val="Char6"/>
          <w:rtl/>
        </w:rPr>
        <w:t>ی</w:t>
      </w:r>
      <w:r w:rsidRPr="003124F6">
        <w:rPr>
          <w:rStyle w:val="Char6"/>
          <w:rtl/>
        </w:rPr>
        <w:t xml:space="preserve">ن </w:t>
      </w:r>
      <w:r w:rsidR="000E4BC7">
        <w:rPr>
          <w:rStyle w:val="Char6"/>
          <w:rtl/>
        </w:rPr>
        <w:t>ک</w:t>
      </w:r>
      <w:r w:rsidRPr="003124F6">
        <w:rPr>
          <w:rStyle w:val="Char6"/>
          <w:rtl/>
        </w:rPr>
        <w:t>ار پرداختند.</w:t>
      </w:r>
    </w:p>
    <w:p w:rsidR="00241CB2" w:rsidRPr="003124F6" w:rsidRDefault="00241CB2" w:rsidP="00F556E7">
      <w:pPr>
        <w:pStyle w:val="BodyText3"/>
        <w:widowControl w:val="0"/>
        <w:ind w:firstLine="284"/>
        <w:jc w:val="both"/>
        <w:rPr>
          <w:rStyle w:val="Char6"/>
          <w:rtl/>
        </w:rPr>
      </w:pPr>
      <w:r w:rsidRPr="003124F6">
        <w:rPr>
          <w:rStyle w:val="Char6"/>
          <w:rtl/>
        </w:rPr>
        <w:t>ول</w:t>
      </w:r>
      <w:r w:rsidR="000E4BC7">
        <w:rPr>
          <w:rStyle w:val="Char6"/>
          <w:rtl/>
        </w:rPr>
        <w:t>ی</w:t>
      </w:r>
      <w:r w:rsidRPr="003124F6">
        <w:rPr>
          <w:rStyle w:val="Char6"/>
          <w:rtl/>
        </w:rPr>
        <w:t xml:space="preserve"> ه</w:t>
      </w:r>
      <w:r w:rsidR="000E4BC7">
        <w:rPr>
          <w:rStyle w:val="Char6"/>
          <w:rtl/>
        </w:rPr>
        <w:t>ی</w:t>
      </w:r>
      <w:r w:rsidRPr="003124F6">
        <w:rPr>
          <w:rStyle w:val="Char6"/>
          <w:rtl/>
        </w:rPr>
        <w:t xml:space="preserve">چ </w:t>
      </w:r>
      <w:r w:rsidR="000E4BC7">
        <w:rPr>
          <w:rStyle w:val="Char6"/>
          <w:rtl/>
        </w:rPr>
        <w:t>ک</w:t>
      </w:r>
      <w:r w:rsidRPr="003124F6">
        <w:rPr>
          <w:rStyle w:val="Char6"/>
          <w:rtl/>
        </w:rPr>
        <w:t>دام از ا</w:t>
      </w:r>
      <w:r w:rsidR="000E4BC7">
        <w:rPr>
          <w:rStyle w:val="Char6"/>
          <w:rtl/>
        </w:rPr>
        <w:t>ی</w:t>
      </w:r>
      <w:r w:rsidRPr="003124F6">
        <w:rPr>
          <w:rStyle w:val="Char6"/>
          <w:rtl/>
        </w:rPr>
        <w:t>ن دو روا</w:t>
      </w:r>
      <w:r w:rsidR="000E4BC7">
        <w:rPr>
          <w:rStyle w:val="Char6"/>
          <w:rtl/>
        </w:rPr>
        <w:t>ی</w:t>
      </w:r>
      <w:r w:rsidRPr="003124F6">
        <w:rPr>
          <w:rStyle w:val="Char6"/>
          <w:rtl/>
        </w:rPr>
        <w:t>ت صحت ندارد. ز</w:t>
      </w:r>
      <w:r w:rsidR="000E4BC7">
        <w:rPr>
          <w:rStyle w:val="Char6"/>
          <w:rtl/>
        </w:rPr>
        <w:t>ی</w:t>
      </w:r>
      <w:r w:rsidRPr="003124F6">
        <w:rPr>
          <w:rStyle w:val="Char6"/>
          <w:rtl/>
        </w:rPr>
        <w:t>را ابوعب</w:t>
      </w:r>
      <w:r w:rsidR="000E4BC7">
        <w:rPr>
          <w:rStyle w:val="Char6"/>
          <w:rtl/>
        </w:rPr>
        <w:t>ی</w:t>
      </w:r>
      <w:r w:rsidRPr="003124F6">
        <w:rPr>
          <w:rStyle w:val="Char6"/>
          <w:rtl/>
        </w:rPr>
        <w:t>ده و خالد در ا</w:t>
      </w:r>
      <w:r w:rsidR="000E4BC7">
        <w:rPr>
          <w:rStyle w:val="Char6"/>
          <w:rtl/>
        </w:rPr>
        <w:t>ی</w:t>
      </w:r>
      <w:r w:rsidRPr="003124F6">
        <w:rPr>
          <w:rStyle w:val="Char6"/>
          <w:rtl/>
        </w:rPr>
        <w:t>ن هنگام مشغول زد و خورد با لش</w:t>
      </w:r>
      <w:r w:rsidR="000E4BC7">
        <w:rPr>
          <w:rStyle w:val="Char6"/>
          <w:rtl/>
        </w:rPr>
        <w:t>ک</w:t>
      </w:r>
      <w:r w:rsidRPr="003124F6">
        <w:rPr>
          <w:rStyle w:val="Char6"/>
          <w:rtl/>
        </w:rPr>
        <w:t>ر هرا</w:t>
      </w:r>
      <w:r w:rsidR="000E4BC7">
        <w:rPr>
          <w:rStyle w:val="Char6"/>
          <w:rtl/>
        </w:rPr>
        <w:t>ک</w:t>
      </w:r>
      <w:r w:rsidRPr="003124F6">
        <w:rPr>
          <w:rStyle w:val="Char6"/>
          <w:rtl/>
        </w:rPr>
        <w:t>ل</w:t>
      </w:r>
      <w:r w:rsidR="000E4BC7">
        <w:rPr>
          <w:rStyle w:val="Char6"/>
          <w:rtl/>
        </w:rPr>
        <w:t>ی</w:t>
      </w:r>
      <w:r w:rsidRPr="003124F6">
        <w:rPr>
          <w:rStyle w:val="Char6"/>
          <w:rtl/>
        </w:rPr>
        <w:t>وس در شام بودند و پ</w:t>
      </w:r>
      <w:r w:rsidR="000E4BC7">
        <w:rPr>
          <w:rStyle w:val="Char6"/>
          <w:rtl/>
        </w:rPr>
        <w:t>ی</w:t>
      </w:r>
      <w:r w:rsidRPr="003124F6">
        <w:rPr>
          <w:rStyle w:val="Char6"/>
          <w:rtl/>
        </w:rPr>
        <w:t>ش م</w:t>
      </w:r>
      <w:r w:rsidR="000E4BC7">
        <w:rPr>
          <w:rStyle w:val="Char6"/>
          <w:rtl/>
        </w:rPr>
        <w:t>ی</w:t>
      </w:r>
      <w:r w:rsidRPr="003124F6">
        <w:rPr>
          <w:rStyle w:val="Char6"/>
          <w:rtl/>
        </w:rPr>
        <w:t xml:space="preserve">‌رفتند هرگز مجال نداشتند دست از </w:t>
      </w:r>
      <w:r w:rsidR="000E4BC7">
        <w:rPr>
          <w:rStyle w:val="Char6"/>
          <w:rtl/>
        </w:rPr>
        <w:t>ک</w:t>
      </w:r>
      <w:r w:rsidRPr="003124F6">
        <w:rPr>
          <w:rStyle w:val="Char6"/>
          <w:rtl/>
        </w:rPr>
        <w:t>ار خود ب</w:t>
      </w:r>
      <w:r w:rsidR="000E4BC7">
        <w:rPr>
          <w:rStyle w:val="Char6"/>
          <w:rtl/>
        </w:rPr>
        <w:t>ک</w:t>
      </w:r>
      <w:r w:rsidRPr="003124F6">
        <w:rPr>
          <w:rStyle w:val="Char6"/>
          <w:rtl/>
        </w:rPr>
        <w:t xml:space="preserve">شند و به </w:t>
      </w:r>
      <w:r w:rsidR="000E4BC7">
        <w:rPr>
          <w:rStyle w:val="Char6"/>
          <w:rtl/>
        </w:rPr>
        <w:t>ک</w:t>
      </w:r>
      <w:r w:rsidRPr="003124F6">
        <w:rPr>
          <w:rStyle w:val="Char6"/>
          <w:rtl/>
        </w:rPr>
        <w:t>ار ا</w:t>
      </w:r>
      <w:r w:rsidR="000E4BC7">
        <w:rPr>
          <w:rStyle w:val="Char6"/>
          <w:rtl/>
        </w:rPr>
        <w:t>ی</w:t>
      </w:r>
      <w:r w:rsidRPr="003124F6">
        <w:rPr>
          <w:rStyle w:val="Char6"/>
          <w:rtl/>
        </w:rPr>
        <w:t>نجا بپردازند.</w:t>
      </w:r>
    </w:p>
    <w:p w:rsidR="00241CB2" w:rsidRPr="004B7851" w:rsidRDefault="00241CB2" w:rsidP="00DA616D">
      <w:pPr>
        <w:pStyle w:val="a4"/>
        <w:rPr>
          <w:rtl/>
        </w:rPr>
      </w:pPr>
      <w:bookmarkStart w:id="578" w:name="_Toc341627420"/>
      <w:bookmarkStart w:id="579" w:name="_Toc341627641"/>
      <w:bookmarkStart w:id="580" w:name="_Toc440799088"/>
      <w:r w:rsidRPr="004B7851">
        <w:rPr>
          <w:rtl/>
        </w:rPr>
        <w:t>تجز</w:t>
      </w:r>
      <w:r w:rsidR="000E4BC7">
        <w:rPr>
          <w:rtl/>
        </w:rPr>
        <w:t>ی</w:t>
      </w:r>
      <w:r w:rsidRPr="004B7851">
        <w:rPr>
          <w:rtl/>
        </w:rPr>
        <w:t>ه و</w:t>
      </w:r>
      <w:r w:rsidR="00A14818" w:rsidRPr="004B7851">
        <w:rPr>
          <w:rFonts w:hint="cs"/>
          <w:rtl/>
        </w:rPr>
        <w:t xml:space="preserve"> </w:t>
      </w:r>
      <w:r w:rsidRPr="004B7851">
        <w:rPr>
          <w:rtl/>
        </w:rPr>
        <w:t>تحل</w:t>
      </w:r>
      <w:r w:rsidR="000E4BC7">
        <w:rPr>
          <w:rtl/>
        </w:rPr>
        <w:t>ی</w:t>
      </w:r>
      <w:r w:rsidRPr="004B7851">
        <w:rPr>
          <w:rtl/>
        </w:rPr>
        <w:t xml:space="preserve">ل آمدن </w:t>
      </w:r>
      <w:r w:rsidR="000E4BC7">
        <w:rPr>
          <w:rtl/>
        </w:rPr>
        <w:t>ی</w:t>
      </w:r>
      <w:r w:rsidRPr="004B7851">
        <w:rPr>
          <w:rtl/>
        </w:rPr>
        <w:t>ا ن</w:t>
      </w:r>
      <w:r w:rsidR="000E4BC7">
        <w:rPr>
          <w:rtl/>
        </w:rPr>
        <w:t>ی</w:t>
      </w:r>
      <w:r w:rsidRPr="004B7851">
        <w:rPr>
          <w:rtl/>
        </w:rPr>
        <w:t>امدن عمر برا</w:t>
      </w:r>
      <w:r w:rsidR="000E4BC7">
        <w:rPr>
          <w:rtl/>
        </w:rPr>
        <w:t>ی</w:t>
      </w:r>
      <w:r w:rsidRPr="004B7851">
        <w:rPr>
          <w:rtl/>
        </w:rPr>
        <w:t xml:space="preserve"> فتح قدس</w:t>
      </w:r>
      <w:bookmarkEnd w:id="578"/>
      <w:bookmarkEnd w:id="579"/>
      <w:bookmarkEnd w:id="580"/>
    </w:p>
    <w:p w:rsidR="00241CB2" w:rsidRPr="003124F6" w:rsidRDefault="00241CB2" w:rsidP="00F556E7">
      <w:pPr>
        <w:pStyle w:val="BodyText3"/>
        <w:widowControl w:val="0"/>
        <w:ind w:firstLine="284"/>
        <w:jc w:val="both"/>
        <w:rPr>
          <w:rStyle w:val="Char6"/>
          <w:rtl/>
        </w:rPr>
      </w:pPr>
      <w:r w:rsidRPr="003124F6">
        <w:rPr>
          <w:rStyle w:val="Char6"/>
          <w:rtl/>
        </w:rPr>
        <w:t>روا</w:t>
      </w:r>
      <w:r w:rsidR="000E4BC7">
        <w:rPr>
          <w:rStyle w:val="Char6"/>
          <w:rtl/>
        </w:rPr>
        <w:t>ی</w:t>
      </w:r>
      <w:r w:rsidRPr="003124F6">
        <w:rPr>
          <w:rStyle w:val="Char6"/>
          <w:rtl/>
        </w:rPr>
        <w:t>ت صح</w:t>
      </w:r>
      <w:r w:rsidR="000E4BC7">
        <w:rPr>
          <w:rStyle w:val="Char6"/>
          <w:rtl/>
        </w:rPr>
        <w:t>ی</w:t>
      </w:r>
      <w:r w:rsidRPr="003124F6">
        <w:rPr>
          <w:rStyle w:val="Char6"/>
          <w:rtl/>
        </w:rPr>
        <w:t>ح تار</w:t>
      </w:r>
      <w:r w:rsidR="000E4BC7">
        <w:rPr>
          <w:rStyle w:val="Char6"/>
          <w:rtl/>
        </w:rPr>
        <w:t>ی</w:t>
      </w:r>
      <w:r w:rsidRPr="003124F6">
        <w:rPr>
          <w:rStyle w:val="Char6"/>
          <w:rtl/>
        </w:rPr>
        <w:t>خ ا</w:t>
      </w:r>
      <w:r w:rsidR="000E4BC7">
        <w:rPr>
          <w:rStyle w:val="Char6"/>
          <w:rtl/>
        </w:rPr>
        <w:t>ی</w:t>
      </w:r>
      <w:r w:rsidRPr="003124F6">
        <w:rPr>
          <w:rStyle w:val="Char6"/>
          <w:rtl/>
        </w:rPr>
        <w:t xml:space="preserve">ن است </w:t>
      </w:r>
      <w:r w:rsidR="000E4BC7">
        <w:rPr>
          <w:rStyle w:val="Char6"/>
          <w:rtl/>
        </w:rPr>
        <w:t>ک</w:t>
      </w:r>
      <w:r w:rsidRPr="003124F6">
        <w:rPr>
          <w:rStyle w:val="Char6"/>
          <w:rtl/>
        </w:rPr>
        <w:t>ه در سال 15 هجر</w:t>
      </w:r>
      <w:r w:rsidR="000E4BC7">
        <w:rPr>
          <w:rStyle w:val="Char6"/>
          <w:rtl/>
        </w:rPr>
        <w:t>ی</w:t>
      </w:r>
      <w:r w:rsidRPr="003124F6">
        <w:rPr>
          <w:rStyle w:val="Char6"/>
          <w:rtl/>
        </w:rPr>
        <w:t xml:space="preserve"> مطابق سال 635 م</w:t>
      </w:r>
      <w:r w:rsidR="000E4BC7">
        <w:rPr>
          <w:rStyle w:val="Char6"/>
          <w:rtl/>
        </w:rPr>
        <w:t>ی</w:t>
      </w:r>
      <w:r w:rsidRPr="003124F6">
        <w:rPr>
          <w:rStyle w:val="Char6"/>
          <w:rtl/>
        </w:rPr>
        <w:t>لاد</w:t>
      </w:r>
      <w:r w:rsidR="000E4BC7">
        <w:rPr>
          <w:rStyle w:val="Char6"/>
          <w:rtl/>
        </w:rPr>
        <w:t>ی</w:t>
      </w:r>
      <w:r w:rsidRPr="003124F6">
        <w:rPr>
          <w:rStyle w:val="Char6"/>
          <w:rtl/>
        </w:rPr>
        <w:t xml:space="preserve"> در همان زمان </w:t>
      </w:r>
      <w:r w:rsidR="000E4BC7">
        <w:rPr>
          <w:rStyle w:val="Char6"/>
          <w:rtl/>
        </w:rPr>
        <w:t>ک</w:t>
      </w:r>
      <w:r w:rsidRPr="003124F6">
        <w:rPr>
          <w:rStyle w:val="Char6"/>
          <w:rtl/>
        </w:rPr>
        <w:t>ه ابوعب</w:t>
      </w:r>
      <w:r w:rsidR="000E4BC7">
        <w:rPr>
          <w:rStyle w:val="Char6"/>
          <w:rtl/>
        </w:rPr>
        <w:t>ی</w:t>
      </w:r>
      <w:r w:rsidRPr="003124F6">
        <w:rPr>
          <w:rStyle w:val="Char6"/>
          <w:rtl/>
        </w:rPr>
        <w:t>ده و خالد در شام با لش</w:t>
      </w:r>
      <w:r w:rsidR="000E4BC7">
        <w:rPr>
          <w:rStyle w:val="Char6"/>
          <w:rtl/>
        </w:rPr>
        <w:t>ک</w:t>
      </w:r>
      <w:r w:rsidRPr="003124F6">
        <w:rPr>
          <w:rStyle w:val="Char6"/>
          <w:rtl/>
        </w:rPr>
        <w:t>ر هرا</w:t>
      </w:r>
      <w:r w:rsidR="000E4BC7">
        <w:rPr>
          <w:rStyle w:val="Char6"/>
          <w:rtl/>
        </w:rPr>
        <w:t>ک</w:t>
      </w:r>
      <w:r w:rsidRPr="003124F6">
        <w:rPr>
          <w:rStyle w:val="Char6"/>
          <w:rtl/>
        </w:rPr>
        <w:t>ل</w:t>
      </w:r>
      <w:r w:rsidR="000E4BC7">
        <w:rPr>
          <w:rStyle w:val="Char6"/>
          <w:rtl/>
        </w:rPr>
        <w:t>ی</w:t>
      </w:r>
      <w:r w:rsidRPr="003124F6">
        <w:rPr>
          <w:rStyle w:val="Char6"/>
          <w:rtl/>
        </w:rPr>
        <w:t>وس دست و پنجه نرم م</w:t>
      </w:r>
      <w:r w:rsidR="000E4BC7">
        <w:rPr>
          <w:rStyle w:val="Char6"/>
          <w:rtl/>
        </w:rPr>
        <w:t>ی</w:t>
      </w:r>
      <w:r w:rsidRPr="003124F6">
        <w:rPr>
          <w:rStyle w:val="Char6"/>
          <w:rtl/>
        </w:rPr>
        <w:t>‌</w:t>
      </w:r>
      <w:r w:rsidR="000E4BC7">
        <w:rPr>
          <w:rStyle w:val="Char6"/>
          <w:rtl/>
        </w:rPr>
        <w:t>ک</w:t>
      </w:r>
      <w:r w:rsidRPr="003124F6">
        <w:rPr>
          <w:rStyle w:val="Char6"/>
          <w:rtl/>
        </w:rPr>
        <w:t>ردند، عمرو بن العاص پس از فتح اجناد</w:t>
      </w:r>
      <w:r w:rsidR="000E4BC7">
        <w:rPr>
          <w:rStyle w:val="Char6"/>
          <w:rtl/>
        </w:rPr>
        <w:t>ی</w:t>
      </w:r>
      <w:r w:rsidRPr="003124F6">
        <w:rPr>
          <w:rStyle w:val="Char6"/>
          <w:rtl/>
        </w:rPr>
        <w:t xml:space="preserve">ن و تصرف چند شهر مهم </w:t>
      </w:r>
      <w:r w:rsidR="000E4BC7">
        <w:rPr>
          <w:rStyle w:val="Char6"/>
          <w:rtl/>
        </w:rPr>
        <w:t>ک</w:t>
      </w:r>
      <w:r w:rsidRPr="003124F6">
        <w:rPr>
          <w:rStyle w:val="Char6"/>
          <w:rtl/>
        </w:rPr>
        <w:t>ه نام برد</w:t>
      </w:r>
      <w:r w:rsidR="000E4BC7">
        <w:rPr>
          <w:rStyle w:val="Char6"/>
          <w:rtl/>
        </w:rPr>
        <w:t>ی</w:t>
      </w:r>
      <w:r w:rsidRPr="003124F6">
        <w:rPr>
          <w:rStyle w:val="Char6"/>
          <w:rtl/>
        </w:rPr>
        <w:t>م با هم</w:t>
      </w:r>
      <w:r w:rsidR="000E4BC7">
        <w:rPr>
          <w:rStyle w:val="Char6"/>
          <w:rtl/>
        </w:rPr>
        <w:t>ک</w:t>
      </w:r>
      <w:r w:rsidRPr="003124F6">
        <w:rPr>
          <w:rStyle w:val="Char6"/>
          <w:rtl/>
        </w:rPr>
        <w:t>ار</w:t>
      </w:r>
      <w:r w:rsidR="000E4BC7">
        <w:rPr>
          <w:rStyle w:val="Char6"/>
          <w:rtl/>
        </w:rPr>
        <w:t>ی</w:t>
      </w:r>
      <w:r w:rsidRPr="003124F6">
        <w:rPr>
          <w:rStyle w:val="Char6"/>
          <w:rtl/>
        </w:rPr>
        <w:t xml:space="preserve"> شرحب</w:t>
      </w:r>
      <w:r w:rsidR="000E4BC7">
        <w:rPr>
          <w:rStyle w:val="Char6"/>
          <w:rtl/>
        </w:rPr>
        <w:t>ی</w:t>
      </w:r>
      <w:r w:rsidRPr="003124F6">
        <w:rPr>
          <w:rStyle w:val="Char6"/>
          <w:rtl/>
        </w:rPr>
        <w:t>ل و سا</w:t>
      </w:r>
      <w:r w:rsidR="000E4BC7">
        <w:rPr>
          <w:rStyle w:val="Char6"/>
          <w:rtl/>
        </w:rPr>
        <w:t>ی</w:t>
      </w:r>
      <w:r w:rsidRPr="003124F6">
        <w:rPr>
          <w:rStyle w:val="Char6"/>
          <w:rtl/>
        </w:rPr>
        <w:t xml:space="preserve">ر سرداران </w:t>
      </w:r>
      <w:r w:rsidR="000E4BC7">
        <w:rPr>
          <w:rStyle w:val="Char6"/>
          <w:rtl/>
        </w:rPr>
        <w:t>ک</w:t>
      </w:r>
      <w:r w:rsidRPr="003124F6">
        <w:rPr>
          <w:rStyle w:val="Char6"/>
          <w:rtl/>
        </w:rPr>
        <w:t>ارد</w:t>
      </w:r>
      <w:r w:rsidR="000E4BC7">
        <w:rPr>
          <w:rStyle w:val="Char6"/>
          <w:rtl/>
        </w:rPr>
        <w:t>ی</w:t>
      </w:r>
      <w:r w:rsidRPr="003124F6">
        <w:rPr>
          <w:rStyle w:val="Char6"/>
          <w:rtl/>
        </w:rPr>
        <w:t>ده‌اش، طبق نقشه‌ا</w:t>
      </w:r>
      <w:r w:rsidR="000E4BC7">
        <w:rPr>
          <w:rStyle w:val="Char6"/>
          <w:rtl/>
        </w:rPr>
        <w:t>ی</w:t>
      </w:r>
      <w:r w:rsidR="00A14818" w:rsidRPr="003124F6">
        <w:rPr>
          <w:rStyle w:val="Char6"/>
          <w:rtl/>
        </w:rPr>
        <w:t xml:space="preserve"> </w:t>
      </w:r>
      <w:r w:rsidR="000E4BC7">
        <w:rPr>
          <w:rStyle w:val="Char6"/>
          <w:rtl/>
        </w:rPr>
        <w:t>ک</w:t>
      </w:r>
      <w:r w:rsidR="00A14818" w:rsidRPr="003124F6">
        <w:rPr>
          <w:rStyle w:val="Char6"/>
          <w:rtl/>
        </w:rPr>
        <w:t>ه در اجناد</w:t>
      </w:r>
      <w:r w:rsidR="000E4BC7">
        <w:rPr>
          <w:rStyle w:val="Char6"/>
          <w:rtl/>
        </w:rPr>
        <w:t>ی</w:t>
      </w:r>
      <w:r w:rsidR="00A14818" w:rsidRPr="003124F6">
        <w:rPr>
          <w:rStyle w:val="Char6"/>
          <w:rtl/>
        </w:rPr>
        <w:t xml:space="preserve">ن </w:t>
      </w:r>
      <w:r w:rsidR="000E4BC7">
        <w:rPr>
          <w:rStyle w:val="Char6"/>
          <w:rtl/>
        </w:rPr>
        <w:t>ک</w:t>
      </w:r>
      <w:r w:rsidR="00A14818" w:rsidRPr="003124F6">
        <w:rPr>
          <w:rStyle w:val="Char6"/>
          <w:rtl/>
        </w:rPr>
        <w:t>ش</w:t>
      </w:r>
      <w:r w:rsidR="000E4BC7">
        <w:rPr>
          <w:rStyle w:val="Char6"/>
          <w:rtl/>
        </w:rPr>
        <w:t>ی</w:t>
      </w:r>
      <w:r w:rsidR="00A14818" w:rsidRPr="003124F6">
        <w:rPr>
          <w:rStyle w:val="Char6"/>
          <w:rtl/>
        </w:rPr>
        <w:t>ده بودند، به</w:t>
      </w:r>
      <w:r w:rsidR="00A14818" w:rsidRPr="003124F6">
        <w:rPr>
          <w:rStyle w:val="Char6"/>
          <w:rFonts w:hint="cs"/>
          <w:rtl/>
        </w:rPr>
        <w:t>‌</w:t>
      </w:r>
      <w:r w:rsidRPr="003124F6">
        <w:rPr>
          <w:rStyle w:val="Char6"/>
          <w:rtl/>
        </w:rPr>
        <w:t>سو</w:t>
      </w:r>
      <w:r w:rsidR="000E4BC7">
        <w:rPr>
          <w:rStyle w:val="Char6"/>
          <w:rtl/>
        </w:rPr>
        <w:t>ی</w:t>
      </w:r>
      <w:r w:rsidRPr="003124F6">
        <w:rPr>
          <w:rStyle w:val="Char6"/>
          <w:rtl/>
        </w:rPr>
        <w:t xml:space="preserve"> قدس حر</w:t>
      </w:r>
      <w:r w:rsidR="000E4BC7">
        <w:rPr>
          <w:rStyle w:val="Char6"/>
          <w:rtl/>
        </w:rPr>
        <w:t>ک</w:t>
      </w:r>
      <w:r w:rsidRPr="003124F6">
        <w:rPr>
          <w:rStyle w:val="Char6"/>
          <w:rtl/>
        </w:rPr>
        <w:t xml:space="preserve">ت </w:t>
      </w:r>
      <w:r w:rsidR="000E4BC7">
        <w:rPr>
          <w:rStyle w:val="Char6"/>
          <w:rtl/>
        </w:rPr>
        <w:t>ک</w:t>
      </w:r>
      <w:r w:rsidRPr="003124F6">
        <w:rPr>
          <w:rStyle w:val="Char6"/>
          <w:rtl/>
        </w:rPr>
        <w:t>رد و آن را در</w:t>
      </w:r>
      <w:r w:rsidR="00A14818" w:rsidRPr="003124F6">
        <w:rPr>
          <w:rStyle w:val="Char6"/>
          <w:rFonts w:hint="cs"/>
          <w:rtl/>
        </w:rPr>
        <w:t xml:space="preserve"> </w:t>
      </w:r>
      <w:r w:rsidRPr="003124F6">
        <w:rPr>
          <w:rStyle w:val="Char6"/>
          <w:rtl/>
        </w:rPr>
        <w:t>محاصره گرفت</w:t>
      </w:r>
      <w:r w:rsidRPr="00EE34D5">
        <w:rPr>
          <w:rStyle w:val="Char6"/>
          <w:rFonts w:eastAsia="SimSun"/>
          <w:vertAlign w:val="superscript"/>
          <w:rtl/>
        </w:rPr>
        <w:footnoteReference w:id="138"/>
      </w:r>
      <w:r w:rsidRPr="003124F6">
        <w:rPr>
          <w:rStyle w:val="Char6"/>
          <w:rtl/>
        </w:rPr>
        <w:t>. ول</w:t>
      </w:r>
      <w:r w:rsidR="000E4BC7">
        <w:rPr>
          <w:rStyle w:val="Char6"/>
          <w:rtl/>
        </w:rPr>
        <w:t>ی</w:t>
      </w:r>
      <w:r w:rsidRPr="003124F6">
        <w:rPr>
          <w:rStyle w:val="Char6"/>
          <w:rtl/>
        </w:rPr>
        <w:t xml:space="preserve"> چون مردم ا</w:t>
      </w:r>
      <w:r w:rsidR="000E4BC7">
        <w:rPr>
          <w:rStyle w:val="Char6"/>
          <w:rtl/>
        </w:rPr>
        <w:t>ی</w:t>
      </w:r>
      <w:r w:rsidRPr="003124F6">
        <w:rPr>
          <w:rStyle w:val="Char6"/>
          <w:rtl/>
        </w:rPr>
        <w:t xml:space="preserve">ن شهر </w:t>
      </w:r>
      <w:r w:rsidR="000E4BC7">
        <w:rPr>
          <w:rStyle w:val="Char6"/>
          <w:rtl/>
        </w:rPr>
        <w:t>ک</w:t>
      </w:r>
      <w:r w:rsidRPr="003124F6">
        <w:rPr>
          <w:rStyle w:val="Char6"/>
          <w:rtl/>
        </w:rPr>
        <w:t>ه مر</w:t>
      </w:r>
      <w:r w:rsidR="000E4BC7">
        <w:rPr>
          <w:rStyle w:val="Char6"/>
          <w:rtl/>
        </w:rPr>
        <w:t>ک</w:t>
      </w:r>
      <w:r w:rsidRPr="003124F6">
        <w:rPr>
          <w:rStyle w:val="Char6"/>
          <w:rtl/>
        </w:rPr>
        <w:t>ز د</w:t>
      </w:r>
      <w:r w:rsidR="000E4BC7">
        <w:rPr>
          <w:rStyle w:val="Char6"/>
          <w:rtl/>
        </w:rPr>
        <w:t>ی</w:t>
      </w:r>
      <w:r w:rsidRPr="003124F6">
        <w:rPr>
          <w:rStyle w:val="Char6"/>
          <w:rtl/>
        </w:rPr>
        <w:t>ن</w:t>
      </w:r>
      <w:r w:rsidR="000E4BC7">
        <w:rPr>
          <w:rStyle w:val="Char6"/>
          <w:rtl/>
        </w:rPr>
        <w:t>ی</w:t>
      </w:r>
      <w:r w:rsidRPr="003124F6">
        <w:rPr>
          <w:rStyle w:val="Char6"/>
          <w:rtl/>
        </w:rPr>
        <w:t xml:space="preserve"> مس</w:t>
      </w:r>
      <w:r w:rsidR="000E4BC7">
        <w:rPr>
          <w:rStyle w:val="Char6"/>
          <w:rtl/>
        </w:rPr>
        <w:t>ی</w:t>
      </w:r>
      <w:r w:rsidRPr="003124F6">
        <w:rPr>
          <w:rStyle w:val="Char6"/>
          <w:rtl/>
        </w:rPr>
        <w:t>ح</w:t>
      </w:r>
      <w:r w:rsidR="000E4BC7">
        <w:rPr>
          <w:rStyle w:val="Char6"/>
          <w:rtl/>
        </w:rPr>
        <w:t>ی</w:t>
      </w:r>
      <w:r w:rsidRPr="003124F6">
        <w:rPr>
          <w:rStyle w:val="Char6"/>
          <w:rtl/>
        </w:rPr>
        <w:t>ت بود، از استح</w:t>
      </w:r>
      <w:r w:rsidR="000E4BC7">
        <w:rPr>
          <w:rStyle w:val="Char6"/>
          <w:rtl/>
        </w:rPr>
        <w:t>ک</w:t>
      </w:r>
      <w:r w:rsidRPr="003124F6">
        <w:rPr>
          <w:rStyle w:val="Char6"/>
          <w:rtl/>
        </w:rPr>
        <w:t>امات خ</w:t>
      </w:r>
      <w:r w:rsidR="000E4BC7">
        <w:rPr>
          <w:rStyle w:val="Char6"/>
          <w:rtl/>
        </w:rPr>
        <w:t>ی</w:t>
      </w:r>
      <w:r w:rsidRPr="003124F6">
        <w:rPr>
          <w:rStyle w:val="Char6"/>
          <w:rtl/>
        </w:rPr>
        <w:t>ل</w:t>
      </w:r>
      <w:r w:rsidR="000E4BC7">
        <w:rPr>
          <w:rStyle w:val="Char6"/>
          <w:rtl/>
        </w:rPr>
        <w:t>ی</w:t>
      </w:r>
      <w:r w:rsidRPr="003124F6">
        <w:rPr>
          <w:rStyle w:val="Char6"/>
          <w:rtl/>
        </w:rPr>
        <w:t xml:space="preserve"> خوب و از</w:t>
      </w:r>
      <w:r w:rsidR="00A14818" w:rsidRPr="003124F6">
        <w:rPr>
          <w:rStyle w:val="Char6"/>
          <w:rFonts w:hint="cs"/>
          <w:rtl/>
        </w:rPr>
        <w:t xml:space="preserve"> </w:t>
      </w:r>
      <w:r w:rsidRPr="003124F6">
        <w:rPr>
          <w:rStyle w:val="Char6"/>
          <w:rtl/>
        </w:rPr>
        <w:t>ذخا</w:t>
      </w:r>
      <w:r w:rsidR="000E4BC7">
        <w:rPr>
          <w:rStyle w:val="Char6"/>
          <w:rtl/>
        </w:rPr>
        <w:t>ی</w:t>
      </w:r>
      <w:r w:rsidRPr="003124F6">
        <w:rPr>
          <w:rStyle w:val="Char6"/>
          <w:rtl/>
        </w:rPr>
        <w:t>ر و آذوقه ز</w:t>
      </w:r>
      <w:r w:rsidR="000E4BC7">
        <w:rPr>
          <w:rStyle w:val="Char6"/>
          <w:rtl/>
        </w:rPr>
        <w:t>ی</w:t>
      </w:r>
      <w:r w:rsidRPr="003124F6">
        <w:rPr>
          <w:rStyle w:val="Char6"/>
          <w:rtl/>
        </w:rPr>
        <w:t>اد</w:t>
      </w:r>
      <w:r w:rsidR="000E4BC7">
        <w:rPr>
          <w:rStyle w:val="Char6"/>
          <w:rtl/>
        </w:rPr>
        <w:t>ی</w:t>
      </w:r>
      <w:r w:rsidRPr="003124F6">
        <w:rPr>
          <w:rStyle w:val="Char6"/>
          <w:rtl/>
        </w:rPr>
        <w:t xml:space="preserve"> برخوردار بودند، توانستند چند</w:t>
      </w:r>
      <w:r w:rsidR="000E4BC7">
        <w:rPr>
          <w:rStyle w:val="Char6"/>
          <w:rtl/>
        </w:rPr>
        <w:t>ی</w:t>
      </w:r>
      <w:r w:rsidRPr="003124F6">
        <w:rPr>
          <w:rStyle w:val="Char6"/>
          <w:rtl/>
        </w:rPr>
        <w:t>ن ماه به خوب</w:t>
      </w:r>
      <w:r w:rsidR="000E4BC7">
        <w:rPr>
          <w:rStyle w:val="Char6"/>
          <w:rtl/>
        </w:rPr>
        <w:t>ی</w:t>
      </w:r>
      <w:r w:rsidRPr="003124F6">
        <w:rPr>
          <w:rStyle w:val="Char6"/>
          <w:rtl/>
        </w:rPr>
        <w:t xml:space="preserve"> مقاومت نما</w:t>
      </w:r>
      <w:r w:rsidR="000E4BC7">
        <w:rPr>
          <w:rStyle w:val="Char6"/>
          <w:rtl/>
        </w:rPr>
        <w:t>ی</w:t>
      </w:r>
      <w:r w:rsidRPr="003124F6">
        <w:rPr>
          <w:rStyle w:val="Char6"/>
          <w:rtl/>
        </w:rPr>
        <w:t>ند. عمرو بن العاص نتوانست بر</w:t>
      </w:r>
      <w:r w:rsidR="009F5D6E">
        <w:rPr>
          <w:rStyle w:val="Char6"/>
          <w:rtl/>
        </w:rPr>
        <w:t xml:space="preserve"> آن‌ها </w:t>
      </w:r>
      <w:r w:rsidRPr="003124F6">
        <w:rPr>
          <w:rStyle w:val="Char6"/>
          <w:rtl/>
        </w:rPr>
        <w:t xml:space="preserve">دست </w:t>
      </w:r>
      <w:r w:rsidR="000E4BC7">
        <w:rPr>
          <w:rStyle w:val="Char6"/>
          <w:rtl/>
        </w:rPr>
        <w:t>ی</w:t>
      </w:r>
      <w:r w:rsidRPr="003124F6">
        <w:rPr>
          <w:rStyle w:val="Char6"/>
          <w:rtl/>
        </w:rPr>
        <w:t xml:space="preserve">ابد و بر شهرشان تسلط </w:t>
      </w:r>
      <w:r w:rsidR="000E4BC7">
        <w:rPr>
          <w:rStyle w:val="Char6"/>
          <w:rtl/>
        </w:rPr>
        <w:t>ی</w:t>
      </w:r>
      <w:r w:rsidRPr="003124F6">
        <w:rPr>
          <w:rStyle w:val="Char6"/>
          <w:rtl/>
        </w:rPr>
        <w:t>ابد، لذا مش</w:t>
      </w:r>
      <w:r w:rsidR="000E4BC7">
        <w:rPr>
          <w:rStyle w:val="Char6"/>
          <w:rtl/>
        </w:rPr>
        <w:t>ک</w:t>
      </w:r>
      <w:r w:rsidRPr="003124F6">
        <w:rPr>
          <w:rStyle w:val="Char6"/>
          <w:rtl/>
        </w:rPr>
        <w:t xml:space="preserve">ل </w:t>
      </w:r>
      <w:r w:rsidR="000E4BC7">
        <w:rPr>
          <w:rStyle w:val="Char6"/>
          <w:rtl/>
        </w:rPr>
        <w:t>ک</w:t>
      </w:r>
      <w:r w:rsidRPr="003124F6">
        <w:rPr>
          <w:rStyle w:val="Char6"/>
          <w:rtl/>
        </w:rPr>
        <w:t>ارش را به حضرت عمر در مد</w:t>
      </w:r>
      <w:r w:rsidR="000E4BC7">
        <w:rPr>
          <w:rStyle w:val="Char6"/>
          <w:rtl/>
        </w:rPr>
        <w:t>ی</w:t>
      </w:r>
      <w:r w:rsidRPr="003124F6">
        <w:rPr>
          <w:rStyle w:val="Char6"/>
          <w:rtl/>
        </w:rPr>
        <w:t>نه اطلاع داد و چاره خواست، حضرت عمر لش</w:t>
      </w:r>
      <w:r w:rsidR="000E4BC7">
        <w:rPr>
          <w:rStyle w:val="Char6"/>
          <w:rtl/>
        </w:rPr>
        <w:t>ک</w:t>
      </w:r>
      <w:r w:rsidRPr="003124F6">
        <w:rPr>
          <w:rStyle w:val="Char6"/>
          <w:rtl/>
        </w:rPr>
        <w:t>ر</w:t>
      </w:r>
      <w:r w:rsidR="000E4BC7">
        <w:rPr>
          <w:rStyle w:val="Char6"/>
          <w:rtl/>
        </w:rPr>
        <w:t>ی</w:t>
      </w:r>
      <w:r w:rsidRPr="003124F6">
        <w:rPr>
          <w:rStyle w:val="Char6"/>
          <w:rtl/>
        </w:rPr>
        <w:t xml:space="preserve"> فراهم نمود و به </w:t>
      </w:r>
      <w:r w:rsidR="000E4BC7">
        <w:rPr>
          <w:rStyle w:val="Char6"/>
          <w:rtl/>
        </w:rPr>
        <w:t>ک</w:t>
      </w:r>
      <w:r w:rsidRPr="003124F6">
        <w:rPr>
          <w:rStyle w:val="Char6"/>
          <w:rtl/>
        </w:rPr>
        <w:t>م</w:t>
      </w:r>
      <w:r w:rsidR="000E4BC7">
        <w:rPr>
          <w:rStyle w:val="Char6"/>
          <w:rtl/>
        </w:rPr>
        <w:t>ک</w:t>
      </w:r>
      <w:r w:rsidRPr="003124F6">
        <w:rPr>
          <w:rStyle w:val="Char6"/>
          <w:rtl/>
        </w:rPr>
        <w:t>ش فرستاد تا بر شدت محاصره و حملاتش ب</w:t>
      </w:r>
      <w:r w:rsidR="000E4BC7">
        <w:rPr>
          <w:rStyle w:val="Char6"/>
          <w:rtl/>
        </w:rPr>
        <w:t>ی</w:t>
      </w:r>
      <w:r w:rsidRPr="003124F6">
        <w:rPr>
          <w:rStyle w:val="Char6"/>
          <w:rtl/>
        </w:rPr>
        <w:t>فزا</w:t>
      </w:r>
      <w:r w:rsidR="000E4BC7">
        <w:rPr>
          <w:rStyle w:val="Char6"/>
          <w:rtl/>
        </w:rPr>
        <w:t>ی</w:t>
      </w:r>
      <w:r w:rsidRPr="003124F6">
        <w:rPr>
          <w:rStyle w:val="Char6"/>
          <w:rtl/>
        </w:rPr>
        <w:t>د.</w:t>
      </w:r>
    </w:p>
    <w:p w:rsidR="00241CB2" w:rsidRPr="003124F6" w:rsidRDefault="00241CB2" w:rsidP="00F556E7">
      <w:pPr>
        <w:pStyle w:val="BodyText3"/>
        <w:widowControl w:val="0"/>
        <w:ind w:firstLine="284"/>
        <w:jc w:val="both"/>
        <w:rPr>
          <w:rStyle w:val="Char6"/>
          <w:rtl/>
        </w:rPr>
      </w:pPr>
      <w:r w:rsidRPr="003124F6">
        <w:rPr>
          <w:rStyle w:val="Char6"/>
          <w:rtl/>
        </w:rPr>
        <w:t>بعض</w:t>
      </w:r>
      <w:r w:rsidR="000E4BC7">
        <w:rPr>
          <w:rStyle w:val="Char6"/>
          <w:rtl/>
        </w:rPr>
        <w:t>ی</w:t>
      </w:r>
      <w:r w:rsidRPr="003124F6">
        <w:rPr>
          <w:rStyle w:val="Char6"/>
          <w:rtl/>
        </w:rPr>
        <w:t xml:space="preserve"> از روا</w:t>
      </w:r>
      <w:r w:rsidR="000E4BC7">
        <w:rPr>
          <w:rStyle w:val="Char6"/>
          <w:rtl/>
        </w:rPr>
        <w:t>ی</w:t>
      </w:r>
      <w:r w:rsidRPr="003124F6">
        <w:rPr>
          <w:rStyle w:val="Char6"/>
          <w:rtl/>
        </w:rPr>
        <w:t>ات ا</w:t>
      </w:r>
      <w:r w:rsidR="000E4BC7">
        <w:rPr>
          <w:rStyle w:val="Char6"/>
          <w:rtl/>
        </w:rPr>
        <w:t>ی</w:t>
      </w:r>
      <w:r w:rsidRPr="003124F6">
        <w:rPr>
          <w:rStyle w:val="Char6"/>
          <w:rtl/>
        </w:rPr>
        <w:t>ن را م</w:t>
      </w:r>
      <w:r w:rsidR="000E4BC7">
        <w:rPr>
          <w:rStyle w:val="Char6"/>
          <w:rtl/>
        </w:rPr>
        <w:t>ی</w:t>
      </w:r>
      <w:r w:rsidRPr="003124F6">
        <w:rPr>
          <w:rStyle w:val="Char6"/>
          <w:rtl/>
        </w:rPr>
        <w:t xml:space="preserve">‌رساند </w:t>
      </w:r>
      <w:r w:rsidR="000E4BC7">
        <w:rPr>
          <w:rStyle w:val="Char6"/>
          <w:rtl/>
        </w:rPr>
        <w:t>ک</w:t>
      </w:r>
      <w:r w:rsidRPr="003124F6">
        <w:rPr>
          <w:rStyle w:val="Char6"/>
          <w:rtl/>
        </w:rPr>
        <w:t>ه خود عمر رهبر</w:t>
      </w:r>
      <w:r w:rsidR="000E4BC7">
        <w:rPr>
          <w:rStyle w:val="Char6"/>
          <w:rtl/>
        </w:rPr>
        <w:t>ی</w:t>
      </w:r>
      <w:r w:rsidRPr="003124F6">
        <w:rPr>
          <w:rStyle w:val="Char6"/>
          <w:rtl/>
        </w:rPr>
        <w:t xml:space="preserve"> ا</w:t>
      </w:r>
      <w:r w:rsidR="000E4BC7">
        <w:rPr>
          <w:rStyle w:val="Char6"/>
          <w:rtl/>
        </w:rPr>
        <w:t>ی</w:t>
      </w:r>
      <w:r w:rsidRPr="003124F6">
        <w:rPr>
          <w:rStyle w:val="Char6"/>
          <w:rtl/>
        </w:rPr>
        <w:t>ن لش</w:t>
      </w:r>
      <w:r w:rsidR="000E4BC7">
        <w:rPr>
          <w:rStyle w:val="Char6"/>
          <w:rtl/>
        </w:rPr>
        <w:t>ک</w:t>
      </w:r>
      <w:r w:rsidRPr="003124F6">
        <w:rPr>
          <w:rStyle w:val="Char6"/>
          <w:rtl/>
        </w:rPr>
        <w:t>ر را به عهده گرفت و به فلسط</w:t>
      </w:r>
      <w:r w:rsidR="000E4BC7">
        <w:rPr>
          <w:rStyle w:val="Char6"/>
          <w:rtl/>
        </w:rPr>
        <w:t>ی</w:t>
      </w:r>
      <w:r w:rsidRPr="003124F6">
        <w:rPr>
          <w:rStyle w:val="Char6"/>
          <w:rtl/>
        </w:rPr>
        <w:t xml:space="preserve">ن آمد تا شخصاً چاره </w:t>
      </w:r>
      <w:r w:rsidR="000E4BC7">
        <w:rPr>
          <w:rStyle w:val="Char6"/>
          <w:rtl/>
        </w:rPr>
        <w:t>ک</w:t>
      </w:r>
      <w:r w:rsidRPr="003124F6">
        <w:rPr>
          <w:rStyle w:val="Char6"/>
          <w:rtl/>
        </w:rPr>
        <w:t>ار را ب</w:t>
      </w:r>
      <w:r w:rsidR="000E4BC7">
        <w:rPr>
          <w:rStyle w:val="Char6"/>
          <w:rtl/>
        </w:rPr>
        <w:t>ی</w:t>
      </w:r>
      <w:r w:rsidRPr="003124F6">
        <w:rPr>
          <w:rStyle w:val="Char6"/>
          <w:rtl/>
        </w:rPr>
        <w:t>اند</w:t>
      </w:r>
      <w:r w:rsidR="000E4BC7">
        <w:rPr>
          <w:rStyle w:val="Char6"/>
          <w:rtl/>
        </w:rPr>
        <w:t>ی</w:t>
      </w:r>
      <w:r w:rsidRPr="003124F6">
        <w:rPr>
          <w:rStyle w:val="Char6"/>
          <w:rtl/>
        </w:rPr>
        <w:t>شد. بعض</w:t>
      </w:r>
      <w:r w:rsidR="000E4BC7">
        <w:rPr>
          <w:rStyle w:val="Char6"/>
          <w:rtl/>
        </w:rPr>
        <w:t>ی</w:t>
      </w:r>
      <w:r w:rsidRPr="003124F6">
        <w:rPr>
          <w:rStyle w:val="Char6"/>
          <w:rtl/>
        </w:rPr>
        <w:t xml:space="preserve"> د</w:t>
      </w:r>
      <w:r w:rsidR="000E4BC7">
        <w:rPr>
          <w:rStyle w:val="Char6"/>
          <w:rtl/>
        </w:rPr>
        <w:t>ی</w:t>
      </w:r>
      <w:r w:rsidRPr="003124F6">
        <w:rPr>
          <w:rStyle w:val="Char6"/>
          <w:rtl/>
        </w:rPr>
        <w:t>گر نوشته‌اند عمر همراه ا</w:t>
      </w:r>
      <w:r w:rsidR="000E4BC7">
        <w:rPr>
          <w:rStyle w:val="Char6"/>
          <w:rtl/>
        </w:rPr>
        <w:t>ی</w:t>
      </w:r>
      <w:r w:rsidRPr="003124F6">
        <w:rPr>
          <w:rStyle w:val="Char6"/>
          <w:rtl/>
        </w:rPr>
        <w:t>ن لش</w:t>
      </w:r>
      <w:r w:rsidR="000E4BC7">
        <w:rPr>
          <w:rStyle w:val="Char6"/>
          <w:rtl/>
        </w:rPr>
        <w:t>ک</w:t>
      </w:r>
      <w:r w:rsidRPr="003124F6">
        <w:rPr>
          <w:rStyle w:val="Char6"/>
          <w:rtl/>
        </w:rPr>
        <w:t>ر نبود، بل</w:t>
      </w:r>
      <w:r w:rsidR="000E4BC7">
        <w:rPr>
          <w:rStyle w:val="Char6"/>
          <w:rtl/>
        </w:rPr>
        <w:t>ک</w:t>
      </w:r>
      <w:r w:rsidRPr="003124F6">
        <w:rPr>
          <w:rStyle w:val="Char6"/>
          <w:rtl/>
        </w:rPr>
        <w:t>ه در مد</w:t>
      </w:r>
      <w:r w:rsidR="000E4BC7">
        <w:rPr>
          <w:rStyle w:val="Char6"/>
          <w:rtl/>
        </w:rPr>
        <w:t>ی</w:t>
      </w:r>
      <w:r w:rsidR="00A14818" w:rsidRPr="003124F6">
        <w:rPr>
          <w:rStyle w:val="Char6"/>
          <w:rtl/>
        </w:rPr>
        <w:t>نه ماند تا آن</w:t>
      </w:r>
      <w:r w:rsidRPr="003124F6">
        <w:rPr>
          <w:rStyle w:val="Char6"/>
          <w:rtl/>
        </w:rPr>
        <w:t xml:space="preserve">گاه </w:t>
      </w:r>
      <w:r w:rsidR="000E4BC7">
        <w:rPr>
          <w:rStyle w:val="Char6"/>
          <w:rtl/>
        </w:rPr>
        <w:t>ک</w:t>
      </w:r>
      <w:r w:rsidRPr="003124F6">
        <w:rPr>
          <w:rStyle w:val="Char6"/>
          <w:rtl/>
        </w:rPr>
        <w:t>ه ب</w:t>
      </w:r>
      <w:r w:rsidR="000E4BC7">
        <w:rPr>
          <w:rStyle w:val="Char6"/>
          <w:rtl/>
        </w:rPr>
        <w:t>ی</w:t>
      </w:r>
      <w:r w:rsidRPr="003124F6">
        <w:rPr>
          <w:rStyle w:val="Char6"/>
          <w:rtl/>
        </w:rPr>
        <w:t>ن عمرو بن العاص و مردم شهر مذا</w:t>
      </w:r>
      <w:r w:rsidR="000E4BC7">
        <w:rPr>
          <w:rStyle w:val="Char6"/>
          <w:rtl/>
        </w:rPr>
        <w:t>ک</w:t>
      </w:r>
      <w:r w:rsidRPr="003124F6">
        <w:rPr>
          <w:rStyle w:val="Char6"/>
          <w:rtl/>
        </w:rPr>
        <w:t>ره صلح به م</w:t>
      </w:r>
      <w:r w:rsidR="000E4BC7">
        <w:rPr>
          <w:rStyle w:val="Char6"/>
          <w:rtl/>
        </w:rPr>
        <w:t>ی</w:t>
      </w:r>
      <w:r w:rsidRPr="003124F6">
        <w:rPr>
          <w:rStyle w:val="Char6"/>
          <w:rtl/>
        </w:rPr>
        <w:t>ان آمد و</w:t>
      </w:r>
      <w:r w:rsidR="00A14818" w:rsidRPr="003124F6">
        <w:rPr>
          <w:rStyle w:val="Char6"/>
          <w:rFonts w:hint="cs"/>
          <w:rtl/>
        </w:rPr>
        <w:t xml:space="preserve"> </w:t>
      </w:r>
      <w:r w:rsidRPr="003124F6">
        <w:rPr>
          <w:rStyle w:val="Char6"/>
          <w:rtl/>
        </w:rPr>
        <w:t xml:space="preserve">شرط شد </w:t>
      </w:r>
      <w:r w:rsidR="000E4BC7">
        <w:rPr>
          <w:rStyle w:val="Char6"/>
          <w:rtl/>
        </w:rPr>
        <w:t>ک</w:t>
      </w:r>
      <w:r w:rsidRPr="003124F6">
        <w:rPr>
          <w:rStyle w:val="Char6"/>
          <w:rtl/>
        </w:rPr>
        <w:t>ه خود خل</w:t>
      </w:r>
      <w:r w:rsidR="000E4BC7">
        <w:rPr>
          <w:rStyle w:val="Char6"/>
          <w:rtl/>
        </w:rPr>
        <w:t>ی</w:t>
      </w:r>
      <w:r w:rsidRPr="003124F6">
        <w:rPr>
          <w:rStyle w:val="Char6"/>
          <w:rtl/>
        </w:rPr>
        <w:t>فه مسلم</w:t>
      </w:r>
      <w:r w:rsidR="000E4BC7">
        <w:rPr>
          <w:rStyle w:val="Char6"/>
          <w:rtl/>
        </w:rPr>
        <w:t>ی</w:t>
      </w:r>
      <w:r w:rsidRPr="003124F6">
        <w:rPr>
          <w:rStyle w:val="Char6"/>
          <w:rtl/>
        </w:rPr>
        <w:t>ن از مد</w:t>
      </w:r>
      <w:r w:rsidR="000E4BC7">
        <w:rPr>
          <w:rStyle w:val="Char6"/>
          <w:rtl/>
        </w:rPr>
        <w:t>ی</w:t>
      </w:r>
      <w:r w:rsidRPr="003124F6">
        <w:rPr>
          <w:rStyle w:val="Char6"/>
          <w:rtl/>
        </w:rPr>
        <w:t>نه ب</w:t>
      </w:r>
      <w:r w:rsidR="000E4BC7">
        <w:rPr>
          <w:rStyle w:val="Char6"/>
          <w:rtl/>
        </w:rPr>
        <w:t>ی</w:t>
      </w:r>
      <w:r w:rsidRPr="003124F6">
        <w:rPr>
          <w:rStyle w:val="Char6"/>
          <w:rtl/>
        </w:rPr>
        <w:t>ا</w:t>
      </w:r>
      <w:r w:rsidR="000E4BC7">
        <w:rPr>
          <w:rStyle w:val="Char6"/>
          <w:rtl/>
        </w:rPr>
        <w:t>ی</w:t>
      </w:r>
      <w:r w:rsidRPr="003124F6">
        <w:rPr>
          <w:rStyle w:val="Char6"/>
          <w:rtl/>
        </w:rPr>
        <w:t>د تا ا</w:t>
      </w:r>
      <w:r w:rsidR="000E4BC7">
        <w:rPr>
          <w:rStyle w:val="Char6"/>
          <w:rtl/>
        </w:rPr>
        <w:t>ی</w:t>
      </w:r>
      <w:r w:rsidRPr="003124F6">
        <w:rPr>
          <w:rStyle w:val="Char6"/>
          <w:rtl/>
        </w:rPr>
        <w:t xml:space="preserve">ن صلح به </w:t>
      </w:r>
      <w:r w:rsidR="00A14818" w:rsidRPr="003124F6">
        <w:rPr>
          <w:rStyle w:val="Char6"/>
          <w:rtl/>
        </w:rPr>
        <w:t>وس</w:t>
      </w:r>
      <w:r w:rsidR="000E4BC7">
        <w:rPr>
          <w:rStyle w:val="Char6"/>
          <w:rtl/>
        </w:rPr>
        <w:t>ی</w:t>
      </w:r>
      <w:r w:rsidR="00A14818" w:rsidRPr="003124F6">
        <w:rPr>
          <w:rStyle w:val="Char6"/>
          <w:rtl/>
        </w:rPr>
        <w:t>له شخص خل</w:t>
      </w:r>
      <w:r w:rsidR="000E4BC7">
        <w:rPr>
          <w:rStyle w:val="Char6"/>
          <w:rtl/>
        </w:rPr>
        <w:t>ی</w:t>
      </w:r>
      <w:r w:rsidR="00A14818" w:rsidRPr="003124F6">
        <w:rPr>
          <w:rStyle w:val="Char6"/>
          <w:rtl/>
        </w:rPr>
        <w:t>فه انجام شود و صلح</w:t>
      </w:r>
      <w:r w:rsidR="00A14818" w:rsidRPr="003124F6">
        <w:rPr>
          <w:rStyle w:val="Char6"/>
          <w:rFonts w:hint="cs"/>
          <w:rtl/>
        </w:rPr>
        <w:t>‌</w:t>
      </w:r>
      <w:r w:rsidRPr="003124F6">
        <w:rPr>
          <w:rStyle w:val="Char6"/>
          <w:rtl/>
        </w:rPr>
        <w:t>نامه به امضا</w:t>
      </w:r>
      <w:r w:rsidR="000E4BC7">
        <w:rPr>
          <w:rStyle w:val="Char6"/>
          <w:rtl/>
        </w:rPr>
        <w:t>ی</w:t>
      </w:r>
      <w:r w:rsidRPr="003124F6">
        <w:rPr>
          <w:rStyle w:val="Char6"/>
          <w:rtl/>
        </w:rPr>
        <w:t xml:space="preserve"> خودش برسد. لهذا عمرو بن العاص ا</w:t>
      </w:r>
      <w:r w:rsidR="000E4BC7">
        <w:rPr>
          <w:rStyle w:val="Char6"/>
          <w:rtl/>
        </w:rPr>
        <w:t>ی</w:t>
      </w:r>
      <w:r w:rsidRPr="003124F6">
        <w:rPr>
          <w:rStyle w:val="Char6"/>
          <w:rtl/>
        </w:rPr>
        <w:t xml:space="preserve">ن مطلب را به عمر اطلاع داد و آن حضرت با عده </w:t>
      </w:r>
      <w:r w:rsidR="000E4BC7">
        <w:rPr>
          <w:rStyle w:val="Char6"/>
          <w:rtl/>
        </w:rPr>
        <w:t>ک</w:t>
      </w:r>
      <w:r w:rsidRPr="003124F6">
        <w:rPr>
          <w:rStyle w:val="Char6"/>
          <w:rtl/>
        </w:rPr>
        <w:t>م</w:t>
      </w:r>
      <w:r w:rsidR="000E4BC7">
        <w:rPr>
          <w:rStyle w:val="Char6"/>
          <w:rtl/>
        </w:rPr>
        <w:t>ی</w:t>
      </w:r>
      <w:r w:rsidRPr="003124F6">
        <w:rPr>
          <w:rStyle w:val="Char6"/>
          <w:rtl/>
        </w:rPr>
        <w:t xml:space="preserve"> از اصحاب رسول الله برا</w:t>
      </w:r>
      <w:r w:rsidR="000E4BC7">
        <w:rPr>
          <w:rStyle w:val="Char6"/>
          <w:rtl/>
        </w:rPr>
        <w:t>ی</w:t>
      </w:r>
      <w:r w:rsidRPr="003124F6">
        <w:rPr>
          <w:rStyle w:val="Char6"/>
          <w:rtl/>
        </w:rPr>
        <w:t xml:space="preserve"> انجام ا</w:t>
      </w:r>
      <w:r w:rsidR="000E4BC7">
        <w:rPr>
          <w:rStyle w:val="Char6"/>
          <w:rtl/>
        </w:rPr>
        <w:t>ی</w:t>
      </w:r>
      <w:r w:rsidRPr="003124F6">
        <w:rPr>
          <w:rStyle w:val="Char6"/>
          <w:rtl/>
        </w:rPr>
        <w:t xml:space="preserve">ن </w:t>
      </w:r>
      <w:r w:rsidR="000E4BC7">
        <w:rPr>
          <w:rStyle w:val="Char6"/>
          <w:rtl/>
        </w:rPr>
        <w:t>ک</w:t>
      </w:r>
      <w:r w:rsidRPr="003124F6">
        <w:rPr>
          <w:rStyle w:val="Char6"/>
          <w:rtl/>
        </w:rPr>
        <w:t>ار از مد</w:t>
      </w:r>
      <w:r w:rsidR="000E4BC7">
        <w:rPr>
          <w:rStyle w:val="Char6"/>
          <w:rtl/>
        </w:rPr>
        <w:t>ی</w:t>
      </w:r>
      <w:r w:rsidRPr="003124F6">
        <w:rPr>
          <w:rStyle w:val="Char6"/>
          <w:rtl/>
        </w:rPr>
        <w:t>نه به ا</w:t>
      </w:r>
      <w:r w:rsidR="000E4BC7">
        <w:rPr>
          <w:rStyle w:val="Char6"/>
          <w:rtl/>
        </w:rPr>
        <w:t>ی</w:t>
      </w:r>
      <w:r w:rsidRPr="003124F6">
        <w:rPr>
          <w:rStyle w:val="Char6"/>
          <w:rtl/>
        </w:rPr>
        <w:t>نجا آمد.</w:t>
      </w:r>
    </w:p>
    <w:p w:rsidR="00241CB2" w:rsidRPr="003124F6" w:rsidRDefault="00241CB2" w:rsidP="00F556E7">
      <w:pPr>
        <w:pStyle w:val="BodyText3"/>
        <w:widowControl w:val="0"/>
        <w:ind w:firstLine="284"/>
        <w:jc w:val="both"/>
        <w:rPr>
          <w:rStyle w:val="Char6"/>
          <w:rtl/>
        </w:rPr>
      </w:pPr>
      <w:r w:rsidRPr="003124F6">
        <w:rPr>
          <w:rStyle w:val="Char6"/>
          <w:rtl/>
        </w:rPr>
        <w:t>گرچه ا</w:t>
      </w:r>
      <w:r w:rsidR="000E4BC7">
        <w:rPr>
          <w:rStyle w:val="Char6"/>
          <w:rtl/>
        </w:rPr>
        <w:t>ی</w:t>
      </w:r>
      <w:r w:rsidRPr="003124F6">
        <w:rPr>
          <w:rStyle w:val="Char6"/>
          <w:rtl/>
        </w:rPr>
        <w:t>ن روا</w:t>
      </w:r>
      <w:r w:rsidR="000E4BC7">
        <w:rPr>
          <w:rStyle w:val="Char6"/>
          <w:rtl/>
        </w:rPr>
        <w:t>ی</w:t>
      </w:r>
      <w:r w:rsidRPr="003124F6">
        <w:rPr>
          <w:rStyle w:val="Char6"/>
          <w:rtl/>
        </w:rPr>
        <w:t>ت مشهور</w:t>
      </w:r>
      <w:r w:rsidR="00A14818" w:rsidRPr="003124F6">
        <w:rPr>
          <w:rStyle w:val="Char6"/>
          <w:rFonts w:hint="cs"/>
          <w:rtl/>
        </w:rPr>
        <w:t>‌</w:t>
      </w:r>
      <w:r w:rsidRPr="003124F6">
        <w:rPr>
          <w:rStyle w:val="Char6"/>
          <w:rtl/>
        </w:rPr>
        <w:t>تر از بق</w:t>
      </w:r>
      <w:r w:rsidR="000E4BC7">
        <w:rPr>
          <w:rStyle w:val="Char6"/>
          <w:rtl/>
        </w:rPr>
        <w:t>ی</w:t>
      </w:r>
      <w:r w:rsidRPr="003124F6">
        <w:rPr>
          <w:rStyle w:val="Char6"/>
          <w:rtl/>
        </w:rPr>
        <w:t>ه روا</w:t>
      </w:r>
      <w:r w:rsidR="000E4BC7">
        <w:rPr>
          <w:rStyle w:val="Char6"/>
          <w:rtl/>
        </w:rPr>
        <w:t>ی</w:t>
      </w:r>
      <w:r w:rsidRPr="003124F6">
        <w:rPr>
          <w:rStyle w:val="Char6"/>
          <w:rtl/>
        </w:rPr>
        <w:t>ات است، ول</w:t>
      </w:r>
      <w:r w:rsidR="000E4BC7">
        <w:rPr>
          <w:rStyle w:val="Char6"/>
          <w:rtl/>
        </w:rPr>
        <w:t>ی</w:t>
      </w:r>
      <w:r w:rsidRPr="003124F6">
        <w:rPr>
          <w:rStyle w:val="Char6"/>
          <w:rtl/>
        </w:rPr>
        <w:t xml:space="preserve"> به دل نم</w:t>
      </w:r>
      <w:r w:rsidR="000E4BC7">
        <w:rPr>
          <w:rStyle w:val="Char6"/>
          <w:rtl/>
        </w:rPr>
        <w:t>ی</w:t>
      </w:r>
      <w:r w:rsidRPr="003124F6">
        <w:rPr>
          <w:rStyle w:val="Char6"/>
          <w:rtl/>
        </w:rPr>
        <w:t>‌چسبد</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 بع</w:t>
      </w:r>
      <w:r w:rsidR="000E4BC7">
        <w:rPr>
          <w:rStyle w:val="Char6"/>
          <w:rtl/>
        </w:rPr>
        <w:t>ی</w:t>
      </w:r>
      <w:r w:rsidRPr="003124F6">
        <w:rPr>
          <w:rStyle w:val="Char6"/>
          <w:rtl/>
        </w:rPr>
        <w:t xml:space="preserve">د است </w:t>
      </w:r>
      <w:r w:rsidR="000E4BC7">
        <w:rPr>
          <w:rStyle w:val="Char6"/>
          <w:rtl/>
        </w:rPr>
        <w:t>ک</w:t>
      </w:r>
      <w:r w:rsidRPr="003124F6">
        <w:rPr>
          <w:rStyle w:val="Char6"/>
          <w:rtl/>
        </w:rPr>
        <w:t>ه عمرو بن العاص در ا</w:t>
      </w:r>
      <w:r w:rsidR="000E4BC7">
        <w:rPr>
          <w:rStyle w:val="Char6"/>
          <w:rtl/>
        </w:rPr>
        <w:t>ی</w:t>
      </w:r>
      <w:r w:rsidRPr="003124F6">
        <w:rPr>
          <w:rStyle w:val="Char6"/>
          <w:rtl/>
        </w:rPr>
        <w:t xml:space="preserve">ن هنگام </w:t>
      </w:r>
      <w:r w:rsidR="000E4BC7">
        <w:rPr>
          <w:rStyle w:val="Char6"/>
          <w:rtl/>
        </w:rPr>
        <w:t>ک</w:t>
      </w:r>
      <w:r w:rsidRPr="003124F6">
        <w:rPr>
          <w:rStyle w:val="Char6"/>
          <w:rtl/>
        </w:rPr>
        <w:t>ه مردم شهر در اثر طول مدت محاصره تا آنجا در مض</w:t>
      </w:r>
      <w:r w:rsidR="000E4BC7">
        <w:rPr>
          <w:rStyle w:val="Char6"/>
          <w:rtl/>
        </w:rPr>
        <w:t>ی</w:t>
      </w:r>
      <w:r w:rsidRPr="003124F6">
        <w:rPr>
          <w:rStyle w:val="Char6"/>
          <w:rtl/>
        </w:rPr>
        <w:t xml:space="preserve">قه افتاده بودند </w:t>
      </w:r>
      <w:r w:rsidR="000E4BC7">
        <w:rPr>
          <w:rStyle w:val="Char6"/>
          <w:rtl/>
        </w:rPr>
        <w:t>ک</w:t>
      </w:r>
      <w:r w:rsidRPr="003124F6">
        <w:rPr>
          <w:rStyle w:val="Char6"/>
          <w:rtl/>
        </w:rPr>
        <w:t>ه دست صلح به سو</w:t>
      </w:r>
      <w:r w:rsidR="000E4BC7">
        <w:rPr>
          <w:rStyle w:val="Char6"/>
          <w:rtl/>
        </w:rPr>
        <w:t>ی</w:t>
      </w:r>
      <w:r w:rsidRPr="003124F6">
        <w:rPr>
          <w:rStyle w:val="Char6"/>
          <w:rtl/>
        </w:rPr>
        <w:t xml:space="preserve">ش دراز </w:t>
      </w:r>
      <w:r w:rsidR="000E4BC7">
        <w:rPr>
          <w:rStyle w:val="Char6"/>
          <w:rtl/>
        </w:rPr>
        <w:t>ک</w:t>
      </w:r>
      <w:r w:rsidRPr="003124F6">
        <w:rPr>
          <w:rStyle w:val="Char6"/>
          <w:rtl/>
        </w:rPr>
        <w:t>رده تقاضا</w:t>
      </w:r>
      <w:r w:rsidR="000E4BC7">
        <w:rPr>
          <w:rStyle w:val="Char6"/>
          <w:rtl/>
        </w:rPr>
        <w:t>ی</w:t>
      </w:r>
      <w:r w:rsidRPr="003124F6">
        <w:rPr>
          <w:rStyle w:val="Char6"/>
          <w:rtl/>
        </w:rPr>
        <w:t xml:space="preserve"> امان م</w:t>
      </w:r>
      <w:r w:rsidR="000E4BC7">
        <w:rPr>
          <w:rStyle w:val="Char6"/>
          <w:rtl/>
        </w:rPr>
        <w:t>ی</w:t>
      </w:r>
      <w:r w:rsidRPr="003124F6">
        <w:rPr>
          <w:rStyle w:val="Char6"/>
          <w:rtl/>
        </w:rPr>
        <w:t>‌</w:t>
      </w:r>
      <w:r w:rsidR="000E4BC7">
        <w:rPr>
          <w:rStyle w:val="Char6"/>
          <w:rtl/>
        </w:rPr>
        <w:t>ک</w:t>
      </w:r>
      <w:r w:rsidRPr="003124F6">
        <w:rPr>
          <w:rStyle w:val="Char6"/>
          <w:rtl/>
        </w:rPr>
        <w:t xml:space="preserve">ردند، تن در دهد </w:t>
      </w:r>
      <w:r w:rsidR="000E4BC7">
        <w:rPr>
          <w:rStyle w:val="Char6"/>
          <w:rtl/>
        </w:rPr>
        <w:t>ک</w:t>
      </w:r>
      <w:r w:rsidRPr="003124F6">
        <w:rPr>
          <w:rStyle w:val="Char6"/>
          <w:rtl/>
        </w:rPr>
        <w:t>ه در پشت حصار شهر بماند تا درخواست</w:t>
      </w:r>
      <w:r w:rsidR="009F5D6E">
        <w:rPr>
          <w:rStyle w:val="Char6"/>
          <w:rtl/>
        </w:rPr>
        <w:t xml:space="preserve"> آن‌ها </w:t>
      </w:r>
      <w:r w:rsidRPr="003124F6">
        <w:rPr>
          <w:rStyle w:val="Char6"/>
          <w:rtl/>
        </w:rPr>
        <w:t>رابه حضرت عمر اطلاع دهد و تازه محقق ن</w:t>
      </w:r>
      <w:r w:rsidR="000E4BC7">
        <w:rPr>
          <w:rStyle w:val="Char6"/>
          <w:rtl/>
        </w:rPr>
        <w:t>ی</w:t>
      </w:r>
      <w:r w:rsidRPr="003124F6">
        <w:rPr>
          <w:rStyle w:val="Char6"/>
          <w:rtl/>
        </w:rPr>
        <w:t xml:space="preserve">ست </w:t>
      </w:r>
      <w:r w:rsidR="000E4BC7">
        <w:rPr>
          <w:rStyle w:val="Char6"/>
          <w:rtl/>
        </w:rPr>
        <w:t>ک</w:t>
      </w:r>
      <w:r w:rsidRPr="003124F6">
        <w:rPr>
          <w:rStyle w:val="Char6"/>
          <w:rtl/>
        </w:rPr>
        <w:t>ه آن حضرت ا</w:t>
      </w:r>
      <w:r w:rsidR="000E4BC7">
        <w:rPr>
          <w:rStyle w:val="Char6"/>
          <w:rtl/>
        </w:rPr>
        <w:t>ی</w:t>
      </w:r>
      <w:r w:rsidRPr="003124F6">
        <w:rPr>
          <w:rStyle w:val="Char6"/>
          <w:rtl/>
        </w:rPr>
        <w:t>ن تقاضا را بپذ</w:t>
      </w:r>
      <w:r w:rsidR="000E4BC7">
        <w:rPr>
          <w:rStyle w:val="Char6"/>
          <w:rtl/>
        </w:rPr>
        <w:t>ی</w:t>
      </w:r>
      <w:r w:rsidRPr="003124F6">
        <w:rPr>
          <w:rStyle w:val="Char6"/>
          <w:rtl/>
        </w:rPr>
        <w:t xml:space="preserve">رد </w:t>
      </w:r>
      <w:r w:rsidR="000E4BC7">
        <w:rPr>
          <w:rStyle w:val="Char6"/>
          <w:rtl/>
        </w:rPr>
        <w:t>ی</w:t>
      </w:r>
      <w:r w:rsidRPr="003124F6">
        <w:rPr>
          <w:rStyle w:val="Char6"/>
          <w:rtl/>
        </w:rPr>
        <w:t>ا خ</w:t>
      </w:r>
      <w:r w:rsidR="000E4BC7">
        <w:rPr>
          <w:rStyle w:val="Char6"/>
          <w:rtl/>
        </w:rPr>
        <w:t>ی</w:t>
      </w:r>
      <w:r w:rsidRPr="003124F6">
        <w:rPr>
          <w:rStyle w:val="Char6"/>
          <w:rtl/>
        </w:rPr>
        <w:t>ر و اگر فرضاً بپذ</w:t>
      </w:r>
      <w:r w:rsidR="000E4BC7">
        <w:rPr>
          <w:rStyle w:val="Char6"/>
          <w:rtl/>
        </w:rPr>
        <w:t>ی</w:t>
      </w:r>
      <w:r w:rsidRPr="003124F6">
        <w:rPr>
          <w:rStyle w:val="Char6"/>
          <w:rtl/>
        </w:rPr>
        <w:t>رد، او با</w:t>
      </w:r>
      <w:r w:rsidR="000E4BC7">
        <w:rPr>
          <w:rStyle w:val="Char6"/>
          <w:rtl/>
        </w:rPr>
        <w:t>ی</w:t>
      </w:r>
      <w:r w:rsidRPr="003124F6">
        <w:rPr>
          <w:rStyle w:val="Char6"/>
          <w:rtl/>
        </w:rPr>
        <w:t xml:space="preserve">د در انتظار بماند تا آن </w:t>
      </w:r>
      <w:r w:rsidR="000E4BC7">
        <w:rPr>
          <w:rStyle w:val="Char6"/>
          <w:rtl/>
        </w:rPr>
        <w:t>ک</w:t>
      </w:r>
      <w:r w:rsidRPr="003124F6">
        <w:rPr>
          <w:rStyle w:val="Char6"/>
          <w:rtl/>
        </w:rPr>
        <w:t>ه حضرت عمر با ط</w:t>
      </w:r>
      <w:r w:rsidR="000E4BC7">
        <w:rPr>
          <w:rStyle w:val="Char6"/>
          <w:rtl/>
        </w:rPr>
        <w:t>ی</w:t>
      </w:r>
      <w:r w:rsidRPr="003124F6">
        <w:rPr>
          <w:rStyle w:val="Char6"/>
          <w:rtl/>
        </w:rPr>
        <w:t xml:space="preserve"> مسافت ز</w:t>
      </w:r>
      <w:r w:rsidR="000E4BC7">
        <w:rPr>
          <w:rStyle w:val="Char6"/>
          <w:rtl/>
        </w:rPr>
        <w:t>ی</w:t>
      </w:r>
      <w:r w:rsidRPr="003124F6">
        <w:rPr>
          <w:rStyle w:val="Char6"/>
          <w:rtl/>
        </w:rPr>
        <w:t>اد و گذشت زمان طولان</w:t>
      </w:r>
      <w:r w:rsidR="000E4BC7">
        <w:rPr>
          <w:rStyle w:val="Char6"/>
          <w:rtl/>
        </w:rPr>
        <w:t>ی</w:t>
      </w:r>
      <w:r w:rsidRPr="003124F6">
        <w:rPr>
          <w:rStyle w:val="Char6"/>
          <w:rtl/>
        </w:rPr>
        <w:t xml:space="preserve"> از مد</w:t>
      </w:r>
      <w:r w:rsidR="000E4BC7">
        <w:rPr>
          <w:rStyle w:val="Char6"/>
          <w:rtl/>
        </w:rPr>
        <w:t>ی</w:t>
      </w:r>
      <w:r w:rsidRPr="003124F6">
        <w:rPr>
          <w:rStyle w:val="Char6"/>
          <w:rtl/>
        </w:rPr>
        <w:t>نه به ا</w:t>
      </w:r>
      <w:r w:rsidR="000E4BC7">
        <w:rPr>
          <w:rStyle w:val="Char6"/>
          <w:rtl/>
        </w:rPr>
        <w:t>ی</w:t>
      </w:r>
      <w:r w:rsidRPr="003124F6">
        <w:rPr>
          <w:rStyle w:val="Char6"/>
          <w:rtl/>
        </w:rPr>
        <w:t>نجا ب</w:t>
      </w:r>
      <w:r w:rsidR="000E4BC7">
        <w:rPr>
          <w:rStyle w:val="Char6"/>
          <w:rtl/>
        </w:rPr>
        <w:t>ی</w:t>
      </w:r>
      <w:r w:rsidRPr="003124F6">
        <w:rPr>
          <w:rStyle w:val="Char6"/>
          <w:rtl/>
        </w:rPr>
        <w:t>ا</w:t>
      </w:r>
      <w:r w:rsidR="000E4BC7">
        <w:rPr>
          <w:rStyle w:val="Char6"/>
          <w:rtl/>
        </w:rPr>
        <w:t>ی</w:t>
      </w:r>
      <w:r w:rsidRPr="003124F6">
        <w:rPr>
          <w:rStyle w:val="Char6"/>
          <w:rtl/>
        </w:rPr>
        <w:t>د، آن هم فقط برا</w:t>
      </w:r>
      <w:r w:rsidR="000E4BC7">
        <w:rPr>
          <w:rStyle w:val="Char6"/>
          <w:rtl/>
        </w:rPr>
        <w:t>ی</w:t>
      </w:r>
      <w:r w:rsidRPr="003124F6">
        <w:rPr>
          <w:rStyle w:val="Char6"/>
          <w:rtl/>
        </w:rPr>
        <w:t xml:space="preserve"> عقد صلح.</w:t>
      </w:r>
    </w:p>
    <w:p w:rsidR="00241CB2" w:rsidRPr="003124F6" w:rsidRDefault="00241CB2" w:rsidP="00F556E7">
      <w:pPr>
        <w:pStyle w:val="BodyText3"/>
        <w:widowControl w:val="0"/>
        <w:ind w:firstLine="284"/>
        <w:jc w:val="both"/>
        <w:rPr>
          <w:rStyle w:val="Char6"/>
          <w:rtl/>
        </w:rPr>
      </w:pPr>
      <w:r w:rsidRPr="003124F6">
        <w:rPr>
          <w:rStyle w:val="Char6"/>
          <w:rtl/>
        </w:rPr>
        <w:t xml:space="preserve">عمرو بن العاص </w:t>
      </w:r>
      <w:r w:rsidR="000E4BC7">
        <w:rPr>
          <w:rStyle w:val="Char6"/>
          <w:rtl/>
        </w:rPr>
        <w:t>ک</w:t>
      </w:r>
      <w:r w:rsidRPr="003124F6">
        <w:rPr>
          <w:rStyle w:val="Char6"/>
          <w:rtl/>
        </w:rPr>
        <w:t>ه س</w:t>
      </w:r>
      <w:r w:rsidR="000E4BC7">
        <w:rPr>
          <w:rStyle w:val="Char6"/>
          <w:rtl/>
        </w:rPr>
        <w:t>ی</w:t>
      </w:r>
      <w:r w:rsidRPr="003124F6">
        <w:rPr>
          <w:rStyle w:val="Char6"/>
          <w:rtl/>
        </w:rPr>
        <w:t>استمدار</w:t>
      </w:r>
      <w:r w:rsidR="000E4BC7">
        <w:rPr>
          <w:rStyle w:val="Char6"/>
          <w:rtl/>
        </w:rPr>
        <w:t>ی</w:t>
      </w:r>
      <w:r w:rsidRPr="003124F6">
        <w:rPr>
          <w:rStyle w:val="Char6"/>
          <w:rtl/>
        </w:rPr>
        <w:t xml:space="preserve"> نظام</w:t>
      </w:r>
      <w:r w:rsidR="000E4BC7">
        <w:rPr>
          <w:rStyle w:val="Char6"/>
          <w:rtl/>
        </w:rPr>
        <w:t>ی</w:t>
      </w:r>
      <w:r w:rsidRPr="003124F6">
        <w:rPr>
          <w:rStyle w:val="Char6"/>
          <w:rtl/>
        </w:rPr>
        <w:t xml:space="preserve"> بود و</w:t>
      </w:r>
      <w:r w:rsidR="00A14818" w:rsidRPr="003124F6">
        <w:rPr>
          <w:rStyle w:val="Char6"/>
          <w:rFonts w:hint="cs"/>
          <w:rtl/>
        </w:rPr>
        <w:t xml:space="preserve"> </w:t>
      </w:r>
      <w:r w:rsidRPr="003124F6">
        <w:rPr>
          <w:rStyle w:val="Char6"/>
          <w:rtl/>
        </w:rPr>
        <w:t>در ا</w:t>
      </w:r>
      <w:r w:rsidR="000E4BC7">
        <w:rPr>
          <w:rStyle w:val="Char6"/>
          <w:rtl/>
        </w:rPr>
        <w:t>ی</w:t>
      </w:r>
      <w:r w:rsidRPr="003124F6">
        <w:rPr>
          <w:rStyle w:val="Char6"/>
          <w:rtl/>
        </w:rPr>
        <w:t>ن هنگام وخامت اوضاع داخل</w:t>
      </w:r>
      <w:r w:rsidR="000E4BC7">
        <w:rPr>
          <w:rStyle w:val="Char6"/>
          <w:rtl/>
        </w:rPr>
        <w:t>ی</w:t>
      </w:r>
      <w:r w:rsidRPr="003124F6">
        <w:rPr>
          <w:rStyle w:val="Char6"/>
          <w:rtl/>
        </w:rPr>
        <w:t xml:space="preserve"> مردم شهر مطلع گرد</w:t>
      </w:r>
      <w:r w:rsidR="000E4BC7">
        <w:rPr>
          <w:rStyle w:val="Char6"/>
          <w:rtl/>
        </w:rPr>
        <w:t>ی</w:t>
      </w:r>
      <w:r w:rsidRPr="003124F6">
        <w:rPr>
          <w:rStyle w:val="Char6"/>
          <w:rtl/>
        </w:rPr>
        <w:t>ده و از مقاومت چند</w:t>
      </w:r>
      <w:r w:rsidR="000E4BC7">
        <w:rPr>
          <w:rStyle w:val="Char6"/>
          <w:rtl/>
        </w:rPr>
        <w:t>ی</w:t>
      </w:r>
      <w:r w:rsidRPr="003124F6">
        <w:rPr>
          <w:rStyle w:val="Char6"/>
          <w:rtl/>
        </w:rPr>
        <w:t>ن ماهه</w:t>
      </w:r>
      <w:r w:rsidR="009F5D6E">
        <w:rPr>
          <w:rStyle w:val="Char6"/>
          <w:rtl/>
        </w:rPr>
        <w:t xml:space="preserve"> آن‌ها </w:t>
      </w:r>
      <w:r w:rsidRPr="003124F6">
        <w:rPr>
          <w:rStyle w:val="Char6"/>
          <w:rtl/>
        </w:rPr>
        <w:t>در خشم بوده است، مسلماً ا</w:t>
      </w:r>
      <w:r w:rsidR="000E4BC7">
        <w:rPr>
          <w:rStyle w:val="Char6"/>
          <w:rtl/>
        </w:rPr>
        <w:t>ی</w:t>
      </w:r>
      <w:r w:rsidRPr="003124F6">
        <w:rPr>
          <w:rStyle w:val="Char6"/>
          <w:rtl/>
        </w:rPr>
        <w:t>ن</w:t>
      </w:r>
      <w:r w:rsidR="000E4BC7">
        <w:rPr>
          <w:rStyle w:val="Char6"/>
          <w:rtl/>
        </w:rPr>
        <w:t>ک</w:t>
      </w:r>
      <w:r w:rsidRPr="003124F6">
        <w:rPr>
          <w:rStyle w:val="Char6"/>
          <w:rtl/>
        </w:rPr>
        <w:t xml:space="preserve"> </w:t>
      </w:r>
      <w:r w:rsidR="000E4BC7">
        <w:rPr>
          <w:rStyle w:val="Char6"/>
          <w:rtl/>
        </w:rPr>
        <w:t>ک</w:t>
      </w:r>
      <w:r w:rsidRPr="003124F6">
        <w:rPr>
          <w:rStyle w:val="Char6"/>
          <w:rtl/>
        </w:rPr>
        <w:t>ه به دروازه پ</w:t>
      </w:r>
      <w:r w:rsidR="000E4BC7">
        <w:rPr>
          <w:rStyle w:val="Char6"/>
          <w:rtl/>
        </w:rPr>
        <w:t>ی</w:t>
      </w:r>
      <w:r w:rsidRPr="003124F6">
        <w:rPr>
          <w:rStyle w:val="Char6"/>
          <w:rtl/>
        </w:rPr>
        <w:t>روز</w:t>
      </w:r>
      <w:r w:rsidR="000E4BC7">
        <w:rPr>
          <w:rStyle w:val="Char6"/>
          <w:rtl/>
        </w:rPr>
        <w:t>ی</w:t>
      </w:r>
      <w:r w:rsidRPr="003124F6">
        <w:rPr>
          <w:rStyle w:val="Char6"/>
          <w:rtl/>
        </w:rPr>
        <w:t xml:space="preserve"> رس</w:t>
      </w:r>
      <w:r w:rsidR="000E4BC7">
        <w:rPr>
          <w:rStyle w:val="Char6"/>
          <w:rtl/>
        </w:rPr>
        <w:t>ی</w:t>
      </w:r>
      <w:r w:rsidRPr="003124F6">
        <w:rPr>
          <w:rStyle w:val="Char6"/>
          <w:rtl/>
        </w:rPr>
        <w:t>ده، رو</w:t>
      </w:r>
      <w:r w:rsidR="000E4BC7">
        <w:rPr>
          <w:rStyle w:val="Char6"/>
          <w:rtl/>
        </w:rPr>
        <w:t>ی</w:t>
      </w:r>
      <w:r w:rsidRPr="003124F6">
        <w:rPr>
          <w:rStyle w:val="Char6"/>
          <w:rtl/>
        </w:rPr>
        <w:t xml:space="preserve"> خوش</w:t>
      </w:r>
      <w:r w:rsidR="000E4BC7">
        <w:rPr>
          <w:rStyle w:val="Char6"/>
          <w:rtl/>
        </w:rPr>
        <w:t>ی</w:t>
      </w:r>
      <w:r w:rsidRPr="003124F6">
        <w:rPr>
          <w:rStyle w:val="Char6"/>
          <w:rtl/>
        </w:rPr>
        <w:t xml:space="preserve"> به</w:t>
      </w:r>
      <w:r w:rsidR="009F5D6E">
        <w:rPr>
          <w:rStyle w:val="Char6"/>
          <w:rtl/>
        </w:rPr>
        <w:t xml:space="preserve"> آن‌ها </w:t>
      </w:r>
      <w:r w:rsidRPr="003124F6">
        <w:rPr>
          <w:rStyle w:val="Char6"/>
          <w:rtl/>
        </w:rPr>
        <w:t>نشان نم</w:t>
      </w:r>
      <w:r w:rsidR="000E4BC7">
        <w:rPr>
          <w:rStyle w:val="Char6"/>
          <w:rtl/>
        </w:rPr>
        <w:t>ی</w:t>
      </w:r>
      <w:r w:rsidRPr="003124F6">
        <w:rPr>
          <w:rStyle w:val="Char6"/>
          <w:rtl/>
        </w:rPr>
        <w:t>‌دهد تا به</w:t>
      </w:r>
      <w:r w:rsidR="009F5D6E">
        <w:rPr>
          <w:rStyle w:val="Char6"/>
          <w:rtl/>
        </w:rPr>
        <w:t xml:space="preserve"> آن‌ها </w:t>
      </w:r>
      <w:r w:rsidRPr="003124F6">
        <w:rPr>
          <w:rStyle w:val="Char6"/>
          <w:rtl/>
        </w:rPr>
        <w:t>چن</w:t>
      </w:r>
      <w:r w:rsidR="000E4BC7">
        <w:rPr>
          <w:rStyle w:val="Char6"/>
          <w:rtl/>
        </w:rPr>
        <w:t>ی</w:t>
      </w:r>
      <w:r w:rsidRPr="003124F6">
        <w:rPr>
          <w:rStyle w:val="Char6"/>
          <w:rtl/>
        </w:rPr>
        <w:t>ن مهلت</w:t>
      </w:r>
      <w:r w:rsidR="000E4BC7">
        <w:rPr>
          <w:rStyle w:val="Char6"/>
          <w:rtl/>
        </w:rPr>
        <w:t>ی</w:t>
      </w:r>
      <w:r w:rsidRPr="003124F6">
        <w:rPr>
          <w:rStyle w:val="Char6"/>
          <w:rtl/>
        </w:rPr>
        <w:t xml:space="preserve"> بدهد و با درخواست</w:t>
      </w:r>
      <w:r w:rsidR="009F5D6E">
        <w:rPr>
          <w:rStyle w:val="Char6"/>
          <w:rtl/>
        </w:rPr>
        <w:t xml:space="preserve"> آن‌ها </w:t>
      </w:r>
      <w:r w:rsidRPr="003124F6">
        <w:rPr>
          <w:rStyle w:val="Char6"/>
          <w:rtl/>
        </w:rPr>
        <w:t>موافقت نما</w:t>
      </w:r>
      <w:r w:rsidR="000E4BC7">
        <w:rPr>
          <w:rStyle w:val="Char6"/>
          <w:rtl/>
        </w:rPr>
        <w:t>ی</w:t>
      </w:r>
      <w:r w:rsidRPr="003124F6">
        <w:rPr>
          <w:rStyle w:val="Char6"/>
          <w:rtl/>
        </w:rPr>
        <w:t xml:space="preserve">د </w:t>
      </w:r>
      <w:r w:rsidR="000E4BC7">
        <w:rPr>
          <w:rStyle w:val="Char6"/>
          <w:rtl/>
        </w:rPr>
        <w:t>ک</w:t>
      </w:r>
      <w:r w:rsidRPr="003124F6">
        <w:rPr>
          <w:rStyle w:val="Char6"/>
          <w:rtl/>
        </w:rPr>
        <w:t>ه نت</w:t>
      </w:r>
      <w:r w:rsidR="000E4BC7">
        <w:rPr>
          <w:rStyle w:val="Char6"/>
          <w:rtl/>
        </w:rPr>
        <w:t>ی</w:t>
      </w:r>
      <w:r w:rsidRPr="003124F6">
        <w:rPr>
          <w:rStyle w:val="Char6"/>
          <w:rtl/>
        </w:rPr>
        <w:t>جتاً افتخار امضا</w:t>
      </w:r>
      <w:r w:rsidR="000E4BC7">
        <w:rPr>
          <w:rStyle w:val="Char6"/>
          <w:rtl/>
        </w:rPr>
        <w:t>ی</w:t>
      </w:r>
      <w:r w:rsidRPr="003124F6">
        <w:rPr>
          <w:rStyle w:val="Char6"/>
          <w:rtl/>
        </w:rPr>
        <w:t xml:space="preserve"> مستق</w:t>
      </w:r>
      <w:r w:rsidR="000E4BC7">
        <w:rPr>
          <w:rStyle w:val="Char6"/>
          <w:rtl/>
        </w:rPr>
        <w:t>ی</w:t>
      </w:r>
      <w:r w:rsidRPr="003124F6">
        <w:rPr>
          <w:rStyle w:val="Char6"/>
          <w:rtl/>
        </w:rPr>
        <w:t>م صلح ا</w:t>
      </w:r>
      <w:r w:rsidR="000E4BC7">
        <w:rPr>
          <w:rStyle w:val="Char6"/>
          <w:rtl/>
        </w:rPr>
        <w:t>ی</w:t>
      </w:r>
      <w:r w:rsidRPr="003124F6">
        <w:rPr>
          <w:rStyle w:val="Char6"/>
          <w:rtl/>
        </w:rPr>
        <w:t>ن شهر مقدس تار</w:t>
      </w:r>
      <w:r w:rsidR="000E4BC7">
        <w:rPr>
          <w:rStyle w:val="Char6"/>
          <w:rtl/>
        </w:rPr>
        <w:t>ی</w:t>
      </w:r>
      <w:r w:rsidRPr="003124F6">
        <w:rPr>
          <w:rStyle w:val="Char6"/>
          <w:rtl/>
        </w:rPr>
        <w:t>خ</w:t>
      </w:r>
      <w:r w:rsidR="000E4BC7">
        <w:rPr>
          <w:rStyle w:val="Char6"/>
          <w:rtl/>
        </w:rPr>
        <w:t>ی</w:t>
      </w:r>
      <w:r w:rsidRPr="003124F6">
        <w:rPr>
          <w:rStyle w:val="Char6"/>
          <w:rtl/>
        </w:rPr>
        <w:t xml:space="preserve"> را از دست بدهد.</w:t>
      </w:r>
    </w:p>
    <w:p w:rsidR="00241CB2" w:rsidRPr="003124F6" w:rsidRDefault="00241CB2" w:rsidP="00A14818">
      <w:pPr>
        <w:pStyle w:val="BodyText3"/>
        <w:widowControl w:val="0"/>
        <w:ind w:firstLine="284"/>
        <w:jc w:val="both"/>
        <w:rPr>
          <w:rStyle w:val="Char6"/>
          <w:rtl/>
        </w:rPr>
      </w:pPr>
      <w:r w:rsidRPr="003124F6">
        <w:rPr>
          <w:rStyle w:val="Char6"/>
          <w:rtl/>
        </w:rPr>
        <w:t>د</w:t>
      </w:r>
      <w:r w:rsidR="000E4BC7">
        <w:rPr>
          <w:rStyle w:val="Char6"/>
          <w:rtl/>
        </w:rPr>
        <w:t>ک</w:t>
      </w:r>
      <w:r w:rsidRPr="003124F6">
        <w:rPr>
          <w:rStyle w:val="Char6"/>
          <w:rtl/>
        </w:rPr>
        <w:t>تر محمد حسن</w:t>
      </w:r>
      <w:r w:rsidR="000E4BC7">
        <w:rPr>
          <w:rStyle w:val="Char6"/>
          <w:rtl/>
        </w:rPr>
        <w:t>ی</w:t>
      </w:r>
      <w:r w:rsidRPr="003124F6">
        <w:rPr>
          <w:rStyle w:val="Char6"/>
          <w:rtl/>
        </w:rPr>
        <w:t>ن ه</w:t>
      </w:r>
      <w:r w:rsidR="000E4BC7">
        <w:rPr>
          <w:rStyle w:val="Char6"/>
          <w:rtl/>
        </w:rPr>
        <w:t>یک</w:t>
      </w:r>
      <w:r w:rsidRPr="003124F6">
        <w:rPr>
          <w:rStyle w:val="Char6"/>
          <w:rtl/>
        </w:rPr>
        <w:t xml:space="preserve">ل در </w:t>
      </w:r>
      <w:r w:rsidR="000E4BC7">
        <w:rPr>
          <w:rStyle w:val="Char6"/>
          <w:rtl/>
        </w:rPr>
        <w:t>ک</w:t>
      </w:r>
      <w:r w:rsidRPr="003124F6">
        <w:rPr>
          <w:rStyle w:val="Char6"/>
          <w:rtl/>
        </w:rPr>
        <w:t xml:space="preserve">تاب </w:t>
      </w:r>
      <w:r w:rsidRPr="005E7603">
        <w:rPr>
          <w:rStyle w:val="Char6"/>
          <w:rtl/>
        </w:rPr>
        <w:t xml:space="preserve">خود </w:t>
      </w:r>
      <w:r w:rsidR="00A14818" w:rsidRPr="005E7603">
        <w:rPr>
          <w:rStyle w:val="Char6"/>
          <w:rFonts w:hint="cs"/>
          <w:rtl/>
        </w:rPr>
        <w:t>«</w:t>
      </w:r>
      <w:r w:rsidRPr="005E7603">
        <w:rPr>
          <w:rStyle w:val="Char6"/>
          <w:rtl/>
        </w:rPr>
        <w:t>الفاروق</w:t>
      </w:r>
      <w:r w:rsidR="00A14818" w:rsidRPr="005E7603">
        <w:rPr>
          <w:rStyle w:val="Char6"/>
          <w:rFonts w:hint="cs"/>
          <w:rtl/>
        </w:rPr>
        <w:t>»</w:t>
      </w:r>
      <w:r w:rsidRPr="005E7603">
        <w:rPr>
          <w:rStyle w:val="Char6"/>
          <w:rtl/>
        </w:rPr>
        <w:t xml:space="preserve"> پس از</w:t>
      </w:r>
      <w:r w:rsidRPr="003124F6">
        <w:rPr>
          <w:rStyle w:val="Char6"/>
          <w:rtl/>
        </w:rPr>
        <w:t xml:space="preserve"> نقل چند روا</w:t>
      </w:r>
      <w:r w:rsidR="000E4BC7">
        <w:rPr>
          <w:rStyle w:val="Char6"/>
          <w:rtl/>
        </w:rPr>
        <w:t>ی</w:t>
      </w:r>
      <w:r w:rsidRPr="003124F6">
        <w:rPr>
          <w:rStyle w:val="Char6"/>
          <w:rtl/>
        </w:rPr>
        <w:t>ت تار</w:t>
      </w:r>
      <w:r w:rsidR="000E4BC7">
        <w:rPr>
          <w:rStyle w:val="Char6"/>
          <w:rtl/>
        </w:rPr>
        <w:t>ی</w:t>
      </w:r>
      <w:r w:rsidRPr="003124F6">
        <w:rPr>
          <w:rStyle w:val="Char6"/>
          <w:rtl/>
        </w:rPr>
        <w:t>خ</w:t>
      </w:r>
      <w:r w:rsidR="000E4BC7">
        <w:rPr>
          <w:rStyle w:val="Char6"/>
          <w:rtl/>
        </w:rPr>
        <w:t>ی</w:t>
      </w:r>
      <w:r w:rsidRPr="003124F6">
        <w:rPr>
          <w:rStyle w:val="Char6"/>
          <w:rtl/>
        </w:rPr>
        <w:t xml:space="preserve"> در ا</w:t>
      </w:r>
      <w:r w:rsidR="000E4BC7">
        <w:rPr>
          <w:rStyle w:val="Char6"/>
          <w:rtl/>
        </w:rPr>
        <w:t>ی</w:t>
      </w:r>
      <w:r w:rsidRPr="003124F6">
        <w:rPr>
          <w:rStyle w:val="Char6"/>
          <w:rtl/>
        </w:rPr>
        <w:t>ن باب به تحل</w:t>
      </w:r>
      <w:r w:rsidR="000E4BC7">
        <w:rPr>
          <w:rStyle w:val="Char6"/>
          <w:rtl/>
        </w:rPr>
        <w:t>ی</w:t>
      </w:r>
      <w:r w:rsidRPr="003124F6">
        <w:rPr>
          <w:rStyle w:val="Char6"/>
          <w:rtl/>
        </w:rPr>
        <w:t>ل و بحث در</w:t>
      </w:r>
      <w:r w:rsidR="009F5D6E">
        <w:rPr>
          <w:rStyle w:val="Char6"/>
          <w:rtl/>
        </w:rPr>
        <w:t xml:space="preserve"> آن‌ها </w:t>
      </w:r>
      <w:r w:rsidRPr="003124F6">
        <w:rPr>
          <w:rStyle w:val="Char6"/>
          <w:rtl/>
        </w:rPr>
        <w:t>پرداخته، در آخر بحث خود م</w:t>
      </w:r>
      <w:r w:rsidR="000E4BC7">
        <w:rPr>
          <w:rStyle w:val="Char6"/>
          <w:rtl/>
        </w:rPr>
        <w:t>ی</w:t>
      </w:r>
      <w:r w:rsidRPr="003124F6">
        <w:rPr>
          <w:rStyle w:val="Char6"/>
          <w:rtl/>
        </w:rPr>
        <w:t>‌گو</w:t>
      </w:r>
      <w:r w:rsidR="000E4BC7">
        <w:rPr>
          <w:rStyle w:val="Char6"/>
          <w:rtl/>
        </w:rPr>
        <w:t>ی</w:t>
      </w:r>
      <w:r w:rsidRPr="003124F6">
        <w:rPr>
          <w:rStyle w:val="Char6"/>
          <w:rtl/>
        </w:rPr>
        <w:t>د: به عق</w:t>
      </w:r>
      <w:r w:rsidR="000E4BC7">
        <w:rPr>
          <w:rStyle w:val="Char6"/>
          <w:rtl/>
        </w:rPr>
        <w:t>ی</w:t>
      </w:r>
      <w:r w:rsidRPr="003124F6">
        <w:rPr>
          <w:rStyle w:val="Char6"/>
          <w:rtl/>
        </w:rPr>
        <w:t>ده من بهتر و معقول‌تر از همه ا</w:t>
      </w:r>
      <w:r w:rsidR="000E4BC7">
        <w:rPr>
          <w:rStyle w:val="Char6"/>
          <w:rtl/>
        </w:rPr>
        <w:t>ی</w:t>
      </w:r>
      <w:r w:rsidRPr="003124F6">
        <w:rPr>
          <w:rStyle w:val="Char6"/>
          <w:rtl/>
        </w:rPr>
        <w:t>ن روا</w:t>
      </w:r>
      <w:r w:rsidR="000E4BC7">
        <w:rPr>
          <w:rStyle w:val="Char6"/>
          <w:rtl/>
        </w:rPr>
        <w:t>ی</w:t>
      </w:r>
      <w:r w:rsidRPr="003124F6">
        <w:rPr>
          <w:rStyle w:val="Char6"/>
          <w:rtl/>
        </w:rPr>
        <w:t>ات ا</w:t>
      </w:r>
      <w:r w:rsidR="000E4BC7">
        <w:rPr>
          <w:rStyle w:val="Char6"/>
          <w:rtl/>
        </w:rPr>
        <w:t>ی</w:t>
      </w:r>
      <w:r w:rsidRPr="003124F6">
        <w:rPr>
          <w:rStyle w:val="Char6"/>
          <w:rtl/>
        </w:rPr>
        <w:t>ن روا</w:t>
      </w:r>
      <w:r w:rsidR="000E4BC7">
        <w:rPr>
          <w:rStyle w:val="Char6"/>
          <w:rtl/>
        </w:rPr>
        <w:t>ی</w:t>
      </w:r>
      <w:r w:rsidRPr="003124F6">
        <w:rPr>
          <w:rStyle w:val="Char6"/>
          <w:rtl/>
        </w:rPr>
        <w:t>ت</w:t>
      </w:r>
      <w:r w:rsidR="0013279B" w:rsidRPr="003124F6">
        <w:rPr>
          <w:rStyle w:val="Char6"/>
          <w:rtl/>
        </w:rPr>
        <w:t xml:space="preserve"> م</w:t>
      </w:r>
      <w:r w:rsidR="000E4BC7">
        <w:rPr>
          <w:rStyle w:val="Char6"/>
          <w:rtl/>
        </w:rPr>
        <w:t>ی</w:t>
      </w:r>
      <w:r w:rsidR="0013279B" w:rsidRPr="003124F6">
        <w:rPr>
          <w:rStyle w:val="Char6"/>
          <w:rtl/>
        </w:rPr>
        <w:t>‌</w:t>
      </w:r>
      <w:r w:rsidRPr="003124F6">
        <w:rPr>
          <w:rStyle w:val="Char6"/>
          <w:rtl/>
        </w:rPr>
        <w:t xml:space="preserve">باشد </w:t>
      </w:r>
      <w:r w:rsidR="000E4BC7">
        <w:rPr>
          <w:rStyle w:val="Char6"/>
          <w:rtl/>
        </w:rPr>
        <w:t>ک</w:t>
      </w:r>
      <w:r w:rsidRPr="003124F6">
        <w:rPr>
          <w:rStyle w:val="Char6"/>
          <w:rtl/>
        </w:rPr>
        <w:t>ه م</w:t>
      </w:r>
      <w:r w:rsidR="000E4BC7">
        <w:rPr>
          <w:rStyle w:val="Char6"/>
          <w:rtl/>
        </w:rPr>
        <w:t>ی</w:t>
      </w:r>
      <w:r w:rsidRPr="003124F6">
        <w:rPr>
          <w:rStyle w:val="Char6"/>
          <w:rtl/>
        </w:rPr>
        <w:t>‌گو</w:t>
      </w:r>
      <w:r w:rsidR="000E4BC7">
        <w:rPr>
          <w:rStyle w:val="Char6"/>
          <w:rtl/>
        </w:rPr>
        <w:t>ی</w:t>
      </w:r>
      <w:r w:rsidRPr="003124F6">
        <w:rPr>
          <w:rStyle w:val="Char6"/>
          <w:rtl/>
        </w:rPr>
        <w:t>د: چون محاصره شهر خ</w:t>
      </w:r>
      <w:r w:rsidR="000E4BC7">
        <w:rPr>
          <w:rStyle w:val="Char6"/>
          <w:rtl/>
        </w:rPr>
        <w:t>ی</w:t>
      </w:r>
      <w:r w:rsidRPr="003124F6">
        <w:rPr>
          <w:rStyle w:val="Char6"/>
          <w:rtl/>
        </w:rPr>
        <w:t>ل</w:t>
      </w:r>
      <w:r w:rsidR="000E4BC7">
        <w:rPr>
          <w:rStyle w:val="Char6"/>
          <w:rtl/>
        </w:rPr>
        <w:t>ی</w:t>
      </w:r>
      <w:r w:rsidRPr="003124F6">
        <w:rPr>
          <w:rStyle w:val="Char6"/>
          <w:rtl/>
        </w:rPr>
        <w:t xml:space="preserve"> طول </w:t>
      </w:r>
      <w:r w:rsidR="000E4BC7">
        <w:rPr>
          <w:rStyle w:val="Char6"/>
          <w:rtl/>
        </w:rPr>
        <w:t>ک</w:t>
      </w:r>
      <w:r w:rsidRPr="003124F6">
        <w:rPr>
          <w:rStyle w:val="Char6"/>
          <w:rtl/>
        </w:rPr>
        <w:t>ش</w:t>
      </w:r>
      <w:r w:rsidR="000E4BC7">
        <w:rPr>
          <w:rStyle w:val="Char6"/>
          <w:rtl/>
        </w:rPr>
        <w:t>ی</w:t>
      </w:r>
      <w:r w:rsidRPr="003124F6">
        <w:rPr>
          <w:rStyle w:val="Char6"/>
          <w:rtl/>
        </w:rPr>
        <w:t xml:space="preserve">د و عمرو بن العاص نتوانست بر آن تسلط </w:t>
      </w:r>
      <w:r w:rsidR="000E4BC7">
        <w:rPr>
          <w:rStyle w:val="Char6"/>
          <w:rtl/>
        </w:rPr>
        <w:t>ی</w:t>
      </w:r>
      <w:r w:rsidRPr="003124F6">
        <w:rPr>
          <w:rStyle w:val="Char6"/>
          <w:rtl/>
        </w:rPr>
        <w:t>ابد، جر</w:t>
      </w:r>
      <w:r w:rsidR="000E4BC7">
        <w:rPr>
          <w:rStyle w:val="Char6"/>
          <w:rtl/>
        </w:rPr>
        <w:t>ی</w:t>
      </w:r>
      <w:r w:rsidRPr="003124F6">
        <w:rPr>
          <w:rStyle w:val="Char6"/>
          <w:rtl/>
        </w:rPr>
        <w:t>ان امر را به خل</w:t>
      </w:r>
      <w:r w:rsidR="000E4BC7">
        <w:rPr>
          <w:rStyle w:val="Char6"/>
          <w:rtl/>
        </w:rPr>
        <w:t>ی</w:t>
      </w:r>
      <w:r w:rsidRPr="003124F6">
        <w:rPr>
          <w:rStyle w:val="Char6"/>
          <w:rtl/>
        </w:rPr>
        <w:t>فه اطلاع داد. لذا خل</w:t>
      </w:r>
      <w:r w:rsidR="000E4BC7">
        <w:rPr>
          <w:rStyle w:val="Char6"/>
          <w:rtl/>
        </w:rPr>
        <w:t>ی</w:t>
      </w:r>
      <w:r w:rsidRPr="003124F6">
        <w:rPr>
          <w:rStyle w:val="Char6"/>
          <w:rtl/>
        </w:rPr>
        <w:t>فه قبل از ا</w:t>
      </w:r>
      <w:r w:rsidR="000E4BC7">
        <w:rPr>
          <w:rStyle w:val="Char6"/>
          <w:rtl/>
        </w:rPr>
        <w:t>ی</w:t>
      </w:r>
      <w:r w:rsidRPr="003124F6">
        <w:rPr>
          <w:rStyle w:val="Char6"/>
          <w:rtl/>
        </w:rPr>
        <w:t xml:space="preserve">ن </w:t>
      </w:r>
      <w:r w:rsidR="000E4BC7">
        <w:rPr>
          <w:rStyle w:val="Char6"/>
          <w:rtl/>
        </w:rPr>
        <w:t>ک</w:t>
      </w:r>
      <w:r w:rsidRPr="003124F6">
        <w:rPr>
          <w:rStyle w:val="Char6"/>
          <w:rtl/>
        </w:rPr>
        <w:t>ه اسم</w:t>
      </w:r>
      <w:r w:rsidR="000E4BC7">
        <w:rPr>
          <w:rStyle w:val="Char6"/>
          <w:rtl/>
        </w:rPr>
        <w:t>ی</w:t>
      </w:r>
      <w:r w:rsidRPr="003124F6">
        <w:rPr>
          <w:rStyle w:val="Char6"/>
          <w:rtl/>
        </w:rPr>
        <w:t xml:space="preserve"> از مذا</w:t>
      </w:r>
      <w:r w:rsidR="000E4BC7">
        <w:rPr>
          <w:rStyle w:val="Char6"/>
          <w:rtl/>
        </w:rPr>
        <w:t>ک</w:t>
      </w:r>
      <w:r w:rsidRPr="003124F6">
        <w:rPr>
          <w:rStyle w:val="Char6"/>
          <w:rtl/>
        </w:rPr>
        <w:t>ره صلح به م</w:t>
      </w:r>
      <w:r w:rsidR="000E4BC7">
        <w:rPr>
          <w:rStyle w:val="Char6"/>
          <w:rtl/>
        </w:rPr>
        <w:t>ی</w:t>
      </w:r>
      <w:r w:rsidRPr="003124F6">
        <w:rPr>
          <w:rStyle w:val="Char6"/>
          <w:rtl/>
        </w:rPr>
        <w:t>ان آ</w:t>
      </w:r>
      <w:r w:rsidR="000E4BC7">
        <w:rPr>
          <w:rStyle w:val="Char6"/>
          <w:rtl/>
        </w:rPr>
        <w:t>ی</w:t>
      </w:r>
      <w:r w:rsidRPr="003124F6">
        <w:rPr>
          <w:rStyle w:val="Char6"/>
          <w:rtl/>
        </w:rPr>
        <w:t>د، شخصاً‌ همراه لش</w:t>
      </w:r>
      <w:r w:rsidR="000E4BC7">
        <w:rPr>
          <w:rStyle w:val="Char6"/>
          <w:rtl/>
        </w:rPr>
        <w:t>ک</w:t>
      </w:r>
      <w:r w:rsidRPr="003124F6">
        <w:rPr>
          <w:rStyle w:val="Char6"/>
          <w:rtl/>
        </w:rPr>
        <w:t>ر</w:t>
      </w:r>
      <w:r w:rsidR="000E4BC7">
        <w:rPr>
          <w:rStyle w:val="Char6"/>
          <w:rtl/>
        </w:rPr>
        <w:t>ی</w:t>
      </w:r>
      <w:r w:rsidRPr="003124F6">
        <w:rPr>
          <w:rStyle w:val="Char6"/>
          <w:rtl/>
        </w:rPr>
        <w:t xml:space="preserve"> </w:t>
      </w:r>
      <w:r w:rsidR="000E4BC7">
        <w:rPr>
          <w:rStyle w:val="Char6"/>
          <w:rtl/>
        </w:rPr>
        <w:t>ک</w:t>
      </w:r>
      <w:r w:rsidRPr="003124F6">
        <w:rPr>
          <w:rStyle w:val="Char6"/>
          <w:rtl/>
        </w:rPr>
        <w:t>ه برا</w:t>
      </w:r>
      <w:r w:rsidR="000E4BC7">
        <w:rPr>
          <w:rStyle w:val="Char6"/>
          <w:rtl/>
        </w:rPr>
        <w:t>ی</w:t>
      </w:r>
      <w:r w:rsidRPr="003124F6">
        <w:rPr>
          <w:rStyle w:val="Char6"/>
          <w:rtl/>
        </w:rPr>
        <w:t xml:space="preserve"> </w:t>
      </w:r>
      <w:r w:rsidR="000E4BC7">
        <w:rPr>
          <w:rStyle w:val="Char6"/>
          <w:rtl/>
        </w:rPr>
        <w:t>ک</w:t>
      </w:r>
      <w:r w:rsidRPr="003124F6">
        <w:rPr>
          <w:rStyle w:val="Char6"/>
          <w:rtl/>
        </w:rPr>
        <w:t>م</w:t>
      </w:r>
      <w:r w:rsidR="000E4BC7">
        <w:rPr>
          <w:rStyle w:val="Char6"/>
          <w:rtl/>
        </w:rPr>
        <w:t>ک</w:t>
      </w:r>
      <w:r w:rsidRPr="003124F6">
        <w:rPr>
          <w:rStyle w:val="Char6"/>
          <w:rtl/>
        </w:rPr>
        <w:t xml:space="preserve"> به عمرو بن العاص فراهم </w:t>
      </w:r>
      <w:r w:rsidR="000E4BC7">
        <w:rPr>
          <w:rStyle w:val="Char6"/>
          <w:rtl/>
        </w:rPr>
        <w:t>ک</w:t>
      </w:r>
      <w:r w:rsidRPr="003124F6">
        <w:rPr>
          <w:rStyle w:val="Char6"/>
          <w:rtl/>
        </w:rPr>
        <w:t>رده بود، برا</w:t>
      </w:r>
      <w:r w:rsidR="000E4BC7">
        <w:rPr>
          <w:rStyle w:val="Char6"/>
          <w:rtl/>
        </w:rPr>
        <w:t>ی</w:t>
      </w:r>
      <w:r w:rsidRPr="003124F6">
        <w:rPr>
          <w:rStyle w:val="Char6"/>
          <w:rtl/>
        </w:rPr>
        <w:t xml:space="preserve"> فتح ا</w:t>
      </w:r>
      <w:r w:rsidR="000E4BC7">
        <w:rPr>
          <w:rStyle w:val="Char6"/>
          <w:rtl/>
        </w:rPr>
        <w:t>ی</w:t>
      </w:r>
      <w:r w:rsidRPr="003124F6">
        <w:rPr>
          <w:rStyle w:val="Char6"/>
          <w:rtl/>
        </w:rPr>
        <w:t>ن شهر از مد</w:t>
      </w:r>
      <w:r w:rsidR="000E4BC7">
        <w:rPr>
          <w:rStyle w:val="Char6"/>
          <w:rtl/>
        </w:rPr>
        <w:t>ی</w:t>
      </w:r>
      <w:r w:rsidRPr="003124F6">
        <w:rPr>
          <w:rStyle w:val="Char6"/>
          <w:rtl/>
        </w:rPr>
        <w:t>نه حر</w:t>
      </w:r>
      <w:r w:rsidR="000E4BC7">
        <w:rPr>
          <w:rStyle w:val="Char6"/>
          <w:rtl/>
        </w:rPr>
        <w:t>ک</w:t>
      </w:r>
      <w:r w:rsidRPr="003124F6">
        <w:rPr>
          <w:rStyle w:val="Char6"/>
          <w:rtl/>
        </w:rPr>
        <w:t xml:space="preserve">ت </w:t>
      </w:r>
      <w:r w:rsidR="000E4BC7">
        <w:rPr>
          <w:rStyle w:val="Char6"/>
          <w:rtl/>
        </w:rPr>
        <w:t>ک</w:t>
      </w:r>
      <w:r w:rsidRPr="003124F6">
        <w:rPr>
          <w:rStyle w:val="Char6"/>
          <w:rtl/>
        </w:rPr>
        <w:t>رد و در شهر جاب</w:t>
      </w:r>
      <w:r w:rsidR="000E4BC7">
        <w:rPr>
          <w:rStyle w:val="Char6"/>
          <w:rtl/>
        </w:rPr>
        <w:t>ی</w:t>
      </w:r>
      <w:r w:rsidRPr="003124F6">
        <w:rPr>
          <w:rStyle w:val="Char6"/>
          <w:rtl/>
        </w:rPr>
        <w:t xml:space="preserve">ه </w:t>
      </w:r>
      <w:r w:rsidR="000E4BC7">
        <w:rPr>
          <w:rStyle w:val="Char6"/>
          <w:rtl/>
        </w:rPr>
        <w:t>ک</w:t>
      </w:r>
      <w:r w:rsidRPr="003124F6">
        <w:rPr>
          <w:rStyle w:val="Char6"/>
          <w:rtl/>
        </w:rPr>
        <w:t>ه قبلاً به دست مسلم</w:t>
      </w:r>
      <w:r w:rsidR="000E4BC7">
        <w:rPr>
          <w:rStyle w:val="Char6"/>
          <w:rtl/>
        </w:rPr>
        <w:t>ی</w:t>
      </w:r>
      <w:r w:rsidRPr="003124F6">
        <w:rPr>
          <w:rStyle w:val="Char6"/>
          <w:rtl/>
        </w:rPr>
        <w:t>ن افتاده بود منزل گرفت. در ا</w:t>
      </w:r>
      <w:r w:rsidR="000E4BC7">
        <w:rPr>
          <w:rStyle w:val="Char6"/>
          <w:rtl/>
        </w:rPr>
        <w:t>ی</w:t>
      </w:r>
      <w:r w:rsidRPr="003124F6">
        <w:rPr>
          <w:rStyle w:val="Char6"/>
          <w:rtl/>
        </w:rPr>
        <w:t>ن هنگام ابوعب</w:t>
      </w:r>
      <w:r w:rsidR="000E4BC7">
        <w:rPr>
          <w:rStyle w:val="Char6"/>
          <w:rtl/>
        </w:rPr>
        <w:t>ی</w:t>
      </w:r>
      <w:r w:rsidRPr="003124F6">
        <w:rPr>
          <w:rStyle w:val="Char6"/>
          <w:rtl/>
        </w:rPr>
        <w:t xml:space="preserve">ده و خالد سرتاسر شام را تصرف </w:t>
      </w:r>
      <w:r w:rsidR="000E4BC7">
        <w:rPr>
          <w:rStyle w:val="Char6"/>
          <w:rtl/>
        </w:rPr>
        <w:t>ک</w:t>
      </w:r>
      <w:r w:rsidRPr="003124F6">
        <w:rPr>
          <w:rStyle w:val="Char6"/>
          <w:rtl/>
        </w:rPr>
        <w:t>رده بودند و</w:t>
      </w:r>
      <w:r w:rsidR="00A14818" w:rsidRPr="003124F6">
        <w:rPr>
          <w:rStyle w:val="Char6"/>
          <w:rFonts w:hint="cs"/>
          <w:rtl/>
        </w:rPr>
        <w:t xml:space="preserve"> </w:t>
      </w:r>
      <w:r w:rsidRPr="003124F6">
        <w:rPr>
          <w:rStyle w:val="Char6"/>
          <w:rtl/>
        </w:rPr>
        <w:t xml:space="preserve">از </w:t>
      </w:r>
      <w:r w:rsidR="000E4BC7">
        <w:rPr>
          <w:rStyle w:val="Char6"/>
          <w:rtl/>
        </w:rPr>
        <w:t>ک</w:t>
      </w:r>
      <w:r w:rsidRPr="003124F6">
        <w:rPr>
          <w:rStyle w:val="Char6"/>
          <w:rtl/>
        </w:rPr>
        <w:t xml:space="preserve">ارشان فراغت </w:t>
      </w:r>
      <w:r w:rsidR="000E4BC7">
        <w:rPr>
          <w:rStyle w:val="Char6"/>
          <w:rtl/>
        </w:rPr>
        <w:t>ی</w:t>
      </w:r>
      <w:r w:rsidRPr="003124F6">
        <w:rPr>
          <w:rStyle w:val="Char6"/>
          <w:rtl/>
        </w:rPr>
        <w:t>افته بودند</w:t>
      </w:r>
      <w:r w:rsidR="00DA616D" w:rsidRPr="003124F6">
        <w:rPr>
          <w:rStyle w:val="Char6"/>
          <w:rtl/>
        </w:rPr>
        <w:t>،</w:t>
      </w:r>
      <w:r w:rsidRPr="003124F6">
        <w:rPr>
          <w:rStyle w:val="Char6"/>
          <w:rtl/>
        </w:rPr>
        <w:t xml:space="preserve"> لذا عمر</w:t>
      </w:r>
      <w:r w:rsidR="009F5D6E">
        <w:rPr>
          <w:rStyle w:val="Char6"/>
          <w:rtl/>
        </w:rPr>
        <w:t xml:space="preserve"> آن‌ها </w:t>
      </w:r>
      <w:r w:rsidRPr="003124F6">
        <w:rPr>
          <w:rStyle w:val="Char6"/>
          <w:rtl/>
        </w:rPr>
        <w:t>را به جاب</w:t>
      </w:r>
      <w:r w:rsidR="000E4BC7">
        <w:rPr>
          <w:rStyle w:val="Char6"/>
          <w:rtl/>
        </w:rPr>
        <w:t>ی</w:t>
      </w:r>
      <w:r w:rsidRPr="003124F6">
        <w:rPr>
          <w:rStyle w:val="Char6"/>
          <w:rtl/>
        </w:rPr>
        <w:t xml:space="preserve">ه احضار </w:t>
      </w:r>
      <w:r w:rsidR="000E4BC7">
        <w:rPr>
          <w:rStyle w:val="Char6"/>
          <w:rtl/>
        </w:rPr>
        <w:t>ک</w:t>
      </w:r>
      <w:r w:rsidRPr="003124F6">
        <w:rPr>
          <w:rStyle w:val="Char6"/>
          <w:rtl/>
        </w:rPr>
        <w:t>رد و از</w:t>
      </w:r>
      <w:r w:rsidR="009F5D6E">
        <w:rPr>
          <w:rStyle w:val="Char6"/>
          <w:rtl/>
        </w:rPr>
        <w:t xml:space="preserve"> آن‌ها </w:t>
      </w:r>
      <w:r w:rsidR="000E4BC7">
        <w:rPr>
          <w:rStyle w:val="Char6"/>
          <w:rtl/>
        </w:rPr>
        <w:t>ک</w:t>
      </w:r>
      <w:r w:rsidRPr="003124F6">
        <w:rPr>
          <w:rStyle w:val="Char6"/>
          <w:rtl/>
        </w:rPr>
        <w:t>ه در فتوحات شام از فنون نظام</w:t>
      </w:r>
      <w:r w:rsidR="000E4BC7">
        <w:rPr>
          <w:rStyle w:val="Char6"/>
          <w:rtl/>
        </w:rPr>
        <w:t>ی</w:t>
      </w:r>
      <w:r w:rsidRPr="003124F6">
        <w:rPr>
          <w:rStyle w:val="Char6"/>
          <w:rtl/>
        </w:rPr>
        <w:t xml:space="preserve"> مخصوصاً در ش</w:t>
      </w:r>
      <w:r w:rsidR="000E4BC7">
        <w:rPr>
          <w:rStyle w:val="Char6"/>
          <w:rtl/>
        </w:rPr>
        <w:t>ک</w:t>
      </w:r>
      <w:r w:rsidRPr="003124F6">
        <w:rPr>
          <w:rStyle w:val="Char6"/>
          <w:rtl/>
        </w:rPr>
        <w:t>ستن حصار شهرها تجربه آموخته بودند، ‌و از سا</w:t>
      </w:r>
      <w:r w:rsidR="000E4BC7">
        <w:rPr>
          <w:rStyle w:val="Char6"/>
          <w:rtl/>
        </w:rPr>
        <w:t>ی</w:t>
      </w:r>
      <w:r w:rsidRPr="003124F6">
        <w:rPr>
          <w:rStyle w:val="Char6"/>
          <w:rtl/>
        </w:rPr>
        <w:t>ر فرماندهان لش</w:t>
      </w:r>
      <w:r w:rsidR="000E4BC7">
        <w:rPr>
          <w:rStyle w:val="Char6"/>
          <w:rtl/>
        </w:rPr>
        <w:t>ک</w:t>
      </w:r>
      <w:r w:rsidRPr="003124F6">
        <w:rPr>
          <w:rStyle w:val="Char6"/>
          <w:rtl/>
        </w:rPr>
        <w:t xml:space="preserve">ر اسلام </w:t>
      </w:r>
      <w:r w:rsidR="000E4BC7">
        <w:rPr>
          <w:rStyle w:val="Char6"/>
          <w:rtl/>
        </w:rPr>
        <w:t>ک</w:t>
      </w:r>
      <w:r w:rsidRPr="003124F6">
        <w:rPr>
          <w:rStyle w:val="Char6"/>
          <w:rtl/>
        </w:rPr>
        <w:t>ه در فلسط</w:t>
      </w:r>
      <w:r w:rsidR="000E4BC7">
        <w:rPr>
          <w:rStyle w:val="Char6"/>
          <w:rtl/>
        </w:rPr>
        <w:t>ی</w:t>
      </w:r>
      <w:r w:rsidRPr="003124F6">
        <w:rPr>
          <w:rStyle w:val="Char6"/>
          <w:rtl/>
        </w:rPr>
        <w:t>ن به پ</w:t>
      </w:r>
      <w:r w:rsidR="000E4BC7">
        <w:rPr>
          <w:rStyle w:val="Char6"/>
          <w:rtl/>
        </w:rPr>
        <w:t>ی</w:t>
      </w:r>
      <w:r w:rsidRPr="003124F6">
        <w:rPr>
          <w:rStyle w:val="Char6"/>
          <w:rtl/>
        </w:rPr>
        <w:t>روز</w:t>
      </w:r>
      <w:r w:rsidR="000E4BC7">
        <w:rPr>
          <w:rStyle w:val="Char6"/>
          <w:rtl/>
        </w:rPr>
        <w:t>ی</w:t>
      </w:r>
      <w:r w:rsidR="00A14818" w:rsidRPr="003124F6">
        <w:rPr>
          <w:rStyle w:val="Char6"/>
          <w:rFonts w:hint="cs"/>
          <w:rtl/>
        </w:rPr>
        <w:t>‌</w:t>
      </w:r>
      <w:r w:rsidRPr="003124F6">
        <w:rPr>
          <w:rStyle w:val="Char6"/>
          <w:rtl/>
        </w:rPr>
        <w:t>ها</w:t>
      </w:r>
      <w:r w:rsidR="000E4BC7">
        <w:rPr>
          <w:rStyle w:val="Char6"/>
          <w:rtl/>
        </w:rPr>
        <w:t>ی</w:t>
      </w:r>
      <w:r w:rsidRPr="003124F6">
        <w:rPr>
          <w:rStyle w:val="Char6"/>
          <w:rtl/>
        </w:rPr>
        <w:t xml:space="preserve"> مهم</w:t>
      </w:r>
      <w:r w:rsidR="000E4BC7">
        <w:rPr>
          <w:rStyle w:val="Char6"/>
          <w:rtl/>
        </w:rPr>
        <w:t>ی</w:t>
      </w:r>
      <w:r w:rsidRPr="003124F6">
        <w:rPr>
          <w:rStyle w:val="Char6"/>
          <w:rtl/>
        </w:rPr>
        <w:t xml:space="preserve"> رس</w:t>
      </w:r>
      <w:r w:rsidR="000E4BC7">
        <w:rPr>
          <w:rStyle w:val="Char6"/>
          <w:rtl/>
        </w:rPr>
        <w:t>ی</w:t>
      </w:r>
      <w:r w:rsidRPr="003124F6">
        <w:rPr>
          <w:rStyle w:val="Char6"/>
          <w:rtl/>
        </w:rPr>
        <w:t>ده بودند، اجتماع</w:t>
      </w:r>
      <w:r w:rsidR="000E4BC7">
        <w:rPr>
          <w:rStyle w:val="Char6"/>
          <w:rtl/>
        </w:rPr>
        <w:t>ی</w:t>
      </w:r>
      <w:r w:rsidRPr="003124F6">
        <w:rPr>
          <w:rStyle w:val="Char6"/>
          <w:rtl/>
        </w:rPr>
        <w:t xml:space="preserve"> تش</w:t>
      </w:r>
      <w:r w:rsidR="000E4BC7">
        <w:rPr>
          <w:rStyle w:val="Char6"/>
          <w:rtl/>
        </w:rPr>
        <w:t>کی</w:t>
      </w:r>
      <w:r w:rsidRPr="003124F6">
        <w:rPr>
          <w:rStyle w:val="Char6"/>
          <w:rtl/>
        </w:rPr>
        <w:t>ل داد،‌ تا درباره فتح ا</w:t>
      </w:r>
      <w:r w:rsidR="000E4BC7">
        <w:rPr>
          <w:rStyle w:val="Char6"/>
          <w:rtl/>
        </w:rPr>
        <w:t>ی</w:t>
      </w:r>
      <w:r w:rsidRPr="003124F6">
        <w:rPr>
          <w:rStyle w:val="Char6"/>
          <w:rtl/>
        </w:rPr>
        <w:t>ن شهر مقدس مشورت و بهتر</w:t>
      </w:r>
      <w:r w:rsidR="000E4BC7">
        <w:rPr>
          <w:rStyle w:val="Char6"/>
          <w:rtl/>
        </w:rPr>
        <w:t>ی</w:t>
      </w:r>
      <w:r w:rsidRPr="003124F6">
        <w:rPr>
          <w:rStyle w:val="Char6"/>
          <w:rtl/>
        </w:rPr>
        <w:t>ن راه برا</w:t>
      </w:r>
      <w:r w:rsidR="000E4BC7">
        <w:rPr>
          <w:rStyle w:val="Char6"/>
          <w:rtl/>
        </w:rPr>
        <w:t>ی</w:t>
      </w:r>
      <w:r w:rsidRPr="003124F6">
        <w:rPr>
          <w:rStyle w:val="Char6"/>
          <w:rtl/>
        </w:rPr>
        <w:t xml:space="preserve"> ا</w:t>
      </w:r>
      <w:r w:rsidR="000E4BC7">
        <w:rPr>
          <w:rStyle w:val="Char6"/>
          <w:rtl/>
        </w:rPr>
        <w:t>ی</w:t>
      </w:r>
      <w:r w:rsidRPr="003124F6">
        <w:rPr>
          <w:rStyle w:val="Char6"/>
          <w:rtl/>
        </w:rPr>
        <w:t xml:space="preserve">ن </w:t>
      </w:r>
      <w:r w:rsidR="000E4BC7">
        <w:rPr>
          <w:rStyle w:val="Char6"/>
          <w:rtl/>
        </w:rPr>
        <w:t>ک</w:t>
      </w:r>
      <w:r w:rsidRPr="003124F6">
        <w:rPr>
          <w:rStyle w:val="Char6"/>
          <w:rtl/>
        </w:rPr>
        <w:t>ار پ</w:t>
      </w:r>
      <w:r w:rsidR="000E4BC7">
        <w:rPr>
          <w:rStyle w:val="Char6"/>
          <w:rtl/>
        </w:rPr>
        <w:t>ی</w:t>
      </w:r>
      <w:r w:rsidRPr="003124F6">
        <w:rPr>
          <w:rStyle w:val="Char6"/>
          <w:rtl/>
        </w:rPr>
        <w:t>دا نما</w:t>
      </w:r>
      <w:r w:rsidR="000E4BC7">
        <w:rPr>
          <w:rStyle w:val="Char6"/>
          <w:rtl/>
        </w:rPr>
        <w:t>ی</w:t>
      </w:r>
      <w:r w:rsidRPr="003124F6">
        <w:rPr>
          <w:rStyle w:val="Char6"/>
          <w:rtl/>
        </w:rPr>
        <w:t>ند.</w:t>
      </w:r>
      <w:r w:rsidR="009F5D6E">
        <w:rPr>
          <w:rStyle w:val="Char6"/>
          <w:rtl/>
        </w:rPr>
        <w:t xml:space="preserve"> آن‌ها </w:t>
      </w:r>
      <w:r w:rsidRPr="003124F6">
        <w:rPr>
          <w:rStyle w:val="Char6"/>
          <w:rtl/>
        </w:rPr>
        <w:t>نزد خل</w:t>
      </w:r>
      <w:r w:rsidR="000E4BC7">
        <w:rPr>
          <w:rStyle w:val="Char6"/>
          <w:rtl/>
        </w:rPr>
        <w:t>ی</w:t>
      </w:r>
      <w:r w:rsidRPr="003124F6">
        <w:rPr>
          <w:rStyle w:val="Char6"/>
          <w:rtl/>
        </w:rPr>
        <w:t>فه شتافتند و در جاب</w:t>
      </w:r>
      <w:r w:rsidR="000E4BC7">
        <w:rPr>
          <w:rStyle w:val="Char6"/>
          <w:rtl/>
        </w:rPr>
        <w:t>ی</w:t>
      </w:r>
      <w:r w:rsidRPr="003124F6">
        <w:rPr>
          <w:rStyle w:val="Char6"/>
          <w:rtl/>
        </w:rPr>
        <w:t xml:space="preserve">ه اجتماع </w:t>
      </w:r>
      <w:r w:rsidR="000E4BC7">
        <w:rPr>
          <w:rStyle w:val="Char6"/>
          <w:rtl/>
        </w:rPr>
        <w:t>ک</w:t>
      </w:r>
      <w:r w:rsidRPr="003124F6">
        <w:rPr>
          <w:rStyle w:val="Char6"/>
          <w:rtl/>
        </w:rPr>
        <w:t>ردند.</w:t>
      </w:r>
    </w:p>
    <w:p w:rsidR="00241CB2" w:rsidRPr="004B7851" w:rsidRDefault="00241CB2" w:rsidP="00DA616D">
      <w:pPr>
        <w:pStyle w:val="a1"/>
        <w:rPr>
          <w:rtl/>
        </w:rPr>
      </w:pPr>
      <w:bookmarkStart w:id="581" w:name="_Toc341627421"/>
      <w:bookmarkStart w:id="582" w:name="_Toc341627642"/>
      <w:bookmarkStart w:id="583" w:name="_Toc440799089"/>
      <w:r w:rsidRPr="004B7851">
        <w:rPr>
          <w:rtl/>
        </w:rPr>
        <w:t>مذا</w:t>
      </w:r>
      <w:r w:rsidR="00466B22">
        <w:rPr>
          <w:rtl/>
        </w:rPr>
        <w:t>ک</w:t>
      </w:r>
      <w:r w:rsidRPr="004B7851">
        <w:rPr>
          <w:rtl/>
        </w:rPr>
        <w:t>ره برا</w:t>
      </w:r>
      <w:r w:rsidR="00466B22">
        <w:rPr>
          <w:rtl/>
        </w:rPr>
        <w:t>ی</w:t>
      </w:r>
      <w:r w:rsidRPr="004B7851">
        <w:rPr>
          <w:rtl/>
        </w:rPr>
        <w:t xml:space="preserve"> تسل</w:t>
      </w:r>
      <w:r w:rsidR="00466B22">
        <w:rPr>
          <w:rtl/>
        </w:rPr>
        <w:t>ی</w:t>
      </w:r>
      <w:r w:rsidRPr="004B7851">
        <w:rPr>
          <w:rtl/>
        </w:rPr>
        <w:t>م قدس</w:t>
      </w:r>
      <w:bookmarkEnd w:id="581"/>
      <w:bookmarkEnd w:id="582"/>
      <w:bookmarkEnd w:id="583"/>
    </w:p>
    <w:p w:rsidR="00241CB2" w:rsidRPr="003124F6" w:rsidRDefault="00241CB2" w:rsidP="00F556E7">
      <w:pPr>
        <w:pStyle w:val="BodyText3"/>
        <w:widowControl w:val="0"/>
        <w:ind w:firstLine="284"/>
        <w:jc w:val="both"/>
        <w:rPr>
          <w:rStyle w:val="Char6"/>
          <w:rtl/>
        </w:rPr>
      </w:pPr>
      <w:r w:rsidRPr="003124F6">
        <w:rPr>
          <w:rStyle w:val="Char6"/>
          <w:rtl/>
        </w:rPr>
        <w:t>ارطبون و اسقف اعظم شهر قدس از آمدن خل</w:t>
      </w:r>
      <w:r w:rsidR="000E4BC7">
        <w:rPr>
          <w:rStyle w:val="Char6"/>
          <w:rtl/>
        </w:rPr>
        <w:t>ی</w:t>
      </w:r>
      <w:r w:rsidRPr="003124F6">
        <w:rPr>
          <w:rStyle w:val="Char6"/>
          <w:rtl/>
        </w:rPr>
        <w:t>فه در راس لش</w:t>
      </w:r>
      <w:r w:rsidR="000E4BC7">
        <w:rPr>
          <w:rStyle w:val="Char6"/>
          <w:rtl/>
        </w:rPr>
        <w:t>ک</w:t>
      </w:r>
      <w:r w:rsidRPr="003124F6">
        <w:rPr>
          <w:rStyle w:val="Char6"/>
          <w:rtl/>
        </w:rPr>
        <w:t>ر امداد</w:t>
      </w:r>
      <w:r w:rsidR="000E4BC7">
        <w:rPr>
          <w:rStyle w:val="Char6"/>
          <w:rtl/>
        </w:rPr>
        <w:t>ی</w:t>
      </w:r>
      <w:r w:rsidRPr="003124F6">
        <w:rPr>
          <w:rStyle w:val="Char6"/>
          <w:rtl/>
        </w:rPr>
        <w:t xml:space="preserve"> و اجتماع فرماندهان بزرگش مطلع شدند و به وحشت افتاده ف</w:t>
      </w:r>
      <w:r w:rsidR="000E4BC7">
        <w:rPr>
          <w:rStyle w:val="Char6"/>
          <w:rtl/>
        </w:rPr>
        <w:t>ک</w:t>
      </w:r>
      <w:r w:rsidRPr="003124F6">
        <w:rPr>
          <w:rStyle w:val="Char6"/>
          <w:rtl/>
        </w:rPr>
        <w:t xml:space="preserve">ر </w:t>
      </w:r>
      <w:r w:rsidR="000E4BC7">
        <w:rPr>
          <w:rStyle w:val="Char6"/>
          <w:rtl/>
        </w:rPr>
        <w:t>ک</w:t>
      </w:r>
      <w:r w:rsidRPr="003124F6">
        <w:rPr>
          <w:rStyle w:val="Char6"/>
          <w:rtl/>
        </w:rPr>
        <w:t xml:space="preserve">ردند </w:t>
      </w:r>
      <w:r w:rsidR="000E4BC7">
        <w:rPr>
          <w:rStyle w:val="Char6"/>
          <w:rtl/>
        </w:rPr>
        <w:t>ک</w:t>
      </w:r>
      <w:r w:rsidRPr="003124F6">
        <w:rPr>
          <w:rStyle w:val="Char6"/>
          <w:rtl/>
        </w:rPr>
        <w:t>ه</w:t>
      </w:r>
      <w:r w:rsidR="009F5D6E">
        <w:rPr>
          <w:rStyle w:val="Char6"/>
          <w:rtl/>
        </w:rPr>
        <w:t xml:space="preserve"> آن‌ها </w:t>
      </w:r>
      <w:r w:rsidRPr="003124F6">
        <w:rPr>
          <w:rStyle w:val="Char6"/>
          <w:rtl/>
        </w:rPr>
        <w:t>هرچند برا</w:t>
      </w:r>
      <w:r w:rsidR="000E4BC7">
        <w:rPr>
          <w:rStyle w:val="Char6"/>
          <w:rtl/>
        </w:rPr>
        <w:t>ی</w:t>
      </w:r>
      <w:r w:rsidRPr="003124F6">
        <w:rPr>
          <w:rStyle w:val="Char6"/>
          <w:rtl/>
        </w:rPr>
        <w:t xml:space="preserve"> حفظ شهرشان به مقاومت خود ادامه دهند به جا</w:t>
      </w:r>
      <w:r w:rsidR="000E4BC7">
        <w:rPr>
          <w:rStyle w:val="Char6"/>
          <w:rtl/>
        </w:rPr>
        <w:t>یی</w:t>
      </w:r>
      <w:r w:rsidRPr="003124F6">
        <w:rPr>
          <w:rStyle w:val="Char6"/>
          <w:rtl/>
        </w:rPr>
        <w:t xml:space="preserve"> نخواهند رس</w:t>
      </w:r>
      <w:r w:rsidR="000E4BC7">
        <w:rPr>
          <w:rStyle w:val="Char6"/>
          <w:rtl/>
        </w:rPr>
        <w:t>ی</w:t>
      </w:r>
      <w:r w:rsidRPr="003124F6">
        <w:rPr>
          <w:rStyle w:val="Char6"/>
          <w:rtl/>
        </w:rPr>
        <w:t>د. برا</w:t>
      </w:r>
      <w:r w:rsidR="000E4BC7">
        <w:rPr>
          <w:rStyle w:val="Char6"/>
          <w:rtl/>
        </w:rPr>
        <w:t>ی</w:t>
      </w:r>
      <w:r w:rsidR="009F5D6E">
        <w:rPr>
          <w:rStyle w:val="Char6"/>
          <w:rtl/>
        </w:rPr>
        <w:t xml:space="preserve"> آن‌ها </w:t>
      </w:r>
      <w:r w:rsidRPr="003124F6">
        <w:rPr>
          <w:rStyle w:val="Char6"/>
          <w:rtl/>
        </w:rPr>
        <w:t>عاقبت خوب</w:t>
      </w:r>
      <w:r w:rsidR="000E4BC7">
        <w:rPr>
          <w:rStyle w:val="Char6"/>
          <w:rtl/>
        </w:rPr>
        <w:t>ی</w:t>
      </w:r>
      <w:r w:rsidRPr="003124F6">
        <w:rPr>
          <w:rStyle w:val="Char6"/>
          <w:rtl/>
        </w:rPr>
        <w:t xml:space="preserve"> ندارد</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 مسلم</w:t>
      </w:r>
      <w:r w:rsidR="000E4BC7">
        <w:rPr>
          <w:rStyle w:val="Char6"/>
          <w:rtl/>
        </w:rPr>
        <w:t>ی</w:t>
      </w:r>
      <w:r w:rsidRPr="003124F6">
        <w:rPr>
          <w:rStyle w:val="Char6"/>
          <w:rtl/>
        </w:rPr>
        <w:t>ن بر تمام خا</w:t>
      </w:r>
      <w:r w:rsidR="000E4BC7">
        <w:rPr>
          <w:rStyle w:val="Char6"/>
          <w:rtl/>
        </w:rPr>
        <w:t>ک</w:t>
      </w:r>
      <w:r w:rsidRPr="003124F6">
        <w:rPr>
          <w:rStyle w:val="Char6"/>
          <w:rtl/>
        </w:rPr>
        <w:t xml:space="preserve"> فلسط</w:t>
      </w:r>
      <w:r w:rsidR="000E4BC7">
        <w:rPr>
          <w:rStyle w:val="Char6"/>
          <w:rtl/>
        </w:rPr>
        <w:t>ی</w:t>
      </w:r>
      <w:r w:rsidRPr="003124F6">
        <w:rPr>
          <w:rStyle w:val="Char6"/>
          <w:rtl/>
        </w:rPr>
        <w:t>ن جز ا</w:t>
      </w:r>
      <w:r w:rsidR="000E4BC7">
        <w:rPr>
          <w:rStyle w:val="Char6"/>
          <w:rtl/>
        </w:rPr>
        <w:t>ی</w:t>
      </w:r>
      <w:r w:rsidRPr="003124F6">
        <w:rPr>
          <w:rStyle w:val="Char6"/>
          <w:rtl/>
        </w:rPr>
        <w:t xml:space="preserve">ن شهر تسلط </w:t>
      </w:r>
      <w:r w:rsidR="000E4BC7">
        <w:rPr>
          <w:rStyle w:val="Char6"/>
          <w:rtl/>
        </w:rPr>
        <w:t>ی</w:t>
      </w:r>
      <w:r w:rsidRPr="003124F6">
        <w:rPr>
          <w:rStyle w:val="Char6"/>
          <w:rtl/>
        </w:rPr>
        <w:t>افته‌اند و خواه ناخواه د</w:t>
      </w:r>
      <w:r w:rsidR="000E4BC7">
        <w:rPr>
          <w:rStyle w:val="Char6"/>
          <w:rtl/>
        </w:rPr>
        <w:t>ی</w:t>
      </w:r>
      <w:r w:rsidRPr="003124F6">
        <w:rPr>
          <w:rStyle w:val="Char6"/>
          <w:rtl/>
        </w:rPr>
        <w:t xml:space="preserve">ر </w:t>
      </w:r>
      <w:r w:rsidR="000E4BC7">
        <w:rPr>
          <w:rStyle w:val="Char6"/>
          <w:rtl/>
        </w:rPr>
        <w:t>ی</w:t>
      </w:r>
      <w:r w:rsidRPr="003124F6">
        <w:rPr>
          <w:rStyle w:val="Char6"/>
          <w:rtl/>
        </w:rPr>
        <w:t>ا زود بر ا</w:t>
      </w:r>
      <w:r w:rsidR="000E4BC7">
        <w:rPr>
          <w:rStyle w:val="Char6"/>
          <w:rtl/>
        </w:rPr>
        <w:t>ی</w:t>
      </w:r>
      <w:r w:rsidRPr="003124F6">
        <w:rPr>
          <w:rStyle w:val="Char6"/>
          <w:rtl/>
        </w:rPr>
        <w:t>ن شهر ن</w:t>
      </w:r>
      <w:r w:rsidR="000E4BC7">
        <w:rPr>
          <w:rStyle w:val="Char6"/>
          <w:rtl/>
        </w:rPr>
        <w:t>ی</w:t>
      </w:r>
      <w:r w:rsidRPr="003124F6">
        <w:rPr>
          <w:rStyle w:val="Char6"/>
          <w:rtl/>
        </w:rPr>
        <w:t>ز است</w:t>
      </w:r>
      <w:r w:rsidR="000E4BC7">
        <w:rPr>
          <w:rStyle w:val="Char6"/>
          <w:rtl/>
        </w:rPr>
        <w:t>ی</w:t>
      </w:r>
      <w:r w:rsidRPr="003124F6">
        <w:rPr>
          <w:rStyle w:val="Char6"/>
          <w:rtl/>
        </w:rPr>
        <w:t xml:space="preserve">لا خواهند </w:t>
      </w:r>
      <w:r w:rsidR="000E4BC7">
        <w:rPr>
          <w:rStyle w:val="Char6"/>
          <w:rtl/>
        </w:rPr>
        <w:t>ی</w:t>
      </w:r>
      <w:r w:rsidRPr="003124F6">
        <w:rPr>
          <w:rStyle w:val="Char6"/>
          <w:rtl/>
        </w:rPr>
        <w:t>افت. ا</w:t>
      </w:r>
      <w:r w:rsidR="000E4BC7">
        <w:rPr>
          <w:rStyle w:val="Char6"/>
          <w:rtl/>
        </w:rPr>
        <w:t>ی</w:t>
      </w:r>
      <w:r w:rsidRPr="003124F6">
        <w:rPr>
          <w:rStyle w:val="Char6"/>
          <w:rtl/>
        </w:rPr>
        <w:t>ن امر چ</w:t>
      </w:r>
      <w:r w:rsidR="000E4BC7">
        <w:rPr>
          <w:rStyle w:val="Char6"/>
          <w:rtl/>
        </w:rPr>
        <w:t>ی</w:t>
      </w:r>
      <w:r w:rsidRPr="003124F6">
        <w:rPr>
          <w:rStyle w:val="Char6"/>
          <w:rtl/>
        </w:rPr>
        <w:t>ز</w:t>
      </w:r>
      <w:r w:rsidR="000E4BC7">
        <w:rPr>
          <w:rStyle w:val="Char6"/>
          <w:rtl/>
        </w:rPr>
        <w:t>ی</w:t>
      </w:r>
      <w:r w:rsidRPr="003124F6">
        <w:rPr>
          <w:rStyle w:val="Char6"/>
          <w:rtl/>
        </w:rPr>
        <w:t xml:space="preserve"> ن</w:t>
      </w:r>
      <w:r w:rsidR="000E4BC7">
        <w:rPr>
          <w:rStyle w:val="Char6"/>
          <w:rtl/>
        </w:rPr>
        <w:t>ی</w:t>
      </w:r>
      <w:r w:rsidRPr="003124F6">
        <w:rPr>
          <w:rStyle w:val="Char6"/>
          <w:rtl/>
        </w:rPr>
        <w:t xml:space="preserve">ست </w:t>
      </w:r>
      <w:r w:rsidR="000E4BC7">
        <w:rPr>
          <w:rStyle w:val="Char6"/>
          <w:rtl/>
        </w:rPr>
        <w:t>ک</w:t>
      </w:r>
      <w:r w:rsidRPr="003124F6">
        <w:rPr>
          <w:rStyle w:val="Char6"/>
          <w:rtl/>
        </w:rPr>
        <w:t>ه بتوان در آن ترد</w:t>
      </w:r>
      <w:r w:rsidR="000E4BC7">
        <w:rPr>
          <w:rStyle w:val="Char6"/>
          <w:rtl/>
        </w:rPr>
        <w:t>ی</w:t>
      </w:r>
      <w:r w:rsidRPr="003124F6">
        <w:rPr>
          <w:rStyle w:val="Char6"/>
          <w:rtl/>
        </w:rPr>
        <w:t xml:space="preserve">د </w:t>
      </w:r>
      <w:r w:rsidR="000E4BC7">
        <w:rPr>
          <w:rStyle w:val="Char6"/>
          <w:rtl/>
        </w:rPr>
        <w:t>ک</w:t>
      </w:r>
      <w:r w:rsidRPr="003124F6">
        <w:rPr>
          <w:rStyle w:val="Char6"/>
          <w:rtl/>
        </w:rPr>
        <w:t>رد. پس جز تقاضا</w:t>
      </w:r>
      <w:r w:rsidR="000E4BC7">
        <w:rPr>
          <w:rStyle w:val="Char6"/>
          <w:rtl/>
        </w:rPr>
        <w:t>ی</w:t>
      </w:r>
      <w:r w:rsidRPr="003124F6">
        <w:rPr>
          <w:rStyle w:val="Char6"/>
          <w:rtl/>
        </w:rPr>
        <w:t xml:space="preserve"> صلح و امان چاره‌ا</w:t>
      </w:r>
      <w:r w:rsidR="000E4BC7">
        <w:rPr>
          <w:rStyle w:val="Char6"/>
          <w:rtl/>
        </w:rPr>
        <w:t>ی</w:t>
      </w:r>
      <w:r w:rsidRPr="003124F6">
        <w:rPr>
          <w:rStyle w:val="Char6"/>
          <w:rtl/>
        </w:rPr>
        <w:t xml:space="preserve"> برا</w:t>
      </w:r>
      <w:r w:rsidR="000E4BC7">
        <w:rPr>
          <w:rStyle w:val="Char6"/>
          <w:rtl/>
        </w:rPr>
        <w:t>ی</w:t>
      </w:r>
      <w:r w:rsidR="009F5D6E">
        <w:rPr>
          <w:rStyle w:val="Char6"/>
          <w:rtl/>
        </w:rPr>
        <w:t xml:space="preserve"> آن‌ها </w:t>
      </w:r>
      <w:r w:rsidRPr="003124F6">
        <w:rPr>
          <w:rStyle w:val="Char6"/>
          <w:rtl/>
        </w:rPr>
        <w:t>ن</w:t>
      </w:r>
      <w:r w:rsidR="000E4BC7">
        <w:rPr>
          <w:rStyle w:val="Char6"/>
          <w:rtl/>
        </w:rPr>
        <w:t>ی</w:t>
      </w:r>
      <w:r w:rsidRPr="003124F6">
        <w:rPr>
          <w:rStyle w:val="Char6"/>
          <w:rtl/>
        </w:rPr>
        <w:t>ست.</w:t>
      </w:r>
    </w:p>
    <w:p w:rsidR="00241CB2" w:rsidRPr="003124F6" w:rsidRDefault="00241CB2" w:rsidP="00F556E7">
      <w:pPr>
        <w:pStyle w:val="BodyText3"/>
        <w:widowControl w:val="0"/>
        <w:ind w:firstLine="284"/>
        <w:jc w:val="both"/>
        <w:rPr>
          <w:rStyle w:val="Char6"/>
          <w:rtl/>
        </w:rPr>
      </w:pPr>
      <w:r w:rsidRPr="003124F6">
        <w:rPr>
          <w:rStyle w:val="Char6"/>
          <w:rtl/>
        </w:rPr>
        <w:t>ارطبون مخف</w:t>
      </w:r>
      <w:r w:rsidR="000E4BC7">
        <w:rPr>
          <w:rStyle w:val="Char6"/>
          <w:rtl/>
        </w:rPr>
        <w:t>ی</w:t>
      </w:r>
      <w:r w:rsidRPr="003124F6">
        <w:rPr>
          <w:rStyle w:val="Char6"/>
          <w:rtl/>
        </w:rPr>
        <w:t>انه و خ</w:t>
      </w:r>
      <w:r w:rsidR="000E4BC7">
        <w:rPr>
          <w:rStyle w:val="Char6"/>
          <w:rtl/>
        </w:rPr>
        <w:t>ی</w:t>
      </w:r>
      <w:r w:rsidR="00A14818" w:rsidRPr="003124F6">
        <w:rPr>
          <w:rStyle w:val="Char6"/>
          <w:rtl/>
        </w:rPr>
        <w:t>ل</w:t>
      </w:r>
      <w:r w:rsidR="000E4BC7">
        <w:rPr>
          <w:rStyle w:val="Char6"/>
          <w:rtl/>
        </w:rPr>
        <w:t>ی</w:t>
      </w:r>
      <w:r w:rsidR="00A14818" w:rsidRPr="003124F6">
        <w:rPr>
          <w:rStyle w:val="Char6"/>
          <w:rtl/>
        </w:rPr>
        <w:t xml:space="preserve"> با مهارت از شهر خارج شد و به</w:t>
      </w:r>
      <w:r w:rsidR="00A14818" w:rsidRPr="003124F6">
        <w:rPr>
          <w:rStyle w:val="Char6"/>
          <w:rFonts w:hint="cs"/>
          <w:rtl/>
        </w:rPr>
        <w:t>‌</w:t>
      </w:r>
      <w:r w:rsidRPr="003124F6">
        <w:rPr>
          <w:rStyle w:val="Char6"/>
          <w:rtl/>
        </w:rPr>
        <w:t>سو</w:t>
      </w:r>
      <w:r w:rsidR="000E4BC7">
        <w:rPr>
          <w:rStyle w:val="Char6"/>
          <w:rtl/>
        </w:rPr>
        <w:t>ی</w:t>
      </w:r>
      <w:r w:rsidRPr="003124F6">
        <w:rPr>
          <w:rStyle w:val="Char6"/>
          <w:rtl/>
        </w:rPr>
        <w:t xml:space="preserve"> </w:t>
      </w:r>
      <w:r w:rsidR="000E4BC7">
        <w:rPr>
          <w:rStyle w:val="Char6"/>
          <w:rtl/>
        </w:rPr>
        <w:t>ک</w:t>
      </w:r>
      <w:r w:rsidRPr="003124F6">
        <w:rPr>
          <w:rStyle w:val="Char6"/>
          <w:rtl/>
        </w:rPr>
        <w:t>شور مصر گر</w:t>
      </w:r>
      <w:r w:rsidR="000E4BC7">
        <w:rPr>
          <w:rStyle w:val="Char6"/>
          <w:rtl/>
        </w:rPr>
        <w:t>ی</w:t>
      </w:r>
      <w:r w:rsidRPr="003124F6">
        <w:rPr>
          <w:rStyle w:val="Char6"/>
          <w:rtl/>
        </w:rPr>
        <w:t>خت. سفر</w:t>
      </w:r>
      <w:r w:rsidR="000E4BC7">
        <w:rPr>
          <w:rStyle w:val="Char6"/>
          <w:rtl/>
        </w:rPr>
        <w:t>ی</w:t>
      </w:r>
      <w:r w:rsidRPr="003124F6">
        <w:rPr>
          <w:rStyle w:val="Char6"/>
          <w:rtl/>
        </w:rPr>
        <w:t>نوس اسقف اعظم تصم</w:t>
      </w:r>
      <w:r w:rsidR="000E4BC7">
        <w:rPr>
          <w:rStyle w:val="Char6"/>
          <w:rtl/>
        </w:rPr>
        <w:t>ی</w:t>
      </w:r>
      <w:r w:rsidRPr="003124F6">
        <w:rPr>
          <w:rStyle w:val="Char6"/>
          <w:rtl/>
        </w:rPr>
        <w:t>م گرفت از مسلم</w:t>
      </w:r>
      <w:r w:rsidR="000E4BC7">
        <w:rPr>
          <w:rStyle w:val="Char6"/>
          <w:rtl/>
        </w:rPr>
        <w:t>ی</w:t>
      </w:r>
      <w:r w:rsidRPr="003124F6">
        <w:rPr>
          <w:rStyle w:val="Char6"/>
          <w:rtl/>
        </w:rPr>
        <w:t>ن تقاضا</w:t>
      </w:r>
      <w:r w:rsidR="000E4BC7">
        <w:rPr>
          <w:rStyle w:val="Char6"/>
          <w:rtl/>
        </w:rPr>
        <w:t>ی</w:t>
      </w:r>
      <w:r w:rsidRPr="003124F6">
        <w:rPr>
          <w:rStyle w:val="Char6"/>
          <w:rtl/>
        </w:rPr>
        <w:t xml:space="preserve"> صلح نما</w:t>
      </w:r>
      <w:r w:rsidR="000E4BC7">
        <w:rPr>
          <w:rStyle w:val="Char6"/>
          <w:rtl/>
        </w:rPr>
        <w:t>ی</w:t>
      </w:r>
      <w:r w:rsidRPr="003124F6">
        <w:rPr>
          <w:rStyle w:val="Char6"/>
          <w:rtl/>
        </w:rPr>
        <w:t>د</w:t>
      </w:r>
      <w:r w:rsidR="00DA616D" w:rsidRPr="003124F6">
        <w:rPr>
          <w:rStyle w:val="Char6"/>
          <w:rtl/>
        </w:rPr>
        <w:t>،</w:t>
      </w:r>
      <w:r w:rsidRPr="003124F6">
        <w:rPr>
          <w:rStyle w:val="Char6"/>
          <w:rtl/>
        </w:rPr>
        <w:t xml:space="preserve"> لذا با عمرو بن العاص ام</w:t>
      </w:r>
      <w:r w:rsidR="000E4BC7">
        <w:rPr>
          <w:rStyle w:val="Char6"/>
          <w:rtl/>
        </w:rPr>
        <w:t>ی</w:t>
      </w:r>
      <w:r w:rsidRPr="003124F6">
        <w:rPr>
          <w:rStyle w:val="Char6"/>
          <w:rtl/>
        </w:rPr>
        <w:t>ر لش</w:t>
      </w:r>
      <w:r w:rsidR="000E4BC7">
        <w:rPr>
          <w:rStyle w:val="Char6"/>
          <w:rtl/>
        </w:rPr>
        <w:t>ک</w:t>
      </w:r>
      <w:r w:rsidRPr="003124F6">
        <w:rPr>
          <w:rStyle w:val="Char6"/>
          <w:rtl/>
        </w:rPr>
        <w:t>ر مسلم</w:t>
      </w:r>
      <w:r w:rsidR="000E4BC7">
        <w:rPr>
          <w:rStyle w:val="Char6"/>
          <w:rtl/>
        </w:rPr>
        <w:t>ی</w:t>
      </w:r>
      <w:r w:rsidRPr="003124F6">
        <w:rPr>
          <w:rStyle w:val="Char6"/>
          <w:rtl/>
        </w:rPr>
        <w:t xml:space="preserve">ن </w:t>
      </w:r>
      <w:r w:rsidR="000E4BC7">
        <w:rPr>
          <w:rStyle w:val="Char6"/>
          <w:rtl/>
        </w:rPr>
        <w:t>ک</w:t>
      </w:r>
      <w:r w:rsidRPr="003124F6">
        <w:rPr>
          <w:rStyle w:val="Char6"/>
          <w:rtl/>
        </w:rPr>
        <w:t>ه در خارج شهر بود وارد مذا</w:t>
      </w:r>
      <w:r w:rsidR="000E4BC7">
        <w:rPr>
          <w:rStyle w:val="Char6"/>
          <w:rtl/>
        </w:rPr>
        <w:t>ک</w:t>
      </w:r>
      <w:r w:rsidRPr="003124F6">
        <w:rPr>
          <w:rStyle w:val="Char6"/>
          <w:rtl/>
        </w:rPr>
        <w:t xml:space="preserve">ره شد. از آنجا </w:t>
      </w:r>
      <w:r w:rsidR="000E4BC7">
        <w:rPr>
          <w:rStyle w:val="Char6"/>
          <w:rtl/>
        </w:rPr>
        <w:t>ک</w:t>
      </w:r>
      <w:r w:rsidRPr="003124F6">
        <w:rPr>
          <w:rStyle w:val="Char6"/>
          <w:rtl/>
        </w:rPr>
        <w:t>ه خل</w:t>
      </w:r>
      <w:r w:rsidR="000E4BC7">
        <w:rPr>
          <w:rStyle w:val="Char6"/>
          <w:rtl/>
        </w:rPr>
        <w:t>ی</w:t>
      </w:r>
      <w:r w:rsidRPr="003124F6">
        <w:rPr>
          <w:rStyle w:val="Char6"/>
          <w:rtl/>
        </w:rPr>
        <w:t>فه مسلم</w:t>
      </w:r>
      <w:r w:rsidR="000E4BC7">
        <w:rPr>
          <w:rStyle w:val="Char6"/>
          <w:rtl/>
        </w:rPr>
        <w:t>ی</w:t>
      </w:r>
      <w:r w:rsidRPr="003124F6">
        <w:rPr>
          <w:rStyle w:val="Char6"/>
          <w:rtl/>
        </w:rPr>
        <w:t>ن در جاب</w:t>
      </w:r>
      <w:r w:rsidR="000E4BC7">
        <w:rPr>
          <w:rStyle w:val="Char6"/>
          <w:rtl/>
        </w:rPr>
        <w:t>ی</w:t>
      </w:r>
      <w:r w:rsidRPr="003124F6">
        <w:rPr>
          <w:rStyle w:val="Char6"/>
          <w:rtl/>
        </w:rPr>
        <w:t xml:space="preserve">ه بود، شرط </w:t>
      </w:r>
      <w:r w:rsidR="000E4BC7">
        <w:rPr>
          <w:rStyle w:val="Char6"/>
          <w:rtl/>
        </w:rPr>
        <w:t>ک</w:t>
      </w:r>
      <w:r w:rsidRPr="003124F6">
        <w:rPr>
          <w:rStyle w:val="Char6"/>
          <w:rtl/>
        </w:rPr>
        <w:t xml:space="preserve">رد </w:t>
      </w:r>
      <w:r w:rsidR="000E4BC7">
        <w:rPr>
          <w:rStyle w:val="Char6"/>
          <w:rtl/>
        </w:rPr>
        <w:t>ک</w:t>
      </w:r>
      <w:r w:rsidRPr="003124F6">
        <w:rPr>
          <w:rStyle w:val="Char6"/>
          <w:rtl/>
        </w:rPr>
        <w:t>ه ا</w:t>
      </w:r>
      <w:r w:rsidR="000E4BC7">
        <w:rPr>
          <w:rStyle w:val="Char6"/>
          <w:rtl/>
        </w:rPr>
        <w:t>ی</w:t>
      </w:r>
      <w:r w:rsidRPr="003124F6">
        <w:rPr>
          <w:rStyle w:val="Char6"/>
          <w:rtl/>
        </w:rPr>
        <w:t>ن صلح به وس</w:t>
      </w:r>
      <w:r w:rsidR="000E4BC7">
        <w:rPr>
          <w:rStyle w:val="Char6"/>
          <w:rtl/>
        </w:rPr>
        <w:t>ی</w:t>
      </w:r>
      <w:r w:rsidRPr="003124F6">
        <w:rPr>
          <w:rStyle w:val="Char6"/>
          <w:rtl/>
        </w:rPr>
        <w:t>له شخص خل</w:t>
      </w:r>
      <w:r w:rsidR="000E4BC7">
        <w:rPr>
          <w:rStyle w:val="Char6"/>
          <w:rtl/>
        </w:rPr>
        <w:t>ی</w:t>
      </w:r>
      <w:r w:rsidRPr="003124F6">
        <w:rPr>
          <w:rStyle w:val="Char6"/>
          <w:rtl/>
        </w:rPr>
        <w:t>فه انجام گ</w:t>
      </w:r>
      <w:r w:rsidR="000E4BC7">
        <w:rPr>
          <w:rStyle w:val="Char6"/>
          <w:rtl/>
        </w:rPr>
        <w:t>ی</w:t>
      </w:r>
      <w:r w:rsidRPr="003124F6">
        <w:rPr>
          <w:rStyle w:val="Char6"/>
          <w:rtl/>
        </w:rPr>
        <w:t>رد تا برا</w:t>
      </w:r>
      <w:r w:rsidR="000E4BC7">
        <w:rPr>
          <w:rStyle w:val="Char6"/>
          <w:rtl/>
        </w:rPr>
        <w:t>ی</w:t>
      </w:r>
      <w:r w:rsidRPr="003124F6">
        <w:rPr>
          <w:rStyle w:val="Char6"/>
          <w:rtl/>
        </w:rPr>
        <w:t xml:space="preserve"> ا</w:t>
      </w:r>
      <w:r w:rsidR="000E4BC7">
        <w:rPr>
          <w:rStyle w:val="Char6"/>
          <w:rtl/>
        </w:rPr>
        <w:t>ی</w:t>
      </w:r>
      <w:r w:rsidRPr="003124F6">
        <w:rPr>
          <w:rStyle w:val="Char6"/>
          <w:rtl/>
        </w:rPr>
        <w:t>ن شهر بزرگ مس</w:t>
      </w:r>
      <w:r w:rsidR="000E4BC7">
        <w:rPr>
          <w:rStyle w:val="Char6"/>
          <w:rtl/>
        </w:rPr>
        <w:t>ی</w:t>
      </w:r>
      <w:r w:rsidRPr="003124F6">
        <w:rPr>
          <w:rStyle w:val="Char6"/>
          <w:rtl/>
        </w:rPr>
        <w:t>ح</w:t>
      </w:r>
      <w:r w:rsidR="000E4BC7">
        <w:rPr>
          <w:rStyle w:val="Char6"/>
          <w:rtl/>
        </w:rPr>
        <w:t>ی</w:t>
      </w:r>
      <w:r w:rsidRPr="003124F6">
        <w:rPr>
          <w:rStyle w:val="Char6"/>
          <w:rtl/>
        </w:rPr>
        <w:t xml:space="preserve"> در طول تار</w:t>
      </w:r>
      <w:r w:rsidR="000E4BC7">
        <w:rPr>
          <w:rStyle w:val="Char6"/>
          <w:rtl/>
        </w:rPr>
        <w:t>ی</w:t>
      </w:r>
      <w:r w:rsidRPr="003124F6">
        <w:rPr>
          <w:rStyle w:val="Char6"/>
          <w:rtl/>
        </w:rPr>
        <w:t>خ ا</w:t>
      </w:r>
      <w:r w:rsidR="000E4BC7">
        <w:rPr>
          <w:rStyle w:val="Char6"/>
          <w:rtl/>
        </w:rPr>
        <w:t>ی</w:t>
      </w:r>
      <w:r w:rsidRPr="003124F6">
        <w:rPr>
          <w:rStyle w:val="Char6"/>
          <w:rtl/>
        </w:rPr>
        <w:t xml:space="preserve">ن افتخار بماند </w:t>
      </w:r>
      <w:r w:rsidR="000E4BC7">
        <w:rPr>
          <w:rStyle w:val="Char6"/>
          <w:rtl/>
        </w:rPr>
        <w:t>ک</w:t>
      </w:r>
      <w:r w:rsidRPr="003124F6">
        <w:rPr>
          <w:rStyle w:val="Char6"/>
          <w:rtl/>
        </w:rPr>
        <w:t>ه به دست شخص خل</w:t>
      </w:r>
      <w:r w:rsidR="000E4BC7">
        <w:rPr>
          <w:rStyle w:val="Char6"/>
          <w:rtl/>
        </w:rPr>
        <w:t>ی</w:t>
      </w:r>
      <w:r w:rsidRPr="003124F6">
        <w:rPr>
          <w:rStyle w:val="Char6"/>
          <w:rtl/>
        </w:rPr>
        <w:t>فه مسلم</w:t>
      </w:r>
      <w:r w:rsidR="000E4BC7">
        <w:rPr>
          <w:rStyle w:val="Char6"/>
          <w:rtl/>
        </w:rPr>
        <w:t>ی</w:t>
      </w:r>
      <w:r w:rsidRPr="003124F6">
        <w:rPr>
          <w:rStyle w:val="Char6"/>
          <w:rtl/>
        </w:rPr>
        <w:t>ن فتح گرد</w:t>
      </w:r>
      <w:r w:rsidR="000E4BC7">
        <w:rPr>
          <w:rStyle w:val="Char6"/>
          <w:rtl/>
        </w:rPr>
        <w:t>ی</w:t>
      </w:r>
      <w:r w:rsidRPr="003124F6">
        <w:rPr>
          <w:rStyle w:val="Char6"/>
          <w:rtl/>
        </w:rPr>
        <w:t>ده نه به دست لش</w:t>
      </w:r>
      <w:r w:rsidR="000E4BC7">
        <w:rPr>
          <w:rStyle w:val="Char6"/>
          <w:rtl/>
        </w:rPr>
        <w:t>ک</w:t>
      </w:r>
      <w:r w:rsidRPr="003124F6">
        <w:rPr>
          <w:rStyle w:val="Char6"/>
          <w:rtl/>
        </w:rPr>
        <w:t>رش، خود خل</w:t>
      </w:r>
      <w:r w:rsidR="000E4BC7">
        <w:rPr>
          <w:rStyle w:val="Char6"/>
          <w:rtl/>
        </w:rPr>
        <w:t>ی</w:t>
      </w:r>
      <w:r w:rsidRPr="003124F6">
        <w:rPr>
          <w:rStyle w:val="Char6"/>
          <w:rtl/>
        </w:rPr>
        <w:t>فه ن</w:t>
      </w:r>
      <w:r w:rsidR="000E4BC7">
        <w:rPr>
          <w:rStyle w:val="Char6"/>
          <w:rtl/>
        </w:rPr>
        <w:t>ی</w:t>
      </w:r>
      <w:r w:rsidRPr="003124F6">
        <w:rPr>
          <w:rStyle w:val="Char6"/>
          <w:rtl/>
        </w:rPr>
        <w:t>ز اول</w:t>
      </w:r>
      <w:r w:rsidR="000E4BC7">
        <w:rPr>
          <w:rStyle w:val="Char6"/>
          <w:rtl/>
        </w:rPr>
        <w:t>ی</w:t>
      </w:r>
      <w:r w:rsidRPr="003124F6">
        <w:rPr>
          <w:rStyle w:val="Char6"/>
          <w:rtl/>
        </w:rPr>
        <w:t xml:space="preserve">ن </w:t>
      </w:r>
      <w:r w:rsidR="000E4BC7">
        <w:rPr>
          <w:rStyle w:val="Char6"/>
          <w:rtl/>
        </w:rPr>
        <w:t>ک</w:t>
      </w:r>
      <w:r w:rsidRPr="003124F6">
        <w:rPr>
          <w:rStyle w:val="Char6"/>
          <w:rtl/>
        </w:rPr>
        <w:t>س</w:t>
      </w:r>
      <w:r w:rsidR="000E4BC7">
        <w:rPr>
          <w:rStyle w:val="Char6"/>
          <w:rtl/>
        </w:rPr>
        <w:t>ی</w:t>
      </w:r>
      <w:r w:rsidRPr="003124F6">
        <w:rPr>
          <w:rStyle w:val="Char6"/>
          <w:rtl/>
        </w:rPr>
        <w:t xml:space="preserve"> بوده است </w:t>
      </w:r>
      <w:r w:rsidR="000E4BC7">
        <w:rPr>
          <w:rStyle w:val="Char6"/>
          <w:rtl/>
        </w:rPr>
        <w:t>ک</w:t>
      </w:r>
      <w:r w:rsidRPr="003124F6">
        <w:rPr>
          <w:rStyle w:val="Char6"/>
          <w:rtl/>
        </w:rPr>
        <w:t>ه به عنوان صلح قدم به ا</w:t>
      </w:r>
      <w:r w:rsidR="000E4BC7">
        <w:rPr>
          <w:rStyle w:val="Char6"/>
          <w:rtl/>
        </w:rPr>
        <w:t>ی</w:t>
      </w:r>
      <w:r w:rsidRPr="003124F6">
        <w:rPr>
          <w:rStyle w:val="Char6"/>
          <w:rtl/>
        </w:rPr>
        <w:t xml:space="preserve">ن شهر گذاشته نه </w:t>
      </w:r>
      <w:r w:rsidR="000E4BC7">
        <w:rPr>
          <w:rStyle w:val="Char6"/>
          <w:rtl/>
        </w:rPr>
        <w:t>ک</w:t>
      </w:r>
      <w:r w:rsidRPr="003124F6">
        <w:rPr>
          <w:rStyle w:val="Char6"/>
          <w:rtl/>
        </w:rPr>
        <w:t>س</w:t>
      </w:r>
      <w:r w:rsidR="000E4BC7">
        <w:rPr>
          <w:rStyle w:val="Char6"/>
          <w:rtl/>
        </w:rPr>
        <w:t>ی</w:t>
      </w:r>
      <w:r w:rsidRPr="003124F6">
        <w:rPr>
          <w:rStyle w:val="Char6"/>
          <w:rtl/>
        </w:rPr>
        <w:t xml:space="preserve"> د</w:t>
      </w:r>
      <w:r w:rsidR="000E4BC7">
        <w:rPr>
          <w:rStyle w:val="Char6"/>
          <w:rtl/>
        </w:rPr>
        <w:t>ی</w:t>
      </w:r>
      <w:r w:rsidRPr="003124F6">
        <w:rPr>
          <w:rStyle w:val="Char6"/>
          <w:rtl/>
        </w:rPr>
        <w:t>گر. عمرو بن العاص ا</w:t>
      </w:r>
      <w:r w:rsidR="000E4BC7">
        <w:rPr>
          <w:rStyle w:val="Char6"/>
          <w:rtl/>
        </w:rPr>
        <w:t>ی</w:t>
      </w:r>
      <w:r w:rsidRPr="003124F6">
        <w:rPr>
          <w:rStyle w:val="Char6"/>
          <w:rtl/>
        </w:rPr>
        <w:t>ن پ</w:t>
      </w:r>
      <w:r w:rsidR="000E4BC7">
        <w:rPr>
          <w:rStyle w:val="Char6"/>
          <w:rtl/>
        </w:rPr>
        <w:t>ی</w:t>
      </w:r>
      <w:r w:rsidRPr="003124F6">
        <w:rPr>
          <w:rStyle w:val="Char6"/>
          <w:rtl/>
        </w:rPr>
        <w:t>شنهاد را به عرض عمر در جاب</w:t>
      </w:r>
      <w:r w:rsidR="000E4BC7">
        <w:rPr>
          <w:rStyle w:val="Char6"/>
          <w:rtl/>
        </w:rPr>
        <w:t>ی</w:t>
      </w:r>
      <w:r w:rsidRPr="003124F6">
        <w:rPr>
          <w:rStyle w:val="Char6"/>
          <w:rtl/>
        </w:rPr>
        <w:t>ه رسان</w:t>
      </w:r>
      <w:r w:rsidR="000E4BC7">
        <w:rPr>
          <w:rStyle w:val="Char6"/>
          <w:rtl/>
        </w:rPr>
        <w:t>ی</w:t>
      </w:r>
      <w:r w:rsidRPr="003124F6">
        <w:rPr>
          <w:rStyle w:val="Char6"/>
          <w:rtl/>
        </w:rPr>
        <w:t>د. چون فاصله جاب</w:t>
      </w:r>
      <w:r w:rsidR="000E4BC7">
        <w:rPr>
          <w:rStyle w:val="Char6"/>
          <w:rtl/>
        </w:rPr>
        <w:t>ی</w:t>
      </w:r>
      <w:r w:rsidRPr="003124F6">
        <w:rPr>
          <w:rStyle w:val="Char6"/>
          <w:rtl/>
        </w:rPr>
        <w:t>ه تا شهر قدس ز</w:t>
      </w:r>
      <w:r w:rsidR="000E4BC7">
        <w:rPr>
          <w:rStyle w:val="Char6"/>
          <w:rtl/>
        </w:rPr>
        <w:t>ی</w:t>
      </w:r>
      <w:r w:rsidRPr="003124F6">
        <w:rPr>
          <w:rStyle w:val="Char6"/>
          <w:rtl/>
        </w:rPr>
        <w:t>اد نبود و شرط</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اسقف اعظم </w:t>
      </w:r>
      <w:r w:rsidR="000E4BC7">
        <w:rPr>
          <w:rStyle w:val="Char6"/>
          <w:rtl/>
        </w:rPr>
        <w:t>ک</w:t>
      </w:r>
      <w:r w:rsidRPr="003124F6">
        <w:rPr>
          <w:rStyle w:val="Char6"/>
          <w:rtl/>
        </w:rPr>
        <w:t>رده بود، به ز</w:t>
      </w:r>
      <w:r w:rsidR="000E4BC7">
        <w:rPr>
          <w:rStyle w:val="Char6"/>
          <w:rtl/>
        </w:rPr>
        <w:t>ی</w:t>
      </w:r>
      <w:r w:rsidRPr="003124F6">
        <w:rPr>
          <w:rStyle w:val="Char6"/>
          <w:rtl/>
        </w:rPr>
        <w:t>ان مسلم</w:t>
      </w:r>
      <w:r w:rsidR="000E4BC7">
        <w:rPr>
          <w:rStyle w:val="Char6"/>
          <w:rtl/>
        </w:rPr>
        <w:t>ی</w:t>
      </w:r>
      <w:r w:rsidRPr="003124F6">
        <w:rPr>
          <w:rStyle w:val="Char6"/>
          <w:rtl/>
        </w:rPr>
        <w:t>ن نبود، مورد موافقت حضرت عمر واقع گرد</w:t>
      </w:r>
      <w:r w:rsidR="000E4BC7">
        <w:rPr>
          <w:rStyle w:val="Char6"/>
          <w:rtl/>
        </w:rPr>
        <w:t>ی</w:t>
      </w:r>
      <w:r w:rsidRPr="003124F6">
        <w:rPr>
          <w:rStyle w:val="Char6"/>
          <w:rtl/>
        </w:rPr>
        <w:t>د.</w:t>
      </w:r>
    </w:p>
    <w:p w:rsidR="00241CB2" w:rsidRPr="003124F6" w:rsidRDefault="00241CB2" w:rsidP="00A14818">
      <w:pPr>
        <w:pStyle w:val="BodyText3"/>
        <w:widowControl w:val="0"/>
        <w:ind w:firstLine="284"/>
        <w:jc w:val="both"/>
        <w:rPr>
          <w:rStyle w:val="Char6"/>
          <w:rtl/>
        </w:rPr>
      </w:pPr>
      <w:r w:rsidRPr="003124F6">
        <w:rPr>
          <w:rStyle w:val="Char6"/>
          <w:rtl/>
        </w:rPr>
        <w:t>ا</w:t>
      </w:r>
      <w:r w:rsidR="000E4BC7">
        <w:rPr>
          <w:rStyle w:val="Char6"/>
          <w:rtl/>
        </w:rPr>
        <w:t>ی</w:t>
      </w:r>
      <w:r w:rsidRPr="003124F6">
        <w:rPr>
          <w:rStyle w:val="Char6"/>
          <w:rtl/>
        </w:rPr>
        <w:t>ن را هم با</w:t>
      </w:r>
      <w:r w:rsidR="000E4BC7">
        <w:rPr>
          <w:rStyle w:val="Char6"/>
          <w:rtl/>
        </w:rPr>
        <w:t>ی</w:t>
      </w:r>
      <w:r w:rsidRPr="003124F6">
        <w:rPr>
          <w:rStyle w:val="Char6"/>
          <w:rtl/>
        </w:rPr>
        <w:t xml:space="preserve">د قبول </w:t>
      </w:r>
      <w:r w:rsidR="000E4BC7">
        <w:rPr>
          <w:rStyle w:val="Char6"/>
          <w:rtl/>
        </w:rPr>
        <w:t>ک</w:t>
      </w:r>
      <w:r w:rsidRPr="003124F6">
        <w:rPr>
          <w:rStyle w:val="Char6"/>
          <w:rtl/>
        </w:rPr>
        <w:t xml:space="preserve">رد </w:t>
      </w:r>
      <w:r w:rsidR="000E4BC7">
        <w:rPr>
          <w:rStyle w:val="Char6"/>
          <w:rtl/>
        </w:rPr>
        <w:t>ک</w:t>
      </w:r>
      <w:r w:rsidRPr="003124F6">
        <w:rPr>
          <w:rStyle w:val="Char6"/>
          <w:rtl/>
        </w:rPr>
        <w:t>ه حضرت عمر طبعاً‌ احترام خاص</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ا</w:t>
      </w:r>
      <w:r w:rsidR="000E4BC7">
        <w:rPr>
          <w:rStyle w:val="Char6"/>
          <w:rtl/>
        </w:rPr>
        <w:t>ی</w:t>
      </w:r>
      <w:r w:rsidRPr="003124F6">
        <w:rPr>
          <w:rStyle w:val="Char6"/>
          <w:rtl/>
        </w:rPr>
        <w:t>ن شهر قا</w:t>
      </w:r>
      <w:r w:rsidR="000E4BC7">
        <w:rPr>
          <w:rStyle w:val="Char6"/>
          <w:rtl/>
        </w:rPr>
        <w:t>ی</w:t>
      </w:r>
      <w:r w:rsidRPr="003124F6">
        <w:rPr>
          <w:rStyle w:val="Char6"/>
          <w:rtl/>
        </w:rPr>
        <w:t>ل بود</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 رسول الله</w:t>
      </w:r>
      <w:r w:rsidR="001F244E" w:rsidRPr="001F244E">
        <w:rPr>
          <w:rStyle w:val="Char6"/>
          <w:rFonts w:cs="CTraditional Arabic"/>
          <w:rtl/>
        </w:rPr>
        <w:t xml:space="preserve"> ج</w:t>
      </w:r>
      <w:r w:rsidRPr="003124F6">
        <w:rPr>
          <w:rStyle w:val="Char6"/>
          <w:rtl/>
        </w:rPr>
        <w:t xml:space="preserve"> در شب </w:t>
      </w:r>
      <w:r w:rsidRPr="005E7603">
        <w:rPr>
          <w:rStyle w:val="Char6"/>
          <w:rtl/>
        </w:rPr>
        <w:t>اسراء، از مسجد الحرام به مسجد</w:t>
      </w:r>
      <w:r w:rsidRPr="003124F6">
        <w:rPr>
          <w:rStyle w:val="Char6"/>
          <w:rtl/>
        </w:rPr>
        <w:t xml:space="preserve"> الاقص</w:t>
      </w:r>
      <w:r w:rsidR="000E4BC7">
        <w:rPr>
          <w:rStyle w:val="Char6"/>
          <w:rtl/>
        </w:rPr>
        <w:t>ی</w:t>
      </w:r>
      <w:r w:rsidRPr="003124F6">
        <w:rPr>
          <w:rStyle w:val="Char6"/>
          <w:rtl/>
        </w:rPr>
        <w:t xml:space="preserve"> آمد روز</w:t>
      </w:r>
      <w:r w:rsidR="000E4BC7">
        <w:rPr>
          <w:rStyle w:val="Char6"/>
          <w:rtl/>
        </w:rPr>
        <w:t>ی</w:t>
      </w:r>
      <w:r w:rsidRPr="003124F6">
        <w:rPr>
          <w:rStyle w:val="Char6"/>
          <w:rtl/>
        </w:rPr>
        <w:t xml:space="preserve"> ن</w:t>
      </w:r>
      <w:r w:rsidR="000E4BC7">
        <w:rPr>
          <w:rStyle w:val="Char6"/>
          <w:rtl/>
        </w:rPr>
        <w:t>ی</w:t>
      </w:r>
      <w:r w:rsidRPr="003124F6">
        <w:rPr>
          <w:rStyle w:val="Char6"/>
          <w:rtl/>
        </w:rPr>
        <w:t>ز ا</w:t>
      </w:r>
      <w:r w:rsidR="000E4BC7">
        <w:rPr>
          <w:rStyle w:val="Char6"/>
          <w:rtl/>
        </w:rPr>
        <w:t>ی</w:t>
      </w:r>
      <w:r w:rsidRPr="003124F6">
        <w:rPr>
          <w:rStyle w:val="Char6"/>
          <w:rtl/>
        </w:rPr>
        <w:t>ن مسجد قبله نماز مسلم</w:t>
      </w:r>
      <w:r w:rsidR="000E4BC7">
        <w:rPr>
          <w:rStyle w:val="Char6"/>
          <w:rtl/>
        </w:rPr>
        <w:t>ی</w:t>
      </w:r>
      <w:r w:rsidRPr="003124F6">
        <w:rPr>
          <w:rStyle w:val="Char6"/>
          <w:rtl/>
        </w:rPr>
        <w:t>ن بود</w:t>
      </w:r>
      <w:r w:rsidR="00DA616D" w:rsidRPr="003124F6">
        <w:rPr>
          <w:rStyle w:val="Char6"/>
          <w:rtl/>
        </w:rPr>
        <w:t>،</w:t>
      </w:r>
      <w:r w:rsidRPr="003124F6">
        <w:rPr>
          <w:rStyle w:val="Char6"/>
          <w:rtl/>
        </w:rPr>
        <w:t xml:space="preserve"> لهذا عمر م</w:t>
      </w:r>
      <w:r w:rsidR="000E4BC7">
        <w:rPr>
          <w:rStyle w:val="Char6"/>
          <w:rtl/>
        </w:rPr>
        <w:t>ی</w:t>
      </w:r>
      <w:r w:rsidRPr="003124F6">
        <w:rPr>
          <w:rStyle w:val="Char6"/>
          <w:rtl/>
        </w:rPr>
        <w:t xml:space="preserve">‌خواست تا آنجا </w:t>
      </w:r>
      <w:r w:rsidR="000E4BC7">
        <w:rPr>
          <w:rStyle w:val="Char6"/>
          <w:rtl/>
        </w:rPr>
        <w:t>ک</w:t>
      </w:r>
      <w:r w:rsidRPr="003124F6">
        <w:rPr>
          <w:rStyle w:val="Char6"/>
          <w:rtl/>
        </w:rPr>
        <w:t>ه مم</w:t>
      </w:r>
      <w:r w:rsidR="000E4BC7">
        <w:rPr>
          <w:rStyle w:val="Char6"/>
          <w:rtl/>
        </w:rPr>
        <w:t>ک</w:t>
      </w:r>
      <w:r w:rsidRPr="003124F6">
        <w:rPr>
          <w:rStyle w:val="Char6"/>
          <w:rtl/>
        </w:rPr>
        <w:t>ن با</w:t>
      </w:r>
      <w:r w:rsidR="000E4BC7">
        <w:rPr>
          <w:rStyle w:val="Char6"/>
          <w:rtl/>
        </w:rPr>
        <w:t>ی</w:t>
      </w:r>
      <w:r w:rsidRPr="003124F6">
        <w:rPr>
          <w:rStyle w:val="Char6"/>
          <w:rtl/>
        </w:rPr>
        <w:t>د حرمت ا</w:t>
      </w:r>
      <w:r w:rsidR="000E4BC7">
        <w:rPr>
          <w:rStyle w:val="Char6"/>
          <w:rtl/>
        </w:rPr>
        <w:t>ی</w:t>
      </w:r>
      <w:r w:rsidRPr="003124F6">
        <w:rPr>
          <w:rStyle w:val="Char6"/>
          <w:rtl/>
        </w:rPr>
        <w:t xml:space="preserve">ن شهر را مراعات </w:t>
      </w:r>
      <w:r w:rsidR="000E4BC7">
        <w:rPr>
          <w:rStyle w:val="Char6"/>
          <w:rtl/>
        </w:rPr>
        <w:t>ک</w:t>
      </w:r>
      <w:r w:rsidRPr="003124F6">
        <w:rPr>
          <w:rStyle w:val="Char6"/>
          <w:rtl/>
        </w:rPr>
        <w:t>ند و آن را با صلح و مسالمت نه با جنگ و قدرت تصرف نما</w:t>
      </w:r>
      <w:r w:rsidR="000E4BC7">
        <w:rPr>
          <w:rStyle w:val="Char6"/>
          <w:rtl/>
        </w:rPr>
        <w:t>ی</w:t>
      </w:r>
      <w:r w:rsidRPr="003124F6">
        <w:rPr>
          <w:rStyle w:val="Char6"/>
          <w:rtl/>
        </w:rPr>
        <w:t>د. بد</w:t>
      </w:r>
      <w:r w:rsidR="000E4BC7">
        <w:rPr>
          <w:rStyle w:val="Char6"/>
          <w:rtl/>
        </w:rPr>
        <w:t>ی</w:t>
      </w:r>
      <w:r w:rsidRPr="003124F6">
        <w:rPr>
          <w:rStyle w:val="Char6"/>
          <w:rtl/>
        </w:rPr>
        <w:t xml:space="preserve">ن نظر بود </w:t>
      </w:r>
      <w:r w:rsidR="000E4BC7">
        <w:rPr>
          <w:rStyle w:val="Char6"/>
          <w:rtl/>
        </w:rPr>
        <w:t>ک</w:t>
      </w:r>
      <w:r w:rsidRPr="003124F6">
        <w:rPr>
          <w:rStyle w:val="Char6"/>
          <w:rtl/>
        </w:rPr>
        <w:t>ه تقاضا</w:t>
      </w:r>
      <w:r w:rsidR="000E4BC7">
        <w:rPr>
          <w:rStyle w:val="Char6"/>
          <w:rtl/>
        </w:rPr>
        <w:t>ی</w:t>
      </w:r>
      <w:r w:rsidRPr="003124F6">
        <w:rPr>
          <w:rStyle w:val="Char6"/>
          <w:rtl/>
        </w:rPr>
        <w:t xml:space="preserve"> اسقف اعظم را پذ</w:t>
      </w:r>
      <w:r w:rsidR="000E4BC7">
        <w:rPr>
          <w:rStyle w:val="Char6"/>
          <w:rtl/>
        </w:rPr>
        <w:t>ی</w:t>
      </w:r>
      <w:r w:rsidRPr="003124F6">
        <w:rPr>
          <w:rStyle w:val="Char6"/>
          <w:rtl/>
        </w:rPr>
        <w:t>رفت و موافقت خود را به او اعلام فرمود.</w:t>
      </w:r>
    </w:p>
    <w:p w:rsidR="00241CB2" w:rsidRPr="004B7851" w:rsidRDefault="00241CB2" w:rsidP="00DA616D">
      <w:pPr>
        <w:pStyle w:val="a4"/>
        <w:rPr>
          <w:rtl/>
        </w:rPr>
      </w:pPr>
      <w:bookmarkStart w:id="584" w:name="_Toc341627422"/>
      <w:bookmarkStart w:id="585" w:name="_Toc341627643"/>
      <w:bookmarkStart w:id="586" w:name="_Toc440799090"/>
      <w:r w:rsidRPr="004B7851">
        <w:rPr>
          <w:rtl/>
        </w:rPr>
        <w:t>متن قرارداد عمر بن خطاب با مردم قدس</w:t>
      </w:r>
      <w:bookmarkEnd w:id="584"/>
      <w:bookmarkEnd w:id="585"/>
      <w:bookmarkEnd w:id="586"/>
    </w:p>
    <w:p w:rsidR="00241CB2" w:rsidRPr="003124F6" w:rsidRDefault="00241CB2" w:rsidP="00F556E7">
      <w:pPr>
        <w:pStyle w:val="BodyText3"/>
        <w:widowControl w:val="0"/>
        <w:ind w:firstLine="284"/>
        <w:jc w:val="both"/>
        <w:rPr>
          <w:rStyle w:val="Char6"/>
          <w:rtl/>
        </w:rPr>
      </w:pPr>
      <w:r w:rsidRPr="003124F6">
        <w:rPr>
          <w:rStyle w:val="Char6"/>
          <w:rtl/>
        </w:rPr>
        <w:t>اسقف اعظم نما</w:t>
      </w:r>
      <w:r w:rsidR="000E4BC7">
        <w:rPr>
          <w:rStyle w:val="Char6"/>
          <w:rtl/>
        </w:rPr>
        <w:t>ی</w:t>
      </w:r>
      <w:r w:rsidRPr="003124F6">
        <w:rPr>
          <w:rStyle w:val="Char6"/>
          <w:rtl/>
        </w:rPr>
        <w:t>ندگان</w:t>
      </w:r>
      <w:r w:rsidR="000E4BC7">
        <w:rPr>
          <w:rStyle w:val="Char6"/>
          <w:rtl/>
        </w:rPr>
        <w:t>ی</w:t>
      </w:r>
      <w:r w:rsidRPr="003124F6">
        <w:rPr>
          <w:rStyle w:val="Char6"/>
          <w:rtl/>
        </w:rPr>
        <w:t xml:space="preserve"> از طرف خود به جاب</w:t>
      </w:r>
      <w:r w:rsidR="000E4BC7">
        <w:rPr>
          <w:rStyle w:val="Char6"/>
          <w:rtl/>
        </w:rPr>
        <w:t>ی</w:t>
      </w:r>
      <w:r w:rsidRPr="003124F6">
        <w:rPr>
          <w:rStyle w:val="Char6"/>
          <w:rtl/>
        </w:rPr>
        <w:t>ه فرستاد تا عهدنامه صلح را با خل</w:t>
      </w:r>
      <w:r w:rsidR="000E4BC7">
        <w:rPr>
          <w:rStyle w:val="Char6"/>
          <w:rtl/>
        </w:rPr>
        <w:t>ی</w:t>
      </w:r>
      <w:r w:rsidRPr="003124F6">
        <w:rPr>
          <w:rStyle w:val="Char6"/>
          <w:rtl/>
        </w:rPr>
        <w:t>فه منعقد نما</w:t>
      </w:r>
      <w:r w:rsidR="000E4BC7">
        <w:rPr>
          <w:rStyle w:val="Char6"/>
          <w:rtl/>
        </w:rPr>
        <w:t>ی</w:t>
      </w:r>
      <w:r w:rsidRPr="003124F6">
        <w:rPr>
          <w:rStyle w:val="Char6"/>
          <w:rtl/>
        </w:rPr>
        <w:t>ند تا از امن</w:t>
      </w:r>
      <w:r w:rsidR="000E4BC7">
        <w:rPr>
          <w:rStyle w:val="Char6"/>
          <w:rtl/>
        </w:rPr>
        <w:t>ی</w:t>
      </w:r>
      <w:r w:rsidRPr="003124F6">
        <w:rPr>
          <w:rStyle w:val="Char6"/>
          <w:rtl/>
        </w:rPr>
        <w:t>ت شهر اطم</w:t>
      </w:r>
      <w:r w:rsidR="000E4BC7">
        <w:rPr>
          <w:rStyle w:val="Char6"/>
          <w:rtl/>
        </w:rPr>
        <w:t>ی</w:t>
      </w:r>
      <w:r w:rsidRPr="003124F6">
        <w:rPr>
          <w:rStyle w:val="Char6"/>
          <w:rtl/>
        </w:rPr>
        <w:t xml:space="preserve">نان حاصل </w:t>
      </w:r>
      <w:r w:rsidR="000E4BC7">
        <w:rPr>
          <w:rStyle w:val="Char6"/>
          <w:rtl/>
        </w:rPr>
        <w:t>ک</w:t>
      </w:r>
      <w:r w:rsidRPr="003124F6">
        <w:rPr>
          <w:rStyle w:val="Char6"/>
          <w:rtl/>
        </w:rPr>
        <w:t>ند. خل</w:t>
      </w:r>
      <w:r w:rsidR="000E4BC7">
        <w:rPr>
          <w:rStyle w:val="Char6"/>
          <w:rtl/>
        </w:rPr>
        <w:t>ی</w:t>
      </w:r>
      <w:r w:rsidRPr="003124F6">
        <w:rPr>
          <w:rStyle w:val="Char6"/>
          <w:rtl/>
        </w:rPr>
        <w:t>فه مسلم</w:t>
      </w:r>
      <w:r w:rsidR="000E4BC7">
        <w:rPr>
          <w:rStyle w:val="Char6"/>
          <w:rtl/>
        </w:rPr>
        <w:t>ی</w:t>
      </w:r>
      <w:r w:rsidRPr="003124F6">
        <w:rPr>
          <w:rStyle w:val="Char6"/>
          <w:rtl/>
        </w:rPr>
        <w:t>ن نما</w:t>
      </w:r>
      <w:r w:rsidR="000E4BC7">
        <w:rPr>
          <w:rStyle w:val="Char6"/>
          <w:rtl/>
        </w:rPr>
        <w:t>ی</w:t>
      </w:r>
      <w:r w:rsidRPr="003124F6">
        <w:rPr>
          <w:rStyle w:val="Char6"/>
          <w:rtl/>
        </w:rPr>
        <w:t>ندگان اسقف را با احترام به حضور پذ</w:t>
      </w:r>
      <w:r w:rsidR="000E4BC7">
        <w:rPr>
          <w:rStyle w:val="Char6"/>
          <w:rtl/>
        </w:rPr>
        <w:t>ی</w:t>
      </w:r>
      <w:r w:rsidRPr="003124F6">
        <w:rPr>
          <w:rStyle w:val="Char6"/>
          <w:rtl/>
        </w:rPr>
        <w:t>رفت و صلح نامه‌ا</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مردم قدس نوشت </w:t>
      </w:r>
      <w:r w:rsidR="000E4BC7">
        <w:rPr>
          <w:rStyle w:val="Char6"/>
          <w:rtl/>
        </w:rPr>
        <w:t>ک</w:t>
      </w:r>
      <w:r w:rsidRPr="003124F6">
        <w:rPr>
          <w:rStyle w:val="Char6"/>
          <w:rtl/>
        </w:rPr>
        <w:t>ه ما آن را به اختصار نقل م</w:t>
      </w:r>
      <w:r w:rsidR="000E4BC7">
        <w:rPr>
          <w:rStyle w:val="Char6"/>
          <w:rtl/>
        </w:rPr>
        <w:t>ی</w:t>
      </w:r>
      <w:r w:rsidRPr="003124F6">
        <w:rPr>
          <w:rStyle w:val="Char6"/>
          <w:rtl/>
        </w:rPr>
        <w:t>‌</w:t>
      </w:r>
      <w:r w:rsidR="000E4BC7">
        <w:rPr>
          <w:rStyle w:val="Char6"/>
          <w:rtl/>
        </w:rPr>
        <w:t>ک</w:t>
      </w:r>
      <w:r w:rsidRPr="003124F6">
        <w:rPr>
          <w:rStyle w:val="Char6"/>
          <w:rtl/>
        </w:rPr>
        <w:t>ن</w:t>
      </w:r>
      <w:r w:rsidR="000E4BC7">
        <w:rPr>
          <w:rStyle w:val="Char6"/>
          <w:rtl/>
        </w:rPr>
        <w:t>ی</w:t>
      </w:r>
      <w:r w:rsidRPr="003124F6">
        <w:rPr>
          <w:rStyle w:val="Char6"/>
          <w:rtl/>
        </w:rPr>
        <w:t>م و از نظر شما خوانندگان گرام</w:t>
      </w:r>
      <w:r w:rsidR="000E4BC7">
        <w:rPr>
          <w:rStyle w:val="Char6"/>
          <w:rtl/>
        </w:rPr>
        <w:t>ی</w:t>
      </w:r>
      <w:r w:rsidRPr="003124F6">
        <w:rPr>
          <w:rStyle w:val="Char6"/>
          <w:rtl/>
        </w:rPr>
        <w:t xml:space="preserve"> م</w:t>
      </w:r>
      <w:r w:rsidR="000E4BC7">
        <w:rPr>
          <w:rStyle w:val="Char6"/>
          <w:rtl/>
        </w:rPr>
        <w:t>ی</w:t>
      </w:r>
      <w:r w:rsidRPr="003124F6">
        <w:rPr>
          <w:rStyle w:val="Char6"/>
          <w:rtl/>
        </w:rPr>
        <w:t>‌گذران</w:t>
      </w:r>
      <w:r w:rsidR="000E4BC7">
        <w:rPr>
          <w:rStyle w:val="Char6"/>
          <w:rtl/>
        </w:rPr>
        <w:t>ی</w:t>
      </w:r>
      <w:r w:rsidRPr="003124F6">
        <w:rPr>
          <w:rStyle w:val="Char6"/>
          <w:rtl/>
        </w:rPr>
        <w:t>م تا ملاحظه نما</w:t>
      </w:r>
      <w:r w:rsidR="000E4BC7">
        <w:rPr>
          <w:rStyle w:val="Char6"/>
          <w:rtl/>
        </w:rPr>
        <w:t>یی</w:t>
      </w:r>
      <w:r w:rsidRPr="003124F6">
        <w:rPr>
          <w:rStyle w:val="Char6"/>
          <w:rtl/>
        </w:rPr>
        <w:t>د ا</w:t>
      </w:r>
      <w:r w:rsidR="000E4BC7">
        <w:rPr>
          <w:rStyle w:val="Char6"/>
          <w:rtl/>
        </w:rPr>
        <w:t>ی</w:t>
      </w:r>
      <w:r w:rsidRPr="003124F6">
        <w:rPr>
          <w:rStyle w:val="Char6"/>
          <w:rtl/>
        </w:rPr>
        <w:t>ن خل</w:t>
      </w:r>
      <w:r w:rsidR="000E4BC7">
        <w:rPr>
          <w:rStyle w:val="Char6"/>
          <w:rtl/>
        </w:rPr>
        <w:t>ی</w:t>
      </w:r>
      <w:r w:rsidRPr="003124F6">
        <w:rPr>
          <w:rStyle w:val="Char6"/>
          <w:rtl/>
        </w:rPr>
        <w:t>فه راشد تا چه حد</w:t>
      </w:r>
      <w:r w:rsidR="000E4BC7">
        <w:rPr>
          <w:rStyle w:val="Char6"/>
          <w:rtl/>
        </w:rPr>
        <w:t>ی</w:t>
      </w:r>
      <w:r w:rsidRPr="003124F6">
        <w:rPr>
          <w:rStyle w:val="Char6"/>
          <w:rtl/>
        </w:rPr>
        <w:t xml:space="preserve"> حقوق سا</w:t>
      </w:r>
      <w:r w:rsidR="000E4BC7">
        <w:rPr>
          <w:rStyle w:val="Char6"/>
          <w:rtl/>
        </w:rPr>
        <w:t>ک</w:t>
      </w:r>
      <w:r w:rsidRPr="003124F6">
        <w:rPr>
          <w:rStyle w:val="Char6"/>
          <w:rtl/>
        </w:rPr>
        <w:t>ن</w:t>
      </w:r>
      <w:r w:rsidR="000E4BC7">
        <w:rPr>
          <w:rStyle w:val="Char6"/>
          <w:rtl/>
        </w:rPr>
        <w:t>ی</w:t>
      </w:r>
      <w:r w:rsidRPr="003124F6">
        <w:rPr>
          <w:rStyle w:val="Char6"/>
          <w:rtl/>
        </w:rPr>
        <w:t>ن شهر را رعا</w:t>
      </w:r>
      <w:r w:rsidR="000E4BC7">
        <w:rPr>
          <w:rStyle w:val="Char6"/>
          <w:rtl/>
        </w:rPr>
        <w:t>ی</w:t>
      </w:r>
      <w:r w:rsidRPr="003124F6">
        <w:rPr>
          <w:rStyle w:val="Char6"/>
          <w:rtl/>
        </w:rPr>
        <w:t>ت و حفظ فرموده و به جا</w:t>
      </w:r>
      <w:r w:rsidR="000E4BC7">
        <w:rPr>
          <w:rStyle w:val="Char6"/>
          <w:rtl/>
        </w:rPr>
        <w:t>ی</w:t>
      </w:r>
      <w:r w:rsidRPr="003124F6">
        <w:rPr>
          <w:rStyle w:val="Char6"/>
          <w:rtl/>
        </w:rPr>
        <w:t xml:space="preserve"> آن </w:t>
      </w:r>
      <w:r w:rsidR="000E4BC7">
        <w:rPr>
          <w:rStyle w:val="Char6"/>
          <w:rtl/>
        </w:rPr>
        <w:t>ک</w:t>
      </w:r>
      <w:r w:rsidRPr="003124F6">
        <w:rPr>
          <w:rStyle w:val="Char6"/>
          <w:rtl/>
        </w:rPr>
        <w:t>ه از</w:t>
      </w:r>
      <w:r w:rsidR="009F5D6E">
        <w:rPr>
          <w:rStyle w:val="Char6"/>
          <w:rtl/>
        </w:rPr>
        <w:t xml:space="preserve"> آن‌ها </w:t>
      </w:r>
      <w:r w:rsidRPr="003124F6">
        <w:rPr>
          <w:rStyle w:val="Char6"/>
          <w:rtl/>
        </w:rPr>
        <w:t>انتقام مقاومت و سرسخت</w:t>
      </w:r>
      <w:r w:rsidR="000E4BC7">
        <w:rPr>
          <w:rStyle w:val="Char6"/>
          <w:rtl/>
        </w:rPr>
        <w:t>ی</w:t>
      </w:r>
      <w:r w:rsidRPr="003124F6">
        <w:rPr>
          <w:rStyle w:val="Char6"/>
          <w:rtl/>
        </w:rPr>
        <w:t xml:space="preserve"> چند ماهه را بگ</w:t>
      </w:r>
      <w:r w:rsidR="000E4BC7">
        <w:rPr>
          <w:rStyle w:val="Char6"/>
          <w:rtl/>
        </w:rPr>
        <w:t>ی</w:t>
      </w:r>
      <w:r w:rsidRPr="003124F6">
        <w:rPr>
          <w:rStyle w:val="Char6"/>
          <w:rtl/>
        </w:rPr>
        <w:t>رد،</w:t>
      </w:r>
      <w:r w:rsidR="009F5D6E">
        <w:rPr>
          <w:rStyle w:val="Char6"/>
          <w:rtl/>
        </w:rPr>
        <w:t xml:space="preserve"> آن‌ها </w:t>
      </w:r>
      <w:r w:rsidRPr="003124F6">
        <w:rPr>
          <w:rStyle w:val="Char6"/>
          <w:rtl/>
        </w:rPr>
        <w:t>را مورد لطف قرار م</w:t>
      </w:r>
      <w:r w:rsidR="000E4BC7">
        <w:rPr>
          <w:rStyle w:val="Char6"/>
          <w:rtl/>
        </w:rPr>
        <w:t>ی</w:t>
      </w:r>
      <w:r w:rsidRPr="003124F6">
        <w:rPr>
          <w:rStyle w:val="Char6"/>
          <w:rtl/>
        </w:rPr>
        <w:t>‌دهد.</w:t>
      </w:r>
    </w:p>
    <w:p w:rsidR="00241CB2" w:rsidRPr="003124F6" w:rsidRDefault="00241CB2" w:rsidP="00F556E7">
      <w:pPr>
        <w:pStyle w:val="BodyText3"/>
        <w:widowControl w:val="0"/>
        <w:ind w:firstLine="284"/>
        <w:jc w:val="both"/>
        <w:rPr>
          <w:rStyle w:val="Char6"/>
          <w:rtl/>
        </w:rPr>
      </w:pPr>
      <w:r w:rsidRPr="003124F6">
        <w:rPr>
          <w:rStyle w:val="Char6"/>
          <w:rtl/>
        </w:rPr>
        <w:t>ا</w:t>
      </w:r>
      <w:r w:rsidR="000E4BC7">
        <w:rPr>
          <w:rStyle w:val="Char6"/>
          <w:rtl/>
        </w:rPr>
        <w:t>ی</w:t>
      </w:r>
      <w:r w:rsidRPr="003124F6">
        <w:rPr>
          <w:rStyle w:val="Char6"/>
          <w:rtl/>
        </w:rPr>
        <w:t>ن است خلاصه صلح نامه خل</w:t>
      </w:r>
      <w:r w:rsidR="000E4BC7">
        <w:rPr>
          <w:rStyle w:val="Char6"/>
          <w:rtl/>
        </w:rPr>
        <w:t>ی</w:t>
      </w:r>
      <w:r w:rsidRPr="003124F6">
        <w:rPr>
          <w:rStyle w:val="Char6"/>
          <w:rtl/>
        </w:rPr>
        <w:t xml:space="preserve">فه </w:t>
      </w:r>
      <w:r w:rsidR="000E4BC7">
        <w:rPr>
          <w:rStyle w:val="Char6"/>
          <w:rtl/>
        </w:rPr>
        <w:t>ک</w:t>
      </w:r>
      <w:r w:rsidRPr="003124F6">
        <w:rPr>
          <w:rStyle w:val="Char6"/>
          <w:rtl/>
        </w:rPr>
        <w:t>ه در تار</w:t>
      </w:r>
      <w:r w:rsidR="000E4BC7">
        <w:rPr>
          <w:rStyle w:val="Char6"/>
          <w:rtl/>
        </w:rPr>
        <w:t>ی</w:t>
      </w:r>
      <w:r w:rsidRPr="003124F6">
        <w:rPr>
          <w:rStyle w:val="Char6"/>
          <w:rtl/>
        </w:rPr>
        <w:t>خ طبر</w:t>
      </w:r>
      <w:r w:rsidR="000E4BC7">
        <w:rPr>
          <w:rStyle w:val="Char6"/>
          <w:rtl/>
        </w:rPr>
        <w:t>ی</w:t>
      </w:r>
      <w:r w:rsidRPr="003124F6">
        <w:rPr>
          <w:rStyle w:val="Char6"/>
          <w:rtl/>
        </w:rPr>
        <w:t xml:space="preserve"> آمده و ما ترجمه فارس</w:t>
      </w:r>
      <w:r w:rsidR="000E4BC7">
        <w:rPr>
          <w:rStyle w:val="Char6"/>
          <w:rtl/>
        </w:rPr>
        <w:t>ی</w:t>
      </w:r>
      <w:r w:rsidRPr="003124F6">
        <w:rPr>
          <w:rStyle w:val="Char6"/>
          <w:rtl/>
        </w:rPr>
        <w:t xml:space="preserve"> آن را به نظر شما م</w:t>
      </w:r>
      <w:r w:rsidR="000E4BC7">
        <w:rPr>
          <w:rStyle w:val="Char6"/>
          <w:rtl/>
        </w:rPr>
        <w:t>ی</w:t>
      </w:r>
      <w:r w:rsidRPr="003124F6">
        <w:rPr>
          <w:rStyle w:val="Char6"/>
          <w:rtl/>
        </w:rPr>
        <w:t>‌رسان</w:t>
      </w:r>
      <w:r w:rsidR="000E4BC7">
        <w:rPr>
          <w:rStyle w:val="Char6"/>
          <w:rtl/>
        </w:rPr>
        <w:t>ی</w:t>
      </w:r>
      <w:r w:rsidRPr="003124F6">
        <w:rPr>
          <w:rStyle w:val="Char6"/>
          <w:rtl/>
        </w:rPr>
        <w:t>م:</w:t>
      </w:r>
    </w:p>
    <w:p w:rsidR="00241CB2" w:rsidRPr="003124F6" w:rsidRDefault="00CB7DA6" w:rsidP="00F556E7">
      <w:pPr>
        <w:pStyle w:val="BodyText3"/>
        <w:widowControl w:val="0"/>
        <w:ind w:firstLine="284"/>
        <w:jc w:val="both"/>
        <w:rPr>
          <w:rStyle w:val="Char6"/>
          <w:rtl/>
        </w:rPr>
      </w:pPr>
      <w:r w:rsidRPr="003124F6">
        <w:rPr>
          <w:rStyle w:val="Char6"/>
          <w:rFonts w:hint="cs"/>
          <w:rtl/>
        </w:rPr>
        <w:t>«</w:t>
      </w:r>
      <w:r w:rsidR="00241CB2" w:rsidRPr="003124F6">
        <w:rPr>
          <w:rStyle w:val="Char6"/>
          <w:rtl/>
        </w:rPr>
        <w:t>بسم الله الرحمن الرح</w:t>
      </w:r>
      <w:r w:rsidR="000E4BC7">
        <w:rPr>
          <w:rStyle w:val="Char6"/>
          <w:rtl/>
        </w:rPr>
        <w:t>ی</w:t>
      </w:r>
      <w:r w:rsidR="00241CB2" w:rsidRPr="003124F6">
        <w:rPr>
          <w:rStyle w:val="Char6"/>
          <w:rtl/>
        </w:rPr>
        <w:t>م. ا</w:t>
      </w:r>
      <w:r w:rsidR="000E4BC7">
        <w:rPr>
          <w:rStyle w:val="Char6"/>
          <w:rtl/>
        </w:rPr>
        <w:t>ی</w:t>
      </w:r>
      <w:r w:rsidR="00241CB2" w:rsidRPr="003124F6">
        <w:rPr>
          <w:rStyle w:val="Char6"/>
          <w:rtl/>
        </w:rPr>
        <w:t xml:space="preserve">ن </w:t>
      </w:r>
      <w:r w:rsidR="00241CB2" w:rsidRPr="005E7603">
        <w:rPr>
          <w:rStyle w:val="Char6"/>
          <w:rtl/>
        </w:rPr>
        <w:t>عهدنامه‌ا</w:t>
      </w:r>
      <w:r w:rsidR="000E4BC7" w:rsidRPr="005E7603">
        <w:rPr>
          <w:rStyle w:val="Char6"/>
          <w:rtl/>
        </w:rPr>
        <w:t>ی</w:t>
      </w:r>
      <w:r w:rsidR="00241CB2" w:rsidRPr="005E7603">
        <w:rPr>
          <w:rStyle w:val="Char6"/>
          <w:rtl/>
        </w:rPr>
        <w:t xml:space="preserve"> است </w:t>
      </w:r>
      <w:r w:rsidR="000E4BC7" w:rsidRPr="005E7603">
        <w:rPr>
          <w:rStyle w:val="Char6"/>
          <w:rtl/>
        </w:rPr>
        <w:t>ک</w:t>
      </w:r>
      <w:r w:rsidR="00241CB2" w:rsidRPr="005E7603">
        <w:rPr>
          <w:rStyle w:val="Char6"/>
          <w:rtl/>
        </w:rPr>
        <w:t>ه بنده خدا عمر ام</w:t>
      </w:r>
      <w:r w:rsidR="000E4BC7" w:rsidRPr="005E7603">
        <w:rPr>
          <w:rStyle w:val="Char6"/>
          <w:rtl/>
        </w:rPr>
        <w:t>ی</w:t>
      </w:r>
      <w:r w:rsidR="00241CB2" w:rsidRPr="005E7603">
        <w:rPr>
          <w:rStyle w:val="Char6"/>
          <w:rtl/>
        </w:rPr>
        <w:t>رالمؤمن</w:t>
      </w:r>
      <w:r w:rsidR="000E4BC7" w:rsidRPr="005E7603">
        <w:rPr>
          <w:rStyle w:val="Char6"/>
          <w:rtl/>
        </w:rPr>
        <w:t>ی</w:t>
      </w:r>
      <w:r w:rsidR="00241CB2" w:rsidRPr="005E7603">
        <w:rPr>
          <w:rStyle w:val="Char6"/>
          <w:rtl/>
        </w:rPr>
        <w:t>ن به مردم</w:t>
      </w:r>
      <w:r w:rsidRPr="005E7603">
        <w:rPr>
          <w:rStyle w:val="Char6"/>
          <w:rtl/>
        </w:rPr>
        <w:t xml:space="preserve"> ا</w:t>
      </w:r>
      <w:r w:rsidR="000E4BC7" w:rsidRPr="005E7603">
        <w:rPr>
          <w:rStyle w:val="Char6"/>
          <w:rtl/>
        </w:rPr>
        <w:t>ی</w:t>
      </w:r>
      <w:r w:rsidRPr="005E7603">
        <w:rPr>
          <w:rStyle w:val="Char6"/>
          <w:rtl/>
        </w:rPr>
        <w:t>ل</w:t>
      </w:r>
      <w:r w:rsidR="000E4BC7" w:rsidRPr="005E7603">
        <w:rPr>
          <w:rStyle w:val="Char6"/>
          <w:rtl/>
        </w:rPr>
        <w:t>ی</w:t>
      </w:r>
      <w:r w:rsidRPr="005E7603">
        <w:rPr>
          <w:rStyle w:val="Char6"/>
          <w:rtl/>
        </w:rPr>
        <w:t>ا داده و</w:t>
      </w:r>
      <w:r w:rsidR="009F5D6E" w:rsidRPr="005E7603">
        <w:rPr>
          <w:rStyle w:val="Char6"/>
          <w:rtl/>
        </w:rPr>
        <w:t xml:space="preserve"> آن‌ها </w:t>
      </w:r>
      <w:r w:rsidRPr="005E7603">
        <w:rPr>
          <w:rStyle w:val="Char6"/>
          <w:rtl/>
        </w:rPr>
        <w:t>را امان داده</w:t>
      </w:r>
      <w:r w:rsidRPr="005E7603">
        <w:rPr>
          <w:rStyle w:val="Char6"/>
          <w:rFonts w:hint="cs"/>
          <w:rtl/>
        </w:rPr>
        <w:t>‌</w:t>
      </w:r>
      <w:r w:rsidR="00241CB2" w:rsidRPr="005E7603">
        <w:rPr>
          <w:rStyle w:val="Char6"/>
          <w:rtl/>
        </w:rPr>
        <w:t>است. به خودشان به مر</w:t>
      </w:r>
      <w:r w:rsidR="000E4BC7" w:rsidRPr="005E7603">
        <w:rPr>
          <w:rStyle w:val="Char6"/>
          <w:rtl/>
        </w:rPr>
        <w:t>ی</w:t>
      </w:r>
      <w:r w:rsidR="00241CB2" w:rsidRPr="005E7603">
        <w:rPr>
          <w:rStyle w:val="Char6"/>
          <w:rtl/>
        </w:rPr>
        <w:t xml:space="preserve">ض و تندرستشان به اموالشان به </w:t>
      </w:r>
      <w:r w:rsidR="000E4BC7" w:rsidRPr="005E7603">
        <w:rPr>
          <w:rStyle w:val="Char6"/>
          <w:rtl/>
        </w:rPr>
        <w:t>ک</w:t>
      </w:r>
      <w:r w:rsidR="00241CB2" w:rsidRPr="005E7603">
        <w:rPr>
          <w:rStyle w:val="Char6"/>
          <w:rtl/>
        </w:rPr>
        <w:t>ل</w:t>
      </w:r>
      <w:r w:rsidR="000E4BC7" w:rsidRPr="005E7603">
        <w:rPr>
          <w:rStyle w:val="Char6"/>
          <w:rtl/>
        </w:rPr>
        <w:t>ی</w:t>
      </w:r>
      <w:r w:rsidR="00241CB2" w:rsidRPr="005E7603">
        <w:rPr>
          <w:rStyle w:val="Char6"/>
          <w:rtl/>
        </w:rPr>
        <w:t>ساها</w:t>
      </w:r>
      <w:r w:rsidR="000E4BC7" w:rsidRPr="005E7603">
        <w:rPr>
          <w:rStyle w:val="Char6"/>
          <w:rtl/>
        </w:rPr>
        <w:t>ی</w:t>
      </w:r>
      <w:r w:rsidR="00241CB2" w:rsidRPr="005E7603">
        <w:rPr>
          <w:rStyle w:val="Char6"/>
          <w:rtl/>
        </w:rPr>
        <w:t>شان به صل</w:t>
      </w:r>
      <w:r w:rsidR="000E4BC7" w:rsidRPr="005E7603">
        <w:rPr>
          <w:rStyle w:val="Char6"/>
          <w:rtl/>
        </w:rPr>
        <w:t>ی</w:t>
      </w:r>
      <w:r w:rsidR="00241CB2" w:rsidRPr="005E7603">
        <w:rPr>
          <w:rStyle w:val="Char6"/>
          <w:rtl/>
        </w:rPr>
        <w:t>ب</w:t>
      </w:r>
      <w:r w:rsidRPr="005E7603">
        <w:rPr>
          <w:rStyle w:val="Char6"/>
          <w:rFonts w:hint="cs"/>
          <w:rtl/>
        </w:rPr>
        <w:t>‌</w:t>
      </w:r>
      <w:r w:rsidRPr="005E7603">
        <w:rPr>
          <w:rStyle w:val="Char6"/>
          <w:rtl/>
        </w:rPr>
        <w:t>ها</w:t>
      </w:r>
      <w:r w:rsidR="000E4BC7" w:rsidRPr="005E7603">
        <w:rPr>
          <w:rStyle w:val="Char6"/>
          <w:rtl/>
        </w:rPr>
        <w:t>ی</w:t>
      </w:r>
      <w:r w:rsidRPr="005E7603">
        <w:rPr>
          <w:rStyle w:val="Char6"/>
          <w:rtl/>
        </w:rPr>
        <w:t>شان امان داده</w:t>
      </w:r>
      <w:r w:rsidRPr="005E7603">
        <w:rPr>
          <w:rStyle w:val="Char6"/>
          <w:rFonts w:hint="cs"/>
          <w:rtl/>
        </w:rPr>
        <w:t>‌</w:t>
      </w:r>
      <w:r w:rsidR="00241CB2" w:rsidRPr="005E7603">
        <w:rPr>
          <w:rStyle w:val="Char6"/>
          <w:rtl/>
        </w:rPr>
        <w:t xml:space="preserve">است. </w:t>
      </w:r>
      <w:r w:rsidR="000E4BC7" w:rsidRPr="005E7603">
        <w:rPr>
          <w:rStyle w:val="Char6"/>
          <w:rtl/>
        </w:rPr>
        <w:t>ک</w:t>
      </w:r>
      <w:r w:rsidR="00241CB2" w:rsidRPr="005E7603">
        <w:rPr>
          <w:rStyle w:val="Char6"/>
          <w:rtl/>
        </w:rPr>
        <w:t>س</w:t>
      </w:r>
      <w:r w:rsidR="000E4BC7" w:rsidRPr="005E7603">
        <w:rPr>
          <w:rStyle w:val="Char6"/>
          <w:rtl/>
        </w:rPr>
        <w:t>ی</w:t>
      </w:r>
      <w:r w:rsidR="00241CB2" w:rsidRPr="005E7603">
        <w:rPr>
          <w:rStyle w:val="Char6"/>
          <w:rtl/>
        </w:rPr>
        <w:t xml:space="preserve"> حق ندارد </w:t>
      </w:r>
      <w:r w:rsidR="000E4BC7" w:rsidRPr="005E7603">
        <w:rPr>
          <w:rStyle w:val="Char6"/>
          <w:rtl/>
        </w:rPr>
        <w:t>ک</w:t>
      </w:r>
      <w:r w:rsidR="00241CB2" w:rsidRPr="005E7603">
        <w:rPr>
          <w:rStyle w:val="Char6"/>
          <w:rtl/>
        </w:rPr>
        <w:t>ل</w:t>
      </w:r>
      <w:r w:rsidR="000E4BC7" w:rsidRPr="005E7603">
        <w:rPr>
          <w:rStyle w:val="Char6"/>
          <w:rtl/>
        </w:rPr>
        <w:t>ی</w:t>
      </w:r>
      <w:r w:rsidR="00241CB2" w:rsidRPr="005E7603">
        <w:rPr>
          <w:rStyle w:val="Char6"/>
          <w:rtl/>
        </w:rPr>
        <w:t>ساها</w:t>
      </w:r>
      <w:r w:rsidR="000E4BC7" w:rsidRPr="005E7603">
        <w:rPr>
          <w:rStyle w:val="Char6"/>
          <w:rtl/>
        </w:rPr>
        <w:t>ی</w:t>
      </w:r>
      <w:r w:rsidR="00241CB2" w:rsidRPr="005E7603">
        <w:rPr>
          <w:rStyle w:val="Char6"/>
          <w:rtl/>
        </w:rPr>
        <w:t>شان را تخر</w:t>
      </w:r>
      <w:r w:rsidR="000E4BC7" w:rsidRPr="005E7603">
        <w:rPr>
          <w:rStyle w:val="Char6"/>
          <w:rtl/>
        </w:rPr>
        <w:t>ی</w:t>
      </w:r>
      <w:r w:rsidR="00241CB2" w:rsidRPr="005E7603">
        <w:rPr>
          <w:rStyle w:val="Char6"/>
          <w:rtl/>
        </w:rPr>
        <w:t xml:space="preserve">ب </w:t>
      </w:r>
      <w:r w:rsidR="000E4BC7" w:rsidRPr="005E7603">
        <w:rPr>
          <w:rStyle w:val="Char6"/>
          <w:rtl/>
        </w:rPr>
        <w:t>ک</w:t>
      </w:r>
      <w:r w:rsidR="00241CB2" w:rsidRPr="005E7603">
        <w:rPr>
          <w:rStyle w:val="Char6"/>
          <w:rtl/>
        </w:rPr>
        <w:t xml:space="preserve">ند </w:t>
      </w:r>
      <w:r w:rsidR="000E4BC7" w:rsidRPr="005E7603">
        <w:rPr>
          <w:rStyle w:val="Char6"/>
          <w:rtl/>
        </w:rPr>
        <w:t>ی</w:t>
      </w:r>
      <w:r w:rsidR="00241CB2" w:rsidRPr="005E7603">
        <w:rPr>
          <w:rStyle w:val="Char6"/>
          <w:rtl/>
        </w:rPr>
        <w:t>ا در</w:t>
      </w:r>
      <w:r w:rsidR="009F5D6E" w:rsidRPr="005E7603">
        <w:rPr>
          <w:rStyle w:val="Char6"/>
          <w:rtl/>
        </w:rPr>
        <w:t xml:space="preserve"> آن‌ها</w:t>
      </w:r>
      <w:r w:rsidR="009F5D6E">
        <w:rPr>
          <w:rStyle w:val="Char6"/>
          <w:rtl/>
        </w:rPr>
        <w:t xml:space="preserve"> </w:t>
      </w:r>
      <w:r w:rsidR="00241CB2" w:rsidRPr="003124F6">
        <w:rPr>
          <w:rStyle w:val="Char6"/>
          <w:rtl/>
        </w:rPr>
        <w:t>س</w:t>
      </w:r>
      <w:r w:rsidR="000E4BC7">
        <w:rPr>
          <w:rStyle w:val="Char6"/>
          <w:rtl/>
        </w:rPr>
        <w:t>ک</w:t>
      </w:r>
      <w:r w:rsidR="00241CB2" w:rsidRPr="003124F6">
        <w:rPr>
          <w:rStyle w:val="Char6"/>
          <w:rtl/>
        </w:rPr>
        <w:t>ونت نما</w:t>
      </w:r>
      <w:r w:rsidR="000E4BC7">
        <w:rPr>
          <w:rStyle w:val="Char6"/>
          <w:rtl/>
        </w:rPr>
        <w:t>ی</w:t>
      </w:r>
      <w:r w:rsidR="00241CB2" w:rsidRPr="003124F6">
        <w:rPr>
          <w:rStyle w:val="Char6"/>
          <w:rtl/>
        </w:rPr>
        <w:t>د. نبا</w:t>
      </w:r>
      <w:r w:rsidR="000E4BC7">
        <w:rPr>
          <w:rStyle w:val="Char6"/>
          <w:rtl/>
        </w:rPr>
        <w:t>ی</w:t>
      </w:r>
      <w:r w:rsidR="00241CB2" w:rsidRPr="003124F6">
        <w:rPr>
          <w:rStyle w:val="Char6"/>
          <w:rtl/>
        </w:rPr>
        <w:t xml:space="preserve">د از خود </w:t>
      </w:r>
      <w:r w:rsidR="000E4BC7">
        <w:rPr>
          <w:rStyle w:val="Char6"/>
          <w:rtl/>
        </w:rPr>
        <w:t>ک</w:t>
      </w:r>
      <w:r w:rsidR="00241CB2" w:rsidRPr="003124F6">
        <w:rPr>
          <w:rStyle w:val="Char6"/>
          <w:rtl/>
        </w:rPr>
        <w:t>ل</w:t>
      </w:r>
      <w:r w:rsidR="000E4BC7">
        <w:rPr>
          <w:rStyle w:val="Char6"/>
          <w:rtl/>
        </w:rPr>
        <w:t>ی</w:t>
      </w:r>
      <w:r w:rsidR="00241CB2" w:rsidRPr="003124F6">
        <w:rPr>
          <w:rStyle w:val="Char6"/>
          <w:rtl/>
        </w:rPr>
        <w:t>ساها و از جا</w:t>
      </w:r>
      <w:r w:rsidR="000E4BC7">
        <w:rPr>
          <w:rStyle w:val="Char6"/>
          <w:rtl/>
        </w:rPr>
        <w:t>ی</w:t>
      </w:r>
      <w:r w:rsidR="00241CB2" w:rsidRPr="003124F6">
        <w:rPr>
          <w:rStyle w:val="Char6"/>
          <w:rtl/>
        </w:rPr>
        <w:t>گاه</w:t>
      </w:r>
      <w:r w:rsidR="009F5D6E">
        <w:rPr>
          <w:rStyle w:val="Char6"/>
          <w:rtl/>
        </w:rPr>
        <w:t xml:space="preserve"> آن‌ها </w:t>
      </w:r>
      <w:r w:rsidR="000E4BC7">
        <w:rPr>
          <w:rStyle w:val="Char6"/>
          <w:rtl/>
        </w:rPr>
        <w:t>ک</w:t>
      </w:r>
      <w:r w:rsidR="00241CB2" w:rsidRPr="003124F6">
        <w:rPr>
          <w:rStyle w:val="Char6"/>
          <w:rtl/>
        </w:rPr>
        <w:t xml:space="preserve">م و </w:t>
      </w:r>
      <w:r w:rsidR="000E4BC7">
        <w:rPr>
          <w:rStyle w:val="Char6"/>
          <w:rtl/>
        </w:rPr>
        <w:t>ک</w:t>
      </w:r>
      <w:r w:rsidR="00241CB2" w:rsidRPr="003124F6">
        <w:rPr>
          <w:rStyle w:val="Char6"/>
          <w:rtl/>
        </w:rPr>
        <w:t>است شود. به صل</w:t>
      </w:r>
      <w:r w:rsidR="000E4BC7">
        <w:rPr>
          <w:rStyle w:val="Char6"/>
          <w:rtl/>
        </w:rPr>
        <w:t>ی</w:t>
      </w:r>
      <w:r w:rsidR="00241CB2" w:rsidRPr="003124F6">
        <w:rPr>
          <w:rStyle w:val="Char6"/>
          <w:rtl/>
        </w:rPr>
        <w:t>ب</w:t>
      </w:r>
      <w:r w:rsidRPr="003124F6">
        <w:rPr>
          <w:rStyle w:val="Char6"/>
          <w:rFonts w:hint="cs"/>
          <w:rtl/>
        </w:rPr>
        <w:t>‌</w:t>
      </w:r>
      <w:r w:rsidR="00241CB2" w:rsidRPr="003124F6">
        <w:rPr>
          <w:rStyle w:val="Char6"/>
          <w:rtl/>
        </w:rPr>
        <w:t xml:space="preserve">ها و اموال </w:t>
      </w:r>
      <w:r w:rsidR="000E4BC7">
        <w:rPr>
          <w:rStyle w:val="Char6"/>
          <w:rtl/>
        </w:rPr>
        <w:t>ک</w:t>
      </w:r>
      <w:r w:rsidR="00241CB2" w:rsidRPr="003124F6">
        <w:rPr>
          <w:rStyle w:val="Char6"/>
          <w:rtl/>
        </w:rPr>
        <w:t>ل</w:t>
      </w:r>
      <w:r w:rsidR="000E4BC7">
        <w:rPr>
          <w:rStyle w:val="Char6"/>
          <w:rtl/>
        </w:rPr>
        <w:t>ی</w:t>
      </w:r>
      <w:r w:rsidR="00241CB2" w:rsidRPr="003124F6">
        <w:rPr>
          <w:rStyle w:val="Char6"/>
          <w:rtl/>
        </w:rPr>
        <w:t>ساها ز</w:t>
      </w:r>
      <w:r w:rsidR="000E4BC7">
        <w:rPr>
          <w:rStyle w:val="Char6"/>
          <w:rtl/>
        </w:rPr>
        <w:t>ی</w:t>
      </w:r>
      <w:r w:rsidR="00241CB2" w:rsidRPr="003124F6">
        <w:rPr>
          <w:rStyle w:val="Char6"/>
          <w:rtl/>
        </w:rPr>
        <w:t>ان نرسد.</w:t>
      </w:r>
      <w:r w:rsidR="009F5D6E">
        <w:rPr>
          <w:rStyle w:val="Char6"/>
          <w:rtl/>
        </w:rPr>
        <w:t xml:space="preserve"> آن‌ها </w:t>
      </w:r>
      <w:r w:rsidR="00241CB2" w:rsidRPr="003124F6">
        <w:rPr>
          <w:rStyle w:val="Char6"/>
          <w:rtl/>
        </w:rPr>
        <w:t>نسبت به د</w:t>
      </w:r>
      <w:r w:rsidR="000E4BC7">
        <w:rPr>
          <w:rStyle w:val="Char6"/>
          <w:rtl/>
        </w:rPr>
        <w:t>ی</w:t>
      </w:r>
      <w:r w:rsidR="00241CB2" w:rsidRPr="003124F6">
        <w:rPr>
          <w:rStyle w:val="Char6"/>
          <w:rtl/>
        </w:rPr>
        <w:t>نشان مختار و برا</w:t>
      </w:r>
      <w:r w:rsidR="000E4BC7">
        <w:rPr>
          <w:rStyle w:val="Char6"/>
          <w:rtl/>
        </w:rPr>
        <w:t>ی</w:t>
      </w:r>
      <w:r w:rsidR="00241CB2" w:rsidRPr="003124F6">
        <w:rPr>
          <w:rStyle w:val="Char6"/>
          <w:rtl/>
        </w:rPr>
        <w:t xml:space="preserve"> برگذار</w:t>
      </w:r>
      <w:r w:rsidR="000E4BC7">
        <w:rPr>
          <w:rStyle w:val="Char6"/>
          <w:rtl/>
        </w:rPr>
        <w:t>ی</w:t>
      </w:r>
      <w:r w:rsidR="00241CB2" w:rsidRPr="003124F6">
        <w:rPr>
          <w:rStyle w:val="Char6"/>
          <w:rtl/>
        </w:rPr>
        <w:t xml:space="preserve"> شعائر د</w:t>
      </w:r>
      <w:r w:rsidR="000E4BC7">
        <w:rPr>
          <w:rStyle w:val="Char6"/>
          <w:rtl/>
        </w:rPr>
        <w:t>ی</w:t>
      </w:r>
      <w:r w:rsidR="00241CB2" w:rsidRPr="003124F6">
        <w:rPr>
          <w:rStyle w:val="Char6"/>
          <w:rtl/>
        </w:rPr>
        <w:t>نشان آزادند. در پذ</w:t>
      </w:r>
      <w:r w:rsidR="000E4BC7">
        <w:rPr>
          <w:rStyle w:val="Char6"/>
          <w:rtl/>
        </w:rPr>
        <w:t>ی</w:t>
      </w:r>
      <w:r w:rsidR="00241CB2" w:rsidRPr="003124F6">
        <w:rPr>
          <w:rStyle w:val="Char6"/>
          <w:rtl/>
        </w:rPr>
        <w:t>رفتن د</w:t>
      </w:r>
      <w:r w:rsidR="000E4BC7">
        <w:rPr>
          <w:rStyle w:val="Char6"/>
          <w:rtl/>
        </w:rPr>
        <w:t>ی</w:t>
      </w:r>
      <w:r w:rsidR="00241CB2" w:rsidRPr="003124F6">
        <w:rPr>
          <w:rStyle w:val="Char6"/>
          <w:rtl/>
        </w:rPr>
        <w:t>ن اسلام مجبور نخواهند بود. مردم ا</w:t>
      </w:r>
      <w:r w:rsidR="000E4BC7">
        <w:rPr>
          <w:rStyle w:val="Char6"/>
          <w:rtl/>
        </w:rPr>
        <w:t>ی</w:t>
      </w:r>
      <w:r w:rsidR="00241CB2" w:rsidRPr="003124F6">
        <w:rPr>
          <w:rStyle w:val="Char6"/>
          <w:rtl/>
        </w:rPr>
        <w:t>ل</w:t>
      </w:r>
      <w:r w:rsidR="000E4BC7">
        <w:rPr>
          <w:rStyle w:val="Char6"/>
          <w:rtl/>
        </w:rPr>
        <w:t>ی</w:t>
      </w:r>
      <w:r w:rsidR="00241CB2" w:rsidRPr="003124F6">
        <w:rPr>
          <w:rStyle w:val="Char6"/>
          <w:rtl/>
        </w:rPr>
        <w:t>ا مانند مردم مدائن با</w:t>
      </w:r>
      <w:r w:rsidR="000E4BC7">
        <w:rPr>
          <w:rStyle w:val="Char6"/>
          <w:rtl/>
        </w:rPr>
        <w:t>ی</w:t>
      </w:r>
      <w:r w:rsidR="00241CB2" w:rsidRPr="003124F6">
        <w:rPr>
          <w:rStyle w:val="Char6"/>
          <w:rtl/>
        </w:rPr>
        <w:t>د جز</w:t>
      </w:r>
      <w:r w:rsidR="000E4BC7">
        <w:rPr>
          <w:rStyle w:val="Char6"/>
          <w:rtl/>
        </w:rPr>
        <w:t>ی</w:t>
      </w:r>
      <w:r w:rsidR="00241CB2" w:rsidRPr="003124F6">
        <w:rPr>
          <w:rStyle w:val="Char6"/>
          <w:rtl/>
        </w:rPr>
        <w:t>ه به دولت اسلام بپردازند. روم</w:t>
      </w:r>
      <w:r w:rsidR="000E4BC7">
        <w:rPr>
          <w:rStyle w:val="Char6"/>
          <w:rtl/>
        </w:rPr>
        <w:t>ی</w:t>
      </w:r>
      <w:r w:rsidR="00241CB2" w:rsidRPr="003124F6">
        <w:rPr>
          <w:rStyle w:val="Char6"/>
          <w:rtl/>
        </w:rPr>
        <w:t>ان</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در شهر قدس هستند م</w:t>
      </w:r>
      <w:r w:rsidR="000E4BC7">
        <w:rPr>
          <w:rStyle w:val="Char6"/>
          <w:rtl/>
        </w:rPr>
        <w:t>ی</w:t>
      </w:r>
      <w:r w:rsidR="00241CB2" w:rsidRPr="003124F6">
        <w:rPr>
          <w:rStyle w:val="Char6"/>
          <w:rtl/>
        </w:rPr>
        <w:t>‌توانند آزادانه از ا</w:t>
      </w:r>
      <w:r w:rsidR="000E4BC7">
        <w:rPr>
          <w:rStyle w:val="Char6"/>
          <w:rtl/>
        </w:rPr>
        <w:t>ی</w:t>
      </w:r>
      <w:r w:rsidR="00241CB2" w:rsidRPr="003124F6">
        <w:rPr>
          <w:rStyle w:val="Char6"/>
          <w:rtl/>
        </w:rPr>
        <w:t>ن شهر خارج شوند و به ممل</w:t>
      </w:r>
      <w:r w:rsidR="000E4BC7">
        <w:rPr>
          <w:rStyle w:val="Char6"/>
          <w:rtl/>
        </w:rPr>
        <w:t>ک</w:t>
      </w:r>
      <w:r w:rsidR="00241CB2" w:rsidRPr="003124F6">
        <w:rPr>
          <w:rStyle w:val="Char6"/>
          <w:rtl/>
        </w:rPr>
        <w:t>تشان بروند و تا وقت</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به محل امن</w:t>
      </w:r>
      <w:r w:rsidR="000E4BC7">
        <w:rPr>
          <w:rStyle w:val="Char6"/>
          <w:rtl/>
        </w:rPr>
        <w:t>ی</w:t>
      </w:r>
      <w:r w:rsidR="00241CB2" w:rsidRPr="003124F6">
        <w:rPr>
          <w:rStyle w:val="Char6"/>
          <w:rtl/>
        </w:rPr>
        <w:t xml:space="preserve"> نرس</w:t>
      </w:r>
      <w:r w:rsidR="000E4BC7">
        <w:rPr>
          <w:rStyle w:val="Char6"/>
          <w:rtl/>
        </w:rPr>
        <w:t>ی</w:t>
      </w:r>
      <w:r w:rsidR="00241CB2" w:rsidRPr="003124F6">
        <w:rPr>
          <w:rStyle w:val="Char6"/>
          <w:rtl/>
        </w:rPr>
        <w:t xml:space="preserve">ده باشند خودشان و اموالشان در امان خواهند بود. هر </w:t>
      </w:r>
      <w:r w:rsidR="000E4BC7">
        <w:rPr>
          <w:rStyle w:val="Char6"/>
          <w:rtl/>
        </w:rPr>
        <w:t>ک</w:t>
      </w:r>
      <w:r w:rsidR="00241CB2" w:rsidRPr="003124F6">
        <w:rPr>
          <w:rStyle w:val="Char6"/>
          <w:rtl/>
        </w:rPr>
        <w:t>س</w:t>
      </w:r>
      <w:r w:rsidR="000E4BC7">
        <w:rPr>
          <w:rStyle w:val="Char6"/>
          <w:rtl/>
        </w:rPr>
        <w:t>ی</w:t>
      </w:r>
      <w:r w:rsidR="00241CB2" w:rsidRPr="003124F6">
        <w:rPr>
          <w:rStyle w:val="Char6"/>
          <w:rtl/>
        </w:rPr>
        <w:t xml:space="preserve"> از آنان </w:t>
      </w:r>
      <w:r w:rsidR="000E4BC7">
        <w:rPr>
          <w:rStyle w:val="Char6"/>
          <w:rtl/>
        </w:rPr>
        <w:t>ک</w:t>
      </w:r>
      <w:r w:rsidR="00241CB2" w:rsidRPr="003124F6">
        <w:rPr>
          <w:rStyle w:val="Char6"/>
          <w:rtl/>
        </w:rPr>
        <w:t>ه بخواهد ا</w:t>
      </w:r>
      <w:r w:rsidR="000E4BC7">
        <w:rPr>
          <w:rStyle w:val="Char6"/>
          <w:rtl/>
        </w:rPr>
        <w:t>ی</w:t>
      </w:r>
      <w:r w:rsidR="00241CB2" w:rsidRPr="003124F6">
        <w:rPr>
          <w:rStyle w:val="Char6"/>
          <w:rtl/>
        </w:rPr>
        <w:t>نجا بماند در امان است و از همان حقوق</w:t>
      </w:r>
      <w:r w:rsidR="000E4BC7">
        <w:rPr>
          <w:rStyle w:val="Char6"/>
          <w:rtl/>
        </w:rPr>
        <w:t>ی</w:t>
      </w:r>
      <w:r w:rsidR="00241CB2" w:rsidRPr="003124F6">
        <w:rPr>
          <w:rStyle w:val="Char6"/>
          <w:rtl/>
        </w:rPr>
        <w:t xml:space="preserve"> برخوردار م</w:t>
      </w:r>
      <w:r w:rsidR="000E4BC7">
        <w:rPr>
          <w:rStyle w:val="Char6"/>
          <w:rtl/>
        </w:rPr>
        <w:t>ی</w:t>
      </w:r>
      <w:r w:rsidR="00241CB2" w:rsidRPr="003124F6">
        <w:rPr>
          <w:rStyle w:val="Char6"/>
          <w:rtl/>
        </w:rPr>
        <w:t xml:space="preserve">‌شود </w:t>
      </w:r>
      <w:r w:rsidR="000E4BC7">
        <w:rPr>
          <w:rStyle w:val="Char6"/>
          <w:rtl/>
        </w:rPr>
        <w:t>ک</w:t>
      </w:r>
      <w:r w:rsidR="00241CB2" w:rsidRPr="003124F6">
        <w:rPr>
          <w:rStyle w:val="Char6"/>
          <w:rtl/>
        </w:rPr>
        <w:t>ه اهل شهر برخوردار</w:t>
      </w:r>
      <w:r w:rsidR="0013279B" w:rsidRPr="003124F6">
        <w:rPr>
          <w:rStyle w:val="Char6"/>
          <w:rtl/>
        </w:rPr>
        <w:t xml:space="preserve"> م</w:t>
      </w:r>
      <w:r w:rsidR="000E4BC7">
        <w:rPr>
          <w:rStyle w:val="Char6"/>
          <w:rtl/>
        </w:rPr>
        <w:t>ی</w:t>
      </w:r>
      <w:r w:rsidR="0013279B" w:rsidRPr="003124F6">
        <w:rPr>
          <w:rStyle w:val="Char6"/>
          <w:rtl/>
        </w:rPr>
        <w:t>‌</w:t>
      </w:r>
      <w:r w:rsidR="00241CB2" w:rsidRPr="003124F6">
        <w:rPr>
          <w:rStyle w:val="Char6"/>
          <w:rtl/>
        </w:rPr>
        <w:t>شوند،</w:t>
      </w:r>
      <w:r w:rsidR="009F5D6E">
        <w:rPr>
          <w:rStyle w:val="Char6"/>
          <w:rtl/>
        </w:rPr>
        <w:t xml:space="preserve"> آن‌ها </w:t>
      </w:r>
      <w:r w:rsidR="00241CB2" w:rsidRPr="003124F6">
        <w:rPr>
          <w:rStyle w:val="Char6"/>
          <w:rtl/>
        </w:rPr>
        <w:t>ن</w:t>
      </w:r>
      <w:r w:rsidR="000E4BC7">
        <w:rPr>
          <w:rStyle w:val="Char6"/>
          <w:rtl/>
        </w:rPr>
        <w:t>ی</w:t>
      </w:r>
      <w:r w:rsidR="00241CB2" w:rsidRPr="003124F6">
        <w:rPr>
          <w:rStyle w:val="Char6"/>
          <w:rtl/>
        </w:rPr>
        <w:t>ز با</w:t>
      </w:r>
      <w:r w:rsidR="000E4BC7">
        <w:rPr>
          <w:rStyle w:val="Char6"/>
          <w:rtl/>
        </w:rPr>
        <w:t>ی</w:t>
      </w:r>
      <w:r w:rsidR="00241CB2" w:rsidRPr="003124F6">
        <w:rPr>
          <w:rStyle w:val="Char6"/>
          <w:rtl/>
        </w:rPr>
        <w:t>د جز</w:t>
      </w:r>
      <w:r w:rsidR="000E4BC7">
        <w:rPr>
          <w:rStyle w:val="Char6"/>
          <w:rtl/>
        </w:rPr>
        <w:t>ی</w:t>
      </w:r>
      <w:r w:rsidR="00241CB2" w:rsidRPr="003124F6">
        <w:rPr>
          <w:rStyle w:val="Char6"/>
          <w:rtl/>
        </w:rPr>
        <w:t xml:space="preserve">ه بدهند. هر </w:t>
      </w:r>
      <w:r w:rsidR="000E4BC7">
        <w:rPr>
          <w:rStyle w:val="Char6"/>
          <w:rtl/>
        </w:rPr>
        <w:t>یک</w:t>
      </w:r>
      <w:r w:rsidR="00241CB2" w:rsidRPr="003124F6">
        <w:rPr>
          <w:rStyle w:val="Char6"/>
          <w:rtl/>
        </w:rPr>
        <w:t xml:space="preserve"> از مردم ا</w:t>
      </w:r>
      <w:r w:rsidR="000E4BC7">
        <w:rPr>
          <w:rStyle w:val="Char6"/>
          <w:rtl/>
        </w:rPr>
        <w:t>ی</w:t>
      </w:r>
      <w:r w:rsidR="00241CB2" w:rsidRPr="003124F6">
        <w:rPr>
          <w:rStyle w:val="Char6"/>
          <w:rtl/>
        </w:rPr>
        <w:t>ل</w:t>
      </w:r>
      <w:r w:rsidR="000E4BC7">
        <w:rPr>
          <w:rStyle w:val="Char6"/>
          <w:rtl/>
        </w:rPr>
        <w:t>ی</w:t>
      </w:r>
      <w:r w:rsidR="00241CB2" w:rsidRPr="003124F6">
        <w:rPr>
          <w:rStyle w:val="Char6"/>
          <w:rtl/>
        </w:rPr>
        <w:t>ا حق دارد همراه روم</w:t>
      </w:r>
      <w:r w:rsidR="000E4BC7">
        <w:rPr>
          <w:rStyle w:val="Char6"/>
          <w:rtl/>
        </w:rPr>
        <w:t>ی</w:t>
      </w:r>
      <w:r w:rsidR="00241CB2" w:rsidRPr="003124F6">
        <w:rPr>
          <w:rStyle w:val="Char6"/>
          <w:rtl/>
        </w:rPr>
        <w:t>ان برود.</w:t>
      </w:r>
      <w:r w:rsidR="009F5D6E">
        <w:rPr>
          <w:rStyle w:val="Char6"/>
          <w:rtl/>
        </w:rPr>
        <w:t xml:space="preserve"> آن‌ها </w:t>
      </w:r>
      <w:r w:rsidR="00241CB2" w:rsidRPr="003124F6">
        <w:rPr>
          <w:rStyle w:val="Char6"/>
          <w:rtl/>
        </w:rPr>
        <w:t>ن</w:t>
      </w:r>
      <w:r w:rsidR="000E4BC7">
        <w:rPr>
          <w:rStyle w:val="Char6"/>
          <w:rtl/>
        </w:rPr>
        <w:t>ی</w:t>
      </w:r>
      <w:r w:rsidR="00241CB2" w:rsidRPr="003124F6">
        <w:rPr>
          <w:rStyle w:val="Char6"/>
          <w:rtl/>
        </w:rPr>
        <w:t>ز تا رس</w:t>
      </w:r>
      <w:r w:rsidR="000E4BC7">
        <w:rPr>
          <w:rStyle w:val="Char6"/>
          <w:rtl/>
        </w:rPr>
        <w:t>ی</w:t>
      </w:r>
      <w:r w:rsidR="00241CB2" w:rsidRPr="003124F6">
        <w:rPr>
          <w:rStyle w:val="Char6"/>
          <w:rtl/>
        </w:rPr>
        <w:t>دن به جا</w:t>
      </w:r>
      <w:r w:rsidR="000E4BC7">
        <w:rPr>
          <w:rStyle w:val="Char6"/>
          <w:rtl/>
        </w:rPr>
        <w:t>ی</w:t>
      </w:r>
      <w:r w:rsidR="00241CB2" w:rsidRPr="003124F6">
        <w:rPr>
          <w:rStyle w:val="Char6"/>
          <w:rtl/>
        </w:rPr>
        <w:t xml:space="preserve"> امن</w:t>
      </w:r>
      <w:r w:rsidR="000E4BC7">
        <w:rPr>
          <w:rStyle w:val="Char6"/>
          <w:rtl/>
        </w:rPr>
        <w:t>ی</w:t>
      </w:r>
      <w:r w:rsidR="00241CB2" w:rsidRPr="003124F6">
        <w:rPr>
          <w:rStyle w:val="Char6"/>
          <w:rtl/>
        </w:rPr>
        <w:t xml:space="preserve"> در امانند. </w:t>
      </w:r>
      <w:r w:rsidR="000E4BC7">
        <w:rPr>
          <w:rStyle w:val="Char6"/>
          <w:rtl/>
        </w:rPr>
        <w:t>ک</w:t>
      </w:r>
      <w:r w:rsidR="00241CB2" w:rsidRPr="003124F6">
        <w:rPr>
          <w:rStyle w:val="Char6"/>
          <w:rtl/>
        </w:rPr>
        <w:t>سان</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از سرزم</w:t>
      </w:r>
      <w:r w:rsidR="000E4BC7">
        <w:rPr>
          <w:rStyle w:val="Char6"/>
          <w:rtl/>
        </w:rPr>
        <w:t>ی</w:t>
      </w:r>
      <w:r w:rsidR="00241CB2" w:rsidRPr="003124F6">
        <w:rPr>
          <w:rStyle w:val="Char6"/>
          <w:rtl/>
        </w:rPr>
        <w:t>ن د</w:t>
      </w:r>
      <w:r w:rsidR="000E4BC7">
        <w:rPr>
          <w:rStyle w:val="Char6"/>
          <w:rtl/>
        </w:rPr>
        <w:t>ی</w:t>
      </w:r>
      <w:r w:rsidR="00241CB2" w:rsidRPr="003124F6">
        <w:rPr>
          <w:rStyle w:val="Char6"/>
          <w:rtl/>
        </w:rPr>
        <w:t>گر</w:t>
      </w:r>
      <w:r w:rsidR="000E4BC7">
        <w:rPr>
          <w:rStyle w:val="Char6"/>
          <w:rtl/>
        </w:rPr>
        <w:t>ی</w:t>
      </w:r>
      <w:r w:rsidR="00241CB2" w:rsidRPr="003124F6">
        <w:rPr>
          <w:rStyle w:val="Char6"/>
          <w:rtl/>
        </w:rPr>
        <w:t xml:space="preserve"> به ا</w:t>
      </w:r>
      <w:r w:rsidR="000E4BC7">
        <w:rPr>
          <w:rStyle w:val="Char6"/>
          <w:rtl/>
        </w:rPr>
        <w:t>ی</w:t>
      </w:r>
      <w:r w:rsidR="00241CB2" w:rsidRPr="003124F6">
        <w:rPr>
          <w:rStyle w:val="Char6"/>
          <w:rtl/>
        </w:rPr>
        <w:t>ل</w:t>
      </w:r>
      <w:r w:rsidR="000E4BC7">
        <w:rPr>
          <w:rStyle w:val="Char6"/>
          <w:rtl/>
        </w:rPr>
        <w:t>ی</w:t>
      </w:r>
      <w:r w:rsidR="00241CB2" w:rsidRPr="003124F6">
        <w:rPr>
          <w:rStyle w:val="Char6"/>
          <w:rtl/>
        </w:rPr>
        <w:t>ا آمده‌اند و سا</w:t>
      </w:r>
      <w:r w:rsidR="000E4BC7">
        <w:rPr>
          <w:rStyle w:val="Char6"/>
          <w:rtl/>
        </w:rPr>
        <w:t>ک</w:t>
      </w:r>
      <w:r w:rsidR="00241CB2" w:rsidRPr="003124F6">
        <w:rPr>
          <w:rStyle w:val="Char6"/>
          <w:rtl/>
        </w:rPr>
        <w:t>ن شده‌اند حق دارند به د</w:t>
      </w:r>
      <w:r w:rsidR="000E4BC7">
        <w:rPr>
          <w:rStyle w:val="Char6"/>
          <w:rtl/>
        </w:rPr>
        <w:t>ی</w:t>
      </w:r>
      <w:r w:rsidR="00241CB2" w:rsidRPr="003124F6">
        <w:rPr>
          <w:rStyle w:val="Char6"/>
          <w:rtl/>
        </w:rPr>
        <w:t xml:space="preserve">ار خود بازگردند </w:t>
      </w:r>
      <w:r w:rsidR="000E4BC7">
        <w:rPr>
          <w:rStyle w:val="Char6"/>
          <w:rtl/>
        </w:rPr>
        <w:t>ی</w:t>
      </w:r>
      <w:r w:rsidR="00241CB2" w:rsidRPr="003124F6">
        <w:rPr>
          <w:rStyle w:val="Char6"/>
          <w:rtl/>
        </w:rPr>
        <w:t xml:space="preserve">ا </w:t>
      </w:r>
      <w:r w:rsidR="000E4BC7">
        <w:rPr>
          <w:rStyle w:val="Char6"/>
          <w:rtl/>
        </w:rPr>
        <w:t>ک</w:t>
      </w:r>
      <w:r w:rsidR="00241CB2" w:rsidRPr="003124F6">
        <w:rPr>
          <w:rStyle w:val="Char6"/>
          <w:rtl/>
        </w:rPr>
        <w:t>ما</w:t>
      </w:r>
      <w:r w:rsidR="000E4BC7">
        <w:rPr>
          <w:rStyle w:val="Char6"/>
          <w:rtl/>
        </w:rPr>
        <w:t>ک</w:t>
      </w:r>
      <w:r w:rsidR="00241CB2" w:rsidRPr="003124F6">
        <w:rPr>
          <w:rStyle w:val="Char6"/>
          <w:rtl/>
        </w:rPr>
        <w:t>ان در ا</w:t>
      </w:r>
      <w:r w:rsidR="000E4BC7">
        <w:rPr>
          <w:rStyle w:val="Char6"/>
          <w:rtl/>
        </w:rPr>
        <w:t>ی</w:t>
      </w:r>
      <w:r w:rsidR="00241CB2" w:rsidRPr="003124F6">
        <w:rPr>
          <w:rStyle w:val="Char6"/>
          <w:rtl/>
        </w:rPr>
        <w:t>نجا بمانند و مانند اهل شهر جز</w:t>
      </w:r>
      <w:r w:rsidR="000E4BC7">
        <w:rPr>
          <w:rStyle w:val="Char6"/>
          <w:rtl/>
        </w:rPr>
        <w:t>ی</w:t>
      </w:r>
      <w:r w:rsidR="00241CB2" w:rsidRPr="003124F6">
        <w:rPr>
          <w:rStyle w:val="Char6"/>
          <w:rtl/>
        </w:rPr>
        <w:t>ه بدهند. غ</w:t>
      </w:r>
      <w:r w:rsidR="000E4BC7">
        <w:rPr>
          <w:rStyle w:val="Char6"/>
          <w:rtl/>
        </w:rPr>
        <w:t>ی</w:t>
      </w:r>
      <w:r w:rsidR="00241CB2" w:rsidRPr="003124F6">
        <w:rPr>
          <w:rStyle w:val="Char6"/>
          <w:rtl/>
        </w:rPr>
        <w:t>ر از جز</w:t>
      </w:r>
      <w:r w:rsidR="000E4BC7">
        <w:rPr>
          <w:rStyle w:val="Char6"/>
          <w:rtl/>
        </w:rPr>
        <w:t>ی</w:t>
      </w:r>
      <w:r w:rsidR="00241CB2" w:rsidRPr="003124F6">
        <w:rPr>
          <w:rStyle w:val="Char6"/>
          <w:rtl/>
        </w:rPr>
        <w:t>ه از</w:t>
      </w:r>
      <w:r w:rsidRPr="003124F6">
        <w:rPr>
          <w:rStyle w:val="Char6"/>
          <w:rtl/>
        </w:rPr>
        <w:t xml:space="preserve"> </w:t>
      </w:r>
      <w:r w:rsidR="000E4BC7">
        <w:rPr>
          <w:rStyle w:val="Char6"/>
          <w:rtl/>
        </w:rPr>
        <w:t>ک</w:t>
      </w:r>
      <w:r w:rsidRPr="003124F6">
        <w:rPr>
          <w:rStyle w:val="Char6"/>
          <w:rtl/>
        </w:rPr>
        <w:t>س</w:t>
      </w:r>
      <w:r w:rsidR="000E4BC7">
        <w:rPr>
          <w:rStyle w:val="Char6"/>
          <w:rtl/>
        </w:rPr>
        <w:t>ی</w:t>
      </w:r>
      <w:r w:rsidRPr="003124F6">
        <w:rPr>
          <w:rStyle w:val="Char6"/>
          <w:rtl/>
        </w:rPr>
        <w:t xml:space="preserve"> چ</w:t>
      </w:r>
      <w:r w:rsidR="000E4BC7">
        <w:rPr>
          <w:rStyle w:val="Char6"/>
          <w:rtl/>
        </w:rPr>
        <w:t>ی</w:t>
      </w:r>
      <w:r w:rsidRPr="003124F6">
        <w:rPr>
          <w:rStyle w:val="Char6"/>
          <w:rtl/>
        </w:rPr>
        <w:t>ز</w:t>
      </w:r>
      <w:r w:rsidR="000E4BC7">
        <w:rPr>
          <w:rStyle w:val="Char6"/>
          <w:rtl/>
        </w:rPr>
        <w:t>ی</w:t>
      </w:r>
      <w:r w:rsidRPr="003124F6">
        <w:rPr>
          <w:rStyle w:val="Char6"/>
          <w:rtl/>
        </w:rPr>
        <w:t xml:space="preserve"> گرفته نم</w:t>
      </w:r>
      <w:r w:rsidR="000E4BC7">
        <w:rPr>
          <w:rStyle w:val="Char6"/>
          <w:rtl/>
        </w:rPr>
        <w:t>ی</w:t>
      </w:r>
      <w:r w:rsidRPr="003124F6">
        <w:rPr>
          <w:rStyle w:val="Char6"/>
          <w:rtl/>
        </w:rPr>
        <w:t>‌شود، مگر آن</w:t>
      </w:r>
      <w:r w:rsidR="00241CB2" w:rsidRPr="003124F6">
        <w:rPr>
          <w:rStyle w:val="Char6"/>
          <w:rtl/>
        </w:rPr>
        <w:t xml:space="preserve">گاه </w:t>
      </w:r>
      <w:r w:rsidR="000E4BC7">
        <w:rPr>
          <w:rStyle w:val="Char6"/>
          <w:rtl/>
        </w:rPr>
        <w:t>ک</w:t>
      </w:r>
      <w:r w:rsidR="00241CB2" w:rsidRPr="003124F6">
        <w:rPr>
          <w:rStyle w:val="Char6"/>
          <w:rtl/>
        </w:rPr>
        <w:t>ه محصولات زراعت</w:t>
      </w:r>
      <w:r w:rsidR="000E4BC7">
        <w:rPr>
          <w:rStyle w:val="Char6"/>
          <w:rtl/>
        </w:rPr>
        <w:t>ی</w:t>
      </w:r>
      <w:r w:rsidR="009F5D6E">
        <w:rPr>
          <w:rStyle w:val="Char6"/>
          <w:rtl/>
        </w:rPr>
        <w:t xml:space="preserve"> آن‌ها </w:t>
      </w:r>
      <w:r w:rsidR="00241CB2" w:rsidRPr="003124F6">
        <w:rPr>
          <w:rStyle w:val="Char6"/>
          <w:rtl/>
        </w:rPr>
        <w:t>به دست آ</w:t>
      </w:r>
      <w:r w:rsidR="000E4BC7">
        <w:rPr>
          <w:rStyle w:val="Char6"/>
          <w:rtl/>
        </w:rPr>
        <w:t>ی</w:t>
      </w:r>
      <w:r w:rsidR="00241CB2" w:rsidRPr="003124F6">
        <w:rPr>
          <w:rStyle w:val="Char6"/>
          <w:rtl/>
        </w:rPr>
        <w:t>د، در ا</w:t>
      </w:r>
      <w:r w:rsidR="000E4BC7">
        <w:rPr>
          <w:rStyle w:val="Char6"/>
          <w:rtl/>
        </w:rPr>
        <w:t>ی</w:t>
      </w:r>
      <w:r w:rsidR="00241CB2" w:rsidRPr="003124F6">
        <w:rPr>
          <w:rStyle w:val="Char6"/>
          <w:rtl/>
        </w:rPr>
        <w:t>ن صورت با</w:t>
      </w:r>
      <w:r w:rsidR="000E4BC7">
        <w:rPr>
          <w:rStyle w:val="Char6"/>
          <w:rtl/>
        </w:rPr>
        <w:t>ی</w:t>
      </w:r>
      <w:r w:rsidR="00241CB2" w:rsidRPr="003124F6">
        <w:rPr>
          <w:rStyle w:val="Char6"/>
          <w:rtl/>
        </w:rPr>
        <w:t>د خراج محصولات خود را به ح</w:t>
      </w:r>
      <w:r w:rsidR="000E4BC7">
        <w:rPr>
          <w:rStyle w:val="Char6"/>
          <w:rtl/>
        </w:rPr>
        <w:t>ک</w:t>
      </w:r>
      <w:r w:rsidR="00241CB2" w:rsidRPr="003124F6">
        <w:rPr>
          <w:rStyle w:val="Char6"/>
          <w:rtl/>
        </w:rPr>
        <w:t>ومت اسلام بپردازند».</w:t>
      </w:r>
    </w:p>
    <w:p w:rsidR="00241CB2" w:rsidRPr="003124F6" w:rsidRDefault="00241CB2" w:rsidP="00F556E7">
      <w:pPr>
        <w:pStyle w:val="BodyText3"/>
        <w:widowControl w:val="0"/>
        <w:ind w:firstLine="284"/>
        <w:jc w:val="both"/>
        <w:rPr>
          <w:rStyle w:val="Char6"/>
          <w:rtl/>
        </w:rPr>
      </w:pPr>
      <w:r w:rsidRPr="003124F6">
        <w:rPr>
          <w:rStyle w:val="Char6"/>
          <w:rtl/>
        </w:rPr>
        <w:t>حضرت عمر ا</w:t>
      </w:r>
      <w:r w:rsidR="000E4BC7">
        <w:rPr>
          <w:rStyle w:val="Char6"/>
          <w:rtl/>
        </w:rPr>
        <w:t>ی</w:t>
      </w:r>
      <w:r w:rsidRPr="003124F6">
        <w:rPr>
          <w:rStyle w:val="Char6"/>
          <w:rtl/>
        </w:rPr>
        <w:t>ن صلح نامه را شخصاً تقر</w:t>
      </w:r>
      <w:r w:rsidR="000E4BC7">
        <w:rPr>
          <w:rStyle w:val="Char6"/>
          <w:rtl/>
        </w:rPr>
        <w:t>ی</w:t>
      </w:r>
      <w:r w:rsidRPr="003124F6">
        <w:rPr>
          <w:rStyle w:val="Char6"/>
          <w:rtl/>
        </w:rPr>
        <w:t>ر، امضاء و مهر فرمود و سپس ابوعب</w:t>
      </w:r>
      <w:r w:rsidR="000E4BC7">
        <w:rPr>
          <w:rStyle w:val="Char6"/>
          <w:rtl/>
        </w:rPr>
        <w:t>ی</w:t>
      </w:r>
      <w:r w:rsidRPr="003124F6">
        <w:rPr>
          <w:rStyle w:val="Char6"/>
          <w:rtl/>
        </w:rPr>
        <w:t>ده، خالد، عمرو بن العاص، عبدالرحمن بن عوف و معاو</w:t>
      </w:r>
      <w:r w:rsidR="000E4BC7">
        <w:rPr>
          <w:rStyle w:val="Char6"/>
          <w:rtl/>
        </w:rPr>
        <w:t>ی</w:t>
      </w:r>
      <w:r w:rsidRPr="003124F6">
        <w:rPr>
          <w:rStyle w:val="Char6"/>
          <w:rtl/>
        </w:rPr>
        <w:t>ه بن اب</w:t>
      </w:r>
      <w:r w:rsidR="000E4BC7">
        <w:rPr>
          <w:rStyle w:val="Char6"/>
          <w:rtl/>
        </w:rPr>
        <w:t>ی</w:t>
      </w:r>
      <w:r w:rsidRPr="003124F6">
        <w:rPr>
          <w:rStyle w:val="Char6"/>
          <w:rtl/>
        </w:rPr>
        <w:t xml:space="preserve"> سف</w:t>
      </w:r>
      <w:r w:rsidR="000E4BC7">
        <w:rPr>
          <w:rStyle w:val="Char6"/>
          <w:rtl/>
        </w:rPr>
        <w:t>ی</w:t>
      </w:r>
      <w:r w:rsidRPr="003124F6">
        <w:rPr>
          <w:rStyle w:val="Char6"/>
          <w:rtl/>
        </w:rPr>
        <w:t>ان را بر آن گواه گرفت.</w:t>
      </w:r>
    </w:p>
    <w:p w:rsidR="00241CB2" w:rsidRPr="004B7851" w:rsidRDefault="00241CB2" w:rsidP="00DA616D">
      <w:pPr>
        <w:pStyle w:val="a4"/>
        <w:rPr>
          <w:rtl/>
        </w:rPr>
      </w:pPr>
      <w:bookmarkStart w:id="587" w:name="_Toc341627423"/>
      <w:bookmarkStart w:id="588" w:name="_Toc341627644"/>
      <w:bookmarkStart w:id="589" w:name="_Toc440799091"/>
      <w:r w:rsidRPr="004B7851">
        <w:rPr>
          <w:rtl/>
        </w:rPr>
        <w:t>تحل</w:t>
      </w:r>
      <w:r w:rsidR="000E4BC7">
        <w:rPr>
          <w:rtl/>
        </w:rPr>
        <w:t>ی</w:t>
      </w:r>
      <w:r w:rsidRPr="004B7851">
        <w:rPr>
          <w:rtl/>
        </w:rPr>
        <w:t>ل</w:t>
      </w:r>
      <w:r w:rsidR="000E4BC7">
        <w:rPr>
          <w:rtl/>
        </w:rPr>
        <w:t>ی</w:t>
      </w:r>
      <w:r w:rsidRPr="004B7851">
        <w:rPr>
          <w:rtl/>
        </w:rPr>
        <w:t xml:space="preserve"> از محتوا</w:t>
      </w:r>
      <w:r w:rsidR="000E4BC7">
        <w:rPr>
          <w:rtl/>
        </w:rPr>
        <w:t>ی</w:t>
      </w:r>
      <w:r w:rsidRPr="004B7851">
        <w:rPr>
          <w:rtl/>
        </w:rPr>
        <w:t xml:space="preserve"> قرارداد حضرت عمر</w:t>
      </w:r>
      <w:bookmarkEnd w:id="587"/>
      <w:bookmarkEnd w:id="588"/>
      <w:bookmarkEnd w:id="589"/>
    </w:p>
    <w:p w:rsidR="00241CB2" w:rsidRPr="003124F6" w:rsidRDefault="00241CB2" w:rsidP="00F556E7">
      <w:pPr>
        <w:pStyle w:val="BodyText3"/>
        <w:widowControl w:val="0"/>
        <w:ind w:firstLine="284"/>
        <w:jc w:val="both"/>
        <w:rPr>
          <w:rStyle w:val="Char6"/>
          <w:rtl/>
        </w:rPr>
      </w:pPr>
      <w:r w:rsidRPr="003124F6">
        <w:rPr>
          <w:rStyle w:val="Char6"/>
          <w:rtl/>
        </w:rPr>
        <w:t>ه</w:t>
      </w:r>
      <w:r w:rsidR="000E4BC7">
        <w:rPr>
          <w:rStyle w:val="Char6"/>
          <w:rtl/>
        </w:rPr>
        <w:t>ی</w:t>
      </w:r>
      <w:r w:rsidRPr="003124F6">
        <w:rPr>
          <w:rStyle w:val="Char6"/>
          <w:rtl/>
        </w:rPr>
        <w:t>أت اعزام</w:t>
      </w:r>
      <w:r w:rsidR="000E4BC7">
        <w:rPr>
          <w:rStyle w:val="Char6"/>
          <w:rtl/>
        </w:rPr>
        <w:t>ی</w:t>
      </w:r>
      <w:r w:rsidRPr="003124F6">
        <w:rPr>
          <w:rStyle w:val="Char6"/>
          <w:rtl/>
        </w:rPr>
        <w:t xml:space="preserve"> اسقف اعظم ا</w:t>
      </w:r>
      <w:r w:rsidR="000E4BC7">
        <w:rPr>
          <w:rStyle w:val="Char6"/>
          <w:rtl/>
        </w:rPr>
        <w:t>ی</w:t>
      </w:r>
      <w:r w:rsidRPr="003124F6">
        <w:rPr>
          <w:rStyle w:val="Char6"/>
          <w:rtl/>
        </w:rPr>
        <w:t>ن ص</w:t>
      </w:r>
      <w:r w:rsidR="00CB7DA6" w:rsidRPr="003124F6">
        <w:rPr>
          <w:rStyle w:val="Char6"/>
          <w:rtl/>
        </w:rPr>
        <w:t>لح</w:t>
      </w:r>
      <w:r w:rsidR="00CB7DA6" w:rsidRPr="003124F6">
        <w:rPr>
          <w:rStyle w:val="Char6"/>
          <w:rFonts w:hint="cs"/>
          <w:rtl/>
        </w:rPr>
        <w:t>‌</w:t>
      </w:r>
      <w:r w:rsidRPr="003124F6">
        <w:rPr>
          <w:rStyle w:val="Char6"/>
          <w:rtl/>
        </w:rPr>
        <w:t>نامه را از دست عمر در</w:t>
      </w:r>
      <w:r w:rsidR="000E4BC7">
        <w:rPr>
          <w:rStyle w:val="Char6"/>
          <w:rtl/>
        </w:rPr>
        <w:t>ی</w:t>
      </w:r>
      <w:r w:rsidRPr="003124F6">
        <w:rPr>
          <w:rStyle w:val="Char6"/>
          <w:rtl/>
        </w:rPr>
        <w:t>افت نموده به شهر قدس بازگشتند. اسقف و اهل شهر از انجام ا</w:t>
      </w:r>
      <w:r w:rsidR="000E4BC7">
        <w:rPr>
          <w:rStyle w:val="Char6"/>
          <w:rtl/>
        </w:rPr>
        <w:t>ی</w:t>
      </w:r>
      <w:r w:rsidRPr="003124F6">
        <w:rPr>
          <w:rStyle w:val="Char6"/>
          <w:rtl/>
        </w:rPr>
        <w:t>ن صلح و از در</w:t>
      </w:r>
      <w:r w:rsidR="000E4BC7">
        <w:rPr>
          <w:rStyle w:val="Char6"/>
          <w:rtl/>
        </w:rPr>
        <w:t>ی</w:t>
      </w:r>
      <w:r w:rsidRPr="003124F6">
        <w:rPr>
          <w:rStyle w:val="Char6"/>
          <w:rtl/>
        </w:rPr>
        <w:t>افت ا</w:t>
      </w:r>
      <w:r w:rsidR="000E4BC7">
        <w:rPr>
          <w:rStyle w:val="Char6"/>
          <w:rtl/>
        </w:rPr>
        <w:t>ی</w:t>
      </w:r>
      <w:r w:rsidRPr="003124F6">
        <w:rPr>
          <w:rStyle w:val="Char6"/>
          <w:rtl/>
        </w:rPr>
        <w:t>ن صلح نامه ب</w:t>
      </w:r>
      <w:r w:rsidR="000E4BC7">
        <w:rPr>
          <w:rStyle w:val="Char6"/>
          <w:rtl/>
        </w:rPr>
        <w:t>ی</w:t>
      </w:r>
      <w:r w:rsidRPr="003124F6">
        <w:rPr>
          <w:rStyle w:val="Char6"/>
          <w:rtl/>
        </w:rPr>
        <w:t>‌نها</w:t>
      </w:r>
      <w:r w:rsidR="000E4BC7">
        <w:rPr>
          <w:rStyle w:val="Char6"/>
          <w:rtl/>
        </w:rPr>
        <w:t>ی</w:t>
      </w:r>
      <w:r w:rsidRPr="003124F6">
        <w:rPr>
          <w:rStyle w:val="Char6"/>
          <w:rtl/>
        </w:rPr>
        <w:t>ت خوشحال شدند.</w:t>
      </w:r>
    </w:p>
    <w:p w:rsidR="00241CB2" w:rsidRPr="003124F6" w:rsidRDefault="00241CB2" w:rsidP="00F556E7">
      <w:pPr>
        <w:pStyle w:val="BodyText3"/>
        <w:widowControl w:val="0"/>
        <w:ind w:firstLine="284"/>
        <w:jc w:val="both"/>
        <w:rPr>
          <w:rStyle w:val="Char6"/>
          <w:rtl/>
        </w:rPr>
      </w:pPr>
      <w:r w:rsidRPr="003124F6">
        <w:rPr>
          <w:rStyle w:val="Char6"/>
          <w:rtl/>
        </w:rPr>
        <w:t>آخر چرا خوشحال نشوند؟ مگر نه ا</w:t>
      </w:r>
      <w:r w:rsidR="000E4BC7">
        <w:rPr>
          <w:rStyle w:val="Char6"/>
          <w:rtl/>
        </w:rPr>
        <w:t>ی</w:t>
      </w:r>
      <w:r w:rsidRPr="003124F6">
        <w:rPr>
          <w:rStyle w:val="Char6"/>
          <w:rtl/>
        </w:rPr>
        <w:t xml:space="preserve">ن است </w:t>
      </w:r>
      <w:r w:rsidR="000E4BC7">
        <w:rPr>
          <w:rStyle w:val="Char6"/>
          <w:rtl/>
        </w:rPr>
        <w:t>ک</w:t>
      </w:r>
      <w:r w:rsidRPr="003124F6">
        <w:rPr>
          <w:rStyle w:val="Char6"/>
          <w:rtl/>
        </w:rPr>
        <w:t>ه هر فاتح پ</w:t>
      </w:r>
      <w:r w:rsidR="000E4BC7">
        <w:rPr>
          <w:rStyle w:val="Char6"/>
          <w:rtl/>
        </w:rPr>
        <w:t>ی</w:t>
      </w:r>
      <w:r w:rsidRPr="003124F6">
        <w:rPr>
          <w:rStyle w:val="Char6"/>
          <w:rtl/>
        </w:rPr>
        <w:t>روزمند</w:t>
      </w:r>
      <w:r w:rsidR="000E4BC7">
        <w:rPr>
          <w:rStyle w:val="Char6"/>
          <w:rtl/>
        </w:rPr>
        <w:t>ی</w:t>
      </w:r>
      <w:r w:rsidRPr="003124F6">
        <w:rPr>
          <w:rStyle w:val="Char6"/>
          <w:rtl/>
        </w:rPr>
        <w:t xml:space="preserve"> چنان </w:t>
      </w:r>
      <w:r w:rsidR="000E4BC7">
        <w:rPr>
          <w:rStyle w:val="Char6"/>
          <w:rtl/>
        </w:rPr>
        <w:t>ک</w:t>
      </w:r>
      <w:r w:rsidRPr="003124F6">
        <w:rPr>
          <w:rStyle w:val="Char6"/>
          <w:rtl/>
        </w:rPr>
        <w:t>ه معمول آن زمان بود، شهر فتح شده را برا</w:t>
      </w:r>
      <w:r w:rsidR="000E4BC7">
        <w:rPr>
          <w:rStyle w:val="Char6"/>
          <w:rtl/>
        </w:rPr>
        <w:t>ی</w:t>
      </w:r>
      <w:r w:rsidRPr="003124F6">
        <w:rPr>
          <w:rStyle w:val="Char6"/>
          <w:rtl/>
        </w:rPr>
        <w:t xml:space="preserve"> نظام</w:t>
      </w:r>
      <w:r w:rsidR="000E4BC7">
        <w:rPr>
          <w:rStyle w:val="Char6"/>
          <w:rtl/>
        </w:rPr>
        <w:t>ی</w:t>
      </w:r>
      <w:r w:rsidRPr="003124F6">
        <w:rPr>
          <w:rStyle w:val="Char6"/>
          <w:rtl/>
        </w:rPr>
        <w:t>انش آزاد م</w:t>
      </w:r>
      <w:r w:rsidR="000E4BC7">
        <w:rPr>
          <w:rStyle w:val="Char6"/>
          <w:rtl/>
        </w:rPr>
        <w:t>ی</w:t>
      </w:r>
      <w:r w:rsidRPr="003124F6">
        <w:rPr>
          <w:rStyle w:val="Char6"/>
          <w:rtl/>
        </w:rPr>
        <w:t xml:space="preserve">‌گذاشت و مردم شهر را در معرض </w:t>
      </w:r>
      <w:r w:rsidR="000E4BC7">
        <w:rPr>
          <w:rStyle w:val="Char6"/>
          <w:rtl/>
        </w:rPr>
        <w:t>ک</w:t>
      </w:r>
      <w:r w:rsidRPr="003124F6">
        <w:rPr>
          <w:rStyle w:val="Char6"/>
          <w:rtl/>
        </w:rPr>
        <w:t xml:space="preserve">شتار و اموالشان را در معرض </w:t>
      </w:r>
      <w:r w:rsidR="000E4BC7">
        <w:rPr>
          <w:rStyle w:val="Char6"/>
          <w:rtl/>
        </w:rPr>
        <w:t>ی</w:t>
      </w:r>
      <w:r w:rsidRPr="003124F6">
        <w:rPr>
          <w:rStyle w:val="Char6"/>
          <w:rtl/>
        </w:rPr>
        <w:t>غماء چپاول، اعراض و نوام</w:t>
      </w:r>
      <w:r w:rsidR="000E4BC7">
        <w:rPr>
          <w:rStyle w:val="Char6"/>
          <w:rtl/>
        </w:rPr>
        <w:t>ی</w:t>
      </w:r>
      <w:r w:rsidRPr="003124F6">
        <w:rPr>
          <w:rStyle w:val="Char6"/>
          <w:rtl/>
        </w:rPr>
        <w:t>سشان را در معرض تجاوز لش</w:t>
      </w:r>
      <w:r w:rsidR="000E4BC7">
        <w:rPr>
          <w:rStyle w:val="Char6"/>
          <w:rtl/>
        </w:rPr>
        <w:t>ک</w:t>
      </w:r>
      <w:r w:rsidRPr="003124F6">
        <w:rPr>
          <w:rStyle w:val="Char6"/>
          <w:rtl/>
        </w:rPr>
        <w:t>ر و معابدشان را در معرض تخر</w:t>
      </w:r>
      <w:r w:rsidR="000E4BC7">
        <w:rPr>
          <w:rStyle w:val="Char6"/>
          <w:rtl/>
        </w:rPr>
        <w:t>ی</w:t>
      </w:r>
      <w:r w:rsidRPr="003124F6">
        <w:rPr>
          <w:rStyle w:val="Char6"/>
          <w:rtl/>
        </w:rPr>
        <w:t>ب قرار م</w:t>
      </w:r>
      <w:r w:rsidR="000E4BC7">
        <w:rPr>
          <w:rStyle w:val="Char6"/>
          <w:rtl/>
        </w:rPr>
        <w:t>ی</w:t>
      </w:r>
      <w:r w:rsidRPr="003124F6">
        <w:rPr>
          <w:rStyle w:val="Char6"/>
          <w:rtl/>
        </w:rPr>
        <w:t>‌داد؟</w:t>
      </w:r>
    </w:p>
    <w:p w:rsidR="00241CB2" w:rsidRPr="003124F6" w:rsidRDefault="00241CB2" w:rsidP="00F556E7">
      <w:pPr>
        <w:pStyle w:val="BodyText3"/>
        <w:widowControl w:val="0"/>
        <w:ind w:firstLine="284"/>
        <w:jc w:val="both"/>
        <w:rPr>
          <w:rStyle w:val="Char6"/>
          <w:rtl/>
        </w:rPr>
      </w:pPr>
      <w:r w:rsidRPr="003124F6">
        <w:rPr>
          <w:rStyle w:val="Char6"/>
          <w:rtl/>
        </w:rPr>
        <w:t>ول</w:t>
      </w:r>
      <w:r w:rsidR="000E4BC7">
        <w:rPr>
          <w:rStyle w:val="Char6"/>
          <w:rtl/>
        </w:rPr>
        <w:t>ی</w:t>
      </w:r>
      <w:r w:rsidRPr="003124F6">
        <w:rPr>
          <w:rStyle w:val="Char6"/>
          <w:rtl/>
        </w:rPr>
        <w:t xml:space="preserve"> </w:t>
      </w:r>
      <w:r w:rsidR="00CB7DA6" w:rsidRPr="003124F6">
        <w:rPr>
          <w:rStyle w:val="Char6"/>
          <w:rtl/>
        </w:rPr>
        <w:t>خل</w:t>
      </w:r>
      <w:r w:rsidR="000E4BC7">
        <w:rPr>
          <w:rStyle w:val="Char6"/>
          <w:rtl/>
        </w:rPr>
        <w:t>ی</w:t>
      </w:r>
      <w:r w:rsidR="00CB7DA6" w:rsidRPr="003124F6">
        <w:rPr>
          <w:rStyle w:val="Char6"/>
          <w:rtl/>
        </w:rPr>
        <w:t>فه مسلم</w:t>
      </w:r>
      <w:r w:rsidR="000E4BC7">
        <w:rPr>
          <w:rStyle w:val="Char6"/>
          <w:rtl/>
        </w:rPr>
        <w:t>ی</w:t>
      </w:r>
      <w:r w:rsidR="00CB7DA6" w:rsidRPr="003124F6">
        <w:rPr>
          <w:rStyle w:val="Char6"/>
          <w:rtl/>
        </w:rPr>
        <w:t>ن قبل از ورود به شهر</w:t>
      </w:r>
      <w:r w:rsidRPr="003124F6">
        <w:rPr>
          <w:rStyle w:val="Char6"/>
          <w:rtl/>
        </w:rPr>
        <w:t>شان صلح‌نامه‌ا</w:t>
      </w:r>
      <w:r w:rsidR="000E4BC7">
        <w:rPr>
          <w:rStyle w:val="Char6"/>
          <w:rtl/>
        </w:rPr>
        <w:t>ی</w:t>
      </w:r>
      <w:r w:rsidRPr="003124F6">
        <w:rPr>
          <w:rStyle w:val="Char6"/>
          <w:rtl/>
        </w:rPr>
        <w:t xml:space="preserve"> به</w:t>
      </w:r>
      <w:r w:rsidR="009F5D6E">
        <w:rPr>
          <w:rStyle w:val="Char6"/>
          <w:rtl/>
        </w:rPr>
        <w:t xml:space="preserve"> آن‌ها </w:t>
      </w:r>
      <w:r w:rsidRPr="003124F6">
        <w:rPr>
          <w:rStyle w:val="Char6"/>
          <w:rtl/>
        </w:rPr>
        <w:t xml:space="preserve">داد </w:t>
      </w:r>
      <w:r w:rsidR="000E4BC7">
        <w:rPr>
          <w:rStyle w:val="Char6"/>
          <w:rtl/>
        </w:rPr>
        <w:t>ک</w:t>
      </w:r>
      <w:r w:rsidRPr="003124F6">
        <w:rPr>
          <w:rStyle w:val="Char6"/>
          <w:rtl/>
        </w:rPr>
        <w:t>ه</w:t>
      </w:r>
      <w:r w:rsidR="009F5D6E">
        <w:rPr>
          <w:rStyle w:val="Char6"/>
          <w:rtl/>
        </w:rPr>
        <w:t xml:space="preserve"> آن‌ها </w:t>
      </w:r>
      <w:r w:rsidRPr="003124F6">
        <w:rPr>
          <w:rStyle w:val="Char6"/>
          <w:rtl/>
        </w:rPr>
        <w:t xml:space="preserve">را در شهرشان اسوده خاطر </w:t>
      </w:r>
      <w:r w:rsidR="000E4BC7">
        <w:rPr>
          <w:rStyle w:val="Char6"/>
          <w:rtl/>
        </w:rPr>
        <w:t>ک</w:t>
      </w:r>
      <w:r w:rsidRPr="003124F6">
        <w:rPr>
          <w:rStyle w:val="Char6"/>
          <w:rtl/>
        </w:rPr>
        <w:t>رد و در آسا</w:t>
      </w:r>
      <w:r w:rsidR="000E4BC7">
        <w:rPr>
          <w:rStyle w:val="Char6"/>
          <w:rtl/>
        </w:rPr>
        <w:t>ی</w:t>
      </w:r>
      <w:r w:rsidRPr="003124F6">
        <w:rPr>
          <w:rStyle w:val="Char6"/>
          <w:rtl/>
        </w:rPr>
        <w:t>ش قرار داد. اموال، اعراض، ناموس و معابدشان را در امان گرفت و شعائر و مراسم د</w:t>
      </w:r>
      <w:r w:rsidR="000E4BC7">
        <w:rPr>
          <w:rStyle w:val="Char6"/>
          <w:rtl/>
        </w:rPr>
        <w:t>ی</w:t>
      </w:r>
      <w:r w:rsidRPr="003124F6">
        <w:rPr>
          <w:rStyle w:val="Char6"/>
          <w:rtl/>
        </w:rPr>
        <w:t>ن</w:t>
      </w:r>
      <w:r w:rsidR="000E4BC7">
        <w:rPr>
          <w:rStyle w:val="Char6"/>
          <w:rtl/>
        </w:rPr>
        <w:t>ی</w:t>
      </w:r>
      <w:r w:rsidRPr="003124F6">
        <w:rPr>
          <w:rStyle w:val="Char6"/>
          <w:rtl/>
        </w:rPr>
        <w:t>‌شان را برا</w:t>
      </w:r>
      <w:r w:rsidR="000E4BC7">
        <w:rPr>
          <w:rStyle w:val="Char6"/>
          <w:rtl/>
        </w:rPr>
        <w:t>ی</w:t>
      </w:r>
      <w:r w:rsidR="009F5D6E">
        <w:rPr>
          <w:rStyle w:val="Char6"/>
          <w:rtl/>
        </w:rPr>
        <w:t xml:space="preserve"> آن‌ها </w:t>
      </w:r>
      <w:r w:rsidRPr="003124F6">
        <w:rPr>
          <w:rStyle w:val="Char6"/>
          <w:rtl/>
        </w:rPr>
        <w:t>آزاد فرمود.</w:t>
      </w:r>
    </w:p>
    <w:p w:rsidR="00241CB2" w:rsidRPr="003124F6" w:rsidRDefault="00241CB2" w:rsidP="00F556E7">
      <w:pPr>
        <w:pStyle w:val="BodyText3"/>
        <w:widowControl w:val="0"/>
        <w:ind w:firstLine="284"/>
        <w:jc w:val="both"/>
        <w:rPr>
          <w:rStyle w:val="Char6"/>
          <w:rtl/>
        </w:rPr>
      </w:pPr>
      <w:r w:rsidRPr="003124F6">
        <w:rPr>
          <w:rStyle w:val="Char6"/>
          <w:rtl/>
        </w:rPr>
        <w:t>ا</w:t>
      </w:r>
      <w:r w:rsidR="000E4BC7">
        <w:rPr>
          <w:rStyle w:val="Char6"/>
          <w:rtl/>
        </w:rPr>
        <w:t>ی</w:t>
      </w:r>
      <w:r w:rsidRPr="003124F6">
        <w:rPr>
          <w:rStyle w:val="Char6"/>
          <w:rtl/>
        </w:rPr>
        <w:t xml:space="preserve">ن رفتار </w:t>
      </w:r>
      <w:r w:rsidR="000E4BC7">
        <w:rPr>
          <w:rStyle w:val="Char6"/>
          <w:rtl/>
        </w:rPr>
        <w:t>ک</w:t>
      </w:r>
      <w:r w:rsidRPr="003124F6">
        <w:rPr>
          <w:rStyle w:val="Char6"/>
          <w:rtl/>
        </w:rPr>
        <w:t>ه در حد اعلا</w:t>
      </w:r>
      <w:r w:rsidR="000E4BC7">
        <w:rPr>
          <w:rStyle w:val="Char6"/>
          <w:rtl/>
        </w:rPr>
        <w:t>ی</w:t>
      </w:r>
      <w:r w:rsidRPr="003124F6">
        <w:rPr>
          <w:rStyle w:val="Char6"/>
          <w:rtl/>
        </w:rPr>
        <w:t xml:space="preserve"> عدالت و در سطح رف</w:t>
      </w:r>
      <w:r w:rsidR="000E4BC7">
        <w:rPr>
          <w:rStyle w:val="Char6"/>
          <w:rtl/>
        </w:rPr>
        <w:t>ی</w:t>
      </w:r>
      <w:r w:rsidRPr="003124F6">
        <w:rPr>
          <w:rStyle w:val="Char6"/>
          <w:rtl/>
        </w:rPr>
        <w:t>ع انسان</w:t>
      </w:r>
      <w:r w:rsidR="000E4BC7">
        <w:rPr>
          <w:rStyle w:val="Char6"/>
          <w:rtl/>
        </w:rPr>
        <w:t>ی</w:t>
      </w:r>
      <w:r w:rsidRPr="003124F6">
        <w:rPr>
          <w:rStyle w:val="Char6"/>
          <w:rtl/>
        </w:rPr>
        <w:t xml:space="preserve">ت قرار گرفته است </w:t>
      </w:r>
      <w:r w:rsidR="000E4BC7">
        <w:rPr>
          <w:rStyle w:val="Char6"/>
          <w:rtl/>
        </w:rPr>
        <w:t>ک</w:t>
      </w:r>
      <w:r w:rsidRPr="003124F6">
        <w:rPr>
          <w:rStyle w:val="Char6"/>
          <w:rtl/>
        </w:rPr>
        <w:t>جا و رفتار</w:t>
      </w:r>
      <w:r w:rsidR="000E4BC7">
        <w:rPr>
          <w:rStyle w:val="Char6"/>
          <w:rtl/>
        </w:rPr>
        <w:t>ی</w:t>
      </w:r>
      <w:r w:rsidRPr="003124F6">
        <w:rPr>
          <w:rStyle w:val="Char6"/>
          <w:rtl/>
        </w:rPr>
        <w:t xml:space="preserve"> </w:t>
      </w:r>
      <w:r w:rsidR="000E4BC7">
        <w:rPr>
          <w:rStyle w:val="Char6"/>
          <w:rtl/>
        </w:rPr>
        <w:t>ک</w:t>
      </w:r>
      <w:r w:rsidRPr="003124F6">
        <w:rPr>
          <w:rStyle w:val="Char6"/>
          <w:rtl/>
        </w:rPr>
        <w:t>ه فاتح</w:t>
      </w:r>
      <w:r w:rsidR="000E4BC7">
        <w:rPr>
          <w:rStyle w:val="Char6"/>
          <w:rtl/>
        </w:rPr>
        <w:t>ی</w:t>
      </w:r>
      <w:r w:rsidRPr="003124F6">
        <w:rPr>
          <w:rStyle w:val="Char6"/>
          <w:rtl/>
        </w:rPr>
        <w:t>ن پ</w:t>
      </w:r>
      <w:r w:rsidR="000E4BC7">
        <w:rPr>
          <w:rStyle w:val="Char6"/>
          <w:rtl/>
        </w:rPr>
        <w:t>ی</w:t>
      </w:r>
      <w:r w:rsidRPr="003124F6">
        <w:rPr>
          <w:rStyle w:val="Char6"/>
          <w:rtl/>
        </w:rPr>
        <w:t>ش</w:t>
      </w:r>
      <w:r w:rsidR="000E4BC7">
        <w:rPr>
          <w:rStyle w:val="Char6"/>
          <w:rtl/>
        </w:rPr>
        <w:t>ی</w:t>
      </w:r>
      <w:r w:rsidRPr="003124F6">
        <w:rPr>
          <w:rStyle w:val="Char6"/>
          <w:rtl/>
        </w:rPr>
        <w:t>ن با اهل ا</w:t>
      </w:r>
      <w:r w:rsidR="000E4BC7">
        <w:rPr>
          <w:rStyle w:val="Char6"/>
          <w:rtl/>
        </w:rPr>
        <w:t>ی</w:t>
      </w:r>
      <w:r w:rsidRPr="003124F6">
        <w:rPr>
          <w:rStyle w:val="Char6"/>
          <w:rtl/>
        </w:rPr>
        <w:t>ن شهر م</w:t>
      </w:r>
      <w:r w:rsidR="000E4BC7">
        <w:rPr>
          <w:rStyle w:val="Char6"/>
          <w:rtl/>
        </w:rPr>
        <w:t>ی</w:t>
      </w:r>
      <w:r w:rsidRPr="003124F6">
        <w:rPr>
          <w:rStyle w:val="Char6"/>
          <w:rtl/>
        </w:rPr>
        <w:t>‌</w:t>
      </w:r>
      <w:r w:rsidR="000E4BC7">
        <w:rPr>
          <w:rStyle w:val="Char6"/>
          <w:rtl/>
        </w:rPr>
        <w:t>ک</w:t>
      </w:r>
      <w:r w:rsidRPr="003124F6">
        <w:rPr>
          <w:rStyle w:val="Char6"/>
          <w:rtl/>
        </w:rPr>
        <w:t>ردند، از قب</w:t>
      </w:r>
      <w:r w:rsidR="000E4BC7">
        <w:rPr>
          <w:rStyle w:val="Char6"/>
          <w:rtl/>
        </w:rPr>
        <w:t>ی</w:t>
      </w:r>
      <w:r w:rsidRPr="003124F6">
        <w:rPr>
          <w:rStyle w:val="Char6"/>
          <w:rtl/>
        </w:rPr>
        <w:t>ل بختنصر پادشاه بابل و غ</w:t>
      </w:r>
      <w:r w:rsidR="000E4BC7">
        <w:rPr>
          <w:rStyle w:val="Char6"/>
          <w:rtl/>
        </w:rPr>
        <w:t>ی</w:t>
      </w:r>
      <w:r w:rsidRPr="003124F6">
        <w:rPr>
          <w:rStyle w:val="Char6"/>
          <w:rtl/>
        </w:rPr>
        <w:t xml:space="preserve">ره </w:t>
      </w:r>
      <w:r w:rsidR="000E4BC7">
        <w:rPr>
          <w:rStyle w:val="Char6"/>
          <w:rtl/>
        </w:rPr>
        <w:t>ک</w:t>
      </w:r>
      <w:r w:rsidRPr="003124F6">
        <w:rPr>
          <w:rStyle w:val="Char6"/>
          <w:rtl/>
        </w:rPr>
        <w:t xml:space="preserve">ه معابدشان را به آتش </w:t>
      </w:r>
      <w:r w:rsidR="000E4BC7">
        <w:rPr>
          <w:rStyle w:val="Char6"/>
          <w:rtl/>
        </w:rPr>
        <w:t>ک</w:t>
      </w:r>
      <w:r w:rsidRPr="003124F6">
        <w:rPr>
          <w:rStyle w:val="Char6"/>
          <w:rtl/>
        </w:rPr>
        <w:t>ش</w:t>
      </w:r>
      <w:r w:rsidR="000E4BC7">
        <w:rPr>
          <w:rStyle w:val="Char6"/>
          <w:rtl/>
        </w:rPr>
        <w:t>ی</w:t>
      </w:r>
      <w:r w:rsidRPr="003124F6">
        <w:rPr>
          <w:rStyle w:val="Char6"/>
          <w:rtl/>
        </w:rPr>
        <w:t xml:space="preserve">ده به </w:t>
      </w:r>
      <w:r w:rsidR="000E4BC7">
        <w:rPr>
          <w:rStyle w:val="Char6"/>
          <w:rtl/>
        </w:rPr>
        <w:t>ک</w:t>
      </w:r>
      <w:r w:rsidRPr="003124F6">
        <w:rPr>
          <w:rStyle w:val="Char6"/>
          <w:rtl/>
        </w:rPr>
        <w:t>ل</w:t>
      </w:r>
      <w:r w:rsidR="000E4BC7">
        <w:rPr>
          <w:rStyle w:val="Char6"/>
          <w:rtl/>
        </w:rPr>
        <w:t>ی</w:t>
      </w:r>
      <w:r w:rsidRPr="003124F6">
        <w:rPr>
          <w:rStyle w:val="Char6"/>
          <w:rtl/>
        </w:rPr>
        <w:t xml:space="preserve"> و</w:t>
      </w:r>
      <w:r w:rsidR="000E4BC7">
        <w:rPr>
          <w:rStyle w:val="Char6"/>
          <w:rtl/>
        </w:rPr>
        <w:t>ی</w:t>
      </w:r>
      <w:r w:rsidRPr="003124F6">
        <w:rPr>
          <w:rStyle w:val="Char6"/>
          <w:rtl/>
        </w:rPr>
        <w:t>ران م</w:t>
      </w:r>
      <w:r w:rsidR="000E4BC7">
        <w:rPr>
          <w:rStyle w:val="Char6"/>
          <w:rtl/>
        </w:rPr>
        <w:t>ی</w:t>
      </w:r>
      <w:r w:rsidRPr="003124F6">
        <w:rPr>
          <w:rStyle w:val="Char6"/>
          <w:rtl/>
        </w:rPr>
        <w:t>‌</w:t>
      </w:r>
      <w:r w:rsidR="000E4BC7">
        <w:rPr>
          <w:rStyle w:val="Char6"/>
          <w:rtl/>
        </w:rPr>
        <w:t>ک</w:t>
      </w:r>
      <w:r w:rsidRPr="003124F6">
        <w:rPr>
          <w:rStyle w:val="Char6"/>
          <w:rtl/>
        </w:rPr>
        <w:t>ردند، مردم شهر را از دم شمش</w:t>
      </w:r>
      <w:r w:rsidR="000E4BC7">
        <w:rPr>
          <w:rStyle w:val="Char6"/>
          <w:rtl/>
        </w:rPr>
        <w:t>ی</w:t>
      </w:r>
      <w:r w:rsidRPr="003124F6">
        <w:rPr>
          <w:rStyle w:val="Char6"/>
          <w:rtl/>
        </w:rPr>
        <w:t>ر م</w:t>
      </w:r>
      <w:r w:rsidR="000E4BC7">
        <w:rPr>
          <w:rStyle w:val="Char6"/>
          <w:rtl/>
        </w:rPr>
        <w:t>ی</w:t>
      </w:r>
      <w:r w:rsidRPr="003124F6">
        <w:rPr>
          <w:rStyle w:val="Char6"/>
          <w:rtl/>
        </w:rPr>
        <w:t xml:space="preserve">‌گذراندند و شهرشان را مبدل به </w:t>
      </w:r>
      <w:r w:rsidR="000E4BC7">
        <w:rPr>
          <w:rStyle w:val="Char6"/>
          <w:rtl/>
        </w:rPr>
        <w:t>ک</w:t>
      </w:r>
      <w:r w:rsidRPr="003124F6">
        <w:rPr>
          <w:rStyle w:val="Char6"/>
          <w:rtl/>
        </w:rPr>
        <w:t>شتارگاه م</w:t>
      </w:r>
      <w:r w:rsidR="000E4BC7">
        <w:rPr>
          <w:rStyle w:val="Char6"/>
          <w:rtl/>
        </w:rPr>
        <w:t>ی</w:t>
      </w:r>
      <w:r w:rsidRPr="003124F6">
        <w:rPr>
          <w:rStyle w:val="Char6"/>
          <w:rtl/>
        </w:rPr>
        <w:t>‌</w:t>
      </w:r>
      <w:r w:rsidR="000E4BC7">
        <w:rPr>
          <w:rStyle w:val="Char6"/>
          <w:rtl/>
        </w:rPr>
        <w:t>ک</w:t>
      </w:r>
      <w:r w:rsidRPr="003124F6">
        <w:rPr>
          <w:rStyle w:val="Char6"/>
          <w:rtl/>
        </w:rPr>
        <w:t xml:space="preserve">ردند </w:t>
      </w:r>
      <w:r w:rsidR="000E4BC7">
        <w:rPr>
          <w:rStyle w:val="Char6"/>
          <w:rtl/>
        </w:rPr>
        <w:t>ک</w:t>
      </w:r>
      <w:r w:rsidRPr="003124F6">
        <w:rPr>
          <w:rStyle w:val="Char6"/>
          <w:rtl/>
        </w:rPr>
        <w:t>جا؟</w:t>
      </w:r>
    </w:p>
    <w:p w:rsidR="00241CB2" w:rsidRPr="003124F6" w:rsidRDefault="00241CB2" w:rsidP="00F556E7">
      <w:pPr>
        <w:pStyle w:val="BodyText3"/>
        <w:widowControl w:val="0"/>
        <w:ind w:firstLine="284"/>
        <w:jc w:val="both"/>
        <w:rPr>
          <w:rStyle w:val="Char6"/>
          <w:rtl/>
        </w:rPr>
      </w:pPr>
      <w:r w:rsidRPr="003124F6">
        <w:rPr>
          <w:rStyle w:val="Char6"/>
          <w:rtl/>
        </w:rPr>
        <w:t>حقاً رفتار</w:t>
      </w:r>
      <w:r w:rsidR="000E4BC7">
        <w:rPr>
          <w:rStyle w:val="Char6"/>
          <w:rtl/>
        </w:rPr>
        <w:t>ی</w:t>
      </w:r>
      <w:r w:rsidRPr="003124F6">
        <w:rPr>
          <w:rStyle w:val="Char6"/>
          <w:rtl/>
        </w:rPr>
        <w:t xml:space="preserve"> </w:t>
      </w:r>
      <w:r w:rsidR="000E4BC7">
        <w:rPr>
          <w:rStyle w:val="Char6"/>
          <w:rtl/>
        </w:rPr>
        <w:t>ک</w:t>
      </w:r>
      <w:r w:rsidRPr="003124F6">
        <w:rPr>
          <w:rStyle w:val="Char6"/>
          <w:rtl/>
        </w:rPr>
        <w:t>ه حضرت عمر خل</w:t>
      </w:r>
      <w:r w:rsidR="000E4BC7">
        <w:rPr>
          <w:rStyle w:val="Char6"/>
          <w:rtl/>
        </w:rPr>
        <w:t>ی</w:t>
      </w:r>
      <w:r w:rsidRPr="003124F6">
        <w:rPr>
          <w:rStyle w:val="Char6"/>
          <w:rtl/>
        </w:rPr>
        <w:t>فه مسلم</w:t>
      </w:r>
      <w:r w:rsidR="000E4BC7">
        <w:rPr>
          <w:rStyle w:val="Char6"/>
          <w:rtl/>
        </w:rPr>
        <w:t>ی</w:t>
      </w:r>
      <w:r w:rsidRPr="003124F6">
        <w:rPr>
          <w:rStyle w:val="Char6"/>
          <w:rtl/>
        </w:rPr>
        <w:t xml:space="preserve">ن با مردم قدس </w:t>
      </w:r>
      <w:r w:rsidR="000E4BC7">
        <w:rPr>
          <w:rStyle w:val="Char6"/>
          <w:rtl/>
        </w:rPr>
        <w:t>ک</w:t>
      </w:r>
      <w:r w:rsidRPr="003124F6">
        <w:rPr>
          <w:rStyle w:val="Char6"/>
          <w:rtl/>
        </w:rPr>
        <w:t>رد، برا</w:t>
      </w:r>
      <w:r w:rsidR="000E4BC7">
        <w:rPr>
          <w:rStyle w:val="Char6"/>
          <w:rtl/>
        </w:rPr>
        <w:t>ی</w:t>
      </w:r>
      <w:r w:rsidR="009F5D6E">
        <w:rPr>
          <w:rStyle w:val="Char6"/>
          <w:rtl/>
        </w:rPr>
        <w:t xml:space="preserve"> آن‌ها </w:t>
      </w:r>
      <w:r w:rsidR="000E4BC7">
        <w:rPr>
          <w:rStyle w:val="Char6"/>
          <w:rtl/>
        </w:rPr>
        <w:t>یک</w:t>
      </w:r>
      <w:r w:rsidRPr="003124F6">
        <w:rPr>
          <w:rStyle w:val="Char6"/>
          <w:rtl/>
        </w:rPr>
        <w:t xml:space="preserve"> نوآور</w:t>
      </w:r>
      <w:r w:rsidR="000E4BC7">
        <w:rPr>
          <w:rStyle w:val="Char6"/>
          <w:rtl/>
        </w:rPr>
        <w:t>ی</w:t>
      </w:r>
      <w:r w:rsidRPr="003124F6">
        <w:rPr>
          <w:rStyle w:val="Char6"/>
          <w:rtl/>
        </w:rPr>
        <w:t xml:space="preserve"> تار</w:t>
      </w:r>
      <w:r w:rsidR="000E4BC7">
        <w:rPr>
          <w:rStyle w:val="Char6"/>
          <w:rtl/>
        </w:rPr>
        <w:t>ی</w:t>
      </w:r>
      <w:r w:rsidRPr="003124F6">
        <w:rPr>
          <w:rStyle w:val="Char6"/>
          <w:rtl/>
        </w:rPr>
        <w:t>خ</w:t>
      </w:r>
      <w:r w:rsidR="000E4BC7">
        <w:rPr>
          <w:rStyle w:val="Char6"/>
          <w:rtl/>
        </w:rPr>
        <w:t>ی</w:t>
      </w:r>
      <w:r w:rsidRPr="003124F6">
        <w:rPr>
          <w:rStyle w:val="Char6"/>
          <w:rtl/>
        </w:rPr>
        <w:t xml:space="preserve"> بود </w:t>
      </w:r>
      <w:r w:rsidR="000E4BC7">
        <w:rPr>
          <w:rStyle w:val="Char6"/>
          <w:rtl/>
        </w:rPr>
        <w:t>ک</w:t>
      </w:r>
      <w:r w:rsidRPr="003124F6">
        <w:rPr>
          <w:rStyle w:val="Char6"/>
          <w:rtl/>
        </w:rPr>
        <w:t>ه ب</w:t>
      </w:r>
      <w:r w:rsidR="000E4BC7">
        <w:rPr>
          <w:rStyle w:val="Char6"/>
          <w:rtl/>
        </w:rPr>
        <w:t>ی</w:t>
      </w:r>
      <w:r w:rsidRPr="003124F6">
        <w:rPr>
          <w:rStyle w:val="Char6"/>
          <w:rtl/>
        </w:rPr>
        <w:t>‌سابقه و حت</w:t>
      </w:r>
      <w:r w:rsidR="000E4BC7">
        <w:rPr>
          <w:rStyle w:val="Char6"/>
          <w:rtl/>
        </w:rPr>
        <w:t>ی</w:t>
      </w:r>
      <w:r w:rsidRPr="003124F6">
        <w:rPr>
          <w:rStyle w:val="Char6"/>
          <w:rtl/>
        </w:rPr>
        <w:t xml:space="preserve"> از تصورشان هم خارج بود. ا</w:t>
      </w:r>
      <w:r w:rsidR="000E4BC7">
        <w:rPr>
          <w:rStyle w:val="Char6"/>
          <w:rtl/>
        </w:rPr>
        <w:t>ی</w:t>
      </w:r>
      <w:r w:rsidRPr="003124F6">
        <w:rPr>
          <w:rStyle w:val="Char6"/>
          <w:rtl/>
        </w:rPr>
        <w:t>ن صلح با مضام</w:t>
      </w:r>
      <w:r w:rsidR="000E4BC7">
        <w:rPr>
          <w:rStyle w:val="Char6"/>
          <w:rtl/>
        </w:rPr>
        <w:t>ی</w:t>
      </w:r>
      <w:r w:rsidRPr="003124F6">
        <w:rPr>
          <w:rStyle w:val="Char6"/>
          <w:rtl/>
        </w:rPr>
        <w:t>نش برا</w:t>
      </w:r>
      <w:r w:rsidR="000E4BC7">
        <w:rPr>
          <w:rStyle w:val="Char6"/>
          <w:rtl/>
        </w:rPr>
        <w:t>ی</w:t>
      </w:r>
      <w:r w:rsidR="009F5D6E">
        <w:rPr>
          <w:rStyle w:val="Char6"/>
          <w:rtl/>
        </w:rPr>
        <w:t xml:space="preserve"> آن‌ها </w:t>
      </w:r>
      <w:r w:rsidRPr="003124F6">
        <w:rPr>
          <w:rStyle w:val="Char6"/>
          <w:rtl/>
        </w:rPr>
        <w:t>پد</w:t>
      </w:r>
      <w:r w:rsidR="000E4BC7">
        <w:rPr>
          <w:rStyle w:val="Char6"/>
          <w:rtl/>
        </w:rPr>
        <w:t>ی</w:t>
      </w:r>
      <w:r w:rsidRPr="003124F6">
        <w:rPr>
          <w:rStyle w:val="Char6"/>
          <w:rtl/>
        </w:rPr>
        <w:t>ده عصر جد</w:t>
      </w:r>
      <w:r w:rsidR="000E4BC7">
        <w:rPr>
          <w:rStyle w:val="Char6"/>
          <w:rtl/>
        </w:rPr>
        <w:t>ی</w:t>
      </w:r>
      <w:r w:rsidRPr="003124F6">
        <w:rPr>
          <w:rStyle w:val="Char6"/>
          <w:rtl/>
        </w:rPr>
        <w:t>د اسلام</w:t>
      </w:r>
      <w:r w:rsidR="000E4BC7">
        <w:rPr>
          <w:rStyle w:val="Char6"/>
          <w:rtl/>
        </w:rPr>
        <w:t>ی</w:t>
      </w:r>
      <w:r w:rsidRPr="003124F6">
        <w:rPr>
          <w:rStyle w:val="Char6"/>
          <w:rtl/>
        </w:rPr>
        <w:t xml:space="preserve"> را به نما</w:t>
      </w:r>
      <w:r w:rsidR="000E4BC7">
        <w:rPr>
          <w:rStyle w:val="Char6"/>
          <w:rtl/>
        </w:rPr>
        <w:t>ی</w:t>
      </w:r>
      <w:r w:rsidRPr="003124F6">
        <w:rPr>
          <w:rStyle w:val="Char6"/>
          <w:rtl/>
        </w:rPr>
        <w:t>ش م</w:t>
      </w:r>
      <w:r w:rsidR="000E4BC7">
        <w:rPr>
          <w:rStyle w:val="Char6"/>
          <w:rtl/>
        </w:rPr>
        <w:t>ی</w:t>
      </w:r>
      <w:r w:rsidRPr="003124F6">
        <w:rPr>
          <w:rStyle w:val="Char6"/>
          <w:rtl/>
        </w:rPr>
        <w:t xml:space="preserve">‌گذاشت </w:t>
      </w:r>
      <w:r w:rsidR="000E4BC7">
        <w:rPr>
          <w:rStyle w:val="Char6"/>
          <w:rtl/>
        </w:rPr>
        <w:t>ک</w:t>
      </w:r>
      <w:r w:rsidRPr="003124F6">
        <w:rPr>
          <w:rStyle w:val="Char6"/>
          <w:rtl/>
        </w:rPr>
        <w:t>ه خدا برا</w:t>
      </w:r>
      <w:r w:rsidR="000E4BC7">
        <w:rPr>
          <w:rStyle w:val="Char6"/>
          <w:rtl/>
        </w:rPr>
        <w:t>ی</w:t>
      </w:r>
      <w:r w:rsidRPr="003124F6">
        <w:rPr>
          <w:rStyle w:val="Char6"/>
          <w:rtl/>
        </w:rPr>
        <w:t xml:space="preserve"> مردم شهر قدس به وس</w:t>
      </w:r>
      <w:r w:rsidR="000E4BC7">
        <w:rPr>
          <w:rStyle w:val="Char6"/>
          <w:rtl/>
        </w:rPr>
        <w:t>ی</w:t>
      </w:r>
      <w:r w:rsidRPr="003124F6">
        <w:rPr>
          <w:rStyle w:val="Char6"/>
          <w:rtl/>
        </w:rPr>
        <w:t>له جانش</w:t>
      </w:r>
      <w:r w:rsidR="000E4BC7">
        <w:rPr>
          <w:rStyle w:val="Char6"/>
          <w:rtl/>
        </w:rPr>
        <w:t>ی</w:t>
      </w:r>
      <w:r w:rsidRPr="003124F6">
        <w:rPr>
          <w:rStyle w:val="Char6"/>
          <w:rtl/>
        </w:rPr>
        <w:t>نش پ</w:t>
      </w:r>
      <w:r w:rsidR="000E4BC7">
        <w:rPr>
          <w:rStyle w:val="Char6"/>
          <w:rtl/>
        </w:rPr>
        <w:t>ی</w:t>
      </w:r>
      <w:r w:rsidRPr="003124F6">
        <w:rPr>
          <w:rStyle w:val="Char6"/>
          <w:rtl/>
        </w:rPr>
        <w:t>غمبر بزرگش به ارمغان آورد.</w:t>
      </w:r>
    </w:p>
    <w:p w:rsidR="00241CB2" w:rsidRPr="004B7851" w:rsidRDefault="00241CB2" w:rsidP="00DA616D">
      <w:pPr>
        <w:pStyle w:val="a1"/>
        <w:rPr>
          <w:rtl/>
        </w:rPr>
      </w:pPr>
      <w:bookmarkStart w:id="590" w:name="_Toc341627424"/>
      <w:bookmarkStart w:id="591" w:name="_Toc341627645"/>
      <w:bookmarkStart w:id="592" w:name="_Toc440799092"/>
      <w:r w:rsidRPr="004B7851">
        <w:rPr>
          <w:rtl/>
        </w:rPr>
        <w:t>شهر ب</w:t>
      </w:r>
      <w:r w:rsidR="00466B22">
        <w:rPr>
          <w:rtl/>
        </w:rPr>
        <w:t>ی</w:t>
      </w:r>
      <w:r w:rsidRPr="004B7851">
        <w:rPr>
          <w:rtl/>
        </w:rPr>
        <w:t>ت المقدس دروازه‌ها</w:t>
      </w:r>
      <w:r w:rsidR="00466B22">
        <w:rPr>
          <w:rtl/>
        </w:rPr>
        <w:t>ی</w:t>
      </w:r>
      <w:r w:rsidRPr="004B7851">
        <w:rPr>
          <w:rtl/>
        </w:rPr>
        <w:t>ش را برا</w:t>
      </w:r>
      <w:r w:rsidR="00466B22">
        <w:rPr>
          <w:rtl/>
        </w:rPr>
        <w:t>ی</w:t>
      </w:r>
      <w:r w:rsidRPr="004B7851">
        <w:rPr>
          <w:rtl/>
        </w:rPr>
        <w:t xml:space="preserve"> ورود حضرت عمر خل</w:t>
      </w:r>
      <w:r w:rsidR="00466B22">
        <w:rPr>
          <w:rtl/>
        </w:rPr>
        <w:t>ی</w:t>
      </w:r>
      <w:r w:rsidRPr="004B7851">
        <w:rPr>
          <w:rtl/>
        </w:rPr>
        <w:t>فه حضرت رسول الله باز م</w:t>
      </w:r>
      <w:r w:rsidR="00466B22">
        <w:rPr>
          <w:rtl/>
        </w:rPr>
        <w:t>ی</w:t>
      </w:r>
      <w:r w:rsidRPr="004B7851">
        <w:rPr>
          <w:rtl/>
        </w:rPr>
        <w:t>‌</w:t>
      </w:r>
      <w:r w:rsidR="00466B22">
        <w:rPr>
          <w:rtl/>
        </w:rPr>
        <w:t>ک</w:t>
      </w:r>
      <w:r w:rsidRPr="004B7851">
        <w:rPr>
          <w:rtl/>
        </w:rPr>
        <w:t>ند</w:t>
      </w:r>
      <w:bookmarkEnd w:id="590"/>
      <w:bookmarkEnd w:id="591"/>
      <w:bookmarkEnd w:id="592"/>
    </w:p>
    <w:p w:rsidR="00241CB2" w:rsidRPr="003124F6" w:rsidRDefault="00241CB2" w:rsidP="00F556E7">
      <w:pPr>
        <w:pStyle w:val="BodyText3"/>
        <w:widowControl w:val="0"/>
        <w:ind w:firstLine="284"/>
        <w:jc w:val="both"/>
        <w:rPr>
          <w:rStyle w:val="Char6"/>
          <w:rtl/>
        </w:rPr>
      </w:pPr>
      <w:r w:rsidRPr="003124F6">
        <w:rPr>
          <w:rStyle w:val="Char6"/>
          <w:rtl/>
        </w:rPr>
        <w:t>حضرت عمر چند روز</w:t>
      </w:r>
      <w:r w:rsidR="000E4BC7">
        <w:rPr>
          <w:rStyle w:val="Char6"/>
          <w:rtl/>
        </w:rPr>
        <w:t>ی</w:t>
      </w:r>
      <w:r w:rsidRPr="003124F6">
        <w:rPr>
          <w:rStyle w:val="Char6"/>
          <w:rtl/>
        </w:rPr>
        <w:t xml:space="preserve"> پس از تار</w:t>
      </w:r>
      <w:r w:rsidR="000E4BC7">
        <w:rPr>
          <w:rStyle w:val="Char6"/>
          <w:rtl/>
        </w:rPr>
        <w:t>ی</w:t>
      </w:r>
      <w:r w:rsidRPr="003124F6">
        <w:rPr>
          <w:rStyle w:val="Char6"/>
          <w:rtl/>
        </w:rPr>
        <w:t>خ عقد صلح، در ب</w:t>
      </w:r>
      <w:r w:rsidR="000E4BC7">
        <w:rPr>
          <w:rStyle w:val="Char6"/>
          <w:rtl/>
        </w:rPr>
        <w:t>ی</w:t>
      </w:r>
      <w:r w:rsidRPr="003124F6">
        <w:rPr>
          <w:rStyle w:val="Char6"/>
          <w:rtl/>
        </w:rPr>
        <w:t>ن امرا</w:t>
      </w:r>
      <w:r w:rsidR="000E4BC7">
        <w:rPr>
          <w:rStyle w:val="Char6"/>
          <w:rtl/>
        </w:rPr>
        <w:t>ی</w:t>
      </w:r>
      <w:r w:rsidRPr="003124F6">
        <w:rPr>
          <w:rStyle w:val="Char6"/>
          <w:rtl/>
        </w:rPr>
        <w:t xml:space="preserve"> </w:t>
      </w:r>
      <w:r w:rsidR="00CB7DA6" w:rsidRPr="003124F6">
        <w:rPr>
          <w:rStyle w:val="Char6"/>
          <w:rtl/>
        </w:rPr>
        <w:t>لش</w:t>
      </w:r>
      <w:r w:rsidR="000E4BC7">
        <w:rPr>
          <w:rStyle w:val="Char6"/>
          <w:rtl/>
        </w:rPr>
        <w:t>ک</w:t>
      </w:r>
      <w:r w:rsidR="00CB7DA6" w:rsidRPr="003124F6">
        <w:rPr>
          <w:rStyle w:val="Char6"/>
          <w:rtl/>
        </w:rPr>
        <w:t>رش در شهر جاب</w:t>
      </w:r>
      <w:r w:rsidR="000E4BC7">
        <w:rPr>
          <w:rStyle w:val="Char6"/>
          <w:rtl/>
        </w:rPr>
        <w:t>ی</w:t>
      </w:r>
      <w:r w:rsidR="00CB7DA6" w:rsidRPr="003124F6">
        <w:rPr>
          <w:rStyle w:val="Char6"/>
          <w:rtl/>
        </w:rPr>
        <w:t>ه ماند. سپس درحال</w:t>
      </w:r>
      <w:r w:rsidR="000E4BC7">
        <w:rPr>
          <w:rStyle w:val="Char6"/>
          <w:rtl/>
        </w:rPr>
        <w:t>یک</w:t>
      </w:r>
      <w:r w:rsidRPr="003124F6">
        <w:rPr>
          <w:rStyle w:val="Char6"/>
          <w:rtl/>
        </w:rPr>
        <w:t>ه ابوعب</w:t>
      </w:r>
      <w:r w:rsidR="000E4BC7">
        <w:rPr>
          <w:rStyle w:val="Char6"/>
          <w:rtl/>
        </w:rPr>
        <w:t>ی</w:t>
      </w:r>
      <w:r w:rsidRPr="003124F6">
        <w:rPr>
          <w:rStyle w:val="Char6"/>
          <w:rtl/>
        </w:rPr>
        <w:t>ده بن الجراح، خالد بن الول</w:t>
      </w:r>
      <w:r w:rsidR="000E4BC7">
        <w:rPr>
          <w:rStyle w:val="Char6"/>
          <w:rtl/>
        </w:rPr>
        <w:t>ی</w:t>
      </w:r>
      <w:r w:rsidRPr="003124F6">
        <w:rPr>
          <w:rStyle w:val="Char6"/>
          <w:rtl/>
        </w:rPr>
        <w:t>د، عمرو بن العاص، شرحب</w:t>
      </w:r>
      <w:r w:rsidR="000E4BC7">
        <w:rPr>
          <w:rStyle w:val="Char6"/>
          <w:rtl/>
        </w:rPr>
        <w:t>ی</w:t>
      </w:r>
      <w:r w:rsidRPr="003124F6">
        <w:rPr>
          <w:rStyle w:val="Char6"/>
          <w:rtl/>
        </w:rPr>
        <w:t>ل بن حسنه و جماعت</w:t>
      </w:r>
      <w:r w:rsidR="000E4BC7">
        <w:rPr>
          <w:rStyle w:val="Char6"/>
          <w:rtl/>
        </w:rPr>
        <w:t>ی</w:t>
      </w:r>
      <w:r w:rsidRPr="003124F6">
        <w:rPr>
          <w:rStyle w:val="Char6"/>
          <w:rtl/>
        </w:rPr>
        <w:t xml:space="preserve"> د</w:t>
      </w:r>
      <w:r w:rsidR="000E4BC7">
        <w:rPr>
          <w:rStyle w:val="Char6"/>
          <w:rtl/>
        </w:rPr>
        <w:t>ی</w:t>
      </w:r>
      <w:r w:rsidRPr="003124F6">
        <w:rPr>
          <w:rStyle w:val="Char6"/>
          <w:rtl/>
        </w:rPr>
        <w:t xml:space="preserve">گر از اصحاب رسول الله </w:t>
      </w:r>
      <w:r w:rsidR="000E4BC7">
        <w:rPr>
          <w:rStyle w:val="Char6"/>
          <w:rtl/>
        </w:rPr>
        <w:t>ک</w:t>
      </w:r>
      <w:r w:rsidRPr="003124F6">
        <w:rPr>
          <w:rStyle w:val="Char6"/>
          <w:rtl/>
        </w:rPr>
        <w:t>ه همراهش از مد</w:t>
      </w:r>
      <w:r w:rsidR="000E4BC7">
        <w:rPr>
          <w:rStyle w:val="Char6"/>
          <w:rtl/>
        </w:rPr>
        <w:t>ی</w:t>
      </w:r>
      <w:r w:rsidRPr="003124F6">
        <w:rPr>
          <w:rStyle w:val="Char6"/>
          <w:rtl/>
        </w:rPr>
        <w:t>نه به ا</w:t>
      </w:r>
      <w:r w:rsidR="000E4BC7">
        <w:rPr>
          <w:rStyle w:val="Char6"/>
          <w:rtl/>
        </w:rPr>
        <w:t>ی</w:t>
      </w:r>
      <w:r w:rsidRPr="003124F6">
        <w:rPr>
          <w:rStyle w:val="Char6"/>
          <w:rtl/>
        </w:rPr>
        <w:t>نجا آمده بودند در التزامش بودند، به طرف شهر قدس حر</w:t>
      </w:r>
      <w:r w:rsidR="000E4BC7">
        <w:rPr>
          <w:rStyle w:val="Char6"/>
          <w:rtl/>
        </w:rPr>
        <w:t>ک</w:t>
      </w:r>
      <w:r w:rsidRPr="003124F6">
        <w:rPr>
          <w:rStyle w:val="Char6"/>
          <w:rtl/>
        </w:rPr>
        <w:t>ت فرمود، تا آن را طبق صلح‌نامه‌ا</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به اهل شهر داده بود تصرف </w:t>
      </w:r>
      <w:r w:rsidR="000E4BC7">
        <w:rPr>
          <w:rStyle w:val="Char6"/>
          <w:rtl/>
        </w:rPr>
        <w:t>ک</w:t>
      </w:r>
      <w:r w:rsidRPr="003124F6">
        <w:rPr>
          <w:rStyle w:val="Char6"/>
          <w:rtl/>
        </w:rPr>
        <w:t>ند</w:t>
      </w:r>
      <w:r w:rsidRPr="00EE34D5">
        <w:rPr>
          <w:rStyle w:val="Char6"/>
          <w:rFonts w:eastAsia="SimSun"/>
          <w:vertAlign w:val="superscript"/>
          <w:rtl/>
        </w:rPr>
        <w:footnoteReference w:id="139"/>
      </w:r>
      <w:r w:rsidRPr="003124F6">
        <w:rPr>
          <w:rStyle w:val="Char6"/>
          <w:rtl/>
        </w:rPr>
        <w:t>.</w:t>
      </w:r>
    </w:p>
    <w:p w:rsidR="00241CB2" w:rsidRPr="003124F6" w:rsidRDefault="00241CB2" w:rsidP="00F556E7">
      <w:pPr>
        <w:pStyle w:val="BodyText3"/>
        <w:widowControl w:val="0"/>
        <w:ind w:firstLine="284"/>
        <w:jc w:val="both"/>
        <w:rPr>
          <w:rStyle w:val="Char6"/>
          <w:rtl/>
        </w:rPr>
      </w:pPr>
      <w:r w:rsidRPr="003124F6">
        <w:rPr>
          <w:rStyle w:val="Char6"/>
          <w:rtl/>
        </w:rPr>
        <w:t xml:space="preserve">از آن طرف اسقف اعظم، امراء و بزرگان شهر در روز موعود </w:t>
      </w:r>
      <w:r w:rsidR="000E4BC7">
        <w:rPr>
          <w:rStyle w:val="Char6"/>
          <w:rtl/>
        </w:rPr>
        <w:t>ک</w:t>
      </w:r>
      <w:r w:rsidRPr="003124F6">
        <w:rPr>
          <w:rStyle w:val="Char6"/>
          <w:rtl/>
        </w:rPr>
        <w:t>ه قبلاً به اطلاع</w:t>
      </w:r>
      <w:r w:rsidR="009F5D6E">
        <w:rPr>
          <w:rStyle w:val="Char6"/>
          <w:rtl/>
        </w:rPr>
        <w:t xml:space="preserve"> آن‌ها </w:t>
      </w:r>
      <w:r w:rsidRPr="003124F6">
        <w:rPr>
          <w:rStyle w:val="Char6"/>
          <w:rtl/>
        </w:rPr>
        <w:t>رسانده بودند مقابل دروازه بزرگ شهر در انتظار ورود مو</w:t>
      </w:r>
      <w:r w:rsidR="000E4BC7">
        <w:rPr>
          <w:rStyle w:val="Char6"/>
          <w:rtl/>
        </w:rPr>
        <w:t>ک</w:t>
      </w:r>
      <w:r w:rsidRPr="003124F6">
        <w:rPr>
          <w:rStyle w:val="Char6"/>
          <w:rtl/>
        </w:rPr>
        <w:t>ب فرمانروا</w:t>
      </w:r>
      <w:r w:rsidR="000E4BC7">
        <w:rPr>
          <w:rStyle w:val="Char6"/>
          <w:rtl/>
        </w:rPr>
        <w:t>ی</w:t>
      </w:r>
      <w:r w:rsidRPr="003124F6">
        <w:rPr>
          <w:rStyle w:val="Char6"/>
          <w:rtl/>
        </w:rPr>
        <w:t xml:space="preserve"> مسلم</w:t>
      </w:r>
      <w:r w:rsidR="000E4BC7">
        <w:rPr>
          <w:rStyle w:val="Char6"/>
          <w:rtl/>
        </w:rPr>
        <w:t>ی</w:t>
      </w:r>
      <w:r w:rsidRPr="003124F6">
        <w:rPr>
          <w:rStyle w:val="Char6"/>
          <w:rtl/>
        </w:rPr>
        <w:t>ن و جانش</w:t>
      </w:r>
      <w:r w:rsidR="000E4BC7">
        <w:rPr>
          <w:rStyle w:val="Char6"/>
          <w:rtl/>
        </w:rPr>
        <w:t>ی</w:t>
      </w:r>
      <w:r w:rsidRPr="003124F6">
        <w:rPr>
          <w:rStyle w:val="Char6"/>
          <w:rtl/>
        </w:rPr>
        <w:t>ن پ</w:t>
      </w:r>
      <w:r w:rsidR="000E4BC7">
        <w:rPr>
          <w:rStyle w:val="Char6"/>
          <w:rtl/>
        </w:rPr>
        <w:t>ی</w:t>
      </w:r>
      <w:r w:rsidRPr="003124F6">
        <w:rPr>
          <w:rStyle w:val="Char6"/>
          <w:rtl/>
        </w:rPr>
        <w:t>غمبر اسلام حضرت عمر بن الخطاب بودند.</w:t>
      </w:r>
    </w:p>
    <w:p w:rsidR="00241CB2" w:rsidRPr="003124F6" w:rsidRDefault="00241CB2" w:rsidP="00F556E7">
      <w:pPr>
        <w:pStyle w:val="BodyText3"/>
        <w:widowControl w:val="0"/>
        <w:ind w:firstLine="284"/>
        <w:jc w:val="both"/>
        <w:rPr>
          <w:rStyle w:val="Char6"/>
          <w:rtl/>
        </w:rPr>
      </w:pPr>
      <w:r w:rsidRPr="003124F6">
        <w:rPr>
          <w:rStyle w:val="Char6"/>
          <w:rtl/>
        </w:rPr>
        <w:t>برخورد خل</w:t>
      </w:r>
      <w:r w:rsidR="000E4BC7">
        <w:rPr>
          <w:rStyle w:val="Char6"/>
          <w:rtl/>
        </w:rPr>
        <w:t>ی</w:t>
      </w:r>
      <w:r w:rsidRPr="003124F6">
        <w:rPr>
          <w:rStyle w:val="Char6"/>
          <w:rtl/>
        </w:rPr>
        <w:t>فه با</w:t>
      </w:r>
      <w:r w:rsidR="009F5D6E">
        <w:rPr>
          <w:rStyle w:val="Char6"/>
          <w:rtl/>
        </w:rPr>
        <w:t xml:space="preserve"> آن‌ها </w:t>
      </w:r>
      <w:r w:rsidRPr="003124F6">
        <w:rPr>
          <w:rStyle w:val="Char6"/>
          <w:rtl/>
        </w:rPr>
        <w:t>حد</w:t>
      </w:r>
      <w:r w:rsidR="000E4BC7">
        <w:rPr>
          <w:rStyle w:val="Char6"/>
          <w:rtl/>
        </w:rPr>
        <w:t>ی</w:t>
      </w:r>
      <w:r w:rsidRPr="003124F6">
        <w:rPr>
          <w:rStyle w:val="Char6"/>
          <w:rtl/>
        </w:rPr>
        <w:t xml:space="preserve"> با ملاطفت و بر مبنا</w:t>
      </w:r>
      <w:r w:rsidR="000E4BC7">
        <w:rPr>
          <w:rStyle w:val="Char6"/>
          <w:rtl/>
        </w:rPr>
        <w:t>ی</w:t>
      </w:r>
      <w:r w:rsidRPr="003124F6">
        <w:rPr>
          <w:rStyle w:val="Char6"/>
          <w:rtl/>
        </w:rPr>
        <w:t xml:space="preserve"> محبت و تواضع بود </w:t>
      </w:r>
      <w:r w:rsidR="000E4BC7">
        <w:rPr>
          <w:rStyle w:val="Char6"/>
          <w:rtl/>
        </w:rPr>
        <w:t>ک</w:t>
      </w:r>
      <w:r w:rsidRPr="003124F6">
        <w:rPr>
          <w:rStyle w:val="Char6"/>
          <w:rtl/>
        </w:rPr>
        <w:t>ه به جا</w:t>
      </w:r>
      <w:r w:rsidR="000E4BC7">
        <w:rPr>
          <w:rStyle w:val="Char6"/>
          <w:rtl/>
        </w:rPr>
        <w:t>ی</w:t>
      </w:r>
      <w:r w:rsidRPr="003124F6">
        <w:rPr>
          <w:rStyle w:val="Char6"/>
          <w:rtl/>
        </w:rPr>
        <w:t xml:space="preserve"> آن </w:t>
      </w:r>
      <w:r w:rsidR="000E4BC7">
        <w:rPr>
          <w:rStyle w:val="Char6"/>
          <w:rtl/>
        </w:rPr>
        <w:t>ک</w:t>
      </w:r>
      <w:r w:rsidRPr="003124F6">
        <w:rPr>
          <w:rStyle w:val="Char6"/>
          <w:rtl/>
        </w:rPr>
        <w:t xml:space="preserve">ه او را به منزله </w:t>
      </w:r>
      <w:r w:rsidR="000E4BC7">
        <w:rPr>
          <w:rStyle w:val="Char6"/>
          <w:rtl/>
        </w:rPr>
        <w:t>یک</w:t>
      </w:r>
      <w:r w:rsidRPr="003124F6">
        <w:rPr>
          <w:rStyle w:val="Char6"/>
          <w:rtl/>
        </w:rPr>
        <w:t xml:space="preserve"> فاتح پ</w:t>
      </w:r>
      <w:r w:rsidR="000E4BC7">
        <w:rPr>
          <w:rStyle w:val="Char6"/>
          <w:rtl/>
        </w:rPr>
        <w:t>ی</w:t>
      </w:r>
      <w:r w:rsidRPr="003124F6">
        <w:rPr>
          <w:rStyle w:val="Char6"/>
          <w:rtl/>
        </w:rPr>
        <w:t xml:space="preserve">روزمند </w:t>
      </w:r>
      <w:r w:rsidR="000E4BC7">
        <w:rPr>
          <w:rStyle w:val="Char6"/>
          <w:rtl/>
        </w:rPr>
        <w:t>ک</w:t>
      </w:r>
      <w:r w:rsidRPr="003124F6">
        <w:rPr>
          <w:rStyle w:val="Char6"/>
          <w:rtl/>
        </w:rPr>
        <w:t>ه بر شهرشان است</w:t>
      </w:r>
      <w:r w:rsidR="000E4BC7">
        <w:rPr>
          <w:rStyle w:val="Char6"/>
          <w:rtl/>
        </w:rPr>
        <w:t>ی</w:t>
      </w:r>
      <w:r w:rsidRPr="003124F6">
        <w:rPr>
          <w:rStyle w:val="Char6"/>
          <w:rtl/>
        </w:rPr>
        <w:t xml:space="preserve">لا </w:t>
      </w:r>
      <w:r w:rsidR="000E4BC7">
        <w:rPr>
          <w:rStyle w:val="Char6"/>
          <w:rtl/>
        </w:rPr>
        <w:t>ی</w:t>
      </w:r>
      <w:r w:rsidRPr="003124F6">
        <w:rPr>
          <w:rStyle w:val="Char6"/>
          <w:rtl/>
        </w:rPr>
        <w:t>افته بپذ</w:t>
      </w:r>
      <w:r w:rsidR="000E4BC7">
        <w:rPr>
          <w:rStyle w:val="Char6"/>
          <w:rtl/>
        </w:rPr>
        <w:t>ی</w:t>
      </w:r>
      <w:r w:rsidRPr="003124F6">
        <w:rPr>
          <w:rStyle w:val="Char6"/>
          <w:rtl/>
        </w:rPr>
        <w:t xml:space="preserve">رند، به عنوان </w:t>
      </w:r>
      <w:r w:rsidR="000E4BC7">
        <w:rPr>
          <w:rStyle w:val="Char6"/>
          <w:rtl/>
        </w:rPr>
        <w:t>یک</w:t>
      </w:r>
      <w:r w:rsidRPr="003124F6">
        <w:rPr>
          <w:rStyle w:val="Char6"/>
          <w:rtl/>
        </w:rPr>
        <w:t xml:space="preserve"> فرمانروا</w:t>
      </w:r>
      <w:r w:rsidR="000E4BC7">
        <w:rPr>
          <w:rStyle w:val="Char6"/>
          <w:rtl/>
        </w:rPr>
        <w:t>ی</w:t>
      </w:r>
      <w:r w:rsidRPr="003124F6">
        <w:rPr>
          <w:rStyle w:val="Char6"/>
          <w:rtl/>
        </w:rPr>
        <w:t xml:space="preserve"> عادل و پا</w:t>
      </w:r>
      <w:r w:rsidR="000E4BC7">
        <w:rPr>
          <w:rStyle w:val="Char6"/>
          <w:rtl/>
        </w:rPr>
        <w:t>ک</w:t>
      </w:r>
      <w:r w:rsidRPr="003124F6">
        <w:rPr>
          <w:rStyle w:val="Char6"/>
          <w:rtl/>
        </w:rPr>
        <w:t>دل</w:t>
      </w:r>
      <w:r w:rsidR="000E4BC7">
        <w:rPr>
          <w:rStyle w:val="Char6"/>
          <w:rtl/>
        </w:rPr>
        <w:t>ی</w:t>
      </w:r>
      <w:r w:rsidRPr="003124F6">
        <w:rPr>
          <w:rStyle w:val="Char6"/>
          <w:rtl/>
        </w:rPr>
        <w:t xml:space="preserve"> </w:t>
      </w:r>
      <w:r w:rsidR="000E4BC7">
        <w:rPr>
          <w:rStyle w:val="Char6"/>
          <w:rtl/>
        </w:rPr>
        <w:t>ک</w:t>
      </w:r>
      <w:r w:rsidRPr="003124F6">
        <w:rPr>
          <w:rStyle w:val="Char6"/>
          <w:rtl/>
        </w:rPr>
        <w:t>ه نظ</w:t>
      </w:r>
      <w:r w:rsidR="000E4BC7">
        <w:rPr>
          <w:rStyle w:val="Char6"/>
          <w:rtl/>
        </w:rPr>
        <w:t>ی</w:t>
      </w:r>
      <w:r w:rsidRPr="003124F6">
        <w:rPr>
          <w:rStyle w:val="Char6"/>
          <w:rtl/>
        </w:rPr>
        <w:t>رش را ند</w:t>
      </w:r>
      <w:r w:rsidR="000E4BC7">
        <w:rPr>
          <w:rStyle w:val="Char6"/>
          <w:rtl/>
        </w:rPr>
        <w:t>ی</w:t>
      </w:r>
      <w:r w:rsidRPr="003124F6">
        <w:rPr>
          <w:rStyle w:val="Char6"/>
          <w:rtl/>
        </w:rPr>
        <w:t>ده‌اند، و</w:t>
      </w:r>
      <w:r w:rsidR="000E4BC7">
        <w:rPr>
          <w:rStyle w:val="Char6"/>
          <w:rtl/>
        </w:rPr>
        <w:t>ی</w:t>
      </w:r>
      <w:r w:rsidRPr="003124F6">
        <w:rPr>
          <w:rStyle w:val="Char6"/>
          <w:rtl/>
        </w:rPr>
        <w:t xml:space="preserve"> را در آغوش گرفتند.</w:t>
      </w:r>
    </w:p>
    <w:p w:rsidR="00241CB2" w:rsidRPr="003124F6" w:rsidRDefault="00241CB2" w:rsidP="00F556E7">
      <w:pPr>
        <w:pStyle w:val="BodyText3"/>
        <w:widowControl w:val="0"/>
        <w:ind w:firstLine="284"/>
        <w:jc w:val="both"/>
        <w:rPr>
          <w:rStyle w:val="Char6"/>
          <w:rtl/>
        </w:rPr>
      </w:pPr>
      <w:r w:rsidRPr="003124F6">
        <w:rPr>
          <w:rStyle w:val="Char6"/>
          <w:rtl/>
        </w:rPr>
        <w:t>آن</w:t>
      </w:r>
      <w:r w:rsidR="005E7603">
        <w:rPr>
          <w:rStyle w:val="Char6"/>
          <w:rFonts w:hint="cs"/>
          <w:rtl/>
        </w:rPr>
        <w:t>‌</w:t>
      </w:r>
      <w:r w:rsidRPr="003124F6">
        <w:rPr>
          <w:rStyle w:val="Char6"/>
          <w:rtl/>
        </w:rPr>
        <w:t>ها از سنجش صلح‌نامه‌ا</w:t>
      </w:r>
      <w:r w:rsidR="000E4BC7">
        <w:rPr>
          <w:rStyle w:val="Char6"/>
          <w:rtl/>
        </w:rPr>
        <w:t>ی</w:t>
      </w:r>
      <w:r w:rsidRPr="003124F6">
        <w:rPr>
          <w:rStyle w:val="Char6"/>
          <w:rtl/>
        </w:rPr>
        <w:t xml:space="preserve"> </w:t>
      </w:r>
      <w:r w:rsidR="000E4BC7">
        <w:rPr>
          <w:rStyle w:val="Char6"/>
          <w:rtl/>
        </w:rPr>
        <w:t>ک</w:t>
      </w:r>
      <w:r w:rsidRPr="003124F6">
        <w:rPr>
          <w:rStyle w:val="Char6"/>
          <w:rtl/>
        </w:rPr>
        <w:t>ه خل</w:t>
      </w:r>
      <w:r w:rsidR="000E4BC7">
        <w:rPr>
          <w:rStyle w:val="Char6"/>
          <w:rtl/>
        </w:rPr>
        <w:t>ی</w:t>
      </w:r>
      <w:r w:rsidRPr="003124F6">
        <w:rPr>
          <w:rStyle w:val="Char6"/>
          <w:rtl/>
        </w:rPr>
        <w:t>فه به</w:t>
      </w:r>
      <w:r w:rsidR="009F5D6E">
        <w:rPr>
          <w:rStyle w:val="Char6"/>
          <w:rtl/>
        </w:rPr>
        <w:t xml:space="preserve"> آن‌ها </w:t>
      </w:r>
      <w:r w:rsidRPr="003124F6">
        <w:rPr>
          <w:rStyle w:val="Char6"/>
          <w:rtl/>
        </w:rPr>
        <w:t>داد، خصوصاً از ا</w:t>
      </w:r>
      <w:r w:rsidR="000E4BC7">
        <w:rPr>
          <w:rStyle w:val="Char6"/>
          <w:rtl/>
        </w:rPr>
        <w:t>ی</w:t>
      </w:r>
      <w:r w:rsidRPr="003124F6">
        <w:rPr>
          <w:rStyle w:val="Char6"/>
          <w:rtl/>
        </w:rPr>
        <w:t xml:space="preserve">ن </w:t>
      </w:r>
      <w:r w:rsidR="000E4BC7">
        <w:rPr>
          <w:rStyle w:val="Char6"/>
          <w:rtl/>
        </w:rPr>
        <w:t>ک</w:t>
      </w:r>
      <w:r w:rsidRPr="003124F6">
        <w:rPr>
          <w:rStyle w:val="Char6"/>
          <w:rtl/>
        </w:rPr>
        <w:t>ه به معابدشان احترام قائل شده و به آن‌ها، در امان داده بود ودر اقامه شعائر و مراسم د</w:t>
      </w:r>
      <w:r w:rsidR="000E4BC7">
        <w:rPr>
          <w:rStyle w:val="Char6"/>
          <w:rtl/>
        </w:rPr>
        <w:t>ی</w:t>
      </w:r>
      <w:r w:rsidRPr="003124F6">
        <w:rPr>
          <w:rStyle w:val="Char6"/>
          <w:rtl/>
        </w:rPr>
        <w:t>ن</w:t>
      </w:r>
      <w:r w:rsidR="000E4BC7">
        <w:rPr>
          <w:rStyle w:val="Char6"/>
          <w:rtl/>
        </w:rPr>
        <w:t>ی</w:t>
      </w:r>
      <w:r w:rsidRPr="003124F6">
        <w:rPr>
          <w:rStyle w:val="Char6"/>
          <w:rtl/>
        </w:rPr>
        <w:t>‌شان</w:t>
      </w:r>
      <w:r w:rsidR="009F5D6E">
        <w:rPr>
          <w:rStyle w:val="Char6"/>
          <w:rtl/>
        </w:rPr>
        <w:t xml:space="preserve"> آن‌ها </w:t>
      </w:r>
      <w:r w:rsidRPr="003124F6">
        <w:rPr>
          <w:rStyle w:val="Char6"/>
          <w:rtl/>
        </w:rPr>
        <w:t xml:space="preserve">را آزاد فرموده بود تا آنجا عظمت و طهارت نفس در وجودش </w:t>
      </w:r>
      <w:r w:rsidR="000E4BC7">
        <w:rPr>
          <w:rStyle w:val="Char6"/>
          <w:rtl/>
        </w:rPr>
        <w:t>ی</w:t>
      </w:r>
      <w:r w:rsidRPr="003124F6">
        <w:rPr>
          <w:rStyle w:val="Char6"/>
          <w:rtl/>
        </w:rPr>
        <w:t xml:space="preserve">افتند </w:t>
      </w:r>
      <w:r w:rsidR="000E4BC7">
        <w:rPr>
          <w:rStyle w:val="Char6"/>
          <w:rtl/>
        </w:rPr>
        <w:t>ک</w:t>
      </w:r>
      <w:r w:rsidRPr="003124F6">
        <w:rPr>
          <w:rStyle w:val="Char6"/>
          <w:rtl/>
        </w:rPr>
        <w:t>ه او را ناد</w:t>
      </w:r>
      <w:r w:rsidR="000E4BC7">
        <w:rPr>
          <w:rStyle w:val="Char6"/>
          <w:rtl/>
        </w:rPr>
        <w:t>ی</w:t>
      </w:r>
      <w:r w:rsidRPr="003124F6">
        <w:rPr>
          <w:rStyle w:val="Char6"/>
          <w:rtl/>
        </w:rPr>
        <w:t>ده دوست خلق خدا و طرفدار حق</w:t>
      </w:r>
      <w:r w:rsidR="000E4BC7">
        <w:rPr>
          <w:rStyle w:val="Char6"/>
          <w:rtl/>
        </w:rPr>
        <w:t>ی</w:t>
      </w:r>
      <w:r w:rsidRPr="003124F6">
        <w:rPr>
          <w:rStyle w:val="Char6"/>
          <w:rtl/>
        </w:rPr>
        <w:t>قت و مروج عدالت شناختند.</w:t>
      </w:r>
    </w:p>
    <w:p w:rsidR="00241CB2" w:rsidRPr="003124F6" w:rsidRDefault="00241CB2" w:rsidP="00F556E7">
      <w:pPr>
        <w:pStyle w:val="BodyText3"/>
        <w:widowControl w:val="0"/>
        <w:ind w:firstLine="284"/>
        <w:jc w:val="both"/>
        <w:rPr>
          <w:rStyle w:val="Char6"/>
          <w:rtl/>
        </w:rPr>
      </w:pPr>
      <w:r w:rsidRPr="003124F6">
        <w:rPr>
          <w:rStyle w:val="Char6"/>
          <w:rtl/>
        </w:rPr>
        <w:t>خل</w:t>
      </w:r>
      <w:r w:rsidR="000E4BC7">
        <w:rPr>
          <w:rStyle w:val="Char6"/>
          <w:rtl/>
        </w:rPr>
        <w:t>ی</w:t>
      </w:r>
      <w:r w:rsidRPr="003124F6">
        <w:rPr>
          <w:rStyle w:val="Char6"/>
          <w:rtl/>
        </w:rPr>
        <w:t>فه و همراهانش به راهنما</w:t>
      </w:r>
      <w:r w:rsidR="000E4BC7">
        <w:rPr>
          <w:rStyle w:val="Char6"/>
          <w:rtl/>
        </w:rPr>
        <w:t>یی</w:t>
      </w:r>
      <w:r w:rsidRPr="003124F6">
        <w:rPr>
          <w:rStyle w:val="Char6"/>
          <w:rtl/>
        </w:rPr>
        <w:t xml:space="preserve"> اسقف اعظم همراه بزرگان شهر در حال</w:t>
      </w:r>
      <w:r w:rsidR="000E4BC7">
        <w:rPr>
          <w:rStyle w:val="Char6"/>
          <w:rtl/>
        </w:rPr>
        <w:t>ی</w:t>
      </w:r>
      <w:r w:rsidRPr="003124F6">
        <w:rPr>
          <w:rStyle w:val="Char6"/>
          <w:rtl/>
        </w:rPr>
        <w:t xml:space="preserve"> </w:t>
      </w:r>
      <w:r w:rsidR="000E4BC7">
        <w:rPr>
          <w:rStyle w:val="Char6"/>
          <w:rtl/>
        </w:rPr>
        <w:t>ک</w:t>
      </w:r>
      <w:r w:rsidRPr="003124F6">
        <w:rPr>
          <w:rStyle w:val="Char6"/>
          <w:rtl/>
        </w:rPr>
        <w:t>ه اهل شهر برا</w:t>
      </w:r>
      <w:r w:rsidR="000E4BC7">
        <w:rPr>
          <w:rStyle w:val="Char6"/>
          <w:rtl/>
        </w:rPr>
        <w:t>ی</w:t>
      </w:r>
      <w:r w:rsidRPr="003124F6">
        <w:rPr>
          <w:rStyle w:val="Char6"/>
          <w:rtl/>
        </w:rPr>
        <w:t xml:space="preserve"> د</w:t>
      </w:r>
      <w:r w:rsidR="000E4BC7">
        <w:rPr>
          <w:rStyle w:val="Char6"/>
          <w:rtl/>
        </w:rPr>
        <w:t>ی</w:t>
      </w:r>
      <w:r w:rsidRPr="003124F6">
        <w:rPr>
          <w:rStyle w:val="Char6"/>
          <w:rtl/>
        </w:rPr>
        <w:t>دن فرمانروا</w:t>
      </w:r>
      <w:r w:rsidR="000E4BC7">
        <w:rPr>
          <w:rStyle w:val="Char6"/>
          <w:rtl/>
        </w:rPr>
        <w:t>ی</w:t>
      </w:r>
      <w:r w:rsidRPr="003124F6">
        <w:rPr>
          <w:rStyle w:val="Char6"/>
          <w:rtl/>
        </w:rPr>
        <w:t xml:space="preserve"> مسلم</w:t>
      </w:r>
      <w:r w:rsidR="000E4BC7">
        <w:rPr>
          <w:rStyle w:val="Char6"/>
          <w:rtl/>
        </w:rPr>
        <w:t>ی</w:t>
      </w:r>
      <w:r w:rsidRPr="003124F6">
        <w:rPr>
          <w:rStyle w:val="Char6"/>
          <w:rtl/>
        </w:rPr>
        <w:t>ن و فرماندهان لش</w:t>
      </w:r>
      <w:r w:rsidR="000E4BC7">
        <w:rPr>
          <w:rStyle w:val="Char6"/>
          <w:rtl/>
        </w:rPr>
        <w:t>ک</w:t>
      </w:r>
      <w:r w:rsidRPr="003124F6">
        <w:rPr>
          <w:rStyle w:val="Char6"/>
          <w:rtl/>
        </w:rPr>
        <w:t>ر اسلام در مس</w:t>
      </w:r>
      <w:r w:rsidR="000E4BC7">
        <w:rPr>
          <w:rStyle w:val="Char6"/>
          <w:rtl/>
        </w:rPr>
        <w:t>ی</w:t>
      </w:r>
      <w:r w:rsidRPr="003124F6">
        <w:rPr>
          <w:rStyle w:val="Char6"/>
          <w:rtl/>
        </w:rPr>
        <w:t>ر</w:t>
      </w:r>
      <w:r w:rsidR="009F5D6E">
        <w:rPr>
          <w:rStyle w:val="Char6"/>
          <w:rtl/>
        </w:rPr>
        <w:t xml:space="preserve"> آن‌ها </w:t>
      </w:r>
      <w:r w:rsidRPr="003124F6">
        <w:rPr>
          <w:rStyle w:val="Char6"/>
          <w:rtl/>
        </w:rPr>
        <w:t>ا</w:t>
      </w:r>
      <w:r w:rsidR="000E4BC7">
        <w:rPr>
          <w:rStyle w:val="Char6"/>
          <w:rtl/>
        </w:rPr>
        <w:t>ی</w:t>
      </w:r>
      <w:r w:rsidRPr="003124F6">
        <w:rPr>
          <w:rStyle w:val="Char6"/>
          <w:rtl/>
        </w:rPr>
        <w:t>ستاده بودند در شهر به راه افتادند.</w:t>
      </w:r>
    </w:p>
    <w:p w:rsidR="00241CB2" w:rsidRPr="003124F6" w:rsidRDefault="00241CB2" w:rsidP="00F556E7">
      <w:pPr>
        <w:pStyle w:val="BodyText3"/>
        <w:widowControl w:val="0"/>
        <w:ind w:firstLine="284"/>
        <w:jc w:val="both"/>
        <w:rPr>
          <w:rStyle w:val="Char6"/>
          <w:rtl/>
        </w:rPr>
      </w:pPr>
      <w:r w:rsidRPr="003124F6">
        <w:rPr>
          <w:rStyle w:val="Char6"/>
          <w:rtl/>
        </w:rPr>
        <w:t>ا</w:t>
      </w:r>
      <w:r w:rsidR="000E4BC7">
        <w:rPr>
          <w:rStyle w:val="Char6"/>
          <w:rtl/>
        </w:rPr>
        <w:t>ی</w:t>
      </w:r>
      <w:r w:rsidRPr="003124F6">
        <w:rPr>
          <w:rStyle w:val="Char6"/>
          <w:rtl/>
        </w:rPr>
        <w:t xml:space="preserve">نجا بود </w:t>
      </w:r>
      <w:r w:rsidR="000E4BC7">
        <w:rPr>
          <w:rStyle w:val="Char6"/>
          <w:rtl/>
        </w:rPr>
        <w:t>ک</w:t>
      </w:r>
      <w:r w:rsidRPr="003124F6">
        <w:rPr>
          <w:rStyle w:val="Char6"/>
          <w:rtl/>
        </w:rPr>
        <w:t>ه مردم شهر غرق در تعجب شدند</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 بر خلاف تصورشان فرمانروا</w:t>
      </w:r>
      <w:r w:rsidR="000E4BC7">
        <w:rPr>
          <w:rStyle w:val="Char6"/>
          <w:rtl/>
        </w:rPr>
        <w:t>ی</w:t>
      </w:r>
      <w:r w:rsidRPr="003124F6">
        <w:rPr>
          <w:rStyle w:val="Char6"/>
          <w:rtl/>
        </w:rPr>
        <w:t xml:space="preserve"> بزرگ مسلم</w:t>
      </w:r>
      <w:r w:rsidR="000E4BC7">
        <w:rPr>
          <w:rStyle w:val="Char6"/>
          <w:rtl/>
        </w:rPr>
        <w:t>ی</w:t>
      </w:r>
      <w:r w:rsidRPr="003124F6">
        <w:rPr>
          <w:rStyle w:val="Char6"/>
          <w:rtl/>
        </w:rPr>
        <w:t xml:space="preserve">ن </w:t>
      </w:r>
      <w:r w:rsidR="000E4BC7">
        <w:rPr>
          <w:rStyle w:val="Char6"/>
          <w:rtl/>
        </w:rPr>
        <w:t>ک</w:t>
      </w:r>
      <w:r w:rsidRPr="003124F6">
        <w:rPr>
          <w:rStyle w:val="Char6"/>
          <w:rtl/>
        </w:rPr>
        <w:t>ه دو امپراتور</w:t>
      </w:r>
      <w:r w:rsidR="000E4BC7">
        <w:rPr>
          <w:rStyle w:val="Char6"/>
          <w:rtl/>
        </w:rPr>
        <w:t>ی</w:t>
      </w:r>
      <w:r w:rsidRPr="003124F6">
        <w:rPr>
          <w:rStyle w:val="Char6"/>
          <w:rtl/>
        </w:rPr>
        <w:t xml:space="preserve"> بزرگ جهان آن زمان را در </w:t>
      </w:r>
      <w:r w:rsidR="000E4BC7">
        <w:rPr>
          <w:rStyle w:val="Char6"/>
          <w:rtl/>
        </w:rPr>
        <w:t>یک</w:t>
      </w:r>
      <w:r w:rsidRPr="003124F6">
        <w:rPr>
          <w:rStyle w:val="Char6"/>
          <w:rtl/>
        </w:rPr>
        <w:t xml:space="preserve"> زمان به زانو در آورده و ا</w:t>
      </w:r>
      <w:r w:rsidR="000E4BC7">
        <w:rPr>
          <w:rStyle w:val="Char6"/>
          <w:rtl/>
        </w:rPr>
        <w:t>ک</w:t>
      </w:r>
      <w:r w:rsidRPr="003124F6">
        <w:rPr>
          <w:rStyle w:val="Char6"/>
          <w:rtl/>
        </w:rPr>
        <w:t>نون پ</w:t>
      </w:r>
      <w:r w:rsidR="000E4BC7">
        <w:rPr>
          <w:rStyle w:val="Char6"/>
          <w:rtl/>
        </w:rPr>
        <w:t>ی</w:t>
      </w:r>
      <w:r w:rsidRPr="003124F6">
        <w:rPr>
          <w:rStyle w:val="Char6"/>
          <w:rtl/>
        </w:rPr>
        <w:t>روزمندانه به ا</w:t>
      </w:r>
      <w:r w:rsidR="000E4BC7">
        <w:rPr>
          <w:rStyle w:val="Char6"/>
          <w:rtl/>
        </w:rPr>
        <w:t>ی</w:t>
      </w:r>
      <w:r w:rsidRPr="003124F6">
        <w:rPr>
          <w:rStyle w:val="Char6"/>
          <w:rtl/>
        </w:rPr>
        <w:t>ن شهر داخل م</w:t>
      </w:r>
      <w:r w:rsidR="000E4BC7">
        <w:rPr>
          <w:rStyle w:val="Char6"/>
          <w:rtl/>
        </w:rPr>
        <w:t>ی</w:t>
      </w:r>
      <w:r w:rsidRPr="003124F6">
        <w:rPr>
          <w:rStyle w:val="Char6"/>
          <w:rtl/>
        </w:rPr>
        <w:t>‌شود، شخص</w:t>
      </w:r>
      <w:r w:rsidR="000E4BC7">
        <w:rPr>
          <w:rStyle w:val="Char6"/>
          <w:rtl/>
        </w:rPr>
        <w:t>ی</w:t>
      </w:r>
      <w:r w:rsidRPr="003124F6">
        <w:rPr>
          <w:rStyle w:val="Char6"/>
          <w:rtl/>
        </w:rPr>
        <w:t xml:space="preserve"> متواضع، فروتن و با لباس عاد</w:t>
      </w:r>
      <w:r w:rsidR="000E4BC7">
        <w:rPr>
          <w:rStyle w:val="Char6"/>
          <w:rtl/>
        </w:rPr>
        <w:t>ی</w:t>
      </w:r>
      <w:r w:rsidRPr="003124F6">
        <w:rPr>
          <w:rStyle w:val="Char6"/>
          <w:rtl/>
        </w:rPr>
        <w:t xml:space="preserve"> و ساده م</w:t>
      </w:r>
      <w:r w:rsidR="000E4BC7">
        <w:rPr>
          <w:rStyle w:val="Char6"/>
          <w:rtl/>
        </w:rPr>
        <w:t>ی</w:t>
      </w:r>
      <w:r w:rsidRPr="003124F6">
        <w:rPr>
          <w:rStyle w:val="Char6"/>
          <w:rtl/>
        </w:rPr>
        <w:t>‌ب</w:t>
      </w:r>
      <w:r w:rsidR="000E4BC7">
        <w:rPr>
          <w:rStyle w:val="Char6"/>
          <w:rtl/>
        </w:rPr>
        <w:t>ی</w:t>
      </w:r>
      <w:r w:rsidRPr="003124F6">
        <w:rPr>
          <w:rStyle w:val="Char6"/>
          <w:rtl/>
        </w:rPr>
        <w:t xml:space="preserve">نند و فرماندهان بزرگش را </w:t>
      </w:r>
      <w:r w:rsidR="000E4BC7">
        <w:rPr>
          <w:rStyle w:val="Char6"/>
          <w:rtl/>
        </w:rPr>
        <w:t>ک</w:t>
      </w:r>
      <w:r w:rsidRPr="003124F6">
        <w:rPr>
          <w:rStyle w:val="Char6"/>
          <w:rtl/>
        </w:rPr>
        <w:t>ه سر فرماندهان ا</w:t>
      </w:r>
      <w:r w:rsidR="000E4BC7">
        <w:rPr>
          <w:rStyle w:val="Char6"/>
          <w:rtl/>
        </w:rPr>
        <w:t>ی</w:t>
      </w:r>
      <w:r w:rsidRPr="003124F6">
        <w:rPr>
          <w:rStyle w:val="Char6"/>
          <w:rtl/>
        </w:rPr>
        <w:t>ن دو امپراتور</w:t>
      </w:r>
      <w:r w:rsidR="000E4BC7">
        <w:rPr>
          <w:rStyle w:val="Char6"/>
          <w:rtl/>
        </w:rPr>
        <w:t>ی</w:t>
      </w:r>
      <w:r w:rsidRPr="003124F6">
        <w:rPr>
          <w:rStyle w:val="Char6"/>
          <w:rtl/>
        </w:rPr>
        <w:t xml:space="preserve"> مقتدر را از پا</w:t>
      </w:r>
      <w:r w:rsidR="000E4BC7">
        <w:rPr>
          <w:rStyle w:val="Char6"/>
          <w:rtl/>
        </w:rPr>
        <w:t>ی</w:t>
      </w:r>
      <w:r w:rsidRPr="003124F6">
        <w:rPr>
          <w:rStyle w:val="Char6"/>
          <w:rtl/>
        </w:rPr>
        <w:t xml:space="preserve"> در آورده‌اند همه متواضع و بدون نشان و آرا</w:t>
      </w:r>
      <w:r w:rsidR="000E4BC7">
        <w:rPr>
          <w:rStyle w:val="Char6"/>
          <w:rtl/>
        </w:rPr>
        <w:t>ی</w:t>
      </w:r>
      <w:r w:rsidRPr="003124F6">
        <w:rPr>
          <w:rStyle w:val="Char6"/>
          <w:rtl/>
        </w:rPr>
        <w:t>ش نظام</w:t>
      </w:r>
      <w:r w:rsidR="000E4BC7">
        <w:rPr>
          <w:rStyle w:val="Char6"/>
          <w:rtl/>
        </w:rPr>
        <w:t>ی</w:t>
      </w:r>
      <w:r w:rsidRPr="003124F6">
        <w:rPr>
          <w:rStyle w:val="Char6"/>
          <w:rtl/>
        </w:rPr>
        <w:t xml:space="preserve"> م</w:t>
      </w:r>
      <w:r w:rsidR="000E4BC7">
        <w:rPr>
          <w:rStyle w:val="Char6"/>
          <w:rtl/>
        </w:rPr>
        <w:t>ی</w:t>
      </w:r>
      <w:r w:rsidRPr="003124F6">
        <w:rPr>
          <w:rStyle w:val="Char6"/>
          <w:rtl/>
        </w:rPr>
        <w:t>‌ب</w:t>
      </w:r>
      <w:r w:rsidR="000E4BC7">
        <w:rPr>
          <w:rStyle w:val="Char6"/>
          <w:rtl/>
        </w:rPr>
        <w:t>ی</w:t>
      </w:r>
      <w:r w:rsidRPr="003124F6">
        <w:rPr>
          <w:rStyle w:val="Char6"/>
          <w:rtl/>
        </w:rPr>
        <w:t>نند.</w:t>
      </w:r>
    </w:p>
    <w:p w:rsidR="00241CB2" w:rsidRPr="003124F6" w:rsidRDefault="00241CB2" w:rsidP="00F556E7">
      <w:pPr>
        <w:pStyle w:val="BodyText3"/>
        <w:widowControl w:val="0"/>
        <w:ind w:firstLine="284"/>
        <w:jc w:val="both"/>
        <w:rPr>
          <w:rStyle w:val="Char6"/>
          <w:rtl/>
        </w:rPr>
      </w:pPr>
      <w:r w:rsidRPr="003124F6">
        <w:rPr>
          <w:rStyle w:val="Char6"/>
          <w:rtl/>
        </w:rPr>
        <w:t>مردم از مشاهده فرمانروا</w:t>
      </w:r>
      <w:r w:rsidR="000E4BC7">
        <w:rPr>
          <w:rStyle w:val="Char6"/>
          <w:rtl/>
        </w:rPr>
        <w:t>ی</w:t>
      </w:r>
      <w:r w:rsidRPr="003124F6">
        <w:rPr>
          <w:rStyle w:val="Char6"/>
          <w:rtl/>
        </w:rPr>
        <w:t xml:space="preserve"> مسلم</w:t>
      </w:r>
      <w:r w:rsidR="000E4BC7">
        <w:rPr>
          <w:rStyle w:val="Char6"/>
          <w:rtl/>
        </w:rPr>
        <w:t>ی</w:t>
      </w:r>
      <w:r w:rsidRPr="003124F6">
        <w:rPr>
          <w:rStyle w:val="Char6"/>
          <w:rtl/>
        </w:rPr>
        <w:t>ن و فرماندهان بزرگشان فهم</w:t>
      </w:r>
      <w:r w:rsidR="000E4BC7">
        <w:rPr>
          <w:rStyle w:val="Char6"/>
          <w:rtl/>
        </w:rPr>
        <w:t>ی</w:t>
      </w:r>
      <w:r w:rsidRPr="003124F6">
        <w:rPr>
          <w:rStyle w:val="Char6"/>
          <w:rtl/>
        </w:rPr>
        <w:t xml:space="preserve">دند </w:t>
      </w:r>
      <w:r w:rsidR="000E4BC7">
        <w:rPr>
          <w:rStyle w:val="Char6"/>
          <w:rtl/>
        </w:rPr>
        <w:t>ک</w:t>
      </w:r>
      <w:r w:rsidRPr="003124F6">
        <w:rPr>
          <w:rStyle w:val="Char6"/>
          <w:rtl/>
        </w:rPr>
        <w:t>ه ا</w:t>
      </w:r>
      <w:r w:rsidR="000E4BC7">
        <w:rPr>
          <w:rStyle w:val="Char6"/>
          <w:rtl/>
        </w:rPr>
        <w:t>ی</w:t>
      </w:r>
      <w:r w:rsidRPr="003124F6">
        <w:rPr>
          <w:rStyle w:val="Char6"/>
          <w:rtl/>
        </w:rPr>
        <w:t xml:space="preserve">ن مردم بر خلاف </w:t>
      </w:r>
      <w:r w:rsidR="000E4BC7">
        <w:rPr>
          <w:rStyle w:val="Char6"/>
          <w:rtl/>
        </w:rPr>
        <w:t>ک</w:t>
      </w:r>
      <w:r w:rsidRPr="003124F6">
        <w:rPr>
          <w:rStyle w:val="Char6"/>
          <w:rtl/>
        </w:rPr>
        <w:t>شورگشا</w:t>
      </w:r>
      <w:r w:rsidR="000E4BC7">
        <w:rPr>
          <w:rStyle w:val="Char6"/>
          <w:rtl/>
        </w:rPr>
        <w:t>ی</w:t>
      </w:r>
      <w:r w:rsidRPr="003124F6">
        <w:rPr>
          <w:rStyle w:val="Char6"/>
          <w:rtl/>
        </w:rPr>
        <w:t>ان جهان، مردم</w:t>
      </w:r>
      <w:r w:rsidR="000E4BC7">
        <w:rPr>
          <w:rStyle w:val="Char6"/>
          <w:rtl/>
        </w:rPr>
        <w:t>ی</w:t>
      </w:r>
      <w:r w:rsidRPr="003124F6">
        <w:rPr>
          <w:rStyle w:val="Char6"/>
          <w:rtl/>
        </w:rPr>
        <w:t xml:space="preserve"> خودخواه و دن</w:t>
      </w:r>
      <w:r w:rsidR="000E4BC7">
        <w:rPr>
          <w:rStyle w:val="Char6"/>
          <w:rtl/>
        </w:rPr>
        <w:t>ی</w:t>
      </w:r>
      <w:r w:rsidRPr="003124F6">
        <w:rPr>
          <w:rStyle w:val="Char6"/>
          <w:rtl/>
        </w:rPr>
        <w:t>اپرست ن</w:t>
      </w:r>
      <w:r w:rsidR="000E4BC7">
        <w:rPr>
          <w:rStyle w:val="Char6"/>
          <w:rtl/>
        </w:rPr>
        <w:t>ی</w:t>
      </w:r>
      <w:r w:rsidRPr="003124F6">
        <w:rPr>
          <w:rStyle w:val="Char6"/>
          <w:rtl/>
        </w:rPr>
        <w:t>ستند</w:t>
      </w:r>
      <w:r w:rsidR="00DA616D" w:rsidRPr="003124F6">
        <w:rPr>
          <w:rStyle w:val="Char6"/>
          <w:rtl/>
        </w:rPr>
        <w:t>،</w:t>
      </w:r>
      <w:r w:rsidRPr="003124F6">
        <w:rPr>
          <w:rStyle w:val="Char6"/>
          <w:rtl/>
        </w:rPr>
        <w:t xml:space="preserve"> بل</w:t>
      </w:r>
      <w:r w:rsidR="000E4BC7">
        <w:rPr>
          <w:rStyle w:val="Char6"/>
          <w:rtl/>
        </w:rPr>
        <w:t>ک</w:t>
      </w:r>
      <w:r w:rsidRPr="003124F6">
        <w:rPr>
          <w:rStyle w:val="Char6"/>
          <w:rtl/>
        </w:rPr>
        <w:t>ه مردم</w:t>
      </w:r>
      <w:r w:rsidR="000E4BC7">
        <w:rPr>
          <w:rStyle w:val="Char6"/>
          <w:rtl/>
        </w:rPr>
        <w:t>ی</w:t>
      </w:r>
      <w:r w:rsidRPr="003124F6">
        <w:rPr>
          <w:rStyle w:val="Char6"/>
          <w:rtl/>
        </w:rPr>
        <w:t xml:space="preserve"> روحان</w:t>
      </w:r>
      <w:r w:rsidR="000E4BC7">
        <w:rPr>
          <w:rStyle w:val="Char6"/>
          <w:rtl/>
        </w:rPr>
        <w:t>ی</w:t>
      </w:r>
      <w:r w:rsidRPr="003124F6">
        <w:rPr>
          <w:rStyle w:val="Char6"/>
          <w:rtl/>
        </w:rPr>
        <w:t xml:space="preserve">، عدالت پرور و انسان دوستند </w:t>
      </w:r>
      <w:r w:rsidR="000E4BC7">
        <w:rPr>
          <w:rStyle w:val="Char6"/>
          <w:rtl/>
        </w:rPr>
        <w:t>ک</w:t>
      </w:r>
      <w:r w:rsidRPr="003124F6">
        <w:rPr>
          <w:rStyle w:val="Char6"/>
          <w:rtl/>
        </w:rPr>
        <w:t>ه نه م</w:t>
      </w:r>
      <w:r w:rsidR="000E4BC7">
        <w:rPr>
          <w:rStyle w:val="Char6"/>
          <w:rtl/>
        </w:rPr>
        <w:t>ی</w:t>
      </w:r>
      <w:r w:rsidRPr="003124F6">
        <w:rPr>
          <w:rStyle w:val="Char6"/>
          <w:rtl/>
        </w:rPr>
        <w:t xml:space="preserve">ل به انتقام از </w:t>
      </w:r>
      <w:r w:rsidR="000E4BC7">
        <w:rPr>
          <w:rStyle w:val="Char6"/>
          <w:rtl/>
        </w:rPr>
        <w:t>ک</w:t>
      </w:r>
      <w:r w:rsidRPr="003124F6">
        <w:rPr>
          <w:rStyle w:val="Char6"/>
          <w:rtl/>
        </w:rPr>
        <w:t>س</w:t>
      </w:r>
      <w:r w:rsidR="000E4BC7">
        <w:rPr>
          <w:rStyle w:val="Char6"/>
          <w:rtl/>
        </w:rPr>
        <w:t>ی</w:t>
      </w:r>
      <w:r w:rsidRPr="003124F6">
        <w:rPr>
          <w:rStyle w:val="Char6"/>
          <w:rtl/>
        </w:rPr>
        <w:t xml:space="preserve"> و نه چشم طمع به مال مردم دارند و نه به نوام</w:t>
      </w:r>
      <w:r w:rsidR="000E4BC7">
        <w:rPr>
          <w:rStyle w:val="Char6"/>
          <w:rtl/>
        </w:rPr>
        <w:t>ی</w:t>
      </w:r>
      <w:r w:rsidRPr="003124F6">
        <w:rPr>
          <w:rStyle w:val="Char6"/>
          <w:rtl/>
        </w:rPr>
        <w:t>س و مقدسات د</w:t>
      </w:r>
      <w:r w:rsidR="000E4BC7">
        <w:rPr>
          <w:rStyle w:val="Char6"/>
          <w:rtl/>
        </w:rPr>
        <w:t>ی</w:t>
      </w:r>
      <w:r w:rsidRPr="003124F6">
        <w:rPr>
          <w:rStyle w:val="Char6"/>
          <w:rtl/>
        </w:rPr>
        <w:t>گران تعرض م</w:t>
      </w:r>
      <w:r w:rsidR="000E4BC7">
        <w:rPr>
          <w:rStyle w:val="Char6"/>
          <w:rtl/>
        </w:rPr>
        <w:t>ی</w:t>
      </w:r>
      <w:r w:rsidRPr="003124F6">
        <w:rPr>
          <w:rStyle w:val="Char6"/>
          <w:rtl/>
        </w:rPr>
        <w:t>‌نما</w:t>
      </w:r>
      <w:r w:rsidR="000E4BC7">
        <w:rPr>
          <w:rStyle w:val="Char6"/>
          <w:rtl/>
        </w:rPr>
        <w:t>ی</w:t>
      </w:r>
      <w:r w:rsidRPr="003124F6">
        <w:rPr>
          <w:rStyle w:val="Char6"/>
          <w:rtl/>
        </w:rPr>
        <w:t>ند.</w:t>
      </w:r>
    </w:p>
    <w:p w:rsidR="00241CB2" w:rsidRPr="003124F6" w:rsidRDefault="00241CB2" w:rsidP="00F556E7">
      <w:pPr>
        <w:pStyle w:val="BodyText3"/>
        <w:widowControl w:val="0"/>
        <w:ind w:firstLine="284"/>
        <w:jc w:val="both"/>
        <w:rPr>
          <w:rStyle w:val="Char6"/>
          <w:rtl/>
        </w:rPr>
      </w:pPr>
      <w:r w:rsidRPr="003124F6">
        <w:rPr>
          <w:rStyle w:val="Char6"/>
          <w:rtl/>
        </w:rPr>
        <w:t xml:space="preserve">مردم شهر </w:t>
      </w:r>
      <w:r w:rsidR="000E4BC7">
        <w:rPr>
          <w:rStyle w:val="Char6"/>
          <w:rtl/>
        </w:rPr>
        <w:t>ک</w:t>
      </w:r>
      <w:r w:rsidRPr="003124F6">
        <w:rPr>
          <w:rStyle w:val="Char6"/>
          <w:rtl/>
        </w:rPr>
        <w:t>ه دروازه‌ها</w:t>
      </w:r>
      <w:r w:rsidR="000E4BC7">
        <w:rPr>
          <w:rStyle w:val="Char6"/>
          <w:rtl/>
        </w:rPr>
        <w:t>ی</w:t>
      </w:r>
      <w:r w:rsidRPr="003124F6">
        <w:rPr>
          <w:rStyle w:val="Char6"/>
          <w:rtl/>
        </w:rPr>
        <w:t xml:space="preserve"> شهرشان را به عنوان صلح بر رو</w:t>
      </w:r>
      <w:r w:rsidR="000E4BC7">
        <w:rPr>
          <w:rStyle w:val="Char6"/>
          <w:rtl/>
        </w:rPr>
        <w:t>ی</w:t>
      </w:r>
      <w:r w:rsidRPr="003124F6">
        <w:rPr>
          <w:rStyle w:val="Char6"/>
          <w:rtl/>
        </w:rPr>
        <w:t xml:space="preserve"> خل</w:t>
      </w:r>
      <w:r w:rsidR="000E4BC7">
        <w:rPr>
          <w:rStyle w:val="Char6"/>
          <w:rtl/>
        </w:rPr>
        <w:t>ی</w:t>
      </w:r>
      <w:r w:rsidRPr="003124F6">
        <w:rPr>
          <w:rStyle w:val="Char6"/>
          <w:rtl/>
        </w:rPr>
        <w:t xml:space="preserve">فه و همراهانش باز </w:t>
      </w:r>
      <w:r w:rsidR="000E4BC7">
        <w:rPr>
          <w:rStyle w:val="Char6"/>
          <w:rtl/>
        </w:rPr>
        <w:t>ک</w:t>
      </w:r>
      <w:r w:rsidRPr="003124F6">
        <w:rPr>
          <w:rStyle w:val="Char6"/>
          <w:rtl/>
        </w:rPr>
        <w:t>رده بودند، ‌ا</w:t>
      </w:r>
      <w:r w:rsidR="000E4BC7">
        <w:rPr>
          <w:rStyle w:val="Char6"/>
          <w:rtl/>
        </w:rPr>
        <w:t>ی</w:t>
      </w:r>
      <w:r w:rsidRPr="003124F6">
        <w:rPr>
          <w:rStyle w:val="Char6"/>
          <w:rtl/>
        </w:rPr>
        <w:t>ن بار با د</w:t>
      </w:r>
      <w:r w:rsidR="000E4BC7">
        <w:rPr>
          <w:rStyle w:val="Char6"/>
          <w:rtl/>
        </w:rPr>
        <w:t>ی</w:t>
      </w:r>
      <w:r w:rsidRPr="003124F6">
        <w:rPr>
          <w:rStyle w:val="Char6"/>
          <w:rtl/>
        </w:rPr>
        <w:t>دن</w:t>
      </w:r>
      <w:r w:rsidR="009F5D6E">
        <w:rPr>
          <w:rStyle w:val="Char6"/>
          <w:rtl/>
        </w:rPr>
        <w:t xml:space="preserve"> آن‌ها </w:t>
      </w:r>
      <w:r w:rsidRPr="003124F6">
        <w:rPr>
          <w:rStyle w:val="Char6"/>
          <w:rtl/>
        </w:rPr>
        <w:t>از نزد</w:t>
      </w:r>
      <w:r w:rsidR="000E4BC7">
        <w:rPr>
          <w:rStyle w:val="Char6"/>
          <w:rtl/>
        </w:rPr>
        <w:t>یک</w:t>
      </w:r>
      <w:r w:rsidRPr="003124F6">
        <w:rPr>
          <w:rStyle w:val="Char6"/>
          <w:rtl/>
        </w:rPr>
        <w:t xml:space="preserve"> با ا</w:t>
      </w:r>
      <w:r w:rsidR="000E4BC7">
        <w:rPr>
          <w:rStyle w:val="Char6"/>
          <w:rtl/>
        </w:rPr>
        <w:t>ی</w:t>
      </w:r>
      <w:r w:rsidRPr="003124F6">
        <w:rPr>
          <w:rStyle w:val="Char6"/>
          <w:rtl/>
        </w:rPr>
        <w:t>ن وضع ساده،‌ دروازه‌ها</w:t>
      </w:r>
      <w:r w:rsidR="000E4BC7">
        <w:rPr>
          <w:rStyle w:val="Char6"/>
          <w:rtl/>
        </w:rPr>
        <w:t>ی</w:t>
      </w:r>
      <w:r w:rsidRPr="003124F6">
        <w:rPr>
          <w:rStyle w:val="Char6"/>
          <w:rtl/>
        </w:rPr>
        <w:t xml:space="preserve"> قلوب خود را برا</w:t>
      </w:r>
      <w:r w:rsidR="000E4BC7">
        <w:rPr>
          <w:rStyle w:val="Char6"/>
          <w:rtl/>
        </w:rPr>
        <w:t>ی</w:t>
      </w:r>
      <w:r w:rsidR="009F5D6E">
        <w:rPr>
          <w:rStyle w:val="Char6"/>
          <w:rtl/>
        </w:rPr>
        <w:t xml:space="preserve"> آن‌ها </w:t>
      </w:r>
      <w:r w:rsidRPr="003124F6">
        <w:rPr>
          <w:rStyle w:val="Char6"/>
          <w:rtl/>
        </w:rPr>
        <w:t>باز و</w:t>
      </w:r>
      <w:r w:rsidR="009F5D6E">
        <w:rPr>
          <w:rStyle w:val="Char6"/>
          <w:rtl/>
        </w:rPr>
        <w:t xml:space="preserve"> آن‌ها </w:t>
      </w:r>
      <w:r w:rsidRPr="003124F6">
        <w:rPr>
          <w:rStyle w:val="Char6"/>
          <w:rtl/>
        </w:rPr>
        <w:t>را در نه در شهر خود، بل</w:t>
      </w:r>
      <w:r w:rsidR="000E4BC7">
        <w:rPr>
          <w:rStyle w:val="Char6"/>
          <w:rtl/>
        </w:rPr>
        <w:t>ک</w:t>
      </w:r>
      <w:r w:rsidRPr="003124F6">
        <w:rPr>
          <w:rStyle w:val="Char6"/>
          <w:rtl/>
        </w:rPr>
        <w:t>ه در س</w:t>
      </w:r>
      <w:r w:rsidR="000E4BC7">
        <w:rPr>
          <w:rStyle w:val="Char6"/>
          <w:rtl/>
        </w:rPr>
        <w:t>ی</w:t>
      </w:r>
      <w:r w:rsidRPr="003124F6">
        <w:rPr>
          <w:rStyle w:val="Char6"/>
          <w:rtl/>
        </w:rPr>
        <w:t>نه‌ها</w:t>
      </w:r>
      <w:r w:rsidR="000E4BC7">
        <w:rPr>
          <w:rStyle w:val="Char6"/>
          <w:rtl/>
        </w:rPr>
        <w:t>ی</w:t>
      </w:r>
      <w:r w:rsidRPr="003124F6">
        <w:rPr>
          <w:rStyle w:val="Char6"/>
          <w:rtl/>
        </w:rPr>
        <w:t xml:space="preserve"> خود جا دادند.</w:t>
      </w:r>
    </w:p>
    <w:p w:rsidR="00241CB2" w:rsidRPr="003124F6" w:rsidRDefault="00241CB2" w:rsidP="00CB7DA6">
      <w:pPr>
        <w:pStyle w:val="BodyText3"/>
        <w:widowControl w:val="0"/>
        <w:ind w:firstLine="284"/>
        <w:jc w:val="both"/>
        <w:rPr>
          <w:rStyle w:val="Char6"/>
          <w:rtl/>
        </w:rPr>
      </w:pPr>
      <w:r w:rsidRPr="003124F6">
        <w:rPr>
          <w:rStyle w:val="Char6"/>
          <w:rtl/>
        </w:rPr>
        <w:t>گو</w:t>
      </w:r>
      <w:r w:rsidR="000E4BC7">
        <w:rPr>
          <w:rStyle w:val="Char6"/>
          <w:rtl/>
        </w:rPr>
        <w:t>ی</w:t>
      </w:r>
      <w:r w:rsidRPr="003124F6">
        <w:rPr>
          <w:rStyle w:val="Char6"/>
          <w:rtl/>
        </w:rPr>
        <w:t>ا چشم بص</w:t>
      </w:r>
      <w:r w:rsidR="000E4BC7">
        <w:rPr>
          <w:rStyle w:val="Char6"/>
          <w:rtl/>
        </w:rPr>
        <w:t>ی</w:t>
      </w:r>
      <w:r w:rsidRPr="003124F6">
        <w:rPr>
          <w:rStyle w:val="Char6"/>
          <w:rtl/>
        </w:rPr>
        <w:t>رت رئ</w:t>
      </w:r>
      <w:r w:rsidR="000E4BC7">
        <w:rPr>
          <w:rStyle w:val="Char6"/>
          <w:rtl/>
        </w:rPr>
        <w:t>ی</w:t>
      </w:r>
      <w:r w:rsidRPr="003124F6">
        <w:rPr>
          <w:rStyle w:val="Char6"/>
          <w:rtl/>
        </w:rPr>
        <w:t>س دانشگاه عال</w:t>
      </w:r>
      <w:r w:rsidR="000E4BC7">
        <w:rPr>
          <w:rStyle w:val="Char6"/>
          <w:rtl/>
        </w:rPr>
        <w:t>ی</w:t>
      </w:r>
      <w:r w:rsidRPr="003124F6">
        <w:rPr>
          <w:rStyle w:val="Char6"/>
          <w:rtl/>
        </w:rPr>
        <w:t xml:space="preserve"> لبنان باز شده و حق</w:t>
      </w:r>
      <w:r w:rsidR="000E4BC7">
        <w:rPr>
          <w:rStyle w:val="Char6"/>
          <w:rtl/>
        </w:rPr>
        <w:t>ی</w:t>
      </w:r>
      <w:r w:rsidRPr="003124F6">
        <w:rPr>
          <w:rStyle w:val="Char6"/>
          <w:rtl/>
        </w:rPr>
        <w:t>قت را د</w:t>
      </w:r>
      <w:r w:rsidR="000E4BC7">
        <w:rPr>
          <w:rStyle w:val="Char6"/>
          <w:rtl/>
        </w:rPr>
        <w:t>ی</w:t>
      </w:r>
      <w:r w:rsidRPr="003124F6">
        <w:rPr>
          <w:rStyle w:val="Char6"/>
          <w:rtl/>
        </w:rPr>
        <w:t xml:space="preserve">ده است. او با آن </w:t>
      </w:r>
      <w:r w:rsidR="000E4BC7">
        <w:rPr>
          <w:rStyle w:val="Char6"/>
          <w:rtl/>
        </w:rPr>
        <w:t>ک</w:t>
      </w:r>
      <w:r w:rsidRPr="003124F6">
        <w:rPr>
          <w:rStyle w:val="Char6"/>
          <w:rtl/>
        </w:rPr>
        <w:t>ه مس</w:t>
      </w:r>
      <w:r w:rsidR="000E4BC7">
        <w:rPr>
          <w:rStyle w:val="Char6"/>
          <w:rtl/>
        </w:rPr>
        <w:t>ی</w:t>
      </w:r>
      <w:r w:rsidRPr="003124F6">
        <w:rPr>
          <w:rStyle w:val="Char6"/>
          <w:rtl/>
        </w:rPr>
        <w:t>ح</w:t>
      </w:r>
      <w:r w:rsidR="000E4BC7">
        <w:rPr>
          <w:rStyle w:val="Char6"/>
          <w:rtl/>
        </w:rPr>
        <w:t>ی</w:t>
      </w:r>
      <w:r w:rsidRPr="003124F6">
        <w:rPr>
          <w:rStyle w:val="Char6"/>
          <w:rtl/>
        </w:rPr>
        <w:t xml:space="preserve"> است، در قص</w:t>
      </w:r>
      <w:r w:rsidR="000E4BC7">
        <w:rPr>
          <w:rStyle w:val="Char6"/>
          <w:rtl/>
        </w:rPr>
        <w:t>ی</w:t>
      </w:r>
      <w:r w:rsidRPr="003124F6">
        <w:rPr>
          <w:rStyle w:val="Char6"/>
          <w:rtl/>
        </w:rPr>
        <w:t xml:space="preserve">ده خود تحت عنوان </w:t>
      </w:r>
      <w:r w:rsidR="00CB7DA6" w:rsidRPr="003124F6">
        <w:rPr>
          <w:rStyle w:val="Char6"/>
          <w:rFonts w:hint="cs"/>
          <w:rtl/>
        </w:rPr>
        <w:t>«</w:t>
      </w:r>
      <w:r w:rsidRPr="003826A7">
        <w:rPr>
          <w:rStyle w:val="Char6"/>
          <w:rtl/>
        </w:rPr>
        <w:t>النبي محمد</w:t>
      </w:r>
      <w:r w:rsidR="00CB7DA6" w:rsidRPr="003124F6">
        <w:rPr>
          <w:rStyle w:val="Char6"/>
          <w:rFonts w:hint="cs"/>
          <w:rtl/>
        </w:rPr>
        <w:t>»</w:t>
      </w:r>
      <w:r w:rsidRPr="003124F6">
        <w:rPr>
          <w:rStyle w:val="Char6"/>
          <w:rtl/>
        </w:rPr>
        <w:t xml:space="preserve"> در ا</w:t>
      </w:r>
      <w:r w:rsidR="000E4BC7">
        <w:rPr>
          <w:rStyle w:val="Char6"/>
          <w:rtl/>
        </w:rPr>
        <w:t>ی</w:t>
      </w:r>
      <w:r w:rsidRPr="003124F6">
        <w:rPr>
          <w:rStyle w:val="Char6"/>
          <w:rtl/>
        </w:rPr>
        <w:t>ن باره م</w:t>
      </w:r>
      <w:r w:rsidR="000E4BC7">
        <w:rPr>
          <w:rStyle w:val="Char6"/>
          <w:rtl/>
        </w:rPr>
        <w:t>ی</w:t>
      </w:r>
      <w:r w:rsidRPr="003124F6">
        <w:rPr>
          <w:rStyle w:val="Char6"/>
          <w:rtl/>
        </w:rPr>
        <w:t>‌گو</w:t>
      </w:r>
      <w:r w:rsidR="000E4BC7">
        <w:rPr>
          <w:rStyle w:val="Char6"/>
          <w:rtl/>
        </w:rPr>
        <w:t>ی</w:t>
      </w:r>
      <w:r w:rsidRPr="003124F6">
        <w:rPr>
          <w:rStyle w:val="Char6"/>
          <w:rtl/>
        </w:rPr>
        <w:t>د:</w:t>
      </w:r>
    </w:p>
    <w:tbl>
      <w:tblPr>
        <w:bidiVisual/>
        <w:tblW w:w="0" w:type="auto"/>
        <w:tblInd w:w="79" w:type="dxa"/>
        <w:tblLook w:val="04A0" w:firstRow="1" w:lastRow="0" w:firstColumn="1" w:lastColumn="0" w:noHBand="0" w:noVBand="1"/>
      </w:tblPr>
      <w:tblGrid>
        <w:gridCol w:w="3269"/>
        <w:gridCol w:w="548"/>
        <w:gridCol w:w="3408"/>
      </w:tblGrid>
      <w:tr w:rsidR="00CB7DA6" w:rsidRPr="005E7603" w:rsidTr="00097693">
        <w:tc>
          <w:tcPr>
            <w:tcW w:w="3402" w:type="dxa"/>
          </w:tcPr>
          <w:p w:rsidR="00CB7DA6" w:rsidRPr="005E7603" w:rsidRDefault="00CB7DA6" w:rsidP="005E7603">
            <w:pPr>
              <w:pStyle w:val="a3"/>
              <w:ind w:firstLine="0"/>
              <w:jc w:val="lowKashida"/>
              <w:rPr>
                <w:rStyle w:val="Char6"/>
                <w:rFonts w:ascii="mylotus" w:hAnsi="mylotus" w:cs="mylotus"/>
                <w:sz w:val="2"/>
                <w:szCs w:val="2"/>
                <w:rtl/>
              </w:rPr>
            </w:pPr>
            <w:r w:rsidRPr="005E7603">
              <w:rPr>
                <w:rtl/>
              </w:rPr>
              <w:t>وجمعت حولك يا نبي صحابة</w:t>
            </w:r>
            <w:r w:rsidRPr="005E7603">
              <w:rPr>
                <w:rStyle w:val="Char6"/>
                <w:rFonts w:ascii="mylotus" w:hAnsi="mylotus" w:cs="mylotus"/>
                <w:sz w:val="26"/>
                <w:szCs w:val="26"/>
                <w:rtl/>
              </w:rPr>
              <w:br/>
            </w:r>
          </w:p>
        </w:tc>
        <w:tc>
          <w:tcPr>
            <w:tcW w:w="567" w:type="dxa"/>
          </w:tcPr>
          <w:p w:rsidR="00CB7DA6" w:rsidRPr="005E7603" w:rsidRDefault="00CB7DA6" w:rsidP="005E7603">
            <w:pPr>
              <w:pStyle w:val="a3"/>
              <w:ind w:firstLine="0"/>
              <w:jc w:val="lowKashida"/>
              <w:rPr>
                <w:rStyle w:val="Char6"/>
                <w:rFonts w:ascii="mylotus" w:hAnsi="mylotus" w:cs="mylotus"/>
                <w:sz w:val="26"/>
                <w:szCs w:val="26"/>
                <w:rtl/>
              </w:rPr>
            </w:pPr>
          </w:p>
        </w:tc>
        <w:tc>
          <w:tcPr>
            <w:tcW w:w="3544" w:type="dxa"/>
          </w:tcPr>
          <w:p w:rsidR="00CB7DA6" w:rsidRPr="005E7603" w:rsidRDefault="00CB7DA6" w:rsidP="005E7603">
            <w:pPr>
              <w:pStyle w:val="a3"/>
              <w:ind w:firstLine="0"/>
              <w:jc w:val="lowKashida"/>
              <w:rPr>
                <w:rStyle w:val="Char6"/>
                <w:rFonts w:ascii="mylotus" w:hAnsi="mylotus" w:cs="mylotus"/>
                <w:sz w:val="2"/>
                <w:szCs w:val="2"/>
                <w:rtl/>
              </w:rPr>
            </w:pPr>
            <w:r w:rsidRPr="005E7603">
              <w:rPr>
                <w:rtl/>
              </w:rPr>
              <w:t>بعمائم تزهو على التيجان</w:t>
            </w:r>
            <w:r w:rsidRPr="005E7603">
              <w:rPr>
                <w:rStyle w:val="Char6"/>
                <w:rFonts w:ascii="mylotus" w:hAnsi="mylotus" w:cs="mylotus"/>
                <w:sz w:val="26"/>
                <w:szCs w:val="26"/>
                <w:rtl/>
              </w:rPr>
              <w:br/>
            </w:r>
          </w:p>
        </w:tc>
      </w:tr>
      <w:tr w:rsidR="00CB7DA6" w:rsidRPr="005E7603" w:rsidTr="00097693">
        <w:tc>
          <w:tcPr>
            <w:tcW w:w="3402" w:type="dxa"/>
          </w:tcPr>
          <w:p w:rsidR="00CB7DA6" w:rsidRPr="005E7603" w:rsidRDefault="00CB7DA6" w:rsidP="005E7603">
            <w:pPr>
              <w:pStyle w:val="a3"/>
              <w:ind w:firstLine="0"/>
              <w:jc w:val="lowKashida"/>
              <w:rPr>
                <w:sz w:val="2"/>
                <w:szCs w:val="2"/>
                <w:rtl/>
              </w:rPr>
            </w:pPr>
            <w:r w:rsidRPr="005E7603">
              <w:rPr>
                <w:rtl/>
              </w:rPr>
              <w:t>خشنت ملابسهم ولأن جوارهم</w:t>
            </w:r>
            <w:r w:rsidRPr="005E7603">
              <w:rPr>
                <w:rFonts w:hint="cs"/>
                <w:rtl/>
              </w:rPr>
              <w:br/>
            </w:r>
          </w:p>
        </w:tc>
        <w:tc>
          <w:tcPr>
            <w:tcW w:w="567" w:type="dxa"/>
          </w:tcPr>
          <w:p w:rsidR="00CB7DA6" w:rsidRPr="005E7603" w:rsidRDefault="00CB7DA6" w:rsidP="005E7603">
            <w:pPr>
              <w:pStyle w:val="a3"/>
              <w:ind w:firstLine="0"/>
              <w:jc w:val="lowKashida"/>
              <w:rPr>
                <w:rStyle w:val="Char6"/>
                <w:rFonts w:ascii="mylotus" w:hAnsi="mylotus" w:cs="mylotus"/>
                <w:sz w:val="26"/>
                <w:szCs w:val="26"/>
                <w:rtl/>
              </w:rPr>
            </w:pPr>
          </w:p>
        </w:tc>
        <w:tc>
          <w:tcPr>
            <w:tcW w:w="3544" w:type="dxa"/>
          </w:tcPr>
          <w:p w:rsidR="00CB7DA6" w:rsidRPr="005E7603" w:rsidRDefault="00CB7DA6" w:rsidP="005E7603">
            <w:pPr>
              <w:pStyle w:val="a3"/>
              <w:ind w:firstLine="0"/>
              <w:jc w:val="lowKashida"/>
              <w:rPr>
                <w:sz w:val="2"/>
                <w:szCs w:val="2"/>
                <w:rtl/>
              </w:rPr>
            </w:pPr>
            <w:r w:rsidRPr="005E7603">
              <w:rPr>
                <w:rtl/>
              </w:rPr>
              <w:t>بالعدل فالأعداء كالإخوان</w:t>
            </w:r>
            <w:r w:rsidRPr="005E7603">
              <w:rPr>
                <w:rFonts w:hint="cs"/>
                <w:rtl/>
              </w:rPr>
              <w:br/>
            </w:r>
          </w:p>
        </w:tc>
      </w:tr>
    </w:tbl>
    <w:p w:rsidR="00241CB2" w:rsidRPr="003124F6" w:rsidRDefault="000E4BC7" w:rsidP="00F556E7">
      <w:pPr>
        <w:pStyle w:val="BodyText3"/>
        <w:widowControl w:val="0"/>
        <w:ind w:firstLine="284"/>
        <w:jc w:val="both"/>
        <w:rPr>
          <w:rStyle w:val="Char6"/>
          <w:rtl/>
        </w:rPr>
      </w:pPr>
      <w:r>
        <w:rPr>
          <w:rStyle w:val="Char6"/>
          <w:rtl/>
        </w:rPr>
        <w:t>ی</w:t>
      </w:r>
      <w:r w:rsidR="00241CB2" w:rsidRPr="003124F6">
        <w:rPr>
          <w:rStyle w:val="Char6"/>
          <w:rtl/>
        </w:rPr>
        <w:t>عن</w:t>
      </w:r>
      <w:r>
        <w:rPr>
          <w:rStyle w:val="Char6"/>
          <w:rtl/>
        </w:rPr>
        <w:t>ی</w:t>
      </w:r>
      <w:r w:rsidR="00241CB2" w:rsidRPr="003124F6">
        <w:rPr>
          <w:rStyle w:val="Char6"/>
          <w:rtl/>
        </w:rPr>
        <w:t xml:space="preserve">: </w:t>
      </w:r>
      <w:r w:rsidR="00CB7DA6" w:rsidRPr="003124F6">
        <w:rPr>
          <w:rStyle w:val="Char6"/>
          <w:rFonts w:hint="cs"/>
          <w:rtl/>
        </w:rPr>
        <w:t>«</w:t>
      </w:r>
      <w:r w:rsidR="00241CB2" w:rsidRPr="003124F6">
        <w:rPr>
          <w:rStyle w:val="Char6"/>
          <w:rtl/>
        </w:rPr>
        <w:t>ا</w:t>
      </w:r>
      <w:r>
        <w:rPr>
          <w:rStyle w:val="Char6"/>
          <w:rtl/>
        </w:rPr>
        <w:t>ی</w:t>
      </w:r>
      <w:r w:rsidR="00241CB2" w:rsidRPr="003124F6">
        <w:rPr>
          <w:rStyle w:val="Char6"/>
          <w:rtl/>
        </w:rPr>
        <w:t xml:space="preserve"> رسول خدا!‌ تو </w:t>
      </w:r>
      <w:r>
        <w:rPr>
          <w:rStyle w:val="Char6"/>
          <w:rtl/>
        </w:rPr>
        <w:t>ی</w:t>
      </w:r>
      <w:r w:rsidR="00241CB2" w:rsidRPr="003124F6">
        <w:rPr>
          <w:rStyle w:val="Char6"/>
          <w:rtl/>
        </w:rPr>
        <w:t>اران</w:t>
      </w:r>
      <w:r>
        <w:rPr>
          <w:rStyle w:val="Char6"/>
          <w:rtl/>
        </w:rPr>
        <w:t>ی</w:t>
      </w:r>
      <w:r w:rsidR="00241CB2" w:rsidRPr="003124F6">
        <w:rPr>
          <w:rStyle w:val="Char6"/>
          <w:rtl/>
        </w:rPr>
        <w:t xml:space="preserve"> به دور خود جمع </w:t>
      </w:r>
      <w:r>
        <w:rPr>
          <w:rStyle w:val="Char6"/>
          <w:rtl/>
        </w:rPr>
        <w:t>ک</w:t>
      </w:r>
      <w:r w:rsidR="00241CB2" w:rsidRPr="003124F6">
        <w:rPr>
          <w:rStyle w:val="Char6"/>
          <w:rtl/>
        </w:rPr>
        <w:t>رد</w:t>
      </w:r>
      <w:r>
        <w:rPr>
          <w:rStyle w:val="Char6"/>
          <w:rtl/>
        </w:rPr>
        <w:t>ی</w:t>
      </w:r>
      <w:r w:rsidR="00241CB2" w:rsidRPr="003124F6">
        <w:rPr>
          <w:rStyle w:val="Char6"/>
          <w:rtl/>
        </w:rPr>
        <w:t xml:space="preserve"> </w:t>
      </w:r>
      <w:r>
        <w:rPr>
          <w:rStyle w:val="Char6"/>
          <w:rtl/>
        </w:rPr>
        <w:t>ک</w:t>
      </w:r>
      <w:r w:rsidR="00241CB2" w:rsidRPr="003124F6">
        <w:rPr>
          <w:rStyle w:val="Char6"/>
          <w:rtl/>
        </w:rPr>
        <w:t>ه ه</w:t>
      </w:r>
      <w:r>
        <w:rPr>
          <w:rStyle w:val="Char6"/>
          <w:rtl/>
        </w:rPr>
        <w:t>ی</w:t>
      </w:r>
      <w:r w:rsidR="00241CB2" w:rsidRPr="003124F6">
        <w:rPr>
          <w:rStyle w:val="Char6"/>
          <w:rtl/>
        </w:rPr>
        <w:t>بت و فخر عمامه‌ها</w:t>
      </w:r>
      <w:r>
        <w:rPr>
          <w:rStyle w:val="Char6"/>
          <w:rtl/>
        </w:rPr>
        <w:t>ی</w:t>
      </w:r>
      <w:r w:rsidR="00241CB2" w:rsidRPr="003124F6">
        <w:rPr>
          <w:rStyle w:val="Char6"/>
          <w:rtl/>
        </w:rPr>
        <w:t>شان ب</w:t>
      </w:r>
      <w:r>
        <w:rPr>
          <w:rStyle w:val="Char6"/>
          <w:rtl/>
        </w:rPr>
        <w:t>ی</w:t>
      </w:r>
      <w:r w:rsidR="00241CB2" w:rsidRPr="003124F6">
        <w:rPr>
          <w:rStyle w:val="Char6"/>
          <w:rtl/>
        </w:rPr>
        <w:t>ش از تاج</w:t>
      </w:r>
      <w:r w:rsidR="00CB7DA6" w:rsidRPr="003124F6">
        <w:rPr>
          <w:rStyle w:val="Char6"/>
          <w:rFonts w:hint="cs"/>
          <w:rtl/>
        </w:rPr>
        <w:t>‌</w:t>
      </w:r>
      <w:r w:rsidR="00241CB2" w:rsidRPr="003124F6">
        <w:rPr>
          <w:rStyle w:val="Char6"/>
          <w:rtl/>
        </w:rPr>
        <w:t>ها</w:t>
      </w:r>
      <w:r>
        <w:rPr>
          <w:rStyle w:val="Char6"/>
          <w:rtl/>
        </w:rPr>
        <w:t>ی</w:t>
      </w:r>
      <w:r w:rsidR="00241CB2" w:rsidRPr="003124F6">
        <w:rPr>
          <w:rStyle w:val="Char6"/>
          <w:rtl/>
        </w:rPr>
        <w:t xml:space="preserve"> شاهان جهان است. لباس</w:t>
      </w:r>
      <w:r w:rsidR="00CB7DA6" w:rsidRPr="003124F6">
        <w:rPr>
          <w:rStyle w:val="Char6"/>
          <w:rFonts w:hint="cs"/>
          <w:rtl/>
        </w:rPr>
        <w:t>‌</w:t>
      </w:r>
      <w:r w:rsidR="00241CB2" w:rsidRPr="003124F6">
        <w:rPr>
          <w:rStyle w:val="Char6"/>
          <w:rtl/>
        </w:rPr>
        <w:t>ها</w:t>
      </w:r>
      <w:r>
        <w:rPr>
          <w:rStyle w:val="Char6"/>
          <w:rtl/>
        </w:rPr>
        <w:t>ی</w:t>
      </w:r>
      <w:r w:rsidR="00241CB2" w:rsidRPr="003124F6">
        <w:rPr>
          <w:rStyle w:val="Char6"/>
          <w:rtl/>
        </w:rPr>
        <w:t>شان خشن ول</w:t>
      </w:r>
      <w:r>
        <w:rPr>
          <w:rStyle w:val="Char6"/>
          <w:rtl/>
        </w:rPr>
        <w:t>ی</w:t>
      </w:r>
      <w:r w:rsidR="00241CB2" w:rsidRPr="003124F6">
        <w:rPr>
          <w:rStyle w:val="Char6"/>
          <w:rtl/>
        </w:rPr>
        <w:t xml:space="preserve"> مجاورت و گفتار و </w:t>
      </w:r>
      <w:r>
        <w:rPr>
          <w:rStyle w:val="Char6"/>
          <w:rtl/>
        </w:rPr>
        <w:t>ک</w:t>
      </w:r>
      <w:r w:rsidR="00241CB2" w:rsidRPr="003124F6">
        <w:rPr>
          <w:rStyle w:val="Char6"/>
          <w:rtl/>
        </w:rPr>
        <w:t>ردارشان با لطف و عدالت آم</w:t>
      </w:r>
      <w:r>
        <w:rPr>
          <w:rStyle w:val="Char6"/>
          <w:rtl/>
        </w:rPr>
        <w:t>ی</w:t>
      </w:r>
      <w:r w:rsidR="00241CB2" w:rsidRPr="003124F6">
        <w:rPr>
          <w:rStyle w:val="Char6"/>
          <w:rtl/>
        </w:rPr>
        <w:t>خته است، لهذا دشمنانشان نه دوست عاد</w:t>
      </w:r>
      <w:r>
        <w:rPr>
          <w:rStyle w:val="Char6"/>
          <w:rtl/>
        </w:rPr>
        <w:t>ی</w:t>
      </w:r>
      <w:r w:rsidR="00241CB2" w:rsidRPr="003124F6">
        <w:rPr>
          <w:rStyle w:val="Char6"/>
          <w:rtl/>
        </w:rPr>
        <w:t xml:space="preserve"> بل</w:t>
      </w:r>
      <w:r>
        <w:rPr>
          <w:rStyle w:val="Char6"/>
          <w:rtl/>
        </w:rPr>
        <w:t>ک</w:t>
      </w:r>
      <w:r w:rsidR="00241CB2" w:rsidRPr="003124F6">
        <w:rPr>
          <w:rStyle w:val="Char6"/>
          <w:rtl/>
        </w:rPr>
        <w:t>ه برا</w:t>
      </w:r>
      <w:r>
        <w:rPr>
          <w:rStyle w:val="Char6"/>
          <w:rtl/>
        </w:rPr>
        <w:t>ی</w:t>
      </w:r>
      <w:r w:rsidR="009F5D6E">
        <w:rPr>
          <w:rStyle w:val="Char6"/>
          <w:rtl/>
        </w:rPr>
        <w:t xml:space="preserve"> آن‌ها </w:t>
      </w:r>
      <w:r w:rsidR="00241CB2" w:rsidRPr="003124F6">
        <w:rPr>
          <w:rStyle w:val="Char6"/>
          <w:rtl/>
        </w:rPr>
        <w:t>مانند برادر شدند</w:t>
      </w:r>
      <w:r w:rsidR="00CB7DA6" w:rsidRPr="003124F6">
        <w:rPr>
          <w:rStyle w:val="Char6"/>
          <w:rFonts w:hint="cs"/>
          <w:rtl/>
        </w:rPr>
        <w:t>»</w:t>
      </w:r>
      <w:r w:rsidR="00241CB2" w:rsidRPr="003124F6">
        <w:rPr>
          <w:rStyle w:val="Char6"/>
          <w:rtl/>
        </w:rPr>
        <w:t>.</w:t>
      </w:r>
    </w:p>
    <w:p w:rsidR="00241CB2" w:rsidRPr="003124F6" w:rsidRDefault="00241CB2" w:rsidP="00F556E7">
      <w:pPr>
        <w:pStyle w:val="BodyText3"/>
        <w:widowControl w:val="0"/>
        <w:ind w:firstLine="284"/>
        <w:jc w:val="both"/>
        <w:rPr>
          <w:rStyle w:val="Char6"/>
          <w:rtl/>
        </w:rPr>
      </w:pPr>
      <w:r w:rsidRPr="003124F6">
        <w:rPr>
          <w:rStyle w:val="Char6"/>
          <w:rtl/>
        </w:rPr>
        <w:t>آن روز تار</w:t>
      </w:r>
      <w:r w:rsidR="000E4BC7">
        <w:rPr>
          <w:rStyle w:val="Char6"/>
          <w:rtl/>
        </w:rPr>
        <w:t>ی</w:t>
      </w:r>
      <w:r w:rsidRPr="003124F6">
        <w:rPr>
          <w:rStyle w:val="Char6"/>
          <w:rtl/>
        </w:rPr>
        <w:t>خ</w:t>
      </w:r>
      <w:r w:rsidR="000E4BC7">
        <w:rPr>
          <w:rStyle w:val="Char6"/>
          <w:rtl/>
        </w:rPr>
        <w:t>ی</w:t>
      </w:r>
      <w:r w:rsidRPr="003124F6">
        <w:rPr>
          <w:rStyle w:val="Char6"/>
          <w:rtl/>
        </w:rPr>
        <w:t xml:space="preserve"> </w:t>
      </w:r>
      <w:r w:rsidR="000E4BC7">
        <w:rPr>
          <w:rStyle w:val="Char6"/>
          <w:rtl/>
        </w:rPr>
        <w:t>ک</w:t>
      </w:r>
      <w:r w:rsidRPr="003124F6">
        <w:rPr>
          <w:rStyle w:val="Char6"/>
          <w:rtl/>
        </w:rPr>
        <w:t>ه حضرت عمر وارد شهر قدس شد، به آخر رس</w:t>
      </w:r>
      <w:r w:rsidR="000E4BC7">
        <w:rPr>
          <w:rStyle w:val="Char6"/>
          <w:rtl/>
        </w:rPr>
        <w:t>ی</w:t>
      </w:r>
      <w:r w:rsidRPr="003124F6">
        <w:rPr>
          <w:rStyle w:val="Char6"/>
          <w:rtl/>
        </w:rPr>
        <w:t>د و ا</w:t>
      </w:r>
      <w:r w:rsidR="000E4BC7">
        <w:rPr>
          <w:rStyle w:val="Char6"/>
          <w:rtl/>
        </w:rPr>
        <w:t>ی</w:t>
      </w:r>
      <w:r w:rsidRPr="003124F6">
        <w:rPr>
          <w:rStyle w:val="Char6"/>
          <w:rtl/>
        </w:rPr>
        <w:t>ن فتح بزرگ به جا</w:t>
      </w:r>
      <w:r w:rsidR="000E4BC7">
        <w:rPr>
          <w:rStyle w:val="Char6"/>
          <w:rtl/>
        </w:rPr>
        <w:t>ی</w:t>
      </w:r>
      <w:r w:rsidRPr="003124F6">
        <w:rPr>
          <w:rStyle w:val="Char6"/>
          <w:rtl/>
        </w:rPr>
        <w:t xml:space="preserve"> آن </w:t>
      </w:r>
      <w:r w:rsidR="000E4BC7">
        <w:rPr>
          <w:rStyle w:val="Char6"/>
          <w:rtl/>
        </w:rPr>
        <w:t>ک</w:t>
      </w:r>
      <w:r w:rsidRPr="003124F6">
        <w:rPr>
          <w:rStyle w:val="Char6"/>
          <w:rtl/>
        </w:rPr>
        <w:t>ه از فتح ا</w:t>
      </w:r>
      <w:r w:rsidR="000E4BC7">
        <w:rPr>
          <w:rStyle w:val="Char6"/>
          <w:rtl/>
        </w:rPr>
        <w:t>ی</w:t>
      </w:r>
      <w:r w:rsidRPr="003124F6">
        <w:rPr>
          <w:rStyle w:val="Char6"/>
          <w:rtl/>
        </w:rPr>
        <w:t>ن شهر مقدس مس</w:t>
      </w:r>
      <w:r w:rsidR="000E4BC7">
        <w:rPr>
          <w:rStyle w:val="Char6"/>
          <w:rtl/>
        </w:rPr>
        <w:t>ی</w:t>
      </w:r>
      <w:r w:rsidRPr="003124F6">
        <w:rPr>
          <w:rStyle w:val="Char6"/>
          <w:rtl/>
        </w:rPr>
        <w:t>ح</w:t>
      </w:r>
      <w:r w:rsidR="000E4BC7">
        <w:rPr>
          <w:rStyle w:val="Char6"/>
          <w:rtl/>
        </w:rPr>
        <w:t>ی</w:t>
      </w:r>
      <w:r w:rsidRPr="003124F6">
        <w:rPr>
          <w:rStyle w:val="Char6"/>
          <w:rtl/>
        </w:rPr>
        <w:t xml:space="preserve"> </w:t>
      </w:r>
      <w:r w:rsidR="000E4BC7">
        <w:rPr>
          <w:rStyle w:val="Char6"/>
          <w:rtl/>
        </w:rPr>
        <w:t>ک</w:t>
      </w:r>
      <w:r w:rsidRPr="003124F6">
        <w:rPr>
          <w:rStyle w:val="Char6"/>
          <w:rtl/>
        </w:rPr>
        <w:t>ه عنوان شهر انب</w:t>
      </w:r>
      <w:r w:rsidR="000E4BC7">
        <w:rPr>
          <w:rStyle w:val="Char6"/>
          <w:rtl/>
        </w:rPr>
        <w:t>ی</w:t>
      </w:r>
      <w:r w:rsidRPr="003124F6">
        <w:rPr>
          <w:rStyle w:val="Char6"/>
          <w:rtl/>
        </w:rPr>
        <w:t>اء ‌را داشت و مسجد مقدس اقص</w:t>
      </w:r>
      <w:r w:rsidR="000E4BC7">
        <w:rPr>
          <w:rStyle w:val="Char6"/>
          <w:rtl/>
        </w:rPr>
        <w:t>ی</w:t>
      </w:r>
      <w:r w:rsidRPr="003124F6">
        <w:rPr>
          <w:rStyle w:val="Char6"/>
          <w:rtl/>
        </w:rPr>
        <w:t xml:space="preserve"> را در آغوش گرفته بود، احساس خودخواه</w:t>
      </w:r>
      <w:r w:rsidR="000E4BC7">
        <w:rPr>
          <w:rStyle w:val="Char6"/>
          <w:rtl/>
        </w:rPr>
        <w:t>ی</w:t>
      </w:r>
      <w:r w:rsidRPr="003124F6">
        <w:rPr>
          <w:rStyle w:val="Char6"/>
          <w:rtl/>
        </w:rPr>
        <w:t xml:space="preserve"> و ت</w:t>
      </w:r>
      <w:r w:rsidR="000E4BC7">
        <w:rPr>
          <w:rStyle w:val="Char6"/>
          <w:rtl/>
        </w:rPr>
        <w:t>ک</w:t>
      </w:r>
      <w:r w:rsidRPr="003124F6">
        <w:rPr>
          <w:rStyle w:val="Char6"/>
          <w:rtl/>
        </w:rPr>
        <w:t xml:space="preserve">بر در خود </w:t>
      </w:r>
      <w:r w:rsidR="000E4BC7">
        <w:rPr>
          <w:rStyle w:val="Char6"/>
          <w:rtl/>
        </w:rPr>
        <w:t>ک</w:t>
      </w:r>
      <w:r w:rsidRPr="003124F6">
        <w:rPr>
          <w:rStyle w:val="Char6"/>
          <w:rtl/>
        </w:rPr>
        <w:t>ند، به حد</w:t>
      </w:r>
      <w:r w:rsidR="000E4BC7">
        <w:rPr>
          <w:rStyle w:val="Char6"/>
          <w:rtl/>
        </w:rPr>
        <w:t>ی</w:t>
      </w:r>
      <w:r w:rsidRPr="003124F6">
        <w:rPr>
          <w:rStyle w:val="Char6"/>
          <w:rtl/>
        </w:rPr>
        <w:t xml:space="preserve"> متواضع و خود را مرهون عنا</w:t>
      </w:r>
      <w:r w:rsidR="000E4BC7">
        <w:rPr>
          <w:rStyle w:val="Char6"/>
          <w:rtl/>
        </w:rPr>
        <w:t>ی</w:t>
      </w:r>
      <w:r w:rsidRPr="003124F6">
        <w:rPr>
          <w:rStyle w:val="Char6"/>
          <w:rtl/>
        </w:rPr>
        <w:t>ت و لطف خدا دانست، بد</w:t>
      </w:r>
      <w:r w:rsidR="000E4BC7">
        <w:rPr>
          <w:rStyle w:val="Char6"/>
          <w:rtl/>
        </w:rPr>
        <w:t>ی</w:t>
      </w:r>
      <w:r w:rsidRPr="003124F6">
        <w:rPr>
          <w:rStyle w:val="Char6"/>
          <w:rtl/>
        </w:rPr>
        <w:t xml:space="preserve">ن جهت در آن شب </w:t>
      </w:r>
      <w:r w:rsidR="000E4BC7">
        <w:rPr>
          <w:rStyle w:val="Char6"/>
          <w:rtl/>
        </w:rPr>
        <w:t>ک</w:t>
      </w:r>
      <w:r w:rsidRPr="003124F6">
        <w:rPr>
          <w:rStyle w:val="Char6"/>
          <w:rtl/>
        </w:rPr>
        <w:t>ه در اردوگاه مسلم</w:t>
      </w:r>
      <w:r w:rsidR="000E4BC7">
        <w:rPr>
          <w:rStyle w:val="Char6"/>
          <w:rtl/>
        </w:rPr>
        <w:t>ی</w:t>
      </w:r>
      <w:r w:rsidRPr="003124F6">
        <w:rPr>
          <w:rStyle w:val="Char6"/>
          <w:rtl/>
        </w:rPr>
        <w:t>ن در خارج شهر منزل گرفت، به نماز ش</w:t>
      </w:r>
      <w:r w:rsidR="000E4BC7">
        <w:rPr>
          <w:rStyle w:val="Char6"/>
          <w:rtl/>
        </w:rPr>
        <w:t>ک</w:t>
      </w:r>
      <w:r w:rsidRPr="003124F6">
        <w:rPr>
          <w:rStyle w:val="Char6"/>
          <w:rtl/>
        </w:rPr>
        <w:t>ر خدا پرداخت.</w:t>
      </w:r>
    </w:p>
    <w:p w:rsidR="00241CB2" w:rsidRPr="003124F6" w:rsidRDefault="00241CB2" w:rsidP="00CB7DA6">
      <w:pPr>
        <w:pStyle w:val="BodyText3"/>
        <w:widowControl w:val="0"/>
        <w:ind w:firstLine="284"/>
        <w:jc w:val="both"/>
        <w:rPr>
          <w:rStyle w:val="Char6"/>
          <w:rtl/>
        </w:rPr>
      </w:pPr>
      <w:r w:rsidRPr="003124F6">
        <w:rPr>
          <w:rStyle w:val="Char6"/>
          <w:rtl/>
        </w:rPr>
        <w:t>نماز ش</w:t>
      </w:r>
      <w:r w:rsidR="000E4BC7">
        <w:rPr>
          <w:rStyle w:val="Char6"/>
          <w:rtl/>
        </w:rPr>
        <w:t>ک</w:t>
      </w:r>
      <w:r w:rsidRPr="003124F6">
        <w:rPr>
          <w:rStyle w:val="Char6"/>
          <w:rtl/>
        </w:rPr>
        <w:t>ر وقت</w:t>
      </w:r>
      <w:r w:rsidR="000E4BC7">
        <w:rPr>
          <w:rStyle w:val="Char6"/>
          <w:rtl/>
        </w:rPr>
        <w:t>ی</w:t>
      </w:r>
      <w:r w:rsidRPr="003124F6">
        <w:rPr>
          <w:rStyle w:val="Char6"/>
          <w:rtl/>
        </w:rPr>
        <w:t xml:space="preserve"> خوانده م</w:t>
      </w:r>
      <w:r w:rsidR="000E4BC7">
        <w:rPr>
          <w:rStyle w:val="Char6"/>
          <w:rtl/>
        </w:rPr>
        <w:t>ی</w:t>
      </w:r>
      <w:r w:rsidRPr="003124F6">
        <w:rPr>
          <w:rStyle w:val="Char6"/>
          <w:rtl/>
        </w:rPr>
        <w:t xml:space="preserve">‌شود </w:t>
      </w:r>
      <w:r w:rsidR="000E4BC7">
        <w:rPr>
          <w:rStyle w:val="Char6"/>
          <w:rtl/>
        </w:rPr>
        <w:t>ک</w:t>
      </w:r>
      <w:r w:rsidRPr="003124F6">
        <w:rPr>
          <w:rStyle w:val="Char6"/>
          <w:rtl/>
        </w:rPr>
        <w:t>ه خداوند</w:t>
      </w:r>
      <w:r w:rsidR="001566B5" w:rsidRPr="001566B5">
        <w:rPr>
          <w:rStyle w:val="Char6"/>
          <w:rFonts w:cs="CTraditional Arabic"/>
          <w:rtl/>
        </w:rPr>
        <w:t>ﻷ</w:t>
      </w:r>
      <w:r w:rsidRPr="003124F6">
        <w:rPr>
          <w:rStyle w:val="Char6"/>
          <w:rtl/>
        </w:rPr>
        <w:t xml:space="preserve"> به </w:t>
      </w:r>
      <w:r w:rsidR="000E4BC7">
        <w:rPr>
          <w:rStyle w:val="Char6"/>
          <w:rtl/>
        </w:rPr>
        <w:t>ک</w:t>
      </w:r>
      <w:r w:rsidRPr="003124F6">
        <w:rPr>
          <w:rStyle w:val="Char6"/>
          <w:rtl/>
        </w:rPr>
        <w:t>س</w:t>
      </w:r>
      <w:r w:rsidR="000E4BC7">
        <w:rPr>
          <w:rStyle w:val="Char6"/>
          <w:rtl/>
        </w:rPr>
        <w:t>ی</w:t>
      </w:r>
      <w:r w:rsidRPr="003124F6">
        <w:rPr>
          <w:rStyle w:val="Char6"/>
          <w:rtl/>
        </w:rPr>
        <w:t xml:space="preserve"> از بندگانش نعمت</w:t>
      </w:r>
      <w:r w:rsidR="000E4BC7">
        <w:rPr>
          <w:rStyle w:val="Char6"/>
          <w:rtl/>
        </w:rPr>
        <w:t>ی</w:t>
      </w:r>
      <w:r w:rsidRPr="003124F6">
        <w:rPr>
          <w:rStyle w:val="Char6"/>
          <w:rtl/>
        </w:rPr>
        <w:t xml:space="preserve"> عنا</w:t>
      </w:r>
      <w:r w:rsidR="000E4BC7">
        <w:rPr>
          <w:rStyle w:val="Char6"/>
          <w:rtl/>
        </w:rPr>
        <w:t>ی</w:t>
      </w:r>
      <w:r w:rsidRPr="003124F6">
        <w:rPr>
          <w:rStyle w:val="Char6"/>
          <w:rtl/>
        </w:rPr>
        <w:t>ت فرما</w:t>
      </w:r>
      <w:r w:rsidR="000E4BC7">
        <w:rPr>
          <w:rStyle w:val="Char6"/>
          <w:rtl/>
        </w:rPr>
        <w:t>ی</w:t>
      </w:r>
      <w:r w:rsidRPr="003124F6">
        <w:rPr>
          <w:rStyle w:val="Char6"/>
          <w:rtl/>
        </w:rPr>
        <w:t xml:space="preserve">د </w:t>
      </w:r>
      <w:r w:rsidR="000E4BC7">
        <w:rPr>
          <w:rStyle w:val="Char6"/>
          <w:rtl/>
        </w:rPr>
        <w:t>ک</w:t>
      </w:r>
      <w:r w:rsidRPr="003124F6">
        <w:rPr>
          <w:rStyle w:val="Char6"/>
          <w:rtl/>
        </w:rPr>
        <w:t>ه مهم باشد برا</w:t>
      </w:r>
      <w:r w:rsidR="000E4BC7">
        <w:rPr>
          <w:rStyle w:val="Char6"/>
          <w:rtl/>
        </w:rPr>
        <w:t>ی</w:t>
      </w:r>
      <w:r w:rsidRPr="003124F6">
        <w:rPr>
          <w:rStyle w:val="Char6"/>
          <w:rtl/>
        </w:rPr>
        <w:t xml:space="preserve"> حضرت عمر چه نعمت</w:t>
      </w:r>
      <w:r w:rsidR="000E4BC7">
        <w:rPr>
          <w:rStyle w:val="Char6"/>
          <w:rtl/>
        </w:rPr>
        <w:t>ی</w:t>
      </w:r>
      <w:r w:rsidRPr="003124F6">
        <w:rPr>
          <w:rStyle w:val="Char6"/>
          <w:rtl/>
        </w:rPr>
        <w:t xml:space="preserve"> بزرگ</w:t>
      </w:r>
      <w:r w:rsidR="00CB7DA6" w:rsidRPr="003124F6">
        <w:rPr>
          <w:rStyle w:val="Char6"/>
          <w:rFonts w:hint="cs"/>
          <w:rtl/>
        </w:rPr>
        <w:t>‌</w:t>
      </w:r>
      <w:r w:rsidRPr="003124F6">
        <w:rPr>
          <w:rStyle w:val="Char6"/>
          <w:rtl/>
        </w:rPr>
        <w:t>تر از ا</w:t>
      </w:r>
      <w:r w:rsidR="000E4BC7">
        <w:rPr>
          <w:rStyle w:val="Char6"/>
          <w:rtl/>
        </w:rPr>
        <w:t>ی</w:t>
      </w:r>
      <w:r w:rsidRPr="003124F6">
        <w:rPr>
          <w:rStyle w:val="Char6"/>
          <w:rtl/>
        </w:rPr>
        <w:t xml:space="preserve">ن </w:t>
      </w:r>
      <w:r w:rsidR="000E4BC7">
        <w:rPr>
          <w:rStyle w:val="Char6"/>
          <w:rtl/>
        </w:rPr>
        <w:t>ک</w:t>
      </w:r>
      <w:r w:rsidRPr="003124F6">
        <w:rPr>
          <w:rStyle w:val="Char6"/>
          <w:rtl/>
        </w:rPr>
        <w:t>ه خدا ا</w:t>
      </w:r>
      <w:r w:rsidR="000E4BC7">
        <w:rPr>
          <w:rStyle w:val="Char6"/>
          <w:rtl/>
        </w:rPr>
        <w:t>ی</w:t>
      </w:r>
      <w:r w:rsidRPr="003124F6">
        <w:rPr>
          <w:rStyle w:val="Char6"/>
          <w:rtl/>
        </w:rPr>
        <w:t>ن شهر مقدس تار</w:t>
      </w:r>
      <w:r w:rsidR="000E4BC7">
        <w:rPr>
          <w:rStyle w:val="Char6"/>
          <w:rtl/>
        </w:rPr>
        <w:t>ی</w:t>
      </w:r>
      <w:r w:rsidRPr="003124F6">
        <w:rPr>
          <w:rStyle w:val="Char6"/>
          <w:rtl/>
        </w:rPr>
        <w:t>خ</w:t>
      </w:r>
      <w:r w:rsidR="000E4BC7">
        <w:rPr>
          <w:rStyle w:val="Char6"/>
          <w:rtl/>
        </w:rPr>
        <w:t>ی</w:t>
      </w:r>
      <w:r w:rsidRPr="003124F6">
        <w:rPr>
          <w:rStyle w:val="Char6"/>
          <w:rtl/>
        </w:rPr>
        <w:t xml:space="preserve"> را برا</w:t>
      </w:r>
      <w:r w:rsidR="000E4BC7">
        <w:rPr>
          <w:rStyle w:val="Char6"/>
          <w:rtl/>
        </w:rPr>
        <w:t>ی</w:t>
      </w:r>
      <w:r w:rsidRPr="003124F6">
        <w:rPr>
          <w:rStyle w:val="Char6"/>
          <w:rtl/>
        </w:rPr>
        <w:t>ش فتح فرموده و</w:t>
      </w:r>
      <w:r w:rsidR="00CB7DA6" w:rsidRPr="003124F6">
        <w:rPr>
          <w:rStyle w:val="Char6"/>
          <w:rFonts w:hint="cs"/>
          <w:rtl/>
        </w:rPr>
        <w:t xml:space="preserve"> </w:t>
      </w:r>
      <w:r w:rsidRPr="003124F6">
        <w:rPr>
          <w:rStyle w:val="Char6"/>
          <w:rtl/>
        </w:rPr>
        <w:t>در اخت</w:t>
      </w:r>
      <w:r w:rsidR="000E4BC7">
        <w:rPr>
          <w:rStyle w:val="Char6"/>
          <w:rtl/>
        </w:rPr>
        <w:t>ی</w:t>
      </w:r>
      <w:r w:rsidRPr="003124F6">
        <w:rPr>
          <w:rStyle w:val="Char6"/>
          <w:rtl/>
        </w:rPr>
        <w:t>ارش گذشته است.</w:t>
      </w:r>
      <w:r w:rsidR="00CB7DA6" w:rsidRPr="003124F6">
        <w:rPr>
          <w:rStyle w:val="Char6"/>
          <w:rtl/>
        </w:rPr>
        <w:t xml:space="preserve"> ا</w:t>
      </w:r>
      <w:r w:rsidR="000E4BC7">
        <w:rPr>
          <w:rStyle w:val="Char6"/>
          <w:rtl/>
        </w:rPr>
        <w:t>ک</w:t>
      </w:r>
      <w:r w:rsidR="00CB7DA6" w:rsidRPr="003124F6">
        <w:rPr>
          <w:rStyle w:val="Char6"/>
          <w:rtl/>
        </w:rPr>
        <w:t>نون با خاطر</w:t>
      </w:r>
      <w:r w:rsidR="000E4BC7">
        <w:rPr>
          <w:rStyle w:val="Char6"/>
          <w:rtl/>
        </w:rPr>
        <w:t>ی</w:t>
      </w:r>
      <w:r w:rsidR="00CB7DA6" w:rsidRPr="003124F6">
        <w:rPr>
          <w:rStyle w:val="Char6"/>
          <w:rtl/>
        </w:rPr>
        <w:t xml:space="preserve"> </w:t>
      </w:r>
      <w:r w:rsidR="000E4BC7">
        <w:rPr>
          <w:rStyle w:val="Char6"/>
          <w:rtl/>
        </w:rPr>
        <w:t>ک</w:t>
      </w:r>
      <w:r w:rsidR="00CB7DA6" w:rsidRPr="003124F6">
        <w:rPr>
          <w:rStyle w:val="Char6"/>
          <w:rtl/>
        </w:rPr>
        <w:t>املاً آسوده در</w:t>
      </w:r>
      <w:r w:rsidRPr="003124F6">
        <w:rPr>
          <w:rStyle w:val="Char6"/>
          <w:rtl/>
        </w:rPr>
        <w:t>م</w:t>
      </w:r>
      <w:r w:rsidR="000E4BC7">
        <w:rPr>
          <w:rStyle w:val="Char6"/>
          <w:rtl/>
        </w:rPr>
        <w:t>ی</w:t>
      </w:r>
      <w:r w:rsidRPr="003124F6">
        <w:rPr>
          <w:rStyle w:val="Char6"/>
          <w:rtl/>
        </w:rPr>
        <w:t xml:space="preserve">ان مردمش </w:t>
      </w:r>
      <w:r w:rsidR="000E4BC7">
        <w:rPr>
          <w:rStyle w:val="Char6"/>
          <w:rtl/>
        </w:rPr>
        <w:t>ک</w:t>
      </w:r>
      <w:r w:rsidRPr="003124F6">
        <w:rPr>
          <w:rStyle w:val="Char6"/>
          <w:rtl/>
        </w:rPr>
        <w:t xml:space="preserve">ه او را نه به عنوان </w:t>
      </w:r>
      <w:r w:rsidR="000E4BC7">
        <w:rPr>
          <w:rStyle w:val="Char6"/>
          <w:rtl/>
        </w:rPr>
        <w:t>یک</w:t>
      </w:r>
      <w:r w:rsidRPr="003124F6">
        <w:rPr>
          <w:rStyle w:val="Char6"/>
          <w:rtl/>
        </w:rPr>
        <w:t xml:space="preserve"> مرد فاتح بل</w:t>
      </w:r>
      <w:r w:rsidR="000E4BC7">
        <w:rPr>
          <w:rStyle w:val="Char6"/>
          <w:rtl/>
        </w:rPr>
        <w:t>ک</w:t>
      </w:r>
      <w:r w:rsidRPr="003124F6">
        <w:rPr>
          <w:rStyle w:val="Char6"/>
          <w:rtl/>
        </w:rPr>
        <w:t xml:space="preserve">ه به عنوان </w:t>
      </w:r>
      <w:r w:rsidR="000E4BC7">
        <w:rPr>
          <w:rStyle w:val="Char6"/>
          <w:rtl/>
        </w:rPr>
        <w:t>یک</w:t>
      </w:r>
      <w:r w:rsidRPr="003124F6">
        <w:rPr>
          <w:rStyle w:val="Char6"/>
          <w:rtl/>
        </w:rPr>
        <w:t xml:space="preserve"> مردم دوست و عادل پذ</w:t>
      </w:r>
      <w:r w:rsidR="000E4BC7">
        <w:rPr>
          <w:rStyle w:val="Char6"/>
          <w:rtl/>
        </w:rPr>
        <w:t>ی</w:t>
      </w:r>
      <w:r w:rsidRPr="003124F6">
        <w:rPr>
          <w:rStyle w:val="Char6"/>
          <w:rtl/>
        </w:rPr>
        <w:t>رفته‌اند، گردش م</w:t>
      </w:r>
      <w:r w:rsidR="000E4BC7">
        <w:rPr>
          <w:rStyle w:val="Char6"/>
          <w:rtl/>
        </w:rPr>
        <w:t>ی</w:t>
      </w:r>
      <w:r w:rsidRPr="003124F6">
        <w:rPr>
          <w:rStyle w:val="Char6"/>
          <w:rtl/>
        </w:rPr>
        <w:t>‌</w:t>
      </w:r>
      <w:r w:rsidR="000E4BC7">
        <w:rPr>
          <w:rStyle w:val="Char6"/>
          <w:rtl/>
        </w:rPr>
        <w:t>ک</w:t>
      </w:r>
      <w:r w:rsidRPr="003124F6">
        <w:rPr>
          <w:rStyle w:val="Char6"/>
          <w:rtl/>
        </w:rPr>
        <w:t>ند، البته وظ</w:t>
      </w:r>
      <w:r w:rsidR="000E4BC7">
        <w:rPr>
          <w:rStyle w:val="Char6"/>
          <w:rtl/>
        </w:rPr>
        <w:t>ی</w:t>
      </w:r>
      <w:r w:rsidRPr="003124F6">
        <w:rPr>
          <w:rStyle w:val="Char6"/>
          <w:rtl/>
        </w:rPr>
        <w:t>فه عمر در برابر ا</w:t>
      </w:r>
      <w:r w:rsidR="000E4BC7">
        <w:rPr>
          <w:rStyle w:val="Char6"/>
          <w:rtl/>
        </w:rPr>
        <w:t>ی</w:t>
      </w:r>
      <w:r w:rsidRPr="003124F6">
        <w:rPr>
          <w:rStyle w:val="Char6"/>
          <w:rtl/>
        </w:rPr>
        <w:t>ن نعمت و موهبت اله</w:t>
      </w:r>
      <w:r w:rsidR="000E4BC7">
        <w:rPr>
          <w:rStyle w:val="Char6"/>
          <w:rtl/>
        </w:rPr>
        <w:t>ی</w:t>
      </w:r>
      <w:r w:rsidRPr="003124F6">
        <w:rPr>
          <w:rStyle w:val="Char6"/>
          <w:rtl/>
        </w:rPr>
        <w:t xml:space="preserve"> ا</w:t>
      </w:r>
      <w:r w:rsidR="000E4BC7">
        <w:rPr>
          <w:rStyle w:val="Char6"/>
          <w:rtl/>
        </w:rPr>
        <w:t>ی</w:t>
      </w:r>
      <w:r w:rsidRPr="003124F6">
        <w:rPr>
          <w:rStyle w:val="Char6"/>
          <w:rtl/>
        </w:rPr>
        <w:t xml:space="preserve">ن است </w:t>
      </w:r>
      <w:r w:rsidR="000E4BC7">
        <w:rPr>
          <w:rStyle w:val="Char6"/>
          <w:rtl/>
        </w:rPr>
        <w:t>ک</w:t>
      </w:r>
      <w:r w:rsidRPr="003124F6">
        <w:rPr>
          <w:rStyle w:val="Char6"/>
          <w:rtl/>
        </w:rPr>
        <w:t>ه نماز ش</w:t>
      </w:r>
      <w:r w:rsidR="000E4BC7">
        <w:rPr>
          <w:rStyle w:val="Char6"/>
          <w:rtl/>
        </w:rPr>
        <w:t>ک</w:t>
      </w:r>
      <w:r w:rsidRPr="003124F6">
        <w:rPr>
          <w:rStyle w:val="Char6"/>
          <w:rtl/>
        </w:rPr>
        <w:t>ر به درگاه خداوند</w:t>
      </w:r>
      <w:r w:rsidR="000E4BC7">
        <w:rPr>
          <w:rStyle w:val="Char6"/>
          <w:rtl/>
        </w:rPr>
        <w:t>ی</w:t>
      </w:r>
      <w:r w:rsidRPr="003124F6">
        <w:rPr>
          <w:rStyle w:val="Char6"/>
          <w:rtl/>
        </w:rPr>
        <w:t xml:space="preserve"> م</w:t>
      </w:r>
      <w:r w:rsidR="000E4BC7">
        <w:rPr>
          <w:rStyle w:val="Char6"/>
          <w:rtl/>
        </w:rPr>
        <w:t>ی</w:t>
      </w:r>
      <w:r w:rsidRPr="003124F6">
        <w:rPr>
          <w:rStyle w:val="Char6"/>
          <w:rtl/>
        </w:rPr>
        <w:t xml:space="preserve">‌گذارد </w:t>
      </w:r>
      <w:r w:rsidR="000E4BC7">
        <w:rPr>
          <w:rStyle w:val="Char6"/>
          <w:rtl/>
        </w:rPr>
        <w:t>ک</w:t>
      </w:r>
      <w:r w:rsidRPr="003124F6">
        <w:rPr>
          <w:rStyle w:val="Char6"/>
          <w:rtl/>
        </w:rPr>
        <w:t>ه او را نصرت داد و به ا</w:t>
      </w:r>
      <w:r w:rsidR="000E4BC7">
        <w:rPr>
          <w:rStyle w:val="Char6"/>
          <w:rtl/>
        </w:rPr>
        <w:t>ی</w:t>
      </w:r>
      <w:r w:rsidRPr="003124F6">
        <w:rPr>
          <w:rStyle w:val="Char6"/>
          <w:rtl/>
        </w:rPr>
        <w:t>ن نعمت عظ</w:t>
      </w:r>
      <w:r w:rsidR="000E4BC7">
        <w:rPr>
          <w:rStyle w:val="Char6"/>
          <w:rtl/>
        </w:rPr>
        <w:t>ی</w:t>
      </w:r>
      <w:r w:rsidRPr="003124F6">
        <w:rPr>
          <w:rStyle w:val="Char6"/>
          <w:rtl/>
        </w:rPr>
        <w:t>م رسان</w:t>
      </w:r>
      <w:r w:rsidR="000E4BC7">
        <w:rPr>
          <w:rStyle w:val="Char6"/>
          <w:rtl/>
        </w:rPr>
        <w:t>ی</w:t>
      </w:r>
      <w:r w:rsidRPr="003124F6">
        <w:rPr>
          <w:rStyle w:val="Char6"/>
          <w:rtl/>
        </w:rPr>
        <w:t>د.</w:t>
      </w:r>
    </w:p>
    <w:p w:rsidR="00241CB2" w:rsidRPr="004B7851" w:rsidRDefault="00241CB2" w:rsidP="00DA616D">
      <w:pPr>
        <w:pStyle w:val="a1"/>
        <w:rPr>
          <w:rtl/>
        </w:rPr>
      </w:pPr>
      <w:bookmarkStart w:id="593" w:name="_Toc341627425"/>
      <w:bookmarkStart w:id="594" w:name="_Toc341627646"/>
      <w:bookmarkStart w:id="595" w:name="_Toc440799093"/>
      <w:r w:rsidRPr="004B7851">
        <w:rPr>
          <w:rtl/>
        </w:rPr>
        <w:t>آشنا</w:t>
      </w:r>
      <w:r w:rsidR="00466B22">
        <w:rPr>
          <w:rtl/>
        </w:rPr>
        <w:t>یی</w:t>
      </w:r>
      <w:r w:rsidRPr="004B7851">
        <w:rPr>
          <w:rtl/>
        </w:rPr>
        <w:t xml:space="preserve"> با داخل شهر قدس</w:t>
      </w:r>
      <w:bookmarkEnd w:id="593"/>
      <w:bookmarkEnd w:id="594"/>
      <w:bookmarkEnd w:id="595"/>
    </w:p>
    <w:p w:rsidR="00241CB2" w:rsidRPr="003124F6" w:rsidRDefault="00241CB2" w:rsidP="00CB7DA6">
      <w:pPr>
        <w:pStyle w:val="BodyText3"/>
        <w:widowControl w:val="0"/>
        <w:ind w:firstLine="284"/>
        <w:jc w:val="both"/>
        <w:rPr>
          <w:rStyle w:val="Char6"/>
          <w:rtl/>
        </w:rPr>
      </w:pPr>
      <w:r w:rsidRPr="003124F6">
        <w:rPr>
          <w:rStyle w:val="Char6"/>
          <w:rtl/>
        </w:rPr>
        <w:t>صبح فردا</w:t>
      </w:r>
      <w:r w:rsidR="000E4BC7">
        <w:rPr>
          <w:rStyle w:val="Char6"/>
          <w:rtl/>
        </w:rPr>
        <w:t>ی</w:t>
      </w:r>
      <w:r w:rsidRPr="003124F6">
        <w:rPr>
          <w:rStyle w:val="Char6"/>
          <w:rtl/>
        </w:rPr>
        <w:t xml:space="preserve"> آن روز اسقف اعظم بزرگ نزد حضرت عمر در اردوگاه مسلم</w:t>
      </w:r>
      <w:r w:rsidR="000E4BC7">
        <w:rPr>
          <w:rStyle w:val="Char6"/>
          <w:rtl/>
        </w:rPr>
        <w:t>ی</w:t>
      </w:r>
      <w:r w:rsidRPr="003124F6">
        <w:rPr>
          <w:rStyle w:val="Char6"/>
          <w:rtl/>
        </w:rPr>
        <w:t>ن آمد و هر دو با هم مجدداً در شهر به گردش پرداختند. اسقف آثار و محل</w:t>
      </w:r>
      <w:r w:rsidR="00CB7DA6" w:rsidRPr="003124F6">
        <w:rPr>
          <w:rStyle w:val="Char6"/>
          <w:rFonts w:hint="cs"/>
          <w:rtl/>
        </w:rPr>
        <w:t>‌</w:t>
      </w:r>
      <w:r w:rsidRPr="003124F6">
        <w:rPr>
          <w:rStyle w:val="Char6"/>
          <w:rtl/>
        </w:rPr>
        <w:t>ها</w:t>
      </w:r>
      <w:r w:rsidR="000E4BC7">
        <w:rPr>
          <w:rStyle w:val="Char6"/>
          <w:rtl/>
        </w:rPr>
        <w:t>ی</w:t>
      </w:r>
      <w:r w:rsidRPr="003124F6">
        <w:rPr>
          <w:rStyle w:val="Char6"/>
          <w:rtl/>
        </w:rPr>
        <w:t xml:space="preserve"> تار</w:t>
      </w:r>
      <w:r w:rsidR="000E4BC7">
        <w:rPr>
          <w:rStyle w:val="Char6"/>
          <w:rtl/>
        </w:rPr>
        <w:t>ی</w:t>
      </w:r>
      <w:r w:rsidRPr="003124F6">
        <w:rPr>
          <w:rStyle w:val="Char6"/>
          <w:rtl/>
        </w:rPr>
        <w:t>خ</w:t>
      </w:r>
      <w:r w:rsidR="000E4BC7">
        <w:rPr>
          <w:rStyle w:val="Char6"/>
          <w:rtl/>
        </w:rPr>
        <w:t>ی</w:t>
      </w:r>
      <w:r w:rsidRPr="003124F6">
        <w:rPr>
          <w:rStyle w:val="Char6"/>
          <w:rtl/>
        </w:rPr>
        <w:t xml:space="preserve"> شهر قدس را به عمر</w:t>
      </w:r>
      <w:r w:rsidR="001F244E" w:rsidRPr="001F244E">
        <w:rPr>
          <w:rStyle w:val="Char6"/>
          <w:rFonts w:cs="CTraditional Arabic"/>
          <w:rtl/>
        </w:rPr>
        <w:t>س</w:t>
      </w:r>
      <w:r w:rsidRPr="003124F6">
        <w:rPr>
          <w:rStyle w:val="Char6"/>
          <w:rtl/>
        </w:rPr>
        <w:t xml:space="preserve"> نشان م</w:t>
      </w:r>
      <w:r w:rsidR="000E4BC7">
        <w:rPr>
          <w:rStyle w:val="Char6"/>
          <w:rtl/>
        </w:rPr>
        <w:t>ی</w:t>
      </w:r>
      <w:r w:rsidRPr="003124F6">
        <w:rPr>
          <w:rStyle w:val="Char6"/>
          <w:rtl/>
        </w:rPr>
        <w:t>‌داد و ب</w:t>
      </w:r>
      <w:r w:rsidR="000E4BC7">
        <w:rPr>
          <w:rStyle w:val="Char6"/>
          <w:rtl/>
        </w:rPr>
        <w:t>ی</w:t>
      </w:r>
      <w:r w:rsidRPr="003124F6">
        <w:rPr>
          <w:rStyle w:val="Char6"/>
          <w:rtl/>
        </w:rPr>
        <w:t>وگراف</w:t>
      </w:r>
      <w:r w:rsidR="000E4BC7">
        <w:rPr>
          <w:rStyle w:val="Char6"/>
          <w:rtl/>
        </w:rPr>
        <w:t>ی</w:t>
      </w:r>
      <w:r w:rsidR="009F5D6E">
        <w:rPr>
          <w:rStyle w:val="Char6"/>
          <w:rtl/>
        </w:rPr>
        <w:t xml:space="preserve"> آن‌ها </w:t>
      </w:r>
      <w:r w:rsidRPr="003124F6">
        <w:rPr>
          <w:rStyle w:val="Char6"/>
          <w:rtl/>
        </w:rPr>
        <w:t>را ب</w:t>
      </w:r>
      <w:r w:rsidR="000E4BC7">
        <w:rPr>
          <w:rStyle w:val="Char6"/>
          <w:rtl/>
        </w:rPr>
        <w:t>ی</w:t>
      </w:r>
      <w:r w:rsidRPr="003124F6">
        <w:rPr>
          <w:rStyle w:val="Char6"/>
          <w:rtl/>
        </w:rPr>
        <w:t>ان م</w:t>
      </w:r>
      <w:r w:rsidR="000E4BC7">
        <w:rPr>
          <w:rStyle w:val="Char6"/>
          <w:rtl/>
        </w:rPr>
        <w:t>ی</w:t>
      </w:r>
      <w:r w:rsidRPr="003124F6">
        <w:rPr>
          <w:rStyle w:val="Char6"/>
          <w:rtl/>
        </w:rPr>
        <w:t>‌</w:t>
      </w:r>
      <w:r w:rsidR="000E4BC7">
        <w:rPr>
          <w:rStyle w:val="Char6"/>
          <w:rtl/>
        </w:rPr>
        <w:t>ک</w:t>
      </w:r>
      <w:r w:rsidRPr="003124F6">
        <w:rPr>
          <w:rStyle w:val="Char6"/>
          <w:rtl/>
        </w:rPr>
        <w:t>رد.</w:t>
      </w:r>
    </w:p>
    <w:p w:rsidR="00241CB2" w:rsidRPr="003124F6" w:rsidRDefault="00241CB2" w:rsidP="00CB7DA6">
      <w:pPr>
        <w:pStyle w:val="BodyText3"/>
        <w:widowControl w:val="0"/>
        <w:ind w:firstLine="284"/>
        <w:jc w:val="both"/>
        <w:rPr>
          <w:rStyle w:val="Char6"/>
          <w:rtl/>
        </w:rPr>
      </w:pPr>
      <w:r w:rsidRPr="003124F6">
        <w:rPr>
          <w:rStyle w:val="Char6"/>
          <w:rtl/>
        </w:rPr>
        <w:t>شهر قدس آثار تار</w:t>
      </w:r>
      <w:r w:rsidR="000E4BC7">
        <w:rPr>
          <w:rStyle w:val="Char6"/>
          <w:rtl/>
        </w:rPr>
        <w:t>ی</w:t>
      </w:r>
      <w:r w:rsidRPr="003124F6">
        <w:rPr>
          <w:rStyle w:val="Char6"/>
          <w:rtl/>
        </w:rPr>
        <w:t>خ</w:t>
      </w:r>
      <w:r w:rsidR="000E4BC7">
        <w:rPr>
          <w:rStyle w:val="Char6"/>
          <w:rtl/>
        </w:rPr>
        <w:t>ی</w:t>
      </w:r>
      <w:r w:rsidRPr="003124F6">
        <w:rPr>
          <w:rStyle w:val="Char6"/>
          <w:rtl/>
        </w:rPr>
        <w:t xml:space="preserve"> بس مهم</w:t>
      </w:r>
      <w:r w:rsidR="000E4BC7">
        <w:rPr>
          <w:rStyle w:val="Char6"/>
          <w:rtl/>
        </w:rPr>
        <w:t>ی</w:t>
      </w:r>
      <w:r w:rsidRPr="003124F6">
        <w:rPr>
          <w:rStyle w:val="Char6"/>
          <w:rtl/>
        </w:rPr>
        <w:t xml:space="preserve"> داشت. طبق عق</w:t>
      </w:r>
      <w:r w:rsidR="000E4BC7">
        <w:rPr>
          <w:rStyle w:val="Char6"/>
          <w:rtl/>
        </w:rPr>
        <w:t>ی</w:t>
      </w:r>
      <w:r w:rsidRPr="003124F6">
        <w:rPr>
          <w:rStyle w:val="Char6"/>
          <w:rtl/>
        </w:rPr>
        <w:t>ده مس</w:t>
      </w:r>
      <w:r w:rsidR="000E4BC7">
        <w:rPr>
          <w:rStyle w:val="Char6"/>
          <w:rtl/>
        </w:rPr>
        <w:t>ی</w:t>
      </w:r>
      <w:r w:rsidRPr="003124F6">
        <w:rPr>
          <w:rStyle w:val="Char6"/>
          <w:rtl/>
        </w:rPr>
        <w:t>ح</w:t>
      </w:r>
      <w:r w:rsidR="000E4BC7">
        <w:rPr>
          <w:rStyle w:val="Char6"/>
          <w:rtl/>
        </w:rPr>
        <w:t>ی</w:t>
      </w:r>
      <w:r w:rsidRPr="003124F6">
        <w:rPr>
          <w:rStyle w:val="Char6"/>
          <w:rtl/>
        </w:rPr>
        <w:t>ان حضرت ع</w:t>
      </w:r>
      <w:r w:rsidR="000E4BC7">
        <w:rPr>
          <w:rStyle w:val="Char6"/>
          <w:rtl/>
        </w:rPr>
        <w:t>ی</w:t>
      </w:r>
      <w:r w:rsidRPr="003124F6">
        <w:rPr>
          <w:rStyle w:val="Char6"/>
          <w:rtl/>
        </w:rPr>
        <w:t>س</w:t>
      </w:r>
      <w:r w:rsidR="000E4BC7">
        <w:rPr>
          <w:rStyle w:val="Char6"/>
          <w:rtl/>
        </w:rPr>
        <w:t>ی</w:t>
      </w:r>
      <w:r w:rsidRPr="003124F6">
        <w:rPr>
          <w:rStyle w:val="Char6"/>
          <w:rtl/>
        </w:rPr>
        <w:t xml:space="preserve"> در ا</w:t>
      </w:r>
      <w:r w:rsidR="000E4BC7">
        <w:rPr>
          <w:rStyle w:val="Char6"/>
          <w:rtl/>
        </w:rPr>
        <w:t>ی</w:t>
      </w:r>
      <w:r w:rsidRPr="003124F6">
        <w:rPr>
          <w:rStyle w:val="Char6"/>
          <w:rtl/>
        </w:rPr>
        <w:t>ن شهر به دار آو</w:t>
      </w:r>
      <w:r w:rsidR="000E4BC7">
        <w:rPr>
          <w:rStyle w:val="Char6"/>
          <w:rtl/>
        </w:rPr>
        <w:t>ی</w:t>
      </w:r>
      <w:r w:rsidRPr="003124F6">
        <w:rPr>
          <w:rStyle w:val="Char6"/>
          <w:rtl/>
        </w:rPr>
        <w:t>خته شد و در ا</w:t>
      </w:r>
      <w:r w:rsidR="000E4BC7">
        <w:rPr>
          <w:rStyle w:val="Char6"/>
          <w:rtl/>
        </w:rPr>
        <w:t>ی</w:t>
      </w:r>
      <w:r w:rsidRPr="003124F6">
        <w:rPr>
          <w:rStyle w:val="Char6"/>
          <w:rtl/>
        </w:rPr>
        <w:t>ن شهر به خا</w:t>
      </w:r>
      <w:r w:rsidR="000E4BC7">
        <w:rPr>
          <w:rStyle w:val="Char6"/>
          <w:rtl/>
        </w:rPr>
        <w:t>ک</w:t>
      </w:r>
      <w:r w:rsidRPr="003124F6">
        <w:rPr>
          <w:rStyle w:val="Char6"/>
          <w:rtl/>
        </w:rPr>
        <w:t xml:space="preserve"> سپرده شد. سپس از قبر خارج شد و به آسمان صعود </w:t>
      </w:r>
      <w:r w:rsidR="000E4BC7">
        <w:rPr>
          <w:rStyle w:val="Char6"/>
          <w:rtl/>
        </w:rPr>
        <w:t>ک</w:t>
      </w:r>
      <w:r w:rsidRPr="003124F6">
        <w:rPr>
          <w:rStyle w:val="Char6"/>
          <w:rtl/>
        </w:rPr>
        <w:t>رد. بد</w:t>
      </w:r>
      <w:r w:rsidR="000E4BC7">
        <w:rPr>
          <w:rStyle w:val="Char6"/>
          <w:rtl/>
        </w:rPr>
        <w:t>ی</w:t>
      </w:r>
      <w:r w:rsidRPr="003124F6">
        <w:rPr>
          <w:rStyle w:val="Char6"/>
          <w:rtl/>
        </w:rPr>
        <w:t xml:space="preserve">ن مناسبت </w:t>
      </w:r>
      <w:r w:rsidR="000E4BC7">
        <w:rPr>
          <w:rStyle w:val="Char6"/>
          <w:rtl/>
        </w:rPr>
        <w:t>ک</w:t>
      </w:r>
      <w:r w:rsidRPr="003124F6">
        <w:rPr>
          <w:rStyle w:val="Char6"/>
          <w:rtl/>
        </w:rPr>
        <w:t>ل</w:t>
      </w:r>
      <w:r w:rsidR="000E4BC7">
        <w:rPr>
          <w:rStyle w:val="Char6"/>
          <w:rtl/>
        </w:rPr>
        <w:t>ی</w:t>
      </w:r>
      <w:r w:rsidRPr="003124F6">
        <w:rPr>
          <w:rStyle w:val="Char6"/>
          <w:rtl/>
        </w:rPr>
        <w:t>سا</w:t>
      </w:r>
      <w:r w:rsidR="000E4BC7">
        <w:rPr>
          <w:rStyle w:val="Char6"/>
          <w:rtl/>
        </w:rPr>
        <w:t>ی</w:t>
      </w:r>
      <w:r w:rsidRPr="003124F6">
        <w:rPr>
          <w:rStyle w:val="Char6"/>
          <w:rtl/>
        </w:rPr>
        <w:t xml:space="preserve"> بزرگ مشهور به </w:t>
      </w:r>
      <w:r w:rsidR="000E4BC7">
        <w:rPr>
          <w:rStyle w:val="Char6"/>
          <w:rtl/>
        </w:rPr>
        <w:t>ک</w:t>
      </w:r>
      <w:r w:rsidRPr="003124F6">
        <w:rPr>
          <w:rStyle w:val="Char6"/>
          <w:rtl/>
        </w:rPr>
        <w:t>ل</w:t>
      </w:r>
      <w:r w:rsidR="000E4BC7">
        <w:rPr>
          <w:rStyle w:val="Char6"/>
          <w:rtl/>
        </w:rPr>
        <w:t>ی</w:t>
      </w:r>
      <w:r w:rsidRPr="003124F6">
        <w:rPr>
          <w:rStyle w:val="Char6"/>
          <w:rtl/>
        </w:rPr>
        <w:t>سا</w:t>
      </w:r>
      <w:r w:rsidR="000E4BC7">
        <w:rPr>
          <w:rStyle w:val="Char6"/>
          <w:rtl/>
        </w:rPr>
        <w:t>ی</w:t>
      </w:r>
      <w:r w:rsidRPr="003124F6">
        <w:rPr>
          <w:rStyle w:val="Char6"/>
          <w:rtl/>
        </w:rPr>
        <w:t xml:space="preserve"> ق</w:t>
      </w:r>
      <w:r w:rsidR="000E4BC7">
        <w:rPr>
          <w:rStyle w:val="Char6"/>
          <w:rtl/>
        </w:rPr>
        <w:t>ی</w:t>
      </w:r>
      <w:r w:rsidRPr="003124F6">
        <w:rPr>
          <w:rStyle w:val="Char6"/>
          <w:rtl/>
        </w:rPr>
        <w:t>امت را در ا</w:t>
      </w:r>
      <w:r w:rsidR="000E4BC7">
        <w:rPr>
          <w:rStyle w:val="Char6"/>
          <w:rtl/>
        </w:rPr>
        <w:t>ی</w:t>
      </w:r>
      <w:r w:rsidRPr="003124F6">
        <w:rPr>
          <w:rStyle w:val="Char6"/>
          <w:rtl/>
        </w:rPr>
        <w:t>ن شهر و بر رو</w:t>
      </w:r>
      <w:r w:rsidR="000E4BC7">
        <w:rPr>
          <w:rStyle w:val="Char6"/>
          <w:rtl/>
        </w:rPr>
        <w:t>ی</w:t>
      </w:r>
      <w:r w:rsidRPr="003124F6">
        <w:rPr>
          <w:rStyle w:val="Char6"/>
          <w:rtl/>
        </w:rPr>
        <w:t xml:space="preserve"> همان جا</w:t>
      </w:r>
      <w:r w:rsidR="000E4BC7">
        <w:rPr>
          <w:rStyle w:val="Char6"/>
          <w:rtl/>
        </w:rPr>
        <w:t>یی</w:t>
      </w:r>
      <w:r w:rsidRPr="003124F6">
        <w:rPr>
          <w:rStyle w:val="Char6"/>
          <w:rtl/>
        </w:rPr>
        <w:t xml:space="preserve"> </w:t>
      </w:r>
      <w:r w:rsidR="000E4BC7">
        <w:rPr>
          <w:rStyle w:val="Char6"/>
          <w:rtl/>
        </w:rPr>
        <w:t>ک</w:t>
      </w:r>
      <w:r w:rsidRPr="003124F6">
        <w:rPr>
          <w:rStyle w:val="Char6"/>
          <w:rtl/>
        </w:rPr>
        <w:t>ه م</w:t>
      </w:r>
      <w:r w:rsidR="000E4BC7">
        <w:rPr>
          <w:rStyle w:val="Char6"/>
          <w:rtl/>
        </w:rPr>
        <w:t>ی</w:t>
      </w:r>
      <w:r w:rsidRPr="003124F6">
        <w:rPr>
          <w:rStyle w:val="Char6"/>
          <w:rtl/>
        </w:rPr>
        <w:t>‌گو</w:t>
      </w:r>
      <w:r w:rsidR="000E4BC7">
        <w:rPr>
          <w:rStyle w:val="Char6"/>
          <w:rtl/>
        </w:rPr>
        <w:t>ی</w:t>
      </w:r>
      <w:r w:rsidRPr="003124F6">
        <w:rPr>
          <w:rStyle w:val="Char6"/>
          <w:rtl/>
        </w:rPr>
        <w:t>ند ع</w:t>
      </w:r>
      <w:r w:rsidR="000E4BC7">
        <w:rPr>
          <w:rStyle w:val="Char6"/>
          <w:rtl/>
        </w:rPr>
        <w:t>ی</w:t>
      </w:r>
      <w:r w:rsidRPr="003124F6">
        <w:rPr>
          <w:rStyle w:val="Char6"/>
          <w:rtl/>
        </w:rPr>
        <w:t>س</w:t>
      </w:r>
      <w:r w:rsidR="000E4BC7">
        <w:rPr>
          <w:rStyle w:val="Char6"/>
          <w:rtl/>
        </w:rPr>
        <w:t>ی</w:t>
      </w:r>
      <w:r w:rsidRPr="003124F6">
        <w:rPr>
          <w:rStyle w:val="Char6"/>
          <w:rtl/>
        </w:rPr>
        <w:t xml:space="preserve"> به قبر سپرده شده و از</w:t>
      </w:r>
      <w:r w:rsidR="00CB7DA6" w:rsidRPr="003124F6">
        <w:rPr>
          <w:rStyle w:val="Char6"/>
          <w:rFonts w:hint="cs"/>
          <w:rtl/>
        </w:rPr>
        <w:t xml:space="preserve"> </w:t>
      </w:r>
      <w:r w:rsidRPr="003124F6">
        <w:rPr>
          <w:rStyle w:val="Char6"/>
          <w:rtl/>
        </w:rPr>
        <w:t xml:space="preserve">آنجا به آسمان رفته است، بنا </w:t>
      </w:r>
      <w:r w:rsidR="000E4BC7">
        <w:rPr>
          <w:rStyle w:val="Char6"/>
          <w:rtl/>
        </w:rPr>
        <w:t>ک</w:t>
      </w:r>
      <w:r w:rsidRPr="003124F6">
        <w:rPr>
          <w:rStyle w:val="Char6"/>
          <w:rtl/>
        </w:rPr>
        <w:t>رده‌اند</w:t>
      </w:r>
      <w:r w:rsidRPr="00EE34D5">
        <w:rPr>
          <w:rStyle w:val="Char6"/>
          <w:rFonts w:eastAsia="SimSun"/>
          <w:vertAlign w:val="superscript"/>
          <w:rtl/>
        </w:rPr>
        <w:footnoteReference w:id="140"/>
      </w:r>
      <w:r w:rsidRPr="003124F6">
        <w:rPr>
          <w:rStyle w:val="Char6"/>
          <w:rtl/>
        </w:rPr>
        <w:t>. مسجد الاقص</w:t>
      </w:r>
      <w:r w:rsidR="000E4BC7">
        <w:rPr>
          <w:rStyle w:val="Char6"/>
          <w:rtl/>
        </w:rPr>
        <w:t>ی</w:t>
      </w:r>
      <w:r w:rsidRPr="003124F6">
        <w:rPr>
          <w:rStyle w:val="Char6"/>
          <w:rtl/>
        </w:rPr>
        <w:t xml:space="preserve"> </w:t>
      </w:r>
      <w:r w:rsidR="000E4BC7">
        <w:rPr>
          <w:rStyle w:val="Char6"/>
          <w:rtl/>
        </w:rPr>
        <w:t>ک</w:t>
      </w:r>
      <w:r w:rsidRPr="003124F6">
        <w:rPr>
          <w:rStyle w:val="Char6"/>
          <w:rtl/>
        </w:rPr>
        <w:t>ه به فرمان حضرت سل</w:t>
      </w:r>
      <w:r w:rsidR="000E4BC7">
        <w:rPr>
          <w:rStyle w:val="Char6"/>
          <w:rtl/>
        </w:rPr>
        <w:t>ی</w:t>
      </w:r>
      <w:r w:rsidRPr="003124F6">
        <w:rPr>
          <w:rStyle w:val="Char6"/>
          <w:rtl/>
        </w:rPr>
        <w:t>مان نب</w:t>
      </w:r>
      <w:r w:rsidR="000E4BC7">
        <w:rPr>
          <w:rStyle w:val="Char6"/>
          <w:rtl/>
        </w:rPr>
        <w:t>ی</w:t>
      </w:r>
      <w:r w:rsidRPr="003124F6">
        <w:rPr>
          <w:rStyle w:val="Char6"/>
          <w:rtl/>
        </w:rPr>
        <w:t xml:space="preserve">‌الله ساخته شده، محراب عبادت حضرت داوود، صخره حضرت </w:t>
      </w:r>
      <w:r w:rsidR="000E4BC7">
        <w:rPr>
          <w:rStyle w:val="Char6"/>
          <w:rtl/>
        </w:rPr>
        <w:t>ی</w:t>
      </w:r>
      <w:r w:rsidRPr="003124F6">
        <w:rPr>
          <w:rStyle w:val="Char6"/>
          <w:rtl/>
        </w:rPr>
        <w:t xml:space="preserve">عقوب </w:t>
      </w:r>
      <w:r w:rsidR="000E4BC7">
        <w:rPr>
          <w:rStyle w:val="Char6"/>
          <w:rtl/>
        </w:rPr>
        <w:t>ک</w:t>
      </w:r>
      <w:r w:rsidRPr="003124F6">
        <w:rPr>
          <w:rStyle w:val="Char6"/>
          <w:rtl/>
        </w:rPr>
        <w:t xml:space="preserve">ه طبق نوشته </w:t>
      </w:r>
      <w:r w:rsidR="000E4BC7">
        <w:rPr>
          <w:rStyle w:val="Char6"/>
          <w:rtl/>
        </w:rPr>
        <w:t>ک</w:t>
      </w:r>
      <w:r w:rsidRPr="003124F6">
        <w:rPr>
          <w:rStyle w:val="Char6"/>
          <w:rtl/>
        </w:rPr>
        <w:t>تب اسلام</w:t>
      </w:r>
      <w:r w:rsidR="000E4BC7">
        <w:rPr>
          <w:rStyle w:val="Char6"/>
          <w:rtl/>
        </w:rPr>
        <w:t>ی</w:t>
      </w:r>
      <w:r w:rsidRPr="003124F6">
        <w:rPr>
          <w:rStyle w:val="Char6"/>
          <w:rtl/>
        </w:rPr>
        <w:t xml:space="preserve"> حضرت محمد</w:t>
      </w:r>
      <w:r w:rsidR="001F244E" w:rsidRPr="001F244E">
        <w:rPr>
          <w:rStyle w:val="Char6"/>
          <w:rFonts w:cs="CTraditional Arabic"/>
          <w:rtl/>
        </w:rPr>
        <w:t xml:space="preserve"> ج</w:t>
      </w:r>
      <w:r w:rsidRPr="003124F6">
        <w:rPr>
          <w:rStyle w:val="Char6"/>
          <w:rtl/>
        </w:rPr>
        <w:t xml:space="preserve"> در شب معراج از رو</w:t>
      </w:r>
      <w:r w:rsidR="000E4BC7">
        <w:rPr>
          <w:rStyle w:val="Char6"/>
          <w:rtl/>
        </w:rPr>
        <w:t>ی</w:t>
      </w:r>
      <w:r w:rsidRPr="003124F6">
        <w:rPr>
          <w:rStyle w:val="Char6"/>
          <w:rtl/>
        </w:rPr>
        <w:t xml:space="preserve"> آن به آسمان عروج </w:t>
      </w:r>
      <w:r w:rsidR="000E4BC7">
        <w:rPr>
          <w:rStyle w:val="Char6"/>
          <w:rtl/>
        </w:rPr>
        <w:t>ک</w:t>
      </w:r>
      <w:r w:rsidRPr="003124F6">
        <w:rPr>
          <w:rStyle w:val="Char6"/>
          <w:rtl/>
        </w:rPr>
        <w:t>رد</w:t>
      </w:r>
      <w:r w:rsidRPr="00EE34D5">
        <w:rPr>
          <w:rStyle w:val="Char6"/>
          <w:rFonts w:eastAsia="SimSun"/>
          <w:vertAlign w:val="superscript"/>
          <w:rtl/>
        </w:rPr>
        <w:footnoteReference w:id="141"/>
      </w:r>
      <w:r w:rsidRPr="003124F6">
        <w:rPr>
          <w:rStyle w:val="Char6"/>
          <w:rtl/>
        </w:rPr>
        <w:t xml:space="preserve"> و آثار ه</w:t>
      </w:r>
      <w:r w:rsidR="000E4BC7">
        <w:rPr>
          <w:rStyle w:val="Char6"/>
          <w:rtl/>
        </w:rPr>
        <w:t>یک</w:t>
      </w:r>
      <w:r w:rsidRPr="003124F6">
        <w:rPr>
          <w:rStyle w:val="Char6"/>
          <w:rtl/>
        </w:rPr>
        <w:t>ل سل</w:t>
      </w:r>
      <w:r w:rsidR="000E4BC7">
        <w:rPr>
          <w:rStyle w:val="Char6"/>
          <w:rtl/>
        </w:rPr>
        <w:t>ی</w:t>
      </w:r>
      <w:r w:rsidRPr="003124F6">
        <w:rPr>
          <w:rStyle w:val="Char6"/>
          <w:rtl/>
        </w:rPr>
        <w:t>مان و آثار</w:t>
      </w:r>
      <w:r w:rsidR="000E4BC7">
        <w:rPr>
          <w:rStyle w:val="Char6"/>
          <w:rtl/>
        </w:rPr>
        <w:t>ی</w:t>
      </w:r>
      <w:r w:rsidRPr="003124F6">
        <w:rPr>
          <w:rStyle w:val="Char6"/>
          <w:rtl/>
        </w:rPr>
        <w:t xml:space="preserve"> د</w:t>
      </w:r>
      <w:r w:rsidR="000E4BC7">
        <w:rPr>
          <w:rStyle w:val="Char6"/>
          <w:rtl/>
        </w:rPr>
        <w:t>ی</w:t>
      </w:r>
      <w:r w:rsidRPr="003124F6">
        <w:rPr>
          <w:rStyle w:val="Char6"/>
          <w:rtl/>
        </w:rPr>
        <w:t>گر در ا</w:t>
      </w:r>
      <w:r w:rsidR="000E4BC7">
        <w:rPr>
          <w:rStyle w:val="Char6"/>
          <w:rtl/>
        </w:rPr>
        <w:t>ی</w:t>
      </w:r>
      <w:r w:rsidRPr="003124F6">
        <w:rPr>
          <w:rStyle w:val="Char6"/>
          <w:rtl/>
        </w:rPr>
        <w:t xml:space="preserve">ن شهر بود واسقف </w:t>
      </w:r>
      <w:r w:rsidR="000E4BC7">
        <w:rPr>
          <w:rStyle w:val="Char6"/>
          <w:rtl/>
        </w:rPr>
        <w:t>ک</w:t>
      </w:r>
      <w:r w:rsidRPr="003124F6">
        <w:rPr>
          <w:rStyle w:val="Char6"/>
          <w:rtl/>
        </w:rPr>
        <w:t>ب</w:t>
      </w:r>
      <w:r w:rsidR="000E4BC7">
        <w:rPr>
          <w:rStyle w:val="Char6"/>
          <w:rtl/>
        </w:rPr>
        <w:t>ی</w:t>
      </w:r>
      <w:r w:rsidRPr="003124F6">
        <w:rPr>
          <w:rStyle w:val="Char6"/>
          <w:rtl/>
        </w:rPr>
        <w:t>ر قصه‌ها</w:t>
      </w:r>
      <w:r w:rsidR="000E4BC7">
        <w:rPr>
          <w:rStyle w:val="Char6"/>
          <w:rtl/>
        </w:rPr>
        <w:t>ی</w:t>
      </w:r>
      <w:r w:rsidRPr="003124F6">
        <w:rPr>
          <w:rStyle w:val="Char6"/>
          <w:rtl/>
        </w:rPr>
        <w:t xml:space="preserve"> ا</w:t>
      </w:r>
      <w:r w:rsidR="000E4BC7">
        <w:rPr>
          <w:rStyle w:val="Char6"/>
          <w:rtl/>
        </w:rPr>
        <w:t>ی</w:t>
      </w:r>
      <w:r w:rsidRPr="003124F6">
        <w:rPr>
          <w:rStyle w:val="Char6"/>
          <w:rtl/>
        </w:rPr>
        <w:t>ن آثار مقدس را برا</w:t>
      </w:r>
      <w:r w:rsidR="000E4BC7">
        <w:rPr>
          <w:rStyle w:val="Char6"/>
          <w:rtl/>
        </w:rPr>
        <w:t>ی</w:t>
      </w:r>
      <w:r w:rsidRPr="003124F6">
        <w:rPr>
          <w:rStyle w:val="Char6"/>
          <w:rtl/>
        </w:rPr>
        <w:t xml:space="preserve"> حضرت عمر شرح م</w:t>
      </w:r>
      <w:r w:rsidR="000E4BC7">
        <w:rPr>
          <w:rStyle w:val="Char6"/>
          <w:rtl/>
        </w:rPr>
        <w:t>ی</w:t>
      </w:r>
      <w:r w:rsidRPr="003124F6">
        <w:rPr>
          <w:rStyle w:val="Char6"/>
          <w:rtl/>
        </w:rPr>
        <w:t>‌داد.</w:t>
      </w:r>
    </w:p>
    <w:p w:rsidR="00241CB2" w:rsidRPr="003124F6" w:rsidRDefault="00241CB2" w:rsidP="00CB7DA6">
      <w:pPr>
        <w:pStyle w:val="BodyText3"/>
        <w:widowControl w:val="0"/>
        <w:ind w:firstLine="284"/>
        <w:jc w:val="both"/>
        <w:rPr>
          <w:rStyle w:val="Char6"/>
          <w:rtl/>
        </w:rPr>
      </w:pPr>
      <w:r w:rsidRPr="003124F6">
        <w:rPr>
          <w:rStyle w:val="Char6"/>
          <w:rtl/>
        </w:rPr>
        <w:t>هنگام</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از </w:t>
      </w:r>
      <w:r w:rsidR="000E4BC7">
        <w:rPr>
          <w:rStyle w:val="Char6"/>
          <w:rtl/>
        </w:rPr>
        <w:t>ک</w:t>
      </w:r>
      <w:r w:rsidRPr="003124F6">
        <w:rPr>
          <w:rStyle w:val="Char6"/>
          <w:rtl/>
        </w:rPr>
        <w:t>ل</w:t>
      </w:r>
      <w:r w:rsidR="000E4BC7">
        <w:rPr>
          <w:rStyle w:val="Char6"/>
          <w:rtl/>
        </w:rPr>
        <w:t>ی</w:t>
      </w:r>
      <w:r w:rsidRPr="003124F6">
        <w:rPr>
          <w:rStyle w:val="Char6"/>
          <w:rtl/>
        </w:rPr>
        <w:t>سا</w:t>
      </w:r>
      <w:r w:rsidR="000E4BC7">
        <w:rPr>
          <w:rStyle w:val="Char6"/>
          <w:rtl/>
        </w:rPr>
        <w:t>ی</w:t>
      </w:r>
      <w:r w:rsidRPr="003124F6">
        <w:rPr>
          <w:rStyle w:val="Char6"/>
          <w:rtl/>
        </w:rPr>
        <w:t xml:space="preserve"> ق</w:t>
      </w:r>
      <w:r w:rsidR="000E4BC7">
        <w:rPr>
          <w:rStyle w:val="Char6"/>
          <w:rtl/>
        </w:rPr>
        <w:t>ی</w:t>
      </w:r>
      <w:r w:rsidRPr="003124F6">
        <w:rPr>
          <w:rStyle w:val="Char6"/>
          <w:rtl/>
        </w:rPr>
        <w:t xml:space="preserve">امه </w:t>
      </w:r>
      <w:r w:rsidR="000E4BC7">
        <w:rPr>
          <w:rStyle w:val="Char6"/>
          <w:rtl/>
        </w:rPr>
        <w:t>ک</w:t>
      </w:r>
      <w:r w:rsidRPr="003124F6">
        <w:rPr>
          <w:rStyle w:val="Char6"/>
          <w:rtl/>
        </w:rPr>
        <w:t>ه بزرگ</w:t>
      </w:r>
      <w:r w:rsidR="00CB7DA6" w:rsidRPr="003124F6">
        <w:rPr>
          <w:rStyle w:val="Char6"/>
          <w:rFonts w:hint="cs"/>
          <w:rtl/>
        </w:rPr>
        <w:t>‌</w:t>
      </w:r>
      <w:r w:rsidRPr="003124F6">
        <w:rPr>
          <w:rStyle w:val="Char6"/>
          <w:rtl/>
        </w:rPr>
        <w:t>تر</w:t>
      </w:r>
      <w:r w:rsidR="000E4BC7">
        <w:rPr>
          <w:rStyle w:val="Char6"/>
          <w:rtl/>
        </w:rPr>
        <w:t>ی</w:t>
      </w:r>
      <w:r w:rsidRPr="003124F6">
        <w:rPr>
          <w:rStyle w:val="Char6"/>
          <w:rtl/>
        </w:rPr>
        <w:t>ن و مهم</w:t>
      </w:r>
      <w:r w:rsidR="00CB7DA6" w:rsidRPr="003124F6">
        <w:rPr>
          <w:rStyle w:val="Char6"/>
          <w:rFonts w:hint="cs"/>
          <w:rtl/>
        </w:rPr>
        <w:t>‌</w:t>
      </w:r>
      <w:r w:rsidRPr="003124F6">
        <w:rPr>
          <w:rStyle w:val="Char6"/>
          <w:rtl/>
        </w:rPr>
        <w:t>تر</w:t>
      </w:r>
      <w:r w:rsidR="000E4BC7">
        <w:rPr>
          <w:rStyle w:val="Char6"/>
          <w:rtl/>
        </w:rPr>
        <w:t>ی</w:t>
      </w:r>
      <w:r w:rsidRPr="003124F6">
        <w:rPr>
          <w:rStyle w:val="Char6"/>
          <w:rtl/>
        </w:rPr>
        <w:t xml:space="preserve">ن </w:t>
      </w:r>
      <w:r w:rsidR="000E4BC7">
        <w:rPr>
          <w:rStyle w:val="Char6"/>
          <w:rtl/>
        </w:rPr>
        <w:t>ک</w:t>
      </w:r>
      <w:r w:rsidRPr="003124F6">
        <w:rPr>
          <w:rStyle w:val="Char6"/>
          <w:rtl/>
        </w:rPr>
        <w:t>ل</w:t>
      </w:r>
      <w:r w:rsidR="000E4BC7">
        <w:rPr>
          <w:rStyle w:val="Char6"/>
          <w:rtl/>
        </w:rPr>
        <w:t>ی</w:t>
      </w:r>
      <w:r w:rsidRPr="003124F6">
        <w:rPr>
          <w:rStyle w:val="Char6"/>
          <w:rtl/>
        </w:rPr>
        <w:t>سا</w:t>
      </w:r>
      <w:r w:rsidR="000E4BC7">
        <w:rPr>
          <w:rStyle w:val="Char6"/>
          <w:rtl/>
        </w:rPr>
        <w:t>ی</w:t>
      </w:r>
      <w:r w:rsidRPr="003124F6">
        <w:rPr>
          <w:rStyle w:val="Char6"/>
          <w:rtl/>
        </w:rPr>
        <w:t xml:space="preserve"> شهر بود، بازد</w:t>
      </w:r>
      <w:r w:rsidR="000E4BC7">
        <w:rPr>
          <w:rStyle w:val="Char6"/>
          <w:rtl/>
        </w:rPr>
        <w:t>ی</w:t>
      </w:r>
      <w:r w:rsidRPr="003124F6">
        <w:rPr>
          <w:rStyle w:val="Char6"/>
          <w:rtl/>
        </w:rPr>
        <w:t>د م</w:t>
      </w:r>
      <w:r w:rsidR="000E4BC7">
        <w:rPr>
          <w:rStyle w:val="Char6"/>
          <w:rtl/>
        </w:rPr>
        <w:t>ی</w:t>
      </w:r>
      <w:r w:rsidRPr="003124F6">
        <w:rPr>
          <w:rStyle w:val="Char6"/>
          <w:rtl/>
        </w:rPr>
        <w:t>‌</w:t>
      </w:r>
      <w:r w:rsidR="000E4BC7">
        <w:rPr>
          <w:rStyle w:val="Char6"/>
          <w:rtl/>
        </w:rPr>
        <w:t>ک</w:t>
      </w:r>
      <w:r w:rsidRPr="003124F6">
        <w:rPr>
          <w:rStyle w:val="Char6"/>
          <w:rtl/>
        </w:rPr>
        <w:t>ردند، وقت نماز ظهر رس</w:t>
      </w:r>
      <w:r w:rsidR="000E4BC7">
        <w:rPr>
          <w:rStyle w:val="Char6"/>
          <w:rtl/>
        </w:rPr>
        <w:t>ی</w:t>
      </w:r>
      <w:r w:rsidRPr="003124F6">
        <w:rPr>
          <w:rStyle w:val="Char6"/>
          <w:rtl/>
        </w:rPr>
        <w:t>د. اسقف پ</w:t>
      </w:r>
      <w:r w:rsidR="000E4BC7">
        <w:rPr>
          <w:rStyle w:val="Char6"/>
          <w:rtl/>
        </w:rPr>
        <w:t>ی</w:t>
      </w:r>
      <w:r w:rsidRPr="003124F6">
        <w:rPr>
          <w:rStyle w:val="Char6"/>
          <w:rtl/>
        </w:rPr>
        <w:t xml:space="preserve">شنهاد </w:t>
      </w:r>
      <w:r w:rsidR="000E4BC7">
        <w:rPr>
          <w:rStyle w:val="Char6"/>
          <w:rtl/>
        </w:rPr>
        <w:t>ک</w:t>
      </w:r>
      <w:r w:rsidRPr="003124F6">
        <w:rPr>
          <w:rStyle w:val="Char6"/>
          <w:rtl/>
        </w:rPr>
        <w:t xml:space="preserve">رد </w:t>
      </w:r>
      <w:r w:rsidR="000E4BC7">
        <w:rPr>
          <w:rStyle w:val="Char6"/>
          <w:rtl/>
        </w:rPr>
        <w:t>ک</w:t>
      </w:r>
      <w:r w:rsidRPr="003124F6">
        <w:rPr>
          <w:rStyle w:val="Char6"/>
          <w:rtl/>
        </w:rPr>
        <w:t>ه حضرت عمر نماز خود را در داخل هم</w:t>
      </w:r>
      <w:r w:rsidR="000E4BC7">
        <w:rPr>
          <w:rStyle w:val="Char6"/>
          <w:rtl/>
        </w:rPr>
        <w:t>ی</w:t>
      </w:r>
      <w:r w:rsidRPr="003124F6">
        <w:rPr>
          <w:rStyle w:val="Char6"/>
          <w:rtl/>
        </w:rPr>
        <w:t xml:space="preserve">ن </w:t>
      </w:r>
      <w:r w:rsidR="000E4BC7">
        <w:rPr>
          <w:rStyle w:val="Char6"/>
          <w:rtl/>
        </w:rPr>
        <w:t>ک</w:t>
      </w:r>
      <w:r w:rsidRPr="003124F6">
        <w:rPr>
          <w:rStyle w:val="Char6"/>
          <w:rtl/>
        </w:rPr>
        <w:t>ل</w:t>
      </w:r>
      <w:r w:rsidR="000E4BC7">
        <w:rPr>
          <w:rStyle w:val="Char6"/>
          <w:rtl/>
        </w:rPr>
        <w:t>ی</w:t>
      </w:r>
      <w:r w:rsidRPr="003124F6">
        <w:rPr>
          <w:rStyle w:val="Char6"/>
          <w:rtl/>
        </w:rPr>
        <w:t>سا بخواند</w:t>
      </w:r>
      <w:r w:rsidR="00DA616D" w:rsidRPr="003124F6">
        <w:rPr>
          <w:rStyle w:val="Char6"/>
          <w:rtl/>
        </w:rPr>
        <w:t>،</w:t>
      </w:r>
      <w:r w:rsidRPr="003124F6">
        <w:rPr>
          <w:rStyle w:val="Char6"/>
          <w:rtl/>
        </w:rPr>
        <w:t xml:space="preserve"> ول</w:t>
      </w:r>
      <w:r w:rsidR="000E4BC7">
        <w:rPr>
          <w:rStyle w:val="Char6"/>
          <w:rtl/>
        </w:rPr>
        <w:t>ی</w:t>
      </w:r>
      <w:r w:rsidRPr="003124F6">
        <w:rPr>
          <w:rStyle w:val="Char6"/>
          <w:rtl/>
        </w:rPr>
        <w:t xml:space="preserve"> آن حضرت موافقت ن</w:t>
      </w:r>
      <w:r w:rsidR="000E4BC7">
        <w:rPr>
          <w:rStyle w:val="Char6"/>
          <w:rtl/>
        </w:rPr>
        <w:t>ک</w:t>
      </w:r>
      <w:r w:rsidRPr="003124F6">
        <w:rPr>
          <w:rStyle w:val="Char6"/>
          <w:rtl/>
        </w:rPr>
        <w:t xml:space="preserve">رد و فرمود: </w:t>
      </w:r>
      <w:r w:rsidR="00CB7DA6" w:rsidRPr="003124F6">
        <w:rPr>
          <w:rStyle w:val="Char6"/>
          <w:rFonts w:hint="cs"/>
          <w:rtl/>
        </w:rPr>
        <w:t>«</w:t>
      </w:r>
      <w:r w:rsidRPr="003124F6">
        <w:rPr>
          <w:rStyle w:val="Char6"/>
          <w:rtl/>
        </w:rPr>
        <w:t>اگر من امروز در ا</w:t>
      </w:r>
      <w:r w:rsidR="000E4BC7">
        <w:rPr>
          <w:rStyle w:val="Char6"/>
          <w:rtl/>
        </w:rPr>
        <w:t>ی</w:t>
      </w:r>
      <w:r w:rsidRPr="003124F6">
        <w:rPr>
          <w:rStyle w:val="Char6"/>
          <w:rtl/>
        </w:rPr>
        <w:t>نجا نماز بخوانم مسلمانان در آ</w:t>
      </w:r>
      <w:r w:rsidR="000E4BC7">
        <w:rPr>
          <w:rStyle w:val="Char6"/>
          <w:rtl/>
        </w:rPr>
        <w:t>ی</w:t>
      </w:r>
      <w:r w:rsidRPr="003124F6">
        <w:rPr>
          <w:rStyle w:val="Char6"/>
          <w:rtl/>
        </w:rPr>
        <w:t>نده بد</w:t>
      </w:r>
      <w:r w:rsidR="000E4BC7">
        <w:rPr>
          <w:rStyle w:val="Char6"/>
          <w:rtl/>
        </w:rPr>
        <w:t>ی</w:t>
      </w:r>
      <w:r w:rsidRPr="003124F6">
        <w:rPr>
          <w:rStyle w:val="Char6"/>
          <w:rtl/>
        </w:rPr>
        <w:t>ن مناسبت تار</w:t>
      </w:r>
      <w:r w:rsidR="000E4BC7">
        <w:rPr>
          <w:rStyle w:val="Char6"/>
          <w:rtl/>
        </w:rPr>
        <w:t>ی</w:t>
      </w:r>
      <w:r w:rsidRPr="003124F6">
        <w:rPr>
          <w:rStyle w:val="Char6"/>
          <w:rtl/>
        </w:rPr>
        <w:t>خ</w:t>
      </w:r>
      <w:r w:rsidR="000E4BC7">
        <w:rPr>
          <w:rStyle w:val="Char6"/>
          <w:rtl/>
        </w:rPr>
        <w:t>ی</w:t>
      </w:r>
      <w:r w:rsidRPr="003124F6">
        <w:rPr>
          <w:rStyle w:val="Char6"/>
          <w:rtl/>
        </w:rPr>
        <w:t xml:space="preserve"> </w:t>
      </w:r>
      <w:r w:rsidR="000E4BC7">
        <w:rPr>
          <w:rStyle w:val="Char6"/>
          <w:rtl/>
        </w:rPr>
        <w:t>ک</w:t>
      </w:r>
      <w:r w:rsidRPr="003124F6">
        <w:rPr>
          <w:rStyle w:val="Char6"/>
          <w:rtl/>
        </w:rPr>
        <w:t>ه خل</w:t>
      </w:r>
      <w:r w:rsidR="000E4BC7">
        <w:rPr>
          <w:rStyle w:val="Char6"/>
          <w:rtl/>
        </w:rPr>
        <w:t>ی</w:t>
      </w:r>
      <w:r w:rsidRPr="003124F6">
        <w:rPr>
          <w:rStyle w:val="Char6"/>
          <w:rtl/>
        </w:rPr>
        <w:t>فه مسلم</w:t>
      </w:r>
      <w:r w:rsidR="000E4BC7">
        <w:rPr>
          <w:rStyle w:val="Char6"/>
          <w:rtl/>
        </w:rPr>
        <w:t>ی</w:t>
      </w:r>
      <w:r w:rsidRPr="003124F6">
        <w:rPr>
          <w:rStyle w:val="Char6"/>
          <w:rtl/>
        </w:rPr>
        <w:t>ن پس از فتح شهر مقدس مس</w:t>
      </w:r>
      <w:r w:rsidR="000E4BC7">
        <w:rPr>
          <w:rStyle w:val="Char6"/>
          <w:rtl/>
        </w:rPr>
        <w:t>ی</w:t>
      </w:r>
      <w:r w:rsidRPr="003124F6">
        <w:rPr>
          <w:rStyle w:val="Char6"/>
          <w:rtl/>
        </w:rPr>
        <w:t>ح</w:t>
      </w:r>
      <w:r w:rsidR="000E4BC7">
        <w:rPr>
          <w:rStyle w:val="Char6"/>
          <w:rtl/>
        </w:rPr>
        <w:t>ی</w:t>
      </w:r>
      <w:r w:rsidRPr="003124F6">
        <w:rPr>
          <w:rStyle w:val="Char6"/>
          <w:rtl/>
        </w:rPr>
        <w:t xml:space="preserve"> در ا</w:t>
      </w:r>
      <w:r w:rsidR="000E4BC7">
        <w:rPr>
          <w:rStyle w:val="Char6"/>
          <w:rtl/>
        </w:rPr>
        <w:t>ی</w:t>
      </w:r>
      <w:r w:rsidRPr="003124F6">
        <w:rPr>
          <w:rStyle w:val="Char6"/>
          <w:rtl/>
        </w:rPr>
        <w:t>ن محل نماز خواند، ا</w:t>
      </w:r>
      <w:r w:rsidR="000E4BC7">
        <w:rPr>
          <w:rStyle w:val="Char6"/>
          <w:rtl/>
        </w:rPr>
        <w:t>ی</w:t>
      </w:r>
      <w:r w:rsidRPr="003124F6">
        <w:rPr>
          <w:rStyle w:val="Char6"/>
          <w:rtl/>
        </w:rPr>
        <w:t xml:space="preserve">ن واقعه را </w:t>
      </w:r>
      <w:r w:rsidR="000E4BC7">
        <w:rPr>
          <w:rStyle w:val="Char6"/>
          <w:rtl/>
        </w:rPr>
        <w:t>یک</w:t>
      </w:r>
      <w:r w:rsidRPr="003124F6">
        <w:rPr>
          <w:rStyle w:val="Char6"/>
          <w:rtl/>
        </w:rPr>
        <w:t xml:space="preserve"> حادثه تار</w:t>
      </w:r>
      <w:r w:rsidR="000E4BC7">
        <w:rPr>
          <w:rStyle w:val="Char6"/>
          <w:rtl/>
        </w:rPr>
        <w:t>ی</w:t>
      </w:r>
      <w:r w:rsidRPr="003124F6">
        <w:rPr>
          <w:rStyle w:val="Char6"/>
          <w:rtl/>
        </w:rPr>
        <w:t>خ</w:t>
      </w:r>
      <w:r w:rsidR="000E4BC7">
        <w:rPr>
          <w:rStyle w:val="Char6"/>
          <w:rtl/>
        </w:rPr>
        <w:t>ی</w:t>
      </w:r>
      <w:r w:rsidRPr="003124F6">
        <w:rPr>
          <w:rStyle w:val="Char6"/>
          <w:rtl/>
        </w:rPr>
        <w:t xml:space="preserve"> مهم خواهند دانست و ا</w:t>
      </w:r>
      <w:r w:rsidR="000E4BC7">
        <w:rPr>
          <w:rStyle w:val="Char6"/>
          <w:rtl/>
        </w:rPr>
        <w:t>ی</w:t>
      </w:r>
      <w:r w:rsidRPr="003124F6">
        <w:rPr>
          <w:rStyle w:val="Char6"/>
          <w:rtl/>
        </w:rPr>
        <w:t xml:space="preserve">ن </w:t>
      </w:r>
      <w:r w:rsidR="000E4BC7">
        <w:rPr>
          <w:rStyle w:val="Char6"/>
          <w:rtl/>
        </w:rPr>
        <w:t>ک</w:t>
      </w:r>
      <w:r w:rsidRPr="003124F6">
        <w:rPr>
          <w:rStyle w:val="Char6"/>
          <w:rtl/>
        </w:rPr>
        <w:t>ل</w:t>
      </w:r>
      <w:r w:rsidR="000E4BC7">
        <w:rPr>
          <w:rStyle w:val="Char6"/>
          <w:rtl/>
        </w:rPr>
        <w:t>ی</w:t>
      </w:r>
      <w:r w:rsidRPr="003124F6">
        <w:rPr>
          <w:rStyle w:val="Char6"/>
          <w:rtl/>
        </w:rPr>
        <w:t>سا را از دست مس</w:t>
      </w:r>
      <w:r w:rsidR="000E4BC7">
        <w:rPr>
          <w:rStyle w:val="Char6"/>
          <w:rtl/>
        </w:rPr>
        <w:t>ی</w:t>
      </w:r>
      <w:r w:rsidRPr="003124F6">
        <w:rPr>
          <w:rStyle w:val="Char6"/>
          <w:rtl/>
        </w:rPr>
        <w:t>ح</w:t>
      </w:r>
      <w:r w:rsidR="000E4BC7">
        <w:rPr>
          <w:rStyle w:val="Char6"/>
          <w:rtl/>
        </w:rPr>
        <w:t>ی</w:t>
      </w:r>
      <w:r w:rsidRPr="003124F6">
        <w:rPr>
          <w:rStyle w:val="Char6"/>
          <w:rtl/>
        </w:rPr>
        <w:t>ان گرفته و آن را تبد</w:t>
      </w:r>
      <w:r w:rsidR="000E4BC7">
        <w:rPr>
          <w:rStyle w:val="Char6"/>
          <w:rtl/>
        </w:rPr>
        <w:t>ی</w:t>
      </w:r>
      <w:r w:rsidRPr="003124F6">
        <w:rPr>
          <w:rStyle w:val="Char6"/>
          <w:rtl/>
        </w:rPr>
        <w:t xml:space="preserve">ل به مسجد خواهند </w:t>
      </w:r>
      <w:r w:rsidR="000E4BC7">
        <w:rPr>
          <w:rStyle w:val="Char6"/>
          <w:rtl/>
        </w:rPr>
        <w:t>ک</w:t>
      </w:r>
      <w:r w:rsidRPr="003124F6">
        <w:rPr>
          <w:rStyle w:val="Char6"/>
          <w:rtl/>
        </w:rPr>
        <w:t>رد. ا</w:t>
      </w:r>
      <w:r w:rsidR="000E4BC7">
        <w:rPr>
          <w:rStyle w:val="Char6"/>
          <w:rtl/>
        </w:rPr>
        <w:t>ی</w:t>
      </w:r>
      <w:r w:rsidRPr="003124F6">
        <w:rPr>
          <w:rStyle w:val="Char6"/>
          <w:rtl/>
        </w:rPr>
        <w:t>ن امر مخالف با معاهده صلح ب</w:t>
      </w:r>
      <w:r w:rsidR="000E4BC7">
        <w:rPr>
          <w:rStyle w:val="Char6"/>
          <w:rtl/>
        </w:rPr>
        <w:t>ی</w:t>
      </w:r>
      <w:r w:rsidRPr="003124F6">
        <w:rPr>
          <w:rStyle w:val="Char6"/>
          <w:rtl/>
        </w:rPr>
        <w:t>ن طرف</w:t>
      </w:r>
      <w:r w:rsidR="000E4BC7">
        <w:rPr>
          <w:rStyle w:val="Char6"/>
          <w:rtl/>
        </w:rPr>
        <w:t>ی</w:t>
      </w:r>
      <w:r w:rsidRPr="003124F6">
        <w:rPr>
          <w:rStyle w:val="Char6"/>
          <w:rtl/>
        </w:rPr>
        <w:t>ن م</w:t>
      </w:r>
      <w:r w:rsidR="000E4BC7">
        <w:rPr>
          <w:rStyle w:val="Char6"/>
          <w:rtl/>
        </w:rPr>
        <w:t>ی</w:t>
      </w:r>
      <w:r w:rsidRPr="003124F6">
        <w:rPr>
          <w:rStyle w:val="Char6"/>
          <w:rtl/>
        </w:rPr>
        <w:t xml:space="preserve">‌باشد </w:t>
      </w:r>
      <w:r w:rsidR="000E4BC7">
        <w:rPr>
          <w:rStyle w:val="Char6"/>
          <w:rtl/>
        </w:rPr>
        <w:t>ک</w:t>
      </w:r>
      <w:r w:rsidRPr="003124F6">
        <w:rPr>
          <w:rStyle w:val="Char6"/>
          <w:rtl/>
        </w:rPr>
        <w:t xml:space="preserve">ه گفته شده </w:t>
      </w:r>
      <w:r w:rsidR="000E4BC7">
        <w:rPr>
          <w:rStyle w:val="Char6"/>
          <w:rtl/>
        </w:rPr>
        <w:t>ک</w:t>
      </w:r>
      <w:r w:rsidRPr="003124F6">
        <w:rPr>
          <w:rStyle w:val="Char6"/>
          <w:rtl/>
        </w:rPr>
        <w:t>ل</w:t>
      </w:r>
      <w:r w:rsidR="000E4BC7">
        <w:rPr>
          <w:rStyle w:val="Char6"/>
          <w:rtl/>
        </w:rPr>
        <w:t>ی</w:t>
      </w:r>
      <w:r w:rsidRPr="003124F6">
        <w:rPr>
          <w:rStyle w:val="Char6"/>
          <w:rtl/>
        </w:rPr>
        <w:t>ساها در امان است</w:t>
      </w:r>
      <w:r w:rsidR="00CB7DA6" w:rsidRPr="003124F6">
        <w:rPr>
          <w:rStyle w:val="Char6"/>
          <w:rFonts w:hint="cs"/>
          <w:rtl/>
        </w:rPr>
        <w:t>»</w:t>
      </w:r>
      <w:r w:rsidRPr="003124F6">
        <w:rPr>
          <w:rStyle w:val="Char6"/>
          <w:rtl/>
        </w:rPr>
        <w:t>. سپس نمازش را در جا</w:t>
      </w:r>
      <w:r w:rsidR="000E4BC7">
        <w:rPr>
          <w:rStyle w:val="Char6"/>
          <w:rtl/>
        </w:rPr>
        <w:t>یی</w:t>
      </w:r>
      <w:r w:rsidRPr="003124F6">
        <w:rPr>
          <w:rStyle w:val="Char6"/>
          <w:rtl/>
        </w:rPr>
        <w:t xml:space="preserve"> در نزد</w:t>
      </w:r>
      <w:r w:rsidR="000E4BC7">
        <w:rPr>
          <w:rStyle w:val="Char6"/>
          <w:rtl/>
        </w:rPr>
        <w:t>یکی</w:t>
      </w:r>
      <w:r w:rsidRPr="003124F6">
        <w:rPr>
          <w:rStyle w:val="Char6"/>
          <w:rtl/>
        </w:rPr>
        <w:t xml:space="preserve"> صخره مقدس آنجا </w:t>
      </w:r>
      <w:r w:rsidR="000E4BC7">
        <w:rPr>
          <w:rStyle w:val="Char6"/>
          <w:rtl/>
        </w:rPr>
        <w:t>ک</w:t>
      </w:r>
      <w:r w:rsidRPr="003124F6">
        <w:rPr>
          <w:rStyle w:val="Char6"/>
          <w:rtl/>
        </w:rPr>
        <w:t>ه آثار ه</w:t>
      </w:r>
      <w:r w:rsidR="000E4BC7">
        <w:rPr>
          <w:rStyle w:val="Char6"/>
          <w:rtl/>
        </w:rPr>
        <w:t>یک</w:t>
      </w:r>
      <w:r w:rsidRPr="003124F6">
        <w:rPr>
          <w:rStyle w:val="Char6"/>
          <w:rtl/>
        </w:rPr>
        <w:t>ل سل</w:t>
      </w:r>
      <w:r w:rsidR="000E4BC7">
        <w:rPr>
          <w:rStyle w:val="Char6"/>
          <w:rtl/>
        </w:rPr>
        <w:t>ی</w:t>
      </w:r>
      <w:r w:rsidRPr="003124F6">
        <w:rPr>
          <w:rStyle w:val="Char6"/>
          <w:rtl/>
        </w:rPr>
        <w:t>مان بود، ادا فرمود.</w:t>
      </w:r>
    </w:p>
    <w:p w:rsidR="00241CB2" w:rsidRPr="003124F6" w:rsidRDefault="000E4BC7" w:rsidP="00F556E7">
      <w:pPr>
        <w:pStyle w:val="BodyText3"/>
        <w:widowControl w:val="0"/>
        <w:ind w:firstLine="284"/>
        <w:jc w:val="both"/>
        <w:rPr>
          <w:rStyle w:val="Char6"/>
          <w:rtl/>
        </w:rPr>
      </w:pPr>
      <w:r>
        <w:rPr>
          <w:rStyle w:val="Char6"/>
          <w:rtl/>
        </w:rPr>
        <w:t>ی</w:t>
      </w:r>
      <w:r w:rsidR="00241CB2" w:rsidRPr="003124F6">
        <w:rPr>
          <w:rStyle w:val="Char6"/>
          <w:rtl/>
        </w:rPr>
        <w:t>ق</w:t>
      </w:r>
      <w:r>
        <w:rPr>
          <w:rStyle w:val="Char6"/>
          <w:rtl/>
        </w:rPr>
        <w:t>ی</w:t>
      </w:r>
      <w:r w:rsidR="00241CB2" w:rsidRPr="003124F6">
        <w:rPr>
          <w:rStyle w:val="Char6"/>
          <w:rtl/>
        </w:rPr>
        <w:t xml:space="preserve">ن است </w:t>
      </w:r>
      <w:r>
        <w:rPr>
          <w:rStyle w:val="Char6"/>
          <w:rtl/>
        </w:rPr>
        <w:t>ک</w:t>
      </w:r>
      <w:r w:rsidR="00241CB2" w:rsidRPr="003124F6">
        <w:rPr>
          <w:rStyle w:val="Char6"/>
          <w:rtl/>
        </w:rPr>
        <w:t xml:space="preserve">ه اسقف </w:t>
      </w:r>
      <w:r>
        <w:rPr>
          <w:rStyle w:val="Char6"/>
          <w:rtl/>
        </w:rPr>
        <w:t>ک</w:t>
      </w:r>
      <w:r w:rsidR="00241CB2" w:rsidRPr="003124F6">
        <w:rPr>
          <w:rStyle w:val="Char6"/>
          <w:rtl/>
        </w:rPr>
        <w:t>ب</w:t>
      </w:r>
      <w:r>
        <w:rPr>
          <w:rStyle w:val="Char6"/>
          <w:rtl/>
        </w:rPr>
        <w:t>ی</w:t>
      </w:r>
      <w:r w:rsidR="00241CB2" w:rsidRPr="003124F6">
        <w:rPr>
          <w:rStyle w:val="Char6"/>
          <w:rtl/>
        </w:rPr>
        <w:t>ر و همراهان بار د</w:t>
      </w:r>
      <w:r>
        <w:rPr>
          <w:rStyle w:val="Char6"/>
          <w:rtl/>
        </w:rPr>
        <w:t>ی</w:t>
      </w:r>
      <w:r w:rsidR="00241CB2" w:rsidRPr="003124F6">
        <w:rPr>
          <w:rStyle w:val="Char6"/>
          <w:rtl/>
        </w:rPr>
        <w:t>گر در ا</w:t>
      </w:r>
      <w:r>
        <w:rPr>
          <w:rStyle w:val="Char6"/>
          <w:rtl/>
        </w:rPr>
        <w:t>ی</w:t>
      </w:r>
      <w:r w:rsidR="00241CB2" w:rsidRPr="003124F6">
        <w:rPr>
          <w:rStyle w:val="Char6"/>
          <w:rtl/>
        </w:rPr>
        <w:t>نجا از فرما</w:t>
      </w:r>
      <w:r>
        <w:rPr>
          <w:rStyle w:val="Char6"/>
          <w:rtl/>
        </w:rPr>
        <w:t>ی</w:t>
      </w:r>
      <w:r w:rsidR="00241CB2" w:rsidRPr="003124F6">
        <w:rPr>
          <w:rStyle w:val="Char6"/>
          <w:rtl/>
        </w:rPr>
        <w:t>ش حضرت عمر خ</w:t>
      </w:r>
      <w:r>
        <w:rPr>
          <w:rStyle w:val="Char6"/>
          <w:rtl/>
        </w:rPr>
        <w:t>ی</w:t>
      </w:r>
      <w:r w:rsidR="00241CB2" w:rsidRPr="003124F6">
        <w:rPr>
          <w:rStyle w:val="Char6"/>
          <w:rtl/>
        </w:rPr>
        <w:t>ل</w:t>
      </w:r>
      <w:r>
        <w:rPr>
          <w:rStyle w:val="Char6"/>
          <w:rtl/>
        </w:rPr>
        <w:t>ی</w:t>
      </w:r>
      <w:r w:rsidR="00241CB2" w:rsidRPr="003124F6">
        <w:rPr>
          <w:rStyle w:val="Char6"/>
          <w:rtl/>
        </w:rPr>
        <w:t xml:space="preserve"> خرسند م</w:t>
      </w:r>
      <w:r>
        <w:rPr>
          <w:rStyle w:val="Char6"/>
          <w:rtl/>
        </w:rPr>
        <w:t>ی</w:t>
      </w:r>
      <w:r w:rsidR="00241CB2" w:rsidRPr="003124F6">
        <w:rPr>
          <w:rStyle w:val="Char6"/>
          <w:rtl/>
        </w:rPr>
        <w:t>‌شوند و در ع</w:t>
      </w:r>
      <w:r>
        <w:rPr>
          <w:rStyle w:val="Char6"/>
          <w:rtl/>
        </w:rPr>
        <w:t>ی</w:t>
      </w:r>
      <w:r w:rsidR="00241CB2" w:rsidRPr="003124F6">
        <w:rPr>
          <w:rStyle w:val="Char6"/>
          <w:rtl/>
        </w:rPr>
        <w:t>ن حال بس</w:t>
      </w:r>
      <w:r>
        <w:rPr>
          <w:rStyle w:val="Char6"/>
          <w:rtl/>
        </w:rPr>
        <w:t>ی</w:t>
      </w:r>
      <w:r w:rsidR="00241CB2" w:rsidRPr="003124F6">
        <w:rPr>
          <w:rStyle w:val="Char6"/>
          <w:rtl/>
        </w:rPr>
        <w:t>ار تعجب م</w:t>
      </w:r>
      <w:r>
        <w:rPr>
          <w:rStyle w:val="Char6"/>
          <w:rtl/>
        </w:rPr>
        <w:t>ی</w:t>
      </w:r>
      <w:r w:rsidR="00241CB2" w:rsidRPr="003124F6">
        <w:rPr>
          <w:rStyle w:val="Char6"/>
          <w:rtl/>
        </w:rPr>
        <w:t>‌</w:t>
      </w:r>
      <w:r>
        <w:rPr>
          <w:rStyle w:val="Char6"/>
          <w:rtl/>
        </w:rPr>
        <w:t>ک</w:t>
      </w:r>
      <w:r w:rsidR="00241CB2" w:rsidRPr="003124F6">
        <w:rPr>
          <w:rStyle w:val="Char6"/>
          <w:rtl/>
        </w:rPr>
        <w:t xml:space="preserve">نند </w:t>
      </w:r>
      <w:r>
        <w:rPr>
          <w:rStyle w:val="Char6"/>
          <w:rtl/>
        </w:rPr>
        <w:t>ک</w:t>
      </w:r>
      <w:r w:rsidR="00241CB2" w:rsidRPr="003124F6">
        <w:rPr>
          <w:rStyle w:val="Char6"/>
          <w:rtl/>
        </w:rPr>
        <w:t>ه او تا ا</w:t>
      </w:r>
      <w:r>
        <w:rPr>
          <w:rStyle w:val="Char6"/>
          <w:rtl/>
        </w:rPr>
        <w:t>ی</w:t>
      </w:r>
      <w:r w:rsidR="00241CB2" w:rsidRPr="003124F6">
        <w:rPr>
          <w:rStyle w:val="Char6"/>
          <w:rtl/>
        </w:rPr>
        <w:t>ن حد در اجرا</w:t>
      </w:r>
      <w:r>
        <w:rPr>
          <w:rStyle w:val="Char6"/>
          <w:rtl/>
        </w:rPr>
        <w:t>ی</w:t>
      </w:r>
      <w:r w:rsidR="00241CB2" w:rsidRPr="003124F6">
        <w:rPr>
          <w:rStyle w:val="Char6"/>
          <w:rtl/>
        </w:rPr>
        <w:t xml:space="preserve"> صح</w:t>
      </w:r>
      <w:r>
        <w:rPr>
          <w:rStyle w:val="Char6"/>
          <w:rtl/>
        </w:rPr>
        <w:t>ی</w:t>
      </w:r>
      <w:r w:rsidR="00241CB2" w:rsidRPr="003124F6">
        <w:rPr>
          <w:rStyle w:val="Char6"/>
          <w:rtl/>
        </w:rPr>
        <w:t>ح مواد صلح‌نامه حت</w:t>
      </w:r>
      <w:r>
        <w:rPr>
          <w:rStyle w:val="Char6"/>
          <w:rtl/>
        </w:rPr>
        <w:t>ی</w:t>
      </w:r>
      <w:r w:rsidR="00241CB2" w:rsidRPr="003124F6">
        <w:rPr>
          <w:rStyle w:val="Char6"/>
          <w:rtl/>
        </w:rPr>
        <w:t xml:space="preserve"> برا</w:t>
      </w:r>
      <w:r>
        <w:rPr>
          <w:rStyle w:val="Char6"/>
          <w:rtl/>
        </w:rPr>
        <w:t>ی</w:t>
      </w:r>
      <w:r w:rsidR="00241CB2" w:rsidRPr="003124F6">
        <w:rPr>
          <w:rStyle w:val="Char6"/>
          <w:rtl/>
        </w:rPr>
        <w:t xml:space="preserve"> زمان آ</w:t>
      </w:r>
      <w:r>
        <w:rPr>
          <w:rStyle w:val="Char6"/>
          <w:rtl/>
        </w:rPr>
        <w:t>ی</w:t>
      </w:r>
      <w:r w:rsidR="00241CB2" w:rsidRPr="003124F6">
        <w:rPr>
          <w:rStyle w:val="Char6"/>
          <w:rtl/>
        </w:rPr>
        <w:t>نده پا</w:t>
      </w:r>
      <w:r>
        <w:rPr>
          <w:rStyle w:val="Char6"/>
          <w:rtl/>
        </w:rPr>
        <w:t>ی</w:t>
      </w:r>
      <w:r w:rsidR="00241CB2" w:rsidRPr="003124F6">
        <w:rPr>
          <w:rStyle w:val="Char6"/>
          <w:rtl/>
        </w:rPr>
        <w:t>دار است و مراعات حقوق مذهب</w:t>
      </w:r>
      <w:r>
        <w:rPr>
          <w:rStyle w:val="Char6"/>
          <w:rtl/>
        </w:rPr>
        <w:t>ی</w:t>
      </w:r>
      <w:r w:rsidR="009F5D6E">
        <w:rPr>
          <w:rStyle w:val="Char6"/>
          <w:rtl/>
        </w:rPr>
        <w:t xml:space="preserve"> آن‌ها </w:t>
      </w:r>
      <w:r w:rsidR="00241CB2" w:rsidRPr="003124F6">
        <w:rPr>
          <w:rStyle w:val="Char6"/>
          <w:rtl/>
        </w:rPr>
        <w:t>را م</w:t>
      </w:r>
      <w:r>
        <w:rPr>
          <w:rStyle w:val="Char6"/>
          <w:rtl/>
        </w:rPr>
        <w:t>ی</w:t>
      </w:r>
      <w:r w:rsidR="00241CB2" w:rsidRPr="003124F6">
        <w:rPr>
          <w:rStyle w:val="Char6"/>
          <w:rtl/>
        </w:rPr>
        <w:t>‌نما</w:t>
      </w:r>
      <w:r>
        <w:rPr>
          <w:rStyle w:val="Char6"/>
          <w:rtl/>
        </w:rPr>
        <w:t>ی</w:t>
      </w:r>
      <w:r w:rsidR="00241CB2" w:rsidRPr="003124F6">
        <w:rPr>
          <w:rStyle w:val="Char6"/>
          <w:rtl/>
        </w:rPr>
        <w:t>د.</w:t>
      </w:r>
    </w:p>
    <w:p w:rsidR="00241CB2" w:rsidRPr="003124F6" w:rsidRDefault="00241CB2" w:rsidP="00F556E7">
      <w:pPr>
        <w:pStyle w:val="BodyText3"/>
        <w:widowControl w:val="0"/>
        <w:ind w:firstLine="284"/>
        <w:jc w:val="both"/>
        <w:rPr>
          <w:rStyle w:val="Char6"/>
          <w:rtl/>
        </w:rPr>
      </w:pPr>
      <w:r w:rsidRPr="003124F6">
        <w:rPr>
          <w:rStyle w:val="Char6"/>
          <w:rtl/>
        </w:rPr>
        <w:t>آر</w:t>
      </w:r>
      <w:r w:rsidR="000E4BC7">
        <w:rPr>
          <w:rStyle w:val="Char6"/>
          <w:rtl/>
        </w:rPr>
        <w:t>ی</w:t>
      </w:r>
      <w:r w:rsidRPr="003124F6">
        <w:rPr>
          <w:rStyle w:val="Char6"/>
          <w:rtl/>
        </w:rPr>
        <w:t>، بعداً ثابت گرد</w:t>
      </w:r>
      <w:r w:rsidR="000E4BC7">
        <w:rPr>
          <w:rStyle w:val="Char6"/>
          <w:rtl/>
        </w:rPr>
        <w:t>ی</w:t>
      </w:r>
      <w:r w:rsidRPr="003124F6">
        <w:rPr>
          <w:rStyle w:val="Char6"/>
          <w:rtl/>
        </w:rPr>
        <w:t xml:space="preserve">د </w:t>
      </w:r>
      <w:r w:rsidR="000E4BC7">
        <w:rPr>
          <w:rStyle w:val="Char6"/>
          <w:rtl/>
        </w:rPr>
        <w:t>ک</w:t>
      </w:r>
      <w:r w:rsidRPr="003124F6">
        <w:rPr>
          <w:rStyle w:val="Char6"/>
          <w:rtl/>
        </w:rPr>
        <w:t xml:space="preserve">ه آنچه حضرت عمر درباره نمازش در </w:t>
      </w:r>
      <w:r w:rsidR="000E4BC7">
        <w:rPr>
          <w:rStyle w:val="Char6"/>
          <w:rtl/>
        </w:rPr>
        <w:t>ک</w:t>
      </w:r>
      <w:r w:rsidRPr="003124F6">
        <w:rPr>
          <w:rStyle w:val="Char6"/>
          <w:rtl/>
        </w:rPr>
        <w:t>ل</w:t>
      </w:r>
      <w:r w:rsidR="000E4BC7">
        <w:rPr>
          <w:rStyle w:val="Char6"/>
          <w:rtl/>
        </w:rPr>
        <w:t>ی</w:t>
      </w:r>
      <w:r w:rsidRPr="003124F6">
        <w:rPr>
          <w:rStyle w:val="Char6"/>
          <w:rtl/>
        </w:rPr>
        <w:t>سا</w:t>
      </w:r>
      <w:r w:rsidR="000E4BC7">
        <w:rPr>
          <w:rStyle w:val="Char6"/>
          <w:rtl/>
        </w:rPr>
        <w:t>ی</w:t>
      </w:r>
      <w:r w:rsidRPr="003124F6">
        <w:rPr>
          <w:rStyle w:val="Char6"/>
          <w:rtl/>
        </w:rPr>
        <w:t xml:space="preserve"> مزبور پنداشت و به اسقف فرمود، صح</w:t>
      </w:r>
      <w:r w:rsidR="000E4BC7">
        <w:rPr>
          <w:rStyle w:val="Char6"/>
          <w:rtl/>
        </w:rPr>
        <w:t>ی</w:t>
      </w:r>
      <w:r w:rsidRPr="003124F6">
        <w:rPr>
          <w:rStyle w:val="Char6"/>
          <w:rtl/>
        </w:rPr>
        <w:t>ح بود</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 تمام توار</w:t>
      </w:r>
      <w:r w:rsidR="000E4BC7">
        <w:rPr>
          <w:rStyle w:val="Char6"/>
          <w:rtl/>
        </w:rPr>
        <w:t>ی</w:t>
      </w:r>
      <w:r w:rsidRPr="003124F6">
        <w:rPr>
          <w:rStyle w:val="Char6"/>
          <w:rtl/>
        </w:rPr>
        <w:t xml:space="preserve">خ اتفاق دارند </w:t>
      </w:r>
      <w:r w:rsidR="000E4BC7">
        <w:rPr>
          <w:rStyle w:val="Char6"/>
          <w:rtl/>
        </w:rPr>
        <w:t>ک</w:t>
      </w:r>
      <w:r w:rsidRPr="003124F6">
        <w:rPr>
          <w:rStyle w:val="Char6"/>
          <w:rtl/>
        </w:rPr>
        <w:t>ه مسلم</w:t>
      </w:r>
      <w:r w:rsidR="000E4BC7">
        <w:rPr>
          <w:rStyle w:val="Char6"/>
          <w:rtl/>
        </w:rPr>
        <w:t>ی</w:t>
      </w:r>
      <w:r w:rsidRPr="003124F6">
        <w:rPr>
          <w:rStyle w:val="Char6"/>
          <w:rtl/>
        </w:rPr>
        <w:t>ن بعداً در همان جا</w:t>
      </w:r>
      <w:r w:rsidR="000E4BC7">
        <w:rPr>
          <w:rStyle w:val="Char6"/>
          <w:rtl/>
        </w:rPr>
        <w:t>یی</w:t>
      </w:r>
      <w:r w:rsidRPr="003124F6">
        <w:rPr>
          <w:rStyle w:val="Char6"/>
          <w:rtl/>
        </w:rPr>
        <w:t xml:space="preserve"> </w:t>
      </w:r>
      <w:r w:rsidR="000E4BC7">
        <w:rPr>
          <w:rStyle w:val="Char6"/>
          <w:rtl/>
        </w:rPr>
        <w:t>ک</w:t>
      </w:r>
      <w:r w:rsidRPr="003124F6">
        <w:rPr>
          <w:rStyle w:val="Char6"/>
          <w:rtl/>
        </w:rPr>
        <w:t xml:space="preserve">ه او نمازش را خواند، </w:t>
      </w:r>
      <w:r w:rsidR="000E4BC7">
        <w:rPr>
          <w:rStyle w:val="Char6"/>
          <w:rtl/>
        </w:rPr>
        <w:t>ی</w:t>
      </w:r>
      <w:r w:rsidRPr="003124F6">
        <w:rPr>
          <w:rStyle w:val="Char6"/>
          <w:rtl/>
        </w:rPr>
        <w:t>عن</w:t>
      </w:r>
      <w:r w:rsidR="000E4BC7">
        <w:rPr>
          <w:rStyle w:val="Char6"/>
          <w:rtl/>
        </w:rPr>
        <w:t>ی</w:t>
      </w:r>
      <w:r w:rsidRPr="003124F6">
        <w:rPr>
          <w:rStyle w:val="Char6"/>
          <w:rtl/>
        </w:rPr>
        <w:t xml:space="preserve"> در محل ه</w:t>
      </w:r>
      <w:r w:rsidR="000E4BC7">
        <w:rPr>
          <w:rStyle w:val="Char6"/>
          <w:rtl/>
        </w:rPr>
        <w:t>یک</w:t>
      </w:r>
      <w:r w:rsidRPr="003124F6">
        <w:rPr>
          <w:rStyle w:val="Char6"/>
          <w:rtl/>
        </w:rPr>
        <w:t>ل سل</w:t>
      </w:r>
      <w:r w:rsidR="000E4BC7">
        <w:rPr>
          <w:rStyle w:val="Char6"/>
          <w:rtl/>
        </w:rPr>
        <w:t>ی</w:t>
      </w:r>
      <w:r w:rsidRPr="003124F6">
        <w:rPr>
          <w:rStyle w:val="Char6"/>
          <w:rtl/>
        </w:rPr>
        <w:t>مان مسجد</w:t>
      </w:r>
      <w:r w:rsidR="000E4BC7">
        <w:rPr>
          <w:rStyle w:val="Char6"/>
          <w:rtl/>
        </w:rPr>
        <w:t>ی</w:t>
      </w:r>
      <w:r w:rsidRPr="003124F6">
        <w:rPr>
          <w:rStyle w:val="Char6"/>
          <w:rtl/>
        </w:rPr>
        <w:t xml:space="preserve"> بنا </w:t>
      </w:r>
      <w:r w:rsidR="000E4BC7">
        <w:rPr>
          <w:rStyle w:val="Char6"/>
          <w:rtl/>
        </w:rPr>
        <w:t>ک</w:t>
      </w:r>
      <w:r w:rsidRPr="003124F6">
        <w:rPr>
          <w:rStyle w:val="Char6"/>
          <w:rtl/>
        </w:rPr>
        <w:t>ردند و صخره مقدس را در داخل مسجد گرفتند. گرچه ا</w:t>
      </w:r>
      <w:r w:rsidR="000E4BC7">
        <w:rPr>
          <w:rStyle w:val="Char6"/>
          <w:rtl/>
        </w:rPr>
        <w:t>ی</w:t>
      </w:r>
      <w:r w:rsidRPr="003124F6">
        <w:rPr>
          <w:rStyle w:val="Char6"/>
          <w:rtl/>
        </w:rPr>
        <w:t>ن مسجد ساده و تقر</w:t>
      </w:r>
      <w:r w:rsidR="000E4BC7">
        <w:rPr>
          <w:rStyle w:val="Char6"/>
          <w:rtl/>
        </w:rPr>
        <w:t>ی</w:t>
      </w:r>
      <w:r w:rsidRPr="003124F6">
        <w:rPr>
          <w:rStyle w:val="Char6"/>
          <w:rtl/>
        </w:rPr>
        <w:t xml:space="preserve">باً </w:t>
      </w:r>
      <w:r w:rsidR="000E4BC7">
        <w:rPr>
          <w:rStyle w:val="Char6"/>
          <w:rtl/>
        </w:rPr>
        <w:t>ک</w:t>
      </w:r>
      <w:r w:rsidRPr="003124F6">
        <w:rPr>
          <w:rStyle w:val="Char6"/>
          <w:rtl/>
        </w:rPr>
        <w:t>وچ</w:t>
      </w:r>
      <w:r w:rsidR="000E4BC7">
        <w:rPr>
          <w:rStyle w:val="Char6"/>
          <w:rtl/>
        </w:rPr>
        <w:t>ک</w:t>
      </w:r>
      <w:r w:rsidRPr="003124F6">
        <w:rPr>
          <w:rStyle w:val="Char6"/>
          <w:rtl/>
        </w:rPr>
        <w:t xml:space="preserve"> ساخته شد، ول</w:t>
      </w:r>
      <w:r w:rsidR="000E4BC7">
        <w:rPr>
          <w:rStyle w:val="Char6"/>
          <w:rtl/>
        </w:rPr>
        <w:t>ی</w:t>
      </w:r>
      <w:r w:rsidRPr="003124F6">
        <w:rPr>
          <w:rStyle w:val="Char6"/>
          <w:rtl/>
        </w:rPr>
        <w:t xml:space="preserve"> بعداً به دست مسلم</w:t>
      </w:r>
      <w:r w:rsidR="000E4BC7">
        <w:rPr>
          <w:rStyle w:val="Char6"/>
          <w:rtl/>
        </w:rPr>
        <w:t>ی</w:t>
      </w:r>
      <w:r w:rsidRPr="003124F6">
        <w:rPr>
          <w:rStyle w:val="Char6"/>
          <w:rtl/>
        </w:rPr>
        <w:t xml:space="preserve">ن توسعه و عظمت </w:t>
      </w:r>
      <w:r w:rsidR="000E4BC7">
        <w:rPr>
          <w:rStyle w:val="Char6"/>
          <w:rtl/>
        </w:rPr>
        <w:t>ی</w:t>
      </w:r>
      <w:r w:rsidRPr="003124F6">
        <w:rPr>
          <w:rStyle w:val="Char6"/>
          <w:rtl/>
        </w:rPr>
        <w:t>افت و پس از چند</w:t>
      </w:r>
      <w:r w:rsidR="000E4BC7">
        <w:rPr>
          <w:rStyle w:val="Char6"/>
          <w:rtl/>
        </w:rPr>
        <w:t>ی</w:t>
      </w:r>
      <w:r w:rsidRPr="003124F6">
        <w:rPr>
          <w:rStyle w:val="Char6"/>
          <w:rtl/>
        </w:rPr>
        <w:t xml:space="preserve"> عبدالمل</w:t>
      </w:r>
      <w:r w:rsidR="000E4BC7">
        <w:rPr>
          <w:rStyle w:val="Char6"/>
          <w:rtl/>
        </w:rPr>
        <w:t>ک</w:t>
      </w:r>
      <w:r w:rsidRPr="003124F6">
        <w:rPr>
          <w:rStyle w:val="Char6"/>
          <w:rtl/>
        </w:rPr>
        <w:t xml:space="preserve"> بن مروان خل</w:t>
      </w:r>
      <w:r w:rsidR="000E4BC7">
        <w:rPr>
          <w:rStyle w:val="Char6"/>
          <w:rtl/>
        </w:rPr>
        <w:t>ی</w:t>
      </w:r>
      <w:r w:rsidRPr="003124F6">
        <w:rPr>
          <w:rStyle w:val="Char6"/>
          <w:rtl/>
        </w:rPr>
        <w:t>فه امو</w:t>
      </w:r>
      <w:r w:rsidR="000E4BC7">
        <w:rPr>
          <w:rStyle w:val="Char6"/>
          <w:rtl/>
        </w:rPr>
        <w:t>ی</w:t>
      </w:r>
      <w:r w:rsidRPr="003124F6">
        <w:rPr>
          <w:rStyle w:val="Char6"/>
          <w:rtl/>
        </w:rPr>
        <w:t xml:space="preserve"> آن را به طرز ز</w:t>
      </w:r>
      <w:r w:rsidR="000E4BC7">
        <w:rPr>
          <w:rStyle w:val="Char6"/>
          <w:rtl/>
        </w:rPr>
        <w:t>ی</w:t>
      </w:r>
      <w:r w:rsidRPr="003124F6">
        <w:rPr>
          <w:rStyle w:val="Char6"/>
          <w:rtl/>
        </w:rPr>
        <w:t>با</w:t>
      </w:r>
      <w:r w:rsidR="000E4BC7">
        <w:rPr>
          <w:rStyle w:val="Char6"/>
          <w:rtl/>
        </w:rPr>
        <w:t>یی</w:t>
      </w:r>
      <w:r w:rsidRPr="003124F6">
        <w:rPr>
          <w:rStyle w:val="Char6"/>
          <w:rtl/>
        </w:rPr>
        <w:t xml:space="preserve"> از نو ساخت. قبه‌ا</w:t>
      </w:r>
      <w:r w:rsidR="000E4BC7">
        <w:rPr>
          <w:rStyle w:val="Char6"/>
          <w:rtl/>
        </w:rPr>
        <w:t>ی</w:t>
      </w:r>
      <w:r w:rsidRPr="003124F6">
        <w:rPr>
          <w:rStyle w:val="Char6"/>
          <w:rtl/>
        </w:rPr>
        <w:t xml:space="preserve"> بر رو</w:t>
      </w:r>
      <w:r w:rsidR="000E4BC7">
        <w:rPr>
          <w:rStyle w:val="Char6"/>
          <w:rtl/>
        </w:rPr>
        <w:t>ی</w:t>
      </w:r>
      <w:r w:rsidRPr="003124F6">
        <w:rPr>
          <w:rStyle w:val="Char6"/>
          <w:rtl/>
        </w:rPr>
        <w:t xml:space="preserve"> آن بنا </w:t>
      </w:r>
      <w:r w:rsidR="000E4BC7">
        <w:rPr>
          <w:rStyle w:val="Char6"/>
          <w:rtl/>
        </w:rPr>
        <w:t>ک</w:t>
      </w:r>
      <w:r w:rsidRPr="003124F6">
        <w:rPr>
          <w:rStyle w:val="Char6"/>
          <w:rtl/>
        </w:rPr>
        <w:t xml:space="preserve">رد </w:t>
      </w:r>
      <w:r w:rsidR="000E4BC7">
        <w:rPr>
          <w:rStyle w:val="Char6"/>
          <w:rtl/>
        </w:rPr>
        <w:t>ک</w:t>
      </w:r>
      <w:r w:rsidRPr="003124F6">
        <w:rPr>
          <w:rStyle w:val="Char6"/>
          <w:rtl/>
        </w:rPr>
        <w:t>ه بهتر</w:t>
      </w:r>
      <w:r w:rsidR="000E4BC7">
        <w:rPr>
          <w:rStyle w:val="Char6"/>
          <w:rtl/>
        </w:rPr>
        <w:t>ی</w:t>
      </w:r>
      <w:r w:rsidRPr="003124F6">
        <w:rPr>
          <w:rStyle w:val="Char6"/>
          <w:rtl/>
        </w:rPr>
        <w:t xml:space="preserve">ن نمونه </w:t>
      </w:r>
      <w:r w:rsidR="000E4BC7">
        <w:rPr>
          <w:rStyle w:val="Char6"/>
          <w:rtl/>
        </w:rPr>
        <w:t>یک</w:t>
      </w:r>
      <w:r w:rsidRPr="003124F6">
        <w:rPr>
          <w:rStyle w:val="Char6"/>
          <w:rtl/>
        </w:rPr>
        <w:t xml:space="preserve"> عمارت د</w:t>
      </w:r>
      <w:r w:rsidR="000E4BC7">
        <w:rPr>
          <w:rStyle w:val="Char6"/>
          <w:rtl/>
        </w:rPr>
        <w:t>ی</w:t>
      </w:r>
      <w:r w:rsidRPr="003124F6">
        <w:rPr>
          <w:rStyle w:val="Char6"/>
          <w:rtl/>
        </w:rPr>
        <w:t>ن</w:t>
      </w:r>
      <w:r w:rsidR="000E4BC7">
        <w:rPr>
          <w:rStyle w:val="Char6"/>
          <w:rtl/>
        </w:rPr>
        <w:t>ی</w:t>
      </w:r>
      <w:r w:rsidRPr="003124F6">
        <w:rPr>
          <w:rStyle w:val="Char6"/>
          <w:rtl/>
        </w:rPr>
        <w:t xml:space="preserve"> و همتا</w:t>
      </w:r>
      <w:r w:rsidR="000E4BC7">
        <w:rPr>
          <w:rStyle w:val="Char6"/>
          <w:rtl/>
        </w:rPr>
        <w:t>ی</w:t>
      </w:r>
      <w:r w:rsidRPr="003124F6">
        <w:rPr>
          <w:rStyle w:val="Char6"/>
          <w:rtl/>
        </w:rPr>
        <w:t xml:space="preserve"> مسجد الاقص</w:t>
      </w:r>
      <w:r w:rsidR="000E4BC7">
        <w:rPr>
          <w:rStyle w:val="Char6"/>
          <w:rtl/>
        </w:rPr>
        <w:t>ی</w:t>
      </w:r>
      <w:r w:rsidRPr="003124F6">
        <w:rPr>
          <w:rStyle w:val="Char6"/>
          <w:rtl/>
        </w:rPr>
        <w:t xml:space="preserve"> گرد</w:t>
      </w:r>
      <w:r w:rsidR="000E4BC7">
        <w:rPr>
          <w:rStyle w:val="Char6"/>
          <w:rtl/>
        </w:rPr>
        <w:t>ی</w:t>
      </w:r>
      <w:r w:rsidRPr="003124F6">
        <w:rPr>
          <w:rStyle w:val="Char6"/>
          <w:rtl/>
        </w:rPr>
        <w:t>د، ا</w:t>
      </w:r>
      <w:r w:rsidR="000E4BC7">
        <w:rPr>
          <w:rStyle w:val="Char6"/>
          <w:rtl/>
        </w:rPr>
        <w:t>ی</w:t>
      </w:r>
      <w:r w:rsidRPr="003124F6">
        <w:rPr>
          <w:rStyle w:val="Char6"/>
          <w:rtl/>
        </w:rPr>
        <w:t>ن مسجد در حال حاضر هم با قبه مجلل خود باق</w:t>
      </w:r>
      <w:r w:rsidR="000E4BC7">
        <w:rPr>
          <w:rStyle w:val="Char6"/>
          <w:rtl/>
        </w:rPr>
        <w:t>ی</w:t>
      </w:r>
      <w:r w:rsidRPr="003124F6">
        <w:rPr>
          <w:rStyle w:val="Char6"/>
          <w:rtl/>
        </w:rPr>
        <w:t xml:space="preserve"> و به مسجد عمر و قبه الصخره شهرت دارد.</w:t>
      </w:r>
    </w:p>
    <w:p w:rsidR="00241CB2" w:rsidRPr="003124F6" w:rsidRDefault="00241CB2" w:rsidP="00F556E7">
      <w:pPr>
        <w:pStyle w:val="BodyText3"/>
        <w:widowControl w:val="0"/>
        <w:ind w:firstLine="284"/>
        <w:jc w:val="both"/>
        <w:rPr>
          <w:rStyle w:val="Char6"/>
          <w:rtl/>
        </w:rPr>
      </w:pPr>
      <w:r w:rsidRPr="003124F6">
        <w:rPr>
          <w:rStyle w:val="Char6"/>
          <w:rtl/>
        </w:rPr>
        <w:t>ش</w:t>
      </w:r>
      <w:r w:rsidR="000E4BC7">
        <w:rPr>
          <w:rStyle w:val="Char6"/>
          <w:rtl/>
        </w:rPr>
        <w:t>ک</w:t>
      </w:r>
      <w:r w:rsidRPr="003124F6">
        <w:rPr>
          <w:rStyle w:val="Char6"/>
          <w:rtl/>
        </w:rPr>
        <w:t>ل بنا</w:t>
      </w:r>
      <w:r w:rsidR="000E4BC7">
        <w:rPr>
          <w:rStyle w:val="Char6"/>
          <w:rtl/>
        </w:rPr>
        <w:t>ی</w:t>
      </w:r>
      <w:r w:rsidRPr="003124F6">
        <w:rPr>
          <w:rStyle w:val="Char6"/>
          <w:rtl/>
        </w:rPr>
        <w:t xml:space="preserve"> ا</w:t>
      </w:r>
      <w:r w:rsidR="000E4BC7">
        <w:rPr>
          <w:rStyle w:val="Char6"/>
          <w:rtl/>
        </w:rPr>
        <w:t>ی</w:t>
      </w:r>
      <w:r w:rsidRPr="003124F6">
        <w:rPr>
          <w:rStyle w:val="Char6"/>
          <w:rtl/>
        </w:rPr>
        <w:t>ن مسجد هشت ضلع</w:t>
      </w:r>
      <w:r w:rsidR="000E4BC7">
        <w:rPr>
          <w:rStyle w:val="Char6"/>
          <w:rtl/>
        </w:rPr>
        <w:t>ی</w:t>
      </w:r>
      <w:r w:rsidRPr="003124F6">
        <w:rPr>
          <w:rStyle w:val="Char6"/>
          <w:rtl/>
        </w:rPr>
        <w:t xml:space="preserve"> است. در چهار ضلح آن روبرو</w:t>
      </w:r>
      <w:r w:rsidR="000E4BC7">
        <w:rPr>
          <w:rStyle w:val="Char6"/>
          <w:rtl/>
        </w:rPr>
        <w:t>ی</w:t>
      </w:r>
      <w:r w:rsidRPr="003124F6">
        <w:rPr>
          <w:rStyle w:val="Char6"/>
          <w:rtl/>
        </w:rPr>
        <w:t xml:space="preserve"> هم چهار دروازه ز</w:t>
      </w:r>
      <w:r w:rsidR="000E4BC7">
        <w:rPr>
          <w:rStyle w:val="Char6"/>
          <w:rtl/>
        </w:rPr>
        <w:t>ی</w:t>
      </w:r>
      <w:r w:rsidRPr="003124F6">
        <w:rPr>
          <w:rStyle w:val="Char6"/>
          <w:rtl/>
        </w:rPr>
        <w:t xml:space="preserve">با به </w:t>
      </w:r>
      <w:r w:rsidR="000E4BC7">
        <w:rPr>
          <w:rStyle w:val="Char6"/>
          <w:rtl/>
        </w:rPr>
        <w:t>ک</w:t>
      </w:r>
      <w:r w:rsidRPr="003124F6">
        <w:rPr>
          <w:rStyle w:val="Char6"/>
          <w:rtl/>
        </w:rPr>
        <w:t>ار گرفته شده است. قسمت پا</w:t>
      </w:r>
      <w:r w:rsidR="000E4BC7">
        <w:rPr>
          <w:rStyle w:val="Char6"/>
          <w:rtl/>
        </w:rPr>
        <w:t>یی</w:t>
      </w:r>
      <w:r w:rsidRPr="003124F6">
        <w:rPr>
          <w:rStyle w:val="Char6"/>
          <w:rtl/>
        </w:rPr>
        <w:t>ن</w:t>
      </w:r>
      <w:r w:rsidR="000E4BC7">
        <w:rPr>
          <w:rStyle w:val="Char6"/>
          <w:rtl/>
        </w:rPr>
        <w:t>ی</w:t>
      </w:r>
      <w:r w:rsidRPr="003124F6">
        <w:rPr>
          <w:rStyle w:val="Char6"/>
          <w:rtl/>
        </w:rPr>
        <w:t xml:space="preserve"> آن با سنگ مرمر پوش</w:t>
      </w:r>
      <w:r w:rsidR="000E4BC7">
        <w:rPr>
          <w:rStyle w:val="Char6"/>
          <w:rtl/>
        </w:rPr>
        <w:t>ی</w:t>
      </w:r>
      <w:r w:rsidRPr="003124F6">
        <w:rPr>
          <w:rStyle w:val="Char6"/>
          <w:rtl/>
        </w:rPr>
        <w:t>ده شده و قسمت بالا</w:t>
      </w:r>
      <w:r w:rsidR="000E4BC7">
        <w:rPr>
          <w:rStyle w:val="Char6"/>
          <w:rtl/>
        </w:rPr>
        <w:t>یی</w:t>
      </w:r>
      <w:r w:rsidRPr="003124F6">
        <w:rPr>
          <w:rStyle w:val="Char6"/>
          <w:rtl/>
        </w:rPr>
        <w:t xml:space="preserve"> آن با </w:t>
      </w:r>
      <w:r w:rsidR="000E4BC7">
        <w:rPr>
          <w:rStyle w:val="Char6"/>
          <w:rtl/>
        </w:rPr>
        <w:t>ک</w:t>
      </w:r>
      <w:r w:rsidRPr="003124F6">
        <w:rPr>
          <w:rStyle w:val="Char6"/>
          <w:rtl/>
        </w:rPr>
        <w:t>اش</w:t>
      </w:r>
      <w:r w:rsidR="000E4BC7">
        <w:rPr>
          <w:rStyle w:val="Char6"/>
          <w:rtl/>
        </w:rPr>
        <w:t>ی</w:t>
      </w:r>
      <w:r w:rsidR="00CB7DA6" w:rsidRPr="003124F6">
        <w:rPr>
          <w:rStyle w:val="Char6"/>
          <w:rFonts w:hint="cs"/>
          <w:rtl/>
        </w:rPr>
        <w:t>‌</w:t>
      </w:r>
      <w:r w:rsidRPr="003124F6">
        <w:rPr>
          <w:rStyle w:val="Char6"/>
          <w:rtl/>
        </w:rPr>
        <w:t>ها</w:t>
      </w:r>
      <w:r w:rsidR="000E4BC7">
        <w:rPr>
          <w:rStyle w:val="Char6"/>
          <w:rtl/>
        </w:rPr>
        <w:t>ی</w:t>
      </w:r>
      <w:r w:rsidRPr="003124F6">
        <w:rPr>
          <w:rStyle w:val="Char6"/>
          <w:rtl/>
        </w:rPr>
        <w:t xml:space="preserve"> م</w:t>
      </w:r>
      <w:r w:rsidR="000E4BC7">
        <w:rPr>
          <w:rStyle w:val="Char6"/>
          <w:rtl/>
        </w:rPr>
        <w:t>ی</w:t>
      </w:r>
      <w:r w:rsidRPr="003124F6">
        <w:rPr>
          <w:rStyle w:val="Char6"/>
          <w:rtl/>
        </w:rPr>
        <w:t>نا</w:t>
      </w:r>
      <w:r w:rsidR="000E4BC7">
        <w:rPr>
          <w:rStyle w:val="Char6"/>
          <w:rtl/>
        </w:rPr>
        <w:t>ک</w:t>
      </w:r>
      <w:r w:rsidRPr="003124F6">
        <w:rPr>
          <w:rStyle w:val="Char6"/>
          <w:rtl/>
        </w:rPr>
        <w:t>ار</w:t>
      </w:r>
      <w:r w:rsidR="000E4BC7">
        <w:rPr>
          <w:rStyle w:val="Char6"/>
          <w:rtl/>
        </w:rPr>
        <w:t>ی</w:t>
      </w:r>
      <w:r w:rsidRPr="003124F6">
        <w:rPr>
          <w:rStyle w:val="Char6"/>
          <w:rtl/>
        </w:rPr>
        <w:t xml:space="preserve"> شده </w:t>
      </w:r>
      <w:r w:rsidR="000E4BC7">
        <w:rPr>
          <w:rStyle w:val="Char6"/>
          <w:rtl/>
        </w:rPr>
        <w:t>ک</w:t>
      </w:r>
      <w:r w:rsidRPr="003124F6">
        <w:rPr>
          <w:rStyle w:val="Char6"/>
          <w:rtl/>
        </w:rPr>
        <w:t>ه به انواع گل</w:t>
      </w:r>
      <w:r w:rsidR="00CB7DA6" w:rsidRPr="003124F6">
        <w:rPr>
          <w:rStyle w:val="Char6"/>
          <w:rFonts w:hint="cs"/>
          <w:rtl/>
        </w:rPr>
        <w:t>‌</w:t>
      </w:r>
      <w:r w:rsidRPr="003124F6">
        <w:rPr>
          <w:rStyle w:val="Char6"/>
          <w:rtl/>
        </w:rPr>
        <w:t>ها</w:t>
      </w:r>
      <w:r w:rsidR="000E4BC7">
        <w:rPr>
          <w:rStyle w:val="Char6"/>
          <w:rtl/>
        </w:rPr>
        <w:t>ی</w:t>
      </w:r>
      <w:r w:rsidRPr="003124F6">
        <w:rPr>
          <w:rStyle w:val="Char6"/>
          <w:rtl/>
        </w:rPr>
        <w:t xml:space="preserve"> ز</w:t>
      </w:r>
      <w:r w:rsidR="000E4BC7">
        <w:rPr>
          <w:rStyle w:val="Char6"/>
          <w:rtl/>
        </w:rPr>
        <w:t>ی</w:t>
      </w:r>
      <w:r w:rsidRPr="003124F6">
        <w:rPr>
          <w:rStyle w:val="Char6"/>
          <w:rtl/>
        </w:rPr>
        <w:t>با منقش شده تزئ</w:t>
      </w:r>
      <w:r w:rsidR="000E4BC7">
        <w:rPr>
          <w:rStyle w:val="Char6"/>
          <w:rtl/>
        </w:rPr>
        <w:t>ی</w:t>
      </w:r>
      <w:r w:rsidRPr="003124F6">
        <w:rPr>
          <w:rStyle w:val="Char6"/>
          <w:rtl/>
        </w:rPr>
        <w:t xml:space="preserve">ن </w:t>
      </w:r>
      <w:r w:rsidR="000E4BC7">
        <w:rPr>
          <w:rStyle w:val="Char6"/>
          <w:rtl/>
        </w:rPr>
        <w:t>ی</w:t>
      </w:r>
      <w:r w:rsidRPr="003124F6">
        <w:rPr>
          <w:rStyle w:val="Char6"/>
          <w:rtl/>
        </w:rPr>
        <w:t>افته است، ا</w:t>
      </w:r>
      <w:r w:rsidR="000E4BC7">
        <w:rPr>
          <w:rStyle w:val="Char6"/>
          <w:rtl/>
        </w:rPr>
        <w:t>ی</w:t>
      </w:r>
      <w:r w:rsidRPr="003124F6">
        <w:rPr>
          <w:rStyle w:val="Char6"/>
          <w:rtl/>
        </w:rPr>
        <w:t xml:space="preserve">ن </w:t>
      </w:r>
      <w:r w:rsidR="000E4BC7">
        <w:rPr>
          <w:rStyle w:val="Char6"/>
          <w:rtl/>
        </w:rPr>
        <w:t>ک</w:t>
      </w:r>
      <w:r w:rsidRPr="003124F6">
        <w:rPr>
          <w:rStyle w:val="Char6"/>
          <w:rtl/>
        </w:rPr>
        <w:t>اش</w:t>
      </w:r>
      <w:r w:rsidR="000E4BC7">
        <w:rPr>
          <w:rStyle w:val="Char6"/>
          <w:rtl/>
        </w:rPr>
        <w:t>ی</w:t>
      </w:r>
      <w:r w:rsidR="00CB7DA6" w:rsidRPr="003124F6">
        <w:rPr>
          <w:rStyle w:val="Char6"/>
          <w:rFonts w:hint="cs"/>
          <w:rtl/>
        </w:rPr>
        <w:t>‌</w:t>
      </w:r>
      <w:r w:rsidRPr="003124F6">
        <w:rPr>
          <w:rStyle w:val="Char6"/>
          <w:rtl/>
        </w:rPr>
        <w:t>ها در سال 1561 م</w:t>
      </w:r>
      <w:r w:rsidR="000E4BC7">
        <w:rPr>
          <w:rStyle w:val="Char6"/>
          <w:rtl/>
        </w:rPr>
        <w:t>ی</w:t>
      </w:r>
      <w:r w:rsidRPr="003124F6">
        <w:rPr>
          <w:rStyle w:val="Char6"/>
          <w:rtl/>
        </w:rPr>
        <w:t>لاد</w:t>
      </w:r>
      <w:r w:rsidR="000E4BC7">
        <w:rPr>
          <w:rStyle w:val="Char6"/>
          <w:rtl/>
        </w:rPr>
        <w:t>ی</w:t>
      </w:r>
      <w:r w:rsidRPr="003124F6">
        <w:rPr>
          <w:rStyle w:val="Char6"/>
          <w:rtl/>
        </w:rPr>
        <w:t xml:space="preserve"> به فرمان شاه سل</w:t>
      </w:r>
      <w:r w:rsidR="000E4BC7">
        <w:rPr>
          <w:rStyle w:val="Char6"/>
          <w:rtl/>
        </w:rPr>
        <w:t>ی</w:t>
      </w:r>
      <w:r w:rsidRPr="003124F6">
        <w:rPr>
          <w:rStyle w:val="Char6"/>
          <w:rtl/>
        </w:rPr>
        <w:t>مان بن سلطان سل</w:t>
      </w:r>
      <w:r w:rsidR="000E4BC7">
        <w:rPr>
          <w:rStyle w:val="Char6"/>
          <w:rtl/>
        </w:rPr>
        <w:t>ی</w:t>
      </w:r>
      <w:r w:rsidRPr="003124F6">
        <w:rPr>
          <w:rStyle w:val="Char6"/>
          <w:rtl/>
        </w:rPr>
        <w:t>م عثمان</w:t>
      </w:r>
      <w:r w:rsidR="000E4BC7">
        <w:rPr>
          <w:rStyle w:val="Char6"/>
          <w:rtl/>
        </w:rPr>
        <w:t>ی</w:t>
      </w:r>
      <w:r w:rsidRPr="003124F6">
        <w:rPr>
          <w:rStyle w:val="Char6"/>
          <w:rtl/>
        </w:rPr>
        <w:t xml:space="preserve"> در ا</w:t>
      </w:r>
      <w:r w:rsidR="000E4BC7">
        <w:rPr>
          <w:rStyle w:val="Char6"/>
          <w:rtl/>
        </w:rPr>
        <w:t>ی</w:t>
      </w:r>
      <w:r w:rsidRPr="003124F6">
        <w:rPr>
          <w:rStyle w:val="Char6"/>
          <w:rtl/>
        </w:rPr>
        <w:t xml:space="preserve">ن مسجد به </w:t>
      </w:r>
      <w:r w:rsidR="000E4BC7">
        <w:rPr>
          <w:rStyle w:val="Char6"/>
          <w:rtl/>
        </w:rPr>
        <w:t>ک</w:t>
      </w:r>
      <w:r w:rsidRPr="003124F6">
        <w:rPr>
          <w:rStyle w:val="Char6"/>
          <w:rtl/>
        </w:rPr>
        <w:t>ار برده شده‌اند. م</w:t>
      </w:r>
      <w:r w:rsidR="000E4BC7">
        <w:rPr>
          <w:rStyle w:val="Char6"/>
          <w:rtl/>
        </w:rPr>
        <w:t>ی</w:t>
      </w:r>
      <w:r w:rsidRPr="003124F6">
        <w:rPr>
          <w:rStyle w:val="Char6"/>
          <w:rtl/>
        </w:rPr>
        <w:t>‌گو</w:t>
      </w:r>
      <w:r w:rsidR="000E4BC7">
        <w:rPr>
          <w:rStyle w:val="Char6"/>
          <w:rtl/>
        </w:rPr>
        <w:t>ی</w:t>
      </w:r>
      <w:r w:rsidRPr="003124F6">
        <w:rPr>
          <w:rStyle w:val="Char6"/>
          <w:rtl/>
        </w:rPr>
        <w:t>ند: وقت</w:t>
      </w:r>
      <w:r w:rsidR="000E4BC7">
        <w:rPr>
          <w:rStyle w:val="Char6"/>
          <w:rtl/>
        </w:rPr>
        <w:t>ی</w:t>
      </w:r>
      <w:r w:rsidRPr="003124F6">
        <w:rPr>
          <w:rStyle w:val="Char6"/>
          <w:rtl/>
        </w:rPr>
        <w:t xml:space="preserve"> </w:t>
      </w:r>
      <w:r w:rsidR="000E4BC7">
        <w:rPr>
          <w:rStyle w:val="Char6"/>
          <w:rtl/>
        </w:rPr>
        <w:t>ک</w:t>
      </w:r>
      <w:r w:rsidRPr="003124F6">
        <w:rPr>
          <w:rStyle w:val="Char6"/>
          <w:rtl/>
        </w:rPr>
        <w:t>ه نور خورش</w:t>
      </w:r>
      <w:r w:rsidR="000E4BC7">
        <w:rPr>
          <w:rStyle w:val="Char6"/>
          <w:rtl/>
        </w:rPr>
        <w:t>ی</w:t>
      </w:r>
      <w:r w:rsidRPr="003124F6">
        <w:rPr>
          <w:rStyle w:val="Char6"/>
          <w:rtl/>
        </w:rPr>
        <w:t>د از پنجره‌ها به درون مسجد م</w:t>
      </w:r>
      <w:r w:rsidR="000E4BC7">
        <w:rPr>
          <w:rStyle w:val="Char6"/>
          <w:rtl/>
        </w:rPr>
        <w:t>ی</w:t>
      </w:r>
      <w:r w:rsidRPr="003124F6">
        <w:rPr>
          <w:rStyle w:val="Char6"/>
          <w:rtl/>
        </w:rPr>
        <w:t>‌تابد روشنا</w:t>
      </w:r>
      <w:r w:rsidR="000E4BC7">
        <w:rPr>
          <w:rStyle w:val="Char6"/>
          <w:rtl/>
        </w:rPr>
        <w:t>یی</w:t>
      </w:r>
      <w:r w:rsidRPr="003124F6">
        <w:rPr>
          <w:rStyle w:val="Char6"/>
          <w:rtl/>
        </w:rPr>
        <w:t xml:space="preserve"> مخصوص</w:t>
      </w:r>
      <w:r w:rsidR="000E4BC7">
        <w:rPr>
          <w:rStyle w:val="Char6"/>
          <w:rtl/>
        </w:rPr>
        <w:t>ی</w:t>
      </w:r>
      <w:r w:rsidRPr="003124F6">
        <w:rPr>
          <w:rStyle w:val="Char6"/>
          <w:rtl/>
        </w:rPr>
        <w:t xml:space="preserve"> با رنگ</w:t>
      </w:r>
      <w:r w:rsidR="00CB7DA6" w:rsidRPr="003124F6">
        <w:rPr>
          <w:rStyle w:val="Char6"/>
          <w:rFonts w:hint="cs"/>
          <w:rtl/>
        </w:rPr>
        <w:t>‌</w:t>
      </w:r>
      <w:r w:rsidRPr="003124F6">
        <w:rPr>
          <w:rStyle w:val="Char6"/>
          <w:rtl/>
        </w:rPr>
        <w:t>ها</w:t>
      </w:r>
      <w:r w:rsidR="000E4BC7">
        <w:rPr>
          <w:rStyle w:val="Char6"/>
          <w:rtl/>
        </w:rPr>
        <w:t>ی</w:t>
      </w:r>
      <w:r w:rsidRPr="003124F6">
        <w:rPr>
          <w:rStyle w:val="Char6"/>
          <w:rtl/>
        </w:rPr>
        <w:t xml:space="preserve"> عج</w:t>
      </w:r>
      <w:r w:rsidR="000E4BC7">
        <w:rPr>
          <w:rStyle w:val="Char6"/>
          <w:rtl/>
        </w:rPr>
        <w:t>ی</w:t>
      </w:r>
      <w:r w:rsidRPr="003124F6">
        <w:rPr>
          <w:rStyle w:val="Char6"/>
          <w:rtl/>
        </w:rPr>
        <w:t>ب</w:t>
      </w:r>
      <w:r w:rsidR="000E4BC7">
        <w:rPr>
          <w:rStyle w:val="Char6"/>
          <w:rtl/>
        </w:rPr>
        <w:t>ی</w:t>
      </w:r>
      <w:r w:rsidRPr="003124F6">
        <w:rPr>
          <w:rStyle w:val="Char6"/>
          <w:rtl/>
        </w:rPr>
        <w:t xml:space="preserve"> منع</w:t>
      </w:r>
      <w:r w:rsidR="000E4BC7">
        <w:rPr>
          <w:rStyle w:val="Char6"/>
          <w:rtl/>
        </w:rPr>
        <w:t>ک</w:t>
      </w:r>
      <w:r w:rsidRPr="003124F6">
        <w:rPr>
          <w:rStyle w:val="Char6"/>
          <w:rtl/>
        </w:rPr>
        <w:t>س م</w:t>
      </w:r>
      <w:r w:rsidR="000E4BC7">
        <w:rPr>
          <w:rStyle w:val="Char6"/>
          <w:rtl/>
        </w:rPr>
        <w:t>ی</w:t>
      </w:r>
      <w:r w:rsidRPr="003124F6">
        <w:rPr>
          <w:rStyle w:val="Char6"/>
          <w:rtl/>
        </w:rPr>
        <w:t>‌</w:t>
      </w:r>
      <w:r w:rsidR="000E4BC7">
        <w:rPr>
          <w:rStyle w:val="Char6"/>
          <w:rtl/>
        </w:rPr>
        <w:t>ک</w:t>
      </w:r>
      <w:r w:rsidRPr="003124F6">
        <w:rPr>
          <w:rStyle w:val="Char6"/>
          <w:rtl/>
        </w:rPr>
        <w:t>ند و لطف خاص</w:t>
      </w:r>
      <w:r w:rsidR="000E4BC7">
        <w:rPr>
          <w:rStyle w:val="Char6"/>
          <w:rtl/>
        </w:rPr>
        <w:t>ی</w:t>
      </w:r>
      <w:r w:rsidRPr="003124F6">
        <w:rPr>
          <w:rStyle w:val="Char6"/>
          <w:rtl/>
        </w:rPr>
        <w:t xml:space="preserve"> در نظر ب</w:t>
      </w:r>
      <w:r w:rsidR="000E4BC7">
        <w:rPr>
          <w:rStyle w:val="Char6"/>
          <w:rtl/>
        </w:rPr>
        <w:t>ی</w:t>
      </w:r>
      <w:r w:rsidRPr="003124F6">
        <w:rPr>
          <w:rStyle w:val="Char6"/>
          <w:rtl/>
        </w:rPr>
        <w:t>ننده به وجود م</w:t>
      </w:r>
      <w:r w:rsidR="000E4BC7">
        <w:rPr>
          <w:rStyle w:val="Char6"/>
          <w:rtl/>
        </w:rPr>
        <w:t>ی</w:t>
      </w:r>
      <w:r w:rsidRPr="003124F6">
        <w:rPr>
          <w:rStyle w:val="Char6"/>
          <w:rtl/>
        </w:rPr>
        <w:t>‌آورد.</w:t>
      </w:r>
    </w:p>
    <w:p w:rsidR="00241CB2" w:rsidRPr="003124F6" w:rsidRDefault="00241CB2" w:rsidP="00F556E7">
      <w:pPr>
        <w:pStyle w:val="BodyText3"/>
        <w:widowControl w:val="0"/>
        <w:ind w:firstLine="284"/>
        <w:jc w:val="both"/>
        <w:rPr>
          <w:rStyle w:val="Char6"/>
          <w:rtl/>
        </w:rPr>
      </w:pPr>
      <w:r w:rsidRPr="003124F6">
        <w:rPr>
          <w:rStyle w:val="Char6"/>
          <w:rtl/>
        </w:rPr>
        <w:t>گرچه نقشه ساختمان</w:t>
      </w:r>
      <w:r w:rsidR="000E4BC7">
        <w:rPr>
          <w:rStyle w:val="Char6"/>
          <w:rtl/>
        </w:rPr>
        <w:t>ی</w:t>
      </w:r>
      <w:r w:rsidRPr="003124F6">
        <w:rPr>
          <w:rStyle w:val="Char6"/>
          <w:rtl/>
        </w:rPr>
        <w:t xml:space="preserve"> درون مسجد ساده است، ول</w:t>
      </w:r>
      <w:r w:rsidR="000E4BC7">
        <w:rPr>
          <w:rStyle w:val="Char6"/>
          <w:rtl/>
        </w:rPr>
        <w:t>ی</w:t>
      </w:r>
      <w:r w:rsidRPr="003124F6">
        <w:rPr>
          <w:rStyle w:val="Char6"/>
          <w:rtl/>
        </w:rPr>
        <w:t xml:space="preserve"> تزئ</w:t>
      </w:r>
      <w:r w:rsidR="000E4BC7">
        <w:rPr>
          <w:rStyle w:val="Char6"/>
          <w:rtl/>
        </w:rPr>
        <w:t>ی</w:t>
      </w:r>
      <w:r w:rsidRPr="003124F6">
        <w:rPr>
          <w:rStyle w:val="Char6"/>
          <w:rtl/>
        </w:rPr>
        <w:t>ن و آرا</w:t>
      </w:r>
      <w:r w:rsidR="000E4BC7">
        <w:rPr>
          <w:rStyle w:val="Char6"/>
          <w:rtl/>
        </w:rPr>
        <w:t>ی</w:t>
      </w:r>
      <w:r w:rsidRPr="003124F6">
        <w:rPr>
          <w:rStyle w:val="Char6"/>
          <w:rtl/>
        </w:rPr>
        <w:t>ش آن خ</w:t>
      </w:r>
      <w:r w:rsidR="000E4BC7">
        <w:rPr>
          <w:rStyle w:val="Char6"/>
          <w:rtl/>
        </w:rPr>
        <w:t>ی</w:t>
      </w:r>
      <w:r w:rsidRPr="003124F6">
        <w:rPr>
          <w:rStyle w:val="Char6"/>
          <w:rtl/>
        </w:rPr>
        <w:t>ل</w:t>
      </w:r>
      <w:r w:rsidR="000E4BC7">
        <w:rPr>
          <w:rStyle w:val="Char6"/>
          <w:rtl/>
        </w:rPr>
        <w:t>ی</w:t>
      </w:r>
      <w:r w:rsidRPr="003124F6">
        <w:rPr>
          <w:rStyle w:val="Char6"/>
          <w:rtl/>
        </w:rPr>
        <w:t xml:space="preserve"> ز</w:t>
      </w:r>
      <w:r w:rsidR="000E4BC7">
        <w:rPr>
          <w:rStyle w:val="Char6"/>
          <w:rtl/>
        </w:rPr>
        <w:t>ی</w:t>
      </w:r>
      <w:r w:rsidRPr="003124F6">
        <w:rPr>
          <w:rStyle w:val="Char6"/>
          <w:rtl/>
        </w:rPr>
        <w:t>با و با ش</w:t>
      </w:r>
      <w:r w:rsidR="000E4BC7">
        <w:rPr>
          <w:rStyle w:val="Char6"/>
          <w:rtl/>
        </w:rPr>
        <w:t>ک</w:t>
      </w:r>
      <w:r w:rsidRPr="003124F6">
        <w:rPr>
          <w:rStyle w:val="Char6"/>
          <w:rtl/>
        </w:rPr>
        <w:t>وه م</w:t>
      </w:r>
      <w:r w:rsidR="000E4BC7">
        <w:rPr>
          <w:rStyle w:val="Char6"/>
          <w:rtl/>
        </w:rPr>
        <w:t>ی</w:t>
      </w:r>
      <w:r w:rsidRPr="003124F6">
        <w:rPr>
          <w:rStyle w:val="Char6"/>
          <w:rtl/>
        </w:rPr>
        <w:t>‌باشد. ستون</w:t>
      </w:r>
      <w:r w:rsidR="00CB7DA6" w:rsidRPr="003124F6">
        <w:rPr>
          <w:rStyle w:val="Char6"/>
          <w:rFonts w:hint="cs"/>
          <w:rtl/>
        </w:rPr>
        <w:t>‌</w:t>
      </w:r>
      <w:r w:rsidRPr="003124F6">
        <w:rPr>
          <w:rStyle w:val="Char6"/>
          <w:rtl/>
        </w:rPr>
        <w:t>ها</w:t>
      </w:r>
      <w:r w:rsidR="000E4BC7">
        <w:rPr>
          <w:rStyle w:val="Char6"/>
          <w:rtl/>
        </w:rPr>
        <w:t>ی</w:t>
      </w:r>
      <w:r w:rsidRPr="003124F6">
        <w:rPr>
          <w:rStyle w:val="Char6"/>
          <w:rtl/>
        </w:rPr>
        <w:t xml:space="preserve"> آن از </w:t>
      </w:r>
      <w:r w:rsidR="000E4BC7">
        <w:rPr>
          <w:rStyle w:val="Char6"/>
          <w:rtl/>
        </w:rPr>
        <w:t>یک</w:t>
      </w:r>
      <w:r w:rsidRPr="003124F6">
        <w:rPr>
          <w:rStyle w:val="Char6"/>
          <w:rtl/>
        </w:rPr>
        <w:t xml:space="preserve"> قطعه سنگ مرمر ساخته شده و سقف مسجد را گنبد جالب</w:t>
      </w:r>
      <w:r w:rsidR="000E4BC7">
        <w:rPr>
          <w:rStyle w:val="Char6"/>
          <w:rtl/>
        </w:rPr>
        <w:t>ی</w:t>
      </w:r>
      <w:r w:rsidRPr="003124F6">
        <w:rPr>
          <w:rStyle w:val="Char6"/>
          <w:rtl/>
        </w:rPr>
        <w:t xml:space="preserve"> تش</w:t>
      </w:r>
      <w:r w:rsidR="000E4BC7">
        <w:rPr>
          <w:rStyle w:val="Char6"/>
          <w:rtl/>
        </w:rPr>
        <w:t>کی</w:t>
      </w:r>
      <w:r w:rsidRPr="003124F6">
        <w:rPr>
          <w:rStyle w:val="Char6"/>
          <w:rtl/>
        </w:rPr>
        <w:t>ل م</w:t>
      </w:r>
      <w:r w:rsidR="000E4BC7">
        <w:rPr>
          <w:rStyle w:val="Char6"/>
          <w:rtl/>
        </w:rPr>
        <w:t>ی</w:t>
      </w:r>
      <w:r w:rsidRPr="003124F6">
        <w:rPr>
          <w:rStyle w:val="Char6"/>
          <w:rtl/>
        </w:rPr>
        <w:t xml:space="preserve">‌دهد </w:t>
      </w:r>
      <w:r w:rsidR="000E4BC7">
        <w:rPr>
          <w:rStyle w:val="Char6"/>
          <w:rtl/>
        </w:rPr>
        <w:t>ک</w:t>
      </w:r>
      <w:r w:rsidRPr="003124F6">
        <w:rPr>
          <w:rStyle w:val="Char6"/>
          <w:rtl/>
        </w:rPr>
        <w:t>ه ب</w:t>
      </w:r>
      <w:r w:rsidR="000E4BC7">
        <w:rPr>
          <w:rStyle w:val="Char6"/>
          <w:rtl/>
        </w:rPr>
        <w:t>ی</w:t>
      </w:r>
      <w:r w:rsidRPr="003124F6">
        <w:rPr>
          <w:rStyle w:val="Char6"/>
          <w:rtl/>
        </w:rPr>
        <w:t>ننده را از ح</w:t>
      </w:r>
      <w:r w:rsidR="000E4BC7">
        <w:rPr>
          <w:rStyle w:val="Char6"/>
          <w:rtl/>
        </w:rPr>
        <w:t>ی</w:t>
      </w:r>
      <w:r w:rsidRPr="003124F6">
        <w:rPr>
          <w:rStyle w:val="Char6"/>
          <w:rtl/>
        </w:rPr>
        <w:t>ث طرز معمار</w:t>
      </w:r>
      <w:r w:rsidR="000E4BC7">
        <w:rPr>
          <w:rStyle w:val="Char6"/>
          <w:rtl/>
        </w:rPr>
        <w:t>ی</w:t>
      </w:r>
      <w:r w:rsidRPr="003124F6">
        <w:rPr>
          <w:rStyle w:val="Char6"/>
          <w:rtl/>
        </w:rPr>
        <w:t xml:space="preserve"> و از ح</w:t>
      </w:r>
      <w:r w:rsidR="000E4BC7">
        <w:rPr>
          <w:rStyle w:val="Char6"/>
          <w:rtl/>
        </w:rPr>
        <w:t>ی</w:t>
      </w:r>
      <w:r w:rsidRPr="003124F6">
        <w:rPr>
          <w:rStyle w:val="Char6"/>
          <w:rtl/>
        </w:rPr>
        <w:t>ث نقوش به تعجب م</w:t>
      </w:r>
      <w:r w:rsidR="000E4BC7">
        <w:rPr>
          <w:rStyle w:val="Char6"/>
          <w:rtl/>
        </w:rPr>
        <w:t>ی</w:t>
      </w:r>
      <w:r w:rsidRPr="003124F6">
        <w:rPr>
          <w:rStyle w:val="Char6"/>
          <w:rtl/>
        </w:rPr>
        <w:t>‌اندازد. در قسمت پا</w:t>
      </w:r>
      <w:r w:rsidR="000E4BC7">
        <w:rPr>
          <w:rStyle w:val="Char6"/>
          <w:rtl/>
        </w:rPr>
        <w:t>یی</w:t>
      </w:r>
      <w:r w:rsidRPr="003124F6">
        <w:rPr>
          <w:rStyle w:val="Char6"/>
          <w:rtl/>
        </w:rPr>
        <w:t>ن</w:t>
      </w:r>
      <w:r w:rsidR="000E4BC7">
        <w:rPr>
          <w:rStyle w:val="Char6"/>
          <w:rtl/>
        </w:rPr>
        <w:t>ی</w:t>
      </w:r>
      <w:r w:rsidRPr="003124F6">
        <w:rPr>
          <w:rStyle w:val="Char6"/>
          <w:rtl/>
        </w:rPr>
        <w:t xml:space="preserve"> ا</w:t>
      </w:r>
      <w:r w:rsidR="000E4BC7">
        <w:rPr>
          <w:rStyle w:val="Char6"/>
          <w:rtl/>
        </w:rPr>
        <w:t>ی</w:t>
      </w:r>
      <w:r w:rsidRPr="003124F6">
        <w:rPr>
          <w:rStyle w:val="Char6"/>
          <w:rtl/>
        </w:rPr>
        <w:t>ن گنبد آ</w:t>
      </w:r>
      <w:r w:rsidR="000E4BC7">
        <w:rPr>
          <w:rStyle w:val="Char6"/>
          <w:rtl/>
        </w:rPr>
        <w:t>ی</w:t>
      </w:r>
      <w:r w:rsidRPr="003124F6">
        <w:rPr>
          <w:rStyle w:val="Char6"/>
          <w:rtl/>
        </w:rPr>
        <w:t>ات قرآن</w:t>
      </w:r>
      <w:r w:rsidR="000E4BC7">
        <w:rPr>
          <w:rStyle w:val="Char6"/>
          <w:rtl/>
        </w:rPr>
        <w:t>ی</w:t>
      </w:r>
      <w:r w:rsidRPr="003124F6">
        <w:rPr>
          <w:rStyle w:val="Char6"/>
          <w:rtl/>
        </w:rPr>
        <w:t xml:space="preserve"> مربوط به حضرت مس</w:t>
      </w:r>
      <w:r w:rsidR="000E4BC7">
        <w:rPr>
          <w:rStyle w:val="Char6"/>
          <w:rtl/>
        </w:rPr>
        <w:t>ی</w:t>
      </w:r>
      <w:r w:rsidRPr="003124F6">
        <w:rPr>
          <w:rStyle w:val="Char6"/>
          <w:rtl/>
        </w:rPr>
        <w:t xml:space="preserve">ح با حروف طلا به خط </w:t>
      </w:r>
      <w:r w:rsidR="000E4BC7">
        <w:rPr>
          <w:rStyle w:val="Char6"/>
          <w:rtl/>
        </w:rPr>
        <w:t>ک</w:t>
      </w:r>
      <w:r w:rsidRPr="003124F6">
        <w:rPr>
          <w:rStyle w:val="Char6"/>
          <w:rtl/>
        </w:rPr>
        <w:t>وف</w:t>
      </w:r>
      <w:r w:rsidR="000E4BC7">
        <w:rPr>
          <w:rStyle w:val="Char6"/>
          <w:rtl/>
        </w:rPr>
        <w:t>ی</w:t>
      </w:r>
      <w:r w:rsidRPr="003124F6">
        <w:rPr>
          <w:rStyle w:val="Char6"/>
          <w:rtl/>
        </w:rPr>
        <w:t xml:space="preserve"> نوشته شده است. در پنجره‌ها</w:t>
      </w:r>
      <w:r w:rsidR="000E4BC7">
        <w:rPr>
          <w:rStyle w:val="Char6"/>
          <w:rtl/>
        </w:rPr>
        <w:t>ی</w:t>
      </w:r>
      <w:r w:rsidRPr="003124F6">
        <w:rPr>
          <w:rStyle w:val="Char6"/>
          <w:rtl/>
        </w:rPr>
        <w:t xml:space="preserve"> مسجد ش</w:t>
      </w:r>
      <w:r w:rsidR="000E4BC7">
        <w:rPr>
          <w:rStyle w:val="Char6"/>
          <w:rtl/>
        </w:rPr>
        <w:t>ی</w:t>
      </w:r>
      <w:r w:rsidRPr="003124F6">
        <w:rPr>
          <w:rStyle w:val="Char6"/>
          <w:rtl/>
        </w:rPr>
        <w:t>شه‌ها</w:t>
      </w:r>
      <w:r w:rsidR="000E4BC7">
        <w:rPr>
          <w:rStyle w:val="Char6"/>
          <w:rtl/>
        </w:rPr>
        <w:t>ی</w:t>
      </w:r>
      <w:r w:rsidRPr="003124F6">
        <w:rPr>
          <w:rStyle w:val="Char6"/>
          <w:rtl/>
        </w:rPr>
        <w:t xml:space="preserve"> رنگارنگ قرن شانزدهم نصب شده </w:t>
      </w:r>
      <w:r w:rsidR="000E4BC7">
        <w:rPr>
          <w:rStyle w:val="Char6"/>
          <w:rtl/>
        </w:rPr>
        <w:t>ک</w:t>
      </w:r>
      <w:r w:rsidRPr="003124F6">
        <w:rPr>
          <w:rStyle w:val="Char6"/>
          <w:rtl/>
        </w:rPr>
        <w:t>ه در ز</w:t>
      </w:r>
      <w:r w:rsidR="000E4BC7">
        <w:rPr>
          <w:rStyle w:val="Char6"/>
          <w:rtl/>
        </w:rPr>
        <w:t>ی</w:t>
      </w:r>
      <w:r w:rsidRPr="003124F6">
        <w:rPr>
          <w:rStyle w:val="Char6"/>
          <w:rtl/>
        </w:rPr>
        <w:t>با</w:t>
      </w:r>
      <w:r w:rsidR="000E4BC7">
        <w:rPr>
          <w:rStyle w:val="Char6"/>
          <w:rtl/>
        </w:rPr>
        <w:t>یی</w:t>
      </w:r>
      <w:r w:rsidRPr="003124F6">
        <w:rPr>
          <w:rStyle w:val="Char6"/>
          <w:rtl/>
        </w:rPr>
        <w:t xml:space="preserve"> و نفاست، </w:t>
      </w:r>
      <w:r w:rsidR="000E4BC7">
        <w:rPr>
          <w:rStyle w:val="Char6"/>
          <w:rtl/>
        </w:rPr>
        <w:t>ک</w:t>
      </w:r>
      <w:r w:rsidRPr="003124F6">
        <w:rPr>
          <w:rStyle w:val="Char6"/>
          <w:rtl/>
        </w:rPr>
        <w:t>م نظ</w:t>
      </w:r>
      <w:r w:rsidR="000E4BC7">
        <w:rPr>
          <w:rStyle w:val="Char6"/>
          <w:rtl/>
        </w:rPr>
        <w:t>ی</w:t>
      </w:r>
      <w:r w:rsidRPr="003124F6">
        <w:rPr>
          <w:rStyle w:val="Char6"/>
          <w:rtl/>
        </w:rPr>
        <w:t>ر است.</w:t>
      </w:r>
    </w:p>
    <w:p w:rsidR="00241CB2" w:rsidRPr="003124F6" w:rsidRDefault="00CB7DA6" w:rsidP="00F556E7">
      <w:pPr>
        <w:pStyle w:val="BodyText3"/>
        <w:widowControl w:val="0"/>
        <w:ind w:firstLine="284"/>
        <w:jc w:val="both"/>
        <w:rPr>
          <w:rStyle w:val="Char6"/>
          <w:rtl/>
        </w:rPr>
      </w:pPr>
      <w:r w:rsidRPr="003124F6">
        <w:rPr>
          <w:rStyle w:val="Char6"/>
          <w:rtl/>
        </w:rPr>
        <w:t>ا</w:t>
      </w:r>
      <w:r w:rsidR="000E4BC7">
        <w:rPr>
          <w:rStyle w:val="Char6"/>
          <w:rtl/>
        </w:rPr>
        <w:t>ی</w:t>
      </w:r>
      <w:r w:rsidRPr="003124F6">
        <w:rPr>
          <w:rStyle w:val="Char6"/>
          <w:rtl/>
        </w:rPr>
        <w:t>ن مسجد چنان</w:t>
      </w:r>
      <w:r w:rsidR="000E4BC7">
        <w:rPr>
          <w:rStyle w:val="Char6"/>
          <w:rtl/>
        </w:rPr>
        <w:t>ک</w:t>
      </w:r>
      <w:r w:rsidR="00241CB2" w:rsidRPr="003124F6">
        <w:rPr>
          <w:rStyle w:val="Char6"/>
          <w:rtl/>
        </w:rPr>
        <w:t>ه گفت</w:t>
      </w:r>
      <w:r w:rsidR="000E4BC7">
        <w:rPr>
          <w:rStyle w:val="Char6"/>
          <w:rtl/>
        </w:rPr>
        <w:t>ی</w:t>
      </w:r>
      <w:r w:rsidR="00241CB2" w:rsidRPr="003124F6">
        <w:rPr>
          <w:rStyle w:val="Char6"/>
          <w:rtl/>
        </w:rPr>
        <w:t>م در محل ه</w:t>
      </w:r>
      <w:r w:rsidR="000E4BC7">
        <w:rPr>
          <w:rStyle w:val="Char6"/>
          <w:rtl/>
        </w:rPr>
        <w:t>یک</w:t>
      </w:r>
      <w:r w:rsidR="00241CB2" w:rsidRPr="003124F6">
        <w:rPr>
          <w:rStyle w:val="Char6"/>
          <w:rtl/>
        </w:rPr>
        <w:t>ل حضرت سل</w:t>
      </w:r>
      <w:r w:rsidR="000E4BC7">
        <w:rPr>
          <w:rStyle w:val="Char6"/>
          <w:rtl/>
        </w:rPr>
        <w:t>ی</w:t>
      </w:r>
      <w:r w:rsidR="00241CB2" w:rsidRPr="003124F6">
        <w:rPr>
          <w:rStyle w:val="Char6"/>
          <w:rtl/>
        </w:rPr>
        <w:t xml:space="preserve">مان </w:t>
      </w:r>
      <w:r w:rsidR="000E4BC7">
        <w:rPr>
          <w:rStyle w:val="Char6"/>
          <w:rtl/>
        </w:rPr>
        <w:t>ک</w:t>
      </w:r>
      <w:r w:rsidR="00241CB2" w:rsidRPr="003124F6">
        <w:rPr>
          <w:rStyle w:val="Char6"/>
          <w:rtl/>
        </w:rPr>
        <w:t>ه هنگام فتح شهر و</w:t>
      </w:r>
      <w:r w:rsidR="000E4BC7">
        <w:rPr>
          <w:rStyle w:val="Char6"/>
          <w:rtl/>
        </w:rPr>
        <w:t>ی</w:t>
      </w:r>
      <w:r w:rsidR="00241CB2" w:rsidRPr="003124F6">
        <w:rPr>
          <w:rStyle w:val="Char6"/>
          <w:rtl/>
        </w:rPr>
        <w:t>ران شده و آثار آن د</w:t>
      </w:r>
      <w:r w:rsidR="000E4BC7">
        <w:rPr>
          <w:rStyle w:val="Char6"/>
          <w:rtl/>
        </w:rPr>
        <w:t>ی</w:t>
      </w:r>
      <w:r w:rsidR="00241CB2" w:rsidRPr="003124F6">
        <w:rPr>
          <w:rStyle w:val="Char6"/>
          <w:rtl/>
        </w:rPr>
        <w:t>ده م</w:t>
      </w:r>
      <w:r w:rsidR="000E4BC7">
        <w:rPr>
          <w:rStyle w:val="Char6"/>
          <w:rtl/>
        </w:rPr>
        <w:t>ی</w:t>
      </w:r>
      <w:r w:rsidR="00241CB2" w:rsidRPr="003124F6">
        <w:rPr>
          <w:rStyle w:val="Char6"/>
          <w:rtl/>
        </w:rPr>
        <w:t>‌شد و حضرت عمر در آنجا نماز خواند بنا شده است.</w:t>
      </w:r>
    </w:p>
    <w:p w:rsidR="00241CB2" w:rsidRPr="004B7851" w:rsidRDefault="00241CB2" w:rsidP="00CB7DA6">
      <w:pPr>
        <w:pStyle w:val="a1"/>
        <w:rPr>
          <w:rtl/>
        </w:rPr>
      </w:pPr>
      <w:bookmarkStart w:id="596" w:name="_Toc341627426"/>
      <w:bookmarkStart w:id="597" w:name="_Toc341627647"/>
      <w:bookmarkStart w:id="598" w:name="_Toc440799094"/>
      <w:r w:rsidRPr="004B7851">
        <w:rPr>
          <w:rtl/>
        </w:rPr>
        <w:t>بازگشت عمر</w:t>
      </w:r>
      <w:r w:rsidR="001F244E" w:rsidRPr="001F244E">
        <w:rPr>
          <w:rFonts w:cs="CTraditional Arabic"/>
          <w:bCs w:val="0"/>
          <w:rtl/>
        </w:rPr>
        <w:t>س</w:t>
      </w:r>
      <w:r w:rsidRPr="004B7851">
        <w:rPr>
          <w:rtl/>
        </w:rPr>
        <w:t xml:space="preserve"> به مد</w:t>
      </w:r>
      <w:r w:rsidR="00466B22">
        <w:rPr>
          <w:rtl/>
        </w:rPr>
        <w:t>ی</w:t>
      </w:r>
      <w:r w:rsidRPr="004B7851">
        <w:rPr>
          <w:rtl/>
        </w:rPr>
        <w:t>نه</w:t>
      </w:r>
      <w:bookmarkEnd w:id="596"/>
      <w:bookmarkEnd w:id="597"/>
      <w:bookmarkEnd w:id="598"/>
    </w:p>
    <w:p w:rsidR="00241CB2" w:rsidRPr="003124F6" w:rsidRDefault="00241CB2" w:rsidP="00CB7DA6">
      <w:pPr>
        <w:pStyle w:val="BodyText3"/>
        <w:widowControl w:val="0"/>
        <w:ind w:firstLine="284"/>
        <w:jc w:val="both"/>
        <w:rPr>
          <w:rStyle w:val="Char6"/>
          <w:rtl/>
        </w:rPr>
      </w:pPr>
      <w:r w:rsidRPr="003124F6">
        <w:rPr>
          <w:rStyle w:val="Char6"/>
          <w:rtl/>
        </w:rPr>
        <w:t>حضرت عمر تا ده روز در شهر قدس ماند. سپس به قصد بازگشت به مد</w:t>
      </w:r>
      <w:r w:rsidR="000E4BC7">
        <w:rPr>
          <w:rStyle w:val="Char6"/>
          <w:rtl/>
        </w:rPr>
        <w:t>ی</w:t>
      </w:r>
      <w:r w:rsidRPr="003124F6">
        <w:rPr>
          <w:rStyle w:val="Char6"/>
          <w:rtl/>
        </w:rPr>
        <w:t>نه از آنجا خارج شد و راه خود چند روز</w:t>
      </w:r>
      <w:r w:rsidR="000E4BC7">
        <w:rPr>
          <w:rStyle w:val="Char6"/>
          <w:rtl/>
        </w:rPr>
        <w:t>ی</w:t>
      </w:r>
      <w:r w:rsidRPr="003124F6">
        <w:rPr>
          <w:rStyle w:val="Char6"/>
          <w:rtl/>
        </w:rPr>
        <w:t xml:space="preserve"> در جاب</w:t>
      </w:r>
      <w:r w:rsidR="000E4BC7">
        <w:rPr>
          <w:rStyle w:val="Char6"/>
          <w:rtl/>
        </w:rPr>
        <w:t>ی</w:t>
      </w:r>
      <w:r w:rsidRPr="003124F6">
        <w:rPr>
          <w:rStyle w:val="Char6"/>
          <w:rtl/>
        </w:rPr>
        <w:t xml:space="preserve">ه </w:t>
      </w:r>
      <w:r w:rsidR="000E4BC7">
        <w:rPr>
          <w:rStyle w:val="Char6"/>
          <w:rtl/>
        </w:rPr>
        <w:t>ک</w:t>
      </w:r>
      <w:r w:rsidRPr="003124F6">
        <w:rPr>
          <w:rStyle w:val="Char6"/>
          <w:rtl/>
        </w:rPr>
        <w:t>ه مسلم</w:t>
      </w:r>
      <w:r w:rsidR="000E4BC7">
        <w:rPr>
          <w:rStyle w:val="Char6"/>
          <w:rtl/>
        </w:rPr>
        <w:t>ی</w:t>
      </w:r>
      <w:r w:rsidRPr="003124F6">
        <w:rPr>
          <w:rStyle w:val="Char6"/>
          <w:rtl/>
        </w:rPr>
        <w:t>ن آنجا را مر</w:t>
      </w:r>
      <w:r w:rsidR="000E4BC7">
        <w:rPr>
          <w:rStyle w:val="Char6"/>
          <w:rtl/>
        </w:rPr>
        <w:t>ک</w:t>
      </w:r>
      <w:r w:rsidRPr="003124F6">
        <w:rPr>
          <w:rStyle w:val="Char6"/>
          <w:rtl/>
        </w:rPr>
        <w:t>ز نظام</w:t>
      </w:r>
      <w:r w:rsidR="000E4BC7">
        <w:rPr>
          <w:rStyle w:val="Char6"/>
          <w:rtl/>
        </w:rPr>
        <w:t>ی</w:t>
      </w:r>
      <w:r w:rsidRPr="003124F6">
        <w:rPr>
          <w:rStyle w:val="Char6"/>
          <w:rtl/>
        </w:rPr>
        <w:t xml:space="preserve"> خود قرار داده بودند، توقف </w:t>
      </w:r>
      <w:r w:rsidR="000E4BC7">
        <w:rPr>
          <w:rStyle w:val="Char6"/>
          <w:rtl/>
        </w:rPr>
        <w:t>ک</w:t>
      </w:r>
      <w:r w:rsidRPr="003124F6">
        <w:rPr>
          <w:rStyle w:val="Char6"/>
          <w:rtl/>
        </w:rPr>
        <w:t>رد. پس از دستورات و راهنما</w:t>
      </w:r>
      <w:r w:rsidR="000E4BC7">
        <w:rPr>
          <w:rStyle w:val="Char6"/>
          <w:rtl/>
        </w:rPr>
        <w:t>یی</w:t>
      </w:r>
      <w:r w:rsidRPr="003124F6">
        <w:rPr>
          <w:rStyle w:val="Char6"/>
          <w:rtl/>
        </w:rPr>
        <w:t>‌ها</w:t>
      </w:r>
      <w:r w:rsidR="000E4BC7">
        <w:rPr>
          <w:rStyle w:val="Char6"/>
          <w:rtl/>
        </w:rPr>
        <w:t>ی</w:t>
      </w:r>
      <w:r w:rsidRPr="003124F6">
        <w:rPr>
          <w:rStyle w:val="Char6"/>
          <w:rtl/>
        </w:rPr>
        <w:t xml:space="preserve"> مهم</w:t>
      </w:r>
      <w:r w:rsidR="000E4BC7">
        <w:rPr>
          <w:rStyle w:val="Char6"/>
          <w:rtl/>
        </w:rPr>
        <w:t>ی</w:t>
      </w:r>
      <w:r w:rsidRPr="003124F6">
        <w:rPr>
          <w:rStyle w:val="Char6"/>
          <w:rtl/>
        </w:rPr>
        <w:t xml:space="preserve"> </w:t>
      </w:r>
      <w:r w:rsidR="000E4BC7">
        <w:rPr>
          <w:rStyle w:val="Char6"/>
          <w:rtl/>
        </w:rPr>
        <w:t>ک</w:t>
      </w:r>
      <w:r w:rsidRPr="003124F6">
        <w:rPr>
          <w:rStyle w:val="Char6"/>
          <w:rtl/>
        </w:rPr>
        <w:t>ه به فرماندهان لش</w:t>
      </w:r>
      <w:r w:rsidR="000E4BC7">
        <w:rPr>
          <w:rStyle w:val="Char6"/>
          <w:rtl/>
        </w:rPr>
        <w:t>ک</w:t>
      </w:r>
      <w:r w:rsidRPr="003124F6">
        <w:rPr>
          <w:rStyle w:val="Char6"/>
          <w:rtl/>
        </w:rPr>
        <w:t>ر داد، همراه هما</w:t>
      </w:r>
      <w:r w:rsidR="00CB7DA6" w:rsidRPr="003124F6">
        <w:rPr>
          <w:rStyle w:val="Char6"/>
          <w:rtl/>
        </w:rPr>
        <w:t>ن جماعت</w:t>
      </w:r>
      <w:r w:rsidR="000E4BC7">
        <w:rPr>
          <w:rStyle w:val="Char6"/>
          <w:rtl/>
        </w:rPr>
        <w:t>ی</w:t>
      </w:r>
      <w:r w:rsidR="00CB7DA6" w:rsidRPr="003124F6">
        <w:rPr>
          <w:rStyle w:val="Char6"/>
          <w:rtl/>
        </w:rPr>
        <w:t xml:space="preserve"> </w:t>
      </w:r>
      <w:r w:rsidR="000E4BC7">
        <w:rPr>
          <w:rStyle w:val="Char6"/>
          <w:rtl/>
        </w:rPr>
        <w:t>ک</w:t>
      </w:r>
      <w:r w:rsidR="00CB7DA6" w:rsidRPr="003124F6">
        <w:rPr>
          <w:rStyle w:val="Char6"/>
          <w:rtl/>
        </w:rPr>
        <w:t>ه با او آمده بودند به</w:t>
      </w:r>
      <w:r w:rsidR="00CB7DA6" w:rsidRPr="003124F6">
        <w:rPr>
          <w:rStyle w:val="Char6"/>
          <w:rFonts w:hint="cs"/>
          <w:rtl/>
        </w:rPr>
        <w:t>‌</w:t>
      </w:r>
      <w:r w:rsidRPr="003124F6">
        <w:rPr>
          <w:rStyle w:val="Char6"/>
          <w:rtl/>
        </w:rPr>
        <w:t>سو</w:t>
      </w:r>
      <w:r w:rsidR="000E4BC7">
        <w:rPr>
          <w:rStyle w:val="Char6"/>
          <w:rtl/>
        </w:rPr>
        <w:t>ی</w:t>
      </w:r>
      <w:r w:rsidRPr="003124F6">
        <w:rPr>
          <w:rStyle w:val="Char6"/>
          <w:rtl/>
        </w:rPr>
        <w:t xml:space="preserve"> مد</w:t>
      </w:r>
      <w:r w:rsidR="000E4BC7">
        <w:rPr>
          <w:rStyle w:val="Char6"/>
          <w:rtl/>
        </w:rPr>
        <w:t>ی</w:t>
      </w:r>
      <w:r w:rsidRPr="003124F6">
        <w:rPr>
          <w:rStyle w:val="Char6"/>
          <w:rtl/>
        </w:rPr>
        <w:t>نه حر</w:t>
      </w:r>
      <w:r w:rsidR="000E4BC7">
        <w:rPr>
          <w:rStyle w:val="Char6"/>
          <w:rtl/>
        </w:rPr>
        <w:t>ک</w:t>
      </w:r>
      <w:r w:rsidRPr="003124F6">
        <w:rPr>
          <w:rStyle w:val="Char6"/>
          <w:rtl/>
        </w:rPr>
        <w:t xml:space="preserve">ت </w:t>
      </w:r>
      <w:r w:rsidR="000E4BC7">
        <w:rPr>
          <w:rStyle w:val="Char6"/>
          <w:rtl/>
        </w:rPr>
        <w:t>ک</w:t>
      </w:r>
      <w:r w:rsidRPr="003124F6">
        <w:rPr>
          <w:rStyle w:val="Char6"/>
          <w:rtl/>
        </w:rPr>
        <w:t>رد. طبق فرمان عمر</w:t>
      </w:r>
      <w:r w:rsidR="001F244E" w:rsidRPr="001F244E">
        <w:rPr>
          <w:rStyle w:val="Char6"/>
          <w:rFonts w:cs="CTraditional Arabic"/>
          <w:rtl/>
        </w:rPr>
        <w:t>س</w:t>
      </w:r>
      <w:r w:rsidR="00CB7DA6" w:rsidRPr="003124F6">
        <w:rPr>
          <w:rStyle w:val="Char6"/>
          <w:rtl/>
        </w:rPr>
        <w:t xml:space="preserve">، </w:t>
      </w:r>
      <w:r w:rsidR="000E4BC7">
        <w:rPr>
          <w:rStyle w:val="Char6"/>
          <w:rtl/>
        </w:rPr>
        <w:t>ی</w:t>
      </w:r>
      <w:r w:rsidR="00CB7DA6" w:rsidRPr="003124F6">
        <w:rPr>
          <w:rStyle w:val="Char6"/>
          <w:rtl/>
        </w:rPr>
        <w:t>ز</w:t>
      </w:r>
      <w:r w:rsidR="000E4BC7">
        <w:rPr>
          <w:rStyle w:val="Char6"/>
          <w:rtl/>
        </w:rPr>
        <w:t>ی</w:t>
      </w:r>
      <w:r w:rsidR="00CB7DA6" w:rsidRPr="003124F6">
        <w:rPr>
          <w:rStyle w:val="Char6"/>
          <w:rtl/>
        </w:rPr>
        <w:t>د بن اب</w:t>
      </w:r>
      <w:r w:rsidR="000E4BC7">
        <w:rPr>
          <w:rStyle w:val="Char6"/>
          <w:rtl/>
        </w:rPr>
        <w:t>ی</w:t>
      </w:r>
      <w:r w:rsidR="00CB7DA6" w:rsidRPr="003124F6">
        <w:rPr>
          <w:rStyle w:val="Char6"/>
          <w:rFonts w:hint="cs"/>
          <w:rtl/>
        </w:rPr>
        <w:t>‌</w:t>
      </w:r>
      <w:r w:rsidRPr="003124F6">
        <w:rPr>
          <w:rStyle w:val="Char6"/>
          <w:rtl/>
        </w:rPr>
        <w:t>سف</w:t>
      </w:r>
      <w:r w:rsidR="000E4BC7">
        <w:rPr>
          <w:rStyle w:val="Char6"/>
          <w:rtl/>
        </w:rPr>
        <w:t>ی</w:t>
      </w:r>
      <w:r w:rsidRPr="003124F6">
        <w:rPr>
          <w:rStyle w:val="Char6"/>
          <w:rtl/>
        </w:rPr>
        <w:t>ان مثل گذشته به امارت دمشق، ابوعب</w:t>
      </w:r>
      <w:r w:rsidR="000E4BC7">
        <w:rPr>
          <w:rStyle w:val="Char6"/>
          <w:rtl/>
        </w:rPr>
        <w:t>ی</w:t>
      </w:r>
      <w:r w:rsidRPr="003124F6">
        <w:rPr>
          <w:rStyle w:val="Char6"/>
          <w:rtl/>
        </w:rPr>
        <w:t>ده به عمارت حمص، و خالد بن الول</w:t>
      </w:r>
      <w:r w:rsidR="000E4BC7">
        <w:rPr>
          <w:rStyle w:val="Char6"/>
          <w:rtl/>
        </w:rPr>
        <w:t>ی</w:t>
      </w:r>
      <w:r w:rsidRPr="003124F6">
        <w:rPr>
          <w:rStyle w:val="Char6"/>
          <w:rtl/>
        </w:rPr>
        <w:t>د به امارت قنسر</w:t>
      </w:r>
      <w:r w:rsidR="000E4BC7">
        <w:rPr>
          <w:rStyle w:val="Char6"/>
          <w:rtl/>
        </w:rPr>
        <w:t>ی</w:t>
      </w:r>
      <w:r w:rsidRPr="003124F6">
        <w:rPr>
          <w:rStyle w:val="Char6"/>
          <w:rtl/>
        </w:rPr>
        <w:t>ن منصوب گرد</w:t>
      </w:r>
      <w:r w:rsidR="000E4BC7">
        <w:rPr>
          <w:rStyle w:val="Char6"/>
          <w:rtl/>
        </w:rPr>
        <w:t>ی</w:t>
      </w:r>
      <w:r w:rsidRPr="003124F6">
        <w:rPr>
          <w:rStyle w:val="Char6"/>
          <w:rtl/>
        </w:rPr>
        <w:t>دند.</w:t>
      </w:r>
    </w:p>
    <w:p w:rsidR="00241CB2" w:rsidRPr="003124F6" w:rsidRDefault="00241CB2" w:rsidP="00F556E7">
      <w:pPr>
        <w:pStyle w:val="BodyText3"/>
        <w:widowControl w:val="0"/>
        <w:ind w:firstLine="284"/>
        <w:jc w:val="both"/>
        <w:rPr>
          <w:rStyle w:val="Char6"/>
          <w:rtl/>
        </w:rPr>
      </w:pPr>
      <w:r w:rsidRPr="003124F6">
        <w:rPr>
          <w:rStyle w:val="Char6"/>
          <w:rtl/>
        </w:rPr>
        <w:t>زمان</w:t>
      </w:r>
      <w:r w:rsidR="000E4BC7">
        <w:rPr>
          <w:rStyle w:val="Char6"/>
          <w:rtl/>
        </w:rPr>
        <w:t>ی</w:t>
      </w:r>
      <w:r w:rsidRPr="003124F6">
        <w:rPr>
          <w:rStyle w:val="Char6"/>
          <w:rtl/>
        </w:rPr>
        <w:t xml:space="preserve"> </w:t>
      </w:r>
      <w:r w:rsidR="000E4BC7">
        <w:rPr>
          <w:rStyle w:val="Char6"/>
          <w:rtl/>
        </w:rPr>
        <w:t>ک</w:t>
      </w:r>
      <w:r w:rsidRPr="003124F6">
        <w:rPr>
          <w:rStyle w:val="Char6"/>
          <w:rtl/>
        </w:rPr>
        <w:t>ه حضرت عمر از شهر قدس خارج م</w:t>
      </w:r>
      <w:r w:rsidR="000E4BC7">
        <w:rPr>
          <w:rStyle w:val="Char6"/>
          <w:rtl/>
        </w:rPr>
        <w:t>ی</w:t>
      </w:r>
      <w:r w:rsidRPr="003124F6">
        <w:rPr>
          <w:rStyle w:val="Char6"/>
          <w:rtl/>
        </w:rPr>
        <w:t>‌شد و به مد</w:t>
      </w:r>
      <w:r w:rsidR="000E4BC7">
        <w:rPr>
          <w:rStyle w:val="Char6"/>
          <w:rtl/>
        </w:rPr>
        <w:t>ی</w:t>
      </w:r>
      <w:r w:rsidRPr="003124F6">
        <w:rPr>
          <w:rStyle w:val="Char6"/>
          <w:rtl/>
        </w:rPr>
        <w:t>نه بازم</w:t>
      </w:r>
      <w:r w:rsidR="000E4BC7">
        <w:rPr>
          <w:rStyle w:val="Char6"/>
          <w:rtl/>
        </w:rPr>
        <w:t>ی</w:t>
      </w:r>
      <w:r w:rsidRPr="003124F6">
        <w:rPr>
          <w:rStyle w:val="Char6"/>
          <w:rtl/>
        </w:rPr>
        <w:t xml:space="preserve">‌گشت، از اقصا جنوب شام </w:t>
      </w:r>
      <w:r w:rsidR="000E4BC7">
        <w:rPr>
          <w:rStyle w:val="Char6"/>
          <w:rtl/>
        </w:rPr>
        <w:t>ی</w:t>
      </w:r>
      <w:r w:rsidRPr="003124F6">
        <w:rPr>
          <w:rStyle w:val="Char6"/>
          <w:rtl/>
        </w:rPr>
        <w:t>عن</w:t>
      </w:r>
      <w:r w:rsidR="000E4BC7">
        <w:rPr>
          <w:rStyle w:val="Char6"/>
          <w:rtl/>
        </w:rPr>
        <w:t>ی</w:t>
      </w:r>
      <w:r w:rsidRPr="003124F6">
        <w:rPr>
          <w:rStyle w:val="Char6"/>
          <w:rtl/>
        </w:rPr>
        <w:t xml:space="preserve"> فلسط</w:t>
      </w:r>
      <w:r w:rsidR="000E4BC7">
        <w:rPr>
          <w:rStyle w:val="Char6"/>
          <w:rtl/>
        </w:rPr>
        <w:t>ی</w:t>
      </w:r>
      <w:r w:rsidRPr="003124F6">
        <w:rPr>
          <w:rStyle w:val="Char6"/>
          <w:rtl/>
        </w:rPr>
        <w:t>ن تا انتها</w:t>
      </w:r>
      <w:r w:rsidR="000E4BC7">
        <w:rPr>
          <w:rStyle w:val="Char6"/>
          <w:rtl/>
        </w:rPr>
        <w:t>ی</w:t>
      </w:r>
      <w:r w:rsidRPr="003124F6">
        <w:rPr>
          <w:rStyle w:val="Char6"/>
          <w:rtl/>
        </w:rPr>
        <w:t xml:space="preserve"> شمال </w:t>
      </w:r>
      <w:r w:rsidR="000E4BC7">
        <w:rPr>
          <w:rStyle w:val="Char6"/>
          <w:rtl/>
        </w:rPr>
        <w:t>ک</w:t>
      </w:r>
      <w:r w:rsidRPr="003124F6">
        <w:rPr>
          <w:rStyle w:val="Char6"/>
          <w:rtl/>
        </w:rPr>
        <w:t>ه مرز سور</w:t>
      </w:r>
      <w:r w:rsidR="000E4BC7">
        <w:rPr>
          <w:rStyle w:val="Char6"/>
          <w:rtl/>
        </w:rPr>
        <w:t>ی</w:t>
      </w:r>
      <w:r w:rsidRPr="003124F6">
        <w:rPr>
          <w:rStyle w:val="Char6"/>
          <w:rtl/>
        </w:rPr>
        <w:t>ه</w:t>
      </w:r>
      <w:r w:rsidR="0013279B" w:rsidRPr="003124F6">
        <w:rPr>
          <w:rStyle w:val="Char6"/>
          <w:rtl/>
        </w:rPr>
        <w:t xml:space="preserve"> م</w:t>
      </w:r>
      <w:r w:rsidR="000E4BC7">
        <w:rPr>
          <w:rStyle w:val="Char6"/>
          <w:rtl/>
        </w:rPr>
        <w:t>ی</w:t>
      </w:r>
      <w:r w:rsidR="0013279B" w:rsidRPr="003124F6">
        <w:rPr>
          <w:rStyle w:val="Char6"/>
          <w:rtl/>
        </w:rPr>
        <w:t>‌</w:t>
      </w:r>
      <w:r w:rsidRPr="003124F6">
        <w:rPr>
          <w:rStyle w:val="Char6"/>
          <w:rtl/>
        </w:rPr>
        <w:t>باشد، تحت ح</w:t>
      </w:r>
      <w:r w:rsidR="000E4BC7">
        <w:rPr>
          <w:rStyle w:val="Char6"/>
          <w:rtl/>
        </w:rPr>
        <w:t>ک</w:t>
      </w:r>
      <w:r w:rsidRPr="003124F6">
        <w:rPr>
          <w:rStyle w:val="Char6"/>
          <w:rtl/>
        </w:rPr>
        <w:t>ومت دولت اسلام در آمده بود. امراء مسلم</w:t>
      </w:r>
      <w:r w:rsidR="000E4BC7">
        <w:rPr>
          <w:rStyle w:val="Char6"/>
          <w:rtl/>
        </w:rPr>
        <w:t>ی</w:t>
      </w:r>
      <w:r w:rsidRPr="003124F6">
        <w:rPr>
          <w:rStyle w:val="Char6"/>
          <w:rtl/>
        </w:rPr>
        <w:t>ن ا</w:t>
      </w:r>
      <w:r w:rsidR="000E4BC7">
        <w:rPr>
          <w:rStyle w:val="Char6"/>
          <w:rtl/>
        </w:rPr>
        <w:t>ی</w:t>
      </w:r>
      <w:r w:rsidRPr="003124F6">
        <w:rPr>
          <w:rStyle w:val="Char6"/>
          <w:rtl/>
        </w:rPr>
        <w:t>ن سرزم</w:t>
      </w:r>
      <w:r w:rsidR="000E4BC7">
        <w:rPr>
          <w:rStyle w:val="Char6"/>
          <w:rtl/>
        </w:rPr>
        <w:t>ی</w:t>
      </w:r>
      <w:r w:rsidRPr="003124F6">
        <w:rPr>
          <w:rStyle w:val="Char6"/>
          <w:rtl/>
        </w:rPr>
        <w:t>ن وس</w:t>
      </w:r>
      <w:r w:rsidR="000E4BC7">
        <w:rPr>
          <w:rStyle w:val="Char6"/>
          <w:rtl/>
        </w:rPr>
        <w:t>ی</w:t>
      </w:r>
      <w:r w:rsidRPr="003124F6">
        <w:rPr>
          <w:rStyle w:val="Char6"/>
          <w:rtl/>
        </w:rPr>
        <w:t xml:space="preserve">ع را </w:t>
      </w:r>
      <w:r w:rsidR="000E4BC7">
        <w:rPr>
          <w:rStyle w:val="Char6"/>
          <w:rtl/>
        </w:rPr>
        <w:t>ک</w:t>
      </w:r>
      <w:r w:rsidRPr="003124F6">
        <w:rPr>
          <w:rStyle w:val="Char6"/>
          <w:rtl/>
        </w:rPr>
        <w:t>ه خدا در اخت</w:t>
      </w:r>
      <w:r w:rsidR="000E4BC7">
        <w:rPr>
          <w:rStyle w:val="Char6"/>
          <w:rtl/>
        </w:rPr>
        <w:t>ی</w:t>
      </w:r>
      <w:r w:rsidRPr="003124F6">
        <w:rPr>
          <w:rStyle w:val="Char6"/>
          <w:rtl/>
        </w:rPr>
        <w:t xml:space="preserve">ارشان گذاشته بود، با </w:t>
      </w:r>
      <w:r w:rsidR="000E4BC7">
        <w:rPr>
          <w:rStyle w:val="Char6"/>
          <w:rtl/>
        </w:rPr>
        <w:t>ک</w:t>
      </w:r>
      <w:r w:rsidRPr="003124F6">
        <w:rPr>
          <w:rStyle w:val="Char6"/>
          <w:rtl/>
        </w:rPr>
        <w:t>مال عدالت اداره و با مردم خ</w:t>
      </w:r>
      <w:r w:rsidR="000E4BC7">
        <w:rPr>
          <w:rStyle w:val="Char6"/>
          <w:rtl/>
        </w:rPr>
        <w:t>ی</w:t>
      </w:r>
      <w:r w:rsidRPr="003124F6">
        <w:rPr>
          <w:rStyle w:val="Char6"/>
          <w:rtl/>
        </w:rPr>
        <w:t>ل</w:t>
      </w:r>
      <w:r w:rsidR="000E4BC7">
        <w:rPr>
          <w:rStyle w:val="Char6"/>
          <w:rtl/>
        </w:rPr>
        <w:t>ی</w:t>
      </w:r>
      <w:r w:rsidRPr="003124F6">
        <w:rPr>
          <w:rStyle w:val="Char6"/>
          <w:rtl/>
        </w:rPr>
        <w:t xml:space="preserve"> بهتر از امراء دولت امپراتور</w:t>
      </w:r>
      <w:r w:rsidR="000E4BC7">
        <w:rPr>
          <w:rStyle w:val="Char6"/>
          <w:rtl/>
        </w:rPr>
        <w:t>ی</w:t>
      </w:r>
      <w:r w:rsidRPr="003124F6">
        <w:rPr>
          <w:rStyle w:val="Char6"/>
          <w:rtl/>
        </w:rPr>
        <w:t xml:space="preserve"> ب</w:t>
      </w:r>
      <w:r w:rsidR="000E4BC7">
        <w:rPr>
          <w:rStyle w:val="Char6"/>
          <w:rtl/>
        </w:rPr>
        <w:t>ی</w:t>
      </w:r>
      <w:r w:rsidRPr="003124F6">
        <w:rPr>
          <w:rStyle w:val="Char6"/>
          <w:rtl/>
        </w:rPr>
        <w:t>زانس رفتار م</w:t>
      </w:r>
      <w:r w:rsidR="000E4BC7">
        <w:rPr>
          <w:rStyle w:val="Char6"/>
          <w:rtl/>
        </w:rPr>
        <w:t>ی</w:t>
      </w:r>
      <w:r w:rsidRPr="003124F6">
        <w:rPr>
          <w:rStyle w:val="Char6"/>
          <w:rtl/>
        </w:rPr>
        <w:t>‌</w:t>
      </w:r>
      <w:r w:rsidR="000E4BC7">
        <w:rPr>
          <w:rStyle w:val="Char6"/>
          <w:rtl/>
        </w:rPr>
        <w:t>ک</w:t>
      </w:r>
      <w:r w:rsidRPr="003124F6">
        <w:rPr>
          <w:rStyle w:val="Char6"/>
          <w:rtl/>
        </w:rPr>
        <w:t>ردند.</w:t>
      </w:r>
    </w:p>
    <w:p w:rsidR="00241CB2" w:rsidRPr="004B7851" w:rsidRDefault="00241CB2" w:rsidP="00DA616D">
      <w:pPr>
        <w:pStyle w:val="a1"/>
        <w:rPr>
          <w:rtl/>
        </w:rPr>
      </w:pPr>
      <w:bookmarkStart w:id="599" w:name="_Toc341627427"/>
      <w:bookmarkStart w:id="600" w:name="_Toc341627648"/>
      <w:bookmarkStart w:id="601" w:name="_Toc440799095"/>
      <w:r w:rsidRPr="004B7851">
        <w:rPr>
          <w:rtl/>
        </w:rPr>
        <w:t>ش</w:t>
      </w:r>
      <w:r w:rsidR="00466B22">
        <w:rPr>
          <w:rtl/>
        </w:rPr>
        <w:t>ک</w:t>
      </w:r>
      <w:r w:rsidRPr="004B7851">
        <w:rPr>
          <w:rtl/>
        </w:rPr>
        <w:t>ل و شما</w:t>
      </w:r>
      <w:r w:rsidR="00466B22">
        <w:rPr>
          <w:rtl/>
        </w:rPr>
        <w:t>ی</w:t>
      </w:r>
      <w:r w:rsidRPr="004B7851">
        <w:rPr>
          <w:rtl/>
        </w:rPr>
        <w:t xml:space="preserve">ل حضرت عمر  در زمان آمدن به قدس و نقد </w:t>
      </w:r>
      <w:r w:rsidR="00466B22">
        <w:rPr>
          <w:rtl/>
        </w:rPr>
        <w:t>یک</w:t>
      </w:r>
      <w:r w:rsidRPr="004B7851">
        <w:rPr>
          <w:rtl/>
        </w:rPr>
        <w:t xml:space="preserve"> داستان</w:t>
      </w:r>
      <w:bookmarkEnd w:id="599"/>
      <w:bookmarkEnd w:id="600"/>
      <w:bookmarkEnd w:id="601"/>
    </w:p>
    <w:p w:rsidR="00241CB2" w:rsidRPr="003124F6" w:rsidRDefault="00241CB2" w:rsidP="00CB7DA6">
      <w:pPr>
        <w:pStyle w:val="BodyText3"/>
        <w:widowControl w:val="0"/>
        <w:ind w:firstLine="284"/>
        <w:jc w:val="both"/>
        <w:rPr>
          <w:rStyle w:val="Char6"/>
          <w:rtl/>
        </w:rPr>
      </w:pPr>
      <w:r w:rsidRPr="003124F6">
        <w:rPr>
          <w:rStyle w:val="Char6"/>
          <w:rtl/>
        </w:rPr>
        <w:t>در پا</w:t>
      </w:r>
      <w:r w:rsidR="000E4BC7">
        <w:rPr>
          <w:rStyle w:val="Char6"/>
          <w:rtl/>
        </w:rPr>
        <w:t>ی</w:t>
      </w:r>
      <w:r w:rsidRPr="003124F6">
        <w:rPr>
          <w:rStyle w:val="Char6"/>
          <w:rtl/>
        </w:rPr>
        <w:t>ان سخن خود درباره فتح ب</w:t>
      </w:r>
      <w:r w:rsidR="000E4BC7">
        <w:rPr>
          <w:rStyle w:val="Char6"/>
          <w:rtl/>
        </w:rPr>
        <w:t>ی</w:t>
      </w:r>
      <w:r w:rsidRPr="003124F6">
        <w:rPr>
          <w:rStyle w:val="Char6"/>
          <w:rtl/>
        </w:rPr>
        <w:t>ت المقدس، لازم م</w:t>
      </w:r>
      <w:r w:rsidR="000E4BC7">
        <w:rPr>
          <w:rStyle w:val="Char6"/>
          <w:rtl/>
        </w:rPr>
        <w:t>ی</w:t>
      </w:r>
      <w:r w:rsidRPr="003124F6">
        <w:rPr>
          <w:rStyle w:val="Char6"/>
          <w:rtl/>
        </w:rPr>
        <w:t>‌دانم توجه خوانندگان گرام</w:t>
      </w:r>
      <w:r w:rsidR="000E4BC7">
        <w:rPr>
          <w:rStyle w:val="Char6"/>
          <w:rtl/>
        </w:rPr>
        <w:t>ی</w:t>
      </w:r>
      <w:r w:rsidRPr="003124F6">
        <w:rPr>
          <w:rStyle w:val="Char6"/>
          <w:rtl/>
        </w:rPr>
        <w:t xml:space="preserve"> را به ا</w:t>
      </w:r>
      <w:r w:rsidR="000E4BC7">
        <w:rPr>
          <w:rStyle w:val="Char6"/>
          <w:rtl/>
        </w:rPr>
        <w:t>ی</w:t>
      </w:r>
      <w:r w:rsidRPr="003124F6">
        <w:rPr>
          <w:rStyle w:val="Char6"/>
          <w:rtl/>
        </w:rPr>
        <w:t>ن امر مهم تار</w:t>
      </w:r>
      <w:r w:rsidR="000E4BC7">
        <w:rPr>
          <w:rStyle w:val="Char6"/>
          <w:rtl/>
        </w:rPr>
        <w:t>ی</w:t>
      </w:r>
      <w:r w:rsidRPr="003124F6">
        <w:rPr>
          <w:rStyle w:val="Char6"/>
          <w:rtl/>
        </w:rPr>
        <w:t>خ</w:t>
      </w:r>
      <w:r w:rsidR="000E4BC7">
        <w:rPr>
          <w:rStyle w:val="Char6"/>
          <w:rtl/>
        </w:rPr>
        <w:t>ی</w:t>
      </w:r>
      <w:r w:rsidRPr="003124F6">
        <w:rPr>
          <w:rStyle w:val="Char6"/>
          <w:rtl/>
        </w:rPr>
        <w:t xml:space="preserve"> معطوف نما</w:t>
      </w:r>
      <w:r w:rsidR="000E4BC7">
        <w:rPr>
          <w:rStyle w:val="Char6"/>
          <w:rtl/>
        </w:rPr>
        <w:t>ی</w:t>
      </w:r>
      <w:r w:rsidRPr="003124F6">
        <w:rPr>
          <w:rStyle w:val="Char6"/>
          <w:rtl/>
        </w:rPr>
        <w:t>م و آن، ا</w:t>
      </w:r>
      <w:r w:rsidR="000E4BC7">
        <w:rPr>
          <w:rStyle w:val="Char6"/>
          <w:rtl/>
        </w:rPr>
        <w:t>ی</w:t>
      </w:r>
      <w:r w:rsidRPr="003124F6">
        <w:rPr>
          <w:rStyle w:val="Char6"/>
          <w:rtl/>
        </w:rPr>
        <w:t xml:space="preserve">ن است </w:t>
      </w:r>
      <w:r w:rsidR="000E4BC7">
        <w:rPr>
          <w:rStyle w:val="Char6"/>
          <w:rtl/>
        </w:rPr>
        <w:t>ک</w:t>
      </w:r>
      <w:r w:rsidRPr="003124F6">
        <w:rPr>
          <w:rStyle w:val="Char6"/>
          <w:rtl/>
        </w:rPr>
        <w:t>ه بعض</w:t>
      </w:r>
      <w:r w:rsidR="000E4BC7">
        <w:rPr>
          <w:rStyle w:val="Char6"/>
          <w:rtl/>
        </w:rPr>
        <w:t>ی</w:t>
      </w:r>
      <w:r w:rsidRPr="003124F6">
        <w:rPr>
          <w:rStyle w:val="Char6"/>
          <w:rtl/>
        </w:rPr>
        <w:t xml:space="preserve"> از مورخ</w:t>
      </w:r>
      <w:r w:rsidR="000E4BC7">
        <w:rPr>
          <w:rStyle w:val="Char6"/>
          <w:rtl/>
        </w:rPr>
        <w:t>ی</w:t>
      </w:r>
      <w:r w:rsidRPr="003124F6">
        <w:rPr>
          <w:rStyle w:val="Char6"/>
          <w:rtl/>
        </w:rPr>
        <w:t>ن مانند طبر</w:t>
      </w:r>
      <w:r w:rsidR="000E4BC7">
        <w:rPr>
          <w:rStyle w:val="Char6"/>
          <w:rtl/>
        </w:rPr>
        <w:t>ی</w:t>
      </w:r>
      <w:r w:rsidRPr="003124F6">
        <w:rPr>
          <w:rStyle w:val="Char6"/>
          <w:rtl/>
        </w:rPr>
        <w:t xml:space="preserve"> و ابن الاث</w:t>
      </w:r>
      <w:r w:rsidR="000E4BC7">
        <w:rPr>
          <w:rStyle w:val="Char6"/>
          <w:rtl/>
        </w:rPr>
        <w:t>ی</w:t>
      </w:r>
      <w:r w:rsidRPr="003124F6">
        <w:rPr>
          <w:rStyle w:val="Char6"/>
          <w:rtl/>
        </w:rPr>
        <w:t>ر م</w:t>
      </w:r>
      <w:r w:rsidR="000E4BC7">
        <w:rPr>
          <w:rStyle w:val="Char6"/>
          <w:rtl/>
        </w:rPr>
        <w:t>ی</w:t>
      </w:r>
      <w:r w:rsidRPr="003124F6">
        <w:rPr>
          <w:rStyle w:val="Char6"/>
          <w:rtl/>
        </w:rPr>
        <w:t>‌گو</w:t>
      </w:r>
      <w:r w:rsidR="000E4BC7">
        <w:rPr>
          <w:rStyle w:val="Char6"/>
          <w:rtl/>
        </w:rPr>
        <w:t>ی</w:t>
      </w:r>
      <w:r w:rsidRPr="003124F6">
        <w:rPr>
          <w:rStyle w:val="Char6"/>
          <w:rtl/>
        </w:rPr>
        <w:t>ند: حضرت عمر از مد</w:t>
      </w:r>
      <w:r w:rsidR="000E4BC7">
        <w:rPr>
          <w:rStyle w:val="Char6"/>
          <w:rtl/>
        </w:rPr>
        <w:t>ی</w:t>
      </w:r>
      <w:r w:rsidRPr="003124F6">
        <w:rPr>
          <w:rStyle w:val="Char6"/>
          <w:rtl/>
        </w:rPr>
        <w:t>نه سوار بر اسب شد و همراه گروه</w:t>
      </w:r>
      <w:r w:rsidR="000E4BC7">
        <w:rPr>
          <w:rStyle w:val="Char6"/>
          <w:rtl/>
        </w:rPr>
        <w:t>ی</w:t>
      </w:r>
      <w:r w:rsidRPr="003124F6">
        <w:rPr>
          <w:rStyle w:val="Char6"/>
          <w:rtl/>
        </w:rPr>
        <w:t xml:space="preserve"> از لش</w:t>
      </w:r>
      <w:r w:rsidR="000E4BC7">
        <w:rPr>
          <w:rStyle w:val="Char6"/>
          <w:rtl/>
        </w:rPr>
        <w:t>ک</w:t>
      </w:r>
      <w:r w:rsidRPr="003124F6">
        <w:rPr>
          <w:rStyle w:val="Char6"/>
          <w:rtl/>
        </w:rPr>
        <w:t>ر و امراء به فلسط</w:t>
      </w:r>
      <w:r w:rsidR="000E4BC7">
        <w:rPr>
          <w:rStyle w:val="Char6"/>
          <w:rtl/>
        </w:rPr>
        <w:t>ی</w:t>
      </w:r>
      <w:r w:rsidRPr="003124F6">
        <w:rPr>
          <w:rStyle w:val="Char6"/>
          <w:rtl/>
        </w:rPr>
        <w:t>ن آمد. ول</w:t>
      </w:r>
      <w:r w:rsidR="000E4BC7">
        <w:rPr>
          <w:rStyle w:val="Char6"/>
          <w:rtl/>
        </w:rPr>
        <w:t>ی</w:t>
      </w:r>
      <w:r w:rsidRPr="003124F6">
        <w:rPr>
          <w:rStyle w:val="Char6"/>
          <w:rtl/>
        </w:rPr>
        <w:t xml:space="preserve"> واقد</w:t>
      </w:r>
      <w:r w:rsidR="000E4BC7">
        <w:rPr>
          <w:rStyle w:val="Char6"/>
          <w:rtl/>
        </w:rPr>
        <w:t>ی</w:t>
      </w:r>
      <w:r w:rsidRPr="003124F6">
        <w:rPr>
          <w:rStyle w:val="Char6"/>
          <w:rtl/>
        </w:rPr>
        <w:t xml:space="preserve"> و پ</w:t>
      </w:r>
      <w:r w:rsidR="000E4BC7">
        <w:rPr>
          <w:rStyle w:val="Char6"/>
          <w:rtl/>
        </w:rPr>
        <w:t>ی</w:t>
      </w:r>
      <w:r w:rsidRPr="003124F6">
        <w:rPr>
          <w:rStyle w:val="Char6"/>
          <w:rtl/>
        </w:rPr>
        <w:t xml:space="preserve">روانش </w:t>
      </w:r>
      <w:r w:rsidR="000E4BC7">
        <w:rPr>
          <w:rStyle w:val="Char6"/>
          <w:rtl/>
        </w:rPr>
        <w:t>ک</w:t>
      </w:r>
      <w:r w:rsidRPr="003124F6">
        <w:rPr>
          <w:rStyle w:val="Char6"/>
          <w:rtl/>
        </w:rPr>
        <w:t>ه در نظر محقق</w:t>
      </w:r>
      <w:r w:rsidR="000E4BC7">
        <w:rPr>
          <w:rStyle w:val="Char6"/>
          <w:rtl/>
        </w:rPr>
        <w:t>ی</w:t>
      </w:r>
      <w:r w:rsidRPr="003124F6">
        <w:rPr>
          <w:rStyle w:val="Char6"/>
          <w:rtl/>
        </w:rPr>
        <w:t>ن مسلم</w:t>
      </w:r>
      <w:r w:rsidR="000E4BC7">
        <w:rPr>
          <w:rStyle w:val="Char6"/>
          <w:rtl/>
        </w:rPr>
        <w:t>ی</w:t>
      </w:r>
      <w:r w:rsidRPr="003124F6">
        <w:rPr>
          <w:rStyle w:val="Char6"/>
          <w:rtl/>
        </w:rPr>
        <w:t>ن چندان مورد اعتماد ن</w:t>
      </w:r>
      <w:r w:rsidR="000E4BC7">
        <w:rPr>
          <w:rStyle w:val="Char6"/>
          <w:rtl/>
        </w:rPr>
        <w:t>ی</w:t>
      </w:r>
      <w:r w:rsidRPr="003124F6">
        <w:rPr>
          <w:rStyle w:val="Char6"/>
          <w:rtl/>
        </w:rPr>
        <w:t>ستند نوشته‌اند: به وس</w:t>
      </w:r>
      <w:r w:rsidR="000E4BC7">
        <w:rPr>
          <w:rStyle w:val="Char6"/>
          <w:rtl/>
        </w:rPr>
        <w:t>ی</w:t>
      </w:r>
      <w:r w:rsidRPr="003124F6">
        <w:rPr>
          <w:rStyle w:val="Char6"/>
          <w:rtl/>
        </w:rPr>
        <w:t>له شتر حر</w:t>
      </w:r>
      <w:r w:rsidR="000E4BC7">
        <w:rPr>
          <w:rStyle w:val="Char6"/>
          <w:rtl/>
        </w:rPr>
        <w:t>ک</w:t>
      </w:r>
      <w:r w:rsidRPr="003124F6">
        <w:rPr>
          <w:rStyle w:val="Char6"/>
          <w:rtl/>
        </w:rPr>
        <w:t xml:space="preserve">ت </w:t>
      </w:r>
      <w:r w:rsidR="000E4BC7">
        <w:rPr>
          <w:rStyle w:val="Char6"/>
          <w:rtl/>
        </w:rPr>
        <w:t>ک</w:t>
      </w:r>
      <w:r w:rsidRPr="003124F6">
        <w:rPr>
          <w:rStyle w:val="Char6"/>
          <w:rtl/>
        </w:rPr>
        <w:t>رد</w:t>
      </w:r>
      <w:r w:rsidR="00DA616D" w:rsidRPr="003124F6">
        <w:rPr>
          <w:rStyle w:val="Char6"/>
          <w:rtl/>
        </w:rPr>
        <w:t>،</w:t>
      </w:r>
      <w:r w:rsidRPr="003124F6">
        <w:rPr>
          <w:rStyle w:val="Char6"/>
          <w:rtl/>
        </w:rPr>
        <w:t xml:space="preserve"> دو جوال در دو جنب شترش بسته بود </w:t>
      </w:r>
      <w:r w:rsidR="000E4BC7">
        <w:rPr>
          <w:rStyle w:val="Char6"/>
          <w:rtl/>
        </w:rPr>
        <w:t>ک</w:t>
      </w:r>
      <w:r w:rsidRPr="003124F6">
        <w:rPr>
          <w:rStyle w:val="Char6"/>
          <w:rtl/>
        </w:rPr>
        <w:t xml:space="preserve">ه در </w:t>
      </w:r>
      <w:r w:rsidR="000E4BC7">
        <w:rPr>
          <w:rStyle w:val="Char6"/>
          <w:rtl/>
        </w:rPr>
        <w:t>یکی</w:t>
      </w:r>
      <w:r w:rsidRPr="003124F6">
        <w:rPr>
          <w:rStyle w:val="Char6"/>
          <w:rtl/>
        </w:rPr>
        <w:t xml:space="preserve"> آرد و جو بود و در د</w:t>
      </w:r>
      <w:r w:rsidR="000E4BC7">
        <w:rPr>
          <w:rStyle w:val="Char6"/>
          <w:rtl/>
        </w:rPr>
        <w:t>ی</w:t>
      </w:r>
      <w:r w:rsidRPr="003124F6">
        <w:rPr>
          <w:rStyle w:val="Char6"/>
          <w:rtl/>
        </w:rPr>
        <w:t>گر</w:t>
      </w:r>
      <w:r w:rsidR="000E4BC7">
        <w:rPr>
          <w:rStyle w:val="Char6"/>
          <w:rtl/>
        </w:rPr>
        <w:t>ی</w:t>
      </w:r>
      <w:r w:rsidRPr="003124F6">
        <w:rPr>
          <w:rStyle w:val="Char6"/>
          <w:rtl/>
        </w:rPr>
        <w:t xml:space="preserve"> خرما بود. در جلو</w:t>
      </w:r>
      <w:r w:rsidR="000E4BC7">
        <w:rPr>
          <w:rStyle w:val="Char6"/>
          <w:rtl/>
        </w:rPr>
        <w:t>ی</w:t>
      </w:r>
      <w:r w:rsidRPr="003124F6">
        <w:rPr>
          <w:rStyle w:val="Char6"/>
          <w:rtl/>
        </w:rPr>
        <w:t xml:space="preserve">ش </w:t>
      </w:r>
      <w:r w:rsidR="000E4BC7">
        <w:rPr>
          <w:rStyle w:val="Char6"/>
          <w:rtl/>
        </w:rPr>
        <w:t>یک</w:t>
      </w:r>
      <w:r w:rsidRPr="003124F6">
        <w:rPr>
          <w:rStyle w:val="Char6"/>
          <w:rtl/>
        </w:rPr>
        <w:t xml:space="preserve"> مش</w:t>
      </w:r>
      <w:r w:rsidR="000E4BC7">
        <w:rPr>
          <w:rStyle w:val="Char6"/>
          <w:rtl/>
        </w:rPr>
        <w:t>ک</w:t>
      </w:r>
      <w:r w:rsidRPr="003124F6">
        <w:rPr>
          <w:rStyle w:val="Char6"/>
          <w:rtl/>
        </w:rPr>
        <w:t xml:space="preserve"> آب و در پشت سرش ظرف</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وضو گرفتن و خوردن غذا آو</w:t>
      </w:r>
      <w:r w:rsidR="000E4BC7">
        <w:rPr>
          <w:rStyle w:val="Char6"/>
          <w:rtl/>
        </w:rPr>
        <w:t>ی</w:t>
      </w:r>
      <w:r w:rsidRPr="003124F6">
        <w:rPr>
          <w:rStyle w:val="Char6"/>
          <w:rtl/>
        </w:rPr>
        <w:t>خته بود. جماعت</w:t>
      </w:r>
      <w:r w:rsidR="000E4BC7">
        <w:rPr>
          <w:rStyle w:val="Char6"/>
          <w:rtl/>
        </w:rPr>
        <w:t>ی</w:t>
      </w:r>
      <w:r w:rsidRPr="003124F6">
        <w:rPr>
          <w:rStyle w:val="Char6"/>
          <w:rtl/>
        </w:rPr>
        <w:t xml:space="preserve"> از</w:t>
      </w:r>
      <w:r w:rsidR="00CB7DA6" w:rsidRPr="003124F6">
        <w:rPr>
          <w:rStyle w:val="Char6"/>
          <w:rFonts w:hint="cs"/>
          <w:rtl/>
        </w:rPr>
        <w:t xml:space="preserve"> </w:t>
      </w:r>
      <w:r w:rsidRPr="003124F6">
        <w:rPr>
          <w:rStyle w:val="Char6"/>
          <w:rtl/>
        </w:rPr>
        <w:t>اصحاب رسول الله همراهش بودند. صبحگاه و شامگاه طعام</w:t>
      </w:r>
      <w:r w:rsidR="000E4BC7">
        <w:rPr>
          <w:rStyle w:val="Char6"/>
          <w:rtl/>
        </w:rPr>
        <w:t>ی</w:t>
      </w:r>
      <w:r w:rsidRPr="003124F6">
        <w:rPr>
          <w:rStyle w:val="Char6"/>
          <w:rtl/>
        </w:rPr>
        <w:t xml:space="preserve"> </w:t>
      </w:r>
      <w:r w:rsidR="000E4BC7">
        <w:rPr>
          <w:rStyle w:val="Char6"/>
          <w:rtl/>
        </w:rPr>
        <w:t>ک</w:t>
      </w:r>
      <w:r w:rsidRPr="003124F6">
        <w:rPr>
          <w:rStyle w:val="Char6"/>
          <w:rtl/>
        </w:rPr>
        <w:t>ه از همان آرد بود، ته</w:t>
      </w:r>
      <w:r w:rsidR="000E4BC7">
        <w:rPr>
          <w:rStyle w:val="Char6"/>
          <w:rtl/>
        </w:rPr>
        <w:t>ی</w:t>
      </w:r>
      <w:r w:rsidRPr="003124F6">
        <w:rPr>
          <w:rStyle w:val="Char6"/>
          <w:rtl/>
        </w:rPr>
        <w:t>ه م</w:t>
      </w:r>
      <w:r w:rsidR="000E4BC7">
        <w:rPr>
          <w:rStyle w:val="Char6"/>
          <w:rtl/>
        </w:rPr>
        <w:t>ی</w:t>
      </w:r>
      <w:r w:rsidRPr="003124F6">
        <w:rPr>
          <w:rStyle w:val="Char6"/>
          <w:rtl/>
        </w:rPr>
        <w:t>‌شد. نزد خل</w:t>
      </w:r>
      <w:r w:rsidR="000E4BC7">
        <w:rPr>
          <w:rStyle w:val="Char6"/>
          <w:rtl/>
        </w:rPr>
        <w:t>ی</w:t>
      </w:r>
      <w:r w:rsidRPr="003124F6">
        <w:rPr>
          <w:rStyle w:val="Char6"/>
          <w:rtl/>
        </w:rPr>
        <w:t>فه م</w:t>
      </w:r>
      <w:r w:rsidR="000E4BC7">
        <w:rPr>
          <w:rStyle w:val="Char6"/>
          <w:rtl/>
        </w:rPr>
        <w:t>ی</w:t>
      </w:r>
      <w:r w:rsidRPr="003124F6">
        <w:rPr>
          <w:rStyle w:val="Char6"/>
          <w:rtl/>
        </w:rPr>
        <w:t>‌آوردند تا از آن بخورد. لباس</w:t>
      </w:r>
      <w:r w:rsidR="000E4BC7">
        <w:rPr>
          <w:rStyle w:val="Char6"/>
          <w:rtl/>
        </w:rPr>
        <w:t>ی</w:t>
      </w:r>
      <w:r w:rsidRPr="003124F6">
        <w:rPr>
          <w:rStyle w:val="Char6"/>
          <w:rtl/>
        </w:rPr>
        <w:t xml:space="preserve"> </w:t>
      </w:r>
      <w:r w:rsidR="000E4BC7">
        <w:rPr>
          <w:rStyle w:val="Char6"/>
          <w:rtl/>
        </w:rPr>
        <w:t>ک</w:t>
      </w:r>
      <w:r w:rsidRPr="003124F6">
        <w:rPr>
          <w:rStyle w:val="Char6"/>
          <w:rtl/>
        </w:rPr>
        <w:t>ه در ا</w:t>
      </w:r>
      <w:r w:rsidR="000E4BC7">
        <w:rPr>
          <w:rStyle w:val="Char6"/>
          <w:rtl/>
        </w:rPr>
        <w:t>ی</w:t>
      </w:r>
      <w:r w:rsidRPr="003124F6">
        <w:rPr>
          <w:rStyle w:val="Char6"/>
          <w:rtl/>
        </w:rPr>
        <w:t xml:space="preserve">ن سفر مهم </w:t>
      </w:r>
      <w:r w:rsidR="00CB7DA6" w:rsidRPr="003124F6">
        <w:rPr>
          <w:rStyle w:val="Char6"/>
          <w:rtl/>
        </w:rPr>
        <w:t>تار</w:t>
      </w:r>
      <w:r w:rsidR="000E4BC7">
        <w:rPr>
          <w:rStyle w:val="Char6"/>
          <w:rtl/>
        </w:rPr>
        <w:t>ی</w:t>
      </w:r>
      <w:r w:rsidR="00CB7DA6" w:rsidRPr="003124F6">
        <w:rPr>
          <w:rStyle w:val="Char6"/>
          <w:rtl/>
        </w:rPr>
        <w:t>خ</w:t>
      </w:r>
      <w:r w:rsidR="000E4BC7">
        <w:rPr>
          <w:rStyle w:val="Char6"/>
          <w:rtl/>
        </w:rPr>
        <w:t>ی</w:t>
      </w:r>
      <w:r w:rsidR="00CB7DA6" w:rsidRPr="003124F6">
        <w:rPr>
          <w:rStyle w:val="Char6"/>
          <w:rtl/>
        </w:rPr>
        <w:t xml:space="preserve"> به تن داشت، مندرس و وصله</w:t>
      </w:r>
      <w:r w:rsidR="00CB7DA6" w:rsidRPr="003124F6">
        <w:rPr>
          <w:rStyle w:val="Char6"/>
          <w:rFonts w:hint="cs"/>
          <w:rtl/>
        </w:rPr>
        <w:t>‌</w:t>
      </w:r>
      <w:r w:rsidRPr="003124F6">
        <w:rPr>
          <w:rStyle w:val="Char6"/>
          <w:rtl/>
        </w:rPr>
        <w:t>دار بود. هنگام</w:t>
      </w:r>
      <w:r w:rsidR="000E4BC7">
        <w:rPr>
          <w:rStyle w:val="Char6"/>
          <w:rtl/>
        </w:rPr>
        <w:t>ی</w:t>
      </w:r>
      <w:r w:rsidRPr="003124F6">
        <w:rPr>
          <w:rStyle w:val="Char6"/>
          <w:rtl/>
        </w:rPr>
        <w:t xml:space="preserve"> </w:t>
      </w:r>
      <w:r w:rsidR="000E4BC7">
        <w:rPr>
          <w:rStyle w:val="Char6"/>
          <w:rtl/>
        </w:rPr>
        <w:t>ک</w:t>
      </w:r>
      <w:r w:rsidRPr="003124F6">
        <w:rPr>
          <w:rStyle w:val="Char6"/>
          <w:rtl/>
        </w:rPr>
        <w:t>ه م</w:t>
      </w:r>
      <w:r w:rsidR="000E4BC7">
        <w:rPr>
          <w:rStyle w:val="Char6"/>
          <w:rtl/>
        </w:rPr>
        <w:t>ی</w:t>
      </w:r>
      <w:r w:rsidRPr="003124F6">
        <w:rPr>
          <w:rStyle w:val="Char6"/>
          <w:rtl/>
        </w:rPr>
        <w:t>‌خواست از جاب</w:t>
      </w:r>
      <w:r w:rsidR="000E4BC7">
        <w:rPr>
          <w:rStyle w:val="Char6"/>
          <w:rtl/>
        </w:rPr>
        <w:t>ی</w:t>
      </w:r>
      <w:r w:rsidRPr="003124F6">
        <w:rPr>
          <w:rStyle w:val="Char6"/>
          <w:rtl/>
        </w:rPr>
        <w:t>ه به سو</w:t>
      </w:r>
      <w:r w:rsidR="000E4BC7">
        <w:rPr>
          <w:rStyle w:val="Char6"/>
          <w:rtl/>
        </w:rPr>
        <w:t>ی</w:t>
      </w:r>
      <w:r w:rsidRPr="003124F6">
        <w:rPr>
          <w:rStyle w:val="Char6"/>
          <w:rtl/>
        </w:rPr>
        <w:t xml:space="preserve"> شهر قدس حر</w:t>
      </w:r>
      <w:r w:rsidR="000E4BC7">
        <w:rPr>
          <w:rStyle w:val="Char6"/>
          <w:rtl/>
        </w:rPr>
        <w:t>ک</w:t>
      </w:r>
      <w:r w:rsidRPr="003124F6">
        <w:rPr>
          <w:rStyle w:val="Char6"/>
          <w:rtl/>
        </w:rPr>
        <w:t xml:space="preserve">ت </w:t>
      </w:r>
      <w:r w:rsidR="000E4BC7">
        <w:rPr>
          <w:rStyle w:val="Char6"/>
          <w:rtl/>
        </w:rPr>
        <w:t>ک</w:t>
      </w:r>
      <w:r w:rsidRPr="003124F6">
        <w:rPr>
          <w:rStyle w:val="Char6"/>
          <w:rtl/>
        </w:rPr>
        <w:t>ند، ‌امراء لش</w:t>
      </w:r>
      <w:r w:rsidR="000E4BC7">
        <w:rPr>
          <w:rStyle w:val="Char6"/>
          <w:rtl/>
        </w:rPr>
        <w:t>ک</w:t>
      </w:r>
      <w:r w:rsidRPr="003124F6">
        <w:rPr>
          <w:rStyle w:val="Char6"/>
          <w:rtl/>
        </w:rPr>
        <w:t xml:space="preserve">ر گفتند: </w:t>
      </w:r>
      <w:r w:rsidR="00CB7DA6" w:rsidRPr="003124F6">
        <w:rPr>
          <w:rStyle w:val="Char6"/>
          <w:rFonts w:hint="cs"/>
          <w:rtl/>
        </w:rPr>
        <w:t>«</w:t>
      </w:r>
      <w:r w:rsidRPr="003124F6">
        <w:rPr>
          <w:rStyle w:val="Char6"/>
          <w:rtl/>
        </w:rPr>
        <w:t>چون اسقف اعظم و امراء و بزرگان شهر در انتظارند، شتر برا</w:t>
      </w:r>
      <w:r w:rsidR="000E4BC7">
        <w:rPr>
          <w:rStyle w:val="Char6"/>
          <w:rtl/>
        </w:rPr>
        <w:t>ی</w:t>
      </w:r>
      <w:r w:rsidRPr="003124F6">
        <w:rPr>
          <w:rStyle w:val="Char6"/>
          <w:rtl/>
        </w:rPr>
        <w:t xml:space="preserve"> سوار شدن تو نامناسب و ا</w:t>
      </w:r>
      <w:r w:rsidR="000E4BC7">
        <w:rPr>
          <w:rStyle w:val="Char6"/>
          <w:rtl/>
        </w:rPr>
        <w:t>ی</w:t>
      </w:r>
      <w:r w:rsidRPr="003124F6">
        <w:rPr>
          <w:rStyle w:val="Char6"/>
          <w:rtl/>
        </w:rPr>
        <w:t>ن پ</w:t>
      </w:r>
      <w:r w:rsidR="000E4BC7">
        <w:rPr>
          <w:rStyle w:val="Char6"/>
          <w:rtl/>
        </w:rPr>
        <w:t>ی</w:t>
      </w:r>
      <w:r w:rsidRPr="003124F6">
        <w:rPr>
          <w:rStyle w:val="Char6"/>
          <w:rtl/>
        </w:rPr>
        <w:t xml:space="preserve">راهن </w:t>
      </w:r>
      <w:r w:rsidR="000E4BC7">
        <w:rPr>
          <w:rStyle w:val="Char6"/>
          <w:rtl/>
        </w:rPr>
        <w:t>ک</w:t>
      </w:r>
      <w:r w:rsidRPr="003124F6">
        <w:rPr>
          <w:rStyle w:val="Char6"/>
          <w:rtl/>
        </w:rPr>
        <w:t>ه پوش</w:t>
      </w:r>
      <w:r w:rsidR="000E4BC7">
        <w:rPr>
          <w:rStyle w:val="Char6"/>
          <w:rtl/>
        </w:rPr>
        <w:t>ی</w:t>
      </w:r>
      <w:r w:rsidRPr="003124F6">
        <w:rPr>
          <w:rStyle w:val="Char6"/>
          <w:rtl/>
        </w:rPr>
        <w:t>ده‌ا</w:t>
      </w:r>
      <w:r w:rsidR="000E4BC7">
        <w:rPr>
          <w:rStyle w:val="Char6"/>
          <w:rtl/>
        </w:rPr>
        <w:t>ی</w:t>
      </w:r>
      <w:r w:rsidRPr="003124F6">
        <w:rPr>
          <w:rStyle w:val="Char6"/>
          <w:rtl/>
        </w:rPr>
        <w:t xml:space="preserve"> روا ن</w:t>
      </w:r>
      <w:r w:rsidR="000E4BC7">
        <w:rPr>
          <w:rStyle w:val="Char6"/>
          <w:rtl/>
        </w:rPr>
        <w:t>ی</w:t>
      </w:r>
      <w:r w:rsidRPr="003124F6">
        <w:rPr>
          <w:rStyle w:val="Char6"/>
          <w:rtl/>
        </w:rPr>
        <w:t>ست». خل</w:t>
      </w:r>
      <w:r w:rsidR="000E4BC7">
        <w:rPr>
          <w:rStyle w:val="Char6"/>
          <w:rtl/>
        </w:rPr>
        <w:t>ی</w:t>
      </w:r>
      <w:r w:rsidRPr="003124F6">
        <w:rPr>
          <w:rStyle w:val="Char6"/>
          <w:rtl/>
        </w:rPr>
        <w:t>فه از سخن</w:t>
      </w:r>
      <w:r w:rsidR="009F5D6E">
        <w:rPr>
          <w:rStyle w:val="Char6"/>
          <w:rtl/>
        </w:rPr>
        <w:t xml:space="preserve"> آن‌ها </w:t>
      </w:r>
      <w:r w:rsidRPr="003124F6">
        <w:rPr>
          <w:rStyle w:val="Char6"/>
          <w:rtl/>
        </w:rPr>
        <w:t xml:space="preserve">برآشفت و فرمود: </w:t>
      </w:r>
      <w:r w:rsidR="00CB7DA6" w:rsidRPr="003124F6">
        <w:rPr>
          <w:rStyle w:val="Char6"/>
          <w:rFonts w:hint="cs"/>
          <w:rtl/>
        </w:rPr>
        <w:t>«</w:t>
      </w:r>
      <w:r w:rsidRPr="003124F6">
        <w:rPr>
          <w:rStyle w:val="Char6"/>
          <w:rtl/>
        </w:rPr>
        <w:t>خداوند</w:t>
      </w:r>
      <w:r w:rsidR="001566B5" w:rsidRPr="001566B5">
        <w:rPr>
          <w:rStyle w:val="Char6"/>
          <w:rFonts w:cs="CTraditional Arabic"/>
          <w:rtl/>
        </w:rPr>
        <w:t>ﻷ</w:t>
      </w:r>
      <w:r w:rsidRPr="003124F6">
        <w:rPr>
          <w:rStyle w:val="Char6"/>
          <w:rtl/>
        </w:rPr>
        <w:t xml:space="preserve"> ما را به بر</w:t>
      </w:r>
      <w:r w:rsidR="000E4BC7">
        <w:rPr>
          <w:rStyle w:val="Char6"/>
          <w:rtl/>
        </w:rPr>
        <w:t>ک</w:t>
      </w:r>
      <w:r w:rsidRPr="003124F6">
        <w:rPr>
          <w:rStyle w:val="Char6"/>
          <w:rtl/>
        </w:rPr>
        <w:t>ت د</w:t>
      </w:r>
      <w:r w:rsidR="000E4BC7">
        <w:rPr>
          <w:rStyle w:val="Char6"/>
          <w:rtl/>
        </w:rPr>
        <w:t>ی</w:t>
      </w:r>
      <w:r w:rsidRPr="003124F6">
        <w:rPr>
          <w:rStyle w:val="Char6"/>
          <w:rtl/>
        </w:rPr>
        <w:t>نش عزت بخش</w:t>
      </w:r>
      <w:r w:rsidR="000E4BC7">
        <w:rPr>
          <w:rStyle w:val="Char6"/>
          <w:rtl/>
        </w:rPr>
        <w:t>ی</w:t>
      </w:r>
      <w:r w:rsidRPr="003124F6">
        <w:rPr>
          <w:rStyle w:val="Char6"/>
          <w:rtl/>
        </w:rPr>
        <w:t>د و ما خدا را با چ</w:t>
      </w:r>
      <w:r w:rsidR="000E4BC7">
        <w:rPr>
          <w:rStyle w:val="Char6"/>
          <w:rtl/>
        </w:rPr>
        <w:t>ی</w:t>
      </w:r>
      <w:r w:rsidRPr="003124F6">
        <w:rPr>
          <w:rStyle w:val="Char6"/>
          <w:rtl/>
        </w:rPr>
        <w:t>ز</w:t>
      </w:r>
      <w:r w:rsidR="000E4BC7">
        <w:rPr>
          <w:rStyle w:val="Char6"/>
          <w:rtl/>
        </w:rPr>
        <w:t>ی</w:t>
      </w:r>
      <w:r w:rsidRPr="003124F6">
        <w:rPr>
          <w:rStyle w:val="Char6"/>
          <w:rtl/>
        </w:rPr>
        <w:t xml:space="preserve"> د</w:t>
      </w:r>
      <w:r w:rsidR="000E4BC7">
        <w:rPr>
          <w:rStyle w:val="Char6"/>
          <w:rtl/>
        </w:rPr>
        <w:t>ی</w:t>
      </w:r>
      <w:r w:rsidRPr="003124F6">
        <w:rPr>
          <w:rStyle w:val="Char6"/>
          <w:rtl/>
        </w:rPr>
        <w:t>گر مبدل نم</w:t>
      </w:r>
      <w:r w:rsidR="000E4BC7">
        <w:rPr>
          <w:rStyle w:val="Char6"/>
          <w:rtl/>
        </w:rPr>
        <w:t>ی</w:t>
      </w:r>
      <w:r w:rsidRPr="003124F6">
        <w:rPr>
          <w:rStyle w:val="Char6"/>
          <w:rtl/>
        </w:rPr>
        <w:t>‌</w:t>
      </w:r>
      <w:r w:rsidR="000E4BC7">
        <w:rPr>
          <w:rStyle w:val="Char6"/>
          <w:rtl/>
        </w:rPr>
        <w:t>ک</w:t>
      </w:r>
      <w:r w:rsidRPr="003124F6">
        <w:rPr>
          <w:rStyle w:val="Char6"/>
          <w:rtl/>
        </w:rPr>
        <w:t>ن</w:t>
      </w:r>
      <w:r w:rsidR="000E4BC7">
        <w:rPr>
          <w:rStyle w:val="Char6"/>
          <w:rtl/>
        </w:rPr>
        <w:t>ی</w:t>
      </w:r>
      <w:r w:rsidRPr="003124F6">
        <w:rPr>
          <w:rStyle w:val="Char6"/>
          <w:rtl/>
        </w:rPr>
        <w:t>م</w:t>
      </w:r>
      <w:r w:rsidR="00CB7DA6" w:rsidRPr="003124F6">
        <w:rPr>
          <w:rStyle w:val="Char6"/>
          <w:rFonts w:hint="cs"/>
          <w:rtl/>
        </w:rPr>
        <w:t>»</w:t>
      </w:r>
      <w:r w:rsidRPr="003124F6">
        <w:rPr>
          <w:rStyle w:val="Char6"/>
          <w:rtl/>
        </w:rPr>
        <w:t>. و با همان لباس وصله‌دار و سوار بر همان شتر</w:t>
      </w:r>
      <w:r w:rsidR="000E4BC7">
        <w:rPr>
          <w:rStyle w:val="Char6"/>
          <w:rtl/>
        </w:rPr>
        <w:t>ی</w:t>
      </w:r>
      <w:r w:rsidRPr="003124F6">
        <w:rPr>
          <w:rStyle w:val="Char6"/>
          <w:rtl/>
        </w:rPr>
        <w:t xml:space="preserve"> </w:t>
      </w:r>
      <w:r w:rsidR="000E4BC7">
        <w:rPr>
          <w:rStyle w:val="Char6"/>
          <w:rtl/>
        </w:rPr>
        <w:t>ک</w:t>
      </w:r>
      <w:r w:rsidRPr="003124F6">
        <w:rPr>
          <w:rStyle w:val="Char6"/>
          <w:rtl/>
        </w:rPr>
        <w:t>ه با آن از مد</w:t>
      </w:r>
      <w:r w:rsidR="000E4BC7">
        <w:rPr>
          <w:rStyle w:val="Char6"/>
          <w:rtl/>
        </w:rPr>
        <w:t>ی</w:t>
      </w:r>
      <w:r w:rsidRPr="003124F6">
        <w:rPr>
          <w:rStyle w:val="Char6"/>
          <w:rtl/>
        </w:rPr>
        <w:t>نه به ا</w:t>
      </w:r>
      <w:r w:rsidR="000E4BC7">
        <w:rPr>
          <w:rStyle w:val="Char6"/>
          <w:rtl/>
        </w:rPr>
        <w:t>ی</w:t>
      </w:r>
      <w:r w:rsidRPr="003124F6">
        <w:rPr>
          <w:rStyle w:val="Char6"/>
          <w:rtl/>
        </w:rPr>
        <w:t>نجا آمده بود حر</w:t>
      </w:r>
      <w:r w:rsidR="000E4BC7">
        <w:rPr>
          <w:rStyle w:val="Char6"/>
          <w:rtl/>
        </w:rPr>
        <w:t>ک</w:t>
      </w:r>
      <w:r w:rsidRPr="003124F6">
        <w:rPr>
          <w:rStyle w:val="Char6"/>
          <w:rtl/>
        </w:rPr>
        <w:t xml:space="preserve">ت </w:t>
      </w:r>
      <w:r w:rsidR="000E4BC7">
        <w:rPr>
          <w:rStyle w:val="Char6"/>
          <w:rtl/>
        </w:rPr>
        <w:t>ک</w:t>
      </w:r>
      <w:r w:rsidRPr="003124F6">
        <w:rPr>
          <w:rStyle w:val="Char6"/>
          <w:rtl/>
        </w:rPr>
        <w:t>رد و با هم</w:t>
      </w:r>
      <w:r w:rsidR="000E4BC7">
        <w:rPr>
          <w:rStyle w:val="Char6"/>
          <w:rtl/>
        </w:rPr>
        <w:t>ی</w:t>
      </w:r>
      <w:r w:rsidRPr="003124F6">
        <w:rPr>
          <w:rStyle w:val="Char6"/>
          <w:rtl/>
        </w:rPr>
        <w:t>ن وضع بدنما و ناز</w:t>
      </w:r>
      <w:r w:rsidR="000E4BC7">
        <w:rPr>
          <w:rStyle w:val="Char6"/>
          <w:rtl/>
        </w:rPr>
        <w:t>ی</w:t>
      </w:r>
      <w:r w:rsidRPr="003124F6">
        <w:rPr>
          <w:rStyle w:val="Char6"/>
          <w:rtl/>
        </w:rPr>
        <w:t xml:space="preserve">با به شهر قدس وارد شد و با اسقف و بزرگان و امراء شهر ملاقات </w:t>
      </w:r>
      <w:r w:rsidR="000E4BC7">
        <w:rPr>
          <w:rStyle w:val="Char6"/>
          <w:rtl/>
        </w:rPr>
        <w:t>ک</w:t>
      </w:r>
      <w:r w:rsidRPr="003124F6">
        <w:rPr>
          <w:rStyle w:val="Char6"/>
          <w:rtl/>
        </w:rPr>
        <w:t>رد. حت</w:t>
      </w:r>
      <w:r w:rsidR="000E4BC7">
        <w:rPr>
          <w:rStyle w:val="Char6"/>
          <w:rtl/>
        </w:rPr>
        <w:t>ی</w:t>
      </w:r>
      <w:r w:rsidRPr="003124F6">
        <w:rPr>
          <w:rStyle w:val="Char6"/>
          <w:rtl/>
        </w:rPr>
        <w:t xml:space="preserve"> بعض</w:t>
      </w:r>
      <w:r w:rsidR="000E4BC7">
        <w:rPr>
          <w:rStyle w:val="Char6"/>
          <w:rtl/>
        </w:rPr>
        <w:t>ی</w:t>
      </w:r>
      <w:r w:rsidRPr="003124F6">
        <w:rPr>
          <w:rStyle w:val="Char6"/>
          <w:rtl/>
        </w:rPr>
        <w:t xml:space="preserve"> نوشته‌اند: </w:t>
      </w:r>
      <w:r w:rsidR="000E4BC7">
        <w:rPr>
          <w:rStyle w:val="Char6"/>
          <w:rtl/>
        </w:rPr>
        <w:t>ک</w:t>
      </w:r>
      <w:r w:rsidRPr="003124F6">
        <w:rPr>
          <w:rStyle w:val="Char6"/>
          <w:rtl/>
        </w:rPr>
        <w:t>ه خل</w:t>
      </w:r>
      <w:r w:rsidR="000E4BC7">
        <w:rPr>
          <w:rStyle w:val="Char6"/>
          <w:rtl/>
        </w:rPr>
        <w:t>ی</w:t>
      </w:r>
      <w:r w:rsidRPr="003124F6">
        <w:rPr>
          <w:rStyle w:val="Char6"/>
          <w:rtl/>
        </w:rPr>
        <w:t>فه مسلم</w:t>
      </w:r>
      <w:r w:rsidR="000E4BC7">
        <w:rPr>
          <w:rStyle w:val="Char6"/>
          <w:rtl/>
        </w:rPr>
        <w:t>ی</w:t>
      </w:r>
      <w:r w:rsidRPr="003124F6">
        <w:rPr>
          <w:rStyle w:val="Char6"/>
          <w:rtl/>
        </w:rPr>
        <w:t>ن و غلام</w:t>
      </w:r>
      <w:r w:rsidR="00CB7DA6" w:rsidRPr="003124F6">
        <w:rPr>
          <w:rStyle w:val="Char6"/>
          <w:rtl/>
        </w:rPr>
        <w:t>ش در ا</w:t>
      </w:r>
      <w:r w:rsidR="000E4BC7">
        <w:rPr>
          <w:rStyle w:val="Char6"/>
          <w:rtl/>
        </w:rPr>
        <w:t>ی</w:t>
      </w:r>
      <w:r w:rsidR="00CB7DA6" w:rsidRPr="003124F6">
        <w:rPr>
          <w:rStyle w:val="Char6"/>
          <w:rtl/>
        </w:rPr>
        <w:t xml:space="preserve">ن سفر </w:t>
      </w:r>
      <w:r w:rsidR="000E4BC7">
        <w:rPr>
          <w:rStyle w:val="Char6"/>
          <w:rtl/>
        </w:rPr>
        <w:t>یک</w:t>
      </w:r>
      <w:r w:rsidR="00CB7DA6" w:rsidRPr="003124F6">
        <w:rPr>
          <w:rStyle w:val="Char6"/>
          <w:rtl/>
        </w:rPr>
        <w:t xml:space="preserve"> شتر برا</w:t>
      </w:r>
      <w:r w:rsidR="000E4BC7">
        <w:rPr>
          <w:rStyle w:val="Char6"/>
          <w:rtl/>
        </w:rPr>
        <w:t>ی</w:t>
      </w:r>
      <w:r w:rsidR="00CB7DA6" w:rsidRPr="003124F6">
        <w:rPr>
          <w:rStyle w:val="Char6"/>
          <w:rtl/>
        </w:rPr>
        <w:t xml:space="preserve"> دو نفر</w:t>
      </w:r>
      <w:r w:rsidRPr="003124F6">
        <w:rPr>
          <w:rStyle w:val="Char6"/>
          <w:rtl/>
        </w:rPr>
        <w:t xml:space="preserve">شان همراه داشتند. هر </w:t>
      </w:r>
      <w:r w:rsidR="000E4BC7">
        <w:rPr>
          <w:rStyle w:val="Char6"/>
          <w:rtl/>
        </w:rPr>
        <w:t>یک</w:t>
      </w:r>
      <w:r w:rsidRPr="003124F6">
        <w:rPr>
          <w:rStyle w:val="Char6"/>
          <w:rtl/>
        </w:rPr>
        <w:t xml:space="preserve"> از</w:t>
      </w:r>
      <w:r w:rsidR="009F5D6E">
        <w:rPr>
          <w:rStyle w:val="Char6"/>
          <w:rtl/>
        </w:rPr>
        <w:t xml:space="preserve"> آن‌ها </w:t>
      </w:r>
      <w:r w:rsidRPr="003124F6">
        <w:rPr>
          <w:rStyle w:val="Char6"/>
          <w:rtl/>
        </w:rPr>
        <w:t>به نوبت سوار م</w:t>
      </w:r>
      <w:r w:rsidR="000E4BC7">
        <w:rPr>
          <w:rStyle w:val="Char6"/>
          <w:rtl/>
        </w:rPr>
        <w:t>ی</w:t>
      </w:r>
      <w:r w:rsidRPr="003124F6">
        <w:rPr>
          <w:rStyle w:val="Char6"/>
          <w:rtl/>
        </w:rPr>
        <w:t>‌شد. هر وقت خل</w:t>
      </w:r>
      <w:r w:rsidR="000E4BC7">
        <w:rPr>
          <w:rStyle w:val="Char6"/>
          <w:rtl/>
        </w:rPr>
        <w:t>ی</w:t>
      </w:r>
      <w:r w:rsidRPr="003124F6">
        <w:rPr>
          <w:rStyle w:val="Char6"/>
          <w:rtl/>
        </w:rPr>
        <w:t>فه سوار م</w:t>
      </w:r>
      <w:r w:rsidR="000E4BC7">
        <w:rPr>
          <w:rStyle w:val="Char6"/>
          <w:rtl/>
        </w:rPr>
        <w:t>ی</w:t>
      </w:r>
      <w:r w:rsidRPr="003124F6">
        <w:rPr>
          <w:rStyle w:val="Char6"/>
          <w:rtl/>
        </w:rPr>
        <w:t>‌شد، غلام پ</w:t>
      </w:r>
      <w:r w:rsidR="000E4BC7">
        <w:rPr>
          <w:rStyle w:val="Char6"/>
          <w:rtl/>
        </w:rPr>
        <w:t>ی</w:t>
      </w:r>
      <w:r w:rsidRPr="003124F6">
        <w:rPr>
          <w:rStyle w:val="Char6"/>
          <w:rtl/>
        </w:rPr>
        <w:t>اده م</w:t>
      </w:r>
      <w:r w:rsidR="000E4BC7">
        <w:rPr>
          <w:rStyle w:val="Char6"/>
          <w:rtl/>
        </w:rPr>
        <w:t>ی</w:t>
      </w:r>
      <w:r w:rsidRPr="003124F6">
        <w:rPr>
          <w:rStyle w:val="Char6"/>
          <w:rtl/>
        </w:rPr>
        <w:t>‌شد و مهار شتر را به دست م</w:t>
      </w:r>
      <w:r w:rsidR="000E4BC7">
        <w:rPr>
          <w:rStyle w:val="Char6"/>
          <w:rtl/>
        </w:rPr>
        <w:t>ی</w:t>
      </w:r>
      <w:r w:rsidRPr="003124F6">
        <w:rPr>
          <w:rStyle w:val="Char6"/>
          <w:rtl/>
        </w:rPr>
        <w:t>‌گرفت و هم</w:t>
      </w:r>
      <w:r w:rsidR="000E4BC7">
        <w:rPr>
          <w:rStyle w:val="Char6"/>
          <w:rtl/>
        </w:rPr>
        <w:t>ی</w:t>
      </w:r>
      <w:r w:rsidRPr="003124F6">
        <w:rPr>
          <w:rStyle w:val="Char6"/>
          <w:rtl/>
        </w:rPr>
        <w:t xml:space="preserve">ن </w:t>
      </w:r>
      <w:r w:rsidR="000E4BC7">
        <w:rPr>
          <w:rStyle w:val="Char6"/>
          <w:rtl/>
        </w:rPr>
        <w:t>ک</w:t>
      </w:r>
      <w:r w:rsidRPr="003124F6">
        <w:rPr>
          <w:rStyle w:val="Char6"/>
          <w:rtl/>
        </w:rPr>
        <w:t>ه نوبت به غلامش</w:t>
      </w:r>
      <w:r w:rsidR="0013279B" w:rsidRPr="003124F6">
        <w:rPr>
          <w:rStyle w:val="Char6"/>
          <w:rtl/>
        </w:rPr>
        <w:t xml:space="preserve"> م</w:t>
      </w:r>
      <w:r w:rsidR="000E4BC7">
        <w:rPr>
          <w:rStyle w:val="Char6"/>
          <w:rtl/>
        </w:rPr>
        <w:t>ی</w:t>
      </w:r>
      <w:r w:rsidR="0013279B" w:rsidRPr="003124F6">
        <w:rPr>
          <w:rStyle w:val="Char6"/>
          <w:rtl/>
        </w:rPr>
        <w:t>‌</w:t>
      </w:r>
      <w:r w:rsidRPr="003124F6">
        <w:rPr>
          <w:rStyle w:val="Char6"/>
          <w:rtl/>
        </w:rPr>
        <w:t>رس</w:t>
      </w:r>
      <w:r w:rsidR="000E4BC7">
        <w:rPr>
          <w:rStyle w:val="Char6"/>
          <w:rtl/>
        </w:rPr>
        <w:t>ی</w:t>
      </w:r>
      <w:r w:rsidRPr="003124F6">
        <w:rPr>
          <w:rStyle w:val="Char6"/>
          <w:rtl/>
        </w:rPr>
        <w:t>د، خل</w:t>
      </w:r>
      <w:r w:rsidR="000E4BC7">
        <w:rPr>
          <w:rStyle w:val="Char6"/>
          <w:rtl/>
        </w:rPr>
        <w:t>ی</w:t>
      </w:r>
      <w:r w:rsidRPr="003124F6">
        <w:rPr>
          <w:rStyle w:val="Char6"/>
          <w:rtl/>
        </w:rPr>
        <w:t>فه پ</w:t>
      </w:r>
      <w:r w:rsidR="000E4BC7">
        <w:rPr>
          <w:rStyle w:val="Char6"/>
          <w:rtl/>
        </w:rPr>
        <w:t>ی</w:t>
      </w:r>
      <w:r w:rsidRPr="003124F6">
        <w:rPr>
          <w:rStyle w:val="Char6"/>
          <w:rtl/>
        </w:rPr>
        <w:t>اده م</w:t>
      </w:r>
      <w:r w:rsidR="000E4BC7">
        <w:rPr>
          <w:rStyle w:val="Char6"/>
          <w:rtl/>
        </w:rPr>
        <w:t>ی</w:t>
      </w:r>
      <w:r w:rsidRPr="003124F6">
        <w:rPr>
          <w:rStyle w:val="Char6"/>
          <w:rtl/>
        </w:rPr>
        <w:t>‌شد و مهار شتر را به دست گرفته به راه م</w:t>
      </w:r>
      <w:r w:rsidR="000E4BC7">
        <w:rPr>
          <w:rStyle w:val="Char6"/>
          <w:rtl/>
        </w:rPr>
        <w:t>ی</w:t>
      </w:r>
      <w:r w:rsidRPr="003124F6">
        <w:rPr>
          <w:rStyle w:val="Char6"/>
          <w:rtl/>
        </w:rPr>
        <w:t>‌افتاد. اتفاقاً‌ در مرحله اخ</w:t>
      </w:r>
      <w:r w:rsidR="000E4BC7">
        <w:rPr>
          <w:rStyle w:val="Char6"/>
          <w:rtl/>
        </w:rPr>
        <w:t>ی</w:t>
      </w:r>
      <w:r w:rsidRPr="003124F6">
        <w:rPr>
          <w:rStyle w:val="Char6"/>
          <w:rtl/>
        </w:rPr>
        <w:t xml:space="preserve">ر </w:t>
      </w:r>
      <w:r w:rsidR="000E4BC7">
        <w:rPr>
          <w:rStyle w:val="Char6"/>
          <w:rtl/>
        </w:rPr>
        <w:t>ک</w:t>
      </w:r>
      <w:r w:rsidRPr="003124F6">
        <w:rPr>
          <w:rStyle w:val="Char6"/>
          <w:rtl/>
        </w:rPr>
        <w:t>ه از جاب</w:t>
      </w:r>
      <w:r w:rsidR="000E4BC7">
        <w:rPr>
          <w:rStyle w:val="Char6"/>
          <w:rtl/>
        </w:rPr>
        <w:t>ی</w:t>
      </w:r>
      <w:r w:rsidRPr="003124F6">
        <w:rPr>
          <w:rStyle w:val="Char6"/>
          <w:rtl/>
        </w:rPr>
        <w:t>ه به قدس م</w:t>
      </w:r>
      <w:r w:rsidR="000E4BC7">
        <w:rPr>
          <w:rStyle w:val="Char6"/>
          <w:rtl/>
        </w:rPr>
        <w:t>ی</w:t>
      </w:r>
      <w:r w:rsidRPr="003124F6">
        <w:rPr>
          <w:rStyle w:val="Char6"/>
          <w:rtl/>
        </w:rPr>
        <w:t>‌رس</w:t>
      </w:r>
      <w:r w:rsidR="000E4BC7">
        <w:rPr>
          <w:rStyle w:val="Char6"/>
          <w:rtl/>
        </w:rPr>
        <w:t>ی</w:t>
      </w:r>
      <w:r w:rsidRPr="003124F6">
        <w:rPr>
          <w:rStyle w:val="Char6"/>
          <w:rtl/>
        </w:rPr>
        <w:t xml:space="preserve">دند </w:t>
      </w:r>
      <w:r w:rsidR="00CB7DA6" w:rsidRPr="003124F6">
        <w:rPr>
          <w:rStyle w:val="Char6"/>
          <w:rtl/>
        </w:rPr>
        <w:t>نوبت غلامش بود. خل</w:t>
      </w:r>
      <w:r w:rsidR="000E4BC7">
        <w:rPr>
          <w:rStyle w:val="Char6"/>
          <w:rtl/>
        </w:rPr>
        <w:t>ی</w:t>
      </w:r>
      <w:r w:rsidR="00CB7DA6" w:rsidRPr="003124F6">
        <w:rPr>
          <w:rStyle w:val="Char6"/>
          <w:rtl/>
        </w:rPr>
        <w:t>فه مسلم</w:t>
      </w:r>
      <w:r w:rsidR="000E4BC7">
        <w:rPr>
          <w:rStyle w:val="Char6"/>
          <w:rtl/>
        </w:rPr>
        <w:t>ی</w:t>
      </w:r>
      <w:r w:rsidR="00CB7DA6" w:rsidRPr="003124F6">
        <w:rPr>
          <w:rStyle w:val="Char6"/>
          <w:rtl/>
        </w:rPr>
        <w:t>ن درحال</w:t>
      </w:r>
      <w:r w:rsidR="000E4BC7">
        <w:rPr>
          <w:rStyle w:val="Char6"/>
          <w:rtl/>
        </w:rPr>
        <w:t>یک</w:t>
      </w:r>
      <w:r w:rsidRPr="003124F6">
        <w:rPr>
          <w:rStyle w:val="Char6"/>
          <w:rtl/>
        </w:rPr>
        <w:t xml:space="preserve">ه مهار شتر به دست گرفته بود به </w:t>
      </w:r>
      <w:r w:rsidR="000E4BC7">
        <w:rPr>
          <w:rStyle w:val="Char6"/>
          <w:rtl/>
        </w:rPr>
        <w:t>ک</w:t>
      </w:r>
      <w:r w:rsidRPr="003124F6">
        <w:rPr>
          <w:rStyle w:val="Char6"/>
          <w:rtl/>
        </w:rPr>
        <w:t>نار شهر رس</w:t>
      </w:r>
      <w:r w:rsidR="000E4BC7">
        <w:rPr>
          <w:rStyle w:val="Char6"/>
          <w:rtl/>
        </w:rPr>
        <w:t>ی</w:t>
      </w:r>
      <w:r w:rsidRPr="003124F6">
        <w:rPr>
          <w:rStyle w:val="Char6"/>
          <w:rtl/>
        </w:rPr>
        <w:t>د و با هم</w:t>
      </w:r>
      <w:r w:rsidR="000E4BC7">
        <w:rPr>
          <w:rStyle w:val="Char6"/>
          <w:rtl/>
        </w:rPr>
        <w:t>ی</w:t>
      </w:r>
      <w:r w:rsidRPr="003124F6">
        <w:rPr>
          <w:rStyle w:val="Char6"/>
          <w:rtl/>
        </w:rPr>
        <w:t xml:space="preserve">ن وضع با اسقف و بزرگان شهر </w:t>
      </w:r>
      <w:r w:rsidR="000E4BC7">
        <w:rPr>
          <w:rStyle w:val="Char6"/>
          <w:rtl/>
        </w:rPr>
        <w:t>ک</w:t>
      </w:r>
      <w:r w:rsidRPr="003124F6">
        <w:rPr>
          <w:rStyle w:val="Char6"/>
          <w:rtl/>
        </w:rPr>
        <w:t>ه در انتظار ورود مو</w:t>
      </w:r>
      <w:r w:rsidR="000E4BC7">
        <w:rPr>
          <w:rStyle w:val="Char6"/>
          <w:rtl/>
        </w:rPr>
        <w:t>ک</w:t>
      </w:r>
      <w:r w:rsidRPr="003124F6">
        <w:rPr>
          <w:rStyle w:val="Char6"/>
          <w:rtl/>
        </w:rPr>
        <w:t>ب خل</w:t>
      </w:r>
      <w:r w:rsidR="000E4BC7">
        <w:rPr>
          <w:rStyle w:val="Char6"/>
          <w:rtl/>
        </w:rPr>
        <w:t>ی</w:t>
      </w:r>
      <w:r w:rsidRPr="003124F6">
        <w:rPr>
          <w:rStyle w:val="Char6"/>
          <w:rtl/>
        </w:rPr>
        <w:t>فه مسلم</w:t>
      </w:r>
      <w:r w:rsidR="000E4BC7">
        <w:rPr>
          <w:rStyle w:val="Char6"/>
          <w:rtl/>
        </w:rPr>
        <w:t>ی</w:t>
      </w:r>
      <w:r w:rsidRPr="003124F6">
        <w:rPr>
          <w:rStyle w:val="Char6"/>
          <w:rtl/>
        </w:rPr>
        <w:t xml:space="preserve">ن بودند ملاقات </w:t>
      </w:r>
      <w:r w:rsidR="000E4BC7">
        <w:rPr>
          <w:rStyle w:val="Char6"/>
          <w:rtl/>
        </w:rPr>
        <w:t>ک</w:t>
      </w:r>
      <w:r w:rsidRPr="003124F6">
        <w:rPr>
          <w:rStyle w:val="Char6"/>
          <w:rtl/>
        </w:rPr>
        <w:t>رد.</w:t>
      </w:r>
    </w:p>
    <w:p w:rsidR="00241CB2" w:rsidRPr="003124F6" w:rsidRDefault="00241CB2" w:rsidP="00F556E7">
      <w:pPr>
        <w:pStyle w:val="BodyText3"/>
        <w:widowControl w:val="0"/>
        <w:ind w:firstLine="284"/>
        <w:jc w:val="both"/>
        <w:rPr>
          <w:rStyle w:val="Char6"/>
          <w:rtl/>
        </w:rPr>
      </w:pPr>
      <w:r w:rsidRPr="003124F6">
        <w:rPr>
          <w:rStyle w:val="Char6"/>
          <w:rtl/>
        </w:rPr>
        <w:t>ول</w:t>
      </w:r>
      <w:r w:rsidR="000E4BC7">
        <w:rPr>
          <w:rStyle w:val="Char6"/>
          <w:rtl/>
        </w:rPr>
        <w:t>ی</w:t>
      </w:r>
      <w:r w:rsidRPr="003124F6">
        <w:rPr>
          <w:rStyle w:val="Char6"/>
          <w:rtl/>
        </w:rPr>
        <w:t xml:space="preserve"> با</w:t>
      </w:r>
      <w:r w:rsidR="000E4BC7">
        <w:rPr>
          <w:rStyle w:val="Char6"/>
          <w:rtl/>
        </w:rPr>
        <w:t>ی</w:t>
      </w:r>
      <w:r w:rsidRPr="003124F6">
        <w:rPr>
          <w:rStyle w:val="Char6"/>
          <w:rtl/>
        </w:rPr>
        <w:t xml:space="preserve">د توجه داشت </w:t>
      </w:r>
      <w:r w:rsidR="000E4BC7">
        <w:rPr>
          <w:rStyle w:val="Char6"/>
          <w:rtl/>
        </w:rPr>
        <w:t>ک</w:t>
      </w:r>
      <w:r w:rsidRPr="003124F6">
        <w:rPr>
          <w:rStyle w:val="Char6"/>
          <w:rtl/>
        </w:rPr>
        <w:t>ه واقد</w:t>
      </w:r>
      <w:r w:rsidR="000E4BC7">
        <w:rPr>
          <w:rStyle w:val="Char6"/>
          <w:rtl/>
        </w:rPr>
        <w:t>ی</w:t>
      </w:r>
      <w:r w:rsidRPr="003124F6">
        <w:rPr>
          <w:rStyle w:val="Char6"/>
          <w:rtl/>
        </w:rPr>
        <w:t xml:space="preserve"> در</w:t>
      </w:r>
      <w:r w:rsidR="00CB7DA6" w:rsidRPr="003124F6">
        <w:rPr>
          <w:rStyle w:val="Char6"/>
          <w:rFonts w:hint="cs"/>
          <w:rtl/>
        </w:rPr>
        <w:t xml:space="preserve"> </w:t>
      </w:r>
      <w:r w:rsidRPr="003124F6">
        <w:rPr>
          <w:rStyle w:val="Char6"/>
          <w:rtl/>
        </w:rPr>
        <w:t>غالب روا</w:t>
      </w:r>
      <w:r w:rsidR="000E4BC7">
        <w:rPr>
          <w:rStyle w:val="Char6"/>
          <w:rtl/>
        </w:rPr>
        <w:t>ی</w:t>
      </w:r>
      <w:r w:rsidRPr="003124F6">
        <w:rPr>
          <w:rStyle w:val="Char6"/>
          <w:rtl/>
        </w:rPr>
        <w:t>ات تار</w:t>
      </w:r>
      <w:r w:rsidR="000E4BC7">
        <w:rPr>
          <w:rStyle w:val="Char6"/>
          <w:rtl/>
        </w:rPr>
        <w:t>ی</w:t>
      </w:r>
      <w:r w:rsidRPr="003124F6">
        <w:rPr>
          <w:rStyle w:val="Char6"/>
          <w:rtl/>
        </w:rPr>
        <w:t>خ</w:t>
      </w:r>
      <w:r w:rsidR="000E4BC7">
        <w:rPr>
          <w:rStyle w:val="Char6"/>
          <w:rtl/>
        </w:rPr>
        <w:t>ی</w:t>
      </w:r>
      <w:r w:rsidRPr="003124F6">
        <w:rPr>
          <w:rStyle w:val="Char6"/>
          <w:rtl/>
        </w:rPr>
        <w:t xml:space="preserve"> خود مخصوصاً‌ آنچه در مغاز</w:t>
      </w:r>
      <w:r w:rsidR="000E4BC7">
        <w:rPr>
          <w:rStyle w:val="Char6"/>
          <w:rtl/>
        </w:rPr>
        <w:t>ی</w:t>
      </w:r>
      <w:r w:rsidRPr="003124F6">
        <w:rPr>
          <w:rStyle w:val="Char6"/>
          <w:rtl/>
        </w:rPr>
        <w:t xml:space="preserve"> و فتوحات اسلام</w:t>
      </w:r>
      <w:r w:rsidR="000E4BC7">
        <w:rPr>
          <w:rStyle w:val="Char6"/>
          <w:rtl/>
        </w:rPr>
        <w:t>ی</w:t>
      </w:r>
      <w:r w:rsidRPr="003124F6">
        <w:rPr>
          <w:rStyle w:val="Char6"/>
          <w:rtl/>
        </w:rPr>
        <w:t xml:space="preserve"> ذ</w:t>
      </w:r>
      <w:r w:rsidR="000E4BC7">
        <w:rPr>
          <w:rStyle w:val="Char6"/>
          <w:rtl/>
        </w:rPr>
        <w:t>ک</w:t>
      </w:r>
      <w:r w:rsidRPr="003124F6">
        <w:rPr>
          <w:rStyle w:val="Char6"/>
          <w:rtl/>
        </w:rPr>
        <w:t xml:space="preserve">ر </w:t>
      </w:r>
      <w:r w:rsidR="000E4BC7">
        <w:rPr>
          <w:rStyle w:val="Char6"/>
          <w:rtl/>
        </w:rPr>
        <w:t>ک</w:t>
      </w:r>
      <w:r w:rsidRPr="003124F6">
        <w:rPr>
          <w:rStyle w:val="Char6"/>
          <w:rtl/>
        </w:rPr>
        <w:t>رده است غلو و ز</w:t>
      </w:r>
      <w:r w:rsidR="000E4BC7">
        <w:rPr>
          <w:rStyle w:val="Char6"/>
          <w:rtl/>
        </w:rPr>
        <w:t>ی</w:t>
      </w:r>
      <w:r w:rsidRPr="003124F6">
        <w:rPr>
          <w:rStyle w:val="Char6"/>
          <w:rtl/>
        </w:rPr>
        <w:t>اده‌رو</w:t>
      </w:r>
      <w:r w:rsidR="000E4BC7">
        <w:rPr>
          <w:rStyle w:val="Char6"/>
          <w:rtl/>
        </w:rPr>
        <w:t>ی</w:t>
      </w:r>
      <w:r w:rsidRPr="003124F6">
        <w:rPr>
          <w:rStyle w:val="Char6"/>
          <w:rtl/>
        </w:rPr>
        <w:t xml:space="preserve"> نموده و از حق</w:t>
      </w:r>
      <w:r w:rsidR="000E4BC7">
        <w:rPr>
          <w:rStyle w:val="Char6"/>
          <w:rtl/>
        </w:rPr>
        <w:t>ی</w:t>
      </w:r>
      <w:r w:rsidRPr="003124F6">
        <w:rPr>
          <w:rStyle w:val="Char6"/>
          <w:rtl/>
        </w:rPr>
        <w:t>قت واقع خارج شده است</w:t>
      </w:r>
      <w:r w:rsidR="00DA616D" w:rsidRPr="003124F6">
        <w:rPr>
          <w:rStyle w:val="Char6"/>
          <w:rtl/>
        </w:rPr>
        <w:t>،</w:t>
      </w:r>
      <w:r w:rsidRPr="003124F6">
        <w:rPr>
          <w:rStyle w:val="Char6"/>
          <w:rtl/>
        </w:rPr>
        <w:t xml:space="preserve"> لذا مورد اعتماد دانشمندان و محقق</w:t>
      </w:r>
      <w:r w:rsidR="000E4BC7">
        <w:rPr>
          <w:rStyle w:val="Char6"/>
          <w:rtl/>
        </w:rPr>
        <w:t>ی</w:t>
      </w:r>
      <w:r w:rsidRPr="003124F6">
        <w:rPr>
          <w:rStyle w:val="Char6"/>
          <w:rtl/>
        </w:rPr>
        <w:t>ن اسلام</w:t>
      </w:r>
      <w:r w:rsidR="000E4BC7">
        <w:rPr>
          <w:rStyle w:val="Char6"/>
          <w:rtl/>
        </w:rPr>
        <w:t>ی</w:t>
      </w:r>
      <w:r w:rsidRPr="003124F6">
        <w:rPr>
          <w:rStyle w:val="Char6"/>
          <w:rtl/>
        </w:rPr>
        <w:t xml:space="preserve"> ن</w:t>
      </w:r>
      <w:r w:rsidR="000E4BC7">
        <w:rPr>
          <w:rStyle w:val="Char6"/>
          <w:rtl/>
        </w:rPr>
        <w:t>ی</w:t>
      </w:r>
      <w:r w:rsidRPr="003124F6">
        <w:rPr>
          <w:rStyle w:val="Char6"/>
          <w:rtl/>
        </w:rPr>
        <w:t>ست و در تار</w:t>
      </w:r>
      <w:r w:rsidR="000E4BC7">
        <w:rPr>
          <w:rStyle w:val="Char6"/>
          <w:rtl/>
        </w:rPr>
        <w:t>ی</w:t>
      </w:r>
      <w:r w:rsidRPr="003124F6">
        <w:rPr>
          <w:rStyle w:val="Char6"/>
          <w:rtl/>
        </w:rPr>
        <w:t>خ</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w:t>
      </w:r>
      <w:r w:rsidR="00CB7DA6" w:rsidRPr="003124F6">
        <w:rPr>
          <w:rStyle w:val="Char6"/>
          <w:rtl/>
        </w:rPr>
        <w:t>نوشته به امور</w:t>
      </w:r>
      <w:r w:rsidR="000E4BC7">
        <w:rPr>
          <w:rStyle w:val="Char6"/>
          <w:rtl/>
        </w:rPr>
        <w:t>ی</w:t>
      </w:r>
      <w:r w:rsidR="00CB7DA6" w:rsidRPr="003124F6">
        <w:rPr>
          <w:rStyle w:val="Char6"/>
          <w:rtl/>
        </w:rPr>
        <w:t xml:space="preserve"> برم</w:t>
      </w:r>
      <w:r w:rsidR="000E4BC7">
        <w:rPr>
          <w:rStyle w:val="Char6"/>
          <w:rtl/>
        </w:rPr>
        <w:t>ی</w:t>
      </w:r>
      <w:r w:rsidR="00CB7DA6" w:rsidRPr="003124F6">
        <w:rPr>
          <w:rStyle w:val="Char6"/>
          <w:rtl/>
        </w:rPr>
        <w:t>‌خور</w:t>
      </w:r>
      <w:r w:rsidR="000E4BC7">
        <w:rPr>
          <w:rStyle w:val="Char6"/>
          <w:rtl/>
        </w:rPr>
        <w:t>ی</w:t>
      </w:r>
      <w:r w:rsidR="00CB7DA6" w:rsidRPr="003124F6">
        <w:rPr>
          <w:rStyle w:val="Char6"/>
          <w:rtl/>
        </w:rPr>
        <w:t xml:space="preserve">م </w:t>
      </w:r>
      <w:r w:rsidR="000E4BC7">
        <w:rPr>
          <w:rStyle w:val="Char6"/>
          <w:rtl/>
        </w:rPr>
        <w:t>ک</w:t>
      </w:r>
      <w:r w:rsidR="00CB7DA6" w:rsidRPr="003124F6">
        <w:rPr>
          <w:rStyle w:val="Char6"/>
          <w:rtl/>
        </w:rPr>
        <w:t>ه عقل سالم</w:t>
      </w:r>
      <w:r w:rsidR="009F5D6E">
        <w:rPr>
          <w:rStyle w:val="Char6"/>
          <w:rtl/>
        </w:rPr>
        <w:t xml:space="preserve"> آن‌ها </w:t>
      </w:r>
      <w:r w:rsidRPr="003124F6">
        <w:rPr>
          <w:rStyle w:val="Char6"/>
          <w:rtl/>
        </w:rPr>
        <w:t>را نم</w:t>
      </w:r>
      <w:r w:rsidR="000E4BC7">
        <w:rPr>
          <w:rStyle w:val="Char6"/>
          <w:rtl/>
        </w:rPr>
        <w:t>ی</w:t>
      </w:r>
      <w:r w:rsidRPr="003124F6">
        <w:rPr>
          <w:rStyle w:val="Char6"/>
          <w:rtl/>
        </w:rPr>
        <w:t>‌پذ</w:t>
      </w:r>
      <w:r w:rsidR="000E4BC7">
        <w:rPr>
          <w:rStyle w:val="Char6"/>
          <w:rtl/>
        </w:rPr>
        <w:t>ی</w:t>
      </w:r>
      <w:r w:rsidRPr="003124F6">
        <w:rPr>
          <w:rStyle w:val="Char6"/>
          <w:rtl/>
        </w:rPr>
        <w:t>رد</w:t>
      </w:r>
      <w:r w:rsidR="00DA616D" w:rsidRPr="003124F6">
        <w:rPr>
          <w:rStyle w:val="Char6"/>
          <w:rtl/>
        </w:rPr>
        <w:t>،</w:t>
      </w:r>
      <w:r w:rsidRPr="003124F6">
        <w:rPr>
          <w:rStyle w:val="Char6"/>
          <w:rtl/>
        </w:rPr>
        <w:t xml:space="preserve"> ول</w:t>
      </w:r>
      <w:r w:rsidR="000E4BC7">
        <w:rPr>
          <w:rStyle w:val="Char6"/>
          <w:rtl/>
        </w:rPr>
        <w:t>ی</w:t>
      </w:r>
      <w:r w:rsidRPr="003124F6">
        <w:rPr>
          <w:rStyle w:val="Char6"/>
          <w:rtl/>
        </w:rPr>
        <w:t xml:space="preserve"> چون روا</w:t>
      </w:r>
      <w:r w:rsidR="000E4BC7">
        <w:rPr>
          <w:rStyle w:val="Char6"/>
          <w:rtl/>
        </w:rPr>
        <w:t>ی</w:t>
      </w:r>
      <w:r w:rsidRPr="003124F6">
        <w:rPr>
          <w:rStyle w:val="Char6"/>
          <w:rtl/>
        </w:rPr>
        <w:t>اتش از قب</w:t>
      </w:r>
      <w:r w:rsidR="000E4BC7">
        <w:rPr>
          <w:rStyle w:val="Char6"/>
          <w:rtl/>
        </w:rPr>
        <w:t>ی</w:t>
      </w:r>
      <w:r w:rsidRPr="003124F6">
        <w:rPr>
          <w:rStyle w:val="Char6"/>
          <w:rtl/>
        </w:rPr>
        <w:t>ل هم</w:t>
      </w:r>
      <w:r w:rsidR="000E4BC7">
        <w:rPr>
          <w:rStyle w:val="Char6"/>
          <w:rtl/>
        </w:rPr>
        <w:t>ی</w:t>
      </w:r>
      <w:r w:rsidRPr="003124F6">
        <w:rPr>
          <w:rStyle w:val="Char6"/>
          <w:rtl/>
        </w:rPr>
        <w:t>ن داستان سفر تار</w:t>
      </w:r>
      <w:r w:rsidR="000E4BC7">
        <w:rPr>
          <w:rStyle w:val="Char6"/>
          <w:rtl/>
        </w:rPr>
        <w:t>ی</w:t>
      </w:r>
      <w:r w:rsidRPr="003124F6">
        <w:rPr>
          <w:rStyle w:val="Char6"/>
          <w:rtl/>
        </w:rPr>
        <w:t>خ</w:t>
      </w:r>
      <w:r w:rsidR="000E4BC7">
        <w:rPr>
          <w:rStyle w:val="Char6"/>
          <w:rtl/>
        </w:rPr>
        <w:t>ی</w:t>
      </w:r>
      <w:r w:rsidRPr="003124F6">
        <w:rPr>
          <w:rStyle w:val="Char6"/>
          <w:rtl/>
        </w:rPr>
        <w:t xml:space="preserve"> س</w:t>
      </w:r>
      <w:r w:rsidR="000E4BC7">
        <w:rPr>
          <w:rStyle w:val="Char6"/>
          <w:rtl/>
        </w:rPr>
        <w:t>ی</w:t>
      </w:r>
      <w:r w:rsidRPr="003124F6">
        <w:rPr>
          <w:rStyle w:val="Char6"/>
          <w:rtl/>
        </w:rPr>
        <w:t>دنا عمر به طرز عج</w:t>
      </w:r>
      <w:r w:rsidR="000E4BC7">
        <w:rPr>
          <w:rStyle w:val="Char6"/>
          <w:rtl/>
        </w:rPr>
        <w:t>ی</w:t>
      </w:r>
      <w:r w:rsidRPr="003124F6">
        <w:rPr>
          <w:rStyle w:val="Char6"/>
          <w:rtl/>
        </w:rPr>
        <w:t>ب</w:t>
      </w:r>
      <w:r w:rsidR="000E4BC7">
        <w:rPr>
          <w:rStyle w:val="Char6"/>
          <w:rtl/>
        </w:rPr>
        <w:t>ی</w:t>
      </w:r>
      <w:r w:rsidRPr="003124F6">
        <w:rPr>
          <w:rStyle w:val="Char6"/>
          <w:rtl/>
        </w:rPr>
        <w:t xml:space="preserve"> </w:t>
      </w:r>
      <w:r w:rsidR="000E4BC7">
        <w:rPr>
          <w:rStyle w:val="Char6"/>
          <w:rtl/>
        </w:rPr>
        <w:t>ک</w:t>
      </w:r>
      <w:r w:rsidRPr="003124F6">
        <w:rPr>
          <w:rStyle w:val="Char6"/>
          <w:rtl/>
        </w:rPr>
        <w:t>ه ذ</w:t>
      </w:r>
      <w:r w:rsidR="000E4BC7">
        <w:rPr>
          <w:rStyle w:val="Char6"/>
          <w:rtl/>
        </w:rPr>
        <w:t>ک</w:t>
      </w:r>
      <w:r w:rsidRPr="003124F6">
        <w:rPr>
          <w:rStyle w:val="Char6"/>
          <w:rtl/>
        </w:rPr>
        <w:t>ر شده است مورد اعجاب هر خواننده و شنونده‌ا</w:t>
      </w:r>
      <w:r w:rsidR="000E4BC7">
        <w:rPr>
          <w:rStyle w:val="Char6"/>
          <w:rtl/>
        </w:rPr>
        <w:t>ی</w:t>
      </w:r>
      <w:r w:rsidRPr="003124F6">
        <w:rPr>
          <w:rStyle w:val="Char6"/>
          <w:rtl/>
        </w:rPr>
        <w:t xml:space="preserve"> واقع م</w:t>
      </w:r>
      <w:r w:rsidR="000E4BC7">
        <w:rPr>
          <w:rStyle w:val="Char6"/>
          <w:rtl/>
        </w:rPr>
        <w:t>ی</w:t>
      </w:r>
      <w:r w:rsidRPr="003124F6">
        <w:rPr>
          <w:rStyle w:val="Char6"/>
          <w:rtl/>
        </w:rPr>
        <w:t>‌شود و با ا</w:t>
      </w:r>
      <w:r w:rsidR="000E4BC7">
        <w:rPr>
          <w:rStyle w:val="Char6"/>
          <w:rtl/>
        </w:rPr>
        <w:t>ی</w:t>
      </w:r>
      <w:r w:rsidRPr="003124F6">
        <w:rPr>
          <w:rStyle w:val="Char6"/>
          <w:rtl/>
        </w:rPr>
        <w:t>ن عجا</w:t>
      </w:r>
      <w:r w:rsidR="000E4BC7">
        <w:rPr>
          <w:rStyle w:val="Char6"/>
          <w:rtl/>
        </w:rPr>
        <w:t>ی</w:t>
      </w:r>
      <w:r w:rsidRPr="003124F6">
        <w:rPr>
          <w:rStyle w:val="Char6"/>
          <w:rtl/>
        </w:rPr>
        <w:t>ب</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دارد نظر همه </w:t>
      </w:r>
      <w:r w:rsidR="000E4BC7">
        <w:rPr>
          <w:rStyle w:val="Char6"/>
          <w:rtl/>
        </w:rPr>
        <w:t>ک</w:t>
      </w:r>
      <w:r w:rsidRPr="003124F6">
        <w:rPr>
          <w:rStyle w:val="Char6"/>
          <w:rtl/>
        </w:rPr>
        <w:t>س را جلب م</w:t>
      </w:r>
      <w:r w:rsidR="000E4BC7">
        <w:rPr>
          <w:rStyle w:val="Char6"/>
          <w:rtl/>
        </w:rPr>
        <w:t>ی</w:t>
      </w:r>
      <w:r w:rsidRPr="003124F6">
        <w:rPr>
          <w:rStyle w:val="Char6"/>
          <w:rtl/>
        </w:rPr>
        <w:t>‌نما</w:t>
      </w:r>
      <w:r w:rsidR="000E4BC7">
        <w:rPr>
          <w:rStyle w:val="Char6"/>
          <w:rtl/>
        </w:rPr>
        <w:t>ی</w:t>
      </w:r>
      <w:r w:rsidRPr="003124F6">
        <w:rPr>
          <w:rStyle w:val="Char6"/>
          <w:rtl/>
        </w:rPr>
        <w:t xml:space="preserve">د، لهذا با آن </w:t>
      </w:r>
      <w:r w:rsidR="000E4BC7">
        <w:rPr>
          <w:rStyle w:val="Char6"/>
          <w:rtl/>
        </w:rPr>
        <w:t>ک</w:t>
      </w:r>
      <w:r w:rsidRPr="003124F6">
        <w:rPr>
          <w:rStyle w:val="Char6"/>
          <w:rtl/>
        </w:rPr>
        <w:t>ه صحت ندارد، به حد</w:t>
      </w:r>
      <w:r w:rsidR="000E4BC7">
        <w:rPr>
          <w:rStyle w:val="Char6"/>
          <w:rtl/>
        </w:rPr>
        <w:t>ی</w:t>
      </w:r>
      <w:r w:rsidRPr="003124F6">
        <w:rPr>
          <w:rStyle w:val="Char6"/>
          <w:rtl/>
        </w:rPr>
        <w:t xml:space="preserve"> مشهور و را</w:t>
      </w:r>
      <w:r w:rsidR="000E4BC7">
        <w:rPr>
          <w:rStyle w:val="Char6"/>
          <w:rtl/>
        </w:rPr>
        <w:t>ی</w:t>
      </w:r>
      <w:r w:rsidRPr="003124F6">
        <w:rPr>
          <w:rStyle w:val="Char6"/>
          <w:rtl/>
        </w:rPr>
        <w:t xml:space="preserve">ج شده </w:t>
      </w:r>
      <w:r w:rsidR="000E4BC7">
        <w:rPr>
          <w:rStyle w:val="Char6"/>
          <w:rtl/>
        </w:rPr>
        <w:t>ک</w:t>
      </w:r>
      <w:r w:rsidRPr="003124F6">
        <w:rPr>
          <w:rStyle w:val="Char6"/>
          <w:rtl/>
        </w:rPr>
        <w:t>ه در هر مجلس درس</w:t>
      </w:r>
      <w:r w:rsidR="000E4BC7">
        <w:rPr>
          <w:rStyle w:val="Char6"/>
          <w:rtl/>
        </w:rPr>
        <w:t>ی</w:t>
      </w:r>
      <w:r w:rsidRPr="003124F6">
        <w:rPr>
          <w:rStyle w:val="Char6"/>
          <w:rtl/>
        </w:rPr>
        <w:t xml:space="preserve"> و بر رو</w:t>
      </w:r>
      <w:r w:rsidR="000E4BC7">
        <w:rPr>
          <w:rStyle w:val="Char6"/>
          <w:rtl/>
        </w:rPr>
        <w:t>ی</w:t>
      </w:r>
      <w:r w:rsidRPr="003124F6">
        <w:rPr>
          <w:rStyle w:val="Char6"/>
          <w:rtl/>
        </w:rPr>
        <w:t xml:space="preserve"> هر منبر وعظ</w:t>
      </w:r>
      <w:r w:rsidR="000E4BC7">
        <w:rPr>
          <w:rStyle w:val="Char6"/>
          <w:rtl/>
        </w:rPr>
        <w:t>ی</w:t>
      </w:r>
      <w:r w:rsidRPr="003124F6">
        <w:rPr>
          <w:rStyle w:val="Char6"/>
          <w:rtl/>
        </w:rPr>
        <w:t xml:space="preserve"> </w:t>
      </w:r>
      <w:r w:rsidR="000E4BC7">
        <w:rPr>
          <w:rStyle w:val="Char6"/>
          <w:rtl/>
        </w:rPr>
        <w:t>ک</w:t>
      </w:r>
      <w:r w:rsidRPr="003124F6">
        <w:rPr>
          <w:rStyle w:val="Char6"/>
          <w:rtl/>
        </w:rPr>
        <w:t>ه ا</w:t>
      </w:r>
      <w:r w:rsidR="000E4BC7">
        <w:rPr>
          <w:rStyle w:val="Char6"/>
          <w:rtl/>
        </w:rPr>
        <w:t>ی</w:t>
      </w:r>
      <w:r w:rsidRPr="003124F6">
        <w:rPr>
          <w:rStyle w:val="Char6"/>
          <w:rtl/>
        </w:rPr>
        <w:t>ن سفر تار</w:t>
      </w:r>
      <w:r w:rsidR="000E4BC7">
        <w:rPr>
          <w:rStyle w:val="Char6"/>
          <w:rtl/>
        </w:rPr>
        <w:t>ی</w:t>
      </w:r>
      <w:r w:rsidRPr="003124F6">
        <w:rPr>
          <w:rStyle w:val="Char6"/>
          <w:rtl/>
        </w:rPr>
        <w:t>خ</w:t>
      </w:r>
      <w:r w:rsidR="000E4BC7">
        <w:rPr>
          <w:rStyle w:val="Char6"/>
          <w:rtl/>
        </w:rPr>
        <w:t>ی</w:t>
      </w:r>
      <w:r w:rsidRPr="003124F6">
        <w:rPr>
          <w:rStyle w:val="Char6"/>
          <w:rtl/>
        </w:rPr>
        <w:t xml:space="preserve"> روا</w:t>
      </w:r>
      <w:r w:rsidR="000E4BC7">
        <w:rPr>
          <w:rStyle w:val="Char6"/>
          <w:rtl/>
        </w:rPr>
        <w:t>ی</w:t>
      </w:r>
      <w:r w:rsidRPr="003124F6">
        <w:rPr>
          <w:rStyle w:val="Char6"/>
          <w:rtl/>
        </w:rPr>
        <w:t>ت م</w:t>
      </w:r>
      <w:r w:rsidR="000E4BC7">
        <w:rPr>
          <w:rStyle w:val="Char6"/>
          <w:rtl/>
        </w:rPr>
        <w:t>ی</w:t>
      </w:r>
      <w:r w:rsidRPr="003124F6">
        <w:rPr>
          <w:rStyle w:val="Char6"/>
          <w:rtl/>
        </w:rPr>
        <w:t>‌شود هم</w:t>
      </w:r>
      <w:r w:rsidR="000E4BC7">
        <w:rPr>
          <w:rStyle w:val="Char6"/>
          <w:rtl/>
        </w:rPr>
        <w:t>ی</w:t>
      </w:r>
      <w:r w:rsidRPr="003124F6">
        <w:rPr>
          <w:rStyle w:val="Char6"/>
          <w:rtl/>
        </w:rPr>
        <w:t>شه ا</w:t>
      </w:r>
      <w:r w:rsidR="000E4BC7">
        <w:rPr>
          <w:rStyle w:val="Char6"/>
          <w:rtl/>
        </w:rPr>
        <w:t>ی</w:t>
      </w:r>
      <w:r w:rsidRPr="003124F6">
        <w:rPr>
          <w:rStyle w:val="Char6"/>
          <w:rtl/>
        </w:rPr>
        <w:t>ن داستان عج</w:t>
      </w:r>
      <w:r w:rsidR="000E4BC7">
        <w:rPr>
          <w:rStyle w:val="Char6"/>
          <w:rtl/>
        </w:rPr>
        <w:t>ی</w:t>
      </w:r>
      <w:r w:rsidRPr="003124F6">
        <w:rPr>
          <w:rStyle w:val="Char6"/>
          <w:rtl/>
        </w:rPr>
        <w:t>ب و غر</w:t>
      </w:r>
      <w:r w:rsidR="000E4BC7">
        <w:rPr>
          <w:rStyle w:val="Char6"/>
          <w:rtl/>
        </w:rPr>
        <w:t>ی</w:t>
      </w:r>
      <w:r w:rsidRPr="003124F6">
        <w:rPr>
          <w:rStyle w:val="Char6"/>
          <w:rtl/>
        </w:rPr>
        <w:t xml:space="preserve">ب </w:t>
      </w:r>
      <w:r w:rsidR="000E4BC7">
        <w:rPr>
          <w:rStyle w:val="Char6"/>
          <w:rtl/>
        </w:rPr>
        <w:t>ک</w:t>
      </w:r>
      <w:r w:rsidRPr="003124F6">
        <w:rPr>
          <w:rStyle w:val="Char6"/>
          <w:rtl/>
        </w:rPr>
        <w:t>ه واقد</w:t>
      </w:r>
      <w:r w:rsidR="000E4BC7">
        <w:rPr>
          <w:rStyle w:val="Char6"/>
          <w:rtl/>
        </w:rPr>
        <w:t>ی</w:t>
      </w:r>
      <w:r w:rsidRPr="003124F6">
        <w:rPr>
          <w:rStyle w:val="Char6"/>
          <w:rtl/>
        </w:rPr>
        <w:t xml:space="preserve"> ر</w:t>
      </w:r>
      <w:r w:rsidR="00CB7DA6" w:rsidRPr="003124F6">
        <w:rPr>
          <w:rStyle w:val="Char6"/>
          <w:rtl/>
        </w:rPr>
        <w:t>وا</w:t>
      </w:r>
      <w:r w:rsidR="000E4BC7">
        <w:rPr>
          <w:rStyle w:val="Char6"/>
          <w:rtl/>
        </w:rPr>
        <w:t>ی</w:t>
      </w:r>
      <w:r w:rsidR="00CB7DA6" w:rsidRPr="003124F6">
        <w:rPr>
          <w:rStyle w:val="Char6"/>
          <w:rtl/>
        </w:rPr>
        <w:t xml:space="preserve">ت </w:t>
      </w:r>
      <w:r w:rsidR="000E4BC7">
        <w:rPr>
          <w:rStyle w:val="Char6"/>
          <w:rtl/>
        </w:rPr>
        <w:t>ک</w:t>
      </w:r>
      <w:r w:rsidR="00CB7DA6" w:rsidRPr="003124F6">
        <w:rPr>
          <w:rStyle w:val="Char6"/>
          <w:rtl/>
        </w:rPr>
        <w:t>رده است، نقل م</w:t>
      </w:r>
      <w:r w:rsidR="000E4BC7">
        <w:rPr>
          <w:rStyle w:val="Char6"/>
          <w:rtl/>
        </w:rPr>
        <w:t>ی</w:t>
      </w:r>
      <w:r w:rsidR="00CB7DA6" w:rsidRPr="003124F6">
        <w:rPr>
          <w:rStyle w:val="Char6"/>
          <w:rtl/>
        </w:rPr>
        <w:t>‌شود. چنان</w:t>
      </w:r>
      <w:r w:rsidR="000E4BC7">
        <w:rPr>
          <w:rStyle w:val="Char6"/>
          <w:rtl/>
        </w:rPr>
        <w:t>ک</w:t>
      </w:r>
      <w:r w:rsidRPr="003124F6">
        <w:rPr>
          <w:rStyle w:val="Char6"/>
          <w:rtl/>
        </w:rPr>
        <w:t>ه گو</w:t>
      </w:r>
      <w:r w:rsidR="000E4BC7">
        <w:rPr>
          <w:rStyle w:val="Char6"/>
          <w:rtl/>
        </w:rPr>
        <w:t>یی</w:t>
      </w:r>
      <w:r w:rsidRPr="003124F6">
        <w:rPr>
          <w:rStyle w:val="Char6"/>
          <w:rtl/>
        </w:rPr>
        <w:t xml:space="preserve"> جر</w:t>
      </w:r>
      <w:r w:rsidR="000E4BC7">
        <w:rPr>
          <w:rStyle w:val="Char6"/>
          <w:rtl/>
        </w:rPr>
        <w:t>ی</w:t>
      </w:r>
      <w:r w:rsidRPr="003124F6">
        <w:rPr>
          <w:rStyle w:val="Char6"/>
          <w:rtl/>
        </w:rPr>
        <w:t>ان واقعه جز ا</w:t>
      </w:r>
      <w:r w:rsidR="000E4BC7">
        <w:rPr>
          <w:rStyle w:val="Char6"/>
          <w:rtl/>
        </w:rPr>
        <w:t>ی</w:t>
      </w:r>
      <w:r w:rsidRPr="003124F6">
        <w:rPr>
          <w:rStyle w:val="Char6"/>
          <w:rtl/>
        </w:rPr>
        <w:t>ن نبوده و در ا</w:t>
      </w:r>
      <w:r w:rsidR="000E4BC7">
        <w:rPr>
          <w:rStyle w:val="Char6"/>
          <w:rtl/>
        </w:rPr>
        <w:t>ی</w:t>
      </w:r>
      <w:r w:rsidRPr="003124F6">
        <w:rPr>
          <w:rStyle w:val="Char6"/>
          <w:rtl/>
        </w:rPr>
        <w:t>ن باره روا</w:t>
      </w:r>
      <w:r w:rsidR="000E4BC7">
        <w:rPr>
          <w:rStyle w:val="Char6"/>
          <w:rtl/>
        </w:rPr>
        <w:t>ی</w:t>
      </w:r>
      <w:r w:rsidRPr="003124F6">
        <w:rPr>
          <w:rStyle w:val="Char6"/>
          <w:rtl/>
        </w:rPr>
        <w:t>ت</w:t>
      </w:r>
      <w:r w:rsidR="000E4BC7">
        <w:rPr>
          <w:rStyle w:val="Char6"/>
          <w:rtl/>
        </w:rPr>
        <w:t>ی</w:t>
      </w:r>
      <w:r w:rsidRPr="003124F6">
        <w:rPr>
          <w:rStyle w:val="Char6"/>
          <w:rtl/>
        </w:rPr>
        <w:t xml:space="preserve"> غ</w:t>
      </w:r>
      <w:r w:rsidR="000E4BC7">
        <w:rPr>
          <w:rStyle w:val="Char6"/>
          <w:rtl/>
        </w:rPr>
        <w:t>ی</w:t>
      </w:r>
      <w:r w:rsidRPr="003124F6">
        <w:rPr>
          <w:rStyle w:val="Char6"/>
          <w:rtl/>
        </w:rPr>
        <w:t>ر از روا</w:t>
      </w:r>
      <w:r w:rsidR="000E4BC7">
        <w:rPr>
          <w:rStyle w:val="Char6"/>
          <w:rtl/>
        </w:rPr>
        <w:t>ی</w:t>
      </w:r>
      <w:r w:rsidRPr="003124F6">
        <w:rPr>
          <w:rStyle w:val="Char6"/>
          <w:rtl/>
        </w:rPr>
        <w:t>ت واقد</w:t>
      </w:r>
      <w:r w:rsidR="000E4BC7">
        <w:rPr>
          <w:rStyle w:val="Char6"/>
          <w:rtl/>
        </w:rPr>
        <w:t>ی</w:t>
      </w:r>
      <w:r w:rsidRPr="003124F6">
        <w:rPr>
          <w:rStyle w:val="Char6"/>
          <w:rtl/>
        </w:rPr>
        <w:t xml:space="preserve"> ن</w:t>
      </w:r>
      <w:r w:rsidR="000E4BC7">
        <w:rPr>
          <w:rStyle w:val="Char6"/>
          <w:rtl/>
        </w:rPr>
        <w:t>ی</w:t>
      </w:r>
      <w:r w:rsidRPr="003124F6">
        <w:rPr>
          <w:rStyle w:val="Char6"/>
          <w:rtl/>
        </w:rPr>
        <w:t>امده است. با</w:t>
      </w:r>
      <w:r w:rsidR="000E4BC7">
        <w:rPr>
          <w:rStyle w:val="Char6"/>
          <w:rtl/>
        </w:rPr>
        <w:t>ی</w:t>
      </w:r>
      <w:r w:rsidRPr="003124F6">
        <w:rPr>
          <w:rStyle w:val="Char6"/>
          <w:rtl/>
        </w:rPr>
        <w:t>د در نظر داشته باش</w:t>
      </w:r>
      <w:r w:rsidR="000E4BC7">
        <w:rPr>
          <w:rStyle w:val="Char6"/>
          <w:rtl/>
        </w:rPr>
        <w:t>ی</w:t>
      </w:r>
      <w:r w:rsidRPr="003124F6">
        <w:rPr>
          <w:rStyle w:val="Char6"/>
          <w:rtl/>
        </w:rPr>
        <w:t xml:space="preserve">م </w:t>
      </w:r>
      <w:r w:rsidR="000E4BC7">
        <w:rPr>
          <w:rStyle w:val="Char6"/>
          <w:rtl/>
        </w:rPr>
        <w:t>ک</w:t>
      </w:r>
      <w:r w:rsidRPr="003124F6">
        <w:rPr>
          <w:rStyle w:val="Char6"/>
          <w:rtl/>
        </w:rPr>
        <w:t>ه در ا</w:t>
      </w:r>
      <w:r w:rsidR="000E4BC7">
        <w:rPr>
          <w:rStyle w:val="Char6"/>
          <w:rtl/>
        </w:rPr>
        <w:t>ی</w:t>
      </w:r>
      <w:r w:rsidRPr="003124F6">
        <w:rPr>
          <w:rStyle w:val="Char6"/>
          <w:rtl/>
        </w:rPr>
        <w:t>ام فتح ب</w:t>
      </w:r>
      <w:r w:rsidR="000E4BC7">
        <w:rPr>
          <w:rStyle w:val="Char6"/>
          <w:rtl/>
        </w:rPr>
        <w:t>ی</w:t>
      </w:r>
      <w:r w:rsidRPr="003124F6">
        <w:rPr>
          <w:rStyle w:val="Char6"/>
          <w:rtl/>
        </w:rPr>
        <w:t>ت المقدس در اثر فتوحات</w:t>
      </w:r>
      <w:r w:rsidR="000E4BC7">
        <w:rPr>
          <w:rStyle w:val="Char6"/>
          <w:rtl/>
        </w:rPr>
        <w:t>ی</w:t>
      </w:r>
      <w:r w:rsidRPr="003124F6">
        <w:rPr>
          <w:rStyle w:val="Char6"/>
          <w:rtl/>
        </w:rPr>
        <w:t xml:space="preserve"> </w:t>
      </w:r>
      <w:r w:rsidR="000E4BC7">
        <w:rPr>
          <w:rStyle w:val="Char6"/>
          <w:rtl/>
        </w:rPr>
        <w:t>ک</w:t>
      </w:r>
      <w:r w:rsidRPr="003124F6">
        <w:rPr>
          <w:rStyle w:val="Char6"/>
          <w:rtl/>
        </w:rPr>
        <w:t>ه مسلم</w:t>
      </w:r>
      <w:r w:rsidR="000E4BC7">
        <w:rPr>
          <w:rStyle w:val="Char6"/>
          <w:rtl/>
        </w:rPr>
        <w:t>ی</w:t>
      </w:r>
      <w:r w:rsidRPr="003124F6">
        <w:rPr>
          <w:rStyle w:val="Char6"/>
          <w:rtl/>
        </w:rPr>
        <w:t>ن در پارس، شام و فلسط</w:t>
      </w:r>
      <w:r w:rsidR="000E4BC7">
        <w:rPr>
          <w:rStyle w:val="Char6"/>
          <w:rtl/>
        </w:rPr>
        <w:t>ی</w:t>
      </w:r>
      <w:r w:rsidRPr="003124F6">
        <w:rPr>
          <w:rStyle w:val="Char6"/>
          <w:rtl/>
        </w:rPr>
        <w:t xml:space="preserve">ن </w:t>
      </w:r>
      <w:r w:rsidR="000E4BC7">
        <w:rPr>
          <w:rStyle w:val="Char6"/>
          <w:rtl/>
        </w:rPr>
        <w:t>ک</w:t>
      </w:r>
      <w:r w:rsidRPr="003124F6">
        <w:rPr>
          <w:rStyle w:val="Char6"/>
          <w:rtl/>
        </w:rPr>
        <w:t>رده بودند، غنا</w:t>
      </w:r>
      <w:r w:rsidR="000E4BC7">
        <w:rPr>
          <w:rStyle w:val="Char6"/>
          <w:rtl/>
        </w:rPr>
        <w:t>ی</w:t>
      </w:r>
      <w:r w:rsidRPr="003124F6">
        <w:rPr>
          <w:rStyle w:val="Char6"/>
          <w:rtl/>
        </w:rPr>
        <w:t>م ز</w:t>
      </w:r>
      <w:r w:rsidR="000E4BC7">
        <w:rPr>
          <w:rStyle w:val="Char6"/>
          <w:rtl/>
        </w:rPr>
        <w:t>ی</w:t>
      </w:r>
      <w:r w:rsidRPr="003124F6">
        <w:rPr>
          <w:rStyle w:val="Char6"/>
          <w:rtl/>
        </w:rPr>
        <w:t>اد</w:t>
      </w:r>
      <w:r w:rsidR="000E4BC7">
        <w:rPr>
          <w:rStyle w:val="Char6"/>
          <w:rtl/>
        </w:rPr>
        <w:t>ی</w:t>
      </w:r>
      <w:r w:rsidRPr="003124F6">
        <w:rPr>
          <w:rStyle w:val="Char6"/>
          <w:rtl/>
        </w:rPr>
        <w:t xml:space="preserve"> از پول، طلا، نقره، اسب، لباس دوخته و پارچه‌ها</w:t>
      </w:r>
      <w:r w:rsidR="000E4BC7">
        <w:rPr>
          <w:rStyle w:val="Char6"/>
          <w:rtl/>
        </w:rPr>
        <w:t>ی</w:t>
      </w:r>
      <w:r w:rsidRPr="003124F6">
        <w:rPr>
          <w:rStyle w:val="Char6"/>
          <w:rtl/>
        </w:rPr>
        <w:t xml:space="preserve"> نادوخته به دست آوردند. ب</w:t>
      </w:r>
      <w:r w:rsidR="000E4BC7">
        <w:rPr>
          <w:rStyle w:val="Char6"/>
          <w:rtl/>
        </w:rPr>
        <w:t>ی</w:t>
      </w:r>
      <w:r w:rsidRPr="003124F6">
        <w:rPr>
          <w:rStyle w:val="Char6"/>
          <w:rtl/>
        </w:rPr>
        <w:t>ت المال مد</w:t>
      </w:r>
      <w:r w:rsidR="000E4BC7">
        <w:rPr>
          <w:rStyle w:val="Char6"/>
          <w:rtl/>
        </w:rPr>
        <w:t>ی</w:t>
      </w:r>
      <w:r w:rsidRPr="003124F6">
        <w:rPr>
          <w:rStyle w:val="Char6"/>
          <w:rtl/>
        </w:rPr>
        <w:t>نه از هر جهت غن</w:t>
      </w:r>
      <w:r w:rsidR="000E4BC7">
        <w:rPr>
          <w:rStyle w:val="Char6"/>
          <w:rtl/>
        </w:rPr>
        <w:t>ی</w:t>
      </w:r>
      <w:r w:rsidRPr="003124F6">
        <w:rPr>
          <w:rStyle w:val="Char6"/>
          <w:rtl/>
        </w:rPr>
        <w:t xml:space="preserve"> شده بود، اگر به ا</w:t>
      </w:r>
      <w:r w:rsidR="000E4BC7">
        <w:rPr>
          <w:rStyle w:val="Char6"/>
          <w:rtl/>
        </w:rPr>
        <w:t>ی</w:t>
      </w:r>
      <w:r w:rsidRPr="003124F6">
        <w:rPr>
          <w:rStyle w:val="Char6"/>
          <w:rtl/>
        </w:rPr>
        <w:t>ن حق</w:t>
      </w:r>
      <w:r w:rsidR="000E4BC7">
        <w:rPr>
          <w:rStyle w:val="Char6"/>
          <w:rtl/>
        </w:rPr>
        <w:t>ی</w:t>
      </w:r>
      <w:r w:rsidRPr="003124F6">
        <w:rPr>
          <w:rStyle w:val="Char6"/>
          <w:rtl/>
        </w:rPr>
        <w:t xml:space="preserve">قت توجه </w:t>
      </w:r>
      <w:r w:rsidR="000E4BC7">
        <w:rPr>
          <w:rStyle w:val="Char6"/>
          <w:rtl/>
        </w:rPr>
        <w:t>ک</w:t>
      </w:r>
      <w:r w:rsidRPr="003124F6">
        <w:rPr>
          <w:rStyle w:val="Char6"/>
          <w:rtl/>
        </w:rPr>
        <w:t>ن</w:t>
      </w:r>
      <w:r w:rsidR="000E4BC7">
        <w:rPr>
          <w:rStyle w:val="Char6"/>
          <w:rtl/>
        </w:rPr>
        <w:t>ی</w:t>
      </w:r>
      <w:r w:rsidRPr="003124F6">
        <w:rPr>
          <w:rStyle w:val="Char6"/>
          <w:rtl/>
        </w:rPr>
        <w:t>م برا</w:t>
      </w:r>
      <w:r w:rsidR="000E4BC7">
        <w:rPr>
          <w:rStyle w:val="Char6"/>
          <w:rtl/>
        </w:rPr>
        <w:t>ی</w:t>
      </w:r>
      <w:r w:rsidRPr="003124F6">
        <w:rPr>
          <w:rStyle w:val="Char6"/>
          <w:rtl/>
        </w:rPr>
        <w:t xml:space="preserve"> ما واضح م</w:t>
      </w:r>
      <w:r w:rsidR="000E4BC7">
        <w:rPr>
          <w:rStyle w:val="Char6"/>
          <w:rtl/>
        </w:rPr>
        <w:t>ی</w:t>
      </w:r>
      <w:r w:rsidRPr="003124F6">
        <w:rPr>
          <w:rStyle w:val="Char6"/>
          <w:rtl/>
        </w:rPr>
        <w:t xml:space="preserve">‌شود </w:t>
      </w:r>
      <w:r w:rsidR="000E4BC7">
        <w:rPr>
          <w:rStyle w:val="Char6"/>
          <w:rtl/>
        </w:rPr>
        <w:t>ک</w:t>
      </w:r>
      <w:r w:rsidRPr="003124F6">
        <w:rPr>
          <w:rStyle w:val="Char6"/>
          <w:rtl/>
        </w:rPr>
        <w:t>ه خل</w:t>
      </w:r>
      <w:r w:rsidR="000E4BC7">
        <w:rPr>
          <w:rStyle w:val="Char6"/>
          <w:rtl/>
        </w:rPr>
        <w:t>ی</w:t>
      </w:r>
      <w:r w:rsidRPr="003124F6">
        <w:rPr>
          <w:rStyle w:val="Char6"/>
          <w:rtl/>
        </w:rPr>
        <w:t>فه مجبور نبوده در ا</w:t>
      </w:r>
      <w:r w:rsidR="000E4BC7">
        <w:rPr>
          <w:rStyle w:val="Char6"/>
          <w:rtl/>
        </w:rPr>
        <w:t>ی</w:t>
      </w:r>
      <w:r w:rsidRPr="003124F6">
        <w:rPr>
          <w:rStyle w:val="Char6"/>
          <w:rtl/>
        </w:rPr>
        <w:t xml:space="preserve">ن سفر </w:t>
      </w:r>
      <w:r w:rsidR="000E4BC7">
        <w:rPr>
          <w:rStyle w:val="Char6"/>
          <w:rtl/>
        </w:rPr>
        <w:t>یک</w:t>
      </w:r>
      <w:r w:rsidRPr="003124F6">
        <w:rPr>
          <w:rStyle w:val="Char6"/>
          <w:rtl/>
        </w:rPr>
        <w:t xml:space="preserve"> شتر برا</w:t>
      </w:r>
      <w:r w:rsidR="000E4BC7">
        <w:rPr>
          <w:rStyle w:val="Char6"/>
          <w:rtl/>
        </w:rPr>
        <w:t>ی</w:t>
      </w:r>
      <w:r w:rsidRPr="003124F6">
        <w:rPr>
          <w:rStyle w:val="Char6"/>
          <w:rtl/>
        </w:rPr>
        <w:t xml:space="preserve"> خودش و غلامش به تناوب بردارد و لباس وصله‌دار و مندرس بپوشد</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 هم اسب ز</w:t>
      </w:r>
      <w:r w:rsidR="000E4BC7">
        <w:rPr>
          <w:rStyle w:val="Char6"/>
          <w:rtl/>
        </w:rPr>
        <w:t>ی</w:t>
      </w:r>
      <w:r w:rsidRPr="003124F6">
        <w:rPr>
          <w:rStyle w:val="Char6"/>
          <w:rtl/>
        </w:rPr>
        <w:t>اد در اخت</w:t>
      </w:r>
      <w:r w:rsidR="000E4BC7">
        <w:rPr>
          <w:rStyle w:val="Char6"/>
          <w:rtl/>
        </w:rPr>
        <w:t>ی</w:t>
      </w:r>
      <w:r w:rsidRPr="003124F6">
        <w:rPr>
          <w:rStyle w:val="Char6"/>
          <w:rtl/>
        </w:rPr>
        <w:t>ار داشت و هم لباس متناسب.</w:t>
      </w:r>
    </w:p>
    <w:p w:rsidR="00241CB2" w:rsidRPr="003124F6" w:rsidRDefault="00241CB2" w:rsidP="00F556E7">
      <w:pPr>
        <w:pStyle w:val="BodyText3"/>
        <w:widowControl w:val="0"/>
        <w:ind w:firstLine="284"/>
        <w:jc w:val="both"/>
        <w:rPr>
          <w:rStyle w:val="Char6"/>
          <w:rtl/>
        </w:rPr>
      </w:pPr>
      <w:r w:rsidRPr="003124F6">
        <w:rPr>
          <w:rStyle w:val="Char6"/>
          <w:rtl/>
        </w:rPr>
        <w:t>پس مسلماً‌ روا</w:t>
      </w:r>
      <w:r w:rsidR="000E4BC7">
        <w:rPr>
          <w:rStyle w:val="Char6"/>
          <w:rtl/>
        </w:rPr>
        <w:t>ی</w:t>
      </w:r>
      <w:r w:rsidRPr="003124F6">
        <w:rPr>
          <w:rStyle w:val="Char6"/>
          <w:rtl/>
        </w:rPr>
        <w:t>ت طبر</w:t>
      </w:r>
      <w:r w:rsidR="000E4BC7">
        <w:rPr>
          <w:rStyle w:val="Char6"/>
          <w:rtl/>
        </w:rPr>
        <w:t>ی</w:t>
      </w:r>
      <w:r w:rsidRPr="003124F6">
        <w:rPr>
          <w:rStyle w:val="Char6"/>
          <w:rtl/>
        </w:rPr>
        <w:t xml:space="preserve"> و ابن الاث</w:t>
      </w:r>
      <w:r w:rsidR="000E4BC7">
        <w:rPr>
          <w:rStyle w:val="Char6"/>
          <w:rtl/>
        </w:rPr>
        <w:t>ی</w:t>
      </w:r>
      <w:r w:rsidRPr="003124F6">
        <w:rPr>
          <w:rStyle w:val="Char6"/>
          <w:rtl/>
        </w:rPr>
        <w:t xml:space="preserve">ر درست است </w:t>
      </w:r>
      <w:r w:rsidR="000E4BC7">
        <w:rPr>
          <w:rStyle w:val="Char6"/>
          <w:rtl/>
        </w:rPr>
        <w:t>ک</w:t>
      </w:r>
      <w:r w:rsidRPr="003124F6">
        <w:rPr>
          <w:rStyle w:val="Char6"/>
          <w:rtl/>
        </w:rPr>
        <w:t>ه گفته‌اند عمر خل</w:t>
      </w:r>
      <w:r w:rsidR="000E4BC7">
        <w:rPr>
          <w:rStyle w:val="Char6"/>
          <w:rtl/>
        </w:rPr>
        <w:t>ی</w:t>
      </w:r>
      <w:r w:rsidRPr="003124F6">
        <w:rPr>
          <w:rStyle w:val="Char6"/>
          <w:rtl/>
        </w:rPr>
        <w:t>فه مسلم</w:t>
      </w:r>
      <w:r w:rsidR="000E4BC7">
        <w:rPr>
          <w:rStyle w:val="Char6"/>
          <w:rtl/>
        </w:rPr>
        <w:t>ی</w:t>
      </w:r>
      <w:r w:rsidRPr="003124F6">
        <w:rPr>
          <w:rStyle w:val="Char6"/>
          <w:rtl/>
        </w:rPr>
        <w:t>ن سوار بر اسب و همراه گروه</w:t>
      </w:r>
      <w:r w:rsidR="000E4BC7">
        <w:rPr>
          <w:rStyle w:val="Char6"/>
          <w:rtl/>
        </w:rPr>
        <w:t>ی</w:t>
      </w:r>
      <w:r w:rsidRPr="003124F6">
        <w:rPr>
          <w:rStyle w:val="Char6"/>
          <w:rtl/>
        </w:rPr>
        <w:t xml:space="preserve"> از لش</w:t>
      </w:r>
      <w:r w:rsidR="000E4BC7">
        <w:rPr>
          <w:rStyle w:val="Char6"/>
          <w:rtl/>
        </w:rPr>
        <w:t>ک</w:t>
      </w:r>
      <w:r w:rsidRPr="003124F6">
        <w:rPr>
          <w:rStyle w:val="Char6"/>
          <w:rtl/>
        </w:rPr>
        <w:t>ر برا</w:t>
      </w:r>
      <w:r w:rsidR="000E4BC7">
        <w:rPr>
          <w:rStyle w:val="Char6"/>
          <w:rtl/>
        </w:rPr>
        <w:t>ی</w:t>
      </w:r>
      <w:r w:rsidRPr="003124F6">
        <w:rPr>
          <w:rStyle w:val="Char6"/>
          <w:rtl/>
        </w:rPr>
        <w:t xml:space="preserve"> </w:t>
      </w:r>
      <w:r w:rsidR="000E4BC7">
        <w:rPr>
          <w:rStyle w:val="Char6"/>
          <w:rtl/>
        </w:rPr>
        <w:t>ک</w:t>
      </w:r>
      <w:r w:rsidRPr="003124F6">
        <w:rPr>
          <w:rStyle w:val="Char6"/>
          <w:rtl/>
        </w:rPr>
        <w:t>م</w:t>
      </w:r>
      <w:r w:rsidR="000E4BC7">
        <w:rPr>
          <w:rStyle w:val="Char6"/>
          <w:rtl/>
        </w:rPr>
        <w:t>ک</w:t>
      </w:r>
      <w:r w:rsidRPr="003124F6">
        <w:rPr>
          <w:rStyle w:val="Char6"/>
          <w:rtl/>
        </w:rPr>
        <w:t xml:space="preserve"> به عمرو بن العاص از مد</w:t>
      </w:r>
      <w:r w:rsidR="000E4BC7">
        <w:rPr>
          <w:rStyle w:val="Char6"/>
          <w:rtl/>
        </w:rPr>
        <w:t>ی</w:t>
      </w:r>
      <w:r w:rsidRPr="003124F6">
        <w:rPr>
          <w:rStyle w:val="Char6"/>
          <w:rtl/>
        </w:rPr>
        <w:t>نه به جاب</w:t>
      </w:r>
      <w:r w:rsidR="000E4BC7">
        <w:rPr>
          <w:rStyle w:val="Char6"/>
          <w:rtl/>
        </w:rPr>
        <w:t>ی</w:t>
      </w:r>
      <w:r w:rsidRPr="003124F6">
        <w:rPr>
          <w:rStyle w:val="Char6"/>
          <w:rtl/>
        </w:rPr>
        <w:t>ه رس</w:t>
      </w:r>
      <w:r w:rsidR="000E4BC7">
        <w:rPr>
          <w:rStyle w:val="Char6"/>
          <w:rtl/>
        </w:rPr>
        <w:t>ی</w:t>
      </w:r>
      <w:r w:rsidRPr="003124F6">
        <w:rPr>
          <w:rStyle w:val="Char6"/>
          <w:rtl/>
        </w:rPr>
        <w:t>د و چون اسبش خسته شده بود چند روز</w:t>
      </w:r>
      <w:r w:rsidR="000E4BC7">
        <w:rPr>
          <w:rStyle w:val="Char6"/>
          <w:rtl/>
        </w:rPr>
        <w:t>ی</w:t>
      </w:r>
      <w:r w:rsidRPr="003124F6">
        <w:rPr>
          <w:rStyle w:val="Char6"/>
          <w:rtl/>
        </w:rPr>
        <w:t xml:space="preserve"> پس از عقد صلح با مردم قدس، در جاب</w:t>
      </w:r>
      <w:r w:rsidR="000E4BC7">
        <w:rPr>
          <w:rStyle w:val="Char6"/>
          <w:rtl/>
        </w:rPr>
        <w:t>ی</w:t>
      </w:r>
      <w:r w:rsidRPr="003124F6">
        <w:rPr>
          <w:rStyle w:val="Char6"/>
          <w:rtl/>
        </w:rPr>
        <w:t>ه ماند و هم</w:t>
      </w:r>
      <w:r w:rsidR="000E4BC7">
        <w:rPr>
          <w:rStyle w:val="Char6"/>
          <w:rtl/>
        </w:rPr>
        <w:t>ی</w:t>
      </w:r>
      <w:r w:rsidRPr="003124F6">
        <w:rPr>
          <w:rStyle w:val="Char6"/>
          <w:rtl/>
        </w:rPr>
        <w:t xml:space="preserve">ن </w:t>
      </w:r>
      <w:r w:rsidR="000E4BC7">
        <w:rPr>
          <w:rStyle w:val="Char6"/>
          <w:rtl/>
        </w:rPr>
        <w:t>ک</w:t>
      </w:r>
      <w:r w:rsidRPr="003124F6">
        <w:rPr>
          <w:rStyle w:val="Char6"/>
          <w:rtl/>
        </w:rPr>
        <w:t>ه خستگ</w:t>
      </w:r>
      <w:r w:rsidR="000E4BC7">
        <w:rPr>
          <w:rStyle w:val="Char6"/>
          <w:rtl/>
        </w:rPr>
        <w:t>ی</w:t>
      </w:r>
      <w:r w:rsidRPr="003124F6">
        <w:rPr>
          <w:rStyle w:val="Char6"/>
          <w:rtl/>
        </w:rPr>
        <w:t xml:space="preserve"> اسبش مرتفع شد با همان اسب از آنجا به قدس آمد. ابن </w:t>
      </w:r>
      <w:r w:rsidR="000E4BC7">
        <w:rPr>
          <w:rStyle w:val="Char6"/>
          <w:rtl/>
        </w:rPr>
        <w:t>ک</w:t>
      </w:r>
      <w:r w:rsidRPr="003124F6">
        <w:rPr>
          <w:rStyle w:val="Char6"/>
          <w:rtl/>
        </w:rPr>
        <w:t>ث</w:t>
      </w:r>
      <w:r w:rsidR="000E4BC7">
        <w:rPr>
          <w:rStyle w:val="Char6"/>
          <w:rtl/>
        </w:rPr>
        <w:t>ی</w:t>
      </w:r>
      <w:r w:rsidRPr="003124F6">
        <w:rPr>
          <w:rStyle w:val="Char6"/>
          <w:rtl/>
        </w:rPr>
        <w:t>ر به نقل از ابوالعال</w:t>
      </w:r>
      <w:r w:rsidR="000E4BC7">
        <w:rPr>
          <w:rStyle w:val="Char6"/>
          <w:rtl/>
        </w:rPr>
        <w:t>ی</w:t>
      </w:r>
      <w:r w:rsidRPr="003124F6">
        <w:rPr>
          <w:rStyle w:val="Char6"/>
          <w:rtl/>
        </w:rPr>
        <w:t>ه دمشق</w:t>
      </w:r>
      <w:r w:rsidR="000E4BC7">
        <w:rPr>
          <w:rStyle w:val="Char6"/>
          <w:rtl/>
        </w:rPr>
        <w:t>ی</w:t>
      </w:r>
      <w:r w:rsidRPr="003124F6">
        <w:rPr>
          <w:rStyle w:val="Char6"/>
          <w:rtl/>
        </w:rPr>
        <w:t xml:space="preserve"> تصر</w:t>
      </w:r>
      <w:r w:rsidR="000E4BC7">
        <w:rPr>
          <w:rStyle w:val="Char6"/>
          <w:rtl/>
        </w:rPr>
        <w:t>ی</w:t>
      </w:r>
      <w:r w:rsidRPr="003124F6">
        <w:rPr>
          <w:rStyle w:val="Char6"/>
          <w:rtl/>
        </w:rPr>
        <w:t xml:space="preserve">ح </w:t>
      </w:r>
      <w:r w:rsidR="000E4BC7">
        <w:rPr>
          <w:rStyle w:val="Char6"/>
          <w:rtl/>
        </w:rPr>
        <w:t>ک</w:t>
      </w:r>
      <w:r w:rsidRPr="003124F6">
        <w:rPr>
          <w:rStyle w:val="Char6"/>
          <w:rtl/>
        </w:rPr>
        <w:t xml:space="preserve">رده </w:t>
      </w:r>
      <w:r w:rsidR="000E4BC7">
        <w:rPr>
          <w:rStyle w:val="Char6"/>
          <w:rtl/>
        </w:rPr>
        <w:t>ک</w:t>
      </w:r>
      <w:r w:rsidRPr="003124F6">
        <w:rPr>
          <w:rStyle w:val="Char6"/>
          <w:rtl/>
        </w:rPr>
        <w:t>ه حضرت عمر هنگام ورود به شهر قدس پ</w:t>
      </w:r>
      <w:r w:rsidR="000E4BC7">
        <w:rPr>
          <w:rStyle w:val="Char6"/>
          <w:rtl/>
        </w:rPr>
        <w:t>ی</w:t>
      </w:r>
      <w:r w:rsidRPr="003124F6">
        <w:rPr>
          <w:rStyle w:val="Char6"/>
          <w:rtl/>
        </w:rPr>
        <w:t>راهن سف</w:t>
      </w:r>
      <w:r w:rsidR="000E4BC7">
        <w:rPr>
          <w:rStyle w:val="Char6"/>
          <w:rtl/>
        </w:rPr>
        <w:t>ی</w:t>
      </w:r>
      <w:r w:rsidRPr="003124F6">
        <w:rPr>
          <w:rStyle w:val="Char6"/>
          <w:rtl/>
        </w:rPr>
        <w:t>د رنگ</w:t>
      </w:r>
      <w:r w:rsidR="000E4BC7">
        <w:rPr>
          <w:rStyle w:val="Char6"/>
          <w:rtl/>
        </w:rPr>
        <w:t>ی</w:t>
      </w:r>
      <w:r w:rsidRPr="003124F6">
        <w:rPr>
          <w:rStyle w:val="Char6"/>
          <w:rtl/>
        </w:rPr>
        <w:t xml:space="preserve"> پوش</w:t>
      </w:r>
      <w:r w:rsidR="000E4BC7">
        <w:rPr>
          <w:rStyle w:val="Char6"/>
          <w:rtl/>
        </w:rPr>
        <w:t>ی</w:t>
      </w:r>
      <w:r w:rsidRPr="003124F6">
        <w:rPr>
          <w:rStyle w:val="Char6"/>
          <w:rtl/>
        </w:rPr>
        <w:t xml:space="preserve">ده بود </w:t>
      </w:r>
      <w:r w:rsidR="000E4BC7">
        <w:rPr>
          <w:rStyle w:val="Char6"/>
          <w:rtl/>
        </w:rPr>
        <w:t>ک</w:t>
      </w:r>
      <w:r w:rsidRPr="003124F6">
        <w:rPr>
          <w:rStyle w:val="Char6"/>
          <w:rtl/>
        </w:rPr>
        <w:t>ه در قسمت چپ و راست از پا</w:t>
      </w:r>
      <w:r w:rsidR="000E4BC7">
        <w:rPr>
          <w:rStyle w:val="Char6"/>
          <w:rtl/>
        </w:rPr>
        <w:t>یی</w:t>
      </w:r>
      <w:r w:rsidRPr="003124F6">
        <w:rPr>
          <w:rStyle w:val="Char6"/>
          <w:rtl/>
        </w:rPr>
        <w:t>ن، چا</w:t>
      </w:r>
      <w:r w:rsidR="000E4BC7">
        <w:rPr>
          <w:rStyle w:val="Char6"/>
          <w:rtl/>
        </w:rPr>
        <w:t>ک</w:t>
      </w:r>
      <w:r w:rsidRPr="003124F6">
        <w:rPr>
          <w:rStyle w:val="Char6"/>
          <w:rtl/>
        </w:rPr>
        <w:t xml:space="preserve"> داشت. ا</w:t>
      </w:r>
      <w:r w:rsidR="000E4BC7">
        <w:rPr>
          <w:rStyle w:val="Char6"/>
          <w:rtl/>
        </w:rPr>
        <w:t>ی</w:t>
      </w:r>
      <w:r w:rsidRPr="003124F6">
        <w:rPr>
          <w:rStyle w:val="Char6"/>
          <w:rtl/>
        </w:rPr>
        <w:t>ن دو نفر مورخ نه ذ</w:t>
      </w:r>
      <w:r w:rsidR="000E4BC7">
        <w:rPr>
          <w:rStyle w:val="Char6"/>
          <w:rtl/>
        </w:rPr>
        <w:t>ک</w:t>
      </w:r>
      <w:r w:rsidRPr="003124F6">
        <w:rPr>
          <w:rStyle w:val="Char6"/>
          <w:rtl/>
        </w:rPr>
        <w:t>ر</w:t>
      </w:r>
      <w:r w:rsidR="000E4BC7">
        <w:rPr>
          <w:rStyle w:val="Char6"/>
          <w:rtl/>
        </w:rPr>
        <w:t>ی</w:t>
      </w:r>
      <w:r w:rsidRPr="003124F6">
        <w:rPr>
          <w:rStyle w:val="Char6"/>
          <w:rtl/>
        </w:rPr>
        <w:t xml:space="preserve"> از اندراس پ</w:t>
      </w:r>
      <w:r w:rsidR="000E4BC7">
        <w:rPr>
          <w:rStyle w:val="Char6"/>
          <w:rtl/>
        </w:rPr>
        <w:t>ی</w:t>
      </w:r>
      <w:r w:rsidRPr="003124F6">
        <w:rPr>
          <w:rStyle w:val="Char6"/>
          <w:rtl/>
        </w:rPr>
        <w:t>راهن خل</w:t>
      </w:r>
      <w:r w:rsidR="000E4BC7">
        <w:rPr>
          <w:rStyle w:val="Char6"/>
          <w:rtl/>
        </w:rPr>
        <w:t>ی</w:t>
      </w:r>
      <w:r w:rsidRPr="003124F6">
        <w:rPr>
          <w:rStyle w:val="Char6"/>
          <w:rtl/>
        </w:rPr>
        <w:t>فه م</w:t>
      </w:r>
      <w:r w:rsidR="000E4BC7">
        <w:rPr>
          <w:rStyle w:val="Char6"/>
          <w:rtl/>
        </w:rPr>
        <w:t>ی</w:t>
      </w:r>
      <w:r w:rsidRPr="003124F6">
        <w:rPr>
          <w:rStyle w:val="Char6"/>
          <w:rtl/>
        </w:rPr>
        <w:t>‌</w:t>
      </w:r>
      <w:r w:rsidR="000E4BC7">
        <w:rPr>
          <w:rStyle w:val="Char6"/>
          <w:rtl/>
        </w:rPr>
        <w:t>ک</w:t>
      </w:r>
      <w:r w:rsidRPr="003124F6">
        <w:rPr>
          <w:rStyle w:val="Char6"/>
          <w:rtl/>
        </w:rPr>
        <w:t>نند و نه از وصله‌دار بودنش، حرف</w:t>
      </w:r>
      <w:r w:rsidR="000E4BC7">
        <w:rPr>
          <w:rStyle w:val="Char6"/>
          <w:rtl/>
        </w:rPr>
        <w:t>ی</w:t>
      </w:r>
      <w:r w:rsidRPr="003124F6">
        <w:rPr>
          <w:rStyle w:val="Char6"/>
          <w:rtl/>
        </w:rPr>
        <w:t xml:space="preserve"> از</w:t>
      </w:r>
      <w:r w:rsidR="00CB7DA6" w:rsidRPr="003124F6">
        <w:rPr>
          <w:rStyle w:val="Char6"/>
          <w:rFonts w:hint="cs"/>
          <w:rtl/>
        </w:rPr>
        <w:t xml:space="preserve"> </w:t>
      </w:r>
      <w:r w:rsidRPr="003124F6">
        <w:rPr>
          <w:rStyle w:val="Char6"/>
          <w:rtl/>
        </w:rPr>
        <w:t>ا</w:t>
      </w:r>
      <w:r w:rsidR="000E4BC7">
        <w:rPr>
          <w:rStyle w:val="Char6"/>
          <w:rtl/>
        </w:rPr>
        <w:t>ی</w:t>
      </w:r>
      <w:r w:rsidRPr="003124F6">
        <w:rPr>
          <w:rStyle w:val="Char6"/>
          <w:rtl/>
        </w:rPr>
        <w:t xml:space="preserve">ن </w:t>
      </w:r>
      <w:r w:rsidR="000E4BC7">
        <w:rPr>
          <w:rStyle w:val="Char6"/>
          <w:rtl/>
        </w:rPr>
        <w:t>ک</w:t>
      </w:r>
      <w:r w:rsidRPr="003124F6">
        <w:rPr>
          <w:rStyle w:val="Char6"/>
          <w:rtl/>
        </w:rPr>
        <w:t>ه او و غلامش در ا</w:t>
      </w:r>
      <w:r w:rsidR="000E4BC7">
        <w:rPr>
          <w:rStyle w:val="Char6"/>
          <w:rtl/>
        </w:rPr>
        <w:t>ی</w:t>
      </w:r>
      <w:r w:rsidRPr="003124F6">
        <w:rPr>
          <w:rStyle w:val="Char6"/>
          <w:rtl/>
        </w:rPr>
        <w:t>ن سفر به نوبت سوار شده‌اند به م</w:t>
      </w:r>
      <w:r w:rsidR="000E4BC7">
        <w:rPr>
          <w:rStyle w:val="Char6"/>
          <w:rtl/>
        </w:rPr>
        <w:t>ی</w:t>
      </w:r>
      <w:r w:rsidRPr="003124F6">
        <w:rPr>
          <w:rStyle w:val="Char6"/>
          <w:rtl/>
        </w:rPr>
        <w:t>ان ن</w:t>
      </w:r>
      <w:r w:rsidR="000E4BC7">
        <w:rPr>
          <w:rStyle w:val="Char6"/>
          <w:rtl/>
        </w:rPr>
        <w:t>ی</w:t>
      </w:r>
      <w:r w:rsidRPr="003124F6">
        <w:rPr>
          <w:rStyle w:val="Char6"/>
          <w:rtl/>
        </w:rPr>
        <w:t>اورده‌اند.</w:t>
      </w:r>
    </w:p>
    <w:p w:rsidR="00241CB2" w:rsidRPr="003124F6" w:rsidRDefault="00241CB2" w:rsidP="00F556E7">
      <w:pPr>
        <w:pStyle w:val="BodyText3"/>
        <w:widowControl w:val="0"/>
        <w:ind w:firstLine="284"/>
        <w:jc w:val="both"/>
        <w:rPr>
          <w:rStyle w:val="Char6"/>
          <w:rtl/>
        </w:rPr>
      </w:pPr>
      <w:r w:rsidRPr="003124F6">
        <w:rPr>
          <w:rStyle w:val="Char6"/>
          <w:rtl/>
        </w:rPr>
        <w:t xml:space="preserve">درست است </w:t>
      </w:r>
      <w:r w:rsidR="000E4BC7">
        <w:rPr>
          <w:rStyle w:val="Char6"/>
          <w:rtl/>
        </w:rPr>
        <w:t>ک</w:t>
      </w:r>
      <w:r w:rsidRPr="003124F6">
        <w:rPr>
          <w:rStyle w:val="Char6"/>
          <w:rtl/>
        </w:rPr>
        <w:t>ه حضرت عمر مرد</w:t>
      </w:r>
      <w:r w:rsidR="000E4BC7">
        <w:rPr>
          <w:rStyle w:val="Char6"/>
          <w:rtl/>
        </w:rPr>
        <w:t>ی</w:t>
      </w:r>
      <w:r w:rsidRPr="003124F6">
        <w:rPr>
          <w:rStyle w:val="Char6"/>
          <w:rtl/>
        </w:rPr>
        <w:t xml:space="preserve"> زاهد و از ز</w:t>
      </w:r>
      <w:r w:rsidR="000E4BC7">
        <w:rPr>
          <w:rStyle w:val="Char6"/>
          <w:rtl/>
        </w:rPr>
        <w:t>ی</w:t>
      </w:r>
      <w:r w:rsidRPr="003124F6">
        <w:rPr>
          <w:rStyle w:val="Char6"/>
          <w:rtl/>
        </w:rPr>
        <w:t>نت و ز</w:t>
      </w:r>
      <w:r w:rsidR="000E4BC7">
        <w:rPr>
          <w:rStyle w:val="Char6"/>
          <w:rtl/>
        </w:rPr>
        <w:t>ی</w:t>
      </w:r>
      <w:r w:rsidRPr="003124F6">
        <w:rPr>
          <w:rStyle w:val="Char6"/>
          <w:rtl/>
        </w:rPr>
        <w:t>ور دور و از تنعم و خوش گذران</w:t>
      </w:r>
      <w:r w:rsidR="000E4BC7">
        <w:rPr>
          <w:rStyle w:val="Char6"/>
          <w:rtl/>
        </w:rPr>
        <w:t>ی</w:t>
      </w:r>
      <w:r w:rsidRPr="003124F6">
        <w:rPr>
          <w:rStyle w:val="Char6"/>
          <w:rtl/>
        </w:rPr>
        <w:t xml:space="preserve"> اجتناب م</w:t>
      </w:r>
      <w:r w:rsidR="000E4BC7">
        <w:rPr>
          <w:rStyle w:val="Char6"/>
          <w:rtl/>
        </w:rPr>
        <w:t>ی</w:t>
      </w:r>
      <w:r w:rsidRPr="003124F6">
        <w:rPr>
          <w:rStyle w:val="Char6"/>
          <w:rtl/>
        </w:rPr>
        <w:t>‌</w:t>
      </w:r>
      <w:r w:rsidR="000E4BC7">
        <w:rPr>
          <w:rStyle w:val="Char6"/>
          <w:rtl/>
        </w:rPr>
        <w:t>ک</w:t>
      </w:r>
      <w:r w:rsidRPr="003124F6">
        <w:rPr>
          <w:rStyle w:val="Char6"/>
          <w:rtl/>
        </w:rPr>
        <w:t>رد، ول</w:t>
      </w:r>
      <w:r w:rsidR="000E4BC7">
        <w:rPr>
          <w:rStyle w:val="Char6"/>
          <w:rtl/>
        </w:rPr>
        <w:t>ی</w:t>
      </w:r>
      <w:r w:rsidRPr="003124F6">
        <w:rPr>
          <w:rStyle w:val="Char6"/>
          <w:rtl/>
        </w:rPr>
        <w:t xml:space="preserve"> در ع</w:t>
      </w:r>
      <w:r w:rsidR="000E4BC7">
        <w:rPr>
          <w:rStyle w:val="Char6"/>
          <w:rtl/>
        </w:rPr>
        <w:t>ی</w:t>
      </w:r>
      <w:r w:rsidRPr="003124F6">
        <w:rPr>
          <w:rStyle w:val="Char6"/>
          <w:rtl/>
        </w:rPr>
        <w:t>ن حال مرد آداب و از خانواده اشراف قر</w:t>
      </w:r>
      <w:r w:rsidR="000E4BC7">
        <w:rPr>
          <w:rStyle w:val="Char6"/>
          <w:rtl/>
        </w:rPr>
        <w:t>ی</w:t>
      </w:r>
      <w:r w:rsidRPr="003124F6">
        <w:rPr>
          <w:rStyle w:val="Char6"/>
          <w:rtl/>
        </w:rPr>
        <w:t>ش بود</w:t>
      </w:r>
      <w:r w:rsidR="00DA616D" w:rsidRPr="003124F6">
        <w:rPr>
          <w:rStyle w:val="Char6"/>
          <w:rtl/>
        </w:rPr>
        <w:t>،</w:t>
      </w:r>
      <w:r w:rsidRPr="003124F6">
        <w:rPr>
          <w:rStyle w:val="Char6"/>
          <w:rtl/>
        </w:rPr>
        <w:t>‌ خوب م</w:t>
      </w:r>
      <w:r w:rsidR="000E4BC7">
        <w:rPr>
          <w:rStyle w:val="Char6"/>
          <w:rtl/>
        </w:rPr>
        <w:t>ی</w:t>
      </w:r>
      <w:r w:rsidRPr="003124F6">
        <w:rPr>
          <w:rStyle w:val="Char6"/>
          <w:rtl/>
        </w:rPr>
        <w:t>‌دانست چه رفتار</w:t>
      </w:r>
      <w:r w:rsidR="000E4BC7">
        <w:rPr>
          <w:rStyle w:val="Char6"/>
          <w:rtl/>
        </w:rPr>
        <w:t>ی</w:t>
      </w:r>
      <w:r w:rsidRPr="003124F6">
        <w:rPr>
          <w:rStyle w:val="Char6"/>
          <w:rtl/>
        </w:rPr>
        <w:t xml:space="preserve"> در </w:t>
      </w:r>
      <w:r w:rsidR="000E4BC7">
        <w:rPr>
          <w:rStyle w:val="Char6"/>
          <w:rtl/>
        </w:rPr>
        <w:t>ک</w:t>
      </w:r>
      <w:r w:rsidRPr="003124F6">
        <w:rPr>
          <w:rStyle w:val="Char6"/>
          <w:rtl/>
        </w:rPr>
        <w:t>جا مناسب و چه گفتار</w:t>
      </w:r>
      <w:r w:rsidR="000E4BC7">
        <w:rPr>
          <w:rStyle w:val="Char6"/>
          <w:rtl/>
        </w:rPr>
        <w:t>ی</w:t>
      </w:r>
      <w:r w:rsidRPr="003124F6">
        <w:rPr>
          <w:rStyle w:val="Char6"/>
          <w:rtl/>
        </w:rPr>
        <w:t xml:space="preserve"> در چه وقت</w:t>
      </w:r>
      <w:r w:rsidR="000E4BC7">
        <w:rPr>
          <w:rStyle w:val="Char6"/>
          <w:rtl/>
        </w:rPr>
        <w:t>ی</w:t>
      </w:r>
      <w:r w:rsidRPr="003124F6">
        <w:rPr>
          <w:rStyle w:val="Char6"/>
          <w:rtl/>
        </w:rPr>
        <w:t xml:space="preserve"> خوب و چه لباس</w:t>
      </w:r>
      <w:r w:rsidR="000E4BC7">
        <w:rPr>
          <w:rStyle w:val="Char6"/>
          <w:rtl/>
        </w:rPr>
        <w:t>ی</w:t>
      </w:r>
      <w:r w:rsidRPr="003124F6">
        <w:rPr>
          <w:rStyle w:val="Char6"/>
          <w:rtl/>
        </w:rPr>
        <w:t xml:space="preserve"> در چه هنگام</w:t>
      </w:r>
      <w:r w:rsidR="000E4BC7">
        <w:rPr>
          <w:rStyle w:val="Char6"/>
          <w:rtl/>
        </w:rPr>
        <w:t>ی</w:t>
      </w:r>
      <w:r w:rsidRPr="003124F6">
        <w:rPr>
          <w:rStyle w:val="Char6"/>
          <w:rtl/>
        </w:rPr>
        <w:t xml:space="preserve"> پسند</w:t>
      </w:r>
      <w:r w:rsidR="000E4BC7">
        <w:rPr>
          <w:rStyle w:val="Char6"/>
          <w:rtl/>
        </w:rPr>
        <w:t>ی</w:t>
      </w:r>
      <w:r w:rsidRPr="003124F6">
        <w:rPr>
          <w:rStyle w:val="Char6"/>
          <w:rtl/>
        </w:rPr>
        <w:t>ده است.</w:t>
      </w:r>
    </w:p>
    <w:p w:rsidR="00241CB2" w:rsidRPr="003124F6" w:rsidRDefault="00241CB2" w:rsidP="00F556E7">
      <w:pPr>
        <w:pStyle w:val="BodyText3"/>
        <w:widowControl w:val="0"/>
        <w:ind w:firstLine="284"/>
        <w:jc w:val="both"/>
        <w:rPr>
          <w:rStyle w:val="Char6"/>
          <w:rtl/>
        </w:rPr>
      </w:pPr>
      <w:r w:rsidRPr="003124F6">
        <w:rPr>
          <w:rStyle w:val="Char6"/>
          <w:rtl/>
        </w:rPr>
        <w:t>مگر نه ا</w:t>
      </w:r>
      <w:r w:rsidR="000E4BC7">
        <w:rPr>
          <w:rStyle w:val="Char6"/>
          <w:rtl/>
        </w:rPr>
        <w:t>ی</w:t>
      </w:r>
      <w:r w:rsidRPr="003124F6">
        <w:rPr>
          <w:rStyle w:val="Char6"/>
          <w:rtl/>
        </w:rPr>
        <w:t xml:space="preserve">ن است </w:t>
      </w:r>
      <w:r w:rsidR="000E4BC7">
        <w:rPr>
          <w:rStyle w:val="Char6"/>
          <w:rtl/>
        </w:rPr>
        <w:t>ک</w:t>
      </w:r>
      <w:r w:rsidRPr="003124F6">
        <w:rPr>
          <w:rStyle w:val="Char6"/>
          <w:rtl/>
        </w:rPr>
        <w:t>ه بخار</w:t>
      </w:r>
      <w:r w:rsidR="000E4BC7">
        <w:rPr>
          <w:rStyle w:val="Char6"/>
          <w:rtl/>
        </w:rPr>
        <w:t>ی</w:t>
      </w:r>
      <w:r w:rsidRPr="003124F6">
        <w:rPr>
          <w:rStyle w:val="Char6"/>
          <w:rtl/>
        </w:rPr>
        <w:t xml:space="preserve"> در صفحه 195 جز هفتم روا</w:t>
      </w:r>
      <w:r w:rsidR="000E4BC7">
        <w:rPr>
          <w:rStyle w:val="Char6"/>
          <w:rtl/>
        </w:rPr>
        <w:t>ی</w:t>
      </w:r>
      <w:r w:rsidRPr="003124F6">
        <w:rPr>
          <w:rStyle w:val="Char6"/>
          <w:rtl/>
        </w:rPr>
        <w:t>ت م</w:t>
      </w:r>
      <w:r w:rsidR="000E4BC7">
        <w:rPr>
          <w:rStyle w:val="Char6"/>
          <w:rtl/>
        </w:rPr>
        <w:t>ی</w:t>
      </w:r>
      <w:r w:rsidRPr="003124F6">
        <w:rPr>
          <w:rStyle w:val="Char6"/>
          <w:rtl/>
        </w:rPr>
        <w:t>‌</w:t>
      </w:r>
      <w:r w:rsidR="000E4BC7">
        <w:rPr>
          <w:rStyle w:val="Char6"/>
          <w:rtl/>
        </w:rPr>
        <w:t>ک</w:t>
      </w:r>
      <w:r w:rsidRPr="003124F6">
        <w:rPr>
          <w:rStyle w:val="Char6"/>
          <w:rtl/>
        </w:rPr>
        <w:t xml:space="preserve">ند </w:t>
      </w:r>
      <w:r w:rsidR="000E4BC7">
        <w:rPr>
          <w:rStyle w:val="Char6"/>
          <w:rtl/>
        </w:rPr>
        <w:t>ک</w:t>
      </w:r>
      <w:r w:rsidRPr="003124F6">
        <w:rPr>
          <w:rStyle w:val="Char6"/>
          <w:rtl/>
        </w:rPr>
        <w:t>ه روز</w:t>
      </w:r>
      <w:r w:rsidR="000E4BC7">
        <w:rPr>
          <w:rStyle w:val="Char6"/>
          <w:rtl/>
        </w:rPr>
        <w:t>ی</w:t>
      </w:r>
      <w:r w:rsidRPr="003124F6">
        <w:rPr>
          <w:rStyle w:val="Char6"/>
          <w:rtl/>
        </w:rPr>
        <w:t xml:space="preserve"> عمر بن الخطاب چشمش به لباس فاخر</w:t>
      </w:r>
      <w:r w:rsidR="000E4BC7">
        <w:rPr>
          <w:rStyle w:val="Char6"/>
          <w:rtl/>
        </w:rPr>
        <w:t>ی</w:t>
      </w:r>
      <w:r w:rsidRPr="003124F6">
        <w:rPr>
          <w:rStyle w:val="Char6"/>
          <w:rtl/>
        </w:rPr>
        <w:t xml:space="preserve"> افتاد </w:t>
      </w:r>
      <w:r w:rsidR="000E4BC7">
        <w:rPr>
          <w:rStyle w:val="Char6"/>
          <w:rtl/>
        </w:rPr>
        <w:t>ک</w:t>
      </w:r>
      <w:r w:rsidRPr="003124F6">
        <w:rPr>
          <w:rStyle w:val="Char6"/>
          <w:rtl/>
        </w:rPr>
        <w:t>ه فروخته م</w:t>
      </w:r>
      <w:r w:rsidR="000E4BC7">
        <w:rPr>
          <w:rStyle w:val="Char6"/>
          <w:rtl/>
        </w:rPr>
        <w:t>ی</w:t>
      </w:r>
      <w:r w:rsidRPr="003124F6">
        <w:rPr>
          <w:rStyle w:val="Char6"/>
          <w:rtl/>
        </w:rPr>
        <w:t>‌شود</w:t>
      </w:r>
      <w:r w:rsidR="00DA616D" w:rsidRPr="003124F6">
        <w:rPr>
          <w:rStyle w:val="Char6"/>
          <w:rtl/>
        </w:rPr>
        <w:t>،</w:t>
      </w:r>
      <w:r w:rsidRPr="003124F6">
        <w:rPr>
          <w:rStyle w:val="Char6"/>
          <w:rtl/>
        </w:rPr>
        <w:t xml:space="preserve"> لذا حضور رسول الله آمد و عرض </w:t>
      </w:r>
      <w:r w:rsidR="000E4BC7">
        <w:rPr>
          <w:rStyle w:val="Char6"/>
          <w:rtl/>
        </w:rPr>
        <w:t>ک</w:t>
      </w:r>
      <w:r w:rsidRPr="003124F6">
        <w:rPr>
          <w:rStyle w:val="Char6"/>
          <w:rtl/>
        </w:rPr>
        <w:t xml:space="preserve">رد: </w:t>
      </w:r>
      <w:r w:rsidR="00BD16E3" w:rsidRPr="003124F6">
        <w:rPr>
          <w:rStyle w:val="Char6"/>
          <w:rFonts w:hint="cs"/>
          <w:rtl/>
        </w:rPr>
        <w:t>«</w:t>
      </w:r>
      <w:r w:rsidR="000E4BC7">
        <w:rPr>
          <w:rStyle w:val="Char6"/>
          <w:rtl/>
        </w:rPr>
        <w:t>ی</w:t>
      </w:r>
      <w:r w:rsidRPr="003124F6">
        <w:rPr>
          <w:rStyle w:val="Char6"/>
          <w:rtl/>
        </w:rPr>
        <w:t xml:space="preserve">ا رسول الله! چه خوب است </w:t>
      </w:r>
      <w:r w:rsidR="000E4BC7">
        <w:rPr>
          <w:rStyle w:val="Char6"/>
          <w:rtl/>
        </w:rPr>
        <w:t>ک</w:t>
      </w:r>
      <w:r w:rsidRPr="003124F6">
        <w:rPr>
          <w:rStyle w:val="Char6"/>
          <w:rtl/>
        </w:rPr>
        <w:t>ه ا</w:t>
      </w:r>
      <w:r w:rsidR="000E4BC7">
        <w:rPr>
          <w:rStyle w:val="Char6"/>
          <w:rtl/>
        </w:rPr>
        <w:t>ی</w:t>
      </w:r>
      <w:r w:rsidRPr="003124F6">
        <w:rPr>
          <w:rStyle w:val="Char6"/>
          <w:rtl/>
        </w:rPr>
        <w:t>ن لباس را بخر</w:t>
      </w:r>
      <w:r w:rsidR="000E4BC7">
        <w:rPr>
          <w:rStyle w:val="Char6"/>
          <w:rtl/>
        </w:rPr>
        <w:t>ی</w:t>
      </w:r>
      <w:r w:rsidRPr="003124F6">
        <w:rPr>
          <w:rStyle w:val="Char6"/>
          <w:rtl/>
        </w:rPr>
        <w:t xml:space="preserve"> تا هنگام ملاقات با نما</w:t>
      </w:r>
      <w:r w:rsidR="000E4BC7">
        <w:rPr>
          <w:rStyle w:val="Char6"/>
          <w:rtl/>
        </w:rPr>
        <w:t>ی</w:t>
      </w:r>
      <w:r w:rsidRPr="003124F6">
        <w:rPr>
          <w:rStyle w:val="Char6"/>
          <w:rtl/>
        </w:rPr>
        <w:t>ندگان</w:t>
      </w:r>
      <w:r w:rsidR="000E4BC7">
        <w:rPr>
          <w:rStyle w:val="Char6"/>
          <w:rtl/>
        </w:rPr>
        <w:t>ی</w:t>
      </w:r>
      <w:r w:rsidRPr="003124F6">
        <w:rPr>
          <w:rStyle w:val="Char6"/>
          <w:rtl/>
        </w:rPr>
        <w:t xml:space="preserve"> </w:t>
      </w:r>
      <w:r w:rsidR="000E4BC7">
        <w:rPr>
          <w:rStyle w:val="Char6"/>
          <w:rtl/>
        </w:rPr>
        <w:t>ک</w:t>
      </w:r>
      <w:r w:rsidRPr="003124F6">
        <w:rPr>
          <w:rStyle w:val="Char6"/>
          <w:rtl/>
        </w:rPr>
        <w:t>ه م</w:t>
      </w:r>
      <w:r w:rsidR="000E4BC7">
        <w:rPr>
          <w:rStyle w:val="Char6"/>
          <w:rtl/>
        </w:rPr>
        <w:t>ی</w:t>
      </w:r>
      <w:r w:rsidRPr="003124F6">
        <w:rPr>
          <w:rStyle w:val="Char6"/>
          <w:rtl/>
        </w:rPr>
        <w:t>‌آ</w:t>
      </w:r>
      <w:r w:rsidR="000E4BC7">
        <w:rPr>
          <w:rStyle w:val="Char6"/>
          <w:rtl/>
        </w:rPr>
        <w:t>ی</w:t>
      </w:r>
      <w:r w:rsidRPr="003124F6">
        <w:rPr>
          <w:rStyle w:val="Char6"/>
          <w:rtl/>
        </w:rPr>
        <w:t>ند و ن</w:t>
      </w:r>
      <w:r w:rsidR="000E4BC7">
        <w:rPr>
          <w:rStyle w:val="Char6"/>
          <w:rtl/>
        </w:rPr>
        <w:t>ی</w:t>
      </w:r>
      <w:r w:rsidRPr="003124F6">
        <w:rPr>
          <w:rStyle w:val="Char6"/>
          <w:rtl/>
        </w:rPr>
        <w:t>ز در وقت نماز جمعه آن را بپوش</w:t>
      </w:r>
      <w:r w:rsidR="000E4BC7">
        <w:rPr>
          <w:rStyle w:val="Char6"/>
          <w:rtl/>
        </w:rPr>
        <w:t>ی</w:t>
      </w:r>
      <w:r w:rsidRPr="003124F6">
        <w:rPr>
          <w:rStyle w:val="Char6"/>
          <w:rtl/>
        </w:rPr>
        <w:t>». ول</w:t>
      </w:r>
      <w:r w:rsidR="000E4BC7">
        <w:rPr>
          <w:rStyle w:val="Char6"/>
          <w:rtl/>
        </w:rPr>
        <w:t>ی</w:t>
      </w:r>
      <w:r w:rsidRPr="003124F6">
        <w:rPr>
          <w:rStyle w:val="Char6"/>
          <w:rtl/>
        </w:rPr>
        <w:t xml:space="preserve"> چون ا</w:t>
      </w:r>
      <w:r w:rsidR="000E4BC7">
        <w:rPr>
          <w:rStyle w:val="Char6"/>
          <w:rtl/>
        </w:rPr>
        <w:t>ی</w:t>
      </w:r>
      <w:r w:rsidRPr="003124F6">
        <w:rPr>
          <w:rStyle w:val="Char6"/>
          <w:rtl/>
        </w:rPr>
        <w:t>ن لباس مل</w:t>
      </w:r>
      <w:r w:rsidR="000E4BC7">
        <w:rPr>
          <w:rStyle w:val="Char6"/>
          <w:rtl/>
        </w:rPr>
        <w:t>ی</w:t>
      </w:r>
      <w:r w:rsidRPr="003124F6">
        <w:rPr>
          <w:rStyle w:val="Char6"/>
          <w:rtl/>
        </w:rPr>
        <w:t>له‌دوز</w:t>
      </w:r>
      <w:r w:rsidR="000E4BC7">
        <w:rPr>
          <w:rStyle w:val="Char6"/>
          <w:rtl/>
        </w:rPr>
        <w:t>ی</w:t>
      </w:r>
      <w:r w:rsidRPr="003124F6">
        <w:rPr>
          <w:rStyle w:val="Char6"/>
          <w:rtl/>
        </w:rPr>
        <w:t xml:space="preserve"> طلا داشت، آن حضرت از خر</w:t>
      </w:r>
      <w:r w:rsidR="000E4BC7">
        <w:rPr>
          <w:rStyle w:val="Char6"/>
          <w:rtl/>
        </w:rPr>
        <w:t>ی</w:t>
      </w:r>
      <w:r w:rsidRPr="003124F6">
        <w:rPr>
          <w:rStyle w:val="Char6"/>
          <w:rtl/>
        </w:rPr>
        <w:t>د آن امتناع فرمود</w:t>
      </w:r>
      <w:r w:rsidRPr="00EE34D5">
        <w:rPr>
          <w:rStyle w:val="Char6"/>
          <w:rFonts w:eastAsia="SimSun"/>
          <w:vertAlign w:val="superscript"/>
          <w:rtl/>
        </w:rPr>
        <w:footnoteReference w:id="142"/>
      </w:r>
      <w:r w:rsidRPr="003124F6">
        <w:rPr>
          <w:rStyle w:val="Char6"/>
          <w:rtl/>
        </w:rPr>
        <w:t>.</w:t>
      </w:r>
    </w:p>
    <w:p w:rsidR="00241CB2" w:rsidRPr="003124F6" w:rsidRDefault="00241CB2" w:rsidP="00F556E7">
      <w:pPr>
        <w:pStyle w:val="BodyText3"/>
        <w:widowControl w:val="0"/>
        <w:ind w:firstLine="284"/>
        <w:jc w:val="both"/>
        <w:rPr>
          <w:rStyle w:val="Char6"/>
          <w:rtl/>
        </w:rPr>
      </w:pPr>
      <w:r w:rsidRPr="003124F6">
        <w:rPr>
          <w:rStyle w:val="Char6"/>
          <w:rtl/>
        </w:rPr>
        <w:t>از ا</w:t>
      </w:r>
      <w:r w:rsidR="000E4BC7">
        <w:rPr>
          <w:rStyle w:val="Char6"/>
          <w:rtl/>
        </w:rPr>
        <w:t>ی</w:t>
      </w:r>
      <w:r w:rsidRPr="003124F6">
        <w:rPr>
          <w:rStyle w:val="Char6"/>
          <w:rtl/>
        </w:rPr>
        <w:t>ن روا</w:t>
      </w:r>
      <w:r w:rsidR="000E4BC7">
        <w:rPr>
          <w:rStyle w:val="Char6"/>
          <w:rtl/>
        </w:rPr>
        <w:t>ی</w:t>
      </w:r>
      <w:r w:rsidRPr="003124F6">
        <w:rPr>
          <w:rStyle w:val="Char6"/>
          <w:rtl/>
        </w:rPr>
        <w:t xml:space="preserve">ت واضح است </w:t>
      </w:r>
      <w:r w:rsidR="000E4BC7">
        <w:rPr>
          <w:rStyle w:val="Char6"/>
          <w:rtl/>
        </w:rPr>
        <w:t>ک</w:t>
      </w:r>
      <w:r w:rsidRPr="003124F6">
        <w:rPr>
          <w:rStyle w:val="Char6"/>
          <w:rtl/>
        </w:rPr>
        <w:t>ه حضرت عمر مرد آداب و پا</w:t>
      </w:r>
      <w:r w:rsidR="000E4BC7">
        <w:rPr>
          <w:rStyle w:val="Char6"/>
          <w:rtl/>
        </w:rPr>
        <w:t>ی</w:t>
      </w:r>
      <w:r w:rsidRPr="003124F6">
        <w:rPr>
          <w:rStyle w:val="Char6"/>
          <w:rtl/>
        </w:rPr>
        <w:t>بند رسول عموم</w:t>
      </w:r>
      <w:r w:rsidR="000E4BC7">
        <w:rPr>
          <w:rStyle w:val="Char6"/>
          <w:rtl/>
        </w:rPr>
        <w:t>ی</w:t>
      </w:r>
      <w:r w:rsidRPr="003124F6">
        <w:rPr>
          <w:rStyle w:val="Char6"/>
          <w:rtl/>
        </w:rPr>
        <w:t xml:space="preserve"> بود و</w:t>
      </w:r>
      <w:r w:rsidR="00BD16E3" w:rsidRPr="003124F6">
        <w:rPr>
          <w:rStyle w:val="Char6"/>
          <w:rFonts w:hint="cs"/>
          <w:rtl/>
        </w:rPr>
        <w:t xml:space="preserve"> </w:t>
      </w:r>
      <w:r w:rsidRPr="003124F6">
        <w:rPr>
          <w:rStyle w:val="Char6"/>
          <w:rtl/>
        </w:rPr>
        <w:t>عق</w:t>
      </w:r>
      <w:r w:rsidR="000E4BC7">
        <w:rPr>
          <w:rStyle w:val="Char6"/>
          <w:rtl/>
        </w:rPr>
        <w:t>ی</w:t>
      </w:r>
      <w:r w:rsidRPr="003124F6">
        <w:rPr>
          <w:rStyle w:val="Char6"/>
          <w:rtl/>
        </w:rPr>
        <w:t xml:space="preserve">ده داشت </w:t>
      </w:r>
      <w:r w:rsidR="000E4BC7">
        <w:rPr>
          <w:rStyle w:val="Char6"/>
          <w:rtl/>
        </w:rPr>
        <w:t>ک</w:t>
      </w:r>
      <w:r w:rsidRPr="003124F6">
        <w:rPr>
          <w:rStyle w:val="Char6"/>
          <w:rtl/>
        </w:rPr>
        <w:t>ه رئ</w:t>
      </w:r>
      <w:r w:rsidR="000E4BC7">
        <w:rPr>
          <w:rStyle w:val="Char6"/>
          <w:rtl/>
        </w:rPr>
        <w:t>ی</w:t>
      </w:r>
      <w:r w:rsidRPr="003124F6">
        <w:rPr>
          <w:rStyle w:val="Char6"/>
          <w:rtl/>
        </w:rPr>
        <w:t xml:space="preserve">س دولت در اوقات ملاقات با اشخاص بزرگ </w:t>
      </w:r>
      <w:r w:rsidR="000E4BC7">
        <w:rPr>
          <w:rStyle w:val="Char6"/>
          <w:rtl/>
        </w:rPr>
        <w:t>ی</w:t>
      </w:r>
      <w:r w:rsidRPr="003124F6">
        <w:rPr>
          <w:rStyle w:val="Char6"/>
          <w:rtl/>
        </w:rPr>
        <w:t>ا هنگام حضور در مجالس و مجامع با</w:t>
      </w:r>
      <w:r w:rsidR="000E4BC7">
        <w:rPr>
          <w:rStyle w:val="Char6"/>
          <w:rtl/>
        </w:rPr>
        <w:t>ی</w:t>
      </w:r>
      <w:r w:rsidRPr="003124F6">
        <w:rPr>
          <w:rStyle w:val="Char6"/>
          <w:rtl/>
        </w:rPr>
        <w:t>د لباس مناسب</w:t>
      </w:r>
      <w:r w:rsidR="000E4BC7">
        <w:rPr>
          <w:rStyle w:val="Char6"/>
          <w:rtl/>
        </w:rPr>
        <w:t>ی</w:t>
      </w:r>
      <w:r w:rsidRPr="003124F6">
        <w:rPr>
          <w:rStyle w:val="Char6"/>
          <w:rtl/>
        </w:rPr>
        <w:t xml:space="preserve"> بپوشد.</w:t>
      </w:r>
    </w:p>
    <w:p w:rsidR="00241CB2" w:rsidRPr="003124F6" w:rsidRDefault="00241CB2" w:rsidP="00F556E7">
      <w:pPr>
        <w:pStyle w:val="BodyText3"/>
        <w:widowControl w:val="0"/>
        <w:ind w:firstLine="284"/>
        <w:jc w:val="both"/>
        <w:rPr>
          <w:rStyle w:val="Char6"/>
          <w:rtl/>
        </w:rPr>
      </w:pPr>
      <w:r w:rsidRPr="003124F6">
        <w:rPr>
          <w:rStyle w:val="Char6"/>
          <w:rtl/>
        </w:rPr>
        <w:t>هم</w:t>
      </w:r>
      <w:r w:rsidR="000E4BC7">
        <w:rPr>
          <w:rStyle w:val="Char6"/>
          <w:rtl/>
        </w:rPr>
        <w:t>ی</w:t>
      </w:r>
      <w:r w:rsidRPr="003124F6">
        <w:rPr>
          <w:rStyle w:val="Char6"/>
          <w:rtl/>
        </w:rPr>
        <w:t xml:space="preserve">ن عمر بود </w:t>
      </w:r>
      <w:r w:rsidR="000E4BC7">
        <w:rPr>
          <w:rStyle w:val="Char6"/>
          <w:rtl/>
        </w:rPr>
        <w:t>ک</w:t>
      </w:r>
      <w:r w:rsidRPr="003124F6">
        <w:rPr>
          <w:rStyle w:val="Char6"/>
          <w:rtl/>
        </w:rPr>
        <w:t>ه چون وال</w:t>
      </w:r>
      <w:r w:rsidR="000E4BC7">
        <w:rPr>
          <w:rStyle w:val="Char6"/>
          <w:rtl/>
        </w:rPr>
        <w:t>ی</w:t>
      </w:r>
      <w:r w:rsidRPr="003124F6">
        <w:rPr>
          <w:rStyle w:val="Char6"/>
          <w:rtl/>
        </w:rPr>
        <w:t xml:space="preserve"> </w:t>
      </w:r>
      <w:r w:rsidR="000E4BC7">
        <w:rPr>
          <w:rStyle w:val="Char6"/>
          <w:rtl/>
        </w:rPr>
        <w:t>ی</w:t>
      </w:r>
      <w:r w:rsidRPr="003124F6">
        <w:rPr>
          <w:rStyle w:val="Char6"/>
          <w:rtl/>
        </w:rPr>
        <w:t>من با لباس گرانب</w:t>
      </w:r>
      <w:r w:rsidR="00BD16E3" w:rsidRPr="003124F6">
        <w:rPr>
          <w:rStyle w:val="Char6"/>
          <w:rFonts w:hint="cs"/>
          <w:rtl/>
        </w:rPr>
        <w:t>‌</w:t>
      </w:r>
      <w:r w:rsidRPr="003124F6">
        <w:rPr>
          <w:rStyle w:val="Char6"/>
          <w:rtl/>
        </w:rPr>
        <w:t xml:space="preserve">ها به حضورش آمد، برآشفت و امر </w:t>
      </w:r>
      <w:r w:rsidR="000E4BC7">
        <w:rPr>
          <w:rStyle w:val="Char6"/>
          <w:rtl/>
        </w:rPr>
        <w:t>ک</w:t>
      </w:r>
      <w:r w:rsidRPr="003124F6">
        <w:rPr>
          <w:rStyle w:val="Char6"/>
          <w:rtl/>
        </w:rPr>
        <w:t>رد تا لباس ساده بپوشد. بار د</w:t>
      </w:r>
      <w:r w:rsidR="000E4BC7">
        <w:rPr>
          <w:rStyle w:val="Char6"/>
          <w:rtl/>
        </w:rPr>
        <w:t>ی</w:t>
      </w:r>
      <w:r w:rsidRPr="003124F6">
        <w:rPr>
          <w:rStyle w:val="Char6"/>
          <w:rtl/>
        </w:rPr>
        <w:t>گر همان وال</w:t>
      </w:r>
      <w:r w:rsidR="000E4BC7">
        <w:rPr>
          <w:rStyle w:val="Char6"/>
          <w:rtl/>
        </w:rPr>
        <w:t>ی</w:t>
      </w:r>
      <w:r w:rsidRPr="003124F6">
        <w:rPr>
          <w:rStyle w:val="Char6"/>
          <w:rtl/>
        </w:rPr>
        <w:t xml:space="preserve"> با مو</w:t>
      </w:r>
      <w:r w:rsidR="000E4BC7">
        <w:rPr>
          <w:rStyle w:val="Char6"/>
          <w:rtl/>
        </w:rPr>
        <w:t>یی</w:t>
      </w:r>
      <w:r w:rsidRPr="003124F6">
        <w:rPr>
          <w:rStyle w:val="Char6"/>
          <w:rtl/>
        </w:rPr>
        <w:t xml:space="preserve"> ژول</w:t>
      </w:r>
      <w:r w:rsidR="000E4BC7">
        <w:rPr>
          <w:rStyle w:val="Char6"/>
          <w:rtl/>
        </w:rPr>
        <w:t>ی</w:t>
      </w:r>
      <w:r w:rsidRPr="003124F6">
        <w:rPr>
          <w:rStyle w:val="Char6"/>
          <w:rtl/>
        </w:rPr>
        <w:t xml:space="preserve">ده و لباس </w:t>
      </w:r>
      <w:r w:rsidR="000E4BC7">
        <w:rPr>
          <w:rStyle w:val="Char6"/>
          <w:rtl/>
        </w:rPr>
        <w:t>ک</w:t>
      </w:r>
      <w:r w:rsidRPr="003124F6">
        <w:rPr>
          <w:rStyle w:val="Char6"/>
          <w:rtl/>
        </w:rPr>
        <w:t>هنه و نامناسب</w:t>
      </w:r>
      <w:r w:rsidR="000E4BC7">
        <w:rPr>
          <w:rStyle w:val="Char6"/>
          <w:rtl/>
        </w:rPr>
        <w:t>ی</w:t>
      </w:r>
      <w:r w:rsidRPr="003124F6">
        <w:rPr>
          <w:rStyle w:val="Char6"/>
          <w:rtl/>
        </w:rPr>
        <w:t xml:space="preserve"> به حضور رس</w:t>
      </w:r>
      <w:r w:rsidR="000E4BC7">
        <w:rPr>
          <w:rStyle w:val="Char6"/>
          <w:rtl/>
        </w:rPr>
        <w:t>ی</w:t>
      </w:r>
      <w:r w:rsidRPr="003124F6">
        <w:rPr>
          <w:rStyle w:val="Char6"/>
          <w:rtl/>
        </w:rPr>
        <w:t>د. حضرت عمر ا</w:t>
      </w:r>
      <w:r w:rsidR="000E4BC7">
        <w:rPr>
          <w:rStyle w:val="Char6"/>
          <w:rtl/>
        </w:rPr>
        <w:t>ی</w:t>
      </w:r>
      <w:r w:rsidRPr="003124F6">
        <w:rPr>
          <w:rStyle w:val="Char6"/>
          <w:rtl/>
        </w:rPr>
        <w:t>ن بار فرمود: مقصودم ا</w:t>
      </w:r>
      <w:r w:rsidR="000E4BC7">
        <w:rPr>
          <w:rStyle w:val="Char6"/>
          <w:rtl/>
        </w:rPr>
        <w:t>ی</w:t>
      </w:r>
      <w:r w:rsidRPr="003124F6">
        <w:rPr>
          <w:rStyle w:val="Char6"/>
          <w:rtl/>
        </w:rPr>
        <w:t xml:space="preserve">ن نبود </w:t>
      </w:r>
      <w:r w:rsidR="000E4BC7">
        <w:rPr>
          <w:rStyle w:val="Char6"/>
          <w:rtl/>
        </w:rPr>
        <w:t>ک</w:t>
      </w:r>
      <w:r w:rsidRPr="003124F6">
        <w:rPr>
          <w:rStyle w:val="Char6"/>
          <w:rtl/>
        </w:rPr>
        <w:t>ه خود را به ا</w:t>
      </w:r>
      <w:r w:rsidR="000E4BC7">
        <w:rPr>
          <w:rStyle w:val="Char6"/>
          <w:rtl/>
        </w:rPr>
        <w:t>ی</w:t>
      </w:r>
      <w:r w:rsidRPr="003124F6">
        <w:rPr>
          <w:rStyle w:val="Char6"/>
          <w:rtl/>
        </w:rPr>
        <w:t>ن وضع ناپسند در آور</w:t>
      </w:r>
      <w:r w:rsidR="000E4BC7">
        <w:rPr>
          <w:rStyle w:val="Char6"/>
          <w:rtl/>
        </w:rPr>
        <w:t>ی</w:t>
      </w:r>
      <w:r w:rsidRPr="003124F6">
        <w:rPr>
          <w:rStyle w:val="Char6"/>
          <w:rtl/>
        </w:rPr>
        <w:t>. نه ژول</w:t>
      </w:r>
      <w:r w:rsidR="000E4BC7">
        <w:rPr>
          <w:rStyle w:val="Char6"/>
          <w:rtl/>
        </w:rPr>
        <w:t>ی</w:t>
      </w:r>
      <w:r w:rsidRPr="003124F6">
        <w:rPr>
          <w:rStyle w:val="Char6"/>
          <w:rtl/>
        </w:rPr>
        <w:t>ده و ژنده پوش باش و نه خود را مانند زنان ب</w:t>
      </w:r>
      <w:r w:rsidR="000E4BC7">
        <w:rPr>
          <w:rStyle w:val="Char6"/>
          <w:rtl/>
        </w:rPr>
        <w:t>ی</w:t>
      </w:r>
      <w:r w:rsidRPr="003124F6">
        <w:rPr>
          <w:rStyle w:val="Char6"/>
          <w:rtl/>
        </w:rPr>
        <w:t>ارا</w:t>
      </w:r>
      <w:r w:rsidR="000E4BC7">
        <w:rPr>
          <w:rStyle w:val="Char6"/>
          <w:rtl/>
        </w:rPr>
        <w:t>ی</w:t>
      </w:r>
      <w:r w:rsidRPr="003124F6">
        <w:rPr>
          <w:rStyle w:val="Char6"/>
          <w:rtl/>
        </w:rPr>
        <w:t>.</w:t>
      </w:r>
    </w:p>
    <w:p w:rsidR="00241CB2" w:rsidRPr="003124F6" w:rsidRDefault="00241CB2" w:rsidP="00F556E7">
      <w:pPr>
        <w:pStyle w:val="BodyText3"/>
        <w:widowControl w:val="0"/>
        <w:ind w:firstLine="284"/>
        <w:jc w:val="both"/>
        <w:rPr>
          <w:rStyle w:val="Char6"/>
          <w:rtl/>
        </w:rPr>
      </w:pPr>
      <w:r w:rsidRPr="003124F6">
        <w:rPr>
          <w:rStyle w:val="Char6"/>
          <w:rtl/>
        </w:rPr>
        <w:t>بنابر آنچه ب</w:t>
      </w:r>
      <w:r w:rsidR="000E4BC7">
        <w:rPr>
          <w:rStyle w:val="Char6"/>
          <w:rtl/>
        </w:rPr>
        <w:t>ی</w:t>
      </w:r>
      <w:r w:rsidRPr="003124F6">
        <w:rPr>
          <w:rStyle w:val="Char6"/>
          <w:rtl/>
        </w:rPr>
        <w:t>ان شد با</w:t>
      </w:r>
      <w:r w:rsidR="000E4BC7">
        <w:rPr>
          <w:rStyle w:val="Char6"/>
          <w:rtl/>
        </w:rPr>
        <w:t>ی</w:t>
      </w:r>
      <w:r w:rsidRPr="003124F6">
        <w:rPr>
          <w:rStyle w:val="Char6"/>
          <w:rtl/>
        </w:rPr>
        <w:t>د فهم</w:t>
      </w:r>
      <w:r w:rsidR="000E4BC7">
        <w:rPr>
          <w:rStyle w:val="Char6"/>
          <w:rtl/>
        </w:rPr>
        <w:t>ی</w:t>
      </w:r>
      <w:r w:rsidRPr="003124F6">
        <w:rPr>
          <w:rStyle w:val="Char6"/>
          <w:rtl/>
        </w:rPr>
        <w:t xml:space="preserve">د </w:t>
      </w:r>
      <w:r w:rsidR="000E4BC7">
        <w:rPr>
          <w:rStyle w:val="Char6"/>
          <w:rtl/>
        </w:rPr>
        <w:t>ک</w:t>
      </w:r>
      <w:r w:rsidRPr="003124F6">
        <w:rPr>
          <w:rStyle w:val="Char6"/>
          <w:rtl/>
        </w:rPr>
        <w:t xml:space="preserve">ه حضرت عمر در آن هنگام </w:t>
      </w:r>
      <w:r w:rsidR="000E4BC7">
        <w:rPr>
          <w:rStyle w:val="Char6"/>
          <w:rtl/>
        </w:rPr>
        <w:t>ک</w:t>
      </w:r>
      <w:r w:rsidRPr="003124F6">
        <w:rPr>
          <w:rStyle w:val="Char6"/>
          <w:rtl/>
        </w:rPr>
        <w:t>ه به ملاقات بزرگان د</w:t>
      </w:r>
      <w:r w:rsidR="000E4BC7">
        <w:rPr>
          <w:rStyle w:val="Char6"/>
          <w:rtl/>
        </w:rPr>
        <w:t>ی</w:t>
      </w:r>
      <w:r w:rsidRPr="003124F6">
        <w:rPr>
          <w:rStyle w:val="Char6"/>
          <w:rtl/>
        </w:rPr>
        <w:t>ن</w:t>
      </w:r>
      <w:r w:rsidR="000E4BC7">
        <w:rPr>
          <w:rStyle w:val="Char6"/>
          <w:rtl/>
        </w:rPr>
        <w:t>ی</w:t>
      </w:r>
      <w:r w:rsidRPr="003124F6">
        <w:rPr>
          <w:rStyle w:val="Char6"/>
          <w:rtl/>
        </w:rPr>
        <w:t xml:space="preserve"> و س</w:t>
      </w:r>
      <w:r w:rsidR="000E4BC7">
        <w:rPr>
          <w:rStyle w:val="Char6"/>
          <w:rtl/>
        </w:rPr>
        <w:t>ی</w:t>
      </w:r>
      <w:r w:rsidRPr="003124F6">
        <w:rPr>
          <w:rStyle w:val="Char6"/>
          <w:rtl/>
        </w:rPr>
        <w:t>اس</w:t>
      </w:r>
      <w:r w:rsidR="000E4BC7">
        <w:rPr>
          <w:rStyle w:val="Char6"/>
          <w:rtl/>
        </w:rPr>
        <w:t>ی</w:t>
      </w:r>
      <w:r w:rsidRPr="003124F6">
        <w:rPr>
          <w:rStyle w:val="Char6"/>
          <w:rtl/>
        </w:rPr>
        <w:t xml:space="preserve"> در شهر قدس م</w:t>
      </w:r>
      <w:r w:rsidR="000E4BC7">
        <w:rPr>
          <w:rStyle w:val="Char6"/>
          <w:rtl/>
        </w:rPr>
        <w:t>ی</w:t>
      </w:r>
      <w:r w:rsidRPr="003124F6">
        <w:rPr>
          <w:rStyle w:val="Char6"/>
          <w:rtl/>
        </w:rPr>
        <w:t>‌رفت، اگر لباس گرانبها نپوش</w:t>
      </w:r>
      <w:r w:rsidR="000E4BC7">
        <w:rPr>
          <w:rStyle w:val="Char6"/>
          <w:rtl/>
        </w:rPr>
        <w:t>ی</w:t>
      </w:r>
      <w:r w:rsidRPr="003124F6">
        <w:rPr>
          <w:rStyle w:val="Char6"/>
          <w:rtl/>
        </w:rPr>
        <w:t>ده بود اما لباس ساده و برازنده‌ا</w:t>
      </w:r>
      <w:r w:rsidR="000E4BC7">
        <w:rPr>
          <w:rStyle w:val="Char6"/>
          <w:rtl/>
        </w:rPr>
        <w:t>ی</w:t>
      </w:r>
      <w:r w:rsidRPr="003124F6">
        <w:rPr>
          <w:rStyle w:val="Char6"/>
          <w:rtl/>
        </w:rPr>
        <w:t xml:space="preserve"> به تن داشته است نه پابرهنه بوده نه ژنده پوش.</w:t>
      </w:r>
    </w:p>
    <w:p w:rsidR="00BD16E3" w:rsidRPr="004B7851" w:rsidRDefault="00BD16E3" w:rsidP="00DA616D">
      <w:pPr>
        <w:pStyle w:val="a0"/>
        <w:rPr>
          <w:rtl/>
        </w:rPr>
        <w:sectPr w:rsidR="00BD16E3" w:rsidRPr="004B7851" w:rsidSect="005E7603">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pPr>
    </w:p>
    <w:p w:rsidR="00241CB2" w:rsidRPr="004B7851" w:rsidRDefault="00241CB2" w:rsidP="00DA616D">
      <w:pPr>
        <w:pStyle w:val="a0"/>
        <w:rPr>
          <w:rtl/>
        </w:rPr>
      </w:pPr>
      <w:bookmarkStart w:id="602" w:name="_Toc341627428"/>
      <w:bookmarkStart w:id="603" w:name="_Toc341627649"/>
      <w:bookmarkStart w:id="604" w:name="_Toc440799096"/>
      <w:r w:rsidRPr="004B7851">
        <w:rPr>
          <w:rtl/>
        </w:rPr>
        <w:t xml:space="preserve">فتح </w:t>
      </w:r>
      <w:r w:rsidR="00466B22">
        <w:rPr>
          <w:rtl/>
        </w:rPr>
        <w:t>ک</w:t>
      </w:r>
      <w:r w:rsidRPr="004B7851">
        <w:rPr>
          <w:rtl/>
        </w:rPr>
        <w:t>شور مصر</w:t>
      </w:r>
      <w:bookmarkEnd w:id="602"/>
      <w:bookmarkEnd w:id="603"/>
      <w:bookmarkEnd w:id="604"/>
    </w:p>
    <w:p w:rsidR="00241CB2" w:rsidRPr="003124F6" w:rsidRDefault="00241CB2" w:rsidP="00F556E7">
      <w:pPr>
        <w:pStyle w:val="BodyText3"/>
        <w:widowControl w:val="0"/>
        <w:ind w:firstLine="284"/>
        <w:jc w:val="both"/>
        <w:rPr>
          <w:rStyle w:val="Char6"/>
          <w:rtl/>
        </w:rPr>
      </w:pPr>
      <w:r w:rsidRPr="003124F6">
        <w:rPr>
          <w:rStyle w:val="Char6"/>
          <w:rtl/>
        </w:rPr>
        <w:t>صح</w:t>
      </w:r>
      <w:r w:rsidR="000E4BC7">
        <w:rPr>
          <w:rStyle w:val="Char6"/>
          <w:rtl/>
        </w:rPr>
        <w:t>ی</w:t>
      </w:r>
      <w:r w:rsidRPr="003124F6">
        <w:rPr>
          <w:rStyle w:val="Char6"/>
          <w:rtl/>
        </w:rPr>
        <w:t xml:space="preserve">ح است </w:t>
      </w:r>
      <w:r w:rsidR="000E4BC7">
        <w:rPr>
          <w:rStyle w:val="Char6"/>
          <w:rtl/>
        </w:rPr>
        <w:t>ک</w:t>
      </w:r>
      <w:r w:rsidRPr="003124F6">
        <w:rPr>
          <w:rStyle w:val="Char6"/>
          <w:rtl/>
        </w:rPr>
        <w:t>ه مسلم</w:t>
      </w:r>
      <w:r w:rsidR="000E4BC7">
        <w:rPr>
          <w:rStyle w:val="Char6"/>
          <w:rtl/>
        </w:rPr>
        <w:t>ی</w:t>
      </w:r>
      <w:r w:rsidRPr="003124F6">
        <w:rPr>
          <w:rStyle w:val="Char6"/>
          <w:rtl/>
        </w:rPr>
        <w:t>ن ا</w:t>
      </w:r>
      <w:r w:rsidR="000E4BC7">
        <w:rPr>
          <w:rStyle w:val="Char6"/>
          <w:rtl/>
        </w:rPr>
        <w:t>ک</w:t>
      </w:r>
      <w:r w:rsidRPr="003124F6">
        <w:rPr>
          <w:rStyle w:val="Char6"/>
          <w:rtl/>
        </w:rPr>
        <w:t>نون تمام</w:t>
      </w:r>
      <w:r w:rsidR="000E4BC7">
        <w:rPr>
          <w:rStyle w:val="Char6"/>
          <w:rtl/>
        </w:rPr>
        <w:t>ی</w:t>
      </w:r>
      <w:r w:rsidRPr="003124F6">
        <w:rPr>
          <w:rStyle w:val="Char6"/>
          <w:rtl/>
        </w:rPr>
        <w:t xml:space="preserve"> سرزم</w:t>
      </w:r>
      <w:r w:rsidR="000E4BC7">
        <w:rPr>
          <w:rStyle w:val="Char6"/>
          <w:rtl/>
        </w:rPr>
        <w:t>ی</w:t>
      </w:r>
      <w:r w:rsidRPr="003124F6">
        <w:rPr>
          <w:rStyle w:val="Char6"/>
          <w:rtl/>
        </w:rPr>
        <w:t>ن شام، فلسط</w:t>
      </w:r>
      <w:r w:rsidR="000E4BC7">
        <w:rPr>
          <w:rStyle w:val="Char6"/>
          <w:rtl/>
        </w:rPr>
        <w:t>ی</w:t>
      </w:r>
      <w:r w:rsidRPr="003124F6">
        <w:rPr>
          <w:rStyle w:val="Char6"/>
          <w:rtl/>
        </w:rPr>
        <w:t>ن و اردن را تصرف و دست امپراتور</w:t>
      </w:r>
      <w:r w:rsidR="000E4BC7">
        <w:rPr>
          <w:rStyle w:val="Char6"/>
          <w:rtl/>
        </w:rPr>
        <w:t>ی</w:t>
      </w:r>
      <w:r w:rsidRPr="003124F6">
        <w:rPr>
          <w:rStyle w:val="Char6"/>
          <w:rtl/>
        </w:rPr>
        <w:t xml:space="preserve"> روم شرق</w:t>
      </w:r>
      <w:r w:rsidR="000E4BC7">
        <w:rPr>
          <w:rStyle w:val="Char6"/>
          <w:rtl/>
        </w:rPr>
        <w:t>ی</w:t>
      </w:r>
      <w:r w:rsidRPr="003124F6">
        <w:rPr>
          <w:rStyle w:val="Char6"/>
          <w:rtl/>
        </w:rPr>
        <w:t xml:space="preserve"> را از ا</w:t>
      </w:r>
      <w:r w:rsidR="000E4BC7">
        <w:rPr>
          <w:rStyle w:val="Char6"/>
          <w:rtl/>
        </w:rPr>
        <w:t>ی</w:t>
      </w:r>
      <w:r w:rsidRPr="003124F6">
        <w:rPr>
          <w:rStyle w:val="Char6"/>
          <w:rtl/>
        </w:rPr>
        <w:t>ن د</w:t>
      </w:r>
      <w:r w:rsidR="000E4BC7">
        <w:rPr>
          <w:rStyle w:val="Char6"/>
          <w:rtl/>
        </w:rPr>
        <w:t>ی</w:t>
      </w:r>
      <w:r w:rsidRPr="003124F6">
        <w:rPr>
          <w:rStyle w:val="Char6"/>
          <w:rtl/>
        </w:rPr>
        <w:t xml:space="preserve">ار قطع </w:t>
      </w:r>
      <w:r w:rsidR="000E4BC7">
        <w:rPr>
          <w:rStyle w:val="Char6"/>
          <w:rtl/>
        </w:rPr>
        <w:t>ک</w:t>
      </w:r>
      <w:r w:rsidRPr="003124F6">
        <w:rPr>
          <w:rStyle w:val="Char6"/>
          <w:rtl/>
        </w:rPr>
        <w:t>رده‌اند، ول</w:t>
      </w:r>
      <w:r w:rsidR="000E4BC7">
        <w:rPr>
          <w:rStyle w:val="Char6"/>
          <w:rtl/>
        </w:rPr>
        <w:t>ی</w:t>
      </w:r>
      <w:r w:rsidRPr="003124F6">
        <w:rPr>
          <w:rStyle w:val="Char6"/>
          <w:rtl/>
        </w:rPr>
        <w:t xml:space="preserve"> </w:t>
      </w:r>
      <w:r w:rsidR="000E4BC7">
        <w:rPr>
          <w:rStyle w:val="Char6"/>
          <w:rtl/>
        </w:rPr>
        <w:t>ک</w:t>
      </w:r>
      <w:r w:rsidRPr="003124F6">
        <w:rPr>
          <w:rStyle w:val="Char6"/>
          <w:rtl/>
        </w:rPr>
        <w:t xml:space="preserve">شور مصر </w:t>
      </w:r>
      <w:r w:rsidR="000E4BC7">
        <w:rPr>
          <w:rStyle w:val="Char6"/>
          <w:rtl/>
        </w:rPr>
        <w:t>ک</w:t>
      </w:r>
      <w:r w:rsidRPr="003124F6">
        <w:rPr>
          <w:rStyle w:val="Char6"/>
          <w:rtl/>
        </w:rPr>
        <w:t>ه متصل به ا</w:t>
      </w:r>
      <w:r w:rsidR="000E4BC7">
        <w:rPr>
          <w:rStyle w:val="Char6"/>
          <w:rtl/>
        </w:rPr>
        <w:t>ی</w:t>
      </w:r>
      <w:r w:rsidRPr="003124F6">
        <w:rPr>
          <w:rStyle w:val="Char6"/>
          <w:rtl/>
        </w:rPr>
        <w:t>ن</w:t>
      </w:r>
      <w:r w:rsidR="002322D6">
        <w:rPr>
          <w:rStyle w:val="Char6"/>
          <w:rtl/>
        </w:rPr>
        <w:t xml:space="preserve"> سرزمین‌ها</w:t>
      </w:r>
      <w:r w:rsidRPr="003124F6">
        <w:rPr>
          <w:rStyle w:val="Char6"/>
          <w:rtl/>
        </w:rPr>
        <w:t xml:space="preserve"> است، همچنان در تصر</w:t>
      </w:r>
      <w:r w:rsidR="00BD16E3" w:rsidRPr="003124F6">
        <w:rPr>
          <w:rStyle w:val="Char6"/>
          <w:rtl/>
        </w:rPr>
        <w:t>ف ا</w:t>
      </w:r>
      <w:r w:rsidR="000E4BC7">
        <w:rPr>
          <w:rStyle w:val="Char6"/>
          <w:rtl/>
        </w:rPr>
        <w:t>ی</w:t>
      </w:r>
      <w:r w:rsidR="00BD16E3" w:rsidRPr="003124F6">
        <w:rPr>
          <w:rStyle w:val="Char6"/>
          <w:rtl/>
        </w:rPr>
        <w:t>ن امپراتور</w:t>
      </w:r>
      <w:r w:rsidR="000E4BC7">
        <w:rPr>
          <w:rStyle w:val="Char6"/>
          <w:rtl/>
        </w:rPr>
        <w:t>ی</w:t>
      </w:r>
      <w:r w:rsidR="00BD16E3" w:rsidRPr="003124F6">
        <w:rPr>
          <w:rStyle w:val="Char6"/>
          <w:rtl/>
        </w:rPr>
        <w:t xml:space="preserve"> باق</w:t>
      </w:r>
      <w:r w:rsidR="000E4BC7">
        <w:rPr>
          <w:rStyle w:val="Char6"/>
          <w:rtl/>
        </w:rPr>
        <w:t>ی</w:t>
      </w:r>
      <w:r w:rsidR="00BD16E3" w:rsidRPr="003124F6">
        <w:rPr>
          <w:rStyle w:val="Char6"/>
          <w:rtl/>
        </w:rPr>
        <w:t xml:space="preserve"> است و چنان</w:t>
      </w:r>
      <w:r w:rsidR="000E4BC7">
        <w:rPr>
          <w:rStyle w:val="Char6"/>
          <w:rtl/>
        </w:rPr>
        <w:t>ک</w:t>
      </w:r>
      <w:r w:rsidRPr="003124F6">
        <w:rPr>
          <w:rStyle w:val="Char6"/>
          <w:rtl/>
        </w:rPr>
        <w:t>ه فهم</w:t>
      </w:r>
      <w:r w:rsidR="000E4BC7">
        <w:rPr>
          <w:rStyle w:val="Char6"/>
          <w:rtl/>
        </w:rPr>
        <w:t>ی</w:t>
      </w:r>
      <w:r w:rsidRPr="003124F6">
        <w:rPr>
          <w:rStyle w:val="Char6"/>
          <w:rtl/>
        </w:rPr>
        <w:t>د</w:t>
      </w:r>
      <w:r w:rsidR="000E4BC7">
        <w:rPr>
          <w:rStyle w:val="Char6"/>
          <w:rtl/>
        </w:rPr>
        <w:t>ی</w:t>
      </w:r>
      <w:r w:rsidRPr="003124F6">
        <w:rPr>
          <w:rStyle w:val="Char6"/>
          <w:rtl/>
        </w:rPr>
        <w:t>م داه</w:t>
      </w:r>
      <w:r w:rsidR="000E4BC7">
        <w:rPr>
          <w:rStyle w:val="Char6"/>
          <w:rtl/>
        </w:rPr>
        <w:t>ی</w:t>
      </w:r>
      <w:r w:rsidRPr="003124F6">
        <w:rPr>
          <w:rStyle w:val="Char6"/>
          <w:rtl/>
        </w:rPr>
        <w:t>ه روم</w:t>
      </w:r>
      <w:r w:rsidR="000E4BC7">
        <w:rPr>
          <w:rStyle w:val="Char6"/>
          <w:rtl/>
        </w:rPr>
        <w:t>ی</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Pr="003124F6">
        <w:rPr>
          <w:rStyle w:val="Char6"/>
          <w:rtl/>
        </w:rPr>
        <w:t xml:space="preserve"> ارطبون </w:t>
      </w:r>
      <w:r w:rsidR="000E4BC7">
        <w:rPr>
          <w:rStyle w:val="Char6"/>
          <w:rtl/>
        </w:rPr>
        <w:t>ک</w:t>
      </w:r>
      <w:r w:rsidRPr="003124F6">
        <w:rPr>
          <w:rStyle w:val="Char6"/>
          <w:rtl/>
        </w:rPr>
        <w:t>ه از ب</w:t>
      </w:r>
      <w:r w:rsidR="000E4BC7">
        <w:rPr>
          <w:rStyle w:val="Char6"/>
          <w:rtl/>
        </w:rPr>
        <w:t>ی</w:t>
      </w:r>
      <w:r w:rsidRPr="003124F6">
        <w:rPr>
          <w:rStyle w:val="Char6"/>
          <w:rtl/>
        </w:rPr>
        <w:t xml:space="preserve">ت المقدس فرار </w:t>
      </w:r>
      <w:r w:rsidR="000E4BC7">
        <w:rPr>
          <w:rStyle w:val="Char6"/>
          <w:rtl/>
        </w:rPr>
        <w:t>ک</w:t>
      </w:r>
      <w:r w:rsidRPr="003124F6">
        <w:rPr>
          <w:rStyle w:val="Char6"/>
          <w:rtl/>
        </w:rPr>
        <w:t>رد به آنجا رفته است و قطعاً در ا</w:t>
      </w:r>
      <w:r w:rsidR="000E4BC7">
        <w:rPr>
          <w:rStyle w:val="Char6"/>
          <w:rtl/>
        </w:rPr>
        <w:t>ی</w:t>
      </w:r>
      <w:r w:rsidRPr="003124F6">
        <w:rPr>
          <w:rStyle w:val="Char6"/>
          <w:rtl/>
        </w:rPr>
        <w:t xml:space="preserve">ن </w:t>
      </w:r>
      <w:r w:rsidR="000E4BC7">
        <w:rPr>
          <w:rStyle w:val="Char6"/>
          <w:rtl/>
        </w:rPr>
        <w:t>ک</w:t>
      </w:r>
      <w:r w:rsidRPr="003124F6">
        <w:rPr>
          <w:rStyle w:val="Char6"/>
          <w:rtl/>
        </w:rPr>
        <w:t>ار نظر</w:t>
      </w:r>
      <w:r w:rsidR="000E4BC7">
        <w:rPr>
          <w:rStyle w:val="Char6"/>
          <w:rtl/>
        </w:rPr>
        <w:t>ی</w:t>
      </w:r>
      <w:r w:rsidRPr="003124F6">
        <w:rPr>
          <w:rStyle w:val="Char6"/>
          <w:rtl/>
        </w:rPr>
        <w:t xml:space="preserve"> دارد.</w:t>
      </w:r>
    </w:p>
    <w:p w:rsidR="00241CB2" w:rsidRPr="003124F6" w:rsidRDefault="00241CB2" w:rsidP="00F556E7">
      <w:pPr>
        <w:pStyle w:val="BodyText3"/>
        <w:widowControl w:val="0"/>
        <w:ind w:firstLine="284"/>
        <w:jc w:val="both"/>
        <w:rPr>
          <w:rStyle w:val="Char6"/>
          <w:rtl/>
        </w:rPr>
      </w:pPr>
      <w:r w:rsidRPr="003124F6">
        <w:rPr>
          <w:rStyle w:val="Char6"/>
          <w:rtl/>
        </w:rPr>
        <w:t>پس اگر دست ا</w:t>
      </w:r>
      <w:r w:rsidR="000E4BC7">
        <w:rPr>
          <w:rStyle w:val="Char6"/>
          <w:rtl/>
        </w:rPr>
        <w:t>ی</w:t>
      </w:r>
      <w:r w:rsidRPr="003124F6">
        <w:rPr>
          <w:rStyle w:val="Char6"/>
          <w:rtl/>
        </w:rPr>
        <w:t>ن امپراتور</w:t>
      </w:r>
      <w:r w:rsidR="000E4BC7">
        <w:rPr>
          <w:rStyle w:val="Char6"/>
          <w:rtl/>
        </w:rPr>
        <w:t>ی</w:t>
      </w:r>
      <w:r w:rsidRPr="003124F6">
        <w:rPr>
          <w:rStyle w:val="Char6"/>
          <w:rtl/>
        </w:rPr>
        <w:t xml:space="preserve"> از </w:t>
      </w:r>
      <w:r w:rsidR="000E4BC7">
        <w:rPr>
          <w:rStyle w:val="Char6"/>
          <w:rtl/>
        </w:rPr>
        <w:t>ک</w:t>
      </w:r>
      <w:r w:rsidRPr="003124F6">
        <w:rPr>
          <w:rStyle w:val="Char6"/>
          <w:rtl/>
        </w:rPr>
        <w:t>شور مصر قطع نشود، روز</w:t>
      </w:r>
      <w:r w:rsidR="000E4BC7">
        <w:rPr>
          <w:rStyle w:val="Char6"/>
          <w:rtl/>
        </w:rPr>
        <w:t>ی</w:t>
      </w:r>
      <w:r w:rsidRPr="003124F6">
        <w:rPr>
          <w:rStyle w:val="Char6"/>
          <w:rtl/>
        </w:rPr>
        <w:t xml:space="preserve"> از آنجا به ا</w:t>
      </w:r>
      <w:r w:rsidR="000E4BC7">
        <w:rPr>
          <w:rStyle w:val="Char6"/>
          <w:rtl/>
        </w:rPr>
        <w:t>ی</w:t>
      </w:r>
      <w:r w:rsidRPr="003124F6">
        <w:rPr>
          <w:rStyle w:val="Char6"/>
          <w:rtl/>
        </w:rPr>
        <w:t>ن</w:t>
      </w:r>
      <w:r w:rsidR="002322D6">
        <w:rPr>
          <w:rStyle w:val="Char6"/>
          <w:rtl/>
        </w:rPr>
        <w:t xml:space="preserve"> سرزمین‌ها</w:t>
      </w:r>
      <w:r w:rsidRPr="003124F6">
        <w:rPr>
          <w:rStyle w:val="Char6"/>
          <w:rtl/>
        </w:rPr>
        <w:t xml:space="preserve"> </w:t>
      </w:r>
      <w:r w:rsidR="000E4BC7">
        <w:rPr>
          <w:rStyle w:val="Char6"/>
          <w:rtl/>
        </w:rPr>
        <w:t>ک</w:t>
      </w:r>
      <w:r w:rsidRPr="003124F6">
        <w:rPr>
          <w:rStyle w:val="Char6"/>
          <w:rtl/>
        </w:rPr>
        <w:t xml:space="preserve">ه از دستش رفته است، حمله خواهد </w:t>
      </w:r>
      <w:r w:rsidR="000E4BC7">
        <w:rPr>
          <w:rStyle w:val="Char6"/>
          <w:rtl/>
        </w:rPr>
        <w:t>ک</w:t>
      </w:r>
      <w:r w:rsidRPr="003124F6">
        <w:rPr>
          <w:rStyle w:val="Char6"/>
          <w:rtl/>
        </w:rPr>
        <w:t>رد و چون در</w:t>
      </w:r>
      <w:r w:rsidR="000E4BC7">
        <w:rPr>
          <w:rStyle w:val="Char6"/>
          <w:rtl/>
        </w:rPr>
        <w:t>ی</w:t>
      </w:r>
      <w:r w:rsidRPr="003124F6">
        <w:rPr>
          <w:rStyle w:val="Char6"/>
          <w:rtl/>
        </w:rPr>
        <w:t>ا</w:t>
      </w:r>
      <w:r w:rsidR="000E4BC7">
        <w:rPr>
          <w:rStyle w:val="Char6"/>
          <w:rtl/>
        </w:rPr>
        <w:t>یی</w:t>
      </w:r>
      <w:r w:rsidRPr="003124F6">
        <w:rPr>
          <w:rStyle w:val="Char6"/>
          <w:rtl/>
        </w:rPr>
        <w:t xml:space="preserve"> در اخت</w:t>
      </w:r>
      <w:r w:rsidR="000E4BC7">
        <w:rPr>
          <w:rStyle w:val="Char6"/>
          <w:rtl/>
        </w:rPr>
        <w:t>ی</w:t>
      </w:r>
      <w:r w:rsidRPr="003124F6">
        <w:rPr>
          <w:rStyle w:val="Char6"/>
          <w:rtl/>
        </w:rPr>
        <w:t xml:space="preserve">ار دارد </w:t>
      </w:r>
      <w:r w:rsidR="000E4BC7">
        <w:rPr>
          <w:rStyle w:val="Char6"/>
          <w:rtl/>
        </w:rPr>
        <w:t>ک</w:t>
      </w:r>
      <w:r w:rsidRPr="003124F6">
        <w:rPr>
          <w:rStyle w:val="Char6"/>
          <w:rtl/>
        </w:rPr>
        <w:t xml:space="preserve">ه به </w:t>
      </w:r>
      <w:r w:rsidR="000E4BC7">
        <w:rPr>
          <w:rStyle w:val="Char6"/>
          <w:rtl/>
        </w:rPr>
        <w:t>ک</w:t>
      </w:r>
      <w:r w:rsidRPr="003124F6">
        <w:rPr>
          <w:rStyle w:val="Char6"/>
          <w:rtl/>
        </w:rPr>
        <w:t>شور اصل</w:t>
      </w:r>
      <w:r w:rsidR="000E4BC7">
        <w:rPr>
          <w:rStyle w:val="Char6"/>
          <w:rtl/>
        </w:rPr>
        <w:t>ی</w:t>
      </w:r>
      <w:r w:rsidRPr="003124F6">
        <w:rPr>
          <w:rStyle w:val="Char6"/>
          <w:rtl/>
        </w:rPr>
        <w:t xml:space="preserve"> روم اتصال دارد اگر دست به جنگ بزند نه در مض</w:t>
      </w:r>
      <w:r w:rsidR="000E4BC7">
        <w:rPr>
          <w:rStyle w:val="Char6"/>
          <w:rtl/>
        </w:rPr>
        <w:t>ی</w:t>
      </w:r>
      <w:r w:rsidRPr="003124F6">
        <w:rPr>
          <w:rStyle w:val="Char6"/>
          <w:rtl/>
        </w:rPr>
        <w:t>قه مع</w:t>
      </w:r>
      <w:r w:rsidR="000E4BC7">
        <w:rPr>
          <w:rStyle w:val="Char6"/>
          <w:rtl/>
        </w:rPr>
        <w:t>ی</w:t>
      </w:r>
      <w:r w:rsidRPr="003124F6">
        <w:rPr>
          <w:rStyle w:val="Char6"/>
          <w:rtl/>
        </w:rPr>
        <w:t>شت عموم</w:t>
      </w:r>
      <w:r w:rsidR="000E4BC7">
        <w:rPr>
          <w:rStyle w:val="Char6"/>
          <w:rtl/>
        </w:rPr>
        <w:t>ی</w:t>
      </w:r>
      <w:r w:rsidRPr="003124F6">
        <w:rPr>
          <w:rStyle w:val="Char6"/>
          <w:rtl/>
        </w:rPr>
        <w:t xml:space="preserve"> و</w:t>
      </w:r>
      <w:r w:rsidR="00BD16E3" w:rsidRPr="003124F6">
        <w:rPr>
          <w:rStyle w:val="Char6"/>
          <w:rFonts w:hint="cs"/>
          <w:rtl/>
        </w:rPr>
        <w:t xml:space="preserve"> </w:t>
      </w:r>
      <w:r w:rsidRPr="003124F6">
        <w:rPr>
          <w:rStyle w:val="Char6"/>
          <w:rtl/>
        </w:rPr>
        <w:t>نه در تنگنا</w:t>
      </w:r>
      <w:r w:rsidR="000E4BC7">
        <w:rPr>
          <w:rStyle w:val="Char6"/>
          <w:rtl/>
        </w:rPr>
        <w:t>ی</w:t>
      </w:r>
      <w:r w:rsidRPr="003124F6">
        <w:rPr>
          <w:rStyle w:val="Char6"/>
          <w:rtl/>
        </w:rPr>
        <w:t xml:space="preserve"> امور نظام</w:t>
      </w:r>
      <w:r w:rsidR="000E4BC7">
        <w:rPr>
          <w:rStyle w:val="Char6"/>
          <w:rtl/>
        </w:rPr>
        <w:t>ی</w:t>
      </w:r>
      <w:r w:rsidRPr="003124F6">
        <w:rPr>
          <w:rStyle w:val="Char6"/>
          <w:rtl/>
        </w:rPr>
        <w:t xml:space="preserve"> واقع م</w:t>
      </w:r>
      <w:r w:rsidR="000E4BC7">
        <w:rPr>
          <w:rStyle w:val="Char6"/>
          <w:rtl/>
        </w:rPr>
        <w:t>ی</w:t>
      </w:r>
      <w:r w:rsidRPr="003124F6">
        <w:rPr>
          <w:rStyle w:val="Char6"/>
          <w:rtl/>
        </w:rPr>
        <w:t xml:space="preserve">‌شود و </w:t>
      </w:r>
      <w:r w:rsidR="000E4BC7">
        <w:rPr>
          <w:rStyle w:val="Char6"/>
          <w:rtl/>
        </w:rPr>
        <w:t>ک</w:t>
      </w:r>
      <w:r w:rsidRPr="003124F6">
        <w:rPr>
          <w:rStyle w:val="Char6"/>
          <w:rtl/>
        </w:rPr>
        <w:t>ار بر مسلم</w:t>
      </w:r>
      <w:r w:rsidR="000E4BC7">
        <w:rPr>
          <w:rStyle w:val="Char6"/>
          <w:rtl/>
        </w:rPr>
        <w:t>ی</w:t>
      </w:r>
      <w:r w:rsidRPr="003124F6">
        <w:rPr>
          <w:rStyle w:val="Char6"/>
          <w:rtl/>
        </w:rPr>
        <w:t xml:space="preserve">ن دشوار خواهد </w:t>
      </w:r>
      <w:r w:rsidR="000E4BC7">
        <w:rPr>
          <w:rStyle w:val="Char6"/>
          <w:rtl/>
        </w:rPr>
        <w:t>ک</w:t>
      </w:r>
      <w:r w:rsidRPr="003124F6">
        <w:rPr>
          <w:rStyle w:val="Char6"/>
          <w:rtl/>
        </w:rPr>
        <w:t>رد.</w:t>
      </w:r>
    </w:p>
    <w:p w:rsidR="00241CB2" w:rsidRPr="003124F6" w:rsidRDefault="00BD16E3" w:rsidP="00F556E7">
      <w:pPr>
        <w:pStyle w:val="BodyText3"/>
        <w:widowControl w:val="0"/>
        <w:ind w:firstLine="284"/>
        <w:jc w:val="both"/>
        <w:rPr>
          <w:rStyle w:val="Char6"/>
          <w:rtl/>
        </w:rPr>
      </w:pPr>
      <w:r w:rsidRPr="003124F6">
        <w:rPr>
          <w:rStyle w:val="Char6"/>
          <w:rtl/>
        </w:rPr>
        <w:t>بنابرا</w:t>
      </w:r>
      <w:r w:rsidR="000E4BC7">
        <w:rPr>
          <w:rStyle w:val="Char6"/>
          <w:rtl/>
        </w:rPr>
        <w:t>ی</w:t>
      </w:r>
      <w:r w:rsidRPr="003124F6">
        <w:rPr>
          <w:rStyle w:val="Char6"/>
          <w:rtl/>
        </w:rPr>
        <w:t>ن مسلم</w:t>
      </w:r>
      <w:r w:rsidR="000E4BC7">
        <w:rPr>
          <w:rStyle w:val="Char6"/>
          <w:rtl/>
        </w:rPr>
        <w:t>ی</w:t>
      </w:r>
      <w:r w:rsidRPr="003124F6">
        <w:rPr>
          <w:rStyle w:val="Char6"/>
          <w:rtl/>
        </w:rPr>
        <w:t>ن با</w:t>
      </w:r>
      <w:r w:rsidR="000E4BC7">
        <w:rPr>
          <w:rStyle w:val="Char6"/>
          <w:rtl/>
        </w:rPr>
        <w:t>ی</w:t>
      </w:r>
      <w:r w:rsidRPr="003124F6">
        <w:rPr>
          <w:rStyle w:val="Char6"/>
          <w:rtl/>
        </w:rPr>
        <w:t>د هر</w:t>
      </w:r>
      <w:r w:rsidR="00241CB2" w:rsidRPr="003124F6">
        <w:rPr>
          <w:rStyle w:val="Char6"/>
          <w:rtl/>
        </w:rPr>
        <w:t>چه زودتر دست ا</w:t>
      </w:r>
      <w:r w:rsidR="000E4BC7">
        <w:rPr>
          <w:rStyle w:val="Char6"/>
          <w:rtl/>
        </w:rPr>
        <w:t>ی</w:t>
      </w:r>
      <w:r w:rsidR="00241CB2" w:rsidRPr="003124F6">
        <w:rPr>
          <w:rStyle w:val="Char6"/>
          <w:rtl/>
        </w:rPr>
        <w:t>ن دولت خطرنا</w:t>
      </w:r>
      <w:r w:rsidR="000E4BC7">
        <w:rPr>
          <w:rStyle w:val="Char6"/>
          <w:rtl/>
        </w:rPr>
        <w:t>ک</w:t>
      </w:r>
      <w:r w:rsidR="00241CB2" w:rsidRPr="003124F6">
        <w:rPr>
          <w:rStyle w:val="Char6"/>
          <w:rtl/>
        </w:rPr>
        <w:t xml:space="preserve"> را از خا</w:t>
      </w:r>
      <w:r w:rsidR="000E4BC7">
        <w:rPr>
          <w:rStyle w:val="Char6"/>
          <w:rtl/>
        </w:rPr>
        <w:t>ک</w:t>
      </w:r>
      <w:r w:rsidR="00241CB2" w:rsidRPr="003124F6">
        <w:rPr>
          <w:rStyle w:val="Char6"/>
          <w:rtl/>
        </w:rPr>
        <w:t xml:space="preserve"> مصر ن</w:t>
      </w:r>
      <w:r w:rsidR="000E4BC7">
        <w:rPr>
          <w:rStyle w:val="Char6"/>
          <w:rtl/>
        </w:rPr>
        <w:t>ی</w:t>
      </w:r>
      <w:r w:rsidR="00241CB2" w:rsidRPr="003124F6">
        <w:rPr>
          <w:rStyle w:val="Char6"/>
          <w:rtl/>
        </w:rPr>
        <w:t>ز قطع نما</w:t>
      </w:r>
      <w:r w:rsidR="000E4BC7">
        <w:rPr>
          <w:rStyle w:val="Char6"/>
          <w:rtl/>
        </w:rPr>
        <w:t>ی</w:t>
      </w:r>
      <w:r w:rsidR="00241CB2" w:rsidRPr="003124F6">
        <w:rPr>
          <w:rStyle w:val="Char6"/>
          <w:rtl/>
        </w:rPr>
        <w:t>ند، تا وضع خود را در</w:t>
      </w:r>
      <w:r w:rsidR="002322D6">
        <w:rPr>
          <w:rStyle w:val="Char6"/>
          <w:rtl/>
        </w:rPr>
        <w:t xml:space="preserve"> سرزمین‌ها</w:t>
      </w:r>
      <w:r w:rsidR="000E4BC7">
        <w:rPr>
          <w:rStyle w:val="Char6"/>
          <w:rtl/>
        </w:rPr>
        <w:t>یی</w:t>
      </w:r>
      <w:r w:rsidR="00241CB2" w:rsidRPr="003124F6">
        <w:rPr>
          <w:rStyle w:val="Char6"/>
          <w:rtl/>
        </w:rPr>
        <w:t xml:space="preserve"> </w:t>
      </w:r>
      <w:r w:rsidR="000E4BC7">
        <w:rPr>
          <w:rStyle w:val="Char6"/>
          <w:rtl/>
        </w:rPr>
        <w:t>ک</w:t>
      </w:r>
      <w:r w:rsidR="00241CB2" w:rsidRPr="003124F6">
        <w:rPr>
          <w:rStyle w:val="Char6"/>
          <w:rtl/>
        </w:rPr>
        <w:t>ه از دستش گرفته‌اند پا</w:t>
      </w:r>
      <w:r w:rsidR="000E4BC7">
        <w:rPr>
          <w:rStyle w:val="Char6"/>
          <w:rtl/>
        </w:rPr>
        <w:t>ی</w:t>
      </w:r>
      <w:r w:rsidR="00241CB2" w:rsidRPr="003124F6">
        <w:rPr>
          <w:rStyle w:val="Char6"/>
          <w:rtl/>
        </w:rPr>
        <w:t xml:space="preserve">دارتر </w:t>
      </w:r>
      <w:r w:rsidR="000E4BC7">
        <w:rPr>
          <w:rStyle w:val="Char6"/>
          <w:rtl/>
        </w:rPr>
        <w:t>ک</w:t>
      </w:r>
      <w:r w:rsidR="00241CB2" w:rsidRPr="003124F6">
        <w:rPr>
          <w:rStyle w:val="Char6"/>
          <w:rtl/>
        </w:rPr>
        <w:t>نند و به ثبات آ</w:t>
      </w:r>
      <w:r w:rsidR="000E4BC7">
        <w:rPr>
          <w:rStyle w:val="Char6"/>
          <w:rtl/>
        </w:rPr>
        <w:t>ی</w:t>
      </w:r>
      <w:r w:rsidR="00241CB2" w:rsidRPr="003124F6">
        <w:rPr>
          <w:rStyle w:val="Char6"/>
          <w:rtl/>
        </w:rPr>
        <w:t>نده خود در ا</w:t>
      </w:r>
      <w:r w:rsidR="000E4BC7">
        <w:rPr>
          <w:rStyle w:val="Char6"/>
          <w:rtl/>
        </w:rPr>
        <w:t>ی</w:t>
      </w:r>
      <w:r w:rsidR="00241CB2" w:rsidRPr="003124F6">
        <w:rPr>
          <w:rStyle w:val="Char6"/>
          <w:rtl/>
        </w:rPr>
        <w:t>ن د</w:t>
      </w:r>
      <w:r w:rsidR="000E4BC7">
        <w:rPr>
          <w:rStyle w:val="Char6"/>
          <w:rtl/>
        </w:rPr>
        <w:t>ی</w:t>
      </w:r>
      <w:r w:rsidR="00241CB2" w:rsidRPr="003124F6">
        <w:rPr>
          <w:rStyle w:val="Char6"/>
          <w:rtl/>
        </w:rPr>
        <w:t>ار مطمئن شوند.</w:t>
      </w:r>
    </w:p>
    <w:p w:rsidR="00241CB2" w:rsidRPr="003124F6" w:rsidRDefault="00241CB2" w:rsidP="00F556E7">
      <w:pPr>
        <w:pStyle w:val="BodyText3"/>
        <w:widowControl w:val="0"/>
        <w:ind w:firstLine="284"/>
        <w:jc w:val="both"/>
        <w:rPr>
          <w:rStyle w:val="Char6"/>
          <w:rtl/>
        </w:rPr>
      </w:pPr>
      <w:r w:rsidRPr="003124F6">
        <w:rPr>
          <w:rStyle w:val="Char6"/>
          <w:rtl/>
        </w:rPr>
        <w:t>عمرو بن العاص قبلاً چند</w:t>
      </w:r>
      <w:r w:rsidR="000E4BC7">
        <w:rPr>
          <w:rStyle w:val="Char6"/>
          <w:rtl/>
        </w:rPr>
        <w:t>ی</w:t>
      </w:r>
      <w:r w:rsidRPr="003124F6">
        <w:rPr>
          <w:rStyle w:val="Char6"/>
          <w:rtl/>
        </w:rPr>
        <w:t>ن سفر تجارت</w:t>
      </w:r>
      <w:r w:rsidR="000E4BC7">
        <w:rPr>
          <w:rStyle w:val="Char6"/>
          <w:rtl/>
        </w:rPr>
        <w:t>ی</w:t>
      </w:r>
      <w:r w:rsidRPr="003124F6">
        <w:rPr>
          <w:rStyle w:val="Char6"/>
          <w:rtl/>
        </w:rPr>
        <w:t xml:space="preserve"> به مصر </w:t>
      </w:r>
      <w:r w:rsidR="000E4BC7">
        <w:rPr>
          <w:rStyle w:val="Char6"/>
          <w:rtl/>
        </w:rPr>
        <w:t>ک</w:t>
      </w:r>
      <w:r w:rsidRPr="003124F6">
        <w:rPr>
          <w:rStyle w:val="Char6"/>
          <w:rtl/>
        </w:rPr>
        <w:t>رده بود و</w:t>
      </w:r>
      <w:r w:rsidR="00BD16E3" w:rsidRPr="003124F6">
        <w:rPr>
          <w:rStyle w:val="Char6"/>
          <w:rFonts w:hint="cs"/>
          <w:rtl/>
        </w:rPr>
        <w:t xml:space="preserve"> </w:t>
      </w:r>
      <w:r w:rsidRPr="003124F6">
        <w:rPr>
          <w:rStyle w:val="Char6"/>
          <w:rtl/>
        </w:rPr>
        <w:t>از اوضاع عموم</w:t>
      </w:r>
      <w:r w:rsidR="000E4BC7">
        <w:rPr>
          <w:rStyle w:val="Char6"/>
          <w:rtl/>
        </w:rPr>
        <w:t>ی</w:t>
      </w:r>
      <w:r w:rsidRPr="003124F6">
        <w:rPr>
          <w:rStyle w:val="Char6"/>
          <w:rtl/>
        </w:rPr>
        <w:t xml:space="preserve"> آنجا باخبر بود. او فهم</w:t>
      </w:r>
      <w:r w:rsidR="000E4BC7">
        <w:rPr>
          <w:rStyle w:val="Char6"/>
          <w:rtl/>
        </w:rPr>
        <w:t>ی</w:t>
      </w:r>
      <w:r w:rsidRPr="003124F6">
        <w:rPr>
          <w:rStyle w:val="Char6"/>
          <w:rtl/>
        </w:rPr>
        <w:t xml:space="preserve">ده بود </w:t>
      </w:r>
      <w:r w:rsidR="000E4BC7">
        <w:rPr>
          <w:rStyle w:val="Char6"/>
          <w:rtl/>
        </w:rPr>
        <w:t>ک</w:t>
      </w:r>
      <w:r w:rsidRPr="003124F6">
        <w:rPr>
          <w:rStyle w:val="Char6"/>
          <w:rtl/>
        </w:rPr>
        <w:t xml:space="preserve">ه مردم مصر از دولت روم </w:t>
      </w:r>
      <w:r w:rsidR="000E4BC7">
        <w:rPr>
          <w:rStyle w:val="Char6"/>
          <w:rtl/>
        </w:rPr>
        <w:t>ک</w:t>
      </w:r>
      <w:r w:rsidRPr="003124F6">
        <w:rPr>
          <w:rStyle w:val="Char6"/>
          <w:rtl/>
        </w:rPr>
        <w:t>ه بر سرزم</w:t>
      </w:r>
      <w:r w:rsidR="000E4BC7">
        <w:rPr>
          <w:rStyle w:val="Char6"/>
          <w:rtl/>
        </w:rPr>
        <w:t>ی</w:t>
      </w:r>
      <w:r w:rsidRPr="003124F6">
        <w:rPr>
          <w:rStyle w:val="Char6"/>
          <w:rtl/>
        </w:rPr>
        <w:t xml:space="preserve">نشان تسلط </w:t>
      </w:r>
      <w:r w:rsidR="000E4BC7">
        <w:rPr>
          <w:rStyle w:val="Char6"/>
          <w:rtl/>
        </w:rPr>
        <w:t>ی</w:t>
      </w:r>
      <w:r w:rsidRPr="003124F6">
        <w:rPr>
          <w:rStyle w:val="Char6"/>
          <w:rtl/>
        </w:rPr>
        <w:t>افته بود و</w:t>
      </w:r>
      <w:r w:rsidR="009F5D6E">
        <w:rPr>
          <w:rStyle w:val="Char6"/>
          <w:rtl/>
        </w:rPr>
        <w:t xml:space="preserve"> آن‌ها </w:t>
      </w:r>
      <w:r w:rsidRPr="003124F6">
        <w:rPr>
          <w:rStyle w:val="Char6"/>
          <w:rtl/>
        </w:rPr>
        <w:t xml:space="preserve">را استعمار </w:t>
      </w:r>
      <w:r w:rsidR="000E4BC7">
        <w:rPr>
          <w:rStyle w:val="Char6"/>
          <w:rtl/>
        </w:rPr>
        <w:t>ک</w:t>
      </w:r>
      <w:r w:rsidRPr="003124F6">
        <w:rPr>
          <w:rStyle w:val="Char6"/>
          <w:rtl/>
        </w:rPr>
        <w:t>رده بود، ناراض</w:t>
      </w:r>
      <w:r w:rsidR="000E4BC7">
        <w:rPr>
          <w:rStyle w:val="Char6"/>
          <w:rtl/>
        </w:rPr>
        <w:t>ی</w:t>
      </w:r>
      <w:r w:rsidRPr="003124F6">
        <w:rPr>
          <w:rStyle w:val="Char6"/>
          <w:rtl/>
        </w:rPr>
        <w:t xml:space="preserve"> هستند. د</w:t>
      </w:r>
      <w:r w:rsidR="000E4BC7">
        <w:rPr>
          <w:rStyle w:val="Char6"/>
          <w:rtl/>
        </w:rPr>
        <w:t>ی</w:t>
      </w:r>
      <w:r w:rsidRPr="003124F6">
        <w:rPr>
          <w:rStyle w:val="Char6"/>
          <w:rtl/>
        </w:rPr>
        <w:t xml:space="preserve">ده بود </w:t>
      </w:r>
      <w:r w:rsidR="000E4BC7">
        <w:rPr>
          <w:rStyle w:val="Char6"/>
          <w:rtl/>
        </w:rPr>
        <w:t>ک</w:t>
      </w:r>
      <w:r w:rsidRPr="003124F6">
        <w:rPr>
          <w:rStyle w:val="Char6"/>
          <w:rtl/>
        </w:rPr>
        <w:t>ه ا</w:t>
      </w:r>
      <w:r w:rsidR="000E4BC7">
        <w:rPr>
          <w:rStyle w:val="Char6"/>
          <w:rtl/>
        </w:rPr>
        <w:t>ی</w:t>
      </w:r>
      <w:r w:rsidRPr="003124F6">
        <w:rPr>
          <w:rStyle w:val="Char6"/>
          <w:rtl/>
        </w:rPr>
        <w:t>ن سرزم</w:t>
      </w:r>
      <w:r w:rsidR="000E4BC7">
        <w:rPr>
          <w:rStyle w:val="Char6"/>
          <w:rtl/>
        </w:rPr>
        <w:t>ی</w:t>
      </w:r>
      <w:r w:rsidRPr="003124F6">
        <w:rPr>
          <w:rStyle w:val="Char6"/>
          <w:rtl/>
        </w:rPr>
        <w:t>ن به بر</w:t>
      </w:r>
      <w:r w:rsidR="000E4BC7">
        <w:rPr>
          <w:rStyle w:val="Char6"/>
          <w:rtl/>
        </w:rPr>
        <w:t>ک</w:t>
      </w:r>
      <w:r w:rsidRPr="003124F6">
        <w:rPr>
          <w:rStyle w:val="Char6"/>
          <w:rtl/>
        </w:rPr>
        <w:t>ت رود ن</w:t>
      </w:r>
      <w:r w:rsidR="000E4BC7">
        <w:rPr>
          <w:rStyle w:val="Char6"/>
          <w:rtl/>
        </w:rPr>
        <w:t>ی</w:t>
      </w:r>
      <w:r w:rsidRPr="003124F6">
        <w:rPr>
          <w:rStyle w:val="Char6"/>
          <w:rtl/>
        </w:rPr>
        <w:t>لش از ح</w:t>
      </w:r>
      <w:r w:rsidR="000E4BC7">
        <w:rPr>
          <w:rStyle w:val="Char6"/>
          <w:rtl/>
        </w:rPr>
        <w:t>ی</w:t>
      </w:r>
      <w:r w:rsidRPr="003124F6">
        <w:rPr>
          <w:rStyle w:val="Char6"/>
          <w:rtl/>
        </w:rPr>
        <w:t>ث غله و محصولات ب</w:t>
      </w:r>
      <w:r w:rsidR="000E4BC7">
        <w:rPr>
          <w:rStyle w:val="Char6"/>
          <w:rtl/>
        </w:rPr>
        <w:t>ی</w:t>
      </w:r>
      <w:r w:rsidRPr="003124F6">
        <w:rPr>
          <w:rStyle w:val="Char6"/>
          <w:rtl/>
        </w:rPr>
        <w:t>‌نظ</w:t>
      </w:r>
      <w:r w:rsidR="000E4BC7">
        <w:rPr>
          <w:rStyle w:val="Char6"/>
          <w:rtl/>
        </w:rPr>
        <w:t>ی</w:t>
      </w:r>
      <w:r w:rsidRPr="003124F6">
        <w:rPr>
          <w:rStyle w:val="Char6"/>
          <w:rtl/>
        </w:rPr>
        <w:t>ر است تا جا</w:t>
      </w:r>
      <w:r w:rsidR="000E4BC7">
        <w:rPr>
          <w:rStyle w:val="Char6"/>
          <w:rtl/>
        </w:rPr>
        <w:t>یی</w:t>
      </w:r>
      <w:r w:rsidRPr="003124F6">
        <w:rPr>
          <w:rStyle w:val="Char6"/>
          <w:rtl/>
        </w:rPr>
        <w:t xml:space="preserve"> </w:t>
      </w:r>
      <w:r w:rsidR="000E4BC7">
        <w:rPr>
          <w:rStyle w:val="Char6"/>
          <w:rtl/>
        </w:rPr>
        <w:t>ک</w:t>
      </w:r>
      <w:r w:rsidRPr="003124F6">
        <w:rPr>
          <w:rStyle w:val="Char6"/>
          <w:rtl/>
        </w:rPr>
        <w:t>ه انبار غله روم به شمار م</w:t>
      </w:r>
      <w:r w:rsidR="000E4BC7">
        <w:rPr>
          <w:rStyle w:val="Char6"/>
          <w:rtl/>
        </w:rPr>
        <w:t>ی</w:t>
      </w:r>
      <w:r w:rsidRPr="003124F6">
        <w:rPr>
          <w:rStyle w:val="Char6"/>
          <w:rtl/>
        </w:rPr>
        <w:t>‌رود. لذا خ</w:t>
      </w:r>
      <w:r w:rsidR="000E4BC7">
        <w:rPr>
          <w:rStyle w:val="Char6"/>
          <w:rtl/>
        </w:rPr>
        <w:t>ی</w:t>
      </w:r>
      <w:r w:rsidRPr="003124F6">
        <w:rPr>
          <w:rStyle w:val="Char6"/>
          <w:rtl/>
        </w:rPr>
        <w:t>ل</w:t>
      </w:r>
      <w:r w:rsidR="000E4BC7">
        <w:rPr>
          <w:rStyle w:val="Char6"/>
          <w:rtl/>
        </w:rPr>
        <w:t>ی</w:t>
      </w:r>
      <w:r w:rsidRPr="003124F6">
        <w:rPr>
          <w:rStyle w:val="Char6"/>
          <w:rtl/>
        </w:rPr>
        <w:t xml:space="preserve"> آرزو داشت </w:t>
      </w:r>
      <w:r w:rsidR="000E4BC7">
        <w:rPr>
          <w:rStyle w:val="Char6"/>
          <w:rtl/>
        </w:rPr>
        <w:t>ک</w:t>
      </w:r>
      <w:r w:rsidRPr="003124F6">
        <w:rPr>
          <w:rStyle w:val="Char6"/>
          <w:rtl/>
        </w:rPr>
        <w:t>ه از حضرت عمر فرمان حمله به ا</w:t>
      </w:r>
      <w:r w:rsidR="000E4BC7">
        <w:rPr>
          <w:rStyle w:val="Char6"/>
          <w:rtl/>
        </w:rPr>
        <w:t>ی</w:t>
      </w:r>
      <w:r w:rsidRPr="003124F6">
        <w:rPr>
          <w:rStyle w:val="Char6"/>
          <w:rtl/>
        </w:rPr>
        <w:t>ن سرزم</w:t>
      </w:r>
      <w:r w:rsidR="000E4BC7">
        <w:rPr>
          <w:rStyle w:val="Char6"/>
          <w:rtl/>
        </w:rPr>
        <w:t>ی</w:t>
      </w:r>
      <w:r w:rsidRPr="003124F6">
        <w:rPr>
          <w:rStyle w:val="Char6"/>
          <w:rtl/>
        </w:rPr>
        <w:t>ن پربر</w:t>
      </w:r>
      <w:r w:rsidR="000E4BC7">
        <w:rPr>
          <w:rStyle w:val="Char6"/>
          <w:rtl/>
        </w:rPr>
        <w:t>ک</w:t>
      </w:r>
      <w:r w:rsidRPr="003124F6">
        <w:rPr>
          <w:rStyle w:val="Char6"/>
          <w:rtl/>
        </w:rPr>
        <w:t>ت را بگ</w:t>
      </w:r>
      <w:r w:rsidR="000E4BC7">
        <w:rPr>
          <w:rStyle w:val="Char6"/>
          <w:rtl/>
        </w:rPr>
        <w:t>ی</w:t>
      </w:r>
      <w:r w:rsidRPr="003124F6">
        <w:rPr>
          <w:rStyle w:val="Char6"/>
          <w:rtl/>
        </w:rPr>
        <w:t>رد.</w:t>
      </w:r>
    </w:p>
    <w:p w:rsidR="00241CB2" w:rsidRPr="003124F6" w:rsidRDefault="00241CB2" w:rsidP="00F556E7">
      <w:pPr>
        <w:pStyle w:val="BodyText3"/>
        <w:widowControl w:val="0"/>
        <w:ind w:firstLine="284"/>
        <w:jc w:val="both"/>
        <w:rPr>
          <w:rStyle w:val="Char6"/>
          <w:rtl/>
        </w:rPr>
      </w:pPr>
      <w:r w:rsidRPr="003124F6">
        <w:rPr>
          <w:rStyle w:val="Char6"/>
          <w:rtl/>
        </w:rPr>
        <w:t>پس از ا</w:t>
      </w:r>
      <w:r w:rsidR="000E4BC7">
        <w:rPr>
          <w:rStyle w:val="Char6"/>
          <w:rtl/>
        </w:rPr>
        <w:t>ی</w:t>
      </w:r>
      <w:r w:rsidRPr="003124F6">
        <w:rPr>
          <w:rStyle w:val="Char6"/>
          <w:rtl/>
        </w:rPr>
        <w:t xml:space="preserve">ن </w:t>
      </w:r>
      <w:r w:rsidR="000E4BC7">
        <w:rPr>
          <w:rStyle w:val="Char6"/>
          <w:rtl/>
        </w:rPr>
        <w:t>ک</w:t>
      </w:r>
      <w:r w:rsidRPr="003124F6">
        <w:rPr>
          <w:rStyle w:val="Char6"/>
          <w:rtl/>
        </w:rPr>
        <w:t>ه حضرت عمر از ب</w:t>
      </w:r>
      <w:r w:rsidR="000E4BC7">
        <w:rPr>
          <w:rStyle w:val="Char6"/>
          <w:rtl/>
        </w:rPr>
        <w:t>ی</w:t>
      </w:r>
      <w:r w:rsidRPr="003124F6">
        <w:rPr>
          <w:rStyle w:val="Char6"/>
          <w:rtl/>
        </w:rPr>
        <w:t>ت المقدس به جاب</w:t>
      </w:r>
      <w:r w:rsidR="000E4BC7">
        <w:rPr>
          <w:rStyle w:val="Char6"/>
          <w:rtl/>
        </w:rPr>
        <w:t>ی</w:t>
      </w:r>
      <w:r w:rsidRPr="003124F6">
        <w:rPr>
          <w:rStyle w:val="Char6"/>
          <w:rtl/>
        </w:rPr>
        <w:t>ه بازگشت تا از آنجا به مد</w:t>
      </w:r>
      <w:r w:rsidR="000E4BC7">
        <w:rPr>
          <w:rStyle w:val="Char6"/>
          <w:rtl/>
        </w:rPr>
        <w:t>ی</w:t>
      </w:r>
      <w:r w:rsidRPr="003124F6">
        <w:rPr>
          <w:rStyle w:val="Char6"/>
          <w:rtl/>
        </w:rPr>
        <w:t xml:space="preserve">نه برگردد، عمرو بن العاص با او به خلوت نشست و تقاضا </w:t>
      </w:r>
      <w:r w:rsidR="000E4BC7">
        <w:rPr>
          <w:rStyle w:val="Char6"/>
          <w:rtl/>
        </w:rPr>
        <w:t>ک</w:t>
      </w:r>
      <w:r w:rsidRPr="003124F6">
        <w:rPr>
          <w:rStyle w:val="Char6"/>
          <w:rtl/>
        </w:rPr>
        <w:t xml:space="preserve">رد تا فرمان حمله به مصر صادر </w:t>
      </w:r>
      <w:r w:rsidR="000E4BC7">
        <w:rPr>
          <w:rStyle w:val="Char6"/>
          <w:rtl/>
        </w:rPr>
        <w:t>ک</w:t>
      </w:r>
      <w:r w:rsidRPr="003124F6">
        <w:rPr>
          <w:rStyle w:val="Char6"/>
          <w:rtl/>
        </w:rPr>
        <w:t>ند و ا</w:t>
      </w:r>
      <w:r w:rsidR="000E4BC7">
        <w:rPr>
          <w:rStyle w:val="Char6"/>
          <w:rtl/>
        </w:rPr>
        <w:t>ی</w:t>
      </w:r>
      <w:r w:rsidRPr="003124F6">
        <w:rPr>
          <w:rStyle w:val="Char6"/>
          <w:rtl/>
        </w:rPr>
        <w:t xml:space="preserve">ن </w:t>
      </w:r>
      <w:r w:rsidR="000E4BC7">
        <w:rPr>
          <w:rStyle w:val="Char6"/>
          <w:rtl/>
        </w:rPr>
        <w:t>ک</w:t>
      </w:r>
      <w:r w:rsidRPr="003124F6">
        <w:rPr>
          <w:rStyle w:val="Char6"/>
          <w:rtl/>
        </w:rPr>
        <w:t>ار را به او بسپارد. حضرت عمر در ا</w:t>
      </w:r>
      <w:r w:rsidR="000E4BC7">
        <w:rPr>
          <w:rStyle w:val="Char6"/>
          <w:rtl/>
        </w:rPr>
        <w:t>ی</w:t>
      </w:r>
      <w:r w:rsidRPr="003124F6">
        <w:rPr>
          <w:rStyle w:val="Char6"/>
          <w:rtl/>
        </w:rPr>
        <w:t>ن امر متردد شد. ز</w:t>
      </w:r>
      <w:r w:rsidR="000E4BC7">
        <w:rPr>
          <w:rStyle w:val="Char6"/>
          <w:rtl/>
        </w:rPr>
        <w:t>ی</w:t>
      </w:r>
      <w:r w:rsidRPr="003124F6">
        <w:rPr>
          <w:rStyle w:val="Char6"/>
          <w:rtl/>
        </w:rPr>
        <w:t>را نم</w:t>
      </w:r>
      <w:r w:rsidR="000E4BC7">
        <w:rPr>
          <w:rStyle w:val="Char6"/>
          <w:rtl/>
        </w:rPr>
        <w:t>ی</w:t>
      </w:r>
      <w:r w:rsidRPr="003124F6">
        <w:rPr>
          <w:rStyle w:val="Char6"/>
          <w:rtl/>
        </w:rPr>
        <w:t>‌توانست در ا</w:t>
      </w:r>
      <w:r w:rsidR="000E4BC7">
        <w:rPr>
          <w:rStyle w:val="Char6"/>
          <w:rtl/>
        </w:rPr>
        <w:t>ی</w:t>
      </w:r>
      <w:r w:rsidRPr="003124F6">
        <w:rPr>
          <w:rStyle w:val="Char6"/>
          <w:rtl/>
        </w:rPr>
        <w:t xml:space="preserve">ن هنگام </w:t>
      </w:r>
      <w:r w:rsidR="000E4BC7">
        <w:rPr>
          <w:rStyle w:val="Char6"/>
          <w:rtl/>
        </w:rPr>
        <w:t>ک</w:t>
      </w:r>
      <w:r w:rsidRPr="003124F6">
        <w:rPr>
          <w:rStyle w:val="Char6"/>
          <w:rtl/>
        </w:rPr>
        <w:t>ه لش</w:t>
      </w:r>
      <w:r w:rsidR="000E4BC7">
        <w:rPr>
          <w:rStyle w:val="Char6"/>
          <w:rtl/>
        </w:rPr>
        <w:t>ک</w:t>
      </w:r>
      <w:r w:rsidRPr="003124F6">
        <w:rPr>
          <w:rStyle w:val="Char6"/>
          <w:rtl/>
        </w:rPr>
        <w:t>ر اسلام در عراق، پارس و شامات پرا</w:t>
      </w:r>
      <w:r w:rsidR="000E4BC7">
        <w:rPr>
          <w:rStyle w:val="Char6"/>
          <w:rtl/>
        </w:rPr>
        <w:t>ک</w:t>
      </w:r>
      <w:r w:rsidRPr="003124F6">
        <w:rPr>
          <w:rStyle w:val="Char6"/>
          <w:rtl/>
        </w:rPr>
        <w:t>نده شده بودند و وجود</w:t>
      </w:r>
      <w:r w:rsidR="009F5D6E">
        <w:rPr>
          <w:rStyle w:val="Char6"/>
          <w:rtl/>
        </w:rPr>
        <w:t xml:space="preserve"> آن‌ها </w:t>
      </w:r>
      <w:r w:rsidRPr="003124F6">
        <w:rPr>
          <w:rStyle w:val="Char6"/>
          <w:rtl/>
        </w:rPr>
        <w:t>برا</w:t>
      </w:r>
      <w:r w:rsidR="000E4BC7">
        <w:rPr>
          <w:rStyle w:val="Char6"/>
          <w:rtl/>
        </w:rPr>
        <w:t>ی</w:t>
      </w:r>
      <w:r w:rsidRPr="003124F6">
        <w:rPr>
          <w:rStyle w:val="Char6"/>
          <w:rtl/>
        </w:rPr>
        <w:t xml:space="preserve"> محافظت ا</w:t>
      </w:r>
      <w:r w:rsidR="000E4BC7">
        <w:rPr>
          <w:rStyle w:val="Char6"/>
          <w:rtl/>
        </w:rPr>
        <w:t>ی</w:t>
      </w:r>
      <w:r w:rsidRPr="003124F6">
        <w:rPr>
          <w:rStyle w:val="Char6"/>
          <w:rtl/>
        </w:rPr>
        <w:t>ن نواح</w:t>
      </w:r>
      <w:r w:rsidR="000E4BC7">
        <w:rPr>
          <w:rStyle w:val="Char6"/>
          <w:rtl/>
        </w:rPr>
        <w:t>ی</w:t>
      </w:r>
      <w:r w:rsidRPr="003124F6">
        <w:rPr>
          <w:rStyle w:val="Char6"/>
          <w:rtl/>
        </w:rPr>
        <w:t xml:space="preserve"> لازم بود، لش</w:t>
      </w:r>
      <w:r w:rsidR="000E4BC7">
        <w:rPr>
          <w:rStyle w:val="Char6"/>
          <w:rtl/>
        </w:rPr>
        <w:t>ک</w:t>
      </w:r>
      <w:r w:rsidRPr="003124F6">
        <w:rPr>
          <w:rStyle w:val="Char6"/>
          <w:rtl/>
        </w:rPr>
        <w:t>ر مهم</w:t>
      </w:r>
      <w:r w:rsidR="000E4BC7">
        <w:rPr>
          <w:rStyle w:val="Char6"/>
          <w:rtl/>
        </w:rPr>
        <w:t>ی</w:t>
      </w:r>
      <w:r w:rsidRPr="003124F6">
        <w:rPr>
          <w:rStyle w:val="Char6"/>
          <w:rtl/>
        </w:rPr>
        <w:t xml:space="preserve"> فراهم </w:t>
      </w:r>
      <w:r w:rsidR="000E4BC7">
        <w:rPr>
          <w:rStyle w:val="Char6"/>
          <w:rtl/>
        </w:rPr>
        <w:t>ک</w:t>
      </w:r>
      <w:r w:rsidRPr="003124F6">
        <w:rPr>
          <w:rStyle w:val="Char6"/>
          <w:rtl/>
        </w:rPr>
        <w:t>ند و در اخت</w:t>
      </w:r>
      <w:r w:rsidR="000E4BC7">
        <w:rPr>
          <w:rStyle w:val="Char6"/>
          <w:rtl/>
        </w:rPr>
        <w:t>ی</w:t>
      </w:r>
      <w:r w:rsidRPr="003124F6">
        <w:rPr>
          <w:rStyle w:val="Char6"/>
          <w:rtl/>
        </w:rPr>
        <w:t xml:space="preserve">ار عمرو بن العاص بگذارد تا به مصر حمله </w:t>
      </w:r>
      <w:r w:rsidR="000E4BC7">
        <w:rPr>
          <w:rStyle w:val="Char6"/>
          <w:rtl/>
        </w:rPr>
        <w:t>ک</w:t>
      </w:r>
      <w:r w:rsidRPr="003124F6">
        <w:rPr>
          <w:rStyle w:val="Char6"/>
          <w:rtl/>
        </w:rPr>
        <w:t>ند</w:t>
      </w:r>
      <w:r w:rsidR="00DA616D" w:rsidRPr="003124F6">
        <w:rPr>
          <w:rStyle w:val="Char6"/>
          <w:rtl/>
        </w:rPr>
        <w:t>،</w:t>
      </w:r>
      <w:r w:rsidRPr="003124F6">
        <w:rPr>
          <w:rStyle w:val="Char6"/>
          <w:rtl/>
        </w:rPr>
        <w:t xml:space="preserve"> ول</w:t>
      </w:r>
      <w:r w:rsidR="000E4BC7">
        <w:rPr>
          <w:rStyle w:val="Char6"/>
          <w:rtl/>
        </w:rPr>
        <w:t>ی</w:t>
      </w:r>
      <w:r w:rsidRPr="003124F6">
        <w:rPr>
          <w:rStyle w:val="Char6"/>
          <w:rtl/>
        </w:rPr>
        <w:t xml:space="preserve"> عمرو بن العاص آنقدر حمله و تسخ</w:t>
      </w:r>
      <w:r w:rsidR="000E4BC7">
        <w:rPr>
          <w:rStyle w:val="Char6"/>
          <w:rtl/>
        </w:rPr>
        <w:t>ی</w:t>
      </w:r>
      <w:r w:rsidRPr="003124F6">
        <w:rPr>
          <w:rStyle w:val="Char6"/>
          <w:rtl/>
        </w:rPr>
        <w:t xml:space="preserve">ر مصر را در نظر حضرت عمر آسان جلوه داد </w:t>
      </w:r>
      <w:r w:rsidR="000E4BC7">
        <w:rPr>
          <w:rStyle w:val="Char6"/>
          <w:rtl/>
        </w:rPr>
        <w:t>ک</w:t>
      </w:r>
      <w:r w:rsidRPr="003124F6">
        <w:rPr>
          <w:rStyle w:val="Char6"/>
          <w:rtl/>
        </w:rPr>
        <w:t>ه در نها</w:t>
      </w:r>
      <w:r w:rsidR="000E4BC7">
        <w:rPr>
          <w:rStyle w:val="Char6"/>
          <w:rtl/>
        </w:rPr>
        <w:t>ی</w:t>
      </w:r>
      <w:r w:rsidRPr="003124F6">
        <w:rPr>
          <w:rStyle w:val="Char6"/>
          <w:rtl/>
        </w:rPr>
        <w:t>ت او را برا</w:t>
      </w:r>
      <w:r w:rsidR="000E4BC7">
        <w:rPr>
          <w:rStyle w:val="Char6"/>
          <w:rtl/>
        </w:rPr>
        <w:t>ی</w:t>
      </w:r>
      <w:r w:rsidRPr="003124F6">
        <w:rPr>
          <w:rStyle w:val="Char6"/>
          <w:rtl/>
        </w:rPr>
        <w:t xml:space="preserve"> ا</w:t>
      </w:r>
      <w:r w:rsidR="000E4BC7">
        <w:rPr>
          <w:rStyle w:val="Char6"/>
          <w:rtl/>
        </w:rPr>
        <w:t>ی</w:t>
      </w:r>
      <w:r w:rsidRPr="003124F6">
        <w:rPr>
          <w:rStyle w:val="Char6"/>
          <w:rtl/>
        </w:rPr>
        <w:t xml:space="preserve">ن </w:t>
      </w:r>
      <w:r w:rsidR="000E4BC7">
        <w:rPr>
          <w:rStyle w:val="Char6"/>
          <w:rtl/>
        </w:rPr>
        <w:t>ک</w:t>
      </w:r>
      <w:r w:rsidRPr="003124F6">
        <w:rPr>
          <w:rStyle w:val="Char6"/>
          <w:rtl/>
        </w:rPr>
        <w:t>ار راض</w:t>
      </w:r>
      <w:r w:rsidR="000E4BC7">
        <w:rPr>
          <w:rStyle w:val="Char6"/>
          <w:rtl/>
        </w:rPr>
        <w:t>ی</w:t>
      </w:r>
      <w:r w:rsidRPr="003124F6">
        <w:rPr>
          <w:rStyle w:val="Char6"/>
          <w:rtl/>
        </w:rPr>
        <w:t xml:space="preserve"> </w:t>
      </w:r>
      <w:r w:rsidR="000E4BC7">
        <w:rPr>
          <w:rStyle w:val="Char6"/>
          <w:rtl/>
        </w:rPr>
        <w:t>ک</w:t>
      </w:r>
      <w:r w:rsidRPr="003124F6">
        <w:rPr>
          <w:rStyle w:val="Char6"/>
          <w:rtl/>
        </w:rPr>
        <w:t>رد و آن حضرت چهار هزار سرباز در اخت</w:t>
      </w:r>
      <w:r w:rsidR="000E4BC7">
        <w:rPr>
          <w:rStyle w:val="Char6"/>
          <w:rtl/>
        </w:rPr>
        <w:t>ی</w:t>
      </w:r>
      <w:r w:rsidRPr="003124F6">
        <w:rPr>
          <w:rStyle w:val="Char6"/>
          <w:rtl/>
        </w:rPr>
        <w:t>ارش گذاشت و پرچم جهاد را بدو سپرد. گرچه چهار هزار سرباز برا</w:t>
      </w:r>
      <w:r w:rsidR="000E4BC7">
        <w:rPr>
          <w:rStyle w:val="Char6"/>
          <w:rtl/>
        </w:rPr>
        <w:t>ی</w:t>
      </w:r>
      <w:r w:rsidRPr="003124F6">
        <w:rPr>
          <w:rStyle w:val="Char6"/>
          <w:rtl/>
        </w:rPr>
        <w:t xml:space="preserve"> فتح </w:t>
      </w:r>
      <w:r w:rsidR="000E4BC7">
        <w:rPr>
          <w:rStyle w:val="Char6"/>
          <w:rtl/>
        </w:rPr>
        <w:t>ک</w:t>
      </w:r>
      <w:r w:rsidRPr="003124F6">
        <w:rPr>
          <w:rStyle w:val="Char6"/>
          <w:rtl/>
        </w:rPr>
        <w:t xml:space="preserve">شور مصر </w:t>
      </w:r>
      <w:r w:rsidR="000E4BC7">
        <w:rPr>
          <w:rStyle w:val="Char6"/>
          <w:rtl/>
        </w:rPr>
        <w:t>ک</w:t>
      </w:r>
      <w:r w:rsidRPr="003124F6">
        <w:rPr>
          <w:rStyle w:val="Char6"/>
          <w:rtl/>
        </w:rPr>
        <w:t>اف</w:t>
      </w:r>
      <w:r w:rsidR="000E4BC7">
        <w:rPr>
          <w:rStyle w:val="Char6"/>
          <w:rtl/>
        </w:rPr>
        <w:t>ی</w:t>
      </w:r>
      <w:r w:rsidRPr="003124F6">
        <w:rPr>
          <w:rStyle w:val="Char6"/>
          <w:rtl/>
        </w:rPr>
        <w:t xml:space="preserve"> نبود، ول</w:t>
      </w:r>
      <w:r w:rsidR="000E4BC7">
        <w:rPr>
          <w:rStyle w:val="Char6"/>
          <w:rtl/>
        </w:rPr>
        <w:t>ی</w:t>
      </w:r>
      <w:r w:rsidRPr="003124F6">
        <w:rPr>
          <w:rStyle w:val="Char6"/>
          <w:rtl/>
        </w:rPr>
        <w:t xml:space="preserve"> عمرو بن العاص </w:t>
      </w:r>
      <w:r w:rsidR="000E4BC7">
        <w:rPr>
          <w:rStyle w:val="Char6"/>
          <w:rtl/>
        </w:rPr>
        <w:t>ی</w:t>
      </w:r>
      <w:r w:rsidRPr="003124F6">
        <w:rPr>
          <w:rStyle w:val="Char6"/>
          <w:rtl/>
        </w:rPr>
        <w:t>ق</w:t>
      </w:r>
      <w:r w:rsidR="000E4BC7">
        <w:rPr>
          <w:rStyle w:val="Char6"/>
          <w:rtl/>
        </w:rPr>
        <w:t>ی</w:t>
      </w:r>
      <w:r w:rsidRPr="003124F6">
        <w:rPr>
          <w:rStyle w:val="Char6"/>
          <w:rtl/>
        </w:rPr>
        <w:t xml:space="preserve">ن داشت </w:t>
      </w:r>
      <w:r w:rsidR="000E4BC7">
        <w:rPr>
          <w:rStyle w:val="Char6"/>
          <w:rtl/>
        </w:rPr>
        <w:t>ک</w:t>
      </w:r>
      <w:r w:rsidR="00BD16E3" w:rsidRPr="003124F6">
        <w:rPr>
          <w:rStyle w:val="Char6"/>
          <w:rtl/>
        </w:rPr>
        <w:t>ه پس از شروع جنگ در خا</w:t>
      </w:r>
      <w:r w:rsidR="000E4BC7">
        <w:rPr>
          <w:rStyle w:val="Char6"/>
          <w:rtl/>
        </w:rPr>
        <w:t>ک</w:t>
      </w:r>
      <w:r w:rsidR="00BD16E3" w:rsidRPr="003124F6">
        <w:rPr>
          <w:rStyle w:val="Char6"/>
          <w:rtl/>
        </w:rPr>
        <w:t xml:space="preserve"> مصر هر</w:t>
      </w:r>
      <w:r w:rsidRPr="003124F6">
        <w:rPr>
          <w:rStyle w:val="Char6"/>
          <w:rtl/>
        </w:rPr>
        <w:t xml:space="preserve">گاه </w:t>
      </w:r>
      <w:r w:rsidR="000E4BC7">
        <w:rPr>
          <w:rStyle w:val="Char6"/>
          <w:rtl/>
        </w:rPr>
        <w:t>ک</w:t>
      </w:r>
      <w:r w:rsidRPr="003124F6">
        <w:rPr>
          <w:rStyle w:val="Char6"/>
          <w:rtl/>
        </w:rPr>
        <w:t>م</w:t>
      </w:r>
      <w:r w:rsidR="000E4BC7">
        <w:rPr>
          <w:rStyle w:val="Char6"/>
          <w:rtl/>
        </w:rPr>
        <w:t>ک</w:t>
      </w:r>
      <w:r w:rsidRPr="003124F6">
        <w:rPr>
          <w:rStyle w:val="Char6"/>
          <w:rtl/>
        </w:rPr>
        <w:t xml:space="preserve"> بخواهد حضرت عمر ناچار خواهد شد هر طور شده برا</w:t>
      </w:r>
      <w:r w:rsidR="000E4BC7">
        <w:rPr>
          <w:rStyle w:val="Char6"/>
          <w:rtl/>
        </w:rPr>
        <w:t>ی</w:t>
      </w:r>
      <w:r w:rsidRPr="003124F6">
        <w:rPr>
          <w:rStyle w:val="Char6"/>
          <w:rtl/>
        </w:rPr>
        <w:t xml:space="preserve">ش سرباز </w:t>
      </w:r>
      <w:r w:rsidR="000E4BC7">
        <w:rPr>
          <w:rStyle w:val="Char6"/>
          <w:rtl/>
        </w:rPr>
        <w:t>ک</w:t>
      </w:r>
      <w:r w:rsidRPr="003124F6">
        <w:rPr>
          <w:rStyle w:val="Char6"/>
          <w:rtl/>
        </w:rPr>
        <w:t>اف</w:t>
      </w:r>
      <w:r w:rsidR="000E4BC7">
        <w:rPr>
          <w:rStyle w:val="Char6"/>
          <w:rtl/>
        </w:rPr>
        <w:t>ی</w:t>
      </w:r>
      <w:r w:rsidRPr="003124F6">
        <w:rPr>
          <w:rStyle w:val="Char6"/>
          <w:rtl/>
        </w:rPr>
        <w:t xml:space="preserve"> بفرستد و نخواهد گذاشت مسلم</w:t>
      </w:r>
      <w:r w:rsidR="000E4BC7">
        <w:rPr>
          <w:rStyle w:val="Char6"/>
          <w:rtl/>
        </w:rPr>
        <w:t>ی</w:t>
      </w:r>
      <w:r w:rsidRPr="003124F6">
        <w:rPr>
          <w:rStyle w:val="Char6"/>
          <w:rtl/>
        </w:rPr>
        <w:t>ن در خطر دشمن ب</w:t>
      </w:r>
      <w:r w:rsidR="000E4BC7">
        <w:rPr>
          <w:rStyle w:val="Char6"/>
          <w:rtl/>
        </w:rPr>
        <w:t>ی</w:t>
      </w:r>
      <w:r w:rsidRPr="003124F6">
        <w:rPr>
          <w:rStyle w:val="Char6"/>
          <w:rtl/>
        </w:rPr>
        <w:t>فتند. لذا با هم</w:t>
      </w:r>
      <w:r w:rsidR="000E4BC7">
        <w:rPr>
          <w:rStyle w:val="Char6"/>
          <w:rtl/>
        </w:rPr>
        <w:t>ی</w:t>
      </w:r>
      <w:r w:rsidRPr="003124F6">
        <w:rPr>
          <w:rStyle w:val="Char6"/>
          <w:rtl/>
        </w:rPr>
        <w:t>ن عدد از حدود شام گذشت و برا</w:t>
      </w:r>
      <w:r w:rsidR="000E4BC7">
        <w:rPr>
          <w:rStyle w:val="Char6"/>
          <w:rtl/>
        </w:rPr>
        <w:t>ی</w:t>
      </w:r>
      <w:r w:rsidRPr="003124F6">
        <w:rPr>
          <w:rStyle w:val="Char6"/>
          <w:rtl/>
        </w:rPr>
        <w:t xml:space="preserve"> آن </w:t>
      </w:r>
      <w:r w:rsidR="000E4BC7">
        <w:rPr>
          <w:rStyle w:val="Char6"/>
          <w:rtl/>
        </w:rPr>
        <w:t>ک</w:t>
      </w:r>
      <w:r w:rsidRPr="003124F6">
        <w:rPr>
          <w:rStyle w:val="Char6"/>
          <w:rtl/>
        </w:rPr>
        <w:t>ه حر</w:t>
      </w:r>
      <w:r w:rsidR="000E4BC7">
        <w:rPr>
          <w:rStyle w:val="Char6"/>
          <w:rtl/>
        </w:rPr>
        <w:t>ک</w:t>
      </w:r>
      <w:r w:rsidRPr="003124F6">
        <w:rPr>
          <w:rStyle w:val="Char6"/>
          <w:rtl/>
        </w:rPr>
        <w:t>ت خود را مخف</w:t>
      </w:r>
      <w:r w:rsidR="000E4BC7">
        <w:rPr>
          <w:rStyle w:val="Char6"/>
          <w:rtl/>
        </w:rPr>
        <w:t>ی</w:t>
      </w:r>
      <w:r w:rsidRPr="003124F6">
        <w:rPr>
          <w:rStyle w:val="Char6"/>
          <w:rtl/>
        </w:rPr>
        <w:t xml:space="preserve"> و دولت روم را غافلگ</w:t>
      </w:r>
      <w:r w:rsidR="000E4BC7">
        <w:rPr>
          <w:rStyle w:val="Char6"/>
          <w:rtl/>
        </w:rPr>
        <w:t>ی</w:t>
      </w:r>
      <w:r w:rsidRPr="003124F6">
        <w:rPr>
          <w:rStyle w:val="Char6"/>
          <w:rtl/>
        </w:rPr>
        <w:t xml:space="preserve">ر </w:t>
      </w:r>
      <w:r w:rsidR="000E4BC7">
        <w:rPr>
          <w:rStyle w:val="Char6"/>
          <w:rtl/>
        </w:rPr>
        <w:t>ک</w:t>
      </w:r>
      <w:r w:rsidRPr="003124F6">
        <w:rPr>
          <w:rStyle w:val="Char6"/>
          <w:rtl/>
        </w:rPr>
        <w:t>ند، به سرعت از راه صحرا</w:t>
      </w:r>
      <w:r w:rsidR="000E4BC7">
        <w:rPr>
          <w:rStyle w:val="Char6"/>
          <w:rtl/>
        </w:rPr>
        <w:t>ی</w:t>
      </w:r>
      <w:r w:rsidRPr="003124F6">
        <w:rPr>
          <w:rStyle w:val="Char6"/>
          <w:rtl/>
        </w:rPr>
        <w:t xml:space="preserve"> ب</w:t>
      </w:r>
      <w:r w:rsidR="000E4BC7">
        <w:rPr>
          <w:rStyle w:val="Char6"/>
          <w:rtl/>
        </w:rPr>
        <w:t>ی</w:t>
      </w:r>
      <w:r w:rsidRPr="003124F6">
        <w:rPr>
          <w:rStyle w:val="Char6"/>
          <w:rtl/>
        </w:rPr>
        <w:t>‌آب و علف س</w:t>
      </w:r>
      <w:r w:rsidR="000E4BC7">
        <w:rPr>
          <w:rStyle w:val="Char6"/>
          <w:rtl/>
        </w:rPr>
        <w:t>ی</w:t>
      </w:r>
      <w:r w:rsidRPr="003124F6">
        <w:rPr>
          <w:rStyle w:val="Char6"/>
          <w:rtl/>
        </w:rPr>
        <w:t xml:space="preserve">نا عبور </w:t>
      </w:r>
      <w:r w:rsidR="000E4BC7">
        <w:rPr>
          <w:rStyle w:val="Char6"/>
          <w:rtl/>
        </w:rPr>
        <w:t>ک</w:t>
      </w:r>
      <w:r w:rsidRPr="003124F6">
        <w:rPr>
          <w:rStyle w:val="Char6"/>
          <w:rtl/>
        </w:rPr>
        <w:t>رد تا به شهر عر</w:t>
      </w:r>
      <w:r w:rsidR="000E4BC7">
        <w:rPr>
          <w:rStyle w:val="Char6"/>
          <w:rtl/>
        </w:rPr>
        <w:t>ی</w:t>
      </w:r>
      <w:r w:rsidRPr="003124F6">
        <w:rPr>
          <w:rStyle w:val="Char6"/>
          <w:rtl/>
        </w:rPr>
        <w:t>ش در اوا</w:t>
      </w:r>
      <w:r w:rsidR="000E4BC7">
        <w:rPr>
          <w:rStyle w:val="Char6"/>
          <w:rtl/>
        </w:rPr>
        <w:t>ی</w:t>
      </w:r>
      <w:r w:rsidRPr="003124F6">
        <w:rPr>
          <w:rStyle w:val="Char6"/>
          <w:rtl/>
        </w:rPr>
        <w:t>ل خا</w:t>
      </w:r>
      <w:r w:rsidR="000E4BC7">
        <w:rPr>
          <w:rStyle w:val="Char6"/>
          <w:rtl/>
        </w:rPr>
        <w:t>ک</w:t>
      </w:r>
      <w:r w:rsidRPr="003124F6">
        <w:rPr>
          <w:rStyle w:val="Char6"/>
          <w:rtl/>
        </w:rPr>
        <w:t xml:space="preserve"> مصر رس</w:t>
      </w:r>
      <w:r w:rsidR="000E4BC7">
        <w:rPr>
          <w:rStyle w:val="Char6"/>
          <w:rtl/>
        </w:rPr>
        <w:t>ی</w:t>
      </w:r>
      <w:r w:rsidRPr="003124F6">
        <w:rPr>
          <w:rStyle w:val="Char6"/>
          <w:rtl/>
        </w:rPr>
        <w:t>د.</w:t>
      </w:r>
    </w:p>
    <w:p w:rsidR="00241CB2" w:rsidRPr="003124F6" w:rsidRDefault="00241CB2" w:rsidP="00F556E7">
      <w:pPr>
        <w:pStyle w:val="BodyText3"/>
        <w:widowControl w:val="0"/>
        <w:ind w:firstLine="284"/>
        <w:jc w:val="both"/>
        <w:rPr>
          <w:rStyle w:val="Char6"/>
          <w:rtl/>
        </w:rPr>
      </w:pPr>
      <w:r w:rsidRPr="003124F6">
        <w:rPr>
          <w:rStyle w:val="Char6"/>
          <w:rtl/>
        </w:rPr>
        <w:t>چون ا</w:t>
      </w:r>
      <w:r w:rsidR="000E4BC7">
        <w:rPr>
          <w:rStyle w:val="Char6"/>
          <w:rtl/>
        </w:rPr>
        <w:t>ی</w:t>
      </w:r>
      <w:r w:rsidRPr="003124F6">
        <w:rPr>
          <w:rStyle w:val="Char6"/>
          <w:rtl/>
        </w:rPr>
        <w:t>ن شهر از مر</w:t>
      </w:r>
      <w:r w:rsidR="000E4BC7">
        <w:rPr>
          <w:rStyle w:val="Char6"/>
          <w:rtl/>
        </w:rPr>
        <w:t>ک</w:t>
      </w:r>
      <w:r w:rsidRPr="003124F6">
        <w:rPr>
          <w:rStyle w:val="Char6"/>
          <w:rtl/>
        </w:rPr>
        <w:t xml:space="preserve">ز </w:t>
      </w:r>
      <w:r w:rsidR="000E4BC7">
        <w:rPr>
          <w:rStyle w:val="Char6"/>
          <w:rtl/>
        </w:rPr>
        <w:t>ک</w:t>
      </w:r>
      <w:r w:rsidRPr="003124F6">
        <w:rPr>
          <w:rStyle w:val="Char6"/>
          <w:rtl/>
        </w:rPr>
        <w:t>شور دور بود، ‌نه استح</w:t>
      </w:r>
      <w:r w:rsidR="000E4BC7">
        <w:rPr>
          <w:rStyle w:val="Char6"/>
          <w:rtl/>
        </w:rPr>
        <w:t>ک</w:t>
      </w:r>
      <w:r w:rsidRPr="003124F6">
        <w:rPr>
          <w:rStyle w:val="Char6"/>
          <w:rtl/>
        </w:rPr>
        <w:t>امات خوب</w:t>
      </w:r>
      <w:r w:rsidR="000E4BC7">
        <w:rPr>
          <w:rStyle w:val="Char6"/>
          <w:rtl/>
        </w:rPr>
        <w:t>ی</w:t>
      </w:r>
      <w:r w:rsidRPr="003124F6">
        <w:rPr>
          <w:rStyle w:val="Char6"/>
          <w:rtl/>
        </w:rPr>
        <w:t xml:space="preserve"> داشت و نه نگهبان </w:t>
      </w:r>
      <w:r w:rsidR="000E4BC7">
        <w:rPr>
          <w:rStyle w:val="Char6"/>
          <w:rtl/>
        </w:rPr>
        <w:t>ک</w:t>
      </w:r>
      <w:r w:rsidRPr="003124F6">
        <w:rPr>
          <w:rStyle w:val="Char6"/>
          <w:rtl/>
        </w:rPr>
        <w:t>اف</w:t>
      </w:r>
      <w:r w:rsidR="000E4BC7">
        <w:rPr>
          <w:rStyle w:val="Char6"/>
          <w:rtl/>
        </w:rPr>
        <w:t>ی</w:t>
      </w:r>
      <w:r w:rsidRPr="003124F6">
        <w:rPr>
          <w:rStyle w:val="Char6"/>
          <w:rtl/>
        </w:rPr>
        <w:t xml:space="preserve"> از طرف دولت روم در آنجا متمر</w:t>
      </w:r>
      <w:r w:rsidR="000E4BC7">
        <w:rPr>
          <w:rStyle w:val="Char6"/>
          <w:rtl/>
        </w:rPr>
        <w:t>ک</w:t>
      </w:r>
      <w:r w:rsidRPr="003124F6">
        <w:rPr>
          <w:rStyle w:val="Char6"/>
          <w:rtl/>
        </w:rPr>
        <w:t xml:space="preserve">ز بود. لذا مردم شهر </w:t>
      </w:r>
      <w:r w:rsidR="000E4BC7">
        <w:rPr>
          <w:rStyle w:val="Char6"/>
          <w:rtl/>
        </w:rPr>
        <w:t>ک</w:t>
      </w:r>
      <w:r w:rsidRPr="003124F6">
        <w:rPr>
          <w:rStyle w:val="Char6"/>
          <w:rtl/>
        </w:rPr>
        <w:t>ه محافظت شهرشان را به عهده گرفته بودند، نتوانستند از عهده دفاع در مقابل لش</w:t>
      </w:r>
      <w:r w:rsidR="000E4BC7">
        <w:rPr>
          <w:rStyle w:val="Char6"/>
          <w:rtl/>
        </w:rPr>
        <w:t>ک</w:t>
      </w:r>
      <w:r w:rsidRPr="003124F6">
        <w:rPr>
          <w:rStyle w:val="Char6"/>
          <w:rtl/>
        </w:rPr>
        <w:t>ر اسلام بر آ</w:t>
      </w:r>
      <w:r w:rsidR="000E4BC7">
        <w:rPr>
          <w:rStyle w:val="Char6"/>
          <w:rtl/>
        </w:rPr>
        <w:t>ی</w:t>
      </w:r>
      <w:r w:rsidRPr="003124F6">
        <w:rPr>
          <w:rStyle w:val="Char6"/>
          <w:rtl/>
        </w:rPr>
        <w:t>ند. عمرو بن العاص ا</w:t>
      </w:r>
      <w:r w:rsidR="000E4BC7">
        <w:rPr>
          <w:rStyle w:val="Char6"/>
          <w:rtl/>
        </w:rPr>
        <w:t>ی</w:t>
      </w:r>
      <w:r w:rsidRPr="003124F6">
        <w:rPr>
          <w:rStyle w:val="Char6"/>
          <w:rtl/>
        </w:rPr>
        <w:t>ن شهر را به آسان</w:t>
      </w:r>
      <w:r w:rsidR="000E4BC7">
        <w:rPr>
          <w:rStyle w:val="Char6"/>
          <w:rtl/>
        </w:rPr>
        <w:t>ی</w:t>
      </w:r>
      <w:r w:rsidRPr="003124F6">
        <w:rPr>
          <w:rStyle w:val="Char6"/>
          <w:rtl/>
        </w:rPr>
        <w:t xml:space="preserve"> و بدون جنگ تصرف </w:t>
      </w:r>
      <w:r w:rsidR="000E4BC7">
        <w:rPr>
          <w:rStyle w:val="Char6"/>
          <w:rtl/>
        </w:rPr>
        <w:t>ک</w:t>
      </w:r>
      <w:r w:rsidRPr="003124F6">
        <w:rPr>
          <w:rStyle w:val="Char6"/>
          <w:rtl/>
        </w:rPr>
        <w:t>رد و سپس بدون توقف به مس</w:t>
      </w:r>
      <w:r w:rsidR="000E4BC7">
        <w:rPr>
          <w:rStyle w:val="Char6"/>
          <w:rtl/>
        </w:rPr>
        <w:t>ی</w:t>
      </w:r>
      <w:r w:rsidRPr="003124F6">
        <w:rPr>
          <w:rStyle w:val="Char6"/>
          <w:rtl/>
        </w:rPr>
        <w:t>ر خود ادامه داد و از راه قد</w:t>
      </w:r>
      <w:r w:rsidR="000E4BC7">
        <w:rPr>
          <w:rStyle w:val="Char6"/>
          <w:rtl/>
        </w:rPr>
        <w:t>ی</w:t>
      </w:r>
      <w:r w:rsidRPr="003124F6">
        <w:rPr>
          <w:rStyle w:val="Char6"/>
          <w:rtl/>
        </w:rPr>
        <w:t>م</w:t>
      </w:r>
      <w:r w:rsidR="000E4BC7">
        <w:rPr>
          <w:rStyle w:val="Char6"/>
          <w:rtl/>
        </w:rPr>
        <w:t>ی</w:t>
      </w:r>
      <w:r w:rsidRPr="003124F6">
        <w:rPr>
          <w:rStyle w:val="Char6"/>
          <w:rtl/>
        </w:rPr>
        <w:t xml:space="preserve"> مترو</w:t>
      </w:r>
      <w:r w:rsidR="000E4BC7">
        <w:rPr>
          <w:rStyle w:val="Char6"/>
          <w:rtl/>
        </w:rPr>
        <w:t>ک</w:t>
      </w:r>
      <w:r w:rsidRPr="003124F6">
        <w:rPr>
          <w:rStyle w:val="Char6"/>
          <w:rtl/>
        </w:rPr>
        <w:t xml:space="preserve">ه، </w:t>
      </w:r>
      <w:r w:rsidR="000E4BC7">
        <w:rPr>
          <w:rStyle w:val="Char6"/>
          <w:rtl/>
        </w:rPr>
        <w:t>ک</w:t>
      </w:r>
      <w:r w:rsidRPr="003124F6">
        <w:rPr>
          <w:rStyle w:val="Char6"/>
          <w:rtl/>
        </w:rPr>
        <w:t xml:space="preserve">ه </w:t>
      </w:r>
      <w:r w:rsidR="000E4BC7">
        <w:rPr>
          <w:rStyle w:val="Char6"/>
          <w:rtl/>
        </w:rPr>
        <w:t>ک</w:t>
      </w:r>
      <w:r w:rsidRPr="003124F6">
        <w:rPr>
          <w:rStyle w:val="Char6"/>
          <w:rtl/>
        </w:rPr>
        <w:t>س</w:t>
      </w:r>
      <w:r w:rsidR="000E4BC7">
        <w:rPr>
          <w:rStyle w:val="Char6"/>
          <w:rtl/>
        </w:rPr>
        <w:t>ی</w:t>
      </w:r>
      <w:r w:rsidRPr="003124F6">
        <w:rPr>
          <w:rStyle w:val="Char6"/>
          <w:rtl/>
        </w:rPr>
        <w:t xml:space="preserve"> در ا</w:t>
      </w:r>
      <w:r w:rsidR="000E4BC7">
        <w:rPr>
          <w:rStyle w:val="Char6"/>
          <w:rtl/>
        </w:rPr>
        <w:t>ی</w:t>
      </w:r>
      <w:r w:rsidRPr="003124F6">
        <w:rPr>
          <w:rStyle w:val="Char6"/>
          <w:rtl/>
        </w:rPr>
        <w:t>ام عاد</w:t>
      </w:r>
      <w:r w:rsidR="000E4BC7">
        <w:rPr>
          <w:rStyle w:val="Char6"/>
          <w:rtl/>
        </w:rPr>
        <w:t>ی</w:t>
      </w:r>
      <w:r w:rsidRPr="003124F6">
        <w:rPr>
          <w:rStyle w:val="Char6"/>
          <w:rtl/>
        </w:rPr>
        <w:t xml:space="preserve"> از آن عبور نم</w:t>
      </w:r>
      <w:r w:rsidR="000E4BC7">
        <w:rPr>
          <w:rStyle w:val="Char6"/>
          <w:rtl/>
        </w:rPr>
        <w:t>ی</w:t>
      </w:r>
      <w:r w:rsidRPr="003124F6">
        <w:rPr>
          <w:rStyle w:val="Char6"/>
          <w:rtl/>
        </w:rPr>
        <w:t>‌</w:t>
      </w:r>
      <w:r w:rsidR="000E4BC7">
        <w:rPr>
          <w:rStyle w:val="Char6"/>
          <w:rtl/>
        </w:rPr>
        <w:t>ک</w:t>
      </w:r>
      <w:r w:rsidRPr="003124F6">
        <w:rPr>
          <w:rStyle w:val="Char6"/>
          <w:rtl/>
        </w:rPr>
        <w:t>رد، حر</w:t>
      </w:r>
      <w:r w:rsidR="000E4BC7">
        <w:rPr>
          <w:rStyle w:val="Char6"/>
          <w:rtl/>
        </w:rPr>
        <w:t>ک</w:t>
      </w:r>
      <w:r w:rsidRPr="003124F6">
        <w:rPr>
          <w:rStyle w:val="Char6"/>
          <w:rtl/>
        </w:rPr>
        <w:t>ت نمود و</w:t>
      </w:r>
      <w:r w:rsidR="00BD16E3" w:rsidRPr="003124F6">
        <w:rPr>
          <w:rStyle w:val="Char6"/>
          <w:rFonts w:hint="cs"/>
          <w:rtl/>
        </w:rPr>
        <w:t xml:space="preserve"> </w:t>
      </w:r>
      <w:r w:rsidRPr="003124F6">
        <w:rPr>
          <w:rStyle w:val="Char6"/>
          <w:rtl/>
        </w:rPr>
        <w:t xml:space="preserve">به </w:t>
      </w:r>
      <w:r w:rsidR="000E4BC7">
        <w:rPr>
          <w:rStyle w:val="Char6"/>
          <w:rtl/>
        </w:rPr>
        <w:t>یکی</w:t>
      </w:r>
      <w:r w:rsidRPr="003124F6">
        <w:rPr>
          <w:rStyle w:val="Char6"/>
          <w:rtl/>
        </w:rPr>
        <w:t xml:space="preserve"> از شهرها</w:t>
      </w:r>
      <w:r w:rsidR="000E4BC7">
        <w:rPr>
          <w:rStyle w:val="Char6"/>
          <w:rtl/>
        </w:rPr>
        <w:t>ی</w:t>
      </w:r>
      <w:r w:rsidRPr="003124F6">
        <w:rPr>
          <w:rStyle w:val="Char6"/>
          <w:rtl/>
        </w:rPr>
        <w:t xml:space="preserve"> مصر به نام فرماء رس</w:t>
      </w:r>
      <w:r w:rsidR="000E4BC7">
        <w:rPr>
          <w:rStyle w:val="Char6"/>
          <w:rtl/>
        </w:rPr>
        <w:t>ی</w:t>
      </w:r>
      <w:r w:rsidRPr="003124F6">
        <w:rPr>
          <w:rStyle w:val="Char6"/>
          <w:rtl/>
        </w:rPr>
        <w:t>د.</w:t>
      </w:r>
    </w:p>
    <w:p w:rsidR="00241CB2" w:rsidRPr="003124F6" w:rsidRDefault="00241CB2" w:rsidP="00F556E7">
      <w:pPr>
        <w:pStyle w:val="BodyText3"/>
        <w:widowControl w:val="0"/>
        <w:ind w:firstLine="284"/>
        <w:jc w:val="both"/>
        <w:rPr>
          <w:rStyle w:val="Char6"/>
          <w:rtl/>
        </w:rPr>
      </w:pPr>
      <w:r w:rsidRPr="003124F6">
        <w:rPr>
          <w:rStyle w:val="Char6"/>
          <w:rtl/>
        </w:rPr>
        <w:t>ا</w:t>
      </w:r>
      <w:r w:rsidR="000E4BC7">
        <w:rPr>
          <w:rStyle w:val="Char6"/>
          <w:rtl/>
        </w:rPr>
        <w:t>ی</w:t>
      </w:r>
      <w:r w:rsidRPr="003124F6">
        <w:rPr>
          <w:rStyle w:val="Char6"/>
          <w:rtl/>
        </w:rPr>
        <w:t xml:space="preserve">ن شهر </w:t>
      </w:r>
      <w:r w:rsidR="000E4BC7">
        <w:rPr>
          <w:rStyle w:val="Char6"/>
          <w:rtl/>
        </w:rPr>
        <w:t>یکی</w:t>
      </w:r>
      <w:r w:rsidRPr="003124F6">
        <w:rPr>
          <w:rStyle w:val="Char6"/>
          <w:rtl/>
        </w:rPr>
        <w:t xml:space="preserve"> از شهرها</w:t>
      </w:r>
      <w:r w:rsidR="000E4BC7">
        <w:rPr>
          <w:rStyle w:val="Char6"/>
          <w:rtl/>
        </w:rPr>
        <w:t>ی</w:t>
      </w:r>
      <w:r w:rsidRPr="003124F6">
        <w:rPr>
          <w:rStyle w:val="Char6"/>
          <w:rtl/>
        </w:rPr>
        <w:t xml:space="preserve"> مهم و قد</w:t>
      </w:r>
      <w:r w:rsidR="000E4BC7">
        <w:rPr>
          <w:rStyle w:val="Char6"/>
          <w:rtl/>
        </w:rPr>
        <w:t>ی</w:t>
      </w:r>
      <w:r w:rsidRPr="003124F6">
        <w:rPr>
          <w:rStyle w:val="Char6"/>
          <w:rtl/>
        </w:rPr>
        <w:t>م</w:t>
      </w:r>
      <w:r w:rsidR="000E4BC7">
        <w:rPr>
          <w:rStyle w:val="Char6"/>
          <w:rtl/>
        </w:rPr>
        <w:t>ی</w:t>
      </w:r>
      <w:r w:rsidRPr="003124F6">
        <w:rPr>
          <w:rStyle w:val="Char6"/>
          <w:rtl/>
        </w:rPr>
        <w:t xml:space="preserve"> و آباد مصر و دارا</w:t>
      </w:r>
      <w:r w:rsidR="000E4BC7">
        <w:rPr>
          <w:rStyle w:val="Char6"/>
          <w:rtl/>
        </w:rPr>
        <w:t>ی</w:t>
      </w:r>
      <w:r w:rsidRPr="003124F6">
        <w:rPr>
          <w:rStyle w:val="Char6"/>
          <w:rtl/>
        </w:rPr>
        <w:t xml:space="preserve"> معابد قبط</w:t>
      </w:r>
      <w:r w:rsidR="000E4BC7">
        <w:rPr>
          <w:rStyle w:val="Char6"/>
          <w:rtl/>
        </w:rPr>
        <w:t>ی</w:t>
      </w:r>
      <w:r w:rsidRPr="003124F6">
        <w:rPr>
          <w:rStyle w:val="Char6"/>
          <w:rtl/>
        </w:rPr>
        <w:t xml:space="preserve"> و </w:t>
      </w:r>
      <w:r w:rsidR="000E4BC7">
        <w:rPr>
          <w:rStyle w:val="Char6"/>
          <w:rtl/>
        </w:rPr>
        <w:t>ک</w:t>
      </w:r>
      <w:r w:rsidRPr="003124F6">
        <w:rPr>
          <w:rStyle w:val="Char6"/>
          <w:rtl/>
        </w:rPr>
        <w:t>ل</w:t>
      </w:r>
      <w:r w:rsidR="000E4BC7">
        <w:rPr>
          <w:rStyle w:val="Char6"/>
          <w:rtl/>
        </w:rPr>
        <w:t>ی</w:t>
      </w:r>
      <w:r w:rsidRPr="003124F6">
        <w:rPr>
          <w:rStyle w:val="Char6"/>
          <w:rtl/>
        </w:rPr>
        <w:t>ساها</w:t>
      </w:r>
      <w:r w:rsidR="000E4BC7">
        <w:rPr>
          <w:rStyle w:val="Char6"/>
          <w:rtl/>
        </w:rPr>
        <w:t>ی</w:t>
      </w:r>
      <w:r w:rsidRPr="003124F6">
        <w:rPr>
          <w:rStyle w:val="Char6"/>
          <w:rtl/>
        </w:rPr>
        <w:t xml:space="preserve"> ز</w:t>
      </w:r>
      <w:r w:rsidR="000E4BC7">
        <w:rPr>
          <w:rStyle w:val="Char6"/>
          <w:rtl/>
        </w:rPr>
        <w:t>ی</w:t>
      </w:r>
      <w:r w:rsidRPr="003124F6">
        <w:rPr>
          <w:rStyle w:val="Char6"/>
          <w:rtl/>
        </w:rPr>
        <w:t>با</w:t>
      </w:r>
      <w:r w:rsidR="000E4BC7">
        <w:rPr>
          <w:rStyle w:val="Char6"/>
          <w:rtl/>
        </w:rPr>
        <w:t>ی</w:t>
      </w:r>
      <w:r w:rsidRPr="003124F6">
        <w:rPr>
          <w:rStyle w:val="Char6"/>
          <w:rtl/>
        </w:rPr>
        <w:t xml:space="preserve"> مس</w:t>
      </w:r>
      <w:r w:rsidR="000E4BC7">
        <w:rPr>
          <w:rStyle w:val="Char6"/>
          <w:rtl/>
        </w:rPr>
        <w:t>ی</w:t>
      </w:r>
      <w:r w:rsidRPr="003124F6">
        <w:rPr>
          <w:rStyle w:val="Char6"/>
          <w:rtl/>
        </w:rPr>
        <w:t>ح</w:t>
      </w:r>
      <w:r w:rsidR="000E4BC7">
        <w:rPr>
          <w:rStyle w:val="Char6"/>
          <w:rtl/>
        </w:rPr>
        <w:t>ی</w:t>
      </w:r>
      <w:r w:rsidRPr="003124F6">
        <w:rPr>
          <w:rStyle w:val="Char6"/>
          <w:rtl/>
        </w:rPr>
        <w:t xml:space="preserve"> بود. حصار و قلعه‌ها</w:t>
      </w:r>
      <w:r w:rsidR="000E4BC7">
        <w:rPr>
          <w:rStyle w:val="Char6"/>
          <w:rtl/>
        </w:rPr>
        <w:t>ی</w:t>
      </w:r>
      <w:r w:rsidRPr="003124F6">
        <w:rPr>
          <w:rStyle w:val="Char6"/>
          <w:rtl/>
        </w:rPr>
        <w:t xml:space="preserve"> قو</w:t>
      </w:r>
      <w:r w:rsidR="000E4BC7">
        <w:rPr>
          <w:rStyle w:val="Char6"/>
          <w:rtl/>
        </w:rPr>
        <w:t>ی</w:t>
      </w:r>
      <w:r w:rsidRPr="003124F6">
        <w:rPr>
          <w:rStyle w:val="Char6"/>
          <w:rtl/>
        </w:rPr>
        <w:t xml:space="preserve"> و نگهبان و ذخا</w:t>
      </w:r>
      <w:r w:rsidR="000E4BC7">
        <w:rPr>
          <w:rStyle w:val="Char6"/>
          <w:rtl/>
        </w:rPr>
        <w:t>ی</w:t>
      </w:r>
      <w:r w:rsidRPr="003124F6">
        <w:rPr>
          <w:rStyle w:val="Char6"/>
          <w:rtl/>
        </w:rPr>
        <w:t xml:space="preserve">ر </w:t>
      </w:r>
      <w:r w:rsidR="000E4BC7">
        <w:rPr>
          <w:rStyle w:val="Char6"/>
          <w:rtl/>
        </w:rPr>
        <w:t>ک</w:t>
      </w:r>
      <w:r w:rsidRPr="003124F6">
        <w:rPr>
          <w:rStyle w:val="Char6"/>
          <w:rtl/>
        </w:rPr>
        <w:t>اف</w:t>
      </w:r>
      <w:r w:rsidR="000E4BC7">
        <w:rPr>
          <w:rStyle w:val="Char6"/>
          <w:rtl/>
        </w:rPr>
        <w:t>ی</w:t>
      </w:r>
      <w:r w:rsidRPr="003124F6">
        <w:rPr>
          <w:rStyle w:val="Char6"/>
          <w:rtl/>
        </w:rPr>
        <w:t xml:space="preserve"> داشت. در </w:t>
      </w:r>
      <w:r w:rsidR="000E4BC7">
        <w:rPr>
          <w:rStyle w:val="Char6"/>
          <w:rtl/>
        </w:rPr>
        <w:t>ک</w:t>
      </w:r>
      <w:r w:rsidRPr="003124F6">
        <w:rPr>
          <w:rStyle w:val="Char6"/>
          <w:rtl/>
        </w:rPr>
        <w:t>نار در</w:t>
      </w:r>
      <w:r w:rsidR="000E4BC7">
        <w:rPr>
          <w:rStyle w:val="Char6"/>
          <w:rtl/>
        </w:rPr>
        <w:t>ی</w:t>
      </w:r>
      <w:r w:rsidRPr="003124F6">
        <w:rPr>
          <w:rStyle w:val="Char6"/>
          <w:rtl/>
        </w:rPr>
        <w:t>ا</w:t>
      </w:r>
      <w:r w:rsidR="000E4BC7">
        <w:rPr>
          <w:rStyle w:val="Char6"/>
          <w:rtl/>
        </w:rPr>
        <w:t>ی</w:t>
      </w:r>
      <w:r w:rsidRPr="003124F6">
        <w:rPr>
          <w:rStyle w:val="Char6"/>
          <w:rtl/>
        </w:rPr>
        <w:t xml:space="preserve"> احمر واقع بود و شعبه‌ا</w:t>
      </w:r>
      <w:r w:rsidR="000E4BC7">
        <w:rPr>
          <w:rStyle w:val="Char6"/>
          <w:rtl/>
        </w:rPr>
        <w:t>ی</w:t>
      </w:r>
      <w:r w:rsidRPr="003124F6">
        <w:rPr>
          <w:rStyle w:val="Char6"/>
          <w:rtl/>
        </w:rPr>
        <w:t xml:space="preserve"> از رود ن</w:t>
      </w:r>
      <w:r w:rsidR="000E4BC7">
        <w:rPr>
          <w:rStyle w:val="Char6"/>
          <w:rtl/>
        </w:rPr>
        <w:t>ی</w:t>
      </w:r>
      <w:r w:rsidRPr="003124F6">
        <w:rPr>
          <w:rStyle w:val="Char6"/>
          <w:rtl/>
        </w:rPr>
        <w:t>ل به ا</w:t>
      </w:r>
      <w:r w:rsidR="000E4BC7">
        <w:rPr>
          <w:rStyle w:val="Char6"/>
          <w:rtl/>
        </w:rPr>
        <w:t>ی</w:t>
      </w:r>
      <w:r w:rsidRPr="003124F6">
        <w:rPr>
          <w:rStyle w:val="Char6"/>
          <w:rtl/>
        </w:rPr>
        <w:t>نجا جار</w:t>
      </w:r>
      <w:r w:rsidR="000E4BC7">
        <w:rPr>
          <w:rStyle w:val="Char6"/>
          <w:rtl/>
        </w:rPr>
        <w:t>ی</w:t>
      </w:r>
      <w:r w:rsidRPr="003124F6">
        <w:rPr>
          <w:rStyle w:val="Char6"/>
          <w:rtl/>
        </w:rPr>
        <w:t xml:space="preserve"> م</w:t>
      </w:r>
      <w:r w:rsidR="000E4BC7">
        <w:rPr>
          <w:rStyle w:val="Char6"/>
          <w:rtl/>
        </w:rPr>
        <w:t>ی</w:t>
      </w:r>
      <w:r w:rsidRPr="003124F6">
        <w:rPr>
          <w:rStyle w:val="Char6"/>
          <w:rtl/>
        </w:rPr>
        <w:t>‌شد. ا</w:t>
      </w:r>
      <w:r w:rsidR="000E4BC7">
        <w:rPr>
          <w:rStyle w:val="Char6"/>
          <w:rtl/>
        </w:rPr>
        <w:t>ی</w:t>
      </w:r>
      <w:r w:rsidRPr="003124F6">
        <w:rPr>
          <w:rStyle w:val="Char6"/>
          <w:rtl/>
        </w:rPr>
        <w:t xml:space="preserve">ن شهر در آن روزگار به منزله </w:t>
      </w:r>
      <w:r w:rsidR="000E4BC7">
        <w:rPr>
          <w:rStyle w:val="Char6"/>
          <w:rtl/>
        </w:rPr>
        <w:t>ک</w:t>
      </w:r>
      <w:r w:rsidRPr="003124F6">
        <w:rPr>
          <w:rStyle w:val="Char6"/>
          <w:rtl/>
        </w:rPr>
        <w:t>ل</w:t>
      </w:r>
      <w:r w:rsidR="000E4BC7">
        <w:rPr>
          <w:rStyle w:val="Char6"/>
          <w:rtl/>
        </w:rPr>
        <w:t>ی</w:t>
      </w:r>
      <w:r w:rsidRPr="003124F6">
        <w:rPr>
          <w:rStyle w:val="Char6"/>
          <w:rtl/>
        </w:rPr>
        <w:t xml:space="preserve">د </w:t>
      </w:r>
      <w:r w:rsidR="000E4BC7">
        <w:rPr>
          <w:rStyle w:val="Char6"/>
          <w:rtl/>
        </w:rPr>
        <w:t>ک</w:t>
      </w:r>
      <w:r w:rsidRPr="003124F6">
        <w:rPr>
          <w:rStyle w:val="Char6"/>
          <w:rtl/>
        </w:rPr>
        <w:t>شور مصر بود</w:t>
      </w:r>
      <w:r w:rsidR="00DA616D" w:rsidRPr="003124F6">
        <w:rPr>
          <w:rStyle w:val="Char6"/>
          <w:rtl/>
        </w:rPr>
        <w:t>،</w:t>
      </w:r>
      <w:r w:rsidRPr="003124F6">
        <w:rPr>
          <w:rStyle w:val="Char6"/>
          <w:rtl/>
        </w:rPr>
        <w:t xml:space="preserve"> لذا دولت روم اهم</w:t>
      </w:r>
      <w:r w:rsidR="000E4BC7">
        <w:rPr>
          <w:rStyle w:val="Char6"/>
          <w:rtl/>
        </w:rPr>
        <w:t>ی</w:t>
      </w:r>
      <w:r w:rsidRPr="003124F6">
        <w:rPr>
          <w:rStyle w:val="Char6"/>
          <w:rtl/>
        </w:rPr>
        <w:t>ت خاص</w:t>
      </w:r>
      <w:r w:rsidR="000E4BC7">
        <w:rPr>
          <w:rStyle w:val="Char6"/>
          <w:rtl/>
        </w:rPr>
        <w:t>ی</w:t>
      </w:r>
      <w:r w:rsidRPr="003124F6">
        <w:rPr>
          <w:rStyle w:val="Char6"/>
          <w:rtl/>
        </w:rPr>
        <w:t xml:space="preserve"> به آن م</w:t>
      </w:r>
      <w:r w:rsidR="000E4BC7">
        <w:rPr>
          <w:rStyle w:val="Char6"/>
          <w:rtl/>
        </w:rPr>
        <w:t>ی</w:t>
      </w:r>
      <w:r w:rsidRPr="003124F6">
        <w:rPr>
          <w:rStyle w:val="Char6"/>
          <w:rtl/>
        </w:rPr>
        <w:t>‌داد و پادگان مقتدر</w:t>
      </w:r>
      <w:r w:rsidR="000E4BC7">
        <w:rPr>
          <w:rStyle w:val="Char6"/>
          <w:rtl/>
        </w:rPr>
        <w:t>ی</w:t>
      </w:r>
      <w:r w:rsidRPr="003124F6">
        <w:rPr>
          <w:rStyle w:val="Char6"/>
          <w:rtl/>
        </w:rPr>
        <w:t xml:space="preserve"> در آنجا گمارده بود.</w:t>
      </w:r>
    </w:p>
    <w:p w:rsidR="00241CB2" w:rsidRPr="003124F6" w:rsidRDefault="00241CB2" w:rsidP="00F556E7">
      <w:pPr>
        <w:pStyle w:val="BodyText3"/>
        <w:widowControl w:val="0"/>
        <w:ind w:firstLine="284"/>
        <w:jc w:val="both"/>
        <w:rPr>
          <w:rStyle w:val="Char6"/>
          <w:rtl/>
        </w:rPr>
      </w:pPr>
      <w:r w:rsidRPr="003124F6">
        <w:rPr>
          <w:rStyle w:val="Char6"/>
          <w:rtl/>
        </w:rPr>
        <w:t>تسلط بر ا</w:t>
      </w:r>
      <w:r w:rsidR="000E4BC7">
        <w:rPr>
          <w:rStyle w:val="Char6"/>
          <w:rtl/>
        </w:rPr>
        <w:t>ی</w:t>
      </w:r>
      <w:r w:rsidRPr="003124F6">
        <w:rPr>
          <w:rStyle w:val="Char6"/>
          <w:rtl/>
        </w:rPr>
        <w:t>ن شهر خ</w:t>
      </w:r>
      <w:r w:rsidR="000E4BC7">
        <w:rPr>
          <w:rStyle w:val="Char6"/>
          <w:rtl/>
        </w:rPr>
        <w:t>ی</w:t>
      </w:r>
      <w:r w:rsidRPr="003124F6">
        <w:rPr>
          <w:rStyle w:val="Char6"/>
          <w:rtl/>
        </w:rPr>
        <w:t>ل</w:t>
      </w:r>
      <w:r w:rsidR="000E4BC7">
        <w:rPr>
          <w:rStyle w:val="Char6"/>
          <w:rtl/>
        </w:rPr>
        <w:t>ی</w:t>
      </w:r>
      <w:r w:rsidRPr="003124F6">
        <w:rPr>
          <w:rStyle w:val="Char6"/>
          <w:rtl/>
        </w:rPr>
        <w:t xml:space="preserve"> دشوار بود. عمرو بن العاص جز ا</w:t>
      </w:r>
      <w:r w:rsidR="000E4BC7">
        <w:rPr>
          <w:rStyle w:val="Char6"/>
          <w:rtl/>
        </w:rPr>
        <w:t>ی</w:t>
      </w:r>
      <w:r w:rsidRPr="003124F6">
        <w:rPr>
          <w:rStyle w:val="Char6"/>
          <w:rtl/>
        </w:rPr>
        <w:t xml:space="preserve">ن </w:t>
      </w:r>
      <w:r w:rsidR="000E4BC7">
        <w:rPr>
          <w:rStyle w:val="Char6"/>
          <w:rtl/>
        </w:rPr>
        <w:t>ک</w:t>
      </w:r>
      <w:r w:rsidRPr="003124F6">
        <w:rPr>
          <w:rStyle w:val="Char6"/>
          <w:rtl/>
        </w:rPr>
        <w:t>ه آن را در محاصره گ</w:t>
      </w:r>
      <w:r w:rsidR="000E4BC7">
        <w:rPr>
          <w:rStyle w:val="Char6"/>
          <w:rtl/>
        </w:rPr>
        <w:t>ی</w:t>
      </w:r>
      <w:r w:rsidRPr="003124F6">
        <w:rPr>
          <w:rStyle w:val="Char6"/>
          <w:rtl/>
        </w:rPr>
        <w:t>رد چاره‌ا</w:t>
      </w:r>
      <w:r w:rsidR="000E4BC7">
        <w:rPr>
          <w:rStyle w:val="Char6"/>
          <w:rtl/>
        </w:rPr>
        <w:t>ی</w:t>
      </w:r>
      <w:r w:rsidRPr="003124F6">
        <w:rPr>
          <w:rStyle w:val="Char6"/>
          <w:rtl/>
        </w:rPr>
        <w:t xml:space="preserve"> نداشت. پس از </w:t>
      </w:r>
      <w:r w:rsidR="000E4BC7">
        <w:rPr>
          <w:rStyle w:val="Char6"/>
          <w:rtl/>
        </w:rPr>
        <w:t>یک</w:t>
      </w:r>
      <w:r w:rsidRPr="003124F6">
        <w:rPr>
          <w:rStyle w:val="Char6"/>
          <w:rtl/>
        </w:rPr>
        <w:t>ماه محاصره در تار</w:t>
      </w:r>
      <w:r w:rsidR="000E4BC7">
        <w:rPr>
          <w:rStyle w:val="Char6"/>
          <w:rtl/>
        </w:rPr>
        <w:t>ی</w:t>
      </w:r>
      <w:r w:rsidRPr="003124F6">
        <w:rPr>
          <w:rStyle w:val="Char6"/>
          <w:rtl/>
        </w:rPr>
        <w:t>خ اول محرم سال 19 هجر</w:t>
      </w:r>
      <w:r w:rsidR="000E4BC7">
        <w:rPr>
          <w:rStyle w:val="Char6"/>
          <w:rtl/>
        </w:rPr>
        <w:t>ی</w:t>
      </w:r>
      <w:r w:rsidRPr="003124F6">
        <w:rPr>
          <w:rStyle w:val="Char6"/>
          <w:rtl/>
        </w:rPr>
        <w:t xml:space="preserve"> مطابق سال 640 م</w:t>
      </w:r>
      <w:r w:rsidR="000E4BC7">
        <w:rPr>
          <w:rStyle w:val="Char6"/>
          <w:rtl/>
        </w:rPr>
        <w:t>ی</w:t>
      </w:r>
      <w:r w:rsidRPr="003124F6">
        <w:rPr>
          <w:rStyle w:val="Char6"/>
          <w:rtl/>
        </w:rPr>
        <w:t>لاد</w:t>
      </w:r>
      <w:r w:rsidR="000E4BC7">
        <w:rPr>
          <w:rStyle w:val="Char6"/>
          <w:rtl/>
        </w:rPr>
        <w:t>ی</w:t>
      </w:r>
      <w:r w:rsidRPr="003124F6">
        <w:rPr>
          <w:rStyle w:val="Char6"/>
          <w:rtl/>
        </w:rPr>
        <w:t xml:space="preserve"> مردم شهر </w:t>
      </w:r>
      <w:r w:rsidR="000E4BC7">
        <w:rPr>
          <w:rStyle w:val="Char6"/>
          <w:rtl/>
        </w:rPr>
        <w:t>ک</w:t>
      </w:r>
      <w:r w:rsidRPr="003124F6">
        <w:rPr>
          <w:rStyle w:val="Char6"/>
          <w:rtl/>
        </w:rPr>
        <w:t>ه از طول محاصره به تنگ آمده بودند و</w:t>
      </w:r>
      <w:r w:rsidR="00BD16E3" w:rsidRPr="003124F6">
        <w:rPr>
          <w:rStyle w:val="Char6"/>
          <w:rFonts w:hint="cs"/>
          <w:rtl/>
        </w:rPr>
        <w:t xml:space="preserve"> </w:t>
      </w:r>
      <w:r w:rsidRPr="003124F6">
        <w:rPr>
          <w:rStyle w:val="Char6"/>
          <w:rtl/>
        </w:rPr>
        <w:t>ادامه آن را به ز</w:t>
      </w:r>
      <w:r w:rsidR="000E4BC7">
        <w:rPr>
          <w:rStyle w:val="Char6"/>
          <w:rtl/>
        </w:rPr>
        <w:t>ی</w:t>
      </w:r>
      <w:r w:rsidRPr="003124F6">
        <w:rPr>
          <w:rStyle w:val="Char6"/>
          <w:rtl/>
        </w:rPr>
        <w:t>ان خود م</w:t>
      </w:r>
      <w:r w:rsidR="000E4BC7">
        <w:rPr>
          <w:rStyle w:val="Char6"/>
          <w:rtl/>
        </w:rPr>
        <w:t>ی</w:t>
      </w:r>
      <w:r w:rsidRPr="003124F6">
        <w:rPr>
          <w:rStyle w:val="Char6"/>
          <w:rtl/>
        </w:rPr>
        <w:t>‌دانستند به ناچار تسل</w:t>
      </w:r>
      <w:r w:rsidR="000E4BC7">
        <w:rPr>
          <w:rStyle w:val="Char6"/>
          <w:rtl/>
        </w:rPr>
        <w:t>ی</w:t>
      </w:r>
      <w:r w:rsidRPr="003124F6">
        <w:rPr>
          <w:rStyle w:val="Char6"/>
          <w:rtl/>
        </w:rPr>
        <w:t>م شدند و بد</w:t>
      </w:r>
      <w:r w:rsidR="000E4BC7">
        <w:rPr>
          <w:rStyle w:val="Char6"/>
          <w:rtl/>
        </w:rPr>
        <w:t>ی</w:t>
      </w:r>
      <w:r w:rsidRPr="003124F6">
        <w:rPr>
          <w:rStyle w:val="Char6"/>
          <w:rtl/>
        </w:rPr>
        <w:t>ن سان ا</w:t>
      </w:r>
      <w:r w:rsidR="000E4BC7">
        <w:rPr>
          <w:rStyle w:val="Char6"/>
          <w:rtl/>
        </w:rPr>
        <w:t>ی</w:t>
      </w:r>
      <w:r w:rsidRPr="003124F6">
        <w:rPr>
          <w:rStyle w:val="Char6"/>
          <w:rtl/>
        </w:rPr>
        <w:t>ن شهر مهم به دست مسلم</w:t>
      </w:r>
      <w:r w:rsidR="000E4BC7">
        <w:rPr>
          <w:rStyle w:val="Char6"/>
          <w:rtl/>
        </w:rPr>
        <w:t>ی</w:t>
      </w:r>
      <w:r w:rsidRPr="003124F6">
        <w:rPr>
          <w:rStyle w:val="Char6"/>
          <w:rtl/>
        </w:rPr>
        <w:t>ن افتاد.</w:t>
      </w:r>
    </w:p>
    <w:p w:rsidR="00241CB2" w:rsidRPr="003124F6" w:rsidRDefault="00241CB2" w:rsidP="00F556E7">
      <w:pPr>
        <w:pStyle w:val="BodyText3"/>
        <w:widowControl w:val="0"/>
        <w:ind w:firstLine="284"/>
        <w:jc w:val="both"/>
        <w:rPr>
          <w:rStyle w:val="Char6"/>
          <w:rtl/>
        </w:rPr>
      </w:pPr>
      <w:r w:rsidRPr="003124F6">
        <w:rPr>
          <w:rStyle w:val="Char6"/>
          <w:rtl/>
        </w:rPr>
        <w:t>بعض</w:t>
      </w:r>
      <w:r w:rsidR="000E4BC7">
        <w:rPr>
          <w:rStyle w:val="Char6"/>
          <w:rtl/>
        </w:rPr>
        <w:t>ی</w:t>
      </w:r>
      <w:r w:rsidRPr="003124F6">
        <w:rPr>
          <w:rStyle w:val="Char6"/>
          <w:rtl/>
        </w:rPr>
        <w:t xml:space="preserve"> از مورخ</w:t>
      </w:r>
      <w:r w:rsidR="000E4BC7">
        <w:rPr>
          <w:rStyle w:val="Char6"/>
          <w:rtl/>
        </w:rPr>
        <w:t>ی</w:t>
      </w:r>
      <w:r w:rsidRPr="003124F6">
        <w:rPr>
          <w:rStyle w:val="Char6"/>
          <w:rtl/>
        </w:rPr>
        <w:t>ن نوشته‌اند: چون مردم ا</w:t>
      </w:r>
      <w:r w:rsidR="000E4BC7">
        <w:rPr>
          <w:rStyle w:val="Char6"/>
          <w:rtl/>
        </w:rPr>
        <w:t>ی</w:t>
      </w:r>
      <w:r w:rsidRPr="003124F6">
        <w:rPr>
          <w:rStyle w:val="Char6"/>
          <w:rtl/>
        </w:rPr>
        <w:t>ن شهر قبط</w:t>
      </w:r>
      <w:r w:rsidR="000E4BC7">
        <w:rPr>
          <w:rStyle w:val="Char6"/>
          <w:rtl/>
        </w:rPr>
        <w:t>ی</w:t>
      </w:r>
      <w:r w:rsidRPr="003124F6">
        <w:rPr>
          <w:rStyle w:val="Char6"/>
          <w:rtl/>
        </w:rPr>
        <w:t xml:space="preserve"> و مذهب ارتود</w:t>
      </w:r>
      <w:r w:rsidR="000E4BC7">
        <w:rPr>
          <w:rStyle w:val="Char6"/>
          <w:rtl/>
        </w:rPr>
        <w:t>ک</w:t>
      </w:r>
      <w:r w:rsidRPr="003124F6">
        <w:rPr>
          <w:rStyle w:val="Char6"/>
          <w:rtl/>
        </w:rPr>
        <w:t xml:space="preserve">س داشتند، مخالف مذهب </w:t>
      </w:r>
      <w:r w:rsidR="000E4BC7">
        <w:rPr>
          <w:rStyle w:val="Char6"/>
          <w:rtl/>
        </w:rPr>
        <w:t>ک</w:t>
      </w:r>
      <w:r w:rsidRPr="003124F6">
        <w:rPr>
          <w:rStyle w:val="Char6"/>
          <w:rtl/>
        </w:rPr>
        <w:t>اتول</w:t>
      </w:r>
      <w:r w:rsidR="000E4BC7">
        <w:rPr>
          <w:rStyle w:val="Char6"/>
          <w:rtl/>
        </w:rPr>
        <w:t>یک</w:t>
      </w:r>
      <w:r w:rsidR="00197B9A">
        <w:rPr>
          <w:rStyle w:val="Char6"/>
          <w:rtl/>
        </w:rPr>
        <w:t xml:space="preserve"> رومی‌ها</w:t>
      </w:r>
      <w:r w:rsidRPr="003124F6">
        <w:rPr>
          <w:rStyle w:val="Char6"/>
          <w:rtl/>
        </w:rPr>
        <w:t xml:space="preserve"> بودند. از عمال و </w:t>
      </w:r>
      <w:r w:rsidR="000E4BC7">
        <w:rPr>
          <w:rStyle w:val="Char6"/>
          <w:rtl/>
        </w:rPr>
        <w:t>ک</w:t>
      </w:r>
      <w:r w:rsidRPr="003124F6">
        <w:rPr>
          <w:rStyle w:val="Char6"/>
          <w:rtl/>
        </w:rPr>
        <w:t xml:space="preserve">ارگران دولت روم </w:t>
      </w:r>
      <w:r w:rsidR="000E4BC7">
        <w:rPr>
          <w:rStyle w:val="Char6"/>
          <w:rtl/>
        </w:rPr>
        <w:t>ک</w:t>
      </w:r>
      <w:r w:rsidRPr="003124F6">
        <w:rPr>
          <w:rStyle w:val="Char6"/>
          <w:rtl/>
        </w:rPr>
        <w:t>ه با آنان بدرفتار</w:t>
      </w:r>
      <w:r w:rsidR="000E4BC7">
        <w:rPr>
          <w:rStyle w:val="Char6"/>
          <w:rtl/>
        </w:rPr>
        <w:t>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 xml:space="preserve">ردند، </w:t>
      </w:r>
      <w:r w:rsidR="000E4BC7">
        <w:rPr>
          <w:rStyle w:val="Char6"/>
          <w:rtl/>
        </w:rPr>
        <w:t>کی</w:t>
      </w:r>
      <w:r w:rsidRPr="003124F6">
        <w:rPr>
          <w:rStyle w:val="Char6"/>
          <w:rtl/>
        </w:rPr>
        <w:t>نه در دل داشتند آنان برا</w:t>
      </w:r>
      <w:r w:rsidR="000E4BC7">
        <w:rPr>
          <w:rStyle w:val="Char6"/>
          <w:rtl/>
        </w:rPr>
        <w:t>ی</w:t>
      </w:r>
      <w:r w:rsidRPr="003124F6">
        <w:rPr>
          <w:rStyle w:val="Char6"/>
          <w:rtl/>
        </w:rPr>
        <w:t xml:space="preserve"> فتح ا</w:t>
      </w:r>
      <w:r w:rsidR="000E4BC7">
        <w:rPr>
          <w:rStyle w:val="Char6"/>
          <w:rtl/>
        </w:rPr>
        <w:t>ی</w:t>
      </w:r>
      <w:r w:rsidRPr="003124F6">
        <w:rPr>
          <w:rStyle w:val="Char6"/>
          <w:rtl/>
        </w:rPr>
        <w:t>ن شهر از داخل به مسلم</w:t>
      </w:r>
      <w:r w:rsidR="000E4BC7">
        <w:rPr>
          <w:rStyle w:val="Char6"/>
          <w:rtl/>
        </w:rPr>
        <w:t>ی</w:t>
      </w:r>
      <w:r w:rsidRPr="003124F6">
        <w:rPr>
          <w:rStyle w:val="Char6"/>
          <w:rtl/>
        </w:rPr>
        <w:t xml:space="preserve">ن </w:t>
      </w:r>
      <w:r w:rsidR="000E4BC7">
        <w:rPr>
          <w:rStyle w:val="Char6"/>
          <w:rtl/>
        </w:rPr>
        <w:t>ک</w:t>
      </w:r>
      <w:r w:rsidRPr="003124F6">
        <w:rPr>
          <w:rStyle w:val="Char6"/>
          <w:rtl/>
        </w:rPr>
        <w:t>م</w:t>
      </w:r>
      <w:r w:rsidR="000E4BC7">
        <w:rPr>
          <w:rStyle w:val="Char6"/>
          <w:rtl/>
        </w:rPr>
        <w:t>ک</w:t>
      </w:r>
      <w:r w:rsidRPr="003124F6">
        <w:rPr>
          <w:rStyle w:val="Char6"/>
          <w:rtl/>
        </w:rPr>
        <w:t xml:space="preserve"> </w:t>
      </w:r>
      <w:r w:rsidR="000E4BC7">
        <w:rPr>
          <w:rStyle w:val="Char6"/>
          <w:rtl/>
        </w:rPr>
        <w:t>ک</w:t>
      </w:r>
      <w:r w:rsidRPr="003124F6">
        <w:rPr>
          <w:rStyle w:val="Char6"/>
          <w:rtl/>
        </w:rPr>
        <w:t>ردند. در واقع</w:t>
      </w:r>
      <w:r w:rsidR="009F5D6E">
        <w:rPr>
          <w:rStyle w:val="Char6"/>
          <w:rtl/>
        </w:rPr>
        <w:t xml:space="preserve"> آن‌ها </w:t>
      </w:r>
      <w:r w:rsidRPr="003124F6">
        <w:rPr>
          <w:rStyle w:val="Char6"/>
          <w:rtl/>
        </w:rPr>
        <w:t>باعث اصل</w:t>
      </w:r>
      <w:r w:rsidR="000E4BC7">
        <w:rPr>
          <w:rStyle w:val="Char6"/>
          <w:rtl/>
        </w:rPr>
        <w:t>ی</w:t>
      </w:r>
      <w:r w:rsidRPr="003124F6">
        <w:rPr>
          <w:rStyle w:val="Char6"/>
          <w:rtl/>
        </w:rPr>
        <w:t xml:space="preserve"> سقوط شهر شدند.</w:t>
      </w:r>
    </w:p>
    <w:p w:rsidR="00241CB2" w:rsidRPr="003124F6" w:rsidRDefault="00241CB2" w:rsidP="00F556E7">
      <w:pPr>
        <w:pStyle w:val="BodyText3"/>
        <w:widowControl w:val="0"/>
        <w:ind w:firstLine="284"/>
        <w:jc w:val="both"/>
        <w:rPr>
          <w:rStyle w:val="Char6"/>
          <w:rtl/>
        </w:rPr>
      </w:pPr>
      <w:r w:rsidRPr="003124F6">
        <w:rPr>
          <w:rStyle w:val="Char6"/>
          <w:rtl/>
        </w:rPr>
        <w:t>به هر حال عمرو پس از تسخ</w:t>
      </w:r>
      <w:r w:rsidR="000E4BC7">
        <w:rPr>
          <w:rStyle w:val="Char6"/>
          <w:rtl/>
        </w:rPr>
        <w:t>ی</w:t>
      </w:r>
      <w:r w:rsidRPr="003124F6">
        <w:rPr>
          <w:rStyle w:val="Char6"/>
          <w:rtl/>
        </w:rPr>
        <w:t>ر ا</w:t>
      </w:r>
      <w:r w:rsidR="000E4BC7">
        <w:rPr>
          <w:rStyle w:val="Char6"/>
          <w:rtl/>
        </w:rPr>
        <w:t>ی</w:t>
      </w:r>
      <w:r w:rsidRPr="003124F6">
        <w:rPr>
          <w:rStyle w:val="Char6"/>
          <w:rtl/>
        </w:rPr>
        <w:t xml:space="preserve">ن شهر مهم </w:t>
      </w:r>
      <w:r w:rsidR="000E4BC7">
        <w:rPr>
          <w:rStyle w:val="Char6"/>
          <w:rtl/>
        </w:rPr>
        <w:t>ک</w:t>
      </w:r>
      <w:r w:rsidRPr="003124F6">
        <w:rPr>
          <w:rStyle w:val="Char6"/>
          <w:rtl/>
        </w:rPr>
        <w:t>ه برا</w:t>
      </w:r>
      <w:r w:rsidR="000E4BC7">
        <w:rPr>
          <w:rStyle w:val="Char6"/>
          <w:rtl/>
        </w:rPr>
        <w:t>ی</w:t>
      </w:r>
      <w:r w:rsidRPr="003124F6">
        <w:rPr>
          <w:rStyle w:val="Char6"/>
          <w:rtl/>
        </w:rPr>
        <w:t xml:space="preserve">ش دلگرم </w:t>
      </w:r>
      <w:r w:rsidR="000E4BC7">
        <w:rPr>
          <w:rStyle w:val="Char6"/>
          <w:rtl/>
        </w:rPr>
        <w:t>ک</w:t>
      </w:r>
      <w:r w:rsidRPr="003124F6">
        <w:rPr>
          <w:rStyle w:val="Char6"/>
          <w:rtl/>
        </w:rPr>
        <w:t>ننده بود برا</w:t>
      </w:r>
      <w:r w:rsidR="000E4BC7">
        <w:rPr>
          <w:rStyle w:val="Char6"/>
          <w:rtl/>
        </w:rPr>
        <w:t>ی</w:t>
      </w:r>
      <w:r w:rsidRPr="003124F6">
        <w:rPr>
          <w:rStyle w:val="Char6"/>
          <w:rtl/>
        </w:rPr>
        <w:t xml:space="preserve"> فتح شهر بلب</w:t>
      </w:r>
      <w:r w:rsidR="000E4BC7">
        <w:rPr>
          <w:rStyle w:val="Char6"/>
          <w:rtl/>
        </w:rPr>
        <w:t>ی</w:t>
      </w:r>
      <w:r w:rsidRPr="003124F6">
        <w:rPr>
          <w:rStyle w:val="Char6"/>
          <w:rtl/>
        </w:rPr>
        <w:t>س به حر</w:t>
      </w:r>
      <w:r w:rsidR="000E4BC7">
        <w:rPr>
          <w:rStyle w:val="Char6"/>
          <w:rtl/>
        </w:rPr>
        <w:t>ک</w:t>
      </w:r>
      <w:r w:rsidRPr="003124F6">
        <w:rPr>
          <w:rStyle w:val="Char6"/>
          <w:rtl/>
        </w:rPr>
        <w:t>ت در آمد. فرمانده پادگاه محافظ ا</w:t>
      </w:r>
      <w:r w:rsidR="000E4BC7">
        <w:rPr>
          <w:rStyle w:val="Char6"/>
          <w:rtl/>
        </w:rPr>
        <w:t>ی</w:t>
      </w:r>
      <w:r w:rsidRPr="003124F6">
        <w:rPr>
          <w:rStyle w:val="Char6"/>
          <w:rtl/>
        </w:rPr>
        <w:t>ن شهر ارطبون</w:t>
      </w:r>
      <w:r w:rsidRPr="00EE34D5">
        <w:rPr>
          <w:rStyle w:val="Char6"/>
          <w:rFonts w:eastAsia="SimSun"/>
          <w:vertAlign w:val="superscript"/>
          <w:rtl/>
        </w:rPr>
        <w:footnoteReference w:id="143"/>
      </w:r>
      <w:r w:rsidRPr="003124F6">
        <w:rPr>
          <w:rStyle w:val="Char6"/>
          <w:rtl/>
        </w:rPr>
        <w:t xml:space="preserve"> همان سردار مشهور روم</w:t>
      </w:r>
      <w:r w:rsidR="000E4BC7">
        <w:rPr>
          <w:rStyle w:val="Char6"/>
          <w:rtl/>
        </w:rPr>
        <w:t>ی</w:t>
      </w:r>
      <w:r w:rsidRPr="003124F6">
        <w:rPr>
          <w:rStyle w:val="Char6"/>
          <w:rtl/>
        </w:rPr>
        <w:t xml:space="preserve"> بود </w:t>
      </w:r>
      <w:r w:rsidR="000E4BC7">
        <w:rPr>
          <w:rStyle w:val="Char6"/>
          <w:rtl/>
        </w:rPr>
        <w:t>ک</w:t>
      </w:r>
      <w:r w:rsidRPr="003124F6">
        <w:rPr>
          <w:rStyle w:val="Char6"/>
          <w:rtl/>
        </w:rPr>
        <w:t>ه در فلسط</w:t>
      </w:r>
      <w:r w:rsidR="000E4BC7">
        <w:rPr>
          <w:rStyle w:val="Char6"/>
          <w:rtl/>
        </w:rPr>
        <w:t>ی</w:t>
      </w:r>
      <w:r w:rsidRPr="003124F6">
        <w:rPr>
          <w:rStyle w:val="Char6"/>
          <w:rtl/>
        </w:rPr>
        <w:t>ن از دست عمرو گر</w:t>
      </w:r>
      <w:r w:rsidR="000E4BC7">
        <w:rPr>
          <w:rStyle w:val="Char6"/>
          <w:rtl/>
        </w:rPr>
        <w:t>ی</w:t>
      </w:r>
      <w:r w:rsidRPr="003124F6">
        <w:rPr>
          <w:rStyle w:val="Char6"/>
          <w:rtl/>
        </w:rPr>
        <w:t>خت. در ا</w:t>
      </w:r>
      <w:r w:rsidR="000E4BC7">
        <w:rPr>
          <w:rStyle w:val="Char6"/>
          <w:rtl/>
        </w:rPr>
        <w:t>ی</w:t>
      </w:r>
      <w:r w:rsidRPr="003124F6">
        <w:rPr>
          <w:rStyle w:val="Char6"/>
          <w:rtl/>
        </w:rPr>
        <w:t>نجا ب</w:t>
      </w:r>
      <w:r w:rsidR="000E4BC7">
        <w:rPr>
          <w:rStyle w:val="Char6"/>
          <w:rtl/>
        </w:rPr>
        <w:t>ی</w:t>
      </w:r>
      <w:r w:rsidRPr="003124F6">
        <w:rPr>
          <w:rStyle w:val="Char6"/>
          <w:rtl/>
        </w:rPr>
        <w:t>ن عمرو و ارطبون جنگ سخت</w:t>
      </w:r>
      <w:r w:rsidR="000E4BC7">
        <w:rPr>
          <w:rStyle w:val="Char6"/>
          <w:rtl/>
        </w:rPr>
        <w:t>ی</w:t>
      </w:r>
      <w:r w:rsidRPr="003124F6">
        <w:rPr>
          <w:rStyle w:val="Char6"/>
          <w:rtl/>
        </w:rPr>
        <w:t xml:space="preserve"> درگرفت. ارطبون باز هم ش</w:t>
      </w:r>
      <w:r w:rsidR="000E4BC7">
        <w:rPr>
          <w:rStyle w:val="Char6"/>
          <w:rtl/>
        </w:rPr>
        <w:t>ک</w:t>
      </w:r>
      <w:r w:rsidRPr="003124F6">
        <w:rPr>
          <w:rStyle w:val="Char6"/>
          <w:rtl/>
        </w:rPr>
        <w:t>ست خورد و عمرو بر ا</w:t>
      </w:r>
      <w:r w:rsidR="000E4BC7">
        <w:rPr>
          <w:rStyle w:val="Char6"/>
          <w:rtl/>
        </w:rPr>
        <w:t>ی</w:t>
      </w:r>
      <w:r w:rsidRPr="003124F6">
        <w:rPr>
          <w:rStyle w:val="Char6"/>
          <w:rtl/>
        </w:rPr>
        <w:t>ن شهر ن</w:t>
      </w:r>
      <w:r w:rsidR="000E4BC7">
        <w:rPr>
          <w:rStyle w:val="Char6"/>
          <w:rtl/>
        </w:rPr>
        <w:t>ی</w:t>
      </w:r>
      <w:r w:rsidRPr="003124F6">
        <w:rPr>
          <w:rStyle w:val="Char6"/>
          <w:rtl/>
        </w:rPr>
        <w:t xml:space="preserve">ز تسلط </w:t>
      </w:r>
      <w:r w:rsidR="000E4BC7">
        <w:rPr>
          <w:rStyle w:val="Char6"/>
          <w:rtl/>
        </w:rPr>
        <w:t>ی</w:t>
      </w:r>
      <w:r w:rsidRPr="003124F6">
        <w:rPr>
          <w:rStyle w:val="Char6"/>
          <w:rtl/>
        </w:rPr>
        <w:t>افت. پس از جنگ اجناد</w:t>
      </w:r>
      <w:r w:rsidR="000E4BC7">
        <w:rPr>
          <w:rStyle w:val="Char6"/>
          <w:rtl/>
        </w:rPr>
        <w:t>ی</w:t>
      </w:r>
      <w:r w:rsidRPr="003124F6">
        <w:rPr>
          <w:rStyle w:val="Char6"/>
          <w:rtl/>
        </w:rPr>
        <w:t xml:space="preserve">ن </w:t>
      </w:r>
      <w:r w:rsidR="000E4BC7">
        <w:rPr>
          <w:rStyle w:val="Char6"/>
          <w:rtl/>
        </w:rPr>
        <w:t>ک</w:t>
      </w:r>
      <w:r w:rsidRPr="003124F6">
        <w:rPr>
          <w:rStyle w:val="Char6"/>
          <w:rtl/>
        </w:rPr>
        <w:t>ه ارطبون از دست عمرو ش</w:t>
      </w:r>
      <w:r w:rsidR="000E4BC7">
        <w:rPr>
          <w:rStyle w:val="Char6"/>
          <w:rtl/>
        </w:rPr>
        <w:t>ک</w:t>
      </w:r>
      <w:r w:rsidRPr="003124F6">
        <w:rPr>
          <w:rStyle w:val="Char6"/>
          <w:rtl/>
        </w:rPr>
        <w:t>ست</w:t>
      </w:r>
      <w:r w:rsidR="000E4BC7">
        <w:rPr>
          <w:rStyle w:val="Char6"/>
          <w:rtl/>
        </w:rPr>
        <w:t>ی</w:t>
      </w:r>
      <w:r w:rsidRPr="003124F6">
        <w:rPr>
          <w:rStyle w:val="Char6"/>
          <w:rtl/>
        </w:rPr>
        <w:t xml:space="preserve"> فاحش خورد، در ا</w:t>
      </w:r>
      <w:r w:rsidR="000E4BC7">
        <w:rPr>
          <w:rStyle w:val="Char6"/>
          <w:rtl/>
        </w:rPr>
        <w:t>ی</w:t>
      </w:r>
      <w:r w:rsidRPr="003124F6">
        <w:rPr>
          <w:rStyle w:val="Char6"/>
          <w:rtl/>
        </w:rPr>
        <w:t>نجا ن</w:t>
      </w:r>
      <w:r w:rsidR="000E4BC7">
        <w:rPr>
          <w:rStyle w:val="Char6"/>
          <w:rtl/>
        </w:rPr>
        <w:t>ی</w:t>
      </w:r>
      <w:r w:rsidRPr="003124F6">
        <w:rPr>
          <w:rStyle w:val="Char6"/>
          <w:rtl/>
        </w:rPr>
        <w:t>ز ا</w:t>
      </w:r>
      <w:r w:rsidR="000E4BC7">
        <w:rPr>
          <w:rStyle w:val="Char6"/>
          <w:rtl/>
        </w:rPr>
        <w:t>ی</w:t>
      </w:r>
      <w:r w:rsidRPr="003124F6">
        <w:rPr>
          <w:rStyle w:val="Char6"/>
          <w:rtl/>
        </w:rPr>
        <w:t>ن دو نفر سردار عرب و روم</w:t>
      </w:r>
      <w:r w:rsidR="000E4BC7">
        <w:rPr>
          <w:rStyle w:val="Char6"/>
          <w:rtl/>
        </w:rPr>
        <w:t>ی</w:t>
      </w:r>
      <w:r w:rsidRPr="003124F6">
        <w:rPr>
          <w:rStyle w:val="Char6"/>
          <w:rtl/>
        </w:rPr>
        <w:t xml:space="preserve"> روبرو</w:t>
      </w:r>
      <w:r w:rsidR="000E4BC7">
        <w:rPr>
          <w:rStyle w:val="Char6"/>
          <w:rtl/>
        </w:rPr>
        <w:t>ی</w:t>
      </w:r>
      <w:r w:rsidRPr="003124F6">
        <w:rPr>
          <w:rStyle w:val="Char6"/>
          <w:rtl/>
        </w:rPr>
        <w:t xml:space="preserve"> </w:t>
      </w:r>
      <w:r w:rsidR="000E4BC7">
        <w:rPr>
          <w:rStyle w:val="Char6"/>
          <w:rtl/>
        </w:rPr>
        <w:t>یک</w:t>
      </w:r>
      <w:r w:rsidRPr="003124F6">
        <w:rPr>
          <w:rStyle w:val="Char6"/>
          <w:rtl/>
        </w:rPr>
        <w:t>د</w:t>
      </w:r>
      <w:r w:rsidR="000E4BC7">
        <w:rPr>
          <w:rStyle w:val="Char6"/>
          <w:rtl/>
        </w:rPr>
        <w:t>ی</w:t>
      </w:r>
      <w:r w:rsidRPr="003124F6">
        <w:rPr>
          <w:rStyle w:val="Char6"/>
          <w:rtl/>
        </w:rPr>
        <w:t>گر قرار گرفتند و باز هم ارطبون از حر</w:t>
      </w:r>
      <w:r w:rsidR="000E4BC7">
        <w:rPr>
          <w:rStyle w:val="Char6"/>
          <w:rtl/>
        </w:rPr>
        <w:t>ی</w:t>
      </w:r>
      <w:r w:rsidRPr="003124F6">
        <w:rPr>
          <w:rStyle w:val="Char6"/>
          <w:rtl/>
        </w:rPr>
        <w:t>فش ش</w:t>
      </w:r>
      <w:r w:rsidR="000E4BC7">
        <w:rPr>
          <w:rStyle w:val="Char6"/>
          <w:rtl/>
        </w:rPr>
        <w:t>ک</w:t>
      </w:r>
      <w:r w:rsidRPr="003124F6">
        <w:rPr>
          <w:rStyle w:val="Char6"/>
          <w:rtl/>
        </w:rPr>
        <w:t>ست خورد.</w:t>
      </w:r>
    </w:p>
    <w:p w:rsidR="00241CB2" w:rsidRPr="003124F6" w:rsidRDefault="00241CB2" w:rsidP="00F556E7">
      <w:pPr>
        <w:pStyle w:val="BodyText3"/>
        <w:widowControl w:val="0"/>
        <w:ind w:firstLine="284"/>
        <w:jc w:val="both"/>
        <w:rPr>
          <w:rStyle w:val="Char6"/>
          <w:rtl/>
        </w:rPr>
      </w:pPr>
      <w:r w:rsidRPr="003124F6">
        <w:rPr>
          <w:rStyle w:val="Char6"/>
          <w:rtl/>
        </w:rPr>
        <w:t>مورخ</w:t>
      </w:r>
      <w:r w:rsidR="000E4BC7">
        <w:rPr>
          <w:rStyle w:val="Char6"/>
          <w:rtl/>
        </w:rPr>
        <w:t>ی</w:t>
      </w:r>
      <w:r w:rsidRPr="003124F6">
        <w:rPr>
          <w:rStyle w:val="Char6"/>
          <w:rtl/>
        </w:rPr>
        <w:t>ن نوشته‌اند: ‌دختر مقوقس</w:t>
      </w:r>
      <w:r w:rsidRPr="00EE34D5">
        <w:rPr>
          <w:rStyle w:val="Char6"/>
          <w:rFonts w:eastAsia="SimSun"/>
          <w:vertAlign w:val="superscript"/>
          <w:rtl/>
        </w:rPr>
        <w:footnoteReference w:id="144"/>
      </w:r>
      <w:r w:rsidRPr="003124F6">
        <w:rPr>
          <w:rStyle w:val="Char6"/>
          <w:rtl/>
        </w:rPr>
        <w:t xml:space="preserve"> قبط</w:t>
      </w:r>
      <w:r w:rsidR="000E4BC7">
        <w:rPr>
          <w:rStyle w:val="Char6"/>
          <w:rtl/>
        </w:rPr>
        <w:t>ی</w:t>
      </w:r>
      <w:r w:rsidRPr="003124F6">
        <w:rPr>
          <w:rStyle w:val="Char6"/>
          <w:rtl/>
        </w:rPr>
        <w:t xml:space="preserve"> حا</w:t>
      </w:r>
      <w:r w:rsidR="000E4BC7">
        <w:rPr>
          <w:rStyle w:val="Char6"/>
          <w:rtl/>
        </w:rPr>
        <w:t>ک</w:t>
      </w:r>
      <w:r w:rsidRPr="003124F6">
        <w:rPr>
          <w:rStyle w:val="Char6"/>
          <w:rtl/>
        </w:rPr>
        <w:t xml:space="preserve">م </w:t>
      </w:r>
      <w:r w:rsidR="000E4BC7">
        <w:rPr>
          <w:rStyle w:val="Char6"/>
          <w:rtl/>
        </w:rPr>
        <w:t>ک</w:t>
      </w:r>
      <w:r w:rsidRPr="003124F6">
        <w:rPr>
          <w:rStyle w:val="Char6"/>
          <w:rtl/>
        </w:rPr>
        <w:t xml:space="preserve">ل </w:t>
      </w:r>
      <w:r w:rsidR="000E4BC7">
        <w:rPr>
          <w:rStyle w:val="Char6"/>
          <w:rtl/>
        </w:rPr>
        <w:t>ک</w:t>
      </w:r>
      <w:r w:rsidRPr="003124F6">
        <w:rPr>
          <w:rStyle w:val="Char6"/>
          <w:rtl/>
        </w:rPr>
        <w:t xml:space="preserve">شور مصر </w:t>
      </w:r>
      <w:r w:rsidR="000E4BC7">
        <w:rPr>
          <w:rStyle w:val="Char6"/>
          <w:rtl/>
        </w:rPr>
        <w:t>ک</w:t>
      </w:r>
      <w:r w:rsidRPr="003124F6">
        <w:rPr>
          <w:rStyle w:val="Char6"/>
          <w:rtl/>
        </w:rPr>
        <w:t>ه از طرف دولت روم ا</w:t>
      </w:r>
      <w:r w:rsidR="000E4BC7">
        <w:rPr>
          <w:rStyle w:val="Char6"/>
          <w:rtl/>
        </w:rPr>
        <w:t>ی</w:t>
      </w:r>
      <w:r w:rsidRPr="003124F6">
        <w:rPr>
          <w:rStyle w:val="Char6"/>
          <w:rtl/>
        </w:rPr>
        <w:t>ن سمت را داشت، در ح</w:t>
      </w:r>
      <w:r w:rsidR="000E4BC7">
        <w:rPr>
          <w:rStyle w:val="Char6"/>
          <w:rtl/>
        </w:rPr>
        <w:t>ی</w:t>
      </w:r>
      <w:r w:rsidRPr="003124F6">
        <w:rPr>
          <w:rStyle w:val="Char6"/>
          <w:rtl/>
        </w:rPr>
        <w:t>ن فتح ا</w:t>
      </w:r>
      <w:r w:rsidR="000E4BC7">
        <w:rPr>
          <w:rStyle w:val="Char6"/>
          <w:rtl/>
        </w:rPr>
        <w:t>ی</w:t>
      </w:r>
      <w:r w:rsidRPr="003124F6">
        <w:rPr>
          <w:rStyle w:val="Char6"/>
          <w:rtl/>
        </w:rPr>
        <w:t>ن شهر اس</w:t>
      </w:r>
      <w:r w:rsidR="000E4BC7">
        <w:rPr>
          <w:rStyle w:val="Char6"/>
          <w:rtl/>
        </w:rPr>
        <w:t>ی</w:t>
      </w:r>
      <w:r w:rsidRPr="003124F6">
        <w:rPr>
          <w:rStyle w:val="Char6"/>
          <w:rtl/>
        </w:rPr>
        <w:t>ر شد عمرو بن العاص او را مورد احترام قرار داد و همراه چند نفر محافظ عرب او را نزد پدرش فرستاد. ا</w:t>
      </w:r>
      <w:r w:rsidR="000E4BC7">
        <w:rPr>
          <w:rStyle w:val="Char6"/>
          <w:rtl/>
        </w:rPr>
        <w:t>ی</w:t>
      </w:r>
      <w:r w:rsidRPr="003124F6">
        <w:rPr>
          <w:rStyle w:val="Char6"/>
          <w:rtl/>
        </w:rPr>
        <w:t>ن مردانگ</w:t>
      </w:r>
      <w:r w:rsidR="000E4BC7">
        <w:rPr>
          <w:rStyle w:val="Char6"/>
          <w:rtl/>
        </w:rPr>
        <w:t>ی</w:t>
      </w:r>
      <w:r w:rsidRPr="003124F6">
        <w:rPr>
          <w:rStyle w:val="Char6"/>
          <w:rtl/>
        </w:rPr>
        <w:t xml:space="preserve"> و انسان</w:t>
      </w:r>
      <w:r w:rsidR="000E4BC7">
        <w:rPr>
          <w:rStyle w:val="Char6"/>
          <w:rtl/>
        </w:rPr>
        <w:t>ی</w:t>
      </w:r>
      <w:r w:rsidRPr="003124F6">
        <w:rPr>
          <w:rStyle w:val="Char6"/>
          <w:rtl/>
        </w:rPr>
        <w:t xml:space="preserve">ت </w:t>
      </w:r>
      <w:r w:rsidR="000E4BC7">
        <w:rPr>
          <w:rStyle w:val="Char6"/>
          <w:rtl/>
        </w:rPr>
        <w:t>ک</w:t>
      </w:r>
      <w:r w:rsidRPr="003124F6">
        <w:rPr>
          <w:rStyle w:val="Char6"/>
          <w:rtl/>
        </w:rPr>
        <w:t>ه بر خلاف انتظار مقوقس، از عمرو سر زد، باعث گرد</w:t>
      </w:r>
      <w:r w:rsidR="000E4BC7">
        <w:rPr>
          <w:rStyle w:val="Char6"/>
          <w:rtl/>
        </w:rPr>
        <w:t>ی</w:t>
      </w:r>
      <w:r w:rsidRPr="003124F6">
        <w:rPr>
          <w:rStyle w:val="Char6"/>
          <w:rtl/>
        </w:rPr>
        <w:t xml:space="preserve">د تا </w:t>
      </w:r>
      <w:r w:rsidR="00197B9A">
        <w:rPr>
          <w:rStyle w:val="Char6"/>
          <w:rtl/>
        </w:rPr>
        <w:t>قبطی‌ها</w:t>
      </w:r>
      <w:r w:rsidRPr="003124F6">
        <w:rPr>
          <w:rStyle w:val="Char6"/>
          <w:rtl/>
        </w:rPr>
        <w:t xml:space="preserve"> </w:t>
      </w:r>
      <w:r w:rsidR="000E4BC7">
        <w:rPr>
          <w:rStyle w:val="Char6"/>
          <w:rtl/>
        </w:rPr>
        <w:t>ک</w:t>
      </w:r>
      <w:r w:rsidRPr="003124F6">
        <w:rPr>
          <w:rStyle w:val="Char6"/>
          <w:rtl/>
        </w:rPr>
        <w:t>ه از مردم اصل</w:t>
      </w:r>
      <w:r w:rsidR="000E4BC7">
        <w:rPr>
          <w:rStyle w:val="Char6"/>
          <w:rtl/>
        </w:rPr>
        <w:t>ی</w:t>
      </w:r>
      <w:r w:rsidRPr="003124F6">
        <w:rPr>
          <w:rStyle w:val="Char6"/>
          <w:rtl/>
        </w:rPr>
        <w:t xml:space="preserve"> مصر بودند، نسبت به مسلم</w:t>
      </w:r>
      <w:r w:rsidR="000E4BC7">
        <w:rPr>
          <w:rStyle w:val="Char6"/>
          <w:rtl/>
        </w:rPr>
        <w:t>ی</w:t>
      </w:r>
      <w:r w:rsidRPr="003124F6">
        <w:rPr>
          <w:rStyle w:val="Char6"/>
          <w:rtl/>
        </w:rPr>
        <w:t>ن با نظر دوست</w:t>
      </w:r>
      <w:r w:rsidR="000E4BC7">
        <w:rPr>
          <w:rStyle w:val="Char6"/>
          <w:rtl/>
        </w:rPr>
        <w:t>ی</w:t>
      </w:r>
      <w:r w:rsidRPr="003124F6">
        <w:rPr>
          <w:rStyle w:val="Char6"/>
          <w:rtl/>
        </w:rPr>
        <w:t xml:space="preserve"> و محبت بنگرند. مقوقس ن</w:t>
      </w:r>
      <w:r w:rsidR="000E4BC7">
        <w:rPr>
          <w:rStyle w:val="Char6"/>
          <w:rtl/>
        </w:rPr>
        <w:t>ی</w:t>
      </w:r>
      <w:r w:rsidRPr="003124F6">
        <w:rPr>
          <w:rStyle w:val="Char6"/>
          <w:rtl/>
        </w:rPr>
        <w:t>ز ا</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ار را </w:t>
      </w:r>
      <w:r w:rsidR="000E4BC7">
        <w:rPr>
          <w:rStyle w:val="Char6"/>
          <w:rtl/>
        </w:rPr>
        <w:t>ک</w:t>
      </w:r>
      <w:r w:rsidRPr="003124F6">
        <w:rPr>
          <w:rStyle w:val="Char6"/>
          <w:rtl/>
        </w:rPr>
        <w:t>ار بزرگ انسان</w:t>
      </w:r>
      <w:r w:rsidR="000E4BC7">
        <w:rPr>
          <w:rStyle w:val="Char6"/>
          <w:rtl/>
        </w:rPr>
        <w:t>ی</w:t>
      </w:r>
      <w:r w:rsidRPr="003124F6">
        <w:rPr>
          <w:rStyle w:val="Char6"/>
          <w:rtl/>
        </w:rPr>
        <w:t xml:space="preserve"> شمرد. عمرو پس از فتح ا</w:t>
      </w:r>
      <w:r w:rsidR="000E4BC7">
        <w:rPr>
          <w:rStyle w:val="Char6"/>
          <w:rtl/>
        </w:rPr>
        <w:t>ی</w:t>
      </w:r>
      <w:r w:rsidRPr="003124F6">
        <w:rPr>
          <w:rStyle w:val="Char6"/>
          <w:rtl/>
        </w:rPr>
        <w:t>ن شهر به حر</w:t>
      </w:r>
      <w:r w:rsidR="000E4BC7">
        <w:rPr>
          <w:rStyle w:val="Char6"/>
          <w:rtl/>
        </w:rPr>
        <w:t>ک</w:t>
      </w:r>
      <w:r w:rsidRPr="003124F6">
        <w:rPr>
          <w:rStyle w:val="Char6"/>
          <w:rtl/>
        </w:rPr>
        <w:t>ت خود ادامه داد و به شهر</w:t>
      </w:r>
      <w:r w:rsidR="000E4BC7">
        <w:rPr>
          <w:rStyle w:val="Char6"/>
          <w:rtl/>
        </w:rPr>
        <w:t>ی</w:t>
      </w:r>
      <w:r w:rsidRPr="003124F6">
        <w:rPr>
          <w:rStyle w:val="Char6"/>
          <w:rtl/>
        </w:rPr>
        <w:t xml:space="preserve"> رس</w:t>
      </w:r>
      <w:r w:rsidR="000E4BC7">
        <w:rPr>
          <w:rStyle w:val="Char6"/>
          <w:rtl/>
        </w:rPr>
        <w:t>ی</w:t>
      </w:r>
      <w:r w:rsidRPr="003124F6">
        <w:rPr>
          <w:rStyle w:val="Char6"/>
          <w:rtl/>
        </w:rPr>
        <w:t xml:space="preserve">د </w:t>
      </w:r>
      <w:r w:rsidR="000E4BC7">
        <w:rPr>
          <w:rStyle w:val="Char6"/>
          <w:rtl/>
        </w:rPr>
        <w:t>ک</w:t>
      </w:r>
      <w:r w:rsidRPr="003124F6">
        <w:rPr>
          <w:rStyle w:val="Char6"/>
          <w:rtl/>
        </w:rPr>
        <w:t>ه آن را در روزگار تند و ن</w:t>
      </w:r>
      <w:r w:rsidR="000E4BC7">
        <w:rPr>
          <w:rStyle w:val="Char6"/>
          <w:rtl/>
        </w:rPr>
        <w:t>ی</w:t>
      </w:r>
      <w:r w:rsidRPr="003124F6">
        <w:rPr>
          <w:rStyle w:val="Char6"/>
          <w:rtl/>
        </w:rPr>
        <w:t>اس م</w:t>
      </w:r>
      <w:r w:rsidR="000E4BC7">
        <w:rPr>
          <w:rStyle w:val="Char6"/>
          <w:rtl/>
        </w:rPr>
        <w:t>ی</w:t>
      </w:r>
      <w:r w:rsidRPr="003124F6">
        <w:rPr>
          <w:rStyle w:val="Char6"/>
          <w:rtl/>
        </w:rPr>
        <w:t>‌نام</w:t>
      </w:r>
      <w:r w:rsidR="000E4BC7">
        <w:rPr>
          <w:rStyle w:val="Char6"/>
          <w:rtl/>
        </w:rPr>
        <w:t>ی</w:t>
      </w:r>
      <w:r w:rsidRPr="003124F6">
        <w:rPr>
          <w:rStyle w:val="Char6"/>
          <w:rtl/>
        </w:rPr>
        <w:t>دند وا</w:t>
      </w:r>
      <w:r w:rsidR="000E4BC7">
        <w:rPr>
          <w:rStyle w:val="Char6"/>
          <w:rtl/>
        </w:rPr>
        <w:t>ک</w:t>
      </w:r>
      <w:r w:rsidRPr="003124F6">
        <w:rPr>
          <w:rStyle w:val="Char6"/>
          <w:rtl/>
        </w:rPr>
        <w:t>نون به نام (ام دن</w:t>
      </w:r>
      <w:r w:rsidR="000E4BC7">
        <w:rPr>
          <w:rStyle w:val="Char6"/>
          <w:rtl/>
        </w:rPr>
        <w:t>ی</w:t>
      </w:r>
      <w:r w:rsidRPr="003124F6">
        <w:rPr>
          <w:rStyle w:val="Char6"/>
          <w:rtl/>
        </w:rPr>
        <w:t>ن) شهرت دارد.</w:t>
      </w:r>
    </w:p>
    <w:p w:rsidR="00241CB2" w:rsidRPr="003124F6" w:rsidRDefault="00241CB2" w:rsidP="00BD16E3">
      <w:pPr>
        <w:pStyle w:val="BodyText3"/>
        <w:widowControl w:val="0"/>
        <w:ind w:firstLine="284"/>
        <w:jc w:val="both"/>
        <w:rPr>
          <w:rStyle w:val="Char6"/>
          <w:rtl/>
        </w:rPr>
      </w:pPr>
      <w:r w:rsidRPr="003124F6">
        <w:rPr>
          <w:rStyle w:val="Char6"/>
          <w:rtl/>
        </w:rPr>
        <w:t>در ا</w:t>
      </w:r>
      <w:r w:rsidR="000E4BC7">
        <w:rPr>
          <w:rStyle w:val="Char6"/>
          <w:rtl/>
        </w:rPr>
        <w:t>ی</w:t>
      </w:r>
      <w:r w:rsidRPr="003124F6">
        <w:rPr>
          <w:rStyle w:val="Char6"/>
          <w:rtl/>
        </w:rPr>
        <w:t>نجا چند</w:t>
      </w:r>
      <w:r w:rsidR="000E4BC7">
        <w:rPr>
          <w:rStyle w:val="Char6"/>
          <w:rtl/>
        </w:rPr>
        <w:t>ی</w:t>
      </w:r>
      <w:r w:rsidRPr="003124F6">
        <w:rPr>
          <w:rStyle w:val="Char6"/>
          <w:rtl/>
        </w:rPr>
        <w:t>ن هفته جنگ ب</w:t>
      </w:r>
      <w:r w:rsidR="000E4BC7">
        <w:rPr>
          <w:rStyle w:val="Char6"/>
          <w:rtl/>
        </w:rPr>
        <w:t>ی</w:t>
      </w:r>
      <w:r w:rsidRPr="003124F6">
        <w:rPr>
          <w:rStyle w:val="Char6"/>
          <w:rtl/>
        </w:rPr>
        <w:t>ن مسلم</w:t>
      </w:r>
      <w:r w:rsidR="000E4BC7">
        <w:rPr>
          <w:rStyle w:val="Char6"/>
          <w:rtl/>
        </w:rPr>
        <w:t>ی</w:t>
      </w:r>
      <w:r w:rsidRPr="003124F6">
        <w:rPr>
          <w:rStyle w:val="Char6"/>
          <w:rtl/>
        </w:rPr>
        <w:t>ن و لش</w:t>
      </w:r>
      <w:r w:rsidR="000E4BC7">
        <w:rPr>
          <w:rStyle w:val="Char6"/>
          <w:rtl/>
        </w:rPr>
        <w:t>ک</w:t>
      </w:r>
      <w:r w:rsidRPr="003124F6">
        <w:rPr>
          <w:rStyle w:val="Char6"/>
          <w:rtl/>
        </w:rPr>
        <w:t xml:space="preserve">ر دشمن طول </w:t>
      </w:r>
      <w:r w:rsidR="000E4BC7">
        <w:rPr>
          <w:rStyle w:val="Char6"/>
          <w:rtl/>
        </w:rPr>
        <w:t>ک</w:t>
      </w:r>
      <w:r w:rsidRPr="003124F6">
        <w:rPr>
          <w:rStyle w:val="Char6"/>
          <w:rtl/>
        </w:rPr>
        <w:t>ش</w:t>
      </w:r>
      <w:r w:rsidR="000E4BC7">
        <w:rPr>
          <w:rStyle w:val="Char6"/>
          <w:rtl/>
        </w:rPr>
        <w:t>ی</w:t>
      </w:r>
      <w:r w:rsidRPr="003124F6">
        <w:rPr>
          <w:rStyle w:val="Char6"/>
          <w:rtl/>
        </w:rPr>
        <w:t>د و چون عدد دشمن ز</w:t>
      </w:r>
      <w:r w:rsidR="000E4BC7">
        <w:rPr>
          <w:rStyle w:val="Char6"/>
          <w:rtl/>
        </w:rPr>
        <w:t>ی</w:t>
      </w:r>
      <w:r w:rsidRPr="003124F6">
        <w:rPr>
          <w:rStyle w:val="Char6"/>
          <w:rtl/>
        </w:rPr>
        <w:t xml:space="preserve">اد بود، عمرو دست از جنگ </w:t>
      </w:r>
      <w:r w:rsidR="000E4BC7">
        <w:rPr>
          <w:rStyle w:val="Char6"/>
          <w:rtl/>
        </w:rPr>
        <w:t>ک</w:t>
      </w:r>
      <w:r w:rsidRPr="003124F6">
        <w:rPr>
          <w:rStyle w:val="Char6"/>
          <w:rtl/>
        </w:rPr>
        <w:t>ش</w:t>
      </w:r>
      <w:r w:rsidR="000E4BC7">
        <w:rPr>
          <w:rStyle w:val="Char6"/>
          <w:rtl/>
        </w:rPr>
        <w:t>ی</w:t>
      </w:r>
      <w:r w:rsidRPr="003124F6">
        <w:rPr>
          <w:rStyle w:val="Char6"/>
          <w:rtl/>
        </w:rPr>
        <w:t xml:space="preserve">د و عقب نشست و از حضرت عمر </w:t>
      </w:r>
      <w:r w:rsidR="000E4BC7">
        <w:rPr>
          <w:rStyle w:val="Char6"/>
          <w:rtl/>
        </w:rPr>
        <w:t>ک</w:t>
      </w:r>
      <w:r w:rsidRPr="003124F6">
        <w:rPr>
          <w:rStyle w:val="Char6"/>
          <w:rtl/>
        </w:rPr>
        <w:t>م</w:t>
      </w:r>
      <w:r w:rsidR="000E4BC7">
        <w:rPr>
          <w:rStyle w:val="Char6"/>
          <w:rtl/>
        </w:rPr>
        <w:t>ک</w:t>
      </w:r>
      <w:r w:rsidRPr="003124F6">
        <w:rPr>
          <w:rStyle w:val="Char6"/>
          <w:rtl/>
        </w:rPr>
        <w:t xml:space="preserve"> خواست. حضرت عمر چهار هزار نفر تحت رهبر</w:t>
      </w:r>
      <w:r w:rsidR="000E4BC7">
        <w:rPr>
          <w:rStyle w:val="Char6"/>
          <w:rtl/>
        </w:rPr>
        <w:t>ی</w:t>
      </w:r>
      <w:r w:rsidRPr="003124F6">
        <w:rPr>
          <w:rStyle w:val="Char6"/>
          <w:rtl/>
        </w:rPr>
        <w:t xml:space="preserve"> چهار نفر از بزرگان سلحشور صحابه گرام</w:t>
      </w:r>
      <w:r w:rsidR="000E4BC7">
        <w:rPr>
          <w:rStyle w:val="Char6"/>
          <w:rtl/>
        </w:rPr>
        <w:t>ی</w:t>
      </w:r>
      <w:r w:rsidRPr="003124F6">
        <w:rPr>
          <w:rStyle w:val="Char6"/>
          <w:rtl/>
        </w:rPr>
        <w:t xml:space="preserve"> رسول الله</w:t>
      </w:r>
      <w:r w:rsidR="001F244E" w:rsidRPr="001F244E">
        <w:rPr>
          <w:rStyle w:val="Char6"/>
          <w:rFonts w:cs="CTraditional Arabic"/>
          <w:rtl/>
        </w:rPr>
        <w:t xml:space="preserve"> ج</w:t>
      </w:r>
      <w:r w:rsidRPr="003124F6">
        <w:rPr>
          <w:rStyle w:val="Char6"/>
          <w:rtl/>
        </w:rPr>
        <w:t xml:space="preserve"> به اسام</w:t>
      </w:r>
      <w:r w:rsidR="000E4BC7">
        <w:rPr>
          <w:rStyle w:val="Char6"/>
          <w:rtl/>
        </w:rPr>
        <w:t>ی</w:t>
      </w:r>
      <w:r w:rsidRPr="003124F6">
        <w:rPr>
          <w:rStyle w:val="Char6"/>
          <w:rtl/>
        </w:rPr>
        <w:t xml:space="preserve"> زب</w:t>
      </w:r>
      <w:r w:rsidR="000E4BC7">
        <w:rPr>
          <w:rStyle w:val="Char6"/>
          <w:rtl/>
        </w:rPr>
        <w:t>ی</w:t>
      </w:r>
      <w:r w:rsidRPr="003124F6">
        <w:rPr>
          <w:rStyle w:val="Char6"/>
          <w:rtl/>
        </w:rPr>
        <w:t xml:space="preserve">ر بن العوام، عباده بن الصامت، مسلمه بن مخلد و مقداد بن الاسود به </w:t>
      </w:r>
      <w:r w:rsidR="000E4BC7">
        <w:rPr>
          <w:rStyle w:val="Char6"/>
          <w:rtl/>
        </w:rPr>
        <w:t>ک</w:t>
      </w:r>
      <w:r w:rsidRPr="003124F6">
        <w:rPr>
          <w:rStyle w:val="Char6"/>
          <w:rtl/>
        </w:rPr>
        <w:t>م</w:t>
      </w:r>
      <w:r w:rsidR="000E4BC7">
        <w:rPr>
          <w:rStyle w:val="Char6"/>
          <w:rtl/>
        </w:rPr>
        <w:t>ک</w:t>
      </w:r>
      <w:r w:rsidRPr="003124F6">
        <w:rPr>
          <w:rStyle w:val="Char6"/>
          <w:rtl/>
        </w:rPr>
        <w:t xml:space="preserve"> عمرو فرستاد و نوشت: چهار هزار نفر </w:t>
      </w:r>
      <w:r w:rsidR="000E4BC7">
        <w:rPr>
          <w:rStyle w:val="Char6"/>
          <w:rtl/>
        </w:rPr>
        <w:t>ک</w:t>
      </w:r>
      <w:r w:rsidRPr="003124F6">
        <w:rPr>
          <w:rStyle w:val="Char6"/>
          <w:rtl/>
        </w:rPr>
        <w:t>م</w:t>
      </w:r>
      <w:r w:rsidR="000E4BC7">
        <w:rPr>
          <w:rStyle w:val="Char6"/>
          <w:rtl/>
        </w:rPr>
        <w:t>ک</w:t>
      </w:r>
      <w:r w:rsidRPr="003124F6">
        <w:rPr>
          <w:rStyle w:val="Char6"/>
          <w:rtl/>
        </w:rPr>
        <w:t xml:space="preserve"> فرستادم تحت فرمان چهار نفر از سرداران</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هر </w:t>
      </w:r>
      <w:r w:rsidR="000E4BC7">
        <w:rPr>
          <w:rStyle w:val="Char6"/>
          <w:rtl/>
        </w:rPr>
        <w:t>یک</w:t>
      </w:r>
      <w:r w:rsidRPr="003124F6">
        <w:rPr>
          <w:rStyle w:val="Char6"/>
          <w:rtl/>
        </w:rPr>
        <w:t xml:space="preserve"> از</w:t>
      </w:r>
      <w:r w:rsidR="009F5D6E">
        <w:rPr>
          <w:rStyle w:val="Char6"/>
          <w:rtl/>
        </w:rPr>
        <w:t xml:space="preserve"> آن‌ها </w:t>
      </w:r>
      <w:r w:rsidRPr="003124F6">
        <w:rPr>
          <w:rStyle w:val="Char6"/>
          <w:rtl/>
        </w:rPr>
        <w:t>در م</w:t>
      </w:r>
      <w:r w:rsidR="000E4BC7">
        <w:rPr>
          <w:rStyle w:val="Char6"/>
          <w:rtl/>
        </w:rPr>
        <w:t>ی</w:t>
      </w:r>
      <w:r w:rsidRPr="003124F6">
        <w:rPr>
          <w:rStyle w:val="Char6"/>
          <w:rtl/>
        </w:rPr>
        <w:t>دان جنگ ارزش هزار نفر مرد جنگ</w:t>
      </w:r>
      <w:r w:rsidR="000E4BC7">
        <w:rPr>
          <w:rStyle w:val="Char6"/>
          <w:rtl/>
        </w:rPr>
        <w:t>ی</w:t>
      </w:r>
      <w:r w:rsidRPr="003124F6">
        <w:rPr>
          <w:rStyle w:val="Char6"/>
          <w:rtl/>
        </w:rPr>
        <w:t xml:space="preserve"> را دارد.</w:t>
      </w:r>
    </w:p>
    <w:p w:rsidR="00241CB2" w:rsidRPr="003124F6" w:rsidRDefault="00241CB2" w:rsidP="00F556E7">
      <w:pPr>
        <w:pStyle w:val="BodyText3"/>
        <w:widowControl w:val="0"/>
        <w:ind w:firstLine="284"/>
        <w:jc w:val="both"/>
        <w:rPr>
          <w:rStyle w:val="Char6"/>
          <w:rtl/>
        </w:rPr>
      </w:pPr>
      <w:r w:rsidRPr="003124F6">
        <w:rPr>
          <w:rStyle w:val="Char6"/>
          <w:rtl/>
        </w:rPr>
        <w:t>هم</w:t>
      </w:r>
      <w:r w:rsidR="000E4BC7">
        <w:rPr>
          <w:rStyle w:val="Char6"/>
          <w:rtl/>
        </w:rPr>
        <w:t>ی</w:t>
      </w:r>
      <w:r w:rsidRPr="003124F6">
        <w:rPr>
          <w:rStyle w:val="Char6"/>
          <w:rtl/>
        </w:rPr>
        <w:t xml:space="preserve">ن </w:t>
      </w:r>
      <w:r w:rsidR="000E4BC7">
        <w:rPr>
          <w:rStyle w:val="Char6"/>
          <w:rtl/>
        </w:rPr>
        <w:t>ک</w:t>
      </w:r>
      <w:r w:rsidRPr="003124F6">
        <w:rPr>
          <w:rStyle w:val="Char6"/>
          <w:rtl/>
        </w:rPr>
        <w:t>ه ا</w:t>
      </w:r>
      <w:r w:rsidR="000E4BC7">
        <w:rPr>
          <w:rStyle w:val="Char6"/>
          <w:rtl/>
        </w:rPr>
        <w:t>ی</w:t>
      </w:r>
      <w:r w:rsidRPr="003124F6">
        <w:rPr>
          <w:rStyle w:val="Char6"/>
          <w:rtl/>
        </w:rPr>
        <w:t>ن لش</w:t>
      </w:r>
      <w:r w:rsidR="000E4BC7">
        <w:rPr>
          <w:rStyle w:val="Char6"/>
          <w:rtl/>
        </w:rPr>
        <w:t>ک</w:t>
      </w:r>
      <w:r w:rsidRPr="003124F6">
        <w:rPr>
          <w:rStyle w:val="Char6"/>
          <w:rtl/>
        </w:rPr>
        <w:t xml:space="preserve">ر </w:t>
      </w:r>
      <w:r w:rsidR="000E4BC7">
        <w:rPr>
          <w:rStyle w:val="Char6"/>
          <w:rtl/>
        </w:rPr>
        <w:t>ک</w:t>
      </w:r>
      <w:r w:rsidRPr="003124F6">
        <w:rPr>
          <w:rStyle w:val="Char6"/>
          <w:rtl/>
        </w:rPr>
        <w:t>م</w:t>
      </w:r>
      <w:r w:rsidR="000E4BC7">
        <w:rPr>
          <w:rStyle w:val="Char6"/>
          <w:rtl/>
        </w:rPr>
        <w:t>کی</w:t>
      </w:r>
      <w:r w:rsidRPr="003124F6">
        <w:rPr>
          <w:rStyle w:val="Char6"/>
          <w:rtl/>
        </w:rPr>
        <w:t xml:space="preserve"> رس</w:t>
      </w:r>
      <w:r w:rsidR="000E4BC7">
        <w:rPr>
          <w:rStyle w:val="Char6"/>
          <w:rtl/>
        </w:rPr>
        <w:t>ی</w:t>
      </w:r>
      <w:r w:rsidRPr="003124F6">
        <w:rPr>
          <w:rStyle w:val="Char6"/>
          <w:rtl/>
        </w:rPr>
        <w:t>د، ‌عمرو بن العاص خود را برا</w:t>
      </w:r>
      <w:r w:rsidR="000E4BC7">
        <w:rPr>
          <w:rStyle w:val="Char6"/>
          <w:rtl/>
        </w:rPr>
        <w:t>ی</w:t>
      </w:r>
      <w:r w:rsidRPr="003124F6">
        <w:rPr>
          <w:rStyle w:val="Char6"/>
          <w:rtl/>
        </w:rPr>
        <w:t xml:space="preserve"> حمله نها</w:t>
      </w:r>
      <w:r w:rsidR="000E4BC7">
        <w:rPr>
          <w:rStyle w:val="Char6"/>
          <w:rtl/>
        </w:rPr>
        <w:t>یی</w:t>
      </w:r>
      <w:r w:rsidRPr="003124F6">
        <w:rPr>
          <w:rStyle w:val="Char6"/>
          <w:rtl/>
        </w:rPr>
        <w:t xml:space="preserve"> مه</w:t>
      </w:r>
      <w:r w:rsidR="000E4BC7">
        <w:rPr>
          <w:rStyle w:val="Char6"/>
          <w:rtl/>
        </w:rPr>
        <w:t>ی</w:t>
      </w:r>
      <w:r w:rsidRPr="003124F6">
        <w:rPr>
          <w:rStyle w:val="Char6"/>
          <w:rtl/>
        </w:rPr>
        <w:t xml:space="preserve">ا </w:t>
      </w:r>
      <w:r w:rsidR="000E4BC7">
        <w:rPr>
          <w:rStyle w:val="Char6"/>
          <w:rtl/>
        </w:rPr>
        <w:t>ک</w:t>
      </w:r>
      <w:r w:rsidRPr="003124F6">
        <w:rPr>
          <w:rStyle w:val="Char6"/>
          <w:rtl/>
        </w:rPr>
        <w:t>رد. از</w:t>
      </w:r>
      <w:r w:rsidR="00BD16E3" w:rsidRPr="003124F6">
        <w:rPr>
          <w:rStyle w:val="Char6"/>
          <w:rFonts w:hint="cs"/>
          <w:rtl/>
        </w:rPr>
        <w:t xml:space="preserve"> </w:t>
      </w:r>
      <w:r w:rsidRPr="003124F6">
        <w:rPr>
          <w:rStyle w:val="Char6"/>
          <w:rtl/>
        </w:rPr>
        <w:t xml:space="preserve">آن طرف فرمانده </w:t>
      </w:r>
      <w:r w:rsidR="000E4BC7">
        <w:rPr>
          <w:rStyle w:val="Char6"/>
          <w:rtl/>
        </w:rPr>
        <w:t>ک</w:t>
      </w:r>
      <w:r w:rsidRPr="003124F6">
        <w:rPr>
          <w:rStyle w:val="Char6"/>
          <w:rtl/>
        </w:rPr>
        <w:t>ل قوا</w:t>
      </w:r>
      <w:r w:rsidR="000E4BC7">
        <w:rPr>
          <w:rStyle w:val="Char6"/>
          <w:rtl/>
        </w:rPr>
        <w:t>ی</w:t>
      </w:r>
      <w:r w:rsidRPr="003124F6">
        <w:rPr>
          <w:rStyle w:val="Char6"/>
          <w:rtl/>
        </w:rPr>
        <w:t xml:space="preserve"> لش</w:t>
      </w:r>
      <w:r w:rsidR="000E4BC7">
        <w:rPr>
          <w:rStyle w:val="Char6"/>
          <w:rtl/>
        </w:rPr>
        <w:t>ک</w:t>
      </w:r>
      <w:r w:rsidRPr="003124F6">
        <w:rPr>
          <w:rStyle w:val="Char6"/>
          <w:rtl/>
        </w:rPr>
        <w:t>ر روم در مصر به نام ت</w:t>
      </w:r>
      <w:r w:rsidR="000E4BC7">
        <w:rPr>
          <w:rStyle w:val="Char6"/>
          <w:rtl/>
        </w:rPr>
        <w:t>ی</w:t>
      </w:r>
      <w:r w:rsidRPr="003124F6">
        <w:rPr>
          <w:rStyle w:val="Char6"/>
          <w:rtl/>
        </w:rPr>
        <w:t>سودور با ب</w:t>
      </w:r>
      <w:r w:rsidR="000E4BC7">
        <w:rPr>
          <w:rStyle w:val="Char6"/>
          <w:rtl/>
        </w:rPr>
        <w:t>ی</w:t>
      </w:r>
      <w:r w:rsidRPr="003124F6">
        <w:rPr>
          <w:rStyle w:val="Char6"/>
          <w:rtl/>
        </w:rPr>
        <w:t>ست هزار سرباز برا</w:t>
      </w:r>
      <w:r w:rsidR="000E4BC7">
        <w:rPr>
          <w:rStyle w:val="Char6"/>
          <w:rtl/>
        </w:rPr>
        <w:t>ی</w:t>
      </w:r>
      <w:r w:rsidRPr="003124F6">
        <w:rPr>
          <w:rStyle w:val="Char6"/>
          <w:rtl/>
        </w:rPr>
        <w:t xml:space="preserve"> مقابله با عمرو حر</w:t>
      </w:r>
      <w:r w:rsidR="000E4BC7">
        <w:rPr>
          <w:rStyle w:val="Char6"/>
          <w:rtl/>
        </w:rPr>
        <w:t>ک</w:t>
      </w:r>
      <w:r w:rsidRPr="003124F6">
        <w:rPr>
          <w:rStyle w:val="Char6"/>
          <w:rtl/>
        </w:rPr>
        <w:t xml:space="preserve">ت </w:t>
      </w:r>
      <w:r w:rsidR="000E4BC7">
        <w:rPr>
          <w:rStyle w:val="Char6"/>
          <w:rtl/>
        </w:rPr>
        <w:t>ک</w:t>
      </w:r>
      <w:r w:rsidRPr="003124F6">
        <w:rPr>
          <w:rStyle w:val="Char6"/>
          <w:rtl/>
        </w:rPr>
        <w:t>رد. ا</w:t>
      </w:r>
      <w:r w:rsidR="000E4BC7">
        <w:rPr>
          <w:rStyle w:val="Char6"/>
          <w:rtl/>
        </w:rPr>
        <w:t>ی</w:t>
      </w:r>
      <w:r w:rsidRPr="003124F6">
        <w:rPr>
          <w:rStyle w:val="Char6"/>
          <w:rtl/>
        </w:rPr>
        <w:t>ن دو لش</w:t>
      </w:r>
      <w:r w:rsidR="000E4BC7">
        <w:rPr>
          <w:rStyle w:val="Char6"/>
          <w:rtl/>
        </w:rPr>
        <w:t>ک</w:t>
      </w:r>
      <w:r w:rsidRPr="003124F6">
        <w:rPr>
          <w:rStyle w:val="Char6"/>
          <w:rtl/>
        </w:rPr>
        <w:t xml:space="preserve">ر در </w:t>
      </w:r>
      <w:r w:rsidR="000E4BC7">
        <w:rPr>
          <w:rStyle w:val="Char6"/>
          <w:rtl/>
        </w:rPr>
        <w:t>ک</w:t>
      </w:r>
      <w:r w:rsidRPr="003124F6">
        <w:rPr>
          <w:rStyle w:val="Char6"/>
          <w:rtl/>
        </w:rPr>
        <w:t>نار شهر ع</w:t>
      </w:r>
      <w:r w:rsidR="000E4BC7">
        <w:rPr>
          <w:rStyle w:val="Char6"/>
          <w:rtl/>
        </w:rPr>
        <w:t>ی</w:t>
      </w:r>
      <w:r w:rsidRPr="003124F6">
        <w:rPr>
          <w:rStyle w:val="Char6"/>
          <w:rtl/>
        </w:rPr>
        <w:t>ن شمس</w:t>
      </w:r>
      <w:r w:rsidRPr="00EE34D5">
        <w:rPr>
          <w:rStyle w:val="Char6"/>
          <w:rFonts w:eastAsia="SimSun"/>
          <w:vertAlign w:val="superscript"/>
          <w:rtl/>
        </w:rPr>
        <w:footnoteReference w:id="145"/>
      </w:r>
      <w:r w:rsidRPr="003124F6">
        <w:rPr>
          <w:rStyle w:val="Char6"/>
          <w:rtl/>
        </w:rPr>
        <w:t xml:space="preserve"> روبرو</w:t>
      </w:r>
      <w:r w:rsidR="000E4BC7">
        <w:rPr>
          <w:rStyle w:val="Char6"/>
          <w:rtl/>
        </w:rPr>
        <w:t>ی</w:t>
      </w:r>
      <w:r w:rsidRPr="003124F6">
        <w:rPr>
          <w:rStyle w:val="Char6"/>
          <w:rtl/>
        </w:rPr>
        <w:t xml:space="preserve"> هم قرار گرفتند.</w:t>
      </w:r>
    </w:p>
    <w:p w:rsidR="00241CB2" w:rsidRPr="003124F6" w:rsidRDefault="00241CB2" w:rsidP="00F556E7">
      <w:pPr>
        <w:pStyle w:val="BodyText3"/>
        <w:widowControl w:val="0"/>
        <w:ind w:firstLine="284"/>
        <w:jc w:val="both"/>
        <w:rPr>
          <w:rStyle w:val="Char6"/>
          <w:rtl/>
        </w:rPr>
      </w:pPr>
      <w:r w:rsidRPr="003124F6">
        <w:rPr>
          <w:rStyle w:val="Char6"/>
          <w:rtl/>
        </w:rPr>
        <w:t xml:space="preserve">عمرو بن العاص قبلاً </w:t>
      </w:r>
      <w:r w:rsidR="000E4BC7">
        <w:rPr>
          <w:rStyle w:val="Char6"/>
          <w:rtl/>
        </w:rPr>
        <w:t>یک</w:t>
      </w:r>
      <w:r w:rsidRPr="003124F6">
        <w:rPr>
          <w:rStyle w:val="Char6"/>
          <w:rtl/>
        </w:rPr>
        <w:t xml:space="preserve"> گروه از لش</w:t>
      </w:r>
      <w:r w:rsidR="000E4BC7">
        <w:rPr>
          <w:rStyle w:val="Char6"/>
          <w:rtl/>
        </w:rPr>
        <w:t>ک</w:t>
      </w:r>
      <w:r w:rsidRPr="003124F6">
        <w:rPr>
          <w:rStyle w:val="Char6"/>
          <w:rtl/>
        </w:rPr>
        <w:t xml:space="preserve">رش را در </w:t>
      </w:r>
      <w:r w:rsidR="000E4BC7">
        <w:rPr>
          <w:rStyle w:val="Char6"/>
          <w:rtl/>
        </w:rPr>
        <w:t>ک</w:t>
      </w:r>
      <w:r w:rsidRPr="003124F6">
        <w:rPr>
          <w:rStyle w:val="Char6"/>
          <w:rtl/>
        </w:rPr>
        <w:t>وه</w:t>
      </w:r>
      <w:r w:rsidR="000E4BC7">
        <w:rPr>
          <w:rStyle w:val="Char6"/>
          <w:rtl/>
        </w:rPr>
        <w:t>ی</w:t>
      </w:r>
      <w:r w:rsidRPr="003124F6">
        <w:rPr>
          <w:rStyle w:val="Char6"/>
          <w:rtl/>
        </w:rPr>
        <w:t xml:space="preserve"> در سمت شرق</w:t>
      </w:r>
      <w:r w:rsidR="000E4BC7">
        <w:rPr>
          <w:rStyle w:val="Char6"/>
          <w:rtl/>
        </w:rPr>
        <w:t>ی</w:t>
      </w:r>
      <w:r w:rsidRPr="003124F6">
        <w:rPr>
          <w:rStyle w:val="Char6"/>
          <w:rtl/>
        </w:rPr>
        <w:t xml:space="preserve"> عباس</w:t>
      </w:r>
      <w:r w:rsidR="000E4BC7">
        <w:rPr>
          <w:rStyle w:val="Char6"/>
          <w:rtl/>
        </w:rPr>
        <w:t>ی</w:t>
      </w:r>
      <w:r w:rsidRPr="003124F6">
        <w:rPr>
          <w:rStyle w:val="Char6"/>
          <w:rtl/>
        </w:rPr>
        <w:t xml:space="preserve">ه </w:t>
      </w:r>
      <w:r w:rsidR="000E4BC7">
        <w:rPr>
          <w:rStyle w:val="Char6"/>
          <w:rtl/>
        </w:rPr>
        <w:t>ک</w:t>
      </w:r>
      <w:r w:rsidRPr="003124F6">
        <w:rPr>
          <w:rStyle w:val="Char6"/>
          <w:rtl/>
        </w:rPr>
        <w:t>نون</w:t>
      </w:r>
      <w:r w:rsidR="000E4BC7">
        <w:rPr>
          <w:rStyle w:val="Char6"/>
          <w:rtl/>
        </w:rPr>
        <w:t>ی</w:t>
      </w:r>
      <w:r w:rsidRPr="003124F6">
        <w:rPr>
          <w:rStyle w:val="Char6"/>
          <w:rtl/>
        </w:rPr>
        <w:t xml:space="preserve"> و گروه</w:t>
      </w:r>
      <w:r w:rsidR="000E4BC7">
        <w:rPr>
          <w:rStyle w:val="Char6"/>
          <w:rtl/>
        </w:rPr>
        <w:t>ی</w:t>
      </w:r>
      <w:r w:rsidRPr="003124F6">
        <w:rPr>
          <w:rStyle w:val="Char6"/>
          <w:rtl/>
        </w:rPr>
        <w:t xml:space="preserve"> د</w:t>
      </w:r>
      <w:r w:rsidR="000E4BC7">
        <w:rPr>
          <w:rStyle w:val="Char6"/>
          <w:rtl/>
        </w:rPr>
        <w:t>ی</w:t>
      </w:r>
      <w:r w:rsidRPr="003124F6">
        <w:rPr>
          <w:rStyle w:val="Char6"/>
          <w:rtl/>
        </w:rPr>
        <w:t>گر را در</w:t>
      </w:r>
      <w:r w:rsidR="00BD16E3" w:rsidRPr="003124F6">
        <w:rPr>
          <w:rStyle w:val="Char6"/>
          <w:rFonts w:hint="cs"/>
          <w:rtl/>
        </w:rPr>
        <w:t xml:space="preserve"> </w:t>
      </w:r>
      <w:r w:rsidRPr="003124F6">
        <w:rPr>
          <w:rStyle w:val="Char6"/>
          <w:rtl/>
        </w:rPr>
        <w:t>نزد</w:t>
      </w:r>
      <w:r w:rsidR="000E4BC7">
        <w:rPr>
          <w:rStyle w:val="Char6"/>
          <w:rtl/>
        </w:rPr>
        <w:t>یک</w:t>
      </w:r>
      <w:r w:rsidRPr="003124F6">
        <w:rPr>
          <w:rStyle w:val="Char6"/>
          <w:rtl/>
        </w:rPr>
        <w:t xml:space="preserve"> شهر ام دن</w:t>
      </w:r>
      <w:r w:rsidR="000E4BC7">
        <w:rPr>
          <w:rStyle w:val="Char6"/>
          <w:rtl/>
        </w:rPr>
        <w:t>ی</w:t>
      </w:r>
      <w:r w:rsidRPr="003124F6">
        <w:rPr>
          <w:rStyle w:val="Char6"/>
          <w:rtl/>
        </w:rPr>
        <w:t xml:space="preserve">ن </w:t>
      </w:r>
      <w:r w:rsidR="000E4BC7">
        <w:rPr>
          <w:rStyle w:val="Char6"/>
          <w:rtl/>
        </w:rPr>
        <w:t>ک</w:t>
      </w:r>
      <w:r w:rsidRPr="003124F6">
        <w:rPr>
          <w:rStyle w:val="Char6"/>
          <w:rtl/>
        </w:rPr>
        <w:t>م</w:t>
      </w:r>
      <w:r w:rsidR="000E4BC7">
        <w:rPr>
          <w:rStyle w:val="Char6"/>
          <w:rtl/>
        </w:rPr>
        <w:t>ی</w:t>
      </w:r>
      <w:r w:rsidRPr="003124F6">
        <w:rPr>
          <w:rStyle w:val="Char6"/>
          <w:rtl/>
        </w:rPr>
        <w:t>ن گمارد و خودش با بق</w:t>
      </w:r>
      <w:r w:rsidR="000E4BC7">
        <w:rPr>
          <w:rStyle w:val="Char6"/>
          <w:rtl/>
        </w:rPr>
        <w:t>ی</w:t>
      </w:r>
      <w:r w:rsidRPr="003124F6">
        <w:rPr>
          <w:rStyle w:val="Char6"/>
          <w:rtl/>
        </w:rPr>
        <w:t>ه لش</w:t>
      </w:r>
      <w:r w:rsidR="000E4BC7">
        <w:rPr>
          <w:rStyle w:val="Char6"/>
          <w:rtl/>
        </w:rPr>
        <w:t>ک</w:t>
      </w:r>
      <w:r w:rsidRPr="003124F6">
        <w:rPr>
          <w:rStyle w:val="Char6"/>
          <w:rtl/>
        </w:rPr>
        <w:t>ر به مقابله با لش</w:t>
      </w:r>
      <w:r w:rsidR="000E4BC7">
        <w:rPr>
          <w:rStyle w:val="Char6"/>
          <w:rtl/>
        </w:rPr>
        <w:t>ک</w:t>
      </w:r>
      <w:r w:rsidRPr="003124F6">
        <w:rPr>
          <w:rStyle w:val="Char6"/>
          <w:rtl/>
        </w:rPr>
        <w:t>ر روم پرداخت.</w:t>
      </w:r>
    </w:p>
    <w:p w:rsidR="00241CB2" w:rsidRPr="003124F6" w:rsidRDefault="00241CB2" w:rsidP="00F556E7">
      <w:pPr>
        <w:pStyle w:val="BodyText3"/>
        <w:widowControl w:val="0"/>
        <w:ind w:firstLine="284"/>
        <w:jc w:val="both"/>
        <w:rPr>
          <w:rStyle w:val="Char6"/>
          <w:rtl/>
        </w:rPr>
      </w:pPr>
      <w:r w:rsidRPr="003124F6">
        <w:rPr>
          <w:rStyle w:val="Char6"/>
          <w:rtl/>
        </w:rPr>
        <w:t>هم</w:t>
      </w:r>
      <w:r w:rsidR="000E4BC7">
        <w:rPr>
          <w:rStyle w:val="Char6"/>
          <w:rtl/>
        </w:rPr>
        <w:t>ی</w:t>
      </w:r>
      <w:r w:rsidRPr="003124F6">
        <w:rPr>
          <w:rStyle w:val="Char6"/>
          <w:rtl/>
        </w:rPr>
        <w:t xml:space="preserve">ن </w:t>
      </w:r>
      <w:r w:rsidR="000E4BC7">
        <w:rPr>
          <w:rStyle w:val="Char6"/>
          <w:rtl/>
        </w:rPr>
        <w:t>ک</w:t>
      </w:r>
      <w:r w:rsidRPr="003124F6">
        <w:rPr>
          <w:rStyle w:val="Char6"/>
          <w:rtl/>
        </w:rPr>
        <w:t>ه جنگ ب</w:t>
      </w:r>
      <w:r w:rsidR="000E4BC7">
        <w:rPr>
          <w:rStyle w:val="Char6"/>
          <w:rtl/>
        </w:rPr>
        <w:t>ی</w:t>
      </w:r>
      <w:r w:rsidRPr="003124F6">
        <w:rPr>
          <w:rStyle w:val="Char6"/>
          <w:rtl/>
        </w:rPr>
        <w:t>ن طرف</w:t>
      </w:r>
      <w:r w:rsidR="000E4BC7">
        <w:rPr>
          <w:rStyle w:val="Char6"/>
          <w:rtl/>
        </w:rPr>
        <w:t>ی</w:t>
      </w:r>
      <w:r w:rsidRPr="003124F6">
        <w:rPr>
          <w:rStyle w:val="Char6"/>
          <w:rtl/>
        </w:rPr>
        <w:t>ن در گرفت، گروه</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w:t>
      </w:r>
      <w:r w:rsidR="00BD16E3" w:rsidRPr="003124F6">
        <w:rPr>
          <w:rStyle w:val="Char6"/>
          <w:rtl/>
        </w:rPr>
        <w:t xml:space="preserve">در </w:t>
      </w:r>
      <w:r w:rsidR="000E4BC7">
        <w:rPr>
          <w:rStyle w:val="Char6"/>
          <w:rtl/>
        </w:rPr>
        <w:t>ک</w:t>
      </w:r>
      <w:r w:rsidR="00BD16E3" w:rsidRPr="003124F6">
        <w:rPr>
          <w:rStyle w:val="Char6"/>
          <w:rtl/>
        </w:rPr>
        <w:t xml:space="preserve">وه </w:t>
      </w:r>
      <w:r w:rsidR="000E4BC7">
        <w:rPr>
          <w:rStyle w:val="Char6"/>
          <w:rtl/>
        </w:rPr>
        <w:t>ک</w:t>
      </w:r>
      <w:r w:rsidR="00BD16E3" w:rsidRPr="003124F6">
        <w:rPr>
          <w:rStyle w:val="Char6"/>
          <w:rtl/>
        </w:rPr>
        <w:t>م</w:t>
      </w:r>
      <w:r w:rsidR="000E4BC7">
        <w:rPr>
          <w:rStyle w:val="Char6"/>
          <w:rtl/>
        </w:rPr>
        <w:t>ی</w:t>
      </w:r>
      <w:r w:rsidR="00BD16E3" w:rsidRPr="003124F6">
        <w:rPr>
          <w:rStyle w:val="Char6"/>
          <w:rtl/>
        </w:rPr>
        <w:t xml:space="preserve">ن نشسته بودند از </w:t>
      </w:r>
      <w:r w:rsidR="000E4BC7">
        <w:rPr>
          <w:rStyle w:val="Char6"/>
          <w:rtl/>
        </w:rPr>
        <w:t>ک</w:t>
      </w:r>
      <w:r w:rsidR="00BD16E3" w:rsidRPr="003124F6">
        <w:rPr>
          <w:rStyle w:val="Char6"/>
          <w:rtl/>
        </w:rPr>
        <w:t>م</w:t>
      </w:r>
      <w:r w:rsidR="000E4BC7">
        <w:rPr>
          <w:rStyle w:val="Char6"/>
          <w:rtl/>
        </w:rPr>
        <w:t>ی</w:t>
      </w:r>
      <w:r w:rsidR="00BD16E3" w:rsidRPr="003124F6">
        <w:rPr>
          <w:rStyle w:val="Char6"/>
          <w:rtl/>
        </w:rPr>
        <w:t>ن</w:t>
      </w:r>
      <w:r w:rsidR="00BD16E3" w:rsidRPr="003124F6">
        <w:rPr>
          <w:rStyle w:val="Char6"/>
          <w:rFonts w:hint="cs"/>
          <w:rtl/>
        </w:rPr>
        <w:t>‌</w:t>
      </w:r>
      <w:r w:rsidRPr="003124F6">
        <w:rPr>
          <w:rStyle w:val="Char6"/>
          <w:rtl/>
        </w:rPr>
        <w:t>گاه خود برون جستند و</w:t>
      </w:r>
      <w:r w:rsidR="00BD16E3" w:rsidRPr="003124F6">
        <w:rPr>
          <w:rStyle w:val="Char6"/>
          <w:rFonts w:hint="cs"/>
          <w:rtl/>
        </w:rPr>
        <w:t xml:space="preserve"> </w:t>
      </w:r>
      <w:r w:rsidRPr="003124F6">
        <w:rPr>
          <w:rStyle w:val="Char6"/>
          <w:rtl/>
        </w:rPr>
        <w:t xml:space="preserve">از پشت سر بر دشمن حمله </w:t>
      </w:r>
      <w:r w:rsidR="000E4BC7">
        <w:rPr>
          <w:rStyle w:val="Char6"/>
          <w:rtl/>
        </w:rPr>
        <w:t>ک</w:t>
      </w:r>
      <w:r w:rsidRPr="003124F6">
        <w:rPr>
          <w:rStyle w:val="Char6"/>
          <w:rtl/>
        </w:rPr>
        <w:t xml:space="preserve">ردند. دشمن </w:t>
      </w:r>
      <w:r w:rsidR="000E4BC7">
        <w:rPr>
          <w:rStyle w:val="Char6"/>
          <w:rtl/>
        </w:rPr>
        <w:t>ک</w:t>
      </w:r>
      <w:r w:rsidRPr="003124F6">
        <w:rPr>
          <w:rStyle w:val="Char6"/>
          <w:rtl/>
        </w:rPr>
        <w:t>ه خود را در وضع بد</w:t>
      </w:r>
      <w:r w:rsidR="000E4BC7">
        <w:rPr>
          <w:rStyle w:val="Char6"/>
          <w:rtl/>
        </w:rPr>
        <w:t>ی</w:t>
      </w:r>
      <w:r w:rsidRPr="003124F6">
        <w:rPr>
          <w:rStyle w:val="Char6"/>
          <w:rtl/>
        </w:rPr>
        <w:t xml:space="preserve"> د</w:t>
      </w:r>
      <w:r w:rsidR="000E4BC7">
        <w:rPr>
          <w:rStyle w:val="Char6"/>
          <w:rtl/>
        </w:rPr>
        <w:t>ی</w:t>
      </w:r>
      <w:r w:rsidRPr="003124F6">
        <w:rPr>
          <w:rStyle w:val="Char6"/>
          <w:rtl/>
        </w:rPr>
        <w:t>د، به ناچار م</w:t>
      </w:r>
      <w:r w:rsidR="000E4BC7">
        <w:rPr>
          <w:rStyle w:val="Char6"/>
          <w:rtl/>
        </w:rPr>
        <w:t>ی</w:t>
      </w:r>
      <w:r w:rsidRPr="003124F6">
        <w:rPr>
          <w:rStyle w:val="Char6"/>
          <w:rtl/>
        </w:rPr>
        <w:t>دان را خال</w:t>
      </w:r>
      <w:r w:rsidR="000E4BC7">
        <w:rPr>
          <w:rStyle w:val="Char6"/>
          <w:rtl/>
        </w:rPr>
        <w:t>ی</w:t>
      </w:r>
      <w:r w:rsidRPr="003124F6">
        <w:rPr>
          <w:rStyle w:val="Char6"/>
          <w:rtl/>
        </w:rPr>
        <w:t xml:space="preserve"> و فرار </w:t>
      </w:r>
      <w:r w:rsidR="000E4BC7">
        <w:rPr>
          <w:rStyle w:val="Char6"/>
          <w:rtl/>
        </w:rPr>
        <w:t>ک</w:t>
      </w:r>
      <w:r w:rsidRPr="003124F6">
        <w:rPr>
          <w:rStyle w:val="Char6"/>
          <w:rtl/>
        </w:rPr>
        <w:t>رد و خواست به شهر ام دن</w:t>
      </w:r>
      <w:r w:rsidR="000E4BC7">
        <w:rPr>
          <w:rStyle w:val="Char6"/>
          <w:rtl/>
        </w:rPr>
        <w:t>ی</w:t>
      </w:r>
      <w:r w:rsidRPr="003124F6">
        <w:rPr>
          <w:rStyle w:val="Char6"/>
          <w:rtl/>
        </w:rPr>
        <w:t>ن پناه برد. در ا</w:t>
      </w:r>
      <w:r w:rsidR="000E4BC7">
        <w:rPr>
          <w:rStyle w:val="Char6"/>
          <w:rtl/>
        </w:rPr>
        <w:t>ی</w:t>
      </w:r>
      <w:r w:rsidRPr="003124F6">
        <w:rPr>
          <w:rStyle w:val="Char6"/>
          <w:rtl/>
        </w:rPr>
        <w:t xml:space="preserve">ن هنگام گروه </w:t>
      </w:r>
      <w:r w:rsidR="000E4BC7">
        <w:rPr>
          <w:rStyle w:val="Char6"/>
          <w:rtl/>
        </w:rPr>
        <w:t>ک</w:t>
      </w:r>
      <w:r w:rsidRPr="003124F6">
        <w:rPr>
          <w:rStyle w:val="Char6"/>
          <w:rtl/>
        </w:rPr>
        <w:t>م</w:t>
      </w:r>
      <w:r w:rsidR="000E4BC7">
        <w:rPr>
          <w:rStyle w:val="Char6"/>
          <w:rtl/>
        </w:rPr>
        <w:t>ی</w:t>
      </w:r>
      <w:r w:rsidRPr="003124F6">
        <w:rPr>
          <w:rStyle w:val="Char6"/>
          <w:rtl/>
        </w:rPr>
        <w:t xml:space="preserve">ن </w:t>
      </w:r>
      <w:r w:rsidR="000E4BC7">
        <w:rPr>
          <w:rStyle w:val="Char6"/>
          <w:rtl/>
        </w:rPr>
        <w:t>ک</w:t>
      </w:r>
      <w:r w:rsidRPr="003124F6">
        <w:rPr>
          <w:rStyle w:val="Char6"/>
          <w:rtl/>
        </w:rPr>
        <w:t>ه در جلو بودند از جا</w:t>
      </w:r>
      <w:r w:rsidR="000E4BC7">
        <w:rPr>
          <w:rStyle w:val="Char6"/>
          <w:rtl/>
        </w:rPr>
        <w:t>ی</w:t>
      </w:r>
      <w:r w:rsidRPr="003124F6">
        <w:rPr>
          <w:rStyle w:val="Char6"/>
          <w:rtl/>
        </w:rPr>
        <w:t>گاه خود خارج شدند و راه را بر رو</w:t>
      </w:r>
      <w:r w:rsidR="000E4BC7">
        <w:rPr>
          <w:rStyle w:val="Char6"/>
          <w:rtl/>
        </w:rPr>
        <w:t>ی</w:t>
      </w:r>
      <w:r w:rsidR="009F5D6E">
        <w:rPr>
          <w:rStyle w:val="Char6"/>
          <w:rtl/>
        </w:rPr>
        <w:t xml:space="preserve"> آن‌ها </w:t>
      </w:r>
      <w:r w:rsidRPr="003124F6">
        <w:rPr>
          <w:rStyle w:val="Char6"/>
          <w:rtl/>
        </w:rPr>
        <w:t>بستند. بد</w:t>
      </w:r>
      <w:r w:rsidR="000E4BC7">
        <w:rPr>
          <w:rStyle w:val="Char6"/>
          <w:rtl/>
        </w:rPr>
        <w:t>ی</w:t>
      </w:r>
      <w:r w:rsidRPr="003124F6">
        <w:rPr>
          <w:rStyle w:val="Char6"/>
          <w:rtl/>
        </w:rPr>
        <w:t>ن ترت</w:t>
      </w:r>
      <w:r w:rsidR="000E4BC7">
        <w:rPr>
          <w:rStyle w:val="Char6"/>
          <w:rtl/>
        </w:rPr>
        <w:t>ی</w:t>
      </w:r>
      <w:r w:rsidRPr="003124F6">
        <w:rPr>
          <w:rStyle w:val="Char6"/>
          <w:rtl/>
        </w:rPr>
        <w:t>ب لش</w:t>
      </w:r>
      <w:r w:rsidR="000E4BC7">
        <w:rPr>
          <w:rStyle w:val="Char6"/>
          <w:rtl/>
        </w:rPr>
        <w:t>ک</w:t>
      </w:r>
      <w:r w:rsidRPr="003124F6">
        <w:rPr>
          <w:rStyle w:val="Char6"/>
          <w:rtl/>
        </w:rPr>
        <w:t>ر روم ب</w:t>
      </w:r>
      <w:r w:rsidR="000E4BC7">
        <w:rPr>
          <w:rStyle w:val="Char6"/>
          <w:rtl/>
        </w:rPr>
        <w:t>ی</w:t>
      </w:r>
      <w:r w:rsidRPr="003124F6">
        <w:rPr>
          <w:rStyle w:val="Char6"/>
          <w:rtl/>
        </w:rPr>
        <w:t>ن سه جبهه از لش</w:t>
      </w:r>
      <w:r w:rsidR="000E4BC7">
        <w:rPr>
          <w:rStyle w:val="Char6"/>
          <w:rtl/>
        </w:rPr>
        <w:t>ک</w:t>
      </w:r>
      <w:r w:rsidRPr="003124F6">
        <w:rPr>
          <w:rStyle w:val="Char6"/>
          <w:rtl/>
        </w:rPr>
        <w:t>ر مسلم</w:t>
      </w:r>
      <w:r w:rsidR="000E4BC7">
        <w:rPr>
          <w:rStyle w:val="Char6"/>
          <w:rtl/>
        </w:rPr>
        <w:t>ی</w:t>
      </w:r>
      <w:r w:rsidRPr="003124F6">
        <w:rPr>
          <w:rStyle w:val="Char6"/>
          <w:rtl/>
        </w:rPr>
        <w:t>ن در وضع خطرنا</w:t>
      </w:r>
      <w:r w:rsidR="000E4BC7">
        <w:rPr>
          <w:rStyle w:val="Char6"/>
          <w:rtl/>
        </w:rPr>
        <w:t>کی</w:t>
      </w:r>
      <w:r w:rsidRPr="003124F6">
        <w:rPr>
          <w:rStyle w:val="Char6"/>
          <w:rtl/>
        </w:rPr>
        <w:t xml:space="preserve"> قرار گرفت و به طور</w:t>
      </w:r>
      <w:r w:rsidR="000E4BC7">
        <w:rPr>
          <w:rStyle w:val="Char6"/>
          <w:rtl/>
        </w:rPr>
        <w:t>ی</w:t>
      </w:r>
      <w:r w:rsidRPr="003124F6">
        <w:rPr>
          <w:rStyle w:val="Char6"/>
          <w:rtl/>
        </w:rPr>
        <w:t xml:space="preserve"> ش</w:t>
      </w:r>
      <w:r w:rsidR="000E4BC7">
        <w:rPr>
          <w:rStyle w:val="Char6"/>
          <w:rtl/>
        </w:rPr>
        <w:t>ک</w:t>
      </w:r>
      <w:r w:rsidRPr="003124F6">
        <w:rPr>
          <w:rStyle w:val="Char6"/>
          <w:rtl/>
        </w:rPr>
        <w:t>ست و هز</w:t>
      </w:r>
      <w:r w:rsidR="000E4BC7">
        <w:rPr>
          <w:rStyle w:val="Char6"/>
          <w:rtl/>
        </w:rPr>
        <w:t>ی</w:t>
      </w:r>
      <w:r w:rsidRPr="003124F6">
        <w:rPr>
          <w:rStyle w:val="Char6"/>
          <w:rtl/>
        </w:rPr>
        <w:t xml:space="preserve">مت </w:t>
      </w:r>
      <w:r w:rsidR="000E4BC7">
        <w:rPr>
          <w:rStyle w:val="Char6"/>
          <w:rtl/>
        </w:rPr>
        <w:t>ی</w:t>
      </w:r>
      <w:r w:rsidRPr="003124F6">
        <w:rPr>
          <w:rStyle w:val="Char6"/>
          <w:rtl/>
        </w:rPr>
        <w:t xml:space="preserve">افت </w:t>
      </w:r>
      <w:r w:rsidR="000E4BC7">
        <w:rPr>
          <w:rStyle w:val="Char6"/>
          <w:rtl/>
        </w:rPr>
        <w:t>ک</w:t>
      </w:r>
      <w:r w:rsidRPr="003124F6">
        <w:rPr>
          <w:rStyle w:val="Char6"/>
          <w:rtl/>
        </w:rPr>
        <w:t xml:space="preserve">ه جز عده </w:t>
      </w:r>
      <w:r w:rsidR="000E4BC7">
        <w:rPr>
          <w:rStyle w:val="Char6"/>
          <w:rtl/>
        </w:rPr>
        <w:t>ک</w:t>
      </w:r>
      <w:r w:rsidRPr="003124F6">
        <w:rPr>
          <w:rStyle w:val="Char6"/>
          <w:rtl/>
        </w:rPr>
        <w:t>م</w:t>
      </w:r>
      <w:r w:rsidR="000E4BC7">
        <w:rPr>
          <w:rStyle w:val="Char6"/>
          <w:rtl/>
        </w:rPr>
        <w:t>ی</w:t>
      </w:r>
      <w:r w:rsidRPr="003124F6">
        <w:rPr>
          <w:rStyle w:val="Char6"/>
          <w:rtl/>
        </w:rPr>
        <w:t xml:space="preserve"> جان بدر نبردند. عمرو بن العاص با ا</w:t>
      </w:r>
      <w:r w:rsidR="000E4BC7">
        <w:rPr>
          <w:rStyle w:val="Char6"/>
          <w:rtl/>
        </w:rPr>
        <w:t>ی</w:t>
      </w:r>
      <w:r w:rsidRPr="003124F6">
        <w:rPr>
          <w:rStyle w:val="Char6"/>
          <w:rtl/>
        </w:rPr>
        <w:t>ن مهارت جنگ</w:t>
      </w:r>
      <w:r w:rsidR="000E4BC7">
        <w:rPr>
          <w:rStyle w:val="Char6"/>
          <w:rtl/>
        </w:rPr>
        <w:t>ی</w:t>
      </w:r>
      <w:r w:rsidRPr="003124F6">
        <w:rPr>
          <w:rStyle w:val="Char6"/>
          <w:rtl/>
        </w:rPr>
        <w:t xml:space="preserve"> پ</w:t>
      </w:r>
      <w:r w:rsidR="000E4BC7">
        <w:rPr>
          <w:rStyle w:val="Char6"/>
          <w:rtl/>
        </w:rPr>
        <w:t>ی</w:t>
      </w:r>
      <w:r w:rsidRPr="003124F6">
        <w:rPr>
          <w:rStyle w:val="Char6"/>
          <w:rtl/>
        </w:rPr>
        <w:t>روز شد و بر شهر مهم ع</w:t>
      </w:r>
      <w:r w:rsidR="000E4BC7">
        <w:rPr>
          <w:rStyle w:val="Char6"/>
          <w:rtl/>
        </w:rPr>
        <w:t>ی</w:t>
      </w:r>
      <w:r w:rsidRPr="003124F6">
        <w:rPr>
          <w:rStyle w:val="Char6"/>
          <w:rtl/>
        </w:rPr>
        <w:t>ن شمس و ام دن</w:t>
      </w:r>
      <w:r w:rsidR="000E4BC7">
        <w:rPr>
          <w:rStyle w:val="Char6"/>
          <w:rtl/>
        </w:rPr>
        <w:t>ی</w:t>
      </w:r>
      <w:r w:rsidRPr="003124F6">
        <w:rPr>
          <w:rStyle w:val="Char6"/>
          <w:rtl/>
        </w:rPr>
        <w:t xml:space="preserve">ن تسلط </w:t>
      </w:r>
      <w:r w:rsidR="000E4BC7">
        <w:rPr>
          <w:rStyle w:val="Char6"/>
          <w:rtl/>
        </w:rPr>
        <w:t>ی</w:t>
      </w:r>
      <w:r w:rsidRPr="003124F6">
        <w:rPr>
          <w:rStyle w:val="Char6"/>
          <w:rtl/>
        </w:rPr>
        <w:t>افت.</w:t>
      </w:r>
    </w:p>
    <w:p w:rsidR="00241CB2" w:rsidRPr="003124F6" w:rsidRDefault="00241CB2" w:rsidP="00F556E7">
      <w:pPr>
        <w:pStyle w:val="BodyText3"/>
        <w:widowControl w:val="0"/>
        <w:ind w:firstLine="284"/>
        <w:jc w:val="both"/>
        <w:rPr>
          <w:rStyle w:val="Char6"/>
          <w:rtl/>
        </w:rPr>
      </w:pPr>
      <w:r w:rsidRPr="003124F6">
        <w:rPr>
          <w:rStyle w:val="Char6"/>
          <w:rtl/>
        </w:rPr>
        <w:t>چون شهر (ام دن</w:t>
      </w:r>
      <w:r w:rsidR="000E4BC7">
        <w:rPr>
          <w:rStyle w:val="Char6"/>
          <w:rtl/>
        </w:rPr>
        <w:t>ی</w:t>
      </w:r>
      <w:r w:rsidRPr="003124F6">
        <w:rPr>
          <w:rStyle w:val="Char6"/>
          <w:rtl/>
        </w:rPr>
        <w:t>ن) از شرا</w:t>
      </w:r>
      <w:r w:rsidR="000E4BC7">
        <w:rPr>
          <w:rStyle w:val="Char6"/>
          <w:rtl/>
        </w:rPr>
        <w:t>ی</w:t>
      </w:r>
      <w:r w:rsidRPr="003124F6">
        <w:rPr>
          <w:rStyle w:val="Char6"/>
          <w:rtl/>
        </w:rPr>
        <w:t>ط</w:t>
      </w:r>
      <w:r w:rsidR="000E4BC7">
        <w:rPr>
          <w:rStyle w:val="Char6"/>
          <w:rtl/>
        </w:rPr>
        <w:t>ی</w:t>
      </w:r>
      <w:r w:rsidRPr="003124F6">
        <w:rPr>
          <w:rStyle w:val="Char6"/>
          <w:rtl/>
        </w:rPr>
        <w:t xml:space="preserve"> استراتژ</w:t>
      </w:r>
      <w:r w:rsidR="000E4BC7">
        <w:rPr>
          <w:rStyle w:val="Char6"/>
          <w:rtl/>
        </w:rPr>
        <w:t>یک</w:t>
      </w:r>
      <w:r w:rsidRPr="003124F6">
        <w:rPr>
          <w:rStyle w:val="Char6"/>
          <w:rtl/>
        </w:rPr>
        <w:t xml:space="preserve"> برخوردار بود، عمرو بن العاص آن را مر</w:t>
      </w:r>
      <w:r w:rsidR="000E4BC7">
        <w:rPr>
          <w:rStyle w:val="Char6"/>
          <w:rtl/>
        </w:rPr>
        <w:t>ک</w:t>
      </w:r>
      <w:r w:rsidRPr="003124F6">
        <w:rPr>
          <w:rStyle w:val="Char6"/>
          <w:rtl/>
        </w:rPr>
        <w:t>ز ق</w:t>
      </w:r>
      <w:r w:rsidR="000E4BC7">
        <w:rPr>
          <w:rStyle w:val="Char6"/>
          <w:rtl/>
        </w:rPr>
        <w:t>ی</w:t>
      </w:r>
      <w:r w:rsidRPr="003124F6">
        <w:rPr>
          <w:rStyle w:val="Char6"/>
          <w:rtl/>
        </w:rPr>
        <w:t>ادت و ستاد فرمانده</w:t>
      </w:r>
      <w:r w:rsidR="000E4BC7">
        <w:rPr>
          <w:rStyle w:val="Char6"/>
          <w:rtl/>
        </w:rPr>
        <w:t>ی</w:t>
      </w:r>
      <w:r w:rsidRPr="003124F6">
        <w:rPr>
          <w:rStyle w:val="Char6"/>
          <w:rtl/>
        </w:rPr>
        <w:t xml:space="preserve"> خود قرار داد. مدت</w:t>
      </w:r>
      <w:r w:rsidR="000E4BC7">
        <w:rPr>
          <w:rStyle w:val="Char6"/>
          <w:rtl/>
        </w:rPr>
        <w:t>ی</w:t>
      </w:r>
      <w:r w:rsidRPr="003124F6">
        <w:rPr>
          <w:rStyle w:val="Char6"/>
          <w:rtl/>
        </w:rPr>
        <w:t xml:space="preserve"> در آنجا آرام گرفت تا در اند</w:t>
      </w:r>
      <w:r w:rsidR="000E4BC7">
        <w:rPr>
          <w:rStyle w:val="Char6"/>
          <w:rtl/>
        </w:rPr>
        <w:t>ی</w:t>
      </w:r>
      <w:r w:rsidRPr="003124F6">
        <w:rPr>
          <w:rStyle w:val="Char6"/>
          <w:rtl/>
        </w:rPr>
        <w:t>شه حمله به شهر بابل</w:t>
      </w:r>
      <w:r w:rsidR="000E4BC7">
        <w:rPr>
          <w:rStyle w:val="Char6"/>
          <w:rtl/>
        </w:rPr>
        <w:t>ی</w:t>
      </w:r>
      <w:r w:rsidRPr="003124F6">
        <w:rPr>
          <w:rStyle w:val="Char6"/>
          <w:rtl/>
        </w:rPr>
        <w:t>ون باشد. پس از مدت</w:t>
      </w:r>
      <w:r w:rsidR="000E4BC7">
        <w:rPr>
          <w:rStyle w:val="Char6"/>
          <w:rtl/>
        </w:rPr>
        <w:t>ی</w:t>
      </w:r>
      <w:r w:rsidRPr="003124F6">
        <w:rPr>
          <w:rStyle w:val="Char6"/>
          <w:rtl/>
        </w:rPr>
        <w:t xml:space="preserve"> استراحت، خود را برا</w:t>
      </w:r>
      <w:r w:rsidR="000E4BC7">
        <w:rPr>
          <w:rStyle w:val="Char6"/>
          <w:rtl/>
        </w:rPr>
        <w:t>ی</w:t>
      </w:r>
      <w:r w:rsidRPr="003124F6">
        <w:rPr>
          <w:rStyle w:val="Char6"/>
          <w:rtl/>
        </w:rPr>
        <w:t xml:space="preserve"> ا</w:t>
      </w:r>
      <w:r w:rsidR="000E4BC7">
        <w:rPr>
          <w:rStyle w:val="Char6"/>
          <w:rtl/>
        </w:rPr>
        <w:t>ی</w:t>
      </w:r>
      <w:r w:rsidRPr="003124F6">
        <w:rPr>
          <w:rStyle w:val="Char6"/>
          <w:rtl/>
        </w:rPr>
        <w:t xml:space="preserve">ن </w:t>
      </w:r>
      <w:r w:rsidR="000E4BC7">
        <w:rPr>
          <w:rStyle w:val="Char6"/>
          <w:rtl/>
        </w:rPr>
        <w:t>ک</w:t>
      </w:r>
      <w:r w:rsidRPr="003124F6">
        <w:rPr>
          <w:rStyle w:val="Char6"/>
          <w:rtl/>
        </w:rPr>
        <w:t>ار مه</w:t>
      </w:r>
      <w:r w:rsidR="000E4BC7">
        <w:rPr>
          <w:rStyle w:val="Char6"/>
          <w:rtl/>
        </w:rPr>
        <w:t>ی</w:t>
      </w:r>
      <w:r w:rsidRPr="003124F6">
        <w:rPr>
          <w:rStyle w:val="Char6"/>
          <w:rtl/>
        </w:rPr>
        <w:t xml:space="preserve">ا </w:t>
      </w:r>
      <w:r w:rsidR="000E4BC7">
        <w:rPr>
          <w:rStyle w:val="Char6"/>
          <w:rtl/>
        </w:rPr>
        <w:t>ک</w:t>
      </w:r>
      <w:r w:rsidRPr="003124F6">
        <w:rPr>
          <w:rStyle w:val="Char6"/>
          <w:rtl/>
        </w:rPr>
        <w:t>رد و از ام دن</w:t>
      </w:r>
      <w:r w:rsidR="000E4BC7">
        <w:rPr>
          <w:rStyle w:val="Char6"/>
          <w:rtl/>
        </w:rPr>
        <w:t>ی</w:t>
      </w:r>
      <w:r w:rsidRPr="003124F6">
        <w:rPr>
          <w:rStyle w:val="Char6"/>
          <w:rtl/>
        </w:rPr>
        <w:t>ن خارج گرد</w:t>
      </w:r>
      <w:r w:rsidR="000E4BC7">
        <w:rPr>
          <w:rStyle w:val="Char6"/>
          <w:rtl/>
        </w:rPr>
        <w:t>ی</w:t>
      </w:r>
      <w:r w:rsidRPr="003124F6">
        <w:rPr>
          <w:rStyle w:val="Char6"/>
          <w:rtl/>
        </w:rPr>
        <w:t>د.</w:t>
      </w:r>
    </w:p>
    <w:p w:rsidR="00241CB2" w:rsidRPr="003124F6" w:rsidRDefault="00241CB2" w:rsidP="00F556E7">
      <w:pPr>
        <w:pStyle w:val="BodyText3"/>
        <w:widowControl w:val="0"/>
        <w:ind w:firstLine="284"/>
        <w:jc w:val="both"/>
        <w:rPr>
          <w:rStyle w:val="Char6"/>
          <w:rtl/>
        </w:rPr>
      </w:pPr>
      <w:r w:rsidRPr="003124F6">
        <w:rPr>
          <w:rStyle w:val="Char6"/>
          <w:rtl/>
        </w:rPr>
        <w:t>شهر بابل</w:t>
      </w:r>
      <w:r w:rsidR="000E4BC7">
        <w:rPr>
          <w:rStyle w:val="Char6"/>
          <w:rtl/>
        </w:rPr>
        <w:t>ی</w:t>
      </w:r>
      <w:r w:rsidRPr="003124F6">
        <w:rPr>
          <w:rStyle w:val="Char6"/>
          <w:rtl/>
        </w:rPr>
        <w:t>ون</w:t>
      </w:r>
      <w:r w:rsidRPr="00EE34D5">
        <w:rPr>
          <w:rStyle w:val="Char6"/>
          <w:rFonts w:eastAsia="SimSun"/>
          <w:vertAlign w:val="superscript"/>
          <w:rtl/>
        </w:rPr>
        <w:footnoteReference w:id="146"/>
      </w:r>
      <w:r w:rsidRPr="003124F6">
        <w:rPr>
          <w:rStyle w:val="Char6"/>
          <w:rtl/>
        </w:rPr>
        <w:t xml:space="preserve"> از شهرها</w:t>
      </w:r>
      <w:r w:rsidR="000E4BC7">
        <w:rPr>
          <w:rStyle w:val="Char6"/>
          <w:rtl/>
        </w:rPr>
        <w:t>ی</w:t>
      </w:r>
      <w:r w:rsidRPr="003124F6">
        <w:rPr>
          <w:rStyle w:val="Char6"/>
          <w:rtl/>
        </w:rPr>
        <w:t xml:space="preserve"> مستح</w:t>
      </w:r>
      <w:r w:rsidR="000E4BC7">
        <w:rPr>
          <w:rStyle w:val="Char6"/>
          <w:rtl/>
        </w:rPr>
        <w:t>ک</w:t>
      </w:r>
      <w:r w:rsidRPr="003124F6">
        <w:rPr>
          <w:rStyle w:val="Char6"/>
          <w:rtl/>
        </w:rPr>
        <w:t>م مصر و از استح</w:t>
      </w:r>
      <w:r w:rsidR="000E4BC7">
        <w:rPr>
          <w:rStyle w:val="Char6"/>
          <w:rtl/>
        </w:rPr>
        <w:t>ک</w:t>
      </w:r>
      <w:r w:rsidRPr="003124F6">
        <w:rPr>
          <w:rStyle w:val="Char6"/>
          <w:rtl/>
        </w:rPr>
        <w:t>امات نظام</w:t>
      </w:r>
      <w:r w:rsidR="000E4BC7">
        <w:rPr>
          <w:rStyle w:val="Char6"/>
          <w:rtl/>
        </w:rPr>
        <w:t>ی</w:t>
      </w:r>
      <w:r w:rsidRPr="003124F6">
        <w:rPr>
          <w:rStyle w:val="Char6"/>
          <w:rtl/>
        </w:rPr>
        <w:t xml:space="preserve"> مهم</w:t>
      </w:r>
      <w:r w:rsidR="000E4BC7">
        <w:rPr>
          <w:rStyle w:val="Char6"/>
          <w:rtl/>
        </w:rPr>
        <w:t>ی</w:t>
      </w:r>
      <w:r w:rsidRPr="003124F6">
        <w:rPr>
          <w:rStyle w:val="Char6"/>
          <w:rtl/>
        </w:rPr>
        <w:t xml:space="preserve"> برخوردار بود</w:t>
      </w:r>
      <w:r w:rsidR="00DA616D" w:rsidRPr="003124F6">
        <w:rPr>
          <w:rStyle w:val="Char6"/>
          <w:rtl/>
        </w:rPr>
        <w:t>،</w:t>
      </w:r>
      <w:r w:rsidRPr="003124F6">
        <w:rPr>
          <w:rStyle w:val="Char6"/>
          <w:rtl/>
        </w:rPr>
        <w:t xml:space="preserve"> لذا عمرو بن العاص جز محاصره شهر </w:t>
      </w:r>
      <w:r w:rsidR="000E4BC7">
        <w:rPr>
          <w:rStyle w:val="Char6"/>
          <w:rtl/>
        </w:rPr>
        <w:t>ک</w:t>
      </w:r>
      <w:r w:rsidRPr="003124F6">
        <w:rPr>
          <w:rStyle w:val="Char6"/>
          <w:rtl/>
        </w:rPr>
        <w:t>ار</w:t>
      </w:r>
      <w:r w:rsidR="000E4BC7">
        <w:rPr>
          <w:rStyle w:val="Char6"/>
          <w:rtl/>
        </w:rPr>
        <w:t>ی</w:t>
      </w:r>
      <w:r w:rsidRPr="003124F6">
        <w:rPr>
          <w:rStyle w:val="Char6"/>
          <w:rtl/>
        </w:rPr>
        <w:t xml:space="preserve"> از دستش برن</w:t>
      </w:r>
      <w:r w:rsidR="000E4BC7">
        <w:rPr>
          <w:rStyle w:val="Char6"/>
          <w:rtl/>
        </w:rPr>
        <w:t>ی</w:t>
      </w:r>
      <w:r w:rsidRPr="003124F6">
        <w:rPr>
          <w:rStyle w:val="Char6"/>
          <w:rtl/>
        </w:rPr>
        <w:t>امد. ا</w:t>
      </w:r>
      <w:r w:rsidR="000E4BC7">
        <w:rPr>
          <w:rStyle w:val="Char6"/>
          <w:rtl/>
        </w:rPr>
        <w:t>ی</w:t>
      </w:r>
      <w:r w:rsidRPr="003124F6">
        <w:rPr>
          <w:rStyle w:val="Char6"/>
          <w:rtl/>
        </w:rPr>
        <w:t xml:space="preserve">ن محاصره تا هفت ماه طول </w:t>
      </w:r>
      <w:r w:rsidR="000E4BC7">
        <w:rPr>
          <w:rStyle w:val="Char6"/>
          <w:rtl/>
        </w:rPr>
        <w:t>ک</w:t>
      </w:r>
      <w:r w:rsidRPr="003124F6">
        <w:rPr>
          <w:rStyle w:val="Char6"/>
          <w:rtl/>
        </w:rPr>
        <w:t>ش</w:t>
      </w:r>
      <w:r w:rsidR="000E4BC7">
        <w:rPr>
          <w:rStyle w:val="Char6"/>
          <w:rtl/>
        </w:rPr>
        <w:t>ی</w:t>
      </w:r>
      <w:r w:rsidRPr="003124F6">
        <w:rPr>
          <w:rStyle w:val="Char6"/>
          <w:rtl/>
        </w:rPr>
        <w:t>د.</w:t>
      </w:r>
    </w:p>
    <w:p w:rsidR="00241CB2" w:rsidRPr="004B7851" w:rsidRDefault="00241CB2" w:rsidP="00DA616D">
      <w:pPr>
        <w:pStyle w:val="a1"/>
        <w:rPr>
          <w:rtl/>
        </w:rPr>
      </w:pPr>
      <w:bookmarkStart w:id="605" w:name="_Toc341627429"/>
      <w:bookmarkStart w:id="606" w:name="_Toc341627650"/>
      <w:bookmarkStart w:id="607" w:name="_Toc440799097"/>
      <w:r w:rsidRPr="004B7851">
        <w:rPr>
          <w:rtl/>
        </w:rPr>
        <w:t>مذا</w:t>
      </w:r>
      <w:r w:rsidR="00466B22">
        <w:rPr>
          <w:rtl/>
        </w:rPr>
        <w:t>ک</w:t>
      </w:r>
      <w:r w:rsidRPr="004B7851">
        <w:rPr>
          <w:rtl/>
        </w:rPr>
        <w:t>ره برا</w:t>
      </w:r>
      <w:r w:rsidR="00466B22">
        <w:rPr>
          <w:rtl/>
        </w:rPr>
        <w:t>ی</w:t>
      </w:r>
      <w:r w:rsidRPr="004B7851">
        <w:rPr>
          <w:rtl/>
        </w:rPr>
        <w:t xml:space="preserve"> صلح</w:t>
      </w:r>
      <w:bookmarkEnd w:id="605"/>
      <w:bookmarkEnd w:id="606"/>
      <w:bookmarkEnd w:id="607"/>
    </w:p>
    <w:p w:rsidR="00241CB2" w:rsidRPr="003124F6" w:rsidRDefault="00241CB2" w:rsidP="00BD16E3">
      <w:pPr>
        <w:pStyle w:val="BodyText3"/>
        <w:widowControl w:val="0"/>
        <w:ind w:firstLine="284"/>
        <w:jc w:val="both"/>
        <w:rPr>
          <w:rStyle w:val="Char6"/>
          <w:rtl/>
        </w:rPr>
      </w:pPr>
      <w:r w:rsidRPr="003124F6">
        <w:rPr>
          <w:rStyle w:val="Char6"/>
          <w:rtl/>
        </w:rPr>
        <w:t>مقوقس فرمانروا</w:t>
      </w:r>
      <w:r w:rsidR="000E4BC7">
        <w:rPr>
          <w:rStyle w:val="Char6"/>
          <w:rtl/>
        </w:rPr>
        <w:t>ی</w:t>
      </w:r>
      <w:r w:rsidRPr="003124F6">
        <w:rPr>
          <w:rStyle w:val="Char6"/>
          <w:rtl/>
        </w:rPr>
        <w:t xml:space="preserve"> ممل</w:t>
      </w:r>
      <w:r w:rsidR="000E4BC7">
        <w:rPr>
          <w:rStyle w:val="Char6"/>
          <w:rtl/>
        </w:rPr>
        <w:t>ک</w:t>
      </w:r>
      <w:r w:rsidRPr="003124F6">
        <w:rPr>
          <w:rStyle w:val="Char6"/>
          <w:rtl/>
        </w:rPr>
        <w:t>ت مصر د</w:t>
      </w:r>
      <w:r w:rsidR="000E4BC7">
        <w:rPr>
          <w:rStyle w:val="Char6"/>
          <w:rtl/>
        </w:rPr>
        <w:t>ی</w:t>
      </w:r>
      <w:r w:rsidRPr="003124F6">
        <w:rPr>
          <w:rStyle w:val="Char6"/>
          <w:rtl/>
        </w:rPr>
        <w:t xml:space="preserve">د </w:t>
      </w:r>
      <w:r w:rsidR="000E4BC7">
        <w:rPr>
          <w:rStyle w:val="Char6"/>
          <w:rtl/>
        </w:rPr>
        <w:t>ک</w:t>
      </w:r>
      <w:r w:rsidRPr="003124F6">
        <w:rPr>
          <w:rStyle w:val="Char6"/>
          <w:rtl/>
        </w:rPr>
        <w:t>ه مسلم</w:t>
      </w:r>
      <w:r w:rsidR="000E4BC7">
        <w:rPr>
          <w:rStyle w:val="Char6"/>
          <w:rtl/>
        </w:rPr>
        <w:t>ی</w:t>
      </w:r>
      <w:r w:rsidRPr="003124F6">
        <w:rPr>
          <w:rStyle w:val="Char6"/>
          <w:rtl/>
        </w:rPr>
        <w:t xml:space="preserve">ن با آن </w:t>
      </w:r>
      <w:r w:rsidR="000E4BC7">
        <w:rPr>
          <w:rStyle w:val="Char6"/>
          <w:rtl/>
        </w:rPr>
        <w:t>ک</w:t>
      </w:r>
      <w:r w:rsidRPr="003124F6">
        <w:rPr>
          <w:rStyle w:val="Char6"/>
          <w:rtl/>
        </w:rPr>
        <w:t>ه نم</w:t>
      </w:r>
      <w:r w:rsidR="000E4BC7">
        <w:rPr>
          <w:rStyle w:val="Char6"/>
          <w:rtl/>
        </w:rPr>
        <w:t>ی</w:t>
      </w:r>
      <w:r w:rsidRPr="003124F6">
        <w:rPr>
          <w:rStyle w:val="Char6"/>
          <w:rtl/>
        </w:rPr>
        <w:t>‌توانند با قوه نظام</w:t>
      </w:r>
      <w:r w:rsidR="000E4BC7">
        <w:rPr>
          <w:rStyle w:val="Char6"/>
          <w:rtl/>
        </w:rPr>
        <w:t>ی</w:t>
      </w:r>
      <w:r w:rsidRPr="003124F6">
        <w:rPr>
          <w:rStyle w:val="Char6"/>
          <w:rtl/>
        </w:rPr>
        <w:t xml:space="preserve"> بر شهر تسلط </w:t>
      </w:r>
      <w:r w:rsidR="000E4BC7">
        <w:rPr>
          <w:rStyle w:val="Char6"/>
          <w:rtl/>
        </w:rPr>
        <w:t>ی</w:t>
      </w:r>
      <w:r w:rsidRPr="003124F6">
        <w:rPr>
          <w:rStyle w:val="Char6"/>
          <w:rtl/>
        </w:rPr>
        <w:t>ابن</w:t>
      </w:r>
      <w:r w:rsidR="00BD16E3" w:rsidRPr="003124F6">
        <w:rPr>
          <w:rStyle w:val="Char6"/>
          <w:rtl/>
        </w:rPr>
        <w:t>د، مع‌الوصف مأ</w:t>
      </w:r>
      <w:r w:rsidR="000E4BC7">
        <w:rPr>
          <w:rStyle w:val="Char6"/>
          <w:rtl/>
        </w:rPr>
        <w:t>ی</w:t>
      </w:r>
      <w:r w:rsidR="00BD16E3" w:rsidRPr="003124F6">
        <w:rPr>
          <w:rStyle w:val="Char6"/>
          <w:rtl/>
        </w:rPr>
        <w:t>وس نشده‌اند و هم</w:t>
      </w:r>
      <w:r w:rsidRPr="003124F6">
        <w:rPr>
          <w:rStyle w:val="Char6"/>
          <w:rtl/>
        </w:rPr>
        <w:t>چنان در ادامه محاصره ثابت مانده‌اند و برا</w:t>
      </w:r>
      <w:r w:rsidR="000E4BC7">
        <w:rPr>
          <w:rStyle w:val="Char6"/>
          <w:rtl/>
        </w:rPr>
        <w:t>ی</w:t>
      </w:r>
      <w:r w:rsidRPr="003124F6">
        <w:rPr>
          <w:rStyle w:val="Char6"/>
          <w:rtl/>
        </w:rPr>
        <w:t xml:space="preserve"> تسلط بر شهر پافشار</w:t>
      </w:r>
      <w:r w:rsidR="000E4BC7">
        <w:rPr>
          <w:rStyle w:val="Char6"/>
          <w:rtl/>
        </w:rPr>
        <w:t>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نند و م</w:t>
      </w:r>
      <w:r w:rsidR="000E4BC7">
        <w:rPr>
          <w:rStyle w:val="Char6"/>
          <w:rtl/>
        </w:rPr>
        <w:t>ی</w:t>
      </w:r>
      <w:r w:rsidRPr="003124F6">
        <w:rPr>
          <w:rStyle w:val="Char6"/>
          <w:rtl/>
        </w:rPr>
        <w:t xml:space="preserve">‌دانست </w:t>
      </w:r>
      <w:r w:rsidR="000E4BC7">
        <w:rPr>
          <w:rStyle w:val="Char6"/>
          <w:rtl/>
        </w:rPr>
        <w:t>ک</w:t>
      </w:r>
      <w:r w:rsidRPr="003124F6">
        <w:rPr>
          <w:rStyle w:val="Char6"/>
          <w:rtl/>
        </w:rPr>
        <w:t>ه مسلمانان مردم</w:t>
      </w:r>
      <w:r w:rsidR="000E4BC7">
        <w:rPr>
          <w:rStyle w:val="Char6"/>
          <w:rtl/>
        </w:rPr>
        <w:t>ی</w:t>
      </w:r>
      <w:r w:rsidRPr="003124F6">
        <w:rPr>
          <w:rStyle w:val="Char6"/>
          <w:rtl/>
        </w:rPr>
        <w:t xml:space="preserve"> جنگجو و در جنگ صبر و تحمل</w:t>
      </w:r>
      <w:r w:rsidR="000E4BC7">
        <w:rPr>
          <w:rStyle w:val="Char6"/>
          <w:rtl/>
        </w:rPr>
        <w:t>ی</w:t>
      </w:r>
      <w:r w:rsidRPr="003124F6">
        <w:rPr>
          <w:rStyle w:val="Char6"/>
          <w:rtl/>
        </w:rPr>
        <w:t xml:space="preserve"> دارند </w:t>
      </w:r>
      <w:r w:rsidR="000E4BC7">
        <w:rPr>
          <w:rStyle w:val="Char6"/>
          <w:rtl/>
        </w:rPr>
        <w:t>ک</w:t>
      </w:r>
      <w:r w:rsidRPr="003124F6">
        <w:rPr>
          <w:rStyle w:val="Char6"/>
          <w:rtl/>
        </w:rPr>
        <w:t>ه جز</w:t>
      </w:r>
      <w:r w:rsidR="009F5D6E">
        <w:rPr>
          <w:rStyle w:val="Char6"/>
          <w:rtl/>
        </w:rPr>
        <w:t xml:space="preserve"> آن‌ها </w:t>
      </w:r>
      <w:r w:rsidR="000E4BC7">
        <w:rPr>
          <w:rStyle w:val="Char6"/>
          <w:rtl/>
        </w:rPr>
        <w:t>ک</w:t>
      </w:r>
      <w:r w:rsidRPr="003124F6">
        <w:rPr>
          <w:rStyle w:val="Char6"/>
          <w:rtl/>
        </w:rPr>
        <w:t>س</w:t>
      </w:r>
      <w:r w:rsidR="000E4BC7">
        <w:rPr>
          <w:rStyle w:val="Char6"/>
          <w:rtl/>
        </w:rPr>
        <w:t>ی</w:t>
      </w:r>
      <w:r w:rsidRPr="003124F6">
        <w:rPr>
          <w:rStyle w:val="Char6"/>
          <w:rtl/>
        </w:rPr>
        <w:t xml:space="preserve"> ندارد و هر طور شده ولو هر چند طول ب</w:t>
      </w:r>
      <w:r w:rsidR="000E4BC7">
        <w:rPr>
          <w:rStyle w:val="Char6"/>
          <w:rtl/>
        </w:rPr>
        <w:t>ک</w:t>
      </w:r>
      <w:r w:rsidRPr="003124F6">
        <w:rPr>
          <w:rStyle w:val="Char6"/>
          <w:rtl/>
        </w:rPr>
        <w:t>شد بر ا</w:t>
      </w:r>
      <w:r w:rsidR="000E4BC7">
        <w:rPr>
          <w:rStyle w:val="Char6"/>
          <w:rtl/>
        </w:rPr>
        <w:t>ی</w:t>
      </w:r>
      <w:r w:rsidRPr="003124F6">
        <w:rPr>
          <w:rStyle w:val="Char6"/>
          <w:rtl/>
        </w:rPr>
        <w:t xml:space="preserve">ن شهر تسلط خواهند </w:t>
      </w:r>
      <w:r w:rsidR="000E4BC7">
        <w:rPr>
          <w:rStyle w:val="Char6"/>
          <w:rtl/>
        </w:rPr>
        <w:t>ی</w:t>
      </w:r>
      <w:r w:rsidRPr="003124F6">
        <w:rPr>
          <w:rStyle w:val="Char6"/>
          <w:rtl/>
        </w:rPr>
        <w:t xml:space="preserve">افت، پس چه بهتر </w:t>
      </w:r>
      <w:r w:rsidR="000E4BC7">
        <w:rPr>
          <w:rStyle w:val="Char6"/>
          <w:rtl/>
        </w:rPr>
        <w:t>ک</w:t>
      </w:r>
      <w:r w:rsidRPr="003124F6">
        <w:rPr>
          <w:rStyle w:val="Char6"/>
          <w:rtl/>
        </w:rPr>
        <w:t>ه با</w:t>
      </w:r>
      <w:r w:rsidR="009F5D6E">
        <w:rPr>
          <w:rStyle w:val="Char6"/>
          <w:rtl/>
        </w:rPr>
        <w:t xml:space="preserve"> آن‌ها </w:t>
      </w:r>
      <w:r w:rsidRPr="003124F6">
        <w:rPr>
          <w:rStyle w:val="Char6"/>
          <w:rtl/>
        </w:rPr>
        <w:t>وارد مذا</w:t>
      </w:r>
      <w:r w:rsidR="000E4BC7">
        <w:rPr>
          <w:rStyle w:val="Char6"/>
          <w:rtl/>
        </w:rPr>
        <w:t>ک</w:t>
      </w:r>
      <w:r w:rsidRPr="003124F6">
        <w:rPr>
          <w:rStyle w:val="Char6"/>
          <w:rtl/>
        </w:rPr>
        <w:t>ره شود و با هم صلح نما</w:t>
      </w:r>
      <w:r w:rsidR="000E4BC7">
        <w:rPr>
          <w:rStyle w:val="Char6"/>
          <w:rtl/>
        </w:rPr>
        <w:t>ی</w:t>
      </w:r>
      <w:r w:rsidRPr="003124F6">
        <w:rPr>
          <w:rStyle w:val="Char6"/>
          <w:rtl/>
        </w:rPr>
        <w:t>ند، لذا نامه‌ا</w:t>
      </w:r>
      <w:r w:rsidR="000E4BC7">
        <w:rPr>
          <w:rStyle w:val="Char6"/>
          <w:rtl/>
        </w:rPr>
        <w:t>ی</w:t>
      </w:r>
      <w:r w:rsidRPr="003124F6">
        <w:rPr>
          <w:rStyle w:val="Char6"/>
          <w:rtl/>
        </w:rPr>
        <w:t xml:space="preserve"> به عمرو بن العاص نوشت: </w:t>
      </w:r>
      <w:r w:rsidR="00BD16E3" w:rsidRPr="003124F6">
        <w:rPr>
          <w:rStyle w:val="Char6"/>
          <w:rFonts w:hint="cs"/>
          <w:rtl/>
        </w:rPr>
        <w:t>«</w:t>
      </w:r>
      <w:r w:rsidRPr="003124F6">
        <w:rPr>
          <w:rStyle w:val="Char6"/>
          <w:rtl/>
        </w:rPr>
        <w:t xml:space="preserve">شما با عده </w:t>
      </w:r>
      <w:r w:rsidR="000E4BC7">
        <w:rPr>
          <w:rStyle w:val="Char6"/>
          <w:rtl/>
        </w:rPr>
        <w:t>ک</w:t>
      </w:r>
      <w:r w:rsidRPr="003124F6">
        <w:rPr>
          <w:rStyle w:val="Char6"/>
          <w:rtl/>
        </w:rPr>
        <w:t>م</w:t>
      </w:r>
      <w:r w:rsidR="000E4BC7">
        <w:rPr>
          <w:rStyle w:val="Char6"/>
          <w:rtl/>
        </w:rPr>
        <w:t>ی</w:t>
      </w:r>
      <w:r w:rsidRPr="003124F6">
        <w:rPr>
          <w:rStyle w:val="Char6"/>
          <w:rtl/>
        </w:rPr>
        <w:t xml:space="preserve"> به سرزم</w:t>
      </w:r>
      <w:r w:rsidR="000E4BC7">
        <w:rPr>
          <w:rStyle w:val="Char6"/>
          <w:rtl/>
        </w:rPr>
        <w:t>ی</w:t>
      </w:r>
      <w:r w:rsidRPr="003124F6">
        <w:rPr>
          <w:rStyle w:val="Char6"/>
          <w:rtl/>
        </w:rPr>
        <w:t>ن ما آمده‌ا</w:t>
      </w:r>
      <w:r w:rsidR="000E4BC7">
        <w:rPr>
          <w:rStyle w:val="Char6"/>
          <w:rtl/>
        </w:rPr>
        <w:t>ی</w:t>
      </w:r>
      <w:r w:rsidRPr="003124F6">
        <w:rPr>
          <w:rStyle w:val="Char6"/>
          <w:rtl/>
        </w:rPr>
        <w:t>د. م</w:t>
      </w:r>
      <w:r w:rsidR="000E4BC7">
        <w:rPr>
          <w:rStyle w:val="Char6"/>
          <w:rtl/>
        </w:rPr>
        <w:t>ی</w:t>
      </w:r>
      <w:r w:rsidRPr="003124F6">
        <w:rPr>
          <w:rStyle w:val="Char6"/>
          <w:rtl/>
        </w:rPr>
        <w:t>‌ترسم لش</w:t>
      </w:r>
      <w:r w:rsidR="000E4BC7">
        <w:rPr>
          <w:rStyle w:val="Char6"/>
          <w:rtl/>
        </w:rPr>
        <w:t>ک</w:t>
      </w:r>
      <w:r w:rsidRPr="003124F6">
        <w:rPr>
          <w:rStyle w:val="Char6"/>
          <w:rtl/>
        </w:rPr>
        <w:t>ر بزرگ روم بر سرتان بر</w:t>
      </w:r>
      <w:r w:rsidR="000E4BC7">
        <w:rPr>
          <w:rStyle w:val="Char6"/>
          <w:rtl/>
        </w:rPr>
        <w:t>ی</w:t>
      </w:r>
      <w:r w:rsidRPr="003124F6">
        <w:rPr>
          <w:rStyle w:val="Char6"/>
          <w:rtl/>
        </w:rPr>
        <w:t xml:space="preserve">زد. آن وقت از </w:t>
      </w:r>
      <w:r w:rsidR="000E4BC7">
        <w:rPr>
          <w:rStyle w:val="Char6"/>
          <w:rtl/>
        </w:rPr>
        <w:t>ک</w:t>
      </w:r>
      <w:r w:rsidRPr="003124F6">
        <w:rPr>
          <w:rStyle w:val="Char6"/>
          <w:rtl/>
        </w:rPr>
        <w:t>ارتان پش</w:t>
      </w:r>
      <w:r w:rsidR="000E4BC7">
        <w:rPr>
          <w:rStyle w:val="Char6"/>
          <w:rtl/>
        </w:rPr>
        <w:t>ی</w:t>
      </w:r>
      <w:r w:rsidRPr="003124F6">
        <w:rPr>
          <w:rStyle w:val="Char6"/>
          <w:rtl/>
        </w:rPr>
        <w:t>مان م</w:t>
      </w:r>
      <w:r w:rsidR="000E4BC7">
        <w:rPr>
          <w:rStyle w:val="Char6"/>
          <w:rtl/>
        </w:rPr>
        <w:t>ی</w:t>
      </w:r>
      <w:r w:rsidRPr="003124F6">
        <w:rPr>
          <w:rStyle w:val="Char6"/>
          <w:rtl/>
        </w:rPr>
        <w:t>‌شو</w:t>
      </w:r>
      <w:r w:rsidR="000E4BC7">
        <w:rPr>
          <w:rStyle w:val="Char6"/>
          <w:rtl/>
        </w:rPr>
        <w:t>ی</w:t>
      </w:r>
      <w:r w:rsidRPr="003124F6">
        <w:rPr>
          <w:rStyle w:val="Char6"/>
          <w:rtl/>
        </w:rPr>
        <w:t xml:space="preserve">د، پس چه بهتر </w:t>
      </w:r>
      <w:r w:rsidR="000E4BC7">
        <w:rPr>
          <w:rStyle w:val="Char6"/>
          <w:rtl/>
        </w:rPr>
        <w:t>ک</w:t>
      </w:r>
      <w:r w:rsidRPr="003124F6">
        <w:rPr>
          <w:rStyle w:val="Char6"/>
          <w:rtl/>
        </w:rPr>
        <w:t>ه چند نفر از مردمتان را نزد ما بفرست</w:t>
      </w:r>
      <w:r w:rsidR="000E4BC7">
        <w:rPr>
          <w:rStyle w:val="Char6"/>
          <w:rtl/>
        </w:rPr>
        <w:t>ی</w:t>
      </w:r>
      <w:r w:rsidRPr="003124F6">
        <w:rPr>
          <w:rStyle w:val="Char6"/>
          <w:rtl/>
        </w:rPr>
        <w:t>د تا بشنو</w:t>
      </w:r>
      <w:r w:rsidR="000E4BC7">
        <w:rPr>
          <w:rStyle w:val="Char6"/>
          <w:rtl/>
        </w:rPr>
        <w:t>ی</w:t>
      </w:r>
      <w:r w:rsidRPr="003124F6">
        <w:rPr>
          <w:rStyle w:val="Char6"/>
          <w:rtl/>
        </w:rPr>
        <w:t>م چه م</w:t>
      </w:r>
      <w:r w:rsidR="000E4BC7">
        <w:rPr>
          <w:rStyle w:val="Char6"/>
          <w:rtl/>
        </w:rPr>
        <w:t>ی</w:t>
      </w:r>
      <w:r w:rsidRPr="003124F6">
        <w:rPr>
          <w:rStyle w:val="Char6"/>
          <w:rtl/>
        </w:rPr>
        <w:t>‌گو</w:t>
      </w:r>
      <w:r w:rsidR="000E4BC7">
        <w:rPr>
          <w:rStyle w:val="Char6"/>
          <w:rtl/>
        </w:rPr>
        <w:t>یی</w:t>
      </w:r>
      <w:r w:rsidRPr="003124F6">
        <w:rPr>
          <w:rStyle w:val="Char6"/>
          <w:rtl/>
        </w:rPr>
        <w:t>د. شا</w:t>
      </w:r>
      <w:r w:rsidR="000E4BC7">
        <w:rPr>
          <w:rStyle w:val="Char6"/>
          <w:rtl/>
        </w:rPr>
        <w:t>ی</w:t>
      </w:r>
      <w:r w:rsidRPr="003124F6">
        <w:rPr>
          <w:rStyle w:val="Char6"/>
          <w:rtl/>
        </w:rPr>
        <w:t>د به توافق</w:t>
      </w:r>
      <w:r w:rsidR="000E4BC7">
        <w:rPr>
          <w:rStyle w:val="Char6"/>
          <w:rtl/>
        </w:rPr>
        <w:t>ی</w:t>
      </w:r>
      <w:r w:rsidRPr="003124F6">
        <w:rPr>
          <w:rStyle w:val="Char6"/>
          <w:rtl/>
        </w:rPr>
        <w:t xml:space="preserve"> برس</w:t>
      </w:r>
      <w:r w:rsidR="000E4BC7">
        <w:rPr>
          <w:rStyle w:val="Char6"/>
          <w:rtl/>
        </w:rPr>
        <w:t>ی</w:t>
      </w:r>
      <w:r w:rsidRPr="003124F6">
        <w:rPr>
          <w:rStyle w:val="Char6"/>
          <w:rtl/>
        </w:rPr>
        <w:t xml:space="preserve">م </w:t>
      </w:r>
      <w:r w:rsidR="000E4BC7">
        <w:rPr>
          <w:rStyle w:val="Char6"/>
          <w:rtl/>
        </w:rPr>
        <w:t>ک</w:t>
      </w:r>
      <w:r w:rsidRPr="003124F6">
        <w:rPr>
          <w:rStyle w:val="Char6"/>
          <w:rtl/>
        </w:rPr>
        <w:t>ه ما و شما خواهان آن</w:t>
      </w:r>
      <w:r w:rsidR="000E4BC7">
        <w:rPr>
          <w:rStyle w:val="Char6"/>
          <w:rtl/>
        </w:rPr>
        <w:t>ی</w:t>
      </w:r>
      <w:r w:rsidRPr="003124F6">
        <w:rPr>
          <w:rStyle w:val="Char6"/>
          <w:rtl/>
        </w:rPr>
        <w:t>م</w:t>
      </w:r>
      <w:r w:rsidR="00BD16E3" w:rsidRPr="003124F6">
        <w:rPr>
          <w:rStyle w:val="Char6"/>
          <w:rFonts w:hint="cs"/>
          <w:rtl/>
        </w:rPr>
        <w:t>»</w:t>
      </w:r>
      <w:r w:rsidRPr="003124F6">
        <w:rPr>
          <w:rStyle w:val="Char6"/>
          <w:rtl/>
        </w:rPr>
        <w:t>.</w:t>
      </w:r>
    </w:p>
    <w:p w:rsidR="00241CB2" w:rsidRPr="003124F6" w:rsidRDefault="00241CB2" w:rsidP="00F556E7">
      <w:pPr>
        <w:pStyle w:val="BodyText3"/>
        <w:widowControl w:val="0"/>
        <w:ind w:firstLine="284"/>
        <w:jc w:val="both"/>
        <w:rPr>
          <w:rStyle w:val="Char6"/>
          <w:rtl/>
        </w:rPr>
      </w:pPr>
      <w:r w:rsidRPr="003124F6">
        <w:rPr>
          <w:rStyle w:val="Char6"/>
          <w:rtl/>
        </w:rPr>
        <w:t>عمرو بن العاص نامه را از دست فرستادگان مقوقس</w:t>
      </w:r>
      <w:r w:rsidRPr="00EE34D5">
        <w:rPr>
          <w:rStyle w:val="Char6"/>
          <w:rFonts w:eastAsia="SimSun"/>
          <w:vertAlign w:val="superscript"/>
          <w:rtl/>
        </w:rPr>
        <w:footnoteReference w:id="147"/>
      </w:r>
      <w:r w:rsidRPr="003124F6">
        <w:rPr>
          <w:rStyle w:val="Char6"/>
          <w:rtl/>
        </w:rPr>
        <w:t xml:space="preserve"> گرفت و</w:t>
      </w:r>
      <w:r w:rsidR="009F5D6E">
        <w:rPr>
          <w:rStyle w:val="Char6"/>
          <w:rtl/>
        </w:rPr>
        <w:t xml:space="preserve"> آن‌ها </w:t>
      </w:r>
      <w:r w:rsidRPr="003124F6">
        <w:rPr>
          <w:rStyle w:val="Char6"/>
          <w:rtl/>
        </w:rPr>
        <w:t>را دو روز نزد خود در اردوگاه لش</w:t>
      </w:r>
      <w:r w:rsidR="000E4BC7">
        <w:rPr>
          <w:rStyle w:val="Char6"/>
          <w:rtl/>
        </w:rPr>
        <w:t>ک</w:t>
      </w:r>
      <w:r w:rsidRPr="003124F6">
        <w:rPr>
          <w:rStyle w:val="Char6"/>
          <w:rtl/>
        </w:rPr>
        <w:t>ر اسلام نگه داشت. سپس</w:t>
      </w:r>
      <w:r w:rsidR="009F5D6E">
        <w:rPr>
          <w:rStyle w:val="Char6"/>
          <w:rtl/>
        </w:rPr>
        <w:t xml:space="preserve"> آن‌ها </w:t>
      </w:r>
      <w:r w:rsidRPr="003124F6">
        <w:rPr>
          <w:rStyle w:val="Char6"/>
          <w:rtl/>
        </w:rPr>
        <w:t>رابا نامه‌ا</w:t>
      </w:r>
      <w:r w:rsidR="000E4BC7">
        <w:rPr>
          <w:rStyle w:val="Char6"/>
          <w:rtl/>
        </w:rPr>
        <w:t>ی</w:t>
      </w:r>
      <w:r w:rsidRPr="003124F6">
        <w:rPr>
          <w:rStyle w:val="Char6"/>
          <w:rtl/>
        </w:rPr>
        <w:t xml:space="preserve"> </w:t>
      </w:r>
      <w:r w:rsidR="000E4BC7">
        <w:rPr>
          <w:rStyle w:val="Char6"/>
          <w:rtl/>
        </w:rPr>
        <w:t>ک</w:t>
      </w:r>
      <w:r w:rsidRPr="003124F6">
        <w:rPr>
          <w:rStyle w:val="Char6"/>
          <w:rtl/>
        </w:rPr>
        <w:t>ه به مقوقس جواب داده بود، برگردان</w:t>
      </w:r>
      <w:r w:rsidR="000E4BC7">
        <w:rPr>
          <w:rStyle w:val="Char6"/>
          <w:rtl/>
        </w:rPr>
        <w:t>ی</w:t>
      </w:r>
      <w:r w:rsidRPr="003124F6">
        <w:rPr>
          <w:rStyle w:val="Char6"/>
          <w:rtl/>
        </w:rPr>
        <w:t>د.</w:t>
      </w:r>
    </w:p>
    <w:p w:rsidR="00241CB2" w:rsidRPr="003124F6" w:rsidRDefault="00241CB2" w:rsidP="00BD16E3">
      <w:pPr>
        <w:pStyle w:val="BodyText3"/>
        <w:widowControl w:val="0"/>
        <w:ind w:firstLine="284"/>
        <w:jc w:val="both"/>
        <w:rPr>
          <w:rStyle w:val="Char6"/>
          <w:rtl/>
        </w:rPr>
      </w:pPr>
      <w:r w:rsidRPr="003124F6">
        <w:rPr>
          <w:rStyle w:val="Char6"/>
          <w:rtl/>
        </w:rPr>
        <w:t>مضمون نامه عمرو بن العاص چن</w:t>
      </w:r>
      <w:r w:rsidR="000E4BC7">
        <w:rPr>
          <w:rStyle w:val="Char6"/>
          <w:rtl/>
        </w:rPr>
        <w:t>ی</w:t>
      </w:r>
      <w:r w:rsidRPr="003124F6">
        <w:rPr>
          <w:rStyle w:val="Char6"/>
          <w:rtl/>
        </w:rPr>
        <w:t xml:space="preserve">ن بود: </w:t>
      </w:r>
      <w:r w:rsidR="00BD16E3" w:rsidRPr="003124F6">
        <w:rPr>
          <w:rStyle w:val="Char6"/>
          <w:rFonts w:hint="cs"/>
          <w:rtl/>
        </w:rPr>
        <w:t>«</w:t>
      </w:r>
      <w:r w:rsidRPr="003124F6">
        <w:rPr>
          <w:rStyle w:val="Char6"/>
          <w:rtl/>
        </w:rPr>
        <w:t>ب</w:t>
      </w:r>
      <w:r w:rsidR="000E4BC7">
        <w:rPr>
          <w:rStyle w:val="Char6"/>
          <w:rtl/>
        </w:rPr>
        <w:t>ی</w:t>
      </w:r>
      <w:r w:rsidRPr="003124F6">
        <w:rPr>
          <w:rStyle w:val="Char6"/>
          <w:rtl/>
        </w:rPr>
        <w:t>ن ما و شما جز ا</w:t>
      </w:r>
      <w:r w:rsidR="000E4BC7">
        <w:rPr>
          <w:rStyle w:val="Char6"/>
          <w:rtl/>
        </w:rPr>
        <w:t>ی</w:t>
      </w:r>
      <w:r w:rsidRPr="003124F6">
        <w:rPr>
          <w:rStyle w:val="Char6"/>
          <w:rtl/>
        </w:rPr>
        <w:t>ن راه</w:t>
      </w:r>
      <w:r w:rsidR="000E4BC7">
        <w:rPr>
          <w:rStyle w:val="Char6"/>
          <w:rtl/>
        </w:rPr>
        <w:t>ی</w:t>
      </w:r>
      <w:r w:rsidRPr="003124F6">
        <w:rPr>
          <w:rStyle w:val="Char6"/>
          <w:rtl/>
        </w:rPr>
        <w:t xml:space="preserve"> ن</w:t>
      </w:r>
      <w:r w:rsidR="000E4BC7">
        <w:rPr>
          <w:rStyle w:val="Char6"/>
          <w:rtl/>
        </w:rPr>
        <w:t>ی</w:t>
      </w:r>
      <w:r w:rsidRPr="003124F6">
        <w:rPr>
          <w:rStyle w:val="Char6"/>
          <w:rtl/>
        </w:rPr>
        <w:t xml:space="preserve">ست: </w:t>
      </w:r>
      <w:r w:rsidR="000E4BC7">
        <w:rPr>
          <w:rStyle w:val="Char6"/>
          <w:rtl/>
        </w:rPr>
        <w:t>ی</w:t>
      </w:r>
      <w:r w:rsidRPr="003124F6">
        <w:rPr>
          <w:rStyle w:val="Char6"/>
          <w:rtl/>
        </w:rPr>
        <w:t>ا د</w:t>
      </w:r>
      <w:r w:rsidR="000E4BC7">
        <w:rPr>
          <w:rStyle w:val="Char6"/>
          <w:rtl/>
        </w:rPr>
        <w:t>ی</w:t>
      </w:r>
      <w:r w:rsidRPr="003124F6">
        <w:rPr>
          <w:rStyle w:val="Char6"/>
          <w:rtl/>
        </w:rPr>
        <w:t>ن اسلام را بپذ</w:t>
      </w:r>
      <w:r w:rsidR="000E4BC7">
        <w:rPr>
          <w:rStyle w:val="Char6"/>
          <w:rtl/>
        </w:rPr>
        <w:t>ی</w:t>
      </w:r>
      <w:r w:rsidRPr="003124F6">
        <w:rPr>
          <w:rStyle w:val="Char6"/>
          <w:rtl/>
        </w:rPr>
        <w:t>ر</w:t>
      </w:r>
      <w:r w:rsidR="000E4BC7">
        <w:rPr>
          <w:rStyle w:val="Char6"/>
          <w:rtl/>
        </w:rPr>
        <w:t>ی</w:t>
      </w:r>
      <w:r w:rsidRPr="003124F6">
        <w:rPr>
          <w:rStyle w:val="Char6"/>
          <w:rtl/>
        </w:rPr>
        <w:t>د تا با هم برادر د</w:t>
      </w:r>
      <w:r w:rsidR="000E4BC7">
        <w:rPr>
          <w:rStyle w:val="Char6"/>
          <w:rtl/>
        </w:rPr>
        <w:t>ی</w:t>
      </w:r>
      <w:r w:rsidRPr="003124F6">
        <w:rPr>
          <w:rStyle w:val="Char6"/>
          <w:rtl/>
        </w:rPr>
        <w:t>ن</w:t>
      </w:r>
      <w:r w:rsidR="000E4BC7">
        <w:rPr>
          <w:rStyle w:val="Char6"/>
          <w:rtl/>
        </w:rPr>
        <w:t>ی</w:t>
      </w:r>
      <w:r w:rsidRPr="003124F6">
        <w:rPr>
          <w:rStyle w:val="Char6"/>
          <w:rtl/>
        </w:rPr>
        <w:t xml:space="preserve"> بشو</w:t>
      </w:r>
      <w:r w:rsidR="000E4BC7">
        <w:rPr>
          <w:rStyle w:val="Char6"/>
          <w:rtl/>
        </w:rPr>
        <w:t>ی</w:t>
      </w:r>
      <w:r w:rsidRPr="003124F6">
        <w:rPr>
          <w:rStyle w:val="Char6"/>
          <w:rtl/>
        </w:rPr>
        <w:t>م و جنگ</w:t>
      </w:r>
      <w:r w:rsidR="000E4BC7">
        <w:rPr>
          <w:rStyle w:val="Char6"/>
          <w:rtl/>
        </w:rPr>
        <w:t>ی</w:t>
      </w:r>
      <w:r w:rsidRPr="003124F6">
        <w:rPr>
          <w:rStyle w:val="Char6"/>
          <w:rtl/>
        </w:rPr>
        <w:t xml:space="preserve"> در نگ</w:t>
      </w:r>
      <w:r w:rsidR="000E4BC7">
        <w:rPr>
          <w:rStyle w:val="Char6"/>
          <w:rtl/>
        </w:rPr>
        <w:t>ی</w:t>
      </w:r>
      <w:r w:rsidRPr="003124F6">
        <w:rPr>
          <w:rStyle w:val="Char6"/>
          <w:rtl/>
        </w:rPr>
        <w:t xml:space="preserve">رد، </w:t>
      </w:r>
      <w:r w:rsidR="000E4BC7">
        <w:rPr>
          <w:rStyle w:val="Char6"/>
          <w:rtl/>
        </w:rPr>
        <w:t>ی</w:t>
      </w:r>
      <w:r w:rsidRPr="003124F6">
        <w:rPr>
          <w:rStyle w:val="Char6"/>
          <w:rtl/>
        </w:rPr>
        <w:t>ا در د</w:t>
      </w:r>
      <w:r w:rsidR="000E4BC7">
        <w:rPr>
          <w:rStyle w:val="Char6"/>
          <w:rtl/>
        </w:rPr>
        <w:t>ی</w:t>
      </w:r>
      <w:r w:rsidRPr="003124F6">
        <w:rPr>
          <w:rStyle w:val="Char6"/>
          <w:rtl/>
        </w:rPr>
        <w:t>ن خود باق</w:t>
      </w:r>
      <w:r w:rsidR="000E4BC7">
        <w:rPr>
          <w:rStyle w:val="Char6"/>
          <w:rtl/>
        </w:rPr>
        <w:t>ی</w:t>
      </w:r>
      <w:r w:rsidRPr="003124F6">
        <w:rPr>
          <w:rStyle w:val="Char6"/>
          <w:rtl/>
        </w:rPr>
        <w:t xml:space="preserve"> بمان</w:t>
      </w:r>
      <w:r w:rsidR="000E4BC7">
        <w:rPr>
          <w:rStyle w:val="Char6"/>
          <w:rtl/>
        </w:rPr>
        <w:t>ی</w:t>
      </w:r>
      <w:r w:rsidRPr="003124F6">
        <w:rPr>
          <w:rStyle w:val="Char6"/>
          <w:rtl/>
        </w:rPr>
        <w:t>د و به عنوان صلح تسل</w:t>
      </w:r>
      <w:r w:rsidR="000E4BC7">
        <w:rPr>
          <w:rStyle w:val="Char6"/>
          <w:rtl/>
        </w:rPr>
        <w:t>ی</w:t>
      </w:r>
      <w:r w:rsidRPr="003124F6">
        <w:rPr>
          <w:rStyle w:val="Char6"/>
          <w:rtl/>
        </w:rPr>
        <w:t>م شو</w:t>
      </w:r>
      <w:r w:rsidR="000E4BC7">
        <w:rPr>
          <w:rStyle w:val="Char6"/>
          <w:rtl/>
        </w:rPr>
        <w:t>ی</w:t>
      </w:r>
      <w:r w:rsidRPr="003124F6">
        <w:rPr>
          <w:rStyle w:val="Char6"/>
          <w:rtl/>
        </w:rPr>
        <w:t>د و جز</w:t>
      </w:r>
      <w:r w:rsidR="000E4BC7">
        <w:rPr>
          <w:rStyle w:val="Char6"/>
          <w:rtl/>
        </w:rPr>
        <w:t>ی</w:t>
      </w:r>
      <w:r w:rsidRPr="003124F6">
        <w:rPr>
          <w:rStyle w:val="Char6"/>
          <w:rtl/>
        </w:rPr>
        <w:t>ه به دولت اسلام بپرداز</w:t>
      </w:r>
      <w:r w:rsidR="000E4BC7">
        <w:rPr>
          <w:rStyle w:val="Char6"/>
          <w:rtl/>
        </w:rPr>
        <w:t>ی</w:t>
      </w:r>
      <w:r w:rsidRPr="003124F6">
        <w:rPr>
          <w:rStyle w:val="Char6"/>
          <w:rtl/>
        </w:rPr>
        <w:t xml:space="preserve">د، </w:t>
      </w:r>
      <w:r w:rsidR="000E4BC7">
        <w:rPr>
          <w:rStyle w:val="Char6"/>
          <w:rtl/>
        </w:rPr>
        <w:t>ی</w:t>
      </w:r>
      <w:r w:rsidRPr="003124F6">
        <w:rPr>
          <w:rStyle w:val="Char6"/>
          <w:rtl/>
        </w:rPr>
        <w:t xml:space="preserve">ا با </w:t>
      </w:r>
      <w:r w:rsidR="000E4BC7">
        <w:rPr>
          <w:rStyle w:val="Char6"/>
          <w:rtl/>
        </w:rPr>
        <w:t>یک</w:t>
      </w:r>
      <w:r w:rsidRPr="003124F6">
        <w:rPr>
          <w:rStyle w:val="Char6"/>
          <w:rtl/>
        </w:rPr>
        <w:t>د</w:t>
      </w:r>
      <w:r w:rsidR="000E4BC7">
        <w:rPr>
          <w:rStyle w:val="Char6"/>
          <w:rtl/>
        </w:rPr>
        <w:t>ی</w:t>
      </w:r>
      <w:r w:rsidRPr="003124F6">
        <w:rPr>
          <w:rStyle w:val="Char6"/>
          <w:rtl/>
        </w:rPr>
        <w:t>گر بجنگ</w:t>
      </w:r>
      <w:r w:rsidR="000E4BC7">
        <w:rPr>
          <w:rStyle w:val="Char6"/>
          <w:rtl/>
        </w:rPr>
        <w:t>ی</w:t>
      </w:r>
      <w:r w:rsidRPr="003124F6">
        <w:rPr>
          <w:rStyle w:val="Char6"/>
          <w:rtl/>
        </w:rPr>
        <w:t xml:space="preserve">م تا آن </w:t>
      </w:r>
      <w:r w:rsidR="000E4BC7">
        <w:rPr>
          <w:rStyle w:val="Char6"/>
          <w:rtl/>
        </w:rPr>
        <w:t>ک</w:t>
      </w:r>
      <w:r w:rsidRPr="003124F6">
        <w:rPr>
          <w:rStyle w:val="Char6"/>
          <w:rtl/>
        </w:rPr>
        <w:t>ه خدا ب</w:t>
      </w:r>
      <w:r w:rsidR="000E4BC7">
        <w:rPr>
          <w:rStyle w:val="Char6"/>
          <w:rtl/>
        </w:rPr>
        <w:t>ی</w:t>
      </w:r>
      <w:r w:rsidRPr="003124F6">
        <w:rPr>
          <w:rStyle w:val="Char6"/>
          <w:rtl/>
        </w:rPr>
        <w:t>ن ما و شما ح</w:t>
      </w:r>
      <w:r w:rsidR="000E4BC7">
        <w:rPr>
          <w:rStyle w:val="Char6"/>
          <w:rtl/>
        </w:rPr>
        <w:t>ک</w:t>
      </w:r>
      <w:r w:rsidRPr="003124F6">
        <w:rPr>
          <w:rStyle w:val="Char6"/>
          <w:rtl/>
        </w:rPr>
        <w:t>م و ف</w:t>
      </w:r>
      <w:r w:rsidR="000E4BC7">
        <w:rPr>
          <w:rStyle w:val="Char6"/>
          <w:rtl/>
        </w:rPr>
        <w:t>ی</w:t>
      </w:r>
      <w:r w:rsidRPr="003124F6">
        <w:rPr>
          <w:rStyle w:val="Char6"/>
          <w:rtl/>
        </w:rPr>
        <w:t>صله فرما</w:t>
      </w:r>
      <w:r w:rsidR="000E4BC7">
        <w:rPr>
          <w:rStyle w:val="Char6"/>
          <w:rtl/>
        </w:rPr>
        <w:t>ی</w:t>
      </w:r>
      <w:r w:rsidRPr="003124F6">
        <w:rPr>
          <w:rStyle w:val="Char6"/>
          <w:rtl/>
        </w:rPr>
        <w:t>د واوست بهتر</w:t>
      </w:r>
      <w:r w:rsidR="000E4BC7">
        <w:rPr>
          <w:rStyle w:val="Char6"/>
          <w:rtl/>
        </w:rPr>
        <w:t>ی</w:t>
      </w:r>
      <w:r w:rsidRPr="003124F6">
        <w:rPr>
          <w:rStyle w:val="Char6"/>
          <w:rtl/>
        </w:rPr>
        <w:t>ن ح</w:t>
      </w:r>
      <w:r w:rsidR="000E4BC7">
        <w:rPr>
          <w:rStyle w:val="Char6"/>
          <w:rtl/>
        </w:rPr>
        <w:t>ک</w:t>
      </w:r>
      <w:r w:rsidRPr="003124F6">
        <w:rPr>
          <w:rStyle w:val="Char6"/>
          <w:rtl/>
        </w:rPr>
        <w:t xml:space="preserve">م </w:t>
      </w:r>
      <w:r w:rsidR="000E4BC7">
        <w:rPr>
          <w:rStyle w:val="Char6"/>
          <w:rtl/>
        </w:rPr>
        <w:t>ک</w:t>
      </w:r>
      <w:r w:rsidRPr="003124F6">
        <w:rPr>
          <w:rStyle w:val="Char6"/>
          <w:rtl/>
        </w:rPr>
        <w:t>نندگان</w:t>
      </w:r>
      <w:r w:rsidR="00BD16E3" w:rsidRPr="003124F6">
        <w:rPr>
          <w:rStyle w:val="Char6"/>
          <w:rFonts w:hint="cs"/>
          <w:rtl/>
        </w:rPr>
        <w:t>»</w:t>
      </w:r>
      <w:r w:rsidRPr="003124F6">
        <w:rPr>
          <w:rStyle w:val="Char6"/>
          <w:rtl/>
        </w:rPr>
        <w:t>.</w:t>
      </w:r>
    </w:p>
    <w:p w:rsidR="00241CB2" w:rsidRPr="003124F6" w:rsidRDefault="00241CB2" w:rsidP="00BD16E3">
      <w:pPr>
        <w:pStyle w:val="BodyText3"/>
        <w:widowControl w:val="0"/>
        <w:ind w:firstLine="284"/>
        <w:jc w:val="both"/>
        <w:rPr>
          <w:rStyle w:val="Char6"/>
          <w:rtl/>
        </w:rPr>
      </w:pPr>
      <w:r w:rsidRPr="003124F6">
        <w:rPr>
          <w:rStyle w:val="Char6"/>
          <w:rtl/>
        </w:rPr>
        <w:t>مقوقس رو</w:t>
      </w:r>
      <w:r w:rsidR="000E4BC7">
        <w:rPr>
          <w:rStyle w:val="Char6"/>
          <w:rtl/>
        </w:rPr>
        <w:t>ی</w:t>
      </w:r>
      <w:r w:rsidRPr="003124F6">
        <w:rPr>
          <w:rStyle w:val="Char6"/>
          <w:rtl/>
        </w:rPr>
        <w:t>ه و روح</w:t>
      </w:r>
      <w:r w:rsidR="000E4BC7">
        <w:rPr>
          <w:rStyle w:val="Char6"/>
          <w:rtl/>
        </w:rPr>
        <w:t>ی</w:t>
      </w:r>
      <w:r w:rsidRPr="003124F6">
        <w:rPr>
          <w:rStyle w:val="Char6"/>
          <w:rtl/>
        </w:rPr>
        <w:t>ه مسلم</w:t>
      </w:r>
      <w:r w:rsidR="000E4BC7">
        <w:rPr>
          <w:rStyle w:val="Char6"/>
          <w:rtl/>
        </w:rPr>
        <w:t>ی</w:t>
      </w:r>
      <w:r w:rsidRPr="003124F6">
        <w:rPr>
          <w:rStyle w:val="Char6"/>
          <w:rtl/>
        </w:rPr>
        <w:t>ن را از نما</w:t>
      </w:r>
      <w:r w:rsidR="000E4BC7">
        <w:rPr>
          <w:rStyle w:val="Char6"/>
          <w:rtl/>
        </w:rPr>
        <w:t>ی</w:t>
      </w:r>
      <w:r w:rsidRPr="003124F6">
        <w:rPr>
          <w:rStyle w:val="Char6"/>
          <w:rtl/>
        </w:rPr>
        <w:t xml:space="preserve">ندگانش </w:t>
      </w:r>
      <w:r w:rsidR="000E4BC7">
        <w:rPr>
          <w:rStyle w:val="Char6"/>
          <w:rtl/>
        </w:rPr>
        <w:t>ک</w:t>
      </w:r>
      <w:r w:rsidRPr="003124F6">
        <w:rPr>
          <w:rStyle w:val="Char6"/>
          <w:rtl/>
        </w:rPr>
        <w:t>ه از نزد</w:t>
      </w:r>
      <w:r w:rsidR="009F5D6E">
        <w:rPr>
          <w:rStyle w:val="Char6"/>
          <w:rtl/>
        </w:rPr>
        <w:t xml:space="preserve"> آن‌ها </w:t>
      </w:r>
      <w:r w:rsidRPr="003124F6">
        <w:rPr>
          <w:rStyle w:val="Char6"/>
          <w:rtl/>
        </w:rPr>
        <w:t xml:space="preserve">مراجعت </w:t>
      </w:r>
      <w:r w:rsidR="000E4BC7">
        <w:rPr>
          <w:rStyle w:val="Char6"/>
          <w:rtl/>
        </w:rPr>
        <w:t>ک</w:t>
      </w:r>
      <w:r w:rsidRPr="003124F6">
        <w:rPr>
          <w:rStyle w:val="Char6"/>
          <w:rtl/>
        </w:rPr>
        <w:t xml:space="preserve">رده بودند، استفسار </w:t>
      </w:r>
      <w:r w:rsidR="000E4BC7">
        <w:rPr>
          <w:rStyle w:val="Char6"/>
          <w:rtl/>
        </w:rPr>
        <w:t>ک</w:t>
      </w:r>
      <w:r w:rsidRPr="003124F6">
        <w:rPr>
          <w:rStyle w:val="Char6"/>
          <w:rtl/>
        </w:rPr>
        <w:t xml:space="preserve">رد، گفتند: </w:t>
      </w:r>
      <w:r w:rsidR="00BD16E3" w:rsidRPr="003124F6">
        <w:rPr>
          <w:rStyle w:val="Char6"/>
          <w:rFonts w:hint="cs"/>
          <w:rtl/>
        </w:rPr>
        <w:t>«</w:t>
      </w:r>
      <w:r w:rsidRPr="003124F6">
        <w:rPr>
          <w:rStyle w:val="Char6"/>
          <w:rtl/>
        </w:rPr>
        <w:t>مردم</w:t>
      </w:r>
      <w:r w:rsidR="000E4BC7">
        <w:rPr>
          <w:rStyle w:val="Char6"/>
          <w:rtl/>
        </w:rPr>
        <w:t>ی</w:t>
      </w:r>
      <w:r w:rsidRPr="003124F6">
        <w:rPr>
          <w:rStyle w:val="Char6"/>
          <w:rtl/>
        </w:rPr>
        <w:t xml:space="preserve"> د</w:t>
      </w:r>
      <w:r w:rsidR="000E4BC7">
        <w:rPr>
          <w:rStyle w:val="Char6"/>
          <w:rtl/>
        </w:rPr>
        <w:t>ی</w:t>
      </w:r>
      <w:r w:rsidRPr="003124F6">
        <w:rPr>
          <w:rStyle w:val="Char6"/>
          <w:rtl/>
        </w:rPr>
        <w:t>د</w:t>
      </w:r>
      <w:r w:rsidR="000E4BC7">
        <w:rPr>
          <w:rStyle w:val="Char6"/>
          <w:rtl/>
        </w:rPr>
        <w:t>ی</w:t>
      </w:r>
      <w:r w:rsidRPr="003124F6">
        <w:rPr>
          <w:rStyle w:val="Char6"/>
          <w:rtl/>
        </w:rPr>
        <w:t xml:space="preserve">م </w:t>
      </w:r>
      <w:r w:rsidR="000E4BC7">
        <w:rPr>
          <w:rStyle w:val="Char6"/>
          <w:rtl/>
        </w:rPr>
        <w:t>ک</w:t>
      </w:r>
      <w:r w:rsidRPr="003124F6">
        <w:rPr>
          <w:rStyle w:val="Char6"/>
          <w:rtl/>
        </w:rPr>
        <w:t>ه مرگ را بهتر از ح</w:t>
      </w:r>
      <w:r w:rsidR="000E4BC7">
        <w:rPr>
          <w:rStyle w:val="Char6"/>
          <w:rtl/>
        </w:rPr>
        <w:t>ی</w:t>
      </w:r>
      <w:r w:rsidRPr="003124F6">
        <w:rPr>
          <w:rStyle w:val="Char6"/>
          <w:rtl/>
        </w:rPr>
        <w:t>ات دوست م</w:t>
      </w:r>
      <w:r w:rsidR="000E4BC7">
        <w:rPr>
          <w:rStyle w:val="Char6"/>
          <w:rtl/>
        </w:rPr>
        <w:t>ی</w:t>
      </w:r>
      <w:r w:rsidRPr="003124F6">
        <w:rPr>
          <w:rStyle w:val="Char6"/>
          <w:rtl/>
        </w:rPr>
        <w:t>‌دارند. تواضع و</w:t>
      </w:r>
      <w:r w:rsidR="00BD16E3" w:rsidRPr="003124F6">
        <w:rPr>
          <w:rStyle w:val="Char6"/>
          <w:rFonts w:hint="cs"/>
          <w:rtl/>
        </w:rPr>
        <w:t xml:space="preserve"> </w:t>
      </w:r>
      <w:r w:rsidRPr="003124F6">
        <w:rPr>
          <w:rStyle w:val="Char6"/>
          <w:rtl/>
        </w:rPr>
        <w:t>فروتن</w:t>
      </w:r>
      <w:r w:rsidR="000E4BC7">
        <w:rPr>
          <w:rStyle w:val="Char6"/>
          <w:rtl/>
        </w:rPr>
        <w:t>ی</w:t>
      </w:r>
      <w:r w:rsidRPr="003124F6">
        <w:rPr>
          <w:rStyle w:val="Char6"/>
          <w:rtl/>
        </w:rPr>
        <w:t xml:space="preserve"> را بهتر از ت</w:t>
      </w:r>
      <w:r w:rsidR="000E4BC7">
        <w:rPr>
          <w:rStyle w:val="Char6"/>
          <w:rtl/>
        </w:rPr>
        <w:t>ک</w:t>
      </w:r>
      <w:r w:rsidRPr="003124F6">
        <w:rPr>
          <w:rStyle w:val="Char6"/>
          <w:rtl/>
        </w:rPr>
        <w:t>بر و خودخواه</w:t>
      </w:r>
      <w:r w:rsidR="000E4BC7">
        <w:rPr>
          <w:rStyle w:val="Char6"/>
          <w:rtl/>
        </w:rPr>
        <w:t>ی</w:t>
      </w:r>
      <w:r w:rsidRPr="003124F6">
        <w:rPr>
          <w:rStyle w:val="Char6"/>
          <w:rtl/>
        </w:rPr>
        <w:t xml:space="preserve"> م</w:t>
      </w:r>
      <w:r w:rsidR="000E4BC7">
        <w:rPr>
          <w:rStyle w:val="Char6"/>
          <w:rtl/>
        </w:rPr>
        <w:t>ی</w:t>
      </w:r>
      <w:r w:rsidRPr="003124F6">
        <w:rPr>
          <w:rStyle w:val="Char6"/>
          <w:rtl/>
        </w:rPr>
        <w:t>‌دانند. ه</w:t>
      </w:r>
      <w:r w:rsidR="000E4BC7">
        <w:rPr>
          <w:rStyle w:val="Char6"/>
          <w:rtl/>
        </w:rPr>
        <w:t>ی</w:t>
      </w:r>
      <w:r w:rsidRPr="003124F6">
        <w:rPr>
          <w:rStyle w:val="Char6"/>
          <w:rtl/>
        </w:rPr>
        <w:t xml:space="preserve">چ </w:t>
      </w:r>
      <w:r w:rsidR="000E4BC7">
        <w:rPr>
          <w:rStyle w:val="Char6"/>
          <w:rtl/>
        </w:rPr>
        <w:t>یک</w:t>
      </w:r>
      <w:r w:rsidRPr="003124F6">
        <w:rPr>
          <w:rStyle w:val="Char6"/>
          <w:rtl/>
        </w:rPr>
        <w:t xml:space="preserve"> از</w:t>
      </w:r>
      <w:r w:rsidR="009F5D6E">
        <w:rPr>
          <w:rStyle w:val="Char6"/>
          <w:rtl/>
        </w:rPr>
        <w:t xml:space="preserve"> آن‌ها </w:t>
      </w:r>
      <w:r w:rsidRPr="003124F6">
        <w:rPr>
          <w:rStyle w:val="Char6"/>
          <w:rtl/>
        </w:rPr>
        <w:t>نه دل به دن</w:t>
      </w:r>
      <w:r w:rsidR="000E4BC7">
        <w:rPr>
          <w:rStyle w:val="Char6"/>
          <w:rtl/>
        </w:rPr>
        <w:t>ی</w:t>
      </w:r>
      <w:r w:rsidRPr="003124F6">
        <w:rPr>
          <w:rStyle w:val="Char6"/>
          <w:rtl/>
        </w:rPr>
        <w:t>ا م</w:t>
      </w:r>
      <w:r w:rsidR="000E4BC7">
        <w:rPr>
          <w:rStyle w:val="Char6"/>
          <w:rtl/>
        </w:rPr>
        <w:t>ی</w:t>
      </w:r>
      <w:r w:rsidRPr="003124F6">
        <w:rPr>
          <w:rStyle w:val="Char6"/>
          <w:rtl/>
        </w:rPr>
        <w:t>‌بازد و نه دن</w:t>
      </w:r>
      <w:r w:rsidR="000E4BC7">
        <w:rPr>
          <w:rStyle w:val="Char6"/>
          <w:rtl/>
        </w:rPr>
        <w:t>ی</w:t>
      </w:r>
      <w:r w:rsidRPr="003124F6">
        <w:rPr>
          <w:rStyle w:val="Char6"/>
          <w:rtl/>
        </w:rPr>
        <w:t>ا را دوست م</w:t>
      </w:r>
      <w:r w:rsidR="000E4BC7">
        <w:rPr>
          <w:rStyle w:val="Char6"/>
          <w:rtl/>
        </w:rPr>
        <w:t>ی</w:t>
      </w:r>
      <w:r w:rsidRPr="003124F6">
        <w:rPr>
          <w:rStyle w:val="Char6"/>
          <w:rtl/>
        </w:rPr>
        <w:t>‌دارد</w:t>
      </w:r>
      <w:r w:rsidR="00BD16E3" w:rsidRPr="003124F6">
        <w:rPr>
          <w:rStyle w:val="Char6"/>
          <w:rtl/>
        </w:rPr>
        <w:t>. بر رو</w:t>
      </w:r>
      <w:r w:rsidR="000E4BC7">
        <w:rPr>
          <w:rStyle w:val="Char6"/>
          <w:rtl/>
        </w:rPr>
        <w:t>ی</w:t>
      </w:r>
      <w:r w:rsidR="00BD16E3" w:rsidRPr="003124F6">
        <w:rPr>
          <w:rStyle w:val="Char6"/>
          <w:rtl/>
        </w:rPr>
        <w:t xml:space="preserve"> خا</w:t>
      </w:r>
      <w:r w:rsidR="000E4BC7">
        <w:rPr>
          <w:rStyle w:val="Char6"/>
          <w:rtl/>
        </w:rPr>
        <w:t>ک</w:t>
      </w:r>
      <w:r w:rsidR="00BD16E3" w:rsidRPr="003124F6">
        <w:rPr>
          <w:rStyle w:val="Char6"/>
          <w:rtl/>
        </w:rPr>
        <w:t xml:space="preserve"> م</w:t>
      </w:r>
      <w:r w:rsidR="000E4BC7">
        <w:rPr>
          <w:rStyle w:val="Char6"/>
          <w:rtl/>
        </w:rPr>
        <w:t>ی</w:t>
      </w:r>
      <w:r w:rsidR="00BD16E3" w:rsidRPr="003124F6">
        <w:rPr>
          <w:rStyle w:val="Char6"/>
          <w:rtl/>
        </w:rPr>
        <w:t>‌نش</w:t>
      </w:r>
      <w:r w:rsidR="000E4BC7">
        <w:rPr>
          <w:rStyle w:val="Char6"/>
          <w:rtl/>
        </w:rPr>
        <w:t>ی</w:t>
      </w:r>
      <w:r w:rsidR="00BD16E3" w:rsidRPr="003124F6">
        <w:rPr>
          <w:rStyle w:val="Char6"/>
          <w:rtl/>
        </w:rPr>
        <w:t>نند. فرمانده</w:t>
      </w:r>
      <w:r w:rsidR="00BD16E3" w:rsidRPr="003124F6">
        <w:rPr>
          <w:rStyle w:val="Char6"/>
          <w:rFonts w:hint="cs"/>
          <w:rtl/>
        </w:rPr>
        <w:t>‌</w:t>
      </w:r>
      <w:r w:rsidRPr="003124F6">
        <w:rPr>
          <w:rStyle w:val="Char6"/>
          <w:rtl/>
        </w:rPr>
        <w:t>شان مانند بق</w:t>
      </w:r>
      <w:r w:rsidR="000E4BC7">
        <w:rPr>
          <w:rStyle w:val="Char6"/>
          <w:rtl/>
        </w:rPr>
        <w:t>ی</w:t>
      </w:r>
      <w:r w:rsidRPr="003124F6">
        <w:rPr>
          <w:rStyle w:val="Char6"/>
          <w:rtl/>
        </w:rPr>
        <w:t>ه افرادشان است. بزرگان و سرداران لش</w:t>
      </w:r>
      <w:r w:rsidR="000E4BC7">
        <w:rPr>
          <w:rStyle w:val="Char6"/>
          <w:rtl/>
        </w:rPr>
        <w:t>ک</w:t>
      </w:r>
      <w:r w:rsidRPr="003124F6">
        <w:rPr>
          <w:rStyle w:val="Char6"/>
          <w:rtl/>
        </w:rPr>
        <w:t>رشان از ز</w:t>
      </w:r>
      <w:r w:rsidR="000E4BC7">
        <w:rPr>
          <w:rStyle w:val="Char6"/>
          <w:rtl/>
        </w:rPr>
        <w:t>ی</w:t>
      </w:r>
      <w:r w:rsidRPr="003124F6">
        <w:rPr>
          <w:rStyle w:val="Char6"/>
          <w:rtl/>
        </w:rPr>
        <w:t>ردستان تشخ</w:t>
      </w:r>
      <w:r w:rsidR="000E4BC7">
        <w:rPr>
          <w:rStyle w:val="Char6"/>
          <w:rtl/>
        </w:rPr>
        <w:t>ی</w:t>
      </w:r>
      <w:r w:rsidRPr="003124F6">
        <w:rPr>
          <w:rStyle w:val="Char6"/>
          <w:rtl/>
        </w:rPr>
        <w:t>ص داده نم</w:t>
      </w:r>
      <w:r w:rsidR="000E4BC7">
        <w:rPr>
          <w:rStyle w:val="Char6"/>
          <w:rtl/>
        </w:rPr>
        <w:t>ی</w:t>
      </w:r>
      <w:r w:rsidRPr="003124F6">
        <w:rPr>
          <w:rStyle w:val="Char6"/>
          <w:rtl/>
        </w:rPr>
        <w:t>‌شوند. معلوم نم</w:t>
      </w:r>
      <w:r w:rsidR="000E4BC7">
        <w:rPr>
          <w:rStyle w:val="Char6"/>
          <w:rtl/>
        </w:rPr>
        <w:t>ی</w:t>
      </w:r>
      <w:r w:rsidRPr="003124F6">
        <w:rPr>
          <w:rStyle w:val="Char6"/>
          <w:rtl/>
        </w:rPr>
        <w:t xml:space="preserve">‌شود </w:t>
      </w:r>
      <w:r w:rsidR="000E4BC7">
        <w:rPr>
          <w:rStyle w:val="Char6"/>
          <w:rtl/>
        </w:rPr>
        <w:t>ک</w:t>
      </w:r>
      <w:r w:rsidRPr="003124F6">
        <w:rPr>
          <w:rStyle w:val="Char6"/>
          <w:rtl/>
        </w:rPr>
        <w:t xml:space="preserve">دام آقا و </w:t>
      </w:r>
      <w:r w:rsidR="000E4BC7">
        <w:rPr>
          <w:rStyle w:val="Char6"/>
          <w:rtl/>
        </w:rPr>
        <w:t>ک</w:t>
      </w:r>
      <w:r w:rsidRPr="003124F6">
        <w:rPr>
          <w:rStyle w:val="Char6"/>
          <w:rtl/>
        </w:rPr>
        <w:t>دام غلام است. هم</w:t>
      </w:r>
      <w:r w:rsidR="000E4BC7">
        <w:rPr>
          <w:rStyle w:val="Char6"/>
          <w:rtl/>
        </w:rPr>
        <w:t>ی</w:t>
      </w:r>
      <w:r w:rsidRPr="003124F6">
        <w:rPr>
          <w:rStyle w:val="Char6"/>
          <w:rtl/>
        </w:rPr>
        <w:t xml:space="preserve">ن </w:t>
      </w:r>
      <w:r w:rsidR="000E4BC7">
        <w:rPr>
          <w:rStyle w:val="Char6"/>
          <w:rtl/>
        </w:rPr>
        <w:t>ک</w:t>
      </w:r>
      <w:r w:rsidRPr="003124F6">
        <w:rPr>
          <w:rStyle w:val="Char6"/>
          <w:rtl/>
        </w:rPr>
        <w:t>ه وقت نمازشان رس</w:t>
      </w:r>
      <w:r w:rsidR="000E4BC7">
        <w:rPr>
          <w:rStyle w:val="Char6"/>
          <w:rtl/>
        </w:rPr>
        <w:t>ی</w:t>
      </w:r>
      <w:r w:rsidRPr="003124F6">
        <w:rPr>
          <w:rStyle w:val="Char6"/>
          <w:rtl/>
        </w:rPr>
        <w:t>د، اندامها</w:t>
      </w:r>
      <w:r w:rsidR="000E4BC7">
        <w:rPr>
          <w:rStyle w:val="Char6"/>
          <w:rtl/>
        </w:rPr>
        <w:t>ی</w:t>
      </w:r>
      <w:r w:rsidRPr="003124F6">
        <w:rPr>
          <w:rStyle w:val="Char6"/>
          <w:rtl/>
        </w:rPr>
        <w:t xml:space="preserve"> خود را م</w:t>
      </w:r>
      <w:r w:rsidR="000E4BC7">
        <w:rPr>
          <w:rStyle w:val="Char6"/>
          <w:rtl/>
        </w:rPr>
        <w:t>ی</w:t>
      </w:r>
      <w:r w:rsidRPr="003124F6">
        <w:rPr>
          <w:rStyle w:val="Char6"/>
          <w:rtl/>
        </w:rPr>
        <w:t>‌شو</w:t>
      </w:r>
      <w:r w:rsidR="000E4BC7">
        <w:rPr>
          <w:rStyle w:val="Char6"/>
          <w:rtl/>
        </w:rPr>
        <w:t>ی</w:t>
      </w:r>
      <w:r w:rsidRPr="003124F6">
        <w:rPr>
          <w:rStyle w:val="Char6"/>
          <w:rtl/>
        </w:rPr>
        <w:t>ند و با هم به نماز م</w:t>
      </w:r>
      <w:r w:rsidR="000E4BC7">
        <w:rPr>
          <w:rStyle w:val="Char6"/>
          <w:rtl/>
        </w:rPr>
        <w:t>ی</w:t>
      </w:r>
      <w:r w:rsidRPr="003124F6">
        <w:rPr>
          <w:rStyle w:val="Char6"/>
          <w:rtl/>
        </w:rPr>
        <w:t>‌پردازند. ه</w:t>
      </w:r>
      <w:r w:rsidR="000E4BC7">
        <w:rPr>
          <w:rStyle w:val="Char6"/>
          <w:rtl/>
        </w:rPr>
        <w:t>ی</w:t>
      </w:r>
      <w:r w:rsidRPr="003124F6">
        <w:rPr>
          <w:rStyle w:val="Char6"/>
          <w:rtl/>
        </w:rPr>
        <w:t xml:space="preserve">چ </w:t>
      </w:r>
      <w:r w:rsidR="000E4BC7">
        <w:rPr>
          <w:rStyle w:val="Char6"/>
          <w:rtl/>
        </w:rPr>
        <w:t>ک</w:t>
      </w:r>
      <w:r w:rsidRPr="003124F6">
        <w:rPr>
          <w:rStyle w:val="Char6"/>
          <w:rtl/>
        </w:rPr>
        <w:t>دام از</w:t>
      </w:r>
      <w:r w:rsidR="009F5D6E">
        <w:rPr>
          <w:rStyle w:val="Char6"/>
          <w:rtl/>
        </w:rPr>
        <w:t xml:space="preserve"> آن‌ها </w:t>
      </w:r>
      <w:r w:rsidRPr="003124F6">
        <w:rPr>
          <w:rStyle w:val="Char6"/>
          <w:rtl/>
        </w:rPr>
        <w:t>از نمازش باز نم</w:t>
      </w:r>
      <w:r w:rsidR="000E4BC7">
        <w:rPr>
          <w:rStyle w:val="Char6"/>
          <w:rtl/>
        </w:rPr>
        <w:t>ی</w:t>
      </w:r>
      <w:r w:rsidRPr="003124F6">
        <w:rPr>
          <w:rStyle w:val="Char6"/>
          <w:rtl/>
        </w:rPr>
        <w:t xml:space="preserve">‌ماند و در نماز شان با </w:t>
      </w:r>
      <w:r w:rsidR="000E4BC7">
        <w:rPr>
          <w:rStyle w:val="Char6"/>
          <w:rtl/>
        </w:rPr>
        <w:t>ک</w:t>
      </w:r>
      <w:r w:rsidRPr="003124F6">
        <w:rPr>
          <w:rStyle w:val="Char6"/>
          <w:rtl/>
        </w:rPr>
        <w:t>مال خشوع رو به خدا م</w:t>
      </w:r>
      <w:r w:rsidR="000E4BC7">
        <w:rPr>
          <w:rStyle w:val="Char6"/>
          <w:rtl/>
        </w:rPr>
        <w:t>ی</w:t>
      </w:r>
      <w:r w:rsidRPr="003124F6">
        <w:rPr>
          <w:rStyle w:val="Char6"/>
          <w:rtl/>
        </w:rPr>
        <w:t>‌آورند</w:t>
      </w:r>
      <w:r w:rsidR="00BD16E3" w:rsidRPr="003124F6">
        <w:rPr>
          <w:rStyle w:val="Char6"/>
          <w:rFonts w:hint="cs"/>
          <w:rtl/>
        </w:rPr>
        <w:t>»</w:t>
      </w:r>
      <w:r w:rsidRPr="003124F6">
        <w:rPr>
          <w:rStyle w:val="Char6"/>
          <w:rtl/>
        </w:rPr>
        <w:t>.</w:t>
      </w:r>
    </w:p>
    <w:p w:rsidR="00241CB2" w:rsidRPr="003124F6" w:rsidRDefault="00241CB2" w:rsidP="00BD16E3">
      <w:pPr>
        <w:pStyle w:val="BodyText3"/>
        <w:widowControl w:val="0"/>
        <w:ind w:firstLine="284"/>
        <w:jc w:val="both"/>
        <w:rPr>
          <w:rStyle w:val="Char6"/>
          <w:rtl/>
        </w:rPr>
      </w:pPr>
      <w:r w:rsidRPr="003124F6">
        <w:rPr>
          <w:rStyle w:val="Char6"/>
          <w:rtl/>
        </w:rPr>
        <w:t>مقوقس از مطالب</w:t>
      </w:r>
      <w:r w:rsidR="000E4BC7">
        <w:rPr>
          <w:rStyle w:val="Char6"/>
          <w:rtl/>
        </w:rPr>
        <w:t>ی</w:t>
      </w:r>
      <w:r w:rsidRPr="003124F6">
        <w:rPr>
          <w:rStyle w:val="Char6"/>
          <w:rtl/>
        </w:rPr>
        <w:t xml:space="preserve"> </w:t>
      </w:r>
      <w:r w:rsidR="000E4BC7">
        <w:rPr>
          <w:rStyle w:val="Char6"/>
          <w:rtl/>
        </w:rPr>
        <w:t>ک</w:t>
      </w:r>
      <w:r w:rsidRPr="003124F6">
        <w:rPr>
          <w:rStyle w:val="Char6"/>
          <w:rtl/>
        </w:rPr>
        <w:t>ه از</w:t>
      </w:r>
      <w:r w:rsidR="009F5D6E">
        <w:rPr>
          <w:rStyle w:val="Char6"/>
          <w:rtl/>
        </w:rPr>
        <w:t xml:space="preserve"> آن‌ها </w:t>
      </w:r>
      <w:r w:rsidRPr="003124F6">
        <w:rPr>
          <w:rStyle w:val="Char6"/>
          <w:rtl/>
        </w:rPr>
        <w:t>شن</w:t>
      </w:r>
      <w:r w:rsidR="000E4BC7">
        <w:rPr>
          <w:rStyle w:val="Char6"/>
          <w:rtl/>
        </w:rPr>
        <w:t>ی</w:t>
      </w:r>
      <w:r w:rsidRPr="003124F6">
        <w:rPr>
          <w:rStyle w:val="Char6"/>
          <w:rtl/>
        </w:rPr>
        <w:t xml:space="preserve">د استنباط </w:t>
      </w:r>
      <w:r w:rsidR="000E4BC7">
        <w:rPr>
          <w:rStyle w:val="Char6"/>
          <w:rtl/>
        </w:rPr>
        <w:t>ک</w:t>
      </w:r>
      <w:r w:rsidRPr="003124F6">
        <w:rPr>
          <w:rStyle w:val="Char6"/>
          <w:rtl/>
        </w:rPr>
        <w:t xml:space="preserve">رد </w:t>
      </w:r>
      <w:r w:rsidR="000E4BC7">
        <w:rPr>
          <w:rStyle w:val="Char6"/>
          <w:rtl/>
        </w:rPr>
        <w:t>ک</w:t>
      </w:r>
      <w:r w:rsidRPr="003124F6">
        <w:rPr>
          <w:rStyle w:val="Char6"/>
          <w:rtl/>
        </w:rPr>
        <w:t>ه با چن</w:t>
      </w:r>
      <w:r w:rsidR="000E4BC7">
        <w:rPr>
          <w:rStyle w:val="Char6"/>
          <w:rtl/>
        </w:rPr>
        <w:t>ی</w:t>
      </w:r>
      <w:r w:rsidRPr="003124F6">
        <w:rPr>
          <w:rStyle w:val="Char6"/>
          <w:rtl/>
        </w:rPr>
        <w:t>ن مردم</w:t>
      </w:r>
      <w:r w:rsidR="000E4BC7">
        <w:rPr>
          <w:rStyle w:val="Char6"/>
          <w:rtl/>
        </w:rPr>
        <w:t>ی</w:t>
      </w:r>
      <w:r w:rsidRPr="003124F6">
        <w:rPr>
          <w:rStyle w:val="Char6"/>
          <w:rtl/>
        </w:rPr>
        <w:t xml:space="preserve"> نم</w:t>
      </w:r>
      <w:r w:rsidR="000E4BC7">
        <w:rPr>
          <w:rStyle w:val="Char6"/>
          <w:rtl/>
        </w:rPr>
        <w:t>ی</w:t>
      </w:r>
      <w:r w:rsidRPr="003124F6">
        <w:rPr>
          <w:rStyle w:val="Char6"/>
          <w:rtl/>
        </w:rPr>
        <w:t>‌توان ست</w:t>
      </w:r>
      <w:r w:rsidR="000E4BC7">
        <w:rPr>
          <w:rStyle w:val="Char6"/>
          <w:rtl/>
        </w:rPr>
        <w:t>ی</w:t>
      </w:r>
      <w:r w:rsidRPr="003124F6">
        <w:rPr>
          <w:rStyle w:val="Char6"/>
          <w:rtl/>
        </w:rPr>
        <w:t xml:space="preserve">زه </w:t>
      </w:r>
      <w:r w:rsidR="000E4BC7">
        <w:rPr>
          <w:rStyle w:val="Char6"/>
          <w:rtl/>
        </w:rPr>
        <w:t>ک</w:t>
      </w:r>
      <w:r w:rsidRPr="003124F6">
        <w:rPr>
          <w:rStyle w:val="Char6"/>
          <w:rtl/>
        </w:rPr>
        <w:t>رد و از آ</w:t>
      </w:r>
      <w:r w:rsidR="000E4BC7">
        <w:rPr>
          <w:rStyle w:val="Char6"/>
          <w:rtl/>
        </w:rPr>
        <w:t>ی</w:t>
      </w:r>
      <w:r w:rsidRPr="003124F6">
        <w:rPr>
          <w:rStyle w:val="Char6"/>
          <w:rtl/>
        </w:rPr>
        <w:t>نده خود ترس</w:t>
      </w:r>
      <w:r w:rsidR="000E4BC7">
        <w:rPr>
          <w:rStyle w:val="Char6"/>
          <w:rtl/>
        </w:rPr>
        <w:t>ی</w:t>
      </w:r>
      <w:r w:rsidRPr="003124F6">
        <w:rPr>
          <w:rStyle w:val="Char6"/>
          <w:rtl/>
        </w:rPr>
        <w:t>د</w:t>
      </w:r>
      <w:r w:rsidR="00DA616D" w:rsidRPr="003124F6">
        <w:rPr>
          <w:rStyle w:val="Char6"/>
          <w:rtl/>
        </w:rPr>
        <w:t>،</w:t>
      </w:r>
      <w:r w:rsidRPr="003124F6">
        <w:rPr>
          <w:rStyle w:val="Char6"/>
          <w:rtl/>
        </w:rPr>
        <w:t xml:space="preserve"> لذا به حاضر</w:t>
      </w:r>
      <w:r w:rsidR="000E4BC7">
        <w:rPr>
          <w:rStyle w:val="Char6"/>
          <w:rtl/>
        </w:rPr>
        <w:t>ی</w:t>
      </w:r>
      <w:r w:rsidRPr="003124F6">
        <w:rPr>
          <w:rStyle w:val="Char6"/>
          <w:rtl/>
        </w:rPr>
        <w:t xml:space="preserve">ن گفت: </w:t>
      </w:r>
      <w:r w:rsidR="00BD16E3" w:rsidRPr="003124F6">
        <w:rPr>
          <w:rStyle w:val="Char6"/>
          <w:rFonts w:hint="cs"/>
          <w:rtl/>
        </w:rPr>
        <w:t>«</w:t>
      </w:r>
      <w:r w:rsidRPr="003124F6">
        <w:rPr>
          <w:rStyle w:val="Char6"/>
          <w:rtl/>
        </w:rPr>
        <w:t>قسم به آن مقدس</w:t>
      </w:r>
      <w:r w:rsidR="000E4BC7">
        <w:rPr>
          <w:rStyle w:val="Char6"/>
          <w:rtl/>
        </w:rPr>
        <w:t>ی</w:t>
      </w:r>
      <w:r w:rsidRPr="003124F6">
        <w:rPr>
          <w:rStyle w:val="Char6"/>
          <w:rtl/>
        </w:rPr>
        <w:t xml:space="preserve"> </w:t>
      </w:r>
      <w:r w:rsidR="000E4BC7">
        <w:rPr>
          <w:rStyle w:val="Char6"/>
          <w:rtl/>
        </w:rPr>
        <w:t>ک</w:t>
      </w:r>
      <w:r w:rsidRPr="003124F6">
        <w:rPr>
          <w:rStyle w:val="Char6"/>
          <w:rtl/>
        </w:rPr>
        <w:t>ه به نامش قسم خورده م</w:t>
      </w:r>
      <w:r w:rsidR="000E4BC7">
        <w:rPr>
          <w:rStyle w:val="Char6"/>
          <w:rtl/>
        </w:rPr>
        <w:t>ی</w:t>
      </w:r>
      <w:r w:rsidRPr="003124F6">
        <w:rPr>
          <w:rStyle w:val="Char6"/>
          <w:rtl/>
        </w:rPr>
        <w:t xml:space="preserve">‌شود، </w:t>
      </w:r>
      <w:r w:rsidR="00BD16E3" w:rsidRPr="003124F6">
        <w:rPr>
          <w:rStyle w:val="Char6"/>
          <w:rtl/>
        </w:rPr>
        <w:t>چن</w:t>
      </w:r>
      <w:r w:rsidR="000E4BC7">
        <w:rPr>
          <w:rStyle w:val="Char6"/>
          <w:rtl/>
        </w:rPr>
        <w:t>ی</w:t>
      </w:r>
      <w:r w:rsidR="00BD16E3" w:rsidRPr="003124F6">
        <w:rPr>
          <w:rStyle w:val="Char6"/>
          <w:rtl/>
        </w:rPr>
        <w:t>ن قوم</w:t>
      </w:r>
      <w:r w:rsidR="000E4BC7">
        <w:rPr>
          <w:rStyle w:val="Char6"/>
          <w:rtl/>
        </w:rPr>
        <w:t>ی</w:t>
      </w:r>
      <w:r w:rsidR="00BD16E3" w:rsidRPr="003124F6">
        <w:rPr>
          <w:rStyle w:val="Char6"/>
          <w:rtl/>
        </w:rPr>
        <w:t xml:space="preserve"> </w:t>
      </w:r>
      <w:r w:rsidR="000E4BC7">
        <w:rPr>
          <w:rStyle w:val="Char6"/>
          <w:rtl/>
        </w:rPr>
        <w:t>ک</w:t>
      </w:r>
      <w:r w:rsidR="00BD16E3" w:rsidRPr="003124F6">
        <w:rPr>
          <w:rStyle w:val="Char6"/>
          <w:rtl/>
        </w:rPr>
        <w:t xml:space="preserve">ه بر ما تاخته‌اند هرگاه به </w:t>
      </w:r>
      <w:r w:rsidR="000E4BC7">
        <w:rPr>
          <w:rStyle w:val="Char6"/>
          <w:rtl/>
        </w:rPr>
        <w:t>ک</w:t>
      </w:r>
      <w:r w:rsidR="00BD16E3" w:rsidRPr="003124F6">
        <w:rPr>
          <w:rStyle w:val="Char6"/>
          <w:rtl/>
        </w:rPr>
        <w:t>وه رو</w:t>
      </w:r>
      <w:r w:rsidR="000E4BC7">
        <w:rPr>
          <w:rStyle w:val="Char6"/>
          <w:rtl/>
        </w:rPr>
        <w:t>ی</w:t>
      </w:r>
      <w:r w:rsidR="00BD16E3" w:rsidRPr="003124F6">
        <w:rPr>
          <w:rStyle w:val="Char6"/>
          <w:rtl/>
        </w:rPr>
        <w:t xml:space="preserve"> آورند ب</w:t>
      </w:r>
      <w:r w:rsidR="000E4BC7">
        <w:rPr>
          <w:rStyle w:val="Char6"/>
          <w:rtl/>
        </w:rPr>
        <w:t>ی</w:t>
      </w:r>
      <w:r w:rsidR="00BD16E3" w:rsidRPr="003124F6">
        <w:rPr>
          <w:rStyle w:val="Char6"/>
          <w:rFonts w:hint="cs"/>
          <w:rtl/>
        </w:rPr>
        <w:t>‌</w:t>
      </w:r>
      <w:r w:rsidRPr="003124F6">
        <w:rPr>
          <w:rStyle w:val="Char6"/>
          <w:rtl/>
        </w:rPr>
        <w:t>ش</w:t>
      </w:r>
      <w:r w:rsidR="000E4BC7">
        <w:rPr>
          <w:rStyle w:val="Char6"/>
          <w:rtl/>
        </w:rPr>
        <w:t>ک</w:t>
      </w:r>
      <w:r w:rsidRPr="003124F6">
        <w:rPr>
          <w:rStyle w:val="Char6"/>
          <w:rtl/>
        </w:rPr>
        <w:t xml:space="preserve"> با اراده و صبر و ثبات </w:t>
      </w:r>
      <w:r w:rsidR="000E4BC7">
        <w:rPr>
          <w:rStyle w:val="Char6"/>
          <w:rtl/>
        </w:rPr>
        <w:t>ک</w:t>
      </w:r>
      <w:r w:rsidRPr="003124F6">
        <w:rPr>
          <w:rStyle w:val="Char6"/>
          <w:rtl/>
        </w:rPr>
        <w:t xml:space="preserve">ه دارند، آن را از </w:t>
      </w:r>
      <w:r w:rsidR="00BD16E3" w:rsidRPr="003124F6">
        <w:rPr>
          <w:rStyle w:val="Char6"/>
          <w:rtl/>
        </w:rPr>
        <w:t>جا</w:t>
      </w:r>
      <w:r w:rsidR="000E4BC7">
        <w:rPr>
          <w:rStyle w:val="Char6"/>
          <w:rtl/>
        </w:rPr>
        <w:t>ی</w:t>
      </w:r>
      <w:r w:rsidR="00BD16E3" w:rsidRPr="003124F6">
        <w:rPr>
          <w:rStyle w:val="Char6"/>
          <w:rtl/>
        </w:rPr>
        <w:t xml:space="preserve">ش خواهند </w:t>
      </w:r>
      <w:r w:rsidR="000E4BC7">
        <w:rPr>
          <w:rStyle w:val="Char6"/>
          <w:rtl/>
        </w:rPr>
        <w:t>ک</w:t>
      </w:r>
      <w:r w:rsidR="00BD16E3" w:rsidRPr="003124F6">
        <w:rPr>
          <w:rStyle w:val="Char6"/>
          <w:rtl/>
        </w:rPr>
        <w:t>ند. بدان</w:t>
      </w:r>
      <w:r w:rsidR="000E4BC7">
        <w:rPr>
          <w:rStyle w:val="Char6"/>
          <w:rtl/>
        </w:rPr>
        <w:t>ی</w:t>
      </w:r>
      <w:r w:rsidR="00BD16E3" w:rsidRPr="003124F6">
        <w:rPr>
          <w:rStyle w:val="Char6"/>
          <w:rtl/>
        </w:rPr>
        <w:t xml:space="preserve">د </w:t>
      </w:r>
      <w:r w:rsidR="000E4BC7">
        <w:rPr>
          <w:rStyle w:val="Char6"/>
          <w:rtl/>
        </w:rPr>
        <w:t>ک</w:t>
      </w:r>
      <w:r w:rsidR="00BD16E3" w:rsidRPr="003124F6">
        <w:rPr>
          <w:rStyle w:val="Char6"/>
          <w:rtl/>
        </w:rPr>
        <w:t>ه ه</w:t>
      </w:r>
      <w:r w:rsidR="000E4BC7">
        <w:rPr>
          <w:rStyle w:val="Char6"/>
          <w:rtl/>
        </w:rPr>
        <w:t>ی</w:t>
      </w:r>
      <w:r w:rsidR="00BD16E3" w:rsidRPr="003124F6">
        <w:rPr>
          <w:rStyle w:val="Char6"/>
          <w:rtl/>
        </w:rPr>
        <w:t xml:space="preserve">چ </w:t>
      </w:r>
      <w:r w:rsidR="00BD16E3" w:rsidRPr="003124F6">
        <w:rPr>
          <w:rStyle w:val="Char6"/>
          <w:rFonts w:hint="cs"/>
          <w:rtl/>
        </w:rPr>
        <w:t>‌</w:t>
      </w:r>
      <w:r w:rsidRPr="003124F6">
        <w:rPr>
          <w:rStyle w:val="Char6"/>
          <w:rtl/>
        </w:rPr>
        <w:t>س در جنگ با</w:t>
      </w:r>
      <w:r w:rsidR="009F5D6E">
        <w:rPr>
          <w:rStyle w:val="Char6"/>
          <w:rtl/>
        </w:rPr>
        <w:t xml:space="preserve"> آن‌ها </w:t>
      </w:r>
      <w:r w:rsidRPr="003124F6">
        <w:rPr>
          <w:rStyle w:val="Char6"/>
          <w:rtl/>
        </w:rPr>
        <w:t>پ</w:t>
      </w:r>
      <w:r w:rsidR="000E4BC7">
        <w:rPr>
          <w:rStyle w:val="Char6"/>
          <w:rtl/>
        </w:rPr>
        <w:t>ی</w:t>
      </w:r>
      <w:r w:rsidRPr="003124F6">
        <w:rPr>
          <w:rStyle w:val="Char6"/>
          <w:rtl/>
        </w:rPr>
        <w:t>روز نخواهد شد</w:t>
      </w:r>
      <w:r w:rsidR="00BD16E3" w:rsidRPr="003124F6">
        <w:rPr>
          <w:rStyle w:val="Char6"/>
          <w:rFonts w:hint="cs"/>
          <w:rtl/>
        </w:rPr>
        <w:t>»</w:t>
      </w:r>
      <w:r w:rsidRPr="003124F6">
        <w:rPr>
          <w:rStyle w:val="Char6"/>
          <w:rtl/>
        </w:rPr>
        <w:t xml:space="preserve">. پس از </w:t>
      </w:r>
      <w:r w:rsidR="000E4BC7">
        <w:rPr>
          <w:rStyle w:val="Char6"/>
          <w:rtl/>
        </w:rPr>
        <w:t>یک</w:t>
      </w:r>
      <w:r w:rsidRPr="003124F6">
        <w:rPr>
          <w:rStyle w:val="Char6"/>
          <w:rtl/>
        </w:rPr>
        <w:t xml:space="preserve"> سلسله مذا</w:t>
      </w:r>
      <w:r w:rsidR="000E4BC7">
        <w:rPr>
          <w:rStyle w:val="Char6"/>
          <w:rtl/>
        </w:rPr>
        <w:t>ک</w:t>
      </w:r>
      <w:r w:rsidRPr="003124F6">
        <w:rPr>
          <w:rStyle w:val="Char6"/>
          <w:rtl/>
        </w:rPr>
        <w:t>ره و مباحثه صلاح د</w:t>
      </w:r>
      <w:r w:rsidR="000E4BC7">
        <w:rPr>
          <w:rStyle w:val="Char6"/>
          <w:rtl/>
        </w:rPr>
        <w:t>ی</w:t>
      </w:r>
      <w:r w:rsidRPr="003124F6">
        <w:rPr>
          <w:rStyle w:val="Char6"/>
          <w:rtl/>
        </w:rPr>
        <w:t>دند با مسلم</w:t>
      </w:r>
      <w:r w:rsidR="000E4BC7">
        <w:rPr>
          <w:rStyle w:val="Char6"/>
          <w:rtl/>
        </w:rPr>
        <w:t>ی</w:t>
      </w:r>
      <w:r w:rsidRPr="003124F6">
        <w:rPr>
          <w:rStyle w:val="Char6"/>
          <w:rtl/>
        </w:rPr>
        <w:t>ن از در صلح در آ</w:t>
      </w:r>
      <w:r w:rsidR="000E4BC7">
        <w:rPr>
          <w:rStyle w:val="Char6"/>
          <w:rtl/>
        </w:rPr>
        <w:t>ی</w:t>
      </w:r>
      <w:r w:rsidRPr="003124F6">
        <w:rPr>
          <w:rStyle w:val="Char6"/>
          <w:rtl/>
        </w:rPr>
        <w:t xml:space="preserve">ند. مقوقس از عمرو بن العاص درخواست </w:t>
      </w:r>
      <w:r w:rsidR="000E4BC7">
        <w:rPr>
          <w:rStyle w:val="Char6"/>
          <w:rtl/>
        </w:rPr>
        <w:t>ک</w:t>
      </w:r>
      <w:r w:rsidRPr="003124F6">
        <w:rPr>
          <w:rStyle w:val="Char6"/>
          <w:rtl/>
        </w:rPr>
        <w:t>رد نما</w:t>
      </w:r>
      <w:r w:rsidR="000E4BC7">
        <w:rPr>
          <w:rStyle w:val="Char6"/>
          <w:rtl/>
        </w:rPr>
        <w:t>ی</w:t>
      </w:r>
      <w:r w:rsidRPr="003124F6">
        <w:rPr>
          <w:rStyle w:val="Char6"/>
          <w:rtl/>
        </w:rPr>
        <w:t>ندگان</w:t>
      </w:r>
      <w:r w:rsidR="000E4BC7">
        <w:rPr>
          <w:rStyle w:val="Char6"/>
          <w:rtl/>
        </w:rPr>
        <w:t>ی</w:t>
      </w:r>
      <w:r w:rsidRPr="003124F6">
        <w:rPr>
          <w:rStyle w:val="Char6"/>
          <w:rtl/>
        </w:rPr>
        <w:t xml:space="preserve"> به نزدش بفرستد تا درباره صلح با هم مذا</w:t>
      </w:r>
      <w:r w:rsidR="000E4BC7">
        <w:rPr>
          <w:rStyle w:val="Char6"/>
          <w:rtl/>
        </w:rPr>
        <w:t>ک</w:t>
      </w:r>
      <w:r w:rsidRPr="003124F6">
        <w:rPr>
          <w:rStyle w:val="Char6"/>
          <w:rtl/>
        </w:rPr>
        <w:t xml:space="preserve">ره </w:t>
      </w:r>
      <w:r w:rsidR="000E4BC7">
        <w:rPr>
          <w:rStyle w:val="Char6"/>
          <w:rtl/>
        </w:rPr>
        <w:t>ک</w:t>
      </w:r>
      <w:r w:rsidRPr="003124F6">
        <w:rPr>
          <w:rStyle w:val="Char6"/>
          <w:rtl/>
        </w:rPr>
        <w:t>نند.</w:t>
      </w:r>
    </w:p>
    <w:p w:rsidR="00241CB2" w:rsidRPr="004B7851" w:rsidRDefault="00241CB2" w:rsidP="00DA616D">
      <w:pPr>
        <w:pStyle w:val="a4"/>
        <w:rPr>
          <w:rtl/>
        </w:rPr>
      </w:pPr>
      <w:bookmarkStart w:id="608" w:name="_Toc341627430"/>
      <w:bookmarkStart w:id="609" w:name="_Toc341627651"/>
      <w:bookmarkStart w:id="610" w:name="_Toc440799098"/>
      <w:r w:rsidRPr="004B7851">
        <w:rPr>
          <w:rtl/>
        </w:rPr>
        <w:t>باز هم مذا</w:t>
      </w:r>
      <w:r w:rsidR="000E4BC7">
        <w:rPr>
          <w:rtl/>
        </w:rPr>
        <w:t>ک</w:t>
      </w:r>
      <w:r w:rsidRPr="004B7851">
        <w:rPr>
          <w:rtl/>
        </w:rPr>
        <w:t>ره</w:t>
      </w:r>
      <w:bookmarkEnd w:id="608"/>
      <w:bookmarkEnd w:id="609"/>
      <w:bookmarkEnd w:id="610"/>
    </w:p>
    <w:p w:rsidR="00241CB2" w:rsidRPr="003124F6" w:rsidRDefault="00241CB2" w:rsidP="00F556E7">
      <w:pPr>
        <w:pStyle w:val="BodyText3"/>
        <w:widowControl w:val="0"/>
        <w:ind w:firstLine="284"/>
        <w:jc w:val="both"/>
        <w:rPr>
          <w:rStyle w:val="Char6"/>
          <w:rtl/>
        </w:rPr>
      </w:pPr>
      <w:r w:rsidRPr="003124F6">
        <w:rPr>
          <w:rStyle w:val="Char6"/>
          <w:rtl/>
        </w:rPr>
        <w:t>عمرو ده نفر از بزرگان مسلم</w:t>
      </w:r>
      <w:r w:rsidR="000E4BC7">
        <w:rPr>
          <w:rStyle w:val="Char6"/>
          <w:rtl/>
        </w:rPr>
        <w:t>ی</w:t>
      </w:r>
      <w:r w:rsidRPr="003124F6">
        <w:rPr>
          <w:rStyle w:val="Char6"/>
          <w:rtl/>
        </w:rPr>
        <w:t xml:space="preserve">ن را </w:t>
      </w:r>
      <w:r w:rsidR="000E4BC7">
        <w:rPr>
          <w:rStyle w:val="Char6"/>
          <w:rtl/>
        </w:rPr>
        <w:t>ک</w:t>
      </w:r>
      <w:r w:rsidRPr="003124F6">
        <w:rPr>
          <w:rStyle w:val="Char6"/>
          <w:rtl/>
        </w:rPr>
        <w:t xml:space="preserve">ه </w:t>
      </w:r>
      <w:r w:rsidR="000E4BC7">
        <w:rPr>
          <w:rStyle w:val="Char6"/>
          <w:rtl/>
        </w:rPr>
        <w:t>یکی</w:t>
      </w:r>
      <w:r w:rsidRPr="003124F6">
        <w:rPr>
          <w:rStyle w:val="Char6"/>
          <w:rtl/>
        </w:rPr>
        <w:t xml:space="preserve"> از</w:t>
      </w:r>
      <w:r w:rsidR="009F5D6E">
        <w:rPr>
          <w:rStyle w:val="Char6"/>
          <w:rtl/>
        </w:rPr>
        <w:t xml:space="preserve"> آن‌ها </w:t>
      </w:r>
      <w:r w:rsidRPr="003124F6">
        <w:rPr>
          <w:rStyle w:val="Char6"/>
          <w:rtl/>
        </w:rPr>
        <w:t>عباده بن الصامت صحاب</w:t>
      </w:r>
      <w:r w:rsidR="000E4BC7">
        <w:rPr>
          <w:rStyle w:val="Char6"/>
          <w:rtl/>
        </w:rPr>
        <w:t>ی</w:t>
      </w:r>
      <w:r w:rsidRPr="003124F6">
        <w:rPr>
          <w:rStyle w:val="Char6"/>
          <w:rtl/>
        </w:rPr>
        <w:t xml:space="preserve"> بزرگ رسول الله بود، نزد مقوقس فرستاد ودستور داد تا عباده بن الصامت طرف گفتگو با مقوقس باشد.</w:t>
      </w:r>
    </w:p>
    <w:p w:rsidR="00241CB2" w:rsidRPr="003124F6" w:rsidRDefault="00241CB2" w:rsidP="00F556E7">
      <w:pPr>
        <w:pStyle w:val="BodyText3"/>
        <w:widowControl w:val="0"/>
        <w:ind w:firstLine="284"/>
        <w:jc w:val="both"/>
        <w:rPr>
          <w:rStyle w:val="Char6"/>
          <w:rtl/>
        </w:rPr>
      </w:pPr>
      <w:r w:rsidRPr="003124F6">
        <w:rPr>
          <w:rStyle w:val="Char6"/>
          <w:rtl/>
        </w:rPr>
        <w:t>مقوقس با عبارات</w:t>
      </w:r>
      <w:r w:rsidR="000E4BC7">
        <w:rPr>
          <w:rStyle w:val="Char6"/>
          <w:rtl/>
        </w:rPr>
        <w:t>ی</w:t>
      </w:r>
      <w:r w:rsidRPr="003124F6">
        <w:rPr>
          <w:rStyle w:val="Char6"/>
          <w:rtl/>
        </w:rPr>
        <w:t xml:space="preserve"> </w:t>
      </w:r>
      <w:r w:rsidR="000E4BC7">
        <w:rPr>
          <w:rStyle w:val="Char6"/>
          <w:rtl/>
        </w:rPr>
        <w:t>ک</w:t>
      </w:r>
      <w:r w:rsidRPr="003124F6">
        <w:rPr>
          <w:rStyle w:val="Char6"/>
          <w:rtl/>
        </w:rPr>
        <w:t>ه هم به ظاهر جنبه نص</w:t>
      </w:r>
      <w:r w:rsidR="000E4BC7">
        <w:rPr>
          <w:rStyle w:val="Char6"/>
          <w:rtl/>
        </w:rPr>
        <w:t>ی</w:t>
      </w:r>
      <w:r w:rsidRPr="003124F6">
        <w:rPr>
          <w:rStyle w:val="Char6"/>
          <w:rtl/>
        </w:rPr>
        <w:t>حت داشت و هم بو</w:t>
      </w:r>
      <w:r w:rsidR="000E4BC7">
        <w:rPr>
          <w:rStyle w:val="Char6"/>
          <w:rtl/>
        </w:rPr>
        <w:t>ی</w:t>
      </w:r>
      <w:r w:rsidRPr="003124F6">
        <w:rPr>
          <w:rStyle w:val="Char6"/>
          <w:rtl/>
        </w:rPr>
        <w:t xml:space="preserve"> ترساندن و تهد</w:t>
      </w:r>
      <w:r w:rsidR="000E4BC7">
        <w:rPr>
          <w:rStyle w:val="Char6"/>
          <w:rtl/>
        </w:rPr>
        <w:t>ی</w:t>
      </w:r>
      <w:r w:rsidRPr="003124F6">
        <w:rPr>
          <w:rStyle w:val="Char6"/>
          <w:rtl/>
        </w:rPr>
        <w:t>د م</w:t>
      </w:r>
      <w:r w:rsidR="000E4BC7">
        <w:rPr>
          <w:rStyle w:val="Char6"/>
          <w:rtl/>
        </w:rPr>
        <w:t>ی</w:t>
      </w:r>
      <w:r w:rsidRPr="003124F6">
        <w:rPr>
          <w:rStyle w:val="Char6"/>
          <w:rtl/>
        </w:rPr>
        <w:t>‌داد، سخن به م</w:t>
      </w:r>
      <w:r w:rsidR="000E4BC7">
        <w:rPr>
          <w:rStyle w:val="Char6"/>
          <w:rtl/>
        </w:rPr>
        <w:t>ی</w:t>
      </w:r>
      <w:r w:rsidRPr="003124F6">
        <w:rPr>
          <w:rStyle w:val="Char6"/>
          <w:rtl/>
        </w:rPr>
        <w:t xml:space="preserve">ان </w:t>
      </w:r>
      <w:r w:rsidR="000E4BC7">
        <w:rPr>
          <w:rStyle w:val="Char6"/>
          <w:rtl/>
        </w:rPr>
        <w:t>ک</w:t>
      </w:r>
      <w:r w:rsidRPr="003124F6">
        <w:rPr>
          <w:rStyle w:val="Char6"/>
          <w:rtl/>
        </w:rPr>
        <w:t>ش</w:t>
      </w:r>
      <w:r w:rsidR="000E4BC7">
        <w:rPr>
          <w:rStyle w:val="Char6"/>
          <w:rtl/>
        </w:rPr>
        <w:t>ی</w:t>
      </w:r>
      <w:r w:rsidRPr="003124F6">
        <w:rPr>
          <w:rStyle w:val="Char6"/>
          <w:rtl/>
        </w:rPr>
        <w:t xml:space="preserve">د او اصرار داشت </w:t>
      </w:r>
      <w:r w:rsidR="000E4BC7">
        <w:rPr>
          <w:rStyle w:val="Char6"/>
          <w:rtl/>
        </w:rPr>
        <w:t>ک</w:t>
      </w:r>
      <w:r w:rsidRPr="003124F6">
        <w:rPr>
          <w:rStyle w:val="Char6"/>
          <w:rtl/>
        </w:rPr>
        <w:t>ه فرستادگان مسلم</w:t>
      </w:r>
      <w:r w:rsidR="000E4BC7">
        <w:rPr>
          <w:rStyle w:val="Char6"/>
          <w:rtl/>
        </w:rPr>
        <w:t>ی</w:t>
      </w:r>
      <w:r w:rsidRPr="003124F6">
        <w:rPr>
          <w:rStyle w:val="Char6"/>
          <w:rtl/>
        </w:rPr>
        <w:t>ن امر</w:t>
      </w:r>
      <w:r w:rsidR="000E4BC7">
        <w:rPr>
          <w:rStyle w:val="Char6"/>
          <w:rtl/>
        </w:rPr>
        <w:t>ی</w:t>
      </w:r>
      <w:r w:rsidRPr="003124F6">
        <w:rPr>
          <w:rStyle w:val="Char6"/>
          <w:rtl/>
        </w:rPr>
        <w:t xml:space="preserve"> د</w:t>
      </w:r>
      <w:r w:rsidR="000E4BC7">
        <w:rPr>
          <w:rStyle w:val="Char6"/>
          <w:rtl/>
        </w:rPr>
        <w:t>ی</w:t>
      </w:r>
      <w:r w:rsidRPr="003124F6">
        <w:rPr>
          <w:rStyle w:val="Char6"/>
          <w:rtl/>
        </w:rPr>
        <w:t>گر غ</w:t>
      </w:r>
      <w:r w:rsidR="000E4BC7">
        <w:rPr>
          <w:rStyle w:val="Char6"/>
          <w:rtl/>
        </w:rPr>
        <w:t>ی</w:t>
      </w:r>
      <w:r w:rsidRPr="003124F6">
        <w:rPr>
          <w:rStyle w:val="Char6"/>
          <w:rtl/>
        </w:rPr>
        <w:t>ر از آن سه چ</w:t>
      </w:r>
      <w:r w:rsidR="000E4BC7">
        <w:rPr>
          <w:rStyle w:val="Char6"/>
          <w:rtl/>
        </w:rPr>
        <w:t>ی</w:t>
      </w:r>
      <w:r w:rsidRPr="003124F6">
        <w:rPr>
          <w:rStyle w:val="Char6"/>
          <w:rtl/>
        </w:rPr>
        <w:t>ز</w:t>
      </w:r>
      <w:r w:rsidR="000E4BC7">
        <w:rPr>
          <w:rStyle w:val="Char6"/>
          <w:rtl/>
        </w:rPr>
        <w:t>ی</w:t>
      </w:r>
      <w:r w:rsidRPr="003124F6">
        <w:rPr>
          <w:rStyle w:val="Char6"/>
          <w:rtl/>
        </w:rPr>
        <w:t xml:space="preserve"> </w:t>
      </w:r>
      <w:r w:rsidR="000E4BC7">
        <w:rPr>
          <w:rStyle w:val="Char6"/>
          <w:rtl/>
        </w:rPr>
        <w:t>ک</w:t>
      </w:r>
      <w:r w:rsidRPr="003124F6">
        <w:rPr>
          <w:rStyle w:val="Char6"/>
          <w:rtl/>
        </w:rPr>
        <w:t>ه عمرو بن العاص قبلاً‌ در جوابش پ</w:t>
      </w:r>
      <w:r w:rsidR="000E4BC7">
        <w:rPr>
          <w:rStyle w:val="Char6"/>
          <w:rtl/>
        </w:rPr>
        <w:t>ی</w:t>
      </w:r>
      <w:r w:rsidRPr="003124F6">
        <w:rPr>
          <w:rStyle w:val="Char6"/>
          <w:rtl/>
        </w:rPr>
        <w:t xml:space="preserve">شنهاد </w:t>
      </w:r>
      <w:r w:rsidR="000E4BC7">
        <w:rPr>
          <w:rStyle w:val="Char6"/>
          <w:rtl/>
        </w:rPr>
        <w:t>ک</w:t>
      </w:r>
      <w:r w:rsidRPr="003124F6">
        <w:rPr>
          <w:rStyle w:val="Char6"/>
          <w:rtl/>
        </w:rPr>
        <w:t>رده بود، پ</w:t>
      </w:r>
      <w:r w:rsidR="000E4BC7">
        <w:rPr>
          <w:rStyle w:val="Char6"/>
          <w:rtl/>
        </w:rPr>
        <w:t>ی</w:t>
      </w:r>
      <w:r w:rsidRPr="003124F6">
        <w:rPr>
          <w:rStyle w:val="Char6"/>
          <w:rtl/>
        </w:rPr>
        <w:t xml:space="preserve">شنهاد </w:t>
      </w:r>
      <w:r w:rsidR="000E4BC7">
        <w:rPr>
          <w:rStyle w:val="Char6"/>
          <w:rtl/>
        </w:rPr>
        <w:t>ک</w:t>
      </w:r>
      <w:r w:rsidRPr="003124F6">
        <w:rPr>
          <w:rStyle w:val="Char6"/>
          <w:rtl/>
        </w:rPr>
        <w:t>نند.</w:t>
      </w:r>
    </w:p>
    <w:p w:rsidR="00241CB2" w:rsidRPr="003124F6" w:rsidRDefault="00241CB2" w:rsidP="00BD16E3">
      <w:pPr>
        <w:pStyle w:val="BodyText3"/>
        <w:widowControl w:val="0"/>
        <w:ind w:firstLine="284"/>
        <w:jc w:val="both"/>
        <w:rPr>
          <w:rStyle w:val="Char6"/>
          <w:rtl/>
        </w:rPr>
      </w:pPr>
      <w:r w:rsidRPr="003124F6">
        <w:rPr>
          <w:rStyle w:val="Char6"/>
          <w:rtl/>
        </w:rPr>
        <w:t xml:space="preserve">عباده بن الصامت دستش را به طرف آسمان بلند </w:t>
      </w:r>
      <w:r w:rsidR="000E4BC7">
        <w:rPr>
          <w:rStyle w:val="Char6"/>
          <w:rtl/>
        </w:rPr>
        <w:t>ک</w:t>
      </w:r>
      <w:r w:rsidRPr="003124F6">
        <w:rPr>
          <w:rStyle w:val="Char6"/>
          <w:rtl/>
        </w:rPr>
        <w:t xml:space="preserve">رد و گفت: </w:t>
      </w:r>
      <w:r w:rsidR="00BD16E3" w:rsidRPr="003124F6">
        <w:rPr>
          <w:rStyle w:val="Char6"/>
          <w:rFonts w:hint="cs"/>
          <w:rtl/>
        </w:rPr>
        <w:t>«</w:t>
      </w:r>
      <w:r w:rsidRPr="003124F6">
        <w:rPr>
          <w:rStyle w:val="Char6"/>
          <w:rtl/>
        </w:rPr>
        <w:t>قسم به پروردگار ا</w:t>
      </w:r>
      <w:r w:rsidR="000E4BC7">
        <w:rPr>
          <w:rStyle w:val="Char6"/>
          <w:rtl/>
        </w:rPr>
        <w:t>ی</w:t>
      </w:r>
      <w:r w:rsidRPr="003124F6">
        <w:rPr>
          <w:rStyle w:val="Char6"/>
          <w:rtl/>
        </w:rPr>
        <w:t>ن آسمان و ا</w:t>
      </w:r>
      <w:r w:rsidR="000E4BC7">
        <w:rPr>
          <w:rStyle w:val="Char6"/>
          <w:rtl/>
        </w:rPr>
        <w:t>ی</w:t>
      </w:r>
      <w:r w:rsidRPr="003124F6">
        <w:rPr>
          <w:rStyle w:val="Char6"/>
          <w:rtl/>
        </w:rPr>
        <w:t>ن زم</w:t>
      </w:r>
      <w:r w:rsidR="000E4BC7">
        <w:rPr>
          <w:rStyle w:val="Char6"/>
          <w:rtl/>
        </w:rPr>
        <w:t>ی</w:t>
      </w:r>
      <w:r w:rsidRPr="003124F6">
        <w:rPr>
          <w:rStyle w:val="Char6"/>
          <w:rtl/>
        </w:rPr>
        <w:t>ن و همه چ</w:t>
      </w:r>
      <w:r w:rsidR="000E4BC7">
        <w:rPr>
          <w:rStyle w:val="Char6"/>
          <w:rtl/>
        </w:rPr>
        <w:t>ی</w:t>
      </w:r>
      <w:r w:rsidRPr="003124F6">
        <w:rPr>
          <w:rStyle w:val="Char6"/>
          <w:rtl/>
        </w:rPr>
        <w:t>ز د</w:t>
      </w:r>
      <w:r w:rsidR="000E4BC7">
        <w:rPr>
          <w:rStyle w:val="Char6"/>
          <w:rtl/>
        </w:rPr>
        <w:t>ی</w:t>
      </w:r>
      <w:r w:rsidRPr="003124F6">
        <w:rPr>
          <w:rStyle w:val="Char6"/>
          <w:rtl/>
        </w:rPr>
        <w:t>گر، غ</w:t>
      </w:r>
      <w:r w:rsidR="000E4BC7">
        <w:rPr>
          <w:rStyle w:val="Char6"/>
          <w:rtl/>
        </w:rPr>
        <w:t>ی</w:t>
      </w:r>
      <w:r w:rsidRPr="003124F6">
        <w:rPr>
          <w:rStyle w:val="Char6"/>
          <w:rtl/>
        </w:rPr>
        <w:t>ر از ا</w:t>
      </w:r>
      <w:r w:rsidR="000E4BC7">
        <w:rPr>
          <w:rStyle w:val="Char6"/>
          <w:rtl/>
        </w:rPr>
        <w:t>ی</w:t>
      </w:r>
      <w:r w:rsidRPr="003124F6">
        <w:rPr>
          <w:rStyle w:val="Char6"/>
          <w:rtl/>
        </w:rPr>
        <w:t>ن سه امر</w:t>
      </w:r>
      <w:r w:rsidR="000E4BC7">
        <w:rPr>
          <w:rStyle w:val="Char6"/>
          <w:rtl/>
        </w:rPr>
        <w:t>ی</w:t>
      </w:r>
      <w:r w:rsidRPr="003124F6">
        <w:rPr>
          <w:rStyle w:val="Char6"/>
          <w:rtl/>
        </w:rPr>
        <w:t xml:space="preserve"> </w:t>
      </w:r>
      <w:r w:rsidR="000E4BC7">
        <w:rPr>
          <w:rStyle w:val="Char6"/>
          <w:rtl/>
        </w:rPr>
        <w:t>ک</w:t>
      </w:r>
      <w:r w:rsidRPr="003124F6">
        <w:rPr>
          <w:rStyle w:val="Char6"/>
          <w:rtl/>
        </w:rPr>
        <w:t>ه قبلاً پ</w:t>
      </w:r>
      <w:r w:rsidR="000E4BC7">
        <w:rPr>
          <w:rStyle w:val="Char6"/>
          <w:rtl/>
        </w:rPr>
        <w:t>ی</w:t>
      </w:r>
      <w:r w:rsidRPr="003124F6">
        <w:rPr>
          <w:rStyle w:val="Char6"/>
          <w:rtl/>
        </w:rPr>
        <w:t>شنهاد شده پ</w:t>
      </w:r>
      <w:r w:rsidR="000E4BC7">
        <w:rPr>
          <w:rStyle w:val="Char6"/>
          <w:rtl/>
        </w:rPr>
        <w:t>ی</w:t>
      </w:r>
      <w:r w:rsidRPr="003124F6">
        <w:rPr>
          <w:rStyle w:val="Char6"/>
          <w:rtl/>
        </w:rPr>
        <w:t>شنهاد</w:t>
      </w:r>
      <w:r w:rsidR="000E4BC7">
        <w:rPr>
          <w:rStyle w:val="Char6"/>
          <w:rtl/>
        </w:rPr>
        <w:t>ی</w:t>
      </w:r>
      <w:r w:rsidRPr="003124F6">
        <w:rPr>
          <w:rStyle w:val="Char6"/>
          <w:rtl/>
        </w:rPr>
        <w:t xml:space="preserve"> ندار</w:t>
      </w:r>
      <w:r w:rsidR="000E4BC7">
        <w:rPr>
          <w:rStyle w:val="Char6"/>
          <w:rtl/>
        </w:rPr>
        <w:t>ی</w:t>
      </w:r>
      <w:r w:rsidRPr="003124F6">
        <w:rPr>
          <w:rStyle w:val="Char6"/>
          <w:rtl/>
        </w:rPr>
        <w:t>م. شما با</w:t>
      </w:r>
      <w:r w:rsidR="000E4BC7">
        <w:rPr>
          <w:rStyle w:val="Char6"/>
          <w:rtl/>
        </w:rPr>
        <w:t>ی</w:t>
      </w:r>
      <w:r w:rsidRPr="003124F6">
        <w:rPr>
          <w:rStyle w:val="Char6"/>
          <w:rtl/>
        </w:rPr>
        <w:t xml:space="preserve">د </w:t>
      </w:r>
      <w:r w:rsidR="000E4BC7">
        <w:rPr>
          <w:rStyle w:val="Char6"/>
          <w:rtl/>
        </w:rPr>
        <w:t>یکی</w:t>
      </w:r>
      <w:r w:rsidRPr="003124F6">
        <w:rPr>
          <w:rStyle w:val="Char6"/>
          <w:rtl/>
        </w:rPr>
        <w:t xml:space="preserve"> از</w:t>
      </w:r>
      <w:r w:rsidR="009F5D6E">
        <w:rPr>
          <w:rStyle w:val="Char6"/>
          <w:rtl/>
        </w:rPr>
        <w:t xml:space="preserve"> آن‌ها </w:t>
      </w:r>
      <w:r w:rsidRPr="003124F6">
        <w:rPr>
          <w:rStyle w:val="Char6"/>
          <w:rtl/>
        </w:rPr>
        <w:t>را برا</w:t>
      </w:r>
      <w:r w:rsidR="000E4BC7">
        <w:rPr>
          <w:rStyle w:val="Char6"/>
          <w:rtl/>
        </w:rPr>
        <w:t>ی</w:t>
      </w:r>
      <w:r w:rsidRPr="003124F6">
        <w:rPr>
          <w:rStyle w:val="Char6"/>
          <w:rtl/>
        </w:rPr>
        <w:t xml:space="preserve"> خودتان اخت</w:t>
      </w:r>
      <w:r w:rsidR="000E4BC7">
        <w:rPr>
          <w:rStyle w:val="Char6"/>
          <w:rtl/>
        </w:rPr>
        <w:t>ی</w:t>
      </w:r>
      <w:r w:rsidRPr="003124F6">
        <w:rPr>
          <w:rStyle w:val="Char6"/>
          <w:rtl/>
        </w:rPr>
        <w:t xml:space="preserve">ار </w:t>
      </w:r>
      <w:r w:rsidR="000E4BC7">
        <w:rPr>
          <w:rStyle w:val="Char6"/>
          <w:rtl/>
        </w:rPr>
        <w:t>ک</w:t>
      </w:r>
      <w:r w:rsidRPr="003124F6">
        <w:rPr>
          <w:rStyle w:val="Char6"/>
          <w:rtl/>
        </w:rPr>
        <w:t>ن</w:t>
      </w:r>
      <w:r w:rsidR="000E4BC7">
        <w:rPr>
          <w:rStyle w:val="Char6"/>
          <w:rtl/>
        </w:rPr>
        <w:t>ی</w:t>
      </w:r>
      <w:r w:rsidRPr="003124F6">
        <w:rPr>
          <w:rStyle w:val="Char6"/>
          <w:rtl/>
        </w:rPr>
        <w:t>د</w:t>
      </w:r>
      <w:r w:rsidR="00BD16E3" w:rsidRPr="003124F6">
        <w:rPr>
          <w:rStyle w:val="Char6"/>
          <w:rFonts w:hint="cs"/>
          <w:rtl/>
        </w:rPr>
        <w:t>»</w:t>
      </w:r>
      <w:r w:rsidRPr="003124F6">
        <w:rPr>
          <w:rStyle w:val="Char6"/>
          <w:rtl/>
        </w:rPr>
        <w:t>.</w:t>
      </w:r>
    </w:p>
    <w:p w:rsidR="00241CB2" w:rsidRPr="003124F6" w:rsidRDefault="00241CB2" w:rsidP="00BD16E3">
      <w:pPr>
        <w:pStyle w:val="BodyText3"/>
        <w:widowControl w:val="0"/>
        <w:ind w:firstLine="284"/>
        <w:jc w:val="both"/>
        <w:rPr>
          <w:rStyle w:val="Char6"/>
          <w:rtl/>
        </w:rPr>
      </w:pPr>
      <w:r w:rsidRPr="003124F6">
        <w:rPr>
          <w:rStyle w:val="Char6"/>
          <w:rtl/>
        </w:rPr>
        <w:t>مقوقس به اطراف</w:t>
      </w:r>
      <w:r w:rsidR="000E4BC7">
        <w:rPr>
          <w:rStyle w:val="Char6"/>
          <w:rtl/>
        </w:rPr>
        <w:t>ی</w:t>
      </w:r>
      <w:r w:rsidRPr="003124F6">
        <w:rPr>
          <w:rStyle w:val="Char6"/>
          <w:rtl/>
        </w:rPr>
        <w:t xml:space="preserve">انش گفت: </w:t>
      </w:r>
      <w:r w:rsidR="00BD16E3" w:rsidRPr="003124F6">
        <w:rPr>
          <w:rStyle w:val="Char6"/>
          <w:rFonts w:hint="cs"/>
          <w:rtl/>
        </w:rPr>
        <w:t>«</w:t>
      </w:r>
      <w:r w:rsidRPr="003124F6">
        <w:rPr>
          <w:rStyle w:val="Char6"/>
          <w:rtl/>
        </w:rPr>
        <w:t>سخنم را بپذ</w:t>
      </w:r>
      <w:r w:rsidR="000E4BC7">
        <w:rPr>
          <w:rStyle w:val="Char6"/>
          <w:rtl/>
        </w:rPr>
        <w:t>ی</w:t>
      </w:r>
      <w:r w:rsidRPr="003124F6">
        <w:rPr>
          <w:rStyle w:val="Char6"/>
          <w:rtl/>
        </w:rPr>
        <w:t>ر</w:t>
      </w:r>
      <w:r w:rsidR="000E4BC7">
        <w:rPr>
          <w:rStyle w:val="Char6"/>
          <w:rtl/>
        </w:rPr>
        <w:t>ی</w:t>
      </w:r>
      <w:r w:rsidRPr="003124F6">
        <w:rPr>
          <w:rStyle w:val="Char6"/>
          <w:rtl/>
        </w:rPr>
        <w:t xml:space="preserve">د و </w:t>
      </w:r>
      <w:r w:rsidR="000E4BC7">
        <w:rPr>
          <w:rStyle w:val="Char6"/>
          <w:rtl/>
        </w:rPr>
        <w:t>یکی</w:t>
      </w:r>
      <w:r w:rsidRPr="003124F6">
        <w:rPr>
          <w:rStyle w:val="Char6"/>
          <w:rtl/>
        </w:rPr>
        <w:t xml:space="preserve"> از ا</w:t>
      </w:r>
      <w:r w:rsidR="000E4BC7">
        <w:rPr>
          <w:rStyle w:val="Char6"/>
          <w:rtl/>
        </w:rPr>
        <w:t>ی</w:t>
      </w:r>
      <w:r w:rsidRPr="003124F6">
        <w:rPr>
          <w:rStyle w:val="Char6"/>
          <w:rtl/>
        </w:rPr>
        <w:t>ن سه امر پ</w:t>
      </w:r>
      <w:r w:rsidR="000E4BC7">
        <w:rPr>
          <w:rStyle w:val="Char6"/>
          <w:rtl/>
        </w:rPr>
        <w:t>ی</w:t>
      </w:r>
      <w:r w:rsidRPr="003124F6">
        <w:rPr>
          <w:rStyle w:val="Char6"/>
          <w:rtl/>
        </w:rPr>
        <w:t>نشهاد</w:t>
      </w:r>
      <w:r w:rsidR="000E4BC7">
        <w:rPr>
          <w:rStyle w:val="Char6"/>
          <w:rtl/>
        </w:rPr>
        <w:t>ی</w:t>
      </w:r>
      <w:r w:rsidR="009F5D6E">
        <w:rPr>
          <w:rStyle w:val="Char6"/>
          <w:rtl/>
        </w:rPr>
        <w:t xml:space="preserve"> آن‌ها </w:t>
      </w:r>
      <w:r w:rsidRPr="003124F6">
        <w:rPr>
          <w:rStyle w:val="Char6"/>
          <w:rtl/>
        </w:rPr>
        <w:t xml:space="preserve">را قبول </w:t>
      </w:r>
      <w:r w:rsidR="000E4BC7">
        <w:rPr>
          <w:rStyle w:val="Char6"/>
          <w:rtl/>
        </w:rPr>
        <w:t>ک</w:t>
      </w:r>
      <w:r w:rsidRPr="003124F6">
        <w:rPr>
          <w:rStyle w:val="Char6"/>
          <w:rtl/>
        </w:rPr>
        <w:t>ن</w:t>
      </w:r>
      <w:r w:rsidR="000E4BC7">
        <w:rPr>
          <w:rStyle w:val="Char6"/>
          <w:rtl/>
        </w:rPr>
        <w:t>ی</w:t>
      </w:r>
      <w:r w:rsidRPr="003124F6">
        <w:rPr>
          <w:rStyle w:val="Char6"/>
          <w:rtl/>
        </w:rPr>
        <w:t>د. به خدا قسم شما در مقابل</w:t>
      </w:r>
      <w:r w:rsidR="009F5D6E">
        <w:rPr>
          <w:rStyle w:val="Char6"/>
          <w:rtl/>
        </w:rPr>
        <w:t xml:space="preserve"> این‌ها </w:t>
      </w:r>
      <w:r w:rsidRPr="003124F6">
        <w:rPr>
          <w:rStyle w:val="Char6"/>
          <w:rtl/>
        </w:rPr>
        <w:t>تاب مقاومت ندار</w:t>
      </w:r>
      <w:r w:rsidR="000E4BC7">
        <w:rPr>
          <w:rStyle w:val="Char6"/>
          <w:rtl/>
        </w:rPr>
        <w:t>ی</w:t>
      </w:r>
      <w:r w:rsidRPr="003124F6">
        <w:rPr>
          <w:rStyle w:val="Char6"/>
          <w:rtl/>
        </w:rPr>
        <w:t>د. اگر امروز به م</w:t>
      </w:r>
      <w:r w:rsidR="000E4BC7">
        <w:rPr>
          <w:rStyle w:val="Char6"/>
          <w:rtl/>
        </w:rPr>
        <w:t>ی</w:t>
      </w:r>
      <w:r w:rsidRPr="003124F6">
        <w:rPr>
          <w:rStyle w:val="Char6"/>
          <w:rtl/>
        </w:rPr>
        <w:t>ل خودتان قبول ن</w:t>
      </w:r>
      <w:r w:rsidR="000E4BC7">
        <w:rPr>
          <w:rStyle w:val="Char6"/>
          <w:rtl/>
        </w:rPr>
        <w:t>ک</w:t>
      </w:r>
      <w:r w:rsidRPr="003124F6">
        <w:rPr>
          <w:rStyle w:val="Char6"/>
          <w:rtl/>
        </w:rPr>
        <w:t>ن</w:t>
      </w:r>
      <w:r w:rsidR="000E4BC7">
        <w:rPr>
          <w:rStyle w:val="Char6"/>
          <w:rtl/>
        </w:rPr>
        <w:t>ی</w:t>
      </w:r>
      <w:r w:rsidRPr="003124F6">
        <w:rPr>
          <w:rStyle w:val="Char6"/>
          <w:rtl/>
        </w:rPr>
        <w:t>د چند</w:t>
      </w:r>
      <w:r w:rsidR="000E4BC7">
        <w:rPr>
          <w:rStyle w:val="Char6"/>
          <w:rtl/>
        </w:rPr>
        <w:t>ی</w:t>
      </w:r>
      <w:r w:rsidRPr="003124F6">
        <w:rPr>
          <w:rStyle w:val="Char6"/>
          <w:rtl/>
        </w:rPr>
        <w:t xml:space="preserve"> نم</w:t>
      </w:r>
      <w:r w:rsidR="000E4BC7">
        <w:rPr>
          <w:rStyle w:val="Char6"/>
          <w:rtl/>
        </w:rPr>
        <w:t>ی</w:t>
      </w:r>
      <w:r w:rsidRPr="003124F6">
        <w:rPr>
          <w:rStyle w:val="Char6"/>
          <w:rtl/>
        </w:rPr>
        <w:t xml:space="preserve">‌گذرد </w:t>
      </w:r>
      <w:r w:rsidR="000E4BC7">
        <w:rPr>
          <w:rStyle w:val="Char6"/>
          <w:rtl/>
        </w:rPr>
        <w:t>ک</w:t>
      </w:r>
      <w:r w:rsidRPr="003124F6">
        <w:rPr>
          <w:rStyle w:val="Char6"/>
          <w:rtl/>
        </w:rPr>
        <w:t>ه مجبوراً چ</w:t>
      </w:r>
      <w:r w:rsidR="000E4BC7">
        <w:rPr>
          <w:rStyle w:val="Char6"/>
          <w:rtl/>
        </w:rPr>
        <w:t>ی</w:t>
      </w:r>
      <w:r w:rsidRPr="003124F6">
        <w:rPr>
          <w:rStyle w:val="Char6"/>
          <w:rtl/>
        </w:rPr>
        <w:t>ز</w:t>
      </w:r>
      <w:r w:rsidR="000E4BC7">
        <w:rPr>
          <w:rStyle w:val="Char6"/>
          <w:rtl/>
        </w:rPr>
        <w:t>ی</w:t>
      </w:r>
      <w:r w:rsidRPr="003124F6">
        <w:rPr>
          <w:rStyle w:val="Char6"/>
          <w:rtl/>
        </w:rPr>
        <w:t xml:space="preserve"> را متحمل خواه</w:t>
      </w:r>
      <w:r w:rsidR="000E4BC7">
        <w:rPr>
          <w:rStyle w:val="Char6"/>
          <w:rtl/>
        </w:rPr>
        <w:t>ی</w:t>
      </w:r>
      <w:r w:rsidRPr="003124F6">
        <w:rPr>
          <w:rStyle w:val="Char6"/>
          <w:rtl/>
        </w:rPr>
        <w:t xml:space="preserve">د شد </w:t>
      </w:r>
      <w:r w:rsidR="000E4BC7">
        <w:rPr>
          <w:rStyle w:val="Char6"/>
          <w:rtl/>
        </w:rPr>
        <w:t>ک</w:t>
      </w:r>
      <w:r w:rsidRPr="003124F6">
        <w:rPr>
          <w:rStyle w:val="Char6"/>
          <w:rtl/>
        </w:rPr>
        <w:t>ه خ</w:t>
      </w:r>
      <w:r w:rsidR="000E4BC7">
        <w:rPr>
          <w:rStyle w:val="Char6"/>
          <w:rtl/>
        </w:rPr>
        <w:t>ی</w:t>
      </w:r>
      <w:r w:rsidRPr="003124F6">
        <w:rPr>
          <w:rStyle w:val="Char6"/>
          <w:rtl/>
        </w:rPr>
        <w:t>ل</w:t>
      </w:r>
      <w:r w:rsidR="000E4BC7">
        <w:rPr>
          <w:rStyle w:val="Char6"/>
          <w:rtl/>
        </w:rPr>
        <w:t>ی</w:t>
      </w:r>
      <w:r w:rsidRPr="003124F6">
        <w:rPr>
          <w:rStyle w:val="Char6"/>
          <w:rtl/>
        </w:rPr>
        <w:t xml:space="preserve"> بدتر است</w:t>
      </w:r>
      <w:r w:rsidR="00DA616D" w:rsidRPr="003124F6">
        <w:rPr>
          <w:rStyle w:val="Char6"/>
          <w:rtl/>
        </w:rPr>
        <w:t>،</w:t>
      </w:r>
      <w:r w:rsidRPr="003124F6">
        <w:rPr>
          <w:rStyle w:val="Char6"/>
          <w:rtl/>
        </w:rPr>
        <w:t xml:space="preserve"> چه بهتر </w:t>
      </w:r>
      <w:r w:rsidR="000E4BC7">
        <w:rPr>
          <w:rStyle w:val="Char6"/>
          <w:rtl/>
        </w:rPr>
        <w:t>ک</w:t>
      </w:r>
      <w:r w:rsidRPr="003124F6">
        <w:rPr>
          <w:rStyle w:val="Char6"/>
          <w:rtl/>
        </w:rPr>
        <w:t>ه پ</w:t>
      </w:r>
      <w:r w:rsidR="000E4BC7">
        <w:rPr>
          <w:rStyle w:val="Char6"/>
          <w:rtl/>
        </w:rPr>
        <w:t>ی</w:t>
      </w:r>
      <w:r w:rsidRPr="003124F6">
        <w:rPr>
          <w:rStyle w:val="Char6"/>
          <w:rtl/>
        </w:rPr>
        <w:t>شنهادم را پ</w:t>
      </w:r>
      <w:r w:rsidR="000E4BC7">
        <w:rPr>
          <w:rStyle w:val="Char6"/>
          <w:rtl/>
        </w:rPr>
        <w:t>ی</w:t>
      </w:r>
      <w:r w:rsidRPr="003124F6">
        <w:rPr>
          <w:rStyle w:val="Char6"/>
          <w:rtl/>
        </w:rPr>
        <w:t xml:space="preserve">ش از آن </w:t>
      </w:r>
      <w:r w:rsidR="000E4BC7">
        <w:rPr>
          <w:rStyle w:val="Char6"/>
          <w:rtl/>
        </w:rPr>
        <w:t>ک</w:t>
      </w:r>
      <w:r w:rsidRPr="003124F6">
        <w:rPr>
          <w:rStyle w:val="Char6"/>
          <w:rtl/>
        </w:rPr>
        <w:t>ه پش</w:t>
      </w:r>
      <w:r w:rsidR="000E4BC7">
        <w:rPr>
          <w:rStyle w:val="Char6"/>
          <w:rtl/>
        </w:rPr>
        <w:t>ی</w:t>
      </w:r>
      <w:r w:rsidRPr="003124F6">
        <w:rPr>
          <w:rStyle w:val="Char6"/>
          <w:rtl/>
        </w:rPr>
        <w:t>مان شو</w:t>
      </w:r>
      <w:r w:rsidR="000E4BC7">
        <w:rPr>
          <w:rStyle w:val="Char6"/>
          <w:rtl/>
        </w:rPr>
        <w:t>ی</w:t>
      </w:r>
      <w:r w:rsidRPr="003124F6">
        <w:rPr>
          <w:rStyle w:val="Char6"/>
          <w:rtl/>
        </w:rPr>
        <w:t xml:space="preserve">د قبول </w:t>
      </w:r>
      <w:r w:rsidR="000E4BC7">
        <w:rPr>
          <w:rStyle w:val="Char6"/>
          <w:rtl/>
        </w:rPr>
        <w:t>ک</w:t>
      </w:r>
      <w:r w:rsidRPr="003124F6">
        <w:rPr>
          <w:rStyle w:val="Char6"/>
          <w:rtl/>
        </w:rPr>
        <w:t>ن</w:t>
      </w:r>
      <w:r w:rsidR="000E4BC7">
        <w:rPr>
          <w:rStyle w:val="Char6"/>
          <w:rtl/>
        </w:rPr>
        <w:t>ی</w:t>
      </w:r>
      <w:r w:rsidRPr="003124F6">
        <w:rPr>
          <w:rStyle w:val="Char6"/>
          <w:rtl/>
        </w:rPr>
        <w:t xml:space="preserve">د». اظهارات مقوقس </w:t>
      </w:r>
      <w:r w:rsidR="000E4BC7">
        <w:rPr>
          <w:rStyle w:val="Char6"/>
          <w:rtl/>
        </w:rPr>
        <w:t>ک</w:t>
      </w:r>
      <w:r w:rsidRPr="003124F6">
        <w:rPr>
          <w:rStyle w:val="Char6"/>
          <w:rtl/>
        </w:rPr>
        <w:t>ه</w:t>
      </w:r>
      <w:r w:rsidR="006B0D27" w:rsidRPr="003124F6">
        <w:rPr>
          <w:rStyle w:val="Char6"/>
          <w:rtl/>
        </w:rPr>
        <w:t xml:space="preserve"> ب</w:t>
      </w:r>
      <w:r w:rsidR="000E4BC7">
        <w:rPr>
          <w:rStyle w:val="Char6"/>
          <w:rtl/>
        </w:rPr>
        <w:t>ی</w:t>
      </w:r>
      <w:r w:rsidR="006B0D27" w:rsidRPr="003124F6">
        <w:rPr>
          <w:rStyle w:val="Char6"/>
          <w:rtl/>
        </w:rPr>
        <w:t>‌</w:t>
      </w:r>
      <w:r w:rsidRPr="003124F6">
        <w:rPr>
          <w:rStyle w:val="Char6"/>
          <w:rtl/>
        </w:rPr>
        <w:t>پرده و آرام بود، مورد موافقت مردم واقع شد</w:t>
      </w:r>
      <w:r w:rsidR="00DA616D" w:rsidRPr="003124F6">
        <w:rPr>
          <w:rStyle w:val="Char6"/>
          <w:rtl/>
        </w:rPr>
        <w:t>،</w:t>
      </w:r>
      <w:r w:rsidRPr="003124F6">
        <w:rPr>
          <w:rStyle w:val="Char6"/>
          <w:rtl/>
        </w:rPr>
        <w:t xml:space="preserve"> لذا به عمرو بن العاص پ</w:t>
      </w:r>
      <w:r w:rsidR="000E4BC7">
        <w:rPr>
          <w:rStyle w:val="Char6"/>
          <w:rtl/>
        </w:rPr>
        <w:t>ی</w:t>
      </w:r>
      <w:r w:rsidRPr="003124F6">
        <w:rPr>
          <w:rStyle w:val="Char6"/>
          <w:rtl/>
        </w:rPr>
        <w:t xml:space="preserve">غام داد </w:t>
      </w:r>
      <w:r w:rsidR="000E4BC7">
        <w:rPr>
          <w:rStyle w:val="Char6"/>
          <w:rtl/>
        </w:rPr>
        <w:t>ک</w:t>
      </w:r>
      <w:r w:rsidRPr="003124F6">
        <w:rPr>
          <w:rStyle w:val="Char6"/>
          <w:rtl/>
        </w:rPr>
        <w:t>ه موافقت نما</w:t>
      </w:r>
      <w:r w:rsidR="000E4BC7">
        <w:rPr>
          <w:rStyle w:val="Char6"/>
          <w:rtl/>
        </w:rPr>
        <w:t>ی</w:t>
      </w:r>
      <w:r w:rsidRPr="003124F6">
        <w:rPr>
          <w:rStyle w:val="Char6"/>
          <w:rtl/>
        </w:rPr>
        <w:t xml:space="preserve">د تا هر </w:t>
      </w:r>
      <w:r w:rsidR="000E4BC7">
        <w:rPr>
          <w:rStyle w:val="Char6"/>
          <w:rtl/>
        </w:rPr>
        <w:t>یک</w:t>
      </w:r>
      <w:r w:rsidRPr="003124F6">
        <w:rPr>
          <w:rStyle w:val="Char6"/>
          <w:rtl/>
        </w:rPr>
        <w:t xml:space="preserve"> از طرف</w:t>
      </w:r>
      <w:r w:rsidR="000E4BC7">
        <w:rPr>
          <w:rStyle w:val="Char6"/>
          <w:rtl/>
        </w:rPr>
        <w:t>ی</w:t>
      </w:r>
      <w:r w:rsidRPr="003124F6">
        <w:rPr>
          <w:rStyle w:val="Char6"/>
          <w:rtl/>
        </w:rPr>
        <w:t>ن (عمرو بن العاص و مقوق</w:t>
      </w:r>
      <w:r w:rsidR="00BD16E3" w:rsidRPr="003124F6">
        <w:rPr>
          <w:rStyle w:val="Char6"/>
          <w:rtl/>
        </w:rPr>
        <w:t>س) با جماعت</w:t>
      </w:r>
      <w:r w:rsidR="000E4BC7">
        <w:rPr>
          <w:rStyle w:val="Char6"/>
          <w:rtl/>
        </w:rPr>
        <w:t>ی</w:t>
      </w:r>
      <w:r w:rsidR="00BD16E3" w:rsidRPr="003124F6">
        <w:rPr>
          <w:rStyle w:val="Char6"/>
          <w:rtl/>
        </w:rPr>
        <w:t xml:space="preserve"> از بزرگانشان در </w:t>
      </w:r>
      <w:r w:rsidR="000E4BC7">
        <w:rPr>
          <w:rStyle w:val="Char6"/>
          <w:rtl/>
        </w:rPr>
        <w:t>یک</w:t>
      </w:r>
      <w:r w:rsidRPr="003124F6">
        <w:rPr>
          <w:rStyle w:val="Char6"/>
          <w:rtl/>
        </w:rPr>
        <w:t>جا جمع شوند و درباره نحوه صلح با هم مذا</w:t>
      </w:r>
      <w:r w:rsidR="000E4BC7">
        <w:rPr>
          <w:rStyle w:val="Char6"/>
          <w:rtl/>
        </w:rPr>
        <w:t>ک</w:t>
      </w:r>
      <w:r w:rsidRPr="003124F6">
        <w:rPr>
          <w:rStyle w:val="Char6"/>
          <w:rtl/>
        </w:rPr>
        <w:t>ره نما</w:t>
      </w:r>
      <w:r w:rsidR="000E4BC7">
        <w:rPr>
          <w:rStyle w:val="Char6"/>
          <w:rtl/>
        </w:rPr>
        <w:t>ی</w:t>
      </w:r>
      <w:r w:rsidRPr="003124F6">
        <w:rPr>
          <w:rStyle w:val="Char6"/>
          <w:rtl/>
        </w:rPr>
        <w:t>ند.</w:t>
      </w:r>
      <w:r w:rsidR="00C83CC5">
        <w:rPr>
          <w:rStyle w:val="Char6"/>
          <w:rFonts w:hint="cs"/>
          <w:rtl/>
        </w:rPr>
        <w:br/>
      </w:r>
    </w:p>
    <w:p w:rsidR="00241CB2" w:rsidRPr="004B7851" w:rsidRDefault="00241CB2" w:rsidP="00DA616D">
      <w:pPr>
        <w:pStyle w:val="a1"/>
        <w:rPr>
          <w:rtl/>
        </w:rPr>
      </w:pPr>
      <w:bookmarkStart w:id="611" w:name="_Toc341627431"/>
      <w:bookmarkStart w:id="612" w:name="_Toc341627652"/>
      <w:bookmarkStart w:id="613" w:name="_Toc440799099"/>
      <w:r w:rsidRPr="004B7851">
        <w:rPr>
          <w:rtl/>
        </w:rPr>
        <w:t>مصر تسل</w:t>
      </w:r>
      <w:r w:rsidR="00466B22">
        <w:rPr>
          <w:rtl/>
        </w:rPr>
        <w:t>ی</w:t>
      </w:r>
      <w:r w:rsidRPr="004B7851">
        <w:rPr>
          <w:rtl/>
        </w:rPr>
        <w:t>م</w:t>
      </w:r>
      <w:r w:rsidR="0013279B" w:rsidRPr="004B7851">
        <w:rPr>
          <w:rtl/>
        </w:rPr>
        <w:t xml:space="preserve"> م</w:t>
      </w:r>
      <w:r w:rsidR="00466B22">
        <w:rPr>
          <w:rtl/>
        </w:rPr>
        <w:t>ی</w:t>
      </w:r>
      <w:r w:rsidR="0013279B" w:rsidRPr="004B7851">
        <w:rPr>
          <w:rtl/>
        </w:rPr>
        <w:t>‌</w:t>
      </w:r>
      <w:r w:rsidRPr="004B7851">
        <w:rPr>
          <w:rtl/>
        </w:rPr>
        <w:t>شود</w:t>
      </w:r>
      <w:bookmarkEnd w:id="611"/>
      <w:bookmarkEnd w:id="612"/>
      <w:bookmarkEnd w:id="613"/>
    </w:p>
    <w:p w:rsidR="00241CB2" w:rsidRPr="003124F6" w:rsidRDefault="00241CB2" w:rsidP="00F556E7">
      <w:pPr>
        <w:pStyle w:val="BodyText3"/>
        <w:widowControl w:val="0"/>
        <w:ind w:firstLine="284"/>
        <w:jc w:val="both"/>
        <w:rPr>
          <w:rStyle w:val="Char6"/>
          <w:rtl/>
        </w:rPr>
      </w:pPr>
      <w:r w:rsidRPr="003124F6">
        <w:rPr>
          <w:rStyle w:val="Char6"/>
          <w:rtl/>
        </w:rPr>
        <w:t>عمرو با جماعت</w:t>
      </w:r>
      <w:r w:rsidR="000E4BC7">
        <w:rPr>
          <w:rStyle w:val="Char6"/>
          <w:rtl/>
        </w:rPr>
        <w:t>ی</w:t>
      </w:r>
      <w:r w:rsidRPr="003124F6">
        <w:rPr>
          <w:rStyle w:val="Char6"/>
          <w:rtl/>
        </w:rPr>
        <w:t xml:space="preserve"> از مسلم</w:t>
      </w:r>
      <w:r w:rsidR="000E4BC7">
        <w:rPr>
          <w:rStyle w:val="Char6"/>
          <w:rtl/>
        </w:rPr>
        <w:t>ی</w:t>
      </w:r>
      <w:r w:rsidRPr="003124F6">
        <w:rPr>
          <w:rStyle w:val="Char6"/>
          <w:rtl/>
        </w:rPr>
        <w:t xml:space="preserve">ن </w:t>
      </w:r>
      <w:r w:rsidR="00BD16E3" w:rsidRPr="003124F6">
        <w:rPr>
          <w:rStyle w:val="Char6"/>
          <w:rtl/>
        </w:rPr>
        <w:t>و مقوقس با جمع</w:t>
      </w:r>
      <w:r w:rsidR="000E4BC7">
        <w:rPr>
          <w:rStyle w:val="Char6"/>
          <w:rtl/>
        </w:rPr>
        <w:t>ی</w:t>
      </w:r>
      <w:r w:rsidR="00BD16E3" w:rsidRPr="003124F6">
        <w:rPr>
          <w:rStyle w:val="Char6"/>
          <w:rtl/>
        </w:rPr>
        <w:t xml:space="preserve"> از مصر</w:t>
      </w:r>
      <w:r w:rsidR="000E4BC7">
        <w:rPr>
          <w:rStyle w:val="Char6"/>
          <w:rtl/>
        </w:rPr>
        <w:t>ی</w:t>
      </w:r>
      <w:r w:rsidR="00BD16E3" w:rsidRPr="003124F6">
        <w:rPr>
          <w:rStyle w:val="Char6"/>
          <w:rtl/>
        </w:rPr>
        <w:t xml:space="preserve">ان در </w:t>
      </w:r>
      <w:r w:rsidR="000E4BC7">
        <w:rPr>
          <w:rStyle w:val="Char6"/>
          <w:rtl/>
        </w:rPr>
        <w:t>یک</w:t>
      </w:r>
      <w:r w:rsidR="00BD16E3" w:rsidRPr="003124F6">
        <w:rPr>
          <w:rStyle w:val="Char6"/>
          <w:rFonts w:hint="cs"/>
          <w:rtl/>
        </w:rPr>
        <w:t>‌</w:t>
      </w:r>
      <w:r w:rsidRPr="003124F6">
        <w:rPr>
          <w:rStyle w:val="Char6"/>
          <w:rtl/>
        </w:rPr>
        <w:t xml:space="preserve">جا با هم ملاقات </w:t>
      </w:r>
      <w:r w:rsidR="000E4BC7">
        <w:rPr>
          <w:rStyle w:val="Char6"/>
          <w:rtl/>
        </w:rPr>
        <w:t>ک</w:t>
      </w:r>
      <w:r w:rsidRPr="003124F6">
        <w:rPr>
          <w:rStyle w:val="Char6"/>
          <w:rtl/>
        </w:rPr>
        <w:t>ردند و به گفتگو نشستند و با ا</w:t>
      </w:r>
      <w:r w:rsidR="000E4BC7">
        <w:rPr>
          <w:rStyle w:val="Char6"/>
          <w:rtl/>
        </w:rPr>
        <w:t>ی</w:t>
      </w:r>
      <w:r w:rsidRPr="003124F6">
        <w:rPr>
          <w:rStyle w:val="Char6"/>
          <w:rtl/>
        </w:rPr>
        <w:t xml:space="preserve">ن شروط با </w:t>
      </w:r>
      <w:r w:rsidR="000E4BC7">
        <w:rPr>
          <w:rStyle w:val="Char6"/>
          <w:rtl/>
        </w:rPr>
        <w:t>یک</w:t>
      </w:r>
      <w:r w:rsidRPr="003124F6">
        <w:rPr>
          <w:rStyle w:val="Char6"/>
          <w:rtl/>
        </w:rPr>
        <w:t>د</w:t>
      </w:r>
      <w:r w:rsidR="000E4BC7">
        <w:rPr>
          <w:rStyle w:val="Char6"/>
          <w:rtl/>
        </w:rPr>
        <w:t>ی</w:t>
      </w:r>
      <w:r w:rsidRPr="003124F6">
        <w:rPr>
          <w:rStyle w:val="Char6"/>
          <w:rtl/>
        </w:rPr>
        <w:t xml:space="preserve">گر صلح </w:t>
      </w:r>
      <w:r w:rsidR="000E4BC7">
        <w:rPr>
          <w:rStyle w:val="Char6"/>
          <w:rtl/>
        </w:rPr>
        <w:t>ک</w:t>
      </w:r>
      <w:r w:rsidRPr="003124F6">
        <w:rPr>
          <w:rStyle w:val="Char6"/>
          <w:rtl/>
        </w:rPr>
        <w:t>ردند.</w:t>
      </w:r>
    </w:p>
    <w:p w:rsidR="00241CB2" w:rsidRPr="003124F6" w:rsidRDefault="00241CB2" w:rsidP="00F556E7">
      <w:pPr>
        <w:pStyle w:val="BodyText3"/>
        <w:widowControl w:val="0"/>
        <w:ind w:firstLine="284"/>
        <w:jc w:val="both"/>
        <w:rPr>
          <w:rStyle w:val="Char6"/>
          <w:rtl/>
        </w:rPr>
      </w:pPr>
      <w:r w:rsidRPr="003124F6">
        <w:rPr>
          <w:rStyle w:val="Char6"/>
          <w:rtl/>
        </w:rPr>
        <w:t>ممل</w:t>
      </w:r>
      <w:r w:rsidR="000E4BC7">
        <w:rPr>
          <w:rStyle w:val="Char6"/>
          <w:rtl/>
        </w:rPr>
        <w:t>ک</w:t>
      </w:r>
      <w:r w:rsidRPr="003124F6">
        <w:rPr>
          <w:rStyle w:val="Char6"/>
          <w:rtl/>
        </w:rPr>
        <w:t>ت مصر از اول تا آخر تحت تسلط مسلم</w:t>
      </w:r>
      <w:r w:rsidR="000E4BC7">
        <w:rPr>
          <w:rStyle w:val="Char6"/>
          <w:rtl/>
        </w:rPr>
        <w:t>ی</w:t>
      </w:r>
      <w:r w:rsidRPr="003124F6">
        <w:rPr>
          <w:rStyle w:val="Char6"/>
          <w:rtl/>
        </w:rPr>
        <w:t>ن قرار گ</w:t>
      </w:r>
      <w:r w:rsidR="000E4BC7">
        <w:rPr>
          <w:rStyle w:val="Char6"/>
          <w:rtl/>
        </w:rPr>
        <w:t>ی</w:t>
      </w:r>
      <w:r w:rsidRPr="003124F6">
        <w:rPr>
          <w:rStyle w:val="Char6"/>
          <w:rtl/>
        </w:rPr>
        <w:t>رد.</w:t>
      </w:r>
    </w:p>
    <w:p w:rsidR="00241CB2" w:rsidRPr="003124F6" w:rsidRDefault="00241CB2" w:rsidP="00F556E7">
      <w:pPr>
        <w:pStyle w:val="BodyText3"/>
        <w:widowControl w:val="0"/>
        <w:ind w:firstLine="284"/>
        <w:jc w:val="both"/>
        <w:rPr>
          <w:rStyle w:val="Char6"/>
          <w:rtl/>
        </w:rPr>
      </w:pPr>
      <w:r w:rsidRPr="003124F6">
        <w:rPr>
          <w:rStyle w:val="Char6"/>
          <w:rtl/>
        </w:rPr>
        <w:t>نظم امور داخل</w:t>
      </w:r>
      <w:r w:rsidR="000E4BC7">
        <w:rPr>
          <w:rStyle w:val="Char6"/>
          <w:rtl/>
        </w:rPr>
        <w:t>ی</w:t>
      </w:r>
      <w:r w:rsidRPr="003124F6">
        <w:rPr>
          <w:rStyle w:val="Char6"/>
          <w:rtl/>
        </w:rPr>
        <w:t xml:space="preserve"> و دفاع از دشمن خارج</w:t>
      </w:r>
      <w:r w:rsidR="000E4BC7">
        <w:rPr>
          <w:rStyle w:val="Char6"/>
          <w:rtl/>
        </w:rPr>
        <w:t>ی</w:t>
      </w:r>
      <w:r w:rsidRPr="003124F6">
        <w:rPr>
          <w:rStyle w:val="Char6"/>
          <w:rtl/>
        </w:rPr>
        <w:t xml:space="preserve"> به عهده مسلم</w:t>
      </w:r>
      <w:r w:rsidR="000E4BC7">
        <w:rPr>
          <w:rStyle w:val="Char6"/>
          <w:rtl/>
        </w:rPr>
        <w:t>ی</w:t>
      </w:r>
      <w:r w:rsidRPr="003124F6">
        <w:rPr>
          <w:rStyle w:val="Char6"/>
          <w:rtl/>
        </w:rPr>
        <w:t>ن باشد.</w:t>
      </w:r>
    </w:p>
    <w:p w:rsidR="00241CB2" w:rsidRPr="003124F6" w:rsidRDefault="00241CB2" w:rsidP="00F556E7">
      <w:pPr>
        <w:pStyle w:val="BodyText3"/>
        <w:widowControl w:val="0"/>
        <w:ind w:firstLine="284"/>
        <w:jc w:val="both"/>
        <w:rPr>
          <w:rStyle w:val="Char6"/>
          <w:rtl/>
        </w:rPr>
      </w:pPr>
      <w:r w:rsidRPr="003124F6">
        <w:rPr>
          <w:rStyle w:val="Char6"/>
          <w:rtl/>
        </w:rPr>
        <w:t>سا</w:t>
      </w:r>
      <w:r w:rsidR="000E4BC7">
        <w:rPr>
          <w:rStyle w:val="Char6"/>
          <w:rtl/>
        </w:rPr>
        <w:t>ک</w:t>
      </w:r>
      <w:r w:rsidRPr="003124F6">
        <w:rPr>
          <w:rStyle w:val="Char6"/>
          <w:rtl/>
        </w:rPr>
        <w:t>ن</w:t>
      </w:r>
      <w:r w:rsidR="000E4BC7">
        <w:rPr>
          <w:rStyle w:val="Char6"/>
          <w:rtl/>
        </w:rPr>
        <w:t>ی</w:t>
      </w:r>
      <w:r w:rsidRPr="003124F6">
        <w:rPr>
          <w:rStyle w:val="Char6"/>
          <w:rtl/>
        </w:rPr>
        <w:t>ن خا</w:t>
      </w:r>
      <w:r w:rsidR="000E4BC7">
        <w:rPr>
          <w:rStyle w:val="Char6"/>
          <w:rtl/>
        </w:rPr>
        <w:t>ک</w:t>
      </w:r>
      <w:r w:rsidRPr="003124F6">
        <w:rPr>
          <w:rStyle w:val="Char6"/>
          <w:rtl/>
        </w:rPr>
        <w:t xml:space="preserve"> مصر چه قبط</w:t>
      </w:r>
      <w:r w:rsidR="000E4BC7">
        <w:rPr>
          <w:rStyle w:val="Char6"/>
          <w:rtl/>
        </w:rPr>
        <w:t>ی</w:t>
      </w:r>
      <w:r w:rsidRPr="003124F6">
        <w:rPr>
          <w:rStyle w:val="Char6"/>
          <w:rtl/>
        </w:rPr>
        <w:t xml:space="preserve"> و چه د</w:t>
      </w:r>
      <w:r w:rsidR="000E4BC7">
        <w:rPr>
          <w:rStyle w:val="Char6"/>
          <w:rtl/>
        </w:rPr>
        <w:t>ی</w:t>
      </w:r>
      <w:r w:rsidRPr="003124F6">
        <w:rPr>
          <w:rStyle w:val="Char6"/>
          <w:rtl/>
        </w:rPr>
        <w:t>گران از ح</w:t>
      </w:r>
      <w:r w:rsidR="000E4BC7">
        <w:rPr>
          <w:rStyle w:val="Char6"/>
          <w:rtl/>
        </w:rPr>
        <w:t>ی</w:t>
      </w:r>
      <w:r w:rsidRPr="003124F6">
        <w:rPr>
          <w:rStyle w:val="Char6"/>
          <w:rtl/>
        </w:rPr>
        <w:t>ث مال، جان، ناموس و معابدشان در امان بوده‌اند و ه</w:t>
      </w:r>
      <w:r w:rsidR="000E4BC7">
        <w:rPr>
          <w:rStyle w:val="Char6"/>
          <w:rtl/>
        </w:rPr>
        <w:t>ی</w:t>
      </w:r>
      <w:r w:rsidRPr="003124F6">
        <w:rPr>
          <w:rStyle w:val="Char6"/>
          <w:rtl/>
        </w:rPr>
        <w:t xml:space="preserve">چ </w:t>
      </w:r>
      <w:r w:rsidR="000E4BC7">
        <w:rPr>
          <w:rStyle w:val="Char6"/>
          <w:rtl/>
        </w:rPr>
        <w:t>ک</w:t>
      </w:r>
      <w:r w:rsidRPr="003124F6">
        <w:rPr>
          <w:rStyle w:val="Char6"/>
          <w:rtl/>
        </w:rPr>
        <w:t>س از مسلم</w:t>
      </w:r>
      <w:r w:rsidR="000E4BC7">
        <w:rPr>
          <w:rStyle w:val="Char6"/>
          <w:rtl/>
        </w:rPr>
        <w:t>ی</w:t>
      </w:r>
      <w:r w:rsidRPr="003124F6">
        <w:rPr>
          <w:rStyle w:val="Char6"/>
          <w:rtl/>
        </w:rPr>
        <w:t>ن حق تعرض و دست انداز</w:t>
      </w:r>
      <w:r w:rsidR="000E4BC7">
        <w:rPr>
          <w:rStyle w:val="Char6"/>
          <w:rtl/>
        </w:rPr>
        <w:t>ی</w:t>
      </w:r>
      <w:r w:rsidRPr="003124F6">
        <w:rPr>
          <w:rStyle w:val="Char6"/>
          <w:rtl/>
        </w:rPr>
        <w:t xml:space="preserve"> بر</w:t>
      </w:r>
      <w:r w:rsidR="009F5D6E">
        <w:rPr>
          <w:rStyle w:val="Char6"/>
          <w:rtl/>
        </w:rPr>
        <w:t xml:space="preserve"> آن‌ها </w:t>
      </w:r>
      <w:r w:rsidRPr="003124F6">
        <w:rPr>
          <w:rStyle w:val="Char6"/>
          <w:rtl/>
        </w:rPr>
        <w:t>را ندارد. در اقامه شعائر و مراسم د</w:t>
      </w:r>
      <w:r w:rsidR="000E4BC7">
        <w:rPr>
          <w:rStyle w:val="Char6"/>
          <w:rtl/>
        </w:rPr>
        <w:t>ی</w:t>
      </w:r>
      <w:r w:rsidRPr="003124F6">
        <w:rPr>
          <w:rStyle w:val="Char6"/>
          <w:rtl/>
        </w:rPr>
        <w:t>ن</w:t>
      </w:r>
      <w:r w:rsidR="000E4BC7">
        <w:rPr>
          <w:rStyle w:val="Char6"/>
          <w:rtl/>
        </w:rPr>
        <w:t>ی</w:t>
      </w:r>
      <w:r w:rsidRPr="003124F6">
        <w:rPr>
          <w:rStyle w:val="Char6"/>
          <w:rtl/>
        </w:rPr>
        <w:t xml:space="preserve"> خود ن</w:t>
      </w:r>
      <w:r w:rsidR="000E4BC7">
        <w:rPr>
          <w:rStyle w:val="Char6"/>
          <w:rtl/>
        </w:rPr>
        <w:t>ی</w:t>
      </w:r>
      <w:r w:rsidRPr="003124F6">
        <w:rPr>
          <w:rStyle w:val="Char6"/>
          <w:rtl/>
        </w:rPr>
        <w:t>ز آزادند.</w:t>
      </w:r>
    </w:p>
    <w:p w:rsidR="00241CB2" w:rsidRPr="003124F6" w:rsidRDefault="00241CB2" w:rsidP="00F556E7">
      <w:pPr>
        <w:pStyle w:val="BodyText3"/>
        <w:widowControl w:val="0"/>
        <w:ind w:firstLine="284"/>
        <w:jc w:val="both"/>
        <w:rPr>
          <w:rStyle w:val="Char6"/>
          <w:rtl/>
        </w:rPr>
      </w:pPr>
      <w:r w:rsidRPr="003124F6">
        <w:rPr>
          <w:rStyle w:val="Char6"/>
          <w:rtl/>
        </w:rPr>
        <w:t xml:space="preserve">هر </w:t>
      </w:r>
      <w:r w:rsidR="000E4BC7">
        <w:rPr>
          <w:rStyle w:val="Char6"/>
          <w:rtl/>
        </w:rPr>
        <w:t>یک</w:t>
      </w:r>
      <w:r w:rsidRPr="003124F6">
        <w:rPr>
          <w:rStyle w:val="Char6"/>
          <w:rtl/>
        </w:rPr>
        <w:t xml:space="preserve"> از س</w:t>
      </w:r>
      <w:r w:rsidR="000E4BC7">
        <w:rPr>
          <w:rStyle w:val="Char6"/>
          <w:rtl/>
        </w:rPr>
        <w:t>ک</w:t>
      </w:r>
      <w:r w:rsidRPr="003124F6">
        <w:rPr>
          <w:rStyle w:val="Char6"/>
          <w:rtl/>
        </w:rPr>
        <w:t>نه مصر به طور عموم سال</w:t>
      </w:r>
      <w:r w:rsidR="000E4BC7">
        <w:rPr>
          <w:rStyle w:val="Char6"/>
          <w:rtl/>
        </w:rPr>
        <w:t>ی</w:t>
      </w:r>
      <w:r w:rsidRPr="003124F6">
        <w:rPr>
          <w:rStyle w:val="Char6"/>
          <w:rtl/>
        </w:rPr>
        <w:t>انه دو س</w:t>
      </w:r>
      <w:r w:rsidR="000E4BC7">
        <w:rPr>
          <w:rStyle w:val="Char6"/>
          <w:rtl/>
        </w:rPr>
        <w:t>ک</w:t>
      </w:r>
      <w:r w:rsidRPr="003124F6">
        <w:rPr>
          <w:rStyle w:val="Char6"/>
          <w:rtl/>
        </w:rPr>
        <w:t>ه د</w:t>
      </w:r>
      <w:r w:rsidR="000E4BC7">
        <w:rPr>
          <w:rStyle w:val="Char6"/>
          <w:rtl/>
        </w:rPr>
        <w:t>ی</w:t>
      </w:r>
      <w:r w:rsidRPr="003124F6">
        <w:rPr>
          <w:rStyle w:val="Char6"/>
          <w:rtl/>
        </w:rPr>
        <w:t>نار طلا جز</w:t>
      </w:r>
      <w:r w:rsidR="000E4BC7">
        <w:rPr>
          <w:rStyle w:val="Char6"/>
          <w:rtl/>
        </w:rPr>
        <w:t>ی</w:t>
      </w:r>
      <w:r w:rsidRPr="003124F6">
        <w:rPr>
          <w:rStyle w:val="Char6"/>
          <w:rtl/>
        </w:rPr>
        <w:t>ه به دولت اسلام بپردازند.</w:t>
      </w:r>
    </w:p>
    <w:p w:rsidR="00241CB2" w:rsidRPr="003124F6" w:rsidRDefault="00241CB2" w:rsidP="00F556E7">
      <w:pPr>
        <w:pStyle w:val="BodyText3"/>
        <w:widowControl w:val="0"/>
        <w:ind w:firstLine="284"/>
        <w:jc w:val="both"/>
        <w:rPr>
          <w:rStyle w:val="Char6"/>
          <w:rtl/>
        </w:rPr>
      </w:pPr>
      <w:r w:rsidRPr="003124F6">
        <w:rPr>
          <w:rStyle w:val="Char6"/>
          <w:rtl/>
        </w:rPr>
        <w:t>پ</w:t>
      </w:r>
      <w:r w:rsidR="000E4BC7">
        <w:rPr>
          <w:rStyle w:val="Char6"/>
          <w:rtl/>
        </w:rPr>
        <w:t>ی</w:t>
      </w:r>
      <w:r w:rsidRPr="003124F6">
        <w:rPr>
          <w:rStyle w:val="Char6"/>
          <w:rtl/>
        </w:rPr>
        <w:t>رمردان و نوجوانان</w:t>
      </w:r>
      <w:r w:rsidR="000E4BC7">
        <w:rPr>
          <w:rStyle w:val="Char6"/>
          <w:rtl/>
        </w:rPr>
        <w:t>ی</w:t>
      </w:r>
      <w:r w:rsidRPr="003124F6">
        <w:rPr>
          <w:rStyle w:val="Char6"/>
          <w:rtl/>
        </w:rPr>
        <w:t xml:space="preserve"> </w:t>
      </w:r>
      <w:r w:rsidR="000E4BC7">
        <w:rPr>
          <w:rStyle w:val="Char6"/>
          <w:rtl/>
        </w:rPr>
        <w:t>ک</w:t>
      </w:r>
      <w:r w:rsidRPr="003124F6">
        <w:rPr>
          <w:rStyle w:val="Char6"/>
          <w:rtl/>
        </w:rPr>
        <w:t>ه به سن بلوغ نرس</w:t>
      </w:r>
      <w:r w:rsidR="000E4BC7">
        <w:rPr>
          <w:rStyle w:val="Char6"/>
          <w:rtl/>
        </w:rPr>
        <w:t>ی</w:t>
      </w:r>
      <w:r w:rsidRPr="003124F6">
        <w:rPr>
          <w:rStyle w:val="Char6"/>
          <w:rtl/>
        </w:rPr>
        <w:t>ده</w:t>
      </w:r>
      <w:r w:rsidR="00A060EF">
        <w:rPr>
          <w:rStyle w:val="Char6"/>
          <w:rtl/>
        </w:rPr>
        <w:t xml:space="preserve">‌اند </w:t>
      </w:r>
      <w:r w:rsidRPr="003124F6">
        <w:rPr>
          <w:rStyle w:val="Char6"/>
          <w:rtl/>
        </w:rPr>
        <w:t>و دوش</w:t>
      </w:r>
      <w:r w:rsidR="000E4BC7">
        <w:rPr>
          <w:rStyle w:val="Char6"/>
          <w:rtl/>
        </w:rPr>
        <w:t>ی</w:t>
      </w:r>
      <w:r w:rsidRPr="003124F6">
        <w:rPr>
          <w:rStyle w:val="Char6"/>
          <w:rtl/>
        </w:rPr>
        <w:t>زگان و زنان در هر سن</w:t>
      </w:r>
      <w:r w:rsidR="000E4BC7">
        <w:rPr>
          <w:rStyle w:val="Char6"/>
          <w:rtl/>
        </w:rPr>
        <w:t>ی</w:t>
      </w:r>
      <w:r w:rsidRPr="003124F6">
        <w:rPr>
          <w:rStyle w:val="Char6"/>
          <w:rtl/>
        </w:rPr>
        <w:t xml:space="preserve"> از پرداخت جز</w:t>
      </w:r>
      <w:r w:rsidR="000E4BC7">
        <w:rPr>
          <w:rStyle w:val="Char6"/>
          <w:rtl/>
        </w:rPr>
        <w:t>ی</w:t>
      </w:r>
      <w:r w:rsidRPr="003124F6">
        <w:rPr>
          <w:rStyle w:val="Char6"/>
          <w:rtl/>
        </w:rPr>
        <w:t>ه معاف باشند</w:t>
      </w:r>
      <w:r w:rsidRPr="00EE34D5">
        <w:rPr>
          <w:rStyle w:val="Char6"/>
          <w:rFonts w:eastAsia="SimSun"/>
          <w:vertAlign w:val="superscript"/>
          <w:rtl/>
        </w:rPr>
        <w:footnoteReference w:id="148"/>
      </w:r>
      <w:r w:rsidRPr="003124F6">
        <w:rPr>
          <w:rStyle w:val="Char6"/>
          <w:rtl/>
        </w:rPr>
        <w:t>.</w:t>
      </w:r>
    </w:p>
    <w:p w:rsidR="00241CB2" w:rsidRPr="003124F6" w:rsidRDefault="00241CB2" w:rsidP="00F556E7">
      <w:pPr>
        <w:pStyle w:val="BodyText3"/>
        <w:widowControl w:val="0"/>
        <w:ind w:firstLine="284"/>
        <w:jc w:val="both"/>
        <w:rPr>
          <w:rStyle w:val="Char6"/>
          <w:rtl/>
        </w:rPr>
      </w:pPr>
      <w:r w:rsidRPr="003124F6">
        <w:rPr>
          <w:rStyle w:val="Char6"/>
          <w:rtl/>
        </w:rPr>
        <w:t>مقوقس ا</w:t>
      </w:r>
      <w:r w:rsidR="000E4BC7">
        <w:rPr>
          <w:rStyle w:val="Char6"/>
          <w:rtl/>
        </w:rPr>
        <w:t>ی</w:t>
      </w:r>
      <w:r w:rsidRPr="003124F6">
        <w:rPr>
          <w:rStyle w:val="Char6"/>
          <w:rtl/>
        </w:rPr>
        <w:t>ن صلح را به عنوان حا</w:t>
      </w:r>
      <w:r w:rsidR="000E4BC7">
        <w:rPr>
          <w:rStyle w:val="Char6"/>
          <w:rtl/>
        </w:rPr>
        <w:t>ک</w:t>
      </w:r>
      <w:r w:rsidRPr="003124F6">
        <w:rPr>
          <w:rStyle w:val="Char6"/>
          <w:rtl/>
        </w:rPr>
        <w:t>م عام ممل</w:t>
      </w:r>
      <w:r w:rsidR="000E4BC7">
        <w:rPr>
          <w:rStyle w:val="Char6"/>
          <w:rtl/>
        </w:rPr>
        <w:t>ک</w:t>
      </w:r>
      <w:r w:rsidRPr="003124F6">
        <w:rPr>
          <w:rStyle w:val="Char6"/>
          <w:rtl/>
        </w:rPr>
        <w:t xml:space="preserve">ت مصر از طرف خود و </w:t>
      </w:r>
      <w:r w:rsidR="00197B9A">
        <w:rPr>
          <w:rStyle w:val="Char6"/>
          <w:rtl/>
        </w:rPr>
        <w:t>قبطی‌ها</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Pr="003124F6">
        <w:rPr>
          <w:rStyle w:val="Char6"/>
          <w:rtl/>
        </w:rPr>
        <w:t xml:space="preserve"> مردم اصل</w:t>
      </w:r>
      <w:r w:rsidR="000E4BC7">
        <w:rPr>
          <w:rStyle w:val="Char6"/>
          <w:rtl/>
        </w:rPr>
        <w:t>ی</w:t>
      </w:r>
      <w:r w:rsidRPr="003124F6">
        <w:rPr>
          <w:rStyle w:val="Char6"/>
          <w:rtl/>
        </w:rPr>
        <w:t xml:space="preserve"> مصر قبول </w:t>
      </w:r>
      <w:r w:rsidR="000E4BC7">
        <w:rPr>
          <w:rStyle w:val="Char6"/>
          <w:rtl/>
        </w:rPr>
        <w:t>ک</w:t>
      </w:r>
      <w:r w:rsidRPr="003124F6">
        <w:rPr>
          <w:rStyle w:val="Char6"/>
          <w:rtl/>
        </w:rPr>
        <w:t>رد و گفت:</w:t>
      </w:r>
      <w:r w:rsidR="00197B9A">
        <w:rPr>
          <w:rStyle w:val="Char6"/>
          <w:rtl/>
        </w:rPr>
        <w:t xml:space="preserve"> رومی‌ها</w:t>
      </w:r>
      <w:r w:rsidR="000E4BC7">
        <w:rPr>
          <w:rStyle w:val="Char6"/>
          <w:rtl/>
        </w:rPr>
        <w:t>ی</w:t>
      </w:r>
      <w:r w:rsidRPr="003124F6">
        <w:rPr>
          <w:rStyle w:val="Char6"/>
          <w:rtl/>
        </w:rPr>
        <w:t xml:space="preserve"> مق</w:t>
      </w:r>
      <w:r w:rsidR="000E4BC7">
        <w:rPr>
          <w:rStyle w:val="Char6"/>
          <w:rtl/>
        </w:rPr>
        <w:t>ی</w:t>
      </w:r>
      <w:r w:rsidRPr="003124F6">
        <w:rPr>
          <w:rStyle w:val="Char6"/>
          <w:rtl/>
        </w:rPr>
        <w:t xml:space="preserve">م مصر آزاد خواهند بود تا آن </w:t>
      </w:r>
      <w:r w:rsidR="000E4BC7">
        <w:rPr>
          <w:rStyle w:val="Char6"/>
          <w:rtl/>
        </w:rPr>
        <w:t>ک</w:t>
      </w:r>
      <w:r w:rsidRPr="003124F6">
        <w:rPr>
          <w:rStyle w:val="Char6"/>
          <w:rtl/>
        </w:rPr>
        <w:t>ه ا</w:t>
      </w:r>
      <w:r w:rsidR="000E4BC7">
        <w:rPr>
          <w:rStyle w:val="Char6"/>
          <w:rtl/>
        </w:rPr>
        <w:t>ی</w:t>
      </w:r>
      <w:r w:rsidRPr="003124F6">
        <w:rPr>
          <w:rStyle w:val="Char6"/>
          <w:rtl/>
        </w:rPr>
        <w:t>ن ماجرا به هرا</w:t>
      </w:r>
      <w:r w:rsidR="000E4BC7">
        <w:rPr>
          <w:rStyle w:val="Char6"/>
          <w:rtl/>
        </w:rPr>
        <w:t>ک</w:t>
      </w:r>
      <w:r w:rsidRPr="003124F6">
        <w:rPr>
          <w:rStyle w:val="Char6"/>
          <w:rtl/>
        </w:rPr>
        <w:t>ل</w:t>
      </w:r>
      <w:r w:rsidR="000E4BC7">
        <w:rPr>
          <w:rStyle w:val="Char6"/>
          <w:rtl/>
        </w:rPr>
        <w:t>ی</w:t>
      </w:r>
      <w:r w:rsidRPr="003124F6">
        <w:rPr>
          <w:rStyle w:val="Char6"/>
          <w:rtl/>
        </w:rPr>
        <w:t>وس در قسطنطن</w:t>
      </w:r>
      <w:r w:rsidR="000E4BC7">
        <w:rPr>
          <w:rStyle w:val="Char6"/>
          <w:rtl/>
        </w:rPr>
        <w:t>ی</w:t>
      </w:r>
      <w:r w:rsidRPr="003124F6">
        <w:rPr>
          <w:rStyle w:val="Char6"/>
          <w:rtl/>
        </w:rPr>
        <w:t>ه اطلاع دهد و نظرش را در ا</w:t>
      </w:r>
      <w:r w:rsidR="000E4BC7">
        <w:rPr>
          <w:rStyle w:val="Char6"/>
          <w:rtl/>
        </w:rPr>
        <w:t>ی</w:t>
      </w:r>
      <w:r w:rsidRPr="003124F6">
        <w:rPr>
          <w:rStyle w:val="Char6"/>
          <w:rtl/>
        </w:rPr>
        <w:t>ن باره بخواهد.</w:t>
      </w:r>
    </w:p>
    <w:p w:rsidR="00241CB2" w:rsidRPr="003124F6" w:rsidRDefault="00241CB2" w:rsidP="00F556E7">
      <w:pPr>
        <w:pStyle w:val="BodyText3"/>
        <w:widowControl w:val="0"/>
        <w:ind w:firstLine="284"/>
        <w:jc w:val="both"/>
        <w:rPr>
          <w:rStyle w:val="Char6"/>
          <w:rtl/>
        </w:rPr>
      </w:pPr>
      <w:r w:rsidRPr="003124F6">
        <w:rPr>
          <w:rStyle w:val="Char6"/>
          <w:rtl/>
        </w:rPr>
        <w:t>هرا</w:t>
      </w:r>
      <w:r w:rsidR="000E4BC7">
        <w:rPr>
          <w:rStyle w:val="Char6"/>
          <w:rtl/>
        </w:rPr>
        <w:t>ک</w:t>
      </w:r>
      <w:r w:rsidRPr="003124F6">
        <w:rPr>
          <w:rStyle w:val="Char6"/>
          <w:rtl/>
        </w:rPr>
        <w:t>ل</w:t>
      </w:r>
      <w:r w:rsidR="000E4BC7">
        <w:rPr>
          <w:rStyle w:val="Char6"/>
          <w:rtl/>
        </w:rPr>
        <w:t>ی</w:t>
      </w:r>
      <w:r w:rsidRPr="003124F6">
        <w:rPr>
          <w:rStyle w:val="Char6"/>
          <w:rtl/>
        </w:rPr>
        <w:t>وس پس از در</w:t>
      </w:r>
      <w:r w:rsidR="000E4BC7">
        <w:rPr>
          <w:rStyle w:val="Char6"/>
          <w:rtl/>
        </w:rPr>
        <w:t>ی</w:t>
      </w:r>
      <w:r w:rsidRPr="003124F6">
        <w:rPr>
          <w:rStyle w:val="Char6"/>
          <w:rtl/>
        </w:rPr>
        <w:t>افت نامه مقوقس اقدامش را درباره صلح تقب</w:t>
      </w:r>
      <w:r w:rsidR="000E4BC7">
        <w:rPr>
          <w:rStyle w:val="Char6"/>
          <w:rtl/>
        </w:rPr>
        <w:t>ی</w:t>
      </w:r>
      <w:r w:rsidRPr="003124F6">
        <w:rPr>
          <w:rStyle w:val="Char6"/>
          <w:rtl/>
        </w:rPr>
        <w:t>ح و او را برا</w:t>
      </w:r>
      <w:r w:rsidR="000E4BC7">
        <w:rPr>
          <w:rStyle w:val="Char6"/>
          <w:rtl/>
        </w:rPr>
        <w:t>ی</w:t>
      </w:r>
      <w:r w:rsidRPr="003124F6">
        <w:rPr>
          <w:rStyle w:val="Char6"/>
          <w:rtl/>
        </w:rPr>
        <w:t xml:space="preserve"> ا</w:t>
      </w:r>
      <w:r w:rsidR="000E4BC7">
        <w:rPr>
          <w:rStyle w:val="Char6"/>
          <w:rtl/>
        </w:rPr>
        <w:t>ی</w:t>
      </w:r>
      <w:r w:rsidRPr="003124F6">
        <w:rPr>
          <w:rStyle w:val="Char6"/>
          <w:rtl/>
        </w:rPr>
        <w:t xml:space="preserve">ن </w:t>
      </w:r>
      <w:r w:rsidR="000E4BC7">
        <w:rPr>
          <w:rStyle w:val="Char6"/>
          <w:rtl/>
        </w:rPr>
        <w:t>ک</w:t>
      </w:r>
      <w:r w:rsidRPr="003124F6">
        <w:rPr>
          <w:rStyle w:val="Char6"/>
          <w:rtl/>
        </w:rPr>
        <w:t>ار توب</w:t>
      </w:r>
      <w:r w:rsidR="000E4BC7">
        <w:rPr>
          <w:rStyle w:val="Char6"/>
          <w:rtl/>
        </w:rPr>
        <w:t>ی</w:t>
      </w:r>
      <w:r w:rsidRPr="003124F6">
        <w:rPr>
          <w:rStyle w:val="Char6"/>
          <w:rtl/>
        </w:rPr>
        <w:t xml:space="preserve">خ </w:t>
      </w:r>
      <w:r w:rsidR="000E4BC7">
        <w:rPr>
          <w:rStyle w:val="Char6"/>
          <w:rtl/>
        </w:rPr>
        <w:t>ک</w:t>
      </w:r>
      <w:r w:rsidRPr="003124F6">
        <w:rPr>
          <w:rStyle w:val="Char6"/>
          <w:rtl/>
        </w:rPr>
        <w:t xml:space="preserve">رد و نوشت: </w:t>
      </w:r>
      <w:r w:rsidR="00BD16E3" w:rsidRPr="003124F6">
        <w:rPr>
          <w:rStyle w:val="Char6"/>
          <w:rFonts w:hint="cs"/>
          <w:rtl/>
        </w:rPr>
        <w:t>«</w:t>
      </w:r>
      <w:r w:rsidRPr="003124F6">
        <w:rPr>
          <w:rStyle w:val="Char6"/>
          <w:rtl/>
        </w:rPr>
        <w:t xml:space="preserve">عده </w:t>
      </w:r>
      <w:r w:rsidR="00197B9A">
        <w:rPr>
          <w:rStyle w:val="Char6"/>
          <w:rtl/>
        </w:rPr>
        <w:t>قبطی‌ها</w:t>
      </w:r>
      <w:r w:rsidRPr="003124F6">
        <w:rPr>
          <w:rStyle w:val="Char6"/>
          <w:rtl/>
        </w:rPr>
        <w:t xml:space="preserve"> در مصر به شمار نم</w:t>
      </w:r>
      <w:r w:rsidR="000E4BC7">
        <w:rPr>
          <w:rStyle w:val="Char6"/>
          <w:rtl/>
        </w:rPr>
        <w:t>ی</w:t>
      </w:r>
      <w:r w:rsidRPr="003124F6">
        <w:rPr>
          <w:rStyle w:val="Char6"/>
          <w:rtl/>
        </w:rPr>
        <w:t>‌آ</w:t>
      </w:r>
      <w:r w:rsidR="000E4BC7">
        <w:rPr>
          <w:rStyle w:val="Char6"/>
          <w:rtl/>
        </w:rPr>
        <w:t>ی</w:t>
      </w:r>
      <w:r w:rsidRPr="003124F6">
        <w:rPr>
          <w:rStyle w:val="Char6"/>
          <w:rtl/>
        </w:rPr>
        <w:t>د اگر</w:t>
      </w:r>
      <w:r w:rsidR="009F5D6E">
        <w:rPr>
          <w:rStyle w:val="Char6"/>
          <w:rtl/>
        </w:rPr>
        <w:t xml:space="preserve"> آن‌ها </w:t>
      </w:r>
      <w:r w:rsidRPr="003124F6">
        <w:rPr>
          <w:rStyle w:val="Char6"/>
          <w:rtl/>
        </w:rPr>
        <w:t>برا</w:t>
      </w:r>
      <w:r w:rsidR="000E4BC7">
        <w:rPr>
          <w:rStyle w:val="Char6"/>
          <w:rtl/>
        </w:rPr>
        <w:t>ی</w:t>
      </w:r>
      <w:r w:rsidRPr="003124F6">
        <w:rPr>
          <w:rStyle w:val="Char6"/>
          <w:rtl/>
        </w:rPr>
        <w:t xml:space="preserve"> جنگ با مسلمانان رو</w:t>
      </w:r>
      <w:r w:rsidR="000E4BC7">
        <w:rPr>
          <w:rStyle w:val="Char6"/>
          <w:rtl/>
        </w:rPr>
        <w:t>ی</w:t>
      </w:r>
      <w:r w:rsidRPr="003124F6">
        <w:rPr>
          <w:rStyle w:val="Char6"/>
          <w:rtl/>
        </w:rPr>
        <w:t xml:space="preserve"> خوش نشان ندادند و مسلمانان را بر ما ترج</w:t>
      </w:r>
      <w:r w:rsidR="000E4BC7">
        <w:rPr>
          <w:rStyle w:val="Char6"/>
          <w:rtl/>
        </w:rPr>
        <w:t>ی</w:t>
      </w:r>
      <w:r w:rsidRPr="003124F6">
        <w:rPr>
          <w:rStyle w:val="Char6"/>
          <w:rtl/>
        </w:rPr>
        <w:t>ح دادند مردم روم در مصر و اس</w:t>
      </w:r>
      <w:r w:rsidR="000E4BC7">
        <w:rPr>
          <w:rStyle w:val="Char6"/>
          <w:rtl/>
        </w:rPr>
        <w:t>ک</w:t>
      </w:r>
      <w:r w:rsidRPr="003124F6">
        <w:rPr>
          <w:rStyle w:val="Char6"/>
          <w:rtl/>
        </w:rPr>
        <w:t>ندر</w:t>
      </w:r>
      <w:r w:rsidR="000E4BC7">
        <w:rPr>
          <w:rStyle w:val="Char6"/>
          <w:rtl/>
        </w:rPr>
        <w:t>ی</w:t>
      </w:r>
      <w:r w:rsidRPr="003124F6">
        <w:rPr>
          <w:rStyle w:val="Char6"/>
          <w:rtl/>
        </w:rPr>
        <w:t xml:space="preserve">ه و </w:t>
      </w:r>
      <w:r w:rsidR="000E4BC7">
        <w:rPr>
          <w:rStyle w:val="Char6"/>
          <w:rtl/>
        </w:rPr>
        <w:t>ک</w:t>
      </w:r>
      <w:r w:rsidRPr="003124F6">
        <w:rPr>
          <w:rStyle w:val="Char6"/>
          <w:rtl/>
        </w:rPr>
        <w:t>سان</w:t>
      </w:r>
      <w:r w:rsidR="000E4BC7">
        <w:rPr>
          <w:rStyle w:val="Char6"/>
          <w:rtl/>
        </w:rPr>
        <w:t>ی</w:t>
      </w:r>
      <w:r w:rsidRPr="003124F6">
        <w:rPr>
          <w:rStyle w:val="Char6"/>
          <w:rtl/>
        </w:rPr>
        <w:t xml:space="preserve"> نزد تو هستند ب</w:t>
      </w:r>
      <w:r w:rsidR="000E4BC7">
        <w:rPr>
          <w:rStyle w:val="Char6"/>
          <w:rtl/>
        </w:rPr>
        <w:t>ی</w:t>
      </w:r>
      <w:r w:rsidRPr="003124F6">
        <w:rPr>
          <w:rStyle w:val="Char6"/>
          <w:rtl/>
        </w:rPr>
        <w:t>ش از هزاران نفرند و ابزار و ذخا</w:t>
      </w:r>
      <w:r w:rsidR="000E4BC7">
        <w:rPr>
          <w:rStyle w:val="Char6"/>
          <w:rtl/>
        </w:rPr>
        <w:t>ی</w:t>
      </w:r>
      <w:r w:rsidRPr="003124F6">
        <w:rPr>
          <w:rStyle w:val="Char6"/>
          <w:rtl/>
        </w:rPr>
        <w:t>ر جنگ</w:t>
      </w:r>
      <w:r w:rsidR="000E4BC7">
        <w:rPr>
          <w:rStyle w:val="Char6"/>
          <w:rtl/>
        </w:rPr>
        <w:t>ی</w:t>
      </w:r>
      <w:r w:rsidRPr="003124F6">
        <w:rPr>
          <w:rStyle w:val="Char6"/>
          <w:rtl/>
        </w:rPr>
        <w:t xml:space="preserve"> به حد </w:t>
      </w:r>
      <w:r w:rsidR="000E4BC7">
        <w:rPr>
          <w:rStyle w:val="Char6"/>
          <w:rtl/>
        </w:rPr>
        <w:t>ک</w:t>
      </w:r>
      <w:r w:rsidRPr="003124F6">
        <w:rPr>
          <w:rStyle w:val="Char6"/>
          <w:rtl/>
        </w:rPr>
        <w:t>اف</w:t>
      </w:r>
      <w:r w:rsidR="000E4BC7">
        <w:rPr>
          <w:rStyle w:val="Char6"/>
          <w:rtl/>
        </w:rPr>
        <w:t>ی</w:t>
      </w:r>
      <w:r w:rsidRPr="003124F6">
        <w:rPr>
          <w:rStyle w:val="Char6"/>
          <w:rtl/>
        </w:rPr>
        <w:t xml:space="preserve"> داشتند و تو با ا</w:t>
      </w:r>
      <w:r w:rsidR="000E4BC7">
        <w:rPr>
          <w:rStyle w:val="Char6"/>
          <w:rtl/>
        </w:rPr>
        <w:t>ی</w:t>
      </w:r>
      <w:r w:rsidRPr="003124F6">
        <w:rPr>
          <w:rStyle w:val="Char6"/>
          <w:rtl/>
        </w:rPr>
        <w:t xml:space="preserve">ن حال از دفع مسلمانان با </w:t>
      </w:r>
      <w:r w:rsidR="000E4BC7">
        <w:rPr>
          <w:rStyle w:val="Char6"/>
          <w:rtl/>
        </w:rPr>
        <w:t>ک</w:t>
      </w:r>
      <w:r w:rsidRPr="003124F6">
        <w:rPr>
          <w:rStyle w:val="Char6"/>
          <w:rtl/>
        </w:rPr>
        <w:t>م</w:t>
      </w:r>
      <w:r w:rsidR="000E4BC7">
        <w:rPr>
          <w:rStyle w:val="Char6"/>
          <w:rtl/>
        </w:rPr>
        <w:t>ی</w:t>
      </w:r>
      <w:r w:rsidRPr="003124F6">
        <w:rPr>
          <w:rStyle w:val="Char6"/>
          <w:rtl/>
        </w:rPr>
        <w:t xml:space="preserve"> عده‌شان در ماند</w:t>
      </w:r>
      <w:r w:rsidR="000E4BC7">
        <w:rPr>
          <w:rStyle w:val="Char6"/>
          <w:rtl/>
        </w:rPr>
        <w:t>ی</w:t>
      </w:r>
      <w:r w:rsidRPr="003124F6">
        <w:rPr>
          <w:rStyle w:val="Char6"/>
          <w:rtl/>
        </w:rPr>
        <w:t xml:space="preserve"> و ز</w:t>
      </w:r>
      <w:r w:rsidR="000E4BC7">
        <w:rPr>
          <w:rStyle w:val="Char6"/>
          <w:rtl/>
        </w:rPr>
        <w:t>ی</w:t>
      </w:r>
      <w:r w:rsidRPr="003124F6">
        <w:rPr>
          <w:rStyle w:val="Char6"/>
          <w:rtl/>
        </w:rPr>
        <w:t>ر بار ظلم رفت</w:t>
      </w:r>
      <w:r w:rsidR="000E4BC7">
        <w:rPr>
          <w:rStyle w:val="Char6"/>
          <w:rtl/>
        </w:rPr>
        <w:t>ی</w:t>
      </w:r>
      <w:r w:rsidRPr="003124F6">
        <w:rPr>
          <w:rStyle w:val="Char6"/>
          <w:rtl/>
        </w:rPr>
        <w:t xml:space="preserve"> و تسل</w:t>
      </w:r>
      <w:r w:rsidR="000E4BC7">
        <w:rPr>
          <w:rStyle w:val="Char6"/>
          <w:rtl/>
        </w:rPr>
        <w:t>ی</w:t>
      </w:r>
      <w:r w:rsidRPr="003124F6">
        <w:rPr>
          <w:rStyle w:val="Char6"/>
          <w:rtl/>
        </w:rPr>
        <w:t>م شد</w:t>
      </w:r>
      <w:r w:rsidR="000E4BC7">
        <w:rPr>
          <w:rStyle w:val="Char6"/>
          <w:rtl/>
        </w:rPr>
        <w:t>ی</w:t>
      </w:r>
      <w:r w:rsidRPr="003124F6">
        <w:rPr>
          <w:rStyle w:val="Char6"/>
          <w:rtl/>
        </w:rPr>
        <w:t>، لازم بود با</w:t>
      </w:r>
      <w:r w:rsidR="009F5D6E">
        <w:rPr>
          <w:rStyle w:val="Char6"/>
          <w:rtl/>
        </w:rPr>
        <w:t xml:space="preserve"> آن‌ها </w:t>
      </w:r>
      <w:r w:rsidRPr="003124F6">
        <w:rPr>
          <w:rStyle w:val="Char6"/>
          <w:rtl/>
        </w:rPr>
        <w:t>تا آنجا م</w:t>
      </w:r>
      <w:r w:rsidR="000E4BC7">
        <w:rPr>
          <w:rStyle w:val="Char6"/>
          <w:rtl/>
        </w:rPr>
        <w:t>ی</w:t>
      </w:r>
      <w:r w:rsidRPr="003124F6">
        <w:rPr>
          <w:rStyle w:val="Char6"/>
          <w:rtl/>
        </w:rPr>
        <w:t>‌جنگ</w:t>
      </w:r>
      <w:r w:rsidR="000E4BC7">
        <w:rPr>
          <w:rStyle w:val="Char6"/>
          <w:rtl/>
        </w:rPr>
        <w:t>ی</w:t>
      </w:r>
      <w:r w:rsidRPr="003124F6">
        <w:rPr>
          <w:rStyle w:val="Char6"/>
          <w:rtl/>
        </w:rPr>
        <w:t>د</w:t>
      </w:r>
      <w:r w:rsidR="000E4BC7">
        <w:rPr>
          <w:rStyle w:val="Char6"/>
          <w:rtl/>
        </w:rPr>
        <w:t>ی</w:t>
      </w:r>
      <w:r w:rsidRPr="003124F6">
        <w:rPr>
          <w:rStyle w:val="Char6"/>
          <w:rtl/>
        </w:rPr>
        <w:t xml:space="preserve"> </w:t>
      </w:r>
      <w:r w:rsidR="000E4BC7">
        <w:rPr>
          <w:rStyle w:val="Char6"/>
          <w:rtl/>
        </w:rPr>
        <w:t>ک</w:t>
      </w:r>
      <w:r w:rsidRPr="003124F6">
        <w:rPr>
          <w:rStyle w:val="Char6"/>
          <w:rtl/>
        </w:rPr>
        <w:t>ه بر</w:t>
      </w:r>
      <w:r w:rsidR="009F5D6E">
        <w:rPr>
          <w:rStyle w:val="Char6"/>
          <w:rtl/>
        </w:rPr>
        <w:t xml:space="preserve"> آن‌ها </w:t>
      </w:r>
      <w:r w:rsidRPr="003124F6">
        <w:rPr>
          <w:rStyle w:val="Char6"/>
          <w:rtl/>
        </w:rPr>
        <w:t>پ</w:t>
      </w:r>
      <w:r w:rsidR="000E4BC7">
        <w:rPr>
          <w:rStyle w:val="Char6"/>
          <w:rtl/>
        </w:rPr>
        <w:t>ی</w:t>
      </w:r>
      <w:r w:rsidRPr="003124F6">
        <w:rPr>
          <w:rStyle w:val="Char6"/>
          <w:rtl/>
        </w:rPr>
        <w:t>روز م</w:t>
      </w:r>
      <w:r w:rsidR="000E4BC7">
        <w:rPr>
          <w:rStyle w:val="Char6"/>
          <w:rtl/>
        </w:rPr>
        <w:t>ی</w:t>
      </w:r>
      <w:r w:rsidRPr="003124F6">
        <w:rPr>
          <w:rStyle w:val="Char6"/>
          <w:rtl/>
        </w:rPr>
        <w:t>‌شد</w:t>
      </w:r>
      <w:r w:rsidR="000E4BC7">
        <w:rPr>
          <w:rStyle w:val="Char6"/>
          <w:rtl/>
        </w:rPr>
        <w:t>ی</w:t>
      </w:r>
      <w:r w:rsidRPr="003124F6">
        <w:rPr>
          <w:rStyle w:val="Char6"/>
          <w:rtl/>
        </w:rPr>
        <w:t xml:space="preserve"> </w:t>
      </w:r>
      <w:r w:rsidR="000E4BC7">
        <w:rPr>
          <w:rStyle w:val="Char6"/>
          <w:rtl/>
        </w:rPr>
        <w:t>ی</w:t>
      </w:r>
      <w:r w:rsidRPr="003124F6">
        <w:rPr>
          <w:rStyle w:val="Char6"/>
          <w:rtl/>
        </w:rPr>
        <w:t xml:space="preserve">ا همه مردانه </w:t>
      </w:r>
      <w:r w:rsidR="000E4BC7">
        <w:rPr>
          <w:rStyle w:val="Char6"/>
          <w:rtl/>
        </w:rPr>
        <w:t>ک</w:t>
      </w:r>
      <w:r w:rsidRPr="003124F6">
        <w:rPr>
          <w:rStyle w:val="Char6"/>
          <w:rtl/>
        </w:rPr>
        <w:t>شته م</w:t>
      </w:r>
      <w:r w:rsidR="000E4BC7">
        <w:rPr>
          <w:rStyle w:val="Char6"/>
          <w:rtl/>
        </w:rPr>
        <w:t>ی</w:t>
      </w:r>
      <w:r w:rsidRPr="003124F6">
        <w:rPr>
          <w:rStyle w:val="Char6"/>
          <w:rtl/>
        </w:rPr>
        <w:t>‌شد</w:t>
      </w:r>
      <w:r w:rsidR="000E4BC7">
        <w:rPr>
          <w:rStyle w:val="Char6"/>
          <w:rtl/>
        </w:rPr>
        <w:t>ی</w:t>
      </w:r>
      <w:r w:rsidRPr="003124F6">
        <w:rPr>
          <w:rStyle w:val="Char6"/>
          <w:rtl/>
        </w:rPr>
        <w:t>د». نامه‌ا</w:t>
      </w:r>
      <w:r w:rsidR="000E4BC7">
        <w:rPr>
          <w:rStyle w:val="Char6"/>
          <w:rtl/>
        </w:rPr>
        <w:t>ی</w:t>
      </w:r>
      <w:r w:rsidRPr="003124F6">
        <w:rPr>
          <w:rStyle w:val="Char6"/>
          <w:rtl/>
        </w:rPr>
        <w:t xml:space="preserve"> به هم</w:t>
      </w:r>
      <w:r w:rsidR="000E4BC7">
        <w:rPr>
          <w:rStyle w:val="Char6"/>
          <w:rtl/>
        </w:rPr>
        <w:t>ی</w:t>
      </w:r>
      <w:r w:rsidRPr="003124F6">
        <w:rPr>
          <w:rStyle w:val="Char6"/>
          <w:rtl/>
        </w:rPr>
        <w:t>ن مضمون ن</w:t>
      </w:r>
      <w:r w:rsidR="000E4BC7">
        <w:rPr>
          <w:rStyle w:val="Char6"/>
          <w:rtl/>
        </w:rPr>
        <w:t>ی</w:t>
      </w:r>
      <w:r w:rsidRPr="003124F6">
        <w:rPr>
          <w:rStyle w:val="Char6"/>
          <w:rtl/>
        </w:rPr>
        <w:t>ز به روم</w:t>
      </w:r>
      <w:r w:rsidR="000E4BC7">
        <w:rPr>
          <w:rStyle w:val="Char6"/>
          <w:rtl/>
        </w:rPr>
        <w:t>ی</w:t>
      </w:r>
      <w:r w:rsidRPr="003124F6">
        <w:rPr>
          <w:rStyle w:val="Char6"/>
          <w:rtl/>
        </w:rPr>
        <w:t>ان مق</w:t>
      </w:r>
      <w:r w:rsidR="000E4BC7">
        <w:rPr>
          <w:rStyle w:val="Char6"/>
          <w:rtl/>
        </w:rPr>
        <w:t>ی</w:t>
      </w:r>
      <w:r w:rsidRPr="003124F6">
        <w:rPr>
          <w:rStyle w:val="Char6"/>
          <w:rtl/>
        </w:rPr>
        <w:t>م مصر نگاشت.</w:t>
      </w:r>
    </w:p>
    <w:p w:rsidR="00241CB2" w:rsidRPr="003124F6" w:rsidRDefault="00241CB2" w:rsidP="00BD16E3">
      <w:pPr>
        <w:pStyle w:val="BodyText3"/>
        <w:widowControl w:val="0"/>
        <w:ind w:firstLine="284"/>
        <w:jc w:val="both"/>
        <w:rPr>
          <w:rStyle w:val="Char6"/>
          <w:rtl/>
        </w:rPr>
      </w:pPr>
      <w:r w:rsidRPr="003124F6">
        <w:rPr>
          <w:rStyle w:val="Char6"/>
          <w:rtl/>
        </w:rPr>
        <w:t>مقوقس پس از در</w:t>
      </w:r>
      <w:r w:rsidR="000E4BC7">
        <w:rPr>
          <w:rStyle w:val="Char6"/>
          <w:rtl/>
        </w:rPr>
        <w:t>ی</w:t>
      </w:r>
      <w:r w:rsidRPr="003124F6">
        <w:rPr>
          <w:rStyle w:val="Char6"/>
          <w:rtl/>
        </w:rPr>
        <w:t>افت نامه هرا</w:t>
      </w:r>
      <w:r w:rsidR="000E4BC7">
        <w:rPr>
          <w:rStyle w:val="Char6"/>
          <w:rtl/>
        </w:rPr>
        <w:t>ک</w:t>
      </w:r>
      <w:r w:rsidRPr="003124F6">
        <w:rPr>
          <w:rStyle w:val="Char6"/>
          <w:rtl/>
        </w:rPr>
        <w:t>ل</w:t>
      </w:r>
      <w:r w:rsidR="000E4BC7">
        <w:rPr>
          <w:rStyle w:val="Char6"/>
          <w:rtl/>
        </w:rPr>
        <w:t>ی</w:t>
      </w:r>
      <w:r w:rsidRPr="003124F6">
        <w:rPr>
          <w:rStyle w:val="Char6"/>
          <w:rtl/>
        </w:rPr>
        <w:t xml:space="preserve">وس گفت: </w:t>
      </w:r>
      <w:r w:rsidR="00BD16E3" w:rsidRPr="003124F6">
        <w:rPr>
          <w:rStyle w:val="Char6"/>
          <w:rFonts w:hint="cs"/>
          <w:rtl/>
        </w:rPr>
        <w:t>«</w:t>
      </w:r>
      <w:r w:rsidRPr="003124F6">
        <w:rPr>
          <w:rStyle w:val="Char6"/>
          <w:rtl/>
        </w:rPr>
        <w:t xml:space="preserve">به خدا قسم </w:t>
      </w:r>
      <w:r w:rsidR="000E4BC7">
        <w:rPr>
          <w:rStyle w:val="Char6"/>
          <w:rtl/>
        </w:rPr>
        <w:t>ک</w:t>
      </w:r>
      <w:r w:rsidRPr="003124F6">
        <w:rPr>
          <w:rStyle w:val="Char6"/>
          <w:rtl/>
        </w:rPr>
        <w:t>ه عرب‌ها با هم</w:t>
      </w:r>
      <w:r w:rsidR="000E4BC7">
        <w:rPr>
          <w:rStyle w:val="Char6"/>
          <w:rtl/>
        </w:rPr>
        <w:t>ی</w:t>
      </w:r>
      <w:r w:rsidRPr="003124F6">
        <w:rPr>
          <w:rStyle w:val="Char6"/>
          <w:rtl/>
        </w:rPr>
        <w:t xml:space="preserve">ن عده </w:t>
      </w:r>
      <w:r w:rsidR="000E4BC7">
        <w:rPr>
          <w:rStyle w:val="Char6"/>
          <w:rtl/>
        </w:rPr>
        <w:t>ک</w:t>
      </w:r>
      <w:r w:rsidRPr="003124F6">
        <w:rPr>
          <w:rStyle w:val="Char6"/>
          <w:rtl/>
        </w:rPr>
        <w:t>م و با ضعف</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ظاهراً‌ دارند از ما </w:t>
      </w:r>
      <w:r w:rsidR="000E4BC7">
        <w:rPr>
          <w:rStyle w:val="Char6"/>
          <w:rtl/>
        </w:rPr>
        <w:t>ک</w:t>
      </w:r>
      <w:r w:rsidRPr="003124F6">
        <w:rPr>
          <w:rStyle w:val="Char6"/>
          <w:rtl/>
        </w:rPr>
        <w:t>ه ا</w:t>
      </w:r>
      <w:r w:rsidR="000E4BC7">
        <w:rPr>
          <w:rStyle w:val="Char6"/>
          <w:rtl/>
        </w:rPr>
        <w:t>ی</w:t>
      </w:r>
      <w:r w:rsidRPr="003124F6">
        <w:rPr>
          <w:rStyle w:val="Char6"/>
          <w:rtl/>
        </w:rPr>
        <w:t>ن قدر ز</w:t>
      </w:r>
      <w:r w:rsidR="000E4BC7">
        <w:rPr>
          <w:rStyle w:val="Char6"/>
          <w:rtl/>
        </w:rPr>
        <w:t>ی</w:t>
      </w:r>
      <w:r w:rsidRPr="003124F6">
        <w:rPr>
          <w:rStyle w:val="Char6"/>
          <w:rtl/>
        </w:rPr>
        <w:t>اد و ظاهراً خ</w:t>
      </w:r>
      <w:r w:rsidR="000E4BC7">
        <w:rPr>
          <w:rStyle w:val="Char6"/>
          <w:rtl/>
        </w:rPr>
        <w:t>ی</w:t>
      </w:r>
      <w:r w:rsidRPr="003124F6">
        <w:rPr>
          <w:rStyle w:val="Char6"/>
          <w:rtl/>
        </w:rPr>
        <w:t>ل</w:t>
      </w:r>
      <w:r w:rsidR="000E4BC7">
        <w:rPr>
          <w:rStyle w:val="Char6"/>
          <w:rtl/>
        </w:rPr>
        <w:t>ی</w:t>
      </w:r>
      <w:r w:rsidRPr="003124F6">
        <w:rPr>
          <w:rStyle w:val="Char6"/>
          <w:rtl/>
        </w:rPr>
        <w:t xml:space="preserve"> قو</w:t>
      </w:r>
      <w:r w:rsidR="000E4BC7">
        <w:rPr>
          <w:rStyle w:val="Char6"/>
          <w:rtl/>
        </w:rPr>
        <w:t>ی</w:t>
      </w:r>
      <w:r w:rsidRPr="003124F6">
        <w:rPr>
          <w:rStyle w:val="Char6"/>
          <w:rtl/>
        </w:rPr>
        <w:t xml:space="preserve"> هست</w:t>
      </w:r>
      <w:r w:rsidR="000E4BC7">
        <w:rPr>
          <w:rStyle w:val="Char6"/>
          <w:rtl/>
        </w:rPr>
        <w:t>ی</w:t>
      </w:r>
      <w:r w:rsidRPr="003124F6">
        <w:rPr>
          <w:rStyle w:val="Char6"/>
          <w:rtl/>
        </w:rPr>
        <w:t>م قو</w:t>
      </w:r>
      <w:r w:rsidR="000E4BC7">
        <w:rPr>
          <w:rStyle w:val="Char6"/>
          <w:rtl/>
        </w:rPr>
        <w:t>ی</w:t>
      </w:r>
      <w:r w:rsidRPr="003124F6">
        <w:rPr>
          <w:rStyle w:val="Char6"/>
          <w:rtl/>
        </w:rPr>
        <w:t xml:space="preserve">‌ترند. هر </w:t>
      </w:r>
      <w:r w:rsidR="000E4BC7">
        <w:rPr>
          <w:rStyle w:val="Char6"/>
          <w:rtl/>
        </w:rPr>
        <w:t>یک</w:t>
      </w:r>
      <w:r w:rsidRPr="003124F6">
        <w:rPr>
          <w:rStyle w:val="Char6"/>
          <w:rtl/>
        </w:rPr>
        <w:t xml:space="preserve"> از</w:t>
      </w:r>
      <w:r w:rsidR="009F5D6E">
        <w:rPr>
          <w:rStyle w:val="Char6"/>
          <w:rtl/>
        </w:rPr>
        <w:t xml:space="preserve"> آن‌ها </w:t>
      </w:r>
      <w:r w:rsidRPr="003124F6">
        <w:rPr>
          <w:rStyle w:val="Char6"/>
          <w:rtl/>
        </w:rPr>
        <w:t>معادل ده نفر ما است. نزد</w:t>
      </w:r>
      <w:r w:rsidR="009F5D6E">
        <w:rPr>
          <w:rStyle w:val="Char6"/>
          <w:rtl/>
        </w:rPr>
        <w:t xml:space="preserve"> آن‌ها </w:t>
      </w:r>
      <w:r w:rsidRPr="003124F6">
        <w:rPr>
          <w:rStyle w:val="Char6"/>
          <w:rtl/>
        </w:rPr>
        <w:t>مرگ در م</w:t>
      </w:r>
      <w:r w:rsidR="000E4BC7">
        <w:rPr>
          <w:rStyle w:val="Char6"/>
          <w:rtl/>
        </w:rPr>
        <w:t>ی</w:t>
      </w:r>
      <w:r w:rsidRPr="003124F6">
        <w:rPr>
          <w:rStyle w:val="Char6"/>
          <w:rtl/>
        </w:rPr>
        <w:t>دان جنگ محبوب‌تر از زندگ</w:t>
      </w:r>
      <w:r w:rsidR="000E4BC7">
        <w:rPr>
          <w:rStyle w:val="Char6"/>
          <w:rtl/>
        </w:rPr>
        <w:t>ی</w:t>
      </w:r>
      <w:r w:rsidRPr="003124F6">
        <w:rPr>
          <w:rStyle w:val="Char6"/>
          <w:rtl/>
        </w:rPr>
        <w:t xml:space="preserve"> است</w:t>
      </w:r>
      <w:r w:rsidR="00BD16E3" w:rsidRPr="003124F6">
        <w:rPr>
          <w:rStyle w:val="Char6"/>
          <w:rFonts w:hint="cs"/>
          <w:rtl/>
        </w:rPr>
        <w:t>»</w:t>
      </w:r>
      <w:r w:rsidRPr="003124F6">
        <w:rPr>
          <w:rStyle w:val="Char6"/>
          <w:rtl/>
        </w:rPr>
        <w:t>.</w:t>
      </w:r>
    </w:p>
    <w:p w:rsidR="00241CB2" w:rsidRPr="003124F6" w:rsidRDefault="00241CB2" w:rsidP="00BD16E3">
      <w:pPr>
        <w:pStyle w:val="BodyText3"/>
        <w:widowControl w:val="0"/>
        <w:ind w:firstLine="284"/>
        <w:jc w:val="both"/>
        <w:rPr>
          <w:rStyle w:val="Char6"/>
          <w:rtl/>
        </w:rPr>
      </w:pPr>
      <w:r w:rsidRPr="003124F6">
        <w:rPr>
          <w:rStyle w:val="Char6"/>
          <w:rtl/>
        </w:rPr>
        <w:t>پس از آن به روم</w:t>
      </w:r>
      <w:r w:rsidR="000E4BC7">
        <w:rPr>
          <w:rStyle w:val="Char6"/>
          <w:rtl/>
        </w:rPr>
        <w:t>ی</w:t>
      </w:r>
      <w:r w:rsidRPr="003124F6">
        <w:rPr>
          <w:rStyle w:val="Char6"/>
          <w:rtl/>
        </w:rPr>
        <w:t>ان</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در محضرش بودند خطاب </w:t>
      </w:r>
      <w:r w:rsidR="000E4BC7">
        <w:rPr>
          <w:rStyle w:val="Char6"/>
          <w:rtl/>
        </w:rPr>
        <w:t>ک</w:t>
      </w:r>
      <w:r w:rsidRPr="003124F6">
        <w:rPr>
          <w:rStyle w:val="Char6"/>
          <w:rtl/>
        </w:rPr>
        <w:t xml:space="preserve">رده گفت: </w:t>
      </w:r>
      <w:r w:rsidR="00BD16E3" w:rsidRPr="003124F6">
        <w:rPr>
          <w:rStyle w:val="Char6"/>
          <w:rFonts w:hint="cs"/>
          <w:rtl/>
        </w:rPr>
        <w:t>«</w:t>
      </w:r>
      <w:r w:rsidRPr="003124F6">
        <w:rPr>
          <w:rStyle w:val="Char6"/>
          <w:rtl/>
        </w:rPr>
        <w:t>بدان</w:t>
      </w:r>
      <w:r w:rsidR="000E4BC7">
        <w:rPr>
          <w:rStyle w:val="Char6"/>
          <w:rtl/>
        </w:rPr>
        <w:t>ی</w:t>
      </w:r>
      <w:r w:rsidRPr="003124F6">
        <w:rPr>
          <w:rStyle w:val="Char6"/>
          <w:rtl/>
        </w:rPr>
        <w:t xml:space="preserve">د </w:t>
      </w:r>
      <w:r w:rsidR="000E4BC7">
        <w:rPr>
          <w:rStyle w:val="Char6"/>
          <w:rtl/>
        </w:rPr>
        <w:t>ک</w:t>
      </w:r>
      <w:r w:rsidRPr="003124F6">
        <w:rPr>
          <w:rStyle w:val="Char6"/>
          <w:rtl/>
        </w:rPr>
        <w:t>ه من از پ</w:t>
      </w:r>
      <w:r w:rsidR="000E4BC7">
        <w:rPr>
          <w:rStyle w:val="Char6"/>
          <w:rtl/>
        </w:rPr>
        <w:t>ی</w:t>
      </w:r>
      <w:r w:rsidRPr="003124F6">
        <w:rPr>
          <w:rStyle w:val="Char6"/>
          <w:rtl/>
        </w:rPr>
        <w:t>مان صلح</w:t>
      </w:r>
      <w:r w:rsidR="000E4BC7">
        <w:rPr>
          <w:rStyle w:val="Char6"/>
          <w:rtl/>
        </w:rPr>
        <w:t>ی</w:t>
      </w:r>
      <w:r w:rsidRPr="003124F6">
        <w:rPr>
          <w:rStyle w:val="Char6"/>
          <w:rtl/>
        </w:rPr>
        <w:t xml:space="preserve"> </w:t>
      </w:r>
      <w:r w:rsidR="000E4BC7">
        <w:rPr>
          <w:rStyle w:val="Char6"/>
          <w:rtl/>
        </w:rPr>
        <w:t>ک</w:t>
      </w:r>
      <w:r w:rsidRPr="003124F6">
        <w:rPr>
          <w:rStyle w:val="Char6"/>
          <w:rtl/>
        </w:rPr>
        <w:t>ه با عرب‌ها بسته‌ام پا</w:t>
      </w:r>
      <w:r w:rsidR="000E4BC7">
        <w:rPr>
          <w:rStyle w:val="Char6"/>
          <w:rtl/>
        </w:rPr>
        <w:t>ی</w:t>
      </w:r>
      <w:r w:rsidRPr="003124F6">
        <w:rPr>
          <w:rStyle w:val="Char6"/>
          <w:rtl/>
        </w:rPr>
        <w:t xml:space="preserve">دارم هرگز آن را نقض نخواهم </w:t>
      </w:r>
      <w:r w:rsidR="000E4BC7">
        <w:rPr>
          <w:rStyle w:val="Char6"/>
          <w:rtl/>
        </w:rPr>
        <w:t>ک</w:t>
      </w:r>
      <w:r w:rsidRPr="003124F6">
        <w:rPr>
          <w:rStyle w:val="Char6"/>
          <w:rtl/>
        </w:rPr>
        <w:t xml:space="preserve">رد. </w:t>
      </w:r>
      <w:r w:rsidR="000E4BC7">
        <w:rPr>
          <w:rStyle w:val="Char6"/>
          <w:rtl/>
        </w:rPr>
        <w:t>ی</w:t>
      </w:r>
      <w:r w:rsidRPr="003124F6">
        <w:rPr>
          <w:rStyle w:val="Char6"/>
          <w:rtl/>
        </w:rPr>
        <w:t>ق</w:t>
      </w:r>
      <w:r w:rsidR="000E4BC7">
        <w:rPr>
          <w:rStyle w:val="Char6"/>
          <w:rtl/>
        </w:rPr>
        <w:t>ی</w:t>
      </w:r>
      <w:r w:rsidRPr="003124F6">
        <w:rPr>
          <w:rStyle w:val="Char6"/>
          <w:rtl/>
        </w:rPr>
        <w:t>ن م</w:t>
      </w:r>
      <w:r w:rsidR="000E4BC7">
        <w:rPr>
          <w:rStyle w:val="Char6"/>
          <w:rtl/>
        </w:rPr>
        <w:t>ی</w:t>
      </w:r>
      <w:r w:rsidRPr="003124F6">
        <w:rPr>
          <w:rStyle w:val="Char6"/>
          <w:rtl/>
        </w:rPr>
        <w:t xml:space="preserve">‌دانم </w:t>
      </w:r>
      <w:r w:rsidR="000E4BC7">
        <w:rPr>
          <w:rStyle w:val="Char6"/>
          <w:rtl/>
        </w:rPr>
        <w:t>ک</w:t>
      </w:r>
      <w:r w:rsidRPr="003124F6">
        <w:rPr>
          <w:rStyle w:val="Char6"/>
          <w:rtl/>
        </w:rPr>
        <w:t>ه چ</w:t>
      </w:r>
      <w:r w:rsidR="000E4BC7">
        <w:rPr>
          <w:rStyle w:val="Char6"/>
          <w:rtl/>
        </w:rPr>
        <w:t>ی</w:t>
      </w:r>
      <w:r w:rsidRPr="003124F6">
        <w:rPr>
          <w:rStyle w:val="Char6"/>
          <w:rtl/>
        </w:rPr>
        <w:t>ز</w:t>
      </w:r>
      <w:r w:rsidR="000E4BC7">
        <w:rPr>
          <w:rStyle w:val="Char6"/>
          <w:rtl/>
        </w:rPr>
        <w:t>ی</w:t>
      </w:r>
      <w:r w:rsidRPr="003124F6">
        <w:rPr>
          <w:rStyle w:val="Char6"/>
          <w:rtl/>
        </w:rPr>
        <w:t xml:space="preserve"> نم</w:t>
      </w:r>
      <w:r w:rsidR="000E4BC7">
        <w:rPr>
          <w:rStyle w:val="Char6"/>
          <w:rtl/>
        </w:rPr>
        <w:t>ی</w:t>
      </w:r>
      <w:r w:rsidRPr="003124F6">
        <w:rPr>
          <w:rStyle w:val="Char6"/>
          <w:rtl/>
        </w:rPr>
        <w:t xml:space="preserve">‌گذرد </w:t>
      </w:r>
      <w:r w:rsidR="000E4BC7">
        <w:rPr>
          <w:rStyle w:val="Char6"/>
          <w:rtl/>
        </w:rPr>
        <w:t>ک</w:t>
      </w:r>
      <w:r w:rsidRPr="003124F6">
        <w:rPr>
          <w:rStyle w:val="Char6"/>
          <w:rtl/>
        </w:rPr>
        <w:t>ه شما هم ناچار م</w:t>
      </w:r>
      <w:r w:rsidR="000E4BC7">
        <w:rPr>
          <w:rStyle w:val="Char6"/>
          <w:rtl/>
        </w:rPr>
        <w:t>ی</w:t>
      </w:r>
      <w:r w:rsidRPr="003124F6">
        <w:rPr>
          <w:rStyle w:val="Char6"/>
          <w:rtl/>
        </w:rPr>
        <w:t>‌شو</w:t>
      </w:r>
      <w:r w:rsidR="000E4BC7">
        <w:rPr>
          <w:rStyle w:val="Char6"/>
          <w:rtl/>
        </w:rPr>
        <w:t>ی</w:t>
      </w:r>
      <w:r w:rsidRPr="003124F6">
        <w:rPr>
          <w:rStyle w:val="Char6"/>
          <w:rtl/>
        </w:rPr>
        <w:t xml:space="preserve">د و به آنچه من </w:t>
      </w:r>
      <w:r w:rsidR="000E4BC7">
        <w:rPr>
          <w:rStyle w:val="Char6"/>
          <w:rtl/>
        </w:rPr>
        <w:t>ک</w:t>
      </w:r>
      <w:r w:rsidRPr="003124F6">
        <w:rPr>
          <w:rStyle w:val="Char6"/>
          <w:rtl/>
        </w:rPr>
        <w:t>ردم تن در م</w:t>
      </w:r>
      <w:r w:rsidR="000E4BC7">
        <w:rPr>
          <w:rStyle w:val="Char6"/>
          <w:rtl/>
        </w:rPr>
        <w:t>ی</w:t>
      </w:r>
      <w:r w:rsidRPr="003124F6">
        <w:rPr>
          <w:rStyle w:val="Char6"/>
          <w:rtl/>
        </w:rPr>
        <w:t>‌ده</w:t>
      </w:r>
      <w:r w:rsidR="000E4BC7">
        <w:rPr>
          <w:rStyle w:val="Char6"/>
          <w:rtl/>
        </w:rPr>
        <w:t>ی</w:t>
      </w:r>
      <w:r w:rsidRPr="003124F6">
        <w:rPr>
          <w:rStyle w:val="Char6"/>
          <w:rtl/>
        </w:rPr>
        <w:t>د. من در ا</w:t>
      </w:r>
      <w:r w:rsidR="000E4BC7">
        <w:rPr>
          <w:rStyle w:val="Char6"/>
          <w:rtl/>
        </w:rPr>
        <w:t>ی</w:t>
      </w:r>
      <w:r w:rsidRPr="003124F6">
        <w:rPr>
          <w:rStyle w:val="Char6"/>
          <w:rtl/>
        </w:rPr>
        <w:t>نجا وضع</w:t>
      </w:r>
      <w:r w:rsidR="000E4BC7">
        <w:rPr>
          <w:rStyle w:val="Char6"/>
          <w:rtl/>
        </w:rPr>
        <w:t>ی</w:t>
      </w:r>
      <w:r w:rsidRPr="003124F6">
        <w:rPr>
          <w:rStyle w:val="Char6"/>
          <w:rtl/>
        </w:rPr>
        <w:t xml:space="preserve"> را م</w:t>
      </w:r>
      <w:r w:rsidR="000E4BC7">
        <w:rPr>
          <w:rStyle w:val="Char6"/>
          <w:rtl/>
        </w:rPr>
        <w:t>ی</w:t>
      </w:r>
      <w:r w:rsidRPr="003124F6">
        <w:rPr>
          <w:rStyle w:val="Char6"/>
          <w:rtl/>
        </w:rPr>
        <w:t>‌ب</w:t>
      </w:r>
      <w:r w:rsidR="000E4BC7">
        <w:rPr>
          <w:rStyle w:val="Char6"/>
          <w:rtl/>
        </w:rPr>
        <w:t>ی</w:t>
      </w:r>
      <w:r w:rsidRPr="003124F6">
        <w:rPr>
          <w:rStyle w:val="Char6"/>
          <w:rtl/>
        </w:rPr>
        <w:t>نم و چ</w:t>
      </w:r>
      <w:r w:rsidR="000E4BC7">
        <w:rPr>
          <w:rStyle w:val="Char6"/>
          <w:rtl/>
        </w:rPr>
        <w:t>ی</w:t>
      </w:r>
      <w:r w:rsidRPr="003124F6">
        <w:rPr>
          <w:rStyle w:val="Char6"/>
          <w:rtl/>
        </w:rPr>
        <w:t>ز</w:t>
      </w:r>
      <w:r w:rsidR="000E4BC7">
        <w:rPr>
          <w:rStyle w:val="Char6"/>
          <w:rtl/>
        </w:rPr>
        <w:t>ی</w:t>
      </w:r>
      <w:r w:rsidRPr="003124F6">
        <w:rPr>
          <w:rStyle w:val="Char6"/>
          <w:rtl/>
        </w:rPr>
        <w:t xml:space="preserve"> را م</w:t>
      </w:r>
      <w:r w:rsidR="000E4BC7">
        <w:rPr>
          <w:rStyle w:val="Char6"/>
          <w:rtl/>
        </w:rPr>
        <w:t>ی</w:t>
      </w:r>
      <w:r w:rsidRPr="003124F6">
        <w:rPr>
          <w:rStyle w:val="Char6"/>
          <w:rtl/>
        </w:rPr>
        <w:t xml:space="preserve">‌فهمم </w:t>
      </w:r>
      <w:r w:rsidR="000E4BC7">
        <w:rPr>
          <w:rStyle w:val="Char6"/>
          <w:rtl/>
        </w:rPr>
        <w:t>ک</w:t>
      </w:r>
      <w:r w:rsidRPr="003124F6">
        <w:rPr>
          <w:rStyle w:val="Char6"/>
          <w:rtl/>
        </w:rPr>
        <w:t>ه امپراتور در آنجا نم</w:t>
      </w:r>
      <w:r w:rsidR="000E4BC7">
        <w:rPr>
          <w:rStyle w:val="Char6"/>
          <w:rtl/>
        </w:rPr>
        <w:t>ی</w:t>
      </w:r>
      <w:r w:rsidRPr="003124F6">
        <w:rPr>
          <w:rStyle w:val="Char6"/>
          <w:rtl/>
        </w:rPr>
        <w:t>‌ب</w:t>
      </w:r>
      <w:r w:rsidR="000E4BC7">
        <w:rPr>
          <w:rStyle w:val="Char6"/>
          <w:rtl/>
        </w:rPr>
        <w:t>ی</w:t>
      </w:r>
      <w:r w:rsidRPr="003124F6">
        <w:rPr>
          <w:rStyle w:val="Char6"/>
          <w:rtl/>
        </w:rPr>
        <w:t>ند و نم</w:t>
      </w:r>
      <w:r w:rsidR="000E4BC7">
        <w:rPr>
          <w:rStyle w:val="Char6"/>
          <w:rtl/>
        </w:rPr>
        <w:t>ی</w:t>
      </w:r>
      <w:r w:rsidRPr="003124F6">
        <w:rPr>
          <w:rStyle w:val="Char6"/>
          <w:rtl/>
        </w:rPr>
        <w:t>‌فهمد</w:t>
      </w:r>
      <w:r w:rsidR="00BD16E3" w:rsidRPr="003124F6">
        <w:rPr>
          <w:rStyle w:val="Char6"/>
          <w:rFonts w:hint="cs"/>
          <w:rtl/>
        </w:rPr>
        <w:t>»</w:t>
      </w:r>
      <w:r w:rsidRPr="003124F6">
        <w:rPr>
          <w:rStyle w:val="Char6"/>
          <w:rtl/>
        </w:rPr>
        <w:t>.</w:t>
      </w:r>
    </w:p>
    <w:p w:rsidR="00241CB2" w:rsidRPr="003124F6" w:rsidRDefault="00241CB2" w:rsidP="00F556E7">
      <w:pPr>
        <w:pStyle w:val="BodyText3"/>
        <w:widowControl w:val="0"/>
        <w:ind w:firstLine="284"/>
        <w:jc w:val="both"/>
        <w:rPr>
          <w:rStyle w:val="Char6"/>
          <w:rtl/>
        </w:rPr>
      </w:pPr>
      <w:r w:rsidRPr="003124F6">
        <w:rPr>
          <w:rStyle w:val="Char6"/>
          <w:rtl/>
        </w:rPr>
        <w:t xml:space="preserve">سپس به عمرو بن العاص اطلاع داد </w:t>
      </w:r>
      <w:r w:rsidR="000E4BC7">
        <w:rPr>
          <w:rStyle w:val="Char6"/>
          <w:rtl/>
        </w:rPr>
        <w:t>ک</w:t>
      </w:r>
      <w:r w:rsidRPr="003124F6">
        <w:rPr>
          <w:rStyle w:val="Char6"/>
          <w:rtl/>
        </w:rPr>
        <w:t>ه امپراتور با صلح</w:t>
      </w:r>
      <w:r w:rsidR="000E4BC7">
        <w:rPr>
          <w:rStyle w:val="Char6"/>
          <w:rtl/>
        </w:rPr>
        <w:t>ی</w:t>
      </w:r>
      <w:r w:rsidRPr="003124F6">
        <w:rPr>
          <w:rStyle w:val="Char6"/>
          <w:rtl/>
        </w:rPr>
        <w:t xml:space="preserve"> </w:t>
      </w:r>
      <w:r w:rsidR="000E4BC7">
        <w:rPr>
          <w:rStyle w:val="Char6"/>
          <w:rtl/>
        </w:rPr>
        <w:t>ک</w:t>
      </w:r>
      <w:r w:rsidRPr="003124F6">
        <w:rPr>
          <w:rStyle w:val="Char6"/>
          <w:rtl/>
        </w:rPr>
        <w:t>ه ب</w:t>
      </w:r>
      <w:r w:rsidR="000E4BC7">
        <w:rPr>
          <w:rStyle w:val="Char6"/>
          <w:rtl/>
        </w:rPr>
        <w:t>ی</w:t>
      </w:r>
      <w:r w:rsidRPr="003124F6">
        <w:rPr>
          <w:rStyle w:val="Char6"/>
          <w:rtl/>
        </w:rPr>
        <w:t>ن طرف</w:t>
      </w:r>
      <w:r w:rsidR="000E4BC7">
        <w:rPr>
          <w:rStyle w:val="Char6"/>
          <w:rtl/>
        </w:rPr>
        <w:t>ی</w:t>
      </w:r>
      <w:r w:rsidRPr="003124F6">
        <w:rPr>
          <w:rStyle w:val="Char6"/>
          <w:rtl/>
        </w:rPr>
        <w:t xml:space="preserve">ن منعقد شده مخالفت </w:t>
      </w:r>
      <w:r w:rsidR="000E4BC7">
        <w:rPr>
          <w:rStyle w:val="Char6"/>
          <w:rtl/>
        </w:rPr>
        <w:t>ک</w:t>
      </w:r>
      <w:r w:rsidRPr="003124F6">
        <w:rPr>
          <w:rStyle w:val="Char6"/>
          <w:rtl/>
        </w:rPr>
        <w:t>رده و آن را ن</w:t>
      </w:r>
      <w:r w:rsidR="000E4BC7">
        <w:rPr>
          <w:rStyle w:val="Char6"/>
          <w:rtl/>
        </w:rPr>
        <w:t>ک</w:t>
      </w:r>
      <w:r w:rsidRPr="003124F6">
        <w:rPr>
          <w:rStyle w:val="Char6"/>
          <w:rtl/>
        </w:rPr>
        <w:t>وه</w:t>
      </w:r>
      <w:r w:rsidR="000E4BC7">
        <w:rPr>
          <w:rStyle w:val="Char6"/>
          <w:rtl/>
        </w:rPr>
        <w:t>ی</w:t>
      </w:r>
      <w:r w:rsidRPr="003124F6">
        <w:rPr>
          <w:rStyle w:val="Char6"/>
          <w:rtl/>
        </w:rPr>
        <w:t xml:space="preserve">ده است، به من امر </w:t>
      </w:r>
      <w:r w:rsidR="000E4BC7">
        <w:rPr>
          <w:rStyle w:val="Char6"/>
          <w:rtl/>
        </w:rPr>
        <w:t>ک</w:t>
      </w:r>
      <w:r w:rsidRPr="003124F6">
        <w:rPr>
          <w:rStyle w:val="Char6"/>
          <w:rtl/>
        </w:rPr>
        <w:t xml:space="preserve">رده تا با شما بجنگم تا </w:t>
      </w:r>
      <w:r w:rsidR="000E4BC7">
        <w:rPr>
          <w:rStyle w:val="Char6"/>
          <w:rtl/>
        </w:rPr>
        <w:t>یکی</w:t>
      </w:r>
      <w:r w:rsidRPr="003124F6">
        <w:rPr>
          <w:rStyle w:val="Char6"/>
          <w:rtl/>
        </w:rPr>
        <w:t xml:space="preserve"> از طرف</w:t>
      </w:r>
      <w:r w:rsidR="000E4BC7">
        <w:rPr>
          <w:rStyle w:val="Char6"/>
          <w:rtl/>
        </w:rPr>
        <w:t>ی</w:t>
      </w:r>
      <w:r w:rsidRPr="003124F6">
        <w:rPr>
          <w:rStyle w:val="Char6"/>
          <w:rtl/>
        </w:rPr>
        <w:t>ن بر د</w:t>
      </w:r>
      <w:r w:rsidR="000E4BC7">
        <w:rPr>
          <w:rStyle w:val="Char6"/>
          <w:rtl/>
        </w:rPr>
        <w:t>ی</w:t>
      </w:r>
      <w:r w:rsidRPr="003124F6">
        <w:rPr>
          <w:rStyle w:val="Char6"/>
          <w:rtl/>
        </w:rPr>
        <w:t>گر</w:t>
      </w:r>
      <w:r w:rsidR="000E4BC7">
        <w:rPr>
          <w:rStyle w:val="Char6"/>
          <w:rtl/>
        </w:rPr>
        <w:t>ی</w:t>
      </w:r>
      <w:r w:rsidRPr="003124F6">
        <w:rPr>
          <w:rStyle w:val="Char6"/>
          <w:rtl/>
        </w:rPr>
        <w:t xml:space="preserve"> پ</w:t>
      </w:r>
      <w:r w:rsidR="000E4BC7">
        <w:rPr>
          <w:rStyle w:val="Char6"/>
          <w:rtl/>
        </w:rPr>
        <w:t>ی</w:t>
      </w:r>
      <w:r w:rsidRPr="003124F6">
        <w:rPr>
          <w:rStyle w:val="Char6"/>
          <w:rtl/>
        </w:rPr>
        <w:t>روز گردد. ول</w:t>
      </w:r>
      <w:r w:rsidR="000E4BC7">
        <w:rPr>
          <w:rStyle w:val="Char6"/>
          <w:rtl/>
        </w:rPr>
        <w:t>ی</w:t>
      </w:r>
      <w:r w:rsidRPr="003124F6">
        <w:rPr>
          <w:rStyle w:val="Char6"/>
          <w:rtl/>
        </w:rPr>
        <w:t xml:space="preserve"> من و </w:t>
      </w:r>
      <w:r w:rsidR="000E4BC7">
        <w:rPr>
          <w:rStyle w:val="Char6"/>
          <w:rtl/>
        </w:rPr>
        <w:t>ک</w:t>
      </w:r>
      <w:r w:rsidRPr="003124F6">
        <w:rPr>
          <w:rStyle w:val="Char6"/>
          <w:rtl/>
        </w:rPr>
        <w:t>ل</w:t>
      </w:r>
      <w:r w:rsidR="000E4BC7">
        <w:rPr>
          <w:rStyle w:val="Char6"/>
          <w:rtl/>
        </w:rPr>
        <w:t>ی</w:t>
      </w:r>
      <w:r w:rsidRPr="003124F6">
        <w:rPr>
          <w:rStyle w:val="Char6"/>
          <w:rtl/>
        </w:rPr>
        <w:t xml:space="preserve">ه </w:t>
      </w:r>
      <w:r w:rsidR="00197B9A">
        <w:rPr>
          <w:rStyle w:val="Char6"/>
          <w:rtl/>
        </w:rPr>
        <w:t>قبطی‌ها</w:t>
      </w:r>
      <w:r w:rsidRPr="003124F6">
        <w:rPr>
          <w:rStyle w:val="Char6"/>
          <w:rtl/>
        </w:rPr>
        <w:t xml:space="preserve"> بر صلح پا</w:t>
      </w:r>
      <w:r w:rsidR="000E4BC7">
        <w:rPr>
          <w:rStyle w:val="Char6"/>
          <w:rtl/>
        </w:rPr>
        <w:t>ی</w:t>
      </w:r>
      <w:r w:rsidRPr="003124F6">
        <w:rPr>
          <w:rStyle w:val="Char6"/>
          <w:rtl/>
        </w:rPr>
        <w:t>دار</w:t>
      </w:r>
      <w:r w:rsidR="000E4BC7">
        <w:rPr>
          <w:rStyle w:val="Char6"/>
          <w:rtl/>
        </w:rPr>
        <w:t>ی</w:t>
      </w:r>
      <w:r w:rsidRPr="003124F6">
        <w:rPr>
          <w:rStyle w:val="Char6"/>
          <w:rtl/>
        </w:rPr>
        <w:t>م. مضمون صلح‌نامه بر من و تمام قبط</w:t>
      </w:r>
      <w:r w:rsidR="000E4BC7">
        <w:rPr>
          <w:rStyle w:val="Char6"/>
          <w:rtl/>
        </w:rPr>
        <w:t>ی</w:t>
      </w:r>
      <w:r w:rsidRPr="003124F6">
        <w:rPr>
          <w:rStyle w:val="Char6"/>
          <w:rtl/>
        </w:rPr>
        <w:t>ان نافذ و مؤثر است و هرگز ا</w:t>
      </w:r>
      <w:r w:rsidR="000E4BC7">
        <w:rPr>
          <w:rStyle w:val="Char6"/>
          <w:rtl/>
        </w:rPr>
        <w:t>ی</w:t>
      </w:r>
      <w:r w:rsidRPr="003124F6">
        <w:rPr>
          <w:rStyle w:val="Char6"/>
          <w:rtl/>
        </w:rPr>
        <w:t>ن صلح را نقض نخواه</w:t>
      </w:r>
      <w:r w:rsidR="000E4BC7">
        <w:rPr>
          <w:rStyle w:val="Char6"/>
          <w:rtl/>
        </w:rPr>
        <w:t>ی</w:t>
      </w:r>
      <w:r w:rsidRPr="003124F6">
        <w:rPr>
          <w:rStyle w:val="Char6"/>
          <w:rtl/>
        </w:rPr>
        <w:t xml:space="preserve">م </w:t>
      </w:r>
      <w:r w:rsidR="000E4BC7">
        <w:rPr>
          <w:rStyle w:val="Char6"/>
          <w:rtl/>
        </w:rPr>
        <w:t>ک</w:t>
      </w:r>
      <w:r w:rsidRPr="003124F6">
        <w:rPr>
          <w:rStyle w:val="Char6"/>
          <w:rtl/>
        </w:rPr>
        <w:t xml:space="preserve">رد. ضمناً‌ از عمرو خواست </w:t>
      </w:r>
      <w:r w:rsidR="000E4BC7">
        <w:rPr>
          <w:rStyle w:val="Char6"/>
          <w:rtl/>
        </w:rPr>
        <w:t>ک</w:t>
      </w:r>
      <w:r w:rsidRPr="003124F6">
        <w:rPr>
          <w:rStyle w:val="Char6"/>
          <w:rtl/>
        </w:rPr>
        <w:t>ه اگر روم</w:t>
      </w:r>
      <w:r w:rsidR="000E4BC7">
        <w:rPr>
          <w:rStyle w:val="Char6"/>
          <w:rtl/>
        </w:rPr>
        <w:t>ی</w:t>
      </w:r>
      <w:r w:rsidRPr="003124F6">
        <w:rPr>
          <w:rStyle w:val="Char6"/>
          <w:rtl/>
        </w:rPr>
        <w:t xml:space="preserve">ان </w:t>
      </w:r>
      <w:r w:rsidR="000E4BC7">
        <w:rPr>
          <w:rStyle w:val="Char6"/>
          <w:rtl/>
        </w:rPr>
        <w:t>ک</w:t>
      </w:r>
      <w:r w:rsidRPr="003124F6">
        <w:rPr>
          <w:rStyle w:val="Char6"/>
          <w:rtl/>
        </w:rPr>
        <w:t>ه ا</w:t>
      </w:r>
      <w:r w:rsidR="000E4BC7">
        <w:rPr>
          <w:rStyle w:val="Char6"/>
          <w:rtl/>
        </w:rPr>
        <w:t>ک</w:t>
      </w:r>
      <w:r w:rsidRPr="003124F6">
        <w:rPr>
          <w:rStyle w:val="Char6"/>
          <w:rtl/>
        </w:rPr>
        <w:t>نون ا</w:t>
      </w:r>
      <w:r w:rsidR="000E4BC7">
        <w:rPr>
          <w:rStyle w:val="Char6"/>
          <w:rtl/>
        </w:rPr>
        <w:t>ی</w:t>
      </w:r>
      <w:r w:rsidRPr="003124F6">
        <w:rPr>
          <w:rStyle w:val="Char6"/>
          <w:rtl/>
        </w:rPr>
        <w:t xml:space="preserve">ن صلح را رد </w:t>
      </w:r>
      <w:r w:rsidR="000E4BC7">
        <w:rPr>
          <w:rStyle w:val="Char6"/>
          <w:rtl/>
        </w:rPr>
        <w:t>ک</w:t>
      </w:r>
      <w:r w:rsidRPr="003124F6">
        <w:rPr>
          <w:rStyle w:val="Char6"/>
          <w:rtl/>
        </w:rPr>
        <w:t>رده‌اند در آ</w:t>
      </w:r>
      <w:r w:rsidR="000E4BC7">
        <w:rPr>
          <w:rStyle w:val="Char6"/>
          <w:rtl/>
        </w:rPr>
        <w:t>ی</w:t>
      </w:r>
      <w:r w:rsidRPr="003124F6">
        <w:rPr>
          <w:rStyle w:val="Char6"/>
          <w:rtl/>
        </w:rPr>
        <w:t>نده تقاضا</w:t>
      </w:r>
      <w:r w:rsidR="000E4BC7">
        <w:rPr>
          <w:rStyle w:val="Char6"/>
          <w:rtl/>
        </w:rPr>
        <w:t>ی</w:t>
      </w:r>
      <w:r w:rsidRPr="003124F6">
        <w:rPr>
          <w:rStyle w:val="Char6"/>
          <w:rtl/>
        </w:rPr>
        <w:t xml:space="preserve"> صلح نما</w:t>
      </w:r>
      <w:r w:rsidR="000E4BC7">
        <w:rPr>
          <w:rStyle w:val="Char6"/>
          <w:rtl/>
        </w:rPr>
        <w:t>ی</w:t>
      </w:r>
      <w:r w:rsidRPr="003124F6">
        <w:rPr>
          <w:rStyle w:val="Char6"/>
          <w:rtl/>
        </w:rPr>
        <w:t>ند از</w:t>
      </w:r>
      <w:r w:rsidR="009F5D6E">
        <w:rPr>
          <w:rStyle w:val="Char6"/>
          <w:rtl/>
        </w:rPr>
        <w:t xml:space="preserve"> آن‌ها </w:t>
      </w:r>
      <w:r w:rsidRPr="003124F6">
        <w:rPr>
          <w:rStyle w:val="Char6"/>
          <w:rtl/>
        </w:rPr>
        <w:t>نپذ</w:t>
      </w:r>
      <w:r w:rsidR="000E4BC7">
        <w:rPr>
          <w:rStyle w:val="Char6"/>
          <w:rtl/>
        </w:rPr>
        <w:t>ی</w:t>
      </w:r>
      <w:r w:rsidRPr="003124F6">
        <w:rPr>
          <w:rStyle w:val="Char6"/>
          <w:rtl/>
        </w:rPr>
        <w:t xml:space="preserve">رد تا همه </w:t>
      </w:r>
      <w:r w:rsidR="000E4BC7">
        <w:rPr>
          <w:rStyle w:val="Char6"/>
          <w:rtl/>
        </w:rPr>
        <w:t>ک</w:t>
      </w:r>
      <w:r w:rsidRPr="003124F6">
        <w:rPr>
          <w:rStyle w:val="Char6"/>
          <w:rtl/>
        </w:rPr>
        <w:t xml:space="preserve">شته </w:t>
      </w:r>
      <w:r w:rsidR="000E4BC7">
        <w:rPr>
          <w:rStyle w:val="Char6"/>
          <w:rtl/>
        </w:rPr>
        <w:t>ی</w:t>
      </w:r>
      <w:r w:rsidRPr="003124F6">
        <w:rPr>
          <w:rStyle w:val="Char6"/>
          <w:rtl/>
        </w:rPr>
        <w:t>ا اس</w:t>
      </w:r>
      <w:r w:rsidR="000E4BC7">
        <w:rPr>
          <w:rStyle w:val="Char6"/>
          <w:rtl/>
        </w:rPr>
        <w:t>ی</w:t>
      </w:r>
      <w:r w:rsidRPr="003124F6">
        <w:rPr>
          <w:rStyle w:val="Char6"/>
          <w:rtl/>
        </w:rPr>
        <w:t>ر و گرفتار شوند</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 چن</w:t>
      </w:r>
      <w:r w:rsidR="000E4BC7">
        <w:rPr>
          <w:rStyle w:val="Char6"/>
          <w:rtl/>
        </w:rPr>
        <w:t>ی</w:t>
      </w:r>
      <w:r w:rsidRPr="003124F6">
        <w:rPr>
          <w:rStyle w:val="Char6"/>
          <w:rtl/>
        </w:rPr>
        <w:t>ن مردم</w:t>
      </w:r>
      <w:r w:rsidR="000E4BC7">
        <w:rPr>
          <w:rStyle w:val="Char6"/>
          <w:rtl/>
        </w:rPr>
        <w:t>ی</w:t>
      </w:r>
      <w:r w:rsidRPr="003124F6">
        <w:rPr>
          <w:rStyle w:val="Char6"/>
          <w:rtl/>
        </w:rPr>
        <w:t xml:space="preserve"> استحقاق چن</w:t>
      </w:r>
      <w:r w:rsidR="000E4BC7">
        <w:rPr>
          <w:rStyle w:val="Char6"/>
          <w:rtl/>
        </w:rPr>
        <w:t>ی</w:t>
      </w:r>
      <w:r w:rsidRPr="003124F6">
        <w:rPr>
          <w:rStyle w:val="Char6"/>
          <w:rtl/>
        </w:rPr>
        <w:t>ن سرنوشت</w:t>
      </w:r>
      <w:r w:rsidR="000E4BC7">
        <w:rPr>
          <w:rStyle w:val="Char6"/>
          <w:rtl/>
        </w:rPr>
        <w:t>ی</w:t>
      </w:r>
      <w:r w:rsidRPr="003124F6">
        <w:rPr>
          <w:rStyle w:val="Char6"/>
          <w:rtl/>
        </w:rPr>
        <w:t xml:space="preserve"> را دارند.</w:t>
      </w:r>
    </w:p>
    <w:p w:rsidR="00BD16E3" w:rsidRPr="003124F6" w:rsidRDefault="00241CB2" w:rsidP="00332EDB">
      <w:pPr>
        <w:pStyle w:val="BodyText3"/>
        <w:widowControl w:val="0"/>
        <w:ind w:firstLine="284"/>
        <w:jc w:val="both"/>
        <w:rPr>
          <w:rStyle w:val="Char6"/>
          <w:rtl/>
        </w:rPr>
      </w:pPr>
      <w:r w:rsidRPr="003124F6">
        <w:rPr>
          <w:rStyle w:val="Char6"/>
          <w:rtl/>
        </w:rPr>
        <w:t>عمرو بن العاص با تثب</w:t>
      </w:r>
      <w:r w:rsidR="000E4BC7">
        <w:rPr>
          <w:rStyle w:val="Char6"/>
          <w:rtl/>
        </w:rPr>
        <w:t>ی</w:t>
      </w:r>
      <w:r w:rsidRPr="003124F6">
        <w:rPr>
          <w:rStyle w:val="Char6"/>
          <w:rtl/>
        </w:rPr>
        <w:t>ت ا</w:t>
      </w:r>
      <w:r w:rsidR="000E4BC7">
        <w:rPr>
          <w:rStyle w:val="Char6"/>
          <w:rtl/>
        </w:rPr>
        <w:t>ی</w:t>
      </w:r>
      <w:r w:rsidRPr="003124F6">
        <w:rPr>
          <w:rStyle w:val="Char6"/>
          <w:rtl/>
        </w:rPr>
        <w:t>ن صلح وارد شهر بابل</w:t>
      </w:r>
      <w:r w:rsidR="000E4BC7">
        <w:rPr>
          <w:rStyle w:val="Char6"/>
          <w:rtl/>
        </w:rPr>
        <w:t>ی</w:t>
      </w:r>
      <w:r w:rsidRPr="003124F6">
        <w:rPr>
          <w:rStyle w:val="Char6"/>
          <w:rtl/>
        </w:rPr>
        <w:t>ون گرد</w:t>
      </w:r>
      <w:r w:rsidR="000E4BC7">
        <w:rPr>
          <w:rStyle w:val="Char6"/>
          <w:rtl/>
        </w:rPr>
        <w:t>ی</w:t>
      </w:r>
      <w:r w:rsidRPr="003124F6">
        <w:rPr>
          <w:rStyle w:val="Char6"/>
          <w:rtl/>
        </w:rPr>
        <w:t xml:space="preserve">د. پادگانش را تصرف </w:t>
      </w:r>
      <w:r w:rsidR="000E4BC7">
        <w:rPr>
          <w:rStyle w:val="Char6"/>
          <w:rtl/>
        </w:rPr>
        <w:t>ک</w:t>
      </w:r>
      <w:r w:rsidRPr="003124F6">
        <w:rPr>
          <w:rStyle w:val="Char6"/>
          <w:rtl/>
        </w:rPr>
        <w:t>رد و با مردم شهر به طور</w:t>
      </w:r>
      <w:r w:rsidR="000E4BC7">
        <w:rPr>
          <w:rStyle w:val="Char6"/>
          <w:rtl/>
        </w:rPr>
        <w:t>ی</w:t>
      </w:r>
      <w:r w:rsidRPr="003124F6">
        <w:rPr>
          <w:rStyle w:val="Char6"/>
          <w:rtl/>
        </w:rPr>
        <w:t xml:space="preserve"> </w:t>
      </w:r>
      <w:r w:rsidR="000E4BC7">
        <w:rPr>
          <w:rStyle w:val="Char6"/>
          <w:rtl/>
        </w:rPr>
        <w:t>ک</w:t>
      </w:r>
      <w:r w:rsidRPr="003124F6">
        <w:rPr>
          <w:rStyle w:val="Char6"/>
          <w:rtl/>
        </w:rPr>
        <w:t>ه در صلح نامه ذ</w:t>
      </w:r>
      <w:r w:rsidR="000E4BC7">
        <w:rPr>
          <w:rStyle w:val="Char6"/>
          <w:rtl/>
        </w:rPr>
        <w:t>ک</w:t>
      </w:r>
      <w:r w:rsidRPr="003124F6">
        <w:rPr>
          <w:rStyle w:val="Char6"/>
          <w:rtl/>
        </w:rPr>
        <w:t>ر شده بود، به خوب</w:t>
      </w:r>
      <w:r w:rsidR="000E4BC7">
        <w:rPr>
          <w:rStyle w:val="Char6"/>
          <w:rtl/>
        </w:rPr>
        <w:t>ی</w:t>
      </w:r>
      <w:r w:rsidRPr="003124F6">
        <w:rPr>
          <w:rStyle w:val="Char6"/>
          <w:rtl/>
        </w:rPr>
        <w:t xml:space="preserve"> رفتار </w:t>
      </w:r>
      <w:r w:rsidR="000E4BC7">
        <w:rPr>
          <w:rStyle w:val="Char6"/>
          <w:rtl/>
        </w:rPr>
        <w:t>ک</w:t>
      </w:r>
      <w:r w:rsidRPr="003124F6">
        <w:rPr>
          <w:rStyle w:val="Char6"/>
          <w:rtl/>
        </w:rPr>
        <w:t>رد. چن</w:t>
      </w:r>
      <w:r w:rsidR="00BD16E3" w:rsidRPr="003124F6">
        <w:rPr>
          <w:rStyle w:val="Char6"/>
          <w:rtl/>
        </w:rPr>
        <w:t xml:space="preserve">ان </w:t>
      </w:r>
      <w:r w:rsidR="000E4BC7">
        <w:rPr>
          <w:rStyle w:val="Char6"/>
          <w:rtl/>
        </w:rPr>
        <w:t>ک</w:t>
      </w:r>
      <w:r w:rsidR="00BD16E3" w:rsidRPr="003124F6">
        <w:rPr>
          <w:rStyle w:val="Char6"/>
          <w:rtl/>
        </w:rPr>
        <w:t>ه رو</w:t>
      </w:r>
      <w:r w:rsidR="000E4BC7">
        <w:rPr>
          <w:rStyle w:val="Char6"/>
          <w:rtl/>
        </w:rPr>
        <w:t>ی</w:t>
      </w:r>
      <w:r w:rsidR="00BD16E3" w:rsidRPr="003124F6">
        <w:rPr>
          <w:rStyle w:val="Char6"/>
          <w:rtl/>
        </w:rPr>
        <w:t xml:space="preserve">ه </w:t>
      </w:r>
      <w:r w:rsidR="000E4BC7">
        <w:rPr>
          <w:rStyle w:val="Char6"/>
          <w:rtl/>
        </w:rPr>
        <w:t>ک</w:t>
      </w:r>
      <w:r w:rsidR="00BD16E3" w:rsidRPr="003124F6">
        <w:rPr>
          <w:rStyle w:val="Char6"/>
          <w:rtl/>
        </w:rPr>
        <w:t>ار مسلم</w:t>
      </w:r>
      <w:r w:rsidR="000E4BC7">
        <w:rPr>
          <w:rStyle w:val="Char6"/>
          <w:rtl/>
        </w:rPr>
        <w:t>ی</w:t>
      </w:r>
      <w:r w:rsidR="00BD16E3" w:rsidRPr="003124F6">
        <w:rPr>
          <w:rStyle w:val="Char6"/>
          <w:rtl/>
        </w:rPr>
        <w:t>ن در هر</w:t>
      </w:r>
      <w:r w:rsidRPr="003124F6">
        <w:rPr>
          <w:rStyle w:val="Char6"/>
          <w:rtl/>
        </w:rPr>
        <w:t>جا بود در ا</w:t>
      </w:r>
      <w:r w:rsidR="000E4BC7">
        <w:rPr>
          <w:rStyle w:val="Char6"/>
          <w:rtl/>
        </w:rPr>
        <w:t>ی</w:t>
      </w:r>
      <w:r w:rsidRPr="003124F6">
        <w:rPr>
          <w:rStyle w:val="Char6"/>
          <w:rtl/>
        </w:rPr>
        <w:t>ن شهر مسجد</w:t>
      </w:r>
      <w:r w:rsidR="000E4BC7">
        <w:rPr>
          <w:rStyle w:val="Char6"/>
          <w:rtl/>
        </w:rPr>
        <w:t>ی</w:t>
      </w:r>
      <w:r w:rsidRPr="003124F6">
        <w:rPr>
          <w:rStyle w:val="Char6"/>
          <w:rtl/>
        </w:rPr>
        <w:t xml:space="preserve"> بنا </w:t>
      </w:r>
      <w:r w:rsidR="000E4BC7">
        <w:rPr>
          <w:rStyle w:val="Char6"/>
          <w:rtl/>
        </w:rPr>
        <w:t>ک</w:t>
      </w:r>
      <w:r w:rsidRPr="003124F6">
        <w:rPr>
          <w:rStyle w:val="Char6"/>
          <w:rtl/>
        </w:rPr>
        <w:t xml:space="preserve">رد </w:t>
      </w:r>
      <w:r w:rsidR="000E4BC7">
        <w:rPr>
          <w:rStyle w:val="Char6"/>
          <w:rtl/>
        </w:rPr>
        <w:t>ک</w:t>
      </w:r>
      <w:r w:rsidRPr="003124F6">
        <w:rPr>
          <w:rStyle w:val="Char6"/>
          <w:rtl/>
        </w:rPr>
        <w:t>ه به مسجد عمرو بن العاص معروف گرد</w:t>
      </w:r>
      <w:r w:rsidR="000E4BC7">
        <w:rPr>
          <w:rStyle w:val="Char6"/>
          <w:rtl/>
        </w:rPr>
        <w:t>ی</w:t>
      </w:r>
      <w:r w:rsidRPr="003124F6">
        <w:rPr>
          <w:rStyle w:val="Char6"/>
          <w:rtl/>
        </w:rPr>
        <w:t>د. م</w:t>
      </w:r>
      <w:r w:rsidR="000E4BC7">
        <w:rPr>
          <w:rStyle w:val="Char6"/>
          <w:rtl/>
        </w:rPr>
        <w:t>ی</w:t>
      </w:r>
      <w:r w:rsidRPr="003124F6">
        <w:rPr>
          <w:rStyle w:val="Char6"/>
          <w:rtl/>
        </w:rPr>
        <w:t>‌گو</w:t>
      </w:r>
      <w:r w:rsidR="000E4BC7">
        <w:rPr>
          <w:rStyle w:val="Char6"/>
          <w:rtl/>
        </w:rPr>
        <w:t>ی</w:t>
      </w:r>
      <w:r w:rsidRPr="003124F6">
        <w:rPr>
          <w:rStyle w:val="Char6"/>
          <w:rtl/>
        </w:rPr>
        <w:t>ند ا</w:t>
      </w:r>
      <w:r w:rsidR="000E4BC7">
        <w:rPr>
          <w:rStyle w:val="Char6"/>
          <w:rtl/>
        </w:rPr>
        <w:t>ی</w:t>
      </w:r>
      <w:r w:rsidRPr="003124F6">
        <w:rPr>
          <w:rStyle w:val="Char6"/>
          <w:rtl/>
        </w:rPr>
        <w:t>ن مسجد هنوز باق</w:t>
      </w:r>
      <w:r w:rsidR="000E4BC7">
        <w:rPr>
          <w:rStyle w:val="Char6"/>
          <w:rtl/>
        </w:rPr>
        <w:t>ی</w:t>
      </w:r>
      <w:r w:rsidRPr="003124F6">
        <w:rPr>
          <w:rStyle w:val="Char6"/>
          <w:rtl/>
        </w:rPr>
        <w:t xml:space="preserve"> است. احتمال دارد مسجد</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عمرو بن العاص بنا </w:t>
      </w:r>
      <w:r w:rsidR="000E4BC7">
        <w:rPr>
          <w:rStyle w:val="Char6"/>
          <w:rtl/>
        </w:rPr>
        <w:t>ک</w:t>
      </w:r>
      <w:r w:rsidRPr="003124F6">
        <w:rPr>
          <w:rStyle w:val="Char6"/>
          <w:rtl/>
        </w:rPr>
        <w:t>رده در اثر طول زمان خراب شده و مجدداً در جا</w:t>
      </w:r>
      <w:r w:rsidR="000E4BC7">
        <w:rPr>
          <w:rStyle w:val="Char6"/>
          <w:rtl/>
        </w:rPr>
        <w:t>ی</w:t>
      </w:r>
      <w:r w:rsidRPr="003124F6">
        <w:rPr>
          <w:rStyle w:val="Char6"/>
          <w:rtl/>
        </w:rPr>
        <w:t xml:space="preserve"> آن، مسجد</w:t>
      </w:r>
      <w:r w:rsidR="000E4BC7">
        <w:rPr>
          <w:rStyle w:val="Char6"/>
          <w:rtl/>
        </w:rPr>
        <w:t>ی</w:t>
      </w:r>
      <w:r w:rsidRPr="003124F6">
        <w:rPr>
          <w:rStyle w:val="Char6"/>
          <w:rtl/>
        </w:rPr>
        <w:t xml:space="preserve"> بنا گرد</w:t>
      </w:r>
      <w:r w:rsidR="000E4BC7">
        <w:rPr>
          <w:rStyle w:val="Char6"/>
          <w:rtl/>
        </w:rPr>
        <w:t>ی</w:t>
      </w:r>
      <w:r w:rsidRPr="003124F6">
        <w:rPr>
          <w:rStyle w:val="Char6"/>
          <w:rtl/>
        </w:rPr>
        <w:t xml:space="preserve">ده و به نام مسجد عمرو بن العاص شهرت </w:t>
      </w:r>
      <w:r w:rsidR="000E4BC7">
        <w:rPr>
          <w:rStyle w:val="Char6"/>
          <w:rtl/>
        </w:rPr>
        <w:t>ی</w:t>
      </w:r>
      <w:r w:rsidRPr="003124F6">
        <w:rPr>
          <w:rStyle w:val="Char6"/>
          <w:rtl/>
        </w:rPr>
        <w:t>افته است.</w:t>
      </w:r>
    </w:p>
    <w:p w:rsidR="00332EDB" w:rsidRPr="003124F6" w:rsidRDefault="00332EDB" w:rsidP="00332EDB">
      <w:pPr>
        <w:pStyle w:val="BodyText3"/>
        <w:widowControl w:val="0"/>
        <w:ind w:firstLine="284"/>
        <w:jc w:val="both"/>
        <w:rPr>
          <w:rStyle w:val="Char6"/>
          <w:rtl/>
        </w:rPr>
        <w:sectPr w:rsidR="00332EDB" w:rsidRPr="003124F6" w:rsidSect="00C83CC5">
          <w:headerReference w:type="default" r:id="rId25"/>
          <w:footnotePr>
            <w:numRestart w:val="eachPage"/>
          </w:footnotePr>
          <w:type w:val="oddPage"/>
          <w:pgSz w:w="9356" w:h="13608" w:code="9"/>
          <w:pgMar w:top="567" w:right="1134" w:bottom="851" w:left="1134" w:header="454" w:footer="0" w:gutter="0"/>
          <w:cols w:space="708"/>
          <w:titlePg/>
          <w:bidi/>
          <w:rtlGutter/>
          <w:docGrid w:linePitch="381"/>
        </w:sectPr>
      </w:pPr>
    </w:p>
    <w:p w:rsidR="00241CB2" w:rsidRPr="004B7851" w:rsidRDefault="00241CB2" w:rsidP="00DA616D">
      <w:pPr>
        <w:pStyle w:val="a0"/>
        <w:rPr>
          <w:rtl/>
        </w:rPr>
      </w:pPr>
      <w:bookmarkStart w:id="614" w:name="_Toc341627432"/>
      <w:bookmarkStart w:id="615" w:name="_Toc341627653"/>
      <w:bookmarkStart w:id="616" w:name="_Toc440799100"/>
      <w:r w:rsidRPr="004B7851">
        <w:rPr>
          <w:rtl/>
        </w:rPr>
        <w:t>دولت روم و روم</w:t>
      </w:r>
      <w:r w:rsidR="00466B22">
        <w:rPr>
          <w:rtl/>
        </w:rPr>
        <w:t>ی</w:t>
      </w:r>
      <w:r w:rsidRPr="004B7851">
        <w:rPr>
          <w:rtl/>
        </w:rPr>
        <w:t>ان در مصر چه م</w:t>
      </w:r>
      <w:r w:rsidR="00466B22">
        <w:rPr>
          <w:rtl/>
        </w:rPr>
        <w:t>ی</w:t>
      </w:r>
      <w:r w:rsidRPr="004B7851">
        <w:rPr>
          <w:rtl/>
        </w:rPr>
        <w:t>‌</w:t>
      </w:r>
      <w:r w:rsidR="00466B22">
        <w:rPr>
          <w:rtl/>
        </w:rPr>
        <w:t>ک</w:t>
      </w:r>
      <w:r w:rsidRPr="004B7851">
        <w:rPr>
          <w:rtl/>
        </w:rPr>
        <w:t>نند؟</w:t>
      </w:r>
      <w:bookmarkEnd w:id="614"/>
      <w:bookmarkEnd w:id="615"/>
      <w:bookmarkEnd w:id="616"/>
    </w:p>
    <w:p w:rsidR="00241CB2" w:rsidRPr="003124F6" w:rsidRDefault="00241CB2" w:rsidP="00F556E7">
      <w:pPr>
        <w:pStyle w:val="BodyText3"/>
        <w:widowControl w:val="0"/>
        <w:ind w:firstLine="284"/>
        <w:jc w:val="both"/>
        <w:rPr>
          <w:rStyle w:val="Char6"/>
          <w:rtl/>
        </w:rPr>
      </w:pPr>
      <w:r w:rsidRPr="003124F6">
        <w:rPr>
          <w:rStyle w:val="Char6"/>
          <w:rtl/>
        </w:rPr>
        <w:t>روم</w:t>
      </w:r>
      <w:r w:rsidR="000E4BC7">
        <w:rPr>
          <w:rStyle w:val="Char6"/>
          <w:rtl/>
        </w:rPr>
        <w:t>ی</w:t>
      </w:r>
      <w:r w:rsidRPr="003124F6">
        <w:rPr>
          <w:rStyle w:val="Char6"/>
          <w:rtl/>
        </w:rPr>
        <w:t>ان مق</w:t>
      </w:r>
      <w:r w:rsidR="000E4BC7">
        <w:rPr>
          <w:rStyle w:val="Char6"/>
          <w:rtl/>
        </w:rPr>
        <w:t>ی</w:t>
      </w:r>
      <w:r w:rsidRPr="003124F6">
        <w:rPr>
          <w:rStyle w:val="Char6"/>
          <w:rtl/>
        </w:rPr>
        <w:t xml:space="preserve">م مصر </w:t>
      </w:r>
      <w:r w:rsidR="000E4BC7">
        <w:rPr>
          <w:rStyle w:val="Char6"/>
          <w:rtl/>
        </w:rPr>
        <w:t>ک</w:t>
      </w:r>
      <w:r w:rsidRPr="003124F6">
        <w:rPr>
          <w:rStyle w:val="Char6"/>
          <w:rtl/>
        </w:rPr>
        <w:t>ه به امر هرا</w:t>
      </w:r>
      <w:r w:rsidR="000E4BC7">
        <w:rPr>
          <w:rStyle w:val="Char6"/>
          <w:rtl/>
        </w:rPr>
        <w:t>ک</w:t>
      </w:r>
      <w:r w:rsidRPr="003124F6">
        <w:rPr>
          <w:rStyle w:val="Char6"/>
          <w:rtl/>
        </w:rPr>
        <w:t>ل</w:t>
      </w:r>
      <w:r w:rsidR="000E4BC7">
        <w:rPr>
          <w:rStyle w:val="Char6"/>
          <w:rtl/>
        </w:rPr>
        <w:t>ی</w:t>
      </w:r>
      <w:r w:rsidRPr="003124F6">
        <w:rPr>
          <w:rStyle w:val="Char6"/>
          <w:rtl/>
        </w:rPr>
        <w:t>وس ز</w:t>
      </w:r>
      <w:r w:rsidR="000E4BC7">
        <w:rPr>
          <w:rStyle w:val="Char6"/>
          <w:rtl/>
        </w:rPr>
        <w:t>ی</w:t>
      </w:r>
      <w:r w:rsidRPr="003124F6">
        <w:rPr>
          <w:rStyle w:val="Char6"/>
          <w:rtl/>
        </w:rPr>
        <w:t>ر بار صلح نرفتند خود را برا</w:t>
      </w:r>
      <w:r w:rsidR="000E4BC7">
        <w:rPr>
          <w:rStyle w:val="Char6"/>
          <w:rtl/>
        </w:rPr>
        <w:t>ی</w:t>
      </w:r>
      <w:r w:rsidRPr="003124F6">
        <w:rPr>
          <w:rStyle w:val="Char6"/>
          <w:rtl/>
        </w:rPr>
        <w:t xml:space="preserve"> مقابله با مسلم</w:t>
      </w:r>
      <w:r w:rsidR="000E4BC7">
        <w:rPr>
          <w:rStyle w:val="Char6"/>
          <w:rtl/>
        </w:rPr>
        <w:t>ی</w:t>
      </w:r>
      <w:r w:rsidRPr="003124F6">
        <w:rPr>
          <w:rStyle w:val="Char6"/>
          <w:rtl/>
        </w:rPr>
        <w:t>ن و دفاع از مصر مه</w:t>
      </w:r>
      <w:r w:rsidR="000E4BC7">
        <w:rPr>
          <w:rStyle w:val="Char6"/>
          <w:rtl/>
        </w:rPr>
        <w:t>ی</w:t>
      </w:r>
      <w:r w:rsidRPr="003124F6">
        <w:rPr>
          <w:rStyle w:val="Char6"/>
          <w:rtl/>
        </w:rPr>
        <w:t xml:space="preserve">ا </w:t>
      </w:r>
      <w:r w:rsidR="000E4BC7">
        <w:rPr>
          <w:rStyle w:val="Char6"/>
          <w:rtl/>
        </w:rPr>
        <w:t>ک</w:t>
      </w:r>
      <w:r w:rsidRPr="003124F6">
        <w:rPr>
          <w:rStyle w:val="Char6"/>
          <w:rtl/>
        </w:rPr>
        <w:t>ردند. دولت روم ن</w:t>
      </w:r>
      <w:r w:rsidR="000E4BC7">
        <w:rPr>
          <w:rStyle w:val="Char6"/>
          <w:rtl/>
        </w:rPr>
        <w:t>ی</w:t>
      </w:r>
      <w:r w:rsidRPr="003124F6">
        <w:rPr>
          <w:rStyle w:val="Char6"/>
          <w:rtl/>
        </w:rPr>
        <w:t>ز لش</w:t>
      </w:r>
      <w:r w:rsidR="000E4BC7">
        <w:rPr>
          <w:rStyle w:val="Char6"/>
          <w:rtl/>
        </w:rPr>
        <w:t>ک</w:t>
      </w:r>
      <w:r w:rsidRPr="003124F6">
        <w:rPr>
          <w:rStyle w:val="Char6"/>
          <w:rtl/>
        </w:rPr>
        <w:t>ر</w:t>
      </w:r>
      <w:r w:rsidR="000E4BC7">
        <w:rPr>
          <w:rStyle w:val="Char6"/>
          <w:rtl/>
        </w:rPr>
        <w:t>ی</w:t>
      </w:r>
      <w:r w:rsidRPr="003124F6">
        <w:rPr>
          <w:rStyle w:val="Char6"/>
          <w:rtl/>
        </w:rPr>
        <w:t xml:space="preserve"> گران به </w:t>
      </w:r>
      <w:r w:rsidR="000E4BC7">
        <w:rPr>
          <w:rStyle w:val="Char6"/>
          <w:rtl/>
        </w:rPr>
        <w:t>ک</w:t>
      </w:r>
      <w:r w:rsidRPr="003124F6">
        <w:rPr>
          <w:rStyle w:val="Char6"/>
          <w:rtl/>
        </w:rPr>
        <w:t>م</w:t>
      </w:r>
      <w:r w:rsidR="000E4BC7">
        <w:rPr>
          <w:rStyle w:val="Char6"/>
          <w:rtl/>
        </w:rPr>
        <w:t>ک</w:t>
      </w:r>
      <w:r w:rsidRPr="003124F6">
        <w:rPr>
          <w:rStyle w:val="Char6"/>
          <w:rtl/>
        </w:rPr>
        <w:t>شان فرستاد. همه در جا</w:t>
      </w:r>
      <w:r w:rsidR="000E4BC7">
        <w:rPr>
          <w:rStyle w:val="Char6"/>
          <w:rtl/>
        </w:rPr>
        <w:t>یی</w:t>
      </w:r>
      <w:r w:rsidRPr="003124F6">
        <w:rPr>
          <w:rStyle w:val="Char6"/>
          <w:rtl/>
        </w:rPr>
        <w:t xml:space="preserve"> به نام سلط</w:t>
      </w:r>
      <w:r w:rsidR="000E4BC7">
        <w:rPr>
          <w:rStyle w:val="Char6"/>
          <w:rtl/>
        </w:rPr>
        <w:t>ی</w:t>
      </w:r>
      <w:r w:rsidRPr="003124F6">
        <w:rPr>
          <w:rStyle w:val="Char6"/>
          <w:rtl/>
        </w:rPr>
        <w:t>س</w:t>
      </w:r>
      <w:r w:rsidRPr="00EE34D5">
        <w:rPr>
          <w:rStyle w:val="Char6"/>
          <w:rFonts w:eastAsia="SimSun"/>
          <w:vertAlign w:val="superscript"/>
          <w:rtl/>
        </w:rPr>
        <w:footnoteReference w:id="149"/>
      </w:r>
      <w:r w:rsidRPr="003124F6">
        <w:rPr>
          <w:rStyle w:val="Char6"/>
          <w:rtl/>
        </w:rPr>
        <w:t xml:space="preserve"> موضع گرفتند. در ا</w:t>
      </w:r>
      <w:r w:rsidR="000E4BC7">
        <w:rPr>
          <w:rStyle w:val="Char6"/>
          <w:rtl/>
        </w:rPr>
        <w:t>ی</w:t>
      </w:r>
      <w:r w:rsidRPr="003124F6">
        <w:rPr>
          <w:rStyle w:val="Char6"/>
          <w:rtl/>
        </w:rPr>
        <w:t>نجا ب</w:t>
      </w:r>
      <w:r w:rsidR="000E4BC7">
        <w:rPr>
          <w:rStyle w:val="Char6"/>
          <w:rtl/>
        </w:rPr>
        <w:t>ی</w:t>
      </w:r>
      <w:r w:rsidRPr="003124F6">
        <w:rPr>
          <w:rStyle w:val="Char6"/>
          <w:rtl/>
        </w:rPr>
        <w:t>ن مسلم</w:t>
      </w:r>
      <w:r w:rsidR="000E4BC7">
        <w:rPr>
          <w:rStyle w:val="Char6"/>
          <w:rtl/>
        </w:rPr>
        <w:t>ی</w:t>
      </w:r>
      <w:r w:rsidRPr="003124F6">
        <w:rPr>
          <w:rStyle w:val="Char6"/>
          <w:rtl/>
        </w:rPr>
        <w:t>ن و</w:t>
      </w:r>
      <w:r w:rsidR="009F5D6E">
        <w:rPr>
          <w:rStyle w:val="Char6"/>
          <w:rtl/>
        </w:rPr>
        <w:t xml:space="preserve"> آن‌ها </w:t>
      </w:r>
      <w:r w:rsidRPr="003124F6">
        <w:rPr>
          <w:rStyle w:val="Char6"/>
          <w:rtl/>
        </w:rPr>
        <w:t>جنگ شد</w:t>
      </w:r>
      <w:r w:rsidR="000E4BC7">
        <w:rPr>
          <w:rStyle w:val="Char6"/>
          <w:rtl/>
        </w:rPr>
        <w:t>ی</w:t>
      </w:r>
      <w:r w:rsidRPr="003124F6">
        <w:rPr>
          <w:rStyle w:val="Char6"/>
          <w:rtl/>
        </w:rPr>
        <w:t>د</w:t>
      </w:r>
      <w:r w:rsidR="000E4BC7">
        <w:rPr>
          <w:rStyle w:val="Char6"/>
          <w:rtl/>
        </w:rPr>
        <w:t>ی</w:t>
      </w:r>
      <w:r w:rsidRPr="003124F6">
        <w:rPr>
          <w:rStyle w:val="Char6"/>
          <w:rtl/>
        </w:rPr>
        <w:t xml:space="preserve"> درگرفت و گرچه روم</w:t>
      </w:r>
      <w:r w:rsidR="000E4BC7">
        <w:rPr>
          <w:rStyle w:val="Char6"/>
          <w:rtl/>
        </w:rPr>
        <w:t>ی</w:t>
      </w:r>
      <w:r w:rsidRPr="003124F6">
        <w:rPr>
          <w:rStyle w:val="Char6"/>
          <w:rtl/>
        </w:rPr>
        <w:t xml:space="preserve">ان در اول </w:t>
      </w:r>
      <w:r w:rsidR="000E4BC7">
        <w:rPr>
          <w:rStyle w:val="Char6"/>
          <w:rtl/>
        </w:rPr>
        <w:t>ک</w:t>
      </w:r>
      <w:r w:rsidRPr="003124F6">
        <w:rPr>
          <w:rStyle w:val="Char6"/>
          <w:rtl/>
        </w:rPr>
        <w:t>ار تلفات</w:t>
      </w:r>
      <w:r w:rsidR="000E4BC7">
        <w:rPr>
          <w:rStyle w:val="Char6"/>
          <w:rtl/>
        </w:rPr>
        <w:t>ی</w:t>
      </w:r>
      <w:r w:rsidRPr="003124F6">
        <w:rPr>
          <w:rStyle w:val="Char6"/>
          <w:rtl/>
        </w:rPr>
        <w:t xml:space="preserve"> بر مسلم</w:t>
      </w:r>
      <w:r w:rsidR="000E4BC7">
        <w:rPr>
          <w:rStyle w:val="Char6"/>
          <w:rtl/>
        </w:rPr>
        <w:t>ی</w:t>
      </w:r>
      <w:r w:rsidRPr="003124F6">
        <w:rPr>
          <w:rStyle w:val="Char6"/>
          <w:rtl/>
        </w:rPr>
        <w:t>ن وارد ساختند، ول</w:t>
      </w:r>
      <w:r w:rsidR="000E4BC7">
        <w:rPr>
          <w:rStyle w:val="Char6"/>
          <w:rtl/>
        </w:rPr>
        <w:t>ی</w:t>
      </w:r>
      <w:r w:rsidRPr="003124F6">
        <w:rPr>
          <w:rStyle w:val="Char6"/>
          <w:rtl/>
        </w:rPr>
        <w:t xml:space="preserve"> نتوانستند به وضع خود ادامه دهند ودر مقابل حملات شد</w:t>
      </w:r>
      <w:r w:rsidR="000E4BC7">
        <w:rPr>
          <w:rStyle w:val="Char6"/>
          <w:rtl/>
        </w:rPr>
        <w:t>ی</w:t>
      </w:r>
      <w:r w:rsidRPr="003124F6">
        <w:rPr>
          <w:rStyle w:val="Char6"/>
          <w:rtl/>
        </w:rPr>
        <w:t>د مسلم</w:t>
      </w:r>
      <w:r w:rsidR="000E4BC7">
        <w:rPr>
          <w:rStyle w:val="Char6"/>
          <w:rtl/>
        </w:rPr>
        <w:t>ی</w:t>
      </w:r>
      <w:r w:rsidRPr="003124F6">
        <w:rPr>
          <w:rStyle w:val="Char6"/>
          <w:rtl/>
        </w:rPr>
        <w:t>ن استقامت نما</w:t>
      </w:r>
      <w:r w:rsidR="000E4BC7">
        <w:rPr>
          <w:rStyle w:val="Char6"/>
          <w:rtl/>
        </w:rPr>
        <w:t>ی</w:t>
      </w:r>
      <w:r w:rsidRPr="003124F6">
        <w:rPr>
          <w:rStyle w:val="Char6"/>
          <w:rtl/>
        </w:rPr>
        <w:t>ند</w:t>
      </w:r>
      <w:r w:rsidR="00DA616D" w:rsidRPr="003124F6">
        <w:rPr>
          <w:rStyle w:val="Char6"/>
          <w:rtl/>
        </w:rPr>
        <w:t>،</w:t>
      </w:r>
      <w:r w:rsidRPr="003124F6">
        <w:rPr>
          <w:rStyle w:val="Char6"/>
          <w:rtl/>
        </w:rPr>
        <w:t xml:space="preserve"> لذا قبل از ا</w:t>
      </w:r>
      <w:r w:rsidR="000E4BC7">
        <w:rPr>
          <w:rStyle w:val="Char6"/>
          <w:rtl/>
        </w:rPr>
        <w:t>ی</w:t>
      </w:r>
      <w:r w:rsidRPr="003124F6">
        <w:rPr>
          <w:rStyle w:val="Char6"/>
          <w:rtl/>
        </w:rPr>
        <w:t xml:space="preserve">ن </w:t>
      </w:r>
      <w:r w:rsidR="000E4BC7">
        <w:rPr>
          <w:rStyle w:val="Char6"/>
          <w:rtl/>
        </w:rPr>
        <w:t>ک</w:t>
      </w:r>
      <w:r w:rsidRPr="003124F6">
        <w:rPr>
          <w:rStyle w:val="Char6"/>
          <w:rtl/>
        </w:rPr>
        <w:t>ه ز</w:t>
      </w:r>
      <w:r w:rsidR="000E4BC7">
        <w:rPr>
          <w:rStyle w:val="Char6"/>
          <w:rtl/>
        </w:rPr>
        <w:t>ی</w:t>
      </w:r>
      <w:r w:rsidRPr="003124F6">
        <w:rPr>
          <w:rStyle w:val="Char6"/>
          <w:rtl/>
        </w:rPr>
        <w:t xml:space="preserve">اد </w:t>
      </w:r>
      <w:r w:rsidR="000E4BC7">
        <w:rPr>
          <w:rStyle w:val="Char6"/>
          <w:rtl/>
        </w:rPr>
        <w:t>ک</w:t>
      </w:r>
      <w:r w:rsidRPr="003124F6">
        <w:rPr>
          <w:rStyle w:val="Char6"/>
          <w:rtl/>
        </w:rPr>
        <w:t>شته بدهند، م</w:t>
      </w:r>
      <w:r w:rsidR="000E4BC7">
        <w:rPr>
          <w:rStyle w:val="Char6"/>
          <w:rtl/>
        </w:rPr>
        <w:t>ی</w:t>
      </w:r>
      <w:r w:rsidRPr="003124F6">
        <w:rPr>
          <w:rStyle w:val="Char6"/>
          <w:rtl/>
        </w:rPr>
        <w:t>دان را خال</w:t>
      </w:r>
      <w:r w:rsidR="000E4BC7">
        <w:rPr>
          <w:rStyle w:val="Char6"/>
          <w:rtl/>
        </w:rPr>
        <w:t>ی</w:t>
      </w:r>
      <w:r w:rsidRPr="003124F6">
        <w:rPr>
          <w:rStyle w:val="Char6"/>
          <w:rtl/>
        </w:rPr>
        <w:t xml:space="preserve"> </w:t>
      </w:r>
      <w:r w:rsidR="000E4BC7">
        <w:rPr>
          <w:rStyle w:val="Char6"/>
          <w:rtl/>
        </w:rPr>
        <w:t>ک</w:t>
      </w:r>
      <w:r w:rsidRPr="003124F6">
        <w:rPr>
          <w:rStyle w:val="Char6"/>
          <w:rtl/>
        </w:rPr>
        <w:t>ردند و تا محل</w:t>
      </w:r>
      <w:r w:rsidR="000E4BC7">
        <w:rPr>
          <w:rStyle w:val="Char6"/>
          <w:rtl/>
        </w:rPr>
        <w:t>ی</w:t>
      </w:r>
      <w:r w:rsidRPr="003124F6">
        <w:rPr>
          <w:rStyle w:val="Char6"/>
          <w:rtl/>
        </w:rPr>
        <w:t xml:space="preserve"> به نام ال</w:t>
      </w:r>
      <w:r w:rsidR="000E4BC7">
        <w:rPr>
          <w:rStyle w:val="Char6"/>
          <w:rtl/>
        </w:rPr>
        <w:t>ک</w:t>
      </w:r>
      <w:r w:rsidRPr="003124F6">
        <w:rPr>
          <w:rStyle w:val="Char6"/>
          <w:rtl/>
        </w:rPr>
        <w:t>ربون</w:t>
      </w:r>
      <w:r w:rsidRPr="00EE34D5">
        <w:rPr>
          <w:rStyle w:val="Char6"/>
          <w:rFonts w:eastAsia="SimSun"/>
          <w:vertAlign w:val="superscript"/>
          <w:rtl/>
        </w:rPr>
        <w:footnoteReference w:id="150"/>
      </w:r>
      <w:r w:rsidRPr="003124F6">
        <w:rPr>
          <w:rStyle w:val="Char6"/>
          <w:rtl/>
        </w:rPr>
        <w:t xml:space="preserve"> عقب نشستند و خود را مجدداً به رهبر</w:t>
      </w:r>
      <w:r w:rsidR="000E4BC7">
        <w:rPr>
          <w:rStyle w:val="Char6"/>
          <w:rtl/>
        </w:rPr>
        <w:t>ی</w:t>
      </w:r>
      <w:r w:rsidRPr="003124F6">
        <w:rPr>
          <w:rStyle w:val="Char6"/>
          <w:rtl/>
        </w:rPr>
        <w:t xml:space="preserve"> ت</w:t>
      </w:r>
      <w:r w:rsidR="000E4BC7">
        <w:rPr>
          <w:rStyle w:val="Char6"/>
          <w:rtl/>
        </w:rPr>
        <w:t>ی</w:t>
      </w:r>
      <w:r w:rsidRPr="003124F6">
        <w:rPr>
          <w:rStyle w:val="Char6"/>
          <w:rtl/>
        </w:rPr>
        <w:t xml:space="preserve">ودور همان سردار </w:t>
      </w:r>
      <w:r w:rsidR="000E4BC7">
        <w:rPr>
          <w:rStyle w:val="Char6"/>
          <w:rtl/>
        </w:rPr>
        <w:t>ک</w:t>
      </w:r>
      <w:r w:rsidRPr="003124F6">
        <w:rPr>
          <w:rStyle w:val="Char6"/>
          <w:rtl/>
        </w:rPr>
        <w:t>ار</w:t>
      </w:r>
      <w:r w:rsidR="000E4BC7">
        <w:rPr>
          <w:rStyle w:val="Char6"/>
          <w:rtl/>
        </w:rPr>
        <w:t>ک</w:t>
      </w:r>
      <w:r w:rsidRPr="003124F6">
        <w:rPr>
          <w:rStyle w:val="Char6"/>
          <w:rtl/>
        </w:rPr>
        <w:t>شته روم</w:t>
      </w:r>
      <w:r w:rsidR="000E4BC7">
        <w:rPr>
          <w:rStyle w:val="Char6"/>
          <w:rtl/>
        </w:rPr>
        <w:t>ی</w:t>
      </w:r>
      <w:r w:rsidRPr="003124F6">
        <w:rPr>
          <w:rStyle w:val="Char6"/>
          <w:rtl/>
        </w:rPr>
        <w:t xml:space="preserve"> آماده جنگ </w:t>
      </w:r>
      <w:r w:rsidR="000E4BC7">
        <w:rPr>
          <w:rStyle w:val="Char6"/>
          <w:rtl/>
        </w:rPr>
        <w:t>ک</w:t>
      </w:r>
      <w:r w:rsidRPr="003124F6">
        <w:rPr>
          <w:rStyle w:val="Char6"/>
          <w:rtl/>
        </w:rPr>
        <w:t>ردند.</w:t>
      </w:r>
    </w:p>
    <w:p w:rsidR="00241CB2" w:rsidRPr="003124F6" w:rsidRDefault="00241CB2" w:rsidP="00F556E7">
      <w:pPr>
        <w:pStyle w:val="BodyText3"/>
        <w:widowControl w:val="0"/>
        <w:ind w:firstLine="284"/>
        <w:jc w:val="both"/>
        <w:rPr>
          <w:rStyle w:val="Char6"/>
          <w:rtl/>
        </w:rPr>
      </w:pPr>
      <w:r w:rsidRPr="003124F6">
        <w:rPr>
          <w:rStyle w:val="Char6"/>
          <w:rtl/>
        </w:rPr>
        <w:t>عمرو بن العاص گروه</w:t>
      </w:r>
      <w:r w:rsidR="000E4BC7">
        <w:rPr>
          <w:rStyle w:val="Char6"/>
          <w:rtl/>
        </w:rPr>
        <w:t>ی</w:t>
      </w:r>
      <w:r w:rsidRPr="003124F6">
        <w:rPr>
          <w:rStyle w:val="Char6"/>
          <w:rtl/>
        </w:rPr>
        <w:t xml:space="preserve"> را به پرچمدار</w:t>
      </w:r>
      <w:r w:rsidR="000E4BC7">
        <w:rPr>
          <w:rStyle w:val="Char6"/>
          <w:rtl/>
        </w:rPr>
        <w:t>ی</w:t>
      </w:r>
      <w:r w:rsidRPr="003124F6">
        <w:rPr>
          <w:rStyle w:val="Char6"/>
          <w:rtl/>
        </w:rPr>
        <w:t xml:space="preserve"> غلام خود به نام وردان و به پ</w:t>
      </w:r>
      <w:r w:rsidR="000E4BC7">
        <w:rPr>
          <w:rStyle w:val="Char6"/>
          <w:rtl/>
        </w:rPr>
        <w:t>ی</w:t>
      </w:r>
      <w:r w:rsidRPr="003124F6">
        <w:rPr>
          <w:rStyle w:val="Char6"/>
          <w:rtl/>
        </w:rPr>
        <w:t>شاهنگ</w:t>
      </w:r>
      <w:r w:rsidR="000E4BC7">
        <w:rPr>
          <w:rStyle w:val="Char6"/>
          <w:rtl/>
        </w:rPr>
        <w:t>ی</w:t>
      </w:r>
      <w:r w:rsidRPr="003124F6">
        <w:rPr>
          <w:rStyle w:val="Char6"/>
          <w:rtl/>
        </w:rPr>
        <w:t xml:space="preserve"> عبدالله بن عمر بن الخطاب به جنگ</w:t>
      </w:r>
      <w:r w:rsidR="009F5D6E">
        <w:rPr>
          <w:rStyle w:val="Char6"/>
          <w:rtl/>
        </w:rPr>
        <w:t xml:space="preserve"> آن‌ها </w:t>
      </w:r>
      <w:r w:rsidRPr="003124F6">
        <w:rPr>
          <w:rStyle w:val="Char6"/>
          <w:rtl/>
        </w:rPr>
        <w:t>فرستاد. در آنجا ن</w:t>
      </w:r>
      <w:r w:rsidR="000E4BC7">
        <w:rPr>
          <w:rStyle w:val="Char6"/>
          <w:rtl/>
        </w:rPr>
        <w:t>ی</w:t>
      </w:r>
      <w:r w:rsidRPr="003124F6">
        <w:rPr>
          <w:rStyle w:val="Char6"/>
          <w:rtl/>
        </w:rPr>
        <w:t>ز مسلم</w:t>
      </w:r>
      <w:r w:rsidR="000E4BC7">
        <w:rPr>
          <w:rStyle w:val="Char6"/>
          <w:rtl/>
        </w:rPr>
        <w:t>ی</w:t>
      </w:r>
      <w:r w:rsidRPr="003124F6">
        <w:rPr>
          <w:rStyle w:val="Char6"/>
          <w:rtl/>
        </w:rPr>
        <w:t>ن پس از ده روز جنگ متوال</w:t>
      </w:r>
      <w:r w:rsidR="000E4BC7">
        <w:rPr>
          <w:rStyle w:val="Char6"/>
          <w:rtl/>
        </w:rPr>
        <w:t>ی</w:t>
      </w:r>
      <w:r w:rsidRPr="003124F6">
        <w:rPr>
          <w:rStyle w:val="Char6"/>
          <w:rtl/>
        </w:rPr>
        <w:t xml:space="preserve"> با دادن تلفات</w:t>
      </w:r>
      <w:r w:rsidR="000E4BC7">
        <w:rPr>
          <w:rStyle w:val="Char6"/>
          <w:rtl/>
        </w:rPr>
        <w:t>ی</w:t>
      </w:r>
      <w:r w:rsidRPr="003124F6">
        <w:rPr>
          <w:rStyle w:val="Char6"/>
          <w:rtl/>
        </w:rPr>
        <w:t xml:space="preserve"> بر روم</w:t>
      </w:r>
      <w:r w:rsidR="000E4BC7">
        <w:rPr>
          <w:rStyle w:val="Char6"/>
          <w:rtl/>
        </w:rPr>
        <w:t>ی</w:t>
      </w:r>
      <w:r w:rsidRPr="003124F6">
        <w:rPr>
          <w:rStyle w:val="Char6"/>
          <w:rtl/>
        </w:rPr>
        <w:t>ان پ</w:t>
      </w:r>
      <w:r w:rsidR="000E4BC7">
        <w:rPr>
          <w:rStyle w:val="Char6"/>
          <w:rtl/>
        </w:rPr>
        <w:t>ی</w:t>
      </w:r>
      <w:r w:rsidRPr="003124F6">
        <w:rPr>
          <w:rStyle w:val="Char6"/>
          <w:rtl/>
        </w:rPr>
        <w:t>روز شدند و</w:t>
      </w:r>
      <w:r w:rsidR="009F5D6E">
        <w:rPr>
          <w:rStyle w:val="Char6"/>
          <w:rtl/>
        </w:rPr>
        <w:t xml:space="preserve"> آن‌ها </w:t>
      </w:r>
      <w:r w:rsidRPr="003124F6">
        <w:rPr>
          <w:rStyle w:val="Char6"/>
          <w:rtl/>
        </w:rPr>
        <w:t>را تا حدود بندر اس</w:t>
      </w:r>
      <w:r w:rsidR="000E4BC7">
        <w:rPr>
          <w:rStyle w:val="Char6"/>
          <w:rtl/>
        </w:rPr>
        <w:t>ک</w:t>
      </w:r>
      <w:r w:rsidRPr="003124F6">
        <w:rPr>
          <w:rStyle w:val="Char6"/>
          <w:rtl/>
        </w:rPr>
        <w:t>ندر</w:t>
      </w:r>
      <w:r w:rsidR="000E4BC7">
        <w:rPr>
          <w:rStyle w:val="Char6"/>
          <w:rtl/>
        </w:rPr>
        <w:t>ی</w:t>
      </w:r>
      <w:r w:rsidRPr="003124F6">
        <w:rPr>
          <w:rStyle w:val="Char6"/>
          <w:rtl/>
        </w:rPr>
        <w:t>ه به عقب زدند.</w:t>
      </w:r>
    </w:p>
    <w:p w:rsidR="00241CB2" w:rsidRPr="003124F6" w:rsidRDefault="00241CB2" w:rsidP="00F556E7">
      <w:pPr>
        <w:pStyle w:val="BodyText3"/>
        <w:widowControl w:val="0"/>
        <w:ind w:firstLine="284"/>
        <w:jc w:val="both"/>
        <w:rPr>
          <w:rStyle w:val="Char6"/>
          <w:rtl/>
        </w:rPr>
      </w:pPr>
      <w:r w:rsidRPr="003124F6">
        <w:rPr>
          <w:rStyle w:val="Char6"/>
          <w:rtl/>
        </w:rPr>
        <w:t>ت</w:t>
      </w:r>
      <w:r w:rsidR="000E4BC7">
        <w:rPr>
          <w:rStyle w:val="Char6"/>
          <w:rtl/>
        </w:rPr>
        <w:t>ی</w:t>
      </w:r>
      <w:r w:rsidRPr="003124F6">
        <w:rPr>
          <w:rStyle w:val="Char6"/>
          <w:rtl/>
        </w:rPr>
        <w:t>ودور پس از ش</w:t>
      </w:r>
      <w:r w:rsidR="000E4BC7">
        <w:rPr>
          <w:rStyle w:val="Char6"/>
          <w:rtl/>
        </w:rPr>
        <w:t>ک</w:t>
      </w:r>
      <w:r w:rsidRPr="003124F6">
        <w:rPr>
          <w:rStyle w:val="Char6"/>
          <w:rtl/>
        </w:rPr>
        <w:t xml:space="preserve">ست در </w:t>
      </w:r>
      <w:r w:rsidR="000E4BC7">
        <w:rPr>
          <w:rStyle w:val="Char6"/>
          <w:rtl/>
        </w:rPr>
        <w:t>ک</w:t>
      </w:r>
      <w:r w:rsidRPr="003124F6">
        <w:rPr>
          <w:rStyle w:val="Char6"/>
          <w:rtl/>
        </w:rPr>
        <w:t>ربون همراه با افراد</w:t>
      </w:r>
      <w:r w:rsidR="000E4BC7">
        <w:rPr>
          <w:rStyle w:val="Char6"/>
          <w:rtl/>
        </w:rPr>
        <w:t>ی</w:t>
      </w:r>
      <w:r w:rsidRPr="003124F6">
        <w:rPr>
          <w:rStyle w:val="Char6"/>
          <w:rtl/>
        </w:rPr>
        <w:t xml:space="preserve"> از لش</w:t>
      </w:r>
      <w:r w:rsidR="000E4BC7">
        <w:rPr>
          <w:rStyle w:val="Char6"/>
          <w:rtl/>
        </w:rPr>
        <w:t>ک</w:t>
      </w:r>
      <w:r w:rsidRPr="003124F6">
        <w:rPr>
          <w:rStyle w:val="Char6"/>
          <w:rtl/>
        </w:rPr>
        <w:t xml:space="preserve">رش </w:t>
      </w:r>
      <w:r w:rsidR="000E4BC7">
        <w:rPr>
          <w:rStyle w:val="Char6"/>
          <w:rtl/>
        </w:rPr>
        <w:t>ک</w:t>
      </w:r>
      <w:r w:rsidRPr="003124F6">
        <w:rPr>
          <w:rStyle w:val="Char6"/>
          <w:rtl/>
        </w:rPr>
        <w:t>ه جان بدر برده بودند به بندر اس</w:t>
      </w:r>
      <w:r w:rsidR="000E4BC7">
        <w:rPr>
          <w:rStyle w:val="Char6"/>
          <w:rtl/>
        </w:rPr>
        <w:t>ک</w:t>
      </w:r>
      <w:r w:rsidRPr="003124F6">
        <w:rPr>
          <w:rStyle w:val="Char6"/>
          <w:rtl/>
        </w:rPr>
        <w:t>ندر</w:t>
      </w:r>
      <w:r w:rsidR="000E4BC7">
        <w:rPr>
          <w:rStyle w:val="Char6"/>
          <w:rtl/>
        </w:rPr>
        <w:t>ی</w:t>
      </w:r>
      <w:r w:rsidRPr="003124F6">
        <w:rPr>
          <w:rStyle w:val="Char6"/>
          <w:rtl/>
        </w:rPr>
        <w:t>ه آخر</w:t>
      </w:r>
      <w:r w:rsidR="000E4BC7">
        <w:rPr>
          <w:rStyle w:val="Char6"/>
          <w:rtl/>
        </w:rPr>
        <w:t>ی</w:t>
      </w:r>
      <w:r w:rsidRPr="003124F6">
        <w:rPr>
          <w:rStyle w:val="Char6"/>
          <w:rtl/>
        </w:rPr>
        <w:t>ن شهر مهم</w:t>
      </w:r>
      <w:r w:rsidR="000E4BC7">
        <w:rPr>
          <w:rStyle w:val="Char6"/>
          <w:rtl/>
        </w:rPr>
        <w:t>ی</w:t>
      </w:r>
      <w:r w:rsidRPr="003124F6">
        <w:rPr>
          <w:rStyle w:val="Char6"/>
          <w:rtl/>
        </w:rPr>
        <w:t xml:space="preserve"> </w:t>
      </w:r>
      <w:r w:rsidR="000E4BC7">
        <w:rPr>
          <w:rStyle w:val="Char6"/>
          <w:rtl/>
        </w:rPr>
        <w:t>ک</w:t>
      </w:r>
      <w:r w:rsidRPr="003124F6">
        <w:rPr>
          <w:rStyle w:val="Char6"/>
          <w:rtl/>
        </w:rPr>
        <w:t>ه در دست روم</w:t>
      </w:r>
      <w:r w:rsidR="000E4BC7">
        <w:rPr>
          <w:rStyle w:val="Char6"/>
          <w:rtl/>
        </w:rPr>
        <w:t>ی</w:t>
      </w:r>
      <w:r w:rsidRPr="003124F6">
        <w:rPr>
          <w:rStyle w:val="Char6"/>
          <w:rtl/>
        </w:rPr>
        <w:t xml:space="preserve">ان مانده بود فرار </w:t>
      </w:r>
      <w:r w:rsidR="000E4BC7">
        <w:rPr>
          <w:rStyle w:val="Char6"/>
          <w:rtl/>
        </w:rPr>
        <w:t>ک</w:t>
      </w:r>
      <w:r w:rsidRPr="003124F6">
        <w:rPr>
          <w:rStyle w:val="Char6"/>
          <w:rtl/>
        </w:rPr>
        <w:t>رد.</w:t>
      </w:r>
    </w:p>
    <w:p w:rsidR="00241CB2" w:rsidRPr="004B7851" w:rsidRDefault="00241CB2" w:rsidP="00DA616D">
      <w:pPr>
        <w:pStyle w:val="a1"/>
        <w:rPr>
          <w:rtl/>
        </w:rPr>
      </w:pPr>
      <w:bookmarkStart w:id="617" w:name="_Toc341627433"/>
      <w:bookmarkStart w:id="618" w:name="_Toc341627654"/>
      <w:bookmarkStart w:id="619" w:name="_Toc440799101"/>
      <w:r w:rsidRPr="004B7851">
        <w:rPr>
          <w:rtl/>
        </w:rPr>
        <w:t>به سو</w:t>
      </w:r>
      <w:r w:rsidR="00466B22">
        <w:rPr>
          <w:rtl/>
        </w:rPr>
        <w:t>ی</w:t>
      </w:r>
      <w:r w:rsidRPr="004B7851">
        <w:rPr>
          <w:rtl/>
        </w:rPr>
        <w:t xml:space="preserve"> اس</w:t>
      </w:r>
      <w:r w:rsidR="00466B22">
        <w:rPr>
          <w:rtl/>
        </w:rPr>
        <w:t>ک</w:t>
      </w:r>
      <w:r w:rsidRPr="004B7851">
        <w:rPr>
          <w:rtl/>
        </w:rPr>
        <w:t>ندر</w:t>
      </w:r>
      <w:r w:rsidR="00466B22">
        <w:rPr>
          <w:rtl/>
        </w:rPr>
        <w:t>ی</w:t>
      </w:r>
      <w:r w:rsidRPr="004B7851">
        <w:rPr>
          <w:rtl/>
        </w:rPr>
        <w:t>ه</w:t>
      </w:r>
      <w:bookmarkEnd w:id="617"/>
      <w:bookmarkEnd w:id="618"/>
      <w:bookmarkEnd w:id="619"/>
    </w:p>
    <w:p w:rsidR="00241CB2" w:rsidRPr="003124F6" w:rsidRDefault="00241CB2" w:rsidP="00F556E7">
      <w:pPr>
        <w:pStyle w:val="BodyText3"/>
        <w:widowControl w:val="0"/>
        <w:ind w:firstLine="284"/>
        <w:jc w:val="both"/>
        <w:rPr>
          <w:rStyle w:val="Char6"/>
          <w:rtl/>
        </w:rPr>
      </w:pPr>
      <w:r w:rsidRPr="003124F6">
        <w:rPr>
          <w:rStyle w:val="Char6"/>
          <w:rtl/>
        </w:rPr>
        <w:t>بندر اس</w:t>
      </w:r>
      <w:r w:rsidR="000E4BC7">
        <w:rPr>
          <w:rStyle w:val="Char6"/>
          <w:rtl/>
        </w:rPr>
        <w:t>ک</w:t>
      </w:r>
      <w:r w:rsidRPr="003124F6">
        <w:rPr>
          <w:rStyle w:val="Char6"/>
          <w:rtl/>
        </w:rPr>
        <w:t>ندر</w:t>
      </w:r>
      <w:r w:rsidR="000E4BC7">
        <w:rPr>
          <w:rStyle w:val="Char6"/>
          <w:rtl/>
        </w:rPr>
        <w:t>ی</w:t>
      </w:r>
      <w:r w:rsidRPr="003124F6">
        <w:rPr>
          <w:rStyle w:val="Char6"/>
          <w:rtl/>
        </w:rPr>
        <w:t>ه</w:t>
      </w:r>
      <w:r w:rsidRPr="00EE34D5">
        <w:rPr>
          <w:rStyle w:val="Char6"/>
          <w:rFonts w:eastAsia="SimSun"/>
          <w:vertAlign w:val="superscript"/>
          <w:rtl/>
        </w:rPr>
        <w:footnoteReference w:id="151"/>
      </w:r>
      <w:r w:rsidRPr="003124F6">
        <w:rPr>
          <w:rStyle w:val="Char6"/>
          <w:rtl/>
        </w:rPr>
        <w:t xml:space="preserve"> در آن زمان بزرگ</w:t>
      </w:r>
      <w:r w:rsidR="00BD16E3" w:rsidRPr="003124F6">
        <w:rPr>
          <w:rStyle w:val="Char6"/>
          <w:rFonts w:hint="cs"/>
          <w:rtl/>
        </w:rPr>
        <w:t>‌</w:t>
      </w:r>
      <w:r w:rsidRPr="003124F6">
        <w:rPr>
          <w:rStyle w:val="Char6"/>
          <w:rtl/>
        </w:rPr>
        <w:t>تر</w:t>
      </w:r>
      <w:r w:rsidR="000E4BC7">
        <w:rPr>
          <w:rStyle w:val="Char6"/>
          <w:rtl/>
        </w:rPr>
        <w:t>ی</w:t>
      </w:r>
      <w:r w:rsidRPr="003124F6">
        <w:rPr>
          <w:rStyle w:val="Char6"/>
          <w:rtl/>
        </w:rPr>
        <w:t>ن و مهم</w:t>
      </w:r>
      <w:r w:rsidR="00BD16E3" w:rsidRPr="003124F6">
        <w:rPr>
          <w:rStyle w:val="Char6"/>
          <w:rFonts w:hint="cs"/>
          <w:rtl/>
        </w:rPr>
        <w:t>‌</w:t>
      </w:r>
      <w:r w:rsidRPr="003124F6">
        <w:rPr>
          <w:rStyle w:val="Char6"/>
          <w:rtl/>
        </w:rPr>
        <w:t>تر</w:t>
      </w:r>
      <w:r w:rsidR="000E4BC7">
        <w:rPr>
          <w:rStyle w:val="Char6"/>
          <w:rtl/>
        </w:rPr>
        <w:t>ی</w:t>
      </w:r>
      <w:r w:rsidRPr="003124F6">
        <w:rPr>
          <w:rStyle w:val="Char6"/>
          <w:rtl/>
        </w:rPr>
        <w:t>ن از شهرها</w:t>
      </w:r>
      <w:r w:rsidR="000E4BC7">
        <w:rPr>
          <w:rStyle w:val="Char6"/>
          <w:rtl/>
        </w:rPr>
        <w:t>ی</w:t>
      </w:r>
      <w:r w:rsidRPr="003124F6">
        <w:rPr>
          <w:rStyle w:val="Char6"/>
          <w:rtl/>
        </w:rPr>
        <w:t xml:space="preserve"> مصر و دوم</w:t>
      </w:r>
      <w:r w:rsidR="000E4BC7">
        <w:rPr>
          <w:rStyle w:val="Char6"/>
          <w:rtl/>
        </w:rPr>
        <w:t>ی</w:t>
      </w:r>
      <w:r w:rsidRPr="003124F6">
        <w:rPr>
          <w:rStyle w:val="Char6"/>
          <w:rtl/>
        </w:rPr>
        <w:t>ن مر</w:t>
      </w:r>
      <w:r w:rsidR="000E4BC7">
        <w:rPr>
          <w:rStyle w:val="Char6"/>
          <w:rtl/>
        </w:rPr>
        <w:t>ک</w:t>
      </w:r>
      <w:r w:rsidRPr="003124F6">
        <w:rPr>
          <w:rStyle w:val="Char6"/>
          <w:rtl/>
        </w:rPr>
        <w:t>ز دولت امپراتور</w:t>
      </w:r>
      <w:r w:rsidR="000E4BC7">
        <w:rPr>
          <w:rStyle w:val="Char6"/>
          <w:rtl/>
        </w:rPr>
        <w:t>ی</w:t>
      </w:r>
      <w:r w:rsidRPr="003124F6">
        <w:rPr>
          <w:rStyle w:val="Char6"/>
          <w:rtl/>
        </w:rPr>
        <w:t xml:space="preserve"> روم شرق</w:t>
      </w:r>
      <w:r w:rsidR="000E4BC7">
        <w:rPr>
          <w:rStyle w:val="Char6"/>
          <w:rtl/>
        </w:rPr>
        <w:t>ی</w:t>
      </w:r>
      <w:r w:rsidRPr="003124F6">
        <w:rPr>
          <w:rStyle w:val="Char6"/>
          <w:rtl/>
        </w:rPr>
        <w:t xml:space="preserve"> پس از شهر قسطنطن</w:t>
      </w:r>
      <w:r w:rsidR="000E4BC7">
        <w:rPr>
          <w:rStyle w:val="Char6"/>
          <w:rtl/>
        </w:rPr>
        <w:t>ی</w:t>
      </w:r>
      <w:r w:rsidRPr="003124F6">
        <w:rPr>
          <w:rStyle w:val="Char6"/>
          <w:rtl/>
        </w:rPr>
        <w:t>ه و مقتدرتر</w:t>
      </w:r>
      <w:r w:rsidR="000E4BC7">
        <w:rPr>
          <w:rStyle w:val="Char6"/>
          <w:rtl/>
        </w:rPr>
        <w:t>ی</w:t>
      </w:r>
      <w:r w:rsidRPr="003124F6">
        <w:rPr>
          <w:rStyle w:val="Char6"/>
          <w:rtl/>
        </w:rPr>
        <w:t>ن پا</w:t>
      </w:r>
      <w:r w:rsidR="000E4BC7">
        <w:rPr>
          <w:rStyle w:val="Char6"/>
          <w:rtl/>
        </w:rPr>
        <w:t>ی</w:t>
      </w:r>
      <w:r w:rsidRPr="003124F6">
        <w:rPr>
          <w:rStyle w:val="Char6"/>
          <w:rtl/>
        </w:rPr>
        <w:t>گاه نظام</w:t>
      </w:r>
      <w:r w:rsidR="000E4BC7">
        <w:rPr>
          <w:rStyle w:val="Char6"/>
          <w:rtl/>
        </w:rPr>
        <w:t>ی</w:t>
      </w:r>
      <w:r w:rsidRPr="003124F6">
        <w:rPr>
          <w:rStyle w:val="Char6"/>
          <w:rtl/>
        </w:rPr>
        <w:t xml:space="preserve"> روم در مصر و اول</w:t>
      </w:r>
      <w:r w:rsidR="000E4BC7">
        <w:rPr>
          <w:rStyle w:val="Char6"/>
          <w:rtl/>
        </w:rPr>
        <w:t>ی</w:t>
      </w:r>
      <w:r w:rsidRPr="003124F6">
        <w:rPr>
          <w:rStyle w:val="Char6"/>
          <w:rtl/>
        </w:rPr>
        <w:t>ن بندر تجارت</w:t>
      </w:r>
      <w:r w:rsidR="000E4BC7">
        <w:rPr>
          <w:rStyle w:val="Char6"/>
          <w:rtl/>
        </w:rPr>
        <w:t>ی</w:t>
      </w:r>
      <w:r w:rsidRPr="003124F6">
        <w:rPr>
          <w:rStyle w:val="Char6"/>
          <w:rtl/>
        </w:rPr>
        <w:t xml:space="preserve"> در جهان بود.</w:t>
      </w:r>
    </w:p>
    <w:p w:rsidR="00241CB2" w:rsidRPr="003124F6" w:rsidRDefault="00241CB2" w:rsidP="00BD16E3">
      <w:pPr>
        <w:pStyle w:val="BodyText3"/>
        <w:widowControl w:val="0"/>
        <w:ind w:firstLine="284"/>
        <w:jc w:val="both"/>
        <w:rPr>
          <w:rStyle w:val="Char6"/>
          <w:rtl/>
        </w:rPr>
      </w:pPr>
      <w:r w:rsidRPr="003124F6">
        <w:rPr>
          <w:rStyle w:val="Char6"/>
          <w:rtl/>
        </w:rPr>
        <w:t>روم</w:t>
      </w:r>
      <w:r w:rsidR="000E4BC7">
        <w:rPr>
          <w:rStyle w:val="Char6"/>
          <w:rtl/>
        </w:rPr>
        <w:t>ی</w:t>
      </w:r>
      <w:r w:rsidRPr="003124F6">
        <w:rPr>
          <w:rStyle w:val="Char6"/>
          <w:rtl/>
        </w:rPr>
        <w:t>ان م</w:t>
      </w:r>
      <w:r w:rsidR="000E4BC7">
        <w:rPr>
          <w:rStyle w:val="Char6"/>
          <w:rtl/>
        </w:rPr>
        <w:t>ی</w:t>
      </w:r>
      <w:r w:rsidRPr="003124F6">
        <w:rPr>
          <w:rStyle w:val="Char6"/>
          <w:rtl/>
        </w:rPr>
        <w:t xml:space="preserve">‌دانستند </w:t>
      </w:r>
      <w:r w:rsidR="000E4BC7">
        <w:rPr>
          <w:rStyle w:val="Char6"/>
          <w:rtl/>
        </w:rPr>
        <w:t>ک</w:t>
      </w:r>
      <w:r w:rsidRPr="003124F6">
        <w:rPr>
          <w:rStyle w:val="Char6"/>
          <w:rtl/>
        </w:rPr>
        <w:t>ه سقوط ا</w:t>
      </w:r>
      <w:r w:rsidR="000E4BC7">
        <w:rPr>
          <w:rStyle w:val="Char6"/>
          <w:rtl/>
        </w:rPr>
        <w:t>ی</w:t>
      </w:r>
      <w:r w:rsidRPr="003124F6">
        <w:rPr>
          <w:rStyle w:val="Char6"/>
          <w:rtl/>
        </w:rPr>
        <w:t xml:space="preserve">ن بندر مهم به دست مسلمانان </w:t>
      </w:r>
      <w:r w:rsidR="000E4BC7">
        <w:rPr>
          <w:rStyle w:val="Char6"/>
          <w:rtl/>
        </w:rPr>
        <w:t>ی</w:t>
      </w:r>
      <w:r w:rsidRPr="003124F6">
        <w:rPr>
          <w:rStyle w:val="Char6"/>
          <w:rtl/>
        </w:rPr>
        <w:t>عن</w:t>
      </w:r>
      <w:r w:rsidR="000E4BC7">
        <w:rPr>
          <w:rStyle w:val="Char6"/>
          <w:rtl/>
        </w:rPr>
        <w:t>ی</w:t>
      </w:r>
      <w:r w:rsidRPr="003124F6">
        <w:rPr>
          <w:rStyle w:val="Char6"/>
          <w:rtl/>
        </w:rPr>
        <w:t xml:space="preserve"> زوال قطع</w:t>
      </w:r>
      <w:r w:rsidR="000E4BC7">
        <w:rPr>
          <w:rStyle w:val="Char6"/>
          <w:rtl/>
        </w:rPr>
        <w:t>ی</w:t>
      </w:r>
      <w:r w:rsidRPr="003124F6">
        <w:rPr>
          <w:rStyle w:val="Char6"/>
          <w:rtl/>
        </w:rPr>
        <w:t xml:space="preserve"> ح</w:t>
      </w:r>
      <w:r w:rsidR="000E4BC7">
        <w:rPr>
          <w:rStyle w:val="Char6"/>
          <w:rtl/>
        </w:rPr>
        <w:t>ک</w:t>
      </w:r>
      <w:r w:rsidRPr="003124F6">
        <w:rPr>
          <w:rStyle w:val="Char6"/>
          <w:rtl/>
        </w:rPr>
        <w:t>ومت روم از مصر و قطع ام</w:t>
      </w:r>
      <w:r w:rsidR="000E4BC7">
        <w:rPr>
          <w:rStyle w:val="Char6"/>
          <w:rtl/>
        </w:rPr>
        <w:t>ی</w:t>
      </w:r>
      <w:r w:rsidRPr="003124F6">
        <w:rPr>
          <w:rStyle w:val="Char6"/>
          <w:rtl/>
        </w:rPr>
        <w:t>د</w:t>
      </w:r>
      <w:r w:rsidR="009F5D6E">
        <w:rPr>
          <w:rStyle w:val="Char6"/>
          <w:rtl/>
        </w:rPr>
        <w:t xml:space="preserve"> آن‌ها </w:t>
      </w:r>
      <w:r w:rsidRPr="003124F6">
        <w:rPr>
          <w:rStyle w:val="Char6"/>
          <w:rtl/>
        </w:rPr>
        <w:t>از نفوذ س</w:t>
      </w:r>
      <w:r w:rsidR="000E4BC7">
        <w:rPr>
          <w:rStyle w:val="Char6"/>
          <w:rtl/>
        </w:rPr>
        <w:t>ی</w:t>
      </w:r>
      <w:r w:rsidRPr="003124F6">
        <w:rPr>
          <w:rStyle w:val="Char6"/>
          <w:rtl/>
        </w:rPr>
        <w:t>اس</w:t>
      </w:r>
      <w:r w:rsidR="000E4BC7">
        <w:rPr>
          <w:rStyle w:val="Char6"/>
          <w:rtl/>
        </w:rPr>
        <w:t>ی</w:t>
      </w:r>
      <w:r w:rsidRPr="003124F6">
        <w:rPr>
          <w:rStyle w:val="Char6"/>
          <w:rtl/>
        </w:rPr>
        <w:t xml:space="preserve"> و نظام</w:t>
      </w:r>
      <w:r w:rsidR="000E4BC7">
        <w:rPr>
          <w:rStyle w:val="Char6"/>
          <w:rtl/>
        </w:rPr>
        <w:t>ی</w:t>
      </w:r>
      <w:r w:rsidRPr="003124F6">
        <w:rPr>
          <w:rStyle w:val="Char6"/>
          <w:rtl/>
        </w:rPr>
        <w:t xml:space="preserve"> در خاور م</w:t>
      </w:r>
      <w:r w:rsidR="000E4BC7">
        <w:rPr>
          <w:rStyle w:val="Char6"/>
          <w:rtl/>
        </w:rPr>
        <w:t>ی</w:t>
      </w:r>
      <w:r w:rsidRPr="003124F6">
        <w:rPr>
          <w:rStyle w:val="Char6"/>
          <w:rtl/>
        </w:rPr>
        <w:t>انه و ضعف محسوس دولت</w:t>
      </w:r>
      <w:r w:rsidR="009F5D6E">
        <w:rPr>
          <w:rStyle w:val="Char6"/>
          <w:rtl/>
        </w:rPr>
        <w:t xml:space="preserve"> آن‌ها </w:t>
      </w:r>
      <w:r w:rsidRPr="003124F6">
        <w:rPr>
          <w:rStyle w:val="Char6"/>
          <w:rtl/>
        </w:rPr>
        <w:t>در خا</w:t>
      </w:r>
      <w:r w:rsidR="000E4BC7">
        <w:rPr>
          <w:rStyle w:val="Char6"/>
          <w:rtl/>
        </w:rPr>
        <w:t>ک</w:t>
      </w:r>
      <w:r w:rsidRPr="003124F6">
        <w:rPr>
          <w:rStyle w:val="Char6"/>
          <w:rtl/>
        </w:rPr>
        <w:t xml:space="preserve"> روم. هرا</w:t>
      </w:r>
      <w:r w:rsidR="000E4BC7">
        <w:rPr>
          <w:rStyle w:val="Char6"/>
          <w:rtl/>
        </w:rPr>
        <w:t>ک</w:t>
      </w:r>
      <w:r w:rsidRPr="003124F6">
        <w:rPr>
          <w:rStyle w:val="Char6"/>
          <w:rtl/>
        </w:rPr>
        <w:t>ل</w:t>
      </w:r>
      <w:r w:rsidR="000E4BC7">
        <w:rPr>
          <w:rStyle w:val="Char6"/>
          <w:rtl/>
        </w:rPr>
        <w:t>ی</w:t>
      </w:r>
      <w:r w:rsidRPr="003124F6">
        <w:rPr>
          <w:rStyle w:val="Char6"/>
          <w:rtl/>
        </w:rPr>
        <w:t>وس قبل از سقوط ا</w:t>
      </w:r>
      <w:r w:rsidR="000E4BC7">
        <w:rPr>
          <w:rStyle w:val="Char6"/>
          <w:rtl/>
        </w:rPr>
        <w:t>ی</w:t>
      </w:r>
      <w:r w:rsidRPr="003124F6">
        <w:rPr>
          <w:rStyle w:val="Char6"/>
          <w:rtl/>
        </w:rPr>
        <w:t xml:space="preserve">ن شهر گفته بود: </w:t>
      </w:r>
      <w:r w:rsidR="00BD16E3" w:rsidRPr="003124F6">
        <w:rPr>
          <w:rStyle w:val="Char6"/>
          <w:rFonts w:hint="cs"/>
          <w:rtl/>
        </w:rPr>
        <w:t>«</w:t>
      </w:r>
      <w:r w:rsidRPr="003124F6">
        <w:rPr>
          <w:rStyle w:val="Char6"/>
          <w:rtl/>
        </w:rPr>
        <w:t>هر گاه عرب‌ها بر اس</w:t>
      </w:r>
      <w:r w:rsidR="000E4BC7">
        <w:rPr>
          <w:rStyle w:val="Char6"/>
          <w:rtl/>
        </w:rPr>
        <w:t>ک</w:t>
      </w:r>
      <w:r w:rsidRPr="003124F6">
        <w:rPr>
          <w:rStyle w:val="Char6"/>
          <w:rtl/>
        </w:rPr>
        <w:t>ندر</w:t>
      </w:r>
      <w:r w:rsidR="000E4BC7">
        <w:rPr>
          <w:rStyle w:val="Char6"/>
          <w:rtl/>
        </w:rPr>
        <w:t>ی</w:t>
      </w:r>
      <w:r w:rsidRPr="003124F6">
        <w:rPr>
          <w:rStyle w:val="Char6"/>
          <w:rtl/>
        </w:rPr>
        <w:t xml:space="preserve">ه تسلط </w:t>
      </w:r>
      <w:r w:rsidR="000E4BC7">
        <w:rPr>
          <w:rStyle w:val="Char6"/>
          <w:rtl/>
        </w:rPr>
        <w:t>ی</w:t>
      </w:r>
      <w:r w:rsidRPr="003124F6">
        <w:rPr>
          <w:rStyle w:val="Char6"/>
          <w:rtl/>
        </w:rPr>
        <w:t>ابند، روم ضع</w:t>
      </w:r>
      <w:r w:rsidR="000E4BC7">
        <w:rPr>
          <w:rStyle w:val="Char6"/>
          <w:rtl/>
        </w:rPr>
        <w:t>ی</w:t>
      </w:r>
      <w:r w:rsidRPr="003124F6">
        <w:rPr>
          <w:rStyle w:val="Char6"/>
          <w:rtl/>
        </w:rPr>
        <w:t>ف خواهد شد و د</w:t>
      </w:r>
      <w:r w:rsidR="000E4BC7">
        <w:rPr>
          <w:rStyle w:val="Char6"/>
          <w:rtl/>
        </w:rPr>
        <w:t>ی</w:t>
      </w:r>
      <w:r w:rsidRPr="003124F6">
        <w:rPr>
          <w:rStyle w:val="Char6"/>
          <w:rtl/>
        </w:rPr>
        <w:t>گر احترام و آبرو</w:t>
      </w:r>
      <w:r w:rsidR="000E4BC7">
        <w:rPr>
          <w:rStyle w:val="Char6"/>
          <w:rtl/>
        </w:rPr>
        <w:t>یی</w:t>
      </w:r>
      <w:r w:rsidRPr="003124F6">
        <w:rPr>
          <w:rStyle w:val="Char6"/>
          <w:rtl/>
        </w:rPr>
        <w:t xml:space="preserve"> برا</w:t>
      </w:r>
      <w:r w:rsidR="000E4BC7">
        <w:rPr>
          <w:rStyle w:val="Char6"/>
          <w:rtl/>
        </w:rPr>
        <w:t>ی</w:t>
      </w:r>
      <w:r w:rsidRPr="003124F6">
        <w:rPr>
          <w:rStyle w:val="Char6"/>
          <w:rtl/>
        </w:rPr>
        <w:t>ش باق</w:t>
      </w:r>
      <w:r w:rsidR="000E4BC7">
        <w:rPr>
          <w:rStyle w:val="Char6"/>
          <w:rtl/>
        </w:rPr>
        <w:t>ی</w:t>
      </w:r>
      <w:r w:rsidRPr="003124F6">
        <w:rPr>
          <w:rStyle w:val="Char6"/>
          <w:rtl/>
        </w:rPr>
        <w:t xml:space="preserve"> نخواهد ماند</w:t>
      </w:r>
      <w:r w:rsidR="00BD16E3" w:rsidRPr="003124F6">
        <w:rPr>
          <w:rStyle w:val="Char6"/>
          <w:rFonts w:hint="cs"/>
          <w:rtl/>
        </w:rPr>
        <w:t>»</w:t>
      </w:r>
      <w:r w:rsidRPr="003124F6">
        <w:rPr>
          <w:rStyle w:val="Char6"/>
          <w:rtl/>
        </w:rPr>
        <w:t>.</w:t>
      </w:r>
    </w:p>
    <w:p w:rsidR="00241CB2" w:rsidRPr="003124F6" w:rsidRDefault="00241CB2" w:rsidP="00F556E7">
      <w:pPr>
        <w:pStyle w:val="BodyText3"/>
        <w:widowControl w:val="0"/>
        <w:ind w:firstLine="284"/>
        <w:jc w:val="both"/>
        <w:rPr>
          <w:rStyle w:val="Char6"/>
          <w:rtl/>
        </w:rPr>
      </w:pPr>
      <w:r w:rsidRPr="003124F6">
        <w:rPr>
          <w:rStyle w:val="Char6"/>
          <w:rtl/>
        </w:rPr>
        <w:t>بنابرا</w:t>
      </w:r>
      <w:r w:rsidR="000E4BC7">
        <w:rPr>
          <w:rStyle w:val="Char6"/>
          <w:rtl/>
        </w:rPr>
        <w:t>ی</w:t>
      </w:r>
      <w:r w:rsidRPr="003124F6">
        <w:rPr>
          <w:rStyle w:val="Char6"/>
          <w:rtl/>
        </w:rPr>
        <w:t>ن هر طور شده و به هر ق</w:t>
      </w:r>
      <w:r w:rsidR="000E4BC7">
        <w:rPr>
          <w:rStyle w:val="Char6"/>
          <w:rtl/>
        </w:rPr>
        <w:t>ی</w:t>
      </w:r>
      <w:r w:rsidRPr="003124F6">
        <w:rPr>
          <w:rStyle w:val="Char6"/>
          <w:rtl/>
        </w:rPr>
        <w:t>مت</w:t>
      </w:r>
      <w:r w:rsidR="000E4BC7">
        <w:rPr>
          <w:rStyle w:val="Char6"/>
          <w:rtl/>
        </w:rPr>
        <w:t>ی</w:t>
      </w:r>
      <w:r w:rsidRPr="003124F6">
        <w:rPr>
          <w:rStyle w:val="Char6"/>
          <w:rtl/>
        </w:rPr>
        <w:t xml:space="preserve"> باشد از ا</w:t>
      </w:r>
      <w:r w:rsidR="000E4BC7">
        <w:rPr>
          <w:rStyle w:val="Char6"/>
          <w:rtl/>
        </w:rPr>
        <w:t>ی</w:t>
      </w:r>
      <w:r w:rsidRPr="003124F6">
        <w:rPr>
          <w:rStyle w:val="Char6"/>
          <w:rtl/>
        </w:rPr>
        <w:t xml:space="preserve">ن شهر </w:t>
      </w:r>
      <w:r w:rsidR="000E4BC7">
        <w:rPr>
          <w:rStyle w:val="Char6"/>
          <w:rtl/>
        </w:rPr>
        <w:t>ک</w:t>
      </w:r>
      <w:r w:rsidRPr="003124F6">
        <w:rPr>
          <w:rStyle w:val="Char6"/>
          <w:rtl/>
        </w:rPr>
        <w:t>ه هم از نظر اقتصاد و هم از لحاظ س</w:t>
      </w:r>
      <w:r w:rsidR="000E4BC7">
        <w:rPr>
          <w:rStyle w:val="Char6"/>
          <w:rtl/>
        </w:rPr>
        <w:t>ی</w:t>
      </w:r>
      <w:r w:rsidRPr="003124F6">
        <w:rPr>
          <w:rStyle w:val="Char6"/>
          <w:rtl/>
        </w:rPr>
        <w:t>است و هم از ح</w:t>
      </w:r>
      <w:r w:rsidR="000E4BC7">
        <w:rPr>
          <w:rStyle w:val="Char6"/>
          <w:rtl/>
        </w:rPr>
        <w:t>ی</w:t>
      </w:r>
      <w:r w:rsidRPr="003124F6">
        <w:rPr>
          <w:rStyle w:val="Char6"/>
          <w:rtl/>
        </w:rPr>
        <w:t>ث قدرت نظام</w:t>
      </w:r>
      <w:r w:rsidR="000E4BC7">
        <w:rPr>
          <w:rStyle w:val="Char6"/>
          <w:rtl/>
        </w:rPr>
        <w:t>ی</w:t>
      </w:r>
      <w:r w:rsidRPr="003124F6">
        <w:rPr>
          <w:rStyle w:val="Char6"/>
          <w:rtl/>
        </w:rPr>
        <w:t xml:space="preserve"> برا</w:t>
      </w:r>
      <w:r w:rsidR="000E4BC7">
        <w:rPr>
          <w:rStyle w:val="Char6"/>
          <w:rtl/>
        </w:rPr>
        <w:t>ی</w:t>
      </w:r>
      <w:r w:rsidR="009F5D6E">
        <w:rPr>
          <w:rStyle w:val="Char6"/>
          <w:rtl/>
        </w:rPr>
        <w:t xml:space="preserve"> آن‌ها </w:t>
      </w:r>
      <w:r w:rsidRPr="003124F6">
        <w:rPr>
          <w:rStyle w:val="Char6"/>
          <w:rtl/>
        </w:rPr>
        <w:t>جنبه ح</w:t>
      </w:r>
      <w:r w:rsidR="000E4BC7">
        <w:rPr>
          <w:rStyle w:val="Char6"/>
          <w:rtl/>
        </w:rPr>
        <w:t>ی</w:t>
      </w:r>
      <w:r w:rsidRPr="003124F6">
        <w:rPr>
          <w:rStyle w:val="Char6"/>
          <w:rtl/>
        </w:rPr>
        <w:t>ات</w:t>
      </w:r>
      <w:r w:rsidR="000E4BC7">
        <w:rPr>
          <w:rStyle w:val="Char6"/>
          <w:rtl/>
        </w:rPr>
        <w:t>ی</w:t>
      </w:r>
      <w:r w:rsidRPr="003124F6">
        <w:rPr>
          <w:rStyle w:val="Char6"/>
          <w:rtl/>
        </w:rPr>
        <w:t xml:space="preserve"> داشت دفاع نما</w:t>
      </w:r>
      <w:r w:rsidR="000E4BC7">
        <w:rPr>
          <w:rStyle w:val="Char6"/>
          <w:rtl/>
        </w:rPr>
        <w:t>ی</w:t>
      </w:r>
      <w:r w:rsidRPr="003124F6">
        <w:rPr>
          <w:rStyle w:val="Char6"/>
          <w:rtl/>
        </w:rPr>
        <w:t>ند و نگذارند آن را از دست بدهند</w:t>
      </w:r>
      <w:r w:rsidR="00DA616D" w:rsidRPr="003124F6">
        <w:rPr>
          <w:rStyle w:val="Char6"/>
          <w:rtl/>
        </w:rPr>
        <w:t>،</w:t>
      </w:r>
      <w:r w:rsidRPr="003124F6">
        <w:rPr>
          <w:rStyle w:val="Char6"/>
          <w:rtl/>
        </w:rPr>
        <w:t xml:space="preserve"> لهذا از سرزم</w:t>
      </w:r>
      <w:r w:rsidR="000E4BC7">
        <w:rPr>
          <w:rStyle w:val="Char6"/>
          <w:rtl/>
        </w:rPr>
        <w:t>ی</w:t>
      </w:r>
      <w:r w:rsidRPr="003124F6">
        <w:rPr>
          <w:rStyle w:val="Char6"/>
          <w:rtl/>
        </w:rPr>
        <w:t>ن روم لش</w:t>
      </w:r>
      <w:r w:rsidR="000E4BC7">
        <w:rPr>
          <w:rStyle w:val="Char6"/>
          <w:rtl/>
        </w:rPr>
        <w:t>ک</w:t>
      </w:r>
      <w:r w:rsidRPr="003124F6">
        <w:rPr>
          <w:rStyle w:val="Char6"/>
          <w:rtl/>
        </w:rPr>
        <w:t>ر عظ</w:t>
      </w:r>
      <w:r w:rsidR="000E4BC7">
        <w:rPr>
          <w:rStyle w:val="Char6"/>
          <w:rtl/>
        </w:rPr>
        <w:t>ی</w:t>
      </w:r>
      <w:r w:rsidRPr="003124F6">
        <w:rPr>
          <w:rStyle w:val="Char6"/>
          <w:rtl/>
        </w:rPr>
        <w:t>م</w:t>
      </w:r>
      <w:r w:rsidR="000E4BC7">
        <w:rPr>
          <w:rStyle w:val="Char6"/>
          <w:rtl/>
        </w:rPr>
        <w:t>ی</w:t>
      </w:r>
      <w:r w:rsidRPr="003124F6">
        <w:rPr>
          <w:rStyle w:val="Char6"/>
          <w:rtl/>
        </w:rPr>
        <w:t xml:space="preserve"> را گفته شده تدر</w:t>
      </w:r>
      <w:r w:rsidR="000E4BC7">
        <w:rPr>
          <w:rStyle w:val="Char6"/>
          <w:rtl/>
        </w:rPr>
        <w:t>ی</w:t>
      </w:r>
      <w:r w:rsidRPr="003124F6">
        <w:rPr>
          <w:rStyle w:val="Char6"/>
          <w:rtl/>
        </w:rPr>
        <w:t>جاً‌ به پنجاه هزار نفر رس</w:t>
      </w:r>
      <w:r w:rsidR="000E4BC7">
        <w:rPr>
          <w:rStyle w:val="Char6"/>
          <w:rtl/>
        </w:rPr>
        <w:t>ی</w:t>
      </w:r>
      <w:r w:rsidRPr="003124F6">
        <w:rPr>
          <w:rStyle w:val="Char6"/>
          <w:rtl/>
        </w:rPr>
        <w:t>د، با اسلحه و مهمات ز</w:t>
      </w:r>
      <w:r w:rsidR="000E4BC7">
        <w:rPr>
          <w:rStyle w:val="Char6"/>
          <w:rtl/>
        </w:rPr>
        <w:t>ی</w:t>
      </w:r>
      <w:r w:rsidRPr="003124F6">
        <w:rPr>
          <w:rStyle w:val="Char6"/>
          <w:rtl/>
        </w:rPr>
        <w:t>اد</w:t>
      </w:r>
      <w:r w:rsidR="000E4BC7">
        <w:rPr>
          <w:rStyle w:val="Char6"/>
          <w:rtl/>
        </w:rPr>
        <w:t>ی</w:t>
      </w:r>
      <w:r w:rsidRPr="003124F6">
        <w:rPr>
          <w:rStyle w:val="Char6"/>
          <w:rtl/>
        </w:rPr>
        <w:t xml:space="preserve"> به آنجا انتقال دادند. خود هرا</w:t>
      </w:r>
      <w:r w:rsidR="000E4BC7">
        <w:rPr>
          <w:rStyle w:val="Char6"/>
          <w:rtl/>
        </w:rPr>
        <w:t>ک</w:t>
      </w:r>
      <w:r w:rsidRPr="003124F6">
        <w:rPr>
          <w:rStyle w:val="Char6"/>
          <w:rtl/>
        </w:rPr>
        <w:t>ل</w:t>
      </w:r>
      <w:r w:rsidR="000E4BC7">
        <w:rPr>
          <w:rStyle w:val="Char6"/>
          <w:rtl/>
        </w:rPr>
        <w:t>ی</w:t>
      </w:r>
      <w:r w:rsidRPr="003124F6">
        <w:rPr>
          <w:rStyle w:val="Char6"/>
          <w:rtl/>
        </w:rPr>
        <w:t>وس در نظر داشت شخصاً به ا</w:t>
      </w:r>
      <w:r w:rsidR="000E4BC7">
        <w:rPr>
          <w:rStyle w:val="Char6"/>
          <w:rtl/>
        </w:rPr>
        <w:t>ی</w:t>
      </w:r>
      <w:r w:rsidRPr="003124F6">
        <w:rPr>
          <w:rStyle w:val="Char6"/>
          <w:rtl/>
        </w:rPr>
        <w:t>ن شهر ب</w:t>
      </w:r>
      <w:r w:rsidR="000E4BC7">
        <w:rPr>
          <w:rStyle w:val="Char6"/>
          <w:rtl/>
        </w:rPr>
        <w:t>ی</w:t>
      </w:r>
      <w:r w:rsidRPr="003124F6">
        <w:rPr>
          <w:rStyle w:val="Char6"/>
          <w:rtl/>
        </w:rPr>
        <w:t>ا</w:t>
      </w:r>
      <w:r w:rsidR="000E4BC7">
        <w:rPr>
          <w:rStyle w:val="Char6"/>
          <w:rtl/>
        </w:rPr>
        <w:t>ی</w:t>
      </w:r>
      <w:r w:rsidRPr="003124F6">
        <w:rPr>
          <w:rStyle w:val="Char6"/>
          <w:rtl/>
        </w:rPr>
        <w:t>د تا</w:t>
      </w:r>
      <w:r w:rsidR="009F5D6E">
        <w:rPr>
          <w:rStyle w:val="Char6"/>
          <w:rtl/>
        </w:rPr>
        <w:t xml:space="preserve"> آن‌ها </w:t>
      </w:r>
      <w:r w:rsidRPr="003124F6">
        <w:rPr>
          <w:rStyle w:val="Char6"/>
          <w:rtl/>
        </w:rPr>
        <w:t>را در جنگ با مسلمانان رهبر</w:t>
      </w:r>
      <w:r w:rsidR="000E4BC7">
        <w:rPr>
          <w:rStyle w:val="Char6"/>
          <w:rtl/>
        </w:rPr>
        <w:t>ی</w:t>
      </w:r>
      <w:r w:rsidRPr="003124F6">
        <w:rPr>
          <w:rStyle w:val="Char6"/>
          <w:rtl/>
        </w:rPr>
        <w:t xml:space="preserve"> </w:t>
      </w:r>
      <w:r w:rsidR="000E4BC7">
        <w:rPr>
          <w:rStyle w:val="Char6"/>
          <w:rtl/>
        </w:rPr>
        <w:t>ک</w:t>
      </w:r>
      <w:r w:rsidRPr="003124F6">
        <w:rPr>
          <w:rStyle w:val="Char6"/>
          <w:rtl/>
        </w:rPr>
        <w:t>ند، ول</w:t>
      </w:r>
      <w:r w:rsidR="000E4BC7">
        <w:rPr>
          <w:rStyle w:val="Char6"/>
          <w:rtl/>
        </w:rPr>
        <w:t>ی</w:t>
      </w:r>
      <w:r w:rsidRPr="003124F6">
        <w:rPr>
          <w:rStyle w:val="Char6"/>
          <w:rtl/>
        </w:rPr>
        <w:t xml:space="preserve"> قبل از</w:t>
      </w:r>
      <w:r w:rsidR="00BD16E3" w:rsidRPr="003124F6">
        <w:rPr>
          <w:rStyle w:val="Char6"/>
          <w:rFonts w:hint="cs"/>
          <w:rtl/>
        </w:rPr>
        <w:t xml:space="preserve"> </w:t>
      </w:r>
      <w:r w:rsidRPr="003124F6">
        <w:rPr>
          <w:rStyle w:val="Char6"/>
          <w:rtl/>
        </w:rPr>
        <w:t>ا</w:t>
      </w:r>
      <w:r w:rsidR="000E4BC7">
        <w:rPr>
          <w:rStyle w:val="Char6"/>
          <w:rtl/>
        </w:rPr>
        <w:t>ی</w:t>
      </w:r>
      <w:r w:rsidRPr="003124F6">
        <w:rPr>
          <w:rStyle w:val="Char6"/>
          <w:rtl/>
        </w:rPr>
        <w:t xml:space="preserve">ن </w:t>
      </w:r>
      <w:r w:rsidR="000E4BC7">
        <w:rPr>
          <w:rStyle w:val="Char6"/>
          <w:rtl/>
        </w:rPr>
        <w:t>ک</w:t>
      </w:r>
      <w:r w:rsidRPr="003124F6">
        <w:rPr>
          <w:rStyle w:val="Char6"/>
          <w:rtl/>
        </w:rPr>
        <w:t>ه ب</w:t>
      </w:r>
      <w:r w:rsidR="000E4BC7">
        <w:rPr>
          <w:rStyle w:val="Char6"/>
          <w:rtl/>
        </w:rPr>
        <w:t>ی</w:t>
      </w:r>
      <w:r w:rsidRPr="003124F6">
        <w:rPr>
          <w:rStyle w:val="Char6"/>
          <w:rtl/>
        </w:rPr>
        <w:t>ا</w:t>
      </w:r>
      <w:r w:rsidR="000E4BC7">
        <w:rPr>
          <w:rStyle w:val="Char6"/>
          <w:rtl/>
        </w:rPr>
        <w:t>ی</w:t>
      </w:r>
      <w:r w:rsidRPr="003124F6">
        <w:rPr>
          <w:rStyle w:val="Char6"/>
          <w:rtl/>
        </w:rPr>
        <w:t xml:space="preserve">د وفات </w:t>
      </w:r>
      <w:r w:rsidR="000E4BC7">
        <w:rPr>
          <w:rStyle w:val="Char6"/>
          <w:rtl/>
        </w:rPr>
        <w:t>ی</w:t>
      </w:r>
      <w:r w:rsidRPr="003124F6">
        <w:rPr>
          <w:rStyle w:val="Char6"/>
          <w:rtl/>
        </w:rPr>
        <w:t>افت.</w:t>
      </w:r>
    </w:p>
    <w:p w:rsidR="00241CB2" w:rsidRPr="003124F6" w:rsidRDefault="00241CB2" w:rsidP="00F556E7">
      <w:pPr>
        <w:pStyle w:val="BodyText3"/>
        <w:widowControl w:val="0"/>
        <w:ind w:firstLine="284"/>
        <w:jc w:val="both"/>
        <w:rPr>
          <w:rStyle w:val="Char6"/>
          <w:rtl/>
        </w:rPr>
      </w:pPr>
      <w:r w:rsidRPr="003124F6">
        <w:rPr>
          <w:rStyle w:val="Char6"/>
          <w:rtl/>
        </w:rPr>
        <w:t>پ</w:t>
      </w:r>
      <w:r w:rsidR="000E4BC7">
        <w:rPr>
          <w:rStyle w:val="Char6"/>
          <w:rtl/>
        </w:rPr>
        <w:t>ی</w:t>
      </w:r>
      <w:r w:rsidRPr="003124F6">
        <w:rPr>
          <w:rStyle w:val="Char6"/>
          <w:rtl/>
        </w:rPr>
        <w:t>ش از ا</w:t>
      </w:r>
      <w:r w:rsidR="000E4BC7">
        <w:rPr>
          <w:rStyle w:val="Char6"/>
          <w:rtl/>
        </w:rPr>
        <w:t>ی</w:t>
      </w:r>
      <w:r w:rsidRPr="003124F6">
        <w:rPr>
          <w:rStyle w:val="Char6"/>
          <w:rtl/>
        </w:rPr>
        <w:t xml:space="preserve">ن </w:t>
      </w:r>
      <w:r w:rsidR="000E4BC7">
        <w:rPr>
          <w:rStyle w:val="Char6"/>
          <w:rtl/>
        </w:rPr>
        <w:t>ک</w:t>
      </w:r>
      <w:r w:rsidRPr="003124F6">
        <w:rPr>
          <w:rStyle w:val="Char6"/>
          <w:rtl/>
        </w:rPr>
        <w:t>ه عمرو بن العاص به اس</w:t>
      </w:r>
      <w:r w:rsidR="000E4BC7">
        <w:rPr>
          <w:rStyle w:val="Char6"/>
          <w:rtl/>
        </w:rPr>
        <w:t>ک</w:t>
      </w:r>
      <w:r w:rsidRPr="003124F6">
        <w:rPr>
          <w:rStyle w:val="Char6"/>
          <w:rtl/>
        </w:rPr>
        <w:t>ندر</w:t>
      </w:r>
      <w:r w:rsidR="000E4BC7">
        <w:rPr>
          <w:rStyle w:val="Char6"/>
          <w:rtl/>
        </w:rPr>
        <w:t>ی</w:t>
      </w:r>
      <w:r w:rsidRPr="003124F6">
        <w:rPr>
          <w:rStyle w:val="Char6"/>
          <w:rtl/>
        </w:rPr>
        <w:t>ه برسد، ت</w:t>
      </w:r>
      <w:r w:rsidR="000E4BC7">
        <w:rPr>
          <w:rStyle w:val="Char6"/>
          <w:rtl/>
        </w:rPr>
        <w:t>ی</w:t>
      </w:r>
      <w:r w:rsidRPr="003124F6">
        <w:rPr>
          <w:rStyle w:val="Char6"/>
          <w:rtl/>
        </w:rPr>
        <w:t>راندازان ماهر روم</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دفاع از شهر در برج و باروها مستقر گرد</w:t>
      </w:r>
      <w:r w:rsidR="000E4BC7">
        <w:rPr>
          <w:rStyle w:val="Char6"/>
          <w:rtl/>
        </w:rPr>
        <w:t>ی</w:t>
      </w:r>
      <w:r w:rsidRPr="003124F6">
        <w:rPr>
          <w:rStyle w:val="Char6"/>
          <w:rtl/>
        </w:rPr>
        <w:t>دند. گرچه عمرو بن العاص م</w:t>
      </w:r>
      <w:r w:rsidR="000E4BC7">
        <w:rPr>
          <w:rStyle w:val="Char6"/>
          <w:rtl/>
        </w:rPr>
        <w:t>ی</w:t>
      </w:r>
      <w:r w:rsidRPr="003124F6">
        <w:rPr>
          <w:rStyle w:val="Char6"/>
          <w:rtl/>
        </w:rPr>
        <w:t>‌توانست شهر را در محاصره گ</w:t>
      </w:r>
      <w:r w:rsidR="000E4BC7">
        <w:rPr>
          <w:rStyle w:val="Char6"/>
          <w:rtl/>
        </w:rPr>
        <w:t>ی</w:t>
      </w:r>
      <w:r w:rsidRPr="003124F6">
        <w:rPr>
          <w:rStyle w:val="Char6"/>
          <w:rtl/>
        </w:rPr>
        <w:t>رد، ول</w:t>
      </w:r>
      <w:r w:rsidR="000E4BC7">
        <w:rPr>
          <w:rStyle w:val="Char6"/>
          <w:rtl/>
        </w:rPr>
        <w:t>ی</w:t>
      </w:r>
      <w:r w:rsidRPr="003124F6">
        <w:rPr>
          <w:rStyle w:val="Char6"/>
          <w:rtl/>
        </w:rPr>
        <w:t xml:space="preserve"> چون شهر از راه در</w:t>
      </w:r>
      <w:r w:rsidR="000E4BC7">
        <w:rPr>
          <w:rStyle w:val="Char6"/>
          <w:rtl/>
        </w:rPr>
        <w:t>ی</w:t>
      </w:r>
      <w:r w:rsidRPr="003124F6">
        <w:rPr>
          <w:rStyle w:val="Char6"/>
          <w:rtl/>
        </w:rPr>
        <w:t xml:space="preserve">ا به </w:t>
      </w:r>
      <w:r w:rsidR="000E4BC7">
        <w:rPr>
          <w:rStyle w:val="Char6"/>
          <w:rtl/>
        </w:rPr>
        <w:t>ک</w:t>
      </w:r>
      <w:r w:rsidRPr="003124F6">
        <w:rPr>
          <w:rStyle w:val="Char6"/>
          <w:rtl/>
        </w:rPr>
        <w:t>شور روم و سا</w:t>
      </w:r>
      <w:r w:rsidR="000E4BC7">
        <w:rPr>
          <w:rStyle w:val="Char6"/>
          <w:rtl/>
        </w:rPr>
        <w:t>ی</w:t>
      </w:r>
      <w:r w:rsidRPr="003124F6">
        <w:rPr>
          <w:rStyle w:val="Char6"/>
          <w:rtl/>
        </w:rPr>
        <w:t>ر ممال</w:t>
      </w:r>
      <w:r w:rsidR="000E4BC7">
        <w:rPr>
          <w:rStyle w:val="Char6"/>
          <w:rtl/>
        </w:rPr>
        <w:t>ک</w:t>
      </w:r>
      <w:r w:rsidRPr="003124F6">
        <w:rPr>
          <w:rStyle w:val="Char6"/>
          <w:rtl/>
        </w:rPr>
        <w:t xml:space="preserve"> جهان راه داشت، مردم م</w:t>
      </w:r>
      <w:r w:rsidR="000E4BC7">
        <w:rPr>
          <w:rStyle w:val="Char6"/>
          <w:rtl/>
        </w:rPr>
        <w:t>ی</w:t>
      </w:r>
      <w:r w:rsidRPr="003124F6">
        <w:rPr>
          <w:rStyle w:val="Char6"/>
          <w:rtl/>
        </w:rPr>
        <w:t>‌توانستند</w:t>
      </w:r>
      <w:r w:rsidR="002322D6">
        <w:rPr>
          <w:rStyle w:val="Char6"/>
          <w:rtl/>
        </w:rPr>
        <w:t xml:space="preserve"> سال‌ها</w:t>
      </w:r>
      <w:r w:rsidRPr="003124F6">
        <w:rPr>
          <w:rStyle w:val="Char6"/>
          <w:rtl/>
        </w:rPr>
        <w:t xml:space="preserve"> در شهرشان بمانند و در مض</w:t>
      </w:r>
      <w:r w:rsidR="000E4BC7">
        <w:rPr>
          <w:rStyle w:val="Char6"/>
          <w:rtl/>
        </w:rPr>
        <w:t>ی</w:t>
      </w:r>
      <w:r w:rsidRPr="003124F6">
        <w:rPr>
          <w:rStyle w:val="Char6"/>
          <w:rtl/>
        </w:rPr>
        <w:t>قه زندگ</w:t>
      </w:r>
      <w:r w:rsidR="000E4BC7">
        <w:rPr>
          <w:rStyle w:val="Char6"/>
          <w:rtl/>
        </w:rPr>
        <w:t>ی</w:t>
      </w:r>
      <w:r w:rsidRPr="003124F6">
        <w:rPr>
          <w:rStyle w:val="Char6"/>
          <w:rtl/>
        </w:rPr>
        <w:t xml:space="preserve"> نباشند. محاصره مسلم</w:t>
      </w:r>
      <w:r w:rsidR="000E4BC7">
        <w:rPr>
          <w:rStyle w:val="Char6"/>
          <w:rtl/>
        </w:rPr>
        <w:t>ی</w:t>
      </w:r>
      <w:r w:rsidRPr="003124F6">
        <w:rPr>
          <w:rStyle w:val="Char6"/>
          <w:rtl/>
        </w:rPr>
        <w:t>ن جز قطع تجارت و روابط</w:t>
      </w:r>
      <w:r w:rsidR="009F5D6E">
        <w:rPr>
          <w:rStyle w:val="Char6"/>
          <w:rtl/>
        </w:rPr>
        <w:t xml:space="preserve"> آن‌ها </w:t>
      </w:r>
      <w:r w:rsidRPr="003124F6">
        <w:rPr>
          <w:rStyle w:val="Char6"/>
          <w:rtl/>
        </w:rPr>
        <w:t>با سا</w:t>
      </w:r>
      <w:r w:rsidR="000E4BC7">
        <w:rPr>
          <w:rStyle w:val="Char6"/>
          <w:rtl/>
        </w:rPr>
        <w:t>ی</w:t>
      </w:r>
      <w:r w:rsidRPr="003124F6">
        <w:rPr>
          <w:rStyle w:val="Char6"/>
          <w:rtl/>
        </w:rPr>
        <w:t>ر نقاط مصر ز</w:t>
      </w:r>
      <w:r w:rsidR="000E4BC7">
        <w:rPr>
          <w:rStyle w:val="Char6"/>
          <w:rtl/>
        </w:rPr>
        <w:t>ی</w:t>
      </w:r>
      <w:r w:rsidRPr="003124F6">
        <w:rPr>
          <w:rStyle w:val="Char6"/>
          <w:rtl/>
        </w:rPr>
        <w:t>ان</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آنان به بار نخواهد آورد.</w:t>
      </w:r>
    </w:p>
    <w:p w:rsidR="00241CB2" w:rsidRPr="003124F6" w:rsidRDefault="00241CB2" w:rsidP="00F556E7">
      <w:pPr>
        <w:pStyle w:val="BodyText3"/>
        <w:widowControl w:val="0"/>
        <w:ind w:firstLine="284"/>
        <w:jc w:val="both"/>
        <w:rPr>
          <w:rStyle w:val="Char6"/>
          <w:rtl/>
        </w:rPr>
      </w:pPr>
      <w:r w:rsidRPr="003124F6">
        <w:rPr>
          <w:rStyle w:val="Char6"/>
          <w:rtl/>
        </w:rPr>
        <w:t>عمرو بن العاص ا</w:t>
      </w:r>
      <w:r w:rsidR="000E4BC7">
        <w:rPr>
          <w:rStyle w:val="Char6"/>
          <w:rtl/>
        </w:rPr>
        <w:t>ی</w:t>
      </w:r>
      <w:r w:rsidRPr="003124F6">
        <w:rPr>
          <w:rStyle w:val="Char6"/>
          <w:rtl/>
        </w:rPr>
        <w:t xml:space="preserve">ن شهر را </w:t>
      </w:r>
      <w:r w:rsidR="000E4BC7">
        <w:rPr>
          <w:rStyle w:val="Char6"/>
          <w:rtl/>
        </w:rPr>
        <w:t>ک</w:t>
      </w:r>
      <w:r w:rsidRPr="003124F6">
        <w:rPr>
          <w:rStyle w:val="Char6"/>
          <w:rtl/>
        </w:rPr>
        <w:t>ه جز با نصرت و مدد غ</w:t>
      </w:r>
      <w:r w:rsidR="000E4BC7">
        <w:rPr>
          <w:rStyle w:val="Char6"/>
          <w:rtl/>
        </w:rPr>
        <w:t>ی</w:t>
      </w:r>
      <w:r w:rsidRPr="003124F6">
        <w:rPr>
          <w:rStyle w:val="Char6"/>
          <w:rtl/>
        </w:rPr>
        <w:t>ب</w:t>
      </w:r>
      <w:r w:rsidR="000E4BC7">
        <w:rPr>
          <w:rStyle w:val="Char6"/>
          <w:rtl/>
        </w:rPr>
        <w:t>ی</w:t>
      </w:r>
      <w:r w:rsidRPr="003124F6">
        <w:rPr>
          <w:rStyle w:val="Char6"/>
          <w:rtl/>
        </w:rPr>
        <w:t xml:space="preserve"> اله</w:t>
      </w:r>
      <w:r w:rsidR="000E4BC7">
        <w:rPr>
          <w:rStyle w:val="Char6"/>
          <w:rtl/>
        </w:rPr>
        <w:t>ی</w:t>
      </w:r>
      <w:r w:rsidRPr="003124F6">
        <w:rPr>
          <w:rStyle w:val="Char6"/>
          <w:rtl/>
        </w:rPr>
        <w:t xml:space="preserve"> ه</w:t>
      </w:r>
      <w:r w:rsidR="000E4BC7">
        <w:rPr>
          <w:rStyle w:val="Char6"/>
          <w:rtl/>
        </w:rPr>
        <w:t>ی</w:t>
      </w:r>
      <w:r w:rsidRPr="003124F6">
        <w:rPr>
          <w:rStyle w:val="Char6"/>
          <w:rtl/>
        </w:rPr>
        <w:t>چ ام</w:t>
      </w:r>
      <w:r w:rsidR="000E4BC7">
        <w:rPr>
          <w:rStyle w:val="Char6"/>
          <w:rtl/>
        </w:rPr>
        <w:t>ی</w:t>
      </w:r>
      <w:r w:rsidRPr="003124F6">
        <w:rPr>
          <w:rStyle w:val="Char6"/>
          <w:rtl/>
        </w:rPr>
        <w:t>د</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فتح آن نداشت، به محاصره </w:t>
      </w:r>
      <w:r w:rsidR="000E4BC7">
        <w:rPr>
          <w:rStyle w:val="Char6"/>
          <w:rtl/>
        </w:rPr>
        <w:t>ک</w:t>
      </w:r>
      <w:r w:rsidRPr="003124F6">
        <w:rPr>
          <w:rStyle w:val="Char6"/>
          <w:rtl/>
        </w:rPr>
        <w:t>ش</w:t>
      </w:r>
      <w:r w:rsidR="000E4BC7">
        <w:rPr>
          <w:rStyle w:val="Char6"/>
          <w:rtl/>
        </w:rPr>
        <w:t>ی</w:t>
      </w:r>
      <w:r w:rsidRPr="003124F6">
        <w:rPr>
          <w:rStyle w:val="Char6"/>
          <w:rtl/>
        </w:rPr>
        <w:t>د. قبط</w:t>
      </w:r>
      <w:r w:rsidR="000E4BC7">
        <w:rPr>
          <w:rStyle w:val="Char6"/>
          <w:rtl/>
        </w:rPr>
        <w:t>ی</w:t>
      </w:r>
      <w:r w:rsidRPr="003124F6">
        <w:rPr>
          <w:rStyle w:val="Char6"/>
          <w:rtl/>
        </w:rPr>
        <w:t xml:space="preserve">ان </w:t>
      </w:r>
      <w:r w:rsidR="000E4BC7">
        <w:rPr>
          <w:rStyle w:val="Char6"/>
          <w:rtl/>
        </w:rPr>
        <w:t>ک</w:t>
      </w:r>
      <w:r w:rsidRPr="003124F6">
        <w:rPr>
          <w:rStyle w:val="Char6"/>
          <w:rtl/>
        </w:rPr>
        <w:t>ه در اثر بدرفتار</w:t>
      </w:r>
      <w:r w:rsidR="000E4BC7">
        <w:rPr>
          <w:rStyle w:val="Char6"/>
          <w:rtl/>
        </w:rPr>
        <w:t>ی</w:t>
      </w:r>
      <w:r w:rsidRPr="003124F6">
        <w:rPr>
          <w:rStyle w:val="Char6"/>
          <w:rtl/>
        </w:rPr>
        <w:t xml:space="preserve"> روم</w:t>
      </w:r>
      <w:r w:rsidR="000E4BC7">
        <w:rPr>
          <w:rStyle w:val="Char6"/>
          <w:rtl/>
        </w:rPr>
        <w:t>ی</w:t>
      </w:r>
      <w:r w:rsidRPr="003124F6">
        <w:rPr>
          <w:rStyle w:val="Char6"/>
          <w:rtl/>
        </w:rPr>
        <w:t>ان با آنان دل خوش</w:t>
      </w:r>
      <w:r w:rsidR="000E4BC7">
        <w:rPr>
          <w:rStyle w:val="Char6"/>
          <w:rtl/>
        </w:rPr>
        <w:t>ی</w:t>
      </w:r>
      <w:r w:rsidRPr="003124F6">
        <w:rPr>
          <w:rStyle w:val="Char6"/>
          <w:rtl/>
        </w:rPr>
        <w:t xml:space="preserve"> از</w:t>
      </w:r>
      <w:r w:rsidR="00C83CC5">
        <w:rPr>
          <w:rStyle w:val="Char6"/>
          <w:rFonts w:hint="cs"/>
          <w:rtl/>
        </w:rPr>
        <w:t xml:space="preserve"> </w:t>
      </w:r>
      <w:r w:rsidRPr="003124F6">
        <w:rPr>
          <w:rStyle w:val="Char6"/>
          <w:rtl/>
        </w:rPr>
        <w:t>آن</w:t>
      </w:r>
      <w:r w:rsidR="00C83CC5">
        <w:rPr>
          <w:rStyle w:val="Char6"/>
          <w:rFonts w:hint="cs"/>
          <w:rtl/>
        </w:rPr>
        <w:t>‌</w:t>
      </w:r>
      <w:r w:rsidRPr="003124F6">
        <w:rPr>
          <w:rStyle w:val="Char6"/>
          <w:rtl/>
        </w:rPr>
        <w:t xml:space="preserve">ها نداشتند، به </w:t>
      </w:r>
      <w:r w:rsidR="000E4BC7">
        <w:rPr>
          <w:rStyle w:val="Char6"/>
          <w:rtl/>
        </w:rPr>
        <w:t>ک</w:t>
      </w:r>
      <w:r w:rsidRPr="003124F6">
        <w:rPr>
          <w:rStyle w:val="Char6"/>
          <w:rtl/>
        </w:rPr>
        <w:t>م</w:t>
      </w:r>
      <w:r w:rsidR="000E4BC7">
        <w:rPr>
          <w:rStyle w:val="Char6"/>
          <w:rtl/>
        </w:rPr>
        <w:t>ک</w:t>
      </w:r>
      <w:r w:rsidRPr="003124F6">
        <w:rPr>
          <w:rStyle w:val="Char6"/>
          <w:rtl/>
        </w:rPr>
        <w:t xml:space="preserve"> مسلم</w:t>
      </w:r>
      <w:r w:rsidR="000E4BC7">
        <w:rPr>
          <w:rStyle w:val="Char6"/>
          <w:rtl/>
        </w:rPr>
        <w:t>ی</w:t>
      </w:r>
      <w:r w:rsidRPr="003124F6">
        <w:rPr>
          <w:rStyle w:val="Char6"/>
          <w:rtl/>
        </w:rPr>
        <w:t>ن شتافتند و</w:t>
      </w:r>
      <w:r w:rsidR="009F5D6E">
        <w:rPr>
          <w:rStyle w:val="Char6"/>
          <w:rtl/>
        </w:rPr>
        <w:t xml:space="preserve"> آن‌ها </w:t>
      </w:r>
      <w:r w:rsidRPr="003124F6">
        <w:rPr>
          <w:rStyle w:val="Char6"/>
          <w:rtl/>
        </w:rPr>
        <w:t>را از ح</w:t>
      </w:r>
      <w:r w:rsidR="000E4BC7">
        <w:rPr>
          <w:rStyle w:val="Char6"/>
          <w:rtl/>
        </w:rPr>
        <w:t>ی</w:t>
      </w:r>
      <w:r w:rsidRPr="003124F6">
        <w:rPr>
          <w:rStyle w:val="Char6"/>
          <w:rtl/>
        </w:rPr>
        <w:t>ث آذوقه برا</w:t>
      </w:r>
      <w:r w:rsidR="000E4BC7">
        <w:rPr>
          <w:rStyle w:val="Char6"/>
          <w:rtl/>
        </w:rPr>
        <w:t>ی</w:t>
      </w:r>
      <w:r w:rsidRPr="003124F6">
        <w:rPr>
          <w:rStyle w:val="Char6"/>
          <w:rtl/>
        </w:rPr>
        <w:t xml:space="preserve"> افراد و علوفه برا</w:t>
      </w:r>
      <w:r w:rsidR="000E4BC7">
        <w:rPr>
          <w:rStyle w:val="Char6"/>
          <w:rtl/>
        </w:rPr>
        <w:t>ی</w:t>
      </w:r>
      <w:r w:rsidRPr="003124F6">
        <w:rPr>
          <w:rStyle w:val="Char6"/>
          <w:rtl/>
        </w:rPr>
        <w:t xml:space="preserve"> ح</w:t>
      </w:r>
      <w:r w:rsidR="000E4BC7">
        <w:rPr>
          <w:rStyle w:val="Char6"/>
          <w:rtl/>
        </w:rPr>
        <w:t>ی</w:t>
      </w:r>
      <w:r w:rsidRPr="003124F6">
        <w:rPr>
          <w:rStyle w:val="Char6"/>
          <w:rtl/>
        </w:rPr>
        <w:t xml:space="preserve">وانات و به طور </w:t>
      </w:r>
      <w:r w:rsidR="000E4BC7">
        <w:rPr>
          <w:rStyle w:val="Char6"/>
          <w:rtl/>
        </w:rPr>
        <w:t>ک</w:t>
      </w:r>
      <w:r w:rsidRPr="003124F6">
        <w:rPr>
          <w:rStyle w:val="Char6"/>
          <w:rtl/>
        </w:rPr>
        <w:t>ل</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تمام چ</w:t>
      </w:r>
      <w:r w:rsidR="000E4BC7">
        <w:rPr>
          <w:rStyle w:val="Char6"/>
          <w:rtl/>
        </w:rPr>
        <w:t>ی</w:t>
      </w:r>
      <w:r w:rsidRPr="003124F6">
        <w:rPr>
          <w:rStyle w:val="Char6"/>
          <w:rtl/>
        </w:rPr>
        <w:t>زها</w:t>
      </w:r>
      <w:r w:rsidR="000E4BC7">
        <w:rPr>
          <w:rStyle w:val="Char6"/>
          <w:rtl/>
        </w:rPr>
        <w:t>یی</w:t>
      </w:r>
      <w:r w:rsidRPr="003124F6">
        <w:rPr>
          <w:rStyle w:val="Char6"/>
          <w:rtl/>
        </w:rPr>
        <w:t xml:space="preserve"> </w:t>
      </w:r>
      <w:r w:rsidR="000E4BC7">
        <w:rPr>
          <w:rStyle w:val="Char6"/>
          <w:rtl/>
        </w:rPr>
        <w:t>ک</w:t>
      </w:r>
      <w:r w:rsidRPr="003124F6">
        <w:rPr>
          <w:rStyle w:val="Char6"/>
          <w:rtl/>
        </w:rPr>
        <w:t>ه بدان ن</w:t>
      </w:r>
      <w:r w:rsidR="000E4BC7">
        <w:rPr>
          <w:rStyle w:val="Char6"/>
          <w:rtl/>
        </w:rPr>
        <w:t>ی</w:t>
      </w:r>
      <w:r w:rsidRPr="003124F6">
        <w:rPr>
          <w:rStyle w:val="Char6"/>
          <w:rtl/>
        </w:rPr>
        <w:t>از داشتند ب</w:t>
      </w:r>
      <w:r w:rsidR="000E4BC7">
        <w:rPr>
          <w:rStyle w:val="Char6"/>
          <w:rtl/>
        </w:rPr>
        <w:t>ی</w:t>
      </w:r>
      <w:r w:rsidRPr="003124F6">
        <w:rPr>
          <w:rStyle w:val="Char6"/>
          <w:rtl/>
        </w:rPr>
        <w:t>‌ن</w:t>
      </w:r>
      <w:r w:rsidR="000E4BC7">
        <w:rPr>
          <w:rStyle w:val="Char6"/>
          <w:rtl/>
        </w:rPr>
        <w:t>ی</w:t>
      </w:r>
      <w:r w:rsidRPr="003124F6">
        <w:rPr>
          <w:rStyle w:val="Char6"/>
          <w:rtl/>
        </w:rPr>
        <w:t xml:space="preserve">از </w:t>
      </w:r>
      <w:r w:rsidR="000E4BC7">
        <w:rPr>
          <w:rStyle w:val="Char6"/>
          <w:rtl/>
        </w:rPr>
        <w:t>ک</w:t>
      </w:r>
      <w:r w:rsidRPr="003124F6">
        <w:rPr>
          <w:rStyle w:val="Char6"/>
          <w:rtl/>
        </w:rPr>
        <w:t>ردند.</w:t>
      </w:r>
    </w:p>
    <w:p w:rsidR="00241CB2" w:rsidRPr="003124F6" w:rsidRDefault="00241CB2" w:rsidP="00F556E7">
      <w:pPr>
        <w:pStyle w:val="BodyText3"/>
        <w:widowControl w:val="0"/>
        <w:ind w:firstLine="284"/>
        <w:jc w:val="both"/>
        <w:rPr>
          <w:rStyle w:val="Char6"/>
          <w:rtl/>
        </w:rPr>
      </w:pPr>
      <w:r w:rsidRPr="003124F6">
        <w:rPr>
          <w:rStyle w:val="Char6"/>
          <w:rtl/>
        </w:rPr>
        <w:t>ول</w:t>
      </w:r>
      <w:r w:rsidR="000E4BC7">
        <w:rPr>
          <w:rStyle w:val="Char6"/>
          <w:rtl/>
        </w:rPr>
        <w:t>ی</w:t>
      </w:r>
      <w:r w:rsidRPr="003124F6">
        <w:rPr>
          <w:rStyle w:val="Char6"/>
          <w:rtl/>
        </w:rPr>
        <w:t xml:space="preserve"> مسلم</w:t>
      </w:r>
      <w:r w:rsidR="000E4BC7">
        <w:rPr>
          <w:rStyle w:val="Char6"/>
          <w:rtl/>
        </w:rPr>
        <w:t>ی</w:t>
      </w:r>
      <w:r w:rsidRPr="003124F6">
        <w:rPr>
          <w:rStyle w:val="Char6"/>
          <w:rtl/>
        </w:rPr>
        <w:t xml:space="preserve">ن به حد </w:t>
      </w:r>
      <w:r w:rsidR="000E4BC7">
        <w:rPr>
          <w:rStyle w:val="Char6"/>
          <w:rtl/>
        </w:rPr>
        <w:t>ک</w:t>
      </w:r>
      <w:r w:rsidRPr="003124F6">
        <w:rPr>
          <w:rStyle w:val="Char6"/>
          <w:rtl/>
        </w:rPr>
        <w:t>اف</w:t>
      </w:r>
      <w:r w:rsidR="000E4BC7">
        <w:rPr>
          <w:rStyle w:val="Char6"/>
          <w:rtl/>
        </w:rPr>
        <w:t>ی</w:t>
      </w:r>
      <w:r w:rsidRPr="003124F6">
        <w:rPr>
          <w:rStyle w:val="Char6"/>
          <w:rtl/>
        </w:rPr>
        <w:t xml:space="preserve"> ابزار سنگ</w:t>
      </w:r>
      <w:r w:rsidR="000E4BC7">
        <w:rPr>
          <w:rStyle w:val="Char6"/>
          <w:rtl/>
        </w:rPr>
        <w:t>ی</w:t>
      </w:r>
      <w:r w:rsidRPr="003124F6">
        <w:rPr>
          <w:rStyle w:val="Char6"/>
          <w:rtl/>
        </w:rPr>
        <w:t>ن جنگ</w:t>
      </w:r>
      <w:r w:rsidR="000E4BC7">
        <w:rPr>
          <w:rStyle w:val="Char6"/>
          <w:rtl/>
        </w:rPr>
        <w:t>ی</w:t>
      </w:r>
      <w:r w:rsidRPr="003124F6">
        <w:rPr>
          <w:rStyle w:val="Char6"/>
          <w:rtl/>
        </w:rPr>
        <w:t xml:space="preserve"> نداشتند </w:t>
      </w:r>
      <w:r w:rsidR="000E4BC7">
        <w:rPr>
          <w:rStyle w:val="Char6"/>
          <w:rtl/>
        </w:rPr>
        <w:t>ک</w:t>
      </w:r>
      <w:r w:rsidRPr="003124F6">
        <w:rPr>
          <w:rStyle w:val="Char6"/>
          <w:rtl/>
        </w:rPr>
        <w:t>ه بتوانند حصار مح</w:t>
      </w:r>
      <w:r w:rsidR="000E4BC7">
        <w:rPr>
          <w:rStyle w:val="Char6"/>
          <w:rtl/>
        </w:rPr>
        <w:t>ک</w:t>
      </w:r>
      <w:r w:rsidRPr="003124F6">
        <w:rPr>
          <w:rStyle w:val="Char6"/>
          <w:rtl/>
        </w:rPr>
        <w:t xml:space="preserve">م شهر را خراب </w:t>
      </w:r>
      <w:r w:rsidR="000E4BC7">
        <w:rPr>
          <w:rStyle w:val="Char6"/>
          <w:rtl/>
        </w:rPr>
        <w:t>ک</w:t>
      </w:r>
      <w:r w:rsidRPr="003124F6">
        <w:rPr>
          <w:rStyle w:val="Char6"/>
          <w:rtl/>
        </w:rPr>
        <w:t>نند. روم</w:t>
      </w:r>
      <w:r w:rsidR="000E4BC7">
        <w:rPr>
          <w:rStyle w:val="Char6"/>
          <w:rtl/>
        </w:rPr>
        <w:t>ی</w:t>
      </w:r>
      <w:r w:rsidRPr="003124F6">
        <w:rPr>
          <w:rStyle w:val="Char6"/>
          <w:rtl/>
        </w:rPr>
        <w:t>ان با جنگ ابزارها</w:t>
      </w:r>
      <w:r w:rsidR="000E4BC7">
        <w:rPr>
          <w:rStyle w:val="Char6"/>
          <w:rtl/>
        </w:rPr>
        <w:t>ی</w:t>
      </w:r>
      <w:r w:rsidRPr="003124F6">
        <w:rPr>
          <w:rStyle w:val="Char6"/>
          <w:rtl/>
        </w:rPr>
        <w:t xml:space="preserve"> پرتاب </w:t>
      </w:r>
      <w:r w:rsidR="000E4BC7">
        <w:rPr>
          <w:rStyle w:val="Char6"/>
          <w:rtl/>
        </w:rPr>
        <w:t>ک</w:t>
      </w:r>
      <w:r w:rsidRPr="003124F6">
        <w:rPr>
          <w:rStyle w:val="Char6"/>
          <w:rtl/>
        </w:rPr>
        <w:t xml:space="preserve">ننده </w:t>
      </w:r>
      <w:r w:rsidR="000E4BC7">
        <w:rPr>
          <w:rStyle w:val="Char6"/>
          <w:rtl/>
        </w:rPr>
        <w:t>ک</w:t>
      </w:r>
      <w:r w:rsidRPr="003124F6">
        <w:rPr>
          <w:rStyle w:val="Char6"/>
          <w:rtl/>
        </w:rPr>
        <w:t>ه در</w:t>
      </w:r>
      <w:r w:rsidR="00197B9A">
        <w:rPr>
          <w:rStyle w:val="Char6"/>
          <w:rtl/>
        </w:rPr>
        <w:t xml:space="preserve"> برج‌ها</w:t>
      </w:r>
      <w:r w:rsidR="000E4BC7">
        <w:rPr>
          <w:rStyle w:val="Char6"/>
          <w:rtl/>
        </w:rPr>
        <w:t>ی</w:t>
      </w:r>
      <w:r w:rsidRPr="003124F6">
        <w:rPr>
          <w:rStyle w:val="Char6"/>
          <w:rtl/>
        </w:rPr>
        <w:t xml:space="preserve"> حصار به </w:t>
      </w:r>
      <w:r w:rsidR="000E4BC7">
        <w:rPr>
          <w:rStyle w:val="Char6"/>
          <w:rtl/>
        </w:rPr>
        <w:t>ک</w:t>
      </w:r>
      <w:r w:rsidRPr="003124F6">
        <w:rPr>
          <w:rStyle w:val="Char6"/>
          <w:rtl/>
        </w:rPr>
        <w:t>ار گرفته بودند، به طرف مسلم</w:t>
      </w:r>
      <w:r w:rsidR="000E4BC7">
        <w:rPr>
          <w:rStyle w:val="Char6"/>
          <w:rtl/>
        </w:rPr>
        <w:t>ی</w:t>
      </w:r>
      <w:r w:rsidRPr="003124F6">
        <w:rPr>
          <w:rStyle w:val="Char6"/>
          <w:rtl/>
        </w:rPr>
        <w:t>ن ت</w:t>
      </w:r>
      <w:r w:rsidR="000E4BC7">
        <w:rPr>
          <w:rStyle w:val="Char6"/>
          <w:rtl/>
        </w:rPr>
        <w:t>ی</w:t>
      </w:r>
      <w:r w:rsidRPr="003124F6">
        <w:rPr>
          <w:rStyle w:val="Char6"/>
          <w:rtl/>
        </w:rPr>
        <w:t>رانداز</w:t>
      </w:r>
      <w:r w:rsidR="000E4BC7">
        <w:rPr>
          <w:rStyle w:val="Char6"/>
          <w:rtl/>
        </w:rPr>
        <w:t>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ردند و نم</w:t>
      </w:r>
      <w:r w:rsidR="000E4BC7">
        <w:rPr>
          <w:rStyle w:val="Char6"/>
          <w:rtl/>
        </w:rPr>
        <w:t>ی</w:t>
      </w:r>
      <w:r w:rsidRPr="003124F6">
        <w:rPr>
          <w:rStyle w:val="Char6"/>
          <w:rtl/>
        </w:rPr>
        <w:t>‌گذاشتند به شهر نزد</w:t>
      </w:r>
      <w:r w:rsidR="000E4BC7">
        <w:rPr>
          <w:rStyle w:val="Char6"/>
          <w:rtl/>
        </w:rPr>
        <w:t>یک</w:t>
      </w:r>
      <w:r w:rsidRPr="003124F6">
        <w:rPr>
          <w:rStyle w:val="Char6"/>
          <w:rtl/>
        </w:rPr>
        <w:t xml:space="preserve"> شوند</w:t>
      </w:r>
      <w:r w:rsidR="00DA616D" w:rsidRPr="003124F6">
        <w:rPr>
          <w:rStyle w:val="Char6"/>
          <w:rtl/>
        </w:rPr>
        <w:t>،</w:t>
      </w:r>
      <w:r w:rsidRPr="003124F6">
        <w:rPr>
          <w:rStyle w:val="Char6"/>
          <w:rtl/>
        </w:rPr>
        <w:t xml:space="preserve"> لذا به جا</w:t>
      </w:r>
      <w:r w:rsidR="000E4BC7">
        <w:rPr>
          <w:rStyle w:val="Char6"/>
          <w:rtl/>
        </w:rPr>
        <w:t>ی</w:t>
      </w:r>
      <w:r w:rsidRPr="003124F6">
        <w:rPr>
          <w:rStyle w:val="Char6"/>
          <w:rtl/>
        </w:rPr>
        <w:t xml:space="preserve"> ا</w:t>
      </w:r>
      <w:r w:rsidR="000E4BC7">
        <w:rPr>
          <w:rStyle w:val="Char6"/>
          <w:rtl/>
        </w:rPr>
        <w:t>ی</w:t>
      </w:r>
      <w:r w:rsidRPr="003124F6">
        <w:rPr>
          <w:rStyle w:val="Char6"/>
          <w:rtl/>
        </w:rPr>
        <w:t xml:space="preserve">ن </w:t>
      </w:r>
      <w:r w:rsidR="000E4BC7">
        <w:rPr>
          <w:rStyle w:val="Char6"/>
          <w:rtl/>
        </w:rPr>
        <w:t>ک</w:t>
      </w:r>
      <w:r w:rsidRPr="003124F6">
        <w:rPr>
          <w:rStyle w:val="Char6"/>
          <w:rtl/>
        </w:rPr>
        <w:t>ه جبهه مسلم</w:t>
      </w:r>
      <w:r w:rsidR="000E4BC7">
        <w:rPr>
          <w:rStyle w:val="Char6"/>
          <w:rtl/>
        </w:rPr>
        <w:t>ی</w:t>
      </w:r>
      <w:r w:rsidRPr="003124F6">
        <w:rPr>
          <w:rStyle w:val="Char6"/>
          <w:rtl/>
        </w:rPr>
        <w:t>ن مانند جاها</w:t>
      </w:r>
      <w:r w:rsidR="000E4BC7">
        <w:rPr>
          <w:rStyle w:val="Char6"/>
          <w:rtl/>
        </w:rPr>
        <w:t>ی</w:t>
      </w:r>
      <w:r w:rsidRPr="003124F6">
        <w:rPr>
          <w:rStyle w:val="Char6"/>
          <w:rtl/>
        </w:rPr>
        <w:t xml:space="preserve"> د</w:t>
      </w:r>
      <w:r w:rsidR="000E4BC7">
        <w:rPr>
          <w:rStyle w:val="Char6"/>
          <w:rtl/>
        </w:rPr>
        <w:t>ی</w:t>
      </w:r>
      <w:r w:rsidRPr="003124F6">
        <w:rPr>
          <w:rStyle w:val="Char6"/>
          <w:rtl/>
        </w:rPr>
        <w:t>گر جنبه حمله و هجوم داشته باشد، جنبه دفاع به خود گرفت</w:t>
      </w:r>
      <w:r w:rsidR="00DA616D" w:rsidRPr="003124F6">
        <w:rPr>
          <w:rStyle w:val="Char6"/>
          <w:rtl/>
        </w:rPr>
        <w:t>،</w:t>
      </w:r>
      <w:r w:rsidRPr="003124F6">
        <w:rPr>
          <w:rStyle w:val="Char6"/>
          <w:rtl/>
        </w:rPr>
        <w:t xml:space="preserve"> ول</w:t>
      </w:r>
      <w:r w:rsidR="000E4BC7">
        <w:rPr>
          <w:rStyle w:val="Char6"/>
          <w:rtl/>
        </w:rPr>
        <w:t>ی</w:t>
      </w:r>
      <w:r w:rsidRPr="003124F6">
        <w:rPr>
          <w:rStyle w:val="Char6"/>
          <w:rtl/>
        </w:rPr>
        <w:t xml:space="preserve"> به خوب</w:t>
      </w:r>
      <w:r w:rsidR="000E4BC7">
        <w:rPr>
          <w:rStyle w:val="Char6"/>
          <w:rtl/>
        </w:rPr>
        <w:t>ی</w:t>
      </w:r>
      <w:r w:rsidRPr="003124F6">
        <w:rPr>
          <w:rStyle w:val="Char6"/>
          <w:rtl/>
        </w:rPr>
        <w:t xml:space="preserve"> موفق شدند تهاجم‌ها</w:t>
      </w:r>
      <w:r w:rsidR="000E4BC7">
        <w:rPr>
          <w:rStyle w:val="Char6"/>
          <w:rtl/>
        </w:rPr>
        <w:t>ی</w:t>
      </w:r>
      <w:r w:rsidRPr="003124F6">
        <w:rPr>
          <w:rStyle w:val="Char6"/>
          <w:rtl/>
        </w:rPr>
        <w:t xml:space="preserve"> روم</w:t>
      </w:r>
      <w:r w:rsidR="000E4BC7">
        <w:rPr>
          <w:rStyle w:val="Char6"/>
          <w:rtl/>
        </w:rPr>
        <w:t>ی</w:t>
      </w:r>
      <w:r w:rsidRPr="003124F6">
        <w:rPr>
          <w:rStyle w:val="Char6"/>
          <w:rtl/>
        </w:rPr>
        <w:t xml:space="preserve">ان را دفع </w:t>
      </w:r>
      <w:r w:rsidR="000E4BC7">
        <w:rPr>
          <w:rStyle w:val="Char6"/>
          <w:rtl/>
        </w:rPr>
        <w:t>ک</w:t>
      </w:r>
      <w:r w:rsidRPr="003124F6">
        <w:rPr>
          <w:rStyle w:val="Char6"/>
          <w:rtl/>
        </w:rPr>
        <w:t>نند.</w:t>
      </w:r>
    </w:p>
    <w:p w:rsidR="00241CB2" w:rsidRPr="003124F6" w:rsidRDefault="00241CB2" w:rsidP="00BD16E3">
      <w:pPr>
        <w:pStyle w:val="BodyText3"/>
        <w:widowControl w:val="0"/>
        <w:ind w:firstLine="284"/>
        <w:jc w:val="both"/>
        <w:rPr>
          <w:rStyle w:val="Char6"/>
          <w:rtl/>
        </w:rPr>
      </w:pPr>
      <w:r w:rsidRPr="003124F6">
        <w:rPr>
          <w:rStyle w:val="Char6"/>
          <w:rtl/>
        </w:rPr>
        <w:t>چون ا</w:t>
      </w:r>
      <w:r w:rsidR="000E4BC7">
        <w:rPr>
          <w:rStyle w:val="Char6"/>
          <w:rtl/>
        </w:rPr>
        <w:t>ی</w:t>
      </w:r>
      <w:r w:rsidRPr="003124F6">
        <w:rPr>
          <w:rStyle w:val="Char6"/>
          <w:rtl/>
        </w:rPr>
        <w:t xml:space="preserve">ن وضع چهار ماه طول </w:t>
      </w:r>
      <w:r w:rsidR="000E4BC7">
        <w:rPr>
          <w:rStyle w:val="Char6"/>
          <w:rtl/>
        </w:rPr>
        <w:t>ک</w:t>
      </w:r>
      <w:r w:rsidRPr="003124F6">
        <w:rPr>
          <w:rStyle w:val="Char6"/>
          <w:rtl/>
        </w:rPr>
        <w:t>ش</w:t>
      </w:r>
      <w:r w:rsidR="000E4BC7">
        <w:rPr>
          <w:rStyle w:val="Char6"/>
          <w:rtl/>
        </w:rPr>
        <w:t>ی</w:t>
      </w:r>
      <w:r w:rsidRPr="003124F6">
        <w:rPr>
          <w:rStyle w:val="Char6"/>
          <w:rtl/>
        </w:rPr>
        <w:t>د و مسلم</w:t>
      </w:r>
      <w:r w:rsidR="000E4BC7">
        <w:rPr>
          <w:rStyle w:val="Char6"/>
          <w:rtl/>
        </w:rPr>
        <w:t>ی</w:t>
      </w:r>
      <w:r w:rsidRPr="003124F6">
        <w:rPr>
          <w:rStyle w:val="Char6"/>
          <w:rtl/>
        </w:rPr>
        <w:t>ن در</w:t>
      </w:r>
      <w:r w:rsidR="000E4BC7">
        <w:rPr>
          <w:rStyle w:val="Char6"/>
          <w:rtl/>
        </w:rPr>
        <w:t>ک</w:t>
      </w:r>
      <w:r w:rsidRPr="003124F6">
        <w:rPr>
          <w:rStyle w:val="Char6"/>
          <w:rtl/>
        </w:rPr>
        <w:t>ارشان ه</w:t>
      </w:r>
      <w:r w:rsidR="000E4BC7">
        <w:rPr>
          <w:rStyle w:val="Char6"/>
          <w:rtl/>
        </w:rPr>
        <w:t>ی</w:t>
      </w:r>
      <w:r w:rsidRPr="003124F6">
        <w:rPr>
          <w:rStyle w:val="Char6"/>
          <w:rtl/>
        </w:rPr>
        <w:t>چ گونه پ</w:t>
      </w:r>
      <w:r w:rsidR="000E4BC7">
        <w:rPr>
          <w:rStyle w:val="Char6"/>
          <w:rtl/>
        </w:rPr>
        <w:t>ی</w:t>
      </w:r>
      <w:r w:rsidRPr="003124F6">
        <w:rPr>
          <w:rStyle w:val="Char6"/>
          <w:rtl/>
        </w:rPr>
        <w:t>شرفت</w:t>
      </w:r>
      <w:r w:rsidR="000E4BC7">
        <w:rPr>
          <w:rStyle w:val="Char6"/>
          <w:rtl/>
        </w:rPr>
        <w:t>ی</w:t>
      </w:r>
      <w:r w:rsidRPr="003124F6">
        <w:rPr>
          <w:rStyle w:val="Char6"/>
          <w:rtl/>
        </w:rPr>
        <w:t xml:space="preserve"> ن</w:t>
      </w:r>
      <w:r w:rsidR="000E4BC7">
        <w:rPr>
          <w:rStyle w:val="Char6"/>
          <w:rtl/>
        </w:rPr>
        <w:t>ک</w:t>
      </w:r>
      <w:r w:rsidRPr="003124F6">
        <w:rPr>
          <w:rStyle w:val="Char6"/>
          <w:rtl/>
        </w:rPr>
        <w:t>ردند و ا</w:t>
      </w:r>
      <w:r w:rsidR="000E4BC7">
        <w:rPr>
          <w:rStyle w:val="Char6"/>
          <w:rtl/>
        </w:rPr>
        <w:t>ی</w:t>
      </w:r>
      <w:r w:rsidRPr="003124F6">
        <w:rPr>
          <w:rStyle w:val="Char6"/>
          <w:rtl/>
        </w:rPr>
        <w:t>ن امر برخلاف ام</w:t>
      </w:r>
      <w:r w:rsidR="000E4BC7">
        <w:rPr>
          <w:rStyle w:val="Char6"/>
          <w:rtl/>
        </w:rPr>
        <w:t>ی</w:t>
      </w:r>
      <w:r w:rsidRPr="003124F6">
        <w:rPr>
          <w:rStyle w:val="Char6"/>
          <w:rtl/>
        </w:rPr>
        <w:t xml:space="preserve">د حضرت عمر بود </w:t>
      </w:r>
      <w:r w:rsidR="000E4BC7">
        <w:rPr>
          <w:rStyle w:val="Char6"/>
          <w:rtl/>
        </w:rPr>
        <w:t>ک</w:t>
      </w:r>
      <w:r w:rsidRPr="003124F6">
        <w:rPr>
          <w:rStyle w:val="Char6"/>
          <w:rtl/>
        </w:rPr>
        <w:t>ه در مد</w:t>
      </w:r>
      <w:r w:rsidR="000E4BC7">
        <w:rPr>
          <w:rStyle w:val="Char6"/>
          <w:rtl/>
        </w:rPr>
        <w:t>ی</w:t>
      </w:r>
      <w:r w:rsidRPr="003124F6">
        <w:rPr>
          <w:rStyle w:val="Char6"/>
          <w:rtl/>
        </w:rPr>
        <w:t>نه ب</w:t>
      </w:r>
      <w:r w:rsidR="000E4BC7">
        <w:rPr>
          <w:rStyle w:val="Char6"/>
          <w:rtl/>
        </w:rPr>
        <w:t>ی</w:t>
      </w:r>
      <w:r w:rsidRPr="003124F6">
        <w:rPr>
          <w:rStyle w:val="Char6"/>
          <w:rtl/>
        </w:rPr>
        <w:t>‌صبرانه در انتظار خبر فتح ا</w:t>
      </w:r>
      <w:r w:rsidR="000E4BC7">
        <w:rPr>
          <w:rStyle w:val="Char6"/>
          <w:rtl/>
        </w:rPr>
        <w:t>ی</w:t>
      </w:r>
      <w:r w:rsidRPr="003124F6">
        <w:rPr>
          <w:rStyle w:val="Char6"/>
          <w:rtl/>
        </w:rPr>
        <w:t xml:space="preserve">ن شهر مهم بود، او دلتنگ شد و پنداشت </w:t>
      </w:r>
      <w:r w:rsidR="000E4BC7">
        <w:rPr>
          <w:rStyle w:val="Char6"/>
          <w:rtl/>
        </w:rPr>
        <w:t>ک</w:t>
      </w:r>
      <w:r w:rsidRPr="003124F6">
        <w:rPr>
          <w:rStyle w:val="Char6"/>
          <w:rtl/>
        </w:rPr>
        <w:t>ه شا</w:t>
      </w:r>
      <w:r w:rsidR="000E4BC7">
        <w:rPr>
          <w:rStyle w:val="Char6"/>
          <w:rtl/>
        </w:rPr>
        <w:t>ی</w:t>
      </w:r>
      <w:r w:rsidRPr="003124F6">
        <w:rPr>
          <w:rStyle w:val="Char6"/>
          <w:rtl/>
        </w:rPr>
        <w:t>د افراد لش</w:t>
      </w:r>
      <w:r w:rsidR="000E4BC7">
        <w:rPr>
          <w:rStyle w:val="Char6"/>
          <w:rtl/>
        </w:rPr>
        <w:t>ک</w:t>
      </w:r>
      <w:r w:rsidRPr="003124F6">
        <w:rPr>
          <w:rStyle w:val="Char6"/>
          <w:rtl/>
        </w:rPr>
        <w:t>رش از خدا غافل شده و اختلاف و فساد</w:t>
      </w:r>
      <w:r w:rsidR="000E4BC7">
        <w:rPr>
          <w:rStyle w:val="Char6"/>
          <w:rtl/>
        </w:rPr>
        <w:t>ی</w:t>
      </w:r>
      <w:r w:rsidRPr="003124F6">
        <w:rPr>
          <w:rStyle w:val="Char6"/>
          <w:rtl/>
        </w:rPr>
        <w:t xml:space="preserve"> در</w:t>
      </w:r>
      <w:r w:rsidR="009F5D6E">
        <w:rPr>
          <w:rStyle w:val="Char6"/>
          <w:rtl/>
        </w:rPr>
        <w:t xml:space="preserve"> آن‌ها </w:t>
      </w:r>
      <w:r w:rsidRPr="003124F6">
        <w:rPr>
          <w:rStyle w:val="Char6"/>
          <w:rtl/>
        </w:rPr>
        <w:t xml:space="preserve">راه </w:t>
      </w:r>
      <w:r w:rsidR="000E4BC7">
        <w:rPr>
          <w:rStyle w:val="Char6"/>
          <w:rtl/>
        </w:rPr>
        <w:t>ی</w:t>
      </w:r>
      <w:r w:rsidRPr="003124F6">
        <w:rPr>
          <w:rStyle w:val="Char6"/>
          <w:rtl/>
        </w:rPr>
        <w:t xml:space="preserve">افته </w:t>
      </w:r>
      <w:r w:rsidR="000E4BC7">
        <w:rPr>
          <w:rStyle w:val="Char6"/>
          <w:rtl/>
        </w:rPr>
        <w:t>ک</w:t>
      </w:r>
      <w:r w:rsidRPr="003124F6">
        <w:rPr>
          <w:rStyle w:val="Char6"/>
          <w:rtl/>
        </w:rPr>
        <w:t>ه خدا</w:t>
      </w:r>
      <w:r w:rsidR="000E4BC7">
        <w:rPr>
          <w:rStyle w:val="Char6"/>
          <w:rtl/>
        </w:rPr>
        <w:t>ی</w:t>
      </w:r>
      <w:r w:rsidR="001566B5" w:rsidRPr="001566B5">
        <w:rPr>
          <w:rStyle w:val="Char6"/>
          <w:rFonts w:cs="CTraditional Arabic"/>
          <w:rtl/>
        </w:rPr>
        <w:t>ﻷ</w:t>
      </w:r>
      <w:r w:rsidR="009F5D6E">
        <w:rPr>
          <w:rStyle w:val="Char6"/>
          <w:rtl/>
        </w:rPr>
        <w:t xml:space="preserve"> آن‌ها </w:t>
      </w:r>
      <w:r w:rsidRPr="003124F6">
        <w:rPr>
          <w:rStyle w:val="Char6"/>
          <w:rtl/>
        </w:rPr>
        <w:t xml:space="preserve">را </w:t>
      </w:r>
      <w:r w:rsidR="000E4BC7">
        <w:rPr>
          <w:rStyle w:val="Char6"/>
          <w:rtl/>
        </w:rPr>
        <w:t>ی</w:t>
      </w:r>
      <w:r w:rsidRPr="003124F6">
        <w:rPr>
          <w:rStyle w:val="Char6"/>
          <w:rtl/>
        </w:rPr>
        <w:t>ار</w:t>
      </w:r>
      <w:r w:rsidR="000E4BC7">
        <w:rPr>
          <w:rStyle w:val="Char6"/>
          <w:rtl/>
        </w:rPr>
        <w:t>ی</w:t>
      </w:r>
      <w:r w:rsidRPr="003124F6">
        <w:rPr>
          <w:rStyle w:val="Char6"/>
          <w:rtl/>
        </w:rPr>
        <w:t xml:space="preserve"> نم</w:t>
      </w:r>
      <w:r w:rsidR="000E4BC7">
        <w:rPr>
          <w:rStyle w:val="Char6"/>
          <w:rtl/>
        </w:rPr>
        <w:t>ی</w:t>
      </w:r>
      <w:r w:rsidRPr="003124F6">
        <w:rPr>
          <w:rStyle w:val="Char6"/>
          <w:rtl/>
        </w:rPr>
        <w:t>‌</w:t>
      </w:r>
      <w:r w:rsidR="000E4BC7">
        <w:rPr>
          <w:rStyle w:val="Char6"/>
          <w:rtl/>
        </w:rPr>
        <w:t>ک</w:t>
      </w:r>
      <w:r w:rsidRPr="003124F6">
        <w:rPr>
          <w:rStyle w:val="Char6"/>
          <w:rtl/>
        </w:rPr>
        <w:t xml:space="preserve">ند تا در </w:t>
      </w:r>
      <w:r w:rsidR="000E4BC7">
        <w:rPr>
          <w:rStyle w:val="Char6"/>
          <w:rtl/>
        </w:rPr>
        <w:t>ک</w:t>
      </w:r>
      <w:r w:rsidRPr="003124F6">
        <w:rPr>
          <w:rStyle w:val="Char6"/>
          <w:rtl/>
        </w:rPr>
        <w:t>ارشان توف</w:t>
      </w:r>
      <w:r w:rsidR="000E4BC7">
        <w:rPr>
          <w:rStyle w:val="Char6"/>
          <w:rtl/>
        </w:rPr>
        <w:t>ی</w:t>
      </w:r>
      <w:r w:rsidRPr="003124F6">
        <w:rPr>
          <w:rStyle w:val="Char6"/>
          <w:rtl/>
        </w:rPr>
        <w:t xml:space="preserve">ق </w:t>
      </w:r>
      <w:r w:rsidR="000E4BC7">
        <w:rPr>
          <w:rStyle w:val="Char6"/>
          <w:rtl/>
        </w:rPr>
        <w:t>ی</w:t>
      </w:r>
      <w:r w:rsidRPr="003124F6">
        <w:rPr>
          <w:rStyle w:val="Char6"/>
          <w:rtl/>
        </w:rPr>
        <w:t>ابند. لذا نامه‌ا</w:t>
      </w:r>
      <w:r w:rsidR="000E4BC7">
        <w:rPr>
          <w:rStyle w:val="Char6"/>
          <w:rtl/>
        </w:rPr>
        <w:t>ی</w:t>
      </w:r>
      <w:r w:rsidRPr="003124F6">
        <w:rPr>
          <w:rStyle w:val="Char6"/>
          <w:rtl/>
        </w:rPr>
        <w:t xml:space="preserve"> به ا</w:t>
      </w:r>
      <w:r w:rsidR="000E4BC7">
        <w:rPr>
          <w:rStyle w:val="Char6"/>
          <w:rtl/>
        </w:rPr>
        <w:t>ی</w:t>
      </w:r>
      <w:r w:rsidRPr="003124F6">
        <w:rPr>
          <w:rStyle w:val="Char6"/>
          <w:rtl/>
        </w:rPr>
        <w:t>ن مضمون به عمرو بن العاص نگاشت:</w:t>
      </w:r>
    </w:p>
    <w:p w:rsidR="00241CB2" w:rsidRPr="003124F6" w:rsidRDefault="00BD16E3" w:rsidP="00BD16E3">
      <w:pPr>
        <w:pStyle w:val="BodyText3"/>
        <w:widowControl w:val="0"/>
        <w:ind w:firstLine="284"/>
        <w:jc w:val="both"/>
        <w:rPr>
          <w:rStyle w:val="Char6"/>
          <w:rtl/>
        </w:rPr>
      </w:pPr>
      <w:r w:rsidRPr="003124F6">
        <w:rPr>
          <w:rStyle w:val="Char6"/>
          <w:rFonts w:hint="cs"/>
          <w:rtl/>
        </w:rPr>
        <w:t>«</w:t>
      </w:r>
      <w:r w:rsidR="00241CB2" w:rsidRPr="003124F6">
        <w:rPr>
          <w:rStyle w:val="Char6"/>
          <w:rtl/>
        </w:rPr>
        <w:t>خ</w:t>
      </w:r>
      <w:r w:rsidR="000E4BC7">
        <w:rPr>
          <w:rStyle w:val="Char6"/>
          <w:rtl/>
        </w:rPr>
        <w:t>ی</w:t>
      </w:r>
      <w:r w:rsidR="00241CB2" w:rsidRPr="003124F6">
        <w:rPr>
          <w:rStyle w:val="Char6"/>
          <w:rtl/>
        </w:rPr>
        <w:t>ل</w:t>
      </w:r>
      <w:r w:rsidR="000E4BC7">
        <w:rPr>
          <w:rStyle w:val="Char6"/>
          <w:rtl/>
        </w:rPr>
        <w:t>ی</w:t>
      </w:r>
      <w:r w:rsidR="00241CB2" w:rsidRPr="003124F6">
        <w:rPr>
          <w:rStyle w:val="Char6"/>
          <w:rtl/>
        </w:rPr>
        <w:t xml:space="preserve"> تعجب م</w:t>
      </w:r>
      <w:r w:rsidR="000E4BC7">
        <w:rPr>
          <w:rStyle w:val="Char6"/>
          <w:rtl/>
        </w:rPr>
        <w:t>ی</w:t>
      </w:r>
      <w:r w:rsidR="00241CB2" w:rsidRPr="003124F6">
        <w:rPr>
          <w:rStyle w:val="Char6"/>
          <w:rtl/>
        </w:rPr>
        <w:t>‌</w:t>
      </w:r>
      <w:r w:rsidR="000E4BC7">
        <w:rPr>
          <w:rStyle w:val="Char6"/>
          <w:rtl/>
        </w:rPr>
        <w:t>ک</w:t>
      </w:r>
      <w:r w:rsidR="00241CB2" w:rsidRPr="003124F6">
        <w:rPr>
          <w:rStyle w:val="Char6"/>
          <w:rtl/>
        </w:rPr>
        <w:t xml:space="preserve">نم </w:t>
      </w:r>
      <w:r w:rsidR="000E4BC7">
        <w:rPr>
          <w:rStyle w:val="Char6"/>
          <w:rtl/>
        </w:rPr>
        <w:t>ک</w:t>
      </w:r>
      <w:r w:rsidR="00241CB2" w:rsidRPr="003124F6">
        <w:rPr>
          <w:rStyle w:val="Char6"/>
          <w:rtl/>
        </w:rPr>
        <w:t>ه فتح اس</w:t>
      </w:r>
      <w:r w:rsidR="000E4BC7">
        <w:rPr>
          <w:rStyle w:val="Char6"/>
          <w:rtl/>
        </w:rPr>
        <w:t>ک</w:t>
      </w:r>
      <w:r w:rsidR="00241CB2" w:rsidRPr="003124F6">
        <w:rPr>
          <w:rStyle w:val="Char6"/>
          <w:rtl/>
        </w:rPr>
        <w:t>ندر</w:t>
      </w:r>
      <w:r w:rsidR="000E4BC7">
        <w:rPr>
          <w:rStyle w:val="Char6"/>
          <w:rtl/>
        </w:rPr>
        <w:t>ی</w:t>
      </w:r>
      <w:r w:rsidR="00241CB2" w:rsidRPr="003124F6">
        <w:rPr>
          <w:rStyle w:val="Char6"/>
          <w:rtl/>
        </w:rPr>
        <w:t>ه تا ا</w:t>
      </w:r>
      <w:r w:rsidR="000E4BC7">
        <w:rPr>
          <w:rStyle w:val="Char6"/>
          <w:rtl/>
        </w:rPr>
        <w:t>ی</w:t>
      </w:r>
      <w:r w:rsidR="00241CB2" w:rsidRPr="003124F6">
        <w:rPr>
          <w:rStyle w:val="Char6"/>
          <w:rtl/>
        </w:rPr>
        <w:t>ن مدت برا</w:t>
      </w:r>
      <w:r w:rsidR="000E4BC7">
        <w:rPr>
          <w:rStyle w:val="Char6"/>
          <w:rtl/>
        </w:rPr>
        <w:t>ی</w:t>
      </w:r>
      <w:r w:rsidR="00241CB2" w:rsidRPr="003124F6">
        <w:rPr>
          <w:rStyle w:val="Char6"/>
          <w:rtl/>
        </w:rPr>
        <w:t xml:space="preserve"> شما به تأخ</w:t>
      </w:r>
      <w:r w:rsidR="000E4BC7">
        <w:rPr>
          <w:rStyle w:val="Char6"/>
          <w:rtl/>
        </w:rPr>
        <w:t>ی</w:t>
      </w:r>
      <w:r w:rsidR="00241CB2" w:rsidRPr="003124F6">
        <w:rPr>
          <w:rStyle w:val="Char6"/>
          <w:rtl/>
        </w:rPr>
        <w:t>ر افتاده است. ا</w:t>
      </w:r>
      <w:r w:rsidR="000E4BC7">
        <w:rPr>
          <w:rStyle w:val="Char6"/>
          <w:rtl/>
        </w:rPr>
        <w:t>ی</w:t>
      </w:r>
      <w:r w:rsidR="00241CB2" w:rsidRPr="003124F6">
        <w:rPr>
          <w:rStyle w:val="Char6"/>
          <w:rtl/>
        </w:rPr>
        <w:t>ن امر ناش</w:t>
      </w:r>
      <w:r w:rsidR="000E4BC7">
        <w:rPr>
          <w:rStyle w:val="Char6"/>
          <w:rtl/>
        </w:rPr>
        <w:t>ی</w:t>
      </w:r>
      <w:r w:rsidR="00241CB2" w:rsidRPr="003124F6">
        <w:rPr>
          <w:rStyle w:val="Char6"/>
          <w:rtl/>
        </w:rPr>
        <w:t xml:space="preserve"> از آن است </w:t>
      </w:r>
      <w:r w:rsidR="000E4BC7">
        <w:rPr>
          <w:rStyle w:val="Char6"/>
          <w:rtl/>
        </w:rPr>
        <w:t>ک</w:t>
      </w:r>
      <w:r w:rsidR="00241CB2" w:rsidRPr="003124F6">
        <w:rPr>
          <w:rStyle w:val="Char6"/>
          <w:rtl/>
        </w:rPr>
        <w:t xml:space="preserve">ه در </w:t>
      </w:r>
      <w:r w:rsidRPr="003124F6">
        <w:rPr>
          <w:rStyle w:val="Char6"/>
          <w:rtl/>
        </w:rPr>
        <w:t>حالت روحان</w:t>
      </w:r>
      <w:r w:rsidR="000E4BC7">
        <w:rPr>
          <w:rStyle w:val="Char6"/>
          <w:rtl/>
        </w:rPr>
        <w:t>ی</w:t>
      </w:r>
      <w:r w:rsidRPr="003124F6">
        <w:rPr>
          <w:rStyle w:val="Char6"/>
          <w:rtl/>
        </w:rPr>
        <w:t xml:space="preserve"> لش</w:t>
      </w:r>
      <w:r w:rsidR="000E4BC7">
        <w:rPr>
          <w:rStyle w:val="Char6"/>
          <w:rtl/>
        </w:rPr>
        <w:t>ک</w:t>
      </w:r>
      <w:r w:rsidRPr="003124F6">
        <w:rPr>
          <w:rStyle w:val="Char6"/>
          <w:rtl/>
        </w:rPr>
        <w:t>ر تغ</w:t>
      </w:r>
      <w:r w:rsidR="000E4BC7">
        <w:rPr>
          <w:rStyle w:val="Char6"/>
          <w:rtl/>
        </w:rPr>
        <w:t>یی</w:t>
      </w:r>
      <w:r w:rsidRPr="003124F6">
        <w:rPr>
          <w:rStyle w:val="Char6"/>
          <w:rtl/>
        </w:rPr>
        <w:t>ر</w:t>
      </w:r>
      <w:r w:rsidR="000E4BC7">
        <w:rPr>
          <w:rStyle w:val="Char6"/>
          <w:rtl/>
        </w:rPr>
        <w:t>ی</w:t>
      </w:r>
      <w:r w:rsidRPr="003124F6">
        <w:rPr>
          <w:rStyle w:val="Char6"/>
          <w:rtl/>
        </w:rPr>
        <w:t xml:space="preserve"> رخ داده</w:t>
      </w:r>
      <w:r w:rsidRPr="003124F6">
        <w:rPr>
          <w:rStyle w:val="Char6"/>
          <w:rFonts w:hint="cs"/>
          <w:rtl/>
        </w:rPr>
        <w:t>‌</w:t>
      </w:r>
      <w:r w:rsidR="00241CB2" w:rsidRPr="003124F6">
        <w:rPr>
          <w:rStyle w:val="Char6"/>
          <w:rtl/>
        </w:rPr>
        <w:t>است. شما ن</w:t>
      </w:r>
      <w:r w:rsidR="000E4BC7">
        <w:rPr>
          <w:rStyle w:val="Char6"/>
          <w:rtl/>
        </w:rPr>
        <w:t>ی</w:t>
      </w:r>
      <w:r w:rsidR="00241CB2" w:rsidRPr="003124F6">
        <w:rPr>
          <w:rStyle w:val="Char6"/>
          <w:rtl/>
        </w:rPr>
        <w:t>ز مانند دشمن دل به دن</w:t>
      </w:r>
      <w:r w:rsidR="000E4BC7">
        <w:rPr>
          <w:rStyle w:val="Char6"/>
          <w:rtl/>
        </w:rPr>
        <w:t>ی</w:t>
      </w:r>
      <w:r w:rsidR="00241CB2" w:rsidRPr="003124F6">
        <w:rPr>
          <w:rStyle w:val="Char6"/>
          <w:rtl/>
        </w:rPr>
        <w:t>ا بسته‌ا</w:t>
      </w:r>
      <w:r w:rsidR="000E4BC7">
        <w:rPr>
          <w:rStyle w:val="Char6"/>
          <w:rtl/>
        </w:rPr>
        <w:t>ی</w:t>
      </w:r>
      <w:r w:rsidR="00241CB2" w:rsidRPr="003124F6">
        <w:rPr>
          <w:rStyle w:val="Char6"/>
          <w:rtl/>
        </w:rPr>
        <w:t xml:space="preserve">د. بدان </w:t>
      </w:r>
      <w:r w:rsidR="000E4BC7">
        <w:rPr>
          <w:rStyle w:val="Char6"/>
          <w:rtl/>
        </w:rPr>
        <w:t>ک</w:t>
      </w:r>
      <w:r w:rsidR="00241CB2" w:rsidRPr="003124F6">
        <w:rPr>
          <w:rStyle w:val="Char6"/>
          <w:rtl/>
        </w:rPr>
        <w:t>ه خداوند تبار</w:t>
      </w:r>
      <w:r w:rsidR="000E4BC7">
        <w:rPr>
          <w:rStyle w:val="Char6"/>
          <w:rtl/>
        </w:rPr>
        <w:t>ک</w:t>
      </w:r>
      <w:r w:rsidR="00241CB2" w:rsidRPr="003124F6">
        <w:rPr>
          <w:rStyle w:val="Char6"/>
          <w:rtl/>
        </w:rPr>
        <w:t xml:space="preserve"> و تعال</w:t>
      </w:r>
      <w:r w:rsidR="000E4BC7">
        <w:rPr>
          <w:rStyle w:val="Char6"/>
          <w:rtl/>
        </w:rPr>
        <w:t>ی</w:t>
      </w:r>
      <w:r w:rsidR="00241CB2" w:rsidRPr="003124F6">
        <w:rPr>
          <w:rStyle w:val="Char6"/>
          <w:rtl/>
        </w:rPr>
        <w:t xml:space="preserve"> به ه</w:t>
      </w:r>
      <w:r w:rsidR="000E4BC7">
        <w:rPr>
          <w:rStyle w:val="Char6"/>
          <w:rtl/>
        </w:rPr>
        <w:t>ی</w:t>
      </w:r>
      <w:r w:rsidR="00241CB2" w:rsidRPr="003124F6">
        <w:rPr>
          <w:rStyle w:val="Char6"/>
          <w:rtl/>
        </w:rPr>
        <w:t>چ قوم</w:t>
      </w:r>
      <w:r w:rsidR="000E4BC7">
        <w:rPr>
          <w:rStyle w:val="Char6"/>
          <w:rtl/>
        </w:rPr>
        <w:t>ی</w:t>
      </w:r>
      <w:r w:rsidR="00241CB2" w:rsidRPr="003124F6">
        <w:rPr>
          <w:rStyle w:val="Char6"/>
          <w:rtl/>
        </w:rPr>
        <w:t xml:space="preserve"> نصرت و پ</w:t>
      </w:r>
      <w:r w:rsidR="000E4BC7">
        <w:rPr>
          <w:rStyle w:val="Char6"/>
          <w:rtl/>
        </w:rPr>
        <w:t>ی</w:t>
      </w:r>
      <w:r w:rsidR="00241CB2" w:rsidRPr="003124F6">
        <w:rPr>
          <w:rStyle w:val="Char6"/>
          <w:rtl/>
        </w:rPr>
        <w:t>روز</w:t>
      </w:r>
      <w:r w:rsidR="000E4BC7">
        <w:rPr>
          <w:rStyle w:val="Char6"/>
          <w:rtl/>
        </w:rPr>
        <w:t>ی</w:t>
      </w:r>
      <w:r w:rsidR="00241CB2" w:rsidRPr="003124F6">
        <w:rPr>
          <w:rStyle w:val="Char6"/>
          <w:rtl/>
        </w:rPr>
        <w:t xml:space="preserve"> نم</w:t>
      </w:r>
      <w:r w:rsidR="000E4BC7">
        <w:rPr>
          <w:rStyle w:val="Char6"/>
          <w:rtl/>
        </w:rPr>
        <w:t>ی</w:t>
      </w:r>
      <w:r w:rsidR="00241CB2" w:rsidRPr="003124F6">
        <w:rPr>
          <w:rStyle w:val="Char6"/>
          <w:rtl/>
        </w:rPr>
        <w:t xml:space="preserve">‌دهد مگر آن </w:t>
      </w:r>
      <w:r w:rsidR="000E4BC7">
        <w:rPr>
          <w:rStyle w:val="Char6"/>
          <w:rtl/>
        </w:rPr>
        <w:t>ک</w:t>
      </w:r>
      <w:r w:rsidR="00241CB2" w:rsidRPr="003124F6">
        <w:rPr>
          <w:rStyle w:val="Char6"/>
          <w:rtl/>
        </w:rPr>
        <w:t>ه قلوبشان ظاهر و ن</w:t>
      </w:r>
      <w:r w:rsidR="000E4BC7">
        <w:rPr>
          <w:rStyle w:val="Char6"/>
          <w:rtl/>
        </w:rPr>
        <w:t>ی</w:t>
      </w:r>
      <w:r w:rsidR="00241CB2" w:rsidRPr="003124F6">
        <w:rPr>
          <w:rStyle w:val="Char6"/>
          <w:rtl/>
        </w:rPr>
        <w:t>تشان درست باشد. به محض ا</w:t>
      </w:r>
      <w:r w:rsidR="000E4BC7">
        <w:rPr>
          <w:rStyle w:val="Char6"/>
          <w:rtl/>
        </w:rPr>
        <w:t>ی</w:t>
      </w:r>
      <w:r w:rsidR="00241CB2" w:rsidRPr="003124F6">
        <w:rPr>
          <w:rStyle w:val="Char6"/>
          <w:rtl/>
        </w:rPr>
        <w:t xml:space="preserve">ن </w:t>
      </w:r>
      <w:r w:rsidR="000E4BC7">
        <w:rPr>
          <w:rStyle w:val="Char6"/>
          <w:rtl/>
        </w:rPr>
        <w:t>ک</w:t>
      </w:r>
      <w:r w:rsidR="00241CB2" w:rsidRPr="003124F6">
        <w:rPr>
          <w:rStyle w:val="Char6"/>
          <w:rtl/>
        </w:rPr>
        <w:t>ه ا</w:t>
      </w:r>
      <w:r w:rsidR="000E4BC7">
        <w:rPr>
          <w:rStyle w:val="Char6"/>
          <w:rtl/>
        </w:rPr>
        <w:t>ی</w:t>
      </w:r>
      <w:r w:rsidR="00241CB2" w:rsidRPr="003124F6">
        <w:rPr>
          <w:rStyle w:val="Char6"/>
          <w:rtl/>
        </w:rPr>
        <w:t>ن نامه به تو رس</w:t>
      </w:r>
      <w:r w:rsidR="000E4BC7">
        <w:rPr>
          <w:rStyle w:val="Char6"/>
          <w:rtl/>
        </w:rPr>
        <w:t>ی</w:t>
      </w:r>
      <w:r w:rsidR="00241CB2" w:rsidRPr="003124F6">
        <w:rPr>
          <w:rStyle w:val="Char6"/>
          <w:rtl/>
        </w:rPr>
        <w:t>د، برا</w:t>
      </w:r>
      <w:r w:rsidR="000E4BC7">
        <w:rPr>
          <w:rStyle w:val="Char6"/>
          <w:rtl/>
        </w:rPr>
        <w:t>ی</w:t>
      </w:r>
      <w:r w:rsidR="00241CB2" w:rsidRPr="003124F6">
        <w:rPr>
          <w:rStyle w:val="Char6"/>
          <w:rtl/>
        </w:rPr>
        <w:t xml:space="preserve"> لش</w:t>
      </w:r>
      <w:r w:rsidR="000E4BC7">
        <w:rPr>
          <w:rStyle w:val="Char6"/>
          <w:rtl/>
        </w:rPr>
        <w:t>ک</w:t>
      </w:r>
      <w:r w:rsidR="00241CB2" w:rsidRPr="003124F6">
        <w:rPr>
          <w:rStyle w:val="Char6"/>
          <w:rtl/>
        </w:rPr>
        <w:t>رت سخنران</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ن و</w:t>
      </w:r>
      <w:r w:rsidR="009F5D6E">
        <w:rPr>
          <w:rStyle w:val="Char6"/>
          <w:rtl/>
        </w:rPr>
        <w:t xml:space="preserve"> آن‌ها </w:t>
      </w:r>
      <w:r w:rsidR="00241CB2" w:rsidRPr="003124F6">
        <w:rPr>
          <w:rStyle w:val="Char6"/>
          <w:rtl/>
        </w:rPr>
        <w:t>را برا</w:t>
      </w:r>
      <w:r w:rsidR="000E4BC7">
        <w:rPr>
          <w:rStyle w:val="Char6"/>
          <w:rtl/>
        </w:rPr>
        <w:t>ی</w:t>
      </w:r>
      <w:r w:rsidR="00241CB2" w:rsidRPr="003124F6">
        <w:rPr>
          <w:rStyle w:val="Char6"/>
          <w:rtl/>
        </w:rPr>
        <w:t xml:space="preserve"> فدا</w:t>
      </w:r>
      <w:r w:rsidR="000E4BC7">
        <w:rPr>
          <w:rStyle w:val="Char6"/>
          <w:rtl/>
        </w:rPr>
        <w:t>ک</w:t>
      </w:r>
      <w:r w:rsidR="00241CB2" w:rsidRPr="003124F6">
        <w:rPr>
          <w:rStyle w:val="Char6"/>
          <w:rtl/>
        </w:rPr>
        <w:t>ار</w:t>
      </w:r>
      <w:r w:rsidR="000E4BC7">
        <w:rPr>
          <w:rStyle w:val="Char6"/>
          <w:rtl/>
        </w:rPr>
        <w:t>ی</w:t>
      </w:r>
      <w:r w:rsidR="00241CB2" w:rsidRPr="003124F6">
        <w:rPr>
          <w:rStyle w:val="Char6"/>
          <w:rtl/>
        </w:rPr>
        <w:t xml:space="preserve"> در جنگ تحر</w:t>
      </w:r>
      <w:r w:rsidR="000E4BC7">
        <w:rPr>
          <w:rStyle w:val="Char6"/>
          <w:rtl/>
        </w:rPr>
        <w:t>یک</w:t>
      </w:r>
      <w:r w:rsidR="00241CB2" w:rsidRPr="003124F6">
        <w:rPr>
          <w:rStyle w:val="Char6"/>
          <w:rtl/>
        </w:rPr>
        <w:t xml:space="preserve"> و تشو</w:t>
      </w:r>
      <w:r w:rsidR="000E4BC7">
        <w:rPr>
          <w:rStyle w:val="Char6"/>
          <w:rtl/>
        </w:rPr>
        <w:t>ی</w:t>
      </w:r>
      <w:r w:rsidR="00241CB2" w:rsidRPr="003124F6">
        <w:rPr>
          <w:rStyle w:val="Char6"/>
          <w:rtl/>
        </w:rPr>
        <w:t>ق و برا</w:t>
      </w:r>
      <w:r w:rsidR="000E4BC7">
        <w:rPr>
          <w:rStyle w:val="Char6"/>
          <w:rtl/>
        </w:rPr>
        <w:t>ی</w:t>
      </w:r>
      <w:r w:rsidR="00241CB2" w:rsidRPr="003124F6">
        <w:rPr>
          <w:rStyle w:val="Char6"/>
          <w:rtl/>
        </w:rPr>
        <w:t xml:space="preserve"> حسن ن</w:t>
      </w:r>
      <w:r w:rsidR="000E4BC7">
        <w:rPr>
          <w:rStyle w:val="Char6"/>
          <w:rtl/>
        </w:rPr>
        <w:t>ی</w:t>
      </w:r>
      <w:r w:rsidR="00241CB2" w:rsidRPr="003124F6">
        <w:rPr>
          <w:rStyle w:val="Char6"/>
          <w:rtl/>
        </w:rPr>
        <w:t>ت و صبر و ثبات در م</w:t>
      </w:r>
      <w:r w:rsidR="000E4BC7">
        <w:rPr>
          <w:rStyle w:val="Char6"/>
          <w:rtl/>
        </w:rPr>
        <w:t>ی</w:t>
      </w:r>
      <w:r w:rsidR="00241CB2" w:rsidRPr="003124F6">
        <w:rPr>
          <w:rStyle w:val="Char6"/>
          <w:rtl/>
        </w:rPr>
        <w:t>دان جنگ ترغ</w:t>
      </w:r>
      <w:r w:rsidR="000E4BC7">
        <w:rPr>
          <w:rStyle w:val="Char6"/>
          <w:rtl/>
        </w:rPr>
        <w:t>ی</w:t>
      </w:r>
      <w:r w:rsidR="00241CB2" w:rsidRPr="003124F6">
        <w:rPr>
          <w:rStyle w:val="Char6"/>
          <w:rtl/>
        </w:rPr>
        <w:t xml:space="preserve">ب </w:t>
      </w:r>
      <w:r w:rsidR="000E4BC7">
        <w:rPr>
          <w:rStyle w:val="Char6"/>
          <w:rtl/>
        </w:rPr>
        <w:t>ک</w:t>
      </w:r>
      <w:r w:rsidR="00241CB2" w:rsidRPr="003124F6">
        <w:rPr>
          <w:rStyle w:val="Char6"/>
          <w:rtl/>
        </w:rPr>
        <w:t xml:space="preserve">ن و آن چهار نفر را </w:t>
      </w:r>
      <w:r w:rsidR="000E4BC7">
        <w:rPr>
          <w:rStyle w:val="Char6"/>
          <w:rtl/>
        </w:rPr>
        <w:t>ک</w:t>
      </w:r>
      <w:r w:rsidR="00241CB2" w:rsidRPr="003124F6">
        <w:rPr>
          <w:rStyle w:val="Char6"/>
          <w:rtl/>
        </w:rPr>
        <w:t xml:space="preserve">ه قبلاً به </w:t>
      </w:r>
      <w:r w:rsidR="000E4BC7">
        <w:rPr>
          <w:rStyle w:val="Char6"/>
          <w:rtl/>
        </w:rPr>
        <w:t>ک</w:t>
      </w:r>
      <w:r w:rsidR="00241CB2" w:rsidRPr="003124F6">
        <w:rPr>
          <w:rStyle w:val="Char6"/>
          <w:rtl/>
        </w:rPr>
        <w:t>م</w:t>
      </w:r>
      <w:r w:rsidR="000E4BC7">
        <w:rPr>
          <w:rStyle w:val="Char6"/>
          <w:rtl/>
        </w:rPr>
        <w:t>ک</w:t>
      </w:r>
      <w:r w:rsidR="00241CB2" w:rsidRPr="003124F6">
        <w:rPr>
          <w:rStyle w:val="Char6"/>
          <w:rtl/>
        </w:rPr>
        <w:t xml:space="preserve">ت فرستادم و گفتم هر </w:t>
      </w:r>
      <w:r w:rsidR="000E4BC7">
        <w:rPr>
          <w:rStyle w:val="Char6"/>
          <w:rtl/>
        </w:rPr>
        <w:t>یک</w:t>
      </w:r>
      <w:r w:rsidR="00241CB2" w:rsidRPr="003124F6">
        <w:rPr>
          <w:rStyle w:val="Char6"/>
          <w:rtl/>
        </w:rPr>
        <w:t xml:space="preserve"> از</w:t>
      </w:r>
      <w:r w:rsidR="009F5D6E">
        <w:rPr>
          <w:rStyle w:val="Char6"/>
          <w:rtl/>
        </w:rPr>
        <w:t xml:space="preserve"> آن‌ها </w:t>
      </w:r>
      <w:r w:rsidR="00241CB2" w:rsidRPr="003124F6">
        <w:rPr>
          <w:rStyle w:val="Char6"/>
          <w:rtl/>
        </w:rPr>
        <w:t>به منزله هزار نفرند (زب</w:t>
      </w:r>
      <w:r w:rsidR="000E4BC7">
        <w:rPr>
          <w:rStyle w:val="Char6"/>
          <w:rtl/>
        </w:rPr>
        <w:t>ی</w:t>
      </w:r>
      <w:r w:rsidR="00241CB2" w:rsidRPr="003124F6">
        <w:rPr>
          <w:rStyle w:val="Char6"/>
          <w:rtl/>
        </w:rPr>
        <w:t>ر بن العوام، عباده بن الصامت، مسلمه بن مخلد، مقداد بن الاسود) در جلو صفوف مسلم</w:t>
      </w:r>
      <w:r w:rsidR="000E4BC7">
        <w:rPr>
          <w:rStyle w:val="Char6"/>
          <w:rtl/>
        </w:rPr>
        <w:t>ی</w:t>
      </w:r>
      <w:r w:rsidR="00241CB2" w:rsidRPr="003124F6">
        <w:rPr>
          <w:rStyle w:val="Char6"/>
          <w:rtl/>
        </w:rPr>
        <w:t>ن قرار ده</w:t>
      </w:r>
      <w:r w:rsidR="000E4BC7">
        <w:rPr>
          <w:rStyle w:val="Char6"/>
          <w:rtl/>
        </w:rPr>
        <w:t>ی</w:t>
      </w:r>
      <w:r w:rsidR="00241CB2" w:rsidRPr="003124F6">
        <w:rPr>
          <w:rStyle w:val="Char6"/>
          <w:rtl/>
        </w:rPr>
        <w:t xml:space="preserve">د و همه با هم </w:t>
      </w:r>
      <w:r w:rsidR="000E4BC7">
        <w:rPr>
          <w:rStyle w:val="Char6"/>
          <w:rtl/>
        </w:rPr>
        <w:t>یک</w:t>
      </w:r>
      <w:r w:rsidR="00241CB2" w:rsidRPr="003124F6">
        <w:rPr>
          <w:rStyle w:val="Char6"/>
          <w:rtl/>
        </w:rPr>
        <w:t>پارچه به سو</w:t>
      </w:r>
      <w:r w:rsidR="000E4BC7">
        <w:rPr>
          <w:rStyle w:val="Char6"/>
          <w:rtl/>
        </w:rPr>
        <w:t>ی</w:t>
      </w:r>
      <w:r w:rsidR="00241CB2" w:rsidRPr="003124F6">
        <w:rPr>
          <w:rStyle w:val="Char6"/>
          <w:rtl/>
        </w:rPr>
        <w:t xml:space="preserve"> دروازه‌ها</w:t>
      </w:r>
      <w:r w:rsidR="000E4BC7">
        <w:rPr>
          <w:rStyle w:val="Char6"/>
          <w:rtl/>
        </w:rPr>
        <w:t>ی</w:t>
      </w:r>
      <w:r w:rsidR="00241CB2" w:rsidRPr="003124F6">
        <w:rPr>
          <w:rStyle w:val="Char6"/>
          <w:rtl/>
        </w:rPr>
        <w:t xml:space="preserve"> شهر هجوم بر</w:t>
      </w:r>
      <w:r w:rsidR="000E4BC7">
        <w:rPr>
          <w:rStyle w:val="Char6"/>
          <w:rtl/>
        </w:rPr>
        <w:t>ی</w:t>
      </w:r>
      <w:r w:rsidR="00241CB2" w:rsidRPr="003124F6">
        <w:rPr>
          <w:rStyle w:val="Char6"/>
          <w:rtl/>
        </w:rPr>
        <w:t>د. ا</w:t>
      </w:r>
      <w:r w:rsidR="000E4BC7">
        <w:rPr>
          <w:rStyle w:val="Char6"/>
          <w:rtl/>
        </w:rPr>
        <w:t>ی</w:t>
      </w:r>
      <w:r w:rsidR="00241CB2" w:rsidRPr="003124F6">
        <w:rPr>
          <w:rStyle w:val="Char6"/>
          <w:rtl/>
        </w:rPr>
        <w:t>ن حمله بعد از ظهر روز جمعه باشد</w:t>
      </w:r>
      <w:r w:rsidR="00DA616D" w:rsidRPr="003124F6">
        <w:rPr>
          <w:rStyle w:val="Char6"/>
          <w:rtl/>
        </w:rPr>
        <w:t>،</w:t>
      </w:r>
      <w:r w:rsidR="00241CB2" w:rsidRPr="003124F6">
        <w:rPr>
          <w:rStyle w:val="Char6"/>
          <w:rtl/>
        </w:rPr>
        <w:t xml:space="preserve"> چه در ا</w:t>
      </w:r>
      <w:r w:rsidR="000E4BC7">
        <w:rPr>
          <w:rStyle w:val="Char6"/>
          <w:rtl/>
        </w:rPr>
        <w:t>ی</w:t>
      </w:r>
      <w:r w:rsidR="00241CB2" w:rsidRPr="003124F6">
        <w:rPr>
          <w:rStyle w:val="Char6"/>
          <w:rtl/>
        </w:rPr>
        <w:t xml:space="preserve">ن وقت است </w:t>
      </w:r>
      <w:r w:rsidR="000E4BC7">
        <w:rPr>
          <w:rStyle w:val="Char6"/>
          <w:rtl/>
        </w:rPr>
        <w:t>ک</w:t>
      </w:r>
      <w:r w:rsidR="00241CB2" w:rsidRPr="003124F6">
        <w:rPr>
          <w:rStyle w:val="Char6"/>
          <w:rtl/>
        </w:rPr>
        <w:t>ه خدا دعا</w:t>
      </w:r>
      <w:r w:rsidR="000E4BC7">
        <w:rPr>
          <w:rStyle w:val="Char6"/>
          <w:rtl/>
        </w:rPr>
        <w:t>ی</w:t>
      </w:r>
      <w:r w:rsidR="00241CB2" w:rsidRPr="003124F6">
        <w:rPr>
          <w:rStyle w:val="Char6"/>
          <w:rtl/>
        </w:rPr>
        <w:t xml:space="preserve"> بندگانش را اجابت م</w:t>
      </w:r>
      <w:r w:rsidR="000E4BC7">
        <w:rPr>
          <w:rStyle w:val="Char6"/>
          <w:rtl/>
        </w:rPr>
        <w:t>ی</w:t>
      </w:r>
      <w:r w:rsidR="00241CB2" w:rsidRPr="003124F6">
        <w:rPr>
          <w:rStyle w:val="Char6"/>
          <w:rtl/>
        </w:rPr>
        <w:t>‌</w:t>
      </w:r>
      <w:r w:rsidR="000E4BC7">
        <w:rPr>
          <w:rStyle w:val="Char6"/>
          <w:rtl/>
        </w:rPr>
        <w:t>ک</w:t>
      </w:r>
      <w:r w:rsidR="00241CB2" w:rsidRPr="003124F6">
        <w:rPr>
          <w:rStyle w:val="Char6"/>
          <w:rtl/>
        </w:rPr>
        <w:t>ند و رحمتش را بر بندگان مخلص و ن</w:t>
      </w:r>
      <w:r w:rsidR="000E4BC7">
        <w:rPr>
          <w:rStyle w:val="Char6"/>
          <w:rtl/>
        </w:rPr>
        <w:t>یک</w:t>
      </w:r>
      <w:r w:rsidR="00241CB2" w:rsidRPr="003124F6">
        <w:rPr>
          <w:rStyle w:val="Char6"/>
          <w:rtl/>
        </w:rPr>
        <w:t>و</w:t>
      </w:r>
      <w:r w:rsidR="000E4BC7">
        <w:rPr>
          <w:rStyle w:val="Char6"/>
          <w:rtl/>
        </w:rPr>
        <w:t>ک</w:t>
      </w:r>
      <w:r w:rsidR="00241CB2" w:rsidRPr="003124F6">
        <w:rPr>
          <w:rStyle w:val="Char6"/>
          <w:rtl/>
        </w:rPr>
        <w:t>ارش فرود م</w:t>
      </w:r>
      <w:r w:rsidR="000E4BC7">
        <w:rPr>
          <w:rStyle w:val="Char6"/>
          <w:rtl/>
        </w:rPr>
        <w:t>ی</w:t>
      </w:r>
      <w:r w:rsidR="00241CB2" w:rsidRPr="003124F6">
        <w:rPr>
          <w:rStyle w:val="Char6"/>
          <w:rtl/>
        </w:rPr>
        <w:t>‌ر</w:t>
      </w:r>
      <w:r w:rsidR="000E4BC7">
        <w:rPr>
          <w:rStyle w:val="Char6"/>
          <w:rtl/>
        </w:rPr>
        <w:t>ی</w:t>
      </w:r>
      <w:r w:rsidR="00241CB2" w:rsidRPr="003124F6">
        <w:rPr>
          <w:rStyle w:val="Char6"/>
          <w:rtl/>
        </w:rPr>
        <w:t>زد. مردم در حال</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دل به خدا بسته‌اند از او بخواهند تا</w:t>
      </w:r>
      <w:r w:rsidR="009F5D6E">
        <w:rPr>
          <w:rStyle w:val="Char6"/>
          <w:rtl/>
        </w:rPr>
        <w:t xml:space="preserve"> آن‌ها </w:t>
      </w:r>
      <w:r w:rsidR="00241CB2" w:rsidRPr="003124F6">
        <w:rPr>
          <w:rStyle w:val="Char6"/>
          <w:rtl/>
        </w:rPr>
        <w:t>را بر دشمن پ</w:t>
      </w:r>
      <w:r w:rsidR="000E4BC7">
        <w:rPr>
          <w:rStyle w:val="Char6"/>
          <w:rtl/>
        </w:rPr>
        <w:t>ی</w:t>
      </w:r>
      <w:r w:rsidR="00241CB2" w:rsidRPr="003124F6">
        <w:rPr>
          <w:rStyle w:val="Char6"/>
          <w:rtl/>
        </w:rPr>
        <w:t>روز فرما</w:t>
      </w:r>
      <w:r w:rsidR="000E4BC7">
        <w:rPr>
          <w:rStyle w:val="Char6"/>
          <w:rtl/>
        </w:rPr>
        <w:t>ی</w:t>
      </w:r>
      <w:r w:rsidR="00241CB2" w:rsidRPr="003124F6">
        <w:rPr>
          <w:rStyle w:val="Char6"/>
          <w:rtl/>
        </w:rPr>
        <w:t>د. در ا</w:t>
      </w:r>
      <w:r w:rsidR="000E4BC7">
        <w:rPr>
          <w:rStyle w:val="Char6"/>
          <w:rtl/>
        </w:rPr>
        <w:t>ی</w:t>
      </w:r>
      <w:r w:rsidR="00241CB2" w:rsidRPr="003124F6">
        <w:rPr>
          <w:rStyle w:val="Char6"/>
          <w:rtl/>
        </w:rPr>
        <w:t>ن حالت روحان</w:t>
      </w:r>
      <w:r w:rsidR="000E4BC7">
        <w:rPr>
          <w:rStyle w:val="Char6"/>
          <w:rtl/>
        </w:rPr>
        <w:t>ی</w:t>
      </w:r>
      <w:r w:rsidR="00241CB2" w:rsidRPr="003124F6">
        <w:rPr>
          <w:rStyle w:val="Char6"/>
          <w:rtl/>
        </w:rPr>
        <w:t xml:space="preserve"> بر دشمن حمله </w:t>
      </w:r>
      <w:r w:rsidR="000E4BC7">
        <w:rPr>
          <w:rStyle w:val="Char6"/>
          <w:rtl/>
        </w:rPr>
        <w:t>ک</w:t>
      </w:r>
      <w:r w:rsidR="00241CB2" w:rsidRPr="003124F6">
        <w:rPr>
          <w:rStyle w:val="Char6"/>
          <w:rtl/>
        </w:rPr>
        <w:t>ن</w:t>
      </w:r>
      <w:r w:rsidR="000E4BC7">
        <w:rPr>
          <w:rStyle w:val="Char6"/>
          <w:rtl/>
        </w:rPr>
        <w:t>ی</w:t>
      </w:r>
      <w:r w:rsidR="00241CB2" w:rsidRPr="003124F6">
        <w:rPr>
          <w:rStyle w:val="Char6"/>
          <w:rtl/>
        </w:rPr>
        <w:t>د</w:t>
      </w:r>
      <w:r w:rsidRPr="003124F6">
        <w:rPr>
          <w:rStyle w:val="Char6"/>
          <w:rFonts w:hint="cs"/>
          <w:rtl/>
        </w:rPr>
        <w:t>»</w:t>
      </w:r>
      <w:r w:rsidR="00241CB2" w:rsidRPr="003124F6">
        <w:rPr>
          <w:rStyle w:val="Char6"/>
          <w:rtl/>
        </w:rPr>
        <w:t>.</w:t>
      </w:r>
    </w:p>
    <w:p w:rsidR="00241CB2" w:rsidRPr="003124F6" w:rsidRDefault="00241CB2" w:rsidP="00F556E7">
      <w:pPr>
        <w:pStyle w:val="BodyText3"/>
        <w:widowControl w:val="0"/>
        <w:ind w:firstLine="284"/>
        <w:jc w:val="both"/>
        <w:rPr>
          <w:rStyle w:val="Char6"/>
          <w:rtl/>
        </w:rPr>
      </w:pPr>
      <w:r w:rsidRPr="003124F6">
        <w:rPr>
          <w:rStyle w:val="Char6"/>
          <w:rtl/>
        </w:rPr>
        <w:t>طور</w:t>
      </w:r>
      <w:r w:rsidR="000E4BC7">
        <w:rPr>
          <w:rStyle w:val="Char6"/>
          <w:rtl/>
        </w:rPr>
        <w:t>ی</w:t>
      </w:r>
      <w:r w:rsidRPr="003124F6">
        <w:rPr>
          <w:rStyle w:val="Char6"/>
          <w:rtl/>
        </w:rPr>
        <w:t xml:space="preserve"> </w:t>
      </w:r>
      <w:r w:rsidR="000E4BC7">
        <w:rPr>
          <w:rStyle w:val="Char6"/>
          <w:rtl/>
        </w:rPr>
        <w:t>ک</w:t>
      </w:r>
      <w:r w:rsidRPr="003124F6">
        <w:rPr>
          <w:rStyle w:val="Char6"/>
          <w:rtl/>
        </w:rPr>
        <w:t>ه ز</w:t>
      </w:r>
      <w:r w:rsidR="000E4BC7">
        <w:rPr>
          <w:rStyle w:val="Char6"/>
          <w:rtl/>
        </w:rPr>
        <w:t>ی</w:t>
      </w:r>
      <w:r w:rsidRPr="003124F6">
        <w:rPr>
          <w:rStyle w:val="Char6"/>
          <w:rtl/>
        </w:rPr>
        <w:t>ن</w:t>
      </w:r>
      <w:r w:rsidR="000E4BC7">
        <w:rPr>
          <w:rStyle w:val="Char6"/>
          <w:rtl/>
        </w:rPr>
        <w:t>ی</w:t>
      </w:r>
      <w:r w:rsidRPr="003124F6">
        <w:rPr>
          <w:rStyle w:val="Char6"/>
          <w:rtl/>
        </w:rPr>
        <w:t xml:space="preserve"> دحلان در فتوحات م</w:t>
      </w:r>
      <w:r w:rsidR="000E4BC7">
        <w:rPr>
          <w:rStyle w:val="Char6"/>
          <w:rtl/>
        </w:rPr>
        <w:t>کی</w:t>
      </w:r>
      <w:r w:rsidRPr="003124F6">
        <w:rPr>
          <w:rStyle w:val="Char6"/>
          <w:rtl/>
        </w:rPr>
        <w:t>ه نوشته است، در هم</w:t>
      </w:r>
      <w:r w:rsidR="000E4BC7">
        <w:rPr>
          <w:rStyle w:val="Char6"/>
          <w:rtl/>
        </w:rPr>
        <w:t>ی</w:t>
      </w:r>
      <w:r w:rsidRPr="003124F6">
        <w:rPr>
          <w:rStyle w:val="Char6"/>
          <w:rtl/>
        </w:rPr>
        <w:t>ن هنگام هرا</w:t>
      </w:r>
      <w:r w:rsidR="000E4BC7">
        <w:rPr>
          <w:rStyle w:val="Char6"/>
          <w:rtl/>
        </w:rPr>
        <w:t>ک</w:t>
      </w:r>
      <w:r w:rsidRPr="003124F6">
        <w:rPr>
          <w:rStyle w:val="Char6"/>
          <w:rtl/>
        </w:rPr>
        <w:t>ل</w:t>
      </w:r>
      <w:r w:rsidR="000E4BC7">
        <w:rPr>
          <w:rStyle w:val="Char6"/>
          <w:rtl/>
        </w:rPr>
        <w:t>ی</w:t>
      </w:r>
      <w:r w:rsidRPr="003124F6">
        <w:rPr>
          <w:rStyle w:val="Char6"/>
          <w:rtl/>
        </w:rPr>
        <w:t xml:space="preserve">وس در روم وفات </w:t>
      </w:r>
      <w:r w:rsidR="000E4BC7">
        <w:rPr>
          <w:rStyle w:val="Char6"/>
          <w:rtl/>
        </w:rPr>
        <w:t>ی</w:t>
      </w:r>
      <w:r w:rsidRPr="003124F6">
        <w:rPr>
          <w:rStyle w:val="Char6"/>
          <w:rtl/>
        </w:rPr>
        <w:t>افت. ا</w:t>
      </w:r>
      <w:r w:rsidR="000E4BC7">
        <w:rPr>
          <w:rStyle w:val="Char6"/>
          <w:rtl/>
        </w:rPr>
        <w:t>ی</w:t>
      </w:r>
      <w:r w:rsidRPr="003124F6">
        <w:rPr>
          <w:rStyle w:val="Char6"/>
          <w:rtl/>
        </w:rPr>
        <w:t>ن صدمه تا آنجا باعث غم و اندوه شد</w:t>
      </w:r>
      <w:r w:rsidR="000E4BC7">
        <w:rPr>
          <w:rStyle w:val="Char6"/>
          <w:rtl/>
        </w:rPr>
        <w:t>ی</w:t>
      </w:r>
      <w:r w:rsidRPr="003124F6">
        <w:rPr>
          <w:rStyle w:val="Char6"/>
          <w:rtl/>
        </w:rPr>
        <w:t>د لش</w:t>
      </w:r>
      <w:r w:rsidR="000E4BC7">
        <w:rPr>
          <w:rStyle w:val="Char6"/>
          <w:rtl/>
        </w:rPr>
        <w:t>ک</w:t>
      </w:r>
      <w:r w:rsidRPr="003124F6">
        <w:rPr>
          <w:rStyle w:val="Char6"/>
          <w:rtl/>
        </w:rPr>
        <w:t>ر روم در اس</w:t>
      </w:r>
      <w:r w:rsidR="000E4BC7">
        <w:rPr>
          <w:rStyle w:val="Char6"/>
          <w:rtl/>
        </w:rPr>
        <w:t>ک</w:t>
      </w:r>
      <w:r w:rsidRPr="003124F6">
        <w:rPr>
          <w:rStyle w:val="Char6"/>
          <w:rtl/>
        </w:rPr>
        <w:t>ندر</w:t>
      </w:r>
      <w:r w:rsidR="000E4BC7">
        <w:rPr>
          <w:rStyle w:val="Char6"/>
          <w:rtl/>
        </w:rPr>
        <w:t>ی</w:t>
      </w:r>
      <w:r w:rsidRPr="003124F6">
        <w:rPr>
          <w:rStyle w:val="Char6"/>
          <w:rtl/>
        </w:rPr>
        <w:t>ه گرد</w:t>
      </w:r>
      <w:r w:rsidR="000E4BC7">
        <w:rPr>
          <w:rStyle w:val="Char6"/>
          <w:rtl/>
        </w:rPr>
        <w:t>ی</w:t>
      </w:r>
      <w:r w:rsidRPr="003124F6">
        <w:rPr>
          <w:rStyle w:val="Char6"/>
          <w:rtl/>
        </w:rPr>
        <w:t xml:space="preserve">د </w:t>
      </w:r>
      <w:r w:rsidR="000E4BC7">
        <w:rPr>
          <w:rStyle w:val="Char6"/>
          <w:rtl/>
        </w:rPr>
        <w:t>ک</w:t>
      </w:r>
      <w:r w:rsidRPr="003124F6">
        <w:rPr>
          <w:rStyle w:val="Char6"/>
          <w:rtl/>
        </w:rPr>
        <w:t>ه</w:t>
      </w:r>
      <w:r w:rsidR="009F5D6E">
        <w:rPr>
          <w:rStyle w:val="Char6"/>
          <w:rtl/>
        </w:rPr>
        <w:t xml:space="preserve"> آن‌ها </w:t>
      </w:r>
      <w:r w:rsidRPr="003124F6">
        <w:rPr>
          <w:rStyle w:val="Char6"/>
          <w:rtl/>
        </w:rPr>
        <w:t xml:space="preserve">را در </w:t>
      </w:r>
      <w:r w:rsidR="000E4BC7">
        <w:rPr>
          <w:rStyle w:val="Char6"/>
          <w:rtl/>
        </w:rPr>
        <w:t>ک</w:t>
      </w:r>
      <w:r w:rsidRPr="003124F6">
        <w:rPr>
          <w:rStyle w:val="Char6"/>
          <w:rtl/>
        </w:rPr>
        <w:t>ارشان سست و نا ام</w:t>
      </w:r>
      <w:r w:rsidR="000E4BC7">
        <w:rPr>
          <w:rStyle w:val="Char6"/>
          <w:rtl/>
        </w:rPr>
        <w:t>ی</w:t>
      </w:r>
      <w:r w:rsidRPr="003124F6">
        <w:rPr>
          <w:rStyle w:val="Char6"/>
          <w:rtl/>
        </w:rPr>
        <w:t>د گردان</w:t>
      </w:r>
      <w:r w:rsidR="000E4BC7">
        <w:rPr>
          <w:rStyle w:val="Char6"/>
          <w:rtl/>
        </w:rPr>
        <w:t>ی</w:t>
      </w:r>
      <w:r w:rsidRPr="003124F6">
        <w:rPr>
          <w:rStyle w:val="Char6"/>
          <w:rtl/>
        </w:rPr>
        <w:t>د. رئ</w:t>
      </w:r>
      <w:r w:rsidR="000E4BC7">
        <w:rPr>
          <w:rStyle w:val="Char6"/>
          <w:rtl/>
        </w:rPr>
        <w:t>ی</w:t>
      </w:r>
      <w:r w:rsidRPr="003124F6">
        <w:rPr>
          <w:rStyle w:val="Char6"/>
          <w:rtl/>
        </w:rPr>
        <w:t xml:space="preserve">س </w:t>
      </w:r>
      <w:r w:rsidR="000E4BC7">
        <w:rPr>
          <w:rStyle w:val="Char6"/>
          <w:rtl/>
        </w:rPr>
        <w:t>یکی</w:t>
      </w:r>
      <w:r w:rsidRPr="003124F6">
        <w:rPr>
          <w:rStyle w:val="Char6"/>
          <w:rtl/>
        </w:rPr>
        <w:t xml:space="preserve"> از دروازه‌ها</w:t>
      </w:r>
      <w:r w:rsidR="000E4BC7">
        <w:rPr>
          <w:rStyle w:val="Char6"/>
          <w:rtl/>
        </w:rPr>
        <w:t>ی</w:t>
      </w:r>
      <w:r w:rsidRPr="003124F6">
        <w:rPr>
          <w:rStyle w:val="Char6"/>
          <w:rtl/>
        </w:rPr>
        <w:t xml:space="preserve"> شهر وارد مذا</w:t>
      </w:r>
      <w:r w:rsidR="000E4BC7">
        <w:rPr>
          <w:rStyle w:val="Char6"/>
          <w:rtl/>
        </w:rPr>
        <w:t>ک</w:t>
      </w:r>
      <w:r w:rsidRPr="003124F6">
        <w:rPr>
          <w:rStyle w:val="Char6"/>
          <w:rtl/>
        </w:rPr>
        <w:t>ره با عمرو بن العاص شد. بد</w:t>
      </w:r>
      <w:r w:rsidR="000E4BC7">
        <w:rPr>
          <w:rStyle w:val="Char6"/>
          <w:rtl/>
        </w:rPr>
        <w:t>ی</w:t>
      </w:r>
      <w:r w:rsidRPr="003124F6">
        <w:rPr>
          <w:rStyle w:val="Char6"/>
          <w:rtl/>
        </w:rPr>
        <w:t>ن سان ستاره شانس عمرو رد آسمان آرزو</w:t>
      </w:r>
      <w:r w:rsidR="000E4BC7">
        <w:rPr>
          <w:rStyle w:val="Char6"/>
          <w:rtl/>
        </w:rPr>
        <w:t>ی</w:t>
      </w:r>
      <w:r w:rsidRPr="003124F6">
        <w:rPr>
          <w:rStyle w:val="Char6"/>
          <w:rtl/>
        </w:rPr>
        <w:t>ش درخش</w:t>
      </w:r>
      <w:r w:rsidR="000E4BC7">
        <w:rPr>
          <w:rStyle w:val="Char6"/>
          <w:rtl/>
        </w:rPr>
        <w:t>ی</w:t>
      </w:r>
      <w:r w:rsidRPr="003124F6">
        <w:rPr>
          <w:rStyle w:val="Char6"/>
          <w:rtl/>
        </w:rPr>
        <w:t>د. دق</w:t>
      </w:r>
      <w:r w:rsidR="000E4BC7">
        <w:rPr>
          <w:rStyle w:val="Char6"/>
          <w:rtl/>
        </w:rPr>
        <w:t>ی</w:t>
      </w:r>
      <w:r w:rsidRPr="003124F6">
        <w:rPr>
          <w:rStyle w:val="Char6"/>
          <w:rtl/>
        </w:rPr>
        <w:t xml:space="preserve">قاً همانطور </w:t>
      </w:r>
      <w:r w:rsidR="000E4BC7">
        <w:rPr>
          <w:rStyle w:val="Char6"/>
          <w:rtl/>
        </w:rPr>
        <w:t>ک</w:t>
      </w:r>
      <w:r w:rsidRPr="003124F6">
        <w:rPr>
          <w:rStyle w:val="Char6"/>
          <w:rtl/>
        </w:rPr>
        <w:t xml:space="preserve">ه حضرت عمر دستور داده بود عمل </w:t>
      </w:r>
      <w:r w:rsidR="000E4BC7">
        <w:rPr>
          <w:rStyle w:val="Char6"/>
          <w:rtl/>
        </w:rPr>
        <w:t>ک</w:t>
      </w:r>
      <w:r w:rsidRPr="003124F6">
        <w:rPr>
          <w:rStyle w:val="Char6"/>
          <w:rtl/>
        </w:rPr>
        <w:t>رد. پرچم جهاد را در ا</w:t>
      </w:r>
      <w:r w:rsidR="000E4BC7">
        <w:rPr>
          <w:rStyle w:val="Char6"/>
          <w:rtl/>
        </w:rPr>
        <w:t>ی</w:t>
      </w:r>
      <w:r w:rsidRPr="003124F6">
        <w:rPr>
          <w:rStyle w:val="Char6"/>
          <w:rtl/>
        </w:rPr>
        <w:t>ن حمله مهم تبر</w:t>
      </w:r>
      <w:r w:rsidR="000E4BC7">
        <w:rPr>
          <w:rStyle w:val="Char6"/>
          <w:rtl/>
        </w:rPr>
        <w:t>ک</w:t>
      </w:r>
      <w:r w:rsidRPr="003124F6">
        <w:rPr>
          <w:rStyle w:val="Char6"/>
          <w:rtl/>
        </w:rPr>
        <w:t>اً‌ به دست عباده بن الصامت انصار</w:t>
      </w:r>
      <w:r w:rsidR="000E4BC7">
        <w:rPr>
          <w:rStyle w:val="Char6"/>
          <w:rtl/>
        </w:rPr>
        <w:t>ی</w:t>
      </w:r>
      <w:r w:rsidRPr="003124F6">
        <w:rPr>
          <w:rStyle w:val="Char6"/>
          <w:rtl/>
        </w:rPr>
        <w:t xml:space="preserve"> صحاب</w:t>
      </w:r>
      <w:r w:rsidR="000E4BC7">
        <w:rPr>
          <w:rStyle w:val="Char6"/>
          <w:rtl/>
        </w:rPr>
        <w:t>ی</w:t>
      </w:r>
      <w:r w:rsidRPr="003124F6">
        <w:rPr>
          <w:rStyle w:val="Char6"/>
          <w:rtl/>
        </w:rPr>
        <w:t xml:space="preserve"> بزرگ رسول الله سپرد خداوند به مسلم</w:t>
      </w:r>
      <w:r w:rsidR="000E4BC7">
        <w:rPr>
          <w:rStyle w:val="Char6"/>
          <w:rtl/>
        </w:rPr>
        <w:t>ی</w:t>
      </w:r>
      <w:r w:rsidRPr="003124F6">
        <w:rPr>
          <w:rStyle w:val="Char6"/>
          <w:rtl/>
        </w:rPr>
        <w:t>ن مدد معنو</w:t>
      </w:r>
      <w:r w:rsidR="000E4BC7">
        <w:rPr>
          <w:rStyle w:val="Char6"/>
          <w:rtl/>
        </w:rPr>
        <w:t>ی</w:t>
      </w:r>
      <w:r w:rsidRPr="003124F6">
        <w:rPr>
          <w:rStyle w:val="Char6"/>
          <w:rtl/>
        </w:rPr>
        <w:t xml:space="preserve"> عنا</w:t>
      </w:r>
      <w:r w:rsidR="000E4BC7">
        <w:rPr>
          <w:rStyle w:val="Char6"/>
          <w:rtl/>
        </w:rPr>
        <w:t>ی</w:t>
      </w:r>
      <w:r w:rsidRPr="003124F6">
        <w:rPr>
          <w:rStyle w:val="Char6"/>
          <w:rtl/>
        </w:rPr>
        <w:t xml:space="preserve">ت فرمود. با </w:t>
      </w:r>
      <w:r w:rsidR="000E4BC7">
        <w:rPr>
          <w:rStyle w:val="Char6"/>
          <w:rtl/>
        </w:rPr>
        <w:t>یک</w:t>
      </w:r>
      <w:r w:rsidRPr="003124F6">
        <w:rPr>
          <w:rStyle w:val="Char6"/>
          <w:rtl/>
        </w:rPr>
        <w:t xml:space="preserve"> حمله شد</w:t>
      </w:r>
      <w:r w:rsidR="000E4BC7">
        <w:rPr>
          <w:rStyle w:val="Char6"/>
          <w:rtl/>
        </w:rPr>
        <w:t>ی</w:t>
      </w:r>
      <w:r w:rsidRPr="003124F6">
        <w:rPr>
          <w:rStyle w:val="Char6"/>
          <w:rtl/>
        </w:rPr>
        <w:t>د همگان</w:t>
      </w:r>
      <w:r w:rsidR="000E4BC7">
        <w:rPr>
          <w:rStyle w:val="Char6"/>
          <w:rtl/>
        </w:rPr>
        <w:t>ی</w:t>
      </w:r>
      <w:r w:rsidRPr="003124F6">
        <w:rPr>
          <w:rStyle w:val="Char6"/>
          <w:rtl/>
        </w:rPr>
        <w:t xml:space="preserve"> با دادن 25 نفر تلفات حصار شهر را ش</w:t>
      </w:r>
      <w:r w:rsidR="000E4BC7">
        <w:rPr>
          <w:rStyle w:val="Char6"/>
          <w:rtl/>
        </w:rPr>
        <w:t>ک</w:t>
      </w:r>
      <w:r w:rsidRPr="003124F6">
        <w:rPr>
          <w:rStyle w:val="Char6"/>
          <w:rtl/>
        </w:rPr>
        <w:t>ستند و به پ</w:t>
      </w:r>
      <w:r w:rsidR="000E4BC7">
        <w:rPr>
          <w:rStyle w:val="Char6"/>
          <w:rtl/>
        </w:rPr>
        <w:t>ی</w:t>
      </w:r>
      <w:r w:rsidRPr="003124F6">
        <w:rPr>
          <w:rStyle w:val="Char6"/>
          <w:rtl/>
        </w:rPr>
        <w:t>روز</w:t>
      </w:r>
      <w:r w:rsidR="000E4BC7">
        <w:rPr>
          <w:rStyle w:val="Char6"/>
          <w:rtl/>
        </w:rPr>
        <w:t>ی</w:t>
      </w:r>
      <w:r w:rsidRPr="003124F6">
        <w:rPr>
          <w:rStyle w:val="Char6"/>
          <w:rtl/>
        </w:rPr>
        <w:t xml:space="preserve"> رس</w:t>
      </w:r>
      <w:r w:rsidR="000E4BC7">
        <w:rPr>
          <w:rStyle w:val="Char6"/>
          <w:rtl/>
        </w:rPr>
        <w:t>ی</w:t>
      </w:r>
      <w:r w:rsidRPr="003124F6">
        <w:rPr>
          <w:rStyle w:val="Char6"/>
          <w:rtl/>
        </w:rPr>
        <w:t>دند. شهر اس</w:t>
      </w:r>
      <w:r w:rsidR="000E4BC7">
        <w:rPr>
          <w:rStyle w:val="Char6"/>
          <w:rtl/>
        </w:rPr>
        <w:t>ک</w:t>
      </w:r>
      <w:r w:rsidRPr="003124F6">
        <w:rPr>
          <w:rStyle w:val="Char6"/>
          <w:rtl/>
        </w:rPr>
        <w:t>ندر</w:t>
      </w:r>
      <w:r w:rsidR="000E4BC7">
        <w:rPr>
          <w:rStyle w:val="Char6"/>
          <w:rtl/>
        </w:rPr>
        <w:t>ی</w:t>
      </w:r>
      <w:r w:rsidRPr="003124F6">
        <w:rPr>
          <w:rStyle w:val="Char6"/>
          <w:rtl/>
        </w:rPr>
        <w:t>ه را پس از چند ماه محاصره تسخ</w:t>
      </w:r>
      <w:r w:rsidR="000E4BC7">
        <w:rPr>
          <w:rStyle w:val="Char6"/>
          <w:rtl/>
        </w:rPr>
        <w:t>ی</w:t>
      </w:r>
      <w:r w:rsidRPr="003124F6">
        <w:rPr>
          <w:rStyle w:val="Char6"/>
          <w:rtl/>
        </w:rPr>
        <w:t>ر و مرا</w:t>
      </w:r>
      <w:r w:rsidR="000E4BC7">
        <w:rPr>
          <w:rStyle w:val="Char6"/>
          <w:rtl/>
        </w:rPr>
        <w:t>ک</w:t>
      </w:r>
      <w:r w:rsidRPr="003124F6">
        <w:rPr>
          <w:rStyle w:val="Char6"/>
          <w:rtl/>
        </w:rPr>
        <w:t>ز نظام</w:t>
      </w:r>
      <w:r w:rsidR="000E4BC7">
        <w:rPr>
          <w:rStyle w:val="Char6"/>
          <w:rtl/>
        </w:rPr>
        <w:t>ی</w:t>
      </w:r>
      <w:r w:rsidRPr="003124F6">
        <w:rPr>
          <w:rStyle w:val="Char6"/>
          <w:rtl/>
        </w:rPr>
        <w:t xml:space="preserve"> آن را تصرف و لش</w:t>
      </w:r>
      <w:r w:rsidR="000E4BC7">
        <w:rPr>
          <w:rStyle w:val="Char6"/>
          <w:rtl/>
        </w:rPr>
        <w:t>ک</w:t>
      </w:r>
      <w:r w:rsidRPr="003124F6">
        <w:rPr>
          <w:rStyle w:val="Char6"/>
          <w:rtl/>
        </w:rPr>
        <w:t xml:space="preserve">ر روم ر ا خلع سلاح </w:t>
      </w:r>
      <w:r w:rsidR="000E4BC7">
        <w:rPr>
          <w:rStyle w:val="Char6"/>
          <w:rtl/>
        </w:rPr>
        <w:t>ک</w:t>
      </w:r>
      <w:r w:rsidRPr="003124F6">
        <w:rPr>
          <w:rStyle w:val="Char6"/>
          <w:rtl/>
        </w:rPr>
        <w:t>ردند.</w:t>
      </w:r>
    </w:p>
    <w:p w:rsidR="00241CB2" w:rsidRPr="003124F6" w:rsidRDefault="00241CB2" w:rsidP="00F556E7">
      <w:pPr>
        <w:pStyle w:val="BodyText3"/>
        <w:widowControl w:val="0"/>
        <w:ind w:firstLine="284"/>
        <w:jc w:val="both"/>
        <w:rPr>
          <w:rStyle w:val="Char6"/>
          <w:rtl/>
        </w:rPr>
      </w:pPr>
      <w:r w:rsidRPr="003124F6">
        <w:rPr>
          <w:rStyle w:val="Char6"/>
          <w:rtl/>
        </w:rPr>
        <w:t>عمرو بن العاص قاصد</w:t>
      </w:r>
      <w:r w:rsidR="000E4BC7">
        <w:rPr>
          <w:rStyle w:val="Char6"/>
          <w:rtl/>
        </w:rPr>
        <w:t>ی</w:t>
      </w:r>
      <w:r w:rsidRPr="003124F6">
        <w:rPr>
          <w:rStyle w:val="Char6"/>
          <w:rtl/>
        </w:rPr>
        <w:t xml:space="preserve"> به نام معاو</w:t>
      </w:r>
      <w:r w:rsidR="000E4BC7">
        <w:rPr>
          <w:rStyle w:val="Char6"/>
          <w:rtl/>
        </w:rPr>
        <w:t>ی</w:t>
      </w:r>
      <w:r w:rsidRPr="003124F6">
        <w:rPr>
          <w:rStyle w:val="Char6"/>
          <w:rtl/>
        </w:rPr>
        <w:t>ه بن خد</w:t>
      </w:r>
      <w:r w:rsidR="000E4BC7">
        <w:rPr>
          <w:rStyle w:val="Char6"/>
          <w:rtl/>
        </w:rPr>
        <w:t>ی</w:t>
      </w:r>
      <w:r w:rsidRPr="003124F6">
        <w:rPr>
          <w:rStyle w:val="Char6"/>
          <w:rtl/>
        </w:rPr>
        <w:t>ج به مد</w:t>
      </w:r>
      <w:r w:rsidR="000E4BC7">
        <w:rPr>
          <w:rStyle w:val="Char6"/>
          <w:rtl/>
        </w:rPr>
        <w:t>ی</w:t>
      </w:r>
      <w:r w:rsidRPr="003124F6">
        <w:rPr>
          <w:rStyle w:val="Char6"/>
          <w:rtl/>
        </w:rPr>
        <w:t>نه فرستاد تا فتح اس</w:t>
      </w:r>
      <w:r w:rsidR="000E4BC7">
        <w:rPr>
          <w:rStyle w:val="Char6"/>
          <w:rtl/>
        </w:rPr>
        <w:t>ک</w:t>
      </w:r>
      <w:r w:rsidRPr="003124F6">
        <w:rPr>
          <w:rStyle w:val="Char6"/>
          <w:rtl/>
        </w:rPr>
        <w:t>ندر</w:t>
      </w:r>
      <w:r w:rsidR="000E4BC7">
        <w:rPr>
          <w:rStyle w:val="Char6"/>
          <w:rtl/>
        </w:rPr>
        <w:t>ی</w:t>
      </w:r>
      <w:r w:rsidRPr="003124F6">
        <w:rPr>
          <w:rStyle w:val="Char6"/>
          <w:rtl/>
        </w:rPr>
        <w:t xml:space="preserve">ه را </w:t>
      </w:r>
      <w:r w:rsidR="000E4BC7">
        <w:rPr>
          <w:rStyle w:val="Char6"/>
          <w:rtl/>
        </w:rPr>
        <w:t>ک</w:t>
      </w:r>
      <w:r w:rsidRPr="003124F6">
        <w:rPr>
          <w:rStyle w:val="Char6"/>
          <w:rtl/>
        </w:rPr>
        <w:t>ه حضرت عمر در انتظارش بود، به او بشارت دهد. عمر از شن</w:t>
      </w:r>
      <w:r w:rsidR="000E4BC7">
        <w:rPr>
          <w:rStyle w:val="Char6"/>
          <w:rtl/>
        </w:rPr>
        <w:t>ی</w:t>
      </w:r>
      <w:r w:rsidRPr="003124F6">
        <w:rPr>
          <w:rStyle w:val="Char6"/>
          <w:rtl/>
        </w:rPr>
        <w:t>دن ا</w:t>
      </w:r>
      <w:r w:rsidR="000E4BC7">
        <w:rPr>
          <w:rStyle w:val="Char6"/>
          <w:rtl/>
        </w:rPr>
        <w:t>ی</w:t>
      </w:r>
      <w:r w:rsidRPr="003124F6">
        <w:rPr>
          <w:rStyle w:val="Char6"/>
          <w:rtl/>
        </w:rPr>
        <w:t>ن مژده به عنوان ش</w:t>
      </w:r>
      <w:r w:rsidR="000E4BC7">
        <w:rPr>
          <w:rStyle w:val="Char6"/>
          <w:rtl/>
        </w:rPr>
        <w:t>ک</w:t>
      </w:r>
      <w:r w:rsidRPr="003124F6">
        <w:rPr>
          <w:rStyle w:val="Char6"/>
          <w:rtl/>
        </w:rPr>
        <w:t>ر خدا سر به سجده نهاد.</w:t>
      </w:r>
    </w:p>
    <w:p w:rsidR="00241CB2" w:rsidRPr="003124F6" w:rsidRDefault="00241CB2" w:rsidP="00F556E7">
      <w:pPr>
        <w:pStyle w:val="BodyText3"/>
        <w:widowControl w:val="0"/>
        <w:ind w:firstLine="284"/>
        <w:jc w:val="both"/>
        <w:rPr>
          <w:rStyle w:val="Char6"/>
          <w:rtl/>
        </w:rPr>
      </w:pPr>
      <w:r w:rsidRPr="003124F6">
        <w:rPr>
          <w:rStyle w:val="Char6"/>
          <w:rtl/>
        </w:rPr>
        <w:t>با تسلط مسلم</w:t>
      </w:r>
      <w:r w:rsidR="000E4BC7">
        <w:rPr>
          <w:rStyle w:val="Char6"/>
          <w:rtl/>
        </w:rPr>
        <w:t>ی</w:t>
      </w:r>
      <w:r w:rsidRPr="003124F6">
        <w:rPr>
          <w:rStyle w:val="Char6"/>
          <w:rtl/>
        </w:rPr>
        <w:t>ن بر اس</w:t>
      </w:r>
      <w:r w:rsidR="000E4BC7">
        <w:rPr>
          <w:rStyle w:val="Char6"/>
          <w:rtl/>
        </w:rPr>
        <w:t>ک</w:t>
      </w:r>
      <w:r w:rsidRPr="003124F6">
        <w:rPr>
          <w:rStyle w:val="Char6"/>
          <w:rtl/>
        </w:rPr>
        <w:t>ندر</w:t>
      </w:r>
      <w:r w:rsidR="000E4BC7">
        <w:rPr>
          <w:rStyle w:val="Char6"/>
          <w:rtl/>
        </w:rPr>
        <w:t>ی</w:t>
      </w:r>
      <w:r w:rsidRPr="003124F6">
        <w:rPr>
          <w:rStyle w:val="Char6"/>
          <w:rtl/>
        </w:rPr>
        <w:t>ه دست دولت روم از خا</w:t>
      </w:r>
      <w:r w:rsidR="000E4BC7">
        <w:rPr>
          <w:rStyle w:val="Char6"/>
          <w:rtl/>
        </w:rPr>
        <w:t>ک</w:t>
      </w:r>
      <w:r w:rsidRPr="003124F6">
        <w:rPr>
          <w:rStyle w:val="Char6"/>
          <w:rtl/>
        </w:rPr>
        <w:t xml:space="preserve"> مصر به </w:t>
      </w:r>
      <w:r w:rsidR="000E4BC7">
        <w:rPr>
          <w:rStyle w:val="Char6"/>
          <w:rtl/>
        </w:rPr>
        <w:t>ک</w:t>
      </w:r>
      <w:r w:rsidRPr="003124F6">
        <w:rPr>
          <w:rStyle w:val="Char6"/>
          <w:rtl/>
        </w:rPr>
        <w:t>ل</w:t>
      </w:r>
      <w:r w:rsidR="000E4BC7">
        <w:rPr>
          <w:rStyle w:val="Char6"/>
          <w:rtl/>
        </w:rPr>
        <w:t>ی</w:t>
      </w:r>
      <w:r w:rsidRPr="003124F6">
        <w:rPr>
          <w:rStyle w:val="Char6"/>
          <w:rtl/>
        </w:rPr>
        <w:t xml:space="preserve"> قطع گرد</w:t>
      </w:r>
      <w:r w:rsidR="000E4BC7">
        <w:rPr>
          <w:rStyle w:val="Char6"/>
          <w:rtl/>
        </w:rPr>
        <w:t>ی</w:t>
      </w:r>
      <w:r w:rsidRPr="003124F6">
        <w:rPr>
          <w:rStyle w:val="Char6"/>
          <w:rtl/>
        </w:rPr>
        <w:t>د و مسلم</w:t>
      </w:r>
      <w:r w:rsidR="000E4BC7">
        <w:rPr>
          <w:rStyle w:val="Char6"/>
          <w:rtl/>
        </w:rPr>
        <w:t>ی</w:t>
      </w:r>
      <w:r w:rsidRPr="003124F6">
        <w:rPr>
          <w:rStyle w:val="Char6"/>
          <w:rtl/>
        </w:rPr>
        <w:t xml:space="preserve">ن بر سراسر مصر تسلط </w:t>
      </w:r>
      <w:r w:rsidR="000E4BC7">
        <w:rPr>
          <w:rStyle w:val="Char6"/>
          <w:rtl/>
        </w:rPr>
        <w:t>ی</w:t>
      </w:r>
      <w:r w:rsidRPr="003124F6">
        <w:rPr>
          <w:rStyle w:val="Char6"/>
          <w:rtl/>
        </w:rPr>
        <w:t>افتند.</w:t>
      </w:r>
    </w:p>
    <w:p w:rsidR="00241CB2" w:rsidRPr="003124F6" w:rsidRDefault="00241CB2" w:rsidP="00F556E7">
      <w:pPr>
        <w:pStyle w:val="BodyText3"/>
        <w:widowControl w:val="0"/>
        <w:ind w:firstLine="284"/>
        <w:jc w:val="both"/>
        <w:rPr>
          <w:rStyle w:val="Char6"/>
          <w:rtl/>
        </w:rPr>
      </w:pPr>
      <w:r w:rsidRPr="003124F6">
        <w:rPr>
          <w:rStyle w:val="Char6"/>
          <w:rtl/>
        </w:rPr>
        <w:t>عمرو بن العاص با تسلط بر فلسط</w:t>
      </w:r>
      <w:r w:rsidR="000E4BC7">
        <w:rPr>
          <w:rStyle w:val="Char6"/>
          <w:rtl/>
        </w:rPr>
        <w:t>ی</w:t>
      </w:r>
      <w:r w:rsidRPr="003124F6">
        <w:rPr>
          <w:rStyle w:val="Char6"/>
          <w:rtl/>
        </w:rPr>
        <w:t xml:space="preserve">ن مخصوصاً‌ فتح شهر بزرگ قدس </w:t>
      </w:r>
      <w:r w:rsidR="000E4BC7">
        <w:rPr>
          <w:rStyle w:val="Char6"/>
          <w:rtl/>
        </w:rPr>
        <w:t>ک</w:t>
      </w:r>
      <w:r w:rsidRPr="003124F6">
        <w:rPr>
          <w:rStyle w:val="Char6"/>
          <w:rtl/>
        </w:rPr>
        <w:t>ه در اثر عمل</w:t>
      </w:r>
      <w:r w:rsidR="000E4BC7">
        <w:rPr>
          <w:rStyle w:val="Char6"/>
          <w:rtl/>
        </w:rPr>
        <w:t>ی</w:t>
      </w:r>
      <w:r w:rsidRPr="003124F6">
        <w:rPr>
          <w:rStyle w:val="Char6"/>
          <w:rtl/>
        </w:rPr>
        <w:t>ات نظام</w:t>
      </w:r>
      <w:r w:rsidR="000E4BC7">
        <w:rPr>
          <w:rStyle w:val="Char6"/>
          <w:rtl/>
        </w:rPr>
        <w:t>ی</w:t>
      </w:r>
      <w:r w:rsidRPr="003124F6">
        <w:rPr>
          <w:rStyle w:val="Char6"/>
          <w:rtl/>
        </w:rPr>
        <w:t xml:space="preserve"> او تسل</w:t>
      </w:r>
      <w:r w:rsidR="000E4BC7">
        <w:rPr>
          <w:rStyle w:val="Char6"/>
          <w:rtl/>
        </w:rPr>
        <w:t>ی</w:t>
      </w:r>
      <w:r w:rsidRPr="003124F6">
        <w:rPr>
          <w:rStyle w:val="Char6"/>
          <w:rtl/>
        </w:rPr>
        <w:t>م گرد</w:t>
      </w:r>
      <w:r w:rsidR="000E4BC7">
        <w:rPr>
          <w:rStyle w:val="Char6"/>
          <w:rtl/>
        </w:rPr>
        <w:t>ی</w:t>
      </w:r>
      <w:r w:rsidRPr="003124F6">
        <w:rPr>
          <w:rStyle w:val="Char6"/>
          <w:rtl/>
        </w:rPr>
        <w:t>د و ن</w:t>
      </w:r>
      <w:r w:rsidR="000E4BC7">
        <w:rPr>
          <w:rStyle w:val="Char6"/>
          <w:rtl/>
        </w:rPr>
        <w:t>ی</w:t>
      </w:r>
      <w:r w:rsidRPr="003124F6">
        <w:rPr>
          <w:rStyle w:val="Char6"/>
          <w:rtl/>
        </w:rPr>
        <w:t>ز با تسخ</w:t>
      </w:r>
      <w:r w:rsidR="000E4BC7">
        <w:rPr>
          <w:rStyle w:val="Char6"/>
          <w:rtl/>
        </w:rPr>
        <w:t>ی</w:t>
      </w:r>
      <w:r w:rsidRPr="003124F6">
        <w:rPr>
          <w:rStyle w:val="Char6"/>
          <w:rtl/>
        </w:rPr>
        <w:t>ر خا</w:t>
      </w:r>
      <w:r w:rsidR="000E4BC7">
        <w:rPr>
          <w:rStyle w:val="Char6"/>
          <w:rtl/>
        </w:rPr>
        <w:t>ک</w:t>
      </w:r>
      <w:r w:rsidRPr="003124F6">
        <w:rPr>
          <w:rStyle w:val="Char6"/>
          <w:rtl/>
        </w:rPr>
        <w:t xml:space="preserve"> مصر مخصوصاً فتح بندر اس</w:t>
      </w:r>
      <w:r w:rsidR="000E4BC7">
        <w:rPr>
          <w:rStyle w:val="Char6"/>
          <w:rtl/>
        </w:rPr>
        <w:t>ک</w:t>
      </w:r>
      <w:r w:rsidRPr="003124F6">
        <w:rPr>
          <w:rStyle w:val="Char6"/>
          <w:rtl/>
        </w:rPr>
        <w:t>ندر</w:t>
      </w:r>
      <w:r w:rsidR="000E4BC7">
        <w:rPr>
          <w:rStyle w:val="Char6"/>
          <w:rtl/>
        </w:rPr>
        <w:t>ی</w:t>
      </w:r>
      <w:r w:rsidRPr="003124F6">
        <w:rPr>
          <w:rStyle w:val="Char6"/>
          <w:rtl/>
        </w:rPr>
        <w:t>ه، قدرت و مهارت نظام</w:t>
      </w:r>
      <w:r w:rsidR="000E4BC7">
        <w:rPr>
          <w:rStyle w:val="Char6"/>
          <w:rtl/>
        </w:rPr>
        <w:t>ی</w:t>
      </w:r>
      <w:r w:rsidRPr="003124F6">
        <w:rPr>
          <w:rStyle w:val="Char6"/>
          <w:rtl/>
        </w:rPr>
        <w:t xml:space="preserve"> خود را در صفحات تار</w:t>
      </w:r>
      <w:r w:rsidR="000E4BC7">
        <w:rPr>
          <w:rStyle w:val="Char6"/>
          <w:rtl/>
        </w:rPr>
        <w:t>ی</w:t>
      </w:r>
      <w:r w:rsidRPr="003124F6">
        <w:rPr>
          <w:rStyle w:val="Char6"/>
          <w:rtl/>
        </w:rPr>
        <w:t xml:space="preserve">خ اسلام ثبت </w:t>
      </w:r>
      <w:r w:rsidR="000E4BC7">
        <w:rPr>
          <w:rStyle w:val="Char6"/>
          <w:rtl/>
        </w:rPr>
        <w:t>ک</w:t>
      </w:r>
      <w:r w:rsidRPr="003124F6">
        <w:rPr>
          <w:rStyle w:val="Char6"/>
          <w:rtl/>
        </w:rPr>
        <w:t>رد.</w:t>
      </w:r>
    </w:p>
    <w:p w:rsidR="00241CB2" w:rsidRPr="004B7851" w:rsidRDefault="00466B22" w:rsidP="00DA616D">
      <w:pPr>
        <w:pStyle w:val="a1"/>
        <w:rPr>
          <w:rtl/>
        </w:rPr>
      </w:pPr>
      <w:bookmarkStart w:id="620" w:name="_Toc341627434"/>
      <w:bookmarkStart w:id="621" w:name="_Toc341627655"/>
      <w:bookmarkStart w:id="622" w:name="_Toc440799102"/>
      <w:r>
        <w:rPr>
          <w:rtl/>
        </w:rPr>
        <w:t>ک</w:t>
      </w:r>
      <w:r w:rsidR="00241CB2" w:rsidRPr="004B7851">
        <w:rPr>
          <w:rtl/>
        </w:rPr>
        <w:t>تابخانه اس</w:t>
      </w:r>
      <w:r>
        <w:rPr>
          <w:rtl/>
        </w:rPr>
        <w:t>ک</w:t>
      </w:r>
      <w:r w:rsidR="00241CB2" w:rsidRPr="004B7851">
        <w:rPr>
          <w:rtl/>
        </w:rPr>
        <w:t>ندر</w:t>
      </w:r>
      <w:r>
        <w:rPr>
          <w:rtl/>
        </w:rPr>
        <w:t>ی</w:t>
      </w:r>
      <w:r w:rsidR="00241CB2" w:rsidRPr="004B7851">
        <w:rPr>
          <w:rtl/>
        </w:rPr>
        <w:t>ه</w:t>
      </w:r>
      <w:bookmarkEnd w:id="620"/>
      <w:bookmarkEnd w:id="621"/>
      <w:bookmarkEnd w:id="622"/>
    </w:p>
    <w:p w:rsidR="00241CB2" w:rsidRPr="003124F6" w:rsidRDefault="00241CB2" w:rsidP="00F556E7">
      <w:pPr>
        <w:pStyle w:val="BodyText3"/>
        <w:widowControl w:val="0"/>
        <w:ind w:firstLine="284"/>
        <w:jc w:val="both"/>
        <w:rPr>
          <w:rStyle w:val="Char6"/>
          <w:rtl/>
        </w:rPr>
      </w:pPr>
      <w:r w:rsidRPr="003124F6">
        <w:rPr>
          <w:rStyle w:val="Char6"/>
          <w:rtl/>
        </w:rPr>
        <w:t>در خاتمه فتح اس</w:t>
      </w:r>
      <w:r w:rsidR="000E4BC7">
        <w:rPr>
          <w:rStyle w:val="Char6"/>
          <w:rtl/>
        </w:rPr>
        <w:t>ک</w:t>
      </w:r>
      <w:r w:rsidRPr="003124F6">
        <w:rPr>
          <w:rStyle w:val="Char6"/>
          <w:rtl/>
        </w:rPr>
        <w:t>ندر</w:t>
      </w:r>
      <w:r w:rsidR="000E4BC7">
        <w:rPr>
          <w:rStyle w:val="Char6"/>
          <w:rtl/>
        </w:rPr>
        <w:t>ی</w:t>
      </w:r>
      <w:r w:rsidRPr="003124F6">
        <w:rPr>
          <w:rStyle w:val="Char6"/>
          <w:rtl/>
        </w:rPr>
        <w:t>ه لازم</w:t>
      </w:r>
      <w:r w:rsidR="0013279B" w:rsidRPr="003124F6">
        <w:rPr>
          <w:rStyle w:val="Char6"/>
          <w:rtl/>
        </w:rPr>
        <w:t xml:space="preserve"> م</w:t>
      </w:r>
      <w:r w:rsidR="000E4BC7">
        <w:rPr>
          <w:rStyle w:val="Char6"/>
          <w:rtl/>
        </w:rPr>
        <w:t>ی</w:t>
      </w:r>
      <w:r w:rsidR="0013279B" w:rsidRPr="003124F6">
        <w:rPr>
          <w:rStyle w:val="Char6"/>
          <w:rtl/>
        </w:rPr>
        <w:t>‌</w:t>
      </w:r>
      <w:r w:rsidRPr="003124F6">
        <w:rPr>
          <w:rStyle w:val="Char6"/>
          <w:rtl/>
        </w:rPr>
        <w:t xml:space="preserve">دانم به بحث درباره </w:t>
      </w:r>
      <w:r w:rsidR="000E4BC7">
        <w:rPr>
          <w:rStyle w:val="Char6"/>
          <w:rtl/>
        </w:rPr>
        <w:t>ک</w:t>
      </w:r>
      <w:r w:rsidRPr="003124F6">
        <w:rPr>
          <w:rStyle w:val="Char6"/>
          <w:rtl/>
        </w:rPr>
        <w:t>تابخانه مشهور اس</w:t>
      </w:r>
      <w:r w:rsidR="000E4BC7">
        <w:rPr>
          <w:rStyle w:val="Char6"/>
          <w:rtl/>
        </w:rPr>
        <w:t>ک</w:t>
      </w:r>
      <w:r w:rsidRPr="003124F6">
        <w:rPr>
          <w:rStyle w:val="Char6"/>
          <w:rtl/>
        </w:rPr>
        <w:t>ندر</w:t>
      </w:r>
      <w:r w:rsidR="000E4BC7">
        <w:rPr>
          <w:rStyle w:val="Char6"/>
          <w:rtl/>
        </w:rPr>
        <w:t>ی</w:t>
      </w:r>
      <w:r w:rsidRPr="003124F6">
        <w:rPr>
          <w:rStyle w:val="Char6"/>
          <w:rtl/>
        </w:rPr>
        <w:t>ه بپرداز</w:t>
      </w:r>
      <w:r w:rsidR="000E4BC7">
        <w:rPr>
          <w:rStyle w:val="Char6"/>
          <w:rtl/>
        </w:rPr>
        <w:t>ی</w:t>
      </w:r>
      <w:r w:rsidRPr="003124F6">
        <w:rPr>
          <w:rStyle w:val="Char6"/>
          <w:rtl/>
        </w:rPr>
        <w:t>م. مورخ</w:t>
      </w:r>
      <w:r w:rsidR="000E4BC7">
        <w:rPr>
          <w:rStyle w:val="Char6"/>
          <w:rtl/>
        </w:rPr>
        <w:t>ی</w:t>
      </w:r>
      <w:r w:rsidRPr="003124F6">
        <w:rPr>
          <w:rStyle w:val="Char6"/>
          <w:rtl/>
        </w:rPr>
        <w:t xml:space="preserve">ن قرون اول اسلام تا شش قرن </w:t>
      </w:r>
      <w:r w:rsidR="000E4BC7">
        <w:rPr>
          <w:rStyle w:val="Char6"/>
          <w:rtl/>
        </w:rPr>
        <w:t>ی</w:t>
      </w:r>
      <w:r w:rsidRPr="003124F6">
        <w:rPr>
          <w:rStyle w:val="Char6"/>
          <w:rtl/>
        </w:rPr>
        <w:t>عن</w:t>
      </w:r>
      <w:r w:rsidR="000E4BC7">
        <w:rPr>
          <w:rStyle w:val="Char6"/>
          <w:rtl/>
        </w:rPr>
        <w:t>ی</w:t>
      </w:r>
      <w:r w:rsidRPr="003124F6">
        <w:rPr>
          <w:rStyle w:val="Char6"/>
          <w:rtl/>
        </w:rPr>
        <w:t xml:space="preserve"> تا ششصد سال بعد از تار</w:t>
      </w:r>
      <w:r w:rsidR="000E4BC7">
        <w:rPr>
          <w:rStyle w:val="Char6"/>
          <w:rtl/>
        </w:rPr>
        <w:t>ی</w:t>
      </w:r>
      <w:r w:rsidRPr="003124F6">
        <w:rPr>
          <w:rStyle w:val="Char6"/>
          <w:rtl/>
        </w:rPr>
        <w:t>خ فتح اس</w:t>
      </w:r>
      <w:r w:rsidR="000E4BC7">
        <w:rPr>
          <w:rStyle w:val="Char6"/>
          <w:rtl/>
        </w:rPr>
        <w:t>ک</w:t>
      </w:r>
      <w:r w:rsidRPr="003124F6">
        <w:rPr>
          <w:rStyle w:val="Char6"/>
          <w:rtl/>
        </w:rPr>
        <w:t>ندر</w:t>
      </w:r>
      <w:r w:rsidR="000E4BC7">
        <w:rPr>
          <w:rStyle w:val="Char6"/>
          <w:rtl/>
        </w:rPr>
        <w:t>ی</w:t>
      </w:r>
      <w:r w:rsidRPr="003124F6">
        <w:rPr>
          <w:rStyle w:val="Char6"/>
          <w:rtl/>
        </w:rPr>
        <w:t>ه چه مورخ مسلمان و چه ب</w:t>
      </w:r>
      <w:r w:rsidR="000E4BC7">
        <w:rPr>
          <w:rStyle w:val="Char6"/>
          <w:rtl/>
        </w:rPr>
        <w:t>ی</w:t>
      </w:r>
      <w:r w:rsidRPr="003124F6">
        <w:rPr>
          <w:rStyle w:val="Char6"/>
          <w:rtl/>
        </w:rPr>
        <w:t xml:space="preserve">گانه با آن </w:t>
      </w:r>
      <w:r w:rsidR="000E4BC7">
        <w:rPr>
          <w:rStyle w:val="Char6"/>
          <w:rtl/>
        </w:rPr>
        <w:t>ک</w:t>
      </w:r>
      <w:r w:rsidRPr="003124F6">
        <w:rPr>
          <w:rStyle w:val="Char6"/>
          <w:rtl/>
        </w:rPr>
        <w:t>ه درباره فتح ا</w:t>
      </w:r>
      <w:r w:rsidR="000E4BC7">
        <w:rPr>
          <w:rStyle w:val="Char6"/>
          <w:rtl/>
        </w:rPr>
        <w:t>ی</w:t>
      </w:r>
      <w:r w:rsidRPr="003124F6">
        <w:rPr>
          <w:rStyle w:val="Char6"/>
          <w:rtl/>
        </w:rPr>
        <w:t>ن شهر به تفص</w:t>
      </w:r>
      <w:r w:rsidR="000E4BC7">
        <w:rPr>
          <w:rStyle w:val="Char6"/>
          <w:rtl/>
        </w:rPr>
        <w:t>ی</w:t>
      </w:r>
      <w:r w:rsidRPr="003124F6">
        <w:rPr>
          <w:rStyle w:val="Char6"/>
          <w:rtl/>
        </w:rPr>
        <w:t>ل داد سخن داده‌اند نه ذ</w:t>
      </w:r>
      <w:r w:rsidR="000E4BC7">
        <w:rPr>
          <w:rStyle w:val="Char6"/>
          <w:rtl/>
        </w:rPr>
        <w:t>ک</w:t>
      </w:r>
      <w:r w:rsidRPr="003124F6">
        <w:rPr>
          <w:rStyle w:val="Char6"/>
          <w:rtl/>
        </w:rPr>
        <w:t>ر</w:t>
      </w:r>
      <w:r w:rsidR="000E4BC7">
        <w:rPr>
          <w:rStyle w:val="Char6"/>
          <w:rtl/>
        </w:rPr>
        <w:t>ی</w:t>
      </w:r>
      <w:r w:rsidRPr="003124F6">
        <w:rPr>
          <w:rStyle w:val="Char6"/>
          <w:rtl/>
        </w:rPr>
        <w:t xml:space="preserve"> از وجود </w:t>
      </w:r>
      <w:r w:rsidR="000E4BC7">
        <w:rPr>
          <w:rStyle w:val="Char6"/>
          <w:rtl/>
        </w:rPr>
        <w:t>ک</w:t>
      </w:r>
      <w:r w:rsidRPr="003124F6">
        <w:rPr>
          <w:rStyle w:val="Char6"/>
          <w:rtl/>
        </w:rPr>
        <w:t xml:space="preserve">تابخانه در آن زمان </w:t>
      </w:r>
      <w:r w:rsidR="000E4BC7">
        <w:rPr>
          <w:rStyle w:val="Char6"/>
          <w:rtl/>
        </w:rPr>
        <w:t>ک</w:t>
      </w:r>
      <w:r w:rsidRPr="003124F6">
        <w:rPr>
          <w:rStyle w:val="Char6"/>
          <w:rtl/>
        </w:rPr>
        <w:t>رده‌اند و نه از آتش زدنش به دست عمرو بن العاص فاتح اس</w:t>
      </w:r>
      <w:r w:rsidR="000E4BC7">
        <w:rPr>
          <w:rStyle w:val="Char6"/>
          <w:rtl/>
        </w:rPr>
        <w:t>ک</w:t>
      </w:r>
      <w:r w:rsidRPr="003124F6">
        <w:rPr>
          <w:rStyle w:val="Char6"/>
          <w:rtl/>
        </w:rPr>
        <w:t>ندر</w:t>
      </w:r>
      <w:r w:rsidR="000E4BC7">
        <w:rPr>
          <w:rStyle w:val="Char6"/>
          <w:rtl/>
        </w:rPr>
        <w:t>ی</w:t>
      </w:r>
      <w:r w:rsidRPr="003124F6">
        <w:rPr>
          <w:rStyle w:val="Char6"/>
          <w:rtl/>
        </w:rPr>
        <w:t>ه حرف</w:t>
      </w:r>
      <w:r w:rsidR="000E4BC7">
        <w:rPr>
          <w:rStyle w:val="Char6"/>
          <w:rtl/>
        </w:rPr>
        <w:t>ی</w:t>
      </w:r>
      <w:r w:rsidRPr="003124F6">
        <w:rPr>
          <w:rStyle w:val="Char6"/>
          <w:rtl/>
        </w:rPr>
        <w:t xml:space="preserve"> زده‌اند.</w:t>
      </w:r>
    </w:p>
    <w:p w:rsidR="00241CB2" w:rsidRPr="003124F6" w:rsidRDefault="00241CB2" w:rsidP="00F556E7">
      <w:pPr>
        <w:pStyle w:val="BodyText3"/>
        <w:widowControl w:val="0"/>
        <w:ind w:firstLine="284"/>
        <w:jc w:val="both"/>
        <w:rPr>
          <w:rStyle w:val="Char6"/>
          <w:rtl/>
        </w:rPr>
      </w:pPr>
      <w:r w:rsidRPr="003124F6">
        <w:rPr>
          <w:rStyle w:val="Char6"/>
          <w:rtl/>
        </w:rPr>
        <w:t>اول</w:t>
      </w:r>
      <w:r w:rsidR="000E4BC7">
        <w:rPr>
          <w:rStyle w:val="Char6"/>
          <w:rtl/>
        </w:rPr>
        <w:t>ی</w:t>
      </w:r>
      <w:r w:rsidRPr="003124F6">
        <w:rPr>
          <w:rStyle w:val="Char6"/>
          <w:rtl/>
        </w:rPr>
        <w:t xml:space="preserve">ن </w:t>
      </w:r>
      <w:r w:rsidR="000E4BC7">
        <w:rPr>
          <w:rStyle w:val="Char6"/>
          <w:rtl/>
        </w:rPr>
        <w:t>ک</w:t>
      </w:r>
      <w:r w:rsidRPr="003124F6">
        <w:rPr>
          <w:rStyle w:val="Char6"/>
          <w:rtl/>
        </w:rPr>
        <w:t>س</w:t>
      </w:r>
      <w:r w:rsidR="000E4BC7">
        <w:rPr>
          <w:rStyle w:val="Char6"/>
          <w:rtl/>
        </w:rPr>
        <w:t>ی</w:t>
      </w:r>
      <w:r w:rsidRPr="003124F6">
        <w:rPr>
          <w:rStyle w:val="Char6"/>
          <w:rtl/>
        </w:rPr>
        <w:t xml:space="preserve"> </w:t>
      </w:r>
      <w:r w:rsidR="000E4BC7">
        <w:rPr>
          <w:rStyle w:val="Char6"/>
          <w:rtl/>
        </w:rPr>
        <w:t>ک</w:t>
      </w:r>
      <w:r w:rsidRPr="003124F6">
        <w:rPr>
          <w:rStyle w:val="Char6"/>
          <w:rtl/>
        </w:rPr>
        <w:t>ه تهمت زده و گفته است: عمرو بن العاص پس از فتح اس</w:t>
      </w:r>
      <w:r w:rsidR="000E4BC7">
        <w:rPr>
          <w:rStyle w:val="Char6"/>
          <w:rtl/>
        </w:rPr>
        <w:t>ک</w:t>
      </w:r>
      <w:r w:rsidRPr="003124F6">
        <w:rPr>
          <w:rStyle w:val="Char6"/>
          <w:rtl/>
        </w:rPr>
        <w:t>ندر</w:t>
      </w:r>
      <w:r w:rsidR="000E4BC7">
        <w:rPr>
          <w:rStyle w:val="Char6"/>
          <w:rtl/>
        </w:rPr>
        <w:t>ی</w:t>
      </w:r>
      <w:r w:rsidRPr="003124F6">
        <w:rPr>
          <w:rStyle w:val="Char6"/>
          <w:rtl/>
        </w:rPr>
        <w:t xml:space="preserve">ه </w:t>
      </w:r>
      <w:r w:rsidR="000E4BC7">
        <w:rPr>
          <w:rStyle w:val="Char6"/>
          <w:rtl/>
        </w:rPr>
        <w:t>ک</w:t>
      </w:r>
      <w:r w:rsidRPr="003124F6">
        <w:rPr>
          <w:rStyle w:val="Char6"/>
          <w:rtl/>
        </w:rPr>
        <w:t>تابخانه بزرگش را به فرمان حضرت عمر بن الخطاب آتش زد، عبداللط</w:t>
      </w:r>
      <w:r w:rsidR="000E4BC7">
        <w:rPr>
          <w:rStyle w:val="Char6"/>
          <w:rtl/>
        </w:rPr>
        <w:t>ی</w:t>
      </w:r>
      <w:r w:rsidRPr="003124F6">
        <w:rPr>
          <w:rStyle w:val="Char6"/>
          <w:rtl/>
        </w:rPr>
        <w:t>ف بغداد</w:t>
      </w:r>
      <w:r w:rsidR="000E4BC7">
        <w:rPr>
          <w:rStyle w:val="Char6"/>
          <w:rtl/>
        </w:rPr>
        <w:t>ی</w:t>
      </w:r>
      <w:r w:rsidRPr="003124F6">
        <w:rPr>
          <w:rStyle w:val="Char6"/>
          <w:rtl/>
        </w:rPr>
        <w:t xml:space="preserve"> است </w:t>
      </w:r>
      <w:r w:rsidR="000E4BC7">
        <w:rPr>
          <w:rStyle w:val="Char6"/>
          <w:rtl/>
        </w:rPr>
        <w:t>ک</w:t>
      </w:r>
      <w:r w:rsidRPr="003124F6">
        <w:rPr>
          <w:rStyle w:val="Char6"/>
          <w:rtl/>
        </w:rPr>
        <w:t>ه ا</w:t>
      </w:r>
      <w:r w:rsidR="000E4BC7">
        <w:rPr>
          <w:rStyle w:val="Char6"/>
          <w:rtl/>
        </w:rPr>
        <w:t>ی</w:t>
      </w:r>
      <w:r w:rsidRPr="003124F6">
        <w:rPr>
          <w:rStyle w:val="Char6"/>
          <w:rtl/>
        </w:rPr>
        <w:t xml:space="preserve">ن مطلب در </w:t>
      </w:r>
      <w:r w:rsidR="000E4BC7">
        <w:rPr>
          <w:rStyle w:val="Char6"/>
          <w:rtl/>
        </w:rPr>
        <w:t>ک</w:t>
      </w:r>
      <w:r w:rsidRPr="003124F6">
        <w:rPr>
          <w:rStyle w:val="Char6"/>
          <w:rtl/>
        </w:rPr>
        <w:t>تابش به نام الافاده والاعتبار ذ</w:t>
      </w:r>
      <w:r w:rsidR="000E4BC7">
        <w:rPr>
          <w:rStyle w:val="Char6"/>
          <w:rtl/>
        </w:rPr>
        <w:t>ک</w:t>
      </w:r>
      <w:r w:rsidRPr="003124F6">
        <w:rPr>
          <w:rStyle w:val="Char6"/>
          <w:rtl/>
        </w:rPr>
        <w:t xml:space="preserve">ر </w:t>
      </w:r>
      <w:r w:rsidR="000E4BC7">
        <w:rPr>
          <w:rStyle w:val="Char6"/>
          <w:rtl/>
        </w:rPr>
        <w:t>ک</w:t>
      </w:r>
      <w:r w:rsidRPr="003124F6">
        <w:rPr>
          <w:rStyle w:val="Char6"/>
          <w:rtl/>
        </w:rPr>
        <w:t>رده است. ه</w:t>
      </w:r>
      <w:r w:rsidR="000E4BC7">
        <w:rPr>
          <w:rStyle w:val="Char6"/>
          <w:rtl/>
        </w:rPr>
        <w:t>ی</w:t>
      </w:r>
      <w:r w:rsidRPr="003124F6">
        <w:rPr>
          <w:rStyle w:val="Char6"/>
          <w:rtl/>
        </w:rPr>
        <w:t>چ احد</w:t>
      </w:r>
      <w:r w:rsidR="000E4BC7">
        <w:rPr>
          <w:rStyle w:val="Char6"/>
          <w:rtl/>
        </w:rPr>
        <w:t>ی</w:t>
      </w:r>
      <w:r w:rsidRPr="003124F6">
        <w:rPr>
          <w:rStyle w:val="Char6"/>
          <w:rtl/>
        </w:rPr>
        <w:t xml:space="preserve"> از</w:t>
      </w:r>
      <w:r w:rsidR="00BD16E3" w:rsidRPr="003124F6">
        <w:rPr>
          <w:rStyle w:val="Char6"/>
          <w:rFonts w:hint="cs"/>
          <w:rtl/>
        </w:rPr>
        <w:t xml:space="preserve"> </w:t>
      </w:r>
      <w:r w:rsidRPr="003124F6">
        <w:rPr>
          <w:rStyle w:val="Char6"/>
          <w:rtl/>
        </w:rPr>
        <w:t>تار</w:t>
      </w:r>
      <w:r w:rsidR="000E4BC7">
        <w:rPr>
          <w:rStyle w:val="Char6"/>
          <w:rtl/>
        </w:rPr>
        <w:t>ی</w:t>
      </w:r>
      <w:r w:rsidRPr="003124F6">
        <w:rPr>
          <w:rStyle w:val="Char6"/>
          <w:rtl/>
        </w:rPr>
        <w:t>خ نو</w:t>
      </w:r>
      <w:r w:rsidR="000E4BC7">
        <w:rPr>
          <w:rStyle w:val="Char6"/>
          <w:rtl/>
        </w:rPr>
        <w:t>ی</w:t>
      </w:r>
      <w:r w:rsidRPr="003124F6">
        <w:rPr>
          <w:rStyle w:val="Char6"/>
          <w:rtl/>
        </w:rPr>
        <w:t>سان قبل از او در چند</w:t>
      </w:r>
      <w:r w:rsidR="000E4BC7">
        <w:rPr>
          <w:rStyle w:val="Char6"/>
          <w:rtl/>
        </w:rPr>
        <w:t>ی</w:t>
      </w:r>
      <w:r w:rsidRPr="003124F6">
        <w:rPr>
          <w:rStyle w:val="Char6"/>
          <w:rtl/>
        </w:rPr>
        <w:t>ن قرن گذشته چ</w:t>
      </w:r>
      <w:r w:rsidR="000E4BC7">
        <w:rPr>
          <w:rStyle w:val="Char6"/>
          <w:rtl/>
        </w:rPr>
        <w:t>ی</w:t>
      </w:r>
      <w:r w:rsidRPr="003124F6">
        <w:rPr>
          <w:rStyle w:val="Char6"/>
          <w:rtl/>
        </w:rPr>
        <w:t>ز</w:t>
      </w:r>
      <w:r w:rsidR="000E4BC7">
        <w:rPr>
          <w:rStyle w:val="Char6"/>
          <w:rtl/>
        </w:rPr>
        <w:t>ی</w:t>
      </w:r>
      <w:r w:rsidRPr="003124F6">
        <w:rPr>
          <w:rStyle w:val="Char6"/>
          <w:rtl/>
        </w:rPr>
        <w:t xml:space="preserve"> از ا</w:t>
      </w:r>
      <w:r w:rsidR="000E4BC7">
        <w:rPr>
          <w:rStyle w:val="Char6"/>
          <w:rtl/>
        </w:rPr>
        <w:t>ی</w:t>
      </w:r>
      <w:r w:rsidRPr="003124F6">
        <w:rPr>
          <w:rStyle w:val="Char6"/>
          <w:rtl/>
        </w:rPr>
        <w:t>ن بابت نگفته و ننوشته است، حت</w:t>
      </w:r>
      <w:r w:rsidR="000E4BC7">
        <w:rPr>
          <w:rStyle w:val="Char6"/>
          <w:rtl/>
        </w:rPr>
        <w:t>ی</w:t>
      </w:r>
      <w:r w:rsidRPr="003124F6">
        <w:rPr>
          <w:rStyle w:val="Char6"/>
          <w:rtl/>
        </w:rPr>
        <w:t xml:space="preserve"> مورخ</w:t>
      </w:r>
      <w:r w:rsidR="000E4BC7">
        <w:rPr>
          <w:rStyle w:val="Char6"/>
          <w:rtl/>
        </w:rPr>
        <w:t>ی</w:t>
      </w:r>
      <w:r w:rsidRPr="003124F6">
        <w:rPr>
          <w:rStyle w:val="Char6"/>
          <w:rtl/>
        </w:rPr>
        <w:t>ن غ</w:t>
      </w:r>
      <w:r w:rsidR="000E4BC7">
        <w:rPr>
          <w:rStyle w:val="Char6"/>
          <w:rtl/>
        </w:rPr>
        <w:t>ی</w:t>
      </w:r>
      <w:r w:rsidRPr="003124F6">
        <w:rPr>
          <w:rStyle w:val="Char6"/>
          <w:rtl/>
        </w:rPr>
        <w:t>ر مسلمان هم اشاره‌ا</w:t>
      </w:r>
      <w:r w:rsidR="000E4BC7">
        <w:rPr>
          <w:rStyle w:val="Char6"/>
          <w:rtl/>
        </w:rPr>
        <w:t>ی</w:t>
      </w:r>
      <w:r w:rsidRPr="003124F6">
        <w:rPr>
          <w:rStyle w:val="Char6"/>
          <w:rtl/>
        </w:rPr>
        <w:t xml:space="preserve"> به ا</w:t>
      </w:r>
      <w:r w:rsidR="000E4BC7">
        <w:rPr>
          <w:rStyle w:val="Char6"/>
          <w:rtl/>
        </w:rPr>
        <w:t>ی</w:t>
      </w:r>
      <w:r w:rsidRPr="003124F6">
        <w:rPr>
          <w:rStyle w:val="Char6"/>
          <w:rtl/>
        </w:rPr>
        <w:t>ن مطلب ن</w:t>
      </w:r>
      <w:r w:rsidR="000E4BC7">
        <w:rPr>
          <w:rStyle w:val="Char6"/>
          <w:rtl/>
        </w:rPr>
        <w:t>ک</w:t>
      </w:r>
      <w:r w:rsidRPr="003124F6">
        <w:rPr>
          <w:rStyle w:val="Char6"/>
          <w:rtl/>
        </w:rPr>
        <w:t xml:space="preserve">رده‌اند. حال آن </w:t>
      </w:r>
      <w:r w:rsidR="000E4BC7">
        <w:rPr>
          <w:rStyle w:val="Char6"/>
          <w:rtl/>
        </w:rPr>
        <w:t>ک</w:t>
      </w:r>
      <w:r w:rsidRPr="003124F6">
        <w:rPr>
          <w:rStyle w:val="Char6"/>
          <w:rtl/>
        </w:rPr>
        <w:t>ه اگر چن</w:t>
      </w:r>
      <w:r w:rsidR="000E4BC7">
        <w:rPr>
          <w:rStyle w:val="Char6"/>
          <w:rtl/>
        </w:rPr>
        <w:t>ی</w:t>
      </w:r>
      <w:r w:rsidRPr="003124F6">
        <w:rPr>
          <w:rStyle w:val="Char6"/>
          <w:rtl/>
        </w:rPr>
        <w:t>ن حادثه‌ا</w:t>
      </w:r>
      <w:r w:rsidR="000E4BC7">
        <w:rPr>
          <w:rStyle w:val="Char6"/>
          <w:rtl/>
        </w:rPr>
        <w:t>ی</w:t>
      </w:r>
      <w:r w:rsidRPr="003124F6">
        <w:rPr>
          <w:rStyle w:val="Char6"/>
          <w:rtl/>
        </w:rPr>
        <w:t xml:space="preserve"> بود با آب و تاب آن را م</w:t>
      </w:r>
      <w:r w:rsidR="000E4BC7">
        <w:rPr>
          <w:rStyle w:val="Char6"/>
          <w:rtl/>
        </w:rPr>
        <w:t>ی</w:t>
      </w:r>
      <w:r w:rsidRPr="003124F6">
        <w:rPr>
          <w:rStyle w:val="Char6"/>
          <w:rtl/>
        </w:rPr>
        <w:t>‌نوشتند</w:t>
      </w:r>
      <w:r w:rsidRPr="00EE34D5">
        <w:rPr>
          <w:rStyle w:val="Char6"/>
          <w:rFonts w:eastAsia="SimSun"/>
          <w:vertAlign w:val="superscript"/>
          <w:rtl/>
        </w:rPr>
        <w:footnoteReference w:id="152"/>
      </w:r>
      <w:r w:rsidRPr="003124F6">
        <w:rPr>
          <w:rStyle w:val="Char6"/>
          <w:rtl/>
        </w:rPr>
        <w:t>.</w:t>
      </w:r>
    </w:p>
    <w:p w:rsidR="00241CB2" w:rsidRPr="003124F6" w:rsidRDefault="00241CB2" w:rsidP="00F556E7">
      <w:pPr>
        <w:pStyle w:val="BodyText3"/>
        <w:widowControl w:val="0"/>
        <w:ind w:firstLine="284"/>
        <w:jc w:val="both"/>
        <w:rPr>
          <w:rStyle w:val="Char6"/>
          <w:rtl/>
        </w:rPr>
      </w:pPr>
      <w:r w:rsidRPr="003124F6">
        <w:rPr>
          <w:rStyle w:val="Char6"/>
          <w:rtl/>
        </w:rPr>
        <w:t>ش</w:t>
      </w:r>
      <w:r w:rsidR="000E4BC7">
        <w:rPr>
          <w:rStyle w:val="Char6"/>
          <w:rtl/>
        </w:rPr>
        <w:t>کی</w:t>
      </w:r>
      <w:r w:rsidRPr="003124F6">
        <w:rPr>
          <w:rStyle w:val="Char6"/>
          <w:rtl/>
        </w:rPr>
        <w:t xml:space="preserve"> ن</w:t>
      </w:r>
      <w:r w:rsidR="000E4BC7">
        <w:rPr>
          <w:rStyle w:val="Char6"/>
          <w:rtl/>
        </w:rPr>
        <w:t>ی</w:t>
      </w:r>
      <w:r w:rsidRPr="003124F6">
        <w:rPr>
          <w:rStyle w:val="Char6"/>
          <w:rtl/>
        </w:rPr>
        <w:t xml:space="preserve">ست </w:t>
      </w:r>
      <w:r w:rsidR="000E4BC7">
        <w:rPr>
          <w:rStyle w:val="Char6"/>
          <w:rtl/>
        </w:rPr>
        <w:t>ک</w:t>
      </w:r>
      <w:r w:rsidRPr="003124F6">
        <w:rPr>
          <w:rStyle w:val="Char6"/>
          <w:rtl/>
        </w:rPr>
        <w:t>ه خود عبداللط</w:t>
      </w:r>
      <w:r w:rsidR="000E4BC7">
        <w:rPr>
          <w:rStyle w:val="Char6"/>
          <w:rtl/>
        </w:rPr>
        <w:t>ی</w:t>
      </w:r>
      <w:r w:rsidRPr="003124F6">
        <w:rPr>
          <w:rStyle w:val="Char6"/>
          <w:rtl/>
        </w:rPr>
        <w:t>ف بغداد</w:t>
      </w:r>
      <w:r w:rsidR="000E4BC7">
        <w:rPr>
          <w:rStyle w:val="Char6"/>
          <w:rtl/>
        </w:rPr>
        <w:t>ی</w:t>
      </w:r>
      <w:r w:rsidRPr="003124F6">
        <w:rPr>
          <w:rStyle w:val="Char6"/>
          <w:rtl/>
        </w:rPr>
        <w:t xml:space="preserve"> در تار</w:t>
      </w:r>
      <w:r w:rsidR="000E4BC7">
        <w:rPr>
          <w:rStyle w:val="Char6"/>
          <w:rtl/>
        </w:rPr>
        <w:t>ی</w:t>
      </w:r>
      <w:r w:rsidRPr="003124F6">
        <w:rPr>
          <w:rStyle w:val="Char6"/>
          <w:rtl/>
        </w:rPr>
        <w:t>خ فتح اس</w:t>
      </w:r>
      <w:r w:rsidR="000E4BC7">
        <w:rPr>
          <w:rStyle w:val="Char6"/>
          <w:rtl/>
        </w:rPr>
        <w:t>ک</w:t>
      </w:r>
      <w:r w:rsidRPr="003124F6">
        <w:rPr>
          <w:rStyle w:val="Char6"/>
          <w:rtl/>
        </w:rPr>
        <w:t>ندر</w:t>
      </w:r>
      <w:r w:rsidR="000E4BC7">
        <w:rPr>
          <w:rStyle w:val="Char6"/>
          <w:rtl/>
        </w:rPr>
        <w:t>ی</w:t>
      </w:r>
      <w:r w:rsidRPr="003124F6">
        <w:rPr>
          <w:rStyle w:val="Char6"/>
          <w:rtl/>
        </w:rPr>
        <w:t xml:space="preserve">ه </w:t>
      </w:r>
      <w:r w:rsidR="000E4BC7">
        <w:rPr>
          <w:rStyle w:val="Char6"/>
          <w:rtl/>
        </w:rPr>
        <w:t>ک</w:t>
      </w:r>
      <w:r w:rsidRPr="003124F6">
        <w:rPr>
          <w:rStyle w:val="Char6"/>
          <w:rtl/>
        </w:rPr>
        <w:t>ه در سال 21 هجر</w:t>
      </w:r>
      <w:r w:rsidR="000E4BC7">
        <w:rPr>
          <w:rStyle w:val="Char6"/>
          <w:rtl/>
        </w:rPr>
        <w:t>ی</w:t>
      </w:r>
      <w:r w:rsidRPr="003124F6">
        <w:rPr>
          <w:rStyle w:val="Char6"/>
          <w:rtl/>
        </w:rPr>
        <w:t xml:space="preserve"> 642 م</w:t>
      </w:r>
      <w:r w:rsidR="000E4BC7">
        <w:rPr>
          <w:rStyle w:val="Char6"/>
          <w:rtl/>
        </w:rPr>
        <w:t>ی</w:t>
      </w:r>
      <w:r w:rsidRPr="003124F6">
        <w:rPr>
          <w:rStyle w:val="Char6"/>
          <w:rtl/>
        </w:rPr>
        <w:t>لاد</w:t>
      </w:r>
      <w:r w:rsidR="000E4BC7">
        <w:rPr>
          <w:rStyle w:val="Char6"/>
          <w:rtl/>
        </w:rPr>
        <w:t>ی</w:t>
      </w:r>
      <w:r w:rsidRPr="003124F6">
        <w:rPr>
          <w:rStyle w:val="Char6"/>
          <w:rtl/>
        </w:rPr>
        <w:t xml:space="preserve"> بوده به دن</w:t>
      </w:r>
      <w:r w:rsidR="000E4BC7">
        <w:rPr>
          <w:rStyle w:val="Char6"/>
          <w:rtl/>
        </w:rPr>
        <w:t>ی</w:t>
      </w:r>
      <w:r w:rsidRPr="003124F6">
        <w:rPr>
          <w:rStyle w:val="Char6"/>
          <w:rtl/>
        </w:rPr>
        <w:t>ا ن</w:t>
      </w:r>
      <w:r w:rsidR="000E4BC7">
        <w:rPr>
          <w:rStyle w:val="Char6"/>
          <w:rtl/>
        </w:rPr>
        <w:t>ی</w:t>
      </w:r>
      <w:r w:rsidRPr="003124F6">
        <w:rPr>
          <w:rStyle w:val="Char6"/>
          <w:rtl/>
        </w:rPr>
        <w:t>امده تا گفته شود آنچه خودش شخصاً در هنگام فتح اس</w:t>
      </w:r>
      <w:r w:rsidR="000E4BC7">
        <w:rPr>
          <w:rStyle w:val="Char6"/>
          <w:rtl/>
        </w:rPr>
        <w:t>ک</w:t>
      </w:r>
      <w:r w:rsidRPr="003124F6">
        <w:rPr>
          <w:rStyle w:val="Char6"/>
          <w:rtl/>
        </w:rPr>
        <w:t>ندر</w:t>
      </w:r>
      <w:r w:rsidR="000E4BC7">
        <w:rPr>
          <w:rStyle w:val="Char6"/>
          <w:rtl/>
        </w:rPr>
        <w:t>ی</w:t>
      </w:r>
      <w:r w:rsidRPr="003124F6">
        <w:rPr>
          <w:rStyle w:val="Char6"/>
          <w:rtl/>
        </w:rPr>
        <w:t>ه به چشم د</w:t>
      </w:r>
      <w:r w:rsidR="000E4BC7">
        <w:rPr>
          <w:rStyle w:val="Char6"/>
          <w:rtl/>
        </w:rPr>
        <w:t>ی</w:t>
      </w:r>
      <w:r w:rsidRPr="003124F6">
        <w:rPr>
          <w:rStyle w:val="Char6"/>
          <w:rtl/>
        </w:rPr>
        <w:t xml:space="preserve">ده در </w:t>
      </w:r>
      <w:r w:rsidR="000E4BC7">
        <w:rPr>
          <w:rStyle w:val="Char6"/>
          <w:rtl/>
        </w:rPr>
        <w:t>ک</w:t>
      </w:r>
      <w:r w:rsidRPr="003124F6">
        <w:rPr>
          <w:rStyle w:val="Char6"/>
          <w:rtl/>
        </w:rPr>
        <w:t>تابش به قلم آورده است. ز</w:t>
      </w:r>
      <w:r w:rsidR="000E4BC7">
        <w:rPr>
          <w:rStyle w:val="Char6"/>
          <w:rtl/>
        </w:rPr>
        <w:t>ی</w:t>
      </w:r>
      <w:r w:rsidRPr="003124F6">
        <w:rPr>
          <w:rStyle w:val="Char6"/>
          <w:rtl/>
        </w:rPr>
        <w:t>را او سال 1231 م</w:t>
      </w:r>
      <w:r w:rsidR="000E4BC7">
        <w:rPr>
          <w:rStyle w:val="Char6"/>
          <w:rtl/>
        </w:rPr>
        <w:t>ی</w:t>
      </w:r>
      <w:r w:rsidRPr="003124F6">
        <w:rPr>
          <w:rStyle w:val="Char6"/>
          <w:rtl/>
        </w:rPr>
        <w:t>لاد</w:t>
      </w:r>
      <w:r w:rsidR="000E4BC7">
        <w:rPr>
          <w:rStyle w:val="Char6"/>
          <w:rtl/>
        </w:rPr>
        <w:t>ی</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Pr="003124F6">
        <w:rPr>
          <w:rStyle w:val="Char6"/>
          <w:rtl/>
        </w:rPr>
        <w:t xml:space="preserve"> 589 سال بعد از فتح اس</w:t>
      </w:r>
      <w:r w:rsidR="000E4BC7">
        <w:rPr>
          <w:rStyle w:val="Char6"/>
          <w:rtl/>
        </w:rPr>
        <w:t>ک</w:t>
      </w:r>
      <w:r w:rsidRPr="003124F6">
        <w:rPr>
          <w:rStyle w:val="Char6"/>
          <w:rtl/>
        </w:rPr>
        <w:t>ندر</w:t>
      </w:r>
      <w:r w:rsidR="000E4BC7">
        <w:rPr>
          <w:rStyle w:val="Char6"/>
          <w:rtl/>
        </w:rPr>
        <w:t>ی</w:t>
      </w:r>
      <w:r w:rsidRPr="003124F6">
        <w:rPr>
          <w:rStyle w:val="Char6"/>
          <w:rtl/>
        </w:rPr>
        <w:t>ه از مادرش متولد گرد</w:t>
      </w:r>
      <w:r w:rsidR="000E4BC7">
        <w:rPr>
          <w:rStyle w:val="Char6"/>
          <w:rtl/>
        </w:rPr>
        <w:t>ی</w:t>
      </w:r>
      <w:r w:rsidRPr="003124F6">
        <w:rPr>
          <w:rStyle w:val="Char6"/>
          <w:rtl/>
        </w:rPr>
        <w:t>ده است.</w:t>
      </w:r>
    </w:p>
    <w:p w:rsidR="00241CB2" w:rsidRPr="003124F6" w:rsidRDefault="00241CB2" w:rsidP="00F556E7">
      <w:pPr>
        <w:pStyle w:val="BodyText3"/>
        <w:widowControl w:val="0"/>
        <w:ind w:firstLine="284"/>
        <w:jc w:val="both"/>
        <w:rPr>
          <w:rStyle w:val="Char6"/>
          <w:rtl/>
        </w:rPr>
      </w:pPr>
      <w:r w:rsidRPr="003124F6">
        <w:rPr>
          <w:rStyle w:val="Char6"/>
          <w:rtl/>
        </w:rPr>
        <w:t>پس با</w:t>
      </w:r>
      <w:r w:rsidR="000E4BC7">
        <w:rPr>
          <w:rStyle w:val="Char6"/>
          <w:rtl/>
        </w:rPr>
        <w:t>ی</w:t>
      </w:r>
      <w:r w:rsidRPr="003124F6">
        <w:rPr>
          <w:rStyle w:val="Char6"/>
          <w:rtl/>
        </w:rPr>
        <w:t>د ا</w:t>
      </w:r>
      <w:r w:rsidR="000E4BC7">
        <w:rPr>
          <w:rStyle w:val="Char6"/>
          <w:rtl/>
        </w:rPr>
        <w:t>ی</w:t>
      </w:r>
      <w:r w:rsidRPr="003124F6">
        <w:rPr>
          <w:rStyle w:val="Char6"/>
          <w:rtl/>
        </w:rPr>
        <w:t>ن مطلب را در تار</w:t>
      </w:r>
      <w:r w:rsidR="000E4BC7">
        <w:rPr>
          <w:rStyle w:val="Char6"/>
          <w:rtl/>
        </w:rPr>
        <w:t>ی</w:t>
      </w:r>
      <w:r w:rsidRPr="003124F6">
        <w:rPr>
          <w:rStyle w:val="Char6"/>
          <w:rtl/>
        </w:rPr>
        <w:t>خ تدو</w:t>
      </w:r>
      <w:r w:rsidR="000E4BC7">
        <w:rPr>
          <w:rStyle w:val="Char6"/>
          <w:rtl/>
        </w:rPr>
        <w:t>ی</w:t>
      </w:r>
      <w:r w:rsidRPr="003124F6">
        <w:rPr>
          <w:rStyle w:val="Char6"/>
          <w:rtl/>
        </w:rPr>
        <w:t>ن شده سابق</w:t>
      </w:r>
      <w:r w:rsidR="000E4BC7">
        <w:rPr>
          <w:rStyle w:val="Char6"/>
          <w:rtl/>
        </w:rPr>
        <w:t>ی</w:t>
      </w:r>
      <w:r w:rsidRPr="003124F6">
        <w:rPr>
          <w:rStyle w:val="Char6"/>
          <w:rtl/>
        </w:rPr>
        <w:t>ن ب</w:t>
      </w:r>
      <w:r w:rsidR="000E4BC7">
        <w:rPr>
          <w:rStyle w:val="Char6"/>
          <w:rtl/>
        </w:rPr>
        <w:t>ی</w:t>
      </w:r>
      <w:r w:rsidRPr="003124F6">
        <w:rPr>
          <w:rStyle w:val="Char6"/>
          <w:rtl/>
        </w:rPr>
        <w:t>ابد تا بنو</w:t>
      </w:r>
      <w:r w:rsidR="000E4BC7">
        <w:rPr>
          <w:rStyle w:val="Char6"/>
          <w:rtl/>
        </w:rPr>
        <w:t>ی</w:t>
      </w:r>
      <w:r w:rsidRPr="003124F6">
        <w:rPr>
          <w:rStyle w:val="Char6"/>
          <w:rtl/>
        </w:rPr>
        <w:t xml:space="preserve">سد. حال آن </w:t>
      </w:r>
      <w:r w:rsidR="000E4BC7">
        <w:rPr>
          <w:rStyle w:val="Char6"/>
          <w:rtl/>
        </w:rPr>
        <w:t>ک</w:t>
      </w:r>
      <w:r w:rsidRPr="003124F6">
        <w:rPr>
          <w:rStyle w:val="Char6"/>
          <w:rtl/>
        </w:rPr>
        <w:t xml:space="preserve">ه </w:t>
      </w:r>
      <w:r w:rsidR="000E4BC7">
        <w:rPr>
          <w:rStyle w:val="Char6"/>
          <w:rtl/>
        </w:rPr>
        <w:t>ک</w:t>
      </w:r>
      <w:r w:rsidRPr="003124F6">
        <w:rPr>
          <w:rStyle w:val="Char6"/>
          <w:rtl/>
        </w:rPr>
        <w:t>س</w:t>
      </w:r>
      <w:r w:rsidR="000E4BC7">
        <w:rPr>
          <w:rStyle w:val="Char6"/>
          <w:rtl/>
        </w:rPr>
        <w:t>ی</w:t>
      </w:r>
      <w:r w:rsidRPr="003124F6">
        <w:rPr>
          <w:rStyle w:val="Char6"/>
          <w:rtl/>
        </w:rPr>
        <w:t xml:space="preserve"> قبل از او آن را نگفته و در ه</w:t>
      </w:r>
      <w:r w:rsidR="000E4BC7">
        <w:rPr>
          <w:rStyle w:val="Char6"/>
          <w:rtl/>
        </w:rPr>
        <w:t>ی</w:t>
      </w:r>
      <w:r w:rsidRPr="003124F6">
        <w:rPr>
          <w:rStyle w:val="Char6"/>
          <w:rtl/>
        </w:rPr>
        <w:t>چ تار</w:t>
      </w:r>
      <w:r w:rsidR="000E4BC7">
        <w:rPr>
          <w:rStyle w:val="Char6"/>
          <w:rtl/>
        </w:rPr>
        <w:t>ی</w:t>
      </w:r>
      <w:r w:rsidRPr="003124F6">
        <w:rPr>
          <w:rStyle w:val="Char6"/>
          <w:rtl/>
        </w:rPr>
        <w:t>خ</w:t>
      </w:r>
      <w:r w:rsidR="000E4BC7">
        <w:rPr>
          <w:rStyle w:val="Char6"/>
          <w:rtl/>
        </w:rPr>
        <w:t>ی</w:t>
      </w:r>
      <w:r w:rsidRPr="003124F6">
        <w:rPr>
          <w:rStyle w:val="Char6"/>
          <w:rtl/>
        </w:rPr>
        <w:t xml:space="preserve"> قبلاً ذ</w:t>
      </w:r>
      <w:r w:rsidR="000E4BC7">
        <w:rPr>
          <w:rStyle w:val="Char6"/>
          <w:rtl/>
        </w:rPr>
        <w:t>ک</w:t>
      </w:r>
      <w:r w:rsidRPr="003124F6">
        <w:rPr>
          <w:rStyle w:val="Char6"/>
          <w:rtl/>
        </w:rPr>
        <w:t>ر نشده است. بغداد</w:t>
      </w:r>
      <w:r w:rsidR="000E4BC7">
        <w:rPr>
          <w:rStyle w:val="Char6"/>
          <w:rtl/>
        </w:rPr>
        <w:t>ی</w:t>
      </w:r>
      <w:r w:rsidRPr="003124F6">
        <w:rPr>
          <w:rStyle w:val="Char6"/>
          <w:rtl/>
        </w:rPr>
        <w:t xml:space="preserve"> هم در </w:t>
      </w:r>
      <w:r w:rsidR="000E4BC7">
        <w:rPr>
          <w:rStyle w:val="Char6"/>
          <w:rtl/>
        </w:rPr>
        <w:t>ک</w:t>
      </w:r>
      <w:r w:rsidRPr="003124F6">
        <w:rPr>
          <w:rStyle w:val="Char6"/>
          <w:rtl/>
        </w:rPr>
        <w:t>تابش به ه</w:t>
      </w:r>
      <w:r w:rsidR="000E4BC7">
        <w:rPr>
          <w:rStyle w:val="Char6"/>
          <w:rtl/>
        </w:rPr>
        <w:t>ی</w:t>
      </w:r>
      <w:r w:rsidRPr="003124F6">
        <w:rPr>
          <w:rStyle w:val="Char6"/>
          <w:rtl/>
        </w:rPr>
        <w:t xml:space="preserve">چ </w:t>
      </w:r>
      <w:r w:rsidR="000E4BC7">
        <w:rPr>
          <w:rStyle w:val="Char6"/>
          <w:rtl/>
        </w:rPr>
        <w:t>ک</w:t>
      </w:r>
      <w:r w:rsidRPr="003124F6">
        <w:rPr>
          <w:rStyle w:val="Char6"/>
          <w:rtl/>
        </w:rPr>
        <w:t>تاب تار</w:t>
      </w:r>
      <w:r w:rsidR="000E4BC7">
        <w:rPr>
          <w:rStyle w:val="Char6"/>
          <w:rtl/>
        </w:rPr>
        <w:t>ی</w:t>
      </w:r>
      <w:r w:rsidRPr="003124F6">
        <w:rPr>
          <w:rStyle w:val="Char6"/>
          <w:rtl/>
        </w:rPr>
        <w:t>خ</w:t>
      </w:r>
      <w:r w:rsidR="000E4BC7">
        <w:rPr>
          <w:rStyle w:val="Char6"/>
          <w:rtl/>
        </w:rPr>
        <w:t>ی</w:t>
      </w:r>
      <w:r w:rsidRPr="003124F6">
        <w:rPr>
          <w:rStyle w:val="Char6"/>
          <w:rtl/>
        </w:rPr>
        <w:t xml:space="preserve"> استناد ن</w:t>
      </w:r>
      <w:r w:rsidR="000E4BC7">
        <w:rPr>
          <w:rStyle w:val="Char6"/>
          <w:rtl/>
        </w:rPr>
        <w:t>ک</w:t>
      </w:r>
      <w:r w:rsidRPr="003124F6">
        <w:rPr>
          <w:rStyle w:val="Char6"/>
          <w:rtl/>
        </w:rPr>
        <w:t>رده است. بنابرا</w:t>
      </w:r>
      <w:r w:rsidR="000E4BC7">
        <w:rPr>
          <w:rStyle w:val="Char6"/>
          <w:rtl/>
        </w:rPr>
        <w:t>ی</w:t>
      </w:r>
      <w:r w:rsidRPr="003124F6">
        <w:rPr>
          <w:rStyle w:val="Char6"/>
          <w:rtl/>
        </w:rPr>
        <w:t>ن مسلماً چ</w:t>
      </w:r>
      <w:r w:rsidR="000E4BC7">
        <w:rPr>
          <w:rStyle w:val="Char6"/>
          <w:rtl/>
        </w:rPr>
        <w:t>ی</w:t>
      </w:r>
      <w:r w:rsidRPr="003124F6">
        <w:rPr>
          <w:rStyle w:val="Char6"/>
          <w:rtl/>
        </w:rPr>
        <w:t>ز</w:t>
      </w:r>
      <w:r w:rsidR="000E4BC7">
        <w:rPr>
          <w:rStyle w:val="Char6"/>
          <w:rtl/>
        </w:rPr>
        <w:t>ی</w:t>
      </w:r>
      <w:r w:rsidRPr="003124F6">
        <w:rPr>
          <w:rStyle w:val="Char6"/>
          <w:rtl/>
        </w:rPr>
        <w:t xml:space="preserve"> از پ</w:t>
      </w:r>
      <w:r w:rsidR="000E4BC7">
        <w:rPr>
          <w:rStyle w:val="Char6"/>
          <w:rtl/>
        </w:rPr>
        <w:t>ی</w:t>
      </w:r>
      <w:r w:rsidRPr="003124F6">
        <w:rPr>
          <w:rStyle w:val="Char6"/>
          <w:rtl/>
        </w:rPr>
        <w:t>ش خود گفته و گفته‌اش ارزش تار</w:t>
      </w:r>
      <w:r w:rsidR="000E4BC7">
        <w:rPr>
          <w:rStyle w:val="Char6"/>
          <w:rtl/>
        </w:rPr>
        <w:t>ی</w:t>
      </w:r>
      <w:r w:rsidRPr="003124F6">
        <w:rPr>
          <w:rStyle w:val="Char6"/>
          <w:rtl/>
        </w:rPr>
        <w:t>خ</w:t>
      </w:r>
      <w:r w:rsidR="000E4BC7">
        <w:rPr>
          <w:rStyle w:val="Char6"/>
          <w:rtl/>
        </w:rPr>
        <w:t>ی</w:t>
      </w:r>
      <w:r w:rsidRPr="003124F6">
        <w:rPr>
          <w:rStyle w:val="Char6"/>
          <w:rtl/>
        </w:rPr>
        <w:t xml:space="preserve"> ندارد و قابل اعتبار و اعتناء ن</w:t>
      </w:r>
      <w:r w:rsidR="000E4BC7">
        <w:rPr>
          <w:rStyle w:val="Char6"/>
          <w:rtl/>
        </w:rPr>
        <w:t>ی</w:t>
      </w:r>
      <w:r w:rsidRPr="003124F6">
        <w:rPr>
          <w:rStyle w:val="Char6"/>
          <w:rtl/>
        </w:rPr>
        <w:t>ست.</w:t>
      </w:r>
    </w:p>
    <w:p w:rsidR="00241CB2" w:rsidRPr="003124F6" w:rsidRDefault="00241CB2" w:rsidP="00F556E7">
      <w:pPr>
        <w:pStyle w:val="BodyText3"/>
        <w:widowControl w:val="0"/>
        <w:ind w:firstLine="284"/>
        <w:jc w:val="both"/>
        <w:rPr>
          <w:rStyle w:val="Char6"/>
          <w:rtl/>
        </w:rPr>
      </w:pPr>
      <w:r w:rsidRPr="003124F6">
        <w:rPr>
          <w:rStyle w:val="Char6"/>
          <w:rtl/>
        </w:rPr>
        <w:t>بد</w:t>
      </w:r>
      <w:r w:rsidR="000E4BC7">
        <w:rPr>
          <w:rStyle w:val="Char6"/>
          <w:rtl/>
        </w:rPr>
        <w:t>ی</w:t>
      </w:r>
      <w:r w:rsidRPr="003124F6">
        <w:rPr>
          <w:rStyle w:val="Char6"/>
          <w:rtl/>
        </w:rPr>
        <w:t xml:space="preserve">ن جهت است </w:t>
      </w:r>
      <w:r w:rsidR="000E4BC7">
        <w:rPr>
          <w:rStyle w:val="Char6"/>
          <w:rtl/>
        </w:rPr>
        <w:t>ک</w:t>
      </w:r>
      <w:r w:rsidRPr="003124F6">
        <w:rPr>
          <w:rStyle w:val="Char6"/>
          <w:rtl/>
        </w:rPr>
        <w:t>ه پاره‌ا</w:t>
      </w:r>
      <w:r w:rsidR="000E4BC7">
        <w:rPr>
          <w:rStyle w:val="Char6"/>
          <w:rtl/>
        </w:rPr>
        <w:t>ی</w:t>
      </w:r>
      <w:r w:rsidRPr="003124F6">
        <w:rPr>
          <w:rStyle w:val="Char6"/>
          <w:rtl/>
        </w:rPr>
        <w:t xml:space="preserve"> از دانشمندان غرب مانند گ</w:t>
      </w:r>
      <w:r w:rsidR="000E4BC7">
        <w:rPr>
          <w:rStyle w:val="Char6"/>
          <w:rtl/>
        </w:rPr>
        <w:t>ی</w:t>
      </w:r>
      <w:r w:rsidRPr="003124F6">
        <w:rPr>
          <w:rStyle w:val="Char6"/>
          <w:rtl/>
        </w:rPr>
        <w:t>بون، پوتلر، سد</w:t>
      </w:r>
      <w:r w:rsidR="000E4BC7">
        <w:rPr>
          <w:rStyle w:val="Char6"/>
          <w:rtl/>
        </w:rPr>
        <w:t>ی</w:t>
      </w:r>
      <w:r w:rsidRPr="003124F6">
        <w:rPr>
          <w:rStyle w:val="Char6"/>
          <w:rtl/>
        </w:rPr>
        <w:t>و، گوستاولو</w:t>
      </w:r>
      <w:r w:rsidR="000E4BC7">
        <w:rPr>
          <w:rStyle w:val="Char6"/>
          <w:rtl/>
        </w:rPr>
        <w:t>ی</w:t>
      </w:r>
      <w:r w:rsidRPr="003124F6">
        <w:rPr>
          <w:rStyle w:val="Char6"/>
          <w:rtl/>
        </w:rPr>
        <w:t>ون و امثال</w:t>
      </w:r>
      <w:r w:rsidR="009F5D6E">
        <w:rPr>
          <w:rStyle w:val="Char6"/>
          <w:rtl/>
        </w:rPr>
        <w:t xml:space="preserve"> آن‌ها </w:t>
      </w:r>
      <w:r w:rsidRPr="003124F6">
        <w:rPr>
          <w:rStyle w:val="Char6"/>
          <w:rtl/>
        </w:rPr>
        <w:t>ا</w:t>
      </w:r>
      <w:r w:rsidR="000E4BC7">
        <w:rPr>
          <w:rStyle w:val="Char6"/>
          <w:rtl/>
        </w:rPr>
        <w:t>ی</w:t>
      </w:r>
      <w:r w:rsidRPr="003124F6">
        <w:rPr>
          <w:rStyle w:val="Char6"/>
          <w:rtl/>
        </w:rPr>
        <w:t>ن مطلب را با ذ</w:t>
      </w:r>
      <w:r w:rsidR="000E4BC7">
        <w:rPr>
          <w:rStyle w:val="Char6"/>
          <w:rtl/>
        </w:rPr>
        <w:t>ک</w:t>
      </w:r>
      <w:r w:rsidRPr="003124F6">
        <w:rPr>
          <w:rStyle w:val="Char6"/>
          <w:rtl/>
        </w:rPr>
        <w:t>ر دل</w:t>
      </w:r>
      <w:r w:rsidR="000E4BC7">
        <w:rPr>
          <w:rStyle w:val="Char6"/>
          <w:rtl/>
        </w:rPr>
        <w:t>ی</w:t>
      </w:r>
      <w:r w:rsidRPr="003124F6">
        <w:rPr>
          <w:rStyle w:val="Char6"/>
          <w:rtl/>
        </w:rPr>
        <w:t xml:space="preserve">ل رد </w:t>
      </w:r>
      <w:r w:rsidR="000E4BC7">
        <w:rPr>
          <w:rStyle w:val="Char6"/>
          <w:rtl/>
        </w:rPr>
        <w:t>ک</w:t>
      </w:r>
      <w:r w:rsidRPr="003124F6">
        <w:rPr>
          <w:rStyle w:val="Char6"/>
          <w:rtl/>
        </w:rPr>
        <w:t>رده‌اند و عمرو بن العاص و عمر بن الخطاب را از ا</w:t>
      </w:r>
      <w:r w:rsidR="000E4BC7">
        <w:rPr>
          <w:rStyle w:val="Char6"/>
          <w:rtl/>
        </w:rPr>
        <w:t>ی</w:t>
      </w:r>
      <w:r w:rsidRPr="003124F6">
        <w:rPr>
          <w:rStyle w:val="Char6"/>
          <w:rtl/>
        </w:rPr>
        <w:t>ن تهمت مبرا دانسته‌اند.</w:t>
      </w:r>
    </w:p>
    <w:p w:rsidR="00241CB2" w:rsidRPr="003124F6" w:rsidRDefault="00241CB2" w:rsidP="00F556E7">
      <w:pPr>
        <w:pStyle w:val="BodyText3"/>
        <w:widowControl w:val="0"/>
        <w:ind w:firstLine="284"/>
        <w:jc w:val="both"/>
        <w:rPr>
          <w:rStyle w:val="Char6"/>
          <w:rtl/>
        </w:rPr>
      </w:pPr>
      <w:r w:rsidRPr="003124F6">
        <w:rPr>
          <w:rStyle w:val="Char6"/>
          <w:rtl/>
        </w:rPr>
        <w:t xml:space="preserve">هرگاه توجه </w:t>
      </w:r>
      <w:r w:rsidR="000E4BC7">
        <w:rPr>
          <w:rStyle w:val="Char6"/>
          <w:rtl/>
        </w:rPr>
        <w:t>ک</w:t>
      </w:r>
      <w:r w:rsidRPr="003124F6">
        <w:rPr>
          <w:rStyle w:val="Char6"/>
          <w:rtl/>
        </w:rPr>
        <w:t>ن</w:t>
      </w:r>
      <w:r w:rsidR="000E4BC7">
        <w:rPr>
          <w:rStyle w:val="Char6"/>
          <w:rtl/>
        </w:rPr>
        <w:t>ی</w:t>
      </w:r>
      <w:r w:rsidRPr="003124F6">
        <w:rPr>
          <w:rStyle w:val="Char6"/>
          <w:rtl/>
        </w:rPr>
        <w:t xml:space="preserve">م </w:t>
      </w:r>
      <w:r w:rsidR="000E4BC7">
        <w:rPr>
          <w:rStyle w:val="Char6"/>
          <w:rtl/>
        </w:rPr>
        <w:t>ک</w:t>
      </w:r>
      <w:r w:rsidRPr="003124F6">
        <w:rPr>
          <w:rStyle w:val="Char6"/>
          <w:rtl/>
        </w:rPr>
        <w:t>ه عبداللط</w:t>
      </w:r>
      <w:r w:rsidR="000E4BC7">
        <w:rPr>
          <w:rStyle w:val="Char6"/>
          <w:rtl/>
        </w:rPr>
        <w:t>ی</w:t>
      </w:r>
      <w:r w:rsidRPr="003124F6">
        <w:rPr>
          <w:rStyle w:val="Char6"/>
          <w:rtl/>
        </w:rPr>
        <w:t>ف بغداد</w:t>
      </w:r>
      <w:r w:rsidR="000E4BC7">
        <w:rPr>
          <w:rStyle w:val="Char6"/>
          <w:rtl/>
        </w:rPr>
        <w:t>ی</w:t>
      </w:r>
      <w:r w:rsidRPr="003124F6">
        <w:rPr>
          <w:rStyle w:val="Char6"/>
          <w:rtl/>
        </w:rPr>
        <w:t xml:space="preserve"> م</w:t>
      </w:r>
      <w:r w:rsidR="000E4BC7">
        <w:rPr>
          <w:rStyle w:val="Char6"/>
          <w:rtl/>
        </w:rPr>
        <w:t>ی</w:t>
      </w:r>
      <w:r w:rsidRPr="003124F6">
        <w:rPr>
          <w:rStyle w:val="Char6"/>
          <w:rtl/>
        </w:rPr>
        <w:t>‌گو</w:t>
      </w:r>
      <w:r w:rsidR="000E4BC7">
        <w:rPr>
          <w:rStyle w:val="Char6"/>
          <w:rtl/>
        </w:rPr>
        <w:t>ی</w:t>
      </w:r>
      <w:r w:rsidRPr="003124F6">
        <w:rPr>
          <w:rStyle w:val="Char6"/>
          <w:rtl/>
        </w:rPr>
        <w:t xml:space="preserve">د: </w:t>
      </w:r>
      <w:r w:rsidR="000E4BC7">
        <w:rPr>
          <w:rStyle w:val="Char6"/>
          <w:rtl/>
        </w:rPr>
        <w:t>ک</w:t>
      </w:r>
      <w:r w:rsidRPr="003124F6">
        <w:rPr>
          <w:rStyle w:val="Char6"/>
          <w:rtl/>
        </w:rPr>
        <w:t>تاب</w:t>
      </w:r>
      <w:r w:rsidR="00764121" w:rsidRPr="003124F6">
        <w:rPr>
          <w:rStyle w:val="Char6"/>
          <w:rFonts w:hint="cs"/>
          <w:rtl/>
        </w:rPr>
        <w:t>‌</w:t>
      </w:r>
      <w:r w:rsidRPr="003124F6">
        <w:rPr>
          <w:rStyle w:val="Char6"/>
          <w:rtl/>
        </w:rPr>
        <w:t>ها</w:t>
      </w:r>
      <w:r w:rsidR="000E4BC7">
        <w:rPr>
          <w:rStyle w:val="Char6"/>
          <w:rtl/>
        </w:rPr>
        <w:t>ی</w:t>
      </w:r>
      <w:r w:rsidRPr="003124F6">
        <w:rPr>
          <w:rStyle w:val="Char6"/>
          <w:rtl/>
        </w:rPr>
        <w:t xml:space="preserve"> </w:t>
      </w:r>
      <w:r w:rsidR="000E4BC7">
        <w:rPr>
          <w:rStyle w:val="Char6"/>
          <w:rtl/>
        </w:rPr>
        <w:t>ک</w:t>
      </w:r>
      <w:r w:rsidRPr="003124F6">
        <w:rPr>
          <w:rStyle w:val="Char6"/>
          <w:rtl/>
        </w:rPr>
        <w:t>تابخانه مزبور را شش ماه متوال</w:t>
      </w:r>
      <w:r w:rsidR="000E4BC7">
        <w:rPr>
          <w:rStyle w:val="Char6"/>
          <w:rtl/>
        </w:rPr>
        <w:t>ی</w:t>
      </w:r>
      <w:r w:rsidRPr="003124F6">
        <w:rPr>
          <w:rStyle w:val="Char6"/>
          <w:rtl/>
        </w:rPr>
        <w:t xml:space="preserve"> ز</w:t>
      </w:r>
      <w:r w:rsidR="000E4BC7">
        <w:rPr>
          <w:rStyle w:val="Char6"/>
          <w:rtl/>
        </w:rPr>
        <w:t>ی</w:t>
      </w:r>
      <w:r w:rsidRPr="003124F6">
        <w:rPr>
          <w:rStyle w:val="Char6"/>
          <w:rtl/>
        </w:rPr>
        <w:t>ر خزانه حمام</w:t>
      </w:r>
      <w:r w:rsidR="00764121" w:rsidRPr="003124F6">
        <w:rPr>
          <w:rStyle w:val="Char6"/>
          <w:rFonts w:hint="cs"/>
          <w:rtl/>
        </w:rPr>
        <w:t>‌</w:t>
      </w:r>
      <w:r w:rsidRPr="003124F6">
        <w:rPr>
          <w:rStyle w:val="Char6"/>
          <w:rtl/>
        </w:rPr>
        <w:t>ها</w:t>
      </w:r>
      <w:r w:rsidR="000E4BC7">
        <w:rPr>
          <w:rStyle w:val="Char6"/>
          <w:rtl/>
        </w:rPr>
        <w:t>ی</w:t>
      </w:r>
      <w:r w:rsidRPr="003124F6">
        <w:rPr>
          <w:rStyle w:val="Char6"/>
          <w:rtl/>
        </w:rPr>
        <w:t xml:space="preserve"> اس</w:t>
      </w:r>
      <w:r w:rsidR="000E4BC7">
        <w:rPr>
          <w:rStyle w:val="Char6"/>
          <w:rtl/>
        </w:rPr>
        <w:t>ک</w:t>
      </w:r>
      <w:r w:rsidRPr="003124F6">
        <w:rPr>
          <w:rStyle w:val="Char6"/>
          <w:rtl/>
        </w:rPr>
        <w:t>ندر</w:t>
      </w:r>
      <w:r w:rsidR="000E4BC7">
        <w:rPr>
          <w:rStyle w:val="Char6"/>
          <w:rtl/>
        </w:rPr>
        <w:t>ی</w:t>
      </w:r>
      <w:r w:rsidRPr="003124F6">
        <w:rPr>
          <w:rStyle w:val="Char6"/>
          <w:rtl/>
        </w:rPr>
        <w:t xml:space="preserve">ه </w:t>
      </w:r>
      <w:r w:rsidR="000E4BC7">
        <w:rPr>
          <w:rStyle w:val="Char6"/>
          <w:rtl/>
        </w:rPr>
        <w:t>ک</w:t>
      </w:r>
      <w:r w:rsidRPr="003124F6">
        <w:rPr>
          <w:rStyle w:val="Char6"/>
          <w:rtl/>
        </w:rPr>
        <w:t>ه چهار هزار حمام داشته به جا</w:t>
      </w:r>
      <w:r w:rsidR="000E4BC7">
        <w:rPr>
          <w:rStyle w:val="Char6"/>
          <w:rtl/>
        </w:rPr>
        <w:t>ی</w:t>
      </w:r>
      <w:r w:rsidRPr="003124F6">
        <w:rPr>
          <w:rStyle w:val="Char6"/>
          <w:rtl/>
        </w:rPr>
        <w:t xml:space="preserve"> ه</w:t>
      </w:r>
      <w:r w:rsidR="000E4BC7">
        <w:rPr>
          <w:rStyle w:val="Char6"/>
          <w:rtl/>
        </w:rPr>
        <w:t>ی</w:t>
      </w:r>
      <w:r w:rsidRPr="003124F6">
        <w:rPr>
          <w:rStyle w:val="Char6"/>
          <w:rtl/>
        </w:rPr>
        <w:t>زم برا</w:t>
      </w:r>
      <w:r w:rsidR="000E4BC7">
        <w:rPr>
          <w:rStyle w:val="Char6"/>
          <w:rtl/>
        </w:rPr>
        <w:t>ی</w:t>
      </w:r>
      <w:r w:rsidRPr="003124F6">
        <w:rPr>
          <w:rStyle w:val="Char6"/>
          <w:rtl/>
        </w:rPr>
        <w:t xml:space="preserve"> گرم </w:t>
      </w:r>
      <w:r w:rsidR="000E4BC7">
        <w:rPr>
          <w:rStyle w:val="Char6"/>
          <w:rtl/>
        </w:rPr>
        <w:t>ک</w:t>
      </w:r>
      <w:r w:rsidRPr="003124F6">
        <w:rPr>
          <w:rStyle w:val="Char6"/>
          <w:rtl/>
        </w:rPr>
        <w:t>ردن آب خزانه‌ها م</w:t>
      </w:r>
      <w:r w:rsidR="000E4BC7">
        <w:rPr>
          <w:rStyle w:val="Char6"/>
          <w:rtl/>
        </w:rPr>
        <w:t>ی</w:t>
      </w:r>
      <w:r w:rsidRPr="003124F6">
        <w:rPr>
          <w:rStyle w:val="Char6"/>
          <w:rtl/>
        </w:rPr>
        <w:t xml:space="preserve">‌سوزاندند، آن وقت است </w:t>
      </w:r>
      <w:r w:rsidR="000E4BC7">
        <w:rPr>
          <w:rStyle w:val="Char6"/>
          <w:rtl/>
        </w:rPr>
        <w:t>ک</w:t>
      </w:r>
      <w:r w:rsidRPr="003124F6">
        <w:rPr>
          <w:rStyle w:val="Char6"/>
          <w:rtl/>
        </w:rPr>
        <w:t>ه خوب پ</w:t>
      </w:r>
      <w:r w:rsidR="000E4BC7">
        <w:rPr>
          <w:rStyle w:val="Char6"/>
          <w:rtl/>
        </w:rPr>
        <w:t>ی</w:t>
      </w:r>
      <w:r w:rsidRPr="003124F6">
        <w:rPr>
          <w:rStyle w:val="Char6"/>
          <w:rtl/>
        </w:rPr>
        <w:t xml:space="preserve"> م</w:t>
      </w:r>
      <w:r w:rsidR="000E4BC7">
        <w:rPr>
          <w:rStyle w:val="Char6"/>
          <w:rtl/>
        </w:rPr>
        <w:t>ی</w:t>
      </w:r>
      <w:r w:rsidRPr="003124F6">
        <w:rPr>
          <w:rStyle w:val="Char6"/>
          <w:rtl/>
        </w:rPr>
        <w:t xml:space="preserve">‌برم داستان سوزاندن </w:t>
      </w:r>
      <w:r w:rsidR="000E4BC7">
        <w:rPr>
          <w:rStyle w:val="Char6"/>
          <w:rtl/>
        </w:rPr>
        <w:t>ک</w:t>
      </w:r>
      <w:r w:rsidRPr="003124F6">
        <w:rPr>
          <w:rStyle w:val="Char6"/>
          <w:rtl/>
        </w:rPr>
        <w:t>تابخانه اس</w:t>
      </w:r>
      <w:r w:rsidR="000E4BC7">
        <w:rPr>
          <w:rStyle w:val="Char6"/>
          <w:rtl/>
        </w:rPr>
        <w:t>ک</w:t>
      </w:r>
      <w:r w:rsidRPr="003124F6">
        <w:rPr>
          <w:rStyle w:val="Char6"/>
          <w:rtl/>
        </w:rPr>
        <w:t>ندر</w:t>
      </w:r>
      <w:r w:rsidR="000E4BC7">
        <w:rPr>
          <w:rStyle w:val="Char6"/>
          <w:rtl/>
        </w:rPr>
        <w:t>ی</w:t>
      </w:r>
      <w:r w:rsidRPr="003124F6">
        <w:rPr>
          <w:rStyle w:val="Char6"/>
          <w:rtl/>
        </w:rPr>
        <w:t>ه چقدر ب</w:t>
      </w:r>
      <w:r w:rsidR="000E4BC7">
        <w:rPr>
          <w:rStyle w:val="Char6"/>
          <w:rtl/>
        </w:rPr>
        <w:t>ی</w:t>
      </w:r>
      <w:r w:rsidRPr="003124F6">
        <w:rPr>
          <w:rStyle w:val="Char6"/>
          <w:rtl/>
        </w:rPr>
        <w:t>‌اساس است و جز خرافه ن</w:t>
      </w:r>
      <w:r w:rsidR="000E4BC7">
        <w:rPr>
          <w:rStyle w:val="Char6"/>
          <w:rtl/>
        </w:rPr>
        <w:t>ی</w:t>
      </w:r>
      <w:r w:rsidRPr="003124F6">
        <w:rPr>
          <w:rStyle w:val="Char6"/>
          <w:rtl/>
        </w:rPr>
        <w:t>ست. مگر شهر اس</w:t>
      </w:r>
      <w:r w:rsidR="000E4BC7">
        <w:rPr>
          <w:rStyle w:val="Char6"/>
          <w:rtl/>
        </w:rPr>
        <w:t>ک</w:t>
      </w:r>
      <w:r w:rsidRPr="003124F6">
        <w:rPr>
          <w:rStyle w:val="Char6"/>
          <w:rtl/>
        </w:rPr>
        <w:t>ندر</w:t>
      </w:r>
      <w:r w:rsidR="000E4BC7">
        <w:rPr>
          <w:rStyle w:val="Char6"/>
          <w:rtl/>
        </w:rPr>
        <w:t>ی</w:t>
      </w:r>
      <w:r w:rsidRPr="003124F6">
        <w:rPr>
          <w:rStyle w:val="Char6"/>
          <w:rtl/>
        </w:rPr>
        <w:t>ه چقدر بزرگ و چقدر س</w:t>
      </w:r>
      <w:r w:rsidR="000E4BC7">
        <w:rPr>
          <w:rStyle w:val="Char6"/>
          <w:rtl/>
        </w:rPr>
        <w:t>ک</w:t>
      </w:r>
      <w:r w:rsidRPr="003124F6">
        <w:rPr>
          <w:rStyle w:val="Char6"/>
          <w:rtl/>
        </w:rPr>
        <w:t xml:space="preserve">نه داشته </w:t>
      </w:r>
      <w:r w:rsidR="000E4BC7">
        <w:rPr>
          <w:rStyle w:val="Char6"/>
          <w:rtl/>
        </w:rPr>
        <w:t>ک</w:t>
      </w:r>
      <w:r w:rsidRPr="003124F6">
        <w:rPr>
          <w:rStyle w:val="Char6"/>
          <w:rtl/>
        </w:rPr>
        <w:t>ه ن</w:t>
      </w:r>
      <w:r w:rsidR="000E4BC7">
        <w:rPr>
          <w:rStyle w:val="Char6"/>
          <w:rtl/>
        </w:rPr>
        <w:t>ی</w:t>
      </w:r>
      <w:r w:rsidRPr="003124F6">
        <w:rPr>
          <w:rStyle w:val="Char6"/>
          <w:rtl/>
        </w:rPr>
        <w:t xml:space="preserve">از به چهار هزار حمام داشته باشد؟ </w:t>
      </w:r>
      <w:r w:rsidR="000E4BC7">
        <w:rPr>
          <w:rStyle w:val="Char6"/>
          <w:rtl/>
        </w:rPr>
        <w:t>ی</w:t>
      </w:r>
      <w:r w:rsidRPr="003124F6">
        <w:rPr>
          <w:rStyle w:val="Char6"/>
          <w:rtl/>
        </w:rPr>
        <w:t xml:space="preserve">ا مگر </w:t>
      </w:r>
      <w:r w:rsidR="000E4BC7">
        <w:rPr>
          <w:rStyle w:val="Char6"/>
          <w:rtl/>
        </w:rPr>
        <w:t>ک</w:t>
      </w:r>
      <w:r w:rsidRPr="003124F6">
        <w:rPr>
          <w:rStyle w:val="Char6"/>
          <w:rtl/>
        </w:rPr>
        <w:t>تاب</w:t>
      </w:r>
      <w:r w:rsidR="00764121" w:rsidRPr="003124F6">
        <w:rPr>
          <w:rStyle w:val="Char6"/>
          <w:rFonts w:hint="cs"/>
          <w:rtl/>
        </w:rPr>
        <w:t>‌</w:t>
      </w:r>
      <w:r w:rsidRPr="003124F6">
        <w:rPr>
          <w:rStyle w:val="Char6"/>
          <w:rtl/>
        </w:rPr>
        <w:t>ها</w:t>
      </w:r>
      <w:r w:rsidR="000E4BC7">
        <w:rPr>
          <w:rStyle w:val="Char6"/>
          <w:rtl/>
        </w:rPr>
        <w:t>ی</w:t>
      </w:r>
      <w:r w:rsidRPr="003124F6">
        <w:rPr>
          <w:rStyle w:val="Char6"/>
          <w:rtl/>
        </w:rPr>
        <w:t xml:space="preserve"> </w:t>
      </w:r>
      <w:r w:rsidR="000E4BC7">
        <w:rPr>
          <w:rStyle w:val="Char6"/>
          <w:rtl/>
        </w:rPr>
        <w:t>ک</w:t>
      </w:r>
      <w:r w:rsidRPr="003124F6">
        <w:rPr>
          <w:rStyle w:val="Char6"/>
          <w:rtl/>
        </w:rPr>
        <w:t>تابخانه تا چه حد ز</w:t>
      </w:r>
      <w:r w:rsidR="000E4BC7">
        <w:rPr>
          <w:rStyle w:val="Char6"/>
          <w:rtl/>
        </w:rPr>
        <w:t>ی</w:t>
      </w:r>
      <w:r w:rsidRPr="003124F6">
        <w:rPr>
          <w:rStyle w:val="Char6"/>
          <w:rtl/>
        </w:rPr>
        <w:t xml:space="preserve">اد بوده‌اند </w:t>
      </w:r>
      <w:r w:rsidR="000E4BC7">
        <w:rPr>
          <w:rStyle w:val="Char6"/>
          <w:rtl/>
        </w:rPr>
        <w:t>ک</w:t>
      </w:r>
      <w:r w:rsidRPr="003124F6">
        <w:rPr>
          <w:rStyle w:val="Char6"/>
          <w:rtl/>
        </w:rPr>
        <w:t>ه شش ماه متوال</w:t>
      </w:r>
      <w:r w:rsidR="000E4BC7">
        <w:rPr>
          <w:rStyle w:val="Char6"/>
          <w:rtl/>
        </w:rPr>
        <w:t>ی</w:t>
      </w:r>
      <w:r w:rsidRPr="003124F6">
        <w:rPr>
          <w:rStyle w:val="Char6"/>
          <w:rtl/>
        </w:rPr>
        <w:t xml:space="preserve"> شب و روز آتش چهار هزار حمام را افروخته و آب خزانه‌ها</w:t>
      </w:r>
      <w:r w:rsidR="000E4BC7">
        <w:rPr>
          <w:rStyle w:val="Char6"/>
          <w:rtl/>
        </w:rPr>
        <w:t>ی</w:t>
      </w:r>
      <w:r w:rsidRPr="003124F6">
        <w:rPr>
          <w:rStyle w:val="Char6"/>
          <w:rtl/>
        </w:rPr>
        <w:t xml:space="preserve"> چهار هزار حمام را گرم </w:t>
      </w:r>
      <w:r w:rsidR="000E4BC7">
        <w:rPr>
          <w:rStyle w:val="Char6"/>
          <w:rtl/>
        </w:rPr>
        <w:t>ک</w:t>
      </w:r>
      <w:r w:rsidRPr="003124F6">
        <w:rPr>
          <w:rStyle w:val="Char6"/>
          <w:rtl/>
        </w:rPr>
        <w:t>ند؟ سبحان الله.</w:t>
      </w:r>
    </w:p>
    <w:p w:rsidR="00241CB2" w:rsidRPr="003124F6" w:rsidRDefault="00241CB2" w:rsidP="00F556E7">
      <w:pPr>
        <w:pStyle w:val="BodyText3"/>
        <w:widowControl w:val="0"/>
        <w:ind w:firstLine="284"/>
        <w:jc w:val="both"/>
        <w:rPr>
          <w:rStyle w:val="Char6"/>
          <w:rtl/>
        </w:rPr>
      </w:pPr>
      <w:r w:rsidRPr="003124F6">
        <w:rPr>
          <w:rStyle w:val="Char6"/>
          <w:rtl/>
        </w:rPr>
        <w:t>بنابرا</w:t>
      </w:r>
      <w:r w:rsidR="000E4BC7">
        <w:rPr>
          <w:rStyle w:val="Char6"/>
          <w:rtl/>
        </w:rPr>
        <w:t>ی</w:t>
      </w:r>
      <w:r w:rsidRPr="003124F6">
        <w:rPr>
          <w:rStyle w:val="Char6"/>
          <w:rtl/>
        </w:rPr>
        <w:t xml:space="preserve">ن </w:t>
      </w:r>
      <w:r w:rsidR="000E4BC7">
        <w:rPr>
          <w:rStyle w:val="Char6"/>
          <w:rtl/>
        </w:rPr>
        <w:t>ی</w:t>
      </w:r>
      <w:r w:rsidRPr="003124F6">
        <w:rPr>
          <w:rStyle w:val="Char6"/>
          <w:rtl/>
        </w:rPr>
        <w:t>ا در هنگام حمله مسلم</w:t>
      </w:r>
      <w:r w:rsidR="000E4BC7">
        <w:rPr>
          <w:rStyle w:val="Char6"/>
          <w:rtl/>
        </w:rPr>
        <w:t>ی</w:t>
      </w:r>
      <w:r w:rsidRPr="003124F6">
        <w:rPr>
          <w:rStyle w:val="Char6"/>
          <w:rtl/>
        </w:rPr>
        <w:t>ن به اس</w:t>
      </w:r>
      <w:r w:rsidR="000E4BC7">
        <w:rPr>
          <w:rStyle w:val="Char6"/>
          <w:rtl/>
        </w:rPr>
        <w:t>ک</w:t>
      </w:r>
      <w:r w:rsidRPr="003124F6">
        <w:rPr>
          <w:rStyle w:val="Char6"/>
          <w:rtl/>
        </w:rPr>
        <w:t>ندر</w:t>
      </w:r>
      <w:r w:rsidR="000E4BC7">
        <w:rPr>
          <w:rStyle w:val="Char6"/>
          <w:rtl/>
        </w:rPr>
        <w:t>ی</w:t>
      </w:r>
      <w:r w:rsidRPr="003124F6">
        <w:rPr>
          <w:rStyle w:val="Char6"/>
          <w:rtl/>
        </w:rPr>
        <w:t xml:space="preserve">ه </w:t>
      </w:r>
      <w:r w:rsidR="000E4BC7">
        <w:rPr>
          <w:rStyle w:val="Char6"/>
          <w:rtl/>
        </w:rPr>
        <w:t>ک</w:t>
      </w:r>
      <w:r w:rsidRPr="003124F6">
        <w:rPr>
          <w:rStyle w:val="Char6"/>
          <w:rtl/>
        </w:rPr>
        <w:t>تابخانه‌ا</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w:t>
      </w:r>
      <w:r w:rsidR="000E4BC7">
        <w:rPr>
          <w:rStyle w:val="Char6"/>
          <w:rtl/>
        </w:rPr>
        <w:t>ک</w:t>
      </w:r>
      <w:r w:rsidRPr="003124F6">
        <w:rPr>
          <w:rStyle w:val="Char6"/>
          <w:rtl/>
        </w:rPr>
        <w:t xml:space="preserve">تاب داشته باشد اصلاً وجود نداشته </w:t>
      </w:r>
      <w:r w:rsidR="000E4BC7">
        <w:rPr>
          <w:rStyle w:val="Char6"/>
          <w:rtl/>
        </w:rPr>
        <w:t>ی</w:t>
      </w:r>
      <w:r w:rsidRPr="003124F6">
        <w:rPr>
          <w:rStyle w:val="Char6"/>
          <w:rtl/>
        </w:rPr>
        <w:t>ا اگر موجود بوده،</w:t>
      </w:r>
      <w:r w:rsidR="00197B9A">
        <w:rPr>
          <w:rStyle w:val="Char6"/>
          <w:rtl/>
        </w:rPr>
        <w:t xml:space="preserve"> رومی‌ها</w:t>
      </w:r>
      <w:r w:rsidRPr="003124F6">
        <w:rPr>
          <w:rStyle w:val="Char6"/>
          <w:rtl/>
        </w:rPr>
        <w:t xml:space="preserve"> </w:t>
      </w:r>
      <w:r w:rsidR="000E4BC7">
        <w:rPr>
          <w:rStyle w:val="Char6"/>
          <w:rtl/>
        </w:rPr>
        <w:t>ک</w:t>
      </w:r>
      <w:r w:rsidRPr="003124F6">
        <w:rPr>
          <w:rStyle w:val="Char6"/>
          <w:rtl/>
        </w:rPr>
        <w:t>ه وضع خود را در خطر د</w:t>
      </w:r>
      <w:r w:rsidR="000E4BC7">
        <w:rPr>
          <w:rStyle w:val="Char6"/>
          <w:rtl/>
        </w:rPr>
        <w:t>ی</w:t>
      </w:r>
      <w:r w:rsidRPr="003124F6">
        <w:rPr>
          <w:rStyle w:val="Char6"/>
          <w:rtl/>
        </w:rPr>
        <w:t>ده‌اند، قبل از ا</w:t>
      </w:r>
      <w:r w:rsidR="000E4BC7">
        <w:rPr>
          <w:rStyle w:val="Char6"/>
          <w:rtl/>
        </w:rPr>
        <w:t>ی</w:t>
      </w:r>
      <w:r w:rsidRPr="003124F6">
        <w:rPr>
          <w:rStyle w:val="Char6"/>
          <w:rtl/>
        </w:rPr>
        <w:t xml:space="preserve">ن </w:t>
      </w:r>
      <w:r w:rsidR="000E4BC7">
        <w:rPr>
          <w:rStyle w:val="Char6"/>
          <w:rtl/>
        </w:rPr>
        <w:t>ک</w:t>
      </w:r>
      <w:r w:rsidRPr="003124F6">
        <w:rPr>
          <w:rStyle w:val="Char6"/>
          <w:rtl/>
        </w:rPr>
        <w:t>ه شهر به دست مسلم</w:t>
      </w:r>
      <w:r w:rsidR="000E4BC7">
        <w:rPr>
          <w:rStyle w:val="Char6"/>
          <w:rtl/>
        </w:rPr>
        <w:t>ی</w:t>
      </w:r>
      <w:r w:rsidRPr="003124F6">
        <w:rPr>
          <w:rStyle w:val="Char6"/>
          <w:rtl/>
        </w:rPr>
        <w:t xml:space="preserve">ن افتد، </w:t>
      </w:r>
      <w:r w:rsidR="000E4BC7">
        <w:rPr>
          <w:rStyle w:val="Char6"/>
          <w:rtl/>
        </w:rPr>
        <w:t>ک</w:t>
      </w:r>
      <w:r w:rsidRPr="003124F6">
        <w:rPr>
          <w:rStyle w:val="Char6"/>
          <w:rtl/>
        </w:rPr>
        <w:t>تاب</w:t>
      </w:r>
      <w:r w:rsidR="00764121" w:rsidRPr="003124F6">
        <w:rPr>
          <w:rStyle w:val="Char6"/>
          <w:rFonts w:hint="cs"/>
          <w:rtl/>
        </w:rPr>
        <w:t>‌</w:t>
      </w:r>
      <w:r w:rsidRPr="003124F6">
        <w:rPr>
          <w:rStyle w:val="Char6"/>
          <w:rtl/>
        </w:rPr>
        <w:t>ها</w:t>
      </w:r>
      <w:r w:rsidR="000E4BC7">
        <w:rPr>
          <w:rStyle w:val="Char6"/>
          <w:rtl/>
        </w:rPr>
        <w:t>ی</w:t>
      </w:r>
      <w:r w:rsidRPr="003124F6">
        <w:rPr>
          <w:rStyle w:val="Char6"/>
          <w:rtl/>
        </w:rPr>
        <w:t xml:space="preserve"> آن را از راه در</w:t>
      </w:r>
      <w:r w:rsidR="000E4BC7">
        <w:rPr>
          <w:rStyle w:val="Char6"/>
          <w:rtl/>
        </w:rPr>
        <w:t>ی</w:t>
      </w:r>
      <w:r w:rsidRPr="003124F6">
        <w:rPr>
          <w:rStyle w:val="Char6"/>
          <w:rtl/>
        </w:rPr>
        <w:t>ا به پا</w:t>
      </w:r>
      <w:r w:rsidR="000E4BC7">
        <w:rPr>
          <w:rStyle w:val="Char6"/>
          <w:rtl/>
        </w:rPr>
        <w:t>ی</w:t>
      </w:r>
      <w:r w:rsidRPr="003124F6">
        <w:rPr>
          <w:rStyle w:val="Char6"/>
          <w:rtl/>
        </w:rPr>
        <w:t>تخت روم انتقال داده‌اند.</w:t>
      </w:r>
    </w:p>
    <w:p w:rsidR="00241CB2" w:rsidRPr="003124F6" w:rsidRDefault="00241CB2" w:rsidP="00F556E7">
      <w:pPr>
        <w:pStyle w:val="BodyText3"/>
        <w:widowControl w:val="0"/>
        <w:ind w:firstLine="284"/>
        <w:jc w:val="both"/>
        <w:rPr>
          <w:rStyle w:val="Char6"/>
          <w:rtl/>
        </w:rPr>
      </w:pPr>
      <w:r w:rsidRPr="003124F6">
        <w:rPr>
          <w:rStyle w:val="Char6"/>
          <w:rtl/>
        </w:rPr>
        <w:t>همچن</w:t>
      </w:r>
      <w:r w:rsidR="000E4BC7">
        <w:rPr>
          <w:rStyle w:val="Char6"/>
          <w:rtl/>
        </w:rPr>
        <w:t>ی</w:t>
      </w:r>
      <w:r w:rsidRPr="003124F6">
        <w:rPr>
          <w:rStyle w:val="Char6"/>
          <w:rtl/>
        </w:rPr>
        <w:t xml:space="preserve">ن آتش زدن </w:t>
      </w:r>
      <w:r w:rsidR="000E4BC7">
        <w:rPr>
          <w:rStyle w:val="Char6"/>
          <w:rtl/>
        </w:rPr>
        <w:t>ک</w:t>
      </w:r>
      <w:r w:rsidRPr="003124F6">
        <w:rPr>
          <w:rStyle w:val="Char6"/>
          <w:rtl/>
        </w:rPr>
        <w:t>تابخانه</w:t>
      </w:r>
      <w:r w:rsidR="00764121" w:rsidRPr="003124F6">
        <w:rPr>
          <w:rStyle w:val="Char6"/>
          <w:rtl/>
        </w:rPr>
        <w:t xml:space="preserve"> ا</w:t>
      </w:r>
      <w:r w:rsidR="000E4BC7">
        <w:rPr>
          <w:rStyle w:val="Char6"/>
          <w:rtl/>
        </w:rPr>
        <w:t>ی</w:t>
      </w:r>
      <w:r w:rsidR="00764121" w:rsidRPr="003124F6">
        <w:rPr>
          <w:rStyle w:val="Char6"/>
          <w:rtl/>
        </w:rPr>
        <w:t>ران به دست فاتح</w:t>
      </w:r>
      <w:r w:rsidR="000E4BC7">
        <w:rPr>
          <w:rStyle w:val="Char6"/>
          <w:rtl/>
        </w:rPr>
        <w:t>ی</w:t>
      </w:r>
      <w:r w:rsidR="00764121" w:rsidRPr="003124F6">
        <w:rPr>
          <w:rStyle w:val="Char6"/>
          <w:rtl/>
        </w:rPr>
        <w:t>ن اسلام چنان</w:t>
      </w:r>
      <w:r w:rsidR="000E4BC7">
        <w:rPr>
          <w:rStyle w:val="Char6"/>
          <w:rtl/>
        </w:rPr>
        <w:t>ک</w:t>
      </w:r>
      <w:r w:rsidR="00764121" w:rsidRPr="003124F6">
        <w:rPr>
          <w:rStyle w:val="Char6"/>
          <w:rtl/>
        </w:rPr>
        <w:t>ه محقق</w:t>
      </w:r>
      <w:r w:rsidR="000E4BC7">
        <w:rPr>
          <w:rStyle w:val="Char6"/>
          <w:rtl/>
        </w:rPr>
        <w:t>ی</w:t>
      </w:r>
      <w:r w:rsidR="00764121" w:rsidRPr="003124F6">
        <w:rPr>
          <w:rStyle w:val="Char6"/>
          <w:rtl/>
        </w:rPr>
        <w:t>ن گفته‌اند افسانه</w:t>
      </w:r>
      <w:r w:rsidR="00764121" w:rsidRPr="003124F6">
        <w:rPr>
          <w:rStyle w:val="Char6"/>
          <w:rFonts w:hint="cs"/>
          <w:rtl/>
        </w:rPr>
        <w:t>‌</w:t>
      </w:r>
      <w:r w:rsidRPr="003124F6">
        <w:rPr>
          <w:rStyle w:val="Char6"/>
          <w:rtl/>
        </w:rPr>
        <w:t>ا</w:t>
      </w:r>
      <w:r w:rsidR="000E4BC7">
        <w:rPr>
          <w:rStyle w:val="Char6"/>
          <w:rtl/>
        </w:rPr>
        <w:t>ی</w:t>
      </w:r>
      <w:r w:rsidRPr="003124F6">
        <w:rPr>
          <w:rStyle w:val="Char6"/>
          <w:rtl/>
        </w:rPr>
        <w:t>ست موهوم</w:t>
      </w:r>
      <w:r w:rsidR="000E4BC7">
        <w:rPr>
          <w:rStyle w:val="Char6"/>
          <w:rtl/>
        </w:rPr>
        <w:t>ی</w:t>
      </w:r>
      <w:r w:rsidR="00DA616D" w:rsidRPr="003124F6">
        <w:rPr>
          <w:rStyle w:val="Char6"/>
          <w:rtl/>
        </w:rPr>
        <w:t>،</w:t>
      </w:r>
      <w:r w:rsidRPr="003124F6">
        <w:rPr>
          <w:rStyle w:val="Char6"/>
          <w:rtl/>
        </w:rPr>
        <w:t xml:space="preserve"> چه در ه</w:t>
      </w:r>
      <w:r w:rsidR="000E4BC7">
        <w:rPr>
          <w:rStyle w:val="Char6"/>
          <w:rtl/>
        </w:rPr>
        <w:t>ی</w:t>
      </w:r>
      <w:r w:rsidRPr="003124F6">
        <w:rPr>
          <w:rStyle w:val="Char6"/>
          <w:rtl/>
        </w:rPr>
        <w:t xml:space="preserve">چ </w:t>
      </w:r>
      <w:r w:rsidR="000E4BC7">
        <w:rPr>
          <w:rStyle w:val="Char6"/>
          <w:rtl/>
        </w:rPr>
        <w:t>یک</w:t>
      </w:r>
      <w:r w:rsidRPr="003124F6">
        <w:rPr>
          <w:rStyle w:val="Char6"/>
          <w:rtl/>
        </w:rPr>
        <w:t xml:space="preserve"> از منابع معتبر سده‌ها</w:t>
      </w:r>
      <w:r w:rsidR="000E4BC7">
        <w:rPr>
          <w:rStyle w:val="Char6"/>
          <w:rtl/>
        </w:rPr>
        <w:t>ی</w:t>
      </w:r>
      <w:r w:rsidRPr="003124F6">
        <w:rPr>
          <w:rStyle w:val="Char6"/>
          <w:rtl/>
        </w:rPr>
        <w:t xml:space="preserve"> اول اسلام ذ</w:t>
      </w:r>
      <w:r w:rsidR="000E4BC7">
        <w:rPr>
          <w:rStyle w:val="Char6"/>
          <w:rtl/>
        </w:rPr>
        <w:t>ک</w:t>
      </w:r>
      <w:r w:rsidRPr="003124F6">
        <w:rPr>
          <w:rStyle w:val="Char6"/>
          <w:rtl/>
        </w:rPr>
        <w:t>ر</w:t>
      </w:r>
      <w:r w:rsidR="000E4BC7">
        <w:rPr>
          <w:rStyle w:val="Char6"/>
          <w:rtl/>
        </w:rPr>
        <w:t>ی</w:t>
      </w:r>
      <w:r w:rsidRPr="003124F6">
        <w:rPr>
          <w:rStyle w:val="Char6"/>
          <w:rtl/>
        </w:rPr>
        <w:t xml:space="preserve"> از ا</w:t>
      </w:r>
      <w:r w:rsidR="000E4BC7">
        <w:rPr>
          <w:rStyle w:val="Char6"/>
          <w:rtl/>
        </w:rPr>
        <w:t>ی</w:t>
      </w:r>
      <w:r w:rsidRPr="003124F6">
        <w:rPr>
          <w:rStyle w:val="Char6"/>
          <w:rtl/>
        </w:rPr>
        <w:t>ن امر د</w:t>
      </w:r>
      <w:r w:rsidR="000E4BC7">
        <w:rPr>
          <w:rStyle w:val="Char6"/>
          <w:rtl/>
        </w:rPr>
        <w:t>ی</w:t>
      </w:r>
      <w:r w:rsidRPr="003124F6">
        <w:rPr>
          <w:rStyle w:val="Char6"/>
          <w:rtl/>
        </w:rPr>
        <w:t>ده نم</w:t>
      </w:r>
      <w:r w:rsidR="000E4BC7">
        <w:rPr>
          <w:rStyle w:val="Char6"/>
          <w:rtl/>
        </w:rPr>
        <w:t>ی</w:t>
      </w:r>
      <w:r w:rsidRPr="003124F6">
        <w:rPr>
          <w:rStyle w:val="Char6"/>
          <w:rtl/>
        </w:rPr>
        <w:t>‌شود. مورخ</w:t>
      </w:r>
      <w:r w:rsidR="000E4BC7">
        <w:rPr>
          <w:rStyle w:val="Char6"/>
          <w:rtl/>
        </w:rPr>
        <w:t>ی</w:t>
      </w:r>
      <w:r w:rsidRPr="003124F6">
        <w:rPr>
          <w:rStyle w:val="Char6"/>
          <w:rtl/>
        </w:rPr>
        <w:t xml:space="preserve">ن معروف غرب </w:t>
      </w:r>
      <w:r w:rsidR="000E4BC7">
        <w:rPr>
          <w:rStyle w:val="Char6"/>
          <w:rtl/>
        </w:rPr>
        <w:t>ک</w:t>
      </w:r>
      <w:r w:rsidRPr="003124F6">
        <w:rPr>
          <w:rStyle w:val="Char6"/>
          <w:rtl/>
        </w:rPr>
        <w:t>ه با ب</w:t>
      </w:r>
      <w:r w:rsidR="000E4BC7">
        <w:rPr>
          <w:rStyle w:val="Char6"/>
          <w:rtl/>
        </w:rPr>
        <w:t>ی</w:t>
      </w:r>
      <w:r w:rsidRPr="003124F6">
        <w:rPr>
          <w:rStyle w:val="Char6"/>
          <w:rtl/>
        </w:rPr>
        <w:t>‌طرف</w:t>
      </w:r>
      <w:r w:rsidR="000E4BC7">
        <w:rPr>
          <w:rStyle w:val="Char6"/>
          <w:rtl/>
        </w:rPr>
        <w:t>ی</w:t>
      </w:r>
      <w:r w:rsidRPr="003124F6">
        <w:rPr>
          <w:rStyle w:val="Char6"/>
          <w:rtl/>
        </w:rPr>
        <w:t xml:space="preserve"> و دور از تعصب به ا</w:t>
      </w:r>
      <w:r w:rsidR="000E4BC7">
        <w:rPr>
          <w:rStyle w:val="Char6"/>
          <w:rtl/>
        </w:rPr>
        <w:t>ی</w:t>
      </w:r>
      <w:r w:rsidRPr="003124F6">
        <w:rPr>
          <w:rStyle w:val="Char6"/>
          <w:rtl/>
        </w:rPr>
        <w:t>ن موضوع توجه و به دقت آن را بررس</w:t>
      </w:r>
      <w:r w:rsidR="000E4BC7">
        <w:rPr>
          <w:rStyle w:val="Char6"/>
          <w:rtl/>
        </w:rPr>
        <w:t>ی</w:t>
      </w:r>
      <w:r w:rsidRPr="003124F6">
        <w:rPr>
          <w:rStyle w:val="Char6"/>
          <w:rtl/>
        </w:rPr>
        <w:t xml:space="preserve"> </w:t>
      </w:r>
      <w:r w:rsidR="000E4BC7">
        <w:rPr>
          <w:rStyle w:val="Char6"/>
          <w:rtl/>
        </w:rPr>
        <w:t>ک</w:t>
      </w:r>
      <w:r w:rsidRPr="003124F6">
        <w:rPr>
          <w:rStyle w:val="Char6"/>
          <w:rtl/>
        </w:rPr>
        <w:t>رده‌اند تصر</w:t>
      </w:r>
      <w:r w:rsidR="000E4BC7">
        <w:rPr>
          <w:rStyle w:val="Char6"/>
          <w:rtl/>
        </w:rPr>
        <w:t>ی</w:t>
      </w:r>
      <w:r w:rsidRPr="003124F6">
        <w:rPr>
          <w:rStyle w:val="Char6"/>
          <w:rtl/>
        </w:rPr>
        <w:t xml:space="preserve">ح </w:t>
      </w:r>
      <w:r w:rsidR="000E4BC7">
        <w:rPr>
          <w:rStyle w:val="Char6"/>
          <w:rtl/>
        </w:rPr>
        <w:t>ک</w:t>
      </w:r>
      <w:r w:rsidRPr="003124F6">
        <w:rPr>
          <w:rStyle w:val="Char6"/>
          <w:rtl/>
        </w:rPr>
        <w:t xml:space="preserve">رده‌اند </w:t>
      </w:r>
      <w:r w:rsidR="000E4BC7">
        <w:rPr>
          <w:rStyle w:val="Char6"/>
          <w:rtl/>
        </w:rPr>
        <w:t>ک</w:t>
      </w:r>
      <w:r w:rsidRPr="003124F6">
        <w:rPr>
          <w:rStyle w:val="Char6"/>
          <w:rtl/>
        </w:rPr>
        <w:t>ه ا</w:t>
      </w:r>
      <w:r w:rsidR="000E4BC7">
        <w:rPr>
          <w:rStyle w:val="Char6"/>
          <w:rtl/>
        </w:rPr>
        <w:t>ی</w:t>
      </w:r>
      <w:r w:rsidRPr="003124F6">
        <w:rPr>
          <w:rStyle w:val="Char6"/>
          <w:rtl/>
        </w:rPr>
        <w:t>ن مطلب جز دروغ و بهتان ن</w:t>
      </w:r>
      <w:r w:rsidR="000E4BC7">
        <w:rPr>
          <w:rStyle w:val="Char6"/>
          <w:rtl/>
        </w:rPr>
        <w:t>ی</w:t>
      </w:r>
      <w:r w:rsidRPr="003124F6">
        <w:rPr>
          <w:rStyle w:val="Char6"/>
          <w:rtl/>
        </w:rPr>
        <w:t>ست. د</w:t>
      </w:r>
      <w:r w:rsidR="000E4BC7">
        <w:rPr>
          <w:rStyle w:val="Char6"/>
          <w:rtl/>
        </w:rPr>
        <w:t>ک</w:t>
      </w:r>
      <w:r w:rsidRPr="003124F6">
        <w:rPr>
          <w:rStyle w:val="Char6"/>
          <w:rtl/>
        </w:rPr>
        <w:t>تر ما</w:t>
      </w:r>
      <w:r w:rsidR="000E4BC7">
        <w:rPr>
          <w:rStyle w:val="Char6"/>
          <w:rtl/>
        </w:rPr>
        <w:t>ک</w:t>
      </w:r>
      <w:r w:rsidRPr="003124F6">
        <w:rPr>
          <w:rStyle w:val="Char6"/>
          <w:rtl/>
        </w:rPr>
        <w:t>س م</w:t>
      </w:r>
      <w:r w:rsidR="000E4BC7">
        <w:rPr>
          <w:rStyle w:val="Char6"/>
          <w:rtl/>
        </w:rPr>
        <w:t>ی</w:t>
      </w:r>
      <w:r w:rsidRPr="003124F6">
        <w:rPr>
          <w:rStyle w:val="Char6"/>
          <w:rtl/>
        </w:rPr>
        <w:t xml:space="preserve">رهوف اسلام شناس و شرق شناس معروف در </w:t>
      </w:r>
      <w:r w:rsidR="000E4BC7">
        <w:rPr>
          <w:rStyle w:val="Char6"/>
          <w:rtl/>
        </w:rPr>
        <w:t>ک</w:t>
      </w:r>
      <w:r w:rsidRPr="003124F6">
        <w:rPr>
          <w:rStyle w:val="Char6"/>
          <w:rtl/>
        </w:rPr>
        <w:t>تاب خود به نام م</w:t>
      </w:r>
      <w:r w:rsidR="000E4BC7">
        <w:rPr>
          <w:rStyle w:val="Char6"/>
          <w:rtl/>
        </w:rPr>
        <w:t>ی</w:t>
      </w:r>
      <w:r w:rsidRPr="003124F6">
        <w:rPr>
          <w:rStyle w:val="Char6"/>
          <w:rtl/>
        </w:rPr>
        <w:t>راث اسلام م</w:t>
      </w:r>
      <w:r w:rsidR="000E4BC7">
        <w:rPr>
          <w:rStyle w:val="Char6"/>
          <w:rtl/>
        </w:rPr>
        <w:t>ی</w:t>
      </w:r>
      <w:r w:rsidRPr="003124F6">
        <w:rPr>
          <w:rStyle w:val="Char6"/>
          <w:rtl/>
        </w:rPr>
        <w:t>‌گو</w:t>
      </w:r>
      <w:r w:rsidR="000E4BC7">
        <w:rPr>
          <w:rStyle w:val="Char6"/>
          <w:rtl/>
        </w:rPr>
        <w:t>ی</w:t>
      </w:r>
      <w:r w:rsidRPr="003124F6">
        <w:rPr>
          <w:rStyle w:val="Char6"/>
          <w:rtl/>
        </w:rPr>
        <w:t>د: مرا</w:t>
      </w:r>
      <w:r w:rsidR="000E4BC7">
        <w:rPr>
          <w:rStyle w:val="Char6"/>
          <w:rtl/>
        </w:rPr>
        <w:t>ک</w:t>
      </w:r>
      <w:r w:rsidRPr="003124F6">
        <w:rPr>
          <w:rStyle w:val="Char6"/>
          <w:rtl/>
        </w:rPr>
        <w:t>ز</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تحص</w:t>
      </w:r>
      <w:r w:rsidR="000E4BC7">
        <w:rPr>
          <w:rStyle w:val="Char6"/>
          <w:rtl/>
        </w:rPr>
        <w:t>ی</w:t>
      </w:r>
      <w:r w:rsidRPr="003124F6">
        <w:rPr>
          <w:rStyle w:val="Char6"/>
          <w:rtl/>
        </w:rPr>
        <w:t>ل علم در قسمت</w:t>
      </w:r>
      <w:r w:rsidR="00764121" w:rsidRPr="003124F6">
        <w:rPr>
          <w:rStyle w:val="Char6"/>
          <w:rFonts w:hint="cs"/>
          <w:rtl/>
        </w:rPr>
        <w:t>‌</w:t>
      </w:r>
      <w:r w:rsidRPr="003124F6">
        <w:rPr>
          <w:rStyle w:val="Char6"/>
          <w:rtl/>
        </w:rPr>
        <w:t>ها</w:t>
      </w:r>
      <w:r w:rsidR="000E4BC7">
        <w:rPr>
          <w:rStyle w:val="Char6"/>
          <w:rtl/>
        </w:rPr>
        <w:t>ی</w:t>
      </w:r>
      <w:r w:rsidRPr="003124F6">
        <w:rPr>
          <w:rStyle w:val="Char6"/>
          <w:rtl/>
        </w:rPr>
        <w:t xml:space="preserve"> مختلف ا</w:t>
      </w:r>
      <w:r w:rsidR="000E4BC7">
        <w:rPr>
          <w:rStyle w:val="Char6"/>
          <w:rtl/>
        </w:rPr>
        <w:t>ی</w:t>
      </w:r>
      <w:r w:rsidRPr="003124F6">
        <w:rPr>
          <w:rStyle w:val="Char6"/>
          <w:rtl/>
        </w:rPr>
        <w:t xml:space="preserve">ران بود </w:t>
      </w:r>
      <w:r w:rsidR="000E4BC7">
        <w:rPr>
          <w:rStyle w:val="Char6"/>
          <w:rtl/>
        </w:rPr>
        <w:t>ک</w:t>
      </w:r>
      <w:r w:rsidRPr="003124F6">
        <w:rPr>
          <w:rStyle w:val="Char6"/>
          <w:rtl/>
        </w:rPr>
        <w:t>ه پس از تسلط مسلم</w:t>
      </w:r>
      <w:r w:rsidR="000E4BC7">
        <w:rPr>
          <w:rStyle w:val="Char6"/>
          <w:rtl/>
        </w:rPr>
        <w:t>ی</w:t>
      </w:r>
      <w:r w:rsidRPr="003124F6">
        <w:rPr>
          <w:rStyle w:val="Char6"/>
          <w:rtl/>
        </w:rPr>
        <w:t>ن بر ا</w:t>
      </w:r>
      <w:r w:rsidR="000E4BC7">
        <w:rPr>
          <w:rStyle w:val="Char6"/>
          <w:rtl/>
        </w:rPr>
        <w:t>ی</w:t>
      </w:r>
      <w:r w:rsidRPr="003124F6">
        <w:rPr>
          <w:rStyle w:val="Char6"/>
          <w:rtl/>
        </w:rPr>
        <w:t>ران دست نخورده باق</w:t>
      </w:r>
      <w:r w:rsidR="000E4BC7">
        <w:rPr>
          <w:rStyle w:val="Char6"/>
          <w:rtl/>
        </w:rPr>
        <w:t>ی</w:t>
      </w:r>
      <w:r w:rsidRPr="003124F6">
        <w:rPr>
          <w:rStyle w:val="Char6"/>
          <w:rtl/>
        </w:rPr>
        <w:t xml:space="preserve"> ماندند و حت</w:t>
      </w:r>
      <w:r w:rsidR="000E4BC7">
        <w:rPr>
          <w:rStyle w:val="Char6"/>
          <w:rtl/>
        </w:rPr>
        <w:t>ی</w:t>
      </w:r>
      <w:r w:rsidRPr="003124F6">
        <w:rPr>
          <w:rStyle w:val="Char6"/>
          <w:rtl/>
        </w:rPr>
        <w:t xml:space="preserve"> جند</w:t>
      </w:r>
      <w:r w:rsidR="000E4BC7">
        <w:rPr>
          <w:rStyle w:val="Char6"/>
          <w:rtl/>
        </w:rPr>
        <w:t>ی</w:t>
      </w:r>
      <w:r w:rsidRPr="003124F6">
        <w:rPr>
          <w:rStyle w:val="Char6"/>
          <w:rtl/>
        </w:rPr>
        <w:t xml:space="preserve"> شاپور </w:t>
      </w:r>
      <w:r w:rsidR="000E4BC7">
        <w:rPr>
          <w:rStyle w:val="Char6"/>
          <w:rtl/>
        </w:rPr>
        <w:t>یکی</w:t>
      </w:r>
      <w:r w:rsidRPr="003124F6">
        <w:rPr>
          <w:rStyle w:val="Char6"/>
          <w:rtl/>
        </w:rPr>
        <w:t xml:space="preserve"> از مرا</w:t>
      </w:r>
      <w:r w:rsidR="000E4BC7">
        <w:rPr>
          <w:rStyle w:val="Char6"/>
          <w:rtl/>
        </w:rPr>
        <w:t>ک</w:t>
      </w:r>
      <w:r w:rsidRPr="003124F6">
        <w:rPr>
          <w:rStyle w:val="Char6"/>
          <w:rtl/>
        </w:rPr>
        <w:t>ز علم</w:t>
      </w:r>
      <w:r w:rsidR="000E4BC7">
        <w:rPr>
          <w:rStyle w:val="Char6"/>
          <w:rtl/>
        </w:rPr>
        <w:t>ی</w:t>
      </w:r>
      <w:r w:rsidRPr="003124F6">
        <w:rPr>
          <w:rStyle w:val="Char6"/>
          <w:rtl/>
        </w:rPr>
        <w:t xml:space="preserve"> امپراتور</w:t>
      </w:r>
      <w:r w:rsidR="000E4BC7">
        <w:rPr>
          <w:rStyle w:val="Char6"/>
          <w:rtl/>
        </w:rPr>
        <w:t>ی</w:t>
      </w:r>
      <w:r w:rsidRPr="003124F6">
        <w:rPr>
          <w:rStyle w:val="Char6"/>
          <w:rtl/>
        </w:rPr>
        <w:t xml:space="preserve"> اسلام گرد</w:t>
      </w:r>
      <w:r w:rsidR="000E4BC7">
        <w:rPr>
          <w:rStyle w:val="Char6"/>
          <w:rtl/>
        </w:rPr>
        <w:t>ی</w:t>
      </w:r>
      <w:r w:rsidRPr="003124F6">
        <w:rPr>
          <w:rStyle w:val="Char6"/>
          <w:rtl/>
        </w:rPr>
        <w:t>د. صفحه 103 م</w:t>
      </w:r>
      <w:r w:rsidR="000E4BC7">
        <w:rPr>
          <w:rStyle w:val="Char6"/>
          <w:rtl/>
        </w:rPr>
        <w:t>ی</w:t>
      </w:r>
      <w:r w:rsidRPr="003124F6">
        <w:rPr>
          <w:rStyle w:val="Char6"/>
          <w:rtl/>
        </w:rPr>
        <w:t>راث اسلام.</w:t>
      </w:r>
    </w:p>
    <w:p w:rsidR="00241CB2" w:rsidRPr="003124F6" w:rsidRDefault="00241CB2" w:rsidP="00F556E7">
      <w:pPr>
        <w:pStyle w:val="BodyText3"/>
        <w:widowControl w:val="0"/>
        <w:ind w:firstLine="284"/>
        <w:jc w:val="both"/>
        <w:rPr>
          <w:rStyle w:val="Char6"/>
          <w:rtl/>
        </w:rPr>
      </w:pPr>
      <w:r w:rsidRPr="003124F6">
        <w:rPr>
          <w:rStyle w:val="Char6"/>
          <w:rtl/>
        </w:rPr>
        <w:t>بنابرا</w:t>
      </w:r>
      <w:r w:rsidR="000E4BC7">
        <w:rPr>
          <w:rStyle w:val="Char6"/>
          <w:rtl/>
        </w:rPr>
        <w:t>ی</w:t>
      </w:r>
      <w:r w:rsidRPr="003124F6">
        <w:rPr>
          <w:rStyle w:val="Char6"/>
          <w:rtl/>
        </w:rPr>
        <w:t>ن تهمت</w:t>
      </w:r>
      <w:r w:rsidR="000E4BC7">
        <w:rPr>
          <w:rStyle w:val="Char6"/>
          <w:rtl/>
        </w:rPr>
        <w:t>ی</w:t>
      </w:r>
      <w:r w:rsidRPr="003124F6">
        <w:rPr>
          <w:rStyle w:val="Char6"/>
          <w:rtl/>
        </w:rPr>
        <w:t xml:space="preserve"> </w:t>
      </w:r>
      <w:r w:rsidR="000E4BC7">
        <w:rPr>
          <w:rStyle w:val="Char6"/>
          <w:rtl/>
        </w:rPr>
        <w:t>ک</w:t>
      </w:r>
      <w:r w:rsidRPr="003124F6">
        <w:rPr>
          <w:rStyle w:val="Char6"/>
          <w:rtl/>
        </w:rPr>
        <w:t>ه بعض</w:t>
      </w:r>
      <w:r w:rsidR="000E4BC7">
        <w:rPr>
          <w:rStyle w:val="Char6"/>
          <w:rtl/>
        </w:rPr>
        <w:t>ی</w:t>
      </w:r>
      <w:r w:rsidRPr="003124F6">
        <w:rPr>
          <w:rStyle w:val="Char6"/>
          <w:rtl/>
        </w:rPr>
        <w:t xml:space="preserve"> از ناآگاهان در باب آتش زدن </w:t>
      </w:r>
      <w:r w:rsidR="000E4BC7">
        <w:rPr>
          <w:rStyle w:val="Char6"/>
          <w:rtl/>
        </w:rPr>
        <w:t>ک</w:t>
      </w:r>
      <w:r w:rsidRPr="003124F6">
        <w:rPr>
          <w:rStyle w:val="Char6"/>
          <w:rtl/>
        </w:rPr>
        <w:t>تابخانه</w:t>
      </w:r>
      <w:r w:rsidR="00764121" w:rsidRPr="003124F6">
        <w:rPr>
          <w:rStyle w:val="Char6"/>
          <w:rtl/>
        </w:rPr>
        <w:t xml:space="preserve"> اس</w:t>
      </w:r>
      <w:r w:rsidR="000E4BC7">
        <w:rPr>
          <w:rStyle w:val="Char6"/>
          <w:rtl/>
        </w:rPr>
        <w:t>ک</w:t>
      </w:r>
      <w:r w:rsidR="00764121" w:rsidRPr="003124F6">
        <w:rPr>
          <w:rStyle w:val="Char6"/>
          <w:rtl/>
        </w:rPr>
        <w:t>ندر</w:t>
      </w:r>
      <w:r w:rsidR="000E4BC7">
        <w:rPr>
          <w:rStyle w:val="Char6"/>
          <w:rtl/>
        </w:rPr>
        <w:t>ی</w:t>
      </w:r>
      <w:r w:rsidR="00764121" w:rsidRPr="003124F6">
        <w:rPr>
          <w:rStyle w:val="Char6"/>
          <w:rtl/>
        </w:rPr>
        <w:t>ه به مسلم</w:t>
      </w:r>
      <w:r w:rsidR="000E4BC7">
        <w:rPr>
          <w:rStyle w:val="Char6"/>
          <w:rtl/>
        </w:rPr>
        <w:t>ی</w:t>
      </w:r>
      <w:r w:rsidR="00764121" w:rsidRPr="003124F6">
        <w:rPr>
          <w:rStyle w:val="Char6"/>
          <w:rtl/>
        </w:rPr>
        <w:t>ن م</w:t>
      </w:r>
      <w:r w:rsidR="000E4BC7">
        <w:rPr>
          <w:rStyle w:val="Char6"/>
          <w:rtl/>
        </w:rPr>
        <w:t>ی</w:t>
      </w:r>
      <w:r w:rsidR="00764121" w:rsidRPr="003124F6">
        <w:rPr>
          <w:rStyle w:val="Char6"/>
          <w:rtl/>
        </w:rPr>
        <w:t>‌زنند ه</w:t>
      </w:r>
      <w:r w:rsidR="000E4BC7">
        <w:rPr>
          <w:rStyle w:val="Char6"/>
          <w:rtl/>
        </w:rPr>
        <w:t>ی</w:t>
      </w:r>
      <w:r w:rsidR="00764121" w:rsidRPr="003124F6">
        <w:rPr>
          <w:rStyle w:val="Char6"/>
          <w:rtl/>
        </w:rPr>
        <w:t>چ</w:t>
      </w:r>
      <w:r w:rsidR="00764121" w:rsidRPr="003124F6">
        <w:rPr>
          <w:rStyle w:val="Char6"/>
          <w:rFonts w:hint="cs"/>
          <w:rtl/>
        </w:rPr>
        <w:t>‌</w:t>
      </w:r>
      <w:r w:rsidRPr="003124F6">
        <w:rPr>
          <w:rStyle w:val="Char6"/>
          <w:rtl/>
        </w:rPr>
        <w:t>گونه مدر</w:t>
      </w:r>
      <w:r w:rsidR="000E4BC7">
        <w:rPr>
          <w:rStyle w:val="Char6"/>
          <w:rtl/>
        </w:rPr>
        <w:t>ک</w:t>
      </w:r>
      <w:r w:rsidRPr="003124F6">
        <w:rPr>
          <w:rStyle w:val="Char6"/>
          <w:rtl/>
        </w:rPr>
        <w:t xml:space="preserve"> تار</w:t>
      </w:r>
      <w:r w:rsidR="000E4BC7">
        <w:rPr>
          <w:rStyle w:val="Char6"/>
          <w:rtl/>
        </w:rPr>
        <w:t>ی</w:t>
      </w:r>
      <w:r w:rsidRPr="003124F6">
        <w:rPr>
          <w:rStyle w:val="Char6"/>
          <w:rtl/>
        </w:rPr>
        <w:t>خ</w:t>
      </w:r>
      <w:r w:rsidR="000E4BC7">
        <w:rPr>
          <w:rStyle w:val="Char6"/>
          <w:rtl/>
        </w:rPr>
        <w:t>ی</w:t>
      </w:r>
      <w:r w:rsidRPr="003124F6">
        <w:rPr>
          <w:rStyle w:val="Char6"/>
          <w:rtl/>
        </w:rPr>
        <w:t xml:space="preserve"> ندارد و جز بهتان ن</w:t>
      </w:r>
      <w:r w:rsidR="000E4BC7">
        <w:rPr>
          <w:rStyle w:val="Char6"/>
          <w:rtl/>
        </w:rPr>
        <w:t>ی</w:t>
      </w:r>
      <w:r w:rsidRPr="003124F6">
        <w:rPr>
          <w:rStyle w:val="Char6"/>
          <w:rtl/>
        </w:rPr>
        <w:t>ست.</w:t>
      </w:r>
    </w:p>
    <w:p w:rsidR="00241CB2" w:rsidRPr="003124F6" w:rsidRDefault="00241CB2" w:rsidP="00F556E7">
      <w:pPr>
        <w:pStyle w:val="BodyText3"/>
        <w:widowControl w:val="0"/>
        <w:ind w:firstLine="284"/>
        <w:jc w:val="both"/>
        <w:rPr>
          <w:rStyle w:val="Char6"/>
          <w:rtl/>
        </w:rPr>
      </w:pPr>
      <w:r w:rsidRPr="003124F6">
        <w:rPr>
          <w:rStyle w:val="Char6"/>
          <w:rtl/>
        </w:rPr>
        <w:t>در تار</w:t>
      </w:r>
      <w:r w:rsidR="000E4BC7">
        <w:rPr>
          <w:rStyle w:val="Char6"/>
          <w:rtl/>
        </w:rPr>
        <w:t>ی</w:t>
      </w:r>
      <w:r w:rsidRPr="003124F6">
        <w:rPr>
          <w:rStyle w:val="Char6"/>
          <w:rtl/>
        </w:rPr>
        <w:t>خ م</w:t>
      </w:r>
      <w:r w:rsidR="000E4BC7">
        <w:rPr>
          <w:rStyle w:val="Char6"/>
          <w:rtl/>
        </w:rPr>
        <w:t>ی</w:t>
      </w:r>
      <w:r w:rsidRPr="003124F6">
        <w:rPr>
          <w:rStyle w:val="Char6"/>
          <w:rtl/>
        </w:rPr>
        <w:t>‌خوان</w:t>
      </w:r>
      <w:r w:rsidR="000E4BC7">
        <w:rPr>
          <w:rStyle w:val="Char6"/>
          <w:rtl/>
        </w:rPr>
        <w:t>ی</w:t>
      </w:r>
      <w:r w:rsidRPr="003124F6">
        <w:rPr>
          <w:rStyle w:val="Char6"/>
          <w:rtl/>
        </w:rPr>
        <w:t xml:space="preserve">م </w:t>
      </w:r>
      <w:r w:rsidR="000E4BC7">
        <w:rPr>
          <w:rStyle w:val="Char6"/>
          <w:rtl/>
        </w:rPr>
        <w:t>ک</w:t>
      </w:r>
      <w:r w:rsidRPr="003124F6">
        <w:rPr>
          <w:rStyle w:val="Char6"/>
          <w:rtl/>
        </w:rPr>
        <w:t>ه</w:t>
      </w:r>
      <w:r w:rsidR="00197B9A">
        <w:rPr>
          <w:rStyle w:val="Char6"/>
          <w:rtl/>
        </w:rPr>
        <w:t xml:space="preserve"> رومی‌ها</w:t>
      </w:r>
      <w:r w:rsidRPr="003124F6">
        <w:rPr>
          <w:rStyle w:val="Char6"/>
          <w:rtl/>
        </w:rPr>
        <w:t xml:space="preserve"> در سال 70 م</w:t>
      </w:r>
      <w:r w:rsidR="000E4BC7">
        <w:rPr>
          <w:rStyle w:val="Char6"/>
          <w:rtl/>
        </w:rPr>
        <w:t>ی</w:t>
      </w:r>
      <w:r w:rsidRPr="003124F6">
        <w:rPr>
          <w:rStyle w:val="Char6"/>
          <w:rtl/>
        </w:rPr>
        <w:t>لاد</w:t>
      </w:r>
      <w:r w:rsidR="000E4BC7">
        <w:rPr>
          <w:rStyle w:val="Char6"/>
          <w:rtl/>
        </w:rPr>
        <w:t>ی</w:t>
      </w:r>
      <w:r w:rsidRPr="003124F6">
        <w:rPr>
          <w:rStyle w:val="Char6"/>
          <w:rtl/>
        </w:rPr>
        <w:t xml:space="preserve"> بر شهر ب</w:t>
      </w:r>
      <w:r w:rsidR="000E4BC7">
        <w:rPr>
          <w:rStyle w:val="Char6"/>
          <w:rtl/>
        </w:rPr>
        <w:t>ی</w:t>
      </w:r>
      <w:r w:rsidRPr="003124F6">
        <w:rPr>
          <w:rStyle w:val="Char6"/>
          <w:rtl/>
        </w:rPr>
        <w:t xml:space="preserve">ت المقدس </w:t>
      </w:r>
      <w:r w:rsidR="000E4BC7">
        <w:rPr>
          <w:rStyle w:val="Char6"/>
          <w:rtl/>
        </w:rPr>
        <w:t>ک</w:t>
      </w:r>
      <w:r w:rsidRPr="003124F6">
        <w:rPr>
          <w:rStyle w:val="Char6"/>
          <w:rtl/>
        </w:rPr>
        <w:t>ه در آن زمان شهر مذهب</w:t>
      </w:r>
      <w:r w:rsidR="000E4BC7">
        <w:rPr>
          <w:rStyle w:val="Char6"/>
          <w:rtl/>
        </w:rPr>
        <w:t>ی</w:t>
      </w:r>
      <w:r w:rsidRPr="003124F6">
        <w:rPr>
          <w:rStyle w:val="Char6"/>
          <w:rtl/>
        </w:rPr>
        <w:t xml:space="preserve"> </w:t>
      </w:r>
      <w:r w:rsidR="000E4BC7">
        <w:rPr>
          <w:rStyle w:val="Char6"/>
          <w:rtl/>
        </w:rPr>
        <w:t>ی</w:t>
      </w:r>
      <w:r w:rsidRPr="003124F6">
        <w:rPr>
          <w:rStyle w:val="Char6"/>
          <w:rtl/>
        </w:rPr>
        <w:t>هود</w:t>
      </w:r>
      <w:r w:rsidR="000E4BC7">
        <w:rPr>
          <w:rStyle w:val="Char6"/>
          <w:rtl/>
        </w:rPr>
        <w:t>ی</w:t>
      </w:r>
      <w:r w:rsidRPr="003124F6">
        <w:rPr>
          <w:rStyle w:val="Char6"/>
          <w:rtl/>
        </w:rPr>
        <w:t xml:space="preserve">ان بود، تسلط </w:t>
      </w:r>
      <w:r w:rsidR="000E4BC7">
        <w:rPr>
          <w:rStyle w:val="Char6"/>
          <w:rtl/>
        </w:rPr>
        <w:t>ی</w:t>
      </w:r>
      <w:r w:rsidRPr="003124F6">
        <w:rPr>
          <w:rStyle w:val="Char6"/>
          <w:rtl/>
        </w:rPr>
        <w:t xml:space="preserve">افتند. </w:t>
      </w:r>
      <w:r w:rsidR="000E4BC7">
        <w:rPr>
          <w:rStyle w:val="Char6"/>
          <w:rtl/>
        </w:rPr>
        <w:t>ک</w:t>
      </w:r>
      <w:r w:rsidRPr="003124F6">
        <w:rPr>
          <w:rStyle w:val="Char6"/>
          <w:rtl/>
        </w:rPr>
        <w:t>تب د</w:t>
      </w:r>
      <w:r w:rsidR="000E4BC7">
        <w:rPr>
          <w:rStyle w:val="Char6"/>
          <w:rtl/>
        </w:rPr>
        <w:t>ی</w:t>
      </w:r>
      <w:r w:rsidRPr="003124F6">
        <w:rPr>
          <w:rStyle w:val="Char6"/>
          <w:rtl/>
        </w:rPr>
        <w:t>ن</w:t>
      </w:r>
      <w:r w:rsidR="000E4BC7">
        <w:rPr>
          <w:rStyle w:val="Char6"/>
          <w:rtl/>
        </w:rPr>
        <w:t>ی</w:t>
      </w:r>
      <w:r w:rsidRPr="003124F6">
        <w:rPr>
          <w:rStyle w:val="Char6"/>
          <w:rtl/>
        </w:rPr>
        <w:t xml:space="preserve"> آنان را برا</w:t>
      </w:r>
      <w:r w:rsidR="000E4BC7">
        <w:rPr>
          <w:rStyle w:val="Char6"/>
          <w:rtl/>
        </w:rPr>
        <w:t>ی</w:t>
      </w:r>
      <w:r w:rsidRPr="003124F6">
        <w:rPr>
          <w:rStyle w:val="Char6"/>
          <w:rtl/>
        </w:rPr>
        <w:t xml:space="preserve"> توه</w:t>
      </w:r>
      <w:r w:rsidR="000E4BC7">
        <w:rPr>
          <w:rStyle w:val="Char6"/>
          <w:rtl/>
        </w:rPr>
        <w:t>ی</w:t>
      </w:r>
      <w:r w:rsidRPr="003124F6">
        <w:rPr>
          <w:rStyle w:val="Char6"/>
          <w:rtl/>
        </w:rPr>
        <w:t xml:space="preserve">ن لگدمال </w:t>
      </w:r>
      <w:r w:rsidR="000E4BC7">
        <w:rPr>
          <w:rStyle w:val="Char6"/>
          <w:rtl/>
        </w:rPr>
        <w:t>ک</w:t>
      </w:r>
      <w:r w:rsidRPr="003124F6">
        <w:rPr>
          <w:rStyle w:val="Char6"/>
          <w:rtl/>
        </w:rPr>
        <w:t xml:space="preserve">ردند و پس از آن، همه </w:t>
      </w:r>
      <w:r w:rsidR="000E4BC7">
        <w:rPr>
          <w:rStyle w:val="Char6"/>
          <w:rtl/>
        </w:rPr>
        <w:t>ک</w:t>
      </w:r>
      <w:r w:rsidRPr="003124F6">
        <w:rPr>
          <w:rStyle w:val="Char6"/>
          <w:rtl/>
        </w:rPr>
        <w:t>تاب‌ها را در مسجد الاقص</w:t>
      </w:r>
      <w:r w:rsidR="000E4BC7">
        <w:rPr>
          <w:rStyle w:val="Char6"/>
          <w:rtl/>
        </w:rPr>
        <w:t>ی</w:t>
      </w:r>
      <w:r w:rsidRPr="003124F6">
        <w:rPr>
          <w:rStyle w:val="Char6"/>
          <w:rtl/>
        </w:rPr>
        <w:t xml:space="preserve"> عبادتگاه بزرگشان آتش زدند و سوزاندند. خود مسجد را ن</w:t>
      </w:r>
      <w:r w:rsidR="000E4BC7">
        <w:rPr>
          <w:rStyle w:val="Char6"/>
          <w:rtl/>
        </w:rPr>
        <w:t>ی</w:t>
      </w:r>
      <w:r w:rsidRPr="003124F6">
        <w:rPr>
          <w:rStyle w:val="Char6"/>
          <w:rtl/>
        </w:rPr>
        <w:t xml:space="preserve">ز به آتش </w:t>
      </w:r>
      <w:r w:rsidR="000E4BC7">
        <w:rPr>
          <w:rStyle w:val="Char6"/>
          <w:rtl/>
        </w:rPr>
        <w:t>ک</w:t>
      </w:r>
      <w:r w:rsidRPr="003124F6">
        <w:rPr>
          <w:rStyle w:val="Char6"/>
          <w:rtl/>
        </w:rPr>
        <w:t>ش</w:t>
      </w:r>
      <w:r w:rsidR="000E4BC7">
        <w:rPr>
          <w:rStyle w:val="Char6"/>
          <w:rtl/>
        </w:rPr>
        <w:t>ی</w:t>
      </w:r>
      <w:r w:rsidRPr="003124F6">
        <w:rPr>
          <w:rStyle w:val="Char6"/>
          <w:rtl/>
        </w:rPr>
        <w:t>دند.</w:t>
      </w:r>
    </w:p>
    <w:p w:rsidR="00241CB2" w:rsidRPr="003124F6" w:rsidRDefault="00241CB2" w:rsidP="00F556E7">
      <w:pPr>
        <w:pStyle w:val="BodyText3"/>
        <w:widowControl w:val="0"/>
        <w:ind w:firstLine="284"/>
        <w:jc w:val="both"/>
        <w:rPr>
          <w:rStyle w:val="Char6"/>
          <w:rtl/>
        </w:rPr>
      </w:pPr>
      <w:r w:rsidRPr="003124F6">
        <w:rPr>
          <w:rStyle w:val="Char6"/>
          <w:rtl/>
        </w:rPr>
        <w:t>همچن</w:t>
      </w:r>
      <w:r w:rsidR="000E4BC7">
        <w:rPr>
          <w:rStyle w:val="Char6"/>
          <w:rtl/>
        </w:rPr>
        <w:t>ی</w:t>
      </w:r>
      <w:r w:rsidRPr="003124F6">
        <w:rPr>
          <w:rStyle w:val="Char6"/>
          <w:rtl/>
        </w:rPr>
        <w:t>ن مس</w:t>
      </w:r>
      <w:r w:rsidR="000E4BC7">
        <w:rPr>
          <w:rStyle w:val="Char6"/>
          <w:rtl/>
        </w:rPr>
        <w:t>ی</w:t>
      </w:r>
      <w:r w:rsidRPr="003124F6">
        <w:rPr>
          <w:rStyle w:val="Char6"/>
          <w:rtl/>
        </w:rPr>
        <w:t>ح</w:t>
      </w:r>
      <w:r w:rsidR="000E4BC7">
        <w:rPr>
          <w:rStyle w:val="Char6"/>
          <w:rtl/>
        </w:rPr>
        <w:t>ی</w:t>
      </w:r>
      <w:r w:rsidRPr="003124F6">
        <w:rPr>
          <w:rStyle w:val="Char6"/>
          <w:rtl/>
        </w:rPr>
        <w:t xml:space="preserve">ان در </w:t>
      </w:r>
      <w:r w:rsidR="000E4BC7">
        <w:rPr>
          <w:rStyle w:val="Char6"/>
          <w:rtl/>
        </w:rPr>
        <w:t>ک</w:t>
      </w:r>
      <w:r w:rsidRPr="003124F6">
        <w:rPr>
          <w:rStyle w:val="Char6"/>
          <w:rtl/>
        </w:rPr>
        <w:t>شم</w:t>
      </w:r>
      <w:r w:rsidR="000E4BC7">
        <w:rPr>
          <w:rStyle w:val="Char6"/>
          <w:rtl/>
        </w:rPr>
        <w:t>ک</w:t>
      </w:r>
      <w:r w:rsidRPr="003124F6">
        <w:rPr>
          <w:rStyle w:val="Char6"/>
          <w:rtl/>
        </w:rPr>
        <w:t>ش</w:t>
      </w:r>
      <w:r w:rsidR="00764121" w:rsidRPr="003124F6">
        <w:rPr>
          <w:rStyle w:val="Char6"/>
          <w:rFonts w:hint="cs"/>
          <w:rtl/>
        </w:rPr>
        <w:t>‌</w:t>
      </w:r>
      <w:r w:rsidRPr="003124F6">
        <w:rPr>
          <w:rStyle w:val="Char6"/>
          <w:rtl/>
        </w:rPr>
        <w:t>ها</w:t>
      </w:r>
      <w:r w:rsidR="000E4BC7">
        <w:rPr>
          <w:rStyle w:val="Char6"/>
          <w:rtl/>
        </w:rPr>
        <w:t>ی</w:t>
      </w:r>
      <w:r w:rsidRPr="003124F6">
        <w:rPr>
          <w:rStyle w:val="Char6"/>
          <w:rtl/>
        </w:rPr>
        <w:t xml:space="preserve"> د</w:t>
      </w:r>
      <w:r w:rsidR="000E4BC7">
        <w:rPr>
          <w:rStyle w:val="Char6"/>
          <w:rtl/>
        </w:rPr>
        <w:t>ی</w:t>
      </w:r>
      <w:r w:rsidRPr="003124F6">
        <w:rPr>
          <w:rStyle w:val="Char6"/>
          <w:rtl/>
        </w:rPr>
        <w:t>ن</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بر ضد </w:t>
      </w:r>
      <w:r w:rsidR="000E4BC7">
        <w:rPr>
          <w:rStyle w:val="Char6"/>
          <w:rtl/>
        </w:rPr>
        <w:t>ی</w:t>
      </w:r>
      <w:r w:rsidRPr="003124F6">
        <w:rPr>
          <w:rStyle w:val="Char6"/>
          <w:rtl/>
        </w:rPr>
        <w:t>هود</w:t>
      </w:r>
      <w:r w:rsidR="000E4BC7">
        <w:rPr>
          <w:rStyle w:val="Char6"/>
          <w:rtl/>
        </w:rPr>
        <w:t>ی</w:t>
      </w:r>
      <w:r w:rsidRPr="003124F6">
        <w:rPr>
          <w:rStyle w:val="Char6"/>
          <w:rtl/>
        </w:rPr>
        <w:t>ان در اندلس (اسپان</w:t>
      </w:r>
      <w:r w:rsidR="000E4BC7">
        <w:rPr>
          <w:rStyle w:val="Char6"/>
          <w:rtl/>
        </w:rPr>
        <w:t>ی</w:t>
      </w:r>
      <w:r w:rsidRPr="003124F6">
        <w:rPr>
          <w:rStyle w:val="Char6"/>
          <w:rtl/>
        </w:rPr>
        <w:t xml:space="preserve">ا) به راه انداختند، ‌تمام </w:t>
      </w:r>
      <w:r w:rsidR="000E4BC7">
        <w:rPr>
          <w:rStyle w:val="Char6"/>
          <w:rtl/>
        </w:rPr>
        <w:t>ک</w:t>
      </w:r>
      <w:r w:rsidRPr="003124F6">
        <w:rPr>
          <w:rStyle w:val="Char6"/>
          <w:rtl/>
        </w:rPr>
        <w:t>تب د</w:t>
      </w:r>
      <w:r w:rsidR="000E4BC7">
        <w:rPr>
          <w:rStyle w:val="Char6"/>
          <w:rtl/>
        </w:rPr>
        <w:t>ی</w:t>
      </w:r>
      <w:r w:rsidRPr="003124F6">
        <w:rPr>
          <w:rStyle w:val="Char6"/>
          <w:rtl/>
        </w:rPr>
        <w:t>ن</w:t>
      </w:r>
      <w:r w:rsidR="000E4BC7">
        <w:rPr>
          <w:rStyle w:val="Char6"/>
          <w:rtl/>
        </w:rPr>
        <w:t>ی</w:t>
      </w:r>
      <w:r w:rsidR="009F5D6E">
        <w:rPr>
          <w:rStyle w:val="Char6"/>
          <w:rtl/>
        </w:rPr>
        <w:t xml:space="preserve"> آن‌ها </w:t>
      </w:r>
      <w:r w:rsidRPr="003124F6">
        <w:rPr>
          <w:rStyle w:val="Char6"/>
          <w:rtl/>
        </w:rPr>
        <w:t>را طعمه حر</w:t>
      </w:r>
      <w:r w:rsidR="000E4BC7">
        <w:rPr>
          <w:rStyle w:val="Char6"/>
          <w:rtl/>
        </w:rPr>
        <w:t>ی</w:t>
      </w:r>
      <w:r w:rsidRPr="003124F6">
        <w:rPr>
          <w:rStyle w:val="Char6"/>
          <w:rtl/>
        </w:rPr>
        <w:t>ق ساختند و از ب</w:t>
      </w:r>
      <w:r w:rsidR="000E4BC7">
        <w:rPr>
          <w:rStyle w:val="Char6"/>
          <w:rtl/>
        </w:rPr>
        <w:t>ی</w:t>
      </w:r>
      <w:r w:rsidRPr="003124F6">
        <w:rPr>
          <w:rStyle w:val="Char6"/>
          <w:rtl/>
        </w:rPr>
        <w:t>ن بردند.</w:t>
      </w:r>
    </w:p>
    <w:p w:rsidR="00241CB2" w:rsidRPr="003124F6" w:rsidRDefault="00764121" w:rsidP="00F556E7">
      <w:pPr>
        <w:pStyle w:val="BodyText3"/>
        <w:widowControl w:val="0"/>
        <w:ind w:firstLine="284"/>
        <w:jc w:val="both"/>
        <w:rPr>
          <w:rStyle w:val="Char6"/>
          <w:rtl/>
        </w:rPr>
      </w:pPr>
      <w:r w:rsidRPr="003124F6">
        <w:rPr>
          <w:rStyle w:val="Char6"/>
          <w:rtl/>
        </w:rPr>
        <w:t>چنان</w:t>
      </w:r>
      <w:r w:rsidR="000E4BC7">
        <w:rPr>
          <w:rStyle w:val="Char6"/>
          <w:rtl/>
        </w:rPr>
        <w:t>ک</w:t>
      </w:r>
      <w:r w:rsidR="00241CB2" w:rsidRPr="003124F6">
        <w:rPr>
          <w:rStyle w:val="Char6"/>
          <w:rtl/>
        </w:rPr>
        <w:t>ه در ا</w:t>
      </w:r>
      <w:r w:rsidR="000E4BC7">
        <w:rPr>
          <w:rStyle w:val="Char6"/>
          <w:rtl/>
        </w:rPr>
        <w:t>ی</w:t>
      </w:r>
      <w:r w:rsidR="00241CB2" w:rsidRPr="003124F6">
        <w:rPr>
          <w:rStyle w:val="Char6"/>
          <w:rtl/>
        </w:rPr>
        <w:t xml:space="preserve">ن </w:t>
      </w:r>
      <w:r w:rsidR="000E4BC7">
        <w:rPr>
          <w:rStyle w:val="Char6"/>
          <w:rtl/>
        </w:rPr>
        <w:t>ک</w:t>
      </w:r>
      <w:r w:rsidR="00241CB2" w:rsidRPr="003124F6">
        <w:rPr>
          <w:rStyle w:val="Char6"/>
          <w:rtl/>
        </w:rPr>
        <w:t>تاب نوشت</w:t>
      </w:r>
      <w:r w:rsidR="000E4BC7">
        <w:rPr>
          <w:rStyle w:val="Char6"/>
          <w:rtl/>
        </w:rPr>
        <w:t>ی</w:t>
      </w:r>
      <w:r w:rsidR="00241CB2" w:rsidRPr="003124F6">
        <w:rPr>
          <w:rStyle w:val="Char6"/>
          <w:rtl/>
        </w:rPr>
        <w:t>م مسلم</w:t>
      </w:r>
      <w:r w:rsidR="000E4BC7">
        <w:rPr>
          <w:rStyle w:val="Char6"/>
          <w:rtl/>
        </w:rPr>
        <w:t>ی</w:t>
      </w:r>
      <w:r w:rsidR="00241CB2" w:rsidRPr="003124F6">
        <w:rPr>
          <w:rStyle w:val="Char6"/>
          <w:rtl/>
        </w:rPr>
        <w:t>ن بر ا</w:t>
      </w:r>
      <w:r w:rsidR="000E4BC7">
        <w:rPr>
          <w:rStyle w:val="Char6"/>
          <w:rtl/>
        </w:rPr>
        <w:t>ی</w:t>
      </w:r>
      <w:r w:rsidR="00241CB2" w:rsidRPr="003124F6">
        <w:rPr>
          <w:rStyle w:val="Char6"/>
          <w:rtl/>
        </w:rPr>
        <w:t>ران، سور</w:t>
      </w:r>
      <w:r w:rsidR="000E4BC7">
        <w:rPr>
          <w:rStyle w:val="Char6"/>
          <w:rtl/>
        </w:rPr>
        <w:t>ی</w:t>
      </w:r>
      <w:r w:rsidR="00241CB2" w:rsidRPr="003124F6">
        <w:rPr>
          <w:rStyle w:val="Char6"/>
          <w:rtl/>
        </w:rPr>
        <w:t>ه، فلسط</w:t>
      </w:r>
      <w:r w:rsidR="000E4BC7">
        <w:rPr>
          <w:rStyle w:val="Char6"/>
          <w:rtl/>
        </w:rPr>
        <w:t>ی</w:t>
      </w:r>
      <w:r w:rsidR="00241CB2" w:rsidRPr="003124F6">
        <w:rPr>
          <w:rStyle w:val="Char6"/>
          <w:rtl/>
        </w:rPr>
        <w:t xml:space="preserve">ن، اردن و مصر تسلط </w:t>
      </w:r>
      <w:r w:rsidR="000E4BC7">
        <w:rPr>
          <w:rStyle w:val="Char6"/>
          <w:rtl/>
        </w:rPr>
        <w:t>ی</w:t>
      </w:r>
      <w:r w:rsidR="00241CB2" w:rsidRPr="003124F6">
        <w:rPr>
          <w:rStyle w:val="Char6"/>
          <w:rtl/>
        </w:rPr>
        <w:t>افتند</w:t>
      </w:r>
      <w:r w:rsidR="00DA616D" w:rsidRPr="003124F6">
        <w:rPr>
          <w:rStyle w:val="Char6"/>
          <w:rtl/>
        </w:rPr>
        <w:t>،</w:t>
      </w:r>
      <w:r w:rsidR="00241CB2" w:rsidRPr="003124F6">
        <w:rPr>
          <w:rStyle w:val="Char6"/>
          <w:rtl/>
        </w:rPr>
        <w:t xml:space="preserve"> ول</w:t>
      </w:r>
      <w:r w:rsidR="000E4BC7">
        <w:rPr>
          <w:rStyle w:val="Char6"/>
          <w:rtl/>
        </w:rPr>
        <w:t>ی</w:t>
      </w:r>
      <w:r w:rsidR="00241CB2" w:rsidRPr="003124F6">
        <w:rPr>
          <w:rStyle w:val="Char6"/>
          <w:rtl/>
        </w:rPr>
        <w:t xml:space="preserve"> در ه</w:t>
      </w:r>
      <w:r w:rsidR="000E4BC7">
        <w:rPr>
          <w:rStyle w:val="Char6"/>
          <w:rtl/>
        </w:rPr>
        <w:t>ی</w:t>
      </w:r>
      <w:r w:rsidR="00241CB2" w:rsidRPr="003124F6">
        <w:rPr>
          <w:rStyle w:val="Char6"/>
          <w:rtl/>
        </w:rPr>
        <w:t>چ تار</w:t>
      </w:r>
      <w:r w:rsidR="000E4BC7">
        <w:rPr>
          <w:rStyle w:val="Char6"/>
          <w:rtl/>
        </w:rPr>
        <w:t>ی</w:t>
      </w:r>
      <w:r w:rsidR="00241CB2" w:rsidRPr="003124F6">
        <w:rPr>
          <w:rStyle w:val="Char6"/>
          <w:rtl/>
        </w:rPr>
        <w:t>خ</w:t>
      </w:r>
      <w:r w:rsidR="000E4BC7">
        <w:rPr>
          <w:rStyle w:val="Char6"/>
          <w:rtl/>
        </w:rPr>
        <w:t>ی</w:t>
      </w:r>
      <w:r w:rsidR="00241CB2" w:rsidRPr="003124F6">
        <w:rPr>
          <w:rStyle w:val="Char6"/>
          <w:rtl/>
        </w:rPr>
        <w:t xml:space="preserve"> حت</w:t>
      </w:r>
      <w:r w:rsidR="000E4BC7">
        <w:rPr>
          <w:rStyle w:val="Char6"/>
          <w:rtl/>
        </w:rPr>
        <w:t>ی</w:t>
      </w:r>
      <w:r w:rsidR="00241CB2" w:rsidRPr="003124F6">
        <w:rPr>
          <w:rStyle w:val="Char6"/>
          <w:rtl/>
        </w:rPr>
        <w:t xml:space="preserve"> توار</w:t>
      </w:r>
      <w:r w:rsidR="000E4BC7">
        <w:rPr>
          <w:rStyle w:val="Char6"/>
          <w:rtl/>
        </w:rPr>
        <w:t>ی</w:t>
      </w:r>
      <w:r w:rsidR="00241CB2" w:rsidRPr="003124F6">
        <w:rPr>
          <w:rStyle w:val="Char6"/>
          <w:rtl/>
        </w:rPr>
        <w:t>خ هم</w:t>
      </w:r>
      <w:r w:rsidR="000E4BC7">
        <w:rPr>
          <w:rStyle w:val="Char6"/>
          <w:rtl/>
        </w:rPr>
        <w:t>ی</w:t>
      </w:r>
      <w:r w:rsidR="00241CB2" w:rsidRPr="003124F6">
        <w:rPr>
          <w:rStyle w:val="Char6"/>
          <w:rtl/>
        </w:rPr>
        <w:t>ن مردم</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ممل</w:t>
      </w:r>
      <w:r w:rsidR="000E4BC7">
        <w:rPr>
          <w:rStyle w:val="Char6"/>
          <w:rtl/>
        </w:rPr>
        <w:t>ک</w:t>
      </w:r>
      <w:r w:rsidR="00241CB2" w:rsidRPr="003124F6">
        <w:rPr>
          <w:rStyle w:val="Char6"/>
          <w:rtl/>
        </w:rPr>
        <w:t>تشان را از دست دادند د</w:t>
      </w:r>
      <w:r w:rsidR="000E4BC7">
        <w:rPr>
          <w:rStyle w:val="Char6"/>
          <w:rtl/>
        </w:rPr>
        <w:t>ی</w:t>
      </w:r>
      <w:r w:rsidR="00241CB2" w:rsidRPr="003124F6">
        <w:rPr>
          <w:rStyle w:val="Char6"/>
          <w:rtl/>
        </w:rPr>
        <w:t>ده نم</w:t>
      </w:r>
      <w:r w:rsidR="000E4BC7">
        <w:rPr>
          <w:rStyle w:val="Char6"/>
          <w:rtl/>
        </w:rPr>
        <w:t>ی</w:t>
      </w:r>
      <w:r w:rsidR="00241CB2" w:rsidRPr="003124F6">
        <w:rPr>
          <w:rStyle w:val="Char6"/>
          <w:rtl/>
        </w:rPr>
        <w:t xml:space="preserve">‌شود </w:t>
      </w:r>
      <w:r w:rsidR="000E4BC7">
        <w:rPr>
          <w:rStyle w:val="Char6"/>
          <w:rtl/>
        </w:rPr>
        <w:t>ک</w:t>
      </w:r>
      <w:r w:rsidR="00241CB2" w:rsidRPr="003124F6">
        <w:rPr>
          <w:rStyle w:val="Char6"/>
          <w:rtl/>
        </w:rPr>
        <w:t>ه مسلم</w:t>
      </w:r>
      <w:r w:rsidR="000E4BC7">
        <w:rPr>
          <w:rStyle w:val="Char6"/>
          <w:rtl/>
        </w:rPr>
        <w:t>ی</w:t>
      </w:r>
      <w:r w:rsidR="00241CB2" w:rsidRPr="003124F6">
        <w:rPr>
          <w:rStyle w:val="Char6"/>
          <w:rtl/>
        </w:rPr>
        <w:t xml:space="preserve">ن به </w:t>
      </w:r>
      <w:r w:rsidR="000E4BC7">
        <w:rPr>
          <w:rStyle w:val="Char6"/>
          <w:rtl/>
        </w:rPr>
        <w:t>ک</w:t>
      </w:r>
      <w:r w:rsidR="00241CB2" w:rsidRPr="003124F6">
        <w:rPr>
          <w:rStyle w:val="Char6"/>
          <w:rtl/>
        </w:rPr>
        <w:t>تب د</w:t>
      </w:r>
      <w:r w:rsidR="000E4BC7">
        <w:rPr>
          <w:rStyle w:val="Char6"/>
          <w:rtl/>
        </w:rPr>
        <w:t>ی</w:t>
      </w:r>
      <w:r w:rsidR="00241CB2" w:rsidRPr="003124F6">
        <w:rPr>
          <w:rStyle w:val="Char6"/>
          <w:rtl/>
        </w:rPr>
        <w:t>ن</w:t>
      </w:r>
      <w:r w:rsidR="000E4BC7">
        <w:rPr>
          <w:rStyle w:val="Char6"/>
          <w:rtl/>
        </w:rPr>
        <w:t>ی</w:t>
      </w:r>
      <w:r w:rsidR="00241CB2" w:rsidRPr="003124F6">
        <w:rPr>
          <w:rStyle w:val="Char6"/>
          <w:rtl/>
        </w:rPr>
        <w:t xml:space="preserve"> آنان توه</w:t>
      </w:r>
      <w:r w:rsidR="000E4BC7">
        <w:rPr>
          <w:rStyle w:val="Char6"/>
          <w:rtl/>
        </w:rPr>
        <w:t>ی</w:t>
      </w:r>
      <w:r w:rsidR="00241CB2" w:rsidRPr="003124F6">
        <w:rPr>
          <w:rStyle w:val="Char6"/>
          <w:rtl/>
        </w:rPr>
        <w:t xml:space="preserve">ن </w:t>
      </w:r>
      <w:r w:rsidR="000E4BC7">
        <w:rPr>
          <w:rStyle w:val="Char6"/>
          <w:rtl/>
        </w:rPr>
        <w:t>ک</w:t>
      </w:r>
      <w:r w:rsidR="00241CB2" w:rsidRPr="003124F6">
        <w:rPr>
          <w:rStyle w:val="Char6"/>
          <w:rtl/>
        </w:rPr>
        <w:t>رده‌اند و آن را از ب</w:t>
      </w:r>
      <w:r w:rsidR="000E4BC7">
        <w:rPr>
          <w:rStyle w:val="Char6"/>
          <w:rtl/>
        </w:rPr>
        <w:t>ی</w:t>
      </w:r>
      <w:r w:rsidR="00241CB2" w:rsidRPr="003124F6">
        <w:rPr>
          <w:rStyle w:val="Char6"/>
          <w:rtl/>
        </w:rPr>
        <w:t xml:space="preserve">ن برده‌اند </w:t>
      </w:r>
      <w:r w:rsidR="000E4BC7">
        <w:rPr>
          <w:rStyle w:val="Char6"/>
          <w:rtl/>
        </w:rPr>
        <w:t>ی</w:t>
      </w:r>
      <w:r w:rsidR="00241CB2" w:rsidRPr="003124F6">
        <w:rPr>
          <w:rStyle w:val="Char6"/>
          <w:rtl/>
        </w:rPr>
        <w:t>ا بناها</w:t>
      </w:r>
      <w:r w:rsidR="000E4BC7">
        <w:rPr>
          <w:rStyle w:val="Char6"/>
          <w:rtl/>
        </w:rPr>
        <w:t>ی</w:t>
      </w:r>
      <w:r w:rsidR="00241CB2" w:rsidRPr="003124F6">
        <w:rPr>
          <w:rStyle w:val="Char6"/>
          <w:rtl/>
        </w:rPr>
        <w:t xml:space="preserve"> د</w:t>
      </w:r>
      <w:r w:rsidR="000E4BC7">
        <w:rPr>
          <w:rStyle w:val="Char6"/>
          <w:rtl/>
        </w:rPr>
        <w:t>ی</w:t>
      </w:r>
      <w:r w:rsidR="00241CB2" w:rsidRPr="003124F6">
        <w:rPr>
          <w:rStyle w:val="Char6"/>
          <w:rtl/>
        </w:rPr>
        <w:t>ن</w:t>
      </w:r>
      <w:r w:rsidR="000E4BC7">
        <w:rPr>
          <w:rStyle w:val="Char6"/>
          <w:rtl/>
        </w:rPr>
        <w:t>ی</w:t>
      </w:r>
      <w:r w:rsidR="009F5D6E">
        <w:rPr>
          <w:rStyle w:val="Char6"/>
          <w:rtl/>
        </w:rPr>
        <w:t xml:space="preserve"> آن‌ها </w:t>
      </w:r>
      <w:r w:rsidR="00241CB2" w:rsidRPr="003124F6">
        <w:rPr>
          <w:rStyle w:val="Char6"/>
          <w:rtl/>
        </w:rPr>
        <w:t xml:space="preserve">را خراب </w:t>
      </w:r>
      <w:r w:rsidR="000E4BC7">
        <w:rPr>
          <w:rStyle w:val="Char6"/>
          <w:rtl/>
        </w:rPr>
        <w:t>ی</w:t>
      </w:r>
      <w:r w:rsidR="00241CB2" w:rsidRPr="003124F6">
        <w:rPr>
          <w:rStyle w:val="Char6"/>
          <w:rtl/>
        </w:rPr>
        <w:t xml:space="preserve">ا آتش زده‌اند. حال آن </w:t>
      </w:r>
      <w:r w:rsidR="000E4BC7">
        <w:rPr>
          <w:rStyle w:val="Char6"/>
          <w:rtl/>
        </w:rPr>
        <w:t>ک</w:t>
      </w:r>
      <w:r w:rsidR="00241CB2" w:rsidRPr="003124F6">
        <w:rPr>
          <w:rStyle w:val="Char6"/>
          <w:rtl/>
        </w:rPr>
        <w:t>ه مسلم</w:t>
      </w:r>
      <w:r w:rsidR="000E4BC7">
        <w:rPr>
          <w:rStyle w:val="Char6"/>
          <w:rtl/>
        </w:rPr>
        <w:t>ی</w:t>
      </w:r>
      <w:r w:rsidR="00241CB2" w:rsidRPr="003124F6">
        <w:rPr>
          <w:rStyle w:val="Char6"/>
          <w:rtl/>
        </w:rPr>
        <w:t>ن حامل لواء د</w:t>
      </w:r>
      <w:r w:rsidR="000E4BC7">
        <w:rPr>
          <w:rStyle w:val="Char6"/>
          <w:rtl/>
        </w:rPr>
        <w:t>ی</w:t>
      </w:r>
      <w:r w:rsidR="00241CB2" w:rsidRPr="003124F6">
        <w:rPr>
          <w:rStyle w:val="Char6"/>
          <w:rtl/>
        </w:rPr>
        <w:t xml:space="preserve">ن اسلام بودند. </w:t>
      </w:r>
      <w:r w:rsidR="000E4BC7">
        <w:rPr>
          <w:rStyle w:val="Char6"/>
          <w:rtl/>
        </w:rPr>
        <w:t>یکی</w:t>
      </w:r>
      <w:r w:rsidR="00241CB2" w:rsidRPr="003124F6">
        <w:rPr>
          <w:rStyle w:val="Char6"/>
          <w:rtl/>
        </w:rPr>
        <w:t xml:space="preserve"> از اسباب جهادشان تبل</w:t>
      </w:r>
      <w:r w:rsidR="000E4BC7">
        <w:rPr>
          <w:rStyle w:val="Char6"/>
          <w:rtl/>
        </w:rPr>
        <w:t>ی</w:t>
      </w:r>
      <w:r w:rsidR="00241CB2" w:rsidRPr="003124F6">
        <w:rPr>
          <w:rStyle w:val="Char6"/>
          <w:rtl/>
        </w:rPr>
        <w:t>غ د</w:t>
      </w:r>
      <w:r w:rsidR="000E4BC7">
        <w:rPr>
          <w:rStyle w:val="Char6"/>
          <w:rtl/>
        </w:rPr>
        <w:t>ی</w:t>
      </w:r>
      <w:r w:rsidR="00241CB2" w:rsidRPr="003124F6">
        <w:rPr>
          <w:rStyle w:val="Char6"/>
          <w:rtl/>
        </w:rPr>
        <w:t>ن اسلام و دعوت مردم به سو</w:t>
      </w:r>
      <w:r w:rsidR="000E4BC7">
        <w:rPr>
          <w:rStyle w:val="Char6"/>
          <w:rtl/>
        </w:rPr>
        <w:t>ی</w:t>
      </w:r>
      <w:r w:rsidR="00241CB2" w:rsidRPr="003124F6">
        <w:rPr>
          <w:rStyle w:val="Char6"/>
          <w:rtl/>
        </w:rPr>
        <w:t xml:space="preserve"> ا</w:t>
      </w:r>
      <w:r w:rsidR="000E4BC7">
        <w:rPr>
          <w:rStyle w:val="Char6"/>
          <w:rtl/>
        </w:rPr>
        <w:t>ی</w:t>
      </w:r>
      <w:r w:rsidR="00241CB2" w:rsidRPr="003124F6">
        <w:rPr>
          <w:rStyle w:val="Char6"/>
          <w:rtl/>
        </w:rPr>
        <w:t>ن د</w:t>
      </w:r>
      <w:r w:rsidR="000E4BC7">
        <w:rPr>
          <w:rStyle w:val="Char6"/>
          <w:rtl/>
        </w:rPr>
        <w:t>ی</w:t>
      </w:r>
      <w:r w:rsidR="00241CB2" w:rsidRPr="003124F6">
        <w:rPr>
          <w:rStyle w:val="Char6"/>
          <w:rtl/>
        </w:rPr>
        <w:t>ن بود. ظاهراً م</w:t>
      </w:r>
      <w:r w:rsidR="000E4BC7">
        <w:rPr>
          <w:rStyle w:val="Char6"/>
          <w:rtl/>
        </w:rPr>
        <w:t>ی</w:t>
      </w:r>
      <w:r w:rsidR="00241CB2" w:rsidRPr="003124F6">
        <w:rPr>
          <w:rStyle w:val="Char6"/>
          <w:rtl/>
        </w:rPr>
        <w:t>‌با</w:t>
      </w:r>
      <w:r w:rsidR="000E4BC7">
        <w:rPr>
          <w:rStyle w:val="Char6"/>
          <w:rtl/>
        </w:rPr>
        <w:t>ی</w:t>
      </w:r>
      <w:r w:rsidR="00241CB2" w:rsidRPr="003124F6">
        <w:rPr>
          <w:rStyle w:val="Char6"/>
          <w:rtl/>
        </w:rPr>
        <w:t xml:space="preserve">ست </w:t>
      </w:r>
      <w:r w:rsidR="000E4BC7">
        <w:rPr>
          <w:rStyle w:val="Char6"/>
          <w:rtl/>
        </w:rPr>
        <w:t>ک</w:t>
      </w:r>
      <w:r w:rsidR="00241CB2" w:rsidRPr="003124F6">
        <w:rPr>
          <w:rStyle w:val="Char6"/>
          <w:rtl/>
        </w:rPr>
        <w:t>تب د</w:t>
      </w:r>
      <w:r w:rsidR="000E4BC7">
        <w:rPr>
          <w:rStyle w:val="Char6"/>
          <w:rtl/>
        </w:rPr>
        <w:t>ی</w:t>
      </w:r>
      <w:r w:rsidR="00241CB2" w:rsidRPr="003124F6">
        <w:rPr>
          <w:rStyle w:val="Char6"/>
          <w:rtl/>
        </w:rPr>
        <w:t>ن</w:t>
      </w:r>
      <w:r w:rsidR="000E4BC7">
        <w:rPr>
          <w:rStyle w:val="Char6"/>
          <w:rtl/>
        </w:rPr>
        <w:t>ی</w:t>
      </w:r>
      <w:r w:rsidR="00241CB2" w:rsidRPr="003124F6">
        <w:rPr>
          <w:rStyle w:val="Char6"/>
          <w:rtl/>
        </w:rPr>
        <w:t xml:space="preserve"> د</w:t>
      </w:r>
      <w:r w:rsidR="000E4BC7">
        <w:rPr>
          <w:rStyle w:val="Char6"/>
          <w:rtl/>
        </w:rPr>
        <w:t>ی</w:t>
      </w:r>
      <w:r w:rsidR="00241CB2" w:rsidRPr="003124F6">
        <w:rPr>
          <w:rStyle w:val="Char6"/>
          <w:rtl/>
        </w:rPr>
        <w:t>گران را از ب</w:t>
      </w:r>
      <w:r w:rsidR="000E4BC7">
        <w:rPr>
          <w:rStyle w:val="Char6"/>
          <w:rtl/>
        </w:rPr>
        <w:t>ی</w:t>
      </w:r>
      <w:r w:rsidR="00241CB2" w:rsidRPr="003124F6">
        <w:rPr>
          <w:rStyle w:val="Char6"/>
          <w:rtl/>
        </w:rPr>
        <w:t xml:space="preserve">ن ببرند و معابدشان را خراب </w:t>
      </w:r>
      <w:r w:rsidR="000E4BC7">
        <w:rPr>
          <w:rStyle w:val="Char6"/>
          <w:rtl/>
        </w:rPr>
        <w:t>ک</w:t>
      </w:r>
      <w:r w:rsidR="00241CB2" w:rsidRPr="003124F6">
        <w:rPr>
          <w:rStyle w:val="Char6"/>
          <w:rtl/>
        </w:rPr>
        <w:t>نند، ول</w:t>
      </w:r>
      <w:r w:rsidR="000E4BC7">
        <w:rPr>
          <w:rStyle w:val="Char6"/>
          <w:rtl/>
        </w:rPr>
        <w:t>ی</w:t>
      </w:r>
      <w:r w:rsidR="00241CB2" w:rsidRPr="003124F6">
        <w:rPr>
          <w:rStyle w:val="Char6"/>
          <w:rtl/>
        </w:rPr>
        <w:t xml:space="preserve"> نه تنها دست به چن</w:t>
      </w:r>
      <w:r w:rsidR="000E4BC7">
        <w:rPr>
          <w:rStyle w:val="Char6"/>
          <w:rtl/>
        </w:rPr>
        <w:t>ی</w:t>
      </w:r>
      <w:r w:rsidR="00241CB2" w:rsidRPr="003124F6">
        <w:rPr>
          <w:rStyle w:val="Char6"/>
          <w:rtl/>
        </w:rPr>
        <w:t xml:space="preserve">ن </w:t>
      </w:r>
      <w:r w:rsidR="000E4BC7">
        <w:rPr>
          <w:rStyle w:val="Char6"/>
          <w:rtl/>
        </w:rPr>
        <w:t>ک</w:t>
      </w:r>
      <w:r w:rsidR="00241CB2" w:rsidRPr="003124F6">
        <w:rPr>
          <w:rStyle w:val="Char6"/>
          <w:rtl/>
        </w:rPr>
        <w:t>ار</w:t>
      </w:r>
      <w:r w:rsidR="000E4BC7">
        <w:rPr>
          <w:rStyle w:val="Char6"/>
          <w:rtl/>
        </w:rPr>
        <w:t>ی</w:t>
      </w:r>
      <w:r w:rsidR="00241CB2" w:rsidRPr="003124F6">
        <w:rPr>
          <w:rStyle w:val="Char6"/>
          <w:rtl/>
        </w:rPr>
        <w:t xml:space="preserve"> نزدند، بل</w:t>
      </w:r>
      <w:r w:rsidR="000E4BC7">
        <w:rPr>
          <w:rStyle w:val="Char6"/>
          <w:rtl/>
        </w:rPr>
        <w:t>ک</w:t>
      </w:r>
      <w:r w:rsidR="00241CB2" w:rsidRPr="003124F6">
        <w:rPr>
          <w:rStyle w:val="Char6"/>
          <w:rtl/>
        </w:rPr>
        <w:t>ه بالع</w:t>
      </w:r>
      <w:r w:rsidR="000E4BC7">
        <w:rPr>
          <w:rStyle w:val="Char6"/>
          <w:rtl/>
        </w:rPr>
        <w:t>ک</w:t>
      </w:r>
      <w:r w:rsidR="00241CB2" w:rsidRPr="003124F6">
        <w:rPr>
          <w:rStyle w:val="Char6"/>
          <w:rtl/>
        </w:rPr>
        <w:t>س به معابدشان تا آنجا احترام م</w:t>
      </w:r>
      <w:r w:rsidR="000E4BC7">
        <w:rPr>
          <w:rStyle w:val="Char6"/>
          <w:rtl/>
        </w:rPr>
        <w:t>ی</w:t>
      </w:r>
      <w:r w:rsidR="00241CB2" w:rsidRPr="003124F6">
        <w:rPr>
          <w:rStyle w:val="Char6"/>
          <w:rtl/>
        </w:rPr>
        <w:t xml:space="preserve">‌گذاردند </w:t>
      </w:r>
      <w:r w:rsidR="000E4BC7">
        <w:rPr>
          <w:rStyle w:val="Char6"/>
          <w:rtl/>
        </w:rPr>
        <w:t>ک</w:t>
      </w:r>
      <w:r w:rsidR="00241CB2" w:rsidRPr="003124F6">
        <w:rPr>
          <w:rStyle w:val="Char6"/>
          <w:rtl/>
        </w:rPr>
        <w:t>ه حضرت عمر پس از فتح هم</w:t>
      </w:r>
      <w:r w:rsidR="000E4BC7">
        <w:rPr>
          <w:rStyle w:val="Char6"/>
          <w:rtl/>
        </w:rPr>
        <w:t>ی</w:t>
      </w:r>
      <w:r w:rsidR="00241CB2" w:rsidRPr="003124F6">
        <w:rPr>
          <w:rStyle w:val="Char6"/>
          <w:rtl/>
        </w:rPr>
        <w:t>ن شهر ب</w:t>
      </w:r>
      <w:r w:rsidR="000E4BC7">
        <w:rPr>
          <w:rStyle w:val="Char6"/>
          <w:rtl/>
        </w:rPr>
        <w:t>ی</w:t>
      </w:r>
      <w:r w:rsidR="00241CB2" w:rsidRPr="003124F6">
        <w:rPr>
          <w:rStyle w:val="Char6"/>
          <w:rtl/>
        </w:rPr>
        <w:t xml:space="preserve">ت المقدس </w:t>
      </w:r>
      <w:r w:rsidR="000E4BC7">
        <w:rPr>
          <w:rStyle w:val="Char6"/>
          <w:rtl/>
        </w:rPr>
        <w:t>ک</w:t>
      </w:r>
      <w:r w:rsidR="00241CB2" w:rsidRPr="003124F6">
        <w:rPr>
          <w:rStyle w:val="Char6"/>
          <w:rtl/>
        </w:rPr>
        <w:t>ه روم</w:t>
      </w:r>
      <w:r w:rsidR="000E4BC7">
        <w:rPr>
          <w:rStyle w:val="Char6"/>
          <w:rtl/>
        </w:rPr>
        <w:t>ی</w:t>
      </w:r>
      <w:r w:rsidR="00241CB2" w:rsidRPr="003124F6">
        <w:rPr>
          <w:rStyle w:val="Char6"/>
          <w:rtl/>
        </w:rPr>
        <w:t>ان چن</w:t>
      </w:r>
      <w:r w:rsidR="000E4BC7">
        <w:rPr>
          <w:rStyle w:val="Char6"/>
          <w:rtl/>
        </w:rPr>
        <w:t>ی</w:t>
      </w:r>
      <w:r w:rsidR="00241CB2" w:rsidRPr="003124F6">
        <w:rPr>
          <w:rStyle w:val="Char6"/>
          <w:rtl/>
        </w:rPr>
        <w:t xml:space="preserve">ن و چنان </w:t>
      </w:r>
      <w:r w:rsidR="000E4BC7">
        <w:rPr>
          <w:rStyle w:val="Char6"/>
          <w:rtl/>
        </w:rPr>
        <w:t>ک</w:t>
      </w:r>
      <w:r w:rsidR="00241CB2" w:rsidRPr="003124F6">
        <w:rPr>
          <w:rStyle w:val="Char6"/>
          <w:rtl/>
        </w:rPr>
        <w:t xml:space="preserve">ردند، در </w:t>
      </w:r>
      <w:r w:rsidR="000E4BC7">
        <w:rPr>
          <w:rStyle w:val="Char6"/>
          <w:rtl/>
        </w:rPr>
        <w:t>ک</w:t>
      </w:r>
      <w:r w:rsidR="00241CB2" w:rsidRPr="003124F6">
        <w:rPr>
          <w:rStyle w:val="Char6"/>
          <w:rtl/>
        </w:rPr>
        <w:t>ل</w:t>
      </w:r>
      <w:r w:rsidR="000E4BC7">
        <w:rPr>
          <w:rStyle w:val="Char6"/>
          <w:rtl/>
        </w:rPr>
        <w:t>ی</w:t>
      </w:r>
      <w:r w:rsidR="00241CB2" w:rsidRPr="003124F6">
        <w:rPr>
          <w:rStyle w:val="Char6"/>
          <w:rtl/>
        </w:rPr>
        <w:t>سا</w:t>
      </w:r>
      <w:r w:rsidR="000E4BC7">
        <w:rPr>
          <w:rStyle w:val="Char6"/>
          <w:rtl/>
        </w:rPr>
        <w:t>ی</w:t>
      </w:r>
      <w:r w:rsidR="00241CB2" w:rsidRPr="003124F6">
        <w:rPr>
          <w:rStyle w:val="Char6"/>
          <w:rtl/>
        </w:rPr>
        <w:t xml:space="preserve"> بزرگ ق</w:t>
      </w:r>
      <w:r w:rsidR="000E4BC7">
        <w:rPr>
          <w:rStyle w:val="Char6"/>
          <w:rtl/>
        </w:rPr>
        <w:t>ی</w:t>
      </w:r>
      <w:r w:rsidR="00241CB2" w:rsidRPr="003124F6">
        <w:rPr>
          <w:rStyle w:val="Char6"/>
          <w:rtl/>
        </w:rPr>
        <w:t>امه نماز نخواند، آن هم به ا</w:t>
      </w:r>
      <w:r w:rsidR="000E4BC7">
        <w:rPr>
          <w:rStyle w:val="Char6"/>
          <w:rtl/>
        </w:rPr>
        <w:t>ی</w:t>
      </w:r>
      <w:r w:rsidR="00241CB2" w:rsidRPr="003124F6">
        <w:rPr>
          <w:rStyle w:val="Char6"/>
          <w:rtl/>
        </w:rPr>
        <w:t>ن دل</w:t>
      </w:r>
      <w:r w:rsidR="000E4BC7">
        <w:rPr>
          <w:rStyle w:val="Char6"/>
          <w:rtl/>
        </w:rPr>
        <w:t>ی</w:t>
      </w:r>
      <w:r w:rsidR="00241CB2" w:rsidRPr="003124F6">
        <w:rPr>
          <w:rStyle w:val="Char6"/>
          <w:rtl/>
        </w:rPr>
        <w:t xml:space="preserve">ل </w:t>
      </w:r>
      <w:r w:rsidR="000E4BC7">
        <w:rPr>
          <w:rStyle w:val="Char6"/>
          <w:rtl/>
        </w:rPr>
        <w:t>ک</w:t>
      </w:r>
      <w:r w:rsidR="00241CB2" w:rsidRPr="003124F6">
        <w:rPr>
          <w:rStyle w:val="Char6"/>
          <w:rtl/>
        </w:rPr>
        <w:t>ه مبادا مسلم</w:t>
      </w:r>
      <w:r w:rsidR="000E4BC7">
        <w:rPr>
          <w:rStyle w:val="Char6"/>
          <w:rtl/>
        </w:rPr>
        <w:t>ی</w:t>
      </w:r>
      <w:r w:rsidR="00241CB2" w:rsidRPr="003124F6">
        <w:rPr>
          <w:rStyle w:val="Char6"/>
          <w:rtl/>
        </w:rPr>
        <w:t>ن در آ</w:t>
      </w:r>
      <w:r w:rsidR="000E4BC7">
        <w:rPr>
          <w:rStyle w:val="Char6"/>
          <w:rtl/>
        </w:rPr>
        <w:t>ی</w:t>
      </w:r>
      <w:r w:rsidR="00241CB2" w:rsidRPr="003124F6">
        <w:rPr>
          <w:rStyle w:val="Char6"/>
          <w:rtl/>
        </w:rPr>
        <w:t>نده بد</w:t>
      </w:r>
      <w:r w:rsidR="000E4BC7">
        <w:rPr>
          <w:rStyle w:val="Char6"/>
          <w:rtl/>
        </w:rPr>
        <w:t>ی</w:t>
      </w:r>
      <w:r w:rsidR="00241CB2" w:rsidRPr="003124F6">
        <w:rPr>
          <w:rStyle w:val="Char6"/>
          <w:rtl/>
        </w:rPr>
        <w:t xml:space="preserve">ن علت </w:t>
      </w:r>
      <w:r w:rsidR="000E4BC7">
        <w:rPr>
          <w:rStyle w:val="Char6"/>
          <w:rtl/>
        </w:rPr>
        <w:t>ک</w:t>
      </w:r>
      <w:r w:rsidR="00241CB2" w:rsidRPr="003124F6">
        <w:rPr>
          <w:rStyle w:val="Char6"/>
          <w:rtl/>
        </w:rPr>
        <w:t>ه خل</w:t>
      </w:r>
      <w:r w:rsidR="000E4BC7">
        <w:rPr>
          <w:rStyle w:val="Char6"/>
          <w:rtl/>
        </w:rPr>
        <w:t>ی</w:t>
      </w:r>
      <w:r w:rsidR="00241CB2" w:rsidRPr="003124F6">
        <w:rPr>
          <w:rStyle w:val="Char6"/>
          <w:rtl/>
        </w:rPr>
        <w:t>فه در آن نماز خوانده، آن را از دست مس</w:t>
      </w:r>
      <w:r w:rsidR="000E4BC7">
        <w:rPr>
          <w:rStyle w:val="Char6"/>
          <w:rtl/>
        </w:rPr>
        <w:t>ی</w:t>
      </w:r>
      <w:r w:rsidR="00241CB2" w:rsidRPr="003124F6">
        <w:rPr>
          <w:rStyle w:val="Char6"/>
          <w:rtl/>
        </w:rPr>
        <w:t>ح</w:t>
      </w:r>
      <w:r w:rsidR="000E4BC7">
        <w:rPr>
          <w:rStyle w:val="Char6"/>
          <w:rtl/>
        </w:rPr>
        <w:t>ی</w:t>
      </w:r>
      <w:r w:rsidR="00241CB2" w:rsidRPr="003124F6">
        <w:rPr>
          <w:rStyle w:val="Char6"/>
          <w:rtl/>
        </w:rPr>
        <w:t>ان بگ</w:t>
      </w:r>
      <w:r w:rsidR="000E4BC7">
        <w:rPr>
          <w:rStyle w:val="Char6"/>
          <w:rtl/>
        </w:rPr>
        <w:t>ی</w:t>
      </w:r>
      <w:r w:rsidR="00241CB2" w:rsidRPr="003124F6">
        <w:rPr>
          <w:rStyle w:val="Char6"/>
          <w:rtl/>
        </w:rPr>
        <w:t>رند و تبد</w:t>
      </w:r>
      <w:r w:rsidR="000E4BC7">
        <w:rPr>
          <w:rStyle w:val="Char6"/>
          <w:rtl/>
        </w:rPr>
        <w:t>ی</w:t>
      </w:r>
      <w:r w:rsidR="00241CB2" w:rsidRPr="003124F6">
        <w:rPr>
          <w:rStyle w:val="Char6"/>
          <w:rtl/>
        </w:rPr>
        <w:t>ل به مسجد نما</w:t>
      </w:r>
      <w:r w:rsidR="000E4BC7">
        <w:rPr>
          <w:rStyle w:val="Char6"/>
          <w:rtl/>
        </w:rPr>
        <w:t>ی</w:t>
      </w:r>
      <w:r w:rsidR="00241CB2" w:rsidRPr="003124F6">
        <w:rPr>
          <w:rStyle w:val="Char6"/>
          <w:rtl/>
        </w:rPr>
        <w:t>ند.</w:t>
      </w:r>
    </w:p>
    <w:p w:rsidR="00241CB2" w:rsidRPr="003124F6" w:rsidRDefault="00241CB2" w:rsidP="00F556E7">
      <w:pPr>
        <w:pStyle w:val="BodyText3"/>
        <w:widowControl w:val="0"/>
        <w:ind w:firstLine="284"/>
        <w:jc w:val="both"/>
        <w:rPr>
          <w:rStyle w:val="Char6"/>
          <w:rtl/>
        </w:rPr>
      </w:pPr>
      <w:r w:rsidRPr="003124F6">
        <w:rPr>
          <w:rStyle w:val="Char6"/>
          <w:rtl/>
        </w:rPr>
        <w:t>در جنگ خ</w:t>
      </w:r>
      <w:r w:rsidR="000E4BC7">
        <w:rPr>
          <w:rStyle w:val="Char6"/>
          <w:rtl/>
        </w:rPr>
        <w:t>ی</w:t>
      </w:r>
      <w:r w:rsidRPr="003124F6">
        <w:rPr>
          <w:rStyle w:val="Char6"/>
          <w:rtl/>
        </w:rPr>
        <w:t xml:space="preserve">بر </w:t>
      </w:r>
      <w:r w:rsidR="000E4BC7">
        <w:rPr>
          <w:rStyle w:val="Char6"/>
          <w:rtl/>
        </w:rPr>
        <w:t>ک</w:t>
      </w:r>
      <w:r w:rsidRPr="003124F6">
        <w:rPr>
          <w:rStyle w:val="Char6"/>
          <w:rtl/>
        </w:rPr>
        <w:t>ه در ح</w:t>
      </w:r>
      <w:r w:rsidR="000E4BC7">
        <w:rPr>
          <w:rStyle w:val="Char6"/>
          <w:rtl/>
        </w:rPr>
        <w:t>ی</w:t>
      </w:r>
      <w:r w:rsidRPr="003124F6">
        <w:rPr>
          <w:rStyle w:val="Char6"/>
          <w:rtl/>
        </w:rPr>
        <w:t>ات رسول الله و به رهبر</w:t>
      </w:r>
      <w:r w:rsidR="000E4BC7">
        <w:rPr>
          <w:rStyle w:val="Char6"/>
          <w:rtl/>
        </w:rPr>
        <w:t>ی</w:t>
      </w:r>
      <w:r w:rsidRPr="003124F6">
        <w:rPr>
          <w:rStyle w:val="Char6"/>
          <w:rtl/>
        </w:rPr>
        <w:t xml:space="preserve"> آن حضرت واقع شد، چند جلد تورات، غن</w:t>
      </w:r>
      <w:r w:rsidR="000E4BC7">
        <w:rPr>
          <w:rStyle w:val="Char6"/>
          <w:rtl/>
        </w:rPr>
        <w:t>ی</w:t>
      </w:r>
      <w:r w:rsidRPr="003124F6">
        <w:rPr>
          <w:rStyle w:val="Char6"/>
          <w:rtl/>
        </w:rPr>
        <w:t>مت به دست مسلم</w:t>
      </w:r>
      <w:r w:rsidR="000E4BC7">
        <w:rPr>
          <w:rStyle w:val="Char6"/>
          <w:rtl/>
        </w:rPr>
        <w:t>ی</w:t>
      </w:r>
      <w:r w:rsidRPr="003124F6">
        <w:rPr>
          <w:rStyle w:val="Char6"/>
          <w:rtl/>
        </w:rPr>
        <w:t xml:space="preserve">ن افتاد. </w:t>
      </w:r>
      <w:r w:rsidR="000E4BC7">
        <w:rPr>
          <w:rStyle w:val="Char6"/>
          <w:rtl/>
        </w:rPr>
        <w:t>ی</w:t>
      </w:r>
      <w:r w:rsidRPr="003124F6">
        <w:rPr>
          <w:rStyle w:val="Char6"/>
          <w:rtl/>
        </w:rPr>
        <w:t>هود</w:t>
      </w:r>
      <w:r w:rsidR="000E4BC7">
        <w:rPr>
          <w:rStyle w:val="Char6"/>
          <w:rtl/>
        </w:rPr>
        <w:t>ی</w:t>
      </w:r>
      <w:r w:rsidRPr="003124F6">
        <w:rPr>
          <w:rStyle w:val="Char6"/>
          <w:rtl/>
        </w:rPr>
        <w:t>ان پس از پا</w:t>
      </w:r>
      <w:r w:rsidR="000E4BC7">
        <w:rPr>
          <w:rStyle w:val="Char6"/>
          <w:rtl/>
        </w:rPr>
        <w:t>ی</w:t>
      </w:r>
      <w:r w:rsidRPr="003124F6">
        <w:rPr>
          <w:rStyle w:val="Char6"/>
          <w:rtl/>
        </w:rPr>
        <w:t xml:space="preserve">ان جنگ از حضرت رسول تقاضا </w:t>
      </w:r>
      <w:r w:rsidR="000E4BC7">
        <w:rPr>
          <w:rStyle w:val="Char6"/>
          <w:rtl/>
        </w:rPr>
        <w:t>ک</w:t>
      </w:r>
      <w:r w:rsidRPr="003124F6">
        <w:rPr>
          <w:rStyle w:val="Char6"/>
          <w:rtl/>
        </w:rPr>
        <w:t>ردند تا مجلدات تورات را به</w:t>
      </w:r>
      <w:r w:rsidR="009F5D6E">
        <w:rPr>
          <w:rStyle w:val="Char6"/>
          <w:rtl/>
        </w:rPr>
        <w:t xml:space="preserve"> آن‌ها </w:t>
      </w:r>
      <w:r w:rsidRPr="003124F6">
        <w:rPr>
          <w:rStyle w:val="Char6"/>
          <w:rtl/>
        </w:rPr>
        <w:t>بازگرداند. آن حضرت ن</w:t>
      </w:r>
      <w:r w:rsidR="000E4BC7">
        <w:rPr>
          <w:rStyle w:val="Char6"/>
          <w:rtl/>
        </w:rPr>
        <w:t>ی</w:t>
      </w:r>
      <w:r w:rsidRPr="003124F6">
        <w:rPr>
          <w:rStyle w:val="Char6"/>
          <w:rtl/>
        </w:rPr>
        <w:t>ز امر فرمود تا به</w:t>
      </w:r>
      <w:r w:rsidR="009F5D6E">
        <w:rPr>
          <w:rStyle w:val="Char6"/>
          <w:rtl/>
        </w:rPr>
        <w:t xml:space="preserve"> آن‌ها </w:t>
      </w:r>
      <w:r w:rsidRPr="003124F6">
        <w:rPr>
          <w:rStyle w:val="Char6"/>
          <w:rtl/>
        </w:rPr>
        <w:t>مسترد شود</w:t>
      </w:r>
      <w:r w:rsidRPr="00EE34D5">
        <w:rPr>
          <w:rStyle w:val="Char6"/>
          <w:rFonts w:eastAsia="SimSun"/>
          <w:vertAlign w:val="superscript"/>
          <w:rtl/>
        </w:rPr>
        <w:footnoteReference w:id="153"/>
      </w:r>
      <w:r w:rsidRPr="003124F6">
        <w:rPr>
          <w:rStyle w:val="Char6"/>
          <w:rtl/>
        </w:rPr>
        <w:t>.</w:t>
      </w:r>
    </w:p>
    <w:p w:rsidR="00241CB2" w:rsidRPr="003124F6" w:rsidRDefault="00241CB2" w:rsidP="00F556E7">
      <w:pPr>
        <w:pStyle w:val="BodyText3"/>
        <w:widowControl w:val="0"/>
        <w:ind w:firstLine="284"/>
        <w:jc w:val="both"/>
        <w:rPr>
          <w:rStyle w:val="Char6"/>
          <w:rtl/>
        </w:rPr>
      </w:pPr>
      <w:r w:rsidRPr="003124F6">
        <w:rPr>
          <w:rStyle w:val="Char6"/>
          <w:rtl/>
        </w:rPr>
        <w:t>مردم</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با </w:t>
      </w:r>
      <w:r w:rsidR="000E4BC7">
        <w:rPr>
          <w:rStyle w:val="Char6"/>
          <w:rtl/>
        </w:rPr>
        <w:t>ک</w:t>
      </w:r>
      <w:r w:rsidRPr="003124F6">
        <w:rPr>
          <w:rStyle w:val="Char6"/>
          <w:rtl/>
        </w:rPr>
        <w:t>تب و ابن</w:t>
      </w:r>
      <w:r w:rsidR="000E4BC7">
        <w:rPr>
          <w:rStyle w:val="Char6"/>
          <w:rtl/>
        </w:rPr>
        <w:t>ی</w:t>
      </w:r>
      <w:r w:rsidRPr="003124F6">
        <w:rPr>
          <w:rStyle w:val="Char6"/>
          <w:rtl/>
        </w:rPr>
        <w:t>ه د</w:t>
      </w:r>
      <w:r w:rsidR="000E4BC7">
        <w:rPr>
          <w:rStyle w:val="Char6"/>
          <w:rtl/>
        </w:rPr>
        <w:t>ی</w:t>
      </w:r>
      <w:r w:rsidRPr="003124F6">
        <w:rPr>
          <w:rStyle w:val="Char6"/>
          <w:rtl/>
        </w:rPr>
        <w:t>ن</w:t>
      </w:r>
      <w:r w:rsidR="000E4BC7">
        <w:rPr>
          <w:rStyle w:val="Char6"/>
          <w:rtl/>
        </w:rPr>
        <w:t>ی</w:t>
      </w:r>
      <w:r w:rsidRPr="003124F6">
        <w:rPr>
          <w:rStyle w:val="Char6"/>
          <w:rtl/>
        </w:rPr>
        <w:t xml:space="preserve"> د</w:t>
      </w:r>
      <w:r w:rsidR="000E4BC7">
        <w:rPr>
          <w:rStyle w:val="Char6"/>
          <w:rtl/>
        </w:rPr>
        <w:t>ی</w:t>
      </w:r>
      <w:r w:rsidRPr="003124F6">
        <w:rPr>
          <w:rStyle w:val="Char6"/>
          <w:rtl/>
        </w:rPr>
        <w:t>گران چن</w:t>
      </w:r>
      <w:r w:rsidR="000E4BC7">
        <w:rPr>
          <w:rStyle w:val="Char6"/>
          <w:rtl/>
        </w:rPr>
        <w:t>ی</w:t>
      </w:r>
      <w:r w:rsidRPr="003124F6">
        <w:rPr>
          <w:rStyle w:val="Char6"/>
          <w:rtl/>
        </w:rPr>
        <w:t>ن خوب رفتار م</w:t>
      </w:r>
      <w:r w:rsidR="000E4BC7">
        <w:rPr>
          <w:rStyle w:val="Char6"/>
          <w:rtl/>
        </w:rPr>
        <w:t>ی</w:t>
      </w:r>
      <w:r w:rsidRPr="003124F6">
        <w:rPr>
          <w:rStyle w:val="Char6"/>
          <w:rtl/>
        </w:rPr>
        <w:t>‌</w:t>
      </w:r>
      <w:r w:rsidR="000E4BC7">
        <w:rPr>
          <w:rStyle w:val="Char6"/>
          <w:rtl/>
        </w:rPr>
        <w:t>ک</w:t>
      </w:r>
      <w:r w:rsidRPr="003124F6">
        <w:rPr>
          <w:rStyle w:val="Char6"/>
          <w:rtl/>
        </w:rPr>
        <w:t>ردند، آ</w:t>
      </w:r>
      <w:r w:rsidR="000E4BC7">
        <w:rPr>
          <w:rStyle w:val="Char6"/>
          <w:rtl/>
        </w:rPr>
        <w:t>ی</w:t>
      </w:r>
      <w:r w:rsidRPr="003124F6">
        <w:rPr>
          <w:rStyle w:val="Char6"/>
          <w:rtl/>
        </w:rPr>
        <w:t>ا ام</w:t>
      </w:r>
      <w:r w:rsidR="000E4BC7">
        <w:rPr>
          <w:rStyle w:val="Char6"/>
          <w:rtl/>
        </w:rPr>
        <w:t>ک</w:t>
      </w:r>
      <w:r w:rsidRPr="003124F6">
        <w:rPr>
          <w:rStyle w:val="Char6"/>
          <w:rtl/>
        </w:rPr>
        <w:t xml:space="preserve">ان دارد </w:t>
      </w:r>
      <w:r w:rsidR="000E4BC7">
        <w:rPr>
          <w:rStyle w:val="Char6"/>
          <w:rtl/>
        </w:rPr>
        <w:t>ک</w:t>
      </w:r>
      <w:r w:rsidRPr="003124F6">
        <w:rPr>
          <w:rStyle w:val="Char6"/>
          <w:rtl/>
        </w:rPr>
        <w:t>ه سا</w:t>
      </w:r>
      <w:r w:rsidR="000E4BC7">
        <w:rPr>
          <w:rStyle w:val="Char6"/>
          <w:rtl/>
        </w:rPr>
        <w:t>ی</w:t>
      </w:r>
      <w:r w:rsidRPr="003124F6">
        <w:rPr>
          <w:rStyle w:val="Char6"/>
          <w:rtl/>
        </w:rPr>
        <w:t xml:space="preserve">ر </w:t>
      </w:r>
      <w:r w:rsidR="000E4BC7">
        <w:rPr>
          <w:rStyle w:val="Char6"/>
          <w:rtl/>
        </w:rPr>
        <w:t>ک</w:t>
      </w:r>
      <w:r w:rsidRPr="003124F6">
        <w:rPr>
          <w:rStyle w:val="Char6"/>
          <w:rtl/>
        </w:rPr>
        <w:t>تاب</w:t>
      </w:r>
      <w:r w:rsidR="00764121" w:rsidRPr="003124F6">
        <w:rPr>
          <w:rStyle w:val="Char6"/>
          <w:rFonts w:hint="cs"/>
          <w:rtl/>
        </w:rPr>
        <w:t>‌</w:t>
      </w:r>
      <w:r w:rsidRPr="003124F6">
        <w:rPr>
          <w:rStyle w:val="Char6"/>
          <w:rtl/>
        </w:rPr>
        <w:t>ها</w:t>
      </w:r>
      <w:r w:rsidR="000E4BC7">
        <w:rPr>
          <w:rStyle w:val="Char6"/>
          <w:rtl/>
        </w:rPr>
        <w:t>ی</w:t>
      </w:r>
      <w:r w:rsidR="009F5D6E">
        <w:rPr>
          <w:rStyle w:val="Char6"/>
          <w:rtl/>
        </w:rPr>
        <w:t xml:space="preserve"> آن‌ها </w:t>
      </w:r>
      <w:r w:rsidRPr="003124F6">
        <w:rPr>
          <w:rStyle w:val="Char6"/>
          <w:rtl/>
        </w:rPr>
        <w:t>از قب</w:t>
      </w:r>
      <w:r w:rsidR="000E4BC7">
        <w:rPr>
          <w:rStyle w:val="Char6"/>
          <w:rtl/>
        </w:rPr>
        <w:t>ی</w:t>
      </w:r>
      <w:r w:rsidRPr="003124F6">
        <w:rPr>
          <w:rStyle w:val="Char6"/>
          <w:rtl/>
        </w:rPr>
        <w:t xml:space="preserve">ل </w:t>
      </w:r>
      <w:r w:rsidR="000E4BC7">
        <w:rPr>
          <w:rStyle w:val="Char6"/>
          <w:rtl/>
        </w:rPr>
        <w:t>ک</w:t>
      </w:r>
      <w:r w:rsidRPr="003124F6">
        <w:rPr>
          <w:rStyle w:val="Char6"/>
          <w:rtl/>
        </w:rPr>
        <w:t>تب فلسفه و فل</w:t>
      </w:r>
      <w:r w:rsidR="000E4BC7">
        <w:rPr>
          <w:rStyle w:val="Char6"/>
          <w:rtl/>
        </w:rPr>
        <w:t>ک</w:t>
      </w:r>
      <w:r w:rsidRPr="003124F6">
        <w:rPr>
          <w:rStyle w:val="Char6"/>
          <w:rtl/>
        </w:rPr>
        <w:t xml:space="preserve"> و غ</w:t>
      </w:r>
      <w:r w:rsidR="000E4BC7">
        <w:rPr>
          <w:rStyle w:val="Char6"/>
          <w:rtl/>
        </w:rPr>
        <w:t>ی</w:t>
      </w:r>
      <w:r w:rsidRPr="003124F6">
        <w:rPr>
          <w:rStyle w:val="Char6"/>
          <w:rtl/>
        </w:rPr>
        <w:t xml:space="preserve">ره </w:t>
      </w:r>
      <w:r w:rsidR="000E4BC7">
        <w:rPr>
          <w:rStyle w:val="Char6"/>
          <w:rtl/>
        </w:rPr>
        <w:t>ک</w:t>
      </w:r>
      <w:r w:rsidRPr="003124F6">
        <w:rPr>
          <w:rStyle w:val="Char6"/>
          <w:rtl/>
        </w:rPr>
        <w:t>ه اصلاً مخالف د</w:t>
      </w:r>
      <w:r w:rsidR="000E4BC7">
        <w:rPr>
          <w:rStyle w:val="Char6"/>
          <w:rtl/>
        </w:rPr>
        <w:t>ی</w:t>
      </w:r>
      <w:r w:rsidRPr="003124F6">
        <w:rPr>
          <w:rStyle w:val="Char6"/>
          <w:rtl/>
        </w:rPr>
        <w:t>ن اسلام ن</w:t>
      </w:r>
      <w:r w:rsidR="000E4BC7">
        <w:rPr>
          <w:rStyle w:val="Char6"/>
          <w:rtl/>
        </w:rPr>
        <w:t>ی</w:t>
      </w:r>
      <w:r w:rsidRPr="003124F6">
        <w:rPr>
          <w:rStyle w:val="Char6"/>
          <w:rtl/>
        </w:rPr>
        <w:t>ستند آتش بزنند؟ هرگز.</w:t>
      </w:r>
    </w:p>
    <w:p w:rsidR="00241CB2" w:rsidRPr="003124F6" w:rsidRDefault="00241CB2" w:rsidP="00F556E7">
      <w:pPr>
        <w:pStyle w:val="BodyText3"/>
        <w:widowControl w:val="0"/>
        <w:ind w:firstLine="284"/>
        <w:jc w:val="both"/>
        <w:rPr>
          <w:rStyle w:val="Char6"/>
          <w:rtl/>
        </w:rPr>
      </w:pPr>
      <w:r w:rsidRPr="003124F6">
        <w:rPr>
          <w:rStyle w:val="Char6"/>
          <w:rtl/>
        </w:rPr>
        <w:t>مسلماً‌ دشمنان اسلام خواسته‌اند با جعل و وضع چن</w:t>
      </w:r>
      <w:r w:rsidR="000E4BC7">
        <w:rPr>
          <w:rStyle w:val="Char6"/>
          <w:rtl/>
        </w:rPr>
        <w:t>ی</w:t>
      </w:r>
      <w:r w:rsidRPr="003124F6">
        <w:rPr>
          <w:rStyle w:val="Char6"/>
          <w:rtl/>
        </w:rPr>
        <w:t>ن داستان</w:t>
      </w:r>
      <w:r w:rsidR="000E4BC7">
        <w:rPr>
          <w:rStyle w:val="Char6"/>
          <w:rtl/>
        </w:rPr>
        <w:t>ی</w:t>
      </w:r>
      <w:r w:rsidRPr="003124F6">
        <w:rPr>
          <w:rStyle w:val="Char6"/>
          <w:rtl/>
        </w:rPr>
        <w:t xml:space="preserve"> وجهه مسلم</w:t>
      </w:r>
      <w:r w:rsidR="000E4BC7">
        <w:rPr>
          <w:rStyle w:val="Char6"/>
          <w:rtl/>
        </w:rPr>
        <w:t>ی</w:t>
      </w:r>
      <w:r w:rsidRPr="003124F6">
        <w:rPr>
          <w:rStyle w:val="Char6"/>
          <w:rtl/>
        </w:rPr>
        <w:t>ن را بد جلوه دهند</w:t>
      </w:r>
      <w:r w:rsidR="00DA616D" w:rsidRPr="003124F6">
        <w:rPr>
          <w:rStyle w:val="Char6"/>
          <w:rtl/>
        </w:rPr>
        <w:t>،</w:t>
      </w:r>
      <w:r w:rsidRPr="003124F6">
        <w:rPr>
          <w:rStyle w:val="Char6"/>
          <w:rtl/>
        </w:rPr>
        <w:t xml:space="preserve"> ول</w:t>
      </w:r>
      <w:r w:rsidR="000E4BC7">
        <w:rPr>
          <w:rStyle w:val="Char6"/>
          <w:rtl/>
        </w:rPr>
        <w:t>ی</w:t>
      </w:r>
      <w:r w:rsidRPr="003124F6">
        <w:rPr>
          <w:rStyle w:val="Char6"/>
          <w:rtl/>
        </w:rPr>
        <w:t xml:space="preserve"> ا</w:t>
      </w:r>
      <w:r w:rsidR="000E4BC7">
        <w:rPr>
          <w:rStyle w:val="Char6"/>
          <w:rtl/>
        </w:rPr>
        <w:t>ی</w:t>
      </w:r>
      <w:r w:rsidRPr="003124F6">
        <w:rPr>
          <w:rStyle w:val="Char6"/>
          <w:rtl/>
        </w:rPr>
        <w:t>ن تار</w:t>
      </w:r>
      <w:r w:rsidR="000E4BC7">
        <w:rPr>
          <w:rStyle w:val="Char6"/>
          <w:rtl/>
        </w:rPr>
        <w:t>ی</w:t>
      </w:r>
      <w:r w:rsidRPr="003124F6">
        <w:rPr>
          <w:rStyle w:val="Char6"/>
          <w:rtl/>
        </w:rPr>
        <w:t>خ صح</w:t>
      </w:r>
      <w:r w:rsidR="000E4BC7">
        <w:rPr>
          <w:rStyle w:val="Char6"/>
          <w:rtl/>
        </w:rPr>
        <w:t>ی</w:t>
      </w:r>
      <w:r w:rsidRPr="003124F6">
        <w:rPr>
          <w:rStyle w:val="Char6"/>
          <w:rtl/>
        </w:rPr>
        <w:t xml:space="preserve">ح است </w:t>
      </w:r>
      <w:r w:rsidR="000E4BC7">
        <w:rPr>
          <w:rStyle w:val="Char6"/>
          <w:rtl/>
        </w:rPr>
        <w:t>ک</w:t>
      </w:r>
      <w:r w:rsidRPr="003124F6">
        <w:rPr>
          <w:rStyle w:val="Char6"/>
          <w:rtl/>
        </w:rPr>
        <w:t>ه مشت</w:t>
      </w:r>
      <w:r w:rsidR="000E4BC7">
        <w:rPr>
          <w:rStyle w:val="Char6"/>
          <w:rtl/>
        </w:rPr>
        <w:t>ی</w:t>
      </w:r>
      <w:r w:rsidRPr="003124F6">
        <w:rPr>
          <w:rStyle w:val="Char6"/>
          <w:rtl/>
        </w:rPr>
        <w:t xml:space="preserve"> مح</w:t>
      </w:r>
      <w:r w:rsidR="000E4BC7">
        <w:rPr>
          <w:rStyle w:val="Char6"/>
          <w:rtl/>
        </w:rPr>
        <w:t>ک</w:t>
      </w:r>
      <w:r w:rsidRPr="003124F6">
        <w:rPr>
          <w:rStyle w:val="Char6"/>
          <w:rtl/>
        </w:rPr>
        <w:t>م بر دهانشان م</w:t>
      </w:r>
      <w:r w:rsidR="000E4BC7">
        <w:rPr>
          <w:rStyle w:val="Char6"/>
          <w:rtl/>
        </w:rPr>
        <w:t>ی</w:t>
      </w:r>
      <w:r w:rsidRPr="003124F6">
        <w:rPr>
          <w:rStyle w:val="Char6"/>
          <w:rtl/>
        </w:rPr>
        <w:t>‌زند.</w:t>
      </w:r>
    </w:p>
    <w:p w:rsidR="00241CB2" w:rsidRPr="004B7851" w:rsidRDefault="00241CB2" w:rsidP="00DA616D">
      <w:pPr>
        <w:pStyle w:val="a1"/>
        <w:rPr>
          <w:rtl/>
        </w:rPr>
      </w:pPr>
      <w:bookmarkStart w:id="623" w:name="_Toc341627435"/>
      <w:bookmarkStart w:id="624" w:name="_Toc341627656"/>
      <w:bookmarkStart w:id="625" w:name="_Toc440799103"/>
      <w:r w:rsidRPr="004B7851">
        <w:rPr>
          <w:rtl/>
        </w:rPr>
        <w:t>علل فتوحات مسلمانان</w:t>
      </w:r>
      <w:bookmarkEnd w:id="623"/>
      <w:bookmarkEnd w:id="624"/>
      <w:bookmarkEnd w:id="625"/>
    </w:p>
    <w:p w:rsidR="00241CB2" w:rsidRPr="003124F6" w:rsidRDefault="00241CB2" w:rsidP="00F556E7">
      <w:pPr>
        <w:pStyle w:val="BodyText3"/>
        <w:widowControl w:val="0"/>
        <w:ind w:firstLine="284"/>
        <w:jc w:val="both"/>
        <w:rPr>
          <w:rStyle w:val="Char6"/>
          <w:rtl/>
        </w:rPr>
      </w:pPr>
      <w:r w:rsidRPr="003124F6">
        <w:rPr>
          <w:rStyle w:val="Char6"/>
          <w:rtl/>
        </w:rPr>
        <w:t>چون فتوحات اسلام</w:t>
      </w:r>
      <w:r w:rsidR="000E4BC7">
        <w:rPr>
          <w:rStyle w:val="Char6"/>
          <w:rtl/>
        </w:rPr>
        <w:t>ی</w:t>
      </w:r>
      <w:r w:rsidRPr="003124F6">
        <w:rPr>
          <w:rStyle w:val="Char6"/>
          <w:rtl/>
        </w:rPr>
        <w:t xml:space="preserve"> را </w:t>
      </w:r>
      <w:r w:rsidR="000E4BC7">
        <w:rPr>
          <w:rStyle w:val="Char6"/>
          <w:rtl/>
        </w:rPr>
        <w:t>ک</w:t>
      </w:r>
      <w:r w:rsidRPr="003124F6">
        <w:rPr>
          <w:rStyle w:val="Char6"/>
          <w:rtl/>
        </w:rPr>
        <w:t>ه در زمان ش</w:t>
      </w:r>
      <w:r w:rsidR="000E4BC7">
        <w:rPr>
          <w:rStyle w:val="Char6"/>
          <w:rtl/>
        </w:rPr>
        <w:t>ی</w:t>
      </w:r>
      <w:r w:rsidRPr="003124F6">
        <w:rPr>
          <w:rStyle w:val="Char6"/>
          <w:rtl/>
        </w:rPr>
        <w:t>خ</w:t>
      </w:r>
      <w:r w:rsidR="000E4BC7">
        <w:rPr>
          <w:rStyle w:val="Char6"/>
          <w:rtl/>
        </w:rPr>
        <w:t>ی</w:t>
      </w:r>
      <w:r w:rsidRPr="003124F6">
        <w:rPr>
          <w:rStyle w:val="Char6"/>
          <w:rtl/>
        </w:rPr>
        <w:t>ن ابوب</w:t>
      </w:r>
      <w:r w:rsidR="000E4BC7">
        <w:rPr>
          <w:rStyle w:val="Char6"/>
          <w:rtl/>
        </w:rPr>
        <w:t>ک</w:t>
      </w:r>
      <w:r w:rsidRPr="003124F6">
        <w:rPr>
          <w:rStyle w:val="Char6"/>
          <w:rtl/>
        </w:rPr>
        <w:t>ر و عمر صورت گرفت تقر</w:t>
      </w:r>
      <w:r w:rsidR="000E4BC7">
        <w:rPr>
          <w:rStyle w:val="Char6"/>
          <w:rtl/>
        </w:rPr>
        <w:t>ی</w:t>
      </w:r>
      <w:r w:rsidRPr="003124F6">
        <w:rPr>
          <w:rStyle w:val="Char6"/>
          <w:rtl/>
        </w:rPr>
        <w:t>باً به تفص</w:t>
      </w:r>
      <w:r w:rsidR="000E4BC7">
        <w:rPr>
          <w:rStyle w:val="Char6"/>
          <w:rtl/>
        </w:rPr>
        <w:t>ی</w:t>
      </w:r>
      <w:r w:rsidRPr="003124F6">
        <w:rPr>
          <w:rStyle w:val="Char6"/>
          <w:rtl/>
        </w:rPr>
        <w:t>ل ب</w:t>
      </w:r>
      <w:r w:rsidR="000E4BC7">
        <w:rPr>
          <w:rStyle w:val="Char6"/>
          <w:rtl/>
        </w:rPr>
        <w:t>ی</w:t>
      </w:r>
      <w:r w:rsidRPr="003124F6">
        <w:rPr>
          <w:rStyle w:val="Char6"/>
          <w:rtl/>
        </w:rPr>
        <w:t xml:space="preserve">ان </w:t>
      </w:r>
      <w:r w:rsidR="000E4BC7">
        <w:rPr>
          <w:rStyle w:val="Char6"/>
          <w:rtl/>
        </w:rPr>
        <w:t>ک</w:t>
      </w:r>
      <w:r w:rsidRPr="003124F6">
        <w:rPr>
          <w:rStyle w:val="Char6"/>
          <w:rtl/>
        </w:rPr>
        <w:t>ردم، لازم م</w:t>
      </w:r>
      <w:r w:rsidR="000E4BC7">
        <w:rPr>
          <w:rStyle w:val="Char6"/>
          <w:rtl/>
        </w:rPr>
        <w:t>ی</w:t>
      </w:r>
      <w:r w:rsidRPr="003124F6">
        <w:rPr>
          <w:rStyle w:val="Char6"/>
          <w:rtl/>
        </w:rPr>
        <w:t>‌دانم ا</w:t>
      </w:r>
      <w:r w:rsidR="000E4BC7">
        <w:rPr>
          <w:rStyle w:val="Char6"/>
          <w:rtl/>
        </w:rPr>
        <w:t>ی</w:t>
      </w:r>
      <w:r w:rsidRPr="003124F6">
        <w:rPr>
          <w:rStyle w:val="Char6"/>
          <w:rtl/>
        </w:rPr>
        <w:t>ن موضوع را به بحث</w:t>
      </w:r>
      <w:r w:rsidR="00764121" w:rsidRPr="003124F6">
        <w:rPr>
          <w:rStyle w:val="Char6"/>
          <w:rtl/>
        </w:rPr>
        <w:t xml:space="preserve"> در علل و اسباب ا</w:t>
      </w:r>
      <w:r w:rsidR="000E4BC7">
        <w:rPr>
          <w:rStyle w:val="Char6"/>
          <w:rtl/>
        </w:rPr>
        <w:t>ی</w:t>
      </w:r>
      <w:r w:rsidR="00764121" w:rsidRPr="003124F6">
        <w:rPr>
          <w:rStyle w:val="Char6"/>
          <w:rtl/>
        </w:rPr>
        <w:t>ن فتوحات ح</w:t>
      </w:r>
      <w:r w:rsidR="000E4BC7">
        <w:rPr>
          <w:rStyle w:val="Char6"/>
          <w:rtl/>
        </w:rPr>
        <w:t>ی</w:t>
      </w:r>
      <w:r w:rsidR="00764121" w:rsidRPr="003124F6">
        <w:rPr>
          <w:rStyle w:val="Char6"/>
          <w:rtl/>
        </w:rPr>
        <w:t>رت</w:t>
      </w:r>
      <w:r w:rsidR="00764121" w:rsidRPr="003124F6">
        <w:rPr>
          <w:rStyle w:val="Char6"/>
          <w:rFonts w:hint="cs"/>
          <w:rtl/>
        </w:rPr>
        <w:t>‌</w:t>
      </w:r>
      <w:r w:rsidRPr="003124F6">
        <w:rPr>
          <w:rStyle w:val="Char6"/>
          <w:rtl/>
        </w:rPr>
        <w:t>انگ</w:t>
      </w:r>
      <w:r w:rsidR="000E4BC7">
        <w:rPr>
          <w:rStyle w:val="Char6"/>
          <w:rtl/>
        </w:rPr>
        <w:t>ی</w:t>
      </w:r>
      <w:r w:rsidRPr="003124F6">
        <w:rPr>
          <w:rStyle w:val="Char6"/>
          <w:rtl/>
        </w:rPr>
        <w:t>ز خاتمه دهم.</w:t>
      </w:r>
    </w:p>
    <w:p w:rsidR="00241CB2" w:rsidRPr="003124F6" w:rsidRDefault="00241CB2" w:rsidP="00F556E7">
      <w:pPr>
        <w:pStyle w:val="BodyText3"/>
        <w:widowControl w:val="0"/>
        <w:ind w:firstLine="284"/>
        <w:jc w:val="both"/>
        <w:rPr>
          <w:rStyle w:val="Char6"/>
          <w:rtl/>
        </w:rPr>
      </w:pPr>
      <w:r w:rsidRPr="003124F6">
        <w:rPr>
          <w:rStyle w:val="Char6"/>
          <w:rtl/>
        </w:rPr>
        <w:t>راست</w:t>
      </w:r>
      <w:r w:rsidR="000E4BC7">
        <w:rPr>
          <w:rStyle w:val="Char6"/>
          <w:rtl/>
        </w:rPr>
        <w:t>ی</w:t>
      </w:r>
      <w:r w:rsidRPr="003124F6">
        <w:rPr>
          <w:rStyle w:val="Char6"/>
          <w:rtl/>
        </w:rPr>
        <w:t xml:space="preserve"> چه اسباب</w:t>
      </w:r>
      <w:r w:rsidR="000E4BC7">
        <w:rPr>
          <w:rStyle w:val="Char6"/>
          <w:rtl/>
        </w:rPr>
        <w:t>ی</w:t>
      </w:r>
      <w:r w:rsidRPr="003124F6">
        <w:rPr>
          <w:rStyle w:val="Char6"/>
          <w:rtl/>
        </w:rPr>
        <w:t xml:space="preserve"> در </w:t>
      </w:r>
      <w:r w:rsidR="000E4BC7">
        <w:rPr>
          <w:rStyle w:val="Char6"/>
          <w:rtl/>
        </w:rPr>
        <w:t>ک</w:t>
      </w:r>
      <w:r w:rsidRPr="003124F6">
        <w:rPr>
          <w:rStyle w:val="Char6"/>
          <w:rtl/>
        </w:rPr>
        <w:t xml:space="preserve">ار بود </w:t>
      </w:r>
      <w:r w:rsidR="000E4BC7">
        <w:rPr>
          <w:rStyle w:val="Char6"/>
          <w:rtl/>
        </w:rPr>
        <w:t>ک</w:t>
      </w:r>
      <w:r w:rsidRPr="003124F6">
        <w:rPr>
          <w:rStyle w:val="Char6"/>
          <w:rtl/>
        </w:rPr>
        <w:t>ه صحرانش</w:t>
      </w:r>
      <w:r w:rsidR="000E4BC7">
        <w:rPr>
          <w:rStyle w:val="Char6"/>
          <w:rtl/>
        </w:rPr>
        <w:t>ی</w:t>
      </w:r>
      <w:r w:rsidRPr="003124F6">
        <w:rPr>
          <w:rStyle w:val="Char6"/>
          <w:rtl/>
        </w:rPr>
        <w:t>نان شبه جز</w:t>
      </w:r>
      <w:r w:rsidR="000E4BC7">
        <w:rPr>
          <w:rStyle w:val="Char6"/>
          <w:rtl/>
        </w:rPr>
        <w:t>ی</w:t>
      </w:r>
      <w:r w:rsidRPr="003124F6">
        <w:rPr>
          <w:rStyle w:val="Char6"/>
          <w:rtl/>
        </w:rPr>
        <w:t xml:space="preserve">ره العرب </w:t>
      </w:r>
      <w:r w:rsidR="000E4BC7">
        <w:rPr>
          <w:rStyle w:val="Char6"/>
          <w:rtl/>
        </w:rPr>
        <w:t>ک</w:t>
      </w:r>
      <w:r w:rsidRPr="003124F6">
        <w:rPr>
          <w:rStyle w:val="Char6"/>
          <w:rtl/>
        </w:rPr>
        <w:t>ه در نظر اهل زمان مردم</w:t>
      </w:r>
      <w:r w:rsidR="000E4BC7">
        <w:rPr>
          <w:rStyle w:val="Char6"/>
          <w:rtl/>
        </w:rPr>
        <w:t>ی</w:t>
      </w:r>
      <w:r w:rsidRPr="003124F6">
        <w:rPr>
          <w:rStyle w:val="Char6"/>
          <w:rtl/>
        </w:rPr>
        <w:t xml:space="preserve"> گمنام، زبون و نادان بودند، ‌نه اسلحه </w:t>
      </w:r>
      <w:r w:rsidR="000E4BC7">
        <w:rPr>
          <w:rStyle w:val="Char6"/>
          <w:rtl/>
        </w:rPr>
        <w:t>ک</w:t>
      </w:r>
      <w:r w:rsidRPr="003124F6">
        <w:rPr>
          <w:rStyle w:val="Char6"/>
          <w:rtl/>
        </w:rPr>
        <w:t>امل و نه ذخا</w:t>
      </w:r>
      <w:r w:rsidR="000E4BC7">
        <w:rPr>
          <w:rStyle w:val="Char6"/>
          <w:rtl/>
        </w:rPr>
        <w:t>ی</w:t>
      </w:r>
      <w:r w:rsidRPr="003124F6">
        <w:rPr>
          <w:rStyle w:val="Char6"/>
          <w:rtl/>
        </w:rPr>
        <w:t xml:space="preserve">ر </w:t>
      </w:r>
      <w:r w:rsidR="000E4BC7">
        <w:rPr>
          <w:rStyle w:val="Char6"/>
          <w:rtl/>
        </w:rPr>
        <w:t>ک</w:t>
      </w:r>
      <w:r w:rsidRPr="003124F6">
        <w:rPr>
          <w:rStyle w:val="Char6"/>
          <w:rtl/>
        </w:rPr>
        <w:t>اف</w:t>
      </w:r>
      <w:r w:rsidR="000E4BC7">
        <w:rPr>
          <w:rStyle w:val="Char6"/>
          <w:rtl/>
        </w:rPr>
        <w:t>ی</w:t>
      </w:r>
      <w:r w:rsidRPr="003124F6">
        <w:rPr>
          <w:rStyle w:val="Char6"/>
          <w:rtl/>
        </w:rPr>
        <w:t xml:space="preserve"> داشتند، نه تعل</w:t>
      </w:r>
      <w:r w:rsidR="000E4BC7">
        <w:rPr>
          <w:rStyle w:val="Char6"/>
          <w:rtl/>
        </w:rPr>
        <w:t>ی</w:t>
      </w:r>
      <w:r w:rsidRPr="003124F6">
        <w:rPr>
          <w:rStyle w:val="Char6"/>
          <w:rtl/>
        </w:rPr>
        <w:t>مات نظام</w:t>
      </w:r>
      <w:r w:rsidR="000E4BC7">
        <w:rPr>
          <w:rStyle w:val="Char6"/>
          <w:rtl/>
        </w:rPr>
        <w:t>ی</w:t>
      </w:r>
      <w:r w:rsidRPr="003124F6">
        <w:rPr>
          <w:rStyle w:val="Char6"/>
          <w:rtl/>
        </w:rPr>
        <w:t xml:space="preserve"> بر طبق نظام آن روزگار آموخته بودند و نه با جنگ منظم خارج</w:t>
      </w:r>
      <w:r w:rsidR="000E4BC7">
        <w:rPr>
          <w:rStyle w:val="Char6"/>
          <w:rtl/>
        </w:rPr>
        <w:t>ی</w:t>
      </w:r>
      <w:r w:rsidRPr="003124F6">
        <w:rPr>
          <w:rStyle w:val="Char6"/>
          <w:rtl/>
        </w:rPr>
        <w:t xml:space="preserve"> آشنا</w:t>
      </w:r>
      <w:r w:rsidR="000E4BC7">
        <w:rPr>
          <w:rStyle w:val="Char6"/>
          <w:rtl/>
        </w:rPr>
        <w:t>یی</w:t>
      </w:r>
      <w:r w:rsidRPr="003124F6">
        <w:rPr>
          <w:rStyle w:val="Char6"/>
          <w:rtl/>
        </w:rPr>
        <w:t xml:space="preserve"> داشتند، از </w:t>
      </w:r>
      <w:r w:rsidR="000E4BC7">
        <w:rPr>
          <w:rStyle w:val="Char6"/>
          <w:rtl/>
        </w:rPr>
        <w:t>یک</w:t>
      </w:r>
      <w:r w:rsidRPr="003124F6">
        <w:rPr>
          <w:rStyle w:val="Char6"/>
          <w:rtl/>
        </w:rPr>
        <w:t xml:space="preserve"> طرف بدون ترس به امپراتور</w:t>
      </w:r>
      <w:r w:rsidR="000E4BC7">
        <w:rPr>
          <w:rStyle w:val="Char6"/>
          <w:rtl/>
        </w:rPr>
        <w:t>ی</w:t>
      </w:r>
      <w:r w:rsidRPr="003124F6">
        <w:rPr>
          <w:rStyle w:val="Char6"/>
          <w:rtl/>
        </w:rPr>
        <w:t xml:space="preserve"> عظ</w:t>
      </w:r>
      <w:r w:rsidR="000E4BC7">
        <w:rPr>
          <w:rStyle w:val="Char6"/>
          <w:rtl/>
        </w:rPr>
        <w:t>ی</w:t>
      </w:r>
      <w:r w:rsidRPr="003124F6">
        <w:rPr>
          <w:rStyle w:val="Char6"/>
          <w:rtl/>
        </w:rPr>
        <w:t xml:space="preserve">م پارس، حمله </w:t>
      </w:r>
      <w:r w:rsidR="000E4BC7">
        <w:rPr>
          <w:rStyle w:val="Char6"/>
          <w:rtl/>
        </w:rPr>
        <w:t>ک</w:t>
      </w:r>
      <w:r w:rsidRPr="003124F6">
        <w:rPr>
          <w:rStyle w:val="Char6"/>
          <w:rtl/>
        </w:rPr>
        <w:t>ردند و از سو</w:t>
      </w:r>
      <w:r w:rsidR="000E4BC7">
        <w:rPr>
          <w:rStyle w:val="Char6"/>
          <w:rtl/>
        </w:rPr>
        <w:t>ی</w:t>
      </w:r>
      <w:r w:rsidRPr="003124F6">
        <w:rPr>
          <w:rStyle w:val="Char6"/>
          <w:rtl/>
        </w:rPr>
        <w:t xml:space="preserve"> د</w:t>
      </w:r>
      <w:r w:rsidR="000E4BC7">
        <w:rPr>
          <w:rStyle w:val="Char6"/>
          <w:rtl/>
        </w:rPr>
        <w:t>ی</w:t>
      </w:r>
      <w:r w:rsidRPr="003124F6">
        <w:rPr>
          <w:rStyle w:val="Char6"/>
          <w:rtl/>
        </w:rPr>
        <w:t>گر در همان وقت بر مستعمره‌ها</w:t>
      </w:r>
      <w:r w:rsidR="000E4BC7">
        <w:rPr>
          <w:rStyle w:val="Char6"/>
          <w:rtl/>
        </w:rPr>
        <w:t>ی</w:t>
      </w:r>
      <w:r w:rsidRPr="003124F6">
        <w:rPr>
          <w:rStyle w:val="Char6"/>
          <w:rtl/>
        </w:rPr>
        <w:t xml:space="preserve"> امپراتور</w:t>
      </w:r>
      <w:r w:rsidR="000E4BC7">
        <w:rPr>
          <w:rStyle w:val="Char6"/>
          <w:rtl/>
        </w:rPr>
        <w:t>ی</w:t>
      </w:r>
      <w:r w:rsidRPr="003124F6">
        <w:rPr>
          <w:rStyle w:val="Char6"/>
          <w:rtl/>
        </w:rPr>
        <w:t xml:space="preserve"> روم، با </w:t>
      </w:r>
      <w:r w:rsidR="000E4BC7">
        <w:rPr>
          <w:rStyle w:val="Char6"/>
          <w:rtl/>
        </w:rPr>
        <w:t>ک</w:t>
      </w:r>
      <w:r w:rsidRPr="003124F6">
        <w:rPr>
          <w:rStyle w:val="Char6"/>
          <w:rtl/>
        </w:rPr>
        <w:t>مال جرأت هجوم بردند و در هر دو سو به سرعت پ</w:t>
      </w:r>
      <w:r w:rsidR="000E4BC7">
        <w:rPr>
          <w:rStyle w:val="Char6"/>
          <w:rtl/>
        </w:rPr>
        <w:t>ی</w:t>
      </w:r>
      <w:r w:rsidRPr="003124F6">
        <w:rPr>
          <w:rStyle w:val="Char6"/>
          <w:rtl/>
        </w:rPr>
        <w:t>ش رفتند و بزود</w:t>
      </w:r>
      <w:r w:rsidR="000E4BC7">
        <w:rPr>
          <w:rStyle w:val="Char6"/>
          <w:rtl/>
        </w:rPr>
        <w:t>ی</w:t>
      </w:r>
      <w:r w:rsidRPr="003124F6">
        <w:rPr>
          <w:rStyle w:val="Char6"/>
          <w:rtl/>
        </w:rPr>
        <w:t xml:space="preserve"> پ</w:t>
      </w:r>
      <w:r w:rsidR="000E4BC7">
        <w:rPr>
          <w:rStyle w:val="Char6"/>
          <w:rtl/>
        </w:rPr>
        <w:t>ی</w:t>
      </w:r>
      <w:r w:rsidRPr="003124F6">
        <w:rPr>
          <w:rStyle w:val="Char6"/>
          <w:rtl/>
        </w:rPr>
        <w:t>روز شدند و دست تسلط ا</w:t>
      </w:r>
      <w:r w:rsidR="000E4BC7">
        <w:rPr>
          <w:rStyle w:val="Char6"/>
          <w:rtl/>
        </w:rPr>
        <w:t>ی</w:t>
      </w:r>
      <w:r w:rsidRPr="003124F6">
        <w:rPr>
          <w:rStyle w:val="Char6"/>
          <w:rtl/>
        </w:rPr>
        <w:t>ن دو دولت بزرگ جهان را از ا</w:t>
      </w:r>
      <w:r w:rsidR="000E4BC7">
        <w:rPr>
          <w:rStyle w:val="Char6"/>
          <w:rtl/>
        </w:rPr>
        <w:t>ی</w:t>
      </w:r>
      <w:r w:rsidRPr="003124F6">
        <w:rPr>
          <w:rStyle w:val="Char6"/>
          <w:rtl/>
        </w:rPr>
        <w:t>ن زم</w:t>
      </w:r>
      <w:r w:rsidR="000E4BC7">
        <w:rPr>
          <w:rStyle w:val="Char6"/>
          <w:rtl/>
        </w:rPr>
        <w:t>ی</w:t>
      </w:r>
      <w:r w:rsidRPr="003124F6">
        <w:rPr>
          <w:rStyle w:val="Char6"/>
          <w:rtl/>
        </w:rPr>
        <w:t>ن</w:t>
      </w:r>
      <w:r w:rsidR="00764121" w:rsidRPr="003124F6">
        <w:rPr>
          <w:rStyle w:val="Char6"/>
          <w:rFonts w:hint="cs"/>
          <w:rtl/>
        </w:rPr>
        <w:t>‌</w:t>
      </w:r>
      <w:r w:rsidRPr="003124F6">
        <w:rPr>
          <w:rStyle w:val="Char6"/>
          <w:rtl/>
        </w:rPr>
        <w:t>ها</w:t>
      </w:r>
      <w:r w:rsidR="000E4BC7">
        <w:rPr>
          <w:rStyle w:val="Char6"/>
          <w:rtl/>
        </w:rPr>
        <w:t>ی</w:t>
      </w:r>
      <w:r w:rsidRPr="003124F6">
        <w:rPr>
          <w:rStyle w:val="Char6"/>
          <w:rtl/>
        </w:rPr>
        <w:t xml:space="preserve"> آباد و پربر</w:t>
      </w:r>
      <w:r w:rsidR="000E4BC7">
        <w:rPr>
          <w:rStyle w:val="Char6"/>
          <w:rtl/>
        </w:rPr>
        <w:t>ک</w:t>
      </w:r>
      <w:r w:rsidRPr="003124F6">
        <w:rPr>
          <w:rStyle w:val="Char6"/>
          <w:rtl/>
        </w:rPr>
        <w:t xml:space="preserve">ت </w:t>
      </w:r>
      <w:r w:rsidR="000E4BC7">
        <w:rPr>
          <w:rStyle w:val="Char6"/>
          <w:rtl/>
        </w:rPr>
        <w:t>ک</w:t>
      </w:r>
      <w:r w:rsidRPr="003124F6">
        <w:rPr>
          <w:rStyle w:val="Char6"/>
          <w:rtl/>
        </w:rPr>
        <w:t>ه در آن دوران بهتر</w:t>
      </w:r>
      <w:r w:rsidR="000E4BC7">
        <w:rPr>
          <w:rStyle w:val="Char6"/>
          <w:rtl/>
        </w:rPr>
        <w:t>ی</w:t>
      </w:r>
      <w:r w:rsidRPr="003124F6">
        <w:rPr>
          <w:rStyle w:val="Char6"/>
          <w:rtl/>
        </w:rPr>
        <w:t xml:space="preserve">ن نقاط جهان بود، قطع </w:t>
      </w:r>
      <w:r w:rsidR="000E4BC7">
        <w:rPr>
          <w:rStyle w:val="Char6"/>
          <w:rtl/>
        </w:rPr>
        <w:t>ک</w:t>
      </w:r>
      <w:r w:rsidRPr="003124F6">
        <w:rPr>
          <w:rStyle w:val="Char6"/>
          <w:rtl/>
        </w:rPr>
        <w:t>ردند و خودشان به جا</w:t>
      </w:r>
      <w:r w:rsidR="000E4BC7">
        <w:rPr>
          <w:rStyle w:val="Char6"/>
          <w:rtl/>
        </w:rPr>
        <w:t>ی</w:t>
      </w:r>
      <w:r w:rsidR="009F5D6E">
        <w:rPr>
          <w:rStyle w:val="Char6"/>
          <w:rtl/>
        </w:rPr>
        <w:t xml:space="preserve"> آن‌ها </w:t>
      </w:r>
      <w:r w:rsidRPr="003124F6">
        <w:rPr>
          <w:rStyle w:val="Char6"/>
          <w:rtl/>
        </w:rPr>
        <w:t>نشستند و فرمانروا</w:t>
      </w:r>
      <w:r w:rsidR="000E4BC7">
        <w:rPr>
          <w:rStyle w:val="Char6"/>
          <w:rtl/>
        </w:rPr>
        <w:t>یی</w:t>
      </w:r>
      <w:r w:rsidRPr="003124F6">
        <w:rPr>
          <w:rStyle w:val="Char6"/>
          <w:rtl/>
        </w:rPr>
        <w:t xml:space="preserve"> </w:t>
      </w:r>
      <w:r w:rsidR="000E4BC7">
        <w:rPr>
          <w:rStyle w:val="Char6"/>
          <w:rtl/>
        </w:rPr>
        <w:t>ک</w:t>
      </w:r>
      <w:r w:rsidRPr="003124F6">
        <w:rPr>
          <w:rStyle w:val="Char6"/>
          <w:rtl/>
        </w:rPr>
        <w:t>ردند.</w:t>
      </w:r>
    </w:p>
    <w:p w:rsidR="00241CB2" w:rsidRPr="003124F6" w:rsidRDefault="00241CB2" w:rsidP="00764121">
      <w:pPr>
        <w:pStyle w:val="BodyText3"/>
        <w:widowControl w:val="0"/>
        <w:ind w:firstLine="284"/>
        <w:jc w:val="both"/>
        <w:rPr>
          <w:rStyle w:val="Char6"/>
          <w:rtl/>
        </w:rPr>
      </w:pPr>
      <w:r w:rsidRPr="003124F6">
        <w:rPr>
          <w:rStyle w:val="Char6"/>
          <w:rtl/>
        </w:rPr>
        <w:t>آ</w:t>
      </w:r>
      <w:r w:rsidR="000E4BC7">
        <w:rPr>
          <w:rStyle w:val="Char6"/>
          <w:rtl/>
        </w:rPr>
        <w:t>ی</w:t>
      </w:r>
      <w:r w:rsidRPr="003124F6">
        <w:rPr>
          <w:rStyle w:val="Char6"/>
          <w:rtl/>
        </w:rPr>
        <w:t>ا ا</w:t>
      </w:r>
      <w:r w:rsidR="000E4BC7">
        <w:rPr>
          <w:rStyle w:val="Char6"/>
          <w:rtl/>
        </w:rPr>
        <w:t>ی</w:t>
      </w:r>
      <w:r w:rsidRPr="003124F6">
        <w:rPr>
          <w:rStyle w:val="Char6"/>
          <w:rtl/>
        </w:rPr>
        <w:t>ن ماجرا در تار</w:t>
      </w:r>
      <w:r w:rsidR="000E4BC7">
        <w:rPr>
          <w:rStyle w:val="Char6"/>
          <w:rtl/>
        </w:rPr>
        <w:t>ی</w:t>
      </w:r>
      <w:r w:rsidRPr="003124F6">
        <w:rPr>
          <w:rStyle w:val="Char6"/>
          <w:rtl/>
        </w:rPr>
        <w:t xml:space="preserve">خ عالم </w:t>
      </w:r>
      <w:r w:rsidR="000E4BC7">
        <w:rPr>
          <w:rStyle w:val="Char6"/>
          <w:rtl/>
        </w:rPr>
        <w:t>یک</w:t>
      </w:r>
      <w:r w:rsidRPr="003124F6">
        <w:rPr>
          <w:rStyle w:val="Char6"/>
          <w:rtl/>
        </w:rPr>
        <w:t xml:space="preserve"> توف</w:t>
      </w:r>
      <w:r w:rsidR="000E4BC7">
        <w:rPr>
          <w:rStyle w:val="Char6"/>
          <w:rtl/>
        </w:rPr>
        <w:t>ی</w:t>
      </w:r>
      <w:r w:rsidRPr="003124F6">
        <w:rPr>
          <w:rStyle w:val="Char6"/>
          <w:rtl/>
        </w:rPr>
        <w:t>ق استثنا</w:t>
      </w:r>
      <w:r w:rsidR="000E4BC7">
        <w:rPr>
          <w:rStyle w:val="Char6"/>
          <w:rtl/>
        </w:rPr>
        <w:t>یی</w:t>
      </w:r>
      <w:r w:rsidRPr="003124F6">
        <w:rPr>
          <w:rStyle w:val="Char6"/>
          <w:rtl/>
        </w:rPr>
        <w:t xml:space="preserve"> و معجزه‌ا</w:t>
      </w:r>
      <w:r w:rsidR="000E4BC7">
        <w:rPr>
          <w:rStyle w:val="Char6"/>
          <w:rtl/>
        </w:rPr>
        <w:t>ی</w:t>
      </w:r>
      <w:r w:rsidRPr="003124F6">
        <w:rPr>
          <w:rStyle w:val="Char6"/>
          <w:rtl/>
        </w:rPr>
        <w:t xml:space="preserve"> بود </w:t>
      </w:r>
      <w:r w:rsidR="000E4BC7">
        <w:rPr>
          <w:rStyle w:val="Char6"/>
          <w:rtl/>
        </w:rPr>
        <w:t>ک</w:t>
      </w:r>
      <w:r w:rsidRPr="003124F6">
        <w:rPr>
          <w:rStyle w:val="Char6"/>
          <w:rtl/>
        </w:rPr>
        <w:t>ه خدا</w:t>
      </w:r>
      <w:r w:rsidR="00B47EEE" w:rsidRPr="00B47EEE">
        <w:rPr>
          <w:rStyle w:val="Char6"/>
          <w:rFonts w:cs="CTraditional Arabic"/>
          <w:rtl/>
        </w:rPr>
        <w:t>أ</w:t>
      </w:r>
      <w:r w:rsidRPr="003124F6">
        <w:rPr>
          <w:rStyle w:val="Char6"/>
          <w:rtl/>
        </w:rPr>
        <w:t xml:space="preserve"> برا</w:t>
      </w:r>
      <w:r w:rsidR="000E4BC7">
        <w:rPr>
          <w:rStyle w:val="Char6"/>
          <w:rtl/>
        </w:rPr>
        <w:t>ی</w:t>
      </w:r>
      <w:r w:rsidRPr="003124F6">
        <w:rPr>
          <w:rStyle w:val="Char6"/>
          <w:rtl/>
        </w:rPr>
        <w:t xml:space="preserve"> امت محمد</w:t>
      </w:r>
      <w:r w:rsidR="001F244E" w:rsidRPr="001F244E">
        <w:rPr>
          <w:rStyle w:val="Char6"/>
          <w:rFonts w:cs="CTraditional Arabic"/>
          <w:rtl/>
        </w:rPr>
        <w:t xml:space="preserve"> ج</w:t>
      </w:r>
      <w:r w:rsidRPr="003124F6">
        <w:rPr>
          <w:rStyle w:val="Char6"/>
          <w:rtl/>
        </w:rPr>
        <w:t xml:space="preserve"> آفر</w:t>
      </w:r>
      <w:r w:rsidR="000E4BC7">
        <w:rPr>
          <w:rStyle w:val="Char6"/>
          <w:rtl/>
        </w:rPr>
        <w:t>ی</w:t>
      </w:r>
      <w:r w:rsidRPr="003124F6">
        <w:rPr>
          <w:rStyle w:val="Char6"/>
          <w:rtl/>
        </w:rPr>
        <w:t xml:space="preserve">د؟ </w:t>
      </w:r>
      <w:r w:rsidR="000E4BC7">
        <w:rPr>
          <w:rStyle w:val="Char6"/>
          <w:rtl/>
        </w:rPr>
        <w:t>ی</w:t>
      </w:r>
      <w:r w:rsidRPr="003124F6">
        <w:rPr>
          <w:rStyle w:val="Char6"/>
          <w:rtl/>
        </w:rPr>
        <w:t>ا اسباب و علل طب</w:t>
      </w:r>
      <w:r w:rsidR="000E4BC7">
        <w:rPr>
          <w:rStyle w:val="Char6"/>
          <w:rtl/>
        </w:rPr>
        <w:t>ی</w:t>
      </w:r>
      <w:r w:rsidRPr="003124F6">
        <w:rPr>
          <w:rStyle w:val="Char6"/>
          <w:rtl/>
        </w:rPr>
        <w:t>ع</w:t>
      </w:r>
      <w:r w:rsidR="000E4BC7">
        <w:rPr>
          <w:rStyle w:val="Char6"/>
          <w:rtl/>
        </w:rPr>
        <w:t>ی</w:t>
      </w:r>
      <w:r w:rsidRPr="003124F6">
        <w:rPr>
          <w:rStyle w:val="Char6"/>
          <w:rtl/>
        </w:rPr>
        <w:t xml:space="preserve"> داشت؟</w:t>
      </w:r>
    </w:p>
    <w:p w:rsidR="00241CB2" w:rsidRPr="003124F6" w:rsidRDefault="00241CB2" w:rsidP="00F556E7">
      <w:pPr>
        <w:pStyle w:val="BodyText3"/>
        <w:widowControl w:val="0"/>
        <w:ind w:firstLine="284"/>
        <w:jc w:val="both"/>
        <w:rPr>
          <w:rStyle w:val="Char6"/>
          <w:rtl/>
        </w:rPr>
      </w:pPr>
      <w:r w:rsidRPr="003124F6">
        <w:rPr>
          <w:rStyle w:val="Char6"/>
          <w:rtl/>
        </w:rPr>
        <w:t>مورخ</w:t>
      </w:r>
      <w:r w:rsidR="000E4BC7">
        <w:rPr>
          <w:rStyle w:val="Char6"/>
          <w:rtl/>
        </w:rPr>
        <w:t>ی</w:t>
      </w:r>
      <w:r w:rsidRPr="003124F6">
        <w:rPr>
          <w:rStyle w:val="Char6"/>
          <w:rtl/>
        </w:rPr>
        <w:t>ن سده‌ها</w:t>
      </w:r>
      <w:r w:rsidR="000E4BC7">
        <w:rPr>
          <w:rStyle w:val="Char6"/>
          <w:rtl/>
        </w:rPr>
        <w:t>ی</w:t>
      </w:r>
      <w:r w:rsidRPr="003124F6">
        <w:rPr>
          <w:rStyle w:val="Char6"/>
          <w:rtl/>
        </w:rPr>
        <w:t xml:space="preserve"> اول اسلام با آن </w:t>
      </w:r>
      <w:r w:rsidR="000E4BC7">
        <w:rPr>
          <w:rStyle w:val="Char6"/>
          <w:rtl/>
        </w:rPr>
        <w:t>ک</w:t>
      </w:r>
      <w:r w:rsidRPr="003124F6">
        <w:rPr>
          <w:rStyle w:val="Char6"/>
          <w:rtl/>
        </w:rPr>
        <w:t>ه ا</w:t>
      </w:r>
      <w:r w:rsidR="000E4BC7">
        <w:rPr>
          <w:rStyle w:val="Char6"/>
          <w:rtl/>
        </w:rPr>
        <w:t>ی</w:t>
      </w:r>
      <w:r w:rsidRPr="003124F6">
        <w:rPr>
          <w:rStyle w:val="Char6"/>
          <w:rtl/>
        </w:rPr>
        <w:t>ن فتوحات را مفصل نوشته‌اند، اصلاً بخش</w:t>
      </w:r>
      <w:r w:rsidR="000E4BC7">
        <w:rPr>
          <w:rStyle w:val="Char6"/>
          <w:rtl/>
        </w:rPr>
        <w:t>ی</w:t>
      </w:r>
      <w:r w:rsidRPr="003124F6">
        <w:rPr>
          <w:rStyle w:val="Char6"/>
          <w:rtl/>
        </w:rPr>
        <w:t xml:space="preserve"> در پ</w:t>
      </w:r>
      <w:r w:rsidR="000E4BC7">
        <w:rPr>
          <w:rStyle w:val="Char6"/>
          <w:rtl/>
        </w:rPr>
        <w:t>ی</w:t>
      </w:r>
      <w:r w:rsidRPr="003124F6">
        <w:rPr>
          <w:rStyle w:val="Char6"/>
          <w:rtl/>
        </w:rPr>
        <w:t>رامون اسباب</w:t>
      </w:r>
      <w:r w:rsidR="009F5D6E">
        <w:rPr>
          <w:rStyle w:val="Char6"/>
          <w:rtl/>
        </w:rPr>
        <w:t xml:space="preserve"> آن‌ها </w:t>
      </w:r>
      <w:r w:rsidRPr="003124F6">
        <w:rPr>
          <w:rStyle w:val="Char6"/>
          <w:rtl/>
        </w:rPr>
        <w:t>به م</w:t>
      </w:r>
      <w:r w:rsidR="000E4BC7">
        <w:rPr>
          <w:rStyle w:val="Char6"/>
          <w:rtl/>
        </w:rPr>
        <w:t>ی</w:t>
      </w:r>
      <w:r w:rsidRPr="003124F6">
        <w:rPr>
          <w:rStyle w:val="Char6"/>
          <w:rtl/>
        </w:rPr>
        <w:t>ان ن</w:t>
      </w:r>
      <w:r w:rsidR="000E4BC7">
        <w:rPr>
          <w:rStyle w:val="Char6"/>
          <w:rtl/>
        </w:rPr>
        <w:t>ی</w:t>
      </w:r>
      <w:r w:rsidRPr="003124F6">
        <w:rPr>
          <w:rStyle w:val="Char6"/>
          <w:rtl/>
        </w:rPr>
        <w:t>اورده‌اند</w:t>
      </w:r>
      <w:r w:rsidR="00DA616D" w:rsidRPr="003124F6">
        <w:rPr>
          <w:rStyle w:val="Char6"/>
          <w:rtl/>
        </w:rPr>
        <w:t>،</w:t>
      </w:r>
      <w:r w:rsidRPr="003124F6">
        <w:rPr>
          <w:rStyle w:val="Char6"/>
          <w:rtl/>
        </w:rPr>
        <w:t xml:space="preserve"> ول</w:t>
      </w:r>
      <w:r w:rsidR="000E4BC7">
        <w:rPr>
          <w:rStyle w:val="Char6"/>
          <w:rtl/>
        </w:rPr>
        <w:t>ی</w:t>
      </w:r>
      <w:r w:rsidRPr="003124F6">
        <w:rPr>
          <w:rStyle w:val="Char6"/>
          <w:rtl/>
        </w:rPr>
        <w:t xml:space="preserve"> تار</w:t>
      </w:r>
      <w:r w:rsidR="000E4BC7">
        <w:rPr>
          <w:rStyle w:val="Char6"/>
          <w:rtl/>
        </w:rPr>
        <w:t>ی</w:t>
      </w:r>
      <w:r w:rsidRPr="003124F6">
        <w:rPr>
          <w:rStyle w:val="Char6"/>
          <w:rtl/>
        </w:rPr>
        <w:t>خ نو</w:t>
      </w:r>
      <w:r w:rsidR="000E4BC7">
        <w:rPr>
          <w:rStyle w:val="Char6"/>
          <w:rtl/>
        </w:rPr>
        <w:t>ی</w:t>
      </w:r>
      <w:r w:rsidRPr="003124F6">
        <w:rPr>
          <w:rStyle w:val="Char6"/>
          <w:rtl/>
        </w:rPr>
        <w:t>سان متأخر مخصوصاً خارج</w:t>
      </w:r>
      <w:r w:rsidR="000E4BC7">
        <w:rPr>
          <w:rStyle w:val="Char6"/>
          <w:rtl/>
        </w:rPr>
        <w:t>ی</w:t>
      </w:r>
      <w:r w:rsidR="00764121" w:rsidRPr="003124F6">
        <w:rPr>
          <w:rStyle w:val="Char6"/>
          <w:rFonts w:hint="cs"/>
          <w:rtl/>
        </w:rPr>
        <w:t>‌</w:t>
      </w:r>
      <w:r w:rsidRPr="003124F6">
        <w:rPr>
          <w:rStyle w:val="Char6"/>
          <w:rtl/>
        </w:rPr>
        <w:t xml:space="preserve">ها </w:t>
      </w:r>
      <w:r w:rsidR="000E4BC7">
        <w:rPr>
          <w:rStyle w:val="Char6"/>
          <w:rtl/>
        </w:rPr>
        <w:t>ک</w:t>
      </w:r>
      <w:r w:rsidRPr="003124F6">
        <w:rPr>
          <w:rStyle w:val="Char6"/>
          <w:rtl/>
        </w:rPr>
        <w:t>ه ب</w:t>
      </w:r>
      <w:r w:rsidR="000E4BC7">
        <w:rPr>
          <w:rStyle w:val="Char6"/>
          <w:rtl/>
        </w:rPr>
        <w:t>ی</w:t>
      </w:r>
      <w:r w:rsidRPr="003124F6">
        <w:rPr>
          <w:rStyle w:val="Char6"/>
          <w:rtl/>
        </w:rPr>
        <w:t>ش از مسلم</w:t>
      </w:r>
      <w:r w:rsidR="000E4BC7">
        <w:rPr>
          <w:rStyle w:val="Char6"/>
          <w:rtl/>
        </w:rPr>
        <w:t>ی</w:t>
      </w:r>
      <w:r w:rsidRPr="003124F6">
        <w:rPr>
          <w:rStyle w:val="Char6"/>
          <w:rtl/>
        </w:rPr>
        <w:t>ن به تحل</w:t>
      </w:r>
      <w:r w:rsidR="000E4BC7">
        <w:rPr>
          <w:rStyle w:val="Char6"/>
          <w:rtl/>
        </w:rPr>
        <w:t>ی</w:t>
      </w:r>
      <w:r w:rsidRPr="003124F6">
        <w:rPr>
          <w:rStyle w:val="Char6"/>
          <w:rtl/>
        </w:rPr>
        <w:t>ل و ذ</w:t>
      </w:r>
      <w:r w:rsidR="000E4BC7">
        <w:rPr>
          <w:rStyle w:val="Char6"/>
          <w:rtl/>
        </w:rPr>
        <w:t>ک</w:t>
      </w:r>
      <w:r w:rsidRPr="003124F6">
        <w:rPr>
          <w:rStyle w:val="Char6"/>
          <w:rtl/>
        </w:rPr>
        <w:t>ر اسباب و علل حوادث تار</w:t>
      </w:r>
      <w:r w:rsidR="000E4BC7">
        <w:rPr>
          <w:rStyle w:val="Char6"/>
          <w:rtl/>
        </w:rPr>
        <w:t>ی</w:t>
      </w:r>
      <w:r w:rsidRPr="003124F6">
        <w:rPr>
          <w:rStyle w:val="Char6"/>
          <w:rtl/>
        </w:rPr>
        <w:t>خ</w:t>
      </w:r>
      <w:r w:rsidR="000E4BC7">
        <w:rPr>
          <w:rStyle w:val="Char6"/>
          <w:rtl/>
        </w:rPr>
        <w:t>ی</w:t>
      </w:r>
      <w:r w:rsidRPr="003124F6">
        <w:rPr>
          <w:rStyle w:val="Char6"/>
          <w:rtl/>
        </w:rPr>
        <w:t xml:space="preserve"> م</w:t>
      </w:r>
      <w:r w:rsidR="000E4BC7">
        <w:rPr>
          <w:rStyle w:val="Char6"/>
          <w:rtl/>
        </w:rPr>
        <w:t>ی</w:t>
      </w:r>
      <w:r w:rsidRPr="003124F6">
        <w:rPr>
          <w:rStyle w:val="Char6"/>
          <w:rtl/>
        </w:rPr>
        <w:t>‌پردازند در ا</w:t>
      </w:r>
      <w:r w:rsidR="000E4BC7">
        <w:rPr>
          <w:rStyle w:val="Char6"/>
          <w:rtl/>
        </w:rPr>
        <w:t>ی</w:t>
      </w:r>
      <w:r w:rsidRPr="003124F6">
        <w:rPr>
          <w:rStyle w:val="Char6"/>
          <w:rtl/>
        </w:rPr>
        <w:t xml:space="preserve">ن موضوع بحث </w:t>
      </w:r>
      <w:r w:rsidR="000E4BC7">
        <w:rPr>
          <w:rStyle w:val="Char6"/>
          <w:rtl/>
        </w:rPr>
        <w:t>ک</w:t>
      </w:r>
      <w:r w:rsidRPr="003124F6">
        <w:rPr>
          <w:rStyle w:val="Char6"/>
          <w:rtl/>
        </w:rPr>
        <w:t>رده‌اند و پ</w:t>
      </w:r>
      <w:r w:rsidR="000E4BC7">
        <w:rPr>
          <w:rStyle w:val="Char6"/>
          <w:rtl/>
        </w:rPr>
        <w:t>ی</w:t>
      </w:r>
      <w:r w:rsidRPr="003124F6">
        <w:rPr>
          <w:rStyle w:val="Char6"/>
          <w:rtl/>
        </w:rPr>
        <w:t>روز</w:t>
      </w:r>
      <w:r w:rsidR="000E4BC7">
        <w:rPr>
          <w:rStyle w:val="Char6"/>
          <w:rtl/>
        </w:rPr>
        <w:t>ی</w:t>
      </w:r>
      <w:r w:rsidRPr="003124F6">
        <w:rPr>
          <w:rStyle w:val="Char6"/>
          <w:rtl/>
        </w:rPr>
        <w:t xml:space="preserve"> مسلم</w:t>
      </w:r>
      <w:r w:rsidR="000E4BC7">
        <w:rPr>
          <w:rStyle w:val="Char6"/>
          <w:rtl/>
        </w:rPr>
        <w:t>ی</w:t>
      </w:r>
      <w:r w:rsidRPr="003124F6">
        <w:rPr>
          <w:rStyle w:val="Char6"/>
          <w:rtl/>
        </w:rPr>
        <w:t>ن در ا</w:t>
      </w:r>
      <w:r w:rsidR="000E4BC7">
        <w:rPr>
          <w:rStyle w:val="Char6"/>
          <w:rtl/>
        </w:rPr>
        <w:t>ی</w:t>
      </w:r>
      <w:r w:rsidRPr="003124F6">
        <w:rPr>
          <w:rStyle w:val="Char6"/>
          <w:rtl/>
        </w:rPr>
        <w:t>ن</w:t>
      </w:r>
      <w:r w:rsidR="002322D6">
        <w:rPr>
          <w:rStyle w:val="Char6"/>
          <w:rtl/>
        </w:rPr>
        <w:t xml:space="preserve"> جنگ‌ها</w:t>
      </w:r>
      <w:r w:rsidRPr="003124F6">
        <w:rPr>
          <w:rStyle w:val="Char6"/>
          <w:rtl/>
        </w:rPr>
        <w:t xml:space="preserve"> را معلول ا</w:t>
      </w:r>
      <w:r w:rsidR="000E4BC7">
        <w:rPr>
          <w:rStyle w:val="Char6"/>
          <w:rtl/>
        </w:rPr>
        <w:t>ی</w:t>
      </w:r>
      <w:r w:rsidRPr="003124F6">
        <w:rPr>
          <w:rStyle w:val="Char6"/>
          <w:rtl/>
        </w:rPr>
        <w:t>ن سه علت دانسته‌اند:</w:t>
      </w:r>
    </w:p>
    <w:p w:rsidR="00241CB2" w:rsidRPr="003124F6" w:rsidRDefault="00241CB2" w:rsidP="00E818B1">
      <w:pPr>
        <w:pStyle w:val="BodyText3"/>
        <w:widowControl w:val="0"/>
        <w:numPr>
          <w:ilvl w:val="0"/>
          <w:numId w:val="17"/>
        </w:numPr>
        <w:jc w:val="both"/>
        <w:rPr>
          <w:rStyle w:val="Char6"/>
          <w:rtl/>
        </w:rPr>
      </w:pPr>
      <w:r w:rsidRPr="003124F6">
        <w:rPr>
          <w:rStyle w:val="Char6"/>
          <w:rtl/>
        </w:rPr>
        <w:t xml:space="preserve">در آن زمان </w:t>
      </w:r>
      <w:r w:rsidR="000E4BC7">
        <w:rPr>
          <w:rStyle w:val="Char6"/>
          <w:rtl/>
        </w:rPr>
        <w:t>ک</w:t>
      </w:r>
      <w:r w:rsidRPr="003124F6">
        <w:rPr>
          <w:rStyle w:val="Char6"/>
          <w:rtl/>
        </w:rPr>
        <w:t>ه مسلم</w:t>
      </w:r>
      <w:r w:rsidR="000E4BC7">
        <w:rPr>
          <w:rStyle w:val="Char6"/>
          <w:rtl/>
        </w:rPr>
        <w:t>ی</w:t>
      </w:r>
      <w:r w:rsidRPr="003124F6">
        <w:rPr>
          <w:rStyle w:val="Char6"/>
          <w:rtl/>
        </w:rPr>
        <w:t>ن لش</w:t>
      </w:r>
      <w:r w:rsidR="000E4BC7">
        <w:rPr>
          <w:rStyle w:val="Char6"/>
          <w:rtl/>
        </w:rPr>
        <w:t>ک</w:t>
      </w:r>
      <w:r w:rsidRPr="003124F6">
        <w:rPr>
          <w:rStyle w:val="Char6"/>
          <w:rtl/>
        </w:rPr>
        <w:t>ر</w:t>
      </w:r>
      <w:r w:rsidR="000E4BC7">
        <w:rPr>
          <w:rStyle w:val="Char6"/>
          <w:rtl/>
        </w:rPr>
        <w:t>ک</w:t>
      </w:r>
      <w:r w:rsidRPr="003124F6">
        <w:rPr>
          <w:rStyle w:val="Char6"/>
          <w:rtl/>
        </w:rPr>
        <w:t>ش</w:t>
      </w:r>
      <w:r w:rsidR="000E4BC7">
        <w:rPr>
          <w:rStyle w:val="Char6"/>
          <w:rtl/>
        </w:rPr>
        <w:t>ی</w:t>
      </w:r>
      <w:r w:rsidRPr="003124F6">
        <w:rPr>
          <w:rStyle w:val="Char6"/>
          <w:rtl/>
        </w:rPr>
        <w:t xml:space="preserve"> و به ا</w:t>
      </w:r>
      <w:r w:rsidR="000E4BC7">
        <w:rPr>
          <w:rStyle w:val="Char6"/>
          <w:rtl/>
        </w:rPr>
        <w:t>ی</w:t>
      </w:r>
      <w:r w:rsidRPr="003124F6">
        <w:rPr>
          <w:rStyle w:val="Char6"/>
          <w:rtl/>
        </w:rPr>
        <w:t>ن</w:t>
      </w:r>
      <w:r w:rsidR="002322D6">
        <w:rPr>
          <w:rStyle w:val="Char6"/>
          <w:rtl/>
        </w:rPr>
        <w:t xml:space="preserve"> سرزمین‌ها</w:t>
      </w:r>
      <w:r w:rsidRPr="003124F6">
        <w:rPr>
          <w:rStyle w:val="Char6"/>
          <w:rtl/>
        </w:rPr>
        <w:t xml:space="preserve"> حمله </w:t>
      </w:r>
      <w:r w:rsidR="000E4BC7">
        <w:rPr>
          <w:rStyle w:val="Char6"/>
          <w:rtl/>
        </w:rPr>
        <w:t>ک</w:t>
      </w:r>
      <w:r w:rsidRPr="003124F6">
        <w:rPr>
          <w:rStyle w:val="Char6"/>
          <w:rtl/>
        </w:rPr>
        <w:t>ردند، ا</w:t>
      </w:r>
      <w:r w:rsidR="000E4BC7">
        <w:rPr>
          <w:rStyle w:val="Char6"/>
          <w:rtl/>
        </w:rPr>
        <w:t>ی</w:t>
      </w:r>
      <w:r w:rsidRPr="003124F6">
        <w:rPr>
          <w:rStyle w:val="Char6"/>
          <w:rtl/>
        </w:rPr>
        <w:t>ن دو امپراتور</w:t>
      </w:r>
      <w:r w:rsidR="000E4BC7">
        <w:rPr>
          <w:rStyle w:val="Char6"/>
          <w:rtl/>
        </w:rPr>
        <w:t>ی</w:t>
      </w:r>
      <w:r w:rsidRPr="003124F6">
        <w:rPr>
          <w:rStyle w:val="Char6"/>
          <w:rtl/>
        </w:rPr>
        <w:t xml:space="preserve"> در اثر</w:t>
      </w:r>
      <w:r w:rsidR="002322D6">
        <w:rPr>
          <w:rStyle w:val="Char6"/>
          <w:rtl/>
        </w:rPr>
        <w:t xml:space="preserve"> جنگ‌ها</w:t>
      </w:r>
      <w:r w:rsidR="000E4BC7">
        <w:rPr>
          <w:rStyle w:val="Char6"/>
          <w:rtl/>
        </w:rPr>
        <w:t>ی</w:t>
      </w:r>
      <w:r w:rsidRPr="003124F6">
        <w:rPr>
          <w:rStyle w:val="Char6"/>
          <w:rtl/>
        </w:rPr>
        <w:t xml:space="preserve"> سخت</w:t>
      </w:r>
      <w:r w:rsidR="000E4BC7">
        <w:rPr>
          <w:rStyle w:val="Char6"/>
          <w:rtl/>
        </w:rPr>
        <w:t>ی</w:t>
      </w:r>
      <w:r w:rsidRPr="003124F6">
        <w:rPr>
          <w:rStyle w:val="Char6"/>
          <w:rtl/>
        </w:rPr>
        <w:t xml:space="preserve"> </w:t>
      </w:r>
      <w:r w:rsidR="000E4BC7">
        <w:rPr>
          <w:rStyle w:val="Char6"/>
          <w:rtl/>
        </w:rPr>
        <w:t>ک</w:t>
      </w:r>
      <w:r w:rsidRPr="003124F6">
        <w:rPr>
          <w:rStyle w:val="Char6"/>
          <w:rtl/>
        </w:rPr>
        <w:t>ه در طول تار</w:t>
      </w:r>
      <w:r w:rsidR="000E4BC7">
        <w:rPr>
          <w:rStyle w:val="Char6"/>
          <w:rtl/>
        </w:rPr>
        <w:t>ی</w:t>
      </w:r>
      <w:r w:rsidRPr="003124F6">
        <w:rPr>
          <w:rStyle w:val="Char6"/>
          <w:rtl/>
        </w:rPr>
        <w:t>خ چند</w:t>
      </w:r>
      <w:r w:rsidR="000E4BC7">
        <w:rPr>
          <w:rStyle w:val="Char6"/>
          <w:rtl/>
        </w:rPr>
        <w:t>ی</w:t>
      </w:r>
      <w:r w:rsidRPr="003124F6">
        <w:rPr>
          <w:rStyle w:val="Char6"/>
          <w:rtl/>
        </w:rPr>
        <w:t xml:space="preserve">ن بار با </w:t>
      </w:r>
      <w:r w:rsidR="000E4BC7">
        <w:rPr>
          <w:rStyle w:val="Char6"/>
          <w:rtl/>
        </w:rPr>
        <w:t>یک</w:t>
      </w:r>
      <w:r w:rsidRPr="003124F6">
        <w:rPr>
          <w:rStyle w:val="Char6"/>
          <w:rtl/>
        </w:rPr>
        <w:t>د</w:t>
      </w:r>
      <w:r w:rsidR="000E4BC7">
        <w:rPr>
          <w:rStyle w:val="Char6"/>
          <w:rtl/>
        </w:rPr>
        <w:t>ی</w:t>
      </w:r>
      <w:r w:rsidRPr="003124F6">
        <w:rPr>
          <w:rStyle w:val="Char6"/>
          <w:rtl/>
        </w:rPr>
        <w:t xml:space="preserve">گر </w:t>
      </w:r>
      <w:r w:rsidR="000E4BC7">
        <w:rPr>
          <w:rStyle w:val="Char6"/>
          <w:rtl/>
        </w:rPr>
        <w:t>ک</w:t>
      </w:r>
      <w:r w:rsidRPr="003124F6">
        <w:rPr>
          <w:rStyle w:val="Char6"/>
          <w:rtl/>
        </w:rPr>
        <w:t>رده بودند و متحمل تلفات جان</w:t>
      </w:r>
      <w:r w:rsidR="000E4BC7">
        <w:rPr>
          <w:rStyle w:val="Char6"/>
          <w:rtl/>
        </w:rPr>
        <w:t>ی</w:t>
      </w:r>
      <w:r w:rsidRPr="003124F6">
        <w:rPr>
          <w:rStyle w:val="Char6"/>
          <w:rtl/>
        </w:rPr>
        <w:t xml:space="preserve"> و مال</w:t>
      </w:r>
      <w:r w:rsidR="000E4BC7">
        <w:rPr>
          <w:rStyle w:val="Char6"/>
          <w:rtl/>
        </w:rPr>
        <w:t>ی</w:t>
      </w:r>
      <w:r w:rsidRPr="003124F6">
        <w:rPr>
          <w:rStyle w:val="Char6"/>
          <w:rtl/>
        </w:rPr>
        <w:t xml:space="preserve"> ز</w:t>
      </w:r>
      <w:r w:rsidR="000E4BC7">
        <w:rPr>
          <w:rStyle w:val="Char6"/>
          <w:rtl/>
        </w:rPr>
        <w:t>ی</w:t>
      </w:r>
      <w:r w:rsidRPr="003124F6">
        <w:rPr>
          <w:rStyle w:val="Char6"/>
          <w:rtl/>
        </w:rPr>
        <w:t>اد</w:t>
      </w:r>
      <w:r w:rsidR="000E4BC7">
        <w:rPr>
          <w:rStyle w:val="Char6"/>
          <w:rtl/>
        </w:rPr>
        <w:t>ی</w:t>
      </w:r>
      <w:r w:rsidRPr="003124F6">
        <w:rPr>
          <w:rStyle w:val="Char6"/>
          <w:rtl/>
        </w:rPr>
        <w:t xml:space="preserve"> شده بودند، ‌هر دو هم از ح</w:t>
      </w:r>
      <w:r w:rsidR="000E4BC7">
        <w:rPr>
          <w:rStyle w:val="Char6"/>
          <w:rtl/>
        </w:rPr>
        <w:t>ی</w:t>
      </w:r>
      <w:r w:rsidRPr="003124F6">
        <w:rPr>
          <w:rStyle w:val="Char6"/>
          <w:rtl/>
        </w:rPr>
        <w:t>ث شمار فرمانده و سرباز و از ح</w:t>
      </w:r>
      <w:r w:rsidR="000E4BC7">
        <w:rPr>
          <w:rStyle w:val="Char6"/>
          <w:rtl/>
        </w:rPr>
        <w:t>ی</w:t>
      </w:r>
      <w:r w:rsidRPr="003124F6">
        <w:rPr>
          <w:rStyle w:val="Char6"/>
          <w:rtl/>
        </w:rPr>
        <w:t>ث تجه</w:t>
      </w:r>
      <w:r w:rsidR="000E4BC7">
        <w:rPr>
          <w:rStyle w:val="Char6"/>
          <w:rtl/>
        </w:rPr>
        <w:t>ی</w:t>
      </w:r>
      <w:r w:rsidRPr="003124F6">
        <w:rPr>
          <w:rStyle w:val="Char6"/>
          <w:rtl/>
        </w:rPr>
        <w:t>زات و ذخا</w:t>
      </w:r>
      <w:r w:rsidR="000E4BC7">
        <w:rPr>
          <w:rStyle w:val="Char6"/>
          <w:rtl/>
        </w:rPr>
        <w:t>ی</w:t>
      </w:r>
      <w:r w:rsidRPr="003124F6">
        <w:rPr>
          <w:rStyle w:val="Char6"/>
          <w:rtl/>
        </w:rPr>
        <w:t>ر جنگ</w:t>
      </w:r>
      <w:r w:rsidR="000E4BC7">
        <w:rPr>
          <w:rStyle w:val="Char6"/>
          <w:rtl/>
        </w:rPr>
        <w:t>ی</w:t>
      </w:r>
      <w:r w:rsidRPr="003124F6">
        <w:rPr>
          <w:rStyle w:val="Char6"/>
          <w:rtl/>
        </w:rPr>
        <w:t xml:space="preserve"> به حد</w:t>
      </w:r>
      <w:r w:rsidR="000E4BC7">
        <w:rPr>
          <w:rStyle w:val="Char6"/>
          <w:rtl/>
        </w:rPr>
        <w:t>ی</w:t>
      </w:r>
      <w:r w:rsidRPr="003124F6">
        <w:rPr>
          <w:rStyle w:val="Char6"/>
          <w:rtl/>
        </w:rPr>
        <w:t xml:space="preserve"> ضع</w:t>
      </w:r>
      <w:r w:rsidR="000E4BC7">
        <w:rPr>
          <w:rStyle w:val="Char6"/>
          <w:rtl/>
        </w:rPr>
        <w:t>ی</w:t>
      </w:r>
      <w:r w:rsidRPr="003124F6">
        <w:rPr>
          <w:rStyle w:val="Char6"/>
          <w:rtl/>
        </w:rPr>
        <w:t xml:space="preserve">ف شده بودند </w:t>
      </w:r>
      <w:r w:rsidR="000E4BC7">
        <w:rPr>
          <w:rStyle w:val="Char6"/>
          <w:rtl/>
        </w:rPr>
        <w:t>ک</w:t>
      </w:r>
      <w:r w:rsidRPr="003124F6">
        <w:rPr>
          <w:rStyle w:val="Char6"/>
          <w:rtl/>
        </w:rPr>
        <w:t>ه از قدرت نظام</w:t>
      </w:r>
      <w:r w:rsidR="000E4BC7">
        <w:rPr>
          <w:rStyle w:val="Char6"/>
          <w:rtl/>
        </w:rPr>
        <w:t>ی</w:t>
      </w:r>
      <w:r w:rsidRPr="003124F6">
        <w:rPr>
          <w:rStyle w:val="Char6"/>
          <w:rtl/>
        </w:rPr>
        <w:t xml:space="preserve"> </w:t>
      </w:r>
      <w:r w:rsidR="000E4BC7">
        <w:rPr>
          <w:rStyle w:val="Char6"/>
          <w:rtl/>
        </w:rPr>
        <w:t>ک</w:t>
      </w:r>
      <w:r w:rsidRPr="003124F6">
        <w:rPr>
          <w:rStyle w:val="Char6"/>
          <w:rtl/>
        </w:rPr>
        <w:t>ه لازمه پ</w:t>
      </w:r>
      <w:r w:rsidR="000E4BC7">
        <w:rPr>
          <w:rStyle w:val="Char6"/>
          <w:rtl/>
        </w:rPr>
        <w:t>ی</w:t>
      </w:r>
      <w:r w:rsidRPr="003124F6">
        <w:rPr>
          <w:rStyle w:val="Char6"/>
          <w:rtl/>
        </w:rPr>
        <w:t>شرفت و پ</w:t>
      </w:r>
      <w:r w:rsidR="000E4BC7">
        <w:rPr>
          <w:rStyle w:val="Char6"/>
          <w:rtl/>
        </w:rPr>
        <w:t>ی</w:t>
      </w:r>
      <w:r w:rsidRPr="003124F6">
        <w:rPr>
          <w:rStyle w:val="Char6"/>
          <w:rtl/>
        </w:rPr>
        <w:t>روز</w:t>
      </w:r>
      <w:r w:rsidR="000E4BC7">
        <w:rPr>
          <w:rStyle w:val="Char6"/>
          <w:rtl/>
        </w:rPr>
        <w:t>ی</w:t>
      </w:r>
      <w:r w:rsidRPr="003124F6">
        <w:rPr>
          <w:rStyle w:val="Char6"/>
          <w:rtl/>
        </w:rPr>
        <w:t xml:space="preserve"> م</w:t>
      </w:r>
      <w:r w:rsidR="000E4BC7">
        <w:rPr>
          <w:rStyle w:val="Char6"/>
          <w:rtl/>
        </w:rPr>
        <w:t>ی</w:t>
      </w:r>
      <w:r w:rsidRPr="003124F6">
        <w:rPr>
          <w:rStyle w:val="Char6"/>
          <w:rtl/>
        </w:rPr>
        <w:t xml:space="preserve">‌باشد، تا آنجا ساقط شده بودند </w:t>
      </w:r>
      <w:r w:rsidR="000E4BC7">
        <w:rPr>
          <w:rStyle w:val="Char6"/>
          <w:rtl/>
        </w:rPr>
        <w:t>ک</w:t>
      </w:r>
      <w:r w:rsidRPr="003124F6">
        <w:rPr>
          <w:rStyle w:val="Char6"/>
          <w:rtl/>
        </w:rPr>
        <w:t>ه از عهده دفع حملات مسمل</w:t>
      </w:r>
      <w:r w:rsidR="000E4BC7">
        <w:rPr>
          <w:rStyle w:val="Char6"/>
          <w:rtl/>
        </w:rPr>
        <w:t>ی</w:t>
      </w:r>
      <w:r w:rsidRPr="003124F6">
        <w:rPr>
          <w:rStyle w:val="Char6"/>
          <w:rtl/>
        </w:rPr>
        <w:t>ن و جلوگ</w:t>
      </w:r>
      <w:r w:rsidR="000E4BC7">
        <w:rPr>
          <w:rStyle w:val="Char6"/>
          <w:rtl/>
        </w:rPr>
        <w:t>ی</w:t>
      </w:r>
      <w:r w:rsidRPr="003124F6">
        <w:rPr>
          <w:rStyle w:val="Char6"/>
          <w:rtl/>
        </w:rPr>
        <w:t>ر</w:t>
      </w:r>
      <w:r w:rsidR="000E4BC7">
        <w:rPr>
          <w:rStyle w:val="Char6"/>
          <w:rtl/>
        </w:rPr>
        <w:t>ی</w:t>
      </w:r>
      <w:r w:rsidRPr="003124F6">
        <w:rPr>
          <w:rStyle w:val="Char6"/>
          <w:rtl/>
        </w:rPr>
        <w:t xml:space="preserve"> از پ</w:t>
      </w:r>
      <w:r w:rsidR="000E4BC7">
        <w:rPr>
          <w:rStyle w:val="Char6"/>
          <w:rtl/>
        </w:rPr>
        <w:t>ی</w:t>
      </w:r>
      <w:r w:rsidRPr="003124F6">
        <w:rPr>
          <w:rStyle w:val="Char6"/>
          <w:rtl/>
        </w:rPr>
        <w:t>شرفت</w:t>
      </w:r>
      <w:r w:rsidR="009F5D6E">
        <w:rPr>
          <w:rStyle w:val="Char6"/>
          <w:rtl/>
        </w:rPr>
        <w:t xml:space="preserve"> آن‌ها </w:t>
      </w:r>
      <w:r w:rsidRPr="003124F6">
        <w:rPr>
          <w:rStyle w:val="Char6"/>
          <w:rtl/>
        </w:rPr>
        <w:t>بر نم</w:t>
      </w:r>
      <w:r w:rsidR="000E4BC7">
        <w:rPr>
          <w:rStyle w:val="Char6"/>
          <w:rtl/>
        </w:rPr>
        <w:t>ی</w:t>
      </w:r>
      <w:r w:rsidRPr="003124F6">
        <w:rPr>
          <w:rStyle w:val="Char6"/>
          <w:rtl/>
        </w:rPr>
        <w:t>‌آمدند.</w:t>
      </w:r>
    </w:p>
    <w:p w:rsidR="00241CB2" w:rsidRPr="003124F6" w:rsidRDefault="00241CB2" w:rsidP="00E818B1">
      <w:pPr>
        <w:pStyle w:val="BodyText3"/>
        <w:widowControl w:val="0"/>
        <w:numPr>
          <w:ilvl w:val="0"/>
          <w:numId w:val="17"/>
        </w:numPr>
        <w:jc w:val="both"/>
        <w:rPr>
          <w:rStyle w:val="Char6"/>
          <w:rtl/>
        </w:rPr>
      </w:pPr>
      <w:r w:rsidRPr="003124F6">
        <w:rPr>
          <w:rStyle w:val="Char6"/>
          <w:rtl/>
        </w:rPr>
        <w:t>علاوه بر ا</w:t>
      </w:r>
      <w:r w:rsidR="000E4BC7">
        <w:rPr>
          <w:rStyle w:val="Char6"/>
          <w:rtl/>
        </w:rPr>
        <w:t>ی</w:t>
      </w:r>
      <w:r w:rsidRPr="003124F6">
        <w:rPr>
          <w:rStyle w:val="Char6"/>
          <w:rtl/>
        </w:rPr>
        <w:t xml:space="preserve">ن </w:t>
      </w:r>
      <w:r w:rsidR="000E4BC7">
        <w:rPr>
          <w:rStyle w:val="Char6"/>
          <w:rtl/>
        </w:rPr>
        <w:t>ک</w:t>
      </w:r>
      <w:r w:rsidRPr="003124F6">
        <w:rPr>
          <w:rStyle w:val="Char6"/>
          <w:rtl/>
        </w:rPr>
        <w:t>ه ا</w:t>
      </w:r>
      <w:r w:rsidR="000E4BC7">
        <w:rPr>
          <w:rStyle w:val="Char6"/>
          <w:rtl/>
        </w:rPr>
        <w:t>ی</w:t>
      </w:r>
      <w:r w:rsidRPr="003124F6">
        <w:rPr>
          <w:rStyle w:val="Char6"/>
          <w:rtl/>
        </w:rPr>
        <w:t>ن دو دولت در آن زمان قدرت نظام</w:t>
      </w:r>
      <w:r w:rsidR="000E4BC7">
        <w:rPr>
          <w:rStyle w:val="Char6"/>
          <w:rtl/>
        </w:rPr>
        <w:t>ی</w:t>
      </w:r>
      <w:r w:rsidRPr="003124F6">
        <w:rPr>
          <w:rStyle w:val="Char6"/>
          <w:rtl/>
        </w:rPr>
        <w:t xml:space="preserve"> خود را از دست داده بودند، در ب</w:t>
      </w:r>
      <w:r w:rsidR="000E4BC7">
        <w:rPr>
          <w:rStyle w:val="Char6"/>
          <w:rtl/>
        </w:rPr>
        <w:t>ی</w:t>
      </w:r>
      <w:r w:rsidRPr="003124F6">
        <w:rPr>
          <w:rStyle w:val="Char6"/>
          <w:rtl/>
        </w:rPr>
        <w:t>ن رعا</w:t>
      </w:r>
      <w:r w:rsidR="000E4BC7">
        <w:rPr>
          <w:rStyle w:val="Char6"/>
          <w:rtl/>
        </w:rPr>
        <w:t>ی</w:t>
      </w:r>
      <w:r w:rsidRPr="003124F6">
        <w:rPr>
          <w:rStyle w:val="Char6"/>
          <w:rtl/>
        </w:rPr>
        <w:t>ا</w:t>
      </w:r>
      <w:r w:rsidR="000E4BC7">
        <w:rPr>
          <w:rStyle w:val="Char6"/>
          <w:rtl/>
        </w:rPr>
        <w:t>ی</w:t>
      </w:r>
      <w:r w:rsidR="009F5D6E">
        <w:rPr>
          <w:rStyle w:val="Char6"/>
          <w:rtl/>
        </w:rPr>
        <w:t xml:space="preserve"> آن‌ها </w:t>
      </w:r>
      <w:r w:rsidRPr="003124F6">
        <w:rPr>
          <w:rStyle w:val="Char6"/>
          <w:rtl/>
        </w:rPr>
        <w:t>اختلاف شد</w:t>
      </w:r>
      <w:r w:rsidR="000E4BC7">
        <w:rPr>
          <w:rStyle w:val="Char6"/>
          <w:rtl/>
        </w:rPr>
        <w:t>ی</w:t>
      </w:r>
      <w:r w:rsidRPr="003124F6">
        <w:rPr>
          <w:rStyle w:val="Char6"/>
          <w:rtl/>
        </w:rPr>
        <w:t>د د</w:t>
      </w:r>
      <w:r w:rsidR="000E4BC7">
        <w:rPr>
          <w:rStyle w:val="Char6"/>
          <w:rtl/>
        </w:rPr>
        <w:t>ی</w:t>
      </w:r>
      <w:r w:rsidRPr="003124F6">
        <w:rPr>
          <w:rStyle w:val="Char6"/>
          <w:rtl/>
        </w:rPr>
        <w:t>ن</w:t>
      </w:r>
      <w:r w:rsidR="000E4BC7">
        <w:rPr>
          <w:rStyle w:val="Char6"/>
          <w:rtl/>
        </w:rPr>
        <w:t>ی</w:t>
      </w:r>
      <w:r w:rsidRPr="003124F6">
        <w:rPr>
          <w:rStyle w:val="Char6"/>
          <w:rtl/>
        </w:rPr>
        <w:t xml:space="preserve"> بروز </w:t>
      </w:r>
      <w:r w:rsidR="000E4BC7">
        <w:rPr>
          <w:rStyle w:val="Char6"/>
          <w:rtl/>
        </w:rPr>
        <w:t>ک</w:t>
      </w:r>
      <w:r w:rsidRPr="003124F6">
        <w:rPr>
          <w:rStyle w:val="Char6"/>
          <w:rtl/>
        </w:rPr>
        <w:t>رده بود و</w:t>
      </w:r>
      <w:r w:rsidR="009F5D6E">
        <w:rPr>
          <w:rStyle w:val="Char6"/>
          <w:rtl/>
        </w:rPr>
        <w:t xml:space="preserve"> آن‌ها </w:t>
      </w:r>
      <w:r w:rsidRPr="003124F6">
        <w:rPr>
          <w:rStyle w:val="Char6"/>
          <w:rtl/>
        </w:rPr>
        <w:t xml:space="preserve">را تا آنجا مشغول و گرفتار </w:t>
      </w:r>
      <w:r w:rsidR="000E4BC7">
        <w:rPr>
          <w:rStyle w:val="Char6"/>
          <w:rtl/>
        </w:rPr>
        <w:t>ک</w:t>
      </w:r>
      <w:r w:rsidRPr="003124F6">
        <w:rPr>
          <w:rStyle w:val="Char6"/>
          <w:rtl/>
        </w:rPr>
        <w:t xml:space="preserve">رده بود </w:t>
      </w:r>
      <w:r w:rsidR="000E4BC7">
        <w:rPr>
          <w:rStyle w:val="Char6"/>
          <w:rtl/>
        </w:rPr>
        <w:t>ک</w:t>
      </w:r>
      <w:r w:rsidRPr="003124F6">
        <w:rPr>
          <w:rStyle w:val="Char6"/>
          <w:rtl/>
        </w:rPr>
        <w:t>ه دچار ضعف مل</w:t>
      </w:r>
      <w:r w:rsidR="000E4BC7">
        <w:rPr>
          <w:rStyle w:val="Char6"/>
          <w:rtl/>
        </w:rPr>
        <w:t>ی</w:t>
      </w:r>
      <w:r w:rsidRPr="003124F6">
        <w:rPr>
          <w:rStyle w:val="Char6"/>
          <w:rtl/>
        </w:rPr>
        <w:t xml:space="preserve"> شده بودند.</w:t>
      </w:r>
    </w:p>
    <w:p w:rsidR="00241CB2" w:rsidRPr="003124F6" w:rsidRDefault="00241CB2" w:rsidP="00F556E7">
      <w:pPr>
        <w:pStyle w:val="BodyText3"/>
        <w:widowControl w:val="0"/>
        <w:ind w:firstLine="284"/>
        <w:jc w:val="both"/>
        <w:rPr>
          <w:rStyle w:val="Char6"/>
          <w:rtl/>
        </w:rPr>
      </w:pPr>
      <w:r w:rsidRPr="003124F6">
        <w:rPr>
          <w:rStyle w:val="Char6"/>
          <w:rtl/>
        </w:rPr>
        <w:t>در ا</w:t>
      </w:r>
      <w:r w:rsidR="000E4BC7">
        <w:rPr>
          <w:rStyle w:val="Char6"/>
          <w:rtl/>
        </w:rPr>
        <w:t>ی</w:t>
      </w:r>
      <w:r w:rsidRPr="003124F6">
        <w:rPr>
          <w:rStyle w:val="Char6"/>
          <w:rtl/>
        </w:rPr>
        <w:t>ران ب</w:t>
      </w:r>
      <w:r w:rsidR="000E4BC7">
        <w:rPr>
          <w:rStyle w:val="Char6"/>
          <w:rtl/>
        </w:rPr>
        <w:t>ی</w:t>
      </w:r>
      <w:r w:rsidRPr="003124F6">
        <w:rPr>
          <w:rStyle w:val="Char6"/>
          <w:rtl/>
        </w:rPr>
        <w:t>ن پ</w:t>
      </w:r>
      <w:r w:rsidR="000E4BC7">
        <w:rPr>
          <w:rStyle w:val="Char6"/>
          <w:rtl/>
        </w:rPr>
        <w:t>ی</w:t>
      </w:r>
      <w:r w:rsidRPr="003124F6">
        <w:rPr>
          <w:rStyle w:val="Char6"/>
          <w:rtl/>
        </w:rPr>
        <w:t>روان مان</w:t>
      </w:r>
      <w:r w:rsidR="000E4BC7">
        <w:rPr>
          <w:rStyle w:val="Char6"/>
          <w:rtl/>
        </w:rPr>
        <w:t>ی</w:t>
      </w:r>
      <w:r w:rsidRPr="003124F6">
        <w:rPr>
          <w:rStyle w:val="Char6"/>
          <w:rtl/>
        </w:rPr>
        <w:t xml:space="preserve"> و</w:t>
      </w:r>
      <w:r w:rsidR="00764121" w:rsidRPr="003124F6">
        <w:rPr>
          <w:rStyle w:val="Char6"/>
          <w:rtl/>
        </w:rPr>
        <w:t xml:space="preserve"> زردشت</w:t>
      </w:r>
      <w:r w:rsidR="000E4BC7">
        <w:rPr>
          <w:rStyle w:val="Char6"/>
          <w:rtl/>
        </w:rPr>
        <w:t>ی</w:t>
      </w:r>
      <w:r w:rsidR="00764121" w:rsidRPr="003124F6">
        <w:rPr>
          <w:rStyle w:val="Char6"/>
          <w:rtl/>
        </w:rPr>
        <w:t>ان در شامات و مصر ب</w:t>
      </w:r>
      <w:r w:rsidR="000E4BC7">
        <w:rPr>
          <w:rStyle w:val="Char6"/>
          <w:rtl/>
        </w:rPr>
        <w:t>ی</w:t>
      </w:r>
      <w:r w:rsidR="00764121" w:rsidRPr="003124F6">
        <w:rPr>
          <w:rStyle w:val="Char6"/>
          <w:rtl/>
        </w:rPr>
        <w:t>ن بت</w:t>
      </w:r>
      <w:r w:rsidR="00764121" w:rsidRPr="003124F6">
        <w:rPr>
          <w:rStyle w:val="Char6"/>
          <w:rFonts w:hint="cs"/>
          <w:rtl/>
        </w:rPr>
        <w:t>‌</w:t>
      </w:r>
      <w:r w:rsidRPr="003124F6">
        <w:rPr>
          <w:rStyle w:val="Char6"/>
          <w:rtl/>
        </w:rPr>
        <w:t>پرستان و مس</w:t>
      </w:r>
      <w:r w:rsidR="000E4BC7">
        <w:rPr>
          <w:rStyle w:val="Char6"/>
          <w:rtl/>
        </w:rPr>
        <w:t>ی</w:t>
      </w:r>
      <w:r w:rsidRPr="003124F6">
        <w:rPr>
          <w:rStyle w:val="Char6"/>
          <w:rtl/>
        </w:rPr>
        <w:t>ح</w:t>
      </w:r>
      <w:r w:rsidR="000E4BC7">
        <w:rPr>
          <w:rStyle w:val="Char6"/>
          <w:rtl/>
        </w:rPr>
        <w:t>ی</w:t>
      </w:r>
      <w:r w:rsidRPr="003124F6">
        <w:rPr>
          <w:rStyle w:val="Char6"/>
          <w:rtl/>
        </w:rPr>
        <w:t>ان و ن</w:t>
      </w:r>
      <w:r w:rsidR="000E4BC7">
        <w:rPr>
          <w:rStyle w:val="Char6"/>
          <w:rtl/>
        </w:rPr>
        <w:t>ی</w:t>
      </w:r>
      <w:r w:rsidRPr="003124F6">
        <w:rPr>
          <w:rStyle w:val="Char6"/>
          <w:rtl/>
        </w:rPr>
        <w:t>ز ب</w:t>
      </w:r>
      <w:r w:rsidR="000E4BC7">
        <w:rPr>
          <w:rStyle w:val="Char6"/>
          <w:rtl/>
        </w:rPr>
        <w:t>ی</w:t>
      </w:r>
      <w:r w:rsidRPr="003124F6">
        <w:rPr>
          <w:rStyle w:val="Char6"/>
          <w:rtl/>
        </w:rPr>
        <w:t>ن مس</w:t>
      </w:r>
      <w:r w:rsidR="000E4BC7">
        <w:rPr>
          <w:rStyle w:val="Char6"/>
          <w:rtl/>
        </w:rPr>
        <w:t>ی</w:t>
      </w:r>
      <w:r w:rsidRPr="003124F6">
        <w:rPr>
          <w:rStyle w:val="Char6"/>
          <w:rtl/>
        </w:rPr>
        <w:t>ح</w:t>
      </w:r>
      <w:r w:rsidR="000E4BC7">
        <w:rPr>
          <w:rStyle w:val="Char6"/>
          <w:rtl/>
        </w:rPr>
        <w:t>ی</w:t>
      </w:r>
      <w:r w:rsidRPr="003124F6">
        <w:rPr>
          <w:rStyle w:val="Char6"/>
          <w:rtl/>
        </w:rPr>
        <w:t>ان ارتود</w:t>
      </w:r>
      <w:r w:rsidR="000E4BC7">
        <w:rPr>
          <w:rStyle w:val="Char6"/>
          <w:rtl/>
        </w:rPr>
        <w:t>ک</w:t>
      </w:r>
      <w:r w:rsidRPr="003124F6">
        <w:rPr>
          <w:rStyle w:val="Char6"/>
          <w:rtl/>
        </w:rPr>
        <w:t xml:space="preserve">س و </w:t>
      </w:r>
      <w:r w:rsidR="000E4BC7">
        <w:rPr>
          <w:rStyle w:val="Char6"/>
          <w:rtl/>
        </w:rPr>
        <w:t>ک</w:t>
      </w:r>
      <w:r w:rsidRPr="003124F6">
        <w:rPr>
          <w:rStyle w:val="Char6"/>
          <w:rtl/>
        </w:rPr>
        <w:t>اتول</w:t>
      </w:r>
      <w:r w:rsidR="000E4BC7">
        <w:rPr>
          <w:rStyle w:val="Char6"/>
          <w:rtl/>
        </w:rPr>
        <w:t>یک</w:t>
      </w:r>
      <w:r w:rsidR="007D3138">
        <w:rPr>
          <w:rStyle w:val="Char6"/>
          <w:rFonts w:hint="cs"/>
          <w:rtl/>
        </w:rPr>
        <w:t>‌</w:t>
      </w:r>
      <w:r w:rsidRPr="003124F6">
        <w:rPr>
          <w:rStyle w:val="Char6"/>
          <w:rtl/>
        </w:rPr>
        <w:t xml:space="preserve">ها و </w:t>
      </w:r>
      <w:r w:rsidR="000E4BC7">
        <w:rPr>
          <w:rStyle w:val="Char6"/>
          <w:rtl/>
        </w:rPr>
        <w:t>ی</w:t>
      </w:r>
      <w:r w:rsidRPr="003124F6">
        <w:rPr>
          <w:rStyle w:val="Char6"/>
          <w:rtl/>
        </w:rPr>
        <w:t>عقوب</w:t>
      </w:r>
      <w:r w:rsidR="000E4BC7">
        <w:rPr>
          <w:rStyle w:val="Char6"/>
          <w:rtl/>
        </w:rPr>
        <w:t>ی</w:t>
      </w:r>
      <w:r w:rsidR="007D3138">
        <w:rPr>
          <w:rStyle w:val="Char6"/>
          <w:rFonts w:hint="cs"/>
          <w:rtl/>
        </w:rPr>
        <w:t>‌</w:t>
      </w:r>
      <w:r w:rsidRPr="003124F6">
        <w:rPr>
          <w:rStyle w:val="Char6"/>
          <w:rtl/>
        </w:rPr>
        <w:t>ها اختلاف شد</w:t>
      </w:r>
      <w:r w:rsidR="000E4BC7">
        <w:rPr>
          <w:rStyle w:val="Char6"/>
          <w:rtl/>
        </w:rPr>
        <w:t>ی</w:t>
      </w:r>
      <w:r w:rsidRPr="003124F6">
        <w:rPr>
          <w:rStyle w:val="Char6"/>
          <w:rtl/>
        </w:rPr>
        <w:t>د وجود داشت. و بسا اوقات نزاع به جا</w:t>
      </w:r>
      <w:r w:rsidR="000E4BC7">
        <w:rPr>
          <w:rStyle w:val="Char6"/>
          <w:rtl/>
        </w:rPr>
        <w:t>یی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ش</w:t>
      </w:r>
      <w:r w:rsidR="000E4BC7">
        <w:rPr>
          <w:rStyle w:val="Char6"/>
          <w:rtl/>
        </w:rPr>
        <w:t>ی</w:t>
      </w:r>
      <w:r w:rsidRPr="003124F6">
        <w:rPr>
          <w:rStyle w:val="Char6"/>
          <w:rtl/>
        </w:rPr>
        <w:t xml:space="preserve">د </w:t>
      </w:r>
      <w:r w:rsidR="000E4BC7">
        <w:rPr>
          <w:rStyle w:val="Char6"/>
          <w:rtl/>
        </w:rPr>
        <w:t>ک</w:t>
      </w:r>
      <w:r w:rsidRPr="003124F6">
        <w:rPr>
          <w:rStyle w:val="Char6"/>
          <w:rtl/>
        </w:rPr>
        <w:t>ه به جان هم م</w:t>
      </w:r>
      <w:r w:rsidR="000E4BC7">
        <w:rPr>
          <w:rStyle w:val="Char6"/>
          <w:rtl/>
        </w:rPr>
        <w:t>ی</w:t>
      </w:r>
      <w:r w:rsidRPr="003124F6">
        <w:rPr>
          <w:rStyle w:val="Char6"/>
          <w:rtl/>
        </w:rPr>
        <w:t xml:space="preserve">‌افتادند و دست به غارت و چپاول اموال و </w:t>
      </w:r>
      <w:r w:rsidR="000E4BC7">
        <w:rPr>
          <w:rStyle w:val="Char6"/>
          <w:rtl/>
        </w:rPr>
        <w:t>ک</w:t>
      </w:r>
      <w:r w:rsidRPr="003124F6">
        <w:rPr>
          <w:rStyle w:val="Char6"/>
          <w:rtl/>
        </w:rPr>
        <w:t xml:space="preserve">شتار </w:t>
      </w:r>
      <w:r w:rsidR="000E4BC7">
        <w:rPr>
          <w:rStyle w:val="Char6"/>
          <w:rtl/>
        </w:rPr>
        <w:t>یک</w:t>
      </w:r>
      <w:r w:rsidRPr="003124F6">
        <w:rPr>
          <w:rStyle w:val="Char6"/>
          <w:rtl/>
        </w:rPr>
        <w:t>د</w:t>
      </w:r>
      <w:r w:rsidR="000E4BC7">
        <w:rPr>
          <w:rStyle w:val="Char6"/>
          <w:rtl/>
        </w:rPr>
        <w:t>ی</w:t>
      </w:r>
      <w:r w:rsidRPr="003124F6">
        <w:rPr>
          <w:rStyle w:val="Char6"/>
          <w:rtl/>
        </w:rPr>
        <w:t>گر م</w:t>
      </w:r>
      <w:r w:rsidR="000E4BC7">
        <w:rPr>
          <w:rStyle w:val="Char6"/>
          <w:rtl/>
        </w:rPr>
        <w:t>ی</w:t>
      </w:r>
      <w:r w:rsidRPr="003124F6">
        <w:rPr>
          <w:rStyle w:val="Char6"/>
          <w:rtl/>
        </w:rPr>
        <w:t xml:space="preserve">‌زدند. واضح است </w:t>
      </w:r>
      <w:r w:rsidR="000E4BC7">
        <w:rPr>
          <w:rStyle w:val="Char6"/>
          <w:rtl/>
        </w:rPr>
        <w:t>ک</w:t>
      </w:r>
      <w:r w:rsidRPr="003124F6">
        <w:rPr>
          <w:rStyle w:val="Char6"/>
          <w:rtl/>
        </w:rPr>
        <w:t>ه بروز اختلاف و نزاع در هر ملت</w:t>
      </w:r>
      <w:r w:rsidR="000E4BC7">
        <w:rPr>
          <w:rStyle w:val="Char6"/>
          <w:rtl/>
        </w:rPr>
        <w:t>ی</w:t>
      </w:r>
      <w:r w:rsidRPr="003124F6">
        <w:rPr>
          <w:rStyle w:val="Char6"/>
          <w:rtl/>
        </w:rPr>
        <w:t xml:space="preserve"> مخصوصاً منازعه د</w:t>
      </w:r>
      <w:r w:rsidR="000E4BC7">
        <w:rPr>
          <w:rStyle w:val="Char6"/>
          <w:rtl/>
        </w:rPr>
        <w:t>ی</w:t>
      </w:r>
      <w:r w:rsidRPr="003124F6">
        <w:rPr>
          <w:rStyle w:val="Char6"/>
          <w:rtl/>
        </w:rPr>
        <w:t>ن</w:t>
      </w:r>
      <w:r w:rsidR="000E4BC7">
        <w:rPr>
          <w:rStyle w:val="Char6"/>
          <w:rtl/>
        </w:rPr>
        <w:t>ی</w:t>
      </w:r>
      <w:r w:rsidRPr="003124F6">
        <w:rPr>
          <w:rStyle w:val="Char6"/>
          <w:rtl/>
        </w:rPr>
        <w:t xml:space="preserve"> نتا</w:t>
      </w:r>
      <w:r w:rsidR="000E4BC7">
        <w:rPr>
          <w:rStyle w:val="Char6"/>
          <w:rtl/>
        </w:rPr>
        <w:t>ی</w:t>
      </w:r>
      <w:r w:rsidRPr="003124F6">
        <w:rPr>
          <w:rStyle w:val="Char6"/>
          <w:rtl/>
        </w:rPr>
        <w:t>ج ز</w:t>
      </w:r>
      <w:r w:rsidR="000E4BC7">
        <w:rPr>
          <w:rStyle w:val="Char6"/>
          <w:rtl/>
        </w:rPr>
        <w:t>ی</w:t>
      </w:r>
      <w:r w:rsidRPr="003124F6">
        <w:rPr>
          <w:rStyle w:val="Char6"/>
          <w:rtl/>
        </w:rPr>
        <w:t>ان بخش</w:t>
      </w:r>
      <w:r w:rsidR="000E4BC7">
        <w:rPr>
          <w:rStyle w:val="Char6"/>
          <w:rtl/>
        </w:rPr>
        <w:t>ی</w:t>
      </w:r>
      <w:r w:rsidRPr="003124F6">
        <w:rPr>
          <w:rStyle w:val="Char6"/>
          <w:rtl/>
        </w:rPr>
        <w:t xml:space="preserve"> دارد </w:t>
      </w:r>
      <w:r w:rsidR="000E4BC7">
        <w:rPr>
          <w:rStyle w:val="Char6"/>
          <w:rtl/>
        </w:rPr>
        <w:t>ک</w:t>
      </w:r>
      <w:r w:rsidRPr="003124F6">
        <w:rPr>
          <w:rStyle w:val="Char6"/>
          <w:rtl/>
        </w:rPr>
        <w:t>ه نم</w:t>
      </w:r>
      <w:r w:rsidR="000E4BC7">
        <w:rPr>
          <w:rStyle w:val="Char6"/>
          <w:rtl/>
        </w:rPr>
        <w:t>ی</w:t>
      </w:r>
      <w:r w:rsidRPr="003124F6">
        <w:rPr>
          <w:rStyle w:val="Char6"/>
          <w:rtl/>
        </w:rPr>
        <w:t>‌توان ان</w:t>
      </w:r>
      <w:r w:rsidR="000E4BC7">
        <w:rPr>
          <w:rStyle w:val="Char6"/>
          <w:rtl/>
        </w:rPr>
        <w:t>ک</w:t>
      </w:r>
      <w:r w:rsidRPr="003124F6">
        <w:rPr>
          <w:rStyle w:val="Char6"/>
          <w:rtl/>
        </w:rPr>
        <w:t xml:space="preserve">ار </w:t>
      </w:r>
      <w:r w:rsidR="000E4BC7">
        <w:rPr>
          <w:rStyle w:val="Char6"/>
          <w:rtl/>
        </w:rPr>
        <w:t>ک</w:t>
      </w:r>
      <w:r w:rsidRPr="003124F6">
        <w:rPr>
          <w:rStyle w:val="Char6"/>
          <w:rtl/>
        </w:rPr>
        <w:t>رد</w:t>
      </w:r>
      <w:r w:rsidR="00DA616D" w:rsidRPr="003124F6">
        <w:rPr>
          <w:rStyle w:val="Char6"/>
          <w:rtl/>
        </w:rPr>
        <w:t>،</w:t>
      </w:r>
      <w:r w:rsidRPr="003124F6">
        <w:rPr>
          <w:rStyle w:val="Char6"/>
          <w:rtl/>
        </w:rPr>
        <w:t xml:space="preserve"> خصوصاً‌ در آن زمان تعصب د</w:t>
      </w:r>
      <w:r w:rsidR="000E4BC7">
        <w:rPr>
          <w:rStyle w:val="Char6"/>
          <w:rtl/>
        </w:rPr>
        <w:t>ی</w:t>
      </w:r>
      <w:r w:rsidRPr="003124F6">
        <w:rPr>
          <w:rStyle w:val="Char6"/>
          <w:rtl/>
        </w:rPr>
        <w:t>ن</w:t>
      </w:r>
      <w:r w:rsidR="000E4BC7">
        <w:rPr>
          <w:rStyle w:val="Char6"/>
          <w:rtl/>
        </w:rPr>
        <w:t>ی</w:t>
      </w:r>
      <w:r w:rsidRPr="003124F6">
        <w:rPr>
          <w:rStyle w:val="Char6"/>
          <w:rtl/>
        </w:rPr>
        <w:t xml:space="preserve"> با تار و پود مردم آم</w:t>
      </w:r>
      <w:r w:rsidR="000E4BC7">
        <w:rPr>
          <w:rStyle w:val="Char6"/>
          <w:rtl/>
        </w:rPr>
        <w:t>ی</w:t>
      </w:r>
      <w:r w:rsidRPr="003124F6">
        <w:rPr>
          <w:rStyle w:val="Char6"/>
          <w:rtl/>
        </w:rPr>
        <w:t>خته و جزء لا</w:t>
      </w:r>
      <w:r w:rsidR="000E4BC7">
        <w:rPr>
          <w:rStyle w:val="Char6"/>
          <w:rtl/>
        </w:rPr>
        <w:t>ی</w:t>
      </w:r>
      <w:r w:rsidRPr="003124F6">
        <w:rPr>
          <w:rStyle w:val="Char6"/>
          <w:rtl/>
        </w:rPr>
        <w:t>نف</w:t>
      </w:r>
      <w:r w:rsidR="000E4BC7">
        <w:rPr>
          <w:rStyle w:val="Char6"/>
          <w:rtl/>
        </w:rPr>
        <w:t>ک</w:t>
      </w:r>
      <w:r w:rsidRPr="003124F6">
        <w:rPr>
          <w:rStyle w:val="Char6"/>
          <w:rtl/>
        </w:rPr>
        <w:t xml:space="preserve"> وجود</w:t>
      </w:r>
      <w:r w:rsidR="009F5D6E">
        <w:rPr>
          <w:rStyle w:val="Char6"/>
          <w:rtl/>
        </w:rPr>
        <w:t xml:space="preserve"> آن‌ها </w:t>
      </w:r>
      <w:r w:rsidRPr="003124F6">
        <w:rPr>
          <w:rStyle w:val="Char6"/>
          <w:rtl/>
        </w:rPr>
        <w:t>بود.</w:t>
      </w:r>
    </w:p>
    <w:p w:rsidR="00241CB2" w:rsidRPr="003124F6" w:rsidRDefault="00241CB2" w:rsidP="00E818B1">
      <w:pPr>
        <w:pStyle w:val="BodyText3"/>
        <w:widowControl w:val="0"/>
        <w:numPr>
          <w:ilvl w:val="0"/>
          <w:numId w:val="17"/>
        </w:numPr>
        <w:jc w:val="both"/>
        <w:rPr>
          <w:rStyle w:val="Char6"/>
          <w:rtl/>
        </w:rPr>
      </w:pPr>
      <w:r w:rsidRPr="003124F6">
        <w:rPr>
          <w:rStyle w:val="Char6"/>
          <w:rtl/>
        </w:rPr>
        <w:t>چون شامات و مصر تحت استعمار</w:t>
      </w:r>
      <w:r w:rsidR="00197B9A">
        <w:rPr>
          <w:rStyle w:val="Char6"/>
          <w:rtl/>
        </w:rPr>
        <w:t xml:space="preserve"> رومی‌ها</w:t>
      </w:r>
      <w:r w:rsidRPr="003124F6">
        <w:rPr>
          <w:rStyle w:val="Char6"/>
          <w:rtl/>
        </w:rPr>
        <w:t xml:space="preserve"> بود، نه خا</w:t>
      </w:r>
      <w:r w:rsidR="000E4BC7">
        <w:rPr>
          <w:rStyle w:val="Char6"/>
          <w:rtl/>
        </w:rPr>
        <w:t>ک</w:t>
      </w:r>
      <w:r w:rsidRPr="003124F6">
        <w:rPr>
          <w:rStyle w:val="Char6"/>
          <w:rtl/>
        </w:rPr>
        <w:t xml:space="preserve"> اصل</w:t>
      </w:r>
      <w:r w:rsidR="000E4BC7">
        <w:rPr>
          <w:rStyle w:val="Char6"/>
          <w:rtl/>
        </w:rPr>
        <w:t>ی</w:t>
      </w:r>
      <w:r w:rsidR="009F5D6E">
        <w:rPr>
          <w:rStyle w:val="Char6"/>
          <w:rtl/>
        </w:rPr>
        <w:t xml:space="preserve"> آن‌ها </w:t>
      </w:r>
      <w:r w:rsidRPr="003124F6">
        <w:rPr>
          <w:rStyle w:val="Char6"/>
          <w:rtl/>
        </w:rPr>
        <w:t>را مردم ا</w:t>
      </w:r>
      <w:r w:rsidR="000E4BC7">
        <w:rPr>
          <w:rStyle w:val="Char6"/>
          <w:rtl/>
        </w:rPr>
        <w:t>ی</w:t>
      </w:r>
      <w:r w:rsidRPr="003124F6">
        <w:rPr>
          <w:rStyle w:val="Char6"/>
          <w:rtl/>
        </w:rPr>
        <w:t>ن</w:t>
      </w:r>
      <w:r w:rsidR="002322D6">
        <w:rPr>
          <w:rStyle w:val="Char6"/>
          <w:rtl/>
        </w:rPr>
        <w:t xml:space="preserve"> سرزمین‌ها</w:t>
      </w:r>
      <w:r w:rsidRPr="003124F6">
        <w:rPr>
          <w:rStyle w:val="Char6"/>
          <w:rtl/>
        </w:rPr>
        <w:t xml:space="preserve"> </w:t>
      </w:r>
      <w:r w:rsidR="000E4BC7">
        <w:rPr>
          <w:rStyle w:val="Char6"/>
          <w:rtl/>
        </w:rPr>
        <w:t>ک</w:t>
      </w:r>
      <w:r w:rsidRPr="003124F6">
        <w:rPr>
          <w:rStyle w:val="Char6"/>
          <w:rtl/>
        </w:rPr>
        <w:t>ه در نظرشان اجنب</w:t>
      </w:r>
      <w:r w:rsidR="000E4BC7">
        <w:rPr>
          <w:rStyle w:val="Char6"/>
          <w:rtl/>
        </w:rPr>
        <w:t>ی</w:t>
      </w:r>
      <w:r w:rsidRPr="003124F6">
        <w:rPr>
          <w:rStyle w:val="Char6"/>
          <w:rtl/>
        </w:rPr>
        <w:t xml:space="preserve"> بودند، بدرفتار</w:t>
      </w:r>
      <w:r w:rsidR="000E4BC7">
        <w:rPr>
          <w:rStyle w:val="Char6"/>
          <w:rtl/>
        </w:rPr>
        <w:t>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ردند و مطلقاً منصب و وظ</w:t>
      </w:r>
      <w:r w:rsidR="000E4BC7">
        <w:rPr>
          <w:rStyle w:val="Char6"/>
          <w:rtl/>
        </w:rPr>
        <w:t>ی</w:t>
      </w:r>
      <w:r w:rsidRPr="003124F6">
        <w:rPr>
          <w:rStyle w:val="Char6"/>
          <w:rtl/>
        </w:rPr>
        <w:t>فه‌شناس</w:t>
      </w:r>
      <w:r w:rsidR="000E4BC7">
        <w:rPr>
          <w:rStyle w:val="Char6"/>
          <w:rtl/>
        </w:rPr>
        <w:t>ی</w:t>
      </w:r>
      <w:r w:rsidRPr="003124F6">
        <w:rPr>
          <w:rStyle w:val="Char6"/>
          <w:rtl/>
        </w:rPr>
        <w:t xml:space="preserve"> مناسب</w:t>
      </w:r>
      <w:r w:rsidR="000E4BC7">
        <w:rPr>
          <w:rStyle w:val="Char6"/>
          <w:rtl/>
        </w:rPr>
        <w:t>ی</w:t>
      </w:r>
      <w:r w:rsidRPr="003124F6">
        <w:rPr>
          <w:rStyle w:val="Char6"/>
          <w:rtl/>
        </w:rPr>
        <w:t xml:space="preserve"> نه نظام</w:t>
      </w:r>
      <w:r w:rsidR="000E4BC7">
        <w:rPr>
          <w:rStyle w:val="Char6"/>
          <w:rtl/>
        </w:rPr>
        <w:t>ی</w:t>
      </w:r>
      <w:r w:rsidRPr="003124F6">
        <w:rPr>
          <w:rStyle w:val="Char6"/>
          <w:rtl/>
        </w:rPr>
        <w:t xml:space="preserve"> و نه س</w:t>
      </w:r>
      <w:r w:rsidR="000E4BC7">
        <w:rPr>
          <w:rStyle w:val="Char6"/>
          <w:rtl/>
        </w:rPr>
        <w:t>ی</w:t>
      </w:r>
      <w:r w:rsidRPr="003124F6">
        <w:rPr>
          <w:rStyle w:val="Char6"/>
          <w:rtl/>
        </w:rPr>
        <w:t>اس</w:t>
      </w:r>
      <w:r w:rsidR="000E4BC7">
        <w:rPr>
          <w:rStyle w:val="Char6"/>
          <w:rtl/>
        </w:rPr>
        <w:t>ی</w:t>
      </w:r>
      <w:r w:rsidRPr="003124F6">
        <w:rPr>
          <w:rStyle w:val="Char6"/>
          <w:rtl/>
        </w:rPr>
        <w:t xml:space="preserve"> در خا</w:t>
      </w:r>
      <w:r w:rsidR="000E4BC7">
        <w:rPr>
          <w:rStyle w:val="Char6"/>
          <w:rtl/>
        </w:rPr>
        <w:t>ک</w:t>
      </w:r>
      <w:r w:rsidRPr="003124F6">
        <w:rPr>
          <w:rStyle w:val="Char6"/>
          <w:rtl/>
        </w:rPr>
        <w:t>شان به</w:t>
      </w:r>
      <w:r w:rsidR="009F5D6E">
        <w:rPr>
          <w:rStyle w:val="Char6"/>
          <w:rtl/>
        </w:rPr>
        <w:t xml:space="preserve"> آن‌ها </w:t>
      </w:r>
      <w:r w:rsidRPr="003124F6">
        <w:rPr>
          <w:rStyle w:val="Char6"/>
          <w:rtl/>
        </w:rPr>
        <w:t>نم</w:t>
      </w:r>
      <w:r w:rsidR="000E4BC7">
        <w:rPr>
          <w:rStyle w:val="Char6"/>
          <w:rtl/>
        </w:rPr>
        <w:t>ی</w:t>
      </w:r>
      <w:r w:rsidRPr="003124F6">
        <w:rPr>
          <w:rStyle w:val="Char6"/>
          <w:rtl/>
        </w:rPr>
        <w:t>‌داند و تا آنجا مال</w:t>
      </w:r>
      <w:r w:rsidR="000E4BC7">
        <w:rPr>
          <w:rStyle w:val="Char6"/>
          <w:rtl/>
        </w:rPr>
        <w:t>ی</w:t>
      </w:r>
      <w:r w:rsidRPr="003124F6">
        <w:rPr>
          <w:rStyle w:val="Char6"/>
          <w:rtl/>
        </w:rPr>
        <w:t>ات سنگ</w:t>
      </w:r>
      <w:r w:rsidR="000E4BC7">
        <w:rPr>
          <w:rStyle w:val="Char6"/>
          <w:rtl/>
        </w:rPr>
        <w:t>ی</w:t>
      </w:r>
      <w:r w:rsidRPr="003124F6">
        <w:rPr>
          <w:rStyle w:val="Char6"/>
          <w:rtl/>
        </w:rPr>
        <w:t>ن و متنوع بر</w:t>
      </w:r>
      <w:r w:rsidR="009F5D6E">
        <w:rPr>
          <w:rStyle w:val="Char6"/>
          <w:rtl/>
        </w:rPr>
        <w:t xml:space="preserve"> آن‌ها </w:t>
      </w:r>
      <w:r w:rsidRPr="003124F6">
        <w:rPr>
          <w:rStyle w:val="Char6"/>
          <w:rtl/>
        </w:rPr>
        <w:t>تحم</w:t>
      </w:r>
      <w:r w:rsidR="000E4BC7">
        <w:rPr>
          <w:rStyle w:val="Char6"/>
          <w:rtl/>
        </w:rPr>
        <w:t>ی</w:t>
      </w:r>
      <w:r w:rsidRPr="003124F6">
        <w:rPr>
          <w:rStyle w:val="Char6"/>
          <w:rtl/>
        </w:rPr>
        <w:t xml:space="preserve">ل </w:t>
      </w:r>
      <w:r w:rsidR="000E4BC7">
        <w:rPr>
          <w:rStyle w:val="Char6"/>
          <w:rtl/>
        </w:rPr>
        <w:t>ک</w:t>
      </w:r>
      <w:r w:rsidRPr="003124F6">
        <w:rPr>
          <w:rStyle w:val="Char6"/>
          <w:rtl/>
        </w:rPr>
        <w:t xml:space="preserve">رده بودند </w:t>
      </w:r>
      <w:r w:rsidR="000E4BC7">
        <w:rPr>
          <w:rStyle w:val="Char6"/>
          <w:rtl/>
        </w:rPr>
        <w:t>ک</w:t>
      </w:r>
      <w:r w:rsidRPr="003124F6">
        <w:rPr>
          <w:rStyle w:val="Char6"/>
          <w:rtl/>
        </w:rPr>
        <w:t>ه اثاث</w:t>
      </w:r>
      <w:r w:rsidR="000E4BC7">
        <w:rPr>
          <w:rStyle w:val="Char6"/>
          <w:rtl/>
        </w:rPr>
        <w:t>ی</w:t>
      </w:r>
      <w:r w:rsidRPr="003124F6">
        <w:rPr>
          <w:rStyle w:val="Char6"/>
          <w:rtl/>
        </w:rPr>
        <w:t>ه منزل و دفن اموات هم از آن مستثن</w:t>
      </w:r>
      <w:r w:rsidR="000E4BC7">
        <w:rPr>
          <w:rStyle w:val="Char6"/>
          <w:rtl/>
        </w:rPr>
        <w:t>ی</w:t>
      </w:r>
      <w:r w:rsidRPr="003124F6">
        <w:rPr>
          <w:rStyle w:val="Char6"/>
          <w:rtl/>
        </w:rPr>
        <w:t xml:space="preserve"> نبود. گذشته از ا</w:t>
      </w:r>
      <w:r w:rsidR="000E4BC7">
        <w:rPr>
          <w:rStyle w:val="Char6"/>
          <w:rtl/>
        </w:rPr>
        <w:t>ی</w:t>
      </w:r>
      <w:r w:rsidRPr="003124F6">
        <w:rPr>
          <w:rStyle w:val="Char6"/>
          <w:rtl/>
        </w:rPr>
        <w:t>ن مصر</w:t>
      </w:r>
      <w:r w:rsidR="000E4BC7">
        <w:rPr>
          <w:rStyle w:val="Char6"/>
          <w:rtl/>
        </w:rPr>
        <w:t>ی</w:t>
      </w:r>
      <w:r w:rsidRPr="003124F6">
        <w:rPr>
          <w:rStyle w:val="Char6"/>
          <w:rtl/>
        </w:rPr>
        <w:t>ان را مجبور م</w:t>
      </w:r>
      <w:r w:rsidR="000E4BC7">
        <w:rPr>
          <w:rStyle w:val="Char6"/>
          <w:rtl/>
        </w:rPr>
        <w:t>ی</w:t>
      </w:r>
      <w:r w:rsidRPr="003124F6">
        <w:rPr>
          <w:rStyle w:val="Char6"/>
          <w:rtl/>
        </w:rPr>
        <w:t>‌</w:t>
      </w:r>
      <w:r w:rsidR="000E4BC7">
        <w:rPr>
          <w:rStyle w:val="Char6"/>
          <w:rtl/>
        </w:rPr>
        <w:t>ک</w:t>
      </w:r>
      <w:r w:rsidRPr="003124F6">
        <w:rPr>
          <w:rStyle w:val="Char6"/>
          <w:rtl/>
        </w:rPr>
        <w:t>ردند غذا و علوفه سربازان روم</w:t>
      </w:r>
      <w:r w:rsidR="000E4BC7">
        <w:rPr>
          <w:rStyle w:val="Char6"/>
          <w:rtl/>
        </w:rPr>
        <w:t>ی</w:t>
      </w:r>
      <w:r w:rsidRPr="003124F6">
        <w:rPr>
          <w:rStyle w:val="Char6"/>
          <w:rtl/>
        </w:rPr>
        <w:t xml:space="preserve"> را مجاناً فراهم </w:t>
      </w:r>
      <w:r w:rsidR="000E4BC7">
        <w:rPr>
          <w:rStyle w:val="Char6"/>
          <w:rtl/>
        </w:rPr>
        <w:t>ک</w:t>
      </w:r>
      <w:r w:rsidRPr="003124F6">
        <w:rPr>
          <w:rStyle w:val="Char6"/>
          <w:rtl/>
        </w:rPr>
        <w:t>نند و در اخت</w:t>
      </w:r>
      <w:r w:rsidR="000E4BC7">
        <w:rPr>
          <w:rStyle w:val="Char6"/>
          <w:rtl/>
        </w:rPr>
        <w:t>ی</w:t>
      </w:r>
      <w:r w:rsidRPr="003124F6">
        <w:rPr>
          <w:rStyle w:val="Char6"/>
          <w:rtl/>
        </w:rPr>
        <w:t>ارشان بگذارند.</w:t>
      </w:r>
    </w:p>
    <w:p w:rsidR="00241CB2" w:rsidRPr="003124F6" w:rsidRDefault="00241CB2" w:rsidP="00F556E7">
      <w:pPr>
        <w:pStyle w:val="BodyText3"/>
        <w:widowControl w:val="0"/>
        <w:ind w:firstLine="284"/>
        <w:jc w:val="both"/>
        <w:rPr>
          <w:rStyle w:val="Char6"/>
          <w:rtl/>
        </w:rPr>
      </w:pPr>
      <w:r w:rsidRPr="003124F6">
        <w:rPr>
          <w:rStyle w:val="Char6"/>
          <w:rtl/>
        </w:rPr>
        <w:t>ا</w:t>
      </w:r>
      <w:r w:rsidR="000E4BC7">
        <w:rPr>
          <w:rStyle w:val="Char6"/>
          <w:rtl/>
        </w:rPr>
        <w:t>ی</w:t>
      </w:r>
      <w:r w:rsidRPr="003124F6">
        <w:rPr>
          <w:rStyle w:val="Char6"/>
          <w:rtl/>
        </w:rPr>
        <w:t>ن قب</w:t>
      </w:r>
      <w:r w:rsidR="000E4BC7">
        <w:rPr>
          <w:rStyle w:val="Char6"/>
          <w:rtl/>
        </w:rPr>
        <w:t>ی</w:t>
      </w:r>
      <w:r w:rsidRPr="003124F6">
        <w:rPr>
          <w:rStyle w:val="Char6"/>
          <w:rtl/>
        </w:rPr>
        <w:t xml:space="preserve">ل رفتار </w:t>
      </w:r>
      <w:r w:rsidR="000E4BC7">
        <w:rPr>
          <w:rStyle w:val="Char6"/>
          <w:rtl/>
        </w:rPr>
        <w:t>ک</w:t>
      </w:r>
      <w:r w:rsidRPr="003124F6">
        <w:rPr>
          <w:rStyle w:val="Char6"/>
          <w:rtl/>
        </w:rPr>
        <w:t>ه روم</w:t>
      </w:r>
      <w:r w:rsidR="000E4BC7">
        <w:rPr>
          <w:rStyle w:val="Char6"/>
          <w:rtl/>
        </w:rPr>
        <w:t>ی</w:t>
      </w:r>
      <w:r w:rsidRPr="003124F6">
        <w:rPr>
          <w:rStyle w:val="Char6"/>
          <w:rtl/>
        </w:rPr>
        <w:t>ان با مردم م</w:t>
      </w:r>
      <w:r w:rsidR="000E4BC7">
        <w:rPr>
          <w:rStyle w:val="Char6"/>
          <w:rtl/>
        </w:rPr>
        <w:t>ی</w:t>
      </w:r>
      <w:r w:rsidRPr="003124F6">
        <w:rPr>
          <w:rStyle w:val="Char6"/>
          <w:rtl/>
        </w:rPr>
        <w:t>‌</w:t>
      </w:r>
      <w:r w:rsidR="000E4BC7">
        <w:rPr>
          <w:rStyle w:val="Char6"/>
          <w:rtl/>
        </w:rPr>
        <w:t>ک</w:t>
      </w:r>
      <w:r w:rsidRPr="003124F6">
        <w:rPr>
          <w:rStyle w:val="Char6"/>
          <w:rtl/>
        </w:rPr>
        <w:t>ردند انزجار و خشم</w:t>
      </w:r>
      <w:r w:rsidR="009F5D6E">
        <w:rPr>
          <w:rStyle w:val="Char6"/>
          <w:rtl/>
        </w:rPr>
        <w:t xml:space="preserve"> آن‌ها </w:t>
      </w:r>
      <w:r w:rsidRPr="003124F6">
        <w:rPr>
          <w:rStyle w:val="Char6"/>
          <w:rtl/>
        </w:rPr>
        <w:t>را برانگ</w:t>
      </w:r>
      <w:r w:rsidR="000E4BC7">
        <w:rPr>
          <w:rStyle w:val="Char6"/>
          <w:rtl/>
        </w:rPr>
        <w:t>ی</w:t>
      </w:r>
      <w:r w:rsidRPr="003124F6">
        <w:rPr>
          <w:rStyle w:val="Char6"/>
          <w:rtl/>
        </w:rPr>
        <w:t>خته بود. مسلماً آرزو م</w:t>
      </w:r>
      <w:r w:rsidR="000E4BC7">
        <w:rPr>
          <w:rStyle w:val="Char6"/>
          <w:rtl/>
        </w:rPr>
        <w:t>ی</w:t>
      </w:r>
      <w:r w:rsidRPr="003124F6">
        <w:rPr>
          <w:rStyle w:val="Char6"/>
          <w:rtl/>
        </w:rPr>
        <w:t>‌</w:t>
      </w:r>
      <w:r w:rsidR="000E4BC7">
        <w:rPr>
          <w:rStyle w:val="Char6"/>
          <w:rtl/>
        </w:rPr>
        <w:t>ک</w:t>
      </w:r>
      <w:r w:rsidRPr="003124F6">
        <w:rPr>
          <w:rStyle w:val="Char6"/>
          <w:rtl/>
        </w:rPr>
        <w:t>ردند از ز</w:t>
      </w:r>
      <w:r w:rsidR="000E4BC7">
        <w:rPr>
          <w:rStyle w:val="Char6"/>
          <w:rtl/>
        </w:rPr>
        <w:t>ی</w:t>
      </w:r>
      <w:r w:rsidRPr="003124F6">
        <w:rPr>
          <w:rStyle w:val="Char6"/>
          <w:rtl/>
        </w:rPr>
        <w:t xml:space="preserve">ر </w:t>
      </w:r>
      <w:r w:rsidR="000E4BC7">
        <w:rPr>
          <w:rStyle w:val="Char6"/>
          <w:rtl/>
        </w:rPr>
        <w:t>ی</w:t>
      </w:r>
      <w:r w:rsidRPr="003124F6">
        <w:rPr>
          <w:rStyle w:val="Char6"/>
          <w:rtl/>
        </w:rPr>
        <w:t>وغ ا</w:t>
      </w:r>
      <w:r w:rsidR="000E4BC7">
        <w:rPr>
          <w:rStyle w:val="Char6"/>
          <w:rtl/>
        </w:rPr>
        <w:t>ی</w:t>
      </w:r>
      <w:r w:rsidRPr="003124F6">
        <w:rPr>
          <w:rStyle w:val="Char6"/>
          <w:rtl/>
        </w:rPr>
        <w:t>ن استعمارگران ستمگر خارج و آزاد شوند</w:t>
      </w:r>
      <w:r w:rsidR="00DA616D" w:rsidRPr="003124F6">
        <w:rPr>
          <w:rStyle w:val="Char6"/>
          <w:rtl/>
        </w:rPr>
        <w:t>،</w:t>
      </w:r>
      <w:r w:rsidRPr="003124F6">
        <w:rPr>
          <w:rStyle w:val="Char6"/>
          <w:rtl/>
        </w:rPr>
        <w:t xml:space="preserve"> گو آن </w:t>
      </w:r>
      <w:r w:rsidR="000E4BC7">
        <w:rPr>
          <w:rStyle w:val="Char6"/>
          <w:rtl/>
        </w:rPr>
        <w:t>ک</w:t>
      </w:r>
      <w:r w:rsidRPr="003124F6">
        <w:rPr>
          <w:rStyle w:val="Char6"/>
          <w:rtl/>
        </w:rPr>
        <w:t xml:space="preserve">ه تحت استعمار </w:t>
      </w:r>
      <w:r w:rsidR="000E4BC7">
        <w:rPr>
          <w:rStyle w:val="Char6"/>
          <w:rtl/>
        </w:rPr>
        <w:t>ک</w:t>
      </w:r>
      <w:r w:rsidRPr="003124F6">
        <w:rPr>
          <w:rStyle w:val="Char6"/>
          <w:rtl/>
        </w:rPr>
        <w:t>س</w:t>
      </w:r>
      <w:r w:rsidR="000E4BC7">
        <w:rPr>
          <w:rStyle w:val="Char6"/>
          <w:rtl/>
        </w:rPr>
        <w:t>ی</w:t>
      </w:r>
      <w:r w:rsidRPr="003124F6">
        <w:rPr>
          <w:rStyle w:val="Char6"/>
          <w:rtl/>
        </w:rPr>
        <w:t xml:space="preserve"> د</w:t>
      </w:r>
      <w:r w:rsidR="000E4BC7">
        <w:rPr>
          <w:rStyle w:val="Char6"/>
          <w:rtl/>
        </w:rPr>
        <w:t>ی</w:t>
      </w:r>
      <w:r w:rsidRPr="003124F6">
        <w:rPr>
          <w:rStyle w:val="Char6"/>
          <w:rtl/>
        </w:rPr>
        <w:t>گر در آ</w:t>
      </w:r>
      <w:r w:rsidR="000E4BC7">
        <w:rPr>
          <w:rStyle w:val="Char6"/>
          <w:rtl/>
        </w:rPr>
        <w:t>ی</w:t>
      </w:r>
      <w:r w:rsidRPr="003124F6">
        <w:rPr>
          <w:rStyle w:val="Char6"/>
          <w:rtl/>
        </w:rPr>
        <w:t>ند تا ش</w:t>
      </w:r>
      <w:r w:rsidR="00764121" w:rsidRPr="003124F6">
        <w:rPr>
          <w:rStyle w:val="Char6"/>
          <w:rtl/>
        </w:rPr>
        <w:t>ا</w:t>
      </w:r>
      <w:r w:rsidR="000E4BC7">
        <w:rPr>
          <w:rStyle w:val="Char6"/>
          <w:rtl/>
        </w:rPr>
        <w:t>ی</w:t>
      </w:r>
      <w:r w:rsidR="00764121" w:rsidRPr="003124F6">
        <w:rPr>
          <w:rStyle w:val="Char6"/>
          <w:rtl/>
        </w:rPr>
        <w:t>د به حالشان بهتر باشد (</w:t>
      </w:r>
      <w:r w:rsidR="000E4BC7">
        <w:rPr>
          <w:rStyle w:val="Char6"/>
          <w:rtl/>
        </w:rPr>
        <w:t>ک</w:t>
      </w:r>
      <w:r w:rsidR="00764121" w:rsidRPr="003124F6">
        <w:rPr>
          <w:rStyle w:val="Char6"/>
          <w:rtl/>
        </w:rPr>
        <w:t>ما آن</w:t>
      </w:r>
      <w:r w:rsidR="000E4BC7">
        <w:rPr>
          <w:rStyle w:val="Char6"/>
          <w:rtl/>
        </w:rPr>
        <w:t>ک</w:t>
      </w:r>
      <w:r w:rsidR="00764121" w:rsidRPr="003124F6">
        <w:rPr>
          <w:rStyle w:val="Char6"/>
          <w:rtl/>
        </w:rPr>
        <w:t>ه بهتر شد و خود مصر</w:t>
      </w:r>
      <w:r w:rsidR="000E4BC7">
        <w:rPr>
          <w:rStyle w:val="Char6"/>
          <w:rtl/>
        </w:rPr>
        <w:t>ی</w:t>
      </w:r>
      <w:r w:rsidR="00764121" w:rsidRPr="003124F6">
        <w:rPr>
          <w:rStyle w:val="Char6"/>
          <w:rtl/>
        </w:rPr>
        <w:t>ان چنان</w:t>
      </w:r>
      <w:r w:rsidR="000E4BC7">
        <w:rPr>
          <w:rStyle w:val="Char6"/>
          <w:rtl/>
        </w:rPr>
        <w:t>ک</w:t>
      </w:r>
      <w:r w:rsidRPr="003124F6">
        <w:rPr>
          <w:rStyle w:val="Char6"/>
          <w:rtl/>
        </w:rPr>
        <w:t>ه بعداً‌ م</w:t>
      </w:r>
      <w:r w:rsidR="000E4BC7">
        <w:rPr>
          <w:rStyle w:val="Char6"/>
          <w:rtl/>
        </w:rPr>
        <w:t>ی</w:t>
      </w:r>
      <w:r w:rsidRPr="003124F6">
        <w:rPr>
          <w:rStyle w:val="Char6"/>
          <w:rtl/>
        </w:rPr>
        <w:t>‌خوان</w:t>
      </w:r>
      <w:r w:rsidR="000E4BC7">
        <w:rPr>
          <w:rStyle w:val="Char6"/>
          <w:rtl/>
        </w:rPr>
        <w:t>ی</w:t>
      </w:r>
      <w:r w:rsidRPr="003124F6">
        <w:rPr>
          <w:rStyle w:val="Char6"/>
          <w:rtl/>
        </w:rPr>
        <w:t xml:space="preserve">م اعتراف </w:t>
      </w:r>
      <w:r w:rsidR="000E4BC7">
        <w:rPr>
          <w:rStyle w:val="Char6"/>
          <w:rtl/>
        </w:rPr>
        <w:t>ک</w:t>
      </w:r>
      <w:r w:rsidRPr="003124F6">
        <w:rPr>
          <w:rStyle w:val="Char6"/>
          <w:rtl/>
        </w:rPr>
        <w:t>ردند) ا</w:t>
      </w:r>
      <w:r w:rsidR="000E4BC7">
        <w:rPr>
          <w:rStyle w:val="Char6"/>
          <w:rtl/>
        </w:rPr>
        <w:t>ی</w:t>
      </w:r>
      <w:r w:rsidRPr="003124F6">
        <w:rPr>
          <w:rStyle w:val="Char6"/>
          <w:rtl/>
        </w:rPr>
        <w:t xml:space="preserve">ن امور سه‌گانه بود </w:t>
      </w:r>
      <w:r w:rsidR="000E4BC7">
        <w:rPr>
          <w:rStyle w:val="Char6"/>
          <w:rtl/>
        </w:rPr>
        <w:t>ک</w:t>
      </w:r>
      <w:r w:rsidRPr="003124F6">
        <w:rPr>
          <w:rStyle w:val="Char6"/>
          <w:rtl/>
        </w:rPr>
        <w:t>ه راه را برا</w:t>
      </w:r>
      <w:r w:rsidR="000E4BC7">
        <w:rPr>
          <w:rStyle w:val="Char6"/>
          <w:rtl/>
        </w:rPr>
        <w:t>ی</w:t>
      </w:r>
      <w:r w:rsidRPr="003124F6">
        <w:rPr>
          <w:rStyle w:val="Char6"/>
          <w:rtl/>
        </w:rPr>
        <w:t xml:space="preserve"> پ</w:t>
      </w:r>
      <w:r w:rsidR="000E4BC7">
        <w:rPr>
          <w:rStyle w:val="Char6"/>
          <w:rtl/>
        </w:rPr>
        <w:t>ی</w:t>
      </w:r>
      <w:r w:rsidRPr="003124F6">
        <w:rPr>
          <w:rStyle w:val="Char6"/>
          <w:rtl/>
        </w:rPr>
        <w:t>شرفت مسلم</w:t>
      </w:r>
      <w:r w:rsidR="000E4BC7">
        <w:rPr>
          <w:rStyle w:val="Char6"/>
          <w:rtl/>
        </w:rPr>
        <w:t>ی</w:t>
      </w:r>
      <w:r w:rsidRPr="003124F6">
        <w:rPr>
          <w:rStyle w:val="Char6"/>
          <w:rtl/>
        </w:rPr>
        <w:t xml:space="preserve">ن در پارس، شامات و مصر باز </w:t>
      </w:r>
      <w:r w:rsidR="000E4BC7">
        <w:rPr>
          <w:rStyle w:val="Char6"/>
          <w:rtl/>
        </w:rPr>
        <w:t>ک</w:t>
      </w:r>
      <w:r w:rsidRPr="003124F6">
        <w:rPr>
          <w:rStyle w:val="Char6"/>
          <w:rtl/>
        </w:rPr>
        <w:t>رد و موفق</w:t>
      </w:r>
      <w:r w:rsidR="000E4BC7">
        <w:rPr>
          <w:rStyle w:val="Char6"/>
          <w:rtl/>
        </w:rPr>
        <w:t>ی</w:t>
      </w:r>
      <w:r w:rsidRPr="003124F6">
        <w:rPr>
          <w:rStyle w:val="Char6"/>
          <w:rtl/>
        </w:rPr>
        <w:t>ت</w:t>
      </w:r>
      <w:r w:rsidR="009F5D6E">
        <w:rPr>
          <w:rStyle w:val="Char6"/>
          <w:rtl/>
        </w:rPr>
        <w:t xml:space="preserve"> آن‌ها </w:t>
      </w:r>
      <w:r w:rsidRPr="003124F6">
        <w:rPr>
          <w:rStyle w:val="Char6"/>
          <w:rtl/>
        </w:rPr>
        <w:t>را در ا</w:t>
      </w:r>
      <w:r w:rsidR="000E4BC7">
        <w:rPr>
          <w:rStyle w:val="Char6"/>
          <w:rtl/>
        </w:rPr>
        <w:t>ی</w:t>
      </w:r>
      <w:r w:rsidRPr="003124F6">
        <w:rPr>
          <w:rStyle w:val="Char6"/>
          <w:rtl/>
        </w:rPr>
        <w:t>ن فتوحات خ</w:t>
      </w:r>
      <w:r w:rsidR="000E4BC7">
        <w:rPr>
          <w:rStyle w:val="Char6"/>
          <w:rtl/>
        </w:rPr>
        <w:t>ی</w:t>
      </w:r>
      <w:r w:rsidRPr="003124F6">
        <w:rPr>
          <w:rStyle w:val="Char6"/>
          <w:rtl/>
        </w:rPr>
        <w:t>ل</w:t>
      </w:r>
      <w:r w:rsidR="000E4BC7">
        <w:rPr>
          <w:rStyle w:val="Char6"/>
          <w:rtl/>
        </w:rPr>
        <w:t>ی</w:t>
      </w:r>
      <w:r w:rsidRPr="003124F6">
        <w:rPr>
          <w:rStyle w:val="Char6"/>
          <w:rtl/>
        </w:rPr>
        <w:t xml:space="preserve"> آسان نمود. ا</w:t>
      </w:r>
      <w:r w:rsidR="000E4BC7">
        <w:rPr>
          <w:rStyle w:val="Char6"/>
          <w:rtl/>
        </w:rPr>
        <w:t>ی</w:t>
      </w:r>
      <w:r w:rsidRPr="003124F6">
        <w:rPr>
          <w:rStyle w:val="Char6"/>
          <w:rtl/>
        </w:rPr>
        <w:t>ن سه امر در ضعف قوا</w:t>
      </w:r>
      <w:r w:rsidR="000E4BC7">
        <w:rPr>
          <w:rStyle w:val="Char6"/>
          <w:rtl/>
        </w:rPr>
        <w:t>ی</w:t>
      </w:r>
      <w:r w:rsidRPr="003124F6">
        <w:rPr>
          <w:rStyle w:val="Char6"/>
          <w:rtl/>
        </w:rPr>
        <w:t xml:space="preserve"> نظام</w:t>
      </w:r>
      <w:r w:rsidR="000E4BC7">
        <w:rPr>
          <w:rStyle w:val="Char6"/>
          <w:rtl/>
        </w:rPr>
        <w:t>ی</w:t>
      </w:r>
      <w:r w:rsidRPr="003124F6">
        <w:rPr>
          <w:rStyle w:val="Char6"/>
          <w:rtl/>
        </w:rPr>
        <w:t xml:space="preserve"> ا</w:t>
      </w:r>
      <w:r w:rsidR="000E4BC7">
        <w:rPr>
          <w:rStyle w:val="Char6"/>
          <w:rtl/>
        </w:rPr>
        <w:t>ی</w:t>
      </w:r>
      <w:r w:rsidRPr="003124F6">
        <w:rPr>
          <w:rStyle w:val="Char6"/>
          <w:rtl/>
        </w:rPr>
        <w:t>ن دو دولت و ضعف داخل</w:t>
      </w:r>
      <w:r w:rsidR="000E4BC7">
        <w:rPr>
          <w:rStyle w:val="Char6"/>
          <w:rtl/>
        </w:rPr>
        <w:t>ی</w:t>
      </w:r>
      <w:r w:rsidRPr="003124F6">
        <w:rPr>
          <w:rStyle w:val="Char6"/>
          <w:rtl/>
        </w:rPr>
        <w:t xml:space="preserve"> ا</w:t>
      </w:r>
      <w:r w:rsidR="000E4BC7">
        <w:rPr>
          <w:rStyle w:val="Char6"/>
          <w:rtl/>
        </w:rPr>
        <w:t>ی</w:t>
      </w:r>
      <w:r w:rsidRPr="003124F6">
        <w:rPr>
          <w:rStyle w:val="Char6"/>
          <w:rtl/>
        </w:rPr>
        <w:t>ن ملت</w:t>
      </w:r>
      <w:r w:rsidR="00764121" w:rsidRPr="003124F6">
        <w:rPr>
          <w:rStyle w:val="Char6"/>
          <w:rFonts w:hint="cs"/>
          <w:rtl/>
        </w:rPr>
        <w:t>‌</w:t>
      </w:r>
      <w:r w:rsidRPr="003124F6">
        <w:rPr>
          <w:rStyle w:val="Char6"/>
          <w:rtl/>
        </w:rPr>
        <w:t>ها و عدم همبستگ</w:t>
      </w:r>
      <w:r w:rsidR="000E4BC7">
        <w:rPr>
          <w:rStyle w:val="Char6"/>
          <w:rtl/>
        </w:rPr>
        <w:t>ی</w:t>
      </w:r>
      <w:r w:rsidRPr="003124F6">
        <w:rPr>
          <w:rStyle w:val="Char6"/>
          <w:rtl/>
        </w:rPr>
        <w:t xml:space="preserve"> توده مردم با دولت خلاصه م</w:t>
      </w:r>
      <w:r w:rsidR="000E4BC7">
        <w:rPr>
          <w:rStyle w:val="Char6"/>
          <w:rtl/>
        </w:rPr>
        <w:t>ی</w:t>
      </w:r>
      <w:r w:rsidRPr="003124F6">
        <w:rPr>
          <w:rStyle w:val="Char6"/>
          <w:rtl/>
        </w:rPr>
        <w:t>‌شود.</w:t>
      </w:r>
    </w:p>
    <w:p w:rsidR="00241CB2" w:rsidRPr="004B7851" w:rsidRDefault="00241CB2" w:rsidP="00DA616D">
      <w:pPr>
        <w:pStyle w:val="a4"/>
        <w:rPr>
          <w:rtl/>
        </w:rPr>
      </w:pPr>
      <w:bookmarkStart w:id="626" w:name="_Toc341627436"/>
      <w:bookmarkStart w:id="627" w:name="_Toc341627657"/>
      <w:bookmarkStart w:id="628" w:name="_Toc440799104"/>
      <w:r w:rsidRPr="004B7851">
        <w:rPr>
          <w:rtl/>
        </w:rPr>
        <w:t>د</w:t>
      </w:r>
      <w:r w:rsidR="000E4BC7">
        <w:rPr>
          <w:rtl/>
        </w:rPr>
        <w:t>ی</w:t>
      </w:r>
      <w:r w:rsidRPr="004B7851">
        <w:rPr>
          <w:rtl/>
        </w:rPr>
        <w:t>دگاه من</w:t>
      </w:r>
      <w:bookmarkEnd w:id="626"/>
      <w:bookmarkEnd w:id="627"/>
      <w:bookmarkEnd w:id="628"/>
    </w:p>
    <w:p w:rsidR="00241CB2" w:rsidRPr="003124F6" w:rsidRDefault="00241CB2" w:rsidP="00F556E7">
      <w:pPr>
        <w:pStyle w:val="BodyText3"/>
        <w:widowControl w:val="0"/>
        <w:ind w:firstLine="284"/>
        <w:jc w:val="both"/>
        <w:rPr>
          <w:rStyle w:val="Char6"/>
          <w:rtl/>
        </w:rPr>
      </w:pPr>
      <w:r w:rsidRPr="003124F6">
        <w:rPr>
          <w:rStyle w:val="Char6"/>
          <w:rtl/>
        </w:rPr>
        <w:t>به نظر من صح</w:t>
      </w:r>
      <w:r w:rsidR="000E4BC7">
        <w:rPr>
          <w:rStyle w:val="Char6"/>
          <w:rtl/>
        </w:rPr>
        <w:t>ی</w:t>
      </w:r>
      <w:r w:rsidRPr="003124F6">
        <w:rPr>
          <w:rStyle w:val="Char6"/>
          <w:rtl/>
        </w:rPr>
        <w:t xml:space="preserve">ح است </w:t>
      </w:r>
      <w:r w:rsidR="000E4BC7">
        <w:rPr>
          <w:rStyle w:val="Char6"/>
          <w:rtl/>
        </w:rPr>
        <w:t>ک</w:t>
      </w:r>
      <w:r w:rsidRPr="003124F6">
        <w:rPr>
          <w:rStyle w:val="Char6"/>
          <w:rtl/>
        </w:rPr>
        <w:t>ه وقوع چند</w:t>
      </w:r>
      <w:r w:rsidR="000E4BC7">
        <w:rPr>
          <w:rStyle w:val="Char6"/>
          <w:rtl/>
        </w:rPr>
        <w:t>ی</w:t>
      </w:r>
      <w:r w:rsidRPr="003124F6">
        <w:rPr>
          <w:rStyle w:val="Char6"/>
          <w:rtl/>
        </w:rPr>
        <w:t>ن جنگ م</w:t>
      </w:r>
      <w:r w:rsidR="000E4BC7">
        <w:rPr>
          <w:rStyle w:val="Char6"/>
          <w:rtl/>
        </w:rPr>
        <w:t>ی</w:t>
      </w:r>
      <w:r w:rsidRPr="003124F6">
        <w:rPr>
          <w:rStyle w:val="Char6"/>
          <w:rtl/>
        </w:rPr>
        <w:t>ان ا</w:t>
      </w:r>
      <w:r w:rsidR="000E4BC7">
        <w:rPr>
          <w:rStyle w:val="Char6"/>
          <w:rtl/>
        </w:rPr>
        <w:t>ی</w:t>
      </w:r>
      <w:r w:rsidRPr="003124F6">
        <w:rPr>
          <w:rStyle w:val="Char6"/>
          <w:rtl/>
        </w:rPr>
        <w:t>ن دو دولت در تضع</w:t>
      </w:r>
      <w:r w:rsidR="000E4BC7">
        <w:rPr>
          <w:rStyle w:val="Char6"/>
          <w:rtl/>
        </w:rPr>
        <w:t>ی</w:t>
      </w:r>
      <w:r w:rsidRPr="003124F6">
        <w:rPr>
          <w:rStyle w:val="Char6"/>
          <w:rtl/>
        </w:rPr>
        <w:t>ف قوا</w:t>
      </w:r>
      <w:r w:rsidR="000E4BC7">
        <w:rPr>
          <w:rStyle w:val="Char6"/>
          <w:rtl/>
        </w:rPr>
        <w:t>ی</w:t>
      </w:r>
      <w:r w:rsidRPr="003124F6">
        <w:rPr>
          <w:rStyle w:val="Char6"/>
          <w:rtl/>
        </w:rPr>
        <w:t xml:space="preserve"> نظام</w:t>
      </w:r>
      <w:r w:rsidR="000E4BC7">
        <w:rPr>
          <w:rStyle w:val="Char6"/>
          <w:rtl/>
        </w:rPr>
        <w:t>ی</w:t>
      </w:r>
      <w:r w:rsidR="009F5D6E">
        <w:rPr>
          <w:rStyle w:val="Char6"/>
          <w:rtl/>
        </w:rPr>
        <w:t xml:space="preserve"> آن‌ها </w:t>
      </w:r>
      <w:r w:rsidRPr="003124F6">
        <w:rPr>
          <w:rStyle w:val="Char6"/>
          <w:rtl/>
        </w:rPr>
        <w:t>اثر ز</w:t>
      </w:r>
      <w:r w:rsidR="000E4BC7">
        <w:rPr>
          <w:rStyle w:val="Char6"/>
          <w:rtl/>
        </w:rPr>
        <w:t>ی</w:t>
      </w:r>
      <w:r w:rsidRPr="003124F6">
        <w:rPr>
          <w:rStyle w:val="Char6"/>
          <w:rtl/>
        </w:rPr>
        <w:t>اد</w:t>
      </w:r>
      <w:r w:rsidR="000E4BC7">
        <w:rPr>
          <w:rStyle w:val="Char6"/>
          <w:rtl/>
        </w:rPr>
        <w:t>ی</w:t>
      </w:r>
      <w:r w:rsidRPr="003124F6">
        <w:rPr>
          <w:rStyle w:val="Char6"/>
          <w:rtl/>
        </w:rPr>
        <w:t xml:space="preserve"> </w:t>
      </w:r>
      <w:r w:rsidR="000E4BC7">
        <w:rPr>
          <w:rStyle w:val="Char6"/>
          <w:rtl/>
        </w:rPr>
        <w:t>ک</w:t>
      </w:r>
      <w:r w:rsidRPr="003124F6">
        <w:rPr>
          <w:rStyle w:val="Char6"/>
          <w:rtl/>
        </w:rPr>
        <w:t>رده بود، ول</w:t>
      </w:r>
      <w:r w:rsidR="000E4BC7">
        <w:rPr>
          <w:rStyle w:val="Char6"/>
          <w:rtl/>
        </w:rPr>
        <w:t>ی</w:t>
      </w:r>
      <w:r w:rsidRPr="003124F6">
        <w:rPr>
          <w:rStyle w:val="Char6"/>
          <w:rtl/>
        </w:rPr>
        <w:t xml:space="preserve"> مسلماً تا ا</w:t>
      </w:r>
      <w:r w:rsidR="000E4BC7">
        <w:rPr>
          <w:rStyle w:val="Char6"/>
          <w:rtl/>
        </w:rPr>
        <w:t>ی</w:t>
      </w:r>
      <w:r w:rsidRPr="003124F6">
        <w:rPr>
          <w:rStyle w:val="Char6"/>
          <w:rtl/>
        </w:rPr>
        <w:t xml:space="preserve">ن حد </w:t>
      </w:r>
      <w:r w:rsidR="000E4BC7">
        <w:rPr>
          <w:rStyle w:val="Char6"/>
          <w:rtl/>
        </w:rPr>
        <w:t>ک</w:t>
      </w:r>
      <w:r w:rsidRPr="003124F6">
        <w:rPr>
          <w:rStyle w:val="Char6"/>
          <w:rtl/>
        </w:rPr>
        <w:t>ه در مقابل قبا</w:t>
      </w:r>
      <w:r w:rsidR="000E4BC7">
        <w:rPr>
          <w:rStyle w:val="Char6"/>
          <w:rtl/>
        </w:rPr>
        <w:t>ی</w:t>
      </w:r>
      <w:r w:rsidRPr="003124F6">
        <w:rPr>
          <w:rStyle w:val="Char6"/>
          <w:rtl/>
        </w:rPr>
        <w:t>ل صحرا گرد و باد</w:t>
      </w:r>
      <w:r w:rsidR="000E4BC7">
        <w:rPr>
          <w:rStyle w:val="Char6"/>
          <w:rtl/>
        </w:rPr>
        <w:t>ی</w:t>
      </w:r>
      <w:r w:rsidRPr="003124F6">
        <w:rPr>
          <w:rStyle w:val="Char6"/>
          <w:rtl/>
        </w:rPr>
        <w:t>ه‌نش</w:t>
      </w:r>
      <w:r w:rsidR="000E4BC7">
        <w:rPr>
          <w:rStyle w:val="Char6"/>
          <w:rtl/>
        </w:rPr>
        <w:t>ی</w:t>
      </w:r>
      <w:r w:rsidRPr="003124F6">
        <w:rPr>
          <w:rStyle w:val="Char6"/>
          <w:rtl/>
        </w:rPr>
        <w:t>ن عرب زانو بزنند.</w:t>
      </w:r>
    </w:p>
    <w:p w:rsidR="00241CB2" w:rsidRPr="003124F6" w:rsidRDefault="00241CB2" w:rsidP="00F556E7">
      <w:pPr>
        <w:pStyle w:val="BodyText3"/>
        <w:widowControl w:val="0"/>
        <w:ind w:firstLine="284"/>
        <w:jc w:val="both"/>
        <w:rPr>
          <w:rStyle w:val="Char6"/>
          <w:rtl/>
        </w:rPr>
      </w:pPr>
      <w:r w:rsidRPr="003124F6">
        <w:rPr>
          <w:rStyle w:val="Char6"/>
          <w:rtl/>
        </w:rPr>
        <w:t>مگر نخواند</w:t>
      </w:r>
      <w:r w:rsidR="000E4BC7">
        <w:rPr>
          <w:rStyle w:val="Char6"/>
          <w:rtl/>
        </w:rPr>
        <w:t>ی</w:t>
      </w:r>
      <w:r w:rsidRPr="003124F6">
        <w:rPr>
          <w:rStyle w:val="Char6"/>
          <w:rtl/>
        </w:rPr>
        <w:t xml:space="preserve">م </w:t>
      </w:r>
      <w:r w:rsidR="000E4BC7">
        <w:rPr>
          <w:rStyle w:val="Char6"/>
          <w:rtl/>
        </w:rPr>
        <w:t>ک</w:t>
      </w:r>
      <w:r w:rsidRPr="003124F6">
        <w:rPr>
          <w:rStyle w:val="Char6"/>
          <w:rtl/>
        </w:rPr>
        <w:t>ه وقت</w:t>
      </w:r>
      <w:r w:rsidR="000E4BC7">
        <w:rPr>
          <w:rStyle w:val="Char6"/>
          <w:rtl/>
        </w:rPr>
        <w:t>ی</w:t>
      </w:r>
      <w:r w:rsidRPr="003124F6">
        <w:rPr>
          <w:rStyle w:val="Char6"/>
          <w:rtl/>
        </w:rPr>
        <w:t xml:space="preserve"> نما</w:t>
      </w:r>
      <w:r w:rsidR="000E4BC7">
        <w:rPr>
          <w:rStyle w:val="Char6"/>
          <w:rtl/>
        </w:rPr>
        <w:t>ی</w:t>
      </w:r>
      <w:r w:rsidRPr="003124F6">
        <w:rPr>
          <w:rStyle w:val="Char6"/>
          <w:rtl/>
        </w:rPr>
        <w:t>ندگان اعزام</w:t>
      </w:r>
      <w:r w:rsidR="000E4BC7">
        <w:rPr>
          <w:rStyle w:val="Char6"/>
          <w:rtl/>
        </w:rPr>
        <w:t>ی</w:t>
      </w:r>
      <w:r w:rsidRPr="003124F6">
        <w:rPr>
          <w:rStyle w:val="Char6"/>
          <w:rtl/>
        </w:rPr>
        <w:t xml:space="preserve"> مسلم</w:t>
      </w:r>
      <w:r w:rsidR="000E4BC7">
        <w:rPr>
          <w:rStyle w:val="Char6"/>
          <w:rtl/>
        </w:rPr>
        <w:t>ی</w:t>
      </w:r>
      <w:r w:rsidRPr="003124F6">
        <w:rPr>
          <w:rStyle w:val="Char6"/>
          <w:rtl/>
        </w:rPr>
        <w:t>ن برا</w:t>
      </w:r>
      <w:r w:rsidR="000E4BC7">
        <w:rPr>
          <w:rStyle w:val="Char6"/>
          <w:rtl/>
        </w:rPr>
        <w:t>ی</w:t>
      </w:r>
      <w:r w:rsidRPr="003124F6">
        <w:rPr>
          <w:rStyle w:val="Char6"/>
          <w:rtl/>
        </w:rPr>
        <w:t xml:space="preserve"> مذا</w:t>
      </w:r>
      <w:r w:rsidR="000E4BC7">
        <w:rPr>
          <w:rStyle w:val="Char6"/>
          <w:rtl/>
        </w:rPr>
        <w:t>ک</w:t>
      </w:r>
      <w:r w:rsidRPr="003124F6">
        <w:rPr>
          <w:rStyle w:val="Char6"/>
          <w:rtl/>
        </w:rPr>
        <w:t xml:space="preserve">ره صلح با </w:t>
      </w:r>
      <w:r w:rsidR="000E4BC7">
        <w:rPr>
          <w:rStyle w:val="Char6"/>
          <w:rtl/>
        </w:rPr>
        <w:t>ی</w:t>
      </w:r>
      <w:r w:rsidRPr="003124F6">
        <w:rPr>
          <w:rStyle w:val="Char6"/>
          <w:rtl/>
        </w:rPr>
        <w:t>زدگرد پادشاه ساسان</w:t>
      </w:r>
      <w:r w:rsidR="000E4BC7">
        <w:rPr>
          <w:rStyle w:val="Char6"/>
          <w:rtl/>
        </w:rPr>
        <w:t>ی</w:t>
      </w:r>
      <w:r w:rsidRPr="003124F6">
        <w:rPr>
          <w:rStyle w:val="Char6"/>
          <w:rtl/>
        </w:rPr>
        <w:t xml:space="preserve"> </w:t>
      </w:r>
      <w:r w:rsidR="000E4BC7">
        <w:rPr>
          <w:rStyle w:val="Char6"/>
          <w:rtl/>
        </w:rPr>
        <w:t>ک</w:t>
      </w:r>
      <w:r w:rsidRPr="003124F6">
        <w:rPr>
          <w:rStyle w:val="Char6"/>
          <w:rtl/>
        </w:rPr>
        <w:t>ه به مدائن داخل شدند، پارس</w:t>
      </w:r>
      <w:r w:rsidR="000E4BC7">
        <w:rPr>
          <w:rStyle w:val="Char6"/>
          <w:rtl/>
        </w:rPr>
        <w:t>ی</w:t>
      </w:r>
      <w:r w:rsidRPr="003124F6">
        <w:rPr>
          <w:rStyle w:val="Char6"/>
          <w:rtl/>
        </w:rPr>
        <w:t>ان به حد</w:t>
      </w:r>
      <w:r w:rsidR="000E4BC7">
        <w:rPr>
          <w:rStyle w:val="Char6"/>
          <w:rtl/>
        </w:rPr>
        <w:t>ی</w:t>
      </w:r>
      <w:r w:rsidR="009F5D6E">
        <w:rPr>
          <w:rStyle w:val="Char6"/>
          <w:rtl/>
        </w:rPr>
        <w:t xml:space="preserve"> آن‌ها </w:t>
      </w:r>
      <w:r w:rsidRPr="003124F6">
        <w:rPr>
          <w:rStyle w:val="Char6"/>
          <w:rtl/>
        </w:rPr>
        <w:t>را حق</w:t>
      </w:r>
      <w:r w:rsidR="000E4BC7">
        <w:rPr>
          <w:rStyle w:val="Char6"/>
          <w:rtl/>
        </w:rPr>
        <w:t>ی</w:t>
      </w:r>
      <w:r w:rsidRPr="003124F6">
        <w:rPr>
          <w:rStyle w:val="Char6"/>
          <w:rtl/>
        </w:rPr>
        <w:t>ر و ب</w:t>
      </w:r>
      <w:r w:rsidR="000E4BC7">
        <w:rPr>
          <w:rStyle w:val="Char6"/>
          <w:rtl/>
        </w:rPr>
        <w:t>ی</w:t>
      </w:r>
      <w:r w:rsidRPr="003124F6">
        <w:rPr>
          <w:rStyle w:val="Char6"/>
          <w:rtl/>
        </w:rPr>
        <w:t xml:space="preserve">چاره شمردند </w:t>
      </w:r>
      <w:r w:rsidR="000E4BC7">
        <w:rPr>
          <w:rStyle w:val="Char6"/>
          <w:rtl/>
        </w:rPr>
        <w:t>ک</w:t>
      </w:r>
      <w:r w:rsidRPr="003124F6">
        <w:rPr>
          <w:rStyle w:val="Char6"/>
          <w:rtl/>
        </w:rPr>
        <w:t>ه م</w:t>
      </w:r>
      <w:r w:rsidR="000E4BC7">
        <w:rPr>
          <w:rStyle w:val="Char6"/>
          <w:rtl/>
        </w:rPr>
        <w:t>ی</w:t>
      </w:r>
      <w:r w:rsidRPr="003124F6">
        <w:rPr>
          <w:rStyle w:val="Char6"/>
          <w:rtl/>
        </w:rPr>
        <w:t>‌گفتند: راست</w:t>
      </w:r>
      <w:r w:rsidR="000E4BC7">
        <w:rPr>
          <w:rStyle w:val="Char6"/>
          <w:rtl/>
        </w:rPr>
        <w:t>ی</w:t>
      </w:r>
      <w:r w:rsidRPr="003124F6">
        <w:rPr>
          <w:rStyle w:val="Char6"/>
          <w:rtl/>
        </w:rPr>
        <w:t xml:space="preserve"> هم</w:t>
      </w:r>
      <w:r w:rsidR="000E4BC7">
        <w:rPr>
          <w:rStyle w:val="Char6"/>
          <w:rtl/>
        </w:rPr>
        <w:t>ی</w:t>
      </w:r>
      <w:r w:rsidRPr="003124F6">
        <w:rPr>
          <w:rStyle w:val="Char6"/>
          <w:rtl/>
        </w:rPr>
        <w:t xml:space="preserve">ن مردمند </w:t>
      </w:r>
      <w:r w:rsidR="000E4BC7">
        <w:rPr>
          <w:rStyle w:val="Char6"/>
          <w:rtl/>
        </w:rPr>
        <w:t>ک</w:t>
      </w:r>
      <w:r w:rsidRPr="003124F6">
        <w:rPr>
          <w:rStyle w:val="Char6"/>
          <w:rtl/>
        </w:rPr>
        <w:t>ه به خود جرأت داده‌اند و م</w:t>
      </w:r>
      <w:r w:rsidR="000E4BC7">
        <w:rPr>
          <w:rStyle w:val="Char6"/>
          <w:rtl/>
        </w:rPr>
        <w:t>ی</w:t>
      </w:r>
      <w:r w:rsidRPr="003124F6">
        <w:rPr>
          <w:rStyle w:val="Char6"/>
          <w:rtl/>
        </w:rPr>
        <w:t>‌خواهند با ما بجنگند؟ شگفتا! ا</w:t>
      </w:r>
      <w:r w:rsidR="000E4BC7">
        <w:rPr>
          <w:rStyle w:val="Char6"/>
          <w:rtl/>
        </w:rPr>
        <w:t>ی</w:t>
      </w:r>
      <w:r w:rsidRPr="003124F6">
        <w:rPr>
          <w:rStyle w:val="Char6"/>
          <w:rtl/>
        </w:rPr>
        <w:t>ن ام</w:t>
      </w:r>
      <w:r w:rsidR="000E4BC7">
        <w:rPr>
          <w:rStyle w:val="Char6"/>
          <w:rtl/>
        </w:rPr>
        <w:t>ی</w:t>
      </w:r>
      <w:r w:rsidRPr="003124F6">
        <w:rPr>
          <w:rStyle w:val="Char6"/>
          <w:rtl/>
        </w:rPr>
        <w:t>د دارند بر ما پ</w:t>
      </w:r>
      <w:r w:rsidR="000E4BC7">
        <w:rPr>
          <w:rStyle w:val="Char6"/>
          <w:rtl/>
        </w:rPr>
        <w:t>ی</w:t>
      </w:r>
      <w:r w:rsidRPr="003124F6">
        <w:rPr>
          <w:rStyle w:val="Char6"/>
          <w:rtl/>
        </w:rPr>
        <w:t>روز شوند؟</w:t>
      </w:r>
    </w:p>
    <w:p w:rsidR="00241CB2" w:rsidRPr="003124F6" w:rsidRDefault="00241CB2" w:rsidP="00F556E7">
      <w:pPr>
        <w:pStyle w:val="BodyText3"/>
        <w:widowControl w:val="0"/>
        <w:ind w:firstLine="284"/>
        <w:jc w:val="both"/>
        <w:rPr>
          <w:rStyle w:val="Char6"/>
          <w:rtl/>
        </w:rPr>
      </w:pPr>
      <w:r w:rsidRPr="003124F6">
        <w:rPr>
          <w:rStyle w:val="Char6"/>
          <w:rtl/>
        </w:rPr>
        <w:t>فردوس</w:t>
      </w:r>
      <w:r w:rsidR="000E4BC7">
        <w:rPr>
          <w:rStyle w:val="Char6"/>
          <w:rtl/>
        </w:rPr>
        <w:t>ی</w:t>
      </w:r>
      <w:r w:rsidRPr="003124F6">
        <w:rPr>
          <w:rStyle w:val="Char6"/>
          <w:rtl/>
        </w:rPr>
        <w:t xml:space="preserve"> ا</w:t>
      </w:r>
      <w:r w:rsidR="000E4BC7">
        <w:rPr>
          <w:rStyle w:val="Char6"/>
          <w:rtl/>
        </w:rPr>
        <w:t>ی</w:t>
      </w:r>
      <w:r w:rsidRPr="003124F6">
        <w:rPr>
          <w:rStyle w:val="Char6"/>
          <w:rtl/>
        </w:rPr>
        <w:t xml:space="preserve">ن مطلب را به نظم </w:t>
      </w:r>
      <w:r w:rsidR="000E4BC7">
        <w:rPr>
          <w:rStyle w:val="Char6"/>
          <w:rtl/>
        </w:rPr>
        <w:t>ک</w:t>
      </w:r>
      <w:r w:rsidRPr="003124F6">
        <w:rPr>
          <w:rStyle w:val="Char6"/>
          <w:rtl/>
        </w:rPr>
        <w:t>ش</w:t>
      </w:r>
      <w:r w:rsidR="000E4BC7">
        <w:rPr>
          <w:rStyle w:val="Char6"/>
          <w:rtl/>
        </w:rPr>
        <w:t>ی</w:t>
      </w:r>
      <w:r w:rsidRPr="003124F6">
        <w:rPr>
          <w:rStyle w:val="Char6"/>
          <w:rtl/>
        </w:rPr>
        <w:t>ده در شاهنامه م</w:t>
      </w:r>
      <w:r w:rsidR="000E4BC7">
        <w:rPr>
          <w:rStyle w:val="Char6"/>
          <w:rtl/>
        </w:rPr>
        <w:t>ی</w:t>
      </w:r>
      <w:r w:rsidRPr="003124F6">
        <w:rPr>
          <w:rStyle w:val="Char6"/>
          <w:rtl/>
        </w:rPr>
        <w:t>‌گو</w:t>
      </w:r>
      <w:r w:rsidR="000E4BC7">
        <w:rPr>
          <w:rStyle w:val="Char6"/>
          <w:rtl/>
        </w:rPr>
        <w:t>ی</w:t>
      </w:r>
      <w:r w:rsidRPr="003124F6">
        <w:rPr>
          <w:rStyle w:val="Char6"/>
          <w:rtl/>
        </w:rPr>
        <w:t>د:</w:t>
      </w:r>
    </w:p>
    <w:tbl>
      <w:tblPr>
        <w:bidiVisual/>
        <w:tblW w:w="0" w:type="auto"/>
        <w:tblInd w:w="79" w:type="dxa"/>
        <w:tblLook w:val="04A0" w:firstRow="1" w:lastRow="0" w:firstColumn="1" w:lastColumn="0" w:noHBand="0" w:noVBand="1"/>
      </w:tblPr>
      <w:tblGrid>
        <w:gridCol w:w="3267"/>
        <w:gridCol w:w="549"/>
        <w:gridCol w:w="3409"/>
      </w:tblGrid>
      <w:tr w:rsidR="00764121" w:rsidRPr="004B7851" w:rsidTr="00097693">
        <w:tc>
          <w:tcPr>
            <w:tcW w:w="3402" w:type="dxa"/>
          </w:tcPr>
          <w:p w:rsidR="00764121" w:rsidRPr="007D3138" w:rsidRDefault="00764121" w:rsidP="00097693">
            <w:pPr>
              <w:jc w:val="lowKashida"/>
              <w:rPr>
                <w:rStyle w:val="Char6"/>
                <w:sz w:val="2"/>
                <w:szCs w:val="2"/>
                <w:rtl/>
              </w:rPr>
            </w:pPr>
            <w:r w:rsidRPr="003124F6">
              <w:rPr>
                <w:rStyle w:val="Char6"/>
                <w:rtl/>
              </w:rPr>
              <w:t>ز ش</w:t>
            </w:r>
            <w:r w:rsidR="000E4BC7">
              <w:rPr>
                <w:rStyle w:val="Char6"/>
                <w:rtl/>
              </w:rPr>
              <w:t>ی</w:t>
            </w:r>
            <w:r w:rsidRPr="003124F6">
              <w:rPr>
                <w:rStyle w:val="Char6"/>
                <w:rtl/>
              </w:rPr>
              <w:t>ر شتر خوردن و سوسمار</w:t>
            </w:r>
            <w:r w:rsidRPr="003124F6">
              <w:rPr>
                <w:rStyle w:val="Char6"/>
                <w:rtl/>
              </w:rPr>
              <w:br/>
            </w:r>
          </w:p>
        </w:tc>
        <w:tc>
          <w:tcPr>
            <w:tcW w:w="567" w:type="dxa"/>
          </w:tcPr>
          <w:p w:rsidR="00764121" w:rsidRPr="00074186" w:rsidRDefault="00764121" w:rsidP="00097693">
            <w:pPr>
              <w:jc w:val="center"/>
              <w:rPr>
                <w:rStyle w:val="Char6"/>
                <w:rtl/>
              </w:rPr>
            </w:pPr>
          </w:p>
        </w:tc>
        <w:tc>
          <w:tcPr>
            <w:tcW w:w="3544" w:type="dxa"/>
          </w:tcPr>
          <w:p w:rsidR="00764121" w:rsidRPr="007D3138" w:rsidRDefault="00764121" w:rsidP="00097693">
            <w:pPr>
              <w:jc w:val="lowKashida"/>
              <w:rPr>
                <w:rStyle w:val="Char6"/>
                <w:sz w:val="2"/>
                <w:szCs w:val="2"/>
                <w:rtl/>
              </w:rPr>
            </w:pPr>
            <w:r w:rsidRPr="003124F6">
              <w:rPr>
                <w:rStyle w:val="Char6"/>
                <w:rtl/>
              </w:rPr>
              <w:t>عرب را به جائ</w:t>
            </w:r>
            <w:r w:rsidR="000E4BC7">
              <w:rPr>
                <w:rStyle w:val="Char6"/>
                <w:rtl/>
              </w:rPr>
              <w:t>ی</w:t>
            </w:r>
            <w:r w:rsidRPr="003124F6">
              <w:rPr>
                <w:rStyle w:val="Char6"/>
                <w:rtl/>
              </w:rPr>
              <w:t xml:space="preserve"> رس</w:t>
            </w:r>
            <w:r w:rsidR="000E4BC7">
              <w:rPr>
                <w:rStyle w:val="Char6"/>
                <w:rtl/>
              </w:rPr>
              <w:t>ی</w:t>
            </w:r>
            <w:r w:rsidRPr="003124F6">
              <w:rPr>
                <w:rStyle w:val="Char6"/>
                <w:rtl/>
              </w:rPr>
              <w:t xml:space="preserve">دست </w:t>
            </w:r>
            <w:r w:rsidR="000E4BC7">
              <w:rPr>
                <w:rStyle w:val="Char6"/>
                <w:rtl/>
              </w:rPr>
              <w:t>ک</w:t>
            </w:r>
            <w:r w:rsidRPr="003124F6">
              <w:rPr>
                <w:rStyle w:val="Char6"/>
                <w:rtl/>
              </w:rPr>
              <w:t>ار</w:t>
            </w:r>
            <w:r w:rsidRPr="003124F6">
              <w:rPr>
                <w:rStyle w:val="Char6"/>
                <w:rtl/>
              </w:rPr>
              <w:br/>
            </w:r>
          </w:p>
        </w:tc>
      </w:tr>
      <w:tr w:rsidR="00764121" w:rsidRPr="004B7851" w:rsidTr="00097693">
        <w:tc>
          <w:tcPr>
            <w:tcW w:w="3402" w:type="dxa"/>
          </w:tcPr>
          <w:p w:rsidR="00764121" w:rsidRPr="007D3138" w:rsidRDefault="000E4BC7" w:rsidP="00097693">
            <w:pPr>
              <w:jc w:val="lowKashida"/>
              <w:rPr>
                <w:rStyle w:val="Char6"/>
                <w:sz w:val="2"/>
                <w:szCs w:val="2"/>
                <w:rtl/>
              </w:rPr>
            </w:pPr>
            <w:r>
              <w:rPr>
                <w:rStyle w:val="Char6"/>
                <w:rtl/>
              </w:rPr>
              <w:t>ک</w:t>
            </w:r>
            <w:r w:rsidR="00764121" w:rsidRPr="003124F6">
              <w:rPr>
                <w:rStyle w:val="Char6"/>
                <w:rtl/>
              </w:rPr>
              <w:t xml:space="preserve">ه تاج </w:t>
            </w:r>
            <w:r>
              <w:rPr>
                <w:rStyle w:val="Char6"/>
                <w:rtl/>
              </w:rPr>
              <w:t>کی</w:t>
            </w:r>
            <w:r w:rsidR="00764121" w:rsidRPr="003124F6">
              <w:rPr>
                <w:rStyle w:val="Char6"/>
                <w:rtl/>
              </w:rPr>
              <w:t xml:space="preserve">ان </w:t>
            </w:r>
            <w:r>
              <w:rPr>
                <w:rStyle w:val="Char6"/>
                <w:rtl/>
              </w:rPr>
              <w:t>ک</w:t>
            </w:r>
            <w:r w:rsidR="00764121" w:rsidRPr="003124F6">
              <w:rPr>
                <w:rStyle w:val="Char6"/>
                <w:rtl/>
              </w:rPr>
              <w:t>ند آرزو</w:t>
            </w:r>
            <w:r w:rsidR="00764121" w:rsidRPr="003124F6">
              <w:rPr>
                <w:rStyle w:val="Char6"/>
                <w:rFonts w:hint="cs"/>
                <w:rtl/>
              </w:rPr>
              <w:br/>
            </w:r>
          </w:p>
        </w:tc>
        <w:tc>
          <w:tcPr>
            <w:tcW w:w="567" w:type="dxa"/>
          </w:tcPr>
          <w:p w:rsidR="00764121" w:rsidRPr="00074186" w:rsidRDefault="00764121" w:rsidP="00097693">
            <w:pPr>
              <w:jc w:val="center"/>
              <w:rPr>
                <w:rStyle w:val="Char6"/>
                <w:rtl/>
              </w:rPr>
            </w:pPr>
          </w:p>
        </w:tc>
        <w:tc>
          <w:tcPr>
            <w:tcW w:w="3544" w:type="dxa"/>
          </w:tcPr>
          <w:p w:rsidR="00764121" w:rsidRPr="007D3138" w:rsidRDefault="00764121" w:rsidP="00097693">
            <w:pPr>
              <w:jc w:val="lowKashida"/>
              <w:rPr>
                <w:rStyle w:val="Char6"/>
                <w:sz w:val="2"/>
                <w:szCs w:val="2"/>
                <w:rtl/>
              </w:rPr>
            </w:pPr>
            <w:r w:rsidRPr="003124F6">
              <w:rPr>
                <w:rStyle w:val="Char6"/>
                <w:rtl/>
              </w:rPr>
              <w:t>تفو باد بــر چرخ گردون تفــو</w:t>
            </w:r>
            <w:r w:rsidRPr="003124F6">
              <w:rPr>
                <w:rStyle w:val="Char6"/>
                <w:rFonts w:hint="cs"/>
                <w:rtl/>
              </w:rPr>
              <w:br/>
            </w:r>
          </w:p>
        </w:tc>
      </w:tr>
    </w:tbl>
    <w:p w:rsidR="00241CB2" w:rsidRPr="003124F6" w:rsidRDefault="00241CB2" w:rsidP="00F556E7">
      <w:pPr>
        <w:pStyle w:val="BodyText3"/>
        <w:widowControl w:val="0"/>
        <w:ind w:firstLine="284"/>
        <w:jc w:val="both"/>
        <w:rPr>
          <w:rStyle w:val="Char6"/>
          <w:rtl/>
        </w:rPr>
      </w:pPr>
      <w:r w:rsidRPr="003124F6">
        <w:rPr>
          <w:rStyle w:val="Char6"/>
          <w:rtl/>
        </w:rPr>
        <w:t>خواند</w:t>
      </w:r>
      <w:r w:rsidR="000E4BC7">
        <w:rPr>
          <w:rStyle w:val="Char6"/>
          <w:rtl/>
        </w:rPr>
        <w:t>ی</w:t>
      </w:r>
      <w:r w:rsidRPr="003124F6">
        <w:rPr>
          <w:rStyle w:val="Char6"/>
          <w:rtl/>
        </w:rPr>
        <w:t xml:space="preserve">م </w:t>
      </w:r>
      <w:r w:rsidR="000E4BC7">
        <w:rPr>
          <w:rStyle w:val="Char6"/>
          <w:rtl/>
        </w:rPr>
        <w:t>ک</w:t>
      </w:r>
      <w:r w:rsidRPr="003124F6">
        <w:rPr>
          <w:rStyle w:val="Char6"/>
          <w:rtl/>
        </w:rPr>
        <w:t>ه شاه ساسان</w:t>
      </w:r>
      <w:r w:rsidR="000E4BC7">
        <w:rPr>
          <w:rStyle w:val="Char6"/>
          <w:rtl/>
        </w:rPr>
        <w:t>ی</w:t>
      </w:r>
      <w:r w:rsidRPr="003124F6">
        <w:rPr>
          <w:rStyle w:val="Char6"/>
          <w:rtl/>
        </w:rPr>
        <w:t xml:space="preserve"> چون از مذا</w:t>
      </w:r>
      <w:r w:rsidR="000E4BC7">
        <w:rPr>
          <w:rStyle w:val="Char6"/>
          <w:rtl/>
        </w:rPr>
        <w:t>ک</w:t>
      </w:r>
      <w:r w:rsidRPr="003124F6">
        <w:rPr>
          <w:rStyle w:val="Char6"/>
          <w:rtl/>
        </w:rPr>
        <w:t>ره با مسلمانان نت</w:t>
      </w:r>
      <w:r w:rsidR="000E4BC7">
        <w:rPr>
          <w:rStyle w:val="Char6"/>
          <w:rtl/>
        </w:rPr>
        <w:t>ی</w:t>
      </w:r>
      <w:r w:rsidRPr="003124F6">
        <w:rPr>
          <w:rStyle w:val="Char6"/>
          <w:rtl/>
        </w:rPr>
        <w:t>جه مثبت نگرفت، به</w:t>
      </w:r>
      <w:r w:rsidR="009F5D6E">
        <w:rPr>
          <w:rStyle w:val="Char6"/>
          <w:rtl/>
        </w:rPr>
        <w:t xml:space="preserve"> آن‌ها </w:t>
      </w:r>
      <w:r w:rsidRPr="003124F6">
        <w:rPr>
          <w:rStyle w:val="Char6"/>
          <w:rtl/>
        </w:rPr>
        <w:t>گفت: «فرمان م</w:t>
      </w:r>
      <w:r w:rsidR="000E4BC7">
        <w:rPr>
          <w:rStyle w:val="Char6"/>
          <w:rtl/>
        </w:rPr>
        <w:t>ی</w:t>
      </w:r>
      <w:r w:rsidRPr="003124F6">
        <w:rPr>
          <w:rStyle w:val="Char6"/>
          <w:rtl/>
        </w:rPr>
        <w:t>‌دهم همه‌تان را در خندق قادس</w:t>
      </w:r>
      <w:r w:rsidR="000E4BC7">
        <w:rPr>
          <w:rStyle w:val="Char6"/>
          <w:rtl/>
        </w:rPr>
        <w:t>ی</w:t>
      </w:r>
      <w:r w:rsidRPr="003124F6">
        <w:rPr>
          <w:rStyle w:val="Char6"/>
          <w:rtl/>
        </w:rPr>
        <w:t xml:space="preserve">ه دفن </w:t>
      </w:r>
      <w:r w:rsidR="000E4BC7">
        <w:rPr>
          <w:rStyle w:val="Char6"/>
          <w:rtl/>
        </w:rPr>
        <w:t>ک</w:t>
      </w:r>
      <w:r w:rsidRPr="003124F6">
        <w:rPr>
          <w:rStyle w:val="Char6"/>
          <w:rtl/>
        </w:rPr>
        <w:t>نند». ن</w:t>
      </w:r>
      <w:r w:rsidR="000E4BC7">
        <w:rPr>
          <w:rStyle w:val="Char6"/>
          <w:rtl/>
        </w:rPr>
        <w:t>ی</w:t>
      </w:r>
      <w:r w:rsidRPr="003124F6">
        <w:rPr>
          <w:rStyle w:val="Char6"/>
          <w:rtl/>
        </w:rPr>
        <w:t>ز خواند</w:t>
      </w:r>
      <w:r w:rsidR="000E4BC7">
        <w:rPr>
          <w:rStyle w:val="Char6"/>
          <w:rtl/>
        </w:rPr>
        <w:t>ی</w:t>
      </w:r>
      <w:r w:rsidRPr="003124F6">
        <w:rPr>
          <w:rStyle w:val="Char6"/>
          <w:rtl/>
        </w:rPr>
        <w:t xml:space="preserve">م </w:t>
      </w:r>
      <w:r w:rsidR="000E4BC7">
        <w:rPr>
          <w:rStyle w:val="Char6"/>
          <w:rtl/>
        </w:rPr>
        <w:t>ک</w:t>
      </w:r>
      <w:r w:rsidRPr="003124F6">
        <w:rPr>
          <w:rStyle w:val="Char6"/>
          <w:rtl/>
        </w:rPr>
        <w:t>ه رستم فرخزاد چون در گفتگو</w:t>
      </w:r>
      <w:r w:rsidR="000E4BC7">
        <w:rPr>
          <w:rStyle w:val="Char6"/>
          <w:rtl/>
        </w:rPr>
        <w:t>ی</w:t>
      </w:r>
      <w:r w:rsidRPr="003124F6">
        <w:rPr>
          <w:rStyle w:val="Char6"/>
          <w:rtl/>
        </w:rPr>
        <w:t xml:space="preserve"> صلح با مسلمانان به توافق نرس</w:t>
      </w:r>
      <w:r w:rsidR="000E4BC7">
        <w:rPr>
          <w:rStyle w:val="Char6"/>
          <w:rtl/>
        </w:rPr>
        <w:t>ی</w:t>
      </w:r>
      <w:r w:rsidRPr="003124F6">
        <w:rPr>
          <w:rStyle w:val="Char6"/>
          <w:rtl/>
        </w:rPr>
        <w:t>د، به م</w:t>
      </w:r>
      <w:r w:rsidR="00764121" w:rsidRPr="003124F6">
        <w:rPr>
          <w:rStyle w:val="Char6"/>
          <w:rtl/>
        </w:rPr>
        <w:t>غ</w:t>
      </w:r>
      <w:r w:rsidR="000E4BC7">
        <w:rPr>
          <w:rStyle w:val="Char6"/>
          <w:rtl/>
        </w:rPr>
        <w:t>ی</w:t>
      </w:r>
      <w:r w:rsidR="00764121" w:rsidRPr="003124F6">
        <w:rPr>
          <w:rStyle w:val="Char6"/>
          <w:rtl/>
        </w:rPr>
        <w:t>ره بن شعبه نما</w:t>
      </w:r>
      <w:r w:rsidR="000E4BC7">
        <w:rPr>
          <w:rStyle w:val="Char6"/>
          <w:rtl/>
        </w:rPr>
        <w:t>ی</w:t>
      </w:r>
      <w:r w:rsidR="00764121" w:rsidRPr="003124F6">
        <w:rPr>
          <w:rStyle w:val="Char6"/>
          <w:rtl/>
        </w:rPr>
        <w:t>نده سعد بن اب</w:t>
      </w:r>
      <w:r w:rsidR="000E4BC7">
        <w:rPr>
          <w:rStyle w:val="Char6"/>
          <w:rtl/>
        </w:rPr>
        <w:t>ی</w:t>
      </w:r>
      <w:r w:rsidR="00764121" w:rsidRPr="003124F6">
        <w:rPr>
          <w:rStyle w:val="Char6"/>
          <w:rFonts w:hint="cs"/>
          <w:rtl/>
        </w:rPr>
        <w:t>‌</w:t>
      </w:r>
      <w:r w:rsidRPr="003124F6">
        <w:rPr>
          <w:rStyle w:val="Char6"/>
          <w:rtl/>
        </w:rPr>
        <w:t>وقاص گفت: قسم به خورش</w:t>
      </w:r>
      <w:r w:rsidR="000E4BC7">
        <w:rPr>
          <w:rStyle w:val="Char6"/>
          <w:rtl/>
        </w:rPr>
        <w:t>ی</w:t>
      </w:r>
      <w:r w:rsidRPr="003124F6">
        <w:rPr>
          <w:rStyle w:val="Char6"/>
          <w:rtl/>
        </w:rPr>
        <w:t>د و ماه، فردا قبل از ا</w:t>
      </w:r>
      <w:r w:rsidR="000E4BC7">
        <w:rPr>
          <w:rStyle w:val="Char6"/>
          <w:rtl/>
        </w:rPr>
        <w:t>ی</w:t>
      </w:r>
      <w:r w:rsidRPr="003124F6">
        <w:rPr>
          <w:rStyle w:val="Char6"/>
          <w:rtl/>
        </w:rPr>
        <w:t xml:space="preserve">ن </w:t>
      </w:r>
      <w:r w:rsidR="000E4BC7">
        <w:rPr>
          <w:rStyle w:val="Char6"/>
          <w:rtl/>
        </w:rPr>
        <w:t>ک</w:t>
      </w:r>
      <w:r w:rsidRPr="003124F6">
        <w:rPr>
          <w:rStyle w:val="Char6"/>
          <w:rtl/>
        </w:rPr>
        <w:t>ه خورش</w:t>
      </w:r>
      <w:r w:rsidR="000E4BC7">
        <w:rPr>
          <w:rStyle w:val="Char6"/>
          <w:rtl/>
        </w:rPr>
        <w:t>ی</w:t>
      </w:r>
      <w:r w:rsidRPr="003124F6">
        <w:rPr>
          <w:rStyle w:val="Char6"/>
          <w:rtl/>
        </w:rPr>
        <w:t>د به آسمان بر آ</w:t>
      </w:r>
      <w:r w:rsidR="000E4BC7">
        <w:rPr>
          <w:rStyle w:val="Char6"/>
          <w:rtl/>
        </w:rPr>
        <w:t>ی</w:t>
      </w:r>
      <w:r w:rsidRPr="003124F6">
        <w:rPr>
          <w:rStyle w:val="Char6"/>
          <w:rtl/>
        </w:rPr>
        <w:t xml:space="preserve">د، همه‌تان را خواهم </w:t>
      </w:r>
      <w:r w:rsidR="000E4BC7">
        <w:rPr>
          <w:rStyle w:val="Char6"/>
          <w:rtl/>
        </w:rPr>
        <w:t>ک</w:t>
      </w:r>
      <w:r w:rsidRPr="003124F6">
        <w:rPr>
          <w:rStyle w:val="Char6"/>
          <w:rtl/>
        </w:rPr>
        <w:t>شت».</w:t>
      </w:r>
    </w:p>
    <w:p w:rsidR="00241CB2" w:rsidRPr="003124F6" w:rsidRDefault="00241CB2" w:rsidP="00F556E7">
      <w:pPr>
        <w:pStyle w:val="BodyText3"/>
        <w:widowControl w:val="0"/>
        <w:ind w:firstLine="284"/>
        <w:jc w:val="both"/>
        <w:rPr>
          <w:rStyle w:val="Char6"/>
          <w:rtl/>
        </w:rPr>
      </w:pPr>
      <w:r w:rsidRPr="003124F6">
        <w:rPr>
          <w:rStyle w:val="Char6"/>
          <w:rtl/>
        </w:rPr>
        <w:t>اگر به مطالب فوق اند</w:t>
      </w:r>
      <w:r w:rsidR="000E4BC7">
        <w:rPr>
          <w:rStyle w:val="Char6"/>
          <w:rtl/>
        </w:rPr>
        <w:t>کی</w:t>
      </w:r>
      <w:r w:rsidRPr="003124F6">
        <w:rPr>
          <w:rStyle w:val="Char6"/>
          <w:rtl/>
        </w:rPr>
        <w:t xml:space="preserve"> دقت </w:t>
      </w:r>
      <w:r w:rsidR="000E4BC7">
        <w:rPr>
          <w:rStyle w:val="Char6"/>
          <w:rtl/>
        </w:rPr>
        <w:t>ک</w:t>
      </w:r>
      <w:r w:rsidRPr="003124F6">
        <w:rPr>
          <w:rStyle w:val="Char6"/>
          <w:rtl/>
        </w:rPr>
        <w:t>ن</w:t>
      </w:r>
      <w:r w:rsidR="000E4BC7">
        <w:rPr>
          <w:rStyle w:val="Char6"/>
          <w:rtl/>
        </w:rPr>
        <w:t>ی</w:t>
      </w:r>
      <w:r w:rsidRPr="003124F6">
        <w:rPr>
          <w:rStyle w:val="Char6"/>
          <w:rtl/>
        </w:rPr>
        <w:t>م پ</w:t>
      </w:r>
      <w:r w:rsidR="000E4BC7">
        <w:rPr>
          <w:rStyle w:val="Char6"/>
          <w:rtl/>
        </w:rPr>
        <w:t>ی</w:t>
      </w:r>
      <w:r w:rsidRPr="003124F6">
        <w:rPr>
          <w:rStyle w:val="Char6"/>
          <w:rtl/>
        </w:rPr>
        <w:t xml:space="preserve"> م</w:t>
      </w:r>
      <w:r w:rsidR="000E4BC7">
        <w:rPr>
          <w:rStyle w:val="Char6"/>
          <w:rtl/>
        </w:rPr>
        <w:t>ی</w:t>
      </w:r>
      <w:r w:rsidRPr="003124F6">
        <w:rPr>
          <w:rStyle w:val="Char6"/>
          <w:rtl/>
        </w:rPr>
        <w:t>‌بر</w:t>
      </w:r>
      <w:r w:rsidR="000E4BC7">
        <w:rPr>
          <w:rStyle w:val="Char6"/>
          <w:rtl/>
        </w:rPr>
        <w:t>ی</w:t>
      </w:r>
      <w:r w:rsidRPr="003124F6">
        <w:rPr>
          <w:rStyle w:val="Char6"/>
          <w:rtl/>
        </w:rPr>
        <w:t xml:space="preserve">م </w:t>
      </w:r>
      <w:r w:rsidR="000E4BC7">
        <w:rPr>
          <w:rStyle w:val="Char6"/>
          <w:rtl/>
        </w:rPr>
        <w:t>ک</w:t>
      </w:r>
      <w:r w:rsidRPr="003124F6">
        <w:rPr>
          <w:rStyle w:val="Char6"/>
          <w:rtl/>
        </w:rPr>
        <w:t>ه پارس</w:t>
      </w:r>
      <w:r w:rsidR="000E4BC7">
        <w:rPr>
          <w:rStyle w:val="Char6"/>
          <w:rtl/>
        </w:rPr>
        <w:t>ی</w:t>
      </w:r>
      <w:r w:rsidRPr="003124F6">
        <w:rPr>
          <w:rStyle w:val="Char6"/>
          <w:rtl/>
        </w:rPr>
        <w:t xml:space="preserve">ان با آن </w:t>
      </w:r>
      <w:r w:rsidR="000E4BC7">
        <w:rPr>
          <w:rStyle w:val="Char6"/>
          <w:rtl/>
        </w:rPr>
        <w:t>ک</w:t>
      </w:r>
      <w:r w:rsidRPr="003124F6">
        <w:rPr>
          <w:rStyle w:val="Char6"/>
          <w:rtl/>
        </w:rPr>
        <w:t>ه ضع</w:t>
      </w:r>
      <w:r w:rsidR="000E4BC7">
        <w:rPr>
          <w:rStyle w:val="Char6"/>
          <w:rtl/>
        </w:rPr>
        <w:t>ی</w:t>
      </w:r>
      <w:r w:rsidRPr="003124F6">
        <w:rPr>
          <w:rStyle w:val="Char6"/>
          <w:rtl/>
        </w:rPr>
        <w:t xml:space="preserve">ف </w:t>
      </w:r>
      <w:r w:rsidR="00764121" w:rsidRPr="003124F6">
        <w:rPr>
          <w:rStyle w:val="Char6"/>
          <w:rtl/>
        </w:rPr>
        <w:t>شده بودند، ‌مع الوصف خود را قو</w:t>
      </w:r>
      <w:r w:rsidR="000E4BC7">
        <w:rPr>
          <w:rStyle w:val="Char6"/>
          <w:rtl/>
        </w:rPr>
        <w:t>ی</w:t>
      </w:r>
      <w:r w:rsidR="00764121" w:rsidRPr="003124F6">
        <w:rPr>
          <w:rStyle w:val="Char6"/>
          <w:rFonts w:hint="cs"/>
          <w:rtl/>
        </w:rPr>
        <w:t>‌</w:t>
      </w:r>
      <w:r w:rsidRPr="003124F6">
        <w:rPr>
          <w:rStyle w:val="Char6"/>
          <w:rtl/>
        </w:rPr>
        <w:t>تر از مسلمانان م</w:t>
      </w:r>
      <w:r w:rsidR="000E4BC7">
        <w:rPr>
          <w:rStyle w:val="Char6"/>
          <w:rtl/>
        </w:rPr>
        <w:t>ی</w:t>
      </w:r>
      <w:r w:rsidRPr="003124F6">
        <w:rPr>
          <w:rStyle w:val="Char6"/>
          <w:rtl/>
        </w:rPr>
        <w:t>‌دانستند.</w:t>
      </w:r>
    </w:p>
    <w:p w:rsidR="00241CB2" w:rsidRPr="003124F6" w:rsidRDefault="00241CB2" w:rsidP="00F556E7">
      <w:pPr>
        <w:pStyle w:val="BodyText3"/>
        <w:widowControl w:val="0"/>
        <w:ind w:firstLine="284"/>
        <w:jc w:val="both"/>
        <w:rPr>
          <w:rStyle w:val="Char6"/>
          <w:rtl/>
        </w:rPr>
      </w:pPr>
      <w:r w:rsidRPr="003124F6">
        <w:rPr>
          <w:rStyle w:val="Char6"/>
          <w:rtl/>
        </w:rPr>
        <w:t>همچن</w:t>
      </w:r>
      <w:r w:rsidR="000E4BC7">
        <w:rPr>
          <w:rStyle w:val="Char6"/>
          <w:rtl/>
        </w:rPr>
        <w:t>ی</w:t>
      </w:r>
      <w:r w:rsidRPr="003124F6">
        <w:rPr>
          <w:rStyle w:val="Char6"/>
          <w:rtl/>
        </w:rPr>
        <w:t>ن اگر به گفتگوها</w:t>
      </w:r>
      <w:r w:rsidR="000E4BC7">
        <w:rPr>
          <w:rStyle w:val="Char6"/>
          <w:rtl/>
        </w:rPr>
        <w:t>یی</w:t>
      </w:r>
      <w:r w:rsidRPr="003124F6">
        <w:rPr>
          <w:rStyle w:val="Char6"/>
          <w:rtl/>
        </w:rPr>
        <w:t xml:space="preserve"> </w:t>
      </w:r>
      <w:r w:rsidR="000E4BC7">
        <w:rPr>
          <w:rStyle w:val="Char6"/>
          <w:rtl/>
        </w:rPr>
        <w:t>ک</w:t>
      </w:r>
      <w:r w:rsidRPr="003124F6">
        <w:rPr>
          <w:rStyle w:val="Char6"/>
          <w:rtl/>
        </w:rPr>
        <w:t>ه ب</w:t>
      </w:r>
      <w:r w:rsidR="000E4BC7">
        <w:rPr>
          <w:rStyle w:val="Char6"/>
          <w:rtl/>
        </w:rPr>
        <w:t>ی</w:t>
      </w:r>
      <w:r w:rsidRPr="003124F6">
        <w:rPr>
          <w:rStyle w:val="Char6"/>
          <w:rtl/>
        </w:rPr>
        <w:t>ن نما</w:t>
      </w:r>
      <w:r w:rsidR="000E4BC7">
        <w:rPr>
          <w:rStyle w:val="Char6"/>
          <w:rtl/>
        </w:rPr>
        <w:t>ی</w:t>
      </w:r>
      <w:r w:rsidRPr="003124F6">
        <w:rPr>
          <w:rStyle w:val="Char6"/>
          <w:rtl/>
        </w:rPr>
        <w:t>ندگان مسلمانان و سرفرمانده</w:t>
      </w:r>
      <w:r w:rsidR="000E4BC7">
        <w:rPr>
          <w:rStyle w:val="Char6"/>
          <w:rtl/>
        </w:rPr>
        <w:t>ی</w:t>
      </w:r>
      <w:r w:rsidRPr="003124F6">
        <w:rPr>
          <w:rStyle w:val="Char6"/>
          <w:rtl/>
        </w:rPr>
        <w:t xml:space="preserve"> لش</w:t>
      </w:r>
      <w:r w:rsidR="000E4BC7">
        <w:rPr>
          <w:rStyle w:val="Char6"/>
          <w:rtl/>
        </w:rPr>
        <w:t>ک</w:t>
      </w:r>
      <w:r w:rsidRPr="003124F6">
        <w:rPr>
          <w:rStyle w:val="Char6"/>
          <w:rtl/>
        </w:rPr>
        <w:t xml:space="preserve">ر روم در باره صلح </w:t>
      </w:r>
      <w:r w:rsidR="000E4BC7">
        <w:rPr>
          <w:rStyle w:val="Char6"/>
          <w:rtl/>
        </w:rPr>
        <w:t>ک</w:t>
      </w:r>
      <w:r w:rsidRPr="003124F6">
        <w:rPr>
          <w:rStyle w:val="Char6"/>
          <w:rtl/>
        </w:rPr>
        <w:t>ه قبلاً شرح داد</w:t>
      </w:r>
      <w:r w:rsidR="000E4BC7">
        <w:rPr>
          <w:rStyle w:val="Char6"/>
          <w:rtl/>
        </w:rPr>
        <w:t>ی</w:t>
      </w:r>
      <w:r w:rsidRPr="003124F6">
        <w:rPr>
          <w:rStyle w:val="Char6"/>
          <w:rtl/>
        </w:rPr>
        <w:t xml:space="preserve">م توجه </w:t>
      </w:r>
      <w:r w:rsidR="000E4BC7">
        <w:rPr>
          <w:rStyle w:val="Char6"/>
          <w:rtl/>
        </w:rPr>
        <w:t>ک</w:t>
      </w:r>
      <w:r w:rsidRPr="003124F6">
        <w:rPr>
          <w:rStyle w:val="Char6"/>
          <w:rtl/>
        </w:rPr>
        <w:t>ن</w:t>
      </w:r>
      <w:r w:rsidR="000E4BC7">
        <w:rPr>
          <w:rStyle w:val="Char6"/>
          <w:rtl/>
        </w:rPr>
        <w:t>ی</w:t>
      </w:r>
      <w:r w:rsidRPr="003124F6">
        <w:rPr>
          <w:rStyle w:val="Char6"/>
          <w:rtl/>
        </w:rPr>
        <w:t>م، پ</w:t>
      </w:r>
      <w:r w:rsidR="000E4BC7">
        <w:rPr>
          <w:rStyle w:val="Char6"/>
          <w:rtl/>
        </w:rPr>
        <w:t>ی</w:t>
      </w:r>
      <w:r w:rsidRPr="003124F6">
        <w:rPr>
          <w:rStyle w:val="Char6"/>
          <w:rtl/>
        </w:rPr>
        <w:t xml:space="preserve"> م</w:t>
      </w:r>
      <w:r w:rsidR="000E4BC7">
        <w:rPr>
          <w:rStyle w:val="Char6"/>
          <w:rtl/>
        </w:rPr>
        <w:t>ی</w:t>
      </w:r>
      <w:r w:rsidRPr="003124F6">
        <w:rPr>
          <w:rStyle w:val="Char6"/>
          <w:rtl/>
        </w:rPr>
        <w:t>‌بر</w:t>
      </w:r>
      <w:r w:rsidR="000E4BC7">
        <w:rPr>
          <w:rStyle w:val="Char6"/>
          <w:rtl/>
        </w:rPr>
        <w:t>ی</w:t>
      </w:r>
      <w:r w:rsidRPr="003124F6">
        <w:rPr>
          <w:rStyle w:val="Char6"/>
          <w:rtl/>
        </w:rPr>
        <w:t xml:space="preserve">م </w:t>
      </w:r>
      <w:r w:rsidR="000E4BC7">
        <w:rPr>
          <w:rStyle w:val="Char6"/>
          <w:rtl/>
        </w:rPr>
        <w:t>ک</w:t>
      </w:r>
      <w:r w:rsidRPr="003124F6">
        <w:rPr>
          <w:rStyle w:val="Char6"/>
          <w:rtl/>
        </w:rPr>
        <w:t>ه روم</w:t>
      </w:r>
      <w:r w:rsidR="000E4BC7">
        <w:rPr>
          <w:rStyle w:val="Char6"/>
          <w:rtl/>
        </w:rPr>
        <w:t>ی</w:t>
      </w:r>
      <w:r w:rsidRPr="003124F6">
        <w:rPr>
          <w:rStyle w:val="Char6"/>
          <w:rtl/>
        </w:rPr>
        <w:t>ان ن</w:t>
      </w:r>
      <w:r w:rsidR="000E4BC7">
        <w:rPr>
          <w:rStyle w:val="Char6"/>
          <w:rtl/>
        </w:rPr>
        <w:t>ی</w:t>
      </w:r>
      <w:r w:rsidRPr="003124F6">
        <w:rPr>
          <w:rStyle w:val="Char6"/>
          <w:rtl/>
        </w:rPr>
        <w:t>ز عرب‌ها را در مقابل خود ضع</w:t>
      </w:r>
      <w:r w:rsidR="000E4BC7">
        <w:rPr>
          <w:rStyle w:val="Char6"/>
          <w:rtl/>
        </w:rPr>
        <w:t>ی</w:t>
      </w:r>
      <w:r w:rsidRPr="003124F6">
        <w:rPr>
          <w:rStyle w:val="Char6"/>
          <w:rtl/>
        </w:rPr>
        <w:t>ف</w:t>
      </w:r>
      <w:r w:rsidR="00764121" w:rsidRPr="003124F6">
        <w:rPr>
          <w:rStyle w:val="Char6"/>
          <w:rtl/>
        </w:rPr>
        <w:t xml:space="preserve"> و زبون م</w:t>
      </w:r>
      <w:r w:rsidR="000E4BC7">
        <w:rPr>
          <w:rStyle w:val="Char6"/>
          <w:rtl/>
        </w:rPr>
        <w:t>ی</w:t>
      </w:r>
      <w:r w:rsidR="00764121" w:rsidRPr="003124F6">
        <w:rPr>
          <w:rStyle w:val="Char6"/>
          <w:rtl/>
        </w:rPr>
        <w:t>‌پنداشتند و خود را بر</w:t>
      </w:r>
      <w:r w:rsidRPr="003124F6">
        <w:rPr>
          <w:rStyle w:val="Char6"/>
          <w:rtl/>
        </w:rPr>
        <w:t>تر از</w:t>
      </w:r>
      <w:r w:rsidR="009F5D6E">
        <w:rPr>
          <w:rStyle w:val="Char6"/>
          <w:rtl/>
        </w:rPr>
        <w:t xml:space="preserve"> آن‌ها </w:t>
      </w:r>
      <w:r w:rsidRPr="003124F6">
        <w:rPr>
          <w:rStyle w:val="Char6"/>
          <w:rtl/>
        </w:rPr>
        <w:t>م</w:t>
      </w:r>
      <w:r w:rsidR="000E4BC7">
        <w:rPr>
          <w:rStyle w:val="Char6"/>
          <w:rtl/>
        </w:rPr>
        <w:t>ی</w:t>
      </w:r>
      <w:r w:rsidRPr="003124F6">
        <w:rPr>
          <w:rStyle w:val="Char6"/>
          <w:rtl/>
        </w:rPr>
        <w:t>‌دانستند.</w:t>
      </w:r>
    </w:p>
    <w:p w:rsidR="00241CB2" w:rsidRPr="003124F6" w:rsidRDefault="00241CB2" w:rsidP="00F556E7">
      <w:pPr>
        <w:pStyle w:val="BodyText3"/>
        <w:widowControl w:val="0"/>
        <w:ind w:firstLine="284"/>
        <w:jc w:val="both"/>
        <w:rPr>
          <w:rStyle w:val="Char6"/>
          <w:rtl/>
        </w:rPr>
      </w:pPr>
      <w:r w:rsidRPr="003124F6">
        <w:rPr>
          <w:rStyle w:val="Char6"/>
          <w:rtl/>
        </w:rPr>
        <w:t>پس نم</w:t>
      </w:r>
      <w:r w:rsidR="000E4BC7">
        <w:rPr>
          <w:rStyle w:val="Char6"/>
          <w:rtl/>
        </w:rPr>
        <w:t>ی</w:t>
      </w:r>
      <w:r w:rsidRPr="003124F6">
        <w:rPr>
          <w:rStyle w:val="Char6"/>
          <w:rtl/>
        </w:rPr>
        <w:t xml:space="preserve">‌شود گفت: </w:t>
      </w:r>
      <w:r w:rsidR="000E4BC7">
        <w:rPr>
          <w:rStyle w:val="Char6"/>
          <w:rtl/>
        </w:rPr>
        <w:t>یکی</w:t>
      </w:r>
      <w:r w:rsidRPr="003124F6">
        <w:rPr>
          <w:rStyle w:val="Char6"/>
          <w:rtl/>
        </w:rPr>
        <w:t xml:space="preserve"> از علل پ</w:t>
      </w:r>
      <w:r w:rsidR="000E4BC7">
        <w:rPr>
          <w:rStyle w:val="Char6"/>
          <w:rtl/>
        </w:rPr>
        <w:t>ی</w:t>
      </w:r>
      <w:r w:rsidRPr="003124F6">
        <w:rPr>
          <w:rStyle w:val="Char6"/>
          <w:rtl/>
        </w:rPr>
        <w:t>روز</w:t>
      </w:r>
      <w:r w:rsidR="000E4BC7">
        <w:rPr>
          <w:rStyle w:val="Char6"/>
          <w:rtl/>
        </w:rPr>
        <w:t>ی</w:t>
      </w:r>
      <w:r w:rsidRPr="003124F6">
        <w:rPr>
          <w:rStyle w:val="Char6"/>
          <w:rtl/>
        </w:rPr>
        <w:t xml:space="preserve"> مسلمانان، ضعف قوا</w:t>
      </w:r>
      <w:r w:rsidR="000E4BC7">
        <w:rPr>
          <w:rStyle w:val="Char6"/>
          <w:rtl/>
        </w:rPr>
        <w:t>ی</w:t>
      </w:r>
      <w:r w:rsidRPr="003124F6">
        <w:rPr>
          <w:rStyle w:val="Char6"/>
          <w:rtl/>
        </w:rPr>
        <w:t xml:space="preserve"> نظام</w:t>
      </w:r>
      <w:r w:rsidR="000E4BC7">
        <w:rPr>
          <w:rStyle w:val="Char6"/>
          <w:rtl/>
        </w:rPr>
        <w:t>ی</w:t>
      </w:r>
      <w:r w:rsidRPr="003124F6">
        <w:rPr>
          <w:rStyle w:val="Char6"/>
          <w:rtl/>
        </w:rPr>
        <w:t xml:space="preserve"> آن دو امپراتور</w:t>
      </w:r>
      <w:r w:rsidR="000E4BC7">
        <w:rPr>
          <w:rStyle w:val="Char6"/>
          <w:rtl/>
        </w:rPr>
        <w:t>ی</w:t>
      </w:r>
      <w:r w:rsidRPr="003124F6">
        <w:rPr>
          <w:rStyle w:val="Char6"/>
          <w:rtl/>
        </w:rPr>
        <w:t xml:space="preserve"> بوده است.</w:t>
      </w:r>
    </w:p>
    <w:p w:rsidR="00241CB2" w:rsidRPr="003124F6" w:rsidRDefault="00241CB2" w:rsidP="00F556E7">
      <w:pPr>
        <w:pStyle w:val="BodyText3"/>
        <w:widowControl w:val="0"/>
        <w:ind w:firstLine="284"/>
        <w:jc w:val="both"/>
        <w:rPr>
          <w:rStyle w:val="Char6"/>
          <w:rtl/>
        </w:rPr>
      </w:pPr>
      <w:r w:rsidRPr="003124F6">
        <w:rPr>
          <w:rStyle w:val="Char6"/>
          <w:rtl/>
        </w:rPr>
        <w:t>اما اختلاف د</w:t>
      </w:r>
      <w:r w:rsidR="000E4BC7">
        <w:rPr>
          <w:rStyle w:val="Char6"/>
          <w:rtl/>
        </w:rPr>
        <w:t>ی</w:t>
      </w:r>
      <w:r w:rsidRPr="003124F6">
        <w:rPr>
          <w:rStyle w:val="Char6"/>
          <w:rtl/>
        </w:rPr>
        <w:t>ن</w:t>
      </w:r>
      <w:r w:rsidR="000E4BC7">
        <w:rPr>
          <w:rStyle w:val="Char6"/>
          <w:rtl/>
        </w:rPr>
        <w:t>ی</w:t>
      </w:r>
      <w:r w:rsidRPr="003124F6">
        <w:rPr>
          <w:rStyle w:val="Char6"/>
          <w:rtl/>
        </w:rPr>
        <w:t xml:space="preserve"> گرچه نسبت به توده مردم اثر ز</w:t>
      </w:r>
      <w:r w:rsidR="000E4BC7">
        <w:rPr>
          <w:rStyle w:val="Char6"/>
          <w:rtl/>
        </w:rPr>
        <w:t>ی</w:t>
      </w:r>
      <w:r w:rsidRPr="003124F6">
        <w:rPr>
          <w:rStyle w:val="Char6"/>
          <w:rtl/>
        </w:rPr>
        <w:t>ان بخش</w:t>
      </w:r>
      <w:r w:rsidR="000E4BC7">
        <w:rPr>
          <w:rStyle w:val="Char6"/>
          <w:rtl/>
        </w:rPr>
        <w:t>ی</w:t>
      </w:r>
      <w:r w:rsidRPr="003124F6">
        <w:rPr>
          <w:rStyle w:val="Char6"/>
          <w:rtl/>
        </w:rPr>
        <w:t xml:space="preserve"> دارد، ول</w:t>
      </w:r>
      <w:r w:rsidR="000E4BC7">
        <w:rPr>
          <w:rStyle w:val="Char6"/>
          <w:rtl/>
        </w:rPr>
        <w:t>ی</w:t>
      </w:r>
      <w:r w:rsidRPr="003124F6">
        <w:rPr>
          <w:rStyle w:val="Char6"/>
          <w:rtl/>
        </w:rPr>
        <w:t xml:space="preserve"> در تضع</w:t>
      </w:r>
      <w:r w:rsidR="000E4BC7">
        <w:rPr>
          <w:rStyle w:val="Char6"/>
          <w:rtl/>
        </w:rPr>
        <w:t>ی</w:t>
      </w:r>
      <w:r w:rsidRPr="003124F6">
        <w:rPr>
          <w:rStyle w:val="Char6"/>
          <w:rtl/>
        </w:rPr>
        <w:t>ف قوا</w:t>
      </w:r>
      <w:r w:rsidR="000E4BC7">
        <w:rPr>
          <w:rStyle w:val="Char6"/>
          <w:rtl/>
        </w:rPr>
        <w:t>ی</w:t>
      </w:r>
      <w:r w:rsidRPr="003124F6">
        <w:rPr>
          <w:rStyle w:val="Char6"/>
          <w:rtl/>
        </w:rPr>
        <w:t xml:space="preserve"> نظام</w:t>
      </w:r>
      <w:r w:rsidR="000E4BC7">
        <w:rPr>
          <w:rStyle w:val="Char6"/>
          <w:rtl/>
        </w:rPr>
        <w:t>ی</w:t>
      </w:r>
      <w:r w:rsidRPr="003124F6">
        <w:rPr>
          <w:rStyle w:val="Char6"/>
          <w:rtl/>
        </w:rPr>
        <w:t xml:space="preserve"> دولت مخصوصاً قوا</w:t>
      </w:r>
      <w:r w:rsidR="000E4BC7">
        <w:rPr>
          <w:rStyle w:val="Char6"/>
          <w:rtl/>
        </w:rPr>
        <w:t>ی</w:t>
      </w:r>
      <w:r w:rsidRPr="003124F6">
        <w:rPr>
          <w:rStyle w:val="Char6"/>
          <w:rtl/>
        </w:rPr>
        <w:t xml:space="preserve"> روم </w:t>
      </w:r>
      <w:r w:rsidR="000E4BC7">
        <w:rPr>
          <w:rStyle w:val="Char6"/>
          <w:rtl/>
        </w:rPr>
        <w:t>ک</w:t>
      </w:r>
      <w:r w:rsidRPr="003124F6">
        <w:rPr>
          <w:rStyle w:val="Char6"/>
          <w:rtl/>
        </w:rPr>
        <w:t>ه نسبت به رعا</w:t>
      </w:r>
      <w:r w:rsidR="000E4BC7">
        <w:rPr>
          <w:rStyle w:val="Char6"/>
          <w:rtl/>
        </w:rPr>
        <w:t>ی</w:t>
      </w:r>
      <w:r w:rsidRPr="003124F6">
        <w:rPr>
          <w:rStyle w:val="Char6"/>
          <w:rtl/>
        </w:rPr>
        <w:t>ا</w:t>
      </w:r>
      <w:r w:rsidR="000E4BC7">
        <w:rPr>
          <w:rStyle w:val="Char6"/>
          <w:rtl/>
        </w:rPr>
        <w:t>ی</w:t>
      </w:r>
      <w:r w:rsidRPr="003124F6">
        <w:rPr>
          <w:rStyle w:val="Char6"/>
          <w:rtl/>
        </w:rPr>
        <w:t xml:space="preserve"> مستعمره خود اجنب</w:t>
      </w:r>
      <w:r w:rsidR="000E4BC7">
        <w:rPr>
          <w:rStyle w:val="Char6"/>
          <w:rtl/>
        </w:rPr>
        <w:t>ی</w:t>
      </w:r>
      <w:r w:rsidRPr="003124F6">
        <w:rPr>
          <w:rStyle w:val="Char6"/>
          <w:rtl/>
        </w:rPr>
        <w:t xml:space="preserve"> بود </w:t>
      </w:r>
      <w:r w:rsidR="000E4BC7">
        <w:rPr>
          <w:rStyle w:val="Char6"/>
          <w:rtl/>
        </w:rPr>
        <w:t>ک</w:t>
      </w:r>
      <w:r w:rsidRPr="003124F6">
        <w:rPr>
          <w:rStyle w:val="Char6"/>
          <w:rtl/>
        </w:rPr>
        <w:t xml:space="preserve">ه </w:t>
      </w:r>
      <w:r w:rsidR="000E4BC7">
        <w:rPr>
          <w:rStyle w:val="Char6"/>
          <w:rtl/>
        </w:rPr>
        <w:t>ک</w:t>
      </w:r>
      <w:r w:rsidRPr="003124F6">
        <w:rPr>
          <w:rStyle w:val="Char6"/>
          <w:rtl/>
        </w:rPr>
        <w:t>وچ</w:t>
      </w:r>
      <w:r w:rsidR="000E4BC7">
        <w:rPr>
          <w:rStyle w:val="Char6"/>
          <w:rtl/>
        </w:rPr>
        <w:t>ک</w:t>
      </w:r>
      <w:r w:rsidR="00764121" w:rsidRPr="003124F6">
        <w:rPr>
          <w:rStyle w:val="Char6"/>
          <w:rFonts w:hint="cs"/>
          <w:rtl/>
        </w:rPr>
        <w:t>‌‌‌‌‌‌‌</w:t>
      </w:r>
      <w:r w:rsidRPr="003124F6">
        <w:rPr>
          <w:rStyle w:val="Char6"/>
          <w:rtl/>
        </w:rPr>
        <w:t>تر</w:t>
      </w:r>
      <w:r w:rsidR="000E4BC7">
        <w:rPr>
          <w:rStyle w:val="Char6"/>
          <w:rtl/>
        </w:rPr>
        <w:t>ی</w:t>
      </w:r>
      <w:r w:rsidRPr="003124F6">
        <w:rPr>
          <w:rStyle w:val="Char6"/>
          <w:rtl/>
        </w:rPr>
        <w:t>ن تأث</w:t>
      </w:r>
      <w:r w:rsidR="000E4BC7">
        <w:rPr>
          <w:rStyle w:val="Char6"/>
          <w:rtl/>
        </w:rPr>
        <w:t>ی</w:t>
      </w:r>
      <w:r w:rsidRPr="003124F6">
        <w:rPr>
          <w:rStyle w:val="Char6"/>
          <w:rtl/>
        </w:rPr>
        <w:t>ر</w:t>
      </w:r>
      <w:r w:rsidR="000E4BC7">
        <w:rPr>
          <w:rStyle w:val="Char6"/>
          <w:rtl/>
        </w:rPr>
        <w:t>ی</w:t>
      </w:r>
      <w:r w:rsidRPr="003124F6">
        <w:rPr>
          <w:rStyle w:val="Char6"/>
          <w:rtl/>
        </w:rPr>
        <w:t xml:space="preserve"> نداشت.</w:t>
      </w:r>
    </w:p>
    <w:p w:rsidR="00241CB2" w:rsidRPr="003124F6" w:rsidRDefault="00241CB2" w:rsidP="00F556E7">
      <w:pPr>
        <w:pStyle w:val="BodyText3"/>
        <w:widowControl w:val="0"/>
        <w:ind w:firstLine="284"/>
        <w:jc w:val="both"/>
        <w:rPr>
          <w:rStyle w:val="Char6"/>
          <w:rtl/>
        </w:rPr>
      </w:pPr>
      <w:r w:rsidRPr="003124F6">
        <w:rPr>
          <w:rStyle w:val="Char6"/>
          <w:rtl/>
        </w:rPr>
        <w:t>عدم رضا</w:t>
      </w:r>
      <w:r w:rsidR="000E4BC7">
        <w:rPr>
          <w:rStyle w:val="Char6"/>
          <w:rtl/>
        </w:rPr>
        <w:t>ی</w:t>
      </w:r>
      <w:r w:rsidRPr="003124F6">
        <w:rPr>
          <w:rStyle w:val="Char6"/>
          <w:rtl/>
        </w:rPr>
        <w:t>ت و عدم همبستگ</w:t>
      </w:r>
      <w:r w:rsidR="000E4BC7">
        <w:rPr>
          <w:rStyle w:val="Char6"/>
          <w:rtl/>
        </w:rPr>
        <w:t>ی</w:t>
      </w:r>
      <w:r w:rsidR="009F5D6E">
        <w:rPr>
          <w:rStyle w:val="Char6"/>
          <w:rtl/>
        </w:rPr>
        <w:t xml:space="preserve"> آن‌ها </w:t>
      </w:r>
      <w:r w:rsidRPr="003124F6">
        <w:rPr>
          <w:rStyle w:val="Char6"/>
          <w:rtl/>
        </w:rPr>
        <w:t>با دولت گرچه نم</w:t>
      </w:r>
      <w:r w:rsidR="000E4BC7">
        <w:rPr>
          <w:rStyle w:val="Char6"/>
          <w:rtl/>
        </w:rPr>
        <w:t>ی</w:t>
      </w:r>
      <w:r w:rsidRPr="003124F6">
        <w:rPr>
          <w:rStyle w:val="Char6"/>
          <w:rtl/>
        </w:rPr>
        <w:t xml:space="preserve">‌تواند </w:t>
      </w:r>
      <w:r w:rsidR="000E4BC7">
        <w:rPr>
          <w:rStyle w:val="Char6"/>
          <w:rtl/>
        </w:rPr>
        <w:t>یکی</w:t>
      </w:r>
      <w:r w:rsidRPr="003124F6">
        <w:rPr>
          <w:rStyle w:val="Char6"/>
          <w:rtl/>
        </w:rPr>
        <w:t xml:space="preserve"> از علل اصل</w:t>
      </w:r>
      <w:r w:rsidR="000E4BC7">
        <w:rPr>
          <w:rStyle w:val="Char6"/>
          <w:rtl/>
        </w:rPr>
        <w:t>ی</w:t>
      </w:r>
      <w:r w:rsidRPr="003124F6">
        <w:rPr>
          <w:rStyle w:val="Char6"/>
          <w:rtl/>
        </w:rPr>
        <w:t xml:space="preserve"> پ</w:t>
      </w:r>
      <w:r w:rsidR="000E4BC7">
        <w:rPr>
          <w:rStyle w:val="Char6"/>
          <w:rtl/>
        </w:rPr>
        <w:t>ی</w:t>
      </w:r>
      <w:r w:rsidRPr="003124F6">
        <w:rPr>
          <w:rStyle w:val="Char6"/>
          <w:rtl/>
        </w:rPr>
        <w:t>شرفت مسلمانان باشد، اما م</w:t>
      </w:r>
      <w:r w:rsidR="000E4BC7">
        <w:rPr>
          <w:rStyle w:val="Char6"/>
          <w:rtl/>
        </w:rPr>
        <w:t>ی</w:t>
      </w:r>
      <w:r w:rsidRPr="003124F6">
        <w:rPr>
          <w:rStyle w:val="Char6"/>
          <w:rtl/>
        </w:rPr>
        <w:t xml:space="preserve">‌توان قبول </w:t>
      </w:r>
      <w:r w:rsidR="000E4BC7">
        <w:rPr>
          <w:rStyle w:val="Char6"/>
          <w:rtl/>
        </w:rPr>
        <w:t>ک</w:t>
      </w:r>
      <w:r w:rsidRPr="003124F6">
        <w:rPr>
          <w:rStyle w:val="Char6"/>
          <w:rtl/>
        </w:rPr>
        <w:t xml:space="preserve">رد </w:t>
      </w:r>
      <w:r w:rsidR="000E4BC7">
        <w:rPr>
          <w:rStyle w:val="Char6"/>
          <w:rtl/>
        </w:rPr>
        <w:t>ک</w:t>
      </w:r>
      <w:r w:rsidRPr="003124F6">
        <w:rPr>
          <w:rStyle w:val="Char6"/>
          <w:rtl/>
        </w:rPr>
        <w:t>ه تا اندازه ز</w:t>
      </w:r>
      <w:r w:rsidR="000E4BC7">
        <w:rPr>
          <w:rStyle w:val="Char6"/>
          <w:rtl/>
        </w:rPr>
        <w:t>ی</w:t>
      </w:r>
      <w:r w:rsidRPr="003124F6">
        <w:rPr>
          <w:rStyle w:val="Char6"/>
          <w:rtl/>
        </w:rPr>
        <w:t>اد</w:t>
      </w:r>
      <w:r w:rsidR="000E4BC7">
        <w:rPr>
          <w:rStyle w:val="Char6"/>
          <w:rtl/>
        </w:rPr>
        <w:t>ی</w:t>
      </w:r>
      <w:r w:rsidRPr="003124F6">
        <w:rPr>
          <w:rStyle w:val="Char6"/>
          <w:rtl/>
        </w:rPr>
        <w:t xml:space="preserve"> در موفق</w:t>
      </w:r>
      <w:r w:rsidR="000E4BC7">
        <w:rPr>
          <w:rStyle w:val="Char6"/>
          <w:rtl/>
        </w:rPr>
        <w:t>ی</w:t>
      </w:r>
      <w:r w:rsidRPr="003124F6">
        <w:rPr>
          <w:rStyle w:val="Char6"/>
          <w:rtl/>
        </w:rPr>
        <w:t>ت</w:t>
      </w:r>
      <w:r w:rsidR="009F5D6E">
        <w:rPr>
          <w:rStyle w:val="Char6"/>
          <w:rtl/>
        </w:rPr>
        <w:t xml:space="preserve"> آن‌ها </w:t>
      </w:r>
      <w:r w:rsidRPr="003124F6">
        <w:rPr>
          <w:rStyle w:val="Char6"/>
          <w:rtl/>
        </w:rPr>
        <w:t>مؤثر بوده است</w:t>
      </w:r>
      <w:r w:rsidR="00DA616D" w:rsidRPr="003124F6">
        <w:rPr>
          <w:rStyle w:val="Char6"/>
          <w:rtl/>
        </w:rPr>
        <w:t>،</w:t>
      </w:r>
      <w:r w:rsidRPr="003124F6">
        <w:rPr>
          <w:rStyle w:val="Char6"/>
          <w:rtl/>
        </w:rPr>
        <w:t xml:space="preserve"> چه در تار</w:t>
      </w:r>
      <w:r w:rsidR="000E4BC7">
        <w:rPr>
          <w:rStyle w:val="Char6"/>
          <w:rtl/>
        </w:rPr>
        <w:t>ی</w:t>
      </w:r>
      <w:r w:rsidRPr="003124F6">
        <w:rPr>
          <w:rStyle w:val="Char6"/>
          <w:rtl/>
        </w:rPr>
        <w:t>خ م</w:t>
      </w:r>
      <w:r w:rsidR="000E4BC7">
        <w:rPr>
          <w:rStyle w:val="Char6"/>
          <w:rtl/>
        </w:rPr>
        <w:t>ی</w:t>
      </w:r>
      <w:r w:rsidRPr="003124F6">
        <w:rPr>
          <w:rStyle w:val="Char6"/>
          <w:rtl/>
        </w:rPr>
        <w:t>‌خوان</w:t>
      </w:r>
      <w:r w:rsidR="000E4BC7">
        <w:rPr>
          <w:rStyle w:val="Char6"/>
          <w:rtl/>
        </w:rPr>
        <w:t>ی</w:t>
      </w:r>
      <w:r w:rsidRPr="003124F6">
        <w:rPr>
          <w:rStyle w:val="Char6"/>
          <w:rtl/>
        </w:rPr>
        <w:t xml:space="preserve">م </w:t>
      </w:r>
      <w:r w:rsidR="000E4BC7">
        <w:rPr>
          <w:rStyle w:val="Char6"/>
          <w:rtl/>
        </w:rPr>
        <w:t>ک</w:t>
      </w:r>
      <w:r w:rsidRPr="003124F6">
        <w:rPr>
          <w:rStyle w:val="Char6"/>
          <w:rtl/>
        </w:rPr>
        <w:t xml:space="preserve">ه </w:t>
      </w:r>
      <w:r w:rsidR="000E4BC7">
        <w:rPr>
          <w:rStyle w:val="Char6"/>
          <w:rtl/>
        </w:rPr>
        <w:t>ی</w:t>
      </w:r>
      <w:r w:rsidRPr="003124F6">
        <w:rPr>
          <w:rStyle w:val="Char6"/>
          <w:rtl/>
        </w:rPr>
        <w:t>هود</w:t>
      </w:r>
      <w:r w:rsidR="000E4BC7">
        <w:rPr>
          <w:rStyle w:val="Char6"/>
          <w:rtl/>
        </w:rPr>
        <w:t>ی</w:t>
      </w:r>
      <w:r w:rsidRPr="003124F6">
        <w:rPr>
          <w:rStyle w:val="Char6"/>
          <w:rtl/>
        </w:rPr>
        <w:t>ان در شام تورات را به دست گرفته، دعا م</w:t>
      </w:r>
      <w:r w:rsidR="000E4BC7">
        <w:rPr>
          <w:rStyle w:val="Char6"/>
          <w:rtl/>
        </w:rPr>
        <w:t>ی</w:t>
      </w:r>
      <w:r w:rsidRPr="003124F6">
        <w:rPr>
          <w:rStyle w:val="Char6"/>
          <w:rtl/>
        </w:rPr>
        <w:t>‌</w:t>
      </w:r>
      <w:r w:rsidR="000E4BC7">
        <w:rPr>
          <w:rStyle w:val="Char6"/>
          <w:rtl/>
        </w:rPr>
        <w:t>ک</w:t>
      </w:r>
      <w:r w:rsidRPr="003124F6">
        <w:rPr>
          <w:rStyle w:val="Char6"/>
          <w:rtl/>
        </w:rPr>
        <w:t>ردند تا عرب‌ها بر روم</w:t>
      </w:r>
      <w:r w:rsidR="000E4BC7">
        <w:rPr>
          <w:rStyle w:val="Char6"/>
          <w:rtl/>
        </w:rPr>
        <w:t>ی</w:t>
      </w:r>
      <w:r w:rsidRPr="003124F6">
        <w:rPr>
          <w:rStyle w:val="Char6"/>
          <w:rtl/>
        </w:rPr>
        <w:t>ان غالب و پ</w:t>
      </w:r>
      <w:r w:rsidR="000E4BC7">
        <w:rPr>
          <w:rStyle w:val="Char6"/>
          <w:rtl/>
        </w:rPr>
        <w:t>ی</w:t>
      </w:r>
      <w:r w:rsidRPr="003124F6">
        <w:rPr>
          <w:rStyle w:val="Char6"/>
          <w:rtl/>
        </w:rPr>
        <w:t>روز شوند. قبط</w:t>
      </w:r>
      <w:r w:rsidR="000E4BC7">
        <w:rPr>
          <w:rStyle w:val="Char6"/>
          <w:rtl/>
        </w:rPr>
        <w:t>ی</w:t>
      </w:r>
      <w:r w:rsidRPr="003124F6">
        <w:rPr>
          <w:rStyle w:val="Char6"/>
          <w:rtl/>
        </w:rPr>
        <w:t>ان ن</w:t>
      </w:r>
      <w:r w:rsidR="000E4BC7">
        <w:rPr>
          <w:rStyle w:val="Char6"/>
          <w:rtl/>
        </w:rPr>
        <w:t>ی</w:t>
      </w:r>
      <w:r w:rsidRPr="003124F6">
        <w:rPr>
          <w:rStyle w:val="Char6"/>
          <w:rtl/>
        </w:rPr>
        <w:t>ز در ا</w:t>
      </w:r>
      <w:r w:rsidR="000E4BC7">
        <w:rPr>
          <w:rStyle w:val="Char6"/>
          <w:rtl/>
        </w:rPr>
        <w:t>ی</w:t>
      </w:r>
      <w:r w:rsidRPr="003124F6">
        <w:rPr>
          <w:rStyle w:val="Char6"/>
          <w:rtl/>
        </w:rPr>
        <w:t>ام محاصره شهر (فرما</w:t>
      </w:r>
      <w:r w:rsidR="000E4BC7">
        <w:rPr>
          <w:rStyle w:val="Char6"/>
          <w:rtl/>
        </w:rPr>
        <w:t>ی</w:t>
      </w:r>
      <w:r w:rsidRPr="003124F6">
        <w:rPr>
          <w:rStyle w:val="Char6"/>
          <w:rtl/>
        </w:rPr>
        <w:t>) مصر از داخل حصار شهر به مسلم</w:t>
      </w:r>
      <w:r w:rsidR="000E4BC7">
        <w:rPr>
          <w:rStyle w:val="Char6"/>
          <w:rtl/>
        </w:rPr>
        <w:t>ی</w:t>
      </w:r>
      <w:r w:rsidRPr="003124F6">
        <w:rPr>
          <w:rStyle w:val="Char6"/>
          <w:rtl/>
        </w:rPr>
        <w:t xml:space="preserve">ن </w:t>
      </w:r>
      <w:r w:rsidR="000E4BC7">
        <w:rPr>
          <w:rStyle w:val="Char6"/>
          <w:rtl/>
        </w:rPr>
        <w:t>ک</w:t>
      </w:r>
      <w:r w:rsidRPr="003124F6">
        <w:rPr>
          <w:rStyle w:val="Char6"/>
          <w:rtl/>
        </w:rPr>
        <w:t>م</w:t>
      </w:r>
      <w:r w:rsidR="000E4BC7">
        <w:rPr>
          <w:rStyle w:val="Char6"/>
          <w:rtl/>
        </w:rPr>
        <w:t>ک</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ردند. در طول ا</w:t>
      </w:r>
      <w:r w:rsidR="000E4BC7">
        <w:rPr>
          <w:rStyle w:val="Char6"/>
          <w:rtl/>
        </w:rPr>
        <w:t>ی</w:t>
      </w:r>
      <w:r w:rsidRPr="003124F6">
        <w:rPr>
          <w:rStyle w:val="Char6"/>
          <w:rtl/>
        </w:rPr>
        <w:t>ام محاصره اس</w:t>
      </w:r>
      <w:r w:rsidR="000E4BC7">
        <w:rPr>
          <w:rStyle w:val="Char6"/>
          <w:rtl/>
        </w:rPr>
        <w:t>ک</w:t>
      </w:r>
      <w:r w:rsidRPr="003124F6">
        <w:rPr>
          <w:rStyle w:val="Char6"/>
          <w:rtl/>
        </w:rPr>
        <w:t>ندر</w:t>
      </w:r>
      <w:r w:rsidR="000E4BC7">
        <w:rPr>
          <w:rStyle w:val="Char6"/>
          <w:rtl/>
        </w:rPr>
        <w:t>ی</w:t>
      </w:r>
      <w:r w:rsidRPr="003124F6">
        <w:rPr>
          <w:rStyle w:val="Char6"/>
          <w:rtl/>
        </w:rPr>
        <w:t xml:space="preserve">ه </w:t>
      </w:r>
      <w:r w:rsidR="000E4BC7">
        <w:rPr>
          <w:rStyle w:val="Char6"/>
          <w:rtl/>
        </w:rPr>
        <w:t>ک</w:t>
      </w:r>
      <w:r w:rsidRPr="003124F6">
        <w:rPr>
          <w:rStyle w:val="Char6"/>
          <w:rtl/>
        </w:rPr>
        <w:t xml:space="preserve">ه چهار ماه طول </w:t>
      </w:r>
      <w:r w:rsidR="000E4BC7">
        <w:rPr>
          <w:rStyle w:val="Char6"/>
          <w:rtl/>
        </w:rPr>
        <w:t>ک</w:t>
      </w:r>
      <w:r w:rsidRPr="003124F6">
        <w:rPr>
          <w:rStyle w:val="Char6"/>
          <w:rtl/>
        </w:rPr>
        <w:t>ش</w:t>
      </w:r>
      <w:r w:rsidR="000E4BC7">
        <w:rPr>
          <w:rStyle w:val="Char6"/>
          <w:rtl/>
        </w:rPr>
        <w:t>ی</w:t>
      </w:r>
      <w:r w:rsidRPr="003124F6">
        <w:rPr>
          <w:rStyle w:val="Char6"/>
          <w:rtl/>
        </w:rPr>
        <w:t>د تا آنجا به مسلم</w:t>
      </w:r>
      <w:r w:rsidR="000E4BC7">
        <w:rPr>
          <w:rStyle w:val="Char6"/>
          <w:rtl/>
        </w:rPr>
        <w:t>ی</w:t>
      </w:r>
      <w:r w:rsidRPr="003124F6">
        <w:rPr>
          <w:rStyle w:val="Char6"/>
          <w:rtl/>
        </w:rPr>
        <w:t xml:space="preserve">ن </w:t>
      </w:r>
      <w:r w:rsidR="000E4BC7">
        <w:rPr>
          <w:rStyle w:val="Char6"/>
          <w:rtl/>
        </w:rPr>
        <w:t>ک</w:t>
      </w:r>
      <w:r w:rsidRPr="003124F6">
        <w:rPr>
          <w:rStyle w:val="Char6"/>
          <w:rtl/>
        </w:rPr>
        <w:t>م</w:t>
      </w:r>
      <w:r w:rsidR="000E4BC7">
        <w:rPr>
          <w:rStyle w:val="Char6"/>
          <w:rtl/>
        </w:rPr>
        <w:t>ک</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 xml:space="preserve">ردند </w:t>
      </w:r>
      <w:r w:rsidR="000E4BC7">
        <w:rPr>
          <w:rStyle w:val="Char6"/>
          <w:rtl/>
        </w:rPr>
        <w:t>ک</w:t>
      </w:r>
      <w:r w:rsidRPr="003124F6">
        <w:rPr>
          <w:rStyle w:val="Char6"/>
          <w:rtl/>
        </w:rPr>
        <w:t>ه حت</w:t>
      </w:r>
      <w:r w:rsidR="000E4BC7">
        <w:rPr>
          <w:rStyle w:val="Char6"/>
          <w:rtl/>
        </w:rPr>
        <w:t>ی</w:t>
      </w:r>
      <w:r w:rsidRPr="003124F6">
        <w:rPr>
          <w:rStyle w:val="Char6"/>
          <w:rtl/>
        </w:rPr>
        <w:t xml:space="preserve"> ما </w:t>
      </w:r>
      <w:r w:rsidR="000E4BC7">
        <w:rPr>
          <w:rStyle w:val="Char6"/>
          <w:rtl/>
        </w:rPr>
        <w:t>ی</w:t>
      </w:r>
      <w:r w:rsidRPr="003124F6">
        <w:rPr>
          <w:rStyle w:val="Char6"/>
          <w:rtl/>
        </w:rPr>
        <w:t>حتاج زندگان</w:t>
      </w:r>
      <w:r w:rsidR="000E4BC7">
        <w:rPr>
          <w:rStyle w:val="Char6"/>
          <w:rtl/>
        </w:rPr>
        <w:t>ی</w:t>
      </w:r>
      <w:r w:rsidRPr="003124F6">
        <w:rPr>
          <w:rStyle w:val="Char6"/>
          <w:rtl/>
        </w:rPr>
        <w:t xml:space="preserve"> و علوفه برا</w:t>
      </w:r>
      <w:r w:rsidR="000E4BC7">
        <w:rPr>
          <w:rStyle w:val="Char6"/>
          <w:rtl/>
        </w:rPr>
        <w:t>ی</w:t>
      </w:r>
      <w:r w:rsidR="009F5D6E">
        <w:rPr>
          <w:rStyle w:val="Char6"/>
          <w:rtl/>
        </w:rPr>
        <w:t xml:space="preserve"> آن‌ها </w:t>
      </w:r>
      <w:r w:rsidRPr="003124F6">
        <w:rPr>
          <w:rStyle w:val="Char6"/>
          <w:rtl/>
        </w:rPr>
        <w:t>مجاناً فراهم م</w:t>
      </w:r>
      <w:r w:rsidR="000E4BC7">
        <w:rPr>
          <w:rStyle w:val="Char6"/>
          <w:rtl/>
        </w:rPr>
        <w:t>ی</w:t>
      </w:r>
      <w:r w:rsidRPr="003124F6">
        <w:rPr>
          <w:rStyle w:val="Char6"/>
          <w:rtl/>
        </w:rPr>
        <w:t>‌</w:t>
      </w:r>
      <w:r w:rsidR="000E4BC7">
        <w:rPr>
          <w:rStyle w:val="Char6"/>
          <w:rtl/>
        </w:rPr>
        <w:t>ک</w:t>
      </w:r>
      <w:r w:rsidRPr="003124F6">
        <w:rPr>
          <w:rStyle w:val="Char6"/>
          <w:rtl/>
        </w:rPr>
        <w:t>ردند.</w:t>
      </w:r>
    </w:p>
    <w:p w:rsidR="00241CB2" w:rsidRPr="003124F6" w:rsidRDefault="00241CB2" w:rsidP="00F556E7">
      <w:pPr>
        <w:pStyle w:val="BodyText3"/>
        <w:widowControl w:val="0"/>
        <w:ind w:firstLine="284"/>
        <w:jc w:val="both"/>
        <w:rPr>
          <w:rStyle w:val="Char6"/>
          <w:rtl/>
        </w:rPr>
      </w:pPr>
      <w:r w:rsidRPr="003124F6">
        <w:rPr>
          <w:rStyle w:val="Char6"/>
          <w:rtl/>
        </w:rPr>
        <w:t>نو</w:t>
      </w:r>
      <w:r w:rsidR="000E4BC7">
        <w:rPr>
          <w:rStyle w:val="Char6"/>
          <w:rtl/>
        </w:rPr>
        <w:t>ی</w:t>
      </w:r>
      <w:r w:rsidRPr="003124F6">
        <w:rPr>
          <w:rStyle w:val="Char6"/>
          <w:rtl/>
        </w:rPr>
        <w:t>سندگان محقق اسلام</w:t>
      </w:r>
      <w:r w:rsidR="000E4BC7">
        <w:rPr>
          <w:rStyle w:val="Char6"/>
          <w:rtl/>
        </w:rPr>
        <w:t>ی</w:t>
      </w:r>
      <w:r w:rsidRPr="003124F6">
        <w:rPr>
          <w:rStyle w:val="Char6"/>
          <w:rtl/>
        </w:rPr>
        <w:t xml:space="preserve"> </w:t>
      </w:r>
      <w:r w:rsidR="000E4BC7">
        <w:rPr>
          <w:rStyle w:val="Char6"/>
          <w:rtl/>
        </w:rPr>
        <w:t>ک</w:t>
      </w:r>
      <w:r w:rsidRPr="003124F6">
        <w:rPr>
          <w:rStyle w:val="Char6"/>
          <w:rtl/>
        </w:rPr>
        <w:t>ه در سده‌ها</w:t>
      </w:r>
      <w:r w:rsidR="000E4BC7">
        <w:rPr>
          <w:rStyle w:val="Char6"/>
          <w:rtl/>
        </w:rPr>
        <w:t>ی</w:t>
      </w:r>
      <w:r w:rsidRPr="003124F6">
        <w:rPr>
          <w:rStyle w:val="Char6"/>
          <w:rtl/>
        </w:rPr>
        <w:t xml:space="preserve"> اخ</w:t>
      </w:r>
      <w:r w:rsidR="000E4BC7">
        <w:rPr>
          <w:rStyle w:val="Char6"/>
          <w:rtl/>
        </w:rPr>
        <w:t>ی</w:t>
      </w:r>
      <w:r w:rsidRPr="003124F6">
        <w:rPr>
          <w:rStyle w:val="Char6"/>
          <w:rtl/>
        </w:rPr>
        <w:t>ر به بحث در ا</w:t>
      </w:r>
      <w:r w:rsidR="000E4BC7">
        <w:rPr>
          <w:rStyle w:val="Char6"/>
          <w:rtl/>
        </w:rPr>
        <w:t>ی</w:t>
      </w:r>
      <w:r w:rsidRPr="003124F6">
        <w:rPr>
          <w:rStyle w:val="Char6"/>
          <w:rtl/>
        </w:rPr>
        <w:t>ن موضوع پرداخته‌اند، علت اصل</w:t>
      </w:r>
      <w:r w:rsidR="000E4BC7">
        <w:rPr>
          <w:rStyle w:val="Char6"/>
          <w:rtl/>
        </w:rPr>
        <w:t>ی</w:t>
      </w:r>
      <w:r w:rsidRPr="003124F6">
        <w:rPr>
          <w:rStyle w:val="Char6"/>
          <w:rtl/>
        </w:rPr>
        <w:t xml:space="preserve"> پ</w:t>
      </w:r>
      <w:r w:rsidR="000E4BC7">
        <w:rPr>
          <w:rStyle w:val="Char6"/>
          <w:rtl/>
        </w:rPr>
        <w:t>ی</w:t>
      </w:r>
      <w:r w:rsidRPr="003124F6">
        <w:rPr>
          <w:rStyle w:val="Char6"/>
          <w:rtl/>
        </w:rPr>
        <w:t>شرفت مسلم</w:t>
      </w:r>
      <w:r w:rsidR="000E4BC7">
        <w:rPr>
          <w:rStyle w:val="Char6"/>
          <w:rtl/>
        </w:rPr>
        <w:t>ی</w:t>
      </w:r>
      <w:r w:rsidRPr="003124F6">
        <w:rPr>
          <w:rStyle w:val="Char6"/>
          <w:rtl/>
        </w:rPr>
        <w:t>ن را در مجموع ا</w:t>
      </w:r>
      <w:r w:rsidR="000E4BC7">
        <w:rPr>
          <w:rStyle w:val="Char6"/>
          <w:rtl/>
        </w:rPr>
        <w:t>ی</w:t>
      </w:r>
      <w:r w:rsidRPr="003124F6">
        <w:rPr>
          <w:rStyle w:val="Char6"/>
          <w:rtl/>
        </w:rPr>
        <w:t>ن چهار امر م</w:t>
      </w:r>
      <w:r w:rsidR="000E4BC7">
        <w:rPr>
          <w:rStyle w:val="Char6"/>
          <w:rtl/>
        </w:rPr>
        <w:t>ی</w:t>
      </w:r>
      <w:r w:rsidRPr="003124F6">
        <w:rPr>
          <w:rStyle w:val="Char6"/>
          <w:rtl/>
        </w:rPr>
        <w:t>‌دانند.</w:t>
      </w:r>
    </w:p>
    <w:p w:rsidR="00241CB2" w:rsidRPr="007D3138" w:rsidRDefault="00241CB2" w:rsidP="00E818B1">
      <w:pPr>
        <w:pStyle w:val="BodyText3"/>
        <w:widowControl w:val="0"/>
        <w:numPr>
          <w:ilvl w:val="0"/>
          <w:numId w:val="18"/>
        </w:numPr>
        <w:jc w:val="both"/>
        <w:rPr>
          <w:rStyle w:val="Char8"/>
          <w:rtl/>
        </w:rPr>
      </w:pPr>
      <w:r w:rsidRPr="003124F6">
        <w:rPr>
          <w:rStyle w:val="Char6"/>
          <w:rtl/>
        </w:rPr>
        <w:t>ا</w:t>
      </w:r>
      <w:r w:rsidR="000E4BC7">
        <w:rPr>
          <w:rStyle w:val="Char6"/>
          <w:rtl/>
        </w:rPr>
        <w:t>ی</w:t>
      </w:r>
      <w:r w:rsidRPr="003124F6">
        <w:rPr>
          <w:rStyle w:val="Char6"/>
          <w:rtl/>
        </w:rPr>
        <w:t>مان به خدا</w:t>
      </w:r>
      <w:r w:rsidR="000E4BC7">
        <w:rPr>
          <w:rStyle w:val="Char6"/>
          <w:rtl/>
        </w:rPr>
        <w:t>ی</w:t>
      </w:r>
      <w:r w:rsidR="001566B5" w:rsidRPr="001566B5">
        <w:rPr>
          <w:rStyle w:val="Char6"/>
          <w:rFonts w:cs="CTraditional Arabic"/>
          <w:rtl/>
        </w:rPr>
        <w:t>ﻷ</w:t>
      </w:r>
      <w:r w:rsidRPr="003124F6">
        <w:rPr>
          <w:rStyle w:val="Char6"/>
          <w:rtl/>
        </w:rPr>
        <w:t xml:space="preserve"> و اعتقاد جازم به نصرت و مدد خدا </w:t>
      </w:r>
      <w:r w:rsidR="000E4BC7">
        <w:rPr>
          <w:rStyle w:val="Char6"/>
          <w:rtl/>
        </w:rPr>
        <w:t>ک</w:t>
      </w:r>
      <w:r w:rsidRPr="003124F6">
        <w:rPr>
          <w:rStyle w:val="Char6"/>
          <w:rtl/>
        </w:rPr>
        <w:t>ه در قرآن به</w:t>
      </w:r>
      <w:r w:rsidR="009F5D6E">
        <w:rPr>
          <w:rStyle w:val="Char6"/>
          <w:rtl/>
        </w:rPr>
        <w:t xml:space="preserve"> آن‌ها </w:t>
      </w:r>
      <w:r w:rsidRPr="003124F6">
        <w:rPr>
          <w:rStyle w:val="Char6"/>
          <w:rtl/>
        </w:rPr>
        <w:t>نو</w:t>
      </w:r>
      <w:r w:rsidR="000E4BC7">
        <w:rPr>
          <w:rStyle w:val="Char6"/>
          <w:rtl/>
        </w:rPr>
        <w:t>ی</w:t>
      </w:r>
      <w:r w:rsidRPr="003124F6">
        <w:rPr>
          <w:rStyle w:val="Char6"/>
          <w:rtl/>
        </w:rPr>
        <w:t>د داده و به</w:t>
      </w:r>
      <w:r w:rsidR="009F5D6E">
        <w:rPr>
          <w:rStyle w:val="Char6"/>
          <w:rtl/>
        </w:rPr>
        <w:t xml:space="preserve"> آن‌ها </w:t>
      </w:r>
      <w:r w:rsidRPr="003124F6">
        <w:rPr>
          <w:rStyle w:val="Char6"/>
          <w:rtl/>
        </w:rPr>
        <w:t xml:space="preserve">فهمانده است </w:t>
      </w:r>
      <w:r w:rsidR="000E4BC7">
        <w:rPr>
          <w:rStyle w:val="Char6"/>
          <w:rtl/>
        </w:rPr>
        <w:t>ک</w:t>
      </w:r>
      <w:r w:rsidRPr="003124F6">
        <w:rPr>
          <w:rStyle w:val="Char6"/>
          <w:rtl/>
        </w:rPr>
        <w:t>ه شرط پ</w:t>
      </w:r>
      <w:r w:rsidR="000E4BC7">
        <w:rPr>
          <w:rStyle w:val="Char6"/>
          <w:rtl/>
        </w:rPr>
        <w:t>ی</w:t>
      </w:r>
      <w:r w:rsidRPr="003124F6">
        <w:rPr>
          <w:rStyle w:val="Char6"/>
          <w:rtl/>
        </w:rPr>
        <w:t>روز</w:t>
      </w:r>
      <w:r w:rsidR="000E4BC7">
        <w:rPr>
          <w:rStyle w:val="Char6"/>
          <w:rtl/>
        </w:rPr>
        <w:t>ی</w:t>
      </w:r>
      <w:r w:rsidRPr="003124F6">
        <w:rPr>
          <w:rStyle w:val="Char6"/>
          <w:rtl/>
        </w:rPr>
        <w:t xml:space="preserve"> در جنگ </w:t>
      </w:r>
      <w:r w:rsidR="000E4BC7">
        <w:rPr>
          <w:rStyle w:val="Char6"/>
          <w:rtl/>
        </w:rPr>
        <w:t>ک</w:t>
      </w:r>
      <w:r w:rsidRPr="003124F6">
        <w:rPr>
          <w:rStyle w:val="Char6"/>
          <w:rtl/>
        </w:rPr>
        <w:t>ثرت عده نظام</w:t>
      </w:r>
      <w:r w:rsidR="000E4BC7">
        <w:rPr>
          <w:rStyle w:val="Char6"/>
          <w:rtl/>
        </w:rPr>
        <w:t>ی</w:t>
      </w:r>
      <w:r w:rsidRPr="003124F6">
        <w:rPr>
          <w:rStyle w:val="Char6"/>
          <w:rtl/>
        </w:rPr>
        <w:t xml:space="preserve"> ن</w:t>
      </w:r>
      <w:r w:rsidR="000E4BC7">
        <w:rPr>
          <w:rStyle w:val="Char6"/>
          <w:rtl/>
        </w:rPr>
        <w:t>ی</w:t>
      </w:r>
      <w:r w:rsidRPr="003124F6">
        <w:rPr>
          <w:rStyle w:val="Char6"/>
          <w:rtl/>
        </w:rPr>
        <w:t>ست، بل</w:t>
      </w:r>
      <w:r w:rsidR="000E4BC7">
        <w:rPr>
          <w:rStyle w:val="Char6"/>
          <w:rtl/>
        </w:rPr>
        <w:t>ک</w:t>
      </w:r>
      <w:r w:rsidRPr="003124F6">
        <w:rPr>
          <w:rStyle w:val="Char6"/>
          <w:rtl/>
        </w:rPr>
        <w:t xml:space="preserve">ه اخلاص در عمل و ثبات در </w:t>
      </w:r>
      <w:r w:rsidR="000E4BC7">
        <w:rPr>
          <w:rStyle w:val="Char6"/>
          <w:rtl/>
        </w:rPr>
        <w:t>ک</w:t>
      </w:r>
      <w:r w:rsidRPr="003124F6">
        <w:rPr>
          <w:rStyle w:val="Char6"/>
          <w:rtl/>
        </w:rPr>
        <w:t xml:space="preserve">ار لازم است. چنان </w:t>
      </w:r>
      <w:r w:rsidR="000E4BC7">
        <w:rPr>
          <w:rStyle w:val="Char6"/>
          <w:rtl/>
        </w:rPr>
        <w:t>ک</w:t>
      </w:r>
      <w:r w:rsidRPr="003124F6">
        <w:rPr>
          <w:rStyle w:val="Char6"/>
          <w:rtl/>
        </w:rPr>
        <w:t>ه قرآن م</w:t>
      </w:r>
      <w:r w:rsidR="000E4BC7">
        <w:rPr>
          <w:rStyle w:val="Char6"/>
          <w:rtl/>
        </w:rPr>
        <w:t>ی</w:t>
      </w:r>
      <w:r w:rsidRPr="003124F6">
        <w:rPr>
          <w:rStyle w:val="Char6"/>
          <w:rtl/>
        </w:rPr>
        <w:t>‌فرما</w:t>
      </w:r>
      <w:r w:rsidR="000E4BC7">
        <w:rPr>
          <w:rStyle w:val="Char6"/>
          <w:rtl/>
        </w:rPr>
        <w:t>ی</w:t>
      </w:r>
      <w:r w:rsidRPr="003124F6">
        <w:rPr>
          <w:rStyle w:val="Char6"/>
          <w:rtl/>
        </w:rPr>
        <w:t>د:</w:t>
      </w:r>
      <w:r w:rsidR="00764121" w:rsidRPr="003124F6">
        <w:rPr>
          <w:rStyle w:val="Char6"/>
          <w:rFonts w:hint="cs"/>
          <w:rtl/>
        </w:rPr>
        <w:t xml:space="preserve"> </w:t>
      </w:r>
      <w:r w:rsidR="00764121" w:rsidRPr="004B7851">
        <w:rPr>
          <w:rFonts w:cs="Traditional Arabic" w:hint="cs"/>
          <w:szCs w:val="28"/>
          <w:rtl/>
          <w:lang w:bidi="fa-IR"/>
        </w:rPr>
        <w:t>﴿</w:t>
      </w:r>
      <w:r w:rsidR="00AD4ED9" w:rsidRPr="00A74230">
        <w:rPr>
          <w:rStyle w:val="Charb"/>
          <w:rFonts w:hint="eastAsia"/>
          <w:rtl/>
        </w:rPr>
        <w:t>كَم</w:t>
      </w:r>
      <w:r w:rsidR="00AD4ED9" w:rsidRPr="00A74230">
        <w:rPr>
          <w:rStyle w:val="Charb"/>
          <w:rtl/>
        </w:rPr>
        <w:t xml:space="preserve"> </w:t>
      </w:r>
      <w:r w:rsidR="00AD4ED9" w:rsidRPr="00A74230">
        <w:rPr>
          <w:rStyle w:val="Charb"/>
          <w:rFonts w:hint="eastAsia"/>
          <w:rtl/>
        </w:rPr>
        <w:t>مِّن</w:t>
      </w:r>
      <w:r w:rsidR="00AD4ED9" w:rsidRPr="00A74230">
        <w:rPr>
          <w:rStyle w:val="Charb"/>
          <w:rtl/>
        </w:rPr>
        <w:t xml:space="preserve"> </w:t>
      </w:r>
      <w:r w:rsidR="00AD4ED9" w:rsidRPr="00A74230">
        <w:rPr>
          <w:rStyle w:val="Charb"/>
          <w:rFonts w:hint="eastAsia"/>
          <w:rtl/>
        </w:rPr>
        <w:t>فِئَة</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قَلِيلَةٍ</w:t>
      </w:r>
      <w:r w:rsidR="00AD4ED9" w:rsidRPr="00A74230">
        <w:rPr>
          <w:rStyle w:val="Charb"/>
          <w:rtl/>
        </w:rPr>
        <w:t xml:space="preserve"> </w:t>
      </w:r>
      <w:r w:rsidR="00AD4ED9" w:rsidRPr="00A74230">
        <w:rPr>
          <w:rStyle w:val="Charb"/>
          <w:rFonts w:hint="eastAsia"/>
          <w:rtl/>
        </w:rPr>
        <w:t>غَلَبَت</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فِئَة</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كَثِيرَةَ</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بِإِذ</w:t>
      </w:r>
      <w:r w:rsidR="00AD4ED9" w:rsidRPr="00A74230">
        <w:rPr>
          <w:rStyle w:val="Charb"/>
          <w:rFonts w:hint="cs"/>
          <w:rtl/>
        </w:rPr>
        <w:t>ۡ</w:t>
      </w:r>
      <w:r w:rsidR="00AD4ED9" w:rsidRPr="00A74230">
        <w:rPr>
          <w:rStyle w:val="Charb"/>
          <w:rFonts w:hint="eastAsia"/>
          <w:rtl/>
        </w:rPr>
        <w:t>نِ</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للَّهِ</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وَ</w:t>
      </w:r>
      <w:r w:rsidR="00AD4ED9" w:rsidRPr="00A74230">
        <w:rPr>
          <w:rStyle w:val="Charb"/>
          <w:rFonts w:hint="cs"/>
          <w:rtl/>
        </w:rPr>
        <w:t>ٱ</w:t>
      </w:r>
      <w:r w:rsidR="00AD4ED9" w:rsidRPr="00A74230">
        <w:rPr>
          <w:rStyle w:val="Charb"/>
          <w:rFonts w:hint="eastAsia"/>
          <w:rtl/>
        </w:rPr>
        <w:t>للَّهُ</w:t>
      </w:r>
      <w:r w:rsidR="00AD4ED9" w:rsidRPr="00A74230">
        <w:rPr>
          <w:rStyle w:val="Charb"/>
          <w:rtl/>
        </w:rPr>
        <w:t xml:space="preserve"> </w:t>
      </w:r>
      <w:r w:rsidR="00AD4ED9" w:rsidRPr="00A74230">
        <w:rPr>
          <w:rStyle w:val="Charb"/>
          <w:rFonts w:hint="eastAsia"/>
          <w:rtl/>
        </w:rPr>
        <w:t>مَعَ</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لصَّ</w:t>
      </w:r>
      <w:r w:rsidR="00AD4ED9" w:rsidRPr="00A74230">
        <w:rPr>
          <w:rStyle w:val="Charb"/>
          <w:rFonts w:hint="cs"/>
          <w:rtl/>
        </w:rPr>
        <w:t>ٰ</w:t>
      </w:r>
      <w:r w:rsidR="00AD4ED9" w:rsidRPr="00A74230">
        <w:rPr>
          <w:rStyle w:val="Charb"/>
          <w:rFonts w:hint="eastAsia"/>
          <w:rtl/>
        </w:rPr>
        <w:t>بِرِينَ</w:t>
      </w:r>
      <w:r w:rsidR="00764121" w:rsidRPr="004B7851">
        <w:rPr>
          <w:rFonts w:cs="Traditional Arabic" w:hint="cs"/>
          <w:szCs w:val="28"/>
          <w:rtl/>
          <w:lang w:bidi="fa-IR"/>
        </w:rPr>
        <w:t>﴾</w:t>
      </w:r>
      <w:r w:rsidR="00764121" w:rsidRPr="003124F6">
        <w:rPr>
          <w:rStyle w:val="Char6"/>
          <w:rFonts w:hint="cs"/>
          <w:rtl/>
        </w:rPr>
        <w:t xml:space="preserve"> </w:t>
      </w:r>
      <w:r w:rsidR="00764121" w:rsidRPr="007D3138">
        <w:rPr>
          <w:rStyle w:val="Char7"/>
          <w:rFonts w:hint="cs"/>
          <w:rtl/>
        </w:rPr>
        <w:t>[البقر</w:t>
      </w:r>
      <w:r w:rsidR="00764121" w:rsidRPr="007D3138">
        <w:rPr>
          <w:rStyle w:val="Char7"/>
          <w:rtl/>
        </w:rPr>
        <w:t>ة</w:t>
      </w:r>
      <w:r w:rsidR="00764121" w:rsidRPr="007D3138">
        <w:rPr>
          <w:rStyle w:val="Char7"/>
          <w:rFonts w:hint="cs"/>
          <w:rtl/>
        </w:rPr>
        <w:t>: 249]</w:t>
      </w:r>
      <w:r w:rsidR="00764121" w:rsidRPr="003124F6">
        <w:rPr>
          <w:rStyle w:val="Char6"/>
          <w:rFonts w:hint="cs"/>
          <w:rtl/>
        </w:rPr>
        <w:t>.</w:t>
      </w:r>
      <w:r w:rsidR="00AD4ED9" w:rsidRPr="003124F6">
        <w:rPr>
          <w:rStyle w:val="Char6"/>
          <w:rFonts w:hint="cs"/>
          <w:rtl/>
        </w:rPr>
        <w:t xml:space="preserve"> </w:t>
      </w:r>
      <w:r w:rsidR="000E4BC7">
        <w:rPr>
          <w:rStyle w:val="Char6"/>
          <w:rtl/>
        </w:rPr>
        <w:t>ی</w:t>
      </w:r>
      <w:r w:rsidRPr="003124F6">
        <w:rPr>
          <w:rStyle w:val="Char6"/>
          <w:rtl/>
        </w:rPr>
        <w:t>عن</w:t>
      </w:r>
      <w:r w:rsidR="000E4BC7">
        <w:rPr>
          <w:rStyle w:val="Char6"/>
          <w:rtl/>
        </w:rPr>
        <w:t>ی</w:t>
      </w:r>
      <w:r w:rsidRPr="003124F6">
        <w:rPr>
          <w:rStyle w:val="Char6"/>
          <w:rtl/>
        </w:rPr>
        <w:t xml:space="preserve">: </w:t>
      </w:r>
      <w:r w:rsidR="00764121" w:rsidRPr="007D3138">
        <w:rPr>
          <w:rStyle w:val="Char8"/>
          <w:rFonts w:hint="cs"/>
          <w:rtl/>
        </w:rPr>
        <w:t>«</w:t>
      </w:r>
      <w:r w:rsidRPr="007D3138">
        <w:rPr>
          <w:rStyle w:val="Char8"/>
          <w:rtl/>
        </w:rPr>
        <w:t xml:space="preserve">چه بسا </w:t>
      </w:r>
      <w:r w:rsidR="000E4BC7" w:rsidRPr="007D3138">
        <w:rPr>
          <w:rStyle w:val="Char8"/>
          <w:rtl/>
        </w:rPr>
        <w:t>ک</w:t>
      </w:r>
      <w:r w:rsidRPr="007D3138">
        <w:rPr>
          <w:rStyle w:val="Char8"/>
          <w:rtl/>
        </w:rPr>
        <w:t xml:space="preserve">ه عده </w:t>
      </w:r>
      <w:r w:rsidR="000E4BC7" w:rsidRPr="007D3138">
        <w:rPr>
          <w:rStyle w:val="Char8"/>
          <w:rtl/>
        </w:rPr>
        <w:t>ک</w:t>
      </w:r>
      <w:r w:rsidRPr="007D3138">
        <w:rPr>
          <w:rStyle w:val="Char8"/>
          <w:rtl/>
        </w:rPr>
        <w:t>م</w:t>
      </w:r>
      <w:r w:rsidR="000E4BC7" w:rsidRPr="007D3138">
        <w:rPr>
          <w:rStyle w:val="Char8"/>
          <w:rtl/>
        </w:rPr>
        <w:t>ی</w:t>
      </w:r>
      <w:r w:rsidRPr="007D3138">
        <w:rPr>
          <w:rStyle w:val="Char8"/>
          <w:rtl/>
        </w:rPr>
        <w:t>، به ح</w:t>
      </w:r>
      <w:r w:rsidR="000E4BC7" w:rsidRPr="007D3138">
        <w:rPr>
          <w:rStyle w:val="Char8"/>
          <w:rtl/>
        </w:rPr>
        <w:t>ک</w:t>
      </w:r>
      <w:r w:rsidRPr="007D3138">
        <w:rPr>
          <w:rStyle w:val="Char8"/>
          <w:rtl/>
        </w:rPr>
        <w:t>م خدا بر عده ز</w:t>
      </w:r>
      <w:r w:rsidR="000E4BC7" w:rsidRPr="007D3138">
        <w:rPr>
          <w:rStyle w:val="Char8"/>
          <w:rtl/>
        </w:rPr>
        <w:t>ی</w:t>
      </w:r>
      <w:r w:rsidRPr="007D3138">
        <w:rPr>
          <w:rStyle w:val="Char8"/>
          <w:rtl/>
        </w:rPr>
        <w:t>اد</w:t>
      </w:r>
      <w:r w:rsidR="000E4BC7" w:rsidRPr="007D3138">
        <w:rPr>
          <w:rStyle w:val="Char8"/>
          <w:rtl/>
        </w:rPr>
        <w:t>ی</w:t>
      </w:r>
      <w:r w:rsidRPr="007D3138">
        <w:rPr>
          <w:rStyle w:val="Char8"/>
          <w:rtl/>
        </w:rPr>
        <w:t xml:space="preserve"> پ</w:t>
      </w:r>
      <w:r w:rsidR="000E4BC7" w:rsidRPr="007D3138">
        <w:rPr>
          <w:rStyle w:val="Char8"/>
          <w:rtl/>
        </w:rPr>
        <w:t>ی</w:t>
      </w:r>
      <w:r w:rsidRPr="007D3138">
        <w:rPr>
          <w:rStyle w:val="Char8"/>
          <w:rtl/>
        </w:rPr>
        <w:t>روز شدند و خدا هم</w:t>
      </w:r>
      <w:r w:rsidR="000E4BC7" w:rsidRPr="007D3138">
        <w:rPr>
          <w:rStyle w:val="Char8"/>
          <w:rtl/>
        </w:rPr>
        <w:t>ی</w:t>
      </w:r>
      <w:r w:rsidRPr="007D3138">
        <w:rPr>
          <w:rStyle w:val="Char8"/>
          <w:rtl/>
        </w:rPr>
        <w:t xml:space="preserve">شه با </w:t>
      </w:r>
      <w:r w:rsidR="000E4BC7" w:rsidRPr="007D3138">
        <w:rPr>
          <w:rStyle w:val="Char8"/>
          <w:rtl/>
        </w:rPr>
        <w:t>ک</w:t>
      </w:r>
      <w:r w:rsidRPr="007D3138">
        <w:rPr>
          <w:rStyle w:val="Char8"/>
          <w:rtl/>
        </w:rPr>
        <w:t>سان</w:t>
      </w:r>
      <w:r w:rsidR="000E4BC7" w:rsidRPr="007D3138">
        <w:rPr>
          <w:rStyle w:val="Char8"/>
          <w:rtl/>
        </w:rPr>
        <w:t>ی</w:t>
      </w:r>
      <w:r w:rsidRPr="007D3138">
        <w:rPr>
          <w:rStyle w:val="Char8"/>
          <w:rtl/>
        </w:rPr>
        <w:t xml:space="preserve"> است </w:t>
      </w:r>
      <w:r w:rsidR="000E4BC7" w:rsidRPr="007D3138">
        <w:rPr>
          <w:rStyle w:val="Char8"/>
          <w:rtl/>
        </w:rPr>
        <w:t>ک</w:t>
      </w:r>
      <w:r w:rsidRPr="007D3138">
        <w:rPr>
          <w:rStyle w:val="Char8"/>
          <w:rtl/>
        </w:rPr>
        <w:t>ه صبر و ثبات دارند</w:t>
      </w:r>
      <w:r w:rsidR="00764121" w:rsidRPr="007D3138">
        <w:rPr>
          <w:rStyle w:val="Char8"/>
          <w:rFonts w:hint="cs"/>
          <w:rtl/>
        </w:rPr>
        <w:t>»</w:t>
      </w:r>
      <w:r w:rsidRPr="007D3138">
        <w:rPr>
          <w:rStyle w:val="Char8"/>
          <w:rtl/>
        </w:rPr>
        <w:t>.</w:t>
      </w:r>
    </w:p>
    <w:p w:rsidR="00241CB2" w:rsidRPr="003124F6" w:rsidRDefault="00241CB2" w:rsidP="00F556E7">
      <w:pPr>
        <w:pStyle w:val="BodyText3"/>
        <w:widowControl w:val="0"/>
        <w:ind w:firstLine="284"/>
        <w:jc w:val="both"/>
        <w:rPr>
          <w:rStyle w:val="Char6"/>
          <w:rtl/>
        </w:rPr>
      </w:pPr>
      <w:r w:rsidRPr="003124F6">
        <w:rPr>
          <w:rStyle w:val="Char6"/>
          <w:rtl/>
        </w:rPr>
        <w:t>ا</w:t>
      </w:r>
      <w:r w:rsidR="000E4BC7">
        <w:rPr>
          <w:rStyle w:val="Char6"/>
          <w:rtl/>
        </w:rPr>
        <w:t>ی</w:t>
      </w:r>
      <w:r w:rsidRPr="003124F6">
        <w:rPr>
          <w:rStyle w:val="Char6"/>
          <w:rtl/>
        </w:rPr>
        <w:t>ن امر به</w:t>
      </w:r>
      <w:r w:rsidR="009F5D6E">
        <w:rPr>
          <w:rStyle w:val="Char6"/>
          <w:rtl/>
        </w:rPr>
        <w:t xml:space="preserve"> آن‌ها </w:t>
      </w:r>
      <w:r w:rsidRPr="003124F6">
        <w:rPr>
          <w:rStyle w:val="Char6"/>
          <w:rtl/>
        </w:rPr>
        <w:t>روح</w:t>
      </w:r>
      <w:r w:rsidR="000E4BC7">
        <w:rPr>
          <w:rStyle w:val="Char6"/>
          <w:rtl/>
        </w:rPr>
        <w:t>ی</w:t>
      </w:r>
      <w:r w:rsidRPr="003124F6">
        <w:rPr>
          <w:rStyle w:val="Char6"/>
          <w:rtl/>
        </w:rPr>
        <w:t>ه م</w:t>
      </w:r>
      <w:r w:rsidR="000E4BC7">
        <w:rPr>
          <w:rStyle w:val="Char6"/>
          <w:rtl/>
        </w:rPr>
        <w:t>ی</w:t>
      </w:r>
      <w:r w:rsidRPr="003124F6">
        <w:rPr>
          <w:rStyle w:val="Char6"/>
          <w:rtl/>
        </w:rPr>
        <w:t>‌داد بد</w:t>
      </w:r>
      <w:r w:rsidR="000E4BC7">
        <w:rPr>
          <w:rStyle w:val="Char6"/>
          <w:rtl/>
        </w:rPr>
        <w:t>ی</w:t>
      </w:r>
      <w:r w:rsidRPr="003124F6">
        <w:rPr>
          <w:rStyle w:val="Char6"/>
          <w:rtl/>
        </w:rPr>
        <w:t>ن جهت در آغاز هر جنگ</w:t>
      </w:r>
      <w:r w:rsidR="000E4BC7">
        <w:rPr>
          <w:rStyle w:val="Char6"/>
          <w:rtl/>
        </w:rPr>
        <w:t>ی</w:t>
      </w:r>
      <w:r w:rsidRPr="003124F6">
        <w:rPr>
          <w:rStyle w:val="Char6"/>
          <w:rtl/>
        </w:rPr>
        <w:t xml:space="preserve"> به غلبه بر دشمن اطم</w:t>
      </w:r>
      <w:r w:rsidR="000E4BC7">
        <w:rPr>
          <w:rStyle w:val="Char6"/>
          <w:rtl/>
        </w:rPr>
        <w:t>ی</w:t>
      </w:r>
      <w:r w:rsidRPr="003124F6">
        <w:rPr>
          <w:rStyle w:val="Char6"/>
          <w:rtl/>
        </w:rPr>
        <w:t>نان داشتند و برا</w:t>
      </w:r>
      <w:r w:rsidR="000E4BC7">
        <w:rPr>
          <w:rStyle w:val="Char6"/>
          <w:rtl/>
        </w:rPr>
        <w:t>ی</w:t>
      </w:r>
      <w:r w:rsidRPr="003124F6">
        <w:rPr>
          <w:rStyle w:val="Char6"/>
          <w:rtl/>
        </w:rPr>
        <w:t xml:space="preserve"> رس</w:t>
      </w:r>
      <w:r w:rsidR="000E4BC7">
        <w:rPr>
          <w:rStyle w:val="Char6"/>
          <w:rtl/>
        </w:rPr>
        <w:t>ی</w:t>
      </w:r>
      <w:r w:rsidRPr="003124F6">
        <w:rPr>
          <w:rStyle w:val="Char6"/>
          <w:rtl/>
        </w:rPr>
        <w:t>دن به هدف مقدسشان دل به خدا م</w:t>
      </w:r>
      <w:r w:rsidR="000E4BC7">
        <w:rPr>
          <w:rStyle w:val="Char6"/>
          <w:rtl/>
        </w:rPr>
        <w:t>ی</w:t>
      </w:r>
      <w:r w:rsidRPr="003124F6">
        <w:rPr>
          <w:rStyle w:val="Char6"/>
          <w:rtl/>
        </w:rPr>
        <w:t xml:space="preserve">‌بستند و وارد </w:t>
      </w:r>
      <w:r w:rsidR="000E4BC7">
        <w:rPr>
          <w:rStyle w:val="Char6"/>
          <w:rtl/>
        </w:rPr>
        <w:t>ک</w:t>
      </w:r>
      <w:r w:rsidRPr="003124F6">
        <w:rPr>
          <w:rStyle w:val="Char6"/>
          <w:rtl/>
        </w:rPr>
        <w:t>ار م</w:t>
      </w:r>
      <w:r w:rsidR="000E4BC7">
        <w:rPr>
          <w:rStyle w:val="Char6"/>
          <w:rtl/>
        </w:rPr>
        <w:t>ی</w:t>
      </w:r>
      <w:r w:rsidRPr="003124F6">
        <w:rPr>
          <w:rStyle w:val="Char6"/>
          <w:rtl/>
        </w:rPr>
        <w:t>‌شدند.</w:t>
      </w:r>
    </w:p>
    <w:p w:rsidR="00241CB2" w:rsidRPr="003124F6" w:rsidRDefault="00241CB2" w:rsidP="00E818B1">
      <w:pPr>
        <w:pStyle w:val="BodyText3"/>
        <w:widowControl w:val="0"/>
        <w:numPr>
          <w:ilvl w:val="0"/>
          <w:numId w:val="18"/>
        </w:numPr>
        <w:jc w:val="both"/>
        <w:rPr>
          <w:rStyle w:val="Char6"/>
          <w:rtl/>
        </w:rPr>
      </w:pPr>
      <w:r w:rsidRPr="003124F6">
        <w:rPr>
          <w:rStyle w:val="Char6"/>
          <w:rtl/>
        </w:rPr>
        <w:t>ا</w:t>
      </w:r>
      <w:r w:rsidR="000E4BC7">
        <w:rPr>
          <w:rStyle w:val="Char6"/>
          <w:rtl/>
        </w:rPr>
        <w:t>ی</w:t>
      </w:r>
      <w:r w:rsidRPr="003124F6">
        <w:rPr>
          <w:rStyle w:val="Char6"/>
          <w:rtl/>
        </w:rPr>
        <w:t xml:space="preserve">مان و </w:t>
      </w:r>
      <w:r w:rsidR="000E4BC7">
        <w:rPr>
          <w:rStyle w:val="Char6"/>
          <w:rtl/>
        </w:rPr>
        <w:t>ی</w:t>
      </w:r>
      <w:r w:rsidRPr="003124F6">
        <w:rPr>
          <w:rStyle w:val="Char6"/>
          <w:rtl/>
        </w:rPr>
        <w:t>ق</w:t>
      </w:r>
      <w:r w:rsidR="000E4BC7">
        <w:rPr>
          <w:rStyle w:val="Char6"/>
          <w:rtl/>
        </w:rPr>
        <w:t>ی</w:t>
      </w:r>
      <w:r w:rsidRPr="003124F6">
        <w:rPr>
          <w:rStyle w:val="Char6"/>
          <w:rtl/>
        </w:rPr>
        <w:t>ن به اخذ نت</w:t>
      </w:r>
      <w:r w:rsidR="000E4BC7">
        <w:rPr>
          <w:rStyle w:val="Char6"/>
          <w:rtl/>
        </w:rPr>
        <w:t>ی</w:t>
      </w:r>
      <w:r w:rsidRPr="003124F6">
        <w:rPr>
          <w:rStyle w:val="Char6"/>
          <w:rtl/>
        </w:rPr>
        <w:t>جه نافع از جنگ خود، چه بر دشمن غالب شوند و چه دشمن بر</w:t>
      </w:r>
      <w:r w:rsidR="009F5D6E">
        <w:rPr>
          <w:rStyle w:val="Char6"/>
          <w:rtl/>
        </w:rPr>
        <w:t xml:space="preserve"> آن‌ها </w:t>
      </w:r>
      <w:r w:rsidRPr="003124F6">
        <w:rPr>
          <w:rStyle w:val="Char6"/>
          <w:rtl/>
        </w:rPr>
        <w:t>پ</w:t>
      </w:r>
      <w:r w:rsidR="000E4BC7">
        <w:rPr>
          <w:rStyle w:val="Char6"/>
          <w:rtl/>
        </w:rPr>
        <w:t>ی</w:t>
      </w:r>
      <w:r w:rsidRPr="003124F6">
        <w:rPr>
          <w:rStyle w:val="Char6"/>
          <w:rtl/>
        </w:rPr>
        <w:t>روز شود</w:t>
      </w:r>
      <w:r w:rsidR="00DA616D" w:rsidRPr="003124F6">
        <w:rPr>
          <w:rStyle w:val="Char6"/>
          <w:rtl/>
        </w:rPr>
        <w:t>،</w:t>
      </w:r>
      <w:r w:rsidR="00764121" w:rsidRPr="003124F6">
        <w:rPr>
          <w:rStyle w:val="Char6"/>
          <w:rtl/>
        </w:rPr>
        <w:t xml:space="preserve"> ز</w:t>
      </w:r>
      <w:r w:rsidR="000E4BC7">
        <w:rPr>
          <w:rStyle w:val="Char6"/>
          <w:rtl/>
        </w:rPr>
        <w:t>ی</w:t>
      </w:r>
      <w:r w:rsidR="00764121" w:rsidRPr="003124F6">
        <w:rPr>
          <w:rStyle w:val="Char6"/>
          <w:rtl/>
        </w:rPr>
        <w:t>را طبق تقر</w:t>
      </w:r>
      <w:r w:rsidR="000E4BC7">
        <w:rPr>
          <w:rStyle w:val="Char6"/>
          <w:rtl/>
        </w:rPr>
        <w:t>ی</w:t>
      </w:r>
      <w:r w:rsidR="00764121" w:rsidRPr="003124F6">
        <w:rPr>
          <w:rStyle w:val="Char6"/>
          <w:rtl/>
        </w:rPr>
        <w:t xml:space="preserve">ر قرآن </w:t>
      </w:r>
      <w:r w:rsidR="000E4BC7">
        <w:rPr>
          <w:rStyle w:val="Char6"/>
          <w:rtl/>
        </w:rPr>
        <w:t>ک</w:t>
      </w:r>
      <w:r w:rsidR="00764121" w:rsidRPr="003124F6">
        <w:rPr>
          <w:rStyle w:val="Char6"/>
          <w:rtl/>
        </w:rPr>
        <w:t>ر</w:t>
      </w:r>
      <w:r w:rsidR="000E4BC7">
        <w:rPr>
          <w:rStyle w:val="Char6"/>
          <w:rtl/>
        </w:rPr>
        <w:t>ی</w:t>
      </w:r>
      <w:r w:rsidR="00764121" w:rsidRPr="003124F6">
        <w:rPr>
          <w:rStyle w:val="Char6"/>
          <w:rtl/>
        </w:rPr>
        <w:t>م هر</w:t>
      </w:r>
      <w:r w:rsidRPr="003124F6">
        <w:rPr>
          <w:rStyle w:val="Char6"/>
          <w:rtl/>
        </w:rPr>
        <w:t>گاه مسلم</w:t>
      </w:r>
      <w:r w:rsidR="000E4BC7">
        <w:rPr>
          <w:rStyle w:val="Char6"/>
          <w:rtl/>
        </w:rPr>
        <w:t>ی</w:t>
      </w:r>
      <w:r w:rsidRPr="003124F6">
        <w:rPr>
          <w:rStyle w:val="Char6"/>
          <w:rtl/>
        </w:rPr>
        <w:t>ن بر دشمن غالب شوند، به افتخار پ</w:t>
      </w:r>
      <w:r w:rsidR="000E4BC7">
        <w:rPr>
          <w:rStyle w:val="Char6"/>
          <w:rtl/>
        </w:rPr>
        <w:t>ی</w:t>
      </w:r>
      <w:r w:rsidRPr="003124F6">
        <w:rPr>
          <w:rStyle w:val="Char6"/>
          <w:rtl/>
        </w:rPr>
        <w:t>روز</w:t>
      </w:r>
      <w:r w:rsidR="000E4BC7">
        <w:rPr>
          <w:rStyle w:val="Char6"/>
          <w:rtl/>
        </w:rPr>
        <w:t>ی</w:t>
      </w:r>
      <w:r w:rsidRPr="003124F6">
        <w:rPr>
          <w:rStyle w:val="Char6"/>
          <w:rtl/>
        </w:rPr>
        <w:t xml:space="preserve"> و </w:t>
      </w:r>
      <w:r w:rsidR="000E4BC7">
        <w:rPr>
          <w:rStyle w:val="Char6"/>
          <w:rtl/>
        </w:rPr>
        <w:t>ک</w:t>
      </w:r>
      <w:r w:rsidRPr="003124F6">
        <w:rPr>
          <w:rStyle w:val="Char6"/>
          <w:rtl/>
        </w:rPr>
        <w:t>سب غن</w:t>
      </w:r>
      <w:r w:rsidR="000E4BC7">
        <w:rPr>
          <w:rStyle w:val="Char6"/>
          <w:rtl/>
        </w:rPr>
        <w:t>ی</w:t>
      </w:r>
      <w:r w:rsidRPr="003124F6">
        <w:rPr>
          <w:rStyle w:val="Char6"/>
          <w:rtl/>
        </w:rPr>
        <w:t>مت دن</w:t>
      </w:r>
      <w:r w:rsidR="000E4BC7">
        <w:rPr>
          <w:rStyle w:val="Char6"/>
          <w:rtl/>
        </w:rPr>
        <w:t>ی</w:t>
      </w:r>
      <w:r w:rsidRPr="003124F6">
        <w:rPr>
          <w:rStyle w:val="Char6"/>
          <w:rtl/>
        </w:rPr>
        <w:t>و</w:t>
      </w:r>
      <w:r w:rsidR="000E4BC7">
        <w:rPr>
          <w:rStyle w:val="Char6"/>
          <w:rtl/>
        </w:rPr>
        <w:t>ی</w:t>
      </w:r>
      <w:r w:rsidRPr="003124F6">
        <w:rPr>
          <w:rStyle w:val="Char6"/>
          <w:rtl/>
        </w:rPr>
        <w:t xml:space="preserve"> م</w:t>
      </w:r>
      <w:r w:rsidR="000E4BC7">
        <w:rPr>
          <w:rStyle w:val="Char6"/>
          <w:rtl/>
        </w:rPr>
        <w:t>ی</w:t>
      </w:r>
      <w:r w:rsidRPr="003124F6">
        <w:rPr>
          <w:rStyle w:val="Char6"/>
          <w:rtl/>
        </w:rPr>
        <w:t xml:space="preserve">‌رسند و اگر مغلوب و در جنگ </w:t>
      </w:r>
      <w:r w:rsidR="000E4BC7">
        <w:rPr>
          <w:rStyle w:val="Char6"/>
          <w:rtl/>
        </w:rPr>
        <w:t>ک</w:t>
      </w:r>
      <w:r w:rsidRPr="003124F6">
        <w:rPr>
          <w:rStyle w:val="Char6"/>
          <w:rtl/>
        </w:rPr>
        <w:t>شته شوند، به شهادت و ثواب اخرو</w:t>
      </w:r>
      <w:r w:rsidR="000E4BC7">
        <w:rPr>
          <w:rStyle w:val="Char6"/>
          <w:rtl/>
        </w:rPr>
        <w:t>ی</w:t>
      </w:r>
      <w:r w:rsidRPr="003124F6">
        <w:rPr>
          <w:rStyle w:val="Char6"/>
          <w:rtl/>
        </w:rPr>
        <w:t xml:space="preserve"> رس</w:t>
      </w:r>
      <w:r w:rsidR="000E4BC7">
        <w:rPr>
          <w:rStyle w:val="Char6"/>
          <w:rtl/>
        </w:rPr>
        <w:t>ی</w:t>
      </w:r>
      <w:r w:rsidRPr="003124F6">
        <w:rPr>
          <w:rStyle w:val="Char6"/>
          <w:rtl/>
        </w:rPr>
        <w:t>ده مستحق بهشت جاو</w:t>
      </w:r>
      <w:r w:rsidR="000E4BC7">
        <w:rPr>
          <w:rStyle w:val="Char6"/>
          <w:rtl/>
        </w:rPr>
        <w:t>ی</w:t>
      </w:r>
      <w:r w:rsidRPr="003124F6">
        <w:rPr>
          <w:rStyle w:val="Char6"/>
          <w:rtl/>
        </w:rPr>
        <w:t>دان م</w:t>
      </w:r>
      <w:r w:rsidR="000E4BC7">
        <w:rPr>
          <w:rStyle w:val="Char6"/>
          <w:rtl/>
        </w:rPr>
        <w:t>ی</w:t>
      </w:r>
      <w:r w:rsidRPr="003124F6">
        <w:rPr>
          <w:rStyle w:val="Char6"/>
          <w:rtl/>
        </w:rPr>
        <w:t>‌گردند</w:t>
      </w:r>
      <w:r w:rsidR="00DA616D" w:rsidRPr="003124F6">
        <w:rPr>
          <w:rStyle w:val="Char6"/>
          <w:rtl/>
        </w:rPr>
        <w:t>،</w:t>
      </w:r>
      <w:r w:rsidRPr="003124F6">
        <w:rPr>
          <w:rStyle w:val="Char6"/>
          <w:rtl/>
        </w:rPr>
        <w:t xml:space="preserve"> چنان </w:t>
      </w:r>
      <w:r w:rsidR="000E4BC7">
        <w:rPr>
          <w:rStyle w:val="Char6"/>
          <w:rtl/>
        </w:rPr>
        <w:t>ک</w:t>
      </w:r>
      <w:r w:rsidRPr="003124F6">
        <w:rPr>
          <w:rStyle w:val="Char6"/>
          <w:rtl/>
        </w:rPr>
        <w:t>ه قرآن در ا</w:t>
      </w:r>
      <w:r w:rsidR="000E4BC7">
        <w:rPr>
          <w:rStyle w:val="Char6"/>
          <w:rtl/>
        </w:rPr>
        <w:t>ی</w:t>
      </w:r>
      <w:r w:rsidRPr="003124F6">
        <w:rPr>
          <w:rStyle w:val="Char6"/>
          <w:rtl/>
        </w:rPr>
        <w:t>ن باره م</w:t>
      </w:r>
      <w:r w:rsidR="000E4BC7">
        <w:rPr>
          <w:rStyle w:val="Char6"/>
          <w:rtl/>
        </w:rPr>
        <w:t>ی</w:t>
      </w:r>
      <w:r w:rsidRPr="003124F6">
        <w:rPr>
          <w:rStyle w:val="Char6"/>
          <w:rtl/>
        </w:rPr>
        <w:t>‌فرما</w:t>
      </w:r>
      <w:r w:rsidR="000E4BC7">
        <w:rPr>
          <w:rStyle w:val="Char6"/>
          <w:rtl/>
        </w:rPr>
        <w:t>ی</w:t>
      </w:r>
      <w:r w:rsidRPr="003124F6">
        <w:rPr>
          <w:rStyle w:val="Char6"/>
          <w:rtl/>
        </w:rPr>
        <w:t>د:</w:t>
      </w:r>
      <w:r w:rsidR="00764121" w:rsidRPr="003124F6">
        <w:rPr>
          <w:rStyle w:val="Char6"/>
          <w:rFonts w:hint="cs"/>
          <w:rtl/>
        </w:rPr>
        <w:t xml:space="preserve"> </w:t>
      </w:r>
      <w:r w:rsidR="00764121" w:rsidRPr="004B7851">
        <w:rPr>
          <w:rFonts w:cs="Traditional Arabic" w:hint="cs"/>
          <w:szCs w:val="28"/>
          <w:rtl/>
          <w:lang w:bidi="fa-IR"/>
        </w:rPr>
        <w:t>﴿</w:t>
      </w:r>
      <w:r w:rsidR="00AD4ED9" w:rsidRPr="00A74230">
        <w:rPr>
          <w:rStyle w:val="Charb"/>
          <w:rtl/>
        </w:rPr>
        <w:t>قُلۡ هَلۡ تَرَبَّصُونَ بِنَآ إِلَّآ إِحۡدَى ٱلۡحُسۡنَيَيۡنِ</w:t>
      </w:r>
      <w:r w:rsidR="00764121" w:rsidRPr="004B7851">
        <w:rPr>
          <w:rFonts w:cs="Traditional Arabic" w:hint="cs"/>
          <w:szCs w:val="28"/>
          <w:rtl/>
          <w:lang w:bidi="fa-IR"/>
        </w:rPr>
        <w:t>﴾</w:t>
      </w:r>
      <w:r w:rsidR="00764121" w:rsidRPr="003124F6">
        <w:rPr>
          <w:rStyle w:val="Char6"/>
          <w:rFonts w:hint="cs"/>
          <w:rtl/>
        </w:rPr>
        <w:t xml:space="preserve"> </w:t>
      </w:r>
      <w:r w:rsidR="00764121" w:rsidRPr="007D3138">
        <w:rPr>
          <w:rStyle w:val="Char7"/>
          <w:rFonts w:hint="cs"/>
          <w:rtl/>
        </w:rPr>
        <w:t>[</w:t>
      </w:r>
      <w:r w:rsidR="00764121" w:rsidRPr="007D3138">
        <w:rPr>
          <w:rStyle w:val="Char7"/>
          <w:rtl/>
        </w:rPr>
        <w:t>التوبة</w:t>
      </w:r>
      <w:r w:rsidR="00764121" w:rsidRPr="007D3138">
        <w:rPr>
          <w:rStyle w:val="Char7"/>
          <w:rFonts w:hint="cs"/>
          <w:rtl/>
        </w:rPr>
        <w:t>: 52]</w:t>
      </w:r>
      <w:r w:rsidR="00764121" w:rsidRPr="003124F6">
        <w:rPr>
          <w:rStyle w:val="Char6"/>
          <w:rFonts w:hint="cs"/>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Pr="003124F6">
        <w:rPr>
          <w:rStyle w:val="Char6"/>
          <w:rtl/>
        </w:rPr>
        <w:t xml:space="preserve">: </w:t>
      </w:r>
      <w:r w:rsidR="00764121" w:rsidRPr="007D3138">
        <w:rPr>
          <w:rStyle w:val="Char8"/>
          <w:rFonts w:hint="cs"/>
          <w:rtl/>
        </w:rPr>
        <w:t>«</w:t>
      </w:r>
      <w:r w:rsidRPr="007D3138">
        <w:rPr>
          <w:rStyle w:val="Char8"/>
          <w:rtl/>
        </w:rPr>
        <w:t>بگو به دشمنانت! آ</w:t>
      </w:r>
      <w:r w:rsidR="000E4BC7" w:rsidRPr="007D3138">
        <w:rPr>
          <w:rStyle w:val="Char8"/>
          <w:rtl/>
        </w:rPr>
        <w:t>ی</w:t>
      </w:r>
      <w:r w:rsidRPr="007D3138">
        <w:rPr>
          <w:rStyle w:val="Char8"/>
          <w:rtl/>
        </w:rPr>
        <w:t>ا از جنگ ما با شما جز تحقق قطع</w:t>
      </w:r>
      <w:r w:rsidR="000E4BC7" w:rsidRPr="007D3138">
        <w:rPr>
          <w:rStyle w:val="Char8"/>
          <w:rtl/>
        </w:rPr>
        <w:t>ی</w:t>
      </w:r>
      <w:r w:rsidRPr="007D3138">
        <w:rPr>
          <w:rStyle w:val="Char8"/>
          <w:rtl/>
        </w:rPr>
        <w:t xml:space="preserve"> </w:t>
      </w:r>
      <w:r w:rsidR="000E4BC7" w:rsidRPr="007D3138">
        <w:rPr>
          <w:rStyle w:val="Char8"/>
          <w:rtl/>
        </w:rPr>
        <w:t>یکی</w:t>
      </w:r>
      <w:r w:rsidRPr="007D3138">
        <w:rPr>
          <w:rStyle w:val="Char8"/>
          <w:rtl/>
        </w:rPr>
        <w:t xml:space="preserve"> از دو امر ن</w:t>
      </w:r>
      <w:r w:rsidR="000E4BC7" w:rsidRPr="007D3138">
        <w:rPr>
          <w:rStyle w:val="Char8"/>
          <w:rtl/>
        </w:rPr>
        <w:t>یک</w:t>
      </w:r>
      <w:r w:rsidRPr="007D3138">
        <w:rPr>
          <w:rStyle w:val="Char8"/>
          <w:rtl/>
        </w:rPr>
        <w:t>و چ</w:t>
      </w:r>
      <w:r w:rsidR="000E4BC7" w:rsidRPr="007D3138">
        <w:rPr>
          <w:rStyle w:val="Char8"/>
          <w:rtl/>
        </w:rPr>
        <w:t>ی</w:t>
      </w:r>
      <w:r w:rsidRPr="007D3138">
        <w:rPr>
          <w:rStyle w:val="Char8"/>
          <w:rtl/>
        </w:rPr>
        <w:t>ز د</w:t>
      </w:r>
      <w:r w:rsidR="000E4BC7" w:rsidRPr="007D3138">
        <w:rPr>
          <w:rStyle w:val="Char8"/>
          <w:rtl/>
        </w:rPr>
        <w:t>ی</w:t>
      </w:r>
      <w:r w:rsidRPr="007D3138">
        <w:rPr>
          <w:rStyle w:val="Char8"/>
          <w:rtl/>
        </w:rPr>
        <w:t>گر</w:t>
      </w:r>
      <w:r w:rsidR="000E4BC7" w:rsidRPr="007D3138">
        <w:rPr>
          <w:rStyle w:val="Char8"/>
          <w:rtl/>
        </w:rPr>
        <w:t>ی</w:t>
      </w:r>
      <w:r w:rsidRPr="007D3138">
        <w:rPr>
          <w:rStyle w:val="Char8"/>
          <w:rtl/>
        </w:rPr>
        <w:t xml:space="preserve"> برا</w:t>
      </w:r>
      <w:r w:rsidR="000E4BC7" w:rsidRPr="007D3138">
        <w:rPr>
          <w:rStyle w:val="Char8"/>
          <w:rtl/>
        </w:rPr>
        <w:t>ی</w:t>
      </w:r>
      <w:r w:rsidRPr="007D3138">
        <w:rPr>
          <w:rStyle w:val="Char8"/>
          <w:rtl/>
        </w:rPr>
        <w:t xml:space="preserve"> ما انتظار م</w:t>
      </w:r>
      <w:r w:rsidR="000E4BC7" w:rsidRPr="007D3138">
        <w:rPr>
          <w:rStyle w:val="Char8"/>
          <w:rtl/>
        </w:rPr>
        <w:t>ی</w:t>
      </w:r>
      <w:r w:rsidRPr="007D3138">
        <w:rPr>
          <w:rStyle w:val="Char8"/>
          <w:rtl/>
        </w:rPr>
        <w:t>‌</w:t>
      </w:r>
      <w:r w:rsidR="000E4BC7" w:rsidRPr="007D3138">
        <w:rPr>
          <w:rStyle w:val="Char8"/>
          <w:rtl/>
        </w:rPr>
        <w:t>ک</w:t>
      </w:r>
      <w:r w:rsidRPr="007D3138">
        <w:rPr>
          <w:rStyle w:val="Char8"/>
          <w:rtl/>
        </w:rPr>
        <w:t>ش</w:t>
      </w:r>
      <w:r w:rsidR="000E4BC7" w:rsidRPr="007D3138">
        <w:rPr>
          <w:rStyle w:val="Char8"/>
          <w:rtl/>
        </w:rPr>
        <w:t>ی</w:t>
      </w:r>
      <w:r w:rsidRPr="007D3138">
        <w:rPr>
          <w:rStyle w:val="Char8"/>
          <w:rtl/>
        </w:rPr>
        <w:t>د</w:t>
      </w:r>
      <w:r w:rsidR="00764121" w:rsidRPr="007D3138">
        <w:rPr>
          <w:rStyle w:val="Char8"/>
          <w:rFonts w:hint="cs"/>
          <w:rtl/>
        </w:rPr>
        <w:t>»</w:t>
      </w:r>
      <w:r w:rsidRPr="00074186">
        <w:rPr>
          <w:rStyle w:val="Char6"/>
          <w:rtl/>
        </w:rPr>
        <w:t xml:space="preserve">. </w:t>
      </w:r>
      <w:r w:rsidRPr="003124F6">
        <w:rPr>
          <w:rStyle w:val="Char6"/>
          <w:rtl/>
        </w:rPr>
        <w:t>ا</w:t>
      </w:r>
      <w:r w:rsidR="000E4BC7">
        <w:rPr>
          <w:rStyle w:val="Char6"/>
          <w:rtl/>
        </w:rPr>
        <w:t>ی</w:t>
      </w:r>
      <w:r w:rsidRPr="003124F6">
        <w:rPr>
          <w:rStyle w:val="Char6"/>
          <w:rtl/>
        </w:rPr>
        <w:t>ن دو امر ن</w:t>
      </w:r>
      <w:r w:rsidR="000E4BC7">
        <w:rPr>
          <w:rStyle w:val="Char6"/>
          <w:rtl/>
        </w:rPr>
        <w:t>یک</w:t>
      </w:r>
      <w:r w:rsidRPr="003124F6">
        <w:rPr>
          <w:rStyle w:val="Char6"/>
          <w:rtl/>
        </w:rPr>
        <w:t xml:space="preserve">و </w:t>
      </w:r>
      <w:r w:rsidR="000E4BC7">
        <w:rPr>
          <w:rStyle w:val="Char6"/>
          <w:rtl/>
        </w:rPr>
        <w:t>یکی</w:t>
      </w:r>
      <w:r w:rsidRPr="003124F6">
        <w:rPr>
          <w:rStyle w:val="Char6"/>
          <w:rtl/>
        </w:rPr>
        <w:t xml:space="preserve"> پ</w:t>
      </w:r>
      <w:r w:rsidR="000E4BC7">
        <w:rPr>
          <w:rStyle w:val="Char6"/>
          <w:rtl/>
        </w:rPr>
        <w:t>ی</w:t>
      </w:r>
      <w:r w:rsidRPr="003124F6">
        <w:rPr>
          <w:rStyle w:val="Char6"/>
          <w:rtl/>
        </w:rPr>
        <w:t>روز</w:t>
      </w:r>
      <w:r w:rsidR="000E4BC7">
        <w:rPr>
          <w:rStyle w:val="Char6"/>
          <w:rtl/>
        </w:rPr>
        <w:t>ی</w:t>
      </w:r>
      <w:r w:rsidRPr="003124F6">
        <w:rPr>
          <w:rStyle w:val="Char6"/>
          <w:rtl/>
        </w:rPr>
        <w:t xml:space="preserve"> و غن</w:t>
      </w:r>
      <w:r w:rsidR="000E4BC7">
        <w:rPr>
          <w:rStyle w:val="Char6"/>
          <w:rtl/>
        </w:rPr>
        <w:t>ی</w:t>
      </w:r>
      <w:r w:rsidRPr="003124F6">
        <w:rPr>
          <w:rStyle w:val="Char6"/>
          <w:rtl/>
        </w:rPr>
        <w:t>مت د</w:t>
      </w:r>
      <w:r w:rsidR="000E4BC7">
        <w:rPr>
          <w:rStyle w:val="Char6"/>
          <w:rtl/>
        </w:rPr>
        <w:t>ی</w:t>
      </w:r>
      <w:r w:rsidRPr="003124F6">
        <w:rPr>
          <w:rStyle w:val="Char6"/>
          <w:rtl/>
        </w:rPr>
        <w:t>گر</w:t>
      </w:r>
      <w:r w:rsidR="000E4BC7">
        <w:rPr>
          <w:rStyle w:val="Char6"/>
          <w:rtl/>
        </w:rPr>
        <w:t>ی</w:t>
      </w:r>
      <w:r w:rsidRPr="003124F6">
        <w:rPr>
          <w:rStyle w:val="Char6"/>
          <w:rtl/>
        </w:rPr>
        <w:t xml:space="preserve"> شهادت و </w:t>
      </w:r>
      <w:r w:rsidR="000E4BC7">
        <w:rPr>
          <w:rStyle w:val="Char6"/>
          <w:rtl/>
        </w:rPr>
        <w:t>ک</w:t>
      </w:r>
      <w:r w:rsidRPr="003124F6">
        <w:rPr>
          <w:rStyle w:val="Char6"/>
          <w:rtl/>
        </w:rPr>
        <w:t>سب ثواب اخرو</w:t>
      </w:r>
      <w:r w:rsidR="000E4BC7">
        <w:rPr>
          <w:rStyle w:val="Char6"/>
          <w:rtl/>
        </w:rPr>
        <w:t>ی</w:t>
      </w:r>
      <w:r w:rsidRPr="003124F6">
        <w:rPr>
          <w:rStyle w:val="Char6"/>
          <w:rtl/>
        </w:rPr>
        <w:t xml:space="preserve"> است. هم</w:t>
      </w:r>
      <w:r w:rsidR="000E4BC7">
        <w:rPr>
          <w:rStyle w:val="Char6"/>
          <w:rtl/>
        </w:rPr>
        <w:t>ی</w:t>
      </w:r>
      <w:r w:rsidRPr="003124F6">
        <w:rPr>
          <w:rStyle w:val="Char6"/>
          <w:rtl/>
        </w:rPr>
        <w:t>ن عق</w:t>
      </w:r>
      <w:r w:rsidR="000E4BC7">
        <w:rPr>
          <w:rStyle w:val="Char6"/>
          <w:rtl/>
        </w:rPr>
        <w:t>ی</w:t>
      </w:r>
      <w:r w:rsidRPr="003124F6">
        <w:rPr>
          <w:rStyle w:val="Char6"/>
          <w:rtl/>
        </w:rPr>
        <w:t xml:space="preserve">ده بود </w:t>
      </w:r>
      <w:r w:rsidR="000E4BC7">
        <w:rPr>
          <w:rStyle w:val="Char6"/>
          <w:rtl/>
        </w:rPr>
        <w:t>ک</w:t>
      </w:r>
      <w:r w:rsidRPr="003124F6">
        <w:rPr>
          <w:rStyle w:val="Char6"/>
          <w:rtl/>
        </w:rPr>
        <w:t>ه مسلم</w:t>
      </w:r>
      <w:r w:rsidR="000E4BC7">
        <w:rPr>
          <w:rStyle w:val="Char6"/>
          <w:rtl/>
        </w:rPr>
        <w:t>ی</w:t>
      </w:r>
      <w:r w:rsidRPr="003124F6">
        <w:rPr>
          <w:rStyle w:val="Char6"/>
          <w:rtl/>
        </w:rPr>
        <w:t>ن را در همه حال به اخذ نت</w:t>
      </w:r>
      <w:r w:rsidR="000E4BC7">
        <w:rPr>
          <w:rStyle w:val="Char6"/>
          <w:rtl/>
        </w:rPr>
        <w:t>ی</w:t>
      </w:r>
      <w:r w:rsidRPr="003124F6">
        <w:rPr>
          <w:rStyle w:val="Char6"/>
          <w:rtl/>
        </w:rPr>
        <w:t>جه نافع مطمئن و</w:t>
      </w:r>
      <w:r w:rsidR="009F5D6E">
        <w:rPr>
          <w:rStyle w:val="Char6"/>
          <w:rtl/>
        </w:rPr>
        <w:t xml:space="preserve"> آن‌ها </w:t>
      </w:r>
      <w:r w:rsidRPr="003124F6">
        <w:rPr>
          <w:rStyle w:val="Char6"/>
          <w:rtl/>
        </w:rPr>
        <w:t xml:space="preserve">را به </w:t>
      </w:r>
      <w:r w:rsidR="000E4BC7">
        <w:rPr>
          <w:rStyle w:val="Char6"/>
          <w:rtl/>
        </w:rPr>
        <w:t>ک</w:t>
      </w:r>
      <w:r w:rsidRPr="003124F6">
        <w:rPr>
          <w:rStyle w:val="Char6"/>
          <w:rtl/>
        </w:rPr>
        <w:t>ارشان دلگرم ساخت، ز</w:t>
      </w:r>
      <w:r w:rsidR="000E4BC7">
        <w:rPr>
          <w:rStyle w:val="Char6"/>
          <w:rtl/>
        </w:rPr>
        <w:t>ی</w:t>
      </w:r>
      <w:r w:rsidRPr="003124F6">
        <w:rPr>
          <w:rStyle w:val="Char6"/>
          <w:rtl/>
        </w:rPr>
        <w:t xml:space="preserve">را به طور قطع </w:t>
      </w:r>
      <w:r w:rsidR="000E4BC7">
        <w:rPr>
          <w:rStyle w:val="Char6"/>
          <w:rtl/>
        </w:rPr>
        <w:t>ی</w:t>
      </w:r>
      <w:r w:rsidRPr="003124F6">
        <w:rPr>
          <w:rStyle w:val="Char6"/>
          <w:rtl/>
        </w:rPr>
        <w:t>ا به غن</w:t>
      </w:r>
      <w:r w:rsidR="000E4BC7">
        <w:rPr>
          <w:rStyle w:val="Char6"/>
          <w:rtl/>
        </w:rPr>
        <w:t>ی</w:t>
      </w:r>
      <w:r w:rsidRPr="003124F6">
        <w:rPr>
          <w:rStyle w:val="Char6"/>
          <w:rtl/>
        </w:rPr>
        <w:t>مت م</w:t>
      </w:r>
      <w:r w:rsidR="000E4BC7">
        <w:rPr>
          <w:rStyle w:val="Char6"/>
          <w:rtl/>
        </w:rPr>
        <w:t>ی</w:t>
      </w:r>
      <w:r w:rsidRPr="003124F6">
        <w:rPr>
          <w:rStyle w:val="Char6"/>
          <w:rtl/>
        </w:rPr>
        <w:t>‌رس</w:t>
      </w:r>
      <w:r w:rsidR="000E4BC7">
        <w:rPr>
          <w:rStyle w:val="Char6"/>
          <w:rtl/>
        </w:rPr>
        <w:t>ی</w:t>
      </w:r>
      <w:r w:rsidRPr="003124F6">
        <w:rPr>
          <w:rStyle w:val="Char6"/>
          <w:rtl/>
        </w:rPr>
        <w:t xml:space="preserve">دند، </w:t>
      </w:r>
      <w:r w:rsidR="000E4BC7">
        <w:rPr>
          <w:rStyle w:val="Char6"/>
          <w:rtl/>
        </w:rPr>
        <w:t>ی</w:t>
      </w:r>
      <w:r w:rsidRPr="003124F6">
        <w:rPr>
          <w:rStyle w:val="Char6"/>
          <w:rtl/>
        </w:rPr>
        <w:t xml:space="preserve">ا به شهادت. مسلم است </w:t>
      </w:r>
      <w:r w:rsidR="000E4BC7">
        <w:rPr>
          <w:rStyle w:val="Char6"/>
          <w:rtl/>
        </w:rPr>
        <w:t>ک</w:t>
      </w:r>
      <w:r w:rsidRPr="003124F6">
        <w:rPr>
          <w:rStyle w:val="Char6"/>
          <w:rtl/>
        </w:rPr>
        <w:t>ه چن</w:t>
      </w:r>
      <w:r w:rsidR="000E4BC7">
        <w:rPr>
          <w:rStyle w:val="Char6"/>
          <w:rtl/>
        </w:rPr>
        <w:t>ی</w:t>
      </w:r>
      <w:r w:rsidRPr="003124F6">
        <w:rPr>
          <w:rStyle w:val="Char6"/>
          <w:rtl/>
        </w:rPr>
        <w:t>ن مردم</w:t>
      </w:r>
      <w:r w:rsidR="000E4BC7">
        <w:rPr>
          <w:rStyle w:val="Char6"/>
          <w:rtl/>
        </w:rPr>
        <w:t>ی</w:t>
      </w:r>
      <w:r w:rsidRPr="003124F6">
        <w:rPr>
          <w:rStyle w:val="Char6"/>
          <w:rtl/>
        </w:rPr>
        <w:t xml:space="preserve"> ب</w:t>
      </w:r>
      <w:r w:rsidR="000E4BC7">
        <w:rPr>
          <w:rStyle w:val="Char6"/>
          <w:rtl/>
        </w:rPr>
        <w:t>ی</w:t>
      </w:r>
      <w:r w:rsidRPr="003124F6">
        <w:rPr>
          <w:rStyle w:val="Char6"/>
          <w:rtl/>
        </w:rPr>
        <w:t>‌با</w:t>
      </w:r>
      <w:r w:rsidR="000E4BC7">
        <w:rPr>
          <w:rStyle w:val="Char6"/>
          <w:rtl/>
        </w:rPr>
        <w:t>ک</w:t>
      </w:r>
      <w:r w:rsidRPr="003124F6">
        <w:rPr>
          <w:rStyle w:val="Char6"/>
          <w:rtl/>
        </w:rPr>
        <w:t xml:space="preserve"> خواهند بود و ترس و هراس</w:t>
      </w:r>
      <w:r w:rsidR="000E4BC7">
        <w:rPr>
          <w:rStyle w:val="Char6"/>
          <w:rtl/>
        </w:rPr>
        <w:t>ی</w:t>
      </w:r>
      <w:r w:rsidRPr="003124F6">
        <w:rPr>
          <w:rStyle w:val="Char6"/>
          <w:rtl/>
        </w:rPr>
        <w:t xml:space="preserve"> از جنگ نخواهند داشت.</w:t>
      </w:r>
    </w:p>
    <w:p w:rsidR="00241CB2" w:rsidRPr="003124F6" w:rsidRDefault="00241CB2" w:rsidP="00F556E7">
      <w:pPr>
        <w:pStyle w:val="BodyText3"/>
        <w:widowControl w:val="0"/>
        <w:ind w:firstLine="284"/>
        <w:jc w:val="both"/>
        <w:rPr>
          <w:rStyle w:val="Char6"/>
          <w:rtl/>
        </w:rPr>
      </w:pPr>
      <w:r w:rsidRPr="003124F6">
        <w:rPr>
          <w:rStyle w:val="Char6"/>
          <w:rtl/>
        </w:rPr>
        <w:t>ا</w:t>
      </w:r>
      <w:r w:rsidR="000E4BC7">
        <w:rPr>
          <w:rStyle w:val="Char6"/>
          <w:rtl/>
        </w:rPr>
        <w:t>ی</w:t>
      </w:r>
      <w:r w:rsidRPr="003124F6">
        <w:rPr>
          <w:rStyle w:val="Char6"/>
          <w:rtl/>
        </w:rPr>
        <w:t>ن مطلب از جواب</w:t>
      </w:r>
      <w:r w:rsidR="000E4BC7">
        <w:rPr>
          <w:rStyle w:val="Char6"/>
          <w:rtl/>
        </w:rPr>
        <w:t>ی</w:t>
      </w:r>
      <w:r w:rsidRPr="003124F6">
        <w:rPr>
          <w:rStyle w:val="Char6"/>
          <w:rtl/>
        </w:rPr>
        <w:t xml:space="preserve"> </w:t>
      </w:r>
      <w:r w:rsidR="000E4BC7">
        <w:rPr>
          <w:rStyle w:val="Char6"/>
          <w:rtl/>
        </w:rPr>
        <w:t>ک</w:t>
      </w:r>
      <w:r w:rsidRPr="003124F6">
        <w:rPr>
          <w:rStyle w:val="Char6"/>
          <w:rtl/>
        </w:rPr>
        <w:t>ه عباده بن الصامت صحاب</w:t>
      </w:r>
      <w:r w:rsidR="000E4BC7">
        <w:rPr>
          <w:rStyle w:val="Char6"/>
          <w:rtl/>
        </w:rPr>
        <w:t>ی</w:t>
      </w:r>
      <w:r w:rsidRPr="003124F6">
        <w:rPr>
          <w:rStyle w:val="Char6"/>
          <w:rtl/>
        </w:rPr>
        <w:t xml:space="preserve"> بزرگ رسول الله هنگام مذا</w:t>
      </w:r>
      <w:r w:rsidR="000E4BC7">
        <w:rPr>
          <w:rStyle w:val="Char6"/>
          <w:rtl/>
        </w:rPr>
        <w:t>ک</w:t>
      </w:r>
      <w:r w:rsidRPr="003124F6">
        <w:rPr>
          <w:rStyle w:val="Char6"/>
          <w:rtl/>
        </w:rPr>
        <w:t>ره صلح، به مقوقس فرمانروا</w:t>
      </w:r>
      <w:r w:rsidR="000E4BC7">
        <w:rPr>
          <w:rStyle w:val="Char6"/>
          <w:rtl/>
        </w:rPr>
        <w:t>ی</w:t>
      </w:r>
      <w:r w:rsidRPr="003124F6">
        <w:rPr>
          <w:rStyle w:val="Char6"/>
          <w:rtl/>
        </w:rPr>
        <w:t xml:space="preserve"> مصر داد، به خوب</w:t>
      </w:r>
      <w:r w:rsidR="000E4BC7">
        <w:rPr>
          <w:rStyle w:val="Char6"/>
          <w:rtl/>
        </w:rPr>
        <w:t>ی</w:t>
      </w:r>
      <w:r w:rsidRPr="003124F6">
        <w:rPr>
          <w:rStyle w:val="Char6"/>
          <w:rtl/>
        </w:rPr>
        <w:t xml:space="preserve"> معلوم م</w:t>
      </w:r>
      <w:r w:rsidR="000E4BC7">
        <w:rPr>
          <w:rStyle w:val="Char6"/>
          <w:rtl/>
        </w:rPr>
        <w:t>ی</w:t>
      </w:r>
      <w:r w:rsidRPr="003124F6">
        <w:rPr>
          <w:rStyle w:val="Char6"/>
          <w:rtl/>
        </w:rPr>
        <w:t>‌شود.</w:t>
      </w:r>
    </w:p>
    <w:p w:rsidR="00241CB2" w:rsidRPr="003124F6" w:rsidRDefault="00241CB2" w:rsidP="00F556E7">
      <w:pPr>
        <w:pStyle w:val="BodyText3"/>
        <w:widowControl w:val="0"/>
        <w:ind w:firstLine="284"/>
        <w:jc w:val="both"/>
        <w:rPr>
          <w:rStyle w:val="Char6"/>
          <w:rtl/>
        </w:rPr>
      </w:pPr>
      <w:r w:rsidRPr="003124F6">
        <w:rPr>
          <w:rStyle w:val="Char6"/>
          <w:rtl/>
        </w:rPr>
        <w:t>مقوقس به نما</w:t>
      </w:r>
      <w:r w:rsidR="000E4BC7">
        <w:rPr>
          <w:rStyle w:val="Char6"/>
          <w:rtl/>
        </w:rPr>
        <w:t>ی</w:t>
      </w:r>
      <w:r w:rsidRPr="003124F6">
        <w:rPr>
          <w:rStyle w:val="Char6"/>
          <w:rtl/>
        </w:rPr>
        <w:t>ندگان اعزام</w:t>
      </w:r>
      <w:r w:rsidR="000E4BC7">
        <w:rPr>
          <w:rStyle w:val="Char6"/>
          <w:rtl/>
        </w:rPr>
        <w:t>ی</w:t>
      </w:r>
      <w:r w:rsidRPr="003124F6">
        <w:rPr>
          <w:rStyle w:val="Char6"/>
          <w:rtl/>
        </w:rPr>
        <w:t xml:space="preserve"> مسلم</w:t>
      </w:r>
      <w:r w:rsidR="000E4BC7">
        <w:rPr>
          <w:rStyle w:val="Char6"/>
          <w:rtl/>
        </w:rPr>
        <w:t>ی</w:t>
      </w:r>
      <w:r w:rsidRPr="003124F6">
        <w:rPr>
          <w:rStyle w:val="Char6"/>
          <w:rtl/>
        </w:rPr>
        <w:t>ن برا</w:t>
      </w:r>
      <w:r w:rsidR="000E4BC7">
        <w:rPr>
          <w:rStyle w:val="Char6"/>
          <w:rtl/>
        </w:rPr>
        <w:t>ی</w:t>
      </w:r>
      <w:r w:rsidRPr="003124F6">
        <w:rPr>
          <w:rStyle w:val="Char6"/>
          <w:rtl/>
        </w:rPr>
        <w:t xml:space="preserve"> مذا</w:t>
      </w:r>
      <w:r w:rsidR="000E4BC7">
        <w:rPr>
          <w:rStyle w:val="Char6"/>
          <w:rtl/>
        </w:rPr>
        <w:t>ک</w:t>
      </w:r>
      <w:r w:rsidRPr="003124F6">
        <w:rPr>
          <w:rStyle w:val="Char6"/>
          <w:rtl/>
        </w:rPr>
        <w:t xml:space="preserve">ره صلح به نزدش رفته بودند خطاب </w:t>
      </w:r>
      <w:r w:rsidR="000E4BC7">
        <w:rPr>
          <w:rStyle w:val="Char6"/>
          <w:rtl/>
        </w:rPr>
        <w:t>ک</w:t>
      </w:r>
      <w:r w:rsidRPr="003124F6">
        <w:rPr>
          <w:rStyle w:val="Char6"/>
          <w:rtl/>
        </w:rPr>
        <w:t>رده م</w:t>
      </w:r>
      <w:r w:rsidR="000E4BC7">
        <w:rPr>
          <w:rStyle w:val="Char6"/>
          <w:rtl/>
        </w:rPr>
        <w:t>ی</w:t>
      </w:r>
      <w:r w:rsidRPr="003124F6">
        <w:rPr>
          <w:rStyle w:val="Char6"/>
          <w:rtl/>
        </w:rPr>
        <w:t>‌گو</w:t>
      </w:r>
      <w:r w:rsidR="000E4BC7">
        <w:rPr>
          <w:rStyle w:val="Char6"/>
          <w:rtl/>
        </w:rPr>
        <w:t>ی</w:t>
      </w:r>
      <w:r w:rsidRPr="003124F6">
        <w:rPr>
          <w:rStyle w:val="Char6"/>
          <w:rtl/>
        </w:rPr>
        <w:t>د: دولت روم عده ب</w:t>
      </w:r>
      <w:r w:rsidR="000E4BC7">
        <w:rPr>
          <w:rStyle w:val="Char6"/>
          <w:rtl/>
        </w:rPr>
        <w:t>ی</w:t>
      </w:r>
      <w:r w:rsidRPr="003124F6">
        <w:rPr>
          <w:rStyle w:val="Char6"/>
          <w:rtl/>
        </w:rPr>
        <w:t>‌شمار</w:t>
      </w:r>
      <w:r w:rsidR="000E4BC7">
        <w:rPr>
          <w:rStyle w:val="Char6"/>
          <w:rtl/>
        </w:rPr>
        <w:t>ی</w:t>
      </w:r>
      <w:r w:rsidRPr="003124F6">
        <w:rPr>
          <w:rStyle w:val="Char6"/>
          <w:rtl/>
        </w:rPr>
        <w:t xml:space="preserve"> سرباز روم</w:t>
      </w:r>
      <w:r w:rsidR="000E4BC7">
        <w:rPr>
          <w:rStyle w:val="Char6"/>
          <w:rtl/>
        </w:rPr>
        <w:t>ی</w:t>
      </w:r>
      <w:r w:rsidRPr="003124F6">
        <w:rPr>
          <w:rStyle w:val="Char6"/>
          <w:rtl/>
        </w:rPr>
        <w:t xml:space="preserve"> جمع </w:t>
      </w:r>
      <w:r w:rsidR="000E4BC7">
        <w:rPr>
          <w:rStyle w:val="Char6"/>
          <w:rtl/>
        </w:rPr>
        <w:t>ک</w:t>
      </w:r>
      <w:r w:rsidRPr="003124F6">
        <w:rPr>
          <w:rStyle w:val="Char6"/>
          <w:rtl/>
        </w:rPr>
        <w:t>رده است و اگر ا</w:t>
      </w:r>
      <w:r w:rsidR="000E4BC7">
        <w:rPr>
          <w:rStyle w:val="Char6"/>
          <w:rtl/>
        </w:rPr>
        <w:t>ی</w:t>
      </w:r>
      <w:r w:rsidRPr="003124F6">
        <w:rPr>
          <w:rStyle w:val="Char6"/>
          <w:rtl/>
        </w:rPr>
        <w:t>ن لش</w:t>
      </w:r>
      <w:r w:rsidR="000E4BC7">
        <w:rPr>
          <w:rStyle w:val="Char6"/>
          <w:rtl/>
        </w:rPr>
        <w:t>ک</w:t>
      </w:r>
      <w:r w:rsidRPr="003124F6">
        <w:rPr>
          <w:rStyle w:val="Char6"/>
          <w:rtl/>
        </w:rPr>
        <w:t>ر حر</w:t>
      </w:r>
      <w:r w:rsidR="000E4BC7">
        <w:rPr>
          <w:rStyle w:val="Char6"/>
          <w:rtl/>
        </w:rPr>
        <w:t>ک</w:t>
      </w:r>
      <w:r w:rsidRPr="003124F6">
        <w:rPr>
          <w:rStyle w:val="Char6"/>
          <w:rtl/>
        </w:rPr>
        <w:t xml:space="preserve">ت </w:t>
      </w:r>
      <w:r w:rsidR="000E4BC7">
        <w:rPr>
          <w:rStyle w:val="Char6"/>
          <w:rtl/>
        </w:rPr>
        <w:t>ک</w:t>
      </w:r>
      <w:r w:rsidRPr="003124F6">
        <w:rPr>
          <w:rStyle w:val="Char6"/>
          <w:rtl/>
        </w:rPr>
        <w:t>رده بر سر شما بر</w:t>
      </w:r>
      <w:r w:rsidR="000E4BC7">
        <w:rPr>
          <w:rStyle w:val="Char6"/>
          <w:rtl/>
        </w:rPr>
        <w:t>ی</w:t>
      </w:r>
      <w:r w:rsidRPr="003124F6">
        <w:rPr>
          <w:rStyle w:val="Char6"/>
          <w:rtl/>
        </w:rPr>
        <w:t>زند، احد</w:t>
      </w:r>
      <w:r w:rsidR="000E4BC7">
        <w:rPr>
          <w:rStyle w:val="Char6"/>
          <w:rtl/>
        </w:rPr>
        <w:t>ی</w:t>
      </w:r>
      <w:r w:rsidRPr="003124F6">
        <w:rPr>
          <w:rStyle w:val="Char6"/>
          <w:rtl/>
        </w:rPr>
        <w:t xml:space="preserve"> از شما باق</w:t>
      </w:r>
      <w:r w:rsidR="000E4BC7">
        <w:rPr>
          <w:rStyle w:val="Char6"/>
          <w:rtl/>
        </w:rPr>
        <w:t>ی</w:t>
      </w:r>
      <w:r w:rsidRPr="003124F6">
        <w:rPr>
          <w:rStyle w:val="Char6"/>
          <w:rtl/>
        </w:rPr>
        <w:t xml:space="preserve"> نخواهند گذاشت. عباده بن الصامت م</w:t>
      </w:r>
      <w:r w:rsidR="000E4BC7">
        <w:rPr>
          <w:rStyle w:val="Char6"/>
          <w:rtl/>
        </w:rPr>
        <w:t>ی</w:t>
      </w:r>
      <w:r w:rsidRPr="003124F6">
        <w:rPr>
          <w:rStyle w:val="Char6"/>
          <w:rtl/>
        </w:rPr>
        <w:t>‌گو</w:t>
      </w:r>
      <w:r w:rsidR="000E4BC7">
        <w:rPr>
          <w:rStyle w:val="Char6"/>
          <w:rtl/>
        </w:rPr>
        <w:t>ی</w:t>
      </w:r>
      <w:r w:rsidRPr="003124F6">
        <w:rPr>
          <w:rStyle w:val="Char6"/>
          <w:rtl/>
        </w:rPr>
        <w:t>د:</w:t>
      </w:r>
    </w:p>
    <w:p w:rsidR="00241CB2" w:rsidRPr="003124F6" w:rsidRDefault="00241CB2" w:rsidP="00AD4ED9">
      <w:pPr>
        <w:pStyle w:val="BodyText3"/>
        <w:widowControl w:val="0"/>
        <w:ind w:firstLine="284"/>
        <w:jc w:val="both"/>
        <w:rPr>
          <w:rStyle w:val="Char6"/>
          <w:rtl/>
        </w:rPr>
      </w:pPr>
      <w:r w:rsidRPr="003124F6">
        <w:rPr>
          <w:rStyle w:val="Char6"/>
          <w:rtl/>
        </w:rPr>
        <w:t>هان ا</w:t>
      </w:r>
      <w:r w:rsidR="000E4BC7">
        <w:rPr>
          <w:rStyle w:val="Char6"/>
          <w:rtl/>
        </w:rPr>
        <w:t>ی</w:t>
      </w:r>
      <w:r w:rsidRPr="003124F6">
        <w:rPr>
          <w:rStyle w:val="Char6"/>
          <w:rtl/>
        </w:rPr>
        <w:t xml:space="preserve"> مقوقس! مبادا به خود مغرور شو</w:t>
      </w:r>
      <w:r w:rsidR="000E4BC7">
        <w:rPr>
          <w:rStyle w:val="Char6"/>
          <w:rtl/>
        </w:rPr>
        <w:t>ی</w:t>
      </w:r>
      <w:r w:rsidRPr="003124F6">
        <w:rPr>
          <w:rStyle w:val="Char6"/>
          <w:rtl/>
        </w:rPr>
        <w:t xml:space="preserve">، </w:t>
      </w:r>
      <w:r w:rsidR="000E4BC7">
        <w:rPr>
          <w:rStyle w:val="Char6"/>
          <w:rtl/>
        </w:rPr>
        <w:t>ی</w:t>
      </w:r>
      <w:r w:rsidRPr="003124F6">
        <w:rPr>
          <w:rStyle w:val="Char6"/>
          <w:rtl/>
        </w:rPr>
        <w:t xml:space="preserve">ا آن </w:t>
      </w:r>
      <w:r w:rsidR="000E4BC7">
        <w:rPr>
          <w:rStyle w:val="Char6"/>
          <w:rtl/>
        </w:rPr>
        <w:t>ک</w:t>
      </w:r>
      <w:r w:rsidRPr="003124F6">
        <w:rPr>
          <w:rStyle w:val="Char6"/>
          <w:rtl/>
        </w:rPr>
        <w:t xml:space="preserve">ه </w:t>
      </w:r>
      <w:r w:rsidR="000E4BC7">
        <w:rPr>
          <w:rStyle w:val="Char6"/>
          <w:rtl/>
        </w:rPr>
        <w:t>ی</w:t>
      </w:r>
      <w:r w:rsidRPr="003124F6">
        <w:rPr>
          <w:rStyle w:val="Char6"/>
          <w:rtl/>
        </w:rPr>
        <w:t>ارانت تو را مغرور سازند. ما را م</w:t>
      </w:r>
      <w:r w:rsidR="000E4BC7">
        <w:rPr>
          <w:rStyle w:val="Char6"/>
          <w:rtl/>
        </w:rPr>
        <w:t>ی</w:t>
      </w:r>
      <w:r w:rsidRPr="003124F6">
        <w:rPr>
          <w:rStyle w:val="Char6"/>
          <w:rtl/>
        </w:rPr>
        <w:t>‌ترسان</w:t>
      </w:r>
      <w:r w:rsidR="000E4BC7">
        <w:rPr>
          <w:rStyle w:val="Char6"/>
          <w:rtl/>
        </w:rPr>
        <w:t>ی</w:t>
      </w:r>
      <w:r w:rsidRPr="003124F6">
        <w:rPr>
          <w:rStyle w:val="Char6"/>
          <w:rtl/>
        </w:rPr>
        <w:t xml:space="preserve"> </w:t>
      </w:r>
      <w:r w:rsidR="000E4BC7">
        <w:rPr>
          <w:rStyle w:val="Char6"/>
          <w:rtl/>
        </w:rPr>
        <w:t>ک</w:t>
      </w:r>
      <w:r w:rsidRPr="003124F6">
        <w:rPr>
          <w:rStyle w:val="Char6"/>
          <w:rtl/>
        </w:rPr>
        <w:t>ه عده خ</w:t>
      </w:r>
      <w:r w:rsidR="000E4BC7">
        <w:rPr>
          <w:rStyle w:val="Char6"/>
          <w:rtl/>
        </w:rPr>
        <w:t>ی</w:t>
      </w:r>
      <w:r w:rsidRPr="003124F6">
        <w:rPr>
          <w:rStyle w:val="Char6"/>
          <w:rtl/>
        </w:rPr>
        <w:t>ل</w:t>
      </w:r>
      <w:r w:rsidR="000E4BC7">
        <w:rPr>
          <w:rStyle w:val="Char6"/>
          <w:rtl/>
        </w:rPr>
        <w:t>ی</w:t>
      </w:r>
      <w:r w:rsidRPr="003124F6">
        <w:rPr>
          <w:rStyle w:val="Char6"/>
          <w:rtl/>
        </w:rPr>
        <w:t xml:space="preserve"> ز</w:t>
      </w:r>
      <w:r w:rsidR="000E4BC7">
        <w:rPr>
          <w:rStyle w:val="Char6"/>
          <w:rtl/>
        </w:rPr>
        <w:t>ی</w:t>
      </w:r>
      <w:r w:rsidRPr="003124F6">
        <w:rPr>
          <w:rStyle w:val="Char6"/>
          <w:rtl/>
        </w:rPr>
        <w:t>اد</w:t>
      </w:r>
      <w:r w:rsidR="000E4BC7">
        <w:rPr>
          <w:rStyle w:val="Char6"/>
          <w:rtl/>
        </w:rPr>
        <w:t>ی</w:t>
      </w:r>
      <w:r w:rsidRPr="003124F6">
        <w:rPr>
          <w:rStyle w:val="Char6"/>
          <w:rtl/>
        </w:rPr>
        <w:t xml:space="preserve"> سرباز روم</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جنگ با ما جمع شده‌اند. م</w:t>
      </w:r>
      <w:r w:rsidR="000E4BC7">
        <w:rPr>
          <w:rStyle w:val="Char6"/>
          <w:rtl/>
        </w:rPr>
        <w:t>ی</w:t>
      </w:r>
      <w:r w:rsidRPr="003124F6">
        <w:rPr>
          <w:rStyle w:val="Char6"/>
          <w:rtl/>
        </w:rPr>
        <w:t>‌گو</w:t>
      </w:r>
      <w:r w:rsidR="000E4BC7">
        <w:rPr>
          <w:rStyle w:val="Char6"/>
          <w:rtl/>
        </w:rPr>
        <w:t>یی</w:t>
      </w:r>
      <w:r w:rsidRPr="003124F6">
        <w:rPr>
          <w:rStyle w:val="Char6"/>
          <w:rtl/>
        </w:rPr>
        <w:t xml:space="preserve"> ما را تاب مقاومت در برابر</w:t>
      </w:r>
      <w:r w:rsidR="009F5D6E">
        <w:rPr>
          <w:rStyle w:val="Char6"/>
          <w:rtl/>
        </w:rPr>
        <w:t xml:space="preserve"> آن‌ها </w:t>
      </w:r>
      <w:r w:rsidRPr="003124F6">
        <w:rPr>
          <w:rStyle w:val="Char6"/>
          <w:rtl/>
        </w:rPr>
        <w:t>ن</w:t>
      </w:r>
      <w:r w:rsidR="000E4BC7">
        <w:rPr>
          <w:rStyle w:val="Char6"/>
          <w:rtl/>
        </w:rPr>
        <w:t>ی</w:t>
      </w:r>
      <w:r w:rsidRPr="003124F6">
        <w:rPr>
          <w:rStyle w:val="Char6"/>
          <w:rtl/>
        </w:rPr>
        <w:t>ست. به جانم قسم ا</w:t>
      </w:r>
      <w:r w:rsidR="000E4BC7">
        <w:rPr>
          <w:rStyle w:val="Char6"/>
          <w:rtl/>
        </w:rPr>
        <w:t>ی</w:t>
      </w:r>
      <w:r w:rsidRPr="003124F6">
        <w:rPr>
          <w:rStyle w:val="Char6"/>
          <w:rtl/>
        </w:rPr>
        <w:t>ن امر در جنگ برا</w:t>
      </w:r>
      <w:r w:rsidR="000E4BC7">
        <w:rPr>
          <w:rStyle w:val="Char6"/>
          <w:rtl/>
        </w:rPr>
        <w:t>ی</w:t>
      </w:r>
      <w:r w:rsidRPr="003124F6">
        <w:rPr>
          <w:rStyle w:val="Char6"/>
          <w:rtl/>
        </w:rPr>
        <w:t xml:space="preserve"> ما نه چ</w:t>
      </w:r>
      <w:r w:rsidR="000E4BC7">
        <w:rPr>
          <w:rStyle w:val="Char6"/>
          <w:rtl/>
        </w:rPr>
        <w:t>ی</w:t>
      </w:r>
      <w:r w:rsidRPr="003124F6">
        <w:rPr>
          <w:rStyle w:val="Char6"/>
          <w:rtl/>
        </w:rPr>
        <w:t>ز</w:t>
      </w:r>
      <w:r w:rsidR="000E4BC7">
        <w:rPr>
          <w:rStyle w:val="Char6"/>
          <w:rtl/>
        </w:rPr>
        <w:t>ی</w:t>
      </w:r>
      <w:r w:rsidRPr="003124F6">
        <w:rPr>
          <w:rStyle w:val="Char6"/>
          <w:rtl/>
        </w:rPr>
        <w:t xml:space="preserve"> است </w:t>
      </w:r>
      <w:r w:rsidR="000E4BC7">
        <w:rPr>
          <w:rStyle w:val="Char6"/>
          <w:rtl/>
        </w:rPr>
        <w:t>ک</w:t>
      </w:r>
      <w:r w:rsidRPr="003124F6">
        <w:rPr>
          <w:rStyle w:val="Char6"/>
          <w:rtl/>
        </w:rPr>
        <w:t>ه ما را بدان بترسان</w:t>
      </w:r>
      <w:r w:rsidR="000E4BC7">
        <w:rPr>
          <w:rStyle w:val="Char6"/>
          <w:rtl/>
        </w:rPr>
        <w:t>ی</w:t>
      </w:r>
      <w:r w:rsidRPr="003124F6">
        <w:rPr>
          <w:rStyle w:val="Char6"/>
          <w:rtl/>
        </w:rPr>
        <w:t xml:space="preserve"> و نه چ</w:t>
      </w:r>
      <w:r w:rsidR="000E4BC7">
        <w:rPr>
          <w:rStyle w:val="Char6"/>
          <w:rtl/>
        </w:rPr>
        <w:t>ی</w:t>
      </w:r>
      <w:r w:rsidRPr="003124F6">
        <w:rPr>
          <w:rStyle w:val="Char6"/>
          <w:rtl/>
        </w:rPr>
        <w:t>ز</w:t>
      </w:r>
      <w:r w:rsidR="000E4BC7">
        <w:rPr>
          <w:rStyle w:val="Char6"/>
          <w:rtl/>
        </w:rPr>
        <w:t>ی</w:t>
      </w:r>
      <w:r w:rsidRPr="003124F6">
        <w:rPr>
          <w:rStyle w:val="Char6"/>
          <w:rtl/>
        </w:rPr>
        <w:t xml:space="preserve"> است </w:t>
      </w:r>
      <w:r w:rsidR="000E4BC7">
        <w:rPr>
          <w:rStyle w:val="Char6"/>
          <w:rtl/>
        </w:rPr>
        <w:t>ک</w:t>
      </w:r>
      <w:r w:rsidRPr="003124F6">
        <w:rPr>
          <w:rStyle w:val="Char6"/>
          <w:rtl/>
        </w:rPr>
        <w:t xml:space="preserve">ه ما را سست و از </w:t>
      </w:r>
      <w:r w:rsidR="000E4BC7">
        <w:rPr>
          <w:rStyle w:val="Char6"/>
          <w:rtl/>
        </w:rPr>
        <w:t>ک</w:t>
      </w:r>
      <w:r w:rsidRPr="003124F6">
        <w:rPr>
          <w:rStyle w:val="Char6"/>
          <w:rtl/>
        </w:rPr>
        <w:t>ار مان بازدارد، اگر آنچه م</w:t>
      </w:r>
      <w:r w:rsidR="000E4BC7">
        <w:rPr>
          <w:rStyle w:val="Char6"/>
          <w:rtl/>
        </w:rPr>
        <w:t>ی</w:t>
      </w:r>
      <w:r w:rsidRPr="003124F6">
        <w:rPr>
          <w:rStyle w:val="Char6"/>
          <w:rtl/>
        </w:rPr>
        <w:t>‌گو</w:t>
      </w:r>
      <w:r w:rsidR="000E4BC7">
        <w:rPr>
          <w:rStyle w:val="Char6"/>
          <w:rtl/>
        </w:rPr>
        <w:t>یی</w:t>
      </w:r>
      <w:r w:rsidRPr="003124F6">
        <w:rPr>
          <w:rStyle w:val="Char6"/>
          <w:rtl/>
        </w:rPr>
        <w:t xml:space="preserve"> راست باشد، به خدا قسم </w:t>
      </w:r>
      <w:r w:rsidR="000E4BC7">
        <w:rPr>
          <w:rStyle w:val="Char6"/>
          <w:rtl/>
        </w:rPr>
        <w:t>ک</w:t>
      </w:r>
      <w:r w:rsidRPr="003124F6">
        <w:rPr>
          <w:rStyle w:val="Char6"/>
          <w:rtl/>
        </w:rPr>
        <w:t>ه ا</w:t>
      </w:r>
      <w:r w:rsidR="000E4BC7">
        <w:rPr>
          <w:rStyle w:val="Char6"/>
          <w:rtl/>
        </w:rPr>
        <w:t>ی</w:t>
      </w:r>
      <w:r w:rsidRPr="003124F6">
        <w:rPr>
          <w:rStyle w:val="Char6"/>
          <w:rtl/>
        </w:rPr>
        <w:t>ن امر بهتر</w:t>
      </w:r>
      <w:r w:rsidR="000E4BC7">
        <w:rPr>
          <w:rStyle w:val="Char6"/>
          <w:rtl/>
        </w:rPr>
        <w:t>ی</w:t>
      </w:r>
      <w:r w:rsidRPr="003124F6">
        <w:rPr>
          <w:rStyle w:val="Char6"/>
          <w:rtl/>
        </w:rPr>
        <w:t>ن تشو</w:t>
      </w:r>
      <w:r w:rsidR="000E4BC7">
        <w:rPr>
          <w:rStyle w:val="Char6"/>
          <w:rtl/>
        </w:rPr>
        <w:t>ی</w:t>
      </w:r>
      <w:r w:rsidRPr="003124F6">
        <w:rPr>
          <w:rStyle w:val="Char6"/>
          <w:rtl/>
        </w:rPr>
        <w:t xml:space="preserve">ق </w:t>
      </w:r>
      <w:r w:rsidR="000E4BC7">
        <w:rPr>
          <w:rStyle w:val="Char6"/>
          <w:rtl/>
        </w:rPr>
        <w:t>ک</w:t>
      </w:r>
      <w:r w:rsidRPr="003124F6">
        <w:rPr>
          <w:rStyle w:val="Char6"/>
          <w:rtl/>
        </w:rPr>
        <w:t>ننده است، و حرص ما را نسبت به جنگ با</w:t>
      </w:r>
      <w:r w:rsidR="009F5D6E">
        <w:rPr>
          <w:rStyle w:val="Char6"/>
          <w:rtl/>
        </w:rPr>
        <w:t xml:space="preserve"> آن‌ها </w:t>
      </w:r>
      <w:r w:rsidRPr="003124F6">
        <w:rPr>
          <w:rStyle w:val="Char6"/>
          <w:rtl/>
        </w:rPr>
        <w:t>شد</w:t>
      </w:r>
      <w:r w:rsidR="000E4BC7">
        <w:rPr>
          <w:rStyle w:val="Char6"/>
          <w:rtl/>
        </w:rPr>
        <w:t>ی</w:t>
      </w:r>
      <w:r w:rsidRPr="003124F6">
        <w:rPr>
          <w:rStyle w:val="Char6"/>
          <w:rtl/>
        </w:rPr>
        <w:t>دتر م</w:t>
      </w:r>
      <w:r w:rsidR="000E4BC7">
        <w:rPr>
          <w:rStyle w:val="Char6"/>
          <w:rtl/>
        </w:rPr>
        <w:t>ی</w:t>
      </w:r>
      <w:r w:rsidRPr="003124F6">
        <w:rPr>
          <w:rStyle w:val="Char6"/>
          <w:rtl/>
        </w:rPr>
        <w:t>‌</w:t>
      </w:r>
      <w:r w:rsidR="000E4BC7">
        <w:rPr>
          <w:rStyle w:val="Char6"/>
          <w:rtl/>
        </w:rPr>
        <w:t>ک</w:t>
      </w:r>
      <w:r w:rsidRPr="003124F6">
        <w:rPr>
          <w:rStyle w:val="Char6"/>
          <w:rtl/>
        </w:rPr>
        <w:t>ند. چه اگر همه ما تا آخر</w:t>
      </w:r>
      <w:r w:rsidR="000E4BC7">
        <w:rPr>
          <w:rStyle w:val="Char6"/>
          <w:rtl/>
        </w:rPr>
        <w:t>ی</w:t>
      </w:r>
      <w:r w:rsidRPr="003124F6">
        <w:rPr>
          <w:rStyle w:val="Char6"/>
          <w:rtl/>
        </w:rPr>
        <w:t xml:space="preserve">ن نفر </w:t>
      </w:r>
      <w:r w:rsidR="000E4BC7">
        <w:rPr>
          <w:rStyle w:val="Char6"/>
          <w:rtl/>
        </w:rPr>
        <w:t>ک</w:t>
      </w:r>
      <w:r w:rsidRPr="003124F6">
        <w:rPr>
          <w:rStyle w:val="Char6"/>
          <w:rtl/>
        </w:rPr>
        <w:t>شته شو</w:t>
      </w:r>
      <w:r w:rsidR="000E4BC7">
        <w:rPr>
          <w:rStyle w:val="Char6"/>
          <w:rtl/>
        </w:rPr>
        <w:t>ی</w:t>
      </w:r>
      <w:r w:rsidRPr="003124F6">
        <w:rPr>
          <w:rStyle w:val="Char6"/>
          <w:rtl/>
        </w:rPr>
        <w:t>م، در نزد خدا</w:t>
      </w:r>
      <w:r w:rsidR="000E4BC7">
        <w:rPr>
          <w:rStyle w:val="Char6"/>
          <w:rtl/>
        </w:rPr>
        <w:t>ی</w:t>
      </w:r>
      <w:r w:rsidRPr="003124F6">
        <w:rPr>
          <w:rStyle w:val="Char6"/>
          <w:rtl/>
        </w:rPr>
        <w:t xml:space="preserve"> خود آن روز </w:t>
      </w:r>
      <w:r w:rsidR="000E4BC7">
        <w:rPr>
          <w:rStyle w:val="Char6"/>
          <w:rtl/>
        </w:rPr>
        <w:t>ک</w:t>
      </w:r>
      <w:r w:rsidRPr="003124F6">
        <w:rPr>
          <w:rStyle w:val="Char6"/>
          <w:rtl/>
        </w:rPr>
        <w:t>ه به سو</w:t>
      </w:r>
      <w:r w:rsidR="000E4BC7">
        <w:rPr>
          <w:rStyle w:val="Char6"/>
          <w:rtl/>
        </w:rPr>
        <w:t>ی</w:t>
      </w:r>
      <w:r w:rsidRPr="003124F6">
        <w:rPr>
          <w:rStyle w:val="Char6"/>
          <w:rtl/>
        </w:rPr>
        <w:t>ش بازگرد</w:t>
      </w:r>
      <w:r w:rsidR="000E4BC7">
        <w:rPr>
          <w:rStyle w:val="Char6"/>
          <w:rtl/>
        </w:rPr>
        <w:t>ی</w:t>
      </w:r>
      <w:r w:rsidRPr="003124F6">
        <w:rPr>
          <w:rStyle w:val="Char6"/>
          <w:rtl/>
        </w:rPr>
        <w:t>م، معذور خواه</w:t>
      </w:r>
      <w:r w:rsidR="000E4BC7">
        <w:rPr>
          <w:rStyle w:val="Char6"/>
          <w:rtl/>
        </w:rPr>
        <w:t>ی</w:t>
      </w:r>
      <w:r w:rsidRPr="003124F6">
        <w:rPr>
          <w:rStyle w:val="Char6"/>
          <w:rtl/>
        </w:rPr>
        <w:t>م بود و ما را بهتر به خشنود</w:t>
      </w:r>
      <w:r w:rsidR="000E4BC7">
        <w:rPr>
          <w:rStyle w:val="Char6"/>
          <w:rtl/>
        </w:rPr>
        <w:t>ی</w:t>
      </w:r>
      <w:r w:rsidRPr="003124F6">
        <w:rPr>
          <w:rStyle w:val="Char6"/>
          <w:rtl/>
        </w:rPr>
        <w:t xml:space="preserve"> خدا وزودتر به بهشت خدا م</w:t>
      </w:r>
      <w:r w:rsidR="000E4BC7">
        <w:rPr>
          <w:rStyle w:val="Char6"/>
          <w:rtl/>
        </w:rPr>
        <w:t>ی</w:t>
      </w:r>
      <w:r w:rsidRPr="003124F6">
        <w:rPr>
          <w:rStyle w:val="Char6"/>
          <w:rtl/>
        </w:rPr>
        <w:t>‌رساند. ه</w:t>
      </w:r>
      <w:r w:rsidR="000E4BC7">
        <w:rPr>
          <w:rStyle w:val="Char6"/>
          <w:rtl/>
        </w:rPr>
        <w:t>ی</w:t>
      </w:r>
      <w:r w:rsidRPr="003124F6">
        <w:rPr>
          <w:rStyle w:val="Char6"/>
          <w:rtl/>
        </w:rPr>
        <w:t>چ چ</w:t>
      </w:r>
      <w:r w:rsidR="000E4BC7">
        <w:rPr>
          <w:rStyle w:val="Char6"/>
          <w:rtl/>
        </w:rPr>
        <w:t>ی</w:t>
      </w:r>
      <w:r w:rsidRPr="003124F6">
        <w:rPr>
          <w:rStyle w:val="Char6"/>
          <w:rtl/>
        </w:rPr>
        <w:t>ز</w:t>
      </w:r>
      <w:r w:rsidR="000E4BC7">
        <w:rPr>
          <w:rStyle w:val="Char6"/>
          <w:rtl/>
        </w:rPr>
        <w:t>ی</w:t>
      </w:r>
      <w:r w:rsidRPr="003124F6">
        <w:rPr>
          <w:rStyle w:val="Char6"/>
          <w:rtl/>
        </w:rPr>
        <w:t xml:space="preserve"> نزد ما بهتر و خوش آ</w:t>
      </w:r>
      <w:r w:rsidR="000E4BC7">
        <w:rPr>
          <w:rStyle w:val="Char6"/>
          <w:rtl/>
        </w:rPr>
        <w:t>ی</w:t>
      </w:r>
      <w:r w:rsidRPr="003124F6">
        <w:rPr>
          <w:rStyle w:val="Char6"/>
          <w:rtl/>
        </w:rPr>
        <w:t>ندتر از ا</w:t>
      </w:r>
      <w:r w:rsidR="000E4BC7">
        <w:rPr>
          <w:rStyle w:val="Char6"/>
          <w:rtl/>
        </w:rPr>
        <w:t>ی</w:t>
      </w:r>
      <w:r w:rsidRPr="003124F6">
        <w:rPr>
          <w:rStyle w:val="Char6"/>
          <w:rtl/>
        </w:rPr>
        <w:t>ن امر ن</w:t>
      </w:r>
      <w:r w:rsidR="000E4BC7">
        <w:rPr>
          <w:rStyle w:val="Char6"/>
          <w:rtl/>
        </w:rPr>
        <w:t>ی</w:t>
      </w:r>
      <w:r w:rsidRPr="003124F6">
        <w:rPr>
          <w:rStyle w:val="Char6"/>
          <w:rtl/>
        </w:rPr>
        <w:t xml:space="preserve">ست. ما در مقابل شما حتماً </w:t>
      </w:r>
      <w:r w:rsidR="000E4BC7">
        <w:rPr>
          <w:rStyle w:val="Char6"/>
          <w:rtl/>
        </w:rPr>
        <w:t>یکی</w:t>
      </w:r>
      <w:r w:rsidRPr="003124F6">
        <w:rPr>
          <w:rStyle w:val="Char6"/>
          <w:rtl/>
        </w:rPr>
        <w:t xml:space="preserve"> از ا</w:t>
      </w:r>
      <w:r w:rsidR="000E4BC7">
        <w:rPr>
          <w:rStyle w:val="Char6"/>
          <w:rtl/>
        </w:rPr>
        <w:t>ی</w:t>
      </w:r>
      <w:r w:rsidRPr="003124F6">
        <w:rPr>
          <w:rStyle w:val="Char6"/>
          <w:rtl/>
        </w:rPr>
        <w:t>ن دو امر ن</w:t>
      </w:r>
      <w:r w:rsidR="000E4BC7">
        <w:rPr>
          <w:rStyle w:val="Char6"/>
          <w:rtl/>
        </w:rPr>
        <w:t>یک</w:t>
      </w:r>
      <w:r w:rsidRPr="003124F6">
        <w:rPr>
          <w:rStyle w:val="Char6"/>
          <w:rtl/>
        </w:rPr>
        <w:t>و را خواه</w:t>
      </w:r>
      <w:r w:rsidR="000E4BC7">
        <w:rPr>
          <w:rStyle w:val="Char6"/>
          <w:rtl/>
        </w:rPr>
        <w:t>ی</w:t>
      </w:r>
      <w:r w:rsidRPr="003124F6">
        <w:rPr>
          <w:rStyle w:val="Char6"/>
          <w:rtl/>
        </w:rPr>
        <w:t xml:space="preserve">م داشت </w:t>
      </w:r>
      <w:r w:rsidR="000E4BC7">
        <w:rPr>
          <w:rStyle w:val="Char6"/>
          <w:rtl/>
        </w:rPr>
        <w:t>ی</w:t>
      </w:r>
      <w:r w:rsidRPr="003124F6">
        <w:rPr>
          <w:rStyle w:val="Char6"/>
          <w:rtl/>
        </w:rPr>
        <w:t>ا غن</w:t>
      </w:r>
      <w:r w:rsidR="000E4BC7">
        <w:rPr>
          <w:rStyle w:val="Char6"/>
          <w:rtl/>
        </w:rPr>
        <w:t>ی</w:t>
      </w:r>
      <w:r w:rsidRPr="003124F6">
        <w:rPr>
          <w:rStyle w:val="Char6"/>
          <w:rtl/>
        </w:rPr>
        <w:t>مت دن</w:t>
      </w:r>
      <w:r w:rsidR="000E4BC7">
        <w:rPr>
          <w:rStyle w:val="Char6"/>
          <w:rtl/>
        </w:rPr>
        <w:t>ی</w:t>
      </w:r>
      <w:r w:rsidRPr="003124F6">
        <w:rPr>
          <w:rStyle w:val="Char6"/>
          <w:rtl/>
        </w:rPr>
        <w:t>و</w:t>
      </w:r>
      <w:r w:rsidR="000E4BC7">
        <w:rPr>
          <w:rStyle w:val="Char6"/>
          <w:rtl/>
        </w:rPr>
        <w:t>ی</w:t>
      </w:r>
      <w:r w:rsidRPr="003124F6">
        <w:rPr>
          <w:rStyle w:val="Char6"/>
          <w:rtl/>
        </w:rPr>
        <w:t xml:space="preserve"> اگر ما بر شما پ</w:t>
      </w:r>
      <w:r w:rsidR="000E4BC7">
        <w:rPr>
          <w:rStyle w:val="Char6"/>
          <w:rtl/>
        </w:rPr>
        <w:t>ی</w:t>
      </w:r>
      <w:r w:rsidRPr="003124F6">
        <w:rPr>
          <w:rStyle w:val="Char6"/>
          <w:rtl/>
        </w:rPr>
        <w:t>روز شو</w:t>
      </w:r>
      <w:r w:rsidR="000E4BC7">
        <w:rPr>
          <w:rStyle w:val="Char6"/>
          <w:rtl/>
        </w:rPr>
        <w:t>ی</w:t>
      </w:r>
      <w:r w:rsidRPr="003124F6">
        <w:rPr>
          <w:rStyle w:val="Char6"/>
          <w:rtl/>
        </w:rPr>
        <w:t xml:space="preserve">م </w:t>
      </w:r>
      <w:r w:rsidR="000E4BC7">
        <w:rPr>
          <w:rStyle w:val="Char6"/>
          <w:rtl/>
        </w:rPr>
        <w:t>ی</w:t>
      </w:r>
      <w:r w:rsidRPr="003124F6">
        <w:rPr>
          <w:rStyle w:val="Char6"/>
          <w:rtl/>
        </w:rPr>
        <w:t>ا غن</w:t>
      </w:r>
      <w:r w:rsidR="000E4BC7">
        <w:rPr>
          <w:rStyle w:val="Char6"/>
          <w:rtl/>
        </w:rPr>
        <w:t>ی</w:t>
      </w:r>
      <w:r w:rsidRPr="003124F6">
        <w:rPr>
          <w:rStyle w:val="Char6"/>
          <w:rtl/>
        </w:rPr>
        <w:t>مت اخرو</w:t>
      </w:r>
      <w:r w:rsidR="000E4BC7">
        <w:rPr>
          <w:rStyle w:val="Char6"/>
          <w:rtl/>
        </w:rPr>
        <w:t>ی</w:t>
      </w:r>
      <w:r w:rsidRPr="003124F6">
        <w:rPr>
          <w:rStyle w:val="Char6"/>
          <w:rtl/>
        </w:rPr>
        <w:t xml:space="preserve"> (شهادت) اگر شما بر ما غالب شو</w:t>
      </w:r>
      <w:r w:rsidR="000E4BC7">
        <w:rPr>
          <w:rStyle w:val="Char6"/>
          <w:rtl/>
        </w:rPr>
        <w:t>ی</w:t>
      </w:r>
      <w:r w:rsidRPr="003124F6">
        <w:rPr>
          <w:rStyle w:val="Char6"/>
          <w:rtl/>
        </w:rPr>
        <w:t>د اگر در م</w:t>
      </w:r>
      <w:r w:rsidR="000E4BC7">
        <w:rPr>
          <w:rStyle w:val="Char6"/>
          <w:rtl/>
        </w:rPr>
        <w:t>ی</w:t>
      </w:r>
      <w:r w:rsidRPr="003124F6">
        <w:rPr>
          <w:rStyle w:val="Char6"/>
          <w:rtl/>
        </w:rPr>
        <w:t xml:space="preserve">دان جنگ پس از </w:t>
      </w:r>
      <w:r w:rsidR="000E4BC7">
        <w:rPr>
          <w:rStyle w:val="Char6"/>
          <w:rtl/>
        </w:rPr>
        <w:t>ک</w:t>
      </w:r>
      <w:r w:rsidRPr="003124F6">
        <w:rPr>
          <w:rStyle w:val="Char6"/>
          <w:rtl/>
        </w:rPr>
        <w:t>وشش و فدا</w:t>
      </w:r>
      <w:r w:rsidR="000E4BC7">
        <w:rPr>
          <w:rStyle w:val="Char6"/>
          <w:rtl/>
        </w:rPr>
        <w:t>ک</w:t>
      </w:r>
      <w:r w:rsidRPr="003124F6">
        <w:rPr>
          <w:rStyle w:val="Char6"/>
          <w:rtl/>
        </w:rPr>
        <w:t>ار</w:t>
      </w:r>
      <w:r w:rsidR="000E4BC7">
        <w:rPr>
          <w:rStyle w:val="Char6"/>
          <w:rtl/>
        </w:rPr>
        <w:t>ی</w:t>
      </w:r>
      <w:r w:rsidRPr="003124F6">
        <w:rPr>
          <w:rStyle w:val="Char6"/>
          <w:rtl/>
        </w:rPr>
        <w:t xml:space="preserve"> </w:t>
      </w:r>
      <w:r w:rsidR="000E4BC7">
        <w:rPr>
          <w:rStyle w:val="Char6"/>
          <w:rtl/>
        </w:rPr>
        <w:t>ک</w:t>
      </w:r>
      <w:r w:rsidRPr="003124F6">
        <w:rPr>
          <w:rStyle w:val="Char6"/>
          <w:rtl/>
        </w:rPr>
        <w:t>شته شو</w:t>
      </w:r>
      <w:r w:rsidR="000E4BC7">
        <w:rPr>
          <w:rStyle w:val="Char6"/>
          <w:rtl/>
        </w:rPr>
        <w:t>ی</w:t>
      </w:r>
      <w:r w:rsidRPr="003124F6">
        <w:rPr>
          <w:rStyle w:val="Char6"/>
          <w:rtl/>
        </w:rPr>
        <w:t>م و به غن</w:t>
      </w:r>
      <w:r w:rsidR="000E4BC7">
        <w:rPr>
          <w:rStyle w:val="Char6"/>
          <w:rtl/>
        </w:rPr>
        <w:t>ی</w:t>
      </w:r>
      <w:r w:rsidRPr="003124F6">
        <w:rPr>
          <w:rStyle w:val="Char6"/>
          <w:rtl/>
        </w:rPr>
        <w:t>مت اخرو</w:t>
      </w:r>
      <w:r w:rsidR="000E4BC7">
        <w:rPr>
          <w:rStyle w:val="Char6"/>
          <w:rtl/>
        </w:rPr>
        <w:t>ی</w:t>
      </w:r>
      <w:r w:rsidRPr="003124F6">
        <w:rPr>
          <w:rStyle w:val="Char6"/>
          <w:rtl/>
        </w:rPr>
        <w:t xml:space="preserve"> برس</w:t>
      </w:r>
      <w:r w:rsidR="000E4BC7">
        <w:rPr>
          <w:rStyle w:val="Char6"/>
          <w:rtl/>
        </w:rPr>
        <w:t>ی</w:t>
      </w:r>
      <w:r w:rsidRPr="003124F6">
        <w:rPr>
          <w:rStyle w:val="Char6"/>
          <w:rtl/>
        </w:rPr>
        <w:t>م، برا</w:t>
      </w:r>
      <w:r w:rsidR="000E4BC7">
        <w:rPr>
          <w:rStyle w:val="Char6"/>
          <w:rtl/>
        </w:rPr>
        <w:t>ی</w:t>
      </w:r>
      <w:r w:rsidRPr="003124F6">
        <w:rPr>
          <w:rStyle w:val="Char6"/>
          <w:rtl/>
        </w:rPr>
        <w:t xml:space="preserve"> ما بهتر است از ا</w:t>
      </w:r>
      <w:r w:rsidR="000E4BC7">
        <w:rPr>
          <w:rStyle w:val="Char6"/>
          <w:rtl/>
        </w:rPr>
        <w:t>ی</w:t>
      </w:r>
      <w:r w:rsidRPr="003124F6">
        <w:rPr>
          <w:rStyle w:val="Char6"/>
          <w:rtl/>
        </w:rPr>
        <w:t xml:space="preserve">ن </w:t>
      </w:r>
      <w:r w:rsidR="000E4BC7">
        <w:rPr>
          <w:rStyle w:val="Char6"/>
          <w:rtl/>
        </w:rPr>
        <w:t>ک</w:t>
      </w:r>
      <w:r w:rsidRPr="003124F6">
        <w:rPr>
          <w:rStyle w:val="Char6"/>
          <w:rtl/>
        </w:rPr>
        <w:t>ه زنده بمان</w:t>
      </w:r>
      <w:r w:rsidR="000E4BC7">
        <w:rPr>
          <w:rStyle w:val="Char6"/>
          <w:rtl/>
        </w:rPr>
        <w:t>ی</w:t>
      </w:r>
      <w:r w:rsidRPr="003124F6">
        <w:rPr>
          <w:rStyle w:val="Char6"/>
          <w:rtl/>
        </w:rPr>
        <w:t>م و به غن</w:t>
      </w:r>
      <w:r w:rsidR="000E4BC7">
        <w:rPr>
          <w:rStyle w:val="Char6"/>
          <w:rtl/>
        </w:rPr>
        <w:t>ی</w:t>
      </w:r>
      <w:r w:rsidRPr="003124F6">
        <w:rPr>
          <w:rStyle w:val="Char6"/>
          <w:rtl/>
        </w:rPr>
        <w:t>مت دن</w:t>
      </w:r>
      <w:r w:rsidR="000E4BC7">
        <w:rPr>
          <w:rStyle w:val="Char6"/>
          <w:rtl/>
        </w:rPr>
        <w:t>ی</w:t>
      </w:r>
      <w:r w:rsidRPr="003124F6">
        <w:rPr>
          <w:rStyle w:val="Char6"/>
          <w:rtl/>
        </w:rPr>
        <w:t>و</w:t>
      </w:r>
      <w:r w:rsidR="000E4BC7">
        <w:rPr>
          <w:rStyle w:val="Char6"/>
          <w:rtl/>
        </w:rPr>
        <w:t>ی</w:t>
      </w:r>
      <w:r w:rsidRPr="003124F6">
        <w:rPr>
          <w:rStyle w:val="Char6"/>
          <w:rtl/>
        </w:rPr>
        <w:t xml:space="preserve"> برس</w:t>
      </w:r>
      <w:r w:rsidR="000E4BC7">
        <w:rPr>
          <w:rStyle w:val="Char6"/>
          <w:rtl/>
        </w:rPr>
        <w:t>ی</w:t>
      </w:r>
      <w:r w:rsidRPr="003124F6">
        <w:rPr>
          <w:rStyle w:val="Char6"/>
          <w:rtl/>
        </w:rPr>
        <w:t xml:space="preserve">م. هر </w:t>
      </w:r>
      <w:r w:rsidR="000E4BC7">
        <w:rPr>
          <w:rStyle w:val="Char6"/>
          <w:rtl/>
        </w:rPr>
        <w:t>ک</w:t>
      </w:r>
      <w:r w:rsidRPr="003124F6">
        <w:rPr>
          <w:rStyle w:val="Char6"/>
          <w:rtl/>
        </w:rPr>
        <w:t>دام از ما هر بامداد و شامگاه به درگاه خدا دعا م</w:t>
      </w:r>
      <w:r w:rsidR="000E4BC7">
        <w:rPr>
          <w:rStyle w:val="Char6"/>
          <w:rtl/>
        </w:rPr>
        <w:t>ی</w:t>
      </w:r>
      <w:r w:rsidRPr="003124F6">
        <w:rPr>
          <w:rStyle w:val="Char6"/>
          <w:rtl/>
        </w:rPr>
        <w:t>‌</w:t>
      </w:r>
      <w:r w:rsidR="000E4BC7">
        <w:rPr>
          <w:rStyle w:val="Char6"/>
          <w:rtl/>
        </w:rPr>
        <w:t>ک</w:t>
      </w:r>
      <w:r w:rsidRPr="003124F6">
        <w:rPr>
          <w:rStyle w:val="Char6"/>
          <w:rtl/>
        </w:rPr>
        <w:t xml:space="preserve">ند </w:t>
      </w:r>
      <w:r w:rsidR="000E4BC7">
        <w:rPr>
          <w:rStyle w:val="Char6"/>
          <w:rtl/>
        </w:rPr>
        <w:t>ک</w:t>
      </w:r>
      <w:r w:rsidRPr="003124F6">
        <w:rPr>
          <w:rStyle w:val="Char6"/>
          <w:rtl/>
        </w:rPr>
        <w:t>ه او را به شهادت برساند و او را به شهرش بازنگرداند، و به د</w:t>
      </w:r>
      <w:r w:rsidR="000E4BC7">
        <w:rPr>
          <w:rStyle w:val="Char6"/>
          <w:rtl/>
        </w:rPr>
        <w:t>ی</w:t>
      </w:r>
      <w:r w:rsidRPr="003124F6">
        <w:rPr>
          <w:rStyle w:val="Char6"/>
          <w:rtl/>
        </w:rPr>
        <w:t xml:space="preserve">دار اهل و اولادش نرساند. خدا در </w:t>
      </w:r>
      <w:r w:rsidR="000E4BC7">
        <w:rPr>
          <w:rStyle w:val="Char6"/>
          <w:rtl/>
        </w:rPr>
        <w:t>ک</w:t>
      </w:r>
      <w:r w:rsidRPr="003124F6">
        <w:rPr>
          <w:rStyle w:val="Char6"/>
          <w:rtl/>
        </w:rPr>
        <w:t>تابش (قرآن) به ما فرموده است:</w:t>
      </w:r>
      <w:r w:rsidR="00764121" w:rsidRPr="003124F6">
        <w:rPr>
          <w:rStyle w:val="Char6"/>
          <w:rFonts w:hint="cs"/>
          <w:rtl/>
        </w:rPr>
        <w:t xml:space="preserve"> </w:t>
      </w:r>
      <w:r w:rsidR="00764121" w:rsidRPr="004B7851">
        <w:rPr>
          <w:rFonts w:cs="Traditional Arabic" w:hint="cs"/>
          <w:szCs w:val="28"/>
          <w:rtl/>
          <w:lang w:bidi="fa-IR"/>
        </w:rPr>
        <w:t>﴿</w:t>
      </w:r>
      <w:r w:rsidR="00AD4ED9" w:rsidRPr="00A74230">
        <w:rPr>
          <w:rStyle w:val="Charb"/>
          <w:rFonts w:hint="eastAsia"/>
          <w:rtl/>
        </w:rPr>
        <w:t>كَم</w:t>
      </w:r>
      <w:r w:rsidR="00AD4ED9" w:rsidRPr="00A74230">
        <w:rPr>
          <w:rStyle w:val="Charb"/>
          <w:rtl/>
        </w:rPr>
        <w:t xml:space="preserve"> </w:t>
      </w:r>
      <w:r w:rsidR="00AD4ED9" w:rsidRPr="00A74230">
        <w:rPr>
          <w:rStyle w:val="Charb"/>
          <w:rFonts w:hint="eastAsia"/>
          <w:rtl/>
        </w:rPr>
        <w:t>مِّن</w:t>
      </w:r>
      <w:r w:rsidR="00AD4ED9" w:rsidRPr="00A74230">
        <w:rPr>
          <w:rStyle w:val="Charb"/>
          <w:rtl/>
        </w:rPr>
        <w:t xml:space="preserve"> </w:t>
      </w:r>
      <w:r w:rsidR="00AD4ED9" w:rsidRPr="00A74230">
        <w:rPr>
          <w:rStyle w:val="Charb"/>
          <w:rFonts w:hint="eastAsia"/>
          <w:rtl/>
        </w:rPr>
        <w:t>فِئَة</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قَلِيلَةٍ</w:t>
      </w:r>
      <w:r w:rsidR="00AD4ED9" w:rsidRPr="00A74230">
        <w:rPr>
          <w:rStyle w:val="Charb"/>
          <w:rtl/>
        </w:rPr>
        <w:t xml:space="preserve"> </w:t>
      </w:r>
      <w:r w:rsidR="00AD4ED9" w:rsidRPr="00A74230">
        <w:rPr>
          <w:rStyle w:val="Charb"/>
          <w:rFonts w:hint="eastAsia"/>
          <w:rtl/>
        </w:rPr>
        <w:t>غَلَبَت</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فِئَة</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كَثِيرَةَ</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بِإِذ</w:t>
      </w:r>
      <w:r w:rsidR="00AD4ED9" w:rsidRPr="00A74230">
        <w:rPr>
          <w:rStyle w:val="Charb"/>
          <w:rFonts w:hint="cs"/>
          <w:rtl/>
        </w:rPr>
        <w:t>ۡ</w:t>
      </w:r>
      <w:r w:rsidR="00AD4ED9" w:rsidRPr="00A74230">
        <w:rPr>
          <w:rStyle w:val="Charb"/>
          <w:rFonts w:hint="eastAsia"/>
          <w:rtl/>
        </w:rPr>
        <w:t>نِ</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للَّهِ</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وَ</w:t>
      </w:r>
      <w:r w:rsidR="00AD4ED9" w:rsidRPr="00A74230">
        <w:rPr>
          <w:rStyle w:val="Charb"/>
          <w:rFonts w:hint="cs"/>
          <w:rtl/>
        </w:rPr>
        <w:t>ٱ</w:t>
      </w:r>
      <w:r w:rsidR="00AD4ED9" w:rsidRPr="00A74230">
        <w:rPr>
          <w:rStyle w:val="Charb"/>
          <w:rFonts w:hint="eastAsia"/>
          <w:rtl/>
        </w:rPr>
        <w:t>للَّهُ</w:t>
      </w:r>
      <w:r w:rsidR="00AD4ED9" w:rsidRPr="00A74230">
        <w:rPr>
          <w:rStyle w:val="Charb"/>
          <w:rtl/>
        </w:rPr>
        <w:t xml:space="preserve"> </w:t>
      </w:r>
      <w:r w:rsidR="00AD4ED9" w:rsidRPr="00A74230">
        <w:rPr>
          <w:rStyle w:val="Charb"/>
          <w:rFonts w:hint="eastAsia"/>
          <w:rtl/>
        </w:rPr>
        <w:t>مَعَ</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لصَّ</w:t>
      </w:r>
      <w:r w:rsidR="00AD4ED9" w:rsidRPr="00A74230">
        <w:rPr>
          <w:rStyle w:val="Charb"/>
          <w:rFonts w:hint="cs"/>
          <w:rtl/>
        </w:rPr>
        <w:t>ٰ</w:t>
      </w:r>
      <w:r w:rsidR="00AD4ED9" w:rsidRPr="00A74230">
        <w:rPr>
          <w:rStyle w:val="Charb"/>
          <w:rFonts w:hint="eastAsia"/>
          <w:rtl/>
        </w:rPr>
        <w:t>بِرِينَ</w:t>
      </w:r>
      <w:r w:rsidR="00764121" w:rsidRPr="004B7851">
        <w:rPr>
          <w:rFonts w:cs="Traditional Arabic" w:hint="cs"/>
          <w:szCs w:val="28"/>
          <w:rtl/>
          <w:lang w:bidi="fa-IR"/>
        </w:rPr>
        <w:t>﴾</w:t>
      </w:r>
      <w:r w:rsidR="00764121" w:rsidRPr="003124F6">
        <w:rPr>
          <w:rStyle w:val="Char6"/>
          <w:rFonts w:hint="cs"/>
          <w:rtl/>
        </w:rPr>
        <w:t xml:space="preserve"> </w:t>
      </w:r>
      <w:r w:rsidR="00764121" w:rsidRPr="007D3138">
        <w:rPr>
          <w:rStyle w:val="Char7"/>
          <w:rFonts w:hint="cs"/>
          <w:rtl/>
        </w:rPr>
        <w:t>[البقر</w:t>
      </w:r>
      <w:r w:rsidR="00764121" w:rsidRPr="007D3138">
        <w:rPr>
          <w:rStyle w:val="Char7"/>
          <w:rtl/>
        </w:rPr>
        <w:t>ة</w:t>
      </w:r>
      <w:r w:rsidR="00764121" w:rsidRPr="007D3138">
        <w:rPr>
          <w:rStyle w:val="Char7"/>
          <w:rFonts w:hint="cs"/>
          <w:rtl/>
        </w:rPr>
        <w:t>: 249]</w:t>
      </w:r>
      <w:r w:rsidRPr="00EE34D5">
        <w:rPr>
          <w:rStyle w:val="Char6"/>
          <w:rFonts w:eastAsia="SimSun"/>
          <w:vertAlign w:val="superscript"/>
          <w:rtl/>
        </w:rPr>
        <w:footnoteReference w:id="154"/>
      </w:r>
      <w:r w:rsidRPr="003124F6">
        <w:rPr>
          <w:rStyle w:val="Char6"/>
          <w:rtl/>
        </w:rPr>
        <w:t>.</w:t>
      </w:r>
    </w:p>
    <w:p w:rsidR="00241CB2" w:rsidRPr="003124F6" w:rsidRDefault="00241CB2" w:rsidP="00F556E7">
      <w:pPr>
        <w:pStyle w:val="BodyText3"/>
        <w:widowControl w:val="0"/>
        <w:ind w:firstLine="284"/>
        <w:jc w:val="both"/>
        <w:rPr>
          <w:rStyle w:val="Char6"/>
          <w:rtl/>
        </w:rPr>
      </w:pPr>
      <w:r w:rsidRPr="003124F6">
        <w:rPr>
          <w:rStyle w:val="Char6"/>
          <w:rtl/>
        </w:rPr>
        <w:t>مسلمانان در آغاز حمله به ا</w:t>
      </w:r>
      <w:r w:rsidR="000E4BC7">
        <w:rPr>
          <w:rStyle w:val="Char6"/>
          <w:rtl/>
        </w:rPr>
        <w:t>ی</w:t>
      </w:r>
      <w:r w:rsidRPr="003124F6">
        <w:rPr>
          <w:rStyle w:val="Char6"/>
          <w:rtl/>
        </w:rPr>
        <w:t>ن دو دولت نه اسلحه تخر</w:t>
      </w:r>
      <w:r w:rsidR="000E4BC7">
        <w:rPr>
          <w:rStyle w:val="Char6"/>
          <w:rtl/>
        </w:rPr>
        <w:t>ی</w:t>
      </w:r>
      <w:r w:rsidRPr="003124F6">
        <w:rPr>
          <w:rStyle w:val="Char6"/>
          <w:rtl/>
        </w:rPr>
        <w:t>ب</w:t>
      </w:r>
      <w:r w:rsidR="000E4BC7">
        <w:rPr>
          <w:rStyle w:val="Char6"/>
          <w:rtl/>
        </w:rPr>
        <w:t>ی</w:t>
      </w:r>
      <w:r w:rsidRPr="003124F6">
        <w:rPr>
          <w:rStyle w:val="Char6"/>
          <w:rtl/>
        </w:rPr>
        <w:t xml:space="preserve"> از قب</w:t>
      </w:r>
      <w:r w:rsidR="000E4BC7">
        <w:rPr>
          <w:rStyle w:val="Char6"/>
          <w:rtl/>
        </w:rPr>
        <w:t>ی</w:t>
      </w:r>
      <w:r w:rsidRPr="003124F6">
        <w:rPr>
          <w:rStyle w:val="Char6"/>
          <w:rtl/>
        </w:rPr>
        <w:t>ل منجن</w:t>
      </w:r>
      <w:r w:rsidR="000E4BC7">
        <w:rPr>
          <w:rStyle w:val="Char6"/>
          <w:rtl/>
        </w:rPr>
        <w:t>ی</w:t>
      </w:r>
      <w:r w:rsidRPr="003124F6">
        <w:rPr>
          <w:rStyle w:val="Char6"/>
          <w:rtl/>
        </w:rPr>
        <w:t>ق و فلاخن داشتند و نه اسلحه سب</w:t>
      </w:r>
      <w:r w:rsidR="000E4BC7">
        <w:rPr>
          <w:rStyle w:val="Char6"/>
          <w:rtl/>
        </w:rPr>
        <w:t>ک</w:t>
      </w:r>
      <w:r w:rsidRPr="003124F6">
        <w:rPr>
          <w:rStyle w:val="Char6"/>
          <w:rtl/>
        </w:rPr>
        <w:t xml:space="preserve"> مؤثر از قب</w:t>
      </w:r>
      <w:r w:rsidR="000E4BC7">
        <w:rPr>
          <w:rStyle w:val="Char6"/>
          <w:rtl/>
        </w:rPr>
        <w:t>ی</w:t>
      </w:r>
      <w:r w:rsidRPr="003124F6">
        <w:rPr>
          <w:rStyle w:val="Char6"/>
          <w:rtl/>
        </w:rPr>
        <w:t xml:space="preserve">ل </w:t>
      </w:r>
      <w:r w:rsidR="000E4BC7">
        <w:rPr>
          <w:rStyle w:val="Char6"/>
          <w:rtl/>
        </w:rPr>
        <w:t>ک</w:t>
      </w:r>
      <w:r w:rsidRPr="003124F6">
        <w:rPr>
          <w:rStyle w:val="Char6"/>
          <w:rtl/>
        </w:rPr>
        <w:t xml:space="preserve">وپال، گرز، </w:t>
      </w:r>
      <w:r w:rsidR="000E4BC7">
        <w:rPr>
          <w:rStyle w:val="Char6"/>
          <w:rtl/>
        </w:rPr>
        <w:t>ک</w:t>
      </w:r>
      <w:r w:rsidRPr="003124F6">
        <w:rPr>
          <w:rStyle w:val="Char6"/>
          <w:rtl/>
        </w:rPr>
        <w:t>مند و نه البسه حفاظت</w:t>
      </w:r>
      <w:r w:rsidR="000E4BC7">
        <w:rPr>
          <w:rStyle w:val="Char6"/>
          <w:rtl/>
        </w:rPr>
        <w:t>ی</w:t>
      </w:r>
      <w:r w:rsidRPr="003124F6">
        <w:rPr>
          <w:rStyle w:val="Char6"/>
          <w:rtl/>
        </w:rPr>
        <w:t xml:space="preserve"> از قب</w:t>
      </w:r>
      <w:r w:rsidR="000E4BC7">
        <w:rPr>
          <w:rStyle w:val="Char6"/>
          <w:rtl/>
        </w:rPr>
        <w:t>ی</w:t>
      </w:r>
      <w:r w:rsidRPr="003124F6">
        <w:rPr>
          <w:rStyle w:val="Char6"/>
          <w:rtl/>
        </w:rPr>
        <w:t xml:space="preserve">ل زره، جوشن و </w:t>
      </w:r>
      <w:r w:rsidR="000E4BC7">
        <w:rPr>
          <w:rStyle w:val="Char6"/>
          <w:rtl/>
        </w:rPr>
        <w:t>ک</w:t>
      </w:r>
      <w:r w:rsidRPr="003124F6">
        <w:rPr>
          <w:rStyle w:val="Char6"/>
          <w:rtl/>
        </w:rPr>
        <w:t xml:space="preserve">لاه خود به حد </w:t>
      </w:r>
      <w:r w:rsidR="000E4BC7">
        <w:rPr>
          <w:rStyle w:val="Char6"/>
          <w:rtl/>
        </w:rPr>
        <w:t>ک</w:t>
      </w:r>
      <w:r w:rsidRPr="003124F6">
        <w:rPr>
          <w:rStyle w:val="Char6"/>
          <w:rtl/>
        </w:rPr>
        <w:t>اف</w:t>
      </w:r>
      <w:r w:rsidR="000E4BC7">
        <w:rPr>
          <w:rStyle w:val="Char6"/>
          <w:rtl/>
        </w:rPr>
        <w:t>ی</w:t>
      </w:r>
      <w:r w:rsidRPr="003124F6">
        <w:rPr>
          <w:rStyle w:val="Char6"/>
          <w:rtl/>
        </w:rPr>
        <w:t xml:space="preserve"> داشتند.</w:t>
      </w:r>
    </w:p>
    <w:p w:rsidR="00241CB2" w:rsidRPr="003124F6" w:rsidRDefault="00241CB2" w:rsidP="00764121">
      <w:pPr>
        <w:pStyle w:val="BodyText3"/>
        <w:widowControl w:val="0"/>
        <w:ind w:firstLine="284"/>
        <w:jc w:val="both"/>
        <w:rPr>
          <w:rStyle w:val="Char6"/>
          <w:rtl/>
        </w:rPr>
      </w:pPr>
      <w:r w:rsidRPr="003124F6">
        <w:rPr>
          <w:rStyle w:val="Char6"/>
          <w:rtl/>
        </w:rPr>
        <w:t>اسلحه</w:t>
      </w:r>
      <w:r w:rsidR="009F5D6E">
        <w:rPr>
          <w:rStyle w:val="Char6"/>
          <w:rtl/>
        </w:rPr>
        <w:t xml:space="preserve"> آن‌ها </w:t>
      </w:r>
      <w:r w:rsidRPr="003124F6">
        <w:rPr>
          <w:rStyle w:val="Char6"/>
          <w:rtl/>
        </w:rPr>
        <w:t>عبارت بود از شمش</w:t>
      </w:r>
      <w:r w:rsidR="000E4BC7">
        <w:rPr>
          <w:rStyle w:val="Char6"/>
          <w:rtl/>
        </w:rPr>
        <w:t>ی</w:t>
      </w:r>
      <w:r w:rsidRPr="003124F6">
        <w:rPr>
          <w:rStyle w:val="Char6"/>
          <w:rtl/>
        </w:rPr>
        <w:t>ر، ن</w:t>
      </w:r>
      <w:r w:rsidR="000E4BC7">
        <w:rPr>
          <w:rStyle w:val="Char6"/>
          <w:rtl/>
        </w:rPr>
        <w:t>ی</w:t>
      </w:r>
      <w:r w:rsidRPr="003124F6">
        <w:rPr>
          <w:rStyle w:val="Char6"/>
          <w:rtl/>
        </w:rPr>
        <w:t>زه، ت</w:t>
      </w:r>
      <w:r w:rsidR="000E4BC7">
        <w:rPr>
          <w:rStyle w:val="Char6"/>
          <w:rtl/>
        </w:rPr>
        <w:t>ی</w:t>
      </w:r>
      <w:r w:rsidRPr="003124F6">
        <w:rPr>
          <w:rStyle w:val="Char6"/>
          <w:rtl/>
        </w:rPr>
        <w:t xml:space="preserve">ر و </w:t>
      </w:r>
      <w:r w:rsidR="000E4BC7">
        <w:rPr>
          <w:rStyle w:val="Char6"/>
          <w:rtl/>
        </w:rPr>
        <w:t>ک</w:t>
      </w:r>
      <w:r w:rsidRPr="003124F6">
        <w:rPr>
          <w:rStyle w:val="Char6"/>
          <w:rtl/>
        </w:rPr>
        <w:t xml:space="preserve">مان </w:t>
      </w:r>
      <w:r w:rsidR="000E4BC7">
        <w:rPr>
          <w:rStyle w:val="Char6"/>
          <w:rtl/>
        </w:rPr>
        <w:t>ک</w:t>
      </w:r>
      <w:r w:rsidRPr="003124F6">
        <w:rPr>
          <w:rStyle w:val="Char6"/>
          <w:rtl/>
        </w:rPr>
        <w:t>ه هم</w:t>
      </w:r>
      <w:r w:rsidR="000E4BC7">
        <w:rPr>
          <w:rStyle w:val="Char6"/>
          <w:rtl/>
        </w:rPr>
        <w:t>ی</w:t>
      </w:r>
      <w:r w:rsidRPr="003124F6">
        <w:rPr>
          <w:rStyle w:val="Char6"/>
          <w:rtl/>
        </w:rPr>
        <w:t>ن سه نوع اسلحه</w:t>
      </w:r>
      <w:r w:rsidR="009F5D6E">
        <w:rPr>
          <w:rStyle w:val="Char6"/>
          <w:rtl/>
        </w:rPr>
        <w:t xml:space="preserve"> آن‌ها </w:t>
      </w:r>
      <w:r w:rsidRPr="003124F6">
        <w:rPr>
          <w:rStyle w:val="Char6"/>
          <w:rtl/>
        </w:rPr>
        <w:t>به حد</w:t>
      </w:r>
      <w:r w:rsidR="000E4BC7">
        <w:rPr>
          <w:rStyle w:val="Char6"/>
          <w:rtl/>
        </w:rPr>
        <w:t>ی</w:t>
      </w:r>
      <w:r w:rsidRPr="003124F6">
        <w:rPr>
          <w:rStyle w:val="Char6"/>
          <w:rtl/>
        </w:rPr>
        <w:t xml:space="preserve"> ناچ</w:t>
      </w:r>
      <w:r w:rsidR="000E4BC7">
        <w:rPr>
          <w:rStyle w:val="Char6"/>
          <w:rtl/>
        </w:rPr>
        <w:t>ی</w:t>
      </w:r>
      <w:r w:rsidRPr="003124F6">
        <w:rPr>
          <w:rStyle w:val="Char6"/>
          <w:rtl/>
        </w:rPr>
        <w:t xml:space="preserve">ز بود نه </w:t>
      </w:r>
      <w:r w:rsidR="000E4BC7">
        <w:rPr>
          <w:rStyle w:val="Char6"/>
          <w:rtl/>
        </w:rPr>
        <w:t>ک</w:t>
      </w:r>
      <w:r w:rsidRPr="003124F6">
        <w:rPr>
          <w:rStyle w:val="Char6"/>
          <w:rtl/>
        </w:rPr>
        <w:t>ه پارس</w:t>
      </w:r>
      <w:r w:rsidR="000E4BC7">
        <w:rPr>
          <w:rStyle w:val="Char6"/>
          <w:rtl/>
        </w:rPr>
        <w:t>ی</w:t>
      </w:r>
      <w:r w:rsidRPr="003124F6">
        <w:rPr>
          <w:rStyle w:val="Char6"/>
          <w:rtl/>
        </w:rPr>
        <w:t>ان هنگام ورود نما</w:t>
      </w:r>
      <w:r w:rsidR="000E4BC7">
        <w:rPr>
          <w:rStyle w:val="Char6"/>
          <w:rtl/>
        </w:rPr>
        <w:t>ی</w:t>
      </w:r>
      <w:r w:rsidR="00764121" w:rsidRPr="003124F6">
        <w:rPr>
          <w:rStyle w:val="Char6"/>
          <w:rtl/>
        </w:rPr>
        <w:t>ندگان اعزام</w:t>
      </w:r>
      <w:r w:rsidR="000E4BC7">
        <w:rPr>
          <w:rStyle w:val="Char6"/>
          <w:rtl/>
        </w:rPr>
        <w:t>ی</w:t>
      </w:r>
      <w:r w:rsidR="00764121" w:rsidRPr="003124F6">
        <w:rPr>
          <w:rStyle w:val="Char6"/>
          <w:rtl/>
        </w:rPr>
        <w:t xml:space="preserve"> از طرف سعد بن اب</w:t>
      </w:r>
      <w:r w:rsidR="000E4BC7">
        <w:rPr>
          <w:rStyle w:val="Char6"/>
          <w:rtl/>
        </w:rPr>
        <w:t>ی</w:t>
      </w:r>
      <w:r w:rsidR="00764121" w:rsidRPr="003124F6">
        <w:rPr>
          <w:rStyle w:val="Char6"/>
          <w:rtl/>
        </w:rPr>
        <w:t xml:space="preserve"> </w:t>
      </w:r>
      <w:r w:rsidR="00764121" w:rsidRPr="003124F6">
        <w:rPr>
          <w:rStyle w:val="Char6"/>
          <w:rFonts w:hint="cs"/>
          <w:rtl/>
        </w:rPr>
        <w:t>‌</w:t>
      </w:r>
      <w:r w:rsidRPr="003124F6">
        <w:rPr>
          <w:rStyle w:val="Char6"/>
          <w:rtl/>
        </w:rPr>
        <w:t>قاص به مدائن به ت</w:t>
      </w:r>
      <w:r w:rsidR="000E4BC7">
        <w:rPr>
          <w:rStyle w:val="Char6"/>
          <w:rtl/>
        </w:rPr>
        <w:t>ی</w:t>
      </w:r>
      <w:r w:rsidRPr="003124F6">
        <w:rPr>
          <w:rStyle w:val="Char6"/>
          <w:rtl/>
        </w:rPr>
        <w:t>رها</w:t>
      </w:r>
      <w:r w:rsidR="000E4BC7">
        <w:rPr>
          <w:rStyle w:val="Char6"/>
          <w:rtl/>
        </w:rPr>
        <w:t>ی</w:t>
      </w:r>
      <w:r w:rsidRPr="003124F6">
        <w:rPr>
          <w:rStyle w:val="Char6"/>
          <w:rtl/>
        </w:rPr>
        <w:t xml:space="preserve">شان </w:t>
      </w:r>
      <w:r w:rsidR="000E4BC7">
        <w:rPr>
          <w:rStyle w:val="Char6"/>
          <w:rtl/>
        </w:rPr>
        <w:t>ک</w:t>
      </w:r>
      <w:r w:rsidRPr="003124F6">
        <w:rPr>
          <w:rStyle w:val="Char6"/>
          <w:rtl/>
        </w:rPr>
        <w:t xml:space="preserve">ه به </w:t>
      </w:r>
      <w:r w:rsidR="000E4BC7">
        <w:rPr>
          <w:rStyle w:val="Char6"/>
          <w:rtl/>
        </w:rPr>
        <w:t>ک</w:t>
      </w:r>
      <w:r w:rsidRPr="003124F6">
        <w:rPr>
          <w:rStyle w:val="Char6"/>
          <w:rtl/>
        </w:rPr>
        <w:t>مر بسته بودند، نگاه</w:t>
      </w:r>
      <w:r w:rsidR="007D3138">
        <w:rPr>
          <w:rStyle w:val="Char6"/>
          <w:rFonts w:hint="cs"/>
          <w:rtl/>
        </w:rPr>
        <w:t>‌</w:t>
      </w:r>
      <w:r w:rsidRPr="003124F6">
        <w:rPr>
          <w:rStyle w:val="Char6"/>
          <w:rtl/>
        </w:rPr>
        <w:t>ها</w:t>
      </w:r>
      <w:r w:rsidR="000E4BC7">
        <w:rPr>
          <w:rStyle w:val="Char6"/>
          <w:rtl/>
        </w:rPr>
        <w:t>ی</w:t>
      </w:r>
      <w:r w:rsidRPr="003124F6">
        <w:rPr>
          <w:rStyle w:val="Char6"/>
          <w:rtl/>
        </w:rPr>
        <w:t xml:space="preserve"> مسخره‌آم</w:t>
      </w:r>
      <w:r w:rsidR="000E4BC7">
        <w:rPr>
          <w:rStyle w:val="Char6"/>
          <w:rtl/>
        </w:rPr>
        <w:t>ی</w:t>
      </w:r>
      <w:r w:rsidRPr="003124F6">
        <w:rPr>
          <w:rStyle w:val="Char6"/>
          <w:rtl/>
        </w:rPr>
        <w:t>ز م</w:t>
      </w:r>
      <w:r w:rsidR="000E4BC7">
        <w:rPr>
          <w:rStyle w:val="Char6"/>
          <w:rtl/>
        </w:rPr>
        <w:t>ی</w:t>
      </w:r>
      <w:r w:rsidRPr="003124F6">
        <w:rPr>
          <w:rStyle w:val="Char6"/>
          <w:rtl/>
        </w:rPr>
        <w:t>‌</w:t>
      </w:r>
      <w:r w:rsidR="000E4BC7">
        <w:rPr>
          <w:rStyle w:val="Char6"/>
          <w:rtl/>
        </w:rPr>
        <w:t>ک</w:t>
      </w:r>
      <w:r w:rsidRPr="003124F6">
        <w:rPr>
          <w:rStyle w:val="Char6"/>
          <w:rtl/>
        </w:rPr>
        <w:t>ردند و م</w:t>
      </w:r>
      <w:r w:rsidR="000E4BC7">
        <w:rPr>
          <w:rStyle w:val="Char6"/>
          <w:rtl/>
        </w:rPr>
        <w:t>ی</w:t>
      </w:r>
      <w:r w:rsidRPr="003124F6">
        <w:rPr>
          <w:rStyle w:val="Char6"/>
          <w:rtl/>
        </w:rPr>
        <w:t xml:space="preserve">‌گفتند: </w:t>
      </w:r>
      <w:r w:rsidR="00764121" w:rsidRPr="003124F6">
        <w:rPr>
          <w:rStyle w:val="Char6"/>
          <w:rFonts w:hint="cs"/>
          <w:rtl/>
        </w:rPr>
        <w:t>«</w:t>
      </w:r>
      <w:r w:rsidRPr="003124F6">
        <w:rPr>
          <w:rStyle w:val="Char6"/>
          <w:rtl/>
        </w:rPr>
        <w:t>دو</w:t>
      </w:r>
      <w:r w:rsidR="000E4BC7">
        <w:rPr>
          <w:rStyle w:val="Char6"/>
          <w:rtl/>
        </w:rPr>
        <w:t>ک</w:t>
      </w:r>
      <w:r w:rsidRPr="003124F6">
        <w:rPr>
          <w:rStyle w:val="Char6"/>
          <w:rtl/>
        </w:rPr>
        <w:t xml:space="preserve"> دو</w:t>
      </w:r>
      <w:r w:rsidR="000E4BC7">
        <w:rPr>
          <w:rStyle w:val="Char6"/>
          <w:rtl/>
        </w:rPr>
        <w:t>ک</w:t>
      </w:r>
      <w:r w:rsidR="00764121" w:rsidRPr="003124F6">
        <w:rPr>
          <w:rStyle w:val="Char6"/>
          <w:rFonts w:hint="cs"/>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Pr="003124F6">
        <w:rPr>
          <w:rStyle w:val="Char6"/>
          <w:rtl/>
        </w:rPr>
        <w:t>: چوبه چرخ</w:t>
      </w:r>
      <w:r w:rsidR="000E4BC7">
        <w:rPr>
          <w:rStyle w:val="Char6"/>
          <w:rtl/>
        </w:rPr>
        <w:t>ک</w:t>
      </w:r>
      <w:r w:rsidRPr="003124F6">
        <w:rPr>
          <w:rStyle w:val="Char6"/>
          <w:rtl/>
        </w:rPr>
        <w:t xml:space="preserve"> نخ ر</w:t>
      </w:r>
      <w:r w:rsidR="000E4BC7">
        <w:rPr>
          <w:rStyle w:val="Char6"/>
          <w:rtl/>
        </w:rPr>
        <w:t>ی</w:t>
      </w:r>
      <w:r w:rsidRPr="003124F6">
        <w:rPr>
          <w:rStyle w:val="Char6"/>
          <w:rtl/>
        </w:rPr>
        <w:t>س</w:t>
      </w:r>
      <w:r w:rsidR="000E4BC7">
        <w:rPr>
          <w:rStyle w:val="Char6"/>
          <w:rtl/>
        </w:rPr>
        <w:t>ی</w:t>
      </w:r>
      <w:r w:rsidRPr="003124F6">
        <w:rPr>
          <w:rStyle w:val="Char6"/>
          <w:rtl/>
        </w:rPr>
        <w:t xml:space="preserve"> است</w:t>
      </w:r>
      <w:r w:rsidR="00DA616D" w:rsidRPr="003124F6">
        <w:rPr>
          <w:rStyle w:val="Char6"/>
          <w:rtl/>
        </w:rPr>
        <w:t>،</w:t>
      </w:r>
      <w:r w:rsidRPr="003124F6">
        <w:rPr>
          <w:rStyle w:val="Char6"/>
          <w:rtl/>
        </w:rPr>
        <w:t xml:space="preserve"> ول</w:t>
      </w:r>
      <w:r w:rsidR="000E4BC7">
        <w:rPr>
          <w:rStyle w:val="Char6"/>
          <w:rtl/>
        </w:rPr>
        <w:t>ی</w:t>
      </w:r>
      <w:r w:rsidRPr="003124F6">
        <w:rPr>
          <w:rStyle w:val="Char6"/>
          <w:rtl/>
        </w:rPr>
        <w:t xml:space="preserve"> هم</w:t>
      </w:r>
      <w:r w:rsidR="000E4BC7">
        <w:rPr>
          <w:rStyle w:val="Char6"/>
          <w:rtl/>
        </w:rPr>
        <w:t>ی</w:t>
      </w:r>
      <w:r w:rsidRPr="003124F6">
        <w:rPr>
          <w:rStyle w:val="Char6"/>
          <w:rtl/>
        </w:rPr>
        <w:t>ن مردم با هم</w:t>
      </w:r>
      <w:r w:rsidR="000E4BC7">
        <w:rPr>
          <w:rStyle w:val="Char6"/>
          <w:rtl/>
        </w:rPr>
        <w:t>ی</w:t>
      </w:r>
      <w:r w:rsidRPr="003124F6">
        <w:rPr>
          <w:rStyle w:val="Char6"/>
          <w:rtl/>
        </w:rPr>
        <w:t>ن دو</w:t>
      </w:r>
      <w:r w:rsidR="000E4BC7">
        <w:rPr>
          <w:rStyle w:val="Char6"/>
          <w:rtl/>
        </w:rPr>
        <w:t>ک</w:t>
      </w:r>
      <w:r w:rsidR="007D3138">
        <w:rPr>
          <w:rStyle w:val="Char6"/>
          <w:rFonts w:hint="cs"/>
          <w:rtl/>
        </w:rPr>
        <w:t>‌</w:t>
      </w:r>
      <w:r w:rsidRPr="003124F6">
        <w:rPr>
          <w:rStyle w:val="Char6"/>
          <w:rtl/>
        </w:rPr>
        <w:t>ها با‌</w:t>
      </w:r>
      <w:r w:rsidR="009F5D6E">
        <w:rPr>
          <w:rStyle w:val="Char6"/>
          <w:rtl/>
        </w:rPr>
        <w:t xml:space="preserve"> آن‌ها </w:t>
      </w:r>
      <w:r w:rsidRPr="003124F6">
        <w:rPr>
          <w:rStyle w:val="Char6"/>
          <w:rtl/>
        </w:rPr>
        <w:t>جنگ</w:t>
      </w:r>
      <w:r w:rsidR="000E4BC7">
        <w:rPr>
          <w:rStyle w:val="Char6"/>
          <w:rtl/>
        </w:rPr>
        <w:t>ی</w:t>
      </w:r>
      <w:r w:rsidRPr="003124F6">
        <w:rPr>
          <w:rStyle w:val="Char6"/>
          <w:rtl/>
        </w:rPr>
        <w:t>دند و اسلحه مدرن آن روز</w:t>
      </w:r>
      <w:r w:rsidR="000E4BC7">
        <w:rPr>
          <w:rStyle w:val="Char6"/>
          <w:rtl/>
        </w:rPr>
        <w:t>ی</w:t>
      </w:r>
      <w:r w:rsidR="009F5D6E">
        <w:rPr>
          <w:rStyle w:val="Char6"/>
          <w:rtl/>
        </w:rPr>
        <w:t xml:space="preserve"> آن‌ها </w:t>
      </w:r>
      <w:r w:rsidRPr="003124F6">
        <w:rPr>
          <w:rStyle w:val="Char6"/>
          <w:rtl/>
        </w:rPr>
        <w:t>را از دستشان گرفتند</w:t>
      </w:r>
      <w:r w:rsidR="00DA616D" w:rsidRPr="003124F6">
        <w:rPr>
          <w:rStyle w:val="Char6"/>
          <w:rtl/>
        </w:rPr>
        <w:t>،</w:t>
      </w:r>
      <w:r w:rsidRPr="003124F6">
        <w:rPr>
          <w:rStyle w:val="Char6"/>
          <w:rtl/>
        </w:rPr>
        <w:t xml:space="preserve"> بر انبارها</w:t>
      </w:r>
      <w:r w:rsidR="000E4BC7">
        <w:rPr>
          <w:rStyle w:val="Char6"/>
          <w:rtl/>
        </w:rPr>
        <w:t>ی</w:t>
      </w:r>
      <w:r w:rsidRPr="003124F6">
        <w:rPr>
          <w:rStyle w:val="Char6"/>
          <w:rtl/>
        </w:rPr>
        <w:t xml:space="preserve"> اسلحه</w:t>
      </w:r>
      <w:r w:rsidR="009F5D6E">
        <w:rPr>
          <w:rStyle w:val="Char6"/>
          <w:rtl/>
        </w:rPr>
        <w:t xml:space="preserve"> آن‌ها </w:t>
      </w:r>
      <w:r w:rsidRPr="003124F6">
        <w:rPr>
          <w:rStyle w:val="Char6"/>
          <w:rtl/>
        </w:rPr>
        <w:t xml:space="preserve">دست </w:t>
      </w:r>
      <w:r w:rsidR="000E4BC7">
        <w:rPr>
          <w:rStyle w:val="Char6"/>
          <w:rtl/>
        </w:rPr>
        <w:t>ی</w:t>
      </w:r>
      <w:r w:rsidRPr="003124F6">
        <w:rPr>
          <w:rStyle w:val="Char6"/>
          <w:rtl/>
        </w:rPr>
        <w:t>افتند و سپس با اسلحه خود</w:t>
      </w:r>
      <w:r w:rsidR="009F5D6E">
        <w:rPr>
          <w:rStyle w:val="Char6"/>
          <w:rtl/>
        </w:rPr>
        <w:t xml:space="preserve"> آن‌ها </w:t>
      </w:r>
      <w:r w:rsidRPr="003124F6">
        <w:rPr>
          <w:rStyle w:val="Char6"/>
          <w:rtl/>
        </w:rPr>
        <w:t>بر</w:t>
      </w:r>
      <w:r w:rsidR="009F5D6E">
        <w:rPr>
          <w:rStyle w:val="Char6"/>
          <w:rtl/>
        </w:rPr>
        <w:t xml:space="preserve"> آن‌ها </w:t>
      </w:r>
      <w:r w:rsidRPr="003124F6">
        <w:rPr>
          <w:rStyle w:val="Char6"/>
          <w:rtl/>
        </w:rPr>
        <w:t xml:space="preserve">تاختند و </w:t>
      </w:r>
      <w:r w:rsidR="000E4BC7">
        <w:rPr>
          <w:rStyle w:val="Char6"/>
          <w:rtl/>
        </w:rPr>
        <w:t>ک</w:t>
      </w:r>
      <w:r w:rsidRPr="003124F6">
        <w:rPr>
          <w:rStyle w:val="Char6"/>
          <w:rtl/>
        </w:rPr>
        <w:t>ار خود را با</w:t>
      </w:r>
      <w:r w:rsidR="009F5D6E">
        <w:rPr>
          <w:rStyle w:val="Char6"/>
          <w:rtl/>
        </w:rPr>
        <w:t xml:space="preserve"> آن‌ها </w:t>
      </w:r>
      <w:r w:rsidR="000E4BC7">
        <w:rPr>
          <w:rStyle w:val="Char6"/>
          <w:rtl/>
        </w:rPr>
        <w:t>یک</w:t>
      </w:r>
      <w:r w:rsidRPr="003124F6">
        <w:rPr>
          <w:rStyle w:val="Char6"/>
          <w:rtl/>
        </w:rPr>
        <w:t xml:space="preserve">سره </w:t>
      </w:r>
      <w:r w:rsidR="000E4BC7">
        <w:rPr>
          <w:rStyle w:val="Char6"/>
          <w:rtl/>
        </w:rPr>
        <w:t>ک</w:t>
      </w:r>
      <w:r w:rsidRPr="003124F6">
        <w:rPr>
          <w:rStyle w:val="Char6"/>
          <w:rtl/>
        </w:rPr>
        <w:t xml:space="preserve">ردند. </w:t>
      </w:r>
      <w:r w:rsidR="000E4BC7">
        <w:rPr>
          <w:rStyle w:val="Char6"/>
          <w:rtl/>
        </w:rPr>
        <w:t>ک</w:t>
      </w:r>
      <w:r w:rsidRPr="003124F6">
        <w:rPr>
          <w:rStyle w:val="Char6"/>
          <w:rtl/>
        </w:rPr>
        <w:t>ار مسلم</w:t>
      </w:r>
      <w:r w:rsidR="000E4BC7">
        <w:rPr>
          <w:rStyle w:val="Char6"/>
          <w:rtl/>
        </w:rPr>
        <w:t>ی</w:t>
      </w:r>
      <w:r w:rsidRPr="003124F6">
        <w:rPr>
          <w:rStyle w:val="Char6"/>
          <w:rtl/>
        </w:rPr>
        <w:t>ن با روم</w:t>
      </w:r>
      <w:r w:rsidR="000E4BC7">
        <w:rPr>
          <w:rStyle w:val="Char6"/>
          <w:rtl/>
        </w:rPr>
        <w:t>ی</w:t>
      </w:r>
      <w:r w:rsidRPr="003124F6">
        <w:rPr>
          <w:rStyle w:val="Char6"/>
          <w:rtl/>
        </w:rPr>
        <w:t>ان ن</w:t>
      </w:r>
      <w:r w:rsidR="000E4BC7">
        <w:rPr>
          <w:rStyle w:val="Char6"/>
          <w:rtl/>
        </w:rPr>
        <w:t>ی</w:t>
      </w:r>
      <w:r w:rsidRPr="003124F6">
        <w:rPr>
          <w:rStyle w:val="Char6"/>
          <w:rtl/>
        </w:rPr>
        <w:t>ز ا</w:t>
      </w:r>
      <w:r w:rsidR="000E4BC7">
        <w:rPr>
          <w:rStyle w:val="Char6"/>
          <w:rtl/>
        </w:rPr>
        <w:t>ی</w:t>
      </w:r>
      <w:r w:rsidRPr="003124F6">
        <w:rPr>
          <w:rStyle w:val="Char6"/>
          <w:rtl/>
        </w:rPr>
        <w:t>ن چن</w:t>
      </w:r>
      <w:r w:rsidR="000E4BC7">
        <w:rPr>
          <w:rStyle w:val="Char6"/>
          <w:rtl/>
        </w:rPr>
        <w:t>ی</w:t>
      </w:r>
      <w:r w:rsidRPr="003124F6">
        <w:rPr>
          <w:rStyle w:val="Char6"/>
          <w:rtl/>
        </w:rPr>
        <w:t>ن بود. چرا؟ برا</w:t>
      </w:r>
      <w:r w:rsidR="000E4BC7">
        <w:rPr>
          <w:rStyle w:val="Char6"/>
          <w:rtl/>
        </w:rPr>
        <w:t>ی</w:t>
      </w:r>
      <w:r w:rsidRPr="003124F6">
        <w:rPr>
          <w:rStyle w:val="Char6"/>
          <w:rtl/>
        </w:rPr>
        <w:t xml:space="preserve"> ا</w:t>
      </w:r>
      <w:r w:rsidR="000E4BC7">
        <w:rPr>
          <w:rStyle w:val="Char6"/>
          <w:rtl/>
        </w:rPr>
        <w:t>ی</w:t>
      </w:r>
      <w:r w:rsidRPr="003124F6">
        <w:rPr>
          <w:rStyle w:val="Char6"/>
          <w:rtl/>
        </w:rPr>
        <w:t xml:space="preserve">ن </w:t>
      </w:r>
      <w:r w:rsidR="000E4BC7">
        <w:rPr>
          <w:rStyle w:val="Char6"/>
          <w:rtl/>
        </w:rPr>
        <w:t>ک</w:t>
      </w:r>
      <w:r w:rsidRPr="003124F6">
        <w:rPr>
          <w:rStyle w:val="Char6"/>
          <w:rtl/>
        </w:rPr>
        <w:t>ه د</w:t>
      </w:r>
      <w:r w:rsidR="000E4BC7">
        <w:rPr>
          <w:rStyle w:val="Char6"/>
          <w:rtl/>
        </w:rPr>
        <w:t>ی</w:t>
      </w:r>
      <w:r w:rsidRPr="003124F6">
        <w:rPr>
          <w:rStyle w:val="Char6"/>
          <w:rtl/>
        </w:rPr>
        <w:t>ن اسلام طبق دستورات قرآن و تعال</w:t>
      </w:r>
      <w:r w:rsidR="000E4BC7">
        <w:rPr>
          <w:rStyle w:val="Char6"/>
          <w:rtl/>
        </w:rPr>
        <w:t>ی</w:t>
      </w:r>
      <w:r w:rsidRPr="003124F6">
        <w:rPr>
          <w:rStyle w:val="Char6"/>
          <w:rtl/>
        </w:rPr>
        <w:t>م قول</w:t>
      </w:r>
      <w:r w:rsidR="000E4BC7">
        <w:rPr>
          <w:rStyle w:val="Char6"/>
          <w:rtl/>
        </w:rPr>
        <w:t>ی</w:t>
      </w:r>
      <w:r w:rsidRPr="003124F6">
        <w:rPr>
          <w:rStyle w:val="Char6"/>
          <w:rtl/>
        </w:rPr>
        <w:t xml:space="preserve"> و عمل</w:t>
      </w:r>
      <w:r w:rsidR="000E4BC7">
        <w:rPr>
          <w:rStyle w:val="Char6"/>
          <w:rtl/>
        </w:rPr>
        <w:t>ی</w:t>
      </w:r>
      <w:r w:rsidRPr="003124F6">
        <w:rPr>
          <w:rStyle w:val="Char6"/>
          <w:rtl/>
        </w:rPr>
        <w:t xml:space="preserve"> رسول الله</w:t>
      </w:r>
      <w:r w:rsidR="001F244E" w:rsidRPr="001F244E">
        <w:rPr>
          <w:rStyle w:val="Char6"/>
          <w:rFonts w:cs="CTraditional Arabic"/>
          <w:rtl/>
        </w:rPr>
        <w:t xml:space="preserve"> ج</w:t>
      </w:r>
      <w:r w:rsidRPr="003124F6">
        <w:rPr>
          <w:rStyle w:val="Char6"/>
          <w:rtl/>
        </w:rPr>
        <w:t xml:space="preserve"> به طور</w:t>
      </w:r>
      <w:r w:rsidR="000E4BC7">
        <w:rPr>
          <w:rStyle w:val="Char6"/>
          <w:rtl/>
        </w:rPr>
        <w:t>ی</w:t>
      </w:r>
      <w:r w:rsidRPr="003124F6">
        <w:rPr>
          <w:rStyle w:val="Char6"/>
          <w:rtl/>
        </w:rPr>
        <w:t xml:space="preserve"> ا</w:t>
      </w:r>
      <w:r w:rsidR="000E4BC7">
        <w:rPr>
          <w:rStyle w:val="Char6"/>
          <w:rtl/>
        </w:rPr>
        <w:t>ی</w:t>
      </w:r>
      <w:r w:rsidRPr="003124F6">
        <w:rPr>
          <w:rStyle w:val="Char6"/>
          <w:rtl/>
        </w:rPr>
        <w:t>مان در اعماق قلوب مسلم</w:t>
      </w:r>
      <w:r w:rsidR="000E4BC7">
        <w:rPr>
          <w:rStyle w:val="Char6"/>
          <w:rtl/>
        </w:rPr>
        <w:t>ی</w:t>
      </w:r>
      <w:r w:rsidRPr="003124F6">
        <w:rPr>
          <w:rStyle w:val="Char6"/>
          <w:rtl/>
        </w:rPr>
        <w:t>ن استوار شده بود و به حد</w:t>
      </w:r>
      <w:r w:rsidR="000E4BC7">
        <w:rPr>
          <w:rStyle w:val="Char6"/>
          <w:rtl/>
        </w:rPr>
        <w:t>ی</w:t>
      </w:r>
      <w:r w:rsidRPr="003124F6">
        <w:rPr>
          <w:rStyle w:val="Char6"/>
          <w:rtl/>
        </w:rPr>
        <w:t xml:space="preserve"> شجاعت، صبر و پا</w:t>
      </w:r>
      <w:r w:rsidR="000E4BC7">
        <w:rPr>
          <w:rStyle w:val="Char6"/>
          <w:rtl/>
        </w:rPr>
        <w:t>ی</w:t>
      </w:r>
      <w:r w:rsidRPr="003124F6">
        <w:rPr>
          <w:rStyle w:val="Char6"/>
          <w:rtl/>
        </w:rPr>
        <w:t>دار</w:t>
      </w:r>
      <w:r w:rsidR="000E4BC7">
        <w:rPr>
          <w:rStyle w:val="Char6"/>
          <w:rtl/>
        </w:rPr>
        <w:t>ی</w:t>
      </w:r>
      <w:r w:rsidRPr="003124F6">
        <w:rPr>
          <w:rStyle w:val="Char6"/>
          <w:rtl/>
        </w:rPr>
        <w:t xml:space="preserve"> در وجودشان به حد </w:t>
      </w:r>
      <w:r w:rsidR="000E4BC7">
        <w:rPr>
          <w:rStyle w:val="Char6"/>
          <w:rtl/>
        </w:rPr>
        <w:t>ک</w:t>
      </w:r>
      <w:r w:rsidRPr="003124F6">
        <w:rPr>
          <w:rStyle w:val="Char6"/>
          <w:rtl/>
        </w:rPr>
        <w:t>مال رس</w:t>
      </w:r>
      <w:r w:rsidR="000E4BC7">
        <w:rPr>
          <w:rStyle w:val="Char6"/>
          <w:rtl/>
        </w:rPr>
        <w:t>ی</w:t>
      </w:r>
      <w:r w:rsidRPr="003124F6">
        <w:rPr>
          <w:rStyle w:val="Char6"/>
          <w:rtl/>
        </w:rPr>
        <w:t>ده بود از ا</w:t>
      </w:r>
      <w:r w:rsidR="000E4BC7">
        <w:rPr>
          <w:rStyle w:val="Char6"/>
          <w:rtl/>
        </w:rPr>
        <w:t>ی</w:t>
      </w:r>
      <w:r w:rsidRPr="003124F6">
        <w:rPr>
          <w:rStyle w:val="Char6"/>
          <w:rtl/>
        </w:rPr>
        <w:t>ن رو، ضعف و زبون</w:t>
      </w:r>
      <w:r w:rsidR="000E4BC7">
        <w:rPr>
          <w:rStyle w:val="Char6"/>
          <w:rtl/>
        </w:rPr>
        <w:t>ی</w:t>
      </w:r>
      <w:r w:rsidRPr="003124F6">
        <w:rPr>
          <w:rStyle w:val="Char6"/>
          <w:rtl/>
        </w:rPr>
        <w:t xml:space="preserve"> را هرگز به خود راه نم</w:t>
      </w:r>
      <w:r w:rsidR="000E4BC7">
        <w:rPr>
          <w:rStyle w:val="Char6"/>
          <w:rtl/>
        </w:rPr>
        <w:t>ی</w:t>
      </w:r>
      <w:r w:rsidRPr="003124F6">
        <w:rPr>
          <w:rStyle w:val="Char6"/>
          <w:rtl/>
        </w:rPr>
        <w:t>‌دادند و به قوه ماد</w:t>
      </w:r>
      <w:r w:rsidR="000E4BC7">
        <w:rPr>
          <w:rStyle w:val="Char6"/>
          <w:rtl/>
        </w:rPr>
        <w:t>ی</w:t>
      </w:r>
      <w:r w:rsidRPr="003124F6">
        <w:rPr>
          <w:rStyle w:val="Char6"/>
          <w:rtl/>
        </w:rPr>
        <w:t xml:space="preserve"> و </w:t>
      </w:r>
      <w:r w:rsidR="000E4BC7">
        <w:rPr>
          <w:rStyle w:val="Char6"/>
          <w:rtl/>
        </w:rPr>
        <w:t>ک</w:t>
      </w:r>
      <w:r w:rsidRPr="003124F6">
        <w:rPr>
          <w:rStyle w:val="Char6"/>
          <w:rtl/>
        </w:rPr>
        <w:t>ثرت عده و ادوات جنگ</w:t>
      </w:r>
      <w:r w:rsidR="000E4BC7">
        <w:rPr>
          <w:rStyle w:val="Char6"/>
          <w:rtl/>
        </w:rPr>
        <w:t>ی</w:t>
      </w:r>
      <w:r w:rsidRPr="003124F6">
        <w:rPr>
          <w:rStyle w:val="Char6"/>
          <w:rtl/>
        </w:rPr>
        <w:t xml:space="preserve"> دشمن ه</w:t>
      </w:r>
      <w:r w:rsidR="000E4BC7">
        <w:rPr>
          <w:rStyle w:val="Char6"/>
          <w:rtl/>
        </w:rPr>
        <w:t>ی</w:t>
      </w:r>
      <w:r w:rsidRPr="003124F6">
        <w:rPr>
          <w:rStyle w:val="Char6"/>
          <w:rtl/>
        </w:rPr>
        <w:t>چ اعتنا نم</w:t>
      </w:r>
      <w:r w:rsidR="000E4BC7">
        <w:rPr>
          <w:rStyle w:val="Char6"/>
          <w:rtl/>
        </w:rPr>
        <w:t>ی</w:t>
      </w:r>
      <w:r w:rsidRPr="003124F6">
        <w:rPr>
          <w:rStyle w:val="Char6"/>
          <w:rtl/>
        </w:rPr>
        <w:t>‌</w:t>
      </w:r>
      <w:r w:rsidR="000E4BC7">
        <w:rPr>
          <w:rStyle w:val="Char6"/>
          <w:rtl/>
        </w:rPr>
        <w:t>ک</w:t>
      </w:r>
      <w:r w:rsidRPr="003124F6">
        <w:rPr>
          <w:rStyle w:val="Char6"/>
          <w:rtl/>
        </w:rPr>
        <w:t>ردند. آر</w:t>
      </w:r>
      <w:r w:rsidR="000E4BC7">
        <w:rPr>
          <w:rStyle w:val="Char6"/>
          <w:rtl/>
        </w:rPr>
        <w:t>ی</w:t>
      </w:r>
      <w:r w:rsidRPr="003124F6">
        <w:rPr>
          <w:rStyle w:val="Char6"/>
          <w:rtl/>
        </w:rPr>
        <w:t>، بان</w:t>
      </w:r>
      <w:r w:rsidR="000E4BC7">
        <w:rPr>
          <w:rStyle w:val="Char6"/>
          <w:rtl/>
        </w:rPr>
        <w:t>ی</w:t>
      </w:r>
      <w:r w:rsidRPr="003124F6">
        <w:rPr>
          <w:rStyle w:val="Char6"/>
          <w:rtl/>
        </w:rPr>
        <w:t xml:space="preserve"> اسلام، مسلم</w:t>
      </w:r>
      <w:r w:rsidR="000E4BC7">
        <w:rPr>
          <w:rStyle w:val="Char6"/>
          <w:rtl/>
        </w:rPr>
        <w:t>ی</w:t>
      </w:r>
      <w:r w:rsidRPr="003124F6">
        <w:rPr>
          <w:rStyle w:val="Char6"/>
          <w:rtl/>
        </w:rPr>
        <w:t>ن را طور</w:t>
      </w:r>
      <w:r w:rsidR="000E4BC7">
        <w:rPr>
          <w:rStyle w:val="Char6"/>
          <w:rtl/>
        </w:rPr>
        <w:t>ی</w:t>
      </w:r>
      <w:r w:rsidRPr="003124F6">
        <w:rPr>
          <w:rStyle w:val="Char6"/>
          <w:rtl/>
        </w:rPr>
        <w:t xml:space="preserve"> ترب</w:t>
      </w:r>
      <w:r w:rsidR="000E4BC7">
        <w:rPr>
          <w:rStyle w:val="Char6"/>
          <w:rtl/>
        </w:rPr>
        <w:t>ی</w:t>
      </w:r>
      <w:r w:rsidRPr="003124F6">
        <w:rPr>
          <w:rStyle w:val="Char6"/>
          <w:rtl/>
        </w:rPr>
        <w:t xml:space="preserve">ت </w:t>
      </w:r>
      <w:r w:rsidR="000E4BC7">
        <w:rPr>
          <w:rStyle w:val="Char6"/>
          <w:rtl/>
        </w:rPr>
        <w:t>ک</w:t>
      </w:r>
      <w:r w:rsidRPr="003124F6">
        <w:rPr>
          <w:rStyle w:val="Char6"/>
          <w:rtl/>
        </w:rPr>
        <w:t xml:space="preserve">رده بود </w:t>
      </w:r>
      <w:r w:rsidR="000E4BC7">
        <w:rPr>
          <w:rStyle w:val="Char6"/>
          <w:rtl/>
        </w:rPr>
        <w:t>ک</w:t>
      </w:r>
      <w:r w:rsidRPr="003124F6">
        <w:rPr>
          <w:rStyle w:val="Char6"/>
          <w:rtl/>
        </w:rPr>
        <w:t>ه گو</w:t>
      </w:r>
      <w:r w:rsidR="000E4BC7">
        <w:rPr>
          <w:rStyle w:val="Char6"/>
          <w:rtl/>
        </w:rPr>
        <w:t>یی</w:t>
      </w:r>
      <w:r w:rsidRPr="003124F6">
        <w:rPr>
          <w:rStyle w:val="Char6"/>
          <w:rtl/>
        </w:rPr>
        <w:t xml:space="preserve"> در شبها راهب روحان</w:t>
      </w:r>
      <w:r w:rsidR="000E4BC7">
        <w:rPr>
          <w:rStyle w:val="Char6"/>
          <w:rtl/>
        </w:rPr>
        <w:t>ی</w:t>
      </w:r>
      <w:r w:rsidRPr="003124F6">
        <w:rPr>
          <w:rStyle w:val="Char6"/>
          <w:rtl/>
        </w:rPr>
        <w:t xml:space="preserve"> در روزها پهلوان م</w:t>
      </w:r>
      <w:r w:rsidR="000E4BC7">
        <w:rPr>
          <w:rStyle w:val="Char6"/>
          <w:rtl/>
        </w:rPr>
        <w:t>ی</w:t>
      </w:r>
      <w:r w:rsidRPr="003124F6">
        <w:rPr>
          <w:rStyle w:val="Char6"/>
          <w:rtl/>
        </w:rPr>
        <w:t>دان جنگ م</w:t>
      </w:r>
      <w:r w:rsidR="000E4BC7">
        <w:rPr>
          <w:rStyle w:val="Char6"/>
          <w:rtl/>
        </w:rPr>
        <w:t>ی</w:t>
      </w:r>
      <w:r w:rsidRPr="003124F6">
        <w:rPr>
          <w:rStyle w:val="Char6"/>
          <w:rtl/>
        </w:rPr>
        <w:t>‌باشند. ا</w:t>
      </w:r>
      <w:r w:rsidR="000E4BC7">
        <w:rPr>
          <w:rStyle w:val="Char6"/>
          <w:rtl/>
        </w:rPr>
        <w:t>ی</w:t>
      </w:r>
      <w:r w:rsidRPr="003124F6">
        <w:rPr>
          <w:rStyle w:val="Char6"/>
          <w:rtl/>
        </w:rPr>
        <w:t xml:space="preserve">ن صفت </w:t>
      </w:r>
      <w:r w:rsidR="000E4BC7">
        <w:rPr>
          <w:rStyle w:val="Char6"/>
          <w:rtl/>
        </w:rPr>
        <w:t>ک</w:t>
      </w:r>
      <w:r w:rsidRPr="003124F6">
        <w:rPr>
          <w:rStyle w:val="Char6"/>
          <w:rtl/>
        </w:rPr>
        <w:t>مال در طول تار</w:t>
      </w:r>
      <w:r w:rsidR="000E4BC7">
        <w:rPr>
          <w:rStyle w:val="Char6"/>
          <w:rtl/>
        </w:rPr>
        <w:t>ی</w:t>
      </w:r>
      <w:r w:rsidRPr="003124F6">
        <w:rPr>
          <w:rStyle w:val="Char6"/>
          <w:rtl/>
        </w:rPr>
        <w:t>خ بشر در ه</w:t>
      </w:r>
      <w:r w:rsidR="000E4BC7">
        <w:rPr>
          <w:rStyle w:val="Char6"/>
          <w:rtl/>
        </w:rPr>
        <w:t>ی</w:t>
      </w:r>
      <w:r w:rsidRPr="003124F6">
        <w:rPr>
          <w:rStyle w:val="Char6"/>
          <w:rtl/>
        </w:rPr>
        <w:t>چ امت</w:t>
      </w:r>
      <w:r w:rsidR="000E4BC7">
        <w:rPr>
          <w:rStyle w:val="Char6"/>
          <w:rtl/>
        </w:rPr>
        <w:t>ی</w:t>
      </w:r>
      <w:r w:rsidRPr="003124F6">
        <w:rPr>
          <w:rStyle w:val="Char6"/>
          <w:rtl/>
        </w:rPr>
        <w:t xml:space="preserve"> د</w:t>
      </w:r>
      <w:r w:rsidR="000E4BC7">
        <w:rPr>
          <w:rStyle w:val="Char6"/>
          <w:rtl/>
        </w:rPr>
        <w:t>ی</w:t>
      </w:r>
      <w:r w:rsidRPr="003124F6">
        <w:rPr>
          <w:rStyle w:val="Char6"/>
          <w:rtl/>
        </w:rPr>
        <w:t>ده و شن</w:t>
      </w:r>
      <w:r w:rsidR="000E4BC7">
        <w:rPr>
          <w:rStyle w:val="Char6"/>
          <w:rtl/>
        </w:rPr>
        <w:t>ی</w:t>
      </w:r>
      <w:r w:rsidRPr="003124F6">
        <w:rPr>
          <w:rStyle w:val="Char6"/>
          <w:rtl/>
        </w:rPr>
        <w:t>ده نشده است.</w:t>
      </w:r>
    </w:p>
    <w:p w:rsidR="00241CB2" w:rsidRPr="003124F6" w:rsidRDefault="00241CB2" w:rsidP="00F556E7">
      <w:pPr>
        <w:pStyle w:val="BodyText3"/>
        <w:widowControl w:val="0"/>
        <w:ind w:firstLine="284"/>
        <w:jc w:val="both"/>
        <w:rPr>
          <w:rStyle w:val="Char6"/>
          <w:rtl/>
        </w:rPr>
      </w:pPr>
      <w:r w:rsidRPr="003124F6">
        <w:rPr>
          <w:rStyle w:val="Char6"/>
          <w:rtl/>
        </w:rPr>
        <w:t>هم</w:t>
      </w:r>
      <w:r w:rsidR="000E4BC7">
        <w:rPr>
          <w:rStyle w:val="Char6"/>
          <w:rtl/>
        </w:rPr>
        <w:t>ی</w:t>
      </w:r>
      <w:r w:rsidRPr="003124F6">
        <w:rPr>
          <w:rStyle w:val="Char6"/>
          <w:rtl/>
        </w:rPr>
        <w:t xml:space="preserve">ن امور بود </w:t>
      </w:r>
      <w:r w:rsidR="000E4BC7">
        <w:rPr>
          <w:rStyle w:val="Char6"/>
          <w:rtl/>
        </w:rPr>
        <w:t>ک</w:t>
      </w:r>
      <w:r w:rsidRPr="003124F6">
        <w:rPr>
          <w:rStyle w:val="Char6"/>
          <w:rtl/>
        </w:rPr>
        <w:t xml:space="preserve">ه با آن </w:t>
      </w:r>
      <w:r w:rsidR="000E4BC7">
        <w:rPr>
          <w:rStyle w:val="Char6"/>
          <w:rtl/>
        </w:rPr>
        <w:t>ک</w:t>
      </w:r>
      <w:r w:rsidRPr="003124F6">
        <w:rPr>
          <w:rStyle w:val="Char6"/>
          <w:rtl/>
        </w:rPr>
        <w:t>ه از ح</w:t>
      </w:r>
      <w:r w:rsidR="000E4BC7">
        <w:rPr>
          <w:rStyle w:val="Char6"/>
          <w:rtl/>
        </w:rPr>
        <w:t>ی</w:t>
      </w:r>
      <w:r w:rsidRPr="003124F6">
        <w:rPr>
          <w:rStyle w:val="Char6"/>
          <w:rtl/>
        </w:rPr>
        <w:t>ث شمار ن</w:t>
      </w:r>
      <w:r w:rsidR="000E4BC7">
        <w:rPr>
          <w:rStyle w:val="Char6"/>
          <w:rtl/>
        </w:rPr>
        <w:t>ی</w:t>
      </w:r>
      <w:r w:rsidRPr="003124F6">
        <w:rPr>
          <w:rStyle w:val="Char6"/>
          <w:rtl/>
        </w:rPr>
        <w:t>روها و ادوات جنگ</w:t>
      </w:r>
      <w:r w:rsidR="000E4BC7">
        <w:rPr>
          <w:rStyle w:val="Char6"/>
          <w:rtl/>
        </w:rPr>
        <w:t>ی</w:t>
      </w:r>
      <w:r w:rsidRPr="003124F6">
        <w:rPr>
          <w:rStyle w:val="Char6"/>
          <w:rtl/>
        </w:rPr>
        <w:t xml:space="preserve"> در برابر لش</w:t>
      </w:r>
      <w:r w:rsidR="000E4BC7">
        <w:rPr>
          <w:rStyle w:val="Char6"/>
          <w:rtl/>
        </w:rPr>
        <w:t>ک</w:t>
      </w:r>
      <w:r w:rsidRPr="003124F6">
        <w:rPr>
          <w:rStyle w:val="Char6"/>
          <w:rtl/>
        </w:rPr>
        <w:t>ر پارس و روم خ</w:t>
      </w:r>
      <w:r w:rsidR="000E4BC7">
        <w:rPr>
          <w:rStyle w:val="Char6"/>
          <w:rtl/>
        </w:rPr>
        <w:t>ی</w:t>
      </w:r>
      <w:r w:rsidRPr="003124F6">
        <w:rPr>
          <w:rStyle w:val="Char6"/>
          <w:rtl/>
        </w:rPr>
        <w:t>ل</w:t>
      </w:r>
      <w:r w:rsidR="000E4BC7">
        <w:rPr>
          <w:rStyle w:val="Char6"/>
          <w:rtl/>
        </w:rPr>
        <w:t>ی</w:t>
      </w:r>
      <w:r w:rsidRPr="003124F6">
        <w:rPr>
          <w:rStyle w:val="Char6"/>
          <w:rtl/>
        </w:rPr>
        <w:t xml:space="preserve"> ناچ</w:t>
      </w:r>
      <w:r w:rsidR="000E4BC7">
        <w:rPr>
          <w:rStyle w:val="Char6"/>
          <w:rtl/>
        </w:rPr>
        <w:t>ی</w:t>
      </w:r>
      <w:r w:rsidRPr="003124F6">
        <w:rPr>
          <w:rStyle w:val="Char6"/>
          <w:rtl/>
        </w:rPr>
        <w:t>ز بودند، به</w:t>
      </w:r>
      <w:r w:rsidR="009F5D6E">
        <w:rPr>
          <w:rStyle w:val="Char6"/>
          <w:rtl/>
        </w:rPr>
        <w:t xml:space="preserve"> آن‌ها </w:t>
      </w:r>
      <w:r w:rsidRPr="003124F6">
        <w:rPr>
          <w:rStyle w:val="Char6"/>
          <w:rtl/>
        </w:rPr>
        <w:t>اعتنا ن</w:t>
      </w:r>
      <w:r w:rsidR="000E4BC7">
        <w:rPr>
          <w:rStyle w:val="Char6"/>
          <w:rtl/>
        </w:rPr>
        <w:t>ک</w:t>
      </w:r>
      <w:r w:rsidRPr="003124F6">
        <w:rPr>
          <w:rStyle w:val="Char6"/>
          <w:rtl/>
        </w:rPr>
        <w:t>ردند و بدون ادن</w:t>
      </w:r>
      <w:r w:rsidR="000E4BC7">
        <w:rPr>
          <w:rStyle w:val="Char6"/>
          <w:rtl/>
        </w:rPr>
        <w:t>ی</w:t>
      </w:r>
      <w:r w:rsidRPr="003124F6">
        <w:rPr>
          <w:rStyle w:val="Char6"/>
          <w:rtl/>
        </w:rPr>
        <w:t xml:space="preserve"> ترس</w:t>
      </w:r>
      <w:r w:rsidR="000E4BC7">
        <w:rPr>
          <w:rStyle w:val="Char6"/>
          <w:rtl/>
        </w:rPr>
        <w:t>ی</w:t>
      </w:r>
      <w:r w:rsidRPr="003124F6">
        <w:rPr>
          <w:rStyle w:val="Char6"/>
          <w:rtl/>
        </w:rPr>
        <w:t xml:space="preserve"> بر</w:t>
      </w:r>
      <w:r w:rsidR="009F5D6E">
        <w:rPr>
          <w:rStyle w:val="Char6"/>
          <w:rtl/>
        </w:rPr>
        <w:t xml:space="preserve"> آن‌ها </w:t>
      </w:r>
      <w:r w:rsidRPr="003124F6">
        <w:rPr>
          <w:rStyle w:val="Char6"/>
          <w:rtl/>
        </w:rPr>
        <w:t>تاختند، بر</w:t>
      </w:r>
      <w:r w:rsidR="009F5D6E">
        <w:rPr>
          <w:rStyle w:val="Char6"/>
          <w:rtl/>
        </w:rPr>
        <w:t xml:space="preserve"> آن‌ها </w:t>
      </w:r>
      <w:r w:rsidRPr="003124F6">
        <w:rPr>
          <w:rStyle w:val="Char6"/>
          <w:rtl/>
        </w:rPr>
        <w:t>پ</w:t>
      </w:r>
      <w:r w:rsidR="000E4BC7">
        <w:rPr>
          <w:rStyle w:val="Char6"/>
          <w:rtl/>
        </w:rPr>
        <w:t>ی</w:t>
      </w:r>
      <w:r w:rsidRPr="003124F6">
        <w:rPr>
          <w:rStyle w:val="Char6"/>
          <w:rtl/>
        </w:rPr>
        <w:t>روز شدند و سر جا</w:t>
      </w:r>
      <w:r w:rsidR="000E4BC7">
        <w:rPr>
          <w:rStyle w:val="Char6"/>
          <w:rtl/>
        </w:rPr>
        <w:t>ی</w:t>
      </w:r>
      <w:r w:rsidR="009F5D6E">
        <w:rPr>
          <w:rStyle w:val="Char6"/>
          <w:rtl/>
        </w:rPr>
        <w:t xml:space="preserve"> آن‌ها </w:t>
      </w:r>
      <w:r w:rsidRPr="003124F6">
        <w:rPr>
          <w:rStyle w:val="Char6"/>
          <w:rtl/>
        </w:rPr>
        <w:t>نشستند و فرمانروا</w:t>
      </w:r>
      <w:r w:rsidR="000E4BC7">
        <w:rPr>
          <w:rStyle w:val="Char6"/>
          <w:rtl/>
        </w:rPr>
        <w:t>یی</w:t>
      </w:r>
      <w:r w:rsidRPr="003124F6">
        <w:rPr>
          <w:rStyle w:val="Char6"/>
          <w:rtl/>
        </w:rPr>
        <w:t xml:space="preserve"> </w:t>
      </w:r>
      <w:r w:rsidR="000E4BC7">
        <w:rPr>
          <w:rStyle w:val="Char6"/>
          <w:rtl/>
        </w:rPr>
        <w:t>ک</w:t>
      </w:r>
      <w:r w:rsidRPr="003124F6">
        <w:rPr>
          <w:rStyle w:val="Char6"/>
          <w:rtl/>
        </w:rPr>
        <w:t>ردند.</w:t>
      </w:r>
    </w:p>
    <w:p w:rsidR="00241CB2" w:rsidRPr="003124F6" w:rsidRDefault="00241CB2" w:rsidP="00764121">
      <w:pPr>
        <w:pStyle w:val="BodyText3"/>
        <w:widowControl w:val="0"/>
        <w:ind w:firstLine="284"/>
        <w:jc w:val="both"/>
        <w:rPr>
          <w:rStyle w:val="Char6"/>
          <w:rtl/>
        </w:rPr>
      </w:pPr>
      <w:r w:rsidRPr="003124F6">
        <w:rPr>
          <w:rStyle w:val="Char6"/>
          <w:rtl/>
        </w:rPr>
        <w:t>نمونه ا</w:t>
      </w:r>
      <w:r w:rsidR="000E4BC7">
        <w:rPr>
          <w:rStyle w:val="Char6"/>
          <w:rtl/>
        </w:rPr>
        <w:t>ی</w:t>
      </w:r>
      <w:r w:rsidRPr="003124F6">
        <w:rPr>
          <w:rStyle w:val="Char6"/>
          <w:rtl/>
        </w:rPr>
        <w:t>مان و شجاعت مسلم</w:t>
      </w:r>
      <w:r w:rsidR="000E4BC7">
        <w:rPr>
          <w:rStyle w:val="Char6"/>
          <w:rtl/>
        </w:rPr>
        <w:t>ی</w:t>
      </w:r>
      <w:r w:rsidRPr="003124F6">
        <w:rPr>
          <w:rStyle w:val="Char6"/>
          <w:rtl/>
        </w:rPr>
        <w:t>ن را م</w:t>
      </w:r>
      <w:r w:rsidR="000E4BC7">
        <w:rPr>
          <w:rStyle w:val="Char6"/>
          <w:rtl/>
        </w:rPr>
        <w:t>ی</w:t>
      </w:r>
      <w:r w:rsidRPr="003124F6">
        <w:rPr>
          <w:rStyle w:val="Char6"/>
          <w:rtl/>
        </w:rPr>
        <w:t>‌توان از بعض</w:t>
      </w:r>
      <w:r w:rsidR="000E4BC7">
        <w:rPr>
          <w:rStyle w:val="Char6"/>
          <w:rtl/>
        </w:rPr>
        <w:t>ی</w:t>
      </w:r>
      <w:r w:rsidRPr="003124F6">
        <w:rPr>
          <w:rStyle w:val="Char6"/>
          <w:rtl/>
        </w:rPr>
        <w:t xml:space="preserve"> از برخوردها</w:t>
      </w:r>
      <w:r w:rsidR="000E4BC7">
        <w:rPr>
          <w:rStyle w:val="Char6"/>
          <w:rtl/>
        </w:rPr>
        <w:t>ی</w:t>
      </w:r>
      <w:r w:rsidRPr="003124F6">
        <w:rPr>
          <w:rStyle w:val="Char6"/>
          <w:rtl/>
        </w:rPr>
        <w:t xml:space="preserve"> قول</w:t>
      </w:r>
      <w:r w:rsidR="000E4BC7">
        <w:rPr>
          <w:rStyle w:val="Char6"/>
          <w:rtl/>
        </w:rPr>
        <w:t>ی</w:t>
      </w:r>
      <w:r w:rsidR="009F5D6E">
        <w:rPr>
          <w:rStyle w:val="Char6"/>
          <w:rtl/>
        </w:rPr>
        <w:t xml:space="preserve"> آن‌ها </w:t>
      </w:r>
      <w:r w:rsidRPr="003124F6">
        <w:rPr>
          <w:rStyle w:val="Char6"/>
          <w:rtl/>
        </w:rPr>
        <w:t>با دشمن فهم</w:t>
      </w:r>
      <w:r w:rsidR="000E4BC7">
        <w:rPr>
          <w:rStyle w:val="Char6"/>
          <w:rtl/>
        </w:rPr>
        <w:t>ی</w:t>
      </w:r>
      <w:r w:rsidRPr="003124F6">
        <w:rPr>
          <w:rStyle w:val="Char6"/>
          <w:rtl/>
        </w:rPr>
        <w:t>د. هنگام</w:t>
      </w:r>
      <w:r w:rsidR="000E4BC7">
        <w:rPr>
          <w:rStyle w:val="Char6"/>
          <w:rtl/>
        </w:rPr>
        <w:t>ی</w:t>
      </w:r>
      <w:r w:rsidRPr="003124F6">
        <w:rPr>
          <w:rStyle w:val="Char6"/>
          <w:rtl/>
        </w:rPr>
        <w:t xml:space="preserve"> </w:t>
      </w:r>
      <w:r w:rsidR="000E4BC7">
        <w:rPr>
          <w:rStyle w:val="Char6"/>
          <w:rtl/>
        </w:rPr>
        <w:t>ک</w:t>
      </w:r>
      <w:r w:rsidRPr="003124F6">
        <w:rPr>
          <w:rStyle w:val="Char6"/>
          <w:rtl/>
        </w:rPr>
        <w:t>ه نما</w:t>
      </w:r>
      <w:r w:rsidR="000E4BC7">
        <w:rPr>
          <w:rStyle w:val="Char6"/>
          <w:rtl/>
        </w:rPr>
        <w:t>ی</w:t>
      </w:r>
      <w:r w:rsidRPr="003124F6">
        <w:rPr>
          <w:rStyle w:val="Char6"/>
          <w:rtl/>
        </w:rPr>
        <w:t>ندگان مسلم</w:t>
      </w:r>
      <w:r w:rsidR="000E4BC7">
        <w:rPr>
          <w:rStyle w:val="Char6"/>
          <w:rtl/>
        </w:rPr>
        <w:t>ی</w:t>
      </w:r>
      <w:r w:rsidRPr="003124F6">
        <w:rPr>
          <w:rStyle w:val="Char6"/>
          <w:rtl/>
        </w:rPr>
        <w:t>ن برا</w:t>
      </w:r>
      <w:r w:rsidR="000E4BC7">
        <w:rPr>
          <w:rStyle w:val="Char6"/>
          <w:rtl/>
        </w:rPr>
        <w:t>ی</w:t>
      </w:r>
      <w:r w:rsidRPr="003124F6">
        <w:rPr>
          <w:rStyle w:val="Char6"/>
          <w:rtl/>
        </w:rPr>
        <w:t xml:space="preserve"> مذا</w:t>
      </w:r>
      <w:r w:rsidR="000E4BC7">
        <w:rPr>
          <w:rStyle w:val="Char6"/>
          <w:rtl/>
        </w:rPr>
        <w:t>ک</w:t>
      </w:r>
      <w:r w:rsidRPr="003124F6">
        <w:rPr>
          <w:rStyle w:val="Char6"/>
          <w:rtl/>
        </w:rPr>
        <w:t xml:space="preserve">ره صلح به مدائن آمده بودند، </w:t>
      </w:r>
      <w:r w:rsidR="000E4BC7">
        <w:rPr>
          <w:rStyle w:val="Char6"/>
          <w:rtl/>
        </w:rPr>
        <w:t>یکی</w:t>
      </w:r>
      <w:r w:rsidRPr="003124F6">
        <w:rPr>
          <w:rStyle w:val="Char6"/>
          <w:rtl/>
        </w:rPr>
        <w:t xml:space="preserve"> از پارس</w:t>
      </w:r>
      <w:r w:rsidR="000E4BC7">
        <w:rPr>
          <w:rStyle w:val="Char6"/>
          <w:rtl/>
        </w:rPr>
        <w:t>ی</w:t>
      </w:r>
      <w:r w:rsidRPr="003124F6">
        <w:rPr>
          <w:rStyle w:val="Char6"/>
          <w:rtl/>
        </w:rPr>
        <w:t>ان از باب تمسخر به</w:t>
      </w:r>
      <w:r w:rsidR="009F5D6E">
        <w:rPr>
          <w:rStyle w:val="Char6"/>
          <w:rtl/>
        </w:rPr>
        <w:t xml:space="preserve"> آن‌ها </w:t>
      </w:r>
      <w:r w:rsidRPr="003124F6">
        <w:rPr>
          <w:rStyle w:val="Char6"/>
          <w:rtl/>
        </w:rPr>
        <w:t>م</w:t>
      </w:r>
      <w:r w:rsidR="000E4BC7">
        <w:rPr>
          <w:rStyle w:val="Char6"/>
          <w:rtl/>
        </w:rPr>
        <w:t>ی</w:t>
      </w:r>
      <w:r w:rsidRPr="003124F6">
        <w:rPr>
          <w:rStyle w:val="Char6"/>
          <w:rtl/>
        </w:rPr>
        <w:t>‌گو</w:t>
      </w:r>
      <w:r w:rsidR="000E4BC7">
        <w:rPr>
          <w:rStyle w:val="Char6"/>
          <w:rtl/>
        </w:rPr>
        <w:t>ی</w:t>
      </w:r>
      <w:r w:rsidRPr="003124F6">
        <w:rPr>
          <w:rStyle w:val="Char6"/>
          <w:rtl/>
        </w:rPr>
        <w:t xml:space="preserve">د: </w:t>
      </w:r>
      <w:r w:rsidR="00764121" w:rsidRPr="003124F6">
        <w:rPr>
          <w:rStyle w:val="Char6"/>
          <w:rFonts w:hint="cs"/>
          <w:rtl/>
        </w:rPr>
        <w:t>«</w:t>
      </w:r>
      <w:r w:rsidRPr="003124F6">
        <w:rPr>
          <w:rStyle w:val="Char6"/>
          <w:rtl/>
        </w:rPr>
        <w:t>ا</w:t>
      </w:r>
      <w:r w:rsidR="000E4BC7">
        <w:rPr>
          <w:rStyle w:val="Char6"/>
          <w:rtl/>
        </w:rPr>
        <w:t>ی</w:t>
      </w:r>
      <w:r w:rsidRPr="003124F6">
        <w:rPr>
          <w:rStyle w:val="Char6"/>
          <w:rtl/>
        </w:rPr>
        <w:t>ن شمش</w:t>
      </w:r>
      <w:r w:rsidR="000E4BC7">
        <w:rPr>
          <w:rStyle w:val="Char6"/>
          <w:rtl/>
        </w:rPr>
        <w:t>ی</w:t>
      </w:r>
      <w:r w:rsidRPr="003124F6">
        <w:rPr>
          <w:rStyle w:val="Char6"/>
          <w:rtl/>
        </w:rPr>
        <w:t xml:space="preserve">ر </w:t>
      </w:r>
      <w:r w:rsidR="000E4BC7">
        <w:rPr>
          <w:rStyle w:val="Char6"/>
          <w:rtl/>
        </w:rPr>
        <w:t>ک</w:t>
      </w:r>
      <w:r w:rsidRPr="003124F6">
        <w:rPr>
          <w:rStyle w:val="Char6"/>
          <w:rtl/>
        </w:rPr>
        <w:t xml:space="preserve">وتاه </w:t>
      </w:r>
      <w:r w:rsidR="000E4BC7">
        <w:rPr>
          <w:rStyle w:val="Char6"/>
          <w:rtl/>
        </w:rPr>
        <w:t>ک</w:t>
      </w:r>
      <w:r w:rsidRPr="003124F6">
        <w:rPr>
          <w:rStyle w:val="Char6"/>
          <w:rtl/>
        </w:rPr>
        <w:t>ه به دوش آو</w:t>
      </w:r>
      <w:r w:rsidR="000E4BC7">
        <w:rPr>
          <w:rStyle w:val="Char6"/>
          <w:rtl/>
        </w:rPr>
        <w:t>ی</w:t>
      </w:r>
      <w:r w:rsidRPr="003124F6">
        <w:rPr>
          <w:rStyle w:val="Char6"/>
          <w:rtl/>
        </w:rPr>
        <w:t>خته‌ا</w:t>
      </w:r>
      <w:r w:rsidR="000E4BC7">
        <w:rPr>
          <w:rStyle w:val="Char6"/>
          <w:rtl/>
        </w:rPr>
        <w:t>ی</w:t>
      </w:r>
      <w:r w:rsidRPr="003124F6">
        <w:rPr>
          <w:rStyle w:val="Char6"/>
          <w:rtl/>
        </w:rPr>
        <w:t xml:space="preserve"> در جنگ به چه </w:t>
      </w:r>
      <w:r w:rsidR="000E4BC7">
        <w:rPr>
          <w:rStyle w:val="Char6"/>
          <w:rtl/>
        </w:rPr>
        <w:t>ک</w:t>
      </w:r>
      <w:r w:rsidRPr="003124F6">
        <w:rPr>
          <w:rStyle w:val="Char6"/>
          <w:rtl/>
        </w:rPr>
        <w:t>ار آ</w:t>
      </w:r>
      <w:r w:rsidR="000E4BC7">
        <w:rPr>
          <w:rStyle w:val="Char6"/>
          <w:rtl/>
        </w:rPr>
        <w:t>ی</w:t>
      </w:r>
      <w:r w:rsidRPr="003124F6">
        <w:rPr>
          <w:rStyle w:val="Char6"/>
          <w:rtl/>
        </w:rPr>
        <w:t>د؟</w:t>
      </w:r>
      <w:r w:rsidR="00764121" w:rsidRPr="003124F6">
        <w:rPr>
          <w:rStyle w:val="Char6"/>
          <w:rFonts w:hint="cs"/>
          <w:rtl/>
        </w:rPr>
        <w:t>»</w:t>
      </w:r>
      <w:r w:rsidRPr="003124F6">
        <w:rPr>
          <w:rStyle w:val="Char6"/>
          <w:rtl/>
        </w:rPr>
        <w:t xml:space="preserve"> ا</w:t>
      </w:r>
      <w:r w:rsidR="000E4BC7">
        <w:rPr>
          <w:rStyle w:val="Char6"/>
          <w:rtl/>
        </w:rPr>
        <w:t>ی</w:t>
      </w:r>
      <w:r w:rsidRPr="003124F6">
        <w:rPr>
          <w:rStyle w:val="Char6"/>
          <w:rtl/>
        </w:rPr>
        <w:t>ن مؤمن دل</w:t>
      </w:r>
      <w:r w:rsidR="000E4BC7">
        <w:rPr>
          <w:rStyle w:val="Char6"/>
          <w:rtl/>
        </w:rPr>
        <w:t>ی</w:t>
      </w:r>
      <w:r w:rsidRPr="003124F6">
        <w:rPr>
          <w:rStyle w:val="Char6"/>
          <w:rtl/>
        </w:rPr>
        <w:t>ر جواب م</w:t>
      </w:r>
      <w:r w:rsidR="000E4BC7">
        <w:rPr>
          <w:rStyle w:val="Char6"/>
          <w:rtl/>
        </w:rPr>
        <w:t>ی</w:t>
      </w:r>
      <w:r w:rsidRPr="003124F6">
        <w:rPr>
          <w:rStyle w:val="Char6"/>
          <w:rtl/>
        </w:rPr>
        <w:t xml:space="preserve">‌دهد: </w:t>
      </w:r>
      <w:r w:rsidR="00764121" w:rsidRPr="003124F6">
        <w:rPr>
          <w:rStyle w:val="Char6"/>
          <w:rFonts w:hint="cs"/>
          <w:rtl/>
        </w:rPr>
        <w:t>«</w:t>
      </w:r>
      <w:r w:rsidRPr="003124F6">
        <w:rPr>
          <w:rStyle w:val="Char6"/>
          <w:rtl/>
        </w:rPr>
        <w:t xml:space="preserve">آتش پاره هر چند </w:t>
      </w:r>
      <w:r w:rsidR="000E4BC7">
        <w:rPr>
          <w:rStyle w:val="Char6"/>
          <w:rtl/>
        </w:rPr>
        <w:t>ک</w:t>
      </w:r>
      <w:r w:rsidRPr="003124F6">
        <w:rPr>
          <w:rStyle w:val="Char6"/>
          <w:rtl/>
        </w:rPr>
        <w:t>وچ</w:t>
      </w:r>
      <w:r w:rsidR="000E4BC7">
        <w:rPr>
          <w:rStyle w:val="Char6"/>
          <w:rtl/>
        </w:rPr>
        <w:t>ک</w:t>
      </w:r>
      <w:r w:rsidRPr="003124F6">
        <w:rPr>
          <w:rStyle w:val="Char6"/>
          <w:rtl/>
        </w:rPr>
        <w:t xml:space="preserve"> باشد، خ</w:t>
      </w:r>
      <w:r w:rsidR="000E4BC7">
        <w:rPr>
          <w:rStyle w:val="Char6"/>
          <w:rtl/>
        </w:rPr>
        <w:t>ی</w:t>
      </w:r>
      <w:r w:rsidRPr="003124F6">
        <w:rPr>
          <w:rStyle w:val="Char6"/>
          <w:rtl/>
        </w:rPr>
        <w:t>ل</w:t>
      </w:r>
      <w:r w:rsidR="000E4BC7">
        <w:rPr>
          <w:rStyle w:val="Char6"/>
          <w:rtl/>
        </w:rPr>
        <w:t>ی</w:t>
      </w:r>
      <w:r w:rsidRPr="003124F6">
        <w:rPr>
          <w:rStyle w:val="Char6"/>
          <w:rtl/>
        </w:rPr>
        <w:t xml:space="preserve"> چ</w:t>
      </w:r>
      <w:r w:rsidR="000E4BC7">
        <w:rPr>
          <w:rStyle w:val="Char6"/>
          <w:rtl/>
        </w:rPr>
        <w:t>ی</w:t>
      </w:r>
      <w:r w:rsidRPr="003124F6">
        <w:rPr>
          <w:rStyle w:val="Char6"/>
          <w:rtl/>
        </w:rPr>
        <w:t>زها</w:t>
      </w:r>
      <w:r w:rsidR="000E4BC7">
        <w:rPr>
          <w:rStyle w:val="Char6"/>
          <w:rtl/>
        </w:rPr>
        <w:t>ی</w:t>
      </w:r>
      <w:r w:rsidRPr="003124F6">
        <w:rPr>
          <w:rStyle w:val="Char6"/>
          <w:rtl/>
        </w:rPr>
        <w:t xml:space="preserve"> بزرگ را خا</w:t>
      </w:r>
      <w:r w:rsidR="000E4BC7">
        <w:rPr>
          <w:rStyle w:val="Char6"/>
          <w:rtl/>
        </w:rPr>
        <w:t>ک</w:t>
      </w:r>
      <w:r w:rsidRPr="003124F6">
        <w:rPr>
          <w:rStyle w:val="Char6"/>
          <w:rtl/>
        </w:rPr>
        <w:t>ستر م</w:t>
      </w:r>
      <w:r w:rsidR="000E4BC7">
        <w:rPr>
          <w:rStyle w:val="Char6"/>
          <w:rtl/>
        </w:rPr>
        <w:t>ی</w:t>
      </w:r>
      <w:r w:rsidRPr="003124F6">
        <w:rPr>
          <w:rStyle w:val="Char6"/>
          <w:rtl/>
        </w:rPr>
        <w:t>‌</w:t>
      </w:r>
      <w:r w:rsidR="000E4BC7">
        <w:rPr>
          <w:rStyle w:val="Char6"/>
          <w:rtl/>
        </w:rPr>
        <w:t>ک</w:t>
      </w:r>
      <w:r w:rsidRPr="003124F6">
        <w:rPr>
          <w:rStyle w:val="Char6"/>
          <w:rtl/>
        </w:rPr>
        <w:t>ند</w:t>
      </w:r>
      <w:r w:rsidR="00764121" w:rsidRPr="003124F6">
        <w:rPr>
          <w:rStyle w:val="Char6"/>
          <w:rFonts w:hint="cs"/>
          <w:rtl/>
        </w:rPr>
        <w:t>»</w:t>
      </w:r>
      <w:r w:rsidRPr="003124F6">
        <w:rPr>
          <w:rStyle w:val="Char6"/>
          <w:rtl/>
        </w:rPr>
        <w:t xml:space="preserve"> </w:t>
      </w:r>
      <w:r w:rsidR="000E4BC7">
        <w:rPr>
          <w:rStyle w:val="Char6"/>
          <w:rtl/>
        </w:rPr>
        <w:t>یکی</w:t>
      </w:r>
      <w:r w:rsidRPr="003124F6">
        <w:rPr>
          <w:rStyle w:val="Char6"/>
          <w:rtl/>
        </w:rPr>
        <w:t xml:space="preserve"> د</w:t>
      </w:r>
      <w:r w:rsidR="000E4BC7">
        <w:rPr>
          <w:rStyle w:val="Char6"/>
          <w:rtl/>
        </w:rPr>
        <w:t>ی</w:t>
      </w:r>
      <w:r w:rsidRPr="003124F6">
        <w:rPr>
          <w:rStyle w:val="Char6"/>
          <w:rtl/>
        </w:rPr>
        <w:t>گر از</w:t>
      </w:r>
      <w:r w:rsidR="009F5D6E">
        <w:rPr>
          <w:rStyle w:val="Char6"/>
          <w:rtl/>
        </w:rPr>
        <w:t xml:space="preserve"> آن‌ها </w:t>
      </w:r>
      <w:r w:rsidRPr="003124F6">
        <w:rPr>
          <w:rStyle w:val="Char6"/>
          <w:rtl/>
        </w:rPr>
        <w:t xml:space="preserve">به </w:t>
      </w:r>
      <w:r w:rsidR="000E4BC7">
        <w:rPr>
          <w:rStyle w:val="Char6"/>
          <w:rtl/>
        </w:rPr>
        <w:t>یکی</w:t>
      </w:r>
      <w:r w:rsidRPr="003124F6">
        <w:rPr>
          <w:rStyle w:val="Char6"/>
          <w:rtl/>
        </w:rPr>
        <w:t xml:space="preserve"> از مسلم</w:t>
      </w:r>
      <w:r w:rsidR="000E4BC7">
        <w:rPr>
          <w:rStyle w:val="Char6"/>
          <w:rtl/>
        </w:rPr>
        <w:t>ی</w:t>
      </w:r>
      <w:r w:rsidRPr="003124F6">
        <w:rPr>
          <w:rStyle w:val="Char6"/>
          <w:rtl/>
        </w:rPr>
        <w:t xml:space="preserve">ن </w:t>
      </w:r>
      <w:r w:rsidR="000E4BC7">
        <w:rPr>
          <w:rStyle w:val="Char6"/>
          <w:rtl/>
        </w:rPr>
        <w:t>ک</w:t>
      </w:r>
      <w:r w:rsidRPr="003124F6">
        <w:rPr>
          <w:rStyle w:val="Char6"/>
          <w:rtl/>
        </w:rPr>
        <w:t>ه شمش</w:t>
      </w:r>
      <w:r w:rsidR="000E4BC7">
        <w:rPr>
          <w:rStyle w:val="Char6"/>
          <w:rtl/>
        </w:rPr>
        <w:t>ی</w:t>
      </w:r>
      <w:r w:rsidRPr="003124F6">
        <w:rPr>
          <w:rStyle w:val="Char6"/>
          <w:rtl/>
        </w:rPr>
        <w:t xml:space="preserve">ر </w:t>
      </w:r>
      <w:r w:rsidR="000E4BC7">
        <w:rPr>
          <w:rStyle w:val="Char6"/>
          <w:rtl/>
        </w:rPr>
        <w:t>ک</w:t>
      </w:r>
      <w:r w:rsidRPr="003124F6">
        <w:rPr>
          <w:rStyle w:val="Char6"/>
          <w:rtl/>
        </w:rPr>
        <w:t>هنه‌ا</w:t>
      </w:r>
      <w:r w:rsidR="000E4BC7">
        <w:rPr>
          <w:rStyle w:val="Char6"/>
          <w:rtl/>
        </w:rPr>
        <w:t>ی</w:t>
      </w:r>
      <w:r w:rsidRPr="003124F6">
        <w:rPr>
          <w:rStyle w:val="Char6"/>
          <w:rtl/>
        </w:rPr>
        <w:t xml:space="preserve"> به </w:t>
      </w:r>
      <w:r w:rsidR="000E4BC7">
        <w:rPr>
          <w:rStyle w:val="Char6"/>
          <w:rtl/>
        </w:rPr>
        <w:t>ک</w:t>
      </w:r>
      <w:r w:rsidRPr="003124F6">
        <w:rPr>
          <w:rStyle w:val="Char6"/>
          <w:rtl/>
        </w:rPr>
        <w:t>مر بسته بود، استهزاء م</w:t>
      </w:r>
      <w:r w:rsidR="000E4BC7">
        <w:rPr>
          <w:rStyle w:val="Char6"/>
          <w:rtl/>
        </w:rPr>
        <w:t>ی</w:t>
      </w:r>
      <w:r w:rsidRPr="003124F6">
        <w:rPr>
          <w:rStyle w:val="Char6"/>
          <w:rtl/>
        </w:rPr>
        <w:t>‌</w:t>
      </w:r>
      <w:r w:rsidR="000E4BC7">
        <w:rPr>
          <w:rStyle w:val="Char6"/>
          <w:rtl/>
        </w:rPr>
        <w:t>ک</w:t>
      </w:r>
      <w:r w:rsidRPr="003124F6">
        <w:rPr>
          <w:rStyle w:val="Char6"/>
          <w:rtl/>
        </w:rPr>
        <w:t>ند و م</w:t>
      </w:r>
      <w:r w:rsidR="000E4BC7">
        <w:rPr>
          <w:rStyle w:val="Char6"/>
          <w:rtl/>
        </w:rPr>
        <w:t>ی</w:t>
      </w:r>
      <w:r w:rsidRPr="003124F6">
        <w:rPr>
          <w:rStyle w:val="Char6"/>
          <w:rtl/>
        </w:rPr>
        <w:t>‌گو</w:t>
      </w:r>
      <w:r w:rsidR="000E4BC7">
        <w:rPr>
          <w:rStyle w:val="Char6"/>
          <w:rtl/>
        </w:rPr>
        <w:t>ی</w:t>
      </w:r>
      <w:r w:rsidRPr="003124F6">
        <w:rPr>
          <w:rStyle w:val="Char6"/>
          <w:rtl/>
        </w:rPr>
        <w:t xml:space="preserve">د: </w:t>
      </w:r>
      <w:r w:rsidR="00764121" w:rsidRPr="003124F6">
        <w:rPr>
          <w:rStyle w:val="Char6"/>
          <w:rFonts w:hint="cs"/>
          <w:rtl/>
        </w:rPr>
        <w:t>«</w:t>
      </w:r>
      <w:r w:rsidRPr="003124F6">
        <w:rPr>
          <w:rStyle w:val="Char6"/>
          <w:rtl/>
        </w:rPr>
        <w:t>غلاف شمش</w:t>
      </w:r>
      <w:r w:rsidR="000E4BC7">
        <w:rPr>
          <w:rStyle w:val="Char6"/>
          <w:rtl/>
        </w:rPr>
        <w:t>ی</w:t>
      </w:r>
      <w:r w:rsidRPr="003124F6">
        <w:rPr>
          <w:rStyle w:val="Char6"/>
          <w:rtl/>
        </w:rPr>
        <w:t>رت خ</w:t>
      </w:r>
      <w:r w:rsidR="000E4BC7">
        <w:rPr>
          <w:rStyle w:val="Char6"/>
          <w:rtl/>
        </w:rPr>
        <w:t>ی</w:t>
      </w:r>
      <w:r w:rsidRPr="003124F6">
        <w:rPr>
          <w:rStyle w:val="Char6"/>
          <w:rtl/>
        </w:rPr>
        <w:t>ل</w:t>
      </w:r>
      <w:r w:rsidR="000E4BC7">
        <w:rPr>
          <w:rStyle w:val="Char6"/>
          <w:rtl/>
        </w:rPr>
        <w:t>ی</w:t>
      </w:r>
      <w:r w:rsidRPr="003124F6">
        <w:rPr>
          <w:rStyle w:val="Char6"/>
          <w:rtl/>
        </w:rPr>
        <w:t xml:space="preserve"> </w:t>
      </w:r>
      <w:r w:rsidR="000E4BC7">
        <w:rPr>
          <w:rStyle w:val="Char6"/>
          <w:rtl/>
        </w:rPr>
        <w:t>ک</w:t>
      </w:r>
      <w:r w:rsidRPr="003124F6">
        <w:rPr>
          <w:rStyle w:val="Char6"/>
          <w:rtl/>
        </w:rPr>
        <w:t>هنه و پوس</w:t>
      </w:r>
      <w:r w:rsidR="000E4BC7">
        <w:rPr>
          <w:rStyle w:val="Char6"/>
          <w:rtl/>
        </w:rPr>
        <w:t>ی</w:t>
      </w:r>
      <w:r w:rsidRPr="003124F6">
        <w:rPr>
          <w:rStyle w:val="Char6"/>
          <w:rtl/>
        </w:rPr>
        <w:t>ده شده است» ا</w:t>
      </w:r>
      <w:r w:rsidR="000E4BC7">
        <w:rPr>
          <w:rStyle w:val="Char6"/>
          <w:rtl/>
        </w:rPr>
        <w:t>ی</w:t>
      </w:r>
      <w:r w:rsidRPr="003124F6">
        <w:rPr>
          <w:rStyle w:val="Char6"/>
          <w:rtl/>
        </w:rPr>
        <w:t>ن مسلمان متهور فوراً جواب م</w:t>
      </w:r>
      <w:r w:rsidR="000E4BC7">
        <w:rPr>
          <w:rStyle w:val="Char6"/>
          <w:rtl/>
        </w:rPr>
        <w:t>ی</w:t>
      </w:r>
      <w:r w:rsidRPr="003124F6">
        <w:rPr>
          <w:rStyle w:val="Char6"/>
          <w:rtl/>
        </w:rPr>
        <w:t xml:space="preserve">‌دهد: </w:t>
      </w:r>
      <w:r w:rsidR="00764121" w:rsidRPr="003124F6">
        <w:rPr>
          <w:rStyle w:val="Char6"/>
          <w:rFonts w:hint="cs"/>
          <w:rtl/>
        </w:rPr>
        <w:t>«</w:t>
      </w:r>
      <w:r w:rsidRPr="003124F6">
        <w:rPr>
          <w:rStyle w:val="Char6"/>
          <w:rtl/>
        </w:rPr>
        <w:t>من با شمش</w:t>
      </w:r>
      <w:r w:rsidR="000E4BC7">
        <w:rPr>
          <w:rStyle w:val="Char6"/>
          <w:rtl/>
        </w:rPr>
        <w:t>ی</w:t>
      </w:r>
      <w:r w:rsidRPr="003124F6">
        <w:rPr>
          <w:rStyle w:val="Char6"/>
          <w:rtl/>
        </w:rPr>
        <w:t>ر</w:t>
      </w:r>
      <w:r w:rsidR="000E4BC7">
        <w:rPr>
          <w:rStyle w:val="Char6"/>
          <w:rtl/>
        </w:rPr>
        <w:t>ی</w:t>
      </w:r>
      <w:r w:rsidRPr="003124F6">
        <w:rPr>
          <w:rStyle w:val="Char6"/>
          <w:rtl/>
        </w:rPr>
        <w:t xml:space="preserve"> </w:t>
      </w:r>
      <w:r w:rsidR="000E4BC7">
        <w:rPr>
          <w:rStyle w:val="Char6"/>
          <w:rtl/>
        </w:rPr>
        <w:t>ک</w:t>
      </w:r>
      <w:r w:rsidRPr="003124F6">
        <w:rPr>
          <w:rStyle w:val="Char6"/>
          <w:rtl/>
        </w:rPr>
        <w:t>ه در غلاف است م</w:t>
      </w:r>
      <w:r w:rsidR="000E4BC7">
        <w:rPr>
          <w:rStyle w:val="Char6"/>
          <w:rtl/>
        </w:rPr>
        <w:t>ی</w:t>
      </w:r>
      <w:r w:rsidRPr="003124F6">
        <w:rPr>
          <w:rStyle w:val="Char6"/>
          <w:rtl/>
        </w:rPr>
        <w:t>‌جنگم نه با غلافش</w:t>
      </w:r>
      <w:r w:rsidR="00764121" w:rsidRPr="003124F6">
        <w:rPr>
          <w:rStyle w:val="Char6"/>
          <w:rFonts w:hint="cs"/>
          <w:rtl/>
        </w:rPr>
        <w:t>»</w:t>
      </w:r>
      <w:r w:rsidRPr="003124F6">
        <w:rPr>
          <w:rStyle w:val="Char6"/>
          <w:rtl/>
        </w:rPr>
        <w:t>.</w:t>
      </w:r>
    </w:p>
    <w:p w:rsidR="00241CB2" w:rsidRPr="003124F6" w:rsidRDefault="00241CB2" w:rsidP="00E818B1">
      <w:pPr>
        <w:pStyle w:val="BodyText3"/>
        <w:widowControl w:val="0"/>
        <w:numPr>
          <w:ilvl w:val="0"/>
          <w:numId w:val="18"/>
        </w:numPr>
        <w:jc w:val="both"/>
        <w:rPr>
          <w:rStyle w:val="Char6"/>
          <w:rtl/>
        </w:rPr>
      </w:pPr>
      <w:r w:rsidRPr="003124F6">
        <w:rPr>
          <w:rStyle w:val="Char6"/>
          <w:rtl/>
        </w:rPr>
        <w:t>حسن اخلاق و رفتار عادلانه‌ا</w:t>
      </w:r>
      <w:r w:rsidR="000E4BC7">
        <w:rPr>
          <w:rStyle w:val="Char6"/>
          <w:rtl/>
        </w:rPr>
        <w:t>ی</w:t>
      </w:r>
      <w:r w:rsidRPr="003124F6">
        <w:rPr>
          <w:rStyle w:val="Char6"/>
          <w:rtl/>
        </w:rPr>
        <w:t xml:space="preserve"> </w:t>
      </w:r>
      <w:r w:rsidR="000E4BC7">
        <w:rPr>
          <w:rStyle w:val="Char6"/>
          <w:rtl/>
        </w:rPr>
        <w:t>ک</w:t>
      </w:r>
      <w:r w:rsidRPr="003124F6">
        <w:rPr>
          <w:rStyle w:val="Char6"/>
          <w:rtl/>
        </w:rPr>
        <w:t>ه مسمل</w:t>
      </w:r>
      <w:r w:rsidR="000E4BC7">
        <w:rPr>
          <w:rStyle w:val="Char6"/>
          <w:rtl/>
        </w:rPr>
        <w:t>ی</w:t>
      </w:r>
      <w:r w:rsidRPr="003124F6">
        <w:rPr>
          <w:rStyle w:val="Char6"/>
          <w:rtl/>
        </w:rPr>
        <w:t>ن پس از فتح با مردم شهرها</w:t>
      </w:r>
      <w:r w:rsidR="000E4BC7">
        <w:rPr>
          <w:rStyle w:val="Char6"/>
          <w:rtl/>
        </w:rPr>
        <w:t>ی</w:t>
      </w:r>
      <w:r w:rsidRPr="003124F6">
        <w:rPr>
          <w:rStyle w:val="Char6"/>
          <w:rtl/>
        </w:rPr>
        <w:t xml:space="preserve"> تسخ</w:t>
      </w:r>
      <w:r w:rsidR="000E4BC7">
        <w:rPr>
          <w:rStyle w:val="Char6"/>
          <w:rtl/>
        </w:rPr>
        <w:t>ی</w:t>
      </w:r>
      <w:r w:rsidRPr="003124F6">
        <w:rPr>
          <w:rStyle w:val="Char6"/>
          <w:rtl/>
        </w:rPr>
        <w:t>ر شده م</w:t>
      </w:r>
      <w:r w:rsidR="000E4BC7">
        <w:rPr>
          <w:rStyle w:val="Char6"/>
          <w:rtl/>
        </w:rPr>
        <w:t>ی</w:t>
      </w:r>
      <w:r w:rsidRPr="003124F6">
        <w:rPr>
          <w:rStyle w:val="Char6"/>
          <w:rtl/>
        </w:rPr>
        <w:t>‌</w:t>
      </w:r>
      <w:r w:rsidR="000E4BC7">
        <w:rPr>
          <w:rStyle w:val="Char6"/>
          <w:rtl/>
        </w:rPr>
        <w:t>ک</w:t>
      </w:r>
      <w:r w:rsidRPr="003124F6">
        <w:rPr>
          <w:rStyle w:val="Char6"/>
          <w:rtl/>
        </w:rPr>
        <w:t>ردند</w:t>
      </w:r>
      <w:r w:rsidR="00DA616D" w:rsidRPr="003124F6">
        <w:rPr>
          <w:rStyle w:val="Char6"/>
          <w:rtl/>
        </w:rPr>
        <w:t>،</w:t>
      </w:r>
      <w:r w:rsidRPr="003124F6">
        <w:rPr>
          <w:rStyle w:val="Char6"/>
          <w:rtl/>
        </w:rPr>
        <w:t xml:space="preserve"> چه در تار</w:t>
      </w:r>
      <w:r w:rsidR="000E4BC7">
        <w:rPr>
          <w:rStyle w:val="Char6"/>
          <w:rtl/>
        </w:rPr>
        <w:t>ی</w:t>
      </w:r>
      <w:r w:rsidRPr="003124F6">
        <w:rPr>
          <w:rStyle w:val="Char6"/>
          <w:rtl/>
        </w:rPr>
        <w:t>خ م</w:t>
      </w:r>
      <w:r w:rsidR="000E4BC7">
        <w:rPr>
          <w:rStyle w:val="Char6"/>
          <w:rtl/>
        </w:rPr>
        <w:t>ی</w:t>
      </w:r>
      <w:r w:rsidRPr="003124F6">
        <w:rPr>
          <w:rStyle w:val="Char6"/>
          <w:rtl/>
        </w:rPr>
        <w:t>‌خوان</w:t>
      </w:r>
      <w:r w:rsidR="000E4BC7">
        <w:rPr>
          <w:rStyle w:val="Char6"/>
          <w:rtl/>
        </w:rPr>
        <w:t>ی</w:t>
      </w:r>
      <w:r w:rsidRPr="003124F6">
        <w:rPr>
          <w:rStyle w:val="Char6"/>
          <w:rtl/>
        </w:rPr>
        <w:t xml:space="preserve">م </w:t>
      </w:r>
      <w:r w:rsidR="000E4BC7">
        <w:rPr>
          <w:rStyle w:val="Char6"/>
          <w:rtl/>
        </w:rPr>
        <w:t>ک</w:t>
      </w:r>
      <w:r w:rsidRPr="003124F6">
        <w:rPr>
          <w:rStyle w:val="Char6"/>
          <w:rtl/>
        </w:rPr>
        <w:t>ه خالد بن الول</w:t>
      </w:r>
      <w:r w:rsidR="000E4BC7">
        <w:rPr>
          <w:rStyle w:val="Char6"/>
          <w:rtl/>
        </w:rPr>
        <w:t>ی</w:t>
      </w:r>
      <w:r w:rsidRPr="003124F6">
        <w:rPr>
          <w:rStyle w:val="Char6"/>
          <w:rtl/>
        </w:rPr>
        <w:t xml:space="preserve">د </w:t>
      </w:r>
      <w:r w:rsidR="000E4BC7">
        <w:rPr>
          <w:rStyle w:val="Char6"/>
          <w:rtl/>
        </w:rPr>
        <w:t>یکی</w:t>
      </w:r>
      <w:r w:rsidRPr="003124F6">
        <w:rPr>
          <w:rStyle w:val="Char6"/>
          <w:rtl/>
        </w:rPr>
        <w:t xml:space="preserve"> از شهرها</w:t>
      </w:r>
      <w:r w:rsidR="000E4BC7">
        <w:rPr>
          <w:rStyle w:val="Char6"/>
          <w:rtl/>
        </w:rPr>
        <w:t>ی</w:t>
      </w:r>
      <w:r w:rsidRPr="003124F6">
        <w:rPr>
          <w:rStyle w:val="Char6"/>
          <w:rtl/>
        </w:rPr>
        <w:t xml:space="preserve"> عراق را به عنوان صلح فتح </w:t>
      </w:r>
      <w:r w:rsidR="000E4BC7">
        <w:rPr>
          <w:rStyle w:val="Char6"/>
          <w:rtl/>
        </w:rPr>
        <w:t>ک</w:t>
      </w:r>
      <w:r w:rsidRPr="003124F6">
        <w:rPr>
          <w:rStyle w:val="Char6"/>
          <w:rtl/>
        </w:rPr>
        <w:t>رد و از مردم جز</w:t>
      </w:r>
      <w:r w:rsidR="000E4BC7">
        <w:rPr>
          <w:rStyle w:val="Char6"/>
          <w:rtl/>
        </w:rPr>
        <w:t>ی</w:t>
      </w:r>
      <w:r w:rsidRPr="003124F6">
        <w:rPr>
          <w:rStyle w:val="Char6"/>
          <w:rtl/>
        </w:rPr>
        <w:t>ه گرفت</w:t>
      </w:r>
      <w:r w:rsidR="00DA616D" w:rsidRPr="003124F6">
        <w:rPr>
          <w:rStyle w:val="Char6"/>
          <w:rtl/>
        </w:rPr>
        <w:t>،</w:t>
      </w:r>
      <w:r w:rsidRPr="003124F6">
        <w:rPr>
          <w:rStyle w:val="Char6"/>
          <w:rtl/>
        </w:rPr>
        <w:t xml:space="preserve"> ول</w:t>
      </w:r>
      <w:r w:rsidR="000E4BC7">
        <w:rPr>
          <w:rStyle w:val="Char6"/>
          <w:rtl/>
        </w:rPr>
        <w:t>ی</w:t>
      </w:r>
      <w:r w:rsidRPr="003124F6">
        <w:rPr>
          <w:rStyle w:val="Char6"/>
          <w:rtl/>
        </w:rPr>
        <w:t xml:space="preserve"> پس از چند</w:t>
      </w:r>
      <w:r w:rsidR="000E4BC7">
        <w:rPr>
          <w:rStyle w:val="Char6"/>
          <w:rtl/>
        </w:rPr>
        <w:t>ی</w:t>
      </w:r>
      <w:r w:rsidRPr="003124F6">
        <w:rPr>
          <w:rStyle w:val="Char6"/>
          <w:rtl/>
        </w:rPr>
        <w:t xml:space="preserve"> بنا به مقتضا</w:t>
      </w:r>
      <w:r w:rsidR="000E4BC7">
        <w:rPr>
          <w:rStyle w:val="Char6"/>
          <w:rtl/>
        </w:rPr>
        <w:t>ی</w:t>
      </w:r>
      <w:r w:rsidRPr="003124F6">
        <w:rPr>
          <w:rStyle w:val="Char6"/>
          <w:rtl/>
        </w:rPr>
        <w:t xml:space="preserve"> وقت و طبق فرمان حضرت ابوب</w:t>
      </w:r>
      <w:r w:rsidR="000E4BC7">
        <w:rPr>
          <w:rStyle w:val="Char6"/>
          <w:rtl/>
        </w:rPr>
        <w:t>ک</w:t>
      </w:r>
      <w:r w:rsidRPr="003124F6">
        <w:rPr>
          <w:rStyle w:val="Char6"/>
          <w:rtl/>
        </w:rPr>
        <w:t>ر آن را تخل</w:t>
      </w:r>
      <w:r w:rsidR="000E4BC7">
        <w:rPr>
          <w:rStyle w:val="Char6"/>
          <w:rtl/>
        </w:rPr>
        <w:t>ی</w:t>
      </w:r>
      <w:r w:rsidRPr="003124F6">
        <w:rPr>
          <w:rStyle w:val="Char6"/>
          <w:rtl/>
        </w:rPr>
        <w:t xml:space="preserve">ه </w:t>
      </w:r>
      <w:r w:rsidR="000E4BC7">
        <w:rPr>
          <w:rStyle w:val="Char6"/>
          <w:rtl/>
        </w:rPr>
        <w:t>ک</w:t>
      </w:r>
      <w:r w:rsidRPr="003124F6">
        <w:rPr>
          <w:rStyle w:val="Char6"/>
          <w:rtl/>
        </w:rPr>
        <w:t>رد</w:t>
      </w:r>
      <w:r w:rsidR="00DA616D" w:rsidRPr="003124F6">
        <w:rPr>
          <w:rStyle w:val="Char6"/>
          <w:rtl/>
        </w:rPr>
        <w:t>،</w:t>
      </w:r>
      <w:r w:rsidRPr="003124F6">
        <w:rPr>
          <w:rStyle w:val="Char6"/>
          <w:rtl/>
        </w:rPr>
        <w:t xml:space="preserve"> لذا </w:t>
      </w:r>
      <w:r w:rsidR="000E4BC7">
        <w:rPr>
          <w:rStyle w:val="Char6"/>
          <w:rtl/>
        </w:rPr>
        <w:t>ک</w:t>
      </w:r>
      <w:r w:rsidRPr="003124F6">
        <w:rPr>
          <w:rStyle w:val="Char6"/>
          <w:rtl/>
        </w:rPr>
        <w:t>ل</w:t>
      </w:r>
      <w:r w:rsidR="000E4BC7">
        <w:rPr>
          <w:rStyle w:val="Char6"/>
          <w:rtl/>
        </w:rPr>
        <w:t>ی</w:t>
      </w:r>
      <w:r w:rsidRPr="003124F6">
        <w:rPr>
          <w:rStyle w:val="Char6"/>
          <w:rtl/>
        </w:rPr>
        <w:t>ه وجوه</w:t>
      </w:r>
      <w:r w:rsidR="000E4BC7">
        <w:rPr>
          <w:rStyle w:val="Char6"/>
          <w:rtl/>
        </w:rPr>
        <w:t>ی</w:t>
      </w:r>
      <w:r w:rsidRPr="003124F6">
        <w:rPr>
          <w:rStyle w:val="Char6"/>
          <w:rtl/>
        </w:rPr>
        <w:t xml:space="preserve"> را </w:t>
      </w:r>
      <w:r w:rsidR="000E4BC7">
        <w:rPr>
          <w:rStyle w:val="Char6"/>
          <w:rtl/>
        </w:rPr>
        <w:t>ک</w:t>
      </w:r>
      <w:r w:rsidRPr="003124F6">
        <w:rPr>
          <w:rStyle w:val="Char6"/>
          <w:rtl/>
        </w:rPr>
        <w:t>ه بابت جز</w:t>
      </w:r>
      <w:r w:rsidR="000E4BC7">
        <w:rPr>
          <w:rStyle w:val="Char6"/>
          <w:rtl/>
        </w:rPr>
        <w:t>ی</w:t>
      </w:r>
      <w:r w:rsidRPr="003124F6">
        <w:rPr>
          <w:rStyle w:val="Char6"/>
          <w:rtl/>
        </w:rPr>
        <w:t>ه از مردم شهر گرفته بود، ع</w:t>
      </w:r>
      <w:r w:rsidR="000E4BC7">
        <w:rPr>
          <w:rStyle w:val="Char6"/>
          <w:rtl/>
        </w:rPr>
        <w:t>ی</w:t>
      </w:r>
      <w:r w:rsidRPr="003124F6">
        <w:rPr>
          <w:rStyle w:val="Char6"/>
          <w:rtl/>
        </w:rPr>
        <w:t>ناً به</w:t>
      </w:r>
      <w:r w:rsidR="009F5D6E">
        <w:rPr>
          <w:rStyle w:val="Char6"/>
          <w:rtl/>
        </w:rPr>
        <w:t xml:space="preserve"> آن‌ها </w:t>
      </w:r>
      <w:r w:rsidRPr="003124F6">
        <w:rPr>
          <w:rStyle w:val="Char6"/>
          <w:rtl/>
        </w:rPr>
        <w:t>پس داد</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 جز</w:t>
      </w:r>
      <w:r w:rsidR="000E4BC7">
        <w:rPr>
          <w:rStyle w:val="Char6"/>
          <w:rtl/>
        </w:rPr>
        <w:t>ی</w:t>
      </w:r>
      <w:r w:rsidRPr="003124F6">
        <w:rPr>
          <w:rStyle w:val="Char6"/>
          <w:rtl/>
        </w:rPr>
        <w:t>ه در مقابل حفظ نظم و امن</w:t>
      </w:r>
      <w:r w:rsidR="000E4BC7">
        <w:rPr>
          <w:rStyle w:val="Char6"/>
          <w:rtl/>
        </w:rPr>
        <w:t>ی</w:t>
      </w:r>
      <w:r w:rsidRPr="003124F6">
        <w:rPr>
          <w:rStyle w:val="Char6"/>
          <w:rtl/>
        </w:rPr>
        <w:t>ت شهر از مردم گرفته م</w:t>
      </w:r>
      <w:r w:rsidR="000E4BC7">
        <w:rPr>
          <w:rStyle w:val="Char6"/>
          <w:rtl/>
        </w:rPr>
        <w:t>ی</w:t>
      </w:r>
      <w:r w:rsidRPr="003124F6">
        <w:rPr>
          <w:rStyle w:val="Char6"/>
          <w:rtl/>
        </w:rPr>
        <w:t xml:space="preserve">‌شد. پس حال </w:t>
      </w:r>
      <w:r w:rsidR="000E4BC7">
        <w:rPr>
          <w:rStyle w:val="Char6"/>
          <w:rtl/>
        </w:rPr>
        <w:t>ک</w:t>
      </w:r>
      <w:r w:rsidRPr="003124F6">
        <w:rPr>
          <w:rStyle w:val="Char6"/>
          <w:rtl/>
        </w:rPr>
        <w:t>ه شهر را تخل</w:t>
      </w:r>
      <w:r w:rsidR="000E4BC7">
        <w:rPr>
          <w:rStyle w:val="Char6"/>
          <w:rtl/>
        </w:rPr>
        <w:t>ی</w:t>
      </w:r>
      <w:r w:rsidRPr="003124F6">
        <w:rPr>
          <w:rStyle w:val="Char6"/>
          <w:rtl/>
        </w:rPr>
        <w:t>ه م</w:t>
      </w:r>
      <w:r w:rsidR="000E4BC7">
        <w:rPr>
          <w:rStyle w:val="Char6"/>
          <w:rtl/>
        </w:rPr>
        <w:t>ی</w:t>
      </w:r>
      <w:r w:rsidRPr="003124F6">
        <w:rPr>
          <w:rStyle w:val="Char6"/>
          <w:rtl/>
        </w:rPr>
        <w:t>‌</w:t>
      </w:r>
      <w:r w:rsidR="000E4BC7">
        <w:rPr>
          <w:rStyle w:val="Char6"/>
          <w:rtl/>
        </w:rPr>
        <w:t>ک</w:t>
      </w:r>
      <w:r w:rsidRPr="003124F6">
        <w:rPr>
          <w:rStyle w:val="Char6"/>
          <w:rtl/>
        </w:rPr>
        <w:t>نند و از ا</w:t>
      </w:r>
      <w:r w:rsidR="000E4BC7">
        <w:rPr>
          <w:rStyle w:val="Char6"/>
          <w:rtl/>
        </w:rPr>
        <w:t>ی</w:t>
      </w:r>
      <w:r w:rsidRPr="003124F6">
        <w:rPr>
          <w:rStyle w:val="Char6"/>
          <w:rtl/>
        </w:rPr>
        <w:t>نجا م</w:t>
      </w:r>
      <w:r w:rsidR="000E4BC7">
        <w:rPr>
          <w:rStyle w:val="Char6"/>
          <w:rtl/>
        </w:rPr>
        <w:t>ی</w:t>
      </w:r>
      <w:r w:rsidRPr="003124F6">
        <w:rPr>
          <w:rStyle w:val="Char6"/>
          <w:rtl/>
        </w:rPr>
        <w:t xml:space="preserve">‌روند و </w:t>
      </w:r>
      <w:r w:rsidR="000E4BC7">
        <w:rPr>
          <w:rStyle w:val="Char6"/>
          <w:rtl/>
        </w:rPr>
        <w:t>ک</w:t>
      </w:r>
      <w:r w:rsidRPr="003124F6">
        <w:rPr>
          <w:rStyle w:val="Char6"/>
          <w:rtl/>
        </w:rPr>
        <w:t>ار مردم را به خودشان واگذار م</w:t>
      </w:r>
      <w:r w:rsidR="000E4BC7">
        <w:rPr>
          <w:rStyle w:val="Char6"/>
          <w:rtl/>
        </w:rPr>
        <w:t>ی</w:t>
      </w:r>
      <w:r w:rsidRPr="003124F6">
        <w:rPr>
          <w:rStyle w:val="Char6"/>
          <w:rtl/>
        </w:rPr>
        <w:t>‌</w:t>
      </w:r>
      <w:r w:rsidR="000E4BC7">
        <w:rPr>
          <w:rStyle w:val="Char6"/>
          <w:rtl/>
        </w:rPr>
        <w:t>ک</w:t>
      </w:r>
      <w:r w:rsidRPr="003124F6">
        <w:rPr>
          <w:rStyle w:val="Char6"/>
          <w:rtl/>
        </w:rPr>
        <w:t>نند، با</w:t>
      </w:r>
      <w:r w:rsidR="000E4BC7">
        <w:rPr>
          <w:rStyle w:val="Char6"/>
          <w:rtl/>
        </w:rPr>
        <w:t>ی</w:t>
      </w:r>
      <w:r w:rsidRPr="003124F6">
        <w:rPr>
          <w:rStyle w:val="Char6"/>
          <w:rtl/>
        </w:rPr>
        <w:t>د پول</w:t>
      </w:r>
      <w:r w:rsidR="000E4BC7">
        <w:rPr>
          <w:rStyle w:val="Char6"/>
          <w:rtl/>
        </w:rPr>
        <w:t>ی</w:t>
      </w:r>
      <w:r w:rsidRPr="003124F6">
        <w:rPr>
          <w:rStyle w:val="Char6"/>
          <w:rtl/>
        </w:rPr>
        <w:t xml:space="preserve"> را </w:t>
      </w:r>
      <w:r w:rsidR="000E4BC7">
        <w:rPr>
          <w:rStyle w:val="Char6"/>
          <w:rtl/>
        </w:rPr>
        <w:t>ک</w:t>
      </w:r>
      <w:r w:rsidRPr="003124F6">
        <w:rPr>
          <w:rStyle w:val="Char6"/>
          <w:rtl/>
        </w:rPr>
        <w:t>ه از</w:t>
      </w:r>
      <w:r w:rsidR="009F5D6E">
        <w:rPr>
          <w:rStyle w:val="Char6"/>
          <w:rtl/>
        </w:rPr>
        <w:t xml:space="preserve"> آن‌ها </w:t>
      </w:r>
      <w:r w:rsidRPr="003124F6">
        <w:rPr>
          <w:rStyle w:val="Char6"/>
          <w:rtl/>
        </w:rPr>
        <w:t>از ا</w:t>
      </w:r>
      <w:r w:rsidR="000E4BC7">
        <w:rPr>
          <w:rStyle w:val="Char6"/>
          <w:rtl/>
        </w:rPr>
        <w:t>ی</w:t>
      </w:r>
      <w:r w:rsidRPr="003124F6">
        <w:rPr>
          <w:rStyle w:val="Char6"/>
          <w:rtl/>
        </w:rPr>
        <w:t>ن بابت گرفته‌اند به</w:t>
      </w:r>
      <w:r w:rsidR="009F5D6E">
        <w:rPr>
          <w:rStyle w:val="Char6"/>
          <w:rtl/>
        </w:rPr>
        <w:t xml:space="preserve"> آن‌ها </w:t>
      </w:r>
      <w:r w:rsidRPr="003124F6">
        <w:rPr>
          <w:rStyle w:val="Char6"/>
          <w:rtl/>
        </w:rPr>
        <w:t>پس دهند.</w:t>
      </w:r>
    </w:p>
    <w:p w:rsidR="00241CB2" w:rsidRPr="003124F6" w:rsidRDefault="00241CB2" w:rsidP="00764121">
      <w:pPr>
        <w:pStyle w:val="BodyText3"/>
        <w:widowControl w:val="0"/>
        <w:ind w:firstLine="284"/>
        <w:jc w:val="both"/>
        <w:rPr>
          <w:rStyle w:val="Char6"/>
          <w:rtl/>
        </w:rPr>
      </w:pPr>
      <w:r w:rsidRPr="003124F6">
        <w:rPr>
          <w:rStyle w:val="Char6"/>
          <w:rtl/>
        </w:rPr>
        <w:t>ا</w:t>
      </w:r>
      <w:r w:rsidR="000E4BC7">
        <w:rPr>
          <w:rStyle w:val="Char6"/>
          <w:rtl/>
        </w:rPr>
        <w:t>ی</w:t>
      </w:r>
      <w:r w:rsidRPr="003124F6">
        <w:rPr>
          <w:rStyle w:val="Char6"/>
          <w:rtl/>
        </w:rPr>
        <w:t>ن رفتا</w:t>
      </w:r>
      <w:r w:rsidR="00764121" w:rsidRPr="003124F6">
        <w:rPr>
          <w:rStyle w:val="Char6"/>
          <w:rtl/>
        </w:rPr>
        <w:t xml:space="preserve">ر عادلانه </w:t>
      </w:r>
      <w:r w:rsidR="000E4BC7">
        <w:rPr>
          <w:rStyle w:val="Char6"/>
          <w:rtl/>
        </w:rPr>
        <w:t>ک</w:t>
      </w:r>
      <w:r w:rsidR="00764121" w:rsidRPr="003124F6">
        <w:rPr>
          <w:rStyle w:val="Char6"/>
          <w:rtl/>
        </w:rPr>
        <w:t>ه برا</w:t>
      </w:r>
      <w:r w:rsidR="000E4BC7">
        <w:rPr>
          <w:rStyle w:val="Char6"/>
          <w:rtl/>
        </w:rPr>
        <w:t>ی</w:t>
      </w:r>
      <w:r w:rsidR="00764121" w:rsidRPr="003124F6">
        <w:rPr>
          <w:rStyle w:val="Char6"/>
          <w:rtl/>
        </w:rPr>
        <w:t xml:space="preserve"> مردم شهر تعجب</w:t>
      </w:r>
      <w:r w:rsidR="00764121" w:rsidRPr="003124F6">
        <w:rPr>
          <w:rStyle w:val="Char6"/>
          <w:rFonts w:hint="cs"/>
          <w:rtl/>
        </w:rPr>
        <w:t>‌</w:t>
      </w:r>
      <w:r w:rsidRPr="003124F6">
        <w:rPr>
          <w:rStyle w:val="Char6"/>
          <w:rtl/>
        </w:rPr>
        <w:t>آور بود، قلوبشان را نسبت به ا</w:t>
      </w:r>
      <w:r w:rsidR="000E4BC7">
        <w:rPr>
          <w:rStyle w:val="Char6"/>
          <w:rtl/>
        </w:rPr>
        <w:t>ی</w:t>
      </w:r>
      <w:r w:rsidRPr="003124F6">
        <w:rPr>
          <w:rStyle w:val="Char6"/>
          <w:rtl/>
        </w:rPr>
        <w:t>ن فاتح</w:t>
      </w:r>
      <w:r w:rsidR="000E4BC7">
        <w:rPr>
          <w:rStyle w:val="Char6"/>
          <w:rtl/>
        </w:rPr>
        <w:t>ی</w:t>
      </w:r>
      <w:r w:rsidRPr="003124F6">
        <w:rPr>
          <w:rStyle w:val="Char6"/>
          <w:rtl/>
        </w:rPr>
        <w:t>ن به حد</w:t>
      </w:r>
      <w:r w:rsidR="000E4BC7">
        <w:rPr>
          <w:rStyle w:val="Char6"/>
          <w:rtl/>
        </w:rPr>
        <w:t>ی</w:t>
      </w:r>
      <w:r w:rsidRPr="003124F6">
        <w:rPr>
          <w:rStyle w:val="Char6"/>
          <w:rtl/>
        </w:rPr>
        <w:t xml:space="preserve"> تسخ</w:t>
      </w:r>
      <w:r w:rsidR="000E4BC7">
        <w:rPr>
          <w:rStyle w:val="Char6"/>
          <w:rtl/>
        </w:rPr>
        <w:t>ی</w:t>
      </w:r>
      <w:r w:rsidRPr="003124F6">
        <w:rPr>
          <w:rStyle w:val="Char6"/>
          <w:rtl/>
        </w:rPr>
        <w:t xml:space="preserve">ر </w:t>
      </w:r>
      <w:r w:rsidR="000E4BC7">
        <w:rPr>
          <w:rStyle w:val="Char6"/>
          <w:rtl/>
        </w:rPr>
        <w:t>ک</w:t>
      </w:r>
      <w:r w:rsidRPr="003124F6">
        <w:rPr>
          <w:rStyle w:val="Char6"/>
          <w:rtl/>
        </w:rPr>
        <w:t xml:space="preserve">رد </w:t>
      </w:r>
      <w:r w:rsidR="000E4BC7">
        <w:rPr>
          <w:rStyle w:val="Char6"/>
          <w:rtl/>
        </w:rPr>
        <w:t>ک</w:t>
      </w:r>
      <w:r w:rsidRPr="003124F6">
        <w:rPr>
          <w:rStyle w:val="Char6"/>
          <w:rtl/>
        </w:rPr>
        <w:t>ه وقت</w:t>
      </w:r>
      <w:r w:rsidR="000E4BC7">
        <w:rPr>
          <w:rStyle w:val="Char6"/>
          <w:rtl/>
        </w:rPr>
        <w:t>ی</w:t>
      </w:r>
      <w:r w:rsidRPr="003124F6">
        <w:rPr>
          <w:rStyle w:val="Char6"/>
          <w:rtl/>
        </w:rPr>
        <w:t xml:space="preserve"> از شهرشان خارج م</w:t>
      </w:r>
      <w:r w:rsidR="000E4BC7">
        <w:rPr>
          <w:rStyle w:val="Char6"/>
          <w:rtl/>
        </w:rPr>
        <w:t>ی</w:t>
      </w:r>
      <w:r w:rsidRPr="003124F6">
        <w:rPr>
          <w:rStyle w:val="Char6"/>
          <w:rtl/>
        </w:rPr>
        <w:t xml:space="preserve">‌شدند، به آواز بلند دعا </w:t>
      </w:r>
      <w:r w:rsidR="000E4BC7">
        <w:rPr>
          <w:rStyle w:val="Char6"/>
          <w:rtl/>
        </w:rPr>
        <w:t>ک</w:t>
      </w:r>
      <w:r w:rsidRPr="003124F6">
        <w:rPr>
          <w:rStyle w:val="Char6"/>
          <w:rtl/>
        </w:rPr>
        <w:t>رده م</w:t>
      </w:r>
      <w:r w:rsidR="000E4BC7">
        <w:rPr>
          <w:rStyle w:val="Char6"/>
          <w:rtl/>
        </w:rPr>
        <w:t>ی</w:t>
      </w:r>
      <w:r w:rsidRPr="003124F6">
        <w:rPr>
          <w:rStyle w:val="Char6"/>
          <w:rtl/>
        </w:rPr>
        <w:t xml:space="preserve">‌گفتند: </w:t>
      </w:r>
      <w:r w:rsidR="00764121" w:rsidRPr="003124F6">
        <w:rPr>
          <w:rStyle w:val="Char6"/>
          <w:rFonts w:hint="cs"/>
          <w:rtl/>
        </w:rPr>
        <w:t>«</w:t>
      </w:r>
      <w:r w:rsidRPr="003124F6">
        <w:rPr>
          <w:rStyle w:val="Char6"/>
          <w:rtl/>
        </w:rPr>
        <w:t>خدا شما را به سلامت نزد ما باز آرد</w:t>
      </w:r>
      <w:r w:rsidR="00764121" w:rsidRPr="003124F6">
        <w:rPr>
          <w:rStyle w:val="Char6"/>
          <w:rFonts w:hint="cs"/>
          <w:rtl/>
        </w:rPr>
        <w:t>»</w:t>
      </w:r>
      <w:r w:rsidRPr="00EE34D5">
        <w:rPr>
          <w:rStyle w:val="Char6"/>
          <w:rFonts w:eastAsia="SimSun"/>
          <w:vertAlign w:val="superscript"/>
          <w:rtl/>
        </w:rPr>
        <w:footnoteReference w:id="155"/>
      </w:r>
      <w:r w:rsidRPr="003124F6">
        <w:rPr>
          <w:rStyle w:val="Char6"/>
          <w:rtl/>
        </w:rPr>
        <w:t>.</w:t>
      </w:r>
    </w:p>
    <w:p w:rsidR="00241CB2" w:rsidRPr="003124F6" w:rsidRDefault="000E4BC7" w:rsidP="00F556E7">
      <w:pPr>
        <w:pStyle w:val="BodyText3"/>
        <w:widowControl w:val="0"/>
        <w:ind w:firstLine="284"/>
        <w:jc w:val="both"/>
        <w:rPr>
          <w:rStyle w:val="Char6"/>
          <w:rtl/>
        </w:rPr>
      </w:pPr>
      <w:r>
        <w:rPr>
          <w:rStyle w:val="Char6"/>
          <w:rtl/>
        </w:rPr>
        <w:t>ی</w:t>
      </w:r>
      <w:r w:rsidR="00241CB2" w:rsidRPr="003124F6">
        <w:rPr>
          <w:rStyle w:val="Char6"/>
          <w:rtl/>
        </w:rPr>
        <w:t>هود</w:t>
      </w:r>
      <w:r>
        <w:rPr>
          <w:rStyle w:val="Char6"/>
          <w:rtl/>
        </w:rPr>
        <w:t>ی</w:t>
      </w:r>
      <w:r w:rsidR="00241CB2" w:rsidRPr="003124F6">
        <w:rPr>
          <w:rStyle w:val="Char6"/>
          <w:rtl/>
        </w:rPr>
        <w:t xml:space="preserve">ان </w:t>
      </w:r>
      <w:r>
        <w:rPr>
          <w:rStyle w:val="Char6"/>
          <w:rtl/>
        </w:rPr>
        <w:t>ک</w:t>
      </w:r>
      <w:r w:rsidR="00241CB2" w:rsidRPr="003124F6">
        <w:rPr>
          <w:rStyle w:val="Char6"/>
          <w:rtl/>
        </w:rPr>
        <w:t>ه در شامات و مصر تحت فشار روم</w:t>
      </w:r>
      <w:r>
        <w:rPr>
          <w:rStyle w:val="Char6"/>
          <w:rtl/>
        </w:rPr>
        <w:t>ی</w:t>
      </w:r>
      <w:r w:rsidR="00241CB2" w:rsidRPr="003124F6">
        <w:rPr>
          <w:rStyle w:val="Char6"/>
          <w:rtl/>
        </w:rPr>
        <w:t>ان بودند، پس از تسلط مسلم</w:t>
      </w:r>
      <w:r>
        <w:rPr>
          <w:rStyle w:val="Char6"/>
          <w:rtl/>
        </w:rPr>
        <w:t>ی</w:t>
      </w:r>
      <w:r w:rsidR="00241CB2" w:rsidRPr="003124F6">
        <w:rPr>
          <w:rStyle w:val="Char6"/>
          <w:rtl/>
        </w:rPr>
        <w:t>ن بر آن د</w:t>
      </w:r>
      <w:r>
        <w:rPr>
          <w:rStyle w:val="Char6"/>
          <w:rtl/>
        </w:rPr>
        <w:t>ی</w:t>
      </w:r>
      <w:r w:rsidR="00241CB2" w:rsidRPr="003124F6">
        <w:rPr>
          <w:rStyle w:val="Char6"/>
          <w:rtl/>
        </w:rPr>
        <w:t>ار تورات را به دست م</w:t>
      </w:r>
      <w:r>
        <w:rPr>
          <w:rStyle w:val="Char6"/>
          <w:rtl/>
        </w:rPr>
        <w:t>ی</w:t>
      </w:r>
      <w:r w:rsidR="00241CB2" w:rsidRPr="003124F6">
        <w:rPr>
          <w:rStyle w:val="Char6"/>
          <w:rtl/>
        </w:rPr>
        <w:t>‌گرفتند و م</w:t>
      </w:r>
      <w:r>
        <w:rPr>
          <w:rStyle w:val="Char6"/>
          <w:rtl/>
        </w:rPr>
        <w:t>ی</w:t>
      </w:r>
      <w:r w:rsidR="00241CB2" w:rsidRPr="003124F6">
        <w:rPr>
          <w:rStyle w:val="Char6"/>
          <w:rtl/>
        </w:rPr>
        <w:t>‌گفتند: تا زنده‌ا</w:t>
      </w:r>
      <w:r>
        <w:rPr>
          <w:rStyle w:val="Char6"/>
          <w:rtl/>
        </w:rPr>
        <w:t>ی</w:t>
      </w:r>
      <w:r w:rsidR="00241CB2" w:rsidRPr="003124F6">
        <w:rPr>
          <w:rStyle w:val="Char6"/>
          <w:rtl/>
        </w:rPr>
        <w:t>م نخواه</w:t>
      </w:r>
      <w:r>
        <w:rPr>
          <w:rStyle w:val="Char6"/>
          <w:rtl/>
        </w:rPr>
        <w:t>ی</w:t>
      </w:r>
      <w:r w:rsidR="00241CB2" w:rsidRPr="003124F6">
        <w:rPr>
          <w:rStyle w:val="Char6"/>
          <w:rtl/>
        </w:rPr>
        <w:t>م گذاشت ق</w:t>
      </w:r>
      <w:r>
        <w:rPr>
          <w:rStyle w:val="Char6"/>
          <w:rtl/>
        </w:rPr>
        <w:t>ی</w:t>
      </w:r>
      <w:r w:rsidR="00241CB2" w:rsidRPr="003124F6">
        <w:rPr>
          <w:rStyle w:val="Char6"/>
          <w:rtl/>
        </w:rPr>
        <w:t>صر</w:t>
      </w:r>
      <w:r w:rsidR="00241CB2" w:rsidRPr="00EE34D5">
        <w:rPr>
          <w:rStyle w:val="Char6"/>
          <w:rFonts w:eastAsia="SimSun"/>
          <w:vertAlign w:val="superscript"/>
          <w:rtl/>
        </w:rPr>
        <w:footnoteReference w:id="156"/>
      </w:r>
      <w:r w:rsidR="00241CB2" w:rsidRPr="003124F6">
        <w:rPr>
          <w:rStyle w:val="Char6"/>
          <w:rtl/>
        </w:rPr>
        <w:t xml:space="preserve"> به ا</w:t>
      </w:r>
      <w:r>
        <w:rPr>
          <w:rStyle w:val="Char6"/>
          <w:rtl/>
        </w:rPr>
        <w:t>ی</w:t>
      </w:r>
      <w:r w:rsidR="00241CB2" w:rsidRPr="003124F6">
        <w:rPr>
          <w:rStyle w:val="Char6"/>
          <w:rtl/>
        </w:rPr>
        <w:t>نجا باز گردد.</w:t>
      </w:r>
    </w:p>
    <w:p w:rsidR="00241CB2" w:rsidRPr="003124F6" w:rsidRDefault="00197B9A" w:rsidP="00097693">
      <w:pPr>
        <w:pStyle w:val="BodyText3"/>
        <w:widowControl w:val="0"/>
        <w:ind w:firstLine="284"/>
        <w:jc w:val="both"/>
        <w:rPr>
          <w:rStyle w:val="Char6"/>
          <w:rtl/>
        </w:rPr>
      </w:pPr>
      <w:r>
        <w:rPr>
          <w:rStyle w:val="Char6"/>
          <w:rtl/>
        </w:rPr>
        <w:t>قبطی‌ها</w:t>
      </w:r>
      <w:r w:rsidR="00241CB2" w:rsidRPr="003124F6">
        <w:rPr>
          <w:rStyle w:val="Char6"/>
          <w:rtl/>
        </w:rPr>
        <w:t xml:space="preserve"> پس از تسلط مسلم</w:t>
      </w:r>
      <w:r w:rsidR="000E4BC7">
        <w:rPr>
          <w:rStyle w:val="Char6"/>
          <w:rtl/>
        </w:rPr>
        <w:t>ی</w:t>
      </w:r>
      <w:r w:rsidR="00241CB2" w:rsidRPr="003124F6">
        <w:rPr>
          <w:rStyle w:val="Char6"/>
          <w:rtl/>
        </w:rPr>
        <w:t>ن بر مصر به حد</w:t>
      </w:r>
      <w:r w:rsidR="000E4BC7">
        <w:rPr>
          <w:rStyle w:val="Char6"/>
          <w:rtl/>
        </w:rPr>
        <w:t>ی</w:t>
      </w:r>
      <w:r w:rsidR="00241CB2" w:rsidRPr="003124F6">
        <w:rPr>
          <w:rStyle w:val="Char6"/>
          <w:rtl/>
        </w:rPr>
        <w:t xml:space="preserve"> خوشحال شدند </w:t>
      </w:r>
      <w:r w:rsidR="000E4BC7">
        <w:rPr>
          <w:rStyle w:val="Char6"/>
          <w:rtl/>
        </w:rPr>
        <w:t>ک</w:t>
      </w:r>
      <w:r w:rsidR="00241CB2" w:rsidRPr="003124F6">
        <w:rPr>
          <w:rStyle w:val="Char6"/>
          <w:rtl/>
        </w:rPr>
        <w:t xml:space="preserve">ه </w:t>
      </w:r>
      <w:r w:rsidR="000E4BC7">
        <w:rPr>
          <w:rStyle w:val="Char6"/>
          <w:rtl/>
        </w:rPr>
        <w:t>یکی</w:t>
      </w:r>
      <w:r w:rsidR="00241CB2" w:rsidRPr="003124F6">
        <w:rPr>
          <w:rStyle w:val="Char6"/>
          <w:rtl/>
        </w:rPr>
        <w:t xml:space="preserve"> از اسقف</w:t>
      </w:r>
      <w:r w:rsidR="007D3138">
        <w:rPr>
          <w:rStyle w:val="Char6"/>
          <w:rFonts w:hint="cs"/>
          <w:rtl/>
        </w:rPr>
        <w:t>‌</w:t>
      </w:r>
      <w:r w:rsidR="00241CB2" w:rsidRPr="003124F6">
        <w:rPr>
          <w:rStyle w:val="Char6"/>
          <w:rtl/>
        </w:rPr>
        <w:t>ها</w:t>
      </w:r>
      <w:r w:rsidR="000E4BC7">
        <w:rPr>
          <w:rStyle w:val="Char6"/>
          <w:rtl/>
        </w:rPr>
        <w:t>ی</w:t>
      </w:r>
      <w:r w:rsidR="00241CB2" w:rsidRPr="00EE34D5">
        <w:rPr>
          <w:rStyle w:val="Char6"/>
          <w:rFonts w:eastAsia="SimSun"/>
          <w:vertAlign w:val="superscript"/>
          <w:rtl/>
        </w:rPr>
        <w:footnoteReference w:id="157"/>
      </w:r>
      <w:r w:rsidR="00241CB2" w:rsidRPr="003124F6">
        <w:rPr>
          <w:rStyle w:val="Char6"/>
          <w:rtl/>
        </w:rPr>
        <w:t xml:space="preserve"> بزرگ اس</w:t>
      </w:r>
      <w:r w:rsidR="000E4BC7">
        <w:rPr>
          <w:rStyle w:val="Char6"/>
          <w:rtl/>
        </w:rPr>
        <w:t>ک</w:t>
      </w:r>
      <w:r w:rsidR="00241CB2" w:rsidRPr="003124F6">
        <w:rPr>
          <w:rStyle w:val="Char6"/>
          <w:rtl/>
        </w:rPr>
        <w:t>ندر</w:t>
      </w:r>
      <w:r w:rsidR="000E4BC7">
        <w:rPr>
          <w:rStyle w:val="Char6"/>
          <w:rtl/>
        </w:rPr>
        <w:t>ی</w:t>
      </w:r>
      <w:r w:rsidR="00241CB2" w:rsidRPr="003124F6">
        <w:rPr>
          <w:rStyle w:val="Char6"/>
          <w:rtl/>
        </w:rPr>
        <w:t>ه به نام بن</w:t>
      </w:r>
      <w:r w:rsidR="000E4BC7">
        <w:rPr>
          <w:rStyle w:val="Char6"/>
          <w:rtl/>
        </w:rPr>
        <w:t>ی</w:t>
      </w:r>
      <w:r w:rsidR="00241CB2" w:rsidRPr="003124F6">
        <w:rPr>
          <w:rStyle w:val="Char6"/>
          <w:rtl/>
        </w:rPr>
        <w:t>ام</w:t>
      </w:r>
      <w:r w:rsidR="000E4BC7">
        <w:rPr>
          <w:rStyle w:val="Char6"/>
          <w:rtl/>
        </w:rPr>
        <w:t>ی</w:t>
      </w:r>
      <w:r w:rsidR="00241CB2" w:rsidRPr="003124F6">
        <w:rPr>
          <w:rStyle w:val="Char6"/>
          <w:rtl/>
        </w:rPr>
        <w:t xml:space="preserve">ن در </w:t>
      </w:r>
      <w:r w:rsidR="000E4BC7">
        <w:rPr>
          <w:rStyle w:val="Char6"/>
          <w:rtl/>
        </w:rPr>
        <w:t>یکی</w:t>
      </w:r>
      <w:r w:rsidR="00241CB2" w:rsidRPr="003124F6">
        <w:rPr>
          <w:rStyle w:val="Char6"/>
          <w:rtl/>
        </w:rPr>
        <w:t xml:space="preserve"> از خطبه‌ها</w:t>
      </w:r>
      <w:r w:rsidR="000E4BC7">
        <w:rPr>
          <w:rStyle w:val="Char6"/>
          <w:rtl/>
        </w:rPr>
        <w:t>ی</w:t>
      </w:r>
      <w:r w:rsidR="00241CB2" w:rsidRPr="003124F6">
        <w:rPr>
          <w:rStyle w:val="Char6"/>
          <w:rtl/>
        </w:rPr>
        <w:t xml:space="preserve"> مه</w:t>
      </w:r>
      <w:r w:rsidR="000E4BC7">
        <w:rPr>
          <w:rStyle w:val="Char6"/>
          <w:rtl/>
        </w:rPr>
        <w:t>ی</w:t>
      </w:r>
      <w:r w:rsidR="00241CB2" w:rsidRPr="003124F6">
        <w:rPr>
          <w:rStyle w:val="Char6"/>
          <w:rtl/>
        </w:rPr>
        <w:t xml:space="preserve">ج خود گفت: </w:t>
      </w:r>
      <w:r w:rsidR="00097693" w:rsidRPr="003124F6">
        <w:rPr>
          <w:rStyle w:val="Char6"/>
          <w:rFonts w:hint="cs"/>
          <w:rtl/>
        </w:rPr>
        <w:t>«</w:t>
      </w:r>
      <w:r w:rsidR="00241CB2" w:rsidRPr="003124F6">
        <w:rPr>
          <w:rStyle w:val="Char6"/>
          <w:rtl/>
        </w:rPr>
        <w:t>در اس</w:t>
      </w:r>
      <w:r w:rsidR="000E4BC7">
        <w:rPr>
          <w:rStyle w:val="Char6"/>
          <w:rtl/>
        </w:rPr>
        <w:t>ک</w:t>
      </w:r>
      <w:r w:rsidR="00241CB2" w:rsidRPr="003124F6">
        <w:rPr>
          <w:rStyle w:val="Char6"/>
          <w:rtl/>
        </w:rPr>
        <w:t>ندر</w:t>
      </w:r>
      <w:r w:rsidR="000E4BC7">
        <w:rPr>
          <w:rStyle w:val="Char6"/>
          <w:rtl/>
        </w:rPr>
        <w:t>ی</w:t>
      </w:r>
      <w:r w:rsidR="00241CB2" w:rsidRPr="003124F6">
        <w:rPr>
          <w:rStyle w:val="Char6"/>
          <w:rtl/>
        </w:rPr>
        <w:t>ه همان نجات، اطم</w:t>
      </w:r>
      <w:r w:rsidR="000E4BC7">
        <w:rPr>
          <w:rStyle w:val="Char6"/>
          <w:rtl/>
        </w:rPr>
        <w:t>ی</w:t>
      </w:r>
      <w:r w:rsidR="00241CB2" w:rsidRPr="003124F6">
        <w:rPr>
          <w:rStyle w:val="Char6"/>
          <w:rtl/>
        </w:rPr>
        <w:t>نان و آسا</w:t>
      </w:r>
      <w:r w:rsidR="000E4BC7">
        <w:rPr>
          <w:rStyle w:val="Char6"/>
          <w:rtl/>
        </w:rPr>
        <w:t>ی</w:t>
      </w:r>
      <w:r w:rsidR="00241CB2" w:rsidRPr="003124F6">
        <w:rPr>
          <w:rStyle w:val="Char6"/>
          <w:rtl/>
        </w:rPr>
        <w:t>ش</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هم</w:t>
      </w:r>
      <w:r w:rsidR="000E4BC7">
        <w:rPr>
          <w:rStyle w:val="Char6"/>
          <w:rtl/>
        </w:rPr>
        <w:t>ی</w:t>
      </w:r>
      <w:r w:rsidR="00241CB2" w:rsidRPr="003124F6">
        <w:rPr>
          <w:rStyle w:val="Char6"/>
          <w:rtl/>
        </w:rPr>
        <w:t>شه آرزو داشتم ا</w:t>
      </w:r>
      <w:r w:rsidR="000E4BC7">
        <w:rPr>
          <w:rStyle w:val="Char6"/>
          <w:rtl/>
        </w:rPr>
        <w:t>ک</w:t>
      </w:r>
      <w:r w:rsidR="00241CB2" w:rsidRPr="003124F6">
        <w:rPr>
          <w:rStyle w:val="Char6"/>
          <w:rtl/>
        </w:rPr>
        <w:t xml:space="preserve">نون </w:t>
      </w:r>
      <w:r w:rsidR="000E4BC7">
        <w:rPr>
          <w:rStyle w:val="Char6"/>
          <w:rtl/>
        </w:rPr>
        <w:t>ی</w:t>
      </w:r>
      <w:r w:rsidR="00241CB2" w:rsidRPr="003124F6">
        <w:rPr>
          <w:rStyle w:val="Char6"/>
          <w:rtl/>
        </w:rPr>
        <w:t>افتم</w:t>
      </w:r>
      <w:r w:rsidR="00097693" w:rsidRPr="003124F6">
        <w:rPr>
          <w:rStyle w:val="Char6"/>
          <w:rFonts w:hint="cs"/>
          <w:rtl/>
        </w:rPr>
        <w:t>»</w:t>
      </w:r>
      <w:r w:rsidR="00241CB2" w:rsidRPr="003124F6">
        <w:rPr>
          <w:rStyle w:val="Char6"/>
          <w:rtl/>
        </w:rPr>
        <w:t xml:space="preserve">. </w:t>
      </w:r>
      <w:r w:rsidR="000E4BC7">
        <w:rPr>
          <w:rStyle w:val="Char6"/>
          <w:rtl/>
        </w:rPr>
        <w:t>یکی</w:t>
      </w:r>
      <w:r w:rsidR="00241CB2" w:rsidRPr="003124F6">
        <w:rPr>
          <w:rStyle w:val="Char6"/>
          <w:rtl/>
        </w:rPr>
        <w:t xml:space="preserve"> از مس</w:t>
      </w:r>
      <w:r w:rsidR="000E4BC7">
        <w:rPr>
          <w:rStyle w:val="Char6"/>
          <w:rtl/>
        </w:rPr>
        <w:t>ی</w:t>
      </w:r>
      <w:r w:rsidR="00241CB2" w:rsidRPr="003124F6">
        <w:rPr>
          <w:rStyle w:val="Char6"/>
          <w:rtl/>
        </w:rPr>
        <w:t>ح</w:t>
      </w:r>
      <w:r w:rsidR="000E4BC7">
        <w:rPr>
          <w:rStyle w:val="Char6"/>
          <w:rtl/>
        </w:rPr>
        <w:t>ی</w:t>
      </w:r>
      <w:r w:rsidR="00241CB2" w:rsidRPr="003124F6">
        <w:rPr>
          <w:rStyle w:val="Char6"/>
          <w:rtl/>
        </w:rPr>
        <w:t>ان به نام و</w:t>
      </w:r>
      <w:r w:rsidR="000E4BC7">
        <w:rPr>
          <w:rStyle w:val="Char6"/>
          <w:rtl/>
        </w:rPr>
        <w:t>ی</w:t>
      </w:r>
      <w:r w:rsidR="00241CB2" w:rsidRPr="003124F6">
        <w:rPr>
          <w:rStyle w:val="Char6"/>
          <w:rtl/>
        </w:rPr>
        <w:t>رس م</w:t>
      </w:r>
      <w:r w:rsidR="000E4BC7">
        <w:rPr>
          <w:rStyle w:val="Char6"/>
          <w:rtl/>
        </w:rPr>
        <w:t>ی</w:t>
      </w:r>
      <w:r w:rsidR="00241CB2" w:rsidRPr="003124F6">
        <w:rPr>
          <w:rStyle w:val="Char6"/>
          <w:rtl/>
        </w:rPr>
        <w:t>‌گو</w:t>
      </w:r>
      <w:r w:rsidR="000E4BC7">
        <w:rPr>
          <w:rStyle w:val="Char6"/>
          <w:rtl/>
        </w:rPr>
        <w:t>ی</w:t>
      </w:r>
      <w:r w:rsidR="00241CB2" w:rsidRPr="003124F6">
        <w:rPr>
          <w:rStyle w:val="Char6"/>
          <w:rtl/>
        </w:rPr>
        <w:t>د: روز</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 xml:space="preserve">ه از </w:t>
      </w:r>
      <w:r w:rsidR="000E4BC7">
        <w:rPr>
          <w:rStyle w:val="Char6"/>
          <w:rtl/>
        </w:rPr>
        <w:t>ک</w:t>
      </w:r>
      <w:r w:rsidR="00241CB2" w:rsidRPr="003124F6">
        <w:rPr>
          <w:rStyle w:val="Char6"/>
          <w:rtl/>
        </w:rPr>
        <w:t>ل</w:t>
      </w:r>
      <w:r w:rsidR="000E4BC7">
        <w:rPr>
          <w:rStyle w:val="Char6"/>
          <w:rtl/>
        </w:rPr>
        <w:t>ی</w:t>
      </w:r>
      <w:r w:rsidR="00241CB2" w:rsidRPr="003124F6">
        <w:rPr>
          <w:rStyle w:val="Char6"/>
          <w:rtl/>
        </w:rPr>
        <w:t>سا</w:t>
      </w:r>
      <w:r w:rsidR="000E4BC7">
        <w:rPr>
          <w:rStyle w:val="Char6"/>
          <w:rtl/>
        </w:rPr>
        <w:t>ی</w:t>
      </w:r>
      <w:r w:rsidR="00241CB2" w:rsidRPr="003124F6">
        <w:rPr>
          <w:rStyle w:val="Char6"/>
          <w:rtl/>
        </w:rPr>
        <w:t xml:space="preserve"> م</w:t>
      </w:r>
      <w:r w:rsidR="000E4BC7">
        <w:rPr>
          <w:rStyle w:val="Char6"/>
          <w:rtl/>
        </w:rPr>
        <w:t>ک</w:t>
      </w:r>
      <w:r w:rsidR="00241CB2" w:rsidRPr="003124F6">
        <w:rPr>
          <w:rStyle w:val="Char6"/>
          <w:rtl/>
        </w:rPr>
        <w:t>ار</w:t>
      </w:r>
      <w:r w:rsidR="000E4BC7">
        <w:rPr>
          <w:rStyle w:val="Char6"/>
          <w:rtl/>
        </w:rPr>
        <w:t>ی</w:t>
      </w:r>
      <w:r w:rsidR="00241CB2" w:rsidRPr="003124F6">
        <w:rPr>
          <w:rStyle w:val="Char6"/>
          <w:rtl/>
        </w:rPr>
        <w:t>وس در مصر پس از فتح مسلمانان د</w:t>
      </w:r>
      <w:r w:rsidR="000E4BC7">
        <w:rPr>
          <w:rStyle w:val="Char6"/>
          <w:rtl/>
        </w:rPr>
        <w:t>ی</w:t>
      </w:r>
      <w:r w:rsidR="00241CB2" w:rsidRPr="003124F6">
        <w:rPr>
          <w:rStyle w:val="Char6"/>
          <w:rtl/>
        </w:rPr>
        <w:t xml:space="preserve">دن </w:t>
      </w:r>
      <w:r w:rsidR="000E4BC7">
        <w:rPr>
          <w:rStyle w:val="Char6"/>
          <w:rtl/>
        </w:rPr>
        <w:t>ک</w:t>
      </w:r>
      <w:r w:rsidR="00241CB2" w:rsidRPr="003124F6">
        <w:rPr>
          <w:rStyle w:val="Char6"/>
          <w:rtl/>
        </w:rPr>
        <w:t>ردم، د</w:t>
      </w:r>
      <w:r w:rsidR="000E4BC7">
        <w:rPr>
          <w:rStyle w:val="Char6"/>
          <w:rtl/>
        </w:rPr>
        <w:t>ی</w:t>
      </w:r>
      <w:r w:rsidR="00241CB2" w:rsidRPr="003124F6">
        <w:rPr>
          <w:rStyle w:val="Char6"/>
          <w:rtl/>
        </w:rPr>
        <w:t>دم مردم مانند گاوها</w:t>
      </w:r>
      <w:r w:rsidR="000E4BC7">
        <w:rPr>
          <w:rStyle w:val="Char6"/>
          <w:rtl/>
        </w:rPr>
        <w:t>یی</w:t>
      </w:r>
      <w:r w:rsidR="00241CB2" w:rsidRPr="003124F6">
        <w:rPr>
          <w:rStyle w:val="Char6"/>
          <w:rtl/>
        </w:rPr>
        <w:t xml:space="preserve"> </w:t>
      </w:r>
      <w:r w:rsidR="000E4BC7">
        <w:rPr>
          <w:rStyle w:val="Char6"/>
          <w:rtl/>
        </w:rPr>
        <w:t>ک</w:t>
      </w:r>
      <w:r w:rsidR="00241CB2" w:rsidRPr="003124F6">
        <w:rPr>
          <w:rStyle w:val="Char6"/>
          <w:rtl/>
        </w:rPr>
        <w:t>ه از بند آزاد شده باشند، غرق مسرت شده‌اند</w:t>
      </w:r>
      <w:r w:rsidR="00241CB2" w:rsidRPr="00EE34D5">
        <w:rPr>
          <w:rStyle w:val="Char6"/>
          <w:rFonts w:eastAsia="SimSun"/>
          <w:vertAlign w:val="superscript"/>
          <w:rtl/>
        </w:rPr>
        <w:footnoteReference w:id="158"/>
      </w:r>
      <w:r w:rsidR="00241CB2" w:rsidRPr="003124F6">
        <w:rPr>
          <w:rStyle w:val="Char6"/>
          <w:rtl/>
        </w:rPr>
        <w:t>.</w:t>
      </w:r>
    </w:p>
    <w:p w:rsidR="00241CB2" w:rsidRPr="003124F6" w:rsidRDefault="00241CB2" w:rsidP="00F556E7">
      <w:pPr>
        <w:pStyle w:val="BodyText3"/>
        <w:widowControl w:val="0"/>
        <w:ind w:firstLine="284"/>
        <w:jc w:val="both"/>
        <w:rPr>
          <w:rStyle w:val="Char6"/>
          <w:rtl/>
        </w:rPr>
      </w:pPr>
      <w:r w:rsidRPr="003124F6">
        <w:rPr>
          <w:rStyle w:val="Char6"/>
          <w:rtl/>
        </w:rPr>
        <w:t>قبلاً خواند</w:t>
      </w:r>
      <w:r w:rsidR="000E4BC7">
        <w:rPr>
          <w:rStyle w:val="Char6"/>
          <w:rtl/>
        </w:rPr>
        <w:t>ی</w:t>
      </w:r>
      <w:r w:rsidRPr="003124F6">
        <w:rPr>
          <w:rStyle w:val="Char6"/>
          <w:rtl/>
        </w:rPr>
        <w:t xml:space="preserve">م </w:t>
      </w:r>
      <w:r w:rsidR="000E4BC7">
        <w:rPr>
          <w:rStyle w:val="Char6"/>
          <w:rtl/>
        </w:rPr>
        <w:t>ک</w:t>
      </w:r>
      <w:r w:rsidRPr="003124F6">
        <w:rPr>
          <w:rStyle w:val="Char6"/>
          <w:rtl/>
        </w:rPr>
        <w:t>ه دختر مقوقس فرمانروا</w:t>
      </w:r>
      <w:r w:rsidR="000E4BC7">
        <w:rPr>
          <w:rStyle w:val="Char6"/>
          <w:rtl/>
        </w:rPr>
        <w:t>ی</w:t>
      </w:r>
      <w:r w:rsidRPr="003124F6">
        <w:rPr>
          <w:rStyle w:val="Char6"/>
          <w:rtl/>
        </w:rPr>
        <w:t xml:space="preserve"> مصر هنگام فتح شهر فرماء اس</w:t>
      </w:r>
      <w:r w:rsidR="000E4BC7">
        <w:rPr>
          <w:rStyle w:val="Char6"/>
          <w:rtl/>
        </w:rPr>
        <w:t>ی</w:t>
      </w:r>
      <w:r w:rsidRPr="003124F6">
        <w:rPr>
          <w:rStyle w:val="Char6"/>
          <w:rtl/>
        </w:rPr>
        <w:t>ر شد. عمرو بن العاص بر خلاف هر فاتح مقتدر</w:t>
      </w:r>
      <w:r w:rsidR="000E4BC7">
        <w:rPr>
          <w:rStyle w:val="Char6"/>
          <w:rtl/>
        </w:rPr>
        <w:t>ی</w:t>
      </w:r>
      <w:r w:rsidRPr="003124F6">
        <w:rPr>
          <w:rStyle w:val="Char6"/>
          <w:rtl/>
        </w:rPr>
        <w:t xml:space="preserve"> او را مورد احترام قرار داد و در حال</w:t>
      </w:r>
      <w:r w:rsidR="000E4BC7">
        <w:rPr>
          <w:rStyle w:val="Char6"/>
          <w:rtl/>
        </w:rPr>
        <w:t>ی</w:t>
      </w:r>
      <w:r w:rsidRPr="003124F6">
        <w:rPr>
          <w:rStyle w:val="Char6"/>
          <w:rtl/>
        </w:rPr>
        <w:t xml:space="preserve"> </w:t>
      </w:r>
      <w:r w:rsidR="000E4BC7">
        <w:rPr>
          <w:rStyle w:val="Char6"/>
          <w:rtl/>
        </w:rPr>
        <w:t>ک</w:t>
      </w:r>
      <w:r w:rsidRPr="003124F6">
        <w:rPr>
          <w:rStyle w:val="Char6"/>
          <w:rtl/>
        </w:rPr>
        <w:t>ه به وس</w:t>
      </w:r>
      <w:r w:rsidR="000E4BC7">
        <w:rPr>
          <w:rStyle w:val="Char6"/>
          <w:rtl/>
        </w:rPr>
        <w:t>ی</w:t>
      </w:r>
      <w:r w:rsidRPr="003124F6">
        <w:rPr>
          <w:rStyle w:val="Char6"/>
          <w:rtl/>
        </w:rPr>
        <w:t>له چند نفر مسلمان حفاظت م</w:t>
      </w:r>
      <w:r w:rsidR="000E4BC7">
        <w:rPr>
          <w:rStyle w:val="Char6"/>
          <w:rtl/>
        </w:rPr>
        <w:t>ی</w:t>
      </w:r>
      <w:r w:rsidRPr="003124F6">
        <w:rPr>
          <w:rStyle w:val="Char6"/>
          <w:rtl/>
        </w:rPr>
        <w:t>‌شد، نزد پدرش فرستاد</w:t>
      </w:r>
      <w:r w:rsidRPr="00EE34D5">
        <w:rPr>
          <w:rStyle w:val="Char6"/>
          <w:rFonts w:eastAsia="SimSun"/>
          <w:vertAlign w:val="superscript"/>
          <w:rtl/>
        </w:rPr>
        <w:footnoteReference w:id="159"/>
      </w:r>
      <w:r w:rsidRPr="003124F6">
        <w:rPr>
          <w:rStyle w:val="Char6"/>
          <w:rtl/>
        </w:rPr>
        <w:t>.</w:t>
      </w:r>
    </w:p>
    <w:p w:rsidR="00241CB2" w:rsidRPr="003124F6" w:rsidRDefault="00097693" w:rsidP="00F556E7">
      <w:pPr>
        <w:pStyle w:val="BodyText3"/>
        <w:widowControl w:val="0"/>
        <w:ind w:firstLine="284"/>
        <w:jc w:val="both"/>
        <w:rPr>
          <w:rStyle w:val="Char6"/>
          <w:rtl/>
        </w:rPr>
      </w:pPr>
      <w:r w:rsidRPr="003124F6">
        <w:rPr>
          <w:rStyle w:val="Char6"/>
          <w:rtl/>
        </w:rPr>
        <w:t>چنان</w:t>
      </w:r>
      <w:r w:rsidR="000E4BC7">
        <w:rPr>
          <w:rStyle w:val="Char6"/>
          <w:rtl/>
        </w:rPr>
        <w:t>ک</w:t>
      </w:r>
      <w:r w:rsidR="00241CB2" w:rsidRPr="003124F6">
        <w:rPr>
          <w:rStyle w:val="Char6"/>
          <w:rtl/>
        </w:rPr>
        <w:t>ه در توار</w:t>
      </w:r>
      <w:r w:rsidR="000E4BC7">
        <w:rPr>
          <w:rStyle w:val="Char6"/>
          <w:rtl/>
        </w:rPr>
        <w:t>ی</w:t>
      </w:r>
      <w:r w:rsidR="00241CB2" w:rsidRPr="003124F6">
        <w:rPr>
          <w:rStyle w:val="Char6"/>
          <w:rtl/>
        </w:rPr>
        <w:t>خ اسلام</w:t>
      </w:r>
      <w:r w:rsidR="000E4BC7">
        <w:rPr>
          <w:rStyle w:val="Char6"/>
          <w:rtl/>
        </w:rPr>
        <w:t>ی</w:t>
      </w:r>
      <w:r w:rsidR="00241CB2" w:rsidRPr="003124F6">
        <w:rPr>
          <w:rStyle w:val="Char6"/>
          <w:rtl/>
        </w:rPr>
        <w:t xml:space="preserve"> و غ</w:t>
      </w:r>
      <w:r w:rsidR="000E4BC7">
        <w:rPr>
          <w:rStyle w:val="Char6"/>
          <w:rtl/>
        </w:rPr>
        <w:t>ی</w:t>
      </w:r>
      <w:r w:rsidR="00241CB2" w:rsidRPr="003124F6">
        <w:rPr>
          <w:rStyle w:val="Char6"/>
          <w:rtl/>
        </w:rPr>
        <w:t>ر اسلام</w:t>
      </w:r>
      <w:r w:rsidR="000E4BC7">
        <w:rPr>
          <w:rStyle w:val="Char6"/>
          <w:rtl/>
        </w:rPr>
        <w:t>ی</w:t>
      </w:r>
      <w:r w:rsidR="00241CB2" w:rsidRPr="003124F6">
        <w:rPr>
          <w:rStyle w:val="Char6"/>
          <w:rtl/>
        </w:rPr>
        <w:t xml:space="preserve"> د</w:t>
      </w:r>
      <w:r w:rsidR="000E4BC7">
        <w:rPr>
          <w:rStyle w:val="Char6"/>
          <w:rtl/>
        </w:rPr>
        <w:t>ی</w:t>
      </w:r>
      <w:r w:rsidR="00241CB2" w:rsidRPr="003124F6">
        <w:rPr>
          <w:rStyle w:val="Char6"/>
          <w:rtl/>
        </w:rPr>
        <w:t>ده م</w:t>
      </w:r>
      <w:r w:rsidR="000E4BC7">
        <w:rPr>
          <w:rStyle w:val="Char6"/>
          <w:rtl/>
        </w:rPr>
        <w:t>ی</w:t>
      </w:r>
      <w:r w:rsidR="00241CB2" w:rsidRPr="003124F6">
        <w:rPr>
          <w:rStyle w:val="Char6"/>
          <w:rtl/>
        </w:rPr>
        <w:t>‌شود، مسلم</w:t>
      </w:r>
      <w:r w:rsidR="000E4BC7">
        <w:rPr>
          <w:rStyle w:val="Char6"/>
          <w:rtl/>
        </w:rPr>
        <w:t>ی</w:t>
      </w:r>
      <w:r w:rsidR="00241CB2" w:rsidRPr="003124F6">
        <w:rPr>
          <w:rStyle w:val="Char6"/>
          <w:rtl/>
        </w:rPr>
        <w:t>ن به هر شهر</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از طر</w:t>
      </w:r>
      <w:r w:rsidR="000E4BC7">
        <w:rPr>
          <w:rStyle w:val="Char6"/>
          <w:rtl/>
        </w:rPr>
        <w:t>ی</w:t>
      </w:r>
      <w:r w:rsidR="00241CB2" w:rsidRPr="003124F6">
        <w:rPr>
          <w:rStyle w:val="Char6"/>
          <w:rtl/>
        </w:rPr>
        <w:t>ق صلح داخل م</w:t>
      </w:r>
      <w:r w:rsidR="000E4BC7">
        <w:rPr>
          <w:rStyle w:val="Char6"/>
          <w:rtl/>
        </w:rPr>
        <w:t>ی</w:t>
      </w:r>
      <w:r w:rsidR="00241CB2" w:rsidRPr="003124F6">
        <w:rPr>
          <w:rStyle w:val="Char6"/>
          <w:rtl/>
        </w:rPr>
        <w:t xml:space="preserve">‌شدند نه دست به قتل </w:t>
      </w:r>
      <w:r w:rsidR="000E4BC7">
        <w:rPr>
          <w:rStyle w:val="Char6"/>
          <w:rtl/>
        </w:rPr>
        <w:t>ک</w:t>
      </w:r>
      <w:r w:rsidR="00241CB2" w:rsidRPr="003124F6">
        <w:rPr>
          <w:rStyle w:val="Char6"/>
          <w:rtl/>
        </w:rPr>
        <w:t>س</w:t>
      </w:r>
      <w:r w:rsidR="000E4BC7">
        <w:rPr>
          <w:rStyle w:val="Char6"/>
          <w:rtl/>
        </w:rPr>
        <w:t>ی</w:t>
      </w:r>
      <w:r w:rsidR="00241CB2" w:rsidRPr="003124F6">
        <w:rPr>
          <w:rStyle w:val="Char6"/>
          <w:rtl/>
        </w:rPr>
        <w:t xml:space="preserve"> م</w:t>
      </w:r>
      <w:r w:rsidR="000E4BC7">
        <w:rPr>
          <w:rStyle w:val="Char6"/>
          <w:rtl/>
        </w:rPr>
        <w:t>ی</w:t>
      </w:r>
      <w:r w:rsidR="00241CB2" w:rsidRPr="003124F6">
        <w:rPr>
          <w:rStyle w:val="Char6"/>
          <w:rtl/>
        </w:rPr>
        <w:t>‌زدند و نه اموال غ</w:t>
      </w:r>
      <w:r w:rsidR="000E4BC7">
        <w:rPr>
          <w:rStyle w:val="Char6"/>
          <w:rtl/>
        </w:rPr>
        <w:t>ی</w:t>
      </w:r>
      <w:r w:rsidR="00241CB2" w:rsidRPr="003124F6">
        <w:rPr>
          <w:rStyle w:val="Char6"/>
          <w:rtl/>
        </w:rPr>
        <w:t>ر دولت</w:t>
      </w:r>
      <w:r w:rsidR="000E4BC7">
        <w:rPr>
          <w:rStyle w:val="Char6"/>
          <w:rtl/>
        </w:rPr>
        <w:t>ی</w:t>
      </w:r>
      <w:r w:rsidR="00241CB2" w:rsidRPr="003124F6">
        <w:rPr>
          <w:rStyle w:val="Char6"/>
          <w:rtl/>
        </w:rPr>
        <w:t xml:space="preserve"> را تصاحب م</w:t>
      </w:r>
      <w:r w:rsidR="000E4BC7">
        <w:rPr>
          <w:rStyle w:val="Char6"/>
          <w:rtl/>
        </w:rPr>
        <w:t>ی</w:t>
      </w:r>
      <w:r w:rsidR="00241CB2" w:rsidRPr="003124F6">
        <w:rPr>
          <w:rStyle w:val="Char6"/>
          <w:rtl/>
        </w:rPr>
        <w:t>‌</w:t>
      </w:r>
      <w:r w:rsidR="000E4BC7">
        <w:rPr>
          <w:rStyle w:val="Char6"/>
          <w:rtl/>
        </w:rPr>
        <w:t>ک</w:t>
      </w:r>
      <w:r w:rsidR="00241CB2" w:rsidRPr="003124F6">
        <w:rPr>
          <w:rStyle w:val="Char6"/>
          <w:rtl/>
        </w:rPr>
        <w:t>ردند، نه چشم به اعراض و نوام</w:t>
      </w:r>
      <w:r w:rsidR="000E4BC7">
        <w:rPr>
          <w:rStyle w:val="Char6"/>
          <w:rtl/>
        </w:rPr>
        <w:t>ی</w:t>
      </w:r>
      <w:r w:rsidR="00241CB2" w:rsidRPr="003124F6">
        <w:rPr>
          <w:rStyle w:val="Char6"/>
          <w:rtl/>
        </w:rPr>
        <w:t>س مردم م</w:t>
      </w:r>
      <w:r w:rsidR="000E4BC7">
        <w:rPr>
          <w:rStyle w:val="Char6"/>
          <w:rtl/>
        </w:rPr>
        <w:t>ی</w:t>
      </w:r>
      <w:r w:rsidR="00241CB2" w:rsidRPr="003124F6">
        <w:rPr>
          <w:rStyle w:val="Char6"/>
          <w:rtl/>
        </w:rPr>
        <w:t>‌داشتند، نه متعرض معابدشان م</w:t>
      </w:r>
      <w:r w:rsidR="000E4BC7">
        <w:rPr>
          <w:rStyle w:val="Char6"/>
          <w:rtl/>
        </w:rPr>
        <w:t>ی</w:t>
      </w:r>
      <w:r w:rsidR="00241CB2" w:rsidRPr="003124F6">
        <w:rPr>
          <w:rStyle w:val="Char6"/>
          <w:rtl/>
        </w:rPr>
        <w:t>‌شدند، نه از اقامه عبادات و شعائر د</w:t>
      </w:r>
      <w:r w:rsidR="000E4BC7">
        <w:rPr>
          <w:rStyle w:val="Char6"/>
          <w:rtl/>
        </w:rPr>
        <w:t>ی</w:t>
      </w:r>
      <w:r w:rsidR="00241CB2" w:rsidRPr="003124F6">
        <w:rPr>
          <w:rStyle w:val="Char6"/>
          <w:rtl/>
        </w:rPr>
        <w:t>ن</w:t>
      </w:r>
      <w:r w:rsidR="000E4BC7">
        <w:rPr>
          <w:rStyle w:val="Char6"/>
          <w:rtl/>
        </w:rPr>
        <w:t>ی</w:t>
      </w:r>
      <w:r w:rsidR="00241CB2" w:rsidRPr="003124F6">
        <w:rPr>
          <w:rStyle w:val="Char6"/>
          <w:rtl/>
        </w:rPr>
        <w:t xml:space="preserve"> </w:t>
      </w:r>
      <w:r w:rsidR="000E4BC7">
        <w:rPr>
          <w:rStyle w:val="Char6"/>
          <w:rtl/>
        </w:rPr>
        <w:t>ی</w:t>
      </w:r>
      <w:r w:rsidR="00241CB2" w:rsidRPr="003124F6">
        <w:rPr>
          <w:rStyle w:val="Char6"/>
          <w:rtl/>
        </w:rPr>
        <w:t>ا مراسم مل</w:t>
      </w:r>
      <w:r w:rsidR="000E4BC7">
        <w:rPr>
          <w:rStyle w:val="Char6"/>
          <w:rtl/>
        </w:rPr>
        <w:t>ی</w:t>
      </w:r>
      <w:r w:rsidR="009F5D6E">
        <w:rPr>
          <w:rStyle w:val="Char6"/>
          <w:rtl/>
        </w:rPr>
        <w:t xml:space="preserve"> آن‌ها </w:t>
      </w:r>
      <w:r w:rsidR="00241CB2" w:rsidRPr="003124F6">
        <w:rPr>
          <w:rStyle w:val="Char6"/>
          <w:rtl/>
        </w:rPr>
        <w:t>جلو م</w:t>
      </w:r>
      <w:r w:rsidR="000E4BC7">
        <w:rPr>
          <w:rStyle w:val="Char6"/>
          <w:rtl/>
        </w:rPr>
        <w:t>ی</w:t>
      </w:r>
      <w:r w:rsidR="00241CB2" w:rsidRPr="003124F6">
        <w:rPr>
          <w:rStyle w:val="Char6"/>
          <w:rtl/>
        </w:rPr>
        <w:t>‌گرفتند. خ</w:t>
      </w:r>
      <w:r w:rsidR="000E4BC7">
        <w:rPr>
          <w:rStyle w:val="Char6"/>
          <w:rtl/>
        </w:rPr>
        <w:t>ی</w:t>
      </w:r>
      <w:r w:rsidR="00241CB2" w:rsidRPr="003124F6">
        <w:rPr>
          <w:rStyle w:val="Char6"/>
          <w:rtl/>
        </w:rPr>
        <w:t>ل</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م</w:t>
      </w:r>
      <w:r w:rsidRPr="003124F6">
        <w:rPr>
          <w:rStyle w:val="Char6"/>
          <w:rFonts w:hint="cs"/>
          <w:rtl/>
        </w:rPr>
        <w:t>‌</w:t>
      </w:r>
      <w:r w:rsidR="00241CB2" w:rsidRPr="003124F6">
        <w:rPr>
          <w:rStyle w:val="Char6"/>
          <w:rtl/>
        </w:rPr>
        <w:t>تر از مبلغ</w:t>
      </w:r>
      <w:r w:rsidR="000E4BC7">
        <w:rPr>
          <w:rStyle w:val="Char6"/>
          <w:rtl/>
        </w:rPr>
        <w:t>ی</w:t>
      </w:r>
      <w:r w:rsidR="00241CB2" w:rsidRPr="003124F6">
        <w:rPr>
          <w:rStyle w:val="Char6"/>
          <w:rtl/>
        </w:rPr>
        <w:t xml:space="preserve"> بود </w:t>
      </w:r>
      <w:r w:rsidR="000E4BC7">
        <w:rPr>
          <w:rStyle w:val="Char6"/>
          <w:rtl/>
        </w:rPr>
        <w:t>ک</w:t>
      </w:r>
      <w:r w:rsidR="00241CB2" w:rsidRPr="003124F6">
        <w:rPr>
          <w:rStyle w:val="Char6"/>
          <w:rtl/>
        </w:rPr>
        <w:t>ه قبلاً به دولت وقت م</w:t>
      </w:r>
      <w:r w:rsidR="000E4BC7">
        <w:rPr>
          <w:rStyle w:val="Char6"/>
          <w:rtl/>
        </w:rPr>
        <w:t>ی</w:t>
      </w:r>
      <w:r w:rsidR="00241CB2" w:rsidRPr="003124F6">
        <w:rPr>
          <w:rStyle w:val="Char6"/>
          <w:rtl/>
        </w:rPr>
        <w:t>‌دادند. پس اگر مردم نسبت به ا</w:t>
      </w:r>
      <w:r w:rsidR="000E4BC7">
        <w:rPr>
          <w:rStyle w:val="Char6"/>
          <w:rtl/>
        </w:rPr>
        <w:t>ی</w:t>
      </w:r>
      <w:r w:rsidR="00241CB2" w:rsidRPr="003124F6">
        <w:rPr>
          <w:rStyle w:val="Char6"/>
          <w:rtl/>
        </w:rPr>
        <w:t>ن فاتح</w:t>
      </w:r>
      <w:r w:rsidR="000E4BC7">
        <w:rPr>
          <w:rStyle w:val="Char6"/>
          <w:rtl/>
        </w:rPr>
        <w:t>ی</w:t>
      </w:r>
      <w:r w:rsidR="00241CB2" w:rsidRPr="003124F6">
        <w:rPr>
          <w:rStyle w:val="Char6"/>
          <w:rtl/>
        </w:rPr>
        <w:t xml:space="preserve">ن عادل محبت </w:t>
      </w:r>
      <w:r w:rsidR="000E4BC7">
        <w:rPr>
          <w:rStyle w:val="Char6"/>
          <w:rtl/>
        </w:rPr>
        <w:t>ک</w:t>
      </w:r>
      <w:r w:rsidR="00241CB2" w:rsidRPr="003124F6">
        <w:rPr>
          <w:rStyle w:val="Char6"/>
          <w:rtl/>
        </w:rPr>
        <w:t>نند و</w:t>
      </w:r>
      <w:r w:rsidR="009F5D6E">
        <w:rPr>
          <w:rStyle w:val="Char6"/>
          <w:rtl/>
        </w:rPr>
        <w:t xml:space="preserve"> آن‌ها </w:t>
      </w:r>
      <w:r w:rsidR="00241CB2" w:rsidRPr="003124F6">
        <w:rPr>
          <w:rStyle w:val="Char6"/>
          <w:rtl/>
        </w:rPr>
        <w:t>را با آغوش باز بپذ</w:t>
      </w:r>
      <w:r w:rsidR="000E4BC7">
        <w:rPr>
          <w:rStyle w:val="Char6"/>
          <w:rtl/>
        </w:rPr>
        <w:t>ی</w:t>
      </w:r>
      <w:r w:rsidR="00241CB2" w:rsidRPr="003124F6">
        <w:rPr>
          <w:rStyle w:val="Char6"/>
          <w:rtl/>
        </w:rPr>
        <w:t>رند، امر</w:t>
      </w:r>
      <w:r w:rsidR="000E4BC7">
        <w:rPr>
          <w:rStyle w:val="Char6"/>
          <w:rtl/>
        </w:rPr>
        <w:t>ی</w:t>
      </w:r>
      <w:r w:rsidR="00241CB2" w:rsidRPr="003124F6">
        <w:rPr>
          <w:rStyle w:val="Char6"/>
          <w:rtl/>
        </w:rPr>
        <w:t xml:space="preserve"> است طب</w:t>
      </w:r>
      <w:r w:rsidR="000E4BC7">
        <w:rPr>
          <w:rStyle w:val="Char6"/>
          <w:rtl/>
        </w:rPr>
        <w:t>ی</w:t>
      </w:r>
      <w:r w:rsidR="00241CB2" w:rsidRPr="003124F6">
        <w:rPr>
          <w:rStyle w:val="Char6"/>
          <w:rtl/>
        </w:rPr>
        <w:t>ع</w:t>
      </w:r>
      <w:r w:rsidR="000E4BC7">
        <w:rPr>
          <w:rStyle w:val="Char6"/>
          <w:rtl/>
        </w:rPr>
        <w:t>ی</w:t>
      </w:r>
      <w:r w:rsidR="00241CB2" w:rsidRPr="003124F6">
        <w:rPr>
          <w:rStyle w:val="Char6"/>
          <w:rtl/>
        </w:rPr>
        <w:t>.</w:t>
      </w:r>
    </w:p>
    <w:p w:rsidR="00241CB2" w:rsidRPr="003124F6" w:rsidRDefault="00241CB2" w:rsidP="00F556E7">
      <w:pPr>
        <w:pStyle w:val="BodyText3"/>
        <w:widowControl w:val="0"/>
        <w:ind w:firstLine="284"/>
        <w:jc w:val="both"/>
        <w:rPr>
          <w:rStyle w:val="Char6"/>
          <w:rtl/>
        </w:rPr>
      </w:pPr>
      <w:r w:rsidRPr="003124F6">
        <w:rPr>
          <w:rStyle w:val="Char6"/>
          <w:rtl/>
        </w:rPr>
        <w:t>گوستاولوبون دانشمند و نو</w:t>
      </w:r>
      <w:r w:rsidR="000E4BC7">
        <w:rPr>
          <w:rStyle w:val="Char6"/>
          <w:rtl/>
        </w:rPr>
        <w:t>ی</w:t>
      </w:r>
      <w:r w:rsidRPr="003124F6">
        <w:rPr>
          <w:rStyle w:val="Char6"/>
          <w:rtl/>
        </w:rPr>
        <w:t>سنده مشهور فرانسو</w:t>
      </w:r>
      <w:r w:rsidR="000E4BC7">
        <w:rPr>
          <w:rStyle w:val="Char6"/>
          <w:rtl/>
        </w:rPr>
        <w:t>ی</w:t>
      </w:r>
      <w:r w:rsidRPr="003124F6">
        <w:rPr>
          <w:rStyle w:val="Char6"/>
          <w:rtl/>
        </w:rPr>
        <w:t xml:space="preserve"> در </w:t>
      </w:r>
      <w:r w:rsidR="000E4BC7">
        <w:rPr>
          <w:rStyle w:val="Char6"/>
          <w:rtl/>
        </w:rPr>
        <w:t>ک</w:t>
      </w:r>
      <w:r w:rsidRPr="003124F6">
        <w:rPr>
          <w:rStyle w:val="Char6"/>
          <w:rtl/>
        </w:rPr>
        <w:t>تابش به نام تمدن اسلام م</w:t>
      </w:r>
      <w:r w:rsidR="000E4BC7">
        <w:rPr>
          <w:rStyle w:val="Char6"/>
          <w:rtl/>
        </w:rPr>
        <w:t>ی</w:t>
      </w:r>
      <w:r w:rsidRPr="003124F6">
        <w:rPr>
          <w:rStyle w:val="Char6"/>
          <w:rtl/>
        </w:rPr>
        <w:t>‌گو</w:t>
      </w:r>
      <w:r w:rsidR="000E4BC7">
        <w:rPr>
          <w:rStyle w:val="Char6"/>
          <w:rtl/>
        </w:rPr>
        <w:t>ی</w:t>
      </w:r>
      <w:r w:rsidRPr="003124F6">
        <w:rPr>
          <w:rStyle w:val="Char6"/>
          <w:rtl/>
        </w:rPr>
        <w:t>د: در دن</w:t>
      </w:r>
      <w:r w:rsidR="000E4BC7">
        <w:rPr>
          <w:rStyle w:val="Char6"/>
          <w:rtl/>
        </w:rPr>
        <w:t>ی</w:t>
      </w:r>
      <w:r w:rsidRPr="003124F6">
        <w:rPr>
          <w:rStyle w:val="Char6"/>
          <w:rtl/>
        </w:rPr>
        <w:t xml:space="preserve">ا </w:t>
      </w:r>
      <w:r w:rsidR="000E4BC7">
        <w:rPr>
          <w:rStyle w:val="Char6"/>
          <w:rtl/>
        </w:rPr>
        <w:t>ک</w:t>
      </w:r>
      <w:r w:rsidRPr="003124F6">
        <w:rPr>
          <w:rStyle w:val="Char6"/>
          <w:rtl/>
        </w:rPr>
        <w:t>شور گشا</w:t>
      </w:r>
      <w:r w:rsidR="000E4BC7">
        <w:rPr>
          <w:rStyle w:val="Char6"/>
          <w:rtl/>
        </w:rPr>
        <w:t>ی</w:t>
      </w:r>
      <w:r w:rsidRPr="003124F6">
        <w:rPr>
          <w:rStyle w:val="Char6"/>
          <w:rtl/>
        </w:rPr>
        <w:t>ان</w:t>
      </w:r>
      <w:r w:rsidR="000E4BC7">
        <w:rPr>
          <w:rStyle w:val="Char6"/>
          <w:rtl/>
        </w:rPr>
        <w:t>ی</w:t>
      </w:r>
      <w:r w:rsidRPr="003124F6">
        <w:rPr>
          <w:rStyle w:val="Char6"/>
          <w:rtl/>
        </w:rPr>
        <w:t xml:space="preserve"> مهربان‌تر و فاتح</w:t>
      </w:r>
      <w:r w:rsidR="000E4BC7">
        <w:rPr>
          <w:rStyle w:val="Char6"/>
          <w:rtl/>
        </w:rPr>
        <w:t>ی</w:t>
      </w:r>
      <w:r w:rsidRPr="003124F6">
        <w:rPr>
          <w:rStyle w:val="Char6"/>
          <w:rtl/>
        </w:rPr>
        <w:t>ن</w:t>
      </w:r>
      <w:r w:rsidR="000E4BC7">
        <w:rPr>
          <w:rStyle w:val="Char6"/>
          <w:rtl/>
        </w:rPr>
        <w:t>ی</w:t>
      </w:r>
      <w:r w:rsidRPr="003124F6">
        <w:rPr>
          <w:rStyle w:val="Char6"/>
          <w:rtl/>
        </w:rPr>
        <w:t xml:space="preserve"> عادل‌تر از عرب‌ها د</w:t>
      </w:r>
      <w:r w:rsidR="000E4BC7">
        <w:rPr>
          <w:rStyle w:val="Char6"/>
          <w:rtl/>
        </w:rPr>
        <w:t>ی</w:t>
      </w:r>
      <w:r w:rsidRPr="003124F6">
        <w:rPr>
          <w:rStyle w:val="Char6"/>
          <w:rtl/>
        </w:rPr>
        <w:t>ده و شن</w:t>
      </w:r>
      <w:r w:rsidR="000E4BC7">
        <w:rPr>
          <w:rStyle w:val="Char6"/>
          <w:rtl/>
        </w:rPr>
        <w:t>ی</w:t>
      </w:r>
      <w:r w:rsidRPr="003124F6">
        <w:rPr>
          <w:rStyle w:val="Char6"/>
          <w:rtl/>
        </w:rPr>
        <w:t>ده نشده است.</w:t>
      </w:r>
    </w:p>
    <w:p w:rsidR="00241CB2" w:rsidRPr="003124F6" w:rsidRDefault="00241CB2" w:rsidP="00F556E7">
      <w:pPr>
        <w:pStyle w:val="BodyText3"/>
        <w:widowControl w:val="0"/>
        <w:ind w:firstLine="284"/>
        <w:jc w:val="both"/>
        <w:rPr>
          <w:rStyle w:val="Char6"/>
          <w:rtl/>
        </w:rPr>
      </w:pPr>
      <w:r w:rsidRPr="003124F6">
        <w:rPr>
          <w:rStyle w:val="Char6"/>
          <w:rtl/>
        </w:rPr>
        <w:t>ا</w:t>
      </w:r>
      <w:r w:rsidR="000E4BC7">
        <w:rPr>
          <w:rStyle w:val="Char6"/>
          <w:rtl/>
        </w:rPr>
        <w:t>ی</w:t>
      </w:r>
      <w:r w:rsidRPr="003124F6">
        <w:rPr>
          <w:rStyle w:val="Char6"/>
          <w:rtl/>
        </w:rPr>
        <w:t>ن</w:t>
      </w:r>
      <w:r w:rsidR="003F2E53">
        <w:rPr>
          <w:rStyle w:val="Char6"/>
          <w:rFonts w:hint="cs"/>
          <w:rtl/>
        </w:rPr>
        <w:t>‌</w:t>
      </w:r>
      <w:r w:rsidRPr="003124F6">
        <w:rPr>
          <w:rStyle w:val="Char6"/>
          <w:rtl/>
        </w:rPr>
        <w:t xml:space="preserve">ها </w:t>
      </w:r>
      <w:r w:rsidR="000E4BC7">
        <w:rPr>
          <w:rStyle w:val="Char6"/>
          <w:rtl/>
        </w:rPr>
        <w:t>ک</w:t>
      </w:r>
      <w:r w:rsidRPr="003124F6">
        <w:rPr>
          <w:rStyle w:val="Char6"/>
          <w:rtl/>
        </w:rPr>
        <w:t>ه به عنوان نمونه ذ</w:t>
      </w:r>
      <w:r w:rsidR="000E4BC7">
        <w:rPr>
          <w:rStyle w:val="Char6"/>
          <w:rtl/>
        </w:rPr>
        <w:t>ک</w:t>
      </w:r>
      <w:r w:rsidRPr="003124F6">
        <w:rPr>
          <w:rStyle w:val="Char6"/>
          <w:rtl/>
        </w:rPr>
        <w:t xml:space="preserve">ر </w:t>
      </w:r>
      <w:r w:rsidR="000E4BC7">
        <w:rPr>
          <w:rStyle w:val="Char6"/>
          <w:rtl/>
        </w:rPr>
        <w:t>ک</w:t>
      </w:r>
      <w:r w:rsidRPr="003124F6">
        <w:rPr>
          <w:rStyle w:val="Char6"/>
          <w:rtl/>
        </w:rPr>
        <w:t>رد</w:t>
      </w:r>
      <w:r w:rsidR="000E4BC7">
        <w:rPr>
          <w:rStyle w:val="Char6"/>
          <w:rtl/>
        </w:rPr>
        <w:t>ی</w:t>
      </w:r>
      <w:r w:rsidRPr="003124F6">
        <w:rPr>
          <w:rStyle w:val="Char6"/>
          <w:rtl/>
        </w:rPr>
        <w:t>م نمودار حسن اخلاق مسلم</w:t>
      </w:r>
      <w:r w:rsidR="000E4BC7">
        <w:rPr>
          <w:rStyle w:val="Char6"/>
          <w:rtl/>
        </w:rPr>
        <w:t>ی</w:t>
      </w:r>
      <w:r w:rsidRPr="003124F6">
        <w:rPr>
          <w:rStyle w:val="Char6"/>
          <w:rtl/>
        </w:rPr>
        <w:t>ن و نشان دهنده عدالت آنان با مردم است.</w:t>
      </w:r>
    </w:p>
    <w:p w:rsidR="00241CB2" w:rsidRPr="003124F6" w:rsidRDefault="00241CB2" w:rsidP="00F556E7">
      <w:pPr>
        <w:pStyle w:val="BodyText3"/>
        <w:widowControl w:val="0"/>
        <w:ind w:firstLine="284"/>
        <w:jc w:val="both"/>
        <w:rPr>
          <w:rStyle w:val="Char6"/>
          <w:rtl/>
        </w:rPr>
      </w:pPr>
      <w:r w:rsidRPr="003124F6">
        <w:rPr>
          <w:rStyle w:val="Char6"/>
          <w:rtl/>
        </w:rPr>
        <w:t>حقاً‌ اگر بگو</w:t>
      </w:r>
      <w:r w:rsidR="000E4BC7">
        <w:rPr>
          <w:rStyle w:val="Char6"/>
          <w:rtl/>
        </w:rPr>
        <w:t>یی</w:t>
      </w:r>
      <w:r w:rsidRPr="003124F6">
        <w:rPr>
          <w:rStyle w:val="Char6"/>
          <w:rtl/>
        </w:rPr>
        <w:t>م مسلم</w:t>
      </w:r>
      <w:r w:rsidR="000E4BC7">
        <w:rPr>
          <w:rStyle w:val="Char6"/>
          <w:rtl/>
        </w:rPr>
        <w:t>ی</w:t>
      </w:r>
      <w:r w:rsidRPr="003124F6">
        <w:rPr>
          <w:rStyle w:val="Char6"/>
          <w:rtl/>
        </w:rPr>
        <w:t>ن به وس</w:t>
      </w:r>
      <w:r w:rsidR="000E4BC7">
        <w:rPr>
          <w:rStyle w:val="Char6"/>
          <w:rtl/>
        </w:rPr>
        <w:t>ی</w:t>
      </w:r>
      <w:r w:rsidRPr="003124F6">
        <w:rPr>
          <w:rStyle w:val="Char6"/>
          <w:rtl/>
        </w:rPr>
        <w:t>له حسن اخلاق و عدالت ب</w:t>
      </w:r>
      <w:r w:rsidR="000E4BC7">
        <w:rPr>
          <w:rStyle w:val="Char6"/>
          <w:rtl/>
        </w:rPr>
        <w:t>ی</w:t>
      </w:r>
      <w:r w:rsidRPr="003124F6">
        <w:rPr>
          <w:rStyle w:val="Char6"/>
          <w:rtl/>
        </w:rPr>
        <w:t>‌سابقه خود بهتر و ب</w:t>
      </w:r>
      <w:r w:rsidR="000E4BC7">
        <w:rPr>
          <w:rStyle w:val="Char6"/>
          <w:rtl/>
        </w:rPr>
        <w:t>ی</w:t>
      </w:r>
      <w:r w:rsidRPr="003124F6">
        <w:rPr>
          <w:rStyle w:val="Char6"/>
          <w:rtl/>
        </w:rPr>
        <w:t>شتر از عمل</w:t>
      </w:r>
      <w:r w:rsidR="000E4BC7">
        <w:rPr>
          <w:rStyle w:val="Char6"/>
          <w:rtl/>
        </w:rPr>
        <w:t>ی</w:t>
      </w:r>
      <w:r w:rsidRPr="003124F6">
        <w:rPr>
          <w:rStyle w:val="Char6"/>
          <w:rtl/>
        </w:rPr>
        <w:t>ات نظام</w:t>
      </w:r>
      <w:r w:rsidR="000E4BC7">
        <w:rPr>
          <w:rStyle w:val="Char6"/>
          <w:rtl/>
        </w:rPr>
        <w:t>ی</w:t>
      </w:r>
      <w:r w:rsidRPr="003124F6">
        <w:rPr>
          <w:rStyle w:val="Char6"/>
          <w:rtl/>
        </w:rPr>
        <w:t xml:space="preserve"> به پ</w:t>
      </w:r>
      <w:r w:rsidR="000E4BC7">
        <w:rPr>
          <w:rStyle w:val="Char6"/>
          <w:rtl/>
        </w:rPr>
        <w:t>ی</w:t>
      </w:r>
      <w:r w:rsidRPr="003124F6">
        <w:rPr>
          <w:rStyle w:val="Char6"/>
          <w:rtl/>
        </w:rPr>
        <w:t>روز</w:t>
      </w:r>
      <w:r w:rsidR="000E4BC7">
        <w:rPr>
          <w:rStyle w:val="Char6"/>
          <w:rtl/>
        </w:rPr>
        <w:t>ی</w:t>
      </w:r>
      <w:r w:rsidRPr="003124F6">
        <w:rPr>
          <w:rStyle w:val="Char6"/>
          <w:rtl/>
        </w:rPr>
        <w:t xml:space="preserve"> ح</w:t>
      </w:r>
      <w:r w:rsidR="000E4BC7">
        <w:rPr>
          <w:rStyle w:val="Char6"/>
          <w:rtl/>
        </w:rPr>
        <w:t>ی</w:t>
      </w:r>
      <w:r w:rsidRPr="003124F6">
        <w:rPr>
          <w:rStyle w:val="Char6"/>
          <w:rtl/>
        </w:rPr>
        <w:t>رت انگ</w:t>
      </w:r>
      <w:r w:rsidR="000E4BC7">
        <w:rPr>
          <w:rStyle w:val="Char6"/>
          <w:rtl/>
        </w:rPr>
        <w:t>ی</w:t>
      </w:r>
      <w:r w:rsidRPr="003124F6">
        <w:rPr>
          <w:rStyle w:val="Char6"/>
          <w:rtl/>
        </w:rPr>
        <w:t>زشان رس</w:t>
      </w:r>
      <w:r w:rsidR="000E4BC7">
        <w:rPr>
          <w:rStyle w:val="Char6"/>
          <w:rtl/>
        </w:rPr>
        <w:t>ی</w:t>
      </w:r>
      <w:r w:rsidRPr="003124F6">
        <w:rPr>
          <w:rStyle w:val="Char6"/>
          <w:rtl/>
        </w:rPr>
        <w:t>دند، سخن</w:t>
      </w:r>
      <w:r w:rsidR="000E4BC7">
        <w:rPr>
          <w:rStyle w:val="Char6"/>
          <w:rtl/>
        </w:rPr>
        <w:t>ی</w:t>
      </w:r>
      <w:r w:rsidRPr="003124F6">
        <w:rPr>
          <w:rStyle w:val="Char6"/>
          <w:rtl/>
        </w:rPr>
        <w:t xml:space="preserve"> ب</w:t>
      </w:r>
      <w:r w:rsidR="000E4BC7">
        <w:rPr>
          <w:rStyle w:val="Char6"/>
          <w:rtl/>
        </w:rPr>
        <w:t>ی</w:t>
      </w:r>
      <w:r w:rsidRPr="003124F6">
        <w:rPr>
          <w:rStyle w:val="Char6"/>
          <w:rtl/>
        </w:rPr>
        <w:t>‌دل</w:t>
      </w:r>
      <w:r w:rsidR="000E4BC7">
        <w:rPr>
          <w:rStyle w:val="Char6"/>
          <w:rtl/>
        </w:rPr>
        <w:t>ی</w:t>
      </w:r>
      <w:r w:rsidRPr="003124F6">
        <w:rPr>
          <w:rStyle w:val="Char6"/>
          <w:rtl/>
        </w:rPr>
        <w:t>ل نگفته‌ا</w:t>
      </w:r>
      <w:r w:rsidR="000E4BC7">
        <w:rPr>
          <w:rStyle w:val="Char6"/>
          <w:rtl/>
        </w:rPr>
        <w:t>ی</w:t>
      </w:r>
      <w:r w:rsidRPr="003124F6">
        <w:rPr>
          <w:rStyle w:val="Char6"/>
          <w:rtl/>
        </w:rPr>
        <w:t>م</w:t>
      </w:r>
      <w:r w:rsidR="00DA616D" w:rsidRPr="003124F6">
        <w:rPr>
          <w:rStyle w:val="Char6"/>
          <w:rtl/>
        </w:rPr>
        <w:t>،</w:t>
      </w:r>
      <w:r w:rsidR="00097693" w:rsidRPr="003124F6">
        <w:rPr>
          <w:rStyle w:val="Char6"/>
          <w:rtl/>
        </w:rPr>
        <w:t xml:space="preserve"> ز</w:t>
      </w:r>
      <w:r w:rsidR="000E4BC7">
        <w:rPr>
          <w:rStyle w:val="Char6"/>
          <w:rtl/>
        </w:rPr>
        <w:t>ی</w:t>
      </w:r>
      <w:r w:rsidR="00097693" w:rsidRPr="003124F6">
        <w:rPr>
          <w:rStyle w:val="Char6"/>
          <w:rtl/>
        </w:rPr>
        <w:t>را هر</w:t>
      </w:r>
      <w:r w:rsidRPr="003124F6">
        <w:rPr>
          <w:rStyle w:val="Char6"/>
          <w:rtl/>
        </w:rPr>
        <w:t>گاه به فتوحات</w:t>
      </w:r>
      <w:r w:rsidR="009F5D6E">
        <w:rPr>
          <w:rStyle w:val="Char6"/>
          <w:rtl/>
        </w:rPr>
        <w:t xml:space="preserve"> آن‌ها </w:t>
      </w:r>
      <w:r w:rsidR="000E4BC7">
        <w:rPr>
          <w:rStyle w:val="Char6"/>
          <w:rtl/>
        </w:rPr>
        <w:t>ک</w:t>
      </w:r>
      <w:r w:rsidRPr="003124F6">
        <w:rPr>
          <w:rStyle w:val="Char6"/>
          <w:rtl/>
        </w:rPr>
        <w:t>ه به تفص</w:t>
      </w:r>
      <w:r w:rsidR="000E4BC7">
        <w:rPr>
          <w:rStyle w:val="Char6"/>
          <w:rtl/>
        </w:rPr>
        <w:t>ی</w:t>
      </w:r>
      <w:r w:rsidRPr="003124F6">
        <w:rPr>
          <w:rStyle w:val="Char6"/>
          <w:rtl/>
        </w:rPr>
        <w:t>ل ب</w:t>
      </w:r>
      <w:r w:rsidR="000E4BC7">
        <w:rPr>
          <w:rStyle w:val="Char6"/>
          <w:rtl/>
        </w:rPr>
        <w:t>ی</w:t>
      </w:r>
      <w:r w:rsidRPr="003124F6">
        <w:rPr>
          <w:rStyle w:val="Char6"/>
          <w:rtl/>
        </w:rPr>
        <w:t xml:space="preserve">ان </w:t>
      </w:r>
      <w:r w:rsidR="000E4BC7">
        <w:rPr>
          <w:rStyle w:val="Char6"/>
          <w:rtl/>
        </w:rPr>
        <w:t>ک</w:t>
      </w:r>
      <w:r w:rsidRPr="003124F6">
        <w:rPr>
          <w:rStyle w:val="Char6"/>
          <w:rtl/>
        </w:rPr>
        <w:t>رد</w:t>
      </w:r>
      <w:r w:rsidR="000E4BC7">
        <w:rPr>
          <w:rStyle w:val="Char6"/>
          <w:rtl/>
        </w:rPr>
        <w:t>ی</w:t>
      </w:r>
      <w:r w:rsidRPr="003124F6">
        <w:rPr>
          <w:rStyle w:val="Char6"/>
          <w:rtl/>
        </w:rPr>
        <w:t xml:space="preserve">م مراجعه و توجه </w:t>
      </w:r>
      <w:r w:rsidR="000E4BC7">
        <w:rPr>
          <w:rStyle w:val="Char6"/>
          <w:rtl/>
        </w:rPr>
        <w:t>ک</w:t>
      </w:r>
      <w:r w:rsidRPr="003124F6">
        <w:rPr>
          <w:rStyle w:val="Char6"/>
          <w:rtl/>
        </w:rPr>
        <w:t>ن</w:t>
      </w:r>
      <w:r w:rsidR="000E4BC7">
        <w:rPr>
          <w:rStyle w:val="Char6"/>
          <w:rtl/>
        </w:rPr>
        <w:t>ی</w:t>
      </w:r>
      <w:r w:rsidRPr="003124F6">
        <w:rPr>
          <w:rStyle w:val="Char6"/>
          <w:rtl/>
        </w:rPr>
        <w:t>م، م</w:t>
      </w:r>
      <w:r w:rsidR="000E4BC7">
        <w:rPr>
          <w:rStyle w:val="Char6"/>
          <w:rtl/>
        </w:rPr>
        <w:t>ی</w:t>
      </w:r>
      <w:r w:rsidRPr="003124F6">
        <w:rPr>
          <w:rStyle w:val="Char6"/>
          <w:rtl/>
        </w:rPr>
        <w:t>‌ب</w:t>
      </w:r>
      <w:r w:rsidR="000E4BC7">
        <w:rPr>
          <w:rStyle w:val="Char6"/>
          <w:rtl/>
        </w:rPr>
        <w:t>ی</w:t>
      </w:r>
      <w:r w:rsidRPr="003124F6">
        <w:rPr>
          <w:rStyle w:val="Char6"/>
          <w:rtl/>
        </w:rPr>
        <w:t>ن</w:t>
      </w:r>
      <w:r w:rsidR="000E4BC7">
        <w:rPr>
          <w:rStyle w:val="Char6"/>
          <w:rtl/>
        </w:rPr>
        <w:t>ی</w:t>
      </w:r>
      <w:r w:rsidRPr="003124F6">
        <w:rPr>
          <w:rStyle w:val="Char6"/>
          <w:rtl/>
        </w:rPr>
        <w:t>م شهرها</w:t>
      </w:r>
      <w:r w:rsidR="000E4BC7">
        <w:rPr>
          <w:rStyle w:val="Char6"/>
          <w:rtl/>
        </w:rPr>
        <w:t>یی</w:t>
      </w:r>
      <w:r w:rsidRPr="003124F6">
        <w:rPr>
          <w:rStyle w:val="Char6"/>
          <w:rtl/>
        </w:rPr>
        <w:t xml:space="preserve"> را </w:t>
      </w:r>
      <w:r w:rsidR="000E4BC7">
        <w:rPr>
          <w:rStyle w:val="Char6"/>
          <w:rtl/>
        </w:rPr>
        <w:t>ک</w:t>
      </w:r>
      <w:r w:rsidRPr="003124F6">
        <w:rPr>
          <w:rStyle w:val="Char6"/>
          <w:rtl/>
        </w:rPr>
        <w:t xml:space="preserve">ه در هر </w:t>
      </w:r>
      <w:r w:rsidR="000E4BC7">
        <w:rPr>
          <w:rStyle w:val="Char6"/>
          <w:rtl/>
        </w:rPr>
        <w:t>ک</w:t>
      </w:r>
      <w:r w:rsidRPr="003124F6">
        <w:rPr>
          <w:rStyle w:val="Char6"/>
          <w:rtl/>
        </w:rPr>
        <w:t>شور</w:t>
      </w:r>
      <w:r w:rsidR="000E4BC7">
        <w:rPr>
          <w:rStyle w:val="Char6"/>
          <w:rtl/>
        </w:rPr>
        <w:t>ی</w:t>
      </w:r>
      <w:r w:rsidRPr="003124F6">
        <w:rPr>
          <w:rStyle w:val="Char6"/>
          <w:rtl/>
        </w:rPr>
        <w:t xml:space="preserve"> از طر</w:t>
      </w:r>
      <w:r w:rsidR="000E4BC7">
        <w:rPr>
          <w:rStyle w:val="Char6"/>
          <w:rtl/>
        </w:rPr>
        <w:t>ی</w:t>
      </w:r>
      <w:r w:rsidRPr="003124F6">
        <w:rPr>
          <w:rStyle w:val="Char6"/>
          <w:rtl/>
        </w:rPr>
        <w:t>ق صلح تسخ</w:t>
      </w:r>
      <w:r w:rsidR="000E4BC7">
        <w:rPr>
          <w:rStyle w:val="Char6"/>
          <w:rtl/>
        </w:rPr>
        <w:t>ی</w:t>
      </w:r>
      <w:r w:rsidRPr="003124F6">
        <w:rPr>
          <w:rStyle w:val="Char6"/>
          <w:rtl/>
        </w:rPr>
        <w:t xml:space="preserve">ر </w:t>
      </w:r>
      <w:r w:rsidR="000E4BC7">
        <w:rPr>
          <w:rStyle w:val="Char6"/>
          <w:rtl/>
        </w:rPr>
        <w:t>ک</w:t>
      </w:r>
      <w:r w:rsidRPr="003124F6">
        <w:rPr>
          <w:rStyle w:val="Char6"/>
          <w:rtl/>
        </w:rPr>
        <w:t>رده‌اند ب</w:t>
      </w:r>
      <w:r w:rsidR="000E4BC7">
        <w:rPr>
          <w:rStyle w:val="Char6"/>
          <w:rtl/>
        </w:rPr>
        <w:t>ی</w:t>
      </w:r>
      <w:r w:rsidRPr="003124F6">
        <w:rPr>
          <w:rStyle w:val="Char6"/>
          <w:rtl/>
        </w:rPr>
        <w:t>ش از شهرها</w:t>
      </w:r>
      <w:r w:rsidR="000E4BC7">
        <w:rPr>
          <w:rStyle w:val="Char6"/>
          <w:rtl/>
        </w:rPr>
        <w:t>یی</w:t>
      </w:r>
      <w:r w:rsidRPr="003124F6">
        <w:rPr>
          <w:rStyle w:val="Char6"/>
          <w:rtl/>
        </w:rPr>
        <w:t xml:space="preserve"> است </w:t>
      </w:r>
      <w:r w:rsidR="000E4BC7">
        <w:rPr>
          <w:rStyle w:val="Char6"/>
          <w:rtl/>
        </w:rPr>
        <w:t>ک</w:t>
      </w:r>
      <w:r w:rsidRPr="003124F6">
        <w:rPr>
          <w:rStyle w:val="Char6"/>
          <w:rtl/>
        </w:rPr>
        <w:t>ه با قدرت و جنگ گرفته‌اند و ا</w:t>
      </w:r>
      <w:r w:rsidR="000E4BC7">
        <w:rPr>
          <w:rStyle w:val="Char6"/>
          <w:rtl/>
        </w:rPr>
        <w:t>ی</w:t>
      </w:r>
      <w:r w:rsidRPr="003124F6">
        <w:rPr>
          <w:rStyle w:val="Char6"/>
          <w:rtl/>
        </w:rPr>
        <w:t>ن خود دل</w:t>
      </w:r>
      <w:r w:rsidR="000E4BC7">
        <w:rPr>
          <w:rStyle w:val="Char6"/>
          <w:rtl/>
        </w:rPr>
        <w:t>ی</w:t>
      </w:r>
      <w:r w:rsidRPr="003124F6">
        <w:rPr>
          <w:rStyle w:val="Char6"/>
          <w:rtl/>
        </w:rPr>
        <w:t>ل واضح</w:t>
      </w:r>
      <w:r w:rsidR="000E4BC7">
        <w:rPr>
          <w:rStyle w:val="Char6"/>
          <w:rtl/>
        </w:rPr>
        <w:t>ی</w:t>
      </w:r>
      <w:r w:rsidRPr="003124F6">
        <w:rPr>
          <w:rStyle w:val="Char6"/>
          <w:rtl/>
        </w:rPr>
        <w:t xml:space="preserve"> است بر ا</w:t>
      </w:r>
      <w:r w:rsidR="000E4BC7">
        <w:rPr>
          <w:rStyle w:val="Char6"/>
          <w:rtl/>
        </w:rPr>
        <w:t>ی</w:t>
      </w:r>
      <w:r w:rsidRPr="003124F6">
        <w:rPr>
          <w:rStyle w:val="Char6"/>
          <w:rtl/>
        </w:rPr>
        <w:t xml:space="preserve">ن </w:t>
      </w:r>
      <w:r w:rsidR="000E4BC7">
        <w:rPr>
          <w:rStyle w:val="Char6"/>
          <w:rtl/>
        </w:rPr>
        <w:t>ک</w:t>
      </w:r>
      <w:r w:rsidRPr="003124F6">
        <w:rPr>
          <w:rStyle w:val="Char6"/>
          <w:rtl/>
        </w:rPr>
        <w:t>ه حسن رفتار و اخلاقشان در ب</w:t>
      </w:r>
      <w:r w:rsidR="000E4BC7">
        <w:rPr>
          <w:rStyle w:val="Char6"/>
          <w:rtl/>
        </w:rPr>
        <w:t>ی</w:t>
      </w:r>
      <w:r w:rsidRPr="003124F6">
        <w:rPr>
          <w:rStyle w:val="Char6"/>
          <w:rtl/>
        </w:rPr>
        <w:t>ن مردم به خوب</w:t>
      </w:r>
      <w:r w:rsidR="000E4BC7">
        <w:rPr>
          <w:rStyle w:val="Char6"/>
          <w:rtl/>
        </w:rPr>
        <w:t>ی</w:t>
      </w:r>
      <w:r w:rsidRPr="003124F6">
        <w:rPr>
          <w:rStyle w:val="Char6"/>
          <w:rtl/>
        </w:rPr>
        <w:t xml:space="preserve"> شهرت </w:t>
      </w:r>
      <w:r w:rsidR="000E4BC7">
        <w:rPr>
          <w:rStyle w:val="Char6"/>
          <w:rtl/>
        </w:rPr>
        <w:t>ی</w:t>
      </w:r>
      <w:r w:rsidRPr="003124F6">
        <w:rPr>
          <w:rStyle w:val="Char6"/>
          <w:rtl/>
        </w:rPr>
        <w:t>افته بوده و</w:t>
      </w:r>
      <w:r w:rsidR="009F5D6E">
        <w:rPr>
          <w:rStyle w:val="Char6"/>
          <w:rtl/>
        </w:rPr>
        <w:t xml:space="preserve"> آن‌ها </w:t>
      </w:r>
      <w:r w:rsidRPr="003124F6">
        <w:rPr>
          <w:rStyle w:val="Char6"/>
          <w:rtl/>
        </w:rPr>
        <w:t>را تحت تأث</w:t>
      </w:r>
      <w:r w:rsidR="000E4BC7">
        <w:rPr>
          <w:rStyle w:val="Char6"/>
          <w:rtl/>
        </w:rPr>
        <w:t>ی</w:t>
      </w:r>
      <w:r w:rsidRPr="003124F6">
        <w:rPr>
          <w:rStyle w:val="Char6"/>
          <w:rtl/>
        </w:rPr>
        <w:t>ر قرار داده‌اند. بد</w:t>
      </w:r>
      <w:r w:rsidR="000E4BC7">
        <w:rPr>
          <w:rStyle w:val="Char6"/>
          <w:rtl/>
        </w:rPr>
        <w:t>ی</w:t>
      </w:r>
      <w:r w:rsidRPr="003124F6">
        <w:rPr>
          <w:rStyle w:val="Char6"/>
          <w:rtl/>
        </w:rPr>
        <w:t>ن سبب خواهانشان بوده‌اند</w:t>
      </w:r>
      <w:r w:rsidR="00DA616D" w:rsidRPr="003124F6">
        <w:rPr>
          <w:rStyle w:val="Char6"/>
          <w:rtl/>
        </w:rPr>
        <w:t>،</w:t>
      </w:r>
      <w:r w:rsidRPr="003124F6">
        <w:rPr>
          <w:rStyle w:val="Char6"/>
          <w:rtl/>
        </w:rPr>
        <w:t xml:space="preserve"> ‌لذا بدون مقاومت </w:t>
      </w:r>
      <w:r w:rsidR="000E4BC7">
        <w:rPr>
          <w:rStyle w:val="Char6"/>
          <w:rtl/>
        </w:rPr>
        <w:t>ی</w:t>
      </w:r>
      <w:r w:rsidRPr="003124F6">
        <w:rPr>
          <w:rStyle w:val="Char6"/>
          <w:rtl/>
        </w:rPr>
        <w:t>ا پس از اند</w:t>
      </w:r>
      <w:r w:rsidR="000E4BC7">
        <w:rPr>
          <w:rStyle w:val="Char6"/>
          <w:rtl/>
        </w:rPr>
        <w:t>کی</w:t>
      </w:r>
      <w:r w:rsidRPr="003124F6">
        <w:rPr>
          <w:rStyle w:val="Char6"/>
          <w:rtl/>
        </w:rPr>
        <w:t xml:space="preserve"> مقاومت تسل</w:t>
      </w:r>
      <w:r w:rsidR="000E4BC7">
        <w:rPr>
          <w:rStyle w:val="Char6"/>
          <w:rtl/>
        </w:rPr>
        <w:t>ی</w:t>
      </w:r>
      <w:r w:rsidRPr="003124F6">
        <w:rPr>
          <w:rStyle w:val="Char6"/>
          <w:rtl/>
        </w:rPr>
        <w:t>م م</w:t>
      </w:r>
      <w:r w:rsidR="000E4BC7">
        <w:rPr>
          <w:rStyle w:val="Char6"/>
          <w:rtl/>
        </w:rPr>
        <w:t>ی</w:t>
      </w:r>
      <w:r w:rsidRPr="003124F6">
        <w:rPr>
          <w:rStyle w:val="Char6"/>
          <w:rtl/>
        </w:rPr>
        <w:t>‌شدند.</w:t>
      </w:r>
    </w:p>
    <w:p w:rsidR="00241CB2" w:rsidRPr="003124F6" w:rsidRDefault="00241CB2" w:rsidP="00E818B1">
      <w:pPr>
        <w:pStyle w:val="BodyText3"/>
        <w:widowControl w:val="0"/>
        <w:numPr>
          <w:ilvl w:val="0"/>
          <w:numId w:val="18"/>
        </w:numPr>
        <w:jc w:val="both"/>
        <w:rPr>
          <w:rStyle w:val="Char6"/>
          <w:rtl/>
        </w:rPr>
      </w:pPr>
      <w:r w:rsidRPr="003124F6">
        <w:rPr>
          <w:rStyle w:val="Char6"/>
          <w:rtl/>
        </w:rPr>
        <w:t>فرمانده</w:t>
      </w:r>
      <w:r w:rsidR="000E4BC7">
        <w:rPr>
          <w:rStyle w:val="Char6"/>
          <w:rtl/>
        </w:rPr>
        <w:t>ی</w:t>
      </w:r>
      <w:r w:rsidRPr="003124F6">
        <w:rPr>
          <w:rStyle w:val="Char6"/>
          <w:rtl/>
        </w:rPr>
        <w:t xml:space="preserve"> و رهبر</w:t>
      </w:r>
      <w:r w:rsidR="000E4BC7">
        <w:rPr>
          <w:rStyle w:val="Char6"/>
          <w:rtl/>
        </w:rPr>
        <w:t>ی</w:t>
      </w:r>
      <w:r w:rsidRPr="003124F6">
        <w:rPr>
          <w:rStyle w:val="Char6"/>
          <w:rtl/>
        </w:rPr>
        <w:t xml:space="preserve"> صح</w:t>
      </w:r>
      <w:r w:rsidR="000E4BC7">
        <w:rPr>
          <w:rStyle w:val="Char6"/>
          <w:rtl/>
        </w:rPr>
        <w:t>ی</w:t>
      </w:r>
      <w:r w:rsidRPr="003124F6">
        <w:rPr>
          <w:rStyle w:val="Char6"/>
          <w:rtl/>
        </w:rPr>
        <w:t>ح. ا</w:t>
      </w:r>
      <w:r w:rsidR="000E4BC7">
        <w:rPr>
          <w:rStyle w:val="Char6"/>
          <w:rtl/>
        </w:rPr>
        <w:t>ی</w:t>
      </w:r>
      <w:r w:rsidRPr="003124F6">
        <w:rPr>
          <w:rStyle w:val="Char6"/>
          <w:rtl/>
        </w:rPr>
        <w:t xml:space="preserve">ن مطلب را </w:t>
      </w:r>
      <w:r w:rsidR="000E4BC7">
        <w:rPr>
          <w:rStyle w:val="Char6"/>
          <w:rtl/>
        </w:rPr>
        <w:t>ک</w:t>
      </w:r>
      <w:r w:rsidRPr="003124F6">
        <w:rPr>
          <w:rStyle w:val="Char6"/>
          <w:rtl/>
        </w:rPr>
        <w:t>ه مهم</w:t>
      </w:r>
      <w:r w:rsidR="00097693" w:rsidRPr="003124F6">
        <w:rPr>
          <w:rStyle w:val="Char6"/>
          <w:rFonts w:hint="cs"/>
          <w:rtl/>
        </w:rPr>
        <w:t>‌</w:t>
      </w:r>
      <w:r w:rsidRPr="003124F6">
        <w:rPr>
          <w:rStyle w:val="Char6"/>
          <w:rtl/>
        </w:rPr>
        <w:t>تر و اساس سه مطلب قبل</w:t>
      </w:r>
      <w:r w:rsidR="000E4BC7">
        <w:rPr>
          <w:rStyle w:val="Char6"/>
          <w:rtl/>
        </w:rPr>
        <w:t>ی</w:t>
      </w:r>
      <w:r w:rsidRPr="003124F6">
        <w:rPr>
          <w:rStyle w:val="Char6"/>
          <w:rtl/>
        </w:rPr>
        <w:t xml:space="preserve"> است، به عنوان حسن ختام در آخر ا</w:t>
      </w:r>
      <w:r w:rsidR="000E4BC7">
        <w:rPr>
          <w:rStyle w:val="Char6"/>
          <w:rtl/>
        </w:rPr>
        <w:t>ی</w:t>
      </w:r>
      <w:r w:rsidRPr="003124F6">
        <w:rPr>
          <w:rStyle w:val="Char6"/>
          <w:rtl/>
        </w:rPr>
        <w:t>ن مبحث ذ</w:t>
      </w:r>
      <w:r w:rsidR="000E4BC7">
        <w:rPr>
          <w:rStyle w:val="Char6"/>
          <w:rtl/>
        </w:rPr>
        <w:t>ک</w:t>
      </w:r>
      <w:r w:rsidRPr="003124F6">
        <w:rPr>
          <w:rStyle w:val="Char6"/>
          <w:rtl/>
        </w:rPr>
        <w:t>ر م</w:t>
      </w:r>
      <w:r w:rsidR="000E4BC7">
        <w:rPr>
          <w:rStyle w:val="Char6"/>
          <w:rtl/>
        </w:rPr>
        <w:t>ی</w:t>
      </w:r>
      <w:r w:rsidRPr="003124F6">
        <w:rPr>
          <w:rStyle w:val="Char6"/>
          <w:rtl/>
        </w:rPr>
        <w:t>‌</w:t>
      </w:r>
      <w:r w:rsidR="000E4BC7">
        <w:rPr>
          <w:rStyle w:val="Char6"/>
          <w:rtl/>
        </w:rPr>
        <w:t>ک</w:t>
      </w:r>
      <w:r w:rsidRPr="003124F6">
        <w:rPr>
          <w:rStyle w:val="Char6"/>
          <w:rtl/>
        </w:rPr>
        <w:t>نم.</w:t>
      </w:r>
    </w:p>
    <w:p w:rsidR="00241CB2" w:rsidRPr="003124F6" w:rsidRDefault="00241CB2" w:rsidP="00F556E7">
      <w:pPr>
        <w:pStyle w:val="BodyText3"/>
        <w:widowControl w:val="0"/>
        <w:ind w:firstLine="284"/>
        <w:jc w:val="both"/>
        <w:rPr>
          <w:rStyle w:val="Char6"/>
          <w:rtl/>
        </w:rPr>
      </w:pPr>
      <w:r w:rsidRPr="003124F6">
        <w:rPr>
          <w:rStyle w:val="Char6"/>
          <w:rtl/>
        </w:rPr>
        <w:t xml:space="preserve">مسلم است </w:t>
      </w:r>
      <w:r w:rsidR="000E4BC7">
        <w:rPr>
          <w:rStyle w:val="Char6"/>
          <w:rtl/>
        </w:rPr>
        <w:t>ک</w:t>
      </w:r>
      <w:r w:rsidRPr="003124F6">
        <w:rPr>
          <w:rStyle w:val="Char6"/>
          <w:rtl/>
        </w:rPr>
        <w:t>ه افراد لش</w:t>
      </w:r>
      <w:r w:rsidR="000E4BC7">
        <w:rPr>
          <w:rStyle w:val="Char6"/>
          <w:rtl/>
        </w:rPr>
        <w:t>ک</w:t>
      </w:r>
      <w:r w:rsidRPr="003124F6">
        <w:rPr>
          <w:rStyle w:val="Char6"/>
          <w:rtl/>
        </w:rPr>
        <w:t>ر وقت</w:t>
      </w:r>
      <w:r w:rsidR="000E4BC7">
        <w:rPr>
          <w:rStyle w:val="Char6"/>
          <w:rtl/>
        </w:rPr>
        <w:t>ی</w:t>
      </w:r>
      <w:r w:rsidRPr="003124F6">
        <w:rPr>
          <w:rStyle w:val="Char6"/>
          <w:rtl/>
        </w:rPr>
        <w:t xml:space="preserve"> در م</w:t>
      </w:r>
      <w:r w:rsidR="000E4BC7">
        <w:rPr>
          <w:rStyle w:val="Char6"/>
          <w:rtl/>
        </w:rPr>
        <w:t>ی</w:t>
      </w:r>
      <w:r w:rsidRPr="003124F6">
        <w:rPr>
          <w:rStyle w:val="Char6"/>
          <w:rtl/>
        </w:rPr>
        <w:t>دان جنگ دلگرم م</w:t>
      </w:r>
      <w:r w:rsidR="000E4BC7">
        <w:rPr>
          <w:rStyle w:val="Char6"/>
          <w:rtl/>
        </w:rPr>
        <w:t>ی</w:t>
      </w:r>
      <w:r w:rsidRPr="003124F6">
        <w:rPr>
          <w:rStyle w:val="Char6"/>
          <w:rtl/>
        </w:rPr>
        <w:t>‌شوند و به خوب</w:t>
      </w:r>
      <w:r w:rsidR="000E4BC7">
        <w:rPr>
          <w:rStyle w:val="Char6"/>
          <w:rtl/>
        </w:rPr>
        <w:t>ی</w:t>
      </w:r>
      <w:r w:rsidRPr="003124F6">
        <w:rPr>
          <w:rStyle w:val="Char6"/>
          <w:rtl/>
        </w:rPr>
        <w:t xml:space="preserve"> م</w:t>
      </w:r>
      <w:r w:rsidR="000E4BC7">
        <w:rPr>
          <w:rStyle w:val="Char6"/>
          <w:rtl/>
        </w:rPr>
        <w:t>ی</w:t>
      </w:r>
      <w:r w:rsidRPr="003124F6">
        <w:rPr>
          <w:rStyle w:val="Char6"/>
          <w:rtl/>
        </w:rPr>
        <w:t>‌جنگند و به درست</w:t>
      </w:r>
      <w:r w:rsidR="000E4BC7">
        <w:rPr>
          <w:rStyle w:val="Char6"/>
          <w:rtl/>
        </w:rPr>
        <w:t>ی</w:t>
      </w:r>
      <w:r w:rsidRPr="003124F6">
        <w:rPr>
          <w:rStyle w:val="Char6"/>
          <w:rtl/>
        </w:rPr>
        <w:t xml:space="preserve"> از عهده </w:t>
      </w:r>
      <w:r w:rsidR="000E4BC7">
        <w:rPr>
          <w:rStyle w:val="Char6"/>
          <w:rtl/>
        </w:rPr>
        <w:t>ک</w:t>
      </w:r>
      <w:r w:rsidRPr="003124F6">
        <w:rPr>
          <w:rStyle w:val="Char6"/>
          <w:rtl/>
        </w:rPr>
        <w:t>ارشان بر م</w:t>
      </w:r>
      <w:r w:rsidR="000E4BC7">
        <w:rPr>
          <w:rStyle w:val="Char6"/>
          <w:rtl/>
        </w:rPr>
        <w:t>ی</w:t>
      </w:r>
      <w:r w:rsidRPr="003124F6">
        <w:rPr>
          <w:rStyle w:val="Char6"/>
          <w:rtl/>
        </w:rPr>
        <w:t>‌آ</w:t>
      </w:r>
      <w:r w:rsidR="000E4BC7">
        <w:rPr>
          <w:rStyle w:val="Char6"/>
          <w:rtl/>
        </w:rPr>
        <w:t>ی</w:t>
      </w:r>
      <w:r w:rsidRPr="003124F6">
        <w:rPr>
          <w:rStyle w:val="Char6"/>
          <w:rtl/>
        </w:rPr>
        <w:t xml:space="preserve">ند </w:t>
      </w:r>
      <w:r w:rsidR="000E4BC7">
        <w:rPr>
          <w:rStyle w:val="Char6"/>
          <w:rtl/>
        </w:rPr>
        <w:t>ک</w:t>
      </w:r>
      <w:r w:rsidRPr="003124F6">
        <w:rPr>
          <w:rStyle w:val="Char6"/>
          <w:rtl/>
        </w:rPr>
        <w:t>ه فرماندهشان نقشه جنگ</w:t>
      </w:r>
      <w:r w:rsidR="000E4BC7">
        <w:rPr>
          <w:rStyle w:val="Char6"/>
          <w:rtl/>
        </w:rPr>
        <w:t>ی</w:t>
      </w:r>
      <w:r w:rsidRPr="003124F6">
        <w:rPr>
          <w:rStyle w:val="Char6"/>
          <w:rtl/>
        </w:rPr>
        <w:t xml:space="preserve"> صح</w:t>
      </w:r>
      <w:r w:rsidR="000E4BC7">
        <w:rPr>
          <w:rStyle w:val="Char6"/>
          <w:rtl/>
        </w:rPr>
        <w:t>ی</w:t>
      </w:r>
      <w:r w:rsidRPr="003124F6">
        <w:rPr>
          <w:rStyle w:val="Char6"/>
          <w:rtl/>
        </w:rPr>
        <w:t>ح</w:t>
      </w:r>
      <w:r w:rsidR="000E4BC7">
        <w:rPr>
          <w:rStyle w:val="Char6"/>
          <w:rtl/>
        </w:rPr>
        <w:t>ی</w:t>
      </w:r>
      <w:r w:rsidRPr="003124F6">
        <w:rPr>
          <w:rStyle w:val="Char6"/>
          <w:rtl/>
        </w:rPr>
        <w:t xml:space="preserve"> داشته باشد و در </w:t>
      </w:r>
      <w:r w:rsidR="000E4BC7">
        <w:rPr>
          <w:rStyle w:val="Char6"/>
          <w:rtl/>
        </w:rPr>
        <w:t>ک</w:t>
      </w:r>
      <w:r w:rsidRPr="003124F6">
        <w:rPr>
          <w:rStyle w:val="Char6"/>
          <w:rtl/>
        </w:rPr>
        <w:t>ارش هوش</w:t>
      </w:r>
      <w:r w:rsidR="000E4BC7">
        <w:rPr>
          <w:rStyle w:val="Char6"/>
          <w:rtl/>
        </w:rPr>
        <w:t>ی</w:t>
      </w:r>
      <w:r w:rsidRPr="003124F6">
        <w:rPr>
          <w:rStyle w:val="Char6"/>
          <w:rtl/>
        </w:rPr>
        <w:t>ار</w:t>
      </w:r>
      <w:r w:rsidR="000E4BC7">
        <w:rPr>
          <w:rStyle w:val="Char6"/>
          <w:rtl/>
        </w:rPr>
        <w:t>ی</w:t>
      </w:r>
      <w:r w:rsidRPr="003124F6">
        <w:rPr>
          <w:rStyle w:val="Char6"/>
          <w:rtl/>
        </w:rPr>
        <w:t>، تدب</w:t>
      </w:r>
      <w:r w:rsidR="000E4BC7">
        <w:rPr>
          <w:rStyle w:val="Char6"/>
          <w:rtl/>
        </w:rPr>
        <w:t>ی</w:t>
      </w:r>
      <w:r w:rsidRPr="003124F6">
        <w:rPr>
          <w:rStyle w:val="Char6"/>
          <w:rtl/>
        </w:rPr>
        <w:t>ر و مهارت جنگ</w:t>
      </w:r>
      <w:r w:rsidR="000E4BC7">
        <w:rPr>
          <w:rStyle w:val="Char6"/>
          <w:rtl/>
        </w:rPr>
        <w:t>ی</w:t>
      </w:r>
      <w:r w:rsidRPr="003124F6">
        <w:rPr>
          <w:rStyle w:val="Char6"/>
          <w:rtl/>
        </w:rPr>
        <w:t xml:space="preserve"> داشته باشد. </w:t>
      </w:r>
      <w:r w:rsidR="000E4BC7">
        <w:rPr>
          <w:rStyle w:val="Char6"/>
          <w:rtl/>
        </w:rPr>
        <w:t>ی</w:t>
      </w:r>
      <w:r w:rsidR="00097693" w:rsidRPr="003124F6">
        <w:rPr>
          <w:rStyle w:val="Char6"/>
          <w:rtl/>
        </w:rPr>
        <w:t>ق</w:t>
      </w:r>
      <w:r w:rsidR="000E4BC7">
        <w:rPr>
          <w:rStyle w:val="Char6"/>
          <w:rtl/>
        </w:rPr>
        <w:t>ی</w:t>
      </w:r>
      <w:r w:rsidR="00097693" w:rsidRPr="003124F6">
        <w:rPr>
          <w:rStyle w:val="Char6"/>
          <w:rtl/>
        </w:rPr>
        <w:t xml:space="preserve">ن است </w:t>
      </w:r>
      <w:r w:rsidR="000E4BC7">
        <w:rPr>
          <w:rStyle w:val="Char6"/>
          <w:rtl/>
        </w:rPr>
        <w:t>ک</w:t>
      </w:r>
      <w:r w:rsidR="00097693" w:rsidRPr="003124F6">
        <w:rPr>
          <w:rStyle w:val="Char6"/>
          <w:rtl/>
        </w:rPr>
        <w:t>ه فرمانده جبهه ن</w:t>
      </w:r>
      <w:r w:rsidR="000E4BC7">
        <w:rPr>
          <w:rStyle w:val="Char6"/>
          <w:rtl/>
        </w:rPr>
        <w:t>ی</w:t>
      </w:r>
      <w:r w:rsidR="00097693" w:rsidRPr="003124F6">
        <w:rPr>
          <w:rStyle w:val="Char6"/>
          <w:rtl/>
        </w:rPr>
        <w:t>ز آن</w:t>
      </w:r>
      <w:r w:rsidRPr="003124F6">
        <w:rPr>
          <w:rStyle w:val="Char6"/>
          <w:rtl/>
        </w:rPr>
        <w:t>گاه از عهده وظ</w:t>
      </w:r>
      <w:r w:rsidR="000E4BC7">
        <w:rPr>
          <w:rStyle w:val="Char6"/>
          <w:rtl/>
        </w:rPr>
        <w:t>ی</w:t>
      </w:r>
      <w:r w:rsidRPr="003124F6">
        <w:rPr>
          <w:rStyle w:val="Char6"/>
          <w:rtl/>
        </w:rPr>
        <w:t>فه‌اش به خوب</w:t>
      </w:r>
      <w:r w:rsidR="000E4BC7">
        <w:rPr>
          <w:rStyle w:val="Char6"/>
          <w:rtl/>
        </w:rPr>
        <w:t>ی</w:t>
      </w:r>
      <w:r w:rsidRPr="003124F6">
        <w:rPr>
          <w:rStyle w:val="Char6"/>
          <w:rtl/>
        </w:rPr>
        <w:t xml:space="preserve"> بر م</w:t>
      </w:r>
      <w:r w:rsidR="000E4BC7">
        <w:rPr>
          <w:rStyle w:val="Char6"/>
          <w:rtl/>
        </w:rPr>
        <w:t>ی</w:t>
      </w:r>
      <w:r w:rsidRPr="003124F6">
        <w:rPr>
          <w:rStyle w:val="Char6"/>
          <w:rtl/>
        </w:rPr>
        <w:t>‌آ</w:t>
      </w:r>
      <w:r w:rsidR="000E4BC7">
        <w:rPr>
          <w:rStyle w:val="Char6"/>
          <w:rtl/>
        </w:rPr>
        <w:t>ی</w:t>
      </w:r>
      <w:r w:rsidRPr="003124F6">
        <w:rPr>
          <w:rStyle w:val="Char6"/>
          <w:rtl/>
        </w:rPr>
        <w:t xml:space="preserve">د </w:t>
      </w:r>
      <w:r w:rsidR="000E4BC7">
        <w:rPr>
          <w:rStyle w:val="Char6"/>
          <w:rtl/>
        </w:rPr>
        <w:t>ک</w:t>
      </w:r>
      <w:r w:rsidRPr="003124F6">
        <w:rPr>
          <w:rStyle w:val="Char6"/>
          <w:rtl/>
        </w:rPr>
        <w:t>ه فرمانروا</w:t>
      </w:r>
      <w:r w:rsidR="000E4BC7">
        <w:rPr>
          <w:rStyle w:val="Char6"/>
          <w:rtl/>
        </w:rPr>
        <w:t>ی</w:t>
      </w:r>
      <w:r w:rsidRPr="003124F6">
        <w:rPr>
          <w:rStyle w:val="Char6"/>
          <w:rtl/>
        </w:rPr>
        <w:t xml:space="preserve"> بزرگش در مر</w:t>
      </w:r>
      <w:r w:rsidR="000E4BC7">
        <w:rPr>
          <w:rStyle w:val="Char6"/>
          <w:rtl/>
        </w:rPr>
        <w:t>ک</w:t>
      </w:r>
      <w:r w:rsidRPr="003124F6">
        <w:rPr>
          <w:rStyle w:val="Char6"/>
          <w:rtl/>
        </w:rPr>
        <w:t>ز، اوامر صح</w:t>
      </w:r>
      <w:r w:rsidR="000E4BC7">
        <w:rPr>
          <w:rStyle w:val="Char6"/>
          <w:rtl/>
        </w:rPr>
        <w:t>ی</w:t>
      </w:r>
      <w:r w:rsidRPr="003124F6">
        <w:rPr>
          <w:rStyle w:val="Char6"/>
          <w:rtl/>
        </w:rPr>
        <w:t>ح و دستور العمل درست نظام</w:t>
      </w:r>
      <w:r w:rsidR="000E4BC7">
        <w:rPr>
          <w:rStyle w:val="Char6"/>
          <w:rtl/>
        </w:rPr>
        <w:t>ی</w:t>
      </w:r>
      <w:r w:rsidRPr="003124F6">
        <w:rPr>
          <w:rStyle w:val="Char6"/>
          <w:rtl/>
        </w:rPr>
        <w:t xml:space="preserve"> به فرمانده جبهه صادر </w:t>
      </w:r>
      <w:r w:rsidR="000E4BC7">
        <w:rPr>
          <w:rStyle w:val="Char6"/>
          <w:rtl/>
        </w:rPr>
        <w:t>ک</w:t>
      </w:r>
      <w:r w:rsidRPr="003124F6">
        <w:rPr>
          <w:rStyle w:val="Char6"/>
          <w:rtl/>
        </w:rPr>
        <w:t>ند</w:t>
      </w:r>
      <w:r w:rsidR="00DA616D" w:rsidRPr="003124F6">
        <w:rPr>
          <w:rStyle w:val="Char6"/>
          <w:rtl/>
        </w:rPr>
        <w:t>،</w:t>
      </w:r>
      <w:r w:rsidR="00097693" w:rsidRPr="003124F6">
        <w:rPr>
          <w:rStyle w:val="Char6"/>
          <w:rtl/>
        </w:rPr>
        <w:t xml:space="preserve"> و الا </w:t>
      </w:r>
      <w:r w:rsidR="000E4BC7">
        <w:rPr>
          <w:rStyle w:val="Char6"/>
          <w:rtl/>
        </w:rPr>
        <w:t>ی</w:t>
      </w:r>
      <w:r w:rsidR="00097693" w:rsidRPr="003124F6">
        <w:rPr>
          <w:rStyle w:val="Char6"/>
          <w:rtl/>
        </w:rPr>
        <w:t>عن</w:t>
      </w:r>
      <w:r w:rsidR="000E4BC7">
        <w:rPr>
          <w:rStyle w:val="Char6"/>
          <w:rtl/>
        </w:rPr>
        <w:t>ی</w:t>
      </w:r>
      <w:r w:rsidR="00097693" w:rsidRPr="003124F6">
        <w:rPr>
          <w:rStyle w:val="Char6"/>
          <w:rtl/>
        </w:rPr>
        <w:t xml:space="preserve"> هر</w:t>
      </w:r>
      <w:r w:rsidRPr="003124F6">
        <w:rPr>
          <w:rStyle w:val="Char6"/>
          <w:rtl/>
        </w:rPr>
        <w:t xml:space="preserve">گاه نقشه فرمانده جبهه درست نباشد </w:t>
      </w:r>
      <w:r w:rsidR="000E4BC7">
        <w:rPr>
          <w:rStyle w:val="Char6"/>
          <w:rtl/>
        </w:rPr>
        <w:t>ی</w:t>
      </w:r>
      <w:r w:rsidRPr="003124F6">
        <w:rPr>
          <w:rStyle w:val="Char6"/>
          <w:rtl/>
        </w:rPr>
        <w:t>ا فرمانده فاقد مهارت و تدب</w:t>
      </w:r>
      <w:r w:rsidR="000E4BC7">
        <w:rPr>
          <w:rStyle w:val="Char6"/>
          <w:rtl/>
        </w:rPr>
        <w:t>ی</w:t>
      </w:r>
      <w:r w:rsidRPr="003124F6">
        <w:rPr>
          <w:rStyle w:val="Char6"/>
          <w:rtl/>
        </w:rPr>
        <w:t>ر نظام</w:t>
      </w:r>
      <w:r w:rsidR="000E4BC7">
        <w:rPr>
          <w:rStyle w:val="Char6"/>
          <w:rtl/>
        </w:rPr>
        <w:t>ی</w:t>
      </w:r>
      <w:r w:rsidRPr="003124F6">
        <w:rPr>
          <w:rStyle w:val="Char6"/>
          <w:rtl/>
        </w:rPr>
        <w:t xml:space="preserve"> باشد، با اوامر و دستور العمل فرمانروا</w:t>
      </w:r>
      <w:r w:rsidR="000E4BC7">
        <w:rPr>
          <w:rStyle w:val="Char6"/>
          <w:rtl/>
        </w:rPr>
        <w:t>ی</w:t>
      </w:r>
      <w:r w:rsidRPr="003124F6">
        <w:rPr>
          <w:rStyle w:val="Char6"/>
          <w:rtl/>
        </w:rPr>
        <w:t xml:space="preserve"> بزرگ مر</w:t>
      </w:r>
      <w:r w:rsidR="000E4BC7">
        <w:rPr>
          <w:rStyle w:val="Char6"/>
          <w:rtl/>
        </w:rPr>
        <w:t>ک</w:t>
      </w:r>
      <w:r w:rsidRPr="003124F6">
        <w:rPr>
          <w:rStyle w:val="Char6"/>
          <w:rtl/>
        </w:rPr>
        <w:t>ز</w:t>
      </w:r>
      <w:r w:rsidR="000E4BC7">
        <w:rPr>
          <w:rStyle w:val="Char6"/>
          <w:rtl/>
        </w:rPr>
        <w:t>ی</w:t>
      </w:r>
      <w:r w:rsidRPr="003124F6">
        <w:rPr>
          <w:rStyle w:val="Char6"/>
          <w:rtl/>
        </w:rPr>
        <w:t xml:space="preserve"> </w:t>
      </w:r>
      <w:r w:rsidR="000E4BC7">
        <w:rPr>
          <w:rStyle w:val="Char6"/>
          <w:rtl/>
        </w:rPr>
        <w:t>ک</w:t>
      </w:r>
      <w:r w:rsidRPr="003124F6">
        <w:rPr>
          <w:rStyle w:val="Char6"/>
          <w:rtl/>
        </w:rPr>
        <w:t>ه ناسنج</w:t>
      </w:r>
      <w:r w:rsidR="000E4BC7">
        <w:rPr>
          <w:rStyle w:val="Char6"/>
          <w:rtl/>
        </w:rPr>
        <w:t>ی</w:t>
      </w:r>
      <w:r w:rsidRPr="003124F6">
        <w:rPr>
          <w:rStyle w:val="Char6"/>
          <w:rtl/>
        </w:rPr>
        <w:t>ده و اشتباه باشد، سرنوشت لش</w:t>
      </w:r>
      <w:r w:rsidR="000E4BC7">
        <w:rPr>
          <w:rStyle w:val="Char6"/>
          <w:rtl/>
        </w:rPr>
        <w:t>ک</w:t>
      </w:r>
      <w:r w:rsidRPr="003124F6">
        <w:rPr>
          <w:rStyle w:val="Char6"/>
          <w:rtl/>
        </w:rPr>
        <w:t>ر در م</w:t>
      </w:r>
      <w:r w:rsidR="000E4BC7">
        <w:rPr>
          <w:rStyle w:val="Char6"/>
          <w:rtl/>
        </w:rPr>
        <w:t>ی</w:t>
      </w:r>
      <w:r w:rsidRPr="003124F6">
        <w:rPr>
          <w:rStyle w:val="Char6"/>
          <w:rtl/>
        </w:rPr>
        <w:t>دان جنگ جز نا</w:t>
      </w:r>
      <w:r w:rsidR="000E4BC7">
        <w:rPr>
          <w:rStyle w:val="Char6"/>
          <w:rtl/>
        </w:rPr>
        <w:t>ک</w:t>
      </w:r>
      <w:r w:rsidRPr="003124F6">
        <w:rPr>
          <w:rStyle w:val="Char6"/>
          <w:rtl/>
        </w:rPr>
        <w:t>ام</w:t>
      </w:r>
      <w:r w:rsidR="000E4BC7">
        <w:rPr>
          <w:rStyle w:val="Char6"/>
          <w:rtl/>
        </w:rPr>
        <w:t>ی</w:t>
      </w:r>
      <w:r w:rsidRPr="003124F6">
        <w:rPr>
          <w:rStyle w:val="Char6"/>
          <w:rtl/>
        </w:rPr>
        <w:t xml:space="preserve"> و ش</w:t>
      </w:r>
      <w:r w:rsidR="000E4BC7">
        <w:rPr>
          <w:rStyle w:val="Char6"/>
          <w:rtl/>
        </w:rPr>
        <w:t>ک</w:t>
      </w:r>
      <w:r w:rsidRPr="003124F6">
        <w:rPr>
          <w:rStyle w:val="Char6"/>
          <w:rtl/>
        </w:rPr>
        <w:t>ست چ</w:t>
      </w:r>
      <w:r w:rsidR="000E4BC7">
        <w:rPr>
          <w:rStyle w:val="Char6"/>
          <w:rtl/>
        </w:rPr>
        <w:t>ی</w:t>
      </w:r>
      <w:r w:rsidRPr="003124F6">
        <w:rPr>
          <w:rStyle w:val="Char6"/>
          <w:rtl/>
        </w:rPr>
        <w:t>ز</w:t>
      </w:r>
      <w:r w:rsidR="000E4BC7">
        <w:rPr>
          <w:rStyle w:val="Char6"/>
          <w:rtl/>
        </w:rPr>
        <w:t>ی</w:t>
      </w:r>
      <w:r w:rsidRPr="003124F6">
        <w:rPr>
          <w:rStyle w:val="Char6"/>
          <w:rtl/>
        </w:rPr>
        <w:t xml:space="preserve"> نخواهد بود.</w:t>
      </w:r>
    </w:p>
    <w:p w:rsidR="00241CB2" w:rsidRPr="003124F6" w:rsidRDefault="00241CB2" w:rsidP="00F556E7">
      <w:pPr>
        <w:pStyle w:val="BodyText3"/>
        <w:widowControl w:val="0"/>
        <w:ind w:firstLine="284"/>
        <w:jc w:val="both"/>
        <w:rPr>
          <w:rStyle w:val="Char6"/>
          <w:rtl/>
        </w:rPr>
      </w:pPr>
      <w:r w:rsidRPr="003124F6">
        <w:rPr>
          <w:rStyle w:val="Char6"/>
          <w:rtl/>
        </w:rPr>
        <w:t>اگر به فتوحات اسلام</w:t>
      </w:r>
      <w:r w:rsidR="000E4BC7">
        <w:rPr>
          <w:rStyle w:val="Char6"/>
          <w:rtl/>
        </w:rPr>
        <w:t>ی</w:t>
      </w:r>
      <w:r w:rsidRPr="003124F6">
        <w:rPr>
          <w:rStyle w:val="Char6"/>
          <w:rtl/>
        </w:rPr>
        <w:t xml:space="preserve"> در خلافت حضرت ابوب</w:t>
      </w:r>
      <w:r w:rsidR="000E4BC7">
        <w:rPr>
          <w:rStyle w:val="Char6"/>
          <w:rtl/>
        </w:rPr>
        <w:t>ک</w:t>
      </w:r>
      <w:r w:rsidRPr="003124F6">
        <w:rPr>
          <w:rStyle w:val="Char6"/>
          <w:rtl/>
        </w:rPr>
        <w:t>ر خل</w:t>
      </w:r>
      <w:r w:rsidR="000E4BC7">
        <w:rPr>
          <w:rStyle w:val="Char6"/>
          <w:rtl/>
        </w:rPr>
        <w:t>ی</w:t>
      </w:r>
      <w:r w:rsidRPr="003124F6">
        <w:rPr>
          <w:rStyle w:val="Char6"/>
          <w:rtl/>
        </w:rPr>
        <w:t>فه اول در شبه جز</w:t>
      </w:r>
      <w:r w:rsidR="000E4BC7">
        <w:rPr>
          <w:rStyle w:val="Char6"/>
          <w:rtl/>
        </w:rPr>
        <w:t>ی</w:t>
      </w:r>
      <w:r w:rsidRPr="003124F6">
        <w:rPr>
          <w:rStyle w:val="Char6"/>
          <w:rtl/>
        </w:rPr>
        <w:t>ره العرب و خارج آن و به فتوحات پ</w:t>
      </w:r>
      <w:r w:rsidR="000E4BC7">
        <w:rPr>
          <w:rStyle w:val="Char6"/>
          <w:rtl/>
        </w:rPr>
        <w:t>ی</w:t>
      </w:r>
      <w:r w:rsidRPr="003124F6">
        <w:rPr>
          <w:rStyle w:val="Char6"/>
          <w:rtl/>
        </w:rPr>
        <w:t>روزمندانه حضرت عمر خل</w:t>
      </w:r>
      <w:r w:rsidR="000E4BC7">
        <w:rPr>
          <w:rStyle w:val="Char6"/>
          <w:rtl/>
        </w:rPr>
        <w:t>ی</w:t>
      </w:r>
      <w:r w:rsidRPr="003124F6">
        <w:rPr>
          <w:rStyle w:val="Char6"/>
          <w:rtl/>
        </w:rPr>
        <w:t>فه دوم در خارج شبه الجز</w:t>
      </w:r>
      <w:r w:rsidR="000E4BC7">
        <w:rPr>
          <w:rStyle w:val="Char6"/>
          <w:rtl/>
        </w:rPr>
        <w:t>ی</w:t>
      </w:r>
      <w:r w:rsidRPr="003124F6">
        <w:rPr>
          <w:rStyle w:val="Char6"/>
          <w:rtl/>
        </w:rPr>
        <w:t xml:space="preserve">ره توجه </w:t>
      </w:r>
      <w:r w:rsidR="000E4BC7">
        <w:rPr>
          <w:rStyle w:val="Char6"/>
          <w:rtl/>
        </w:rPr>
        <w:t>ک</w:t>
      </w:r>
      <w:r w:rsidRPr="003124F6">
        <w:rPr>
          <w:rStyle w:val="Char6"/>
          <w:rtl/>
        </w:rPr>
        <w:t>ن</w:t>
      </w:r>
      <w:r w:rsidR="000E4BC7">
        <w:rPr>
          <w:rStyle w:val="Char6"/>
          <w:rtl/>
        </w:rPr>
        <w:t>ی</w:t>
      </w:r>
      <w:r w:rsidRPr="003124F6">
        <w:rPr>
          <w:rStyle w:val="Char6"/>
          <w:rtl/>
        </w:rPr>
        <w:t>م، خواه</w:t>
      </w:r>
      <w:r w:rsidR="000E4BC7">
        <w:rPr>
          <w:rStyle w:val="Char6"/>
          <w:rtl/>
        </w:rPr>
        <w:t>ی</w:t>
      </w:r>
      <w:r w:rsidRPr="003124F6">
        <w:rPr>
          <w:rStyle w:val="Char6"/>
          <w:rtl/>
        </w:rPr>
        <w:t>م د</w:t>
      </w:r>
      <w:r w:rsidR="000E4BC7">
        <w:rPr>
          <w:rStyle w:val="Char6"/>
          <w:rtl/>
        </w:rPr>
        <w:t>ی</w:t>
      </w:r>
      <w:r w:rsidRPr="003124F6">
        <w:rPr>
          <w:rStyle w:val="Char6"/>
          <w:rtl/>
        </w:rPr>
        <w:t xml:space="preserve">د </w:t>
      </w:r>
      <w:r w:rsidR="000E4BC7">
        <w:rPr>
          <w:rStyle w:val="Char6"/>
          <w:rtl/>
        </w:rPr>
        <w:t>ک</w:t>
      </w:r>
      <w:r w:rsidRPr="003124F6">
        <w:rPr>
          <w:rStyle w:val="Char6"/>
          <w:rtl/>
        </w:rPr>
        <w:t>ه مسلم</w:t>
      </w:r>
      <w:r w:rsidR="000E4BC7">
        <w:rPr>
          <w:rStyle w:val="Char6"/>
          <w:rtl/>
        </w:rPr>
        <w:t>ی</w:t>
      </w:r>
      <w:r w:rsidRPr="003124F6">
        <w:rPr>
          <w:rStyle w:val="Char6"/>
          <w:rtl/>
        </w:rPr>
        <w:t xml:space="preserve">ن جز در جنگ جسر </w:t>
      </w:r>
      <w:r w:rsidR="000E4BC7">
        <w:rPr>
          <w:rStyle w:val="Char6"/>
          <w:rtl/>
        </w:rPr>
        <w:t>ک</w:t>
      </w:r>
      <w:r w:rsidRPr="003124F6">
        <w:rPr>
          <w:rStyle w:val="Char6"/>
          <w:rtl/>
        </w:rPr>
        <w:t>ه ابوعب</w:t>
      </w:r>
      <w:r w:rsidR="000E4BC7">
        <w:rPr>
          <w:rStyle w:val="Char6"/>
          <w:rtl/>
        </w:rPr>
        <w:t>ی</w:t>
      </w:r>
      <w:r w:rsidRPr="003124F6">
        <w:rPr>
          <w:rStyle w:val="Char6"/>
          <w:rtl/>
        </w:rPr>
        <w:t>د ثقف</w:t>
      </w:r>
      <w:r w:rsidR="000E4BC7">
        <w:rPr>
          <w:rStyle w:val="Char6"/>
          <w:rtl/>
        </w:rPr>
        <w:t>ی</w:t>
      </w:r>
      <w:r w:rsidRPr="003124F6">
        <w:rPr>
          <w:rStyle w:val="Char6"/>
          <w:rtl/>
        </w:rPr>
        <w:t xml:space="preserve"> فرمانده م</w:t>
      </w:r>
      <w:r w:rsidR="000E4BC7">
        <w:rPr>
          <w:rStyle w:val="Char6"/>
          <w:rtl/>
        </w:rPr>
        <w:t>ی</w:t>
      </w:r>
      <w:r w:rsidRPr="003124F6">
        <w:rPr>
          <w:rStyle w:val="Char6"/>
          <w:rtl/>
        </w:rPr>
        <w:t>دان در اثر عدم رعا</w:t>
      </w:r>
      <w:r w:rsidR="000E4BC7">
        <w:rPr>
          <w:rStyle w:val="Char6"/>
          <w:rtl/>
        </w:rPr>
        <w:t>ی</w:t>
      </w:r>
      <w:r w:rsidRPr="003124F6">
        <w:rPr>
          <w:rStyle w:val="Char6"/>
          <w:rtl/>
        </w:rPr>
        <w:t>ت دستور فرمانروا</w:t>
      </w:r>
      <w:r w:rsidR="000E4BC7">
        <w:rPr>
          <w:rStyle w:val="Char6"/>
          <w:rtl/>
        </w:rPr>
        <w:t>ی</w:t>
      </w:r>
      <w:r w:rsidRPr="003124F6">
        <w:rPr>
          <w:rStyle w:val="Char6"/>
          <w:rtl/>
        </w:rPr>
        <w:t xml:space="preserve"> اعلا </w:t>
      </w:r>
      <w:r w:rsidR="000E4BC7">
        <w:rPr>
          <w:rStyle w:val="Char6"/>
          <w:rtl/>
        </w:rPr>
        <w:t>ی</w:t>
      </w:r>
      <w:r w:rsidRPr="003124F6">
        <w:rPr>
          <w:rStyle w:val="Char6"/>
          <w:rtl/>
        </w:rPr>
        <w:t>عن</w:t>
      </w:r>
      <w:r w:rsidR="000E4BC7">
        <w:rPr>
          <w:rStyle w:val="Char6"/>
          <w:rtl/>
        </w:rPr>
        <w:t>ی</w:t>
      </w:r>
      <w:r w:rsidRPr="003124F6">
        <w:rPr>
          <w:rStyle w:val="Char6"/>
          <w:rtl/>
        </w:rPr>
        <w:t xml:space="preserve"> حضرت عمر نسنج</w:t>
      </w:r>
      <w:r w:rsidR="000E4BC7">
        <w:rPr>
          <w:rStyle w:val="Char6"/>
          <w:rtl/>
        </w:rPr>
        <w:t>ی</w:t>
      </w:r>
      <w:r w:rsidRPr="003124F6">
        <w:rPr>
          <w:rStyle w:val="Char6"/>
          <w:rtl/>
        </w:rPr>
        <w:t xml:space="preserve">ده عمل </w:t>
      </w:r>
      <w:r w:rsidR="000E4BC7">
        <w:rPr>
          <w:rStyle w:val="Char6"/>
          <w:rtl/>
        </w:rPr>
        <w:t>ک</w:t>
      </w:r>
      <w:r w:rsidRPr="003124F6">
        <w:rPr>
          <w:rStyle w:val="Char6"/>
          <w:rtl/>
        </w:rPr>
        <w:t>رد و ش</w:t>
      </w:r>
      <w:r w:rsidR="000E4BC7">
        <w:rPr>
          <w:rStyle w:val="Char6"/>
          <w:rtl/>
        </w:rPr>
        <w:t>ک</w:t>
      </w:r>
      <w:r w:rsidRPr="003124F6">
        <w:rPr>
          <w:rStyle w:val="Char6"/>
          <w:rtl/>
        </w:rPr>
        <w:t>ست خورد، د</w:t>
      </w:r>
      <w:r w:rsidR="000E4BC7">
        <w:rPr>
          <w:rStyle w:val="Char6"/>
          <w:rtl/>
        </w:rPr>
        <w:t>ی</w:t>
      </w:r>
      <w:r w:rsidRPr="003124F6">
        <w:rPr>
          <w:rStyle w:val="Char6"/>
          <w:rtl/>
        </w:rPr>
        <w:t>گر بدون استثنا چه در خا</w:t>
      </w:r>
      <w:r w:rsidR="000E4BC7">
        <w:rPr>
          <w:rStyle w:val="Char6"/>
          <w:rtl/>
        </w:rPr>
        <w:t>ک</w:t>
      </w:r>
      <w:r w:rsidRPr="003124F6">
        <w:rPr>
          <w:rStyle w:val="Char6"/>
          <w:rtl/>
        </w:rPr>
        <w:t xml:space="preserve"> عراق، چه در ا</w:t>
      </w:r>
      <w:r w:rsidR="000E4BC7">
        <w:rPr>
          <w:rStyle w:val="Char6"/>
          <w:rtl/>
        </w:rPr>
        <w:t>ی</w:t>
      </w:r>
      <w:r w:rsidRPr="003124F6">
        <w:rPr>
          <w:rStyle w:val="Char6"/>
          <w:rtl/>
        </w:rPr>
        <w:t>ران، چه در سور</w:t>
      </w:r>
      <w:r w:rsidR="000E4BC7">
        <w:rPr>
          <w:rStyle w:val="Char6"/>
          <w:rtl/>
        </w:rPr>
        <w:t>ی</w:t>
      </w:r>
      <w:r w:rsidRPr="003124F6">
        <w:rPr>
          <w:rStyle w:val="Char6"/>
          <w:rtl/>
        </w:rPr>
        <w:t>ه و</w:t>
      </w:r>
      <w:r w:rsidR="00174F2A" w:rsidRPr="003124F6">
        <w:rPr>
          <w:rStyle w:val="Char6"/>
          <w:rtl/>
        </w:rPr>
        <w:t xml:space="preserve"> فلسط</w:t>
      </w:r>
      <w:r w:rsidR="000E4BC7">
        <w:rPr>
          <w:rStyle w:val="Char6"/>
          <w:rtl/>
        </w:rPr>
        <w:t>ی</w:t>
      </w:r>
      <w:r w:rsidR="00174F2A" w:rsidRPr="003124F6">
        <w:rPr>
          <w:rStyle w:val="Char6"/>
          <w:rtl/>
        </w:rPr>
        <w:t>ن و چه در مصر خلاصه در هر</w:t>
      </w:r>
      <w:r w:rsidRPr="003124F6">
        <w:rPr>
          <w:rStyle w:val="Char6"/>
          <w:rtl/>
        </w:rPr>
        <w:t xml:space="preserve">جا </w:t>
      </w:r>
      <w:r w:rsidR="000E4BC7">
        <w:rPr>
          <w:rStyle w:val="Char6"/>
          <w:rtl/>
        </w:rPr>
        <w:t>ک</w:t>
      </w:r>
      <w:r w:rsidRPr="003124F6">
        <w:rPr>
          <w:rStyle w:val="Char6"/>
          <w:rtl/>
        </w:rPr>
        <w:t>ه با حر</w:t>
      </w:r>
      <w:r w:rsidR="000E4BC7">
        <w:rPr>
          <w:rStyle w:val="Char6"/>
          <w:rtl/>
        </w:rPr>
        <w:t>ی</w:t>
      </w:r>
      <w:r w:rsidRPr="003124F6">
        <w:rPr>
          <w:rStyle w:val="Char6"/>
          <w:rtl/>
        </w:rPr>
        <w:t>ف زورمند خود رو</w:t>
      </w:r>
      <w:r w:rsidR="000E4BC7">
        <w:rPr>
          <w:rStyle w:val="Char6"/>
          <w:rtl/>
        </w:rPr>
        <w:t>ی</w:t>
      </w:r>
      <w:r w:rsidRPr="003124F6">
        <w:rPr>
          <w:rStyle w:val="Char6"/>
          <w:rtl/>
        </w:rPr>
        <w:t>ارو شدند، غالب گرد</w:t>
      </w:r>
      <w:r w:rsidR="000E4BC7">
        <w:rPr>
          <w:rStyle w:val="Char6"/>
          <w:rtl/>
        </w:rPr>
        <w:t>ی</w:t>
      </w:r>
      <w:r w:rsidRPr="003124F6">
        <w:rPr>
          <w:rStyle w:val="Char6"/>
          <w:rtl/>
        </w:rPr>
        <w:t>دند و عج</w:t>
      </w:r>
      <w:r w:rsidR="000E4BC7">
        <w:rPr>
          <w:rStyle w:val="Char6"/>
          <w:rtl/>
        </w:rPr>
        <w:t>ی</w:t>
      </w:r>
      <w:r w:rsidRPr="003124F6">
        <w:rPr>
          <w:rStyle w:val="Char6"/>
          <w:rtl/>
        </w:rPr>
        <w:t xml:space="preserve">ب‌تر آن </w:t>
      </w:r>
      <w:r w:rsidR="000E4BC7">
        <w:rPr>
          <w:rStyle w:val="Char6"/>
          <w:rtl/>
        </w:rPr>
        <w:t>ک</w:t>
      </w:r>
      <w:r w:rsidRPr="003124F6">
        <w:rPr>
          <w:rStyle w:val="Char6"/>
          <w:rtl/>
        </w:rPr>
        <w:t>ه به حد</w:t>
      </w:r>
      <w:r w:rsidR="000E4BC7">
        <w:rPr>
          <w:rStyle w:val="Char6"/>
          <w:rtl/>
        </w:rPr>
        <w:t>ی</w:t>
      </w:r>
      <w:r w:rsidRPr="003124F6">
        <w:rPr>
          <w:rStyle w:val="Char6"/>
          <w:rtl/>
        </w:rPr>
        <w:t xml:space="preserve"> سر</w:t>
      </w:r>
      <w:r w:rsidR="000E4BC7">
        <w:rPr>
          <w:rStyle w:val="Char6"/>
          <w:rtl/>
        </w:rPr>
        <w:t>ی</w:t>
      </w:r>
      <w:r w:rsidRPr="003124F6">
        <w:rPr>
          <w:rStyle w:val="Char6"/>
          <w:rtl/>
        </w:rPr>
        <w:t>ع به پ</w:t>
      </w:r>
      <w:r w:rsidR="000E4BC7">
        <w:rPr>
          <w:rStyle w:val="Char6"/>
          <w:rtl/>
        </w:rPr>
        <w:t>ی</w:t>
      </w:r>
      <w:r w:rsidRPr="003124F6">
        <w:rPr>
          <w:rStyle w:val="Char6"/>
          <w:rtl/>
        </w:rPr>
        <w:t>روز</w:t>
      </w:r>
      <w:r w:rsidR="000E4BC7">
        <w:rPr>
          <w:rStyle w:val="Char6"/>
          <w:rtl/>
        </w:rPr>
        <w:t>ی</w:t>
      </w:r>
      <w:r w:rsidRPr="003124F6">
        <w:rPr>
          <w:rStyle w:val="Char6"/>
          <w:rtl/>
        </w:rPr>
        <w:t xml:space="preserve"> نها</w:t>
      </w:r>
      <w:r w:rsidR="000E4BC7">
        <w:rPr>
          <w:rStyle w:val="Char6"/>
          <w:rtl/>
        </w:rPr>
        <w:t>یی</w:t>
      </w:r>
      <w:r w:rsidRPr="003124F6">
        <w:rPr>
          <w:rStyle w:val="Char6"/>
          <w:rtl/>
        </w:rPr>
        <w:t xml:space="preserve"> رس</w:t>
      </w:r>
      <w:r w:rsidR="000E4BC7">
        <w:rPr>
          <w:rStyle w:val="Char6"/>
          <w:rtl/>
        </w:rPr>
        <w:t>ی</w:t>
      </w:r>
      <w:r w:rsidRPr="003124F6">
        <w:rPr>
          <w:rStyle w:val="Char6"/>
          <w:rtl/>
        </w:rPr>
        <w:t xml:space="preserve">دند </w:t>
      </w:r>
      <w:r w:rsidR="000E4BC7">
        <w:rPr>
          <w:rStyle w:val="Char6"/>
          <w:rtl/>
        </w:rPr>
        <w:t>ک</w:t>
      </w:r>
      <w:r w:rsidRPr="003124F6">
        <w:rPr>
          <w:rStyle w:val="Char6"/>
          <w:rtl/>
        </w:rPr>
        <w:t>ه گو</w:t>
      </w:r>
      <w:r w:rsidR="000E4BC7">
        <w:rPr>
          <w:rStyle w:val="Char6"/>
          <w:rtl/>
        </w:rPr>
        <w:t>یی</w:t>
      </w:r>
      <w:r w:rsidRPr="003124F6">
        <w:rPr>
          <w:rStyle w:val="Char6"/>
          <w:rtl/>
        </w:rPr>
        <w:t xml:space="preserve"> معجزه بود.</w:t>
      </w:r>
    </w:p>
    <w:p w:rsidR="00241CB2" w:rsidRPr="003124F6" w:rsidRDefault="00241CB2" w:rsidP="00F556E7">
      <w:pPr>
        <w:pStyle w:val="BodyText3"/>
        <w:widowControl w:val="0"/>
        <w:ind w:firstLine="284"/>
        <w:jc w:val="both"/>
        <w:rPr>
          <w:rStyle w:val="Char6"/>
          <w:rtl/>
        </w:rPr>
      </w:pPr>
      <w:r w:rsidRPr="003124F6">
        <w:rPr>
          <w:rStyle w:val="Char6"/>
          <w:rtl/>
        </w:rPr>
        <w:t>چرا؟ برا</w:t>
      </w:r>
      <w:r w:rsidR="000E4BC7">
        <w:rPr>
          <w:rStyle w:val="Char6"/>
          <w:rtl/>
        </w:rPr>
        <w:t>ی</w:t>
      </w:r>
      <w:r w:rsidRPr="003124F6">
        <w:rPr>
          <w:rStyle w:val="Char6"/>
          <w:rtl/>
        </w:rPr>
        <w:t xml:space="preserve"> ا</w:t>
      </w:r>
      <w:r w:rsidR="000E4BC7">
        <w:rPr>
          <w:rStyle w:val="Char6"/>
          <w:rtl/>
        </w:rPr>
        <w:t>ی</w:t>
      </w:r>
      <w:r w:rsidRPr="003124F6">
        <w:rPr>
          <w:rStyle w:val="Char6"/>
          <w:rtl/>
        </w:rPr>
        <w:t xml:space="preserve">ن </w:t>
      </w:r>
      <w:r w:rsidR="000E4BC7">
        <w:rPr>
          <w:rStyle w:val="Char6"/>
          <w:rtl/>
        </w:rPr>
        <w:t>ک</w:t>
      </w:r>
      <w:r w:rsidRPr="003124F6">
        <w:rPr>
          <w:rStyle w:val="Char6"/>
          <w:rtl/>
        </w:rPr>
        <w:t>ه فرماندهان لش</w:t>
      </w:r>
      <w:r w:rsidR="000E4BC7">
        <w:rPr>
          <w:rStyle w:val="Char6"/>
          <w:rtl/>
        </w:rPr>
        <w:t>ک</w:t>
      </w:r>
      <w:r w:rsidRPr="003124F6">
        <w:rPr>
          <w:rStyle w:val="Char6"/>
          <w:rtl/>
        </w:rPr>
        <w:t>ر مسلم</w:t>
      </w:r>
      <w:r w:rsidR="000E4BC7">
        <w:rPr>
          <w:rStyle w:val="Char6"/>
          <w:rtl/>
        </w:rPr>
        <w:t>ی</w:t>
      </w:r>
      <w:r w:rsidRPr="003124F6">
        <w:rPr>
          <w:rStyle w:val="Char6"/>
          <w:rtl/>
        </w:rPr>
        <w:t xml:space="preserve">ن در </w:t>
      </w:r>
      <w:r w:rsidR="000E4BC7">
        <w:rPr>
          <w:rStyle w:val="Char6"/>
          <w:rtl/>
        </w:rPr>
        <w:t>ک</w:t>
      </w:r>
      <w:r w:rsidRPr="003124F6">
        <w:rPr>
          <w:rStyle w:val="Char6"/>
          <w:rtl/>
        </w:rPr>
        <w:t xml:space="preserve">ارشان </w:t>
      </w:r>
      <w:r w:rsidR="000E4BC7">
        <w:rPr>
          <w:rStyle w:val="Char6"/>
          <w:rtl/>
        </w:rPr>
        <w:t>ک</w:t>
      </w:r>
      <w:r w:rsidRPr="003124F6">
        <w:rPr>
          <w:rStyle w:val="Char6"/>
          <w:rtl/>
        </w:rPr>
        <w:t>وشا بودند و مهارت نظام</w:t>
      </w:r>
      <w:r w:rsidR="000E4BC7">
        <w:rPr>
          <w:rStyle w:val="Char6"/>
          <w:rtl/>
        </w:rPr>
        <w:t>ی</w:t>
      </w:r>
      <w:r w:rsidRPr="003124F6">
        <w:rPr>
          <w:rStyle w:val="Char6"/>
          <w:rtl/>
        </w:rPr>
        <w:t xml:space="preserve"> داشتند و لش</w:t>
      </w:r>
      <w:r w:rsidR="000E4BC7">
        <w:rPr>
          <w:rStyle w:val="Char6"/>
          <w:rtl/>
        </w:rPr>
        <w:t>ک</w:t>
      </w:r>
      <w:r w:rsidRPr="003124F6">
        <w:rPr>
          <w:rStyle w:val="Char6"/>
          <w:rtl/>
        </w:rPr>
        <w:t>ر را طبق نقشه صح</w:t>
      </w:r>
      <w:r w:rsidR="000E4BC7">
        <w:rPr>
          <w:rStyle w:val="Char6"/>
          <w:rtl/>
        </w:rPr>
        <w:t>ی</w:t>
      </w:r>
      <w:r w:rsidRPr="003124F6">
        <w:rPr>
          <w:rStyle w:val="Char6"/>
          <w:rtl/>
        </w:rPr>
        <w:t>ح جنگ</w:t>
      </w:r>
      <w:r w:rsidR="000E4BC7">
        <w:rPr>
          <w:rStyle w:val="Char6"/>
          <w:rtl/>
        </w:rPr>
        <w:t>ی</w:t>
      </w:r>
      <w:r w:rsidRPr="003124F6">
        <w:rPr>
          <w:rStyle w:val="Char6"/>
          <w:rtl/>
        </w:rPr>
        <w:t xml:space="preserve"> </w:t>
      </w:r>
      <w:r w:rsidR="000E4BC7">
        <w:rPr>
          <w:rStyle w:val="Char6"/>
          <w:rtl/>
        </w:rPr>
        <w:t>ک</w:t>
      </w:r>
      <w:r w:rsidRPr="003124F6">
        <w:rPr>
          <w:rStyle w:val="Char6"/>
          <w:rtl/>
        </w:rPr>
        <w:t>ه غالباً از فرمانروا</w:t>
      </w:r>
      <w:r w:rsidR="000E4BC7">
        <w:rPr>
          <w:rStyle w:val="Char6"/>
          <w:rtl/>
        </w:rPr>
        <w:t>ی</w:t>
      </w:r>
      <w:r w:rsidRPr="003124F6">
        <w:rPr>
          <w:rStyle w:val="Char6"/>
          <w:rtl/>
        </w:rPr>
        <w:t>ان بزرگ در مد</w:t>
      </w:r>
      <w:r w:rsidR="000E4BC7">
        <w:rPr>
          <w:rStyle w:val="Char6"/>
          <w:rtl/>
        </w:rPr>
        <w:t>ی</w:t>
      </w:r>
      <w:r w:rsidRPr="003124F6">
        <w:rPr>
          <w:rStyle w:val="Char6"/>
          <w:rtl/>
        </w:rPr>
        <w:t>نه م</w:t>
      </w:r>
      <w:r w:rsidR="000E4BC7">
        <w:rPr>
          <w:rStyle w:val="Char6"/>
          <w:rtl/>
        </w:rPr>
        <w:t>ی</w:t>
      </w:r>
      <w:r w:rsidRPr="003124F6">
        <w:rPr>
          <w:rStyle w:val="Char6"/>
          <w:rtl/>
        </w:rPr>
        <w:t>‌گرفتند، رهبر</w:t>
      </w:r>
      <w:r w:rsidR="000E4BC7">
        <w:rPr>
          <w:rStyle w:val="Char6"/>
          <w:rtl/>
        </w:rPr>
        <w:t>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ردند و خود فرماندهان مانند افراد لش</w:t>
      </w:r>
      <w:r w:rsidR="000E4BC7">
        <w:rPr>
          <w:rStyle w:val="Char6"/>
          <w:rtl/>
        </w:rPr>
        <w:t>ک</w:t>
      </w:r>
      <w:r w:rsidRPr="003124F6">
        <w:rPr>
          <w:rStyle w:val="Char6"/>
          <w:rtl/>
        </w:rPr>
        <w:t>ر سلاح به دست م</w:t>
      </w:r>
      <w:r w:rsidR="000E4BC7">
        <w:rPr>
          <w:rStyle w:val="Char6"/>
          <w:rtl/>
        </w:rPr>
        <w:t>ی</w:t>
      </w:r>
      <w:r w:rsidRPr="003124F6">
        <w:rPr>
          <w:rStyle w:val="Char6"/>
          <w:rtl/>
        </w:rPr>
        <w:t>‌گرفتند و در پ</w:t>
      </w:r>
      <w:r w:rsidR="000E4BC7">
        <w:rPr>
          <w:rStyle w:val="Char6"/>
          <w:rtl/>
        </w:rPr>
        <w:t>ی</w:t>
      </w:r>
      <w:r w:rsidRPr="003124F6">
        <w:rPr>
          <w:rStyle w:val="Char6"/>
          <w:rtl/>
        </w:rPr>
        <w:t>شاپ</w:t>
      </w:r>
      <w:r w:rsidR="000E4BC7">
        <w:rPr>
          <w:rStyle w:val="Char6"/>
          <w:rtl/>
        </w:rPr>
        <w:t>ی</w:t>
      </w:r>
      <w:r w:rsidRPr="003124F6">
        <w:rPr>
          <w:rStyle w:val="Char6"/>
          <w:rtl/>
        </w:rPr>
        <w:t>ش</w:t>
      </w:r>
      <w:r w:rsidR="009F5D6E">
        <w:rPr>
          <w:rStyle w:val="Char6"/>
          <w:rtl/>
        </w:rPr>
        <w:t xml:space="preserve"> آن‌ها </w:t>
      </w:r>
      <w:r w:rsidRPr="003124F6">
        <w:rPr>
          <w:rStyle w:val="Char6"/>
          <w:rtl/>
        </w:rPr>
        <w:t>با دشمن م</w:t>
      </w:r>
      <w:r w:rsidR="000E4BC7">
        <w:rPr>
          <w:rStyle w:val="Char6"/>
          <w:rtl/>
        </w:rPr>
        <w:t>ی</w:t>
      </w:r>
      <w:r w:rsidRPr="003124F6">
        <w:rPr>
          <w:rStyle w:val="Char6"/>
          <w:rtl/>
        </w:rPr>
        <w:t>‌جنگ</w:t>
      </w:r>
      <w:r w:rsidR="000E4BC7">
        <w:rPr>
          <w:rStyle w:val="Char6"/>
          <w:rtl/>
        </w:rPr>
        <w:t>ی</w:t>
      </w:r>
      <w:r w:rsidRPr="003124F6">
        <w:rPr>
          <w:rStyle w:val="Char6"/>
          <w:rtl/>
        </w:rPr>
        <w:t xml:space="preserve">دند، نه مانند فرماندهان طرف مقابل </w:t>
      </w:r>
      <w:r w:rsidR="000E4BC7">
        <w:rPr>
          <w:rStyle w:val="Char6"/>
          <w:rtl/>
        </w:rPr>
        <w:t>ک</w:t>
      </w:r>
      <w:r w:rsidRPr="003124F6">
        <w:rPr>
          <w:rStyle w:val="Char6"/>
          <w:rtl/>
        </w:rPr>
        <w:t>ه پشت جبهه و درخ</w:t>
      </w:r>
      <w:r w:rsidR="000E4BC7">
        <w:rPr>
          <w:rStyle w:val="Char6"/>
          <w:rtl/>
        </w:rPr>
        <w:t>ی</w:t>
      </w:r>
      <w:r w:rsidRPr="003124F6">
        <w:rPr>
          <w:rStyle w:val="Char6"/>
          <w:rtl/>
        </w:rPr>
        <w:t>مه رو</w:t>
      </w:r>
      <w:r w:rsidR="000E4BC7">
        <w:rPr>
          <w:rStyle w:val="Char6"/>
          <w:rtl/>
        </w:rPr>
        <w:t>ی</w:t>
      </w:r>
      <w:r w:rsidRPr="003124F6">
        <w:rPr>
          <w:rStyle w:val="Char6"/>
          <w:rtl/>
        </w:rPr>
        <w:t xml:space="preserve"> تخت زر</w:t>
      </w:r>
      <w:r w:rsidR="000E4BC7">
        <w:rPr>
          <w:rStyle w:val="Char6"/>
          <w:rtl/>
        </w:rPr>
        <w:t>ی</w:t>
      </w:r>
      <w:r w:rsidRPr="003124F6">
        <w:rPr>
          <w:rStyle w:val="Char6"/>
          <w:rtl/>
        </w:rPr>
        <w:t>ن و فرش ق</w:t>
      </w:r>
      <w:r w:rsidR="000E4BC7">
        <w:rPr>
          <w:rStyle w:val="Char6"/>
          <w:rtl/>
        </w:rPr>
        <w:t>ی</w:t>
      </w:r>
      <w:r w:rsidRPr="003124F6">
        <w:rPr>
          <w:rStyle w:val="Char6"/>
          <w:rtl/>
        </w:rPr>
        <w:t>مت</w:t>
      </w:r>
      <w:r w:rsidR="000E4BC7">
        <w:rPr>
          <w:rStyle w:val="Char6"/>
          <w:rtl/>
        </w:rPr>
        <w:t>ی</w:t>
      </w:r>
      <w:r w:rsidRPr="003124F6">
        <w:rPr>
          <w:rStyle w:val="Char6"/>
          <w:rtl/>
        </w:rPr>
        <w:t xml:space="preserve"> م</w:t>
      </w:r>
      <w:r w:rsidR="000E4BC7">
        <w:rPr>
          <w:rStyle w:val="Char6"/>
          <w:rtl/>
        </w:rPr>
        <w:t>ی</w:t>
      </w:r>
      <w:r w:rsidRPr="003124F6">
        <w:rPr>
          <w:rStyle w:val="Char6"/>
          <w:rtl/>
        </w:rPr>
        <w:t>‌نشستند و عمل</w:t>
      </w:r>
      <w:r w:rsidR="000E4BC7">
        <w:rPr>
          <w:rStyle w:val="Char6"/>
          <w:rtl/>
        </w:rPr>
        <w:t>ی</w:t>
      </w:r>
      <w:r w:rsidRPr="003124F6">
        <w:rPr>
          <w:rStyle w:val="Char6"/>
          <w:rtl/>
        </w:rPr>
        <w:t>ات نظام</w:t>
      </w:r>
      <w:r w:rsidR="000E4BC7">
        <w:rPr>
          <w:rStyle w:val="Char6"/>
          <w:rtl/>
        </w:rPr>
        <w:t>ی</w:t>
      </w:r>
      <w:r w:rsidRPr="003124F6">
        <w:rPr>
          <w:rStyle w:val="Char6"/>
          <w:rtl/>
        </w:rPr>
        <w:t xml:space="preserve"> افرادشان را از دور نظارت م</w:t>
      </w:r>
      <w:r w:rsidR="000E4BC7">
        <w:rPr>
          <w:rStyle w:val="Char6"/>
          <w:rtl/>
        </w:rPr>
        <w:t>ی</w:t>
      </w:r>
      <w:r w:rsidRPr="003124F6">
        <w:rPr>
          <w:rStyle w:val="Char6"/>
          <w:rtl/>
        </w:rPr>
        <w:t>‌</w:t>
      </w:r>
      <w:r w:rsidR="000E4BC7">
        <w:rPr>
          <w:rStyle w:val="Char6"/>
          <w:rtl/>
        </w:rPr>
        <w:t>ک</w:t>
      </w:r>
      <w:r w:rsidRPr="003124F6">
        <w:rPr>
          <w:rStyle w:val="Char6"/>
          <w:rtl/>
        </w:rPr>
        <w:t>ردند و فرمان م</w:t>
      </w:r>
      <w:r w:rsidR="000E4BC7">
        <w:rPr>
          <w:rStyle w:val="Char6"/>
          <w:rtl/>
        </w:rPr>
        <w:t>ی</w:t>
      </w:r>
      <w:r w:rsidRPr="003124F6">
        <w:rPr>
          <w:rStyle w:val="Char6"/>
          <w:rtl/>
        </w:rPr>
        <w:t>‌دادند.</w:t>
      </w:r>
    </w:p>
    <w:p w:rsidR="00241CB2" w:rsidRPr="003124F6" w:rsidRDefault="00241CB2" w:rsidP="00F556E7">
      <w:pPr>
        <w:pStyle w:val="BodyText3"/>
        <w:widowControl w:val="0"/>
        <w:ind w:firstLine="284"/>
        <w:jc w:val="both"/>
        <w:rPr>
          <w:rStyle w:val="Char6"/>
          <w:rtl/>
        </w:rPr>
      </w:pPr>
      <w:r w:rsidRPr="003124F6">
        <w:rPr>
          <w:rStyle w:val="Char6"/>
          <w:rtl/>
        </w:rPr>
        <w:t>اگر تار</w:t>
      </w:r>
      <w:r w:rsidR="000E4BC7">
        <w:rPr>
          <w:rStyle w:val="Char6"/>
          <w:rtl/>
        </w:rPr>
        <w:t>ی</w:t>
      </w:r>
      <w:r w:rsidRPr="003124F6">
        <w:rPr>
          <w:rStyle w:val="Char6"/>
          <w:rtl/>
        </w:rPr>
        <w:t>خ عموم</w:t>
      </w:r>
      <w:r w:rsidR="000E4BC7">
        <w:rPr>
          <w:rStyle w:val="Char6"/>
          <w:rtl/>
        </w:rPr>
        <w:t>ی</w:t>
      </w:r>
      <w:r w:rsidRPr="003124F6">
        <w:rPr>
          <w:rStyle w:val="Char6"/>
          <w:rtl/>
        </w:rPr>
        <w:t xml:space="preserve"> را بررس</w:t>
      </w:r>
      <w:r w:rsidR="000E4BC7">
        <w:rPr>
          <w:rStyle w:val="Char6"/>
          <w:rtl/>
        </w:rPr>
        <w:t>ی</w:t>
      </w:r>
      <w:r w:rsidRPr="003124F6">
        <w:rPr>
          <w:rStyle w:val="Char6"/>
          <w:rtl/>
        </w:rPr>
        <w:t xml:space="preserve"> و ب</w:t>
      </w:r>
      <w:r w:rsidR="000E4BC7">
        <w:rPr>
          <w:rStyle w:val="Char6"/>
          <w:rtl/>
        </w:rPr>
        <w:t>ی</w:t>
      </w:r>
      <w:r w:rsidRPr="003124F6">
        <w:rPr>
          <w:rStyle w:val="Char6"/>
          <w:rtl/>
        </w:rPr>
        <w:t xml:space="preserve">‌تعصب قضاوت </w:t>
      </w:r>
      <w:r w:rsidR="000E4BC7">
        <w:rPr>
          <w:rStyle w:val="Char6"/>
          <w:rtl/>
        </w:rPr>
        <w:t>ک</w:t>
      </w:r>
      <w:r w:rsidRPr="003124F6">
        <w:rPr>
          <w:rStyle w:val="Char6"/>
          <w:rtl/>
        </w:rPr>
        <w:t>ن</w:t>
      </w:r>
      <w:r w:rsidR="000E4BC7">
        <w:rPr>
          <w:rStyle w:val="Char6"/>
          <w:rtl/>
        </w:rPr>
        <w:t>ی</w:t>
      </w:r>
      <w:r w:rsidRPr="003124F6">
        <w:rPr>
          <w:rStyle w:val="Char6"/>
          <w:rtl/>
        </w:rPr>
        <w:t>م، اذعان خواه</w:t>
      </w:r>
      <w:r w:rsidR="000E4BC7">
        <w:rPr>
          <w:rStyle w:val="Char6"/>
          <w:rtl/>
        </w:rPr>
        <w:t>ی</w:t>
      </w:r>
      <w:r w:rsidRPr="003124F6">
        <w:rPr>
          <w:rStyle w:val="Char6"/>
          <w:rtl/>
        </w:rPr>
        <w:t xml:space="preserve">م </w:t>
      </w:r>
      <w:r w:rsidR="000E4BC7">
        <w:rPr>
          <w:rStyle w:val="Char6"/>
          <w:rtl/>
        </w:rPr>
        <w:t>ک</w:t>
      </w:r>
      <w:r w:rsidRPr="003124F6">
        <w:rPr>
          <w:rStyle w:val="Char6"/>
          <w:rtl/>
        </w:rPr>
        <w:t xml:space="preserve">رد </w:t>
      </w:r>
      <w:r w:rsidR="000E4BC7">
        <w:rPr>
          <w:rStyle w:val="Char6"/>
          <w:rtl/>
        </w:rPr>
        <w:t>ک</w:t>
      </w:r>
      <w:r w:rsidRPr="003124F6">
        <w:rPr>
          <w:rStyle w:val="Char6"/>
          <w:rtl/>
        </w:rPr>
        <w:t>ه در شبه جز</w:t>
      </w:r>
      <w:r w:rsidR="000E4BC7">
        <w:rPr>
          <w:rStyle w:val="Char6"/>
          <w:rtl/>
        </w:rPr>
        <w:t>ی</w:t>
      </w:r>
      <w:r w:rsidRPr="003124F6">
        <w:rPr>
          <w:rStyle w:val="Char6"/>
          <w:rtl/>
        </w:rPr>
        <w:t>ره العرب ا</w:t>
      </w:r>
      <w:r w:rsidR="000E4BC7">
        <w:rPr>
          <w:rStyle w:val="Char6"/>
          <w:rtl/>
        </w:rPr>
        <w:t>ی</w:t>
      </w:r>
      <w:r w:rsidRPr="003124F6">
        <w:rPr>
          <w:rStyle w:val="Char6"/>
          <w:rtl/>
        </w:rPr>
        <w:t>ن سرزم</w:t>
      </w:r>
      <w:r w:rsidR="000E4BC7">
        <w:rPr>
          <w:rStyle w:val="Char6"/>
          <w:rtl/>
        </w:rPr>
        <w:t>ی</w:t>
      </w:r>
      <w:r w:rsidRPr="003124F6">
        <w:rPr>
          <w:rStyle w:val="Char6"/>
          <w:rtl/>
        </w:rPr>
        <w:t>ن گمنام دور افتاده از تمدن، فرماندهان</w:t>
      </w:r>
      <w:r w:rsidR="000E4BC7">
        <w:rPr>
          <w:rStyle w:val="Char6"/>
          <w:rtl/>
        </w:rPr>
        <w:t>ی</w:t>
      </w:r>
      <w:r w:rsidRPr="003124F6">
        <w:rPr>
          <w:rStyle w:val="Char6"/>
          <w:rtl/>
        </w:rPr>
        <w:t xml:space="preserve"> دل</w:t>
      </w:r>
      <w:r w:rsidR="000E4BC7">
        <w:rPr>
          <w:rStyle w:val="Char6"/>
          <w:rtl/>
        </w:rPr>
        <w:t>ی</w:t>
      </w:r>
      <w:r w:rsidRPr="003124F6">
        <w:rPr>
          <w:rStyle w:val="Char6"/>
          <w:rtl/>
        </w:rPr>
        <w:t>ر و دانا از قب</w:t>
      </w:r>
      <w:r w:rsidR="000E4BC7">
        <w:rPr>
          <w:rStyle w:val="Char6"/>
          <w:rtl/>
        </w:rPr>
        <w:t>ی</w:t>
      </w:r>
      <w:r w:rsidRPr="003124F6">
        <w:rPr>
          <w:rStyle w:val="Char6"/>
          <w:rtl/>
        </w:rPr>
        <w:t>ل ابوعب</w:t>
      </w:r>
      <w:r w:rsidR="000E4BC7">
        <w:rPr>
          <w:rStyle w:val="Char6"/>
          <w:rtl/>
        </w:rPr>
        <w:t>ی</w:t>
      </w:r>
      <w:r w:rsidRPr="003124F6">
        <w:rPr>
          <w:rStyle w:val="Char6"/>
          <w:rtl/>
        </w:rPr>
        <w:t>ده بن الج</w:t>
      </w:r>
      <w:r w:rsidR="00174F2A" w:rsidRPr="003124F6">
        <w:rPr>
          <w:rStyle w:val="Char6"/>
          <w:rtl/>
        </w:rPr>
        <w:t>راح، خالد بن الول</w:t>
      </w:r>
      <w:r w:rsidR="000E4BC7">
        <w:rPr>
          <w:rStyle w:val="Char6"/>
          <w:rtl/>
        </w:rPr>
        <w:t>ی</w:t>
      </w:r>
      <w:r w:rsidR="00174F2A" w:rsidRPr="003124F6">
        <w:rPr>
          <w:rStyle w:val="Char6"/>
          <w:rtl/>
        </w:rPr>
        <w:t>د، سعد بن اب</w:t>
      </w:r>
      <w:r w:rsidR="000E4BC7">
        <w:rPr>
          <w:rStyle w:val="Char6"/>
          <w:rtl/>
        </w:rPr>
        <w:t>ی</w:t>
      </w:r>
      <w:r w:rsidR="00174F2A" w:rsidRPr="003124F6">
        <w:rPr>
          <w:rStyle w:val="Char6"/>
          <w:rFonts w:hint="cs"/>
          <w:rtl/>
        </w:rPr>
        <w:t>‌</w:t>
      </w:r>
      <w:r w:rsidRPr="003124F6">
        <w:rPr>
          <w:rStyle w:val="Char6"/>
          <w:rtl/>
        </w:rPr>
        <w:t>وقاص، عمرو بن العاص، مثن</w:t>
      </w:r>
      <w:r w:rsidR="000E4BC7">
        <w:rPr>
          <w:rStyle w:val="Char6"/>
          <w:rtl/>
        </w:rPr>
        <w:t>ی</w:t>
      </w:r>
      <w:r w:rsidRPr="003124F6">
        <w:rPr>
          <w:rStyle w:val="Char6"/>
          <w:rtl/>
        </w:rPr>
        <w:t xml:space="preserve"> بن الحارثه. شرحب</w:t>
      </w:r>
      <w:r w:rsidR="000E4BC7">
        <w:rPr>
          <w:rStyle w:val="Char6"/>
          <w:rtl/>
        </w:rPr>
        <w:t>ی</w:t>
      </w:r>
      <w:r w:rsidRPr="003124F6">
        <w:rPr>
          <w:rStyle w:val="Char6"/>
          <w:rtl/>
        </w:rPr>
        <w:t>ل بن حسنه، قعقاع بن عمرو، هاشم بن عتبه، طل</w:t>
      </w:r>
      <w:r w:rsidR="000E4BC7">
        <w:rPr>
          <w:rStyle w:val="Char6"/>
          <w:rtl/>
        </w:rPr>
        <w:t>ی</w:t>
      </w:r>
      <w:r w:rsidRPr="003124F6">
        <w:rPr>
          <w:rStyle w:val="Char6"/>
          <w:rtl/>
        </w:rPr>
        <w:t>حه بن خو</w:t>
      </w:r>
      <w:r w:rsidR="000E4BC7">
        <w:rPr>
          <w:rStyle w:val="Char6"/>
          <w:rtl/>
        </w:rPr>
        <w:t>ی</w:t>
      </w:r>
      <w:r w:rsidRPr="003124F6">
        <w:rPr>
          <w:rStyle w:val="Char6"/>
          <w:rtl/>
        </w:rPr>
        <w:t>لد، ابوموس</w:t>
      </w:r>
      <w:r w:rsidR="000E4BC7">
        <w:rPr>
          <w:rStyle w:val="Char6"/>
          <w:rtl/>
        </w:rPr>
        <w:t>ی</w:t>
      </w:r>
      <w:r w:rsidRPr="003124F6">
        <w:rPr>
          <w:rStyle w:val="Char6"/>
          <w:rtl/>
        </w:rPr>
        <w:t xml:space="preserve"> اشعر</w:t>
      </w:r>
      <w:r w:rsidR="000E4BC7">
        <w:rPr>
          <w:rStyle w:val="Char6"/>
          <w:rtl/>
        </w:rPr>
        <w:t>ی</w:t>
      </w:r>
      <w:r w:rsidRPr="003124F6">
        <w:rPr>
          <w:rStyle w:val="Char6"/>
          <w:rtl/>
        </w:rPr>
        <w:t>، نعمان بن مقرن و امثال</w:t>
      </w:r>
      <w:r w:rsidR="009F5D6E">
        <w:rPr>
          <w:rStyle w:val="Char6"/>
          <w:rtl/>
        </w:rPr>
        <w:t xml:space="preserve"> آن‌ها </w:t>
      </w:r>
      <w:r w:rsidRPr="003124F6">
        <w:rPr>
          <w:rStyle w:val="Char6"/>
          <w:rtl/>
        </w:rPr>
        <w:t xml:space="preserve">به وجود آمدند </w:t>
      </w:r>
      <w:r w:rsidR="000E4BC7">
        <w:rPr>
          <w:rStyle w:val="Char6"/>
          <w:rtl/>
        </w:rPr>
        <w:t>ک</w:t>
      </w:r>
      <w:r w:rsidRPr="003124F6">
        <w:rPr>
          <w:rStyle w:val="Char6"/>
          <w:rtl/>
        </w:rPr>
        <w:t>ه نظ</w:t>
      </w:r>
      <w:r w:rsidR="000E4BC7">
        <w:rPr>
          <w:rStyle w:val="Char6"/>
          <w:rtl/>
        </w:rPr>
        <w:t>ی</w:t>
      </w:r>
      <w:r w:rsidRPr="003124F6">
        <w:rPr>
          <w:rStyle w:val="Char6"/>
          <w:rtl/>
        </w:rPr>
        <w:t>ر</w:t>
      </w:r>
      <w:r w:rsidR="009F5D6E">
        <w:rPr>
          <w:rStyle w:val="Char6"/>
          <w:rtl/>
        </w:rPr>
        <w:t xml:space="preserve"> آن‌ها </w:t>
      </w:r>
      <w:r w:rsidRPr="003124F6">
        <w:rPr>
          <w:rStyle w:val="Char6"/>
          <w:rtl/>
        </w:rPr>
        <w:t>در تهور، مهارت جنگ</w:t>
      </w:r>
      <w:r w:rsidR="000E4BC7">
        <w:rPr>
          <w:rStyle w:val="Char6"/>
          <w:rtl/>
        </w:rPr>
        <w:t>ی</w:t>
      </w:r>
      <w:r w:rsidRPr="003124F6">
        <w:rPr>
          <w:rStyle w:val="Char6"/>
          <w:rtl/>
        </w:rPr>
        <w:t>، پ</w:t>
      </w:r>
      <w:r w:rsidR="000E4BC7">
        <w:rPr>
          <w:rStyle w:val="Char6"/>
          <w:rtl/>
        </w:rPr>
        <w:t>ی</w:t>
      </w:r>
      <w:r w:rsidRPr="003124F6">
        <w:rPr>
          <w:rStyle w:val="Char6"/>
          <w:rtl/>
        </w:rPr>
        <w:t>شرفت و موفق</w:t>
      </w:r>
      <w:r w:rsidR="000E4BC7">
        <w:rPr>
          <w:rStyle w:val="Char6"/>
          <w:rtl/>
        </w:rPr>
        <w:t>ی</w:t>
      </w:r>
      <w:r w:rsidRPr="003124F6">
        <w:rPr>
          <w:rStyle w:val="Char6"/>
          <w:rtl/>
        </w:rPr>
        <w:t>ت نظام</w:t>
      </w:r>
      <w:r w:rsidR="000E4BC7">
        <w:rPr>
          <w:rStyle w:val="Char6"/>
          <w:rtl/>
        </w:rPr>
        <w:t>ی</w:t>
      </w:r>
      <w:r w:rsidRPr="003124F6">
        <w:rPr>
          <w:rStyle w:val="Char6"/>
          <w:rtl/>
        </w:rPr>
        <w:t xml:space="preserve"> در جا</w:t>
      </w:r>
      <w:r w:rsidR="000E4BC7">
        <w:rPr>
          <w:rStyle w:val="Char6"/>
          <w:rtl/>
        </w:rPr>
        <w:t>ی</w:t>
      </w:r>
      <w:r w:rsidRPr="003124F6">
        <w:rPr>
          <w:rStyle w:val="Char6"/>
          <w:rtl/>
        </w:rPr>
        <w:t xml:space="preserve"> د</w:t>
      </w:r>
      <w:r w:rsidR="000E4BC7">
        <w:rPr>
          <w:rStyle w:val="Char6"/>
          <w:rtl/>
        </w:rPr>
        <w:t>ی</w:t>
      </w:r>
      <w:r w:rsidRPr="003124F6">
        <w:rPr>
          <w:rStyle w:val="Char6"/>
          <w:rtl/>
        </w:rPr>
        <w:t>گر جهان پ</w:t>
      </w:r>
      <w:r w:rsidR="000E4BC7">
        <w:rPr>
          <w:rStyle w:val="Char6"/>
          <w:rtl/>
        </w:rPr>
        <w:t>ی</w:t>
      </w:r>
      <w:r w:rsidRPr="003124F6">
        <w:rPr>
          <w:rStyle w:val="Char6"/>
          <w:rtl/>
        </w:rPr>
        <w:t>دا نشده است.</w:t>
      </w:r>
    </w:p>
    <w:p w:rsidR="00241CB2" w:rsidRPr="003124F6" w:rsidRDefault="00241CB2" w:rsidP="00F556E7">
      <w:pPr>
        <w:pStyle w:val="BodyText3"/>
        <w:widowControl w:val="0"/>
        <w:ind w:firstLine="284"/>
        <w:jc w:val="both"/>
        <w:rPr>
          <w:rStyle w:val="Char6"/>
          <w:rtl/>
        </w:rPr>
      </w:pPr>
      <w:r w:rsidRPr="003124F6">
        <w:rPr>
          <w:rStyle w:val="Char6"/>
          <w:rtl/>
        </w:rPr>
        <w:t>تهاجمات و حملات نظام</w:t>
      </w:r>
      <w:r w:rsidR="000E4BC7">
        <w:rPr>
          <w:rStyle w:val="Char6"/>
          <w:rtl/>
        </w:rPr>
        <w:t>ی</w:t>
      </w:r>
      <w:r w:rsidRPr="003124F6">
        <w:rPr>
          <w:rStyle w:val="Char6"/>
          <w:rtl/>
        </w:rPr>
        <w:t xml:space="preserve"> </w:t>
      </w:r>
      <w:r w:rsidR="000E4BC7">
        <w:rPr>
          <w:rStyle w:val="Char6"/>
          <w:rtl/>
        </w:rPr>
        <w:t>ک</w:t>
      </w:r>
      <w:r w:rsidRPr="003124F6">
        <w:rPr>
          <w:rStyle w:val="Char6"/>
          <w:rtl/>
        </w:rPr>
        <w:t>ه از ا</w:t>
      </w:r>
      <w:r w:rsidR="000E4BC7">
        <w:rPr>
          <w:rStyle w:val="Char6"/>
          <w:rtl/>
        </w:rPr>
        <w:t>ی</w:t>
      </w:r>
      <w:r w:rsidRPr="003124F6">
        <w:rPr>
          <w:rStyle w:val="Char6"/>
          <w:rtl/>
        </w:rPr>
        <w:t>ن فرماندهان مخصوصاً‌ از خالد بن الول</w:t>
      </w:r>
      <w:r w:rsidR="000E4BC7">
        <w:rPr>
          <w:rStyle w:val="Char6"/>
          <w:rtl/>
        </w:rPr>
        <w:t>ی</w:t>
      </w:r>
      <w:r w:rsidRPr="003124F6">
        <w:rPr>
          <w:rStyle w:val="Char6"/>
          <w:rtl/>
        </w:rPr>
        <w:t>د، سعد بن اب</w:t>
      </w:r>
      <w:r w:rsidR="000E4BC7">
        <w:rPr>
          <w:rStyle w:val="Char6"/>
          <w:rtl/>
        </w:rPr>
        <w:t>ی</w:t>
      </w:r>
      <w:r w:rsidRPr="003124F6">
        <w:rPr>
          <w:rStyle w:val="Char6"/>
          <w:rtl/>
        </w:rPr>
        <w:t xml:space="preserve"> وقاص،‌ عمرو بن العاص و ابوعب</w:t>
      </w:r>
      <w:r w:rsidR="000E4BC7">
        <w:rPr>
          <w:rStyle w:val="Char6"/>
          <w:rtl/>
        </w:rPr>
        <w:t>ی</w:t>
      </w:r>
      <w:r w:rsidRPr="003124F6">
        <w:rPr>
          <w:rStyle w:val="Char6"/>
          <w:rtl/>
        </w:rPr>
        <w:t>ده سر زد و بر حر</w:t>
      </w:r>
      <w:r w:rsidR="000E4BC7">
        <w:rPr>
          <w:rStyle w:val="Char6"/>
          <w:rtl/>
        </w:rPr>
        <w:t>ی</w:t>
      </w:r>
      <w:r w:rsidRPr="003124F6">
        <w:rPr>
          <w:rStyle w:val="Char6"/>
          <w:rtl/>
        </w:rPr>
        <w:t>ف</w:t>
      </w:r>
      <w:r w:rsidR="00174F2A" w:rsidRPr="003124F6">
        <w:rPr>
          <w:rStyle w:val="Char6"/>
          <w:rFonts w:hint="cs"/>
          <w:rtl/>
        </w:rPr>
        <w:t>‌</w:t>
      </w:r>
      <w:r w:rsidRPr="003124F6">
        <w:rPr>
          <w:rStyle w:val="Char6"/>
          <w:rtl/>
        </w:rPr>
        <w:t>ها</w:t>
      </w:r>
      <w:r w:rsidR="000E4BC7">
        <w:rPr>
          <w:rStyle w:val="Char6"/>
          <w:rtl/>
        </w:rPr>
        <w:t>ی</w:t>
      </w:r>
      <w:r w:rsidRPr="003124F6">
        <w:rPr>
          <w:rStyle w:val="Char6"/>
          <w:rtl/>
        </w:rPr>
        <w:t xml:space="preserve"> مقتدر خود پ</w:t>
      </w:r>
      <w:r w:rsidR="000E4BC7">
        <w:rPr>
          <w:rStyle w:val="Char6"/>
          <w:rtl/>
        </w:rPr>
        <w:t>ی</w:t>
      </w:r>
      <w:r w:rsidRPr="003124F6">
        <w:rPr>
          <w:rStyle w:val="Char6"/>
          <w:rtl/>
        </w:rPr>
        <w:t>روز شدند، بزرگ</w:t>
      </w:r>
      <w:r w:rsidR="00174F2A" w:rsidRPr="003124F6">
        <w:rPr>
          <w:rStyle w:val="Char6"/>
          <w:rFonts w:hint="cs"/>
          <w:rtl/>
        </w:rPr>
        <w:t>‌</w:t>
      </w:r>
      <w:r w:rsidRPr="003124F6">
        <w:rPr>
          <w:rStyle w:val="Char6"/>
          <w:rtl/>
        </w:rPr>
        <w:t>تر</w:t>
      </w:r>
      <w:r w:rsidR="000E4BC7">
        <w:rPr>
          <w:rStyle w:val="Char6"/>
          <w:rtl/>
        </w:rPr>
        <w:t>ی</w:t>
      </w:r>
      <w:r w:rsidRPr="003124F6">
        <w:rPr>
          <w:rStyle w:val="Char6"/>
          <w:rtl/>
        </w:rPr>
        <w:t>ن حملات و پ</w:t>
      </w:r>
      <w:r w:rsidR="000E4BC7">
        <w:rPr>
          <w:rStyle w:val="Char6"/>
          <w:rtl/>
        </w:rPr>
        <w:t>ی</w:t>
      </w:r>
      <w:r w:rsidRPr="003124F6">
        <w:rPr>
          <w:rStyle w:val="Char6"/>
          <w:rtl/>
        </w:rPr>
        <w:t>روز</w:t>
      </w:r>
      <w:r w:rsidR="000E4BC7">
        <w:rPr>
          <w:rStyle w:val="Char6"/>
          <w:rtl/>
        </w:rPr>
        <w:t>ی</w:t>
      </w:r>
      <w:r w:rsidR="00174F2A" w:rsidRPr="003124F6">
        <w:rPr>
          <w:rStyle w:val="Char6"/>
          <w:rFonts w:hint="cs"/>
          <w:rtl/>
        </w:rPr>
        <w:t>‌</w:t>
      </w:r>
      <w:r w:rsidRPr="003124F6">
        <w:rPr>
          <w:rStyle w:val="Char6"/>
          <w:rtl/>
        </w:rPr>
        <w:t>ها</w:t>
      </w:r>
      <w:r w:rsidR="000E4BC7">
        <w:rPr>
          <w:rStyle w:val="Char6"/>
          <w:rtl/>
        </w:rPr>
        <w:t>یی</w:t>
      </w:r>
      <w:r w:rsidRPr="003124F6">
        <w:rPr>
          <w:rStyle w:val="Char6"/>
          <w:rtl/>
        </w:rPr>
        <w:t xml:space="preserve"> </w:t>
      </w:r>
      <w:r w:rsidR="000E4BC7">
        <w:rPr>
          <w:rStyle w:val="Char6"/>
          <w:rtl/>
        </w:rPr>
        <w:t>ک</w:t>
      </w:r>
      <w:r w:rsidRPr="003124F6">
        <w:rPr>
          <w:rStyle w:val="Char6"/>
          <w:rtl/>
        </w:rPr>
        <w:t>ه تار</w:t>
      </w:r>
      <w:r w:rsidR="000E4BC7">
        <w:rPr>
          <w:rStyle w:val="Char6"/>
          <w:rtl/>
        </w:rPr>
        <w:t>ی</w:t>
      </w:r>
      <w:r w:rsidRPr="003124F6">
        <w:rPr>
          <w:rStyle w:val="Char6"/>
          <w:rtl/>
        </w:rPr>
        <w:t>خ عموم</w:t>
      </w:r>
      <w:r w:rsidR="000E4BC7">
        <w:rPr>
          <w:rStyle w:val="Char6"/>
          <w:rtl/>
        </w:rPr>
        <w:t>ی</w:t>
      </w:r>
      <w:r w:rsidRPr="003124F6">
        <w:rPr>
          <w:rStyle w:val="Char6"/>
          <w:rtl/>
        </w:rPr>
        <w:t xml:space="preserve"> جهان برا</w:t>
      </w:r>
      <w:r w:rsidR="000E4BC7">
        <w:rPr>
          <w:rStyle w:val="Char6"/>
          <w:rtl/>
        </w:rPr>
        <w:t>ی</w:t>
      </w:r>
      <w:r w:rsidRPr="003124F6">
        <w:rPr>
          <w:rStyle w:val="Char6"/>
          <w:rtl/>
        </w:rPr>
        <w:t xml:space="preserve"> دلاوران نامدار جنگ</w:t>
      </w:r>
      <w:r w:rsidR="000E4BC7">
        <w:rPr>
          <w:rStyle w:val="Char6"/>
          <w:rtl/>
        </w:rPr>
        <w:t>ی</w:t>
      </w:r>
      <w:r w:rsidRPr="003124F6">
        <w:rPr>
          <w:rStyle w:val="Char6"/>
          <w:rtl/>
        </w:rPr>
        <w:t xml:space="preserve"> ضبط </w:t>
      </w:r>
      <w:r w:rsidR="000E4BC7">
        <w:rPr>
          <w:rStyle w:val="Char6"/>
          <w:rtl/>
        </w:rPr>
        <w:t>ک</w:t>
      </w:r>
      <w:r w:rsidRPr="003124F6">
        <w:rPr>
          <w:rStyle w:val="Char6"/>
          <w:rtl/>
        </w:rPr>
        <w:t>رده است.</w:t>
      </w:r>
    </w:p>
    <w:p w:rsidR="00241CB2" w:rsidRPr="003124F6" w:rsidRDefault="00241CB2" w:rsidP="00F556E7">
      <w:pPr>
        <w:pStyle w:val="BodyText3"/>
        <w:widowControl w:val="0"/>
        <w:ind w:firstLine="284"/>
        <w:jc w:val="both"/>
        <w:rPr>
          <w:rStyle w:val="Char6"/>
          <w:rtl/>
        </w:rPr>
      </w:pPr>
      <w:r w:rsidRPr="003124F6">
        <w:rPr>
          <w:rStyle w:val="Char6"/>
          <w:rtl/>
        </w:rPr>
        <w:t>حقا ا</w:t>
      </w:r>
      <w:r w:rsidR="000E4BC7">
        <w:rPr>
          <w:rStyle w:val="Char6"/>
          <w:rtl/>
        </w:rPr>
        <w:t>ی</w:t>
      </w:r>
      <w:r w:rsidRPr="003124F6">
        <w:rPr>
          <w:rStyle w:val="Char6"/>
          <w:rtl/>
        </w:rPr>
        <w:t xml:space="preserve">ن حملات موفق </w:t>
      </w:r>
      <w:r w:rsidR="000E4BC7">
        <w:rPr>
          <w:rStyle w:val="Char6"/>
          <w:rtl/>
        </w:rPr>
        <w:t>ک</w:t>
      </w:r>
      <w:r w:rsidRPr="003124F6">
        <w:rPr>
          <w:rStyle w:val="Char6"/>
          <w:rtl/>
        </w:rPr>
        <w:t>ه همه پ</w:t>
      </w:r>
      <w:r w:rsidR="000E4BC7">
        <w:rPr>
          <w:rStyle w:val="Char6"/>
          <w:rtl/>
        </w:rPr>
        <w:t>ی</w:t>
      </w:r>
      <w:r w:rsidRPr="003124F6">
        <w:rPr>
          <w:rStyle w:val="Char6"/>
          <w:rtl/>
        </w:rPr>
        <w:t>شرفت و همه پ</w:t>
      </w:r>
      <w:r w:rsidR="000E4BC7">
        <w:rPr>
          <w:rStyle w:val="Char6"/>
          <w:rtl/>
        </w:rPr>
        <w:t>ی</w:t>
      </w:r>
      <w:r w:rsidRPr="003124F6">
        <w:rPr>
          <w:rStyle w:val="Char6"/>
          <w:rtl/>
        </w:rPr>
        <w:t>روز</w:t>
      </w:r>
      <w:r w:rsidR="000E4BC7">
        <w:rPr>
          <w:rStyle w:val="Char6"/>
          <w:rtl/>
        </w:rPr>
        <w:t>ی</w:t>
      </w:r>
      <w:r w:rsidRPr="003124F6">
        <w:rPr>
          <w:rStyle w:val="Char6"/>
          <w:rtl/>
        </w:rPr>
        <w:t xml:space="preserve"> بر دشمن بود، علاوه بر ا</w:t>
      </w:r>
      <w:r w:rsidR="000E4BC7">
        <w:rPr>
          <w:rStyle w:val="Char6"/>
          <w:rtl/>
        </w:rPr>
        <w:t>ی</w:t>
      </w:r>
      <w:r w:rsidRPr="003124F6">
        <w:rPr>
          <w:rStyle w:val="Char6"/>
          <w:rtl/>
        </w:rPr>
        <w:t xml:space="preserve">ن </w:t>
      </w:r>
      <w:r w:rsidR="000E4BC7">
        <w:rPr>
          <w:rStyle w:val="Char6"/>
          <w:rtl/>
        </w:rPr>
        <w:t>ک</w:t>
      </w:r>
      <w:r w:rsidRPr="003124F6">
        <w:rPr>
          <w:rStyle w:val="Char6"/>
          <w:rtl/>
        </w:rPr>
        <w:t>ه از شجاعت و دلاور</w:t>
      </w:r>
      <w:r w:rsidR="000E4BC7">
        <w:rPr>
          <w:rStyle w:val="Char6"/>
          <w:rtl/>
        </w:rPr>
        <w:t>ی</w:t>
      </w:r>
      <w:r w:rsidR="009F5D6E">
        <w:rPr>
          <w:rStyle w:val="Char6"/>
          <w:rtl/>
        </w:rPr>
        <w:t xml:space="preserve"> آن‌ها </w:t>
      </w:r>
      <w:r w:rsidRPr="003124F6">
        <w:rPr>
          <w:rStyle w:val="Char6"/>
          <w:rtl/>
        </w:rPr>
        <w:t>ح</w:t>
      </w:r>
      <w:r w:rsidR="000E4BC7">
        <w:rPr>
          <w:rStyle w:val="Char6"/>
          <w:rtl/>
        </w:rPr>
        <w:t>ک</w:t>
      </w:r>
      <w:r w:rsidRPr="003124F6">
        <w:rPr>
          <w:rStyle w:val="Char6"/>
          <w:rtl/>
        </w:rPr>
        <w:t>ا</w:t>
      </w:r>
      <w:r w:rsidR="000E4BC7">
        <w:rPr>
          <w:rStyle w:val="Char6"/>
          <w:rtl/>
        </w:rPr>
        <w:t>ی</w:t>
      </w:r>
      <w:r w:rsidRPr="003124F6">
        <w:rPr>
          <w:rStyle w:val="Char6"/>
          <w:rtl/>
        </w:rPr>
        <w:t>ت م</w:t>
      </w:r>
      <w:r w:rsidR="000E4BC7">
        <w:rPr>
          <w:rStyle w:val="Char6"/>
          <w:rtl/>
        </w:rPr>
        <w:t>ی</w:t>
      </w:r>
      <w:r w:rsidRPr="003124F6">
        <w:rPr>
          <w:rStyle w:val="Char6"/>
          <w:rtl/>
        </w:rPr>
        <w:t>‌</w:t>
      </w:r>
      <w:r w:rsidR="000E4BC7">
        <w:rPr>
          <w:rStyle w:val="Char6"/>
          <w:rtl/>
        </w:rPr>
        <w:t>ک</w:t>
      </w:r>
      <w:r w:rsidRPr="003124F6">
        <w:rPr>
          <w:rStyle w:val="Char6"/>
          <w:rtl/>
        </w:rPr>
        <w:t>ند، از نبوغ نظام</w:t>
      </w:r>
      <w:r w:rsidR="000E4BC7">
        <w:rPr>
          <w:rStyle w:val="Char6"/>
          <w:rtl/>
        </w:rPr>
        <w:t>ی</w:t>
      </w:r>
      <w:r w:rsidRPr="003124F6">
        <w:rPr>
          <w:rStyle w:val="Char6"/>
          <w:rtl/>
        </w:rPr>
        <w:t xml:space="preserve"> و تفوق</w:t>
      </w:r>
      <w:r w:rsidR="009F5D6E">
        <w:rPr>
          <w:rStyle w:val="Char6"/>
          <w:rtl/>
        </w:rPr>
        <w:t xml:space="preserve"> آن‌ها </w:t>
      </w:r>
      <w:r w:rsidR="00174F2A" w:rsidRPr="003124F6">
        <w:rPr>
          <w:rStyle w:val="Char6"/>
          <w:rtl/>
        </w:rPr>
        <w:t>در ش</w:t>
      </w:r>
      <w:r w:rsidR="000E4BC7">
        <w:rPr>
          <w:rStyle w:val="Char6"/>
          <w:rtl/>
        </w:rPr>
        <w:t>ی</w:t>
      </w:r>
      <w:r w:rsidR="00174F2A" w:rsidRPr="003124F6">
        <w:rPr>
          <w:rStyle w:val="Char6"/>
          <w:rtl/>
        </w:rPr>
        <w:t>وه‌ها و فنون جنگ</w:t>
      </w:r>
      <w:r w:rsidR="000E4BC7">
        <w:rPr>
          <w:rStyle w:val="Char6"/>
          <w:rtl/>
        </w:rPr>
        <w:t>ی</w:t>
      </w:r>
      <w:r w:rsidR="00174F2A" w:rsidRPr="003124F6">
        <w:rPr>
          <w:rStyle w:val="Char6"/>
          <w:rtl/>
        </w:rPr>
        <w:t xml:space="preserve"> پرده بر</w:t>
      </w:r>
      <w:r w:rsidRPr="003124F6">
        <w:rPr>
          <w:rStyle w:val="Char6"/>
          <w:rtl/>
        </w:rPr>
        <w:t>م</w:t>
      </w:r>
      <w:r w:rsidR="000E4BC7">
        <w:rPr>
          <w:rStyle w:val="Char6"/>
          <w:rtl/>
        </w:rPr>
        <w:t>ی</w:t>
      </w:r>
      <w:r w:rsidRPr="003124F6">
        <w:rPr>
          <w:rStyle w:val="Char6"/>
          <w:rtl/>
        </w:rPr>
        <w:t>‌دارد. تار</w:t>
      </w:r>
      <w:r w:rsidR="000E4BC7">
        <w:rPr>
          <w:rStyle w:val="Char6"/>
          <w:rtl/>
        </w:rPr>
        <w:t>ی</w:t>
      </w:r>
      <w:r w:rsidRPr="003124F6">
        <w:rPr>
          <w:rStyle w:val="Char6"/>
          <w:rtl/>
        </w:rPr>
        <w:t>خ عموم</w:t>
      </w:r>
      <w:r w:rsidR="000E4BC7">
        <w:rPr>
          <w:rStyle w:val="Char6"/>
          <w:rtl/>
        </w:rPr>
        <w:t>ی</w:t>
      </w:r>
      <w:r w:rsidRPr="003124F6">
        <w:rPr>
          <w:rStyle w:val="Char6"/>
          <w:rtl/>
        </w:rPr>
        <w:t xml:space="preserve"> جهان نام و </w:t>
      </w:r>
      <w:r w:rsidR="000E4BC7">
        <w:rPr>
          <w:rStyle w:val="Char6"/>
          <w:rtl/>
        </w:rPr>
        <w:t>ک</w:t>
      </w:r>
      <w:r w:rsidRPr="003124F6">
        <w:rPr>
          <w:rStyle w:val="Char6"/>
          <w:rtl/>
        </w:rPr>
        <w:t>ار ا</w:t>
      </w:r>
      <w:r w:rsidR="000E4BC7">
        <w:rPr>
          <w:rStyle w:val="Char6"/>
          <w:rtl/>
        </w:rPr>
        <w:t>ی</w:t>
      </w:r>
      <w:r w:rsidRPr="003124F6">
        <w:rPr>
          <w:rStyle w:val="Char6"/>
          <w:rtl/>
        </w:rPr>
        <w:t>ن فرماندهان پ</w:t>
      </w:r>
      <w:r w:rsidR="000E4BC7">
        <w:rPr>
          <w:rStyle w:val="Char6"/>
          <w:rtl/>
        </w:rPr>
        <w:t>ی</w:t>
      </w:r>
      <w:r w:rsidRPr="003124F6">
        <w:rPr>
          <w:rStyle w:val="Char6"/>
          <w:rtl/>
        </w:rPr>
        <w:t>روزمند را بهتر از نام اس</w:t>
      </w:r>
      <w:r w:rsidR="000E4BC7">
        <w:rPr>
          <w:rStyle w:val="Char6"/>
          <w:rtl/>
        </w:rPr>
        <w:t>ک</w:t>
      </w:r>
      <w:r w:rsidRPr="003124F6">
        <w:rPr>
          <w:rStyle w:val="Char6"/>
          <w:rtl/>
        </w:rPr>
        <w:t>ندر مقدون</w:t>
      </w:r>
      <w:r w:rsidR="000E4BC7">
        <w:rPr>
          <w:rStyle w:val="Char6"/>
          <w:rtl/>
        </w:rPr>
        <w:t>ی</w:t>
      </w:r>
      <w:r w:rsidRPr="003124F6">
        <w:rPr>
          <w:rStyle w:val="Char6"/>
          <w:rtl/>
        </w:rPr>
        <w:t xml:space="preserve"> امپراتور </w:t>
      </w:r>
      <w:r w:rsidR="000E4BC7">
        <w:rPr>
          <w:rStyle w:val="Char6"/>
          <w:rtl/>
        </w:rPr>
        <w:t>ی</w:t>
      </w:r>
      <w:r w:rsidRPr="003124F6">
        <w:rPr>
          <w:rStyle w:val="Char6"/>
          <w:rtl/>
        </w:rPr>
        <w:t>ونان</w:t>
      </w:r>
      <w:r w:rsidR="000E4BC7">
        <w:rPr>
          <w:rStyle w:val="Char6"/>
          <w:rtl/>
        </w:rPr>
        <w:t>ی</w:t>
      </w:r>
      <w:r w:rsidRPr="003124F6">
        <w:rPr>
          <w:rStyle w:val="Char6"/>
          <w:rtl/>
        </w:rPr>
        <w:t xml:space="preserve"> و ناپلئون فرمانروا</w:t>
      </w:r>
      <w:r w:rsidR="000E4BC7">
        <w:rPr>
          <w:rStyle w:val="Char6"/>
          <w:rtl/>
        </w:rPr>
        <w:t>ی</w:t>
      </w:r>
      <w:r w:rsidRPr="003124F6">
        <w:rPr>
          <w:rStyle w:val="Char6"/>
          <w:rtl/>
        </w:rPr>
        <w:t xml:space="preserve"> فرانسو</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هم</w:t>
      </w:r>
      <w:r w:rsidR="000E4BC7">
        <w:rPr>
          <w:rStyle w:val="Char6"/>
          <w:rtl/>
        </w:rPr>
        <w:t>ی</w:t>
      </w:r>
      <w:r w:rsidRPr="003124F6">
        <w:rPr>
          <w:rStyle w:val="Char6"/>
          <w:rtl/>
        </w:rPr>
        <w:t>شه در صفحات روشن خود نگه م</w:t>
      </w:r>
      <w:r w:rsidR="000E4BC7">
        <w:rPr>
          <w:rStyle w:val="Char6"/>
          <w:rtl/>
        </w:rPr>
        <w:t>ی</w:t>
      </w:r>
      <w:r w:rsidRPr="003124F6">
        <w:rPr>
          <w:rStyle w:val="Char6"/>
          <w:rtl/>
        </w:rPr>
        <w:t>‌دارد</w:t>
      </w:r>
      <w:r w:rsidR="00DA616D" w:rsidRPr="003124F6">
        <w:rPr>
          <w:rStyle w:val="Char6"/>
          <w:rtl/>
        </w:rPr>
        <w:t>،</w:t>
      </w:r>
      <w:r w:rsidRPr="003124F6">
        <w:rPr>
          <w:rStyle w:val="Char6"/>
          <w:rtl/>
        </w:rPr>
        <w:t xml:space="preserve"> چه ا</w:t>
      </w:r>
      <w:r w:rsidR="000E4BC7">
        <w:rPr>
          <w:rStyle w:val="Char6"/>
          <w:rtl/>
        </w:rPr>
        <w:t>ی</w:t>
      </w:r>
      <w:r w:rsidRPr="003124F6">
        <w:rPr>
          <w:rStyle w:val="Char6"/>
          <w:rtl/>
        </w:rPr>
        <w:t>ن دو مرد تار</w:t>
      </w:r>
      <w:r w:rsidR="000E4BC7">
        <w:rPr>
          <w:rStyle w:val="Char6"/>
          <w:rtl/>
        </w:rPr>
        <w:t>ی</w:t>
      </w:r>
      <w:r w:rsidRPr="003124F6">
        <w:rPr>
          <w:rStyle w:val="Char6"/>
          <w:rtl/>
        </w:rPr>
        <w:t>خ</w:t>
      </w:r>
      <w:r w:rsidR="000E4BC7">
        <w:rPr>
          <w:rStyle w:val="Char6"/>
          <w:rtl/>
        </w:rPr>
        <w:t>ی</w:t>
      </w:r>
      <w:r w:rsidRPr="003124F6">
        <w:rPr>
          <w:rStyle w:val="Char6"/>
          <w:rtl/>
        </w:rPr>
        <w:t xml:space="preserve"> گرچه در آغاز </w:t>
      </w:r>
      <w:r w:rsidR="000E4BC7">
        <w:rPr>
          <w:rStyle w:val="Char6"/>
          <w:rtl/>
        </w:rPr>
        <w:t>ک</w:t>
      </w:r>
      <w:r w:rsidRPr="003124F6">
        <w:rPr>
          <w:rStyle w:val="Char6"/>
          <w:rtl/>
        </w:rPr>
        <w:t>ارشان خوب پ</w:t>
      </w:r>
      <w:r w:rsidR="000E4BC7">
        <w:rPr>
          <w:rStyle w:val="Char6"/>
          <w:rtl/>
        </w:rPr>
        <w:t>ی</w:t>
      </w:r>
      <w:r w:rsidRPr="003124F6">
        <w:rPr>
          <w:rStyle w:val="Char6"/>
          <w:rtl/>
        </w:rPr>
        <w:t>شرفتند، ول</w:t>
      </w:r>
      <w:r w:rsidR="000E4BC7">
        <w:rPr>
          <w:rStyle w:val="Char6"/>
          <w:rtl/>
        </w:rPr>
        <w:t>ی</w:t>
      </w:r>
      <w:r w:rsidRPr="003124F6">
        <w:rPr>
          <w:rStyle w:val="Char6"/>
          <w:rtl/>
        </w:rPr>
        <w:t xml:space="preserve"> </w:t>
      </w:r>
      <w:r w:rsidR="000E4BC7">
        <w:rPr>
          <w:rStyle w:val="Char6"/>
          <w:rtl/>
        </w:rPr>
        <w:t>ک</w:t>
      </w:r>
      <w:r w:rsidRPr="003124F6">
        <w:rPr>
          <w:rStyle w:val="Char6"/>
          <w:rtl/>
        </w:rPr>
        <w:t>ارشان در آخر به نا</w:t>
      </w:r>
      <w:r w:rsidR="000E4BC7">
        <w:rPr>
          <w:rStyle w:val="Char6"/>
          <w:rtl/>
        </w:rPr>
        <w:t>ک</w:t>
      </w:r>
      <w:r w:rsidRPr="003124F6">
        <w:rPr>
          <w:rStyle w:val="Char6"/>
          <w:rtl/>
        </w:rPr>
        <w:t>ام</w:t>
      </w:r>
      <w:r w:rsidR="000E4BC7">
        <w:rPr>
          <w:rStyle w:val="Char6"/>
          <w:rtl/>
        </w:rPr>
        <w:t>ی</w:t>
      </w:r>
      <w:r w:rsidRPr="003124F6">
        <w:rPr>
          <w:rStyle w:val="Char6"/>
          <w:rtl/>
        </w:rPr>
        <w:t xml:space="preserve"> </w:t>
      </w:r>
      <w:r w:rsidR="000E4BC7">
        <w:rPr>
          <w:rStyle w:val="Char6"/>
          <w:rtl/>
        </w:rPr>
        <w:t>ک</w:t>
      </w:r>
      <w:r w:rsidRPr="003124F6">
        <w:rPr>
          <w:rStyle w:val="Char6"/>
          <w:rtl/>
        </w:rPr>
        <w:t>ش</w:t>
      </w:r>
      <w:r w:rsidR="000E4BC7">
        <w:rPr>
          <w:rStyle w:val="Char6"/>
          <w:rtl/>
        </w:rPr>
        <w:t>ی</w:t>
      </w:r>
      <w:r w:rsidRPr="003124F6">
        <w:rPr>
          <w:rStyle w:val="Char6"/>
          <w:rtl/>
        </w:rPr>
        <w:t>د.</w:t>
      </w:r>
    </w:p>
    <w:p w:rsidR="00241CB2" w:rsidRPr="003124F6" w:rsidRDefault="00241CB2" w:rsidP="00F556E7">
      <w:pPr>
        <w:pStyle w:val="BodyText3"/>
        <w:widowControl w:val="0"/>
        <w:ind w:firstLine="284"/>
        <w:jc w:val="both"/>
        <w:rPr>
          <w:rStyle w:val="Char6"/>
          <w:rtl/>
        </w:rPr>
      </w:pPr>
      <w:r w:rsidRPr="003124F6">
        <w:rPr>
          <w:rStyle w:val="Char6"/>
          <w:rtl/>
        </w:rPr>
        <w:t>علاوه بر آنچه گفت</w:t>
      </w:r>
      <w:r w:rsidR="000E4BC7">
        <w:rPr>
          <w:rStyle w:val="Char6"/>
          <w:rtl/>
        </w:rPr>
        <w:t>ی</w:t>
      </w:r>
      <w:r w:rsidRPr="003124F6">
        <w:rPr>
          <w:rStyle w:val="Char6"/>
          <w:rtl/>
        </w:rPr>
        <w:t>م دستورات و فرام</w:t>
      </w:r>
      <w:r w:rsidR="000E4BC7">
        <w:rPr>
          <w:rStyle w:val="Char6"/>
          <w:rtl/>
        </w:rPr>
        <w:t>ی</w:t>
      </w:r>
      <w:r w:rsidRPr="003124F6">
        <w:rPr>
          <w:rStyle w:val="Char6"/>
          <w:rtl/>
        </w:rPr>
        <w:t>ن جنگ</w:t>
      </w:r>
      <w:r w:rsidR="000E4BC7">
        <w:rPr>
          <w:rStyle w:val="Char6"/>
          <w:rtl/>
        </w:rPr>
        <w:t>ی</w:t>
      </w:r>
      <w:r w:rsidRPr="003124F6">
        <w:rPr>
          <w:rStyle w:val="Char6"/>
          <w:rtl/>
        </w:rPr>
        <w:t xml:space="preserve"> </w:t>
      </w:r>
      <w:r w:rsidR="000E4BC7">
        <w:rPr>
          <w:rStyle w:val="Char6"/>
          <w:rtl/>
        </w:rPr>
        <w:t>ک</w:t>
      </w:r>
      <w:r w:rsidRPr="003124F6">
        <w:rPr>
          <w:rStyle w:val="Char6"/>
          <w:rtl/>
        </w:rPr>
        <w:t>ه ا</w:t>
      </w:r>
      <w:r w:rsidR="000E4BC7">
        <w:rPr>
          <w:rStyle w:val="Char6"/>
          <w:rtl/>
        </w:rPr>
        <w:t>ی</w:t>
      </w:r>
      <w:r w:rsidRPr="003124F6">
        <w:rPr>
          <w:rStyle w:val="Char6"/>
          <w:rtl/>
        </w:rPr>
        <w:t>ن فرماندهان در هنگام حر</w:t>
      </w:r>
      <w:r w:rsidR="000E4BC7">
        <w:rPr>
          <w:rStyle w:val="Char6"/>
          <w:rtl/>
        </w:rPr>
        <w:t>ک</w:t>
      </w:r>
      <w:r w:rsidRPr="003124F6">
        <w:rPr>
          <w:rStyle w:val="Char6"/>
          <w:rtl/>
        </w:rPr>
        <w:t>ت از مد</w:t>
      </w:r>
      <w:r w:rsidR="000E4BC7">
        <w:rPr>
          <w:rStyle w:val="Char6"/>
          <w:rtl/>
        </w:rPr>
        <w:t>ی</w:t>
      </w:r>
      <w:r w:rsidRPr="003124F6">
        <w:rPr>
          <w:rStyle w:val="Char6"/>
          <w:rtl/>
        </w:rPr>
        <w:t>نه از دو رهبر بزرگ ابوب</w:t>
      </w:r>
      <w:r w:rsidR="000E4BC7">
        <w:rPr>
          <w:rStyle w:val="Char6"/>
          <w:rtl/>
        </w:rPr>
        <w:t>ک</w:t>
      </w:r>
      <w:r w:rsidRPr="003124F6">
        <w:rPr>
          <w:rStyle w:val="Char6"/>
          <w:rtl/>
        </w:rPr>
        <w:t>ر و عمر در</w:t>
      </w:r>
      <w:r w:rsidR="000E4BC7">
        <w:rPr>
          <w:rStyle w:val="Char6"/>
          <w:rtl/>
        </w:rPr>
        <w:t>ی</w:t>
      </w:r>
      <w:r w:rsidRPr="003124F6">
        <w:rPr>
          <w:rStyle w:val="Char6"/>
          <w:rtl/>
        </w:rPr>
        <w:t>افت م</w:t>
      </w:r>
      <w:r w:rsidR="000E4BC7">
        <w:rPr>
          <w:rStyle w:val="Char6"/>
          <w:rtl/>
        </w:rPr>
        <w:t>ی</w:t>
      </w:r>
      <w:r w:rsidRPr="003124F6">
        <w:rPr>
          <w:rStyle w:val="Char6"/>
          <w:rtl/>
        </w:rPr>
        <w:t xml:space="preserve">‌داشتند </w:t>
      </w:r>
      <w:r w:rsidR="000E4BC7">
        <w:rPr>
          <w:rStyle w:val="Char6"/>
          <w:rtl/>
        </w:rPr>
        <w:t>ی</w:t>
      </w:r>
      <w:r w:rsidRPr="003124F6">
        <w:rPr>
          <w:rStyle w:val="Char6"/>
          <w:rtl/>
        </w:rPr>
        <w:t>ا بعداً‌ هنگام حمله به جا</w:t>
      </w:r>
      <w:r w:rsidR="000E4BC7">
        <w:rPr>
          <w:rStyle w:val="Char6"/>
          <w:rtl/>
        </w:rPr>
        <w:t>یی</w:t>
      </w:r>
      <w:r w:rsidRPr="003124F6">
        <w:rPr>
          <w:rStyle w:val="Char6"/>
          <w:rtl/>
        </w:rPr>
        <w:t xml:space="preserve"> از رهبر بزرگ به</w:t>
      </w:r>
      <w:r w:rsidR="009F5D6E">
        <w:rPr>
          <w:rStyle w:val="Char6"/>
          <w:rtl/>
        </w:rPr>
        <w:t xml:space="preserve"> آن‌ها </w:t>
      </w:r>
      <w:r w:rsidRPr="003124F6">
        <w:rPr>
          <w:rStyle w:val="Char6"/>
          <w:rtl/>
        </w:rPr>
        <w:t>م</w:t>
      </w:r>
      <w:r w:rsidR="000E4BC7">
        <w:rPr>
          <w:rStyle w:val="Char6"/>
          <w:rtl/>
        </w:rPr>
        <w:t>ی</w:t>
      </w:r>
      <w:r w:rsidRPr="003124F6">
        <w:rPr>
          <w:rStyle w:val="Char6"/>
          <w:rtl/>
        </w:rPr>
        <w:t>‌رس</w:t>
      </w:r>
      <w:r w:rsidR="000E4BC7">
        <w:rPr>
          <w:rStyle w:val="Char6"/>
          <w:rtl/>
        </w:rPr>
        <w:t>ی</w:t>
      </w:r>
      <w:r w:rsidRPr="003124F6">
        <w:rPr>
          <w:rStyle w:val="Char6"/>
          <w:rtl/>
        </w:rPr>
        <w:t>د، به حد</w:t>
      </w:r>
      <w:r w:rsidR="000E4BC7">
        <w:rPr>
          <w:rStyle w:val="Char6"/>
          <w:rtl/>
        </w:rPr>
        <w:t>ی</w:t>
      </w:r>
      <w:r w:rsidRPr="003124F6">
        <w:rPr>
          <w:rStyle w:val="Char6"/>
          <w:rtl/>
        </w:rPr>
        <w:t xml:space="preserve"> صح</w:t>
      </w:r>
      <w:r w:rsidR="000E4BC7">
        <w:rPr>
          <w:rStyle w:val="Char6"/>
          <w:rtl/>
        </w:rPr>
        <w:t>ی</w:t>
      </w:r>
      <w:r w:rsidRPr="003124F6">
        <w:rPr>
          <w:rStyle w:val="Char6"/>
          <w:rtl/>
        </w:rPr>
        <w:t>ح و مطابق با اوضاع و مقتض</w:t>
      </w:r>
      <w:r w:rsidR="000E4BC7">
        <w:rPr>
          <w:rStyle w:val="Char6"/>
          <w:rtl/>
        </w:rPr>
        <w:t>ی</w:t>
      </w:r>
      <w:r w:rsidRPr="003124F6">
        <w:rPr>
          <w:rStyle w:val="Char6"/>
          <w:rtl/>
        </w:rPr>
        <w:t>ات جنگ</w:t>
      </w:r>
      <w:r w:rsidR="000E4BC7">
        <w:rPr>
          <w:rStyle w:val="Char6"/>
          <w:rtl/>
        </w:rPr>
        <w:t>ی</w:t>
      </w:r>
      <w:r w:rsidRPr="003124F6">
        <w:rPr>
          <w:rStyle w:val="Char6"/>
          <w:rtl/>
        </w:rPr>
        <w:t xml:space="preserve"> مسلم</w:t>
      </w:r>
      <w:r w:rsidR="000E4BC7">
        <w:rPr>
          <w:rStyle w:val="Char6"/>
          <w:rtl/>
        </w:rPr>
        <w:t>ی</w:t>
      </w:r>
      <w:r w:rsidRPr="003124F6">
        <w:rPr>
          <w:rStyle w:val="Char6"/>
          <w:rtl/>
        </w:rPr>
        <w:t xml:space="preserve">ن بود </w:t>
      </w:r>
      <w:r w:rsidR="000E4BC7">
        <w:rPr>
          <w:rStyle w:val="Char6"/>
          <w:rtl/>
        </w:rPr>
        <w:t>ک</w:t>
      </w:r>
      <w:r w:rsidRPr="003124F6">
        <w:rPr>
          <w:rStyle w:val="Char6"/>
          <w:rtl/>
        </w:rPr>
        <w:t xml:space="preserve">ه </w:t>
      </w:r>
      <w:r w:rsidR="000E4BC7">
        <w:rPr>
          <w:rStyle w:val="Char6"/>
          <w:rtl/>
        </w:rPr>
        <w:t>ک</w:t>
      </w:r>
      <w:r w:rsidRPr="003124F6">
        <w:rPr>
          <w:rStyle w:val="Char6"/>
          <w:rtl/>
        </w:rPr>
        <w:t>ارشان را خ</w:t>
      </w:r>
      <w:r w:rsidR="000E4BC7">
        <w:rPr>
          <w:rStyle w:val="Char6"/>
          <w:rtl/>
        </w:rPr>
        <w:t>ی</w:t>
      </w:r>
      <w:r w:rsidRPr="003124F6">
        <w:rPr>
          <w:rStyle w:val="Char6"/>
          <w:rtl/>
        </w:rPr>
        <w:t>ل</w:t>
      </w:r>
      <w:r w:rsidR="000E4BC7">
        <w:rPr>
          <w:rStyle w:val="Char6"/>
          <w:rtl/>
        </w:rPr>
        <w:t>ی</w:t>
      </w:r>
      <w:r w:rsidRPr="003124F6">
        <w:rPr>
          <w:rStyle w:val="Char6"/>
          <w:rtl/>
        </w:rPr>
        <w:t xml:space="preserve"> آسان و پ</w:t>
      </w:r>
      <w:r w:rsidR="000E4BC7">
        <w:rPr>
          <w:rStyle w:val="Char6"/>
          <w:rtl/>
        </w:rPr>
        <w:t>ی</w:t>
      </w:r>
      <w:r w:rsidRPr="003124F6">
        <w:rPr>
          <w:rStyle w:val="Char6"/>
          <w:rtl/>
        </w:rPr>
        <w:t>روز</w:t>
      </w:r>
      <w:r w:rsidR="000E4BC7">
        <w:rPr>
          <w:rStyle w:val="Char6"/>
          <w:rtl/>
        </w:rPr>
        <w:t>ی</w:t>
      </w:r>
      <w:r w:rsidR="009F5D6E">
        <w:rPr>
          <w:rStyle w:val="Char6"/>
          <w:rtl/>
        </w:rPr>
        <w:t xml:space="preserve"> آن‌ها </w:t>
      </w:r>
      <w:r w:rsidRPr="003124F6">
        <w:rPr>
          <w:rStyle w:val="Char6"/>
          <w:rtl/>
        </w:rPr>
        <w:t>را تضم</w:t>
      </w:r>
      <w:r w:rsidR="000E4BC7">
        <w:rPr>
          <w:rStyle w:val="Char6"/>
          <w:rtl/>
        </w:rPr>
        <w:t>ی</w:t>
      </w:r>
      <w:r w:rsidRPr="003124F6">
        <w:rPr>
          <w:rStyle w:val="Char6"/>
          <w:rtl/>
        </w:rPr>
        <w:t>ن م</w:t>
      </w:r>
      <w:r w:rsidR="000E4BC7">
        <w:rPr>
          <w:rStyle w:val="Char6"/>
          <w:rtl/>
        </w:rPr>
        <w:t>ی</w:t>
      </w:r>
      <w:r w:rsidRPr="003124F6">
        <w:rPr>
          <w:rStyle w:val="Char6"/>
          <w:rtl/>
        </w:rPr>
        <w:t>‌نمود.</w:t>
      </w:r>
    </w:p>
    <w:p w:rsidR="00241CB2" w:rsidRPr="003124F6" w:rsidRDefault="00241CB2" w:rsidP="00F556E7">
      <w:pPr>
        <w:pStyle w:val="BodyText3"/>
        <w:widowControl w:val="0"/>
        <w:ind w:firstLine="284"/>
        <w:jc w:val="both"/>
        <w:rPr>
          <w:rStyle w:val="Char6"/>
          <w:rtl/>
        </w:rPr>
      </w:pPr>
      <w:r w:rsidRPr="003124F6">
        <w:rPr>
          <w:rStyle w:val="Char6"/>
          <w:rtl/>
        </w:rPr>
        <w:t>مگر نخواند</w:t>
      </w:r>
      <w:r w:rsidR="000E4BC7">
        <w:rPr>
          <w:rStyle w:val="Char6"/>
          <w:rtl/>
        </w:rPr>
        <w:t>ی</w:t>
      </w:r>
      <w:r w:rsidRPr="003124F6">
        <w:rPr>
          <w:rStyle w:val="Char6"/>
          <w:rtl/>
        </w:rPr>
        <w:t xml:space="preserve">م </w:t>
      </w:r>
      <w:r w:rsidR="000E4BC7">
        <w:rPr>
          <w:rStyle w:val="Char6"/>
          <w:rtl/>
        </w:rPr>
        <w:t>ک</w:t>
      </w:r>
      <w:r w:rsidRPr="003124F6">
        <w:rPr>
          <w:rStyle w:val="Char6"/>
          <w:rtl/>
        </w:rPr>
        <w:t>ه ابوعب</w:t>
      </w:r>
      <w:r w:rsidR="000E4BC7">
        <w:rPr>
          <w:rStyle w:val="Char6"/>
          <w:rtl/>
        </w:rPr>
        <w:t>ی</w:t>
      </w:r>
      <w:r w:rsidRPr="003124F6">
        <w:rPr>
          <w:rStyle w:val="Char6"/>
          <w:rtl/>
        </w:rPr>
        <w:t xml:space="preserve">ده قبل از شروع جنگ </w:t>
      </w:r>
      <w:r w:rsidR="000E4BC7">
        <w:rPr>
          <w:rStyle w:val="Char6"/>
          <w:rtl/>
        </w:rPr>
        <w:t>ی</w:t>
      </w:r>
      <w:r w:rsidRPr="003124F6">
        <w:rPr>
          <w:rStyle w:val="Char6"/>
          <w:rtl/>
        </w:rPr>
        <w:t>رمو</w:t>
      </w:r>
      <w:r w:rsidR="000E4BC7">
        <w:rPr>
          <w:rStyle w:val="Char6"/>
          <w:rtl/>
        </w:rPr>
        <w:t>ک</w:t>
      </w:r>
      <w:r w:rsidRPr="003124F6">
        <w:rPr>
          <w:rStyle w:val="Char6"/>
          <w:rtl/>
        </w:rPr>
        <w:t xml:space="preserve"> از حضرت ابوب</w:t>
      </w:r>
      <w:r w:rsidR="000E4BC7">
        <w:rPr>
          <w:rStyle w:val="Char6"/>
          <w:rtl/>
        </w:rPr>
        <w:t>ک</w:t>
      </w:r>
      <w:r w:rsidRPr="003124F6">
        <w:rPr>
          <w:rStyle w:val="Char6"/>
          <w:rtl/>
        </w:rPr>
        <w:t>ر و هنگام حمله به دمشق از حضرت ع</w:t>
      </w:r>
      <w:r w:rsidR="00174F2A" w:rsidRPr="003124F6">
        <w:rPr>
          <w:rStyle w:val="Char6"/>
          <w:rtl/>
        </w:rPr>
        <w:t>مر دستور خواست و ن</w:t>
      </w:r>
      <w:r w:rsidR="000E4BC7">
        <w:rPr>
          <w:rStyle w:val="Char6"/>
          <w:rtl/>
        </w:rPr>
        <w:t>ی</w:t>
      </w:r>
      <w:r w:rsidR="00174F2A" w:rsidRPr="003124F6">
        <w:rPr>
          <w:rStyle w:val="Char6"/>
          <w:rtl/>
        </w:rPr>
        <w:t>ز سعد بن اب</w:t>
      </w:r>
      <w:r w:rsidR="000E4BC7">
        <w:rPr>
          <w:rStyle w:val="Char6"/>
          <w:rtl/>
        </w:rPr>
        <w:t>ی</w:t>
      </w:r>
      <w:r w:rsidR="00174F2A" w:rsidRPr="003124F6">
        <w:rPr>
          <w:rStyle w:val="Char6"/>
          <w:rFonts w:hint="cs"/>
          <w:rtl/>
        </w:rPr>
        <w:t>‌</w:t>
      </w:r>
      <w:r w:rsidRPr="003124F6">
        <w:rPr>
          <w:rStyle w:val="Char6"/>
          <w:rtl/>
        </w:rPr>
        <w:t>وقاص در زمان حر</w:t>
      </w:r>
      <w:r w:rsidR="000E4BC7">
        <w:rPr>
          <w:rStyle w:val="Char6"/>
          <w:rtl/>
        </w:rPr>
        <w:t>ک</w:t>
      </w:r>
      <w:r w:rsidRPr="003124F6">
        <w:rPr>
          <w:rStyle w:val="Char6"/>
          <w:rtl/>
        </w:rPr>
        <w:t>ت به عراق قبل از حمله به قادس</w:t>
      </w:r>
      <w:r w:rsidR="000E4BC7">
        <w:rPr>
          <w:rStyle w:val="Char6"/>
          <w:rtl/>
        </w:rPr>
        <w:t>ی</w:t>
      </w:r>
      <w:r w:rsidRPr="003124F6">
        <w:rPr>
          <w:rStyle w:val="Char6"/>
          <w:rtl/>
        </w:rPr>
        <w:t>ه و ن</w:t>
      </w:r>
      <w:r w:rsidR="000E4BC7">
        <w:rPr>
          <w:rStyle w:val="Char6"/>
          <w:rtl/>
        </w:rPr>
        <w:t>ی</w:t>
      </w:r>
      <w:r w:rsidRPr="003124F6">
        <w:rPr>
          <w:rStyle w:val="Char6"/>
          <w:rtl/>
        </w:rPr>
        <w:t>ز درباره حمله به مدائن، جلولاء و نهاوند و همچن</w:t>
      </w:r>
      <w:r w:rsidR="000E4BC7">
        <w:rPr>
          <w:rStyle w:val="Char6"/>
          <w:rtl/>
        </w:rPr>
        <w:t>ی</w:t>
      </w:r>
      <w:r w:rsidRPr="003124F6">
        <w:rPr>
          <w:rStyle w:val="Char6"/>
          <w:rtl/>
        </w:rPr>
        <w:t>ن عمرو بن العاص در گ</w:t>
      </w:r>
      <w:r w:rsidR="000E4BC7">
        <w:rPr>
          <w:rStyle w:val="Char6"/>
          <w:rtl/>
        </w:rPr>
        <w:t>ی</w:t>
      </w:r>
      <w:r w:rsidRPr="003124F6">
        <w:rPr>
          <w:rStyle w:val="Char6"/>
          <w:rtl/>
        </w:rPr>
        <w:t>ر و دار حمله به خا</w:t>
      </w:r>
      <w:r w:rsidR="000E4BC7">
        <w:rPr>
          <w:rStyle w:val="Char6"/>
          <w:rtl/>
        </w:rPr>
        <w:t>ک</w:t>
      </w:r>
      <w:r w:rsidRPr="003124F6">
        <w:rPr>
          <w:rStyle w:val="Char6"/>
          <w:rtl/>
        </w:rPr>
        <w:t xml:space="preserve"> فلسط</w:t>
      </w:r>
      <w:r w:rsidR="000E4BC7">
        <w:rPr>
          <w:rStyle w:val="Char6"/>
          <w:rtl/>
        </w:rPr>
        <w:t>ی</w:t>
      </w:r>
      <w:r w:rsidRPr="003124F6">
        <w:rPr>
          <w:rStyle w:val="Char6"/>
          <w:rtl/>
        </w:rPr>
        <w:t xml:space="preserve">ن </w:t>
      </w:r>
      <w:r w:rsidR="000E4BC7">
        <w:rPr>
          <w:rStyle w:val="Char6"/>
          <w:rtl/>
        </w:rPr>
        <w:t>ک</w:t>
      </w:r>
      <w:r w:rsidRPr="003124F6">
        <w:rPr>
          <w:rStyle w:val="Char6"/>
          <w:rtl/>
        </w:rPr>
        <w:t>ه همه برخورد با مش</w:t>
      </w:r>
      <w:r w:rsidR="000E4BC7">
        <w:rPr>
          <w:rStyle w:val="Char6"/>
          <w:rtl/>
        </w:rPr>
        <w:t>ک</w:t>
      </w:r>
      <w:r w:rsidRPr="003124F6">
        <w:rPr>
          <w:rStyle w:val="Char6"/>
          <w:rtl/>
        </w:rPr>
        <w:t>لات نظام</w:t>
      </w:r>
      <w:r w:rsidR="000E4BC7">
        <w:rPr>
          <w:rStyle w:val="Char6"/>
          <w:rtl/>
        </w:rPr>
        <w:t>ی</w:t>
      </w:r>
      <w:r w:rsidRPr="003124F6">
        <w:rPr>
          <w:rStyle w:val="Char6"/>
          <w:rtl/>
        </w:rPr>
        <w:t xml:space="preserve"> </w:t>
      </w:r>
      <w:r w:rsidR="000E4BC7">
        <w:rPr>
          <w:rStyle w:val="Char6"/>
          <w:rtl/>
        </w:rPr>
        <w:t>ک</w:t>
      </w:r>
      <w:r w:rsidRPr="003124F6">
        <w:rPr>
          <w:rStyle w:val="Char6"/>
          <w:rtl/>
        </w:rPr>
        <w:t>رده بودند،‌</w:t>
      </w:r>
      <w:r w:rsidR="00174F2A" w:rsidRPr="003124F6">
        <w:rPr>
          <w:rStyle w:val="Char6"/>
          <w:rFonts w:hint="cs"/>
          <w:rtl/>
        </w:rPr>
        <w:t xml:space="preserve"> </w:t>
      </w:r>
      <w:r w:rsidRPr="003124F6">
        <w:rPr>
          <w:rStyle w:val="Char6"/>
          <w:rtl/>
        </w:rPr>
        <w:t>از حضرت عمر بن الخطاب رهبر مر</w:t>
      </w:r>
      <w:r w:rsidR="000E4BC7">
        <w:rPr>
          <w:rStyle w:val="Char6"/>
          <w:rtl/>
        </w:rPr>
        <w:t>ک</w:t>
      </w:r>
      <w:r w:rsidRPr="003124F6">
        <w:rPr>
          <w:rStyle w:val="Char6"/>
          <w:rtl/>
        </w:rPr>
        <w:t>ز</w:t>
      </w:r>
      <w:r w:rsidR="000E4BC7">
        <w:rPr>
          <w:rStyle w:val="Char6"/>
          <w:rtl/>
        </w:rPr>
        <w:t>ی</w:t>
      </w:r>
      <w:r w:rsidRPr="003124F6">
        <w:rPr>
          <w:rStyle w:val="Char6"/>
          <w:rtl/>
        </w:rPr>
        <w:t xml:space="preserve"> </w:t>
      </w:r>
      <w:r w:rsidR="000E4BC7">
        <w:rPr>
          <w:rStyle w:val="Char6"/>
          <w:rtl/>
        </w:rPr>
        <w:t>ک</w:t>
      </w:r>
      <w:r w:rsidRPr="003124F6">
        <w:rPr>
          <w:rStyle w:val="Char6"/>
          <w:rtl/>
        </w:rPr>
        <w:t>سب د</w:t>
      </w:r>
      <w:r w:rsidR="00174F2A" w:rsidRPr="003124F6">
        <w:rPr>
          <w:rStyle w:val="Char6"/>
          <w:rtl/>
        </w:rPr>
        <w:t xml:space="preserve">ستور </w:t>
      </w:r>
      <w:r w:rsidR="000E4BC7">
        <w:rPr>
          <w:rStyle w:val="Char6"/>
          <w:rtl/>
        </w:rPr>
        <w:t>ک</w:t>
      </w:r>
      <w:r w:rsidR="00174F2A" w:rsidRPr="003124F6">
        <w:rPr>
          <w:rStyle w:val="Char6"/>
          <w:rtl/>
        </w:rPr>
        <w:t>ردند و ا</w:t>
      </w:r>
      <w:r w:rsidR="000E4BC7">
        <w:rPr>
          <w:rStyle w:val="Char6"/>
          <w:rtl/>
        </w:rPr>
        <w:t>ی</w:t>
      </w:r>
      <w:r w:rsidR="00174F2A" w:rsidRPr="003124F6">
        <w:rPr>
          <w:rStyle w:val="Char6"/>
          <w:rtl/>
        </w:rPr>
        <w:t>ن رهبر بزرگ چنان</w:t>
      </w:r>
      <w:r w:rsidR="000E4BC7">
        <w:rPr>
          <w:rStyle w:val="Char6"/>
          <w:rtl/>
        </w:rPr>
        <w:t>ک</w:t>
      </w:r>
      <w:r w:rsidRPr="003124F6">
        <w:rPr>
          <w:rStyle w:val="Char6"/>
          <w:rtl/>
        </w:rPr>
        <w:t>ه گو</w:t>
      </w:r>
      <w:r w:rsidR="000E4BC7">
        <w:rPr>
          <w:rStyle w:val="Char6"/>
          <w:rtl/>
        </w:rPr>
        <w:t>یی</w:t>
      </w:r>
      <w:r w:rsidRPr="003124F6">
        <w:rPr>
          <w:rStyle w:val="Char6"/>
          <w:rtl/>
        </w:rPr>
        <w:t xml:space="preserve"> خودش در محل </w:t>
      </w:r>
      <w:r w:rsidR="000E4BC7">
        <w:rPr>
          <w:rStyle w:val="Char6"/>
          <w:rtl/>
        </w:rPr>
        <w:t>ک</w:t>
      </w:r>
      <w:r w:rsidRPr="003124F6">
        <w:rPr>
          <w:rStyle w:val="Char6"/>
          <w:rtl/>
        </w:rPr>
        <w:t>ارشان حاضر است و مش</w:t>
      </w:r>
      <w:r w:rsidR="000E4BC7">
        <w:rPr>
          <w:rStyle w:val="Char6"/>
          <w:rtl/>
        </w:rPr>
        <w:t>ک</w:t>
      </w:r>
      <w:r w:rsidRPr="003124F6">
        <w:rPr>
          <w:rStyle w:val="Char6"/>
          <w:rtl/>
        </w:rPr>
        <w:t xml:space="preserve">ل </w:t>
      </w:r>
      <w:r w:rsidR="000E4BC7">
        <w:rPr>
          <w:rStyle w:val="Char6"/>
          <w:rtl/>
        </w:rPr>
        <w:t>ک</w:t>
      </w:r>
      <w:r w:rsidRPr="003124F6">
        <w:rPr>
          <w:rStyle w:val="Char6"/>
          <w:rtl/>
        </w:rPr>
        <w:t>ار</w:t>
      </w:r>
      <w:r w:rsidR="009F5D6E">
        <w:rPr>
          <w:rStyle w:val="Char6"/>
          <w:rtl/>
        </w:rPr>
        <w:t xml:space="preserve"> آن‌ها </w:t>
      </w:r>
      <w:r w:rsidRPr="003124F6">
        <w:rPr>
          <w:rStyle w:val="Char6"/>
          <w:rtl/>
        </w:rPr>
        <w:t>را در م</w:t>
      </w:r>
      <w:r w:rsidR="000E4BC7">
        <w:rPr>
          <w:rStyle w:val="Char6"/>
          <w:rtl/>
        </w:rPr>
        <w:t>ی</w:t>
      </w:r>
      <w:r w:rsidRPr="003124F6">
        <w:rPr>
          <w:rStyle w:val="Char6"/>
          <w:rtl/>
        </w:rPr>
        <w:t>اد</w:t>
      </w:r>
      <w:r w:rsidR="000E4BC7">
        <w:rPr>
          <w:rStyle w:val="Char6"/>
          <w:rtl/>
        </w:rPr>
        <w:t>ی</w:t>
      </w:r>
      <w:r w:rsidRPr="003124F6">
        <w:rPr>
          <w:rStyle w:val="Char6"/>
          <w:rtl/>
        </w:rPr>
        <w:t>ن جنگ ع</w:t>
      </w:r>
      <w:r w:rsidR="000E4BC7">
        <w:rPr>
          <w:rStyle w:val="Char6"/>
          <w:rtl/>
        </w:rPr>
        <w:t>ی</w:t>
      </w:r>
      <w:r w:rsidRPr="003124F6">
        <w:rPr>
          <w:rStyle w:val="Char6"/>
          <w:rtl/>
        </w:rPr>
        <w:t>ناً م</w:t>
      </w:r>
      <w:r w:rsidR="000E4BC7">
        <w:rPr>
          <w:rStyle w:val="Char6"/>
          <w:rtl/>
        </w:rPr>
        <w:t>ی</w:t>
      </w:r>
      <w:r w:rsidRPr="003124F6">
        <w:rPr>
          <w:rStyle w:val="Char6"/>
          <w:rtl/>
        </w:rPr>
        <w:t>‌ب</w:t>
      </w:r>
      <w:r w:rsidR="000E4BC7">
        <w:rPr>
          <w:rStyle w:val="Char6"/>
          <w:rtl/>
        </w:rPr>
        <w:t>ی</w:t>
      </w:r>
      <w:r w:rsidRPr="003124F6">
        <w:rPr>
          <w:rStyle w:val="Char6"/>
          <w:rtl/>
        </w:rPr>
        <w:t>ند، از مد</w:t>
      </w:r>
      <w:r w:rsidR="000E4BC7">
        <w:rPr>
          <w:rStyle w:val="Char6"/>
          <w:rtl/>
        </w:rPr>
        <w:t>ی</w:t>
      </w:r>
      <w:r w:rsidRPr="003124F6">
        <w:rPr>
          <w:rStyle w:val="Char6"/>
          <w:rtl/>
        </w:rPr>
        <w:t>نه اوامر و دستورات</w:t>
      </w:r>
      <w:r w:rsidR="000E4BC7">
        <w:rPr>
          <w:rStyle w:val="Char6"/>
          <w:rtl/>
        </w:rPr>
        <w:t>ی</w:t>
      </w:r>
      <w:r w:rsidRPr="003124F6">
        <w:rPr>
          <w:rStyle w:val="Char6"/>
          <w:rtl/>
        </w:rPr>
        <w:t xml:space="preserve"> به</w:t>
      </w:r>
      <w:r w:rsidR="009F5D6E">
        <w:rPr>
          <w:rStyle w:val="Char6"/>
          <w:rtl/>
        </w:rPr>
        <w:t xml:space="preserve"> آن‌ها </w:t>
      </w:r>
      <w:r w:rsidRPr="003124F6">
        <w:rPr>
          <w:rStyle w:val="Char6"/>
          <w:rtl/>
        </w:rPr>
        <w:t xml:space="preserve">داد </w:t>
      </w:r>
      <w:r w:rsidR="000E4BC7">
        <w:rPr>
          <w:rStyle w:val="Char6"/>
          <w:rtl/>
        </w:rPr>
        <w:t>ک</w:t>
      </w:r>
      <w:r w:rsidRPr="003124F6">
        <w:rPr>
          <w:rStyle w:val="Char6"/>
          <w:rtl/>
        </w:rPr>
        <w:t>ه مش</w:t>
      </w:r>
      <w:r w:rsidR="000E4BC7">
        <w:rPr>
          <w:rStyle w:val="Char6"/>
          <w:rtl/>
        </w:rPr>
        <w:t>ک</w:t>
      </w:r>
      <w:r w:rsidRPr="003124F6">
        <w:rPr>
          <w:rStyle w:val="Char6"/>
          <w:rtl/>
        </w:rPr>
        <w:t>ل</w:t>
      </w:r>
      <w:r w:rsidR="009F5D6E">
        <w:rPr>
          <w:rStyle w:val="Char6"/>
          <w:rtl/>
        </w:rPr>
        <w:t xml:space="preserve"> آن‌ها </w:t>
      </w:r>
      <w:r w:rsidRPr="003124F6">
        <w:rPr>
          <w:rStyle w:val="Char6"/>
          <w:rtl/>
        </w:rPr>
        <w:t>را خ</w:t>
      </w:r>
      <w:r w:rsidR="000E4BC7">
        <w:rPr>
          <w:rStyle w:val="Char6"/>
          <w:rtl/>
        </w:rPr>
        <w:t>ی</w:t>
      </w:r>
      <w:r w:rsidRPr="003124F6">
        <w:rPr>
          <w:rStyle w:val="Char6"/>
          <w:rtl/>
        </w:rPr>
        <w:t>ل</w:t>
      </w:r>
      <w:r w:rsidR="000E4BC7">
        <w:rPr>
          <w:rStyle w:val="Char6"/>
          <w:rtl/>
        </w:rPr>
        <w:t>ی</w:t>
      </w:r>
      <w:r w:rsidRPr="003124F6">
        <w:rPr>
          <w:rStyle w:val="Char6"/>
          <w:rtl/>
        </w:rPr>
        <w:t xml:space="preserve"> آسان حل فرمود و مسلم</w:t>
      </w:r>
      <w:r w:rsidR="000E4BC7">
        <w:rPr>
          <w:rStyle w:val="Char6"/>
          <w:rtl/>
        </w:rPr>
        <w:t>ی</w:t>
      </w:r>
      <w:r w:rsidRPr="003124F6">
        <w:rPr>
          <w:rStyle w:val="Char6"/>
          <w:rtl/>
        </w:rPr>
        <w:t>ن را سر</w:t>
      </w:r>
      <w:r w:rsidR="000E4BC7">
        <w:rPr>
          <w:rStyle w:val="Char6"/>
          <w:rtl/>
        </w:rPr>
        <w:t>ی</w:t>
      </w:r>
      <w:r w:rsidRPr="003124F6">
        <w:rPr>
          <w:rStyle w:val="Char6"/>
          <w:rtl/>
        </w:rPr>
        <w:t>عاً به پ</w:t>
      </w:r>
      <w:r w:rsidR="000E4BC7">
        <w:rPr>
          <w:rStyle w:val="Char6"/>
          <w:rtl/>
        </w:rPr>
        <w:t>ی</w:t>
      </w:r>
      <w:r w:rsidRPr="003124F6">
        <w:rPr>
          <w:rStyle w:val="Char6"/>
          <w:rtl/>
        </w:rPr>
        <w:t>روز</w:t>
      </w:r>
      <w:r w:rsidR="000E4BC7">
        <w:rPr>
          <w:rStyle w:val="Char6"/>
          <w:rtl/>
        </w:rPr>
        <w:t>ی</w:t>
      </w:r>
      <w:r w:rsidRPr="003124F6">
        <w:rPr>
          <w:rStyle w:val="Char6"/>
          <w:rtl/>
        </w:rPr>
        <w:t xml:space="preserve"> رساند.</w:t>
      </w:r>
    </w:p>
    <w:p w:rsidR="00241CB2" w:rsidRPr="003124F6" w:rsidRDefault="00241CB2" w:rsidP="00F556E7">
      <w:pPr>
        <w:pStyle w:val="BodyText3"/>
        <w:widowControl w:val="0"/>
        <w:ind w:firstLine="284"/>
        <w:jc w:val="both"/>
        <w:rPr>
          <w:rStyle w:val="Char6"/>
          <w:rtl/>
        </w:rPr>
      </w:pPr>
      <w:r w:rsidRPr="003124F6">
        <w:rPr>
          <w:rStyle w:val="Char6"/>
          <w:rtl/>
        </w:rPr>
        <w:t>ا</w:t>
      </w:r>
      <w:r w:rsidR="000E4BC7">
        <w:rPr>
          <w:rStyle w:val="Char6"/>
          <w:rtl/>
        </w:rPr>
        <w:t>ی</w:t>
      </w:r>
      <w:r w:rsidRPr="003124F6">
        <w:rPr>
          <w:rStyle w:val="Char6"/>
          <w:rtl/>
        </w:rPr>
        <w:t>ن</w:t>
      </w:r>
      <w:r w:rsidR="000E4BC7">
        <w:rPr>
          <w:rStyle w:val="Char6"/>
          <w:rtl/>
        </w:rPr>
        <w:t>ک</w:t>
      </w:r>
      <w:r w:rsidRPr="003124F6">
        <w:rPr>
          <w:rStyle w:val="Char6"/>
          <w:rtl/>
        </w:rPr>
        <w:t>ه به عنوان نمونه ع</w:t>
      </w:r>
      <w:r w:rsidR="000E4BC7">
        <w:rPr>
          <w:rStyle w:val="Char6"/>
          <w:rtl/>
        </w:rPr>
        <w:t>ی</w:t>
      </w:r>
      <w:r w:rsidRPr="003124F6">
        <w:rPr>
          <w:rStyle w:val="Char6"/>
          <w:rtl/>
        </w:rPr>
        <w:t>ن فرمان حضرت عمر را به ابوعب</w:t>
      </w:r>
      <w:r w:rsidR="000E4BC7">
        <w:rPr>
          <w:rStyle w:val="Char6"/>
          <w:rtl/>
        </w:rPr>
        <w:t>ی</w:t>
      </w:r>
      <w:r w:rsidRPr="003124F6">
        <w:rPr>
          <w:rStyle w:val="Char6"/>
          <w:rtl/>
        </w:rPr>
        <w:t xml:space="preserve">ده درباره حمله به دمشق </w:t>
      </w:r>
      <w:r w:rsidR="000E4BC7">
        <w:rPr>
          <w:rStyle w:val="Char6"/>
          <w:rtl/>
        </w:rPr>
        <w:t>ک</w:t>
      </w:r>
      <w:r w:rsidRPr="003124F6">
        <w:rPr>
          <w:rStyle w:val="Char6"/>
          <w:rtl/>
        </w:rPr>
        <w:t xml:space="preserve">ه از آن حضرت </w:t>
      </w:r>
      <w:r w:rsidR="000E4BC7">
        <w:rPr>
          <w:rStyle w:val="Char6"/>
          <w:rtl/>
        </w:rPr>
        <w:t>ک</w:t>
      </w:r>
      <w:r w:rsidRPr="003124F6">
        <w:rPr>
          <w:rStyle w:val="Char6"/>
          <w:rtl/>
        </w:rPr>
        <w:t>س</w:t>
      </w:r>
      <w:r w:rsidR="000E4BC7">
        <w:rPr>
          <w:rStyle w:val="Char6"/>
          <w:rtl/>
        </w:rPr>
        <w:t>ی</w:t>
      </w:r>
      <w:r w:rsidRPr="003124F6">
        <w:rPr>
          <w:rStyle w:val="Char6"/>
          <w:rtl/>
        </w:rPr>
        <w:t xml:space="preserve"> ت</w:t>
      </w:r>
      <w:r w:rsidR="000E4BC7">
        <w:rPr>
          <w:rStyle w:val="Char6"/>
          <w:rtl/>
        </w:rPr>
        <w:t>ک</w:t>
      </w:r>
      <w:r w:rsidRPr="003124F6">
        <w:rPr>
          <w:rStyle w:val="Char6"/>
          <w:rtl/>
        </w:rPr>
        <w:t>ل</w:t>
      </w:r>
      <w:r w:rsidR="000E4BC7">
        <w:rPr>
          <w:rStyle w:val="Char6"/>
          <w:rtl/>
        </w:rPr>
        <w:t>ی</w:t>
      </w:r>
      <w:r w:rsidRPr="003124F6">
        <w:rPr>
          <w:rStyle w:val="Char6"/>
          <w:rtl/>
        </w:rPr>
        <w:t xml:space="preserve">ف </w:t>
      </w:r>
      <w:r w:rsidR="000E4BC7">
        <w:rPr>
          <w:rStyle w:val="Char6"/>
          <w:rtl/>
        </w:rPr>
        <w:t>ک</w:t>
      </w:r>
      <w:r w:rsidRPr="003124F6">
        <w:rPr>
          <w:rStyle w:val="Char6"/>
          <w:rtl/>
        </w:rPr>
        <w:t>رده بود، از تار</w:t>
      </w:r>
      <w:r w:rsidR="000E4BC7">
        <w:rPr>
          <w:rStyle w:val="Char6"/>
          <w:rtl/>
        </w:rPr>
        <w:t>ی</w:t>
      </w:r>
      <w:r w:rsidRPr="003124F6">
        <w:rPr>
          <w:rStyle w:val="Char6"/>
          <w:rtl/>
        </w:rPr>
        <w:t>خ طبر</w:t>
      </w:r>
      <w:r w:rsidR="000E4BC7">
        <w:rPr>
          <w:rStyle w:val="Char6"/>
          <w:rtl/>
        </w:rPr>
        <w:t>ی</w:t>
      </w:r>
      <w:r w:rsidRPr="003124F6">
        <w:rPr>
          <w:rStyle w:val="Char6"/>
          <w:rtl/>
        </w:rPr>
        <w:t xml:space="preserve"> نقل م</w:t>
      </w:r>
      <w:r w:rsidR="000E4BC7">
        <w:rPr>
          <w:rStyle w:val="Char6"/>
          <w:rtl/>
        </w:rPr>
        <w:t>ی</w:t>
      </w:r>
      <w:r w:rsidRPr="003124F6">
        <w:rPr>
          <w:rStyle w:val="Char6"/>
          <w:rtl/>
        </w:rPr>
        <w:t>‌</w:t>
      </w:r>
      <w:r w:rsidR="000E4BC7">
        <w:rPr>
          <w:rStyle w:val="Char6"/>
          <w:rtl/>
        </w:rPr>
        <w:t>ک</w:t>
      </w:r>
      <w:r w:rsidRPr="003124F6">
        <w:rPr>
          <w:rStyle w:val="Char6"/>
          <w:rtl/>
        </w:rPr>
        <w:t>ن</w:t>
      </w:r>
      <w:r w:rsidR="000E4BC7">
        <w:rPr>
          <w:rStyle w:val="Char6"/>
          <w:rtl/>
        </w:rPr>
        <w:t>ی</w:t>
      </w:r>
      <w:r w:rsidRPr="003124F6">
        <w:rPr>
          <w:rStyle w:val="Char6"/>
          <w:rtl/>
        </w:rPr>
        <w:t>م، تا بدان</w:t>
      </w:r>
      <w:r w:rsidR="000E4BC7">
        <w:rPr>
          <w:rStyle w:val="Char6"/>
          <w:rtl/>
        </w:rPr>
        <w:t>ی</w:t>
      </w:r>
      <w:r w:rsidRPr="003124F6">
        <w:rPr>
          <w:rStyle w:val="Char6"/>
          <w:rtl/>
        </w:rPr>
        <w:t>م ا</w:t>
      </w:r>
      <w:r w:rsidR="000E4BC7">
        <w:rPr>
          <w:rStyle w:val="Char6"/>
          <w:rtl/>
        </w:rPr>
        <w:t>ی</w:t>
      </w:r>
      <w:r w:rsidRPr="003124F6">
        <w:rPr>
          <w:rStyle w:val="Char6"/>
          <w:rtl/>
        </w:rPr>
        <w:t>ن رهبر بزرگ چگونه وضع مسلم</w:t>
      </w:r>
      <w:r w:rsidR="000E4BC7">
        <w:rPr>
          <w:rStyle w:val="Char6"/>
          <w:rtl/>
        </w:rPr>
        <w:t>ی</w:t>
      </w:r>
      <w:r w:rsidRPr="003124F6">
        <w:rPr>
          <w:rStyle w:val="Char6"/>
          <w:rtl/>
        </w:rPr>
        <w:t>ن را از دور م</w:t>
      </w:r>
      <w:r w:rsidR="000E4BC7">
        <w:rPr>
          <w:rStyle w:val="Char6"/>
          <w:rtl/>
        </w:rPr>
        <w:t>ی</w:t>
      </w:r>
      <w:r w:rsidRPr="003124F6">
        <w:rPr>
          <w:rStyle w:val="Char6"/>
          <w:rtl/>
        </w:rPr>
        <w:t>‌سنجد و مش</w:t>
      </w:r>
      <w:r w:rsidR="000E4BC7">
        <w:rPr>
          <w:rStyle w:val="Char6"/>
          <w:rtl/>
        </w:rPr>
        <w:t>ک</w:t>
      </w:r>
      <w:r w:rsidRPr="003124F6">
        <w:rPr>
          <w:rStyle w:val="Char6"/>
          <w:rtl/>
        </w:rPr>
        <w:t>ل</w:t>
      </w:r>
      <w:r w:rsidR="009F5D6E">
        <w:rPr>
          <w:rStyle w:val="Char6"/>
          <w:rtl/>
        </w:rPr>
        <w:t xml:space="preserve"> آن‌ها </w:t>
      </w:r>
      <w:r w:rsidRPr="003124F6">
        <w:rPr>
          <w:rStyle w:val="Char6"/>
          <w:rtl/>
        </w:rPr>
        <w:t>را ناد</w:t>
      </w:r>
      <w:r w:rsidR="000E4BC7">
        <w:rPr>
          <w:rStyle w:val="Char6"/>
          <w:rtl/>
        </w:rPr>
        <w:t>ی</w:t>
      </w:r>
      <w:r w:rsidRPr="003124F6">
        <w:rPr>
          <w:rStyle w:val="Char6"/>
          <w:rtl/>
        </w:rPr>
        <w:t>ده حل م</w:t>
      </w:r>
      <w:r w:rsidR="000E4BC7">
        <w:rPr>
          <w:rStyle w:val="Char6"/>
          <w:rtl/>
        </w:rPr>
        <w:t>ی</w:t>
      </w:r>
      <w:r w:rsidRPr="003124F6">
        <w:rPr>
          <w:rStyle w:val="Char6"/>
          <w:rtl/>
        </w:rPr>
        <w:t>‌</w:t>
      </w:r>
      <w:r w:rsidR="000E4BC7">
        <w:rPr>
          <w:rStyle w:val="Char6"/>
          <w:rtl/>
        </w:rPr>
        <w:t>ک</w:t>
      </w:r>
      <w:r w:rsidRPr="003124F6">
        <w:rPr>
          <w:rStyle w:val="Char6"/>
          <w:rtl/>
        </w:rPr>
        <w:t>ند.</w:t>
      </w:r>
    </w:p>
    <w:p w:rsidR="00174F2A" w:rsidRPr="003124F6" w:rsidRDefault="00241CB2" w:rsidP="00174F2A">
      <w:pPr>
        <w:pStyle w:val="BodyText3"/>
        <w:widowControl w:val="0"/>
        <w:ind w:firstLine="284"/>
        <w:jc w:val="both"/>
        <w:rPr>
          <w:rStyle w:val="Char6"/>
          <w:rtl/>
        </w:rPr>
      </w:pPr>
      <w:r w:rsidRPr="003124F6">
        <w:rPr>
          <w:rStyle w:val="Char6"/>
          <w:rtl/>
        </w:rPr>
        <w:t>حضرت عمر در جواب ابوعب</w:t>
      </w:r>
      <w:r w:rsidR="000E4BC7">
        <w:rPr>
          <w:rStyle w:val="Char6"/>
          <w:rtl/>
        </w:rPr>
        <w:t>ی</w:t>
      </w:r>
      <w:r w:rsidRPr="003124F6">
        <w:rPr>
          <w:rStyle w:val="Char6"/>
          <w:rtl/>
        </w:rPr>
        <w:t>ده</w:t>
      </w:r>
      <w:r w:rsidRPr="00EE34D5">
        <w:rPr>
          <w:rStyle w:val="Char6"/>
          <w:rFonts w:eastAsia="SimSun"/>
          <w:vertAlign w:val="superscript"/>
          <w:rtl/>
        </w:rPr>
        <w:footnoteReference w:id="160"/>
      </w:r>
      <w:r w:rsidRPr="003124F6">
        <w:rPr>
          <w:rStyle w:val="Char6"/>
          <w:rtl/>
        </w:rPr>
        <w:t xml:space="preserve"> م</w:t>
      </w:r>
      <w:r w:rsidR="000E4BC7">
        <w:rPr>
          <w:rStyle w:val="Char6"/>
          <w:rtl/>
        </w:rPr>
        <w:t>ی</w:t>
      </w:r>
      <w:r w:rsidRPr="003124F6">
        <w:rPr>
          <w:rStyle w:val="Char6"/>
          <w:rtl/>
        </w:rPr>
        <w:t>‌فرما</w:t>
      </w:r>
      <w:r w:rsidR="000E4BC7">
        <w:rPr>
          <w:rStyle w:val="Char6"/>
          <w:rtl/>
        </w:rPr>
        <w:t>ی</w:t>
      </w:r>
      <w:r w:rsidRPr="003124F6">
        <w:rPr>
          <w:rStyle w:val="Char6"/>
          <w:rtl/>
        </w:rPr>
        <w:t>د:</w:t>
      </w:r>
      <w:r w:rsidR="00174F2A" w:rsidRPr="003124F6">
        <w:rPr>
          <w:rStyle w:val="Char6"/>
          <w:rFonts w:hint="cs"/>
          <w:rtl/>
        </w:rPr>
        <w:t xml:space="preserve"> </w:t>
      </w:r>
      <w:r w:rsidR="00174F2A" w:rsidRPr="004B7851">
        <w:rPr>
          <w:rFonts w:cs="Traditional Arabic" w:hint="cs"/>
          <w:szCs w:val="28"/>
          <w:rtl/>
          <w:lang w:bidi="fa-IR"/>
        </w:rPr>
        <w:t>«</w:t>
      </w:r>
      <w:r w:rsidRPr="004B7851">
        <w:rPr>
          <w:rStyle w:val="Char3"/>
          <w:rtl/>
        </w:rPr>
        <w:t>أما بعد، فابدؤوا بدمشق فإنها حصن الشام، وأشغلوا عنكم أهل فحل بخيل تكون بإزائهم، وأهل فلسطين وأهل حمص.فإن فتحها الله قبل دمشق فذلك الذي نحب، وإن تأخر فتحها حتى يفتح الله لكم دمشق، فلينـزل بدمشق من يمسكها، ودعوها وانطلق أنت وسائر الأمراء حتى تغيروا على فحل، فإن فتحها الله عليكم فانصرف أنت وخالد إلى حمص، ودع شرحبيل وعمرواً واخلهما بالأردن وفلسطين وأمير كل بلد وكل جند عل</w:t>
      </w:r>
      <w:r w:rsidR="00174F2A" w:rsidRPr="004B7851">
        <w:rPr>
          <w:rStyle w:val="Char3"/>
          <w:rtl/>
        </w:rPr>
        <w:t>ى الناس حتى يخرجوا من إمارتهم</w:t>
      </w:r>
      <w:r w:rsidR="00174F2A" w:rsidRPr="004B7851">
        <w:rPr>
          <w:rFonts w:cs="Traditional Arabic" w:hint="cs"/>
          <w:szCs w:val="28"/>
          <w:rtl/>
          <w:lang w:bidi="fa-IR"/>
        </w:rPr>
        <w:t>»</w:t>
      </w:r>
      <w:r w:rsidR="00174F2A" w:rsidRPr="003124F6">
        <w:rPr>
          <w:rStyle w:val="Char6"/>
          <w:rFonts w:hint="cs"/>
          <w:rtl/>
        </w:rPr>
        <w:t>.</w:t>
      </w:r>
    </w:p>
    <w:p w:rsidR="00241CB2" w:rsidRPr="004B7851" w:rsidRDefault="000E4BC7" w:rsidP="00174F2A">
      <w:pPr>
        <w:pStyle w:val="BodyText3"/>
        <w:widowControl w:val="0"/>
        <w:ind w:firstLine="284"/>
        <w:jc w:val="both"/>
        <w:rPr>
          <w:rFonts w:cs="Traditional Arabic"/>
          <w:b/>
          <w:bCs/>
          <w:sz w:val="32"/>
          <w:szCs w:val="32"/>
          <w:rtl/>
          <w:lang w:bidi="fa-IR"/>
        </w:rPr>
      </w:pPr>
      <w:r>
        <w:rPr>
          <w:rStyle w:val="Char6"/>
          <w:rtl/>
        </w:rPr>
        <w:t>ی</w:t>
      </w:r>
      <w:r w:rsidR="00241CB2" w:rsidRPr="003124F6">
        <w:rPr>
          <w:rStyle w:val="Char6"/>
          <w:rtl/>
        </w:rPr>
        <w:t>عن</w:t>
      </w:r>
      <w:r>
        <w:rPr>
          <w:rStyle w:val="Char6"/>
          <w:rtl/>
        </w:rPr>
        <w:t>ی</w:t>
      </w:r>
      <w:r w:rsidR="00174F2A" w:rsidRPr="003124F6">
        <w:rPr>
          <w:rStyle w:val="Char6"/>
          <w:rFonts w:hint="cs"/>
          <w:rtl/>
        </w:rPr>
        <w:t>:</w:t>
      </w:r>
      <w:r w:rsidR="00241CB2" w:rsidRPr="003124F6">
        <w:rPr>
          <w:rStyle w:val="Char6"/>
          <w:rtl/>
        </w:rPr>
        <w:t xml:space="preserve"> </w:t>
      </w:r>
      <w:r w:rsidR="00174F2A" w:rsidRPr="004B7851">
        <w:rPr>
          <w:rFonts w:cs="Traditional Arabic" w:hint="cs"/>
          <w:sz w:val="26"/>
          <w:szCs w:val="26"/>
          <w:rtl/>
          <w:lang w:bidi="fa-IR"/>
        </w:rPr>
        <w:t>«</w:t>
      </w:r>
      <w:r w:rsidR="00241CB2" w:rsidRPr="00074186">
        <w:rPr>
          <w:rStyle w:val="Char6"/>
          <w:rtl/>
        </w:rPr>
        <w:t>قبل از حمله به شهر فحل به سو</w:t>
      </w:r>
      <w:r>
        <w:rPr>
          <w:rStyle w:val="Char6"/>
          <w:rtl/>
        </w:rPr>
        <w:t>ی</w:t>
      </w:r>
      <w:r w:rsidR="00241CB2" w:rsidRPr="00074186">
        <w:rPr>
          <w:rStyle w:val="Char6"/>
          <w:rtl/>
        </w:rPr>
        <w:t xml:space="preserve"> دمشق بتازد</w:t>
      </w:r>
      <w:r w:rsidR="00DA616D" w:rsidRPr="00074186">
        <w:rPr>
          <w:rStyle w:val="Char6"/>
          <w:rtl/>
        </w:rPr>
        <w:t>،</w:t>
      </w:r>
      <w:r w:rsidR="00241CB2" w:rsidRPr="00074186">
        <w:rPr>
          <w:rStyle w:val="Char6"/>
          <w:rtl/>
        </w:rPr>
        <w:t xml:space="preserve"> ز</w:t>
      </w:r>
      <w:r>
        <w:rPr>
          <w:rStyle w:val="Char6"/>
          <w:rtl/>
        </w:rPr>
        <w:t>ی</w:t>
      </w:r>
      <w:r w:rsidR="00241CB2" w:rsidRPr="00074186">
        <w:rPr>
          <w:rStyle w:val="Char6"/>
          <w:rtl/>
        </w:rPr>
        <w:t>را دمشق قلعه و پا</w:t>
      </w:r>
      <w:r>
        <w:rPr>
          <w:rStyle w:val="Char6"/>
          <w:rtl/>
        </w:rPr>
        <w:t>ی</w:t>
      </w:r>
      <w:r w:rsidR="00241CB2" w:rsidRPr="00074186">
        <w:rPr>
          <w:rStyle w:val="Char6"/>
          <w:rtl/>
        </w:rPr>
        <w:t>گاه نظام</w:t>
      </w:r>
      <w:r>
        <w:rPr>
          <w:rStyle w:val="Char6"/>
          <w:rtl/>
        </w:rPr>
        <w:t>ی</w:t>
      </w:r>
      <w:r w:rsidR="00241CB2" w:rsidRPr="00074186">
        <w:rPr>
          <w:rStyle w:val="Char6"/>
          <w:rtl/>
        </w:rPr>
        <w:t xml:space="preserve"> شام است (و تسلط بر ا</w:t>
      </w:r>
      <w:r>
        <w:rPr>
          <w:rStyle w:val="Char6"/>
          <w:rtl/>
        </w:rPr>
        <w:t>ی</w:t>
      </w:r>
      <w:r w:rsidR="00241CB2" w:rsidRPr="00074186">
        <w:rPr>
          <w:rStyle w:val="Char6"/>
          <w:rtl/>
        </w:rPr>
        <w:t>ن شهر تسخ</w:t>
      </w:r>
      <w:r>
        <w:rPr>
          <w:rStyle w:val="Char6"/>
          <w:rtl/>
        </w:rPr>
        <w:t>ی</w:t>
      </w:r>
      <w:r w:rsidR="00241CB2" w:rsidRPr="00074186">
        <w:rPr>
          <w:rStyle w:val="Char6"/>
          <w:rtl/>
        </w:rPr>
        <w:t>ر سا</w:t>
      </w:r>
      <w:r>
        <w:rPr>
          <w:rStyle w:val="Char6"/>
          <w:rtl/>
        </w:rPr>
        <w:t>ی</w:t>
      </w:r>
      <w:r w:rsidR="00241CB2" w:rsidRPr="00074186">
        <w:rPr>
          <w:rStyle w:val="Char6"/>
          <w:rtl/>
        </w:rPr>
        <w:t>ر شهرها را آسان م</w:t>
      </w:r>
      <w:r>
        <w:rPr>
          <w:rStyle w:val="Char6"/>
          <w:rtl/>
        </w:rPr>
        <w:t>ی</w:t>
      </w:r>
      <w:r w:rsidR="00241CB2" w:rsidRPr="00074186">
        <w:rPr>
          <w:rStyle w:val="Char6"/>
          <w:rtl/>
        </w:rPr>
        <w:t>‌نما</w:t>
      </w:r>
      <w:r>
        <w:rPr>
          <w:rStyle w:val="Char6"/>
          <w:rtl/>
        </w:rPr>
        <w:t>ی</w:t>
      </w:r>
      <w:r w:rsidR="00241CB2" w:rsidRPr="00074186">
        <w:rPr>
          <w:rStyle w:val="Char6"/>
          <w:rtl/>
        </w:rPr>
        <w:t xml:space="preserve">د) </w:t>
      </w:r>
      <w:r>
        <w:rPr>
          <w:rStyle w:val="Char6"/>
          <w:rtl/>
        </w:rPr>
        <w:t>یک</w:t>
      </w:r>
      <w:r w:rsidR="00241CB2" w:rsidRPr="00074186">
        <w:rPr>
          <w:rStyle w:val="Char6"/>
          <w:rtl/>
        </w:rPr>
        <w:t xml:space="preserve"> گروه از سواران خود را در مقابل فحل مستقر نما</w:t>
      </w:r>
      <w:r>
        <w:rPr>
          <w:rStyle w:val="Char6"/>
          <w:rtl/>
        </w:rPr>
        <w:t>ی</w:t>
      </w:r>
      <w:r w:rsidR="00241CB2" w:rsidRPr="00074186">
        <w:rPr>
          <w:rStyle w:val="Char6"/>
          <w:rtl/>
        </w:rPr>
        <w:t>د و اهل شهر را مشغول ساز</w:t>
      </w:r>
      <w:r>
        <w:rPr>
          <w:rStyle w:val="Char6"/>
          <w:rtl/>
        </w:rPr>
        <w:t>ی</w:t>
      </w:r>
      <w:r w:rsidR="00241CB2" w:rsidRPr="00074186">
        <w:rPr>
          <w:rStyle w:val="Char6"/>
          <w:rtl/>
        </w:rPr>
        <w:t>د (تا در ح</w:t>
      </w:r>
      <w:r>
        <w:rPr>
          <w:rStyle w:val="Char6"/>
          <w:rtl/>
        </w:rPr>
        <w:t>ی</w:t>
      </w:r>
      <w:r w:rsidR="00241CB2" w:rsidRPr="00074186">
        <w:rPr>
          <w:rStyle w:val="Char6"/>
          <w:rtl/>
        </w:rPr>
        <w:t>ن حمله به دمشق از پشت سر بر شما نتازند.</w:t>
      </w:r>
    </w:p>
    <w:p w:rsidR="00241CB2" w:rsidRPr="00074186" w:rsidRDefault="00241CB2" w:rsidP="00F556E7">
      <w:pPr>
        <w:pStyle w:val="BodyText3"/>
        <w:widowControl w:val="0"/>
        <w:ind w:firstLine="284"/>
        <w:jc w:val="both"/>
        <w:rPr>
          <w:rStyle w:val="Char6"/>
          <w:rtl/>
        </w:rPr>
      </w:pPr>
      <w:r w:rsidRPr="00074186">
        <w:rPr>
          <w:rStyle w:val="Char6"/>
          <w:rtl/>
        </w:rPr>
        <w:t>همچن</w:t>
      </w:r>
      <w:r w:rsidR="000E4BC7">
        <w:rPr>
          <w:rStyle w:val="Char6"/>
          <w:rtl/>
        </w:rPr>
        <w:t>ی</w:t>
      </w:r>
      <w:r w:rsidRPr="00074186">
        <w:rPr>
          <w:rStyle w:val="Char6"/>
          <w:rtl/>
        </w:rPr>
        <w:t>ن گروه</w:t>
      </w:r>
      <w:r w:rsidR="000E4BC7">
        <w:rPr>
          <w:rStyle w:val="Char6"/>
          <w:rtl/>
        </w:rPr>
        <w:t>ی</w:t>
      </w:r>
      <w:r w:rsidRPr="00074186">
        <w:rPr>
          <w:rStyle w:val="Char6"/>
          <w:rtl/>
        </w:rPr>
        <w:t xml:space="preserve"> د</w:t>
      </w:r>
      <w:r w:rsidR="000E4BC7">
        <w:rPr>
          <w:rStyle w:val="Char6"/>
          <w:rtl/>
        </w:rPr>
        <w:t>ی</w:t>
      </w:r>
      <w:r w:rsidRPr="00074186">
        <w:rPr>
          <w:rStyle w:val="Char6"/>
          <w:rtl/>
        </w:rPr>
        <w:t>گر از سواران خود را در مقابل راه فلسط</w:t>
      </w:r>
      <w:r w:rsidR="000E4BC7">
        <w:rPr>
          <w:rStyle w:val="Char6"/>
          <w:rtl/>
        </w:rPr>
        <w:t>ی</w:t>
      </w:r>
      <w:r w:rsidRPr="00074186">
        <w:rPr>
          <w:rStyle w:val="Char6"/>
          <w:rtl/>
        </w:rPr>
        <w:t>ن به دمشق و گروه</w:t>
      </w:r>
      <w:r w:rsidR="000E4BC7">
        <w:rPr>
          <w:rStyle w:val="Char6"/>
          <w:rtl/>
        </w:rPr>
        <w:t>ی</w:t>
      </w:r>
      <w:r w:rsidRPr="00074186">
        <w:rPr>
          <w:rStyle w:val="Char6"/>
          <w:rtl/>
        </w:rPr>
        <w:t xml:space="preserve"> د</w:t>
      </w:r>
      <w:r w:rsidR="000E4BC7">
        <w:rPr>
          <w:rStyle w:val="Char6"/>
          <w:rtl/>
        </w:rPr>
        <w:t>ی</w:t>
      </w:r>
      <w:r w:rsidRPr="00074186">
        <w:rPr>
          <w:rStyle w:val="Char6"/>
          <w:rtl/>
        </w:rPr>
        <w:t>گر را در مقابل راه حمص به دمشق بگمار</w:t>
      </w:r>
      <w:r w:rsidR="000E4BC7">
        <w:rPr>
          <w:rStyle w:val="Char6"/>
          <w:rtl/>
        </w:rPr>
        <w:t>ی</w:t>
      </w:r>
      <w:r w:rsidRPr="00074186">
        <w:rPr>
          <w:rStyle w:val="Char6"/>
          <w:rtl/>
        </w:rPr>
        <w:t>د. اگر خدا شهر فحل را قبل از فتح دمشق برا</w:t>
      </w:r>
      <w:r w:rsidR="000E4BC7">
        <w:rPr>
          <w:rStyle w:val="Char6"/>
          <w:rtl/>
        </w:rPr>
        <w:t>ی</w:t>
      </w:r>
      <w:r w:rsidRPr="00074186">
        <w:rPr>
          <w:rStyle w:val="Char6"/>
          <w:rtl/>
        </w:rPr>
        <w:t xml:space="preserve"> شما فتح </w:t>
      </w:r>
      <w:r w:rsidR="000E4BC7">
        <w:rPr>
          <w:rStyle w:val="Char6"/>
          <w:rtl/>
        </w:rPr>
        <w:t>ک</w:t>
      </w:r>
      <w:r w:rsidRPr="00074186">
        <w:rPr>
          <w:rStyle w:val="Char6"/>
          <w:rtl/>
        </w:rPr>
        <w:t>رد، چه بهتر</w:t>
      </w:r>
      <w:r w:rsidR="00DA616D" w:rsidRPr="00074186">
        <w:rPr>
          <w:rStyle w:val="Char6"/>
          <w:rtl/>
        </w:rPr>
        <w:t>،</w:t>
      </w:r>
      <w:r w:rsidRPr="00074186">
        <w:rPr>
          <w:rStyle w:val="Char6"/>
          <w:rtl/>
        </w:rPr>
        <w:t xml:space="preserve"> ز</w:t>
      </w:r>
      <w:r w:rsidR="000E4BC7">
        <w:rPr>
          <w:rStyle w:val="Char6"/>
          <w:rtl/>
        </w:rPr>
        <w:t>ی</w:t>
      </w:r>
      <w:r w:rsidRPr="00074186">
        <w:rPr>
          <w:rStyle w:val="Char6"/>
          <w:rtl/>
        </w:rPr>
        <w:t>را همان چ</w:t>
      </w:r>
      <w:r w:rsidR="000E4BC7">
        <w:rPr>
          <w:rStyle w:val="Char6"/>
          <w:rtl/>
        </w:rPr>
        <w:t>ی</w:t>
      </w:r>
      <w:r w:rsidRPr="00074186">
        <w:rPr>
          <w:rStyle w:val="Char6"/>
          <w:rtl/>
        </w:rPr>
        <w:t>ز</w:t>
      </w:r>
      <w:r w:rsidR="000E4BC7">
        <w:rPr>
          <w:rStyle w:val="Char6"/>
          <w:rtl/>
        </w:rPr>
        <w:t>ی</w:t>
      </w:r>
      <w:r w:rsidRPr="00074186">
        <w:rPr>
          <w:rStyle w:val="Char6"/>
          <w:rtl/>
        </w:rPr>
        <w:t xml:space="preserve"> است </w:t>
      </w:r>
      <w:r w:rsidR="000E4BC7">
        <w:rPr>
          <w:rStyle w:val="Char6"/>
          <w:rtl/>
        </w:rPr>
        <w:t>ک</w:t>
      </w:r>
      <w:r w:rsidRPr="00074186">
        <w:rPr>
          <w:rStyle w:val="Char6"/>
          <w:rtl/>
        </w:rPr>
        <w:t>ه ما م</w:t>
      </w:r>
      <w:r w:rsidR="000E4BC7">
        <w:rPr>
          <w:rStyle w:val="Char6"/>
          <w:rtl/>
        </w:rPr>
        <w:t>ی</w:t>
      </w:r>
      <w:r w:rsidRPr="00074186">
        <w:rPr>
          <w:rStyle w:val="Char6"/>
          <w:rtl/>
        </w:rPr>
        <w:t>‌خواه</w:t>
      </w:r>
      <w:r w:rsidR="000E4BC7">
        <w:rPr>
          <w:rStyle w:val="Char6"/>
          <w:rtl/>
        </w:rPr>
        <w:t>ی</w:t>
      </w:r>
      <w:r w:rsidRPr="00074186">
        <w:rPr>
          <w:rStyle w:val="Char6"/>
          <w:rtl/>
        </w:rPr>
        <w:t>م. اگر فتح فحل تا پس از فتح دمشق به تأخ</w:t>
      </w:r>
      <w:r w:rsidR="000E4BC7">
        <w:rPr>
          <w:rStyle w:val="Char6"/>
          <w:rtl/>
        </w:rPr>
        <w:t>ی</w:t>
      </w:r>
      <w:r w:rsidRPr="00074186">
        <w:rPr>
          <w:rStyle w:val="Char6"/>
          <w:rtl/>
        </w:rPr>
        <w:t>ر افتاد با</w:t>
      </w:r>
      <w:r w:rsidR="000E4BC7">
        <w:rPr>
          <w:rStyle w:val="Char6"/>
          <w:rtl/>
        </w:rPr>
        <w:t>ی</w:t>
      </w:r>
      <w:r w:rsidRPr="00074186">
        <w:rPr>
          <w:rStyle w:val="Char6"/>
          <w:rtl/>
        </w:rPr>
        <w:t xml:space="preserve">د در دمشق </w:t>
      </w:r>
      <w:r w:rsidR="000E4BC7">
        <w:rPr>
          <w:rStyle w:val="Char6"/>
          <w:rtl/>
        </w:rPr>
        <w:t>ک</w:t>
      </w:r>
      <w:r w:rsidRPr="00074186">
        <w:rPr>
          <w:rStyle w:val="Char6"/>
          <w:rtl/>
        </w:rPr>
        <w:t>س</w:t>
      </w:r>
      <w:r w:rsidR="000E4BC7">
        <w:rPr>
          <w:rStyle w:val="Char6"/>
          <w:rtl/>
        </w:rPr>
        <w:t>ی</w:t>
      </w:r>
      <w:r w:rsidRPr="00074186">
        <w:rPr>
          <w:rStyle w:val="Char6"/>
          <w:rtl/>
        </w:rPr>
        <w:t xml:space="preserve"> بماند تا آن را محافظت و نگهدار</w:t>
      </w:r>
      <w:r w:rsidR="000E4BC7">
        <w:rPr>
          <w:rStyle w:val="Char6"/>
          <w:rtl/>
        </w:rPr>
        <w:t>ی</w:t>
      </w:r>
      <w:r w:rsidRPr="00074186">
        <w:rPr>
          <w:rStyle w:val="Char6"/>
          <w:rtl/>
        </w:rPr>
        <w:t xml:space="preserve"> </w:t>
      </w:r>
      <w:r w:rsidR="000E4BC7">
        <w:rPr>
          <w:rStyle w:val="Char6"/>
          <w:rtl/>
        </w:rPr>
        <w:t>ک</w:t>
      </w:r>
      <w:r w:rsidRPr="00074186">
        <w:rPr>
          <w:rStyle w:val="Char6"/>
          <w:rtl/>
        </w:rPr>
        <w:t>ند و خودت با سا</w:t>
      </w:r>
      <w:r w:rsidR="000E4BC7">
        <w:rPr>
          <w:rStyle w:val="Char6"/>
          <w:rtl/>
        </w:rPr>
        <w:t>ی</w:t>
      </w:r>
      <w:r w:rsidRPr="00074186">
        <w:rPr>
          <w:rStyle w:val="Char6"/>
          <w:rtl/>
        </w:rPr>
        <w:t xml:space="preserve">ر فرماندهان از دمشق خارج و با هم به فحل حمله </w:t>
      </w:r>
      <w:r w:rsidR="000E4BC7">
        <w:rPr>
          <w:rStyle w:val="Char6"/>
          <w:rtl/>
        </w:rPr>
        <w:t>ک</w:t>
      </w:r>
      <w:r w:rsidRPr="00074186">
        <w:rPr>
          <w:rStyle w:val="Char6"/>
          <w:rtl/>
        </w:rPr>
        <w:t>ن</w:t>
      </w:r>
      <w:r w:rsidR="000E4BC7">
        <w:rPr>
          <w:rStyle w:val="Char6"/>
          <w:rtl/>
        </w:rPr>
        <w:t>ی</w:t>
      </w:r>
      <w:r w:rsidRPr="00074186">
        <w:rPr>
          <w:rStyle w:val="Char6"/>
          <w:rtl/>
        </w:rPr>
        <w:t>د. هم</w:t>
      </w:r>
      <w:r w:rsidR="000E4BC7">
        <w:rPr>
          <w:rStyle w:val="Char6"/>
          <w:rtl/>
        </w:rPr>
        <w:t>ی</w:t>
      </w:r>
      <w:r w:rsidRPr="00074186">
        <w:rPr>
          <w:rStyle w:val="Char6"/>
          <w:rtl/>
        </w:rPr>
        <w:t xml:space="preserve">ن </w:t>
      </w:r>
      <w:r w:rsidR="000E4BC7">
        <w:rPr>
          <w:rStyle w:val="Char6"/>
          <w:rtl/>
        </w:rPr>
        <w:t>ک</w:t>
      </w:r>
      <w:r w:rsidRPr="00074186">
        <w:rPr>
          <w:rStyle w:val="Char6"/>
          <w:rtl/>
        </w:rPr>
        <w:t>ه خدا شهر فحل را برا</w:t>
      </w:r>
      <w:r w:rsidR="000E4BC7">
        <w:rPr>
          <w:rStyle w:val="Char6"/>
          <w:rtl/>
        </w:rPr>
        <w:t>ی</w:t>
      </w:r>
      <w:r w:rsidRPr="00074186">
        <w:rPr>
          <w:rStyle w:val="Char6"/>
          <w:rtl/>
        </w:rPr>
        <w:t xml:space="preserve"> شما فتح ف</w:t>
      </w:r>
      <w:r w:rsidR="00174F2A" w:rsidRPr="00074186">
        <w:rPr>
          <w:rStyle w:val="Char6"/>
          <w:rtl/>
        </w:rPr>
        <w:t>رمود، آن</w:t>
      </w:r>
      <w:r w:rsidRPr="00074186">
        <w:rPr>
          <w:rStyle w:val="Char6"/>
          <w:rtl/>
        </w:rPr>
        <w:t>گاه تو و خالد به سو</w:t>
      </w:r>
      <w:r w:rsidR="000E4BC7">
        <w:rPr>
          <w:rStyle w:val="Char6"/>
          <w:rtl/>
        </w:rPr>
        <w:t>ی</w:t>
      </w:r>
      <w:r w:rsidRPr="00074186">
        <w:rPr>
          <w:rStyle w:val="Char6"/>
          <w:rtl/>
        </w:rPr>
        <w:t xml:space="preserve"> حمص بشتاب</w:t>
      </w:r>
      <w:r w:rsidR="000E4BC7">
        <w:rPr>
          <w:rStyle w:val="Char6"/>
          <w:rtl/>
        </w:rPr>
        <w:t>ی</w:t>
      </w:r>
      <w:r w:rsidRPr="00074186">
        <w:rPr>
          <w:rStyle w:val="Char6"/>
          <w:rtl/>
        </w:rPr>
        <w:t>د. شرحب</w:t>
      </w:r>
      <w:r w:rsidR="000E4BC7">
        <w:rPr>
          <w:rStyle w:val="Char6"/>
          <w:rtl/>
        </w:rPr>
        <w:t>ی</w:t>
      </w:r>
      <w:r w:rsidRPr="00074186">
        <w:rPr>
          <w:rStyle w:val="Char6"/>
          <w:rtl/>
        </w:rPr>
        <w:t>ل و عمرو بن العاص برا</w:t>
      </w:r>
      <w:r w:rsidR="000E4BC7">
        <w:rPr>
          <w:rStyle w:val="Char6"/>
          <w:rtl/>
        </w:rPr>
        <w:t>ی</w:t>
      </w:r>
      <w:r w:rsidRPr="00074186">
        <w:rPr>
          <w:rStyle w:val="Char6"/>
          <w:rtl/>
        </w:rPr>
        <w:t xml:space="preserve"> تسخ</w:t>
      </w:r>
      <w:r w:rsidR="000E4BC7">
        <w:rPr>
          <w:rStyle w:val="Char6"/>
          <w:rtl/>
        </w:rPr>
        <w:t>ی</w:t>
      </w:r>
      <w:r w:rsidRPr="00074186">
        <w:rPr>
          <w:rStyle w:val="Char6"/>
          <w:rtl/>
        </w:rPr>
        <w:t>ر اردن به آن سو حر</w:t>
      </w:r>
      <w:r w:rsidR="000E4BC7">
        <w:rPr>
          <w:rStyle w:val="Char6"/>
          <w:rtl/>
        </w:rPr>
        <w:t>ک</w:t>
      </w:r>
      <w:r w:rsidRPr="00074186">
        <w:rPr>
          <w:rStyle w:val="Char6"/>
          <w:rtl/>
        </w:rPr>
        <w:t xml:space="preserve">ت </w:t>
      </w:r>
      <w:r w:rsidR="000E4BC7">
        <w:rPr>
          <w:rStyle w:val="Char6"/>
          <w:rtl/>
        </w:rPr>
        <w:t>ک</w:t>
      </w:r>
      <w:r w:rsidRPr="00074186">
        <w:rPr>
          <w:rStyle w:val="Char6"/>
          <w:rtl/>
        </w:rPr>
        <w:t>نند. ام</w:t>
      </w:r>
      <w:r w:rsidR="000E4BC7">
        <w:rPr>
          <w:rStyle w:val="Char6"/>
          <w:rtl/>
        </w:rPr>
        <w:t>ی</w:t>
      </w:r>
      <w:r w:rsidRPr="00074186">
        <w:rPr>
          <w:rStyle w:val="Char6"/>
          <w:rtl/>
        </w:rPr>
        <w:t>ر هر شهر</w:t>
      </w:r>
      <w:r w:rsidR="000E4BC7">
        <w:rPr>
          <w:rStyle w:val="Char6"/>
          <w:rtl/>
        </w:rPr>
        <w:t>ی</w:t>
      </w:r>
      <w:r w:rsidRPr="00074186">
        <w:rPr>
          <w:rStyle w:val="Char6"/>
          <w:rtl/>
        </w:rPr>
        <w:t xml:space="preserve"> و ن</w:t>
      </w:r>
      <w:r w:rsidR="000E4BC7">
        <w:rPr>
          <w:rStyle w:val="Char6"/>
          <w:rtl/>
        </w:rPr>
        <w:t>ی</w:t>
      </w:r>
      <w:r w:rsidRPr="00074186">
        <w:rPr>
          <w:rStyle w:val="Char6"/>
          <w:rtl/>
        </w:rPr>
        <w:t>ز ام</w:t>
      </w:r>
      <w:r w:rsidR="000E4BC7">
        <w:rPr>
          <w:rStyle w:val="Char6"/>
          <w:rtl/>
        </w:rPr>
        <w:t>ی</w:t>
      </w:r>
      <w:r w:rsidRPr="00074186">
        <w:rPr>
          <w:rStyle w:val="Char6"/>
          <w:rtl/>
        </w:rPr>
        <w:t>ر هر گروه</w:t>
      </w:r>
      <w:r w:rsidR="000E4BC7">
        <w:rPr>
          <w:rStyle w:val="Char6"/>
          <w:rtl/>
        </w:rPr>
        <w:t>ی</w:t>
      </w:r>
      <w:r w:rsidRPr="00074186">
        <w:rPr>
          <w:rStyle w:val="Char6"/>
          <w:rtl/>
        </w:rPr>
        <w:t xml:space="preserve"> از لش</w:t>
      </w:r>
      <w:r w:rsidR="000E4BC7">
        <w:rPr>
          <w:rStyle w:val="Char6"/>
          <w:rtl/>
        </w:rPr>
        <w:t>ک</w:t>
      </w:r>
      <w:r w:rsidRPr="00074186">
        <w:rPr>
          <w:rStyle w:val="Char6"/>
          <w:rtl/>
        </w:rPr>
        <w:t>ر با</w:t>
      </w:r>
      <w:r w:rsidR="000E4BC7">
        <w:rPr>
          <w:rStyle w:val="Char6"/>
          <w:rtl/>
        </w:rPr>
        <w:t>ی</w:t>
      </w:r>
      <w:r w:rsidRPr="00074186">
        <w:rPr>
          <w:rStyle w:val="Char6"/>
          <w:rtl/>
        </w:rPr>
        <w:t xml:space="preserve">د </w:t>
      </w:r>
      <w:r w:rsidR="000E4BC7">
        <w:rPr>
          <w:rStyle w:val="Char6"/>
          <w:rtl/>
        </w:rPr>
        <w:t>ک</w:t>
      </w:r>
      <w:r w:rsidRPr="00074186">
        <w:rPr>
          <w:rStyle w:val="Char6"/>
          <w:rtl/>
        </w:rPr>
        <w:t>ما</w:t>
      </w:r>
      <w:r w:rsidR="000E4BC7">
        <w:rPr>
          <w:rStyle w:val="Char6"/>
          <w:rtl/>
        </w:rPr>
        <w:t>ک</w:t>
      </w:r>
      <w:r w:rsidRPr="00074186">
        <w:rPr>
          <w:rStyle w:val="Char6"/>
          <w:rtl/>
        </w:rPr>
        <w:t xml:space="preserve">ان در پست امارت خود ابقاء شود، تا آن گاه </w:t>
      </w:r>
      <w:r w:rsidR="000E4BC7">
        <w:rPr>
          <w:rStyle w:val="Char6"/>
          <w:rtl/>
        </w:rPr>
        <w:t>ک</w:t>
      </w:r>
      <w:r w:rsidRPr="00074186">
        <w:rPr>
          <w:rStyle w:val="Char6"/>
          <w:rtl/>
        </w:rPr>
        <w:t>ه خودشان به م</w:t>
      </w:r>
      <w:r w:rsidR="000E4BC7">
        <w:rPr>
          <w:rStyle w:val="Char6"/>
          <w:rtl/>
        </w:rPr>
        <w:t>ی</w:t>
      </w:r>
      <w:r w:rsidRPr="00074186">
        <w:rPr>
          <w:rStyle w:val="Char6"/>
          <w:rtl/>
        </w:rPr>
        <w:t>ل و دلخواه خود از امارت خود منصرف گردند</w:t>
      </w:r>
      <w:r w:rsidR="00174F2A" w:rsidRPr="004B7851">
        <w:rPr>
          <w:rFonts w:cs="Traditional Arabic" w:hint="cs"/>
          <w:sz w:val="26"/>
          <w:szCs w:val="26"/>
          <w:rtl/>
          <w:lang w:bidi="fa-IR"/>
        </w:rPr>
        <w:t>»</w:t>
      </w:r>
      <w:r w:rsidRPr="00074186">
        <w:rPr>
          <w:rStyle w:val="Char6"/>
          <w:rtl/>
        </w:rPr>
        <w:t>.</w:t>
      </w:r>
    </w:p>
    <w:p w:rsidR="00241CB2" w:rsidRPr="004B7851" w:rsidRDefault="00241CB2" w:rsidP="00DA616D">
      <w:pPr>
        <w:pStyle w:val="a4"/>
        <w:rPr>
          <w:rtl/>
        </w:rPr>
      </w:pPr>
      <w:bookmarkStart w:id="629" w:name="_Toc341627437"/>
      <w:bookmarkStart w:id="630" w:name="_Toc341627658"/>
      <w:bookmarkStart w:id="631" w:name="_Toc440799105"/>
      <w:r w:rsidRPr="004B7851">
        <w:rPr>
          <w:rtl/>
        </w:rPr>
        <w:t>در ا</w:t>
      </w:r>
      <w:r w:rsidR="000E4BC7">
        <w:rPr>
          <w:rtl/>
        </w:rPr>
        <w:t>ی</w:t>
      </w:r>
      <w:r w:rsidRPr="004B7851">
        <w:rPr>
          <w:rtl/>
        </w:rPr>
        <w:t>ن فرمان چه م</w:t>
      </w:r>
      <w:r w:rsidR="000E4BC7">
        <w:rPr>
          <w:rtl/>
        </w:rPr>
        <w:t>ی</w:t>
      </w:r>
      <w:r w:rsidRPr="004B7851">
        <w:rPr>
          <w:rtl/>
        </w:rPr>
        <w:t>‌ب</w:t>
      </w:r>
      <w:r w:rsidR="000E4BC7">
        <w:rPr>
          <w:rtl/>
        </w:rPr>
        <w:t>ی</w:t>
      </w:r>
      <w:r w:rsidRPr="004B7851">
        <w:rPr>
          <w:rtl/>
        </w:rPr>
        <w:t>ن</w:t>
      </w:r>
      <w:r w:rsidR="000E4BC7">
        <w:rPr>
          <w:rtl/>
        </w:rPr>
        <w:t>ی</w:t>
      </w:r>
      <w:r w:rsidRPr="004B7851">
        <w:rPr>
          <w:rtl/>
        </w:rPr>
        <w:t>م؟</w:t>
      </w:r>
      <w:bookmarkEnd w:id="629"/>
      <w:bookmarkEnd w:id="630"/>
      <w:bookmarkEnd w:id="631"/>
    </w:p>
    <w:p w:rsidR="00241CB2" w:rsidRPr="003124F6" w:rsidRDefault="00241CB2" w:rsidP="00F556E7">
      <w:pPr>
        <w:pStyle w:val="BodyText3"/>
        <w:widowControl w:val="0"/>
        <w:ind w:firstLine="284"/>
        <w:jc w:val="both"/>
        <w:rPr>
          <w:rStyle w:val="Char6"/>
          <w:rtl/>
        </w:rPr>
      </w:pPr>
      <w:r w:rsidRPr="003124F6">
        <w:rPr>
          <w:rStyle w:val="Char6"/>
          <w:rtl/>
        </w:rPr>
        <w:t>م</w:t>
      </w:r>
      <w:r w:rsidR="000E4BC7">
        <w:rPr>
          <w:rStyle w:val="Char6"/>
          <w:rtl/>
        </w:rPr>
        <w:t>ی</w:t>
      </w:r>
      <w:r w:rsidRPr="003124F6">
        <w:rPr>
          <w:rStyle w:val="Char6"/>
          <w:rtl/>
        </w:rPr>
        <w:t>‌ب</w:t>
      </w:r>
      <w:r w:rsidR="000E4BC7">
        <w:rPr>
          <w:rStyle w:val="Char6"/>
          <w:rtl/>
        </w:rPr>
        <w:t>ی</w:t>
      </w:r>
      <w:r w:rsidRPr="003124F6">
        <w:rPr>
          <w:rStyle w:val="Char6"/>
          <w:rtl/>
        </w:rPr>
        <w:t>ن</w:t>
      </w:r>
      <w:r w:rsidR="000E4BC7">
        <w:rPr>
          <w:rStyle w:val="Char6"/>
          <w:rtl/>
        </w:rPr>
        <w:t>ی</w:t>
      </w:r>
      <w:r w:rsidRPr="003124F6">
        <w:rPr>
          <w:rStyle w:val="Char6"/>
          <w:rtl/>
        </w:rPr>
        <w:t xml:space="preserve">م حضرت عمر با آن </w:t>
      </w:r>
      <w:r w:rsidR="000E4BC7">
        <w:rPr>
          <w:rStyle w:val="Char6"/>
          <w:rtl/>
        </w:rPr>
        <w:t>ک</w:t>
      </w:r>
      <w:r w:rsidRPr="003124F6">
        <w:rPr>
          <w:rStyle w:val="Char6"/>
          <w:rtl/>
        </w:rPr>
        <w:t>ه در مد</w:t>
      </w:r>
      <w:r w:rsidR="000E4BC7">
        <w:rPr>
          <w:rStyle w:val="Char6"/>
          <w:rtl/>
        </w:rPr>
        <w:t>ی</w:t>
      </w:r>
      <w:r w:rsidRPr="003124F6">
        <w:rPr>
          <w:rStyle w:val="Char6"/>
          <w:rtl/>
        </w:rPr>
        <w:t>نه و دور از صحنه جنگ است، نقشه حمله به دمشق، فحل، حمص و اردن را م</w:t>
      </w:r>
      <w:r w:rsidR="000E4BC7">
        <w:rPr>
          <w:rStyle w:val="Char6"/>
          <w:rtl/>
        </w:rPr>
        <w:t>ی</w:t>
      </w:r>
      <w:r w:rsidRPr="003124F6">
        <w:rPr>
          <w:rStyle w:val="Char6"/>
          <w:rtl/>
        </w:rPr>
        <w:t>‌د</w:t>
      </w:r>
      <w:r w:rsidR="00174F2A" w:rsidRPr="003124F6">
        <w:rPr>
          <w:rStyle w:val="Char6"/>
          <w:rtl/>
        </w:rPr>
        <w:t>هد، دستور م</w:t>
      </w:r>
      <w:r w:rsidR="000E4BC7">
        <w:rPr>
          <w:rStyle w:val="Char6"/>
          <w:rtl/>
        </w:rPr>
        <w:t>ی</w:t>
      </w:r>
      <w:r w:rsidR="00174F2A" w:rsidRPr="003124F6">
        <w:rPr>
          <w:rStyle w:val="Char6"/>
          <w:rtl/>
        </w:rPr>
        <w:t>‌دهد قبل از حر</w:t>
      </w:r>
      <w:r w:rsidR="000E4BC7">
        <w:rPr>
          <w:rStyle w:val="Char6"/>
          <w:rtl/>
        </w:rPr>
        <w:t>ک</w:t>
      </w:r>
      <w:r w:rsidR="00174F2A" w:rsidRPr="003124F6">
        <w:rPr>
          <w:rStyle w:val="Char6"/>
          <w:rtl/>
        </w:rPr>
        <w:t>ت به</w:t>
      </w:r>
      <w:r w:rsidR="00174F2A" w:rsidRPr="003124F6">
        <w:rPr>
          <w:rStyle w:val="Char6"/>
          <w:rFonts w:hint="cs"/>
          <w:rtl/>
        </w:rPr>
        <w:t>‌</w:t>
      </w:r>
      <w:r w:rsidRPr="003124F6">
        <w:rPr>
          <w:rStyle w:val="Char6"/>
          <w:rtl/>
        </w:rPr>
        <w:t>سو</w:t>
      </w:r>
      <w:r w:rsidR="000E4BC7">
        <w:rPr>
          <w:rStyle w:val="Char6"/>
          <w:rtl/>
        </w:rPr>
        <w:t>ی</w:t>
      </w:r>
      <w:r w:rsidRPr="003124F6">
        <w:rPr>
          <w:rStyle w:val="Char6"/>
          <w:rtl/>
        </w:rPr>
        <w:t xml:space="preserve"> دمشق راه فلسط</w:t>
      </w:r>
      <w:r w:rsidR="000E4BC7">
        <w:rPr>
          <w:rStyle w:val="Char6"/>
          <w:rtl/>
        </w:rPr>
        <w:t>ی</w:t>
      </w:r>
      <w:r w:rsidRPr="003124F6">
        <w:rPr>
          <w:rStyle w:val="Char6"/>
          <w:rtl/>
        </w:rPr>
        <w:t>ن به دمشق و ن</w:t>
      </w:r>
      <w:r w:rsidR="000E4BC7">
        <w:rPr>
          <w:rStyle w:val="Char6"/>
          <w:rtl/>
        </w:rPr>
        <w:t>ی</w:t>
      </w:r>
      <w:r w:rsidRPr="003124F6">
        <w:rPr>
          <w:rStyle w:val="Char6"/>
          <w:rtl/>
        </w:rPr>
        <w:t xml:space="preserve">ز راه فحل را </w:t>
      </w:r>
      <w:r w:rsidR="000E4BC7">
        <w:rPr>
          <w:rStyle w:val="Char6"/>
          <w:rtl/>
        </w:rPr>
        <w:t>ک</w:t>
      </w:r>
      <w:r w:rsidRPr="003124F6">
        <w:rPr>
          <w:rStyle w:val="Char6"/>
          <w:rtl/>
        </w:rPr>
        <w:t>ه لش</w:t>
      </w:r>
      <w:r w:rsidR="000E4BC7">
        <w:rPr>
          <w:rStyle w:val="Char6"/>
          <w:rtl/>
        </w:rPr>
        <w:t>ک</w:t>
      </w:r>
      <w:r w:rsidRPr="003124F6">
        <w:rPr>
          <w:rStyle w:val="Char6"/>
          <w:rtl/>
        </w:rPr>
        <w:t>ر مهم روم</w:t>
      </w:r>
      <w:r w:rsidR="000E4BC7">
        <w:rPr>
          <w:rStyle w:val="Char6"/>
          <w:rtl/>
        </w:rPr>
        <w:t>ی</w:t>
      </w:r>
      <w:r w:rsidRPr="003124F6">
        <w:rPr>
          <w:rStyle w:val="Char6"/>
          <w:rtl/>
        </w:rPr>
        <w:t xml:space="preserve"> در آنجا متمر</w:t>
      </w:r>
      <w:r w:rsidR="000E4BC7">
        <w:rPr>
          <w:rStyle w:val="Char6"/>
          <w:rtl/>
        </w:rPr>
        <w:t>ک</w:t>
      </w:r>
      <w:r w:rsidRPr="003124F6">
        <w:rPr>
          <w:rStyle w:val="Char6"/>
          <w:rtl/>
        </w:rPr>
        <w:t>ز بود، همچن</w:t>
      </w:r>
      <w:r w:rsidR="000E4BC7">
        <w:rPr>
          <w:rStyle w:val="Char6"/>
          <w:rtl/>
        </w:rPr>
        <w:t>ی</w:t>
      </w:r>
      <w:r w:rsidRPr="003124F6">
        <w:rPr>
          <w:rStyle w:val="Char6"/>
          <w:rtl/>
        </w:rPr>
        <w:t xml:space="preserve">ن راه حمص به دمشق را </w:t>
      </w:r>
      <w:r w:rsidR="000E4BC7">
        <w:rPr>
          <w:rStyle w:val="Char6"/>
          <w:rtl/>
        </w:rPr>
        <w:t>ک</w:t>
      </w:r>
      <w:r w:rsidRPr="003124F6">
        <w:rPr>
          <w:rStyle w:val="Char6"/>
          <w:rtl/>
        </w:rPr>
        <w:t>ه هرا</w:t>
      </w:r>
      <w:r w:rsidR="000E4BC7">
        <w:rPr>
          <w:rStyle w:val="Char6"/>
          <w:rtl/>
        </w:rPr>
        <w:t>ک</w:t>
      </w:r>
      <w:r w:rsidRPr="003124F6">
        <w:rPr>
          <w:rStyle w:val="Char6"/>
          <w:rtl/>
        </w:rPr>
        <w:t>ل</w:t>
      </w:r>
      <w:r w:rsidR="000E4BC7">
        <w:rPr>
          <w:rStyle w:val="Char6"/>
          <w:rtl/>
        </w:rPr>
        <w:t>ی</w:t>
      </w:r>
      <w:r w:rsidRPr="003124F6">
        <w:rPr>
          <w:rStyle w:val="Char6"/>
          <w:rtl/>
        </w:rPr>
        <w:t>وس با لش</w:t>
      </w:r>
      <w:r w:rsidR="000E4BC7">
        <w:rPr>
          <w:rStyle w:val="Char6"/>
          <w:rtl/>
        </w:rPr>
        <w:t>ک</w:t>
      </w:r>
      <w:r w:rsidRPr="003124F6">
        <w:rPr>
          <w:rStyle w:val="Char6"/>
          <w:rtl/>
        </w:rPr>
        <w:t>رش در آنجا مستقر بود در خت</w:t>
      </w:r>
      <w:r w:rsidR="000E4BC7">
        <w:rPr>
          <w:rStyle w:val="Char6"/>
          <w:rtl/>
        </w:rPr>
        <w:t>ی</w:t>
      </w:r>
      <w:r w:rsidRPr="003124F6">
        <w:rPr>
          <w:rStyle w:val="Char6"/>
          <w:rtl/>
        </w:rPr>
        <w:t>ار بگ</w:t>
      </w:r>
      <w:r w:rsidR="000E4BC7">
        <w:rPr>
          <w:rStyle w:val="Char6"/>
          <w:rtl/>
        </w:rPr>
        <w:t>ی</w:t>
      </w:r>
      <w:r w:rsidRPr="003124F6">
        <w:rPr>
          <w:rStyle w:val="Char6"/>
          <w:rtl/>
        </w:rPr>
        <w:t>رند و بر رو</w:t>
      </w:r>
      <w:r w:rsidR="000E4BC7">
        <w:rPr>
          <w:rStyle w:val="Char6"/>
          <w:rtl/>
        </w:rPr>
        <w:t>ی</w:t>
      </w:r>
      <w:r w:rsidRPr="003124F6">
        <w:rPr>
          <w:rStyle w:val="Char6"/>
          <w:rtl/>
        </w:rPr>
        <w:t xml:space="preserve"> مردم دمشق مسدود نما</w:t>
      </w:r>
      <w:r w:rsidR="000E4BC7">
        <w:rPr>
          <w:rStyle w:val="Char6"/>
          <w:rtl/>
        </w:rPr>
        <w:t>ی</w:t>
      </w:r>
      <w:r w:rsidRPr="003124F6">
        <w:rPr>
          <w:rStyle w:val="Char6"/>
          <w:rtl/>
        </w:rPr>
        <w:t>ند، تا اولاً هنگام حمله و محاصره دمشق، دشمن نتواند از ا</w:t>
      </w:r>
      <w:r w:rsidR="000E4BC7">
        <w:rPr>
          <w:rStyle w:val="Char6"/>
          <w:rtl/>
        </w:rPr>
        <w:t>ی</w:t>
      </w:r>
      <w:r w:rsidRPr="003124F6">
        <w:rPr>
          <w:rStyle w:val="Char6"/>
          <w:rtl/>
        </w:rPr>
        <w:t>ن راه</w:t>
      </w:r>
      <w:r w:rsidR="003F2E53">
        <w:rPr>
          <w:rStyle w:val="Char6"/>
          <w:rFonts w:hint="cs"/>
          <w:rtl/>
        </w:rPr>
        <w:t>‌</w:t>
      </w:r>
      <w:r w:rsidRPr="003124F6">
        <w:rPr>
          <w:rStyle w:val="Char6"/>
          <w:rtl/>
        </w:rPr>
        <w:t>ها وارد شود و از پشت سر بر مسلم</w:t>
      </w:r>
      <w:r w:rsidR="000E4BC7">
        <w:rPr>
          <w:rStyle w:val="Char6"/>
          <w:rtl/>
        </w:rPr>
        <w:t>ی</w:t>
      </w:r>
      <w:r w:rsidRPr="003124F6">
        <w:rPr>
          <w:rStyle w:val="Char6"/>
          <w:rtl/>
        </w:rPr>
        <w:t>ن حمله نما</w:t>
      </w:r>
      <w:r w:rsidR="000E4BC7">
        <w:rPr>
          <w:rStyle w:val="Char6"/>
          <w:rtl/>
        </w:rPr>
        <w:t>ی</w:t>
      </w:r>
      <w:r w:rsidRPr="003124F6">
        <w:rPr>
          <w:rStyle w:val="Char6"/>
          <w:rtl/>
        </w:rPr>
        <w:t xml:space="preserve">د، و </w:t>
      </w:r>
      <w:r w:rsidR="000E4BC7">
        <w:rPr>
          <w:rStyle w:val="Char6"/>
          <w:rtl/>
        </w:rPr>
        <w:t>ک</w:t>
      </w:r>
      <w:r w:rsidRPr="003124F6">
        <w:rPr>
          <w:rStyle w:val="Char6"/>
          <w:rtl/>
        </w:rPr>
        <w:t>ار را بر</w:t>
      </w:r>
      <w:r w:rsidR="009F5D6E">
        <w:rPr>
          <w:rStyle w:val="Char6"/>
          <w:rtl/>
        </w:rPr>
        <w:t xml:space="preserve"> آن‌ها </w:t>
      </w:r>
      <w:r w:rsidRPr="003124F6">
        <w:rPr>
          <w:rStyle w:val="Char6"/>
          <w:rtl/>
        </w:rPr>
        <w:t>مش</w:t>
      </w:r>
      <w:r w:rsidR="000E4BC7">
        <w:rPr>
          <w:rStyle w:val="Char6"/>
          <w:rtl/>
        </w:rPr>
        <w:t>ک</w:t>
      </w:r>
      <w:r w:rsidRPr="003124F6">
        <w:rPr>
          <w:rStyle w:val="Char6"/>
          <w:rtl/>
        </w:rPr>
        <w:t>ل سازد، ثان</w:t>
      </w:r>
      <w:r w:rsidR="000E4BC7">
        <w:rPr>
          <w:rStyle w:val="Char6"/>
          <w:rtl/>
        </w:rPr>
        <w:t>ی</w:t>
      </w:r>
      <w:r w:rsidRPr="003124F6">
        <w:rPr>
          <w:rStyle w:val="Char6"/>
          <w:rtl/>
        </w:rPr>
        <w:t>اً اهل دمشق را از در</w:t>
      </w:r>
      <w:r w:rsidR="000E4BC7">
        <w:rPr>
          <w:rStyle w:val="Char6"/>
          <w:rtl/>
        </w:rPr>
        <w:t>ی</w:t>
      </w:r>
      <w:r w:rsidRPr="003124F6">
        <w:rPr>
          <w:rStyle w:val="Char6"/>
          <w:rtl/>
        </w:rPr>
        <w:t xml:space="preserve">افت هرگونه </w:t>
      </w:r>
      <w:r w:rsidR="000E4BC7">
        <w:rPr>
          <w:rStyle w:val="Char6"/>
          <w:rtl/>
        </w:rPr>
        <w:t>ک</w:t>
      </w:r>
      <w:r w:rsidRPr="003124F6">
        <w:rPr>
          <w:rStyle w:val="Char6"/>
          <w:rtl/>
        </w:rPr>
        <w:t>م</w:t>
      </w:r>
      <w:r w:rsidR="000E4BC7">
        <w:rPr>
          <w:rStyle w:val="Char6"/>
          <w:rtl/>
        </w:rPr>
        <w:t>ک</w:t>
      </w:r>
      <w:r w:rsidRPr="003124F6">
        <w:rPr>
          <w:rStyle w:val="Char6"/>
          <w:rtl/>
        </w:rPr>
        <w:t xml:space="preserve"> نظام</w:t>
      </w:r>
      <w:r w:rsidR="000E4BC7">
        <w:rPr>
          <w:rStyle w:val="Char6"/>
          <w:rtl/>
        </w:rPr>
        <w:t>ی</w:t>
      </w:r>
      <w:r w:rsidRPr="003124F6">
        <w:rPr>
          <w:rStyle w:val="Char6"/>
          <w:rtl/>
        </w:rPr>
        <w:t xml:space="preserve"> و رس</w:t>
      </w:r>
      <w:r w:rsidR="000E4BC7">
        <w:rPr>
          <w:rStyle w:val="Char6"/>
          <w:rtl/>
        </w:rPr>
        <w:t>ی</w:t>
      </w:r>
      <w:r w:rsidRPr="003124F6">
        <w:rPr>
          <w:rStyle w:val="Char6"/>
          <w:rtl/>
        </w:rPr>
        <w:t>دن آذوقه و لوازم زندگ</w:t>
      </w:r>
      <w:r w:rsidR="000E4BC7">
        <w:rPr>
          <w:rStyle w:val="Char6"/>
          <w:rtl/>
        </w:rPr>
        <w:t>ی</w:t>
      </w:r>
      <w:r w:rsidRPr="003124F6">
        <w:rPr>
          <w:rStyle w:val="Char6"/>
          <w:rtl/>
        </w:rPr>
        <w:t xml:space="preserve"> محروم نما</w:t>
      </w:r>
      <w:r w:rsidR="000E4BC7">
        <w:rPr>
          <w:rStyle w:val="Char6"/>
          <w:rtl/>
        </w:rPr>
        <w:t>ی</w:t>
      </w:r>
      <w:r w:rsidRPr="003124F6">
        <w:rPr>
          <w:rStyle w:val="Char6"/>
          <w:rtl/>
        </w:rPr>
        <w:t>ند، تا درمش</w:t>
      </w:r>
      <w:r w:rsidR="000E4BC7">
        <w:rPr>
          <w:rStyle w:val="Char6"/>
          <w:rtl/>
        </w:rPr>
        <w:t>ک</w:t>
      </w:r>
      <w:r w:rsidRPr="003124F6">
        <w:rPr>
          <w:rStyle w:val="Char6"/>
          <w:rtl/>
        </w:rPr>
        <w:t>لات نظام</w:t>
      </w:r>
      <w:r w:rsidR="000E4BC7">
        <w:rPr>
          <w:rStyle w:val="Char6"/>
          <w:rtl/>
        </w:rPr>
        <w:t>ی</w:t>
      </w:r>
      <w:r w:rsidRPr="003124F6">
        <w:rPr>
          <w:rStyle w:val="Char6"/>
          <w:rtl/>
        </w:rPr>
        <w:t xml:space="preserve"> و در مض</w:t>
      </w:r>
      <w:r w:rsidR="000E4BC7">
        <w:rPr>
          <w:rStyle w:val="Char6"/>
          <w:rtl/>
        </w:rPr>
        <w:t>ی</w:t>
      </w:r>
      <w:r w:rsidRPr="003124F6">
        <w:rPr>
          <w:rStyle w:val="Char6"/>
          <w:rtl/>
        </w:rPr>
        <w:t>قه زندگ</w:t>
      </w:r>
      <w:r w:rsidR="000E4BC7">
        <w:rPr>
          <w:rStyle w:val="Char6"/>
          <w:rtl/>
        </w:rPr>
        <w:t>ی</w:t>
      </w:r>
      <w:r w:rsidRPr="003124F6">
        <w:rPr>
          <w:rStyle w:val="Char6"/>
          <w:rtl/>
        </w:rPr>
        <w:t xml:space="preserve"> ب</w:t>
      </w:r>
      <w:r w:rsidR="000E4BC7">
        <w:rPr>
          <w:rStyle w:val="Char6"/>
          <w:rtl/>
        </w:rPr>
        <w:t>ی</w:t>
      </w:r>
      <w:r w:rsidRPr="003124F6">
        <w:rPr>
          <w:rStyle w:val="Char6"/>
          <w:rtl/>
        </w:rPr>
        <w:t>فتند و مجبور به تسل</w:t>
      </w:r>
      <w:r w:rsidR="000E4BC7">
        <w:rPr>
          <w:rStyle w:val="Char6"/>
          <w:rtl/>
        </w:rPr>
        <w:t>ی</w:t>
      </w:r>
      <w:r w:rsidRPr="003124F6">
        <w:rPr>
          <w:rStyle w:val="Char6"/>
          <w:rtl/>
        </w:rPr>
        <w:t>م شوند.</w:t>
      </w:r>
    </w:p>
    <w:p w:rsidR="00241CB2" w:rsidRPr="003124F6" w:rsidRDefault="00174F2A" w:rsidP="00F556E7">
      <w:pPr>
        <w:pStyle w:val="BodyText3"/>
        <w:widowControl w:val="0"/>
        <w:ind w:firstLine="284"/>
        <w:jc w:val="both"/>
        <w:rPr>
          <w:rStyle w:val="Char6"/>
          <w:rtl/>
        </w:rPr>
      </w:pPr>
      <w:r w:rsidRPr="003124F6">
        <w:rPr>
          <w:rStyle w:val="Char6"/>
          <w:rtl/>
        </w:rPr>
        <w:t>چنان</w:t>
      </w:r>
      <w:r w:rsidR="000E4BC7">
        <w:rPr>
          <w:rStyle w:val="Char6"/>
          <w:rtl/>
        </w:rPr>
        <w:t>ک</w:t>
      </w:r>
      <w:r w:rsidR="00241CB2" w:rsidRPr="003124F6">
        <w:rPr>
          <w:rStyle w:val="Char6"/>
          <w:rtl/>
        </w:rPr>
        <w:t>ه قبلاً شرح داد</w:t>
      </w:r>
      <w:r w:rsidR="000E4BC7">
        <w:rPr>
          <w:rStyle w:val="Char6"/>
          <w:rtl/>
        </w:rPr>
        <w:t>ی</w:t>
      </w:r>
      <w:r w:rsidR="00241CB2" w:rsidRPr="003124F6">
        <w:rPr>
          <w:rStyle w:val="Char6"/>
          <w:rtl/>
        </w:rPr>
        <w:t>م، ابوعب</w:t>
      </w:r>
      <w:r w:rsidR="000E4BC7">
        <w:rPr>
          <w:rStyle w:val="Char6"/>
          <w:rtl/>
        </w:rPr>
        <w:t>ی</w:t>
      </w:r>
      <w:r w:rsidR="00241CB2" w:rsidRPr="003124F6">
        <w:rPr>
          <w:rStyle w:val="Char6"/>
          <w:rtl/>
        </w:rPr>
        <w:t>ده با اجرا</w:t>
      </w:r>
      <w:r w:rsidR="000E4BC7">
        <w:rPr>
          <w:rStyle w:val="Char6"/>
          <w:rtl/>
        </w:rPr>
        <w:t>ی</w:t>
      </w:r>
      <w:r w:rsidR="00241CB2" w:rsidRPr="003124F6">
        <w:rPr>
          <w:rStyle w:val="Char6"/>
          <w:rtl/>
        </w:rPr>
        <w:t xml:space="preserve"> ا</w:t>
      </w:r>
      <w:r w:rsidR="000E4BC7">
        <w:rPr>
          <w:rStyle w:val="Char6"/>
          <w:rtl/>
        </w:rPr>
        <w:t>ی</w:t>
      </w:r>
      <w:r w:rsidR="00241CB2" w:rsidRPr="003124F6">
        <w:rPr>
          <w:rStyle w:val="Char6"/>
          <w:rtl/>
        </w:rPr>
        <w:t>ن نقشه پ</w:t>
      </w:r>
      <w:r w:rsidR="000E4BC7">
        <w:rPr>
          <w:rStyle w:val="Char6"/>
          <w:rtl/>
        </w:rPr>
        <w:t>ی</w:t>
      </w:r>
      <w:r w:rsidR="00241CB2" w:rsidRPr="003124F6">
        <w:rPr>
          <w:rStyle w:val="Char6"/>
          <w:rtl/>
        </w:rPr>
        <w:t>روز گرد</w:t>
      </w:r>
      <w:r w:rsidR="000E4BC7">
        <w:rPr>
          <w:rStyle w:val="Char6"/>
          <w:rtl/>
        </w:rPr>
        <w:t>ی</w:t>
      </w:r>
      <w:r w:rsidR="00241CB2" w:rsidRPr="003124F6">
        <w:rPr>
          <w:rStyle w:val="Char6"/>
          <w:rtl/>
        </w:rPr>
        <w:t>د. پادگان دمشق تسل</w:t>
      </w:r>
      <w:r w:rsidR="000E4BC7">
        <w:rPr>
          <w:rStyle w:val="Char6"/>
          <w:rtl/>
        </w:rPr>
        <w:t>ی</w:t>
      </w:r>
      <w:r w:rsidR="00241CB2" w:rsidRPr="003124F6">
        <w:rPr>
          <w:rStyle w:val="Char6"/>
          <w:rtl/>
        </w:rPr>
        <w:t xml:space="preserve">م شد. چون دمشق همان‌طور </w:t>
      </w:r>
      <w:r w:rsidR="000E4BC7">
        <w:rPr>
          <w:rStyle w:val="Char6"/>
          <w:rtl/>
        </w:rPr>
        <w:t>ک</w:t>
      </w:r>
      <w:r w:rsidR="00241CB2" w:rsidRPr="003124F6">
        <w:rPr>
          <w:rStyle w:val="Char6"/>
          <w:rtl/>
        </w:rPr>
        <w:t>ه حضرت عمر فرموده بود پا</w:t>
      </w:r>
      <w:r w:rsidR="000E4BC7">
        <w:rPr>
          <w:rStyle w:val="Char6"/>
          <w:rtl/>
        </w:rPr>
        <w:t>ی</w:t>
      </w:r>
      <w:r w:rsidR="00241CB2" w:rsidRPr="003124F6">
        <w:rPr>
          <w:rStyle w:val="Char6"/>
          <w:rtl/>
        </w:rPr>
        <w:t>گاه مهم نظام</w:t>
      </w:r>
      <w:r w:rsidR="000E4BC7">
        <w:rPr>
          <w:rStyle w:val="Char6"/>
          <w:rtl/>
        </w:rPr>
        <w:t>ی</w:t>
      </w:r>
      <w:r w:rsidR="00241CB2" w:rsidRPr="003124F6">
        <w:rPr>
          <w:rStyle w:val="Char6"/>
          <w:rtl/>
        </w:rPr>
        <w:t xml:space="preserve"> روم در شام بود و سقوط آن به دست مسلم</w:t>
      </w:r>
      <w:r w:rsidR="000E4BC7">
        <w:rPr>
          <w:rStyle w:val="Char6"/>
          <w:rtl/>
        </w:rPr>
        <w:t>ی</w:t>
      </w:r>
      <w:r w:rsidR="00241CB2" w:rsidRPr="003124F6">
        <w:rPr>
          <w:rStyle w:val="Char6"/>
          <w:rtl/>
        </w:rPr>
        <w:t xml:space="preserve">ن </w:t>
      </w:r>
      <w:r w:rsidR="000E4BC7">
        <w:rPr>
          <w:rStyle w:val="Char6"/>
          <w:rtl/>
        </w:rPr>
        <w:t>ک</w:t>
      </w:r>
      <w:r w:rsidR="00241CB2" w:rsidRPr="003124F6">
        <w:rPr>
          <w:rStyle w:val="Char6"/>
          <w:rtl/>
        </w:rPr>
        <w:t>ارشان را در تسخ</w:t>
      </w:r>
      <w:r w:rsidR="000E4BC7">
        <w:rPr>
          <w:rStyle w:val="Char6"/>
          <w:rtl/>
        </w:rPr>
        <w:t>ی</w:t>
      </w:r>
      <w:r w:rsidR="00241CB2" w:rsidRPr="003124F6">
        <w:rPr>
          <w:rStyle w:val="Char6"/>
          <w:rtl/>
        </w:rPr>
        <w:t>ر فحل، حمص و سا</w:t>
      </w:r>
      <w:r w:rsidR="000E4BC7">
        <w:rPr>
          <w:rStyle w:val="Char6"/>
          <w:rtl/>
        </w:rPr>
        <w:t>ی</w:t>
      </w:r>
      <w:r w:rsidR="00241CB2" w:rsidRPr="003124F6">
        <w:rPr>
          <w:rStyle w:val="Char6"/>
          <w:rtl/>
        </w:rPr>
        <w:t>ر نقاط</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قبلاً به تفص</w:t>
      </w:r>
      <w:r w:rsidR="000E4BC7">
        <w:rPr>
          <w:rStyle w:val="Char6"/>
          <w:rtl/>
        </w:rPr>
        <w:t>ی</w:t>
      </w:r>
      <w:r w:rsidR="00241CB2" w:rsidRPr="003124F6">
        <w:rPr>
          <w:rStyle w:val="Char6"/>
          <w:rtl/>
        </w:rPr>
        <w:t>ل ب</w:t>
      </w:r>
      <w:r w:rsidR="000E4BC7">
        <w:rPr>
          <w:rStyle w:val="Char6"/>
          <w:rtl/>
        </w:rPr>
        <w:t>ی</w:t>
      </w:r>
      <w:r w:rsidR="00241CB2" w:rsidRPr="003124F6">
        <w:rPr>
          <w:rStyle w:val="Char6"/>
          <w:rtl/>
        </w:rPr>
        <w:t xml:space="preserve">ان </w:t>
      </w:r>
      <w:r w:rsidR="000E4BC7">
        <w:rPr>
          <w:rStyle w:val="Char6"/>
          <w:rtl/>
        </w:rPr>
        <w:t>ک</w:t>
      </w:r>
      <w:r w:rsidR="00241CB2" w:rsidRPr="003124F6">
        <w:rPr>
          <w:rStyle w:val="Char6"/>
          <w:rtl/>
        </w:rPr>
        <w:t>رد</w:t>
      </w:r>
      <w:r w:rsidR="000E4BC7">
        <w:rPr>
          <w:rStyle w:val="Char6"/>
          <w:rtl/>
        </w:rPr>
        <w:t>ی</w:t>
      </w:r>
      <w:r w:rsidR="00241CB2" w:rsidRPr="003124F6">
        <w:rPr>
          <w:rStyle w:val="Char6"/>
          <w:rtl/>
        </w:rPr>
        <w:t>م به حد</w:t>
      </w:r>
      <w:r w:rsidR="000E4BC7">
        <w:rPr>
          <w:rStyle w:val="Char6"/>
          <w:rtl/>
        </w:rPr>
        <w:t>ی</w:t>
      </w:r>
      <w:r w:rsidR="00241CB2" w:rsidRPr="003124F6">
        <w:rPr>
          <w:rStyle w:val="Char6"/>
          <w:rtl/>
        </w:rPr>
        <w:t xml:space="preserve"> اطم</w:t>
      </w:r>
      <w:r w:rsidR="000E4BC7">
        <w:rPr>
          <w:rStyle w:val="Char6"/>
          <w:rtl/>
        </w:rPr>
        <w:t>ی</w:t>
      </w:r>
      <w:r w:rsidR="00241CB2" w:rsidRPr="003124F6">
        <w:rPr>
          <w:rStyle w:val="Char6"/>
          <w:rtl/>
        </w:rPr>
        <w:t xml:space="preserve">نان بخش </w:t>
      </w:r>
      <w:r w:rsidR="000E4BC7">
        <w:rPr>
          <w:rStyle w:val="Char6"/>
          <w:rtl/>
        </w:rPr>
        <w:t>ک</w:t>
      </w:r>
      <w:r w:rsidR="00241CB2" w:rsidRPr="003124F6">
        <w:rPr>
          <w:rStyle w:val="Char6"/>
          <w:rtl/>
        </w:rPr>
        <w:t xml:space="preserve">رد </w:t>
      </w:r>
      <w:r w:rsidR="000E4BC7">
        <w:rPr>
          <w:rStyle w:val="Char6"/>
          <w:rtl/>
        </w:rPr>
        <w:t>ک</w:t>
      </w:r>
      <w:r w:rsidR="00241CB2" w:rsidRPr="003124F6">
        <w:rPr>
          <w:rStyle w:val="Char6"/>
          <w:rtl/>
        </w:rPr>
        <w:t>ه حضرت عمر پس از فتح آن امر فرمود تا سپاه</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قبلاً در زمان خلافت حضرت ابوب</w:t>
      </w:r>
      <w:r w:rsidR="000E4BC7">
        <w:rPr>
          <w:rStyle w:val="Char6"/>
          <w:rtl/>
        </w:rPr>
        <w:t>ک</w:t>
      </w:r>
      <w:r w:rsidR="00241CB2" w:rsidRPr="003124F6">
        <w:rPr>
          <w:rStyle w:val="Char6"/>
          <w:rtl/>
        </w:rPr>
        <w:t xml:space="preserve">ر از عراق به </w:t>
      </w:r>
      <w:r w:rsidR="000E4BC7">
        <w:rPr>
          <w:rStyle w:val="Char6"/>
          <w:rtl/>
        </w:rPr>
        <w:t>ک</w:t>
      </w:r>
      <w:r w:rsidR="00241CB2" w:rsidRPr="003124F6">
        <w:rPr>
          <w:rStyle w:val="Char6"/>
          <w:rtl/>
        </w:rPr>
        <w:t>م</w:t>
      </w:r>
      <w:r w:rsidR="000E4BC7">
        <w:rPr>
          <w:rStyle w:val="Char6"/>
          <w:rtl/>
        </w:rPr>
        <w:t>ک</w:t>
      </w:r>
      <w:r w:rsidR="00241CB2" w:rsidRPr="003124F6">
        <w:rPr>
          <w:rStyle w:val="Char6"/>
          <w:rtl/>
        </w:rPr>
        <w:t xml:space="preserve"> جبهه شام آمده بود، به ع</w:t>
      </w:r>
      <w:r w:rsidRPr="003124F6">
        <w:rPr>
          <w:rStyle w:val="Char6"/>
          <w:rtl/>
        </w:rPr>
        <w:t xml:space="preserve">راق بازگردد و به </w:t>
      </w:r>
      <w:r w:rsidR="000E4BC7">
        <w:rPr>
          <w:rStyle w:val="Char6"/>
          <w:rtl/>
        </w:rPr>
        <w:t>ک</w:t>
      </w:r>
      <w:r w:rsidRPr="003124F6">
        <w:rPr>
          <w:rStyle w:val="Char6"/>
          <w:rtl/>
        </w:rPr>
        <w:t>م</w:t>
      </w:r>
      <w:r w:rsidR="000E4BC7">
        <w:rPr>
          <w:rStyle w:val="Char6"/>
          <w:rtl/>
        </w:rPr>
        <w:t>ک</w:t>
      </w:r>
      <w:r w:rsidRPr="003124F6">
        <w:rPr>
          <w:rStyle w:val="Char6"/>
          <w:rtl/>
        </w:rPr>
        <w:t xml:space="preserve"> سعد بن اب</w:t>
      </w:r>
      <w:r w:rsidR="000E4BC7">
        <w:rPr>
          <w:rStyle w:val="Char6"/>
          <w:rtl/>
        </w:rPr>
        <w:t>ی</w:t>
      </w:r>
      <w:r w:rsidRPr="003124F6">
        <w:rPr>
          <w:rStyle w:val="Char6"/>
          <w:rFonts w:hint="cs"/>
          <w:rtl/>
        </w:rPr>
        <w:t>‌‌</w:t>
      </w:r>
      <w:r w:rsidR="00241CB2" w:rsidRPr="003124F6">
        <w:rPr>
          <w:rStyle w:val="Char6"/>
          <w:rtl/>
        </w:rPr>
        <w:t>وقاص بشتابد.</w:t>
      </w:r>
    </w:p>
    <w:p w:rsidR="00241CB2" w:rsidRPr="003124F6" w:rsidRDefault="00241CB2" w:rsidP="00F556E7">
      <w:pPr>
        <w:pStyle w:val="BodyText3"/>
        <w:widowControl w:val="0"/>
        <w:ind w:firstLine="284"/>
        <w:jc w:val="both"/>
        <w:rPr>
          <w:rStyle w:val="Char6"/>
          <w:rtl/>
        </w:rPr>
      </w:pPr>
      <w:r w:rsidRPr="003124F6">
        <w:rPr>
          <w:rStyle w:val="Char6"/>
          <w:rtl/>
        </w:rPr>
        <w:t>برا</w:t>
      </w:r>
      <w:r w:rsidR="000E4BC7">
        <w:rPr>
          <w:rStyle w:val="Char6"/>
          <w:rtl/>
        </w:rPr>
        <w:t>ی</w:t>
      </w:r>
      <w:r w:rsidRPr="003124F6">
        <w:rPr>
          <w:rStyle w:val="Char6"/>
          <w:rtl/>
        </w:rPr>
        <w:t xml:space="preserve"> ا</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ه فرماندهان جزء از سر فرماندهان </w:t>
      </w:r>
      <w:r w:rsidR="000E4BC7">
        <w:rPr>
          <w:rStyle w:val="Char6"/>
          <w:rtl/>
        </w:rPr>
        <w:t>ک</w:t>
      </w:r>
      <w:r w:rsidRPr="003124F6">
        <w:rPr>
          <w:rStyle w:val="Char6"/>
          <w:rtl/>
        </w:rPr>
        <w:t>ل نرنجند و دوست</w:t>
      </w:r>
      <w:r w:rsidR="000E4BC7">
        <w:rPr>
          <w:rStyle w:val="Char6"/>
          <w:rtl/>
        </w:rPr>
        <w:t>ی</w:t>
      </w:r>
      <w:r w:rsidRPr="003124F6">
        <w:rPr>
          <w:rStyle w:val="Char6"/>
          <w:rtl/>
        </w:rPr>
        <w:t xml:space="preserve"> و همبستگ</w:t>
      </w:r>
      <w:r w:rsidR="000E4BC7">
        <w:rPr>
          <w:rStyle w:val="Char6"/>
          <w:rtl/>
        </w:rPr>
        <w:t>ی</w:t>
      </w:r>
      <w:r w:rsidR="009F5D6E">
        <w:rPr>
          <w:rStyle w:val="Char6"/>
          <w:rtl/>
        </w:rPr>
        <w:t xml:space="preserve"> آن‌ها </w:t>
      </w:r>
      <w:r w:rsidR="000E4BC7">
        <w:rPr>
          <w:rStyle w:val="Char6"/>
          <w:rtl/>
        </w:rPr>
        <w:t>ک</w:t>
      </w:r>
      <w:r w:rsidRPr="003124F6">
        <w:rPr>
          <w:rStyle w:val="Char6"/>
          <w:rtl/>
        </w:rPr>
        <w:t>ه لازمه موفق</w:t>
      </w:r>
      <w:r w:rsidR="000E4BC7">
        <w:rPr>
          <w:rStyle w:val="Char6"/>
          <w:rtl/>
        </w:rPr>
        <w:t>ی</w:t>
      </w:r>
      <w:r w:rsidRPr="003124F6">
        <w:rPr>
          <w:rStyle w:val="Char6"/>
          <w:rtl/>
        </w:rPr>
        <w:t>ت لش</w:t>
      </w:r>
      <w:r w:rsidR="000E4BC7">
        <w:rPr>
          <w:rStyle w:val="Char6"/>
          <w:rtl/>
        </w:rPr>
        <w:t>ک</w:t>
      </w:r>
      <w:r w:rsidRPr="003124F6">
        <w:rPr>
          <w:rStyle w:val="Char6"/>
          <w:rtl/>
        </w:rPr>
        <w:t>ر است به هم نخورد، حضرت عمر در آخر فرمانش دستور م</w:t>
      </w:r>
      <w:r w:rsidR="000E4BC7">
        <w:rPr>
          <w:rStyle w:val="Char6"/>
          <w:rtl/>
        </w:rPr>
        <w:t>ی</w:t>
      </w:r>
      <w:r w:rsidRPr="003124F6">
        <w:rPr>
          <w:rStyle w:val="Char6"/>
          <w:rtl/>
        </w:rPr>
        <w:t xml:space="preserve">‌دهد، هر </w:t>
      </w:r>
      <w:r w:rsidR="000E4BC7">
        <w:rPr>
          <w:rStyle w:val="Char6"/>
          <w:rtl/>
        </w:rPr>
        <w:t>یک</w:t>
      </w:r>
      <w:r w:rsidRPr="003124F6">
        <w:rPr>
          <w:rStyle w:val="Char6"/>
          <w:rtl/>
        </w:rPr>
        <w:t xml:space="preserve"> از</w:t>
      </w:r>
      <w:r w:rsidR="009F5D6E">
        <w:rPr>
          <w:rStyle w:val="Char6"/>
          <w:rFonts w:hint="cs"/>
          <w:rtl/>
        </w:rPr>
        <w:t xml:space="preserve"> آن‌ها </w:t>
      </w:r>
      <w:r w:rsidRPr="003124F6">
        <w:rPr>
          <w:rStyle w:val="Char6"/>
          <w:rtl/>
        </w:rPr>
        <w:t>در</w:t>
      </w:r>
      <w:r w:rsidR="00174F2A" w:rsidRPr="003124F6">
        <w:rPr>
          <w:rStyle w:val="Char6"/>
          <w:rFonts w:hint="cs"/>
          <w:rtl/>
        </w:rPr>
        <w:t xml:space="preserve"> </w:t>
      </w:r>
      <w:r w:rsidRPr="003124F6">
        <w:rPr>
          <w:rStyle w:val="Char6"/>
          <w:rtl/>
        </w:rPr>
        <w:t>همان پست امارت</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هست ابقاء شود تا آن </w:t>
      </w:r>
      <w:r w:rsidR="000E4BC7">
        <w:rPr>
          <w:rStyle w:val="Char6"/>
          <w:rtl/>
        </w:rPr>
        <w:t>ک</w:t>
      </w:r>
      <w:r w:rsidRPr="003124F6">
        <w:rPr>
          <w:rStyle w:val="Char6"/>
          <w:rtl/>
        </w:rPr>
        <w:t>ه خودش به دلخواه خود منصرف شود.</w:t>
      </w:r>
    </w:p>
    <w:p w:rsidR="00241CB2" w:rsidRPr="003124F6" w:rsidRDefault="00241CB2" w:rsidP="00F556E7">
      <w:pPr>
        <w:pStyle w:val="BodyText3"/>
        <w:widowControl w:val="0"/>
        <w:ind w:firstLine="284"/>
        <w:jc w:val="both"/>
        <w:rPr>
          <w:rStyle w:val="Char6"/>
          <w:rtl/>
        </w:rPr>
      </w:pPr>
      <w:r w:rsidRPr="003124F6">
        <w:rPr>
          <w:rStyle w:val="Char6"/>
          <w:rtl/>
        </w:rPr>
        <w:t>در ا</w:t>
      </w:r>
      <w:r w:rsidR="000E4BC7">
        <w:rPr>
          <w:rStyle w:val="Char6"/>
          <w:rtl/>
        </w:rPr>
        <w:t>ی</w:t>
      </w:r>
      <w:r w:rsidRPr="003124F6">
        <w:rPr>
          <w:rStyle w:val="Char6"/>
          <w:rtl/>
        </w:rPr>
        <w:t xml:space="preserve">ن </w:t>
      </w:r>
      <w:r w:rsidR="000E4BC7">
        <w:rPr>
          <w:rStyle w:val="Char6"/>
          <w:rtl/>
        </w:rPr>
        <w:t>ک</w:t>
      </w:r>
      <w:r w:rsidRPr="003124F6">
        <w:rPr>
          <w:rStyle w:val="Char6"/>
          <w:rtl/>
        </w:rPr>
        <w:t>تاب خواند</w:t>
      </w:r>
      <w:r w:rsidR="000E4BC7">
        <w:rPr>
          <w:rStyle w:val="Char6"/>
          <w:rtl/>
        </w:rPr>
        <w:t>ی</w:t>
      </w:r>
      <w:r w:rsidRPr="003124F6">
        <w:rPr>
          <w:rStyle w:val="Char6"/>
          <w:rtl/>
        </w:rPr>
        <w:t xml:space="preserve">م </w:t>
      </w:r>
      <w:r w:rsidR="000E4BC7">
        <w:rPr>
          <w:rStyle w:val="Char6"/>
          <w:rtl/>
        </w:rPr>
        <w:t>ک</w:t>
      </w:r>
      <w:r w:rsidRPr="003124F6">
        <w:rPr>
          <w:rStyle w:val="Char6"/>
          <w:rtl/>
        </w:rPr>
        <w:t xml:space="preserve">ه چون </w:t>
      </w:r>
      <w:r w:rsidR="000E4BC7">
        <w:rPr>
          <w:rStyle w:val="Char6"/>
          <w:rtl/>
        </w:rPr>
        <w:t>ک</w:t>
      </w:r>
      <w:r w:rsidRPr="003124F6">
        <w:rPr>
          <w:rStyle w:val="Char6"/>
          <w:rtl/>
        </w:rPr>
        <w:t>ار عمرو بن العاص هنگام حمله به فلسط</w:t>
      </w:r>
      <w:r w:rsidR="000E4BC7">
        <w:rPr>
          <w:rStyle w:val="Char6"/>
          <w:rtl/>
        </w:rPr>
        <w:t>ی</w:t>
      </w:r>
      <w:r w:rsidRPr="003124F6">
        <w:rPr>
          <w:rStyle w:val="Char6"/>
          <w:rtl/>
        </w:rPr>
        <w:t>ن مش</w:t>
      </w:r>
      <w:r w:rsidR="000E4BC7">
        <w:rPr>
          <w:rStyle w:val="Char6"/>
          <w:rtl/>
        </w:rPr>
        <w:t>ک</w:t>
      </w:r>
      <w:r w:rsidRPr="003124F6">
        <w:rPr>
          <w:rStyle w:val="Char6"/>
          <w:rtl/>
        </w:rPr>
        <w:t>ل گرد</w:t>
      </w:r>
      <w:r w:rsidR="000E4BC7">
        <w:rPr>
          <w:rStyle w:val="Char6"/>
          <w:rtl/>
        </w:rPr>
        <w:t>ی</w:t>
      </w:r>
      <w:r w:rsidRPr="003124F6">
        <w:rPr>
          <w:rStyle w:val="Char6"/>
          <w:rtl/>
        </w:rPr>
        <w:t>د وضع خود را به حضرت عمر اطلاع داد. آن حضرت از مد</w:t>
      </w:r>
      <w:r w:rsidR="000E4BC7">
        <w:rPr>
          <w:rStyle w:val="Char6"/>
          <w:rtl/>
        </w:rPr>
        <w:t>ی</w:t>
      </w:r>
      <w:r w:rsidRPr="003124F6">
        <w:rPr>
          <w:rStyle w:val="Char6"/>
          <w:rtl/>
        </w:rPr>
        <w:t xml:space="preserve">نه نقشه جنگ و دستور العمل </w:t>
      </w:r>
      <w:r w:rsidR="000E4BC7">
        <w:rPr>
          <w:rStyle w:val="Char6"/>
          <w:rtl/>
        </w:rPr>
        <w:t>ک</w:t>
      </w:r>
      <w:r w:rsidRPr="003124F6">
        <w:rPr>
          <w:rStyle w:val="Char6"/>
          <w:rtl/>
        </w:rPr>
        <w:t>ار را به او داد و مش</w:t>
      </w:r>
      <w:r w:rsidR="000E4BC7">
        <w:rPr>
          <w:rStyle w:val="Char6"/>
          <w:rtl/>
        </w:rPr>
        <w:t>ک</w:t>
      </w:r>
      <w:r w:rsidRPr="003124F6">
        <w:rPr>
          <w:rStyle w:val="Char6"/>
          <w:rtl/>
        </w:rPr>
        <w:t>ل نظام</w:t>
      </w:r>
      <w:r w:rsidR="000E4BC7">
        <w:rPr>
          <w:rStyle w:val="Char6"/>
          <w:rtl/>
        </w:rPr>
        <w:t>ی</w:t>
      </w:r>
      <w:r w:rsidRPr="003124F6">
        <w:rPr>
          <w:rStyle w:val="Char6"/>
          <w:rtl/>
        </w:rPr>
        <w:t xml:space="preserve"> او را برطرف فرمود و مسلم</w:t>
      </w:r>
      <w:r w:rsidR="000E4BC7">
        <w:rPr>
          <w:rStyle w:val="Char6"/>
          <w:rtl/>
        </w:rPr>
        <w:t>ی</w:t>
      </w:r>
      <w:r w:rsidRPr="003124F6">
        <w:rPr>
          <w:rStyle w:val="Char6"/>
          <w:rtl/>
        </w:rPr>
        <w:t>ن بزود</w:t>
      </w:r>
      <w:r w:rsidR="000E4BC7">
        <w:rPr>
          <w:rStyle w:val="Char6"/>
          <w:rtl/>
        </w:rPr>
        <w:t>ی</w:t>
      </w:r>
      <w:r w:rsidRPr="003124F6">
        <w:rPr>
          <w:rStyle w:val="Char6"/>
          <w:rtl/>
        </w:rPr>
        <w:t xml:space="preserve"> بر دشمن پ</w:t>
      </w:r>
      <w:r w:rsidR="000E4BC7">
        <w:rPr>
          <w:rStyle w:val="Char6"/>
          <w:rtl/>
        </w:rPr>
        <w:t>ی</w:t>
      </w:r>
      <w:r w:rsidRPr="003124F6">
        <w:rPr>
          <w:rStyle w:val="Char6"/>
          <w:rtl/>
        </w:rPr>
        <w:t>روز شدند.</w:t>
      </w:r>
    </w:p>
    <w:p w:rsidR="00241CB2" w:rsidRPr="003124F6" w:rsidRDefault="00241CB2" w:rsidP="00F556E7">
      <w:pPr>
        <w:pStyle w:val="BodyText3"/>
        <w:widowControl w:val="0"/>
        <w:ind w:firstLine="284"/>
        <w:jc w:val="both"/>
        <w:rPr>
          <w:rStyle w:val="Char6"/>
          <w:rtl/>
        </w:rPr>
      </w:pPr>
      <w:r w:rsidRPr="003124F6">
        <w:rPr>
          <w:rStyle w:val="Char6"/>
          <w:rtl/>
        </w:rPr>
        <w:t>راست</w:t>
      </w:r>
      <w:r w:rsidR="000E4BC7">
        <w:rPr>
          <w:rStyle w:val="Char6"/>
          <w:rtl/>
        </w:rPr>
        <w:t>ی</w:t>
      </w:r>
      <w:r w:rsidRPr="003124F6">
        <w:rPr>
          <w:rStyle w:val="Char6"/>
          <w:rtl/>
        </w:rPr>
        <w:t>، هرگاه به ا</w:t>
      </w:r>
      <w:r w:rsidR="000E4BC7">
        <w:rPr>
          <w:rStyle w:val="Char6"/>
          <w:rtl/>
        </w:rPr>
        <w:t>ی</w:t>
      </w:r>
      <w:r w:rsidRPr="003124F6">
        <w:rPr>
          <w:rStyle w:val="Char6"/>
          <w:rtl/>
        </w:rPr>
        <w:t xml:space="preserve">ن نقشه </w:t>
      </w:r>
      <w:r w:rsidR="000E4BC7">
        <w:rPr>
          <w:rStyle w:val="Char6"/>
          <w:rtl/>
        </w:rPr>
        <w:t>ک</w:t>
      </w:r>
      <w:r w:rsidRPr="003124F6">
        <w:rPr>
          <w:rStyle w:val="Char6"/>
          <w:rtl/>
        </w:rPr>
        <w:t xml:space="preserve">ه حضرت عمر </w:t>
      </w:r>
      <w:r w:rsidR="000E4BC7">
        <w:rPr>
          <w:rStyle w:val="Char6"/>
          <w:rtl/>
        </w:rPr>
        <w:t>ک</w:t>
      </w:r>
      <w:r w:rsidRPr="003124F6">
        <w:rPr>
          <w:rStyle w:val="Char6"/>
          <w:rtl/>
        </w:rPr>
        <w:t>ش</w:t>
      </w:r>
      <w:r w:rsidR="000E4BC7">
        <w:rPr>
          <w:rStyle w:val="Char6"/>
          <w:rtl/>
        </w:rPr>
        <w:t>ی</w:t>
      </w:r>
      <w:r w:rsidRPr="003124F6">
        <w:rPr>
          <w:rStyle w:val="Char6"/>
          <w:rtl/>
        </w:rPr>
        <w:t>د و جهت اجرا برا</w:t>
      </w:r>
      <w:r w:rsidR="000E4BC7">
        <w:rPr>
          <w:rStyle w:val="Char6"/>
          <w:rtl/>
        </w:rPr>
        <w:t>ی</w:t>
      </w:r>
      <w:r w:rsidRPr="003124F6">
        <w:rPr>
          <w:rStyle w:val="Char6"/>
          <w:rtl/>
        </w:rPr>
        <w:t xml:space="preserve"> عمرو بن العاص فرستاد، به دقت بنگر</w:t>
      </w:r>
      <w:r w:rsidR="000E4BC7">
        <w:rPr>
          <w:rStyle w:val="Char6"/>
          <w:rtl/>
        </w:rPr>
        <w:t>ی</w:t>
      </w:r>
      <w:r w:rsidRPr="003124F6">
        <w:rPr>
          <w:rStyle w:val="Char6"/>
          <w:rtl/>
        </w:rPr>
        <w:t xml:space="preserve">م، آن وقت است </w:t>
      </w:r>
      <w:r w:rsidR="000E4BC7">
        <w:rPr>
          <w:rStyle w:val="Char6"/>
          <w:rtl/>
        </w:rPr>
        <w:t>ک</w:t>
      </w:r>
      <w:r w:rsidRPr="003124F6">
        <w:rPr>
          <w:rStyle w:val="Char6"/>
          <w:rtl/>
        </w:rPr>
        <w:t>ه پ</w:t>
      </w:r>
      <w:r w:rsidR="000E4BC7">
        <w:rPr>
          <w:rStyle w:val="Char6"/>
          <w:rtl/>
        </w:rPr>
        <w:t>ی</w:t>
      </w:r>
      <w:r w:rsidRPr="003124F6">
        <w:rPr>
          <w:rStyle w:val="Char6"/>
          <w:rtl/>
        </w:rPr>
        <w:t xml:space="preserve"> م</w:t>
      </w:r>
      <w:r w:rsidR="000E4BC7">
        <w:rPr>
          <w:rStyle w:val="Char6"/>
          <w:rtl/>
        </w:rPr>
        <w:t>ی</w:t>
      </w:r>
      <w:r w:rsidRPr="003124F6">
        <w:rPr>
          <w:rStyle w:val="Char6"/>
          <w:rtl/>
        </w:rPr>
        <w:t>‌بر</w:t>
      </w:r>
      <w:r w:rsidR="000E4BC7">
        <w:rPr>
          <w:rStyle w:val="Char6"/>
          <w:rtl/>
        </w:rPr>
        <w:t>ی</w:t>
      </w:r>
      <w:r w:rsidRPr="003124F6">
        <w:rPr>
          <w:rStyle w:val="Char6"/>
          <w:rtl/>
        </w:rPr>
        <w:t xml:space="preserve">م آن حضرت چقدر مهارت </w:t>
      </w:r>
      <w:r w:rsidR="000E4BC7">
        <w:rPr>
          <w:rStyle w:val="Char6"/>
          <w:rtl/>
        </w:rPr>
        <w:t>ک</w:t>
      </w:r>
      <w:r w:rsidRPr="003124F6">
        <w:rPr>
          <w:rStyle w:val="Char6"/>
          <w:rtl/>
        </w:rPr>
        <w:t>ار داشته است. از خواننده عز</w:t>
      </w:r>
      <w:r w:rsidR="000E4BC7">
        <w:rPr>
          <w:rStyle w:val="Char6"/>
          <w:rtl/>
        </w:rPr>
        <w:t>ی</w:t>
      </w:r>
      <w:r w:rsidRPr="003124F6">
        <w:rPr>
          <w:rStyle w:val="Char6"/>
          <w:rtl/>
        </w:rPr>
        <w:t>ز تقاضا م</w:t>
      </w:r>
      <w:r w:rsidR="000E4BC7">
        <w:rPr>
          <w:rStyle w:val="Char6"/>
          <w:rtl/>
        </w:rPr>
        <w:t>ی</w:t>
      </w:r>
      <w:r w:rsidRPr="003124F6">
        <w:rPr>
          <w:rStyle w:val="Char6"/>
          <w:rtl/>
        </w:rPr>
        <w:t>‌</w:t>
      </w:r>
      <w:r w:rsidR="000E4BC7">
        <w:rPr>
          <w:rStyle w:val="Char6"/>
          <w:rtl/>
        </w:rPr>
        <w:t>ک</w:t>
      </w:r>
      <w:r w:rsidRPr="003124F6">
        <w:rPr>
          <w:rStyle w:val="Char6"/>
          <w:rtl/>
        </w:rPr>
        <w:t>نم به آنجا بازگردد و بار د</w:t>
      </w:r>
      <w:r w:rsidR="000E4BC7">
        <w:rPr>
          <w:rStyle w:val="Char6"/>
          <w:rtl/>
        </w:rPr>
        <w:t>ی</w:t>
      </w:r>
      <w:r w:rsidRPr="003124F6">
        <w:rPr>
          <w:rStyle w:val="Char6"/>
          <w:rtl/>
        </w:rPr>
        <w:t>گر آن را به دقت مطالعه فرما</w:t>
      </w:r>
      <w:r w:rsidR="000E4BC7">
        <w:rPr>
          <w:rStyle w:val="Char6"/>
          <w:rtl/>
        </w:rPr>
        <w:t>ی</w:t>
      </w:r>
      <w:r w:rsidRPr="003124F6">
        <w:rPr>
          <w:rStyle w:val="Char6"/>
          <w:rtl/>
        </w:rPr>
        <w:t>د تا بهتر به عظمت فطر</w:t>
      </w:r>
      <w:r w:rsidR="000E4BC7">
        <w:rPr>
          <w:rStyle w:val="Char6"/>
          <w:rtl/>
        </w:rPr>
        <w:t>ی</w:t>
      </w:r>
      <w:r w:rsidRPr="003124F6">
        <w:rPr>
          <w:rStyle w:val="Char6"/>
          <w:rtl/>
        </w:rPr>
        <w:t xml:space="preserve"> ا</w:t>
      </w:r>
      <w:r w:rsidR="000E4BC7">
        <w:rPr>
          <w:rStyle w:val="Char6"/>
          <w:rtl/>
        </w:rPr>
        <w:t>ی</w:t>
      </w:r>
      <w:r w:rsidRPr="003124F6">
        <w:rPr>
          <w:rStyle w:val="Char6"/>
          <w:rtl/>
        </w:rPr>
        <w:t>ن رهبر بزرگ پ</w:t>
      </w:r>
      <w:r w:rsidR="000E4BC7">
        <w:rPr>
          <w:rStyle w:val="Char6"/>
          <w:rtl/>
        </w:rPr>
        <w:t>ی</w:t>
      </w:r>
      <w:r w:rsidRPr="003124F6">
        <w:rPr>
          <w:rStyle w:val="Char6"/>
          <w:rtl/>
        </w:rPr>
        <w:t xml:space="preserve"> برد.</w:t>
      </w:r>
    </w:p>
    <w:p w:rsidR="00241CB2" w:rsidRDefault="00241CB2" w:rsidP="00F556E7">
      <w:pPr>
        <w:pStyle w:val="BodyText3"/>
        <w:widowControl w:val="0"/>
        <w:ind w:firstLine="284"/>
        <w:jc w:val="both"/>
        <w:rPr>
          <w:rStyle w:val="Char6"/>
          <w:rtl/>
        </w:rPr>
      </w:pPr>
      <w:r w:rsidRPr="003124F6">
        <w:rPr>
          <w:rStyle w:val="Char6"/>
          <w:rtl/>
        </w:rPr>
        <w:t>آر</w:t>
      </w:r>
      <w:r w:rsidR="000E4BC7">
        <w:rPr>
          <w:rStyle w:val="Char6"/>
          <w:rtl/>
        </w:rPr>
        <w:t>ی</w:t>
      </w:r>
      <w:r w:rsidRPr="003124F6">
        <w:rPr>
          <w:rStyle w:val="Char6"/>
          <w:rtl/>
        </w:rPr>
        <w:t>، هم</w:t>
      </w:r>
      <w:r w:rsidR="000E4BC7">
        <w:rPr>
          <w:rStyle w:val="Char6"/>
          <w:rtl/>
        </w:rPr>
        <w:t>ی</w:t>
      </w:r>
      <w:r w:rsidRPr="003124F6">
        <w:rPr>
          <w:rStyle w:val="Char6"/>
          <w:rtl/>
        </w:rPr>
        <w:t>ن نقشه‌ها و هم</w:t>
      </w:r>
      <w:r w:rsidR="000E4BC7">
        <w:rPr>
          <w:rStyle w:val="Char6"/>
          <w:rtl/>
        </w:rPr>
        <w:t>ی</w:t>
      </w:r>
      <w:r w:rsidRPr="003124F6">
        <w:rPr>
          <w:rStyle w:val="Char6"/>
          <w:rtl/>
        </w:rPr>
        <w:t>ن فرمان</w:t>
      </w:r>
      <w:r w:rsidR="00174F2A" w:rsidRPr="003124F6">
        <w:rPr>
          <w:rStyle w:val="Char6"/>
          <w:rFonts w:hint="cs"/>
          <w:rtl/>
        </w:rPr>
        <w:t>‌</w:t>
      </w:r>
      <w:r w:rsidRPr="003124F6">
        <w:rPr>
          <w:rStyle w:val="Char6"/>
          <w:rtl/>
        </w:rPr>
        <w:t>ها</w:t>
      </w:r>
      <w:r w:rsidR="000E4BC7">
        <w:rPr>
          <w:rStyle w:val="Char6"/>
          <w:rtl/>
        </w:rPr>
        <w:t>ی</w:t>
      </w:r>
      <w:r w:rsidRPr="003124F6">
        <w:rPr>
          <w:rStyle w:val="Char6"/>
          <w:rtl/>
        </w:rPr>
        <w:t xml:space="preserve"> درست نظام</w:t>
      </w:r>
      <w:r w:rsidR="000E4BC7">
        <w:rPr>
          <w:rStyle w:val="Char6"/>
          <w:rtl/>
        </w:rPr>
        <w:t>ی</w:t>
      </w:r>
      <w:r w:rsidRPr="003124F6">
        <w:rPr>
          <w:rStyle w:val="Char6"/>
          <w:rtl/>
        </w:rPr>
        <w:t xml:space="preserve"> فرمانروا</w:t>
      </w:r>
      <w:r w:rsidR="000E4BC7">
        <w:rPr>
          <w:rStyle w:val="Char6"/>
          <w:rtl/>
        </w:rPr>
        <w:t>ی</w:t>
      </w:r>
      <w:r w:rsidRPr="003124F6">
        <w:rPr>
          <w:rStyle w:val="Char6"/>
          <w:rtl/>
        </w:rPr>
        <w:t xml:space="preserve"> بزرگ بود </w:t>
      </w:r>
      <w:r w:rsidR="000E4BC7">
        <w:rPr>
          <w:rStyle w:val="Char6"/>
          <w:rtl/>
        </w:rPr>
        <w:t>ک</w:t>
      </w:r>
      <w:r w:rsidR="00174F2A" w:rsidRPr="003124F6">
        <w:rPr>
          <w:rStyle w:val="Char6"/>
          <w:rtl/>
        </w:rPr>
        <w:t>ه فرماندهان دلاور مسلم</w:t>
      </w:r>
      <w:r w:rsidR="000E4BC7">
        <w:rPr>
          <w:rStyle w:val="Char6"/>
          <w:rtl/>
        </w:rPr>
        <w:t>ی</w:t>
      </w:r>
      <w:r w:rsidR="00174F2A" w:rsidRPr="003124F6">
        <w:rPr>
          <w:rStyle w:val="Char6"/>
          <w:rtl/>
        </w:rPr>
        <w:t>ن را به</w:t>
      </w:r>
      <w:r w:rsidR="00174F2A" w:rsidRPr="003124F6">
        <w:rPr>
          <w:rStyle w:val="Char6"/>
          <w:rFonts w:hint="cs"/>
          <w:rtl/>
        </w:rPr>
        <w:t>‌</w:t>
      </w:r>
      <w:r w:rsidRPr="003124F6">
        <w:rPr>
          <w:rStyle w:val="Char6"/>
          <w:rtl/>
        </w:rPr>
        <w:t>سو</w:t>
      </w:r>
      <w:r w:rsidR="000E4BC7">
        <w:rPr>
          <w:rStyle w:val="Char6"/>
          <w:rtl/>
        </w:rPr>
        <w:t>ی</w:t>
      </w:r>
      <w:r w:rsidRPr="003124F6">
        <w:rPr>
          <w:rStyle w:val="Char6"/>
          <w:rtl/>
        </w:rPr>
        <w:t xml:space="preserve"> پ</w:t>
      </w:r>
      <w:r w:rsidR="000E4BC7">
        <w:rPr>
          <w:rStyle w:val="Char6"/>
          <w:rtl/>
        </w:rPr>
        <w:t>ی</w:t>
      </w:r>
      <w:r w:rsidRPr="003124F6">
        <w:rPr>
          <w:rStyle w:val="Char6"/>
          <w:rtl/>
        </w:rPr>
        <w:t>روز</w:t>
      </w:r>
      <w:r w:rsidR="000E4BC7">
        <w:rPr>
          <w:rStyle w:val="Char6"/>
          <w:rtl/>
        </w:rPr>
        <w:t>ی</w:t>
      </w:r>
      <w:r w:rsidRPr="003124F6">
        <w:rPr>
          <w:rStyle w:val="Char6"/>
          <w:rtl/>
        </w:rPr>
        <w:t xml:space="preserve"> رهبر</w:t>
      </w:r>
      <w:r w:rsidR="000E4BC7">
        <w:rPr>
          <w:rStyle w:val="Char6"/>
          <w:rtl/>
        </w:rPr>
        <w:t>ی</w:t>
      </w:r>
      <w:r w:rsidRPr="003124F6">
        <w:rPr>
          <w:rStyle w:val="Char6"/>
          <w:rtl/>
        </w:rPr>
        <w:t xml:space="preserve"> و تفوق و غلبه</w:t>
      </w:r>
      <w:r w:rsidR="009F5D6E">
        <w:rPr>
          <w:rStyle w:val="Char6"/>
          <w:rtl/>
        </w:rPr>
        <w:t xml:space="preserve"> آن‌ها </w:t>
      </w:r>
      <w:r w:rsidRPr="003124F6">
        <w:rPr>
          <w:rStyle w:val="Char6"/>
          <w:rtl/>
        </w:rPr>
        <w:t>بر دشمن تضم</w:t>
      </w:r>
      <w:r w:rsidR="000E4BC7">
        <w:rPr>
          <w:rStyle w:val="Char6"/>
          <w:rtl/>
        </w:rPr>
        <w:t>ی</w:t>
      </w:r>
      <w:r w:rsidRPr="003124F6">
        <w:rPr>
          <w:rStyle w:val="Char6"/>
          <w:rtl/>
        </w:rPr>
        <w:t>ن م</w:t>
      </w:r>
      <w:r w:rsidR="000E4BC7">
        <w:rPr>
          <w:rStyle w:val="Char6"/>
          <w:rtl/>
        </w:rPr>
        <w:t>ی</w:t>
      </w:r>
      <w:r w:rsidRPr="003124F6">
        <w:rPr>
          <w:rStyle w:val="Char6"/>
          <w:rtl/>
        </w:rPr>
        <w:t>‌</w:t>
      </w:r>
      <w:r w:rsidR="000E4BC7">
        <w:rPr>
          <w:rStyle w:val="Char6"/>
          <w:rtl/>
        </w:rPr>
        <w:t>ک</w:t>
      </w:r>
      <w:r w:rsidRPr="003124F6">
        <w:rPr>
          <w:rStyle w:val="Char6"/>
          <w:rtl/>
        </w:rPr>
        <w:t>رد.</w:t>
      </w:r>
    </w:p>
    <w:p w:rsidR="003F2E53" w:rsidRPr="003124F6" w:rsidRDefault="003F2E53" w:rsidP="00F556E7">
      <w:pPr>
        <w:pStyle w:val="BodyText3"/>
        <w:widowControl w:val="0"/>
        <w:ind w:firstLine="284"/>
        <w:jc w:val="both"/>
        <w:rPr>
          <w:rStyle w:val="Char6"/>
          <w:rtl/>
        </w:rPr>
      </w:pPr>
    </w:p>
    <w:p w:rsidR="00241CB2" w:rsidRPr="004B7851" w:rsidRDefault="00241CB2" w:rsidP="00DA616D">
      <w:pPr>
        <w:pStyle w:val="a1"/>
        <w:rPr>
          <w:rtl/>
        </w:rPr>
      </w:pPr>
      <w:bookmarkStart w:id="632" w:name="_Toc341627438"/>
      <w:bookmarkStart w:id="633" w:name="_Toc341627659"/>
      <w:bookmarkStart w:id="634" w:name="_Toc440799106"/>
      <w:r w:rsidRPr="004B7851">
        <w:rPr>
          <w:rtl/>
        </w:rPr>
        <w:t>نظام س</w:t>
      </w:r>
      <w:r w:rsidR="00466B22">
        <w:rPr>
          <w:rtl/>
        </w:rPr>
        <w:t>ی</w:t>
      </w:r>
      <w:r w:rsidRPr="004B7851">
        <w:rPr>
          <w:rtl/>
        </w:rPr>
        <w:t>اس</w:t>
      </w:r>
      <w:r w:rsidR="00466B22">
        <w:rPr>
          <w:rtl/>
        </w:rPr>
        <w:t>ی</w:t>
      </w:r>
      <w:r w:rsidRPr="004B7851">
        <w:rPr>
          <w:rtl/>
        </w:rPr>
        <w:t xml:space="preserve"> در زمان حضرت عمر</w:t>
      </w:r>
      <w:bookmarkEnd w:id="632"/>
      <w:bookmarkEnd w:id="633"/>
      <w:bookmarkEnd w:id="634"/>
    </w:p>
    <w:p w:rsidR="00241CB2" w:rsidRPr="003124F6" w:rsidRDefault="00241CB2" w:rsidP="00F556E7">
      <w:pPr>
        <w:pStyle w:val="BodyText3"/>
        <w:widowControl w:val="0"/>
        <w:ind w:firstLine="284"/>
        <w:jc w:val="both"/>
        <w:rPr>
          <w:rStyle w:val="Char6"/>
          <w:rtl/>
        </w:rPr>
      </w:pPr>
      <w:r w:rsidRPr="003124F6">
        <w:rPr>
          <w:rStyle w:val="Char6"/>
          <w:rtl/>
        </w:rPr>
        <w:t>دوره خلافت حضرت عمر علاوه بر ا</w:t>
      </w:r>
      <w:r w:rsidR="000E4BC7">
        <w:rPr>
          <w:rStyle w:val="Char6"/>
          <w:rtl/>
        </w:rPr>
        <w:t>ی</w:t>
      </w:r>
      <w:r w:rsidRPr="003124F6">
        <w:rPr>
          <w:rStyle w:val="Char6"/>
          <w:rtl/>
        </w:rPr>
        <w:t>ن</w:t>
      </w:r>
      <w:r w:rsidR="000E4BC7">
        <w:rPr>
          <w:rStyle w:val="Char6"/>
          <w:rtl/>
        </w:rPr>
        <w:t>ک</w:t>
      </w:r>
      <w:r w:rsidRPr="003124F6">
        <w:rPr>
          <w:rStyle w:val="Char6"/>
          <w:rtl/>
        </w:rPr>
        <w:t>ه دوره فتوحات و بسط قدرت و توسعه دا</w:t>
      </w:r>
      <w:r w:rsidR="000E4BC7">
        <w:rPr>
          <w:rStyle w:val="Char6"/>
          <w:rtl/>
        </w:rPr>
        <w:t>ی</w:t>
      </w:r>
      <w:r w:rsidRPr="003124F6">
        <w:rPr>
          <w:rStyle w:val="Char6"/>
          <w:rtl/>
        </w:rPr>
        <w:t>ره ح</w:t>
      </w:r>
      <w:r w:rsidR="000E4BC7">
        <w:rPr>
          <w:rStyle w:val="Char6"/>
          <w:rtl/>
        </w:rPr>
        <w:t>ک</w:t>
      </w:r>
      <w:r w:rsidRPr="003124F6">
        <w:rPr>
          <w:rStyle w:val="Char6"/>
          <w:rtl/>
        </w:rPr>
        <w:t>ومت اسلام</w:t>
      </w:r>
      <w:r w:rsidR="000E4BC7">
        <w:rPr>
          <w:rStyle w:val="Char6"/>
          <w:rtl/>
        </w:rPr>
        <w:t>ی</w:t>
      </w:r>
      <w:r w:rsidRPr="003124F6">
        <w:rPr>
          <w:rStyle w:val="Char6"/>
          <w:rtl/>
        </w:rPr>
        <w:t xml:space="preserve"> و اشاعه د</w:t>
      </w:r>
      <w:r w:rsidR="000E4BC7">
        <w:rPr>
          <w:rStyle w:val="Char6"/>
          <w:rtl/>
        </w:rPr>
        <w:t>ی</w:t>
      </w:r>
      <w:r w:rsidRPr="003124F6">
        <w:rPr>
          <w:rStyle w:val="Char6"/>
          <w:rtl/>
        </w:rPr>
        <w:t>ن اسلام بود، نظام س</w:t>
      </w:r>
      <w:r w:rsidR="000E4BC7">
        <w:rPr>
          <w:rStyle w:val="Char6"/>
          <w:rtl/>
        </w:rPr>
        <w:t>ی</w:t>
      </w:r>
      <w:r w:rsidRPr="003124F6">
        <w:rPr>
          <w:rStyle w:val="Char6"/>
          <w:rtl/>
        </w:rPr>
        <w:t>اس</w:t>
      </w:r>
      <w:r w:rsidR="000E4BC7">
        <w:rPr>
          <w:rStyle w:val="Char6"/>
          <w:rtl/>
        </w:rPr>
        <w:t>ی</w:t>
      </w:r>
      <w:r w:rsidRPr="003124F6">
        <w:rPr>
          <w:rStyle w:val="Char6"/>
          <w:rtl/>
        </w:rPr>
        <w:t xml:space="preserve"> ح</w:t>
      </w:r>
      <w:r w:rsidR="000E4BC7">
        <w:rPr>
          <w:rStyle w:val="Char6"/>
          <w:rtl/>
        </w:rPr>
        <w:t>ک</w:t>
      </w:r>
      <w:r w:rsidRPr="003124F6">
        <w:rPr>
          <w:rStyle w:val="Char6"/>
          <w:rtl/>
        </w:rPr>
        <w:t>ومت اسلام ن</w:t>
      </w:r>
      <w:r w:rsidR="000E4BC7">
        <w:rPr>
          <w:rStyle w:val="Char6"/>
          <w:rtl/>
        </w:rPr>
        <w:t>ی</w:t>
      </w:r>
      <w:r w:rsidRPr="003124F6">
        <w:rPr>
          <w:rStyle w:val="Char6"/>
          <w:rtl/>
        </w:rPr>
        <w:t>ز در دوره خلافت ا</w:t>
      </w:r>
      <w:r w:rsidR="000E4BC7">
        <w:rPr>
          <w:rStyle w:val="Char6"/>
          <w:rtl/>
        </w:rPr>
        <w:t>ی</w:t>
      </w:r>
      <w:r w:rsidRPr="003124F6">
        <w:rPr>
          <w:rStyle w:val="Char6"/>
          <w:rtl/>
        </w:rPr>
        <w:t>ن خل</w:t>
      </w:r>
      <w:r w:rsidR="000E4BC7">
        <w:rPr>
          <w:rStyle w:val="Char6"/>
          <w:rtl/>
        </w:rPr>
        <w:t>ی</w:t>
      </w:r>
      <w:r w:rsidRPr="003124F6">
        <w:rPr>
          <w:rStyle w:val="Char6"/>
          <w:rtl/>
        </w:rPr>
        <w:t>فه راشد بزرگ صورت گرفت.</w:t>
      </w:r>
    </w:p>
    <w:p w:rsidR="00241CB2" w:rsidRPr="003124F6" w:rsidRDefault="00241CB2" w:rsidP="00F556E7">
      <w:pPr>
        <w:pStyle w:val="BodyText3"/>
        <w:widowControl w:val="0"/>
        <w:ind w:firstLine="284"/>
        <w:jc w:val="both"/>
        <w:rPr>
          <w:rStyle w:val="Char6"/>
          <w:rtl/>
        </w:rPr>
      </w:pPr>
      <w:r w:rsidRPr="003124F6">
        <w:rPr>
          <w:rStyle w:val="Char6"/>
          <w:rtl/>
        </w:rPr>
        <w:t>حضرت عمر در دوره خلافتش سازمان</w:t>
      </w:r>
      <w:r w:rsidR="00174F2A" w:rsidRPr="003124F6">
        <w:rPr>
          <w:rStyle w:val="Char6"/>
          <w:rFonts w:hint="cs"/>
          <w:rtl/>
        </w:rPr>
        <w:t>‌</w:t>
      </w:r>
      <w:r w:rsidRPr="003124F6">
        <w:rPr>
          <w:rStyle w:val="Char6"/>
          <w:rtl/>
        </w:rPr>
        <w:t>ها و</w:t>
      </w:r>
      <w:r w:rsidR="003F2E53">
        <w:rPr>
          <w:rStyle w:val="Char6"/>
          <w:rFonts w:hint="cs"/>
          <w:rtl/>
        </w:rPr>
        <w:t xml:space="preserve"> </w:t>
      </w:r>
      <w:r w:rsidRPr="003124F6">
        <w:rPr>
          <w:rStyle w:val="Char6"/>
          <w:rtl/>
        </w:rPr>
        <w:t>تأس</w:t>
      </w:r>
      <w:r w:rsidR="000E4BC7">
        <w:rPr>
          <w:rStyle w:val="Char6"/>
          <w:rtl/>
        </w:rPr>
        <w:t>ی</w:t>
      </w:r>
      <w:r w:rsidRPr="003124F6">
        <w:rPr>
          <w:rStyle w:val="Char6"/>
          <w:rtl/>
        </w:rPr>
        <w:t>سات</w:t>
      </w:r>
      <w:r w:rsidR="000E4BC7">
        <w:rPr>
          <w:rStyle w:val="Char6"/>
          <w:rtl/>
        </w:rPr>
        <w:t>ی</w:t>
      </w:r>
      <w:r w:rsidRPr="003124F6">
        <w:rPr>
          <w:rStyle w:val="Char6"/>
          <w:rtl/>
        </w:rPr>
        <w:t xml:space="preserve"> در اسلام به وجود آورد </w:t>
      </w:r>
      <w:r w:rsidR="000E4BC7">
        <w:rPr>
          <w:rStyle w:val="Char6"/>
          <w:rtl/>
        </w:rPr>
        <w:t>ک</w:t>
      </w:r>
      <w:r w:rsidRPr="003124F6">
        <w:rPr>
          <w:rStyle w:val="Char6"/>
          <w:rtl/>
        </w:rPr>
        <w:t>ه قبلاً سابقه نداشت. ا</w:t>
      </w:r>
      <w:r w:rsidR="000E4BC7">
        <w:rPr>
          <w:rStyle w:val="Char6"/>
          <w:rtl/>
        </w:rPr>
        <w:t>ی</w:t>
      </w:r>
      <w:r w:rsidRPr="003124F6">
        <w:rPr>
          <w:rStyle w:val="Char6"/>
          <w:rtl/>
        </w:rPr>
        <w:t>ن</w:t>
      </w:r>
      <w:r w:rsidR="000E4BC7">
        <w:rPr>
          <w:rStyle w:val="Char6"/>
          <w:rtl/>
        </w:rPr>
        <w:t>ک</w:t>
      </w:r>
      <w:r w:rsidRPr="003124F6">
        <w:rPr>
          <w:rStyle w:val="Char6"/>
          <w:rtl/>
        </w:rPr>
        <w:t xml:space="preserve"> به طور اختصار به اطلاع خوانندگان گرام</w:t>
      </w:r>
      <w:r w:rsidR="000E4BC7">
        <w:rPr>
          <w:rStyle w:val="Char6"/>
          <w:rtl/>
        </w:rPr>
        <w:t>ی</w:t>
      </w:r>
      <w:r w:rsidRPr="003124F6">
        <w:rPr>
          <w:rStyle w:val="Char6"/>
          <w:rtl/>
        </w:rPr>
        <w:t xml:space="preserve"> م</w:t>
      </w:r>
      <w:r w:rsidR="000E4BC7">
        <w:rPr>
          <w:rStyle w:val="Char6"/>
          <w:rtl/>
        </w:rPr>
        <w:t>ی</w:t>
      </w:r>
      <w:r w:rsidRPr="003124F6">
        <w:rPr>
          <w:rStyle w:val="Char6"/>
          <w:rtl/>
        </w:rPr>
        <w:t>‌رسد.</w:t>
      </w:r>
    </w:p>
    <w:p w:rsidR="00241CB2" w:rsidRPr="004B7851" w:rsidRDefault="00174F2A" w:rsidP="00174F2A">
      <w:pPr>
        <w:pStyle w:val="a4"/>
        <w:rPr>
          <w:rtl/>
        </w:rPr>
      </w:pPr>
      <w:bookmarkStart w:id="635" w:name="_Toc341627439"/>
      <w:bookmarkStart w:id="636" w:name="_Toc341627660"/>
      <w:bookmarkStart w:id="637" w:name="_Toc440799107"/>
      <w:r w:rsidRPr="004B7851">
        <w:rPr>
          <w:rtl/>
        </w:rPr>
        <w:t>الف</w:t>
      </w:r>
      <w:r w:rsidRPr="004B7851">
        <w:rPr>
          <w:rFonts w:hint="cs"/>
          <w:rtl/>
        </w:rPr>
        <w:t>-</w:t>
      </w:r>
      <w:r w:rsidR="00241CB2" w:rsidRPr="004B7851">
        <w:rPr>
          <w:rtl/>
        </w:rPr>
        <w:t xml:space="preserve"> تقس</w:t>
      </w:r>
      <w:r w:rsidR="000E4BC7">
        <w:rPr>
          <w:rtl/>
        </w:rPr>
        <w:t>ی</w:t>
      </w:r>
      <w:r w:rsidR="00241CB2" w:rsidRPr="004B7851">
        <w:rPr>
          <w:rtl/>
        </w:rPr>
        <w:t xml:space="preserve">مات </w:t>
      </w:r>
      <w:r w:rsidR="000E4BC7">
        <w:rPr>
          <w:rtl/>
        </w:rPr>
        <w:t>ک</w:t>
      </w:r>
      <w:r w:rsidR="00241CB2" w:rsidRPr="004B7851">
        <w:rPr>
          <w:rtl/>
        </w:rPr>
        <w:t>شور</w:t>
      </w:r>
      <w:r w:rsidR="000E4BC7">
        <w:rPr>
          <w:rtl/>
        </w:rPr>
        <w:t>ی</w:t>
      </w:r>
      <w:bookmarkEnd w:id="635"/>
      <w:bookmarkEnd w:id="636"/>
      <w:bookmarkEnd w:id="637"/>
    </w:p>
    <w:p w:rsidR="00241CB2" w:rsidRPr="003124F6" w:rsidRDefault="00241CB2" w:rsidP="00F556E7">
      <w:pPr>
        <w:pStyle w:val="BodyText3"/>
        <w:widowControl w:val="0"/>
        <w:ind w:firstLine="284"/>
        <w:jc w:val="both"/>
        <w:rPr>
          <w:rStyle w:val="Char6"/>
          <w:rtl/>
        </w:rPr>
      </w:pPr>
      <w:r w:rsidRPr="003124F6">
        <w:rPr>
          <w:rStyle w:val="Char6"/>
          <w:rtl/>
        </w:rPr>
        <w:t>چون در عهد خلافت حضرت عمر امپراتور</w:t>
      </w:r>
      <w:r w:rsidR="000E4BC7">
        <w:rPr>
          <w:rStyle w:val="Char6"/>
          <w:rtl/>
        </w:rPr>
        <w:t>ی</w:t>
      </w:r>
      <w:r w:rsidRPr="003124F6">
        <w:rPr>
          <w:rStyle w:val="Char6"/>
          <w:rtl/>
        </w:rPr>
        <w:t xml:space="preserve"> بزرگ اسلام به وجود آمد. مر</w:t>
      </w:r>
      <w:r w:rsidR="000E4BC7">
        <w:rPr>
          <w:rStyle w:val="Char6"/>
          <w:rtl/>
        </w:rPr>
        <w:t>ک</w:t>
      </w:r>
      <w:r w:rsidRPr="003124F6">
        <w:rPr>
          <w:rStyle w:val="Char6"/>
          <w:rtl/>
        </w:rPr>
        <w:t>ز خلافت هم نم</w:t>
      </w:r>
      <w:r w:rsidR="000E4BC7">
        <w:rPr>
          <w:rStyle w:val="Char6"/>
          <w:rtl/>
        </w:rPr>
        <w:t>ی</w:t>
      </w:r>
      <w:r w:rsidRPr="003124F6">
        <w:rPr>
          <w:rStyle w:val="Char6"/>
          <w:rtl/>
        </w:rPr>
        <w:t xml:space="preserve">‌توانست با آن سازمان ساده </w:t>
      </w:r>
      <w:r w:rsidR="000E4BC7">
        <w:rPr>
          <w:rStyle w:val="Char6"/>
          <w:rtl/>
        </w:rPr>
        <w:t>ک</w:t>
      </w:r>
      <w:r w:rsidRPr="003124F6">
        <w:rPr>
          <w:rStyle w:val="Char6"/>
          <w:rtl/>
        </w:rPr>
        <w:t>ه در زمان رسالت و در دوره خلافت خل</w:t>
      </w:r>
      <w:r w:rsidR="000E4BC7">
        <w:rPr>
          <w:rStyle w:val="Char6"/>
          <w:rtl/>
        </w:rPr>
        <w:t>ی</w:t>
      </w:r>
      <w:r w:rsidRPr="003124F6">
        <w:rPr>
          <w:rStyle w:val="Char6"/>
          <w:rtl/>
        </w:rPr>
        <w:t xml:space="preserve">فه اول در </w:t>
      </w:r>
      <w:r w:rsidR="000E4BC7">
        <w:rPr>
          <w:rStyle w:val="Char6"/>
          <w:rtl/>
        </w:rPr>
        <w:t>ک</w:t>
      </w:r>
      <w:r w:rsidRPr="003124F6">
        <w:rPr>
          <w:rStyle w:val="Char6"/>
          <w:rtl/>
        </w:rPr>
        <w:t xml:space="preserve">ار بود از عهده اداره </w:t>
      </w:r>
      <w:r w:rsidR="000E4BC7">
        <w:rPr>
          <w:rStyle w:val="Char6"/>
          <w:rtl/>
        </w:rPr>
        <w:t>ک</w:t>
      </w:r>
      <w:r w:rsidRPr="003124F6">
        <w:rPr>
          <w:rStyle w:val="Char6"/>
          <w:rtl/>
        </w:rPr>
        <w:t>ردن آن برآ</w:t>
      </w:r>
      <w:r w:rsidR="000E4BC7">
        <w:rPr>
          <w:rStyle w:val="Char6"/>
          <w:rtl/>
        </w:rPr>
        <w:t>ی</w:t>
      </w:r>
      <w:r w:rsidRPr="003124F6">
        <w:rPr>
          <w:rStyle w:val="Char6"/>
          <w:rtl/>
        </w:rPr>
        <w:t>د. حضرت عمر ممل</w:t>
      </w:r>
      <w:r w:rsidR="000E4BC7">
        <w:rPr>
          <w:rStyle w:val="Char6"/>
          <w:rtl/>
        </w:rPr>
        <w:t>ک</w:t>
      </w:r>
      <w:r w:rsidRPr="003124F6">
        <w:rPr>
          <w:rStyle w:val="Char6"/>
          <w:rtl/>
        </w:rPr>
        <w:t>ت امپراتور</w:t>
      </w:r>
      <w:r w:rsidR="000E4BC7">
        <w:rPr>
          <w:rStyle w:val="Char6"/>
          <w:rtl/>
        </w:rPr>
        <w:t>ی</w:t>
      </w:r>
      <w:r w:rsidRPr="003124F6">
        <w:rPr>
          <w:rStyle w:val="Char6"/>
          <w:rtl/>
        </w:rPr>
        <w:t xml:space="preserve"> را به رسم سازمان</w:t>
      </w:r>
      <w:r w:rsidR="00174F2A" w:rsidRPr="003124F6">
        <w:rPr>
          <w:rStyle w:val="Char6"/>
          <w:rFonts w:hint="cs"/>
          <w:rtl/>
        </w:rPr>
        <w:t>‌</w:t>
      </w:r>
      <w:r w:rsidRPr="003124F6">
        <w:rPr>
          <w:rStyle w:val="Char6"/>
          <w:rtl/>
        </w:rPr>
        <w:t>ها</w:t>
      </w:r>
      <w:r w:rsidR="000E4BC7">
        <w:rPr>
          <w:rStyle w:val="Char6"/>
          <w:rtl/>
        </w:rPr>
        <w:t>ی</w:t>
      </w:r>
      <w:r w:rsidRPr="003124F6">
        <w:rPr>
          <w:rStyle w:val="Char6"/>
          <w:rtl/>
        </w:rPr>
        <w:t xml:space="preserve"> دولت ا</w:t>
      </w:r>
      <w:r w:rsidR="000E4BC7">
        <w:rPr>
          <w:rStyle w:val="Char6"/>
          <w:rtl/>
        </w:rPr>
        <w:t>ی</w:t>
      </w:r>
      <w:r w:rsidRPr="003124F6">
        <w:rPr>
          <w:rStyle w:val="Char6"/>
          <w:rtl/>
        </w:rPr>
        <w:t>ران و روم به چند</w:t>
      </w:r>
      <w:r w:rsidR="000E4BC7">
        <w:rPr>
          <w:rStyle w:val="Char6"/>
          <w:rtl/>
        </w:rPr>
        <w:t>ی</w:t>
      </w:r>
      <w:r w:rsidRPr="003124F6">
        <w:rPr>
          <w:rStyle w:val="Char6"/>
          <w:rtl/>
        </w:rPr>
        <w:t>ن ا</w:t>
      </w:r>
      <w:r w:rsidR="000E4BC7">
        <w:rPr>
          <w:rStyle w:val="Char6"/>
          <w:rtl/>
        </w:rPr>
        <w:t>ی</w:t>
      </w:r>
      <w:r w:rsidRPr="003124F6">
        <w:rPr>
          <w:rStyle w:val="Char6"/>
          <w:rtl/>
        </w:rPr>
        <w:t>الت</w:t>
      </w:r>
      <w:r w:rsidRPr="00EE34D5">
        <w:rPr>
          <w:rStyle w:val="Char6"/>
          <w:rFonts w:eastAsia="SimSun"/>
          <w:vertAlign w:val="superscript"/>
          <w:rtl/>
        </w:rPr>
        <w:footnoteReference w:id="161"/>
      </w:r>
      <w:r w:rsidRPr="003124F6">
        <w:rPr>
          <w:rStyle w:val="Char6"/>
          <w:rtl/>
        </w:rPr>
        <w:t xml:space="preserve"> طبق شرح ز</w:t>
      </w:r>
      <w:r w:rsidR="000E4BC7">
        <w:rPr>
          <w:rStyle w:val="Char6"/>
          <w:rtl/>
        </w:rPr>
        <w:t>ی</w:t>
      </w:r>
      <w:r w:rsidRPr="003124F6">
        <w:rPr>
          <w:rStyle w:val="Char6"/>
          <w:rtl/>
        </w:rPr>
        <w:t>ر تقس</w:t>
      </w:r>
      <w:r w:rsidR="000E4BC7">
        <w:rPr>
          <w:rStyle w:val="Char6"/>
          <w:rtl/>
        </w:rPr>
        <w:t>ی</w:t>
      </w:r>
      <w:r w:rsidRPr="003124F6">
        <w:rPr>
          <w:rStyle w:val="Char6"/>
          <w:rtl/>
        </w:rPr>
        <w:t>م فرمود تا اداره امور رعا</w:t>
      </w:r>
      <w:r w:rsidR="000E4BC7">
        <w:rPr>
          <w:rStyle w:val="Char6"/>
          <w:rtl/>
        </w:rPr>
        <w:t>ی</w:t>
      </w:r>
      <w:r w:rsidRPr="003124F6">
        <w:rPr>
          <w:rStyle w:val="Char6"/>
          <w:rtl/>
        </w:rPr>
        <w:t>ا، حفظ نظم، اشراف بر نظم امور لش</w:t>
      </w:r>
      <w:r w:rsidR="000E4BC7">
        <w:rPr>
          <w:rStyle w:val="Char6"/>
          <w:rtl/>
        </w:rPr>
        <w:t>ک</w:t>
      </w:r>
      <w:r w:rsidRPr="003124F6">
        <w:rPr>
          <w:rStyle w:val="Char6"/>
          <w:rtl/>
        </w:rPr>
        <w:t>ر</w:t>
      </w:r>
      <w:r w:rsidR="000E4BC7">
        <w:rPr>
          <w:rStyle w:val="Char6"/>
          <w:rtl/>
        </w:rPr>
        <w:t>ی</w:t>
      </w:r>
      <w:r w:rsidRPr="003124F6">
        <w:rPr>
          <w:rStyle w:val="Char6"/>
          <w:rtl/>
        </w:rPr>
        <w:t xml:space="preserve"> و ضبط دخل و خرج ممل</w:t>
      </w:r>
      <w:r w:rsidR="000E4BC7">
        <w:rPr>
          <w:rStyle w:val="Char6"/>
          <w:rtl/>
        </w:rPr>
        <w:t>ک</w:t>
      </w:r>
      <w:r w:rsidRPr="003124F6">
        <w:rPr>
          <w:rStyle w:val="Char6"/>
          <w:rtl/>
        </w:rPr>
        <w:t xml:space="preserve">ت </w:t>
      </w:r>
      <w:r w:rsidR="000E4BC7">
        <w:rPr>
          <w:rStyle w:val="Char6"/>
          <w:rtl/>
        </w:rPr>
        <w:t>ک</w:t>
      </w:r>
      <w:r w:rsidRPr="003124F6">
        <w:rPr>
          <w:rStyle w:val="Char6"/>
          <w:rtl/>
        </w:rPr>
        <w:t>نترل و منظم شود.</w:t>
      </w:r>
    </w:p>
    <w:p w:rsidR="00241CB2" w:rsidRPr="003124F6" w:rsidRDefault="00241CB2" w:rsidP="00F556E7">
      <w:pPr>
        <w:pStyle w:val="BodyText3"/>
        <w:widowControl w:val="0"/>
        <w:ind w:firstLine="284"/>
        <w:jc w:val="both"/>
        <w:rPr>
          <w:rStyle w:val="Char6"/>
          <w:rtl/>
        </w:rPr>
      </w:pPr>
      <w:r w:rsidRPr="003124F6">
        <w:rPr>
          <w:rStyle w:val="Char6"/>
          <w:rtl/>
        </w:rPr>
        <w:t>امور لش</w:t>
      </w:r>
      <w:r w:rsidR="000E4BC7">
        <w:rPr>
          <w:rStyle w:val="Char6"/>
          <w:rtl/>
        </w:rPr>
        <w:t>ک</w:t>
      </w:r>
      <w:r w:rsidRPr="003124F6">
        <w:rPr>
          <w:rStyle w:val="Char6"/>
          <w:rtl/>
        </w:rPr>
        <w:t>ر</w:t>
      </w:r>
      <w:r w:rsidR="000E4BC7">
        <w:rPr>
          <w:rStyle w:val="Char6"/>
          <w:rtl/>
        </w:rPr>
        <w:t>ی</w:t>
      </w:r>
      <w:r w:rsidRPr="003124F6">
        <w:rPr>
          <w:rStyle w:val="Char6"/>
          <w:rtl/>
        </w:rPr>
        <w:t xml:space="preserve"> و ضبط دخل و خرج ممل</w:t>
      </w:r>
      <w:r w:rsidR="000E4BC7">
        <w:rPr>
          <w:rStyle w:val="Char6"/>
          <w:rtl/>
        </w:rPr>
        <w:t>ک</w:t>
      </w:r>
      <w:r w:rsidRPr="003124F6">
        <w:rPr>
          <w:rStyle w:val="Char6"/>
          <w:rtl/>
        </w:rPr>
        <w:t xml:space="preserve">ت </w:t>
      </w:r>
      <w:r w:rsidR="000E4BC7">
        <w:rPr>
          <w:rStyle w:val="Char6"/>
          <w:rtl/>
        </w:rPr>
        <w:t>ک</w:t>
      </w:r>
      <w:r w:rsidRPr="003124F6">
        <w:rPr>
          <w:rStyle w:val="Char6"/>
          <w:rtl/>
        </w:rPr>
        <w:t>نترل و منظم شود.</w:t>
      </w:r>
    </w:p>
    <w:p w:rsidR="00241CB2" w:rsidRPr="003124F6" w:rsidRDefault="00241CB2" w:rsidP="00E818B1">
      <w:pPr>
        <w:pStyle w:val="BodyText3"/>
        <w:widowControl w:val="0"/>
        <w:numPr>
          <w:ilvl w:val="0"/>
          <w:numId w:val="9"/>
        </w:numPr>
        <w:tabs>
          <w:tab w:val="left" w:pos="680"/>
        </w:tabs>
        <w:ind w:left="641" w:hanging="357"/>
        <w:jc w:val="both"/>
        <w:rPr>
          <w:rStyle w:val="Char6"/>
          <w:rtl/>
        </w:rPr>
      </w:pPr>
      <w:r w:rsidRPr="003124F6">
        <w:rPr>
          <w:rStyle w:val="Char6"/>
          <w:rtl/>
        </w:rPr>
        <w:t>مد</w:t>
      </w:r>
      <w:r w:rsidR="000E4BC7">
        <w:rPr>
          <w:rStyle w:val="Char6"/>
          <w:rtl/>
        </w:rPr>
        <w:t>ی</w:t>
      </w:r>
      <w:r w:rsidRPr="003124F6">
        <w:rPr>
          <w:rStyle w:val="Char6"/>
          <w:rtl/>
        </w:rPr>
        <w:t>نه منوره مر</w:t>
      </w:r>
      <w:r w:rsidR="000E4BC7">
        <w:rPr>
          <w:rStyle w:val="Char6"/>
          <w:rtl/>
        </w:rPr>
        <w:t>ک</w:t>
      </w:r>
      <w:r w:rsidRPr="003124F6">
        <w:rPr>
          <w:rStyle w:val="Char6"/>
          <w:rtl/>
        </w:rPr>
        <w:t xml:space="preserve">ز </w:t>
      </w:r>
      <w:r w:rsidR="000E4BC7">
        <w:rPr>
          <w:rStyle w:val="Char6"/>
          <w:rtl/>
        </w:rPr>
        <w:t>ک</w:t>
      </w:r>
      <w:r w:rsidRPr="003124F6">
        <w:rPr>
          <w:rStyle w:val="Char6"/>
          <w:rtl/>
        </w:rPr>
        <w:t>شور</w:t>
      </w:r>
    </w:p>
    <w:p w:rsidR="00241CB2" w:rsidRPr="003124F6" w:rsidRDefault="00241CB2" w:rsidP="00E818B1">
      <w:pPr>
        <w:pStyle w:val="BodyText3"/>
        <w:widowControl w:val="0"/>
        <w:numPr>
          <w:ilvl w:val="0"/>
          <w:numId w:val="9"/>
        </w:numPr>
        <w:tabs>
          <w:tab w:val="left" w:pos="680"/>
        </w:tabs>
        <w:ind w:left="641" w:hanging="357"/>
        <w:jc w:val="both"/>
        <w:rPr>
          <w:rStyle w:val="Char6"/>
          <w:rtl/>
        </w:rPr>
      </w:pPr>
      <w:r w:rsidRPr="003124F6">
        <w:rPr>
          <w:rStyle w:val="Char6"/>
          <w:rtl/>
        </w:rPr>
        <w:t>م</w:t>
      </w:r>
      <w:r w:rsidR="000E4BC7">
        <w:rPr>
          <w:rStyle w:val="Char6"/>
          <w:rtl/>
        </w:rPr>
        <w:t>ک</w:t>
      </w:r>
      <w:r w:rsidRPr="003124F6">
        <w:rPr>
          <w:rStyle w:val="Char6"/>
          <w:rtl/>
        </w:rPr>
        <w:t>ه</w:t>
      </w:r>
    </w:p>
    <w:p w:rsidR="00241CB2" w:rsidRPr="003124F6" w:rsidRDefault="00241CB2" w:rsidP="00E818B1">
      <w:pPr>
        <w:pStyle w:val="BodyText3"/>
        <w:widowControl w:val="0"/>
        <w:numPr>
          <w:ilvl w:val="0"/>
          <w:numId w:val="9"/>
        </w:numPr>
        <w:tabs>
          <w:tab w:val="left" w:pos="680"/>
        </w:tabs>
        <w:ind w:left="641" w:hanging="357"/>
        <w:jc w:val="both"/>
        <w:rPr>
          <w:rStyle w:val="Char6"/>
          <w:rtl/>
        </w:rPr>
      </w:pPr>
      <w:r w:rsidRPr="003124F6">
        <w:rPr>
          <w:rStyle w:val="Char6"/>
          <w:rtl/>
        </w:rPr>
        <w:t>طائف</w:t>
      </w:r>
    </w:p>
    <w:p w:rsidR="00241CB2" w:rsidRPr="003124F6" w:rsidRDefault="00241CB2" w:rsidP="00E818B1">
      <w:pPr>
        <w:pStyle w:val="BodyText3"/>
        <w:widowControl w:val="0"/>
        <w:numPr>
          <w:ilvl w:val="0"/>
          <w:numId w:val="9"/>
        </w:numPr>
        <w:tabs>
          <w:tab w:val="left" w:pos="680"/>
        </w:tabs>
        <w:ind w:left="641" w:hanging="357"/>
        <w:jc w:val="both"/>
        <w:rPr>
          <w:rStyle w:val="Char6"/>
          <w:rtl/>
        </w:rPr>
      </w:pPr>
      <w:r w:rsidRPr="003124F6">
        <w:rPr>
          <w:rStyle w:val="Char6"/>
          <w:rtl/>
        </w:rPr>
        <w:t>صنعاء</w:t>
      </w:r>
    </w:p>
    <w:p w:rsidR="00241CB2" w:rsidRPr="003124F6" w:rsidRDefault="000E4BC7" w:rsidP="00E818B1">
      <w:pPr>
        <w:pStyle w:val="BodyText3"/>
        <w:widowControl w:val="0"/>
        <w:numPr>
          <w:ilvl w:val="0"/>
          <w:numId w:val="9"/>
        </w:numPr>
        <w:tabs>
          <w:tab w:val="left" w:pos="680"/>
        </w:tabs>
        <w:ind w:left="641" w:hanging="357"/>
        <w:jc w:val="both"/>
        <w:rPr>
          <w:rStyle w:val="Char6"/>
          <w:rtl/>
        </w:rPr>
      </w:pPr>
      <w:r>
        <w:rPr>
          <w:rStyle w:val="Char6"/>
          <w:rtl/>
        </w:rPr>
        <w:t>ک</w:t>
      </w:r>
      <w:r w:rsidR="00241CB2" w:rsidRPr="003124F6">
        <w:rPr>
          <w:rStyle w:val="Char6"/>
          <w:rtl/>
        </w:rPr>
        <w:t>وفه</w:t>
      </w:r>
    </w:p>
    <w:p w:rsidR="00241CB2" w:rsidRPr="003124F6" w:rsidRDefault="00241CB2" w:rsidP="00E818B1">
      <w:pPr>
        <w:pStyle w:val="BodyText3"/>
        <w:widowControl w:val="0"/>
        <w:numPr>
          <w:ilvl w:val="0"/>
          <w:numId w:val="9"/>
        </w:numPr>
        <w:tabs>
          <w:tab w:val="left" w:pos="680"/>
        </w:tabs>
        <w:ind w:left="641" w:hanging="357"/>
        <w:jc w:val="both"/>
        <w:rPr>
          <w:rStyle w:val="Char6"/>
          <w:rtl/>
        </w:rPr>
      </w:pPr>
      <w:r w:rsidRPr="003124F6">
        <w:rPr>
          <w:rStyle w:val="Char6"/>
          <w:rtl/>
        </w:rPr>
        <w:t>بصره</w:t>
      </w:r>
    </w:p>
    <w:p w:rsidR="00241CB2" w:rsidRPr="003124F6" w:rsidRDefault="00241CB2" w:rsidP="00E818B1">
      <w:pPr>
        <w:pStyle w:val="BodyText3"/>
        <w:widowControl w:val="0"/>
        <w:numPr>
          <w:ilvl w:val="0"/>
          <w:numId w:val="9"/>
        </w:numPr>
        <w:tabs>
          <w:tab w:val="left" w:pos="680"/>
        </w:tabs>
        <w:ind w:left="641" w:hanging="357"/>
        <w:jc w:val="both"/>
        <w:rPr>
          <w:rStyle w:val="Char6"/>
          <w:rtl/>
        </w:rPr>
      </w:pPr>
      <w:r w:rsidRPr="003124F6">
        <w:rPr>
          <w:rStyle w:val="Char6"/>
          <w:rtl/>
        </w:rPr>
        <w:t>دمشق</w:t>
      </w:r>
    </w:p>
    <w:p w:rsidR="00241CB2" w:rsidRPr="003124F6" w:rsidRDefault="00241CB2" w:rsidP="00E818B1">
      <w:pPr>
        <w:pStyle w:val="BodyText3"/>
        <w:widowControl w:val="0"/>
        <w:numPr>
          <w:ilvl w:val="0"/>
          <w:numId w:val="9"/>
        </w:numPr>
        <w:tabs>
          <w:tab w:val="left" w:pos="680"/>
        </w:tabs>
        <w:ind w:left="641" w:hanging="357"/>
        <w:jc w:val="both"/>
        <w:rPr>
          <w:rStyle w:val="Char6"/>
          <w:rtl/>
        </w:rPr>
      </w:pPr>
      <w:r w:rsidRPr="003124F6">
        <w:rPr>
          <w:rStyle w:val="Char6"/>
          <w:rtl/>
        </w:rPr>
        <w:t>حمص</w:t>
      </w:r>
    </w:p>
    <w:p w:rsidR="00241CB2" w:rsidRPr="003124F6" w:rsidRDefault="00241CB2" w:rsidP="00E818B1">
      <w:pPr>
        <w:pStyle w:val="BodyText3"/>
        <w:widowControl w:val="0"/>
        <w:numPr>
          <w:ilvl w:val="0"/>
          <w:numId w:val="9"/>
        </w:numPr>
        <w:tabs>
          <w:tab w:val="left" w:pos="680"/>
        </w:tabs>
        <w:ind w:left="641" w:hanging="357"/>
        <w:jc w:val="both"/>
        <w:rPr>
          <w:rStyle w:val="Char6"/>
          <w:rtl/>
        </w:rPr>
      </w:pPr>
      <w:r w:rsidRPr="003124F6">
        <w:rPr>
          <w:rStyle w:val="Char6"/>
          <w:rtl/>
        </w:rPr>
        <w:t>فلسط</w:t>
      </w:r>
      <w:r w:rsidR="000E4BC7">
        <w:rPr>
          <w:rStyle w:val="Char6"/>
          <w:rtl/>
        </w:rPr>
        <w:t>ی</w:t>
      </w:r>
      <w:r w:rsidRPr="003124F6">
        <w:rPr>
          <w:rStyle w:val="Char6"/>
          <w:rtl/>
        </w:rPr>
        <w:t>ن</w:t>
      </w:r>
    </w:p>
    <w:p w:rsidR="00241CB2" w:rsidRPr="003124F6" w:rsidRDefault="00174F2A" w:rsidP="00E818B1">
      <w:pPr>
        <w:pStyle w:val="BodyText3"/>
        <w:widowControl w:val="0"/>
        <w:numPr>
          <w:ilvl w:val="0"/>
          <w:numId w:val="9"/>
        </w:numPr>
        <w:tabs>
          <w:tab w:val="left" w:pos="680"/>
        </w:tabs>
        <w:ind w:left="641" w:hanging="357"/>
        <w:jc w:val="both"/>
        <w:rPr>
          <w:rStyle w:val="Char6"/>
          <w:rtl/>
        </w:rPr>
      </w:pPr>
      <w:r w:rsidRPr="003124F6">
        <w:rPr>
          <w:rStyle w:val="Char6"/>
          <w:rFonts w:hint="cs"/>
          <w:rtl/>
        </w:rPr>
        <w:t xml:space="preserve"> </w:t>
      </w:r>
      <w:r w:rsidR="00241CB2" w:rsidRPr="003124F6">
        <w:rPr>
          <w:rStyle w:val="Char6"/>
          <w:rtl/>
        </w:rPr>
        <w:t>اردن</w:t>
      </w:r>
    </w:p>
    <w:p w:rsidR="00241CB2" w:rsidRPr="003124F6" w:rsidRDefault="00174F2A" w:rsidP="00E818B1">
      <w:pPr>
        <w:pStyle w:val="BodyText3"/>
        <w:widowControl w:val="0"/>
        <w:numPr>
          <w:ilvl w:val="0"/>
          <w:numId w:val="9"/>
        </w:numPr>
        <w:tabs>
          <w:tab w:val="left" w:pos="680"/>
        </w:tabs>
        <w:ind w:left="641" w:hanging="357"/>
        <w:jc w:val="both"/>
        <w:rPr>
          <w:rStyle w:val="Char6"/>
          <w:rtl/>
        </w:rPr>
      </w:pPr>
      <w:r w:rsidRPr="003124F6">
        <w:rPr>
          <w:rStyle w:val="Char6"/>
          <w:rFonts w:hint="cs"/>
          <w:rtl/>
        </w:rPr>
        <w:t xml:space="preserve"> </w:t>
      </w:r>
      <w:r w:rsidR="00241CB2" w:rsidRPr="003124F6">
        <w:rPr>
          <w:rStyle w:val="Char6"/>
          <w:rtl/>
        </w:rPr>
        <w:t>بحر</w:t>
      </w:r>
      <w:r w:rsidR="000E4BC7">
        <w:rPr>
          <w:rStyle w:val="Char6"/>
          <w:rtl/>
        </w:rPr>
        <w:t>ی</w:t>
      </w:r>
      <w:r w:rsidR="00241CB2" w:rsidRPr="003124F6">
        <w:rPr>
          <w:rStyle w:val="Char6"/>
          <w:rtl/>
        </w:rPr>
        <w:t xml:space="preserve">ن </w:t>
      </w:r>
    </w:p>
    <w:p w:rsidR="00241CB2" w:rsidRPr="003124F6" w:rsidRDefault="00174F2A" w:rsidP="00E818B1">
      <w:pPr>
        <w:pStyle w:val="BodyText3"/>
        <w:widowControl w:val="0"/>
        <w:numPr>
          <w:ilvl w:val="0"/>
          <w:numId w:val="9"/>
        </w:numPr>
        <w:tabs>
          <w:tab w:val="left" w:pos="680"/>
        </w:tabs>
        <w:ind w:left="641" w:hanging="357"/>
        <w:jc w:val="both"/>
        <w:rPr>
          <w:rStyle w:val="Char6"/>
          <w:rtl/>
        </w:rPr>
      </w:pPr>
      <w:r w:rsidRPr="003124F6">
        <w:rPr>
          <w:rStyle w:val="Char6"/>
          <w:rFonts w:hint="cs"/>
          <w:rtl/>
        </w:rPr>
        <w:t xml:space="preserve"> </w:t>
      </w:r>
      <w:r w:rsidR="00241CB2" w:rsidRPr="003124F6">
        <w:rPr>
          <w:rStyle w:val="Char6"/>
          <w:rtl/>
        </w:rPr>
        <w:t>اهواز</w:t>
      </w:r>
    </w:p>
    <w:p w:rsidR="00241CB2" w:rsidRPr="003124F6" w:rsidRDefault="00174F2A" w:rsidP="00E818B1">
      <w:pPr>
        <w:pStyle w:val="BodyText3"/>
        <w:widowControl w:val="0"/>
        <w:numPr>
          <w:ilvl w:val="0"/>
          <w:numId w:val="9"/>
        </w:numPr>
        <w:tabs>
          <w:tab w:val="left" w:pos="680"/>
        </w:tabs>
        <w:ind w:left="641" w:hanging="357"/>
        <w:jc w:val="both"/>
        <w:rPr>
          <w:rStyle w:val="Char6"/>
          <w:rtl/>
        </w:rPr>
      </w:pPr>
      <w:r w:rsidRPr="003124F6">
        <w:rPr>
          <w:rStyle w:val="Char6"/>
          <w:rFonts w:hint="cs"/>
          <w:rtl/>
        </w:rPr>
        <w:t xml:space="preserve"> </w:t>
      </w:r>
      <w:r w:rsidR="00241CB2" w:rsidRPr="003124F6">
        <w:rPr>
          <w:rStyle w:val="Char6"/>
          <w:rtl/>
        </w:rPr>
        <w:t>قنسر</w:t>
      </w:r>
      <w:r w:rsidR="000E4BC7">
        <w:rPr>
          <w:rStyle w:val="Char6"/>
          <w:rtl/>
        </w:rPr>
        <w:t>ی</w:t>
      </w:r>
      <w:r w:rsidR="00241CB2" w:rsidRPr="003124F6">
        <w:rPr>
          <w:rStyle w:val="Char6"/>
          <w:rtl/>
        </w:rPr>
        <w:t xml:space="preserve">ن </w:t>
      </w:r>
    </w:p>
    <w:p w:rsidR="00241CB2" w:rsidRPr="003124F6" w:rsidRDefault="00174F2A" w:rsidP="00E818B1">
      <w:pPr>
        <w:pStyle w:val="BodyText3"/>
        <w:widowControl w:val="0"/>
        <w:numPr>
          <w:ilvl w:val="0"/>
          <w:numId w:val="9"/>
        </w:numPr>
        <w:tabs>
          <w:tab w:val="left" w:pos="680"/>
        </w:tabs>
        <w:ind w:left="641" w:hanging="357"/>
        <w:jc w:val="both"/>
        <w:rPr>
          <w:rStyle w:val="Char6"/>
          <w:rtl/>
        </w:rPr>
      </w:pPr>
      <w:r w:rsidRPr="003124F6">
        <w:rPr>
          <w:rStyle w:val="Char6"/>
          <w:rFonts w:hint="cs"/>
          <w:rtl/>
        </w:rPr>
        <w:t xml:space="preserve"> </w:t>
      </w:r>
      <w:r w:rsidR="00241CB2" w:rsidRPr="003124F6">
        <w:rPr>
          <w:rStyle w:val="Char6"/>
          <w:rtl/>
        </w:rPr>
        <w:t>مصر</w:t>
      </w:r>
    </w:p>
    <w:p w:rsidR="00241CB2" w:rsidRPr="003124F6" w:rsidRDefault="00174F2A" w:rsidP="00E818B1">
      <w:pPr>
        <w:pStyle w:val="BodyText3"/>
        <w:widowControl w:val="0"/>
        <w:numPr>
          <w:ilvl w:val="0"/>
          <w:numId w:val="9"/>
        </w:numPr>
        <w:tabs>
          <w:tab w:val="left" w:pos="680"/>
        </w:tabs>
        <w:ind w:left="641" w:hanging="357"/>
        <w:jc w:val="both"/>
        <w:rPr>
          <w:rStyle w:val="Char6"/>
          <w:rtl/>
        </w:rPr>
      </w:pPr>
      <w:r w:rsidRPr="003124F6">
        <w:rPr>
          <w:rStyle w:val="Char6"/>
          <w:rFonts w:hint="cs"/>
          <w:rtl/>
        </w:rPr>
        <w:t xml:space="preserve"> </w:t>
      </w:r>
      <w:r w:rsidR="00241CB2" w:rsidRPr="003124F6">
        <w:rPr>
          <w:rStyle w:val="Char6"/>
          <w:rtl/>
        </w:rPr>
        <w:t>آذربا</w:t>
      </w:r>
      <w:r w:rsidR="000E4BC7">
        <w:rPr>
          <w:rStyle w:val="Char6"/>
          <w:rtl/>
        </w:rPr>
        <w:t>ی</w:t>
      </w:r>
      <w:r w:rsidR="00241CB2" w:rsidRPr="003124F6">
        <w:rPr>
          <w:rStyle w:val="Char6"/>
          <w:rtl/>
        </w:rPr>
        <w:t>جان</w:t>
      </w:r>
    </w:p>
    <w:p w:rsidR="00241CB2" w:rsidRPr="003124F6" w:rsidRDefault="00174F2A" w:rsidP="00E818B1">
      <w:pPr>
        <w:pStyle w:val="BodyText3"/>
        <w:widowControl w:val="0"/>
        <w:numPr>
          <w:ilvl w:val="0"/>
          <w:numId w:val="9"/>
        </w:numPr>
        <w:tabs>
          <w:tab w:val="left" w:pos="680"/>
        </w:tabs>
        <w:ind w:left="641" w:hanging="357"/>
        <w:jc w:val="both"/>
        <w:rPr>
          <w:rStyle w:val="Char6"/>
          <w:rtl/>
        </w:rPr>
      </w:pPr>
      <w:r w:rsidRPr="003124F6">
        <w:rPr>
          <w:rStyle w:val="Char6"/>
          <w:rFonts w:hint="cs"/>
          <w:rtl/>
        </w:rPr>
        <w:t xml:space="preserve"> </w:t>
      </w:r>
      <w:r w:rsidR="00241CB2" w:rsidRPr="003124F6">
        <w:rPr>
          <w:rStyle w:val="Char6"/>
          <w:rtl/>
        </w:rPr>
        <w:t>ر</w:t>
      </w:r>
      <w:r w:rsidR="000E4BC7">
        <w:rPr>
          <w:rStyle w:val="Char6"/>
          <w:rtl/>
        </w:rPr>
        <w:t>ی</w:t>
      </w:r>
    </w:p>
    <w:p w:rsidR="00241CB2" w:rsidRPr="003124F6" w:rsidRDefault="00174F2A" w:rsidP="00E818B1">
      <w:pPr>
        <w:pStyle w:val="BodyText3"/>
        <w:widowControl w:val="0"/>
        <w:numPr>
          <w:ilvl w:val="0"/>
          <w:numId w:val="9"/>
        </w:numPr>
        <w:tabs>
          <w:tab w:val="left" w:pos="680"/>
        </w:tabs>
        <w:ind w:left="641" w:hanging="357"/>
        <w:jc w:val="both"/>
        <w:rPr>
          <w:rStyle w:val="Char6"/>
          <w:rtl/>
        </w:rPr>
      </w:pPr>
      <w:r w:rsidRPr="003124F6">
        <w:rPr>
          <w:rStyle w:val="Char6"/>
          <w:rFonts w:hint="cs"/>
          <w:rtl/>
        </w:rPr>
        <w:t xml:space="preserve"> </w:t>
      </w:r>
      <w:r w:rsidR="00241CB2" w:rsidRPr="003124F6">
        <w:rPr>
          <w:rStyle w:val="Char6"/>
          <w:rtl/>
        </w:rPr>
        <w:t>اصفهان</w:t>
      </w:r>
    </w:p>
    <w:p w:rsidR="00241CB2" w:rsidRPr="003124F6" w:rsidRDefault="00174F2A" w:rsidP="00E818B1">
      <w:pPr>
        <w:pStyle w:val="BodyText3"/>
        <w:widowControl w:val="0"/>
        <w:numPr>
          <w:ilvl w:val="0"/>
          <w:numId w:val="9"/>
        </w:numPr>
        <w:tabs>
          <w:tab w:val="left" w:pos="680"/>
        </w:tabs>
        <w:ind w:left="641" w:hanging="357"/>
        <w:jc w:val="both"/>
        <w:rPr>
          <w:rStyle w:val="Char6"/>
          <w:rtl/>
        </w:rPr>
      </w:pPr>
      <w:r w:rsidRPr="003124F6">
        <w:rPr>
          <w:rStyle w:val="Char6"/>
          <w:rFonts w:hint="cs"/>
          <w:rtl/>
        </w:rPr>
        <w:t xml:space="preserve"> </w:t>
      </w:r>
      <w:r w:rsidR="000E4BC7">
        <w:rPr>
          <w:rStyle w:val="Char6"/>
          <w:rtl/>
        </w:rPr>
        <w:t>ک</w:t>
      </w:r>
      <w:r w:rsidR="00241CB2" w:rsidRPr="003124F6">
        <w:rPr>
          <w:rStyle w:val="Char6"/>
          <w:rtl/>
        </w:rPr>
        <w:t>ردستان</w:t>
      </w:r>
    </w:p>
    <w:p w:rsidR="00241CB2" w:rsidRPr="003124F6" w:rsidRDefault="00174F2A" w:rsidP="00E818B1">
      <w:pPr>
        <w:pStyle w:val="BodyText3"/>
        <w:widowControl w:val="0"/>
        <w:numPr>
          <w:ilvl w:val="0"/>
          <w:numId w:val="9"/>
        </w:numPr>
        <w:tabs>
          <w:tab w:val="left" w:pos="680"/>
        </w:tabs>
        <w:ind w:left="641" w:hanging="357"/>
        <w:jc w:val="both"/>
        <w:rPr>
          <w:rStyle w:val="Char6"/>
          <w:rtl/>
        </w:rPr>
      </w:pPr>
      <w:r w:rsidRPr="003124F6">
        <w:rPr>
          <w:rStyle w:val="Char6"/>
          <w:rFonts w:hint="cs"/>
          <w:rtl/>
        </w:rPr>
        <w:t xml:space="preserve"> </w:t>
      </w:r>
      <w:r w:rsidR="00241CB2" w:rsidRPr="003124F6">
        <w:rPr>
          <w:rStyle w:val="Char6"/>
          <w:rtl/>
        </w:rPr>
        <w:t>اصطخر</w:t>
      </w:r>
    </w:p>
    <w:p w:rsidR="00241CB2" w:rsidRPr="003124F6" w:rsidRDefault="00174F2A" w:rsidP="00E818B1">
      <w:pPr>
        <w:pStyle w:val="BodyText3"/>
        <w:widowControl w:val="0"/>
        <w:numPr>
          <w:ilvl w:val="0"/>
          <w:numId w:val="9"/>
        </w:numPr>
        <w:tabs>
          <w:tab w:val="left" w:pos="680"/>
        </w:tabs>
        <w:ind w:left="641" w:hanging="357"/>
        <w:jc w:val="both"/>
        <w:rPr>
          <w:rStyle w:val="Char6"/>
          <w:rtl/>
        </w:rPr>
      </w:pPr>
      <w:r w:rsidRPr="003124F6">
        <w:rPr>
          <w:rStyle w:val="Char6"/>
          <w:rFonts w:hint="cs"/>
          <w:rtl/>
        </w:rPr>
        <w:t xml:space="preserve"> </w:t>
      </w:r>
      <w:r w:rsidR="000E4BC7">
        <w:rPr>
          <w:rStyle w:val="Char6"/>
          <w:rtl/>
        </w:rPr>
        <w:t>ک</w:t>
      </w:r>
      <w:r w:rsidR="00241CB2" w:rsidRPr="003124F6">
        <w:rPr>
          <w:rStyle w:val="Char6"/>
          <w:rtl/>
        </w:rPr>
        <w:t>رمان به انضمام م</w:t>
      </w:r>
      <w:r w:rsidR="000E4BC7">
        <w:rPr>
          <w:rStyle w:val="Char6"/>
          <w:rtl/>
        </w:rPr>
        <w:t>ک</w:t>
      </w:r>
      <w:r w:rsidR="00241CB2" w:rsidRPr="003124F6">
        <w:rPr>
          <w:rStyle w:val="Char6"/>
          <w:rtl/>
        </w:rPr>
        <w:t>ران و س</w:t>
      </w:r>
      <w:r w:rsidR="000E4BC7">
        <w:rPr>
          <w:rStyle w:val="Char6"/>
          <w:rtl/>
        </w:rPr>
        <w:t>ی</w:t>
      </w:r>
      <w:r w:rsidR="00241CB2" w:rsidRPr="003124F6">
        <w:rPr>
          <w:rStyle w:val="Char6"/>
          <w:rtl/>
        </w:rPr>
        <w:t>ستان</w:t>
      </w:r>
    </w:p>
    <w:p w:rsidR="00241CB2" w:rsidRPr="003124F6" w:rsidRDefault="00174F2A" w:rsidP="00E818B1">
      <w:pPr>
        <w:pStyle w:val="BodyText3"/>
        <w:widowControl w:val="0"/>
        <w:numPr>
          <w:ilvl w:val="0"/>
          <w:numId w:val="9"/>
        </w:numPr>
        <w:tabs>
          <w:tab w:val="left" w:pos="680"/>
        </w:tabs>
        <w:ind w:left="641" w:hanging="357"/>
        <w:jc w:val="both"/>
        <w:rPr>
          <w:rStyle w:val="Char6"/>
          <w:rtl/>
        </w:rPr>
      </w:pPr>
      <w:r w:rsidRPr="003124F6">
        <w:rPr>
          <w:rStyle w:val="Char6"/>
          <w:rFonts w:hint="cs"/>
          <w:rtl/>
        </w:rPr>
        <w:t xml:space="preserve"> </w:t>
      </w:r>
      <w:r w:rsidR="00241CB2" w:rsidRPr="003124F6">
        <w:rPr>
          <w:rStyle w:val="Char6"/>
          <w:rtl/>
        </w:rPr>
        <w:t>فارس</w:t>
      </w:r>
    </w:p>
    <w:p w:rsidR="00241CB2" w:rsidRPr="003124F6" w:rsidRDefault="00174F2A" w:rsidP="00E818B1">
      <w:pPr>
        <w:pStyle w:val="BodyText3"/>
        <w:widowControl w:val="0"/>
        <w:numPr>
          <w:ilvl w:val="0"/>
          <w:numId w:val="9"/>
        </w:numPr>
        <w:tabs>
          <w:tab w:val="left" w:pos="680"/>
        </w:tabs>
        <w:ind w:left="641" w:hanging="357"/>
        <w:jc w:val="both"/>
        <w:rPr>
          <w:rStyle w:val="Char6"/>
          <w:rtl/>
        </w:rPr>
      </w:pPr>
      <w:r w:rsidRPr="003124F6">
        <w:rPr>
          <w:rStyle w:val="Char6"/>
          <w:rFonts w:hint="cs"/>
          <w:rtl/>
        </w:rPr>
        <w:t xml:space="preserve"> </w:t>
      </w:r>
      <w:r w:rsidR="00241CB2" w:rsidRPr="003124F6">
        <w:rPr>
          <w:rStyle w:val="Char6"/>
          <w:rtl/>
        </w:rPr>
        <w:t>خراسان</w:t>
      </w:r>
    </w:p>
    <w:p w:rsidR="00241CB2" w:rsidRPr="003124F6" w:rsidRDefault="00174F2A" w:rsidP="00E818B1">
      <w:pPr>
        <w:pStyle w:val="BodyText3"/>
        <w:widowControl w:val="0"/>
        <w:numPr>
          <w:ilvl w:val="0"/>
          <w:numId w:val="9"/>
        </w:numPr>
        <w:tabs>
          <w:tab w:val="left" w:pos="680"/>
        </w:tabs>
        <w:ind w:left="641" w:hanging="357"/>
        <w:jc w:val="both"/>
        <w:rPr>
          <w:rStyle w:val="Char6"/>
          <w:rtl/>
        </w:rPr>
      </w:pPr>
      <w:r w:rsidRPr="003124F6">
        <w:rPr>
          <w:rStyle w:val="Char6"/>
          <w:rFonts w:hint="cs"/>
          <w:rtl/>
        </w:rPr>
        <w:t xml:space="preserve"> </w:t>
      </w:r>
      <w:r w:rsidR="00241CB2" w:rsidRPr="003124F6">
        <w:rPr>
          <w:rStyle w:val="Char6"/>
          <w:rtl/>
        </w:rPr>
        <w:t>طبرستان</w:t>
      </w:r>
    </w:p>
    <w:p w:rsidR="00241CB2" w:rsidRPr="00324D10" w:rsidRDefault="00241CB2" w:rsidP="00174F2A">
      <w:pPr>
        <w:pStyle w:val="BodyText3"/>
        <w:widowControl w:val="0"/>
        <w:ind w:firstLine="284"/>
        <w:jc w:val="both"/>
        <w:rPr>
          <w:rStyle w:val="Chara"/>
          <w:rtl/>
        </w:rPr>
      </w:pPr>
      <w:r w:rsidRPr="003124F6">
        <w:rPr>
          <w:rStyle w:val="Char6"/>
          <w:rtl/>
        </w:rPr>
        <w:t>وال</w:t>
      </w:r>
      <w:r w:rsidR="000E4BC7">
        <w:rPr>
          <w:rStyle w:val="Char6"/>
          <w:rtl/>
        </w:rPr>
        <w:t>ی</w:t>
      </w:r>
      <w:r w:rsidRPr="003124F6">
        <w:rPr>
          <w:rStyle w:val="Char6"/>
          <w:rtl/>
        </w:rPr>
        <w:t>ان ا</w:t>
      </w:r>
      <w:r w:rsidR="000E4BC7">
        <w:rPr>
          <w:rStyle w:val="Char6"/>
          <w:rtl/>
        </w:rPr>
        <w:t>ی</w:t>
      </w:r>
      <w:r w:rsidRPr="003124F6">
        <w:rPr>
          <w:rStyle w:val="Char6"/>
          <w:rtl/>
        </w:rPr>
        <w:t>ن ا</w:t>
      </w:r>
      <w:r w:rsidR="000E4BC7">
        <w:rPr>
          <w:rStyle w:val="Char6"/>
          <w:rtl/>
        </w:rPr>
        <w:t>ی</w:t>
      </w:r>
      <w:r w:rsidRPr="003124F6">
        <w:rPr>
          <w:rStyle w:val="Char6"/>
          <w:rtl/>
        </w:rPr>
        <w:t>الات از طرف خود خل</w:t>
      </w:r>
      <w:r w:rsidR="000E4BC7">
        <w:rPr>
          <w:rStyle w:val="Char6"/>
          <w:rtl/>
        </w:rPr>
        <w:t>ی</w:t>
      </w:r>
      <w:r w:rsidRPr="003124F6">
        <w:rPr>
          <w:rStyle w:val="Char6"/>
          <w:rtl/>
        </w:rPr>
        <w:t>فه تع</w:t>
      </w:r>
      <w:r w:rsidR="000E4BC7">
        <w:rPr>
          <w:rStyle w:val="Char6"/>
          <w:rtl/>
        </w:rPr>
        <w:t>یی</w:t>
      </w:r>
      <w:r w:rsidRPr="003124F6">
        <w:rPr>
          <w:rStyle w:val="Char6"/>
          <w:rtl/>
        </w:rPr>
        <w:t>ن و به محل اعزام م</w:t>
      </w:r>
      <w:r w:rsidR="000E4BC7">
        <w:rPr>
          <w:rStyle w:val="Char6"/>
          <w:rtl/>
        </w:rPr>
        <w:t>ی</w:t>
      </w:r>
      <w:r w:rsidRPr="003124F6">
        <w:rPr>
          <w:rStyle w:val="Char6"/>
          <w:rtl/>
        </w:rPr>
        <w:t>‌شدند و عنوان و سمت وال</w:t>
      </w:r>
      <w:r w:rsidR="000E4BC7">
        <w:rPr>
          <w:rStyle w:val="Char6"/>
          <w:rtl/>
        </w:rPr>
        <w:t>ی</w:t>
      </w:r>
      <w:r w:rsidRPr="003124F6">
        <w:rPr>
          <w:rStyle w:val="Char6"/>
          <w:rtl/>
        </w:rPr>
        <w:t xml:space="preserve"> عام ا</w:t>
      </w:r>
      <w:r w:rsidR="000E4BC7">
        <w:rPr>
          <w:rStyle w:val="Char6"/>
          <w:rtl/>
        </w:rPr>
        <w:t>ی</w:t>
      </w:r>
      <w:r w:rsidRPr="003124F6">
        <w:rPr>
          <w:rStyle w:val="Char6"/>
          <w:rtl/>
        </w:rPr>
        <w:t>الت داشتند</w:t>
      </w:r>
      <w:r w:rsidRPr="00EE34D5">
        <w:rPr>
          <w:rStyle w:val="Char6"/>
          <w:rFonts w:eastAsia="SimSun"/>
          <w:vertAlign w:val="superscript"/>
          <w:rtl/>
        </w:rPr>
        <w:footnoteReference w:id="162"/>
      </w:r>
      <w:r w:rsidR="00174F2A" w:rsidRPr="003124F6">
        <w:rPr>
          <w:rStyle w:val="Char6"/>
          <w:rtl/>
        </w:rPr>
        <w:t>. و چنان</w:t>
      </w:r>
      <w:r w:rsidR="000E4BC7">
        <w:rPr>
          <w:rStyle w:val="Char6"/>
          <w:rtl/>
        </w:rPr>
        <w:t>ک</w:t>
      </w:r>
      <w:r w:rsidRPr="003124F6">
        <w:rPr>
          <w:rStyle w:val="Char6"/>
          <w:rtl/>
        </w:rPr>
        <w:t xml:space="preserve">ه </w:t>
      </w:r>
      <w:r w:rsidRPr="00E84657">
        <w:rPr>
          <w:rStyle w:val="Char6"/>
          <w:rtl/>
        </w:rPr>
        <w:t>ماورد</w:t>
      </w:r>
      <w:r w:rsidR="000E4BC7" w:rsidRPr="00E84657">
        <w:rPr>
          <w:rStyle w:val="Char6"/>
          <w:rtl/>
        </w:rPr>
        <w:t>ی</w:t>
      </w:r>
      <w:r w:rsidRPr="00E84657">
        <w:rPr>
          <w:rStyle w:val="Char6"/>
          <w:rtl/>
        </w:rPr>
        <w:t xml:space="preserve"> در</w:t>
      </w:r>
      <w:r w:rsidR="00174F2A" w:rsidRPr="00E84657">
        <w:rPr>
          <w:rStyle w:val="Char6"/>
          <w:rFonts w:hint="cs"/>
          <w:rtl/>
        </w:rPr>
        <w:t xml:space="preserve"> </w:t>
      </w:r>
      <w:r w:rsidR="000E4BC7" w:rsidRPr="00E84657">
        <w:rPr>
          <w:rStyle w:val="Char6"/>
          <w:rtl/>
        </w:rPr>
        <w:t>ک</w:t>
      </w:r>
      <w:r w:rsidRPr="00E84657">
        <w:rPr>
          <w:rStyle w:val="Char6"/>
          <w:rtl/>
        </w:rPr>
        <w:t xml:space="preserve">تابش به نام </w:t>
      </w:r>
      <w:r w:rsidR="00174F2A" w:rsidRPr="00E84657">
        <w:rPr>
          <w:rStyle w:val="Char6"/>
          <w:rFonts w:hint="cs"/>
          <w:rtl/>
        </w:rPr>
        <w:t>«</w:t>
      </w:r>
      <w:r w:rsidRPr="00E84657">
        <w:rPr>
          <w:rStyle w:val="Char6"/>
          <w:rtl/>
        </w:rPr>
        <w:t>ال</w:t>
      </w:r>
      <w:r w:rsidR="00174F2A" w:rsidRPr="00E84657">
        <w:rPr>
          <w:rStyle w:val="Char6"/>
          <w:rFonts w:hint="cs"/>
          <w:rtl/>
        </w:rPr>
        <w:t>أ</w:t>
      </w:r>
      <w:r w:rsidRPr="00E84657">
        <w:rPr>
          <w:rStyle w:val="Char6"/>
          <w:rtl/>
        </w:rPr>
        <w:t>حكام السلطاني</w:t>
      </w:r>
      <w:r w:rsidR="00174F2A" w:rsidRPr="00E84657">
        <w:rPr>
          <w:rStyle w:val="Char6"/>
          <w:rFonts w:hint="cs"/>
          <w:rtl/>
        </w:rPr>
        <w:t xml:space="preserve">ة» </w:t>
      </w:r>
      <w:r w:rsidRPr="00E84657">
        <w:rPr>
          <w:rStyle w:val="Char6"/>
          <w:rtl/>
        </w:rPr>
        <w:t>م</w:t>
      </w:r>
      <w:r w:rsidR="000E4BC7" w:rsidRPr="00E84657">
        <w:rPr>
          <w:rStyle w:val="Char6"/>
          <w:rtl/>
        </w:rPr>
        <w:t>ی</w:t>
      </w:r>
      <w:r w:rsidRPr="00E84657">
        <w:rPr>
          <w:rStyle w:val="Char6"/>
          <w:rtl/>
        </w:rPr>
        <w:t>‌گو</w:t>
      </w:r>
      <w:r w:rsidR="000E4BC7" w:rsidRPr="00E84657">
        <w:rPr>
          <w:rStyle w:val="Char6"/>
          <w:rtl/>
        </w:rPr>
        <w:t>ی</w:t>
      </w:r>
      <w:r w:rsidRPr="003124F6">
        <w:rPr>
          <w:rStyle w:val="Char6"/>
          <w:rtl/>
        </w:rPr>
        <w:t xml:space="preserve">د: </w:t>
      </w:r>
      <w:r w:rsidRPr="00324D10">
        <w:rPr>
          <w:rStyle w:val="Chara"/>
          <w:rtl/>
        </w:rPr>
        <w:t>وظ</w:t>
      </w:r>
      <w:r w:rsidR="000E4BC7">
        <w:rPr>
          <w:rStyle w:val="Chara"/>
          <w:rtl/>
        </w:rPr>
        <w:t>ی</w:t>
      </w:r>
      <w:r w:rsidRPr="00324D10">
        <w:rPr>
          <w:rStyle w:val="Chara"/>
          <w:rtl/>
        </w:rPr>
        <w:t>فه وال</w:t>
      </w:r>
      <w:r w:rsidR="000E4BC7">
        <w:rPr>
          <w:rStyle w:val="Chara"/>
          <w:rtl/>
        </w:rPr>
        <w:t>ی</w:t>
      </w:r>
      <w:r w:rsidRPr="00324D10">
        <w:rPr>
          <w:rStyle w:val="Chara"/>
          <w:rtl/>
        </w:rPr>
        <w:t xml:space="preserve"> عام عبارت از شش امر بود:</w:t>
      </w:r>
    </w:p>
    <w:p w:rsidR="00241CB2" w:rsidRPr="003124F6" w:rsidRDefault="00241CB2" w:rsidP="00E818B1">
      <w:pPr>
        <w:pStyle w:val="BodyText3"/>
        <w:widowControl w:val="0"/>
        <w:numPr>
          <w:ilvl w:val="0"/>
          <w:numId w:val="10"/>
        </w:numPr>
        <w:tabs>
          <w:tab w:val="left" w:pos="680"/>
        </w:tabs>
        <w:ind w:left="641" w:hanging="357"/>
        <w:jc w:val="both"/>
        <w:rPr>
          <w:rStyle w:val="Char6"/>
          <w:rtl/>
        </w:rPr>
      </w:pPr>
      <w:r w:rsidRPr="003124F6">
        <w:rPr>
          <w:rStyle w:val="Char6"/>
          <w:rtl/>
        </w:rPr>
        <w:t>عنا</w:t>
      </w:r>
      <w:r w:rsidR="000E4BC7">
        <w:rPr>
          <w:rStyle w:val="Char6"/>
          <w:rtl/>
        </w:rPr>
        <w:t>ی</w:t>
      </w:r>
      <w:r w:rsidRPr="003124F6">
        <w:rPr>
          <w:rStyle w:val="Char6"/>
          <w:rtl/>
        </w:rPr>
        <w:t>ت به امور لش</w:t>
      </w:r>
      <w:r w:rsidR="000E4BC7">
        <w:rPr>
          <w:rStyle w:val="Char6"/>
          <w:rtl/>
        </w:rPr>
        <w:t>ک</w:t>
      </w:r>
      <w:r w:rsidRPr="003124F6">
        <w:rPr>
          <w:rStyle w:val="Char6"/>
          <w:rtl/>
        </w:rPr>
        <w:t>ر ا</w:t>
      </w:r>
      <w:r w:rsidR="000E4BC7">
        <w:rPr>
          <w:rStyle w:val="Char6"/>
          <w:rtl/>
        </w:rPr>
        <w:t>ی</w:t>
      </w:r>
      <w:r w:rsidRPr="003124F6">
        <w:rPr>
          <w:rStyle w:val="Char6"/>
          <w:rtl/>
        </w:rPr>
        <w:t xml:space="preserve">الت و مستقر </w:t>
      </w:r>
      <w:r w:rsidR="000E4BC7">
        <w:rPr>
          <w:rStyle w:val="Char6"/>
          <w:rtl/>
        </w:rPr>
        <w:t>ک</w:t>
      </w:r>
      <w:r w:rsidRPr="003124F6">
        <w:rPr>
          <w:rStyle w:val="Char6"/>
          <w:rtl/>
        </w:rPr>
        <w:t>ردن</w:t>
      </w:r>
      <w:r w:rsidR="009F5D6E">
        <w:rPr>
          <w:rStyle w:val="Char6"/>
          <w:rtl/>
        </w:rPr>
        <w:t xml:space="preserve"> آن‌ها </w:t>
      </w:r>
      <w:r w:rsidRPr="003124F6">
        <w:rPr>
          <w:rStyle w:val="Char6"/>
          <w:rtl/>
        </w:rPr>
        <w:t xml:space="preserve">در هر جا </w:t>
      </w:r>
      <w:r w:rsidR="000E4BC7">
        <w:rPr>
          <w:rStyle w:val="Char6"/>
          <w:rtl/>
        </w:rPr>
        <w:t>ک</w:t>
      </w:r>
      <w:r w:rsidRPr="003124F6">
        <w:rPr>
          <w:rStyle w:val="Char6"/>
          <w:rtl/>
        </w:rPr>
        <w:t>ه لازم باشد.</w:t>
      </w:r>
    </w:p>
    <w:p w:rsidR="00241CB2" w:rsidRPr="003124F6" w:rsidRDefault="00241CB2" w:rsidP="00E818B1">
      <w:pPr>
        <w:pStyle w:val="BodyText3"/>
        <w:widowControl w:val="0"/>
        <w:numPr>
          <w:ilvl w:val="0"/>
          <w:numId w:val="10"/>
        </w:numPr>
        <w:tabs>
          <w:tab w:val="left" w:pos="680"/>
        </w:tabs>
        <w:ind w:left="641" w:hanging="357"/>
        <w:jc w:val="both"/>
        <w:rPr>
          <w:rStyle w:val="Char6"/>
          <w:rtl/>
        </w:rPr>
      </w:pPr>
      <w:r w:rsidRPr="003124F6">
        <w:rPr>
          <w:rStyle w:val="Char6"/>
          <w:rtl/>
        </w:rPr>
        <w:t>نظارت بر وصول حقوق دولت</w:t>
      </w:r>
      <w:r w:rsidR="000E4BC7">
        <w:rPr>
          <w:rStyle w:val="Char6"/>
          <w:rtl/>
        </w:rPr>
        <w:t>ی</w:t>
      </w:r>
      <w:r w:rsidRPr="003124F6">
        <w:rPr>
          <w:rStyle w:val="Char6"/>
          <w:rtl/>
        </w:rPr>
        <w:t xml:space="preserve"> از قب</w:t>
      </w:r>
      <w:r w:rsidR="000E4BC7">
        <w:rPr>
          <w:rStyle w:val="Char6"/>
          <w:rtl/>
        </w:rPr>
        <w:t>ی</w:t>
      </w:r>
      <w:r w:rsidRPr="003124F6">
        <w:rPr>
          <w:rStyle w:val="Char6"/>
          <w:rtl/>
        </w:rPr>
        <w:t>ل ز</w:t>
      </w:r>
      <w:r w:rsidR="000E4BC7">
        <w:rPr>
          <w:rStyle w:val="Char6"/>
          <w:rtl/>
        </w:rPr>
        <w:t>ک</w:t>
      </w:r>
      <w:r w:rsidRPr="003124F6">
        <w:rPr>
          <w:rStyle w:val="Char6"/>
          <w:rtl/>
        </w:rPr>
        <w:t>ات، خراج، جز</w:t>
      </w:r>
      <w:r w:rsidR="000E4BC7">
        <w:rPr>
          <w:rStyle w:val="Char6"/>
          <w:rtl/>
        </w:rPr>
        <w:t>ی</w:t>
      </w:r>
      <w:r w:rsidRPr="003124F6">
        <w:rPr>
          <w:rStyle w:val="Char6"/>
          <w:rtl/>
        </w:rPr>
        <w:t>ه و صرف نمودن</w:t>
      </w:r>
      <w:r w:rsidR="009F5D6E">
        <w:rPr>
          <w:rStyle w:val="Char6"/>
          <w:rtl/>
        </w:rPr>
        <w:t xml:space="preserve"> آن‌ها </w:t>
      </w:r>
      <w:r w:rsidRPr="003124F6">
        <w:rPr>
          <w:rStyle w:val="Char6"/>
          <w:rtl/>
        </w:rPr>
        <w:t>در موارد</w:t>
      </w:r>
      <w:r w:rsidR="000E4BC7">
        <w:rPr>
          <w:rStyle w:val="Char6"/>
          <w:rtl/>
        </w:rPr>
        <w:t>ی</w:t>
      </w:r>
      <w:r w:rsidRPr="003124F6">
        <w:rPr>
          <w:rStyle w:val="Char6"/>
          <w:rtl/>
        </w:rPr>
        <w:t xml:space="preserve"> </w:t>
      </w:r>
      <w:r w:rsidR="000E4BC7">
        <w:rPr>
          <w:rStyle w:val="Char6"/>
          <w:rtl/>
        </w:rPr>
        <w:t>ک</w:t>
      </w:r>
      <w:r w:rsidRPr="003124F6">
        <w:rPr>
          <w:rStyle w:val="Char6"/>
          <w:rtl/>
        </w:rPr>
        <w:t>ه قانون شر</w:t>
      </w:r>
      <w:r w:rsidR="000E4BC7">
        <w:rPr>
          <w:rStyle w:val="Char6"/>
          <w:rtl/>
        </w:rPr>
        <w:t>ی</w:t>
      </w:r>
      <w:r w:rsidRPr="003124F6">
        <w:rPr>
          <w:rStyle w:val="Char6"/>
          <w:rtl/>
        </w:rPr>
        <w:t>عت اسلام تقر</w:t>
      </w:r>
      <w:r w:rsidR="000E4BC7">
        <w:rPr>
          <w:rStyle w:val="Char6"/>
          <w:rtl/>
        </w:rPr>
        <w:t>ی</w:t>
      </w:r>
      <w:r w:rsidRPr="003124F6">
        <w:rPr>
          <w:rStyle w:val="Char6"/>
          <w:rtl/>
        </w:rPr>
        <w:t xml:space="preserve">ر </w:t>
      </w:r>
      <w:r w:rsidR="000E4BC7">
        <w:rPr>
          <w:rStyle w:val="Char6"/>
          <w:rtl/>
        </w:rPr>
        <w:t>ک</w:t>
      </w:r>
      <w:r w:rsidRPr="003124F6">
        <w:rPr>
          <w:rStyle w:val="Char6"/>
          <w:rtl/>
        </w:rPr>
        <w:t>رده است و گماردن مأمور</w:t>
      </w:r>
      <w:r w:rsidR="000E4BC7">
        <w:rPr>
          <w:rStyle w:val="Char6"/>
          <w:rtl/>
        </w:rPr>
        <w:t>ی</w:t>
      </w:r>
      <w:r w:rsidRPr="003124F6">
        <w:rPr>
          <w:rStyle w:val="Char6"/>
          <w:rtl/>
        </w:rPr>
        <w:t>ن برا</w:t>
      </w:r>
      <w:r w:rsidR="000E4BC7">
        <w:rPr>
          <w:rStyle w:val="Char6"/>
          <w:rtl/>
        </w:rPr>
        <w:t>ی</w:t>
      </w:r>
      <w:r w:rsidRPr="003124F6">
        <w:rPr>
          <w:rStyle w:val="Char6"/>
          <w:rtl/>
        </w:rPr>
        <w:t xml:space="preserve"> وصول حقوق دولت</w:t>
      </w:r>
      <w:r w:rsidR="000E4BC7">
        <w:rPr>
          <w:rStyle w:val="Char6"/>
          <w:rtl/>
        </w:rPr>
        <w:t>ی</w:t>
      </w:r>
      <w:r w:rsidRPr="003124F6">
        <w:rPr>
          <w:rStyle w:val="Char6"/>
          <w:rtl/>
        </w:rPr>
        <w:t xml:space="preserve"> از مردم طبق نظام مال</w:t>
      </w:r>
      <w:r w:rsidR="000E4BC7">
        <w:rPr>
          <w:rStyle w:val="Char6"/>
          <w:rtl/>
        </w:rPr>
        <w:t>ی</w:t>
      </w:r>
      <w:r w:rsidRPr="003124F6">
        <w:rPr>
          <w:rStyle w:val="Char6"/>
          <w:rtl/>
        </w:rPr>
        <w:t xml:space="preserve"> اسلام.</w:t>
      </w:r>
    </w:p>
    <w:p w:rsidR="00241CB2" w:rsidRPr="003124F6" w:rsidRDefault="00241CB2" w:rsidP="00E818B1">
      <w:pPr>
        <w:pStyle w:val="BodyText3"/>
        <w:widowControl w:val="0"/>
        <w:numPr>
          <w:ilvl w:val="0"/>
          <w:numId w:val="10"/>
        </w:numPr>
        <w:tabs>
          <w:tab w:val="left" w:pos="680"/>
        </w:tabs>
        <w:ind w:left="641" w:hanging="357"/>
        <w:jc w:val="both"/>
        <w:rPr>
          <w:rStyle w:val="Char6"/>
          <w:rtl/>
        </w:rPr>
      </w:pPr>
      <w:r w:rsidRPr="003124F6">
        <w:rPr>
          <w:rStyle w:val="Char6"/>
          <w:rtl/>
        </w:rPr>
        <w:t>تع</w:t>
      </w:r>
      <w:r w:rsidR="000E4BC7">
        <w:rPr>
          <w:rStyle w:val="Char6"/>
          <w:rtl/>
        </w:rPr>
        <w:t>یی</w:t>
      </w:r>
      <w:r w:rsidRPr="003124F6">
        <w:rPr>
          <w:rStyle w:val="Char6"/>
          <w:rtl/>
        </w:rPr>
        <w:t>ن قضات، نظارت بر اح</w:t>
      </w:r>
      <w:r w:rsidR="000E4BC7">
        <w:rPr>
          <w:rStyle w:val="Char6"/>
          <w:rtl/>
        </w:rPr>
        <w:t>ک</w:t>
      </w:r>
      <w:r w:rsidRPr="003124F6">
        <w:rPr>
          <w:rStyle w:val="Char6"/>
          <w:rtl/>
        </w:rPr>
        <w:t>ام صادره و تع</w:t>
      </w:r>
      <w:r w:rsidR="000E4BC7">
        <w:rPr>
          <w:rStyle w:val="Char6"/>
          <w:rtl/>
        </w:rPr>
        <w:t>یی</w:t>
      </w:r>
      <w:r w:rsidRPr="003124F6">
        <w:rPr>
          <w:rStyle w:val="Char6"/>
          <w:rtl/>
        </w:rPr>
        <w:t>ن ح</w:t>
      </w:r>
      <w:r w:rsidR="000E4BC7">
        <w:rPr>
          <w:rStyle w:val="Char6"/>
          <w:rtl/>
        </w:rPr>
        <w:t>ک</w:t>
      </w:r>
      <w:r w:rsidRPr="003124F6">
        <w:rPr>
          <w:rStyle w:val="Char6"/>
          <w:rtl/>
        </w:rPr>
        <w:t>ام بر شهرها</w:t>
      </w:r>
      <w:r w:rsidR="000E4BC7">
        <w:rPr>
          <w:rStyle w:val="Char6"/>
          <w:rtl/>
        </w:rPr>
        <w:t>ی</w:t>
      </w:r>
      <w:r w:rsidRPr="003124F6">
        <w:rPr>
          <w:rStyle w:val="Char6"/>
          <w:rtl/>
        </w:rPr>
        <w:t xml:space="preserve"> تابع ا</w:t>
      </w:r>
      <w:r w:rsidR="000E4BC7">
        <w:rPr>
          <w:rStyle w:val="Char6"/>
          <w:rtl/>
        </w:rPr>
        <w:t>ی</w:t>
      </w:r>
      <w:r w:rsidRPr="003124F6">
        <w:rPr>
          <w:rStyle w:val="Char6"/>
          <w:rtl/>
        </w:rPr>
        <w:t>الت.</w:t>
      </w:r>
    </w:p>
    <w:p w:rsidR="00241CB2" w:rsidRPr="003124F6" w:rsidRDefault="00241CB2" w:rsidP="00E818B1">
      <w:pPr>
        <w:pStyle w:val="BodyText3"/>
        <w:widowControl w:val="0"/>
        <w:numPr>
          <w:ilvl w:val="0"/>
          <w:numId w:val="10"/>
        </w:numPr>
        <w:tabs>
          <w:tab w:val="left" w:pos="680"/>
        </w:tabs>
        <w:ind w:left="641" w:hanging="357"/>
        <w:jc w:val="both"/>
        <w:rPr>
          <w:rStyle w:val="Char6"/>
          <w:rtl/>
        </w:rPr>
      </w:pPr>
      <w:r w:rsidRPr="003124F6">
        <w:rPr>
          <w:rStyle w:val="Char6"/>
          <w:rtl/>
        </w:rPr>
        <w:t>تبل</w:t>
      </w:r>
      <w:r w:rsidR="000E4BC7">
        <w:rPr>
          <w:rStyle w:val="Char6"/>
          <w:rtl/>
        </w:rPr>
        <w:t>ی</w:t>
      </w:r>
      <w:r w:rsidRPr="003124F6">
        <w:rPr>
          <w:rStyle w:val="Char6"/>
          <w:rtl/>
        </w:rPr>
        <w:t>غ د</w:t>
      </w:r>
      <w:r w:rsidR="000E4BC7">
        <w:rPr>
          <w:rStyle w:val="Char6"/>
          <w:rtl/>
        </w:rPr>
        <w:t>ی</w:t>
      </w:r>
      <w:r w:rsidRPr="003124F6">
        <w:rPr>
          <w:rStyle w:val="Char6"/>
          <w:rtl/>
        </w:rPr>
        <w:t>ن اسلام و حما</w:t>
      </w:r>
      <w:r w:rsidR="000E4BC7">
        <w:rPr>
          <w:rStyle w:val="Char6"/>
          <w:rtl/>
        </w:rPr>
        <w:t>ی</w:t>
      </w:r>
      <w:r w:rsidRPr="003124F6">
        <w:rPr>
          <w:rStyle w:val="Char6"/>
          <w:rtl/>
        </w:rPr>
        <w:t>ت و دفاع از حر</w:t>
      </w:r>
      <w:r w:rsidR="000E4BC7">
        <w:rPr>
          <w:rStyle w:val="Char6"/>
          <w:rtl/>
        </w:rPr>
        <w:t>ی</w:t>
      </w:r>
      <w:r w:rsidRPr="003124F6">
        <w:rPr>
          <w:rStyle w:val="Char6"/>
          <w:rtl/>
        </w:rPr>
        <w:t>م د</w:t>
      </w:r>
      <w:r w:rsidR="000E4BC7">
        <w:rPr>
          <w:rStyle w:val="Char6"/>
          <w:rtl/>
        </w:rPr>
        <w:t>ی</w:t>
      </w:r>
      <w:r w:rsidRPr="003124F6">
        <w:rPr>
          <w:rStyle w:val="Char6"/>
          <w:rtl/>
        </w:rPr>
        <w:t>ن.</w:t>
      </w:r>
    </w:p>
    <w:p w:rsidR="00241CB2" w:rsidRPr="003124F6" w:rsidRDefault="00241CB2" w:rsidP="00E818B1">
      <w:pPr>
        <w:pStyle w:val="BodyText3"/>
        <w:widowControl w:val="0"/>
        <w:numPr>
          <w:ilvl w:val="0"/>
          <w:numId w:val="10"/>
        </w:numPr>
        <w:tabs>
          <w:tab w:val="left" w:pos="680"/>
        </w:tabs>
        <w:ind w:left="641" w:hanging="357"/>
        <w:jc w:val="both"/>
        <w:rPr>
          <w:rStyle w:val="Char6"/>
          <w:rtl/>
        </w:rPr>
      </w:pPr>
      <w:r w:rsidRPr="003124F6">
        <w:rPr>
          <w:rStyle w:val="Char6"/>
          <w:rtl/>
        </w:rPr>
        <w:t>اجرا</w:t>
      </w:r>
      <w:r w:rsidR="000E4BC7">
        <w:rPr>
          <w:rStyle w:val="Char6"/>
          <w:rtl/>
        </w:rPr>
        <w:t>ی</w:t>
      </w:r>
      <w:r w:rsidRPr="003124F6">
        <w:rPr>
          <w:rStyle w:val="Char6"/>
          <w:rtl/>
        </w:rPr>
        <w:t xml:space="preserve"> </w:t>
      </w:r>
      <w:r w:rsidR="000E4BC7">
        <w:rPr>
          <w:rStyle w:val="Char6"/>
          <w:rtl/>
        </w:rPr>
        <w:t>کی</w:t>
      </w:r>
      <w:r w:rsidRPr="003124F6">
        <w:rPr>
          <w:rStyle w:val="Char6"/>
          <w:rtl/>
        </w:rPr>
        <w:t>فر و حد شرع</w:t>
      </w:r>
      <w:r w:rsidR="000E4BC7">
        <w:rPr>
          <w:rStyle w:val="Char6"/>
          <w:rtl/>
        </w:rPr>
        <w:t>ی</w:t>
      </w:r>
      <w:r w:rsidRPr="003124F6">
        <w:rPr>
          <w:rStyle w:val="Char6"/>
          <w:rtl/>
        </w:rPr>
        <w:t xml:space="preserve"> بر مجرم</w:t>
      </w:r>
      <w:r w:rsidR="000E4BC7">
        <w:rPr>
          <w:rStyle w:val="Char6"/>
          <w:rtl/>
        </w:rPr>
        <w:t>ی</w:t>
      </w:r>
      <w:r w:rsidRPr="003124F6">
        <w:rPr>
          <w:rStyle w:val="Char6"/>
          <w:rtl/>
        </w:rPr>
        <w:t>ن.</w:t>
      </w:r>
    </w:p>
    <w:p w:rsidR="00241CB2" w:rsidRPr="003124F6" w:rsidRDefault="00241CB2" w:rsidP="00E818B1">
      <w:pPr>
        <w:pStyle w:val="BodyText3"/>
        <w:widowControl w:val="0"/>
        <w:numPr>
          <w:ilvl w:val="0"/>
          <w:numId w:val="10"/>
        </w:numPr>
        <w:tabs>
          <w:tab w:val="left" w:pos="680"/>
        </w:tabs>
        <w:ind w:left="641" w:hanging="357"/>
        <w:jc w:val="both"/>
        <w:rPr>
          <w:rStyle w:val="Char6"/>
          <w:rtl/>
        </w:rPr>
      </w:pPr>
      <w:r w:rsidRPr="003124F6">
        <w:rPr>
          <w:rStyle w:val="Char6"/>
          <w:rtl/>
        </w:rPr>
        <w:t>امامت در نمازها</w:t>
      </w:r>
      <w:r w:rsidR="000E4BC7">
        <w:rPr>
          <w:rStyle w:val="Char6"/>
          <w:rtl/>
        </w:rPr>
        <w:t>ی</w:t>
      </w:r>
      <w:r w:rsidRPr="003124F6">
        <w:rPr>
          <w:rStyle w:val="Char6"/>
          <w:rtl/>
        </w:rPr>
        <w:t xml:space="preserve"> پنجگانه، نماز ع</w:t>
      </w:r>
      <w:r w:rsidR="000E4BC7">
        <w:rPr>
          <w:rStyle w:val="Char6"/>
          <w:rtl/>
        </w:rPr>
        <w:t>ی</w:t>
      </w:r>
      <w:r w:rsidRPr="003124F6">
        <w:rPr>
          <w:rStyle w:val="Char6"/>
          <w:rtl/>
        </w:rPr>
        <w:t>د و جمعه در مر</w:t>
      </w:r>
      <w:r w:rsidR="000E4BC7">
        <w:rPr>
          <w:rStyle w:val="Char6"/>
          <w:rtl/>
        </w:rPr>
        <w:t>ک</w:t>
      </w:r>
      <w:r w:rsidRPr="003124F6">
        <w:rPr>
          <w:rStyle w:val="Char6"/>
          <w:rtl/>
        </w:rPr>
        <w:t>ز ا</w:t>
      </w:r>
      <w:r w:rsidR="000E4BC7">
        <w:rPr>
          <w:rStyle w:val="Char6"/>
          <w:rtl/>
        </w:rPr>
        <w:t>ی</w:t>
      </w:r>
      <w:r w:rsidRPr="003124F6">
        <w:rPr>
          <w:rStyle w:val="Char6"/>
          <w:rtl/>
        </w:rPr>
        <w:t>الت و مه</w:t>
      </w:r>
      <w:r w:rsidR="000E4BC7">
        <w:rPr>
          <w:rStyle w:val="Char6"/>
          <w:rtl/>
        </w:rPr>
        <w:t>ی</w:t>
      </w:r>
      <w:r w:rsidRPr="003124F6">
        <w:rPr>
          <w:rStyle w:val="Char6"/>
          <w:rtl/>
        </w:rPr>
        <w:t xml:space="preserve">ا </w:t>
      </w:r>
      <w:r w:rsidR="000E4BC7">
        <w:rPr>
          <w:rStyle w:val="Char6"/>
          <w:rtl/>
        </w:rPr>
        <w:t>ک</w:t>
      </w:r>
      <w:r w:rsidRPr="003124F6">
        <w:rPr>
          <w:rStyle w:val="Char6"/>
          <w:rtl/>
        </w:rPr>
        <w:t xml:space="preserve">ردن </w:t>
      </w:r>
      <w:r w:rsidR="000E4BC7">
        <w:rPr>
          <w:rStyle w:val="Char6"/>
          <w:rtl/>
        </w:rPr>
        <w:t>ک</w:t>
      </w:r>
      <w:r w:rsidRPr="003124F6">
        <w:rPr>
          <w:rStyle w:val="Char6"/>
          <w:rtl/>
        </w:rPr>
        <w:t>اروان حج و تع</w:t>
      </w:r>
      <w:r w:rsidR="000E4BC7">
        <w:rPr>
          <w:rStyle w:val="Char6"/>
          <w:rtl/>
        </w:rPr>
        <w:t>یی</w:t>
      </w:r>
      <w:r w:rsidRPr="003124F6">
        <w:rPr>
          <w:rStyle w:val="Char6"/>
          <w:rtl/>
        </w:rPr>
        <w:t>ن رئ</w:t>
      </w:r>
      <w:r w:rsidR="000E4BC7">
        <w:rPr>
          <w:rStyle w:val="Char6"/>
          <w:rtl/>
        </w:rPr>
        <w:t>ی</w:t>
      </w:r>
      <w:r w:rsidRPr="003124F6">
        <w:rPr>
          <w:rStyle w:val="Char6"/>
          <w:rtl/>
        </w:rPr>
        <w:t xml:space="preserve">س </w:t>
      </w:r>
      <w:r w:rsidR="000E4BC7">
        <w:rPr>
          <w:rStyle w:val="Char6"/>
          <w:rtl/>
        </w:rPr>
        <w:t>ک</w:t>
      </w:r>
      <w:r w:rsidRPr="003124F6">
        <w:rPr>
          <w:rStyle w:val="Char6"/>
          <w:rtl/>
        </w:rPr>
        <w:t>اروان.</w:t>
      </w:r>
    </w:p>
    <w:p w:rsidR="00241CB2" w:rsidRPr="003124F6" w:rsidRDefault="000E4BC7" w:rsidP="00F556E7">
      <w:pPr>
        <w:pStyle w:val="BodyText3"/>
        <w:widowControl w:val="0"/>
        <w:ind w:firstLine="284"/>
        <w:jc w:val="both"/>
        <w:rPr>
          <w:rStyle w:val="Char6"/>
          <w:rtl/>
        </w:rPr>
      </w:pPr>
      <w:r>
        <w:rPr>
          <w:rStyle w:val="Char6"/>
          <w:rtl/>
        </w:rPr>
        <w:t>ک</w:t>
      </w:r>
      <w:r w:rsidR="00241CB2" w:rsidRPr="003124F6">
        <w:rPr>
          <w:rStyle w:val="Char6"/>
          <w:rtl/>
        </w:rPr>
        <w:t>ار ح</w:t>
      </w:r>
      <w:r>
        <w:rPr>
          <w:rStyle w:val="Char6"/>
          <w:rtl/>
        </w:rPr>
        <w:t>ک</w:t>
      </w:r>
      <w:r w:rsidR="00241CB2" w:rsidRPr="003124F6">
        <w:rPr>
          <w:rStyle w:val="Char6"/>
          <w:rtl/>
        </w:rPr>
        <w:t>ام شهرها</w:t>
      </w:r>
      <w:r>
        <w:rPr>
          <w:rStyle w:val="Char6"/>
          <w:rtl/>
        </w:rPr>
        <w:t>ی</w:t>
      </w:r>
      <w:r w:rsidR="00241CB2" w:rsidRPr="003124F6">
        <w:rPr>
          <w:rStyle w:val="Char6"/>
          <w:rtl/>
        </w:rPr>
        <w:t xml:space="preserve"> تابع ا</w:t>
      </w:r>
      <w:r>
        <w:rPr>
          <w:rStyle w:val="Char6"/>
          <w:rtl/>
        </w:rPr>
        <w:t>ی</w:t>
      </w:r>
      <w:r w:rsidR="00241CB2" w:rsidRPr="003124F6">
        <w:rPr>
          <w:rStyle w:val="Char6"/>
          <w:rtl/>
        </w:rPr>
        <w:t xml:space="preserve">الت </w:t>
      </w:r>
      <w:r>
        <w:rPr>
          <w:rStyle w:val="Char6"/>
          <w:rtl/>
        </w:rPr>
        <w:t>ک</w:t>
      </w:r>
      <w:r w:rsidR="00241CB2" w:rsidRPr="003124F6">
        <w:rPr>
          <w:rStyle w:val="Char6"/>
          <w:rtl/>
        </w:rPr>
        <w:t>ه گروه</w:t>
      </w:r>
      <w:r>
        <w:rPr>
          <w:rStyle w:val="Char6"/>
          <w:rtl/>
        </w:rPr>
        <w:t>ی</w:t>
      </w:r>
      <w:r w:rsidR="00241CB2" w:rsidRPr="003124F6">
        <w:rPr>
          <w:rStyle w:val="Char6"/>
          <w:rtl/>
        </w:rPr>
        <w:t xml:space="preserve"> از طرف خل</w:t>
      </w:r>
      <w:r>
        <w:rPr>
          <w:rStyle w:val="Char6"/>
          <w:rtl/>
        </w:rPr>
        <w:t>ی</w:t>
      </w:r>
      <w:r w:rsidR="00241CB2" w:rsidRPr="003124F6">
        <w:rPr>
          <w:rStyle w:val="Char6"/>
          <w:rtl/>
        </w:rPr>
        <w:t>فه در مر</w:t>
      </w:r>
      <w:r>
        <w:rPr>
          <w:rStyle w:val="Char6"/>
          <w:rtl/>
        </w:rPr>
        <w:t>ک</w:t>
      </w:r>
      <w:r w:rsidR="00241CB2" w:rsidRPr="003124F6">
        <w:rPr>
          <w:rStyle w:val="Char6"/>
          <w:rtl/>
        </w:rPr>
        <w:t>ز ممل</w:t>
      </w:r>
      <w:r>
        <w:rPr>
          <w:rStyle w:val="Char6"/>
          <w:rtl/>
        </w:rPr>
        <w:t>ک</w:t>
      </w:r>
      <w:r w:rsidR="00241CB2" w:rsidRPr="003124F6">
        <w:rPr>
          <w:rStyle w:val="Char6"/>
          <w:rtl/>
        </w:rPr>
        <w:t>ت تع</w:t>
      </w:r>
      <w:r>
        <w:rPr>
          <w:rStyle w:val="Char6"/>
          <w:rtl/>
        </w:rPr>
        <w:t>یی</w:t>
      </w:r>
      <w:r w:rsidR="00241CB2" w:rsidRPr="003124F6">
        <w:rPr>
          <w:rStyle w:val="Char6"/>
          <w:rtl/>
        </w:rPr>
        <w:t>ن و بعض</w:t>
      </w:r>
      <w:r>
        <w:rPr>
          <w:rStyle w:val="Char6"/>
          <w:rtl/>
        </w:rPr>
        <w:t>ی</w:t>
      </w:r>
      <w:r w:rsidR="00241CB2" w:rsidRPr="003124F6">
        <w:rPr>
          <w:rStyle w:val="Char6"/>
          <w:rtl/>
        </w:rPr>
        <w:t xml:space="preserve"> اوقات از طرف وال</w:t>
      </w:r>
      <w:r>
        <w:rPr>
          <w:rStyle w:val="Char6"/>
          <w:rtl/>
        </w:rPr>
        <w:t>ی</w:t>
      </w:r>
      <w:r w:rsidR="00241CB2" w:rsidRPr="003124F6">
        <w:rPr>
          <w:rStyle w:val="Char6"/>
          <w:rtl/>
        </w:rPr>
        <w:t xml:space="preserve"> ا</w:t>
      </w:r>
      <w:r>
        <w:rPr>
          <w:rStyle w:val="Char6"/>
          <w:rtl/>
        </w:rPr>
        <w:t>ی</w:t>
      </w:r>
      <w:r w:rsidR="00241CB2" w:rsidRPr="003124F6">
        <w:rPr>
          <w:rStyle w:val="Char6"/>
          <w:rtl/>
        </w:rPr>
        <w:t>الت برگز</w:t>
      </w:r>
      <w:r>
        <w:rPr>
          <w:rStyle w:val="Char6"/>
          <w:rtl/>
        </w:rPr>
        <w:t>ی</w:t>
      </w:r>
      <w:r w:rsidR="00241CB2" w:rsidRPr="003124F6">
        <w:rPr>
          <w:rStyle w:val="Char6"/>
          <w:rtl/>
        </w:rPr>
        <w:t>ده م</w:t>
      </w:r>
      <w:r>
        <w:rPr>
          <w:rStyle w:val="Char6"/>
          <w:rtl/>
        </w:rPr>
        <w:t>ی</w:t>
      </w:r>
      <w:r w:rsidR="00241CB2" w:rsidRPr="003124F6">
        <w:rPr>
          <w:rStyle w:val="Char6"/>
          <w:rtl/>
        </w:rPr>
        <w:t>‌شدند، عبارت بود از:</w:t>
      </w:r>
    </w:p>
    <w:p w:rsidR="00241CB2" w:rsidRPr="003124F6" w:rsidRDefault="00241CB2" w:rsidP="00E818B1">
      <w:pPr>
        <w:pStyle w:val="BodyText3"/>
        <w:widowControl w:val="0"/>
        <w:numPr>
          <w:ilvl w:val="0"/>
          <w:numId w:val="11"/>
        </w:numPr>
        <w:tabs>
          <w:tab w:val="left" w:pos="680"/>
        </w:tabs>
        <w:ind w:left="641" w:hanging="357"/>
        <w:jc w:val="both"/>
        <w:rPr>
          <w:rStyle w:val="Char6"/>
          <w:rtl/>
        </w:rPr>
      </w:pPr>
      <w:r w:rsidRPr="003124F6">
        <w:rPr>
          <w:rStyle w:val="Char6"/>
          <w:rtl/>
        </w:rPr>
        <w:t>تدب</w:t>
      </w:r>
      <w:r w:rsidR="000E4BC7">
        <w:rPr>
          <w:rStyle w:val="Char6"/>
          <w:rtl/>
        </w:rPr>
        <w:t>ی</w:t>
      </w:r>
      <w:r w:rsidRPr="003124F6">
        <w:rPr>
          <w:rStyle w:val="Char6"/>
          <w:rtl/>
        </w:rPr>
        <w:t>ر امور پادگان شهر، حفظ امن</w:t>
      </w:r>
      <w:r w:rsidR="000E4BC7">
        <w:rPr>
          <w:rStyle w:val="Char6"/>
          <w:rtl/>
        </w:rPr>
        <w:t>ی</w:t>
      </w:r>
      <w:r w:rsidRPr="003124F6">
        <w:rPr>
          <w:rStyle w:val="Char6"/>
          <w:rtl/>
        </w:rPr>
        <w:t>ت و اداره امور عموم</w:t>
      </w:r>
      <w:r w:rsidR="000E4BC7">
        <w:rPr>
          <w:rStyle w:val="Char6"/>
          <w:rtl/>
        </w:rPr>
        <w:t>ی</w:t>
      </w:r>
      <w:r w:rsidRPr="003124F6">
        <w:rPr>
          <w:rStyle w:val="Char6"/>
          <w:rtl/>
        </w:rPr>
        <w:t xml:space="preserve"> مردم شهر.</w:t>
      </w:r>
    </w:p>
    <w:p w:rsidR="00241CB2" w:rsidRPr="003124F6" w:rsidRDefault="00241CB2" w:rsidP="00E818B1">
      <w:pPr>
        <w:pStyle w:val="BodyText3"/>
        <w:widowControl w:val="0"/>
        <w:numPr>
          <w:ilvl w:val="0"/>
          <w:numId w:val="11"/>
        </w:numPr>
        <w:tabs>
          <w:tab w:val="left" w:pos="680"/>
        </w:tabs>
        <w:ind w:left="641" w:hanging="357"/>
        <w:jc w:val="both"/>
        <w:rPr>
          <w:rStyle w:val="Char6"/>
          <w:rtl/>
        </w:rPr>
      </w:pPr>
      <w:r w:rsidRPr="003124F6">
        <w:rPr>
          <w:rStyle w:val="Char6"/>
          <w:rtl/>
        </w:rPr>
        <w:t>محافظت حدود و ثغور مربوط به آن ناح</w:t>
      </w:r>
      <w:r w:rsidR="000E4BC7">
        <w:rPr>
          <w:rStyle w:val="Char6"/>
          <w:rtl/>
        </w:rPr>
        <w:t>ی</w:t>
      </w:r>
      <w:r w:rsidRPr="003124F6">
        <w:rPr>
          <w:rStyle w:val="Char6"/>
          <w:rtl/>
        </w:rPr>
        <w:t>ه.</w:t>
      </w:r>
    </w:p>
    <w:p w:rsidR="00241CB2" w:rsidRPr="003124F6" w:rsidRDefault="00241CB2" w:rsidP="00E818B1">
      <w:pPr>
        <w:pStyle w:val="BodyText3"/>
        <w:widowControl w:val="0"/>
        <w:numPr>
          <w:ilvl w:val="0"/>
          <w:numId w:val="11"/>
        </w:numPr>
        <w:tabs>
          <w:tab w:val="left" w:pos="680"/>
        </w:tabs>
        <w:ind w:left="641" w:hanging="357"/>
        <w:jc w:val="both"/>
        <w:rPr>
          <w:rStyle w:val="Char6"/>
          <w:rtl/>
        </w:rPr>
      </w:pPr>
      <w:r w:rsidRPr="003124F6">
        <w:rPr>
          <w:rStyle w:val="Char6"/>
          <w:rtl/>
        </w:rPr>
        <w:t>امامت در نمازها</w:t>
      </w:r>
      <w:r w:rsidR="000E4BC7">
        <w:rPr>
          <w:rStyle w:val="Char6"/>
          <w:rtl/>
        </w:rPr>
        <w:t>ی</w:t>
      </w:r>
      <w:r w:rsidRPr="003124F6">
        <w:rPr>
          <w:rStyle w:val="Char6"/>
          <w:rtl/>
        </w:rPr>
        <w:t xml:space="preserve"> پنج‌گانه، نماز جمعه و نماز ع</w:t>
      </w:r>
      <w:r w:rsidR="000E4BC7">
        <w:rPr>
          <w:rStyle w:val="Char6"/>
          <w:rtl/>
        </w:rPr>
        <w:t>ی</w:t>
      </w:r>
      <w:r w:rsidRPr="003124F6">
        <w:rPr>
          <w:rStyle w:val="Char6"/>
          <w:rtl/>
        </w:rPr>
        <w:t>د.</w:t>
      </w:r>
    </w:p>
    <w:p w:rsidR="00241CB2" w:rsidRPr="003124F6" w:rsidRDefault="00241CB2" w:rsidP="00F556E7">
      <w:pPr>
        <w:pStyle w:val="BodyText3"/>
        <w:widowControl w:val="0"/>
        <w:ind w:firstLine="284"/>
        <w:jc w:val="both"/>
        <w:rPr>
          <w:rStyle w:val="Char6"/>
          <w:rtl/>
        </w:rPr>
      </w:pPr>
      <w:r w:rsidRPr="003124F6">
        <w:rPr>
          <w:rStyle w:val="Char6"/>
          <w:rtl/>
        </w:rPr>
        <w:t>حا</w:t>
      </w:r>
      <w:r w:rsidR="000E4BC7">
        <w:rPr>
          <w:rStyle w:val="Char6"/>
          <w:rtl/>
        </w:rPr>
        <w:t>ک</w:t>
      </w:r>
      <w:r w:rsidRPr="003124F6">
        <w:rPr>
          <w:rStyle w:val="Char6"/>
          <w:rtl/>
        </w:rPr>
        <w:t>م شهر حق دخالت در امور قضا</w:t>
      </w:r>
      <w:r w:rsidR="000E4BC7">
        <w:rPr>
          <w:rStyle w:val="Char6"/>
          <w:rtl/>
        </w:rPr>
        <w:t>یی</w:t>
      </w:r>
      <w:r w:rsidRPr="003124F6">
        <w:rPr>
          <w:rStyle w:val="Char6"/>
          <w:rtl/>
        </w:rPr>
        <w:t xml:space="preserve"> و در</w:t>
      </w:r>
      <w:r w:rsidR="000E4BC7">
        <w:rPr>
          <w:rStyle w:val="Char6"/>
          <w:rtl/>
        </w:rPr>
        <w:t>ی</w:t>
      </w:r>
      <w:r w:rsidRPr="003124F6">
        <w:rPr>
          <w:rStyle w:val="Char6"/>
          <w:rtl/>
        </w:rPr>
        <w:t>افت حقوق دولت</w:t>
      </w:r>
      <w:r w:rsidR="000E4BC7">
        <w:rPr>
          <w:rStyle w:val="Char6"/>
          <w:rtl/>
        </w:rPr>
        <w:t>ی</w:t>
      </w:r>
      <w:r w:rsidRPr="003124F6">
        <w:rPr>
          <w:rStyle w:val="Char6"/>
          <w:rtl/>
        </w:rPr>
        <w:t xml:space="preserve"> نداشت. ا</w:t>
      </w:r>
      <w:r w:rsidR="000E4BC7">
        <w:rPr>
          <w:rStyle w:val="Char6"/>
          <w:rtl/>
        </w:rPr>
        <w:t>ی</w:t>
      </w:r>
      <w:r w:rsidRPr="003124F6">
        <w:rPr>
          <w:rStyle w:val="Char6"/>
          <w:rtl/>
        </w:rPr>
        <w:t xml:space="preserve">ن دو </w:t>
      </w:r>
      <w:r w:rsidR="00174F2A" w:rsidRPr="003124F6">
        <w:rPr>
          <w:rStyle w:val="Char6"/>
          <w:rtl/>
        </w:rPr>
        <w:t>امر چنان</w:t>
      </w:r>
      <w:r w:rsidR="000E4BC7">
        <w:rPr>
          <w:rStyle w:val="Char6"/>
          <w:rtl/>
        </w:rPr>
        <w:t>ک</w:t>
      </w:r>
      <w:r w:rsidRPr="003124F6">
        <w:rPr>
          <w:rStyle w:val="Char6"/>
          <w:rtl/>
        </w:rPr>
        <w:t>ه گفت</w:t>
      </w:r>
      <w:r w:rsidR="000E4BC7">
        <w:rPr>
          <w:rStyle w:val="Char6"/>
          <w:rtl/>
        </w:rPr>
        <w:t>ی</w:t>
      </w:r>
      <w:r w:rsidRPr="003124F6">
        <w:rPr>
          <w:rStyle w:val="Char6"/>
          <w:rtl/>
        </w:rPr>
        <w:t>م از وظا</w:t>
      </w:r>
      <w:r w:rsidR="000E4BC7">
        <w:rPr>
          <w:rStyle w:val="Char6"/>
          <w:rtl/>
        </w:rPr>
        <w:t>ی</w:t>
      </w:r>
      <w:r w:rsidRPr="003124F6">
        <w:rPr>
          <w:rStyle w:val="Char6"/>
          <w:rtl/>
        </w:rPr>
        <w:t>ف اختصاص</w:t>
      </w:r>
      <w:r w:rsidR="000E4BC7">
        <w:rPr>
          <w:rStyle w:val="Char6"/>
          <w:rtl/>
        </w:rPr>
        <w:t>ی</w:t>
      </w:r>
      <w:r w:rsidRPr="003124F6">
        <w:rPr>
          <w:rStyle w:val="Char6"/>
          <w:rtl/>
        </w:rPr>
        <w:t xml:space="preserve"> وال</w:t>
      </w:r>
      <w:r w:rsidR="000E4BC7">
        <w:rPr>
          <w:rStyle w:val="Char6"/>
          <w:rtl/>
        </w:rPr>
        <w:t>ی</w:t>
      </w:r>
      <w:r w:rsidRPr="003124F6">
        <w:rPr>
          <w:rStyle w:val="Char6"/>
          <w:rtl/>
        </w:rPr>
        <w:t xml:space="preserve"> ا</w:t>
      </w:r>
      <w:r w:rsidR="000E4BC7">
        <w:rPr>
          <w:rStyle w:val="Char6"/>
          <w:rtl/>
        </w:rPr>
        <w:t>ی</w:t>
      </w:r>
      <w:r w:rsidRPr="003124F6">
        <w:rPr>
          <w:rStyle w:val="Char6"/>
          <w:rtl/>
        </w:rPr>
        <w:t>الت بود.</w:t>
      </w:r>
    </w:p>
    <w:p w:rsidR="00241CB2" w:rsidRPr="004B7851" w:rsidRDefault="00174F2A" w:rsidP="00174F2A">
      <w:pPr>
        <w:pStyle w:val="a4"/>
        <w:rPr>
          <w:rtl/>
        </w:rPr>
      </w:pPr>
      <w:bookmarkStart w:id="638" w:name="_Toc341627440"/>
      <w:bookmarkStart w:id="639" w:name="_Toc341627661"/>
      <w:bookmarkStart w:id="640" w:name="_Toc440799108"/>
      <w:r w:rsidRPr="004B7851">
        <w:rPr>
          <w:rtl/>
        </w:rPr>
        <w:t>ب</w:t>
      </w:r>
      <w:r w:rsidRPr="004B7851">
        <w:rPr>
          <w:rFonts w:hint="cs"/>
          <w:rtl/>
        </w:rPr>
        <w:t>-</w:t>
      </w:r>
      <w:r w:rsidR="00241CB2" w:rsidRPr="004B7851">
        <w:rPr>
          <w:rtl/>
        </w:rPr>
        <w:t xml:space="preserve"> تأس</w:t>
      </w:r>
      <w:r w:rsidR="000E4BC7">
        <w:rPr>
          <w:rtl/>
        </w:rPr>
        <w:t>ی</w:t>
      </w:r>
      <w:r w:rsidR="00241CB2" w:rsidRPr="004B7851">
        <w:rPr>
          <w:rtl/>
        </w:rPr>
        <w:t>س پل</w:t>
      </w:r>
      <w:r w:rsidR="000E4BC7">
        <w:rPr>
          <w:rtl/>
        </w:rPr>
        <w:t>ی</w:t>
      </w:r>
      <w:r w:rsidR="00241CB2" w:rsidRPr="004B7851">
        <w:rPr>
          <w:rtl/>
        </w:rPr>
        <w:t>س</w:t>
      </w:r>
      <w:bookmarkEnd w:id="638"/>
      <w:bookmarkEnd w:id="639"/>
      <w:bookmarkEnd w:id="640"/>
    </w:p>
    <w:p w:rsidR="00241CB2" w:rsidRPr="003124F6" w:rsidRDefault="00241CB2" w:rsidP="00F556E7">
      <w:pPr>
        <w:pStyle w:val="BodyText3"/>
        <w:widowControl w:val="0"/>
        <w:ind w:firstLine="284"/>
        <w:jc w:val="both"/>
        <w:rPr>
          <w:rStyle w:val="Char6"/>
          <w:rtl/>
        </w:rPr>
      </w:pPr>
      <w:r w:rsidRPr="003124F6">
        <w:rPr>
          <w:rStyle w:val="Char6"/>
          <w:rtl/>
        </w:rPr>
        <w:t>حضرت عمر اول</w:t>
      </w:r>
      <w:r w:rsidR="000E4BC7">
        <w:rPr>
          <w:rStyle w:val="Char6"/>
          <w:rtl/>
        </w:rPr>
        <w:t>ی</w:t>
      </w:r>
      <w:r w:rsidRPr="003124F6">
        <w:rPr>
          <w:rStyle w:val="Char6"/>
          <w:rtl/>
        </w:rPr>
        <w:t>ن خل</w:t>
      </w:r>
      <w:r w:rsidR="000E4BC7">
        <w:rPr>
          <w:rStyle w:val="Char6"/>
          <w:rtl/>
        </w:rPr>
        <w:t>ی</w:t>
      </w:r>
      <w:r w:rsidRPr="003124F6">
        <w:rPr>
          <w:rStyle w:val="Char6"/>
          <w:rtl/>
        </w:rPr>
        <w:t>فه‌ا</w:t>
      </w:r>
      <w:r w:rsidR="000E4BC7">
        <w:rPr>
          <w:rStyle w:val="Char6"/>
          <w:rtl/>
        </w:rPr>
        <w:t>ی</w:t>
      </w:r>
      <w:r w:rsidRPr="003124F6">
        <w:rPr>
          <w:rStyle w:val="Char6"/>
          <w:rtl/>
        </w:rPr>
        <w:t xml:space="preserve"> بود </w:t>
      </w:r>
      <w:r w:rsidR="000E4BC7">
        <w:rPr>
          <w:rStyle w:val="Char6"/>
          <w:rtl/>
        </w:rPr>
        <w:t>ک</w:t>
      </w:r>
      <w:r w:rsidRPr="003124F6">
        <w:rPr>
          <w:rStyle w:val="Char6"/>
          <w:rtl/>
        </w:rPr>
        <w:t>ه پل</w:t>
      </w:r>
      <w:r w:rsidR="000E4BC7">
        <w:rPr>
          <w:rStyle w:val="Char6"/>
          <w:rtl/>
        </w:rPr>
        <w:t>ی</w:t>
      </w:r>
      <w:r w:rsidRPr="003124F6">
        <w:rPr>
          <w:rStyle w:val="Char6"/>
          <w:rtl/>
        </w:rPr>
        <w:t>س ساده‌ا</w:t>
      </w:r>
      <w:r w:rsidR="000E4BC7">
        <w:rPr>
          <w:rStyle w:val="Char6"/>
          <w:rtl/>
        </w:rPr>
        <w:t>ی</w:t>
      </w:r>
      <w:r w:rsidRPr="003124F6">
        <w:rPr>
          <w:rStyle w:val="Char6"/>
          <w:rtl/>
        </w:rPr>
        <w:t xml:space="preserve"> در دولت اسلام به وجود آورد. </w:t>
      </w:r>
      <w:r w:rsidR="000E4BC7">
        <w:rPr>
          <w:rStyle w:val="Char6"/>
          <w:rtl/>
        </w:rPr>
        <w:t>ک</w:t>
      </w:r>
      <w:r w:rsidRPr="003124F6">
        <w:rPr>
          <w:rStyle w:val="Char6"/>
          <w:rtl/>
        </w:rPr>
        <w:t>ار افراد آن در شبها حفظ نظم و امن</w:t>
      </w:r>
      <w:r w:rsidR="000E4BC7">
        <w:rPr>
          <w:rStyle w:val="Char6"/>
          <w:rtl/>
        </w:rPr>
        <w:t>ی</w:t>
      </w:r>
      <w:r w:rsidRPr="003124F6">
        <w:rPr>
          <w:rStyle w:val="Char6"/>
          <w:rtl/>
        </w:rPr>
        <w:t>ت شهر و روزها اجرا</w:t>
      </w:r>
      <w:r w:rsidR="000E4BC7">
        <w:rPr>
          <w:rStyle w:val="Char6"/>
          <w:rtl/>
        </w:rPr>
        <w:t>ی</w:t>
      </w:r>
      <w:r w:rsidRPr="003124F6">
        <w:rPr>
          <w:rStyle w:val="Char6"/>
          <w:rtl/>
        </w:rPr>
        <w:t xml:space="preserve"> اح</w:t>
      </w:r>
      <w:r w:rsidR="000E4BC7">
        <w:rPr>
          <w:rStyle w:val="Char6"/>
          <w:rtl/>
        </w:rPr>
        <w:t>ک</w:t>
      </w:r>
      <w:r w:rsidRPr="003124F6">
        <w:rPr>
          <w:rStyle w:val="Char6"/>
          <w:rtl/>
        </w:rPr>
        <w:t>ام قضا</w:t>
      </w:r>
      <w:r w:rsidR="000E4BC7">
        <w:rPr>
          <w:rStyle w:val="Char6"/>
          <w:rtl/>
        </w:rPr>
        <w:t>یی</w:t>
      </w:r>
      <w:r w:rsidRPr="003124F6">
        <w:rPr>
          <w:rStyle w:val="Char6"/>
          <w:rtl/>
        </w:rPr>
        <w:t xml:space="preserve"> و قصاص و حد شرع</w:t>
      </w:r>
      <w:r w:rsidR="000E4BC7">
        <w:rPr>
          <w:rStyle w:val="Char6"/>
          <w:rtl/>
        </w:rPr>
        <w:t>ی</w:t>
      </w:r>
      <w:r w:rsidRPr="003124F6">
        <w:rPr>
          <w:rStyle w:val="Char6"/>
          <w:rtl/>
        </w:rPr>
        <w:t xml:space="preserve"> بود. حضرت عل</w:t>
      </w:r>
      <w:r w:rsidR="000E4BC7">
        <w:rPr>
          <w:rStyle w:val="Char6"/>
          <w:rtl/>
        </w:rPr>
        <w:t>ی</w:t>
      </w:r>
      <w:r w:rsidRPr="003124F6">
        <w:rPr>
          <w:rStyle w:val="Char6"/>
          <w:rtl/>
        </w:rPr>
        <w:t xml:space="preserve"> بن اب</w:t>
      </w:r>
      <w:r w:rsidR="000E4BC7">
        <w:rPr>
          <w:rStyle w:val="Char6"/>
          <w:rtl/>
        </w:rPr>
        <w:t>ی</w:t>
      </w:r>
      <w:r w:rsidRPr="003124F6">
        <w:rPr>
          <w:rStyle w:val="Char6"/>
          <w:rtl/>
        </w:rPr>
        <w:t>‌طالب در زمان خلافتش به ا</w:t>
      </w:r>
      <w:r w:rsidR="000E4BC7">
        <w:rPr>
          <w:rStyle w:val="Char6"/>
          <w:rtl/>
        </w:rPr>
        <w:t>ی</w:t>
      </w:r>
      <w:r w:rsidRPr="003124F6">
        <w:rPr>
          <w:rStyle w:val="Char6"/>
          <w:rtl/>
        </w:rPr>
        <w:t>ن سازمان اهم</w:t>
      </w:r>
      <w:r w:rsidR="000E4BC7">
        <w:rPr>
          <w:rStyle w:val="Char6"/>
          <w:rtl/>
        </w:rPr>
        <w:t>ی</w:t>
      </w:r>
      <w:r w:rsidRPr="003124F6">
        <w:rPr>
          <w:rStyle w:val="Char6"/>
          <w:rtl/>
        </w:rPr>
        <w:t>ت ب</w:t>
      </w:r>
      <w:r w:rsidR="000E4BC7">
        <w:rPr>
          <w:rStyle w:val="Char6"/>
          <w:rtl/>
        </w:rPr>
        <w:t>ی</w:t>
      </w:r>
      <w:r w:rsidRPr="003124F6">
        <w:rPr>
          <w:rStyle w:val="Char6"/>
          <w:rtl/>
        </w:rPr>
        <w:t>شتر</w:t>
      </w:r>
      <w:r w:rsidR="000E4BC7">
        <w:rPr>
          <w:rStyle w:val="Char6"/>
          <w:rtl/>
        </w:rPr>
        <w:t>ی</w:t>
      </w:r>
      <w:r w:rsidRPr="003124F6">
        <w:rPr>
          <w:rStyle w:val="Char6"/>
          <w:rtl/>
        </w:rPr>
        <w:t xml:space="preserve"> داد و آن را تحت نظام بهتر</w:t>
      </w:r>
      <w:r w:rsidR="000E4BC7">
        <w:rPr>
          <w:rStyle w:val="Char6"/>
          <w:rtl/>
        </w:rPr>
        <w:t>ی</w:t>
      </w:r>
      <w:r w:rsidRPr="003124F6">
        <w:rPr>
          <w:rStyle w:val="Char6"/>
          <w:rtl/>
        </w:rPr>
        <w:t xml:space="preserve"> در آورد</w:t>
      </w:r>
      <w:r w:rsidRPr="00EE34D5">
        <w:rPr>
          <w:rStyle w:val="Char6"/>
          <w:rFonts w:eastAsia="SimSun"/>
          <w:vertAlign w:val="superscript"/>
          <w:rtl/>
        </w:rPr>
        <w:footnoteReference w:id="163"/>
      </w:r>
      <w:r w:rsidRPr="003124F6">
        <w:rPr>
          <w:rStyle w:val="Char6"/>
          <w:rtl/>
        </w:rPr>
        <w:t>.</w:t>
      </w:r>
    </w:p>
    <w:p w:rsidR="00241CB2" w:rsidRPr="004B7851" w:rsidRDefault="00174F2A" w:rsidP="00174F2A">
      <w:pPr>
        <w:pStyle w:val="a4"/>
        <w:rPr>
          <w:rtl/>
        </w:rPr>
      </w:pPr>
      <w:bookmarkStart w:id="641" w:name="_Toc341627441"/>
      <w:bookmarkStart w:id="642" w:name="_Toc341627662"/>
      <w:bookmarkStart w:id="643" w:name="_Toc440799109"/>
      <w:r w:rsidRPr="004B7851">
        <w:rPr>
          <w:rtl/>
        </w:rPr>
        <w:t>ج</w:t>
      </w:r>
      <w:r w:rsidRPr="004B7851">
        <w:rPr>
          <w:rFonts w:hint="cs"/>
          <w:rtl/>
        </w:rPr>
        <w:t>-</w:t>
      </w:r>
      <w:r w:rsidR="00241CB2" w:rsidRPr="004B7851">
        <w:rPr>
          <w:rtl/>
        </w:rPr>
        <w:t xml:space="preserve"> تأس</w:t>
      </w:r>
      <w:r w:rsidR="000E4BC7">
        <w:rPr>
          <w:rtl/>
        </w:rPr>
        <w:t>ی</w:t>
      </w:r>
      <w:r w:rsidR="00241CB2" w:rsidRPr="004B7851">
        <w:rPr>
          <w:rtl/>
        </w:rPr>
        <w:t>س گمر</w:t>
      </w:r>
      <w:r w:rsidR="000E4BC7">
        <w:rPr>
          <w:rtl/>
        </w:rPr>
        <w:t>ک</w:t>
      </w:r>
      <w:bookmarkEnd w:id="641"/>
      <w:bookmarkEnd w:id="642"/>
      <w:bookmarkEnd w:id="643"/>
    </w:p>
    <w:p w:rsidR="00241CB2" w:rsidRPr="003124F6" w:rsidRDefault="00241CB2" w:rsidP="00F556E7">
      <w:pPr>
        <w:pStyle w:val="BodyText3"/>
        <w:widowControl w:val="0"/>
        <w:ind w:firstLine="284"/>
        <w:jc w:val="both"/>
        <w:rPr>
          <w:rStyle w:val="Char6"/>
          <w:rtl/>
        </w:rPr>
      </w:pPr>
      <w:r w:rsidRPr="003124F6">
        <w:rPr>
          <w:rStyle w:val="Char6"/>
          <w:rtl/>
        </w:rPr>
        <w:t>اخذ حقوق گمر</w:t>
      </w:r>
      <w:r w:rsidR="000E4BC7">
        <w:rPr>
          <w:rStyle w:val="Char6"/>
          <w:rtl/>
        </w:rPr>
        <w:t>کی</w:t>
      </w:r>
      <w:r w:rsidRPr="003124F6">
        <w:rPr>
          <w:rStyle w:val="Char6"/>
          <w:rtl/>
        </w:rPr>
        <w:t xml:space="preserve"> برا</w:t>
      </w:r>
      <w:r w:rsidR="000E4BC7">
        <w:rPr>
          <w:rStyle w:val="Char6"/>
          <w:rtl/>
        </w:rPr>
        <w:t>ی</w:t>
      </w:r>
      <w:r w:rsidRPr="003124F6">
        <w:rPr>
          <w:rStyle w:val="Char6"/>
          <w:rtl/>
        </w:rPr>
        <w:t xml:space="preserve"> اول</w:t>
      </w:r>
      <w:r w:rsidR="000E4BC7">
        <w:rPr>
          <w:rStyle w:val="Char6"/>
          <w:rtl/>
        </w:rPr>
        <w:t>ی</w:t>
      </w:r>
      <w:r w:rsidRPr="003124F6">
        <w:rPr>
          <w:rStyle w:val="Char6"/>
          <w:rtl/>
        </w:rPr>
        <w:t>ن بار به فرمان حضرت عمر در اسلام برقرار گرد</w:t>
      </w:r>
      <w:r w:rsidR="000E4BC7">
        <w:rPr>
          <w:rStyle w:val="Char6"/>
          <w:rtl/>
        </w:rPr>
        <w:t>ی</w:t>
      </w:r>
      <w:r w:rsidRPr="003124F6">
        <w:rPr>
          <w:rStyle w:val="Char6"/>
          <w:rtl/>
        </w:rPr>
        <w:t>د.</w:t>
      </w:r>
    </w:p>
    <w:p w:rsidR="00241CB2" w:rsidRPr="003124F6" w:rsidRDefault="00241CB2" w:rsidP="00F556E7">
      <w:pPr>
        <w:pStyle w:val="BodyText3"/>
        <w:widowControl w:val="0"/>
        <w:ind w:firstLine="284"/>
        <w:jc w:val="both"/>
        <w:rPr>
          <w:rStyle w:val="Char6"/>
          <w:rtl/>
        </w:rPr>
      </w:pPr>
      <w:r w:rsidRPr="003124F6">
        <w:rPr>
          <w:rStyle w:val="Char6"/>
          <w:rtl/>
        </w:rPr>
        <w:t>ابوموس</w:t>
      </w:r>
      <w:r w:rsidR="000E4BC7">
        <w:rPr>
          <w:rStyle w:val="Char6"/>
          <w:rtl/>
        </w:rPr>
        <w:t>ی</w:t>
      </w:r>
      <w:r w:rsidRPr="003124F6">
        <w:rPr>
          <w:rStyle w:val="Char6"/>
          <w:rtl/>
        </w:rPr>
        <w:t xml:space="preserve"> اشعر</w:t>
      </w:r>
      <w:r w:rsidR="000E4BC7">
        <w:rPr>
          <w:rStyle w:val="Char6"/>
          <w:rtl/>
        </w:rPr>
        <w:t>ی</w:t>
      </w:r>
      <w:r w:rsidRPr="003124F6">
        <w:rPr>
          <w:rStyle w:val="Char6"/>
          <w:rtl/>
        </w:rPr>
        <w:t xml:space="preserve"> به حضرت عمر نوشت: دولت</w:t>
      </w:r>
      <w:r w:rsidR="00174F2A" w:rsidRPr="003124F6">
        <w:rPr>
          <w:rStyle w:val="Char6"/>
          <w:rFonts w:hint="cs"/>
          <w:rtl/>
        </w:rPr>
        <w:t>‌</w:t>
      </w:r>
      <w:r w:rsidRPr="003124F6">
        <w:rPr>
          <w:rStyle w:val="Char6"/>
          <w:rtl/>
        </w:rPr>
        <w:t>ها</w:t>
      </w:r>
      <w:r w:rsidR="000E4BC7">
        <w:rPr>
          <w:rStyle w:val="Char6"/>
          <w:rtl/>
        </w:rPr>
        <w:t>ی</w:t>
      </w:r>
      <w:r w:rsidRPr="003124F6">
        <w:rPr>
          <w:rStyle w:val="Char6"/>
          <w:rtl/>
        </w:rPr>
        <w:t xml:space="preserve"> خارج</w:t>
      </w:r>
      <w:r w:rsidR="000E4BC7">
        <w:rPr>
          <w:rStyle w:val="Char6"/>
          <w:rtl/>
        </w:rPr>
        <w:t>ی</w:t>
      </w:r>
      <w:r w:rsidRPr="003124F6">
        <w:rPr>
          <w:rStyle w:val="Char6"/>
          <w:rtl/>
        </w:rPr>
        <w:t xml:space="preserve"> از تجار مسلم</w:t>
      </w:r>
      <w:r w:rsidR="000E4BC7">
        <w:rPr>
          <w:rStyle w:val="Char6"/>
          <w:rtl/>
        </w:rPr>
        <w:t>ی</w:t>
      </w:r>
      <w:r w:rsidRPr="003124F6">
        <w:rPr>
          <w:rStyle w:val="Char6"/>
          <w:rtl/>
        </w:rPr>
        <w:t xml:space="preserve">ن </w:t>
      </w:r>
      <w:r w:rsidR="000E4BC7">
        <w:rPr>
          <w:rStyle w:val="Char6"/>
          <w:rtl/>
        </w:rPr>
        <w:t>ک</w:t>
      </w:r>
      <w:r w:rsidRPr="003124F6">
        <w:rPr>
          <w:rStyle w:val="Char6"/>
          <w:rtl/>
        </w:rPr>
        <w:t>ه اجناس تجارت</w:t>
      </w:r>
      <w:r w:rsidR="000E4BC7">
        <w:rPr>
          <w:rStyle w:val="Char6"/>
          <w:rtl/>
        </w:rPr>
        <w:t>ی</w:t>
      </w:r>
      <w:r w:rsidRPr="003124F6">
        <w:rPr>
          <w:rStyle w:val="Char6"/>
          <w:rtl/>
        </w:rPr>
        <w:t xml:space="preserve"> به </w:t>
      </w:r>
      <w:r w:rsidR="000E4BC7">
        <w:rPr>
          <w:rStyle w:val="Char6"/>
          <w:rtl/>
        </w:rPr>
        <w:t>ک</w:t>
      </w:r>
      <w:r w:rsidRPr="003124F6">
        <w:rPr>
          <w:rStyle w:val="Char6"/>
          <w:rtl/>
        </w:rPr>
        <w:t>شورشان م</w:t>
      </w:r>
      <w:r w:rsidR="000E4BC7">
        <w:rPr>
          <w:rStyle w:val="Char6"/>
          <w:rtl/>
        </w:rPr>
        <w:t>ی</w:t>
      </w:r>
      <w:r w:rsidRPr="003124F6">
        <w:rPr>
          <w:rStyle w:val="Char6"/>
          <w:rtl/>
        </w:rPr>
        <w:t>‌برند، به م</w:t>
      </w:r>
      <w:r w:rsidR="000E4BC7">
        <w:rPr>
          <w:rStyle w:val="Char6"/>
          <w:rtl/>
        </w:rPr>
        <w:t>ی</w:t>
      </w:r>
      <w:r w:rsidRPr="003124F6">
        <w:rPr>
          <w:rStyle w:val="Char6"/>
          <w:rtl/>
        </w:rPr>
        <w:t>زان ده درصد حقوق دولت</w:t>
      </w:r>
      <w:r w:rsidR="000E4BC7">
        <w:rPr>
          <w:rStyle w:val="Char6"/>
          <w:rtl/>
        </w:rPr>
        <w:t>ی</w:t>
      </w:r>
      <w:r w:rsidRPr="003124F6">
        <w:rPr>
          <w:rStyle w:val="Char6"/>
          <w:rtl/>
        </w:rPr>
        <w:t xml:space="preserve"> م</w:t>
      </w:r>
      <w:r w:rsidR="000E4BC7">
        <w:rPr>
          <w:rStyle w:val="Char6"/>
          <w:rtl/>
        </w:rPr>
        <w:t>ی</w:t>
      </w:r>
      <w:r w:rsidRPr="003124F6">
        <w:rPr>
          <w:rStyle w:val="Char6"/>
          <w:rtl/>
        </w:rPr>
        <w:t>‌گ</w:t>
      </w:r>
      <w:r w:rsidR="000E4BC7">
        <w:rPr>
          <w:rStyle w:val="Char6"/>
          <w:rtl/>
        </w:rPr>
        <w:t>ی</w:t>
      </w:r>
      <w:r w:rsidRPr="003124F6">
        <w:rPr>
          <w:rStyle w:val="Char6"/>
          <w:rtl/>
        </w:rPr>
        <w:t>رند. آن حضرت در جواب نوشت: تو هم به همان م</w:t>
      </w:r>
      <w:r w:rsidR="000E4BC7">
        <w:rPr>
          <w:rStyle w:val="Char6"/>
          <w:rtl/>
        </w:rPr>
        <w:t>ی</w:t>
      </w:r>
      <w:r w:rsidRPr="003124F6">
        <w:rPr>
          <w:rStyle w:val="Char6"/>
          <w:rtl/>
        </w:rPr>
        <w:t>زان</w:t>
      </w:r>
      <w:r w:rsidR="000E4BC7">
        <w:rPr>
          <w:rStyle w:val="Char6"/>
          <w:rtl/>
        </w:rPr>
        <w:t>ی</w:t>
      </w:r>
      <w:r w:rsidRPr="003124F6">
        <w:rPr>
          <w:rStyle w:val="Char6"/>
          <w:rtl/>
        </w:rPr>
        <w:t xml:space="preserve"> </w:t>
      </w:r>
      <w:r w:rsidR="000E4BC7">
        <w:rPr>
          <w:rStyle w:val="Char6"/>
          <w:rtl/>
        </w:rPr>
        <w:t>ک</w:t>
      </w:r>
      <w:r w:rsidRPr="003124F6">
        <w:rPr>
          <w:rStyle w:val="Char6"/>
          <w:rtl/>
        </w:rPr>
        <w:t>ه</w:t>
      </w:r>
      <w:r w:rsidR="009F5D6E">
        <w:rPr>
          <w:rStyle w:val="Char6"/>
          <w:rtl/>
        </w:rPr>
        <w:t xml:space="preserve"> آن‌ها </w:t>
      </w:r>
      <w:r w:rsidRPr="003124F6">
        <w:rPr>
          <w:rStyle w:val="Char6"/>
          <w:rtl/>
        </w:rPr>
        <w:t>از مسلم</w:t>
      </w:r>
      <w:r w:rsidR="000E4BC7">
        <w:rPr>
          <w:rStyle w:val="Char6"/>
          <w:rtl/>
        </w:rPr>
        <w:t>ی</w:t>
      </w:r>
      <w:r w:rsidRPr="003124F6">
        <w:rPr>
          <w:rStyle w:val="Char6"/>
          <w:rtl/>
        </w:rPr>
        <w:t>ن م</w:t>
      </w:r>
      <w:r w:rsidR="000E4BC7">
        <w:rPr>
          <w:rStyle w:val="Char6"/>
          <w:rtl/>
        </w:rPr>
        <w:t>ی</w:t>
      </w:r>
      <w:r w:rsidRPr="003124F6">
        <w:rPr>
          <w:rStyle w:val="Char6"/>
          <w:rtl/>
        </w:rPr>
        <w:t>‌گ</w:t>
      </w:r>
      <w:r w:rsidR="000E4BC7">
        <w:rPr>
          <w:rStyle w:val="Char6"/>
          <w:rtl/>
        </w:rPr>
        <w:t>ی</w:t>
      </w:r>
      <w:r w:rsidRPr="003124F6">
        <w:rPr>
          <w:rStyle w:val="Char6"/>
          <w:rtl/>
        </w:rPr>
        <w:t>رند از اجناس</w:t>
      </w:r>
      <w:r w:rsidR="000E4BC7">
        <w:rPr>
          <w:rStyle w:val="Char6"/>
          <w:rtl/>
        </w:rPr>
        <w:t>ی</w:t>
      </w:r>
      <w:r w:rsidRPr="003124F6">
        <w:rPr>
          <w:rStyle w:val="Char6"/>
          <w:rtl/>
        </w:rPr>
        <w:t xml:space="preserve"> </w:t>
      </w:r>
      <w:r w:rsidR="000E4BC7">
        <w:rPr>
          <w:rStyle w:val="Char6"/>
          <w:rtl/>
        </w:rPr>
        <w:t>ک</w:t>
      </w:r>
      <w:r w:rsidRPr="003124F6">
        <w:rPr>
          <w:rStyle w:val="Char6"/>
          <w:rtl/>
        </w:rPr>
        <w:t>ه از خارج م</w:t>
      </w:r>
      <w:r w:rsidR="000E4BC7">
        <w:rPr>
          <w:rStyle w:val="Char6"/>
          <w:rtl/>
        </w:rPr>
        <w:t>ی</w:t>
      </w:r>
      <w:r w:rsidRPr="003124F6">
        <w:rPr>
          <w:rStyle w:val="Char6"/>
          <w:rtl/>
        </w:rPr>
        <w:t xml:space="preserve">‌آورند وصول </w:t>
      </w:r>
      <w:r w:rsidR="000E4BC7">
        <w:rPr>
          <w:rStyle w:val="Char6"/>
          <w:rtl/>
        </w:rPr>
        <w:t>ک</w:t>
      </w:r>
      <w:r w:rsidRPr="003124F6">
        <w:rPr>
          <w:rStyle w:val="Char6"/>
          <w:rtl/>
        </w:rPr>
        <w:t>ن</w:t>
      </w:r>
      <w:r w:rsidRPr="00EE34D5">
        <w:rPr>
          <w:rStyle w:val="Char6"/>
          <w:rFonts w:eastAsia="SimSun"/>
          <w:vertAlign w:val="superscript"/>
          <w:rtl/>
        </w:rPr>
        <w:footnoteReference w:id="164"/>
      </w:r>
      <w:r w:rsidRPr="003124F6">
        <w:rPr>
          <w:rStyle w:val="Char6"/>
          <w:rtl/>
        </w:rPr>
        <w:t>.</w:t>
      </w:r>
    </w:p>
    <w:p w:rsidR="00241CB2" w:rsidRPr="004B7851" w:rsidRDefault="00174F2A" w:rsidP="00174F2A">
      <w:pPr>
        <w:pStyle w:val="a4"/>
        <w:rPr>
          <w:rtl/>
        </w:rPr>
      </w:pPr>
      <w:bookmarkStart w:id="644" w:name="_Toc341627442"/>
      <w:bookmarkStart w:id="645" w:name="_Toc341627663"/>
      <w:bookmarkStart w:id="646" w:name="_Toc440799110"/>
      <w:r w:rsidRPr="004B7851">
        <w:rPr>
          <w:rtl/>
        </w:rPr>
        <w:t>د</w:t>
      </w:r>
      <w:r w:rsidRPr="004B7851">
        <w:rPr>
          <w:rFonts w:hint="cs"/>
          <w:rtl/>
        </w:rPr>
        <w:t>-</w:t>
      </w:r>
      <w:r w:rsidR="00241CB2" w:rsidRPr="004B7851">
        <w:rPr>
          <w:rtl/>
        </w:rPr>
        <w:t xml:space="preserve"> تأس</w:t>
      </w:r>
      <w:r w:rsidR="000E4BC7">
        <w:rPr>
          <w:rtl/>
        </w:rPr>
        <w:t>ی</w:t>
      </w:r>
      <w:r w:rsidR="00241CB2" w:rsidRPr="004B7851">
        <w:rPr>
          <w:rtl/>
        </w:rPr>
        <w:t>س دب</w:t>
      </w:r>
      <w:r w:rsidR="000E4BC7">
        <w:rPr>
          <w:rtl/>
        </w:rPr>
        <w:t>ی</w:t>
      </w:r>
      <w:r w:rsidR="00241CB2" w:rsidRPr="004B7851">
        <w:rPr>
          <w:rtl/>
        </w:rPr>
        <w:t>رخانه و نظام امور مال</w:t>
      </w:r>
      <w:r w:rsidR="000E4BC7">
        <w:rPr>
          <w:rtl/>
        </w:rPr>
        <w:t>ی</w:t>
      </w:r>
      <w:r w:rsidR="00241CB2" w:rsidRPr="004B7851">
        <w:rPr>
          <w:rtl/>
        </w:rPr>
        <w:t xml:space="preserve"> دولت</w:t>
      </w:r>
      <w:bookmarkEnd w:id="644"/>
      <w:bookmarkEnd w:id="645"/>
      <w:bookmarkEnd w:id="646"/>
    </w:p>
    <w:p w:rsidR="00241CB2" w:rsidRPr="003124F6" w:rsidRDefault="00241CB2" w:rsidP="00174F2A">
      <w:pPr>
        <w:pStyle w:val="BodyText3"/>
        <w:widowControl w:val="0"/>
        <w:ind w:firstLine="284"/>
        <w:jc w:val="both"/>
        <w:rPr>
          <w:rStyle w:val="Char6"/>
          <w:rtl/>
        </w:rPr>
      </w:pPr>
      <w:r w:rsidRPr="003124F6">
        <w:rPr>
          <w:rStyle w:val="Char6"/>
          <w:rtl/>
        </w:rPr>
        <w:t>مسلم</w:t>
      </w:r>
      <w:r w:rsidR="000E4BC7">
        <w:rPr>
          <w:rStyle w:val="Char6"/>
          <w:rtl/>
        </w:rPr>
        <w:t>ی</w:t>
      </w:r>
      <w:r w:rsidRPr="003124F6">
        <w:rPr>
          <w:rStyle w:val="Char6"/>
          <w:rtl/>
        </w:rPr>
        <w:t>ن در زمان ح</w:t>
      </w:r>
      <w:r w:rsidR="000E4BC7">
        <w:rPr>
          <w:rStyle w:val="Char6"/>
          <w:rtl/>
        </w:rPr>
        <w:t>ی</w:t>
      </w:r>
      <w:r w:rsidRPr="003124F6">
        <w:rPr>
          <w:rStyle w:val="Char6"/>
          <w:rtl/>
        </w:rPr>
        <w:t>ات رسول الله</w:t>
      </w:r>
      <w:r w:rsidR="001F244E" w:rsidRPr="001F244E">
        <w:rPr>
          <w:rStyle w:val="Char6"/>
          <w:rFonts w:cs="CTraditional Arabic"/>
          <w:rtl/>
        </w:rPr>
        <w:t xml:space="preserve"> ج</w:t>
      </w:r>
      <w:r w:rsidRPr="003124F6">
        <w:rPr>
          <w:rStyle w:val="Char6"/>
          <w:rtl/>
        </w:rPr>
        <w:t xml:space="preserve"> و ن</w:t>
      </w:r>
      <w:r w:rsidR="000E4BC7">
        <w:rPr>
          <w:rStyle w:val="Char6"/>
          <w:rtl/>
        </w:rPr>
        <w:t>ی</w:t>
      </w:r>
      <w:r w:rsidRPr="003124F6">
        <w:rPr>
          <w:rStyle w:val="Char6"/>
          <w:rtl/>
        </w:rPr>
        <w:t>ز در طول دوره خلافت ابوب</w:t>
      </w:r>
      <w:r w:rsidR="000E4BC7">
        <w:rPr>
          <w:rStyle w:val="Char6"/>
          <w:rtl/>
        </w:rPr>
        <w:t>ک</w:t>
      </w:r>
      <w:r w:rsidRPr="003124F6">
        <w:rPr>
          <w:rStyle w:val="Char6"/>
          <w:rtl/>
        </w:rPr>
        <w:t>ر</w:t>
      </w:r>
      <w:r w:rsidR="001F244E" w:rsidRPr="001F244E">
        <w:rPr>
          <w:rStyle w:val="Char6"/>
          <w:rFonts w:cs="CTraditional Arabic"/>
          <w:rtl/>
        </w:rPr>
        <w:t>س</w:t>
      </w:r>
      <w:r w:rsidRPr="003124F6">
        <w:rPr>
          <w:rStyle w:val="Char6"/>
          <w:rtl/>
        </w:rPr>
        <w:t xml:space="preserve"> حقوق مقرر</w:t>
      </w:r>
      <w:r w:rsidR="000E4BC7">
        <w:rPr>
          <w:rStyle w:val="Char6"/>
          <w:rtl/>
        </w:rPr>
        <w:t>ی</w:t>
      </w:r>
      <w:r w:rsidRPr="003124F6">
        <w:rPr>
          <w:rStyle w:val="Char6"/>
          <w:rtl/>
        </w:rPr>
        <w:t xml:space="preserve"> در دولت اسلام نداشتند. اگر در اثر جنگ با دشمن غن</w:t>
      </w:r>
      <w:r w:rsidR="000E4BC7">
        <w:rPr>
          <w:rStyle w:val="Char6"/>
          <w:rtl/>
        </w:rPr>
        <w:t>ی</w:t>
      </w:r>
      <w:r w:rsidRPr="003124F6">
        <w:rPr>
          <w:rStyle w:val="Char6"/>
          <w:rtl/>
        </w:rPr>
        <w:t>مت</w:t>
      </w:r>
      <w:r w:rsidR="000E4BC7">
        <w:rPr>
          <w:rStyle w:val="Char6"/>
          <w:rtl/>
        </w:rPr>
        <w:t>ی</w:t>
      </w:r>
      <w:r w:rsidRPr="003124F6">
        <w:rPr>
          <w:rStyle w:val="Char6"/>
          <w:rtl/>
        </w:rPr>
        <w:t xml:space="preserve"> به دست م</w:t>
      </w:r>
      <w:r w:rsidR="000E4BC7">
        <w:rPr>
          <w:rStyle w:val="Char6"/>
          <w:rtl/>
        </w:rPr>
        <w:t>ی</w:t>
      </w:r>
      <w:r w:rsidRPr="003124F6">
        <w:rPr>
          <w:rStyle w:val="Char6"/>
          <w:rtl/>
        </w:rPr>
        <w:t>‌آوردند فرمانده لش</w:t>
      </w:r>
      <w:r w:rsidR="000E4BC7">
        <w:rPr>
          <w:rStyle w:val="Char6"/>
          <w:rtl/>
        </w:rPr>
        <w:t>ک</w:t>
      </w:r>
      <w:r w:rsidRPr="003124F6">
        <w:rPr>
          <w:rStyle w:val="Char6"/>
          <w:rtl/>
        </w:rPr>
        <w:t>ر طبق مقررات شر</w:t>
      </w:r>
      <w:r w:rsidR="000E4BC7">
        <w:rPr>
          <w:rStyle w:val="Char6"/>
          <w:rtl/>
        </w:rPr>
        <w:t>ی</w:t>
      </w:r>
      <w:r w:rsidRPr="003124F6">
        <w:rPr>
          <w:rStyle w:val="Char6"/>
          <w:rtl/>
        </w:rPr>
        <w:t xml:space="preserve">عت چهار پنجم از </w:t>
      </w:r>
      <w:r w:rsidR="000E4BC7">
        <w:rPr>
          <w:rStyle w:val="Char6"/>
          <w:rtl/>
        </w:rPr>
        <w:t>ک</w:t>
      </w:r>
      <w:r w:rsidRPr="003124F6">
        <w:rPr>
          <w:rStyle w:val="Char6"/>
          <w:rtl/>
        </w:rPr>
        <w:t>ل غن</w:t>
      </w:r>
      <w:r w:rsidR="000E4BC7">
        <w:rPr>
          <w:rStyle w:val="Char6"/>
          <w:rtl/>
        </w:rPr>
        <w:t>ی</w:t>
      </w:r>
      <w:r w:rsidRPr="003124F6">
        <w:rPr>
          <w:rStyle w:val="Char6"/>
          <w:rtl/>
        </w:rPr>
        <w:t>مت را ب</w:t>
      </w:r>
      <w:r w:rsidR="000E4BC7">
        <w:rPr>
          <w:rStyle w:val="Char6"/>
          <w:rtl/>
        </w:rPr>
        <w:t>ی</w:t>
      </w:r>
      <w:r w:rsidRPr="003124F6">
        <w:rPr>
          <w:rStyle w:val="Char6"/>
          <w:rtl/>
        </w:rPr>
        <w:t>ن خود و فرماندهان جزء و افراد لش</w:t>
      </w:r>
      <w:r w:rsidR="000E4BC7">
        <w:rPr>
          <w:rStyle w:val="Char6"/>
          <w:rtl/>
        </w:rPr>
        <w:t>ک</w:t>
      </w:r>
      <w:r w:rsidRPr="003124F6">
        <w:rPr>
          <w:rStyle w:val="Char6"/>
          <w:rtl/>
        </w:rPr>
        <w:t>ر تقس</w:t>
      </w:r>
      <w:r w:rsidR="000E4BC7">
        <w:rPr>
          <w:rStyle w:val="Char6"/>
          <w:rtl/>
        </w:rPr>
        <w:t>ی</w:t>
      </w:r>
      <w:r w:rsidRPr="003124F6">
        <w:rPr>
          <w:rStyle w:val="Char6"/>
          <w:rtl/>
        </w:rPr>
        <w:t>م م</w:t>
      </w:r>
      <w:r w:rsidR="000E4BC7">
        <w:rPr>
          <w:rStyle w:val="Char6"/>
          <w:rtl/>
        </w:rPr>
        <w:t>ی</w:t>
      </w:r>
      <w:r w:rsidRPr="003124F6">
        <w:rPr>
          <w:rStyle w:val="Char6"/>
          <w:rtl/>
        </w:rPr>
        <w:t>‌</w:t>
      </w:r>
      <w:r w:rsidR="000E4BC7">
        <w:rPr>
          <w:rStyle w:val="Char6"/>
          <w:rtl/>
        </w:rPr>
        <w:t>ک</w:t>
      </w:r>
      <w:r w:rsidRPr="003124F6">
        <w:rPr>
          <w:rStyle w:val="Char6"/>
          <w:rtl/>
        </w:rPr>
        <w:t xml:space="preserve">رد و </w:t>
      </w:r>
      <w:r w:rsidR="000E4BC7">
        <w:rPr>
          <w:rStyle w:val="Char6"/>
          <w:rtl/>
        </w:rPr>
        <w:t>یک</w:t>
      </w:r>
      <w:r w:rsidRPr="003124F6">
        <w:rPr>
          <w:rStyle w:val="Char6"/>
          <w:rtl/>
        </w:rPr>
        <w:t xml:space="preserve"> پنجم د</w:t>
      </w:r>
      <w:r w:rsidR="000E4BC7">
        <w:rPr>
          <w:rStyle w:val="Char6"/>
          <w:rtl/>
        </w:rPr>
        <w:t>ی</w:t>
      </w:r>
      <w:r w:rsidRPr="003124F6">
        <w:rPr>
          <w:rStyle w:val="Char6"/>
          <w:rtl/>
        </w:rPr>
        <w:t>گر را به مد</w:t>
      </w:r>
      <w:r w:rsidR="000E4BC7">
        <w:rPr>
          <w:rStyle w:val="Char6"/>
          <w:rtl/>
        </w:rPr>
        <w:t>ی</w:t>
      </w:r>
      <w:r w:rsidRPr="003124F6">
        <w:rPr>
          <w:rStyle w:val="Char6"/>
          <w:rtl/>
        </w:rPr>
        <w:t>نه م</w:t>
      </w:r>
      <w:r w:rsidR="000E4BC7">
        <w:rPr>
          <w:rStyle w:val="Char6"/>
          <w:rtl/>
        </w:rPr>
        <w:t>ی</w:t>
      </w:r>
      <w:r w:rsidRPr="003124F6">
        <w:rPr>
          <w:rStyle w:val="Char6"/>
          <w:rtl/>
        </w:rPr>
        <w:t>‌فرستاد. حضرت رسول در ح</w:t>
      </w:r>
      <w:r w:rsidR="000E4BC7">
        <w:rPr>
          <w:rStyle w:val="Char6"/>
          <w:rtl/>
        </w:rPr>
        <w:t>ی</w:t>
      </w:r>
      <w:r w:rsidRPr="003124F6">
        <w:rPr>
          <w:rStyle w:val="Char6"/>
          <w:rtl/>
        </w:rPr>
        <w:t>ات خود و ن</w:t>
      </w:r>
      <w:r w:rsidR="000E4BC7">
        <w:rPr>
          <w:rStyle w:val="Char6"/>
          <w:rtl/>
        </w:rPr>
        <w:t>ی</w:t>
      </w:r>
      <w:r w:rsidRPr="003124F6">
        <w:rPr>
          <w:rStyle w:val="Char6"/>
          <w:rtl/>
        </w:rPr>
        <w:t>ز ابوب</w:t>
      </w:r>
      <w:r w:rsidR="000E4BC7">
        <w:rPr>
          <w:rStyle w:val="Char6"/>
          <w:rtl/>
        </w:rPr>
        <w:t>ک</w:t>
      </w:r>
      <w:r w:rsidRPr="003124F6">
        <w:rPr>
          <w:rStyle w:val="Char6"/>
          <w:rtl/>
        </w:rPr>
        <w:t>ر در زمان خلافتش همچن</w:t>
      </w:r>
      <w:r w:rsidR="000E4BC7">
        <w:rPr>
          <w:rStyle w:val="Char6"/>
          <w:rtl/>
        </w:rPr>
        <w:t>ی</w:t>
      </w:r>
      <w:r w:rsidRPr="003124F6">
        <w:rPr>
          <w:rStyle w:val="Char6"/>
          <w:rtl/>
        </w:rPr>
        <w:t>ن عمر در اوا</w:t>
      </w:r>
      <w:r w:rsidR="000E4BC7">
        <w:rPr>
          <w:rStyle w:val="Char6"/>
          <w:rtl/>
        </w:rPr>
        <w:t>ی</w:t>
      </w:r>
      <w:r w:rsidRPr="003124F6">
        <w:rPr>
          <w:rStyle w:val="Char6"/>
          <w:rtl/>
        </w:rPr>
        <w:t>ل خلافتش ا</w:t>
      </w:r>
      <w:r w:rsidR="000E4BC7">
        <w:rPr>
          <w:rStyle w:val="Char6"/>
          <w:rtl/>
        </w:rPr>
        <w:t>ی</w:t>
      </w:r>
      <w:r w:rsidRPr="003124F6">
        <w:rPr>
          <w:rStyle w:val="Char6"/>
          <w:rtl/>
        </w:rPr>
        <w:t xml:space="preserve">ن </w:t>
      </w:r>
      <w:r w:rsidR="000E4BC7">
        <w:rPr>
          <w:rStyle w:val="Char6"/>
          <w:rtl/>
        </w:rPr>
        <w:t>یک</w:t>
      </w:r>
      <w:r w:rsidRPr="003124F6">
        <w:rPr>
          <w:rStyle w:val="Char6"/>
          <w:rtl/>
        </w:rPr>
        <w:t xml:space="preserve"> پنجم اموال را در مسجد مد</w:t>
      </w:r>
      <w:r w:rsidR="000E4BC7">
        <w:rPr>
          <w:rStyle w:val="Char6"/>
          <w:rtl/>
        </w:rPr>
        <w:t>ی</w:t>
      </w:r>
      <w:r w:rsidRPr="003124F6">
        <w:rPr>
          <w:rStyle w:val="Char6"/>
          <w:rtl/>
        </w:rPr>
        <w:t>نه ب</w:t>
      </w:r>
      <w:r w:rsidR="000E4BC7">
        <w:rPr>
          <w:rStyle w:val="Char6"/>
          <w:rtl/>
        </w:rPr>
        <w:t>ی</w:t>
      </w:r>
      <w:r w:rsidRPr="003124F6">
        <w:rPr>
          <w:rStyle w:val="Char6"/>
          <w:rtl/>
        </w:rPr>
        <w:t>ن مسلم</w:t>
      </w:r>
      <w:r w:rsidR="000E4BC7">
        <w:rPr>
          <w:rStyle w:val="Char6"/>
          <w:rtl/>
        </w:rPr>
        <w:t>ی</w:t>
      </w:r>
      <w:r w:rsidRPr="003124F6">
        <w:rPr>
          <w:rStyle w:val="Char6"/>
          <w:rtl/>
        </w:rPr>
        <w:t>ن تقس</w:t>
      </w:r>
      <w:r w:rsidR="000E4BC7">
        <w:rPr>
          <w:rStyle w:val="Char6"/>
          <w:rtl/>
        </w:rPr>
        <w:t>ی</w:t>
      </w:r>
      <w:r w:rsidRPr="003124F6">
        <w:rPr>
          <w:rStyle w:val="Char6"/>
          <w:rtl/>
        </w:rPr>
        <w:t>م م</w:t>
      </w:r>
      <w:r w:rsidR="000E4BC7">
        <w:rPr>
          <w:rStyle w:val="Char6"/>
          <w:rtl/>
        </w:rPr>
        <w:t>ی</w:t>
      </w:r>
      <w:r w:rsidRPr="003124F6">
        <w:rPr>
          <w:rStyle w:val="Char6"/>
          <w:rtl/>
        </w:rPr>
        <w:t>‌</w:t>
      </w:r>
      <w:r w:rsidR="000E4BC7">
        <w:rPr>
          <w:rStyle w:val="Char6"/>
          <w:rtl/>
        </w:rPr>
        <w:t>ک</w:t>
      </w:r>
      <w:r w:rsidRPr="003124F6">
        <w:rPr>
          <w:rStyle w:val="Char6"/>
          <w:rtl/>
        </w:rPr>
        <w:t>رد.</w:t>
      </w:r>
    </w:p>
    <w:p w:rsidR="00241CB2" w:rsidRPr="003124F6" w:rsidRDefault="00241CB2" w:rsidP="00F556E7">
      <w:pPr>
        <w:pStyle w:val="BodyText3"/>
        <w:widowControl w:val="0"/>
        <w:ind w:firstLine="284"/>
        <w:jc w:val="both"/>
        <w:rPr>
          <w:rStyle w:val="Char6"/>
          <w:rtl/>
        </w:rPr>
      </w:pPr>
      <w:r w:rsidRPr="003124F6">
        <w:rPr>
          <w:rStyle w:val="Char6"/>
          <w:rtl/>
        </w:rPr>
        <w:t>چون بعداً در دوره خلافت حضرت عمر فتوحات اسلام</w:t>
      </w:r>
      <w:r w:rsidR="000E4BC7">
        <w:rPr>
          <w:rStyle w:val="Char6"/>
          <w:rtl/>
        </w:rPr>
        <w:t>ی</w:t>
      </w:r>
      <w:r w:rsidRPr="003124F6">
        <w:rPr>
          <w:rStyle w:val="Char6"/>
          <w:rtl/>
        </w:rPr>
        <w:t xml:space="preserve"> توسعه </w:t>
      </w:r>
      <w:r w:rsidR="000E4BC7">
        <w:rPr>
          <w:rStyle w:val="Char6"/>
          <w:rtl/>
        </w:rPr>
        <w:t>ی</w:t>
      </w:r>
      <w:r w:rsidRPr="003124F6">
        <w:rPr>
          <w:rStyle w:val="Char6"/>
          <w:rtl/>
        </w:rPr>
        <w:t>افت و ثروت اعم از پول نقد، طلا، نقره و اموال د</w:t>
      </w:r>
      <w:r w:rsidR="000E4BC7">
        <w:rPr>
          <w:rStyle w:val="Char6"/>
          <w:rtl/>
        </w:rPr>
        <w:t>ی</w:t>
      </w:r>
      <w:r w:rsidRPr="003124F6">
        <w:rPr>
          <w:rStyle w:val="Char6"/>
          <w:rtl/>
        </w:rPr>
        <w:t>گر از غنا</w:t>
      </w:r>
      <w:r w:rsidR="000E4BC7">
        <w:rPr>
          <w:rStyle w:val="Char6"/>
          <w:rtl/>
        </w:rPr>
        <w:t>ی</w:t>
      </w:r>
      <w:r w:rsidRPr="003124F6">
        <w:rPr>
          <w:rStyle w:val="Char6"/>
          <w:rtl/>
        </w:rPr>
        <w:t>م به مد</w:t>
      </w:r>
      <w:r w:rsidR="000E4BC7">
        <w:rPr>
          <w:rStyle w:val="Char6"/>
          <w:rtl/>
        </w:rPr>
        <w:t>ی</w:t>
      </w:r>
      <w:r w:rsidRPr="003124F6">
        <w:rPr>
          <w:rStyle w:val="Char6"/>
          <w:rtl/>
        </w:rPr>
        <w:t>نه سراز</w:t>
      </w:r>
      <w:r w:rsidR="000E4BC7">
        <w:rPr>
          <w:rStyle w:val="Char6"/>
          <w:rtl/>
        </w:rPr>
        <w:t>ی</w:t>
      </w:r>
      <w:r w:rsidRPr="003124F6">
        <w:rPr>
          <w:rStyle w:val="Char6"/>
          <w:rtl/>
        </w:rPr>
        <w:t>ر شد، حضرت عمر لازم د</w:t>
      </w:r>
      <w:r w:rsidR="000E4BC7">
        <w:rPr>
          <w:rStyle w:val="Char6"/>
          <w:rtl/>
        </w:rPr>
        <w:t>ی</w:t>
      </w:r>
      <w:r w:rsidRPr="003124F6">
        <w:rPr>
          <w:rStyle w:val="Char6"/>
          <w:rtl/>
        </w:rPr>
        <w:t>د نظام مال</w:t>
      </w:r>
      <w:r w:rsidR="000E4BC7">
        <w:rPr>
          <w:rStyle w:val="Char6"/>
          <w:rtl/>
        </w:rPr>
        <w:t>ی</w:t>
      </w:r>
      <w:r w:rsidRPr="003124F6">
        <w:rPr>
          <w:rStyle w:val="Char6"/>
          <w:rtl/>
        </w:rPr>
        <w:t xml:space="preserve"> درست</w:t>
      </w:r>
      <w:r w:rsidR="000E4BC7">
        <w:rPr>
          <w:rStyle w:val="Char6"/>
          <w:rtl/>
        </w:rPr>
        <w:t>ی</w:t>
      </w:r>
      <w:r w:rsidRPr="003124F6">
        <w:rPr>
          <w:rStyle w:val="Char6"/>
          <w:rtl/>
        </w:rPr>
        <w:t xml:space="preserve"> برقرار فرما</w:t>
      </w:r>
      <w:r w:rsidR="000E4BC7">
        <w:rPr>
          <w:rStyle w:val="Char6"/>
          <w:rtl/>
        </w:rPr>
        <w:t>ی</w:t>
      </w:r>
      <w:r w:rsidRPr="003124F6">
        <w:rPr>
          <w:rStyle w:val="Char6"/>
          <w:rtl/>
        </w:rPr>
        <w:t>د و دفاتر منظم</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ب</w:t>
      </w:r>
      <w:r w:rsidR="000E4BC7">
        <w:rPr>
          <w:rStyle w:val="Char6"/>
          <w:rtl/>
        </w:rPr>
        <w:t>ی</w:t>
      </w:r>
      <w:r w:rsidRPr="003124F6">
        <w:rPr>
          <w:rStyle w:val="Char6"/>
          <w:rtl/>
        </w:rPr>
        <w:t>ت المال مسلم</w:t>
      </w:r>
      <w:r w:rsidR="000E4BC7">
        <w:rPr>
          <w:rStyle w:val="Char6"/>
          <w:rtl/>
        </w:rPr>
        <w:t>ی</w:t>
      </w:r>
      <w:r w:rsidRPr="003124F6">
        <w:rPr>
          <w:rStyle w:val="Char6"/>
          <w:rtl/>
        </w:rPr>
        <w:t>ن به وجود آورد، تا دخل و خرج دولت و حقوق لش</w:t>
      </w:r>
      <w:r w:rsidR="000E4BC7">
        <w:rPr>
          <w:rStyle w:val="Char6"/>
          <w:rtl/>
        </w:rPr>
        <w:t>ک</w:t>
      </w:r>
      <w:r w:rsidRPr="003124F6">
        <w:rPr>
          <w:rStyle w:val="Char6"/>
          <w:rtl/>
        </w:rPr>
        <w:t>ر</w:t>
      </w:r>
      <w:r w:rsidR="000E4BC7">
        <w:rPr>
          <w:rStyle w:val="Char6"/>
          <w:rtl/>
        </w:rPr>
        <w:t>ی</w:t>
      </w:r>
      <w:r w:rsidRPr="003124F6">
        <w:rPr>
          <w:rStyle w:val="Char6"/>
          <w:rtl/>
        </w:rPr>
        <w:t>ان و عطا</w:t>
      </w:r>
      <w:r w:rsidR="000E4BC7">
        <w:rPr>
          <w:rStyle w:val="Char6"/>
          <w:rtl/>
        </w:rPr>
        <w:t>ی</w:t>
      </w:r>
      <w:r w:rsidRPr="003124F6">
        <w:rPr>
          <w:rStyle w:val="Char6"/>
          <w:rtl/>
        </w:rPr>
        <w:t>ا</w:t>
      </w:r>
      <w:r w:rsidR="000E4BC7">
        <w:rPr>
          <w:rStyle w:val="Char6"/>
          <w:rtl/>
        </w:rPr>
        <w:t>ی</w:t>
      </w:r>
      <w:r w:rsidRPr="003124F6">
        <w:rPr>
          <w:rStyle w:val="Char6"/>
          <w:rtl/>
        </w:rPr>
        <w:t xml:space="preserve"> مردم تحت نظم صح</w:t>
      </w:r>
      <w:r w:rsidR="000E4BC7">
        <w:rPr>
          <w:rStyle w:val="Char6"/>
          <w:rtl/>
        </w:rPr>
        <w:t>ی</w:t>
      </w:r>
      <w:r w:rsidRPr="003124F6">
        <w:rPr>
          <w:rStyle w:val="Char6"/>
          <w:rtl/>
        </w:rPr>
        <w:t>ح</w:t>
      </w:r>
      <w:r w:rsidR="000E4BC7">
        <w:rPr>
          <w:rStyle w:val="Char6"/>
          <w:rtl/>
        </w:rPr>
        <w:t>ی</w:t>
      </w:r>
      <w:r w:rsidRPr="003124F6">
        <w:rPr>
          <w:rStyle w:val="Char6"/>
          <w:rtl/>
        </w:rPr>
        <w:t xml:space="preserve"> در آ</w:t>
      </w:r>
      <w:r w:rsidR="000E4BC7">
        <w:rPr>
          <w:rStyle w:val="Char6"/>
          <w:rtl/>
        </w:rPr>
        <w:t>ی</w:t>
      </w:r>
      <w:r w:rsidRPr="003124F6">
        <w:rPr>
          <w:rStyle w:val="Char6"/>
          <w:rtl/>
        </w:rPr>
        <w:t xml:space="preserve">د. لذا آن حضرت طبق اشاره </w:t>
      </w:r>
      <w:r w:rsidR="000E4BC7">
        <w:rPr>
          <w:rStyle w:val="Char6"/>
          <w:rtl/>
        </w:rPr>
        <w:t>یکی</w:t>
      </w:r>
      <w:r w:rsidRPr="003124F6">
        <w:rPr>
          <w:rStyle w:val="Char6"/>
          <w:rtl/>
        </w:rPr>
        <w:t xml:space="preserve"> از دب</w:t>
      </w:r>
      <w:r w:rsidR="000E4BC7">
        <w:rPr>
          <w:rStyle w:val="Char6"/>
          <w:rtl/>
        </w:rPr>
        <w:t>ی</w:t>
      </w:r>
      <w:r w:rsidRPr="003124F6">
        <w:rPr>
          <w:rStyle w:val="Char6"/>
          <w:rtl/>
        </w:rPr>
        <w:t>ران ا</w:t>
      </w:r>
      <w:r w:rsidR="000E4BC7">
        <w:rPr>
          <w:rStyle w:val="Char6"/>
          <w:rtl/>
        </w:rPr>
        <w:t>ی</w:t>
      </w:r>
      <w:r w:rsidRPr="003124F6">
        <w:rPr>
          <w:rStyle w:val="Char6"/>
          <w:rtl/>
        </w:rPr>
        <w:t>ران</w:t>
      </w:r>
      <w:r w:rsidR="000E4BC7">
        <w:rPr>
          <w:rStyle w:val="Char6"/>
          <w:rtl/>
        </w:rPr>
        <w:t>ی</w:t>
      </w:r>
      <w:r w:rsidRPr="003124F6">
        <w:rPr>
          <w:rStyle w:val="Char6"/>
          <w:rtl/>
        </w:rPr>
        <w:t xml:space="preserve"> </w:t>
      </w:r>
      <w:r w:rsidR="000E4BC7">
        <w:rPr>
          <w:rStyle w:val="Char6"/>
          <w:rtl/>
        </w:rPr>
        <w:t>ک</w:t>
      </w:r>
      <w:r w:rsidRPr="003124F6">
        <w:rPr>
          <w:rStyle w:val="Char6"/>
          <w:rtl/>
        </w:rPr>
        <w:t>ه در مد</w:t>
      </w:r>
      <w:r w:rsidR="000E4BC7">
        <w:rPr>
          <w:rStyle w:val="Char6"/>
          <w:rtl/>
        </w:rPr>
        <w:t>ی</w:t>
      </w:r>
      <w:r w:rsidRPr="003124F6">
        <w:rPr>
          <w:rStyle w:val="Char6"/>
          <w:rtl/>
        </w:rPr>
        <w:t>نه بود، دستور داد نظام</w:t>
      </w:r>
      <w:r w:rsidR="000E4BC7">
        <w:rPr>
          <w:rStyle w:val="Char6"/>
          <w:rtl/>
        </w:rPr>
        <w:t>ی</w:t>
      </w:r>
      <w:r w:rsidRPr="003124F6">
        <w:rPr>
          <w:rStyle w:val="Char6"/>
          <w:rtl/>
        </w:rPr>
        <w:t xml:space="preserve"> </w:t>
      </w:r>
      <w:r w:rsidR="000E4BC7">
        <w:rPr>
          <w:rStyle w:val="Char6"/>
          <w:rtl/>
        </w:rPr>
        <w:t>ک</w:t>
      </w:r>
      <w:r w:rsidRPr="003124F6">
        <w:rPr>
          <w:rStyle w:val="Char6"/>
          <w:rtl/>
        </w:rPr>
        <w:t>ه در ا</w:t>
      </w:r>
      <w:r w:rsidR="000E4BC7">
        <w:rPr>
          <w:rStyle w:val="Char6"/>
          <w:rtl/>
        </w:rPr>
        <w:t>ی</w:t>
      </w:r>
      <w:r w:rsidRPr="003124F6">
        <w:rPr>
          <w:rStyle w:val="Char6"/>
          <w:rtl/>
        </w:rPr>
        <w:t>ران معمول بود، دب</w:t>
      </w:r>
      <w:r w:rsidR="000E4BC7">
        <w:rPr>
          <w:rStyle w:val="Char6"/>
          <w:rtl/>
        </w:rPr>
        <w:t>ی</w:t>
      </w:r>
      <w:r w:rsidRPr="003124F6">
        <w:rPr>
          <w:rStyle w:val="Char6"/>
          <w:rtl/>
        </w:rPr>
        <w:t>رخانه و دفاتر مال</w:t>
      </w:r>
      <w:r w:rsidR="000E4BC7">
        <w:rPr>
          <w:rStyle w:val="Char6"/>
          <w:rtl/>
        </w:rPr>
        <w:t>ی</w:t>
      </w:r>
      <w:r w:rsidRPr="003124F6">
        <w:rPr>
          <w:rStyle w:val="Char6"/>
          <w:rtl/>
        </w:rPr>
        <w:t xml:space="preserve"> برقرار نما</w:t>
      </w:r>
      <w:r w:rsidR="000E4BC7">
        <w:rPr>
          <w:rStyle w:val="Char6"/>
          <w:rtl/>
        </w:rPr>
        <w:t>ی</w:t>
      </w:r>
      <w:r w:rsidRPr="003124F6">
        <w:rPr>
          <w:rStyle w:val="Char6"/>
          <w:rtl/>
        </w:rPr>
        <w:t>ند</w:t>
      </w:r>
      <w:r w:rsidRPr="00EE34D5">
        <w:rPr>
          <w:rStyle w:val="Char6"/>
          <w:rFonts w:eastAsia="SimSun"/>
          <w:vertAlign w:val="superscript"/>
          <w:rtl/>
        </w:rPr>
        <w:footnoteReference w:id="165"/>
      </w:r>
      <w:r w:rsidRPr="003124F6">
        <w:rPr>
          <w:rStyle w:val="Char6"/>
          <w:rtl/>
        </w:rPr>
        <w:t>.</w:t>
      </w:r>
    </w:p>
    <w:p w:rsidR="00241CB2" w:rsidRPr="003124F6" w:rsidRDefault="00241CB2" w:rsidP="00174F2A">
      <w:pPr>
        <w:pStyle w:val="BodyText3"/>
        <w:widowControl w:val="0"/>
        <w:ind w:firstLine="284"/>
        <w:jc w:val="both"/>
        <w:rPr>
          <w:rStyle w:val="Char6"/>
          <w:rtl/>
        </w:rPr>
      </w:pPr>
      <w:r w:rsidRPr="003124F6">
        <w:rPr>
          <w:rStyle w:val="Char6"/>
          <w:rtl/>
        </w:rPr>
        <w:t>روا</w:t>
      </w:r>
      <w:r w:rsidR="000E4BC7">
        <w:rPr>
          <w:rStyle w:val="Char6"/>
          <w:rtl/>
        </w:rPr>
        <w:t>ی</w:t>
      </w:r>
      <w:r w:rsidRPr="003124F6">
        <w:rPr>
          <w:rStyle w:val="Char6"/>
          <w:rtl/>
        </w:rPr>
        <w:t>ت</w:t>
      </w:r>
      <w:r w:rsidR="000E4BC7">
        <w:rPr>
          <w:rStyle w:val="Char6"/>
          <w:rtl/>
        </w:rPr>
        <w:t>ی</w:t>
      </w:r>
      <w:r w:rsidRPr="003124F6">
        <w:rPr>
          <w:rStyle w:val="Char6"/>
          <w:rtl/>
        </w:rPr>
        <w:t xml:space="preserve"> د</w:t>
      </w:r>
      <w:r w:rsidR="000E4BC7">
        <w:rPr>
          <w:rStyle w:val="Char6"/>
          <w:rtl/>
        </w:rPr>
        <w:t>ی</w:t>
      </w:r>
      <w:r w:rsidRPr="003124F6">
        <w:rPr>
          <w:rStyle w:val="Char6"/>
          <w:rtl/>
        </w:rPr>
        <w:t>گر م</w:t>
      </w:r>
      <w:r w:rsidR="000E4BC7">
        <w:rPr>
          <w:rStyle w:val="Char6"/>
          <w:rtl/>
        </w:rPr>
        <w:t>ی</w:t>
      </w:r>
      <w:r w:rsidRPr="003124F6">
        <w:rPr>
          <w:rStyle w:val="Char6"/>
          <w:rtl/>
        </w:rPr>
        <w:t>‌گو</w:t>
      </w:r>
      <w:r w:rsidR="000E4BC7">
        <w:rPr>
          <w:rStyle w:val="Char6"/>
          <w:rtl/>
        </w:rPr>
        <w:t>ی</w:t>
      </w:r>
      <w:r w:rsidRPr="003124F6">
        <w:rPr>
          <w:rStyle w:val="Char6"/>
          <w:rtl/>
        </w:rPr>
        <w:t>د: حضرت عمر برا</w:t>
      </w:r>
      <w:r w:rsidR="000E4BC7">
        <w:rPr>
          <w:rStyle w:val="Char6"/>
          <w:rtl/>
        </w:rPr>
        <w:t>ی</w:t>
      </w:r>
      <w:r w:rsidRPr="003124F6">
        <w:rPr>
          <w:rStyle w:val="Char6"/>
          <w:rtl/>
        </w:rPr>
        <w:t xml:space="preserve"> ا</w:t>
      </w:r>
      <w:r w:rsidR="000E4BC7">
        <w:rPr>
          <w:rStyle w:val="Char6"/>
          <w:rtl/>
        </w:rPr>
        <w:t>ی</w:t>
      </w:r>
      <w:r w:rsidRPr="003124F6">
        <w:rPr>
          <w:rStyle w:val="Char6"/>
          <w:rtl/>
        </w:rPr>
        <w:t xml:space="preserve">ن </w:t>
      </w:r>
      <w:r w:rsidR="000E4BC7">
        <w:rPr>
          <w:rStyle w:val="Char6"/>
          <w:rtl/>
        </w:rPr>
        <w:t>ک</w:t>
      </w:r>
      <w:r w:rsidRPr="003124F6">
        <w:rPr>
          <w:rStyle w:val="Char6"/>
          <w:rtl/>
        </w:rPr>
        <w:t>ار با مسلم</w:t>
      </w:r>
      <w:r w:rsidR="000E4BC7">
        <w:rPr>
          <w:rStyle w:val="Char6"/>
          <w:rtl/>
        </w:rPr>
        <w:t>ی</w:t>
      </w:r>
      <w:r w:rsidRPr="003124F6">
        <w:rPr>
          <w:rStyle w:val="Char6"/>
          <w:rtl/>
        </w:rPr>
        <w:t>ن مشورت فرمود. ول</w:t>
      </w:r>
      <w:r w:rsidR="000E4BC7">
        <w:rPr>
          <w:rStyle w:val="Char6"/>
          <w:rtl/>
        </w:rPr>
        <w:t>ی</w:t>
      </w:r>
      <w:r w:rsidRPr="003124F6">
        <w:rPr>
          <w:rStyle w:val="Char6"/>
          <w:rtl/>
        </w:rPr>
        <w:t>د بن هشام بن المغ</w:t>
      </w:r>
      <w:r w:rsidR="000E4BC7">
        <w:rPr>
          <w:rStyle w:val="Char6"/>
          <w:rtl/>
        </w:rPr>
        <w:t>ی</w:t>
      </w:r>
      <w:r w:rsidRPr="003124F6">
        <w:rPr>
          <w:rStyle w:val="Char6"/>
          <w:rtl/>
        </w:rPr>
        <w:t xml:space="preserve">ره گفت: </w:t>
      </w:r>
      <w:r w:rsidR="00174F2A" w:rsidRPr="003124F6">
        <w:rPr>
          <w:rStyle w:val="Char6"/>
          <w:rFonts w:hint="cs"/>
          <w:rtl/>
        </w:rPr>
        <w:t>«</w:t>
      </w:r>
      <w:r w:rsidRPr="003124F6">
        <w:rPr>
          <w:rStyle w:val="Char6"/>
          <w:rtl/>
        </w:rPr>
        <w:t>من در شام د</w:t>
      </w:r>
      <w:r w:rsidR="000E4BC7">
        <w:rPr>
          <w:rStyle w:val="Char6"/>
          <w:rtl/>
        </w:rPr>
        <w:t>ی</w:t>
      </w:r>
      <w:r w:rsidRPr="003124F6">
        <w:rPr>
          <w:rStyle w:val="Char6"/>
          <w:rtl/>
        </w:rPr>
        <w:t xml:space="preserve">ده‌ام </w:t>
      </w:r>
      <w:r w:rsidR="000E4BC7">
        <w:rPr>
          <w:rStyle w:val="Char6"/>
          <w:rtl/>
        </w:rPr>
        <w:t>ک</w:t>
      </w:r>
      <w:r w:rsidRPr="003124F6">
        <w:rPr>
          <w:rStyle w:val="Char6"/>
          <w:rtl/>
        </w:rPr>
        <w:t>ه ح</w:t>
      </w:r>
      <w:r w:rsidR="000E4BC7">
        <w:rPr>
          <w:rStyle w:val="Char6"/>
          <w:rtl/>
        </w:rPr>
        <w:t>ک</w:t>
      </w:r>
      <w:r w:rsidRPr="003124F6">
        <w:rPr>
          <w:rStyle w:val="Char6"/>
          <w:rtl/>
        </w:rPr>
        <w:t>ام روم</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نظام ادار</w:t>
      </w:r>
      <w:r w:rsidR="000E4BC7">
        <w:rPr>
          <w:rStyle w:val="Char6"/>
          <w:rtl/>
        </w:rPr>
        <w:t>ی</w:t>
      </w:r>
      <w:r w:rsidRPr="003124F6">
        <w:rPr>
          <w:rStyle w:val="Char6"/>
          <w:rtl/>
        </w:rPr>
        <w:t xml:space="preserve"> و مال</w:t>
      </w:r>
      <w:r w:rsidR="000E4BC7">
        <w:rPr>
          <w:rStyle w:val="Char6"/>
          <w:rtl/>
        </w:rPr>
        <w:t>ی</w:t>
      </w:r>
      <w:r w:rsidRPr="003124F6">
        <w:rPr>
          <w:rStyle w:val="Char6"/>
          <w:rtl/>
        </w:rPr>
        <w:t xml:space="preserve"> خود دفاتر مخصوص</w:t>
      </w:r>
      <w:r w:rsidR="000E4BC7">
        <w:rPr>
          <w:rStyle w:val="Char6"/>
          <w:rtl/>
        </w:rPr>
        <w:t>ی</w:t>
      </w:r>
      <w:r w:rsidRPr="003124F6">
        <w:rPr>
          <w:rStyle w:val="Char6"/>
          <w:rtl/>
        </w:rPr>
        <w:t xml:space="preserve"> دارند </w:t>
      </w:r>
      <w:r w:rsidR="000E4BC7">
        <w:rPr>
          <w:rStyle w:val="Char6"/>
          <w:rtl/>
        </w:rPr>
        <w:t>ک</w:t>
      </w:r>
      <w:r w:rsidRPr="003124F6">
        <w:rPr>
          <w:rStyle w:val="Char6"/>
          <w:rtl/>
        </w:rPr>
        <w:t>ه خرج و دخل دولت و حقوق موظف</w:t>
      </w:r>
      <w:r w:rsidR="000E4BC7">
        <w:rPr>
          <w:rStyle w:val="Char6"/>
          <w:rtl/>
        </w:rPr>
        <w:t>ی</w:t>
      </w:r>
      <w:r w:rsidRPr="003124F6">
        <w:rPr>
          <w:rStyle w:val="Char6"/>
          <w:rtl/>
        </w:rPr>
        <w:t>ن و لش</w:t>
      </w:r>
      <w:r w:rsidR="000E4BC7">
        <w:rPr>
          <w:rStyle w:val="Char6"/>
          <w:rtl/>
        </w:rPr>
        <w:t>ک</w:t>
      </w:r>
      <w:r w:rsidRPr="003124F6">
        <w:rPr>
          <w:rStyle w:val="Char6"/>
          <w:rtl/>
        </w:rPr>
        <w:t>ر</w:t>
      </w:r>
      <w:r w:rsidR="000E4BC7">
        <w:rPr>
          <w:rStyle w:val="Char6"/>
          <w:rtl/>
        </w:rPr>
        <w:t>ی</w:t>
      </w:r>
      <w:r w:rsidRPr="003124F6">
        <w:rPr>
          <w:rStyle w:val="Char6"/>
          <w:rtl/>
        </w:rPr>
        <w:t>ان خود را در آن ضبط</w:t>
      </w:r>
      <w:r w:rsidR="0013279B" w:rsidRPr="003124F6">
        <w:rPr>
          <w:rStyle w:val="Char6"/>
          <w:rtl/>
        </w:rPr>
        <w:t xml:space="preserve"> م</w:t>
      </w:r>
      <w:r w:rsidR="000E4BC7">
        <w:rPr>
          <w:rStyle w:val="Char6"/>
          <w:rtl/>
        </w:rPr>
        <w:t>ی</w:t>
      </w:r>
      <w:r w:rsidR="0013279B" w:rsidRPr="003124F6">
        <w:rPr>
          <w:rStyle w:val="Char6"/>
          <w:rtl/>
        </w:rPr>
        <w:t>‌</w:t>
      </w:r>
      <w:r w:rsidR="000E4BC7">
        <w:rPr>
          <w:rStyle w:val="Char6"/>
          <w:rtl/>
        </w:rPr>
        <w:t>ک</w:t>
      </w:r>
      <w:r w:rsidRPr="003124F6">
        <w:rPr>
          <w:rStyle w:val="Char6"/>
          <w:rtl/>
        </w:rPr>
        <w:t xml:space="preserve">نند. چه بهتر </w:t>
      </w:r>
      <w:r w:rsidR="000E4BC7">
        <w:rPr>
          <w:rStyle w:val="Char6"/>
          <w:rtl/>
        </w:rPr>
        <w:t>ک</w:t>
      </w:r>
      <w:r w:rsidRPr="003124F6">
        <w:rPr>
          <w:rStyle w:val="Char6"/>
          <w:rtl/>
        </w:rPr>
        <w:t>ه تو ن</w:t>
      </w:r>
      <w:r w:rsidR="000E4BC7">
        <w:rPr>
          <w:rStyle w:val="Char6"/>
          <w:rtl/>
        </w:rPr>
        <w:t>ی</w:t>
      </w:r>
      <w:r w:rsidRPr="003124F6">
        <w:rPr>
          <w:rStyle w:val="Char6"/>
          <w:rtl/>
        </w:rPr>
        <w:t>ز چن</w:t>
      </w:r>
      <w:r w:rsidR="000E4BC7">
        <w:rPr>
          <w:rStyle w:val="Char6"/>
          <w:rtl/>
        </w:rPr>
        <w:t>ی</w:t>
      </w:r>
      <w:r w:rsidRPr="003124F6">
        <w:rPr>
          <w:rStyle w:val="Char6"/>
          <w:rtl/>
        </w:rPr>
        <w:t xml:space="preserve">ن </w:t>
      </w:r>
      <w:r w:rsidR="000E4BC7">
        <w:rPr>
          <w:rStyle w:val="Char6"/>
          <w:rtl/>
        </w:rPr>
        <w:t>ک</w:t>
      </w:r>
      <w:r w:rsidRPr="003124F6">
        <w:rPr>
          <w:rStyle w:val="Char6"/>
          <w:rtl/>
        </w:rPr>
        <w:t>ن</w:t>
      </w:r>
      <w:r w:rsidR="000E4BC7">
        <w:rPr>
          <w:rStyle w:val="Char6"/>
          <w:rtl/>
        </w:rPr>
        <w:t>ی</w:t>
      </w:r>
      <w:r w:rsidR="00174F2A" w:rsidRPr="003124F6">
        <w:rPr>
          <w:rStyle w:val="Char6"/>
          <w:rFonts w:hint="cs"/>
          <w:rtl/>
        </w:rPr>
        <w:t>»</w:t>
      </w:r>
      <w:r w:rsidRPr="003124F6">
        <w:rPr>
          <w:rStyle w:val="Char6"/>
          <w:rtl/>
        </w:rPr>
        <w:t xml:space="preserve"> حضرت عمر ا</w:t>
      </w:r>
      <w:r w:rsidR="000E4BC7">
        <w:rPr>
          <w:rStyle w:val="Char6"/>
          <w:rtl/>
        </w:rPr>
        <w:t>ی</w:t>
      </w:r>
      <w:r w:rsidRPr="003124F6">
        <w:rPr>
          <w:rStyle w:val="Char6"/>
          <w:rtl/>
        </w:rPr>
        <w:t>ن پ</w:t>
      </w:r>
      <w:r w:rsidR="000E4BC7">
        <w:rPr>
          <w:rStyle w:val="Char6"/>
          <w:rtl/>
        </w:rPr>
        <w:t>ی</w:t>
      </w:r>
      <w:r w:rsidRPr="003124F6">
        <w:rPr>
          <w:rStyle w:val="Char6"/>
          <w:rtl/>
        </w:rPr>
        <w:t>شنهاد را پسند</w:t>
      </w:r>
      <w:r w:rsidR="000E4BC7">
        <w:rPr>
          <w:rStyle w:val="Char6"/>
          <w:rtl/>
        </w:rPr>
        <w:t>ی</w:t>
      </w:r>
      <w:r w:rsidRPr="003124F6">
        <w:rPr>
          <w:rStyle w:val="Char6"/>
          <w:rtl/>
        </w:rPr>
        <w:t>د و انجام</w:t>
      </w:r>
      <w:r w:rsidR="00174F2A" w:rsidRPr="003124F6">
        <w:rPr>
          <w:rStyle w:val="Char6"/>
          <w:rtl/>
        </w:rPr>
        <w:t xml:space="preserve"> ا</w:t>
      </w:r>
      <w:r w:rsidR="000E4BC7">
        <w:rPr>
          <w:rStyle w:val="Char6"/>
          <w:rtl/>
        </w:rPr>
        <w:t>ی</w:t>
      </w:r>
      <w:r w:rsidR="00174F2A" w:rsidRPr="003124F6">
        <w:rPr>
          <w:rStyle w:val="Char6"/>
          <w:rtl/>
        </w:rPr>
        <w:t xml:space="preserve">ن </w:t>
      </w:r>
      <w:r w:rsidR="000E4BC7">
        <w:rPr>
          <w:rStyle w:val="Char6"/>
          <w:rtl/>
        </w:rPr>
        <w:t>ک</w:t>
      </w:r>
      <w:r w:rsidR="00174F2A" w:rsidRPr="003124F6">
        <w:rPr>
          <w:rStyle w:val="Char6"/>
          <w:rtl/>
        </w:rPr>
        <w:t>ار را به عهده عق</w:t>
      </w:r>
      <w:r w:rsidR="000E4BC7">
        <w:rPr>
          <w:rStyle w:val="Char6"/>
          <w:rtl/>
        </w:rPr>
        <w:t>ی</w:t>
      </w:r>
      <w:r w:rsidR="00174F2A" w:rsidRPr="003124F6">
        <w:rPr>
          <w:rStyle w:val="Char6"/>
          <w:rtl/>
        </w:rPr>
        <w:t>ل بن اب</w:t>
      </w:r>
      <w:r w:rsidR="000E4BC7">
        <w:rPr>
          <w:rStyle w:val="Char6"/>
          <w:rtl/>
        </w:rPr>
        <w:t>ی</w:t>
      </w:r>
      <w:r w:rsidR="00174F2A" w:rsidRPr="003124F6">
        <w:rPr>
          <w:rStyle w:val="Char6"/>
          <w:rFonts w:hint="cs"/>
          <w:rtl/>
        </w:rPr>
        <w:t>‌</w:t>
      </w:r>
      <w:r w:rsidRPr="003124F6">
        <w:rPr>
          <w:rStyle w:val="Char6"/>
          <w:rtl/>
        </w:rPr>
        <w:t>طالب، مخرمه بن نوفل و جب</w:t>
      </w:r>
      <w:r w:rsidR="000E4BC7">
        <w:rPr>
          <w:rStyle w:val="Char6"/>
          <w:rtl/>
        </w:rPr>
        <w:t>ی</w:t>
      </w:r>
      <w:r w:rsidRPr="003124F6">
        <w:rPr>
          <w:rStyle w:val="Char6"/>
          <w:rtl/>
        </w:rPr>
        <w:t>ر بن مطعم سپرد.</w:t>
      </w:r>
      <w:r w:rsidR="009F5D6E">
        <w:rPr>
          <w:rStyle w:val="Char6"/>
          <w:rtl/>
        </w:rPr>
        <w:t xml:space="preserve"> آن‌ها </w:t>
      </w:r>
      <w:r w:rsidRPr="003124F6">
        <w:rPr>
          <w:rStyle w:val="Char6"/>
          <w:rtl/>
        </w:rPr>
        <w:t>اسام</w:t>
      </w:r>
      <w:r w:rsidR="000E4BC7">
        <w:rPr>
          <w:rStyle w:val="Char6"/>
          <w:rtl/>
        </w:rPr>
        <w:t>ی</w:t>
      </w:r>
      <w:r w:rsidRPr="003124F6">
        <w:rPr>
          <w:rStyle w:val="Char6"/>
          <w:rtl/>
        </w:rPr>
        <w:t xml:space="preserve"> مسلم</w:t>
      </w:r>
      <w:r w:rsidR="000E4BC7">
        <w:rPr>
          <w:rStyle w:val="Char6"/>
          <w:rtl/>
        </w:rPr>
        <w:t>ی</w:t>
      </w:r>
      <w:r w:rsidRPr="003124F6">
        <w:rPr>
          <w:rStyle w:val="Char6"/>
          <w:rtl/>
        </w:rPr>
        <w:t>ن اعم از مرد و زن را برا</w:t>
      </w:r>
      <w:r w:rsidR="000E4BC7">
        <w:rPr>
          <w:rStyle w:val="Char6"/>
          <w:rtl/>
        </w:rPr>
        <w:t>ی</w:t>
      </w:r>
      <w:r w:rsidRPr="003124F6">
        <w:rPr>
          <w:rStyle w:val="Char6"/>
          <w:rtl/>
        </w:rPr>
        <w:t xml:space="preserve"> تع</w:t>
      </w:r>
      <w:r w:rsidR="000E4BC7">
        <w:rPr>
          <w:rStyle w:val="Char6"/>
          <w:rtl/>
        </w:rPr>
        <w:t>یی</w:t>
      </w:r>
      <w:r w:rsidRPr="003124F6">
        <w:rPr>
          <w:rStyle w:val="Char6"/>
          <w:rtl/>
        </w:rPr>
        <w:t>ن م</w:t>
      </w:r>
      <w:r w:rsidR="000E4BC7">
        <w:rPr>
          <w:rStyle w:val="Char6"/>
          <w:rtl/>
        </w:rPr>
        <w:t>ی</w:t>
      </w:r>
      <w:r w:rsidRPr="003124F6">
        <w:rPr>
          <w:rStyle w:val="Char6"/>
          <w:rtl/>
        </w:rPr>
        <w:t>زان عطا</w:t>
      </w:r>
      <w:r w:rsidR="000E4BC7">
        <w:rPr>
          <w:rStyle w:val="Char6"/>
          <w:rtl/>
        </w:rPr>
        <w:t>ی</w:t>
      </w:r>
      <w:r w:rsidRPr="003124F6">
        <w:rPr>
          <w:rStyle w:val="Char6"/>
          <w:rtl/>
        </w:rPr>
        <w:t>ا</w:t>
      </w:r>
      <w:r w:rsidR="000E4BC7">
        <w:rPr>
          <w:rStyle w:val="Char6"/>
          <w:rtl/>
        </w:rPr>
        <w:t>ی</w:t>
      </w:r>
      <w:r w:rsidRPr="003124F6">
        <w:rPr>
          <w:rStyle w:val="Char6"/>
          <w:rtl/>
        </w:rPr>
        <w:t xml:space="preserve"> مقرر</w:t>
      </w:r>
      <w:r w:rsidR="000E4BC7">
        <w:rPr>
          <w:rStyle w:val="Char6"/>
          <w:rtl/>
        </w:rPr>
        <w:t>ی</w:t>
      </w:r>
      <w:r w:rsidR="009F5D6E">
        <w:rPr>
          <w:rStyle w:val="Char6"/>
          <w:rtl/>
        </w:rPr>
        <w:t xml:space="preserve"> آن‌ها </w:t>
      </w:r>
      <w:r w:rsidRPr="003124F6">
        <w:rPr>
          <w:rStyle w:val="Char6"/>
          <w:rtl/>
        </w:rPr>
        <w:t>از ب</w:t>
      </w:r>
      <w:r w:rsidR="000E4BC7">
        <w:rPr>
          <w:rStyle w:val="Char6"/>
          <w:rtl/>
        </w:rPr>
        <w:t>ی</w:t>
      </w:r>
      <w:r w:rsidRPr="003124F6">
        <w:rPr>
          <w:rStyle w:val="Char6"/>
          <w:rtl/>
        </w:rPr>
        <w:t>ت المال در دفتر مخصوص</w:t>
      </w:r>
      <w:r w:rsidR="000E4BC7">
        <w:rPr>
          <w:rStyle w:val="Char6"/>
          <w:rtl/>
        </w:rPr>
        <w:t>ی</w:t>
      </w:r>
      <w:r w:rsidRPr="003124F6">
        <w:rPr>
          <w:rStyle w:val="Char6"/>
          <w:rtl/>
        </w:rPr>
        <w:t xml:space="preserve"> به ترت</w:t>
      </w:r>
      <w:r w:rsidR="000E4BC7">
        <w:rPr>
          <w:rStyle w:val="Char6"/>
          <w:rtl/>
        </w:rPr>
        <w:t>ی</w:t>
      </w:r>
      <w:r w:rsidRPr="003124F6">
        <w:rPr>
          <w:rStyle w:val="Char6"/>
          <w:rtl/>
        </w:rPr>
        <w:t>ب درجات، سوابق و اثرات</w:t>
      </w:r>
      <w:r w:rsidR="009F5D6E">
        <w:rPr>
          <w:rStyle w:val="Char6"/>
          <w:rtl/>
        </w:rPr>
        <w:t xml:space="preserve"> آن‌ها </w:t>
      </w:r>
      <w:r w:rsidRPr="003124F6">
        <w:rPr>
          <w:rStyle w:val="Char6"/>
          <w:rtl/>
        </w:rPr>
        <w:t xml:space="preserve">در اسلام ثبت </w:t>
      </w:r>
      <w:r w:rsidR="000E4BC7">
        <w:rPr>
          <w:rStyle w:val="Char6"/>
          <w:rtl/>
        </w:rPr>
        <w:t>ک</w:t>
      </w:r>
      <w:r w:rsidRPr="003124F6">
        <w:rPr>
          <w:rStyle w:val="Char6"/>
          <w:rtl/>
        </w:rPr>
        <w:t xml:space="preserve">ردند. طبق فرمان حضرت عمر </w:t>
      </w:r>
      <w:r w:rsidR="000E4BC7">
        <w:rPr>
          <w:rStyle w:val="Char6"/>
          <w:rtl/>
        </w:rPr>
        <w:t>ک</w:t>
      </w:r>
      <w:r w:rsidRPr="003124F6">
        <w:rPr>
          <w:rStyle w:val="Char6"/>
          <w:rtl/>
        </w:rPr>
        <w:t>ار خود را با ثبت اسام</w:t>
      </w:r>
      <w:r w:rsidR="000E4BC7">
        <w:rPr>
          <w:rStyle w:val="Char6"/>
          <w:rtl/>
        </w:rPr>
        <w:t>ی</w:t>
      </w:r>
      <w:r w:rsidRPr="003124F6">
        <w:rPr>
          <w:rStyle w:val="Char6"/>
          <w:rtl/>
        </w:rPr>
        <w:t xml:space="preserve"> و تع</w:t>
      </w:r>
      <w:r w:rsidR="000E4BC7">
        <w:rPr>
          <w:rStyle w:val="Char6"/>
          <w:rtl/>
        </w:rPr>
        <w:t>یی</w:t>
      </w:r>
      <w:r w:rsidRPr="003124F6">
        <w:rPr>
          <w:rStyle w:val="Char6"/>
          <w:rtl/>
        </w:rPr>
        <w:t>ن حقوق همسران و خو</w:t>
      </w:r>
      <w:r w:rsidR="000E4BC7">
        <w:rPr>
          <w:rStyle w:val="Char6"/>
          <w:rtl/>
        </w:rPr>
        <w:t>ی</w:t>
      </w:r>
      <w:r w:rsidRPr="003124F6">
        <w:rPr>
          <w:rStyle w:val="Char6"/>
          <w:rtl/>
        </w:rPr>
        <w:t xml:space="preserve">شاوندان رسول الله شروع </w:t>
      </w:r>
      <w:r w:rsidR="000E4BC7">
        <w:rPr>
          <w:rStyle w:val="Char6"/>
          <w:rtl/>
        </w:rPr>
        <w:t>ک</w:t>
      </w:r>
      <w:r w:rsidRPr="003124F6">
        <w:rPr>
          <w:rStyle w:val="Char6"/>
          <w:rtl/>
        </w:rPr>
        <w:t>ردند.</w:t>
      </w:r>
    </w:p>
    <w:p w:rsidR="00241CB2" w:rsidRPr="003124F6" w:rsidRDefault="00241CB2" w:rsidP="00F556E7">
      <w:pPr>
        <w:pStyle w:val="BodyText3"/>
        <w:widowControl w:val="0"/>
        <w:ind w:firstLine="284"/>
        <w:jc w:val="both"/>
        <w:rPr>
          <w:rStyle w:val="Char6"/>
          <w:rtl/>
        </w:rPr>
      </w:pPr>
      <w:r w:rsidRPr="003124F6">
        <w:rPr>
          <w:rStyle w:val="Char6"/>
          <w:rtl/>
        </w:rPr>
        <w:t>دفتر د</w:t>
      </w:r>
      <w:r w:rsidR="000E4BC7">
        <w:rPr>
          <w:rStyle w:val="Char6"/>
          <w:rtl/>
        </w:rPr>
        <w:t>ی</w:t>
      </w:r>
      <w:r w:rsidRPr="003124F6">
        <w:rPr>
          <w:rStyle w:val="Char6"/>
          <w:rtl/>
        </w:rPr>
        <w:t>گر</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تدو</w:t>
      </w:r>
      <w:r w:rsidR="000E4BC7">
        <w:rPr>
          <w:rStyle w:val="Char6"/>
          <w:rtl/>
        </w:rPr>
        <w:t>ی</w:t>
      </w:r>
      <w:r w:rsidRPr="003124F6">
        <w:rPr>
          <w:rStyle w:val="Char6"/>
          <w:rtl/>
        </w:rPr>
        <w:t>ن اسام</w:t>
      </w:r>
      <w:r w:rsidR="000E4BC7">
        <w:rPr>
          <w:rStyle w:val="Char6"/>
          <w:rtl/>
        </w:rPr>
        <w:t>ی</w:t>
      </w:r>
      <w:r w:rsidRPr="003124F6">
        <w:rPr>
          <w:rStyle w:val="Char6"/>
          <w:rtl/>
        </w:rPr>
        <w:t xml:space="preserve"> فرماندهان و افراد لش</w:t>
      </w:r>
      <w:r w:rsidR="000E4BC7">
        <w:rPr>
          <w:rStyle w:val="Char6"/>
          <w:rtl/>
        </w:rPr>
        <w:t>ک</w:t>
      </w:r>
      <w:r w:rsidRPr="003124F6">
        <w:rPr>
          <w:rStyle w:val="Char6"/>
          <w:rtl/>
        </w:rPr>
        <w:t>ر اسلام و تع</w:t>
      </w:r>
      <w:r w:rsidR="000E4BC7">
        <w:rPr>
          <w:rStyle w:val="Char6"/>
          <w:rtl/>
        </w:rPr>
        <w:t>یی</w:t>
      </w:r>
      <w:r w:rsidRPr="003124F6">
        <w:rPr>
          <w:rStyle w:val="Char6"/>
          <w:rtl/>
        </w:rPr>
        <w:t>ن م</w:t>
      </w:r>
      <w:r w:rsidR="000E4BC7">
        <w:rPr>
          <w:rStyle w:val="Char6"/>
          <w:rtl/>
        </w:rPr>
        <w:t>ی</w:t>
      </w:r>
      <w:r w:rsidRPr="003124F6">
        <w:rPr>
          <w:rStyle w:val="Char6"/>
          <w:rtl/>
        </w:rPr>
        <w:t>زان حقوق</w:t>
      </w:r>
      <w:r w:rsidR="009F5D6E">
        <w:rPr>
          <w:rStyle w:val="Char6"/>
          <w:rtl/>
        </w:rPr>
        <w:t xml:space="preserve"> آن‌ها </w:t>
      </w:r>
      <w:r w:rsidRPr="003124F6">
        <w:rPr>
          <w:rStyle w:val="Char6"/>
          <w:rtl/>
        </w:rPr>
        <w:t>و هز</w:t>
      </w:r>
      <w:r w:rsidR="000E4BC7">
        <w:rPr>
          <w:rStyle w:val="Char6"/>
          <w:rtl/>
        </w:rPr>
        <w:t>ی</w:t>
      </w:r>
      <w:r w:rsidRPr="003124F6">
        <w:rPr>
          <w:rStyle w:val="Char6"/>
          <w:rtl/>
        </w:rPr>
        <w:t>نه‌ها</w:t>
      </w:r>
      <w:r w:rsidR="000E4BC7">
        <w:rPr>
          <w:rStyle w:val="Char6"/>
          <w:rtl/>
        </w:rPr>
        <w:t>ی</w:t>
      </w:r>
      <w:r w:rsidRPr="003124F6">
        <w:rPr>
          <w:rStyle w:val="Char6"/>
          <w:rtl/>
        </w:rPr>
        <w:t xml:space="preserve"> د</w:t>
      </w:r>
      <w:r w:rsidR="000E4BC7">
        <w:rPr>
          <w:rStyle w:val="Char6"/>
          <w:rtl/>
        </w:rPr>
        <w:t>ی</w:t>
      </w:r>
      <w:r w:rsidRPr="003124F6">
        <w:rPr>
          <w:rStyle w:val="Char6"/>
          <w:rtl/>
        </w:rPr>
        <w:t>گر لش</w:t>
      </w:r>
      <w:r w:rsidR="000E4BC7">
        <w:rPr>
          <w:rStyle w:val="Char6"/>
          <w:rtl/>
        </w:rPr>
        <w:t>ک</w:t>
      </w:r>
      <w:r w:rsidRPr="003124F6">
        <w:rPr>
          <w:rStyle w:val="Char6"/>
          <w:rtl/>
        </w:rPr>
        <w:t>ر</w:t>
      </w:r>
      <w:r w:rsidR="000E4BC7">
        <w:rPr>
          <w:rStyle w:val="Char6"/>
          <w:rtl/>
        </w:rPr>
        <w:t>ی</w:t>
      </w:r>
      <w:r w:rsidRPr="003124F6">
        <w:rPr>
          <w:rStyle w:val="Char6"/>
          <w:rtl/>
        </w:rPr>
        <w:t xml:space="preserve"> ته</w:t>
      </w:r>
      <w:r w:rsidR="000E4BC7">
        <w:rPr>
          <w:rStyle w:val="Char6"/>
          <w:rtl/>
        </w:rPr>
        <w:t>ی</w:t>
      </w:r>
      <w:r w:rsidRPr="003124F6">
        <w:rPr>
          <w:rStyle w:val="Char6"/>
          <w:rtl/>
        </w:rPr>
        <w:t xml:space="preserve">ه و به </w:t>
      </w:r>
      <w:r w:rsidR="000E4BC7">
        <w:rPr>
          <w:rStyle w:val="Char6"/>
          <w:rtl/>
        </w:rPr>
        <w:t>ک</w:t>
      </w:r>
      <w:r w:rsidRPr="003124F6">
        <w:rPr>
          <w:rStyle w:val="Char6"/>
          <w:rtl/>
        </w:rPr>
        <w:t>ار گرفتند. همچن</w:t>
      </w:r>
      <w:r w:rsidR="000E4BC7">
        <w:rPr>
          <w:rStyle w:val="Char6"/>
          <w:rtl/>
        </w:rPr>
        <w:t>ی</w:t>
      </w:r>
      <w:r w:rsidRPr="003124F6">
        <w:rPr>
          <w:rStyle w:val="Char6"/>
          <w:rtl/>
        </w:rPr>
        <w:t>ن دفتر مال</w:t>
      </w:r>
      <w:r w:rsidR="000E4BC7">
        <w:rPr>
          <w:rStyle w:val="Char6"/>
          <w:rtl/>
        </w:rPr>
        <w:t>ی</w:t>
      </w:r>
      <w:r w:rsidRPr="003124F6">
        <w:rPr>
          <w:rStyle w:val="Char6"/>
          <w:rtl/>
        </w:rPr>
        <w:t xml:space="preserve"> خاص</w:t>
      </w:r>
      <w:r w:rsidR="000E4BC7">
        <w:rPr>
          <w:rStyle w:val="Char6"/>
          <w:rtl/>
        </w:rPr>
        <w:t>ی</w:t>
      </w:r>
      <w:r w:rsidRPr="003124F6">
        <w:rPr>
          <w:rStyle w:val="Char6"/>
          <w:rtl/>
        </w:rPr>
        <w:t xml:space="preserve"> به (دفتر</w:t>
      </w:r>
      <w:r w:rsidR="00174F2A" w:rsidRPr="003124F6">
        <w:rPr>
          <w:rStyle w:val="Char6"/>
          <w:rtl/>
        </w:rPr>
        <w:t xml:space="preserve"> خراج) برا</w:t>
      </w:r>
      <w:r w:rsidR="000E4BC7">
        <w:rPr>
          <w:rStyle w:val="Char6"/>
          <w:rtl/>
        </w:rPr>
        <w:t>ی</w:t>
      </w:r>
      <w:r w:rsidR="00174F2A" w:rsidRPr="003124F6">
        <w:rPr>
          <w:rStyle w:val="Char6"/>
          <w:rtl/>
        </w:rPr>
        <w:t xml:space="preserve"> ثبت اموال</w:t>
      </w:r>
      <w:r w:rsidR="000E4BC7">
        <w:rPr>
          <w:rStyle w:val="Char6"/>
          <w:rtl/>
        </w:rPr>
        <w:t>ی</w:t>
      </w:r>
      <w:r w:rsidR="00174F2A" w:rsidRPr="003124F6">
        <w:rPr>
          <w:rStyle w:val="Char6"/>
          <w:rtl/>
        </w:rPr>
        <w:t xml:space="preserve"> </w:t>
      </w:r>
      <w:r w:rsidR="000E4BC7">
        <w:rPr>
          <w:rStyle w:val="Char6"/>
          <w:rtl/>
        </w:rPr>
        <w:t>ک</w:t>
      </w:r>
      <w:r w:rsidR="00174F2A" w:rsidRPr="003124F6">
        <w:rPr>
          <w:rStyle w:val="Char6"/>
          <w:rtl/>
        </w:rPr>
        <w:t>ه از هر</w:t>
      </w:r>
      <w:r w:rsidRPr="003124F6">
        <w:rPr>
          <w:rStyle w:val="Char6"/>
          <w:rtl/>
        </w:rPr>
        <w:t>جا و هر بابت به ب</w:t>
      </w:r>
      <w:r w:rsidR="000E4BC7">
        <w:rPr>
          <w:rStyle w:val="Char6"/>
          <w:rtl/>
        </w:rPr>
        <w:t>ی</w:t>
      </w:r>
      <w:r w:rsidRPr="003124F6">
        <w:rPr>
          <w:rStyle w:val="Char6"/>
          <w:rtl/>
        </w:rPr>
        <w:t>ت المال مسلم</w:t>
      </w:r>
      <w:r w:rsidR="000E4BC7">
        <w:rPr>
          <w:rStyle w:val="Char6"/>
          <w:rtl/>
        </w:rPr>
        <w:t>ی</w:t>
      </w:r>
      <w:r w:rsidRPr="003124F6">
        <w:rPr>
          <w:rStyle w:val="Char6"/>
          <w:rtl/>
        </w:rPr>
        <w:t>ن م</w:t>
      </w:r>
      <w:r w:rsidR="000E4BC7">
        <w:rPr>
          <w:rStyle w:val="Char6"/>
          <w:rtl/>
        </w:rPr>
        <w:t>ی</w:t>
      </w:r>
      <w:r w:rsidRPr="003124F6">
        <w:rPr>
          <w:rStyle w:val="Char6"/>
          <w:rtl/>
        </w:rPr>
        <w:t xml:space="preserve">‌رسد و ثبت آنچه </w:t>
      </w:r>
      <w:r w:rsidR="000E4BC7">
        <w:rPr>
          <w:rStyle w:val="Char6"/>
          <w:rtl/>
        </w:rPr>
        <w:t>ک</w:t>
      </w:r>
      <w:r w:rsidRPr="003124F6">
        <w:rPr>
          <w:rStyle w:val="Char6"/>
          <w:rtl/>
        </w:rPr>
        <w:t>ه تحت هر عنوان</w:t>
      </w:r>
      <w:r w:rsidR="000E4BC7">
        <w:rPr>
          <w:rStyle w:val="Char6"/>
          <w:rtl/>
        </w:rPr>
        <w:t>ی</w:t>
      </w:r>
      <w:r w:rsidRPr="003124F6">
        <w:rPr>
          <w:rStyle w:val="Char6"/>
          <w:rtl/>
        </w:rPr>
        <w:t xml:space="preserve"> از ب</w:t>
      </w:r>
      <w:r w:rsidR="000E4BC7">
        <w:rPr>
          <w:rStyle w:val="Char6"/>
          <w:rtl/>
        </w:rPr>
        <w:t>ی</w:t>
      </w:r>
      <w:r w:rsidRPr="003124F6">
        <w:rPr>
          <w:rStyle w:val="Char6"/>
          <w:rtl/>
        </w:rPr>
        <w:t>ت المال مسلم</w:t>
      </w:r>
      <w:r w:rsidR="000E4BC7">
        <w:rPr>
          <w:rStyle w:val="Char6"/>
          <w:rtl/>
        </w:rPr>
        <w:t>ی</w:t>
      </w:r>
      <w:r w:rsidRPr="003124F6">
        <w:rPr>
          <w:rStyle w:val="Char6"/>
          <w:rtl/>
        </w:rPr>
        <w:t>ن خارج م</w:t>
      </w:r>
      <w:r w:rsidR="000E4BC7">
        <w:rPr>
          <w:rStyle w:val="Char6"/>
          <w:rtl/>
        </w:rPr>
        <w:t>ی</w:t>
      </w:r>
      <w:r w:rsidRPr="003124F6">
        <w:rPr>
          <w:rStyle w:val="Char6"/>
          <w:rtl/>
        </w:rPr>
        <w:t>‌شود و به مصرف م</w:t>
      </w:r>
      <w:r w:rsidR="000E4BC7">
        <w:rPr>
          <w:rStyle w:val="Char6"/>
          <w:rtl/>
        </w:rPr>
        <w:t>ی</w:t>
      </w:r>
      <w:r w:rsidRPr="003124F6">
        <w:rPr>
          <w:rStyle w:val="Char6"/>
          <w:rtl/>
        </w:rPr>
        <w:t xml:space="preserve">‌رسد، برقرار </w:t>
      </w:r>
      <w:r w:rsidR="000E4BC7">
        <w:rPr>
          <w:rStyle w:val="Char6"/>
          <w:rtl/>
        </w:rPr>
        <w:t>ک</w:t>
      </w:r>
      <w:r w:rsidRPr="003124F6">
        <w:rPr>
          <w:rStyle w:val="Char6"/>
          <w:rtl/>
        </w:rPr>
        <w:t>ردند و بد</w:t>
      </w:r>
      <w:r w:rsidR="000E4BC7">
        <w:rPr>
          <w:rStyle w:val="Char6"/>
          <w:rtl/>
        </w:rPr>
        <w:t>ی</w:t>
      </w:r>
      <w:r w:rsidRPr="003124F6">
        <w:rPr>
          <w:rStyle w:val="Char6"/>
          <w:rtl/>
        </w:rPr>
        <w:t>ن نحو دب</w:t>
      </w:r>
      <w:r w:rsidR="000E4BC7">
        <w:rPr>
          <w:rStyle w:val="Char6"/>
          <w:rtl/>
        </w:rPr>
        <w:t>ی</w:t>
      </w:r>
      <w:r w:rsidRPr="003124F6">
        <w:rPr>
          <w:rStyle w:val="Char6"/>
          <w:rtl/>
        </w:rPr>
        <w:t>رخانه منظم</w:t>
      </w:r>
      <w:r w:rsidR="000E4BC7">
        <w:rPr>
          <w:rStyle w:val="Char6"/>
          <w:rtl/>
        </w:rPr>
        <w:t>ی</w:t>
      </w:r>
      <w:r w:rsidRPr="003124F6">
        <w:rPr>
          <w:rStyle w:val="Char6"/>
          <w:rtl/>
        </w:rPr>
        <w:t xml:space="preserve"> به فرمان حضرت عمر در دولت اسلام بر سر</w:t>
      </w:r>
      <w:r w:rsidR="000E4BC7">
        <w:rPr>
          <w:rStyle w:val="Char6"/>
          <w:rtl/>
        </w:rPr>
        <w:t>ک</w:t>
      </w:r>
      <w:r w:rsidRPr="003124F6">
        <w:rPr>
          <w:rStyle w:val="Char6"/>
          <w:rtl/>
        </w:rPr>
        <w:t xml:space="preserve">ار آمد </w:t>
      </w:r>
      <w:r w:rsidR="000E4BC7">
        <w:rPr>
          <w:rStyle w:val="Char6"/>
          <w:rtl/>
        </w:rPr>
        <w:t>ک</w:t>
      </w:r>
      <w:r w:rsidRPr="003124F6">
        <w:rPr>
          <w:rStyle w:val="Char6"/>
          <w:rtl/>
        </w:rPr>
        <w:t>ه قبلاً سابقه نداشت.</w:t>
      </w:r>
    </w:p>
    <w:p w:rsidR="00241CB2" w:rsidRPr="004B7851" w:rsidRDefault="00241CB2" w:rsidP="00174F2A">
      <w:pPr>
        <w:pStyle w:val="a4"/>
        <w:rPr>
          <w:rtl/>
        </w:rPr>
      </w:pPr>
      <w:bookmarkStart w:id="647" w:name="_Toc341627443"/>
      <w:bookmarkStart w:id="648" w:name="_Toc341627664"/>
      <w:bookmarkStart w:id="649" w:name="_Toc440799111"/>
      <w:r w:rsidRPr="004B7851">
        <w:rPr>
          <w:rtl/>
        </w:rPr>
        <w:t>هـ</w:t>
      </w:r>
      <w:r w:rsidR="00174F2A" w:rsidRPr="004B7851">
        <w:rPr>
          <w:rFonts w:hint="cs"/>
          <w:rtl/>
        </w:rPr>
        <w:t>-</w:t>
      </w:r>
      <w:r w:rsidRPr="004B7851">
        <w:rPr>
          <w:rtl/>
        </w:rPr>
        <w:t xml:space="preserve"> تع</w:t>
      </w:r>
      <w:r w:rsidR="000E4BC7">
        <w:rPr>
          <w:rtl/>
        </w:rPr>
        <w:t>یی</w:t>
      </w:r>
      <w:r w:rsidRPr="004B7851">
        <w:rPr>
          <w:rtl/>
        </w:rPr>
        <w:t>ن مبدأ تار</w:t>
      </w:r>
      <w:r w:rsidR="000E4BC7">
        <w:rPr>
          <w:rtl/>
        </w:rPr>
        <w:t>ی</w:t>
      </w:r>
      <w:r w:rsidRPr="004B7851">
        <w:rPr>
          <w:rtl/>
        </w:rPr>
        <w:t>خ اسلام</w:t>
      </w:r>
      <w:bookmarkEnd w:id="647"/>
      <w:bookmarkEnd w:id="648"/>
      <w:bookmarkEnd w:id="649"/>
    </w:p>
    <w:p w:rsidR="00241CB2" w:rsidRPr="003124F6" w:rsidRDefault="00241CB2" w:rsidP="00F556E7">
      <w:pPr>
        <w:pStyle w:val="BodyText3"/>
        <w:widowControl w:val="0"/>
        <w:ind w:firstLine="284"/>
        <w:jc w:val="both"/>
        <w:rPr>
          <w:rStyle w:val="Char6"/>
          <w:rtl/>
        </w:rPr>
      </w:pPr>
      <w:r w:rsidRPr="003124F6">
        <w:rPr>
          <w:rStyle w:val="Char6"/>
          <w:rtl/>
        </w:rPr>
        <w:t>اعراب در ا</w:t>
      </w:r>
      <w:r w:rsidR="000E4BC7">
        <w:rPr>
          <w:rStyle w:val="Char6"/>
          <w:rtl/>
        </w:rPr>
        <w:t>ی</w:t>
      </w:r>
      <w:r w:rsidRPr="003124F6">
        <w:rPr>
          <w:rStyle w:val="Char6"/>
          <w:rtl/>
        </w:rPr>
        <w:t>ام جاهل</w:t>
      </w:r>
      <w:r w:rsidR="000E4BC7">
        <w:rPr>
          <w:rStyle w:val="Char6"/>
          <w:rtl/>
        </w:rPr>
        <w:t>ی</w:t>
      </w:r>
      <w:r w:rsidRPr="003124F6">
        <w:rPr>
          <w:rStyle w:val="Char6"/>
          <w:rtl/>
        </w:rPr>
        <w:t>ت و ن</w:t>
      </w:r>
      <w:r w:rsidR="000E4BC7">
        <w:rPr>
          <w:rStyle w:val="Char6"/>
          <w:rtl/>
        </w:rPr>
        <w:t>ی</w:t>
      </w:r>
      <w:r w:rsidRPr="003124F6">
        <w:rPr>
          <w:rStyle w:val="Char6"/>
          <w:rtl/>
        </w:rPr>
        <w:t>ز در صدر اسلام تار</w:t>
      </w:r>
      <w:r w:rsidR="000E4BC7">
        <w:rPr>
          <w:rStyle w:val="Char6"/>
          <w:rtl/>
        </w:rPr>
        <w:t>ی</w:t>
      </w:r>
      <w:r w:rsidRPr="003124F6">
        <w:rPr>
          <w:rStyle w:val="Char6"/>
          <w:rtl/>
        </w:rPr>
        <w:t>خ مع</w:t>
      </w:r>
      <w:r w:rsidR="000E4BC7">
        <w:rPr>
          <w:rStyle w:val="Char6"/>
          <w:rtl/>
        </w:rPr>
        <w:t>ی</w:t>
      </w:r>
      <w:r w:rsidRPr="003124F6">
        <w:rPr>
          <w:rStyle w:val="Char6"/>
          <w:rtl/>
        </w:rPr>
        <w:t>ن</w:t>
      </w:r>
      <w:r w:rsidR="000E4BC7">
        <w:rPr>
          <w:rStyle w:val="Char6"/>
          <w:rtl/>
        </w:rPr>
        <w:t>ی</w:t>
      </w:r>
      <w:r w:rsidRPr="003124F6">
        <w:rPr>
          <w:rStyle w:val="Char6"/>
          <w:rtl/>
        </w:rPr>
        <w:t xml:space="preserve"> نداشتند تا برا</w:t>
      </w:r>
      <w:r w:rsidR="000E4BC7">
        <w:rPr>
          <w:rStyle w:val="Char6"/>
          <w:rtl/>
        </w:rPr>
        <w:t>ی</w:t>
      </w:r>
      <w:r w:rsidRPr="003124F6">
        <w:rPr>
          <w:rStyle w:val="Char6"/>
          <w:rtl/>
        </w:rPr>
        <w:t xml:space="preserve"> تدو</w:t>
      </w:r>
      <w:r w:rsidR="000E4BC7">
        <w:rPr>
          <w:rStyle w:val="Char6"/>
          <w:rtl/>
        </w:rPr>
        <w:t>ی</w:t>
      </w:r>
      <w:r w:rsidRPr="003124F6">
        <w:rPr>
          <w:rStyle w:val="Char6"/>
          <w:rtl/>
        </w:rPr>
        <w:t>ن اشعار، وقا</w:t>
      </w:r>
      <w:r w:rsidR="000E4BC7">
        <w:rPr>
          <w:rStyle w:val="Char6"/>
          <w:rtl/>
        </w:rPr>
        <w:t>ی</w:t>
      </w:r>
      <w:r w:rsidRPr="003124F6">
        <w:rPr>
          <w:rStyle w:val="Char6"/>
          <w:rtl/>
        </w:rPr>
        <w:t>ع و نامه‌ها</w:t>
      </w:r>
      <w:r w:rsidR="000E4BC7">
        <w:rPr>
          <w:rStyle w:val="Char6"/>
          <w:rtl/>
        </w:rPr>
        <w:t>ی</w:t>
      </w:r>
      <w:r w:rsidRPr="003124F6">
        <w:rPr>
          <w:rStyle w:val="Char6"/>
          <w:rtl/>
        </w:rPr>
        <w:t xml:space="preserve"> خود تار</w:t>
      </w:r>
      <w:r w:rsidR="000E4BC7">
        <w:rPr>
          <w:rStyle w:val="Char6"/>
          <w:rtl/>
        </w:rPr>
        <w:t>ی</w:t>
      </w:r>
      <w:r w:rsidRPr="003124F6">
        <w:rPr>
          <w:rStyle w:val="Char6"/>
          <w:rtl/>
        </w:rPr>
        <w:t>خ ق</w:t>
      </w:r>
      <w:r w:rsidR="000E4BC7">
        <w:rPr>
          <w:rStyle w:val="Char6"/>
          <w:rtl/>
        </w:rPr>
        <w:t>ی</w:t>
      </w:r>
      <w:r w:rsidRPr="003124F6">
        <w:rPr>
          <w:rStyle w:val="Char6"/>
          <w:rtl/>
        </w:rPr>
        <w:t>د نما</w:t>
      </w:r>
      <w:r w:rsidR="000E4BC7">
        <w:rPr>
          <w:rStyle w:val="Char6"/>
          <w:rtl/>
        </w:rPr>
        <w:t>ی</w:t>
      </w:r>
      <w:r w:rsidRPr="003124F6">
        <w:rPr>
          <w:rStyle w:val="Char6"/>
          <w:rtl/>
        </w:rPr>
        <w:t>ند.</w:t>
      </w:r>
    </w:p>
    <w:p w:rsidR="00241CB2" w:rsidRPr="003124F6" w:rsidRDefault="00241CB2" w:rsidP="00F556E7">
      <w:pPr>
        <w:pStyle w:val="BodyText3"/>
        <w:widowControl w:val="0"/>
        <w:ind w:firstLine="284"/>
        <w:jc w:val="both"/>
        <w:rPr>
          <w:rStyle w:val="Char6"/>
          <w:rtl/>
        </w:rPr>
      </w:pPr>
      <w:r w:rsidRPr="003124F6">
        <w:rPr>
          <w:rStyle w:val="Char6"/>
          <w:rtl/>
        </w:rPr>
        <w:t>حضرت عمر پس از گذشت دو سال و ن</w:t>
      </w:r>
      <w:r w:rsidR="000E4BC7">
        <w:rPr>
          <w:rStyle w:val="Char6"/>
          <w:rtl/>
        </w:rPr>
        <w:t>ی</w:t>
      </w:r>
      <w:r w:rsidRPr="003124F6">
        <w:rPr>
          <w:rStyle w:val="Char6"/>
          <w:rtl/>
        </w:rPr>
        <w:t>م</w:t>
      </w:r>
      <w:r w:rsidRPr="00EE34D5">
        <w:rPr>
          <w:rStyle w:val="Char6"/>
          <w:rFonts w:eastAsia="SimSun"/>
          <w:vertAlign w:val="superscript"/>
          <w:rtl/>
        </w:rPr>
        <w:footnoteReference w:id="166"/>
      </w:r>
      <w:r w:rsidRPr="003124F6">
        <w:rPr>
          <w:rStyle w:val="Char6"/>
          <w:rtl/>
        </w:rPr>
        <w:t xml:space="preserve"> از خلافتش </w:t>
      </w:r>
      <w:r w:rsidR="000E4BC7">
        <w:rPr>
          <w:rStyle w:val="Char6"/>
          <w:rtl/>
        </w:rPr>
        <w:t>ک</w:t>
      </w:r>
      <w:r w:rsidRPr="003124F6">
        <w:rPr>
          <w:rStyle w:val="Char6"/>
          <w:rtl/>
        </w:rPr>
        <w:t>ه دا</w:t>
      </w:r>
      <w:r w:rsidR="000E4BC7">
        <w:rPr>
          <w:rStyle w:val="Char6"/>
          <w:rtl/>
        </w:rPr>
        <w:t>ی</w:t>
      </w:r>
      <w:r w:rsidRPr="003124F6">
        <w:rPr>
          <w:rStyle w:val="Char6"/>
          <w:rtl/>
        </w:rPr>
        <w:t>ره سرزم</w:t>
      </w:r>
      <w:r w:rsidR="000E4BC7">
        <w:rPr>
          <w:rStyle w:val="Char6"/>
          <w:rtl/>
        </w:rPr>
        <w:t>ی</w:t>
      </w:r>
      <w:r w:rsidRPr="003124F6">
        <w:rPr>
          <w:rStyle w:val="Char6"/>
          <w:rtl/>
        </w:rPr>
        <w:t xml:space="preserve">ن اسلام توسعه </w:t>
      </w:r>
      <w:r w:rsidR="000E4BC7">
        <w:rPr>
          <w:rStyle w:val="Char6"/>
          <w:rtl/>
        </w:rPr>
        <w:t>ی</w:t>
      </w:r>
      <w:r w:rsidRPr="003124F6">
        <w:rPr>
          <w:rStyle w:val="Char6"/>
          <w:rtl/>
        </w:rPr>
        <w:t>افت و حوادث و رو</w:t>
      </w:r>
      <w:r w:rsidR="000E4BC7">
        <w:rPr>
          <w:rStyle w:val="Char6"/>
          <w:rtl/>
        </w:rPr>
        <w:t>ی</w:t>
      </w:r>
      <w:r w:rsidRPr="003124F6">
        <w:rPr>
          <w:rStyle w:val="Char6"/>
          <w:rtl/>
        </w:rPr>
        <w:t>دادها</w:t>
      </w:r>
      <w:r w:rsidR="000E4BC7">
        <w:rPr>
          <w:rStyle w:val="Char6"/>
          <w:rtl/>
        </w:rPr>
        <w:t>ی</w:t>
      </w:r>
      <w:r w:rsidRPr="003124F6">
        <w:rPr>
          <w:rStyle w:val="Char6"/>
          <w:rtl/>
        </w:rPr>
        <w:t xml:space="preserve"> مهم</w:t>
      </w:r>
      <w:r w:rsidR="000E4BC7">
        <w:rPr>
          <w:rStyle w:val="Char6"/>
          <w:rtl/>
        </w:rPr>
        <w:t>ی</w:t>
      </w:r>
      <w:r w:rsidRPr="003124F6">
        <w:rPr>
          <w:rStyle w:val="Char6"/>
          <w:rtl/>
        </w:rPr>
        <w:t xml:space="preserve"> پ</w:t>
      </w:r>
      <w:r w:rsidR="000E4BC7">
        <w:rPr>
          <w:rStyle w:val="Char6"/>
          <w:rtl/>
        </w:rPr>
        <w:t>ی</w:t>
      </w:r>
      <w:r w:rsidRPr="003124F6">
        <w:rPr>
          <w:rStyle w:val="Char6"/>
          <w:rtl/>
        </w:rPr>
        <w:t>ش آمد و نامه‌ها و مراسلات ز</w:t>
      </w:r>
      <w:r w:rsidR="000E4BC7">
        <w:rPr>
          <w:rStyle w:val="Char6"/>
          <w:rtl/>
        </w:rPr>
        <w:t>ی</w:t>
      </w:r>
      <w:r w:rsidRPr="003124F6">
        <w:rPr>
          <w:rStyle w:val="Char6"/>
          <w:rtl/>
        </w:rPr>
        <w:t>اد</w:t>
      </w:r>
      <w:r w:rsidR="000E4BC7">
        <w:rPr>
          <w:rStyle w:val="Char6"/>
          <w:rtl/>
        </w:rPr>
        <w:t>ی</w:t>
      </w:r>
      <w:r w:rsidRPr="003124F6">
        <w:rPr>
          <w:rStyle w:val="Char6"/>
          <w:rtl/>
        </w:rPr>
        <w:t xml:space="preserve"> رد و بدل شد، لازم دانست </w:t>
      </w:r>
      <w:r w:rsidR="000E4BC7">
        <w:rPr>
          <w:rStyle w:val="Char6"/>
          <w:rtl/>
        </w:rPr>
        <w:t>ک</w:t>
      </w:r>
      <w:r w:rsidRPr="003124F6">
        <w:rPr>
          <w:rStyle w:val="Char6"/>
          <w:rtl/>
        </w:rPr>
        <w:t>ه برا</w:t>
      </w:r>
      <w:r w:rsidR="000E4BC7">
        <w:rPr>
          <w:rStyle w:val="Char6"/>
          <w:rtl/>
        </w:rPr>
        <w:t>ی</w:t>
      </w:r>
      <w:r w:rsidRPr="003124F6">
        <w:rPr>
          <w:rStyle w:val="Char6"/>
          <w:rtl/>
        </w:rPr>
        <w:t xml:space="preserve"> ضبط حوادث. مراسلات و جر</w:t>
      </w:r>
      <w:r w:rsidR="000E4BC7">
        <w:rPr>
          <w:rStyle w:val="Char6"/>
          <w:rtl/>
        </w:rPr>
        <w:t>ی</w:t>
      </w:r>
      <w:r w:rsidRPr="003124F6">
        <w:rPr>
          <w:rStyle w:val="Char6"/>
          <w:rtl/>
        </w:rPr>
        <w:t xml:space="preserve">ان امور دولت اسلام </w:t>
      </w:r>
      <w:r w:rsidR="000E4BC7">
        <w:rPr>
          <w:rStyle w:val="Char6"/>
          <w:rtl/>
        </w:rPr>
        <w:t>یک</w:t>
      </w:r>
      <w:r w:rsidRPr="003124F6">
        <w:rPr>
          <w:rStyle w:val="Char6"/>
          <w:rtl/>
        </w:rPr>
        <w:t xml:space="preserve"> مبدأ تار</w:t>
      </w:r>
      <w:r w:rsidR="000E4BC7">
        <w:rPr>
          <w:rStyle w:val="Char6"/>
          <w:rtl/>
        </w:rPr>
        <w:t>ی</w:t>
      </w:r>
      <w:r w:rsidRPr="003124F6">
        <w:rPr>
          <w:rStyle w:val="Char6"/>
          <w:rtl/>
        </w:rPr>
        <w:t>خ مع</w:t>
      </w:r>
      <w:r w:rsidR="000E4BC7">
        <w:rPr>
          <w:rStyle w:val="Char6"/>
          <w:rtl/>
        </w:rPr>
        <w:t>ی</w:t>
      </w:r>
      <w:r w:rsidRPr="003124F6">
        <w:rPr>
          <w:rStyle w:val="Char6"/>
          <w:rtl/>
        </w:rPr>
        <w:t>ن فرما</w:t>
      </w:r>
      <w:r w:rsidR="000E4BC7">
        <w:rPr>
          <w:rStyle w:val="Char6"/>
          <w:rtl/>
        </w:rPr>
        <w:t>ی</w:t>
      </w:r>
      <w:r w:rsidRPr="003124F6">
        <w:rPr>
          <w:rStyle w:val="Char6"/>
          <w:rtl/>
        </w:rPr>
        <w:t>د.</w:t>
      </w:r>
    </w:p>
    <w:p w:rsidR="00241CB2" w:rsidRPr="003124F6" w:rsidRDefault="00241CB2" w:rsidP="00F556E7">
      <w:pPr>
        <w:pStyle w:val="BodyText3"/>
        <w:widowControl w:val="0"/>
        <w:ind w:firstLine="284"/>
        <w:jc w:val="both"/>
        <w:rPr>
          <w:rStyle w:val="Char6"/>
          <w:rtl/>
        </w:rPr>
      </w:pPr>
      <w:r w:rsidRPr="003124F6">
        <w:rPr>
          <w:rStyle w:val="Char6"/>
          <w:rtl/>
        </w:rPr>
        <w:t>مسلماً مبدأ تار</w:t>
      </w:r>
      <w:r w:rsidR="000E4BC7">
        <w:rPr>
          <w:rStyle w:val="Char6"/>
          <w:rtl/>
        </w:rPr>
        <w:t>ی</w:t>
      </w:r>
      <w:r w:rsidRPr="003124F6">
        <w:rPr>
          <w:rStyle w:val="Char6"/>
          <w:rtl/>
        </w:rPr>
        <w:t>خ با</w:t>
      </w:r>
      <w:r w:rsidR="000E4BC7">
        <w:rPr>
          <w:rStyle w:val="Char6"/>
          <w:rtl/>
        </w:rPr>
        <w:t>ی</w:t>
      </w:r>
      <w:r w:rsidRPr="003124F6">
        <w:rPr>
          <w:rStyle w:val="Char6"/>
          <w:rtl/>
        </w:rPr>
        <w:t>د امر مهم</w:t>
      </w:r>
      <w:r w:rsidR="000E4BC7">
        <w:rPr>
          <w:rStyle w:val="Char6"/>
          <w:rtl/>
        </w:rPr>
        <w:t>ی</w:t>
      </w:r>
      <w:r w:rsidRPr="003124F6">
        <w:rPr>
          <w:rStyle w:val="Char6"/>
          <w:rtl/>
        </w:rPr>
        <w:t xml:space="preserve"> باشد و اختصاص به امت داشته باشد، </w:t>
      </w:r>
      <w:r w:rsidR="000E4BC7">
        <w:rPr>
          <w:rStyle w:val="Char6"/>
          <w:rtl/>
        </w:rPr>
        <w:t>ک</w:t>
      </w:r>
      <w:r w:rsidRPr="003124F6">
        <w:rPr>
          <w:rStyle w:val="Char6"/>
          <w:rtl/>
        </w:rPr>
        <w:t xml:space="preserve">ما آن </w:t>
      </w:r>
      <w:r w:rsidR="000E4BC7">
        <w:rPr>
          <w:rStyle w:val="Char6"/>
          <w:rtl/>
        </w:rPr>
        <w:t>ک</w:t>
      </w:r>
      <w:r w:rsidRPr="003124F6">
        <w:rPr>
          <w:rStyle w:val="Char6"/>
          <w:rtl/>
        </w:rPr>
        <w:t>ه مبدأ تار</w:t>
      </w:r>
      <w:r w:rsidR="000E4BC7">
        <w:rPr>
          <w:rStyle w:val="Char6"/>
          <w:rtl/>
        </w:rPr>
        <w:t>ی</w:t>
      </w:r>
      <w:r w:rsidRPr="003124F6">
        <w:rPr>
          <w:rStyle w:val="Char6"/>
          <w:rtl/>
        </w:rPr>
        <w:t>خ مس</w:t>
      </w:r>
      <w:r w:rsidR="000E4BC7">
        <w:rPr>
          <w:rStyle w:val="Char6"/>
          <w:rtl/>
        </w:rPr>
        <w:t>ی</w:t>
      </w:r>
      <w:r w:rsidRPr="003124F6">
        <w:rPr>
          <w:rStyle w:val="Char6"/>
          <w:rtl/>
        </w:rPr>
        <w:t>ح</w:t>
      </w:r>
      <w:r w:rsidR="000E4BC7">
        <w:rPr>
          <w:rStyle w:val="Char6"/>
          <w:rtl/>
        </w:rPr>
        <w:t>ی</w:t>
      </w:r>
      <w:r w:rsidRPr="003124F6">
        <w:rPr>
          <w:rStyle w:val="Char6"/>
          <w:rtl/>
        </w:rPr>
        <w:t>ان تولد حضرت ع</w:t>
      </w:r>
      <w:r w:rsidR="000E4BC7">
        <w:rPr>
          <w:rStyle w:val="Char6"/>
          <w:rtl/>
        </w:rPr>
        <w:t>ی</w:t>
      </w:r>
      <w:r w:rsidRPr="003124F6">
        <w:rPr>
          <w:rStyle w:val="Char6"/>
          <w:rtl/>
        </w:rPr>
        <w:t>س</w:t>
      </w:r>
      <w:r w:rsidR="000E4BC7">
        <w:rPr>
          <w:rStyle w:val="Char6"/>
          <w:rtl/>
        </w:rPr>
        <w:t>ی</w:t>
      </w:r>
      <w:r w:rsidRPr="003124F6">
        <w:rPr>
          <w:rStyle w:val="Char6"/>
          <w:rtl/>
        </w:rPr>
        <w:t xml:space="preserve"> نب</w:t>
      </w:r>
      <w:r w:rsidR="000E4BC7">
        <w:rPr>
          <w:rStyle w:val="Char6"/>
          <w:rtl/>
        </w:rPr>
        <w:t>ی</w:t>
      </w:r>
      <w:r w:rsidRPr="003124F6">
        <w:rPr>
          <w:rStyle w:val="Char6"/>
          <w:rtl/>
        </w:rPr>
        <w:t xml:space="preserve"> الله قرار داده شده است.</w:t>
      </w:r>
    </w:p>
    <w:p w:rsidR="00241CB2" w:rsidRPr="003124F6" w:rsidRDefault="00241CB2" w:rsidP="00FF0990">
      <w:pPr>
        <w:pStyle w:val="BodyText3"/>
        <w:widowControl w:val="0"/>
        <w:ind w:firstLine="284"/>
        <w:jc w:val="both"/>
        <w:rPr>
          <w:rStyle w:val="Char6"/>
          <w:rtl/>
        </w:rPr>
      </w:pPr>
      <w:r w:rsidRPr="003124F6">
        <w:rPr>
          <w:rStyle w:val="Char6"/>
          <w:rtl/>
        </w:rPr>
        <w:t>لذا آن حضرت با اصحاب بزرگ رسول الله</w:t>
      </w:r>
      <w:r w:rsidR="001F244E" w:rsidRPr="001F244E">
        <w:rPr>
          <w:rStyle w:val="Char6"/>
          <w:rFonts w:cs="CTraditional Arabic"/>
          <w:rtl/>
        </w:rPr>
        <w:t xml:space="preserve"> ج</w:t>
      </w:r>
      <w:r w:rsidRPr="003124F6">
        <w:rPr>
          <w:rStyle w:val="Char6"/>
          <w:rtl/>
        </w:rPr>
        <w:t xml:space="preserve"> مشورت فرمود </w:t>
      </w:r>
      <w:r w:rsidR="000E4BC7">
        <w:rPr>
          <w:rStyle w:val="Char6"/>
          <w:rtl/>
        </w:rPr>
        <w:t>ک</w:t>
      </w:r>
      <w:r w:rsidRPr="003124F6">
        <w:rPr>
          <w:rStyle w:val="Char6"/>
          <w:rtl/>
        </w:rPr>
        <w:t>ه چه امر</w:t>
      </w:r>
      <w:r w:rsidR="000E4BC7">
        <w:rPr>
          <w:rStyle w:val="Char6"/>
          <w:rtl/>
        </w:rPr>
        <w:t>ی</w:t>
      </w:r>
      <w:r w:rsidRPr="003124F6">
        <w:rPr>
          <w:rStyle w:val="Char6"/>
          <w:rtl/>
        </w:rPr>
        <w:t xml:space="preserve"> از امور مهم اسلام</w:t>
      </w:r>
      <w:r w:rsidR="000E4BC7">
        <w:rPr>
          <w:rStyle w:val="Char6"/>
          <w:rtl/>
        </w:rPr>
        <w:t>ی</w:t>
      </w:r>
      <w:r w:rsidRPr="003124F6">
        <w:rPr>
          <w:rStyle w:val="Char6"/>
          <w:rtl/>
        </w:rPr>
        <w:t xml:space="preserve"> را مبدأ تار</w:t>
      </w:r>
      <w:r w:rsidR="000E4BC7">
        <w:rPr>
          <w:rStyle w:val="Char6"/>
          <w:rtl/>
        </w:rPr>
        <w:t>ی</w:t>
      </w:r>
      <w:r w:rsidRPr="003124F6">
        <w:rPr>
          <w:rStyle w:val="Char6"/>
          <w:rtl/>
        </w:rPr>
        <w:t>خ مسلم</w:t>
      </w:r>
      <w:r w:rsidR="000E4BC7">
        <w:rPr>
          <w:rStyle w:val="Char6"/>
          <w:rtl/>
        </w:rPr>
        <w:t>ی</w:t>
      </w:r>
      <w:r w:rsidRPr="003124F6">
        <w:rPr>
          <w:rStyle w:val="Char6"/>
          <w:rtl/>
        </w:rPr>
        <w:t>ن قرار دهد</w:t>
      </w:r>
      <w:r w:rsidRPr="00EE34D5">
        <w:rPr>
          <w:rStyle w:val="Char6"/>
          <w:rFonts w:eastAsia="SimSun"/>
          <w:vertAlign w:val="superscript"/>
          <w:rtl/>
        </w:rPr>
        <w:footnoteReference w:id="167"/>
      </w:r>
      <w:r w:rsidRPr="003124F6">
        <w:rPr>
          <w:rStyle w:val="Char6"/>
          <w:rtl/>
        </w:rPr>
        <w:t>.</w:t>
      </w:r>
    </w:p>
    <w:p w:rsidR="00241CB2" w:rsidRPr="003124F6" w:rsidRDefault="00241CB2" w:rsidP="00F556E7">
      <w:pPr>
        <w:pStyle w:val="BodyText3"/>
        <w:widowControl w:val="0"/>
        <w:ind w:firstLine="284"/>
        <w:jc w:val="both"/>
        <w:rPr>
          <w:rStyle w:val="Char6"/>
          <w:rtl/>
        </w:rPr>
      </w:pPr>
      <w:r w:rsidRPr="003124F6">
        <w:rPr>
          <w:rStyle w:val="Char6"/>
          <w:rtl/>
        </w:rPr>
        <w:t>پس از تبادل نظر بر حسب پ</w:t>
      </w:r>
      <w:r w:rsidR="000E4BC7">
        <w:rPr>
          <w:rStyle w:val="Char6"/>
          <w:rtl/>
        </w:rPr>
        <w:t>ی</w:t>
      </w:r>
      <w:r w:rsidRPr="003124F6">
        <w:rPr>
          <w:rStyle w:val="Char6"/>
          <w:rtl/>
        </w:rPr>
        <w:t xml:space="preserve">شنهاد </w:t>
      </w:r>
      <w:r w:rsidR="00FF0990" w:rsidRPr="003124F6">
        <w:rPr>
          <w:rStyle w:val="Char6"/>
          <w:rtl/>
        </w:rPr>
        <w:t>حضرت عل</w:t>
      </w:r>
      <w:r w:rsidR="000E4BC7">
        <w:rPr>
          <w:rStyle w:val="Char6"/>
          <w:rtl/>
        </w:rPr>
        <w:t>ی</w:t>
      </w:r>
      <w:r w:rsidR="00FF0990" w:rsidRPr="003124F6">
        <w:rPr>
          <w:rStyle w:val="Char6"/>
          <w:rtl/>
        </w:rPr>
        <w:t xml:space="preserve"> بن اب</w:t>
      </w:r>
      <w:r w:rsidR="000E4BC7">
        <w:rPr>
          <w:rStyle w:val="Char6"/>
          <w:rtl/>
        </w:rPr>
        <w:t>ی</w:t>
      </w:r>
      <w:r w:rsidR="00FF0990" w:rsidRPr="003124F6">
        <w:rPr>
          <w:rStyle w:val="Char6"/>
          <w:rFonts w:hint="cs"/>
          <w:rtl/>
        </w:rPr>
        <w:t>‌</w:t>
      </w:r>
      <w:r w:rsidRPr="003124F6">
        <w:rPr>
          <w:rStyle w:val="Char6"/>
          <w:rtl/>
        </w:rPr>
        <w:t>طالب مبدأ تار</w:t>
      </w:r>
      <w:r w:rsidR="000E4BC7">
        <w:rPr>
          <w:rStyle w:val="Char6"/>
          <w:rtl/>
        </w:rPr>
        <w:t>ی</w:t>
      </w:r>
      <w:r w:rsidRPr="003124F6">
        <w:rPr>
          <w:rStyle w:val="Char6"/>
          <w:rtl/>
        </w:rPr>
        <w:t>خ اسلام را از سال هجرت رسول الله از م</w:t>
      </w:r>
      <w:r w:rsidR="000E4BC7">
        <w:rPr>
          <w:rStyle w:val="Char6"/>
          <w:rtl/>
        </w:rPr>
        <w:t>ک</w:t>
      </w:r>
      <w:r w:rsidRPr="003124F6">
        <w:rPr>
          <w:rStyle w:val="Char6"/>
          <w:rtl/>
        </w:rPr>
        <w:t>ه به مد</w:t>
      </w:r>
      <w:r w:rsidR="000E4BC7">
        <w:rPr>
          <w:rStyle w:val="Char6"/>
          <w:rtl/>
        </w:rPr>
        <w:t>ی</w:t>
      </w:r>
      <w:r w:rsidRPr="003124F6">
        <w:rPr>
          <w:rStyle w:val="Char6"/>
          <w:rtl/>
        </w:rPr>
        <w:t>نه قرار دادند</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 ا</w:t>
      </w:r>
      <w:r w:rsidR="000E4BC7">
        <w:rPr>
          <w:rStyle w:val="Char6"/>
          <w:rtl/>
        </w:rPr>
        <w:t>ی</w:t>
      </w:r>
      <w:r w:rsidRPr="003124F6">
        <w:rPr>
          <w:rStyle w:val="Char6"/>
          <w:rtl/>
        </w:rPr>
        <w:t>ن واقعه مهم</w:t>
      </w:r>
      <w:r w:rsidR="00FF0990" w:rsidRPr="003124F6">
        <w:rPr>
          <w:rStyle w:val="Char6"/>
          <w:rFonts w:hint="cs"/>
          <w:rtl/>
        </w:rPr>
        <w:t>‌</w:t>
      </w:r>
      <w:r w:rsidRPr="003124F6">
        <w:rPr>
          <w:rStyle w:val="Char6"/>
          <w:rtl/>
        </w:rPr>
        <w:t>تر</w:t>
      </w:r>
      <w:r w:rsidR="000E4BC7">
        <w:rPr>
          <w:rStyle w:val="Char6"/>
          <w:rtl/>
        </w:rPr>
        <w:t>ی</w:t>
      </w:r>
      <w:r w:rsidRPr="003124F6">
        <w:rPr>
          <w:rStyle w:val="Char6"/>
          <w:rtl/>
        </w:rPr>
        <w:t>ن و مؤثرتر</w:t>
      </w:r>
      <w:r w:rsidR="000E4BC7">
        <w:rPr>
          <w:rStyle w:val="Char6"/>
          <w:rtl/>
        </w:rPr>
        <w:t>ی</w:t>
      </w:r>
      <w:r w:rsidRPr="003124F6">
        <w:rPr>
          <w:rStyle w:val="Char6"/>
          <w:rtl/>
        </w:rPr>
        <w:t>ن وقا</w:t>
      </w:r>
      <w:r w:rsidR="000E4BC7">
        <w:rPr>
          <w:rStyle w:val="Char6"/>
          <w:rtl/>
        </w:rPr>
        <w:t>ی</w:t>
      </w:r>
      <w:r w:rsidRPr="003124F6">
        <w:rPr>
          <w:rStyle w:val="Char6"/>
          <w:rtl/>
        </w:rPr>
        <w:t>ع اسلام</w:t>
      </w:r>
      <w:r w:rsidR="000E4BC7">
        <w:rPr>
          <w:rStyle w:val="Char6"/>
          <w:rtl/>
        </w:rPr>
        <w:t>ی</w:t>
      </w:r>
      <w:r w:rsidRPr="003124F6">
        <w:rPr>
          <w:rStyle w:val="Char6"/>
          <w:rtl/>
        </w:rPr>
        <w:t xml:space="preserve"> است. چه ا</w:t>
      </w:r>
      <w:r w:rsidR="000E4BC7">
        <w:rPr>
          <w:rStyle w:val="Char6"/>
          <w:rtl/>
        </w:rPr>
        <w:t>ی</w:t>
      </w:r>
      <w:r w:rsidRPr="003124F6">
        <w:rPr>
          <w:rStyle w:val="Char6"/>
          <w:rtl/>
        </w:rPr>
        <w:t>ن واقعه حد فاصل ب</w:t>
      </w:r>
      <w:r w:rsidR="000E4BC7">
        <w:rPr>
          <w:rStyle w:val="Char6"/>
          <w:rtl/>
        </w:rPr>
        <w:t>ی</w:t>
      </w:r>
      <w:r w:rsidRPr="003124F6">
        <w:rPr>
          <w:rStyle w:val="Char6"/>
          <w:rtl/>
        </w:rPr>
        <w:t>ن ضعف و قدرت مسلم</w:t>
      </w:r>
      <w:r w:rsidR="000E4BC7">
        <w:rPr>
          <w:rStyle w:val="Char6"/>
          <w:rtl/>
        </w:rPr>
        <w:t>ی</w:t>
      </w:r>
      <w:r w:rsidRPr="003124F6">
        <w:rPr>
          <w:rStyle w:val="Char6"/>
          <w:rtl/>
        </w:rPr>
        <w:t>ن بود. پ</w:t>
      </w:r>
      <w:r w:rsidR="000E4BC7">
        <w:rPr>
          <w:rStyle w:val="Char6"/>
          <w:rtl/>
        </w:rPr>
        <w:t>ی</w:t>
      </w:r>
      <w:r w:rsidRPr="003124F6">
        <w:rPr>
          <w:rStyle w:val="Char6"/>
          <w:rtl/>
        </w:rPr>
        <w:t>شرفت سر</w:t>
      </w:r>
      <w:r w:rsidR="000E4BC7">
        <w:rPr>
          <w:rStyle w:val="Char6"/>
          <w:rtl/>
        </w:rPr>
        <w:t>ی</w:t>
      </w:r>
      <w:r w:rsidRPr="003124F6">
        <w:rPr>
          <w:rStyle w:val="Char6"/>
          <w:rtl/>
        </w:rPr>
        <w:t>ع د</w:t>
      </w:r>
      <w:r w:rsidR="000E4BC7">
        <w:rPr>
          <w:rStyle w:val="Char6"/>
          <w:rtl/>
        </w:rPr>
        <w:t>ی</w:t>
      </w:r>
      <w:r w:rsidRPr="003124F6">
        <w:rPr>
          <w:rStyle w:val="Char6"/>
          <w:rtl/>
        </w:rPr>
        <w:t>ن اسلام و قدرت و شو</w:t>
      </w:r>
      <w:r w:rsidR="000E4BC7">
        <w:rPr>
          <w:rStyle w:val="Char6"/>
          <w:rtl/>
        </w:rPr>
        <w:t>ک</w:t>
      </w:r>
      <w:r w:rsidRPr="003124F6">
        <w:rPr>
          <w:rStyle w:val="Char6"/>
          <w:rtl/>
        </w:rPr>
        <w:t>ت مسلم</w:t>
      </w:r>
      <w:r w:rsidR="000E4BC7">
        <w:rPr>
          <w:rStyle w:val="Char6"/>
          <w:rtl/>
        </w:rPr>
        <w:t>ی</w:t>
      </w:r>
      <w:r w:rsidRPr="003124F6">
        <w:rPr>
          <w:rStyle w:val="Char6"/>
          <w:rtl/>
        </w:rPr>
        <w:t>ن پس از هجرت آغاز گرد</w:t>
      </w:r>
      <w:r w:rsidR="000E4BC7">
        <w:rPr>
          <w:rStyle w:val="Char6"/>
          <w:rtl/>
        </w:rPr>
        <w:t>ی</w:t>
      </w:r>
      <w:r w:rsidRPr="003124F6">
        <w:rPr>
          <w:rStyle w:val="Char6"/>
          <w:rtl/>
        </w:rPr>
        <w:t>د. حضرت عمر ا</w:t>
      </w:r>
      <w:r w:rsidR="000E4BC7">
        <w:rPr>
          <w:rStyle w:val="Char6"/>
          <w:rtl/>
        </w:rPr>
        <w:t>ی</w:t>
      </w:r>
      <w:r w:rsidRPr="003124F6">
        <w:rPr>
          <w:rStyle w:val="Char6"/>
          <w:rtl/>
        </w:rPr>
        <w:t>ن پ</w:t>
      </w:r>
      <w:r w:rsidR="000E4BC7">
        <w:rPr>
          <w:rStyle w:val="Char6"/>
          <w:rtl/>
        </w:rPr>
        <w:t>ی</w:t>
      </w:r>
      <w:r w:rsidRPr="003124F6">
        <w:rPr>
          <w:rStyle w:val="Char6"/>
          <w:rtl/>
        </w:rPr>
        <w:t xml:space="preserve">شنهاد را </w:t>
      </w:r>
      <w:r w:rsidR="000E4BC7">
        <w:rPr>
          <w:rStyle w:val="Char6"/>
          <w:rtl/>
        </w:rPr>
        <w:t>ک</w:t>
      </w:r>
      <w:r w:rsidRPr="003124F6">
        <w:rPr>
          <w:rStyle w:val="Char6"/>
          <w:rtl/>
        </w:rPr>
        <w:t>ه مورد اتفاق اصحاب واقع شد تصو</w:t>
      </w:r>
      <w:r w:rsidR="000E4BC7">
        <w:rPr>
          <w:rStyle w:val="Char6"/>
          <w:rtl/>
        </w:rPr>
        <w:t>ی</w:t>
      </w:r>
      <w:r w:rsidRPr="003124F6">
        <w:rPr>
          <w:rStyle w:val="Char6"/>
          <w:rtl/>
        </w:rPr>
        <w:t>ب فرمود و از آن روز ب</w:t>
      </w:r>
      <w:r w:rsidR="000E4BC7">
        <w:rPr>
          <w:rStyle w:val="Char6"/>
          <w:rtl/>
        </w:rPr>
        <w:t>ی</w:t>
      </w:r>
      <w:r w:rsidRPr="003124F6">
        <w:rPr>
          <w:rStyle w:val="Char6"/>
          <w:rtl/>
        </w:rPr>
        <w:t>ن مسلم</w:t>
      </w:r>
      <w:r w:rsidR="000E4BC7">
        <w:rPr>
          <w:rStyle w:val="Char6"/>
          <w:rtl/>
        </w:rPr>
        <w:t>ی</w:t>
      </w:r>
      <w:r w:rsidRPr="003124F6">
        <w:rPr>
          <w:rStyle w:val="Char6"/>
          <w:rtl/>
        </w:rPr>
        <w:t>ن معمول گرد</w:t>
      </w:r>
      <w:r w:rsidR="000E4BC7">
        <w:rPr>
          <w:rStyle w:val="Char6"/>
          <w:rtl/>
        </w:rPr>
        <w:t>ی</w:t>
      </w:r>
      <w:r w:rsidRPr="003124F6">
        <w:rPr>
          <w:rStyle w:val="Char6"/>
          <w:rtl/>
        </w:rPr>
        <w:t>د.</w:t>
      </w:r>
    </w:p>
    <w:p w:rsidR="00241CB2" w:rsidRPr="004B7851" w:rsidRDefault="00241CB2" w:rsidP="00DA616D">
      <w:pPr>
        <w:pStyle w:val="a1"/>
        <w:rPr>
          <w:rtl/>
        </w:rPr>
      </w:pPr>
      <w:bookmarkStart w:id="650" w:name="_Toc341627444"/>
      <w:bookmarkStart w:id="651" w:name="_Toc341627665"/>
      <w:bookmarkStart w:id="652" w:name="_Toc440799112"/>
      <w:r w:rsidRPr="004B7851">
        <w:rPr>
          <w:rtl/>
        </w:rPr>
        <w:t>درآمدها</w:t>
      </w:r>
      <w:r w:rsidR="00466B22">
        <w:rPr>
          <w:rtl/>
        </w:rPr>
        <w:t>ی</w:t>
      </w:r>
      <w:r w:rsidRPr="004B7851">
        <w:rPr>
          <w:rtl/>
        </w:rPr>
        <w:t xml:space="preserve"> دولت اسلام</w:t>
      </w:r>
      <w:bookmarkEnd w:id="650"/>
      <w:bookmarkEnd w:id="651"/>
      <w:bookmarkEnd w:id="652"/>
    </w:p>
    <w:p w:rsidR="00241CB2" w:rsidRPr="003124F6" w:rsidRDefault="00FF0990" w:rsidP="00F556E7">
      <w:pPr>
        <w:pStyle w:val="BodyText3"/>
        <w:widowControl w:val="0"/>
        <w:ind w:firstLine="284"/>
        <w:jc w:val="both"/>
        <w:rPr>
          <w:rStyle w:val="Char6"/>
          <w:rtl/>
        </w:rPr>
      </w:pPr>
      <w:r w:rsidRPr="003124F6">
        <w:rPr>
          <w:rStyle w:val="Char6"/>
          <w:rtl/>
        </w:rPr>
        <w:t>در</w:t>
      </w:r>
      <w:r w:rsidR="00241CB2" w:rsidRPr="003124F6">
        <w:rPr>
          <w:rStyle w:val="Char6"/>
          <w:rtl/>
        </w:rPr>
        <w:t>آمدها و عا</w:t>
      </w:r>
      <w:r w:rsidR="000E4BC7">
        <w:rPr>
          <w:rStyle w:val="Char6"/>
          <w:rtl/>
        </w:rPr>
        <w:t>ی</w:t>
      </w:r>
      <w:r w:rsidR="00241CB2" w:rsidRPr="003124F6">
        <w:rPr>
          <w:rStyle w:val="Char6"/>
          <w:rtl/>
        </w:rPr>
        <w:t>دات دولت اسلام و اموال</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ب</w:t>
      </w:r>
      <w:r w:rsidR="000E4BC7">
        <w:rPr>
          <w:rStyle w:val="Char6"/>
          <w:rtl/>
        </w:rPr>
        <w:t>ی</w:t>
      </w:r>
      <w:r w:rsidR="00241CB2" w:rsidRPr="003124F6">
        <w:rPr>
          <w:rStyle w:val="Char6"/>
          <w:rtl/>
        </w:rPr>
        <w:t>ت المال داخل م</w:t>
      </w:r>
      <w:r w:rsidR="000E4BC7">
        <w:rPr>
          <w:rStyle w:val="Char6"/>
          <w:rtl/>
        </w:rPr>
        <w:t>ی</w:t>
      </w:r>
      <w:r w:rsidR="00241CB2" w:rsidRPr="003124F6">
        <w:rPr>
          <w:rStyle w:val="Char6"/>
          <w:rtl/>
        </w:rPr>
        <w:t>‌گرد</w:t>
      </w:r>
      <w:r w:rsidR="000E4BC7">
        <w:rPr>
          <w:rStyle w:val="Char6"/>
          <w:rtl/>
        </w:rPr>
        <w:t>ی</w:t>
      </w:r>
      <w:r w:rsidR="00241CB2" w:rsidRPr="003124F6">
        <w:rPr>
          <w:rStyle w:val="Char6"/>
          <w:rtl/>
        </w:rPr>
        <w:t>د عبارت بود از:</w:t>
      </w:r>
    </w:p>
    <w:p w:rsidR="00241CB2" w:rsidRPr="003124F6" w:rsidRDefault="00241CB2" w:rsidP="00E818B1">
      <w:pPr>
        <w:pStyle w:val="BodyText3"/>
        <w:widowControl w:val="0"/>
        <w:numPr>
          <w:ilvl w:val="0"/>
          <w:numId w:val="19"/>
        </w:numPr>
        <w:jc w:val="both"/>
        <w:rPr>
          <w:rStyle w:val="Char6"/>
          <w:rtl/>
        </w:rPr>
      </w:pPr>
      <w:r w:rsidRPr="003124F6">
        <w:rPr>
          <w:rStyle w:val="Char6"/>
          <w:rtl/>
        </w:rPr>
        <w:t xml:space="preserve">خراج </w:t>
      </w:r>
      <w:r w:rsidR="000E4BC7">
        <w:rPr>
          <w:rStyle w:val="Char6"/>
          <w:rtl/>
        </w:rPr>
        <w:t>ی</w:t>
      </w:r>
      <w:r w:rsidRPr="003124F6">
        <w:rPr>
          <w:rStyle w:val="Char6"/>
          <w:rtl/>
        </w:rPr>
        <w:t>عن</w:t>
      </w:r>
      <w:r w:rsidR="000E4BC7">
        <w:rPr>
          <w:rStyle w:val="Char6"/>
          <w:rtl/>
        </w:rPr>
        <w:t>ی</w:t>
      </w:r>
      <w:r w:rsidRPr="003124F6">
        <w:rPr>
          <w:rStyle w:val="Char6"/>
          <w:rtl/>
        </w:rPr>
        <w:t xml:space="preserve"> مال</w:t>
      </w:r>
      <w:r w:rsidR="000E4BC7">
        <w:rPr>
          <w:rStyle w:val="Char6"/>
          <w:rtl/>
        </w:rPr>
        <w:t>ی</w:t>
      </w:r>
      <w:r w:rsidRPr="003124F6">
        <w:rPr>
          <w:rStyle w:val="Char6"/>
          <w:rtl/>
        </w:rPr>
        <w:t>ات محصولات زراعت</w:t>
      </w:r>
      <w:r w:rsidR="000E4BC7">
        <w:rPr>
          <w:rStyle w:val="Char6"/>
          <w:rtl/>
        </w:rPr>
        <w:t>ی</w:t>
      </w:r>
      <w:r w:rsidRPr="003124F6">
        <w:rPr>
          <w:rStyle w:val="Char6"/>
          <w:rtl/>
        </w:rPr>
        <w:t xml:space="preserve"> </w:t>
      </w:r>
      <w:r w:rsidR="000E4BC7">
        <w:rPr>
          <w:rStyle w:val="Char6"/>
          <w:rtl/>
        </w:rPr>
        <w:t>ک</w:t>
      </w:r>
      <w:r w:rsidRPr="003124F6">
        <w:rPr>
          <w:rStyle w:val="Char6"/>
          <w:rtl/>
        </w:rPr>
        <w:t>ه طبق روا</w:t>
      </w:r>
      <w:r w:rsidR="000E4BC7">
        <w:rPr>
          <w:rStyle w:val="Char6"/>
          <w:rtl/>
        </w:rPr>
        <w:t>ی</w:t>
      </w:r>
      <w:r w:rsidRPr="003124F6">
        <w:rPr>
          <w:rStyle w:val="Char6"/>
          <w:rtl/>
        </w:rPr>
        <w:t xml:space="preserve">ت </w:t>
      </w:r>
      <w:r w:rsidR="000E4BC7">
        <w:rPr>
          <w:rStyle w:val="Char6"/>
          <w:rtl/>
        </w:rPr>
        <w:t>ی</w:t>
      </w:r>
      <w:r w:rsidRPr="003124F6">
        <w:rPr>
          <w:rStyle w:val="Char6"/>
          <w:rtl/>
        </w:rPr>
        <w:t>عقوب</w:t>
      </w:r>
      <w:r w:rsidR="000E4BC7">
        <w:rPr>
          <w:rStyle w:val="Char6"/>
          <w:rtl/>
        </w:rPr>
        <w:t>ی</w:t>
      </w:r>
      <w:r w:rsidRPr="00EE34D5">
        <w:rPr>
          <w:rStyle w:val="Char6"/>
          <w:rFonts w:eastAsia="SimSun"/>
          <w:vertAlign w:val="superscript"/>
          <w:rtl/>
        </w:rPr>
        <w:footnoteReference w:id="168"/>
      </w:r>
      <w:r w:rsidRPr="003124F6">
        <w:rPr>
          <w:rStyle w:val="Char6"/>
          <w:rtl/>
        </w:rPr>
        <w:t xml:space="preserve"> به م</w:t>
      </w:r>
      <w:r w:rsidR="000E4BC7">
        <w:rPr>
          <w:rStyle w:val="Char6"/>
          <w:rtl/>
        </w:rPr>
        <w:t>ی</w:t>
      </w:r>
      <w:r w:rsidRPr="003124F6">
        <w:rPr>
          <w:rStyle w:val="Char6"/>
          <w:rtl/>
        </w:rPr>
        <w:t>زان 2% (دو درصد) از مال</w:t>
      </w:r>
      <w:r w:rsidR="000E4BC7">
        <w:rPr>
          <w:rStyle w:val="Char6"/>
          <w:rtl/>
        </w:rPr>
        <w:t>کی</w:t>
      </w:r>
      <w:r w:rsidRPr="003124F6">
        <w:rPr>
          <w:rStyle w:val="Char6"/>
          <w:rtl/>
        </w:rPr>
        <w:t xml:space="preserve">ن و </w:t>
      </w:r>
      <w:r w:rsidR="000E4BC7">
        <w:rPr>
          <w:rStyle w:val="Char6"/>
          <w:rtl/>
        </w:rPr>
        <w:t>ک</w:t>
      </w:r>
      <w:r w:rsidRPr="003124F6">
        <w:rPr>
          <w:rStyle w:val="Char6"/>
          <w:rtl/>
        </w:rPr>
        <w:t>شاورزان غ</w:t>
      </w:r>
      <w:r w:rsidR="000E4BC7">
        <w:rPr>
          <w:rStyle w:val="Char6"/>
          <w:rtl/>
        </w:rPr>
        <w:t>ی</w:t>
      </w:r>
      <w:r w:rsidRPr="003124F6">
        <w:rPr>
          <w:rStyle w:val="Char6"/>
          <w:rtl/>
        </w:rPr>
        <w:t>ر مسلمان هنگام برداشت محصول غلات در</w:t>
      </w:r>
      <w:r w:rsidR="000E4BC7">
        <w:rPr>
          <w:rStyle w:val="Char6"/>
          <w:rtl/>
        </w:rPr>
        <w:t>ی</w:t>
      </w:r>
      <w:r w:rsidRPr="003124F6">
        <w:rPr>
          <w:rStyle w:val="Char6"/>
          <w:rtl/>
        </w:rPr>
        <w:t>افت م</w:t>
      </w:r>
      <w:r w:rsidR="000E4BC7">
        <w:rPr>
          <w:rStyle w:val="Char6"/>
          <w:rtl/>
        </w:rPr>
        <w:t>ی</w:t>
      </w:r>
      <w:r w:rsidRPr="003124F6">
        <w:rPr>
          <w:rStyle w:val="Char6"/>
          <w:rtl/>
        </w:rPr>
        <w:t>‌گرد</w:t>
      </w:r>
      <w:r w:rsidR="000E4BC7">
        <w:rPr>
          <w:rStyle w:val="Char6"/>
          <w:rtl/>
        </w:rPr>
        <w:t>ی</w:t>
      </w:r>
      <w:r w:rsidRPr="003124F6">
        <w:rPr>
          <w:rStyle w:val="Char6"/>
          <w:rtl/>
        </w:rPr>
        <w:t>د.</w:t>
      </w:r>
    </w:p>
    <w:p w:rsidR="00241CB2" w:rsidRPr="003124F6" w:rsidRDefault="00241CB2" w:rsidP="00F556E7">
      <w:pPr>
        <w:pStyle w:val="BodyText3"/>
        <w:widowControl w:val="0"/>
        <w:ind w:firstLine="284"/>
        <w:jc w:val="both"/>
        <w:rPr>
          <w:rStyle w:val="Char6"/>
          <w:rtl/>
        </w:rPr>
      </w:pPr>
      <w:r w:rsidRPr="003124F6">
        <w:rPr>
          <w:rStyle w:val="Char6"/>
          <w:rtl/>
        </w:rPr>
        <w:t>خراج عراق در دوره خلافت حضرت عمر سال</w:t>
      </w:r>
      <w:r w:rsidR="000E4BC7">
        <w:rPr>
          <w:rStyle w:val="Char6"/>
          <w:rtl/>
        </w:rPr>
        <w:t>ی</w:t>
      </w:r>
      <w:r w:rsidRPr="003124F6">
        <w:rPr>
          <w:rStyle w:val="Char6"/>
          <w:rtl/>
        </w:rPr>
        <w:t>انه 120000000 (</w:t>
      </w:r>
      <w:r w:rsidR="000E4BC7">
        <w:rPr>
          <w:rStyle w:val="Char6"/>
          <w:rtl/>
        </w:rPr>
        <w:t>یک</w:t>
      </w:r>
      <w:r w:rsidRPr="003124F6">
        <w:rPr>
          <w:rStyle w:val="Char6"/>
          <w:rtl/>
        </w:rPr>
        <w:t>صد و ب</w:t>
      </w:r>
      <w:r w:rsidR="000E4BC7">
        <w:rPr>
          <w:rStyle w:val="Char6"/>
          <w:rtl/>
        </w:rPr>
        <w:t>ی</w:t>
      </w:r>
      <w:r w:rsidRPr="003124F6">
        <w:rPr>
          <w:rStyle w:val="Char6"/>
          <w:rtl/>
        </w:rPr>
        <w:t>ست م</w:t>
      </w:r>
      <w:r w:rsidR="000E4BC7">
        <w:rPr>
          <w:rStyle w:val="Char6"/>
          <w:rtl/>
        </w:rPr>
        <w:t>ی</w:t>
      </w:r>
      <w:r w:rsidRPr="003124F6">
        <w:rPr>
          <w:rStyle w:val="Char6"/>
          <w:rtl/>
        </w:rPr>
        <w:t>ل</w:t>
      </w:r>
      <w:r w:rsidR="000E4BC7">
        <w:rPr>
          <w:rStyle w:val="Char6"/>
          <w:rtl/>
        </w:rPr>
        <w:t>ی</w:t>
      </w:r>
      <w:r w:rsidRPr="003124F6">
        <w:rPr>
          <w:rStyle w:val="Char6"/>
          <w:rtl/>
        </w:rPr>
        <w:t>ون) درهم نقره و خراج مصر سال</w:t>
      </w:r>
      <w:r w:rsidR="000E4BC7">
        <w:rPr>
          <w:rStyle w:val="Char6"/>
          <w:rtl/>
        </w:rPr>
        <w:t>ی</w:t>
      </w:r>
      <w:r w:rsidRPr="003124F6">
        <w:rPr>
          <w:rStyle w:val="Char6"/>
          <w:rtl/>
        </w:rPr>
        <w:t>انه مبلغ 16000000 (شانزده م</w:t>
      </w:r>
      <w:r w:rsidR="000E4BC7">
        <w:rPr>
          <w:rStyle w:val="Char6"/>
          <w:rtl/>
        </w:rPr>
        <w:t>ی</w:t>
      </w:r>
      <w:r w:rsidRPr="003124F6">
        <w:rPr>
          <w:rStyle w:val="Char6"/>
          <w:rtl/>
        </w:rPr>
        <w:t>ل</w:t>
      </w:r>
      <w:r w:rsidR="000E4BC7">
        <w:rPr>
          <w:rStyle w:val="Char6"/>
          <w:rtl/>
        </w:rPr>
        <w:t>ی</w:t>
      </w:r>
      <w:r w:rsidRPr="003124F6">
        <w:rPr>
          <w:rStyle w:val="Char6"/>
          <w:rtl/>
        </w:rPr>
        <w:t>ون) د</w:t>
      </w:r>
      <w:r w:rsidR="000E4BC7">
        <w:rPr>
          <w:rStyle w:val="Char6"/>
          <w:rtl/>
        </w:rPr>
        <w:t>ی</w:t>
      </w:r>
      <w:r w:rsidRPr="003124F6">
        <w:rPr>
          <w:rStyle w:val="Char6"/>
          <w:rtl/>
        </w:rPr>
        <w:t>نار طلا بود. و خراج در</w:t>
      </w:r>
      <w:r w:rsidR="000E4BC7">
        <w:rPr>
          <w:rStyle w:val="Char6"/>
          <w:rtl/>
        </w:rPr>
        <w:t>ی</w:t>
      </w:r>
      <w:r w:rsidRPr="003124F6">
        <w:rPr>
          <w:rStyle w:val="Char6"/>
          <w:rtl/>
        </w:rPr>
        <w:t>افت</w:t>
      </w:r>
      <w:r w:rsidR="000E4BC7">
        <w:rPr>
          <w:rStyle w:val="Char6"/>
          <w:rtl/>
        </w:rPr>
        <w:t>ی</w:t>
      </w:r>
      <w:r w:rsidRPr="003124F6">
        <w:rPr>
          <w:rStyle w:val="Char6"/>
          <w:rtl/>
        </w:rPr>
        <w:t xml:space="preserve"> از زردشت</w:t>
      </w:r>
      <w:r w:rsidR="000E4BC7">
        <w:rPr>
          <w:rStyle w:val="Char6"/>
          <w:rtl/>
        </w:rPr>
        <w:t>ی</w:t>
      </w:r>
      <w:r w:rsidRPr="003124F6">
        <w:rPr>
          <w:rStyle w:val="Char6"/>
          <w:rtl/>
        </w:rPr>
        <w:t>ان و سا</w:t>
      </w:r>
      <w:r w:rsidR="000E4BC7">
        <w:rPr>
          <w:rStyle w:val="Char6"/>
          <w:rtl/>
        </w:rPr>
        <w:t>ی</w:t>
      </w:r>
      <w:r w:rsidRPr="003124F6">
        <w:rPr>
          <w:rStyle w:val="Char6"/>
          <w:rtl/>
        </w:rPr>
        <w:t>ر افراد غ</w:t>
      </w:r>
      <w:r w:rsidR="000E4BC7">
        <w:rPr>
          <w:rStyle w:val="Char6"/>
          <w:rtl/>
        </w:rPr>
        <w:t>ی</w:t>
      </w:r>
      <w:r w:rsidRPr="003124F6">
        <w:rPr>
          <w:rStyle w:val="Char6"/>
          <w:rtl/>
        </w:rPr>
        <w:t>ر مسلمان ا</w:t>
      </w:r>
      <w:r w:rsidR="000E4BC7">
        <w:rPr>
          <w:rStyle w:val="Char6"/>
          <w:rtl/>
        </w:rPr>
        <w:t>ی</w:t>
      </w:r>
      <w:r w:rsidRPr="003124F6">
        <w:rPr>
          <w:rStyle w:val="Char6"/>
          <w:rtl/>
        </w:rPr>
        <w:t>ران، شامات و فلسط</w:t>
      </w:r>
      <w:r w:rsidR="000E4BC7">
        <w:rPr>
          <w:rStyle w:val="Char6"/>
          <w:rtl/>
        </w:rPr>
        <w:t>ی</w:t>
      </w:r>
      <w:r w:rsidRPr="003124F6">
        <w:rPr>
          <w:rStyle w:val="Char6"/>
          <w:rtl/>
        </w:rPr>
        <w:t>ن ن</w:t>
      </w:r>
      <w:r w:rsidR="000E4BC7">
        <w:rPr>
          <w:rStyle w:val="Char6"/>
          <w:rtl/>
        </w:rPr>
        <w:t>ی</w:t>
      </w:r>
      <w:r w:rsidRPr="003124F6">
        <w:rPr>
          <w:rStyle w:val="Char6"/>
          <w:rtl/>
        </w:rPr>
        <w:t>ز ارقام مهم</w:t>
      </w:r>
      <w:r w:rsidR="000E4BC7">
        <w:rPr>
          <w:rStyle w:val="Char6"/>
          <w:rtl/>
        </w:rPr>
        <w:t>ی</w:t>
      </w:r>
      <w:r w:rsidRPr="003124F6">
        <w:rPr>
          <w:rStyle w:val="Char6"/>
          <w:rtl/>
        </w:rPr>
        <w:t xml:space="preserve"> بوده است.</w:t>
      </w:r>
    </w:p>
    <w:p w:rsidR="00241CB2" w:rsidRPr="003124F6" w:rsidRDefault="00241CB2" w:rsidP="00E818B1">
      <w:pPr>
        <w:pStyle w:val="BodyText3"/>
        <w:widowControl w:val="0"/>
        <w:numPr>
          <w:ilvl w:val="0"/>
          <w:numId w:val="19"/>
        </w:numPr>
        <w:jc w:val="both"/>
        <w:rPr>
          <w:rStyle w:val="Char6"/>
          <w:rtl/>
        </w:rPr>
      </w:pPr>
      <w:r w:rsidRPr="003124F6">
        <w:rPr>
          <w:rStyle w:val="Char6"/>
          <w:rtl/>
        </w:rPr>
        <w:t>جز</w:t>
      </w:r>
      <w:r w:rsidR="000E4BC7">
        <w:rPr>
          <w:rStyle w:val="Char6"/>
          <w:rtl/>
        </w:rPr>
        <w:t>ی</w:t>
      </w:r>
      <w:r w:rsidRPr="003124F6">
        <w:rPr>
          <w:rStyle w:val="Char6"/>
          <w:rtl/>
        </w:rPr>
        <w:t xml:space="preserve">ه </w:t>
      </w:r>
      <w:r w:rsidR="000E4BC7">
        <w:rPr>
          <w:rStyle w:val="Char6"/>
          <w:rtl/>
        </w:rPr>
        <w:t>ی</w:t>
      </w:r>
      <w:r w:rsidRPr="003124F6">
        <w:rPr>
          <w:rStyle w:val="Char6"/>
          <w:rtl/>
        </w:rPr>
        <w:t>عن</w:t>
      </w:r>
      <w:r w:rsidR="000E4BC7">
        <w:rPr>
          <w:rStyle w:val="Char6"/>
          <w:rtl/>
        </w:rPr>
        <w:t>ی</w:t>
      </w:r>
      <w:r w:rsidRPr="003124F6">
        <w:rPr>
          <w:rStyle w:val="Char6"/>
          <w:rtl/>
        </w:rPr>
        <w:t xml:space="preserve"> مال</w:t>
      </w:r>
      <w:r w:rsidR="000E4BC7">
        <w:rPr>
          <w:rStyle w:val="Char6"/>
          <w:rtl/>
        </w:rPr>
        <w:t>ی</w:t>
      </w:r>
      <w:r w:rsidRPr="003124F6">
        <w:rPr>
          <w:rStyle w:val="Char6"/>
          <w:rtl/>
        </w:rPr>
        <w:t xml:space="preserve">ات سرانه </w:t>
      </w:r>
      <w:r w:rsidR="000E4BC7">
        <w:rPr>
          <w:rStyle w:val="Char6"/>
          <w:rtl/>
        </w:rPr>
        <w:t>ک</w:t>
      </w:r>
      <w:r w:rsidRPr="003124F6">
        <w:rPr>
          <w:rStyle w:val="Char6"/>
          <w:rtl/>
        </w:rPr>
        <w:t>ه سال</w:t>
      </w:r>
      <w:r w:rsidR="000E4BC7">
        <w:rPr>
          <w:rStyle w:val="Char6"/>
          <w:rtl/>
        </w:rPr>
        <w:t>ی</w:t>
      </w:r>
      <w:r w:rsidRPr="003124F6">
        <w:rPr>
          <w:rStyle w:val="Char6"/>
          <w:rtl/>
        </w:rPr>
        <w:t>انه از مردم غ</w:t>
      </w:r>
      <w:r w:rsidR="000E4BC7">
        <w:rPr>
          <w:rStyle w:val="Char6"/>
          <w:rtl/>
        </w:rPr>
        <w:t>ی</w:t>
      </w:r>
      <w:r w:rsidRPr="003124F6">
        <w:rPr>
          <w:rStyle w:val="Char6"/>
          <w:rtl/>
        </w:rPr>
        <w:t>ر مسلمان مق</w:t>
      </w:r>
      <w:r w:rsidR="000E4BC7">
        <w:rPr>
          <w:rStyle w:val="Char6"/>
          <w:rtl/>
        </w:rPr>
        <w:t>ی</w:t>
      </w:r>
      <w:r w:rsidRPr="003124F6">
        <w:rPr>
          <w:rStyle w:val="Char6"/>
          <w:rtl/>
        </w:rPr>
        <w:t>م در قلمرو دولت اسلام در</w:t>
      </w:r>
      <w:r w:rsidR="000E4BC7">
        <w:rPr>
          <w:rStyle w:val="Char6"/>
          <w:rtl/>
        </w:rPr>
        <w:t>ی</w:t>
      </w:r>
      <w:r w:rsidRPr="003124F6">
        <w:rPr>
          <w:rStyle w:val="Char6"/>
          <w:rtl/>
        </w:rPr>
        <w:t>افت</w:t>
      </w:r>
      <w:r w:rsidR="0013279B" w:rsidRPr="003124F6">
        <w:rPr>
          <w:rStyle w:val="Char6"/>
          <w:rtl/>
        </w:rPr>
        <w:t xml:space="preserve"> م</w:t>
      </w:r>
      <w:r w:rsidR="000E4BC7">
        <w:rPr>
          <w:rStyle w:val="Char6"/>
          <w:rtl/>
        </w:rPr>
        <w:t>ی</w:t>
      </w:r>
      <w:r w:rsidR="0013279B" w:rsidRPr="003124F6">
        <w:rPr>
          <w:rStyle w:val="Char6"/>
          <w:rtl/>
        </w:rPr>
        <w:t>‌</w:t>
      </w:r>
      <w:r w:rsidRPr="003124F6">
        <w:rPr>
          <w:rStyle w:val="Char6"/>
          <w:rtl/>
        </w:rPr>
        <w:t>گرد</w:t>
      </w:r>
      <w:r w:rsidR="000E4BC7">
        <w:rPr>
          <w:rStyle w:val="Char6"/>
          <w:rtl/>
        </w:rPr>
        <w:t>ی</w:t>
      </w:r>
      <w:r w:rsidRPr="003124F6">
        <w:rPr>
          <w:rStyle w:val="Char6"/>
          <w:rtl/>
        </w:rPr>
        <w:t>د مردان سالمند و زنان در تمام سن</w:t>
      </w:r>
      <w:r w:rsidR="000E4BC7">
        <w:rPr>
          <w:rStyle w:val="Char6"/>
          <w:rtl/>
        </w:rPr>
        <w:t>ی</w:t>
      </w:r>
      <w:r w:rsidRPr="003124F6">
        <w:rPr>
          <w:rStyle w:val="Char6"/>
          <w:rtl/>
        </w:rPr>
        <w:t>ن و پسران نابالغ از جز</w:t>
      </w:r>
      <w:r w:rsidR="000E4BC7">
        <w:rPr>
          <w:rStyle w:val="Char6"/>
          <w:rtl/>
        </w:rPr>
        <w:t>ی</w:t>
      </w:r>
      <w:r w:rsidRPr="003124F6">
        <w:rPr>
          <w:rStyle w:val="Char6"/>
          <w:rtl/>
        </w:rPr>
        <w:t>ه معاف بودند.</w:t>
      </w:r>
    </w:p>
    <w:p w:rsidR="00241CB2" w:rsidRPr="003124F6" w:rsidRDefault="00241CB2" w:rsidP="00E818B1">
      <w:pPr>
        <w:pStyle w:val="BodyText3"/>
        <w:widowControl w:val="0"/>
        <w:numPr>
          <w:ilvl w:val="0"/>
          <w:numId w:val="19"/>
        </w:numPr>
        <w:jc w:val="both"/>
        <w:rPr>
          <w:rStyle w:val="Char6"/>
          <w:rtl/>
        </w:rPr>
      </w:pPr>
      <w:r w:rsidRPr="003124F6">
        <w:rPr>
          <w:rStyle w:val="Char6"/>
          <w:rtl/>
        </w:rPr>
        <w:t>عوا</w:t>
      </w:r>
      <w:r w:rsidR="000E4BC7">
        <w:rPr>
          <w:rStyle w:val="Char6"/>
          <w:rtl/>
        </w:rPr>
        <w:t>ی</w:t>
      </w:r>
      <w:r w:rsidRPr="003124F6">
        <w:rPr>
          <w:rStyle w:val="Char6"/>
          <w:rtl/>
        </w:rPr>
        <w:t>د گمر</w:t>
      </w:r>
      <w:r w:rsidR="000E4BC7">
        <w:rPr>
          <w:rStyle w:val="Char6"/>
          <w:rtl/>
        </w:rPr>
        <w:t>کی</w:t>
      </w:r>
      <w:r w:rsidRPr="003124F6">
        <w:rPr>
          <w:rStyle w:val="Char6"/>
          <w:rtl/>
        </w:rPr>
        <w:t xml:space="preserve"> </w:t>
      </w:r>
      <w:r w:rsidR="000E4BC7">
        <w:rPr>
          <w:rStyle w:val="Char6"/>
          <w:rtl/>
        </w:rPr>
        <w:t>ک</w:t>
      </w:r>
      <w:r w:rsidRPr="003124F6">
        <w:rPr>
          <w:rStyle w:val="Char6"/>
          <w:rtl/>
        </w:rPr>
        <w:t>ه از اموال و اجناس واردات</w:t>
      </w:r>
      <w:r w:rsidR="000E4BC7">
        <w:rPr>
          <w:rStyle w:val="Char6"/>
          <w:rtl/>
        </w:rPr>
        <w:t>ی</w:t>
      </w:r>
      <w:r w:rsidRPr="003124F6">
        <w:rPr>
          <w:rStyle w:val="Char6"/>
          <w:rtl/>
        </w:rPr>
        <w:t xml:space="preserve"> خارج</w:t>
      </w:r>
      <w:r w:rsidR="000E4BC7">
        <w:rPr>
          <w:rStyle w:val="Char6"/>
          <w:rtl/>
        </w:rPr>
        <w:t>ی</w:t>
      </w:r>
      <w:r w:rsidRPr="003124F6">
        <w:rPr>
          <w:rStyle w:val="Char6"/>
          <w:rtl/>
        </w:rPr>
        <w:t>ان غ</w:t>
      </w:r>
      <w:r w:rsidR="000E4BC7">
        <w:rPr>
          <w:rStyle w:val="Char6"/>
          <w:rtl/>
        </w:rPr>
        <w:t>ی</w:t>
      </w:r>
      <w:r w:rsidRPr="003124F6">
        <w:rPr>
          <w:rStyle w:val="Char6"/>
          <w:rtl/>
        </w:rPr>
        <w:t>ر مسلمان به م</w:t>
      </w:r>
      <w:r w:rsidR="000E4BC7">
        <w:rPr>
          <w:rStyle w:val="Char6"/>
          <w:rtl/>
        </w:rPr>
        <w:t>ی</w:t>
      </w:r>
      <w:r w:rsidRPr="003124F6">
        <w:rPr>
          <w:rStyle w:val="Char6"/>
          <w:rtl/>
        </w:rPr>
        <w:t xml:space="preserve">زان 10% ده درصد ارزش </w:t>
      </w:r>
      <w:r w:rsidR="000E4BC7">
        <w:rPr>
          <w:rStyle w:val="Char6"/>
          <w:rtl/>
        </w:rPr>
        <w:t>ک</w:t>
      </w:r>
      <w:r w:rsidRPr="003124F6">
        <w:rPr>
          <w:rStyle w:val="Char6"/>
          <w:rtl/>
        </w:rPr>
        <w:t>الا در</w:t>
      </w:r>
      <w:r w:rsidR="000E4BC7">
        <w:rPr>
          <w:rStyle w:val="Char6"/>
          <w:rtl/>
        </w:rPr>
        <w:t>ی</w:t>
      </w:r>
      <w:r w:rsidRPr="003124F6">
        <w:rPr>
          <w:rStyle w:val="Char6"/>
          <w:rtl/>
        </w:rPr>
        <w:t>افت م</w:t>
      </w:r>
      <w:r w:rsidR="000E4BC7">
        <w:rPr>
          <w:rStyle w:val="Char6"/>
          <w:rtl/>
        </w:rPr>
        <w:t>ی</w:t>
      </w:r>
      <w:r w:rsidRPr="003124F6">
        <w:rPr>
          <w:rStyle w:val="Char6"/>
          <w:rtl/>
        </w:rPr>
        <w:t>‌شد.</w:t>
      </w:r>
    </w:p>
    <w:p w:rsidR="00241CB2" w:rsidRPr="003124F6" w:rsidRDefault="00241CB2" w:rsidP="00E818B1">
      <w:pPr>
        <w:pStyle w:val="BodyText3"/>
        <w:widowControl w:val="0"/>
        <w:numPr>
          <w:ilvl w:val="0"/>
          <w:numId w:val="19"/>
        </w:numPr>
        <w:jc w:val="both"/>
        <w:rPr>
          <w:rStyle w:val="Char6"/>
          <w:rtl/>
        </w:rPr>
      </w:pPr>
      <w:r w:rsidRPr="003124F6">
        <w:rPr>
          <w:rStyle w:val="Char6"/>
          <w:rtl/>
        </w:rPr>
        <w:t>ز</w:t>
      </w:r>
      <w:r w:rsidR="000E4BC7">
        <w:rPr>
          <w:rStyle w:val="Char6"/>
          <w:rtl/>
        </w:rPr>
        <w:t>ک</w:t>
      </w:r>
      <w:r w:rsidRPr="003124F6">
        <w:rPr>
          <w:rStyle w:val="Char6"/>
          <w:rtl/>
        </w:rPr>
        <w:t xml:space="preserve">ات </w:t>
      </w:r>
      <w:r w:rsidR="000E4BC7">
        <w:rPr>
          <w:rStyle w:val="Char6"/>
          <w:rtl/>
        </w:rPr>
        <w:t>ک</w:t>
      </w:r>
      <w:r w:rsidRPr="003124F6">
        <w:rPr>
          <w:rStyle w:val="Char6"/>
          <w:rtl/>
        </w:rPr>
        <w:t>ه مطابق قانون اسلام فقط از مسلم</w:t>
      </w:r>
      <w:r w:rsidR="000E4BC7">
        <w:rPr>
          <w:rStyle w:val="Char6"/>
          <w:rtl/>
        </w:rPr>
        <w:t>ی</w:t>
      </w:r>
      <w:r w:rsidRPr="003124F6">
        <w:rPr>
          <w:rStyle w:val="Char6"/>
          <w:rtl/>
        </w:rPr>
        <w:t>ن گرفته م</w:t>
      </w:r>
      <w:r w:rsidR="000E4BC7">
        <w:rPr>
          <w:rStyle w:val="Char6"/>
          <w:rtl/>
        </w:rPr>
        <w:t>ی</w:t>
      </w:r>
      <w:r w:rsidRPr="003124F6">
        <w:rPr>
          <w:rStyle w:val="Char6"/>
          <w:rtl/>
        </w:rPr>
        <w:t>‌شد و شامل پول، طلا، نقره، ح</w:t>
      </w:r>
      <w:r w:rsidR="000E4BC7">
        <w:rPr>
          <w:rStyle w:val="Char6"/>
          <w:rtl/>
        </w:rPr>
        <w:t>ی</w:t>
      </w:r>
      <w:r w:rsidRPr="003124F6">
        <w:rPr>
          <w:rStyle w:val="Char6"/>
          <w:rtl/>
        </w:rPr>
        <w:t>وانات و محصولات زراعت</w:t>
      </w:r>
      <w:r w:rsidR="000E4BC7">
        <w:rPr>
          <w:rStyle w:val="Char6"/>
          <w:rtl/>
        </w:rPr>
        <w:t>ی</w:t>
      </w:r>
      <w:r w:rsidRPr="003124F6">
        <w:rPr>
          <w:rStyle w:val="Char6"/>
          <w:rtl/>
        </w:rPr>
        <w:t xml:space="preserve"> بود و شرح آن د ر</w:t>
      </w:r>
      <w:r w:rsidR="000E4BC7">
        <w:rPr>
          <w:rStyle w:val="Char6"/>
          <w:rtl/>
        </w:rPr>
        <w:t>ک</w:t>
      </w:r>
      <w:r w:rsidRPr="003124F6">
        <w:rPr>
          <w:rStyle w:val="Char6"/>
          <w:rtl/>
        </w:rPr>
        <w:t>تب فقه به تفص</w:t>
      </w:r>
      <w:r w:rsidR="000E4BC7">
        <w:rPr>
          <w:rStyle w:val="Char6"/>
          <w:rtl/>
        </w:rPr>
        <w:t>ی</w:t>
      </w:r>
      <w:r w:rsidRPr="003124F6">
        <w:rPr>
          <w:rStyle w:val="Char6"/>
          <w:rtl/>
        </w:rPr>
        <w:t>ل ب</w:t>
      </w:r>
      <w:r w:rsidR="000E4BC7">
        <w:rPr>
          <w:rStyle w:val="Char6"/>
          <w:rtl/>
        </w:rPr>
        <w:t>ی</w:t>
      </w:r>
      <w:r w:rsidRPr="003124F6">
        <w:rPr>
          <w:rStyle w:val="Char6"/>
          <w:rtl/>
        </w:rPr>
        <w:t>ان شده.</w:t>
      </w:r>
    </w:p>
    <w:p w:rsidR="00241CB2" w:rsidRPr="003124F6" w:rsidRDefault="00241CB2" w:rsidP="00FF0990">
      <w:pPr>
        <w:pStyle w:val="BodyText3"/>
        <w:widowControl w:val="0"/>
        <w:ind w:firstLine="284"/>
        <w:jc w:val="both"/>
        <w:rPr>
          <w:rStyle w:val="Char6"/>
          <w:rtl/>
        </w:rPr>
      </w:pPr>
      <w:r w:rsidRPr="003124F6">
        <w:rPr>
          <w:rStyle w:val="Char6"/>
          <w:rtl/>
        </w:rPr>
        <w:t>در زمان ح</w:t>
      </w:r>
      <w:r w:rsidR="000E4BC7">
        <w:rPr>
          <w:rStyle w:val="Char6"/>
          <w:rtl/>
        </w:rPr>
        <w:t>ی</w:t>
      </w:r>
      <w:r w:rsidRPr="003124F6">
        <w:rPr>
          <w:rStyle w:val="Char6"/>
          <w:rtl/>
        </w:rPr>
        <w:t xml:space="preserve">ات صاحب رسالت </w:t>
      </w:r>
      <w:r w:rsidR="000E4BC7">
        <w:rPr>
          <w:rStyle w:val="Char6"/>
          <w:rtl/>
        </w:rPr>
        <w:t>ی</w:t>
      </w:r>
      <w:r w:rsidRPr="003124F6">
        <w:rPr>
          <w:rStyle w:val="Char6"/>
          <w:rtl/>
        </w:rPr>
        <w:t>عن</w:t>
      </w:r>
      <w:r w:rsidR="000E4BC7">
        <w:rPr>
          <w:rStyle w:val="Char6"/>
          <w:rtl/>
        </w:rPr>
        <w:t>ی</w:t>
      </w:r>
      <w:r w:rsidRPr="003124F6">
        <w:rPr>
          <w:rStyle w:val="Char6"/>
          <w:rtl/>
        </w:rPr>
        <w:t xml:space="preserve"> رسول الله</w:t>
      </w:r>
      <w:r w:rsidR="001F244E" w:rsidRPr="001F244E">
        <w:rPr>
          <w:rStyle w:val="Char6"/>
          <w:rFonts w:cs="CTraditional Arabic"/>
          <w:rtl/>
        </w:rPr>
        <w:t xml:space="preserve"> ج</w:t>
      </w:r>
      <w:r w:rsidR="00FF0990" w:rsidRPr="003124F6">
        <w:rPr>
          <w:rStyle w:val="Char6"/>
          <w:rFonts w:hint="cs"/>
          <w:rtl/>
        </w:rPr>
        <w:t xml:space="preserve"> </w:t>
      </w:r>
      <w:r w:rsidRPr="003124F6">
        <w:rPr>
          <w:rStyle w:val="Char6"/>
          <w:rtl/>
        </w:rPr>
        <w:t>و در طول خلافت خل</w:t>
      </w:r>
      <w:r w:rsidR="000E4BC7">
        <w:rPr>
          <w:rStyle w:val="Char6"/>
          <w:rtl/>
        </w:rPr>
        <w:t>ی</w:t>
      </w:r>
      <w:r w:rsidRPr="003124F6">
        <w:rPr>
          <w:rStyle w:val="Char6"/>
          <w:rtl/>
        </w:rPr>
        <w:t>فه اول و دوم، دولت اسلام ز</w:t>
      </w:r>
      <w:r w:rsidR="000E4BC7">
        <w:rPr>
          <w:rStyle w:val="Char6"/>
          <w:rtl/>
        </w:rPr>
        <w:t>ک</w:t>
      </w:r>
      <w:r w:rsidRPr="003124F6">
        <w:rPr>
          <w:rStyle w:val="Char6"/>
          <w:rtl/>
        </w:rPr>
        <w:t>ات را به وس</w:t>
      </w:r>
      <w:r w:rsidR="000E4BC7">
        <w:rPr>
          <w:rStyle w:val="Char6"/>
          <w:rtl/>
        </w:rPr>
        <w:t>ی</w:t>
      </w:r>
      <w:r w:rsidRPr="003124F6">
        <w:rPr>
          <w:rStyle w:val="Char6"/>
          <w:rtl/>
        </w:rPr>
        <w:t xml:space="preserve">له </w:t>
      </w:r>
      <w:r w:rsidR="000E4BC7">
        <w:rPr>
          <w:rStyle w:val="Char6"/>
          <w:rtl/>
        </w:rPr>
        <w:t>ک</w:t>
      </w:r>
      <w:r w:rsidRPr="003124F6">
        <w:rPr>
          <w:rStyle w:val="Char6"/>
          <w:rtl/>
        </w:rPr>
        <w:t xml:space="preserve">ارمندان و </w:t>
      </w:r>
      <w:r w:rsidR="000E4BC7">
        <w:rPr>
          <w:rStyle w:val="Char6"/>
          <w:rtl/>
        </w:rPr>
        <w:t>ک</w:t>
      </w:r>
      <w:r w:rsidRPr="003124F6">
        <w:rPr>
          <w:rStyle w:val="Char6"/>
          <w:rtl/>
        </w:rPr>
        <w:t>ار</w:t>
      </w:r>
      <w:r w:rsidR="000E4BC7">
        <w:rPr>
          <w:rStyle w:val="Char6"/>
          <w:rtl/>
        </w:rPr>
        <w:t>ک</w:t>
      </w:r>
      <w:r w:rsidRPr="003124F6">
        <w:rPr>
          <w:rStyle w:val="Char6"/>
          <w:rtl/>
        </w:rPr>
        <w:t>نان</w:t>
      </w:r>
      <w:r w:rsidR="000E4BC7">
        <w:rPr>
          <w:rStyle w:val="Char6"/>
          <w:rtl/>
        </w:rPr>
        <w:t>ی</w:t>
      </w:r>
      <w:r w:rsidRPr="003124F6">
        <w:rPr>
          <w:rStyle w:val="Char6"/>
          <w:rtl/>
        </w:rPr>
        <w:t xml:space="preserve"> </w:t>
      </w:r>
      <w:r w:rsidR="000E4BC7">
        <w:rPr>
          <w:rStyle w:val="Char6"/>
          <w:rtl/>
        </w:rPr>
        <w:t>ک</w:t>
      </w:r>
      <w:r w:rsidRPr="003124F6">
        <w:rPr>
          <w:rStyle w:val="Char6"/>
          <w:rtl/>
        </w:rPr>
        <w:t>ه به نام (عامل</w:t>
      </w:r>
      <w:r w:rsidR="000E4BC7">
        <w:rPr>
          <w:rStyle w:val="Char6"/>
          <w:rtl/>
        </w:rPr>
        <w:t>ی</w:t>
      </w:r>
      <w:r w:rsidRPr="003124F6">
        <w:rPr>
          <w:rStyle w:val="Char6"/>
          <w:rtl/>
        </w:rPr>
        <w:t>ن ز</w:t>
      </w:r>
      <w:r w:rsidR="000E4BC7">
        <w:rPr>
          <w:rStyle w:val="Char6"/>
          <w:rtl/>
        </w:rPr>
        <w:t>ک</w:t>
      </w:r>
      <w:r w:rsidRPr="003124F6">
        <w:rPr>
          <w:rStyle w:val="Char6"/>
          <w:rtl/>
        </w:rPr>
        <w:t>ات) گمارده م</w:t>
      </w:r>
      <w:r w:rsidR="000E4BC7">
        <w:rPr>
          <w:rStyle w:val="Char6"/>
          <w:rtl/>
        </w:rPr>
        <w:t>ی</w:t>
      </w:r>
      <w:r w:rsidRPr="003124F6">
        <w:rPr>
          <w:rStyle w:val="Char6"/>
          <w:rtl/>
        </w:rPr>
        <w:t>‌شدند،‌ از مردم وصول م</w:t>
      </w:r>
      <w:r w:rsidR="000E4BC7">
        <w:rPr>
          <w:rStyle w:val="Char6"/>
          <w:rtl/>
        </w:rPr>
        <w:t>ی</w:t>
      </w:r>
      <w:r w:rsidRPr="003124F6">
        <w:rPr>
          <w:rStyle w:val="Char6"/>
          <w:rtl/>
        </w:rPr>
        <w:t>‌</w:t>
      </w:r>
      <w:r w:rsidR="000E4BC7">
        <w:rPr>
          <w:rStyle w:val="Char6"/>
          <w:rtl/>
        </w:rPr>
        <w:t>ک</w:t>
      </w:r>
      <w:r w:rsidRPr="003124F6">
        <w:rPr>
          <w:rStyle w:val="Char6"/>
          <w:rtl/>
        </w:rPr>
        <w:t>رد و به ب</w:t>
      </w:r>
      <w:r w:rsidR="000E4BC7">
        <w:rPr>
          <w:rStyle w:val="Char6"/>
          <w:rtl/>
        </w:rPr>
        <w:t>ی</w:t>
      </w:r>
      <w:r w:rsidRPr="003124F6">
        <w:rPr>
          <w:rStyle w:val="Char6"/>
          <w:rtl/>
        </w:rPr>
        <w:t>ت المال مسلم</w:t>
      </w:r>
      <w:r w:rsidR="000E4BC7">
        <w:rPr>
          <w:rStyle w:val="Char6"/>
          <w:rtl/>
        </w:rPr>
        <w:t>ی</w:t>
      </w:r>
      <w:r w:rsidRPr="003124F6">
        <w:rPr>
          <w:rStyle w:val="Char6"/>
          <w:rtl/>
        </w:rPr>
        <w:t>ن وار</w:t>
      </w:r>
      <w:r w:rsidR="000E4BC7">
        <w:rPr>
          <w:rStyle w:val="Char6"/>
          <w:rtl/>
        </w:rPr>
        <w:t>ی</w:t>
      </w:r>
      <w:r w:rsidRPr="003124F6">
        <w:rPr>
          <w:rStyle w:val="Char6"/>
          <w:rtl/>
        </w:rPr>
        <w:t>ز م</w:t>
      </w:r>
      <w:r w:rsidR="000E4BC7">
        <w:rPr>
          <w:rStyle w:val="Char6"/>
          <w:rtl/>
        </w:rPr>
        <w:t>ی</w:t>
      </w:r>
      <w:r w:rsidRPr="003124F6">
        <w:rPr>
          <w:rStyle w:val="Char6"/>
          <w:rtl/>
        </w:rPr>
        <w:t>‌نمود. دولت اسلام مطابق دستور قرآن</w:t>
      </w:r>
      <w:r w:rsidR="009F5D6E">
        <w:rPr>
          <w:rStyle w:val="Char6"/>
          <w:rtl/>
        </w:rPr>
        <w:t xml:space="preserve"> آن‌ها </w:t>
      </w:r>
      <w:r w:rsidRPr="003124F6">
        <w:rPr>
          <w:rStyle w:val="Char6"/>
          <w:rtl/>
        </w:rPr>
        <w:t>را در موارد هشتگانه‌ا</w:t>
      </w:r>
      <w:r w:rsidR="000E4BC7">
        <w:rPr>
          <w:rStyle w:val="Char6"/>
          <w:rtl/>
        </w:rPr>
        <w:t>ی</w:t>
      </w:r>
      <w:r w:rsidRPr="003124F6">
        <w:rPr>
          <w:rStyle w:val="Char6"/>
          <w:rtl/>
        </w:rPr>
        <w:t xml:space="preserve"> </w:t>
      </w:r>
      <w:r w:rsidR="000E4BC7">
        <w:rPr>
          <w:rStyle w:val="Char6"/>
          <w:rtl/>
        </w:rPr>
        <w:t>ک</w:t>
      </w:r>
      <w:r w:rsidRPr="003124F6">
        <w:rPr>
          <w:rStyle w:val="Char6"/>
          <w:rtl/>
        </w:rPr>
        <w:t>ه قرآن مع</w:t>
      </w:r>
      <w:r w:rsidR="000E4BC7">
        <w:rPr>
          <w:rStyle w:val="Char6"/>
          <w:rtl/>
        </w:rPr>
        <w:t>ی</w:t>
      </w:r>
      <w:r w:rsidRPr="003124F6">
        <w:rPr>
          <w:rStyle w:val="Char6"/>
          <w:rtl/>
        </w:rPr>
        <w:t>ن فرموده است صرف م</w:t>
      </w:r>
      <w:r w:rsidR="000E4BC7">
        <w:rPr>
          <w:rStyle w:val="Char6"/>
          <w:rtl/>
        </w:rPr>
        <w:t>ی</w:t>
      </w:r>
      <w:r w:rsidRPr="003124F6">
        <w:rPr>
          <w:rStyle w:val="Char6"/>
          <w:rtl/>
        </w:rPr>
        <w:t>‌</w:t>
      </w:r>
      <w:r w:rsidR="000E4BC7">
        <w:rPr>
          <w:rStyle w:val="Char6"/>
          <w:rtl/>
        </w:rPr>
        <w:t>ک</w:t>
      </w:r>
      <w:r w:rsidRPr="003124F6">
        <w:rPr>
          <w:rStyle w:val="Char6"/>
          <w:rtl/>
        </w:rPr>
        <w:t>رد.</w:t>
      </w:r>
    </w:p>
    <w:p w:rsidR="00241CB2" w:rsidRPr="003124F6" w:rsidRDefault="00241CB2" w:rsidP="00FF0990">
      <w:pPr>
        <w:pStyle w:val="BodyText3"/>
        <w:widowControl w:val="0"/>
        <w:ind w:firstLine="284"/>
        <w:jc w:val="both"/>
        <w:rPr>
          <w:rStyle w:val="Char6"/>
          <w:rtl/>
        </w:rPr>
      </w:pPr>
      <w:r w:rsidRPr="003124F6">
        <w:rPr>
          <w:rStyle w:val="Char6"/>
          <w:rtl/>
        </w:rPr>
        <w:t>حضرت عثمان بن عفان</w:t>
      </w:r>
      <w:r w:rsidR="001F244E" w:rsidRPr="001F244E">
        <w:rPr>
          <w:rStyle w:val="Char6"/>
          <w:rFonts w:cs="CTraditional Arabic"/>
          <w:rtl/>
        </w:rPr>
        <w:t>س</w:t>
      </w:r>
      <w:r w:rsidRPr="003124F6">
        <w:rPr>
          <w:rStyle w:val="Char6"/>
          <w:rtl/>
        </w:rPr>
        <w:t xml:space="preserve"> خل</w:t>
      </w:r>
      <w:r w:rsidR="000E4BC7">
        <w:rPr>
          <w:rStyle w:val="Char6"/>
          <w:rtl/>
        </w:rPr>
        <w:t>ی</w:t>
      </w:r>
      <w:r w:rsidRPr="003124F6">
        <w:rPr>
          <w:rStyle w:val="Char6"/>
          <w:rtl/>
        </w:rPr>
        <w:t xml:space="preserve">فه سوم در دوره خلافتش مشاهده فرمود </w:t>
      </w:r>
      <w:r w:rsidR="000E4BC7">
        <w:rPr>
          <w:rStyle w:val="Char6"/>
          <w:rtl/>
        </w:rPr>
        <w:t>ک</w:t>
      </w:r>
      <w:r w:rsidRPr="003124F6">
        <w:rPr>
          <w:rStyle w:val="Char6"/>
          <w:rtl/>
        </w:rPr>
        <w:t>ه ب</w:t>
      </w:r>
      <w:r w:rsidR="000E4BC7">
        <w:rPr>
          <w:rStyle w:val="Char6"/>
          <w:rtl/>
        </w:rPr>
        <w:t>ی</w:t>
      </w:r>
      <w:r w:rsidRPr="003124F6">
        <w:rPr>
          <w:rStyle w:val="Char6"/>
          <w:rtl/>
        </w:rPr>
        <w:t>ت المال مسلم</w:t>
      </w:r>
      <w:r w:rsidR="000E4BC7">
        <w:rPr>
          <w:rStyle w:val="Char6"/>
          <w:rtl/>
        </w:rPr>
        <w:t>ی</w:t>
      </w:r>
      <w:r w:rsidRPr="003124F6">
        <w:rPr>
          <w:rStyle w:val="Char6"/>
          <w:rtl/>
        </w:rPr>
        <w:t>ن غن</w:t>
      </w:r>
      <w:r w:rsidR="000E4BC7">
        <w:rPr>
          <w:rStyle w:val="Char6"/>
          <w:rtl/>
        </w:rPr>
        <w:t>ی</w:t>
      </w:r>
      <w:r w:rsidRPr="003124F6">
        <w:rPr>
          <w:rStyle w:val="Char6"/>
          <w:rtl/>
        </w:rPr>
        <w:t xml:space="preserve"> شده است و مردم ن</w:t>
      </w:r>
      <w:r w:rsidR="000E4BC7">
        <w:rPr>
          <w:rStyle w:val="Char6"/>
          <w:rtl/>
        </w:rPr>
        <w:t>ی</w:t>
      </w:r>
      <w:r w:rsidRPr="003124F6">
        <w:rPr>
          <w:rStyle w:val="Char6"/>
          <w:rtl/>
        </w:rPr>
        <w:t>ز به ثروت</w:t>
      </w:r>
      <w:r w:rsidR="000E4BC7">
        <w:rPr>
          <w:rStyle w:val="Char6"/>
          <w:rtl/>
        </w:rPr>
        <w:t>ی</w:t>
      </w:r>
      <w:r w:rsidRPr="003124F6">
        <w:rPr>
          <w:rStyle w:val="Char6"/>
          <w:rtl/>
        </w:rPr>
        <w:t xml:space="preserve"> رس</w:t>
      </w:r>
      <w:r w:rsidR="000E4BC7">
        <w:rPr>
          <w:rStyle w:val="Char6"/>
          <w:rtl/>
        </w:rPr>
        <w:t>ی</w:t>
      </w:r>
      <w:r w:rsidRPr="003124F6">
        <w:rPr>
          <w:rStyle w:val="Char6"/>
          <w:rtl/>
        </w:rPr>
        <w:t xml:space="preserve">ده‌اند </w:t>
      </w:r>
      <w:r w:rsidR="000E4BC7">
        <w:rPr>
          <w:rStyle w:val="Char6"/>
          <w:rtl/>
        </w:rPr>
        <w:t>ک</w:t>
      </w:r>
      <w:r w:rsidRPr="003124F6">
        <w:rPr>
          <w:rStyle w:val="Char6"/>
          <w:rtl/>
        </w:rPr>
        <w:t>ه د</w:t>
      </w:r>
      <w:r w:rsidR="000E4BC7">
        <w:rPr>
          <w:rStyle w:val="Char6"/>
          <w:rtl/>
        </w:rPr>
        <w:t>ی</w:t>
      </w:r>
      <w:r w:rsidRPr="003124F6">
        <w:rPr>
          <w:rStyle w:val="Char6"/>
          <w:rtl/>
        </w:rPr>
        <w:t>گر ب</w:t>
      </w:r>
      <w:r w:rsidR="000E4BC7">
        <w:rPr>
          <w:rStyle w:val="Char6"/>
          <w:rtl/>
        </w:rPr>
        <w:t>ی</w:t>
      </w:r>
      <w:r w:rsidRPr="003124F6">
        <w:rPr>
          <w:rStyle w:val="Char6"/>
          <w:rtl/>
        </w:rPr>
        <w:t>‌ن</w:t>
      </w:r>
      <w:r w:rsidR="000E4BC7">
        <w:rPr>
          <w:rStyle w:val="Char6"/>
          <w:rtl/>
        </w:rPr>
        <w:t>ی</w:t>
      </w:r>
      <w:r w:rsidRPr="003124F6">
        <w:rPr>
          <w:rStyle w:val="Char6"/>
          <w:rtl/>
        </w:rPr>
        <w:t>از شده‌اند، لذا لازم ند</w:t>
      </w:r>
      <w:r w:rsidR="000E4BC7">
        <w:rPr>
          <w:rStyle w:val="Char6"/>
          <w:rtl/>
        </w:rPr>
        <w:t>ی</w:t>
      </w:r>
      <w:r w:rsidRPr="003124F6">
        <w:rPr>
          <w:rStyle w:val="Char6"/>
          <w:rtl/>
        </w:rPr>
        <w:t xml:space="preserve">د </w:t>
      </w:r>
      <w:r w:rsidR="000E4BC7">
        <w:rPr>
          <w:rStyle w:val="Char6"/>
          <w:rtl/>
        </w:rPr>
        <w:t>ک</w:t>
      </w:r>
      <w:r w:rsidRPr="003124F6">
        <w:rPr>
          <w:rStyle w:val="Char6"/>
          <w:rtl/>
        </w:rPr>
        <w:t>ه باز هم ز</w:t>
      </w:r>
      <w:r w:rsidR="000E4BC7">
        <w:rPr>
          <w:rStyle w:val="Char6"/>
          <w:rtl/>
        </w:rPr>
        <w:t>ک</w:t>
      </w:r>
      <w:r w:rsidRPr="003124F6">
        <w:rPr>
          <w:rStyle w:val="Char6"/>
          <w:rtl/>
        </w:rPr>
        <w:t>ات به وس</w:t>
      </w:r>
      <w:r w:rsidR="000E4BC7">
        <w:rPr>
          <w:rStyle w:val="Char6"/>
          <w:rtl/>
        </w:rPr>
        <w:t>ی</w:t>
      </w:r>
      <w:r w:rsidRPr="003124F6">
        <w:rPr>
          <w:rStyle w:val="Char6"/>
          <w:rtl/>
        </w:rPr>
        <w:t>له ح</w:t>
      </w:r>
      <w:r w:rsidR="000E4BC7">
        <w:rPr>
          <w:rStyle w:val="Char6"/>
          <w:rtl/>
        </w:rPr>
        <w:t>ک</w:t>
      </w:r>
      <w:r w:rsidRPr="003124F6">
        <w:rPr>
          <w:rStyle w:val="Char6"/>
          <w:rtl/>
        </w:rPr>
        <w:t>ومت از مردم اخذ و به ب</w:t>
      </w:r>
      <w:r w:rsidR="000E4BC7">
        <w:rPr>
          <w:rStyle w:val="Char6"/>
          <w:rtl/>
        </w:rPr>
        <w:t>ی</w:t>
      </w:r>
      <w:r w:rsidRPr="003124F6">
        <w:rPr>
          <w:rStyle w:val="Char6"/>
          <w:rtl/>
        </w:rPr>
        <w:t xml:space="preserve">ت المال داخل شود او اجازه داد </w:t>
      </w:r>
      <w:r w:rsidR="000E4BC7">
        <w:rPr>
          <w:rStyle w:val="Char6"/>
          <w:rtl/>
        </w:rPr>
        <w:t>ک</w:t>
      </w:r>
      <w:r w:rsidRPr="003124F6">
        <w:rPr>
          <w:rStyle w:val="Char6"/>
          <w:rtl/>
        </w:rPr>
        <w:t>ه خود مردم ز</w:t>
      </w:r>
      <w:r w:rsidR="000E4BC7">
        <w:rPr>
          <w:rStyle w:val="Char6"/>
          <w:rtl/>
        </w:rPr>
        <w:t>ک</w:t>
      </w:r>
      <w:r w:rsidRPr="003124F6">
        <w:rPr>
          <w:rStyle w:val="Char6"/>
          <w:rtl/>
        </w:rPr>
        <w:t>ات اموالشان را به مصرف شرع</w:t>
      </w:r>
      <w:r w:rsidR="000E4BC7">
        <w:rPr>
          <w:rStyle w:val="Char6"/>
          <w:rtl/>
        </w:rPr>
        <w:t>ی</w:t>
      </w:r>
      <w:r w:rsidRPr="003124F6">
        <w:rPr>
          <w:rStyle w:val="Char6"/>
          <w:rtl/>
        </w:rPr>
        <w:t xml:space="preserve"> برسانند.</w:t>
      </w:r>
    </w:p>
    <w:p w:rsidR="00241CB2" w:rsidRPr="004B7851" w:rsidRDefault="00241CB2" w:rsidP="00DA616D">
      <w:pPr>
        <w:pStyle w:val="a1"/>
        <w:rPr>
          <w:rtl/>
        </w:rPr>
      </w:pPr>
      <w:bookmarkStart w:id="653" w:name="_Toc341627445"/>
      <w:bookmarkStart w:id="654" w:name="_Toc341627666"/>
      <w:bookmarkStart w:id="655" w:name="_Toc440799113"/>
      <w:r w:rsidRPr="004B7851">
        <w:rPr>
          <w:rtl/>
        </w:rPr>
        <w:t>شهادت حضرت عمر</w:t>
      </w:r>
      <w:bookmarkEnd w:id="653"/>
      <w:bookmarkEnd w:id="654"/>
      <w:bookmarkEnd w:id="655"/>
    </w:p>
    <w:p w:rsidR="00241CB2" w:rsidRPr="003124F6" w:rsidRDefault="00241CB2" w:rsidP="00F556E7">
      <w:pPr>
        <w:pStyle w:val="BodyText3"/>
        <w:widowControl w:val="0"/>
        <w:ind w:firstLine="284"/>
        <w:jc w:val="both"/>
        <w:rPr>
          <w:rStyle w:val="Char6"/>
          <w:rtl/>
        </w:rPr>
      </w:pPr>
      <w:r w:rsidRPr="003124F6">
        <w:rPr>
          <w:rStyle w:val="Char6"/>
          <w:rtl/>
        </w:rPr>
        <w:t>در ا</w:t>
      </w:r>
      <w:r w:rsidR="000E4BC7">
        <w:rPr>
          <w:rStyle w:val="Char6"/>
          <w:rtl/>
        </w:rPr>
        <w:t>ی</w:t>
      </w:r>
      <w:r w:rsidRPr="003124F6">
        <w:rPr>
          <w:rStyle w:val="Char6"/>
          <w:rtl/>
        </w:rPr>
        <w:t xml:space="preserve">ن </w:t>
      </w:r>
      <w:r w:rsidR="000E4BC7">
        <w:rPr>
          <w:rStyle w:val="Char6"/>
          <w:rtl/>
        </w:rPr>
        <w:t>ک</w:t>
      </w:r>
      <w:r w:rsidRPr="003124F6">
        <w:rPr>
          <w:rStyle w:val="Char6"/>
          <w:rtl/>
        </w:rPr>
        <w:t>تاب به تفص</w:t>
      </w:r>
      <w:r w:rsidR="000E4BC7">
        <w:rPr>
          <w:rStyle w:val="Char6"/>
          <w:rtl/>
        </w:rPr>
        <w:t>ی</w:t>
      </w:r>
      <w:r w:rsidRPr="003124F6">
        <w:rPr>
          <w:rStyle w:val="Char6"/>
          <w:rtl/>
        </w:rPr>
        <w:t>ل نگاشت</w:t>
      </w:r>
      <w:r w:rsidR="000E4BC7">
        <w:rPr>
          <w:rStyle w:val="Char6"/>
          <w:rtl/>
        </w:rPr>
        <w:t>ی</w:t>
      </w:r>
      <w:r w:rsidRPr="003124F6">
        <w:rPr>
          <w:rStyle w:val="Char6"/>
          <w:rtl/>
        </w:rPr>
        <w:t xml:space="preserve">م </w:t>
      </w:r>
      <w:r w:rsidR="000E4BC7">
        <w:rPr>
          <w:rStyle w:val="Char6"/>
          <w:rtl/>
        </w:rPr>
        <w:t>ک</w:t>
      </w:r>
      <w:r w:rsidRPr="003124F6">
        <w:rPr>
          <w:rStyle w:val="Char6"/>
          <w:rtl/>
        </w:rPr>
        <w:t>ه امپراتور</w:t>
      </w:r>
      <w:r w:rsidR="000E4BC7">
        <w:rPr>
          <w:rStyle w:val="Char6"/>
          <w:rtl/>
        </w:rPr>
        <w:t>ی</w:t>
      </w:r>
      <w:r w:rsidRPr="003124F6">
        <w:rPr>
          <w:rStyle w:val="Char6"/>
          <w:rtl/>
        </w:rPr>
        <w:t xml:space="preserve"> ا</w:t>
      </w:r>
      <w:r w:rsidR="000E4BC7">
        <w:rPr>
          <w:rStyle w:val="Char6"/>
          <w:rtl/>
        </w:rPr>
        <w:t>ی</w:t>
      </w:r>
      <w:r w:rsidRPr="003124F6">
        <w:rPr>
          <w:rStyle w:val="Char6"/>
          <w:rtl/>
        </w:rPr>
        <w:t>ران و روم نتوانستند با آن قدرت نظام</w:t>
      </w:r>
      <w:r w:rsidR="000E4BC7">
        <w:rPr>
          <w:rStyle w:val="Char6"/>
          <w:rtl/>
        </w:rPr>
        <w:t>ی</w:t>
      </w:r>
      <w:r w:rsidRPr="003124F6">
        <w:rPr>
          <w:rStyle w:val="Char6"/>
          <w:rtl/>
        </w:rPr>
        <w:t xml:space="preserve"> مهم</w:t>
      </w:r>
      <w:r w:rsidR="000E4BC7">
        <w:rPr>
          <w:rStyle w:val="Char6"/>
          <w:rtl/>
        </w:rPr>
        <w:t>ی</w:t>
      </w:r>
      <w:r w:rsidRPr="003124F6">
        <w:rPr>
          <w:rStyle w:val="Char6"/>
          <w:rtl/>
        </w:rPr>
        <w:t xml:space="preserve"> </w:t>
      </w:r>
      <w:r w:rsidR="000E4BC7">
        <w:rPr>
          <w:rStyle w:val="Char6"/>
          <w:rtl/>
        </w:rPr>
        <w:t>ک</w:t>
      </w:r>
      <w:r w:rsidRPr="003124F6">
        <w:rPr>
          <w:rStyle w:val="Char6"/>
          <w:rtl/>
        </w:rPr>
        <w:t>ه داشتند جلو تهاجمات مسلم</w:t>
      </w:r>
      <w:r w:rsidR="000E4BC7">
        <w:rPr>
          <w:rStyle w:val="Char6"/>
          <w:rtl/>
        </w:rPr>
        <w:t>ی</w:t>
      </w:r>
      <w:r w:rsidRPr="003124F6">
        <w:rPr>
          <w:rStyle w:val="Char6"/>
          <w:rtl/>
        </w:rPr>
        <w:t>ن را بگ</w:t>
      </w:r>
      <w:r w:rsidR="000E4BC7">
        <w:rPr>
          <w:rStyle w:val="Char6"/>
          <w:rtl/>
        </w:rPr>
        <w:t>ی</w:t>
      </w:r>
      <w:r w:rsidRPr="003124F6">
        <w:rPr>
          <w:rStyle w:val="Char6"/>
          <w:rtl/>
        </w:rPr>
        <w:t>رند. مسلم</w:t>
      </w:r>
      <w:r w:rsidR="000E4BC7">
        <w:rPr>
          <w:rStyle w:val="Char6"/>
          <w:rtl/>
        </w:rPr>
        <w:t>ی</w:t>
      </w:r>
      <w:r w:rsidRPr="003124F6">
        <w:rPr>
          <w:rStyle w:val="Char6"/>
          <w:rtl/>
        </w:rPr>
        <w:t>ن بساط هر دو را خ</w:t>
      </w:r>
      <w:r w:rsidR="000E4BC7">
        <w:rPr>
          <w:rStyle w:val="Char6"/>
          <w:rtl/>
        </w:rPr>
        <w:t>ی</w:t>
      </w:r>
      <w:r w:rsidRPr="003124F6">
        <w:rPr>
          <w:rStyle w:val="Char6"/>
          <w:rtl/>
        </w:rPr>
        <w:t>ل</w:t>
      </w:r>
      <w:r w:rsidR="000E4BC7">
        <w:rPr>
          <w:rStyle w:val="Char6"/>
          <w:rtl/>
        </w:rPr>
        <w:t>ی</w:t>
      </w:r>
      <w:r w:rsidRPr="003124F6">
        <w:rPr>
          <w:rStyle w:val="Char6"/>
          <w:rtl/>
        </w:rPr>
        <w:t xml:space="preserve"> زود بر هم زده برچ</w:t>
      </w:r>
      <w:r w:rsidR="000E4BC7">
        <w:rPr>
          <w:rStyle w:val="Char6"/>
          <w:rtl/>
        </w:rPr>
        <w:t>ی</w:t>
      </w:r>
      <w:r w:rsidRPr="003124F6">
        <w:rPr>
          <w:rStyle w:val="Char6"/>
          <w:rtl/>
        </w:rPr>
        <w:t>دند و امپراتور</w:t>
      </w:r>
      <w:r w:rsidR="000E4BC7">
        <w:rPr>
          <w:rStyle w:val="Char6"/>
          <w:rtl/>
        </w:rPr>
        <w:t>ی</w:t>
      </w:r>
      <w:r w:rsidRPr="003124F6">
        <w:rPr>
          <w:rStyle w:val="Char6"/>
          <w:rtl/>
        </w:rPr>
        <w:t xml:space="preserve"> بزرگ اسلام</w:t>
      </w:r>
      <w:r w:rsidR="000E4BC7">
        <w:rPr>
          <w:rStyle w:val="Char6"/>
          <w:rtl/>
        </w:rPr>
        <w:t>ی</w:t>
      </w:r>
      <w:r w:rsidRPr="003124F6">
        <w:rPr>
          <w:rStyle w:val="Char6"/>
          <w:rtl/>
        </w:rPr>
        <w:t xml:space="preserve"> را به وجود آوردند و خود به جا</w:t>
      </w:r>
      <w:r w:rsidR="000E4BC7">
        <w:rPr>
          <w:rStyle w:val="Char6"/>
          <w:rtl/>
        </w:rPr>
        <w:t>ی</w:t>
      </w:r>
      <w:r w:rsidR="009F5D6E">
        <w:rPr>
          <w:rStyle w:val="Char6"/>
          <w:rtl/>
        </w:rPr>
        <w:t xml:space="preserve"> آن‌ها </w:t>
      </w:r>
      <w:r w:rsidRPr="003124F6">
        <w:rPr>
          <w:rStyle w:val="Char6"/>
          <w:rtl/>
        </w:rPr>
        <w:t>نشستند.</w:t>
      </w:r>
    </w:p>
    <w:p w:rsidR="00241CB2" w:rsidRPr="003124F6" w:rsidRDefault="00241CB2" w:rsidP="00F556E7">
      <w:pPr>
        <w:pStyle w:val="BodyText3"/>
        <w:widowControl w:val="0"/>
        <w:ind w:firstLine="284"/>
        <w:jc w:val="both"/>
        <w:rPr>
          <w:rStyle w:val="Char6"/>
          <w:rtl/>
        </w:rPr>
      </w:pPr>
      <w:r w:rsidRPr="003124F6">
        <w:rPr>
          <w:rStyle w:val="Char6"/>
          <w:rtl/>
        </w:rPr>
        <w:t>آ</w:t>
      </w:r>
      <w:r w:rsidR="000E4BC7">
        <w:rPr>
          <w:rStyle w:val="Char6"/>
          <w:rtl/>
        </w:rPr>
        <w:t>ی</w:t>
      </w:r>
      <w:r w:rsidRPr="003124F6">
        <w:rPr>
          <w:rStyle w:val="Char6"/>
          <w:rtl/>
        </w:rPr>
        <w:t>ا م</w:t>
      </w:r>
      <w:r w:rsidR="000E4BC7">
        <w:rPr>
          <w:rStyle w:val="Char6"/>
          <w:rtl/>
        </w:rPr>
        <w:t>ی</w:t>
      </w:r>
      <w:r w:rsidRPr="003124F6">
        <w:rPr>
          <w:rStyle w:val="Char6"/>
          <w:rtl/>
        </w:rPr>
        <w:t>‌شود ا</w:t>
      </w:r>
      <w:r w:rsidR="000E4BC7">
        <w:rPr>
          <w:rStyle w:val="Char6"/>
          <w:rtl/>
        </w:rPr>
        <w:t>ی</w:t>
      </w:r>
      <w:r w:rsidRPr="003124F6">
        <w:rPr>
          <w:rStyle w:val="Char6"/>
          <w:rtl/>
        </w:rPr>
        <w:t>ن ش</w:t>
      </w:r>
      <w:r w:rsidR="000E4BC7">
        <w:rPr>
          <w:rStyle w:val="Char6"/>
          <w:rtl/>
        </w:rPr>
        <w:t>ک</w:t>
      </w:r>
      <w:r w:rsidRPr="003124F6">
        <w:rPr>
          <w:rStyle w:val="Char6"/>
          <w:rtl/>
        </w:rPr>
        <w:t>ست خوردگان</w:t>
      </w:r>
      <w:r w:rsidR="000E4BC7">
        <w:rPr>
          <w:rStyle w:val="Char6"/>
          <w:rtl/>
        </w:rPr>
        <w:t>ی</w:t>
      </w:r>
      <w:r w:rsidRPr="003124F6">
        <w:rPr>
          <w:rStyle w:val="Char6"/>
          <w:rtl/>
        </w:rPr>
        <w:t xml:space="preserve"> </w:t>
      </w:r>
      <w:r w:rsidR="000E4BC7">
        <w:rPr>
          <w:rStyle w:val="Char6"/>
          <w:rtl/>
        </w:rPr>
        <w:t>ک</w:t>
      </w:r>
      <w:r w:rsidRPr="003124F6">
        <w:rPr>
          <w:rStyle w:val="Char6"/>
          <w:rtl/>
        </w:rPr>
        <w:t>ه مل</w:t>
      </w:r>
      <w:r w:rsidR="000E4BC7">
        <w:rPr>
          <w:rStyle w:val="Char6"/>
          <w:rtl/>
        </w:rPr>
        <w:t>ک</w:t>
      </w:r>
      <w:r w:rsidRPr="003124F6">
        <w:rPr>
          <w:rStyle w:val="Char6"/>
          <w:rtl/>
        </w:rPr>
        <w:t xml:space="preserve"> و ممل</w:t>
      </w:r>
      <w:r w:rsidR="000E4BC7">
        <w:rPr>
          <w:rStyle w:val="Char6"/>
          <w:rtl/>
        </w:rPr>
        <w:t>ک</w:t>
      </w:r>
      <w:r w:rsidRPr="003124F6">
        <w:rPr>
          <w:rStyle w:val="Char6"/>
          <w:rtl/>
        </w:rPr>
        <w:t>ت خود را از دست دادند مأ</w:t>
      </w:r>
      <w:r w:rsidR="000E4BC7">
        <w:rPr>
          <w:rStyle w:val="Char6"/>
          <w:rtl/>
        </w:rPr>
        <w:t>ی</w:t>
      </w:r>
      <w:r w:rsidRPr="003124F6">
        <w:rPr>
          <w:rStyle w:val="Char6"/>
          <w:rtl/>
        </w:rPr>
        <w:t>وس شوند و تا ابد دست رو</w:t>
      </w:r>
      <w:r w:rsidR="000E4BC7">
        <w:rPr>
          <w:rStyle w:val="Char6"/>
          <w:rtl/>
        </w:rPr>
        <w:t>ی</w:t>
      </w:r>
      <w:r w:rsidRPr="003124F6">
        <w:rPr>
          <w:rStyle w:val="Char6"/>
          <w:rtl/>
        </w:rPr>
        <w:t xml:space="preserve"> دست بگذارند </w:t>
      </w:r>
      <w:r w:rsidR="000E4BC7">
        <w:rPr>
          <w:rStyle w:val="Char6"/>
          <w:rtl/>
        </w:rPr>
        <w:t>ی</w:t>
      </w:r>
      <w:r w:rsidRPr="003124F6">
        <w:rPr>
          <w:rStyle w:val="Char6"/>
          <w:rtl/>
        </w:rPr>
        <w:t>ا چانه بر رو</w:t>
      </w:r>
      <w:r w:rsidR="000E4BC7">
        <w:rPr>
          <w:rStyle w:val="Char6"/>
          <w:rtl/>
        </w:rPr>
        <w:t>ی</w:t>
      </w:r>
      <w:r w:rsidRPr="003124F6">
        <w:rPr>
          <w:rStyle w:val="Char6"/>
          <w:rtl/>
        </w:rPr>
        <w:t xml:space="preserve"> زانو نهاده برا</w:t>
      </w:r>
      <w:r w:rsidR="000E4BC7">
        <w:rPr>
          <w:rStyle w:val="Char6"/>
          <w:rtl/>
        </w:rPr>
        <w:t>ی</w:t>
      </w:r>
      <w:r w:rsidRPr="003124F6">
        <w:rPr>
          <w:rStyle w:val="Char6"/>
          <w:rtl/>
        </w:rPr>
        <w:t xml:space="preserve"> هم</w:t>
      </w:r>
      <w:r w:rsidR="000E4BC7">
        <w:rPr>
          <w:rStyle w:val="Char6"/>
          <w:rtl/>
        </w:rPr>
        <w:t>ی</w:t>
      </w:r>
      <w:r w:rsidRPr="003124F6">
        <w:rPr>
          <w:rStyle w:val="Char6"/>
          <w:rtl/>
        </w:rPr>
        <w:t>شه در ماتم ممل</w:t>
      </w:r>
      <w:r w:rsidR="000E4BC7">
        <w:rPr>
          <w:rStyle w:val="Char6"/>
          <w:rtl/>
        </w:rPr>
        <w:t>ک</w:t>
      </w:r>
      <w:r w:rsidRPr="003124F6">
        <w:rPr>
          <w:rStyle w:val="Char6"/>
          <w:rtl/>
        </w:rPr>
        <w:t>تشان بنش</w:t>
      </w:r>
      <w:r w:rsidR="000E4BC7">
        <w:rPr>
          <w:rStyle w:val="Char6"/>
          <w:rtl/>
        </w:rPr>
        <w:t>ی</w:t>
      </w:r>
      <w:r w:rsidRPr="003124F6">
        <w:rPr>
          <w:rStyle w:val="Char6"/>
          <w:rtl/>
        </w:rPr>
        <w:t>نند؟</w:t>
      </w:r>
    </w:p>
    <w:p w:rsidR="00241CB2" w:rsidRPr="003124F6" w:rsidRDefault="00241CB2" w:rsidP="00F556E7">
      <w:pPr>
        <w:pStyle w:val="BodyText3"/>
        <w:widowControl w:val="0"/>
        <w:ind w:firstLine="284"/>
        <w:jc w:val="both"/>
        <w:rPr>
          <w:rStyle w:val="Char6"/>
          <w:rtl/>
        </w:rPr>
      </w:pPr>
      <w:r w:rsidRPr="003124F6">
        <w:rPr>
          <w:rStyle w:val="Char6"/>
          <w:rtl/>
        </w:rPr>
        <w:t>البته خ</w:t>
      </w:r>
      <w:r w:rsidR="000E4BC7">
        <w:rPr>
          <w:rStyle w:val="Char6"/>
          <w:rtl/>
        </w:rPr>
        <w:t>ی</w:t>
      </w:r>
      <w:r w:rsidRPr="003124F6">
        <w:rPr>
          <w:rStyle w:val="Char6"/>
          <w:rtl/>
        </w:rPr>
        <w:t xml:space="preserve">ر، و حالا </w:t>
      </w:r>
      <w:r w:rsidR="000E4BC7">
        <w:rPr>
          <w:rStyle w:val="Char6"/>
          <w:rtl/>
        </w:rPr>
        <w:t>ک</w:t>
      </w:r>
      <w:r w:rsidRPr="003124F6">
        <w:rPr>
          <w:rStyle w:val="Char6"/>
          <w:rtl/>
        </w:rPr>
        <w:t>ه نتوانستند و نم</w:t>
      </w:r>
      <w:r w:rsidR="000E4BC7">
        <w:rPr>
          <w:rStyle w:val="Char6"/>
          <w:rtl/>
        </w:rPr>
        <w:t>ی</w:t>
      </w:r>
      <w:r w:rsidRPr="003124F6">
        <w:rPr>
          <w:rStyle w:val="Char6"/>
          <w:rtl/>
        </w:rPr>
        <w:t>‌توانند با جنگ و وسا</w:t>
      </w:r>
      <w:r w:rsidR="000E4BC7">
        <w:rPr>
          <w:rStyle w:val="Char6"/>
          <w:rtl/>
        </w:rPr>
        <w:t>ی</w:t>
      </w:r>
      <w:r w:rsidRPr="003124F6">
        <w:rPr>
          <w:rStyle w:val="Char6"/>
          <w:rtl/>
        </w:rPr>
        <w:t>ل نظام</w:t>
      </w:r>
      <w:r w:rsidR="000E4BC7">
        <w:rPr>
          <w:rStyle w:val="Char6"/>
          <w:rtl/>
        </w:rPr>
        <w:t>ی</w:t>
      </w:r>
      <w:r w:rsidRPr="003124F6">
        <w:rPr>
          <w:rStyle w:val="Char6"/>
          <w:rtl/>
        </w:rPr>
        <w:t xml:space="preserve"> </w:t>
      </w:r>
      <w:r w:rsidR="000E4BC7">
        <w:rPr>
          <w:rStyle w:val="Char6"/>
          <w:rtl/>
        </w:rPr>
        <w:t>ک</w:t>
      </w:r>
      <w:r w:rsidRPr="003124F6">
        <w:rPr>
          <w:rStyle w:val="Char6"/>
          <w:rtl/>
        </w:rPr>
        <w:t>ار</w:t>
      </w:r>
      <w:r w:rsidR="000E4BC7">
        <w:rPr>
          <w:rStyle w:val="Char6"/>
          <w:rtl/>
        </w:rPr>
        <w:t>ی</w:t>
      </w:r>
      <w:r w:rsidRPr="003124F6">
        <w:rPr>
          <w:rStyle w:val="Char6"/>
          <w:rtl/>
        </w:rPr>
        <w:t xml:space="preserve"> </w:t>
      </w:r>
      <w:r w:rsidR="000E4BC7">
        <w:rPr>
          <w:rStyle w:val="Char6"/>
          <w:rtl/>
        </w:rPr>
        <w:t>ک</w:t>
      </w:r>
      <w:r w:rsidRPr="003124F6">
        <w:rPr>
          <w:rStyle w:val="Char6"/>
          <w:rtl/>
        </w:rPr>
        <w:t>نند، با</w:t>
      </w:r>
      <w:r w:rsidR="000E4BC7">
        <w:rPr>
          <w:rStyle w:val="Char6"/>
          <w:rtl/>
        </w:rPr>
        <w:t>ی</w:t>
      </w:r>
      <w:r w:rsidRPr="003124F6">
        <w:rPr>
          <w:rStyle w:val="Char6"/>
          <w:rtl/>
        </w:rPr>
        <w:t>د ف</w:t>
      </w:r>
      <w:r w:rsidR="000E4BC7">
        <w:rPr>
          <w:rStyle w:val="Char6"/>
          <w:rtl/>
        </w:rPr>
        <w:t>ک</w:t>
      </w:r>
      <w:r w:rsidRPr="003124F6">
        <w:rPr>
          <w:rStyle w:val="Char6"/>
          <w:rtl/>
        </w:rPr>
        <w:t>ر</w:t>
      </w:r>
      <w:r w:rsidR="000E4BC7">
        <w:rPr>
          <w:rStyle w:val="Char6"/>
          <w:rtl/>
        </w:rPr>
        <w:t>ی</w:t>
      </w:r>
      <w:r w:rsidRPr="003124F6">
        <w:rPr>
          <w:rStyle w:val="Char6"/>
          <w:rtl/>
        </w:rPr>
        <w:t xml:space="preserve"> د</w:t>
      </w:r>
      <w:r w:rsidR="000E4BC7">
        <w:rPr>
          <w:rStyle w:val="Char6"/>
          <w:rtl/>
        </w:rPr>
        <w:t>ی</w:t>
      </w:r>
      <w:r w:rsidRPr="003124F6">
        <w:rPr>
          <w:rStyle w:val="Char6"/>
          <w:rtl/>
        </w:rPr>
        <w:t>گر ب</w:t>
      </w:r>
      <w:r w:rsidR="000E4BC7">
        <w:rPr>
          <w:rStyle w:val="Char6"/>
          <w:rtl/>
        </w:rPr>
        <w:t>ک</w:t>
      </w:r>
      <w:r w:rsidRPr="003124F6">
        <w:rPr>
          <w:rStyle w:val="Char6"/>
          <w:rtl/>
        </w:rPr>
        <w:t xml:space="preserve">نند. عقل و شعور خود را به </w:t>
      </w:r>
      <w:r w:rsidR="000E4BC7">
        <w:rPr>
          <w:rStyle w:val="Char6"/>
          <w:rtl/>
        </w:rPr>
        <w:t>ک</w:t>
      </w:r>
      <w:r w:rsidRPr="003124F6">
        <w:rPr>
          <w:rStyle w:val="Char6"/>
          <w:rtl/>
        </w:rPr>
        <w:t>ار برند تا راه</w:t>
      </w:r>
      <w:r w:rsidR="000E4BC7">
        <w:rPr>
          <w:rStyle w:val="Char6"/>
          <w:rtl/>
        </w:rPr>
        <w:t>ی</w:t>
      </w:r>
      <w:r w:rsidRPr="003124F6">
        <w:rPr>
          <w:rStyle w:val="Char6"/>
          <w:rtl/>
        </w:rPr>
        <w:t xml:space="preserve"> غ</w:t>
      </w:r>
      <w:r w:rsidR="000E4BC7">
        <w:rPr>
          <w:rStyle w:val="Char6"/>
          <w:rtl/>
        </w:rPr>
        <w:t>ی</w:t>
      </w:r>
      <w:r w:rsidRPr="003124F6">
        <w:rPr>
          <w:rStyle w:val="Char6"/>
          <w:rtl/>
        </w:rPr>
        <w:t>ر از جنگ پ</w:t>
      </w:r>
      <w:r w:rsidR="000E4BC7">
        <w:rPr>
          <w:rStyle w:val="Char6"/>
          <w:rtl/>
        </w:rPr>
        <w:t>ی</w:t>
      </w:r>
      <w:r w:rsidRPr="003124F6">
        <w:rPr>
          <w:rStyle w:val="Char6"/>
          <w:rtl/>
        </w:rPr>
        <w:t xml:space="preserve">دا </w:t>
      </w:r>
      <w:r w:rsidR="000E4BC7">
        <w:rPr>
          <w:rStyle w:val="Char6"/>
          <w:rtl/>
        </w:rPr>
        <w:t>ک</w:t>
      </w:r>
      <w:r w:rsidRPr="003124F6">
        <w:rPr>
          <w:rStyle w:val="Char6"/>
          <w:rtl/>
        </w:rPr>
        <w:t xml:space="preserve">نند </w:t>
      </w:r>
      <w:r w:rsidR="000E4BC7">
        <w:rPr>
          <w:rStyle w:val="Char6"/>
          <w:rtl/>
        </w:rPr>
        <w:t>ک</w:t>
      </w:r>
      <w:r w:rsidRPr="003124F6">
        <w:rPr>
          <w:rStyle w:val="Char6"/>
          <w:rtl/>
        </w:rPr>
        <w:t>ه بتوانند مسلم</w:t>
      </w:r>
      <w:r w:rsidR="000E4BC7">
        <w:rPr>
          <w:rStyle w:val="Char6"/>
          <w:rtl/>
        </w:rPr>
        <w:t>ی</w:t>
      </w:r>
      <w:r w:rsidRPr="003124F6">
        <w:rPr>
          <w:rStyle w:val="Char6"/>
          <w:rtl/>
        </w:rPr>
        <w:t>ن را ضع</w:t>
      </w:r>
      <w:r w:rsidR="000E4BC7">
        <w:rPr>
          <w:rStyle w:val="Char6"/>
          <w:rtl/>
        </w:rPr>
        <w:t>ی</w:t>
      </w:r>
      <w:r w:rsidRPr="003124F6">
        <w:rPr>
          <w:rStyle w:val="Char6"/>
          <w:rtl/>
        </w:rPr>
        <w:t>ف و اساس ح</w:t>
      </w:r>
      <w:r w:rsidR="000E4BC7">
        <w:rPr>
          <w:rStyle w:val="Char6"/>
          <w:rtl/>
        </w:rPr>
        <w:t>ک</w:t>
      </w:r>
      <w:r w:rsidRPr="003124F6">
        <w:rPr>
          <w:rStyle w:val="Char6"/>
          <w:rtl/>
        </w:rPr>
        <w:t>ومتشان را سست نما</w:t>
      </w:r>
      <w:r w:rsidR="000E4BC7">
        <w:rPr>
          <w:rStyle w:val="Char6"/>
          <w:rtl/>
        </w:rPr>
        <w:t>ی</w:t>
      </w:r>
      <w:r w:rsidRPr="003124F6">
        <w:rPr>
          <w:rStyle w:val="Char6"/>
          <w:rtl/>
        </w:rPr>
        <w:t>ند و قصاص خو</w:t>
      </w:r>
      <w:r w:rsidR="000E4BC7">
        <w:rPr>
          <w:rStyle w:val="Char6"/>
          <w:rtl/>
        </w:rPr>
        <w:t>ی</w:t>
      </w:r>
      <w:r w:rsidRPr="003124F6">
        <w:rPr>
          <w:rStyle w:val="Char6"/>
          <w:rtl/>
        </w:rPr>
        <w:t>ش را از</w:t>
      </w:r>
      <w:r w:rsidR="009F5D6E">
        <w:rPr>
          <w:rStyle w:val="Char6"/>
          <w:rtl/>
        </w:rPr>
        <w:t xml:space="preserve"> آن‌ها </w:t>
      </w:r>
      <w:r w:rsidR="00FF0990" w:rsidRPr="003124F6">
        <w:rPr>
          <w:rStyle w:val="Char6"/>
          <w:rtl/>
        </w:rPr>
        <w:t>بگ</w:t>
      </w:r>
      <w:r w:rsidR="000E4BC7">
        <w:rPr>
          <w:rStyle w:val="Char6"/>
          <w:rtl/>
        </w:rPr>
        <w:t>ی</w:t>
      </w:r>
      <w:r w:rsidR="00FF0990" w:rsidRPr="003124F6">
        <w:rPr>
          <w:rStyle w:val="Char6"/>
          <w:rtl/>
        </w:rPr>
        <w:t>رند و قلو</w:t>
      </w:r>
      <w:r w:rsidRPr="003124F6">
        <w:rPr>
          <w:rStyle w:val="Char6"/>
          <w:rtl/>
        </w:rPr>
        <w:t>ب خود را از غم و اندوه ش</w:t>
      </w:r>
      <w:r w:rsidR="000E4BC7">
        <w:rPr>
          <w:rStyle w:val="Char6"/>
          <w:rtl/>
        </w:rPr>
        <w:t>ک</w:t>
      </w:r>
      <w:r w:rsidRPr="003124F6">
        <w:rPr>
          <w:rStyle w:val="Char6"/>
          <w:rtl/>
        </w:rPr>
        <w:t>ست و محروم</w:t>
      </w:r>
      <w:r w:rsidR="000E4BC7">
        <w:rPr>
          <w:rStyle w:val="Char6"/>
          <w:rtl/>
        </w:rPr>
        <w:t>ی</w:t>
      </w:r>
      <w:r w:rsidRPr="003124F6">
        <w:rPr>
          <w:rStyle w:val="Char6"/>
          <w:rtl/>
        </w:rPr>
        <w:t>ت خال</w:t>
      </w:r>
      <w:r w:rsidR="000E4BC7">
        <w:rPr>
          <w:rStyle w:val="Char6"/>
          <w:rtl/>
        </w:rPr>
        <w:t>ی</w:t>
      </w:r>
      <w:r w:rsidRPr="003124F6">
        <w:rPr>
          <w:rStyle w:val="Char6"/>
          <w:rtl/>
        </w:rPr>
        <w:t xml:space="preserve"> </w:t>
      </w:r>
      <w:r w:rsidR="000E4BC7">
        <w:rPr>
          <w:rStyle w:val="Char6"/>
          <w:rtl/>
        </w:rPr>
        <w:t>ک</w:t>
      </w:r>
      <w:r w:rsidRPr="003124F6">
        <w:rPr>
          <w:rStyle w:val="Char6"/>
          <w:rtl/>
        </w:rPr>
        <w:t>نند.</w:t>
      </w:r>
    </w:p>
    <w:p w:rsidR="00241CB2" w:rsidRPr="003124F6" w:rsidRDefault="00241CB2" w:rsidP="00F556E7">
      <w:pPr>
        <w:pStyle w:val="BodyText3"/>
        <w:widowControl w:val="0"/>
        <w:ind w:firstLine="284"/>
        <w:jc w:val="both"/>
        <w:rPr>
          <w:rStyle w:val="Char6"/>
          <w:rtl/>
        </w:rPr>
      </w:pPr>
      <w:r w:rsidRPr="003124F6">
        <w:rPr>
          <w:rStyle w:val="Char6"/>
          <w:rtl/>
        </w:rPr>
        <w:t>راست</w:t>
      </w:r>
      <w:r w:rsidR="000E4BC7">
        <w:rPr>
          <w:rStyle w:val="Char6"/>
          <w:rtl/>
        </w:rPr>
        <w:t>ی</w:t>
      </w:r>
      <w:r w:rsidRPr="003124F6">
        <w:rPr>
          <w:rStyle w:val="Char6"/>
          <w:rtl/>
        </w:rPr>
        <w:t>، از چه راه</w:t>
      </w:r>
      <w:r w:rsidR="000E4BC7">
        <w:rPr>
          <w:rStyle w:val="Char6"/>
          <w:rtl/>
        </w:rPr>
        <w:t>ی</w:t>
      </w:r>
      <w:r w:rsidRPr="003124F6">
        <w:rPr>
          <w:rStyle w:val="Char6"/>
          <w:rtl/>
        </w:rPr>
        <w:t xml:space="preserve"> به هدف م</w:t>
      </w:r>
      <w:r w:rsidR="000E4BC7">
        <w:rPr>
          <w:rStyle w:val="Char6"/>
          <w:rtl/>
        </w:rPr>
        <w:t>ی</w:t>
      </w:r>
      <w:r w:rsidRPr="003124F6">
        <w:rPr>
          <w:rStyle w:val="Char6"/>
          <w:rtl/>
        </w:rPr>
        <w:t>‌رس</w:t>
      </w:r>
      <w:r w:rsidR="000E4BC7">
        <w:rPr>
          <w:rStyle w:val="Char6"/>
          <w:rtl/>
        </w:rPr>
        <w:t>ی</w:t>
      </w:r>
      <w:r w:rsidRPr="003124F6">
        <w:rPr>
          <w:rStyle w:val="Char6"/>
          <w:rtl/>
        </w:rPr>
        <w:t>دند؟</w:t>
      </w:r>
      <w:r w:rsidR="009F5D6E">
        <w:rPr>
          <w:rStyle w:val="Char6"/>
          <w:rtl/>
        </w:rPr>
        <w:t xml:space="preserve"> آن‌ها </w:t>
      </w:r>
      <w:r w:rsidRPr="003124F6">
        <w:rPr>
          <w:rStyle w:val="Char6"/>
          <w:rtl/>
        </w:rPr>
        <w:t>فهم</w:t>
      </w:r>
      <w:r w:rsidR="000E4BC7">
        <w:rPr>
          <w:rStyle w:val="Char6"/>
          <w:rtl/>
        </w:rPr>
        <w:t>ی</w:t>
      </w:r>
      <w:r w:rsidRPr="003124F6">
        <w:rPr>
          <w:rStyle w:val="Char6"/>
          <w:rtl/>
        </w:rPr>
        <w:t xml:space="preserve">دند </w:t>
      </w:r>
      <w:r w:rsidR="000E4BC7">
        <w:rPr>
          <w:rStyle w:val="Char6"/>
          <w:rtl/>
        </w:rPr>
        <w:t>ک</w:t>
      </w:r>
      <w:r w:rsidRPr="003124F6">
        <w:rPr>
          <w:rStyle w:val="Char6"/>
          <w:rtl/>
        </w:rPr>
        <w:t>ه حملات موفق و غلبه مسلم</w:t>
      </w:r>
      <w:r w:rsidR="000E4BC7">
        <w:rPr>
          <w:rStyle w:val="Char6"/>
          <w:rtl/>
        </w:rPr>
        <w:t>ی</w:t>
      </w:r>
      <w:r w:rsidRPr="003124F6">
        <w:rPr>
          <w:rStyle w:val="Char6"/>
          <w:rtl/>
        </w:rPr>
        <w:t>ن بر</w:t>
      </w:r>
      <w:r w:rsidR="009F5D6E">
        <w:rPr>
          <w:rStyle w:val="Char6"/>
          <w:rtl/>
        </w:rPr>
        <w:t xml:space="preserve"> آن‌ها </w:t>
      </w:r>
      <w:r w:rsidRPr="003124F6">
        <w:rPr>
          <w:rStyle w:val="Char6"/>
          <w:rtl/>
        </w:rPr>
        <w:t>در اثر قدرت طب</w:t>
      </w:r>
      <w:r w:rsidR="000E4BC7">
        <w:rPr>
          <w:rStyle w:val="Char6"/>
          <w:rtl/>
        </w:rPr>
        <w:t>ی</w:t>
      </w:r>
      <w:r w:rsidRPr="003124F6">
        <w:rPr>
          <w:rStyle w:val="Char6"/>
          <w:rtl/>
        </w:rPr>
        <w:t>ع</w:t>
      </w:r>
      <w:r w:rsidR="000E4BC7">
        <w:rPr>
          <w:rStyle w:val="Char6"/>
          <w:rtl/>
        </w:rPr>
        <w:t>ی</w:t>
      </w:r>
      <w:r w:rsidRPr="003124F6">
        <w:rPr>
          <w:rStyle w:val="Char6"/>
          <w:rtl/>
        </w:rPr>
        <w:t xml:space="preserve"> و ماد</w:t>
      </w:r>
      <w:r w:rsidR="000E4BC7">
        <w:rPr>
          <w:rStyle w:val="Char6"/>
          <w:rtl/>
        </w:rPr>
        <w:t>ی</w:t>
      </w:r>
      <w:r w:rsidRPr="003124F6">
        <w:rPr>
          <w:rStyle w:val="Char6"/>
          <w:rtl/>
        </w:rPr>
        <w:t xml:space="preserve"> نبود، بل</w:t>
      </w:r>
      <w:r w:rsidR="000E4BC7">
        <w:rPr>
          <w:rStyle w:val="Char6"/>
          <w:rtl/>
        </w:rPr>
        <w:t>ک</w:t>
      </w:r>
      <w:r w:rsidRPr="003124F6">
        <w:rPr>
          <w:rStyle w:val="Char6"/>
          <w:rtl/>
        </w:rPr>
        <w:t>ه با قوه معنو</w:t>
      </w:r>
      <w:r w:rsidR="000E4BC7">
        <w:rPr>
          <w:rStyle w:val="Char6"/>
          <w:rtl/>
        </w:rPr>
        <w:t>ی</w:t>
      </w:r>
      <w:r w:rsidRPr="003124F6">
        <w:rPr>
          <w:rStyle w:val="Char6"/>
          <w:rtl/>
        </w:rPr>
        <w:t xml:space="preserve"> پ</w:t>
      </w:r>
      <w:r w:rsidR="000E4BC7">
        <w:rPr>
          <w:rStyle w:val="Char6"/>
          <w:rtl/>
        </w:rPr>
        <w:t>ی</w:t>
      </w:r>
      <w:r w:rsidRPr="003124F6">
        <w:rPr>
          <w:rStyle w:val="Char6"/>
          <w:rtl/>
        </w:rPr>
        <w:t>ش آمدند و به وس</w:t>
      </w:r>
      <w:r w:rsidR="000E4BC7">
        <w:rPr>
          <w:rStyle w:val="Char6"/>
          <w:rtl/>
        </w:rPr>
        <w:t>ی</w:t>
      </w:r>
      <w:r w:rsidRPr="003124F6">
        <w:rPr>
          <w:rStyle w:val="Char6"/>
          <w:rtl/>
        </w:rPr>
        <w:t>له قدرت معنو</w:t>
      </w:r>
      <w:r w:rsidR="000E4BC7">
        <w:rPr>
          <w:rStyle w:val="Char6"/>
          <w:rtl/>
        </w:rPr>
        <w:t>ی</w:t>
      </w:r>
      <w:r w:rsidRPr="003124F6">
        <w:rPr>
          <w:rStyle w:val="Char6"/>
          <w:rtl/>
        </w:rPr>
        <w:t xml:space="preserve"> پ</w:t>
      </w:r>
      <w:r w:rsidR="000E4BC7">
        <w:rPr>
          <w:rStyle w:val="Char6"/>
          <w:rtl/>
        </w:rPr>
        <w:t>ی</w:t>
      </w:r>
      <w:r w:rsidRPr="003124F6">
        <w:rPr>
          <w:rStyle w:val="Char6"/>
          <w:rtl/>
        </w:rPr>
        <w:t>روز شدند. عامل اصل</w:t>
      </w:r>
      <w:r w:rsidR="000E4BC7">
        <w:rPr>
          <w:rStyle w:val="Char6"/>
          <w:rtl/>
        </w:rPr>
        <w:t>ی</w:t>
      </w:r>
      <w:r w:rsidRPr="003124F6">
        <w:rPr>
          <w:rStyle w:val="Char6"/>
          <w:rtl/>
        </w:rPr>
        <w:t xml:space="preserve"> ا</w:t>
      </w:r>
      <w:r w:rsidR="000E4BC7">
        <w:rPr>
          <w:rStyle w:val="Char6"/>
          <w:rtl/>
        </w:rPr>
        <w:t>ی</w:t>
      </w:r>
      <w:r w:rsidRPr="003124F6">
        <w:rPr>
          <w:rStyle w:val="Char6"/>
          <w:rtl/>
        </w:rPr>
        <w:t>ن امر ن</w:t>
      </w:r>
      <w:r w:rsidR="000E4BC7">
        <w:rPr>
          <w:rStyle w:val="Char6"/>
          <w:rtl/>
        </w:rPr>
        <w:t>ی</w:t>
      </w:r>
      <w:r w:rsidRPr="003124F6">
        <w:rPr>
          <w:rStyle w:val="Char6"/>
          <w:rtl/>
        </w:rPr>
        <w:t>ز وحدت د</w:t>
      </w:r>
      <w:r w:rsidR="000E4BC7">
        <w:rPr>
          <w:rStyle w:val="Char6"/>
          <w:rtl/>
        </w:rPr>
        <w:t>ی</w:t>
      </w:r>
      <w:r w:rsidRPr="003124F6">
        <w:rPr>
          <w:rStyle w:val="Char6"/>
          <w:rtl/>
        </w:rPr>
        <w:t>ن</w:t>
      </w:r>
      <w:r w:rsidR="000E4BC7">
        <w:rPr>
          <w:rStyle w:val="Char6"/>
          <w:rtl/>
        </w:rPr>
        <w:t>ی</w:t>
      </w:r>
      <w:r w:rsidRPr="003124F6">
        <w:rPr>
          <w:rStyle w:val="Char6"/>
          <w:rtl/>
        </w:rPr>
        <w:t xml:space="preserve">، اتحاد </w:t>
      </w:r>
      <w:r w:rsidR="000E4BC7">
        <w:rPr>
          <w:rStyle w:val="Char6"/>
          <w:rtl/>
        </w:rPr>
        <w:t>ک</w:t>
      </w:r>
      <w:r w:rsidRPr="003124F6">
        <w:rPr>
          <w:rStyle w:val="Char6"/>
          <w:rtl/>
        </w:rPr>
        <w:t xml:space="preserve">لمه و </w:t>
      </w:r>
      <w:r w:rsidR="000E4BC7">
        <w:rPr>
          <w:rStyle w:val="Char6"/>
          <w:rtl/>
        </w:rPr>
        <w:t>ی</w:t>
      </w:r>
      <w:r w:rsidRPr="003124F6">
        <w:rPr>
          <w:rStyle w:val="Char6"/>
          <w:rtl/>
        </w:rPr>
        <w:t>گانگ</w:t>
      </w:r>
      <w:r w:rsidR="000E4BC7">
        <w:rPr>
          <w:rStyle w:val="Char6"/>
          <w:rtl/>
        </w:rPr>
        <w:t>ی</w:t>
      </w:r>
      <w:r w:rsidRPr="003124F6">
        <w:rPr>
          <w:rStyle w:val="Char6"/>
          <w:rtl/>
        </w:rPr>
        <w:t xml:space="preserve"> مرام بود</w:t>
      </w:r>
      <w:r w:rsidR="00DA616D" w:rsidRPr="003124F6">
        <w:rPr>
          <w:rStyle w:val="Char6"/>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Pr="003124F6">
        <w:rPr>
          <w:rStyle w:val="Char6"/>
          <w:rtl/>
        </w:rPr>
        <w:t xml:space="preserve"> آن چنان اتحاد د</w:t>
      </w:r>
      <w:r w:rsidR="000E4BC7">
        <w:rPr>
          <w:rStyle w:val="Char6"/>
          <w:rtl/>
        </w:rPr>
        <w:t>ی</w:t>
      </w:r>
      <w:r w:rsidRPr="003124F6">
        <w:rPr>
          <w:rStyle w:val="Char6"/>
          <w:rtl/>
        </w:rPr>
        <w:t>ن</w:t>
      </w:r>
      <w:r w:rsidR="000E4BC7">
        <w:rPr>
          <w:rStyle w:val="Char6"/>
          <w:rtl/>
        </w:rPr>
        <w:t>ی</w:t>
      </w:r>
      <w:r w:rsidRPr="003124F6">
        <w:rPr>
          <w:rStyle w:val="Char6"/>
          <w:rtl/>
        </w:rPr>
        <w:t xml:space="preserve"> و س</w:t>
      </w:r>
      <w:r w:rsidR="000E4BC7">
        <w:rPr>
          <w:rStyle w:val="Char6"/>
          <w:rtl/>
        </w:rPr>
        <w:t>ی</w:t>
      </w:r>
      <w:r w:rsidRPr="003124F6">
        <w:rPr>
          <w:rStyle w:val="Char6"/>
          <w:rtl/>
        </w:rPr>
        <w:t>اس</w:t>
      </w:r>
      <w:r w:rsidR="000E4BC7">
        <w:rPr>
          <w:rStyle w:val="Char6"/>
          <w:rtl/>
        </w:rPr>
        <w:t>ی</w:t>
      </w:r>
      <w:r w:rsidRPr="003124F6">
        <w:rPr>
          <w:rStyle w:val="Char6"/>
          <w:rtl/>
        </w:rPr>
        <w:t xml:space="preserve"> داشتند </w:t>
      </w:r>
      <w:r w:rsidR="000E4BC7">
        <w:rPr>
          <w:rStyle w:val="Char6"/>
          <w:rtl/>
        </w:rPr>
        <w:t>ک</w:t>
      </w:r>
      <w:r w:rsidRPr="003124F6">
        <w:rPr>
          <w:rStyle w:val="Char6"/>
          <w:rtl/>
        </w:rPr>
        <w:t>ه در دن</w:t>
      </w:r>
      <w:r w:rsidR="000E4BC7">
        <w:rPr>
          <w:rStyle w:val="Char6"/>
          <w:rtl/>
        </w:rPr>
        <w:t>ی</w:t>
      </w:r>
      <w:r w:rsidRPr="003124F6">
        <w:rPr>
          <w:rStyle w:val="Char6"/>
          <w:rtl/>
        </w:rPr>
        <w:t>ا ب</w:t>
      </w:r>
      <w:r w:rsidR="000E4BC7">
        <w:rPr>
          <w:rStyle w:val="Char6"/>
          <w:rtl/>
        </w:rPr>
        <w:t>ی</w:t>
      </w:r>
      <w:r w:rsidRPr="003124F6">
        <w:rPr>
          <w:rStyle w:val="Char6"/>
          <w:rtl/>
        </w:rPr>
        <w:t>‌سابقه و ب</w:t>
      </w:r>
      <w:r w:rsidR="000E4BC7">
        <w:rPr>
          <w:rStyle w:val="Char6"/>
          <w:rtl/>
        </w:rPr>
        <w:t>ی</w:t>
      </w:r>
      <w:r w:rsidRPr="003124F6">
        <w:rPr>
          <w:rStyle w:val="Char6"/>
          <w:rtl/>
        </w:rPr>
        <w:t>‌نظ</w:t>
      </w:r>
      <w:r w:rsidR="000E4BC7">
        <w:rPr>
          <w:rStyle w:val="Char6"/>
          <w:rtl/>
        </w:rPr>
        <w:t>ی</w:t>
      </w:r>
      <w:r w:rsidRPr="003124F6">
        <w:rPr>
          <w:rStyle w:val="Char6"/>
          <w:rtl/>
        </w:rPr>
        <w:t>ر بود</w:t>
      </w:r>
      <w:r w:rsidR="00DA616D" w:rsidRPr="003124F6">
        <w:rPr>
          <w:rStyle w:val="Char6"/>
          <w:rtl/>
        </w:rPr>
        <w:t>،</w:t>
      </w:r>
      <w:r w:rsidRPr="003124F6">
        <w:rPr>
          <w:rStyle w:val="Char6"/>
          <w:rtl/>
        </w:rPr>
        <w:t xml:space="preserve"> پس مادام</w:t>
      </w:r>
      <w:r w:rsidR="000E4BC7">
        <w:rPr>
          <w:rStyle w:val="Char6"/>
          <w:rtl/>
        </w:rPr>
        <w:t>ی</w:t>
      </w:r>
      <w:r w:rsidRPr="003124F6">
        <w:rPr>
          <w:rStyle w:val="Char6"/>
          <w:rtl/>
        </w:rPr>
        <w:t xml:space="preserve"> </w:t>
      </w:r>
      <w:r w:rsidR="000E4BC7">
        <w:rPr>
          <w:rStyle w:val="Char6"/>
          <w:rtl/>
        </w:rPr>
        <w:t>ک</w:t>
      </w:r>
      <w:r w:rsidRPr="003124F6">
        <w:rPr>
          <w:rStyle w:val="Char6"/>
          <w:rtl/>
        </w:rPr>
        <w:t>ه ا</w:t>
      </w:r>
      <w:r w:rsidR="000E4BC7">
        <w:rPr>
          <w:rStyle w:val="Char6"/>
          <w:rtl/>
        </w:rPr>
        <w:t>ی</w:t>
      </w:r>
      <w:r w:rsidRPr="003124F6">
        <w:rPr>
          <w:rStyle w:val="Char6"/>
          <w:rtl/>
        </w:rPr>
        <w:t>ن عامل باق</w:t>
      </w:r>
      <w:r w:rsidR="000E4BC7">
        <w:rPr>
          <w:rStyle w:val="Char6"/>
          <w:rtl/>
        </w:rPr>
        <w:t>ی</w:t>
      </w:r>
      <w:r w:rsidRPr="003124F6">
        <w:rPr>
          <w:rStyle w:val="Char6"/>
          <w:rtl/>
        </w:rPr>
        <w:t xml:space="preserve"> باشد و مس</w:t>
      </w:r>
      <w:r w:rsidR="00FF0990" w:rsidRPr="003124F6">
        <w:rPr>
          <w:rStyle w:val="Char6"/>
          <w:rtl/>
        </w:rPr>
        <w:t>لم</w:t>
      </w:r>
      <w:r w:rsidR="000E4BC7">
        <w:rPr>
          <w:rStyle w:val="Char6"/>
          <w:rtl/>
        </w:rPr>
        <w:t>ی</w:t>
      </w:r>
      <w:r w:rsidR="00FF0990" w:rsidRPr="003124F6">
        <w:rPr>
          <w:rStyle w:val="Char6"/>
          <w:rtl/>
        </w:rPr>
        <w:t>ن ا</w:t>
      </w:r>
      <w:r w:rsidR="000E4BC7">
        <w:rPr>
          <w:rStyle w:val="Char6"/>
          <w:rtl/>
        </w:rPr>
        <w:t>ی</w:t>
      </w:r>
      <w:r w:rsidR="00FF0990" w:rsidRPr="003124F6">
        <w:rPr>
          <w:rStyle w:val="Char6"/>
          <w:rtl/>
        </w:rPr>
        <w:t>ن چن</w:t>
      </w:r>
      <w:r w:rsidR="000E4BC7">
        <w:rPr>
          <w:rStyle w:val="Char6"/>
          <w:rtl/>
        </w:rPr>
        <w:t>ی</w:t>
      </w:r>
      <w:r w:rsidR="00FF0990" w:rsidRPr="003124F6">
        <w:rPr>
          <w:rStyle w:val="Char6"/>
          <w:rtl/>
        </w:rPr>
        <w:t>ن باشند، مسلماً‌ هر</w:t>
      </w:r>
      <w:r w:rsidRPr="003124F6">
        <w:rPr>
          <w:rStyle w:val="Char6"/>
          <w:rtl/>
        </w:rPr>
        <w:t>گونه اقدام</w:t>
      </w:r>
      <w:r w:rsidR="000E4BC7">
        <w:rPr>
          <w:rStyle w:val="Char6"/>
          <w:rtl/>
        </w:rPr>
        <w:t>ی</w:t>
      </w:r>
      <w:r w:rsidRPr="003124F6">
        <w:rPr>
          <w:rStyle w:val="Char6"/>
          <w:rtl/>
        </w:rPr>
        <w:t xml:space="preserve"> چه جنگ و چه ن</w:t>
      </w:r>
      <w:r w:rsidR="000E4BC7">
        <w:rPr>
          <w:rStyle w:val="Char6"/>
          <w:rtl/>
        </w:rPr>
        <w:t>ی</w:t>
      </w:r>
      <w:r w:rsidRPr="003124F6">
        <w:rPr>
          <w:rStyle w:val="Char6"/>
          <w:rtl/>
        </w:rPr>
        <w:t>رنگ نسبت به آنان ناموفق و نقش بر آب خواهد شد.</w:t>
      </w:r>
    </w:p>
    <w:p w:rsidR="00AD4ED9" w:rsidRPr="003124F6" w:rsidRDefault="00FF0990" w:rsidP="00FF0990">
      <w:pPr>
        <w:pStyle w:val="BodyText3"/>
        <w:widowControl w:val="0"/>
        <w:ind w:firstLine="284"/>
        <w:jc w:val="both"/>
        <w:rPr>
          <w:rStyle w:val="Char6"/>
          <w:rtl/>
        </w:rPr>
      </w:pPr>
      <w:r w:rsidRPr="003124F6">
        <w:rPr>
          <w:rStyle w:val="Char6"/>
          <w:rtl/>
        </w:rPr>
        <w:t>لذا هر</w:t>
      </w:r>
      <w:r w:rsidR="00241CB2" w:rsidRPr="003124F6">
        <w:rPr>
          <w:rStyle w:val="Char6"/>
          <w:rtl/>
        </w:rPr>
        <w:t>طور شده با</w:t>
      </w:r>
      <w:r w:rsidR="000E4BC7">
        <w:rPr>
          <w:rStyle w:val="Char6"/>
          <w:rtl/>
        </w:rPr>
        <w:t>ی</w:t>
      </w:r>
      <w:r w:rsidR="00241CB2" w:rsidRPr="003124F6">
        <w:rPr>
          <w:rStyle w:val="Char6"/>
          <w:rtl/>
        </w:rPr>
        <w:t>د مسلم</w:t>
      </w:r>
      <w:r w:rsidR="000E4BC7">
        <w:rPr>
          <w:rStyle w:val="Char6"/>
          <w:rtl/>
        </w:rPr>
        <w:t>ی</w:t>
      </w:r>
      <w:r w:rsidR="00241CB2" w:rsidRPr="003124F6">
        <w:rPr>
          <w:rStyle w:val="Char6"/>
          <w:rtl/>
        </w:rPr>
        <w:t>ن را از ا</w:t>
      </w:r>
      <w:r w:rsidR="000E4BC7">
        <w:rPr>
          <w:rStyle w:val="Char6"/>
          <w:rtl/>
        </w:rPr>
        <w:t>ی</w:t>
      </w:r>
      <w:r w:rsidR="00241CB2" w:rsidRPr="003124F6">
        <w:rPr>
          <w:rStyle w:val="Char6"/>
          <w:rtl/>
        </w:rPr>
        <w:t>ن سلاح روحان</w:t>
      </w:r>
      <w:r w:rsidR="000E4BC7">
        <w:rPr>
          <w:rStyle w:val="Char6"/>
          <w:rtl/>
        </w:rPr>
        <w:t>ی</w:t>
      </w:r>
      <w:r w:rsidR="00241CB2" w:rsidRPr="003124F6">
        <w:rPr>
          <w:rStyle w:val="Char6"/>
          <w:rtl/>
        </w:rPr>
        <w:t xml:space="preserve"> محروم </w:t>
      </w:r>
      <w:r w:rsidR="000E4BC7">
        <w:rPr>
          <w:rStyle w:val="Char6"/>
          <w:rtl/>
        </w:rPr>
        <w:t>ک</w:t>
      </w:r>
      <w:r w:rsidR="00241CB2" w:rsidRPr="003124F6">
        <w:rPr>
          <w:rStyle w:val="Char6"/>
          <w:rtl/>
        </w:rPr>
        <w:t xml:space="preserve">نند، </w:t>
      </w:r>
      <w:r w:rsidR="000E4BC7">
        <w:rPr>
          <w:rStyle w:val="Char6"/>
          <w:rtl/>
        </w:rPr>
        <w:t>ی</w:t>
      </w:r>
      <w:r w:rsidR="00241CB2" w:rsidRPr="003124F6">
        <w:rPr>
          <w:rStyle w:val="Char6"/>
          <w:rtl/>
        </w:rPr>
        <w:t>عن</w:t>
      </w:r>
      <w:r w:rsidR="000E4BC7">
        <w:rPr>
          <w:rStyle w:val="Char6"/>
          <w:rtl/>
        </w:rPr>
        <w:t>ی</w:t>
      </w:r>
      <w:r w:rsidR="00241CB2" w:rsidRPr="003124F6">
        <w:rPr>
          <w:rStyle w:val="Char6"/>
          <w:rtl/>
        </w:rPr>
        <w:t xml:space="preserve"> وحدت د</w:t>
      </w:r>
      <w:r w:rsidR="000E4BC7">
        <w:rPr>
          <w:rStyle w:val="Char6"/>
          <w:rtl/>
        </w:rPr>
        <w:t>ی</w:t>
      </w:r>
      <w:r w:rsidR="00241CB2" w:rsidRPr="003124F6">
        <w:rPr>
          <w:rStyle w:val="Char6"/>
          <w:rtl/>
        </w:rPr>
        <w:t>ن</w:t>
      </w:r>
      <w:r w:rsidR="000E4BC7">
        <w:rPr>
          <w:rStyle w:val="Char6"/>
          <w:rtl/>
        </w:rPr>
        <w:t>ی</w:t>
      </w:r>
      <w:r w:rsidR="00241CB2" w:rsidRPr="003124F6">
        <w:rPr>
          <w:rStyle w:val="Char6"/>
          <w:rtl/>
        </w:rPr>
        <w:t>، س</w:t>
      </w:r>
      <w:r w:rsidR="000E4BC7">
        <w:rPr>
          <w:rStyle w:val="Char6"/>
          <w:rtl/>
        </w:rPr>
        <w:t>ی</w:t>
      </w:r>
      <w:r w:rsidR="00241CB2" w:rsidRPr="003124F6">
        <w:rPr>
          <w:rStyle w:val="Char6"/>
          <w:rtl/>
        </w:rPr>
        <w:t>اس</w:t>
      </w:r>
      <w:r w:rsidR="000E4BC7">
        <w:rPr>
          <w:rStyle w:val="Char6"/>
          <w:rtl/>
        </w:rPr>
        <w:t>ی</w:t>
      </w:r>
      <w:r w:rsidR="00241CB2" w:rsidRPr="003124F6">
        <w:rPr>
          <w:rStyle w:val="Char6"/>
          <w:rtl/>
        </w:rPr>
        <w:t xml:space="preserve"> و قوم</w:t>
      </w:r>
      <w:r w:rsidR="000E4BC7">
        <w:rPr>
          <w:rStyle w:val="Char6"/>
          <w:rtl/>
        </w:rPr>
        <w:t>ی</w:t>
      </w:r>
      <w:r w:rsidR="009F5D6E">
        <w:rPr>
          <w:rStyle w:val="Char6"/>
          <w:rtl/>
        </w:rPr>
        <w:t xml:space="preserve"> آن‌ها </w:t>
      </w:r>
      <w:r w:rsidR="00241CB2" w:rsidRPr="003124F6">
        <w:rPr>
          <w:rStyle w:val="Char6"/>
          <w:rtl/>
        </w:rPr>
        <w:t>را بر هم زنند و</w:t>
      </w:r>
      <w:r w:rsidRPr="003124F6">
        <w:rPr>
          <w:rStyle w:val="Char6"/>
          <w:rFonts w:hint="cs"/>
          <w:rtl/>
        </w:rPr>
        <w:t xml:space="preserve"> </w:t>
      </w:r>
      <w:r w:rsidR="00241CB2" w:rsidRPr="003124F6">
        <w:rPr>
          <w:rStyle w:val="Char6"/>
          <w:rtl/>
        </w:rPr>
        <w:t>در ب</w:t>
      </w:r>
      <w:r w:rsidR="000E4BC7">
        <w:rPr>
          <w:rStyle w:val="Char6"/>
          <w:rtl/>
        </w:rPr>
        <w:t>ی</w:t>
      </w:r>
      <w:r w:rsidR="00241CB2" w:rsidRPr="003124F6">
        <w:rPr>
          <w:rStyle w:val="Char6"/>
          <w:rtl/>
        </w:rPr>
        <w:t>ن</w:t>
      </w:r>
      <w:r w:rsidR="009F5D6E">
        <w:rPr>
          <w:rStyle w:val="Char6"/>
          <w:rtl/>
        </w:rPr>
        <w:t xml:space="preserve"> آن‌ها </w:t>
      </w:r>
      <w:r w:rsidR="00241CB2" w:rsidRPr="003124F6">
        <w:rPr>
          <w:rStyle w:val="Char6"/>
          <w:rtl/>
        </w:rPr>
        <w:t>نزاع و دشمن</w:t>
      </w:r>
      <w:r w:rsidR="000E4BC7">
        <w:rPr>
          <w:rStyle w:val="Char6"/>
          <w:rtl/>
        </w:rPr>
        <w:t>ی</w:t>
      </w:r>
      <w:r w:rsidR="00241CB2" w:rsidRPr="003124F6">
        <w:rPr>
          <w:rStyle w:val="Char6"/>
          <w:rtl/>
        </w:rPr>
        <w:t xml:space="preserve"> به وجود آورند، تا نت</w:t>
      </w:r>
      <w:r w:rsidR="000E4BC7">
        <w:rPr>
          <w:rStyle w:val="Char6"/>
          <w:rtl/>
        </w:rPr>
        <w:t>ی</w:t>
      </w:r>
      <w:r w:rsidR="00241CB2" w:rsidRPr="003124F6">
        <w:rPr>
          <w:rStyle w:val="Char6"/>
          <w:rtl/>
        </w:rPr>
        <w:t>جتاً به جان هم ب</w:t>
      </w:r>
      <w:r w:rsidR="000E4BC7">
        <w:rPr>
          <w:rStyle w:val="Char6"/>
          <w:rtl/>
        </w:rPr>
        <w:t>ی</w:t>
      </w:r>
      <w:r w:rsidR="00241CB2" w:rsidRPr="003124F6">
        <w:rPr>
          <w:rStyle w:val="Char6"/>
          <w:rtl/>
        </w:rPr>
        <w:t>فتند و</w:t>
      </w:r>
      <w:r w:rsidR="002322D6">
        <w:rPr>
          <w:rStyle w:val="Char6"/>
          <w:rtl/>
        </w:rPr>
        <w:t xml:space="preserve"> جنگ‌ها</w:t>
      </w:r>
      <w:r w:rsidR="000E4BC7">
        <w:rPr>
          <w:rStyle w:val="Char6"/>
          <w:rtl/>
        </w:rPr>
        <w:t>ی</w:t>
      </w:r>
      <w:r w:rsidR="00241CB2" w:rsidRPr="003124F6">
        <w:rPr>
          <w:rStyle w:val="Char6"/>
          <w:rtl/>
        </w:rPr>
        <w:t xml:space="preserve"> داخل</w:t>
      </w:r>
      <w:r w:rsidR="000E4BC7">
        <w:rPr>
          <w:rStyle w:val="Char6"/>
          <w:rtl/>
        </w:rPr>
        <w:t>ی</w:t>
      </w:r>
      <w:r w:rsidR="00241CB2" w:rsidRPr="003124F6">
        <w:rPr>
          <w:rStyle w:val="Char6"/>
          <w:rtl/>
        </w:rPr>
        <w:t xml:space="preserve"> در ب</w:t>
      </w:r>
      <w:r w:rsidR="000E4BC7">
        <w:rPr>
          <w:rStyle w:val="Char6"/>
          <w:rtl/>
        </w:rPr>
        <w:t>ی</w:t>
      </w:r>
      <w:r w:rsidR="00241CB2" w:rsidRPr="003124F6">
        <w:rPr>
          <w:rStyle w:val="Char6"/>
          <w:rtl/>
        </w:rPr>
        <w:t>ن خود براه اندازند</w:t>
      </w:r>
      <w:r w:rsidR="00DA616D" w:rsidRPr="003124F6">
        <w:rPr>
          <w:rStyle w:val="Char6"/>
          <w:rtl/>
        </w:rPr>
        <w:t>،</w:t>
      </w:r>
      <w:r w:rsidR="00241CB2" w:rsidRPr="003124F6">
        <w:rPr>
          <w:rStyle w:val="Char6"/>
          <w:rtl/>
        </w:rPr>
        <w:t xml:space="preserve"> ز</w:t>
      </w:r>
      <w:r w:rsidR="000E4BC7">
        <w:rPr>
          <w:rStyle w:val="Char6"/>
          <w:rtl/>
        </w:rPr>
        <w:t>ی</w:t>
      </w:r>
      <w:r w:rsidR="00241CB2" w:rsidRPr="003124F6">
        <w:rPr>
          <w:rStyle w:val="Char6"/>
          <w:rtl/>
        </w:rPr>
        <w:t>را ه</w:t>
      </w:r>
      <w:r w:rsidR="000E4BC7">
        <w:rPr>
          <w:rStyle w:val="Char6"/>
          <w:rtl/>
        </w:rPr>
        <w:t>ی</w:t>
      </w:r>
      <w:r w:rsidR="00241CB2" w:rsidRPr="003124F6">
        <w:rPr>
          <w:rStyle w:val="Char6"/>
          <w:rtl/>
        </w:rPr>
        <w:t>چ بلا</w:t>
      </w:r>
      <w:r w:rsidR="000E4BC7">
        <w:rPr>
          <w:rStyle w:val="Char6"/>
          <w:rtl/>
        </w:rPr>
        <w:t>یی</w:t>
      </w:r>
      <w:r w:rsidR="00241CB2" w:rsidRPr="003124F6">
        <w:rPr>
          <w:rStyle w:val="Char6"/>
          <w:rtl/>
        </w:rPr>
        <w:t xml:space="preserve"> مانند تفرقه و </w:t>
      </w:r>
      <w:r w:rsidR="000E4BC7">
        <w:rPr>
          <w:rStyle w:val="Char6"/>
          <w:rtl/>
        </w:rPr>
        <w:t>ک</w:t>
      </w:r>
      <w:r w:rsidR="00241CB2" w:rsidRPr="003124F6">
        <w:rPr>
          <w:rStyle w:val="Char6"/>
          <w:rtl/>
        </w:rPr>
        <w:t>شم</w:t>
      </w:r>
      <w:r w:rsidR="000E4BC7">
        <w:rPr>
          <w:rStyle w:val="Char6"/>
          <w:rtl/>
        </w:rPr>
        <w:t>ک</w:t>
      </w:r>
      <w:r w:rsidR="00241CB2" w:rsidRPr="003124F6">
        <w:rPr>
          <w:rStyle w:val="Char6"/>
          <w:rtl/>
        </w:rPr>
        <w:t>ش داخل</w:t>
      </w:r>
      <w:r w:rsidR="000E4BC7">
        <w:rPr>
          <w:rStyle w:val="Char6"/>
          <w:rtl/>
        </w:rPr>
        <w:t>ی</w:t>
      </w:r>
      <w:r w:rsidR="00241CB2" w:rsidRPr="003124F6">
        <w:rPr>
          <w:rStyle w:val="Char6"/>
          <w:rtl/>
        </w:rPr>
        <w:t xml:space="preserve"> مخرب دولت و خانه‌برانداز ملت و رع</w:t>
      </w:r>
      <w:r w:rsidR="000E4BC7">
        <w:rPr>
          <w:rStyle w:val="Char6"/>
          <w:rtl/>
        </w:rPr>
        <w:t>ی</w:t>
      </w:r>
      <w:r w:rsidR="00241CB2" w:rsidRPr="003124F6">
        <w:rPr>
          <w:rStyle w:val="Char6"/>
          <w:rtl/>
        </w:rPr>
        <w:t>ت ن</w:t>
      </w:r>
      <w:r w:rsidR="000E4BC7">
        <w:rPr>
          <w:rStyle w:val="Char6"/>
          <w:rtl/>
        </w:rPr>
        <w:t>ی</w:t>
      </w:r>
      <w:r w:rsidR="00241CB2" w:rsidRPr="003124F6">
        <w:rPr>
          <w:rStyle w:val="Char6"/>
          <w:rtl/>
        </w:rPr>
        <w:t>ست و ه</w:t>
      </w:r>
      <w:r w:rsidR="000E4BC7">
        <w:rPr>
          <w:rStyle w:val="Char6"/>
          <w:rtl/>
        </w:rPr>
        <w:t>ی</w:t>
      </w:r>
      <w:r w:rsidR="00241CB2" w:rsidRPr="003124F6">
        <w:rPr>
          <w:rStyle w:val="Char6"/>
          <w:rtl/>
        </w:rPr>
        <w:t>چ چ</w:t>
      </w:r>
      <w:r w:rsidR="000E4BC7">
        <w:rPr>
          <w:rStyle w:val="Char6"/>
          <w:rtl/>
        </w:rPr>
        <w:t>ی</w:t>
      </w:r>
      <w:r w:rsidR="00241CB2" w:rsidRPr="003124F6">
        <w:rPr>
          <w:rStyle w:val="Char6"/>
          <w:rtl/>
        </w:rPr>
        <w:t>ز</w:t>
      </w:r>
      <w:r w:rsidR="000E4BC7">
        <w:rPr>
          <w:rStyle w:val="Char6"/>
          <w:rtl/>
        </w:rPr>
        <w:t>ی</w:t>
      </w:r>
      <w:r w:rsidR="00241CB2" w:rsidRPr="003124F6">
        <w:rPr>
          <w:rStyle w:val="Char6"/>
          <w:rtl/>
        </w:rPr>
        <w:t xml:space="preserve"> برا</w:t>
      </w:r>
      <w:r w:rsidR="000E4BC7">
        <w:rPr>
          <w:rStyle w:val="Char6"/>
          <w:rtl/>
        </w:rPr>
        <w:t>ی</w:t>
      </w:r>
      <w:r w:rsidR="00241CB2" w:rsidRPr="003124F6">
        <w:rPr>
          <w:rStyle w:val="Char6"/>
          <w:rtl/>
        </w:rPr>
        <w:t xml:space="preserve"> طرف مقابل بهتر از ا</w:t>
      </w:r>
      <w:r w:rsidR="000E4BC7">
        <w:rPr>
          <w:rStyle w:val="Char6"/>
          <w:rtl/>
        </w:rPr>
        <w:t>ی</w:t>
      </w:r>
      <w:r w:rsidR="00241CB2" w:rsidRPr="003124F6">
        <w:rPr>
          <w:rStyle w:val="Char6"/>
          <w:rtl/>
        </w:rPr>
        <w:t>ن ن</w:t>
      </w:r>
      <w:r w:rsidR="000E4BC7">
        <w:rPr>
          <w:rStyle w:val="Char6"/>
          <w:rtl/>
        </w:rPr>
        <w:t>ی</w:t>
      </w:r>
      <w:r w:rsidR="00241CB2" w:rsidRPr="003124F6">
        <w:rPr>
          <w:rStyle w:val="Char6"/>
          <w:rtl/>
        </w:rPr>
        <w:t xml:space="preserve">ست </w:t>
      </w:r>
      <w:r w:rsidR="000E4BC7">
        <w:rPr>
          <w:rStyle w:val="Char6"/>
          <w:rtl/>
        </w:rPr>
        <w:t>ک</w:t>
      </w:r>
      <w:r w:rsidR="00241CB2" w:rsidRPr="003124F6">
        <w:rPr>
          <w:rStyle w:val="Char6"/>
          <w:rtl/>
        </w:rPr>
        <w:t>ه دشمنش با دست خود ت</w:t>
      </w:r>
      <w:r w:rsidR="000E4BC7">
        <w:rPr>
          <w:rStyle w:val="Char6"/>
          <w:rtl/>
        </w:rPr>
        <w:t>ی</w:t>
      </w:r>
      <w:r w:rsidR="00241CB2" w:rsidRPr="003124F6">
        <w:rPr>
          <w:rStyle w:val="Char6"/>
          <w:rtl/>
        </w:rPr>
        <w:t>شه بر ر</w:t>
      </w:r>
      <w:r w:rsidR="000E4BC7">
        <w:rPr>
          <w:rStyle w:val="Char6"/>
          <w:rtl/>
        </w:rPr>
        <w:t>ی</w:t>
      </w:r>
      <w:r w:rsidR="00241CB2" w:rsidRPr="003124F6">
        <w:rPr>
          <w:rStyle w:val="Char6"/>
          <w:rtl/>
        </w:rPr>
        <w:t>شه موجود</w:t>
      </w:r>
      <w:r w:rsidR="000E4BC7">
        <w:rPr>
          <w:rStyle w:val="Char6"/>
          <w:rtl/>
        </w:rPr>
        <w:t>ی</w:t>
      </w:r>
      <w:r w:rsidR="00241CB2" w:rsidRPr="003124F6">
        <w:rPr>
          <w:rStyle w:val="Char6"/>
          <w:rtl/>
        </w:rPr>
        <w:t>ت خود بزند و او دور از معر</w:t>
      </w:r>
      <w:r w:rsidR="000E4BC7">
        <w:rPr>
          <w:rStyle w:val="Char6"/>
          <w:rtl/>
        </w:rPr>
        <w:t>ک</w:t>
      </w:r>
      <w:r w:rsidR="00241CB2" w:rsidRPr="003124F6">
        <w:rPr>
          <w:rStyle w:val="Char6"/>
          <w:rtl/>
        </w:rPr>
        <w:t>ه، راحت و آسوده خاطر بنش</w:t>
      </w:r>
      <w:r w:rsidR="000E4BC7">
        <w:rPr>
          <w:rStyle w:val="Char6"/>
          <w:rtl/>
        </w:rPr>
        <w:t>ی</w:t>
      </w:r>
      <w:r w:rsidR="00241CB2" w:rsidRPr="003124F6">
        <w:rPr>
          <w:rStyle w:val="Char6"/>
          <w:rtl/>
        </w:rPr>
        <w:t>ند و ناظر اعمال و منتظر حصول نت</w:t>
      </w:r>
      <w:r w:rsidR="000E4BC7">
        <w:rPr>
          <w:rStyle w:val="Char6"/>
          <w:rtl/>
        </w:rPr>
        <w:t>ی</w:t>
      </w:r>
      <w:r w:rsidR="00241CB2" w:rsidRPr="003124F6">
        <w:rPr>
          <w:rStyle w:val="Char6"/>
          <w:rtl/>
        </w:rPr>
        <w:t>جه قطع</w:t>
      </w:r>
      <w:r w:rsidR="000E4BC7">
        <w:rPr>
          <w:rStyle w:val="Char6"/>
          <w:rtl/>
        </w:rPr>
        <w:t>ی</w:t>
      </w:r>
      <w:r w:rsidR="00241CB2" w:rsidRPr="003124F6">
        <w:rPr>
          <w:rStyle w:val="Char6"/>
          <w:rtl/>
        </w:rPr>
        <w:t xml:space="preserve"> به نفع خود باشد. خداوند</w:t>
      </w:r>
      <w:r w:rsidR="001566B5" w:rsidRPr="001566B5">
        <w:rPr>
          <w:rStyle w:val="Char6"/>
          <w:rFonts w:cs="CTraditional Arabic"/>
          <w:rtl/>
        </w:rPr>
        <w:t>ﻷ</w:t>
      </w:r>
      <w:r w:rsidRPr="003124F6">
        <w:rPr>
          <w:rStyle w:val="Char6"/>
          <w:rFonts w:hint="cs"/>
          <w:rtl/>
        </w:rPr>
        <w:t xml:space="preserve"> </w:t>
      </w:r>
      <w:r w:rsidR="00241CB2" w:rsidRPr="003124F6">
        <w:rPr>
          <w:rStyle w:val="Char6"/>
          <w:rtl/>
        </w:rPr>
        <w:t>طبق آ</w:t>
      </w:r>
      <w:r w:rsidR="000E4BC7">
        <w:rPr>
          <w:rStyle w:val="Char6"/>
          <w:rtl/>
        </w:rPr>
        <w:t>ی</w:t>
      </w:r>
      <w:r w:rsidR="00241CB2" w:rsidRPr="003124F6">
        <w:rPr>
          <w:rStyle w:val="Char6"/>
          <w:rtl/>
        </w:rPr>
        <w:t>ه 46 سوره انفال به ا</w:t>
      </w:r>
      <w:r w:rsidR="000E4BC7">
        <w:rPr>
          <w:rStyle w:val="Char6"/>
          <w:rtl/>
        </w:rPr>
        <w:t>ی</w:t>
      </w:r>
      <w:r w:rsidR="00241CB2" w:rsidRPr="003124F6">
        <w:rPr>
          <w:rStyle w:val="Char6"/>
          <w:rtl/>
        </w:rPr>
        <w:t>ن امر تصر</w:t>
      </w:r>
      <w:r w:rsidR="000E4BC7">
        <w:rPr>
          <w:rStyle w:val="Char6"/>
          <w:rtl/>
        </w:rPr>
        <w:t>ی</w:t>
      </w:r>
      <w:r w:rsidR="00241CB2" w:rsidRPr="003124F6">
        <w:rPr>
          <w:rStyle w:val="Char6"/>
          <w:rtl/>
        </w:rPr>
        <w:t>ح فرموده مسلم</w:t>
      </w:r>
      <w:r w:rsidR="000E4BC7">
        <w:rPr>
          <w:rStyle w:val="Char6"/>
          <w:rtl/>
        </w:rPr>
        <w:t>ی</w:t>
      </w:r>
      <w:r w:rsidR="00241CB2" w:rsidRPr="003124F6">
        <w:rPr>
          <w:rStyle w:val="Char6"/>
          <w:rtl/>
        </w:rPr>
        <w:t>ن را از ا</w:t>
      </w:r>
      <w:r w:rsidR="000E4BC7">
        <w:rPr>
          <w:rStyle w:val="Char6"/>
          <w:rtl/>
        </w:rPr>
        <w:t>ی</w:t>
      </w:r>
      <w:r w:rsidR="00241CB2" w:rsidRPr="003124F6">
        <w:rPr>
          <w:rStyle w:val="Char6"/>
          <w:rtl/>
        </w:rPr>
        <w:t xml:space="preserve">ن </w:t>
      </w:r>
      <w:r w:rsidR="000E4BC7">
        <w:rPr>
          <w:rStyle w:val="Char6"/>
          <w:rtl/>
        </w:rPr>
        <w:t>ک</w:t>
      </w:r>
      <w:r w:rsidR="00241CB2" w:rsidRPr="003124F6">
        <w:rPr>
          <w:rStyle w:val="Char6"/>
          <w:rtl/>
        </w:rPr>
        <w:t>ار نه</w:t>
      </w:r>
      <w:r w:rsidR="000E4BC7">
        <w:rPr>
          <w:rStyle w:val="Char6"/>
          <w:rtl/>
        </w:rPr>
        <w:t>ی</w:t>
      </w:r>
      <w:r w:rsidR="00241CB2" w:rsidRPr="003124F6">
        <w:rPr>
          <w:rStyle w:val="Char6"/>
          <w:rtl/>
        </w:rPr>
        <w:t xml:space="preserve"> نموده است و از سوره عاقبت ا</w:t>
      </w:r>
      <w:r w:rsidR="000E4BC7">
        <w:rPr>
          <w:rStyle w:val="Char6"/>
          <w:rtl/>
        </w:rPr>
        <w:t>ی</w:t>
      </w:r>
      <w:r w:rsidR="00241CB2" w:rsidRPr="003124F6">
        <w:rPr>
          <w:rStyle w:val="Char6"/>
          <w:rtl/>
        </w:rPr>
        <w:t xml:space="preserve">ن </w:t>
      </w:r>
      <w:r w:rsidR="000E4BC7">
        <w:rPr>
          <w:rStyle w:val="Char6"/>
          <w:rtl/>
        </w:rPr>
        <w:t>ک</w:t>
      </w:r>
      <w:r w:rsidR="00241CB2" w:rsidRPr="003124F6">
        <w:rPr>
          <w:rStyle w:val="Char6"/>
          <w:rtl/>
        </w:rPr>
        <w:t>ار خطرنا</w:t>
      </w:r>
      <w:r w:rsidR="000E4BC7">
        <w:rPr>
          <w:rStyle w:val="Char6"/>
          <w:rtl/>
        </w:rPr>
        <w:t>ک</w:t>
      </w:r>
      <w:r w:rsidR="00241CB2" w:rsidRPr="003124F6">
        <w:rPr>
          <w:rStyle w:val="Char6"/>
          <w:rtl/>
        </w:rPr>
        <w:t xml:space="preserve"> آنان را بر حذر ساخته م</w:t>
      </w:r>
      <w:r w:rsidR="000E4BC7">
        <w:rPr>
          <w:rStyle w:val="Char6"/>
          <w:rtl/>
        </w:rPr>
        <w:t>ی</w:t>
      </w:r>
      <w:r w:rsidR="00241CB2" w:rsidRPr="003124F6">
        <w:rPr>
          <w:rStyle w:val="Char6"/>
          <w:rtl/>
        </w:rPr>
        <w:t>‌فرما</w:t>
      </w:r>
      <w:r w:rsidR="000E4BC7">
        <w:rPr>
          <w:rStyle w:val="Char6"/>
          <w:rtl/>
        </w:rPr>
        <w:t>ی</w:t>
      </w:r>
      <w:r w:rsidR="00241CB2" w:rsidRPr="003124F6">
        <w:rPr>
          <w:rStyle w:val="Char6"/>
          <w:rtl/>
        </w:rPr>
        <w:t xml:space="preserve">د: </w:t>
      </w:r>
    </w:p>
    <w:p w:rsidR="00241CB2" w:rsidRPr="0002366D" w:rsidRDefault="00FF0990" w:rsidP="00AD4ED9">
      <w:pPr>
        <w:pStyle w:val="BodyText3"/>
        <w:widowControl w:val="0"/>
        <w:ind w:firstLine="284"/>
        <w:jc w:val="both"/>
        <w:rPr>
          <w:rStyle w:val="Char8"/>
          <w:rtl/>
        </w:rPr>
      </w:pPr>
      <w:r w:rsidRPr="004B7851">
        <w:rPr>
          <w:rFonts w:cs="Traditional Arabic" w:hint="cs"/>
          <w:szCs w:val="28"/>
          <w:rtl/>
          <w:lang w:bidi="fa-IR"/>
        </w:rPr>
        <w:t>﴿</w:t>
      </w:r>
      <w:r w:rsidR="00AD4ED9" w:rsidRPr="00A74230">
        <w:rPr>
          <w:rStyle w:val="Charb"/>
          <w:rFonts w:hint="eastAsia"/>
          <w:rtl/>
        </w:rPr>
        <w:t>وَلَا</w:t>
      </w:r>
      <w:r w:rsidR="00AD4ED9" w:rsidRPr="00A74230">
        <w:rPr>
          <w:rStyle w:val="Charb"/>
          <w:rtl/>
        </w:rPr>
        <w:t xml:space="preserve"> </w:t>
      </w:r>
      <w:r w:rsidR="00AD4ED9" w:rsidRPr="00A74230">
        <w:rPr>
          <w:rStyle w:val="Charb"/>
          <w:rFonts w:hint="eastAsia"/>
          <w:rtl/>
        </w:rPr>
        <w:t>تَنَ</w:t>
      </w:r>
      <w:r w:rsidR="00AD4ED9" w:rsidRPr="00A74230">
        <w:rPr>
          <w:rStyle w:val="Charb"/>
          <w:rFonts w:hint="cs"/>
          <w:rtl/>
        </w:rPr>
        <w:t>ٰ</w:t>
      </w:r>
      <w:r w:rsidR="00AD4ED9" w:rsidRPr="00A74230">
        <w:rPr>
          <w:rStyle w:val="Charb"/>
          <w:rFonts w:hint="eastAsia"/>
          <w:rtl/>
        </w:rPr>
        <w:t>زَعُواْ</w:t>
      </w:r>
      <w:r w:rsidR="00AD4ED9" w:rsidRPr="00A74230">
        <w:rPr>
          <w:rStyle w:val="Charb"/>
          <w:rtl/>
        </w:rPr>
        <w:t xml:space="preserve"> </w:t>
      </w:r>
      <w:r w:rsidR="00AD4ED9" w:rsidRPr="00A74230">
        <w:rPr>
          <w:rStyle w:val="Charb"/>
          <w:rFonts w:hint="eastAsia"/>
          <w:rtl/>
        </w:rPr>
        <w:t>فَتَف</w:t>
      </w:r>
      <w:r w:rsidR="00AD4ED9" w:rsidRPr="00A74230">
        <w:rPr>
          <w:rStyle w:val="Charb"/>
          <w:rFonts w:hint="cs"/>
          <w:rtl/>
        </w:rPr>
        <w:t>ۡ</w:t>
      </w:r>
      <w:r w:rsidR="00AD4ED9" w:rsidRPr="00A74230">
        <w:rPr>
          <w:rStyle w:val="Charb"/>
          <w:rFonts w:hint="eastAsia"/>
          <w:rtl/>
        </w:rPr>
        <w:t>شَلُواْ</w:t>
      </w:r>
      <w:r w:rsidR="00AD4ED9" w:rsidRPr="00A74230">
        <w:rPr>
          <w:rStyle w:val="Charb"/>
          <w:rtl/>
        </w:rPr>
        <w:t xml:space="preserve"> </w:t>
      </w:r>
      <w:r w:rsidR="00AD4ED9" w:rsidRPr="00A74230">
        <w:rPr>
          <w:rStyle w:val="Charb"/>
          <w:rFonts w:hint="eastAsia"/>
          <w:rtl/>
        </w:rPr>
        <w:t>وَتَذ</w:t>
      </w:r>
      <w:r w:rsidR="00AD4ED9" w:rsidRPr="00A74230">
        <w:rPr>
          <w:rStyle w:val="Charb"/>
          <w:rFonts w:hint="cs"/>
          <w:rtl/>
        </w:rPr>
        <w:t>ۡ</w:t>
      </w:r>
      <w:r w:rsidR="00AD4ED9" w:rsidRPr="00A74230">
        <w:rPr>
          <w:rStyle w:val="Charb"/>
          <w:rFonts w:hint="eastAsia"/>
          <w:rtl/>
        </w:rPr>
        <w:t>هَبَ</w:t>
      </w:r>
      <w:r w:rsidR="00AD4ED9" w:rsidRPr="00A74230">
        <w:rPr>
          <w:rStyle w:val="Charb"/>
          <w:rtl/>
        </w:rPr>
        <w:t xml:space="preserve"> </w:t>
      </w:r>
      <w:r w:rsidR="00AD4ED9" w:rsidRPr="00A74230">
        <w:rPr>
          <w:rStyle w:val="Charb"/>
          <w:rFonts w:hint="eastAsia"/>
          <w:rtl/>
        </w:rPr>
        <w:t>رِيحُكُم</w:t>
      </w:r>
      <w:r w:rsidR="00AD4ED9" w:rsidRPr="00A74230">
        <w:rPr>
          <w:rStyle w:val="Charb"/>
          <w:rFonts w:hint="cs"/>
          <w:rtl/>
        </w:rPr>
        <w:t>ۡ</w:t>
      </w:r>
      <w:r w:rsidRPr="004B7851">
        <w:rPr>
          <w:rFonts w:cs="Traditional Arabic" w:hint="cs"/>
          <w:szCs w:val="28"/>
          <w:rtl/>
          <w:lang w:bidi="fa-IR"/>
        </w:rPr>
        <w:t>﴾</w:t>
      </w:r>
      <w:r w:rsidRPr="003124F6">
        <w:rPr>
          <w:rStyle w:val="Char6"/>
          <w:rFonts w:hint="cs"/>
          <w:rtl/>
        </w:rPr>
        <w:t xml:space="preserve"> </w:t>
      </w:r>
      <w:r w:rsidRPr="0002366D">
        <w:rPr>
          <w:rStyle w:val="Char7"/>
          <w:rFonts w:hint="cs"/>
          <w:rtl/>
        </w:rPr>
        <w:t>[لاأنفال: 46]</w:t>
      </w:r>
      <w:r w:rsidRPr="003124F6">
        <w:rPr>
          <w:rStyle w:val="Char6"/>
          <w:rFonts w:hint="cs"/>
          <w:rtl/>
        </w:rPr>
        <w:t>.</w:t>
      </w:r>
      <w:r w:rsidR="00AD4ED9" w:rsidRPr="003124F6">
        <w:rPr>
          <w:rStyle w:val="Char6"/>
          <w:rFonts w:hint="cs"/>
          <w:rtl/>
        </w:rPr>
        <w:t xml:space="preserve"> </w:t>
      </w:r>
      <w:r w:rsidR="000E4BC7">
        <w:rPr>
          <w:rStyle w:val="Char6"/>
          <w:rtl/>
        </w:rPr>
        <w:t>ی</w:t>
      </w:r>
      <w:r w:rsidR="00241CB2" w:rsidRPr="003124F6">
        <w:rPr>
          <w:rStyle w:val="Char6"/>
          <w:rtl/>
        </w:rPr>
        <w:t>عن</w:t>
      </w:r>
      <w:r w:rsidR="000E4BC7">
        <w:rPr>
          <w:rStyle w:val="Char6"/>
          <w:rtl/>
        </w:rPr>
        <w:t>ی</w:t>
      </w:r>
      <w:r w:rsidR="00241CB2" w:rsidRPr="003124F6">
        <w:rPr>
          <w:rStyle w:val="Char6"/>
          <w:rtl/>
        </w:rPr>
        <w:t xml:space="preserve">: </w:t>
      </w:r>
      <w:r w:rsidRPr="0002366D">
        <w:rPr>
          <w:rStyle w:val="Char8"/>
          <w:rFonts w:hint="cs"/>
          <w:rtl/>
        </w:rPr>
        <w:t>«</w:t>
      </w:r>
      <w:r w:rsidR="00241CB2" w:rsidRPr="0002366D">
        <w:rPr>
          <w:rStyle w:val="Char8"/>
          <w:rtl/>
        </w:rPr>
        <w:t xml:space="preserve">با </w:t>
      </w:r>
      <w:r w:rsidR="000E4BC7" w:rsidRPr="0002366D">
        <w:rPr>
          <w:rStyle w:val="Char8"/>
          <w:rtl/>
        </w:rPr>
        <w:t>یک</w:t>
      </w:r>
      <w:r w:rsidR="00241CB2" w:rsidRPr="0002366D">
        <w:rPr>
          <w:rStyle w:val="Char8"/>
          <w:rtl/>
        </w:rPr>
        <w:t>د</w:t>
      </w:r>
      <w:r w:rsidR="000E4BC7" w:rsidRPr="0002366D">
        <w:rPr>
          <w:rStyle w:val="Char8"/>
          <w:rtl/>
        </w:rPr>
        <w:t>ی</w:t>
      </w:r>
      <w:r w:rsidR="00241CB2" w:rsidRPr="0002366D">
        <w:rPr>
          <w:rStyle w:val="Char8"/>
          <w:rtl/>
        </w:rPr>
        <w:t xml:space="preserve">گر نزاع و </w:t>
      </w:r>
      <w:r w:rsidR="000E4BC7" w:rsidRPr="0002366D">
        <w:rPr>
          <w:rStyle w:val="Char8"/>
          <w:rtl/>
        </w:rPr>
        <w:t>ک</w:t>
      </w:r>
      <w:r w:rsidR="00241CB2" w:rsidRPr="0002366D">
        <w:rPr>
          <w:rStyle w:val="Char8"/>
          <w:rtl/>
        </w:rPr>
        <w:t>شم</w:t>
      </w:r>
      <w:r w:rsidR="000E4BC7" w:rsidRPr="0002366D">
        <w:rPr>
          <w:rStyle w:val="Char8"/>
          <w:rtl/>
        </w:rPr>
        <w:t>ک</w:t>
      </w:r>
      <w:r w:rsidR="00241CB2" w:rsidRPr="0002366D">
        <w:rPr>
          <w:rStyle w:val="Char8"/>
          <w:rtl/>
        </w:rPr>
        <w:t>ش ن</w:t>
      </w:r>
      <w:r w:rsidR="000E4BC7" w:rsidRPr="0002366D">
        <w:rPr>
          <w:rStyle w:val="Char8"/>
          <w:rtl/>
        </w:rPr>
        <w:t>ک</w:t>
      </w:r>
      <w:r w:rsidR="00241CB2" w:rsidRPr="0002366D">
        <w:rPr>
          <w:rStyle w:val="Char8"/>
          <w:rtl/>
        </w:rPr>
        <w:t>ن</w:t>
      </w:r>
      <w:r w:rsidR="000E4BC7" w:rsidRPr="0002366D">
        <w:rPr>
          <w:rStyle w:val="Char8"/>
          <w:rtl/>
        </w:rPr>
        <w:t>ی</w:t>
      </w:r>
      <w:r w:rsidR="00241CB2" w:rsidRPr="0002366D">
        <w:rPr>
          <w:rStyle w:val="Char8"/>
          <w:rtl/>
        </w:rPr>
        <w:t>د، ز</w:t>
      </w:r>
      <w:r w:rsidR="000E4BC7" w:rsidRPr="0002366D">
        <w:rPr>
          <w:rStyle w:val="Char8"/>
          <w:rtl/>
        </w:rPr>
        <w:t>ی</w:t>
      </w:r>
      <w:r w:rsidR="00241CB2" w:rsidRPr="0002366D">
        <w:rPr>
          <w:rStyle w:val="Char8"/>
          <w:rtl/>
        </w:rPr>
        <w:t>را ضع</w:t>
      </w:r>
      <w:r w:rsidR="000E4BC7" w:rsidRPr="0002366D">
        <w:rPr>
          <w:rStyle w:val="Char8"/>
          <w:rtl/>
        </w:rPr>
        <w:t>ی</w:t>
      </w:r>
      <w:r w:rsidR="00241CB2" w:rsidRPr="0002366D">
        <w:rPr>
          <w:rStyle w:val="Char8"/>
          <w:rtl/>
        </w:rPr>
        <w:t>ف و زبون م</w:t>
      </w:r>
      <w:r w:rsidR="000E4BC7" w:rsidRPr="0002366D">
        <w:rPr>
          <w:rStyle w:val="Char8"/>
          <w:rtl/>
        </w:rPr>
        <w:t>ی</w:t>
      </w:r>
      <w:r w:rsidR="00241CB2" w:rsidRPr="0002366D">
        <w:rPr>
          <w:rStyle w:val="Char8"/>
          <w:rtl/>
        </w:rPr>
        <w:t>‌شو</w:t>
      </w:r>
      <w:r w:rsidR="000E4BC7" w:rsidRPr="0002366D">
        <w:rPr>
          <w:rStyle w:val="Char8"/>
          <w:rtl/>
        </w:rPr>
        <w:t>ی</w:t>
      </w:r>
      <w:r w:rsidR="00241CB2" w:rsidRPr="0002366D">
        <w:rPr>
          <w:rStyle w:val="Char8"/>
          <w:rtl/>
        </w:rPr>
        <w:t>د و ه</w:t>
      </w:r>
      <w:r w:rsidR="000E4BC7" w:rsidRPr="0002366D">
        <w:rPr>
          <w:rStyle w:val="Char8"/>
          <w:rtl/>
        </w:rPr>
        <w:t>ی</w:t>
      </w:r>
      <w:r w:rsidR="00241CB2" w:rsidRPr="0002366D">
        <w:rPr>
          <w:rStyle w:val="Char8"/>
          <w:rtl/>
        </w:rPr>
        <w:t>بت و احترامتان ضا</w:t>
      </w:r>
      <w:r w:rsidR="000E4BC7" w:rsidRPr="0002366D">
        <w:rPr>
          <w:rStyle w:val="Char8"/>
          <w:rtl/>
        </w:rPr>
        <w:t>ی</w:t>
      </w:r>
      <w:r w:rsidR="00241CB2" w:rsidRPr="0002366D">
        <w:rPr>
          <w:rStyle w:val="Char8"/>
          <w:rtl/>
        </w:rPr>
        <w:t>ع م</w:t>
      </w:r>
      <w:r w:rsidR="000E4BC7" w:rsidRPr="0002366D">
        <w:rPr>
          <w:rStyle w:val="Char8"/>
          <w:rtl/>
        </w:rPr>
        <w:t>ی</w:t>
      </w:r>
      <w:r w:rsidR="00241CB2" w:rsidRPr="0002366D">
        <w:rPr>
          <w:rStyle w:val="Char8"/>
          <w:rtl/>
        </w:rPr>
        <w:t>‌شود واز م</w:t>
      </w:r>
      <w:r w:rsidR="000E4BC7" w:rsidRPr="0002366D">
        <w:rPr>
          <w:rStyle w:val="Char8"/>
          <w:rtl/>
        </w:rPr>
        <w:t>ی</w:t>
      </w:r>
      <w:r w:rsidR="00241CB2" w:rsidRPr="0002366D">
        <w:rPr>
          <w:rStyle w:val="Char8"/>
          <w:rtl/>
        </w:rPr>
        <w:t>ان م</w:t>
      </w:r>
      <w:r w:rsidR="000E4BC7" w:rsidRPr="0002366D">
        <w:rPr>
          <w:rStyle w:val="Char8"/>
          <w:rtl/>
        </w:rPr>
        <w:t>ی</w:t>
      </w:r>
      <w:r w:rsidR="00241CB2" w:rsidRPr="0002366D">
        <w:rPr>
          <w:rStyle w:val="Char8"/>
          <w:rtl/>
        </w:rPr>
        <w:t>‌رود</w:t>
      </w:r>
      <w:r w:rsidRPr="0002366D">
        <w:rPr>
          <w:rStyle w:val="Char8"/>
          <w:rFonts w:hint="cs"/>
          <w:rtl/>
        </w:rPr>
        <w:t>»</w:t>
      </w:r>
      <w:r w:rsidR="00241CB2" w:rsidRPr="0002366D">
        <w:rPr>
          <w:rStyle w:val="Char8"/>
          <w:rtl/>
        </w:rPr>
        <w:t>.</w:t>
      </w:r>
    </w:p>
    <w:p w:rsidR="00241CB2" w:rsidRPr="003124F6" w:rsidRDefault="00241CB2" w:rsidP="00F556E7">
      <w:pPr>
        <w:pStyle w:val="BodyText3"/>
        <w:widowControl w:val="0"/>
        <w:ind w:firstLine="284"/>
        <w:jc w:val="both"/>
        <w:rPr>
          <w:rStyle w:val="Char6"/>
          <w:rtl/>
        </w:rPr>
      </w:pPr>
      <w:r w:rsidRPr="003124F6">
        <w:rPr>
          <w:rStyle w:val="Char6"/>
          <w:rtl/>
        </w:rPr>
        <w:t>سعد</w:t>
      </w:r>
      <w:r w:rsidR="000E4BC7">
        <w:rPr>
          <w:rStyle w:val="Char6"/>
          <w:rtl/>
        </w:rPr>
        <w:t>ی</w:t>
      </w:r>
      <w:r w:rsidRPr="003124F6">
        <w:rPr>
          <w:rStyle w:val="Char6"/>
          <w:rtl/>
        </w:rPr>
        <w:t xml:space="preserve"> شاعر ش</w:t>
      </w:r>
      <w:r w:rsidR="000E4BC7">
        <w:rPr>
          <w:rStyle w:val="Char6"/>
          <w:rtl/>
        </w:rPr>
        <w:t>ی</w:t>
      </w:r>
      <w:r w:rsidRPr="003124F6">
        <w:rPr>
          <w:rStyle w:val="Char6"/>
          <w:rtl/>
        </w:rPr>
        <w:t>راز</w:t>
      </w:r>
      <w:r w:rsidR="000E4BC7">
        <w:rPr>
          <w:rStyle w:val="Char6"/>
          <w:rtl/>
        </w:rPr>
        <w:t>ی</w:t>
      </w:r>
      <w:r w:rsidRPr="003124F6">
        <w:rPr>
          <w:rStyle w:val="Char6"/>
          <w:rtl/>
        </w:rPr>
        <w:t xml:space="preserve"> ن</w:t>
      </w:r>
      <w:r w:rsidR="000E4BC7">
        <w:rPr>
          <w:rStyle w:val="Char6"/>
          <w:rtl/>
        </w:rPr>
        <w:t>ی</w:t>
      </w:r>
      <w:r w:rsidRPr="003124F6">
        <w:rPr>
          <w:rStyle w:val="Char6"/>
          <w:rtl/>
        </w:rPr>
        <w:t>ز در ا</w:t>
      </w:r>
      <w:r w:rsidR="000E4BC7">
        <w:rPr>
          <w:rStyle w:val="Char6"/>
          <w:rtl/>
        </w:rPr>
        <w:t>ی</w:t>
      </w:r>
      <w:r w:rsidRPr="003124F6">
        <w:rPr>
          <w:rStyle w:val="Char6"/>
          <w:rtl/>
        </w:rPr>
        <w:t>ن باره م</w:t>
      </w:r>
      <w:r w:rsidR="000E4BC7">
        <w:rPr>
          <w:rStyle w:val="Char6"/>
          <w:rtl/>
        </w:rPr>
        <w:t>ی</w:t>
      </w:r>
      <w:r w:rsidRPr="003124F6">
        <w:rPr>
          <w:rStyle w:val="Char6"/>
          <w:rtl/>
        </w:rPr>
        <w:t>‌گو</w:t>
      </w:r>
      <w:r w:rsidR="000E4BC7">
        <w:rPr>
          <w:rStyle w:val="Char6"/>
          <w:rtl/>
        </w:rPr>
        <w:t>ی</w:t>
      </w:r>
      <w:r w:rsidRPr="003124F6">
        <w:rPr>
          <w:rStyle w:val="Char6"/>
          <w:rtl/>
        </w:rPr>
        <w:t>د:</w:t>
      </w:r>
    </w:p>
    <w:tbl>
      <w:tblPr>
        <w:bidiVisual/>
        <w:tblW w:w="0" w:type="auto"/>
        <w:tblInd w:w="79" w:type="dxa"/>
        <w:tblLook w:val="04A0" w:firstRow="1" w:lastRow="0" w:firstColumn="1" w:lastColumn="0" w:noHBand="0" w:noVBand="1"/>
      </w:tblPr>
      <w:tblGrid>
        <w:gridCol w:w="3270"/>
        <w:gridCol w:w="549"/>
        <w:gridCol w:w="3406"/>
      </w:tblGrid>
      <w:tr w:rsidR="00FF0990" w:rsidRPr="004B7851" w:rsidTr="00332EDB">
        <w:tc>
          <w:tcPr>
            <w:tcW w:w="3402" w:type="dxa"/>
          </w:tcPr>
          <w:p w:rsidR="00FF0990" w:rsidRPr="0002366D" w:rsidRDefault="00FF0990" w:rsidP="00332EDB">
            <w:pPr>
              <w:jc w:val="lowKashida"/>
              <w:rPr>
                <w:rStyle w:val="Char6"/>
                <w:sz w:val="2"/>
                <w:szCs w:val="2"/>
                <w:rtl/>
              </w:rPr>
            </w:pPr>
            <w:r w:rsidRPr="003124F6">
              <w:rPr>
                <w:rStyle w:val="Char6"/>
                <w:rtl/>
              </w:rPr>
              <w:t>برو با دوستان آسوده بنش</w:t>
            </w:r>
            <w:r w:rsidR="000E4BC7">
              <w:rPr>
                <w:rStyle w:val="Char6"/>
                <w:rtl/>
              </w:rPr>
              <w:t>ی</w:t>
            </w:r>
            <w:r w:rsidRPr="003124F6">
              <w:rPr>
                <w:rStyle w:val="Char6"/>
                <w:rtl/>
              </w:rPr>
              <w:t>ن</w:t>
            </w:r>
            <w:r w:rsidRPr="003124F6">
              <w:rPr>
                <w:rStyle w:val="Char6"/>
                <w:rtl/>
              </w:rPr>
              <w:br/>
            </w:r>
          </w:p>
        </w:tc>
        <w:tc>
          <w:tcPr>
            <w:tcW w:w="567" w:type="dxa"/>
          </w:tcPr>
          <w:p w:rsidR="00FF0990" w:rsidRPr="00074186" w:rsidRDefault="00FF0990" w:rsidP="00332EDB">
            <w:pPr>
              <w:jc w:val="center"/>
              <w:rPr>
                <w:rStyle w:val="Char6"/>
                <w:rtl/>
              </w:rPr>
            </w:pPr>
          </w:p>
        </w:tc>
        <w:tc>
          <w:tcPr>
            <w:tcW w:w="3544" w:type="dxa"/>
          </w:tcPr>
          <w:p w:rsidR="00FF0990" w:rsidRPr="0002366D" w:rsidRDefault="00FF0990" w:rsidP="00332EDB">
            <w:pPr>
              <w:jc w:val="lowKashida"/>
              <w:rPr>
                <w:rStyle w:val="Char6"/>
                <w:sz w:val="2"/>
                <w:szCs w:val="2"/>
                <w:rtl/>
              </w:rPr>
            </w:pPr>
            <w:r w:rsidRPr="003124F6">
              <w:rPr>
                <w:rStyle w:val="Char6"/>
                <w:rtl/>
              </w:rPr>
              <w:t>چو ب</w:t>
            </w:r>
            <w:r w:rsidR="000E4BC7">
              <w:rPr>
                <w:rStyle w:val="Char6"/>
                <w:rtl/>
              </w:rPr>
              <w:t>ی</w:t>
            </w:r>
            <w:r w:rsidRPr="003124F6">
              <w:rPr>
                <w:rStyle w:val="Char6"/>
                <w:rtl/>
              </w:rPr>
              <w:t>ن</w:t>
            </w:r>
            <w:r w:rsidR="000E4BC7">
              <w:rPr>
                <w:rStyle w:val="Char6"/>
                <w:rtl/>
              </w:rPr>
              <w:t>ی</w:t>
            </w:r>
            <w:r w:rsidRPr="003124F6">
              <w:rPr>
                <w:rStyle w:val="Char6"/>
                <w:rtl/>
              </w:rPr>
              <w:t xml:space="preserve"> در صفوف دشمنان جنگ</w:t>
            </w:r>
            <w:r w:rsidRPr="003124F6">
              <w:rPr>
                <w:rStyle w:val="Char6"/>
                <w:rtl/>
              </w:rPr>
              <w:br/>
            </w:r>
          </w:p>
        </w:tc>
      </w:tr>
    </w:tbl>
    <w:p w:rsidR="00241CB2" w:rsidRPr="003124F6" w:rsidRDefault="00241CB2" w:rsidP="00F556E7">
      <w:pPr>
        <w:pStyle w:val="BodyText3"/>
        <w:widowControl w:val="0"/>
        <w:ind w:firstLine="284"/>
        <w:jc w:val="both"/>
        <w:rPr>
          <w:rStyle w:val="Char6"/>
          <w:rtl/>
        </w:rPr>
      </w:pPr>
      <w:r w:rsidRPr="003124F6">
        <w:rPr>
          <w:rStyle w:val="Char6"/>
          <w:rtl/>
        </w:rPr>
        <w:t>صح</w:t>
      </w:r>
      <w:r w:rsidR="000E4BC7">
        <w:rPr>
          <w:rStyle w:val="Char6"/>
          <w:rtl/>
        </w:rPr>
        <w:t>ی</w:t>
      </w:r>
      <w:r w:rsidRPr="003124F6">
        <w:rPr>
          <w:rStyle w:val="Char6"/>
          <w:rtl/>
        </w:rPr>
        <w:t xml:space="preserve">ح است </w:t>
      </w:r>
      <w:r w:rsidR="000E4BC7">
        <w:rPr>
          <w:rStyle w:val="Char6"/>
          <w:rtl/>
        </w:rPr>
        <w:t>ک</w:t>
      </w:r>
      <w:r w:rsidRPr="003124F6">
        <w:rPr>
          <w:rStyle w:val="Char6"/>
          <w:rtl/>
        </w:rPr>
        <w:t>ه</w:t>
      </w:r>
      <w:r w:rsidR="009F5D6E">
        <w:rPr>
          <w:rStyle w:val="Char6"/>
          <w:rtl/>
        </w:rPr>
        <w:t xml:space="preserve"> آن‌ها </w:t>
      </w:r>
      <w:r w:rsidRPr="003124F6">
        <w:rPr>
          <w:rStyle w:val="Char6"/>
          <w:rtl/>
        </w:rPr>
        <w:t>م</w:t>
      </w:r>
      <w:r w:rsidR="000E4BC7">
        <w:rPr>
          <w:rStyle w:val="Char6"/>
          <w:rtl/>
        </w:rPr>
        <w:t>ی</w:t>
      </w:r>
      <w:r w:rsidRPr="003124F6">
        <w:rPr>
          <w:rStyle w:val="Char6"/>
          <w:rtl/>
        </w:rPr>
        <w:t>‌توانستند از ا</w:t>
      </w:r>
      <w:r w:rsidR="000E4BC7">
        <w:rPr>
          <w:rStyle w:val="Char6"/>
          <w:rtl/>
        </w:rPr>
        <w:t>ی</w:t>
      </w:r>
      <w:r w:rsidRPr="003124F6">
        <w:rPr>
          <w:rStyle w:val="Char6"/>
          <w:rtl/>
        </w:rPr>
        <w:t xml:space="preserve">ن راه رخنه </w:t>
      </w:r>
      <w:r w:rsidR="000E4BC7">
        <w:rPr>
          <w:rStyle w:val="Char6"/>
          <w:rtl/>
        </w:rPr>
        <w:t>ک</w:t>
      </w:r>
      <w:r w:rsidRPr="003124F6">
        <w:rPr>
          <w:rStyle w:val="Char6"/>
          <w:rtl/>
        </w:rPr>
        <w:t>نند و مسلم</w:t>
      </w:r>
      <w:r w:rsidR="000E4BC7">
        <w:rPr>
          <w:rStyle w:val="Char6"/>
          <w:rtl/>
        </w:rPr>
        <w:t>ی</w:t>
      </w:r>
      <w:r w:rsidRPr="003124F6">
        <w:rPr>
          <w:rStyle w:val="Char6"/>
          <w:rtl/>
        </w:rPr>
        <w:t>ن را به جان هم اندازند تا به مقصود خود برسند</w:t>
      </w:r>
      <w:r w:rsidR="00DA616D" w:rsidRPr="003124F6">
        <w:rPr>
          <w:rStyle w:val="Char6"/>
          <w:rtl/>
        </w:rPr>
        <w:t>،</w:t>
      </w:r>
      <w:r w:rsidRPr="003124F6">
        <w:rPr>
          <w:rStyle w:val="Char6"/>
          <w:rtl/>
        </w:rPr>
        <w:t xml:space="preserve"> ول</w:t>
      </w:r>
      <w:r w:rsidR="000E4BC7">
        <w:rPr>
          <w:rStyle w:val="Char6"/>
          <w:rtl/>
        </w:rPr>
        <w:t>ی</w:t>
      </w:r>
      <w:r w:rsidRPr="003124F6">
        <w:rPr>
          <w:rStyle w:val="Char6"/>
          <w:rtl/>
        </w:rPr>
        <w:t xml:space="preserve"> ا</w:t>
      </w:r>
      <w:r w:rsidR="000E4BC7">
        <w:rPr>
          <w:rStyle w:val="Char6"/>
          <w:rtl/>
        </w:rPr>
        <w:t>ک</w:t>
      </w:r>
      <w:r w:rsidRPr="003124F6">
        <w:rPr>
          <w:rStyle w:val="Char6"/>
          <w:rtl/>
        </w:rPr>
        <w:t xml:space="preserve">نون چگونه در </w:t>
      </w:r>
      <w:r w:rsidR="000E4BC7">
        <w:rPr>
          <w:rStyle w:val="Char6"/>
          <w:rtl/>
        </w:rPr>
        <w:t>ک</w:t>
      </w:r>
      <w:r w:rsidRPr="003124F6">
        <w:rPr>
          <w:rStyle w:val="Char6"/>
          <w:rtl/>
        </w:rPr>
        <w:t>ارشان موفق م</w:t>
      </w:r>
      <w:r w:rsidR="000E4BC7">
        <w:rPr>
          <w:rStyle w:val="Char6"/>
          <w:rtl/>
        </w:rPr>
        <w:t>ی</w:t>
      </w:r>
      <w:r w:rsidRPr="003124F6">
        <w:rPr>
          <w:rStyle w:val="Char6"/>
          <w:rtl/>
        </w:rPr>
        <w:t xml:space="preserve">‌شود </w:t>
      </w:r>
      <w:r w:rsidR="000E4BC7">
        <w:rPr>
          <w:rStyle w:val="Char6"/>
          <w:rtl/>
        </w:rPr>
        <w:t>ک</w:t>
      </w:r>
      <w:r w:rsidRPr="003124F6">
        <w:rPr>
          <w:rStyle w:val="Char6"/>
          <w:rtl/>
        </w:rPr>
        <w:t>ه حضرت عمر، ا</w:t>
      </w:r>
      <w:r w:rsidR="000E4BC7">
        <w:rPr>
          <w:rStyle w:val="Char6"/>
          <w:rtl/>
        </w:rPr>
        <w:t>ی</w:t>
      </w:r>
      <w:r w:rsidRPr="003124F6">
        <w:rPr>
          <w:rStyle w:val="Char6"/>
          <w:rtl/>
        </w:rPr>
        <w:t>ن مرد بزرگ س</w:t>
      </w:r>
      <w:r w:rsidR="000E4BC7">
        <w:rPr>
          <w:rStyle w:val="Char6"/>
          <w:rtl/>
        </w:rPr>
        <w:t>ی</w:t>
      </w:r>
      <w:r w:rsidRPr="003124F6">
        <w:rPr>
          <w:rStyle w:val="Char6"/>
          <w:rtl/>
        </w:rPr>
        <w:t>است در رأس دولت مسلم</w:t>
      </w:r>
      <w:r w:rsidR="000E4BC7">
        <w:rPr>
          <w:rStyle w:val="Char6"/>
          <w:rtl/>
        </w:rPr>
        <w:t>ی</w:t>
      </w:r>
      <w:r w:rsidRPr="003124F6">
        <w:rPr>
          <w:rStyle w:val="Char6"/>
          <w:rtl/>
        </w:rPr>
        <w:t>ن نشسته و برا</w:t>
      </w:r>
      <w:r w:rsidR="000E4BC7">
        <w:rPr>
          <w:rStyle w:val="Char6"/>
          <w:rtl/>
        </w:rPr>
        <w:t>ی</w:t>
      </w:r>
      <w:r w:rsidRPr="003124F6">
        <w:rPr>
          <w:rStyle w:val="Char6"/>
          <w:rtl/>
        </w:rPr>
        <w:t xml:space="preserve"> بقا</w:t>
      </w:r>
      <w:r w:rsidR="000E4BC7">
        <w:rPr>
          <w:rStyle w:val="Char6"/>
          <w:rtl/>
        </w:rPr>
        <w:t>ی</w:t>
      </w:r>
      <w:r w:rsidRPr="003124F6">
        <w:rPr>
          <w:rStyle w:val="Char6"/>
          <w:rtl/>
        </w:rPr>
        <w:t xml:space="preserve"> وحدت مسلم</w:t>
      </w:r>
      <w:r w:rsidR="000E4BC7">
        <w:rPr>
          <w:rStyle w:val="Char6"/>
          <w:rtl/>
        </w:rPr>
        <w:t>ی</w:t>
      </w:r>
      <w:r w:rsidRPr="003124F6">
        <w:rPr>
          <w:rStyle w:val="Char6"/>
          <w:rtl/>
        </w:rPr>
        <w:t>ن و حفظ اتحاد اعراب ب</w:t>
      </w:r>
      <w:r w:rsidR="000E4BC7">
        <w:rPr>
          <w:rStyle w:val="Char6"/>
          <w:rtl/>
        </w:rPr>
        <w:t>ی</w:t>
      </w:r>
      <w:r w:rsidRPr="003124F6">
        <w:rPr>
          <w:rStyle w:val="Char6"/>
          <w:rtl/>
        </w:rPr>
        <w:t xml:space="preserve">دار است و در </w:t>
      </w:r>
      <w:r w:rsidR="000E4BC7">
        <w:rPr>
          <w:rStyle w:val="Char6"/>
          <w:rtl/>
        </w:rPr>
        <w:t>ک</w:t>
      </w:r>
      <w:r w:rsidRPr="003124F6">
        <w:rPr>
          <w:rStyle w:val="Char6"/>
          <w:rtl/>
        </w:rPr>
        <w:t>ارش تا آنجا م</w:t>
      </w:r>
      <w:r w:rsidR="000E4BC7">
        <w:rPr>
          <w:rStyle w:val="Char6"/>
          <w:rtl/>
        </w:rPr>
        <w:t>ی</w:t>
      </w:r>
      <w:r w:rsidRPr="003124F6">
        <w:rPr>
          <w:rStyle w:val="Char6"/>
          <w:rtl/>
        </w:rPr>
        <w:t>‌</w:t>
      </w:r>
      <w:r w:rsidR="000E4BC7">
        <w:rPr>
          <w:rStyle w:val="Char6"/>
          <w:rtl/>
        </w:rPr>
        <w:t>ک</w:t>
      </w:r>
      <w:r w:rsidRPr="003124F6">
        <w:rPr>
          <w:rStyle w:val="Char6"/>
          <w:rtl/>
        </w:rPr>
        <w:t xml:space="preserve">وشد </w:t>
      </w:r>
      <w:r w:rsidR="000E4BC7">
        <w:rPr>
          <w:rStyle w:val="Char6"/>
          <w:rtl/>
        </w:rPr>
        <w:t>ک</w:t>
      </w:r>
      <w:r w:rsidRPr="003124F6">
        <w:rPr>
          <w:rStyle w:val="Char6"/>
          <w:rtl/>
        </w:rPr>
        <w:t>ه س</w:t>
      </w:r>
      <w:r w:rsidR="000E4BC7">
        <w:rPr>
          <w:rStyle w:val="Char6"/>
          <w:rtl/>
        </w:rPr>
        <w:t>ی</w:t>
      </w:r>
      <w:r w:rsidRPr="003124F6">
        <w:rPr>
          <w:rStyle w:val="Char6"/>
          <w:rtl/>
        </w:rPr>
        <w:t>د م</w:t>
      </w:r>
      <w:r w:rsidR="000E4BC7">
        <w:rPr>
          <w:rStyle w:val="Char6"/>
          <w:rtl/>
        </w:rPr>
        <w:t>ی</w:t>
      </w:r>
      <w:r w:rsidRPr="003124F6">
        <w:rPr>
          <w:rStyle w:val="Char6"/>
          <w:rtl/>
        </w:rPr>
        <w:t>ر عل</w:t>
      </w:r>
      <w:r w:rsidR="000E4BC7">
        <w:rPr>
          <w:rStyle w:val="Char6"/>
          <w:rtl/>
        </w:rPr>
        <w:t>ی</w:t>
      </w:r>
      <w:r w:rsidRPr="003124F6">
        <w:rPr>
          <w:rStyle w:val="Char6"/>
          <w:rtl/>
        </w:rPr>
        <w:t xml:space="preserve"> م</w:t>
      </w:r>
      <w:r w:rsidR="000E4BC7">
        <w:rPr>
          <w:rStyle w:val="Char6"/>
          <w:rtl/>
        </w:rPr>
        <w:t>ی</w:t>
      </w:r>
      <w:r w:rsidRPr="003124F6">
        <w:rPr>
          <w:rStyle w:val="Char6"/>
          <w:rtl/>
        </w:rPr>
        <w:t>‌گو</w:t>
      </w:r>
      <w:r w:rsidR="000E4BC7">
        <w:rPr>
          <w:rStyle w:val="Char6"/>
          <w:rtl/>
        </w:rPr>
        <w:t>ی</w:t>
      </w:r>
      <w:r w:rsidRPr="003124F6">
        <w:rPr>
          <w:rStyle w:val="Char6"/>
          <w:rtl/>
        </w:rPr>
        <w:t xml:space="preserve">د: </w:t>
      </w:r>
      <w:r w:rsidR="00FF0990" w:rsidRPr="004B7851">
        <w:rPr>
          <w:rFonts w:cs="Traditional Arabic" w:hint="cs"/>
          <w:szCs w:val="28"/>
          <w:rtl/>
          <w:lang w:bidi="fa-IR"/>
        </w:rPr>
        <w:t>«</w:t>
      </w:r>
      <w:r w:rsidRPr="004B7851">
        <w:rPr>
          <w:rStyle w:val="Char3"/>
          <w:rtl/>
        </w:rPr>
        <w:t>ولو أن عمر عاش أكثر مما عاش لاستطاع بما وهبه الله من قوة الشكيمة والشخصية البارزة أن يقوي من شأن الوحدة العربية ويحول دون قيام هذه الحروب الأهليلة التي هددت كيان الإسلام</w:t>
      </w:r>
      <w:r w:rsidR="00FF0990" w:rsidRPr="004B7851">
        <w:rPr>
          <w:rFonts w:cs="Traditional Arabic" w:hint="cs"/>
          <w:szCs w:val="28"/>
          <w:rtl/>
          <w:lang w:bidi="fa-IR"/>
        </w:rPr>
        <w:t>»</w:t>
      </w:r>
      <w:r w:rsidR="00FF0990" w:rsidRPr="003124F6">
        <w:rPr>
          <w:rStyle w:val="Char6"/>
          <w:rFonts w:hint="cs"/>
          <w:rtl/>
        </w:rPr>
        <w:t>.</w:t>
      </w:r>
    </w:p>
    <w:p w:rsidR="00241CB2" w:rsidRPr="003124F6" w:rsidRDefault="000E4BC7" w:rsidP="00F556E7">
      <w:pPr>
        <w:pStyle w:val="BodyText3"/>
        <w:widowControl w:val="0"/>
        <w:ind w:firstLine="284"/>
        <w:jc w:val="both"/>
        <w:rPr>
          <w:rStyle w:val="Char6"/>
          <w:rtl/>
        </w:rPr>
      </w:pPr>
      <w:r>
        <w:rPr>
          <w:rStyle w:val="Char6"/>
          <w:rtl/>
        </w:rPr>
        <w:t>ی</w:t>
      </w:r>
      <w:r w:rsidR="00241CB2" w:rsidRPr="003124F6">
        <w:rPr>
          <w:rStyle w:val="Char6"/>
          <w:rtl/>
        </w:rPr>
        <w:t>عن</w:t>
      </w:r>
      <w:r>
        <w:rPr>
          <w:rStyle w:val="Char6"/>
          <w:rtl/>
        </w:rPr>
        <w:t>ی</w:t>
      </w:r>
      <w:r w:rsidR="00FF0990" w:rsidRPr="003124F6">
        <w:rPr>
          <w:rStyle w:val="Char6"/>
          <w:rFonts w:hint="cs"/>
          <w:rtl/>
        </w:rPr>
        <w:t>:</w:t>
      </w:r>
      <w:r w:rsidR="00241CB2" w:rsidRPr="003124F6">
        <w:rPr>
          <w:rStyle w:val="Char6"/>
          <w:rtl/>
        </w:rPr>
        <w:t xml:space="preserve"> </w:t>
      </w:r>
      <w:r w:rsidR="00FF0990" w:rsidRPr="004B7851">
        <w:rPr>
          <w:rFonts w:cs="Traditional Arabic" w:hint="cs"/>
          <w:sz w:val="26"/>
          <w:szCs w:val="26"/>
          <w:rtl/>
          <w:lang w:bidi="fa-IR"/>
        </w:rPr>
        <w:t>«</w:t>
      </w:r>
      <w:r w:rsidR="00241CB2" w:rsidRPr="00074186">
        <w:rPr>
          <w:rStyle w:val="Char6"/>
          <w:rtl/>
        </w:rPr>
        <w:t>اگر عمر ب</w:t>
      </w:r>
      <w:r>
        <w:rPr>
          <w:rStyle w:val="Char6"/>
          <w:rtl/>
        </w:rPr>
        <w:t>ی</w:t>
      </w:r>
      <w:r w:rsidR="00241CB2" w:rsidRPr="00074186">
        <w:rPr>
          <w:rStyle w:val="Char6"/>
          <w:rtl/>
        </w:rPr>
        <w:t xml:space="preserve">ش از آنچه عمر </w:t>
      </w:r>
      <w:r>
        <w:rPr>
          <w:rStyle w:val="Char6"/>
          <w:rtl/>
        </w:rPr>
        <w:t>ک</w:t>
      </w:r>
      <w:r w:rsidR="00241CB2" w:rsidRPr="00074186">
        <w:rPr>
          <w:rStyle w:val="Char6"/>
          <w:rtl/>
        </w:rPr>
        <w:t>رد، در ا</w:t>
      </w:r>
      <w:r>
        <w:rPr>
          <w:rStyle w:val="Char6"/>
          <w:rtl/>
        </w:rPr>
        <w:t>ی</w:t>
      </w:r>
      <w:r w:rsidR="00241CB2" w:rsidRPr="00074186">
        <w:rPr>
          <w:rStyle w:val="Char6"/>
          <w:rtl/>
        </w:rPr>
        <w:t>ن جهان زنده م</w:t>
      </w:r>
      <w:r>
        <w:rPr>
          <w:rStyle w:val="Char6"/>
          <w:rtl/>
        </w:rPr>
        <w:t>ی</w:t>
      </w:r>
      <w:r w:rsidR="00241CB2" w:rsidRPr="00074186">
        <w:rPr>
          <w:rStyle w:val="Char6"/>
          <w:rtl/>
        </w:rPr>
        <w:t xml:space="preserve">‌ماند، در اثر شدت تسلط، نفوذ </w:t>
      </w:r>
      <w:r>
        <w:rPr>
          <w:rStyle w:val="Char6"/>
          <w:rtl/>
        </w:rPr>
        <w:t>ک</w:t>
      </w:r>
      <w:r w:rsidR="00241CB2" w:rsidRPr="00074186">
        <w:rPr>
          <w:rStyle w:val="Char6"/>
          <w:rtl/>
        </w:rPr>
        <w:t>لمه و شخص</w:t>
      </w:r>
      <w:r>
        <w:rPr>
          <w:rStyle w:val="Char6"/>
          <w:rtl/>
        </w:rPr>
        <w:t>ی</w:t>
      </w:r>
      <w:r w:rsidR="00241CB2" w:rsidRPr="00074186">
        <w:rPr>
          <w:rStyle w:val="Char6"/>
          <w:rtl/>
        </w:rPr>
        <w:t>ت عظ</w:t>
      </w:r>
      <w:r>
        <w:rPr>
          <w:rStyle w:val="Char6"/>
          <w:rtl/>
        </w:rPr>
        <w:t>ی</w:t>
      </w:r>
      <w:r w:rsidR="00241CB2" w:rsidRPr="00074186">
        <w:rPr>
          <w:rStyle w:val="Char6"/>
          <w:rtl/>
        </w:rPr>
        <w:t>م</w:t>
      </w:r>
      <w:r>
        <w:rPr>
          <w:rStyle w:val="Char6"/>
          <w:rtl/>
        </w:rPr>
        <w:t>ی</w:t>
      </w:r>
      <w:r w:rsidR="00241CB2" w:rsidRPr="00074186">
        <w:rPr>
          <w:rStyle w:val="Char6"/>
          <w:rtl/>
        </w:rPr>
        <w:t xml:space="preserve"> </w:t>
      </w:r>
      <w:r>
        <w:rPr>
          <w:rStyle w:val="Char6"/>
          <w:rtl/>
        </w:rPr>
        <w:t>ک</w:t>
      </w:r>
      <w:r w:rsidR="00241CB2" w:rsidRPr="00074186">
        <w:rPr>
          <w:rStyle w:val="Char6"/>
          <w:rtl/>
        </w:rPr>
        <w:t>ه خدا به او عنا</w:t>
      </w:r>
      <w:r>
        <w:rPr>
          <w:rStyle w:val="Char6"/>
          <w:rtl/>
        </w:rPr>
        <w:t>ی</w:t>
      </w:r>
      <w:r w:rsidR="00241CB2" w:rsidRPr="00074186">
        <w:rPr>
          <w:rStyle w:val="Char6"/>
          <w:rtl/>
        </w:rPr>
        <w:t>ت و موهبت فرموده بود، م</w:t>
      </w:r>
      <w:r>
        <w:rPr>
          <w:rStyle w:val="Char6"/>
          <w:rtl/>
        </w:rPr>
        <w:t>ی</w:t>
      </w:r>
      <w:r w:rsidR="00241CB2" w:rsidRPr="00074186">
        <w:rPr>
          <w:rStyle w:val="Char6"/>
          <w:rtl/>
        </w:rPr>
        <w:t>‌توانست وحدت و قوم</w:t>
      </w:r>
      <w:r>
        <w:rPr>
          <w:rStyle w:val="Char6"/>
          <w:rtl/>
        </w:rPr>
        <w:t>ی</w:t>
      </w:r>
      <w:r w:rsidR="00241CB2" w:rsidRPr="00074186">
        <w:rPr>
          <w:rStyle w:val="Char6"/>
          <w:rtl/>
        </w:rPr>
        <w:t>ت عرب را به حد</w:t>
      </w:r>
      <w:r>
        <w:rPr>
          <w:rStyle w:val="Char6"/>
          <w:rtl/>
        </w:rPr>
        <w:t>ی</w:t>
      </w:r>
      <w:r w:rsidR="00241CB2" w:rsidRPr="00074186">
        <w:rPr>
          <w:rStyle w:val="Char6"/>
          <w:rtl/>
        </w:rPr>
        <w:t xml:space="preserve"> تقو</w:t>
      </w:r>
      <w:r>
        <w:rPr>
          <w:rStyle w:val="Char6"/>
          <w:rtl/>
        </w:rPr>
        <w:t>ی</w:t>
      </w:r>
      <w:r w:rsidR="00241CB2" w:rsidRPr="00074186">
        <w:rPr>
          <w:rStyle w:val="Char6"/>
          <w:rtl/>
        </w:rPr>
        <w:t>ت نما</w:t>
      </w:r>
      <w:r>
        <w:rPr>
          <w:rStyle w:val="Char6"/>
          <w:rtl/>
        </w:rPr>
        <w:t>ی</w:t>
      </w:r>
      <w:r w:rsidR="00241CB2" w:rsidRPr="00074186">
        <w:rPr>
          <w:rStyle w:val="Char6"/>
          <w:rtl/>
        </w:rPr>
        <w:t xml:space="preserve">د </w:t>
      </w:r>
      <w:r>
        <w:rPr>
          <w:rStyle w:val="Char6"/>
          <w:rtl/>
        </w:rPr>
        <w:t>ک</w:t>
      </w:r>
      <w:r w:rsidR="00241CB2" w:rsidRPr="00074186">
        <w:rPr>
          <w:rStyle w:val="Char6"/>
          <w:rtl/>
        </w:rPr>
        <w:t>ه از بروز ا</w:t>
      </w:r>
      <w:r>
        <w:rPr>
          <w:rStyle w:val="Char6"/>
          <w:rtl/>
        </w:rPr>
        <w:t>ی</w:t>
      </w:r>
      <w:r w:rsidR="00241CB2" w:rsidRPr="00074186">
        <w:rPr>
          <w:rStyle w:val="Char6"/>
          <w:rtl/>
        </w:rPr>
        <w:t>ن</w:t>
      </w:r>
      <w:r w:rsidR="002322D6">
        <w:rPr>
          <w:rStyle w:val="Char6"/>
          <w:rtl/>
        </w:rPr>
        <w:t xml:space="preserve"> جنگ‌ها</w:t>
      </w:r>
      <w:r>
        <w:rPr>
          <w:rStyle w:val="Char6"/>
          <w:rtl/>
        </w:rPr>
        <w:t>ی</w:t>
      </w:r>
      <w:r w:rsidR="00241CB2" w:rsidRPr="00074186">
        <w:rPr>
          <w:rStyle w:val="Char6"/>
          <w:rtl/>
        </w:rPr>
        <w:t xml:space="preserve"> داخل</w:t>
      </w:r>
      <w:r>
        <w:rPr>
          <w:rStyle w:val="Char6"/>
          <w:rtl/>
        </w:rPr>
        <w:t>ی</w:t>
      </w:r>
      <w:r w:rsidR="00241CB2" w:rsidRPr="00074186">
        <w:rPr>
          <w:rStyle w:val="Char6"/>
          <w:rtl/>
        </w:rPr>
        <w:t xml:space="preserve"> خورد </w:t>
      </w:r>
      <w:r>
        <w:rPr>
          <w:rStyle w:val="Char6"/>
          <w:rtl/>
        </w:rPr>
        <w:t>ک</w:t>
      </w:r>
      <w:r w:rsidR="00241CB2" w:rsidRPr="00074186">
        <w:rPr>
          <w:rStyle w:val="Char6"/>
          <w:rtl/>
        </w:rPr>
        <w:t xml:space="preserve">ننده </w:t>
      </w:r>
      <w:r>
        <w:rPr>
          <w:rStyle w:val="Char6"/>
          <w:rtl/>
        </w:rPr>
        <w:t>ک</w:t>
      </w:r>
      <w:r w:rsidR="00241CB2" w:rsidRPr="00074186">
        <w:rPr>
          <w:rStyle w:val="Char6"/>
          <w:rtl/>
        </w:rPr>
        <w:t>ه موجود</w:t>
      </w:r>
      <w:r>
        <w:rPr>
          <w:rStyle w:val="Char6"/>
          <w:rtl/>
        </w:rPr>
        <w:t>ی</w:t>
      </w:r>
      <w:r w:rsidR="00241CB2" w:rsidRPr="00074186">
        <w:rPr>
          <w:rStyle w:val="Char6"/>
          <w:rtl/>
        </w:rPr>
        <w:t>ت اسلام را تهد</w:t>
      </w:r>
      <w:r>
        <w:rPr>
          <w:rStyle w:val="Char6"/>
          <w:rtl/>
        </w:rPr>
        <w:t>ی</w:t>
      </w:r>
      <w:r w:rsidR="00241CB2" w:rsidRPr="00074186">
        <w:rPr>
          <w:rStyle w:val="Char6"/>
          <w:rtl/>
        </w:rPr>
        <w:t>د و آن را در خطر انداخت جلوگ</w:t>
      </w:r>
      <w:r>
        <w:rPr>
          <w:rStyle w:val="Char6"/>
          <w:rtl/>
        </w:rPr>
        <w:t>ی</w:t>
      </w:r>
      <w:r w:rsidR="00241CB2" w:rsidRPr="00074186">
        <w:rPr>
          <w:rStyle w:val="Char6"/>
          <w:rtl/>
        </w:rPr>
        <w:t>ر</w:t>
      </w:r>
      <w:r>
        <w:rPr>
          <w:rStyle w:val="Char6"/>
          <w:rtl/>
        </w:rPr>
        <w:t>ی</w:t>
      </w:r>
      <w:r w:rsidR="00241CB2" w:rsidRPr="00074186">
        <w:rPr>
          <w:rStyle w:val="Char6"/>
          <w:rtl/>
        </w:rPr>
        <w:t xml:space="preserve"> </w:t>
      </w:r>
      <w:r>
        <w:rPr>
          <w:rStyle w:val="Char6"/>
          <w:rtl/>
        </w:rPr>
        <w:t>ک</w:t>
      </w:r>
      <w:r w:rsidR="00241CB2" w:rsidRPr="00074186">
        <w:rPr>
          <w:rStyle w:val="Char6"/>
          <w:rtl/>
        </w:rPr>
        <w:t>ند</w:t>
      </w:r>
      <w:r w:rsidR="00FF0990" w:rsidRPr="004B7851">
        <w:rPr>
          <w:rFonts w:cs="Traditional Arabic" w:hint="cs"/>
          <w:sz w:val="26"/>
          <w:szCs w:val="26"/>
          <w:rtl/>
          <w:lang w:bidi="fa-IR"/>
        </w:rPr>
        <w:t>»</w:t>
      </w:r>
      <w:r w:rsidR="00241CB2" w:rsidRPr="00074186">
        <w:rPr>
          <w:rStyle w:val="Char6"/>
          <w:rtl/>
        </w:rPr>
        <w:t>.</w:t>
      </w:r>
    </w:p>
    <w:p w:rsidR="00241CB2" w:rsidRPr="003124F6" w:rsidRDefault="00241CB2" w:rsidP="00F556E7">
      <w:pPr>
        <w:pStyle w:val="BodyText3"/>
        <w:widowControl w:val="0"/>
        <w:ind w:firstLine="284"/>
        <w:jc w:val="both"/>
        <w:rPr>
          <w:rStyle w:val="Char6"/>
          <w:rtl/>
        </w:rPr>
      </w:pPr>
      <w:r w:rsidRPr="003124F6">
        <w:rPr>
          <w:rStyle w:val="Char6"/>
          <w:rtl/>
        </w:rPr>
        <w:t>لذا تصم</w:t>
      </w:r>
      <w:r w:rsidR="000E4BC7">
        <w:rPr>
          <w:rStyle w:val="Char6"/>
          <w:rtl/>
        </w:rPr>
        <w:t>ی</w:t>
      </w:r>
      <w:r w:rsidRPr="003124F6">
        <w:rPr>
          <w:rStyle w:val="Char6"/>
          <w:rtl/>
        </w:rPr>
        <w:t xml:space="preserve">م گرفتند قبل از هر </w:t>
      </w:r>
      <w:r w:rsidR="000E4BC7">
        <w:rPr>
          <w:rStyle w:val="Char6"/>
          <w:rtl/>
        </w:rPr>
        <w:t>ک</w:t>
      </w:r>
      <w:r w:rsidRPr="003124F6">
        <w:rPr>
          <w:rStyle w:val="Char6"/>
          <w:rtl/>
        </w:rPr>
        <w:t>ار</w:t>
      </w:r>
      <w:r w:rsidR="000E4BC7">
        <w:rPr>
          <w:rStyle w:val="Char6"/>
          <w:rtl/>
        </w:rPr>
        <w:t>ی</w:t>
      </w:r>
      <w:r w:rsidRPr="003124F6">
        <w:rPr>
          <w:rStyle w:val="Char6"/>
          <w:rtl/>
        </w:rPr>
        <w:t xml:space="preserve"> او را </w:t>
      </w:r>
      <w:r w:rsidR="000E4BC7">
        <w:rPr>
          <w:rStyle w:val="Char6"/>
          <w:rtl/>
        </w:rPr>
        <w:t>ک</w:t>
      </w:r>
      <w:r w:rsidRPr="003124F6">
        <w:rPr>
          <w:rStyle w:val="Char6"/>
          <w:rtl/>
        </w:rPr>
        <w:t>ه مش</w:t>
      </w:r>
      <w:r w:rsidR="000E4BC7">
        <w:rPr>
          <w:rStyle w:val="Char6"/>
          <w:rtl/>
        </w:rPr>
        <w:t>ک</w:t>
      </w:r>
      <w:r w:rsidRPr="003124F6">
        <w:rPr>
          <w:rStyle w:val="Char6"/>
          <w:rtl/>
        </w:rPr>
        <w:t xml:space="preserve">ل </w:t>
      </w:r>
      <w:r w:rsidR="000E4BC7">
        <w:rPr>
          <w:rStyle w:val="Char6"/>
          <w:rtl/>
        </w:rPr>
        <w:t>ک</w:t>
      </w:r>
      <w:r w:rsidRPr="003124F6">
        <w:rPr>
          <w:rStyle w:val="Char6"/>
          <w:rtl/>
        </w:rPr>
        <w:t>ارشان بود از م</w:t>
      </w:r>
      <w:r w:rsidR="000E4BC7">
        <w:rPr>
          <w:rStyle w:val="Char6"/>
          <w:rtl/>
        </w:rPr>
        <w:t>ی</w:t>
      </w:r>
      <w:r w:rsidRPr="003124F6">
        <w:rPr>
          <w:rStyle w:val="Char6"/>
          <w:rtl/>
        </w:rPr>
        <w:t>ان بردارند تا اولاً با قتل او راه برا</w:t>
      </w:r>
      <w:r w:rsidR="000E4BC7">
        <w:rPr>
          <w:rStyle w:val="Char6"/>
          <w:rtl/>
        </w:rPr>
        <w:t>ی</w:t>
      </w:r>
      <w:r w:rsidRPr="003124F6">
        <w:rPr>
          <w:rStyle w:val="Char6"/>
          <w:rtl/>
        </w:rPr>
        <w:t xml:space="preserve"> ا</w:t>
      </w:r>
      <w:r w:rsidR="000E4BC7">
        <w:rPr>
          <w:rStyle w:val="Char6"/>
          <w:rtl/>
        </w:rPr>
        <w:t>ی</w:t>
      </w:r>
      <w:r w:rsidRPr="003124F6">
        <w:rPr>
          <w:rStyle w:val="Char6"/>
          <w:rtl/>
        </w:rPr>
        <w:t>جاد فتنه و تفرقه در ب</w:t>
      </w:r>
      <w:r w:rsidR="000E4BC7">
        <w:rPr>
          <w:rStyle w:val="Char6"/>
          <w:rtl/>
        </w:rPr>
        <w:t>ی</w:t>
      </w:r>
      <w:r w:rsidRPr="003124F6">
        <w:rPr>
          <w:rStyle w:val="Char6"/>
          <w:rtl/>
        </w:rPr>
        <w:t>ن مسلم</w:t>
      </w:r>
      <w:r w:rsidR="000E4BC7">
        <w:rPr>
          <w:rStyle w:val="Char6"/>
          <w:rtl/>
        </w:rPr>
        <w:t>ی</w:t>
      </w:r>
      <w:r w:rsidRPr="003124F6">
        <w:rPr>
          <w:rStyle w:val="Char6"/>
          <w:rtl/>
        </w:rPr>
        <w:t>ن بر رو</w:t>
      </w:r>
      <w:r w:rsidR="000E4BC7">
        <w:rPr>
          <w:rStyle w:val="Char6"/>
          <w:rtl/>
        </w:rPr>
        <w:t>ی</w:t>
      </w:r>
      <w:r w:rsidRPr="003124F6">
        <w:rPr>
          <w:rStyle w:val="Char6"/>
          <w:rtl/>
        </w:rPr>
        <w:t xml:space="preserve"> خود باز </w:t>
      </w:r>
      <w:r w:rsidR="000E4BC7">
        <w:rPr>
          <w:rStyle w:val="Char6"/>
          <w:rtl/>
        </w:rPr>
        <w:t>ک</w:t>
      </w:r>
      <w:r w:rsidRPr="003124F6">
        <w:rPr>
          <w:rStyle w:val="Char6"/>
          <w:rtl/>
        </w:rPr>
        <w:t>نند. ثان</w:t>
      </w:r>
      <w:r w:rsidR="000E4BC7">
        <w:rPr>
          <w:rStyle w:val="Char6"/>
          <w:rtl/>
        </w:rPr>
        <w:t>ی</w:t>
      </w:r>
      <w:r w:rsidRPr="003124F6">
        <w:rPr>
          <w:rStyle w:val="Char6"/>
          <w:rtl/>
        </w:rPr>
        <w:t>اً‌ در دل خو</w:t>
      </w:r>
      <w:r w:rsidR="000E4BC7">
        <w:rPr>
          <w:rStyle w:val="Char6"/>
          <w:rtl/>
        </w:rPr>
        <w:t>ی</w:t>
      </w:r>
      <w:r w:rsidRPr="003124F6">
        <w:rPr>
          <w:rStyle w:val="Char6"/>
          <w:rtl/>
        </w:rPr>
        <w:t>ش را اند</w:t>
      </w:r>
      <w:r w:rsidR="000E4BC7">
        <w:rPr>
          <w:rStyle w:val="Char6"/>
          <w:rtl/>
        </w:rPr>
        <w:t>کی</w:t>
      </w:r>
      <w:r w:rsidRPr="003124F6">
        <w:rPr>
          <w:rStyle w:val="Char6"/>
          <w:rtl/>
        </w:rPr>
        <w:t xml:space="preserve"> تس</w:t>
      </w:r>
      <w:r w:rsidR="000E4BC7">
        <w:rPr>
          <w:rStyle w:val="Char6"/>
          <w:rtl/>
        </w:rPr>
        <w:t>کی</w:t>
      </w:r>
      <w:r w:rsidRPr="003124F6">
        <w:rPr>
          <w:rStyle w:val="Char6"/>
          <w:rtl/>
        </w:rPr>
        <w:t>ن دهند</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 قسمت اعظم ضربه‌ها و ش</w:t>
      </w:r>
      <w:r w:rsidR="000E4BC7">
        <w:rPr>
          <w:rStyle w:val="Char6"/>
          <w:rtl/>
        </w:rPr>
        <w:t>ک</w:t>
      </w:r>
      <w:r w:rsidRPr="003124F6">
        <w:rPr>
          <w:rStyle w:val="Char6"/>
          <w:rtl/>
        </w:rPr>
        <w:t>ست</w:t>
      </w:r>
      <w:r w:rsidR="00FF0990" w:rsidRPr="003124F6">
        <w:rPr>
          <w:rStyle w:val="Char6"/>
          <w:rFonts w:hint="cs"/>
          <w:rtl/>
        </w:rPr>
        <w:t>‌</w:t>
      </w:r>
      <w:r w:rsidRPr="003124F6">
        <w:rPr>
          <w:rStyle w:val="Char6"/>
          <w:rtl/>
        </w:rPr>
        <w:t>ها</w:t>
      </w:r>
      <w:r w:rsidR="000E4BC7">
        <w:rPr>
          <w:rStyle w:val="Char6"/>
          <w:rtl/>
        </w:rPr>
        <w:t>یی</w:t>
      </w:r>
      <w:r w:rsidRPr="003124F6">
        <w:rPr>
          <w:rStyle w:val="Char6"/>
          <w:rtl/>
        </w:rPr>
        <w:t xml:space="preserve"> </w:t>
      </w:r>
      <w:r w:rsidR="000E4BC7">
        <w:rPr>
          <w:rStyle w:val="Char6"/>
          <w:rtl/>
        </w:rPr>
        <w:t>ک</w:t>
      </w:r>
      <w:r w:rsidRPr="003124F6">
        <w:rPr>
          <w:rStyle w:val="Char6"/>
          <w:rtl/>
        </w:rPr>
        <w:t>ه بر</w:t>
      </w:r>
      <w:r w:rsidR="009F5D6E">
        <w:rPr>
          <w:rStyle w:val="Char6"/>
          <w:rtl/>
        </w:rPr>
        <w:t xml:space="preserve"> آن‌ها </w:t>
      </w:r>
      <w:r w:rsidRPr="003124F6">
        <w:rPr>
          <w:rStyle w:val="Char6"/>
          <w:rtl/>
        </w:rPr>
        <w:t>وارد شد، منبع و منشاء اصل</w:t>
      </w:r>
      <w:r w:rsidR="000E4BC7">
        <w:rPr>
          <w:rStyle w:val="Char6"/>
          <w:rtl/>
        </w:rPr>
        <w:t>ی</w:t>
      </w:r>
      <w:r w:rsidRPr="003124F6">
        <w:rPr>
          <w:rStyle w:val="Char6"/>
          <w:rtl/>
        </w:rPr>
        <w:t xml:space="preserve"> آن حضرت عمر بود </w:t>
      </w:r>
      <w:r w:rsidR="000E4BC7">
        <w:rPr>
          <w:rStyle w:val="Char6"/>
          <w:rtl/>
        </w:rPr>
        <w:t>ک</w:t>
      </w:r>
      <w:r w:rsidRPr="003124F6">
        <w:rPr>
          <w:rStyle w:val="Char6"/>
          <w:rtl/>
        </w:rPr>
        <w:t>ه فرمان م</w:t>
      </w:r>
      <w:r w:rsidR="000E4BC7">
        <w:rPr>
          <w:rStyle w:val="Char6"/>
          <w:rtl/>
        </w:rPr>
        <w:t>ی</w:t>
      </w:r>
      <w:r w:rsidRPr="003124F6">
        <w:rPr>
          <w:rStyle w:val="Char6"/>
          <w:rtl/>
        </w:rPr>
        <w:t>‌داد و رهبر</w:t>
      </w:r>
      <w:r w:rsidR="000E4BC7">
        <w:rPr>
          <w:rStyle w:val="Char6"/>
          <w:rtl/>
        </w:rPr>
        <w:t>ی</w:t>
      </w:r>
      <w:r w:rsidRPr="003124F6">
        <w:rPr>
          <w:rStyle w:val="Char6"/>
          <w:rtl/>
        </w:rPr>
        <w:t xml:space="preserve"> م</w:t>
      </w:r>
      <w:r w:rsidR="000E4BC7">
        <w:rPr>
          <w:rStyle w:val="Char6"/>
          <w:rtl/>
        </w:rPr>
        <w:t>ی</w:t>
      </w:r>
      <w:r w:rsidRPr="003124F6">
        <w:rPr>
          <w:rStyle w:val="Char6"/>
          <w:rtl/>
        </w:rPr>
        <w:t>‌فرمود.</w:t>
      </w:r>
    </w:p>
    <w:p w:rsidR="00241CB2" w:rsidRPr="003124F6" w:rsidRDefault="00241CB2" w:rsidP="00F556E7">
      <w:pPr>
        <w:pStyle w:val="BodyText3"/>
        <w:widowControl w:val="0"/>
        <w:ind w:firstLine="284"/>
        <w:jc w:val="both"/>
        <w:rPr>
          <w:rStyle w:val="Char6"/>
          <w:rtl/>
        </w:rPr>
      </w:pPr>
      <w:r w:rsidRPr="003124F6">
        <w:rPr>
          <w:rStyle w:val="Char6"/>
          <w:rtl/>
        </w:rPr>
        <w:t>آن</w:t>
      </w:r>
      <w:r w:rsidR="0002366D">
        <w:rPr>
          <w:rStyle w:val="Char6"/>
          <w:rFonts w:hint="cs"/>
          <w:rtl/>
        </w:rPr>
        <w:t>‌</w:t>
      </w:r>
      <w:r w:rsidRPr="003124F6">
        <w:rPr>
          <w:rStyle w:val="Char6"/>
          <w:rtl/>
        </w:rPr>
        <w:t>ها م</w:t>
      </w:r>
      <w:r w:rsidR="000E4BC7">
        <w:rPr>
          <w:rStyle w:val="Char6"/>
          <w:rtl/>
        </w:rPr>
        <w:t>ی</w:t>
      </w:r>
      <w:r w:rsidRPr="003124F6">
        <w:rPr>
          <w:rStyle w:val="Char6"/>
          <w:rtl/>
        </w:rPr>
        <w:t xml:space="preserve">‌دانستند </w:t>
      </w:r>
      <w:r w:rsidR="000E4BC7">
        <w:rPr>
          <w:rStyle w:val="Char6"/>
          <w:rtl/>
        </w:rPr>
        <w:t>ک</w:t>
      </w:r>
      <w:r w:rsidRPr="003124F6">
        <w:rPr>
          <w:rStyle w:val="Char6"/>
          <w:rtl/>
        </w:rPr>
        <w:t>ه حضرت عمر نه در خانه محافظ و نگهبان</w:t>
      </w:r>
      <w:r w:rsidR="000E4BC7">
        <w:rPr>
          <w:rStyle w:val="Char6"/>
          <w:rtl/>
        </w:rPr>
        <w:t>ی</w:t>
      </w:r>
      <w:r w:rsidRPr="003124F6">
        <w:rPr>
          <w:rStyle w:val="Char6"/>
          <w:rtl/>
        </w:rPr>
        <w:t xml:space="preserve"> دارد، نه در مسجد و نه در جا</w:t>
      </w:r>
      <w:r w:rsidR="000E4BC7">
        <w:rPr>
          <w:rStyle w:val="Char6"/>
          <w:rtl/>
        </w:rPr>
        <w:t>یی</w:t>
      </w:r>
      <w:r w:rsidRPr="003124F6">
        <w:rPr>
          <w:rStyle w:val="Char6"/>
          <w:rtl/>
        </w:rPr>
        <w:t xml:space="preserve"> د</w:t>
      </w:r>
      <w:r w:rsidR="000E4BC7">
        <w:rPr>
          <w:rStyle w:val="Char6"/>
          <w:rtl/>
        </w:rPr>
        <w:t>ی</w:t>
      </w:r>
      <w:r w:rsidRPr="003124F6">
        <w:rPr>
          <w:rStyle w:val="Char6"/>
          <w:rtl/>
        </w:rPr>
        <w:t xml:space="preserve">گر، چه بسا </w:t>
      </w:r>
      <w:r w:rsidR="000E4BC7">
        <w:rPr>
          <w:rStyle w:val="Char6"/>
          <w:rtl/>
        </w:rPr>
        <w:t>ک</w:t>
      </w:r>
      <w:r w:rsidRPr="003124F6">
        <w:rPr>
          <w:rStyle w:val="Char6"/>
          <w:rtl/>
        </w:rPr>
        <w:t>ه ت</w:t>
      </w:r>
      <w:r w:rsidR="000E4BC7">
        <w:rPr>
          <w:rStyle w:val="Char6"/>
          <w:rtl/>
        </w:rPr>
        <w:t>ک</w:t>
      </w:r>
      <w:r w:rsidRPr="003124F6">
        <w:rPr>
          <w:rStyle w:val="Char6"/>
          <w:rtl/>
        </w:rPr>
        <w:t xml:space="preserve"> و تنها در </w:t>
      </w:r>
      <w:r w:rsidR="000E4BC7">
        <w:rPr>
          <w:rStyle w:val="Char6"/>
          <w:rtl/>
        </w:rPr>
        <w:t>ک</w:t>
      </w:r>
      <w:r w:rsidRPr="003124F6">
        <w:rPr>
          <w:rStyle w:val="Char6"/>
          <w:rtl/>
        </w:rPr>
        <w:t>وچه و بازار براه م</w:t>
      </w:r>
      <w:r w:rsidR="000E4BC7">
        <w:rPr>
          <w:rStyle w:val="Char6"/>
          <w:rtl/>
        </w:rPr>
        <w:t>ی</w:t>
      </w:r>
      <w:r w:rsidRPr="003124F6">
        <w:rPr>
          <w:rStyle w:val="Char6"/>
          <w:rtl/>
        </w:rPr>
        <w:t>‌افتد. پس با ا</w:t>
      </w:r>
      <w:r w:rsidR="000E4BC7">
        <w:rPr>
          <w:rStyle w:val="Char6"/>
          <w:rtl/>
        </w:rPr>
        <w:t>ی</w:t>
      </w:r>
      <w:r w:rsidRPr="003124F6">
        <w:rPr>
          <w:rStyle w:val="Char6"/>
          <w:rtl/>
        </w:rPr>
        <w:t xml:space="preserve">ن حال دست </w:t>
      </w:r>
      <w:r w:rsidR="000E4BC7">
        <w:rPr>
          <w:rStyle w:val="Char6"/>
          <w:rtl/>
        </w:rPr>
        <w:t>ی</w:t>
      </w:r>
      <w:r w:rsidRPr="003124F6">
        <w:rPr>
          <w:rStyle w:val="Char6"/>
          <w:rtl/>
        </w:rPr>
        <w:t xml:space="preserve">افتن به قتل او آسان است. لذا توطئه ترور او را </w:t>
      </w:r>
      <w:r w:rsidR="000E4BC7">
        <w:rPr>
          <w:rStyle w:val="Char6"/>
          <w:rtl/>
        </w:rPr>
        <w:t>ک</w:t>
      </w:r>
      <w:r w:rsidRPr="003124F6">
        <w:rPr>
          <w:rStyle w:val="Char6"/>
          <w:rtl/>
        </w:rPr>
        <w:t>ه مسلماً نقشه آن در خارج ترس</w:t>
      </w:r>
      <w:r w:rsidR="000E4BC7">
        <w:rPr>
          <w:rStyle w:val="Char6"/>
          <w:rtl/>
        </w:rPr>
        <w:t>ی</w:t>
      </w:r>
      <w:r w:rsidRPr="003124F6">
        <w:rPr>
          <w:rStyle w:val="Char6"/>
          <w:rtl/>
        </w:rPr>
        <w:t>م شده بود، در مد</w:t>
      </w:r>
      <w:r w:rsidR="000E4BC7">
        <w:rPr>
          <w:rStyle w:val="Char6"/>
          <w:rtl/>
        </w:rPr>
        <w:t>ی</w:t>
      </w:r>
      <w:r w:rsidRPr="003124F6">
        <w:rPr>
          <w:rStyle w:val="Char6"/>
          <w:rtl/>
        </w:rPr>
        <w:t>نه عمل</w:t>
      </w:r>
      <w:r w:rsidR="000E4BC7">
        <w:rPr>
          <w:rStyle w:val="Char6"/>
          <w:rtl/>
        </w:rPr>
        <w:t>ی</w:t>
      </w:r>
      <w:r w:rsidRPr="003124F6">
        <w:rPr>
          <w:rStyle w:val="Char6"/>
          <w:rtl/>
        </w:rPr>
        <w:t xml:space="preserve"> نمودند. دست اندر</w:t>
      </w:r>
      <w:r w:rsidR="000E4BC7">
        <w:rPr>
          <w:rStyle w:val="Char6"/>
          <w:rtl/>
        </w:rPr>
        <w:t>ک</w:t>
      </w:r>
      <w:r w:rsidRPr="003124F6">
        <w:rPr>
          <w:rStyle w:val="Char6"/>
          <w:rtl/>
        </w:rPr>
        <w:t>اران اجرا</w:t>
      </w:r>
      <w:r w:rsidR="000E4BC7">
        <w:rPr>
          <w:rStyle w:val="Char6"/>
          <w:rtl/>
        </w:rPr>
        <w:t>ی</w:t>
      </w:r>
      <w:r w:rsidRPr="003124F6">
        <w:rPr>
          <w:rStyle w:val="Char6"/>
          <w:rtl/>
        </w:rPr>
        <w:t xml:space="preserve"> نقشه عبارت بودند از:</w:t>
      </w:r>
    </w:p>
    <w:p w:rsidR="00241CB2" w:rsidRPr="003124F6" w:rsidRDefault="00241CB2" w:rsidP="00E818B1">
      <w:pPr>
        <w:pStyle w:val="BodyText3"/>
        <w:widowControl w:val="0"/>
        <w:numPr>
          <w:ilvl w:val="0"/>
          <w:numId w:val="20"/>
        </w:numPr>
        <w:jc w:val="both"/>
        <w:rPr>
          <w:rStyle w:val="Char6"/>
          <w:rtl/>
        </w:rPr>
      </w:pPr>
      <w:r w:rsidRPr="003124F6">
        <w:rPr>
          <w:rStyle w:val="Char6"/>
          <w:rtl/>
        </w:rPr>
        <w:t>هرمزان همان سردار ا</w:t>
      </w:r>
      <w:r w:rsidR="000E4BC7">
        <w:rPr>
          <w:rStyle w:val="Char6"/>
          <w:rtl/>
        </w:rPr>
        <w:t>ی</w:t>
      </w:r>
      <w:r w:rsidRPr="003124F6">
        <w:rPr>
          <w:rStyle w:val="Char6"/>
          <w:rtl/>
        </w:rPr>
        <w:t>ران</w:t>
      </w:r>
      <w:r w:rsidR="000E4BC7">
        <w:rPr>
          <w:rStyle w:val="Char6"/>
          <w:rtl/>
        </w:rPr>
        <w:t>ی</w:t>
      </w:r>
      <w:r w:rsidRPr="003124F6">
        <w:rPr>
          <w:rStyle w:val="Char6"/>
          <w:rtl/>
        </w:rPr>
        <w:t xml:space="preserve"> </w:t>
      </w:r>
      <w:r w:rsidR="000E4BC7">
        <w:rPr>
          <w:rStyle w:val="Char6"/>
          <w:rtl/>
        </w:rPr>
        <w:t>ک</w:t>
      </w:r>
      <w:r w:rsidRPr="003124F6">
        <w:rPr>
          <w:rStyle w:val="Char6"/>
          <w:rtl/>
        </w:rPr>
        <w:t>ه نوشت</w:t>
      </w:r>
      <w:r w:rsidR="000E4BC7">
        <w:rPr>
          <w:rStyle w:val="Char6"/>
          <w:rtl/>
        </w:rPr>
        <w:t>ی</w:t>
      </w:r>
      <w:r w:rsidRPr="003124F6">
        <w:rPr>
          <w:rStyle w:val="Char6"/>
          <w:rtl/>
        </w:rPr>
        <w:t>م در جنگ شوشتر از ابوموس</w:t>
      </w:r>
      <w:r w:rsidR="000E4BC7">
        <w:rPr>
          <w:rStyle w:val="Char6"/>
          <w:rtl/>
        </w:rPr>
        <w:t>ی</w:t>
      </w:r>
      <w:r w:rsidRPr="003124F6">
        <w:rPr>
          <w:rStyle w:val="Char6"/>
          <w:rtl/>
        </w:rPr>
        <w:t xml:space="preserve"> اشعر</w:t>
      </w:r>
      <w:r w:rsidR="000E4BC7">
        <w:rPr>
          <w:rStyle w:val="Char6"/>
          <w:rtl/>
        </w:rPr>
        <w:t>ی</w:t>
      </w:r>
      <w:r w:rsidRPr="003124F6">
        <w:rPr>
          <w:rStyle w:val="Char6"/>
          <w:rtl/>
        </w:rPr>
        <w:t xml:space="preserve"> فرمانده سپاه مسلم</w:t>
      </w:r>
      <w:r w:rsidR="000E4BC7">
        <w:rPr>
          <w:rStyle w:val="Char6"/>
          <w:rtl/>
        </w:rPr>
        <w:t>ی</w:t>
      </w:r>
      <w:r w:rsidRPr="003124F6">
        <w:rPr>
          <w:rStyle w:val="Char6"/>
          <w:rtl/>
        </w:rPr>
        <w:t>ن ش</w:t>
      </w:r>
      <w:r w:rsidR="000E4BC7">
        <w:rPr>
          <w:rStyle w:val="Char6"/>
          <w:rtl/>
        </w:rPr>
        <w:t>ک</w:t>
      </w:r>
      <w:r w:rsidRPr="003124F6">
        <w:rPr>
          <w:rStyle w:val="Char6"/>
          <w:rtl/>
        </w:rPr>
        <w:t>ست خورد. ابوموس</w:t>
      </w:r>
      <w:r w:rsidR="000E4BC7">
        <w:rPr>
          <w:rStyle w:val="Char6"/>
          <w:rtl/>
        </w:rPr>
        <w:t>ی</w:t>
      </w:r>
      <w:r w:rsidRPr="003124F6">
        <w:rPr>
          <w:rStyle w:val="Char6"/>
          <w:rtl/>
        </w:rPr>
        <w:t xml:space="preserve"> او را اس</w:t>
      </w:r>
      <w:r w:rsidR="000E4BC7">
        <w:rPr>
          <w:rStyle w:val="Char6"/>
          <w:rtl/>
        </w:rPr>
        <w:t>ی</w:t>
      </w:r>
      <w:r w:rsidRPr="003124F6">
        <w:rPr>
          <w:rStyle w:val="Char6"/>
          <w:rtl/>
        </w:rPr>
        <w:t>ر نمود و به مد</w:t>
      </w:r>
      <w:r w:rsidR="000E4BC7">
        <w:rPr>
          <w:rStyle w:val="Char6"/>
          <w:rtl/>
        </w:rPr>
        <w:t>ی</w:t>
      </w:r>
      <w:r w:rsidRPr="003124F6">
        <w:rPr>
          <w:rStyle w:val="Char6"/>
          <w:rtl/>
        </w:rPr>
        <w:t>نه نزد حضرت عمر فرستاد و او در مد</w:t>
      </w:r>
      <w:r w:rsidR="000E4BC7">
        <w:rPr>
          <w:rStyle w:val="Char6"/>
          <w:rtl/>
        </w:rPr>
        <w:t>ی</w:t>
      </w:r>
      <w:r w:rsidRPr="003124F6">
        <w:rPr>
          <w:rStyle w:val="Char6"/>
          <w:rtl/>
        </w:rPr>
        <w:t>نه با ن</w:t>
      </w:r>
      <w:r w:rsidR="000E4BC7">
        <w:rPr>
          <w:rStyle w:val="Char6"/>
          <w:rtl/>
        </w:rPr>
        <w:t>ی</w:t>
      </w:r>
      <w:r w:rsidRPr="003124F6">
        <w:rPr>
          <w:rStyle w:val="Char6"/>
          <w:rtl/>
        </w:rPr>
        <w:t>رنگ</w:t>
      </w:r>
      <w:r w:rsidR="000E4BC7">
        <w:rPr>
          <w:rStyle w:val="Char6"/>
          <w:rtl/>
        </w:rPr>
        <w:t>ی</w:t>
      </w:r>
      <w:r w:rsidRPr="003124F6">
        <w:rPr>
          <w:rStyle w:val="Char6"/>
          <w:rtl/>
        </w:rPr>
        <w:t xml:space="preserve"> از قتل نجات </w:t>
      </w:r>
      <w:r w:rsidR="000E4BC7">
        <w:rPr>
          <w:rStyle w:val="Char6"/>
          <w:rtl/>
        </w:rPr>
        <w:t>ی</w:t>
      </w:r>
      <w:r w:rsidRPr="003124F6">
        <w:rPr>
          <w:rStyle w:val="Char6"/>
          <w:rtl/>
        </w:rPr>
        <w:t>افت و به ظاهر مسلمان گرد</w:t>
      </w:r>
      <w:r w:rsidR="000E4BC7">
        <w:rPr>
          <w:rStyle w:val="Char6"/>
          <w:rtl/>
        </w:rPr>
        <w:t>ی</w:t>
      </w:r>
      <w:r w:rsidRPr="003124F6">
        <w:rPr>
          <w:rStyle w:val="Char6"/>
          <w:rtl/>
        </w:rPr>
        <w:t>د.</w:t>
      </w:r>
    </w:p>
    <w:p w:rsidR="00241CB2" w:rsidRPr="003124F6" w:rsidRDefault="00241CB2" w:rsidP="00F556E7">
      <w:pPr>
        <w:pStyle w:val="BodyText3"/>
        <w:widowControl w:val="0"/>
        <w:ind w:firstLine="284"/>
        <w:jc w:val="both"/>
        <w:rPr>
          <w:rStyle w:val="Char6"/>
          <w:rtl/>
        </w:rPr>
      </w:pPr>
      <w:r w:rsidRPr="003124F6">
        <w:rPr>
          <w:rStyle w:val="Char6"/>
          <w:rtl/>
        </w:rPr>
        <w:t>مسلماً او ننگ و عار ش</w:t>
      </w:r>
      <w:r w:rsidR="000E4BC7">
        <w:rPr>
          <w:rStyle w:val="Char6"/>
          <w:rtl/>
        </w:rPr>
        <w:t>ک</w:t>
      </w:r>
      <w:r w:rsidRPr="003124F6">
        <w:rPr>
          <w:rStyle w:val="Char6"/>
          <w:rtl/>
        </w:rPr>
        <w:t xml:space="preserve">ست فاحش خود را از </w:t>
      </w:r>
      <w:r w:rsidR="000E4BC7">
        <w:rPr>
          <w:rStyle w:val="Char6"/>
          <w:rtl/>
        </w:rPr>
        <w:t>ی</w:t>
      </w:r>
      <w:r w:rsidRPr="003124F6">
        <w:rPr>
          <w:rStyle w:val="Char6"/>
          <w:rtl/>
        </w:rPr>
        <w:t>اد نم</w:t>
      </w:r>
      <w:r w:rsidR="000E4BC7">
        <w:rPr>
          <w:rStyle w:val="Char6"/>
          <w:rtl/>
        </w:rPr>
        <w:t>ی</w:t>
      </w:r>
      <w:r w:rsidRPr="003124F6">
        <w:rPr>
          <w:rStyle w:val="Char6"/>
          <w:rtl/>
        </w:rPr>
        <w:t>‌برد و زشت</w:t>
      </w:r>
      <w:r w:rsidR="000E4BC7">
        <w:rPr>
          <w:rStyle w:val="Char6"/>
          <w:rtl/>
        </w:rPr>
        <w:t>ی</w:t>
      </w:r>
      <w:r w:rsidRPr="003124F6">
        <w:rPr>
          <w:rStyle w:val="Char6"/>
          <w:rtl/>
        </w:rPr>
        <w:t xml:space="preserve"> اسارتش را فراموش نم</w:t>
      </w:r>
      <w:r w:rsidR="000E4BC7">
        <w:rPr>
          <w:rStyle w:val="Char6"/>
          <w:rtl/>
        </w:rPr>
        <w:t>ی</w:t>
      </w:r>
      <w:r w:rsidRPr="003124F6">
        <w:rPr>
          <w:rStyle w:val="Char6"/>
          <w:rtl/>
        </w:rPr>
        <w:t>‌</w:t>
      </w:r>
      <w:r w:rsidR="000E4BC7">
        <w:rPr>
          <w:rStyle w:val="Char6"/>
          <w:rtl/>
        </w:rPr>
        <w:t>ک</w:t>
      </w:r>
      <w:r w:rsidRPr="003124F6">
        <w:rPr>
          <w:rStyle w:val="Char6"/>
          <w:rtl/>
        </w:rPr>
        <w:t>رد. او همان روز</w:t>
      </w:r>
      <w:r w:rsidR="000E4BC7">
        <w:rPr>
          <w:rStyle w:val="Char6"/>
          <w:rtl/>
        </w:rPr>
        <w:t>ی</w:t>
      </w:r>
      <w:r w:rsidRPr="003124F6">
        <w:rPr>
          <w:rStyle w:val="Char6"/>
          <w:rtl/>
        </w:rPr>
        <w:t xml:space="preserve"> </w:t>
      </w:r>
      <w:r w:rsidR="000E4BC7">
        <w:rPr>
          <w:rStyle w:val="Char6"/>
          <w:rtl/>
        </w:rPr>
        <w:t>ک</w:t>
      </w:r>
      <w:r w:rsidRPr="003124F6">
        <w:rPr>
          <w:rStyle w:val="Char6"/>
          <w:rtl/>
        </w:rPr>
        <w:t>ه به عنوان اس</w:t>
      </w:r>
      <w:r w:rsidR="000E4BC7">
        <w:rPr>
          <w:rStyle w:val="Char6"/>
          <w:rtl/>
        </w:rPr>
        <w:t>ی</w:t>
      </w:r>
      <w:r w:rsidRPr="003124F6">
        <w:rPr>
          <w:rStyle w:val="Char6"/>
          <w:rtl/>
        </w:rPr>
        <w:t>ر به مد</w:t>
      </w:r>
      <w:r w:rsidR="000E4BC7">
        <w:rPr>
          <w:rStyle w:val="Char6"/>
          <w:rtl/>
        </w:rPr>
        <w:t>ی</w:t>
      </w:r>
      <w:r w:rsidRPr="003124F6">
        <w:rPr>
          <w:rStyle w:val="Char6"/>
          <w:rtl/>
        </w:rPr>
        <w:t>نه وارد شد، و د</w:t>
      </w:r>
      <w:r w:rsidR="000E4BC7">
        <w:rPr>
          <w:rStyle w:val="Char6"/>
          <w:rtl/>
        </w:rPr>
        <w:t>ی</w:t>
      </w:r>
      <w:r w:rsidRPr="003124F6">
        <w:rPr>
          <w:rStyle w:val="Char6"/>
          <w:rtl/>
        </w:rPr>
        <w:t>د حضرت عمر بدون محافظ و نگهبان در گوشه‌ا</w:t>
      </w:r>
      <w:r w:rsidR="000E4BC7">
        <w:rPr>
          <w:rStyle w:val="Char6"/>
          <w:rtl/>
        </w:rPr>
        <w:t>ی</w:t>
      </w:r>
      <w:r w:rsidRPr="003124F6">
        <w:rPr>
          <w:rStyle w:val="Char6"/>
          <w:rtl/>
        </w:rPr>
        <w:t xml:space="preserve"> از مسجد به خواب رفته است، برق ام</w:t>
      </w:r>
      <w:r w:rsidR="000E4BC7">
        <w:rPr>
          <w:rStyle w:val="Char6"/>
          <w:rtl/>
        </w:rPr>
        <w:t>ی</w:t>
      </w:r>
      <w:r w:rsidRPr="003124F6">
        <w:rPr>
          <w:rStyle w:val="Char6"/>
          <w:rtl/>
        </w:rPr>
        <w:t>د در دل ناپا</w:t>
      </w:r>
      <w:r w:rsidR="000E4BC7">
        <w:rPr>
          <w:rStyle w:val="Char6"/>
          <w:rtl/>
        </w:rPr>
        <w:t>ک</w:t>
      </w:r>
      <w:r w:rsidRPr="003124F6">
        <w:rPr>
          <w:rStyle w:val="Char6"/>
          <w:rtl/>
        </w:rPr>
        <w:t>ش تاب</w:t>
      </w:r>
      <w:r w:rsidR="000E4BC7">
        <w:rPr>
          <w:rStyle w:val="Char6"/>
          <w:rtl/>
        </w:rPr>
        <w:t>ی</w:t>
      </w:r>
      <w:r w:rsidRPr="003124F6">
        <w:rPr>
          <w:rStyle w:val="Char6"/>
          <w:rtl/>
        </w:rPr>
        <w:t xml:space="preserve">د و مطمئن شد </w:t>
      </w:r>
      <w:r w:rsidR="000E4BC7">
        <w:rPr>
          <w:rStyle w:val="Char6"/>
          <w:rtl/>
        </w:rPr>
        <w:t>ک</w:t>
      </w:r>
      <w:r w:rsidRPr="003124F6">
        <w:rPr>
          <w:rStyle w:val="Char6"/>
          <w:rtl/>
        </w:rPr>
        <w:t>ه ترور او مش</w:t>
      </w:r>
      <w:r w:rsidR="000E4BC7">
        <w:rPr>
          <w:rStyle w:val="Char6"/>
          <w:rtl/>
        </w:rPr>
        <w:t>ک</w:t>
      </w:r>
      <w:r w:rsidRPr="003124F6">
        <w:rPr>
          <w:rStyle w:val="Char6"/>
          <w:rtl/>
        </w:rPr>
        <w:t>ل ن</w:t>
      </w:r>
      <w:r w:rsidR="000E4BC7">
        <w:rPr>
          <w:rStyle w:val="Char6"/>
          <w:rtl/>
        </w:rPr>
        <w:t>ی</w:t>
      </w:r>
      <w:r w:rsidRPr="003124F6">
        <w:rPr>
          <w:rStyle w:val="Char6"/>
          <w:rtl/>
        </w:rPr>
        <w:t>ست</w:t>
      </w:r>
      <w:r w:rsidR="00DA616D" w:rsidRPr="003124F6">
        <w:rPr>
          <w:rStyle w:val="Char6"/>
          <w:rtl/>
        </w:rPr>
        <w:t>،</w:t>
      </w:r>
      <w:r w:rsidRPr="003124F6">
        <w:rPr>
          <w:rStyle w:val="Char6"/>
          <w:rtl/>
        </w:rPr>
        <w:t xml:space="preserve"> لذا در لباس اسلام در آمد و در مد</w:t>
      </w:r>
      <w:r w:rsidR="000E4BC7">
        <w:rPr>
          <w:rStyle w:val="Char6"/>
          <w:rtl/>
        </w:rPr>
        <w:t>ی</w:t>
      </w:r>
      <w:r w:rsidRPr="003124F6">
        <w:rPr>
          <w:rStyle w:val="Char6"/>
          <w:rtl/>
        </w:rPr>
        <w:t>نه ماند تا فرصت</w:t>
      </w:r>
      <w:r w:rsidR="000E4BC7">
        <w:rPr>
          <w:rStyle w:val="Char6"/>
          <w:rtl/>
        </w:rPr>
        <w:t>ی</w:t>
      </w:r>
      <w:r w:rsidRPr="003124F6">
        <w:rPr>
          <w:rStyle w:val="Char6"/>
          <w:rtl/>
        </w:rPr>
        <w:t xml:space="preserve"> به دست آورد </w:t>
      </w:r>
      <w:r w:rsidR="000E4BC7">
        <w:rPr>
          <w:rStyle w:val="Char6"/>
          <w:rtl/>
        </w:rPr>
        <w:t>ک</w:t>
      </w:r>
      <w:r w:rsidRPr="003124F6">
        <w:rPr>
          <w:rStyle w:val="Char6"/>
          <w:rtl/>
        </w:rPr>
        <w:t>ه بتواند آن بزرگوار را به قتل رساند و ماجرا</w:t>
      </w:r>
      <w:r w:rsidR="000E4BC7">
        <w:rPr>
          <w:rStyle w:val="Char6"/>
          <w:rtl/>
        </w:rPr>
        <w:t>یی</w:t>
      </w:r>
      <w:r w:rsidRPr="003124F6">
        <w:rPr>
          <w:rStyle w:val="Char6"/>
          <w:rtl/>
        </w:rPr>
        <w:t xml:space="preserve"> را </w:t>
      </w:r>
      <w:r w:rsidR="000E4BC7">
        <w:rPr>
          <w:rStyle w:val="Char6"/>
          <w:rtl/>
        </w:rPr>
        <w:t>ک</w:t>
      </w:r>
      <w:r w:rsidRPr="003124F6">
        <w:rPr>
          <w:rStyle w:val="Char6"/>
          <w:rtl/>
        </w:rPr>
        <w:t xml:space="preserve">ه بر سرش آمده بود، جبران و قلبش را از فشار بغض و </w:t>
      </w:r>
      <w:r w:rsidR="000E4BC7">
        <w:rPr>
          <w:rStyle w:val="Char6"/>
          <w:rtl/>
        </w:rPr>
        <w:t>کی</w:t>
      </w:r>
      <w:r w:rsidRPr="003124F6">
        <w:rPr>
          <w:rStyle w:val="Char6"/>
          <w:rtl/>
        </w:rPr>
        <w:t>نه سب</w:t>
      </w:r>
      <w:r w:rsidR="000E4BC7">
        <w:rPr>
          <w:rStyle w:val="Char6"/>
          <w:rtl/>
        </w:rPr>
        <w:t>ک</w:t>
      </w:r>
      <w:r w:rsidRPr="003124F6">
        <w:rPr>
          <w:rStyle w:val="Char6"/>
          <w:rtl/>
        </w:rPr>
        <w:t xml:space="preserve"> سازد.</w:t>
      </w:r>
    </w:p>
    <w:p w:rsidR="00241CB2" w:rsidRPr="003124F6" w:rsidRDefault="00241CB2" w:rsidP="00E818B1">
      <w:pPr>
        <w:pStyle w:val="BodyText3"/>
        <w:widowControl w:val="0"/>
        <w:numPr>
          <w:ilvl w:val="0"/>
          <w:numId w:val="20"/>
        </w:numPr>
        <w:jc w:val="both"/>
        <w:rPr>
          <w:rStyle w:val="Char6"/>
          <w:rtl/>
        </w:rPr>
      </w:pPr>
      <w:r w:rsidRPr="003124F6">
        <w:rPr>
          <w:rStyle w:val="Char6"/>
          <w:rtl/>
        </w:rPr>
        <w:t>مرد</w:t>
      </w:r>
      <w:r w:rsidR="000E4BC7">
        <w:rPr>
          <w:rStyle w:val="Char6"/>
          <w:rtl/>
        </w:rPr>
        <w:t>ی</w:t>
      </w:r>
      <w:r w:rsidRPr="003124F6">
        <w:rPr>
          <w:rStyle w:val="Char6"/>
          <w:rtl/>
        </w:rPr>
        <w:t xml:space="preserve"> به نام جف</w:t>
      </w:r>
      <w:r w:rsidR="000E4BC7">
        <w:rPr>
          <w:rStyle w:val="Char6"/>
          <w:rtl/>
        </w:rPr>
        <w:t>ی</w:t>
      </w:r>
      <w:r w:rsidRPr="003124F6">
        <w:rPr>
          <w:rStyle w:val="Char6"/>
          <w:rtl/>
        </w:rPr>
        <w:t>نه</w:t>
      </w:r>
      <w:r w:rsidRPr="00EE34D5">
        <w:rPr>
          <w:rStyle w:val="Char6"/>
          <w:rFonts w:eastAsia="SimSun"/>
          <w:vertAlign w:val="superscript"/>
          <w:rtl/>
        </w:rPr>
        <w:footnoteReference w:id="169"/>
      </w:r>
      <w:r w:rsidRPr="003124F6">
        <w:rPr>
          <w:rStyle w:val="Char6"/>
          <w:rtl/>
        </w:rPr>
        <w:t xml:space="preserve"> از مس</w:t>
      </w:r>
      <w:r w:rsidR="000E4BC7">
        <w:rPr>
          <w:rStyle w:val="Char6"/>
          <w:rtl/>
        </w:rPr>
        <w:t>ی</w:t>
      </w:r>
      <w:r w:rsidRPr="003124F6">
        <w:rPr>
          <w:rStyle w:val="Char6"/>
          <w:rtl/>
        </w:rPr>
        <w:t>ح</w:t>
      </w:r>
      <w:r w:rsidR="000E4BC7">
        <w:rPr>
          <w:rStyle w:val="Char6"/>
          <w:rtl/>
        </w:rPr>
        <w:t>ی</w:t>
      </w:r>
      <w:r w:rsidRPr="003124F6">
        <w:rPr>
          <w:rStyle w:val="Char6"/>
          <w:rtl/>
        </w:rPr>
        <w:t>ان متع</w:t>
      </w:r>
      <w:r w:rsidR="00FF0990" w:rsidRPr="003124F6">
        <w:rPr>
          <w:rStyle w:val="Char6"/>
          <w:rtl/>
        </w:rPr>
        <w:t>صب و عرب شهر ح</w:t>
      </w:r>
      <w:r w:rsidR="000E4BC7">
        <w:rPr>
          <w:rStyle w:val="Char6"/>
          <w:rtl/>
        </w:rPr>
        <w:t>ی</w:t>
      </w:r>
      <w:r w:rsidR="00FF0990" w:rsidRPr="003124F6">
        <w:rPr>
          <w:rStyle w:val="Char6"/>
          <w:rtl/>
        </w:rPr>
        <w:t xml:space="preserve">ره </w:t>
      </w:r>
      <w:r w:rsidR="000E4BC7">
        <w:rPr>
          <w:rStyle w:val="Char6"/>
          <w:rtl/>
        </w:rPr>
        <w:t>ک</w:t>
      </w:r>
      <w:r w:rsidR="00FF0990" w:rsidRPr="003124F6">
        <w:rPr>
          <w:rStyle w:val="Char6"/>
          <w:rtl/>
        </w:rPr>
        <w:t>ه سعد بن اب</w:t>
      </w:r>
      <w:r w:rsidR="000E4BC7">
        <w:rPr>
          <w:rStyle w:val="Char6"/>
          <w:rtl/>
        </w:rPr>
        <w:t>ی</w:t>
      </w:r>
      <w:r w:rsidR="00FF0990" w:rsidRPr="003124F6">
        <w:rPr>
          <w:rStyle w:val="Char6"/>
          <w:rFonts w:hint="cs"/>
          <w:rtl/>
        </w:rPr>
        <w:t>‌</w:t>
      </w:r>
      <w:r w:rsidRPr="003124F6">
        <w:rPr>
          <w:rStyle w:val="Char6"/>
          <w:rtl/>
        </w:rPr>
        <w:t>وقاص او را به عنوان آموزگار خواندن ونوشتن از آنجا به مد</w:t>
      </w:r>
      <w:r w:rsidR="000E4BC7">
        <w:rPr>
          <w:rStyle w:val="Char6"/>
          <w:rtl/>
        </w:rPr>
        <w:t>ی</w:t>
      </w:r>
      <w:r w:rsidRPr="003124F6">
        <w:rPr>
          <w:rStyle w:val="Char6"/>
          <w:rtl/>
        </w:rPr>
        <w:t>نه آورد. او با هرمزان آشنا شد و گرچه ا</w:t>
      </w:r>
      <w:r w:rsidR="000E4BC7">
        <w:rPr>
          <w:rStyle w:val="Char6"/>
          <w:rtl/>
        </w:rPr>
        <w:t>ی</w:t>
      </w:r>
      <w:r w:rsidRPr="003124F6">
        <w:rPr>
          <w:rStyle w:val="Char6"/>
          <w:rtl/>
        </w:rPr>
        <w:t>ن دو نفر از نظر د</w:t>
      </w:r>
      <w:r w:rsidR="000E4BC7">
        <w:rPr>
          <w:rStyle w:val="Char6"/>
          <w:rtl/>
        </w:rPr>
        <w:t>ی</w:t>
      </w:r>
      <w:r w:rsidRPr="003124F6">
        <w:rPr>
          <w:rStyle w:val="Char6"/>
          <w:rtl/>
        </w:rPr>
        <w:t xml:space="preserve">ن با </w:t>
      </w:r>
      <w:r w:rsidR="000E4BC7">
        <w:rPr>
          <w:rStyle w:val="Char6"/>
          <w:rtl/>
        </w:rPr>
        <w:t>یک</w:t>
      </w:r>
      <w:r w:rsidRPr="003124F6">
        <w:rPr>
          <w:rStyle w:val="Char6"/>
          <w:rtl/>
        </w:rPr>
        <w:t>د</w:t>
      </w:r>
      <w:r w:rsidR="000E4BC7">
        <w:rPr>
          <w:rStyle w:val="Char6"/>
          <w:rtl/>
        </w:rPr>
        <w:t>ی</w:t>
      </w:r>
      <w:r w:rsidRPr="003124F6">
        <w:rPr>
          <w:rStyle w:val="Char6"/>
          <w:rtl/>
        </w:rPr>
        <w:t>گر مختلف بودند</w:t>
      </w:r>
      <w:r w:rsidR="00DA616D" w:rsidRPr="003124F6">
        <w:rPr>
          <w:rStyle w:val="Char6"/>
          <w:rtl/>
        </w:rPr>
        <w:t>،</w:t>
      </w:r>
      <w:r w:rsidRPr="003124F6">
        <w:rPr>
          <w:rStyle w:val="Char6"/>
          <w:rtl/>
        </w:rPr>
        <w:t xml:space="preserve"> چون هرمزان زردشت</w:t>
      </w:r>
      <w:r w:rsidR="000E4BC7">
        <w:rPr>
          <w:rStyle w:val="Char6"/>
          <w:rtl/>
        </w:rPr>
        <w:t>ی</w:t>
      </w:r>
      <w:r w:rsidRPr="003124F6">
        <w:rPr>
          <w:rStyle w:val="Char6"/>
          <w:rtl/>
        </w:rPr>
        <w:t xml:space="preserve"> و جف</w:t>
      </w:r>
      <w:r w:rsidR="000E4BC7">
        <w:rPr>
          <w:rStyle w:val="Char6"/>
          <w:rtl/>
        </w:rPr>
        <w:t>ی</w:t>
      </w:r>
      <w:r w:rsidRPr="003124F6">
        <w:rPr>
          <w:rStyle w:val="Char6"/>
          <w:rtl/>
        </w:rPr>
        <w:t>نه مس</w:t>
      </w:r>
      <w:r w:rsidR="000E4BC7">
        <w:rPr>
          <w:rStyle w:val="Char6"/>
          <w:rtl/>
        </w:rPr>
        <w:t>ی</w:t>
      </w:r>
      <w:r w:rsidRPr="003124F6">
        <w:rPr>
          <w:rStyle w:val="Char6"/>
          <w:rtl/>
        </w:rPr>
        <w:t>ح</w:t>
      </w:r>
      <w:r w:rsidR="000E4BC7">
        <w:rPr>
          <w:rStyle w:val="Char6"/>
          <w:rtl/>
        </w:rPr>
        <w:t>ی</w:t>
      </w:r>
      <w:r w:rsidRPr="003124F6">
        <w:rPr>
          <w:rStyle w:val="Char6"/>
          <w:rtl/>
        </w:rPr>
        <w:t xml:space="preserve"> بود، ول</w:t>
      </w:r>
      <w:r w:rsidR="000E4BC7">
        <w:rPr>
          <w:rStyle w:val="Char6"/>
          <w:rtl/>
        </w:rPr>
        <w:t>ی</w:t>
      </w:r>
      <w:r w:rsidRPr="003124F6">
        <w:rPr>
          <w:rStyle w:val="Char6"/>
          <w:rtl/>
        </w:rPr>
        <w:t xml:space="preserve"> در مرام س</w:t>
      </w:r>
      <w:r w:rsidR="000E4BC7">
        <w:rPr>
          <w:rStyle w:val="Char6"/>
          <w:rtl/>
        </w:rPr>
        <w:t>ی</w:t>
      </w:r>
      <w:r w:rsidRPr="003124F6">
        <w:rPr>
          <w:rStyle w:val="Char6"/>
          <w:rtl/>
        </w:rPr>
        <w:t>اس</w:t>
      </w:r>
      <w:r w:rsidR="000E4BC7">
        <w:rPr>
          <w:rStyle w:val="Char6"/>
          <w:rtl/>
        </w:rPr>
        <w:t>ی</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Pr="003124F6">
        <w:rPr>
          <w:rStyle w:val="Char6"/>
          <w:rtl/>
        </w:rPr>
        <w:t xml:space="preserve"> ضد</w:t>
      </w:r>
      <w:r w:rsidR="000E4BC7">
        <w:rPr>
          <w:rStyle w:val="Char6"/>
          <w:rtl/>
        </w:rPr>
        <w:t>ی</w:t>
      </w:r>
      <w:r w:rsidRPr="003124F6">
        <w:rPr>
          <w:rStyle w:val="Char6"/>
          <w:rtl/>
        </w:rPr>
        <w:t>ت با د</w:t>
      </w:r>
      <w:r w:rsidR="000E4BC7">
        <w:rPr>
          <w:rStyle w:val="Char6"/>
          <w:rtl/>
        </w:rPr>
        <w:t>ی</w:t>
      </w:r>
      <w:r w:rsidRPr="003124F6">
        <w:rPr>
          <w:rStyle w:val="Char6"/>
          <w:rtl/>
        </w:rPr>
        <w:t>ن اسلام و عداوت باطن</w:t>
      </w:r>
      <w:r w:rsidR="000E4BC7">
        <w:rPr>
          <w:rStyle w:val="Char6"/>
          <w:rtl/>
        </w:rPr>
        <w:t>ی</w:t>
      </w:r>
      <w:r w:rsidRPr="003124F6">
        <w:rPr>
          <w:rStyle w:val="Char6"/>
          <w:rtl/>
        </w:rPr>
        <w:t xml:space="preserve"> با مسلم</w:t>
      </w:r>
      <w:r w:rsidR="000E4BC7">
        <w:rPr>
          <w:rStyle w:val="Char6"/>
          <w:rtl/>
        </w:rPr>
        <w:t>ی</w:t>
      </w:r>
      <w:r w:rsidRPr="003124F6">
        <w:rPr>
          <w:rStyle w:val="Char6"/>
          <w:rtl/>
        </w:rPr>
        <w:t>ن و گرفتن قصاص هم‌</w:t>
      </w:r>
      <w:r w:rsidR="000E4BC7">
        <w:rPr>
          <w:rStyle w:val="Char6"/>
          <w:rtl/>
        </w:rPr>
        <w:t>کی</w:t>
      </w:r>
      <w:r w:rsidRPr="003124F6">
        <w:rPr>
          <w:rStyle w:val="Char6"/>
          <w:rtl/>
        </w:rPr>
        <w:t>شانشان از مسلم</w:t>
      </w:r>
      <w:r w:rsidR="000E4BC7">
        <w:rPr>
          <w:rStyle w:val="Char6"/>
          <w:rtl/>
        </w:rPr>
        <w:t>ی</w:t>
      </w:r>
      <w:r w:rsidRPr="003124F6">
        <w:rPr>
          <w:rStyle w:val="Char6"/>
          <w:rtl/>
        </w:rPr>
        <w:t>ن اتحاد عق</w:t>
      </w:r>
      <w:r w:rsidR="000E4BC7">
        <w:rPr>
          <w:rStyle w:val="Char6"/>
          <w:rtl/>
        </w:rPr>
        <w:t>ی</w:t>
      </w:r>
      <w:r w:rsidRPr="003124F6">
        <w:rPr>
          <w:rStyle w:val="Char6"/>
          <w:rtl/>
        </w:rPr>
        <w:t>ده داشتند</w:t>
      </w:r>
      <w:r w:rsidR="00DA616D" w:rsidRPr="003124F6">
        <w:rPr>
          <w:rStyle w:val="Char6"/>
          <w:rtl/>
        </w:rPr>
        <w:t>،</w:t>
      </w:r>
      <w:r w:rsidRPr="003124F6">
        <w:rPr>
          <w:rStyle w:val="Char6"/>
          <w:rtl/>
        </w:rPr>
        <w:t xml:space="preserve"> لذا در توطئه قتل خل</w:t>
      </w:r>
      <w:r w:rsidR="000E4BC7">
        <w:rPr>
          <w:rStyle w:val="Char6"/>
          <w:rtl/>
        </w:rPr>
        <w:t>ی</w:t>
      </w:r>
      <w:r w:rsidRPr="003124F6">
        <w:rPr>
          <w:rStyle w:val="Char6"/>
          <w:rtl/>
        </w:rPr>
        <w:t>فه مسلم</w:t>
      </w:r>
      <w:r w:rsidR="000E4BC7">
        <w:rPr>
          <w:rStyle w:val="Char6"/>
          <w:rtl/>
        </w:rPr>
        <w:t>ی</w:t>
      </w:r>
      <w:r w:rsidRPr="003124F6">
        <w:rPr>
          <w:rStyle w:val="Char6"/>
          <w:rtl/>
        </w:rPr>
        <w:t>ن دست در دست هم نهادند.</w:t>
      </w:r>
    </w:p>
    <w:p w:rsidR="00241CB2" w:rsidRPr="004B7851" w:rsidRDefault="00241CB2" w:rsidP="00DA616D">
      <w:pPr>
        <w:pStyle w:val="a4"/>
        <w:rPr>
          <w:rtl/>
        </w:rPr>
      </w:pPr>
      <w:bookmarkStart w:id="656" w:name="_Toc341627446"/>
      <w:bookmarkStart w:id="657" w:name="_Toc341627667"/>
      <w:bookmarkStart w:id="658" w:name="_Toc440799114"/>
      <w:r w:rsidRPr="004B7851">
        <w:rPr>
          <w:rtl/>
        </w:rPr>
        <w:t xml:space="preserve">نقش </w:t>
      </w:r>
      <w:r w:rsidR="000E4BC7">
        <w:rPr>
          <w:rtl/>
        </w:rPr>
        <w:t>ک</w:t>
      </w:r>
      <w:r w:rsidRPr="004B7851">
        <w:rPr>
          <w:rtl/>
        </w:rPr>
        <w:t>عب الاحبار در قتل عمر (از نگاه نو</w:t>
      </w:r>
      <w:r w:rsidR="000E4BC7">
        <w:rPr>
          <w:rtl/>
        </w:rPr>
        <w:t>ی</w:t>
      </w:r>
      <w:r w:rsidRPr="004B7851">
        <w:rPr>
          <w:rtl/>
        </w:rPr>
        <w:t>سنده)</w:t>
      </w:r>
      <w:bookmarkEnd w:id="656"/>
      <w:bookmarkEnd w:id="657"/>
      <w:bookmarkEnd w:id="658"/>
    </w:p>
    <w:p w:rsidR="00241CB2" w:rsidRPr="003124F6" w:rsidRDefault="000E4BC7" w:rsidP="00E818B1">
      <w:pPr>
        <w:pStyle w:val="BodyText3"/>
        <w:widowControl w:val="0"/>
        <w:numPr>
          <w:ilvl w:val="0"/>
          <w:numId w:val="20"/>
        </w:numPr>
        <w:jc w:val="both"/>
        <w:rPr>
          <w:rStyle w:val="Char6"/>
          <w:rtl/>
        </w:rPr>
      </w:pPr>
      <w:r>
        <w:rPr>
          <w:rStyle w:val="Char6"/>
          <w:rtl/>
        </w:rPr>
        <w:t>یک</w:t>
      </w:r>
      <w:r w:rsidR="00241CB2" w:rsidRPr="003124F6">
        <w:rPr>
          <w:rStyle w:val="Char6"/>
          <w:rtl/>
        </w:rPr>
        <w:t xml:space="preserve"> نفر </w:t>
      </w:r>
      <w:r>
        <w:rPr>
          <w:rStyle w:val="Char6"/>
          <w:rtl/>
        </w:rPr>
        <w:t>ی</w:t>
      </w:r>
      <w:r w:rsidR="00241CB2" w:rsidRPr="003124F6">
        <w:rPr>
          <w:rStyle w:val="Char6"/>
          <w:rtl/>
        </w:rPr>
        <w:t>هود</w:t>
      </w:r>
      <w:r>
        <w:rPr>
          <w:rStyle w:val="Char6"/>
          <w:rtl/>
        </w:rPr>
        <w:t>ی</w:t>
      </w:r>
      <w:r w:rsidR="00241CB2" w:rsidRPr="003124F6">
        <w:rPr>
          <w:rStyle w:val="Char6"/>
          <w:rtl/>
        </w:rPr>
        <w:t xml:space="preserve"> ن</w:t>
      </w:r>
      <w:r>
        <w:rPr>
          <w:rStyle w:val="Char6"/>
          <w:rtl/>
        </w:rPr>
        <w:t>ی</w:t>
      </w:r>
      <w:r w:rsidR="00241CB2" w:rsidRPr="003124F6">
        <w:rPr>
          <w:rStyle w:val="Char6"/>
          <w:rtl/>
        </w:rPr>
        <w:t>رنگ باز و بدن</w:t>
      </w:r>
      <w:r>
        <w:rPr>
          <w:rStyle w:val="Char6"/>
          <w:rtl/>
        </w:rPr>
        <w:t>ی</w:t>
      </w:r>
      <w:r w:rsidR="00241CB2" w:rsidRPr="003124F6">
        <w:rPr>
          <w:rStyle w:val="Char6"/>
          <w:rtl/>
        </w:rPr>
        <w:t xml:space="preserve">ت از </w:t>
      </w:r>
      <w:r>
        <w:rPr>
          <w:rStyle w:val="Char6"/>
          <w:rtl/>
        </w:rPr>
        <w:t>ی</w:t>
      </w:r>
      <w:r w:rsidR="00241CB2" w:rsidRPr="003124F6">
        <w:rPr>
          <w:rStyle w:val="Char6"/>
          <w:rtl/>
        </w:rPr>
        <w:t>هود</w:t>
      </w:r>
      <w:r>
        <w:rPr>
          <w:rStyle w:val="Char6"/>
          <w:rtl/>
        </w:rPr>
        <w:t>ی</w:t>
      </w:r>
      <w:r w:rsidR="00241CB2" w:rsidRPr="003124F6">
        <w:rPr>
          <w:rStyle w:val="Char6"/>
          <w:rtl/>
        </w:rPr>
        <w:t xml:space="preserve">ان </w:t>
      </w:r>
      <w:r>
        <w:rPr>
          <w:rStyle w:val="Char6"/>
          <w:rtl/>
        </w:rPr>
        <w:t>ی</w:t>
      </w:r>
      <w:r w:rsidR="00241CB2" w:rsidRPr="003124F6">
        <w:rPr>
          <w:rStyle w:val="Char6"/>
          <w:rtl/>
        </w:rPr>
        <w:t xml:space="preserve">من به نام ابواسحق بن مانع مشهور به </w:t>
      </w:r>
      <w:r>
        <w:rPr>
          <w:rStyle w:val="Char6"/>
          <w:rtl/>
        </w:rPr>
        <w:t>ک</w:t>
      </w:r>
      <w:r w:rsidR="00241CB2" w:rsidRPr="003124F6">
        <w:rPr>
          <w:rStyle w:val="Char6"/>
          <w:rtl/>
        </w:rPr>
        <w:t>عب الاحبار.</w:t>
      </w:r>
    </w:p>
    <w:p w:rsidR="00241CB2" w:rsidRPr="003124F6" w:rsidRDefault="00241CB2" w:rsidP="00FF0990">
      <w:pPr>
        <w:pStyle w:val="BodyText3"/>
        <w:widowControl w:val="0"/>
        <w:ind w:firstLine="284"/>
        <w:jc w:val="both"/>
        <w:rPr>
          <w:rStyle w:val="Char6"/>
          <w:rtl/>
        </w:rPr>
      </w:pPr>
      <w:r w:rsidRPr="003124F6">
        <w:rPr>
          <w:rStyle w:val="Char6"/>
          <w:rtl/>
        </w:rPr>
        <w:t xml:space="preserve">در </w:t>
      </w:r>
      <w:r w:rsidR="000E4BC7">
        <w:rPr>
          <w:rStyle w:val="Char6"/>
          <w:rtl/>
        </w:rPr>
        <w:t>ک</w:t>
      </w:r>
      <w:r w:rsidRPr="003124F6">
        <w:rPr>
          <w:rStyle w:val="Char6"/>
          <w:rtl/>
        </w:rPr>
        <w:t>تب احاد</w:t>
      </w:r>
      <w:r w:rsidR="000E4BC7">
        <w:rPr>
          <w:rStyle w:val="Char6"/>
          <w:rtl/>
        </w:rPr>
        <w:t>ی</w:t>
      </w:r>
      <w:r w:rsidRPr="003124F6">
        <w:rPr>
          <w:rStyle w:val="Char6"/>
          <w:rtl/>
        </w:rPr>
        <w:t>ث نبو</w:t>
      </w:r>
      <w:r w:rsidR="000E4BC7">
        <w:rPr>
          <w:rStyle w:val="Char6"/>
          <w:rtl/>
        </w:rPr>
        <w:t>ی</w:t>
      </w:r>
      <w:r w:rsidRPr="003124F6">
        <w:rPr>
          <w:rStyle w:val="Char6"/>
          <w:rtl/>
        </w:rPr>
        <w:t xml:space="preserve"> و تار</w:t>
      </w:r>
      <w:r w:rsidR="000E4BC7">
        <w:rPr>
          <w:rStyle w:val="Char6"/>
          <w:rtl/>
        </w:rPr>
        <w:t>ی</w:t>
      </w:r>
      <w:r w:rsidRPr="003124F6">
        <w:rPr>
          <w:rStyle w:val="Char6"/>
          <w:rtl/>
        </w:rPr>
        <w:t>خ اسلام م</w:t>
      </w:r>
      <w:r w:rsidR="000E4BC7">
        <w:rPr>
          <w:rStyle w:val="Char6"/>
          <w:rtl/>
        </w:rPr>
        <w:t>ی</w:t>
      </w:r>
      <w:r w:rsidRPr="003124F6">
        <w:rPr>
          <w:rStyle w:val="Char6"/>
          <w:rtl/>
        </w:rPr>
        <w:t>‌خوان</w:t>
      </w:r>
      <w:r w:rsidR="000E4BC7">
        <w:rPr>
          <w:rStyle w:val="Char6"/>
          <w:rtl/>
        </w:rPr>
        <w:t>ی</w:t>
      </w:r>
      <w:r w:rsidRPr="003124F6">
        <w:rPr>
          <w:rStyle w:val="Char6"/>
          <w:rtl/>
        </w:rPr>
        <w:t xml:space="preserve">م </w:t>
      </w:r>
      <w:r w:rsidR="000E4BC7">
        <w:rPr>
          <w:rStyle w:val="Char6"/>
          <w:rtl/>
        </w:rPr>
        <w:t>ک</w:t>
      </w:r>
      <w:r w:rsidRPr="003124F6">
        <w:rPr>
          <w:rStyle w:val="Char6"/>
          <w:rtl/>
        </w:rPr>
        <w:t xml:space="preserve">ه </w:t>
      </w:r>
      <w:r w:rsidR="000E4BC7">
        <w:rPr>
          <w:rStyle w:val="Char6"/>
          <w:rtl/>
        </w:rPr>
        <w:t>ی</w:t>
      </w:r>
      <w:r w:rsidRPr="003124F6">
        <w:rPr>
          <w:rStyle w:val="Char6"/>
          <w:rtl/>
        </w:rPr>
        <w:t>هود</w:t>
      </w:r>
      <w:r w:rsidR="000E4BC7">
        <w:rPr>
          <w:rStyle w:val="Char6"/>
          <w:rtl/>
        </w:rPr>
        <w:t>ی</w:t>
      </w:r>
      <w:r w:rsidRPr="003124F6">
        <w:rPr>
          <w:rStyle w:val="Char6"/>
          <w:rtl/>
        </w:rPr>
        <w:t>ان خ</w:t>
      </w:r>
      <w:r w:rsidR="000E4BC7">
        <w:rPr>
          <w:rStyle w:val="Char6"/>
          <w:rtl/>
        </w:rPr>
        <w:t>ی</w:t>
      </w:r>
      <w:r w:rsidRPr="003124F6">
        <w:rPr>
          <w:rStyle w:val="Char6"/>
          <w:rtl/>
        </w:rPr>
        <w:t>بر، بن</w:t>
      </w:r>
      <w:r w:rsidR="000E4BC7">
        <w:rPr>
          <w:rStyle w:val="Char6"/>
          <w:rtl/>
        </w:rPr>
        <w:t>ی</w:t>
      </w:r>
      <w:r w:rsidRPr="003124F6">
        <w:rPr>
          <w:rStyle w:val="Char6"/>
          <w:rtl/>
        </w:rPr>
        <w:t xml:space="preserve"> قر</w:t>
      </w:r>
      <w:r w:rsidR="000E4BC7">
        <w:rPr>
          <w:rStyle w:val="Char6"/>
          <w:rtl/>
        </w:rPr>
        <w:t>ی</w:t>
      </w:r>
      <w:r w:rsidRPr="003124F6">
        <w:rPr>
          <w:rStyle w:val="Char6"/>
          <w:rtl/>
        </w:rPr>
        <w:t>ظه، بن</w:t>
      </w:r>
      <w:r w:rsidR="000E4BC7">
        <w:rPr>
          <w:rStyle w:val="Char6"/>
          <w:rtl/>
        </w:rPr>
        <w:t>ی</w:t>
      </w:r>
      <w:r w:rsidRPr="003124F6">
        <w:rPr>
          <w:rStyle w:val="Char6"/>
          <w:rtl/>
        </w:rPr>
        <w:t xml:space="preserve"> نض</w:t>
      </w:r>
      <w:r w:rsidR="000E4BC7">
        <w:rPr>
          <w:rStyle w:val="Char6"/>
          <w:rtl/>
        </w:rPr>
        <w:t>ی</w:t>
      </w:r>
      <w:r w:rsidRPr="003124F6">
        <w:rPr>
          <w:rStyle w:val="Char6"/>
          <w:rtl/>
        </w:rPr>
        <w:t>ر، بن</w:t>
      </w:r>
      <w:r w:rsidR="000E4BC7">
        <w:rPr>
          <w:rStyle w:val="Char6"/>
          <w:rtl/>
        </w:rPr>
        <w:t>ی</w:t>
      </w:r>
      <w:r w:rsidRPr="003124F6">
        <w:rPr>
          <w:rStyle w:val="Char6"/>
          <w:rtl/>
        </w:rPr>
        <w:t xml:space="preserve"> ق</w:t>
      </w:r>
      <w:r w:rsidR="000E4BC7">
        <w:rPr>
          <w:rStyle w:val="Char6"/>
          <w:rtl/>
        </w:rPr>
        <w:t>ی</w:t>
      </w:r>
      <w:r w:rsidRPr="003124F6">
        <w:rPr>
          <w:rStyle w:val="Char6"/>
          <w:rtl/>
        </w:rPr>
        <w:t>نقاع و غ</w:t>
      </w:r>
      <w:r w:rsidR="000E4BC7">
        <w:rPr>
          <w:rStyle w:val="Char6"/>
          <w:rtl/>
        </w:rPr>
        <w:t>ی</w:t>
      </w:r>
      <w:r w:rsidRPr="003124F6">
        <w:rPr>
          <w:rStyle w:val="Char6"/>
          <w:rtl/>
        </w:rPr>
        <w:t xml:space="preserve">ره </w:t>
      </w:r>
      <w:r w:rsidR="000E4BC7">
        <w:rPr>
          <w:rStyle w:val="Char6"/>
          <w:rtl/>
        </w:rPr>
        <w:t>ک</w:t>
      </w:r>
      <w:r w:rsidRPr="003124F6">
        <w:rPr>
          <w:rStyle w:val="Char6"/>
          <w:rtl/>
        </w:rPr>
        <w:t>ه هم در شهر مد</w:t>
      </w:r>
      <w:r w:rsidR="000E4BC7">
        <w:rPr>
          <w:rStyle w:val="Char6"/>
          <w:rtl/>
        </w:rPr>
        <w:t>ی</w:t>
      </w:r>
      <w:r w:rsidRPr="003124F6">
        <w:rPr>
          <w:rStyle w:val="Char6"/>
          <w:rtl/>
        </w:rPr>
        <w:t>نه و هم اطراف دو</w:t>
      </w:r>
      <w:r w:rsidR="00FF0990" w:rsidRPr="003124F6">
        <w:rPr>
          <w:rStyle w:val="Char6"/>
          <w:rtl/>
        </w:rPr>
        <w:t>ر و نزد</w:t>
      </w:r>
      <w:r w:rsidR="000E4BC7">
        <w:rPr>
          <w:rStyle w:val="Char6"/>
          <w:rtl/>
        </w:rPr>
        <w:t>یک</w:t>
      </w:r>
      <w:r w:rsidR="00FF0990" w:rsidRPr="003124F6">
        <w:rPr>
          <w:rStyle w:val="Char6"/>
          <w:rtl/>
        </w:rPr>
        <w:t xml:space="preserve"> آن س</w:t>
      </w:r>
      <w:r w:rsidR="000E4BC7">
        <w:rPr>
          <w:rStyle w:val="Char6"/>
          <w:rtl/>
        </w:rPr>
        <w:t>ک</w:t>
      </w:r>
      <w:r w:rsidR="00FF0990" w:rsidRPr="003124F6">
        <w:rPr>
          <w:rStyle w:val="Char6"/>
          <w:rtl/>
        </w:rPr>
        <w:t>ونت داشتند با آن</w:t>
      </w:r>
      <w:r w:rsidR="000E4BC7">
        <w:rPr>
          <w:rStyle w:val="Char6"/>
          <w:rtl/>
        </w:rPr>
        <w:t>ک</w:t>
      </w:r>
      <w:r w:rsidRPr="003124F6">
        <w:rPr>
          <w:rStyle w:val="Char6"/>
          <w:rtl/>
        </w:rPr>
        <w:t>ه رسول</w:t>
      </w:r>
      <w:r w:rsidR="001F244E" w:rsidRPr="001F244E">
        <w:rPr>
          <w:rStyle w:val="Char6"/>
          <w:rFonts w:cs="CTraditional Arabic"/>
          <w:rtl/>
        </w:rPr>
        <w:t xml:space="preserve"> ج</w:t>
      </w:r>
      <w:r w:rsidRPr="003124F6">
        <w:rPr>
          <w:rStyle w:val="Char6"/>
          <w:rtl/>
        </w:rPr>
        <w:t xml:space="preserve"> در اوا</w:t>
      </w:r>
      <w:r w:rsidR="000E4BC7">
        <w:rPr>
          <w:rStyle w:val="Char6"/>
          <w:rtl/>
        </w:rPr>
        <w:t>ی</w:t>
      </w:r>
      <w:r w:rsidRPr="003124F6">
        <w:rPr>
          <w:rStyle w:val="Char6"/>
          <w:rtl/>
        </w:rPr>
        <w:t>ل نزولش به مد</w:t>
      </w:r>
      <w:r w:rsidR="000E4BC7">
        <w:rPr>
          <w:rStyle w:val="Char6"/>
          <w:rtl/>
        </w:rPr>
        <w:t>ی</w:t>
      </w:r>
      <w:r w:rsidRPr="003124F6">
        <w:rPr>
          <w:rStyle w:val="Char6"/>
          <w:rtl/>
        </w:rPr>
        <w:t>نه به</w:t>
      </w:r>
      <w:r w:rsidR="009F5D6E">
        <w:rPr>
          <w:rStyle w:val="Char6"/>
          <w:rtl/>
        </w:rPr>
        <w:t xml:space="preserve"> آن‌ها </w:t>
      </w:r>
      <w:r w:rsidRPr="003124F6">
        <w:rPr>
          <w:rStyle w:val="Char6"/>
          <w:rtl/>
        </w:rPr>
        <w:t>عهدنامه اعطا فرمود و</w:t>
      </w:r>
      <w:r w:rsidR="009F5D6E">
        <w:rPr>
          <w:rStyle w:val="Char6"/>
          <w:rtl/>
        </w:rPr>
        <w:t xml:space="preserve"> آن‌ها </w:t>
      </w:r>
      <w:r w:rsidRPr="003124F6">
        <w:rPr>
          <w:rStyle w:val="Char6"/>
          <w:rtl/>
        </w:rPr>
        <w:t>را در امان گرفت و به آنان همان حقوق و مزا</w:t>
      </w:r>
      <w:r w:rsidR="000E4BC7">
        <w:rPr>
          <w:rStyle w:val="Char6"/>
          <w:rtl/>
        </w:rPr>
        <w:t>ی</w:t>
      </w:r>
      <w:r w:rsidRPr="003124F6">
        <w:rPr>
          <w:rStyle w:val="Char6"/>
          <w:rtl/>
        </w:rPr>
        <w:t>ا</w:t>
      </w:r>
      <w:r w:rsidR="000E4BC7">
        <w:rPr>
          <w:rStyle w:val="Char6"/>
          <w:rtl/>
        </w:rPr>
        <w:t>ی</w:t>
      </w:r>
      <w:r w:rsidRPr="003124F6">
        <w:rPr>
          <w:rStyle w:val="Char6"/>
          <w:rtl/>
        </w:rPr>
        <w:t xml:space="preserve"> س</w:t>
      </w:r>
      <w:r w:rsidR="000E4BC7">
        <w:rPr>
          <w:rStyle w:val="Char6"/>
          <w:rtl/>
        </w:rPr>
        <w:t>ی</w:t>
      </w:r>
      <w:r w:rsidRPr="003124F6">
        <w:rPr>
          <w:rStyle w:val="Char6"/>
          <w:rtl/>
        </w:rPr>
        <w:t>اس</w:t>
      </w:r>
      <w:r w:rsidR="000E4BC7">
        <w:rPr>
          <w:rStyle w:val="Char6"/>
          <w:rtl/>
        </w:rPr>
        <w:t>ی</w:t>
      </w:r>
      <w:r w:rsidRPr="003124F6">
        <w:rPr>
          <w:rStyle w:val="Char6"/>
          <w:rtl/>
        </w:rPr>
        <w:t xml:space="preserve"> را داد </w:t>
      </w:r>
      <w:r w:rsidR="000E4BC7">
        <w:rPr>
          <w:rStyle w:val="Char6"/>
          <w:rtl/>
        </w:rPr>
        <w:t>ک</w:t>
      </w:r>
      <w:r w:rsidRPr="003124F6">
        <w:rPr>
          <w:rStyle w:val="Char6"/>
          <w:rtl/>
        </w:rPr>
        <w:t>ه مسلم</w:t>
      </w:r>
      <w:r w:rsidR="000E4BC7">
        <w:rPr>
          <w:rStyle w:val="Char6"/>
          <w:rtl/>
        </w:rPr>
        <w:t>ی</w:t>
      </w:r>
      <w:r w:rsidRPr="003124F6">
        <w:rPr>
          <w:rStyle w:val="Char6"/>
          <w:rtl/>
        </w:rPr>
        <w:t>ن داشتند. مسلم</w:t>
      </w:r>
      <w:r w:rsidR="000E4BC7">
        <w:rPr>
          <w:rStyle w:val="Char6"/>
          <w:rtl/>
        </w:rPr>
        <w:t>ی</w:t>
      </w:r>
      <w:r w:rsidRPr="003124F6">
        <w:rPr>
          <w:rStyle w:val="Char6"/>
          <w:rtl/>
        </w:rPr>
        <w:t>ن ن</w:t>
      </w:r>
      <w:r w:rsidR="000E4BC7">
        <w:rPr>
          <w:rStyle w:val="Char6"/>
          <w:rtl/>
        </w:rPr>
        <w:t>ی</w:t>
      </w:r>
      <w:r w:rsidRPr="003124F6">
        <w:rPr>
          <w:rStyle w:val="Char6"/>
          <w:rtl/>
        </w:rPr>
        <w:t>ز با</w:t>
      </w:r>
      <w:r w:rsidR="009F5D6E">
        <w:rPr>
          <w:rStyle w:val="Char6"/>
          <w:rtl/>
        </w:rPr>
        <w:t xml:space="preserve"> آن‌ها </w:t>
      </w:r>
      <w:r w:rsidRPr="003124F6">
        <w:rPr>
          <w:rStyle w:val="Char6"/>
          <w:rtl/>
        </w:rPr>
        <w:t>به بهتر</w:t>
      </w:r>
      <w:r w:rsidR="000E4BC7">
        <w:rPr>
          <w:rStyle w:val="Char6"/>
          <w:rtl/>
        </w:rPr>
        <w:t>ی</w:t>
      </w:r>
      <w:r w:rsidRPr="003124F6">
        <w:rPr>
          <w:rStyle w:val="Char6"/>
          <w:rtl/>
        </w:rPr>
        <w:t>ن نحو</w:t>
      </w:r>
      <w:r w:rsidR="000E4BC7">
        <w:rPr>
          <w:rStyle w:val="Char6"/>
          <w:rtl/>
        </w:rPr>
        <w:t>ی</w:t>
      </w:r>
      <w:r w:rsidRPr="003124F6">
        <w:rPr>
          <w:rStyle w:val="Char6"/>
          <w:rtl/>
        </w:rPr>
        <w:t xml:space="preserve"> معاشرت و رفتار م</w:t>
      </w:r>
      <w:r w:rsidR="000E4BC7">
        <w:rPr>
          <w:rStyle w:val="Char6"/>
          <w:rtl/>
        </w:rPr>
        <w:t>ی</w:t>
      </w:r>
      <w:r w:rsidRPr="003124F6">
        <w:rPr>
          <w:rStyle w:val="Char6"/>
          <w:rtl/>
        </w:rPr>
        <w:t>‌</w:t>
      </w:r>
      <w:r w:rsidR="000E4BC7">
        <w:rPr>
          <w:rStyle w:val="Char6"/>
          <w:rtl/>
        </w:rPr>
        <w:t>ک</w:t>
      </w:r>
      <w:r w:rsidRPr="003124F6">
        <w:rPr>
          <w:rStyle w:val="Char6"/>
          <w:rtl/>
        </w:rPr>
        <w:t>ردند، مع الوصف ا</w:t>
      </w:r>
      <w:r w:rsidR="000E4BC7">
        <w:rPr>
          <w:rStyle w:val="Char6"/>
          <w:rtl/>
        </w:rPr>
        <w:t>ی</w:t>
      </w:r>
      <w:r w:rsidRPr="003124F6">
        <w:rPr>
          <w:rStyle w:val="Char6"/>
          <w:rtl/>
        </w:rPr>
        <w:t xml:space="preserve">ن </w:t>
      </w:r>
      <w:r w:rsidR="000E4BC7">
        <w:rPr>
          <w:rStyle w:val="Char6"/>
          <w:rtl/>
        </w:rPr>
        <w:t>ی</w:t>
      </w:r>
      <w:r w:rsidRPr="003124F6">
        <w:rPr>
          <w:rStyle w:val="Char6"/>
          <w:rtl/>
        </w:rPr>
        <w:t>هود</w:t>
      </w:r>
      <w:r w:rsidR="000E4BC7">
        <w:rPr>
          <w:rStyle w:val="Char6"/>
          <w:rtl/>
        </w:rPr>
        <w:t>ی</w:t>
      </w:r>
      <w:r w:rsidRPr="003124F6">
        <w:rPr>
          <w:rStyle w:val="Char6"/>
          <w:rtl/>
        </w:rPr>
        <w:t>ان حق ناشناس، عنا</w:t>
      </w:r>
      <w:r w:rsidR="000E4BC7">
        <w:rPr>
          <w:rStyle w:val="Char6"/>
          <w:rtl/>
        </w:rPr>
        <w:t>ی</w:t>
      </w:r>
      <w:r w:rsidRPr="003124F6">
        <w:rPr>
          <w:rStyle w:val="Char6"/>
          <w:rtl/>
        </w:rPr>
        <w:t>ت و عطو</w:t>
      </w:r>
      <w:r w:rsidR="00FF0990" w:rsidRPr="003124F6">
        <w:rPr>
          <w:rStyle w:val="Char6"/>
          <w:rtl/>
        </w:rPr>
        <w:t>فت نبو</w:t>
      </w:r>
      <w:r w:rsidR="000E4BC7">
        <w:rPr>
          <w:rStyle w:val="Char6"/>
          <w:rtl/>
        </w:rPr>
        <w:t>ی</w:t>
      </w:r>
      <w:r w:rsidR="00FF0990" w:rsidRPr="003124F6">
        <w:rPr>
          <w:rStyle w:val="Char6"/>
          <w:rtl/>
        </w:rPr>
        <w:t xml:space="preserve"> را به نظر ن</w:t>
      </w:r>
      <w:r w:rsidR="000E4BC7">
        <w:rPr>
          <w:rStyle w:val="Char6"/>
          <w:rtl/>
        </w:rPr>
        <w:t>ی</w:t>
      </w:r>
      <w:r w:rsidR="00FF0990" w:rsidRPr="003124F6">
        <w:rPr>
          <w:rStyle w:val="Char6"/>
          <w:rtl/>
        </w:rPr>
        <w:t>اوردند. خوش</w:t>
      </w:r>
      <w:r w:rsidR="00FF0990" w:rsidRPr="003124F6">
        <w:rPr>
          <w:rStyle w:val="Char6"/>
          <w:rFonts w:hint="cs"/>
          <w:rtl/>
        </w:rPr>
        <w:t>‌</w:t>
      </w:r>
      <w:r w:rsidRPr="003124F6">
        <w:rPr>
          <w:rStyle w:val="Char6"/>
          <w:rtl/>
        </w:rPr>
        <w:t>رفتار</w:t>
      </w:r>
      <w:r w:rsidR="000E4BC7">
        <w:rPr>
          <w:rStyle w:val="Char6"/>
          <w:rtl/>
        </w:rPr>
        <w:t>ی</w:t>
      </w:r>
      <w:r w:rsidRPr="003124F6">
        <w:rPr>
          <w:rStyle w:val="Char6"/>
          <w:rtl/>
        </w:rPr>
        <w:t xml:space="preserve"> مسلم</w:t>
      </w:r>
      <w:r w:rsidR="000E4BC7">
        <w:rPr>
          <w:rStyle w:val="Char6"/>
          <w:rtl/>
        </w:rPr>
        <w:t>ی</w:t>
      </w:r>
      <w:r w:rsidRPr="003124F6">
        <w:rPr>
          <w:rStyle w:val="Char6"/>
          <w:rtl/>
        </w:rPr>
        <w:t>ن را ناد</w:t>
      </w:r>
      <w:r w:rsidR="000E4BC7">
        <w:rPr>
          <w:rStyle w:val="Char6"/>
          <w:rtl/>
        </w:rPr>
        <w:t>ی</w:t>
      </w:r>
      <w:r w:rsidRPr="003124F6">
        <w:rPr>
          <w:rStyle w:val="Char6"/>
          <w:rtl/>
        </w:rPr>
        <w:t>ده گرفتند و عهد ش</w:t>
      </w:r>
      <w:r w:rsidR="000E4BC7">
        <w:rPr>
          <w:rStyle w:val="Char6"/>
          <w:rtl/>
        </w:rPr>
        <w:t>ک</w:t>
      </w:r>
      <w:r w:rsidRPr="003124F6">
        <w:rPr>
          <w:rStyle w:val="Char6"/>
          <w:rtl/>
        </w:rPr>
        <w:t>ن</w:t>
      </w:r>
      <w:r w:rsidR="000E4BC7">
        <w:rPr>
          <w:rStyle w:val="Char6"/>
          <w:rtl/>
        </w:rPr>
        <w:t>ی</w:t>
      </w:r>
      <w:r w:rsidRPr="003124F6">
        <w:rPr>
          <w:rStyle w:val="Char6"/>
          <w:rtl/>
        </w:rPr>
        <w:t xml:space="preserve"> </w:t>
      </w:r>
      <w:r w:rsidR="000E4BC7">
        <w:rPr>
          <w:rStyle w:val="Char6"/>
          <w:rtl/>
        </w:rPr>
        <w:t>ک</w:t>
      </w:r>
      <w:r w:rsidRPr="003124F6">
        <w:rPr>
          <w:rStyle w:val="Char6"/>
          <w:rtl/>
        </w:rPr>
        <w:t>ردند و با رسول خدا و مسلم</w:t>
      </w:r>
      <w:r w:rsidR="000E4BC7">
        <w:rPr>
          <w:rStyle w:val="Char6"/>
          <w:rtl/>
        </w:rPr>
        <w:t>ی</w:t>
      </w:r>
      <w:r w:rsidRPr="003124F6">
        <w:rPr>
          <w:rStyle w:val="Char6"/>
          <w:rtl/>
        </w:rPr>
        <w:t>ن تا آنجا د</w:t>
      </w:r>
      <w:r w:rsidR="00FF0990" w:rsidRPr="003124F6">
        <w:rPr>
          <w:rStyle w:val="Char6"/>
          <w:rtl/>
        </w:rPr>
        <w:t>شمن</w:t>
      </w:r>
      <w:r w:rsidR="000E4BC7">
        <w:rPr>
          <w:rStyle w:val="Char6"/>
          <w:rtl/>
        </w:rPr>
        <w:t>ی</w:t>
      </w:r>
      <w:r w:rsidR="00FF0990" w:rsidRPr="003124F6">
        <w:rPr>
          <w:rStyle w:val="Char6"/>
          <w:rtl/>
        </w:rPr>
        <w:t xml:space="preserve"> </w:t>
      </w:r>
      <w:r w:rsidR="000E4BC7">
        <w:rPr>
          <w:rStyle w:val="Char6"/>
          <w:rtl/>
        </w:rPr>
        <w:t>ک</w:t>
      </w:r>
      <w:r w:rsidR="00FF0990" w:rsidRPr="003124F6">
        <w:rPr>
          <w:rStyle w:val="Char6"/>
          <w:rtl/>
        </w:rPr>
        <w:t xml:space="preserve">ردند </w:t>
      </w:r>
      <w:r w:rsidR="000E4BC7">
        <w:rPr>
          <w:rStyle w:val="Char6"/>
          <w:rtl/>
        </w:rPr>
        <w:t>ک</w:t>
      </w:r>
      <w:r w:rsidR="00FF0990" w:rsidRPr="003124F6">
        <w:rPr>
          <w:rStyle w:val="Char6"/>
          <w:rtl/>
        </w:rPr>
        <w:t>ه مشر</w:t>
      </w:r>
      <w:r w:rsidR="000E4BC7">
        <w:rPr>
          <w:rStyle w:val="Char6"/>
          <w:rtl/>
        </w:rPr>
        <w:t>کی</w:t>
      </w:r>
      <w:r w:rsidR="00FF0990" w:rsidRPr="003124F6">
        <w:rPr>
          <w:rStyle w:val="Char6"/>
          <w:rtl/>
        </w:rPr>
        <w:t>ن بت</w:t>
      </w:r>
      <w:r w:rsidR="00FF0990" w:rsidRPr="003124F6">
        <w:rPr>
          <w:rStyle w:val="Char6"/>
          <w:rFonts w:hint="cs"/>
          <w:rtl/>
        </w:rPr>
        <w:t>‌</w:t>
      </w:r>
      <w:r w:rsidRPr="003124F6">
        <w:rPr>
          <w:rStyle w:val="Char6"/>
          <w:rtl/>
        </w:rPr>
        <w:t>پرست را در هر جا برا</w:t>
      </w:r>
      <w:r w:rsidR="000E4BC7">
        <w:rPr>
          <w:rStyle w:val="Char6"/>
          <w:rtl/>
        </w:rPr>
        <w:t>ی</w:t>
      </w:r>
      <w:r w:rsidRPr="003124F6">
        <w:rPr>
          <w:rStyle w:val="Char6"/>
          <w:rtl/>
        </w:rPr>
        <w:t xml:space="preserve"> جنگ با</w:t>
      </w:r>
      <w:r w:rsidR="009F5D6E">
        <w:rPr>
          <w:rStyle w:val="Char6"/>
          <w:rtl/>
        </w:rPr>
        <w:t xml:space="preserve"> آن‌ها </w:t>
      </w:r>
      <w:r w:rsidRPr="003124F6">
        <w:rPr>
          <w:rStyle w:val="Char6"/>
          <w:rtl/>
        </w:rPr>
        <w:t>تحر</w:t>
      </w:r>
      <w:r w:rsidR="000E4BC7">
        <w:rPr>
          <w:rStyle w:val="Char6"/>
          <w:rtl/>
        </w:rPr>
        <w:t>یک</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ردند و خودشان ن</w:t>
      </w:r>
      <w:r w:rsidR="000E4BC7">
        <w:rPr>
          <w:rStyle w:val="Char6"/>
          <w:rtl/>
        </w:rPr>
        <w:t>ی</w:t>
      </w:r>
      <w:r w:rsidRPr="003124F6">
        <w:rPr>
          <w:rStyle w:val="Char6"/>
          <w:rtl/>
        </w:rPr>
        <w:t>ز عملاً با مشر</w:t>
      </w:r>
      <w:r w:rsidR="000E4BC7">
        <w:rPr>
          <w:rStyle w:val="Char6"/>
          <w:rtl/>
        </w:rPr>
        <w:t>کی</w:t>
      </w:r>
      <w:r w:rsidRPr="003124F6">
        <w:rPr>
          <w:rStyle w:val="Char6"/>
          <w:rtl/>
        </w:rPr>
        <w:t>ن همدست و با هم در قض</w:t>
      </w:r>
      <w:r w:rsidR="000E4BC7">
        <w:rPr>
          <w:rStyle w:val="Char6"/>
          <w:rtl/>
        </w:rPr>
        <w:t>ی</w:t>
      </w:r>
      <w:r w:rsidRPr="003124F6">
        <w:rPr>
          <w:rStyle w:val="Char6"/>
          <w:rtl/>
        </w:rPr>
        <w:t>ه خندق به مد</w:t>
      </w:r>
      <w:r w:rsidR="000E4BC7">
        <w:rPr>
          <w:rStyle w:val="Char6"/>
          <w:rtl/>
        </w:rPr>
        <w:t>ی</w:t>
      </w:r>
      <w:r w:rsidRPr="003124F6">
        <w:rPr>
          <w:rStyle w:val="Char6"/>
          <w:rtl/>
        </w:rPr>
        <w:t>نه رو</w:t>
      </w:r>
      <w:r w:rsidR="000E4BC7">
        <w:rPr>
          <w:rStyle w:val="Char6"/>
          <w:rtl/>
        </w:rPr>
        <w:t>ی</w:t>
      </w:r>
      <w:r w:rsidRPr="003124F6">
        <w:rPr>
          <w:rStyle w:val="Char6"/>
          <w:rtl/>
        </w:rPr>
        <w:t xml:space="preserve"> آوردند تا مسلم</w:t>
      </w:r>
      <w:r w:rsidR="000E4BC7">
        <w:rPr>
          <w:rStyle w:val="Char6"/>
          <w:rtl/>
        </w:rPr>
        <w:t>ی</w:t>
      </w:r>
      <w:r w:rsidRPr="003124F6">
        <w:rPr>
          <w:rStyle w:val="Char6"/>
          <w:rtl/>
        </w:rPr>
        <w:t xml:space="preserve">ن را قتل عام </w:t>
      </w:r>
      <w:r w:rsidR="000E4BC7">
        <w:rPr>
          <w:rStyle w:val="Char6"/>
          <w:rtl/>
        </w:rPr>
        <w:t>ک</w:t>
      </w:r>
      <w:r w:rsidRPr="003124F6">
        <w:rPr>
          <w:rStyle w:val="Char6"/>
          <w:rtl/>
        </w:rPr>
        <w:t>نند و</w:t>
      </w:r>
      <w:r w:rsidR="00FF0990" w:rsidRPr="003124F6">
        <w:rPr>
          <w:rStyle w:val="Char6"/>
          <w:rFonts w:hint="cs"/>
          <w:rtl/>
        </w:rPr>
        <w:t xml:space="preserve"> </w:t>
      </w:r>
      <w:r w:rsidRPr="003124F6">
        <w:rPr>
          <w:rStyle w:val="Char6"/>
          <w:rtl/>
        </w:rPr>
        <w:t>از صفحه وجود معدوم و شهر را غارت نما</w:t>
      </w:r>
      <w:r w:rsidR="000E4BC7">
        <w:rPr>
          <w:rStyle w:val="Char6"/>
          <w:rtl/>
        </w:rPr>
        <w:t>ی</w:t>
      </w:r>
      <w:r w:rsidRPr="003124F6">
        <w:rPr>
          <w:rStyle w:val="Char6"/>
          <w:rtl/>
        </w:rPr>
        <w:t>ند و نت</w:t>
      </w:r>
      <w:r w:rsidR="000E4BC7">
        <w:rPr>
          <w:rStyle w:val="Char6"/>
          <w:rtl/>
        </w:rPr>
        <w:t>ی</w:t>
      </w:r>
      <w:r w:rsidRPr="003124F6">
        <w:rPr>
          <w:rStyle w:val="Char6"/>
          <w:rtl/>
        </w:rPr>
        <w:t>جتاً نام</w:t>
      </w:r>
      <w:r w:rsidR="000E4BC7">
        <w:rPr>
          <w:rStyle w:val="Char6"/>
          <w:rtl/>
        </w:rPr>
        <w:t>ی</w:t>
      </w:r>
      <w:r w:rsidRPr="003124F6">
        <w:rPr>
          <w:rStyle w:val="Char6"/>
          <w:rtl/>
        </w:rPr>
        <w:t xml:space="preserve"> از د</w:t>
      </w:r>
      <w:r w:rsidR="000E4BC7">
        <w:rPr>
          <w:rStyle w:val="Char6"/>
          <w:rtl/>
        </w:rPr>
        <w:t>ی</w:t>
      </w:r>
      <w:r w:rsidRPr="003124F6">
        <w:rPr>
          <w:rStyle w:val="Char6"/>
          <w:rtl/>
        </w:rPr>
        <w:t>ن اسلام در دن</w:t>
      </w:r>
      <w:r w:rsidR="000E4BC7">
        <w:rPr>
          <w:rStyle w:val="Char6"/>
          <w:rtl/>
        </w:rPr>
        <w:t>ی</w:t>
      </w:r>
      <w:r w:rsidRPr="003124F6">
        <w:rPr>
          <w:rStyle w:val="Char6"/>
          <w:rtl/>
        </w:rPr>
        <w:t>ا نماند. مسلماً‌ اگر مسلم</w:t>
      </w:r>
      <w:r w:rsidR="000E4BC7">
        <w:rPr>
          <w:rStyle w:val="Char6"/>
          <w:rtl/>
        </w:rPr>
        <w:t>ی</w:t>
      </w:r>
      <w:r w:rsidRPr="003124F6">
        <w:rPr>
          <w:rStyle w:val="Char6"/>
          <w:rtl/>
        </w:rPr>
        <w:t>ن دور شهر مد</w:t>
      </w:r>
      <w:r w:rsidR="000E4BC7">
        <w:rPr>
          <w:rStyle w:val="Char6"/>
          <w:rtl/>
        </w:rPr>
        <w:t>ی</w:t>
      </w:r>
      <w:r w:rsidRPr="003124F6">
        <w:rPr>
          <w:rStyle w:val="Char6"/>
          <w:rtl/>
        </w:rPr>
        <w:t>نه خندق حفر ن</w:t>
      </w:r>
      <w:r w:rsidR="000E4BC7">
        <w:rPr>
          <w:rStyle w:val="Char6"/>
          <w:rtl/>
        </w:rPr>
        <w:t>ک</w:t>
      </w:r>
      <w:r w:rsidRPr="003124F6">
        <w:rPr>
          <w:rStyle w:val="Char6"/>
          <w:rtl/>
        </w:rPr>
        <w:t>رده بودند و</w:t>
      </w:r>
      <w:r w:rsidR="00FF0990" w:rsidRPr="003124F6">
        <w:rPr>
          <w:rStyle w:val="Char6"/>
          <w:rFonts w:hint="cs"/>
          <w:rtl/>
        </w:rPr>
        <w:t xml:space="preserve"> </w:t>
      </w:r>
      <w:r w:rsidRPr="003124F6">
        <w:rPr>
          <w:rStyle w:val="Char6"/>
          <w:rtl/>
        </w:rPr>
        <w:t>اگر ن</w:t>
      </w:r>
      <w:r w:rsidR="000E4BC7">
        <w:rPr>
          <w:rStyle w:val="Char6"/>
          <w:rtl/>
        </w:rPr>
        <w:t>ی</w:t>
      </w:r>
      <w:r w:rsidRPr="003124F6">
        <w:rPr>
          <w:rStyle w:val="Char6"/>
          <w:rtl/>
        </w:rPr>
        <w:t>رنگ و ز</w:t>
      </w:r>
      <w:r w:rsidR="000E4BC7">
        <w:rPr>
          <w:rStyle w:val="Char6"/>
          <w:rtl/>
        </w:rPr>
        <w:t>ی</w:t>
      </w:r>
      <w:r w:rsidRPr="003124F6">
        <w:rPr>
          <w:rStyle w:val="Char6"/>
          <w:rtl/>
        </w:rPr>
        <w:t>ر</w:t>
      </w:r>
      <w:r w:rsidR="000E4BC7">
        <w:rPr>
          <w:rStyle w:val="Char6"/>
          <w:rtl/>
        </w:rPr>
        <w:t>کی</w:t>
      </w:r>
      <w:r w:rsidRPr="003124F6">
        <w:rPr>
          <w:rStyle w:val="Char6"/>
          <w:rtl/>
        </w:rPr>
        <w:t xml:space="preserve"> بعض</w:t>
      </w:r>
      <w:r w:rsidR="000E4BC7">
        <w:rPr>
          <w:rStyle w:val="Char6"/>
          <w:rtl/>
        </w:rPr>
        <w:t>ی</w:t>
      </w:r>
      <w:r w:rsidRPr="003124F6">
        <w:rPr>
          <w:rStyle w:val="Char6"/>
          <w:rtl/>
        </w:rPr>
        <w:t xml:space="preserve"> از مسلم</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ه با مشورت رسول الله بود، به </w:t>
      </w:r>
      <w:r w:rsidR="000E4BC7">
        <w:rPr>
          <w:rStyle w:val="Char6"/>
          <w:rtl/>
        </w:rPr>
        <w:t>ک</w:t>
      </w:r>
      <w:r w:rsidRPr="003124F6">
        <w:rPr>
          <w:rStyle w:val="Char6"/>
          <w:rtl/>
        </w:rPr>
        <w:t>ار نم</w:t>
      </w:r>
      <w:r w:rsidR="000E4BC7">
        <w:rPr>
          <w:rStyle w:val="Char6"/>
          <w:rtl/>
        </w:rPr>
        <w:t>ی</w:t>
      </w:r>
      <w:r w:rsidRPr="003124F6">
        <w:rPr>
          <w:rStyle w:val="Char6"/>
          <w:rtl/>
        </w:rPr>
        <w:t>‌افتاد، دشمنان به مقصودشان م</w:t>
      </w:r>
      <w:r w:rsidR="000E4BC7">
        <w:rPr>
          <w:rStyle w:val="Char6"/>
          <w:rtl/>
        </w:rPr>
        <w:t>ی</w:t>
      </w:r>
      <w:r w:rsidRPr="003124F6">
        <w:rPr>
          <w:rStyle w:val="Char6"/>
          <w:rtl/>
        </w:rPr>
        <w:t>‌رس</w:t>
      </w:r>
      <w:r w:rsidR="000E4BC7">
        <w:rPr>
          <w:rStyle w:val="Char6"/>
          <w:rtl/>
        </w:rPr>
        <w:t>ی</w:t>
      </w:r>
      <w:r w:rsidRPr="003124F6">
        <w:rPr>
          <w:rStyle w:val="Char6"/>
          <w:rtl/>
        </w:rPr>
        <w:t>دند.</w:t>
      </w:r>
    </w:p>
    <w:p w:rsidR="00241CB2" w:rsidRPr="003124F6" w:rsidRDefault="00241CB2" w:rsidP="00F556E7">
      <w:pPr>
        <w:pStyle w:val="BodyText3"/>
        <w:widowControl w:val="0"/>
        <w:ind w:firstLine="284"/>
        <w:jc w:val="both"/>
        <w:rPr>
          <w:rStyle w:val="Char6"/>
          <w:rtl/>
        </w:rPr>
      </w:pPr>
      <w:r w:rsidRPr="003124F6">
        <w:rPr>
          <w:rStyle w:val="Char6"/>
          <w:rtl/>
        </w:rPr>
        <w:t xml:space="preserve">حضرت رسول </w:t>
      </w:r>
      <w:r w:rsidR="000E4BC7">
        <w:rPr>
          <w:rStyle w:val="Char6"/>
          <w:rtl/>
        </w:rPr>
        <w:t>ک</w:t>
      </w:r>
      <w:r w:rsidRPr="003124F6">
        <w:rPr>
          <w:rStyle w:val="Char6"/>
          <w:rtl/>
        </w:rPr>
        <w:t>ه از ناح</w:t>
      </w:r>
      <w:r w:rsidR="000E4BC7">
        <w:rPr>
          <w:rStyle w:val="Char6"/>
          <w:rtl/>
        </w:rPr>
        <w:t>ی</w:t>
      </w:r>
      <w:r w:rsidRPr="003124F6">
        <w:rPr>
          <w:rStyle w:val="Char6"/>
          <w:rtl/>
        </w:rPr>
        <w:t>ه</w:t>
      </w:r>
      <w:r w:rsidR="009F5D6E">
        <w:rPr>
          <w:rStyle w:val="Char6"/>
          <w:rtl/>
        </w:rPr>
        <w:t xml:space="preserve"> آن‌ها </w:t>
      </w:r>
      <w:r w:rsidRPr="003124F6">
        <w:rPr>
          <w:rStyle w:val="Char6"/>
          <w:rtl/>
        </w:rPr>
        <w:t>احساس خطر قطع</w:t>
      </w:r>
      <w:r w:rsidR="000E4BC7">
        <w:rPr>
          <w:rStyle w:val="Char6"/>
          <w:rtl/>
        </w:rPr>
        <w:t>ی</w:t>
      </w:r>
      <w:r w:rsidRPr="003124F6">
        <w:rPr>
          <w:rStyle w:val="Char6"/>
          <w:rtl/>
        </w:rPr>
        <w:t xml:space="preserve"> </w:t>
      </w:r>
      <w:r w:rsidR="000E4BC7">
        <w:rPr>
          <w:rStyle w:val="Char6"/>
          <w:rtl/>
        </w:rPr>
        <w:t>ک</w:t>
      </w:r>
      <w:r w:rsidRPr="003124F6">
        <w:rPr>
          <w:rStyle w:val="Char6"/>
          <w:rtl/>
        </w:rPr>
        <w:t>رد با</w:t>
      </w:r>
      <w:r w:rsidR="009F5D6E">
        <w:rPr>
          <w:rStyle w:val="Char6"/>
          <w:rtl/>
        </w:rPr>
        <w:t xml:space="preserve"> آن‌ها </w:t>
      </w:r>
      <w:r w:rsidRPr="003124F6">
        <w:rPr>
          <w:rStyle w:val="Char6"/>
          <w:rtl/>
        </w:rPr>
        <w:t>جنگ</w:t>
      </w:r>
      <w:r w:rsidR="000E4BC7">
        <w:rPr>
          <w:rStyle w:val="Char6"/>
          <w:rtl/>
        </w:rPr>
        <w:t>ی</w:t>
      </w:r>
      <w:r w:rsidRPr="003124F6">
        <w:rPr>
          <w:rStyle w:val="Char6"/>
          <w:rtl/>
        </w:rPr>
        <w:t>د و</w:t>
      </w:r>
      <w:r w:rsidR="009F5D6E">
        <w:rPr>
          <w:rStyle w:val="Char6"/>
          <w:rtl/>
        </w:rPr>
        <w:t xml:space="preserve"> آن‌ها </w:t>
      </w:r>
      <w:r w:rsidRPr="003124F6">
        <w:rPr>
          <w:rStyle w:val="Char6"/>
          <w:rtl/>
        </w:rPr>
        <w:t>را مقهور نمود و بر د</w:t>
      </w:r>
      <w:r w:rsidR="000E4BC7">
        <w:rPr>
          <w:rStyle w:val="Char6"/>
          <w:rtl/>
        </w:rPr>
        <w:t>ی</w:t>
      </w:r>
      <w:r w:rsidRPr="003124F6">
        <w:rPr>
          <w:rStyle w:val="Char6"/>
          <w:rtl/>
        </w:rPr>
        <w:t>ارشان تسلط و بر اموالشان به عنوان غن</w:t>
      </w:r>
      <w:r w:rsidR="000E4BC7">
        <w:rPr>
          <w:rStyle w:val="Char6"/>
          <w:rtl/>
        </w:rPr>
        <w:t>ی</w:t>
      </w:r>
      <w:r w:rsidRPr="003124F6">
        <w:rPr>
          <w:rStyle w:val="Char6"/>
          <w:rtl/>
        </w:rPr>
        <w:t>مت است</w:t>
      </w:r>
      <w:r w:rsidR="000E4BC7">
        <w:rPr>
          <w:rStyle w:val="Char6"/>
          <w:rtl/>
        </w:rPr>
        <w:t>ی</w:t>
      </w:r>
      <w:r w:rsidRPr="003124F6">
        <w:rPr>
          <w:rStyle w:val="Char6"/>
          <w:rtl/>
        </w:rPr>
        <w:t xml:space="preserve">لا </w:t>
      </w:r>
      <w:r w:rsidR="000E4BC7">
        <w:rPr>
          <w:rStyle w:val="Char6"/>
          <w:rtl/>
        </w:rPr>
        <w:t>ی</w:t>
      </w:r>
      <w:r w:rsidRPr="003124F6">
        <w:rPr>
          <w:rStyle w:val="Char6"/>
          <w:rtl/>
        </w:rPr>
        <w:t>افت و</w:t>
      </w:r>
      <w:r w:rsidR="009F5D6E">
        <w:rPr>
          <w:rStyle w:val="Char6"/>
          <w:rtl/>
        </w:rPr>
        <w:t xml:space="preserve"> آن‌ها </w:t>
      </w:r>
      <w:r w:rsidRPr="003124F6">
        <w:rPr>
          <w:rStyle w:val="Char6"/>
          <w:rtl/>
        </w:rPr>
        <w:t>را خلع سلاح فرمود.</w:t>
      </w:r>
    </w:p>
    <w:p w:rsidR="00241CB2" w:rsidRPr="003124F6" w:rsidRDefault="00241CB2" w:rsidP="00F556E7">
      <w:pPr>
        <w:pStyle w:val="BodyText3"/>
        <w:widowControl w:val="0"/>
        <w:ind w:firstLine="284"/>
        <w:jc w:val="both"/>
        <w:rPr>
          <w:rStyle w:val="Char6"/>
          <w:rtl/>
        </w:rPr>
      </w:pPr>
      <w:r w:rsidRPr="003124F6">
        <w:rPr>
          <w:rStyle w:val="Char6"/>
          <w:rtl/>
        </w:rPr>
        <w:t xml:space="preserve">چون </w:t>
      </w:r>
      <w:r w:rsidR="000E4BC7">
        <w:rPr>
          <w:rStyle w:val="Char6"/>
          <w:rtl/>
        </w:rPr>
        <w:t>ی</w:t>
      </w:r>
      <w:r w:rsidRPr="003124F6">
        <w:rPr>
          <w:rStyle w:val="Char6"/>
          <w:rtl/>
        </w:rPr>
        <w:t>هود</w:t>
      </w:r>
      <w:r w:rsidR="000E4BC7">
        <w:rPr>
          <w:rStyle w:val="Char6"/>
          <w:rtl/>
        </w:rPr>
        <w:t>ی</w:t>
      </w:r>
      <w:r w:rsidRPr="003124F6">
        <w:rPr>
          <w:rStyle w:val="Char6"/>
          <w:rtl/>
        </w:rPr>
        <w:t xml:space="preserve">ان </w:t>
      </w:r>
      <w:r w:rsidR="000E4BC7">
        <w:rPr>
          <w:rStyle w:val="Char6"/>
          <w:rtl/>
        </w:rPr>
        <w:t>کی</w:t>
      </w:r>
      <w:r w:rsidRPr="003124F6">
        <w:rPr>
          <w:rStyle w:val="Char6"/>
          <w:rtl/>
        </w:rPr>
        <w:t>نه‌توز نتوانستند با قدرت نظام</w:t>
      </w:r>
      <w:r w:rsidR="000E4BC7">
        <w:rPr>
          <w:rStyle w:val="Char6"/>
          <w:rtl/>
        </w:rPr>
        <w:t>ی</w:t>
      </w:r>
      <w:r w:rsidRPr="003124F6">
        <w:rPr>
          <w:rStyle w:val="Char6"/>
          <w:rtl/>
        </w:rPr>
        <w:t xml:space="preserve"> </w:t>
      </w:r>
      <w:r w:rsidR="000E4BC7">
        <w:rPr>
          <w:rStyle w:val="Char6"/>
          <w:rtl/>
        </w:rPr>
        <w:t>ک</w:t>
      </w:r>
      <w:r w:rsidRPr="003124F6">
        <w:rPr>
          <w:rStyle w:val="Char6"/>
          <w:rtl/>
        </w:rPr>
        <w:t>ار</w:t>
      </w:r>
      <w:r w:rsidR="000E4BC7">
        <w:rPr>
          <w:rStyle w:val="Char6"/>
          <w:rtl/>
        </w:rPr>
        <w:t>ی</w:t>
      </w:r>
      <w:r w:rsidRPr="003124F6">
        <w:rPr>
          <w:rStyle w:val="Char6"/>
          <w:rtl/>
        </w:rPr>
        <w:t xml:space="preserve"> از پ</w:t>
      </w:r>
      <w:r w:rsidR="000E4BC7">
        <w:rPr>
          <w:rStyle w:val="Char6"/>
          <w:rtl/>
        </w:rPr>
        <w:t>ی</w:t>
      </w:r>
      <w:r w:rsidRPr="003124F6">
        <w:rPr>
          <w:rStyle w:val="Char6"/>
          <w:rtl/>
        </w:rPr>
        <w:t>ش برند، بعض</w:t>
      </w:r>
      <w:r w:rsidR="000E4BC7">
        <w:rPr>
          <w:rStyle w:val="Char6"/>
          <w:rtl/>
        </w:rPr>
        <w:t>ی</w:t>
      </w:r>
      <w:r w:rsidRPr="003124F6">
        <w:rPr>
          <w:rStyle w:val="Char6"/>
          <w:rtl/>
        </w:rPr>
        <w:t xml:space="preserve"> از هوش</w:t>
      </w:r>
      <w:r w:rsidR="000E4BC7">
        <w:rPr>
          <w:rStyle w:val="Char6"/>
          <w:rtl/>
        </w:rPr>
        <w:t>ی</w:t>
      </w:r>
      <w:r w:rsidRPr="003124F6">
        <w:rPr>
          <w:rStyle w:val="Char6"/>
          <w:rtl/>
        </w:rPr>
        <w:t>اران</w:t>
      </w:r>
      <w:r w:rsidR="009F5D6E">
        <w:rPr>
          <w:rStyle w:val="Char6"/>
          <w:rtl/>
        </w:rPr>
        <w:t xml:space="preserve"> آن‌ها </w:t>
      </w:r>
      <w:r w:rsidRPr="003124F6">
        <w:rPr>
          <w:rStyle w:val="Char6"/>
          <w:rtl/>
        </w:rPr>
        <w:t>از قب</w:t>
      </w:r>
      <w:r w:rsidR="000E4BC7">
        <w:rPr>
          <w:rStyle w:val="Char6"/>
          <w:rtl/>
        </w:rPr>
        <w:t>ی</w:t>
      </w:r>
      <w:r w:rsidRPr="003124F6">
        <w:rPr>
          <w:rStyle w:val="Char6"/>
          <w:rtl/>
        </w:rPr>
        <w:t xml:space="preserve">ل </w:t>
      </w:r>
      <w:r w:rsidR="000E4BC7">
        <w:rPr>
          <w:rStyle w:val="Char6"/>
          <w:rtl/>
        </w:rPr>
        <w:t>ک</w:t>
      </w:r>
      <w:r w:rsidRPr="003124F6">
        <w:rPr>
          <w:rStyle w:val="Char6"/>
          <w:rtl/>
        </w:rPr>
        <w:t xml:space="preserve">عب الاحبار، وهب بن منبه و عبدالله بن سباء در لباس اسلام در آمدند تا در </w:t>
      </w:r>
      <w:r w:rsidR="000E4BC7">
        <w:rPr>
          <w:rStyle w:val="Char6"/>
          <w:rtl/>
        </w:rPr>
        <w:t>ک</w:t>
      </w:r>
      <w:r w:rsidRPr="003124F6">
        <w:rPr>
          <w:rStyle w:val="Char6"/>
          <w:rtl/>
        </w:rPr>
        <w:t xml:space="preserve">سوت دوست، </w:t>
      </w:r>
      <w:r w:rsidR="000E4BC7">
        <w:rPr>
          <w:rStyle w:val="Char6"/>
          <w:rtl/>
        </w:rPr>
        <w:t>ک</w:t>
      </w:r>
      <w:r w:rsidRPr="003124F6">
        <w:rPr>
          <w:rStyle w:val="Char6"/>
          <w:rtl/>
        </w:rPr>
        <w:t>ار دشمن ب</w:t>
      </w:r>
      <w:r w:rsidR="000E4BC7">
        <w:rPr>
          <w:rStyle w:val="Char6"/>
          <w:rtl/>
        </w:rPr>
        <w:t>ک</w:t>
      </w:r>
      <w:r w:rsidRPr="003124F6">
        <w:rPr>
          <w:rStyle w:val="Char6"/>
          <w:rtl/>
        </w:rPr>
        <w:t xml:space="preserve">نند و قصاص </w:t>
      </w:r>
      <w:r w:rsidR="000E4BC7">
        <w:rPr>
          <w:rStyle w:val="Char6"/>
          <w:rtl/>
        </w:rPr>
        <w:t>ی</w:t>
      </w:r>
      <w:r w:rsidRPr="003124F6">
        <w:rPr>
          <w:rStyle w:val="Char6"/>
          <w:rtl/>
        </w:rPr>
        <w:t>هود</w:t>
      </w:r>
      <w:r w:rsidR="000E4BC7">
        <w:rPr>
          <w:rStyle w:val="Char6"/>
          <w:rtl/>
        </w:rPr>
        <w:t>ی</w:t>
      </w:r>
      <w:r w:rsidRPr="003124F6">
        <w:rPr>
          <w:rStyle w:val="Char6"/>
          <w:rtl/>
        </w:rPr>
        <w:t xml:space="preserve">ان هم </w:t>
      </w:r>
      <w:r w:rsidR="000E4BC7">
        <w:rPr>
          <w:rStyle w:val="Char6"/>
          <w:rtl/>
        </w:rPr>
        <w:t>کی</w:t>
      </w:r>
      <w:r w:rsidRPr="003124F6">
        <w:rPr>
          <w:rStyle w:val="Char6"/>
          <w:rtl/>
        </w:rPr>
        <w:t>ش خود را از مسلم</w:t>
      </w:r>
      <w:r w:rsidR="000E4BC7">
        <w:rPr>
          <w:rStyle w:val="Char6"/>
          <w:rtl/>
        </w:rPr>
        <w:t>ی</w:t>
      </w:r>
      <w:r w:rsidRPr="003124F6">
        <w:rPr>
          <w:rStyle w:val="Char6"/>
          <w:rtl/>
        </w:rPr>
        <w:t>ن بگ</w:t>
      </w:r>
      <w:r w:rsidR="000E4BC7">
        <w:rPr>
          <w:rStyle w:val="Char6"/>
          <w:rtl/>
        </w:rPr>
        <w:t>ی</w:t>
      </w:r>
      <w:r w:rsidRPr="003124F6">
        <w:rPr>
          <w:rStyle w:val="Char6"/>
          <w:rtl/>
        </w:rPr>
        <w:t>رند.</w:t>
      </w:r>
    </w:p>
    <w:p w:rsidR="00241CB2" w:rsidRPr="003124F6" w:rsidRDefault="00241CB2" w:rsidP="00F556E7">
      <w:pPr>
        <w:pStyle w:val="BodyText3"/>
        <w:widowControl w:val="0"/>
        <w:ind w:firstLine="284"/>
        <w:jc w:val="both"/>
        <w:rPr>
          <w:rStyle w:val="Char6"/>
          <w:rtl/>
        </w:rPr>
      </w:pPr>
      <w:r w:rsidRPr="003124F6">
        <w:rPr>
          <w:rStyle w:val="Char6"/>
          <w:rtl/>
        </w:rPr>
        <w:t>از علا</w:t>
      </w:r>
      <w:r w:rsidR="000E4BC7">
        <w:rPr>
          <w:rStyle w:val="Char6"/>
          <w:rtl/>
        </w:rPr>
        <w:t>ی</w:t>
      </w:r>
      <w:r w:rsidRPr="003124F6">
        <w:rPr>
          <w:rStyle w:val="Char6"/>
          <w:rtl/>
        </w:rPr>
        <w:t>م و قرائن بر م</w:t>
      </w:r>
      <w:r w:rsidR="000E4BC7">
        <w:rPr>
          <w:rStyle w:val="Char6"/>
          <w:rtl/>
        </w:rPr>
        <w:t>ی</w:t>
      </w:r>
      <w:r w:rsidRPr="003124F6">
        <w:rPr>
          <w:rStyle w:val="Char6"/>
          <w:rtl/>
        </w:rPr>
        <w:t>‌آ</w:t>
      </w:r>
      <w:r w:rsidR="000E4BC7">
        <w:rPr>
          <w:rStyle w:val="Char6"/>
          <w:rtl/>
        </w:rPr>
        <w:t>ی</w:t>
      </w:r>
      <w:r w:rsidRPr="003124F6">
        <w:rPr>
          <w:rStyle w:val="Char6"/>
          <w:rtl/>
        </w:rPr>
        <w:t xml:space="preserve">د </w:t>
      </w:r>
      <w:r w:rsidR="000E4BC7">
        <w:rPr>
          <w:rStyle w:val="Char6"/>
          <w:rtl/>
        </w:rPr>
        <w:t>ک</w:t>
      </w:r>
      <w:r w:rsidRPr="003124F6">
        <w:rPr>
          <w:rStyle w:val="Char6"/>
          <w:rtl/>
        </w:rPr>
        <w:t xml:space="preserve">ه </w:t>
      </w:r>
      <w:r w:rsidR="000E4BC7">
        <w:rPr>
          <w:rStyle w:val="Char6"/>
          <w:rtl/>
        </w:rPr>
        <w:t>ک</w:t>
      </w:r>
      <w:r w:rsidRPr="003124F6">
        <w:rPr>
          <w:rStyle w:val="Char6"/>
          <w:rtl/>
        </w:rPr>
        <w:t>عب الاحبار ا</w:t>
      </w:r>
      <w:r w:rsidR="000E4BC7">
        <w:rPr>
          <w:rStyle w:val="Char6"/>
          <w:rtl/>
        </w:rPr>
        <w:t>ی</w:t>
      </w:r>
      <w:r w:rsidRPr="003124F6">
        <w:rPr>
          <w:rStyle w:val="Char6"/>
          <w:rtl/>
        </w:rPr>
        <w:t>ن نابغه، قهرمان و دشمن دوست نما برا</w:t>
      </w:r>
      <w:r w:rsidR="000E4BC7">
        <w:rPr>
          <w:rStyle w:val="Char6"/>
          <w:rtl/>
        </w:rPr>
        <w:t>ی</w:t>
      </w:r>
      <w:r w:rsidRPr="003124F6">
        <w:rPr>
          <w:rStyle w:val="Char6"/>
          <w:rtl/>
        </w:rPr>
        <w:t xml:space="preserve"> ا</w:t>
      </w:r>
      <w:r w:rsidR="000E4BC7">
        <w:rPr>
          <w:rStyle w:val="Char6"/>
          <w:rtl/>
        </w:rPr>
        <w:t>ی</w:t>
      </w:r>
      <w:r w:rsidRPr="003124F6">
        <w:rPr>
          <w:rStyle w:val="Char6"/>
          <w:rtl/>
        </w:rPr>
        <w:t xml:space="preserve">ن </w:t>
      </w:r>
      <w:r w:rsidR="000E4BC7">
        <w:rPr>
          <w:rStyle w:val="Char6"/>
          <w:rtl/>
        </w:rPr>
        <w:t>ک</w:t>
      </w:r>
      <w:r w:rsidRPr="003124F6">
        <w:rPr>
          <w:rStyle w:val="Char6"/>
          <w:rtl/>
        </w:rPr>
        <w:t>ار در مد</w:t>
      </w:r>
      <w:r w:rsidR="000E4BC7">
        <w:rPr>
          <w:rStyle w:val="Char6"/>
          <w:rtl/>
        </w:rPr>
        <w:t>ی</w:t>
      </w:r>
      <w:r w:rsidRPr="003124F6">
        <w:rPr>
          <w:rStyle w:val="Char6"/>
          <w:rtl/>
        </w:rPr>
        <w:t>نه اقامت م</w:t>
      </w:r>
      <w:r w:rsidR="000E4BC7">
        <w:rPr>
          <w:rStyle w:val="Char6"/>
          <w:rtl/>
        </w:rPr>
        <w:t>ی</w:t>
      </w:r>
      <w:r w:rsidRPr="003124F6">
        <w:rPr>
          <w:rStyle w:val="Char6"/>
          <w:rtl/>
        </w:rPr>
        <w:t>‌</w:t>
      </w:r>
      <w:r w:rsidR="000E4BC7">
        <w:rPr>
          <w:rStyle w:val="Char6"/>
          <w:rtl/>
        </w:rPr>
        <w:t>ک</w:t>
      </w:r>
      <w:r w:rsidRPr="003124F6">
        <w:rPr>
          <w:rStyle w:val="Char6"/>
          <w:rtl/>
        </w:rPr>
        <w:t>ند و در انتظار فرصت م</w:t>
      </w:r>
      <w:r w:rsidR="000E4BC7">
        <w:rPr>
          <w:rStyle w:val="Char6"/>
          <w:rtl/>
        </w:rPr>
        <w:t>ی</w:t>
      </w:r>
      <w:r w:rsidRPr="003124F6">
        <w:rPr>
          <w:rStyle w:val="Char6"/>
          <w:rtl/>
        </w:rPr>
        <w:t>‌نش</w:t>
      </w:r>
      <w:r w:rsidR="000E4BC7">
        <w:rPr>
          <w:rStyle w:val="Char6"/>
          <w:rtl/>
        </w:rPr>
        <w:t>ی</w:t>
      </w:r>
      <w:r w:rsidRPr="003124F6">
        <w:rPr>
          <w:rStyle w:val="Char6"/>
          <w:rtl/>
        </w:rPr>
        <w:t xml:space="preserve">ند تا آن </w:t>
      </w:r>
      <w:r w:rsidR="000E4BC7">
        <w:rPr>
          <w:rStyle w:val="Char6"/>
          <w:rtl/>
        </w:rPr>
        <w:t>ک</w:t>
      </w:r>
      <w:r w:rsidRPr="003124F6">
        <w:rPr>
          <w:rStyle w:val="Char6"/>
          <w:rtl/>
        </w:rPr>
        <w:t>ه با هرمزان آشنا</w:t>
      </w:r>
      <w:r w:rsidR="000E4BC7">
        <w:rPr>
          <w:rStyle w:val="Char6"/>
          <w:rtl/>
        </w:rPr>
        <w:t>یی</w:t>
      </w:r>
      <w:r w:rsidRPr="003124F6">
        <w:rPr>
          <w:rStyle w:val="Char6"/>
          <w:rtl/>
        </w:rPr>
        <w:t xml:space="preserve"> پ</w:t>
      </w:r>
      <w:r w:rsidR="000E4BC7">
        <w:rPr>
          <w:rStyle w:val="Char6"/>
          <w:rtl/>
        </w:rPr>
        <w:t>ی</w:t>
      </w:r>
      <w:r w:rsidRPr="003124F6">
        <w:rPr>
          <w:rStyle w:val="Char6"/>
          <w:rtl/>
        </w:rPr>
        <w:t>دا م</w:t>
      </w:r>
      <w:r w:rsidR="000E4BC7">
        <w:rPr>
          <w:rStyle w:val="Char6"/>
          <w:rtl/>
        </w:rPr>
        <w:t>ی</w:t>
      </w:r>
      <w:r w:rsidRPr="003124F6">
        <w:rPr>
          <w:rStyle w:val="Char6"/>
          <w:rtl/>
        </w:rPr>
        <w:t>‌</w:t>
      </w:r>
      <w:r w:rsidR="000E4BC7">
        <w:rPr>
          <w:rStyle w:val="Char6"/>
          <w:rtl/>
        </w:rPr>
        <w:t>ک</w:t>
      </w:r>
      <w:r w:rsidRPr="003124F6">
        <w:rPr>
          <w:rStyle w:val="Char6"/>
          <w:rtl/>
        </w:rPr>
        <w:t>ند و از ن</w:t>
      </w:r>
      <w:r w:rsidR="000E4BC7">
        <w:rPr>
          <w:rStyle w:val="Char6"/>
          <w:rtl/>
        </w:rPr>
        <w:t>ی</w:t>
      </w:r>
      <w:r w:rsidRPr="003124F6">
        <w:rPr>
          <w:rStyle w:val="Char6"/>
          <w:rtl/>
        </w:rPr>
        <w:t>ت پل</w:t>
      </w:r>
      <w:r w:rsidR="000E4BC7">
        <w:rPr>
          <w:rStyle w:val="Char6"/>
          <w:rtl/>
        </w:rPr>
        <w:t>ی</w:t>
      </w:r>
      <w:r w:rsidRPr="003124F6">
        <w:rPr>
          <w:rStyle w:val="Char6"/>
          <w:rtl/>
        </w:rPr>
        <w:t>د او آگاه م</w:t>
      </w:r>
      <w:r w:rsidR="000E4BC7">
        <w:rPr>
          <w:rStyle w:val="Char6"/>
          <w:rtl/>
        </w:rPr>
        <w:t>ی</w:t>
      </w:r>
      <w:r w:rsidRPr="003124F6">
        <w:rPr>
          <w:rStyle w:val="Char6"/>
          <w:rtl/>
        </w:rPr>
        <w:t>‌شود و</w:t>
      </w:r>
      <w:r w:rsidR="00FF0990" w:rsidRPr="003124F6">
        <w:rPr>
          <w:rStyle w:val="Char6"/>
          <w:rFonts w:hint="cs"/>
          <w:rtl/>
        </w:rPr>
        <w:t xml:space="preserve"> </w:t>
      </w:r>
      <w:r w:rsidRPr="003124F6">
        <w:rPr>
          <w:rStyle w:val="Char6"/>
          <w:rtl/>
        </w:rPr>
        <w:t>در هم</w:t>
      </w:r>
      <w:r w:rsidR="000E4BC7">
        <w:rPr>
          <w:rStyle w:val="Char6"/>
          <w:rtl/>
        </w:rPr>
        <w:t>ی</w:t>
      </w:r>
      <w:r w:rsidRPr="003124F6">
        <w:rPr>
          <w:rStyle w:val="Char6"/>
          <w:rtl/>
        </w:rPr>
        <w:t>ن فرصت مناسب برا</w:t>
      </w:r>
      <w:r w:rsidR="000E4BC7">
        <w:rPr>
          <w:rStyle w:val="Char6"/>
          <w:rtl/>
        </w:rPr>
        <w:t>ی</w:t>
      </w:r>
      <w:r w:rsidRPr="003124F6">
        <w:rPr>
          <w:rStyle w:val="Char6"/>
          <w:rtl/>
        </w:rPr>
        <w:t xml:space="preserve"> قتل خل</w:t>
      </w:r>
      <w:r w:rsidR="000E4BC7">
        <w:rPr>
          <w:rStyle w:val="Char6"/>
          <w:rtl/>
        </w:rPr>
        <w:t>ی</w:t>
      </w:r>
      <w:r w:rsidRPr="003124F6">
        <w:rPr>
          <w:rStyle w:val="Char6"/>
          <w:rtl/>
        </w:rPr>
        <w:t>فه مسلم</w:t>
      </w:r>
      <w:r w:rsidR="000E4BC7">
        <w:rPr>
          <w:rStyle w:val="Char6"/>
          <w:rtl/>
        </w:rPr>
        <w:t>ی</w:t>
      </w:r>
      <w:r w:rsidRPr="003124F6">
        <w:rPr>
          <w:rStyle w:val="Char6"/>
          <w:rtl/>
        </w:rPr>
        <w:t>ن دست به دست او م</w:t>
      </w:r>
      <w:r w:rsidR="000E4BC7">
        <w:rPr>
          <w:rStyle w:val="Char6"/>
          <w:rtl/>
        </w:rPr>
        <w:t>ی</w:t>
      </w:r>
      <w:r w:rsidRPr="003124F6">
        <w:rPr>
          <w:rStyle w:val="Char6"/>
          <w:rtl/>
        </w:rPr>
        <w:t>‌دهد.</w:t>
      </w:r>
    </w:p>
    <w:p w:rsidR="00241CB2" w:rsidRPr="003124F6" w:rsidRDefault="00241CB2" w:rsidP="00FF0990">
      <w:pPr>
        <w:pStyle w:val="BodyText3"/>
        <w:widowControl w:val="0"/>
        <w:ind w:firstLine="284"/>
        <w:jc w:val="both"/>
        <w:rPr>
          <w:rStyle w:val="Char6"/>
          <w:rtl/>
        </w:rPr>
      </w:pPr>
      <w:r w:rsidRPr="003124F6">
        <w:rPr>
          <w:rStyle w:val="Char6"/>
          <w:rtl/>
        </w:rPr>
        <w:t>گرچه مورخ</w:t>
      </w:r>
      <w:r w:rsidR="000E4BC7">
        <w:rPr>
          <w:rStyle w:val="Char6"/>
          <w:rtl/>
        </w:rPr>
        <w:t>ی</w:t>
      </w:r>
      <w:r w:rsidRPr="003124F6">
        <w:rPr>
          <w:rStyle w:val="Char6"/>
          <w:rtl/>
        </w:rPr>
        <w:t xml:space="preserve">ن عصور اول اسلام نام </w:t>
      </w:r>
      <w:r w:rsidR="000E4BC7">
        <w:rPr>
          <w:rStyle w:val="Char6"/>
          <w:rtl/>
        </w:rPr>
        <w:t>ک</w:t>
      </w:r>
      <w:r w:rsidRPr="003124F6">
        <w:rPr>
          <w:rStyle w:val="Char6"/>
          <w:rtl/>
        </w:rPr>
        <w:t>عب الاحبار را در توطئه قتل عمر به م</w:t>
      </w:r>
      <w:r w:rsidR="000E4BC7">
        <w:rPr>
          <w:rStyle w:val="Char6"/>
          <w:rtl/>
        </w:rPr>
        <w:t>ی</w:t>
      </w:r>
      <w:r w:rsidRPr="003124F6">
        <w:rPr>
          <w:rStyle w:val="Char6"/>
          <w:rtl/>
        </w:rPr>
        <w:t>ان نم</w:t>
      </w:r>
      <w:r w:rsidR="000E4BC7">
        <w:rPr>
          <w:rStyle w:val="Char6"/>
          <w:rtl/>
        </w:rPr>
        <w:t>ی</w:t>
      </w:r>
      <w:r w:rsidRPr="003124F6">
        <w:rPr>
          <w:rStyle w:val="Char6"/>
          <w:rtl/>
        </w:rPr>
        <w:t>‌آوردند، ول</w:t>
      </w:r>
      <w:r w:rsidR="000E4BC7">
        <w:rPr>
          <w:rStyle w:val="Char6"/>
          <w:rtl/>
        </w:rPr>
        <w:t>ی</w:t>
      </w:r>
      <w:r w:rsidRPr="003124F6">
        <w:rPr>
          <w:rStyle w:val="Char6"/>
          <w:rtl/>
        </w:rPr>
        <w:t xml:space="preserve"> مطلب</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او سه روز قبل از شهادت عمر به آن حضرت اظهار </w:t>
      </w:r>
      <w:r w:rsidR="000E4BC7">
        <w:rPr>
          <w:rStyle w:val="Char6"/>
          <w:rtl/>
        </w:rPr>
        <w:t>ک</w:t>
      </w:r>
      <w:r w:rsidRPr="003124F6">
        <w:rPr>
          <w:rStyle w:val="Char6"/>
          <w:rtl/>
        </w:rPr>
        <w:t>رد، به طور وضوح ثابت م</w:t>
      </w:r>
      <w:r w:rsidR="000E4BC7">
        <w:rPr>
          <w:rStyle w:val="Char6"/>
          <w:rtl/>
        </w:rPr>
        <w:t>ی</w:t>
      </w:r>
      <w:r w:rsidRPr="003124F6">
        <w:rPr>
          <w:rStyle w:val="Char6"/>
          <w:rtl/>
        </w:rPr>
        <w:t>‌</w:t>
      </w:r>
      <w:r w:rsidR="000E4BC7">
        <w:rPr>
          <w:rStyle w:val="Char6"/>
          <w:rtl/>
        </w:rPr>
        <w:t>ک</w:t>
      </w:r>
      <w:r w:rsidRPr="003124F6">
        <w:rPr>
          <w:rStyle w:val="Char6"/>
          <w:rtl/>
        </w:rPr>
        <w:t xml:space="preserve">ند </w:t>
      </w:r>
      <w:r w:rsidR="000E4BC7">
        <w:rPr>
          <w:rStyle w:val="Char6"/>
          <w:rtl/>
        </w:rPr>
        <w:t>ک</w:t>
      </w:r>
      <w:r w:rsidRPr="003124F6">
        <w:rPr>
          <w:rStyle w:val="Char6"/>
          <w:rtl/>
        </w:rPr>
        <w:t>ه دس</w:t>
      </w:r>
      <w:r w:rsidR="00FF0990" w:rsidRPr="003124F6">
        <w:rPr>
          <w:rStyle w:val="Char6"/>
          <w:rtl/>
        </w:rPr>
        <w:t>ت ناپا</w:t>
      </w:r>
      <w:r w:rsidR="000E4BC7">
        <w:rPr>
          <w:rStyle w:val="Char6"/>
          <w:rtl/>
        </w:rPr>
        <w:t>ک</w:t>
      </w:r>
      <w:r w:rsidR="00FF0990" w:rsidRPr="003124F6">
        <w:rPr>
          <w:rStyle w:val="Char6"/>
          <w:rtl/>
        </w:rPr>
        <w:t xml:space="preserve">ش در </w:t>
      </w:r>
      <w:r w:rsidR="000E4BC7">
        <w:rPr>
          <w:rStyle w:val="Char6"/>
          <w:rtl/>
        </w:rPr>
        <w:t>ک</w:t>
      </w:r>
      <w:r w:rsidR="00FF0990" w:rsidRPr="003124F6">
        <w:rPr>
          <w:rStyle w:val="Char6"/>
          <w:rtl/>
        </w:rPr>
        <w:t>ار بوده است و چنان</w:t>
      </w:r>
      <w:r w:rsidR="000E4BC7">
        <w:rPr>
          <w:rStyle w:val="Char6"/>
          <w:rtl/>
        </w:rPr>
        <w:t>ک</w:t>
      </w:r>
      <w:r w:rsidRPr="003124F6">
        <w:rPr>
          <w:rStyle w:val="Char6"/>
          <w:rtl/>
        </w:rPr>
        <w:t xml:space="preserve">ه در صفحه 279 تا 280 </w:t>
      </w:r>
      <w:r w:rsidRPr="00B6663E">
        <w:rPr>
          <w:rStyle w:val="Char6"/>
          <w:rtl/>
        </w:rPr>
        <w:t xml:space="preserve">جزء دوم </w:t>
      </w:r>
      <w:r w:rsidR="00FF0990" w:rsidRPr="00B6663E">
        <w:rPr>
          <w:rStyle w:val="Char6"/>
          <w:rFonts w:hint="cs"/>
          <w:rtl/>
        </w:rPr>
        <w:t>«</w:t>
      </w:r>
      <w:r w:rsidRPr="00B6663E">
        <w:rPr>
          <w:rStyle w:val="Char6"/>
          <w:rtl/>
        </w:rPr>
        <w:t>الفتوحات الاسلامي</w:t>
      </w:r>
      <w:r w:rsidR="00FF0990" w:rsidRPr="00B6663E">
        <w:rPr>
          <w:rStyle w:val="Char6"/>
          <w:rFonts w:hint="cs"/>
          <w:rtl/>
        </w:rPr>
        <w:t>ة»</w:t>
      </w:r>
      <w:r w:rsidRPr="00B6663E">
        <w:rPr>
          <w:rStyle w:val="Char6"/>
          <w:rtl/>
        </w:rPr>
        <w:t xml:space="preserve"> تأل</w:t>
      </w:r>
      <w:r w:rsidR="000E4BC7" w:rsidRPr="00B6663E">
        <w:rPr>
          <w:rStyle w:val="Char6"/>
          <w:rtl/>
        </w:rPr>
        <w:t>ی</w:t>
      </w:r>
      <w:r w:rsidRPr="00B6663E">
        <w:rPr>
          <w:rStyle w:val="Char6"/>
          <w:rtl/>
        </w:rPr>
        <w:t>ف س</w:t>
      </w:r>
      <w:r w:rsidR="000E4BC7" w:rsidRPr="00B6663E">
        <w:rPr>
          <w:rStyle w:val="Char6"/>
          <w:rtl/>
        </w:rPr>
        <w:t>ی</w:t>
      </w:r>
      <w:r w:rsidRPr="00B6663E">
        <w:rPr>
          <w:rStyle w:val="Char6"/>
          <w:rtl/>
        </w:rPr>
        <w:t>د</w:t>
      </w:r>
      <w:r w:rsidRPr="003124F6">
        <w:rPr>
          <w:rStyle w:val="Char6"/>
          <w:rtl/>
        </w:rPr>
        <w:t xml:space="preserve"> احمد ز</w:t>
      </w:r>
      <w:r w:rsidR="000E4BC7">
        <w:rPr>
          <w:rStyle w:val="Char6"/>
          <w:rtl/>
        </w:rPr>
        <w:t>ی</w:t>
      </w:r>
      <w:r w:rsidRPr="003124F6">
        <w:rPr>
          <w:rStyle w:val="Char6"/>
          <w:rtl/>
        </w:rPr>
        <w:t>ن</w:t>
      </w:r>
      <w:r w:rsidR="000E4BC7">
        <w:rPr>
          <w:rStyle w:val="Char6"/>
          <w:rtl/>
        </w:rPr>
        <w:t>ی</w:t>
      </w:r>
      <w:r w:rsidRPr="003124F6">
        <w:rPr>
          <w:rStyle w:val="Char6"/>
          <w:rtl/>
        </w:rPr>
        <w:t xml:space="preserve"> دحلان ذ</w:t>
      </w:r>
      <w:r w:rsidR="000E4BC7">
        <w:rPr>
          <w:rStyle w:val="Char6"/>
          <w:rtl/>
        </w:rPr>
        <w:t>ک</w:t>
      </w:r>
      <w:r w:rsidRPr="003124F6">
        <w:rPr>
          <w:rStyle w:val="Char6"/>
          <w:rtl/>
        </w:rPr>
        <w:t>ر شده است، قض</w:t>
      </w:r>
      <w:r w:rsidR="000E4BC7">
        <w:rPr>
          <w:rStyle w:val="Char6"/>
          <w:rtl/>
        </w:rPr>
        <w:t>ی</w:t>
      </w:r>
      <w:r w:rsidRPr="003124F6">
        <w:rPr>
          <w:rStyle w:val="Char6"/>
          <w:rtl/>
        </w:rPr>
        <w:t>ه از ا</w:t>
      </w:r>
      <w:r w:rsidR="000E4BC7">
        <w:rPr>
          <w:rStyle w:val="Char6"/>
          <w:rtl/>
        </w:rPr>
        <w:t>ی</w:t>
      </w:r>
      <w:r w:rsidRPr="003124F6">
        <w:rPr>
          <w:rStyle w:val="Char6"/>
          <w:rtl/>
        </w:rPr>
        <w:t xml:space="preserve">ن قرار بوده، </w:t>
      </w:r>
      <w:r w:rsidR="000E4BC7">
        <w:rPr>
          <w:rStyle w:val="Char6"/>
          <w:rtl/>
        </w:rPr>
        <w:t>ک</w:t>
      </w:r>
      <w:r w:rsidRPr="003124F6">
        <w:rPr>
          <w:rStyle w:val="Char6"/>
          <w:rtl/>
        </w:rPr>
        <w:t xml:space="preserve">ه </w:t>
      </w:r>
      <w:r w:rsidR="000E4BC7">
        <w:rPr>
          <w:rStyle w:val="Char6"/>
          <w:rtl/>
        </w:rPr>
        <w:t>ک</w:t>
      </w:r>
      <w:r w:rsidRPr="003124F6">
        <w:rPr>
          <w:rStyle w:val="Char6"/>
          <w:rtl/>
        </w:rPr>
        <w:t>عب الاحبار سه روز قبل از واقعه شهادت عمر نزد آن حضرت م</w:t>
      </w:r>
      <w:r w:rsidR="000E4BC7">
        <w:rPr>
          <w:rStyle w:val="Char6"/>
          <w:rtl/>
        </w:rPr>
        <w:t>ی</w:t>
      </w:r>
      <w:r w:rsidRPr="003124F6">
        <w:rPr>
          <w:rStyle w:val="Char6"/>
          <w:rtl/>
        </w:rPr>
        <w:t>‌آ</w:t>
      </w:r>
      <w:r w:rsidR="000E4BC7">
        <w:rPr>
          <w:rStyle w:val="Char6"/>
          <w:rtl/>
        </w:rPr>
        <w:t>ی</w:t>
      </w:r>
      <w:r w:rsidRPr="003124F6">
        <w:rPr>
          <w:rStyle w:val="Char6"/>
          <w:rtl/>
        </w:rPr>
        <w:t>د و م</w:t>
      </w:r>
      <w:r w:rsidR="000E4BC7">
        <w:rPr>
          <w:rStyle w:val="Char6"/>
          <w:rtl/>
        </w:rPr>
        <w:t>ی</w:t>
      </w:r>
      <w:r w:rsidRPr="003124F6">
        <w:rPr>
          <w:rStyle w:val="Char6"/>
          <w:rtl/>
        </w:rPr>
        <w:t>‌گو</w:t>
      </w:r>
      <w:r w:rsidR="000E4BC7">
        <w:rPr>
          <w:rStyle w:val="Char6"/>
          <w:rtl/>
        </w:rPr>
        <w:t>ی</w:t>
      </w:r>
      <w:r w:rsidRPr="003124F6">
        <w:rPr>
          <w:rStyle w:val="Char6"/>
          <w:rtl/>
        </w:rPr>
        <w:t xml:space="preserve">د: </w:t>
      </w:r>
      <w:r w:rsidR="000E4BC7">
        <w:rPr>
          <w:rStyle w:val="Char6"/>
          <w:rtl/>
        </w:rPr>
        <w:t>ی</w:t>
      </w:r>
      <w:r w:rsidRPr="003124F6">
        <w:rPr>
          <w:rStyle w:val="Char6"/>
          <w:rtl/>
        </w:rPr>
        <w:t>ا ام</w:t>
      </w:r>
      <w:r w:rsidR="000E4BC7">
        <w:rPr>
          <w:rStyle w:val="Char6"/>
          <w:rtl/>
        </w:rPr>
        <w:t>ی</w:t>
      </w:r>
      <w:r w:rsidRPr="003124F6">
        <w:rPr>
          <w:rStyle w:val="Char6"/>
          <w:rtl/>
        </w:rPr>
        <w:t>ر المؤمن</w:t>
      </w:r>
      <w:r w:rsidR="000E4BC7">
        <w:rPr>
          <w:rStyle w:val="Char6"/>
          <w:rtl/>
        </w:rPr>
        <w:t>ی</w:t>
      </w:r>
      <w:r w:rsidRPr="003124F6">
        <w:rPr>
          <w:rStyle w:val="Char6"/>
          <w:rtl/>
        </w:rPr>
        <w:t>ن! آ</w:t>
      </w:r>
      <w:r w:rsidR="000E4BC7">
        <w:rPr>
          <w:rStyle w:val="Char6"/>
          <w:rtl/>
        </w:rPr>
        <w:t>ی</w:t>
      </w:r>
      <w:r w:rsidRPr="003124F6">
        <w:rPr>
          <w:rStyle w:val="Char6"/>
          <w:rtl/>
        </w:rPr>
        <w:t>ا در ا</w:t>
      </w:r>
      <w:r w:rsidR="000E4BC7">
        <w:rPr>
          <w:rStyle w:val="Char6"/>
          <w:rtl/>
        </w:rPr>
        <w:t>ی</w:t>
      </w:r>
      <w:r w:rsidRPr="003124F6">
        <w:rPr>
          <w:rStyle w:val="Char6"/>
          <w:rtl/>
        </w:rPr>
        <w:t xml:space="preserve">ن </w:t>
      </w:r>
      <w:r w:rsidR="000E4BC7">
        <w:rPr>
          <w:rStyle w:val="Char6"/>
          <w:rtl/>
        </w:rPr>
        <w:t>ک</w:t>
      </w:r>
      <w:r w:rsidRPr="003124F6">
        <w:rPr>
          <w:rStyle w:val="Char6"/>
          <w:rtl/>
        </w:rPr>
        <w:t>تاب نام (عمر بن الخطاب) ذ</w:t>
      </w:r>
      <w:r w:rsidR="000E4BC7">
        <w:rPr>
          <w:rStyle w:val="Char6"/>
          <w:rtl/>
        </w:rPr>
        <w:t>ک</w:t>
      </w:r>
      <w:r w:rsidRPr="003124F6">
        <w:rPr>
          <w:rStyle w:val="Char6"/>
          <w:rtl/>
        </w:rPr>
        <w:t xml:space="preserve">ر شده است؟ </w:t>
      </w:r>
      <w:r w:rsidR="000E4BC7">
        <w:rPr>
          <w:rStyle w:val="Char6"/>
          <w:rtl/>
        </w:rPr>
        <w:t>ک</w:t>
      </w:r>
      <w:r w:rsidRPr="003124F6">
        <w:rPr>
          <w:rStyle w:val="Char6"/>
          <w:rtl/>
        </w:rPr>
        <w:t>عب (</w:t>
      </w:r>
      <w:r w:rsidR="000E4BC7">
        <w:rPr>
          <w:rStyle w:val="Char6"/>
          <w:rtl/>
        </w:rPr>
        <w:t>ک</w:t>
      </w:r>
      <w:r w:rsidRPr="003124F6">
        <w:rPr>
          <w:rStyle w:val="Char6"/>
          <w:rtl/>
        </w:rPr>
        <w:t>ه احساس م</w:t>
      </w:r>
      <w:r w:rsidR="000E4BC7">
        <w:rPr>
          <w:rStyle w:val="Char6"/>
          <w:rtl/>
        </w:rPr>
        <w:t>ی</w:t>
      </w:r>
      <w:r w:rsidRPr="003124F6">
        <w:rPr>
          <w:rStyle w:val="Char6"/>
          <w:rtl/>
        </w:rPr>
        <w:t>‌</w:t>
      </w:r>
      <w:r w:rsidR="000E4BC7">
        <w:rPr>
          <w:rStyle w:val="Char6"/>
          <w:rtl/>
        </w:rPr>
        <w:t>ک</w:t>
      </w:r>
      <w:r w:rsidRPr="003124F6">
        <w:rPr>
          <w:rStyle w:val="Char6"/>
          <w:rtl/>
        </w:rPr>
        <w:t>ند مم</w:t>
      </w:r>
      <w:r w:rsidR="000E4BC7">
        <w:rPr>
          <w:rStyle w:val="Char6"/>
          <w:rtl/>
        </w:rPr>
        <w:t>ک</w:t>
      </w:r>
      <w:r w:rsidRPr="003124F6">
        <w:rPr>
          <w:rStyle w:val="Char6"/>
          <w:rtl/>
        </w:rPr>
        <w:t>ن است دروغش فاش و رسوا شود) م</w:t>
      </w:r>
      <w:r w:rsidR="000E4BC7">
        <w:rPr>
          <w:rStyle w:val="Char6"/>
          <w:rtl/>
        </w:rPr>
        <w:t>ی</w:t>
      </w:r>
      <w:r w:rsidRPr="003124F6">
        <w:rPr>
          <w:rStyle w:val="Char6"/>
          <w:rtl/>
        </w:rPr>
        <w:t>‌گو</w:t>
      </w:r>
      <w:r w:rsidR="000E4BC7">
        <w:rPr>
          <w:rStyle w:val="Char6"/>
          <w:rtl/>
        </w:rPr>
        <w:t>ی</w:t>
      </w:r>
      <w:r w:rsidRPr="003124F6">
        <w:rPr>
          <w:rStyle w:val="Char6"/>
          <w:rtl/>
        </w:rPr>
        <w:t>د: خ</w:t>
      </w:r>
      <w:r w:rsidR="000E4BC7">
        <w:rPr>
          <w:rStyle w:val="Char6"/>
          <w:rtl/>
        </w:rPr>
        <w:t>ی</w:t>
      </w:r>
      <w:r w:rsidRPr="003124F6">
        <w:rPr>
          <w:rStyle w:val="Char6"/>
          <w:rtl/>
        </w:rPr>
        <w:t>ر، و ل</w:t>
      </w:r>
      <w:r w:rsidR="000E4BC7">
        <w:rPr>
          <w:rStyle w:val="Char6"/>
          <w:rtl/>
        </w:rPr>
        <w:t>ک</w:t>
      </w:r>
      <w:r w:rsidRPr="003124F6">
        <w:rPr>
          <w:rStyle w:val="Char6"/>
          <w:rtl/>
        </w:rPr>
        <w:t>ن اوصاف و س</w:t>
      </w:r>
      <w:r w:rsidR="000E4BC7">
        <w:rPr>
          <w:rStyle w:val="Char6"/>
          <w:rtl/>
        </w:rPr>
        <w:t>ی</w:t>
      </w:r>
      <w:r w:rsidRPr="003124F6">
        <w:rPr>
          <w:rStyle w:val="Char6"/>
          <w:rtl/>
        </w:rPr>
        <w:t>ما</w:t>
      </w:r>
      <w:r w:rsidR="000E4BC7">
        <w:rPr>
          <w:rStyle w:val="Char6"/>
          <w:rtl/>
        </w:rPr>
        <w:t>ی</w:t>
      </w:r>
      <w:r w:rsidRPr="003124F6">
        <w:rPr>
          <w:rStyle w:val="Char6"/>
          <w:rtl/>
        </w:rPr>
        <w:t>ت را و ا</w:t>
      </w:r>
      <w:r w:rsidR="000E4BC7">
        <w:rPr>
          <w:rStyle w:val="Char6"/>
          <w:rtl/>
        </w:rPr>
        <w:t>ی</w:t>
      </w:r>
      <w:r w:rsidRPr="003124F6">
        <w:rPr>
          <w:rStyle w:val="Char6"/>
          <w:rtl/>
        </w:rPr>
        <w:t xml:space="preserve">ن </w:t>
      </w:r>
      <w:r w:rsidR="000E4BC7">
        <w:rPr>
          <w:rStyle w:val="Char6"/>
          <w:rtl/>
        </w:rPr>
        <w:t>ک</w:t>
      </w:r>
      <w:r w:rsidRPr="003124F6">
        <w:rPr>
          <w:rStyle w:val="Char6"/>
          <w:rtl/>
        </w:rPr>
        <w:t>ه عمرت تمام شده است در ا</w:t>
      </w:r>
      <w:r w:rsidR="000E4BC7">
        <w:rPr>
          <w:rStyle w:val="Char6"/>
          <w:rtl/>
        </w:rPr>
        <w:t>ی</w:t>
      </w:r>
      <w:r w:rsidRPr="003124F6">
        <w:rPr>
          <w:rStyle w:val="Char6"/>
          <w:rtl/>
        </w:rPr>
        <w:t xml:space="preserve">ن </w:t>
      </w:r>
      <w:r w:rsidR="000E4BC7">
        <w:rPr>
          <w:rStyle w:val="Char6"/>
          <w:rtl/>
        </w:rPr>
        <w:t>ک</w:t>
      </w:r>
      <w:r w:rsidRPr="003124F6">
        <w:rPr>
          <w:rStyle w:val="Char6"/>
          <w:rtl/>
        </w:rPr>
        <w:t>تاب م</w:t>
      </w:r>
      <w:r w:rsidR="000E4BC7">
        <w:rPr>
          <w:rStyle w:val="Char6"/>
          <w:rtl/>
        </w:rPr>
        <w:t>ی</w:t>
      </w:r>
      <w:r w:rsidRPr="003124F6">
        <w:rPr>
          <w:rStyle w:val="Char6"/>
          <w:rtl/>
        </w:rPr>
        <w:t>‌ب</w:t>
      </w:r>
      <w:r w:rsidR="000E4BC7">
        <w:rPr>
          <w:rStyle w:val="Char6"/>
          <w:rtl/>
        </w:rPr>
        <w:t>ی</w:t>
      </w:r>
      <w:r w:rsidRPr="003124F6">
        <w:rPr>
          <w:rStyle w:val="Char6"/>
          <w:rtl/>
        </w:rPr>
        <w:t>نم.</w:t>
      </w:r>
    </w:p>
    <w:p w:rsidR="00241CB2" w:rsidRPr="003124F6" w:rsidRDefault="00241CB2" w:rsidP="00F556E7">
      <w:pPr>
        <w:pStyle w:val="BodyText3"/>
        <w:widowControl w:val="0"/>
        <w:ind w:firstLine="284"/>
        <w:jc w:val="both"/>
        <w:rPr>
          <w:rStyle w:val="Char6"/>
          <w:rtl/>
        </w:rPr>
      </w:pPr>
      <w:r w:rsidRPr="003124F6">
        <w:rPr>
          <w:rStyle w:val="Char6"/>
          <w:rtl/>
        </w:rPr>
        <w:t>چون فردا م</w:t>
      </w:r>
      <w:r w:rsidR="000E4BC7">
        <w:rPr>
          <w:rStyle w:val="Char6"/>
          <w:rtl/>
        </w:rPr>
        <w:t>ی</w:t>
      </w:r>
      <w:r w:rsidRPr="003124F6">
        <w:rPr>
          <w:rStyle w:val="Char6"/>
          <w:rtl/>
        </w:rPr>
        <w:t xml:space="preserve">‌رسد </w:t>
      </w:r>
      <w:r w:rsidR="000E4BC7">
        <w:rPr>
          <w:rStyle w:val="Char6"/>
          <w:rtl/>
        </w:rPr>
        <w:t>ک</w:t>
      </w:r>
      <w:r w:rsidRPr="003124F6">
        <w:rPr>
          <w:rStyle w:val="Char6"/>
          <w:rtl/>
        </w:rPr>
        <w:t>عب نزد عمر م</w:t>
      </w:r>
      <w:r w:rsidR="000E4BC7">
        <w:rPr>
          <w:rStyle w:val="Char6"/>
          <w:rtl/>
        </w:rPr>
        <w:t>ی</w:t>
      </w:r>
      <w:r w:rsidRPr="003124F6">
        <w:rPr>
          <w:rStyle w:val="Char6"/>
          <w:rtl/>
        </w:rPr>
        <w:t>‌آ</w:t>
      </w:r>
      <w:r w:rsidR="000E4BC7">
        <w:rPr>
          <w:rStyle w:val="Char6"/>
          <w:rtl/>
        </w:rPr>
        <w:t>ی</w:t>
      </w:r>
      <w:r w:rsidRPr="003124F6">
        <w:rPr>
          <w:rStyle w:val="Char6"/>
          <w:rtl/>
        </w:rPr>
        <w:t>د و م</w:t>
      </w:r>
      <w:r w:rsidR="000E4BC7">
        <w:rPr>
          <w:rStyle w:val="Char6"/>
          <w:rtl/>
        </w:rPr>
        <w:t>ی</w:t>
      </w:r>
      <w:r w:rsidRPr="003124F6">
        <w:rPr>
          <w:rStyle w:val="Char6"/>
          <w:rtl/>
        </w:rPr>
        <w:t>‌گو</w:t>
      </w:r>
      <w:r w:rsidR="000E4BC7">
        <w:rPr>
          <w:rStyle w:val="Char6"/>
          <w:rtl/>
        </w:rPr>
        <w:t>ی</w:t>
      </w:r>
      <w:r w:rsidRPr="003124F6">
        <w:rPr>
          <w:rStyle w:val="Char6"/>
          <w:rtl/>
        </w:rPr>
        <w:t>د دو روز از عمرت باق</w:t>
      </w:r>
      <w:r w:rsidR="000E4BC7">
        <w:rPr>
          <w:rStyle w:val="Char6"/>
          <w:rtl/>
        </w:rPr>
        <w:t>ی</w:t>
      </w:r>
      <w:r w:rsidRPr="003124F6">
        <w:rPr>
          <w:rStyle w:val="Char6"/>
          <w:rtl/>
        </w:rPr>
        <w:t xml:space="preserve"> است. هم</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ه آن روز گذشت، </w:t>
      </w:r>
      <w:r w:rsidR="000E4BC7">
        <w:rPr>
          <w:rStyle w:val="Char6"/>
          <w:rtl/>
        </w:rPr>
        <w:t>ک</w:t>
      </w:r>
      <w:r w:rsidRPr="003124F6">
        <w:rPr>
          <w:rStyle w:val="Char6"/>
          <w:rtl/>
        </w:rPr>
        <w:t>عب باز نزد عمر م</w:t>
      </w:r>
      <w:r w:rsidR="000E4BC7">
        <w:rPr>
          <w:rStyle w:val="Char6"/>
          <w:rtl/>
        </w:rPr>
        <w:t>ی</w:t>
      </w:r>
      <w:r w:rsidRPr="003124F6">
        <w:rPr>
          <w:rStyle w:val="Char6"/>
          <w:rtl/>
        </w:rPr>
        <w:t>‌آ</w:t>
      </w:r>
      <w:r w:rsidR="000E4BC7">
        <w:rPr>
          <w:rStyle w:val="Char6"/>
          <w:rtl/>
        </w:rPr>
        <w:t>ی</w:t>
      </w:r>
      <w:r w:rsidRPr="003124F6">
        <w:rPr>
          <w:rStyle w:val="Char6"/>
          <w:rtl/>
        </w:rPr>
        <w:t>د و م</w:t>
      </w:r>
      <w:r w:rsidR="000E4BC7">
        <w:rPr>
          <w:rStyle w:val="Char6"/>
          <w:rtl/>
        </w:rPr>
        <w:t>ی</w:t>
      </w:r>
      <w:r w:rsidRPr="003124F6">
        <w:rPr>
          <w:rStyle w:val="Char6"/>
          <w:rtl/>
        </w:rPr>
        <w:t>‌گو</w:t>
      </w:r>
      <w:r w:rsidR="000E4BC7">
        <w:rPr>
          <w:rStyle w:val="Char6"/>
          <w:rtl/>
        </w:rPr>
        <w:t>ی</w:t>
      </w:r>
      <w:r w:rsidRPr="003124F6">
        <w:rPr>
          <w:rStyle w:val="Char6"/>
          <w:rtl/>
        </w:rPr>
        <w:t xml:space="preserve">د: دو روز گذشت و </w:t>
      </w:r>
      <w:r w:rsidR="000E4BC7">
        <w:rPr>
          <w:rStyle w:val="Char6"/>
          <w:rtl/>
        </w:rPr>
        <w:t>یک</w:t>
      </w:r>
      <w:r w:rsidRPr="003124F6">
        <w:rPr>
          <w:rStyle w:val="Char6"/>
          <w:rtl/>
        </w:rPr>
        <w:t xml:space="preserve"> روز باق</w:t>
      </w:r>
      <w:r w:rsidR="000E4BC7">
        <w:rPr>
          <w:rStyle w:val="Char6"/>
          <w:rtl/>
        </w:rPr>
        <w:t>ی</w:t>
      </w:r>
      <w:r w:rsidRPr="003124F6">
        <w:rPr>
          <w:rStyle w:val="Char6"/>
          <w:rtl/>
        </w:rPr>
        <w:t xml:space="preserve"> است و درست صبح روز سوم اظهارات </w:t>
      </w:r>
      <w:r w:rsidR="000E4BC7">
        <w:rPr>
          <w:rStyle w:val="Char6"/>
          <w:rtl/>
        </w:rPr>
        <w:t>ک</w:t>
      </w:r>
      <w:r w:rsidRPr="003124F6">
        <w:rPr>
          <w:rStyle w:val="Char6"/>
          <w:rtl/>
        </w:rPr>
        <w:t>عب زمان</w:t>
      </w:r>
      <w:r w:rsidR="000E4BC7">
        <w:rPr>
          <w:rStyle w:val="Char6"/>
          <w:rtl/>
        </w:rPr>
        <w:t>ی</w:t>
      </w:r>
      <w:r w:rsidRPr="003124F6">
        <w:rPr>
          <w:rStyle w:val="Char6"/>
          <w:rtl/>
        </w:rPr>
        <w:t xml:space="preserve"> </w:t>
      </w:r>
      <w:r w:rsidR="000E4BC7">
        <w:rPr>
          <w:rStyle w:val="Char6"/>
          <w:rtl/>
        </w:rPr>
        <w:t>ک</w:t>
      </w:r>
      <w:r w:rsidRPr="003124F6">
        <w:rPr>
          <w:rStyle w:val="Char6"/>
          <w:rtl/>
        </w:rPr>
        <w:t>ه حضرت عمر در محراب مسجد نبو</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افتتاح نماز صبح ت</w:t>
      </w:r>
      <w:r w:rsidR="000E4BC7">
        <w:rPr>
          <w:rStyle w:val="Char6"/>
          <w:rtl/>
        </w:rPr>
        <w:t>ک</w:t>
      </w:r>
      <w:r w:rsidRPr="003124F6">
        <w:rPr>
          <w:rStyle w:val="Char6"/>
          <w:rtl/>
        </w:rPr>
        <w:t>ب</w:t>
      </w:r>
      <w:r w:rsidR="000E4BC7">
        <w:rPr>
          <w:rStyle w:val="Char6"/>
          <w:rtl/>
        </w:rPr>
        <w:t>ی</w:t>
      </w:r>
      <w:r w:rsidRPr="003124F6">
        <w:rPr>
          <w:rStyle w:val="Char6"/>
          <w:rtl/>
        </w:rPr>
        <w:t>ر گفت، نقشه قتل آن حضرت به اجرا در آمد و مورد سوء قصد قرار گرفت</w:t>
      </w:r>
      <w:r w:rsidRPr="00EE34D5">
        <w:rPr>
          <w:rStyle w:val="Char6"/>
          <w:rFonts w:eastAsia="SimSun"/>
          <w:vertAlign w:val="superscript"/>
          <w:rtl/>
        </w:rPr>
        <w:footnoteReference w:id="170"/>
      </w:r>
      <w:r w:rsidRPr="003124F6">
        <w:rPr>
          <w:rStyle w:val="Char6"/>
          <w:rtl/>
        </w:rPr>
        <w:t>.</w:t>
      </w:r>
    </w:p>
    <w:p w:rsidR="00241CB2" w:rsidRPr="003124F6" w:rsidRDefault="00241CB2" w:rsidP="00F556E7">
      <w:pPr>
        <w:pStyle w:val="BodyText3"/>
        <w:widowControl w:val="0"/>
        <w:ind w:firstLine="284"/>
        <w:jc w:val="both"/>
        <w:rPr>
          <w:rStyle w:val="Char6"/>
          <w:rtl/>
        </w:rPr>
      </w:pPr>
      <w:r w:rsidRPr="003124F6">
        <w:rPr>
          <w:rStyle w:val="Char6"/>
          <w:rtl/>
        </w:rPr>
        <w:t>فتوحات الاسلام</w:t>
      </w:r>
      <w:r w:rsidR="000E4BC7">
        <w:rPr>
          <w:rStyle w:val="Char6"/>
          <w:rtl/>
        </w:rPr>
        <w:t>ی</w:t>
      </w:r>
      <w:r w:rsidRPr="003124F6">
        <w:rPr>
          <w:rStyle w:val="Char6"/>
          <w:rtl/>
        </w:rPr>
        <w:t xml:space="preserve">ه اضافه </w:t>
      </w:r>
      <w:r w:rsidR="000E4BC7">
        <w:rPr>
          <w:rStyle w:val="Char6"/>
          <w:rtl/>
        </w:rPr>
        <w:t>ک</w:t>
      </w:r>
      <w:r w:rsidRPr="003124F6">
        <w:rPr>
          <w:rStyle w:val="Char6"/>
          <w:rtl/>
        </w:rPr>
        <w:t>رده م</w:t>
      </w:r>
      <w:r w:rsidR="000E4BC7">
        <w:rPr>
          <w:rStyle w:val="Char6"/>
          <w:rtl/>
        </w:rPr>
        <w:t>ی</w:t>
      </w:r>
      <w:r w:rsidRPr="003124F6">
        <w:rPr>
          <w:rStyle w:val="Char6"/>
          <w:rtl/>
        </w:rPr>
        <w:t>‌گو</w:t>
      </w:r>
      <w:r w:rsidR="000E4BC7">
        <w:rPr>
          <w:rStyle w:val="Char6"/>
          <w:rtl/>
        </w:rPr>
        <w:t>ی</w:t>
      </w:r>
      <w:r w:rsidRPr="003124F6">
        <w:rPr>
          <w:rStyle w:val="Char6"/>
          <w:rtl/>
        </w:rPr>
        <w:t>د: عمر پس از ا</w:t>
      </w:r>
      <w:r w:rsidR="000E4BC7">
        <w:rPr>
          <w:rStyle w:val="Char6"/>
          <w:rtl/>
        </w:rPr>
        <w:t>ی</w:t>
      </w:r>
      <w:r w:rsidRPr="003124F6">
        <w:rPr>
          <w:rStyle w:val="Char6"/>
          <w:rtl/>
        </w:rPr>
        <w:t xml:space="preserve">ن حادثه از مسجد به خانه برده شد و سپس اجازه داد تا اصحاب رسول الله </w:t>
      </w:r>
      <w:r w:rsidR="000E4BC7">
        <w:rPr>
          <w:rStyle w:val="Char6"/>
          <w:rtl/>
        </w:rPr>
        <w:t>ک</w:t>
      </w:r>
      <w:r w:rsidRPr="003124F6">
        <w:rPr>
          <w:rStyle w:val="Char6"/>
          <w:rtl/>
        </w:rPr>
        <w:t>ه از ا</w:t>
      </w:r>
      <w:r w:rsidR="000E4BC7">
        <w:rPr>
          <w:rStyle w:val="Char6"/>
          <w:rtl/>
        </w:rPr>
        <w:t>ی</w:t>
      </w:r>
      <w:r w:rsidRPr="003124F6">
        <w:rPr>
          <w:rStyle w:val="Char6"/>
          <w:rtl/>
        </w:rPr>
        <w:t xml:space="preserve">ن حادثه در غم و اندوه بوده و به در خانه آمده بودند داخل شوند. </w:t>
      </w:r>
      <w:r w:rsidR="000E4BC7">
        <w:rPr>
          <w:rStyle w:val="Char6"/>
          <w:rtl/>
        </w:rPr>
        <w:t>ک</w:t>
      </w:r>
      <w:r w:rsidRPr="003124F6">
        <w:rPr>
          <w:rStyle w:val="Char6"/>
          <w:rtl/>
        </w:rPr>
        <w:t>عب الاحبار ن</w:t>
      </w:r>
      <w:r w:rsidR="000E4BC7">
        <w:rPr>
          <w:rStyle w:val="Char6"/>
          <w:rtl/>
        </w:rPr>
        <w:t>ی</w:t>
      </w:r>
      <w:r w:rsidRPr="003124F6">
        <w:rPr>
          <w:rStyle w:val="Char6"/>
          <w:rtl/>
        </w:rPr>
        <w:t>ز در ب</w:t>
      </w:r>
      <w:r w:rsidR="000E4BC7">
        <w:rPr>
          <w:rStyle w:val="Char6"/>
          <w:rtl/>
        </w:rPr>
        <w:t>ی</w:t>
      </w:r>
      <w:r w:rsidRPr="003124F6">
        <w:rPr>
          <w:rStyle w:val="Char6"/>
          <w:rtl/>
        </w:rPr>
        <w:t>ن آنان بود</w:t>
      </w:r>
      <w:r w:rsidRPr="00EE34D5">
        <w:rPr>
          <w:rStyle w:val="Char6"/>
          <w:rFonts w:eastAsia="SimSun"/>
          <w:vertAlign w:val="superscript"/>
          <w:rtl/>
        </w:rPr>
        <w:footnoteReference w:id="171"/>
      </w:r>
      <w:r w:rsidR="00FF0990" w:rsidRPr="003124F6">
        <w:rPr>
          <w:rStyle w:val="Char6"/>
          <w:rFonts w:hint="cs"/>
          <w:rtl/>
        </w:rPr>
        <w:t>،</w:t>
      </w:r>
      <w:r w:rsidRPr="003124F6">
        <w:rPr>
          <w:rStyle w:val="Char6"/>
          <w:rtl/>
        </w:rPr>
        <w:t xml:space="preserve"> هم</w:t>
      </w:r>
      <w:r w:rsidR="000E4BC7">
        <w:rPr>
          <w:rStyle w:val="Char6"/>
          <w:rtl/>
        </w:rPr>
        <w:t>ی</w:t>
      </w:r>
      <w:r w:rsidRPr="003124F6">
        <w:rPr>
          <w:rStyle w:val="Char6"/>
          <w:rtl/>
        </w:rPr>
        <w:t xml:space="preserve">ن </w:t>
      </w:r>
      <w:r w:rsidR="000E4BC7">
        <w:rPr>
          <w:rStyle w:val="Char6"/>
          <w:rtl/>
        </w:rPr>
        <w:t>ک</w:t>
      </w:r>
      <w:r w:rsidRPr="003124F6">
        <w:rPr>
          <w:rStyle w:val="Char6"/>
          <w:rtl/>
        </w:rPr>
        <w:t>ه عمر او را د</w:t>
      </w:r>
      <w:r w:rsidR="000E4BC7">
        <w:rPr>
          <w:rStyle w:val="Char6"/>
          <w:rtl/>
        </w:rPr>
        <w:t>ی</w:t>
      </w:r>
      <w:r w:rsidRPr="003124F6">
        <w:rPr>
          <w:rStyle w:val="Char6"/>
          <w:rtl/>
        </w:rPr>
        <w:t>د گفت:</w:t>
      </w:r>
    </w:p>
    <w:tbl>
      <w:tblPr>
        <w:bidiVisual/>
        <w:tblW w:w="0" w:type="auto"/>
        <w:tblInd w:w="79" w:type="dxa"/>
        <w:tblLook w:val="04A0" w:firstRow="1" w:lastRow="0" w:firstColumn="1" w:lastColumn="0" w:noHBand="0" w:noVBand="1"/>
      </w:tblPr>
      <w:tblGrid>
        <w:gridCol w:w="3272"/>
        <w:gridCol w:w="549"/>
        <w:gridCol w:w="3404"/>
      </w:tblGrid>
      <w:tr w:rsidR="00FF0990" w:rsidRPr="004B7851" w:rsidTr="00332EDB">
        <w:tc>
          <w:tcPr>
            <w:tcW w:w="3402" w:type="dxa"/>
          </w:tcPr>
          <w:p w:rsidR="00FF0990" w:rsidRPr="000B25CC" w:rsidRDefault="00FF0990" w:rsidP="000B25CC">
            <w:pPr>
              <w:pStyle w:val="a3"/>
              <w:ind w:firstLine="0"/>
              <w:jc w:val="lowKashida"/>
              <w:rPr>
                <w:rStyle w:val="Char6"/>
                <w:sz w:val="2"/>
                <w:szCs w:val="2"/>
                <w:rtl/>
              </w:rPr>
            </w:pPr>
            <w:r w:rsidRPr="004B7851">
              <w:rPr>
                <w:rtl/>
              </w:rPr>
              <w:t>وواعدني كعب ثلاثاً يعدها</w:t>
            </w:r>
            <w:r w:rsidRPr="00074186">
              <w:rPr>
                <w:rStyle w:val="Char6"/>
                <w:rtl/>
              </w:rPr>
              <w:br/>
            </w:r>
          </w:p>
        </w:tc>
        <w:tc>
          <w:tcPr>
            <w:tcW w:w="567" w:type="dxa"/>
          </w:tcPr>
          <w:p w:rsidR="00FF0990" w:rsidRPr="00074186" w:rsidRDefault="00FF0990" w:rsidP="000B25CC">
            <w:pPr>
              <w:pStyle w:val="a3"/>
              <w:jc w:val="lowKashida"/>
              <w:rPr>
                <w:rStyle w:val="Char6"/>
                <w:rtl/>
              </w:rPr>
            </w:pPr>
          </w:p>
        </w:tc>
        <w:tc>
          <w:tcPr>
            <w:tcW w:w="3544" w:type="dxa"/>
          </w:tcPr>
          <w:p w:rsidR="00FF0990" w:rsidRPr="000B25CC" w:rsidRDefault="00FF0990" w:rsidP="000B25CC">
            <w:pPr>
              <w:pStyle w:val="a3"/>
              <w:ind w:firstLine="0"/>
              <w:jc w:val="lowKashida"/>
              <w:rPr>
                <w:rStyle w:val="Char6"/>
                <w:sz w:val="2"/>
                <w:szCs w:val="2"/>
                <w:rtl/>
              </w:rPr>
            </w:pPr>
            <w:r w:rsidRPr="004B7851">
              <w:rPr>
                <w:rtl/>
              </w:rPr>
              <w:t>ولاشك أن أقول ما قاله كعب</w:t>
            </w:r>
            <w:r w:rsidRPr="00074186">
              <w:rPr>
                <w:rStyle w:val="Char6"/>
                <w:rtl/>
              </w:rPr>
              <w:br/>
            </w:r>
          </w:p>
        </w:tc>
      </w:tr>
    </w:tbl>
    <w:p w:rsidR="00241CB2" w:rsidRPr="003124F6" w:rsidRDefault="000E4BC7" w:rsidP="00F556E7">
      <w:pPr>
        <w:pStyle w:val="BodyText3"/>
        <w:widowControl w:val="0"/>
        <w:ind w:firstLine="284"/>
        <w:jc w:val="both"/>
        <w:rPr>
          <w:rStyle w:val="Char6"/>
          <w:rtl/>
        </w:rPr>
      </w:pPr>
      <w:r>
        <w:rPr>
          <w:rStyle w:val="Char6"/>
          <w:rtl/>
        </w:rPr>
        <w:t>ی</w:t>
      </w:r>
      <w:r w:rsidR="00241CB2" w:rsidRPr="003124F6">
        <w:rPr>
          <w:rStyle w:val="Char6"/>
          <w:rtl/>
        </w:rPr>
        <w:t>عن</w:t>
      </w:r>
      <w:r>
        <w:rPr>
          <w:rStyle w:val="Char6"/>
          <w:rtl/>
        </w:rPr>
        <w:t>ی</w:t>
      </w:r>
      <w:r w:rsidR="00241CB2" w:rsidRPr="003124F6">
        <w:rPr>
          <w:rStyle w:val="Char6"/>
          <w:rtl/>
        </w:rPr>
        <w:t xml:space="preserve">: </w:t>
      </w:r>
      <w:r w:rsidR="00FF0990" w:rsidRPr="003124F6">
        <w:rPr>
          <w:rStyle w:val="Char6"/>
          <w:rFonts w:hint="cs"/>
          <w:rtl/>
        </w:rPr>
        <w:t>«</w:t>
      </w:r>
      <w:r>
        <w:rPr>
          <w:rStyle w:val="Char6"/>
          <w:rtl/>
        </w:rPr>
        <w:t>ک</w:t>
      </w:r>
      <w:r w:rsidR="00241CB2" w:rsidRPr="003124F6">
        <w:rPr>
          <w:rStyle w:val="Char6"/>
          <w:rtl/>
        </w:rPr>
        <w:t>عب موعد سه روزه اجلم را به من اطلاع داد و روزها را شمرد. ش</w:t>
      </w:r>
      <w:r>
        <w:rPr>
          <w:rStyle w:val="Char6"/>
          <w:rtl/>
        </w:rPr>
        <w:t>کی</w:t>
      </w:r>
      <w:r w:rsidR="00241CB2" w:rsidRPr="003124F6">
        <w:rPr>
          <w:rStyle w:val="Char6"/>
          <w:rtl/>
        </w:rPr>
        <w:t xml:space="preserve"> ن</w:t>
      </w:r>
      <w:r>
        <w:rPr>
          <w:rStyle w:val="Char6"/>
          <w:rtl/>
        </w:rPr>
        <w:t>ی</w:t>
      </w:r>
      <w:r w:rsidR="00241CB2" w:rsidRPr="003124F6">
        <w:rPr>
          <w:rStyle w:val="Char6"/>
          <w:rtl/>
        </w:rPr>
        <w:t xml:space="preserve">ست </w:t>
      </w:r>
      <w:r>
        <w:rPr>
          <w:rStyle w:val="Char6"/>
          <w:rtl/>
        </w:rPr>
        <w:t>ک</w:t>
      </w:r>
      <w:r w:rsidR="00241CB2" w:rsidRPr="003124F6">
        <w:rPr>
          <w:rStyle w:val="Char6"/>
          <w:rtl/>
        </w:rPr>
        <w:t xml:space="preserve">ه آنچه </w:t>
      </w:r>
      <w:r>
        <w:rPr>
          <w:rStyle w:val="Char6"/>
          <w:rtl/>
        </w:rPr>
        <w:t>ک</w:t>
      </w:r>
      <w:r w:rsidR="00241CB2" w:rsidRPr="003124F6">
        <w:rPr>
          <w:rStyle w:val="Char6"/>
          <w:rtl/>
        </w:rPr>
        <w:t>عب گفت صح</w:t>
      </w:r>
      <w:r>
        <w:rPr>
          <w:rStyle w:val="Char6"/>
          <w:rtl/>
        </w:rPr>
        <w:t>ی</w:t>
      </w:r>
      <w:r w:rsidR="00241CB2" w:rsidRPr="003124F6">
        <w:rPr>
          <w:rStyle w:val="Char6"/>
          <w:rtl/>
        </w:rPr>
        <w:t>ح بود».</w:t>
      </w:r>
    </w:p>
    <w:p w:rsidR="00241CB2" w:rsidRPr="003124F6" w:rsidRDefault="00241CB2" w:rsidP="00F556E7">
      <w:pPr>
        <w:pStyle w:val="BodyText3"/>
        <w:widowControl w:val="0"/>
        <w:ind w:firstLine="284"/>
        <w:jc w:val="both"/>
        <w:rPr>
          <w:rStyle w:val="Char6"/>
          <w:rtl/>
        </w:rPr>
      </w:pPr>
      <w:r w:rsidRPr="003124F6">
        <w:rPr>
          <w:rStyle w:val="Char6"/>
          <w:rtl/>
        </w:rPr>
        <w:t xml:space="preserve">اگر به اظهارات </w:t>
      </w:r>
      <w:r w:rsidR="000E4BC7">
        <w:rPr>
          <w:rStyle w:val="Char6"/>
          <w:rtl/>
        </w:rPr>
        <w:t>ک</w:t>
      </w:r>
      <w:r w:rsidRPr="003124F6">
        <w:rPr>
          <w:rStyle w:val="Char6"/>
          <w:rtl/>
        </w:rPr>
        <w:t xml:space="preserve">عب دقت </w:t>
      </w:r>
      <w:r w:rsidR="000E4BC7">
        <w:rPr>
          <w:rStyle w:val="Char6"/>
          <w:rtl/>
        </w:rPr>
        <w:t>ک</w:t>
      </w:r>
      <w:r w:rsidRPr="003124F6">
        <w:rPr>
          <w:rStyle w:val="Char6"/>
          <w:rtl/>
        </w:rPr>
        <w:t>ن</w:t>
      </w:r>
      <w:r w:rsidR="000E4BC7">
        <w:rPr>
          <w:rStyle w:val="Char6"/>
          <w:rtl/>
        </w:rPr>
        <w:t>ی</w:t>
      </w:r>
      <w:r w:rsidRPr="003124F6">
        <w:rPr>
          <w:rStyle w:val="Char6"/>
          <w:rtl/>
        </w:rPr>
        <w:t>م، برا</w:t>
      </w:r>
      <w:r w:rsidR="000E4BC7">
        <w:rPr>
          <w:rStyle w:val="Char6"/>
          <w:rtl/>
        </w:rPr>
        <w:t>ی</w:t>
      </w:r>
      <w:r w:rsidRPr="003124F6">
        <w:rPr>
          <w:rStyle w:val="Char6"/>
          <w:rtl/>
        </w:rPr>
        <w:t xml:space="preserve"> ما به طور وضوح روشن م</w:t>
      </w:r>
      <w:r w:rsidR="000E4BC7">
        <w:rPr>
          <w:rStyle w:val="Char6"/>
          <w:rtl/>
        </w:rPr>
        <w:t>ی</w:t>
      </w:r>
      <w:r w:rsidRPr="003124F6">
        <w:rPr>
          <w:rStyle w:val="Char6"/>
          <w:rtl/>
        </w:rPr>
        <w:t xml:space="preserve">‌شود </w:t>
      </w:r>
      <w:r w:rsidR="000E4BC7">
        <w:rPr>
          <w:rStyle w:val="Char6"/>
          <w:rtl/>
        </w:rPr>
        <w:t>ک</w:t>
      </w:r>
      <w:r w:rsidRPr="003124F6">
        <w:rPr>
          <w:rStyle w:val="Char6"/>
          <w:rtl/>
        </w:rPr>
        <w:t>ه منشاء اطلاعاتش وجود توطئه‌ا</w:t>
      </w:r>
      <w:r w:rsidR="000E4BC7">
        <w:rPr>
          <w:rStyle w:val="Char6"/>
          <w:rtl/>
        </w:rPr>
        <w:t>ی</w:t>
      </w:r>
      <w:r w:rsidRPr="003124F6">
        <w:rPr>
          <w:rStyle w:val="Char6"/>
          <w:rtl/>
        </w:rPr>
        <w:t xml:space="preserve"> بوده </w:t>
      </w:r>
      <w:r w:rsidR="000E4BC7">
        <w:rPr>
          <w:rStyle w:val="Char6"/>
          <w:rtl/>
        </w:rPr>
        <w:t>ک</w:t>
      </w:r>
      <w:r w:rsidRPr="003124F6">
        <w:rPr>
          <w:rStyle w:val="Char6"/>
          <w:rtl/>
        </w:rPr>
        <w:t xml:space="preserve">ه دستش در </w:t>
      </w:r>
      <w:r w:rsidR="000E4BC7">
        <w:rPr>
          <w:rStyle w:val="Char6"/>
          <w:rtl/>
        </w:rPr>
        <w:t>ک</w:t>
      </w:r>
      <w:r w:rsidRPr="003124F6">
        <w:rPr>
          <w:rStyle w:val="Char6"/>
          <w:rtl/>
        </w:rPr>
        <w:t>ار آن بوده است. تا آنجا از جوانب و جر</w:t>
      </w:r>
      <w:r w:rsidR="000E4BC7">
        <w:rPr>
          <w:rStyle w:val="Char6"/>
          <w:rtl/>
        </w:rPr>
        <w:t>ی</w:t>
      </w:r>
      <w:r w:rsidRPr="003124F6">
        <w:rPr>
          <w:rStyle w:val="Char6"/>
          <w:rtl/>
        </w:rPr>
        <w:t>ان دق</w:t>
      </w:r>
      <w:r w:rsidR="000E4BC7">
        <w:rPr>
          <w:rStyle w:val="Char6"/>
          <w:rtl/>
        </w:rPr>
        <w:t>ی</w:t>
      </w:r>
      <w:r w:rsidRPr="003124F6">
        <w:rPr>
          <w:rStyle w:val="Char6"/>
          <w:rtl/>
        </w:rPr>
        <w:t xml:space="preserve">ق امور توطئه باخبر بوده </w:t>
      </w:r>
      <w:r w:rsidR="000E4BC7">
        <w:rPr>
          <w:rStyle w:val="Char6"/>
          <w:rtl/>
        </w:rPr>
        <w:t>ک</w:t>
      </w:r>
      <w:r w:rsidRPr="003124F6">
        <w:rPr>
          <w:rStyle w:val="Char6"/>
          <w:rtl/>
        </w:rPr>
        <w:t>ه از روز موعود سوء قصد ن</w:t>
      </w:r>
      <w:r w:rsidR="000E4BC7">
        <w:rPr>
          <w:rStyle w:val="Char6"/>
          <w:rtl/>
        </w:rPr>
        <w:t>ی</w:t>
      </w:r>
      <w:r w:rsidRPr="003124F6">
        <w:rPr>
          <w:rStyle w:val="Char6"/>
          <w:rtl/>
        </w:rPr>
        <w:t xml:space="preserve">ز اطلاع داشته و آن را به طور </w:t>
      </w:r>
      <w:r w:rsidR="000E4BC7">
        <w:rPr>
          <w:rStyle w:val="Char6"/>
          <w:rtl/>
        </w:rPr>
        <w:t>ی</w:t>
      </w:r>
      <w:r w:rsidRPr="003124F6">
        <w:rPr>
          <w:rStyle w:val="Char6"/>
          <w:rtl/>
        </w:rPr>
        <w:t>ق</w:t>
      </w:r>
      <w:r w:rsidR="000E4BC7">
        <w:rPr>
          <w:rStyle w:val="Char6"/>
          <w:rtl/>
        </w:rPr>
        <w:t>ی</w:t>
      </w:r>
      <w:r w:rsidRPr="003124F6">
        <w:rPr>
          <w:rStyle w:val="Char6"/>
          <w:rtl/>
        </w:rPr>
        <w:t>ن و با تع</w:t>
      </w:r>
      <w:r w:rsidR="000E4BC7">
        <w:rPr>
          <w:rStyle w:val="Char6"/>
          <w:rtl/>
        </w:rPr>
        <w:t>یی</w:t>
      </w:r>
      <w:r w:rsidRPr="003124F6">
        <w:rPr>
          <w:rStyle w:val="Char6"/>
          <w:rtl/>
        </w:rPr>
        <w:t>ن سه روز شمردن روزها</w:t>
      </w:r>
      <w:r w:rsidR="000E4BC7">
        <w:rPr>
          <w:rStyle w:val="Char6"/>
          <w:rtl/>
        </w:rPr>
        <w:t>ی</w:t>
      </w:r>
      <w:r w:rsidRPr="003124F6">
        <w:rPr>
          <w:rStyle w:val="Char6"/>
          <w:rtl/>
        </w:rPr>
        <w:t xml:space="preserve"> سه‌گانه هر روز پس از د</w:t>
      </w:r>
      <w:r w:rsidR="000E4BC7">
        <w:rPr>
          <w:rStyle w:val="Char6"/>
          <w:rtl/>
        </w:rPr>
        <w:t>ی</w:t>
      </w:r>
      <w:r w:rsidRPr="003124F6">
        <w:rPr>
          <w:rStyle w:val="Char6"/>
          <w:rtl/>
        </w:rPr>
        <w:t>گر</w:t>
      </w:r>
      <w:r w:rsidR="000E4BC7">
        <w:rPr>
          <w:rStyle w:val="Char6"/>
          <w:rtl/>
        </w:rPr>
        <w:t>ی</w:t>
      </w:r>
      <w:r w:rsidRPr="003124F6">
        <w:rPr>
          <w:rStyle w:val="Char6"/>
          <w:rtl/>
        </w:rPr>
        <w:t xml:space="preserve"> تحت عنوان ا</w:t>
      </w:r>
      <w:r w:rsidR="000E4BC7">
        <w:rPr>
          <w:rStyle w:val="Char6"/>
          <w:rtl/>
        </w:rPr>
        <w:t>ی</w:t>
      </w:r>
      <w:r w:rsidRPr="003124F6">
        <w:rPr>
          <w:rStyle w:val="Char6"/>
          <w:rtl/>
        </w:rPr>
        <w:t xml:space="preserve">ن مطلب را از </w:t>
      </w:r>
      <w:r w:rsidR="000E4BC7">
        <w:rPr>
          <w:rStyle w:val="Char6"/>
          <w:rtl/>
        </w:rPr>
        <w:t>ک</w:t>
      </w:r>
      <w:r w:rsidRPr="003124F6">
        <w:rPr>
          <w:rStyle w:val="Char6"/>
          <w:rtl/>
        </w:rPr>
        <w:t>تاب‌ها</w:t>
      </w:r>
      <w:r w:rsidR="000E4BC7">
        <w:rPr>
          <w:rStyle w:val="Char6"/>
          <w:rtl/>
        </w:rPr>
        <w:t>ی</w:t>
      </w:r>
      <w:r w:rsidRPr="003124F6">
        <w:rPr>
          <w:rStyle w:val="Char6"/>
          <w:rtl/>
        </w:rPr>
        <w:t xml:space="preserve"> گذشته فهم</w:t>
      </w:r>
      <w:r w:rsidR="000E4BC7">
        <w:rPr>
          <w:rStyle w:val="Char6"/>
          <w:rtl/>
        </w:rPr>
        <w:t>ی</w:t>
      </w:r>
      <w:r w:rsidRPr="003124F6">
        <w:rPr>
          <w:rStyle w:val="Char6"/>
          <w:rtl/>
        </w:rPr>
        <w:t>ده است به عمر اطلاع داد.</w:t>
      </w:r>
    </w:p>
    <w:p w:rsidR="00241CB2" w:rsidRPr="003124F6" w:rsidRDefault="00241CB2" w:rsidP="00F556E7">
      <w:pPr>
        <w:pStyle w:val="BodyText3"/>
        <w:widowControl w:val="0"/>
        <w:ind w:firstLine="284"/>
        <w:jc w:val="both"/>
        <w:rPr>
          <w:rStyle w:val="Char6"/>
          <w:rtl/>
        </w:rPr>
      </w:pPr>
      <w:r w:rsidRPr="003124F6">
        <w:rPr>
          <w:rStyle w:val="Char6"/>
          <w:rtl/>
        </w:rPr>
        <w:t xml:space="preserve">مسلم است </w:t>
      </w:r>
      <w:r w:rsidR="000E4BC7">
        <w:rPr>
          <w:rStyle w:val="Char6"/>
          <w:rtl/>
        </w:rPr>
        <w:t>ک</w:t>
      </w:r>
      <w:r w:rsidRPr="003124F6">
        <w:rPr>
          <w:rStyle w:val="Char6"/>
          <w:rtl/>
        </w:rPr>
        <w:t>ه در ه</w:t>
      </w:r>
      <w:r w:rsidR="000E4BC7">
        <w:rPr>
          <w:rStyle w:val="Char6"/>
          <w:rtl/>
        </w:rPr>
        <w:t>ی</w:t>
      </w:r>
      <w:r w:rsidRPr="003124F6">
        <w:rPr>
          <w:rStyle w:val="Char6"/>
          <w:rtl/>
        </w:rPr>
        <w:t xml:space="preserve">چ </w:t>
      </w:r>
      <w:r w:rsidR="000E4BC7">
        <w:rPr>
          <w:rStyle w:val="Char6"/>
          <w:rtl/>
        </w:rPr>
        <w:t>ک</w:t>
      </w:r>
      <w:r w:rsidRPr="003124F6">
        <w:rPr>
          <w:rStyle w:val="Char6"/>
          <w:rtl/>
        </w:rPr>
        <w:t>تاب</w:t>
      </w:r>
      <w:r w:rsidR="000E4BC7">
        <w:rPr>
          <w:rStyle w:val="Char6"/>
          <w:rtl/>
        </w:rPr>
        <w:t>ی</w:t>
      </w:r>
      <w:r w:rsidRPr="003124F6">
        <w:rPr>
          <w:rStyle w:val="Char6"/>
          <w:rtl/>
        </w:rPr>
        <w:t xml:space="preserve"> از </w:t>
      </w:r>
      <w:r w:rsidR="000E4BC7">
        <w:rPr>
          <w:rStyle w:val="Char6"/>
          <w:rtl/>
        </w:rPr>
        <w:t>ک</w:t>
      </w:r>
      <w:r w:rsidRPr="003124F6">
        <w:rPr>
          <w:rStyle w:val="Char6"/>
          <w:rtl/>
        </w:rPr>
        <w:t>تاب</w:t>
      </w:r>
      <w:r w:rsidR="00FF0990" w:rsidRPr="003124F6">
        <w:rPr>
          <w:rStyle w:val="Char6"/>
          <w:rFonts w:hint="cs"/>
          <w:rtl/>
        </w:rPr>
        <w:t>‌</w:t>
      </w:r>
      <w:r w:rsidRPr="003124F6">
        <w:rPr>
          <w:rStyle w:val="Char6"/>
          <w:rtl/>
        </w:rPr>
        <w:t>ها</w:t>
      </w:r>
      <w:r w:rsidR="000E4BC7">
        <w:rPr>
          <w:rStyle w:val="Char6"/>
          <w:rtl/>
        </w:rPr>
        <w:t>ی</w:t>
      </w:r>
      <w:r w:rsidRPr="003124F6">
        <w:rPr>
          <w:rStyle w:val="Char6"/>
          <w:rtl/>
        </w:rPr>
        <w:t xml:space="preserve"> آسمان</w:t>
      </w:r>
      <w:r w:rsidR="000E4BC7">
        <w:rPr>
          <w:rStyle w:val="Char6"/>
          <w:rtl/>
        </w:rPr>
        <w:t>ی</w:t>
      </w:r>
      <w:r w:rsidRPr="003124F6">
        <w:rPr>
          <w:rStyle w:val="Char6"/>
          <w:rtl/>
        </w:rPr>
        <w:t xml:space="preserve"> مقدار عمر و موعد اجل </w:t>
      </w:r>
      <w:r w:rsidR="000E4BC7">
        <w:rPr>
          <w:rStyle w:val="Char6"/>
          <w:rtl/>
        </w:rPr>
        <w:t>ک</w:t>
      </w:r>
      <w:r w:rsidRPr="003124F6">
        <w:rPr>
          <w:rStyle w:val="Char6"/>
          <w:rtl/>
        </w:rPr>
        <w:t>س</w:t>
      </w:r>
      <w:r w:rsidR="000E4BC7">
        <w:rPr>
          <w:rStyle w:val="Char6"/>
          <w:rtl/>
        </w:rPr>
        <w:t>ی</w:t>
      </w:r>
      <w:r w:rsidRPr="003124F6">
        <w:rPr>
          <w:rStyle w:val="Char6"/>
          <w:rtl/>
        </w:rPr>
        <w:t xml:space="preserve"> ذ</w:t>
      </w:r>
      <w:r w:rsidR="000E4BC7">
        <w:rPr>
          <w:rStyle w:val="Char6"/>
          <w:rtl/>
        </w:rPr>
        <w:t>ک</w:t>
      </w:r>
      <w:r w:rsidRPr="003124F6">
        <w:rPr>
          <w:rStyle w:val="Char6"/>
          <w:rtl/>
        </w:rPr>
        <w:t>ر نشده ونبا</w:t>
      </w:r>
      <w:r w:rsidR="000E4BC7">
        <w:rPr>
          <w:rStyle w:val="Char6"/>
          <w:rtl/>
        </w:rPr>
        <w:t>ی</w:t>
      </w:r>
      <w:r w:rsidRPr="003124F6">
        <w:rPr>
          <w:rStyle w:val="Char6"/>
          <w:rtl/>
        </w:rPr>
        <w:t>د بشود. ز</w:t>
      </w:r>
      <w:r w:rsidR="000E4BC7">
        <w:rPr>
          <w:rStyle w:val="Char6"/>
          <w:rtl/>
        </w:rPr>
        <w:t>ی</w:t>
      </w:r>
      <w:r w:rsidRPr="003124F6">
        <w:rPr>
          <w:rStyle w:val="Char6"/>
          <w:rtl/>
        </w:rPr>
        <w:t>را ا</w:t>
      </w:r>
      <w:r w:rsidR="000E4BC7">
        <w:rPr>
          <w:rStyle w:val="Char6"/>
          <w:rtl/>
        </w:rPr>
        <w:t>ی</w:t>
      </w:r>
      <w:r w:rsidRPr="003124F6">
        <w:rPr>
          <w:rStyle w:val="Char6"/>
          <w:rtl/>
        </w:rPr>
        <w:t xml:space="preserve">ن </w:t>
      </w:r>
      <w:r w:rsidR="000E4BC7">
        <w:rPr>
          <w:rStyle w:val="Char6"/>
          <w:rtl/>
        </w:rPr>
        <w:t>ک</w:t>
      </w:r>
      <w:r w:rsidRPr="003124F6">
        <w:rPr>
          <w:rStyle w:val="Char6"/>
          <w:rtl/>
        </w:rPr>
        <w:t>تاب</w:t>
      </w:r>
      <w:r w:rsidR="00FF0990" w:rsidRPr="003124F6">
        <w:rPr>
          <w:rStyle w:val="Char6"/>
          <w:rFonts w:hint="cs"/>
          <w:rtl/>
        </w:rPr>
        <w:t>‌</w:t>
      </w:r>
      <w:r w:rsidRPr="003124F6">
        <w:rPr>
          <w:rStyle w:val="Char6"/>
          <w:rtl/>
        </w:rPr>
        <w:t>ها</w:t>
      </w:r>
      <w:r w:rsidR="000E4BC7">
        <w:rPr>
          <w:rStyle w:val="Char6"/>
          <w:rtl/>
        </w:rPr>
        <w:t>ی</w:t>
      </w:r>
      <w:r w:rsidRPr="003124F6">
        <w:rPr>
          <w:rStyle w:val="Char6"/>
          <w:rtl/>
        </w:rPr>
        <w:t xml:space="preserve"> </w:t>
      </w:r>
      <w:r w:rsidR="00FF0990" w:rsidRPr="003124F6">
        <w:rPr>
          <w:rStyle w:val="Char6"/>
          <w:rtl/>
        </w:rPr>
        <w:t>مقدس برا</w:t>
      </w:r>
      <w:r w:rsidR="000E4BC7">
        <w:rPr>
          <w:rStyle w:val="Char6"/>
          <w:rtl/>
        </w:rPr>
        <w:t>ی</w:t>
      </w:r>
      <w:r w:rsidR="00FF0990" w:rsidRPr="003124F6">
        <w:rPr>
          <w:rStyle w:val="Char6"/>
          <w:rtl/>
        </w:rPr>
        <w:t xml:space="preserve"> هدا</w:t>
      </w:r>
      <w:r w:rsidR="000E4BC7">
        <w:rPr>
          <w:rStyle w:val="Char6"/>
          <w:rtl/>
        </w:rPr>
        <w:t>ی</w:t>
      </w:r>
      <w:r w:rsidR="00FF0990" w:rsidRPr="003124F6">
        <w:rPr>
          <w:rStyle w:val="Char6"/>
          <w:rtl/>
        </w:rPr>
        <w:t>ت جامعه انسان</w:t>
      </w:r>
      <w:r w:rsidR="000E4BC7">
        <w:rPr>
          <w:rStyle w:val="Char6"/>
          <w:rtl/>
        </w:rPr>
        <w:t>ی</w:t>
      </w:r>
      <w:r w:rsidR="00FF0990" w:rsidRPr="003124F6">
        <w:rPr>
          <w:rStyle w:val="Char6"/>
          <w:rtl/>
        </w:rPr>
        <w:t xml:space="preserve"> به</w:t>
      </w:r>
      <w:r w:rsidR="00FF0990" w:rsidRPr="003124F6">
        <w:rPr>
          <w:rStyle w:val="Char6"/>
          <w:rFonts w:hint="cs"/>
          <w:rtl/>
        </w:rPr>
        <w:t>‌</w:t>
      </w:r>
      <w:r w:rsidRPr="003124F6">
        <w:rPr>
          <w:rStyle w:val="Char6"/>
          <w:rtl/>
        </w:rPr>
        <w:t>سو</w:t>
      </w:r>
      <w:r w:rsidR="000E4BC7">
        <w:rPr>
          <w:rStyle w:val="Char6"/>
          <w:rtl/>
        </w:rPr>
        <w:t>ی</w:t>
      </w:r>
      <w:r w:rsidRPr="003124F6">
        <w:rPr>
          <w:rStyle w:val="Char6"/>
          <w:rtl/>
        </w:rPr>
        <w:t xml:space="preserve"> امور روحان</w:t>
      </w:r>
      <w:r w:rsidR="000E4BC7">
        <w:rPr>
          <w:rStyle w:val="Char6"/>
          <w:rtl/>
        </w:rPr>
        <w:t>ی</w:t>
      </w:r>
      <w:r w:rsidRPr="003124F6">
        <w:rPr>
          <w:rStyle w:val="Char6"/>
          <w:rtl/>
        </w:rPr>
        <w:t xml:space="preserve"> و رس</w:t>
      </w:r>
      <w:r w:rsidR="000E4BC7">
        <w:rPr>
          <w:rStyle w:val="Char6"/>
          <w:rtl/>
        </w:rPr>
        <w:t>ی</w:t>
      </w:r>
      <w:r w:rsidRPr="003124F6">
        <w:rPr>
          <w:rStyle w:val="Char6"/>
          <w:rtl/>
        </w:rPr>
        <w:t>دن به سعادت جهان آخرت و برا</w:t>
      </w:r>
      <w:r w:rsidR="000E4BC7">
        <w:rPr>
          <w:rStyle w:val="Char6"/>
          <w:rtl/>
        </w:rPr>
        <w:t>ی</w:t>
      </w:r>
      <w:r w:rsidRPr="003124F6">
        <w:rPr>
          <w:rStyle w:val="Char6"/>
          <w:rtl/>
        </w:rPr>
        <w:t xml:space="preserve"> ترس</w:t>
      </w:r>
      <w:r w:rsidR="000E4BC7">
        <w:rPr>
          <w:rStyle w:val="Char6"/>
          <w:rtl/>
        </w:rPr>
        <w:t>ی</w:t>
      </w:r>
      <w:r w:rsidRPr="003124F6">
        <w:rPr>
          <w:rStyle w:val="Char6"/>
          <w:rtl/>
        </w:rPr>
        <w:t>م راه و روش صح</w:t>
      </w:r>
      <w:r w:rsidR="000E4BC7">
        <w:rPr>
          <w:rStyle w:val="Char6"/>
          <w:rtl/>
        </w:rPr>
        <w:t>ی</w:t>
      </w:r>
      <w:r w:rsidRPr="003124F6">
        <w:rPr>
          <w:rStyle w:val="Char6"/>
          <w:rtl/>
        </w:rPr>
        <w:t>ح زندگان</w:t>
      </w:r>
      <w:r w:rsidR="000E4BC7">
        <w:rPr>
          <w:rStyle w:val="Char6"/>
          <w:rtl/>
        </w:rPr>
        <w:t>ی</w:t>
      </w:r>
      <w:r w:rsidRPr="003124F6">
        <w:rPr>
          <w:rStyle w:val="Char6"/>
          <w:rtl/>
        </w:rPr>
        <w:t xml:space="preserve"> بشر در ا</w:t>
      </w:r>
      <w:r w:rsidR="000E4BC7">
        <w:rPr>
          <w:rStyle w:val="Char6"/>
          <w:rtl/>
        </w:rPr>
        <w:t>ی</w:t>
      </w:r>
      <w:r w:rsidRPr="003124F6">
        <w:rPr>
          <w:rStyle w:val="Char6"/>
          <w:rtl/>
        </w:rPr>
        <w:t>ن جهان از طرف پروردگار عالم بر انب</w:t>
      </w:r>
      <w:r w:rsidR="000E4BC7">
        <w:rPr>
          <w:rStyle w:val="Char6"/>
          <w:rtl/>
        </w:rPr>
        <w:t>ی</w:t>
      </w:r>
      <w:r w:rsidRPr="003124F6">
        <w:rPr>
          <w:rStyle w:val="Char6"/>
          <w:rtl/>
        </w:rPr>
        <w:t>اء‌</w:t>
      </w:r>
      <w:r w:rsidR="000E4BC7">
        <w:rPr>
          <w:rStyle w:val="Char6"/>
          <w:rtl/>
        </w:rPr>
        <w:t>ک</w:t>
      </w:r>
      <w:r w:rsidRPr="003124F6">
        <w:rPr>
          <w:rStyle w:val="Char6"/>
          <w:rtl/>
        </w:rPr>
        <w:t>رام نازل شده‌اند و چون مدت عمر و م</w:t>
      </w:r>
      <w:r w:rsidR="000E4BC7">
        <w:rPr>
          <w:rStyle w:val="Char6"/>
          <w:rtl/>
        </w:rPr>
        <w:t>ی</w:t>
      </w:r>
      <w:r w:rsidRPr="003124F6">
        <w:rPr>
          <w:rStyle w:val="Char6"/>
          <w:rtl/>
        </w:rPr>
        <w:t>عاد اجل انسان خارج از موضوع م</w:t>
      </w:r>
      <w:r w:rsidR="000E4BC7">
        <w:rPr>
          <w:rStyle w:val="Char6"/>
          <w:rtl/>
        </w:rPr>
        <w:t>ی</w:t>
      </w:r>
      <w:r w:rsidRPr="003124F6">
        <w:rPr>
          <w:rStyle w:val="Char6"/>
          <w:rtl/>
        </w:rPr>
        <w:t>‌باشد، در ا</w:t>
      </w:r>
      <w:r w:rsidR="000E4BC7">
        <w:rPr>
          <w:rStyle w:val="Char6"/>
          <w:rtl/>
        </w:rPr>
        <w:t>ی</w:t>
      </w:r>
      <w:r w:rsidRPr="003124F6">
        <w:rPr>
          <w:rStyle w:val="Char6"/>
          <w:rtl/>
        </w:rPr>
        <w:t xml:space="preserve">ن </w:t>
      </w:r>
      <w:r w:rsidR="000E4BC7">
        <w:rPr>
          <w:rStyle w:val="Char6"/>
          <w:rtl/>
        </w:rPr>
        <w:t>ک</w:t>
      </w:r>
      <w:r w:rsidRPr="003124F6">
        <w:rPr>
          <w:rStyle w:val="Char6"/>
          <w:rtl/>
        </w:rPr>
        <w:t>تاب</w:t>
      </w:r>
      <w:r w:rsidR="00FF0990" w:rsidRPr="003124F6">
        <w:rPr>
          <w:rStyle w:val="Char6"/>
          <w:rFonts w:hint="cs"/>
          <w:rtl/>
        </w:rPr>
        <w:t>‌</w:t>
      </w:r>
      <w:r w:rsidRPr="003124F6">
        <w:rPr>
          <w:rStyle w:val="Char6"/>
          <w:rtl/>
        </w:rPr>
        <w:t>ها ذ</w:t>
      </w:r>
      <w:r w:rsidR="000E4BC7">
        <w:rPr>
          <w:rStyle w:val="Char6"/>
          <w:rtl/>
        </w:rPr>
        <w:t>ک</w:t>
      </w:r>
      <w:r w:rsidRPr="003124F6">
        <w:rPr>
          <w:rStyle w:val="Char6"/>
          <w:rtl/>
        </w:rPr>
        <w:t>ر نشده است. حت</w:t>
      </w:r>
      <w:r w:rsidR="000E4BC7">
        <w:rPr>
          <w:rStyle w:val="Char6"/>
          <w:rtl/>
        </w:rPr>
        <w:t>ی</w:t>
      </w:r>
      <w:r w:rsidRPr="003124F6">
        <w:rPr>
          <w:rStyle w:val="Char6"/>
          <w:rtl/>
        </w:rPr>
        <w:t xml:space="preserve"> مدت عمر ه</w:t>
      </w:r>
      <w:r w:rsidR="000E4BC7">
        <w:rPr>
          <w:rStyle w:val="Char6"/>
          <w:rtl/>
        </w:rPr>
        <w:t>ی</w:t>
      </w:r>
      <w:r w:rsidRPr="003124F6">
        <w:rPr>
          <w:rStyle w:val="Char6"/>
          <w:rtl/>
        </w:rPr>
        <w:t xml:space="preserve">چ </w:t>
      </w:r>
      <w:r w:rsidR="000E4BC7">
        <w:rPr>
          <w:rStyle w:val="Char6"/>
          <w:rtl/>
        </w:rPr>
        <w:t>ک</w:t>
      </w:r>
      <w:r w:rsidRPr="003124F6">
        <w:rPr>
          <w:rStyle w:val="Char6"/>
          <w:rtl/>
        </w:rPr>
        <w:t>دام از رسولان</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w:t>
      </w:r>
      <w:r w:rsidR="000E4BC7">
        <w:rPr>
          <w:rStyle w:val="Char6"/>
          <w:rtl/>
        </w:rPr>
        <w:t>ک</w:t>
      </w:r>
      <w:r w:rsidRPr="003124F6">
        <w:rPr>
          <w:rStyle w:val="Char6"/>
          <w:rtl/>
        </w:rPr>
        <w:t>تاب بر</w:t>
      </w:r>
      <w:r w:rsidR="009F5D6E">
        <w:rPr>
          <w:rStyle w:val="Char6"/>
          <w:rtl/>
        </w:rPr>
        <w:t xml:space="preserve"> آن‌ها </w:t>
      </w:r>
      <w:r w:rsidRPr="003124F6">
        <w:rPr>
          <w:rStyle w:val="Char6"/>
          <w:rtl/>
        </w:rPr>
        <w:t>نازل شده است ن</w:t>
      </w:r>
      <w:r w:rsidR="000E4BC7">
        <w:rPr>
          <w:rStyle w:val="Char6"/>
          <w:rtl/>
        </w:rPr>
        <w:t>ی</w:t>
      </w:r>
      <w:r w:rsidRPr="003124F6">
        <w:rPr>
          <w:rStyle w:val="Char6"/>
          <w:rtl/>
        </w:rPr>
        <w:t>ز در ا</w:t>
      </w:r>
      <w:r w:rsidR="000E4BC7">
        <w:rPr>
          <w:rStyle w:val="Char6"/>
          <w:rtl/>
        </w:rPr>
        <w:t>ی</w:t>
      </w:r>
      <w:r w:rsidRPr="003124F6">
        <w:rPr>
          <w:rStyle w:val="Char6"/>
          <w:rtl/>
        </w:rPr>
        <w:t xml:space="preserve">ن </w:t>
      </w:r>
      <w:r w:rsidR="000E4BC7">
        <w:rPr>
          <w:rStyle w:val="Char6"/>
          <w:rtl/>
        </w:rPr>
        <w:t>ک</w:t>
      </w:r>
      <w:r w:rsidRPr="003124F6">
        <w:rPr>
          <w:rStyle w:val="Char6"/>
          <w:rtl/>
        </w:rPr>
        <w:t>تب مقدس مع</w:t>
      </w:r>
      <w:r w:rsidR="000E4BC7">
        <w:rPr>
          <w:rStyle w:val="Char6"/>
          <w:rtl/>
        </w:rPr>
        <w:t>ی</w:t>
      </w:r>
      <w:r w:rsidRPr="003124F6">
        <w:rPr>
          <w:rStyle w:val="Char6"/>
          <w:rtl/>
        </w:rPr>
        <w:t>ن نگرد</w:t>
      </w:r>
      <w:r w:rsidR="000E4BC7">
        <w:rPr>
          <w:rStyle w:val="Char6"/>
          <w:rtl/>
        </w:rPr>
        <w:t>ی</w:t>
      </w:r>
      <w:r w:rsidRPr="003124F6">
        <w:rPr>
          <w:rStyle w:val="Char6"/>
          <w:rtl/>
        </w:rPr>
        <w:t>ده است.</w:t>
      </w:r>
    </w:p>
    <w:p w:rsidR="00241CB2" w:rsidRPr="003124F6" w:rsidRDefault="00241CB2" w:rsidP="00F556E7">
      <w:pPr>
        <w:pStyle w:val="BodyText3"/>
        <w:widowControl w:val="0"/>
        <w:ind w:firstLine="284"/>
        <w:jc w:val="both"/>
        <w:rPr>
          <w:rStyle w:val="Char6"/>
          <w:rtl/>
        </w:rPr>
      </w:pPr>
      <w:r w:rsidRPr="003124F6">
        <w:rPr>
          <w:rStyle w:val="Char6"/>
          <w:rtl/>
        </w:rPr>
        <w:t>گرچه در بعض</w:t>
      </w:r>
      <w:r w:rsidR="000E4BC7">
        <w:rPr>
          <w:rStyle w:val="Char6"/>
          <w:rtl/>
        </w:rPr>
        <w:t>ی</w:t>
      </w:r>
      <w:r w:rsidRPr="003124F6">
        <w:rPr>
          <w:rStyle w:val="Char6"/>
          <w:rtl/>
        </w:rPr>
        <w:t xml:space="preserve"> موارد از</w:t>
      </w:r>
      <w:r w:rsidR="002322D6">
        <w:rPr>
          <w:rStyle w:val="Char6"/>
          <w:rtl/>
        </w:rPr>
        <w:t xml:space="preserve"> سال‌ها</w:t>
      </w:r>
      <w:r w:rsidR="000E4BC7">
        <w:rPr>
          <w:rStyle w:val="Char6"/>
          <w:rtl/>
        </w:rPr>
        <w:t>ی</w:t>
      </w:r>
      <w:r w:rsidRPr="003124F6">
        <w:rPr>
          <w:rStyle w:val="Char6"/>
          <w:rtl/>
        </w:rPr>
        <w:t xml:space="preserve"> مرگ </w:t>
      </w:r>
      <w:r w:rsidR="000E4BC7">
        <w:rPr>
          <w:rStyle w:val="Char6"/>
          <w:rtl/>
        </w:rPr>
        <w:t>یکی</w:t>
      </w:r>
      <w:r w:rsidRPr="003124F6">
        <w:rPr>
          <w:rStyle w:val="Char6"/>
          <w:rtl/>
        </w:rPr>
        <w:t xml:space="preserve"> از فرمانروا</w:t>
      </w:r>
      <w:r w:rsidR="000E4BC7">
        <w:rPr>
          <w:rStyle w:val="Char6"/>
          <w:rtl/>
        </w:rPr>
        <w:t>ی</w:t>
      </w:r>
      <w:r w:rsidRPr="003124F6">
        <w:rPr>
          <w:rStyle w:val="Char6"/>
          <w:rtl/>
        </w:rPr>
        <w:t xml:space="preserve">ان </w:t>
      </w:r>
      <w:r w:rsidR="000E4BC7">
        <w:rPr>
          <w:rStyle w:val="Char6"/>
          <w:rtl/>
        </w:rPr>
        <w:t>ی</w:t>
      </w:r>
      <w:r w:rsidRPr="003124F6">
        <w:rPr>
          <w:rStyle w:val="Char6"/>
          <w:rtl/>
        </w:rPr>
        <w:t>ا بزرگان د</w:t>
      </w:r>
      <w:r w:rsidR="000E4BC7">
        <w:rPr>
          <w:rStyle w:val="Char6"/>
          <w:rtl/>
        </w:rPr>
        <w:t>ی</w:t>
      </w:r>
      <w:r w:rsidRPr="003124F6">
        <w:rPr>
          <w:rStyle w:val="Char6"/>
          <w:rtl/>
        </w:rPr>
        <w:t>گر جهان پ</w:t>
      </w:r>
      <w:r w:rsidR="000E4BC7">
        <w:rPr>
          <w:rStyle w:val="Char6"/>
          <w:rtl/>
        </w:rPr>
        <w:t>ی</w:t>
      </w:r>
      <w:r w:rsidRPr="003124F6">
        <w:rPr>
          <w:rStyle w:val="Char6"/>
          <w:rtl/>
        </w:rPr>
        <w:t>شگو</w:t>
      </w:r>
      <w:r w:rsidR="000E4BC7">
        <w:rPr>
          <w:rStyle w:val="Char6"/>
          <w:rtl/>
        </w:rPr>
        <w:t>یی</w:t>
      </w:r>
      <w:r w:rsidR="00FF0990" w:rsidRPr="003124F6">
        <w:rPr>
          <w:rStyle w:val="Char6"/>
          <w:rtl/>
        </w:rPr>
        <w:t xml:space="preserve"> م</w:t>
      </w:r>
      <w:r w:rsidR="000E4BC7">
        <w:rPr>
          <w:rStyle w:val="Char6"/>
          <w:rtl/>
        </w:rPr>
        <w:t>ی</w:t>
      </w:r>
      <w:r w:rsidR="00FF0990" w:rsidRPr="003124F6">
        <w:rPr>
          <w:rStyle w:val="Char6"/>
          <w:rtl/>
        </w:rPr>
        <w:t>‌شود و گهگاه (نه هم</w:t>
      </w:r>
      <w:r w:rsidR="000E4BC7">
        <w:rPr>
          <w:rStyle w:val="Char6"/>
          <w:rtl/>
        </w:rPr>
        <w:t>ی</w:t>
      </w:r>
      <w:r w:rsidR="00FF0990" w:rsidRPr="003124F6">
        <w:rPr>
          <w:rStyle w:val="Char6"/>
          <w:rtl/>
        </w:rPr>
        <w:t>شه) چنان</w:t>
      </w:r>
      <w:r w:rsidR="000E4BC7">
        <w:rPr>
          <w:rStyle w:val="Char6"/>
          <w:rtl/>
        </w:rPr>
        <w:t>ک</w:t>
      </w:r>
      <w:r w:rsidRPr="003124F6">
        <w:rPr>
          <w:rStyle w:val="Char6"/>
          <w:rtl/>
        </w:rPr>
        <w:t>ه پ</w:t>
      </w:r>
      <w:r w:rsidR="000E4BC7">
        <w:rPr>
          <w:rStyle w:val="Char6"/>
          <w:rtl/>
        </w:rPr>
        <w:t>ی</w:t>
      </w:r>
      <w:r w:rsidRPr="003124F6">
        <w:rPr>
          <w:rStyle w:val="Char6"/>
          <w:rtl/>
        </w:rPr>
        <w:t>شگو</w:t>
      </w:r>
      <w:r w:rsidR="000E4BC7">
        <w:rPr>
          <w:rStyle w:val="Char6"/>
          <w:rtl/>
        </w:rPr>
        <w:t>یی</w:t>
      </w:r>
      <w:r w:rsidRPr="003124F6">
        <w:rPr>
          <w:rStyle w:val="Char6"/>
          <w:rtl/>
        </w:rPr>
        <w:t xml:space="preserve"> شده واقع م</w:t>
      </w:r>
      <w:r w:rsidR="000E4BC7">
        <w:rPr>
          <w:rStyle w:val="Char6"/>
          <w:rtl/>
        </w:rPr>
        <w:t>ی</w:t>
      </w:r>
      <w:r w:rsidRPr="003124F6">
        <w:rPr>
          <w:rStyle w:val="Char6"/>
          <w:rtl/>
        </w:rPr>
        <w:t>‌شود، ول</w:t>
      </w:r>
      <w:r w:rsidR="000E4BC7">
        <w:rPr>
          <w:rStyle w:val="Char6"/>
          <w:rtl/>
        </w:rPr>
        <w:t>ی</w:t>
      </w:r>
      <w:r w:rsidRPr="003124F6">
        <w:rPr>
          <w:rStyle w:val="Char6"/>
          <w:rtl/>
        </w:rPr>
        <w:t xml:space="preserve"> با</w:t>
      </w:r>
      <w:r w:rsidR="000E4BC7">
        <w:rPr>
          <w:rStyle w:val="Char6"/>
          <w:rtl/>
        </w:rPr>
        <w:t>ی</w:t>
      </w:r>
      <w:r w:rsidRPr="003124F6">
        <w:rPr>
          <w:rStyle w:val="Char6"/>
          <w:rtl/>
        </w:rPr>
        <w:t xml:space="preserve">د توجه داشت </w:t>
      </w:r>
      <w:r w:rsidR="000E4BC7">
        <w:rPr>
          <w:rStyle w:val="Char6"/>
          <w:rtl/>
        </w:rPr>
        <w:t>ک</w:t>
      </w:r>
      <w:r w:rsidRPr="003124F6">
        <w:rPr>
          <w:rStyle w:val="Char6"/>
          <w:rtl/>
        </w:rPr>
        <w:t>ه ا</w:t>
      </w:r>
      <w:r w:rsidR="000E4BC7">
        <w:rPr>
          <w:rStyle w:val="Char6"/>
          <w:rtl/>
        </w:rPr>
        <w:t>ی</w:t>
      </w:r>
      <w:r w:rsidRPr="003124F6">
        <w:rPr>
          <w:rStyle w:val="Char6"/>
          <w:rtl/>
        </w:rPr>
        <w:t>ن قب</w:t>
      </w:r>
      <w:r w:rsidR="000E4BC7">
        <w:rPr>
          <w:rStyle w:val="Char6"/>
          <w:rtl/>
        </w:rPr>
        <w:t>ی</w:t>
      </w:r>
      <w:r w:rsidRPr="003124F6">
        <w:rPr>
          <w:rStyle w:val="Char6"/>
          <w:rtl/>
        </w:rPr>
        <w:t>ل پ</w:t>
      </w:r>
      <w:r w:rsidR="000E4BC7">
        <w:rPr>
          <w:rStyle w:val="Char6"/>
          <w:rtl/>
        </w:rPr>
        <w:t>ی</w:t>
      </w:r>
      <w:r w:rsidRPr="003124F6">
        <w:rPr>
          <w:rStyle w:val="Char6"/>
          <w:rtl/>
        </w:rPr>
        <w:t>شگو</w:t>
      </w:r>
      <w:r w:rsidR="000E4BC7">
        <w:rPr>
          <w:rStyle w:val="Char6"/>
          <w:rtl/>
        </w:rPr>
        <w:t>یی</w:t>
      </w:r>
      <w:r w:rsidR="000B1FEB">
        <w:rPr>
          <w:rStyle w:val="Char6"/>
          <w:rFonts w:hint="cs"/>
          <w:rtl/>
        </w:rPr>
        <w:t>‌</w:t>
      </w:r>
      <w:r w:rsidRPr="003124F6">
        <w:rPr>
          <w:rStyle w:val="Char6"/>
          <w:rtl/>
        </w:rPr>
        <w:t>ها ه</w:t>
      </w:r>
      <w:r w:rsidR="000E4BC7">
        <w:rPr>
          <w:rStyle w:val="Char6"/>
          <w:rtl/>
        </w:rPr>
        <w:t>ی</w:t>
      </w:r>
      <w:r w:rsidRPr="003124F6">
        <w:rPr>
          <w:rStyle w:val="Char6"/>
          <w:rtl/>
        </w:rPr>
        <w:t>چ اصل و</w:t>
      </w:r>
      <w:r w:rsidR="00FF0990" w:rsidRPr="003124F6">
        <w:rPr>
          <w:rStyle w:val="Char6"/>
          <w:rFonts w:hint="cs"/>
          <w:rtl/>
        </w:rPr>
        <w:t xml:space="preserve"> </w:t>
      </w:r>
      <w:r w:rsidRPr="003124F6">
        <w:rPr>
          <w:rStyle w:val="Char6"/>
          <w:rtl/>
        </w:rPr>
        <w:t>اساس موثق</w:t>
      </w:r>
      <w:r w:rsidR="000E4BC7">
        <w:rPr>
          <w:rStyle w:val="Char6"/>
          <w:rtl/>
        </w:rPr>
        <w:t>ی</w:t>
      </w:r>
      <w:r w:rsidRPr="003124F6">
        <w:rPr>
          <w:rStyle w:val="Char6"/>
          <w:rtl/>
        </w:rPr>
        <w:t xml:space="preserve"> ندارد و</w:t>
      </w:r>
      <w:r w:rsidR="00FF0990" w:rsidRPr="003124F6">
        <w:rPr>
          <w:rStyle w:val="Char6"/>
          <w:rFonts w:hint="cs"/>
          <w:rtl/>
        </w:rPr>
        <w:t xml:space="preserve"> </w:t>
      </w:r>
      <w:r w:rsidRPr="003124F6">
        <w:rPr>
          <w:rStyle w:val="Char6"/>
          <w:rtl/>
        </w:rPr>
        <w:t>از دا</w:t>
      </w:r>
      <w:r w:rsidR="000E4BC7">
        <w:rPr>
          <w:rStyle w:val="Char6"/>
          <w:rtl/>
        </w:rPr>
        <w:t>ی</w:t>
      </w:r>
      <w:r w:rsidRPr="003124F6">
        <w:rPr>
          <w:rStyle w:val="Char6"/>
          <w:rtl/>
        </w:rPr>
        <w:t>ره گمان خارج ن</w:t>
      </w:r>
      <w:r w:rsidR="000E4BC7">
        <w:rPr>
          <w:rStyle w:val="Char6"/>
          <w:rtl/>
        </w:rPr>
        <w:t>ی</w:t>
      </w:r>
      <w:r w:rsidRPr="003124F6">
        <w:rPr>
          <w:rStyle w:val="Char6"/>
          <w:rtl/>
        </w:rPr>
        <w:t>ست.</w:t>
      </w:r>
    </w:p>
    <w:p w:rsidR="00241CB2" w:rsidRPr="003124F6" w:rsidRDefault="00241CB2" w:rsidP="00F556E7">
      <w:pPr>
        <w:pStyle w:val="BodyText3"/>
        <w:widowControl w:val="0"/>
        <w:ind w:firstLine="284"/>
        <w:jc w:val="both"/>
        <w:rPr>
          <w:rStyle w:val="Char6"/>
          <w:rtl/>
        </w:rPr>
      </w:pPr>
      <w:r w:rsidRPr="003124F6">
        <w:rPr>
          <w:rStyle w:val="Char6"/>
          <w:rtl/>
        </w:rPr>
        <w:t>ا</w:t>
      </w:r>
      <w:r w:rsidR="000E4BC7">
        <w:rPr>
          <w:rStyle w:val="Char6"/>
          <w:rtl/>
        </w:rPr>
        <w:t>ی</w:t>
      </w:r>
      <w:r w:rsidRPr="003124F6">
        <w:rPr>
          <w:rStyle w:val="Char6"/>
          <w:rtl/>
        </w:rPr>
        <w:t>ن پ</w:t>
      </w:r>
      <w:r w:rsidR="000E4BC7">
        <w:rPr>
          <w:rStyle w:val="Char6"/>
          <w:rtl/>
        </w:rPr>
        <w:t>ی</w:t>
      </w:r>
      <w:r w:rsidRPr="003124F6">
        <w:rPr>
          <w:rStyle w:val="Char6"/>
          <w:rtl/>
        </w:rPr>
        <w:t>شگو</w:t>
      </w:r>
      <w:r w:rsidR="000E4BC7">
        <w:rPr>
          <w:rStyle w:val="Char6"/>
          <w:rtl/>
        </w:rPr>
        <w:t>ی</w:t>
      </w:r>
      <w:r w:rsidRPr="003124F6">
        <w:rPr>
          <w:rStyle w:val="Char6"/>
          <w:rtl/>
        </w:rPr>
        <w:t>ان اشخاص زرنگ و ز</w:t>
      </w:r>
      <w:r w:rsidR="000E4BC7">
        <w:rPr>
          <w:rStyle w:val="Char6"/>
          <w:rtl/>
        </w:rPr>
        <w:t>ی</w:t>
      </w:r>
      <w:r w:rsidRPr="003124F6">
        <w:rPr>
          <w:rStyle w:val="Char6"/>
          <w:rtl/>
        </w:rPr>
        <w:t>ر</w:t>
      </w:r>
      <w:r w:rsidR="000E4BC7">
        <w:rPr>
          <w:rStyle w:val="Char6"/>
          <w:rtl/>
        </w:rPr>
        <w:t>کی</w:t>
      </w:r>
      <w:r w:rsidRPr="003124F6">
        <w:rPr>
          <w:rStyle w:val="Char6"/>
          <w:rtl/>
        </w:rPr>
        <w:t xml:space="preserve"> هستند </w:t>
      </w:r>
      <w:r w:rsidR="000E4BC7">
        <w:rPr>
          <w:rStyle w:val="Char6"/>
          <w:rtl/>
        </w:rPr>
        <w:t>ک</w:t>
      </w:r>
      <w:r w:rsidRPr="003124F6">
        <w:rPr>
          <w:rStyle w:val="Char6"/>
          <w:rtl/>
        </w:rPr>
        <w:t>ه پس از دقت و بررس</w:t>
      </w:r>
      <w:r w:rsidR="000E4BC7">
        <w:rPr>
          <w:rStyle w:val="Char6"/>
          <w:rtl/>
        </w:rPr>
        <w:t>ی</w:t>
      </w:r>
      <w:r w:rsidRPr="003124F6">
        <w:rPr>
          <w:rStyle w:val="Char6"/>
          <w:rtl/>
        </w:rPr>
        <w:t xml:space="preserve"> اوضاع و</w:t>
      </w:r>
      <w:r w:rsidR="00FF0990" w:rsidRPr="003124F6">
        <w:rPr>
          <w:rStyle w:val="Char6"/>
          <w:rFonts w:hint="cs"/>
          <w:rtl/>
        </w:rPr>
        <w:t xml:space="preserve"> </w:t>
      </w:r>
      <w:r w:rsidRPr="003124F6">
        <w:rPr>
          <w:rStyle w:val="Char6"/>
          <w:rtl/>
        </w:rPr>
        <w:t>مطالعه و تدبر در حالات و</w:t>
      </w:r>
      <w:r w:rsidR="00FF0990" w:rsidRPr="003124F6">
        <w:rPr>
          <w:rStyle w:val="Char6"/>
          <w:rFonts w:hint="cs"/>
          <w:rtl/>
        </w:rPr>
        <w:t xml:space="preserve"> </w:t>
      </w:r>
      <w:r w:rsidRPr="003124F6">
        <w:rPr>
          <w:rStyle w:val="Char6"/>
          <w:rtl/>
        </w:rPr>
        <w:t>امور س</w:t>
      </w:r>
      <w:r w:rsidR="000E4BC7">
        <w:rPr>
          <w:rStyle w:val="Char6"/>
          <w:rtl/>
        </w:rPr>
        <w:t>ی</w:t>
      </w:r>
      <w:r w:rsidRPr="003124F6">
        <w:rPr>
          <w:rStyle w:val="Char6"/>
          <w:rtl/>
        </w:rPr>
        <w:t>اس</w:t>
      </w:r>
      <w:r w:rsidR="000E4BC7">
        <w:rPr>
          <w:rStyle w:val="Char6"/>
          <w:rtl/>
        </w:rPr>
        <w:t>ی</w:t>
      </w:r>
      <w:r w:rsidRPr="003124F6">
        <w:rPr>
          <w:rStyle w:val="Char6"/>
          <w:rtl/>
        </w:rPr>
        <w:t xml:space="preserve"> مربوط به اشخاص معروف جهان، نسبت به</w:t>
      </w:r>
      <w:r w:rsidR="009F5D6E">
        <w:rPr>
          <w:rStyle w:val="Char6"/>
          <w:rtl/>
        </w:rPr>
        <w:t xml:space="preserve"> آن‌ها </w:t>
      </w:r>
      <w:r w:rsidRPr="003124F6">
        <w:rPr>
          <w:rStyle w:val="Char6"/>
          <w:rtl/>
        </w:rPr>
        <w:t>حدس و</w:t>
      </w:r>
      <w:r w:rsidR="00FF0990" w:rsidRPr="003124F6">
        <w:rPr>
          <w:rStyle w:val="Char6"/>
          <w:rFonts w:hint="cs"/>
          <w:rtl/>
        </w:rPr>
        <w:t xml:space="preserve"> </w:t>
      </w:r>
      <w:r w:rsidRPr="003124F6">
        <w:rPr>
          <w:rStyle w:val="Char6"/>
          <w:rtl/>
        </w:rPr>
        <w:t>تخم</w:t>
      </w:r>
      <w:r w:rsidR="000E4BC7">
        <w:rPr>
          <w:rStyle w:val="Char6"/>
          <w:rtl/>
        </w:rPr>
        <w:t>ی</w:t>
      </w:r>
      <w:r w:rsidRPr="003124F6">
        <w:rPr>
          <w:rStyle w:val="Char6"/>
          <w:rtl/>
        </w:rPr>
        <w:t>ن م</w:t>
      </w:r>
      <w:r w:rsidR="000E4BC7">
        <w:rPr>
          <w:rStyle w:val="Char6"/>
          <w:rtl/>
        </w:rPr>
        <w:t>ی</w:t>
      </w:r>
      <w:r w:rsidRPr="003124F6">
        <w:rPr>
          <w:rStyle w:val="Char6"/>
          <w:rtl/>
        </w:rPr>
        <w:t xml:space="preserve">‌زنند </w:t>
      </w:r>
      <w:r w:rsidR="000E4BC7">
        <w:rPr>
          <w:rStyle w:val="Char6"/>
          <w:rtl/>
        </w:rPr>
        <w:t>ک</w:t>
      </w:r>
      <w:r w:rsidRPr="003124F6">
        <w:rPr>
          <w:rStyle w:val="Char6"/>
          <w:rtl/>
        </w:rPr>
        <w:t>ه ظاهراً‌ احتمال وقوع دارد.</w:t>
      </w:r>
    </w:p>
    <w:p w:rsidR="00241CB2" w:rsidRPr="003124F6" w:rsidRDefault="00241CB2" w:rsidP="00F556E7">
      <w:pPr>
        <w:pStyle w:val="BodyText3"/>
        <w:widowControl w:val="0"/>
        <w:ind w:firstLine="284"/>
        <w:jc w:val="both"/>
        <w:rPr>
          <w:rStyle w:val="Char6"/>
          <w:rtl/>
        </w:rPr>
      </w:pPr>
      <w:r w:rsidRPr="003124F6">
        <w:rPr>
          <w:rStyle w:val="Char6"/>
          <w:rtl/>
        </w:rPr>
        <w:t>مثلاً ا</w:t>
      </w:r>
      <w:r w:rsidR="000E4BC7">
        <w:rPr>
          <w:rStyle w:val="Char6"/>
          <w:rtl/>
        </w:rPr>
        <w:t>ی</w:t>
      </w:r>
      <w:r w:rsidRPr="003124F6">
        <w:rPr>
          <w:rStyle w:val="Char6"/>
          <w:rtl/>
        </w:rPr>
        <w:t>ن رندان ت</w:t>
      </w:r>
      <w:r w:rsidR="000E4BC7">
        <w:rPr>
          <w:rStyle w:val="Char6"/>
          <w:rtl/>
        </w:rPr>
        <w:t>ی</w:t>
      </w:r>
      <w:r w:rsidRPr="003124F6">
        <w:rPr>
          <w:rStyle w:val="Char6"/>
          <w:rtl/>
        </w:rPr>
        <w:t>زهوش وارس</w:t>
      </w:r>
      <w:r w:rsidR="000E4BC7">
        <w:rPr>
          <w:rStyle w:val="Char6"/>
          <w:rtl/>
        </w:rPr>
        <w:t>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نند و پ</w:t>
      </w:r>
      <w:r w:rsidR="000E4BC7">
        <w:rPr>
          <w:rStyle w:val="Char6"/>
          <w:rtl/>
        </w:rPr>
        <w:t>ی</w:t>
      </w:r>
      <w:r w:rsidRPr="003124F6">
        <w:rPr>
          <w:rStyle w:val="Char6"/>
          <w:rtl/>
        </w:rPr>
        <w:t xml:space="preserve"> م</w:t>
      </w:r>
      <w:r w:rsidR="000E4BC7">
        <w:rPr>
          <w:rStyle w:val="Char6"/>
          <w:rtl/>
        </w:rPr>
        <w:t>ی</w:t>
      </w:r>
      <w:r w:rsidRPr="003124F6">
        <w:rPr>
          <w:rStyle w:val="Char6"/>
          <w:rtl/>
        </w:rPr>
        <w:t xml:space="preserve">‌برند </w:t>
      </w:r>
      <w:r w:rsidR="000E4BC7">
        <w:rPr>
          <w:rStyle w:val="Char6"/>
          <w:rtl/>
        </w:rPr>
        <w:t>ک</w:t>
      </w:r>
      <w:r w:rsidRPr="003124F6">
        <w:rPr>
          <w:rStyle w:val="Char6"/>
          <w:rtl/>
        </w:rPr>
        <w:t>ه فلان رئ</w:t>
      </w:r>
      <w:r w:rsidR="000E4BC7">
        <w:rPr>
          <w:rStyle w:val="Char6"/>
          <w:rtl/>
        </w:rPr>
        <w:t>ی</w:t>
      </w:r>
      <w:r w:rsidRPr="003124F6">
        <w:rPr>
          <w:rStyle w:val="Char6"/>
          <w:rtl/>
        </w:rPr>
        <w:t>س جمهور ناراض</w:t>
      </w:r>
      <w:r w:rsidR="000E4BC7">
        <w:rPr>
          <w:rStyle w:val="Char6"/>
          <w:rtl/>
        </w:rPr>
        <w:t>ی</w:t>
      </w:r>
      <w:r w:rsidRPr="003124F6">
        <w:rPr>
          <w:rStyle w:val="Char6"/>
          <w:rtl/>
        </w:rPr>
        <w:t xml:space="preserve"> داخل</w:t>
      </w:r>
      <w:r w:rsidR="000E4BC7">
        <w:rPr>
          <w:rStyle w:val="Char6"/>
          <w:rtl/>
        </w:rPr>
        <w:t>ی</w:t>
      </w:r>
      <w:r w:rsidRPr="003124F6">
        <w:rPr>
          <w:rStyle w:val="Char6"/>
          <w:rtl/>
        </w:rPr>
        <w:t xml:space="preserve"> </w:t>
      </w:r>
      <w:r w:rsidR="000E4BC7">
        <w:rPr>
          <w:rStyle w:val="Char6"/>
          <w:rtl/>
        </w:rPr>
        <w:t>ی</w:t>
      </w:r>
      <w:r w:rsidRPr="003124F6">
        <w:rPr>
          <w:rStyle w:val="Char6"/>
          <w:rtl/>
        </w:rPr>
        <w:t>ا دشمن خارج</w:t>
      </w:r>
      <w:r w:rsidR="000E4BC7">
        <w:rPr>
          <w:rStyle w:val="Char6"/>
          <w:rtl/>
        </w:rPr>
        <w:t>ی</w:t>
      </w:r>
      <w:r w:rsidRPr="003124F6">
        <w:rPr>
          <w:rStyle w:val="Char6"/>
          <w:rtl/>
        </w:rPr>
        <w:t xml:space="preserve"> ز</w:t>
      </w:r>
      <w:r w:rsidR="000E4BC7">
        <w:rPr>
          <w:rStyle w:val="Char6"/>
          <w:rtl/>
        </w:rPr>
        <w:t>ی</w:t>
      </w:r>
      <w:r w:rsidRPr="003124F6">
        <w:rPr>
          <w:rStyle w:val="Char6"/>
          <w:rtl/>
        </w:rPr>
        <w:t>اد دارد. علا</w:t>
      </w:r>
      <w:r w:rsidR="000E4BC7">
        <w:rPr>
          <w:rStyle w:val="Char6"/>
          <w:rtl/>
        </w:rPr>
        <w:t>ی</w:t>
      </w:r>
      <w:r w:rsidRPr="003124F6">
        <w:rPr>
          <w:rStyle w:val="Char6"/>
          <w:rtl/>
        </w:rPr>
        <w:t>م نشان م</w:t>
      </w:r>
      <w:r w:rsidR="000E4BC7">
        <w:rPr>
          <w:rStyle w:val="Char6"/>
          <w:rtl/>
        </w:rPr>
        <w:t>ی</w:t>
      </w:r>
      <w:r w:rsidRPr="003124F6">
        <w:rPr>
          <w:rStyle w:val="Char6"/>
          <w:rtl/>
        </w:rPr>
        <w:t xml:space="preserve">‌دهد </w:t>
      </w:r>
      <w:r w:rsidR="000E4BC7">
        <w:rPr>
          <w:rStyle w:val="Char6"/>
          <w:rtl/>
        </w:rPr>
        <w:t>ک</w:t>
      </w:r>
      <w:r w:rsidRPr="003124F6">
        <w:rPr>
          <w:rStyle w:val="Char6"/>
          <w:rtl/>
        </w:rPr>
        <w:t xml:space="preserve">ه احتمال دارد مورد سوء قصد واقع شود </w:t>
      </w:r>
      <w:r w:rsidR="000E4BC7">
        <w:rPr>
          <w:rStyle w:val="Char6"/>
          <w:rtl/>
        </w:rPr>
        <w:t>ی</w:t>
      </w:r>
      <w:r w:rsidRPr="003124F6">
        <w:rPr>
          <w:rStyle w:val="Char6"/>
          <w:rtl/>
        </w:rPr>
        <w:t xml:space="preserve">ا مجبور به </w:t>
      </w:r>
      <w:r w:rsidR="000E4BC7">
        <w:rPr>
          <w:rStyle w:val="Char6"/>
          <w:rtl/>
        </w:rPr>
        <w:t>ک</w:t>
      </w:r>
      <w:r w:rsidRPr="003124F6">
        <w:rPr>
          <w:rStyle w:val="Char6"/>
          <w:rtl/>
        </w:rPr>
        <w:t>ناره‌گ</w:t>
      </w:r>
      <w:r w:rsidR="000E4BC7">
        <w:rPr>
          <w:rStyle w:val="Char6"/>
          <w:rtl/>
        </w:rPr>
        <w:t>ی</w:t>
      </w:r>
      <w:r w:rsidRPr="003124F6">
        <w:rPr>
          <w:rStyle w:val="Char6"/>
          <w:rtl/>
        </w:rPr>
        <w:t>ر</w:t>
      </w:r>
      <w:r w:rsidR="000E4BC7">
        <w:rPr>
          <w:rStyle w:val="Char6"/>
          <w:rtl/>
        </w:rPr>
        <w:t>ی</w:t>
      </w:r>
      <w:r w:rsidRPr="003124F6">
        <w:rPr>
          <w:rStyle w:val="Char6"/>
          <w:rtl/>
        </w:rPr>
        <w:t xml:space="preserve"> شود</w:t>
      </w:r>
      <w:r w:rsidR="00DA616D" w:rsidRPr="003124F6">
        <w:rPr>
          <w:rStyle w:val="Char6"/>
          <w:rtl/>
        </w:rPr>
        <w:t>،</w:t>
      </w:r>
      <w:r w:rsidRPr="003124F6">
        <w:rPr>
          <w:rStyle w:val="Char6"/>
          <w:rtl/>
        </w:rPr>
        <w:t xml:space="preserve"> لذا ا</w:t>
      </w:r>
      <w:r w:rsidR="000E4BC7">
        <w:rPr>
          <w:rStyle w:val="Char6"/>
          <w:rtl/>
        </w:rPr>
        <w:t>ی</w:t>
      </w:r>
      <w:r w:rsidRPr="003124F6">
        <w:rPr>
          <w:rStyle w:val="Char6"/>
          <w:rtl/>
        </w:rPr>
        <w:t>ن موضوع را پ</w:t>
      </w:r>
      <w:r w:rsidR="000E4BC7">
        <w:rPr>
          <w:rStyle w:val="Char6"/>
          <w:rtl/>
        </w:rPr>
        <w:t>ی</w:t>
      </w:r>
      <w:r w:rsidRPr="003124F6">
        <w:rPr>
          <w:rStyle w:val="Char6"/>
          <w:rtl/>
        </w:rPr>
        <w:t>شگو</w:t>
      </w:r>
      <w:r w:rsidR="000E4BC7">
        <w:rPr>
          <w:rStyle w:val="Char6"/>
          <w:rtl/>
        </w:rPr>
        <w:t>یی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 xml:space="preserve">نند. </w:t>
      </w:r>
      <w:r w:rsidR="000E4BC7">
        <w:rPr>
          <w:rStyle w:val="Char6"/>
          <w:rtl/>
        </w:rPr>
        <w:t>ی</w:t>
      </w:r>
      <w:r w:rsidRPr="003124F6">
        <w:rPr>
          <w:rStyle w:val="Char6"/>
          <w:rtl/>
        </w:rPr>
        <w:t>ا م</w:t>
      </w:r>
      <w:r w:rsidR="000E4BC7">
        <w:rPr>
          <w:rStyle w:val="Char6"/>
          <w:rtl/>
        </w:rPr>
        <w:t>ی</w:t>
      </w:r>
      <w:r w:rsidRPr="003124F6">
        <w:rPr>
          <w:rStyle w:val="Char6"/>
          <w:rtl/>
        </w:rPr>
        <w:t xml:space="preserve">‌دانند </w:t>
      </w:r>
      <w:r w:rsidR="000E4BC7">
        <w:rPr>
          <w:rStyle w:val="Char6"/>
          <w:rtl/>
        </w:rPr>
        <w:t>ک</w:t>
      </w:r>
      <w:r w:rsidRPr="003124F6">
        <w:rPr>
          <w:rStyle w:val="Char6"/>
          <w:rtl/>
        </w:rPr>
        <w:t>ه فلان فرمانروا در ب</w:t>
      </w:r>
      <w:r w:rsidR="000E4BC7">
        <w:rPr>
          <w:rStyle w:val="Char6"/>
          <w:rtl/>
        </w:rPr>
        <w:t>ی</w:t>
      </w:r>
      <w:r w:rsidRPr="003124F6">
        <w:rPr>
          <w:rStyle w:val="Char6"/>
          <w:rtl/>
        </w:rPr>
        <w:t xml:space="preserve">ن مردم </w:t>
      </w:r>
      <w:r w:rsidR="000E4BC7">
        <w:rPr>
          <w:rStyle w:val="Char6"/>
          <w:rtl/>
        </w:rPr>
        <w:t>ک</w:t>
      </w:r>
      <w:r w:rsidRPr="003124F6">
        <w:rPr>
          <w:rStyle w:val="Char6"/>
          <w:rtl/>
        </w:rPr>
        <w:t>شورش محبوب</w:t>
      </w:r>
      <w:r w:rsidR="000E4BC7">
        <w:rPr>
          <w:rStyle w:val="Char6"/>
          <w:rtl/>
        </w:rPr>
        <w:t>ی</w:t>
      </w:r>
      <w:r w:rsidRPr="003124F6">
        <w:rPr>
          <w:rStyle w:val="Char6"/>
          <w:rtl/>
        </w:rPr>
        <w:t>ت ز</w:t>
      </w:r>
      <w:r w:rsidR="000E4BC7">
        <w:rPr>
          <w:rStyle w:val="Char6"/>
          <w:rtl/>
        </w:rPr>
        <w:t>ی</w:t>
      </w:r>
      <w:r w:rsidRPr="003124F6">
        <w:rPr>
          <w:rStyle w:val="Char6"/>
          <w:rtl/>
        </w:rPr>
        <w:t>اد</w:t>
      </w:r>
      <w:r w:rsidR="000E4BC7">
        <w:rPr>
          <w:rStyle w:val="Char6"/>
          <w:rtl/>
        </w:rPr>
        <w:t>ی</w:t>
      </w:r>
      <w:r w:rsidRPr="003124F6">
        <w:rPr>
          <w:rStyle w:val="Char6"/>
          <w:rtl/>
        </w:rPr>
        <w:t xml:space="preserve"> دارد. ا</w:t>
      </w:r>
      <w:r w:rsidR="000E4BC7">
        <w:rPr>
          <w:rStyle w:val="Char6"/>
          <w:rtl/>
        </w:rPr>
        <w:t>ی</w:t>
      </w:r>
      <w:r w:rsidRPr="003124F6">
        <w:rPr>
          <w:rStyle w:val="Char6"/>
          <w:rtl/>
        </w:rPr>
        <w:t>نجا بالع</w:t>
      </w:r>
      <w:r w:rsidR="000E4BC7">
        <w:rPr>
          <w:rStyle w:val="Char6"/>
          <w:rtl/>
        </w:rPr>
        <w:t>ک</w:t>
      </w:r>
      <w:r w:rsidRPr="003124F6">
        <w:rPr>
          <w:rStyle w:val="Char6"/>
          <w:rtl/>
        </w:rPr>
        <w:t>س پ</w:t>
      </w:r>
      <w:r w:rsidR="000E4BC7">
        <w:rPr>
          <w:rStyle w:val="Char6"/>
          <w:rtl/>
        </w:rPr>
        <w:t>ی</w:t>
      </w:r>
      <w:r w:rsidRPr="003124F6">
        <w:rPr>
          <w:rStyle w:val="Char6"/>
          <w:rtl/>
        </w:rPr>
        <w:t>شگو</w:t>
      </w:r>
      <w:r w:rsidR="000E4BC7">
        <w:rPr>
          <w:rStyle w:val="Char6"/>
          <w:rtl/>
        </w:rPr>
        <w:t>یی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نند و م</w:t>
      </w:r>
      <w:r w:rsidR="000E4BC7">
        <w:rPr>
          <w:rStyle w:val="Char6"/>
          <w:rtl/>
        </w:rPr>
        <w:t>ی</w:t>
      </w:r>
      <w:r w:rsidRPr="003124F6">
        <w:rPr>
          <w:rStyle w:val="Char6"/>
          <w:rtl/>
        </w:rPr>
        <w:t>‌گو</w:t>
      </w:r>
      <w:r w:rsidR="000E4BC7">
        <w:rPr>
          <w:rStyle w:val="Char6"/>
          <w:rtl/>
        </w:rPr>
        <w:t>ی</w:t>
      </w:r>
      <w:r w:rsidRPr="003124F6">
        <w:rPr>
          <w:rStyle w:val="Char6"/>
          <w:rtl/>
        </w:rPr>
        <w:t>ند: او</w:t>
      </w:r>
      <w:r w:rsidR="00FF0990" w:rsidRPr="003124F6">
        <w:rPr>
          <w:rStyle w:val="Char6"/>
          <w:rFonts w:hint="cs"/>
          <w:rtl/>
        </w:rPr>
        <w:t xml:space="preserve"> </w:t>
      </w:r>
      <w:r w:rsidRPr="003124F6">
        <w:rPr>
          <w:rStyle w:val="Char6"/>
          <w:rtl/>
        </w:rPr>
        <w:t xml:space="preserve">در </w:t>
      </w:r>
      <w:r w:rsidR="000E4BC7">
        <w:rPr>
          <w:rStyle w:val="Char6"/>
          <w:rtl/>
        </w:rPr>
        <w:t>ک</w:t>
      </w:r>
      <w:r w:rsidRPr="003124F6">
        <w:rPr>
          <w:rStyle w:val="Char6"/>
          <w:rtl/>
        </w:rPr>
        <w:t>ارها</w:t>
      </w:r>
      <w:r w:rsidR="000E4BC7">
        <w:rPr>
          <w:rStyle w:val="Char6"/>
          <w:rtl/>
        </w:rPr>
        <w:t>ی</w:t>
      </w:r>
      <w:r w:rsidRPr="003124F6">
        <w:rPr>
          <w:rStyle w:val="Char6"/>
          <w:rtl/>
        </w:rPr>
        <w:t>ش موفق</w:t>
      </w:r>
      <w:r w:rsidR="000E4BC7">
        <w:rPr>
          <w:rStyle w:val="Char6"/>
          <w:rtl/>
        </w:rPr>
        <w:t>ی</w:t>
      </w:r>
      <w:r w:rsidRPr="003124F6">
        <w:rPr>
          <w:rStyle w:val="Char6"/>
          <w:rtl/>
        </w:rPr>
        <w:t>ت</w:t>
      </w:r>
      <w:r w:rsidR="00FF0990" w:rsidRPr="003124F6">
        <w:rPr>
          <w:rStyle w:val="Char6"/>
          <w:rFonts w:hint="cs"/>
          <w:rtl/>
        </w:rPr>
        <w:t>‌</w:t>
      </w:r>
      <w:r w:rsidRPr="003124F6">
        <w:rPr>
          <w:rStyle w:val="Char6"/>
          <w:rtl/>
        </w:rPr>
        <w:t>ها</w:t>
      </w:r>
      <w:r w:rsidR="000E4BC7">
        <w:rPr>
          <w:rStyle w:val="Char6"/>
          <w:rtl/>
        </w:rPr>
        <w:t>ی</w:t>
      </w:r>
      <w:r w:rsidRPr="003124F6">
        <w:rPr>
          <w:rStyle w:val="Char6"/>
          <w:rtl/>
        </w:rPr>
        <w:t xml:space="preserve"> شا</w:t>
      </w:r>
      <w:r w:rsidR="000E4BC7">
        <w:rPr>
          <w:rStyle w:val="Char6"/>
          <w:rtl/>
        </w:rPr>
        <w:t>ی</w:t>
      </w:r>
      <w:r w:rsidRPr="003124F6">
        <w:rPr>
          <w:rStyle w:val="Char6"/>
          <w:rtl/>
        </w:rPr>
        <w:t>ان</w:t>
      </w:r>
      <w:r w:rsidR="000E4BC7">
        <w:rPr>
          <w:rStyle w:val="Char6"/>
          <w:rtl/>
        </w:rPr>
        <w:t>ی</w:t>
      </w:r>
      <w:r w:rsidRPr="003124F6">
        <w:rPr>
          <w:rStyle w:val="Char6"/>
          <w:rtl/>
        </w:rPr>
        <w:t xml:space="preserve"> به دست م</w:t>
      </w:r>
      <w:r w:rsidR="000E4BC7">
        <w:rPr>
          <w:rStyle w:val="Char6"/>
          <w:rtl/>
        </w:rPr>
        <w:t>ی</w:t>
      </w:r>
      <w:r w:rsidRPr="003124F6">
        <w:rPr>
          <w:rStyle w:val="Char6"/>
          <w:rtl/>
        </w:rPr>
        <w:t>‌آورد، و بد</w:t>
      </w:r>
      <w:r w:rsidR="000E4BC7">
        <w:rPr>
          <w:rStyle w:val="Char6"/>
          <w:rtl/>
        </w:rPr>
        <w:t>ی</w:t>
      </w:r>
      <w:r w:rsidRPr="003124F6">
        <w:rPr>
          <w:rStyle w:val="Char6"/>
          <w:rtl/>
        </w:rPr>
        <w:t>ن سان نسبت به هر امر</w:t>
      </w:r>
      <w:r w:rsidR="000E4BC7">
        <w:rPr>
          <w:rStyle w:val="Char6"/>
          <w:rtl/>
        </w:rPr>
        <w:t>ی</w:t>
      </w:r>
      <w:r w:rsidRPr="003124F6">
        <w:rPr>
          <w:rStyle w:val="Char6"/>
          <w:rtl/>
        </w:rPr>
        <w:t xml:space="preserve"> پس از بررس</w:t>
      </w:r>
      <w:r w:rsidR="000E4BC7">
        <w:rPr>
          <w:rStyle w:val="Char6"/>
          <w:rtl/>
        </w:rPr>
        <w:t>ی</w:t>
      </w:r>
      <w:r w:rsidRPr="003124F6">
        <w:rPr>
          <w:rStyle w:val="Char6"/>
          <w:rtl/>
        </w:rPr>
        <w:t xml:space="preserve"> اوضاع و جهات مربوط پ</w:t>
      </w:r>
      <w:r w:rsidR="000E4BC7">
        <w:rPr>
          <w:rStyle w:val="Char6"/>
          <w:rtl/>
        </w:rPr>
        <w:t>ی</w:t>
      </w:r>
      <w:r w:rsidRPr="003124F6">
        <w:rPr>
          <w:rStyle w:val="Char6"/>
          <w:rtl/>
        </w:rPr>
        <w:t>شگو</w:t>
      </w:r>
      <w:r w:rsidR="000E4BC7">
        <w:rPr>
          <w:rStyle w:val="Char6"/>
          <w:rtl/>
        </w:rPr>
        <w:t>یی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نند.</w:t>
      </w:r>
    </w:p>
    <w:p w:rsidR="00241CB2" w:rsidRPr="003124F6" w:rsidRDefault="00241CB2" w:rsidP="00F556E7">
      <w:pPr>
        <w:pStyle w:val="BodyText3"/>
        <w:widowControl w:val="0"/>
        <w:ind w:firstLine="284"/>
        <w:jc w:val="both"/>
        <w:rPr>
          <w:rStyle w:val="Char6"/>
          <w:rtl/>
        </w:rPr>
      </w:pPr>
      <w:r w:rsidRPr="003124F6">
        <w:rPr>
          <w:rStyle w:val="Char6"/>
          <w:rtl/>
        </w:rPr>
        <w:t xml:space="preserve">جالب است </w:t>
      </w:r>
      <w:r w:rsidR="000E4BC7">
        <w:rPr>
          <w:rStyle w:val="Char6"/>
          <w:rtl/>
        </w:rPr>
        <w:t>ک</w:t>
      </w:r>
      <w:r w:rsidRPr="003124F6">
        <w:rPr>
          <w:rStyle w:val="Char6"/>
          <w:rtl/>
        </w:rPr>
        <w:t>ه</w:t>
      </w:r>
      <w:r w:rsidR="009F5D6E">
        <w:rPr>
          <w:rStyle w:val="Char6"/>
          <w:rtl/>
        </w:rPr>
        <w:t xml:space="preserve"> آن‌ها </w:t>
      </w:r>
      <w:r w:rsidRPr="003124F6">
        <w:rPr>
          <w:rStyle w:val="Char6"/>
          <w:rtl/>
        </w:rPr>
        <w:t>به ذ</w:t>
      </w:r>
      <w:r w:rsidR="000E4BC7">
        <w:rPr>
          <w:rStyle w:val="Char6"/>
          <w:rtl/>
        </w:rPr>
        <w:t>ک</w:t>
      </w:r>
      <w:r w:rsidRPr="003124F6">
        <w:rPr>
          <w:rStyle w:val="Char6"/>
          <w:rtl/>
        </w:rPr>
        <w:t xml:space="preserve">ر </w:t>
      </w:r>
      <w:r w:rsidR="000E4BC7">
        <w:rPr>
          <w:rStyle w:val="Char6"/>
          <w:rtl/>
        </w:rPr>
        <w:t>یک</w:t>
      </w:r>
      <w:r w:rsidRPr="003124F6">
        <w:rPr>
          <w:rStyle w:val="Char6"/>
          <w:rtl/>
        </w:rPr>
        <w:t xml:space="preserve"> </w:t>
      </w:r>
      <w:r w:rsidR="000E4BC7">
        <w:rPr>
          <w:rStyle w:val="Char6"/>
          <w:rtl/>
        </w:rPr>
        <w:t>ی</w:t>
      </w:r>
      <w:r w:rsidRPr="003124F6">
        <w:rPr>
          <w:rStyle w:val="Char6"/>
          <w:rtl/>
        </w:rPr>
        <w:t>ا دو حادثه در سال ا</w:t>
      </w:r>
      <w:r w:rsidR="000E4BC7">
        <w:rPr>
          <w:rStyle w:val="Char6"/>
          <w:rtl/>
        </w:rPr>
        <w:t>ک</w:t>
      </w:r>
      <w:r w:rsidRPr="003124F6">
        <w:rPr>
          <w:rStyle w:val="Char6"/>
          <w:rtl/>
        </w:rPr>
        <w:t>تفا نم</w:t>
      </w:r>
      <w:r w:rsidR="000E4BC7">
        <w:rPr>
          <w:rStyle w:val="Char6"/>
          <w:rtl/>
        </w:rPr>
        <w:t>ی</w:t>
      </w:r>
      <w:r w:rsidRPr="003124F6">
        <w:rPr>
          <w:rStyle w:val="Char6"/>
          <w:rtl/>
        </w:rPr>
        <w:t>‌</w:t>
      </w:r>
      <w:r w:rsidR="000E4BC7">
        <w:rPr>
          <w:rStyle w:val="Char6"/>
          <w:rtl/>
        </w:rPr>
        <w:t>ک</w:t>
      </w:r>
      <w:r w:rsidRPr="003124F6">
        <w:rPr>
          <w:rStyle w:val="Char6"/>
          <w:rtl/>
        </w:rPr>
        <w:t>نند، بل</w:t>
      </w:r>
      <w:r w:rsidR="000E4BC7">
        <w:rPr>
          <w:rStyle w:val="Char6"/>
          <w:rtl/>
        </w:rPr>
        <w:t>ک</w:t>
      </w:r>
      <w:r w:rsidRPr="003124F6">
        <w:rPr>
          <w:rStyle w:val="Char6"/>
          <w:rtl/>
        </w:rPr>
        <w:t>ه چند</w:t>
      </w:r>
      <w:r w:rsidR="000E4BC7">
        <w:rPr>
          <w:rStyle w:val="Char6"/>
          <w:rtl/>
        </w:rPr>
        <w:t>ی</w:t>
      </w:r>
      <w:r w:rsidRPr="003124F6">
        <w:rPr>
          <w:rStyle w:val="Char6"/>
          <w:rtl/>
        </w:rPr>
        <w:t>ن حادثه گوناگون و مربوط به چند</w:t>
      </w:r>
      <w:r w:rsidR="000E4BC7">
        <w:rPr>
          <w:rStyle w:val="Char6"/>
          <w:rtl/>
        </w:rPr>
        <w:t>ی</w:t>
      </w:r>
      <w:r w:rsidRPr="003124F6">
        <w:rPr>
          <w:rStyle w:val="Char6"/>
          <w:rtl/>
        </w:rPr>
        <w:t>ن جا</w:t>
      </w:r>
      <w:r w:rsidR="000E4BC7">
        <w:rPr>
          <w:rStyle w:val="Char6"/>
          <w:rtl/>
        </w:rPr>
        <w:t>ی</w:t>
      </w:r>
      <w:r w:rsidRPr="003124F6">
        <w:rPr>
          <w:rStyle w:val="Char6"/>
          <w:rtl/>
        </w:rPr>
        <w:t xml:space="preserve"> جهان را ذ</w:t>
      </w:r>
      <w:r w:rsidR="000E4BC7">
        <w:rPr>
          <w:rStyle w:val="Char6"/>
          <w:rtl/>
        </w:rPr>
        <w:t>ک</w:t>
      </w:r>
      <w:r w:rsidRPr="003124F6">
        <w:rPr>
          <w:rStyle w:val="Char6"/>
          <w:rtl/>
        </w:rPr>
        <w:t>ر م</w:t>
      </w:r>
      <w:r w:rsidR="000E4BC7">
        <w:rPr>
          <w:rStyle w:val="Char6"/>
          <w:rtl/>
        </w:rPr>
        <w:t>ی</w:t>
      </w:r>
      <w:r w:rsidRPr="003124F6">
        <w:rPr>
          <w:rStyle w:val="Char6"/>
          <w:rtl/>
        </w:rPr>
        <w:t>‌</w:t>
      </w:r>
      <w:r w:rsidR="000E4BC7">
        <w:rPr>
          <w:rStyle w:val="Char6"/>
          <w:rtl/>
        </w:rPr>
        <w:t>ک</w:t>
      </w:r>
      <w:r w:rsidRPr="003124F6">
        <w:rPr>
          <w:rStyle w:val="Char6"/>
          <w:rtl/>
        </w:rPr>
        <w:t>نند. طب</w:t>
      </w:r>
      <w:r w:rsidR="000E4BC7">
        <w:rPr>
          <w:rStyle w:val="Char6"/>
          <w:rtl/>
        </w:rPr>
        <w:t>ی</w:t>
      </w:r>
      <w:r w:rsidRPr="003124F6">
        <w:rPr>
          <w:rStyle w:val="Char6"/>
          <w:rtl/>
        </w:rPr>
        <w:t>ع</w:t>
      </w:r>
      <w:r w:rsidR="000E4BC7">
        <w:rPr>
          <w:rStyle w:val="Char6"/>
          <w:rtl/>
        </w:rPr>
        <w:t>ی</w:t>
      </w:r>
      <w:r w:rsidRPr="003124F6">
        <w:rPr>
          <w:rStyle w:val="Char6"/>
          <w:rtl/>
        </w:rPr>
        <w:t xml:space="preserve"> است </w:t>
      </w:r>
      <w:r w:rsidR="000E4BC7">
        <w:rPr>
          <w:rStyle w:val="Char6"/>
          <w:rtl/>
        </w:rPr>
        <w:t>ک</w:t>
      </w:r>
      <w:r w:rsidRPr="003124F6">
        <w:rPr>
          <w:rStyle w:val="Char6"/>
          <w:rtl/>
        </w:rPr>
        <w:t>ه با آن اوضاع واحوال</w:t>
      </w:r>
      <w:r w:rsidR="000E4BC7">
        <w:rPr>
          <w:rStyle w:val="Char6"/>
          <w:rtl/>
        </w:rPr>
        <w:t>ی</w:t>
      </w:r>
      <w:r w:rsidRPr="003124F6">
        <w:rPr>
          <w:rStyle w:val="Char6"/>
          <w:rtl/>
        </w:rPr>
        <w:t xml:space="preserve"> </w:t>
      </w:r>
      <w:r w:rsidR="000E4BC7">
        <w:rPr>
          <w:rStyle w:val="Char6"/>
          <w:rtl/>
        </w:rPr>
        <w:t>ک</w:t>
      </w:r>
      <w:r w:rsidRPr="003124F6">
        <w:rPr>
          <w:rStyle w:val="Char6"/>
          <w:rtl/>
        </w:rPr>
        <w:t>ه منشاء حدس</w:t>
      </w:r>
      <w:r w:rsidR="009F5D6E">
        <w:rPr>
          <w:rStyle w:val="Char6"/>
          <w:rtl/>
        </w:rPr>
        <w:t xml:space="preserve"> آن‌ها </w:t>
      </w:r>
      <w:r w:rsidRPr="003124F6">
        <w:rPr>
          <w:rStyle w:val="Char6"/>
          <w:rtl/>
        </w:rPr>
        <w:t xml:space="preserve">بوده، </w:t>
      </w:r>
      <w:r w:rsidR="000E4BC7">
        <w:rPr>
          <w:rStyle w:val="Char6"/>
          <w:rtl/>
        </w:rPr>
        <w:t>یک</w:t>
      </w:r>
      <w:r w:rsidRPr="003124F6">
        <w:rPr>
          <w:rStyle w:val="Char6"/>
          <w:rtl/>
        </w:rPr>
        <w:t xml:space="preserve"> </w:t>
      </w:r>
      <w:r w:rsidR="000E4BC7">
        <w:rPr>
          <w:rStyle w:val="Char6"/>
          <w:rtl/>
        </w:rPr>
        <w:t>ی</w:t>
      </w:r>
      <w:r w:rsidRPr="003124F6">
        <w:rPr>
          <w:rStyle w:val="Char6"/>
          <w:rtl/>
        </w:rPr>
        <w:t>ا چند</w:t>
      </w:r>
      <w:r w:rsidR="000E4BC7">
        <w:rPr>
          <w:rStyle w:val="Char6"/>
          <w:rtl/>
        </w:rPr>
        <w:t>ی</w:t>
      </w:r>
      <w:r w:rsidRPr="003124F6">
        <w:rPr>
          <w:rStyle w:val="Char6"/>
          <w:rtl/>
        </w:rPr>
        <w:t xml:space="preserve"> از</w:t>
      </w:r>
      <w:r w:rsidR="00FF0990" w:rsidRPr="003124F6">
        <w:rPr>
          <w:rStyle w:val="Char6"/>
          <w:rFonts w:hint="cs"/>
          <w:rtl/>
        </w:rPr>
        <w:t xml:space="preserve"> </w:t>
      </w:r>
      <w:r w:rsidRPr="003124F6">
        <w:rPr>
          <w:rStyle w:val="Char6"/>
          <w:rtl/>
        </w:rPr>
        <w:t>آنچه م</w:t>
      </w:r>
      <w:r w:rsidR="000E4BC7">
        <w:rPr>
          <w:rStyle w:val="Char6"/>
          <w:rtl/>
        </w:rPr>
        <w:t>ی</w:t>
      </w:r>
      <w:r w:rsidRPr="003124F6">
        <w:rPr>
          <w:rStyle w:val="Char6"/>
          <w:rtl/>
        </w:rPr>
        <w:t>‌گو</w:t>
      </w:r>
      <w:r w:rsidR="000E4BC7">
        <w:rPr>
          <w:rStyle w:val="Char6"/>
          <w:rtl/>
        </w:rPr>
        <w:t>ی</w:t>
      </w:r>
      <w:r w:rsidRPr="003124F6">
        <w:rPr>
          <w:rStyle w:val="Char6"/>
          <w:rtl/>
        </w:rPr>
        <w:t>ند واقع م</w:t>
      </w:r>
      <w:r w:rsidR="000E4BC7">
        <w:rPr>
          <w:rStyle w:val="Char6"/>
          <w:rtl/>
        </w:rPr>
        <w:t>ی</w:t>
      </w:r>
      <w:r w:rsidRPr="003124F6">
        <w:rPr>
          <w:rStyle w:val="Char6"/>
          <w:rtl/>
        </w:rPr>
        <w:t>‌شود. و هرگاه حت</w:t>
      </w:r>
      <w:r w:rsidR="000E4BC7">
        <w:rPr>
          <w:rStyle w:val="Char6"/>
          <w:rtl/>
        </w:rPr>
        <w:t>ی</w:t>
      </w:r>
      <w:r w:rsidRPr="003124F6">
        <w:rPr>
          <w:rStyle w:val="Char6"/>
          <w:rtl/>
        </w:rPr>
        <w:t xml:space="preserve"> </w:t>
      </w:r>
      <w:r w:rsidR="000E4BC7">
        <w:rPr>
          <w:rStyle w:val="Char6"/>
          <w:rtl/>
        </w:rPr>
        <w:t>یکی</w:t>
      </w:r>
      <w:r w:rsidRPr="003124F6">
        <w:rPr>
          <w:rStyle w:val="Char6"/>
          <w:rtl/>
        </w:rPr>
        <w:t xml:space="preserve"> از آنچه پ</w:t>
      </w:r>
      <w:r w:rsidR="000E4BC7">
        <w:rPr>
          <w:rStyle w:val="Char6"/>
          <w:rtl/>
        </w:rPr>
        <w:t>ی</w:t>
      </w:r>
      <w:r w:rsidRPr="003124F6">
        <w:rPr>
          <w:rStyle w:val="Char6"/>
          <w:rtl/>
        </w:rPr>
        <w:t>شگو</w:t>
      </w:r>
      <w:r w:rsidR="000E4BC7">
        <w:rPr>
          <w:rStyle w:val="Char6"/>
          <w:rtl/>
        </w:rPr>
        <w:t>یی</w:t>
      </w:r>
      <w:r w:rsidRPr="003124F6">
        <w:rPr>
          <w:rStyle w:val="Char6"/>
          <w:rtl/>
        </w:rPr>
        <w:t xml:space="preserve"> </w:t>
      </w:r>
      <w:r w:rsidR="000E4BC7">
        <w:rPr>
          <w:rStyle w:val="Char6"/>
          <w:rtl/>
        </w:rPr>
        <w:t>ک</w:t>
      </w:r>
      <w:r w:rsidRPr="003124F6">
        <w:rPr>
          <w:rStyle w:val="Char6"/>
          <w:rtl/>
        </w:rPr>
        <w:t>ردند، بر حسب اتفاق تحقق پ</w:t>
      </w:r>
      <w:r w:rsidR="000E4BC7">
        <w:rPr>
          <w:rStyle w:val="Char6"/>
          <w:rtl/>
        </w:rPr>
        <w:t>ی</w:t>
      </w:r>
      <w:r w:rsidRPr="003124F6">
        <w:rPr>
          <w:rStyle w:val="Char6"/>
          <w:rtl/>
        </w:rPr>
        <w:t xml:space="preserve">دا </w:t>
      </w:r>
      <w:r w:rsidR="000E4BC7">
        <w:rPr>
          <w:rStyle w:val="Char6"/>
          <w:rtl/>
        </w:rPr>
        <w:t>ک</w:t>
      </w:r>
      <w:r w:rsidRPr="003124F6">
        <w:rPr>
          <w:rStyle w:val="Char6"/>
          <w:rtl/>
        </w:rPr>
        <w:t>رد، آن را با آب و تاب</w:t>
      </w:r>
      <w:r w:rsidR="000E4BC7">
        <w:rPr>
          <w:rStyle w:val="Char6"/>
          <w:rtl/>
        </w:rPr>
        <w:t>ی</w:t>
      </w:r>
      <w:r w:rsidRPr="003124F6">
        <w:rPr>
          <w:rStyle w:val="Char6"/>
          <w:rtl/>
        </w:rPr>
        <w:t xml:space="preserve"> خاص جلوه م</w:t>
      </w:r>
      <w:r w:rsidR="000E4BC7">
        <w:rPr>
          <w:rStyle w:val="Char6"/>
          <w:rtl/>
        </w:rPr>
        <w:t>ی</w:t>
      </w:r>
      <w:r w:rsidRPr="003124F6">
        <w:rPr>
          <w:rStyle w:val="Char6"/>
          <w:rtl/>
        </w:rPr>
        <w:t>‌دهند و در روزنامه‌ها ومجلات اعلام م</w:t>
      </w:r>
      <w:r w:rsidR="000E4BC7">
        <w:rPr>
          <w:rStyle w:val="Char6"/>
          <w:rtl/>
        </w:rPr>
        <w:t>ی</w:t>
      </w:r>
      <w:r w:rsidRPr="003124F6">
        <w:rPr>
          <w:rStyle w:val="Char6"/>
          <w:rtl/>
        </w:rPr>
        <w:t>‌</w:t>
      </w:r>
      <w:r w:rsidR="000E4BC7">
        <w:rPr>
          <w:rStyle w:val="Char6"/>
          <w:rtl/>
        </w:rPr>
        <w:t>ک</w:t>
      </w:r>
      <w:r w:rsidRPr="003124F6">
        <w:rPr>
          <w:rStyle w:val="Char6"/>
          <w:rtl/>
        </w:rPr>
        <w:t>نند و به گوش مردم م</w:t>
      </w:r>
      <w:r w:rsidR="000E4BC7">
        <w:rPr>
          <w:rStyle w:val="Char6"/>
          <w:rtl/>
        </w:rPr>
        <w:t>ی</w:t>
      </w:r>
      <w:r w:rsidRPr="003124F6">
        <w:rPr>
          <w:rStyle w:val="Char6"/>
          <w:rtl/>
        </w:rPr>
        <w:t>‌رسانند.</w:t>
      </w:r>
    </w:p>
    <w:p w:rsidR="00241CB2" w:rsidRPr="003124F6" w:rsidRDefault="00241CB2" w:rsidP="00F556E7">
      <w:pPr>
        <w:pStyle w:val="BodyText3"/>
        <w:widowControl w:val="0"/>
        <w:ind w:firstLine="284"/>
        <w:jc w:val="both"/>
        <w:rPr>
          <w:rStyle w:val="Char6"/>
          <w:rtl/>
        </w:rPr>
      </w:pPr>
      <w:r w:rsidRPr="003124F6">
        <w:rPr>
          <w:rStyle w:val="Char6"/>
          <w:rtl/>
        </w:rPr>
        <w:t>جالب‌تر ا</w:t>
      </w:r>
      <w:r w:rsidR="000E4BC7">
        <w:rPr>
          <w:rStyle w:val="Char6"/>
          <w:rtl/>
        </w:rPr>
        <w:t>ی</w:t>
      </w:r>
      <w:r w:rsidRPr="003124F6">
        <w:rPr>
          <w:rStyle w:val="Char6"/>
          <w:rtl/>
        </w:rPr>
        <w:t xml:space="preserve">نجا است </w:t>
      </w:r>
      <w:r w:rsidR="000E4BC7">
        <w:rPr>
          <w:rStyle w:val="Char6"/>
          <w:rtl/>
        </w:rPr>
        <w:t>ک</w:t>
      </w:r>
      <w:r w:rsidRPr="003124F6">
        <w:rPr>
          <w:rStyle w:val="Char6"/>
          <w:rtl/>
        </w:rPr>
        <w:t>ه قسمت</w:t>
      </w:r>
      <w:r w:rsidR="00FF0990" w:rsidRPr="003124F6">
        <w:rPr>
          <w:rStyle w:val="Char6"/>
          <w:rFonts w:hint="cs"/>
          <w:rtl/>
        </w:rPr>
        <w:t>‌</w:t>
      </w:r>
      <w:r w:rsidRPr="003124F6">
        <w:rPr>
          <w:rStyle w:val="Char6"/>
          <w:rtl/>
        </w:rPr>
        <w:t>ها</w:t>
      </w:r>
      <w:r w:rsidR="000E4BC7">
        <w:rPr>
          <w:rStyle w:val="Char6"/>
          <w:rtl/>
        </w:rPr>
        <w:t>ی</w:t>
      </w:r>
      <w:r w:rsidRPr="003124F6">
        <w:rPr>
          <w:rStyle w:val="Char6"/>
          <w:rtl/>
        </w:rPr>
        <w:t xml:space="preserve"> ز</w:t>
      </w:r>
      <w:r w:rsidR="000E4BC7">
        <w:rPr>
          <w:rStyle w:val="Char6"/>
          <w:rtl/>
        </w:rPr>
        <w:t>ی</w:t>
      </w:r>
      <w:r w:rsidRPr="003124F6">
        <w:rPr>
          <w:rStyle w:val="Char6"/>
          <w:rtl/>
        </w:rPr>
        <w:t>اد</w:t>
      </w:r>
      <w:r w:rsidR="000E4BC7">
        <w:rPr>
          <w:rStyle w:val="Char6"/>
          <w:rtl/>
        </w:rPr>
        <w:t>ی</w:t>
      </w:r>
      <w:r w:rsidRPr="003124F6">
        <w:rPr>
          <w:rStyle w:val="Char6"/>
          <w:rtl/>
        </w:rPr>
        <w:t xml:space="preserve"> از پ</w:t>
      </w:r>
      <w:r w:rsidR="000E4BC7">
        <w:rPr>
          <w:rStyle w:val="Char6"/>
          <w:rtl/>
        </w:rPr>
        <w:t>ی</w:t>
      </w:r>
      <w:r w:rsidRPr="003124F6">
        <w:rPr>
          <w:rStyle w:val="Char6"/>
          <w:rtl/>
        </w:rPr>
        <w:t>شگو</w:t>
      </w:r>
      <w:r w:rsidR="000E4BC7">
        <w:rPr>
          <w:rStyle w:val="Char6"/>
          <w:rtl/>
        </w:rPr>
        <w:t>یی</w:t>
      </w:r>
      <w:r w:rsidRPr="003124F6">
        <w:rPr>
          <w:rStyle w:val="Char6"/>
          <w:rtl/>
        </w:rPr>
        <w:t xml:space="preserve"> آنان </w:t>
      </w:r>
      <w:r w:rsidR="000E4BC7">
        <w:rPr>
          <w:rStyle w:val="Char6"/>
          <w:rtl/>
        </w:rPr>
        <w:t>ک</w:t>
      </w:r>
      <w:r w:rsidRPr="003124F6">
        <w:rPr>
          <w:rStyle w:val="Char6"/>
          <w:rtl/>
        </w:rPr>
        <w:t>ه اص</w:t>
      </w:r>
      <w:r w:rsidR="00FF0990" w:rsidRPr="003124F6">
        <w:rPr>
          <w:rStyle w:val="Char6"/>
          <w:rtl/>
        </w:rPr>
        <w:t>لاً واقع نشده است، مس</w:t>
      </w:r>
      <w:r w:rsidR="000E4BC7">
        <w:rPr>
          <w:rStyle w:val="Char6"/>
          <w:rtl/>
        </w:rPr>
        <w:t>ک</w:t>
      </w:r>
      <w:r w:rsidR="00FF0990" w:rsidRPr="003124F6">
        <w:rPr>
          <w:rStyle w:val="Char6"/>
          <w:rtl/>
        </w:rPr>
        <w:t>وت و پرده</w:t>
      </w:r>
      <w:r w:rsidR="00FF0990" w:rsidRPr="003124F6">
        <w:rPr>
          <w:rStyle w:val="Char6"/>
          <w:rFonts w:hint="cs"/>
          <w:rtl/>
        </w:rPr>
        <w:t>‌</w:t>
      </w:r>
      <w:r w:rsidRPr="003124F6">
        <w:rPr>
          <w:rStyle w:val="Char6"/>
          <w:rtl/>
        </w:rPr>
        <w:t>پوش م</w:t>
      </w:r>
      <w:r w:rsidR="000E4BC7">
        <w:rPr>
          <w:rStyle w:val="Char6"/>
          <w:rtl/>
        </w:rPr>
        <w:t>ی</w:t>
      </w:r>
      <w:r w:rsidRPr="003124F6">
        <w:rPr>
          <w:rStyle w:val="Char6"/>
          <w:rtl/>
        </w:rPr>
        <w:t xml:space="preserve">‌شود. </w:t>
      </w:r>
      <w:r w:rsidR="000E4BC7">
        <w:rPr>
          <w:rStyle w:val="Char6"/>
          <w:rtl/>
        </w:rPr>
        <w:t>ک</w:t>
      </w:r>
      <w:r w:rsidRPr="003124F6">
        <w:rPr>
          <w:rStyle w:val="Char6"/>
          <w:rtl/>
        </w:rPr>
        <w:t>س</w:t>
      </w:r>
      <w:r w:rsidR="000E4BC7">
        <w:rPr>
          <w:rStyle w:val="Char6"/>
          <w:rtl/>
        </w:rPr>
        <w:t>ی</w:t>
      </w:r>
      <w:r w:rsidRPr="003124F6">
        <w:rPr>
          <w:rStyle w:val="Char6"/>
          <w:rtl/>
        </w:rPr>
        <w:t xml:space="preserve"> از</w:t>
      </w:r>
      <w:r w:rsidR="009F5D6E">
        <w:rPr>
          <w:rStyle w:val="Char6"/>
          <w:rtl/>
        </w:rPr>
        <w:t xml:space="preserve"> آن‌ها </w:t>
      </w:r>
      <w:r w:rsidRPr="003124F6">
        <w:rPr>
          <w:rStyle w:val="Char6"/>
          <w:rtl/>
        </w:rPr>
        <w:t>نم</w:t>
      </w:r>
      <w:r w:rsidR="000E4BC7">
        <w:rPr>
          <w:rStyle w:val="Char6"/>
          <w:rtl/>
        </w:rPr>
        <w:t>ی</w:t>
      </w:r>
      <w:r w:rsidRPr="003124F6">
        <w:rPr>
          <w:rStyle w:val="Char6"/>
          <w:rtl/>
        </w:rPr>
        <w:t xml:space="preserve">‌پرسد </w:t>
      </w:r>
      <w:r w:rsidR="000E4BC7">
        <w:rPr>
          <w:rStyle w:val="Char6"/>
          <w:rtl/>
        </w:rPr>
        <w:t>ک</w:t>
      </w:r>
      <w:r w:rsidRPr="003124F6">
        <w:rPr>
          <w:rStyle w:val="Char6"/>
          <w:rtl/>
        </w:rPr>
        <w:t>ه</w:t>
      </w:r>
      <w:r w:rsidR="009F5D6E">
        <w:rPr>
          <w:rStyle w:val="Char6"/>
          <w:rtl/>
        </w:rPr>
        <w:t xml:space="preserve"> آن‌ها </w:t>
      </w:r>
      <w:r w:rsidRPr="003124F6">
        <w:rPr>
          <w:rStyle w:val="Char6"/>
          <w:rtl/>
        </w:rPr>
        <w:t>چرا و چگونه واقع نشدند و چرا دروغ گفت</w:t>
      </w:r>
      <w:r w:rsidR="000E4BC7">
        <w:rPr>
          <w:rStyle w:val="Char6"/>
          <w:rtl/>
        </w:rPr>
        <w:t>ی</w:t>
      </w:r>
      <w:r w:rsidRPr="003124F6">
        <w:rPr>
          <w:rStyle w:val="Char6"/>
          <w:rtl/>
        </w:rPr>
        <w:t>د.</w:t>
      </w:r>
      <w:r w:rsidR="009F5D6E">
        <w:rPr>
          <w:rStyle w:val="Char6"/>
          <w:rtl/>
        </w:rPr>
        <w:t xml:space="preserve"> آن‌ها </w:t>
      </w:r>
      <w:r w:rsidRPr="003124F6">
        <w:rPr>
          <w:rStyle w:val="Char6"/>
          <w:rtl/>
        </w:rPr>
        <w:t>هم ه</w:t>
      </w:r>
      <w:r w:rsidR="000E4BC7">
        <w:rPr>
          <w:rStyle w:val="Char6"/>
          <w:rtl/>
        </w:rPr>
        <w:t>ی</w:t>
      </w:r>
      <w:r w:rsidRPr="003124F6">
        <w:rPr>
          <w:rStyle w:val="Char6"/>
          <w:rtl/>
        </w:rPr>
        <w:t>چ مسئول</w:t>
      </w:r>
      <w:r w:rsidR="000E4BC7">
        <w:rPr>
          <w:rStyle w:val="Char6"/>
          <w:rtl/>
        </w:rPr>
        <w:t>ی</w:t>
      </w:r>
      <w:r w:rsidRPr="003124F6">
        <w:rPr>
          <w:rStyle w:val="Char6"/>
          <w:rtl/>
        </w:rPr>
        <w:t>ت</w:t>
      </w:r>
      <w:r w:rsidR="000E4BC7">
        <w:rPr>
          <w:rStyle w:val="Char6"/>
          <w:rtl/>
        </w:rPr>
        <w:t>ی</w:t>
      </w:r>
      <w:r w:rsidRPr="003124F6">
        <w:rPr>
          <w:rStyle w:val="Char6"/>
          <w:rtl/>
        </w:rPr>
        <w:t xml:space="preserve"> هم ندارند </w:t>
      </w:r>
      <w:r w:rsidR="000E4BC7">
        <w:rPr>
          <w:rStyle w:val="Char6"/>
          <w:rtl/>
        </w:rPr>
        <w:t>ک</w:t>
      </w:r>
      <w:r w:rsidRPr="003124F6">
        <w:rPr>
          <w:rStyle w:val="Char6"/>
          <w:rtl/>
        </w:rPr>
        <w:t xml:space="preserve">ه به </w:t>
      </w:r>
      <w:r w:rsidR="000E4BC7">
        <w:rPr>
          <w:rStyle w:val="Char6"/>
          <w:rtl/>
        </w:rPr>
        <w:t>ک</w:t>
      </w:r>
      <w:r w:rsidRPr="003124F6">
        <w:rPr>
          <w:rStyle w:val="Char6"/>
          <w:rtl/>
        </w:rPr>
        <w:t>س</w:t>
      </w:r>
      <w:r w:rsidR="000E4BC7">
        <w:rPr>
          <w:rStyle w:val="Char6"/>
          <w:rtl/>
        </w:rPr>
        <w:t>ی</w:t>
      </w:r>
      <w:r w:rsidRPr="003124F6">
        <w:rPr>
          <w:rStyle w:val="Char6"/>
          <w:rtl/>
        </w:rPr>
        <w:t xml:space="preserve"> جواب بدهند.</w:t>
      </w:r>
    </w:p>
    <w:p w:rsidR="00241CB2" w:rsidRPr="003124F6" w:rsidRDefault="00241CB2" w:rsidP="00F556E7">
      <w:pPr>
        <w:pStyle w:val="BodyText3"/>
        <w:widowControl w:val="0"/>
        <w:ind w:firstLine="284"/>
        <w:jc w:val="both"/>
        <w:rPr>
          <w:rStyle w:val="Char6"/>
          <w:rtl/>
        </w:rPr>
      </w:pPr>
      <w:r w:rsidRPr="003124F6">
        <w:rPr>
          <w:rStyle w:val="Char6"/>
          <w:rtl/>
        </w:rPr>
        <w:t>جالب‌تر از همه ا</w:t>
      </w:r>
      <w:r w:rsidR="000E4BC7">
        <w:rPr>
          <w:rStyle w:val="Char6"/>
          <w:rtl/>
        </w:rPr>
        <w:t>ی</w:t>
      </w:r>
      <w:r w:rsidRPr="003124F6">
        <w:rPr>
          <w:rStyle w:val="Char6"/>
          <w:rtl/>
        </w:rPr>
        <w:t xml:space="preserve">ن است </w:t>
      </w:r>
      <w:r w:rsidR="000E4BC7">
        <w:rPr>
          <w:rStyle w:val="Char6"/>
          <w:rtl/>
        </w:rPr>
        <w:t>ک</w:t>
      </w:r>
      <w:r w:rsidRPr="003124F6">
        <w:rPr>
          <w:rStyle w:val="Char6"/>
          <w:rtl/>
        </w:rPr>
        <w:t>ه</w:t>
      </w:r>
      <w:r w:rsidR="009F5D6E">
        <w:rPr>
          <w:rStyle w:val="Char6"/>
          <w:rtl/>
        </w:rPr>
        <w:t xml:space="preserve"> این‌ها </w:t>
      </w:r>
      <w:r w:rsidRPr="003124F6">
        <w:rPr>
          <w:rStyle w:val="Char6"/>
          <w:rtl/>
        </w:rPr>
        <w:t>در پ</w:t>
      </w:r>
      <w:r w:rsidR="000E4BC7">
        <w:rPr>
          <w:rStyle w:val="Char6"/>
          <w:rtl/>
        </w:rPr>
        <w:t>ی</w:t>
      </w:r>
      <w:r w:rsidRPr="003124F6">
        <w:rPr>
          <w:rStyle w:val="Char6"/>
          <w:rtl/>
        </w:rPr>
        <w:t>شگو</w:t>
      </w:r>
      <w:r w:rsidR="000E4BC7">
        <w:rPr>
          <w:rStyle w:val="Char6"/>
          <w:rtl/>
        </w:rPr>
        <w:t>یی</w:t>
      </w:r>
      <w:r w:rsidR="00FF0990" w:rsidRPr="003124F6">
        <w:rPr>
          <w:rStyle w:val="Char6"/>
          <w:rFonts w:hint="cs"/>
          <w:rtl/>
        </w:rPr>
        <w:t>‌</w:t>
      </w:r>
      <w:r w:rsidRPr="003124F6">
        <w:rPr>
          <w:rStyle w:val="Char6"/>
          <w:rtl/>
        </w:rPr>
        <w:t>ها</w:t>
      </w:r>
      <w:r w:rsidR="000E4BC7">
        <w:rPr>
          <w:rStyle w:val="Char6"/>
          <w:rtl/>
        </w:rPr>
        <w:t>ی</w:t>
      </w:r>
      <w:r w:rsidRPr="003124F6">
        <w:rPr>
          <w:rStyle w:val="Char6"/>
          <w:rtl/>
        </w:rPr>
        <w:t xml:space="preserve"> متعدد و متنوع خود تار</w:t>
      </w:r>
      <w:r w:rsidR="000E4BC7">
        <w:rPr>
          <w:rStyle w:val="Char6"/>
          <w:rtl/>
        </w:rPr>
        <w:t>ی</w:t>
      </w:r>
      <w:r w:rsidRPr="003124F6">
        <w:rPr>
          <w:rStyle w:val="Char6"/>
          <w:rtl/>
        </w:rPr>
        <w:t>خ روز و</w:t>
      </w:r>
      <w:r w:rsidR="00FF0990" w:rsidRPr="003124F6">
        <w:rPr>
          <w:rStyle w:val="Char6"/>
          <w:rFonts w:hint="cs"/>
          <w:rtl/>
        </w:rPr>
        <w:t xml:space="preserve"> </w:t>
      </w:r>
      <w:r w:rsidRPr="003124F6">
        <w:rPr>
          <w:rStyle w:val="Char6"/>
          <w:rtl/>
        </w:rPr>
        <w:t>ماه حادثه را ذ</w:t>
      </w:r>
      <w:r w:rsidR="000E4BC7">
        <w:rPr>
          <w:rStyle w:val="Char6"/>
          <w:rtl/>
        </w:rPr>
        <w:t>ک</w:t>
      </w:r>
      <w:r w:rsidRPr="003124F6">
        <w:rPr>
          <w:rStyle w:val="Char6"/>
          <w:rtl/>
        </w:rPr>
        <w:t>ر نم</w:t>
      </w:r>
      <w:r w:rsidR="000E4BC7">
        <w:rPr>
          <w:rStyle w:val="Char6"/>
          <w:rtl/>
        </w:rPr>
        <w:t>ی</w:t>
      </w:r>
      <w:r w:rsidRPr="003124F6">
        <w:rPr>
          <w:rStyle w:val="Char6"/>
          <w:rtl/>
        </w:rPr>
        <w:t>‌</w:t>
      </w:r>
      <w:r w:rsidR="000E4BC7">
        <w:rPr>
          <w:rStyle w:val="Char6"/>
          <w:rtl/>
        </w:rPr>
        <w:t>ک</w:t>
      </w:r>
      <w:r w:rsidRPr="003124F6">
        <w:rPr>
          <w:rStyle w:val="Char6"/>
          <w:rtl/>
        </w:rPr>
        <w:t>نند. هر چه م</w:t>
      </w:r>
      <w:r w:rsidR="000E4BC7">
        <w:rPr>
          <w:rStyle w:val="Char6"/>
          <w:rtl/>
        </w:rPr>
        <w:t>ی</w:t>
      </w:r>
      <w:r w:rsidRPr="003124F6">
        <w:rPr>
          <w:rStyle w:val="Char6"/>
          <w:rtl/>
        </w:rPr>
        <w:t>‌گو</w:t>
      </w:r>
      <w:r w:rsidR="000E4BC7">
        <w:rPr>
          <w:rStyle w:val="Char6"/>
          <w:rtl/>
        </w:rPr>
        <w:t>ی</w:t>
      </w:r>
      <w:r w:rsidRPr="003124F6">
        <w:rPr>
          <w:rStyle w:val="Char6"/>
          <w:rtl/>
        </w:rPr>
        <w:t>ند به عنوا</w:t>
      </w:r>
      <w:r w:rsidR="00FF0990" w:rsidRPr="003124F6">
        <w:rPr>
          <w:rStyle w:val="Char6"/>
          <w:rtl/>
        </w:rPr>
        <w:t>ن حوادث سال ذ</w:t>
      </w:r>
      <w:r w:rsidR="000E4BC7">
        <w:rPr>
          <w:rStyle w:val="Char6"/>
          <w:rtl/>
        </w:rPr>
        <w:t>ک</w:t>
      </w:r>
      <w:r w:rsidR="00FF0990" w:rsidRPr="003124F6">
        <w:rPr>
          <w:rStyle w:val="Char6"/>
          <w:rtl/>
        </w:rPr>
        <w:t>ر م</w:t>
      </w:r>
      <w:r w:rsidR="000E4BC7">
        <w:rPr>
          <w:rStyle w:val="Char6"/>
          <w:rtl/>
        </w:rPr>
        <w:t>ی</w:t>
      </w:r>
      <w:r w:rsidR="00FF0990" w:rsidRPr="003124F6">
        <w:rPr>
          <w:rStyle w:val="Char6"/>
          <w:rtl/>
        </w:rPr>
        <w:t>‌</w:t>
      </w:r>
      <w:r w:rsidR="000E4BC7">
        <w:rPr>
          <w:rStyle w:val="Char6"/>
          <w:rtl/>
        </w:rPr>
        <w:t>ک</w:t>
      </w:r>
      <w:r w:rsidR="00FF0990" w:rsidRPr="003124F6">
        <w:rPr>
          <w:rStyle w:val="Char6"/>
          <w:rtl/>
        </w:rPr>
        <w:t>نند. حال آن</w:t>
      </w:r>
      <w:r w:rsidR="000E4BC7">
        <w:rPr>
          <w:rStyle w:val="Char6"/>
          <w:rtl/>
        </w:rPr>
        <w:t>ک</w:t>
      </w:r>
      <w:r w:rsidRPr="003124F6">
        <w:rPr>
          <w:rStyle w:val="Char6"/>
          <w:rtl/>
        </w:rPr>
        <w:t>ه اگر</w:t>
      </w:r>
      <w:r w:rsidR="009F5D6E">
        <w:rPr>
          <w:rStyle w:val="Char6"/>
          <w:rtl/>
        </w:rPr>
        <w:t xml:space="preserve"> این‌ها </w:t>
      </w:r>
      <w:r w:rsidRPr="003124F6">
        <w:rPr>
          <w:rStyle w:val="Char6"/>
          <w:rtl/>
        </w:rPr>
        <w:t>از وقوع</w:t>
      </w:r>
      <w:r w:rsidR="009F5D6E">
        <w:rPr>
          <w:rStyle w:val="Char6"/>
          <w:rtl/>
        </w:rPr>
        <w:t xml:space="preserve"> آن‌ها </w:t>
      </w:r>
      <w:r w:rsidRPr="003124F6">
        <w:rPr>
          <w:rStyle w:val="Char6"/>
          <w:rtl/>
        </w:rPr>
        <w:t xml:space="preserve">به طور </w:t>
      </w:r>
      <w:r w:rsidR="000E4BC7">
        <w:rPr>
          <w:rStyle w:val="Char6"/>
          <w:rtl/>
        </w:rPr>
        <w:t>ی</w:t>
      </w:r>
      <w:r w:rsidRPr="003124F6">
        <w:rPr>
          <w:rStyle w:val="Char6"/>
          <w:rtl/>
        </w:rPr>
        <w:t>ق</w:t>
      </w:r>
      <w:r w:rsidR="000E4BC7">
        <w:rPr>
          <w:rStyle w:val="Char6"/>
          <w:rtl/>
        </w:rPr>
        <w:t>ی</w:t>
      </w:r>
      <w:r w:rsidRPr="003124F6">
        <w:rPr>
          <w:rStyle w:val="Char6"/>
          <w:rtl/>
        </w:rPr>
        <w:t>ن اطلاع دارند، با</w:t>
      </w:r>
      <w:r w:rsidR="000E4BC7">
        <w:rPr>
          <w:rStyle w:val="Char6"/>
          <w:rtl/>
        </w:rPr>
        <w:t>ی</w:t>
      </w:r>
      <w:r w:rsidRPr="003124F6">
        <w:rPr>
          <w:rStyle w:val="Char6"/>
          <w:rtl/>
        </w:rPr>
        <w:t>د از تار</w:t>
      </w:r>
      <w:r w:rsidR="000E4BC7">
        <w:rPr>
          <w:rStyle w:val="Char6"/>
          <w:rtl/>
        </w:rPr>
        <w:t>ی</w:t>
      </w:r>
      <w:r w:rsidRPr="003124F6">
        <w:rPr>
          <w:rStyle w:val="Char6"/>
          <w:rtl/>
        </w:rPr>
        <w:t>خ وقوع</w:t>
      </w:r>
      <w:r w:rsidR="009F5D6E">
        <w:rPr>
          <w:rStyle w:val="Char6"/>
          <w:rtl/>
        </w:rPr>
        <w:t xml:space="preserve"> آن‌ها </w:t>
      </w:r>
      <w:r w:rsidRPr="003124F6">
        <w:rPr>
          <w:rStyle w:val="Char6"/>
          <w:rtl/>
        </w:rPr>
        <w:t>ن</w:t>
      </w:r>
      <w:r w:rsidR="000E4BC7">
        <w:rPr>
          <w:rStyle w:val="Char6"/>
          <w:rtl/>
        </w:rPr>
        <w:t>ی</w:t>
      </w:r>
      <w:r w:rsidRPr="003124F6">
        <w:rPr>
          <w:rStyle w:val="Char6"/>
          <w:rtl/>
        </w:rPr>
        <w:t>ز باخبر باشند و خبر بدهند. بنابر آنچه به تفص</w:t>
      </w:r>
      <w:r w:rsidR="000E4BC7">
        <w:rPr>
          <w:rStyle w:val="Char6"/>
          <w:rtl/>
        </w:rPr>
        <w:t>ی</w:t>
      </w:r>
      <w:r w:rsidRPr="003124F6">
        <w:rPr>
          <w:rStyle w:val="Char6"/>
          <w:rtl/>
        </w:rPr>
        <w:t>ل گفت</w:t>
      </w:r>
      <w:r w:rsidR="000E4BC7">
        <w:rPr>
          <w:rStyle w:val="Char6"/>
          <w:rtl/>
        </w:rPr>
        <w:t>ی</w:t>
      </w:r>
      <w:r w:rsidRPr="003124F6">
        <w:rPr>
          <w:rStyle w:val="Char6"/>
          <w:rtl/>
        </w:rPr>
        <w:t xml:space="preserve">م، آنچه </w:t>
      </w:r>
      <w:r w:rsidR="000E4BC7">
        <w:rPr>
          <w:rStyle w:val="Char6"/>
          <w:rtl/>
        </w:rPr>
        <w:t>ک</w:t>
      </w:r>
      <w:r w:rsidRPr="003124F6">
        <w:rPr>
          <w:rStyle w:val="Char6"/>
          <w:rtl/>
        </w:rPr>
        <w:t>عب الاحبار درباره عمر و اجل حضرت عمر پ</w:t>
      </w:r>
      <w:r w:rsidR="000E4BC7">
        <w:rPr>
          <w:rStyle w:val="Char6"/>
          <w:rtl/>
        </w:rPr>
        <w:t>ی</w:t>
      </w:r>
      <w:r w:rsidRPr="003124F6">
        <w:rPr>
          <w:rStyle w:val="Char6"/>
          <w:rtl/>
        </w:rPr>
        <w:t>شگو</w:t>
      </w:r>
      <w:r w:rsidR="000E4BC7">
        <w:rPr>
          <w:rStyle w:val="Char6"/>
          <w:rtl/>
        </w:rPr>
        <w:t>یی</w:t>
      </w:r>
      <w:r w:rsidRPr="003124F6">
        <w:rPr>
          <w:rStyle w:val="Char6"/>
          <w:rtl/>
        </w:rPr>
        <w:t xml:space="preserve"> </w:t>
      </w:r>
      <w:r w:rsidR="000E4BC7">
        <w:rPr>
          <w:rStyle w:val="Char6"/>
          <w:rtl/>
        </w:rPr>
        <w:t>ک</w:t>
      </w:r>
      <w:r w:rsidRPr="003124F6">
        <w:rPr>
          <w:rStyle w:val="Char6"/>
          <w:rtl/>
        </w:rPr>
        <w:t xml:space="preserve">رد، نه از </w:t>
      </w:r>
      <w:r w:rsidR="000E4BC7">
        <w:rPr>
          <w:rStyle w:val="Char6"/>
          <w:rtl/>
        </w:rPr>
        <w:t>ک</w:t>
      </w:r>
      <w:r w:rsidRPr="003124F6">
        <w:rPr>
          <w:rStyle w:val="Char6"/>
          <w:rtl/>
        </w:rPr>
        <w:t>تاب آسمان</w:t>
      </w:r>
      <w:r w:rsidR="000E4BC7">
        <w:rPr>
          <w:rStyle w:val="Char6"/>
          <w:rtl/>
        </w:rPr>
        <w:t>ی</w:t>
      </w:r>
      <w:r w:rsidRPr="003124F6">
        <w:rPr>
          <w:rStyle w:val="Char6"/>
          <w:rtl/>
        </w:rPr>
        <w:t xml:space="preserve"> انب</w:t>
      </w:r>
      <w:r w:rsidR="000E4BC7">
        <w:rPr>
          <w:rStyle w:val="Char6"/>
          <w:rtl/>
        </w:rPr>
        <w:t>ی</w:t>
      </w:r>
      <w:r w:rsidRPr="003124F6">
        <w:rPr>
          <w:rStyle w:val="Char6"/>
          <w:rtl/>
        </w:rPr>
        <w:t xml:space="preserve">اء </w:t>
      </w:r>
      <w:r w:rsidR="000E4BC7">
        <w:rPr>
          <w:rStyle w:val="Char6"/>
          <w:rtl/>
        </w:rPr>
        <w:t>ک</w:t>
      </w:r>
      <w:r w:rsidRPr="003124F6">
        <w:rPr>
          <w:rStyle w:val="Char6"/>
          <w:rtl/>
        </w:rPr>
        <w:t xml:space="preserve">رام و نه از </w:t>
      </w:r>
      <w:r w:rsidR="000E4BC7">
        <w:rPr>
          <w:rStyle w:val="Char6"/>
          <w:rtl/>
        </w:rPr>
        <w:t>ک</w:t>
      </w:r>
      <w:r w:rsidRPr="003124F6">
        <w:rPr>
          <w:rStyle w:val="Char6"/>
          <w:rtl/>
        </w:rPr>
        <w:t>تاب و نوشته بشر فهم</w:t>
      </w:r>
      <w:r w:rsidR="000E4BC7">
        <w:rPr>
          <w:rStyle w:val="Char6"/>
          <w:rtl/>
        </w:rPr>
        <w:t>ی</w:t>
      </w:r>
      <w:r w:rsidRPr="003124F6">
        <w:rPr>
          <w:rStyle w:val="Char6"/>
          <w:rtl/>
        </w:rPr>
        <w:t>ده بود، بل</w:t>
      </w:r>
      <w:r w:rsidR="000E4BC7">
        <w:rPr>
          <w:rStyle w:val="Char6"/>
          <w:rtl/>
        </w:rPr>
        <w:t>ک</w:t>
      </w:r>
      <w:r w:rsidRPr="003124F6">
        <w:rPr>
          <w:rStyle w:val="Char6"/>
          <w:rtl/>
        </w:rPr>
        <w:t>ه ناش</w:t>
      </w:r>
      <w:r w:rsidR="000E4BC7">
        <w:rPr>
          <w:rStyle w:val="Char6"/>
          <w:rtl/>
        </w:rPr>
        <w:t>ی</w:t>
      </w:r>
      <w:r w:rsidRPr="003124F6">
        <w:rPr>
          <w:rStyle w:val="Char6"/>
          <w:rtl/>
        </w:rPr>
        <w:t xml:space="preserve"> از جر</w:t>
      </w:r>
      <w:r w:rsidR="000E4BC7">
        <w:rPr>
          <w:rStyle w:val="Char6"/>
          <w:rtl/>
        </w:rPr>
        <w:t>ی</w:t>
      </w:r>
      <w:r w:rsidRPr="003124F6">
        <w:rPr>
          <w:rStyle w:val="Char6"/>
          <w:rtl/>
        </w:rPr>
        <w:t>ان توطئه‌ا</w:t>
      </w:r>
      <w:r w:rsidR="000E4BC7">
        <w:rPr>
          <w:rStyle w:val="Char6"/>
          <w:rtl/>
        </w:rPr>
        <w:t>ی</w:t>
      </w:r>
      <w:r w:rsidRPr="003124F6">
        <w:rPr>
          <w:rStyle w:val="Char6"/>
          <w:rtl/>
        </w:rPr>
        <w:t xml:space="preserve"> بود </w:t>
      </w:r>
      <w:r w:rsidR="000E4BC7">
        <w:rPr>
          <w:rStyle w:val="Char6"/>
          <w:rtl/>
        </w:rPr>
        <w:t>ک</w:t>
      </w:r>
      <w:r w:rsidRPr="003124F6">
        <w:rPr>
          <w:rStyle w:val="Char6"/>
          <w:rtl/>
        </w:rPr>
        <w:t>ه او در آن شر</w:t>
      </w:r>
      <w:r w:rsidR="000E4BC7">
        <w:rPr>
          <w:rStyle w:val="Char6"/>
          <w:rtl/>
        </w:rPr>
        <w:t>یک</w:t>
      </w:r>
      <w:r w:rsidRPr="003124F6">
        <w:rPr>
          <w:rStyle w:val="Char6"/>
          <w:rtl/>
        </w:rPr>
        <w:t xml:space="preserve"> بود و از</w:t>
      </w:r>
      <w:r w:rsidR="00FF0990" w:rsidRPr="003124F6">
        <w:rPr>
          <w:rStyle w:val="Char6"/>
          <w:rFonts w:hint="cs"/>
          <w:rtl/>
        </w:rPr>
        <w:t xml:space="preserve"> </w:t>
      </w:r>
      <w:r w:rsidRPr="003124F6">
        <w:rPr>
          <w:rStyle w:val="Char6"/>
          <w:rtl/>
        </w:rPr>
        <w:t>موعد حادثه به خوب</w:t>
      </w:r>
      <w:r w:rsidR="000E4BC7">
        <w:rPr>
          <w:rStyle w:val="Char6"/>
          <w:rtl/>
        </w:rPr>
        <w:t>ی</w:t>
      </w:r>
      <w:r w:rsidRPr="003124F6">
        <w:rPr>
          <w:rStyle w:val="Char6"/>
          <w:rtl/>
        </w:rPr>
        <w:t xml:space="preserve"> اطلاع داشت و تار</w:t>
      </w:r>
      <w:r w:rsidR="000E4BC7">
        <w:rPr>
          <w:rStyle w:val="Char6"/>
          <w:rtl/>
        </w:rPr>
        <w:t>ی</w:t>
      </w:r>
      <w:r w:rsidRPr="003124F6">
        <w:rPr>
          <w:rStyle w:val="Char6"/>
          <w:rtl/>
        </w:rPr>
        <w:t>خ دق</w:t>
      </w:r>
      <w:r w:rsidR="000E4BC7">
        <w:rPr>
          <w:rStyle w:val="Char6"/>
          <w:rtl/>
        </w:rPr>
        <w:t>ی</w:t>
      </w:r>
      <w:r w:rsidRPr="003124F6">
        <w:rPr>
          <w:rStyle w:val="Char6"/>
          <w:rtl/>
        </w:rPr>
        <w:t>ق آن را م</w:t>
      </w:r>
      <w:r w:rsidR="000E4BC7">
        <w:rPr>
          <w:rStyle w:val="Char6"/>
          <w:rtl/>
        </w:rPr>
        <w:t>ی</w:t>
      </w:r>
      <w:r w:rsidRPr="003124F6">
        <w:rPr>
          <w:rStyle w:val="Char6"/>
          <w:rtl/>
        </w:rPr>
        <w:t>‌دانست و به حضرت عمر اطلاع داد.</w:t>
      </w:r>
    </w:p>
    <w:p w:rsidR="00241CB2" w:rsidRPr="003124F6" w:rsidRDefault="00241CB2" w:rsidP="00F556E7">
      <w:pPr>
        <w:pStyle w:val="BodyText3"/>
        <w:widowControl w:val="0"/>
        <w:ind w:firstLine="284"/>
        <w:jc w:val="both"/>
        <w:rPr>
          <w:rStyle w:val="Char6"/>
          <w:rtl/>
        </w:rPr>
      </w:pPr>
      <w:r w:rsidRPr="003124F6">
        <w:rPr>
          <w:rStyle w:val="Char6"/>
          <w:rtl/>
        </w:rPr>
        <w:t xml:space="preserve">چرا </w:t>
      </w:r>
      <w:r w:rsidR="000E4BC7">
        <w:rPr>
          <w:rStyle w:val="Char6"/>
          <w:rtl/>
        </w:rPr>
        <w:t>ک</w:t>
      </w:r>
      <w:r w:rsidRPr="003124F6">
        <w:rPr>
          <w:rStyle w:val="Char6"/>
          <w:rtl/>
        </w:rPr>
        <w:t>عب الاحبار حادثه سوء قصد را قبل از وقوع به خل</w:t>
      </w:r>
      <w:r w:rsidR="000E4BC7">
        <w:rPr>
          <w:rStyle w:val="Char6"/>
          <w:rtl/>
        </w:rPr>
        <w:t>ی</w:t>
      </w:r>
      <w:r w:rsidRPr="003124F6">
        <w:rPr>
          <w:rStyle w:val="Char6"/>
          <w:rtl/>
        </w:rPr>
        <w:t>فه مسلم</w:t>
      </w:r>
      <w:r w:rsidR="000E4BC7">
        <w:rPr>
          <w:rStyle w:val="Char6"/>
          <w:rtl/>
        </w:rPr>
        <w:t>ی</w:t>
      </w:r>
      <w:r w:rsidRPr="003124F6">
        <w:rPr>
          <w:rStyle w:val="Char6"/>
          <w:rtl/>
        </w:rPr>
        <w:t>ن خبر داد؟</w:t>
      </w:r>
    </w:p>
    <w:p w:rsidR="00241CB2" w:rsidRPr="003124F6" w:rsidRDefault="00241CB2" w:rsidP="00F556E7">
      <w:pPr>
        <w:pStyle w:val="BodyText3"/>
        <w:widowControl w:val="0"/>
        <w:ind w:firstLine="284"/>
        <w:jc w:val="both"/>
        <w:rPr>
          <w:rStyle w:val="Char6"/>
          <w:rtl/>
        </w:rPr>
      </w:pPr>
      <w:r w:rsidRPr="003124F6">
        <w:rPr>
          <w:rStyle w:val="Char6"/>
          <w:rtl/>
        </w:rPr>
        <w:t xml:space="preserve">ج: </w:t>
      </w:r>
      <w:r w:rsidR="000E4BC7">
        <w:rPr>
          <w:rStyle w:val="Char6"/>
          <w:rtl/>
        </w:rPr>
        <w:t>ک</w:t>
      </w:r>
      <w:r w:rsidRPr="003124F6">
        <w:rPr>
          <w:rStyle w:val="Char6"/>
          <w:rtl/>
        </w:rPr>
        <w:t xml:space="preserve">عب از آن دسته </w:t>
      </w:r>
      <w:r w:rsidR="000E4BC7">
        <w:rPr>
          <w:rStyle w:val="Char6"/>
          <w:rtl/>
        </w:rPr>
        <w:t>ی</w:t>
      </w:r>
      <w:r w:rsidRPr="003124F6">
        <w:rPr>
          <w:rStyle w:val="Char6"/>
          <w:rtl/>
        </w:rPr>
        <w:t>هود</w:t>
      </w:r>
      <w:r w:rsidR="000E4BC7">
        <w:rPr>
          <w:rStyle w:val="Char6"/>
          <w:rtl/>
        </w:rPr>
        <w:t>ی</w:t>
      </w:r>
      <w:r w:rsidRPr="003124F6">
        <w:rPr>
          <w:rStyle w:val="Char6"/>
          <w:rtl/>
        </w:rPr>
        <w:t xml:space="preserve">ان هوشمند بود </w:t>
      </w:r>
      <w:r w:rsidR="000E4BC7">
        <w:rPr>
          <w:rStyle w:val="Char6"/>
          <w:rtl/>
        </w:rPr>
        <w:t>ک</w:t>
      </w:r>
      <w:r w:rsidRPr="003124F6">
        <w:rPr>
          <w:rStyle w:val="Char6"/>
          <w:rtl/>
        </w:rPr>
        <w:t>ه طب</w:t>
      </w:r>
      <w:r w:rsidR="000E4BC7">
        <w:rPr>
          <w:rStyle w:val="Char6"/>
          <w:rtl/>
        </w:rPr>
        <w:t>ی</w:t>
      </w:r>
      <w:r w:rsidRPr="003124F6">
        <w:rPr>
          <w:rStyle w:val="Char6"/>
          <w:rtl/>
        </w:rPr>
        <w:t>عتاً‌ از هر حادثه‌ا</w:t>
      </w:r>
      <w:r w:rsidR="000E4BC7">
        <w:rPr>
          <w:rStyle w:val="Char6"/>
          <w:rtl/>
        </w:rPr>
        <w:t>ی</w:t>
      </w:r>
      <w:r w:rsidRPr="003124F6">
        <w:rPr>
          <w:rStyle w:val="Char6"/>
          <w:rtl/>
        </w:rPr>
        <w:t xml:space="preserve"> تا آنجا </w:t>
      </w:r>
      <w:r w:rsidR="000E4BC7">
        <w:rPr>
          <w:rStyle w:val="Char6"/>
          <w:rtl/>
        </w:rPr>
        <w:t>ک</w:t>
      </w:r>
      <w:r w:rsidRPr="003124F6">
        <w:rPr>
          <w:rStyle w:val="Char6"/>
          <w:rtl/>
        </w:rPr>
        <w:t>ه مم</w:t>
      </w:r>
      <w:r w:rsidR="000E4BC7">
        <w:rPr>
          <w:rStyle w:val="Char6"/>
          <w:rtl/>
        </w:rPr>
        <w:t>ک</w:t>
      </w:r>
      <w:r w:rsidRPr="003124F6">
        <w:rPr>
          <w:rStyle w:val="Char6"/>
          <w:rtl/>
        </w:rPr>
        <w:t>ن باشد بهره م</w:t>
      </w:r>
      <w:r w:rsidR="000E4BC7">
        <w:rPr>
          <w:rStyle w:val="Char6"/>
          <w:rtl/>
        </w:rPr>
        <w:t>ی</w:t>
      </w:r>
      <w:r w:rsidRPr="003124F6">
        <w:rPr>
          <w:rStyle w:val="Char6"/>
          <w:rtl/>
        </w:rPr>
        <w:t>‌گ</w:t>
      </w:r>
      <w:r w:rsidR="000E4BC7">
        <w:rPr>
          <w:rStyle w:val="Char6"/>
          <w:rtl/>
        </w:rPr>
        <w:t>ی</w:t>
      </w:r>
      <w:r w:rsidRPr="003124F6">
        <w:rPr>
          <w:rStyle w:val="Char6"/>
          <w:rtl/>
        </w:rPr>
        <w:t>رند. او ن</w:t>
      </w:r>
      <w:r w:rsidR="000E4BC7">
        <w:rPr>
          <w:rStyle w:val="Char6"/>
          <w:rtl/>
        </w:rPr>
        <w:t>ی</w:t>
      </w:r>
      <w:r w:rsidRPr="003124F6">
        <w:rPr>
          <w:rStyle w:val="Char6"/>
          <w:rtl/>
        </w:rPr>
        <w:t>ز به مقتضا</w:t>
      </w:r>
      <w:r w:rsidR="000E4BC7">
        <w:rPr>
          <w:rStyle w:val="Char6"/>
          <w:rtl/>
        </w:rPr>
        <w:t>ی</w:t>
      </w:r>
      <w:r w:rsidRPr="003124F6">
        <w:rPr>
          <w:rStyle w:val="Char6"/>
          <w:rtl/>
        </w:rPr>
        <w:t xml:space="preserve"> هم</w:t>
      </w:r>
      <w:r w:rsidR="000E4BC7">
        <w:rPr>
          <w:rStyle w:val="Char6"/>
          <w:rtl/>
        </w:rPr>
        <w:t>ی</w:t>
      </w:r>
      <w:r w:rsidRPr="003124F6">
        <w:rPr>
          <w:rStyle w:val="Char6"/>
          <w:rtl/>
        </w:rPr>
        <w:t>ن طب</w:t>
      </w:r>
      <w:r w:rsidR="000E4BC7">
        <w:rPr>
          <w:rStyle w:val="Char6"/>
          <w:rtl/>
        </w:rPr>
        <w:t>ی</w:t>
      </w:r>
      <w:r w:rsidRPr="003124F6">
        <w:rPr>
          <w:rStyle w:val="Char6"/>
          <w:rtl/>
        </w:rPr>
        <w:t xml:space="preserve">عت بدون آن </w:t>
      </w:r>
      <w:r w:rsidR="000E4BC7">
        <w:rPr>
          <w:rStyle w:val="Char6"/>
          <w:rtl/>
        </w:rPr>
        <w:t>ک</w:t>
      </w:r>
      <w:r w:rsidRPr="003124F6">
        <w:rPr>
          <w:rStyle w:val="Char6"/>
          <w:rtl/>
        </w:rPr>
        <w:t xml:space="preserve">ه حضرت عمر </w:t>
      </w:r>
      <w:r w:rsidR="000E4BC7">
        <w:rPr>
          <w:rStyle w:val="Char6"/>
          <w:rtl/>
        </w:rPr>
        <w:t>ی</w:t>
      </w:r>
      <w:r w:rsidRPr="003124F6">
        <w:rPr>
          <w:rStyle w:val="Char6"/>
          <w:rtl/>
        </w:rPr>
        <w:t>ا د</w:t>
      </w:r>
      <w:r w:rsidR="000E4BC7">
        <w:rPr>
          <w:rStyle w:val="Char6"/>
          <w:rtl/>
        </w:rPr>
        <w:t>ی</w:t>
      </w:r>
      <w:r w:rsidRPr="003124F6">
        <w:rPr>
          <w:rStyle w:val="Char6"/>
          <w:rtl/>
        </w:rPr>
        <w:t>گر</w:t>
      </w:r>
      <w:r w:rsidR="000E4BC7">
        <w:rPr>
          <w:rStyle w:val="Char6"/>
          <w:rtl/>
        </w:rPr>
        <w:t>ی</w:t>
      </w:r>
      <w:r w:rsidRPr="003124F6">
        <w:rPr>
          <w:rStyle w:val="Char6"/>
          <w:rtl/>
        </w:rPr>
        <w:t xml:space="preserve"> از وجود توطئه بو</w:t>
      </w:r>
      <w:r w:rsidR="000E4BC7">
        <w:rPr>
          <w:rStyle w:val="Char6"/>
          <w:rtl/>
        </w:rPr>
        <w:t>یی</w:t>
      </w:r>
      <w:r w:rsidRPr="003124F6">
        <w:rPr>
          <w:rStyle w:val="Char6"/>
          <w:rtl/>
        </w:rPr>
        <w:t xml:space="preserve"> ببرد، به آن حضرت اطلاع داد تا از ا</w:t>
      </w:r>
      <w:r w:rsidR="000E4BC7">
        <w:rPr>
          <w:rStyle w:val="Char6"/>
          <w:rtl/>
        </w:rPr>
        <w:t>ی</w:t>
      </w:r>
      <w:r w:rsidRPr="003124F6">
        <w:rPr>
          <w:rStyle w:val="Char6"/>
          <w:rtl/>
        </w:rPr>
        <w:t xml:space="preserve">ن </w:t>
      </w:r>
      <w:r w:rsidR="000E4BC7">
        <w:rPr>
          <w:rStyle w:val="Char6"/>
          <w:rtl/>
        </w:rPr>
        <w:t>ک</w:t>
      </w:r>
      <w:r w:rsidRPr="003124F6">
        <w:rPr>
          <w:rStyle w:val="Char6"/>
          <w:rtl/>
        </w:rPr>
        <w:t>ار بعداً بهره بگ</w:t>
      </w:r>
      <w:r w:rsidR="000E4BC7">
        <w:rPr>
          <w:rStyle w:val="Char6"/>
          <w:rtl/>
        </w:rPr>
        <w:t>ی</w:t>
      </w:r>
      <w:r w:rsidRPr="003124F6">
        <w:rPr>
          <w:rStyle w:val="Char6"/>
          <w:rtl/>
        </w:rPr>
        <w:t>رد.</w:t>
      </w:r>
    </w:p>
    <w:p w:rsidR="00241CB2" w:rsidRPr="003124F6" w:rsidRDefault="00241CB2" w:rsidP="00F556E7">
      <w:pPr>
        <w:pStyle w:val="BodyText3"/>
        <w:widowControl w:val="0"/>
        <w:ind w:firstLine="284"/>
        <w:jc w:val="both"/>
        <w:rPr>
          <w:rStyle w:val="Char6"/>
          <w:rtl/>
        </w:rPr>
      </w:pPr>
      <w:r w:rsidRPr="003124F6">
        <w:rPr>
          <w:rStyle w:val="Char6"/>
          <w:rtl/>
        </w:rPr>
        <w:t>او خواست مسلم</w:t>
      </w:r>
      <w:r w:rsidR="000E4BC7">
        <w:rPr>
          <w:rStyle w:val="Char6"/>
          <w:rtl/>
        </w:rPr>
        <w:t>ی</w:t>
      </w:r>
      <w:r w:rsidRPr="003124F6">
        <w:rPr>
          <w:rStyle w:val="Char6"/>
          <w:rtl/>
        </w:rPr>
        <w:t>ن را با ا</w:t>
      </w:r>
      <w:r w:rsidR="000E4BC7">
        <w:rPr>
          <w:rStyle w:val="Char6"/>
          <w:rtl/>
        </w:rPr>
        <w:t>ی</w:t>
      </w:r>
      <w:r w:rsidRPr="003124F6">
        <w:rPr>
          <w:rStyle w:val="Char6"/>
          <w:rtl/>
        </w:rPr>
        <w:t>ن زم</w:t>
      </w:r>
      <w:r w:rsidR="000E4BC7">
        <w:rPr>
          <w:rStyle w:val="Char6"/>
          <w:rtl/>
        </w:rPr>
        <w:t>ی</w:t>
      </w:r>
      <w:r w:rsidRPr="003124F6">
        <w:rPr>
          <w:rStyle w:val="Char6"/>
          <w:rtl/>
        </w:rPr>
        <w:t>نه‌ساز</w:t>
      </w:r>
      <w:r w:rsidR="000E4BC7">
        <w:rPr>
          <w:rStyle w:val="Char6"/>
          <w:rtl/>
        </w:rPr>
        <w:t>ی</w:t>
      </w:r>
      <w:r w:rsidRPr="003124F6">
        <w:rPr>
          <w:rStyle w:val="Char6"/>
          <w:rtl/>
        </w:rPr>
        <w:t xml:space="preserve"> فر</w:t>
      </w:r>
      <w:r w:rsidR="000E4BC7">
        <w:rPr>
          <w:rStyle w:val="Char6"/>
          <w:rtl/>
        </w:rPr>
        <w:t>ی</w:t>
      </w:r>
      <w:r w:rsidRPr="003124F6">
        <w:rPr>
          <w:rStyle w:val="Char6"/>
          <w:rtl/>
        </w:rPr>
        <w:t>ب دهد و به</w:t>
      </w:r>
      <w:r w:rsidR="009F5D6E">
        <w:rPr>
          <w:rStyle w:val="Char6"/>
          <w:rtl/>
        </w:rPr>
        <w:t xml:space="preserve"> آن‌ها </w:t>
      </w:r>
      <w:r w:rsidRPr="003124F6">
        <w:rPr>
          <w:rStyle w:val="Char6"/>
          <w:rtl/>
        </w:rPr>
        <w:t xml:space="preserve">بفهماند </w:t>
      </w:r>
      <w:r w:rsidR="000E4BC7">
        <w:rPr>
          <w:rStyle w:val="Char6"/>
          <w:rtl/>
        </w:rPr>
        <w:t>ک</w:t>
      </w:r>
      <w:r w:rsidRPr="003124F6">
        <w:rPr>
          <w:rStyle w:val="Char6"/>
          <w:rtl/>
        </w:rPr>
        <w:t>ه و</w:t>
      </w:r>
      <w:r w:rsidR="000E4BC7">
        <w:rPr>
          <w:rStyle w:val="Char6"/>
          <w:rtl/>
        </w:rPr>
        <w:t>ی</w:t>
      </w:r>
      <w:r w:rsidRPr="003124F6">
        <w:rPr>
          <w:rStyle w:val="Char6"/>
          <w:rtl/>
        </w:rPr>
        <w:t xml:space="preserve"> از </w:t>
      </w:r>
      <w:r w:rsidR="000E4BC7">
        <w:rPr>
          <w:rStyle w:val="Char6"/>
          <w:rtl/>
        </w:rPr>
        <w:t>ک</w:t>
      </w:r>
      <w:r w:rsidRPr="003124F6">
        <w:rPr>
          <w:rStyle w:val="Char6"/>
          <w:rtl/>
        </w:rPr>
        <w:t>تب انب</w:t>
      </w:r>
      <w:r w:rsidR="000E4BC7">
        <w:rPr>
          <w:rStyle w:val="Char6"/>
          <w:rtl/>
        </w:rPr>
        <w:t>ی</w:t>
      </w:r>
      <w:r w:rsidRPr="003124F6">
        <w:rPr>
          <w:rStyle w:val="Char6"/>
          <w:rtl/>
        </w:rPr>
        <w:t>ا</w:t>
      </w:r>
      <w:r w:rsidR="000E4BC7">
        <w:rPr>
          <w:rStyle w:val="Char6"/>
          <w:rtl/>
        </w:rPr>
        <w:t>ی</w:t>
      </w:r>
      <w:r w:rsidRPr="003124F6">
        <w:rPr>
          <w:rStyle w:val="Char6"/>
          <w:rtl/>
        </w:rPr>
        <w:t xml:space="preserve"> گذشته، از امور</w:t>
      </w:r>
      <w:r w:rsidR="000E4BC7">
        <w:rPr>
          <w:rStyle w:val="Char6"/>
          <w:rtl/>
        </w:rPr>
        <w:t>ی</w:t>
      </w:r>
      <w:r w:rsidRPr="003124F6">
        <w:rPr>
          <w:rStyle w:val="Char6"/>
          <w:rtl/>
        </w:rPr>
        <w:t xml:space="preserve"> آگاه است </w:t>
      </w:r>
      <w:r w:rsidR="000E4BC7">
        <w:rPr>
          <w:rStyle w:val="Char6"/>
          <w:rtl/>
        </w:rPr>
        <w:t>ک</w:t>
      </w:r>
      <w:r w:rsidRPr="003124F6">
        <w:rPr>
          <w:rStyle w:val="Char6"/>
          <w:rtl/>
        </w:rPr>
        <w:t xml:space="preserve">ه </w:t>
      </w:r>
      <w:r w:rsidR="000E4BC7">
        <w:rPr>
          <w:rStyle w:val="Char6"/>
          <w:rtl/>
        </w:rPr>
        <w:t>ک</w:t>
      </w:r>
      <w:r w:rsidRPr="003124F6">
        <w:rPr>
          <w:rStyle w:val="Char6"/>
          <w:rtl/>
        </w:rPr>
        <w:t>س</w:t>
      </w:r>
      <w:r w:rsidR="000E4BC7">
        <w:rPr>
          <w:rStyle w:val="Char6"/>
          <w:rtl/>
        </w:rPr>
        <w:t>ی</w:t>
      </w:r>
      <w:r w:rsidRPr="003124F6">
        <w:rPr>
          <w:rStyle w:val="Char6"/>
          <w:rtl/>
        </w:rPr>
        <w:t xml:space="preserve"> جز او نم</w:t>
      </w:r>
      <w:r w:rsidR="000E4BC7">
        <w:rPr>
          <w:rStyle w:val="Char6"/>
          <w:rtl/>
        </w:rPr>
        <w:t>ی</w:t>
      </w:r>
      <w:r w:rsidRPr="003124F6">
        <w:rPr>
          <w:rStyle w:val="Char6"/>
          <w:rtl/>
        </w:rPr>
        <w:t>‌داند،‌ تا بد</w:t>
      </w:r>
      <w:r w:rsidR="000E4BC7">
        <w:rPr>
          <w:rStyle w:val="Char6"/>
          <w:rtl/>
        </w:rPr>
        <w:t>ی</w:t>
      </w:r>
      <w:r w:rsidRPr="003124F6">
        <w:rPr>
          <w:rStyle w:val="Char6"/>
          <w:rtl/>
        </w:rPr>
        <w:t>ن سان مسلم</w:t>
      </w:r>
      <w:r w:rsidR="000E4BC7">
        <w:rPr>
          <w:rStyle w:val="Char6"/>
          <w:rtl/>
        </w:rPr>
        <w:t>ی</w:t>
      </w:r>
      <w:r w:rsidR="00FF0990" w:rsidRPr="003124F6">
        <w:rPr>
          <w:rStyle w:val="Char6"/>
          <w:rtl/>
        </w:rPr>
        <w:t>ن به او اطم</w:t>
      </w:r>
      <w:r w:rsidR="000E4BC7">
        <w:rPr>
          <w:rStyle w:val="Char6"/>
          <w:rtl/>
        </w:rPr>
        <w:t>ی</w:t>
      </w:r>
      <w:r w:rsidR="00FF0990" w:rsidRPr="003124F6">
        <w:rPr>
          <w:rStyle w:val="Char6"/>
          <w:rtl/>
        </w:rPr>
        <w:t>نان پ</w:t>
      </w:r>
      <w:r w:rsidR="000E4BC7">
        <w:rPr>
          <w:rStyle w:val="Char6"/>
          <w:rtl/>
        </w:rPr>
        <w:t>ی</w:t>
      </w:r>
      <w:r w:rsidR="00FF0990" w:rsidRPr="003124F6">
        <w:rPr>
          <w:rStyle w:val="Char6"/>
          <w:rtl/>
        </w:rPr>
        <w:t xml:space="preserve">دا </w:t>
      </w:r>
      <w:r w:rsidR="000E4BC7">
        <w:rPr>
          <w:rStyle w:val="Char6"/>
          <w:rtl/>
        </w:rPr>
        <w:t>ک</w:t>
      </w:r>
      <w:r w:rsidR="00FF0990" w:rsidRPr="003124F6">
        <w:rPr>
          <w:rStyle w:val="Char6"/>
          <w:rtl/>
        </w:rPr>
        <w:t>نند و هر</w:t>
      </w:r>
      <w:r w:rsidRPr="003124F6">
        <w:rPr>
          <w:rStyle w:val="Char6"/>
          <w:rtl/>
        </w:rPr>
        <w:t>چه بعداً بگو</w:t>
      </w:r>
      <w:r w:rsidR="000E4BC7">
        <w:rPr>
          <w:rStyle w:val="Char6"/>
          <w:rtl/>
        </w:rPr>
        <w:t>ی</w:t>
      </w:r>
      <w:r w:rsidRPr="003124F6">
        <w:rPr>
          <w:rStyle w:val="Char6"/>
          <w:rtl/>
        </w:rPr>
        <w:t xml:space="preserve">د به طور </w:t>
      </w:r>
      <w:r w:rsidR="000E4BC7">
        <w:rPr>
          <w:rStyle w:val="Char6"/>
          <w:rtl/>
        </w:rPr>
        <w:t>ی</w:t>
      </w:r>
      <w:r w:rsidRPr="003124F6">
        <w:rPr>
          <w:rStyle w:val="Char6"/>
          <w:rtl/>
        </w:rPr>
        <w:t>ق</w:t>
      </w:r>
      <w:r w:rsidR="000E4BC7">
        <w:rPr>
          <w:rStyle w:val="Char6"/>
          <w:rtl/>
        </w:rPr>
        <w:t>ی</w:t>
      </w:r>
      <w:r w:rsidRPr="003124F6">
        <w:rPr>
          <w:rStyle w:val="Char6"/>
          <w:rtl/>
        </w:rPr>
        <w:t xml:space="preserve">ن قبول </w:t>
      </w:r>
      <w:r w:rsidR="000E4BC7">
        <w:rPr>
          <w:rStyle w:val="Char6"/>
          <w:rtl/>
        </w:rPr>
        <w:t>ک</w:t>
      </w:r>
      <w:r w:rsidRPr="003124F6">
        <w:rPr>
          <w:rStyle w:val="Char6"/>
          <w:rtl/>
        </w:rPr>
        <w:t>نند.</w:t>
      </w:r>
    </w:p>
    <w:p w:rsidR="00241CB2" w:rsidRPr="003124F6" w:rsidRDefault="00241CB2" w:rsidP="00F556E7">
      <w:pPr>
        <w:pStyle w:val="BodyText3"/>
        <w:widowControl w:val="0"/>
        <w:ind w:firstLine="284"/>
        <w:jc w:val="both"/>
        <w:rPr>
          <w:rStyle w:val="Char6"/>
          <w:rtl/>
        </w:rPr>
      </w:pPr>
      <w:r w:rsidRPr="003124F6">
        <w:rPr>
          <w:rStyle w:val="Char6"/>
          <w:rtl/>
        </w:rPr>
        <w:t>او از ا</w:t>
      </w:r>
      <w:r w:rsidR="000E4BC7">
        <w:rPr>
          <w:rStyle w:val="Char6"/>
          <w:rtl/>
        </w:rPr>
        <w:t>ی</w:t>
      </w:r>
      <w:r w:rsidRPr="003124F6">
        <w:rPr>
          <w:rStyle w:val="Char6"/>
          <w:rtl/>
        </w:rPr>
        <w:t xml:space="preserve">ن </w:t>
      </w:r>
      <w:r w:rsidR="000E4BC7">
        <w:rPr>
          <w:rStyle w:val="Char6"/>
          <w:rtl/>
        </w:rPr>
        <w:t>ک</w:t>
      </w:r>
      <w:r w:rsidRPr="003124F6">
        <w:rPr>
          <w:rStyle w:val="Char6"/>
          <w:rtl/>
        </w:rPr>
        <w:t>ار خود بهره گرفت</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 مسلم</w:t>
      </w:r>
      <w:r w:rsidR="000E4BC7">
        <w:rPr>
          <w:rStyle w:val="Char6"/>
          <w:rtl/>
        </w:rPr>
        <w:t>ی</w:t>
      </w:r>
      <w:r w:rsidRPr="003124F6">
        <w:rPr>
          <w:rStyle w:val="Char6"/>
          <w:rtl/>
        </w:rPr>
        <w:t>ن به او اعتماد پ</w:t>
      </w:r>
      <w:r w:rsidR="000E4BC7">
        <w:rPr>
          <w:rStyle w:val="Char6"/>
          <w:rtl/>
        </w:rPr>
        <w:t>ی</w:t>
      </w:r>
      <w:r w:rsidRPr="003124F6">
        <w:rPr>
          <w:rStyle w:val="Char6"/>
          <w:rtl/>
        </w:rPr>
        <w:t xml:space="preserve">دا </w:t>
      </w:r>
      <w:r w:rsidR="000E4BC7">
        <w:rPr>
          <w:rStyle w:val="Char6"/>
          <w:rtl/>
        </w:rPr>
        <w:t>ک</w:t>
      </w:r>
      <w:r w:rsidRPr="003124F6">
        <w:rPr>
          <w:rStyle w:val="Char6"/>
          <w:rtl/>
        </w:rPr>
        <w:t>ردند. اقوالش را صح</w:t>
      </w:r>
      <w:r w:rsidR="000E4BC7">
        <w:rPr>
          <w:rStyle w:val="Char6"/>
          <w:rtl/>
        </w:rPr>
        <w:t>ی</w:t>
      </w:r>
      <w:r w:rsidRPr="003124F6">
        <w:rPr>
          <w:rStyle w:val="Char6"/>
          <w:rtl/>
        </w:rPr>
        <w:t>ح پنداشتند و بس</w:t>
      </w:r>
      <w:r w:rsidR="000E4BC7">
        <w:rPr>
          <w:rStyle w:val="Char6"/>
          <w:rtl/>
        </w:rPr>
        <w:t>ی</w:t>
      </w:r>
      <w:r w:rsidRPr="003124F6">
        <w:rPr>
          <w:rStyle w:val="Char6"/>
          <w:rtl/>
        </w:rPr>
        <w:t>ار</w:t>
      </w:r>
      <w:r w:rsidR="000E4BC7">
        <w:rPr>
          <w:rStyle w:val="Char6"/>
          <w:rtl/>
        </w:rPr>
        <w:t>ی</w:t>
      </w:r>
      <w:r w:rsidRPr="003124F6">
        <w:rPr>
          <w:rStyle w:val="Char6"/>
          <w:rtl/>
        </w:rPr>
        <w:t xml:space="preserve"> از قصص و اخبار نادرست بن</w:t>
      </w:r>
      <w:r w:rsidR="000E4BC7">
        <w:rPr>
          <w:rStyle w:val="Char6"/>
          <w:rtl/>
        </w:rPr>
        <w:t>ی</w:t>
      </w:r>
      <w:r w:rsidRPr="003124F6">
        <w:rPr>
          <w:rStyle w:val="Char6"/>
          <w:rtl/>
        </w:rPr>
        <w:t xml:space="preserve"> اسرائ</w:t>
      </w:r>
      <w:r w:rsidR="000E4BC7">
        <w:rPr>
          <w:rStyle w:val="Char6"/>
          <w:rtl/>
        </w:rPr>
        <w:t>ی</w:t>
      </w:r>
      <w:r w:rsidRPr="003124F6">
        <w:rPr>
          <w:rStyle w:val="Char6"/>
          <w:rtl/>
        </w:rPr>
        <w:t>ل</w:t>
      </w:r>
      <w:r w:rsidR="000E4BC7">
        <w:rPr>
          <w:rStyle w:val="Char6"/>
          <w:rtl/>
        </w:rPr>
        <w:t>ی</w:t>
      </w:r>
      <w:r w:rsidRPr="003124F6">
        <w:rPr>
          <w:rStyle w:val="Char6"/>
          <w:rtl/>
        </w:rPr>
        <w:t xml:space="preserve"> را </w:t>
      </w:r>
      <w:r w:rsidR="000E4BC7">
        <w:rPr>
          <w:rStyle w:val="Char6"/>
          <w:rtl/>
        </w:rPr>
        <w:t>ک</w:t>
      </w:r>
      <w:r w:rsidRPr="003124F6">
        <w:rPr>
          <w:rStyle w:val="Char6"/>
          <w:rtl/>
        </w:rPr>
        <w:t>ه ب</w:t>
      </w:r>
      <w:r w:rsidR="000E4BC7">
        <w:rPr>
          <w:rStyle w:val="Char6"/>
          <w:rtl/>
        </w:rPr>
        <w:t>ی</w:t>
      </w:r>
      <w:r w:rsidRPr="003124F6">
        <w:rPr>
          <w:rStyle w:val="Char6"/>
          <w:rtl/>
        </w:rPr>
        <w:t>ن</w:t>
      </w:r>
      <w:r w:rsidR="009F5D6E">
        <w:rPr>
          <w:rStyle w:val="Char6"/>
          <w:rtl/>
        </w:rPr>
        <w:t xml:space="preserve"> آن‌ها </w:t>
      </w:r>
      <w:r w:rsidRPr="003124F6">
        <w:rPr>
          <w:rStyle w:val="Char6"/>
          <w:rtl/>
        </w:rPr>
        <w:t xml:space="preserve">اشاعه داد حق دانستند و قبول </w:t>
      </w:r>
      <w:r w:rsidR="000E4BC7">
        <w:rPr>
          <w:rStyle w:val="Char6"/>
          <w:rtl/>
        </w:rPr>
        <w:t>ک</w:t>
      </w:r>
      <w:r w:rsidRPr="003124F6">
        <w:rPr>
          <w:rStyle w:val="Char6"/>
          <w:rtl/>
        </w:rPr>
        <w:t>ردند. بعداً با دست خود</w:t>
      </w:r>
      <w:r w:rsidR="009F5D6E">
        <w:rPr>
          <w:rStyle w:val="Char6"/>
          <w:rtl/>
        </w:rPr>
        <w:t xml:space="preserve"> آن‌ها </w:t>
      </w:r>
      <w:r w:rsidRPr="003124F6">
        <w:rPr>
          <w:rStyle w:val="Char6"/>
          <w:rtl/>
        </w:rPr>
        <w:t>را در</w:t>
      </w:r>
      <w:r w:rsidR="00FF0990" w:rsidRPr="003124F6">
        <w:rPr>
          <w:rStyle w:val="Char6"/>
          <w:rFonts w:hint="cs"/>
          <w:rtl/>
        </w:rPr>
        <w:t xml:space="preserve"> </w:t>
      </w:r>
      <w:r w:rsidRPr="003124F6">
        <w:rPr>
          <w:rStyle w:val="Char6"/>
          <w:rtl/>
        </w:rPr>
        <w:t>تفس</w:t>
      </w:r>
      <w:r w:rsidR="000E4BC7">
        <w:rPr>
          <w:rStyle w:val="Char6"/>
          <w:rtl/>
        </w:rPr>
        <w:t>ی</w:t>
      </w:r>
      <w:r w:rsidRPr="003124F6">
        <w:rPr>
          <w:rStyle w:val="Char6"/>
          <w:rtl/>
        </w:rPr>
        <w:t>ر قرآن راه دادند و ا</w:t>
      </w:r>
      <w:r w:rsidR="000E4BC7">
        <w:rPr>
          <w:rStyle w:val="Char6"/>
          <w:rtl/>
        </w:rPr>
        <w:t>ک</w:t>
      </w:r>
      <w:r w:rsidRPr="003124F6">
        <w:rPr>
          <w:rStyle w:val="Char6"/>
          <w:rtl/>
        </w:rPr>
        <w:t>نون ن</w:t>
      </w:r>
      <w:r w:rsidR="000E4BC7">
        <w:rPr>
          <w:rStyle w:val="Char6"/>
          <w:rtl/>
        </w:rPr>
        <w:t>ی</w:t>
      </w:r>
      <w:r w:rsidRPr="003124F6">
        <w:rPr>
          <w:rStyle w:val="Char6"/>
          <w:rtl/>
        </w:rPr>
        <w:t>ز موجود</w:t>
      </w:r>
      <w:r w:rsidR="00FF0990" w:rsidRPr="003124F6">
        <w:rPr>
          <w:rStyle w:val="Char6"/>
          <w:rFonts w:hint="cs"/>
          <w:rtl/>
        </w:rPr>
        <w:t xml:space="preserve"> </w:t>
      </w:r>
      <w:r w:rsidRPr="003124F6">
        <w:rPr>
          <w:rStyle w:val="Char6"/>
          <w:rtl/>
        </w:rPr>
        <w:t>است، ول</w:t>
      </w:r>
      <w:r w:rsidR="000E4BC7">
        <w:rPr>
          <w:rStyle w:val="Char6"/>
          <w:rtl/>
        </w:rPr>
        <w:t>ی</w:t>
      </w:r>
      <w:r w:rsidRPr="003124F6">
        <w:rPr>
          <w:rStyle w:val="Char6"/>
          <w:rtl/>
        </w:rPr>
        <w:t xml:space="preserve"> خدا را ش</w:t>
      </w:r>
      <w:r w:rsidR="000E4BC7">
        <w:rPr>
          <w:rStyle w:val="Char6"/>
          <w:rtl/>
        </w:rPr>
        <w:t>ک</w:t>
      </w:r>
      <w:r w:rsidRPr="003124F6">
        <w:rPr>
          <w:rStyle w:val="Char6"/>
          <w:rtl/>
        </w:rPr>
        <w:t xml:space="preserve">ر </w:t>
      </w:r>
      <w:r w:rsidR="000E4BC7">
        <w:rPr>
          <w:rStyle w:val="Char6"/>
          <w:rtl/>
        </w:rPr>
        <w:t>ک</w:t>
      </w:r>
      <w:r w:rsidRPr="003124F6">
        <w:rPr>
          <w:rStyle w:val="Char6"/>
          <w:rtl/>
        </w:rPr>
        <w:t>ه علما</w:t>
      </w:r>
      <w:r w:rsidR="000E4BC7">
        <w:rPr>
          <w:rStyle w:val="Char6"/>
          <w:rtl/>
        </w:rPr>
        <w:t>ی</w:t>
      </w:r>
      <w:r w:rsidRPr="003124F6">
        <w:rPr>
          <w:rStyle w:val="Char6"/>
          <w:rtl/>
        </w:rPr>
        <w:t xml:space="preserve"> محقق اسلام مانند مرحوم ش</w:t>
      </w:r>
      <w:r w:rsidR="000E4BC7">
        <w:rPr>
          <w:rStyle w:val="Char6"/>
          <w:rtl/>
        </w:rPr>
        <w:t>ی</w:t>
      </w:r>
      <w:r w:rsidRPr="003124F6">
        <w:rPr>
          <w:rStyle w:val="Char6"/>
          <w:rtl/>
        </w:rPr>
        <w:t>خ الاسلام ش</w:t>
      </w:r>
      <w:r w:rsidR="000E4BC7">
        <w:rPr>
          <w:rStyle w:val="Char6"/>
          <w:rtl/>
        </w:rPr>
        <w:t>ی</w:t>
      </w:r>
      <w:r w:rsidRPr="003124F6">
        <w:rPr>
          <w:rStyle w:val="Char6"/>
          <w:rtl/>
        </w:rPr>
        <w:t>خ محمد عبده و امثاله به تحق</w:t>
      </w:r>
      <w:r w:rsidR="000E4BC7">
        <w:rPr>
          <w:rStyle w:val="Char6"/>
          <w:rtl/>
        </w:rPr>
        <w:t>ی</w:t>
      </w:r>
      <w:r w:rsidRPr="003124F6">
        <w:rPr>
          <w:rStyle w:val="Char6"/>
          <w:rtl/>
        </w:rPr>
        <w:t>ق پرداختند و ا</w:t>
      </w:r>
      <w:r w:rsidR="000E4BC7">
        <w:rPr>
          <w:rStyle w:val="Char6"/>
          <w:rtl/>
        </w:rPr>
        <w:t>ی</w:t>
      </w:r>
      <w:r w:rsidRPr="003124F6">
        <w:rPr>
          <w:rStyle w:val="Char6"/>
          <w:rtl/>
        </w:rPr>
        <w:t>ن قب</w:t>
      </w:r>
      <w:r w:rsidR="000E4BC7">
        <w:rPr>
          <w:rStyle w:val="Char6"/>
          <w:rtl/>
        </w:rPr>
        <w:t>ی</w:t>
      </w:r>
      <w:r w:rsidRPr="003124F6">
        <w:rPr>
          <w:rStyle w:val="Char6"/>
          <w:rtl/>
        </w:rPr>
        <w:t xml:space="preserve">ل اخبار را </w:t>
      </w:r>
      <w:r w:rsidR="000E4BC7">
        <w:rPr>
          <w:rStyle w:val="Char6"/>
          <w:rtl/>
        </w:rPr>
        <w:t>ک</w:t>
      </w:r>
      <w:r w:rsidRPr="003124F6">
        <w:rPr>
          <w:rStyle w:val="Char6"/>
          <w:rtl/>
        </w:rPr>
        <w:t>ه دس</w:t>
      </w:r>
      <w:r w:rsidR="000E4BC7">
        <w:rPr>
          <w:rStyle w:val="Char6"/>
          <w:rtl/>
        </w:rPr>
        <w:t>ی</w:t>
      </w:r>
      <w:r w:rsidRPr="003124F6">
        <w:rPr>
          <w:rStyle w:val="Char6"/>
          <w:rtl/>
        </w:rPr>
        <w:t>سه و تدل</w:t>
      </w:r>
      <w:r w:rsidR="000E4BC7">
        <w:rPr>
          <w:rStyle w:val="Char6"/>
          <w:rtl/>
        </w:rPr>
        <w:t>ی</w:t>
      </w:r>
      <w:r w:rsidRPr="003124F6">
        <w:rPr>
          <w:rStyle w:val="Char6"/>
          <w:rtl/>
        </w:rPr>
        <w:t>س او و امثال او از قب</w:t>
      </w:r>
      <w:r w:rsidR="000E4BC7">
        <w:rPr>
          <w:rStyle w:val="Char6"/>
          <w:rtl/>
        </w:rPr>
        <w:t>ی</w:t>
      </w:r>
      <w:r w:rsidRPr="003124F6">
        <w:rPr>
          <w:rStyle w:val="Char6"/>
          <w:rtl/>
        </w:rPr>
        <w:t>ل وهب بن منبه م</w:t>
      </w:r>
      <w:r w:rsidR="000E4BC7">
        <w:rPr>
          <w:rStyle w:val="Char6"/>
          <w:rtl/>
        </w:rPr>
        <w:t>ی</w:t>
      </w:r>
      <w:r w:rsidRPr="003124F6">
        <w:rPr>
          <w:rStyle w:val="Char6"/>
          <w:rtl/>
        </w:rPr>
        <w:t>‌باشد با ذ</w:t>
      </w:r>
      <w:r w:rsidR="000E4BC7">
        <w:rPr>
          <w:rStyle w:val="Char6"/>
          <w:rtl/>
        </w:rPr>
        <w:t>ک</w:t>
      </w:r>
      <w:r w:rsidRPr="003124F6">
        <w:rPr>
          <w:rStyle w:val="Char6"/>
          <w:rtl/>
        </w:rPr>
        <w:t>ر دل</w:t>
      </w:r>
      <w:r w:rsidR="000E4BC7">
        <w:rPr>
          <w:rStyle w:val="Char6"/>
          <w:rtl/>
        </w:rPr>
        <w:t>ی</w:t>
      </w:r>
      <w:r w:rsidRPr="003124F6">
        <w:rPr>
          <w:rStyle w:val="Char6"/>
          <w:rtl/>
        </w:rPr>
        <w:t xml:space="preserve">ل قانع </w:t>
      </w:r>
      <w:r w:rsidR="000E4BC7">
        <w:rPr>
          <w:rStyle w:val="Char6"/>
          <w:rtl/>
        </w:rPr>
        <w:t>ک</w:t>
      </w:r>
      <w:r w:rsidRPr="003124F6">
        <w:rPr>
          <w:rStyle w:val="Char6"/>
          <w:rtl/>
        </w:rPr>
        <w:t xml:space="preserve">ننده مشخص نموده رد </w:t>
      </w:r>
      <w:r w:rsidR="000E4BC7">
        <w:rPr>
          <w:rStyle w:val="Char6"/>
          <w:rtl/>
        </w:rPr>
        <w:t>ک</w:t>
      </w:r>
      <w:r w:rsidRPr="003124F6">
        <w:rPr>
          <w:rStyle w:val="Char6"/>
          <w:rtl/>
        </w:rPr>
        <w:t>ردند.</w:t>
      </w:r>
    </w:p>
    <w:p w:rsidR="00241CB2" w:rsidRPr="003124F6" w:rsidRDefault="00FF0990" w:rsidP="00FF0990">
      <w:pPr>
        <w:pStyle w:val="BodyText3"/>
        <w:widowControl w:val="0"/>
        <w:ind w:firstLine="284"/>
        <w:jc w:val="both"/>
        <w:rPr>
          <w:rStyle w:val="Char6"/>
          <w:rtl/>
        </w:rPr>
      </w:pPr>
      <w:r w:rsidRPr="003124F6">
        <w:rPr>
          <w:rStyle w:val="Char6"/>
          <w:rtl/>
        </w:rPr>
        <w:t>با آن</w:t>
      </w:r>
      <w:r w:rsidR="000E4BC7">
        <w:rPr>
          <w:rStyle w:val="Char6"/>
          <w:rtl/>
        </w:rPr>
        <w:t>ک</w:t>
      </w:r>
      <w:r w:rsidR="00241CB2" w:rsidRPr="003124F6">
        <w:rPr>
          <w:rStyle w:val="Char6"/>
          <w:rtl/>
        </w:rPr>
        <w:t xml:space="preserve">ه </w:t>
      </w:r>
      <w:r w:rsidR="000E4BC7">
        <w:rPr>
          <w:rStyle w:val="Char6"/>
          <w:rtl/>
        </w:rPr>
        <w:t>ک</w:t>
      </w:r>
      <w:r w:rsidR="00241CB2" w:rsidRPr="003124F6">
        <w:rPr>
          <w:rStyle w:val="Char6"/>
          <w:rtl/>
        </w:rPr>
        <w:t>عب الاحبار برا</w:t>
      </w:r>
      <w:r w:rsidR="000E4BC7">
        <w:rPr>
          <w:rStyle w:val="Char6"/>
          <w:rtl/>
        </w:rPr>
        <w:t>ی</w:t>
      </w:r>
      <w:r w:rsidR="00241CB2" w:rsidRPr="003124F6">
        <w:rPr>
          <w:rStyle w:val="Char6"/>
          <w:rtl/>
        </w:rPr>
        <w:t xml:space="preserve"> فر</w:t>
      </w:r>
      <w:r w:rsidR="000E4BC7">
        <w:rPr>
          <w:rStyle w:val="Char6"/>
          <w:rtl/>
        </w:rPr>
        <w:t>ی</w:t>
      </w:r>
      <w:r w:rsidR="00241CB2" w:rsidRPr="003124F6">
        <w:rPr>
          <w:rStyle w:val="Char6"/>
          <w:rtl/>
        </w:rPr>
        <w:t>ب دادن مردم از خود صلاح و تقوا نشان م</w:t>
      </w:r>
      <w:r w:rsidR="000E4BC7">
        <w:rPr>
          <w:rStyle w:val="Char6"/>
          <w:rtl/>
        </w:rPr>
        <w:t>ی</w:t>
      </w:r>
      <w:r w:rsidR="00241CB2" w:rsidRPr="003124F6">
        <w:rPr>
          <w:rStyle w:val="Char6"/>
          <w:rtl/>
        </w:rPr>
        <w:t xml:space="preserve">‌داد و ماهرانه حفظ ظاهر </w:t>
      </w:r>
      <w:r w:rsidR="00241CB2" w:rsidRPr="00195AA9">
        <w:rPr>
          <w:rStyle w:val="Char6"/>
          <w:rtl/>
        </w:rPr>
        <w:t>م</w:t>
      </w:r>
      <w:r w:rsidR="000E4BC7" w:rsidRPr="00195AA9">
        <w:rPr>
          <w:rStyle w:val="Char6"/>
          <w:rtl/>
        </w:rPr>
        <w:t>ی</w:t>
      </w:r>
      <w:r w:rsidR="00241CB2" w:rsidRPr="00195AA9">
        <w:rPr>
          <w:rStyle w:val="Char6"/>
          <w:rtl/>
        </w:rPr>
        <w:t>‌</w:t>
      </w:r>
      <w:r w:rsidR="000E4BC7" w:rsidRPr="00195AA9">
        <w:rPr>
          <w:rStyle w:val="Char6"/>
          <w:rtl/>
        </w:rPr>
        <w:t>ک</w:t>
      </w:r>
      <w:r w:rsidR="00241CB2" w:rsidRPr="00195AA9">
        <w:rPr>
          <w:rStyle w:val="Char6"/>
          <w:rtl/>
        </w:rPr>
        <w:t>رد، مع الوصف در اثر اخبار نادرست و غ</w:t>
      </w:r>
      <w:r w:rsidR="000E4BC7" w:rsidRPr="00195AA9">
        <w:rPr>
          <w:rStyle w:val="Char6"/>
          <w:rtl/>
        </w:rPr>
        <w:t>ی</w:t>
      </w:r>
      <w:r w:rsidR="00241CB2" w:rsidRPr="00195AA9">
        <w:rPr>
          <w:rStyle w:val="Char6"/>
          <w:rtl/>
        </w:rPr>
        <w:t>ر معقول</w:t>
      </w:r>
      <w:r w:rsidR="000E4BC7" w:rsidRPr="00195AA9">
        <w:rPr>
          <w:rStyle w:val="Char6"/>
          <w:rtl/>
        </w:rPr>
        <w:t>ی</w:t>
      </w:r>
      <w:r w:rsidR="00241CB2" w:rsidRPr="00195AA9">
        <w:rPr>
          <w:rStyle w:val="Char6"/>
          <w:rtl/>
        </w:rPr>
        <w:t xml:space="preserve"> </w:t>
      </w:r>
      <w:r w:rsidR="000E4BC7" w:rsidRPr="00195AA9">
        <w:rPr>
          <w:rStyle w:val="Char6"/>
          <w:rtl/>
        </w:rPr>
        <w:t>ک</w:t>
      </w:r>
      <w:r w:rsidR="00241CB2" w:rsidRPr="00195AA9">
        <w:rPr>
          <w:rStyle w:val="Char6"/>
          <w:rtl/>
        </w:rPr>
        <w:t>ه از او شن</w:t>
      </w:r>
      <w:r w:rsidR="000E4BC7" w:rsidRPr="00195AA9">
        <w:rPr>
          <w:rStyle w:val="Char6"/>
          <w:rtl/>
        </w:rPr>
        <w:t>ی</w:t>
      </w:r>
      <w:r w:rsidR="00241CB2" w:rsidRPr="00195AA9">
        <w:rPr>
          <w:rStyle w:val="Char6"/>
          <w:rtl/>
        </w:rPr>
        <w:t>ده</w:t>
      </w:r>
      <w:r w:rsidR="0013279B" w:rsidRPr="00195AA9">
        <w:rPr>
          <w:rStyle w:val="Char6"/>
          <w:rtl/>
        </w:rPr>
        <w:t xml:space="preserve"> م</w:t>
      </w:r>
      <w:r w:rsidR="000E4BC7" w:rsidRPr="00195AA9">
        <w:rPr>
          <w:rStyle w:val="Char6"/>
          <w:rtl/>
        </w:rPr>
        <w:t>ی</w:t>
      </w:r>
      <w:r w:rsidR="0013279B" w:rsidRPr="00195AA9">
        <w:rPr>
          <w:rStyle w:val="Char6"/>
          <w:rtl/>
        </w:rPr>
        <w:t>‌</w:t>
      </w:r>
      <w:r w:rsidR="00241CB2" w:rsidRPr="00195AA9">
        <w:rPr>
          <w:rStyle w:val="Char6"/>
          <w:rtl/>
        </w:rPr>
        <w:t>شد، اصحاب رسول الله نسبت به او سوء ظن پ</w:t>
      </w:r>
      <w:r w:rsidR="000E4BC7" w:rsidRPr="00195AA9">
        <w:rPr>
          <w:rStyle w:val="Char6"/>
          <w:rtl/>
        </w:rPr>
        <w:t>ی</w:t>
      </w:r>
      <w:r w:rsidR="00241CB2" w:rsidRPr="00195AA9">
        <w:rPr>
          <w:rStyle w:val="Char6"/>
          <w:rtl/>
        </w:rPr>
        <w:t xml:space="preserve">دا </w:t>
      </w:r>
      <w:r w:rsidR="000E4BC7" w:rsidRPr="00195AA9">
        <w:rPr>
          <w:rStyle w:val="Char6"/>
          <w:rtl/>
        </w:rPr>
        <w:t>ک</w:t>
      </w:r>
      <w:r w:rsidR="00241CB2" w:rsidRPr="00195AA9">
        <w:rPr>
          <w:rStyle w:val="Char6"/>
          <w:rtl/>
        </w:rPr>
        <w:t>ردند و او را آزمودند</w:t>
      </w:r>
      <w:r w:rsidRPr="00195AA9">
        <w:rPr>
          <w:rStyle w:val="Char6"/>
          <w:rtl/>
        </w:rPr>
        <w:t>. برا</w:t>
      </w:r>
      <w:r w:rsidR="000E4BC7" w:rsidRPr="00195AA9">
        <w:rPr>
          <w:rStyle w:val="Char6"/>
          <w:rtl/>
        </w:rPr>
        <w:t>ی</w:t>
      </w:r>
      <w:r w:rsidRPr="00195AA9">
        <w:rPr>
          <w:rStyle w:val="Char6"/>
          <w:rtl/>
        </w:rPr>
        <w:t xml:space="preserve"> آنان معلوم شد </w:t>
      </w:r>
      <w:r w:rsidR="000E4BC7" w:rsidRPr="00195AA9">
        <w:rPr>
          <w:rStyle w:val="Char6"/>
          <w:rtl/>
        </w:rPr>
        <w:t>ک</w:t>
      </w:r>
      <w:r w:rsidRPr="00195AA9">
        <w:rPr>
          <w:rStyle w:val="Char6"/>
          <w:rtl/>
        </w:rPr>
        <w:t>ه او دروغ</w:t>
      </w:r>
      <w:r w:rsidRPr="00195AA9">
        <w:rPr>
          <w:rStyle w:val="Char6"/>
          <w:rFonts w:hint="cs"/>
          <w:rtl/>
        </w:rPr>
        <w:t>‌</w:t>
      </w:r>
      <w:r w:rsidR="00241CB2" w:rsidRPr="00195AA9">
        <w:rPr>
          <w:rStyle w:val="Char6"/>
          <w:rtl/>
        </w:rPr>
        <w:t>پرداز است. ا</w:t>
      </w:r>
      <w:r w:rsidR="000E4BC7" w:rsidRPr="00195AA9">
        <w:rPr>
          <w:rStyle w:val="Char6"/>
          <w:rtl/>
        </w:rPr>
        <w:t>ی</w:t>
      </w:r>
      <w:r w:rsidR="00241CB2" w:rsidRPr="00195AA9">
        <w:rPr>
          <w:rStyle w:val="Char6"/>
          <w:rtl/>
        </w:rPr>
        <w:t>ن مطلب را از جامع بخار</w:t>
      </w:r>
      <w:r w:rsidR="000E4BC7" w:rsidRPr="00195AA9">
        <w:rPr>
          <w:rStyle w:val="Char6"/>
          <w:rtl/>
        </w:rPr>
        <w:t>ی</w:t>
      </w:r>
      <w:r w:rsidR="00241CB2" w:rsidRPr="00195AA9">
        <w:rPr>
          <w:rStyle w:val="Char6"/>
          <w:rtl/>
        </w:rPr>
        <w:t xml:space="preserve"> م</w:t>
      </w:r>
      <w:r w:rsidR="000E4BC7" w:rsidRPr="00195AA9">
        <w:rPr>
          <w:rStyle w:val="Char6"/>
          <w:rtl/>
        </w:rPr>
        <w:t>ی</w:t>
      </w:r>
      <w:r w:rsidR="00241CB2" w:rsidRPr="00195AA9">
        <w:rPr>
          <w:rStyle w:val="Char6"/>
          <w:rtl/>
        </w:rPr>
        <w:t>‌شنو</w:t>
      </w:r>
      <w:r w:rsidR="000E4BC7" w:rsidRPr="00195AA9">
        <w:rPr>
          <w:rStyle w:val="Char6"/>
          <w:rtl/>
        </w:rPr>
        <w:t>ی</w:t>
      </w:r>
      <w:r w:rsidR="00241CB2" w:rsidRPr="00195AA9">
        <w:rPr>
          <w:rStyle w:val="Char6"/>
          <w:rtl/>
        </w:rPr>
        <w:t xml:space="preserve">م </w:t>
      </w:r>
      <w:r w:rsidR="000E4BC7" w:rsidRPr="00195AA9">
        <w:rPr>
          <w:rStyle w:val="Char6"/>
          <w:rtl/>
        </w:rPr>
        <w:t>ک</w:t>
      </w:r>
      <w:r w:rsidR="00241CB2" w:rsidRPr="00195AA9">
        <w:rPr>
          <w:rStyle w:val="Char6"/>
          <w:rtl/>
        </w:rPr>
        <w:t>ه در صفحه 136 جزء‌نهم ذ</w:t>
      </w:r>
      <w:r w:rsidR="000E4BC7" w:rsidRPr="00195AA9">
        <w:rPr>
          <w:rStyle w:val="Char6"/>
          <w:rtl/>
        </w:rPr>
        <w:t>ک</w:t>
      </w:r>
      <w:r w:rsidR="00241CB2" w:rsidRPr="00195AA9">
        <w:rPr>
          <w:rStyle w:val="Char6"/>
          <w:rtl/>
        </w:rPr>
        <w:t xml:space="preserve">ر </w:t>
      </w:r>
      <w:r w:rsidR="000E4BC7" w:rsidRPr="00195AA9">
        <w:rPr>
          <w:rStyle w:val="Char6"/>
          <w:rtl/>
        </w:rPr>
        <w:t>ک</w:t>
      </w:r>
      <w:r w:rsidR="00241CB2" w:rsidRPr="00195AA9">
        <w:rPr>
          <w:rStyle w:val="Char6"/>
          <w:rtl/>
        </w:rPr>
        <w:t>رده م</w:t>
      </w:r>
      <w:r w:rsidR="000E4BC7" w:rsidRPr="00195AA9">
        <w:rPr>
          <w:rStyle w:val="Char6"/>
          <w:rtl/>
        </w:rPr>
        <w:t>ی</w:t>
      </w:r>
      <w:r w:rsidR="00241CB2" w:rsidRPr="00195AA9">
        <w:rPr>
          <w:rStyle w:val="Char6"/>
          <w:rtl/>
        </w:rPr>
        <w:t>‌گو</w:t>
      </w:r>
      <w:r w:rsidR="000E4BC7" w:rsidRPr="00195AA9">
        <w:rPr>
          <w:rStyle w:val="Char6"/>
          <w:rtl/>
        </w:rPr>
        <w:t>ی</w:t>
      </w:r>
      <w:r w:rsidR="00241CB2" w:rsidRPr="00195AA9">
        <w:rPr>
          <w:rStyle w:val="Char6"/>
          <w:rtl/>
        </w:rPr>
        <w:t xml:space="preserve">د: </w:t>
      </w:r>
      <w:r w:rsidRPr="00195AA9">
        <w:rPr>
          <w:rStyle w:val="Char6"/>
          <w:rFonts w:hint="cs"/>
          <w:rtl/>
        </w:rPr>
        <w:t>«</w:t>
      </w:r>
      <w:r w:rsidR="00241CB2" w:rsidRPr="003124F6">
        <w:rPr>
          <w:rStyle w:val="Char6"/>
          <w:rtl/>
        </w:rPr>
        <w:t>معاو</w:t>
      </w:r>
      <w:r w:rsidR="000E4BC7">
        <w:rPr>
          <w:rStyle w:val="Char6"/>
          <w:rtl/>
        </w:rPr>
        <w:t>ی</w:t>
      </w:r>
      <w:r w:rsidR="00241CB2" w:rsidRPr="003124F6">
        <w:rPr>
          <w:rStyle w:val="Char6"/>
          <w:rtl/>
        </w:rPr>
        <w:t>ه در مد</w:t>
      </w:r>
      <w:r w:rsidR="000E4BC7">
        <w:rPr>
          <w:rStyle w:val="Char6"/>
          <w:rtl/>
        </w:rPr>
        <w:t>ی</w:t>
      </w:r>
      <w:r w:rsidR="00241CB2" w:rsidRPr="003124F6">
        <w:rPr>
          <w:rStyle w:val="Char6"/>
          <w:rtl/>
        </w:rPr>
        <w:t>نه در حضور جماعت</w:t>
      </w:r>
      <w:r w:rsidR="000E4BC7">
        <w:rPr>
          <w:rStyle w:val="Char6"/>
          <w:rtl/>
        </w:rPr>
        <w:t>ی</w:t>
      </w:r>
      <w:r w:rsidR="00241CB2" w:rsidRPr="003124F6">
        <w:rPr>
          <w:rStyle w:val="Char6"/>
          <w:rtl/>
        </w:rPr>
        <w:t xml:space="preserve"> از قر</w:t>
      </w:r>
      <w:r w:rsidR="000E4BC7">
        <w:rPr>
          <w:rStyle w:val="Char6"/>
          <w:rtl/>
        </w:rPr>
        <w:t>ی</w:t>
      </w:r>
      <w:r w:rsidR="00241CB2" w:rsidRPr="003124F6">
        <w:rPr>
          <w:rStyle w:val="Char6"/>
          <w:rtl/>
        </w:rPr>
        <w:t xml:space="preserve">ش گفت: </w:t>
      </w:r>
      <w:r w:rsidR="000E4BC7">
        <w:rPr>
          <w:rStyle w:val="Char6"/>
          <w:rtl/>
        </w:rPr>
        <w:t>ک</w:t>
      </w:r>
      <w:r w:rsidR="00241CB2" w:rsidRPr="003124F6">
        <w:rPr>
          <w:rStyle w:val="Char6"/>
          <w:rtl/>
        </w:rPr>
        <w:t>عب الاحبار راستگوتر</w:t>
      </w:r>
      <w:r w:rsidR="000E4BC7">
        <w:rPr>
          <w:rStyle w:val="Char6"/>
          <w:rtl/>
        </w:rPr>
        <w:t>ی</w:t>
      </w:r>
      <w:r w:rsidR="00241CB2" w:rsidRPr="003124F6">
        <w:rPr>
          <w:rStyle w:val="Char6"/>
          <w:rtl/>
        </w:rPr>
        <w:t xml:space="preserve">ن اهل </w:t>
      </w:r>
      <w:r w:rsidR="000E4BC7">
        <w:rPr>
          <w:rStyle w:val="Char6"/>
          <w:rtl/>
        </w:rPr>
        <w:t>ک</w:t>
      </w:r>
      <w:r w:rsidR="00241CB2" w:rsidRPr="003124F6">
        <w:rPr>
          <w:rStyle w:val="Char6"/>
          <w:rtl/>
        </w:rPr>
        <w:t>تاب بود، مع الوصف او را آزمود</w:t>
      </w:r>
      <w:r w:rsidR="000E4BC7">
        <w:rPr>
          <w:rStyle w:val="Char6"/>
          <w:rtl/>
        </w:rPr>
        <w:t>ی</w:t>
      </w:r>
      <w:r w:rsidR="00241CB2" w:rsidRPr="003124F6">
        <w:rPr>
          <w:rStyle w:val="Char6"/>
          <w:rtl/>
        </w:rPr>
        <w:t xml:space="preserve">م و محقق شد </w:t>
      </w:r>
      <w:r w:rsidR="000E4BC7">
        <w:rPr>
          <w:rStyle w:val="Char6"/>
          <w:rtl/>
        </w:rPr>
        <w:t>ک</w:t>
      </w:r>
      <w:r w:rsidR="00241CB2" w:rsidRPr="003124F6">
        <w:rPr>
          <w:rStyle w:val="Char6"/>
          <w:rtl/>
        </w:rPr>
        <w:t>ه او دروغ م</w:t>
      </w:r>
      <w:r w:rsidR="000E4BC7">
        <w:rPr>
          <w:rStyle w:val="Char6"/>
          <w:rtl/>
        </w:rPr>
        <w:t>ی</w:t>
      </w:r>
      <w:r w:rsidR="00241CB2" w:rsidRPr="003124F6">
        <w:rPr>
          <w:rStyle w:val="Char6"/>
          <w:rtl/>
        </w:rPr>
        <w:t>‌گو</w:t>
      </w:r>
      <w:r w:rsidR="000E4BC7">
        <w:rPr>
          <w:rStyle w:val="Char6"/>
          <w:rtl/>
        </w:rPr>
        <w:t>ی</w:t>
      </w:r>
      <w:r w:rsidR="00241CB2" w:rsidRPr="003124F6">
        <w:rPr>
          <w:rStyle w:val="Char6"/>
          <w:rtl/>
        </w:rPr>
        <w:t>د</w:t>
      </w:r>
      <w:r w:rsidRPr="003124F6">
        <w:rPr>
          <w:rStyle w:val="Char6"/>
          <w:rFonts w:hint="cs"/>
          <w:rtl/>
        </w:rPr>
        <w:t>»</w:t>
      </w:r>
      <w:r w:rsidR="00241CB2" w:rsidRPr="00EE34D5">
        <w:rPr>
          <w:rStyle w:val="Char6"/>
          <w:rFonts w:eastAsia="SimSun"/>
          <w:vertAlign w:val="superscript"/>
          <w:rtl/>
        </w:rPr>
        <w:footnoteReference w:id="172"/>
      </w:r>
      <w:r w:rsidR="00241CB2" w:rsidRPr="003124F6">
        <w:rPr>
          <w:rStyle w:val="Char6"/>
          <w:rtl/>
        </w:rPr>
        <w:t>.</w:t>
      </w:r>
    </w:p>
    <w:p w:rsidR="00241CB2" w:rsidRPr="00195AA9" w:rsidRDefault="00FF0990" w:rsidP="00AD4ED9">
      <w:pPr>
        <w:pStyle w:val="BodyText3"/>
        <w:widowControl w:val="0"/>
        <w:ind w:firstLine="284"/>
        <w:jc w:val="both"/>
        <w:rPr>
          <w:rStyle w:val="Char8"/>
          <w:rtl/>
        </w:rPr>
      </w:pPr>
      <w:r w:rsidRPr="003124F6">
        <w:rPr>
          <w:rStyle w:val="Char6"/>
          <w:rtl/>
        </w:rPr>
        <w:t>خواننده عز</w:t>
      </w:r>
      <w:r w:rsidR="000E4BC7">
        <w:rPr>
          <w:rStyle w:val="Char6"/>
          <w:rtl/>
        </w:rPr>
        <w:t>ی</w:t>
      </w:r>
      <w:r w:rsidRPr="003124F6">
        <w:rPr>
          <w:rStyle w:val="Char6"/>
          <w:rtl/>
        </w:rPr>
        <w:t>ز! هم</w:t>
      </w:r>
      <w:r w:rsidR="000E4BC7">
        <w:rPr>
          <w:rStyle w:val="Char6"/>
          <w:rtl/>
        </w:rPr>
        <w:t>ی</w:t>
      </w:r>
      <w:r w:rsidRPr="003124F6">
        <w:rPr>
          <w:rStyle w:val="Char6"/>
          <w:rtl/>
        </w:rPr>
        <w:t>ن</w:t>
      </w:r>
      <w:r w:rsidRPr="003124F6">
        <w:rPr>
          <w:rStyle w:val="Char6"/>
          <w:rFonts w:hint="cs"/>
          <w:rtl/>
        </w:rPr>
        <w:t>‌</w:t>
      </w:r>
      <w:r w:rsidR="00241CB2" w:rsidRPr="003124F6">
        <w:rPr>
          <w:rStyle w:val="Char6"/>
          <w:rtl/>
        </w:rPr>
        <w:t xml:space="preserve">طور </w:t>
      </w:r>
      <w:r w:rsidR="000E4BC7">
        <w:rPr>
          <w:rStyle w:val="Char6"/>
          <w:rtl/>
        </w:rPr>
        <w:t>ک</w:t>
      </w:r>
      <w:r w:rsidR="00241CB2" w:rsidRPr="003124F6">
        <w:rPr>
          <w:rStyle w:val="Char6"/>
          <w:rtl/>
        </w:rPr>
        <w:t>ه در زمان ح</w:t>
      </w:r>
      <w:r w:rsidR="000E4BC7">
        <w:rPr>
          <w:rStyle w:val="Char6"/>
          <w:rtl/>
        </w:rPr>
        <w:t>ی</w:t>
      </w:r>
      <w:r w:rsidR="00241CB2" w:rsidRPr="003124F6">
        <w:rPr>
          <w:rStyle w:val="Char6"/>
          <w:rtl/>
        </w:rPr>
        <w:t>ات رسول الله بودند، مردم</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خود را به ظاهر مسلمان نشان م</w:t>
      </w:r>
      <w:r w:rsidR="000E4BC7">
        <w:rPr>
          <w:rStyle w:val="Char6"/>
          <w:rtl/>
        </w:rPr>
        <w:t>ی</w:t>
      </w:r>
      <w:r w:rsidR="00241CB2" w:rsidRPr="003124F6">
        <w:rPr>
          <w:rStyle w:val="Char6"/>
          <w:rtl/>
        </w:rPr>
        <w:t>‌دادند، ول</w:t>
      </w:r>
      <w:r w:rsidR="000E4BC7">
        <w:rPr>
          <w:rStyle w:val="Char6"/>
          <w:rtl/>
        </w:rPr>
        <w:t>ی</w:t>
      </w:r>
      <w:r w:rsidR="00241CB2" w:rsidRPr="003124F6">
        <w:rPr>
          <w:rStyle w:val="Char6"/>
          <w:rtl/>
        </w:rPr>
        <w:t xml:space="preserve"> منافق و در باطن </w:t>
      </w:r>
      <w:r w:rsidR="000E4BC7">
        <w:rPr>
          <w:rStyle w:val="Char6"/>
          <w:rtl/>
        </w:rPr>
        <w:t>ک</w:t>
      </w:r>
      <w:r w:rsidR="00241CB2" w:rsidRPr="003124F6">
        <w:rPr>
          <w:rStyle w:val="Char6"/>
          <w:rtl/>
        </w:rPr>
        <w:t>افر بودند و به حد</w:t>
      </w:r>
      <w:r w:rsidR="000E4BC7">
        <w:rPr>
          <w:rStyle w:val="Char6"/>
          <w:rtl/>
        </w:rPr>
        <w:t>ی</w:t>
      </w:r>
      <w:r w:rsidR="00241CB2" w:rsidRPr="003124F6">
        <w:rPr>
          <w:rStyle w:val="Char6"/>
          <w:rtl/>
        </w:rPr>
        <w:t xml:space="preserve"> ماهرانه </w:t>
      </w:r>
      <w:r w:rsidR="000E4BC7">
        <w:rPr>
          <w:rStyle w:val="Char6"/>
          <w:rtl/>
        </w:rPr>
        <w:t>ک</w:t>
      </w:r>
      <w:r w:rsidR="00241CB2" w:rsidRPr="003124F6">
        <w:rPr>
          <w:rStyle w:val="Char6"/>
          <w:rtl/>
        </w:rPr>
        <w:t>فر و نفاقشان را از مسلم</w:t>
      </w:r>
      <w:r w:rsidR="000E4BC7">
        <w:rPr>
          <w:rStyle w:val="Char6"/>
          <w:rtl/>
        </w:rPr>
        <w:t>ی</w:t>
      </w:r>
      <w:r w:rsidR="00241CB2" w:rsidRPr="003124F6">
        <w:rPr>
          <w:rStyle w:val="Char6"/>
          <w:rtl/>
        </w:rPr>
        <w:t>ن</w:t>
      </w:r>
      <w:r w:rsidR="0013279B" w:rsidRPr="003124F6">
        <w:rPr>
          <w:rStyle w:val="Char6"/>
          <w:rtl/>
        </w:rPr>
        <w:t xml:space="preserve"> م</w:t>
      </w:r>
      <w:r w:rsidR="000E4BC7">
        <w:rPr>
          <w:rStyle w:val="Char6"/>
          <w:rtl/>
        </w:rPr>
        <w:t>ی</w:t>
      </w:r>
      <w:r w:rsidR="0013279B" w:rsidRPr="003124F6">
        <w:rPr>
          <w:rStyle w:val="Char6"/>
          <w:rtl/>
        </w:rPr>
        <w:t>‌</w:t>
      </w:r>
      <w:r w:rsidR="00241CB2" w:rsidRPr="003124F6">
        <w:rPr>
          <w:rStyle w:val="Char6"/>
          <w:rtl/>
        </w:rPr>
        <w:t xml:space="preserve">پوشاندند </w:t>
      </w:r>
      <w:r w:rsidR="000E4BC7">
        <w:rPr>
          <w:rStyle w:val="Char6"/>
          <w:rtl/>
        </w:rPr>
        <w:t>ک</w:t>
      </w:r>
      <w:r w:rsidR="00241CB2" w:rsidRPr="003124F6">
        <w:rPr>
          <w:rStyle w:val="Char6"/>
          <w:rtl/>
        </w:rPr>
        <w:t>ه ه</w:t>
      </w:r>
      <w:r w:rsidR="000E4BC7">
        <w:rPr>
          <w:rStyle w:val="Char6"/>
          <w:rtl/>
        </w:rPr>
        <w:t>ی</w:t>
      </w:r>
      <w:r w:rsidR="00241CB2" w:rsidRPr="003124F6">
        <w:rPr>
          <w:rStyle w:val="Char6"/>
          <w:rtl/>
        </w:rPr>
        <w:t xml:space="preserve">چ </w:t>
      </w:r>
      <w:r w:rsidR="000E4BC7">
        <w:rPr>
          <w:rStyle w:val="Char6"/>
          <w:rtl/>
        </w:rPr>
        <w:t>ک</w:t>
      </w:r>
      <w:r w:rsidR="00241CB2" w:rsidRPr="003124F6">
        <w:rPr>
          <w:rStyle w:val="Char6"/>
          <w:rtl/>
        </w:rPr>
        <w:t>س حت</w:t>
      </w:r>
      <w:r w:rsidR="000E4BC7">
        <w:rPr>
          <w:rStyle w:val="Char6"/>
          <w:rtl/>
        </w:rPr>
        <w:t>ی</w:t>
      </w:r>
      <w:r w:rsidR="00241CB2" w:rsidRPr="003124F6">
        <w:rPr>
          <w:rStyle w:val="Char6"/>
          <w:rtl/>
        </w:rPr>
        <w:t xml:space="preserve"> رسول الله</w:t>
      </w:r>
      <w:r w:rsidR="009F5D6E">
        <w:rPr>
          <w:rStyle w:val="Char6"/>
          <w:rtl/>
        </w:rPr>
        <w:t xml:space="preserve"> آن‌ها </w:t>
      </w:r>
      <w:r w:rsidRPr="003124F6">
        <w:rPr>
          <w:rStyle w:val="Char6"/>
          <w:rtl/>
        </w:rPr>
        <w:t>را به خوب</w:t>
      </w:r>
      <w:r w:rsidR="000E4BC7">
        <w:rPr>
          <w:rStyle w:val="Char6"/>
          <w:rtl/>
        </w:rPr>
        <w:t>ی</w:t>
      </w:r>
      <w:r w:rsidRPr="003124F6">
        <w:rPr>
          <w:rStyle w:val="Char6"/>
          <w:rtl/>
        </w:rPr>
        <w:t xml:space="preserve"> نم</w:t>
      </w:r>
      <w:r w:rsidR="000E4BC7">
        <w:rPr>
          <w:rStyle w:val="Char6"/>
          <w:rtl/>
        </w:rPr>
        <w:t>ی</w:t>
      </w:r>
      <w:r w:rsidRPr="003124F6">
        <w:rPr>
          <w:rStyle w:val="Char6"/>
          <w:rtl/>
        </w:rPr>
        <w:t>‌شناخت، چنان</w:t>
      </w:r>
      <w:r w:rsidR="000E4BC7">
        <w:rPr>
          <w:rStyle w:val="Char6"/>
          <w:rtl/>
        </w:rPr>
        <w:t>ک</w:t>
      </w:r>
      <w:r w:rsidR="00241CB2" w:rsidRPr="003124F6">
        <w:rPr>
          <w:rStyle w:val="Char6"/>
          <w:rtl/>
        </w:rPr>
        <w:t xml:space="preserve">ه قرآن </w:t>
      </w:r>
      <w:r w:rsidR="000E4BC7">
        <w:rPr>
          <w:rStyle w:val="Char6"/>
          <w:rtl/>
        </w:rPr>
        <w:t>ک</w:t>
      </w:r>
      <w:r w:rsidR="00241CB2" w:rsidRPr="003124F6">
        <w:rPr>
          <w:rStyle w:val="Char6"/>
          <w:rtl/>
        </w:rPr>
        <w:t>ر</w:t>
      </w:r>
      <w:r w:rsidR="000E4BC7">
        <w:rPr>
          <w:rStyle w:val="Char6"/>
          <w:rtl/>
        </w:rPr>
        <w:t>ی</w:t>
      </w:r>
      <w:r w:rsidR="00241CB2" w:rsidRPr="003124F6">
        <w:rPr>
          <w:rStyle w:val="Char6"/>
          <w:rtl/>
        </w:rPr>
        <w:t>م درباره</w:t>
      </w:r>
      <w:r w:rsidR="009F5D6E">
        <w:rPr>
          <w:rStyle w:val="Char6"/>
          <w:rtl/>
        </w:rPr>
        <w:t xml:space="preserve"> آن‌ها </w:t>
      </w:r>
      <w:r w:rsidR="00241CB2" w:rsidRPr="003124F6">
        <w:rPr>
          <w:rStyle w:val="Char6"/>
          <w:rtl/>
        </w:rPr>
        <w:t>م</w:t>
      </w:r>
      <w:r w:rsidR="000E4BC7">
        <w:rPr>
          <w:rStyle w:val="Char6"/>
          <w:rtl/>
        </w:rPr>
        <w:t>ی</w:t>
      </w:r>
      <w:r w:rsidR="00241CB2" w:rsidRPr="003124F6">
        <w:rPr>
          <w:rStyle w:val="Char6"/>
          <w:rtl/>
        </w:rPr>
        <w:t>‌فرما</w:t>
      </w:r>
      <w:r w:rsidR="000E4BC7">
        <w:rPr>
          <w:rStyle w:val="Char6"/>
          <w:rtl/>
        </w:rPr>
        <w:t>ی</w:t>
      </w:r>
      <w:r w:rsidR="00241CB2" w:rsidRPr="003124F6">
        <w:rPr>
          <w:rStyle w:val="Char6"/>
          <w:rtl/>
        </w:rPr>
        <w:t>د:</w:t>
      </w:r>
      <w:r w:rsidRPr="003124F6">
        <w:rPr>
          <w:rStyle w:val="Char6"/>
          <w:rFonts w:hint="cs"/>
          <w:rtl/>
        </w:rPr>
        <w:t xml:space="preserve"> </w:t>
      </w:r>
      <w:r w:rsidRPr="004B7851">
        <w:rPr>
          <w:rFonts w:cs="Traditional Arabic" w:hint="cs"/>
          <w:szCs w:val="28"/>
          <w:rtl/>
          <w:lang w:bidi="fa-IR"/>
        </w:rPr>
        <w:t>﴿</w:t>
      </w:r>
      <w:r w:rsidR="00AD4ED9" w:rsidRPr="00A74230">
        <w:rPr>
          <w:rStyle w:val="Charb"/>
          <w:rtl/>
        </w:rPr>
        <w:t>مَرَدُواْ عَلَى ٱلنِّفَاقِ لَا تَعۡلَمُهُمۡۖ نَحۡنُ نَعۡلَمُهُمۡ</w:t>
      </w:r>
      <w:r w:rsidRPr="004B7851">
        <w:rPr>
          <w:rFonts w:cs="Traditional Arabic" w:hint="cs"/>
          <w:szCs w:val="28"/>
          <w:rtl/>
          <w:lang w:bidi="fa-IR"/>
        </w:rPr>
        <w:t>﴾</w:t>
      </w:r>
      <w:r w:rsidRPr="003124F6">
        <w:rPr>
          <w:rStyle w:val="Char6"/>
          <w:rFonts w:hint="cs"/>
          <w:rtl/>
        </w:rPr>
        <w:t xml:space="preserve"> </w:t>
      </w:r>
      <w:r w:rsidRPr="00195AA9">
        <w:rPr>
          <w:rStyle w:val="Char7"/>
          <w:rFonts w:hint="cs"/>
          <w:rtl/>
        </w:rPr>
        <w:t>[</w:t>
      </w:r>
      <w:r w:rsidR="00AD4ED9" w:rsidRPr="00195AA9">
        <w:rPr>
          <w:rStyle w:val="Char7"/>
          <w:rtl/>
        </w:rPr>
        <w:t>التوبة</w:t>
      </w:r>
      <w:r w:rsidR="00AD4ED9" w:rsidRPr="00195AA9">
        <w:rPr>
          <w:rStyle w:val="Char7"/>
          <w:rFonts w:hint="cs"/>
          <w:rtl/>
        </w:rPr>
        <w:t>: 101</w:t>
      </w:r>
      <w:r w:rsidRPr="00195AA9">
        <w:rPr>
          <w:rStyle w:val="Char7"/>
          <w:rFonts w:hint="cs"/>
          <w:rtl/>
        </w:rPr>
        <w:t>]</w:t>
      </w:r>
      <w:r w:rsidRPr="003124F6">
        <w:rPr>
          <w:rStyle w:val="Char6"/>
          <w:rFonts w:hint="cs"/>
          <w:rtl/>
        </w:rPr>
        <w:t>.</w:t>
      </w:r>
      <w:r w:rsidR="00241CB2" w:rsidRPr="003124F6">
        <w:rPr>
          <w:rStyle w:val="Char6"/>
          <w:rtl/>
        </w:rPr>
        <w:t xml:space="preserve"> </w:t>
      </w:r>
      <w:r w:rsidR="000E4BC7">
        <w:rPr>
          <w:rStyle w:val="Char6"/>
          <w:rtl/>
        </w:rPr>
        <w:t>ی</w:t>
      </w:r>
      <w:r w:rsidR="00241CB2" w:rsidRPr="003124F6">
        <w:rPr>
          <w:rStyle w:val="Char6"/>
          <w:rtl/>
        </w:rPr>
        <w:t>عن</w:t>
      </w:r>
      <w:r w:rsidR="000E4BC7">
        <w:rPr>
          <w:rStyle w:val="Char6"/>
          <w:rtl/>
        </w:rPr>
        <w:t>ی</w:t>
      </w:r>
      <w:r w:rsidR="00241CB2" w:rsidRPr="003124F6">
        <w:rPr>
          <w:rStyle w:val="Char6"/>
          <w:rtl/>
        </w:rPr>
        <w:t>:</w:t>
      </w:r>
      <w:r w:rsidR="00241CB2" w:rsidRPr="00074186">
        <w:rPr>
          <w:rStyle w:val="Char6"/>
          <w:rtl/>
        </w:rPr>
        <w:t xml:space="preserve"> </w:t>
      </w:r>
      <w:r w:rsidRPr="00195AA9">
        <w:rPr>
          <w:rStyle w:val="Char8"/>
          <w:rFonts w:hint="cs"/>
          <w:rtl/>
        </w:rPr>
        <w:t>«</w:t>
      </w:r>
      <w:r w:rsidR="00241CB2" w:rsidRPr="00195AA9">
        <w:rPr>
          <w:rStyle w:val="Char8"/>
          <w:rtl/>
        </w:rPr>
        <w:t>ا</w:t>
      </w:r>
      <w:r w:rsidR="000E4BC7" w:rsidRPr="00195AA9">
        <w:rPr>
          <w:rStyle w:val="Char8"/>
          <w:rtl/>
        </w:rPr>
        <w:t>ی</w:t>
      </w:r>
      <w:r w:rsidR="00241CB2" w:rsidRPr="00195AA9">
        <w:rPr>
          <w:rStyle w:val="Char8"/>
          <w:rtl/>
        </w:rPr>
        <w:t xml:space="preserve">ن </w:t>
      </w:r>
      <w:r w:rsidR="000E4BC7" w:rsidRPr="00195AA9">
        <w:rPr>
          <w:rStyle w:val="Char8"/>
          <w:rtl/>
        </w:rPr>
        <w:t>ک</w:t>
      </w:r>
      <w:r w:rsidR="00241CB2" w:rsidRPr="00195AA9">
        <w:rPr>
          <w:rStyle w:val="Char8"/>
          <w:rtl/>
        </w:rPr>
        <w:t>فار منافق به حد</w:t>
      </w:r>
      <w:r w:rsidR="000E4BC7" w:rsidRPr="00195AA9">
        <w:rPr>
          <w:rStyle w:val="Char8"/>
          <w:rtl/>
        </w:rPr>
        <w:t>ی</w:t>
      </w:r>
      <w:r w:rsidR="00241CB2" w:rsidRPr="00195AA9">
        <w:rPr>
          <w:rStyle w:val="Char8"/>
          <w:rtl/>
        </w:rPr>
        <w:t xml:space="preserve"> در اخفاء </w:t>
      </w:r>
      <w:r w:rsidR="000E4BC7" w:rsidRPr="00195AA9">
        <w:rPr>
          <w:rStyle w:val="Char8"/>
          <w:rtl/>
        </w:rPr>
        <w:t>ک</w:t>
      </w:r>
      <w:r w:rsidR="00241CB2" w:rsidRPr="00195AA9">
        <w:rPr>
          <w:rStyle w:val="Char8"/>
          <w:rtl/>
        </w:rPr>
        <w:t xml:space="preserve">فر و پوشاندن نفاقشان </w:t>
      </w:r>
      <w:r w:rsidR="000E4BC7" w:rsidRPr="00195AA9">
        <w:rPr>
          <w:rStyle w:val="Char8"/>
          <w:rtl/>
        </w:rPr>
        <w:t>ک</w:t>
      </w:r>
      <w:r w:rsidR="00241CB2" w:rsidRPr="00195AA9">
        <w:rPr>
          <w:rStyle w:val="Char8"/>
          <w:rtl/>
        </w:rPr>
        <w:t>ارآزموده و ورز</w:t>
      </w:r>
      <w:r w:rsidR="000E4BC7" w:rsidRPr="00195AA9">
        <w:rPr>
          <w:rStyle w:val="Char8"/>
          <w:rtl/>
        </w:rPr>
        <w:t>ی</w:t>
      </w:r>
      <w:r w:rsidR="00241CB2" w:rsidRPr="00195AA9">
        <w:rPr>
          <w:rStyle w:val="Char8"/>
          <w:rtl/>
        </w:rPr>
        <w:t xml:space="preserve">ده‌اند </w:t>
      </w:r>
      <w:r w:rsidR="000E4BC7" w:rsidRPr="00195AA9">
        <w:rPr>
          <w:rStyle w:val="Char8"/>
          <w:rtl/>
        </w:rPr>
        <w:t>ک</w:t>
      </w:r>
      <w:r w:rsidR="00241CB2" w:rsidRPr="00195AA9">
        <w:rPr>
          <w:rStyle w:val="Char8"/>
          <w:rtl/>
        </w:rPr>
        <w:t>ه تو</w:t>
      </w:r>
      <w:r w:rsidR="009F5D6E" w:rsidRPr="00195AA9">
        <w:rPr>
          <w:rStyle w:val="Char8"/>
          <w:rtl/>
        </w:rPr>
        <w:t xml:space="preserve"> آن‌ها </w:t>
      </w:r>
      <w:r w:rsidR="00241CB2" w:rsidRPr="00195AA9">
        <w:rPr>
          <w:rStyle w:val="Char8"/>
          <w:rtl/>
        </w:rPr>
        <w:t>را نم</w:t>
      </w:r>
      <w:r w:rsidR="000E4BC7" w:rsidRPr="00195AA9">
        <w:rPr>
          <w:rStyle w:val="Char8"/>
          <w:rtl/>
        </w:rPr>
        <w:t>ی</w:t>
      </w:r>
      <w:r w:rsidR="00241CB2" w:rsidRPr="00195AA9">
        <w:rPr>
          <w:rStyle w:val="Char8"/>
          <w:rtl/>
        </w:rPr>
        <w:t>‌شناس</w:t>
      </w:r>
      <w:r w:rsidR="000E4BC7" w:rsidRPr="00195AA9">
        <w:rPr>
          <w:rStyle w:val="Char8"/>
          <w:rtl/>
        </w:rPr>
        <w:t>ی</w:t>
      </w:r>
      <w:r w:rsidR="00DA616D" w:rsidRPr="00195AA9">
        <w:rPr>
          <w:rStyle w:val="Char8"/>
          <w:rtl/>
        </w:rPr>
        <w:t>،</w:t>
      </w:r>
      <w:r w:rsidR="00241CB2" w:rsidRPr="00195AA9">
        <w:rPr>
          <w:rStyle w:val="Char8"/>
          <w:rtl/>
        </w:rPr>
        <w:t xml:space="preserve"> فقط ما</w:t>
      </w:r>
      <w:r w:rsidR="009F5D6E" w:rsidRPr="00195AA9">
        <w:rPr>
          <w:rStyle w:val="Char8"/>
          <w:rtl/>
        </w:rPr>
        <w:t xml:space="preserve"> آن‌ها </w:t>
      </w:r>
      <w:r w:rsidR="00241CB2" w:rsidRPr="00195AA9">
        <w:rPr>
          <w:rStyle w:val="Char8"/>
          <w:rtl/>
        </w:rPr>
        <w:t>را م</w:t>
      </w:r>
      <w:r w:rsidR="000E4BC7" w:rsidRPr="00195AA9">
        <w:rPr>
          <w:rStyle w:val="Char8"/>
          <w:rtl/>
        </w:rPr>
        <w:t>ی</w:t>
      </w:r>
      <w:r w:rsidR="00241CB2" w:rsidRPr="00195AA9">
        <w:rPr>
          <w:rStyle w:val="Char8"/>
          <w:rtl/>
        </w:rPr>
        <w:t>‌شناس</w:t>
      </w:r>
      <w:r w:rsidR="000E4BC7" w:rsidRPr="00195AA9">
        <w:rPr>
          <w:rStyle w:val="Char8"/>
          <w:rtl/>
        </w:rPr>
        <w:t>ی</w:t>
      </w:r>
      <w:r w:rsidR="00241CB2" w:rsidRPr="00195AA9">
        <w:rPr>
          <w:rStyle w:val="Char8"/>
          <w:rtl/>
        </w:rPr>
        <w:t>م</w:t>
      </w:r>
      <w:r w:rsidRPr="00195AA9">
        <w:rPr>
          <w:rStyle w:val="Char8"/>
          <w:rFonts w:hint="cs"/>
          <w:rtl/>
        </w:rPr>
        <w:t>»</w:t>
      </w:r>
      <w:r w:rsidR="00241CB2" w:rsidRPr="00195AA9">
        <w:rPr>
          <w:rStyle w:val="Char8"/>
          <w:rtl/>
        </w:rPr>
        <w:t>.</w:t>
      </w:r>
    </w:p>
    <w:p w:rsidR="00241CB2" w:rsidRPr="003124F6" w:rsidRDefault="00241CB2" w:rsidP="00F556E7">
      <w:pPr>
        <w:pStyle w:val="BodyText3"/>
        <w:widowControl w:val="0"/>
        <w:ind w:firstLine="284"/>
        <w:jc w:val="both"/>
        <w:rPr>
          <w:rStyle w:val="Char6"/>
          <w:rtl/>
        </w:rPr>
      </w:pPr>
      <w:r w:rsidRPr="003124F6">
        <w:rPr>
          <w:rStyle w:val="Char6"/>
          <w:rtl/>
        </w:rPr>
        <w:t>همچن</w:t>
      </w:r>
      <w:r w:rsidR="000E4BC7">
        <w:rPr>
          <w:rStyle w:val="Char6"/>
          <w:rtl/>
        </w:rPr>
        <w:t>ی</w:t>
      </w:r>
      <w:r w:rsidRPr="003124F6">
        <w:rPr>
          <w:rStyle w:val="Char6"/>
          <w:rtl/>
        </w:rPr>
        <w:t>ن پس از ح</w:t>
      </w:r>
      <w:r w:rsidR="000E4BC7">
        <w:rPr>
          <w:rStyle w:val="Char6"/>
          <w:rtl/>
        </w:rPr>
        <w:t>ی</w:t>
      </w:r>
      <w:r w:rsidRPr="003124F6">
        <w:rPr>
          <w:rStyle w:val="Char6"/>
          <w:rtl/>
        </w:rPr>
        <w:t>ات رسول الله در دوره خلفا</w:t>
      </w:r>
      <w:r w:rsidR="000E4BC7">
        <w:rPr>
          <w:rStyle w:val="Char6"/>
          <w:rtl/>
        </w:rPr>
        <w:t>ی</w:t>
      </w:r>
      <w:r w:rsidRPr="003124F6">
        <w:rPr>
          <w:rStyle w:val="Char6"/>
          <w:rtl/>
        </w:rPr>
        <w:t xml:space="preserve"> راشد</w:t>
      </w:r>
      <w:r w:rsidR="000E4BC7">
        <w:rPr>
          <w:rStyle w:val="Char6"/>
          <w:rtl/>
        </w:rPr>
        <w:t>ی</w:t>
      </w:r>
      <w:r w:rsidRPr="003124F6">
        <w:rPr>
          <w:rStyle w:val="Char6"/>
          <w:rtl/>
        </w:rPr>
        <w:t>ن، بودند مردم</w:t>
      </w:r>
      <w:r w:rsidR="000E4BC7">
        <w:rPr>
          <w:rStyle w:val="Char6"/>
          <w:rtl/>
        </w:rPr>
        <w:t>ی</w:t>
      </w:r>
      <w:r w:rsidRPr="003124F6">
        <w:rPr>
          <w:rStyle w:val="Char6"/>
          <w:rtl/>
        </w:rPr>
        <w:t xml:space="preserve"> مخصوصاً از </w:t>
      </w:r>
      <w:r w:rsidR="000E4BC7">
        <w:rPr>
          <w:rStyle w:val="Char6"/>
          <w:rtl/>
        </w:rPr>
        <w:t>ی</w:t>
      </w:r>
      <w:r w:rsidRPr="003124F6">
        <w:rPr>
          <w:rStyle w:val="Char6"/>
          <w:rtl/>
        </w:rPr>
        <w:t xml:space="preserve">هود </w:t>
      </w:r>
      <w:r w:rsidR="000E4BC7">
        <w:rPr>
          <w:rStyle w:val="Char6"/>
          <w:rtl/>
        </w:rPr>
        <w:t>ک</w:t>
      </w:r>
      <w:r w:rsidRPr="003124F6">
        <w:rPr>
          <w:rStyle w:val="Char6"/>
          <w:rtl/>
        </w:rPr>
        <w:t>ه به ظاهر مسلمان شدند و برا</w:t>
      </w:r>
      <w:r w:rsidR="000E4BC7">
        <w:rPr>
          <w:rStyle w:val="Char6"/>
          <w:rtl/>
        </w:rPr>
        <w:t>ی</w:t>
      </w:r>
      <w:r w:rsidRPr="003124F6">
        <w:rPr>
          <w:rStyle w:val="Char6"/>
          <w:rtl/>
        </w:rPr>
        <w:t xml:space="preserve"> ر</w:t>
      </w:r>
      <w:r w:rsidR="00FF0990" w:rsidRPr="003124F6">
        <w:rPr>
          <w:rStyle w:val="Char6"/>
          <w:rtl/>
        </w:rPr>
        <w:t xml:space="preserve">اه </w:t>
      </w:r>
      <w:r w:rsidR="000E4BC7">
        <w:rPr>
          <w:rStyle w:val="Char6"/>
          <w:rtl/>
        </w:rPr>
        <w:t>ی</w:t>
      </w:r>
      <w:r w:rsidR="00FF0990" w:rsidRPr="003124F6">
        <w:rPr>
          <w:rStyle w:val="Char6"/>
          <w:rtl/>
        </w:rPr>
        <w:t>افتن به افساد عق</w:t>
      </w:r>
      <w:r w:rsidR="000E4BC7">
        <w:rPr>
          <w:rStyle w:val="Char6"/>
          <w:rtl/>
        </w:rPr>
        <w:t>ی</w:t>
      </w:r>
      <w:r w:rsidR="00FF0990" w:rsidRPr="003124F6">
        <w:rPr>
          <w:rStyle w:val="Char6"/>
          <w:rtl/>
        </w:rPr>
        <w:t>ده مردم بر</w:t>
      </w:r>
      <w:r w:rsidRPr="003124F6">
        <w:rPr>
          <w:rStyle w:val="Char6"/>
          <w:rtl/>
        </w:rPr>
        <w:t>انگ</w:t>
      </w:r>
      <w:r w:rsidR="000E4BC7">
        <w:rPr>
          <w:rStyle w:val="Char6"/>
          <w:rtl/>
        </w:rPr>
        <w:t>ی</w:t>
      </w:r>
      <w:r w:rsidRPr="003124F6">
        <w:rPr>
          <w:rStyle w:val="Char6"/>
          <w:rtl/>
        </w:rPr>
        <w:t>ختن فتنه در ب</w:t>
      </w:r>
      <w:r w:rsidR="000E4BC7">
        <w:rPr>
          <w:rStyle w:val="Char6"/>
          <w:rtl/>
        </w:rPr>
        <w:t>ی</w:t>
      </w:r>
      <w:r w:rsidRPr="003124F6">
        <w:rPr>
          <w:rStyle w:val="Char6"/>
          <w:rtl/>
        </w:rPr>
        <w:t>ن آنان به حد</w:t>
      </w:r>
      <w:r w:rsidR="000E4BC7">
        <w:rPr>
          <w:rStyle w:val="Char6"/>
          <w:rtl/>
        </w:rPr>
        <w:t>ی</w:t>
      </w:r>
      <w:r w:rsidRPr="003124F6">
        <w:rPr>
          <w:rStyle w:val="Char6"/>
          <w:rtl/>
        </w:rPr>
        <w:t xml:space="preserve"> ماهرانه تظاهر به صلاح و تقوا م</w:t>
      </w:r>
      <w:r w:rsidR="000E4BC7">
        <w:rPr>
          <w:rStyle w:val="Char6"/>
          <w:rtl/>
        </w:rPr>
        <w:t>ی</w:t>
      </w:r>
      <w:r w:rsidRPr="003124F6">
        <w:rPr>
          <w:rStyle w:val="Char6"/>
          <w:rtl/>
        </w:rPr>
        <w:t>‌</w:t>
      </w:r>
      <w:r w:rsidR="000E4BC7">
        <w:rPr>
          <w:rStyle w:val="Char6"/>
          <w:rtl/>
        </w:rPr>
        <w:t>ک</w:t>
      </w:r>
      <w:r w:rsidRPr="003124F6">
        <w:rPr>
          <w:rStyle w:val="Char6"/>
          <w:rtl/>
        </w:rPr>
        <w:t xml:space="preserve">ردند </w:t>
      </w:r>
      <w:r w:rsidR="000E4BC7">
        <w:rPr>
          <w:rStyle w:val="Char6"/>
          <w:rtl/>
        </w:rPr>
        <w:t>ک</w:t>
      </w:r>
      <w:r w:rsidRPr="003124F6">
        <w:rPr>
          <w:rStyle w:val="Char6"/>
          <w:rtl/>
        </w:rPr>
        <w:t>ه ه</w:t>
      </w:r>
      <w:r w:rsidR="000E4BC7">
        <w:rPr>
          <w:rStyle w:val="Char6"/>
          <w:rtl/>
        </w:rPr>
        <w:t>ی</w:t>
      </w:r>
      <w:r w:rsidRPr="003124F6">
        <w:rPr>
          <w:rStyle w:val="Char6"/>
          <w:rtl/>
        </w:rPr>
        <w:t>چ احد</w:t>
      </w:r>
      <w:r w:rsidR="000E4BC7">
        <w:rPr>
          <w:rStyle w:val="Char6"/>
          <w:rtl/>
        </w:rPr>
        <w:t>ی</w:t>
      </w:r>
      <w:r w:rsidRPr="003124F6">
        <w:rPr>
          <w:rStyle w:val="Char6"/>
          <w:rtl/>
        </w:rPr>
        <w:t xml:space="preserve"> به </w:t>
      </w:r>
      <w:r w:rsidR="000E4BC7">
        <w:rPr>
          <w:rStyle w:val="Char6"/>
          <w:rtl/>
        </w:rPr>
        <w:t>ک</w:t>
      </w:r>
      <w:r w:rsidRPr="003124F6">
        <w:rPr>
          <w:rStyle w:val="Char6"/>
          <w:rtl/>
        </w:rPr>
        <w:t>فر و نفاقشان پ</w:t>
      </w:r>
      <w:r w:rsidR="000E4BC7">
        <w:rPr>
          <w:rStyle w:val="Char6"/>
          <w:rtl/>
        </w:rPr>
        <w:t>ی</w:t>
      </w:r>
      <w:r w:rsidRPr="003124F6">
        <w:rPr>
          <w:rStyle w:val="Char6"/>
          <w:rtl/>
        </w:rPr>
        <w:t xml:space="preserve"> نم</w:t>
      </w:r>
      <w:r w:rsidR="000E4BC7">
        <w:rPr>
          <w:rStyle w:val="Char6"/>
          <w:rtl/>
        </w:rPr>
        <w:t>ی</w:t>
      </w:r>
      <w:r w:rsidRPr="003124F6">
        <w:rPr>
          <w:rStyle w:val="Char6"/>
          <w:rtl/>
        </w:rPr>
        <w:t>‌برد.</w:t>
      </w:r>
    </w:p>
    <w:p w:rsidR="00241CB2" w:rsidRPr="003124F6" w:rsidRDefault="00241CB2" w:rsidP="00F556E7">
      <w:pPr>
        <w:pStyle w:val="BodyText3"/>
        <w:widowControl w:val="0"/>
        <w:ind w:firstLine="284"/>
        <w:jc w:val="both"/>
        <w:rPr>
          <w:rStyle w:val="Char6"/>
          <w:rtl/>
        </w:rPr>
      </w:pPr>
      <w:r w:rsidRPr="003124F6">
        <w:rPr>
          <w:rStyle w:val="Char6"/>
          <w:rtl/>
        </w:rPr>
        <w:t>خطر ا</w:t>
      </w:r>
      <w:r w:rsidR="000E4BC7">
        <w:rPr>
          <w:rStyle w:val="Char6"/>
          <w:rtl/>
        </w:rPr>
        <w:t>ی</w:t>
      </w:r>
      <w:r w:rsidRPr="003124F6">
        <w:rPr>
          <w:rStyle w:val="Char6"/>
          <w:rtl/>
        </w:rPr>
        <w:t>ن منافق</w:t>
      </w:r>
      <w:r w:rsidR="000E4BC7">
        <w:rPr>
          <w:rStyle w:val="Char6"/>
          <w:rtl/>
        </w:rPr>
        <w:t>ی</w:t>
      </w:r>
      <w:r w:rsidRPr="003124F6">
        <w:rPr>
          <w:rStyle w:val="Char6"/>
          <w:rtl/>
        </w:rPr>
        <w:t>ن در جهان اسلام ب</w:t>
      </w:r>
      <w:r w:rsidR="000E4BC7">
        <w:rPr>
          <w:rStyle w:val="Char6"/>
          <w:rtl/>
        </w:rPr>
        <w:t>ی</w:t>
      </w:r>
      <w:r w:rsidRPr="003124F6">
        <w:rPr>
          <w:rStyle w:val="Char6"/>
          <w:rtl/>
        </w:rPr>
        <w:t>ش از خطر منافق</w:t>
      </w:r>
      <w:r w:rsidR="000E4BC7">
        <w:rPr>
          <w:rStyle w:val="Char6"/>
          <w:rtl/>
        </w:rPr>
        <w:t>ی</w:t>
      </w:r>
      <w:r w:rsidRPr="003124F6">
        <w:rPr>
          <w:rStyle w:val="Char6"/>
          <w:rtl/>
        </w:rPr>
        <w:t>ن زمان رسول الله بود</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w:t>
      </w:r>
      <w:r w:rsidR="009F5D6E">
        <w:rPr>
          <w:rStyle w:val="Char6"/>
          <w:rtl/>
        </w:rPr>
        <w:t xml:space="preserve"> این‌ها </w:t>
      </w:r>
      <w:r w:rsidRPr="003124F6">
        <w:rPr>
          <w:rStyle w:val="Char6"/>
          <w:rtl/>
        </w:rPr>
        <w:t>به عنوان ا</w:t>
      </w:r>
      <w:r w:rsidR="000E4BC7">
        <w:rPr>
          <w:rStyle w:val="Char6"/>
          <w:rtl/>
        </w:rPr>
        <w:t>ی</w:t>
      </w:r>
      <w:r w:rsidRPr="003124F6">
        <w:rPr>
          <w:rStyle w:val="Char6"/>
          <w:rtl/>
        </w:rPr>
        <w:t xml:space="preserve">ن </w:t>
      </w:r>
      <w:r w:rsidR="000E4BC7">
        <w:rPr>
          <w:rStyle w:val="Char6"/>
          <w:rtl/>
        </w:rPr>
        <w:t>ک</w:t>
      </w:r>
      <w:r w:rsidRPr="003124F6">
        <w:rPr>
          <w:rStyle w:val="Char6"/>
          <w:rtl/>
        </w:rPr>
        <w:t>ه اهل د</w:t>
      </w:r>
      <w:r w:rsidR="000E4BC7">
        <w:rPr>
          <w:rStyle w:val="Char6"/>
          <w:rtl/>
        </w:rPr>
        <w:t>ی</w:t>
      </w:r>
      <w:r w:rsidRPr="003124F6">
        <w:rPr>
          <w:rStyle w:val="Char6"/>
          <w:rtl/>
        </w:rPr>
        <w:t xml:space="preserve">ن و </w:t>
      </w:r>
      <w:r w:rsidR="000E4BC7">
        <w:rPr>
          <w:rStyle w:val="Char6"/>
          <w:rtl/>
        </w:rPr>
        <w:t>ک</w:t>
      </w:r>
      <w:r w:rsidRPr="003124F6">
        <w:rPr>
          <w:rStyle w:val="Char6"/>
          <w:rtl/>
        </w:rPr>
        <w:t>تاب آسمان</w:t>
      </w:r>
      <w:r w:rsidR="000E4BC7">
        <w:rPr>
          <w:rStyle w:val="Char6"/>
          <w:rtl/>
        </w:rPr>
        <w:t>ی</w:t>
      </w:r>
      <w:r w:rsidRPr="003124F6">
        <w:rPr>
          <w:rStyle w:val="Char6"/>
          <w:rtl/>
        </w:rPr>
        <w:t xml:space="preserve"> سابق م</w:t>
      </w:r>
      <w:r w:rsidR="000E4BC7">
        <w:rPr>
          <w:rStyle w:val="Char6"/>
          <w:rtl/>
        </w:rPr>
        <w:t>ی</w:t>
      </w:r>
      <w:r w:rsidRPr="003124F6">
        <w:rPr>
          <w:rStyle w:val="Char6"/>
          <w:rtl/>
        </w:rPr>
        <w:t>‌باشند، روا</w:t>
      </w:r>
      <w:r w:rsidR="000E4BC7">
        <w:rPr>
          <w:rStyle w:val="Char6"/>
          <w:rtl/>
        </w:rPr>
        <w:t>ی</w:t>
      </w:r>
      <w:r w:rsidRPr="003124F6">
        <w:rPr>
          <w:rStyle w:val="Char6"/>
          <w:rtl/>
        </w:rPr>
        <w:t>ات</w:t>
      </w:r>
      <w:r w:rsidR="000E4BC7">
        <w:rPr>
          <w:rStyle w:val="Char6"/>
          <w:rtl/>
        </w:rPr>
        <w:t>ی</w:t>
      </w:r>
      <w:r w:rsidRPr="003124F6">
        <w:rPr>
          <w:rStyle w:val="Char6"/>
          <w:rtl/>
        </w:rPr>
        <w:t xml:space="preserve"> از خود</w:t>
      </w:r>
      <w:r w:rsidR="0013279B" w:rsidRPr="003124F6">
        <w:rPr>
          <w:rStyle w:val="Char6"/>
          <w:rtl/>
        </w:rPr>
        <w:t xml:space="preserve"> م</w:t>
      </w:r>
      <w:r w:rsidR="000E4BC7">
        <w:rPr>
          <w:rStyle w:val="Char6"/>
          <w:rtl/>
        </w:rPr>
        <w:t>ی</w:t>
      </w:r>
      <w:r w:rsidR="0013279B" w:rsidRPr="003124F6">
        <w:rPr>
          <w:rStyle w:val="Char6"/>
          <w:rtl/>
        </w:rPr>
        <w:t>‌</w:t>
      </w:r>
      <w:r w:rsidRPr="003124F6">
        <w:rPr>
          <w:rStyle w:val="Char6"/>
          <w:rtl/>
        </w:rPr>
        <w:t>ساختند و به ادعا</w:t>
      </w:r>
      <w:r w:rsidR="000E4BC7">
        <w:rPr>
          <w:rStyle w:val="Char6"/>
          <w:rtl/>
        </w:rPr>
        <w:t>ی</w:t>
      </w:r>
      <w:r w:rsidRPr="003124F6">
        <w:rPr>
          <w:rStyle w:val="Char6"/>
          <w:rtl/>
        </w:rPr>
        <w:t xml:space="preserve"> ا</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ه از </w:t>
      </w:r>
      <w:r w:rsidR="000E4BC7">
        <w:rPr>
          <w:rStyle w:val="Char6"/>
          <w:rtl/>
        </w:rPr>
        <w:t>ک</w:t>
      </w:r>
      <w:r w:rsidRPr="003124F6">
        <w:rPr>
          <w:rStyle w:val="Char6"/>
          <w:rtl/>
        </w:rPr>
        <w:t>تب انب</w:t>
      </w:r>
      <w:r w:rsidR="000E4BC7">
        <w:rPr>
          <w:rStyle w:val="Char6"/>
          <w:rtl/>
        </w:rPr>
        <w:t>ی</w:t>
      </w:r>
      <w:r w:rsidRPr="003124F6">
        <w:rPr>
          <w:rStyle w:val="Char6"/>
          <w:rtl/>
        </w:rPr>
        <w:t>ا</w:t>
      </w:r>
      <w:r w:rsidR="000E4BC7">
        <w:rPr>
          <w:rStyle w:val="Char6"/>
          <w:rtl/>
        </w:rPr>
        <w:t>ی</w:t>
      </w:r>
      <w:r w:rsidRPr="003124F6">
        <w:rPr>
          <w:rStyle w:val="Char6"/>
          <w:rtl/>
        </w:rPr>
        <w:t xml:space="preserve"> گذشته م</w:t>
      </w:r>
      <w:r w:rsidR="000E4BC7">
        <w:rPr>
          <w:rStyle w:val="Char6"/>
          <w:rtl/>
        </w:rPr>
        <w:t>ی</w:t>
      </w:r>
      <w:r w:rsidRPr="003124F6">
        <w:rPr>
          <w:rStyle w:val="Char6"/>
          <w:rtl/>
        </w:rPr>
        <w:t>‌باشد در ب</w:t>
      </w:r>
      <w:r w:rsidR="000E4BC7">
        <w:rPr>
          <w:rStyle w:val="Char6"/>
          <w:rtl/>
        </w:rPr>
        <w:t>ی</w:t>
      </w:r>
      <w:r w:rsidRPr="003124F6">
        <w:rPr>
          <w:rStyle w:val="Char6"/>
          <w:rtl/>
        </w:rPr>
        <w:t>ن مسلم</w:t>
      </w:r>
      <w:r w:rsidR="000E4BC7">
        <w:rPr>
          <w:rStyle w:val="Char6"/>
          <w:rtl/>
        </w:rPr>
        <w:t>ی</w:t>
      </w:r>
      <w:r w:rsidRPr="003124F6">
        <w:rPr>
          <w:rStyle w:val="Char6"/>
          <w:rtl/>
        </w:rPr>
        <w:t>ن اشاعه م</w:t>
      </w:r>
      <w:r w:rsidR="000E4BC7">
        <w:rPr>
          <w:rStyle w:val="Char6"/>
          <w:rtl/>
        </w:rPr>
        <w:t>ی</w:t>
      </w:r>
      <w:r w:rsidRPr="003124F6">
        <w:rPr>
          <w:rStyle w:val="Char6"/>
          <w:rtl/>
        </w:rPr>
        <w:t xml:space="preserve">‌دادند. </w:t>
      </w:r>
      <w:r w:rsidR="000E4BC7">
        <w:rPr>
          <w:rStyle w:val="Char6"/>
          <w:rtl/>
        </w:rPr>
        <w:t>ک</w:t>
      </w:r>
      <w:r w:rsidRPr="003124F6">
        <w:rPr>
          <w:rStyle w:val="Char6"/>
          <w:rtl/>
        </w:rPr>
        <w:t>عب الاحبار، وهب بن منبه و عبدالله سباء از جمله چن</w:t>
      </w:r>
      <w:r w:rsidR="000E4BC7">
        <w:rPr>
          <w:rStyle w:val="Char6"/>
          <w:rtl/>
        </w:rPr>
        <w:t>ی</w:t>
      </w:r>
      <w:r w:rsidRPr="003124F6">
        <w:rPr>
          <w:rStyle w:val="Char6"/>
          <w:rtl/>
        </w:rPr>
        <w:t>ن مردم</w:t>
      </w:r>
      <w:r w:rsidR="000E4BC7">
        <w:rPr>
          <w:rStyle w:val="Char6"/>
          <w:rtl/>
        </w:rPr>
        <w:t>ی</w:t>
      </w:r>
      <w:r w:rsidRPr="003124F6">
        <w:rPr>
          <w:rStyle w:val="Char6"/>
          <w:rtl/>
        </w:rPr>
        <w:t xml:space="preserve"> بودند.</w:t>
      </w:r>
    </w:p>
    <w:p w:rsidR="00241CB2" w:rsidRPr="003124F6" w:rsidRDefault="00241CB2" w:rsidP="001948D1">
      <w:pPr>
        <w:pStyle w:val="BodyText3"/>
        <w:widowControl w:val="0"/>
        <w:ind w:firstLine="284"/>
        <w:jc w:val="both"/>
        <w:rPr>
          <w:rStyle w:val="Char6"/>
          <w:rtl/>
        </w:rPr>
      </w:pPr>
      <w:r w:rsidRPr="003124F6">
        <w:rPr>
          <w:rStyle w:val="Char6"/>
          <w:rtl/>
        </w:rPr>
        <w:t>طبق روا</w:t>
      </w:r>
      <w:r w:rsidR="000E4BC7">
        <w:rPr>
          <w:rStyle w:val="Char6"/>
          <w:rtl/>
        </w:rPr>
        <w:t>ی</w:t>
      </w:r>
      <w:r w:rsidRPr="003124F6">
        <w:rPr>
          <w:rStyle w:val="Char6"/>
          <w:rtl/>
        </w:rPr>
        <w:t>ت بخار</w:t>
      </w:r>
      <w:r w:rsidR="000E4BC7">
        <w:rPr>
          <w:rStyle w:val="Char6"/>
          <w:rtl/>
        </w:rPr>
        <w:t>ی</w:t>
      </w:r>
      <w:r w:rsidRPr="003124F6">
        <w:rPr>
          <w:rStyle w:val="Char6"/>
          <w:rtl/>
        </w:rPr>
        <w:t xml:space="preserve"> </w:t>
      </w:r>
      <w:r w:rsidR="000E4BC7">
        <w:rPr>
          <w:rStyle w:val="Char6"/>
          <w:rtl/>
        </w:rPr>
        <w:t>ک</w:t>
      </w:r>
      <w:r w:rsidRPr="003124F6">
        <w:rPr>
          <w:rStyle w:val="Char6"/>
          <w:rtl/>
        </w:rPr>
        <w:t>ه در صفحه 146 جزء نهم آمده است: انتشار اخبار و روا</w:t>
      </w:r>
      <w:r w:rsidR="000E4BC7">
        <w:rPr>
          <w:rStyle w:val="Char6"/>
          <w:rtl/>
        </w:rPr>
        <w:t>ی</w:t>
      </w:r>
      <w:r w:rsidRPr="003124F6">
        <w:rPr>
          <w:rStyle w:val="Char6"/>
          <w:rtl/>
        </w:rPr>
        <w:t xml:space="preserve">ات از اهل </w:t>
      </w:r>
      <w:r w:rsidR="000E4BC7">
        <w:rPr>
          <w:rStyle w:val="Char6"/>
          <w:rtl/>
        </w:rPr>
        <w:t>ک</w:t>
      </w:r>
      <w:r w:rsidRPr="003124F6">
        <w:rPr>
          <w:rStyle w:val="Char6"/>
          <w:rtl/>
        </w:rPr>
        <w:t xml:space="preserve">تاب </w:t>
      </w:r>
      <w:r w:rsidR="000E4BC7">
        <w:rPr>
          <w:rStyle w:val="Char6"/>
          <w:rtl/>
        </w:rPr>
        <w:t>ک</w:t>
      </w:r>
      <w:r w:rsidRPr="003124F6">
        <w:rPr>
          <w:rStyle w:val="Char6"/>
          <w:rtl/>
        </w:rPr>
        <w:t>ار را به جا</w:t>
      </w:r>
      <w:r w:rsidR="000E4BC7">
        <w:rPr>
          <w:rStyle w:val="Char6"/>
          <w:rtl/>
        </w:rPr>
        <w:t>یی</w:t>
      </w:r>
      <w:r w:rsidRPr="003124F6">
        <w:rPr>
          <w:rStyle w:val="Char6"/>
          <w:rtl/>
        </w:rPr>
        <w:t xml:space="preserve"> رساند </w:t>
      </w:r>
      <w:r w:rsidR="000E4BC7">
        <w:rPr>
          <w:rStyle w:val="Char6"/>
          <w:rtl/>
        </w:rPr>
        <w:t>ک</w:t>
      </w:r>
      <w:r w:rsidRPr="003124F6">
        <w:rPr>
          <w:rStyle w:val="Char6"/>
          <w:rtl/>
        </w:rPr>
        <w:t>ه عبدالله بن عباس از ا</w:t>
      </w:r>
      <w:r w:rsidR="000E4BC7">
        <w:rPr>
          <w:rStyle w:val="Char6"/>
          <w:rtl/>
        </w:rPr>
        <w:t>ی</w:t>
      </w:r>
      <w:r w:rsidRPr="003124F6">
        <w:rPr>
          <w:rStyle w:val="Char6"/>
          <w:rtl/>
        </w:rPr>
        <w:t>ن امر به وحشت افتاده م</w:t>
      </w:r>
      <w:r w:rsidR="000E4BC7">
        <w:rPr>
          <w:rStyle w:val="Char6"/>
          <w:rtl/>
        </w:rPr>
        <w:t>ی</w:t>
      </w:r>
      <w:r w:rsidRPr="003124F6">
        <w:rPr>
          <w:rStyle w:val="Char6"/>
          <w:rtl/>
        </w:rPr>
        <w:t>‌گو</w:t>
      </w:r>
      <w:r w:rsidR="000E4BC7">
        <w:rPr>
          <w:rStyle w:val="Char6"/>
          <w:rtl/>
        </w:rPr>
        <w:t>ی</w:t>
      </w:r>
      <w:r w:rsidRPr="003124F6">
        <w:rPr>
          <w:rStyle w:val="Char6"/>
          <w:rtl/>
        </w:rPr>
        <w:t xml:space="preserve">د: </w:t>
      </w:r>
      <w:r w:rsidR="00FF0990" w:rsidRPr="003124F6">
        <w:rPr>
          <w:rStyle w:val="Char6"/>
          <w:rFonts w:hint="cs"/>
          <w:rtl/>
        </w:rPr>
        <w:t>«</w:t>
      </w:r>
      <w:r w:rsidRPr="003124F6">
        <w:rPr>
          <w:rStyle w:val="Char6"/>
          <w:rtl/>
        </w:rPr>
        <w:t>ا</w:t>
      </w:r>
      <w:r w:rsidR="000E4BC7">
        <w:rPr>
          <w:rStyle w:val="Char6"/>
          <w:rtl/>
        </w:rPr>
        <w:t>ی</w:t>
      </w:r>
      <w:r w:rsidRPr="003124F6">
        <w:rPr>
          <w:rStyle w:val="Char6"/>
          <w:rtl/>
        </w:rPr>
        <w:t xml:space="preserve"> مسلمانان! چرا از اهل </w:t>
      </w:r>
      <w:r w:rsidR="000E4BC7">
        <w:rPr>
          <w:rStyle w:val="Char6"/>
          <w:rtl/>
        </w:rPr>
        <w:t>ک</w:t>
      </w:r>
      <w:r w:rsidRPr="003124F6">
        <w:rPr>
          <w:rStyle w:val="Char6"/>
          <w:rtl/>
        </w:rPr>
        <w:t>تاب م</w:t>
      </w:r>
      <w:r w:rsidR="000E4BC7">
        <w:rPr>
          <w:rStyle w:val="Char6"/>
          <w:rtl/>
        </w:rPr>
        <w:t>ی</w:t>
      </w:r>
      <w:r w:rsidRPr="003124F6">
        <w:rPr>
          <w:rStyle w:val="Char6"/>
          <w:rtl/>
        </w:rPr>
        <w:t>‌پرس</w:t>
      </w:r>
      <w:r w:rsidR="000E4BC7">
        <w:rPr>
          <w:rStyle w:val="Char6"/>
          <w:rtl/>
        </w:rPr>
        <w:t>ی</w:t>
      </w:r>
      <w:r w:rsidRPr="003124F6">
        <w:rPr>
          <w:rStyle w:val="Char6"/>
          <w:rtl/>
        </w:rPr>
        <w:t>د</w:t>
      </w:r>
      <w:r w:rsidR="00DA616D" w:rsidRPr="003124F6">
        <w:rPr>
          <w:rStyle w:val="Char6"/>
          <w:rtl/>
        </w:rPr>
        <w:t>،</w:t>
      </w:r>
      <w:r w:rsidR="00FF0990" w:rsidRPr="003124F6">
        <w:rPr>
          <w:rStyle w:val="Char6"/>
          <w:rtl/>
        </w:rPr>
        <w:t xml:space="preserve"> حال آن </w:t>
      </w:r>
      <w:r w:rsidR="000E4BC7">
        <w:rPr>
          <w:rStyle w:val="Char6"/>
          <w:rtl/>
        </w:rPr>
        <w:t>ک</w:t>
      </w:r>
      <w:r w:rsidR="00FF0990" w:rsidRPr="003124F6">
        <w:rPr>
          <w:rStyle w:val="Char6"/>
          <w:rtl/>
        </w:rPr>
        <w:t xml:space="preserve">ه </w:t>
      </w:r>
      <w:r w:rsidR="000E4BC7">
        <w:rPr>
          <w:rStyle w:val="Char6"/>
          <w:rtl/>
        </w:rPr>
        <w:t>ک</w:t>
      </w:r>
      <w:r w:rsidR="00FF0990" w:rsidRPr="003124F6">
        <w:rPr>
          <w:rStyle w:val="Char6"/>
          <w:rtl/>
        </w:rPr>
        <w:t>تاب</w:t>
      </w:r>
      <w:r w:rsidR="00FF0990" w:rsidRPr="003124F6">
        <w:rPr>
          <w:rStyle w:val="Char6"/>
          <w:rFonts w:hint="cs"/>
          <w:rtl/>
        </w:rPr>
        <w:t>‌</w:t>
      </w:r>
      <w:r w:rsidRPr="003124F6">
        <w:rPr>
          <w:rStyle w:val="Char6"/>
          <w:rtl/>
        </w:rPr>
        <w:t xml:space="preserve">تان (قرآن) </w:t>
      </w:r>
      <w:r w:rsidR="000E4BC7">
        <w:rPr>
          <w:rStyle w:val="Char6"/>
          <w:rtl/>
        </w:rPr>
        <w:t>ک</w:t>
      </w:r>
      <w:r w:rsidRPr="003124F6">
        <w:rPr>
          <w:rStyle w:val="Char6"/>
          <w:rtl/>
        </w:rPr>
        <w:t>ه خدا بر رسولش (محمد) نازل فرموده جد</w:t>
      </w:r>
      <w:r w:rsidR="000E4BC7">
        <w:rPr>
          <w:rStyle w:val="Char6"/>
          <w:rtl/>
        </w:rPr>
        <w:t>ی</w:t>
      </w:r>
      <w:r w:rsidRPr="003124F6">
        <w:rPr>
          <w:rStyle w:val="Char6"/>
          <w:rtl/>
        </w:rPr>
        <w:t>دتر</w:t>
      </w:r>
      <w:r w:rsidR="000E4BC7">
        <w:rPr>
          <w:rStyle w:val="Char6"/>
          <w:rtl/>
        </w:rPr>
        <w:t>ی</w:t>
      </w:r>
      <w:r w:rsidRPr="003124F6">
        <w:rPr>
          <w:rStyle w:val="Char6"/>
          <w:rtl/>
        </w:rPr>
        <w:t xml:space="preserve">ن </w:t>
      </w:r>
      <w:r w:rsidR="000E4BC7">
        <w:rPr>
          <w:rStyle w:val="Char6"/>
          <w:rtl/>
        </w:rPr>
        <w:t>ک</w:t>
      </w:r>
      <w:r w:rsidRPr="003124F6">
        <w:rPr>
          <w:rStyle w:val="Char6"/>
          <w:rtl/>
        </w:rPr>
        <w:t>تاب</w:t>
      </w:r>
      <w:r w:rsidR="000E4BC7">
        <w:rPr>
          <w:rStyle w:val="Char6"/>
          <w:rtl/>
        </w:rPr>
        <w:t>ی</w:t>
      </w:r>
      <w:r w:rsidRPr="003124F6">
        <w:rPr>
          <w:rStyle w:val="Char6"/>
          <w:rtl/>
        </w:rPr>
        <w:t xml:space="preserve"> است </w:t>
      </w:r>
      <w:r w:rsidR="000E4BC7">
        <w:rPr>
          <w:rStyle w:val="Char6"/>
          <w:rtl/>
        </w:rPr>
        <w:t>ک</w:t>
      </w:r>
      <w:r w:rsidRPr="003124F6">
        <w:rPr>
          <w:rStyle w:val="Char6"/>
          <w:rtl/>
        </w:rPr>
        <w:t>ه م</w:t>
      </w:r>
      <w:r w:rsidR="000E4BC7">
        <w:rPr>
          <w:rStyle w:val="Char6"/>
          <w:rtl/>
        </w:rPr>
        <w:t>ی</w:t>
      </w:r>
      <w:r w:rsidRPr="003124F6">
        <w:rPr>
          <w:rStyle w:val="Char6"/>
          <w:rtl/>
        </w:rPr>
        <w:t>‌خوان</w:t>
      </w:r>
      <w:r w:rsidR="000E4BC7">
        <w:rPr>
          <w:rStyle w:val="Char6"/>
          <w:rtl/>
        </w:rPr>
        <w:t>ی</w:t>
      </w:r>
      <w:r w:rsidRPr="003124F6">
        <w:rPr>
          <w:rStyle w:val="Char6"/>
          <w:rtl/>
        </w:rPr>
        <w:t xml:space="preserve">د و تنها </w:t>
      </w:r>
      <w:r w:rsidR="000E4BC7">
        <w:rPr>
          <w:rStyle w:val="Char6"/>
          <w:rtl/>
        </w:rPr>
        <w:t>ک</w:t>
      </w:r>
      <w:r w:rsidRPr="003124F6">
        <w:rPr>
          <w:rStyle w:val="Char6"/>
          <w:rtl/>
        </w:rPr>
        <w:t>تاب</w:t>
      </w:r>
      <w:r w:rsidR="000E4BC7">
        <w:rPr>
          <w:rStyle w:val="Char6"/>
          <w:rtl/>
        </w:rPr>
        <w:t>ی</w:t>
      </w:r>
      <w:r w:rsidRPr="003124F6">
        <w:rPr>
          <w:rStyle w:val="Char6"/>
          <w:rtl/>
        </w:rPr>
        <w:t xml:space="preserve"> اس</w:t>
      </w:r>
      <w:r w:rsidR="001948D1" w:rsidRPr="003124F6">
        <w:rPr>
          <w:rStyle w:val="Char6"/>
          <w:rtl/>
        </w:rPr>
        <w:t xml:space="preserve">ت </w:t>
      </w:r>
      <w:r w:rsidR="000E4BC7">
        <w:rPr>
          <w:rStyle w:val="Char6"/>
          <w:rtl/>
        </w:rPr>
        <w:t>ک</w:t>
      </w:r>
      <w:r w:rsidR="001948D1" w:rsidRPr="003124F6">
        <w:rPr>
          <w:rStyle w:val="Char6"/>
          <w:rtl/>
        </w:rPr>
        <w:t>ه خالص است و ه</w:t>
      </w:r>
      <w:r w:rsidR="000E4BC7">
        <w:rPr>
          <w:rStyle w:val="Char6"/>
          <w:rtl/>
        </w:rPr>
        <w:t>ی</w:t>
      </w:r>
      <w:r w:rsidR="001948D1" w:rsidRPr="003124F6">
        <w:rPr>
          <w:rStyle w:val="Char6"/>
          <w:rtl/>
        </w:rPr>
        <w:t>چ شائبه و دست</w:t>
      </w:r>
      <w:r w:rsidR="001948D1" w:rsidRPr="003124F6">
        <w:rPr>
          <w:rStyle w:val="Char6"/>
          <w:rFonts w:hint="cs"/>
          <w:rtl/>
        </w:rPr>
        <w:t>‌</w:t>
      </w:r>
      <w:r w:rsidRPr="003124F6">
        <w:rPr>
          <w:rStyle w:val="Char6"/>
          <w:rtl/>
        </w:rPr>
        <w:t>آورد</w:t>
      </w:r>
      <w:r w:rsidR="000E4BC7">
        <w:rPr>
          <w:rStyle w:val="Char6"/>
          <w:rtl/>
        </w:rPr>
        <w:t>ی</w:t>
      </w:r>
      <w:r w:rsidRPr="003124F6">
        <w:rPr>
          <w:rStyle w:val="Char6"/>
          <w:rtl/>
        </w:rPr>
        <w:t xml:space="preserve"> در آن راه ن</w:t>
      </w:r>
      <w:r w:rsidR="000E4BC7">
        <w:rPr>
          <w:rStyle w:val="Char6"/>
          <w:rtl/>
        </w:rPr>
        <w:t>ی</w:t>
      </w:r>
      <w:r w:rsidRPr="003124F6">
        <w:rPr>
          <w:rStyle w:val="Char6"/>
          <w:rtl/>
        </w:rPr>
        <w:t>افته است. ا</w:t>
      </w:r>
      <w:r w:rsidR="000E4BC7">
        <w:rPr>
          <w:rStyle w:val="Char6"/>
          <w:rtl/>
        </w:rPr>
        <w:t>ی</w:t>
      </w:r>
      <w:r w:rsidRPr="003124F6">
        <w:rPr>
          <w:rStyle w:val="Char6"/>
          <w:rtl/>
        </w:rPr>
        <w:t xml:space="preserve">ن </w:t>
      </w:r>
      <w:r w:rsidR="000E4BC7">
        <w:rPr>
          <w:rStyle w:val="Char6"/>
          <w:rtl/>
        </w:rPr>
        <w:t>ک</w:t>
      </w:r>
      <w:r w:rsidRPr="003124F6">
        <w:rPr>
          <w:rStyle w:val="Char6"/>
          <w:rtl/>
        </w:rPr>
        <w:t>تاب به شما تذ</w:t>
      </w:r>
      <w:r w:rsidR="000E4BC7">
        <w:rPr>
          <w:rStyle w:val="Char6"/>
          <w:rtl/>
        </w:rPr>
        <w:t>ک</w:t>
      </w:r>
      <w:r w:rsidRPr="003124F6">
        <w:rPr>
          <w:rStyle w:val="Char6"/>
          <w:rtl/>
        </w:rPr>
        <w:t xml:space="preserve">ر داده </w:t>
      </w:r>
      <w:r w:rsidR="000E4BC7">
        <w:rPr>
          <w:rStyle w:val="Char6"/>
          <w:rtl/>
        </w:rPr>
        <w:t>ک</w:t>
      </w:r>
      <w:r w:rsidRPr="003124F6">
        <w:rPr>
          <w:rStyle w:val="Char6"/>
          <w:rtl/>
        </w:rPr>
        <w:t xml:space="preserve">ه اهل </w:t>
      </w:r>
      <w:r w:rsidR="000E4BC7">
        <w:rPr>
          <w:rStyle w:val="Char6"/>
          <w:rtl/>
        </w:rPr>
        <w:t>ک</w:t>
      </w:r>
      <w:r w:rsidRPr="003124F6">
        <w:rPr>
          <w:rStyle w:val="Char6"/>
          <w:rtl/>
        </w:rPr>
        <w:t>تاب (</w:t>
      </w:r>
      <w:r w:rsidR="000E4BC7">
        <w:rPr>
          <w:rStyle w:val="Char6"/>
          <w:rtl/>
        </w:rPr>
        <w:t>ی</w:t>
      </w:r>
      <w:r w:rsidRPr="003124F6">
        <w:rPr>
          <w:rStyle w:val="Char6"/>
          <w:rtl/>
        </w:rPr>
        <w:t>هود و نصار</w:t>
      </w:r>
      <w:r w:rsidR="000E4BC7">
        <w:rPr>
          <w:rStyle w:val="Char6"/>
          <w:rtl/>
        </w:rPr>
        <w:t>ی</w:t>
      </w:r>
      <w:r w:rsidRPr="003124F6">
        <w:rPr>
          <w:rStyle w:val="Char6"/>
          <w:rtl/>
        </w:rPr>
        <w:t xml:space="preserve">) </w:t>
      </w:r>
      <w:r w:rsidR="000E4BC7">
        <w:rPr>
          <w:rStyle w:val="Char6"/>
          <w:rtl/>
        </w:rPr>
        <w:t>ک</w:t>
      </w:r>
      <w:r w:rsidRPr="003124F6">
        <w:rPr>
          <w:rStyle w:val="Char6"/>
          <w:rtl/>
        </w:rPr>
        <w:t>تاب خدا (تورات و انج</w:t>
      </w:r>
      <w:r w:rsidR="000E4BC7">
        <w:rPr>
          <w:rStyle w:val="Char6"/>
          <w:rtl/>
        </w:rPr>
        <w:t>ی</w:t>
      </w:r>
      <w:r w:rsidRPr="003124F6">
        <w:rPr>
          <w:rStyle w:val="Char6"/>
          <w:rtl/>
        </w:rPr>
        <w:t>ل) را تبد</w:t>
      </w:r>
      <w:r w:rsidR="000E4BC7">
        <w:rPr>
          <w:rStyle w:val="Char6"/>
          <w:rtl/>
        </w:rPr>
        <w:t>ی</w:t>
      </w:r>
      <w:r w:rsidRPr="003124F6">
        <w:rPr>
          <w:rStyle w:val="Char6"/>
          <w:rtl/>
        </w:rPr>
        <w:t>ل و تغ</w:t>
      </w:r>
      <w:r w:rsidR="000E4BC7">
        <w:rPr>
          <w:rStyle w:val="Char6"/>
          <w:rtl/>
        </w:rPr>
        <w:t>یی</w:t>
      </w:r>
      <w:r w:rsidRPr="003124F6">
        <w:rPr>
          <w:rStyle w:val="Char6"/>
          <w:rtl/>
        </w:rPr>
        <w:t>ر دادند و از پ</w:t>
      </w:r>
      <w:r w:rsidR="000E4BC7">
        <w:rPr>
          <w:rStyle w:val="Char6"/>
          <w:rtl/>
        </w:rPr>
        <w:t>ی</w:t>
      </w:r>
      <w:r w:rsidRPr="003124F6">
        <w:rPr>
          <w:rStyle w:val="Char6"/>
          <w:rtl/>
        </w:rPr>
        <w:t>ش خود از ف</w:t>
      </w:r>
      <w:r w:rsidR="000E4BC7">
        <w:rPr>
          <w:rStyle w:val="Char6"/>
          <w:rtl/>
        </w:rPr>
        <w:t>ک</w:t>
      </w:r>
      <w:r w:rsidRPr="003124F6">
        <w:rPr>
          <w:rStyle w:val="Char6"/>
          <w:rtl/>
        </w:rPr>
        <w:t>ر خود مطالب</w:t>
      </w:r>
      <w:r w:rsidR="000E4BC7">
        <w:rPr>
          <w:rStyle w:val="Char6"/>
          <w:rtl/>
        </w:rPr>
        <w:t>ی</w:t>
      </w:r>
      <w:r w:rsidRPr="003124F6">
        <w:rPr>
          <w:rStyle w:val="Char6"/>
          <w:rtl/>
        </w:rPr>
        <w:t xml:space="preserve"> نوشتند و گفتند از نزد خدا نازل شده، تا از ا</w:t>
      </w:r>
      <w:r w:rsidR="000E4BC7">
        <w:rPr>
          <w:rStyle w:val="Char6"/>
          <w:rtl/>
        </w:rPr>
        <w:t>ی</w:t>
      </w:r>
      <w:r w:rsidRPr="003124F6">
        <w:rPr>
          <w:rStyle w:val="Char6"/>
          <w:rtl/>
        </w:rPr>
        <w:t>ن راه از پ</w:t>
      </w:r>
      <w:r w:rsidR="000E4BC7">
        <w:rPr>
          <w:rStyle w:val="Char6"/>
          <w:rtl/>
        </w:rPr>
        <w:t>ی</w:t>
      </w:r>
      <w:r w:rsidRPr="003124F6">
        <w:rPr>
          <w:rStyle w:val="Char6"/>
          <w:rtl/>
        </w:rPr>
        <w:t xml:space="preserve">روانشان </w:t>
      </w:r>
      <w:r w:rsidR="000E4BC7">
        <w:rPr>
          <w:rStyle w:val="Char6"/>
          <w:rtl/>
        </w:rPr>
        <w:t>ک</w:t>
      </w:r>
      <w:r w:rsidRPr="003124F6">
        <w:rPr>
          <w:rStyle w:val="Char6"/>
          <w:rtl/>
        </w:rPr>
        <w:t>م</w:t>
      </w:r>
      <w:r w:rsidR="000E4BC7">
        <w:rPr>
          <w:rStyle w:val="Char6"/>
          <w:rtl/>
        </w:rPr>
        <w:t>ی</w:t>
      </w:r>
      <w:r w:rsidRPr="003124F6">
        <w:rPr>
          <w:rStyle w:val="Char6"/>
          <w:rtl/>
        </w:rPr>
        <w:t xml:space="preserve"> پول به دست آورند. آ</w:t>
      </w:r>
      <w:r w:rsidR="000E4BC7">
        <w:rPr>
          <w:rStyle w:val="Char6"/>
          <w:rtl/>
        </w:rPr>
        <w:t>ی</w:t>
      </w:r>
      <w:r w:rsidRPr="003124F6">
        <w:rPr>
          <w:rStyle w:val="Char6"/>
          <w:rtl/>
        </w:rPr>
        <w:t xml:space="preserve">ا آنچه از دانش </w:t>
      </w:r>
      <w:r w:rsidR="000E4BC7">
        <w:rPr>
          <w:rStyle w:val="Char6"/>
          <w:rtl/>
        </w:rPr>
        <w:t>ک</w:t>
      </w:r>
      <w:r w:rsidRPr="003124F6">
        <w:rPr>
          <w:rStyle w:val="Char6"/>
          <w:rtl/>
        </w:rPr>
        <w:t>ه در قرآن آمده است برا</w:t>
      </w:r>
      <w:r w:rsidR="000E4BC7">
        <w:rPr>
          <w:rStyle w:val="Char6"/>
          <w:rtl/>
        </w:rPr>
        <w:t>ی</w:t>
      </w:r>
      <w:r w:rsidRPr="003124F6">
        <w:rPr>
          <w:rStyle w:val="Char6"/>
          <w:rtl/>
        </w:rPr>
        <w:t xml:space="preserve"> شما </w:t>
      </w:r>
      <w:r w:rsidR="000E4BC7">
        <w:rPr>
          <w:rStyle w:val="Char6"/>
          <w:rtl/>
        </w:rPr>
        <w:t>ک</w:t>
      </w:r>
      <w:r w:rsidRPr="003124F6">
        <w:rPr>
          <w:rStyle w:val="Char6"/>
          <w:rtl/>
        </w:rPr>
        <w:t>اف</w:t>
      </w:r>
      <w:r w:rsidR="000E4BC7">
        <w:rPr>
          <w:rStyle w:val="Char6"/>
          <w:rtl/>
        </w:rPr>
        <w:t>ی</w:t>
      </w:r>
      <w:r w:rsidRPr="003124F6">
        <w:rPr>
          <w:rStyle w:val="Char6"/>
          <w:rtl/>
        </w:rPr>
        <w:t xml:space="preserve"> ن</w:t>
      </w:r>
      <w:r w:rsidR="000E4BC7">
        <w:rPr>
          <w:rStyle w:val="Char6"/>
          <w:rtl/>
        </w:rPr>
        <w:t>ی</w:t>
      </w:r>
      <w:r w:rsidRPr="003124F6">
        <w:rPr>
          <w:rStyle w:val="Char6"/>
          <w:rtl/>
        </w:rPr>
        <w:t>ست و آ</w:t>
      </w:r>
      <w:r w:rsidR="000E4BC7">
        <w:rPr>
          <w:rStyle w:val="Char6"/>
          <w:rtl/>
        </w:rPr>
        <w:t>ی</w:t>
      </w:r>
      <w:r w:rsidRPr="003124F6">
        <w:rPr>
          <w:rStyle w:val="Char6"/>
          <w:rtl/>
        </w:rPr>
        <w:t>ا علوم قرآن نبا</w:t>
      </w:r>
      <w:r w:rsidR="000E4BC7">
        <w:rPr>
          <w:rStyle w:val="Char6"/>
          <w:rtl/>
        </w:rPr>
        <w:t>ی</w:t>
      </w:r>
      <w:r w:rsidRPr="003124F6">
        <w:rPr>
          <w:rStyle w:val="Char6"/>
          <w:rtl/>
        </w:rPr>
        <w:t>د شما را از مراجعه به</w:t>
      </w:r>
      <w:r w:rsidR="009F5D6E">
        <w:rPr>
          <w:rStyle w:val="Char6"/>
          <w:rtl/>
        </w:rPr>
        <w:t xml:space="preserve"> آن‌ها </w:t>
      </w:r>
      <w:r w:rsidRPr="003124F6">
        <w:rPr>
          <w:rStyle w:val="Char6"/>
          <w:rtl/>
        </w:rPr>
        <w:t>ب</w:t>
      </w:r>
      <w:r w:rsidR="000E4BC7">
        <w:rPr>
          <w:rStyle w:val="Char6"/>
          <w:rtl/>
        </w:rPr>
        <w:t>ی</w:t>
      </w:r>
      <w:r w:rsidRPr="003124F6">
        <w:rPr>
          <w:rStyle w:val="Char6"/>
          <w:rtl/>
        </w:rPr>
        <w:t>‌ن</w:t>
      </w:r>
      <w:r w:rsidR="000E4BC7">
        <w:rPr>
          <w:rStyle w:val="Char6"/>
          <w:rtl/>
        </w:rPr>
        <w:t>ی</w:t>
      </w:r>
      <w:r w:rsidRPr="003124F6">
        <w:rPr>
          <w:rStyle w:val="Char6"/>
          <w:rtl/>
        </w:rPr>
        <w:t>از و از پرسش</w:t>
      </w:r>
      <w:r w:rsidR="001948D1" w:rsidRPr="003124F6">
        <w:rPr>
          <w:rStyle w:val="Char6"/>
          <w:rtl/>
        </w:rPr>
        <w:t xml:space="preserve"> از</w:t>
      </w:r>
      <w:r w:rsidR="009F5D6E">
        <w:rPr>
          <w:rStyle w:val="Char6"/>
          <w:rtl/>
        </w:rPr>
        <w:t xml:space="preserve"> آن‌ها </w:t>
      </w:r>
      <w:r w:rsidR="001948D1" w:rsidRPr="003124F6">
        <w:rPr>
          <w:rStyle w:val="Char6"/>
          <w:rtl/>
        </w:rPr>
        <w:t>بازدارد؟ نه به خدا ه</w:t>
      </w:r>
      <w:r w:rsidR="000E4BC7">
        <w:rPr>
          <w:rStyle w:val="Char6"/>
          <w:rtl/>
        </w:rPr>
        <w:t>ی</w:t>
      </w:r>
      <w:r w:rsidR="001948D1" w:rsidRPr="003124F6">
        <w:rPr>
          <w:rStyle w:val="Char6"/>
          <w:rtl/>
        </w:rPr>
        <w:t>چ</w:t>
      </w:r>
      <w:r w:rsidR="001948D1" w:rsidRPr="003124F6">
        <w:rPr>
          <w:rStyle w:val="Char6"/>
          <w:rFonts w:hint="cs"/>
          <w:rtl/>
        </w:rPr>
        <w:t>‌</w:t>
      </w:r>
      <w:r w:rsidRPr="003124F6">
        <w:rPr>
          <w:rStyle w:val="Char6"/>
          <w:rtl/>
        </w:rPr>
        <w:t>گاه ند</w:t>
      </w:r>
      <w:r w:rsidR="000E4BC7">
        <w:rPr>
          <w:rStyle w:val="Char6"/>
          <w:rtl/>
        </w:rPr>
        <w:t>ی</w:t>
      </w:r>
      <w:r w:rsidRPr="003124F6">
        <w:rPr>
          <w:rStyle w:val="Char6"/>
          <w:rtl/>
        </w:rPr>
        <w:t>د</w:t>
      </w:r>
      <w:r w:rsidR="000E4BC7">
        <w:rPr>
          <w:rStyle w:val="Char6"/>
          <w:rtl/>
        </w:rPr>
        <w:t>ی</w:t>
      </w:r>
      <w:r w:rsidRPr="003124F6">
        <w:rPr>
          <w:rStyle w:val="Char6"/>
          <w:rtl/>
        </w:rPr>
        <w:t xml:space="preserve">م </w:t>
      </w:r>
      <w:r w:rsidR="000E4BC7">
        <w:rPr>
          <w:rStyle w:val="Char6"/>
          <w:rtl/>
        </w:rPr>
        <w:t>ک</w:t>
      </w:r>
      <w:r w:rsidRPr="003124F6">
        <w:rPr>
          <w:rStyle w:val="Char6"/>
          <w:rtl/>
        </w:rPr>
        <w:t>ه حت</w:t>
      </w:r>
      <w:r w:rsidR="000E4BC7">
        <w:rPr>
          <w:rStyle w:val="Char6"/>
          <w:rtl/>
        </w:rPr>
        <w:t>ی</w:t>
      </w:r>
      <w:r w:rsidRPr="003124F6">
        <w:rPr>
          <w:rStyle w:val="Char6"/>
          <w:rtl/>
        </w:rPr>
        <w:t xml:space="preserve"> </w:t>
      </w:r>
      <w:r w:rsidR="000E4BC7">
        <w:rPr>
          <w:rStyle w:val="Char6"/>
          <w:rtl/>
        </w:rPr>
        <w:t>یک</w:t>
      </w:r>
      <w:r w:rsidRPr="003124F6">
        <w:rPr>
          <w:rStyle w:val="Char6"/>
          <w:rtl/>
        </w:rPr>
        <w:t xml:space="preserve"> نفر از</w:t>
      </w:r>
      <w:r w:rsidR="009F5D6E">
        <w:rPr>
          <w:rStyle w:val="Char6"/>
          <w:rtl/>
        </w:rPr>
        <w:t xml:space="preserve"> آن‌ها </w:t>
      </w:r>
      <w:r w:rsidRPr="003124F6">
        <w:rPr>
          <w:rStyle w:val="Char6"/>
          <w:rtl/>
        </w:rPr>
        <w:t>چ</w:t>
      </w:r>
      <w:r w:rsidR="000E4BC7">
        <w:rPr>
          <w:rStyle w:val="Char6"/>
          <w:rtl/>
        </w:rPr>
        <w:t>ی</w:t>
      </w:r>
      <w:r w:rsidRPr="003124F6">
        <w:rPr>
          <w:rStyle w:val="Char6"/>
          <w:rtl/>
        </w:rPr>
        <w:t>ز</w:t>
      </w:r>
      <w:r w:rsidR="000E4BC7">
        <w:rPr>
          <w:rStyle w:val="Char6"/>
          <w:rtl/>
        </w:rPr>
        <w:t>ی</w:t>
      </w:r>
      <w:r w:rsidRPr="003124F6">
        <w:rPr>
          <w:rStyle w:val="Char6"/>
          <w:rtl/>
        </w:rPr>
        <w:t xml:space="preserve"> درباره </w:t>
      </w:r>
      <w:r w:rsidR="000E4BC7">
        <w:rPr>
          <w:rStyle w:val="Char6"/>
          <w:rtl/>
        </w:rPr>
        <w:t>ک</w:t>
      </w:r>
      <w:r w:rsidRPr="003124F6">
        <w:rPr>
          <w:rStyle w:val="Char6"/>
          <w:rtl/>
        </w:rPr>
        <w:t>تاب</w:t>
      </w:r>
      <w:r w:rsidR="000E4BC7">
        <w:rPr>
          <w:rStyle w:val="Char6"/>
          <w:rtl/>
        </w:rPr>
        <w:t>ی</w:t>
      </w:r>
      <w:r w:rsidRPr="003124F6">
        <w:rPr>
          <w:rStyle w:val="Char6"/>
          <w:rtl/>
        </w:rPr>
        <w:t xml:space="preserve"> </w:t>
      </w:r>
      <w:r w:rsidR="000E4BC7">
        <w:rPr>
          <w:rStyle w:val="Char6"/>
          <w:rtl/>
        </w:rPr>
        <w:t>ک</w:t>
      </w:r>
      <w:r w:rsidRPr="003124F6">
        <w:rPr>
          <w:rStyle w:val="Char6"/>
          <w:rtl/>
        </w:rPr>
        <w:t>ه بر شما نازل شده بپرسد</w:t>
      </w:r>
      <w:r w:rsidR="001948D1" w:rsidRPr="003124F6">
        <w:rPr>
          <w:rStyle w:val="Char6"/>
          <w:rFonts w:hint="cs"/>
          <w:rtl/>
        </w:rPr>
        <w:t>»</w:t>
      </w:r>
      <w:r w:rsidRPr="003124F6">
        <w:rPr>
          <w:rStyle w:val="Char6"/>
          <w:rtl/>
        </w:rPr>
        <w:t>.</w:t>
      </w:r>
    </w:p>
    <w:p w:rsidR="00241CB2" w:rsidRPr="003124F6" w:rsidRDefault="00241CB2" w:rsidP="00F556E7">
      <w:pPr>
        <w:pStyle w:val="BodyText3"/>
        <w:widowControl w:val="0"/>
        <w:ind w:firstLine="284"/>
        <w:jc w:val="both"/>
        <w:rPr>
          <w:rStyle w:val="Char6"/>
          <w:rtl/>
        </w:rPr>
      </w:pPr>
      <w:r w:rsidRPr="003124F6">
        <w:rPr>
          <w:rStyle w:val="Char6"/>
          <w:rtl/>
        </w:rPr>
        <w:t>چون هستند بعض</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w:t>
      </w:r>
      <w:r w:rsidR="000E4BC7">
        <w:rPr>
          <w:rStyle w:val="Char6"/>
          <w:rtl/>
        </w:rPr>
        <w:t>ک</w:t>
      </w:r>
      <w:r w:rsidRPr="003124F6">
        <w:rPr>
          <w:rStyle w:val="Char6"/>
          <w:rtl/>
        </w:rPr>
        <w:t>عب الاحبار را نم</w:t>
      </w:r>
      <w:r w:rsidR="000E4BC7">
        <w:rPr>
          <w:rStyle w:val="Char6"/>
          <w:rtl/>
        </w:rPr>
        <w:t>ی</w:t>
      </w:r>
      <w:r w:rsidRPr="003124F6">
        <w:rPr>
          <w:rStyle w:val="Char6"/>
          <w:rtl/>
        </w:rPr>
        <w:t>‌شناسند و او را مسلمان صادق الا</w:t>
      </w:r>
      <w:r w:rsidR="000E4BC7">
        <w:rPr>
          <w:rStyle w:val="Char6"/>
          <w:rtl/>
        </w:rPr>
        <w:t>ی</w:t>
      </w:r>
      <w:r w:rsidRPr="003124F6">
        <w:rPr>
          <w:rStyle w:val="Char6"/>
          <w:rtl/>
        </w:rPr>
        <w:t>مان و از تابع</w:t>
      </w:r>
      <w:r w:rsidR="000E4BC7">
        <w:rPr>
          <w:rStyle w:val="Char6"/>
          <w:rtl/>
        </w:rPr>
        <w:t>ی</w:t>
      </w:r>
      <w:r w:rsidRPr="003124F6">
        <w:rPr>
          <w:rStyle w:val="Char6"/>
          <w:rtl/>
        </w:rPr>
        <w:t>ن م</w:t>
      </w:r>
      <w:r w:rsidR="000E4BC7">
        <w:rPr>
          <w:rStyle w:val="Char6"/>
          <w:rtl/>
        </w:rPr>
        <w:t>ی</w:t>
      </w:r>
      <w:r w:rsidRPr="003124F6">
        <w:rPr>
          <w:rStyle w:val="Char6"/>
          <w:rtl/>
        </w:rPr>
        <w:t xml:space="preserve">‌دانند، لازم دانستم </w:t>
      </w:r>
      <w:r w:rsidR="000E4BC7">
        <w:rPr>
          <w:rStyle w:val="Char6"/>
          <w:rtl/>
        </w:rPr>
        <w:t>ک</w:t>
      </w:r>
      <w:r w:rsidRPr="003124F6">
        <w:rPr>
          <w:rStyle w:val="Char6"/>
          <w:rtl/>
        </w:rPr>
        <w:t>م</w:t>
      </w:r>
      <w:r w:rsidR="000E4BC7">
        <w:rPr>
          <w:rStyle w:val="Char6"/>
          <w:rtl/>
        </w:rPr>
        <w:t>ی</w:t>
      </w:r>
      <w:r w:rsidRPr="003124F6">
        <w:rPr>
          <w:rStyle w:val="Char6"/>
          <w:rtl/>
        </w:rPr>
        <w:t xml:space="preserve"> از موضوع بحث </w:t>
      </w:r>
      <w:r w:rsidR="000E4BC7">
        <w:rPr>
          <w:rStyle w:val="Char6"/>
          <w:rtl/>
        </w:rPr>
        <w:t>ک</w:t>
      </w:r>
      <w:r w:rsidRPr="003124F6">
        <w:rPr>
          <w:rStyle w:val="Char6"/>
          <w:rtl/>
        </w:rPr>
        <w:t>تاب خارج شو</w:t>
      </w:r>
      <w:r w:rsidR="000E4BC7">
        <w:rPr>
          <w:rStyle w:val="Char6"/>
          <w:rtl/>
        </w:rPr>
        <w:t>ی</w:t>
      </w:r>
      <w:r w:rsidRPr="003124F6">
        <w:rPr>
          <w:rStyle w:val="Char6"/>
          <w:rtl/>
        </w:rPr>
        <w:t xml:space="preserve">م و استطراداً درباره او </w:t>
      </w:r>
      <w:r w:rsidR="000E4BC7">
        <w:rPr>
          <w:rStyle w:val="Char6"/>
          <w:rtl/>
        </w:rPr>
        <w:t>ک</w:t>
      </w:r>
      <w:r w:rsidRPr="003124F6">
        <w:rPr>
          <w:rStyle w:val="Char6"/>
          <w:rtl/>
        </w:rPr>
        <w:t>ه نامش را در قض</w:t>
      </w:r>
      <w:r w:rsidR="000E4BC7">
        <w:rPr>
          <w:rStyle w:val="Char6"/>
          <w:rtl/>
        </w:rPr>
        <w:t>ی</w:t>
      </w:r>
      <w:r w:rsidRPr="003124F6">
        <w:rPr>
          <w:rStyle w:val="Char6"/>
          <w:rtl/>
        </w:rPr>
        <w:t>ه توطئه قتل حضرت عمر ذ</w:t>
      </w:r>
      <w:r w:rsidR="000E4BC7">
        <w:rPr>
          <w:rStyle w:val="Char6"/>
          <w:rtl/>
        </w:rPr>
        <w:t>ک</w:t>
      </w:r>
      <w:r w:rsidRPr="003124F6">
        <w:rPr>
          <w:rStyle w:val="Char6"/>
          <w:rtl/>
        </w:rPr>
        <w:t xml:space="preserve">ر </w:t>
      </w:r>
      <w:r w:rsidR="000E4BC7">
        <w:rPr>
          <w:rStyle w:val="Char6"/>
          <w:rtl/>
        </w:rPr>
        <w:t>ک</w:t>
      </w:r>
      <w:r w:rsidRPr="003124F6">
        <w:rPr>
          <w:rStyle w:val="Char6"/>
          <w:rtl/>
        </w:rPr>
        <w:t>رد</w:t>
      </w:r>
      <w:r w:rsidR="000E4BC7">
        <w:rPr>
          <w:rStyle w:val="Char6"/>
          <w:rtl/>
        </w:rPr>
        <w:t>ی</w:t>
      </w:r>
      <w:r w:rsidRPr="003124F6">
        <w:rPr>
          <w:rStyle w:val="Char6"/>
          <w:rtl/>
        </w:rPr>
        <w:t xml:space="preserve">م، بحث </w:t>
      </w:r>
      <w:r w:rsidR="000E4BC7">
        <w:rPr>
          <w:rStyle w:val="Char6"/>
          <w:rtl/>
        </w:rPr>
        <w:t>ک</w:t>
      </w:r>
      <w:r w:rsidRPr="003124F6">
        <w:rPr>
          <w:rStyle w:val="Char6"/>
          <w:rtl/>
        </w:rPr>
        <w:t>ن</w:t>
      </w:r>
      <w:r w:rsidR="000E4BC7">
        <w:rPr>
          <w:rStyle w:val="Char6"/>
          <w:rtl/>
        </w:rPr>
        <w:t>ی</w:t>
      </w:r>
      <w:r w:rsidRPr="003124F6">
        <w:rPr>
          <w:rStyle w:val="Char6"/>
          <w:rtl/>
        </w:rPr>
        <w:t xml:space="preserve">م و او را چنان </w:t>
      </w:r>
      <w:r w:rsidR="000E4BC7">
        <w:rPr>
          <w:rStyle w:val="Char6"/>
          <w:rtl/>
        </w:rPr>
        <w:t>ک</w:t>
      </w:r>
      <w:r w:rsidRPr="003124F6">
        <w:rPr>
          <w:rStyle w:val="Char6"/>
          <w:rtl/>
        </w:rPr>
        <w:t xml:space="preserve">ه بوده نه آن طور </w:t>
      </w:r>
      <w:r w:rsidR="000E4BC7">
        <w:rPr>
          <w:rStyle w:val="Char6"/>
          <w:rtl/>
        </w:rPr>
        <w:t>ک</w:t>
      </w:r>
      <w:r w:rsidRPr="003124F6">
        <w:rPr>
          <w:rStyle w:val="Char6"/>
          <w:rtl/>
        </w:rPr>
        <w:t>ه خود را م</w:t>
      </w:r>
      <w:r w:rsidR="000E4BC7">
        <w:rPr>
          <w:rStyle w:val="Char6"/>
          <w:rtl/>
        </w:rPr>
        <w:t>ی</w:t>
      </w:r>
      <w:r w:rsidRPr="003124F6">
        <w:rPr>
          <w:rStyle w:val="Char6"/>
          <w:rtl/>
        </w:rPr>
        <w:t>‌نموده، به خوانندگان گرام</w:t>
      </w:r>
      <w:r w:rsidR="000E4BC7">
        <w:rPr>
          <w:rStyle w:val="Char6"/>
          <w:rtl/>
        </w:rPr>
        <w:t>ی</w:t>
      </w:r>
      <w:r w:rsidRPr="003124F6">
        <w:rPr>
          <w:rStyle w:val="Char6"/>
          <w:rtl/>
        </w:rPr>
        <w:t xml:space="preserve"> معرف</w:t>
      </w:r>
      <w:r w:rsidR="000E4BC7">
        <w:rPr>
          <w:rStyle w:val="Char6"/>
          <w:rtl/>
        </w:rPr>
        <w:t>ی</w:t>
      </w:r>
      <w:r w:rsidRPr="003124F6">
        <w:rPr>
          <w:rStyle w:val="Char6"/>
          <w:rtl/>
        </w:rPr>
        <w:t xml:space="preserve"> </w:t>
      </w:r>
      <w:r w:rsidR="000E4BC7">
        <w:rPr>
          <w:rStyle w:val="Char6"/>
          <w:rtl/>
        </w:rPr>
        <w:t>ک</w:t>
      </w:r>
      <w:r w:rsidRPr="003124F6">
        <w:rPr>
          <w:rStyle w:val="Char6"/>
          <w:rtl/>
        </w:rPr>
        <w:t>ن</w:t>
      </w:r>
      <w:r w:rsidR="000E4BC7">
        <w:rPr>
          <w:rStyle w:val="Char6"/>
          <w:rtl/>
        </w:rPr>
        <w:t>ی</w:t>
      </w:r>
      <w:r w:rsidRPr="003124F6">
        <w:rPr>
          <w:rStyle w:val="Char6"/>
          <w:rtl/>
        </w:rPr>
        <w:t>م تا پس از ا</w:t>
      </w:r>
      <w:r w:rsidR="000E4BC7">
        <w:rPr>
          <w:rStyle w:val="Char6"/>
          <w:rtl/>
        </w:rPr>
        <w:t>ی</w:t>
      </w:r>
      <w:r w:rsidRPr="003124F6">
        <w:rPr>
          <w:rStyle w:val="Char6"/>
          <w:rtl/>
        </w:rPr>
        <w:t>ن هرگاه روا</w:t>
      </w:r>
      <w:r w:rsidR="000E4BC7">
        <w:rPr>
          <w:rStyle w:val="Char6"/>
          <w:rtl/>
        </w:rPr>
        <w:t>ی</w:t>
      </w:r>
      <w:r w:rsidRPr="003124F6">
        <w:rPr>
          <w:rStyle w:val="Char6"/>
          <w:rtl/>
        </w:rPr>
        <w:t>ت</w:t>
      </w:r>
      <w:r w:rsidR="000E4BC7">
        <w:rPr>
          <w:rStyle w:val="Char6"/>
          <w:rtl/>
        </w:rPr>
        <w:t>ی</w:t>
      </w:r>
      <w:r w:rsidRPr="003124F6">
        <w:rPr>
          <w:rStyle w:val="Char6"/>
          <w:rtl/>
        </w:rPr>
        <w:t xml:space="preserve"> از او در </w:t>
      </w:r>
      <w:r w:rsidR="000E4BC7">
        <w:rPr>
          <w:rStyle w:val="Char6"/>
          <w:rtl/>
        </w:rPr>
        <w:t>ک</w:t>
      </w:r>
      <w:r w:rsidRPr="003124F6">
        <w:rPr>
          <w:rStyle w:val="Char6"/>
          <w:rtl/>
        </w:rPr>
        <w:t>تاب</w:t>
      </w:r>
      <w:r w:rsidR="000E4BC7">
        <w:rPr>
          <w:rStyle w:val="Char6"/>
          <w:rtl/>
        </w:rPr>
        <w:t>ی</w:t>
      </w:r>
      <w:r w:rsidRPr="003124F6">
        <w:rPr>
          <w:rStyle w:val="Char6"/>
          <w:rtl/>
        </w:rPr>
        <w:t xml:space="preserve"> به ب</w:t>
      </w:r>
      <w:r w:rsidR="000E4BC7">
        <w:rPr>
          <w:rStyle w:val="Char6"/>
          <w:rtl/>
        </w:rPr>
        <w:t>ی</w:t>
      </w:r>
      <w:r w:rsidRPr="003124F6">
        <w:rPr>
          <w:rStyle w:val="Char6"/>
          <w:rtl/>
        </w:rPr>
        <w:t xml:space="preserve">نند </w:t>
      </w:r>
      <w:r w:rsidR="000E4BC7">
        <w:rPr>
          <w:rStyle w:val="Char6"/>
          <w:rtl/>
        </w:rPr>
        <w:t>ی</w:t>
      </w:r>
      <w:r w:rsidRPr="003124F6">
        <w:rPr>
          <w:rStyle w:val="Char6"/>
          <w:rtl/>
        </w:rPr>
        <w:t>ا در جا</w:t>
      </w:r>
      <w:r w:rsidR="000E4BC7">
        <w:rPr>
          <w:rStyle w:val="Char6"/>
          <w:rtl/>
        </w:rPr>
        <w:t>یی</w:t>
      </w:r>
      <w:r w:rsidRPr="003124F6">
        <w:rPr>
          <w:rStyle w:val="Char6"/>
          <w:rtl/>
        </w:rPr>
        <w:t xml:space="preserve"> از </w:t>
      </w:r>
      <w:r w:rsidR="000E4BC7">
        <w:rPr>
          <w:rStyle w:val="Char6"/>
          <w:rtl/>
        </w:rPr>
        <w:t>ک</w:t>
      </w:r>
      <w:r w:rsidRPr="003124F6">
        <w:rPr>
          <w:rStyle w:val="Char6"/>
          <w:rtl/>
        </w:rPr>
        <w:t>س</w:t>
      </w:r>
      <w:r w:rsidR="000E4BC7">
        <w:rPr>
          <w:rStyle w:val="Char6"/>
          <w:rtl/>
        </w:rPr>
        <w:t>ی</w:t>
      </w:r>
      <w:r w:rsidRPr="003124F6">
        <w:rPr>
          <w:rStyle w:val="Char6"/>
          <w:rtl/>
        </w:rPr>
        <w:t xml:space="preserve"> بشنوند، حساب دستشان باشد، فر</w:t>
      </w:r>
      <w:r w:rsidR="000E4BC7">
        <w:rPr>
          <w:rStyle w:val="Char6"/>
          <w:rtl/>
        </w:rPr>
        <w:t>ی</w:t>
      </w:r>
      <w:r w:rsidRPr="003124F6">
        <w:rPr>
          <w:rStyle w:val="Char6"/>
          <w:rtl/>
        </w:rPr>
        <w:t>ب نخورند و باور ن</w:t>
      </w:r>
      <w:r w:rsidR="000E4BC7">
        <w:rPr>
          <w:rStyle w:val="Char6"/>
          <w:rtl/>
        </w:rPr>
        <w:t>ک</w:t>
      </w:r>
      <w:r w:rsidRPr="003124F6">
        <w:rPr>
          <w:rStyle w:val="Char6"/>
          <w:rtl/>
        </w:rPr>
        <w:t>نند.</w:t>
      </w:r>
    </w:p>
    <w:p w:rsidR="00241CB2" w:rsidRPr="003124F6" w:rsidRDefault="001948D1" w:rsidP="00F556E7">
      <w:pPr>
        <w:pStyle w:val="BodyText3"/>
        <w:widowControl w:val="0"/>
        <w:ind w:firstLine="284"/>
        <w:jc w:val="both"/>
        <w:rPr>
          <w:rStyle w:val="Char6"/>
          <w:rtl/>
        </w:rPr>
      </w:pPr>
      <w:r w:rsidRPr="003124F6">
        <w:rPr>
          <w:rStyle w:val="Char6"/>
          <w:rtl/>
        </w:rPr>
        <w:t>گفت</w:t>
      </w:r>
      <w:r w:rsidR="000E4BC7">
        <w:rPr>
          <w:rStyle w:val="Char6"/>
          <w:rtl/>
        </w:rPr>
        <w:t>ی</w:t>
      </w:r>
      <w:r w:rsidRPr="003124F6">
        <w:rPr>
          <w:rStyle w:val="Char6"/>
          <w:rtl/>
        </w:rPr>
        <w:t>م دست</w:t>
      </w:r>
      <w:r w:rsidRPr="003124F6">
        <w:rPr>
          <w:rStyle w:val="Char6"/>
          <w:rFonts w:hint="cs"/>
          <w:rtl/>
        </w:rPr>
        <w:t>‌</w:t>
      </w:r>
      <w:r w:rsidR="00241CB2" w:rsidRPr="003124F6">
        <w:rPr>
          <w:rStyle w:val="Char6"/>
          <w:rtl/>
        </w:rPr>
        <w:t>اندر</w:t>
      </w:r>
      <w:r w:rsidR="000E4BC7">
        <w:rPr>
          <w:rStyle w:val="Char6"/>
          <w:rtl/>
        </w:rPr>
        <w:t>ک</w:t>
      </w:r>
      <w:r w:rsidR="00241CB2" w:rsidRPr="003124F6">
        <w:rPr>
          <w:rStyle w:val="Char6"/>
          <w:rtl/>
        </w:rPr>
        <w:t>اران توطئه قتل عمر خل</w:t>
      </w:r>
      <w:r w:rsidR="000E4BC7">
        <w:rPr>
          <w:rStyle w:val="Char6"/>
          <w:rtl/>
        </w:rPr>
        <w:t>ی</w:t>
      </w:r>
      <w:r w:rsidR="00241CB2" w:rsidRPr="003124F6">
        <w:rPr>
          <w:rStyle w:val="Char6"/>
          <w:rtl/>
        </w:rPr>
        <w:t>فه مسلم</w:t>
      </w:r>
      <w:r w:rsidR="000E4BC7">
        <w:rPr>
          <w:rStyle w:val="Char6"/>
          <w:rtl/>
        </w:rPr>
        <w:t>ی</w:t>
      </w:r>
      <w:r w:rsidR="00241CB2" w:rsidRPr="003124F6">
        <w:rPr>
          <w:rStyle w:val="Char6"/>
          <w:rtl/>
        </w:rPr>
        <w:t xml:space="preserve">ن، </w:t>
      </w:r>
      <w:r w:rsidR="000E4BC7">
        <w:rPr>
          <w:rStyle w:val="Char6"/>
          <w:rtl/>
        </w:rPr>
        <w:t>یکی</w:t>
      </w:r>
      <w:r w:rsidR="00241CB2" w:rsidRPr="003124F6">
        <w:rPr>
          <w:rStyle w:val="Char6"/>
          <w:rtl/>
        </w:rPr>
        <w:t xml:space="preserve"> هرمزان زردشت</w:t>
      </w:r>
      <w:r w:rsidR="000E4BC7">
        <w:rPr>
          <w:rStyle w:val="Char6"/>
          <w:rtl/>
        </w:rPr>
        <w:t>ی</w:t>
      </w:r>
      <w:r w:rsidR="00241CB2" w:rsidRPr="003124F6">
        <w:rPr>
          <w:rStyle w:val="Char6"/>
          <w:rtl/>
        </w:rPr>
        <w:t xml:space="preserve"> بود، دوم جف</w:t>
      </w:r>
      <w:r w:rsidR="000E4BC7">
        <w:rPr>
          <w:rStyle w:val="Char6"/>
          <w:rtl/>
        </w:rPr>
        <w:t>ی</w:t>
      </w:r>
      <w:r w:rsidR="00241CB2" w:rsidRPr="003124F6">
        <w:rPr>
          <w:rStyle w:val="Char6"/>
          <w:rtl/>
        </w:rPr>
        <w:t>نه مس</w:t>
      </w:r>
      <w:r w:rsidR="000E4BC7">
        <w:rPr>
          <w:rStyle w:val="Char6"/>
          <w:rtl/>
        </w:rPr>
        <w:t>ی</w:t>
      </w:r>
      <w:r w:rsidR="00241CB2" w:rsidRPr="003124F6">
        <w:rPr>
          <w:rStyle w:val="Char6"/>
          <w:rtl/>
        </w:rPr>
        <w:t>ح</w:t>
      </w:r>
      <w:r w:rsidR="000E4BC7">
        <w:rPr>
          <w:rStyle w:val="Char6"/>
          <w:rtl/>
        </w:rPr>
        <w:t>ی</w:t>
      </w:r>
      <w:r w:rsidR="00241CB2" w:rsidRPr="003124F6">
        <w:rPr>
          <w:rStyle w:val="Char6"/>
          <w:rtl/>
        </w:rPr>
        <w:t xml:space="preserve">، سوم </w:t>
      </w:r>
      <w:r w:rsidR="000E4BC7">
        <w:rPr>
          <w:rStyle w:val="Char6"/>
          <w:rtl/>
        </w:rPr>
        <w:t>ک</w:t>
      </w:r>
      <w:r w:rsidR="00241CB2" w:rsidRPr="003124F6">
        <w:rPr>
          <w:rStyle w:val="Char6"/>
          <w:rtl/>
        </w:rPr>
        <w:t xml:space="preserve">عب الاحبار </w:t>
      </w:r>
      <w:r w:rsidR="000E4BC7">
        <w:rPr>
          <w:rStyle w:val="Char6"/>
          <w:rtl/>
        </w:rPr>
        <w:t>ی</w:t>
      </w:r>
      <w:r w:rsidR="00241CB2" w:rsidRPr="003124F6">
        <w:rPr>
          <w:rStyle w:val="Char6"/>
          <w:rtl/>
        </w:rPr>
        <w:t>هود</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ب</w:t>
      </w:r>
      <w:r w:rsidR="000E4BC7">
        <w:rPr>
          <w:rStyle w:val="Char6"/>
          <w:rtl/>
        </w:rPr>
        <w:t>ی</w:t>
      </w:r>
      <w:r w:rsidR="00241CB2" w:rsidRPr="003124F6">
        <w:rPr>
          <w:rStyle w:val="Char6"/>
          <w:rtl/>
        </w:rPr>
        <w:t>وگراف</w:t>
      </w:r>
      <w:r w:rsidR="000E4BC7">
        <w:rPr>
          <w:rStyle w:val="Char6"/>
          <w:rtl/>
        </w:rPr>
        <w:t>ی</w:t>
      </w:r>
      <w:r w:rsidR="009F5D6E">
        <w:rPr>
          <w:rStyle w:val="Char6"/>
          <w:rtl/>
        </w:rPr>
        <w:t xml:space="preserve"> آن‌ها </w:t>
      </w:r>
      <w:r w:rsidR="00241CB2" w:rsidRPr="003124F6">
        <w:rPr>
          <w:rStyle w:val="Char6"/>
          <w:rtl/>
        </w:rPr>
        <w:t>گذشت. ا</w:t>
      </w:r>
      <w:r w:rsidR="000E4BC7">
        <w:rPr>
          <w:rStyle w:val="Char6"/>
          <w:rtl/>
        </w:rPr>
        <w:t>ی</w:t>
      </w:r>
      <w:r w:rsidR="00241CB2" w:rsidRPr="003124F6">
        <w:rPr>
          <w:rStyle w:val="Char6"/>
          <w:rtl/>
        </w:rPr>
        <w:t>ن</w:t>
      </w:r>
      <w:r w:rsidR="000E4BC7">
        <w:rPr>
          <w:rStyle w:val="Char6"/>
          <w:rtl/>
        </w:rPr>
        <w:t>ک</w:t>
      </w:r>
      <w:r w:rsidR="00241CB2" w:rsidRPr="003124F6">
        <w:rPr>
          <w:rStyle w:val="Char6"/>
          <w:rtl/>
        </w:rPr>
        <w:t xml:space="preserve"> م</w:t>
      </w:r>
      <w:r w:rsidR="000E4BC7">
        <w:rPr>
          <w:rStyle w:val="Char6"/>
          <w:rtl/>
        </w:rPr>
        <w:t>ی</w:t>
      </w:r>
      <w:r w:rsidR="00241CB2" w:rsidRPr="003124F6">
        <w:rPr>
          <w:rStyle w:val="Char6"/>
          <w:rtl/>
        </w:rPr>
        <w:t>‌رس</w:t>
      </w:r>
      <w:r w:rsidR="000E4BC7">
        <w:rPr>
          <w:rStyle w:val="Char6"/>
          <w:rtl/>
        </w:rPr>
        <w:t>ی</w:t>
      </w:r>
      <w:r w:rsidR="00241CB2" w:rsidRPr="003124F6">
        <w:rPr>
          <w:rStyle w:val="Char6"/>
          <w:rtl/>
        </w:rPr>
        <w:t xml:space="preserve">م به نفر چهارم </w:t>
      </w:r>
      <w:r w:rsidR="000E4BC7">
        <w:rPr>
          <w:rStyle w:val="Char6"/>
          <w:rtl/>
        </w:rPr>
        <w:t>ک</w:t>
      </w:r>
      <w:r w:rsidR="00241CB2" w:rsidRPr="003124F6">
        <w:rPr>
          <w:rStyle w:val="Char6"/>
          <w:rtl/>
        </w:rPr>
        <w:t>ه شخص</w:t>
      </w:r>
      <w:r w:rsidR="000E4BC7">
        <w:rPr>
          <w:rStyle w:val="Char6"/>
          <w:rtl/>
        </w:rPr>
        <w:t>ی</w:t>
      </w:r>
      <w:r w:rsidR="00241CB2" w:rsidRPr="003124F6">
        <w:rPr>
          <w:rStyle w:val="Char6"/>
          <w:rtl/>
        </w:rPr>
        <w:t xml:space="preserve"> بود به نام ف</w:t>
      </w:r>
      <w:r w:rsidR="000E4BC7">
        <w:rPr>
          <w:rStyle w:val="Char6"/>
          <w:rtl/>
        </w:rPr>
        <w:t>ی</w:t>
      </w:r>
      <w:r w:rsidR="00241CB2" w:rsidRPr="003124F6">
        <w:rPr>
          <w:rStyle w:val="Char6"/>
          <w:rtl/>
        </w:rPr>
        <w:t>روزان مشهور به ابولؤلؤ اهواز</w:t>
      </w:r>
      <w:r w:rsidR="000E4BC7">
        <w:rPr>
          <w:rStyle w:val="Char6"/>
          <w:rtl/>
        </w:rPr>
        <w:t>ی</w:t>
      </w:r>
      <w:r w:rsidR="00241CB2" w:rsidRPr="003124F6">
        <w:rPr>
          <w:rStyle w:val="Char6"/>
          <w:rtl/>
        </w:rPr>
        <w:t>. او ن</w:t>
      </w:r>
      <w:r w:rsidR="000E4BC7">
        <w:rPr>
          <w:rStyle w:val="Char6"/>
          <w:rtl/>
        </w:rPr>
        <w:t>ی</w:t>
      </w:r>
      <w:r w:rsidR="00241CB2" w:rsidRPr="003124F6">
        <w:rPr>
          <w:rStyle w:val="Char6"/>
          <w:rtl/>
        </w:rPr>
        <w:t>ز زردشت</w:t>
      </w:r>
      <w:r w:rsidR="000E4BC7">
        <w:rPr>
          <w:rStyle w:val="Char6"/>
          <w:rtl/>
        </w:rPr>
        <w:t>ی</w:t>
      </w:r>
      <w:r w:rsidR="00241CB2" w:rsidRPr="003124F6">
        <w:rPr>
          <w:rStyle w:val="Char6"/>
          <w:rtl/>
        </w:rPr>
        <w:t xml:space="preserve"> و غلام مغ</w:t>
      </w:r>
      <w:r w:rsidR="000E4BC7">
        <w:rPr>
          <w:rStyle w:val="Char6"/>
          <w:rtl/>
        </w:rPr>
        <w:t>ی</w:t>
      </w:r>
      <w:r w:rsidR="00241CB2" w:rsidRPr="003124F6">
        <w:rPr>
          <w:rStyle w:val="Char6"/>
          <w:rtl/>
        </w:rPr>
        <w:t>ره بن شعبه بود و در مد</w:t>
      </w:r>
      <w:r w:rsidR="000E4BC7">
        <w:rPr>
          <w:rStyle w:val="Char6"/>
          <w:rtl/>
        </w:rPr>
        <w:t>ی</w:t>
      </w:r>
      <w:r w:rsidR="00241CB2" w:rsidRPr="003124F6">
        <w:rPr>
          <w:rStyle w:val="Char6"/>
          <w:rtl/>
        </w:rPr>
        <w:t>نه مشغول آهنگر</w:t>
      </w:r>
      <w:r w:rsidR="000E4BC7">
        <w:rPr>
          <w:rStyle w:val="Char6"/>
          <w:rtl/>
        </w:rPr>
        <w:t>ی</w:t>
      </w:r>
      <w:r w:rsidR="00241CB2" w:rsidRPr="003124F6">
        <w:rPr>
          <w:rStyle w:val="Char6"/>
          <w:rtl/>
        </w:rPr>
        <w:t xml:space="preserve"> اشتغال داشت</w:t>
      </w:r>
      <w:r w:rsidR="00241CB2" w:rsidRPr="00EE34D5">
        <w:rPr>
          <w:rStyle w:val="Char6"/>
          <w:rFonts w:eastAsia="SimSun"/>
          <w:vertAlign w:val="superscript"/>
          <w:rtl/>
        </w:rPr>
        <w:footnoteReference w:id="173"/>
      </w:r>
      <w:r w:rsidR="00241CB2" w:rsidRPr="003124F6">
        <w:rPr>
          <w:rStyle w:val="Char6"/>
          <w:rtl/>
        </w:rPr>
        <w:t>.</w:t>
      </w:r>
    </w:p>
    <w:p w:rsidR="00241CB2" w:rsidRPr="003124F6" w:rsidRDefault="00241CB2" w:rsidP="00F556E7">
      <w:pPr>
        <w:pStyle w:val="BodyText3"/>
        <w:widowControl w:val="0"/>
        <w:ind w:firstLine="284"/>
        <w:jc w:val="both"/>
        <w:rPr>
          <w:rStyle w:val="Char6"/>
          <w:rtl/>
        </w:rPr>
      </w:pPr>
      <w:r w:rsidRPr="003124F6">
        <w:rPr>
          <w:rStyle w:val="Char6"/>
          <w:rtl/>
        </w:rPr>
        <w:t>ا</w:t>
      </w:r>
      <w:r w:rsidR="000E4BC7">
        <w:rPr>
          <w:rStyle w:val="Char6"/>
          <w:rtl/>
        </w:rPr>
        <w:t>ی</w:t>
      </w:r>
      <w:r w:rsidRPr="003124F6">
        <w:rPr>
          <w:rStyle w:val="Char6"/>
          <w:rtl/>
        </w:rPr>
        <w:t>ن ناپا</w:t>
      </w:r>
      <w:r w:rsidR="000E4BC7">
        <w:rPr>
          <w:rStyle w:val="Char6"/>
          <w:rtl/>
        </w:rPr>
        <w:t>ک</w:t>
      </w:r>
      <w:r w:rsidRPr="003124F6">
        <w:rPr>
          <w:rStyle w:val="Char6"/>
          <w:rtl/>
        </w:rPr>
        <w:t xml:space="preserve"> اجرا</w:t>
      </w:r>
      <w:r w:rsidR="000E4BC7">
        <w:rPr>
          <w:rStyle w:val="Char6"/>
          <w:rtl/>
        </w:rPr>
        <w:t>ی</w:t>
      </w:r>
      <w:r w:rsidRPr="003124F6">
        <w:rPr>
          <w:rStyle w:val="Char6"/>
          <w:rtl/>
        </w:rPr>
        <w:t xml:space="preserve"> نقشه قتل خل</w:t>
      </w:r>
      <w:r w:rsidR="000E4BC7">
        <w:rPr>
          <w:rStyle w:val="Char6"/>
          <w:rtl/>
        </w:rPr>
        <w:t>ی</w:t>
      </w:r>
      <w:r w:rsidRPr="003124F6">
        <w:rPr>
          <w:rStyle w:val="Char6"/>
          <w:rtl/>
        </w:rPr>
        <w:t>فه مسلم</w:t>
      </w:r>
      <w:r w:rsidR="000E4BC7">
        <w:rPr>
          <w:rStyle w:val="Char6"/>
          <w:rtl/>
        </w:rPr>
        <w:t>ی</w:t>
      </w:r>
      <w:r w:rsidRPr="003124F6">
        <w:rPr>
          <w:rStyle w:val="Char6"/>
          <w:rtl/>
        </w:rPr>
        <w:t>ن را به عهده گرفت و برا</w:t>
      </w:r>
      <w:r w:rsidR="000E4BC7">
        <w:rPr>
          <w:rStyle w:val="Char6"/>
          <w:rtl/>
        </w:rPr>
        <w:t>ی</w:t>
      </w:r>
      <w:r w:rsidRPr="003124F6">
        <w:rPr>
          <w:rStyle w:val="Char6"/>
          <w:rtl/>
        </w:rPr>
        <w:t xml:space="preserve"> ا</w:t>
      </w:r>
      <w:r w:rsidR="000E4BC7">
        <w:rPr>
          <w:rStyle w:val="Char6"/>
          <w:rtl/>
        </w:rPr>
        <w:t>ی</w:t>
      </w:r>
      <w:r w:rsidRPr="003124F6">
        <w:rPr>
          <w:rStyle w:val="Char6"/>
          <w:rtl/>
        </w:rPr>
        <w:t xml:space="preserve">ن </w:t>
      </w:r>
      <w:r w:rsidR="000E4BC7">
        <w:rPr>
          <w:rStyle w:val="Char6"/>
          <w:rtl/>
        </w:rPr>
        <w:t>ک</w:t>
      </w:r>
      <w:r w:rsidRPr="003124F6">
        <w:rPr>
          <w:rStyle w:val="Char6"/>
          <w:rtl/>
        </w:rPr>
        <w:t xml:space="preserve">ار هنگام صبح در مسجد </w:t>
      </w:r>
      <w:r w:rsidR="000E4BC7">
        <w:rPr>
          <w:rStyle w:val="Char6"/>
          <w:rtl/>
        </w:rPr>
        <w:t>ک</w:t>
      </w:r>
      <w:r w:rsidRPr="003124F6">
        <w:rPr>
          <w:rStyle w:val="Char6"/>
          <w:rtl/>
        </w:rPr>
        <w:t>م</w:t>
      </w:r>
      <w:r w:rsidR="000E4BC7">
        <w:rPr>
          <w:rStyle w:val="Char6"/>
          <w:rtl/>
        </w:rPr>
        <w:t>ی</w:t>
      </w:r>
      <w:r w:rsidRPr="003124F6">
        <w:rPr>
          <w:rStyle w:val="Char6"/>
          <w:rtl/>
        </w:rPr>
        <w:t>ن نشست و درست زمان</w:t>
      </w:r>
      <w:r w:rsidR="000E4BC7">
        <w:rPr>
          <w:rStyle w:val="Char6"/>
          <w:rtl/>
        </w:rPr>
        <w:t>ی</w:t>
      </w:r>
      <w:r w:rsidRPr="003124F6">
        <w:rPr>
          <w:rStyle w:val="Char6"/>
          <w:rtl/>
        </w:rPr>
        <w:t xml:space="preserve"> </w:t>
      </w:r>
      <w:r w:rsidR="000E4BC7">
        <w:rPr>
          <w:rStyle w:val="Char6"/>
          <w:rtl/>
        </w:rPr>
        <w:t>ک</w:t>
      </w:r>
      <w:r w:rsidRPr="003124F6">
        <w:rPr>
          <w:rStyle w:val="Char6"/>
          <w:rtl/>
        </w:rPr>
        <w:t>ه آن حضرت در محراب مسجد ا</w:t>
      </w:r>
      <w:r w:rsidR="000E4BC7">
        <w:rPr>
          <w:rStyle w:val="Char6"/>
          <w:rtl/>
        </w:rPr>
        <w:t>ی</w:t>
      </w:r>
      <w:r w:rsidRPr="003124F6">
        <w:rPr>
          <w:rStyle w:val="Char6"/>
          <w:rtl/>
        </w:rPr>
        <w:t>ستاد و برا</w:t>
      </w:r>
      <w:r w:rsidR="000E4BC7">
        <w:rPr>
          <w:rStyle w:val="Char6"/>
          <w:rtl/>
        </w:rPr>
        <w:t>ی</w:t>
      </w:r>
      <w:r w:rsidRPr="003124F6">
        <w:rPr>
          <w:rStyle w:val="Char6"/>
          <w:rtl/>
        </w:rPr>
        <w:t xml:space="preserve"> افتتاح نماز صبح ت</w:t>
      </w:r>
      <w:r w:rsidR="000E4BC7">
        <w:rPr>
          <w:rStyle w:val="Char6"/>
          <w:rtl/>
        </w:rPr>
        <w:t>ک</w:t>
      </w:r>
      <w:r w:rsidRPr="003124F6">
        <w:rPr>
          <w:rStyle w:val="Char6"/>
          <w:rtl/>
        </w:rPr>
        <w:t>ب</w:t>
      </w:r>
      <w:r w:rsidR="000E4BC7">
        <w:rPr>
          <w:rStyle w:val="Char6"/>
          <w:rtl/>
        </w:rPr>
        <w:t>ی</w:t>
      </w:r>
      <w:r w:rsidRPr="003124F6">
        <w:rPr>
          <w:rStyle w:val="Char6"/>
          <w:rtl/>
        </w:rPr>
        <w:t>ر گفت، با خنجر</w:t>
      </w:r>
      <w:r w:rsidR="000E4BC7">
        <w:rPr>
          <w:rStyle w:val="Char6"/>
          <w:rtl/>
        </w:rPr>
        <w:t>ی</w:t>
      </w:r>
      <w:r w:rsidRPr="003124F6">
        <w:rPr>
          <w:rStyle w:val="Char6"/>
          <w:rtl/>
        </w:rPr>
        <w:t xml:space="preserve"> </w:t>
      </w:r>
      <w:r w:rsidR="000E4BC7">
        <w:rPr>
          <w:rStyle w:val="Char6"/>
          <w:rtl/>
        </w:rPr>
        <w:t>ک</w:t>
      </w:r>
      <w:r w:rsidRPr="003124F6">
        <w:rPr>
          <w:rStyle w:val="Char6"/>
          <w:rtl/>
        </w:rPr>
        <w:t>ه خودش ساخته بود و آن را زهر آگ</w:t>
      </w:r>
      <w:r w:rsidR="000E4BC7">
        <w:rPr>
          <w:rStyle w:val="Char6"/>
          <w:rtl/>
        </w:rPr>
        <w:t>ی</w:t>
      </w:r>
      <w:r w:rsidRPr="003124F6">
        <w:rPr>
          <w:rStyle w:val="Char6"/>
          <w:rtl/>
        </w:rPr>
        <w:t xml:space="preserve">ن </w:t>
      </w:r>
      <w:r w:rsidR="000E4BC7">
        <w:rPr>
          <w:rStyle w:val="Char6"/>
          <w:rtl/>
        </w:rPr>
        <w:t>ک</w:t>
      </w:r>
      <w:r w:rsidRPr="003124F6">
        <w:rPr>
          <w:rStyle w:val="Char6"/>
          <w:rtl/>
        </w:rPr>
        <w:t>رده بود، چند</w:t>
      </w:r>
      <w:r w:rsidR="000E4BC7">
        <w:rPr>
          <w:rStyle w:val="Char6"/>
          <w:rtl/>
        </w:rPr>
        <w:t>ی</w:t>
      </w:r>
      <w:r w:rsidRPr="003124F6">
        <w:rPr>
          <w:rStyle w:val="Char6"/>
          <w:rtl/>
        </w:rPr>
        <w:t xml:space="preserve">ن ضربه بر آن حضرت وارد </w:t>
      </w:r>
      <w:r w:rsidR="000E4BC7">
        <w:rPr>
          <w:rStyle w:val="Char6"/>
          <w:rtl/>
        </w:rPr>
        <w:t>ک</w:t>
      </w:r>
      <w:r w:rsidRPr="003124F6">
        <w:rPr>
          <w:rStyle w:val="Char6"/>
          <w:rtl/>
        </w:rPr>
        <w:t>رد و س</w:t>
      </w:r>
      <w:r w:rsidR="000E4BC7">
        <w:rPr>
          <w:rStyle w:val="Char6"/>
          <w:rtl/>
        </w:rPr>
        <w:t>ی</w:t>
      </w:r>
      <w:r w:rsidRPr="003124F6">
        <w:rPr>
          <w:rStyle w:val="Char6"/>
          <w:rtl/>
        </w:rPr>
        <w:t>زده نفر د</w:t>
      </w:r>
      <w:r w:rsidR="000E4BC7">
        <w:rPr>
          <w:rStyle w:val="Char6"/>
          <w:rtl/>
        </w:rPr>
        <w:t>ی</w:t>
      </w:r>
      <w:r w:rsidRPr="003124F6">
        <w:rPr>
          <w:rStyle w:val="Char6"/>
          <w:rtl/>
        </w:rPr>
        <w:t>گر از مسلم</w:t>
      </w:r>
      <w:r w:rsidR="000E4BC7">
        <w:rPr>
          <w:rStyle w:val="Char6"/>
          <w:rtl/>
        </w:rPr>
        <w:t>ی</w:t>
      </w:r>
      <w:r w:rsidRPr="003124F6">
        <w:rPr>
          <w:rStyle w:val="Char6"/>
          <w:rtl/>
        </w:rPr>
        <w:t xml:space="preserve">ن را </w:t>
      </w:r>
      <w:r w:rsidR="000E4BC7">
        <w:rPr>
          <w:rStyle w:val="Char6"/>
          <w:rtl/>
        </w:rPr>
        <w:t>ک</w:t>
      </w:r>
      <w:r w:rsidRPr="003124F6">
        <w:rPr>
          <w:rStyle w:val="Char6"/>
          <w:rtl/>
        </w:rPr>
        <w:t>ه م</w:t>
      </w:r>
      <w:r w:rsidR="000E4BC7">
        <w:rPr>
          <w:rStyle w:val="Char6"/>
          <w:rtl/>
        </w:rPr>
        <w:t>ی</w:t>
      </w:r>
      <w:r w:rsidRPr="003124F6">
        <w:rPr>
          <w:rStyle w:val="Char6"/>
          <w:rtl/>
        </w:rPr>
        <w:t>‌خواستند او را دستگ</w:t>
      </w:r>
      <w:r w:rsidR="000E4BC7">
        <w:rPr>
          <w:rStyle w:val="Char6"/>
          <w:rtl/>
        </w:rPr>
        <w:t>ی</w:t>
      </w:r>
      <w:r w:rsidRPr="003124F6">
        <w:rPr>
          <w:rStyle w:val="Char6"/>
          <w:rtl/>
        </w:rPr>
        <w:t>ر نما</w:t>
      </w:r>
      <w:r w:rsidR="000E4BC7">
        <w:rPr>
          <w:rStyle w:val="Char6"/>
          <w:rtl/>
        </w:rPr>
        <w:t>ی</w:t>
      </w:r>
      <w:r w:rsidRPr="003124F6">
        <w:rPr>
          <w:rStyle w:val="Char6"/>
          <w:rtl/>
        </w:rPr>
        <w:t>ند ن</w:t>
      </w:r>
      <w:r w:rsidR="000E4BC7">
        <w:rPr>
          <w:rStyle w:val="Char6"/>
          <w:rtl/>
        </w:rPr>
        <w:t>ی</w:t>
      </w:r>
      <w:r w:rsidRPr="003124F6">
        <w:rPr>
          <w:rStyle w:val="Char6"/>
          <w:rtl/>
        </w:rPr>
        <w:t>ز مجروح نمود. هفت نفر از</w:t>
      </w:r>
      <w:r w:rsidR="009F5D6E">
        <w:rPr>
          <w:rStyle w:val="Char6"/>
          <w:rtl/>
        </w:rPr>
        <w:t xml:space="preserve"> آن‌ها </w:t>
      </w:r>
      <w:r w:rsidRPr="003124F6">
        <w:rPr>
          <w:rStyle w:val="Char6"/>
          <w:rtl/>
        </w:rPr>
        <w:t>در اثر شدت جراحت وارده درگذشتند و چون به وس</w:t>
      </w:r>
      <w:r w:rsidR="000E4BC7">
        <w:rPr>
          <w:rStyle w:val="Char6"/>
          <w:rtl/>
        </w:rPr>
        <w:t>ی</w:t>
      </w:r>
      <w:r w:rsidRPr="003124F6">
        <w:rPr>
          <w:rStyle w:val="Char6"/>
          <w:rtl/>
        </w:rPr>
        <w:t xml:space="preserve">له </w:t>
      </w:r>
      <w:r w:rsidR="000E4BC7">
        <w:rPr>
          <w:rStyle w:val="Char6"/>
          <w:rtl/>
        </w:rPr>
        <w:t>یک</w:t>
      </w:r>
      <w:r w:rsidRPr="003124F6">
        <w:rPr>
          <w:rStyle w:val="Char6"/>
          <w:rtl/>
        </w:rPr>
        <w:t xml:space="preserve"> نفر از مسلم</w:t>
      </w:r>
      <w:r w:rsidR="000E4BC7">
        <w:rPr>
          <w:rStyle w:val="Char6"/>
          <w:rtl/>
        </w:rPr>
        <w:t>ی</w:t>
      </w:r>
      <w:r w:rsidRPr="003124F6">
        <w:rPr>
          <w:rStyle w:val="Char6"/>
          <w:rtl/>
        </w:rPr>
        <w:t xml:space="preserve">ن </w:t>
      </w:r>
      <w:r w:rsidR="000E4BC7">
        <w:rPr>
          <w:rStyle w:val="Char6"/>
          <w:rtl/>
        </w:rPr>
        <w:t>ک</w:t>
      </w:r>
      <w:r w:rsidRPr="003124F6">
        <w:rPr>
          <w:rStyle w:val="Char6"/>
          <w:rtl/>
        </w:rPr>
        <w:t>ه پتو بر رو</w:t>
      </w:r>
      <w:r w:rsidR="000E4BC7">
        <w:rPr>
          <w:rStyle w:val="Char6"/>
          <w:rtl/>
        </w:rPr>
        <w:t>ی</w:t>
      </w:r>
      <w:r w:rsidRPr="003124F6">
        <w:rPr>
          <w:rStyle w:val="Char6"/>
          <w:rtl/>
        </w:rPr>
        <w:t>ش اندخت، دستگ</w:t>
      </w:r>
      <w:r w:rsidR="000E4BC7">
        <w:rPr>
          <w:rStyle w:val="Char6"/>
          <w:rtl/>
        </w:rPr>
        <w:t>ی</w:t>
      </w:r>
      <w:r w:rsidRPr="003124F6">
        <w:rPr>
          <w:rStyle w:val="Char6"/>
          <w:rtl/>
        </w:rPr>
        <w:t>ر شد، خود را فوراً با هم</w:t>
      </w:r>
      <w:r w:rsidR="000E4BC7">
        <w:rPr>
          <w:rStyle w:val="Char6"/>
          <w:rtl/>
        </w:rPr>
        <w:t>ی</w:t>
      </w:r>
      <w:r w:rsidRPr="003124F6">
        <w:rPr>
          <w:rStyle w:val="Char6"/>
          <w:rtl/>
        </w:rPr>
        <w:t xml:space="preserve">ن خنجر </w:t>
      </w:r>
      <w:r w:rsidR="000E4BC7">
        <w:rPr>
          <w:rStyle w:val="Char6"/>
          <w:rtl/>
        </w:rPr>
        <w:t>ک</w:t>
      </w:r>
      <w:r w:rsidRPr="003124F6">
        <w:rPr>
          <w:rStyle w:val="Char6"/>
          <w:rtl/>
        </w:rPr>
        <w:t>شت تا جر</w:t>
      </w:r>
      <w:r w:rsidR="000E4BC7">
        <w:rPr>
          <w:rStyle w:val="Char6"/>
          <w:rtl/>
        </w:rPr>
        <w:t>ی</w:t>
      </w:r>
      <w:r w:rsidRPr="003124F6">
        <w:rPr>
          <w:rStyle w:val="Char6"/>
          <w:rtl/>
        </w:rPr>
        <w:t>ان توطئه‌اش فاش نشود.</w:t>
      </w:r>
    </w:p>
    <w:p w:rsidR="00241CB2" w:rsidRPr="003124F6" w:rsidRDefault="00241CB2" w:rsidP="00F556E7">
      <w:pPr>
        <w:pStyle w:val="BodyText3"/>
        <w:widowControl w:val="0"/>
        <w:ind w:firstLine="284"/>
        <w:jc w:val="both"/>
        <w:rPr>
          <w:rStyle w:val="Char6"/>
          <w:rtl/>
        </w:rPr>
      </w:pPr>
      <w:r w:rsidRPr="003124F6">
        <w:rPr>
          <w:rStyle w:val="Char6"/>
          <w:rtl/>
        </w:rPr>
        <w:t>حضرت عمر در اثر ضربات خنجر توطئه دشمنان اسلام صبح روز چهارشنبه ب</w:t>
      </w:r>
      <w:r w:rsidR="000E4BC7">
        <w:rPr>
          <w:rStyle w:val="Char6"/>
          <w:rtl/>
        </w:rPr>
        <w:t>ی</w:t>
      </w:r>
      <w:r w:rsidRPr="003124F6">
        <w:rPr>
          <w:rStyle w:val="Char6"/>
          <w:rtl/>
        </w:rPr>
        <w:t>ست و ششم ماه ذ</w:t>
      </w:r>
      <w:r w:rsidR="000E4BC7">
        <w:rPr>
          <w:rStyle w:val="Char6"/>
          <w:rtl/>
        </w:rPr>
        <w:t>ی</w:t>
      </w:r>
      <w:r w:rsidRPr="003124F6">
        <w:rPr>
          <w:rStyle w:val="Char6"/>
          <w:rtl/>
        </w:rPr>
        <w:t xml:space="preserve"> الحجه سال ب</w:t>
      </w:r>
      <w:r w:rsidR="000E4BC7">
        <w:rPr>
          <w:rStyle w:val="Char6"/>
          <w:rtl/>
        </w:rPr>
        <w:t>ی</w:t>
      </w:r>
      <w:r w:rsidRPr="003124F6">
        <w:rPr>
          <w:rStyle w:val="Char6"/>
          <w:rtl/>
        </w:rPr>
        <w:t xml:space="preserve">ست و سوم هجرت وفات </w:t>
      </w:r>
      <w:r w:rsidR="000E4BC7">
        <w:rPr>
          <w:rStyle w:val="Char6"/>
          <w:rtl/>
        </w:rPr>
        <w:t>ی</w:t>
      </w:r>
      <w:r w:rsidRPr="003124F6">
        <w:rPr>
          <w:rStyle w:val="Char6"/>
          <w:rtl/>
        </w:rPr>
        <w:t>افت</w:t>
      </w:r>
      <w:r w:rsidRPr="00EE34D5">
        <w:rPr>
          <w:rStyle w:val="Char6"/>
          <w:rFonts w:eastAsia="SimSun"/>
          <w:vertAlign w:val="superscript"/>
          <w:rtl/>
        </w:rPr>
        <w:footnoteReference w:id="174"/>
      </w:r>
      <w:r w:rsidRPr="003124F6">
        <w:rPr>
          <w:rStyle w:val="Char6"/>
          <w:rtl/>
        </w:rPr>
        <w:t>.</w:t>
      </w:r>
    </w:p>
    <w:p w:rsidR="00241CB2" w:rsidRPr="003124F6" w:rsidRDefault="00241CB2" w:rsidP="00F556E7">
      <w:pPr>
        <w:pStyle w:val="BodyText3"/>
        <w:widowControl w:val="0"/>
        <w:ind w:firstLine="284"/>
        <w:jc w:val="both"/>
        <w:rPr>
          <w:rStyle w:val="Char6"/>
          <w:rtl/>
        </w:rPr>
      </w:pPr>
      <w:r w:rsidRPr="003124F6">
        <w:rPr>
          <w:rStyle w:val="Char6"/>
          <w:rtl/>
        </w:rPr>
        <w:t>مدت خلافت حضرت عمر ده سال، شش ماه و ه</w:t>
      </w:r>
      <w:r w:rsidR="000E4BC7">
        <w:rPr>
          <w:rStyle w:val="Char6"/>
          <w:rtl/>
        </w:rPr>
        <w:t>ی</w:t>
      </w:r>
      <w:r w:rsidRPr="003124F6">
        <w:rPr>
          <w:rStyle w:val="Char6"/>
          <w:rtl/>
        </w:rPr>
        <w:t>جده روز بود و مانند حضرت رسول و ابوب</w:t>
      </w:r>
      <w:r w:rsidR="000E4BC7">
        <w:rPr>
          <w:rStyle w:val="Char6"/>
          <w:rtl/>
        </w:rPr>
        <w:t>ک</w:t>
      </w:r>
      <w:r w:rsidRPr="003124F6">
        <w:rPr>
          <w:rStyle w:val="Char6"/>
          <w:rtl/>
        </w:rPr>
        <w:t>ر در سن شصت سالگ</w:t>
      </w:r>
      <w:r w:rsidR="000E4BC7">
        <w:rPr>
          <w:rStyle w:val="Char6"/>
          <w:rtl/>
        </w:rPr>
        <w:t>ی</w:t>
      </w:r>
      <w:r w:rsidRPr="003124F6">
        <w:rPr>
          <w:rStyle w:val="Char6"/>
          <w:rtl/>
        </w:rPr>
        <w:t xml:space="preserve"> بدرود ح</w:t>
      </w:r>
      <w:r w:rsidR="000E4BC7">
        <w:rPr>
          <w:rStyle w:val="Char6"/>
          <w:rtl/>
        </w:rPr>
        <w:t>ی</w:t>
      </w:r>
      <w:r w:rsidRPr="003124F6">
        <w:rPr>
          <w:rStyle w:val="Char6"/>
          <w:rtl/>
        </w:rPr>
        <w:t>ات گفت و به عالم اعلا شتافت.</w:t>
      </w:r>
    </w:p>
    <w:p w:rsidR="00241CB2" w:rsidRPr="003124F6" w:rsidRDefault="001948D1" w:rsidP="00F556E7">
      <w:pPr>
        <w:pStyle w:val="BodyText3"/>
        <w:widowControl w:val="0"/>
        <w:ind w:firstLine="284"/>
        <w:jc w:val="both"/>
        <w:rPr>
          <w:rStyle w:val="Char6"/>
          <w:rtl/>
        </w:rPr>
      </w:pPr>
      <w:r w:rsidRPr="003124F6">
        <w:rPr>
          <w:rStyle w:val="Char6"/>
          <w:rtl/>
        </w:rPr>
        <w:t>چنان</w:t>
      </w:r>
      <w:r w:rsidR="000E4BC7">
        <w:rPr>
          <w:rStyle w:val="Char6"/>
          <w:rtl/>
        </w:rPr>
        <w:t>ک</w:t>
      </w:r>
      <w:r w:rsidRPr="003124F6">
        <w:rPr>
          <w:rStyle w:val="Char6"/>
          <w:rtl/>
        </w:rPr>
        <w:t>ه فهم</w:t>
      </w:r>
      <w:r w:rsidR="000E4BC7">
        <w:rPr>
          <w:rStyle w:val="Char6"/>
          <w:rtl/>
        </w:rPr>
        <w:t>ی</w:t>
      </w:r>
      <w:r w:rsidRPr="003124F6">
        <w:rPr>
          <w:rStyle w:val="Char6"/>
          <w:rtl/>
        </w:rPr>
        <w:t>د</w:t>
      </w:r>
      <w:r w:rsidR="000E4BC7">
        <w:rPr>
          <w:rStyle w:val="Char6"/>
          <w:rtl/>
        </w:rPr>
        <w:t>ی</w:t>
      </w:r>
      <w:r w:rsidRPr="003124F6">
        <w:rPr>
          <w:rStyle w:val="Char6"/>
          <w:rtl/>
        </w:rPr>
        <w:t>م توطئه</w:t>
      </w:r>
      <w:r w:rsidRPr="003124F6">
        <w:rPr>
          <w:rStyle w:val="Char6"/>
          <w:rFonts w:hint="cs"/>
          <w:rtl/>
        </w:rPr>
        <w:t>‌</w:t>
      </w:r>
      <w:r w:rsidR="00241CB2" w:rsidRPr="003124F6">
        <w:rPr>
          <w:rStyle w:val="Char6"/>
          <w:rtl/>
        </w:rPr>
        <w:t>گران قتل حضرت عمر خود</w:t>
      </w:r>
      <w:r w:rsidR="000E4BC7">
        <w:rPr>
          <w:rStyle w:val="Char6"/>
          <w:rtl/>
        </w:rPr>
        <w:t>ی</w:t>
      </w:r>
      <w:r w:rsidR="00241CB2" w:rsidRPr="003124F6">
        <w:rPr>
          <w:rStyle w:val="Char6"/>
          <w:rtl/>
        </w:rPr>
        <w:t xml:space="preserve"> نبودند بل</w:t>
      </w:r>
      <w:r w:rsidR="000E4BC7">
        <w:rPr>
          <w:rStyle w:val="Char6"/>
          <w:rtl/>
        </w:rPr>
        <w:t>ک</w:t>
      </w:r>
      <w:r w:rsidR="00241CB2" w:rsidRPr="003124F6">
        <w:rPr>
          <w:rStyle w:val="Char6"/>
          <w:rtl/>
        </w:rPr>
        <w:t>ه ب</w:t>
      </w:r>
      <w:r w:rsidR="000E4BC7">
        <w:rPr>
          <w:rStyle w:val="Char6"/>
          <w:rtl/>
        </w:rPr>
        <w:t>ی</w:t>
      </w:r>
      <w:r w:rsidR="00241CB2" w:rsidRPr="003124F6">
        <w:rPr>
          <w:rStyle w:val="Char6"/>
          <w:rtl/>
        </w:rPr>
        <w:t>گانگان و</w:t>
      </w:r>
      <w:r w:rsidRPr="003124F6">
        <w:rPr>
          <w:rStyle w:val="Char6"/>
          <w:rFonts w:hint="cs"/>
          <w:rtl/>
        </w:rPr>
        <w:t xml:space="preserve"> </w:t>
      </w:r>
      <w:r w:rsidR="00241CB2" w:rsidRPr="003124F6">
        <w:rPr>
          <w:rStyle w:val="Char6"/>
          <w:rtl/>
        </w:rPr>
        <w:t>دشمنان</w:t>
      </w:r>
      <w:r w:rsidR="000E4BC7">
        <w:rPr>
          <w:rStyle w:val="Char6"/>
          <w:rtl/>
        </w:rPr>
        <w:t>ی</w:t>
      </w:r>
      <w:r w:rsidR="00241CB2" w:rsidRPr="003124F6">
        <w:rPr>
          <w:rStyle w:val="Char6"/>
          <w:rtl/>
        </w:rPr>
        <w:t xml:space="preserve"> بودند از قوم زردشت</w:t>
      </w:r>
      <w:r w:rsidR="000E4BC7">
        <w:rPr>
          <w:rStyle w:val="Char6"/>
          <w:rtl/>
        </w:rPr>
        <w:t>ی</w:t>
      </w:r>
      <w:r w:rsidR="00241CB2" w:rsidRPr="003124F6">
        <w:rPr>
          <w:rStyle w:val="Char6"/>
          <w:rtl/>
        </w:rPr>
        <w:t xml:space="preserve"> و </w:t>
      </w:r>
      <w:r w:rsidR="000E4BC7">
        <w:rPr>
          <w:rStyle w:val="Char6"/>
          <w:rtl/>
        </w:rPr>
        <w:t>ی</w:t>
      </w:r>
      <w:r w:rsidR="00241CB2" w:rsidRPr="003124F6">
        <w:rPr>
          <w:rStyle w:val="Char6"/>
          <w:rtl/>
        </w:rPr>
        <w:t>هود</w:t>
      </w:r>
      <w:r w:rsidR="000E4BC7">
        <w:rPr>
          <w:rStyle w:val="Char6"/>
          <w:rtl/>
        </w:rPr>
        <w:t>ی</w:t>
      </w:r>
      <w:r w:rsidR="00241CB2" w:rsidRPr="003124F6">
        <w:rPr>
          <w:rStyle w:val="Char6"/>
          <w:rtl/>
        </w:rPr>
        <w:t xml:space="preserve"> و نصار</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مل</w:t>
      </w:r>
      <w:r w:rsidR="000E4BC7">
        <w:rPr>
          <w:rStyle w:val="Char6"/>
          <w:rtl/>
        </w:rPr>
        <w:t>ک</w:t>
      </w:r>
      <w:r w:rsidR="00241CB2" w:rsidRPr="003124F6">
        <w:rPr>
          <w:rStyle w:val="Char6"/>
          <w:rtl/>
        </w:rPr>
        <w:t xml:space="preserve"> و ممل</w:t>
      </w:r>
      <w:r w:rsidR="000E4BC7">
        <w:rPr>
          <w:rStyle w:val="Char6"/>
          <w:rtl/>
        </w:rPr>
        <w:t>ک</w:t>
      </w:r>
      <w:r w:rsidR="00241CB2" w:rsidRPr="003124F6">
        <w:rPr>
          <w:rStyle w:val="Char6"/>
          <w:rtl/>
        </w:rPr>
        <w:t xml:space="preserve">تشان را از دست داده بودند و بغض اسلام و </w:t>
      </w:r>
      <w:r w:rsidR="000E4BC7">
        <w:rPr>
          <w:rStyle w:val="Char6"/>
          <w:rtl/>
        </w:rPr>
        <w:t>کی</w:t>
      </w:r>
      <w:r w:rsidR="00241CB2" w:rsidRPr="003124F6">
        <w:rPr>
          <w:rStyle w:val="Char6"/>
          <w:rtl/>
        </w:rPr>
        <w:t>نه مسلم</w:t>
      </w:r>
      <w:r w:rsidR="000E4BC7">
        <w:rPr>
          <w:rStyle w:val="Char6"/>
          <w:rtl/>
        </w:rPr>
        <w:t>ی</w:t>
      </w:r>
      <w:r w:rsidR="00241CB2" w:rsidRPr="003124F6">
        <w:rPr>
          <w:rStyle w:val="Char6"/>
          <w:rtl/>
        </w:rPr>
        <w:t>ن در قلوبشان م</w:t>
      </w:r>
      <w:r w:rsidR="000E4BC7">
        <w:rPr>
          <w:rStyle w:val="Char6"/>
          <w:rtl/>
        </w:rPr>
        <w:t>ی</w:t>
      </w:r>
      <w:r w:rsidR="00241CB2" w:rsidRPr="003124F6">
        <w:rPr>
          <w:rStyle w:val="Char6"/>
          <w:rtl/>
        </w:rPr>
        <w:t>‌جوش</w:t>
      </w:r>
      <w:r w:rsidR="000E4BC7">
        <w:rPr>
          <w:rStyle w:val="Char6"/>
          <w:rtl/>
        </w:rPr>
        <w:t>ی</w:t>
      </w:r>
      <w:r w:rsidR="00241CB2" w:rsidRPr="003124F6">
        <w:rPr>
          <w:rStyle w:val="Char6"/>
          <w:rtl/>
        </w:rPr>
        <w:t>د. در مبحث خلافت ابوب</w:t>
      </w:r>
      <w:r w:rsidR="000E4BC7">
        <w:rPr>
          <w:rStyle w:val="Char6"/>
          <w:rtl/>
        </w:rPr>
        <w:t>ک</w:t>
      </w:r>
      <w:r w:rsidR="00241CB2" w:rsidRPr="003124F6">
        <w:rPr>
          <w:rStyle w:val="Char6"/>
          <w:rtl/>
        </w:rPr>
        <w:t>ر از روا</w:t>
      </w:r>
      <w:r w:rsidR="000E4BC7">
        <w:rPr>
          <w:rStyle w:val="Char6"/>
          <w:rtl/>
        </w:rPr>
        <w:t>ی</w:t>
      </w:r>
      <w:r w:rsidR="00241CB2" w:rsidRPr="003124F6">
        <w:rPr>
          <w:rStyle w:val="Char6"/>
          <w:rtl/>
        </w:rPr>
        <w:t>ت حذ</w:t>
      </w:r>
      <w:r w:rsidR="000E4BC7">
        <w:rPr>
          <w:rStyle w:val="Char6"/>
          <w:rtl/>
        </w:rPr>
        <w:t>ی</w:t>
      </w:r>
      <w:r w:rsidR="00241CB2" w:rsidRPr="003124F6">
        <w:rPr>
          <w:rStyle w:val="Char6"/>
          <w:rtl/>
        </w:rPr>
        <w:t>فه بن ال</w:t>
      </w:r>
      <w:r w:rsidR="000E4BC7">
        <w:rPr>
          <w:rStyle w:val="Char6"/>
          <w:rtl/>
        </w:rPr>
        <w:t>ی</w:t>
      </w:r>
      <w:r w:rsidR="00241CB2" w:rsidRPr="003124F6">
        <w:rPr>
          <w:rStyle w:val="Char6"/>
          <w:rtl/>
        </w:rPr>
        <w:t>مان صحاب</w:t>
      </w:r>
      <w:r w:rsidR="000E4BC7">
        <w:rPr>
          <w:rStyle w:val="Char6"/>
          <w:rtl/>
        </w:rPr>
        <w:t>ی</w:t>
      </w:r>
      <w:r w:rsidR="00241CB2" w:rsidRPr="003124F6">
        <w:rPr>
          <w:rStyle w:val="Char6"/>
          <w:rtl/>
        </w:rPr>
        <w:t xml:space="preserve"> جل</w:t>
      </w:r>
      <w:r w:rsidR="000E4BC7">
        <w:rPr>
          <w:rStyle w:val="Char6"/>
          <w:rtl/>
        </w:rPr>
        <w:t>ی</w:t>
      </w:r>
      <w:r w:rsidR="00241CB2" w:rsidRPr="003124F6">
        <w:rPr>
          <w:rStyle w:val="Char6"/>
          <w:rtl/>
        </w:rPr>
        <w:t>ل رسول الله فهم</w:t>
      </w:r>
      <w:r w:rsidR="000E4BC7">
        <w:rPr>
          <w:rStyle w:val="Char6"/>
          <w:rtl/>
        </w:rPr>
        <w:t>ی</w:t>
      </w:r>
      <w:r w:rsidR="00241CB2" w:rsidRPr="003124F6">
        <w:rPr>
          <w:rStyle w:val="Char6"/>
          <w:rtl/>
        </w:rPr>
        <w:t>د</w:t>
      </w:r>
      <w:r w:rsidR="000E4BC7">
        <w:rPr>
          <w:rStyle w:val="Char6"/>
          <w:rtl/>
        </w:rPr>
        <w:t>ی</w:t>
      </w:r>
      <w:r w:rsidR="00241CB2" w:rsidRPr="003124F6">
        <w:rPr>
          <w:rStyle w:val="Char6"/>
          <w:rtl/>
        </w:rPr>
        <w:t>م مادام</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حضرت عمر در ح</w:t>
      </w:r>
      <w:r w:rsidR="000E4BC7">
        <w:rPr>
          <w:rStyle w:val="Char6"/>
          <w:rtl/>
        </w:rPr>
        <w:t>ی</w:t>
      </w:r>
      <w:r w:rsidR="00241CB2" w:rsidRPr="003124F6">
        <w:rPr>
          <w:rStyle w:val="Char6"/>
          <w:rtl/>
        </w:rPr>
        <w:t>ات باشد دروازه مح</w:t>
      </w:r>
      <w:r w:rsidR="000E4BC7">
        <w:rPr>
          <w:rStyle w:val="Char6"/>
          <w:rtl/>
        </w:rPr>
        <w:t>ک</w:t>
      </w:r>
      <w:r w:rsidR="00241CB2" w:rsidRPr="003124F6">
        <w:rPr>
          <w:rStyle w:val="Char6"/>
          <w:rtl/>
        </w:rPr>
        <w:t>م</w:t>
      </w:r>
      <w:r w:rsidR="000E4BC7">
        <w:rPr>
          <w:rStyle w:val="Char6"/>
          <w:rtl/>
        </w:rPr>
        <w:t>ی</w:t>
      </w:r>
      <w:r w:rsidR="00241CB2" w:rsidRPr="003124F6">
        <w:rPr>
          <w:rStyle w:val="Char6"/>
          <w:rtl/>
        </w:rPr>
        <w:t xml:space="preserve"> بر رو</w:t>
      </w:r>
      <w:r w:rsidR="000E4BC7">
        <w:rPr>
          <w:rStyle w:val="Char6"/>
          <w:rtl/>
        </w:rPr>
        <w:t>ی</w:t>
      </w:r>
      <w:r w:rsidR="00241CB2" w:rsidRPr="003124F6">
        <w:rPr>
          <w:rStyle w:val="Char6"/>
          <w:rtl/>
        </w:rPr>
        <w:t xml:space="preserve"> فتنه بسته شده و هم</w:t>
      </w:r>
      <w:r w:rsidR="000E4BC7">
        <w:rPr>
          <w:rStyle w:val="Char6"/>
          <w:rtl/>
        </w:rPr>
        <w:t>ی</w:t>
      </w:r>
      <w:r w:rsidR="00241CB2" w:rsidRPr="003124F6">
        <w:rPr>
          <w:rStyle w:val="Char6"/>
          <w:rtl/>
        </w:rPr>
        <w:t xml:space="preserve">ن </w:t>
      </w:r>
      <w:r w:rsidR="000E4BC7">
        <w:rPr>
          <w:rStyle w:val="Char6"/>
          <w:rtl/>
        </w:rPr>
        <w:t>ک</w:t>
      </w:r>
      <w:r w:rsidR="00241CB2" w:rsidRPr="003124F6">
        <w:rPr>
          <w:rStyle w:val="Char6"/>
          <w:rtl/>
        </w:rPr>
        <w:t>ه آن حضرت از دن</w:t>
      </w:r>
      <w:r w:rsidR="000E4BC7">
        <w:rPr>
          <w:rStyle w:val="Char6"/>
          <w:rtl/>
        </w:rPr>
        <w:t>ی</w:t>
      </w:r>
      <w:r w:rsidR="00241CB2" w:rsidRPr="003124F6">
        <w:rPr>
          <w:rStyle w:val="Char6"/>
          <w:rtl/>
        </w:rPr>
        <w:t>ا برود آن دروازه ش</w:t>
      </w:r>
      <w:r w:rsidR="000E4BC7">
        <w:rPr>
          <w:rStyle w:val="Char6"/>
          <w:rtl/>
        </w:rPr>
        <w:t>ک</w:t>
      </w:r>
      <w:r w:rsidR="00241CB2" w:rsidRPr="003124F6">
        <w:rPr>
          <w:rStyle w:val="Char6"/>
          <w:rtl/>
        </w:rPr>
        <w:t>سته و فتنه آزاد م</w:t>
      </w:r>
      <w:r w:rsidR="000E4BC7">
        <w:rPr>
          <w:rStyle w:val="Char6"/>
          <w:rtl/>
        </w:rPr>
        <w:t>ی</w:t>
      </w:r>
      <w:r w:rsidR="00241CB2" w:rsidRPr="003124F6">
        <w:rPr>
          <w:rStyle w:val="Char6"/>
          <w:rtl/>
        </w:rPr>
        <w:t>‌شود و برون م</w:t>
      </w:r>
      <w:r w:rsidR="000E4BC7">
        <w:rPr>
          <w:rStyle w:val="Char6"/>
          <w:rtl/>
        </w:rPr>
        <w:t>ی</w:t>
      </w:r>
      <w:r w:rsidR="00241CB2" w:rsidRPr="003124F6">
        <w:rPr>
          <w:rStyle w:val="Char6"/>
          <w:rtl/>
        </w:rPr>
        <w:t>‌جهد.</w:t>
      </w:r>
    </w:p>
    <w:p w:rsidR="00241CB2" w:rsidRPr="003124F6" w:rsidRDefault="00241CB2" w:rsidP="001948D1">
      <w:pPr>
        <w:pStyle w:val="BodyText3"/>
        <w:widowControl w:val="0"/>
        <w:ind w:firstLine="284"/>
        <w:jc w:val="both"/>
        <w:rPr>
          <w:rStyle w:val="Char6"/>
          <w:rtl/>
        </w:rPr>
      </w:pPr>
      <w:r w:rsidRPr="003124F6">
        <w:rPr>
          <w:rStyle w:val="Char6"/>
          <w:rtl/>
        </w:rPr>
        <w:t xml:space="preserve">در صفحه 179 </w:t>
      </w:r>
      <w:r w:rsidRPr="00195AA9">
        <w:rPr>
          <w:rStyle w:val="Char6"/>
          <w:rtl/>
        </w:rPr>
        <w:t>جزء</w:t>
      </w:r>
      <w:r w:rsidR="001948D1" w:rsidRPr="00195AA9">
        <w:rPr>
          <w:rStyle w:val="Char6"/>
          <w:rFonts w:hint="cs"/>
          <w:rtl/>
        </w:rPr>
        <w:t xml:space="preserve"> </w:t>
      </w:r>
      <w:r w:rsidRPr="00195AA9">
        <w:rPr>
          <w:rStyle w:val="Char6"/>
          <w:rtl/>
        </w:rPr>
        <w:t>‌دوم الفتوحات الاسلامي</w:t>
      </w:r>
      <w:r w:rsidR="001948D1" w:rsidRPr="00195AA9">
        <w:rPr>
          <w:rStyle w:val="Char6"/>
          <w:rFonts w:hint="cs"/>
          <w:rtl/>
        </w:rPr>
        <w:t>ة</w:t>
      </w:r>
      <w:r w:rsidRPr="00195AA9">
        <w:rPr>
          <w:rStyle w:val="Char6"/>
          <w:rtl/>
        </w:rPr>
        <w:t xml:space="preserve"> ن</w:t>
      </w:r>
      <w:r w:rsidR="000E4BC7" w:rsidRPr="00195AA9">
        <w:rPr>
          <w:rStyle w:val="Char6"/>
          <w:rtl/>
        </w:rPr>
        <w:t>ی</w:t>
      </w:r>
      <w:r w:rsidRPr="00195AA9">
        <w:rPr>
          <w:rStyle w:val="Char6"/>
          <w:rtl/>
        </w:rPr>
        <w:t>ز حد</w:t>
      </w:r>
      <w:r w:rsidR="000E4BC7" w:rsidRPr="00195AA9">
        <w:rPr>
          <w:rStyle w:val="Char6"/>
          <w:rtl/>
        </w:rPr>
        <w:t>ی</w:t>
      </w:r>
      <w:r w:rsidRPr="00195AA9">
        <w:rPr>
          <w:rStyle w:val="Char6"/>
          <w:rtl/>
        </w:rPr>
        <w:t>ث</w:t>
      </w:r>
      <w:r w:rsidR="000E4BC7" w:rsidRPr="00195AA9">
        <w:rPr>
          <w:rStyle w:val="Char6"/>
          <w:rtl/>
        </w:rPr>
        <w:t>ی</w:t>
      </w:r>
      <w:r w:rsidRPr="00195AA9">
        <w:rPr>
          <w:rStyle w:val="Char6"/>
          <w:rtl/>
        </w:rPr>
        <w:t xml:space="preserve"> مؤ</w:t>
      </w:r>
      <w:r w:rsidR="000E4BC7" w:rsidRPr="00195AA9">
        <w:rPr>
          <w:rStyle w:val="Char6"/>
          <w:rtl/>
        </w:rPr>
        <w:t>ی</w:t>
      </w:r>
      <w:r w:rsidRPr="00195AA9">
        <w:rPr>
          <w:rStyle w:val="Char6"/>
          <w:rtl/>
        </w:rPr>
        <w:t>د ا</w:t>
      </w:r>
      <w:r w:rsidR="000E4BC7" w:rsidRPr="00195AA9">
        <w:rPr>
          <w:rStyle w:val="Char6"/>
          <w:rtl/>
        </w:rPr>
        <w:t>ی</w:t>
      </w:r>
      <w:r w:rsidRPr="00195AA9">
        <w:rPr>
          <w:rStyle w:val="Char6"/>
          <w:rtl/>
        </w:rPr>
        <w:t>ن مطلب از حضرت رسول روا</w:t>
      </w:r>
      <w:r w:rsidR="000E4BC7" w:rsidRPr="00195AA9">
        <w:rPr>
          <w:rStyle w:val="Char6"/>
          <w:rtl/>
        </w:rPr>
        <w:t>ی</w:t>
      </w:r>
      <w:r w:rsidRPr="00195AA9">
        <w:rPr>
          <w:rStyle w:val="Char6"/>
          <w:rtl/>
        </w:rPr>
        <w:t xml:space="preserve">ت شده </w:t>
      </w:r>
      <w:r w:rsidR="000E4BC7" w:rsidRPr="00195AA9">
        <w:rPr>
          <w:rStyle w:val="Char6"/>
          <w:rtl/>
        </w:rPr>
        <w:t>ک</w:t>
      </w:r>
      <w:r w:rsidRPr="00195AA9">
        <w:rPr>
          <w:rStyle w:val="Char6"/>
          <w:rtl/>
        </w:rPr>
        <w:t>ه م</w:t>
      </w:r>
      <w:r w:rsidR="000E4BC7" w:rsidRPr="00195AA9">
        <w:rPr>
          <w:rStyle w:val="Char6"/>
          <w:rtl/>
        </w:rPr>
        <w:t>ی</w:t>
      </w:r>
      <w:r w:rsidRPr="00195AA9">
        <w:rPr>
          <w:rStyle w:val="Char6"/>
          <w:rtl/>
        </w:rPr>
        <w:t>‌گو</w:t>
      </w:r>
      <w:r w:rsidR="000E4BC7" w:rsidRPr="00195AA9">
        <w:rPr>
          <w:rStyle w:val="Char6"/>
          <w:rtl/>
        </w:rPr>
        <w:t>ی</w:t>
      </w:r>
      <w:r w:rsidRPr="00195AA9">
        <w:rPr>
          <w:rStyle w:val="Char6"/>
          <w:rtl/>
        </w:rPr>
        <w:t>د</w:t>
      </w:r>
      <w:r w:rsidRPr="003124F6">
        <w:rPr>
          <w:rStyle w:val="Char6"/>
          <w:rtl/>
        </w:rPr>
        <w:t xml:space="preserve">: </w:t>
      </w:r>
      <w:r w:rsidR="001948D1" w:rsidRPr="003124F6">
        <w:rPr>
          <w:rStyle w:val="Char6"/>
          <w:rFonts w:hint="cs"/>
          <w:rtl/>
        </w:rPr>
        <w:t>«</w:t>
      </w:r>
      <w:r w:rsidRPr="003124F6">
        <w:rPr>
          <w:rStyle w:val="Char6"/>
          <w:rtl/>
        </w:rPr>
        <w:t>روز</w:t>
      </w:r>
      <w:r w:rsidR="000E4BC7">
        <w:rPr>
          <w:rStyle w:val="Char6"/>
          <w:rtl/>
        </w:rPr>
        <w:t>ی</w:t>
      </w:r>
      <w:r w:rsidRPr="003124F6">
        <w:rPr>
          <w:rStyle w:val="Char6"/>
          <w:rtl/>
        </w:rPr>
        <w:t xml:space="preserve"> عمر بن الخطاب از مقابل رسول الله م</w:t>
      </w:r>
      <w:r w:rsidR="000E4BC7">
        <w:rPr>
          <w:rStyle w:val="Char6"/>
          <w:rtl/>
        </w:rPr>
        <w:t>ی</w:t>
      </w:r>
      <w:r w:rsidRPr="003124F6">
        <w:rPr>
          <w:rStyle w:val="Char6"/>
          <w:rtl/>
        </w:rPr>
        <w:t xml:space="preserve">‌گذشت. حضرت </w:t>
      </w:r>
      <w:r w:rsidR="001948D1" w:rsidRPr="003124F6">
        <w:rPr>
          <w:rStyle w:val="Char6"/>
          <w:rtl/>
        </w:rPr>
        <w:t xml:space="preserve">رسول فرمود: مادام </w:t>
      </w:r>
      <w:r w:rsidR="000E4BC7">
        <w:rPr>
          <w:rStyle w:val="Char6"/>
          <w:rtl/>
        </w:rPr>
        <w:t>ک</w:t>
      </w:r>
      <w:r w:rsidR="001948D1" w:rsidRPr="003124F6">
        <w:rPr>
          <w:rStyle w:val="Char6"/>
          <w:rtl/>
        </w:rPr>
        <w:t>ه ا</w:t>
      </w:r>
      <w:r w:rsidR="000E4BC7">
        <w:rPr>
          <w:rStyle w:val="Char6"/>
          <w:rtl/>
        </w:rPr>
        <w:t>ی</w:t>
      </w:r>
      <w:r w:rsidR="001948D1" w:rsidRPr="003124F6">
        <w:rPr>
          <w:rStyle w:val="Char6"/>
          <w:rtl/>
        </w:rPr>
        <w:t>ن مرد در</w:t>
      </w:r>
      <w:r w:rsidRPr="003124F6">
        <w:rPr>
          <w:rStyle w:val="Char6"/>
          <w:rtl/>
        </w:rPr>
        <w:t>م</w:t>
      </w:r>
      <w:r w:rsidR="000E4BC7">
        <w:rPr>
          <w:rStyle w:val="Char6"/>
          <w:rtl/>
        </w:rPr>
        <w:t>ی</w:t>
      </w:r>
      <w:r w:rsidRPr="003124F6">
        <w:rPr>
          <w:rStyle w:val="Char6"/>
          <w:rtl/>
        </w:rPr>
        <w:t>ان شما باشد ب</w:t>
      </w:r>
      <w:r w:rsidR="000E4BC7">
        <w:rPr>
          <w:rStyle w:val="Char6"/>
          <w:rtl/>
        </w:rPr>
        <w:t>ی</w:t>
      </w:r>
      <w:r w:rsidRPr="003124F6">
        <w:rPr>
          <w:rStyle w:val="Char6"/>
          <w:rtl/>
        </w:rPr>
        <w:t>ن شما و فتنه دروازه‌ا</w:t>
      </w:r>
      <w:r w:rsidR="000E4BC7">
        <w:rPr>
          <w:rStyle w:val="Char6"/>
          <w:rtl/>
        </w:rPr>
        <w:t>ی</w:t>
      </w:r>
      <w:r w:rsidRPr="003124F6">
        <w:rPr>
          <w:rStyle w:val="Char6"/>
          <w:rtl/>
        </w:rPr>
        <w:t xml:space="preserve"> است </w:t>
      </w:r>
      <w:r w:rsidR="000E4BC7">
        <w:rPr>
          <w:rStyle w:val="Char6"/>
          <w:rtl/>
        </w:rPr>
        <w:t>ک</w:t>
      </w:r>
      <w:r w:rsidRPr="003124F6">
        <w:rPr>
          <w:rStyle w:val="Char6"/>
          <w:rtl/>
        </w:rPr>
        <w:t>ه به شدت بسته شده و هم</w:t>
      </w:r>
      <w:r w:rsidR="000E4BC7">
        <w:rPr>
          <w:rStyle w:val="Char6"/>
          <w:rtl/>
        </w:rPr>
        <w:t>ی</w:t>
      </w:r>
      <w:r w:rsidRPr="003124F6">
        <w:rPr>
          <w:rStyle w:val="Char6"/>
          <w:rtl/>
        </w:rPr>
        <w:t xml:space="preserve">ن </w:t>
      </w:r>
      <w:r w:rsidR="000E4BC7">
        <w:rPr>
          <w:rStyle w:val="Char6"/>
          <w:rtl/>
        </w:rPr>
        <w:t>ک</w:t>
      </w:r>
      <w:r w:rsidRPr="003124F6">
        <w:rPr>
          <w:rStyle w:val="Char6"/>
          <w:rtl/>
        </w:rPr>
        <w:t>ه او از م</w:t>
      </w:r>
      <w:r w:rsidR="000E4BC7">
        <w:rPr>
          <w:rStyle w:val="Char6"/>
          <w:rtl/>
        </w:rPr>
        <w:t>ی</w:t>
      </w:r>
      <w:r w:rsidRPr="003124F6">
        <w:rPr>
          <w:rStyle w:val="Char6"/>
          <w:rtl/>
        </w:rPr>
        <w:t>ان شما برود آن دروازه باز خواهد شد.</w:t>
      </w:r>
    </w:p>
    <w:p w:rsidR="00241CB2" w:rsidRPr="003124F6" w:rsidRDefault="00241CB2" w:rsidP="00A060EF">
      <w:pPr>
        <w:pStyle w:val="BodyText3"/>
        <w:widowControl w:val="0"/>
        <w:ind w:firstLine="284"/>
        <w:jc w:val="both"/>
        <w:rPr>
          <w:rStyle w:val="Char6"/>
          <w:rtl/>
        </w:rPr>
      </w:pPr>
      <w:r w:rsidRPr="003124F6">
        <w:rPr>
          <w:rStyle w:val="Char6"/>
          <w:rtl/>
        </w:rPr>
        <w:t>اگر به س</w:t>
      </w:r>
      <w:r w:rsidR="000E4BC7">
        <w:rPr>
          <w:rStyle w:val="Char6"/>
          <w:rtl/>
        </w:rPr>
        <w:t>ی</w:t>
      </w:r>
      <w:r w:rsidRPr="003124F6">
        <w:rPr>
          <w:rStyle w:val="Char6"/>
          <w:rtl/>
        </w:rPr>
        <w:t>ر تار</w:t>
      </w:r>
      <w:r w:rsidR="000E4BC7">
        <w:rPr>
          <w:rStyle w:val="Char6"/>
          <w:rtl/>
        </w:rPr>
        <w:t>ی</w:t>
      </w:r>
      <w:r w:rsidRPr="003124F6">
        <w:rPr>
          <w:rStyle w:val="Char6"/>
          <w:rtl/>
        </w:rPr>
        <w:t>خ</w:t>
      </w:r>
      <w:r w:rsidR="000E4BC7">
        <w:rPr>
          <w:rStyle w:val="Char6"/>
          <w:rtl/>
        </w:rPr>
        <w:t>ی</w:t>
      </w:r>
      <w:r w:rsidRPr="003124F6">
        <w:rPr>
          <w:rStyle w:val="Char6"/>
          <w:rtl/>
        </w:rPr>
        <w:t xml:space="preserve"> و حوادث</w:t>
      </w:r>
      <w:r w:rsidR="000E4BC7">
        <w:rPr>
          <w:rStyle w:val="Char6"/>
          <w:rtl/>
        </w:rPr>
        <w:t>ی</w:t>
      </w:r>
      <w:r w:rsidRPr="003124F6">
        <w:rPr>
          <w:rStyle w:val="Char6"/>
          <w:rtl/>
        </w:rPr>
        <w:t xml:space="preserve"> </w:t>
      </w:r>
      <w:r w:rsidR="000E4BC7">
        <w:rPr>
          <w:rStyle w:val="Char6"/>
          <w:rtl/>
        </w:rPr>
        <w:t>ک</w:t>
      </w:r>
      <w:r w:rsidRPr="003124F6">
        <w:rPr>
          <w:rStyle w:val="Char6"/>
          <w:rtl/>
        </w:rPr>
        <w:t>ه بعد از شهادت حضرت عمر در جر</w:t>
      </w:r>
      <w:r w:rsidR="000E4BC7">
        <w:rPr>
          <w:rStyle w:val="Char6"/>
          <w:rtl/>
        </w:rPr>
        <w:t>ی</w:t>
      </w:r>
      <w:r w:rsidRPr="003124F6">
        <w:rPr>
          <w:rStyle w:val="Char6"/>
          <w:rtl/>
        </w:rPr>
        <w:t>ان اسلام به م</w:t>
      </w:r>
      <w:r w:rsidR="000E4BC7">
        <w:rPr>
          <w:rStyle w:val="Char6"/>
          <w:rtl/>
        </w:rPr>
        <w:t>ی</w:t>
      </w:r>
      <w:r w:rsidRPr="003124F6">
        <w:rPr>
          <w:rStyle w:val="Char6"/>
          <w:rtl/>
        </w:rPr>
        <w:t>ان آمد</w:t>
      </w:r>
      <w:r w:rsidR="00A060EF">
        <w:rPr>
          <w:rStyle w:val="Char6"/>
          <w:rFonts w:hint="cs"/>
          <w:rtl/>
        </w:rPr>
        <w:t>ه</w:t>
      </w:r>
      <w:r w:rsidR="00A060EF">
        <w:rPr>
          <w:rStyle w:val="Char6"/>
          <w:rFonts w:hint="eastAsia"/>
          <w:rtl/>
        </w:rPr>
        <w:t>‌</w:t>
      </w:r>
      <w:r w:rsidR="00A060EF">
        <w:rPr>
          <w:rStyle w:val="Char6"/>
          <w:rtl/>
        </w:rPr>
        <w:t xml:space="preserve">اند </w:t>
      </w:r>
      <w:r w:rsidR="000E4BC7">
        <w:rPr>
          <w:rStyle w:val="Char6"/>
          <w:rtl/>
        </w:rPr>
        <w:t>ک</w:t>
      </w:r>
      <w:r w:rsidR="001948D1" w:rsidRPr="003124F6">
        <w:rPr>
          <w:rStyle w:val="Char6"/>
          <w:rtl/>
        </w:rPr>
        <w:t>م</w:t>
      </w:r>
      <w:r w:rsidR="000E4BC7">
        <w:rPr>
          <w:rStyle w:val="Char6"/>
          <w:rtl/>
        </w:rPr>
        <w:t>ی</w:t>
      </w:r>
      <w:r w:rsidR="001948D1" w:rsidRPr="003124F6">
        <w:rPr>
          <w:rStyle w:val="Char6"/>
          <w:rtl/>
        </w:rPr>
        <w:t xml:space="preserve"> نظر </w:t>
      </w:r>
      <w:r w:rsidR="000E4BC7">
        <w:rPr>
          <w:rStyle w:val="Char6"/>
          <w:rtl/>
        </w:rPr>
        <w:t>ک</w:t>
      </w:r>
      <w:r w:rsidR="001948D1" w:rsidRPr="003124F6">
        <w:rPr>
          <w:rStyle w:val="Char6"/>
          <w:rtl/>
        </w:rPr>
        <w:t>ن</w:t>
      </w:r>
      <w:r w:rsidR="000E4BC7">
        <w:rPr>
          <w:rStyle w:val="Char6"/>
          <w:rtl/>
        </w:rPr>
        <w:t>ی</w:t>
      </w:r>
      <w:r w:rsidR="001948D1" w:rsidRPr="003124F6">
        <w:rPr>
          <w:rStyle w:val="Char6"/>
          <w:rtl/>
        </w:rPr>
        <w:t>م به طور وضوح در</w:t>
      </w:r>
      <w:r w:rsidRPr="003124F6">
        <w:rPr>
          <w:rStyle w:val="Char6"/>
          <w:rtl/>
        </w:rPr>
        <w:t>م</w:t>
      </w:r>
      <w:r w:rsidR="000E4BC7">
        <w:rPr>
          <w:rStyle w:val="Char6"/>
          <w:rtl/>
        </w:rPr>
        <w:t>ی</w:t>
      </w:r>
      <w:r w:rsidRPr="003124F6">
        <w:rPr>
          <w:rStyle w:val="Char6"/>
          <w:rtl/>
        </w:rPr>
        <w:t>‌</w:t>
      </w:r>
      <w:r w:rsidR="000E4BC7">
        <w:rPr>
          <w:rStyle w:val="Char6"/>
          <w:rtl/>
        </w:rPr>
        <w:t>ی</w:t>
      </w:r>
      <w:r w:rsidRPr="003124F6">
        <w:rPr>
          <w:rStyle w:val="Char6"/>
          <w:rtl/>
        </w:rPr>
        <w:t>اب</w:t>
      </w:r>
      <w:r w:rsidR="000E4BC7">
        <w:rPr>
          <w:rStyle w:val="Char6"/>
          <w:rtl/>
        </w:rPr>
        <w:t>ی</w:t>
      </w:r>
      <w:r w:rsidRPr="003124F6">
        <w:rPr>
          <w:rStyle w:val="Char6"/>
          <w:rtl/>
        </w:rPr>
        <w:t xml:space="preserve">م </w:t>
      </w:r>
      <w:r w:rsidR="000E4BC7">
        <w:rPr>
          <w:rStyle w:val="Char6"/>
          <w:rtl/>
        </w:rPr>
        <w:t>ک</w:t>
      </w:r>
      <w:r w:rsidRPr="003124F6">
        <w:rPr>
          <w:rStyle w:val="Char6"/>
          <w:rtl/>
        </w:rPr>
        <w:t>ه آنچه از حذ</w:t>
      </w:r>
      <w:r w:rsidR="000E4BC7">
        <w:rPr>
          <w:rStyle w:val="Char6"/>
          <w:rtl/>
        </w:rPr>
        <w:t>ی</w:t>
      </w:r>
      <w:r w:rsidRPr="003124F6">
        <w:rPr>
          <w:rStyle w:val="Char6"/>
          <w:rtl/>
        </w:rPr>
        <w:t>فه شن</w:t>
      </w:r>
      <w:r w:rsidR="000E4BC7">
        <w:rPr>
          <w:rStyle w:val="Char6"/>
          <w:rtl/>
        </w:rPr>
        <w:t>ی</w:t>
      </w:r>
      <w:r w:rsidRPr="003124F6">
        <w:rPr>
          <w:rStyle w:val="Char6"/>
          <w:rtl/>
        </w:rPr>
        <w:t>د</w:t>
      </w:r>
      <w:r w:rsidR="000E4BC7">
        <w:rPr>
          <w:rStyle w:val="Char6"/>
          <w:rtl/>
        </w:rPr>
        <w:t>ی</w:t>
      </w:r>
      <w:r w:rsidRPr="003124F6">
        <w:rPr>
          <w:rStyle w:val="Char6"/>
          <w:rtl/>
        </w:rPr>
        <w:t>م و آنچه از حضرت رسول روا</w:t>
      </w:r>
      <w:r w:rsidR="000E4BC7">
        <w:rPr>
          <w:rStyle w:val="Char6"/>
          <w:rtl/>
        </w:rPr>
        <w:t>ی</w:t>
      </w:r>
      <w:r w:rsidRPr="003124F6">
        <w:rPr>
          <w:rStyle w:val="Char6"/>
          <w:rtl/>
        </w:rPr>
        <w:t>ت شده صح</w:t>
      </w:r>
      <w:r w:rsidR="000E4BC7">
        <w:rPr>
          <w:rStyle w:val="Char6"/>
          <w:rtl/>
        </w:rPr>
        <w:t>ی</w:t>
      </w:r>
      <w:r w:rsidRPr="003124F6">
        <w:rPr>
          <w:rStyle w:val="Char6"/>
          <w:rtl/>
        </w:rPr>
        <w:t>ح بوده و آنچه فرموده عملاً واقع گرد</w:t>
      </w:r>
      <w:r w:rsidR="000E4BC7">
        <w:rPr>
          <w:rStyle w:val="Char6"/>
          <w:rtl/>
        </w:rPr>
        <w:t>ی</w:t>
      </w:r>
      <w:r w:rsidRPr="003124F6">
        <w:rPr>
          <w:rStyle w:val="Char6"/>
          <w:rtl/>
        </w:rPr>
        <w:t>د.</w:t>
      </w:r>
    </w:p>
    <w:p w:rsidR="00241CB2" w:rsidRPr="003124F6" w:rsidRDefault="00241CB2" w:rsidP="00F556E7">
      <w:pPr>
        <w:pStyle w:val="BodyText3"/>
        <w:widowControl w:val="0"/>
        <w:ind w:firstLine="284"/>
        <w:jc w:val="both"/>
        <w:rPr>
          <w:rStyle w:val="Char6"/>
          <w:rtl/>
        </w:rPr>
      </w:pPr>
      <w:r w:rsidRPr="003124F6">
        <w:rPr>
          <w:rStyle w:val="Char6"/>
          <w:rtl/>
        </w:rPr>
        <w:t>آر</w:t>
      </w:r>
      <w:r w:rsidR="000E4BC7">
        <w:rPr>
          <w:rStyle w:val="Char6"/>
          <w:rtl/>
        </w:rPr>
        <w:t>ی</w:t>
      </w:r>
      <w:r w:rsidRPr="003124F6">
        <w:rPr>
          <w:rStyle w:val="Char6"/>
          <w:rtl/>
        </w:rPr>
        <w:t>، بعد از شهادت آن بزرگوار م</w:t>
      </w:r>
      <w:r w:rsidR="000E4BC7">
        <w:rPr>
          <w:rStyle w:val="Char6"/>
          <w:rtl/>
        </w:rPr>
        <w:t>ی</w:t>
      </w:r>
      <w:r w:rsidRPr="003124F6">
        <w:rPr>
          <w:rStyle w:val="Char6"/>
          <w:rtl/>
        </w:rPr>
        <w:t>دان بس وس</w:t>
      </w:r>
      <w:r w:rsidR="000E4BC7">
        <w:rPr>
          <w:rStyle w:val="Char6"/>
          <w:rtl/>
        </w:rPr>
        <w:t>ی</w:t>
      </w:r>
      <w:r w:rsidRPr="003124F6">
        <w:rPr>
          <w:rStyle w:val="Char6"/>
          <w:rtl/>
        </w:rPr>
        <w:t>ع</w:t>
      </w:r>
      <w:r w:rsidR="000E4BC7">
        <w:rPr>
          <w:rStyle w:val="Char6"/>
          <w:rtl/>
        </w:rPr>
        <w:t>ی</w:t>
      </w:r>
      <w:r w:rsidRPr="003124F6">
        <w:rPr>
          <w:rStyle w:val="Char6"/>
          <w:rtl/>
        </w:rPr>
        <w:t xml:space="preserve"> برا</w:t>
      </w:r>
      <w:r w:rsidR="000E4BC7">
        <w:rPr>
          <w:rStyle w:val="Char6"/>
          <w:rtl/>
        </w:rPr>
        <w:t>ی</w:t>
      </w:r>
      <w:r w:rsidRPr="003124F6">
        <w:rPr>
          <w:rStyle w:val="Char6"/>
          <w:rtl/>
        </w:rPr>
        <w:t xml:space="preserve"> فعال</w:t>
      </w:r>
      <w:r w:rsidR="000E4BC7">
        <w:rPr>
          <w:rStyle w:val="Char6"/>
          <w:rtl/>
        </w:rPr>
        <w:t>ی</w:t>
      </w:r>
      <w:r w:rsidRPr="003124F6">
        <w:rPr>
          <w:rStyle w:val="Char6"/>
          <w:rtl/>
        </w:rPr>
        <w:t>ت دشمنان</w:t>
      </w:r>
      <w:r w:rsidR="001948D1" w:rsidRPr="003124F6">
        <w:rPr>
          <w:rStyle w:val="Char6"/>
          <w:rtl/>
        </w:rPr>
        <w:t xml:space="preserve"> اسلام و مسلم</w:t>
      </w:r>
      <w:r w:rsidR="000E4BC7">
        <w:rPr>
          <w:rStyle w:val="Char6"/>
          <w:rtl/>
        </w:rPr>
        <w:t>ی</w:t>
      </w:r>
      <w:r w:rsidR="001948D1" w:rsidRPr="003124F6">
        <w:rPr>
          <w:rStyle w:val="Char6"/>
          <w:rtl/>
        </w:rPr>
        <w:t>ن فراهم شد و چنان</w:t>
      </w:r>
      <w:r w:rsidR="000E4BC7">
        <w:rPr>
          <w:rStyle w:val="Char6"/>
          <w:rtl/>
        </w:rPr>
        <w:t>ک</w:t>
      </w:r>
      <w:r w:rsidRPr="003124F6">
        <w:rPr>
          <w:rStyle w:val="Char6"/>
          <w:rtl/>
        </w:rPr>
        <w:t>ه م</w:t>
      </w:r>
      <w:r w:rsidR="000E4BC7">
        <w:rPr>
          <w:rStyle w:val="Char6"/>
          <w:rtl/>
        </w:rPr>
        <w:t>ی</w:t>
      </w:r>
      <w:r w:rsidRPr="003124F6">
        <w:rPr>
          <w:rStyle w:val="Char6"/>
          <w:rtl/>
        </w:rPr>
        <w:t>‌خواستند به خوب</w:t>
      </w:r>
      <w:r w:rsidR="000E4BC7">
        <w:rPr>
          <w:rStyle w:val="Char6"/>
          <w:rtl/>
        </w:rPr>
        <w:t>ی</w:t>
      </w:r>
      <w:r w:rsidRPr="003124F6">
        <w:rPr>
          <w:rStyle w:val="Char6"/>
          <w:rtl/>
        </w:rPr>
        <w:t xml:space="preserve"> به آرمان و آرزو</w:t>
      </w:r>
      <w:r w:rsidR="000E4BC7">
        <w:rPr>
          <w:rStyle w:val="Char6"/>
          <w:rtl/>
        </w:rPr>
        <w:t>ی</w:t>
      </w:r>
      <w:r w:rsidRPr="003124F6">
        <w:rPr>
          <w:rStyle w:val="Char6"/>
          <w:rtl/>
        </w:rPr>
        <w:t xml:space="preserve"> خو</w:t>
      </w:r>
      <w:r w:rsidR="001948D1" w:rsidRPr="003124F6">
        <w:rPr>
          <w:rStyle w:val="Char6"/>
          <w:rtl/>
        </w:rPr>
        <w:t>د رس</w:t>
      </w:r>
      <w:r w:rsidR="000E4BC7">
        <w:rPr>
          <w:rStyle w:val="Char6"/>
          <w:rtl/>
        </w:rPr>
        <w:t>ی</w:t>
      </w:r>
      <w:r w:rsidR="001948D1" w:rsidRPr="003124F6">
        <w:rPr>
          <w:rStyle w:val="Char6"/>
          <w:rtl/>
        </w:rPr>
        <w:t>دند. در ب</w:t>
      </w:r>
      <w:r w:rsidR="000E4BC7">
        <w:rPr>
          <w:rStyle w:val="Char6"/>
          <w:rtl/>
        </w:rPr>
        <w:t>ی</w:t>
      </w:r>
      <w:r w:rsidR="001948D1" w:rsidRPr="003124F6">
        <w:rPr>
          <w:rStyle w:val="Char6"/>
          <w:rtl/>
        </w:rPr>
        <w:t>ن مسلم</w:t>
      </w:r>
      <w:r w:rsidR="000E4BC7">
        <w:rPr>
          <w:rStyle w:val="Char6"/>
          <w:rtl/>
        </w:rPr>
        <w:t>ی</w:t>
      </w:r>
      <w:r w:rsidR="001948D1" w:rsidRPr="003124F6">
        <w:rPr>
          <w:rStyle w:val="Char6"/>
          <w:rtl/>
        </w:rPr>
        <w:t>ن فتنه بر</w:t>
      </w:r>
      <w:r w:rsidRPr="003124F6">
        <w:rPr>
          <w:rStyle w:val="Char6"/>
          <w:rtl/>
        </w:rPr>
        <w:t>انگ</w:t>
      </w:r>
      <w:r w:rsidR="000E4BC7">
        <w:rPr>
          <w:rStyle w:val="Char6"/>
          <w:rtl/>
        </w:rPr>
        <w:t>ی</w:t>
      </w:r>
      <w:r w:rsidRPr="003124F6">
        <w:rPr>
          <w:rStyle w:val="Char6"/>
          <w:rtl/>
        </w:rPr>
        <w:t>ختند و اختلافات خرد</w:t>
      </w:r>
      <w:r w:rsidR="000E4BC7">
        <w:rPr>
          <w:rStyle w:val="Char6"/>
          <w:rtl/>
        </w:rPr>
        <w:t>ک</w:t>
      </w:r>
      <w:r w:rsidRPr="003124F6">
        <w:rPr>
          <w:rStyle w:val="Char6"/>
          <w:rtl/>
        </w:rPr>
        <w:t>ننده‌ا</w:t>
      </w:r>
      <w:r w:rsidR="000E4BC7">
        <w:rPr>
          <w:rStyle w:val="Char6"/>
          <w:rtl/>
        </w:rPr>
        <w:t>ی</w:t>
      </w:r>
      <w:r w:rsidRPr="003124F6">
        <w:rPr>
          <w:rStyle w:val="Char6"/>
          <w:rtl/>
        </w:rPr>
        <w:t xml:space="preserve"> در ب</w:t>
      </w:r>
      <w:r w:rsidR="000E4BC7">
        <w:rPr>
          <w:rStyle w:val="Char6"/>
          <w:rtl/>
        </w:rPr>
        <w:t>ی</w:t>
      </w:r>
      <w:r w:rsidRPr="003124F6">
        <w:rPr>
          <w:rStyle w:val="Char6"/>
          <w:rtl/>
        </w:rPr>
        <w:t xml:space="preserve">ن آنان به راه انداختند </w:t>
      </w:r>
      <w:r w:rsidR="000E4BC7">
        <w:rPr>
          <w:rStyle w:val="Char6"/>
          <w:rtl/>
        </w:rPr>
        <w:t>ک</w:t>
      </w:r>
      <w:r w:rsidRPr="003124F6">
        <w:rPr>
          <w:rStyle w:val="Char6"/>
          <w:rtl/>
        </w:rPr>
        <w:t>ه منجر به منازعات داخل</w:t>
      </w:r>
      <w:r w:rsidR="000E4BC7">
        <w:rPr>
          <w:rStyle w:val="Char6"/>
          <w:rtl/>
        </w:rPr>
        <w:t>ی</w:t>
      </w:r>
      <w:r w:rsidRPr="003124F6">
        <w:rPr>
          <w:rStyle w:val="Char6"/>
          <w:rtl/>
        </w:rPr>
        <w:t xml:space="preserve"> و قتل خل</w:t>
      </w:r>
      <w:r w:rsidR="000E4BC7">
        <w:rPr>
          <w:rStyle w:val="Char6"/>
          <w:rtl/>
        </w:rPr>
        <w:t>ی</w:t>
      </w:r>
      <w:r w:rsidRPr="003124F6">
        <w:rPr>
          <w:rStyle w:val="Char6"/>
          <w:rtl/>
        </w:rPr>
        <w:t>فه سوم و بعداً منته</w:t>
      </w:r>
      <w:r w:rsidR="000E4BC7">
        <w:rPr>
          <w:rStyle w:val="Char6"/>
          <w:rtl/>
        </w:rPr>
        <w:t>ی</w:t>
      </w:r>
      <w:r w:rsidRPr="003124F6">
        <w:rPr>
          <w:rStyle w:val="Char6"/>
          <w:rtl/>
        </w:rPr>
        <w:t xml:space="preserve"> به قتل خل</w:t>
      </w:r>
      <w:r w:rsidR="000E4BC7">
        <w:rPr>
          <w:rStyle w:val="Char6"/>
          <w:rtl/>
        </w:rPr>
        <w:t>ی</w:t>
      </w:r>
      <w:r w:rsidRPr="003124F6">
        <w:rPr>
          <w:rStyle w:val="Char6"/>
          <w:rtl/>
        </w:rPr>
        <w:t>فه چهارم گرد</w:t>
      </w:r>
      <w:r w:rsidR="000E4BC7">
        <w:rPr>
          <w:rStyle w:val="Char6"/>
          <w:rtl/>
        </w:rPr>
        <w:t>ی</w:t>
      </w:r>
      <w:r w:rsidRPr="003124F6">
        <w:rPr>
          <w:rStyle w:val="Char6"/>
          <w:rtl/>
        </w:rPr>
        <w:t>د. پس از آن در طول تار</w:t>
      </w:r>
      <w:r w:rsidR="000E4BC7">
        <w:rPr>
          <w:rStyle w:val="Char6"/>
          <w:rtl/>
        </w:rPr>
        <w:t>ی</w:t>
      </w:r>
      <w:r w:rsidRPr="003124F6">
        <w:rPr>
          <w:rStyle w:val="Char6"/>
          <w:rtl/>
        </w:rPr>
        <w:t>خ فتنه‌ها و آشوب</w:t>
      </w:r>
      <w:r w:rsidR="001948D1" w:rsidRPr="003124F6">
        <w:rPr>
          <w:rStyle w:val="Char6"/>
          <w:rFonts w:hint="cs"/>
          <w:rtl/>
        </w:rPr>
        <w:t>‌</w:t>
      </w:r>
      <w:r w:rsidRPr="003124F6">
        <w:rPr>
          <w:rStyle w:val="Char6"/>
          <w:rtl/>
        </w:rPr>
        <w:t>ها متوال</w:t>
      </w:r>
      <w:r w:rsidR="000E4BC7">
        <w:rPr>
          <w:rStyle w:val="Char6"/>
          <w:rtl/>
        </w:rPr>
        <w:t>ی</w:t>
      </w:r>
      <w:r w:rsidRPr="003124F6">
        <w:rPr>
          <w:rStyle w:val="Char6"/>
          <w:rtl/>
        </w:rPr>
        <w:t xml:space="preserve">اً </w:t>
      </w:r>
      <w:r w:rsidR="000E4BC7">
        <w:rPr>
          <w:rStyle w:val="Char6"/>
          <w:rtl/>
        </w:rPr>
        <w:t>یکی</w:t>
      </w:r>
      <w:r w:rsidRPr="003124F6">
        <w:rPr>
          <w:rStyle w:val="Char6"/>
          <w:rtl/>
        </w:rPr>
        <w:t xml:space="preserve"> پس از د</w:t>
      </w:r>
      <w:r w:rsidR="000E4BC7">
        <w:rPr>
          <w:rStyle w:val="Char6"/>
          <w:rtl/>
        </w:rPr>
        <w:t>ی</w:t>
      </w:r>
      <w:r w:rsidRPr="003124F6">
        <w:rPr>
          <w:rStyle w:val="Char6"/>
          <w:rtl/>
        </w:rPr>
        <w:t>گر</w:t>
      </w:r>
      <w:r w:rsidR="000E4BC7">
        <w:rPr>
          <w:rStyle w:val="Char6"/>
          <w:rtl/>
        </w:rPr>
        <w:t>ی</w:t>
      </w:r>
      <w:r w:rsidRPr="003124F6">
        <w:rPr>
          <w:rStyle w:val="Char6"/>
          <w:rtl/>
        </w:rPr>
        <w:t xml:space="preserve"> به جهان اسلام و </w:t>
      </w:r>
      <w:r w:rsidR="000E4BC7">
        <w:rPr>
          <w:rStyle w:val="Char6"/>
          <w:rtl/>
        </w:rPr>
        <w:t>کی</w:t>
      </w:r>
      <w:r w:rsidRPr="003124F6">
        <w:rPr>
          <w:rStyle w:val="Char6"/>
          <w:rtl/>
        </w:rPr>
        <w:t>ان مسلم</w:t>
      </w:r>
      <w:r w:rsidR="000E4BC7">
        <w:rPr>
          <w:rStyle w:val="Char6"/>
          <w:rtl/>
        </w:rPr>
        <w:t>ی</w:t>
      </w:r>
      <w:r w:rsidRPr="003124F6">
        <w:rPr>
          <w:rStyle w:val="Char6"/>
          <w:rtl/>
        </w:rPr>
        <w:t>ن رس</w:t>
      </w:r>
      <w:r w:rsidR="000E4BC7">
        <w:rPr>
          <w:rStyle w:val="Char6"/>
          <w:rtl/>
        </w:rPr>
        <w:t>ی</w:t>
      </w:r>
      <w:r w:rsidRPr="003124F6">
        <w:rPr>
          <w:rStyle w:val="Char6"/>
          <w:rtl/>
        </w:rPr>
        <w:t>د و نت</w:t>
      </w:r>
      <w:r w:rsidR="000E4BC7">
        <w:rPr>
          <w:rStyle w:val="Char6"/>
          <w:rtl/>
        </w:rPr>
        <w:t>ی</w:t>
      </w:r>
      <w:r w:rsidRPr="003124F6">
        <w:rPr>
          <w:rStyle w:val="Char6"/>
          <w:rtl/>
        </w:rPr>
        <w:t>جتاً امپراتور</w:t>
      </w:r>
      <w:r w:rsidR="000E4BC7">
        <w:rPr>
          <w:rStyle w:val="Char6"/>
          <w:rtl/>
        </w:rPr>
        <w:t>ی</w:t>
      </w:r>
      <w:r w:rsidRPr="003124F6">
        <w:rPr>
          <w:rStyle w:val="Char6"/>
          <w:rtl/>
        </w:rPr>
        <w:t xml:space="preserve"> عظ</w:t>
      </w:r>
      <w:r w:rsidR="000E4BC7">
        <w:rPr>
          <w:rStyle w:val="Char6"/>
          <w:rtl/>
        </w:rPr>
        <w:t>ی</w:t>
      </w:r>
      <w:r w:rsidRPr="003124F6">
        <w:rPr>
          <w:rStyle w:val="Char6"/>
          <w:rtl/>
        </w:rPr>
        <w:t xml:space="preserve">م اسلام </w:t>
      </w:r>
      <w:r w:rsidR="000E4BC7">
        <w:rPr>
          <w:rStyle w:val="Char6"/>
          <w:rtl/>
        </w:rPr>
        <w:t>ک</w:t>
      </w:r>
      <w:r w:rsidRPr="003124F6">
        <w:rPr>
          <w:rStyle w:val="Char6"/>
          <w:rtl/>
        </w:rPr>
        <w:t>ه با دست توانا</w:t>
      </w:r>
      <w:r w:rsidR="000E4BC7">
        <w:rPr>
          <w:rStyle w:val="Char6"/>
          <w:rtl/>
        </w:rPr>
        <w:t>ی</w:t>
      </w:r>
      <w:r w:rsidRPr="003124F6">
        <w:rPr>
          <w:rStyle w:val="Char6"/>
          <w:rtl/>
        </w:rPr>
        <w:t xml:space="preserve"> عمر به وجود آمد و بر جا</w:t>
      </w:r>
      <w:r w:rsidR="000E4BC7">
        <w:rPr>
          <w:rStyle w:val="Char6"/>
          <w:rtl/>
        </w:rPr>
        <w:t>ی</w:t>
      </w:r>
      <w:r w:rsidRPr="003124F6">
        <w:rPr>
          <w:rStyle w:val="Char6"/>
          <w:rtl/>
        </w:rPr>
        <w:t xml:space="preserve"> دو امپراتور</w:t>
      </w:r>
      <w:r w:rsidR="000E4BC7">
        <w:rPr>
          <w:rStyle w:val="Char6"/>
          <w:rtl/>
        </w:rPr>
        <w:t>ی</w:t>
      </w:r>
      <w:r w:rsidRPr="003124F6">
        <w:rPr>
          <w:rStyle w:val="Char6"/>
          <w:rtl/>
        </w:rPr>
        <w:t xml:space="preserve"> عظ</w:t>
      </w:r>
      <w:r w:rsidR="000E4BC7">
        <w:rPr>
          <w:rStyle w:val="Char6"/>
          <w:rtl/>
        </w:rPr>
        <w:t>ی</w:t>
      </w:r>
      <w:r w:rsidRPr="003124F6">
        <w:rPr>
          <w:rStyle w:val="Char6"/>
          <w:rtl/>
        </w:rPr>
        <w:t>م دن</w:t>
      </w:r>
      <w:r w:rsidR="000E4BC7">
        <w:rPr>
          <w:rStyle w:val="Char6"/>
          <w:rtl/>
        </w:rPr>
        <w:t>ی</w:t>
      </w:r>
      <w:r w:rsidRPr="003124F6">
        <w:rPr>
          <w:rStyle w:val="Char6"/>
          <w:rtl/>
        </w:rPr>
        <w:t>ا نشست، از عظمت افتاد و قطعه قطعه شد و به ح</w:t>
      </w:r>
      <w:r w:rsidR="000E4BC7">
        <w:rPr>
          <w:rStyle w:val="Char6"/>
          <w:rtl/>
        </w:rPr>
        <w:t>ک</w:t>
      </w:r>
      <w:r w:rsidRPr="003124F6">
        <w:rPr>
          <w:rStyle w:val="Char6"/>
          <w:rtl/>
        </w:rPr>
        <w:t>ومت</w:t>
      </w:r>
      <w:r w:rsidR="001948D1" w:rsidRPr="003124F6">
        <w:rPr>
          <w:rStyle w:val="Char6"/>
          <w:rFonts w:hint="cs"/>
          <w:rtl/>
        </w:rPr>
        <w:t>‌</w:t>
      </w:r>
      <w:r w:rsidRPr="003124F6">
        <w:rPr>
          <w:rStyle w:val="Char6"/>
          <w:rtl/>
        </w:rPr>
        <w:t>ها</w:t>
      </w:r>
      <w:r w:rsidR="000E4BC7">
        <w:rPr>
          <w:rStyle w:val="Char6"/>
          <w:rtl/>
        </w:rPr>
        <w:t>ی</w:t>
      </w:r>
      <w:r w:rsidRPr="003124F6">
        <w:rPr>
          <w:rStyle w:val="Char6"/>
          <w:rtl/>
        </w:rPr>
        <w:t xml:space="preserve"> متعدد و ضع</w:t>
      </w:r>
      <w:r w:rsidR="000E4BC7">
        <w:rPr>
          <w:rStyle w:val="Char6"/>
          <w:rtl/>
        </w:rPr>
        <w:t>ی</w:t>
      </w:r>
      <w:r w:rsidRPr="003124F6">
        <w:rPr>
          <w:rStyle w:val="Char6"/>
          <w:rtl/>
        </w:rPr>
        <w:t>ف</w:t>
      </w:r>
      <w:r w:rsidR="000E4BC7">
        <w:rPr>
          <w:rStyle w:val="Char6"/>
          <w:rtl/>
        </w:rPr>
        <w:t>ی</w:t>
      </w:r>
      <w:r w:rsidRPr="003124F6">
        <w:rPr>
          <w:rStyle w:val="Char6"/>
          <w:rtl/>
        </w:rPr>
        <w:t xml:space="preserve"> مبدل گرد</w:t>
      </w:r>
      <w:r w:rsidR="000E4BC7">
        <w:rPr>
          <w:rStyle w:val="Char6"/>
          <w:rtl/>
        </w:rPr>
        <w:t>ی</w:t>
      </w:r>
      <w:r w:rsidRPr="003124F6">
        <w:rPr>
          <w:rStyle w:val="Char6"/>
          <w:rtl/>
        </w:rPr>
        <w:t xml:space="preserve">د </w:t>
      </w:r>
      <w:r w:rsidR="000E4BC7">
        <w:rPr>
          <w:rStyle w:val="Char6"/>
          <w:rtl/>
        </w:rPr>
        <w:t>ک</w:t>
      </w:r>
      <w:r w:rsidRPr="003124F6">
        <w:rPr>
          <w:rStyle w:val="Char6"/>
          <w:rtl/>
        </w:rPr>
        <w:t>ه ه</w:t>
      </w:r>
      <w:r w:rsidR="000E4BC7">
        <w:rPr>
          <w:rStyle w:val="Char6"/>
          <w:rtl/>
        </w:rPr>
        <w:t>ی</w:t>
      </w:r>
      <w:r w:rsidRPr="003124F6">
        <w:rPr>
          <w:rStyle w:val="Char6"/>
          <w:rtl/>
        </w:rPr>
        <w:t xml:space="preserve">چ </w:t>
      </w:r>
      <w:r w:rsidR="000E4BC7">
        <w:rPr>
          <w:rStyle w:val="Char6"/>
          <w:rtl/>
        </w:rPr>
        <w:t>ک</w:t>
      </w:r>
      <w:r w:rsidRPr="003124F6">
        <w:rPr>
          <w:rStyle w:val="Char6"/>
          <w:rtl/>
        </w:rPr>
        <w:t>دام قادر نبود مستقلاً رو</w:t>
      </w:r>
      <w:r w:rsidR="000E4BC7">
        <w:rPr>
          <w:rStyle w:val="Char6"/>
          <w:rtl/>
        </w:rPr>
        <w:t>ی</w:t>
      </w:r>
      <w:r w:rsidRPr="003124F6">
        <w:rPr>
          <w:rStyle w:val="Char6"/>
          <w:rtl/>
        </w:rPr>
        <w:t xml:space="preserve"> پا</w:t>
      </w:r>
      <w:r w:rsidR="000E4BC7">
        <w:rPr>
          <w:rStyle w:val="Char6"/>
          <w:rtl/>
        </w:rPr>
        <w:t>ی</w:t>
      </w:r>
      <w:r w:rsidRPr="003124F6">
        <w:rPr>
          <w:rStyle w:val="Char6"/>
          <w:rtl/>
        </w:rPr>
        <w:t xml:space="preserve"> خود با</w:t>
      </w:r>
      <w:r w:rsidR="000E4BC7">
        <w:rPr>
          <w:rStyle w:val="Char6"/>
          <w:rtl/>
        </w:rPr>
        <w:t>ی</w:t>
      </w:r>
      <w:r w:rsidRPr="003124F6">
        <w:rPr>
          <w:rStyle w:val="Char6"/>
          <w:rtl/>
        </w:rPr>
        <w:t>ستد و بتواند به خوب</w:t>
      </w:r>
      <w:r w:rsidR="000E4BC7">
        <w:rPr>
          <w:rStyle w:val="Char6"/>
          <w:rtl/>
        </w:rPr>
        <w:t>ی</w:t>
      </w:r>
      <w:r w:rsidRPr="003124F6">
        <w:rPr>
          <w:rStyle w:val="Char6"/>
          <w:rtl/>
        </w:rPr>
        <w:t xml:space="preserve"> از خود دفاع نما</w:t>
      </w:r>
      <w:r w:rsidR="000E4BC7">
        <w:rPr>
          <w:rStyle w:val="Char6"/>
          <w:rtl/>
        </w:rPr>
        <w:t>ی</w:t>
      </w:r>
      <w:r w:rsidRPr="003124F6">
        <w:rPr>
          <w:rStyle w:val="Char6"/>
          <w:rtl/>
        </w:rPr>
        <w:t>د.</w:t>
      </w:r>
    </w:p>
    <w:p w:rsidR="00241CB2" w:rsidRPr="004B7851" w:rsidRDefault="00241CB2" w:rsidP="00DA616D">
      <w:pPr>
        <w:pStyle w:val="a1"/>
        <w:rPr>
          <w:rtl/>
        </w:rPr>
      </w:pPr>
      <w:bookmarkStart w:id="659" w:name="_Toc341627447"/>
      <w:bookmarkStart w:id="660" w:name="_Toc341627668"/>
      <w:bookmarkStart w:id="661" w:name="_Toc440799115"/>
      <w:r w:rsidRPr="004B7851">
        <w:rPr>
          <w:rtl/>
        </w:rPr>
        <w:t>نگاه</w:t>
      </w:r>
      <w:r w:rsidR="00466B22">
        <w:rPr>
          <w:rtl/>
        </w:rPr>
        <w:t>ی</w:t>
      </w:r>
      <w:r w:rsidRPr="004B7851">
        <w:rPr>
          <w:rtl/>
        </w:rPr>
        <w:t xml:space="preserve"> دوباره به شخص</w:t>
      </w:r>
      <w:r w:rsidR="00466B22">
        <w:rPr>
          <w:rtl/>
        </w:rPr>
        <w:t>ی</w:t>
      </w:r>
      <w:r w:rsidRPr="004B7851">
        <w:rPr>
          <w:rtl/>
        </w:rPr>
        <w:t>ت حضرت عمر</w:t>
      </w:r>
      <w:bookmarkEnd w:id="659"/>
      <w:bookmarkEnd w:id="660"/>
      <w:bookmarkEnd w:id="661"/>
    </w:p>
    <w:p w:rsidR="00241CB2" w:rsidRPr="003124F6" w:rsidRDefault="00241CB2" w:rsidP="001948D1">
      <w:pPr>
        <w:pStyle w:val="BodyText3"/>
        <w:widowControl w:val="0"/>
        <w:ind w:firstLine="284"/>
        <w:jc w:val="both"/>
        <w:rPr>
          <w:rStyle w:val="Char6"/>
          <w:rtl/>
        </w:rPr>
      </w:pPr>
      <w:r w:rsidRPr="003124F6">
        <w:rPr>
          <w:rStyle w:val="Char6"/>
          <w:rtl/>
        </w:rPr>
        <w:t>ا</w:t>
      </w:r>
      <w:r w:rsidR="000E4BC7">
        <w:rPr>
          <w:rStyle w:val="Char6"/>
          <w:rtl/>
        </w:rPr>
        <w:t>ک</w:t>
      </w:r>
      <w:r w:rsidRPr="003124F6">
        <w:rPr>
          <w:rStyle w:val="Char6"/>
          <w:rtl/>
        </w:rPr>
        <w:t xml:space="preserve">نون مباحث </w:t>
      </w:r>
      <w:r w:rsidR="000E4BC7">
        <w:rPr>
          <w:rStyle w:val="Char6"/>
          <w:rtl/>
        </w:rPr>
        <w:t>ک</w:t>
      </w:r>
      <w:r w:rsidRPr="003124F6">
        <w:rPr>
          <w:rStyle w:val="Char6"/>
          <w:rtl/>
        </w:rPr>
        <w:t>تاب به عنا</w:t>
      </w:r>
      <w:r w:rsidR="000E4BC7">
        <w:rPr>
          <w:rStyle w:val="Char6"/>
          <w:rtl/>
        </w:rPr>
        <w:t>ی</w:t>
      </w:r>
      <w:r w:rsidRPr="003124F6">
        <w:rPr>
          <w:rStyle w:val="Char6"/>
          <w:rtl/>
        </w:rPr>
        <w:t>ت خداوند</w:t>
      </w:r>
      <w:r w:rsidR="00B47EEE" w:rsidRPr="00B47EEE">
        <w:rPr>
          <w:rStyle w:val="Char6"/>
          <w:rFonts w:cs="CTraditional Arabic"/>
          <w:rtl/>
        </w:rPr>
        <w:t>أ</w:t>
      </w:r>
      <w:r w:rsidRPr="003124F6">
        <w:rPr>
          <w:rStyle w:val="Char6"/>
          <w:rtl/>
        </w:rPr>
        <w:t xml:space="preserve"> به آخر رس</w:t>
      </w:r>
      <w:r w:rsidR="000E4BC7">
        <w:rPr>
          <w:rStyle w:val="Char6"/>
          <w:rtl/>
        </w:rPr>
        <w:t>ی</w:t>
      </w:r>
      <w:r w:rsidRPr="003124F6">
        <w:rPr>
          <w:rStyle w:val="Char6"/>
          <w:rtl/>
        </w:rPr>
        <w:t>ده است، ول</w:t>
      </w:r>
      <w:r w:rsidR="000E4BC7">
        <w:rPr>
          <w:rStyle w:val="Char6"/>
          <w:rtl/>
        </w:rPr>
        <w:t>ی</w:t>
      </w:r>
      <w:r w:rsidRPr="003124F6">
        <w:rPr>
          <w:rStyle w:val="Char6"/>
          <w:rtl/>
        </w:rPr>
        <w:t xml:space="preserve"> عج</w:t>
      </w:r>
      <w:r w:rsidR="000E4BC7">
        <w:rPr>
          <w:rStyle w:val="Char6"/>
          <w:rtl/>
        </w:rPr>
        <w:t>ی</w:t>
      </w:r>
      <w:r w:rsidRPr="003124F6">
        <w:rPr>
          <w:rStyle w:val="Char6"/>
          <w:rtl/>
        </w:rPr>
        <w:t xml:space="preserve">ب است </w:t>
      </w:r>
      <w:r w:rsidR="000E4BC7">
        <w:rPr>
          <w:rStyle w:val="Char6"/>
          <w:rtl/>
        </w:rPr>
        <w:t>ک</w:t>
      </w:r>
      <w:r w:rsidRPr="003124F6">
        <w:rPr>
          <w:rStyle w:val="Char6"/>
          <w:rtl/>
        </w:rPr>
        <w:t>ه احساس م</w:t>
      </w:r>
      <w:r w:rsidR="000E4BC7">
        <w:rPr>
          <w:rStyle w:val="Char6"/>
          <w:rtl/>
        </w:rPr>
        <w:t>ی</w:t>
      </w:r>
      <w:r w:rsidRPr="003124F6">
        <w:rPr>
          <w:rStyle w:val="Char6"/>
          <w:rtl/>
        </w:rPr>
        <w:t>‌</w:t>
      </w:r>
      <w:r w:rsidR="000E4BC7">
        <w:rPr>
          <w:rStyle w:val="Char6"/>
          <w:rtl/>
        </w:rPr>
        <w:t>ک</w:t>
      </w:r>
      <w:r w:rsidRPr="003124F6">
        <w:rPr>
          <w:rStyle w:val="Char6"/>
          <w:rtl/>
        </w:rPr>
        <w:t>نم جاذبه مرموز</w:t>
      </w:r>
      <w:r w:rsidR="000E4BC7">
        <w:rPr>
          <w:rStyle w:val="Char6"/>
          <w:rtl/>
        </w:rPr>
        <w:t>ی</w:t>
      </w:r>
      <w:r w:rsidRPr="003124F6">
        <w:rPr>
          <w:rStyle w:val="Char6"/>
          <w:rtl/>
        </w:rPr>
        <w:t xml:space="preserve"> دستم را به ادامه </w:t>
      </w:r>
      <w:r w:rsidR="000E4BC7">
        <w:rPr>
          <w:rStyle w:val="Char6"/>
          <w:rtl/>
        </w:rPr>
        <w:t>ک</w:t>
      </w:r>
      <w:r w:rsidRPr="003124F6">
        <w:rPr>
          <w:rStyle w:val="Char6"/>
          <w:rtl/>
        </w:rPr>
        <w:t>ار م</w:t>
      </w:r>
      <w:r w:rsidR="000E4BC7">
        <w:rPr>
          <w:rStyle w:val="Char6"/>
          <w:rtl/>
        </w:rPr>
        <w:t>ی</w:t>
      </w:r>
      <w:r w:rsidRPr="003124F6">
        <w:rPr>
          <w:rStyle w:val="Char6"/>
          <w:rtl/>
        </w:rPr>
        <w:t>‌</w:t>
      </w:r>
      <w:r w:rsidR="000E4BC7">
        <w:rPr>
          <w:rStyle w:val="Char6"/>
          <w:rtl/>
        </w:rPr>
        <w:t>ک</w:t>
      </w:r>
      <w:r w:rsidRPr="003124F6">
        <w:rPr>
          <w:rStyle w:val="Char6"/>
          <w:rtl/>
        </w:rPr>
        <w:t>شد و مانع از ا</w:t>
      </w:r>
      <w:r w:rsidR="000E4BC7">
        <w:rPr>
          <w:rStyle w:val="Char6"/>
          <w:rtl/>
        </w:rPr>
        <w:t>ی</w:t>
      </w:r>
      <w:r w:rsidRPr="003124F6">
        <w:rPr>
          <w:rStyle w:val="Char6"/>
          <w:rtl/>
        </w:rPr>
        <w:t xml:space="preserve">ن </w:t>
      </w:r>
      <w:r w:rsidR="000E4BC7">
        <w:rPr>
          <w:rStyle w:val="Char6"/>
          <w:rtl/>
        </w:rPr>
        <w:t>ک</w:t>
      </w:r>
      <w:r w:rsidRPr="003124F6">
        <w:rPr>
          <w:rStyle w:val="Char6"/>
          <w:rtl/>
        </w:rPr>
        <w:t>ار م</w:t>
      </w:r>
      <w:r w:rsidR="000E4BC7">
        <w:rPr>
          <w:rStyle w:val="Char6"/>
          <w:rtl/>
        </w:rPr>
        <w:t>ی</w:t>
      </w:r>
      <w:r w:rsidRPr="003124F6">
        <w:rPr>
          <w:rStyle w:val="Char6"/>
          <w:rtl/>
        </w:rPr>
        <w:t xml:space="preserve">‌شود </w:t>
      </w:r>
      <w:r w:rsidR="000E4BC7">
        <w:rPr>
          <w:rStyle w:val="Char6"/>
          <w:rtl/>
        </w:rPr>
        <w:t>ک</w:t>
      </w:r>
      <w:r w:rsidRPr="003124F6">
        <w:rPr>
          <w:rStyle w:val="Char6"/>
          <w:rtl/>
        </w:rPr>
        <w:t>ه قلم باز دارم. لذا به ندا</w:t>
      </w:r>
      <w:r w:rsidR="000E4BC7">
        <w:rPr>
          <w:rStyle w:val="Char6"/>
          <w:rtl/>
        </w:rPr>
        <w:t>ی</w:t>
      </w:r>
      <w:r w:rsidRPr="003124F6">
        <w:rPr>
          <w:rStyle w:val="Char6"/>
          <w:rtl/>
        </w:rPr>
        <w:t xml:space="preserve"> ا</w:t>
      </w:r>
      <w:r w:rsidR="000E4BC7">
        <w:rPr>
          <w:rStyle w:val="Char6"/>
          <w:rtl/>
        </w:rPr>
        <w:t>ی</w:t>
      </w:r>
      <w:r w:rsidRPr="003124F6">
        <w:rPr>
          <w:rStyle w:val="Char6"/>
          <w:rtl/>
        </w:rPr>
        <w:t>ن جاذبه تبر</w:t>
      </w:r>
      <w:r w:rsidR="000E4BC7">
        <w:rPr>
          <w:rStyle w:val="Char6"/>
          <w:rtl/>
        </w:rPr>
        <w:t>ک</w:t>
      </w:r>
      <w:r w:rsidRPr="003124F6">
        <w:rPr>
          <w:rStyle w:val="Char6"/>
          <w:rtl/>
        </w:rPr>
        <w:t>اً به ذ</w:t>
      </w:r>
      <w:r w:rsidR="000E4BC7">
        <w:rPr>
          <w:rStyle w:val="Char6"/>
          <w:rtl/>
        </w:rPr>
        <w:t>ک</w:t>
      </w:r>
      <w:r w:rsidRPr="003124F6">
        <w:rPr>
          <w:rStyle w:val="Char6"/>
          <w:rtl/>
        </w:rPr>
        <w:t>ر شمه‌ا</w:t>
      </w:r>
      <w:r w:rsidR="000E4BC7">
        <w:rPr>
          <w:rStyle w:val="Char6"/>
          <w:rtl/>
        </w:rPr>
        <w:t>ی</w:t>
      </w:r>
      <w:r w:rsidRPr="003124F6">
        <w:rPr>
          <w:rStyle w:val="Char6"/>
          <w:rtl/>
        </w:rPr>
        <w:t xml:space="preserve"> از عظمت حضرت عمر م</w:t>
      </w:r>
      <w:r w:rsidR="000E4BC7">
        <w:rPr>
          <w:rStyle w:val="Char6"/>
          <w:rtl/>
        </w:rPr>
        <w:t>ی</w:t>
      </w:r>
      <w:r w:rsidRPr="003124F6">
        <w:rPr>
          <w:rStyle w:val="Char6"/>
          <w:rtl/>
        </w:rPr>
        <w:t>‌پردازم.</w:t>
      </w:r>
    </w:p>
    <w:p w:rsidR="00241CB2" w:rsidRPr="003124F6" w:rsidRDefault="00241CB2" w:rsidP="00F556E7">
      <w:pPr>
        <w:pStyle w:val="BodyText3"/>
        <w:widowControl w:val="0"/>
        <w:ind w:firstLine="284"/>
        <w:jc w:val="both"/>
        <w:rPr>
          <w:rStyle w:val="Char6"/>
          <w:rtl/>
        </w:rPr>
      </w:pPr>
      <w:r w:rsidRPr="003124F6">
        <w:rPr>
          <w:rStyle w:val="Char6"/>
          <w:rtl/>
        </w:rPr>
        <w:t>گرچه در ط</w:t>
      </w:r>
      <w:r w:rsidR="000E4BC7">
        <w:rPr>
          <w:rStyle w:val="Char6"/>
          <w:rtl/>
        </w:rPr>
        <w:t>ی</w:t>
      </w:r>
      <w:r w:rsidRPr="003124F6">
        <w:rPr>
          <w:rStyle w:val="Char6"/>
          <w:rtl/>
        </w:rPr>
        <w:t xml:space="preserve"> مباحث ا</w:t>
      </w:r>
      <w:r w:rsidR="000E4BC7">
        <w:rPr>
          <w:rStyle w:val="Char6"/>
          <w:rtl/>
        </w:rPr>
        <w:t>ی</w:t>
      </w:r>
      <w:r w:rsidRPr="003124F6">
        <w:rPr>
          <w:rStyle w:val="Char6"/>
          <w:rtl/>
        </w:rPr>
        <w:t xml:space="preserve">ن </w:t>
      </w:r>
      <w:r w:rsidR="000E4BC7">
        <w:rPr>
          <w:rStyle w:val="Char6"/>
          <w:rtl/>
        </w:rPr>
        <w:t>ک</w:t>
      </w:r>
      <w:r w:rsidRPr="003124F6">
        <w:rPr>
          <w:rStyle w:val="Char6"/>
          <w:rtl/>
        </w:rPr>
        <w:t>تاب تا اندازه‌ا</w:t>
      </w:r>
      <w:r w:rsidR="000E4BC7">
        <w:rPr>
          <w:rStyle w:val="Char6"/>
          <w:rtl/>
        </w:rPr>
        <w:t>ی</w:t>
      </w:r>
      <w:r w:rsidRPr="003124F6">
        <w:rPr>
          <w:rStyle w:val="Char6"/>
          <w:rtl/>
        </w:rPr>
        <w:t xml:space="preserve"> به عظمت ا</w:t>
      </w:r>
      <w:r w:rsidR="000E4BC7">
        <w:rPr>
          <w:rStyle w:val="Char6"/>
          <w:rtl/>
        </w:rPr>
        <w:t>ی</w:t>
      </w:r>
      <w:r w:rsidRPr="003124F6">
        <w:rPr>
          <w:rStyle w:val="Char6"/>
          <w:rtl/>
        </w:rPr>
        <w:t>ن شخص</w:t>
      </w:r>
      <w:r w:rsidR="000E4BC7">
        <w:rPr>
          <w:rStyle w:val="Char6"/>
          <w:rtl/>
        </w:rPr>
        <w:t>ی</w:t>
      </w:r>
      <w:r w:rsidRPr="003124F6">
        <w:rPr>
          <w:rStyle w:val="Char6"/>
          <w:rtl/>
        </w:rPr>
        <w:t>ت عظ</w:t>
      </w:r>
      <w:r w:rsidR="000E4BC7">
        <w:rPr>
          <w:rStyle w:val="Char6"/>
          <w:rtl/>
        </w:rPr>
        <w:t>ی</w:t>
      </w:r>
      <w:r w:rsidRPr="003124F6">
        <w:rPr>
          <w:rStyle w:val="Char6"/>
          <w:rtl/>
        </w:rPr>
        <w:t>م جهان اسلام پ</w:t>
      </w:r>
      <w:r w:rsidR="000E4BC7">
        <w:rPr>
          <w:rStyle w:val="Char6"/>
          <w:rtl/>
        </w:rPr>
        <w:t>ی</w:t>
      </w:r>
      <w:r w:rsidRPr="003124F6">
        <w:rPr>
          <w:rStyle w:val="Char6"/>
          <w:rtl/>
        </w:rPr>
        <w:t xml:space="preserve"> برد</w:t>
      </w:r>
      <w:r w:rsidR="000E4BC7">
        <w:rPr>
          <w:rStyle w:val="Char6"/>
          <w:rtl/>
        </w:rPr>
        <w:t>ی</w:t>
      </w:r>
      <w:r w:rsidRPr="003124F6">
        <w:rPr>
          <w:rStyle w:val="Char6"/>
          <w:rtl/>
        </w:rPr>
        <w:t>م، ول</w:t>
      </w:r>
      <w:r w:rsidR="000E4BC7">
        <w:rPr>
          <w:rStyle w:val="Char6"/>
          <w:rtl/>
        </w:rPr>
        <w:t>ی</w:t>
      </w:r>
      <w:r w:rsidRPr="003124F6">
        <w:rPr>
          <w:rStyle w:val="Char6"/>
          <w:rtl/>
        </w:rPr>
        <w:t xml:space="preserve"> چه بهتر </w:t>
      </w:r>
      <w:r w:rsidR="000E4BC7">
        <w:rPr>
          <w:rStyle w:val="Char6"/>
          <w:rtl/>
        </w:rPr>
        <w:t>ک</w:t>
      </w:r>
      <w:r w:rsidRPr="003124F6">
        <w:rPr>
          <w:rStyle w:val="Char6"/>
          <w:rtl/>
        </w:rPr>
        <w:t>ه به ا</w:t>
      </w:r>
      <w:r w:rsidR="000E4BC7">
        <w:rPr>
          <w:rStyle w:val="Char6"/>
          <w:rtl/>
        </w:rPr>
        <w:t>ی</w:t>
      </w:r>
      <w:r w:rsidRPr="003124F6">
        <w:rPr>
          <w:rStyle w:val="Char6"/>
          <w:rtl/>
        </w:rPr>
        <w:t>ن امر مهم مستقلاً توجه نما</w:t>
      </w:r>
      <w:r w:rsidR="000E4BC7">
        <w:rPr>
          <w:rStyle w:val="Char6"/>
          <w:rtl/>
        </w:rPr>
        <w:t>یی</w:t>
      </w:r>
      <w:r w:rsidRPr="003124F6">
        <w:rPr>
          <w:rStyle w:val="Char6"/>
          <w:rtl/>
        </w:rPr>
        <w:t>م و آن را به قلم آور</w:t>
      </w:r>
      <w:r w:rsidR="000E4BC7">
        <w:rPr>
          <w:rStyle w:val="Char6"/>
          <w:rtl/>
        </w:rPr>
        <w:t>ی</w:t>
      </w:r>
      <w:r w:rsidRPr="003124F6">
        <w:rPr>
          <w:rStyle w:val="Char6"/>
          <w:rtl/>
        </w:rPr>
        <w:t xml:space="preserve">م. غالب بزرگان جهان </w:t>
      </w:r>
      <w:r w:rsidR="000E4BC7">
        <w:rPr>
          <w:rStyle w:val="Char6"/>
          <w:rtl/>
        </w:rPr>
        <w:t>ی</w:t>
      </w:r>
      <w:r w:rsidRPr="003124F6">
        <w:rPr>
          <w:rStyle w:val="Char6"/>
          <w:rtl/>
        </w:rPr>
        <w:t>ا عظمت روحان</w:t>
      </w:r>
      <w:r w:rsidR="000E4BC7">
        <w:rPr>
          <w:rStyle w:val="Char6"/>
          <w:rtl/>
        </w:rPr>
        <w:t>ی</w:t>
      </w:r>
      <w:r w:rsidRPr="003124F6">
        <w:rPr>
          <w:rStyle w:val="Char6"/>
          <w:rtl/>
        </w:rPr>
        <w:t xml:space="preserve"> دارند </w:t>
      </w:r>
      <w:r w:rsidR="000E4BC7">
        <w:rPr>
          <w:rStyle w:val="Char6"/>
          <w:rtl/>
        </w:rPr>
        <w:t>ک</w:t>
      </w:r>
      <w:r w:rsidRPr="003124F6">
        <w:rPr>
          <w:rStyle w:val="Char6"/>
          <w:rtl/>
        </w:rPr>
        <w:t>ه موجب محبوب</w:t>
      </w:r>
      <w:r w:rsidR="000E4BC7">
        <w:rPr>
          <w:rStyle w:val="Char6"/>
          <w:rtl/>
        </w:rPr>
        <w:t>ی</w:t>
      </w:r>
      <w:r w:rsidRPr="003124F6">
        <w:rPr>
          <w:rStyle w:val="Char6"/>
          <w:rtl/>
        </w:rPr>
        <w:t>ت انسان در ب</w:t>
      </w:r>
      <w:r w:rsidR="000E4BC7">
        <w:rPr>
          <w:rStyle w:val="Char6"/>
          <w:rtl/>
        </w:rPr>
        <w:t>ی</w:t>
      </w:r>
      <w:r w:rsidRPr="003124F6">
        <w:rPr>
          <w:rStyle w:val="Char6"/>
          <w:rtl/>
        </w:rPr>
        <w:t>ن مردم م</w:t>
      </w:r>
      <w:r w:rsidR="000E4BC7">
        <w:rPr>
          <w:rStyle w:val="Char6"/>
          <w:rtl/>
        </w:rPr>
        <w:t>ی</w:t>
      </w:r>
      <w:r w:rsidRPr="003124F6">
        <w:rPr>
          <w:rStyle w:val="Char6"/>
          <w:rtl/>
        </w:rPr>
        <w:t xml:space="preserve">‌شود </w:t>
      </w:r>
      <w:r w:rsidR="000E4BC7">
        <w:rPr>
          <w:rStyle w:val="Char6"/>
          <w:rtl/>
        </w:rPr>
        <w:t>ی</w:t>
      </w:r>
      <w:r w:rsidRPr="003124F6">
        <w:rPr>
          <w:rStyle w:val="Char6"/>
          <w:rtl/>
        </w:rPr>
        <w:t>ا عظمت شخص</w:t>
      </w:r>
      <w:r w:rsidR="000E4BC7">
        <w:rPr>
          <w:rStyle w:val="Char6"/>
          <w:rtl/>
        </w:rPr>
        <w:t>ی</w:t>
      </w:r>
      <w:r w:rsidRPr="003124F6">
        <w:rPr>
          <w:rStyle w:val="Char6"/>
          <w:rtl/>
        </w:rPr>
        <w:t xml:space="preserve"> دارند </w:t>
      </w:r>
      <w:r w:rsidR="000E4BC7">
        <w:rPr>
          <w:rStyle w:val="Char6"/>
          <w:rtl/>
        </w:rPr>
        <w:t>ک</w:t>
      </w:r>
      <w:r w:rsidRPr="003124F6">
        <w:rPr>
          <w:rStyle w:val="Char6"/>
          <w:rtl/>
        </w:rPr>
        <w:t>ه منشاء قدرت، شو</w:t>
      </w:r>
      <w:r w:rsidR="000E4BC7">
        <w:rPr>
          <w:rStyle w:val="Char6"/>
          <w:rtl/>
        </w:rPr>
        <w:t>ک</w:t>
      </w:r>
      <w:r w:rsidRPr="003124F6">
        <w:rPr>
          <w:rStyle w:val="Char6"/>
          <w:rtl/>
        </w:rPr>
        <w:t xml:space="preserve">ت و نفوذ </w:t>
      </w:r>
      <w:r w:rsidR="000E4BC7">
        <w:rPr>
          <w:rStyle w:val="Char6"/>
          <w:rtl/>
        </w:rPr>
        <w:t>ک</w:t>
      </w:r>
      <w:r w:rsidRPr="003124F6">
        <w:rPr>
          <w:rStyle w:val="Char6"/>
          <w:rtl/>
        </w:rPr>
        <w:t>لمه م</w:t>
      </w:r>
      <w:r w:rsidR="000E4BC7">
        <w:rPr>
          <w:rStyle w:val="Char6"/>
          <w:rtl/>
        </w:rPr>
        <w:t>ی</w:t>
      </w:r>
      <w:r w:rsidRPr="003124F6">
        <w:rPr>
          <w:rStyle w:val="Char6"/>
          <w:rtl/>
        </w:rPr>
        <w:t>‌گردد. در طول تار</w:t>
      </w:r>
      <w:r w:rsidR="000E4BC7">
        <w:rPr>
          <w:rStyle w:val="Char6"/>
          <w:rtl/>
        </w:rPr>
        <w:t>ی</w:t>
      </w:r>
      <w:r w:rsidRPr="003124F6">
        <w:rPr>
          <w:rStyle w:val="Char6"/>
          <w:rtl/>
        </w:rPr>
        <w:t>خ بشر</w:t>
      </w:r>
      <w:r w:rsidR="000E4BC7">
        <w:rPr>
          <w:rStyle w:val="Char6"/>
          <w:rtl/>
        </w:rPr>
        <w:t>ی</w:t>
      </w:r>
      <w:r w:rsidRPr="003124F6">
        <w:rPr>
          <w:rStyle w:val="Char6"/>
          <w:rtl/>
        </w:rPr>
        <w:t xml:space="preserve">ت </w:t>
      </w:r>
      <w:r w:rsidR="000E4BC7">
        <w:rPr>
          <w:rStyle w:val="Char6"/>
          <w:rtl/>
        </w:rPr>
        <w:t>ک</w:t>
      </w:r>
      <w:r w:rsidRPr="003124F6">
        <w:rPr>
          <w:rStyle w:val="Char6"/>
          <w:rtl/>
        </w:rPr>
        <w:t>م</w:t>
      </w:r>
      <w:r w:rsidR="001948D1" w:rsidRPr="003124F6">
        <w:rPr>
          <w:rStyle w:val="Char6"/>
          <w:rFonts w:hint="cs"/>
          <w:rtl/>
        </w:rPr>
        <w:t>‌</w:t>
      </w:r>
      <w:r w:rsidRPr="003124F6">
        <w:rPr>
          <w:rStyle w:val="Char6"/>
          <w:rtl/>
        </w:rPr>
        <w:t>تر د</w:t>
      </w:r>
      <w:r w:rsidR="000E4BC7">
        <w:rPr>
          <w:rStyle w:val="Char6"/>
          <w:rtl/>
        </w:rPr>
        <w:t>ی</w:t>
      </w:r>
      <w:r w:rsidRPr="003124F6">
        <w:rPr>
          <w:rStyle w:val="Char6"/>
          <w:rtl/>
        </w:rPr>
        <w:t>ده م</w:t>
      </w:r>
      <w:r w:rsidR="000E4BC7">
        <w:rPr>
          <w:rStyle w:val="Char6"/>
          <w:rtl/>
        </w:rPr>
        <w:t>ی</w:t>
      </w:r>
      <w:r w:rsidRPr="003124F6">
        <w:rPr>
          <w:rStyle w:val="Char6"/>
          <w:rtl/>
        </w:rPr>
        <w:t xml:space="preserve">‌شود </w:t>
      </w:r>
      <w:r w:rsidR="000E4BC7">
        <w:rPr>
          <w:rStyle w:val="Char6"/>
          <w:rtl/>
        </w:rPr>
        <w:t>ک</w:t>
      </w:r>
      <w:r w:rsidRPr="003124F6">
        <w:rPr>
          <w:rStyle w:val="Char6"/>
          <w:rtl/>
        </w:rPr>
        <w:t xml:space="preserve">ه </w:t>
      </w:r>
      <w:r w:rsidR="000E4BC7">
        <w:rPr>
          <w:rStyle w:val="Char6"/>
          <w:rtl/>
        </w:rPr>
        <w:t>یک</w:t>
      </w:r>
      <w:r w:rsidRPr="003124F6">
        <w:rPr>
          <w:rStyle w:val="Char6"/>
          <w:rtl/>
        </w:rPr>
        <w:t xml:space="preserve"> نفر هم عظمت شخص</w:t>
      </w:r>
      <w:r w:rsidR="000E4BC7">
        <w:rPr>
          <w:rStyle w:val="Char6"/>
          <w:rtl/>
        </w:rPr>
        <w:t>ی</w:t>
      </w:r>
      <w:r w:rsidRPr="003124F6">
        <w:rPr>
          <w:rStyle w:val="Char6"/>
          <w:rtl/>
        </w:rPr>
        <w:t>ت</w:t>
      </w:r>
      <w:r w:rsidR="000E4BC7">
        <w:rPr>
          <w:rStyle w:val="Char6"/>
          <w:rtl/>
        </w:rPr>
        <w:t>ی</w:t>
      </w:r>
      <w:r w:rsidRPr="003124F6">
        <w:rPr>
          <w:rStyle w:val="Char6"/>
          <w:rtl/>
        </w:rPr>
        <w:t xml:space="preserve"> داشته باشد و هم عظمت روحان</w:t>
      </w:r>
      <w:r w:rsidR="000E4BC7">
        <w:rPr>
          <w:rStyle w:val="Char6"/>
          <w:rtl/>
        </w:rPr>
        <w:t>ی</w:t>
      </w:r>
      <w:r w:rsidRPr="003124F6">
        <w:rPr>
          <w:rStyle w:val="Char6"/>
          <w:rtl/>
        </w:rPr>
        <w:t>، ول</w:t>
      </w:r>
      <w:r w:rsidR="000E4BC7">
        <w:rPr>
          <w:rStyle w:val="Char6"/>
          <w:rtl/>
        </w:rPr>
        <w:t>ی</w:t>
      </w:r>
      <w:r w:rsidRPr="003124F6">
        <w:rPr>
          <w:rStyle w:val="Char6"/>
          <w:rtl/>
        </w:rPr>
        <w:t xml:space="preserve"> عمر بن الخطاب خل</w:t>
      </w:r>
      <w:r w:rsidR="000E4BC7">
        <w:rPr>
          <w:rStyle w:val="Char6"/>
          <w:rtl/>
        </w:rPr>
        <w:t>ی</w:t>
      </w:r>
      <w:r w:rsidRPr="003124F6">
        <w:rPr>
          <w:rStyle w:val="Char6"/>
          <w:rtl/>
        </w:rPr>
        <w:t>فه دوم رسول الله حائز هر دو عظمت بود.</w:t>
      </w:r>
    </w:p>
    <w:p w:rsidR="00241CB2" w:rsidRPr="003124F6" w:rsidRDefault="00241CB2" w:rsidP="00F556E7">
      <w:pPr>
        <w:pStyle w:val="BodyText3"/>
        <w:widowControl w:val="0"/>
        <w:ind w:firstLine="284"/>
        <w:jc w:val="both"/>
        <w:rPr>
          <w:rStyle w:val="Char6"/>
          <w:rtl/>
        </w:rPr>
      </w:pPr>
      <w:r w:rsidRPr="003124F6">
        <w:rPr>
          <w:rStyle w:val="Char6"/>
          <w:rtl/>
        </w:rPr>
        <w:t>م</w:t>
      </w:r>
      <w:r w:rsidR="000E4BC7">
        <w:rPr>
          <w:rStyle w:val="Char6"/>
          <w:rtl/>
        </w:rPr>
        <w:t>ی</w:t>
      </w:r>
      <w:r w:rsidRPr="003124F6">
        <w:rPr>
          <w:rStyle w:val="Char6"/>
          <w:rtl/>
        </w:rPr>
        <w:t>زان عظمت روح</w:t>
      </w:r>
      <w:r w:rsidR="000E4BC7">
        <w:rPr>
          <w:rStyle w:val="Char6"/>
          <w:rtl/>
        </w:rPr>
        <w:t>ی</w:t>
      </w:r>
      <w:r w:rsidRPr="003124F6">
        <w:rPr>
          <w:rStyle w:val="Char6"/>
          <w:rtl/>
        </w:rPr>
        <w:t xml:space="preserve"> حضرت عمر هم</w:t>
      </w:r>
      <w:r w:rsidR="000E4BC7">
        <w:rPr>
          <w:rStyle w:val="Char6"/>
          <w:rtl/>
        </w:rPr>
        <w:t>ی</w:t>
      </w:r>
      <w:r w:rsidRPr="003124F6">
        <w:rPr>
          <w:rStyle w:val="Char6"/>
          <w:rtl/>
        </w:rPr>
        <w:t xml:space="preserve">ن بس </w:t>
      </w:r>
      <w:r w:rsidR="000E4BC7">
        <w:rPr>
          <w:rStyle w:val="Char6"/>
          <w:rtl/>
        </w:rPr>
        <w:t>ک</w:t>
      </w:r>
      <w:r w:rsidRPr="003124F6">
        <w:rPr>
          <w:rStyle w:val="Char6"/>
          <w:rtl/>
        </w:rPr>
        <w:t xml:space="preserve">ه در آن هنگام </w:t>
      </w:r>
      <w:r w:rsidR="000E4BC7">
        <w:rPr>
          <w:rStyle w:val="Char6"/>
          <w:rtl/>
        </w:rPr>
        <w:t>ک</w:t>
      </w:r>
      <w:r w:rsidRPr="003124F6">
        <w:rPr>
          <w:rStyle w:val="Char6"/>
          <w:rtl/>
        </w:rPr>
        <w:t xml:space="preserve">ه با </w:t>
      </w:r>
      <w:r w:rsidR="000E4BC7">
        <w:rPr>
          <w:rStyle w:val="Char6"/>
          <w:rtl/>
        </w:rPr>
        <w:t>یک</w:t>
      </w:r>
      <w:r w:rsidRPr="003124F6">
        <w:rPr>
          <w:rStyle w:val="Char6"/>
          <w:rtl/>
        </w:rPr>
        <w:t xml:space="preserve"> دست توانا</w:t>
      </w:r>
      <w:r w:rsidR="000E4BC7">
        <w:rPr>
          <w:rStyle w:val="Char6"/>
          <w:rtl/>
        </w:rPr>
        <w:t>ی</w:t>
      </w:r>
      <w:r w:rsidRPr="003124F6">
        <w:rPr>
          <w:rStyle w:val="Char6"/>
          <w:rtl/>
        </w:rPr>
        <w:t>ش بساط امپراتور</w:t>
      </w:r>
      <w:r w:rsidR="000E4BC7">
        <w:rPr>
          <w:rStyle w:val="Char6"/>
          <w:rtl/>
        </w:rPr>
        <w:t>ی</w:t>
      </w:r>
      <w:r w:rsidRPr="003124F6">
        <w:rPr>
          <w:rStyle w:val="Char6"/>
          <w:rtl/>
        </w:rPr>
        <w:t xml:space="preserve"> پارس را برچ</w:t>
      </w:r>
      <w:r w:rsidR="000E4BC7">
        <w:rPr>
          <w:rStyle w:val="Char6"/>
          <w:rtl/>
        </w:rPr>
        <w:t>ی</w:t>
      </w:r>
      <w:r w:rsidRPr="003124F6">
        <w:rPr>
          <w:rStyle w:val="Char6"/>
          <w:rtl/>
        </w:rPr>
        <w:t>د و در همان هنگام با دست پر قدرت د</w:t>
      </w:r>
      <w:r w:rsidR="000E4BC7">
        <w:rPr>
          <w:rStyle w:val="Char6"/>
          <w:rtl/>
        </w:rPr>
        <w:t>ی</w:t>
      </w:r>
      <w:r w:rsidRPr="003124F6">
        <w:rPr>
          <w:rStyle w:val="Char6"/>
          <w:rtl/>
        </w:rPr>
        <w:t>گرش پا</w:t>
      </w:r>
      <w:r w:rsidR="000E4BC7">
        <w:rPr>
          <w:rStyle w:val="Char6"/>
          <w:rtl/>
        </w:rPr>
        <w:t>ی</w:t>
      </w:r>
      <w:r w:rsidRPr="003124F6">
        <w:rPr>
          <w:rStyle w:val="Char6"/>
          <w:rtl/>
        </w:rPr>
        <w:t>ه‌ها</w:t>
      </w:r>
      <w:r w:rsidR="000E4BC7">
        <w:rPr>
          <w:rStyle w:val="Char6"/>
          <w:rtl/>
        </w:rPr>
        <w:t>ی</w:t>
      </w:r>
      <w:r w:rsidRPr="003124F6">
        <w:rPr>
          <w:rStyle w:val="Char6"/>
          <w:rtl/>
        </w:rPr>
        <w:t xml:space="preserve"> مح</w:t>
      </w:r>
      <w:r w:rsidR="000E4BC7">
        <w:rPr>
          <w:rStyle w:val="Char6"/>
          <w:rtl/>
        </w:rPr>
        <w:t>ک</w:t>
      </w:r>
      <w:r w:rsidRPr="003124F6">
        <w:rPr>
          <w:rStyle w:val="Char6"/>
          <w:rtl/>
        </w:rPr>
        <w:t>م امپراتور</w:t>
      </w:r>
      <w:r w:rsidR="000E4BC7">
        <w:rPr>
          <w:rStyle w:val="Char6"/>
          <w:rtl/>
        </w:rPr>
        <w:t>ی</w:t>
      </w:r>
      <w:r w:rsidRPr="003124F6">
        <w:rPr>
          <w:rStyle w:val="Char6"/>
          <w:rtl/>
        </w:rPr>
        <w:t xml:space="preserve"> ب</w:t>
      </w:r>
      <w:r w:rsidR="000E4BC7">
        <w:rPr>
          <w:rStyle w:val="Char6"/>
          <w:rtl/>
        </w:rPr>
        <w:t>ی</w:t>
      </w:r>
      <w:r w:rsidRPr="003124F6">
        <w:rPr>
          <w:rStyle w:val="Char6"/>
          <w:rtl/>
        </w:rPr>
        <w:t>زانس را از</w:t>
      </w:r>
      <w:r w:rsidR="002322D6">
        <w:rPr>
          <w:rStyle w:val="Char6"/>
          <w:rtl/>
        </w:rPr>
        <w:t xml:space="preserve"> سرزمین‌ها</w:t>
      </w:r>
      <w:r w:rsidR="000E4BC7">
        <w:rPr>
          <w:rStyle w:val="Char6"/>
          <w:rtl/>
        </w:rPr>
        <w:t>ی</w:t>
      </w:r>
      <w:r w:rsidRPr="003124F6">
        <w:rPr>
          <w:rStyle w:val="Char6"/>
          <w:rtl/>
        </w:rPr>
        <w:t xml:space="preserve"> سور</w:t>
      </w:r>
      <w:r w:rsidR="000E4BC7">
        <w:rPr>
          <w:rStyle w:val="Char6"/>
          <w:rtl/>
        </w:rPr>
        <w:t>ی</w:t>
      </w:r>
      <w:r w:rsidRPr="003124F6">
        <w:rPr>
          <w:rStyle w:val="Char6"/>
          <w:rtl/>
        </w:rPr>
        <w:t>ه، فلسط</w:t>
      </w:r>
      <w:r w:rsidR="000E4BC7">
        <w:rPr>
          <w:rStyle w:val="Char6"/>
          <w:rtl/>
        </w:rPr>
        <w:t>ی</w:t>
      </w:r>
      <w:r w:rsidRPr="003124F6">
        <w:rPr>
          <w:rStyle w:val="Char6"/>
          <w:rtl/>
        </w:rPr>
        <w:t>ن، اردن و مصر بر م</w:t>
      </w:r>
      <w:r w:rsidR="000E4BC7">
        <w:rPr>
          <w:rStyle w:val="Char6"/>
          <w:rtl/>
        </w:rPr>
        <w:t>ی</w:t>
      </w:r>
      <w:r w:rsidRPr="003124F6">
        <w:rPr>
          <w:rStyle w:val="Char6"/>
          <w:rtl/>
        </w:rPr>
        <w:t>‌انداخت. ظاهراً چن</w:t>
      </w:r>
      <w:r w:rsidR="000E4BC7">
        <w:rPr>
          <w:rStyle w:val="Char6"/>
          <w:rtl/>
        </w:rPr>
        <w:t>ی</w:t>
      </w:r>
      <w:r w:rsidRPr="003124F6">
        <w:rPr>
          <w:rStyle w:val="Char6"/>
          <w:rtl/>
        </w:rPr>
        <w:t xml:space="preserve">ن </w:t>
      </w:r>
      <w:r w:rsidR="000E4BC7">
        <w:rPr>
          <w:rStyle w:val="Char6"/>
          <w:rtl/>
        </w:rPr>
        <w:t>ک</w:t>
      </w:r>
      <w:r w:rsidRPr="003124F6">
        <w:rPr>
          <w:rStyle w:val="Char6"/>
          <w:rtl/>
        </w:rPr>
        <w:t>س</w:t>
      </w:r>
      <w:r w:rsidR="000E4BC7">
        <w:rPr>
          <w:rStyle w:val="Char6"/>
          <w:rtl/>
        </w:rPr>
        <w:t>ی</w:t>
      </w:r>
      <w:r w:rsidRPr="003124F6">
        <w:rPr>
          <w:rStyle w:val="Char6"/>
          <w:rtl/>
        </w:rPr>
        <w:t xml:space="preserve"> بر حسب سرنوشت بشر</w:t>
      </w:r>
      <w:r w:rsidR="000E4BC7">
        <w:rPr>
          <w:rStyle w:val="Char6"/>
          <w:rtl/>
        </w:rPr>
        <w:t>ی</w:t>
      </w:r>
      <w:r w:rsidRPr="003124F6">
        <w:rPr>
          <w:rStyle w:val="Char6"/>
          <w:rtl/>
        </w:rPr>
        <w:t xml:space="preserve"> اگر روحان</w:t>
      </w:r>
      <w:r w:rsidR="000E4BC7">
        <w:rPr>
          <w:rStyle w:val="Char6"/>
          <w:rtl/>
        </w:rPr>
        <w:t>ی</w:t>
      </w:r>
      <w:r w:rsidRPr="003124F6">
        <w:rPr>
          <w:rStyle w:val="Char6"/>
          <w:rtl/>
        </w:rPr>
        <w:t>ت عظ</w:t>
      </w:r>
      <w:r w:rsidR="000E4BC7">
        <w:rPr>
          <w:rStyle w:val="Char6"/>
          <w:rtl/>
        </w:rPr>
        <w:t>ی</w:t>
      </w:r>
      <w:r w:rsidRPr="003124F6">
        <w:rPr>
          <w:rStyle w:val="Char6"/>
          <w:rtl/>
        </w:rPr>
        <w:t>م</w:t>
      </w:r>
      <w:r w:rsidR="000E4BC7">
        <w:rPr>
          <w:rStyle w:val="Char6"/>
          <w:rtl/>
        </w:rPr>
        <w:t>ی</w:t>
      </w:r>
      <w:r w:rsidRPr="003124F6">
        <w:rPr>
          <w:rStyle w:val="Char6"/>
          <w:rtl/>
        </w:rPr>
        <w:t xml:space="preserve"> در وجودش نباشد، با</w:t>
      </w:r>
      <w:r w:rsidR="000E4BC7">
        <w:rPr>
          <w:rStyle w:val="Char6"/>
          <w:rtl/>
        </w:rPr>
        <w:t>ی</w:t>
      </w:r>
      <w:r w:rsidRPr="003124F6">
        <w:rPr>
          <w:rStyle w:val="Char6"/>
          <w:rtl/>
        </w:rPr>
        <w:t>د تحت تأث</w:t>
      </w:r>
      <w:r w:rsidR="000E4BC7">
        <w:rPr>
          <w:rStyle w:val="Char6"/>
          <w:rtl/>
        </w:rPr>
        <w:t>ی</w:t>
      </w:r>
      <w:r w:rsidRPr="003124F6">
        <w:rPr>
          <w:rStyle w:val="Char6"/>
          <w:rtl/>
        </w:rPr>
        <w:t>ر واقع شود و خ</w:t>
      </w:r>
      <w:r w:rsidR="000E4BC7">
        <w:rPr>
          <w:rStyle w:val="Char6"/>
          <w:rtl/>
        </w:rPr>
        <w:t>ی</w:t>
      </w:r>
      <w:r w:rsidRPr="003124F6">
        <w:rPr>
          <w:rStyle w:val="Char6"/>
          <w:rtl/>
        </w:rPr>
        <w:t>ره‌سر و مت</w:t>
      </w:r>
      <w:r w:rsidR="000E4BC7">
        <w:rPr>
          <w:rStyle w:val="Char6"/>
          <w:rtl/>
        </w:rPr>
        <w:t>ک</w:t>
      </w:r>
      <w:r w:rsidRPr="003124F6">
        <w:rPr>
          <w:rStyle w:val="Char6"/>
          <w:rtl/>
        </w:rPr>
        <w:t>بر گردد، ول</w:t>
      </w:r>
      <w:r w:rsidR="000E4BC7">
        <w:rPr>
          <w:rStyle w:val="Char6"/>
          <w:rtl/>
        </w:rPr>
        <w:t>ی</w:t>
      </w:r>
      <w:r w:rsidRPr="003124F6">
        <w:rPr>
          <w:rStyle w:val="Char6"/>
          <w:rtl/>
        </w:rPr>
        <w:t xml:space="preserve"> حضرت عمر به حد</w:t>
      </w:r>
      <w:r w:rsidR="000E4BC7">
        <w:rPr>
          <w:rStyle w:val="Char6"/>
          <w:rtl/>
        </w:rPr>
        <w:t>ی</w:t>
      </w:r>
      <w:r w:rsidRPr="003124F6">
        <w:rPr>
          <w:rStyle w:val="Char6"/>
          <w:rtl/>
        </w:rPr>
        <w:t xml:space="preserve"> عظمت روح</w:t>
      </w:r>
      <w:r w:rsidR="000E4BC7">
        <w:rPr>
          <w:rStyle w:val="Char6"/>
          <w:rtl/>
        </w:rPr>
        <w:t>ی</w:t>
      </w:r>
      <w:r w:rsidRPr="003124F6">
        <w:rPr>
          <w:rStyle w:val="Char6"/>
          <w:rtl/>
        </w:rPr>
        <w:t xml:space="preserve"> داشت </w:t>
      </w:r>
      <w:r w:rsidR="000E4BC7">
        <w:rPr>
          <w:rStyle w:val="Char6"/>
          <w:rtl/>
        </w:rPr>
        <w:t>ک</w:t>
      </w:r>
      <w:r w:rsidRPr="003124F6">
        <w:rPr>
          <w:rStyle w:val="Char6"/>
          <w:rtl/>
        </w:rPr>
        <w:t>ه اصلاً‌ تحت تأث</w:t>
      </w:r>
      <w:r w:rsidR="000E4BC7">
        <w:rPr>
          <w:rStyle w:val="Char6"/>
          <w:rtl/>
        </w:rPr>
        <w:t>ی</w:t>
      </w:r>
      <w:r w:rsidRPr="003124F6">
        <w:rPr>
          <w:rStyle w:val="Char6"/>
          <w:rtl/>
        </w:rPr>
        <w:t>ر ا</w:t>
      </w:r>
      <w:r w:rsidR="000E4BC7">
        <w:rPr>
          <w:rStyle w:val="Char6"/>
          <w:rtl/>
        </w:rPr>
        <w:t>ی</w:t>
      </w:r>
      <w:r w:rsidRPr="003124F6">
        <w:rPr>
          <w:rStyle w:val="Char6"/>
          <w:rtl/>
        </w:rPr>
        <w:t>ن پ</w:t>
      </w:r>
      <w:r w:rsidR="000E4BC7">
        <w:rPr>
          <w:rStyle w:val="Char6"/>
          <w:rtl/>
        </w:rPr>
        <w:t>ی</w:t>
      </w:r>
      <w:r w:rsidRPr="003124F6">
        <w:rPr>
          <w:rStyle w:val="Char6"/>
          <w:rtl/>
        </w:rPr>
        <w:t>شرفت</w:t>
      </w:r>
      <w:r w:rsidR="00D56842" w:rsidRPr="003124F6">
        <w:rPr>
          <w:rStyle w:val="Char6"/>
          <w:rFonts w:hint="cs"/>
          <w:rtl/>
        </w:rPr>
        <w:t>‌</w:t>
      </w:r>
      <w:r w:rsidR="00D56842" w:rsidRPr="003124F6">
        <w:rPr>
          <w:rStyle w:val="Char6"/>
          <w:rtl/>
        </w:rPr>
        <w:t>ها</w:t>
      </w:r>
      <w:r w:rsidR="000E4BC7">
        <w:rPr>
          <w:rStyle w:val="Char6"/>
          <w:rtl/>
        </w:rPr>
        <w:t>ی</w:t>
      </w:r>
      <w:r w:rsidR="00D56842" w:rsidRPr="003124F6">
        <w:rPr>
          <w:rStyle w:val="Char6"/>
          <w:rtl/>
        </w:rPr>
        <w:t xml:space="preserve"> ح</w:t>
      </w:r>
      <w:r w:rsidR="000E4BC7">
        <w:rPr>
          <w:rStyle w:val="Char6"/>
          <w:rtl/>
        </w:rPr>
        <w:t>ی</w:t>
      </w:r>
      <w:r w:rsidR="00D56842" w:rsidRPr="003124F6">
        <w:rPr>
          <w:rStyle w:val="Char6"/>
          <w:rtl/>
        </w:rPr>
        <w:t>رت</w:t>
      </w:r>
      <w:r w:rsidR="00D56842" w:rsidRPr="003124F6">
        <w:rPr>
          <w:rStyle w:val="Char6"/>
          <w:rFonts w:hint="cs"/>
          <w:rtl/>
        </w:rPr>
        <w:t>‌</w:t>
      </w:r>
      <w:r w:rsidRPr="003124F6">
        <w:rPr>
          <w:rStyle w:val="Char6"/>
          <w:rtl/>
        </w:rPr>
        <w:t>انگ</w:t>
      </w:r>
      <w:r w:rsidR="000E4BC7">
        <w:rPr>
          <w:rStyle w:val="Char6"/>
          <w:rtl/>
        </w:rPr>
        <w:t>ی</w:t>
      </w:r>
      <w:r w:rsidRPr="003124F6">
        <w:rPr>
          <w:rStyle w:val="Char6"/>
          <w:rtl/>
        </w:rPr>
        <w:t>ز واقع نشد.</w:t>
      </w:r>
    </w:p>
    <w:p w:rsidR="00241CB2" w:rsidRPr="003124F6" w:rsidRDefault="00241CB2" w:rsidP="00D56842">
      <w:pPr>
        <w:pStyle w:val="BodyText3"/>
        <w:widowControl w:val="0"/>
        <w:ind w:firstLine="284"/>
        <w:jc w:val="both"/>
        <w:rPr>
          <w:rStyle w:val="Char6"/>
          <w:rtl/>
        </w:rPr>
      </w:pPr>
      <w:r w:rsidRPr="003124F6">
        <w:rPr>
          <w:rStyle w:val="Char6"/>
          <w:rtl/>
        </w:rPr>
        <w:t>وقت</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حضرت عمر با قاصد </w:t>
      </w:r>
      <w:r w:rsidR="00D56842" w:rsidRPr="003124F6">
        <w:rPr>
          <w:rStyle w:val="Char6"/>
          <w:rtl/>
        </w:rPr>
        <w:t>اعزام</w:t>
      </w:r>
      <w:r w:rsidR="000E4BC7">
        <w:rPr>
          <w:rStyle w:val="Char6"/>
          <w:rtl/>
        </w:rPr>
        <w:t>ی</w:t>
      </w:r>
      <w:r w:rsidR="00D56842" w:rsidRPr="003124F6">
        <w:rPr>
          <w:rStyle w:val="Char6"/>
          <w:rtl/>
        </w:rPr>
        <w:t xml:space="preserve"> سعد بن اب</w:t>
      </w:r>
      <w:r w:rsidR="000E4BC7">
        <w:rPr>
          <w:rStyle w:val="Char6"/>
          <w:rtl/>
        </w:rPr>
        <w:t>ی</w:t>
      </w:r>
      <w:r w:rsidR="00D56842" w:rsidRPr="003124F6">
        <w:rPr>
          <w:rStyle w:val="Char6"/>
          <w:rFonts w:hint="cs"/>
          <w:rtl/>
        </w:rPr>
        <w:t>‌</w:t>
      </w:r>
      <w:r w:rsidRPr="003124F6">
        <w:rPr>
          <w:rStyle w:val="Char6"/>
          <w:rtl/>
        </w:rPr>
        <w:t>وقاص در ب</w:t>
      </w:r>
      <w:r w:rsidR="000E4BC7">
        <w:rPr>
          <w:rStyle w:val="Char6"/>
          <w:rtl/>
        </w:rPr>
        <w:t>ی</w:t>
      </w:r>
      <w:r w:rsidRPr="003124F6">
        <w:rPr>
          <w:rStyle w:val="Char6"/>
          <w:rtl/>
        </w:rPr>
        <w:t>رون مد</w:t>
      </w:r>
      <w:r w:rsidR="000E4BC7">
        <w:rPr>
          <w:rStyle w:val="Char6"/>
          <w:rtl/>
        </w:rPr>
        <w:t>ی</w:t>
      </w:r>
      <w:r w:rsidRPr="003124F6">
        <w:rPr>
          <w:rStyle w:val="Char6"/>
          <w:rtl/>
        </w:rPr>
        <w:t>نه ملاقات و مژده فتح قادس</w:t>
      </w:r>
      <w:r w:rsidR="000E4BC7">
        <w:rPr>
          <w:rStyle w:val="Char6"/>
          <w:rtl/>
        </w:rPr>
        <w:t>ی</w:t>
      </w:r>
      <w:r w:rsidRPr="003124F6">
        <w:rPr>
          <w:rStyle w:val="Char6"/>
          <w:rtl/>
        </w:rPr>
        <w:t>ه را از او در</w:t>
      </w:r>
      <w:r w:rsidR="000E4BC7">
        <w:rPr>
          <w:rStyle w:val="Char6"/>
          <w:rtl/>
        </w:rPr>
        <w:t>ی</w:t>
      </w:r>
      <w:r w:rsidRPr="003124F6">
        <w:rPr>
          <w:rStyle w:val="Char6"/>
          <w:rtl/>
        </w:rPr>
        <w:t xml:space="preserve">افت </w:t>
      </w:r>
      <w:r w:rsidR="000E4BC7">
        <w:rPr>
          <w:rStyle w:val="Char6"/>
          <w:rtl/>
        </w:rPr>
        <w:t>ک</w:t>
      </w:r>
      <w:r w:rsidRPr="003124F6">
        <w:rPr>
          <w:rStyle w:val="Char6"/>
          <w:rtl/>
        </w:rPr>
        <w:t xml:space="preserve">رد </w:t>
      </w:r>
      <w:r w:rsidR="00D56842" w:rsidRPr="003124F6">
        <w:rPr>
          <w:rStyle w:val="Char6"/>
          <w:rFonts w:hint="cs"/>
          <w:rtl/>
        </w:rPr>
        <w:t>-</w:t>
      </w:r>
      <w:r w:rsidRPr="003124F6">
        <w:rPr>
          <w:rStyle w:val="Char6"/>
          <w:rtl/>
        </w:rPr>
        <w:t>فتح قادس</w:t>
      </w:r>
      <w:r w:rsidR="000E4BC7">
        <w:rPr>
          <w:rStyle w:val="Char6"/>
          <w:rtl/>
        </w:rPr>
        <w:t>ی</w:t>
      </w:r>
      <w:r w:rsidRPr="003124F6">
        <w:rPr>
          <w:rStyle w:val="Char6"/>
          <w:rtl/>
        </w:rPr>
        <w:t>ه به حد</w:t>
      </w:r>
      <w:r w:rsidR="000E4BC7">
        <w:rPr>
          <w:rStyle w:val="Char6"/>
          <w:rtl/>
        </w:rPr>
        <w:t>ی</w:t>
      </w:r>
      <w:r w:rsidRPr="003124F6">
        <w:rPr>
          <w:rStyle w:val="Char6"/>
          <w:rtl/>
        </w:rPr>
        <w:t xml:space="preserve"> مهم بود </w:t>
      </w:r>
      <w:r w:rsidR="000E4BC7">
        <w:rPr>
          <w:rStyle w:val="Char6"/>
          <w:rtl/>
        </w:rPr>
        <w:t>ک</w:t>
      </w:r>
      <w:r w:rsidRPr="003124F6">
        <w:rPr>
          <w:rStyle w:val="Char6"/>
          <w:rtl/>
        </w:rPr>
        <w:t xml:space="preserve">ه به منزله گشودن دروازه پارس و </w:t>
      </w:r>
      <w:r w:rsidR="00D56842" w:rsidRPr="003124F6">
        <w:rPr>
          <w:rStyle w:val="Char6"/>
          <w:rtl/>
        </w:rPr>
        <w:t>تسلط بر مدائن پا</w:t>
      </w:r>
      <w:r w:rsidR="000E4BC7">
        <w:rPr>
          <w:rStyle w:val="Char6"/>
          <w:rtl/>
        </w:rPr>
        <w:t>ی</w:t>
      </w:r>
      <w:r w:rsidR="00D56842" w:rsidRPr="003124F6">
        <w:rPr>
          <w:rStyle w:val="Char6"/>
          <w:rtl/>
        </w:rPr>
        <w:t>تخت ساسان</w:t>
      </w:r>
      <w:r w:rsidR="000E4BC7">
        <w:rPr>
          <w:rStyle w:val="Char6"/>
          <w:rtl/>
        </w:rPr>
        <w:t>ی</w:t>
      </w:r>
      <w:r w:rsidR="00D56842" w:rsidRPr="003124F6">
        <w:rPr>
          <w:rStyle w:val="Char6"/>
          <w:rtl/>
        </w:rPr>
        <w:t xml:space="preserve"> بود</w:t>
      </w:r>
      <w:r w:rsidR="00D56842" w:rsidRPr="003124F6">
        <w:rPr>
          <w:rStyle w:val="Char6"/>
          <w:rFonts w:hint="cs"/>
          <w:rtl/>
        </w:rPr>
        <w:t>-</w:t>
      </w:r>
      <w:r w:rsidRPr="003124F6">
        <w:rPr>
          <w:rStyle w:val="Char6"/>
          <w:rtl/>
        </w:rPr>
        <w:t xml:space="preserve"> </w:t>
      </w:r>
      <w:r w:rsidR="000E4BC7">
        <w:rPr>
          <w:rStyle w:val="Char6"/>
          <w:rtl/>
        </w:rPr>
        <w:t>ک</w:t>
      </w:r>
      <w:r w:rsidRPr="003124F6">
        <w:rPr>
          <w:rStyle w:val="Char6"/>
          <w:rtl/>
        </w:rPr>
        <w:t>م</w:t>
      </w:r>
      <w:r w:rsidR="00D56842" w:rsidRPr="003124F6">
        <w:rPr>
          <w:rStyle w:val="Char6"/>
          <w:rFonts w:hint="cs"/>
          <w:rtl/>
        </w:rPr>
        <w:t>‌</w:t>
      </w:r>
      <w:r w:rsidR="00D56842" w:rsidRPr="003124F6">
        <w:rPr>
          <w:rStyle w:val="Char6"/>
          <w:rFonts w:hint="eastAsia"/>
          <w:rtl/>
        </w:rPr>
        <w:t>‌</w:t>
      </w:r>
      <w:r w:rsidRPr="003124F6">
        <w:rPr>
          <w:rStyle w:val="Char6"/>
          <w:rtl/>
        </w:rPr>
        <w:t>تر</w:t>
      </w:r>
      <w:r w:rsidR="000E4BC7">
        <w:rPr>
          <w:rStyle w:val="Char6"/>
          <w:rtl/>
        </w:rPr>
        <w:t>ی</w:t>
      </w:r>
      <w:r w:rsidRPr="003124F6">
        <w:rPr>
          <w:rStyle w:val="Char6"/>
          <w:rtl/>
        </w:rPr>
        <w:t>ن ت</w:t>
      </w:r>
      <w:r w:rsidR="000E4BC7">
        <w:rPr>
          <w:rStyle w:val="Char6"/>
          <w:rtl/>
        </w:rPr>
        <w:t>ک</w:t>
      </w:r>
      <w:r w:rsidRPr="003124F6">
        <w:rPr>
          <w:rStyle w:val="Char6"/>
          <w:rtl/>
        </w:rPr>
        <w:t>ب</w:t>
      </w:r>
      <w:r w:rsidR="000E4BC7">
        <w:rPr>
          <w:rStyle w:val="Char6"/>
          <w:rtl/>
        </w:rPr>
        <w:t>ی</w:t>
      </w:r>
      <w:r w:rsidRPr="003124F6">
        <w:rPr>
          <w:rStyle w:val="Char6"/>
          <w:rtl/>
        </w:rPr>
        <w:t>ر</w:t>
      </w:r>
      <w:r w:rsidR="000E4BC7">
        <w:rPr>
          <w:rStyle w:val="Char6"/>
          <w:rtl/>
        </w:rPr>
        <w:t>ی</w:t>
      </w:r>
      <w:r w:rsidRPr="003124F6">
        <w:rPr>
          <w:rStyle w:val="Char6"/>
          <w:rtl/>
        </w:rPr>
        <w:t xml:space="preserve"> در او راه ن</w:t>
      </w:r>
      <w:r w:rsidR="000E4BC7">
        <w:rPr>
          <w:rStyle w:val="Char6"/>
          <w:rtl/>
        </w:rPr>
        <w:t>ی</w:t>
      </w:r>
      <w:r w:rsidRPr="003124F6">
        <w:rPr>
          <w:rStyle w:val="Char6"/>
          <w:rtl/>
        </w:rPr>
        <w:t>افت، بل</w:t>
      </w:r>
      <w:r w:rsidR="000E4BC7">
        <w:rPr>
          <w:rStyle w:val="Char6"/>
          <w:rtl/>
        </w:rPr>
        <w:t>ک</w:t>
      </w:r>
      <w:r w:rsidRPr="003124F6">
        <w:rPr>
          <w:rStyle w:val="Char6"/>
          <w:rtl/>
        </w:rPr>
        <w:t>ه همان رجل روحان</w:t>
      </w:r>
      <w:r w:rsidR="000E4BC7">
        <w:rPr>
          <w:rStyle w:val="Char6"/>
          <w:rtl/>
        </w:rPr>
        <w:t>ی</w:t>
      </w:r>
      <w:r w:rsidRPr="003124F6">
        <w:rPr>
          <w:rStyle w:val="Char6"/>
          <w:rtl/>
        </w:rPr>
        <w:t xml:space="preserve"> و ب</w:t>
      </w:r>
      <w:r w:rsidR="000E4BC7">
        <w:rPr>
          <w:rStyle w:val="Char6"/>
          <w:rtl/>
        </w:rPr>
        <w:t>ی</w:t>
      </w:r>
      <w:r w:rsidRPr="003124F6">
        <w:rPr>
          <w:rStyle w:val="Char6"/>
          <w:rtl/>
        </w:rPr>
        <w:t>ش از پ</w:t>
      </w:r>
      <w:r w:rsidR="000E4BC7">
        <w:rPr>
          <w:rStyle w:val="Char6"/>
          <w:rtl/>
        </w:rPr>
        <w:t>ی</w:t>
      </w:r>
      <w:r w:rsidRPr="003124F6">
        <w:rPr>
          <w:rStyle w:val="Char6"/>
          <w:rtl/>
        </w:rPr>
        <w:t>ش فروتن و متواضع ماند.</w:t>
      </w:r>
    </w:p>
    <w:p w:rsidR="00241CB2" w:rsidRPr="003124F6" w:rsidRDefault="00241CB2" w:rsidP="00F556E7">
      <w:pPr>
        <w:pStyle w:val="BodyText3"/>
        <w:widowControl w:val="0"/>
        <w:ind w:firstLine="284"/>
        <w:jc w:val="both"/>
        <w:rPr>
          <w:rStyle w:val="Char6"/>
          <w:rtl/>
        </w:rPr>
      </w:pPr>
      <w:r w:rsidRPr="003124F6">
        <w:rPr>
          <w:rStyle w:val="Char6"/>
          <w:rtl/>
        </w:rPr>
        <w:t>چون قاصد حامل مژده فتح، قبلاً‌ او را ند</w:t>
      </w:r>
      <w:r w:rsidR="000E4BC7">
        <w:rPr>
          <w:rStyle w:val="Char6"/>
          <w:rtl/>
        </w:rPr>
        <w:t>ی</w:t>
      </w:r>
      <w:r w:rsidRPr="003124F6">
        <w:rPr>
          <w:rStyle w:val="Char6"/>
          <w:rtl/>
        </w:rPr>
        <w:t>ده بود و نم</w:t>
      </w:r>
      <w:r w:rsidR="000E4BC7">
        <w:rPr>
          <w:rStyle w:val="Char6"/>
          <w:rtl/>
        </w:rPr>
        <w:t>ی</w:t>
      </w:r>
      <w:r w:rsidRPr="003124F6">
        <w:rPr>
          <w:rStyle w:val="Char6"/>
          <w:rtl/>
        </w:rPr>
        <w:t>‌شناخت، از شتر خود پ</w:t>
      </w:r>
      <w:r w:rsidR="000E4BC7">
        <w:rPr>
          <w:rStyle w:val="Char6"/>
          <w:rtl/>
        </w:rPr>
        <w:t>ی</w:t>
      </w:r>
      <w:r w:rsidRPr="003124F6">
        <w:rPr>
          <w:rStyle w:val="Char6"/>
          <w:rtl/>
        </w:rPr>
        <w:t>اده نشد. حضرت عمر ن</w:t>
      </w:r>
      <w:r w:rsidR="000E4BC7">
        <w:rPr>
          <w:rStyle w:val="Char6"/>
          <w:rtl/>
        </w:rPr>
        <w:t>ی</w:t>
      </w:r>
      <w:r w:rsidRPr="003124F6">
        <w:rPr>
          <w:rStyle w:val="Char6"/>
          <w:rtl/>
        </w:rPr>
        <w:t xml:space="preserve">ز در </w:t>
      </w:r>
      <w:r w:rsidR="000E4BC7">
        <w:rPr>
          <w:rStyle w:val="Char6"/>
          <w:rtl/>
        </w:rPr>
        <w:t>ک</w:t>
      </w:r>
      <w:r w:rsidRPr="003124F6">
        <w:rPr>
          <w:rStyle w:val="Char6"/>
          <w:rtl/>
        </w:rPr>
        <w:t>نار شترش پ</w:t>
      </w:r>
      <w:r w:rsidR="000E4BC7">
        <w:rPr>
          <w:rStyle w:val="Char6"/>
          <w:rtl/>
        </w:rPr>
        <w:t>ی</w:t>
      </w:r>
      <w:r w:rsidRPr="003124F6">
        <w:rPr>
          <w:rStyle w:val="Char6"/>
          <w:rtl/>
        </w:rPr>
        <w:t>اده و با شتاب راه م</w:t>
      </w:r>
      <w:r w:rsidR="000E4BC7">
        <w:rPr>
          <w:rStyle w:val="Char6"/>
          <w:rtl/>
        </w:rPr>
        <w:t>ی</w:t>
      </w:r>
      <w:r w:rsidRPr="003124F6">
        <w:rPr>
          <w:rStyle w:val="Char6"/>
          <w:rtl/>
        </w:rPr>
        <w:t>‌رفت. در همان حال هر دو با هم به شهر مد</w:t>
      </w:r>
      <w:r w:rsidR="000E4BC7">
        <w:rPr>
          <w:rStyle w:val="Char6"/>
          <w:rtl/>
        </w:rPr>
        <w:t>ی</w:t>
      </w:r>
      <w:r w:rsidRPr="003124F6">
        <w:rPr>
          <w:rStyle w:val="Char6"/>
          <w:rtl/>
        </w:rPr>
        <w:t>نه داخل شدند. ا</w:t>
      </w:r>
      <w:r w:rsidR="000E4BC7">
        <w:rPr>
          <w:rStyle w:val="Char6"/>
          <w:rtl/>
        </w:rPr>
        <w:t>ی</w:t>
      </w:r>
      <w:r w:rsidRPr="003124F6">
        <w:rPr>
          <w:rStyle w:val="Char6"/>
          <w:rtl/>
        </w:rPr>
        <w:t xml:space="preserve">نجا بود </w:t>
      </w:r>
      <w:r w:rsidR="000E4BC7">
        <w:rPr>
          <w:rStyle w:val="Char6"/>
          <w:rtl/>
        </w:rPr>
        <w:t>ک</w:t>
      </w:r>
      <w:r w:rsidRPr="003124F6">
        <w:rPr>
          <w:rStyle w:val="Char6"/>
          <w:rtl/>
        </w:rPr>
        <w:t>ه قاصد فهم</w:t>
      </w:r>
      <w:r w:rsidR="000E4BC7">
        <w:rPr>
          <w:rStyle w:val="Char6"/>
          <w:rtl/>
        </w:rPr>
        <w:t>ی</w:t>
      </w:r>
      <w:r w:rsidRPr="003124F6">
        <w:rPr>
          <w:rStyle w:val="Char6"/>
          <w:rtl/>
        </w:rPr>
        <w:t>د ا</w:t>
      </w:r>
      <w:r w:rsidR="000E4BC7">
        <w:rPr>
          <w:rStyle w:val="Char6"/>
          <w:rtl/>
        </w:rPr>
        <w:t>ی</w:t>
      </w:r>
      <w:r w:rsidRPr="003124F6">
        <w:rPr>
          <w:rStyle w:val="Char6"/>
          <w:rtl/>
        </w:rPr>
        <w:t xml:space="preserve">ن </w:t>
      </w:r>
      <w:r w:rsidR="000E4BC7">
        <w:rPr>
          <w:rStyle w:val="Char6"/>
          <w:rtl/>
        </w:rPr>
        <w:t>ک</w:t>
      </w:r>
      <w:r w:rsidRPr="003124F6">
        <w:rPr>
          <w:rStyle w:val="Char6"/>
          <w:rtl/>
        </w:rPr>
        <w:t>س</w:t>
      </w:r>
      <w:r w:rsidR="000E4BC7">
        <w:rPr>
          <w:rStyle w:val="Char6"/>
          <w:rtl/>
        </w:rPr>
        <w:t>ی</w:t>
      </w:r>
      <w:r w:rsidRPr="003124F6">
        <w:rPr>
          <w:rStyle w:val="Char6"/>
          <w:rtl/>
        </w:rPr>
        <w:t xml:space="preserve"> </w:t>
      </w:r>
      <w:r w:rsidR="000E4BC7">
        <w:rPr>
          <w:rStyle w:val="Char6"/>
          <w:rtl/>
        </w:rPr>
        <w:t>ک</w:t>
      </w:r>
      <w:r w:rsidRPr="003124F6">
        <w:rPr>
          <w:rStyle w:val="Char6"/>
          <w:rtl/>
        </w:rPr>
        <w:t>ه مسافت</w:t>
      </w:r>
      <w:r w:rsidR="000E4BC7">
        <w:rPr>
          <w:rStyle w:val="Char6"/>
          <w:rtl/>
        </w:rPr>
        <w:t>ی</w:t>
      </w:r>
      <w:r w:rsidRPr="003124F6">
        <w:rPr>
          <w:rStyle w:val="Char6"/>
          <w:rtl/>
        </w:rPr>
        <w:t xml:space="preserve"> در </w:t>
      </w:r>
      <w:r w:rsidR="000E4BC7">
        <w:rPr>
          <w:rStyle w:val="Char6"/>
          <w:rtl/>
        </w:rPr>
        <w:t>ک</w:t>
      </w:r>
      <w:r w:rsidRPr="003124F6">
        <w:rPr>
          <w:rStyle w:val="Char6"/>
          <w:rtl/>
        </w:rPr>
        <w:t>نار شترش تا ا</w:t>
      </w:r>
      <w:r w:rsidR="000E4BC7">
        <w:rPr>
          <w:rStyle w:val="Char6"/>
          <w:rtl/>
        </w:rPr>
        <w:t>ی</w:t>
      </w:r>
      <w:r w:rsidRPr="003124F6">
        <w:rPr>
          <w:rStyle w:val="Char6"/>
          <w:rtl/>
        </w:rPr>
        <w:t>نجا پ</w:t>
      </w:r>
      <w:r w:rsidR="000E4BC7">
        <w:rPr>
          <w:rStyle w:val="Char6"/>
          <w:rtl/>
        </w:rPr>
        <w:t>ی</w:t>
      </w:r>
      <w:r w:rsidRPr="003124F6">
        <w:rPr>
          <w:rStyle w:val="Char6"/>
          <w:rtl/>
        </w:rPr>
        <w:t>اده آمده خل</w:t>
      </w:r>
      <w:r w:rsidR="000E4BC7">
        <w:rPr>
          <w:rStyle w:val="Char6"/>
          <w:rtl/>
        </w:rPr>
        <w:t>ی</w:t>
      </w:r>
      <w:r w:rsidRPr="003124F6">
        <w:rPr>
          <w:rStyle w:val="Char6"/>
          <w:rtl/>
        </w:rPr>
        <w:t>فه رسول الله و فرمانروا</w:t>
      </w:r>
      <w:r w:rsidR="000E4BC7">
        <w:rPr>
          <w:rStyle w:val="Char6"/>
          <w:rtl/>
        </w:rPr>
        <w:t>ی</w:t>
      </w:r>
      <w:r w:rsidRPr="003124F6">
        <w:rPr>
          <w:rStyle w:val="Char6"/>
          <w:rtl/>
        </w:rPr>
        <w:t xml:space="preserve"> جهان اسلام است</w:t>
      </w:r>
      <w:r w:rsidR="00DA616D" w:rsidRPr="003124F6">
        <w:rPr>
          <w:rStyle w:val="Char6"/>
          <w:rtl/>
        </w:rPr>
        <w:t>،</w:t>
      </w:r>
      <w:r w:rsidRPr="003124F6">
        <w:rPr>
          <w:rStyle w:val="Char6"/>
          <w:rtl/>
        </w:rPr>
        <w:t xml:space="preserve"> ز</w:t>
      </w:r>
      <w:r w:rsidR="000E4BC7">
        <w:rPr>
          <w:rStyle w:val="Char6"/>
          <w:rtl/>
        </w:rPr>
        <w:t>ی</w:t>
      </w:r>
      <w:r w:rsidRPr="003124F6">
        <w:rPr>
          <w:rStyle w:val="Char6"/>
          <w:rtl/>
        </w:rPr>
        <w:t>را مردم به نام ام</w:t>
      </w:r>
      <w:r w:rsidR="000E4BC7">
        <w:rPr>
          <w:rStyle w:val="Char6"/>
          <w:rtl/>
        </w:rPr>
        <w:t>ی</w:t>
      </w:r>
      <w:r w:rsidRPr="003124F6">
        <w:rPr>
          <w:rStyle w:val="Char6"/>
          <w:rtl/>
        </w:rPr>
        <w:t>رالمؤمن</w:t>
      </w:r>
      <w:r w:rsidR="000E4BC7">
        <w:rPr>
          <w:rStyle w:val="Char6"/>
          <w:rtl/>
        </w:rPr>
        <w:t>ی</w:t>
      </w:r>
      <w:r w:rsidRPr="003124F6">
        <w:rPr>
          <w:rStyle w:val="Char6"/>
          <w:rtl/>
        </w:rPr>
        <w:t>ن بر او سلام م</w:t>
      </w:r>
      <w:r w:rsidR="000E4BC7">
        <w:rPr>
          <w:rStyle w:val="Char6"/>
          <w:rtl/>
        </w:rPr>
        <w:t>ی</w:t>
      </w:r>
      <w:r w:rsidRPr="003124F6">
        <w:rPr>
          <w:rStyle w:val="Char6"/>
          <w:rtl/>
        </w:rPr>
        <w:t>‌</w:t>
      </w:r>
      <w:r w:rsidR="000E4BC7">
        <w:rPr>
          <w:rStyle w:val="Char6"/>
          <w:rtl/>
        </w:rPr>
        <w:t>ک</w:t>
      </w:r>
      <w:r w:rsidRPr="003124F6">
        <w:rPr>
          <w:rStyle w:val="Char6"/>
          <w:rtl/>
        </w:rPr>
        <w:t>ردند. وقت</w:t>
      </w:r>
      <w:r w:rsidR="000E4BC7">
        <w:rPr>
          <w:rStyle w:val="Char6"/>
          <w:rtl/>
        </w:rPr>
        <w:t>ی</w:t>
      </w:r>
      <w:r w:rsidRPr="003124F6">
        <w:rPr>
          <w:rStyle w:val="Char6"/>
          <w:rtl/>
        </w:rPr>
        <w:t xml:space="preserve"> قاصد معذرت خواست و عرض </w:t>
      </w:r>
      <w:r w:rsidR="000E4BC7">
        <w:rPr>
          <w:rStyle w:val="Char6"/>
          <w:rtl/>
        </w:rPr>
        <w:t>ک</w:t>
      </w:r>
      <w:r w:rsidRPr="003124F6">
        <w:rPr>
          <w:rStyle w:val="Char6"/>
          <w:rtl/>
        </w:rPr>
        <w:t>رد: چرا نفرمود</w:t>
      </w:r>
      <w:r w:rsidR="000E4BC7">
        <w:rPr>
          <w:rStyle w:val="Char6"/>
          <w:rtl/>
        </w:rPr>
        <w:t>ی</w:t>
      </w:r>
      <w:r w:rsidRPr="003124F6">
        <w:rPr>
          <w:rStyle w:val="Char6"/>
          <w:rtl/>
        </w:rPr>
        <w:t xml:space="preserve"> ام</w:t>
      </w:r>
      <w:r w:rsidR="000E4BC7">
        <w:rPr>
          <w:rStyle w:val="Char6"/>
          <w:rtl/>
        </w:rPr>
        <w:t>ی</w:t>
      </w:r>
      <w:r w:rsidRPr="003124F6">
        <w:rPr>
          <w:rStyle w:val="Char6"/>
          <w:rtl/>
        </w:rPr>
        <w:t>رالمؤمن</w:t>
      </w:r>
      <w:r w:rsidR="000E4BC7">
        <w:rPr>
          <w:rStyle w:val="Char6"/>
          <w:rtl/>
        </w:rPr>
        <w:t>ی</w:t>
      </w:r>
      <w:r w:rsidRPr="003124F6">
        <w:rPr>
          <w:rStyle w:val="Char6"/>
          <w:rtl/>
        </w:rPr>
        <w:t>ن</w:t>
      </w:r>
      <w:r w:rsidR="000E4BC7">
        <w:rPr>
          <w:rStyle w:val="Char6"/>
          <w:rtl/>
        </w:rPr>
        <w:t>ی</w:t>
      </w:r>
      <w:r w:rsidRPr="003124F6">
        <w:rPr>
          <w:rStyle w:val="Char6"/>
          <w:rtl/>
        </w:rPr>
        <w:t>؟ فرمود: با</w:t>
      </w:r>
      <w:r w:rsidR="000E4BC7">
        <w:rPr>
          <w:rStyle w:val="Char6"/>
          <w:rtl/>
        </w:rPr>
        <w:t>کی</w:t>
      </w:r>
      <w:r w:rsidRPr="003124F6">
        <w:rPr>
          <w:rStyle w:val="Char6"/>
          <w:rtl/>
        </w:rPr>
        <w:t xml:space="preserve"> ن</w:t>
      </w:r>
      <w:r w:rsidR="000E4BC7">
        <w:rPr>
          <w:rStyle w:val="Char6"/>
          <w:rtl/>
        </w:rPr>
        <w:t>ی</w:t>
      </w:r>
      <w:r w:rsidRPr="003124F6">
        <w:rPr>
          <w:rStyle w:val="Char6"/>
          <w:rtl/>
        </w:rPr>
        <w:t>ست برادرم.</w:t>
      </w:r>
    </w:p>
    <w:p w:rsidR="00241CB2" w:rsidRPr="003124F6" w:rsidRDefault="00241CB2" w:rsidP="00F556E7">
      <w:pPr>
        <w:pStyle w:val="BodyText3"/>
        <w:widowControl w:val="0"/>
        <w:ind w:firstLine="284"/>
        <w:jc w:val="both"/>
        <w:rPr>
          <w:rStyle w:val="Char6"/>
          <w:rtl/>
        </w:rPr>
      </w:pPr>
      <w:r w:rsidRPr="003124F6">
        <w:rPr>
          <w:rStyle w:val="Char6"/>
          <w:rtl/>
        </w:rPr>
        <w:t>مردم مد</w:t>
      </w:r>
      <w:r w:rsidR="000E4BC7">
        <w:rPr>
          <w:rStyle w:val="Char6"/>
          <w:rtl/>
        </w:rPr>
        <w:t>ی</w:t>
      </w:r>
      <w:r w:rsidRPr="003124F6">
        <w:rPr>
          <w:rStyle w:val="Char6"/>
          <w:rtl/>
        </w:rPr>
        <w:t>نه از شن</w:t>
      </w:r>
      <w:r w:rsidR="000E4BC7">
        <w:rPr>
          <w:rStyle w:val="Char6"/>
          <w:rtl/>
        </w:rPr>
        <w:t>ی</w:t>
      </w:r>
      <w:r w:rsidRPr="003124F6">
        <w:rPr>
          <w:rStyle w:val="Char6"/>
          <w:rtl/>
        </w:rPr>
        <w:t>دن خبر مسرت آفر</w:t>
      </w:r>
      <w:r w:rsidR="000E4BC7">
        <w:rPr>
          <w:rStyle w:val="Char6"/>
          <w:rtl/>
        </w:rPr>
        <w:t>ی</w:t>
      </w:r>
      <w:r w:rsidRPr="003124F6">
        <w:rPr>
          <w:rStyle w:val="Char6"/>
          <w:rtl/>
        </w:rPr>
        <w:t>ن فتح قادس</w:t>
      </w:r>
      <w:r w:rsidR="000E4BC7">
        <w:rPr>
          <w:rStyle w:val="Char6"/>
          <w:rtl/>
        </w:rPr>
        <w:t>ی</w:t>
      </w:r>
      <w:r w:rsidRPr="003124F6">
        <w:rPr>
          <w:rStyle w:val="Char6"/>
          <w:rtl/>
        </w:rPr>
        <w:t>ه در مسجد نبو</w:t>
      </w:r>
      <w:r w:rsidR="000E4BC7">
        <w:rPr>
          <w:rStyle w:val="Char6"/>
          <w:rtl/>
        </w:rPr>
        <w:t>ی</w:t>
      </w:r>
      <w:r w:rsidRPr="003124F6">
        <w:rPr>
          <w:rStyle w:val="Char6"/>
          <w:rtl/>
        </w:rPr>
        <w:t xml:space="preserve"> جمع شدند تا حضرت عمر بر حسب عادت آن روزگار بر منبر برود و نسبت به ا</w:t>
      </w:r>
      <w:r w:rsidR="000E4BC7">
        <w:rPr>
          <w:rStyle w:val="Char6"/>
          <w:rtl/>
        </w:rPr>
        <w:t>ی</w:t>
      </w:r>
      <w:r w:rsidRPr="003124F6">
        <w:rPr>
          <w:rStyle w:val="Char6"/>
          <w:rtl/>
        </w:rPr>
        <w:t>ن موفق</w:t>
      </w:r>
      <w:r w:rsidR="000E4BC7">
        <w:rPr>
          <w:rStyle w:val="Char6"/>
          <w:rtl/>
        </w:rPr>
        <w:t>ی</w:t>
      </w:r>
      <w:r w:rsidRPr="003124F6">
        <w:rPr>
          <w:rStyle w:val="Char6"/>
          <w:rtl/>
        </w:rPr>
        <w:t>ت عظ</w:t>
      </w:r>
      <w:r w:rsidR="000E4BC7">
        <w:rPr>
          <w:rStyle w:val="Char6"/>
          <w:rtl/>
        </w:rPr>
        <w:t>ی</w:t>
      </w:r>
      <w:r w:rsidRPr="003124F6">
        <w:rPr>
          <w:rStyle w:val="Char6"/>
          <w:rtl/>
        </w:rPr>
        <w:t xml:space="preserve">م، </w:t>
      </w:r>
      <w:r w:rsidR="000E4BC7">
        <w:rPr>
          <w:rStyle w:val="Char6"/>
          <w:rtl/>
        </w:rPr>
        <w:t>یک</w:t>
      </w:r>
      <w:r w:rsidRPr="003124F6">
        <w:rPr>
          <w:rStyle w:val="Char6"/>
          <w:rtl/>
        </w:rPr>
        <w:t xml:space="preserve"> خطبه مهم حماس</w:t>
      </w:r>
      <w:r w:rsidR="000E4BC7">
        <w:rPr>
          <w:rStyle w:val="Char6"/>
          <w:rtl/>
        </w:rPr>
        <w:t>ی</w:t>
      </w:r>
      <w:r w:rsidRPr="003124F6">
        <w:rPr>
          <w:rStyle w:val="Char6"/>
          <w:rtl/>
        </w:rPr>
        <w:t xml:space="preserve"> ا</w:t>
      </w:r>
      <w:r w:rsidR="000E4BC7">
        <w:rPr>
          <w:rStyle w:val="Char6"/>
          <w:rtl/>
        </w:rPr>
        <w:t>ی</w:t>
      </w:r>
      <w:r w:rsidRPr="003124F6">
        <w:rPr>
          <w:rStyle w:val="Char6"/>
          <w:rtl/>
        </w:rPr>
        <w:t>راد فرما</w:t>
      </w:r>
      <w:r w:rsidR="000E4BC7">
        <w:rPr>
          <w:rStyle w:val="Char6"/>
          <w:rtl/>
        </w:rPr>
        <w:t>ی</w:t>
      </w:r>
      <w:r w:rsidRPr="003124F6">
        <w:rPr>
          <w:rStyle w:val="Char6"/>
          <w:rtl/>
        </w:rPr>
        <w:t>د. تصور م</w:t>
      </w:r>
      <w:r w:rsidR="000E4BC7">
        <w:rPr>
          <w:rStyle w:val="Char6"/>
          <w:rtl/>
        </w:rPr>
        <w:t>ی</w:t>
      </w:r>
      <w:r w:rsidRPr="003124F6">
        <w:rPr>
          <w:rStyle w:val="Char6"/>
          <w:rtl/>
        </w:rPr>
        <w:t xml:space="preserve">‌رفت </w:t>
      </w:r>
      <w:r w:rsidR="000E4BC7">
        <w:rPr>
          <w:rStyle w:val="Char6"/>
          <w:rtl/>
        </w:rPr>
        <w:t>ک</w:t>
      </w:r>
      <w:r w:rsidRPr="003124F6">
        <w:rPr>
          <w:rStyle w:val="Char6"/>
          <w:rtl/>
        </w:rPr>
        <w:t>ه آن حضرت در ا</w:t>
      </w:r>
      <w:r w:rsidR="000E4BC7">
        <w:rPr>
          <w:rStyle w:val="Char6"/>
          <w:rtl/>
        </w:rPr>
        <w:t>ی</w:t>
      </w:r>
      <w:r w:rsidRPr="003124F6">
        <w:rPr>
          <w:rStyle w:val="Char6"/>
          <w:rtl/>
        </w:rPr>
        <w:t>ن موفق</w:t>
      </w:r>
      <w:r w:rsidR="000E4BC7">
        <w:rPr>
          <w:rStyle w:val="Char6"/>
          <w:rtl/>
        </w:rPr>
        <w:t>ی</w:t>
      </w:r>
      <w:r w:rsidRPr="003124F6">
        <w:rPr>
          <w:rStyle w:val="Char6"/>
          <w:rtl/>
        </w:rPr>
        <w:t>ت بزرگ نظام</w:t>
      </w:r>
      <w:r w:rsidR="000E4BC7">
        <w:rPr>
          <w:rStyle w:val="Char6"/>
          <w:rtl/>
        </w:rPr>
        <w:t>ی</w:t>
      </w:r>
      <w:r w:rsidRPr="003124F6">
        <w:rPr>
          <w:rStyle w:val="Char6"/>
          <w:rtl/>
        </w:rPr>
        <w:t xml:space="preserve"> و س</w:t>
      </w:r>
      <w:r w:rsidR="000E4BC7">
        <w:rPr>
          <w:rStyle w:val="Char6"/>
          <w:rtl/>
        </w:rPr>
        <w:t>ی</w:t>
      </w:r>
      <w:r w:rsidRPr="003124F6">
        <w:rPr>
          <w:rStyle w:val="Char6"/>
          <w:rtl/>
        </w:rPr>
        <w:t>اس</w:t>
      </w:r>
      <w:r w:rsidR="000E4BC7">
        <w:rPr>
          <w:rStyle w:val="Char6"/>
          <w:rtl/>
        </w:rPr>
        <w:t>ی</w:t>
      </w:r>
      <w:r w:rsidRPr="003124F6">
        <w:rPr>
          <w:rStyle w:val="Char6"/>
          <w:rtl/>
        </w:rPr>
        <w:t xml:space="preserve"> به مقتضا</w:t>
      </w:r>
      <w:r w:rsidR="000E4BC7">
        <w:rPr>
          <w:rStyle w:val="Char6"/>
          <w:rtl/>
        </w:rPr>
        <w:t>ی</w:t>
      </w:r>
      <w:r w:rsidRPr="003124F6">
        <w:rPr>
          <w:rStyle w:val="Char6"/>
          <w:rtl/>
        </w:rPr>
        <w:t xml:space="preserve"> خصلت و فطرت بشر</w:t>
      </w:r>
      <w:r w:rsidR="000E4BC7">
        <w:rPr>
          <w:rStyle w:val="Char6"/>
          <w:rtl/>
        </w:rPr>
        <w:t>ی</w:t>
      </w:r>
      <w:r w:rsidRPr="003124F6">
        <w:rPr>
          <w:rStyle w:val="Char6"/>
          <w:rtl/>
        </w:rPr>
        <w:t>، خودنما</w:t>
      </w:r>
      <w:r w:rsidR="000E4BC7">
        <w:rPr>
          <w:rStyle w:val="Char6"/>
          <w:rtl/>
        </w:rPr>
        <w:t>یی</w:t>
      </w:r>
      <w:r w:rsidRPr="003124F6">
        <w:rPr>
          <w:rStyle w:val="Char6"/>
          <w:rtl/>
        </w:rPr>
        <w:t xml:space="preserve"> و خودستا</w:t>
      </w:r>
      <w:r w:rsidR="000E4BC7">
        <w:rPr>
          <w:rStyle w:val="Char6"/>
          <w:rtl/>
        </w:rPr>
        <w:t>یی</w:t>
      </w:r>
      <w:r w:rsidRPr="003124F6">
        <w:rPr>
          <w:rStyle w:val="Char6"/>
          <w:rtl/>
        </w:rPr>
        <w:t xml:space="preserve"> م</w:t>
      </w:r>
      <w:r w:rsidR="000E4BC7">
        <w:rPr>
          <w:rStyle w:val="Char6"/>
          <w:rtl/>
        </w:rPr>
        <w:t>ی</w:t>
      </w:r>
      <w:r w:rsidRPr="003124F6">
        <w:rPr>
          <w:rStyle w:val="Char6"/>
          <w:rtl/>
        </w:rPr>
        <w:t>‌فرما</w:t>
      </w:r>
      <w:r w:rsidR="000E4BC7">
        <w:rPr>
          <w:rStyle w:val="Char6"/>
          <w:rtl/>
        </w:rPr>
        <w:t>ی</w:t>
      </w:r>
      <w:r w:rsidRPr="003124F6">
        <w:rPr>
          <w:rStyle w:val="Char6"/>
          <w:rtl/>
        </w:rPr>
        <w:t>د.</w:t>
      </w:r>
    </w:p>
    <w:p w:rsidR="00241CB2" w:rsidRPr="003124F6" w:rsidRDefault="00241CB2" w:rsidP="00D56842">
      <w:pPr>
        <w:pStyle w:val="BodyText3"/>
        <w:widowControl w:val="0"/>
        <w:ind w:firstLine="284"/>
        <w:jc w:val="both"/>
        <w:rPr>
          <w:rStyle w:val="Char6"/>
          <w:rtl/>
        </w:rPr>
      </w:pPr>
      <w:r w:rsidRPr="003124F6">
        <w:rPr>
          <w:rStyle w:val="Char6"/>
          <w:rtl/>
        </w:rPr>
        <w:t>ول</w:t>
      </w:r>
      <w:r w:rsidR="000E4BC7">
        <w:rPr>
          <w:rStyle w:val="Char6"/>
          <w:rtl/>
        </w:rPr>
        <w:t>ی</w:t>
      </w:r>
      <w:r w:rsidRPr="003124F6">
        <w:rPr>
          <w:rStyle w:val="Char6"/>
          <w:rtl/>
        </w:rPr>
        <w:t xml:space="preserve"> آن حضرت بابت موفق</w:t>
      </w:r>
      <w:r w:rsidR="000E4BC7">
        <w:rPr>
          <w:rStyle w:val="Char6"/>
          <w:rtl/>
        </w:rPr>
        <w:t>ی</w:t>
      </w:r>
      <w:r w:rsidRPr="003124F6">
        <w:rPr>
          <w:rStyle w:val="Char6"/>
          <w:rtl/>
        </w:rPr>
        <w:t>ت خود حت</w:t>
      </w:r>
      <w:r w:rsidR="000E4BC7">
        <w:rPr>
          <w:rStyle w:val="Char6"/>
          <w:rtl/>
        </w:rPr>
        <w:t>ی</w:t>
      </w:r>
      <w:r w:rsidRPr="003124F6">
        <w:rPr>
          <w:rStyle w:val="Char6"/>
          <w:rtl/>
        </w:rPr>
        <w:t xml:space="preserve"> </w:t>
      </w:r>
      <w:r w:rsidR="000E4BC7">
        <w:rPr>
          <w:rStyle w:val="Char6"/>
          <w:rtl/>
        </w:rPr>
        <w:t>یک</w:t>
      </w:r>
      <w:r w:rsidRPr="003124F6">
        <w:rPr>
          <w:rStyle w:val="Char6"/>
          <w:rtl/>
        </w:rPr>
        <w:t xml:space="preserve"> </w:t>
      </w:r>
      <w:r w:rsidR="000E4BC7">
        <w:rPr>
          <w:rStyle w:val="Char6"/>
          <w:rtl/>
        </w:rPr>
        <w:t>ک</w:t>
      </w:r>
      <w:r w:rsidRPr="003124F6">
        <w:rPr>
          <w:rStyle w:val="Char6"/>
          <w:rtl/>
        </w:rPr>
        <w:t>لمه رو</w:t>
      </w:r>
      <w:r w:rsidR="000E4BC7">
        <w:rPr>
          <w:rStyle w:val="Char6"/>
          <w:rtl/>
        </w:rPr>
        <w:t>ی</w:t>
      </w:r>
      <w:r w:rsidRPr="003124F6">
        <w:rPr>
          <w:rStyle w:val="Char6"/>
          <w:rtl/>
        </w:rPr>
        <w:t xml:space="preserve"> منبر حرف نزد و به جا</w:t>
      </w:r>
      <w:r w:rsidR="000E4BC7">
        <w:rPr>
          <w:rStyle w:val="Char6"/>
          <w:rtl/>
        </w:rPr>
        <w:t>ی</w:t>
      </w:r>
      <w:r w:rsidRPr="003124F6">
        <w:rPr>
          <w:rStyle w:val="Char6"/>
          <w:rtl/>
        </w:rPr>
        <w:t xml:space="preserve"> ا</w:t>
      </w:r>
      <w:r w:rsidR="000E4BC7">
        <w:rPr>
          <w:rStyle w:val="Char6"/>
          <w:rtl/>
        </w:rPr>
        <w:t>ی</w:t>
      </w:r>
      <w:r w:rsidRPr="003124F6">
        <w:rPr>
          <w:rStyle w:val="Char6"/>
          <w:rtl/>
        </w:rPr>
        <w:t xml:space="preserve">ن </w:t>
      </w:r>
      <w:r w:rsidR="000E4BC7">
        <w:rPr>
          <w:rStyle w:val="Char6"/>
          <w:rtl/>
        </w:rPr>
        <w:t>ک</w:t>
      </w:r>
      <w:r w:rsidRPr="003124F6">
        <w:rPr>
          <w:rStyle w:val="Char6"/>
          <w:rtl/>
        </w:rPr>
        <w:t>ه در جهان گشا</w:t>
      </w:r>
      <w:r w:rsidR="000E4BC7">
        <w:rPr>
          <w:rStyle w:val="Char6"/>
          <w:rtl/>
        </w:rPr>
        <w:t>یی</w:t>
      </w:r>
      <w:r w:rsidRPr="003124F6">
        <w:rPr>
          <w:rStyle w:val="Char6"/>
          <w:rtl/>
        </w:rPr>
        <w:t xml:space="preserve"> خود و</w:t>
      </w:r>
      <w:r w:rsidR="00D56842" w:rsidRPr="003124F6">
        <w:rPr>
          <w:rStyle w:val="Char6"/>
          <w:rFonts w:hint="cs"/>
          <w:rtl/>
        </w:rPr>
        <w:t xml:space="preserve"> </w:t>
      </w:r>
      <w:r w:rsidRPr="003124F6">
        <w:rPr>
          <w:rStyle w:val="Char6"/>
          <w:rtl/>
        </w:rPr>
        <w:t>پ</w:t>
      </w:r>
      <w:r w:rsidR="000E4BC7">
        <w:rPr>
          <w:rStyle w:val="Char6"/>
          <w:rtl/>
        </w:rPr>
        <w:t>ی</w:t>
      </w:r>
      <w:r w:rsidRPr="003124F6">
        <w:rPr>
          <w:rStyle w:val="Char6"/>
          <w:rtl/>
        </w:rPr>
        <w:t>شرفت لش</w:t>
      </w:r>
      <w:r w:rsidR="000E4BC7">
        <w:rPr>
          <w:rStyle w:val="Char6"/>
          <w:rtl/>
        </w:rPr>
        <w:t>ک</w:t>
      </w:r>
      <w:r w:rsidRPr="003124F6">
        <w:rPr>
          <w:rStyle w:val="Char6"/>
          <w:rtl/>
        </w:rPr>
        <w:t>رش حماسه سرا</w:t>
      </w:r>
      <w:r w:rsidR="000E4BC7">
        <w:rPr>
          <w:rStyle w:val="Char6"/>
          <w:rtl/>
        </w:rPr>
        <w:t>یی</w:t>
      </w:r>
      <w:r w:rsidRPr="003124F6">
        <w:rPr>
          <w:rStyle w:val="Char6"/>
          <w:rtl/>
        </w:rPr>
        <w:t xml:space="preserve"> فرما</w:t>
      </w:r>
      <w:r w:rsidR="000E4BC7">
        <w:rPr>
          <w:rStyle w:val="Char6"/>
          <w:rtl/>
        </w:rPr>
        <w:t>ی</w:t>
      </w:r>
      <w:r w:rsidRPr="003124F6">
        <w:rPr>
          <w:rStyle w:val="Char6"/>
          <w:rtl/>
        </w:rPr>
        <w:t>د، خبر فتح قادس</w:t>
      </w:r>
      <w:r w:rsidR="000E4BC7">
        <w:rPr>
          <w:rStyle w:val="Char6"/>
          <w:rtl/>
        </w:rPr>
        <w:t>ی</w:t>
      </w:r>
      <w:r w:rsidRPr="003124F6">
        <w:rPr>
          <w:rStyle w:val="Char6"/>
          <w:rtl/>
        </w:rPr>
        <w:t>ه و جر</w:t>
      </w:r>
      <w:r w:rsidR="000E4BC7">
        <w:rPr>
          <w:rStyle w:val="Char6"/>
          <w:rtl/>
        </w:rPr>
        <w:t>ی</w:t>
      </w:r>
      <w:r w:rsidRPr="003124F6">
        <w:rPr>
          <w:rStyle w:val="Char6"/>
          <w:rtl/>
        </w:rPr>
        <w:t>ان جنگ را به مردم مژده داد وخطبه‌اش را با ا</w:t>
      </w:r>
      <w:r w:rsidR="000E4BC7">
        <w:rPr>
          <w:rStyle w:val="Char6"/>
          <w:rtl/>
        </w:rPr>
        <w:t>ی</w:t>
      </w:r>
      <w:r w:rsidRPr="003124F6">
        <w:rPr>
          <w:rStyle w:val="Char6"/>
          <w:rtl/>
        </w:rPr>
        <w:t xml:space="preserve">ن جمله </w:t>
      </w:r>
      <w:r w:rsidR="000E4BC7">
        <w:rPr>
          <w:rStyle w:val="Char6"/>
          <w:rtl/>
        </w:rPr>
        <w:t>ک</w:t>
      </w:r>
      <w:r w:rsidRPr="003124F6">
        <w:rPr>
          <w:rStyle w:val="Char6"/>
          <w:rtl/>
        </w:rPr>
        <w:t xml:space="preserve">ه از </w:t>
      </w:r>
      <w:r w:rsidR="000E4BC7">
        <w:rPr>
          <w:rStyle w:val="Char6"/>
          <w:rtl/>
        </w:rPr>
        <w:t>ک</w:t>
      </w:r>
      <w:r w:rsidRPr="003124F6">
        <w:rPr>
          <w:rStyle w:val="Char6"/>
          <w:rtl/>
        </w:rPr>
        <w:t>مال روحان</w:t>
      </w:r>
      <w:r w:rsidR="000E4BC7">
        <w:rPr>
          <w:rStyle w:val="Char6"/>
          <w:rtl/>
        </w:rPr>
        <w:t>ی</w:t>
      </w:r>
      <w:r w:rsidRPr="003124F6">
        <w:rPr>
          <w:rStyle w:val="Char6"/>
          <w:rtl/>
        </w:rPr>
        <w:t>ت سرچشمه م</w:t>
      </w:r>
      <w:r w:rsidR="000E4BC7">
        <w:rPr>
          <w:rStyle w:val="Char6"/>
          <w:rtl/>
        </w:rPr>
        <w:t>ی</w:t>
      </w:r>
      <w:r w:rsidRPr="003124F6">
        <w:rPr>
          <w:rStyle w:val="Char6"/>
          <w:rtl/>
        </w:rPr>
        <w:t>‌گ</w:t>
      </w:r>
      <w:r w:rsidR="000E4BC7">
        <w:rPr>
          <w:rStyle w:val="Char6"/>
          <w:rtl/>
        </w:rPr>
        <w:t>ی</w:t>
      </w:r>
      <w:r w:rsidRPr="003124F6">
        <w:rPr>
          <w:rStyle w:val="Char6"/>
          <w:rtl/>
        </w:rPr>
        <w:t xml:space="preserve">رد ختم </w:t>
      </w:r>
      <w:r w:rsidR="000E4BC7">
        <w:rPr>
          <w:rStyle w:val="Char6"/>
          <w:rtl/>
        </w:rPr>
        <w:t>ک</w:t>
      </w:r>
      <w:r w:rsidRPr="003124F6">
        <w:rPr>
          <w:rStyle w:val="Char6"/>
          <w:rtl/>
        </w:rPr>
        <w:t xml:space="preserve">رده: </w:t>
      </w:r>
      <w:r w:rsidR="00D56842" w:rsidRPr="003124F6">
        <w:rPr>
          <w:rStyle w:val="Char6"/>
          <w:rFonts w:hint="cs"/>
          <w:rtl/>
        </w:rPr>
        <w:t>«</w:t>
      </w:r>
      <w:r w:rsidRPr="003124F6">
        <w:rPr>
          <w:rStyle w:val="Char6"/>
          <w:rtl/>
        </w:rPr>
        <w:t>ا</w:t>
      </w:r>
      <w:r w:rsidR="000E4BC7">
        <w:rPr>
          <w:rStyle w:val="Char6"/>
          <w:rtl/>
        </w:rPr>
        <w:t>ی</w:t>
      </w:r>
      <w:r w:rsidRPr="003124F6">
        <w:rPr>
          <w:rStyle w:val="Char6"/>
          <w:rtl/>
        </w:rPr>
        <w:t xml:space="preserve"> مسلم</w:t>
      </w:r>
      <w:r w:rsidR="000E4BC7">
        <w:rPr>
          <w:rStyle w:val="Char6"/>
          <w:rtl/>
        </w:rPr>
        <w:t>ی</w:t>
      </w:r>
      <w:r w:rsidRPr="003124F6">
        <w:rPr>
          <w:rStyle w:val="Char6"/>
          <w:rtl/>
        </w:rPr>
        <w:t>ن! خدا</w:t>
      </w:r>
      <w:r w:rsidR="00B47EEE" w:rsidRPr="00B47EEE">
        <w:rPr>
          <w:rStyle w:val="Char6"/>
          <w:rFonts w:cs="CTraditional Arabic"/>
          <w:rtl/>
        </w:rPr>
        <w:t>أ</w:t>
      </w:r>
      <w:r w:rsidRPr="003124F6">
        <w:rPr>
          <w:rStyle w:val="Char6"/>
          <w:rtl/>
        </w:rPr>
        <w:t xml:space="preserve"> ا</w:t>
      </w:r>
      <w:r w:rsidR="000E4BC7">
        <w:rPr>
          <w:rStyle w:val="Char6"/>
          <w:rtl/>
        </w:rPr>
        <w:t>ی</w:t>
      </w:r>
      <w:r w:rsidRPr="003124F6">
        <w:rPr>
          <w:rStyle w:val="Char6"/>
          <w:rtl/>
        </w:rPr>
        <w:t>ن محل را از مردم</w:t>
      </w:r>
      <w:r w:rsidR="000E4BC7">
        <w:rPr>
          <w:rStyle w:val="Char6"/>
          <w:rtl/>
        </w:rPr>
        <w:t>ی</w:t>
      </w:r>
      <w:r w:rsidRPr="003124F6">
        <w:rPr>
          <w:rStyle w:val="Char6"/>
          <w:rtl/>
        </w:rPr>
        <w:t xml:space="preserve"> </w:t>
      </w:r>
      <w:r w:rsidR="000E4BC7">
        <w:rPr>
          <w:rStyle w:val="Char6"/>
          <w:rtl/>
        </w:rPr>
        <w:t>ک</w:t>
      </w:r>
      <w:r w:rsidRPr="003124F6">
        <w:rPr>
          <w:rStyle w:val="Char6"/>
          <w:rtl/>
        </w:rPr>
        <w:t xml:space="preserve">ه استحقاق آن را نداشتند گرفت و به شما داد، ‌مبادا </w:t>
      </w:r>
      <w:r w:rsidR="000E4BC7">
        <w:rPr>
          <w:rStyle w:val="Char6"/>
          <w:rtl/>
        </w:rPr>
        <w:t>ک</w:t>
      </w:r>
      <w:r w:rsidRPr="003124F6">
        <w:rPr>
          <w:rStyle w:val="Char6"/>
          <w:rtl/>
        </w:rPr>
        <w:t>ار</w:t>
      </w:r>
      <w:r w:rsidR="000E4BC7">
        <w:rPr>
          <w:rStyle w:val="Char6"/>
          <w:rtl/>
        </w:rPr>
        <w:t>ی</w:t>
      </w:r>
      <w:r w:rsidRPr="003124F6">
        <w:rPr>
          <w:rStyle w:val="Char6"/>
          <w:rtl/>
        </w:rPr>
        <w:t xml:space="preserve"> </w:t>
      </w:r>
      <w:r w:rsidR="000E4BC7">
        <w:rPr>
          <w:rStyle w:val="Char6"/>
          <w:rtl/>
        </w:rPr>
        <w:t>ک</w:t>
      </w:r>
      <w:r w:rsidRPr="003124F6">
        <w:rPr>
          <w:rStyle w:val="Char6"/>
          <w:rtl/>
        </w:rPr>
        <w:t>ن</w:t>
      </w:r>
      <w:r w:rsidR="000E4BC7">
        <w:rPr>
          <w:rStyle w:val="Char6"/>
          <w:rtl/>
        </w:rPr>
        <w:t>ی</w:t>
      </w:r>
      <w:r w:rsidRPr="003124F6">
        <w:rPr>
          <w:rStyle w:val="Char6"/>
          <w:rtl/>
        </w:rPr>
        <w:t xml:space="preserve">د </w:t>
      </w:r>
      <w:r w:rsidR="000E4BC7">
        <w:rPr>
          <w:rStyle w:val="Char6"/>
          <w:rtl/>
        </w:rPr>
        <w:t>ک</w:t>
      </w:r>
      <w:r w:rsidRPr="003124F6">
        <w:rPr>
          <w:rStyle w:val="Char6"/>
          <w:rtl/>
        </w:rPr>
        <w:t>ه آن را از شما بازگ</w:t>
      </w:r>
      <w:r w:rsidR="000E4BC7">
        <w:rPr>
          <w:rStyle w:val="Char6"/>
          <w:rtl/>
        </w:rPr>
        <w:t>ی</w:t>
      </w:r>
      <w:r w:rsidRPr="003124F6">
        <w:rPr>
          <w:rStyle w:val="Char6"/>
          <w:rtl/>
        </w:rPr>
        <w:t>رد و به مردم</w:t>
      </w:r>
      <w:r w:rsidR="000E4BC7">
        <w:rPr>
          <w:rStyle w:val="Char6"/>
          <w:rtl/>
        </w:rPr>
        <w:t>ی</w:t>
      </w:r>
      <w:r w:rsidRPr="003124F6">
        <w:rPr>
          <w:rStyle w:val="Char6"/>
          <w:rtl/>
        </w:rPr>
        <w:t xml:space="preserve"> دهد </w:t>
      </w:r>
      <w:r w:rsidR="000E4BC7">
        <w:rPr>
          <w:rStyle w:val="Char6"/>
          <w:rtl/>
        </w:rPr>
        <w:t>ک</w:t>
      </w:r>
      <w:r w:rsidRPr="003124F6">
        <w:rPr>
          <w:rStyle w:val="Char6"/>
          <w:rtl/>
        </w:rPr>
        <w:t>ه از شما ب</w:t>
      </w:r>
      <w:r w:rsidR="000E4BC7">
        <w:rPr>
          <w:rStyle w:val="Char6"/>
          <w:rtl/>
        </w:rPr>
        <w:t>ی</w:t>
      </w:r>
      <w:r w:rsidRPr="003124F6">
        <w:rPr>
          <w:rStyle w:val="Char6"/>
          <w:rtl/>
        </w:rPr>
        <w:t>شتر استحقاق آن را داشته باشند</w:t>
      </w:r>
      <w:r w:rsidR="00D56842" w:rsidRPr="003124F6">
        <w:rPr>
          <w:rStyle w:val="Char6"/>
          <w:rFonts w:hint="cs"/>
          <w:rtl/>
        </w:rPr>
        <w:t>»</w:t>
      </w:r>
      <w:r w:rsidRPr="003124F6">
        <w:rPr>
          <w:rStyle w:val="Char6"/>
          <w:rtl/>
        </w:rPr>
        <w:t>.</w:t>
      </w:r>
    </w:p>
    <w:p w:rsidR="00241CB2" w:rsidRPr="003124F6" w:rsidRDefault="00241CB2" w:rsidP="00F556E7">
      <w:pPr>
        <w:pStyle w:val="BodyText3"/>
        <w:widowControl w:val="0"/>
        <w:ind w:firstLine="284"/>
        <w:jc w:val="both"/>
        <w:rPr>
          <w:rStyle w:val="Char6"/>
          <w:rtl/>
        </w:rPr>
      </w:pPr>
      <w:r w:rsidRPr="003124F6">
        <w:rPr>
          <w:rStyle w:val="Char6"/>
          <w:rtl/>
        </w:rPr>
        <w:t>در مبحث فتوحات حضرت عمر خواند</w:t>
      </w:r>
      <w:r w:rsidR="000E4BC7">
        <w:rPr>
          <w:rStyle w:val="Char6"/>
          <w:rtl/>
        </w:rPr>
        <w:t>ی</w:t>
      </w:r>
      <w:r w:rsidRPr="003124F6">
        <w:rPr>
          <w:rStyle w:val="Char6"/>
          <w:rtl/>
        </w:rPr>
        <w:t xml:space="preserve">م </w:t>
      </w:r>
      <w:r w:rsidR="000E4BC7">
        <w:rPr>
          <w:rStyle w:val="Char6"/>
          <w:rtl/>
        </w:rPr>
        <w:t>ک</w:t>
      </w:r>
      <w:r w:rsidRPr="003124F6">
        <w:rPr>
          <w:rStyle w:val="Char6"/>
          <w:rtl/>
        </w:rPr>
        <w:t>ه شهر ب</w:t>
      </w:r>
      <w:r w:rsidR="000E4BC7">
        <w:rPr>
          <w:rStyle w:val="Char6"/>
          <w:rtl/>
        </w:rPr>
        <w:t>ی</w:t>
      </w:r>
      <w:r w:rsidRPr="003124F6">
        <w:rPr>
          <w:rStyle w:val="Char6"/>
          <w:rtl/>
        </w:rPr>
        <w:t>ت المقدس پس از محاصره طولان</w:t>
      </w:r>
      <w:r w:rsidR="000E4BC7">
        <w:rPr>
          <w:rStyle w:val="Char6"/>
          <w:rtl/>
        </w:rPr>
        <w:t>ی</w:t>
      </w:r>
      <w:r w:rsidRPr="003124F6">
        <w:rPr>
          <w:rStyle w:val="Char6"/>
          <w:rtl/>
        </w:rPr>
        <w:t xml:space="preserve"> دروازه‌ها</w:t>
      </w:r>
      <w:r w:rsidR="000E4BC7">
        <w:rPr>
          <w:rStyle w:val="Char6"/>
          <w:rtl/>
        </w:rPr>
        <w:t>ی</w:t>
      </w:r>
      <w:r w:rsidRPr="003124F6">
        <w:rPr>
          <w:rStyle w:val="Char6"/>
          <w:rtl/>
        </w:rPr>
        <w:t xml:space="preserve"> خود را از طر</w:t>
      </w:r>
      <w:r w:rsidR="000E4BC7">
        <w:rPr>
          <w:rStyle w:val="Char6"/>
          <w:rtl/>
        </w:rPr>
        <w:t>ی</w:t>
      </w:r>
      <w:r w:rsidRPr="003124F6">
        <w:rPr>
          <w:rStyle w:val="Char6"/>
          <w:rtl/>
        </w:rPr>
        <w:t>ق صلح برا</w:t>
      </w:r>
      <w:r w:rsidR="000E4BC7">
        <w:rPr>
          <w:rStyle w:val="Char6"/>
          <w:rtl/>
        </w:rPr>
        <w:t>ی</w:t>
      </w:r>
      <w:r w:rsidRPr="003124F6">
        <w:rPr>
          <w:rStyle w:val="Char6"/>
          <w:rtl/>
        </w:rPr>
        <w:t xml:space="preserve"> ورود آن حضرت باز </w:t>
      </w:r>
      <w:r w:rsidR="000E4BC7">
        <w:rPr>
          <w:rStyle w:val="Char6"/>
          <w:rtl/>
        </w:rPr>
        <w:t>ک</w:t>
      </w:r>
      <w:r w:rsidRPr="003124F6">
        <w:rPr>
          <w:rStyle w:val="Char6"/>
          <w:rtl/>
        </w:rPr>
        <w:t>رد. اسقف اعظم، امراء و بزرگان شهر به انتظار ورود مو</w:t>
      </w:r>
      <w:r w:rsidR="000E4BC7">
        <w:rPr>
          <w:rStyle w:val="Char6"/>
          <w:rtl/>
        </w:rPr>
        <w:t>ک</w:t>
      </w:r>
      <w:r w:rsidRPr="003124F6">
        <w:rPr>
          <w:rStyle w:val="Char6"/>
          <w:rtl/>
        </w:rPr>
        <w:t>ب خل</w:t>
      </w:r>
      <w:r w:rsidR="000E4BC7">
        <w:rPr>
          <w:rStyle w:val="Char6"/>
          <w:rtl/>
        </w:rPr>
        <w:t>ی</w:t>
      </w:r>
      <w:r w:rsidRPr="003124F6">
        <w:rPr>
          <w:rStyle w:val="Char6"/>
          <w:rtl/>
        </w:rPr>
        <w:t>فه مسلم</w:t>
      </w:r>
      <w:r w:rsidR="000E4BC7">
        <w:rPr>
          <w:rStyle w:val="Char6"/>
          <w:rtl/>
        </w:rPr>
        <w:t>ی</w:t>
      </w:r>
      <w:r w:rsidRPr="003124F6">
        <w:rPr>
          <w:rStyle w:val="Char6"/>
          <w:rtl/>
        </w:rPr>
        <w:t>ن ا</w:t>
      </w:r>
      <w:r w:rsidR="000E4BC7">
        <w:rPr>
          <w:rStyle w:val="Char6"/>
          <w:rtl/>
        </w:rPr>
        <w:t>ی</w:t>
      </w:r>
      <w:r w:rsidRPr="003124F6">
        <w:rPr>
          <w:rStyle w:val="Char6"/>
          <w:rtl/>
        </w:rPr>
        <w:t>ستادند، حضرت عمر همراه فرماندهان پ</w:t>
      </w:r>
      <w:r w:rsidR="000E4BC7">
        <w:rPr>
          <w:rStyle w:val="Char6"/>
          <w:rtl/>
        </w:rPr>
        <w:t>ی</w:t>
      </w:r>
      <w:r w:rsidRPr="003124F6">
        <w:rPr>
          <w:rStyle w:val="Char6"/>
          <w:rtl/>
        </w:rPr>
        <w:t>روزمندش در ا</w:t>
      </w:r>
      <w:r w:rsidR="000E4BC7">
        <w:rPr>
          <w:rStyle w:val="Char6"/>
          <w:rtl/>
        </w:rPr>
        <w:t>ی</w:t>
      </w:r>
      <w:r w:rsidRPr="003124F6">
        <w:rPr>
          <w:rStyle w:val="Char6"/>
          <w:rtl/>
        </w:rPr>
        <w:t>ن حال وارد شهر شد و آن را تصرف فرمود.</w:t>
      </w:r>
    </w:p>
    <w:p w:rsidR="00241CB2" w:rsidRPr="003124F6" w:rsidRDefault="00241CB2" w:rsidP="00F556E7">
      <w:pPr>
        <w:pStyle w:val="BodyText3"/>
        <w:widowControl w:val="0"/>
        <w:ind w:firstLine="284"/>
        <w:jc w:val="both"/>
        <w:rPr>
          <w:rStyle w:val="Char6"/>
          <w:rtl/>
        </w:rPr>
      </w:pPr>
      <w:r w:rsidRPr="003124F6">
        <w:rPr>
          <w:rStyle w:val="Char6"/>
          <w:rtl/>
        </w:rPr>
        <w:t>فهم</w:t>
      </w:r>
      <w:r w:rsidR="000E4BC7">
        <w:rPr>
          <w:rStyle w:val="Char6"/>
          <w:rtl/>
        </w:rPr>
        <w:t>ی</w:t>
      </w:r>
      <w:r w:rsidRPr="003124F6">
        <w:rPr>
          <w:rStyle w:val="Char6"/>
          <w:rtl/>
        </w:rPr>
        <w:t>د</w:t>
      </w:r>
      <w:r w:rsidR="000E4BC7">
        <w:rPr>
          <w:rStyle w:val="Char6"/>
          <w:rtl/>
        </w:rPr>
        <w:t>ی</w:t>
      </w:r>
      <w:r w:rsidRPr="003124F6">
        <w:rPr>
          <w:rStyle w:val="Char6"/>
          <w:rtl/>
        </w:rPr>
        <w:t xml:space="preserve">م </w:t>
      </w:r>
      <w:r w:rsidR="000E4BC7">
        <w:rPr>
          <w:rStyle w:val="Char6"/>
          <w:rtl/>
        </w:rPr>
        <w:t>ک</w:t>
      </w:r>
      <w:r w:rsidRPr="003124F6">
        <w:rPr>
          <w:rStyle w:val="Char6"/>
          <w:rtl/>
        </w:rPr>
        <w:t>ه شهر ب</w:t>
      </w:r>
      <w:r w:rsidR="000E4BC7">
        <w:rPr>
          <w:rStyle w:val="Char6"/>
          <w:rtl/>
        </w:rPr>
        <w:t>ی</w:t>
      </w:r>
      <w:r w:rsidRPr="003124F6">
        <w:rPr>
          <w:rStyle w:val="Char6"/>
          <w:rtl/>
        </w:rPr>
        <w:t>ت المقدس شهر مهم مذهب</w:t>
      </w:r>
      <w:r w:rsidR="000E4BC7">
        <w:rPr>
          <w:rStyle w:val="Char6"/>
          <w:rtl/>
        </w:rPr>
        <w:t>ی</w:t>
      </w:r>
      <w:r w:rsidRPr="003124F6">
        <w:rPr>
          <w:rStyle w:val="Char6"/>
          <w:rtl/>
        </w:rPr>
        <w:t xml:space="preserve"> جهان مس</w:t>
      </w:r>
      <w:r w:rsidR="000E4BC7">
        <w:rPr>
          <w:rStyle w:val="Char6"/>
          <w:rtl/>
        </w:rPr>
        <w:t>ی</w:t>
      </w:r>
      <w:r w:rsidRPr="003124F6">
        <w:rPr>
          <w:rStyle w:val="Char6"/>
          <w:rtl/>
        </w:rPr>
        <w:t>ح</w:t>
      </w:r>
      <w:r w:rsidR="000E4BC7">
        <w:rPr>
          <w:rStyle w:val="Char6"/>
          <w:rtl/>
        </w:rPr>
        <w:t>ی</w:t>
      </w:r>
      <w:r w:rsidRPr="003124F6">
        <w:rPr>
          <w:rStyle w:val="Char6"/>
          <w:rtl/>
        </w:rPr>
        <w:t>ت بود. مسجد الاقص</w:t>
      </w:r>
      <w:r w:rsidR="000E4BC7">
        <w:rPr>
          <w:rStyle w:val="Char6"/>
          <w:rtl/>
        </w:rPr>
        <w:t>ی</w:t>
      </w:r>
      <w:r w:rsidRPr="003124F6">
        <w:rPr>
          <w:rStyle w:val="Char6"/>
          <w:rtl/>
        </w:rPr>
        <w:t xml:space="preserve"> </w:t>
      </w:r>
      <w:r w:rsidR="000E4BC7">
        <w:rPr>
          <w:rStyle w:val="Char6"/>
          <w:rtl/>
        </w:rPr>
        <w:t>ک</w:t>
      </w:r>
      <w:r w:rsidRPr="003124F6">
        <w:rPr>
          <w:rStyle w:val="Char6"/>
          <w:rtl/>
        </w:rPr>
        <w:t>ه نامش در قرآن آمده در ا</w:t>
      </w:r>
      <w:r w:rsidR="000E4BC7">
        <w:rPr>
          <w:rStyle w:val="Char6"/>
          <w:rtl/>
        </w:rPr>
        <w:t>ی</w:t>
      </w:r>
      <w:r w:rsidRPr="003124F6">
        <w:rPr>
          <w:rStyle w:val="Char6"/>
          <w:rtl/>
        </w:rPr>
        <w:t>ن شهر واقع شده. قرآن صر</w:t>
      </w:r>
      <w:r w:rsidR="000E4BC7">
        <w:rPr>
          <w:rStyle w:val="Char6"/>
          <w:rtl/>
        </w:rPr>
        <w:t>ی</w:t>
      </w:r>
      <w:r w:rsidRPr="003124F6">
        <w:rPr>
          <w:rStyle w:val="Char6"/>
          <w:rtl/>
        </w:rPr>
        <w:t>حاً م</w:t>
      </w:r>
      <w:r w:rsidR="000E4BC7">
        <w:rPr>
          <w:rStyle w:val="Char6"/>
          <w:rtl/>
        </w:rPr>
        <w:t>ی</w:t>
      </w:r>
      <w:r w:rsidRPr="003124F6">
        <w:rPr>
          <w:rStyle w:val="Char6"/>
          <w:rtl/>
        </w:rPr>
        <w:t>‌فرما</w:t>
      </w:r>
      <w:r w:rsidR="000E4BC7">
        <w:rPr>
          <w:rStyle w:val="Char6"/>
          <w:rtl/>
        </w:rPr>
        <w:t>ی</w:t>
      </w:r>
      <w:r w:rsidRPr="003124F6">
        <w:rPr>
          <w:rStyle w:val="Char6"/>
          <w:rtl/>
        </w:rPr>
        <w:t xml:space="preserve">د: حضرت رسول </w:t>
      </w:r>
      <w:r w:rsidRPr="004B7851">
        <w:rPr>
          <w:rStyle w:val="Char1"/>
          <w:rtl/>
        </w:rPr>
        <w:t>صلاة الله وسلامه عليه</w:t>
      </w:r>
      <w:r w:rsidRPr="003124F6">
        <w:rPr>
          <w:rStyle w:val="Char6"/>
          <w:rtl/>
        </w:rPr>
        <w:t xml:space="preserve"> در شب اسراء‌ به ا</w:t>
      </w:r>
      <w:r w:rsidR="000E4BC7">
        <w:rPr>
          <w:rStyle w:val="Char6"/>
          <w:rtl/>
        </w:rPr>
        <w:t>ی</w:t>
      </w:r>
      <w:r w:rsidRPr="003124F6">
        <w:rPr>
          <w:rStyle w:val="Char6"/>
          <w:rtl/>
        </w:rPr>
        <w:t>ن مسجد داخل گرد</w:t>
      </w:r>
      <w:r w:rsidR="000E4BC7">
        <w:rPr>
          <w:rStyle w:val="Char6"/>
          <w:rtl/>
        </w:rPr>
        <w:t>ی</w:t>
      </w:r>
      <w:r w:rsidRPr="003124F6">
        <w:rPr>
          <w:rStyle w:val="Char6"/>
          <w:rtl/>
        </w:rPr>
        <w:t>د، ا</w:t>
      </w:r>
      <w:r w:rsidR="000E4BC7">
        <w:rPr>
          <w:rStyle w:val="Char6"/>
          <w:rtl/>
        </w:rPr>
        <w:t>ی</w:t>
      </w:r>
      <w:r w:rsidRPr="003124F6">
        <w:rPr>
          <w:rStyle w:val="Char6"/>
          <w:rtl/>
        </w:rPr>
        <w:t>ن پ</w:t>
      </w:r>
      <w:r w:rsidR="000E4BC7">
        <w:rPr>
          <w:rStyle w:val="Char6"/>
          <w:rtl/>
        </w:rPr>
        <w:t>ی</w:t>
      </w:r>
      <w:r w:rsidRPr="003124F6">
        <w:rPr>
          <w:rStyle w:val="Char6"/>
          <w:rtl/>
        </w:rPr>
        <w:t>روز</w:t>
      </w:r>
      <w:r w:rsidR="000E4BC7">
        <w:rPr>
          <w:rStyle w:val="Char6"/>
          <w:rtl/>
        </w:rPr>
        <w:t>ی</w:t>
      </w:r>
      <w:r w:rsidRPr="003124F6">
        <w:rPr>
          <w:rStyle w:val="Char6"/>
          <w:rtl/>
        </w:rPr>
        <w:t xml:space="preserve"> آش</w:t>
      </w:r>
      <w:r w:rsidR="000E4BC7">
        <w:rPr>
          <w:rStyle w:val="Char6"/>
          <w:rtl/>
        </w:rPr>
        <w:t>ک</w:t>
      </w:r>
      <w:r w:rsidRPr="003124F6">
        <w:rPr>
          <w:rStyle w:val="Char6"/>
          <w:rtl/>
        </w:rPr>
        <w:t>ار طبعاً‌ با</w:t>
      </w:r>
      <w:r w:rsidR="000E4BC7">
        <w:rPr>
          <w:rStyle w:val="Char6"/>
          <w:rtl/>
        </w:rPr>
        <w:t>ی</w:t>
      </w:r>
      <w:r w:rsidRPr="003124F6">
        <w:rPr>
          <w:rStyle w:val="Char6"/>
          <w:rtl/>
        </w:rPr>
        <w:t>د در وجود عمر اثر</w:t>
      </w:r>
      <w:r w:rsidR="000E4BC7">
        <w:rPr>
          <w:rStyle w:val="Char6"/>
          <w:rtl/>
        </w:rPr>
        <w:t>ی</w:t>
      </w:r>
      <w:r w:rsidRPr="003124F6">
        <w:rPr>
          <w:rStyle w:val="Char6"/>
          <w:rtl/>
        </w:rPr>
        <w:t xml:space="preserve"> از ت</w:t>
      </w:r>
      <w:r w:rsidR="000E4BC7">
        <w:rPr>
          <w:rStyle w:val="Char6"/>
          <w:rtl/>
        </w:rPr>
        <w:t>ک</w:t>
      </w:r>
      <w:r w:rsidRPr="003124F6">
        <w:rPr>
          <w:rStyle w:val="Char6"/>
          <w:rtl/>
        </w:rPr>
        <w:t>بر به وجود آورد، ز</w:t>
      </w:r>
      <w:r w:rsidR="000E4BC7">
        <w:rPr>
          <w:rStyle w:val="Char6"/>
          <w:rtl/>
        </w:rPr>
        <w:t>ی</w:t>
      </w:r>
      <w:r w:rsidRPr="003124F6">
        <w:rPr>
          <w:rStyle w:val="Char6"/>
          <w:rtl/>
        </w:rPr>
        <w:t>را قض</w:t>
      </w:r>
      <w:r w:rsidR="000E4BC7">
        <w:rPr>
          <w:rStyle w:val="Char6"/>
          <w:rtl/>
        </w:rPr>
        <w:t>ی</w:t>
      </w:r>
      <w:r w:rsidRPr="003124F6">
        <w:rPr>
          <w:rStyle w:val="Char6"/>
          <w:rtl/>
        </w:rPr>
        <w:t>ه</w:t>
      </w:r>
      <w:r w:rsidR="006B0D27" w:rsidRPr="003124F6">
        <w:rPr>
          <w:rStyle w:val="Char6"/>
          <w:rtl/>
        </w:rPr>
        <w:t xml:space="preserve"> ب</w:t>
      </w:r>
      <w:r w:rsidR="000E4BC7">
        <w:rPr>
          <w:rStyle w:val="Char6"/>
          <w:rtl/>
        </w:rPr>
        <w:t>ی</w:t>
      </w:r>
      <w:r w:rsidR="006B0D27" w:rsidRPr="003124F6">
        <w:rPr>
          <w:rStyle w:val="Char6"/>
          <w:rtl/>
        </w:rPr>
        <w:t>‌</w:t>
      </w:r>
      <w:r w:rsidRPr="003124F6">
        <w:rPr>
          <w:rStyle w:val="Char6"/>
          <w:rtl/>
        </w:rPr>
        <w:t>حد مهم بود.</w:t>
      </w:r>
    </w:p>
    <w:p w:rsidR="00241CB2" w:rsidRPr="003124F6" w:rsidRDefault="00241CB2" w:rsidP="00D56842">
      <w:pPr>
        <w:pStyle w:val="BodyText3"/>
        <w:widowControl w:val="0"/>
        <w:ind w:firstLine="284"/>
        <w:jc w:val="both"/>
        <w:rPr>
          <w:rStyle w:val="Char6"/>
          <w:rtl/>
        </w:rPr>
      </w:pPr>
      <w:r w:rsidRPr="003124F6">
        <w:rPr>
          <w:rStyle w:val="Char6"/>
          <w:rtl/>
        </w:rPr>
        <w:t>ول</w:t>
      </w:r>
      <w:r w:rsidR="000E4BC7">
        <w:rPr>
          <w:rStyle w:val="Char6"/>
          <w:rtl/>
        </w:rPr>
        <w:t>ی</w:t>
      </w:r>
      <w:r w:rsidRPr="003124F6">
        <w:rPr>
          <w:rStyle w:val="Char6"/>
          <w:rtl/>
        </w:rPr>
        <w:t xml:space="preserve"> حضرت عمر </w:t>
      </w:r>
      <w:r w:rsidR="000E4BC7">
        <w:rPr>
          <w:rStyle w:val="Char6"/>
          <w:rtl/>
        </w:rPr>
        <w:t>یک</w:t>
      </w:r>
      <w:r w:rsidRPr="003124F6">
        <w:rPr>
          <w:rStyle w:val="Char6"/>
          <w:rtl/>
        </w:rPr>
        <w:t xml:space="preserve"> مرد بزرگ روحان</w:t>
      </w:r>
      <w:r w:rsidR="000E4BC7">
        <w:rPr>
          <w:rStyle w:val="Char6"/>
          <w:rtl/>
        </w:rPr>
        <w:t>ی</w:t>
      </w:r>
      <w:r w:rsidRPr="003124F6">
        <w:rPr>
          <w:rStyle w:val="Char6"/>
          <w:rtl/>
        </w:rPr>
        <w:t xml:space="preserve"> بود و نه تنها در اثر ا</w:t>
      </w:r>
      <w:r w:rsidR="000E4BC7">
        <w:rPr>
          <w:rStyle w:val="Char6"/>
          <w:rtl/>
        </w:rPr>
        <w:t>ی</w:t>
      </w:r>
      <w:r w:rsidRPr="003124F6">
        <w:rPr>
          <w:rStyle w:val="Char6"/>
          <w:rtl/>
        </w:rPr>
        <w:t>ن پ</w:t>
      </w:r>
      <w:r w:rsidR="000E4BC7">
        <w:rPr>
          <w:rStyle w:val="Char6"/>
          <w:rtl/>
        </w:rPr>
        <w:t>ی</w:t>
      </w:r>
      <w:r w:rsidRPr="003124F6">
        <w:rPr>
          <w:rStyle w:val="Char6"/>
          <w:rtl/>
        </w:rPr>
        <w:t>روز</w:t>
      </w:r>
      <w:r w:rsidR="000E4BC7">
        <w:rPr>
          <w:rStyle w:val="Char6"/>
          <w:rtl/>
        </w:rPr>
        <w:t>ی</w:t>
      </w:r>
      <w:r w:rsidRPr="003124F6">
        <w:rPr>
          <w:rStyle w:val="Char6"/>
          <w:rtl/>
        </w:rPr>
        <w:t xml:space="preserve"> عظ</w:t>
      </w:r>
      <w:r w:rsidR="000E4BC7">
        <w:rPr>
          <w:rStyle w:val="Char6"/>
          <w:rtl/>
        </w:rPr>
        <w:t>ی</w:t>
      </w:r>
      <w:r w:rsidRPr="003124F6">
        <w:rPr>
          <w:rStyle w:val="Char6"/>
          <w:rtl/>
        </w:rPr>
        <w:t>م و ا</w:t>
      </w:r>
      <w:r w:rsidR="000E4BC7">
        <w:rPr>
          <w:rStyle w:val="Char6"/>
          <w:rtl/>
        </w:rPr>
        <w:t>ی</w:t>
      </w:r>
      <w:r w:rsidRPr="003124F6">
        <w:rPr>
          <w:rStyle w:val="Char6"/>
          <w:rtl/>
        </w:rPr>
        <w:t xml:space="preserve">ن فتح بزرگ </w:t>
      </w:r>
      <w:r w:rsidR="000E4BC7">
        <w:rPr>
          <w:rStyle w:val="Char6"/>
          <w:rtl/>
        </w:rPr>
        <w:t>ک</w:t>
      </w:r>
      <w:r w:rsidRPr="003124F6">
        <w:rPr>
          <w:rStyle w:val="Char6"/>
          <w:rtl/>
        </w:rPr>
        <w:t>م</w:t>
      </w:r>
      <w:r w:rsidR="00D56842" w:rsidRPr="003124F6">
        <w:rPr>
          <w:rStyle w:val="Char6"/>
          <w:rFonts w:hint="cs"/>
          <w:rtl/>
        </w:rPr>
        <w:t>‌</w:t>
      </w:r>
      <w:r w:rsidRPr="003124F6">
        <w:rPr>
          <w:rStyle w:val="Char6"/>
          <w:rtl/>
        </w:rPr>
        <w:t>تر</w:t>
      </w:r>
      <w:r w:rsidR="000E4BC7">
        <w:rPr>
          <w:rStyle w:val="Char6"/>
          <w:rtl/>
        </w:rPr>
        <w:t>ی</w:t>
      </w:r>
      <w:r w:rsidRPr="003124F6">
        <w:rPr>
          <w:rStyle w:val="Char6"/>
          <w:rtl/>
        </w:rPr>
        <w:t>ن ت</w:t>
      </w:r>
      <w:r w:rsidR="000E4BC7">
        <w:rPr>
          <w:rStyle w:val="Char6"/>
          <w:rtl/>
        </w:rPr>
        <w:t>ک</w:t>
      </w:r>
      <w:r w:rsidRPr="003124F6">
        <w:rPr>
          <w:rStyle w:val="Char6"/>
          <w:rtl/>
        </w:rPr>
        <w:t>بر</w:t>
      </w:r>
      <w:r w:rsidR="000E4BC7">
        <w:rPr>
          <w:rStyle w:val="Char6"/>
          <w:rtl/>
        </w:rPr>
        <w:t>ی</w:t>
      </w:r>
      <w:r w:rsidRPr="003124F6">
        <w:rPr>
          <w:rStyle w:val="Char6"/>
          <w:rtl/>
        </w:rPr>
        <w:t xml:space="preserve"> در او راه ن</w:t>
      </w:r>
      <w:r w:rsidR="000E4BC7">
        <w:rPr>
          <w:rStyle w:val="Char6"/>
          <w:rtl/>
        </w:rPr>
        <w:t>ی</w:t>
      </w:r>
      <w:r w:rsidRPr="003124F6">
        <w:rPr>
          <w:rStyle w:val="Char6"/>
          <w:rtl/>
        </w:rPr>
        <w:t>افت، ‌بل</w:t>
      </w:r>
      <w:r w:rsidR="000E4BC7">
        <w:rPr>
          <w:rStyle w:val="Char6"/>
          <w:rtl/>
        </w:rPr>
        <w:t>ک</w:t>
      </w:r>
      <w:r w:rsidRPr="003124F6">
        <w:rPr>
          <w:rStyle w:val="Char6"/>
          <w:rtl/>
        </w:rPr>
        <w:t>ه خود را مرهون لطف و عنا</w:t>
      </w:r>
      <w:r w:rsidR="000E4BC7">
        <w:rPr>
          <w:rStyle w:val="Char6"/>
          <w:rtl/>
        </w:rPr>
        <w:t>ی</w:t>
      </w:r>
      <w:r w:rsidRPr="003124F6">
        <w:rPr>
          <w:rStyle w:val="Char6"/>
          <w:rtl/>
        </w:rPr>
        <w:t>ت خدا</w:t>
      </w:r>
      <w:r w:rsidR="00B47EEE" w:rsidRPr="00B47EEE">
        <w:rPr>
          <w:rStyle w:val="Char6"/>
          <w:rFonts w:cs="CTraditional Arabic"/>
          <w:rtl/>
        </w:rPr>
        <w:t>أ</w:t>
      </w:r>
      <w:r w:rsidRPr="003124F6">
        <w:rPr>
          <w:rStyle w:val="Char6"/>
          <w:rtl/>
        </w:rPr>
        <w:t xml:space="preserve"> دانست و هم</w:t>
      </w:r>
      <w:r w:rsidR="000E4BC7">
        <w:rPr>
          <w:rStyle w:val="Char6"/>
          <w:rtl/>
        </w:rPr>
        <w:t>ی</w:t>
      </w:r>
      <w:r w:rsidRPr="003124F6">
        <w:rPr>
          <w:rStyle w:val="Char6"/>
          <w:rtl/>
        </w:rPr>
        <w:t xml:space="preserve">ن </w:t>
      </w:r>
      <w:r w:rsidR="000E4BC7">
        <w:rPr>
          <w:rStyle w:val="Char6"/>
          <w:rtl/>
        </w:rPr>
        <w:t>ک</w:t>
      </w:r>
      <w:r w:rsidRPr="003124F6">
        <w:rPr>
          <w:rStyle w:val="Char6"/>
          <w:rtl/>
        </w:rPr>
        <w:t>ه آن روز تار</w:t>
      </w:r>
      <w:r w:rsidR="000E4BC7">
        <w:rPr>
          <w:rStyle w:val="Char6"/>
          <w:rtl/>
        </w:rPr>
        <w:t>ی</w:t>
      </w:r>
      <w:r w:rsidRPr="003124F6">
        <w:rPr>
          <w:rStyle w:val="Char6"/>
          <w:rtl/>
        </w:rPr>
        <w:t>خ</w:t>
      </w:r>
      <w:r w:rsidR="000E4BC7">
        <w:rPr>
          <w:rStyle w:val="Char6"/>
          <w:rtl/>
        </w:rPr>
        <w:t>ی</w:t>
      </w:r>
      <w:r w:rsidRPr="003124F6">
        <w:rPr>
          <w:rStyle w:val="Char6"/>
          <w:rtl/>
        </w:rPr>
        <w:t xml:space="preserve"> پا</w:t>
      </w:r>
      <w:r w:rsidR="000E4BC7">
        <w:rPr>
          <w:rStyle w:val="Char6"/>
          <w:rtl/>
        </w:rPr>
        <w:t>ی</w:t>
      </w:r>
      <w:r w:rsidRPr="003124F6">
        <w:rPr>
          <w:rStyle w:val="Char6"/>
          <w:rtl/>
        </w:rPr>
        <w:t xml:space="preserve">ان </w:t>
      </w:r>
      <w:r w:rsidR="000E4BC7">
        <w:rPr>
          <w:rStyle w:val="Char6"/>
          <w:rtl/>
        </w:rPr>
        <w:t>ی</w:t>
      </w:r>
      <w:r w:rsidRPr="003124F6">
        <w:rPr>
          <w:rStyle w:val="Char6"/>
          <w:rtl/>
        </w:rPr>
        <w:t>افت و شب فرا رس</w:t>
      </w:r>
      <w:r w:rsidR="000E4BC7">
        <w:rPr>
          <w:rStyle w:val="Char6"/>
          <w:rtl/>
        </w:rPr>
        <w:t>ی</w:t>
      </w:r>
      <w:r w:rsidRPr="003124F6">
        <w:rPr>
          <w:rStyle w:val="Char6"/>
          <w:rtl/>
        </w:rPr>
        <w:t>د در اردوگاه لش</w:t>
      </w:r>
      <w:r w:rsidR="000E4BC7">
        <w:rPr>
          <w:rStyle w:val="Char6"/>
          <w:rtl/>
        </w:rPr>
        <w:t>ک</w:t>
      </w:r>
      <w:r w:rsidRPr="003124F6">
        <w:rPr>
          <w:rStyle w:val="Char6"/>
          <w:rtl/>
        </w:rPr>
        <w:t>ر اسلام رو به درگاه مقدس پروردگار آورد و مشغول نماز ش</w:t>
      </w:r>
      <w:r w:rsidR="000E4BC7">
        <w:rPr>
          <w:rStyle w:val="Char6"/>
          <w:rtl/>
        </w:rPr>
        <w:t>ک</w:t>
      </w:r>
      <w:r w:rsidRPr="003124F6">
        <w:rPr>
          <w:rStyle w:val="Char6"/>
          <w:rtl/>
        </w:rPr>
        <w:t>ر گرد</w:t>
      </w:r>
      <w:r w:rsidR="000E4BC7">
        <w:rPr>
          <w:rStyle w:val="Char6"/>
          <w:rtl/>
        </w:rPr>
        <w:t>ی</w:t>
      </w:r>
      <w:r w:rsidRPr="003124F6">
        <w:rPr>
          <w:rStyle w:val="Char6"/>
          <w:rtl/>
        </w:rPr>
        <w:t>د.</w:t>
      </w:r>
    </w:p>
    <w:p w:rsidR="00241CB2" w:rsidRPr="003124F6" w:rsidRDefault="00241CB2" w:rsidP="00F556E7">
      <w:pPr>
        <w:pStyle w:val="BodyText3"/>
        <w:widowControl w:val="0"/>
        <w:ind w:firstLine="284"/>
        <w:jc w:val="both"/>
        <w:rPr>
          <w:rStyle w:val="Char6"/>
          <w:rtl/>
        </w:rPr>
      </w:pPr>
      <w:r w:rsidRPr="003124F6">
        <w:rPr>
          <w:rStyle w:val="Char6"/>
          <w:rtl/>
        </w:rPr>
        <w:t>آر</w:t>
      </w:r>
      <w:r w:rsidR="000E4BC7">
        <w:rPr>
          <w:rStyle w:val="Char6"/>
          <w:rtl/>
        </w:rPr>
        <w:t>ی</w:t>
      </w:r>
      <w:r w:rsidRPr="003124F6">
        <w:rPr>
          <w:rStyle w:val="Char6"/>
          <w:rtl/>
        </w:rPr>
        <w:t>، ا</w:t>
      </w:r>
      <w:r w:rsidR="000E4BC7">
        <w:rPr>
          <w:rStyle w:val="Char6"/>
          <w:rtl/>
        </w:rPr>
        <w:t>ی</w:t>
      </w:r>
      <w:r w:rsidRPr="003124F6">
        <w:rPr>
          <w:rStyle w:val="Char6"/>
          <w:rtl/>
        </w:rPr>
        <w:t>ن بزرگوار روحان</w:t>
      </w:r>
      <w:r w:rsidR="000E4BC7">
        <w:rPr>
          <w:rStyle w:val="Char6"/>
          <w:rtl/>
        </w:rPr>
        <w:t>ی</w:t>
      </w:r>
      <w:r w:rsidRPr="003124F6">
        <w:rPr>
          <w:rStyle w:val="Char6"/>
          <w:rtl/>
        </w:rPr>
        <w:t xml:space="preserve"> به جا</w:t>
      </w:r>
      <w:r w:rsidR="000E4BC7">
        <w:rPr>
          <w:rStyle w:val="Char6"/>
          <w:rtl/>
        </w:rPr>
        <w:t>ی</w:t>
      </w:r>
      <w:r w:rsidRPr="003124F6">
        <w:rPr>
          <w:rStyle w:val="Char6"/>
          <w:rtl/>
        </w:rPr>
        <w:t xml:space="preserve"> ا</w:t>
      </w:r>
      <w:r w:rsidR="000E4BC7">
        <w:rPr>
          <w:rStyle w:val="Char6"/>
          <w:rtl/>
        </w:rPr>
        <w:t>ی</w:t>
      </w:r>
      <w:r w:rsidRPr="003124F6">
        <w:rPr>
          <w:rStyle w:val="Char6"/>
          <w:rtl/>
        </w:rPr>
        <w:t xml:space="preserve">ن </w:t>
      </w:r>
      <w:r w:rsidR="000E4BC7">
        <w:rPr>
          <w:rStyle w:val="Char6"/>
          <w:rtl/>
        </w:rPr>
        <w:t>ک</w:t>
      </w:r>
      <w:r w:rsidRPr="003124F6">
        <w:rPr>
          <w:rStyle w:val="Char6"/>
          <w:rtl/>
        </w:rPr>
        <w:t>ه در اثر پ</w:t>
      </w:r>
      <w:r w:rsidR="000E4BC7">
        <w:rPr>
          <w:rStyle w:val="Char6"/>
          <w:rtl/>
        </w:rPr>
        <w:t>ی</w:t>
      </w:r>
      <w:r w:rsidRPr="003124F6">
        <w:rPr>
          <w:rStyle w:val="Char6"/>
          <w:rtl/>
        </w:rPr>
        <w:t>شرفت و موفق</w:t>
      </w:r>
      <w:r w:rsidR="000E4BC7">
        <w:rPr>
          <w:rStyle w:val="Char6"/>
          <w:rtl/>
        </w:rPr>
        <w:t>ی</w:t>
      </w:r>
      <w:r w:rsidRPr="003124F6">
        <w:rPr>
          <w:rStyle w:val="Char6"/>
          <w:rtl/>
        </w:rPr>
        <w:t>ت عظ</w:t>
      </w:r>
      <w:r w:rsidR="000E4BC7">
        <w:rPr>
          <w:rStyle w:val="Char6"/>
          <w:rtl/>
        </w:rPr>
        <w:t>ی</w:t>
      </w:r>
      <w:r w:rsidRPr="003124F6">
        <w:rPr>
          <w:rStyle w:val="Char6"/>
          <w:rtl/>
        </w:rPr>
        <w:t>م مت</w:t>
      </w:r>
      <w:r w:rsidR="000E4BC7">
        <w:rPr>
          <w:rStyle w:val="Char6"/>
          <w:rtl/>
        </w:rPr>
        <w:t>ک</w:t>
      </w:r>
      <w:r w:rsidRPr="003124F6">
        <w:rPr>
          <w:rStyle w:val="Char6"/>
          <w:rtl/>
        </w:rPr>
        <w:t>بر شود، متواضع م</w:t>
      </w:r>
      <w:r w:rsidR="000E4BC7">
        <w:rPr>
          <w:rStyle w:val="Char6"/>
          <w:rtl/>
        </w:rPr>
        <w:t>ی</w:t>
      </w:r>
      <w:r w:rsidRPr="003124F6">
        <w:rPr>
          <w:rStyle w:val="Char6"/>
          <w:rtl/>
        </w:rPr>
        <w:t>‌گردد و به پرستش پروردگارش م</w:t>
      </w:r>
      <w:r w:rsidR="000E4BC7">
        <w:rPr>
          <w:rStyle w:val="Char6"/>
          <w:rtl/>
        </w:rPr>
        <w:t>ی</w:t>
      </w:r>
      <w:r w:rsidRPr="003124F6">
        <w:rPr>
          <w:rStyle w:val="Char6"/>
          <w:rtl/>
        </w:rPr>
        <w:t>‌پردازد.</w:t>
      </w:r>
    </w:p>
    <w:p w:rsidR="00241CB2" w:rsidRDefault="00241CB2" w:rsidP="00F556E7">
      <w:pPr>
        <w:pStyle w:val="BodyText3"/>
        <w:widowControl w:val="0"/>
        <w:ind w:firstLine="284"/>
        <w:jc w:val="both"/>
        <w:rPr>
          <w:rStyle w:val="Char6"/>
          <w:rtl/>
        </w:rPr>
      </w:pPr>
      <w:r w:rsidRPr="003124F6">
        <w:rPr>
          <w:rStyle w:val="Char6"/>
          <w:rtl/>
        </w:rPr>
        <w:t>ا</w:t>
      </w:r>
      <w:r w:rsidR="000E4BC7">
        <w:rPr>
          <w:rStyle w:val="Char6"/>
          <w:rtl/>
        </w:rPr>
        <w:t>ی</w:t>
      </w:r>
      <w:r w:rsidRPr="003124F6">
        <w:rPr>
          <w:rStyle w:val="Char6"/>
          <w:rtl/>
        </w:rPr>
        <w:t xml:space="preserve">ن مطالب </w:t>
      </w:r>
      <w:r w:rsidR="000E4BC7">
        <w:rPr>
          <w:rStyle w:val="Char6"/>
          <w:rtl/>
        </w:rPr>
        <w:t>ک</w:t>
      </w:r>
      <w:r w:rsidRPr="003124F6">
        <w:rPr>
          <w:rStyle w:val="Char6"/>
          <w:rtl/>
        </w:rPr>
        <w:t>ه جز</w:t>
      </w:r>
      <w:r w:rsidR="000E4BC7">
        <w:rPr>
          <w:rStyle w:val="Char6"/>
          <w:rtl/>
        </w:rPr>
        <w:t>یی</w:t>
      </w:r>
      <w:r w:rsidRPr="003124F6">
        <w:rPr>
          <w:rStyle w:val="Char6"/>
          <w:rtl/>
        </w:rPr>
        <w:t xml:space="preserve"> از مجموعه امور مهم تار</w:t>
      </w:r>
      <w:r w:rsidR="000E4BC7">
        <w:rPr>
          <w:rStyle w:val="Char6"/>
          <w:rtl/>
        </w:rPr>
        <w:t>ی</w:t>
      </w:r>
      <w:r w:rsidRPr="003124F6">
        <w:rPr>
          <w:rStyle w:val="Char6"/>
          <w:rtl/>
        </w:rPr>
        <w:t>خ حضرت عمر م</w:t>
      </w:r>
      <w:r w:rsidR="000E4BC7">
        <w:rPr>
          <w:rStyle w:val="Char6"/>
          <w:rtl/>
        </w:rPr>
        <w:t>ی</w:t>
      </w:r>
      <w:r w:rsidRPr="003124F6">
        <w:rPr>
          <w:rStyle w:val="Char6"/>
          <w:rtl/>
        </w:rPr>
        <w:t>‌باشد، نمونه بارز</w:t>
      </w:r>
      <w:r w:rsidR="000E4BC7">
        <w:rPr>
          <w:rStyle w:val="Char6"/>
          <w:rtl/>
        </w:rPr>
        <w:t>ی</w:t>
      </w:r>
      <w:r w:rsidRPr="003124F6">
        <w:rPr>
          <w:rStyle w:val="Char6"/>
          <w:rtl/>
        </w:rPr>
        <w:t xml:space="preserve"> از عظمت روحان</w:t>
      </w:r>
      <w:r w:rsidR="000E4BC7">
        <w:rPr>
          <w:rStyle w:val="Char6"/>
          <w:rtl/>
        </w:rPr>
        <w:t>ی</w:t>
      </w:r>
      <w:r w:rsidRPr="003124F6">
        <w:rPr>
          <w:rStyle w:val="Char6"/>
          <w:rtl/>
        </w:rPr>
        <w:t>ت</w:t>
      </w:r>
      <w:r w:rsidR="000E4BC7">
        <w:rPr>
          <w:rStyle w:val="Char6"/>
          <w:rtl/>
        </w:rPr>
        <w:t>ی</w:t>
      </w:r>
      <w:r w:rsidRPr="003124F6">
        <w:rPr>
          <w:rStyle w:val="Char6"/>
          <w:rtl/>
        </w:rPr>
        <w:t xml:space="preserve"> است </w:t>
      </w:r>
      <w:r w:rsidR="000E4BC7">
        <w:rPr>
          <w:rStyle w:val="Char6"/>
          <w:rtl/>
        </w:rPr>
        <w:t>ک</w:t>
      </w:r>
      <w:r w:rsidRPr="003124F6">
        <w:rPr>
          <w:rStyle w:val="Char6"/>
          <w:rtl/>
        </w:rPr>
        <w:t>ه در وجود آن حضرت مستتر بود و آثار آن در پ</w:t>
      </w:r>
      <w:r w:rsidR="000E4BC7">
        <w:rPr>
          <w:rStyle w:val="Char6"/>
          <w:rtl/>
        </w:rPr>
        <w:t>ی</w:t>
      </w:r>
      <w:r w:rsidRPr="003124F6">
        <w:rPr>
          <w:rStyle w:val="Char6"/>
          <w:rtl/>
        </w:rPr>
        <w:t xml:space="preserve"> حوادث</w:t>
      </w:r>
      <w:r w:rsidR="000E4BC7">
        <w:rPr>
          <w:rStyle w:val="Char6"/>
          <w:rtl/>
        </w:rPr>
        <w:t>ی</w:t>
      </w:r>
      <w:r w:rsidRPr="003124F6">
        <w:rPr>
          <w:rStyle w:val="Char6"/>
          <w:rtl/>
        </w:rPr>
        <w:t xml:space="preserve"> </w:t>
      </w:r>
      <w:r w:rsidR="000E4BC7">
        <w:rPr>
          <w:rStyle w:val="Char6"/>
          <w:rtl/>
        </w:rPr>
        <w:t>ک</w:t>
      </w:r>
      <w:r w:rsidRPr="003124F6">
        <w:rPr>
          <w:rStyle w:val="Char6"/>
          <w:rtl/>
        </w:rPr>
        <w:t>ه رخ م</w:t>
      </w:r>
      <w:r w:rsidR="000E4BC7">
        <w:rPr>
          <w:rStyle w:val="Char6"/>
          <w:rtl/>
        </w:rPr>
        <w:t>ی</w:t>
      </w:r>
      <w:r w:rsidRPr="003124F6">
        <w:rPr>
          <w:rStyle w:val="Char6"/>
          <w:rtl/>
        </w:rPr>
        <w:t>‌داد تجل</w:t>
      </w:r>
      <w:r w:rsidR="000E4BC7">
        <w:rPr>
          <w:rStyle w:val="Char6"/>
          <w:rtl/>
        </w:rPr>
        <w:t>ی</w:t>
      </w:r>
      <w:r w:rsidRPr="003124F6">
        <w:rPr>
          <w:rStyle w:val="Char6"/>
          <w:rtl/>
        </w:rPr>
        <w:t xml:space="preserve"> م</w:t>
      </w:r>
      <w:r w:rsidR="000E4BC7">
        <w:rPr>
          <w:rStyle w:val="Char6"/>
          <w:rtl/>
        </w:rPr>
        <w:t>ی</w:t>
      </w:r>
      <w:r w:rsidRPr="003124F6">
        <w:rPr>
          <w:rStyle w:val="Char6"/>
          <w:rtl/>
        </w:rPr>
        <w:t>‌</w:t>
      </w:r>
      <w:r w:rsidR="000E4BC7">
        <w:rPr>
          <w:rStyle w:val="Char6"/>
          <w:rtl/>
        </w:rPr>
        <w:t>ک</w:t>
      </w:r>
      <w:r w:rsidRPr="003124F6">
        <w:rPr>
          <w:rStyle w:val="Char6"/>
          <w:rtl/>
        </w:rPr>
        <w:t>رد.</w:t>
      </w:r>
    </w:p>
    <w:p w:rsidR="00195AA9" w:rsidRPr="003124F6" w:rsidRDefault="00195AA9" w:rsidP="00F556E7">
      <w:pPr>
        <w:pStyle w:val="BodyText3"/>
        <w:widowControl w:val="0"/>
        <w:ind w:firstLine="284"/>
        <w:jc w:val="both"/>
        <w:rPr>
          <w:rStyle w:val="Char6"/>
          <w:rtl/>
        </w:rPr>
      </w:pPr>
    </w:p>
    <w:p w:rsidR="00241CB2" w:rsidRPr="004B7851" w:rsidRDefault="00241CB2" w:rsidP="00DA616D">
      <w:pPr>
        <w:pStyle w:val="a1"/>
        <w:rPr>
          <w:rtl/>
        </w:rPr>
      </w:pPr>
      <w:bookmarkStart w:id="662" w:name="_Toc341627448"/>
      <w:bookmarkStart w:id="663" w:name="_Toc341627669"/>
      <w:bookmarkStart w:id="664" w:name="_Toc440799116"/>
      <w:r w:rsidRPr="004B7851">
        <w:rPr>
          <w:rtl/>
        </w:rPr>
        <w:t>عظمت و شخص</w:t>
      </w:r>
      <w:r w:rsidR="00466B22">
        <w:rPr>
          <w:rtl/>
        </w:rPr>
        <w:t>ی</w:t>
      </w:r>
      <w:r w:rsidRPr="004B7851">
        <w:rPr>
          <w:rtl/>
        </w:rPr>
        <w:t xml:space="preserve">ت و نفوذ </w:t>
      </w:r>
      <w:r w:rsidR="00466B22">
        <w:rPr>
          <w:rtl/>
        </w:rPr>
        <w:t>ک</w:t>
      </w:r>
      <w:r w:rsidRPr="004B7851">
        <w:rPr>
          <w:rtl/>
        </w:rPr>
        <w:t>لمه حضرت عمر</w:t>
      </w:r>
      <w:bookmarkEnd w:id="662"/>
      <w:bookmarkEnd w:id="663"/>
      <w:bookmarkEnd w:id="664"/>
    </w:p>
    <w:p w:rsidR="00241CB2" w:rsidRPr="003124F6" w:rsidRDefault="00241CB2" w:rsidP="00F556E7">
      <w:pPr>
        <w:pStyle w:val="BodyText3"/>
        <w:widowControl w:val="0"/>
        <w:ind w:firstLine="284"/>
        <w:jc w:val="both"/>
        <w:rPr>
          <w:rStyle w:val="Char6"/>
          <w:rtl/>
        </w:rPr>
      </w:pPr>
      <w:r w:rsidRPr="003124F6">
        <w:rPr>
          <w:rStyle w:val="Char6"/>
          <w:rtl/>
        </w:rPr>
        <w:t xml:space="preserve">عظمت و نفوذ </w:t>
      </w:r>
      <w:r w:rsidR="000E4BC7">
        <w:rPr>
          <w:rStyle w:val="Char6"/>
          <w:rtl/>
        </w:rPr>
        <w:t>ک</w:t>
      </w:r>
      <w:r w:rsidRPr="003124F6">
        <w:rPr>
          <w:rStyle w:val="Char6"/>
          <w:rtl/>
        </w:rPr>
        <w:t>لمه عمر برا</w:t>
      </w:r>
      <w:r w:rsidR="000E4BC7">
        <w:rPr>
          <w:rStyle w:val="Char6"/>
          <w:rtl/>
        </w:rPr>
        <w:t>ی</w:t>
      </w:r>
      <w:r w:rsidRPr="003124F6">
        <w:rPr>
          <w:rStyle w:val="Char6"/>
          <w:rtl/>
        </w:rPr>
        <w:t xml:space="preserve"> اول</w:t>
      </w:r>
      <w:r w:rsidR="000E4BC7">
        <w:rPr>
          <w:rStyle w:val="Char6"/>
          <w:rtl/>
        </w:rPr>
        <w:t>ی</w:t>
      </w:r>
      <w:r w:rsidRPr="003124F6">
        <w:rPr>
          <w:rStyle w:val="Char6"/>
          <w:rtl/>
        </w:rPr>
        <w:t xml:space="preserve">ن بار در آن روز مشخص شد </w:t>
      </w:r>
      <w:r w:rsidR="000E4BC7">
        <w:rPr>
          <w:rStyle w:val="Char6"/>
          <w:rtl/>
        </w:rPr>
        <w:t>ک</w:t>
      </w:r>
      <w:r w:rsidRPr="003124F6">
        <w:rPr>
          <w:rStyle w:val="Char6"/>
          <w:rtl/>
        </w:rPr>
        <w:t>ه رسول الله و مسلم</w:t>
      </w:r>
      <w:r w:rsidR="000E4BC7">
        <w:rPr>
          <w:rStyle w:val="Char6"/>
          <w:rtl/>
        </w:rPr>
        <w:t>ی</w:t>
      </w:r>
      <w:r w:rsidRPr="003124F6">
        <w:rPr>
          <w:rStyle w:val="Char6"/>
          <w:rtl/>
        </w:rPr>
        <w:t>ن را برا</w:t>
      </w:r>
      <w:r w:rsidR="000E4BC7">
        <w:rPr>
          <w:rStyle w:val="Char6"/>
          <w:rtl/>
        </w:rPr>
        <w:t>ی</w:t>
      </w:r>
      <w:r w:rsidRPr="003124F6">
        <w:rPr>
          <w:rStyle w:val="Char6"/>
          <w:rtl/>
        </w:rPr>
        <w:t xml:space="preserve"> انجام شعائر د</w:t>
      </w:r>
      <w:r w:rsidR="000E4BC7">
        <w:rPr>
          <w:rStyle w:val="Char6"/>
          <w:rtl/>
        </w:rPr>
        <w:t>ی</w:t>
      </w:r>
      <w:r w:rsidRPr="003124F6">
        <w:rPr>
          <w:rStyle w:val="Char6"/>
          <w:rtl/>
        </w:rPr>
        <w:t>ن اسلام علناً‌ به مسجد الحرام آورد.</w:t>
      </w:r>
    </w:p>
    <w:p w:rsidR="00241CB2" w:rsidRPr="003124F6" w:rsidRDefault="00241CB2" w:rsidP="00D56842">
      <w:pPr>
        <w:pStyle w:val="BodyText3"/>
        <w:widowControl w:val="0"/>
        <w:ind w:firstLine="284"/>
        <w:jc w:val="both"/>
        <w:rPr>
          <w:rStyle w:val="Char6"/>
          <w:rtl/>
        </w:rPr>
      </w:pPr>
      <w:r w:rsidRPr="003124F6">
        <w:rPr>
          <w:rStyle w:val="Char6"/>
          <w:rtl/>
        </w:rPr>
        <w:t>در پ</w:t>
      </w:r>
      <w:r w:rsidR="000E4BC7">
        <w:rPr>
          <w:rStyle w:val="Char6"/>
          <w:rtl/>
        </w:rPr>
        <w:t>ی</w:t>
      </w:r>
      <w:r w:rsidRPr="003124F6">
        <w:rPr>
          <w:rStyle w:val="Char6"/>
          <w:rtl/>
        </w:rPr>
        <w:t>رامون اسلام عمر</w:t>
      </w:r>
      <w:r w:rsidR="001F244E" w:rsidRPr="001F244E">
        <w:rPr>
          <w:rStyle w:val="Char6"/>
          <w:rFonts w:cs="CTraditional Arabic"/>
          <w:rtl/>
        </w:rPr>
        <w:t>س</w:t>
      </w:r>
      <w:r w:rsidRPr="003124F6">
        <w:rPr>
          <w:rStyle w:val="Char6"/>
          <w:rtl/>
        </w:rPr>
        <w:t xml:space="preserve"> در ا</w:t>
      </w:r>
      <w:r w:rsidR="000E4BC7">
        <w:rPr>
          <w:rStyle w:val="Char6"/>
          <w:rtl/>
        </w:rPr>
        <w:t>ی</w:t>
      </w:r>
      <w:r w:rsidRPr="003124F6">
        <w:rPr>
          <w:rStyle w:val="Char6"/>
          <w:rtl/>
        </w:rPr>
        <w:t xml:space="preserve">ن </w:t>
      </w:r>
      <w:r w:rsidR="000E4BC7">
        <w:rPr>
          <w:rStyle w:val="Char6"/>
          <w:rtl/>
        </w:rPr>
        <w:t>ک</w:t>
      </w:r>
      <w:r w:rsidRPr="003124F6">
        <w:rPr>
          <w:rStyle w:val="Char6"/>
          <w:rtl/>
        </w:rPr>
        <w:t>تاب خواند</w:t>
      </w:r>
      <w:r w:rsidR="000E4BC7">
        <w:rPr>
          <w:rStyle w:val="Char6"/>
          <w:rtl/>
        </w:rPr>
        <w:t>ی</w:t>
      </w:r>
      <w:r w:rsidRPr="003124F6">
        <w:rPr>
          <w:rStyle w:val="Char6"/>
          <w:rtl/>
        </w:rPr>
        <w:t xml:space="preserve">م </w:t>
      </w:r>
      <w:r w:rsidR="000E4BC7">
        <w:rPr>
          <w:rStyle w:val="Char6"/>
          <w:rtl/>
        </w:rPr>
        <w:t>ک</w:t>
      </w:r>
      <w:r w:rsidRPr="003124F6">
        <w:rPr>
          <w:rStyle w:val="Char6"/>
          <w:rtl/>
        </w:rPr>
        <w:t>ه قبل از ا</w:t>
      </w:r>
      <w:r w:rsidR="000E4BC7">
        <w:rPr>
          <w:rStyle w:val="Char6"/>
          <w:rtl/>
        </w:rPr>
        <w:t>ی</w:t>
      </w:r>
      <w:r w:rsidRPr="003124F6">
        <w:rPr>
          <w:rStyle w:val="Char6"/>
          <w:rtl/>
        </w:rPr>
        <w:t xml:space="preserve">ن </w:t>
      </w:r>
      <w:r w:rsidR="000E4BC7">
        <w:rPr>
          <w:rStyle w:val="Char6"/>
          <w:rtl/>
        </w:rPr>
        <w:t>ک</w:t>
      </w:r>
      <w:r w:rsidRPr="003124F6">
        <w:rPr>
          <w:rStyle w:val="Char6"/>
          <w:rtl/>
        </w:rPr>
        <w:t>ه او مسلمان شود، مسلم</w:t>
      </w:r>
      <w:r w:rsidR="000E4BC7">
        <w:rPr>
          <w:rStyle w:val="Char6"/>
          <w:rtl/>
        </w:rPr>
        <w:t>ی</w:t>
      </w:r>
      <w:r w:rsidRPr="003124F6">
        <w:rPr>
          <w:rStyle w:val="Char6"/>
          <w:rtl/>
        </w:rPr>
        <w:t>ن و حت</w:t>
      </w:r>
      <w:r w:rsidR="000E4BC7">
        <w:rPr>
          <w:rStyle w:val="Char6"/>
          <w:rtl/>
        </w:rPr>
        <w:t>ی</w:t>
      </w:r>
      <w:r w:rsidRPr="003124F6">
        <w:rPr>
          <w:rStyle w:val="Char6"/>
          <w:rtl/>
        </w:rPr>
        <w:t xml:space="preserve"> حضرت رسول عبادتشان را پنهان</w:t>
      </w:r>
      <w:r w:rsidR="000E4BC7">
        <w:rPr>
          <w:rStyle w:val="Char6"/>
          <w:rtl/>
        </w:rPr>
        <w:t>ی</w:t>
      </w:r>
      <w:r w:rsidRPr="003124F6">
        <w:rPr>
          <w:rStyle w:val="Char6"/>
          <w:rtl/>
        </w:rPr>
        <w:t xml:space="preserve"> و در خانه درِ بسته انجام م</w:t>
      </w:r>
      <w:r w:rsidR="000E4BC7">
        <w:rPr>
          <w:rStyle w:val="Char6"/>
          <w:rtl/>
        </w:rPr>
        <w:t>ی</w:t>
      </w:r>
      <w:r w:rsidRPr="003124F6">
        <w:rPr>
          <w:rStyle w:val="Char6"/>
          <w:rtl/>
        </w:rPr>
        <w:t>‌دادند. از ترس دشمنان جرأت نداشتند در مسجد الحرام علناً نماز بخوانند اما هم</w:t>
      </w:r>
      <w:r w:rsidR="000E4BC7">
        <w:rPr>
          <w:rStyle w:val="Char6"/>
          <w:rtl/>
        </w:rPr>
        <w:t>ی</w:t>
      </w:r>
      <w:r w:rsidRPr="003124F6">
        <w:rPr>
          <w:rStyle w:val="Char6"/>
          <w:rtl/>
        </w:rPr>
        <w:t xml:space="preserve">ن </w:t>
      </w:r>
      <w:r w:rsidR="000E4BC7">
        <w:rPr>
          <w:rStyle w:val="Char6"/>
          <w:rtl/>
        </w:rPr>
        <w:t>ک</w:t>
      </w:r>
      <w:r w:rsidRPr="003124F6">
        <w:rPr>
          <w:rStyle w:val="Char6"/>
          <w:rtl/>
        </w:rPr>
        <w:t>ه عمر به د</w:t>
      </w:r>
      <w:r w:rsidR="000E4BC7">
        <w:rPr>
          <w:rStyle w:val="Char6"/>
          <w:rtl/>
        </w:rPr>
        <w:t>ی</w:t>
      </w:r>
      <w:r w:rsidRPr="003124F6">
        <w:rPr>
          <w:rStyle w:val="Char6"/>
          <w:rtl/>
        </w:rPr>
        <w:t>ن اسلام مشرف گرد</w:t>
      </w:r>
      <w:r w:rsidR="000E4BC7">
        <w:rPr>
          <w:rStyle w:val="Char6"/>
          <w:rtl/>
        </w:rPr>
        <w:t>ی</w:t>
      </w:r>
      <w:r w:rsidRPr="003124F6">
        <w:rPr>
          <w:rStyle w:val="Char6"/>
          <w:rtl/>
        </w:rPr>
        <w:t>د، روا ند</w:t>
      </w:r>
      <w:r w:rsidR="000E4BC7">
        <w:rPr>
          <w:rStyle w:val="Char6"/>
          <w:rtl/>
        </w:rPr>
        <w:t>ی</w:t>
      </w:r>
      <w:r w:rsidRPr="003124F6">
        <w:rPr>
          <w:rStyle w:val="Char6"/>
          <w:rtl/>
        </w:rPr>
        <w:t>د ا</w:t>
      </w:r>
      <w:r w:rsidR="000E4BC7">
        <w:rPr>
          <w:rStyle w:val="Char6"/>
          <w:rtl/>
        </w:rPr>
        <w:t>ی</w:t>
      </w:r>
      <w:r w:rsidRPr="003124F6">
        <w:rPr>
          <w:rStyle w:val="Char6"/>
          <w:rtl/>
        </w:rPr>
        <w:t>ن وضع ادامه داشته باشد</w:t>
      </w:r>
      <w:r w:rsidR="00DA616D" w:rsidRPr="003124F6">
        <w:rPr>
          <w:rStyle w:val="Char6"/>
          <w:rtl/>
        </w:rPr>
        <w:t>،</w:t>
      </w:r>
      <w:r w:rsidRPr="003124F6">
        <w:rPr>
          <w:rStyle w:val="Char6"/>
          <w:rtl/>
        </w:rPr>
        <w:t xml:space="preserve"> لذا حضور رسول الله عرض </w:t>
      </w:r>
      <w:r w:rsidR="000E4BC7">
        <w:rPr>
          <w:rStyle w:val="Char6"/>
          <w:rtl/>
        </w:rPr>
        <w:t>ک</w:t>
      </w:r>
      <w:r w:rsidRPr="003124F6">
        <w:rPr>
          <w:rStyle w:val="Char6"/>
          <w:rtl/>
        </w:rPr>
        <w:t xml:space="preserve">رد: </w:t>
      </w:r>
      <w:r w:rsidR="000E4BC7">
        <w:rPr>
          <w:rStyle w:val="Char6"/>
          <w:rtl/>
        </w:rPr>
        <w:t>ی</w:t>
      </w:r>
      <w:r w:rsidRPr="003124F6">
        <w:rPr>
          <w:rStyle w:val="Char6"/>
          <w:rtl/>
        </w:rPr>
        <w:t>ا رسول الله چرا د</w:t>
      </w:r>
      <w:r w:rsidR="000E4BC7">
        <w:rPr>
          <w:rStyle w:val="Char6"/>
          <w:rtl/>
        </w:rPr>
        <w:t>ی</w:t>
      </w:r>
      <w:r w:rsidRPr="003124F6">
        <w:rPr>
          <w:rStyle w:val="Char6"/>
          <w:rtl/>
        </w:rPr>
        <w:t xml:space="preserve">ن خود را پنهان </w:t>
      </w:r>
      <w:r w:rsidR="000E4BC7">
        <w:rPr>
          <w:rStyle w:val="Char6"/>
          <w:rtl/>
        </w:rPr>
        <w:t>ک</w:t>
      </w:r>
      <w:r w:rsidRPr="003124F6">
        <w:rPr>
          <w:rStyle w:val="Char6"/>
          <w:rtl/>
        </w:rPr>
        <w:t>ن</w:t>
      </w:r>
      <w:r w:rsidR="000E4BC7">
        <w:rPr>
          <w:rStyle w:val="Char6"/>
          <w:rtl/>
        </w:rPr>
        <w:t>ی</w:t>
      </w:r>
      <w:r w:rsidRPr="003124F6">
        <w:rPr>
          <w:rStyle w:val="Char6"/>
          <w:rtl/>
        </w:rPr>
        <w:t xml:space="preserve">م و </w:t>
      </w:r>
      <w:r w:rsidR="00D56842" w:rsidRPr="003124F6">
        <w:rPr>
          <w:rStyle w:val="Char6"/>
          <w:rtl/>
        </w:rPr>
        <w:t xml:space="preserve">حال آن </w:t>
      </w:r>
      <w:r w:rsidR="000E4BC7">
        <w:rPr>
          <w:rStyle w:val="Char6"/>
          <w:rtl/>
        </w:rPr>
        <w:t>ک</w:t>
      </w:r>
      <w:r w:rsidR="00D56842" w:rsidRPr="003124F6">
        <w:rPr>
          <w:rStyle w:val="Char6"/>
          <w:rtl/>
        </w:rPr>
        <w:t>ه ما برحق</w:t>
      </w:r>
      <w:r w:rsidR="000E4BC7">
        <w:rPr>
          <w:rStyle w:val="Char6"/>
          <w:rtl/>
        </w:rPr>
        <w:t>ی</w:t>
      </w:r>
      <w:r w:rsidR="00D56842" w:rsidRPr="003124F6">
        <w:rPr>
          <w:rStyle w:val="Char6"/>
          <w:rtl/>
        </w:rPr>
        <w:t>م؟ خلاصه چنان</w:t>
      </w:r>
      <w:r w:rsidR="000E4BC7">
        <w:rPr>
          <w:rStyle w:val="Char6"/>
          <w:rtl/>
        </w:rPr>
        <w:t>ک</w:t>
      </w:r>
      <w:r w:rsidRPr="003124F6">
        <w:rPr>
          <w:rStyle w:val="Char6"/>
          <w:rtl/>
        </w:rPr>
        <w:t>ه در آنجا شرح داد</w:t>
      </w:r>
      <w:r w:rsidR="000E4BC7">
        <w:rPr>
          <w:rStyle w:val="Char6"/>
          <w:rtl/>
        </w:rPr>
        <w:t>ی</w:t>
      </w:r>
      <w:r w:rsidRPr="003124F6">
        <w:rPr>
          <w:rStyle w:val="Char6"/>
          <w:rtl/>
        </w:rPr>
        <w:t>م رسول الله و مسلم</w:t>
      </w:r>
      <w:r w:rsidR="000E4BC7">
        <w:rPr>
          <w:rStyle w:val="Char6"/>
          <w:rtl/>
        </w:rPr>
        <w:t>ی</w:t>
      </w:r>
      <w:r w:rsidRPr="003124F6">
        <w:rPr>
          <w:rStyle w:val="Char6"/>
          <w:rtl/>
        </w:rPr>
        <w:t>ن را از خانه ب</w:t>
      </w:r>
      <w:r w:rsidR="000E4BC7">
        <w:rPr>
          <w:rStyle w:val="Char6"/>
          <w:rtl/>
        </w:rPr>
        <w:t>ی</w:t>
      </w:r>
      <w:r w:rsidRPr="003124F6">
        <w:rPr>
          <w:rStyle w:val="Char6"/>
          <w:rtl/>
        </w:rPr>
        <w:t>رون آورد و به مسجد الحرام برد، دو بار ب</w:t>
      </w:r>
      <w:r w:rsidR="000E4BC7">
        <w:rPr>
          <w:rStyle w:val="Char6"/>
          <w:rtl/>
        </w:rPr>
        <w:t>ی</w:t>
      </w:r>
      <w:r w:rsidRPr="003124F6">
        <w:rPr>
          <w:rStyle w:val="Char6"/>
          <w:rtl/>
        </w:rPr>
        <w:t xml:space="preserve">ت الله را در انظار دشمنان طواف </w:t>
      </w:r>
      <w:r w:rsidR="000E4BC7">
        <w:rPr>
          <w:rStyle w:val="Char6"/>
          <w:rtl/>
        </w:rPr>
        <w:t>ک</w:t>
      </w:r>
      <w:r w:rsidRPr="003124F6">
        <w:rPr>
          <w:rStyle w:val="Char6"/>
          <w:rtl/>
        </w:rPr>
        <w:t>ردند. در آن روز برا</w:t>
      </w:r>
      <w:r w:rsidR="000E4BC7">
        <w:rPr>
          <w:rStyle w:val="Char6"/>
          <w:rtl/>
        </w:rPr>
        <w:t>ی</w:t>
      </w:r>
      <w:r w:rsidRPr="003124F6">
        <w:rPr>
          <w:rStyle w:val="Char6"/>
          <w:rtl/>
        </w:rPr>
        <w:t xml:space="preserve"> اول</w:t>
      </w:r>
      <w:r w:rsidR="000E4BC7">
        <w:rPr>
          <w:rStyle w:val="Char6"/>
          <w:rtl/>
        </w:rPr>
        <w:t>ی</w:t>
      </w:r>
      <w:r w:rsidRPr="003124F6">
        <w:rPr>
          <w:rStyle w:val="Char6"/>
          <w:rtl/>
        </w:rPr>
        <w:t xml:space="preserve">ن بار در مقابل </w:t>
      </w:r>
      <w:r w:rsidR="000E4BC7">
        <w:rPr>
          <w:rStyle w:val="Char6"/>
          <w:rtl/>
        </w:rPr>
        <w:t>ک</w:t>
      </w:r>
      <w:r w:rsidRPr="003124F6">
        <w:rPr>
          <w:rStyle w:val="Char6"/>
          <w:rtl/>
        </w:rPr>
        <w:t>عبه شر</w:t>
      </w:r>
      <w:r w:rsidR="000E4BC7">
        <w:rPr>
          <w:rStyle w:val="Char6"/>
          <w:rtl/>
        </w:rPr>
        <w:t>ی</w:t>
      </w:r>
      <w:r w:rsidRPr="003124F6">
        <w:rPr>
          <w:rStyle w:val="Char6"/>
          <w:rtl/>
        </w:rPr>
        <w:t>ف ا</w:t>
      </w:r>
      <w:r w:rsidR="000E4BC7">
        <w:rPr>
          <w:rStyle w:val="Char6"/>
          <w:rtl/>
        </w:rPr>
        <w:t>ی</w:t>
      </w:r>
      <w:r w:rsidRPr="003124F6">
        <w:rPr>
          <w:rStyle w:val="Char6"/>
          <w:rtl/>
        </w:rPr>
        <w:t>ستادند و نماز خواندند و ه</w:t>
      </w:r>
      <w:r w:rsidR="000E4BC7">
        <w:rPr>
          <w:rStyle w:val="Char6"/>
          <w:rtl/>
        </w:rPr>
        <w:t>ی</w:t>
      </w:r>
      <w:r w:rsidRPr="003124F6">
        <w:rPr>
          <w:rStyle w:val="Char6"/>
          <w:rtl/>
        </w:rPr>
        <w:t xml:space="preserve">چ </w:t>
      </w:r>
      <w:r w:rsidR="000E4BC7">
        <w:rPr>
          <w:rStyle w:val="Char6"/>
          <w:rtl/>
        </w:rPr>
        <w:t>ک</w:t>
      </w:r>
      <w:r w:rsidRPr="003124F6">
        <w:rPr>
          <w:rStyle w:val="Char6"/>
          <w:rtl/>
        </w:rPr>
        <w:t>س از دشمنان به خود جرأت نداد تا مانع</w:t>
      </w:r>
      <w:r w:rsidR="009F5D6E">
        <w:rPr>
          <w:rStyle w:val="Char6"/>
          <w:rtl/>
        </w:rPr>
        <w:t xml:space="preserve"> آن‌ها </w:t>
      </w:r>
      <w:r w:rsidRPr="003124F6">
        <w:rPr>
          <w:rStyle w:val="Char6"/>
          <w:rtl/>
        </w:rPr>
        <w:t>بشود.</w:t>
      </w:r>
    </w:p>
    <w:p w:rsidR="00241CB2" w:rsidRPr="003124F6" w:rsidRDefault="00D56842" w:rsidP="00D56842">
      <w:pPr>
        <w:pStyle w:val="BodyText3"/>
        <w:widowControl w:val="0"/>
        <w:ind w:firstLine="284"/>
        <w:jc w:val="both"/>
        <w:rPr>
          <w:rStyle w:val="Char6"/>
          <w:rtl/>
        </w:rPr>
      </w:pPr>
      <w:r w:rsidRPr="003124F6">
        <w:rPr>
          <w:rStyle w:val="Char6"/>
          <w:rtl/>
        </w:rPr>
        <w:t>در ا</w:t>
      </w:r>
      <w:r w:rsidR="000E4BC7">
        <w:rPr>
          <w:rStyle w:val="Char6"/>
          <w:rtl/>
        </w:rPr>
        <w:t>ی</w:t>
      </w:r>
      <w:r w:rsidRPr="003124F6">
        <w:rPr>
          <w:rStyle w:val="Char6"/>
          <w:rtl/>
        </w:rPr>
        <w:t>ن</w:t>
      </w:r>
      <w:r w:rsidR="00241CB2" w:rsidRPr="003124F6">
        <w:rPr>
          <w:rStyle w:val="Char6"/>
          <w:rtl/>
        </w:rPr>
        <w:t xml:space="preserve">جا بود </w:t>
      </w:r>
      <w:r w:rsidR="000E4BC7">
        <w:rPr>
          <w:rStyle w:val="Char6"/>
          <w:rtl/>
        </w:rPr>
        <w:t>ک</w:t>
      </w:r>
      <w:r w:rsidR="00241CB2" w:rsidRPr="003124F6">
        <w:rPr>
          <w:rStyle w:val="Char6"/>
          <w:rtl/>
        </w:rPr>
        <w:t>ه حضرت عمر ا</w:t>
      </w:r>
      <w:r w:rsidR="000E4BC7">
        <w:rPr>
          <w:rStyle w:val="Char6"/>
          <w:rtl/>
        </w:rPr>
        <w:t>ی</w:t>
      </w:r>
      <w:r w:rsidR="00241CB2" w:rsidRPr="003124F6">
        <w:rPr>
          <w:rStyle w:val="Char6"/>
          <w:rtl/>
        </w:rPr>
        <w:t>ن جمله تار</w:t>
      </w:r>
      <w:r w:rsidR="000E4BC7">
        <w:rPr>
          <w:rStyle w:val="Char6"/>
          <w:rtl/>
        </w:rPr>
        <w:t>ی</w:t>
      </w:r>
      <w:r w:rsidR="00241CB2" w:rsidRPr="003124F6">
        <w:rPr>
          <w:rStyle w:val="Char6"/>
          <w:rtl/>
        </w:rPr>
        <w:t>خ</w:t>
      </w:r>
      <w:r w:rsidR="000E4BC7">
        <w:rPr>
          <w:rStyle w:val="Char6"/>
          <w:rtl/>
        </w:rPr>
        <w:t>ی</w:t>
      </w:r>
      <w:r w:rsidR="00241CB2" w:rsidRPr="003124F6">
        <w:rPr>
          <w:rStyle w:val="Char6"/>
          <w:rtl/>
        </w:rPr>
        <w:t xml:space="preserve"> را به گوش مردم رساند و فرمود: </w:t>
      </w:r>
      <w:r w:rsidRPr="004B7851">
        <w:rPr>
          <w:rFonts w:cs="Traditional Arabic" w:hint="cs"/>
          <w:szCs w:val="28"/>
          <w:rtl/>
          <w:lang w:bidi="fa-IR"/>
        </w:rPr>
        <w:t>«</w:t>
      </w:r>
      <w:r w:rsidR="00241CB2" w:rsidRPr="004B7851">
        <w:rPr>
          <w:rStyle w:val="Char3"/>
          <w:rtl/>
        </w:rPr>
        <w:t>لا نعبد الله سراً بعد اليوم</w:t>
      </w:r>
      <w:r w:rsidRPr="004B7851">
        <w:rPr>
          <w:rFonts w:cs="Traditional Arabic" w:hint="cs"/>
          <w:szCs w:val="28"/>
          <w:rtl/>
          <w:lang w:bidi="fa-IR"/>
        </w:rPr>
        <w:t>»</w:t>
      </w:r>
      <w:r w:rsidRPr="003124F6">
        <w:rPr>
          <w:rStyle w:val="Char6"/>
          <w:rFonts w:hint="cs"/>
          <w:rtl/>
        </w:rPr>
        <w:t xml:space="preserve">. </w:t>
      </w:r>
      <w:r w:rsidR="000E4BC7">
        <w:rPr>
          <w:rStyle w:val="Char6"/>
          <w:rtl/>
        </w:rPr>
        <w:t>ی</w:t>
      </w:r>
      <w:r w:rsidR="00241CB2" w:rsidRPr="003124F6">
        <w:rPr>
          <w:rStyle w:val="Char6"/>
          <w:rtl/>
        </w:rPr>
        <w:t>عن</w:t>
      </w:r>
      <w:r w:rsidR="000E4BC7">
        <w:rPr>
          <w:rStyle w:val="Char6"/>
          <w:rtl/>
        </w:rPr>
        <w:t>ی</w:t>
      </w:r>
      <w:r w:rsidR="00241CB2" w:rsidRPr="003124F6">
        <w:rPr>
          <w:rStyle w:val="Char6"/>
          <w:rtl/>
        </w:rPr>
        <w:t xml:space="preserve">: </w:t>
      </w:r>
      <w:r w:rsidRPr="004B7851">
        <w:rPr>
          <w:rFonts w:cs="Traditional Arabic" w:hint="cs"/>
          <w:sz w:val="26"/>
          <w:szCs w:val="26"/>
          <w:rtl/>
          <w:lang w:bidi="fa-IR"/>
        </w:rPr>
        <w:t>«</w:t>
      </w:r>
      <w:r w:rsidR="00241CB2" w:rsidRPr="00074186">
        <w:rPr>
          <w:rStyle w:val="Char6"/>
          <w:rtl/>
        </w:rPr>
        <w:t>از ا</w:t>
      </w:r>
      <w:r w:rsidR="000E4BC7">
        <w:rPr>
          <w:rStyle w:val="Char6"/>
          <w:rtl/>
        </w:rPr>
        <w:t>ی</w:t>
      </w:r>
      <w:r w:rsidR="00241CB2" w:rsidRPr="00074186">
        <w:rPr>
          <w:rStyle w:val="Char6"/>
          <w:rtl/>
        </w:rPr>
        <w:t>ن تار</w:t>
      </w:r>
      <w:r w:rsidR="000E4BC7">
        <w:rPr>
          <w:rStyle w:val="Char6"/>
          <w:rtl/>
        </w:rPr>
        <w:t>ی</w:t>
      </w:r>
      <w:r w:rsidR="00241CB2" w:rsidRPr="00074186">
        <w:rPr>
          <w:rStyle w:val="Char6"/>
          <w:rtl/>
        </w:rPr>
        <w:t>ح امروز د</w:t>
      </w:r>
      <w:r w:rsidR="000E4BC7">
        <w:rPr>
          <w:rStyle w:val="Char6"/>
          <w:rtl/>
        </w:rPr>
        <w:t>ی</w:t>
      </w:r>
      <w:r w:rsidR="00241CB2" w:rsidRPr="00074186">
        <w:rPr>
          <w:rStyle w:val="Char6"/>
          <w:rtl/>
        </w:rPr>
        <w:t>گر خدا را هرگز پنهان</w:t>
      </w:r>
      <w:r w:rsidR="000E4BC7">
        <w:rPr>
          <w:rStyle w:val="Char6"/>
          <w:rtl/>
        </w:rPr>
        <w:t>ی</w:t>
      </w:r>
      <w:r w:rsidR="00241CB2" w:rsidRPr="00074186">
        <w:rPr>
          <w:rStyle w:val="Char6"/>
          <w:rtl/>
        </w:rPr>
        <w:t xml:space="preserve"> نم</w:t>
      </w:r>
      <w:r w:rsidR="000E4BC7">
        <w:rPr>
          <w:rStyle w:val="Char6"/>
          <w:rtl/>
        </w:rPr>
        <w:t>ی</w:t>
      </w:r>
      <w:r w:rsidR="00241CB2" w:rsidRPr="00074186">
        <w:rPr>
          <w:rStyle w:val="Char6"/>
          <w:rtl/>
        </w:rPr>
        <w:t>‌پرست</w:t>
      </w:r>
      <w:r w:rsidR="000E4BC7">
        <w:rPr>
          <w:rStyle w:val="Char6"/>
          <w:rtl/>
        </w:rPr>
        <w:t>ی</w:t>
      </w:r>
      <w:r w:rsidR="00241CB2" w:rsidRPr="00074186">
        <w:rPr>
          <w:rStyle w:val="Char6"/>
          <w:rtl/>
        </w:rPr>
        <w:t>م</w:t>
      </w:r>
      <w:r w:rsidRPr="004B7851">
        <w:rPr>
          <w:rFonts w:cs="Traditional Arabic" w:hint="cs"/>
          <w:sz w:val="26"/>
          <w:szCs w:val="26"/>
          <w:rtl/>
          <w:lang w:bidi="fa-IR"/>
        </w:rPr>
        <w:t>»</w:t>
      </w:r>
      <w:r w:rsidR="00241CB2" w:rsidRPr="00074186">
        <w:rPr>
          <w:rStyle w:val="Char6"/>
          <w:rtl/>
        </w:rPr>
        <w:t>.</w:t>
      </w:r>
    </w:p>
    <w:p w:rsidR="00241CB2" w:rsidRPr="003124F6" w:rsidRDefault="00241CB2" w:rsidP="00D56842">
      <w:pPr>
        <w:pStyle w:val="BodyText3"/>
        <w:widowControl w:val="0"/>
        <w:ind w:firstLine="284"/>
        <w:jc w:val="both"/>
        <w:rPr>
          <w:rStyle w:val="Char6"/>
          <w:rtl/>
        </w:rPr>
      </w:pPr>
      <w:r w:rsidRPr="003124F6">
        <w:rPr>
          <w:rStyle w:val="Char6"/>
          <w:rtl/>
        </w:rPr>
        <w:t>از ا</w:t>
      </w:r>
      <w:r w:rsidR="000E4BC7">
        <w:rPr>
          <w:rStyle w:val="Char6"/>
          <w:rtl/>
        </w:rPr>
        <w:t>ی</w:t>
      </w:r>
      <w:r w:rsidRPr="003124F6">
        <w:rPr>
          <w:rStyle w:val="Char6"/>
          <w:rtl/>
        </w:rPr>
        <w:t xml:space="preserve">نجا است </w:t>
      </w:r>
      <w:r w:rsidR="000E4BC7">
        <w:rPr>
          <w:rStyle w:val="Char6"/>
          <w:rtl/>
        </w:rPr>
        <w:t>ک</w:t>
      </w:r>
      <w:r w:rsidRPr="003124F6">
        <w:rPr>
          <w:rStyle w:val="Char6"/>
          <w:rtl/>
        </w:rPr>
        <w:t xml:space="preserve">ه عبدالله بن مسعود چنان </w:t>
      </w:r>
      <w:r w:rsidR="000E4BC7">
        <w:rPr>
          <w:rStyle w:val="Char6"/>
          <w:rtl/>
        </w:rPr>
        <w:t>ک</w:t>
      </w:r>
      <w:r w:rsidRPr="003124F6">
        <w:rPr>
          <w:rStyle w:val="Char6"/>
          <w:rtl/>
        </w:rPr>
        <w:t>ه بخار</w:t>
      </w:r>
      <w:r w:rsidR="000E4BC7">
        <w:rPr>
          <w:rStyle w:val="Char6"/>
          <w:rtl/>
        </w:rPr>
        <w:t>ی</w:t>
      </w:r>
      <w:r w:rsidRPr="003124F6">
        <w:rPr>
          <w:rStyle w:val="Char6"/>
          <w:rtl/>
        </w:rPr>
        <w:t xml:space="preserve"> روا</w:t>
      </w:r>
      <w:r w:rsidR="000E4BC7">
        <w:rPr>
          <w:rStyle w:val="Char6"/>
          <w:rtl/>
        </w:rPr>
        <w:t>ی</w:t>
      </w:r>
      <w:r w:rsidRPr="003124F6">
        <w:rPr>
          <w:rStyle w:val="Char6"/>
          <w:rtl/>
        </w:rPr>
        <w:t xml:space="preserve">ت </w:t>
      </w:r>
      <w:r w:rsidR="000E4BC7">
        <w:rPr>
          <w:rStyle w:val="Char6"/>
          <w:rtl/>
        </w:rPr>
        <w:t>ک</w:t>
      </w:r>
      <w:r w:rsidRPr="003124F6">
        <w:rPr>
          <w:rStyle w:val="Char6"/>
          <w:rtl/>
        </w:rPr>
        <w:t>رده م</w:t>
      </w:r>
      <w:r w:rsidR="000E4BC7">
        <w:rPr>
          <w:rStyle w:val="Char6"/>
          <w:rtl/>
        </w:rPr>
        <w:t>ی</w:t>
      </w:r>
      <w:r w:rsidRPr="003124F6">
        <w:rPr>
          <w:rStyle w:val="Char6"/>
          <w:rtl/>
        </w:rPr>
        <w:t>‌گو</w:t>
      </w:r>
      <w:r w:rsidR="000E4BC7">
        <w:rPr>
          <w:rStyle w:val="Char6"/>
          <w:rtl/>
        </w:rPr>
        <w:t>ی</w:t>
      </w:r>
      <w:r w:rsidRPr="003124F6">
        <w:rPr>
          <w:rStyle w:val="Char6"/>
          <w:rtl/>
        </w:rPr>
        <w:t>د:</w:t>
      </w:r>
      <w:r w:rsidR="00D56842" w:rsidRPr="003124F6">
        <w:rPr>
          <w:rStyle w:val="Char6"/>
          <w:rFonts w:hint="cs"/>
          <w:rtl/>
        </w:rPr>
        <w:t xml:space="preserve"> </w:t>
      </w:r>
      <w:r w:rsidR="00D56842" w:rsidRPr="004B7851">
        <w:rPr>
          <w:rFonts w:cs="Traditional Arabic" w:hint="cs"/>
          <w:szCs w:val="28"/>
          <w:rtl/>
          <w:lang w:bidi="fa-IR"/>
        </w:rPr>
        <w:t>«</w:t>
      </w:r>
      <w:r w:rsidR="00D56842" w:rsidRPr="004B7851">
        <w:rPr>
          <w:rStyle w:val="Char3"/>
          <w:rFonts w:hint="eastAsia"/>
          <w:rtl/>
        </w:rPr>
        <w:t>مَا</w:t>
      </w:r>
      <w:r w:rsidR="00D56842" w:rsidRPr="004B7851">
        <w:rPr>
          <w:rStyle w:val="Char3"/>
          <w:rtl/>
        </w:rPr>
        <w:t xml:space="preserve"> </w:t>
      </w:r>
      <w:r w:rsidR="00D56842" w:rsidRPr="004B7851">
        <w:rPr>
          <w:rStyle w:val="Char3"/>
          <w:rFonts w:hint="eastAsia"/>
          <w:rtl/>
        </w:rPr>
        <w:t>زِلْنَا</w:t>
      </w:r>
      <w:r w:rsidR="00D56842" w:rsidRPr="004B7851">
        <w:rPr>
          <w:rStyle w:val="Char3"/>
          <w:rtl/>
        </w:rPr>
        <w:t xml:space="preserve"> </w:t>
      </w:r>
      <w:r w:rsidR="00D56842" w:rsidRPr="004B7851">
        <w:rPr>
          <w:rStyle w:val="Char3"/>
          <w:rFonts w:hint="eastAsia"/>
          <w:rtl/>
        </w:rPr>
        <w:t>أَعِزَّةً</w:t>
      </w:r>
      <w:r w:rsidR="00D56842" w:rsidRPr="004B7851">
        <w:rPr>
          <w:rStyle w:val="Char3"/>
          <w:rtl/>
        </w:rPr>
        <w:t xml:space="preserve"> </w:t>
      </w:r>
      <w:r w:rsidR="00D56842" w:rsidRPr="004B7851">
        <w:rPr>
          <w:rStyle w:val="Char3"/>
          <w:rFonts w:hint="eastAsia"/>
          <w:rtl/>
        </w:rPr>
        <w:t>مُنْذُ</w:t>
      </w:r>
      <w:r w:rsidR="00D56842" w:rsidRPr="004B7851">
        <w:rPr>
          <w:rStyle w:val="Char3"/>
          <w:rtl/>
        </w:rPr>
        <w:t xml:space="preserve"> </w:t>
      </w:r>
      <w:r w:rsidR="00D56842" w:rsidRPr="004B7851">
        <w:rPr>
          <w:rStyle w:val="Char3"/>
          <w:rFonts w:hint="eastAsia"/>
          <w:rtl/>
        </w:rPr>
        <w:t>أَسْلَمَ</w:t>
      </w:r>
      <w:r w:rsidR="00D56842" w:rsidRPr="004B7851">
        <w:rPr>
          <w:rStyle w:val="Char3"/>
          <w:rtl/>
        </w:rPr>
        <w:t xml:space="preserve"> </w:t>
      </w:r>
      <w:r w:rsidR="00D56842" w:rsidRPr="004B7851">
        <w:rPr>
          <w:rStyle w:val="Char3"/>
          <w:rFonts w:hint="eastAsia"/>
          <w:rtl/>
        </w:rPr>
        <w:t>عُمَرُ</w:t>
      </w:r>
      <w:r w:rsidR="00D56842" w:rsidRPr="004B7851">
        <w:rPr>
          <w:rStyle w:val="Char3"/>
          <w:rFonts w:hint="cs"/>
          <w:rtl/>
        </w:rPr>
        <w:t xml:space="preserve"> کان إسلامه فتحا</w:t>
      </w:r>
      <w:r w:rsidR="00D56842" w:rsidRPr="004B7851">
        <w:rPr>
          <w:rFonts w:cs="Traditional Arabic" w:hint="cs"/>
          <w:szCs w:val="28"/>
          <w:rtl/>
          <w:lang w:bidi="fa-IR"/>
        </w:rPr>
        <w:t>»</w:t>
      </w:r>
      <w:r w:rsidR="00D56842" w:rsidRPr="003124F6">
        <w:rPr>
          <w:rStyle w:val="Char6"/>
          <w:rFonts w:hint="cs"/>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00D56842" w:rsidRPr="003124F6">
        <w:rPr>
          <w:rStyle w:val="Char6"/>
          <w:rFonts w:hint="cs"/>
          <w:rtl/>
        </w:rPr>
        <w:t>:</w:t>
      </w:r>
      <w:r w:rsidRPr="003124F6">
        <w:rPr>
          <w:rStyle w:val="Char6"/>
          <w:rtl/>
        </w:rPr>
        <w:t xml:space="preserve"> </w:t>
      </w:r>
      <w:r w:rsidR="00D56842" w:rsidRPr="004B7851">
        <w:rPr>
          <w:rFonts w:cs="Traditional Arabic" w:hint="cs"/>
          <w:sz w:val="26"/>
          <w:szCs w:val="26"/>
          <w:rtl/>
          <w:lang w:bidi="fa-IR"/>
        </w:rPr>
        <w:t>«</w:t>
      </w:r>
      <w:r w:rsidRPr="00074186">
        <w:rPr>
          <w:rStyle w:val="Char6"/>
          <w:rtl/>
        </w:rPr>
        <w:t>از روز</w:t>
      </w:r>
      <w:r w:rsidR="000E4BC7">
        <w:rPr>
          <w:rStyle w:val="Char6"/>
          <w:rtl/>
        </w:rPr>
        <w:t>ی</w:t>
      </w:r>
      <w:r w:rsidRPr="00074186">
        <w:rPr>
          <w:rStyle w:val="Char6"/>
          <w:rtl/>
        </w:rPr>
        <w:t xml:space="preserve"> </w:t>
      </w:r>
      <w:r w:rsidR="000E4BC7">
        <w:rPr>
          <w:rStyle w:val="Char6"/>
          <w:rtl/>
        </w:rPr>
        <w:t>ک</w:t>
      </w:r>
      <w:r w:rsidRPr="00074186">
        <w:rPr>
          <w:rStyle w:val="Char6"/>
          <w:rtl/>
        </w:rPr>
        <w:t>ه عمر مسلمان شد، برا</w:t>
      </w:r>
      <w:r w:rsidR="000E4BC7">
        <w:rPr>
          <w:rStyle w:val="Char6"/>
          <w:rtl/>
        </w:rPr>
        <w:t>ی</w:t>
      </w:r>
      <w:r w:rsidRPr="00074186">
        <w:rPr>
          <w:rStyle w:val="Char6"/>
          <w:rtl/>
        </w:rPr>
        <w:t xml:space="preserve"> هم</w:t>
      </w:r>
      <w:r w:rsidR="000E4BC7">
        <w:rPr>
          <w:rStyle w:val="Char6"/>
          <w:rtl/>
        </w:rPr>
        <w:t>ی</w:t>
      </w:r>
      <w:r w:rsidRPr="00074186">
        <w:rPr>
          <w:rStyle w:val="Char6"/>
          <w:rtl/>
        </w:rPr>
        <w:t>شه توانا شد</w:t>
      </w:r>
      <w:r w:rsidR="000E4BC7">
        <w:rPr>
          <w:rStyle w:val="Char6"/>
          <w:rtl/>
        </w:rPr>
        <w:t>ی</w:t>
      </w:r>
      <w:r w:rsidRPr="00074186">
        <w:rPr>
          <w:rStyle w:val="Char6"/>
          <w:rtl/>
        </w:rPr>
        <w:t>م، اسلامش برا</w:t>
      </w:r>
      <w:r w:rsidR="000E4BC7">
        <w:rPr>
          <w:rStyle w:val="Char6"/>
          <w:rtl/>
        </w:rPr>
        <w:t>ی</w:t>
      </w:r>
      <w:r w:rsidRPr="00074186">
        <w:rPr>
          <w:rStyle w:val="Char6"/>
          <w:rtl/>
        </w:rPr>
        <w:t xml:space="preserve"> ما فتح و پ</w:t>
      </w:r>
      <w:r w:rsidR="000E4BC7">
        <w:rPr>
          <w:rStyle w:val="Char6"/>
          <w:rtl/>
        </w:rPr>
        <w:t>ی</w:t>
      </w:r>
      <w:r w:rsidRPr="00074186">
        <w:rPr>
          <w:rStyle w:val="Char6"/>
          <w:rtl/>
        </w:rPr>
        <w:t>روز</w:t>
      </w:r>
      <w:r w:rsidR="000E4BC7">
        <w:rPr>
          <w:rStyle w:val="Char6"/>
          <w:rtl/>
        </w:rPr>
        <w:t>ی</w:t>
      </w:r>
      <w:r w:rsidRPr="00074186">
        <w:rPr>
          <w:rStyle w:val="Char6"/>
          <w:rtl/>
        </w:rPr>
        <w:t xml:space="preserve"> مهم</w:t>
      </w:r>
      <w:r w:rsidR="000E4BC7">
        <w:rPr>
          <w:rStyle w:val="Char6"/>
          <w:rtl/>
        </w:rPr>
        <w:t>ی</w:t>
      </w:r>
      <w:r w:rsidRPr="00074186">
        <w:rPr>
          <w:rStyle w:val="Char6"/>
          <w:rtl/>
        </w:rPr>
        <w:t xml:space="preserve"> شد</w:t>
      </w:r>
      <w:r w:rsidR="00D56842" w:rsidRPr="004B7851">
        <w:rPr>
          <w:rFonts w:cs="Traditional Arabic" w:hint="cs"/>
          <w:sz w:val="26"/>
          <w:szCs w:val="26"/>
          <w:rtl/>
          <w:lang w:bidi="fa-IR"/>
        </w:rPr>
        <w:t>»</w:t>
      </w:r>
      <w:r w:rsidRPr="00074186">
        <w:rPr>
          <w:rStyle w:val="Char6"/>
          <w:rtl/>
        </w:rPr>
        <w:t xml:space="preserve">. </w:t>
      </w:r>
      <w:r w:rsidRPr="003124F6">
        <w:rPr>
          <w:rStyle w:val="Char6"/>
          <w:rtl/>
        </w:rPr>
        <w:t>همچن</w:t>
      </w:r>
      <w:r w:rsidR="000E4BC7">
        <w:rPr>
          <w:rStyle w:val="Char6"/>
          <w:rtl/>
        </w:rPr>
        <w:t>ی</w:t>
      </w:r>
      <w:r w:rsidRPr="003124F6">
        <w:rPr>
          <w:rStyle w:val="Char6"/>
          <w:rtl/>
        </w:rPr>
        <w:t>ن عبدالله بن مسعود م</w:t>
      </w:r>
      <w:r w:rsidR="000E4BC7">
        <w:rPr>
          <w:rStyle w:val="Char6"/>
          <w:rtl/>
        </w:rPr>
        <w:t>ی</w:t>
      </w:r>
      <w:r w:rsidRPr="003124F6">
        <w:rPr>
          <w:rStyle w:val="Char6"/>
          <w:rtl/>
        </w:rPr>
        <w:t>‌گو</w:t>
      </w:r>
      <w:r w:rsidR="000E4BC7">
        <w:rPr>
          <w:rStyle w:val="Char6"/>
          <w:rtl/>
        </w:rPr>
        <w:t>ی</w:t>
      </w:r>
      <w:r w:rsidRPr="003124F6">
        <w:rPr>
          <w:rStyle w:val="Char6"/>
          <w:rtl/>
        </w:rPr>
        <w:t>د:</w:t>
      </w:r>
      <w:r w:rsidR="00D56842" w:rsidRPr="003124F6">
        <w:rPr>
          <w:rStyle w:val="Char6"/>
          <w:rFonts w:hint="cs"/>
          <w:rtl/>
        </w:rPr>
        <w:t xml:space="preserve"> </w:t>
      </w:r>
      <w:r w:rsidR="00D56842" w:rsidRPr="004B7851">
        <w:rPr>
          <w:rFonts w:cs="Traditional Arabic" w:hint="cs"/>
          <w:szCs w:val="28"/>
          <w:rtl/>
          <w:lang w:bidi="fa-IR"/>
        </w:rPr>
        <w:t>«</w:t>
      </w:r>
      <w:r w:rsidR="00D56842" w:rsidRPr="004B7851">
        <w:rPr>
          <w:rStyle w:val="Char3"/>
          <w:rtl/>
        </w:rPr>
        <w:t>وقد رأيتنا وما نستطيع أن نصلي إلى البيت حتى أسلم عمر</w:t>
      </w:r>
      <w:r w:rsidR="00D56842" w:rsidRPr="004B7851">
        <w:rPr>
          <w:rFonts w:cs="Traditional Arabic" w:hint="cs"/>
          <w:szCs w:val="28"/>
          <w:rtl/>
          <w:lang w:bidi="fa-IR"/>
        </w:rPr>
        <w:t>»</w:t>
      </w:r>
      <w:r w:rsidR="00D56842" w:rsidRPr="003124F6">
        <w:rPr>
          <w:rStyle w:val="Char6"/>
          <w:rFonts w:hint="cs"/>
          <w:rtl/>
        </w:rPr>
        <w:t>.</w:t>
      </w:r>
      <w:r w:rsidRPr="003124F6">
        <w:rPr>
          <w:rStyle w:val="Char6"/>
          <w:rtl/>
        </w:rPr>
        <w:t xml:space="preserve"> </w:t>
      </w:r>
      <w:r w:rsidR="000E4BC7">
        <w:rPr>
          <w:rStyle w:val="Char6"/>
          <w:rtl/>
        </w:rPr>
        <w:t>ی</w:t>
      </w:r>
      <w:r w:rsidRPr="003124F6">
        <w:rPr>
          <w:rStyle w:val="Char6"/>
          <w:rtl/>
        </w:rPr>
        <w:t>عن</w:t>
      </w:r>
      <w:r w:rsidR="000E4BC7">
        <w:rPr>
          <w:rStyle w:val="Char6"/>
          <w:rtl/>
        </w:rPr>
        <w:t>ی</w:t>
      </w:r>
      <w:r w:rsidRPr="003124F6">
        <w:rPr>
          <w:rStyle w:val="Char6"/>
          <w:rtl/>
        </w:rPr>
        <w:t xml:space="preserve">: </w:t>
      </w:r>
      <w:r w:rsidR="00D56842" w:rsidRPr="004B7851">
        <w:rPr>
          <w:rFonts w:cs="Traditional Arabic" w:hint="cs"/>
          <w:sz w:val="26"/>
          <w:szCs w:val="26"/>
          <w:rtl/>
          <w:lang w:bidi="fa-IR"/>
        </w:rPr>
        <w:t>«</w:t>
      </w:r>
      <w:r w:rsidR="000E4BC7">
        <w:rPr>
          <w:rStyle w:val="Char6"/>
          <w:rtl/>
        </w:rPr>
        <w:t>ی</w:t>
      </w:r>
      <w:r w:rsidRPr="00074186">
        <w:rPr>
          <w:rStyle w:val="Char6"/>
          <w:rtl/>
        </w:rPr>
        <w:t xml:space="preserve">اد دارم </w:t>
      </w:r>
      <w:r w:rsidR="000E4BC7">
        <w:rPr>
          <w:rStyle w:val="Char6"/>
          <w:rtl/>
        </w:rPr>
        <w:t>ک</w:t>
      </w:r>
      <w:r w:rsidRPr="00074186">
        <w:rPr>
          <w:rStyle w:val="Char6"/>
          <w:rtl/>
        </w:rPr>
        <w:t>ه نم</w:t>
      </w:r>
      <w:r w:rsidR="000E4BC7">
        <w:rPr>
          <w:rStyle w:val="Char6"/>
          <w:rtl/>
        </w:rPr>
        <w:t>ی</w:t>
      </w:r>
      <w:r w:rsidRPr="00074186">
        <w:rPr>
          <w:rStyle w:val="Char6"/>
          <w:rtl/>
        </w:rPr>
        <w:t>‌توانست</w:t>
      </w:r>
      <w:r w:rsidR="000E4BC7">
        <w:rPr>
          <w:rStyle w:val="Char6"/>
          <w:rtl/>
        </w:rPr>
        <w:t>ی</w:t>
      </w:r>
      <w:r w:rsidRPr="00074186">
        <w:rPr>
          <w:rStyle w:val="Char6"/>
          <w:rtl/>
        </w:rPr>
        <w:t xml:space="preserve">م در مقابل خانه </w:t>
      </w:r>
      <w:r w:rsidR="000E4BC7">
        <w:rPr>
          <w:rStyle w:val="Char6"/>
          <w:rtl/>
        </w:rPr>
        <w:t>ک</w:t>
      </w:r>
      <w:r w:rsidRPr="00074186">
        <w:rPr>
          <w:rStyle w:val="Char6"/>
          <w:rtl/>
        </w:rPr>
        <w:t>عبه نماز بخوان</w:t>
      </w:r>
      <w:r w:rsidR="000E4BC7">
        <w:rPr>
          <w:rStyle w:val="Char6"/>
          <w:rtl/>
        </w:rPr>
        <w:t>ی</w:t>
      </w:r>
      <w:r w:rsidRPr="00074186">
        <w:rPr>
          <w:rStyle w:val="Char6"/>
          <w:rtl/>
        </w:rPr>
        <w:t xml:space="preserve">م تا آن </w:t>
      </w:r>
      <w:r w:rsidR="000E4BC7">
        <w:rPr>
          <w:rStyle w:val="Char6"/>
          <w:rtl/>
        </w:rPr>
        <w:t>ک</w:t>
      </w:r>
      <w:r w:rsidRPr="00074186">
        <w:rPr>
          <w:rStyle w:val="Char6"/>
          <w:rtl/>
        </w:rPr>
        <w:t>ه عمر به د</w:t>
      </w:r>
      <w:r w:rsidR="000E4BC7">
        <w:rPr>
          <w:rStyle w:val="Char6"/>
          <w:rtl/>
        </w:rPr>
        <w:t>ی</w:t>
      </w:r>
      <w:r w:rsidRPr="00074186">
        <w:rPr>
          <w:rStyle w:val="Char6"/>
          <w:rtl/>
        </w:rPr>
        <w:t>ن اسلام مشرف شد. (آنگاه روبرو</w:t>
      </w:r>
      <w:r w:rsidR="000E4BC7">
        <w:rPr>
          <w:rStyle w:val="Char6"/>
          <w:rtl/>
        </w:rPr>
        <w:t>ی</w:t>
      </w:r>
      <w:r w:rsidRPr="00074186">
        <w:rPr>
          <w:rStyle w:val="Char6"/>
          <w:rtl/>
        </w:rPr>
        <w:t xml:space="preserve"> </w:t>
      </w:r>
      <w:r w:rsidR="000E4BC7">
        <w:rPr>
          <w:rStyle w:val="Char6"/>
          <w:rtl/>
        </w:rPr>
        <w:t>ک</w:t>
      </w:r>
      <w:r w:rsidRPr="00074186">
        <w:rPr>
          <w:rStyle w:val="Char6"/>
          <w:rtl/>
        </w:rPr>
        <w:t>عبه نماز خواند</w:t>
      </w:r>
      <w:r w:rsidR="000E4BC7">
        <w:rPr>
          <w:rStyle w:val="Char6"/>
          <w:rtl/>
        </w:rPr>
        <w:t>ی</w:t>
      </w:r>
      <w:r w:rsidRPr="00074186">
        <w:rPr>
          <w:rStyle w:val="Char6"/>
          <w:rtl/>
        </w:rPr>
        <w:t>م</w:t>
      </w:r>
      <w:r w:rsidR="00D56842" w:rsidRPr="004B7851">
        <w:rPr>
          <w:rFonts w:cs="Traditional Arabic" w:hint="cs"/>
          <w:sz w:val="26"/>
          <w:szCs w:val="26"/>
          <w:rtl/>
          <w:lang w:bidi="fa-IR"/>
        </w:rPr>
        <w:t>»</w:t>
      </w:r>
      <w:r w:rsidRPr="00074186">
        <w:rPr>
          <w:rStyle w:val="Char6"/>
          <w:rtl/>
        </w:rPr>
        <w:t>.</w:t>
      </w:r>
    </w:p>
    <w:p w:rsidR="00241CB2" w:rsidRPr="003124F6" w:rsidRDefault="00332EDB" w:rsidP="00F556E7">
      <w:pPr>
        <w:pStyle w:val="BodyText3"/>
        <w:widowControl w:val="0"/>
        <w:ind w:firstLine="284"/>
        <w:jc w:val="both"/>
        <w:rPr>
          <w:rStyle w:val="Char6"/>
          <w:rtl/>
        </w:rPr>
      </w:pPr>
      <w:r w:rsidRPr="003124F6">
        <w:rPr>
          <w:rStyle w:val="Char6"/>
          <w:rtl/>
        </w:rPr>
        <w:t>چنان</w:t>
      </w:r>
      <w:r w:rsidR="000E4BC7">
        <w:rPr>
          <w:rStyle w:val="Char6"/>
          <w:rtl/>
        </w:rPr>
        <w:t>ک</w:t>
      </w:r>
      <w:r w:rsidR="00241CB2" w:rsidRPr="003124F6">
        <w:rPr>
          <w:rStyle w:val="Char6"/>
          <w:rtl/>
        </w:rPr>
        <w:t>ه م</w:t>
      </w:r>
      <w:r w:rsidR="000E4BC7">
        <w:rPr>
          <w:rStyle w:val="Char6"/>
          <w:rtl/>
        </w:rPr>
        <w:t>ی</w:t>
      </w:r>
      <w:r w:rsidR="00241CB2" w:rsidRPr="003124F6">
        <w:rPr>
          <w:rStyle w:val="Char6"/>
          <w:rtl/>
        </w:rPr>
        <w:t>‌ب</w:t>
      </w:r>
      <w:r w:rsidR="000E4BC7">
        <w:rPr>
          <w:rStyle w:val="Char6"/>
          <w:rtl/>
        </w:rPr>
        <w:t>ی</w:t>
      </w:r>
      <w:r w:rsidR="00241CB2" w:rsidRPr="003124F6">
        <w:rPr>
          <w:rStyle w:val="Char6"/>
          <w:rtl/>
        </w:rPr>
        <w:t>ن</w:t>
      </w:r>
      <w:r w:rsidR="000E4BC7">
        <w:rPr>
          <w:rStyle w:val="Char6"/>
          <w:rtl/>
        </w:rPr>
        <w:t>ی</w:t>
      </w:r>
      <w:r w:rsidR="00241CB2" w:rsidRPr="003124F6">
        <w:rPr>
          <w:rStyle w:val="Char6"/>
          <w:rtl/>
        </w:rPr>
        <w:t>م حضرت عمر چنان عظمت و شخص</w:t>
      </w:r>
      <w:r w:rsidR="000E4BC7">
        <w:rPr>
          <w:rStyle w:val="Char6"/>
          <w:rtl/>
        </w:rPr>
        <w:t>ی</w:t>
      </w:r>
      <w:r w:rsidR="00241CB2" w:rsidRPr="003124F6">
        <w:rPr>
          <w:rStyle w:val="Char6"/>
          <w:rtl/>
        </w:rPr>
        <w:t>ت بارز</w:t>
      </w:r>
      <w:r w:rsidR="000E4BC7">
        <w:rPr>
          <w:rStyle w:val="Char6"/>
          <w:rtl/>
        </w:rPr>
        <w:t>ی</w:t>
      </w:r>
      <w:r w:rsidR="00241CB2" w:rsidRPr="003124F6">
        <w:rPr>
          <w:rStyle w:val="Char6"/>
          <w:rtl/>
        </w:rPr>
        <w:t xml:space="preserve"> داشت </w:t>
      </w:r>
      <w:r w:rsidR="000E4BC7">
        <w:rPr>
          <w:rStyle w:val="Char6"/>
          <w:rtl/>
        </w:rPr>
        <w:t>ک</w:t>
      </w:r>
      <w:r w:rsidR="00241CB2" w:rsidRPr="003124F6">
        <w:rPr>
          <w:rStyle w:val="Char6"/>
          <w:rtl/>
        </w:rPr>
        <w:t>ه با ا</w:t>
      </w:r>
      <w:r w:rsidR="000E4BC7">
        <w:rPr>
          <w:rStyle w:val="Char6"/>
          <w:rtl/>
        </w:rPr>
        <w:t>ی</w:t>
      </w:r>
      <w:r w:rsidR="00241CB2" w:rsidRPr="003124F6">
        <w:rPr>
          <w:rStyle w:val="Char6"/>
          <w:rtl/>
        </w:rPr>
        <w:t>ن اقدام شجاعانه خود صفحه نوران</w:t>
      </w:r>
      <w:r w:rsidR="000E4BC7">
        <w:rPr>
          <w:rStyle w:val="Char6"/>
          <w:rtl/>
        </w:rPr>
        <w:t>ی</w:t>
      </w:r>
      <w:r w:rsidR="00241CB2" w:rsidRPr="003124F6">
        <w:rPr>
          <w:rStyle w:val="Char6"/>
          <w:rtl/>
        </w:rPr>
        <w:t xml:space="preserve"> جد</w:t>
      </w:r>
      <w:r w:rsidR="000E4BC7">
        <w:rPr>
          <w:rStyle w:val="Char6"/>
          <w:rtl/>
        </w:rPr>
        <w:t>ی</w:t>
      </w:r>
      <w:r w:rsidR="00241CB2" w:rsidRPr="003124F6">
        <w:rPr>
          <w:rStyle w:val="Char6"/>
          <w:rtl/>
        </w:rPr>
        <w:t>د و مهم</w:t>
      </w:r>
      <w:r w:rsidR="000E4BC7">
        <w:rPr>
          <w:rStyle w:val="Char6"/>
          <w:rtl/>
        </w:rPr>
        <w:t>ی</w:t>
      </w:r>
      <w:r w:rsidR="00241CB2" w:rsidRPr="003124F6">
        <w:rPr>
          <w:rStyle w:val="Char6"/>
          <w:rtl/>
        </w:rPr>
        <w:t xml:space="preserve"> در تار</w:t>
      </w:r>
      <w:r w:rsidR="000E4BC7">
        <w:rPr>
          <w:rStyle w:val="Char6"/>
          <w:rtl/>
        </w:rPr>
        <w:t>ی</w:t>
      </w:r>
      <w:r w:rsidR="00241CB2" w:rsidRPr="003124F6">
        <w:rPr>
          <w:rStyle w:val="Char6"/>
          <w:rtl/>
        </w:rPr>
        <w:t xml:space="preserve">خ اسلام باز </w:t>
      </w:r>
      <w:r w:rsidR="000E4BC7">
        <w:rPr>
          <w:rStyle w:val="Char6"/>
          <w:rtl/>
        </w:rPr>
        <w:t>ک</w:t>
      </w:r>
      <w:r w:rsidR="00241CB2" w:rsidRPr="003124F6">
        <w:rPr>
          <w:rStyle w:val="Char6"/>
          <w:rtl/>
        </w:rPr>
        <w:t>رد</w:t>
      </w:r>
      <w:r w:rsidR="00DA616D" w:rsidRPr="003124F6">
        <w:rPr>
          <w:rStyle w:val="Char6"/>
          <w:rtl/>
        </w:rPr>
        <w:t>،</w:t>
      </w:r>
      <w:r w:rsidR="00241CB2" w:rsidRPr="003124F6">
        <w:rPr>
          <w:rStyle w:val="Char6"/>
          <w:rtl/>
        </w:rPr>
        <w:t xml:space="preserve"> </w:t>
      </w:r>
      <w:r w:rsidR="000E4BC7">
        <w:rPr>
          <w:rStyle w:val="Char6"/>
          <w:rtl/>
        </w:rPr>
        <w:t>ی</w:t>
      </w:r>
      <w:r w:rsidR="00241CB2" w:rsidRPr="003124F6">
        <w:rPr>
          <w:rStyle w:val="Char6"/>
          <w:rtl/>
        </w:rPr>
        <w:t>عن</w:t>
      </w:r>
      <w:r w:rsidR="000E4BC7">
        <w:rPr>
          <w:rStyle w:val="Char6"/>
          <w:rtl/>
        </w:rPr>
        <w:t>ی</w:t>
      </w:r>
      <w:r w:rsidR="00241CB2" w:rsidRPr="003124F6">
        <w:rPr>
          <w:rStyle w:val="Char6"/>
          <w:rtl/>
        </w:rPr>
        <w:t xml:space="preserve"> عبادت اسلام</w:t>
      </w:r>
      <w:r w:rsidR="000E4BC7">
        <w:rPr>
          <w:rStyle w:val="Char6"/>
          <w:rtl/>
        </w:rPr>
        <w:t>ی</w:t>
      </w:r>
      <w:r w:rsidR="00241CB2" w:rsidRPr="003124F6">
        <w:rPr>
          <w:rStyle w:val="Char6"/>
          <w:rtl/>
        </w:rPr>
        <w:t xml:space="preserve"> را </w:t>
      </w:r>
      <w:r w:rsidR="000E4BC7">
        <w:rPr>
          <w:rStyle w:val="Char6"/>
          <w:rtl/>
        </w:rPr>
        <w:t>ک</w:t>
      </w:r>
      <w:r w:rsidR="00241CB2" w:rsidRPr="003124F6">
        <w:rPr>
          <w:rStyle w:val="Char6"/>
          <w:rtl/>
        </w:rPr>
        <w:t>ه قبلاً پنهان</w:t>
      </w:r>
      <w:r w:rsidR="000E4BC7">
        <w:rPr>
          <w:rStyle w:val="Char6"/>
          <w:rtl/>
        </w:rPr>
        <w:t>ی</w:t>
      </w:r>
      <w:r w:rsidR="00241CB2" w:rsidRPr="003124F6">
        <w:rPr>
          <w:rStyle w:val="Char6"/>
          <w:rtl/>
        </w:rPr>
        <w:t xml:space="preserve"> صورت م</w:t>
      </w:r>
      <w:r w:rsidR="000E4BC7">
        <w:rPr>
          <w:rStyle w:val="Char6"/>
          <w:rtl/>
        </w:rPr>
        <w:t>ی</w:t>
      </w:r>
      <w:r w:rsidR="00241CB2" w:rsidRPr="003124F6">
        <w:rPr>
          <w:rStyle w:val="Char6"/>
          <w:rtl/>
        </w:rPr>
        <w:t>‌گرفت برا</w:t>
      </w:r>
      <w:r w:rsidR="000E4BC7">
        <w:rPr>
          <w:rStyle w:val="Char6"/>
          <w:rtl/>
        </w:rPr>
        <w:t>ی</w:t>
      </w:r>
      <w:r w:rsidR="00241CB2" w:rsidRPr="003124F6">
        <w:rPr>
          <w:rStyle w:val="Char6"/>
          <w:rtl/>
        </w:rPr>
        <w:t xml:space="preserve"> هم</w:t>
      </w:r>
      <w:r w:rsidR="000E4BC7">
        <w:rPr>
          <w:rStyle w:val="Char6"/>
          <w:rtl/>
        </w:rPr>
        <w:t>ی</w:t>
      </w:r>
      <w:r w:rsidR="00241CB2" w:rsidRPr="003124F6">
        <w:rPr>
          <w:rStyle w:val="Char6"/>
          <w:rtl/>
        </w:rPr>
        <w:t>شه آش</w:t>
      </w:r>
      <w:r w:rsidR="000E4BC7">
        <w:rPr>
          <w:rStyle w:val="Char6"/>
          <w:rtl/>
        </w:rPr>
        <w:t>ک</w:t>
      </w:r>
      <w:r w:rsidR="00241CB2" w:rsidRPr="003124F6">
        <w:rPr>
          <w:rStyle w:val="Char6"/>
          <w:rtl/>
        </w:rPr>
        <w:t>ار ساخت.</w:t>
      </w:r>
    </w:p>
    <w:p w:rsidR="00241CB2" w:rsidRPr="003124F6" w:rsidRDefault="00241CB2" w:rsidP="00F556E7">
      <w:pPr>
        <w:pStyle w:val="BodyText3"/>
        <w:widowControl w:val="0"/>
        <w:ind w:firstLine="284"/>
        <w:jc w:val="both"/>
        <w:rPr>
          <w:rStyle w:val="Char6"/>
          <w:rtl/>
        </w:rPr>
      </w:pPr>
      <w:r w:rsidRPr="003124F6">
        <w:rPr>
          <w:rStyle w:val="Char6"/>
          <w:rtl/>
        </w:rPr>
        <w:t>آر</w:t>
      </w:r>
      <w:r w:rsidR="000E4BC7">
        <w:rPr>
          <w:rStyle w:val="Char6"/>
          <w:rtl/>
        </w:rPr>
        <w:t>ی</w:t>
      </w:r>
      <w:r w:rsidRPr="003124F6">
        <w:rPr>
          <w:rStyle w:val="Char6"/>
          <w:rtl/>
        </w:rPr>
        <w:t>، آنچه ا</w:t>
      </w:r>
      <w:r w:rsidR="000E4BC7">
        <w:rPr>
          <w:rStyle w:val="Char6"/>
          <w:rtl/>
        </w:rPr>
        <w:t>ک</w:t>
      </w:r>
      <w:r w:rsidRPr="003124F6">
        <w:rPr>
          <w:rStyle w:val="Char6"/>
          <w:rtl/>
        </w:rPr>
        <w:t>نون م</w:t>
      </w:r>
      <w:r w:rsidR="000E4BC7">
        <w:rPr>
          <w:rStyle w:val="Char6"/>
          <w:rtl/>
        </w:rPr>
        <w:t>ی</w:t>
      </w:r>
      <w:r w:rsidRPr="003124F6">
        <w:rPr>
          <w:rStyle w:val="Char6"/>
          <w:rtl/>
        </w:rPr>
        <w:t>‌ب</w:t>
      </w:r>
      <w:r w:rsidR="000E4BC7">
        <w:rPr>
          <w:rStyle w:val="Char6"/>
          <w:rtl/>
        </w:rPr>
        <w:t>ی</w:t>
      </w:r>
      <w:r w:rsidRPr="003124F6">
        <w:rPr>
          <w:rStyle w:val="Char6"/>
          <w:rtl/>
        </w:rPr>
        <w:t>ن</w:t>
      </w:r>
      <w:r w:rsidR="000E4BC7">
        <w:rPr>
          <w:rStyle w:val="Char6"/>
          <w:rtl/>
        </w:rPr>
        <w:t>ی</w:t>
      </w:r>
      <w:r w:rsidRPr="003124F6">
        <w:rPr>
          <w:rStyle w:val="Char6"/>
          <w:rtl/>
        </w:rPr>
        <w:t xml:space="preserve">م </w:t>
      </w:r>
      <w:r w:rsidR="000E4BC7">
        <w:rPr>
          <w:rStyle w:val="Char6"/>
          <w:rtl/>
        </w:rPr>
        <w:t>ی</w:t>
      </w:r>
      <w:r w:rsidRPr="003124F6">
        <w:rPr>
          <w:rStyle w:val="Char6"/>
          <w:rtl/>
        </w:rPr>
        <w:t>ا م</w:t>
      </w:r>
      <w:r w:rsidR="000E4BC7">
        <w:rPr>
          <w:rStyle w:val="Char6"/>
          <w:rtl/>
        </w:rPr>
        <w:t>ی</w:t>
      </w:r>
      <w:r w:rsidRPr="003124F6">
        <w:rPr>
          <w:rStyle w:val="Char6"/>
          <w:rtl/>
        </w:rPr>
        <w:t>‌شنو</w:t>
      </w:r>
      <w:r w:rsidR="000E4BC7">
        <w:rPr>
          <w:rStyle w:val="Char6"/>
          <w:rtl/>
        </w:rPr>
        <w:t>ی</w:t>
      </w:r>
      <w:r w:rsidRPr="003124F6">
        <w:rPr>
          <w:rStyle w:val="Char6"/>
          <w:rtl/>
        </w:rPr>
        <w:t xml:space="preserve">م </w:t>
      </w:r>
      <w:r w:rsidR="000E4BC7">
        <w:rPr>
          <w:rStyle w:val="Char6"/>
          <w:rtl/>
        </w:rPr>
        <w:t>ک</w:t>
      </w:r>
      <w:r w:rsidRPr="003124F6">
        <w:rPr>
          <w:rStyle w:val="Char6"/>
          <w:rtl/>
        </w:rPr>
        <w:t>ه در نقاط متعدد اروپا، آمر</w:t>
      </w:r>
      <w:r w:rsidR="000E4BC7">
        <w:rPr>
          <w:rStyle w:val="Char6"/>
          <w:rtl/>
        </w:rPr>
        <w:t>یک</w:t>
      </w:r>
      <w:r w:rsidRPr="003124F6">
        <w:rPr>
          <w:rStyle w:val="Char6"/>
          <w:rtl/>
        </w:rPr>
        <w:t>ا، آفر</w:t>
      </w:r>
      <w:r w:rsidR="000E4BC7">
        <w:rPr>
          <w:rStyle w:val="Char6"/>
          <w:rtl/>
        </w:rPr>
        <w:t>ی</w:t>
      </w:r>
      <w:r w:rsidRPr="003124F6">
        <w:rPr>
          <w:rStyle w:val="Char6"/>
          <w:rtl/>
        </w:rPr>
        <w:t>قا و آس</w:t>
      </w:r>
      <w:r w:rsidR="000E4BC7">
        <w:rPr>
          <w:rStyle w:val="Char6"/>
          <w:rtl/>
        </w:rPr>
        <w:t>ی</w:t>
      </w:r>
      <w:r w:rsidRPr="003124F6">
        <w:rPr>
          <w:rStyle w:val="Char6"/>
          <w:rtl/>
        </w:rPr>
        <w:t>ا مساجد ساخته شده و مسلم</w:t>
      </w:r>
      <w:r w:rsidR="000E4BC7">
        <w:rPr>
          <w:rStyle w:val="Char6"/>
          <w:rtl/>
        </w:rPr>
        <w:t>ی</w:t>
      </w:r>
      <w:r w:rsidRPr="003124F6">
        <w:rPr>
          <w:rStyle w:val="Char6"/>
          <w:rtl/>
        </w:rPr>
        <w:t>ن آزادانه شعائر د</w:t>
      </w:r>
      <w:r w:rsidR="000E4BC7">
        <w:rPr>
          <w:rStyle w:val="Char6"/>
          <w:rtl/>
        </w:rPr>
        <w:t>ی</w:t>
      </w:r>
      <w:r w:rsidRPr="003124F6">
        <w:rPr>
          <w:rStyle w:val="Char6"/>
          <w:rtl/>
        </w:rPr>
        <w:t>ن خود را در ا</w:t>
      </w:r>
      <w:r w:rsidR="000E4BC7">
        <w:rPr>
          <w:rStyle w:val="Char6"/>
          <w:rtl/>
        </w:rPr>
        <w:t>ی</w:t>
      </w:r>
      <w:r w:rsidRPr="003124F6">
        <w:rPr>
          <w:rStyle w:val="Char6"/>
          <w:rtl/>
        </w:rPr>
        <w:t>ن مساجد انجام م</w:t>
      </w:r>
      <w:r w:rsidR="000E4BC7">
        <w:rPr>
          <w:rStyle w:val="Char6"/>
          <w:rtl/>
        </w:rPr>
        <w:t>ی</w:t>
      </w:r>
      <w:r w:rsidRPr="003124F6">
        <w:rPr>
          <w:rStyle w:val="Char6"/>
          <w:rtl/>
        </w:rPr>
        <w:t>‌دهند، اساس آن همان روز با دست پر قدرت حضرت عمر پ</w:t>
      </w:r>
      <w:r w:rsidR="000E4BC7">
        <w:rPr>
          <w:rStyle w:val="Char6"/>
          <w:rtl/>
        </w:rPr>
        <w:t>ی</w:t>
      </w:r>
      <w:r w:rsidRPr="003124F6">
        <w:rPr>
          <w:rStyle w:val="Char6"/>
          <w:rtl/>
        </w:rPr>
        <w:t>‌ر</w:t>
      </w:r>
      <w:r w:rsidR="000E4BC7">
        <w:rPr>
          <w:rStyle w:val="Char6"/>
          <w:rtl/>
        </w:rPr>
        <w:t>ی</w:t>
      </w:r>
      <w:r w:rsidRPr="003124F6">
        <w:rPr>
          <w:rStyle w:val="Char6"/>
          <w:rtl/>
        </w:rPr>
        <w:t>ز</w:t>
      </w:r>
      <w:r w:rsidR="000E4BC7">
        <w:rPr>
          <w:rStyle w:val="Char6"/>
          <w:rtl/>
        </w:rPr>
        <w:t>ی</w:t>
      </w:r>
      <w:r w:rsidRPr="003124F6">
        <w:rPr>
          <w:rStyle w:val="Char6"/>
          <w:rtl/>
        </w:rPr>
        <w:t xml:space="preserve"> شد </w:t>
      </w:r>
      <w:r w:rsidR="000E4BC7">
        <w:rPr>
          <w:rStyle w:val="Char6"/>
          <w:rtl/>
        </w:rPr>
        <w:t>ک</w:t>
      </w:r>
      <w:r w:rsidRPr="003124F6">
        <w:rPr>
          <w:rStyle w:val="Char6"/>
          <w:rtl/>
        </w:rPr>
        <w:t>ه مسلم</w:t>
      </w:r>
      <w:r w:rsidR="000E4BC7">
        <w:rPr>
          <w:rStyle w:val="Char6"/>
          <w:rtl/>
        </w:rPr>
        <w:t>ی</w:t>
      </w:r>
      <w:r w:rsidRPr="003124F6">
        <w:rPr>
          <w:rStyle w:val="Char6"/>
          <w:rtl/>
        </w:rPr>
        <w:t>ن را به مسجد الحرام وارد فرمود تا عبادتشان را آش</w:t>
      </w:r>
      <w:r w:rsidR="000E4BC7">
        <w:rPr>
          <w:rStyle w:val="Char6"/>
          <w:rtl/>
        </w:rPr>
        <w:t>ک</w:t>
      </w:r>
      <w:r w:rsidRPr="003124F6">
        <w:rPr>
          <w:rStyle w:val="Char6"/>
          <w:rtl/>
        </w:rPr>
        <w:t>ارا انجام دهند. در ا</w:t>
      </w:r>
      <w:r w:rsidR="000E4BC7">
        <w:rPr>
          <w:rStyle w:val="Char6"/>
          <w:rtl/>
        </w:rPr>
        <w:t>ی</w:t>
      </w:r>
      <w:r w:rsidRPr="003124F6">
        <w:rPr>
          <w:rStyle w:val="Char6"/>
          <w:rtl/>
        </w:rPr>
        <w:t>نجا لازم م</w:t>
      </w:r>
      <w:r w:rsidR="000E4BC7">
        <w:rPr>
          <w:rStyle w:val="Char6"/>
          <w:rtl/>
        </w:rPr>
        <w:t>ی</w:t>
      </w:r>
      <w:r w:rsidRPr="003124F6">
        <w:rPr>
          <w:rStyle w:val="Char6"/>
          <w:rtl/>
        </w:rPr>
        <w:t>‌دانم بار د</w:t>
      </w:r>
      <w:r w:rsidR="000E4BC7">
        <w:rPr>
          <w:rStyle w:val="Char6"/>
          <w:rtl/>
        </w:rPr>
        <w:t>ی</w:t>
      </w:r>
      <w:r w:rsidRPr="003124F6">
        <w:rPr>
          <w:rStyle w:val="Char6"/>
          <w:rtl/>
        </w:rPr>
        <w:t>گر شعر فردوس</w:t>
      </w:r>
      <w:r w:rsidR="000E4BC7">
        <w:rPr>
          <w:rStyle w:val="Char6"/>
          <w:rtl/>
        </w:rPr>
        <w:t>ی</w:t>
      </w:r>
      <w:r w:rsidRPr="003124F6">
        <w:rPr>
          <w:rStyle w:val="Char6"/>
          <w:rtl/>
        </w:rPr>
        <w:t xml:space="preserve"> را در شاهنامه </w:t>
      </w:r>
      <w:r w:rsidR="000E4BC7">
        <w:rPr>
          <w:rStyle w:val="Char6"/>
          <w:rtl/>
        </w:rPr>
        <w:t>ک</w:t>
      </w:r>
      <w:r w:rsidRPr="003124F6">
        <w:rPr>
          <w:rStyle w:val="Char6"/>
          <w:rtl/>
        </w:rPr>
        <w:t>ه در ا</w:t>
      </w:r>
      <w:r w:rsidR="000E4BC7">
        <w:rPr>
          <w:rStyle w:val="Char6"/>
          <w:rtl/>
        </w:rPr>
        <w:t>ی</w:t>
      </w:r>
      <w:r w:rsidRPr="003124F6">
        <w:rPr>
          <w:rStyle w:val="Char6"/>
          <w:rtl/>
        </w:rPr>
        <w:t>ن خصوص رد شأن عظ</w:t>
      </w:r>
      <w:r w:rsidR="000E4BC7">
        <w:rPr>
          <w:rStyle w:val="Char6"/>
          <w:rtl/>
        </w:rPr>
        <w:t>ی</w:t>
      </w:r>
      <w:r w:rsidRPr="003124F6">
        <w:rPr>
          <w:rStyle w:val="Char6"/>
          <w:rtl/>
        </w:rPr>
        <w:t>م حضرت سروده پ</w:t>
      </w:r>
      <w:r w:rsidR="000E4BC7">
        <w:rPr>
          <w:rStyle w:val="Char6"/>
          <w:rtl/>
        </w:rPr>
        <w:t>ی</w:t>
      </w:r>
      <w:r w:rsidRPr="003124F6">
        <w:rPr>
          <w:rStyle w:val="Char6"/>
          <w:rtl/>
        </w:rPr>
        <w:t xml:space="preserve">ش </w:t>
      </w:r>
      <w:r w:rsidR="000E4BC7">
        <w:rPr>
          <w:rStyle w:val="Char6"/>
          <w:rtl/>
        </w:rPr>
        <w:t>ک</w:t>
      </w:r>
      <w:r w:rsidRPr="003124F6">
        <w:rPr>
          <w:rStyle w:val="Char6"/>
          <w:rtl/>
        </w:rPr>
        <w:t xml:space="preserve">شم </w:t>
      </w:r>
      <w:r w:rsidR="000E4BC7">
        <w:rPr>
          <w:rStyle w:val="Char6"/>
          <w:rtl/>
        </w:rPr>
        <w:t>ک</w:t>
      </w:r>
      <w:r w:rsidRPr="003124F6">
        <w:rPr>
          <w:rStyle w:val="Char6"/>
          <w:rtl/>
        </w:rPr>
        <w:t>ه م</w:t>
      </w:r>
      <w:r w:rsidR="000E4BC7">
        <w:rPr>
          <w:rStyle w:val="Char6"/>
          <w:rtl/>
        </w:rPr>
        <w:t>ی</w:t>
      </w:r>
      <w:r w:rsidRPr="003124F6">
        <w:rPr>
          <w:rStyle w:val="Char6"/>
          <w:rtl/>
        </w:rPr>
        <w:t>‌گو</w:t>
      </w:r>
      <w:r w:rsidR="000E4BC7">
        <w:rPr>
          <w:rStyle w:val="Char6"/>
          <w:rtl/>
        </w:rPr>
        <w:t>ی</w:t>
      </w:r>
      <w:r w:rsidRPr="003124F6">
        <w:rPr>
          <w:rStyle w:val="Char6"/>
          <w:rtl/>
        </w:rPr>
        <w:t>د:</w:t>
      </w:r>
    </w:p>
    <w:tbl>
      <w:tblPr>
        <w:bidiVisual/>
        <w:tblW w:w="0" w:type="auto"/>
        <w:tblInd w:w="79" w:type="dxa"/>
        <w:tblLook w:val="04A0" w:firstRow="1" w:lastRow="0" w:firstColumn="1" w:lastColumn="0" w:noHBand="0" w:noVBand="1"/>
      </w:tblPr>
      <w:tblGrid>
        <w:gridCol w:w="3264"/>
        <w:gridCol w:w="550"/>
        <w:gridCol w:w="3411"/>
      </w:tblGrid>
      <w:tr w:rsidR="00332EDB" w:rsidRPr="004B7851" w:rsidTr="00332EDB">
        <w:tc>
          <w:tcPr>
            <w:tcW w:w="3402" w:type="dxa"/>
          </w:tcPr>
          <w:p w:rsidR="00332EDB" w:rsidRPr="00ED5251" w:rsidRDefault="00332EDB" w:rsidP="00332EDB">
            <w:pPr>
              <w:jc w:val="lowKashida"/>
              <w:rPr>
                <w:rStyle w:val="Char6"/>
                <w:sz w:val="2"/>
                <w:szCs w:val="2"/>
                <w:rtl/>
              </w:rPr>
            </w:pPr>
            <w:r w:rsidRPr="003124F6">
              <w:rPr>
                <w:rStyle w:val="Char6"/>
                <w:rtl/>
              </w:rPr>
              <w:t xml:space="preserve">عمر </w:t>
            </w:r>
            <w:r w:rsidR="000E4BC7">
              <w:rPr>
                <w:rStyle w:val="Char6"/>
                <w:rtl/>
              </w:rPr>
              <w:t>ک</w:t>
            </w:r>
            <w:r w:rsidRPr="003124F6">
              <w:rPr>
                <w:rStyle w:val="Char6"/>
                <w:rtl/>
              </w:rPr>
              <w:t>رد اسلام را آش</w:t>
            </w:r>
            <w:r w:rsidR="000E4BC7">
              <w:rPr>
                <w:rStyle w:val="Char6"/>
                <w:rtl/>
              </w:rPr>
              <w:t>ک</w:t>
            </w:r>
            <w:r w:rsidRPr="003124F6">
              <w:rPr>
                <w:rStyle w:val="Char6"/>
                <w:rtl/>
              </w:rPr>
              <w:t>ار</w:t>
            </w:r>
            <w:r w:rsidRPr="003124F6">
              <w:rPr>
                <w:rStyle w:val="Char6"/>
                <w:rtl/>
              </w:rPr>
              <w:br/>
            </w:r>
          </w:p>
        </w:tc>
        <w:tc>
          <w:tcPr>
            <w:tcW w:w="567" w:type="dxa"/>
          </w:tcPr>
          <w:p w:rsidR="00332EDB" w:rsidRPr="00074186" w:rsidRDefault="00332EDB" w:rsidP="00332EDB">
            <w:pPr>
              <w:jc w:val="center"/>
              <w:rPr>
                <w:rStyle w:val="Char6"/>
                <w:rtl/>
              </w:rPr>
            </w:pPr>
          </w:p>
        </w:tc>
        <w:tc>
          <w:tcPr>
            <w:tcW w:w="3544" w:type="dxa"/>
          </w:tcPr>
          <w:p w:rsidR="00332EDB" w:rsidRPr="00ED5251" w:rsidRDefault="00332EDB" w:rsidP="00332EDB">
            <w:pPr>
              <w:jc w:val="lowKashida"/>
              <w:rPr>
                <w:rStyle w:val="Char6"/>
                <w:sz w:val="2"/>
                <w:szCs w:val="2"/>
                <w:rtl/>
              </w:rPr>
            </w:pPr>
            <w:r w:rsidRPr="003124F6">
              <w:rPr>
                <w:rStyle w:val="Char6"/>
                <w:rtl/>
              </w:rPr>
              <w:t>ب</w:t>
            </w:r>
            <w:r w:rsidR="000E4BC7">
              <w:rPr>
                <w:rStyle w:val="Char6"/>
                <w:rtl/>
              </w:rPr>
              <w:t>ی</w:t>
            </w:r>
            <w:r w:rsidRPr="003124F6">
              <w:rPr>
                <w:rStyle w:val="Char6"/>
                <w:rtl/>
              </w:rPr>
              <w:t>اراست گ</w:t>
            </w:r>
            <w:r w:rsidR="000E4BC7">
              <w:rPr>
                <w:rStyle w:val="Char6"/>
                <w:rtl/>
              </w:rPr>
              <w:t>ی</w:t>
            </w:r>
            <w:r w:rsidRPr="003124F6">
              <w:rPr>
                <w:rStyle w:val="Char6"/>
                <w:rtl/>
              </w:rPr>
              <w:t>ت</w:t>
            </w:r>
            <w:r w:rsidR="000E4BC7">
              <w:rPr>
                <w:rStyle w:val="Char6"/>
                <w:rtl/>
              </w:rPr>
              <w:t>ی</w:t>
            </w:r>
            <w:r w:rsidRPr="003124F6">
              <w:rPr>
                <w:rStyle w:val="Char6"/>
                <w:rtl/>
              </w:rPr>
              <w:t xml:space="preserve"> چو باغ بهار</w:t>
            </w:r>
            <w:r w:rsidRPr="003124F6">
              <w:rPr>
                <w:rStyle w:val="Char6"/>
                <w:rtl/>
              </w:rPr>
              <w:br/>
            </w:r>
          </w:p>
        </w:tc>
      </w:tr>
    </w:tbl>
    <w:p w:rsidR="00241CB2" w:rsidRPr="003124F6" w:rsidRDefault="00241CB2" w:rsidP="00F556E7">
      <w:pPr>
        <w:pStyle w:val="BodyText3"/>
        <w:widowControl w:val="0"/>
        <w:ind w:firstLine="284"/>
        <w:jc w:val="both"/>
        <w:rPr>
          <w:rStyle w:val="Char6"/>
          <w:rtl/>
        </w:rPr>
      </w:pPr>
      <w:r w:rsidRPr="003124F6">
        <w:rPr>
          <w:rStyle w:val="Char6"/>
          <w:rtl/>
        </w:rPr>
        <w:t>در باب عدالت عمر در ا</w:t>
      </w:r>
      <w:r w:rsidR="000E4BC7">
        <w:rPr>
          <w:rStyle w:val="Char6"/>
          <w:rtl/>
        </w:rPr>
        <w:t>ی</w:t>
      </w:r>
      <w:r w:rsidRPr="003124F6">
        <w:rPr>
          <w:rStyle w:val="Char6"/>
          <w:rtl/>
        </w:rPr>
        <w:t xml:space="preserve">ن </w:t>
      </w:r>
      <w:r w:rsidR="000E4BC7">
        <w:rPr>
          <w:rStyle w:val="Char6"/>
          <w:rtl/>
        </w:rPr>
        <w:t>ک</w:t>
      </w:r>
      <w:r w:rsidRPr="003124F6">
        <w:rPr>
          <w:rStyle w:val="Char6"/>
          <w:rtl/>
        </w:rPr>
        <w:t>تاب خواند</w:t>
      </w:r>
      <w:r w:rsidR="000E4BC7">
        <w:rPr>
          <w:rStyle w:val="Char6"/>
          <w:rtl/>
        </w:rPr>
        <w:t>ی</w:t>
      </w:r>
      <w:r w:rsidRPr="003124F6">
        <w:rPr>
          <w:rStyle w:val="Char6"/>
          <w:rtl/>
        </w:rPr>
        <w:t xml:space="preserve">م </w:t>
      </w:r>
      <w:r w:rsidR="000E4BC7">
        <w:rPr>
          <w:rStyle w:val="Char6"/>
          <w:rtl/>
        </w:rPr>
        <w:t>ک</w:t>
      </w:r>
      <w:r w:rsidRPr="003124F6">
        <w:rPr>
          <w:rStyle w:val="Char6"/>
          <w:rtl/>
        </w:rPr>
        <w:t>ه مردم م</w:t>
      </w:r>
      <w:r w:rsidR="000E4BC7">
        <w:rPr>
          <w:rStyle w:val="Char6"/>
          <w:rtl/>
        </w:rPr>
        <w:t>ک</w:t>
      </w:r>
      <w:r w:rsidRPr="003124F6">
        <w:rPr>
          <w:rStyle w:val="Char6"/>
          <w:rtl/>
        </w:rPr>
        <w:t>ه نزد آن حضرت ش</w:t>
      </w:r>
      <w:r w:rsidR="000E4BC7">
        <w:rPr>
          <w:rStyle w:val="Char6"/>
          <w:rtl/>
        </w:rPr>
        <w:t>ک</w:t>
      </w:r>
      <w:r w:rsidRPr="003124F6">
        <w:rPr>
          <w:rStyle w:val="Char6"/>
          <w:rtl/>
        </w:rPr>
        <w:t>ا</w:t>
      </w:r>
      <w:r w:rsidR="000E4BC7">
        <w:rPr>
          <w:rStyle w:val="Char6"/>
          <w:rtl/>
        </w:rPr>
        <w:t>ی</w:t>
      </w:r>
      <w:r w:rsidRPr="003124F6">
        <w:rPr>
          <w:rStyle w:val="Char6"/>
          <w:rtl/>
        </w:rPr>
        <w:t xml:space="preserve">ت </w:t>
      </w:r>
      <w:r w:rsidR="000E4BC7">
        <w:rPr>
          <w:rStyle w:val="Char6"/>
          <w:rtl/>
        </w:rPr>
        <w:t>ک</w:t>
      </w:r>
      <w:r w:rsidRPr="003124F6">
        <w:rPr>
          <w:rStyle w:val="Char6"/>
          <w:rtl/>
        </w:rPr>
        <w:t xml:space="preserve">ردند </w:t>
      </w:r>
      <w:r w:rsidR="000E4BC7">
        <w:rPr>
          <w:rStyle w:val="Char6"/>
          <w:rtl/>
        </w:rPr>
        <w:t>ک</w:t>
      </w:r>
      <w:r w:rsidRPr="003124F6">
        <w:rPr>
          <w:rStyle w:val="Char6"/>
          <w:rtl/>
        </w:rPr>
        <w:t>ه ابوسف</w:t>
      </w:r>
      <w:r w:rsidR="000E4BC7">
        <w:rPr>
          <w:rStyle w:val="Char6"/>
          <w:rtl/>
        </w:rPr>
        <w:t>ی</w:t>
      </w:r>
      <w:r w:rsidRPr="003124F6">
        <w:rPr>
          <w:rStyle w:val="Char6"/>
          <w:rtl/>
        </w:rPr>
        <w:t>ان با ساختن سد</w:t>
      </w:r>
      <w:r w:rsidR="000E4BC7">
        <w:rPr>
          <w:rStyle w:val="Char6"/>
          <w:rtl/>
        </w:rPr>
        <w:t>ی</w:t>
      </w:r>
      <w:r w:rsidRPr="003124F6">
        <w:rPr>
          <w:rStyle w:val="Char6"/>
          <w:rtl/>
        </w:rPr>
        <w:t>، آب دره‌ا</w:t>
      </w:r>
      <w:r w:rsidR="000E4BC7">
        <w:rPr>
          <w:rStyle w:val="Char6"/>
          <w:rtl/>
        </w:rPr>
        <w:t>ی</w:t>
      </w:r>
      <w:r w:rsidRPr="003124F6">
        <w:rPr>
          <w:rStyle w:val="Char6"/>
          <w:rtl/>
        </w:rPr>
        <w:t xml:space="preserve"> را به طرف منازل</w:t>
      </w:r>
      <w:r w:rsidR="009F5D6E">
        <w:rPr>
          <w:rStyle w:val="Char6"/>
          <w:rtl/>
        </w:rPr>
        <w:t xml:space="preserve"> آن‌ها </w:t>
      </w:r>
      <w:r w:rsidRPr="003124F6">
        <w:rPr>
          <w:rStyle w:val="Char6"/>
          <w:rtl/>
        </w:rPr>
        <w:t>چرخانده و خانه‌ها</w:t>
      </w:r>
      <w:r w:rsidR="000E4BC7">
        <w:rPr>
          <w:rStyle w:val="Char6"/>
          <w:rtl/>
        </w:rPr>
        <w:t>ی</w:t>
      </w:r>
      <w:r w:rsidR="009F5D6E">
        <w:rPr>
          <w:rStyle w:val="Char6"/>
          <w:rtl/>
        </w:rPr>
        <w:t xml:space="preserve"> آن‌ها </w:t>
      </w:r>
      <w:r w:rsidRPr="003124F6">
        <w:rPr>
          <w:rStyle w:val="Char6"/>
          <w:rtl/>
        </w:rPr>
        <w:t>را در معرض خطر س</w:t>
      </w:r>
      <w:r w:rsidR="000E4BC7">
        <w:rPr>
          <w:rStyle w:val="Char6"/>
          <w:rtl/>
        </w:rPr>
        <w:t>ی</w:t>
      </w:r>
      <w:r w:rsidRPr="003124F6">
        <w:rPr>
          <w:rStyle w:val="Char6"/>
          <w:rtl/>
        </w:rPr>
        <w:t>ل قرار داده</w:t>
      </w:r>
      <w:r w:rsidR="00332EDB" w:rsidRPr="003124F6">
        <w:rPr>
          <w:rStyle w:val="Char6"/>
          <w:rFonts w:hint="cs"/>
          <w:rtl/>
        </w:rPr>
        <w:t>‌</w:t>
      </w:r>
      <w:r w:rsidRPr="003124F6">
        <w:rPr>
          <w:rStyle w:val="Char6"/>
          <w:rtl/>
        </w:rPr>
        <w:t>است. آن حضرت به محل رفت، ابوسف</w:t>
      </w:r>
      <w:r w:rsidR="000E4BC7">
        <w:rPr>
          <w:rStyle w:val="Char6"/>
          <w:rtl/>
        </w:rPr>
        <w:t>ی</w:t>
      </w:r>
      <w:r w:rsidRPr="003124F6">
        <w:rPr>
          <w:rStyle w:val="Char6"/>
          <w:rtl/>
        </w:rPr>
        <w:t>ان را ن</w:t>
      </w:r>
      <w:r w:rsidR="000E4BC7">
        <w:rPr>
          <w:rStyle w:val="Char6"/>
          <w:rtl/>
        </w:rPr>
        <w:t>ی</w:t>
      </w:r>
      <w:r w:rsidRPr="003124F6">
        <w:rPr>
          <w:rStyle w:val="Char6"/>
          <w:rtl/>
        </w:rPr>
        <w:t>ز به محل احضار و در جلو شا</w:t>
      </w:r>
      <w:r w:rsidR="000E4BC7">
        <w:rPr>
          <w:rStyle w:val="Char6"/>
          <w:rtl/>
        </w:rPr>
        <w:t>کی</w:t>
      </w:r>
      <w:r w:rsidRPr="003124F6">
        <w:rPr>
          <w:rStyle w:val="Char6"/>
          <w:rtl/>
        </w:rPr>
        <w:t>ان و مردم د</w:t>
      </w:r>
      <w:r w:rsidR="000E4BC7">
        <w:rPr>
          <w:rStyle w:val="Char6"/>
          <w:rtl/>
        </w:rPr>
        <w:t>ی</w:t>
      </w:r>
      <w:r w:rsidRPr="003124F6">
        <w:rPr>
          <w:rStyle w:val="Char6"/>
          <w:rtl/>
        </w:rPr>
        <w:t>گر به ابوسف</w:t>
      </w:r>
      <w:r w:rsidR="000E4BC7">
        <w:rPr>
          <w:rStyle w:val="Char6"/>
          <w:rtl/>
        </w:rPr>
        <w:t>ی</w:t>
      </w:r>
      <w:r w:rsidRPr="003124F6">
        <w:rPr>
          <w:rStyle w:val="Char6"/>
          <w:rtl/>
        </w:rPr>
        <w:t>ان امر فرمود تا سد</w:t>
      </w:r>
      <w:r w:rsidR="000E4BC7">
        <w:rPr>
          <w:rStyle w:val="Char6"/>
          <w:rtl/>
        </w:rPr>
        <w:t>ی</w:t>
      </w:r>
      <w:r w:rsidRPr="003124F6">
        <w:rPr>
          <w:rStyle w:val="Char6"/>
          <w:rtl/>
        </w:rPr>
        <w:t xml:space="preserve"> را </w:t>
      </w:r>
      <w:r w:rsidR="000E4BC7">
        <w:rPr>
          <w:rStyle w:val="Char6"/>
          <w:rtl/>
        </w:rPr>
        <w:t>ک</w:t>
      </w:r>
      <w:r w:rsidRPr="003124F6">
        <w:rPr>
          <w:rStyle w:val="Char6"/>
          <w:rtl/>
        </w:rPr>
        <w:t xml:space="preserve">ه ساخته بود با دست خود خراب </w:t>
      </w:r>
      <w:r w:rsidR="000E4BC7">
        <w:rPr>
          <w:rStyle w:val="Char6"/>
          <w:rtl/>
        </w:rPr>
        <w:t>ک</w:t>
      </w:r>
      <w:r w:rsidRPr="003124F6">
        <w:rPr>
          <w:rStyle w:val="Char6"/>
          <w:rtl/>
        </w:rPr>
        <w:t>ند. ابوسف</w:t>
      </w:r>
      <w:r w:rsidR="000E4BC7">
        <w:rPr>
          <w:rStyle w:val="Char6"/>
          <w:rtl/>
        </w:rPr>
        <w:t>ی</w:t>
      </w:r>
      <w:r w:rsidRPr="003124F6">
        <w:rPr>
          <w:rStyle w:val="Char6"/>
          <w:rtl/>
        </w:rPr>
        <w:t xml:space="preserve">ان فوراً‌ اطاعت </w:t>
      </w:r>
      <w:r w:rsidR="000E4BC7">
        <w:rPr>
          <w:rStyle w:val="Char6"/>
          <w:rtl/>
        </w:rPr>
        <w:t>ک</w:t>
      </w:r>
      <w:r w:rsidRPr="003124F6">
        <w:rPr>
          <w:rStyle w:val="Char6"/>
          <w:rtl/>
        </w:rPr>
        <w:t xml:space="preserve">رد و آن را خراب </w:t>
      </w:r>
      <w:r w:rsidR="000E4BC7">
        <w:rPr>
          <w:rStyle w:val="Char6"/>
          <w:rtl/>
        </w:rPr>
        <w:t>ک</w:t>
      </w:r>
      <w:r w:rsidRPr="003124F6">
        <w:rPr>
          <w:rStyle w:val="Char6"/>
          <w:rtl/>
        </w:rPr>
        <w:t>رد و سنگ</w:t>
      </w:r>
      <w:r w:rsidR="00332EDB" w:rsidRPr="003124F6">
        <w:rPr>
          <w:rStyle w:val="Char6"/>
          <w:rFonts w:hint="cs"/>
          <w:rtl/>
        </w:rPr>
        <w:t>‌</w:t>
      </w:r>
      <w:r w:rsidRPr="003124F6">
        <w:rPr>
          <w:rStyle w:val="Char6"/>
          <w:rtl/>
        </w:rPr>
        <w:t>ها</w:t>
      </w:r>
      <w:r w:rsidR="000E4BC7">
        <w:rPr>
          <w:rStyle w:val="Char6"/>
          <w:rtl/>
        </w:rPr>
        <w:t>ی</w:t>
      </w:r>
      <w:r w:rsidRPr="003124F6">
        <w:rPr>
          <w:rStyle w:val="Char6"/>
          <w:rtl/>
        </w:rPr>
        <w:t xml:space="preserve"> آن را با دست خود به ا</w:t>
      </w:r>
      <w:r w:rsidR="000E4BC7">
        <w:rPr>
          <w:rStyle w:val="Char6"/>
          <w:rtl/>
        </w:rPr>
        <w:t>ی</w:t>
      </w:r>
      <w:r w:rsidRPr="003124F6">
        <w:rPr>
          <w:rStyle w:val="Char6"/>
          <w:rtl/>
        </w:rPr>
        <w:t>ن طرف و آن طرف برد.</w:t>
      </w:r>
    </w:p>
    <w:p w:rsidR="00241CB2" w:rsidRPr="003124F6" w:rsidRDefault="00332EDB" w:rsidP="00332EDB">
      <w:pPr>
        <w:pStyle w:val="BodyText3"/>
        <w:widowControl w:val="0"/>
        <w:ind w:firstLine="284"/>
        <w:jc w:val="both"/>
        <w:rPr>
          <w:rStyle w:val="Char6"/>
          <w:rtl/>
        </w:rPr>
      </w:pPr>
      <w:r w:rsidRPr="003124F6">
        <w:rPr>
          <w:rStyle w:val="Char6"/>
          <w:rtl/>
        </w:rPr>
        <w:t>ا</w:t>
      </w:r>
      <w:r w:rsidR="000E4BC7">
        <w:rPr>
          <w:rStyle w:val="Char6"/>
          <w:rtl/>
        </w:rPr>
        <w:t>ی</w:t>
      </w:r>
      <w:r w:rsidRPr="003124F6">
        <w:rPr>
          <w:rStyle w:val="Char6"/>
          <w:rtl/>
        </w:rPr>
        <w:t>ن همان ابوسف</w:t>
      </w:r>
      <w:r w:rsidR="000E4BC7">
        <w:rPr>
          <w:rStyle w:val="Char6"/>
          <w:rtl/>
        </w:rPr>
        <w:t>ی</w:t>
      </w:r>
      <w:r w:rsidRPr="003124F6">
        <w:rPr>
          <w:rStyle w:val="Char6"/>
          <w:rtl/>
        </w:rPr>
        <w:t>ان سرور بن</w:t>
      </w:r>
      <w:r w:rsidR="000E4BC7">
        <w:rPr>
          <w:rStyle w:val="Char6"/>
          <w:rtl/>
        </w:rPr>
        <w:t>ی</w:t>
      </w:r>
      <w:r w:rsidRPr="003124F6">
        <w:rPr>
          <w:rStyle w:val="Char6"/>
          <w:rFonts w:hint="cs"/>
          <w:rtl/>
        </w:rPr>
        <w:t>‌</w:t>
      </w:r>
      <w:r w:rsidR="00241CB2" w:rsidRPr="003124F6">
        <w:rPr>
          <w:rStyle w:val="Char6"/>
          <w:rtl/>
        </w:rPr>
        <w:t>ام</w:t>
      </w:r>
      <w:r w:rsidR="000E4BC7">
        <w:rPr>
          <w:rStyle w:val="Char6"/>
          <w:rtl/>
        </w:rPr>
        <w:t>ی</w:t>
      </w:r>
      <w:r w:rsidR="00241CB2" w:rsidRPr="003124F6">
        <w:rPr>
          <w:rStyle w:val="Char6"/>
          <w:rtl/>
        </w:rPr>
        <w:t>ه و فرمانروا</w:t>
      </w:r>
      <w:r w:rsidR="000E4BC7">
        <w:rPr>
          <w:rStyle w:val="Char6"/>
          <w:rtl/>
        </w:rPr>
        <w:t>ی</w:t>
      </w:r>
      <w:r w:rsidR="00241CB2" w:rsidRPr="003124F6">
        <w:rPr>
          <w:rStyle w:val="Char6"/>
          <w:rtl/>
        </w:rPr>
        <w:t xml:space="preserve"> م</w:t>
      </w:r>
      <w:r w:rsidR="000E4BC7">
        <w:rPr>
          <w:rStyle w:val="Char6"/>
          <w:rtl/>
        </w:rPr>
        <w:t>ک</w:t>
      </w:r>
      <w:r w:rsidR="00241CB2" w:rsidRPr="003124F6">
        <w:rPr>
          <w:rStyle w:val="Char6"/>
          <w:rtl/>
        </w:rPr>
        <w:t xml:space="preserve">ه بود </w:t>
      </w:r>
      <w:r w:rsidR="000E4BC7">
        <w:rPr>
          <w:rStyle w:val="Char6"/>
          <w:rtl/>
        </w:rPr>
        <w:t>ک</w:t>
      </w:r>
      <w:r w:rsidR="00241CB2" w:rsidRPr="003124F6">
        <w:rPr>
          <w:rStyle w:val="Char6"/>
          <w:rtl/>
        </w:rPr>
        <w:t>ه روز</w:t>
      </w:r>
      <w:r w:rsidR="000E4BC7">
        <w:rPr>
          <w:rStyle w:val="Char6"/>
          <w:rtl/>
        </w:rPr>
        <w:t>ی</w:t>
      </w:r>
      <w:r w:rsidR="00241CB2" w:rsidRPr="003124F6">
        <w:rPr>
          <w:rStyle w:val="Char6"/>
          <w:rtl/>
        </w:rPr>
        <w:t xml:space="preserve"> در ا</w:t>
      </w:r>
      <w:r w:rsidR="000E4BC7">
        <w:rPr>
          <w:rStyle w:val="Char6"/>
          <w:rtl/>
        </w:rPr>
        <w:t>ی</w:t>
      </w:r>
      <w:r w:rsidR="00241CB2" w:rsidRPr="003124F6">
        <w:rPr>
          <w:rStyle w:val="Char6"/>
          <w:rtl/>
        </w:rPr>
        <w:t>ن شهر امر م</w:t>
      </w:r>
      <w:r w:rsidR="000E4BC7">
        <w:rPr>
          <w:rStyle w:val="Char6"/>
          <w:rtl/>
        </w:rPr>
        <w:t>ی</w:t>
      </w:r>
      <w:r w:rsidR="00241CB2" w:rsidRPr="003124F6">
        <w:rPr>
          <w:rStyle w:val="Char6"/>
          <w:rtl/>
        </w:rPr>
        <w:t>‌</w:t>
      </w:r>
      <w:r w:rsidR="000E4BC7">
        <w:rPr>
          <w:rStyle w:val="Char6"/>
          <w:rtl/>
        </w:rPr>
        <w:t>ک</w:t>
      </w:r>
      <w:r w:rsidR="00241CB2" w:rsidRPr="003124F6">
        <w:rPr>
          <w:rStyle w:val="Char6"/>
          <w:rtl/>
        </w:rPr>
        <w:t>رد و مردم امتثال م</w:t>
      </w:r>
      <w:r w:rsidR="000E4BC7">
        <w:rPr>
          <w:rStyle w:val="Char6"/>
          <w:rtl/>
        </w:rPr>
        <w:t>ی</w:t>
      </w:r>
      <w:r w:rsidR="00241CB2" w:rsidRPr="003124F6">
        <w:rPr>
          <w:rStyle w:val="Char6"/>
          <w:rtl/>
        </w:rPr>
        <w:t>‌</w:t>
      </w:r>
      <w:r w:rsidR="000E4BC7">
        <w:rPr>
          <w:rStyle w:val="Char6"/>
          <w:rtl/>
        </w:rPr>
        <w:t>ک</w:t>
      </w:r>
      <w:r w:rsidR="00241CB2" w:rsidRPr="003124F6">
        <w:rPr>
          <w:rStyle w:val="Char6"/>
          <w:rtl/>
        </w:rPr>
        <w:t>ردند و فرمان م</w:t>
      </w:r>
      <w:r w:rsidR="000E4BC7">
        <w:rPr>
          <w:rStyle w:val="Char6"/>
          <w:rtl/>
        </w:rPr>
        <w:t>ی</w:t>
      </w:r>
      <w:r w:rsidR="00241CB2" w:rsidRPr="003124F6">
        <w:rPr>
          <w:rStyle w:val="Char6"/>
          <w:rtl/>
        </w:rPr>
        <w:t>‌بردند. ا</w:t>
      </w:r>
      <w:r w:rsidR="000E4BC7">
        <w:rPr>
          <w:rStyle w:val="Char6"/>
          <w:rtl/>
        </w:rPr>
        <w:t>ی</w:t>
      </w:r>
      <w:r w:rsidR="00241CB2" w:rsidRPr="003124F6">
        <w:rPr>
          <w:rStyle w:val="Char6"/>
          <w:rtl/>
        </w:rPr>
        <w:t>ن همان خودنما و خ</w:t>
      </w:r>
      <w:r w:rsidR="000E4BC7">
        <w:rPr>
          <w:rStyle w:val="Char6"/>
          <w:rtl/>
        </w:rPr>
        <w:t>ی</w:t>
      </w:r>
      <w:r w:rsidR="00241CB2" w:rsidRPr="003124F6">
        <w:rPr>
          <w:rStyle w:val="Char6"/>
          <w:rtl/>
        </w:rPr>
        <w:t xml:space="preserve">ره‌سر است </w:t>
      </w:r>
      <w:r w:rsidR="000E4BC7">
        <w:rPr>
          <w:rStyle w:val="Char6"/>
          <w:rtl/>
        </w:rPr>
        <w:t>ک</w:t>
      </w:r>
      <w:r w:rsidR="00241CB2" w:rsidRPr="003124F6">
        <w:rPr>
          <w:rStyle w:val="Char6"/>
          <w:rtl/>
        </w:rPr>
        <w:t>ه احزاب و قبا</w:t>
      </w:r>
      <w:r w:rsidR="000E4BC7">
        <w:rPr>
          <w:rStyle w:val="Char6"/>
          <w:rtl/>
        </w:rPr>
        <w:t>ی</w:t>
      </w:r>
      <w:r w:rsidR="00241CB2" w:rsidRPr="003124F6">
        <w:rPr>
          <w:rStyle w:val="Char6"/>
          <w:rtl/>
        </w:rPr>
        <w:t>ل عرب را بس</w:t>
      </w:r>
      <w:r w:rsidR="000E4BC7">
        <w:rPr>
          <w:rStyle w:val="Char6"/>
          <w:rtl/>
        </w:rPr>
        <w:t>ی</w:t>
      </w:r>
      <w:r w:rsidR="00241CB2" w:rsidRPr="003124F6">
        <w:rPr>
          <w:rStyle w:val="Char6"/>
          <w:rtl/>
        </w:rPr>
        <w:t>ج نمود و به مد</w:t>
      </w:r>
      <w:r w:rsidR="000E4BC7">
        <w:rPr>
          <w:rStyle w:val="Char6"/>
          <w:rtl/>
        </w:rPr>
        <w:t>ی</w:t>
      </w:r>
      <w:r w:rsidR="00241CB2" w:rsidRPr="003124F6">
        <w:rPr>
          <w:rStyle w:val="Char6"/>
          <w:rtl/>
        </w:rPr>
        <w:t>نه هجوم برد تا مسلم</w:t>
      </w:r>
      <w:r w:rsidR="000E4BC7">
        <w:rPr>
          <w:rStyle w:val="Char6"/>
          <w:rtl/>
        </w:rPr>
        <w:t>ی</w:t>
      </w:r>
      <w:r w:rsidR="00241CB2" w:rsidRPr="003124F6">
        <w:rPr>
          <w:rStyle w:val="Char6"/>
          <w:rtl/>
        </w:rPr>
        <w:t>ن را قتل عام و مد</w:t>
      </w:r>
      <w:r w:rsidR="000E4BC7">
        <w:rPr>
          <w:rStyle w:val="Char6"/>
          <w:rtl/>
        </w:rPr>
        <w:t>ی</w:t>
      </w:r>
      <w:r w:rsidR="00241CB2" w:rsidRPr="003124F6">
        <w:rPr>
          <w:rStyle w:val="Char6"/>
          <w:rtl/>
        </w:rPr>
        <w:t xml:space="preserve">نه </w:t>
      </w:r>
      <w:r w:rsidRPr="003124F6">
        <w:rPr>
          <w:rStyle w:val="Char6"/>
          <w:rtl/>
        </w:rPr>
        <w:t xml:space="preserve">را غارت </w:t>
      </w:r>
      <w:r w:rsidR="000E4BC7">
        <w:rPr>
          <w:rStyle w:val="Char6"/>
          <w:rtl/>
        </w:rPr>
        <w:t>ک</w:t>
      </w:r>
      <w:r w:rsidRPr="003124F6">
        <w:rPr>
          <w:rStyle w:val="Char6"/>
          <w:rtl/>
        </w:rPr>
        <w:t>ند. ا</w:t>
      </w:r>
      <w:r w:rsidR="000E4BC7">
        <w:rPr>
          <w:rStyle w:val="Char6"/>
          <w:rtl/>
        </w:rPr>
        <w:t>ک</w:t>
      </w:r>
      <w:r w:rsidRPr="003124F6">
        <w:rPr>
          <w:rStyle w:val="Char6"/>
          <w:rtl/>
        </w:rPr>
        <w:t>نون هم</w:t>
      </w:r>
      <w:r w:rsidR="000E4BC7">
        <w:rPr>
          <w:rStyle w:val="Char6"/>
          <w:rtl/>
        </w:rPr>
        <w:t>ی</w:t>
      </w:r>
      <w:r w:rsidRPr="003124F6">
        <w:rPr>
          <w:rStyle w:val="Char6"/>
          <w:rtl/>
        </w:rPr>
        <w:t>ن ش</w:t>
      </w:r>
      <w:r w:rsidR="000E4BC7">
        <w:rPr>
          <w:rStyle w:val="Char6"/>
          <w:rtl/>
        </w:rPr>
        <w:t>ی</w:t>
      </w:r>
      <w:r w:rsidRPr="003124F6">
        <w:rPr>
          <w:rStyle w:val="Char6"/>
          <w:rtl/>
        </w:rPr>
        <w:t>ر بن</w:t>
      </w:r>
      <w:r w:rsidR="000E4BC7">
        <w:rPr>
          <w:rStyle w:val="Char6"/>
          <w:rtl/>
        </w:rPr>
        <w:t>ی</w:t>
      </w:r>
      <w:r w:rsidRPr="003124F6">
        <w:rPr>
          <w:rStyle w:val="Char6"/>
          <w:rFonts w:hint="cs"/>
          <w:rtl/>
        </w:rPr>
        <w:t>‌</w:t>
      </w:r>
      <w:r w:rsidR="00241CB2" w:rsidRPr="003124F6">
        <w:rPr>
          <w:rStyle w:val="Char6"/>
          <w:rtl/>
        </w:rPr>
        <w:t>ام</w:t>
      </w:r>
      <w:r w:rsidR="000E4BC7">
        <w:rPr>
          <w:rStyle w:val="Char6"/>
          <w:rtl/>
        </w:rPr>
        <w:t>ی</w:t>
      </w:r>
      <w:r w:rsidR="00241CB2" w:rsidRPr="003124F6">
        <w:rPr>
          <w:rStyle w:val="Char6"/>
          <w:rtl/>
        </w:rPr>
        <w:t>ه در مقابل عظمت حضرت عمر موش ضع</w:t>
      </w:r>
      <w:r w:rsidR="000E4BC7">
        <w:rPr>
          <w:rStyle w:val="Char6"/>
          <w:rtl/>
        </w:rPr>
        <w:t>ی</w:t>
      </w:r>
      <w:r w:rsidR="00241CB2" w:rsidRPr="003124F6">
        <w:rPr>
          <w:rStyle w:val="Char6"/>
          <w:rtl/>
        </w:rPr>
        <w:t>ف</w:t>
      </w:r>
      <w:r w:rsidR="000E4BC7">
        <w:rPr>
          <w:rStyle w:val="Char6"/>
          <w:rtl/>
        </w:rPr>
        <w:t>ی</w:t>
      </w:r>
      <w:r w:rsidR="00241CB2" w:rsidRPr="003124F6">
        <w:rPr>
          <w:rStyle w:val="Char6"/>
          <w:rtl/>
        </w:rPr>
        <w:t xml:space="preserve"> شده فرمان م</w:t>
      </w:r>
      <w:r w:rsidR="000E4BC7">
        <w:rPr>
          <w:rStyle w:val="Char6"/>
          <w:rtl/>
        </w:rPr>
        <w:t>ی</w:t>
      </w:r>
      <w:r w:rsidR="00241CB2" w:rsidRPr="003124F6">
        <w:rPr>
          <w:rStyle w:val="Char6"/>
          <w:rtl/>
        </w:rPr>
        <w:t>‌برد. متقابلاً حضرت عمر ن</w:t>
      </w:r>
      <w:r w:rsidR="000E4BC7">
        <w:rPr>
          <w:rStyle w:val="Char6"/>
          <w:rtl/>
        </w:rPr>
        <w:t>ی</w:t>
      </w:r>
      <w:r w:rsidR="00241CB2" w:rsidRPr="003124F6">
        <w:rPr>
          <w:rStyle w:val="Char6"/>
          <w:rtl/>
        </w:rPr>
        <w:t>ز از ا</w:t>
      </w:r>
      <w:r w:rsidR="000E4BC7">
        <w:rPr>
          <w:rStyle w:val="Char6"/>
          <w:rtl/>
        </w:rPr>
        <w:t>ی</w:t>
      </w:r>
      <w:r w:rsidR="00241CB2" w:rsidRPr="003124F6">
        <w:rPr>
          <w:rStyle w:val="Char6"/>
          <w:rtl/>
        </w:rPr>
        <w:t>ن بابت نه تنها ذره‌ا</w:t>
      </w:r>
      <w:r w:rsidR="000E4BC7">
        <w:rPr>
          <w:rStyle w:val="Char6"/>
          <w:rtl/>
        </w:rPr>
        <w:t>ی</w:t>
      </w:r>
      <w:r w:rsidR="00241CB2" w:rsidRPr="003124F6">
        <w:rPr>
          <w:rStyle w:val="Char6"/>
          <w:rtl/>
        </w:rPr>
        <w:t xml:space="preserve"> عجب و خودخواه</w:t>
      </w:r>
      <w:r w:rsidR="000E4BC7">
        <w:rPr>
          <w:rStyle w:val="Char6"/>
          <w:rtl/>
        </w:rPr>
        <w:t>ی</w:t>
      </w:r>
      <w:r w:rsidRPr="003124F6">
        <w:rPr>
          <w:rStyle w:val="Char6"/>
          <w:rtl/>
        </w:rPr>
        <w:t xml:space="preserve"> به خود راه نداد، بل</w:t>
      </w:r>
      <w:r w:rsidR="000E4BC7">
        <w:rPr>
          <w:rStyle w:val="Char6"/>
          <w:rtl/>
        </w:rPr>
        <w:t>ک</w:t>
      </w:r>
      <w:r w:rsidRPr="003124F6">
        <w:rPr>
          <w:rStyle w:val="Char6"/>
          <w:rtl/>
        </w:rPr>
        <w:t>ه در همان</w:t>
      </w:r>
      <w:r w:rsidRPr="003124F6">
        <w:rPr>
          <w:rStyle w:val="Char6"/>
          <w:rFonts w:hint="cs"/>
          <w:rtl/>
        </w:rPr>
        <w:t>‌</w:t>
      </w:r>
      <w:r w:rsidR="00241CB2" w:rsidRPr="003124F6">
        <w:rPr>
          <w:rStyle w:val="Char6"/>
          <w:rtl/>
        </w:rPr>
        <w:t xml:space="preserve">جا و در انظار رو به </w:t>
      </w:r>
      <w:r w:rsidR="000E4BC7">
        <w:rPr>
          <w:rStyle w:val="Char6"/>
          <w:rtl/>
        </w:rPr>
        <w:t>ک</w:t>
      </w:r>
      <w:r w:rsidR="00241CB2" w:rsidRPr="003124F6">
        <w:rPr>
          <w:rStyle w:val="Char6"/>
          <w:rtl/>
        </w:rPr>
        <w:t>عبه م</w:t>
      </w:r>
      <w:r w:rsidR="000E4BC7">
        <w:rPr>
          <w:rStyle w:val="Char6"/>
          <w:rtl/>
        </w:rPr>
        <w:t>ک</w:t>
      </w:r>
      <w:r w:rsidR="00241CB2" w:rsidRPr="003124F6">
        <w:rPr>
          <w:rStyle w:val="Char6"/>
          <w:rtl/>
        </w:rPr>
        <w:t xml:space="preserve">رمه </w:t>
      </w:r>
      <w:r w:rsidR="000E4BC7">
        <w:rPr>
          <w:rStyle w:val="Char6"/>
          <w:rtl/>
        </w:rPr>
        <w:t>ک</w:t>
      </w:r>
      <w:r w:rsidR="00241CB2" w:rsidRPr="003124F6">
        <w:rPr>
          <w:rStyle w:val="Char6"/>
          <w:rtl/>
        </w:rPr>
        <w:t xml:space="preserve">رده و گفت: </w:t>
      </w:r>
      <w:r w:rsidRPr="003124F6">
        <w:rPr>
          <w:rStyle w:val="Char6"/>
          <w:rFonts w:hint="cs"/>
          <w:rtl/>
        </w:rPr>
        <w:t>«</w:t>
      </w:r>
      <w:r w:rsidR="00241CB2" w:rsidRPr="003124F6">
        <w:rPr>
          <w:rStyle w:val="Char6"/>
          <w:rtl/>
        </w:rPr>
        <w:t xml:space="preserve">خدا را سپاس </w:t>
      </w:r>
      <w:r w:rsidR="000E4BC7">
        <w:rPr>
          <w:rStyle w:val="Char6"/>
          <w:rtl/>
        </w:rPr>
        <w:t>ک</w:t>
      </w:r>
      <w:r w:rsidR="00241CB2" w:rsidRPr="003124F6">
        <w:rPr>
          <w:rStyle w:val="Char6"/>
          <w:rtl/>
        </w:rPr>
        <w:t>ه بنده‌اش عمر را به جا</w:t>
      </w:r>
      <w:r w:rsidR="000E4BC7">
        <w:rPr>
          <w:rStyle w:val="Char6"/>
          <w:rtl/>
        </w:rPr>
        <w:t>یی</w:t>
      </w:r>
      <w:r w:rsidR="00241CB2" w:rsidRPr="003124F6">
        <w:rPr>
          <w:rStyle w:val="Char6"/>
          <w:rtl/>
        </w:rPr>
        <w:t xml:space="preserve"> رسان</w:t>
      </w:r>
      <w:r w:rsidR="000E4BC7">
        <w:rPr>
          <w:rStyle w:val="Char6"/>
          <w:rtl/>
        </w:rPr>
        <w:t>ی</w:t>
      </w:r>
      <w:r w:rsidR="00241CB2" w:rsidRPr="003124F6">
        <w:rPr>
          <w:rStyle w:val="Char6"/>
          <w:rtl/>
        </w:rPr>
        <w:t xml:space="preserve">د </w:t>
      </w:r>
      <w:r w:rsidR="000E4BC7">
        <w:rPr>
          <w:rStyle w:val="Char6"/>
          <w:rtl/>
        </w:rPr>
        <w:t>ک</w:t>
      </w:r>
      <w:r w:rsidR="00241CB2" w:rsidRPr="003124F6">
        <w:rPr>
          <w:rStyle w:val="Char6"/>
          <w:rtl/>
        </w:rPr>
        <w:t>ه ابوسف</w:t>
      </w:r>
      <w:r w:rsidR="000E4BC7">
        <w:rPr>
          <w:rStyle w:val="Char6"/>
          <w:rtl/>
        </w:rPr>
        <w:t>ی</w:t>
      </w:r>
      <w:r w:rsidR="00241CB2" w:rsidRPr="003124F6">
        <w:rPr>
          <w:rStyle w:val="Char6"/>
          <w:rtl/>
        </w:rPr>
        <w:t>ان در شهر م</w:t>
      </w:r>
      <w:r w:rsidR="000E4BC7">
        <w:rPr>
          <w:rStyle w:val="Char6"/>
          <w:rtl/>
        </w:rPr>
        <w:t>ک</w:t>
      </w:r>
      <w:r w:rsidR="00241CB2" w:rsidRPr="003124F6">
        <w:rPr>
          <w:rStyle w:val="Char6"/>
          <w:rtl/>
        </w:rPr>
        <w:t>ه فرمان م</w:t>
      </w:r>
      <w:r w:rsidR="000E4BC7">
        <w:rPr>
          <w:rStyle w:val="Char6"/>
          <w:rtl/>
        </w:rPr>
        <w:t>ی</w:t>
      </w:r>
      <w:r w:rsidR="00241CB2" w:rsidRPr="003124F6">
        <w:rPr>
          <w:rStyle w:val="Char6"/>
          <w:rtl/>
        </w:rPr>
        <w:t>‌دهد و ابوسف</w:t>
      </w:r>
      <w:r w:rsidR="000E4BC7">
        <w:rPr>
          <w:rStyle w:val="Char6"/>
          <w:rtl/>
        </w:rPr>
        <w:t>ی</w:t>
      </w:r>
      <w:r w:rsidR="00241CB2" w:rsidRPr="003124F6">
        <w:rPr>
          <w:rStyle w:val="Char6"/>
          <w:rtl/>
        </w:rPr>
        <w:t>ان فرمان م</w:t>
      </w:r>
      <w:r w:rsidR="000E4BC7">
        <w:rPr>
          <w:rStyle w:val="Char6"/>
          <w:rtl/>
        </w:rPr>
        <w:t>ی</w:t>
      </w:r>
      <w:r w:rsidR="00241CB2" w:rsidRPr="003124F6">
        <w:rPr>
          <w:rStyle w:val="Char6"/>
          <w:rtl/>
        </w:rPr>
        <w:t>‌برد</w:t>
      </w:r>
      <w:r w:rsidRPr="003124F6">
        <w:rPr>
          <w:rStyle w:val="Char6"/>
          <w:rFonts w:hint="cs"/>
          <w:rtl/>
        </w:rPr>
        <w:t>»</w:t>
      </w:r>
      <w:r w:rsidR="00241CB2" w:rsidRPr="003124F6">
        <w:rPr>
          <w:rStyle w:val="Char6"/>
          <w:rtl/>
        </w:rPr>
        <w:t>.</w:t>
      </w:r>
    </w:p>
    <w:p w:rsidR="00241CB2" w:rsidRPr="003124F6" w:rsidRDefault="00241CB2" w:rsidP="00332EDB">
      <w:pPr>
        <w:pStyle w:val="BodyText3"/>
        <w:widowControl w:val="0"/>
        <w:ind w:firstLine="284"/>
        <w:jc w:val="both"/>
        <w:rPr>
          <w:rStyle w:val="Char6"/>
          <w:rtl/>
        </w:rPr>
      </w:pPr>
      <w:r w:rsidRPr="003124F6">
        <w:rPr>
          <w:rStyle w:val="Char6"/>
          <w:rtl/>
        </w:rPr>
        <w:t xml:space="preserve">با آن </w:t>
      </w:r>
      <w:r w:rsidR="000E4BC7">
        <w:rPr>
          <w:rStyle w:val="Char6"/>
          <w:rtl/>
        </w:rPr>
        <w:t>ک</w:t>
      </w:r>
      <w:r w:rsidRPr="003124F6">
        <w:rPr>
          <w:rStyle w:val="Char6"/>
          <w:rtl/>
        </w:rPr>
        <w:t>ه حضرت عمر با لش</w:t>
      </w:r>
      <w:r w:rsidR="000E4BC7">
        <w:rPr>
          <w:rStyle w:val="Char6"/>
          <w:rtl/>
        </w:rPr>
        <w:t>ک</w:t>
      </w:r>
      <w:r w:rsidRPr="003124F6">
        <w:rPr>
          <w:rStyle w:val="Char6"/>
          <w:rtl/>
        </w:rPr>
        <w:t>ر</w:t>
      </w:r>
      <w:r w:rsidR="000E4BC7">
        <w:rPr>
          <w:rStyle w:val="Char6"/>
          <w:rtl/>
        </w:rPr>
        <w:t>ک</w:t>
      </w:r>
      <w:r w:rsidRPr="003124F6">
        <w:rPr>
          <w:rStyle w:val="Char6"/>
          <w:rtl/>
        </w:rPr>
        <w:t>ش</w:t>
      </w:r>
      <w:r w:rsidR="000E4BC7">
        <w:rPr>
          <w:rStyle w:val="Char6"/>
          <w:rtl/>
        </w:rPr>
        <w:t>ی</w:t>
      </w:r>
      <w:r w:rsidRPr="003124F6">
        <w:rPr>
          <w:rStyle w:val="Char6"/>
          <w:rtl/>
        </w:rPr>
        <w:t xml:space="preserve"> به خاورم</w:t>
      </w:r>
      <w:r w:rsidR="000E4BC7">
        <w:rPr>
          <w:rStyle w:val="Char6"/>
          <w:rtl/>
        </w:rPr>
        <w:t>ی</w:t>
      </w:r>
      <w:r w:rsidRPr="003124F6">
        <w:rPr>
          <w:rStyle w:val="Char6"/>
          <w:rtl/>
        </w:rPr>
        <w:t>انه دست هرا</w:t>
      </w:r>
      <w:r w:rsidR="000E4BC7">
        <w:rPr>
          <w:rStyle w:val="Char6"/>
          <w:rtl/>
        </w:rPr>
        <w:t>ک</w:t>
      </w:r>
      <w:r w:rsidRPr="003124F6">
        <w:rPr>
          <w:rStyle w:val="Char6"/>
          <w:rtl/>
        </w:rPr>
        <w:t>ل</w:t>
      </w:r>
      <w:r w:rsidR="000E4BC7">
        <w:rPr>
          <w:rStyle w:val="Char6"/>
          <w:rtl/>
        </w:rPr>
        <w:t>ی</w:t>
      </w:r>
      <w:r w:rsidRPr="003124F6">
        <w:rPr>
          <w:rStyle w:val="Char6"/>
          <w:rtl/>
        </w:rPr>
        <w:t>وس امپراتور ب</w:t>
      </w:r>
      <w:r w:rsidR="000E4BC7">
        <w:rPr>
          <w:rStyle w:val="Char6"/>
          <w:rtl/>
        </w:rPr>
        <w:t>ی</w:t>
      </w:r>
      <w:r w:rsidRPr="003124F6">
        <w:rPr>
          <w:rStyle w:val="Char6"/>
          <w:rtl/>
        </w:rPr>
        <w:t xml:space="preserve">زانس را از </w:t>
      </w:r>
      <w:r w:rsidR="000E4BC7">
        <w:rPr>
          <w:rStyle w:val="Char6"/>
          <w:rtl/>
        </w:rPr>
        <w:t>یک</w:t>
      </w:r>
      <w:r w:rsidRPr="003124F6">
        <w:rPr>
          <w:rStyle w:val="Char6"/>
          <w:rtl/>
        </w:rPr>
        <w:t>ا</w:t>
      </w:r>
      <w:r w:rsidR="000E4BC7">
        <w:rPr>
          <w:rStyle w:val="Char6"/>
          <w:rtl/>
        </w:rPr>
        <w:t>یک</w:t>
      </w:r>
      <w:r w:rsidRPr="003124F6">
        <w:rPr>
          <w:rStyle w:val="Char6"/>
          <w:rtl/>
        </w:rPr>
        <w:t xml:space="preserve"> شهرها</w:t>
      </w:r>
      <w:r w:rsidR="000E4BC7">
        <w:rPr>
          <w:rStyle w:val="Char6"/>
          <w:rtl/>
        </w:rPr>
        <w:t>ی</w:t>
      </w:r>
      <w:r w:rsidRPr="003124F6">
        <w:rPr>
          <w:rStyle w:val="Char6"/>
          <w:rtl/>
        </w:rPr>
        <w:t xml:space="preserve"> فلسط</w:t>
      </w:r>
      <w:r w:rsidR="000E4BC7">
        <w:rPr>
          <w:rStyle w:val="Char6"/>
          <w:rtl/>
        </w:rPr>
        <w:t>ی</w:t>
      </w:r>
      <w:r w:rsidRPr="003124F6">
        <w:rPr>
          <w:rStyle w:val="Char6"/>
          <w:rtl/>
        </w:rPr>
        <w:t>ن، اردن و سور</w:t>
      </w:r>
      <w:r w:rsidR="000E4BC7">
        <w:rPr>
          <w:rStyle w:val="Char6"/>
          <w:rtl/>
        </w:rPr>
        <w:t>ی</w:t>
      </w:r>
      <w:r w:rsidRPr="003124F6">
        <w:rPr>
          <w:rStyle w:val="Char6"/>
          <w:rtl/>
        </w:rPr>
        <w:t xml:space="preserve">ه قطع </w:t>
      </w:r>
      <w:r w:rsidR="000E4BC7">
        <w:rPr>
          <w:rStyle w:val="Char6"/>
          <w:rtl/>
        </w:rPr>
        <w:t>ک</w:t>
      </w:r>
      <w:r w:rsidRPr="003124F6">
        <w:rPr>
          <w:rStyle w:val="Char6"/>
          <w:rtl/>
        </w:rPr>
        <w:t>رد و او پس از ا</w:t>
      </w:r>
      <w:r w:rsidR="000E4BC7">
        <w:rPr>
          <w:rStyle w:val="Char6"/>
          <w:rtl/>
        </w:rPr>
        <w:t>ی</w:t>
      </w:r>
      <w:r w:rsidRPr="003124F6">
        <w:rPr>
          <w:rStyle w:val="Char6"/>
          <w:rtl/>
        </w:rPr>
        <w:t xml:space="preserve">ن </w:t>
      </w:r>
      <w:r w:rsidR="000E4BC7">
        <w:rPr>
          <w:rStyle w:val="Char6"/>
          <w:rtl/>
        </w:rPr>
        <w:t>ک</w:t>
      </w:r>
      <w:r w:rsidRPr="003124F6">
        <w:rPr>
          <w:rStyle w:val="Char6"/>
          <w:rtl/>
        </w:rPr>
        <w:t>ه انطا</w:t>
      </w:r>
      <w:r w:rsidR="000E4BC7">
        <w:rPr>
          <w:rStyle w:val="Char6"/>
          <w:rtl/>
        </w:rPr>
        <w:t>کی</w:t>
      </w:r>
      <w:r w:rsidRPr="003124F6">
        <w:rPr>
          <w:rStyle w:val="Char6"/>
          <w:rtl/>
        </w:rPr>
        <w:t>ه آخر</w:t>
      </w:r>
      <w:r w:rsidR="000E4BC7">
        <w:rPr>
          <w:rStyle w:val="Char6"/>
          <w:rtl/>
        </w:rPr>
        <w:t>ی</w:t>
      </w:r>
      <w:r w:rsidRPr="003124F6">
        <w:rPr>
          <w:rStyle w:val="Char6"/>
          <w:rtl/>
        </w:rPr>
        <w:t>ن سنگرش را از دست داد، ‌برا</w:t>
      </w:r>
      <w:r w:rsidR="000E4BC7">
        <w:rPr>
          <w:rStyle w:val="Char6"/>
          <w:rtl/>
        </w:rPr>
        <w:t>ی</w:t>
      </w:r>
      <w:r w:rsidRPr="003124F6">
        <w:rPr>
          <w:rStyle w:val="Char6"/>
          <w:rtl/>
        </w:rPr>
        <w:t xml:space="preserve"> نجاتش از قتل </w:t>
      </w:r>
      <w:r w:rsidR="000E4BC7">
        <w:rPr>
          <w:rStyle w:val="Char6"/>
          <w:rtl/>
        </w:rPr>
        <w:t>ی</w:t>
      </w:r>
      <w:r w:rsidRPr="003124F6">
        <w:rPr>
          <w:rStyle w:val="Char6"/>
          <w:rtl/>
        </w:rPr>
        <w:t>ا اسارت به دست لش</w:t>
      </w:r>
      <w:r w:rsidR="000E4BC7">
        <w:rPr>
          <w:rStyle w:val="Char6"/>
          <w:rtl/>
        </w:rPr>
        <w:t>ک</w:t>
      </w:r>
      <w:r w:rsidRPr="003124F6">
        <w:rPr>
          <w:rStyle w:val="Char6"/>
          <w:rtl/>
        </w:rPr>
        <w:t>ر عمر</w:t>
      </w:r>
      <w:r w:rsidR="001F244E" w:rsidRPr="001F244E">
        <w:rPr>
          <w:rStyle w:val="Char6"/>
          <w:rFonts w:cs="CTraditional Arabic"/>
          <w:rtl/>
        </w:rPr>
        <w:t>س</w:t>
      </w:r>
      <w:r w:rsidRPr="003124F6">
        <w:rPr>
          <w:rStyle w:val="Char6"/>
          <w:rtl/>
        </w:rPr>
        <w:t xml:space="preserve"> از ا</w:t>
      </w:r>
      <w:r w:rsidR="000E4BC7">
        <w:rPr>
          <w:rStyle w:val="Char6"/>
          <w:rtl/>
        </w:rPr>
        <w:t>ی</w:t>
      </w:r>
      <w:r w:rsidRPr="003124F6">
        <w:rPr>
          <w:rStyle w:val="Char6"/>
          <w:rtl/>
        </w:rPr>
        <w:t>ن د</w:t>
      </w:r>
      <w:r w:rsidR="000E4BC7">
        <w:rPr>
          <w:rStyle w:val="Char6"/>
          <w:rtl/>
        </w:rPr>
        <w:t>ی</w:t>
      </w:r>
      <w:r w:rsidRPr="003124F6">
        <w:rPr>
          <w:rStyle w:val="Char6"/>
          <w:rtl/>
        </w:rPr>
        <w:t xml:space="preserve">ار فرار </w:t>
      </w:r>
      <w:r w:rsidR="000E4BC7">
        <w:rPr>
          <w:rStyle w:val="Char6"/>
          <w:rtl/>
        </w:rPr>
        <w:t>ک</w:t>
      </w:r>
      <w:r w:rsidRPr="003124F6">
        <w:rPr>
          <w:rStyle w:val="Char6"/>
          <w:rtl/>
        </w:rPr>
        <w:t>رد و به قسطنطن</w:t>
      </w:r>
      <w:r w:rsidR="000E4BC7">
        <w:rPr>
          <w:rStyle w:val="Char6"/>
          <w:rtl/>
        </w:rPr>
        <w:t>ی</w:t>
      </w:r>
      <w:r w:rsidRPr="003124F6">
        <w:rPr>
          <w:rStyle w:val="Char6"/>
          <w:rtl/>
        </w:rPr>
        <w:t>ه پا</w:t>
      </w:r>
      <w:r w:rsidR="000E4BC7">
        <w:rPr>
          <w:rStyle w:val="Char6"/>
          <w:rtl/>
        </w:rPr>
        <w:t>ی</w:t>
      </w:r>
      <w:r w:rsidRPr="003124F6">
        <w:rPr>
          <w:rStyle w:val="Char6"/>
          <w:rtl/>
        </w:rPr>
        <w:t>تخت قلمرو اصل</w:t>
      </w:r>
      <w:r w:rsidR="000E4BC7">
        <w:rPr>
          <w:rStyle w:val="Char6"/>
          <w:rtl/>
        </w:rPr>
        <w:t>ی</w:t>
      </w:r>
      <w:r w:rsidRPr="003124F6">
        <w:rPr>
          <w:rStyle w:val="Char6"/>
          <w:rtl/>
        </w:rPr>
        <w:t xml:space="preserve"> خود رفت. هنگام تر</w:t>
      </w:r>
      <w:r w:rsidR="000E4BC7">
        <w:rPr>
          <w:rStyle w:val="Char6"/>
          <w:rtl/>
        </w:rPr>
        <w:t>ک</w:t>
      </w:r>
      <w:r w:rsidRPr="003124F6">
        <w:rPr>
          <w:rStyle w:val="Char6"/>
          <w:rtl/>
        </w:rPr>
        <w:t xml:space="preserve"> ا</w:t>
      </w:r>
      <w:r w:rsidR="000E4BC7">
        <w:rPr>
          <w:rStyle w:val="Char6"/>
          <w:rtl/>
        </w:rPr>
        <w:t>ی</w:t>
      </w:r>
      <w:r w:rsidRPr="003124F6">
        <w:rPr>
          <w:rStyle w:val="Char6"/>
          <w:rtl/>
        </w:rPr>
        <w:t>ن د</w:t>
      </w:r>
      <w:r w:rsidR="000E4BC7">
        <w:rPr>
          <w:rStyle w:val="Char6"/>
          <w:rtl/>
        </w:rPr>
        <w:t>ی</w:t>
      </w:r>
      <w:r w:rsidRPr="003124F6">
        <w:rPr>
          <w:rStyle w:val="Char6"/>
          <w:rtl/>
        </w:rPr>
        <w:t>ار با دل</w:t>
      </w:r>
      <w:r w:rsidR="000E4BC7">
        <w:rPr>
          <w:rStyle w:val="Char6"/>
          <w:rtl/>
        </w:rPr>
        <w:t>ی</w:t>
      </w:r>
      <w:r w:rsidRPr="003124F6">
        <w:rPr>
          <w:rStyle w:val="Char6"/>
          <w:rtl/>
        </w:rPr>
        <w:t xml:space="preserve"> پر از حسرت و اندوه با سور</w:t>
      </w:r>
      <w:r w:rsidR="000E4BC7">
        <w:rPr>
          <w:rStyle w:val="Char6"/>
          <w:rtl/>
        </w:rPr>
        <w:t>ی</w:t>
      </w:r>
      <w:r w:rsidRPr="003124F6">
        <w:rPr>
          <w:rStyle w:val="Char6"/>
          <w:rtl/>
        </w:rPr>
        <w:t xml:space="preserve">ه وداع </w:t>
      </w:r>
      <w:r w:rsidR="000E4BC7">
        <w:rPr>
          <w:rStyle w:val="Char6"/>
          <w:rtl/>
        </w:rPr>
        <w:t>ک</w:t>
      </w:r>
      <w:r w:rsidRPr="003124F6">
        <w:rPr>
          <w:rStyle w:val="Char6"/>
          <w:rtl/>
        </w:rPr>
        <w:t xml:space="preserve">رد و گفت: </w:t>
      </w:r>
      <w:r w:rsidR="00332EDB" w:rsidRPr="003124F6">
        <w:rPr>
          <w:rStyle w:val="Char6"/>
          <w:rFonts w:hint="cs"/>
          <w:rtl/>
        </w:rPr>
        <w:t>«</w:t>
      </w:r>
      <w:r w:rsidRPr="003124F6">
        <w:rPr>
          <w:rStyle w:val="Char6"/>
          <w:rtl/>
        </w:rPr>
        <w:t>سلام بر تو ا</w:t>
      </w:r>
      <w:r w:rsidR="000E4BC7">
        <w:rPr>
          <w:rStyle w:val="Char6"/>
          <w:rtl/>
        </w:rPr>
        <w:t>ی</w:t>
      </w:r>
      <w:r w:rsidRPr="003124F6">
        <w:rPr>
          <w:rStyle w:val="Char6"/>
          <w:rtl/>
        </w:rPr>
        <w:t xml:space="preserve"> سور</w:t>
      </w:r>
      <w:r w:rsidR="000E4BC7">
        <w:rPr>
          <w:rStyle w:val="Char6"/>
          <w:rtl/>
        </w:rPr>
        <w:t>ی</w:t>
      </w:r>
      <w:r w:rsidRPr="003124F6">
        <w:rPr>
          <w:rStyle w:val="Char6"/>
          <w:rtl/>
        </w:rPr>
        <w:t>ه! سلام</w:t>
      </w:r>
      <w:r w:rsidR="000E4BC7">
        <w:rPr>
          <w:rStyle w:val="Char6"/>
          <w:rtl/>
        </w:rPr>
        <w:t>ی</w:t>
      </w:r>
      <w:r w:rsidRPr="003124F6">
        <w:rPr>
          <w:rStyle w:val="Char6"/>
          <w:rtl/>
        </w:rPr>
        <w:t xml:space="preserve"> </w:t>
      </w:r>
      <w:r w:rsidR="000E4BC7">
        <w:rPr>
          <w:rStyle w:val="Char6"/>
          <w:rtl/>
        </w:rPr>
        <w:t>ک</w:t>
      </w:r>
      <w:r w:rsidRPr="003124F6">
        <w:rPr>
          <w:rStyle w:val="Char6"/>
          <w:rtl/>
        </w:rPr>
        <w:t>ه بعد از ا</w:t>
      </w:r>
      <w:r w:rsidR="000E4BC7">
        <w:rPr>
          <w:rStyle w:val="Char6"/>
          <w:rtl/>
        </w:rPr>
        <w:t>ی</w:t>
      </w:r>
      <w:r w:rsidRPr="003124F6">
        <w:rPr>
          <w:rStyle w:val="Char6"/>
          <w:rtl/>
        </w:rPr>
        <w:t>ن با هم ملاقات نخواه</w:t>
      </w:r>
      <w:r w:rsidR="000E4BC7">
        <w:rPr>
          <w:rStyle w:val="Char6"/>
          <w:rtl/>
        </w:rPr>
        <w:t>ی</w:t>
      </w:r>
      <w:r w:rsidRPr="003124F6">
        <w:rPr>
          <w:rStyle w:val="Char6"/>
          <w:rtl/>
        </w:rPr>
        <w:t xml:space="preserve">م </w:t>
      </w:r>
      <w:r w:rsidR="000E4BC7">
        <w:rPr>
          <w:rStyle w:val="Char6"/>
          <w:rtl/>
        </w:rPr>
        <w:t>ک</w:t>
      </w:r>
      <w:r w:rsidRPr="003124F6">
        <w:rPr>
          <w:rStyle w:val="Char6"/>
          <w:rtl/>
        </w:rPr>
        <w:t>رد و روم</w:t>
      </w:r>
      <w:r w:rsidR="000E4BC7">
        <w:rPr>
          <w:rStyle w:val="Char6"/>
          <w:rtl/>
        </w:rPr>
        <w:t>ی</w:t>
      </w:r>
      <w:r w:rsidR="00332EDB" w:rsidRPr="003124F6">
        <w:rPr>
          <w:rStyle w:val="Char6"/>
          <w:rtl/>
        </w:rPr>
        <w:t>ان پس از ا</w:t>
      </w:r>
      <w:r w:rsidR="000E4BC7">
        <w:rPr>
          <w:rStyle w:val="Char6"/>
          <w:rtl/>
        </w:rPr>
        <w:t>ی</w:t>
      </w:r>
      <w:r w:rsidR="00332EDB" w:rsidRPr="003124F6">
        <w:rPr>
          <w:rStyle w:val="Char6"/>
          <w:rtl/>
        </w:rPr>
        <w:t>ن جز با خوف و ترس به</w:t>
      </w:r>
      <w:r w:rsidR="00332EDB" w:rsidRPr="003124F6">
        <w:rPr>
          <w:rStyle w:val="Char6"/>
          <w:rFonts w:hint="cs"/>
          <w:rtl/>
        </w:rPr>
        <w:t>‌</w:t>
      </w:r>
      <w:r w:rsidRPr="003124F6">
        <w:rPr>
          <w:rStyle w:val="Char6"/>
          <w:rtl/>
        </w:rPr>
        <w:t>سو</w:t>
      </w:r>
      <w:r w:rsidR="000E4BC7">
        <w:rPr>
          <w:rStyle w:val="Char6"/>
          <w:rtl/>
        </w:rPr>
        <w:t>ی</w:t>
      </w:r>
      <w:r w:rsidRPr="003124F6">
        <w:rPr>
          <w:rStyle w:val="Char6"/>
          <w:rtl/>
        </w:rPr>
        <w:t xml:space="preserve"> تو باز نخواهند آمد</w:t>
      </w:r>
      <w:r w:rsidR="00332EDB" w:rsidRPr="003124F6">
        <w:rPr>
          <w:rStyle w:val="Char6"/>
          <w:rFonts w:hint="cs"/>
          <w:rtl/>
        </w:rPr>
        <w:t>»</w:t>
      </w:r>
      <w:r w:rsidRPr="003124F6">
        <w:rPr>
          <w:rStyle w:val="Char6"/>
          <w:rtl/>
        </w:rPr>
        <w:t>.</w:t>
      </w:r>
    </w:p>
    <w:p w:rsidR="00241CB2" w:rsidRPr="003124F6" w:rsidRDefault="00241CB2" w:rsidP="00332EDB">
      <w:pPr>
        <w:pStyle w:val="BodyText3"/>
        <w:widowControl w:val="0"/>
        <w:ind w:firstLine="284"/>
        <w:jc w:val="both"/>
        <w:rPr>
          <w:rStyle w:val="Char6"/>
          <w:rtl/>
        </w:rPr>
      </w:pPr>
      <w:r w:rsidRPr="003124F6">
        <w:rPr>
          <w:rStyle w:val="Char6"/>
          <w:rtl/>
        </w:rPr>
        <w:t>مع الوصف پس از ا</w:t>
      </w:r>
      <w:r w:rsidR="000E4BC7">
        <w:rPr>
          <w:rStyle w:val="Char6"/>
          <w:rtl/>
        </w:rPr>
        <w:t>ی</w:t>
      </w:r>
      <w:r w:rsidRPr="003124F6">
        <w:rPr>
          <w:rStyle w:val="Char6"/>
          <w:rtl/>
        </w:rPr>
        <w:t xml:space="preserve">ن </w:t>
      </w:r>
      <w:r w:rsidR="000E4BC7">
        <w:rPr>
          <w:rStyle w:val="Char6"/>
          <w:rtl/>
        </w:rPr>
        <w:t>ک</w:t>
      </w:r>
      <w:r w:rsidRPr="003124F6">
        <w:rPr>
          <w:rStyle w:val="Char6"/>
          <w:rtl/>
        </w:rPr>
        <w:t>ه مدت</w:t>
      </w:r>
      <w:r w:rsidR="000E4BC7">
        <w:rPr>
          <w:rStyle w:val="Char6"/>
          <w:rtl/>
        </w:rPr>
        <w:t>ی</w:t>
      </w:r>
      <w:r w:rsidRPr="003124F6">
        <w:rPr>
          <w:rStyle w:val="Char6"/>
          <w:rtl/>
        </w:rPr>
        <w:t xml:space="preserve"> از ا</w:t>
      </w:r>
      <w:r w:rsidR="000E4BC7">
        <w:rPr>
          <w:rStyle w:val="Char6"/>
          <w:rtl/>
        </w:rPr>
        <w:t>ی</w:t>
      </w:r>
      <w:r w:rsidRPr="003124F6">
        <w:rPr>
          <w:rStyle w:val="Char6"/>
          <w:rtl/>
        </w:rPr>
        <w:t>ن قضا</w:t>
      </w:r>
      <w:r w:rsidR="000E4BC7">
        <w:rPr>
          <w:rStyle w:val="Char6"/>
          <w:rtl/>
        </w:rPr>
        <w:t>ی</w:t>
      </w:r>
      <w:r w:rsidRPr="003124F6">
        <w:rPr>
          <w:rStyle w:val="Char6"/>
          <w:rtl/>
        </w:rPr>
        <w:t xml:space="preserve">ا گذشت معلوم شد </w:t>
      </w:r>
      <w:r w:rsidR="000E4BC7">
        <w:rPr>
          <w:rStyle w:val="Char6"/>
          <w:rtl/>
        </w:rPr>
        <w:t>ک</w:t>
      </w:r>
      <w:r w:rsidRPr="003124F6">
        <w:rPr>
          <w:rStyle w:val="Char6"/>
          <w:rtl/>
        </w:rPr>
        <w:t>ه عبدالله بن حذ</w:t>
      </w:r>
      <w:r w:rsidR="000E4BC7">
        <w:rPr>
          <w:rStyle w:val="Char6"/>
          <w:rtl/>
        </w:rPr>
        <w:t>ی</w:t>
      </w:r>
      <w:r w:rsidRPr="003124F6">
        <w:rPr>
          <w:rStyle w:val="Char6"/>
          <w:rtl/>
        </w:rPr>
        <w:t>فه صحاب</w:t>
      </w:r>
      <w:r w:rsidR="000E4BC7">
        <w:rPr>
          <w:rStyle w:val="Char6"/>
          <w:rtl/>
        </w:rPr>
        <w:t>ی</w:t>
      </w:r>
      <w:r w:rsidRPr="003124F6">
        <w:rPr>
          <w:rStyle w:val="Char6"/>
          <w:rtl/>
        </w:rPr>
        <w:t xml:space="preserve"> بزرگ رسول الله اس</w:t>
      </w:r>
      <w:r w:rsidR="000E4BC7">
        <w:rPr>
          <w:rStyle w:val="Char6"/>
          <w:rtl/>
        </w:rPr>
        <w:t>ی</w:t>
      </w:r>
      <w:r w:rsidRPr="003124F6">
        <w:rPr>
          <w:rStyle w:val="Char6"/>
          <w:rtl/>
        </w:rPr>
        <w:t>ر شده و در قسطنطن</w:t>
      </w:r>
      <w:r w:rsidR="000E4BC7">
        <w:rPr>
          <w:rStyle w:val="Char6"/>
          <w:rtl/>
        </w:rPr>
        <w:t>ی</w:t>
      </w:r>
      <w:r w:rsidRPr="003124F6">
        <w:rPr>
          <w:rStyle w:val="Char6"/>
          <w:rtl/>
        </w:rPr>
        <w:t>ه زندان</w:t>
      </w:r>
      <w:r w:rsidR="000E4BC7">
        <w:rPr>
          <w:rStyle w:val="Char6"/>
          <w:rtl/>
        </w:rPr>
        <w:t>ی</w:t>
      </w:r>
      <w:r w:rsidRPr="003124F6">
        <w:rPr>
          <w:rStyle w:val="Char6"/>
          <w:rtl/>
        </w:rPr>
        <w:t xml:space="preserve"> است گوستاولوبون م</w:t>
      </w:r>
      <w:r w:rsidR="000E4BC7">
        <w:rPr>
          <w:rStyle w:val="Char6"/>
          <w:rtl/>
        </w:rPr>
        <w:t>ی</w:t>
      </w:r>
      <w:r w:rsidRPr="003124F6">
        <w:rPr>
          <w:rStyle w:val="Char6"/>
          <w:rtl/>
        </w:rPr>
        <w:t>‌نو</w:t>
      </w:r>
      <w:r w:rsidR="000E4BC7">
        <w:rPr>
          <w:rStyle w:val="Char6"/>
          <w:rtl/>
        </w:rPr>
        <w:t>ی</w:t>
      </w:r>
      <w:r w:rsidRPr="003124F6">
        <w:rPr>
          <w:rStyle w:val="Char6"/>
          <w:rtl/>
        </w:rPr>
        <w:t>سد: حضرت عمر در ا</w:t>
      </w:r>
      <w:r w:rsidR="000E4BC7">
        <w:rPr>
          <w:rStyle w:val="Char6"/>
          <w:rtl/>
        </w:rPr>
        <w:t>ی</w:t>
      </w:r>
      <w:r w:rsidRPr="003124F6">
        <w:rPr>
          <w:rStyle w:val="Char6"/>
          <w:rtl/>
        </w:rPr>
        <w:t>ن باره به هرا</w:t>
      </w:r>
      <w:r w:rsidR="000E4BC7">
        <w:rPr>
          <w:rStyle w:val="Char6"/>
          <w:rtl/>
        </w:rPr>
        <w:t>ک</w:t>
      </w:r>
      <w:r w:rsidRPr="003124F6">
        <w:rPr>
          <w:rStyle w:val="Char6"/>
          <w:rtl/>
        </w:rPr>
        <w:t>ل</w:t>
      </w:r>
      <w:r w:rsidR="000E4BC7">
        <w:rPr>
          <w:rStyle w:val="Char6"/>
          <w:rtl/>
        </w:rPr>
        <w:t>ی</w:t>
      </w:r>
      <w:r w:rsidRPr="003124F6">
        <w:rPr>
          <w:rStyle w:val="Char6"/>
          <w:rtl/>
        </w:rPr>
        <w:t>وس چن</w:t>
      </w:r>
      <w:r w:rsidR="000E4BC7">
        <w:rPr>
          <w:rStyle w:val="Char6"/>
          <w:rtl/>
        </w:rPr>
        <w:t>ی</w:t>
      </w:r>
      <w:r w:rsidRPr="003124F6">
        <w:rPr>
          <w:rStyle w:val="Char6"/>
          <w:rtl/>
        </w:rPr>
        <w:t xml:space="preserve">ن نگاشت: </w:t>
      </w:r>
      <w:r w:rsidR="00332EDB" w:rsidRPr="003124F6">
        <w:rPr>
          <w:rStyle w:val="Char6"/>
          <w:rFonts w:hint="cs"/>
          <w:rtl/>
        </w:rPr>
        <w:t>«</w:t>
      </w:r>
      <w:r w:rsidRPr="004B7851">
        <w:rPr>
          <w:rStyle w:val="Char1"/>
          <w:rtl/>
        </w:rPr>
        <w:t>بسم الله الرحمن الرحيم. الحمد لله رب العال</w:t>
      </w:r>
      <w:r w:rsidR="00332EDB" w:rsidRPr="004B7851">
        <w:rPr>
          <w:rStyle w:val="Char1"/>
          <w:rFonts w:hint="cs"/>
          <w:rtl/>
        </w:rPr>
        <w:t>ـ</w:t>
      </w:r>
      <w:r w:rsidRPr="004B7851">
        <w:rPr>
          <w:rStyle w:val="Char1"/>
          <w:rtl/>
        </w:rPr>
        <w:t>مين والصلاة عل</w:t>
      </w:r>
      <w:r w:rsidR="00332EDB" w:rsidRPr="004B7851">
        <w:rPr>
          <w:rStyle w:val="Char1"/>
          <w:rFonts w:hint="cs"/>
          <w:rtl/>
        </w:rPr>
        <w:t>ى</w:t>
      </w:r>
      <w:r w:rsidRPr="004B7851">
        <w:rPr>
          <w:rStyle w:val="Char1"/>
          <w:rtl/>
        </w:rPr>
        <w:t xml:space="preserve"> رسوله</w:t>
      </w:r>
      <w:r w:rsidRPr="003124F6">
        <w:rPr>
          <w:rStyle w:val="Char6"/>
          <w:rtl/>
        </w:rPr>
        <w:t xml:space="preserve"> از بنده خدا عمر به هرقل امپراتور شرق. به مجرد وصول نامه عبدالله بن حذ</w:t>
      </w:r>
      <w:r w:rsidR="000E4BC7">
        <w:rPr>
          <w:rStyle w:val="Char6"/>
          <w:rtl/>
        </w:rPr>
        <w:t>ی</w:t>
      </w:r>
      <w:r w:rsidRPr="003124F6">
        <w:rPr>
          <w:rStyle w:val="Char6"/>
          <w:rtl/>
        </w:rPr>
        <w:t xml:space="preserve">فه را </w:t>
      </w:r>
      <w:r w:rsidR="000E4BC7">
        <w:rPr>
          <w:rStyle w:val="Char6"/>
          <w:rtl/>
        </w:rPr>
        <w:t>ک</w:t>
      </w:r>
      <w:r w:rsidRPr="003124F6">
        <w:rPr>
          <w:rStyle w:val="Char6"/>
          <w:rtl/>
        </w:rPr>
        <w:t>ه در حبس شما است آزاد و او را نزد ما روانه نما</w:t>
      </w:r>
      <w:r w:rsidR="000E4BC7">
        <w:rPr>
          <w:rStyle w:val="Char6"/>
          <w:rtl/>
        </w:rPr>
        <w:t>یی</w:t>
      </w:r>
      <w:r w:rsidRPr="003124F6">
        <w:rPr>
          <w:rStyle w:val="Char6"/>
          <w:rtl/>
        </w:rPr>
        <w:t>د. اگر چن</w:t>
      </w:r>
      <w:r w:rsidR="000E4BC7">
        <w:rPr>
          <w:rStyle w:val="Char6"/>
          <w:rtl/>
        </w:rPr>
        <w:t>ی</w:t>
      </w:r>
      <w:r w:rsidRPr="003124F6">
        <w:rPr>
          <w:rStyle w:val="Char6"/>
          <w:rtl/>
        </w:rPr>
        <w:t xml:space="preserve">ن </w:t>
      </w:r>
      <w:r w:rsidR="000E4BC7">
        <w:rPr>
          <w:rStyle w:val="Char6"/>
          <w:rtl/>
        </w:rPr>
        <w:t>ک</w:t>
      </w:r>
      <w:r w:rsidRPr="003124F6">
        <w:rPr>
          <w:rStyle w:val="Char6"/>
          <w:rtl/>
        </w:rPr>
        <w:t>ن</w:t>
      </w:r>
      <w:r w:rsidR="000E4BC7">
        <w:rPr>
          <w:rStyle w:val="Char6"/>
          <w:rtl/>
        </w:rPr>
        <w:t>ی</w:t>
      </w:r>
      <w:r w:rsidRPr="003124F6">
        <w:rPr>
          <w:rStyle w:val="Char6"/>
          <w:rtl/>
        </w:rPr>
        <w:t>د ام</w:t>
      </w:r>
      <w:r w:rsidR="000E4BC7">
        <w:rPr>
          <w:rStyle w:val="Char6"/>
          <w:rtl/>
        </w:rPr>
        <w:t>ی</w:t>
      </w:r>
      <w:r w:rsidRPr="003124F6">
        <w:rPr>
          <w:rStyle w:val="Char6"/>
          <w:rtl/>
        </w:rPr>
        <w:t xml:space="preserve">د است </w:t>
      </w:r>
      <w:r w:rsidR="000E4BC7">
        <w:rPr>
          <w:rStyle w:val="Char6"/>
          <w:rtl/>
        </w:rPr>
        <w:t>ک</w:t>
      </w:r>
      <w:r w:rsidRPr="003124F6">
        <w:rPr>
          <w:rStyle w:val="Char6"/>
          <w:rtl/>
        </w:rPr>
        <w:t>ه خدا شما را به راه راست هدا</w:t>
      </w:r>
      <w:r w:rsidR="000E4BC7">
        <w:rPr>
          <w:rStyle w:val="Char6"/>
          <w:rtl/>
        </w:rPr>
        <w:t>ی</w:t>
      </w:r>
      <w:r w:rsidRPr="003124F6">
        <w:rPr>
          <w:rStyle w:val="Char6"/>
          <w:rtl/>
        </w:rPr>
        <w:t>ت فرما</w:t>
      </w:r>
      <w:r w:rsidR="000E4BC7">
        <w:rPr>
          <w:rStyle w:val="Char6"/>
          <w:rtl/>
        </w:rPr>
        <w:t>ی</w:t>
      </w:r>
      <w:r w:rsidRPr="003124F6">
        <w:rPr>
          <w:rStyle w:val="Char6"/>
          <w:rtl/>
        </w:rPr>
        <w:t>د، ‌و گرنه برا</w:t>
      </w:r>
      <w:r w:rsidR="000E4BC7">
        <w:rPr>
          <w:rStyle w:val="Char6"/>
          <w:rtl/>
        </w:rPr>
        <w:t>ی</w:t>
      </w:r>
      <w:r w:rsidRPr="003124F6">
        <w:rPr>
          <w:rStyle w:val="Char6"/>
          <w:rtl/>
        </w:rPr>
        <w:t xml:space="preserve"> جهاد با تو مردم</w:t>
      </w:r>
      <w:r w:rsidR="000E4BC7">
        <w:rPr>
          <w:rStyle w:val="Char6"/>
          <w:rtl/>
        </w:rPr>
        <w:t>ی</w:t>
      </w:r>
      <w:r w:rsidRPr="003124F6">
        <w:rPr>
          <w:rStyle w:val="Char6"/>
          <w:rtl/>
        </w:rPr>
        <w:t xml:space="preserve"> م</w:t>
      </w:r>
      <w:r w:rsidR="000E4BC7">
        <w:rPr>
          <w:rStyle w:val="Char6"/>
          <w:rtl/>
        </w:rPr>
        <w:t>ی</w:t>
      </w:r>
      <w:r w:rsidRPr="003124F6">
        <w:rPr>
          <w:rStyle w:val="Char6"/>
          <w:rtl/>
        </w:rPr>
        <w:t xml:space="preserve">‌فرستم </w:t>
      </w:r>
      <w:r w:rsidR="000E4BC7">
        <w:rPr>
          <w:rStyle w:val="Char6"/>
          <w:rtl/>
        </w:rPr>
        <w:t>ک</w:t>
      </w:r>
      <w:r w:rsidRPr="003124F6">
        <w:rPr>
          <w:rStyle w:val="Char6"/>
          <w:rtl/>
        </w:rPr>
        <w:t>ه دن</w:t>
      </w:r>
      <w:r w:rsidR="000E4BC7">
        <w:rPr>
          <w:rStyle w:val="Char6"/>
          <w:rtl/>
        </w:rPr>
        <w:t>ی</w:t>
      </w:r>
      <w:r w:rsidRPr="003124F6">
        <w:rPr>
          <w:rStyle w:val="Char6"/>
          <w:rtl/>
        </w:rPr>
        <w:t>ا و مال و متاع دن</w:t>
      </w:r>
      <w:r w:rsidR="000E4BC7">
        <w:rPr>
          <w:rStyle w:val="Char6"/>
          <w:rtl/>
        </w:rPr>
        <w:t>ی</w:t>
      </w:r>
      <w:r w:rsidRPr="003124F6">
        <w:rPr>
          <w:rStyle w:val="Char6"/>
          <w:rtl/>
        </w:rPr>
        <w:t>ا نم</w:t>
      </w:r>
      <w:r w:rsidR="000E4BC7">
        <w:rPr>
          <w:rStyle w:val="Char6"/>
          <w:rtl/>
        </w:rPr>
        <w:t>ی</w:t>
      </w:r>
      <w:r w:rsidRPr="003124F6">
        <w:rPr>
          <w:rStyle w:val="Char6"/>
          <w:rtl/>
        </w:rPr>
        <w:t>‌تواند</w:t>
      </w:r>
      <w:r w:rsidR="009F5D6E">
        <w:rPr>
          <w:rStyle w:val="Char6"/>
          <w:rtl/>
        </w:rPr>
        <w:t xml:space="preserve"> آن‌ها </w:t>
      </w:r>
      <w:r w:rsidRPr="003124F6">
        <w:rPr>
          <w:rStyle w:val="Char6"/>
          <w:rtl/>
        </w:rPr>
        <w:t>را از وظا</w:t>
      </w:r>
      <w:r w:rsidR="000E4BC7">
        <w:rPr>
          <w:rStyle w:val="Char6"/>
          <w:rtl/>
        </w:rPr>
        <w:t>ی</w:t>
      </w:r>
      <w:r w:rsidRPr="003124F6">
        <w:rPr>
          <w:rStyle w:val="Char6"/>
          <w:rtl/>
        </w:rPr>
        <w:t>ف اله</w:t>
      </w:r>
      <w:r w:rsidR="000E4BC7">
        <w:rPr>
          <w:rStyle w:val="Char6"/>
          <w:rtl/>
        </w:rPr>
        <w:t>ی</w:t>
      </w:r>
      <w:r w:rsidRPr="003124F6">
        <w:rPr>
          <w:rStyle w:val="Char6"/>
          <w:rtl/>
        </w:rPr>
        <w:t xml:space="preserve"> باز دارد. </w:t>
      </w:r>
      <w:r w:rsidRPr="004B7851">
        <w:rPr>
          <w:rStyle w:val="Char1"/>
          <w:rtl/>
        </w:rPr>
        <w:t>والسلام علي من اتبع الهد</w:t>
      </w:r>
      <w:r w:rsidR="00332EDB" w:rsidRPr="004B7851">
        <w:rPr>
          <w:rStyle w:val="Char1"/>
          <w:rFonts w:hint="cs"/>
          <w:rtl/>
        </w:rPr>
        <w:t>ى</w:t>
      </w:r>
      <w:r w:rsidR="00332EDB" w:rsidRPr="003124F6">
        <w:rPr>
          <w:rStyle w:val="Char6"/>
          <w:rFonts w:hint="cs"/>
          <w:rtl/>
        </w:rPr>
        <w:t>»</w:t>
      </w:r>
      <w:r w:rsidRPr="003124F6">
        <w:rPr>
          <w:rStyle w:val="Char6"/>
          <w:rtl/>
        </w:rPr>
        <w:t>.</w:t>
      </w:r>
    </w:p>
    <w:p w:rsidR="00241CB2" w:rsidRPr="003124F6" w:rsidRDefault="00241CB2" w:rsidP="00F556E7">
      <w:pPr>
        <w:pStyle w:val="BodyText3"/>
        <w:widowControl w:val="0"/>
        <w:ind w:firstLine="284"/>
        <w:jc w:val="both"/>
        <w:rPr>
          <w:rStyle w:val="Char6"/>
          <w:rtl/>
        </w:rPr>
      </w:pPr>
      <w:r w:rsidRPr="003124F6">
        <w:rPr>
          <w:rStyle w:val="Char6"/>
          <w:rtl/>
        </w:rPr>
        <w:t>نامه حضرت عمر به دست هرا</w:t>
      </w:r>
      <w:r w:rsidR="000E4BC7">
        <w:rPr>
          <w:rStyle w:val="Char6"/>
          <w:rtl/>
        </w:rPr>
        <w:t>ک</w:t>
      </w:r>
      <w:r w:rsidRPr="003124F6">
        <w:rPr>
          <w:rStyle w:val="Char6"/>
          <w:rtl/>
        </w:rPr>
        <w:t>ل</w:t>
      </w:r>
      <w:r w:rsidR="000E4BC7">
        <w:rPr>
          <w:rStyle w:val="Char6"/>
          <w:rtl/>
        </w:rPr>
        <w:t>ی</w:t>
      </w:r>
      <w:r w:rsidRPr="003124F6">
        <w:rPr>
          <w:rStyle w:val="Char6"/>
          <w:rtl/>
        </w:rPr>
        <w:t>وس م</w:t>
      </w:r>
      <w:r w:rsidR="000E4BC7">
        <w:rPr>
          <w:rStyle w:val="Char6"/>
          <w:rtl/>
        </w:rPr>
        <w:t>ی</w:t>
      </w:r>
      <w:r w:rsidRPr="003124F6">
        <w:rPr>
          <w:rStyle w:val="Char6"/>
          <w:rtl/>
        </w:rPr>
        <w:t>‌رسد. ظاهراً با آن ضربه‌ها</w:t>
      </w:r>
      <w:r w:rsidR="000E4BC7">
        <w:rPr>
          <w:rStyle w:val="Char6"/>
          <w:rtl/>
        </w:rPr>
        <w:t>ی</w:t>
      </w:r>
      <w:r w:rsidRPr="003124F6">
        <w:rPr>
          <w:rStyle w:val="Char6"/>
          <w:rtl/>
        </w:rPr>
        <w:t xml:space="preserve"> نظام</w:t>
      </w:r>
      <w:r w:rsidR="000E4BC7">
        <w:rPr>
          <w:rStyle w:val="Char6"/>
          <w:rtl/>
        </w:rPr>
        <w:t>ی</w:t>
      </w:r>
      <w:r w:rsidRPr="003124F6">
        <w:rPr>
          <w:rStyle w:val="Char6"/>
          <w:rtl/>
        </w:rPr>
        <w:t>، س</w:t>
      </w:r>
      <w:r w:rsidR="000E4BC7">
        <w:rPr>
          <w:rStyle w:val="Char6"/>
          <w:rtl/>
        </w:rPr>
        <w:t>ی</w:t>
      </w:r>
      <w:r w:rsidRPr="003124F6">
        <w:rPr>
          <w:rStyle w:val="Char6"/>
          <w:rtl/>
        </w:rPr>
        <w:t>اس</w:t>
      </w:r>
      <w:r w:rsidR="000E4BC7">
        <w:rPr>
          <w:rStyle w:val="Char6"/>
          <w:rtl/>
        </w:rPr>
        <w:t>ی</w:t>
      </w:r>
      <w:r w:rsidRPr="003124F6">
        <w:rPr>
          <w:rStyle w:val="Char6"/>
          <w:rtl/>
        </w:rPr>
        <w:t xml:space="preserve"> و ماد</w:t>
      </w:r>
      <w:r w:rsidR="000E4BC7">
        <w:rPr>
          <w:rStyle w:val="Char6"/>
          <w:rtl/>
        </w:rPr>
        <w:t>ی</w:t>
      </w:r>
      <w:r w:rsidRPr="003124F6">
        <w:rPr>
          <w:rStyle w:val="Char6"/>
          <w:rtl/>
        </w:rPr>
        <w:t xml:space="preserve"> </w:t>
      </w:r>
      <w:r w:rsidR="000E4BC7">
        <w:rPr>
          <w:rStyle w:val="Char6"/>
          <w:rtl/>
        </w:rPr>
        <w:t>ک</w:t>
      </w:r>
      <w:r w:rsidRPr="003124F6">
        <w:rPr>
          <w:rStyle w:val="Char6"/>
          <w:rtl/>
        </w:rPr>
        <w:t>ه از عمر خورده بود، با</w:t>
      </w:r>
      <w:r w:rsidR="000E4BC7">
        <w:rPr>
          <w:rStyle w:val="Char6"/>
          <w:rtl/>
        </w:rPr>
        <w:t>ی</w:t>
      </w:r>
      <w:r w:rsidRPr="003124F6">
        <w:rPr>
          <w:rStyle w:val="Char6"/>
          <w:rtl/>
        </w:rPr>
        <w:t>د از ا</w:t>
      </w:r>
      <w:r w:rsidR="000E4BC7">
        <w:rPr>
          <w:rStyle w:val="Char6"/>
          <w:rtl/>
        </w:rPr>
        <w:t>ی</w:t>
      </w:r>
      <w:r w:rsidRPr="003124F6">
        <w:rPr>
          <w:rStyle w:val="Char6"/>
          <w:rtl/>
        </w:rPr>
        <w:t>ن نامه به حد</w:t>
      </w:r>
      <w:r w:rsidR="000E4BC7">
        <w:rPr>
          <w:rStyle w:val="Char6"/>
          <w:rtl/>
        </w:rPr>
        <w:t>ی</w:t>
      </w:r>
      <w:r w:rsidRPr="003124F6">
        <w:rPr>
          <w:rStyle w:val="Char6"/>
          <w:rtl/>
        </w:rPr>
        <w:t xml:space="preserve"> خشمگ</w:t>
      </w:r>
      <w:r w:rsidR="000E4BC7">
        <w:rPr>
          <w:rStyle w:val="Char6"/>
          <w:rtl/>
        </w:rPr>
        <w:t>ی</w:t>
      </w:r>
      <w:r w:rsidRPr="003124F6">
        <w:rPr>
          <w:rStyle w:val="Char6"/>
          <w:rtl/>
        </w:rPr>
        <w:t xml:space="preserve">ن گردد </w:t>
      </w:r>
      <w:r w:rsidR="000E4BC7">
        <w:rPr>
          <w:rStyle w:val="Char6"/>
          <w:rtl/>
        </w:rPr>
        <w:t>ک</w:t>
      </w:r>
      <w:r w:rsidRPr="003124F6">
        <w:rPr>
          <w:rStyle w:val="Char6"/>
          <w:rtl/>
        </w:rPr>
        <w:t>ه آن را پاره و ت</w:t>
      </w:r>
      <w:r w:rsidR="000E4BC7">
        <w:rPr>
          <w:rStyle w:val="Char6"/>
          <w:rtl/>
        </w:rPr>
        <w:t>ک</w:t>
      </w:r>
      <w:r w:rsidRPr="003124F6">
        <w:rPr>
          <w:rStyle w:val="Char6"/>
          <w:rtl/>
        </w:rPr>
        <w:t>ه ت</w:t>
      </w:r>
      <w:r w:rsidR="000E4BC7">
        <w:rPr>
          <w:rStyle w:val="Char6"/>
          <w:rtl/>
        </w:rPr>
        <w:t>ک</w:t>
      </w:r>
      <w:r w:rsidRPr="003124F6">
        <w:rPr>
          <w:rStyle w:val="Char6"/>
          <w:rtl/>
        </w:rPr>
        <w:t>ه نما</w:t>
      </w:r>
      <w:r w:rsidR="000E4BC7">
        <w:rPr>
          <w:rStyle w:val="Char6"/>
          <w:rtl/>
        </w:rPr>
        <w:t>ی</w:t>
      </w:r>
      <w:r w:rsidRPr="003124F6">
        <w:rPr>
          <w:rStyle w:val="Char6"/>
          <w:rtl/>
        </w:rPr>
        <w:t>د و به دست باد بسپارد، ول</w:t>
      </w:r>
      <w:r w:rsidR="000E4BC7">
        <w:rPr>
          <w:rStyle w:val="Char6"/>
          <w:rtl/>
        </w:rPr>
        <w:t>ی</w:t>
      </w:r>
      <w:r w:rsidRPr="003124F6">
        <w:rPr>
          <w:rStyle w:val="Char6"/>
          <w:rtl/>
        </w:rPr>
        <w:t xml:space="preserve"> او به حد</w:t>
      </w:r>
      <w:r w:rsidR="000E4BC7">
        <w:rPr>
          <w:rStyle w:val="Char6"/>
          <w:rtl/>
        </w:rPr>
        <w:t>ی</w:t>
      </w:r>
      <w:r w:rsidRPr="003124F6">
        <w:rPr>
          <w:rStyle w:val="Char6"/>
          <w:rtl/>
        </w:rPr>
        <w:t xml:space="preserve"> مرعوب شو</w:t>
      </w:r>
      <w:r w:rsidR="000E4BC7">
        <w:rPr>
          <w:rStyle w:val="Char6"/>
          <w:rtl/>
        </w:rPr>
        <w:t>ک</w:t>
      </w:r>
      <w:r w:rsidRPr="003124F6">
        <w:rPr>
          <w:rStyle w:val="Char6"/>
          <w:rtl/>
        </w:rPr>
        <w:t>ت عمر و تحت تأث</w:t>
      </w:r>
      <w:r w:rsidR="000E4BC7">
        <w:rPr>
          <w:rStyle w:val="Char6"/>
          <w:rtl/>
        </w:rPr>
        <w:t>ی</w:t>
      </w:r>
      <w:r w:rsidRPr="003124F6">
        <w:rPr>
          <w:rStyle w:val="Char6"/>
          <w:rtl/>
        </w:rPr>
        <w:t xml:space="preserve">ر عظمت او واقع شده بود </w:t>
      </w:r>
      <w:r w:rsidR="000E4BC7">
        <w:rPr>
          <w:rStyle w:val="Char6"/>
          <w:rtl/>
        </w:rPr>
        <w:t>ک</w:t>
      </w:r>
      <w:r w:rsidRPr="003124F6">
        <w:rPr>
          <w:rStyle w:val="Char6"/>
          <w:rtl/>
        </w:rPr>
        <w:t>ه فوراً‌ فرمان داد عبدالله بن حذ</w:t>
      </w:r>
      <w:r w:rsidR="000E4BC7">
        <w:rPr>
          <w:rStyle w:val="Char6"/>
          <w:rtl/>
        </w:rPr>
        <w:t>ی</w:t>
      </w:r>
      <w:r w:rsidRPr="003124F6">
        <w:rPr>
          <w:rStyle w:val="Char6"/>
          <w:rtl/>
        </w:rPr>
        <w:t>فه را از زندان آزاد نما</w:t>
      </w:r>
      <w:r w:rsidR="000E4BC7">
        <w:rPr>
          <w:rStyle w:val="Char6"/>
          <w:rtl/>
        </w:rPr>
        <w:t>ی</w:t>
      </w:r>
      <w:r w:rsidRPr="003124F6">
        <w:rPr>
          <w:rStyle w:val="Char6"/>
          <w:rtl/>
        </w:rPr>
        <w:t>ند و او را با احترام و همراه با تحفه‌ها و هدا</w:t>
      </w:r>
      <w:r w:rsidR="000E4BC7">
        <w:rPr>
          <w:rStyle w:val="Char6"/>
          <w:rtl/>
        </w:rPr>
        <w:t>ی</w:t>
      </w:r>
      <w:r w:rsidRPr="003124F6">
        <w:rPr>
          <w:rStyle w:val="Char6"/>
          <w:rtl/>
        </w:rPr>
        <w:t>ا نزد عمر فرستاد.</w:t>
      </w:r>
    </w:p>
    <w:p w:rsidR="00241CB2" w:rsidRPr="003124F6" w:rsidRDefault="00241CB2" w:rsidP="00F556E7">
      <w:pPr>
        <w:pStyle w:val="BodyText3"/>
        <w:widowControl w:val="0"/>
        <w:ind w:firstLine="284"/>
        <w:jc w:val="both"/>
        <w:rPr>
          <w:rStyle w:val="Char6"/>
          <w:rtl/>
        </w:rPr>
      </w:pPr>
      <w:r w:rsidRPr="003124F6">
        <w:rPr>
          <w:rStyle w:val="Char6"/>
          <w:rtl/>
        </w:rPr>
        <w:t>الله ا</w:t>
      </w:r>
      <w:r w:rsidR="000E4BC7">
        <w:rPr>
          <w:rStyle w:val="Char6"/>
          <w:rtl/>
        </w:rPr>
        <w:t>ک</w:t>
      </w:r>
      <w:r w:rsidRPr="003124F6">
        <w:rPr>
          <w:rStyle w:val="Char6"/>
          <w:rtl/>
        </w:rPr>
        <w:t>بر! چه عظمت</w:t>
      </w:r>
      <w:r w:rsidR="000E4BC7">
        <w:rPr>
          <w:rStyle w:val="Char6"/>
          <w:rtl/>
        </w:rPr>
        <w:t>ی</w:t>
      </w:r>
      <w:r w:rsidRPr="003124F6">
        <w:rPr>
          <w:rStyle w:val="Char6"/>
          <w:rtl/>
        </w:rPr>
        <w:t xml:space="preserve"> در وجود عمر مستتر بود </w:t>
      </w:r>
      <w:r w:rsidR="000E4BC7">
        <w:rPr>
          <w:rStyle w:val="Char6"/>
          <w:rtl/>
        </w:rPr>
        <w:t>ک</w:t>
      </w:r>
      <w:r w:rsidRPr="003124F6">
        <w:rPr>
          <w:rStyle w:val="Char6"/>
          <w:rtl/>
        </w:rPr>
        <w:t>ه دشمنش با آن ابهت و دبدبه مل</w:t>
      </w:r>
      <w:r w:rsidR="000E4BC7">
        <w:rPr>
          <w:rStyle w:val="Char6"/>
          <w:rtl/>
        </w:rPr>
        <w:t>ک</w:t>
      </w:r>
      <w:r w:rsidRPr="003124F6">
        <w:rPr>
          <w:rStyle w:val="Char6"/>
          <w:rtl/>
        </w:rPr>
        <w:t xml:space="preserve"> و ممل</w:t>
      </w:r>
      <w:r w:rsidR="000E4BC7">
        <w:rPr>
          <w:rStyle w:val="Char6"/>
          <w:rtl/>
        </w:rPr>
        <w:t>ک</w:t>
      </w:r>
      <w:r w:rsidRPr="003124F6">
        <w:rPr>
          <w:rStyle w:val="Char6"/>
          <w:rtl/>
        </w:rPr>
        <w:t>ت ب</w:t>
      </w:r>
      <w:r w:rsidR="000E4BC7">
        <w:rPr>
          <w:rStyle w:val="Char6"/>
          <w:rtl/>
        </w:rPr>
        <w:t>ی</w:t>
      </w:r>
      <w:r w:rsidRPr="003124F6">
        <w:rPr>
          <w:rStyle w:val="Char6"/>
          <w:rtl/>
        </w:rPr>
        <w:t>زانس</w:t>
      </w:r>
      <w:r w:rsidR="000E4BC7">
        <w:rPr>
          <w:rStyle w:val="Char6"/>
          <w:rtl/>
        </w:rPr>
        <w:t>ی</w:t>
      </w:r>
      <w:r w:rsidRPr="003124F6">
        <w:rPr>
          <w:rStyle w:val="Char6"/>
          <w:rtl/>
        </w:rPr>
        <w:t xml:space="preserve"> در مقابل پ</w:t>
      </w:r>
      <w:r w:rsidR="000E4BC7">
        <w:rPr>
          <w:rStyle w:val="Char6"/>
          <w:rtl/>
        </w:rPr>
        <w:t>ی</w:t>
      </w:r>
      <w:r w:rsidRPr="003124F6">
        <w:rPr>
          <w:rStyle w:val="Char6"/>
          <w:rtl/>
        </w:rPr>
        <w:t>شان</w:t>
      </w:r>
      <w:r w:rsidR="000E4BC7">
        <w:rPr>
          <w:rStyle w:val="Char6"/>
          <w:rtl/>
        </w:rPr>
        <w:t>ی</w:t>
      </w:r>
      <w:r w:rsidRPr="003124F6">
        <w:rPr>
          <w:rStyle w:val="Char6"/>
          <w:rtl/>
        </w:rPr>
        <w:t xml:space="preserve"> بر زم</w:t>
      </w:r>
      <w:r w:rsidR="000E4BC7">
        <w:rPr>
          <w:rStyle w:val="Char6"/>
          <w:rtl/>
        </w:rPr>
        <w:t>ی</w:t>
      </w:r>
      <w:r w:rsidRPr="003124F6">
        <w:rPr>
          <w:rStyle w:val="Char6"/>
          <w:rtl/>
        </w:rPr>
        <w:t>ن م</w:t>
      </w:r>
      <w:r w:rsidR="000E4BC7">
        <w:rPr>
          <w:rStyle w:val="Char6"/>
          <w:rtl/>
        </w:rPr>
        <w:t>ی</w:t>
      </w:r>
      <w:r w:rsidRPr="003124F6">
        <w:rPr>
          <w:rStyle w:val="Char6"/>
          <w:rtl/>
        </w:rPr>
        <w:t>‌نهد و فرمانش را اطاعت و اجرا م</w:t>
      </w:r>
      <w:r w:rsidR="000E4BC7">
        <w:rPr>
          <w:rStyle w:val="Char6"/>
          <w:rtl/>
        </w:rPr>
        <w:t>ی</w:t>
      </w:r>
      <w:r w:rsidRPr="003124F6">
        <w:rPr>
          <w:rStyle w:val="Char6"/>
          <w:rtl/>
        </w:rPr>
        <w:t>‌نما</w:t>
      </w:r>
      <w:r w:rsidR="000E4BC7">
        <w:rPr>
          <w:rStyle w:val="Char6"/>
          <w:rtl/>
        </w:rPr>
        <w:t>ی</w:t>
      </w:r>
      <w:r w:rsidRPr="003124F6">
        <w:rPr>
          <w:rStyle w:val="Char6"/>
          <w:rtl/>
        </w:rPr>
        <w:t>د؟</w:t>
      </w:r>
    </w:p>
    <w:p w:rsidR="00241CB2" w:rsidRPr="003124F6" w:rsidRDefault="00241CB2" w:rsidP="00F556E7">
      <w:pPr>
        <w:pStyle w:val="BodyText3"/>
        <w:widowControl w:val="0"/>
        <w:ind w:firstLine="284"/>
        <w:jc w:val="both"/>
        <w:rPr>
          <w:rStyle w:val="Char6"/>
          <w:rtl/>
        </w:rPr>
      </w:pPr>
      <w:r w:rsidRPr="003124F6">
        <w:rPr>
          <w:rStyle w:val="Char6"/>
          <w:rtl/>
        </w:rPr>
        <w:t>چند قض</w:t>
      </w:r>
      <w:r w:rsidR="000E4BC7">
        <w:rPr>
          <w:rStyle w:val="Char6"/>
          <w:rtl/>
        </w:rPr>
        <w:t>ی</w:t>
      </w:r>
      <w:r w:rsidRPr="003124F6">
        <w:rPr>
          <w:rStyle w:val="Char6"/>
          <w:rtl/>
        </w:rPr>
        <w:t>ه فوق نمونه بارز</w:t>
      </w:r>
      <w:r w:rsidR="000E4BC7">
        <w:rPr>
          <w:rStyle w:val="Char6"/>
          <w:rtl/>
        </w:rPr>
        <w:t>ی</w:t>
      </w:r>
      <w:r w:rsidRPr="003124F6">
        <w:rPr>
          <w:rStyle w:val="Char6"/>
          <w:rtl/>
        </w:rPr>
        <w:t xml:space="preserve"> از آثار عظمت و شخص</w:t>
      </w:r>
      <w:r w:rsidR="000E4BC7">
        <w:rPr>
          <w:rStyle w:val="Char6"/>
          <w:rtl/>
        </w:rPr>
        <w:t>ی</w:t>
      </w:r>
      <w:r w:rsidRPr="003124F6">
        <w:rPr>
          <w:rStyle w:val="Char6"/>
          <w:rtl/>
        </w:rPr>
        <w:t>ت بزرگ حضرت عمر م</w:t>
      </w:r>
      <w:r w:rsidR="000E4BC7">
        <w:rPr>
          <w:rStyle w:val="Char6"/>
          <w:rtl/>
        </w:rPr>
        <w:t>ی</w:t>
      </w:r>
      <w:r w:rsidRPr="003124F6">
        <w:rPr>
          <w:rStyle w:val="Char6"/>
          <w:rtl/>
        </w:rPr>
        <w:t xml:space="preserve">‌باشد </w:t>
      </w:r>
      <w:r w:rsidR="000E4BC7">
        <w:rPr>
          <w:rStyle w:val="Char6"/>
          <w:rtl/>
        </w:rPr>
        <w:t>ک</w:t>
      </w:r>
      <w:r w:rsidRPr="003124F6">
        <w:rPr>
          <w:rStyle w:val="Char6"/>
          <w:rtl/>
        </w:rPr>
        <w:t>ه در پ</w:t>
      </w:r>
      <w:r w:rsidR="000E4BC7">
        <w:rPr>
          <w:rStyle w:val="Char6"/>
          <w:rtl/>
        </w:rPr>
        <w:t>ی</w:t>
      </w:r>
      <w:r w:rsidRPr="003124F6">
        <w:rPr>
          <w:rStyle w:val="Char6"/>
          <w:rtl/>
        </w:rPr>
        <w:t xml:space="preserve"> ا</w:t>
      </w:r>
      <w:r w:rsidR="000E4BC7">
        <w:rPr>
          <w:rStyle w:val="Char6"/>
          <w:rtl/>
        </w:rPr>
        <w:t>ی</w:t>
      </w:r>
      <w:r w:rsidRPr="003124F6">
        <w:rPr>
          <w:rStyle w:val="Char6"/>
          <w:rtl/>
        </w:rPr>
        <w:t>ن حوادث متجل</w:t>
      </w:r>
      <w:r w:rsidR="000E4BC7">
        <w:rPr>
          <w:rStyle w:val="Char6"/>
          <w:rtl/>
        </w:rPr>
        <w:t>ی</w:t>
      </w:r>
      <w:r w:rsidRPr="003124F6">
        <w:rPr>
          <w:rStyle w:val="Char6"/>
          <w:rtl/>
        </w:rPr>
        <w:t xml:space="preserve"> گرد</w:t>
      </w:r>
      <w:r w:rsidR="000E4BC7">
        <w:rPr>
          <w:rStyle w:val="Char6"/>
          <w:rtl/>
        </w:rPr>
        <w:t>ی</w:t>
      </w:r>
      <w:r w:rsidRPr="003124F6">
        <w:rPr>
          <w:rStyle w:val="Char6"/>
          <w:rtl/>
        </w:rPr>
        <w:t>د.</w:t>
      </w:r>
    </w:p>
    <w:p w:rsidR="00241CB2" w:rsidRPr="003124F6" w:rsidRDefault="00332EDB" w:rsidP="00F556E7">
      <w:pPr>
        <w:pStyle w:val="BodyText3"/>
        <w:widowControl w:val="0"/>
        <w:ind w:firstLine="284"/>
        <w:jc w:val="both"/>
        <w:rPr>
          <w:rStyle w:val="Char6"/>
          <w:rtl/>
        </w:rPr>
      </w:pPr>
      <w:r w:rsidRPr="003124F6">
        <w:rPr>
          <w:rStyle w:val="Char6"/>
          <w:rtl/>
        </w:rPr>
        <w:t>ا</w:t>
      </w:r>
      <w:r w:rsidR="000E4BC7">
        <w:rPr>
          <w:rStyle w:val="Char6"/>
          <w:rtl/>
        </w:rPr>
        <w:t>ی</w:t>
      </w:r>
      <w:r w:rsidRPr="003124F6">
        <w:rPr>
          <w:rStyle w:val="Char6"/>
          <w:rtl/>
        </w:rPr>
        <w:t xml:space="preserve">ن </w:t>
      </w:r>
      <w:r w:rsidR="000E4BC7">
        <w:rPr>
          <w:rStyle w:val="Char6"/>
          <w:rtl/>
        </w:rPr>
        <w:t>یک</w:t>
      </w:r>
      <w:r w:rsidRPr="003124F6">
        <w:rPr>
          <w:rStyle w:val="Char6"/>
          <w:rtl/>
        </w:rPr>
        <w:t xml:space="preserve"> امر مسلم است </w:t>
      </w:r>
      <w:r w:rsidR="000E4BC7">
        <w:rPr>
          <w:rStyle w:val="Char6"/>
          <w:rtl/>
        </w:rPr>
        <w:t>ک</w:t>
      </w:r>
      <w:r w:rsidRPr="003124F6">
        <w:rPr>
          <w:rStyle w:val="Char6"/>
          <w:rtl/>
        </w:rPr>
        <w:t>ه هر</w:t>
      </w:r>
      <w:r w:rsidR="00241CB2" w:rsidRPr="003124F6">
        <w:rPr>
          <w:rStyle w:val="Char6"/>
          <w:rtl/>
        </w:rPr>
        <w:t>گونه اثر</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در پ</w:t>
      </w:r>
      <w:r w:rsidR="000E4BC7">
        <w:rPr>
          <w:rStyle w:val="Char6"/>
          <w:rtl/>
        </w:rPr>
        <w:t>ی</w:t>
      </w:r>
      <w:r w:rsidR="00241CB2" w:rsidRPr="003124F6">
        <w:rPr>
          <w:rStyle w:val="Char6"/>
          <w:rtl/>
        </w:rPr>
        <w:t xml:space="preserve"> حوادث و پ</w:t>
      </w:r>
      <w:r w:rsidR="000E4BC7">
        <w:rPr>
          <w:rStyle w:val="Char6"/>
          <w:rtl/>
        </w:rPr>
        <w:t>ی</w:t>
      </w:r>
      <w:r w:rsidR="00241CB2" w:rsidRPr="003124F6">
        <w:rPr>
          <w:rStyle w:val="Char6"/>
          <w:rtl/>
        </w:rPr>
        <w:t>ش‌آمدها</w:t>
      </w:r>
      <w:r w:rsidR="000E4BC7">
        <w:rPr>
          <w:rStyle w:val="Char6"/>
          <w:rtl/>
        </w:rPr>
        <w:t>ی</w:t>
      </w:r>
      <w:r w:rsidR="00241CB2" w:rsidRPr="003124F6">
        <w:rPr>
          <w:rStyle w:val="Char6"/>
          <w:rtl/>
        </w:rPr>
        <w:t xml:space="preserve"> مهم از انسان ظاهر م</w:t>
      </w:r>
      <w:r w:rsidR="000E4BC7">
        <w:rPr>
          <w:rStyle w:val="Char6"/>
          <w:rtl/>
        </w:rPr>
        <w:t>ی</w:t>
      </w:r>
      <w:r w:rsidR="00241CB2" w:rsidRPr="003124F6">
        <w:rPr>
          <w:rStyle w:val="Char6"/>
          <w:rtl/>
        </w:rPr>
        <w:t>‌شود شاخص شخص</w:t>
      </w:r>
      <w:r w:rsidR="000E4BC7">
        <w:rPr>
          <w:rStyle w:val="Char6"/>
          <w:rtl/>
        </w:rPr>
        <w:t>ی</w:t>
      </w:r>
      <w:r w:rsidR="00241CB2" w:rsidRPr="003124F6">
        <w:rPr>
          <w:rStyle w:val="Char6"/>
          <w:rtl/>
        </w:rPr>
        <w:t>ت و مب</w:t>
      </w:r>
      <w:r w:rsidR="000E4BC7">
        <w:rPr>
          <w:rStyle w:val="Char6"/>
          <w:rtl/>
        </w:rPr>
        <w:t>ی</w:t>
      </w:r>
      <w:r w:rsidR="00241CB2" w:rsidRPr="003124F6">
        <w:rPr>
          <w:rStyle w:val="Char6"/>
          <w:rtl/>
        </w:rPr>
        <w:t>ن م</w:t>
      </w:r>
      <w:r w:rsidR="000E4BC7">
        <w:rPr>
          <w:rStyle w:val="Char6"/>
          <w:rtl/>
        </w:rPr>
        <w:t>ی</w:t>
      </w:r>
      <w:r w:rsidR="00241CB2" w:rsidRPr="003124F6">
        <w:rPr>
          <w:rStyle w:val="Char6"/>
          <w:rtl/>
        </w:rPr>
        <w:t>زان عظمت او م</w:t>
      </w:r>
      <w:r w:rsidR="000E4BC7">
        <w:rPr>
          <w:rStyle w:val="Char6"/>
          <w:rtl/>
        </w:rPr>
        <w:t>ی</w:t>
      </w:r>
      <w:r w:rsidR="00241CB2" w:rsidRPr="003124F6">
        <w:rPr>
          <w:rStyle w:val="Char6"/>
          <w:rtl/>
        </w:rPr>
        <w:t>‌باشد</w:t>
      </w:r>
      <w:r w:rsidR="00DA616D" w:rsidRPr="003124F6">
        <w:rPr>
          <w:rStyle w:val="Char6"/>
          <w:rtl/>
        </w:rPr>
        <w:t>،</w:t>
      </w:r>
      <w:r w:rsidR="00241CB2" w:rsidRPr="003124F6">
        <w:rPr>
          <w:rStyle w:val="Char6"/>
          <w:rtl/>
        </w:rPr>
        <w:t xml:space="preserve"> چه آن حوادث از خود انسان صادر شود و چه به طور تصادف برا</w:t>
      </w:r>
      <w:r w:rsidR="000E4BC7">
        <w:rPr>
          <w:rStyle w:val="Char6"/>
          <w:rtl/>
        </w:rPr>
        <w:t>ی</w:t>
      </w:r>
      <w:r w:rsidR="00241CB2" w:rsidRPr="003124F6">
        <w:rPr>
          <w:rStyle w:val="Char6"/>
          <w:rtl/>
        </w:rPr>
        <w:t xml:space="preserve"> او پ</w:t>
      </w:r>
      <w:r w:rsidR="000E4BC7">
        <w:rPr>
          <w:rStyle w:val="Char6"/>
          <w:rtl/>
        </w:rPr>
        <w:t>ی</w:t>
      </w:r>
      <w:r w:rsidR="00241CB2" w:rsidRPr="003124F6">
        <w:rPr>
          <w:rStyle w:val="Char6"/>
          <w:rtl/>
        </w:rPr>
        <w:t>ش آ</w:t>
      </w:r>
      <w:r w:rsidR="000E4BC7">
        <w:rPr>
          <w:rStyle w:val="Char6"/>
          <w:rtl/>
        </w:rPr>
        <w:t>ی</w:t>
      </w:r>
      <w:r w:rsidR="00241CB2" w:rsidRPr="003124F6">
        <w:rPr>
          <w:rStyle w:val="Char6"/>
          <w:rtl/>
        </w:rPr>
        <w:t>د.</w:t>
      </w:r>
    </w:p>
    <w:p w:rsidR="00241CB2" w:rsidRPr="004B7851" w:rsidRDefault="00241CB2" w:rsidP="00DA616D">
      <w:pPr>
        <w:pStyle w:val="a1"/>
        <w:rPr>
          <w:rtl/>
        </w:rPr>
      </w:pPr>
      <w:bookmarkStart w:id="665" w:name="_Toc341627449"/>
      <w:bookmarkStart w:id="666" w:name="_Toc341627670"/>
      <w:bookmarkStart w:id="667" w:name="_Toc440799117"/>
      <w:r w:rsidRPr="004B7851">
        <w:rPr>
          <w:rtl/>
        </w:rPr>
        <w:t>آخر</w:t>
      </w:r>
      <w:r w:rsidR="00466B22">
        <w:rPr>
          <w:rtl/>
        </w:rPr>
        <w:t>ی</w:t>
      </w:r>
      <w:r w:rsidRPr="004B7851">
        <w:rPr>
          <w:rtl/>
        </w:rPr>
        <w:t>ن سخن ما درباره حضرت عمر</w:t>
      </w:r>
      <w:bookmarkEnd w:id="665"/>
      <w:bookmarkEnd w:id="666"/>
      <w:bookmarkEnd w:id="667"/>
    </w:p>
    <w:p w:rsidR="00241CB2" w:rsidRPr="003124F6" w:rsidRDefault="00241CB2" w:rsidP="00332EDB">
      <w:pPr>
        <w:pStyle w:val="BodyText3"/>
        <w:widowControl w:val="0"/>
        <w:ind w:firstLine="284"/>
        <w:jc w:val="both"/>
        <w:rPr>
          <w:rStyle w:val="Char6"/>
          <w:rtl/>
        </w:rPr>
      </w:pPr>
      <w:r w:rsidRPr="003124F6">
        <w:rPr>
          <w:rStyle w:val="Char6"/>
          <w:rtl/>
        </w:rPr>
        <w:t xml:space="preserve">هر </w:t>
      </w:r>
      <w:r w:rsidR="000E4BC7">
        <w:rPr>
          <w:rStyle w:val="Char6"/>
          <w:rtl/>
        </w:rPr>
        <w:t>ک</w:t>
      </w:r>
      <w:r w:rsidRPr="003124F6">
        <w:rPr>
          <w:rStyle w:val="Char6"/>
          <w:rtl/>
        </w:rPr>
        <w:t>س به تار</w:t>
      </w:r>
      <w:r w:rsidR="000E4BC7">
        <w:rPr>
          <w:rStyle w:val="Char6"/>
          <w:rtl/>
        </w:rPr>
        <w:t>ی</w:t>
      </w:r>
      <w:r w:rsidRPr="003124F6">
        <w:rPr>
          <w:rStyle w:val="Char6"/>
          <w:rtl/>
        </w:rPr>
        <w:t>خ زندگان</w:t>
      </w:r>
      <w:r w:rsidR="000E4BC7">
        <w:rPr>
          <w:rStyle w:val="Char6"/>
          <w:rtl/>
        </w:rPr>
        <w:t>ی</w:t>
      </w:r>
      <w:r w:rsidRPr="003124F6">
        <w:rPr>
          <w:rStyle w:val="Char6"/>
          <w:rtl/>
        </w:rPr>
        <w:t xml:space="preserve"> حضرت عمر بن الخطاب </w:t>
      </w:r>
      <w:r w:rsidR="00332EDB" w:rsidRPr="003124F6">
        <w:rPr>
          <w:rStyle w:val="Char6"/>
          <w:rFonts w:hint="cs"/>
          <w:rtl/>
        </w:rPr>
        <w:t>-</w:t>
      </w:r>
      <w:r w:rsidR="000E4BC7">
        <w:rPr>
          <w:rStyle w:val="Char6"/>
          <w:rtl/>
        </w:rPr>
        <w:t>ک</w:t>
      </w:r>
      <w:r w:rsidRPr="003124F6">
        <w:rPr>
          <w:rStyle w:val="Char6"/>
          <w:rtl/>
        </w:rPr>
        <w:t>ه در</w:t>
      </w:r>
      <w:r w:rsidR="00332EDB" w:rsidRPr="003124F6">
        <w:rPr>
          <w:rStyle w:val="Char6"/>
          <w:rFonts w:hint="cs"/>
          <w:rtl/>
        </w:rPr>
        <w:t xml:space="preserve"> </w:t>
      </w:r>
      <w:r w:rsidRPr="003124F6">
        <w:rPr>
          <w:rStyle w:val="Char6"/>
          <w:rtl/>
        </w:rPr>
        <w:t>ا</w:t>
      </w:r>
      <w:r w:rsidR="000E4BC7">
        <w:rPr>
          <w:rStyle w:val="Char6"/>
          <w:rtl/>
        </w:rPr>
        <w:t>ی</w:t>
      </w:r>
      <w:r w:rsidRPr="003124F6">
        <w:rPr>
          <w:rStyle w:val="Char6"/>
          <w:rtl/>
        </w:rPr>
        <w:t xml:space="preserve">ن </w:t>
      </w:r>
      <w:r w:rsidR="000E4BC7">
        <w:rPr>
          <w:rStyle w:val="Char6"/>
          <w:rtl/>
        </w:rPr>
        <w:t>ک</w:t>
      </w:r>
      <w:r w:rsidRPr="003124F6">
        <w:rPr>
          <w:rStyle w:val="Char6"/>
          <w:rtl/>
        </w:rPr>
        <w:t>تاب به طور اختصار ذ</w:t>
      </w:r>
      <w:r w:rsidR="000E4BC7">
        <w:rPr>
          <w:rStyle w:val="Char6"/>
          <w:rtl/>
        </w:rPr>
        <w:t>ک</w:t>
      </w:r>
      <w:r w:rsidRPr="003124F6">
        <w:rPr>
          <w:rStyle w:val="Char6"/>
          <w:rtl/>
        </w:rPr>
        <w:t>ر شد</w:t>
      </w:r>
      <w:r w:rsidR="00332EDB" w:rsidRPr="003124F6">
        <w:rPr>
          <w:rStyle w:val="Char6"/>
          <w:rFonts w:hint="cs"/>
          <w:rtl/>
        </w:rPr>
        <w:t>-</w:t>
      </w:r>
      <w:r w:rsidRPr="003124F6">
        <w:rPr>
          <w:rStyle w:val="Char6"/>
          <w:rtl/>
        </w:rPr>
        <w:t xml:space="preserve"> </w:t>
      </w:r>
      <w:r w:rsidR="000E4BC7">
        <w:rPr>
          <w:rStyle w:val="Char6"/>
          <w:rtl/>
        </w:rPr>
        <w:t>ک</w:t>
      </w:r>
      <w:r w:rsidRPr="003124F6">
        <w:rPr>
          <w:rStyle w:val="Char6"/>
          <w:rtl/>
        </w:rPr>
        <w:t>م</w:t>
      </w:r>
      <w:r w:rsidR="000E4BC7">
        <w:rPr>
          <w:rStyle w:val="Char6"/>
          <w:rtl/>
        </w:rPr>
        <w:t>ی</w:t>
      </w:r>
      <w:r w:rsidRPr="003124F6">
        <w:rPr>
          <w:rStyle w:val="Char6"/>
          <w:rtl/>
        </w:rPr>
        <w:t xml:space="preserve"> دقت </w:t>
      </w:r>
      <w:r w:rsidR="000E4BC7">
        <w:rPr>
          <w:rStyle w:val="Char6"/>
          <w:rtl/>
        </w:rPr>
        <w:t>ک</w:t>
      </w:r>
      <w:r w:rsidRPr="003124F6">
        <w:rPr>
          <w:rStyle w:val="Char6"/>
          <w:rtl/>
        </w:rPr>
        <w:t>ند م</w:t>
      </w:r>
      <w:r w:rsidR="000E4BC7">
        <w:rPr>
          <w:rStyle w:val="Char6"/>
          <w:rtl/>
        </w:rPr>
        <w:t>ی</w:t>
      </w:r>
      <w:r w:rsidRPr="003124F6">
        <w:rPr>
          <w:rStyle w:val="Char6"/>
          <w:rtl/>
        </w:rPr>
        <w:t xml:space="preserve">‌فهمد </w:t>
      </w:r>
      <w:r w:rsidR="000E4BC7">
        <w:rPr>
          <w:rStyle w:val="Char6"/>
          <w:rtl/>
        </w:rPr>
        <w:t>ک</w:t>
      </w:r>
      <w:r w:rsidRPr="003124F6">
        <w:rPr>
          <w:rStyle w:val="Char6"/>
          <w:rtl/>
        </w:rPr>
        <w:t>ه ح</w:t>
      </w:r>
      <w:r w:rsidR="000E4BC7">
        <w:rPr>
          <w:rStyle w:val="Char6"/>
          <w:rtl/>
        </w:rPr>
        <w:t>ک</w:t>
      </w:r>
      <w:r w:rsidRPr="003124F6">
        <w:rPr>
          <w:rStyle w:val="Char6"/>
          <w:rtl/>
        </w:rPr>
        <w:t>مت اله</w:t>
      </w:r>
      <w:r w:rsidR="000E4BC7">
        <w:rPr>
          <w:rStyle w:val="Char6"/>
          <w:rtl/>
        </w:rPr>
        <w:t>ی</w:t>
      </w:r>
      <w:r w:rsidRPr="003124F6">
        <w:rPr>
          <w:rStyle w:val="Char6"/>
          <w:rtl/>
        </w:rPr>
        <w:t xml:space="preserve"> در </w:t>
      </w:r>
      <w:r w:rsidR="000E4BC7">
        <w:rPr>
          <w:rStyle w:val="Char6"/>
          <w:rtl/>
        </w:rPr>
        <w:t>ک</w:t>
      </w:r>
      <w:r w:rsidRPr="003124F6">
        <w:rPr>
          <w:rStyle w:val="Char6"/>
          <w:rtl/>
        </w:rPr>
        <w:t xml:space="preserve">ار بود </w:t>
      </w:r>
      <w:r w:rsidR="000E4BC7">
        <w:rPr>
          <w:rStyle w:val="Char6"/>
          <w:rtl/>
        </w:rPr>
        <w:t>ک</w:t>
      </w:r>
      <w:r w:rsidRPr="003124F6">
        <w:rPr>
          <w:rStyle w:val="Char6"/>
          <w:rtl/>
        </w:rPr>
        <w:t>ه آن بزرگوار بر مسند خلافت خاتم الانب</w:t>
      </w:r>
      <w:r w:rsidR="000E4BC7">
        <w:rPr>
          <w:rStyle w:val="Char6"/>
          <w:rtl/>
        </w:rPr>
        <w:t>ی</w:t>
      </w:r>
      <w:r w:rsidRPr="003124F6">
        <w:rPr>
          <w:rStyle w:val="Char6"/>
          <w:rtl/>
        </w:rPr>
        <w:t>اء صلوات الله عل</w:t>
      </w:r>
      <w:r w:rsidR="000E4BC7">
        <w:rPr>
          <w:rStyle w:val="Char6"/>
          <w:rtl/>
        </w:rPr>
        <w:t>ی</w:t>
      </w:r>
      <w:r w:rsidRPr="003124F6">
        <w:rPr>
          <w:rStyle w:val="Char6"/>
          <w:rtl/>
        </w:rPr>
        <w:t>ه بنش</w:t>
      </w:r>
      <w:r w:rsidR="000E4BC7">
        <w:rPr>
          <w:rStyle w:val="Char6"/>
          <w:rtl/>
        </w:rPr>
        <w:t>ی</w:t>
      </w:r>
      <w:r w:rsidRPr="003124F6">
        <w:rPr>
          <w:rStyle w:val="Char6"/>
          <w:rtl/>
        </w:rPr>
        <w:t>ند تا شر</w:t>
      </w:r>
      <w:r w:rsidR="000E4BC7">
        <w:rPr>
          <w:rStyle w:val="Char6"/>
          <w:rtl/>
        </w:rPr>
        <w:t>ی</w:t>
      </w:r>
      <w:r w:rsidRPr="003124F6">
        <w:rPr>
          <w:rStyle w:val="Char6"/>
          <w:rtl/>
        </w:rPr>
        <w:t xml:space="preserve">عت مقدس اسلام در اثر نفوذ </w:t>
      </w:r>
      <w:r w:rsidR="000E4BC7">
        <w:rPr>
          <w:rStyle w:val="Char6"/>
          <w:rtl/>
        </w:rPr>
        <w:t>ک</w:t>
      </w:r>
      <w:r w:rsidRPr="003124F6">
        <w:rPr>
          <w:rStyle w:val="Char6"/>
          <w:rtl/>
        </w:rPr>
        <w:t>لمه و شخص</w:t>
      </w:r>
      <w:r w:rsidR="000E4BC7">
        <w:rPr>
          <w:rStyle w:val="Char6"/>
          <w:rtl/>
        </w:rPr>
        <w:t>ی</w:t>
      </w:r>
      <w:r w:rsidRPr="003124F6">
        <w:rPr>
          <w:rStyle w:val="Char6"/>
          <w:rtl/>
        </w:rPr>
        <w:t>ت او به خارج شبه الجز</w:t>
      </w:r>
      <w:r w:rsidR="000E4BC7">
        <w:rPr>
          <w:rStyle w:val="Char6"/>
          <w:rtl/>
        </w:rPr>
        <w:t>ی</w:t>
      </w:r>
      <w:r w:rsidRPr="003124F6">
        <w:rPr>
          <w:rStyle w:val="Char6"/>
          <w:rtl/>
        </w:rPr>
        <w:t xml:space="preserve">ره راه </w:t>
      </w:r>
      <w:r w:rsidR="000E4BC7">
        <w:rPr>
          <w:rStyle w:val="Char6"/>
          <w:rtl/>
        </w:rPr>
        <w:t>ی</w:t>
      </w:r>
      <w:r w:rsidRPr="003124F6">
        <w:rPr>
          <w:rStyle w:val="Char6"/>
          <w:rtl/>
        </w:rPr>
        <w:t>ابد و منتشر شود و عدالت اجتماع</w:t>
      </w:r>
      <w:r w:rsidR="000E4BC7">
        <w:rPr>
          <w:rStyle w:val="Char6"/>
          <w:rtl/>
        </w:rPr>
        <w:t>ی</w:t>
      </w:r>
      <w:r w:rsidRPr="003124F6">
        <w:rPr>
          <w:rStyle w:val="Char6"/>
          <w:rtl/>
        </w:rPr>
        <w:t xml:space="preserve"> مطابق دستورات و تعال</w:t>
      </w:r>
      <w:r w:rsidR="000E4BC7">
        <w:rPr>
          <w:rStyle w:val="Char6"/>
          <w:rtl/>
        </w:rPr>
        <w:t>ی</w:t>
      </w:r>
      <w:r w:rsidRPr="003124F6">
        <w:rPr>
          <w:rStyle w:val="Char6"/>
          <w:rtl/>
        </w:rPr>
        <w:t>م شر</w:t>
      </w:r>
      <w:r w:rsidR="000E4BC7">
        <w:rPr>
          <w:rStyle w:val="Char6"/>
          <w:rtl/>
        </w:rPr>
        <w:t>ی</w:t>
      </w:r>
      <w:r w:rsidRPr="003124F6">
        <w:rPr>
          <w:rStyle w:val="Char6"/>
          <w:rtl/>
        </w:rPr>
        <w:t>عت اسلام در اثر اهتمام آن بزرگوار در ب</w:t>
      </w:r>
      <w:r w:rsidR="000E4BC7">
        <w:rPr>
          <w:rStyle w:val="Char6"/>
          <w:rtl/>
        </w:rPr>
        <w:t>ی</w:t>
      </w:r>
      <w:r w:rsidRPr="003124F6">
        <w:rPr>
          <w:rStyle w:val="Char6"/>
          <w:rtl/>
        </w:rPr>
        <w:t xml:space="preserve">ن </w:t>
      </w:r>
      <w:r w:rsidR="000E4BC7">
        <w:rPr>
          <w:rStyle w:val="Char6"/>
          <w:rtl/>
        </w:rPr>
        <w:t>ک</w:t>
      </w:r>
      <w:r w:rsidRPr="003124F6">
        <w:rPr>
          <w:rStyle w:val="Char6"/>
          <w:rtl/>
        </w:rPr>
        <w:t>ل</w:t>
      </w:r>
      <w:r w:rsidR="000E4BC7">
        <w:rPr>
          <w:rStyle w:val="Char6"/>
          <w:rtl/>
        </w:rPr>
        <w:t>ی</w:t>
      </w:r>
      <w:r w:rsidRPr="003124F6">
        <w:rPr>
          <w:rStyle w:val="Char6"/>
          <w:rtl/>
        </w:rPr>
        <w:t>ه طبقات و شعوب مردم در داخل و خارج شبه الجز</w:t>
      </w:r>
      <w:r w:rsidR="000E4BC7">
        <w:rPr>
          <w:rStyle w:val="Char6"/>
          <w:rtl/>
        </w:rPr>
        <w:t>ی</w:t>
      </w:r>
      <w:r w:rsidRPr="003124F6">
        <w:rPr>
          <w:rStyle w:val="Char6"/>
          <w:rtl/>
        </w:rPr>
        <w:t>ره نه تنها با گفتار، بل</w:t>
      </w:r>
      <w:r w:rsidR="000E4BC7">
        <w:rPr>
          <w:rStyle w:val="Char6"/>
          <w:rtl/>
        </w:rPr>
        <w:t>ک</w:t>
      </w:r>
      <w:r w:rsidRPr="003124F6">
        <w:rPr>
          <w:rStyle w:val="Char6"/>
          <w:rtl/>
        </w:rPr>
        <w:t>ه عملاً و به طور مساو</w:t>
      </w:r>
      <w:r w:rsidR="000E4BC7">
        <w:rPr>
          <w:rStyle w:val="Char6"/>
          <w:rtl/>
        </w:rPr>
        <w:t>ی</w:t>
      </w:r>
      <w:r w:rsidRPr="003124F6">
        <w:rPr>
          <w:rStyle w:val="Char6"/>
          <w:rtl/>
        </w:rPr>
        <w:t xml:space="preserve"> اجرا شود.</w:t>
      </w:r>
    </w:p>
    <w:p w:rsidR="00241CB2" w:rsidRPr="003124F6" w:rsidRDefault="00241CB2" w:rsidP="00F556E7">
      <w:pPr>
        <w:pStyle w:val="BodyText3"/>
        <w:widowControl w:val="0"/>
        <w:ind w:firstLine="284"/>
        <w:jc w:val="both"/>
        <w:rPr>
          <w:rStyle w:val="Char6"/>
          <w:rtl/>
        </w:rPr>
      </w:pPr>
      <w:r w:rsidRPr="003124F6">
        <w:rPr>
          <w:rStyle w:val="Char6"/>
          <w:rtl/>
        </w:rPr>
        <w:t>خواند</w:t>
      </w:r>
      <w:r w:rsidR="000E4BC7">
        <w:rPr>
          <w:rStyle w:val="Char6"/>
          <w:rtl/>
        </w:rPr>
        <w:t>ی</w:t>
      </w:r>
      <w:r w:rsidRPr="003124F6">
        <w:rPr>
          <w:rStyle w:val="Char6"/>
          <w:rtl/>
        </w:rPr>
        <w:t xml:space="preserve">م </w:t>
      </w:r>
      <w:r w:rsidR="000E4BC7">
        <w:rPr>
          <w:rStyle w:val="Char6"/>
          <w:rtl/>
        </w:rPr>
        <w:t>ک</w:t>
      </w:r>
      <w:r w:rsidRPr="003124F6">
        <w:rPr>
          <w:rStyle w:val="Char6"/>
          <w:rtl/>
        </w:rPr>
        <w:t>ه حضرت عمر چگونه قوا</w:t>
      </w:r>
      <w:r w:rsidR="000E4BC7">
        <w:rPr>
          <w:rStyle w:val="Char6"/>
          <w:rtl/>
        </w:rPr>
        <w:t>ی</w:t>
      </w:r>
      <w:r w:rsidRPr="003124F6">
        <w:rPr>
          <w:rStyle w:val="Char6"/>
          <w:rtl/>
        </w:rPr>
        <w:t xml:space="preserve"> فرمانروا</w:t>
      </w:r>
      <w:r w:rsidR="000E4BC7">
        <w:rPr>
          <w:rStyle w:val="Char6"/>
          <w:rtl/>
        </w:rPr>
        <w:t>ی</w:t>
      </w:r>
      <w:r w:rsidRPr="003124F6">
        <w:rPr>
          <w:rStyle w:val="Char6"/>
          <w:rtl/>
        </w:rPr>
        <w:t xml:space="preserve">ان مشهور آن دوره را در هم </w:t>
      </w:r>
      <w:r w:rsidR="000E4BC7">
        <w:rPr>
          <w:rStyle w:val="Char6"/>
          <w:rtl/>
        </w:rPr>
        <w:t>ک</w:t>
      </w:r>
      <w:r w:rsidRPr="003124F6">
        <w:rPr>
          <w:rStyle w:val="Char6"/>
          <w:rtl/>
        </w:rPr>
        <w:t>وب</w:t>
      </w:r>
      <w:r w:rsidR="000E4BC7">
        <w:rPr>
          <w:rStyle w:val="Char6"/>
          <w:rtl/>
        </w:rPr>
        <w:t>ی</w:t>
      </w:r>
      <w:r w:rsidRPr="003124F6">
        <w:rPr>
          <w:rStyle w:val="Char6"/>
          <w:rtl/>
        </w:rPr>
        <w:t xml:space="preserve">د و بر </w:t>
      </w:r>
      <w:r w:rsidR="000E4BC7">
        <w:rPr>
          <w:rStyle w:val="Char6"/>
          <w:rtl/>
        </w:rPr>
        <w:t>ک</w:t>
      </w:r>
      <w:r w:rsidRPr="003124F6">
        <w:rPr>
          <w:rStyle w:val="Char6"/>
          <w:rtl/>
        </w:rPr>
        <w:t>شورها</w:t>
      </w:r>
      <w:r w:rsidR="000E4BC7">
        <w:rPr>
          <w:rStyle w:val="Char6"/>
          <w:rtl/>
        </w:rPr>
        <w:t>ی</w:t>
      </w:r>
      <w:r w:rsidRPr="003124F6">
        <w:rPr>
          <w:rStyle w:val="Char6"/>
          <w:rtl/>
        </w:rPr>
        <w:t xml:space="preserve"> بزرگ آن روزگار تسلط </w:t>
      </w:r>
      <w:r w:rsidR="000E4BC7">
        <w:rPr>
          <w:rStyle w:val="Char6"/>
          <w:rtl/>
        </w:rPr>
        <w:t>ی</w:t>
      </w:r>
      <w:r w:rsidRPr="003124F6">
        <w:rPr>
          <w:rStyle w:val="Char6"/>
          <w:rtl/>
        </w:rPr>
        <w:t>افت و خود به جا</w:t>
      </w:r>
      <w:r w:rsidR="000E4BC7">
        <w:rPr>
          <w:rStyle w:val="Char6"/>
          <w:rtl/>
        </w:rPr>
        <w:t>ی</w:t>
      </w:r>
      <w:r w:rsidR="009F5D6E">
        <w:rPr>
          <w:rStyle w:val="Char6"/>
          <w:rtl/>
        </w:rPr>
        <w:t xml:space="preserve"> آن‌ها </w:t>
      </w:r>
      <w:r w:rsidRPr="003124F6">
        <w:rPr>
          <w:rStyle w:val="Char6"/>
          <w:rtl/>
        </w:rPr>
        <w:t>نشست. اح</w:t>
      </w:r>
      <w:r w:rsidR="000E4BC7">
        <w:rPr>
          <w:rStyle w:val="Char6"/>
          <w:rtl/>
        </w:rPr>
        <w:t>ک</w:t>
      </w:r>
      <w:r w:rsidRPr="003124F6">
        <w:rPr>
          <w:rStyle w:val="Char6"/>
          <w:rtl/>
        </w:rPr>
        <w:t xml:space="preserve">ام </w:t>
      </w:r>
      <w:r w:rsidR="000E4BC7">
        <w:rPr>
          <w:rStyle w:val="Char6"/>
          <w:rtl/>
        </w:rPr>
        <w:t>ک</w:t>
      </w:r>
      <w:r w:rsidRPr="003124F6">
        <w:rPr>
          <w:rStyle w:val="Char6"/>
          <w:rtl/>
        </w:rPr>
        <w:t>تاب</w:t>
      </w:r>
      <w:r w:rsidR="00332EDB" w:rsidRPr="003124F6">
        <w:rPr>
          <w:rStyle w:val="Char6"/>
          <w:rFonts w:hint="cs"/>
          <w:rtl/>
        </w:rPr>
        <w:t>‌</w:t>
      </w:r>
      <w:r w:rsidRPr="003124F6">
        <w:rPr>
          <w:rStyle w:val="Char6"/>
          <w:rtl/>
        </w:rPr>
        <w:t>ها</w:t>
      </w:r>
      <w:r w:rsidR="000E4BC7">
        <w:rPr>
          <w:rStyle w:val="Char6"/>
          <w:rtl/>
        </w:rPr>
        <w:t>ی</w:t>
      </w:r>
      <w:r w:rsidRPr="003124F6">
        <w:rPr>
          <w:rStyle w:val="Char6"/>
          <w:rtl/>
        </w:rPr>
        <w:t xml:space="preserve"> </w:t>
      </w:r>
      <w:r w:rsidR="000E4BC7">
        <w:rPr>
          <w:rStyle w:val="Char6"/>
          <w:rtl/>
        </w:rPr>
        <w:t>ک</w:t>
      </w:r>
      <w:r w:rsidRPr="003124F6">
        <w:rPr>
          <w:rStyle w:val="Char6"/>
          <w:rtl/>
        </w:rPr>
        <w:t>هنه استبداد</w:t>
      </w:r>
      <w:r w:rsidR="000E4BC7">
        <w:rPr>
          <w:rStyle w:val="Char6"/>
          <w:rtl/>
        </w:rPr>
        <w:t>ی</w:t>
      </w:r>
      <w:r w:rsidRPr="003124F6">
        <w:rPr>
          <w:rStyle w:val="Char6"/>
          <w:rtl/>
        </w:rPr>
        <w:t xml:space="preserve"> آن فرمانروا</w:t>
      </w:r>
      <w:r w:rsidR="000E4BC7">
        <w:rPr>
          <w:rStyle w:val="Char6"/>
          <w:rtl/>
        </w:rPr>
        <w:t>ی</w:t>
      </w:r>
      <w:r w:rsidRPr="003124F6">
        <w:rPr>
          <w:rStyle w:val="Char6"/>
          <w:rtl/>
        </w:rPr>
        <w:t xml:space="preserve">ان جبار را </w:t>
      </w:r>
      <w:r w:rsidR="000E4BC7">
        <w:rPr>
          <w:rStyle w:val="Char6"/>
          <w:rtl/>
        </w:rPr>
        <w:t>ک</w:t>
      </w:r>
      <w:r w:rsidRPr="003124F6">
        <w:rPr>
          <w:rStyle w:val="Char6"/>
          <w:rtl/>
        </w:rPr>
        <w:t>ه بر مبنا</w:t>
      </w:r>
      <w:r w:rsidR="000E4BC7">
        <w:rPr>
          <w:rStyle w:val="Char6"/>
          <w:rtl/>
        </w:rPr>
        <w:t>ی</w:t>
      </w:r>
      <w:r w:rsidRPr="003124F6">
        <w:rPr>
          <w:rStyle w:val="Char6"/>
          <w:rtl/>
        </w:rPr>
        <w:t xml:space="preserve"> تبع</w:t>
      </w:r>
      <w:r w:rsidR="000E4BC7">
        <w:rPr>
          <w:rStyle w:val="Char6"/>
          <w:rtl/>
        </w:rPr>
        <w:t>ی</w:t>
      </w:r>
      <w:r w:rsidRPr="003124F6">
        <w:rPr>
          <w:rStyle w:val="Char6"/>
          <w:rtl/>
        </w:rPr>
        <w:t>ض طبقات</w:t>
      </w:r>
      <w:r w:rsidR="000E4BC7">
        <w:rPr>
          <w:rStyle w:val="Char6"/>
          <w:rtl/>
        </w:rPr>
        <w:t>ی</w:t>
      </w:r>
      <w:r w:rsidRPr="003124F6">
        <w:rPr>
          <w:rStyle w:val="Char6"/>
          <w:rtl/>
        </w:rPr>
        <w:t>، قرن</w:t>
      </w:r>
      <w:r w:rsidR="00A56FD7">
        <w:rPr>
          <w:rStyle w:val="Char6"/>
          <w:rFonts w:hint="cs"/>
          <w:rtl/>
        </w:rPr>
        <w:t>‌</w:t>
      </w:r>
      <w:r w:rsidRPr="003124F6">
        <w:rPr>
          <w:rStyle w:val="Char6"/>
          <w:rtl/>
        </w:rPr>
        <w:t xml:space="preserve">ها بر سر </w:t>
      </w:r>
      <w:r w:rsidR="000E4BC7">
        <w:rPr>
          <w:rStyle w:val="Char6"/>
          <w:rtl/>
        </w:rPr>
        <w:t>ک</w:t>
      </w:r>
      <w:r w:rsidRPr="003124F6">
        <w:rPr>
          <w:rStyle w:val="Char6"/>
          <w:rtl/>
        </w:rPr>
        <w:t>ار بود دور اف</w:t>
      </w:r>
      <w:r w:rsidR="000E4BC7">
        <w:rPr>
          <w:rStyle w:val="Char6"/>
          <w:rtl/>
        </w:rPr>
        <w:t>ک</w:t>
      </w:r>
      <w:r w:rsidRPr="003124F6">
        <w:rPr>
          <w:rStyle w:val="Char6"/>
          <w:rtl/>
        </w:rPr>
        <w:t>ند و قرآن خدا را به جا</w:t>
      </w:r>
      <w:r w:rsidR="000E4BC7">
        <w:rPr>
          <w:rStyle w:val="Char6"/>
          <w:rtl/>
        </w:rPr>
        <w:t>ی</w:t>
      </w:r>
      <w:r w:rsidRPr="003124F6">
        <w:rPr>
          <w:rStyle w:val="Char6"/>
          <w:rtl/>
        </w:rPr>
        <w:t xml:space="preserve"> آن </w:t>
      </w:r>
      <w:r w:rsidR="000E4BC7">
        <w:rPr>
          <w:rStyle w:val="Char6"/>
          <w:rtl/>
        </w:rPr>
        <w:t>ک</w:t>
      </w:r>
      <w:r w:rsidRPr="003124F6">
        <w:rPr>
          <w:rStyle w:val="Char6"/>
          <w:rtl/>
        </w:rPr>
        <w:t>تاب</w:t>
      </w:r>
      <w:r w:rsidR="00332EDB" w:rsidRPr="003124F6">
        <w:rPr>
          <w:rStyle w:val="Char6"/>
          <w:rFonts w:hint="cs"/>
          <w:rtl/>
        </w:rPr>
        <w:t>‌</w:t>
      </w:r>
      <w:r w:rsidRPr="003124F6">
        <w:rPr>
          <w:rStyle w:val="Char6"/>
          <w:rtl/>
        </w:rPr>
        <w:t>ها</w:t>
      </w:r>
      <w:r w:rsidR="000E4BC7">
        <w:rPr>
          <w:rStyle w:val="Char6"/>
          <w:rtl/>
        </w:rPr>
        <w:t>ی</w:t>
      </w:r>
      <w:r w:rsidRPr="003124F6">
        <w:rPr>
          <w:rStyle w:val="Char6"/>
          <w:rtl/>
        </w:rPr>
        <w:t xml:space="preserve"> پوشال</w:t>
      </w:r>
      <w:r w:rsidR="000E4BC7">
        <w:rPr>
          <w:rStyle w:val="Char6"/>
          <w:rtl/>
        </w:rPr>
        <w:t>ی</w:t>
      </w:r>
      <w:r w:rsidRPr="003124F6">
        <w:rPr>
          <w:rStyle w:val="Char6"/>
          <w:rtl/>
        </w:rPr>
        <w:t>، و اح</w:t>
      </w:r>
      <w:r w:rsidR="000E4BC7">
        <w:rPr>
          <w:rStyle w:val="Char6"/>
          <w:rtl/>
        </w:rPr>
        <w:t>ک</w:t>
      </w:r>
      <w:r w:rsidRPr="003124F6">
        <w:rPr>
          <w:rStyle w:val="Char6"/>
          <w:rtl/>
        </w:rPr>
        <w:t>ام عادله د</w:t>
      </w:r>
      <w:r w:rsidR="000E4BC7">
        <w:rPr>
          <w:rStyle w:val="Char6"/>
          <w:rtl/>
        </w:rPr>
        <w:t>ی</w:t>
      </w:r>
      <w:r w:rsidRPr="003124F6">
        <w:rPr>
          <w:rStyle w:val="Char6"/>
          <w:rtl/>
        </w:rPr>
        <w:t>ن خدا را در جا</w:t>
      </w:r>
      <w:r w:rsidR="000E4BC7">
        <w:rPr>
          <w:rStyle w:val="Char6"/>
          <w:rtl/>
        </w:rPr>
        <w:t>ی</w:t>
      </w:r>
      <w:r w:rsidRPr="003124F6">
        <w:rPr>
          <w:rStyle w:val="Char6"/>
          <w:rtl/>
        </w:rPr>
        <w:t xml:space="preserve"> آن اح</w:t>
      </w:r>
      <w:r w:rsidR="000E4BC7">
        <w:rPr>
          <w:rStyle w:val="Char6"/>
          <w:rtl/>
        </w:rPr>
        <w:t>ک</w:t>
      </w:r>
      <w:r w:rsidRPr="003124F6">
        <w:rPr>
          <w:rStyle w:val="Char6"/>
          <w:rtl/>
        </w:rPr>
        <w:t>ام استبداد</w:t>
      </w:r>
      <w:r w:rsidR="000E4BC7">
        <w:rPr>
          <w:rStyle w:val="Char6"/>
          <w:rtl/>
        </w:rPr>
        <w:t>ی</w:t>
      </w:r>
      <w:r w:rsidRPr="003124F6">
        <w:rPr>
          <w:rStyle w:val="Char6"/>
          <w:rtl/>
        </w:rPr>
        <w:t xml:space="preserve"> ز</w:t>
      </w:r>
      <w:r w:rsidR="000E4BC7">
        <w:rPr>
          <w:rStyle w:val="Char6"/>
          <w:rtl/>
        </w:rPr>
        <w:t>ی</w:t>
      </w:r>
      <w:r w:rsidRPr="003124F6">
        <w:rPr>
          <w:rStyle w:val="Char6"/>
          <w:rtl/>
        </w:rPr>
        <w:t>ان بخش استوار فرمود.</w:t>
      </w:r>
    </w:p>
    <w:p w:rsidR="00241CB2" w:rsidRPr="003124F6" w:rsidRDefault="000E4BC7" w:rsidP="00F556E7">
      <w:pPr>
        <w:pStyle w:val="BodyText3"/>
        <w:widowControl w:val="0"/>
        <w:ind w:firstLine="284"/>
        <w:jc w:val="both"/>
        <w:rPr>
          <w:rStyle w:val="Char6"/>
          <w:rtl/>
        </w:rPr>
      </w:pPr>
      <w:r>
        <w:rPr>
          <w:rStyle w:val="Char6"/>
          <w:rtl/>
        </w:rPr>
        <w:t>ک</w:t>
      </w:r>
      <w:r w:rsidR="00241CB2" w:rsidRPr="003124F6">
        <w:rPr>
          <w:rStyle w:val="Char6"/>
          <w:rtl/>
        </w:rPr>
        <w:t>اخ تمدن عظ</w:t>
      </w:r>
      <w:r>
        <w:rPr>
          <w:rStyle w:val="Char6"/>
          <w:rtl/>
        </w:rPr>
        <w:t>ی</w:t>
      </w:r>
      <w:r w:rsidR="00241CB2" w:rsidRPr="003124F6">
        <w:rPr>
          <w:rStyle w:val="Char6"/>
          <w:rtl/>
        </w:rPr>
        <w:t>م</w:t>
      </w:r>
      <w:r>
        <w:rPr>
          <w:rStyle w:val="Char6"/>
          <w:rtl/>
        </w:rPr>
        <w:t>ی</w:t>
      </w:r>
      <w:r w:rsidR="00241CB2" w:rsidRPr="003124F6">
        <w:rPr>
          <w:rStyle w:val="Char6"/>
          <w:rtl/>
        </w:rPr>
        <w:t xml:space="preserve"> </w:t>
      </w:r>
      <w:r>
        <w:rPr>
          <w:rStyle w:val="Char6"/>
          <w:rtl/>
        </w:rPr>
        <w:t>ک</w:t>
      </w:r>
      <w:r w:rsidR="00241CB2" w:rsidRPr="003124F6">
        <w:rPr>
          <w:rStyle w:val="Char6"/>
          <w:rtl/>
        </w:rPr>
        <w:t>ه سنگ اساس</w:t>
      </w:r>
      <w:r>
        <w:rPr>
          <w:rStyle w:val="Char6"/>
          <w:rtl/>
        </w:rPr>
        <w:t>ی</w:t>
      </w:r>
      <w:r w:rsidR="00241CB2" w:rsidRPr="003124F6">
        <w:rPr>
          <w:rStyle w:val="Char6"/>
          <w:rtl/>
        </w:rPr>
        <w:t xml:space="preserve"> آن با دست مبار</w:t>
      </w:r>
      <w:r>
        <w:rPr>
          <w:rStyle w:val="Char6"/>
          <w:rtl/>
        </w:rPr>
        <w:t>ک</w:t>
      </w:r>
      <w:r w:rsidR="00241CB2" w:rsidRPr="003124F6">
        <w:rPr>
          <w:rStyle w:val="Char6"/>
          <w:rtl/>
        </w:rPr>
        <w:t xml:space="preserve"> حضرت </w:t>
      </w:r>
      <w:r w:rsidR="00241CB2" w:rsidRPr="00A56FD7">
        <w:rPr>
          <w:rStyle w:val="Char6"/>
          <w:rtl/>
        </w:rPr>
        <w:t>رسول عل</w:t>
      </w:r>
      <w:r w:rsidRPr="00A56FD7">
        <w:rPr>
          <w:rStyle w:val="Char6"/>
          <w:rtl/>
        </w:rPr>
        <w:t>ی</w:t>
      </w:r>
      <w:r w:rsidR="00241CB2" w:rsidRPr="00A56FD7">
        <w:rPr>
          <w:rStyle w:val="Char6"/>
          <w:rtl/>
        </w:rPr>
        <w:t>ه الصلاة</w:t>
      </w:r>
      <w:r w:rsidR="00241CB2" w:rsidRPr="003124F6">
        <w:rPr>
          <w:rStyle w:val="Char6"/>
          <w:rtl/>
        </w:rPr>
        <w:t xml:space="preserve"> والسلام گذارده شد و حضرت ابوب</w:t>
      </w:r>
      <w:r>
        <w:rPr>
          <w:rStyle w:val="Char6"/>
          <w:rtl/>
        </w:rPr>
        <w:t>ک</w:t>
      </w:r>
      <w:r w:rsidR="00241CB2" w:rsidRPr="003124F6">
        <w:rPr>
          <w:rStyle w:val="Char6"/>
          <w:rtl/>
        </w:rPr>
        <w:t>ر در زمان خلافتش رو</w:t>
      </w:r>
      <w:r>
        <w:rPr>
          <w:rStyle w:val="Char6"/>
          <w:rtl/>
        </w:rPr>
        <w:t>ی</w:t>
      </w:r>
      <w:r w:rsidR="00241CB2" w:rsidRPr="003124F6">
        <w:rPr>
          <w:rStyle w:val="Char6"/>
          <w:rtl/>
        </w:rPr>
        <w:t xml:space="preserve"> آن </w:t>
      </w:r>
      <w:r>
        <w:rPr>
          <w:rStyle w:val="Char6"/>
          <w:rtl/>
        </w:rPr>
        <w:t>ک</w:t>
      </w:r>
      <w:r w:rsidR="00241CB2" w:rsidRPr="003124F6">
        <w:rPr>
          <w:rStyle w:val="Char6"/>
          <w:rtl/>
        </w:rPr>
        <w:t xml:space="preserve">ار </w:t>
      </w:r>
      <w:r>
        <w:rPr>
          <w:rStyle w:val="Char6"/>
          <w:rtl/>
        </w:rPr>
        <w:t>ک</w:t>
      </w:r>
      <w:r w:rsidR="00241CB2" w:rsidRPr="003124F6">
        <w:rPr>
          <w:rStyle w:val="Char6"/>
          <w:rtl/>
        </w:rPr>
        <w:t>رد، حضرت عمر آن را به تفو</w:t>
      </w:r>
      <w:r>
        <w:rPr>
          <w:rStyle w:val="Char6"/>
          <w:rtl/>
        </w:rPr>
        <w:t>ی</w:t>
      </w:r>
      <w:r w:rsidR="00241CB2" w:rsidRPr="003124F6">
        <w:rPr>
          <w:rStyle w:val="Char6"/>
          <w:rtl/>
        </w:rPr>
        <w:t xml:space="preserve">ق پروردگار به </w:t>
      </w:r>
      <w:r>
        <w:rPr>
          <w:rStyle w:val="Char6"/>
          <w:rtl/>
        </w:rPr>
        <w:t>ک</w:t>
      </w:r>
      <w:r w:rsidR="00241CB2" w:rsidRPr="003124F6">
        <w:rPr>
          <w:rStyle w:val="Char6"/>
          <w:rtl/>
        </w:rPr>
        <w:t>مال رساند و نت</w:t>
      </w:r>
      <w:r>
        <w:rPr>
          <w:rStyle w:val="Char6"/>
          <w:rtl/>
        </w:rPr>
        <w:t>ی</w:t>
      </w:r>
      <w:r w:rsidR="00241CB2" w:rsidRPr="003124F6">
        <w:rPr>
          <w:rStyle w:val="Char6"/>
          <w:rtl/>
        </w:rPr>
        <w:t xml:space="preserve">جتاً </w:t>
      </w:r>
      <w:r>
        <w:rPr>
          <w:rStyle w:val="Char6"/>
          <w:rtl/>
        </w:rPr>
        <w:t>یک</w:t>
      </w:r>
      <w:r w:rsidR="00241CB2" w:rsidRPr="003124F6">
        <w:rPr>
          <w:rStyle w:val="Char6"/>
          <w:rtl/>
        </w:rPr>
        <w:t xml:space="preserve"> انقلاب س</w:t>
      </w:r>
      <w:r>
        <w:rPr>
          <w:rStyle w:val="Char6"/>
          <w:rtl/>
        </w:rPr>
        <w:t>ی</w:t>
      </w:r>
      <w:r w:rsidR="00241CB2" w:rsidRPr="003124F6">
        <w:rPr>
          <w:rStyle w:val="Char6"/>
          <w:rtl/>
        </w:rPr>
        <w:t>اس</w:t>
      </w:r>
      <w:r>
        <w:rPr>
          <w:rStyle w:val="Char6"/>
          <w:rtl/>
        </w:rPr>
        <w:t>ی</w:t>
      </w:r>
      <w:r w:rsidR="00241CB2" w:rsidRPr="003124F6">
        <w:rPr>
          <w:rStyle w:val="Char6"/>
          <w:rtl/>
        </w:rPr>
        <w:t xml:space="preserve"> </w:t>
      </w:r>
      <w:r>
        <w:rPr>
          <w:rStyle w:val="Char6"/>
          <w:rtl/>
        </w:rPr>
        <w:t>ک</w:t>
      </w:r>
      <w:r w:rsidR="00241CB2" w:rsidRPr="003124F6">
        <w:rPr>
          <w:rStyle w:val="Char6"/>
          <w:rtl/>
        </w:rPr>
        <w:t>ه ضامن سعادت جامعه انسان</w:t>
      </w:r>
      <w:r>
        <w:rPr>
          <w:rStyle w:val="Char6"/>
          <w:rtl/>
        </w:rPr>
        <w:t>ی</w:t>
      </w:r>
      <w:r w:rsidR="00241CB2" w:rsidRPr="003124F6">
        <w:rPr>
          <w:rStyle w:val="Char6"/>
          <w:rtl/>
        </w:rPr>
        <w:t xml:space="preserve"> بود در جهان اسلام به وجود آورد.</w:t>
      </w:r>
    </w:p>
    <w:p w:rsidR="00241CB2" w:rsidRPr="003124F6" w:rsidRDefault="00241CB2" w:rsidP="00F556E7">
      <w:pPr>
        <w:pStyle w:val="BodyText3"/>
        <w:widowControl w:val="0"/>
        <w:ind w:firstLine="284"/>
        <w:jc w:val="both"/>
        <w:rPr>
          <w:rStyle w:val="Char6"/>
          <w:rtl/>
        </w:rPr>
      </w:pPr>
      <w:r w:rsidRPr="003124F6">
        <w:rPr>
          <w:rStyle w:val="Char6"/>
          <w:rtl/>
        </w:rPr>
        <w:t xml:space="preserve">اگر </w:t>
      </w:r>
      <w:r w:rsidR="000E4BC7">
        <w:rPr>
          <w:rStyle w:val="Char6"/>
          <w:rtl/>
        </w:rPr>
        <w:t>ک</w:t>
      </w:r>
      <w:r w:rsidRPr="003124F6">
        <w:rPr>
          <w:rStyle w:val="Char6"/>
          <w:rtl/>
        </w:rPr>
        <w:t>س</w:t>
      </w:r>
      <w:r w:rsidR="000E4BC7">
        <w:rPr>
          <w:rStyle w:val="Char6"/>
          <w:rtl/>
        </w:rPr>
        <w:t>ی</w:t>
      </w:r>
      <w:r w:rsidRPr="003124F6">
        <w:rPr>
          <w:rStyle w:val="Char6"/>
          <w:rtl/>
        </w:rPr>
        <w:t xml:space="preserve"> به امور مهم</w:t>
      </w:r>
      <w:r w:rsidR="000E4BC7">
        <w:rPr>
          <w:rStyle w:val="Char6"/>
          <w:rtl/>
        </w:rPr>
        <w:t>ی</w:t>
      </w:r>
      <w:r w:rsidRPr="003124F6">
        <w:rPr>
          <w:rStyle w:val="Char6"/>
          <w:rtl/>
        </w:rPr>
        <w:t xml:space="preserve"> </w:t>
      </w:r>
      <w:r w:rsidR="000E4BC7">
        <w:rPr>
          <w:rStyle w:val="Char6"/>
          <w:rtl/>
        </w:rPr>
        <w:t>ک</w:t>
      </w:r>
      <w:r w:rsidRPr="003124F6">
        <w:rPr>
          <w:rStyle w:val="Char6"/>
          <w:rtl/>
        </w:rPr>
        <w:t>ه حضرت عمر موفق شد در دوره خلافتش انجام دهد، به د</w:t>
      </w:r>
      <w:r w:rsidR="000E4BC7">
        <w:rPr>
          <w:rStyle w:val="Char6"/>
          <w:rtl/>
        </w:rPr>
        <w:t>ی</w:t>
      </w:r>
      <w:r w:rsidRPr="003124F6">
        <w:rPr>
          <w:rStyle w:val="Char6"/>
          <w:rtl/>
        </w:rPr>
        <w:t xml:space="preserve">ده انصاف نگاه </w:t>
      </w:r>
      <w:r w:rsidR="000E4BC7">
        <w:rPr>
          <w:rStyle w:val="Char6"/>
          <w:rtl/>
        </w:rPr>
        <w:t>ک</w:t>
      </w:r>
      <w:r w:rsidRPr="003124F6">
        <w:rPr>
          <w:rStyle w:val="Char6"/>
          <w:rtl/>
        </w:rPr>
        <w:t xml:space="preserve">ند اذعان خواهد </w:t>
      </w:r>
      <w:r w:rsidR="000E4BC7">
        <w:rPr>
          <w:rStyle w:val="Char6"/>
          <w:rtl/>
        </w:rPr>
        <w:t>ک</w:t>
      </w:r>
      <w:r w:rsidRPr="003124F6">
        <w:rPr>
          <w:rStyle w:val="Char6"/>
          <w:rtl/>
        </w:rPr>
        <w:t xml:space="preserve">رد </w:t>
      </w:r>
      <w:r w:rsidR="000E4BC7">
        <w:rPr>
          <w:rStyle w:val="Char6"/>
          <w:rtl/>
        </w:rPr>
        <w:t>ک</w:t>
      </w:r>
      <w:r w:rsidRPr="003124F6">
        <w:rPr>
          <w:rStyle w:val="Char6"/>
          <w:rtl/>
        </w:rPr>
        <w:t>ه آن بزرگوار حائز صفات و خصلت‌ها</w:t>
      </w:r>
      <w:r w:rsidR="000E4BC7">
        <w:rPr>
          <w:rStyle w:val="Char6"/>
          <w:rtl/>
        </w:rPr>
        <w:t>ی</w:t>
      </w:r>
      <w:r w:rsidRPr="003124F6">
        <w:rPr>
          <w:rStyle w:val="Char6"/>
          <w:rtl/>
        </w:rPr>
        <w:t xml:space="preserve"> </w:t>
      </w:r>
      <w:r w:rsidR="000E4BC7">
        <w:rPr>
          <w:rStyle w:val="Char6"/>
          <w:rtl/>
        </w:rPr>
        <w:t>یک</w:t>
      </w:r>
      <w:r w:rsidRPr="003124F6">
        <w:rPr>
          <w:rStyle w:val="Char6"/>
          <w:rtl/>
        </w:rPr>
        <w:t xml:space="preserve"> فرمانده مقتدر و مجرب در </w:t>
      </w:r>
      <w:r w:rsidR="000E4BC7">
        <w:rPr>
          <w:rStyle w:val="Char6"/>
          <w:rtl/>
        </w:rPr>
        <w:t>ک</w:t>
      </w:r>
      <w:r w:rsidRPr="003124F6">
        <w:rPr>
          <w:rStyle w:val="Char6"/>
          <w:rtl/>
        </w:rPr>
        <w:t>شورگشا</w:t>
      </w:r>
      <w:r w:rsidR="000E4BC7">
        <w:rPr>
          <w:rStyle w:val="Char6"/>
          <w:rtl/>
        </w:rPr>
        <w:t>یی</w:t>
      </w:r>
      <w:r w:rsidRPr="003124F6">
        <w:rPr>
          <w:rStyle w:val="Char6"/>
          <w:rtl/>
        </w:rPr>
        <w:t xml:space="preserve"> و دارا</w:t>
      </w:r>
      <w:r w:rsidR="000E4BC7">
        <w:rPr>
          <w:rStyle w:val="Char6"/>
          <w:rtl/>
        </w:rPr>
        <w:t>ی</w:t>
      </w:r>
      <w:r w:rsidRPr="003124F6">
        <w:rPr>
          <w:rStyle w:val="Char6"/>
          <w:rtl/>
        </w:rPr>
        <w:t xml:space="preserve"> </w:t>
      </w:r>
      <w:r w:rsidR="000E4BC7">
        <w:rPr>
          <w:rStyle w:val="Char6"/>
          <w:rtl/>
        </w:rPr>
        <w:t>ک</w:t>
      </w:r>
      <w:r w:rsidRPr="003124F6">
        <w:rPr>
          <w:rStyle w:val="Char6"/>
          <w:rtl/>
        </w:rPr>
        <w:t>مال مهارت و س</w:t>
      </w:r>
      <w:r w:rsidR="000E4BC7">
        <w:rPr>
          <w:rStyle w:val="Char6"/>
          <w:rtl/>
        </w:rPr>
        <w:t>ی</w:t>
      </w:r>
      <w:r w:rsidRPr="003124F6">
        <w:rPr>
          <w:rStyle w:val="Char6"/>
          <w:rtl/>
        </w:rPr>
        <w:t>است در اداره امور ممل</w:t>
      </w:r>
      <w:r w:rsidR="000E4BC7">
        <w:rPr>
          <w:rStyle w:val="Char6"/>
          <w:rtl/>
        </w:rPr>
        <w:t>ک</w:t>
      </w:r>
      <w:r w:rsidRPr="003124F6">
        <w:rPr>
          <w:rStyle w:val="Char6"/>
          <w:rtl/>
        </w:rPr>
        <w:t>ت و امپراتور</w:t>
      </w:r>
      <w:r w:rsidR="000E4BC7">
        <w:rPr>
          <w:rStyle w:val="Char6"/>
          <w:rtl/>
        </w:rPr>
        <w:t>ی</w:t>
      </w:r>
      <w:r w:rsidRPr="003124F6">
        <w:rPr>
          <w:rStyle w:val="Char6"/>
          <w:rtl/>
        </w:rPr>
        <w:t xml:space="preserve"> وس</w:t>
      </w:r>
      <w:r w:rsidR="000E4BC7">
        <w:rPr>
          <w:rStyle w:val="Char6"/>
          <w:rtl/>
        </w:rPr>
        <w:t>ی</w:t>
      </w:r>
      <w:r w:rsidRPr="003124F6">
        <w:rPr>
          <w:rStyle w:val="Char6"/>
          <w:rtl/>
        </w:rPr>
        <w:t>ع</w:t>
      </w:r>
      <w:r w:rsidR="000E4BC7">
        <w:rPr>
          <w:rStyle w:val="Char6"/>
          <w:rtl/>
        </w:rPr>
        <w:t>ی</w:t>
      </w:r>
      <w:r w:rsidRPr="003124F6">
        <w:rPr>
          <w:rStyle w:val="Char6"/>
          <w:rtl/>
        </w:rPr>
        <w:t xml:space="preserve"> بود </w:t>
      </w:r>
      <w:r w:rsidR="000E4BC7">
        <w:rPr>
          <w:rStyle w:val="Char6"/>
          <w:rtl/>
        </w:rPr>
        <w:t>ک</w:t>
      </w:r>
      <w:r w:rsidRPr="003124F6">
        <w:rPr>
          <w:rStyle w:val="Char6"/>
          <w:rtl/>
        </w:rPr>
        <w:t>ه با دست توانا</w:t>
      </w:r>
      <w:r w:rsidR="000E4BC7">
        <w:rPr>
          <w:rStyle w:val="Char6"/>
          <w:rtl/>
        </w:rPr>
        <w:t>ی</w:t>
      </w:r>
      <w:r w:rsidRPr="003124F6">
        <w:rPr>
          <w:rStyle w:val="Char6"/>
          <w:rtl/>
        </w:rPr>
        <w:t xml:space="preserve"> خود او بن</w:t>
      </w:r>
      <w:r w:rsidR="000E4BC7">
        <w:rPr>
          <w:rStyle w:val="Char6"/>
          <w:rtl/>
        </w:rPr>
        <w:t>ی</w:t>
      </w:r>
      <w:r w:rsidRPr="003124F6">
        <w:rPr>
          <w:rStyle w:val="Char6"/>
          <w:rtl/>
        </w:rPr>
        <w:t>ان نهاده شده بود و با عنا</w:t>
      </w:r>
      <w:r w:rsidR="000E4BC7">
        <w:rPr>
          <w:rStyle w:val="Char6"/>
          <w:rtl/>
        </w:rPr>
        <w:t>ی</w:t>
      </w:r>
      <w:r w:rsidRPr="003124F6">
        <w:rPr>
          <w:rStyle w:val="Char6"/>
          <w:rtl/>
        </w:rPr>
        <w:t>ات خود او به درست اداره م</w:t>
      </w:r>
      <w:r w:rsidR="000E4BC7">
        <w:rPr>
          <w:rStyle w:val="Char6"/>
          <w:rtl/>
        </w:rPr>
        <w:t>ی</w:t>
      </w:r>
      <w:r w:rsidRPr="003124F6">
        <w:rPr>
          <w:rStyle w:val="Char6"/>
          <w:rtl/>
        </w:rPr>
        <w:t>‌شد.</w:t>
      </w:r>
    </w:p>
    <w:p w:rsidR="00241CB2" w:rsidRPr="003124F6" w:rsidRDefault="00332EDB" w:rsidP="00F556E7">
      <w:pPr>
        <w:pStyle w:val="BodyText3"/>
        <w:widowControl w:val="0"/>
        <w:ind w:firstLine="284"/>
        <w:jc w:val="both"/>
        <w:rPr>
          <w:rStyle w:val="Char6"/>
          <w:rtl/>
        </w:rPr>
      </w:pPr>
      <w:r w:rsidRPr="003124F6">
        <w:rPr>
          <w:rStyle w:val="Char6"/>
          <w:rtl/>
        </w:rPr>
        <w:t>هر</w:t>
      </w:r>
      <w:r w:rsidR="00241CB2" w:rsidRPr="003124F6">
        <w:rPr>
          <w:rStyle w:val="Char6"/>
          <w:rtl/>
        </w:rPr>
        <w:t>گاه خلفا بعد از حضرت عمر همان س</w:t>
      </w:r>
      <w:r w:rsidR="000E4BC7">
        <w:rPr>
          <w:rStyle w:val="Char6"/>
          <w:rtl/>
        </w:rPr>
        <w:t>ی</w:t>
      </w:r>
      <w:r w:rsidR="00241CB2" w:rsidRPr="003124F6">
        <w:rPr>
          <w:rStyle w:val="Char6"/>
          <w:rtl/>
        </w:rPr>
        <w:t>است و تدب</w:t>
      </w:r>
      <w:r w:rsidR="000E4BC7">
        <w:rPr>
          <w:rStyle w:val="Char6"/>
          <w:rtl/>
        </w:rPr>
        <w:t>ی</w:t>
      </w:r>
      <w:r w:rsidR="00241CB2" w:rsidRPr="003124F6">
        <w:rPr>
          <w:rStyle w:val="Char6"/>
          <w:rtl/>
        </w:rPr>
        <w:t>ر</w:t>
      </w:r>
      <w:r w:rsidR="000E4BC7">
        <w:rPr>
          <w:rStyle w:val="Char6"/>
          <w:rtl/>
        </w:rPr>
        <w:t>ی</w:t>
      </w:r>
      <w:r w:rsidR="00241CB2" w:rsidRPr="003124F6">
        <w:rPr>
          <w:rStyle w:val="Char6"/>
          <w:rtl/>
        </w:rPr>
        <w:t xml:space="preserve"> را </w:t>
      </w:r>
      <w:r w:rsidR="000E4BC7">
        <w:rPr>
          <w:rStyle w:val="Char6"/>
          <w:rtl/>
        </w:rPr>
        <w:t>ک</w:t>
      </w:r>
      <w:r w:rsidR="00241CB2" w:rsidRPr="003124F6">
        <w:rPr>
          <w:rStyle w:val="Char6"/>
          <w:rtl/>
        </w:rPr>
        <w:t>ه او داشت م</w:t>
      </w:r>
      <w:r w:rsidR="000E4BC7">
        <w:rPr>
          <w:rStyle w:val="Char6"/>
          <w:rtl/>
        </w:rPr>
        <w:t>ی</w:t>
      </w:r>
      <w:r w:rsidR="00241CB2" w:rsidRPr="003124F6">
        <w:rPr>
          <w:rStyle w:val="Char6"/>
          <w:rtl/>
        </w:rPr>
        <w:t>‌داشتند و مانند او مجلس خلافت م</w:t>
      </w:r>
      <w:r w:rsidR="000E4BC7">
        <w:rPr>
          <w:rStyle w:val="Char6"/>
          <w:rtl/>
        </w:rPr>
        <w:t>ی</w:t>
      </w:r>
      <w:r w:rsidR="00241CB2" w:rsidRPr="003124F6">
        <w:rPr>
          <w:rStyle w:val="Char6"/>
          <w:rtl/>
        </w:rPr>
        <w:t xml:space="preserve">‌داشتند و در </w:t>
      </w:r>
      <w:r w:rsidR="000E4BC7">
        <w:rPr>
          <w:rStyle w:val="Char6"/>
          <w:rtl/>
        </w:rPr>
        <w:t>ک</w:t>
      </w:r>
      <w:r w:rsidR="004C45BE" w:rsidRPr="003124F6">
        <w:rPr>
          <w:rStyle w:val="Char6"/>
          <w:rtl/>
        </w:rPr>
        <w:t>ارها</w:t>
      </w:r>
      <w:r w:rsidR="000E4BC7">
        <w:rPr>
          <w:rStyle w:val="Char6"/>
          <w:rtl/>
        </w:rPr>
        <w:t>ی</w:t>
      </w:r>
      <w:r w:rsidR="004C45BE" w:rsidRPr="003124F6">
        <w:rPr>
          <w:rStyle w:val="Char6"/>
          <w:rtl/>
        </w:rPr>
        <w:t xml:space="preserve"> مهم خلافت با اهل مجلس در</w:t>
      </w:r>
      <w:r w:rsidR="00241CB2" w:rsidRPr="003124F6">
        <w:rPr>
          <w:rStyle w:val="Char6"/>
          <w:rtl/>
        </w:rPr>
        <w:t>م</w:t>
      </w:r>
      <w:r w:rsidR="000E4BC7">
        <w:rPr>
          <w:rStyle w:val="Char6"/>
          <w:rtl/>
        </w:rPr>
        <w:t>ی</w:t>
      </w:r>
      <w:r w:rsidR="00241CB2" w:rsidRPr="003124F6">
        <w:rPr>
          <w:rStyle w:val="Char6"/>
          <w:rtl/>
        </w:rPr>
        <w:t>ان م</w:t>
      </w:r>
      <w:r w:rsidR="000E4BC7">
        <w:rPr>
          <w:rStyle w:val="Char6"/>
          <w:rtl/>
        </w:rPr>
        <w:t>ی</w:t>
      </w:r>
      <w:r w:rsidR="00241CB2" w:rsidRPr="003124F6">
        <w:rPr>
          <w:rStyle w:val="Char6"/>
          <w:rtl/>
        </w:rPr>
        <w:t>‌گذاشتند و تصم</w:t>
      </w:r>
      <w:r w:rsidR="000E4BC7">
        <w:rPr>
          <w:rStyle w:val="Char6"/>
          <w:rtl/>
        </w:rPr>
        <w:t>ی</w:t>
      </w:r>
      <w:r w:rsidR="00241CB2" w:rsidRPr="003124F6">
        <w:rPr>
          <w:rStyle w:val="Char6"/>
          <w:rtl/>
        </w:rPr>
        <w:t>م نها</w:t>
      </w:r>
      <w:r w:rsidR="000E4BC7">
        <w:rPr>
          <w:rStyle w:val="Char6"/>
          <w:rtl/>
        </w:rPr>
        <w:t>یی</w:t>
      </w:r>
      <w:r w:rsidR="00241CB2" w:rsidRPr="003124F6">
        <w:rPr>
          <w:rStyle w:val="Char6"/>
          <w:rtl/>
        </w:rPr>
        <w:t xml:space="preserve"> را م</w:t>
      </w:r>
      <w:r w:rsidR="000E4BC7">
        <w:rPr>
          <w:rStyle w:val="Char6"/>
          <w:rtl/>
        </w:rPr>
        <w:t>ی</w:t>
      </w:r>
      <w:r w:rsidR="00241CB2" w:rsidRPr="003124F6">
        <w:rPr>
          <w:rStyle w:val="Char6"/>
          <w:rtl/>
        </w:rPr>
        <w:t>‌گرفتند، ب</w:t>
      </w:r>
      <w:r w:rsidR="000E4BC7">
        <w:rPr>
          <w:rStyle w:val="Char6"/>
          <w:rtl/>
        </w:rPr>
        <w:t>ی</w:t>
      </w:r>
      <w:r w:rsidR="00241CB2" w:rsidRPr="003124F6">
        <w:rPr>
          <w:rStyle w:val="Char6"/>
          <w:rtl/>
        </w:rPr>
        <w:t>‌ش</w:t>
      </w:r>
      <w:r w:rsidR="000E4BC7">
        <w:rPr>
          <w:rStyle w:val="Char6"/>
          <w:rtl/>
        </w:rPr>
        <w:t>ک</w:t>
      </w:r>
      <w:r w:rsidR="00241CB2" w:rsidRPr="003124F6">
        <w:rPr>
          <w:rStyle w:val="Char6"/>
          <w:rtl/>
        </w:rPr>
        <w:t xml:space="preserve"> فتوحات اسلام</w:t>
      </w:r>
      <w:r w:rsidR="000E4BC7">
        <w:rPr>
          <w:rStyle w:val="Char6"/>
          <w:rtl/>
        </w:rPr>
        <w:t>ی</w:t>
      </w:r>
      <w:r w:rsidR="00241CB2" w:rsidRPr="003124F6">
        <w:rPr>
          <w:rStyle w:val="Char6"/>
          <w:rtl/>
        </w:rPr>
        <w:t xml:space="preserve"> و د</w:t>
      </w:r>
      <w:r w:rsidR="000E4BC7">
        <w:rPr>
          <w:rStyle w:val="Char6"/>
          <w:rtl/>
        </w:rPr>
        <w:t>ی</w:t>
      </w:r>
      <w:r w:rsidR="00241CB2" w:rsidRPr="003124F6">
        <w:rPr>
          <w:rStyle w:val="Char6"/>
          <w:rtl/>
        </w:rPr>
        <w:t>ن اسلام، جهان را م</w:t>
      </w:r>
      <w:r w:rsidR="000E4BC7">
        <w:rPr>
          <w:rStyle w:val="Char6"/>
          <w:rtl/>
        </w:rPr>
        <w:t>ی</w:t>
      </w:r>
      <w:r w:rsidR="00241CB2" w:rsidRPr="003124F6">
        <w:rPr>
          <w:rStyle w:val="Char6"/>
          <w:rtl/>
        </w:rPr>
        <w:t>‌گرفت و مسلماً آن</w:t>
      </w:r>
      <w:r w:rsidR="002322D6">
        <w:rPr>
          <w:rStyle w:val="Char6"/>
          <w:rtl/>
        </w:rPr>
        <w:t xml:space="preserve"> جنگ‌ها</w:t>
      </w:r>
      <w:r w:rsidR="000E4BC7">
        <w:rPr>
          <w:rStyle w:val="Char6"/>
          <w:rtl/>
        </w:rPr>
        <w:t>ی</w:t>
      </w:r>
      <w:r w:rsidR="00241CB2" w:rsidRPr="003124F6">
        <w:rPr>
          <w:rStyle w:val="Char6"/>
          <w:rtl/>
        </w:rPr>
        <w:t xml:space="preserve"> داخل</w:t>
      </w:r>
      <w:r w:rsidR="000E4BC7">
        <w:rPr>
          <w:rStyle w:val="Char6"/>
          <w:rtl/>
        </w:rPr>
        <w:t>ی</w:t>
      </w:r>
      <w:r w:rsidR="00241CB2" w:rsidRPr="003124F6">
        <w:rPr>
          <w:rStyle w:val="Char6"/>
          <w:rtl/>
        </w:rPr>
        <w:t xml:space="preserve"> </w:t>
      </w:r>
      <w:r w:rsidR="000E4BC7">
        <w:rPr>
          <w:rStyle w:val="Char6"/>
          <w:rtl/>
        </w:rPr>
        <w:t>ک</w:t>
      </w:r>
      <w:r w:rsidR="00241CB2" w:rsidRPr="003124F6">
        <w:rPr>
          <w:rStyle w:val="Char6"/>
          <w:rtl/>
        </w:rPr>
        <w:t>ه منته</w:t>
      </w:r>
      <w:r w:rsidR="000E4BC7">
        <w:rPr>
          <w:rStyle w:val="Char6"/>
          <w:rtl/>
        </w:rPr>
        <w:t>ی</w:t>
      </w:r>
      <w:r w:rsidR="00241CB2" w:rsidRPr="003124F6">
        <w:rPr>
          <w:rStyle w:val="Char6"/>
          <w:rtl/>
        </w:rPr>
        <w:t xml:space="preserve"> به تضع</w:t>
      </w:r>
      <w:r w:rsidR="000E4BC7">
        <w:rPr>
          <w:rStyle w:val="Char6"/>
          <w:rtl/>
        </w:rPr>
        <w:t>ی</w:t>
      </w:r>
      <w:r w:rsidR="00241CB2" w:rsidRPr="003124F6">
        <w:rPr>
          <w:rStyle w:val="Char6"/>
          <w:rtl/>
        </w:rPr>
        <w:t>ف مسلم</w:t>
      </w:r>
      <w:r w:rsidR="000E4BC7">
        <w:rPr>
          <w:rStyle w:val="Char6"/>
          <w:rtl/>
        </w:rPr>
        <w:t>ی</w:t>
      </w:r>
      <w:r w:rsidR="00241CB2" w:rsidRPr="003124F6">
        <w:rPr>
          <w:rStyle w:val="Char6"/>
          <w:rtl/>
        </w:rPr>
        <w:t>ن گرد</w:t>
      </w:r>
      <w:r w:rsidR="000E4BC7">
        <w:rPr>
          <w:rStyle w:val="Char6"/>
          <w:rtl/>
        </w:rPr>
        <w:t>ی</w:t>
      </w:r>
      <w:r w:rsidR="00241CB2" w:rsidRPr="003124F6">
        <w:rPr>
          <w:rStyle w:val="Char6"/>
          <w:rtl/>
        </w:rPr>
        <w:t>د، پ</w:t>
      </w:r>
      <w:r w:rsidR="000E4BC7">
        <w:rPr>
          <w:rStyle w:val="Char6"/>
          <w:rtl/>
        </w:rPr>
        <w:t>ی</w:t>
      </w:r>
      <w:r w:rsidR="00241CB2" w:rsidRPr="003124F6">
        <w:rPr>
          <w:rStyle w:val="Char6"/>
          <w:rtl/>
        </w:rPr>
        <w:t>ش نم</w:t>
      </w:r>
      <w:r w:rsidR="000E4BC7">
        <w:rPr>
          <w:rStyle w:val="Char6"/>
          <w:rtl/>
        </w:rPr>
        <w:t>ی</w:t>
      </w:r>
      <w:r w:rsidR="00241CB2" w:rsidRPr="003124F6">
        <w:rPr>
          <w:rStyle w:val="Char6"/>
          <w:rtl/>
        </w:rPr>
        <w:t>‌آمد و دولت اسلام همان شو</w:t>
      </w:r>
      <w:r w:rsidR="000E4BC7">
        <w:rPr>
          <w:rStyle w:val="Char6"/>
          <w:rtl/>
        </w:rPr>
        <w:t>ک</w:t>
      </w:r>
      <w:r w:rsidR="00241CB2" w:rsidRPr="003124F6">
        <w:rPr>
          <w:rStyle w:val="Char6"/>
          <w:rtl/>
        </w:rPr>
        <w:t>ت و عظمت ب</w:t>
      </w:r>
      <w:r w:rsidR="000E4BC7">
        <w:rPr>
          <w:rStyle w:val="Char6"/>
          <w:rtl/>
        </w:rPr>
        <w:t>ی</w:t>
      </w:r>
      <w:r w:rsidR="00241CB2" w:rsidRPr="003124F6">
        <w:rPr>
          <w:rStyle w:val="Char6"/>
          <w:rtl/>
        </w:rPr>
        <w:t>‌نظ</w:t>
      </w:r>
      <w:r w:rsidR="000E4BC7">
        <w:rPr>
          <w:rStyle w:val="Char6"/>
          <w:rtl/>
        </w:rPr>
        <w:t>ی</w:t>
      </w:r>
      <w:r w:rsidR="00241CB2" w:rsidRPr="003124F6">
        <w:rPr>
          <w:rStyle w:val="Char6"/>
          <w:rtl/>
        </w:rPr>
        <w:t>ر خود را و د</w:t>
      </w:r>
      <w:r w:rsidR="000E4BC7">
        <w:rPr>
          <w:rStyle w:val="Char6"/>
          <w:rtl/>
        </w:rPr>
        <w:t>ی</w:t>
      </w:r>
      <w:r w:rsidR="00241CB2" w:rsidRPr="003124F6">
        <w:rPr>
          <w:rStyle w:val="Char6"/>
          <w:rtl/>
        </w:rPr>
        <w:t>ن اسلام همان وحدت و همان صفا و رونق روحان</w:t>
      </w:r>
      <w:r w:rsidR="000E4BC7">
        <w:rPr>
          <w:rStyle w:val="Char6"/>
          <w:rtl/>
        </w:rPr>
        <w:t>ی</w:t>
      </w:r>
      <w:r w:rsidR="00241CB2" w:rsidRPr="003124F6">
        <w:rPr>
          <w:rStyle w:val="Char6"/>
          <w:rtl/>
        </w:rPr>
        <w:t xml:space="preserve"> خود را برا</w:t>
      </w:r>
      <w:r w:rsidR="000E4BC7">
        <w:rPr>
          <w:rStyle w:val="Char6"/>
          <w:rtl/>
        </w:rPr>
        <w:t>ی</w:t>
      </w:r>
      <w:r w:rsidR="00241CB2" w:rsidRPr="003124F6">
        <w:rPr>
          <w:rStyle w:val="Char6"/>
          <w:rtl/>
        </w:rPr>
        <w:t xml:space="preserve"> هم</w:t>
      </w:r>
      <w:r w:rsidR="000E4BC7">
        <w:rPr>
          <w:rStyle w:val="Char6"/>
          <w:rtl/>
        </w:rPr>
        <w:t>ی</w:t>
      </w:r>
      <w:r w:rsidR="00241CB2" w:rsidRPr="003124F6">
        <w:rPr>
          <w:rStyle w:val="Char6"/>
          <w:rtl/>
        </w:rPr>
        <w:t>شه حفظ م</w:t>
      </w:r>
      <w:r w:rsidR="000E4BC7">
        <w:rPr>
          <w:rStyle w:val="Char6"/>
          <w:rtl/>
        </w:rPr>
        <w:t>ی</w:t>
      </w:r>
      <w:r w:rsidR="00241CB2" w:rsidRPr="003124F6">
        <w:rPr>
          <w:rStyle w:val="Char6"/>
          <w:rtl/>
        </w:rPr>
        <w:t>‌</w:t>
      </w:r>
      <w:r w:rsidR="000E4BC7">
        <w:rPr>
          <w:rStyle w:val="Char6"/>
          <w:rtl/>
        </w:rPr>
        <w:t>ک</w:t>
      </w:r>
      <w:r w:rsidR="00241CB2" w:rsidRPr="003124F6">
        <w:rPr>
          <w:rStyle w:val="Char6"/>
          <w:rtl/>
        </w:rPr>
        <w:t>رد.</w:t>
      </w:r>
    </w:p>
    <w:p w:rsidR="00241CB2" w:rsidRPr="003124F6" w:rsidRDefault="00241CB2" w:rsidP="00AD4ED9">
      <w:pPr>
        <w:pStyle w:val="BodyText3"/>
        <w:widowControl w:val="0"/>
        <w:ind w:firstLine="284"/>
        <w:jc w:val="both"/>
        <w:rPr>
          <w:rStyle w:val="Char6"/>
          <w:rtl/>
        </w:rPr>
      </w:pPr>
      <w:r w:rsidRPr="003124F6">
        <w:rPr>
          <w:rStyle w:val="Char6"/>
          <w:rtl/>
        </w:rPr>
        <w:t>ول</w:t>
      </w:r>
      <w:r w:rsidR="000E4BC7">
        <w:rPr>
          <w:rStyle w:val="Char6"/>
          <w:rtl/>
        </w:rPr>
        <w:t>ی</w:t>
      </w:r>
      <w:r w:rsidRPr="003124F6">
        <w:rPr>
          <w:rStyle w:val="Char6"/>
          <w:rtl/>
        </w:rPr>
        <w:t xml:space="preserve"> متأسفانه شد آنچه شد و جلال و جلوه ح</w:t>
      </w:r>
      <w:r w:rsidR="000E4BC7">
        <w:rPr>
          <w:rStyle w:val="Char6"/>
          <w:rtl/>
        </w:rPr>
        <w:t>ک</w:t>
      </w:r>
      <w:r w:rsidRPr="003124F6">
        <w:rPr>
          <w:rStyle w:val="Char6"/>
          <w:rtl/>
        </w:rPr>
        <w:t>ومت اسلام با وفات آن بزرگوار طبق شهادت تار</w:t>
      </w:r>
      <w:r w:rsidR="000E4BC7">
        <w:rPr>
          <w:rStyle w:val="Char6"/>
          <w:rtl/>
        </w:rPr>
        <w:t>ی</w:t>
      </w:r>
      <w:r w:rsidRPr="003124F6">
        <w:rPr>
          <w:rStyle w:val="Char6"/>
          <w:rtl/>
        </w:rPr>
        <w:t xml:space="preserve">خ خاتمه </w:t>
      </w:r>
      <w:r w:rsidR="000E4BC7">
        <w:rPr>
          <w:rStyle w:val="Char6"/>
          <w:rtl/>
        </w:rPr>
        <w:t>ی</w:t>
      </w:r>
      <w:r w:rsidRPr="003124F6">
        <w:rPr>
          <w:rStyle w:val="Char6"/>
          <w:rtl/>
        </w:rPr>
        <w:t>افت. قلب دولت اسلام تا ابد متألم و نالان شد و چشم د</w:t>
      </w:r>
      <w:r w:rsidR="000E4BC7">
        <w:rPr>
          <w:rStyle w:val="Char6"/>
          <w:rtl/>
        </w:rPr>
        <w:t>ی</w:t>
      </w:r>
      <w:r w:rsidRPr="003124F6">
        <w:rPr>
          <w:rStyle w:val="Char6"/>
          <w:rtl/>
        </w:rPr>
        <w:t>ن اسلام برا</w:t>
      </w:r>
      <w:r w:rsidR="000E4BC7">
        <w:rPr>
          <w:rStyle w:val="Char6"/>
          <w:rtl/>
        </w:rPr>
        <w:t>ی</w:t>
      </w:r>
      <w:r w:rsidRPr="003124F6">
        <w:rPr>
          <w:rStyle w:val="Char6"/>
          <w:rtl/>
        </w:rPr>
        <w:t xml:space="preserve"> هم</w:t>
      </w:r>
      <w:r w:rsidR="000E4BC7">
        <w:rPr>
          <w:rStyle w:val="Char6"/>
          <w:rtl/>
        </w:rPr>
        <w:t>ی</w:t>
      </w:r>
      <w:r w:rsidRPr="003124F6">
        <w:rPr>
          <w:rStyle w:val="Char6"/>
          <w:rtl/>
        </w:rPr>
        <w:t>شه گر</w:t>
      </w:r>
      <w:r w:rsidR="000E4BC7">
        <w:rPr>
          <w:rStyle w:val="Char6"/>
          <w:rtl/>
        </w:rPr>
        <w:t>ی</w:t>
      </w:r>
      <w:r w:rsidRPr="003124F6">
        <w:rPr>
          <w:rStyle w:val="Char6"/>
          <w:rtl/>
        </w:rPr>
        <w:t>ان و اش</w:t>
      </w:r>
      <w:r w:rsidR="000E4BC7">
        <w:rPr>
          <w:rStyle w:val="Char6"/>
          <w:rtl/>
        </w:rPr>
        <w:t>ک</w:t>
      </w:r>
      <w:r w:rsidRPr="003124F6">
        <w:rPr>
          <w:rStyle w:val="Char6"/>
          <w:rtl/>
        </w:rPr>
        <w:t xml:space="preserve"> باران گرد</w:t>
      </w:r>
      <w:r w:rsidR="000E4BC7">
        <w:rPr>
          <w:rStyle w:val="Char6"/>
          <w:rtl/>
        </w:rPr>
        <w:t>ی</w:t>
      </w:r>
      <w:r w:rsidRPr="003124F6">
        <w:rPr>
          <w:rStyle w:val="Char6"/>
          <w:rtl/>
        </w:rPr>
        <w:t>د: چه د</w:t>
      </w:r>
      <w:r w:rsidR="000E4BC7">
        <w:rPr>
          <w:rStyle w:val="Char6"/>
          <w:rtl/>
        </w:rPr>
        <w:t>ی</w:t>
      </w:r>
      <w:r w:rsidRPr="003124F6">
        <w:rPr>
          <w:rStyle w:val="Char6"/>
          <w:rtl/>
        </w:rPr>
        <w:t xml:space="preserve">گر </w:t>
      </w:r>
      <w:r w:rsidR="000E4BC7">
        <w:rPr>
          <w:rStyle w:val="Char6"/>
          <w:rtl/>
        </w:rPr>
        <w:t>ک</w:t>
      </w:r>
      <w:r w:rsidRPr="003124F6">
        <w:rPr>
          <w:rStyle w:val="Char6"/>
          <w:rtl/>
        </w:rPr>
        <w:t>س</w:t>
      </w:r>
      <w:r w:rsidR="000E4BC7">
        <w:rPr>
          <w:rStyle w:val="Char6"/>
          <w:rtl/>
        </w:rPr>
        <w:t>ی</w:t>
      </w:r>
      <w:r w:rsidRPr="003124F6">
        <w:rPr>
          <w:rStyle w:val="Char6"/>
          <w:rtl/>
        </w:rPr>
        <w:t xml:space="preserve"> مانند آن بزرگوار برا</w:t>
      </w:r>
      <w:r w:rsidR="000E4BC7">
        <w:rPr>
          <w:rStyle w:val="Char6"/>
          <w:rtl/>
        </w:rPr>
        <w:t>ی</w:t>
      </w:r>
      <w:r w:rsidR="009F5D6E">
        <w:rPr>
          <w:rStyle w:val="Char6"/>
          <w:rtl/>
        </w:rPr>
        <w:t xml:space="preserve"> آن‌ها </w:t>
      </w:r>
      <w:r w:rsidRPr="003124F6">
        <w:rPr>
          <w:rStyle w:val="Char6"/>
          <w:rtl/>
        </w:rPr>
        <w:t>از مادر نزا</w:t>
      </w:r>
      <w:r w:rsidR="000E4BC7">
        <w:rPr>
          <w:rStyle w:val="Char6"/>
          <w:rtl/>
        </w:rPr>
        <w:t>یی</w:t>
      </w:r>
      <w:r w:rsidRPr="003124F6">
        <w:rPr>
          <w:rStyle w:val="Char6"/>
          <w:rtl/>
        </w:rPr>
        <w:t>د و هرگز نم</w:t>
      </w:r>
      <w:r w:rsidR="000E4BC7">
        <w:rPr>
          <w:rStyle w:val="Char6"/>
          <w:rtl/>
        </w:rPr>
        <w:t>ی</w:t>
      </w:r>
      <w:r w:rsidRPr="003124F6">
        <w:rPr>
          <w:rStyle w:val="Char6"/>
          <w:rtl/>
        </w:rPr>
        <w:t>‌زا</w:t>
      </w:r>
      <w:r w:rsidR="000E4BC7">
        <w:rPr>
          <w:rStyle w:val="Char6"/>
          <w:rtl/>
        </w:rPr>
        <w:t>ی</w:t>
      </w:r>
      <w:r w:rsidRPr="003124F6">
        <w:rPr>
          <w:rStyle w:val="Char6"/>
          <w:rtl/>
        </w:rPr>
        <w:t>د.</w:t>
      </w:r>
      <w:r w:rsidR="00332EDB" w:rsidRPr="003124F6">
        <w:rPr>
          <w:rStyle w:val="Char6"/>
          <w:rFonts w:hint="cs"/>
          <w:rtl/>
        </w:rPr>
        <w:t xml:space="preserve"> </w:t>
      </w:r>
      <w:r w:rsidR="00332EDB" w:rsidRPr="004B7851">
        <w:rPr>
          <w:rFonts w:cs="Traditional Arabic" w:hint="cs"/>
          <w:szCs w:val="28"/>
          <w:rtl/>
          <w:lang w:bidi="fa-IR"/>
        </w:rPr>
        <w:t>﴿</w:t>
      </w:r>
      <w:r w:rsidR="00AD4ED9" w:rsidRPr="00A74230">
        <w:rPr>
          <w:rStyle w:val="Charb"/>
          <w:rFonts w:hint="eastAsia"/>
          <w:rtl/>
        </w:rPr>
        <w:t>لِلَّهِ</w:t>
      </w:r>
      <w:r w:rsidR="00AD4ED9" w:rsidRPr="00A74230">
        <w:rPr>
          <w:rStyle w:val="Charb"/>
          <w:rtl/>
        </w:rPr>
        <w:t xml:space="preserve"> </w:t>
      </w:r>
      <w:r w:rsidR="00AD4ED9" w:rsidRPr="00A74230">
        <w:rPr>
          <w:rStyle w:val="Charb"/>
          <w:rFonts w:hint="cs"/>
          <w:rtl/>
        </w:rPr>
        <w:t>ٱ</w:t>
      </w:r>
      <w:r w:rsidR="00AD4ED9" w:rsidRPr="00A74230">
        <w:rPr>
          <w:rStyle w:val="Charb"/>
          <w:rFonts w:hint="eastAsia"/>
          <w:rtl/>
        </w:rPr>
        <w:t>ل</w:t>
      </w:r>
      <w:r w:rsidR="00AD4ED9" w:rsidRPr="00A74230">
        <w:rPr>
          <w:rStyle w:val="Charb"/>
          <w:rFonts w:hint="cs"/>
          <w:rtl/>
        </w:rPr>
        <w:t>ۡ</w:t>
      </w:r>
      <w:r w:rsidR="00AD4ED9" w:rsidRPr="00A74230">
        <w:rPr>
          <w:rStyle w:val="Charb"/>
          <w:rFonts w:hint="eastAsia"/>
          <w:rtl/>
        </w:rPr>
        <w:t>أَم</w:t>
      </w:r>
      <w:r w:rsidR="00AD4ED9" w:rsidRPr="00A74230">
        <w:rPr>
          <w:rStyle w:val="Charb"/>
          <w:rFonts w:hint="cs"/>
          <w:rtl/>
        </w:rPr>
        <w:t>ۡ</w:t>
      </w:r>
      <w:r w:rsidR="00AD4ED9" w:rsidRPr="00A74230">
        <w:rPr>
          <w:rStyle w:val="Charb"/>
          <w:rFonts w:hint="eastAsia"/>
          <w:rtl/>
        </w:rPr>
        <w:t>رُ</w:t>
      </w:r>
      <w:r w:rsidR="00AD4ED9" w:rsidRPr="00A74230">
        <w:rPr>
          <w:rStyle w:val="Charb"/>
          <w:rtl/>
        </w:rPr>
        <w:t xml:space="preserve"> </w:t>
      </w:r>
      <w:r w:rsidR="00AD4ED9" w:rsidRPr="00A74230">
        <w:rPr>
          <w:rStyle w:val="Charb"/>
          <w:rFonts w:hint="eastAsia"/>
          <w:rtl/>
        </w:rPr>
        <w:t>مِن</w:t>
      </w:r>
      <w:r w:rsidR="00AD4ED9" w:rsidRPr="00A74230">
        <w:rPr>
          <w:rStyle w:val="Charb"/>
          <w:rtl/>
        </w:rPr>
        <w:t xml:space="preserve"> </w:t>
      </w:r>
      <w:r w:rsidR="00AD4ED9" w:rsidRPr="00A74230">
        <w:rPr>
          <w:rStyle w:val="Charb"/>
          <w:rFonts w:hint="eastAsia"/>
          <w:rtl/>
        </w:rPr>
        <w:t>قَب</w:t>
      </w:r>
      <w:r w:rsidR="00AD4ED9" w:rsidRPr="00A74230">
        <w:rPr>
          <w:rStyle w:val="Charb"/>
          <w:rFonts w:hint="cs"/>
          <w:rtl/>
        </w:rPr>
        <w:t>ۡ</w:t>
      </w:r>
      <w:r w:rsidR="00AD4ED9" w:rsidRPr="00A74230">
        <w:rPr>
          <w:rStyle w:val="Charb"/>
          <w:rFonts w:hint="eastAsia"/>
          <w:rtl/>
        </w:rPr>
        <w:t>لُ</w:t>
      </w:r>
      <w:r w:rsidR="00AD4ED9" w:rsidRPr="00A74230">
        <w:rPr>
          <w:rStyle w:val="Charb"/>
          <w:rtl/>
        </w:rPr>
        <w:t xml:space="preserve"> </w:t>
      </w:r>
      <w:r w:rsidR="00AD4ED9" w:rsidRPr="00A74230">
        <w:rPr>
          <w:rStyle w:val="Charb"/>
          <w:rFonts w:hint="eastAsia"/>
          <w:rtl/>
        </w:rPr>
        <w:t>وَمِن</w:t>
      </w:r>
      <w:r w:rsidR="00AD4ED9" w:rsidRPr="00A74230">
        <w:rPr>
          <w:rStyle w:val="Charb"/>
          <w:rFonts w:hint="cs"/>
          <w:rtl/>
        </w:rPr>
        <w:t>ۢ</w:t>
      </w:r>
      <w:r w:rsidR="00AD4ED9" w:rsidRPr="00A74230">
        <w:rPr>
          <w:rStyle w:val="Charb"/>
          <w:rtl/>
        </w:rPr>
        <w:t xml:space="preserve"> </w:t>
      </w:r>
      <w:r w:rsidR="00AD4ED9" w:rsidRPr="00A74230">
        <w:rPr>
          <w:rStyle w:val="Charb"/>
          <w:rFonts w:hint="eastAsia"/>
          <w:rtl/>
        </w:rPr>
        <w:t>بَع</w:t>
      </w:r>
      <w:r w:rsidR="00AD4ED9" w:rsidRPr="00A74230">
        <w:rPr>
          <w:rStyle w:val="Charb"/>
          <w:rFonts w:hint="cs"/>
          <w:rtl/>
        </w:rPr>
        <w:t>ۡ</w:t>
      </w:r>
      <w:r w:rsidR="00AD4ED9" w:rsidRPr="00A74230">
        <w:rPr>
          <w:rStyle w:val="Charb"/>
          <w:rFonts w:hint="eastAsia"/>
          <w:rtl/>
        </w:rPr>
        <w:t>دُ</w:t>
      </w:r>
      <w:r w:rsidR="00332EDB" w:rsidRPr="004B7851">
        <w:rPr>
          <w:rFonts w:cs="Traditional Arabic" w:hint="cs"/>
          <w:szCs w:val="28"/>
          <w:rtl/>
          <w:lang w:bidi="fa-IR"/>
        </w:rPr>
        <w:t>﴾</w:t>
      </w:r>
      <w:r w:rsidR="00AD4ED9" w:rsidRPr="003124F6">
        <w:rPr>
          <w:rStyle w:val="Char6"/>
          <w:rFonts w:hint="cs"/>
          <w:rtl/>
        </w:rPr>
        <w:t>.</w:t>
      </w:r>
    </w:p>
    <w:p w:rsidR="00241CB2" w:rsidRPr="003124F6" w:rsidRDefault="00241CB2" w:rsidP="00F556E7">
      <w:pPr>
        <w:pStyle w:val="BodyText3"/>
        <w:widowControl w:val="0"/>
        <w:ind w:firstLine="284"/>
        <w:jc w:val="both"/>
        <w:rPr>
          <w:rStyle w:val="Char6"/>
          <w:rtl/>
        </w:rPr>
      </w:pPr>
      <w:r w:rsidRPr="003124F6">
        <w:rPr>
          <w:rStyle w:val="Char6"/>
          <w:rtl/>
        </w:rPr>
        <w:t>به تار</w:t>
      </w:r>
      <w:r w:rsidR="000E4BC7">
        <w:rPr>
          <w:rStyle w:val="Char6"/>
          <w:rtl/>
        </w:rPr>
        <w:t>ی</w:t>
      </w:r>
      <w:r w:rsidRPr="003124F6">
        <w:rPr>
          <w:rStyle w:val="Char6"/>
          <w:rtl/>
        </w:rPr>
        <w:t>خ شب جمعه ب</w:t>
      </w:r>
      <w:r w:rsidR="000E4BC7">
        <w:rPr>
          <w:rStyle w:val="Char6"/>
          <w:rtl/>
        </w:rPr>
        <w:t>ی</w:t>
      </w:r>
      <w:r w:rsidRPr="003124F6">
        <w:rPr>
          <w:rStyle w:val="Char6"/>
          <w:rtl/>
        </w:rPr>
        <w:t>ست و سوم شوال 1397 هجر</w:t>
      </w:r>
      <w:r w:rsidR="000E4BC7">
        <w:rPr>
          <w:rStyle w:val="Char6"/>
          <w:rtl/>
        </w:rPr>
        <w:t>ی</w:t>
      </w:r>
      <w:r w:rsidRPr="003124F6">
        <w:rPr>
          <w:rStyle w:val="Char6"/>
          <w:rtl/>
        </w:rPr>
        <w:t xml:space="preserve"> قمر</w:t>
      </w:r>
      <w:r w:rsidR="000E4BC7">
        <w:rPr>
          <w:rStyle w:val="Char6"/>
          <w:rtl/>
        </w:rPr>
        <w:t>ی</w:t>
      </w:r>
      <w:r w:rsidRPr="003124F6">
        <w:rPr>
          <w:rStyle w:val="Char6"/>
          <w:rtl/>
        </w:rPr>
        <w:t xml:space="preserve"> مصادف با پانزدهم مهرماه 1356 هجر</w:t>
      </w:r>
      <w:r w:rsidR="000E4BC7">
        <w:rPr>
          <w:rStyle w:val="Char6"/>
          <w:rtl/>
        </w:rPr>
        <w:t>ی</w:t>
      </w:r>
      <w:r w:rsidRPr="003124F6">
        <w:rPr>
          <w:rStyle w:val="Char6"/>
          <w:rtl/>
        </w:rPr>
        <w:t xml:space="preserve"> شمس</w:t>
      </w:r>
      <w:r w:rsidR="000E4BC7">
        <w:rPr>
          <w:rStyle w:val="Char6"/>
          <w:rtl/>
        </w:rPr>
        <w:t>ی</w:t>
      </w:r>
      <w:r w:rsidRPr="003124F6">
        <w:rPr>
          <w:rStyle w:val="Char6"/>
          <w:rtl/>
        </w:rPr>
        <w:t xml:space="preserve">. </w:t>
      </w:r>
    </w:p>
    <w:p w:rsidR="00F560C2" w:rsidRPr="00324D10" w:rsidRDefault="00241CB2" w:rsidP="00A56FD7">
      <w:pPr>
        <w:jc w:val="right"/>
        <w:rPr>
          <w:rStyle w:val="Char6"/>
          <w:rtl/>
        </w:rPr>
      </w:pPr>
      <w:r w:rsidRPr="003124F6">
        <w:rPr>
          <w:rStyle w:val="Char6"/>
          <w:rtl/>
        </w:rPr>
        <w:t>س</w:t>
      </w:r>
      <w:r w:rsidR="000E4BC7">
        <w:rPr>
          <w:rStyle w:val="Char6"/>
          <w:rtl/>
        </w:rPr>
        <w:t>ی</w:t>
      </w:r>
      <w:r w:rsidRPr="003124F6">
        <w:rPr>
          <w:rStyle w:val="Char6"/>
          <w:rtl/>
        </w:rPr>
        <w:t>د عبدالرح</w:t>
      </w:r>
      <w:r w:rsidR="000E4BC7">
        <w:rPr>
          <w:rStyle w:val="Char6"/>
          <w:rtl/>
        </w:rPr>
        <w:t>ی</w:t>
      </w:r>
      <w:r w:rsidRPr="003124F6">
        <w:rPr>
          <w:rStyle w:val="Char6"/>
          <w:rtl/>
        </w:rPr>
        <w:t>م خط</w:t>
      </w:r>
      <w:r w:rsidR="000E4BC7">
        <w:rPr>
          <w:rStyle w:val="Char6"/>
          <w:rtl/>
        </w:rPr>
        <w:t>ی</w:t>
      </w:r>
      <w:r w:rsidRPr="003124F6">
        <w:rPr>
          <w:rStyle w:val="Char6"/>
          <w:rtl/>
        </w:rPr>
        <w:t>ب (بندر عباس).</w:t>
      </w:r>
    </w:p>
    <w:sectPr w:rsidR="00F560C2" w:rsidRPr="00324D10" w:rsidSect="00C83CC5">
      <w:headerReference w:type="default" r:id="rId26"/>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E59" w:rsidRDefault="00441E59">
      <w:r>
        <w:separator/>
      </w:r>
    </w:p>
  </w:endnote>
  <w:endnote w:type="continuationSeparator" w:id="0">
    <w:p w:rsidR="00441E59" w:rsidRDefault="00441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IPT.Lotus">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CFD" w:rsidRPr="00074186" w:rsidRDefault="00930CFD" w:rsidP="004D5C59">
    <w:pPr>
      <w:pStyle w:val="Footer"/>
      <w:ind w:right="360"/>
      <w:rPr>
        <w:rStyle w:val="Char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CFD" w:rsidRPr="00074186" w:rsidRDefault="00930CFD" w:rsidP="004D5C59">
    <w:pPr>
      <w:pStyle w:val="Footer"/>
      <w:ind w:right="360"/>
      <w:rPr>
        <w:rStyle w:val="Char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E59" w:rsidRDefault="00441E59">
      <w:r>
        <w:separator/>
      </w:r>
    </w:p>
  </w:footnote>
  <w:footnote w:type="continuationSeparator" w:id="0">
    <w:p w:rsidR="00441E59" w:rsidRDefault="00441E59">
      <w:r>
        <w:continuationSeparator/>
      </w:r>
    </w:p>
  </w:footnote>
  <w:footnote w:id="1">
    <w:p w:rsidR="00930CFD" w:rsidRPr="008B2A62" w:rsidRDefault="00930CFD" w:rsidP="008B2A62">
      <w:pPr>
        <w:pStyle w:val="FootnoteText"/>
        <w:widowControl w:val="0"/>
        <w:bidi/>
        <w:ind w:left="272" w:hanging="272"/>
        <w:jc w:val="both"/>
        <w:rPr>
          <w:rStyle w:val="Char9"/>
          <w:rtl/>
        </w:rPr>
      </w:pPr>
      <w:r w:rsidRPr="008B2A62">
        <w:rPr>
          <w:rStyle w:val="Char9"/>
          <w:rFonts w:eastAsia="SimSun"/>
        </w:rPr>
        <w:footnoteRef/>
      </w:r>
      <w:r w:rsidRPr="008B2A62">
        <w:rPr>
          <w:rStyle w:val="Char9"/>
          <w:rtl/>
        </w:rPr>
        <w:t>- در اصطلاح عرب به هر اسم</w:t>
      </w:r>
      <w:r>
        <w:rPr>
          <w:rStyle w:val="Char9"/>
          <w:rtl/>
        </w:rPr>
        <w:t>ی</w:t>
      </w:r>
      <w:r w:rsidRPr="008B2A62">
        <w:rPr>
          <w:rStyle w:val="Char9"/>
          <w:rtl/>
        </w:rPr>
        <w:t xml:space="preserve"> </w:t>
      </w:r>
      <w:r>
        <w:rPr>
          <w:rStyle w:val="Char9"/>
          <w:rtl/>
        </w:rPr>
        <w:t>ک</w:t>
      </w:r>
      <w:r w:rsidRPr="008B2A62">
        <w:rPr>
          <w:rStyle w:val="Char9"/>
          <w:rtl/>
        </w:rPr>
        <w:t>ه ابتدا</w:t>
      </w:r>
      <w:r>
        <w:rPr>
          <w:rStyle w:val="Char9"/>
          <w:rtl/>
        </w:rPr>
        <w:t>ی</w:t>
      </w:r>
      <w:r w:rsidRPr="008B2A62">
        <w:rPr>
          <w:rStyle w:val="Char9"/>
          <w:rtl/>
        </w:rPr>
        <w:t xml:space="preserve"> آن (اب) باشد مانند ابوب</w:t>
      </w:r>
      <w:r>
        <w:rPr>
          <w:rStyle w:val="Char9"/>
          <w:rtl/>
        </w:rPr>
        <w:t>ک</w:t>
      </w:r>
      <w:r w:rsidRPr="008B2A62">
        <w:rPr>
          <w:rStyle w:val="Char9"/>
          <w:rtl/>
        </w:rPr>
        <w:t>ر و ابوحفص و ابوتراب و ابوالقاسم و امثال</w:t>
      </w:r>
      <w:r>
        <w:rPr>
          <w:rStyle w:val="Char9"/>
          <w:rtl/>
        </w:rPr>
        <w:t xml:space="preserve"> آن‌ها </w:t>
      </w:r>
      <w:r w:rsidRPr="008B2A62">
        <w:rPr>
          <w:rStyle w:val="Char9"/>
          <w:rtl/>
        </w:rPr>
        <w:t>(</w:t>
      </w:r>
      <w:r>
        <w:rPr>
          <w:rStyle w:val="Char9"/>
          <w:rtl/>
        </w:rPr>
        <w:t>ک</w:t>
      </w:r>
      <w:r w:rsidRPr="008B2A62">
        <w:rPr>
          <w:rStyle w:val="Char9"/>
          <w:rtl/>
        </w:rPr>
        <w:t>ن</w:t>
      </w:r>
      <w:r>
        <w:rPr>
          <w:rStyle w:val="Char9"/>
          <w:rtl/>
        </w:rPr>
        <w:t>ی</w:t>
      </w:r>
      <w:r w:rsidRPr="008B2A62">
        <w:rPr>
          <w:rStyle w:val="Char9"/>
          <w:rtl/>
        </w:rPr>
        <w:t>ه) گفته م</w:t>
      </w:r>
      <w:r>
        <w:rPr>
          <w:rStyle w:val="Char9"/>
          <w:rtl/>
        </w:rPr>
        <w:t>ی</w:t>
      </w:r>
      <w:r w:rsidRPr="008B2A62">
        <w:rPr>
          <w:rStyle w:val="Char9"/>
          <w:rtl/>
        </w:rPr>
        <w:t>‌شود. همچن</w:t>
      </w:r>
      <w:r>
        <w:rPr>
          <w:rStyle w:val="Char9"/>
          <w:rtl/>
        </w:rPr>
        <w:t>ی</w:t>
      </w:r>
      <w:r w:rsidRPr="008B2A62">
        <w:rPr>
          <w:rStyle w:val="Char9"/>
          <w:rtl/>
        </w:rPr>
        <w:t>ن هر اسم</w:t>
      </w:r>
      <w:r>
        <w:rPr>
          <w:rStyle w:val="Char9"/>
          <w:rtl/>
        </w:rPr>
        <w:t>ی</w:t>
      </w:r>
      <w:r w:rsidRPr="008B2A62">
        <w:rPr>
          <w:rStyle w:val="Char9"/>
          <w:rtl/>
        </w:rPr>
        <w:t xml:space="preserve"> </w:t>
      </w:r>
      <w:r>
        <w:rPr>
          <w:rStyle w:val="Char9"/>
          <w:rtl/>
        </w:rPr>
        <w:t>ک</w:t>
      </w:r>
      <w:r w:rsidRPr="008B2A62">
        <w:rPr>
          <w:rStyle w:val="Char9"/>
          <w:rtl/>
        </w:rPr>
        <w:t>ه ابتدا</w:t>
      </w:r>
      <w:r>
        <w:rPr>
          <w:rStyle w:val="Char9"/>
          <w:rtl/>
        </w:rPr>
        <w:t>ی</w:t>
      </w:r>
      <w:r w:rsidRPr="008B2A62">
        <w:rPr>
          <w:rStyle w:val="Char9"/>
          <w:rtl/>
        </w:rPr>
        <w:t xml:space="preserve"> آن (ام) باشد، مانند ام البن</w:t>
      </w:r>
      <w:r>
        <w:rPr>
          <w:rStyle w:val="Char9"/>
          <w:rtl/>
        </w:rPr>
        <w:t>ی</w:t>
      </w:r>
      <w:r w:rsidRPr="008B2A62">
        <w:rPr>
          <w:rStyle w:val="Char9"/>
          <w:rtl/>
        </w:rPr>
        <w:t xml:space="preserve">ن و ام </w:t>
      </w:r>
      <w:r>
        <w:rPr>
          <w:rStyle w:val="Char9"/>
          <w:rtl/>
        </w:rPr>
        <w:t>ک</w:t>
      </w:r>
      <w:r w:rsidRPr="008B2A62">
        <w:rPr>
          <w:rStyle w:val="Char9"/>
          <w:rtl/>
        </w:rPr>
        <w:t>لثوم و ام الخ</w:t>
      </w:r>
      <w:r>
        <w:rPr>
          <w:rStyle w:val="Char9"/>
          <w:rtl/>
        </w:rPr>
        <w:t>ی</w:t>
      </w:r>
      <w:r w:rsidRPr="008B2A62">
        <w:rPr>
          <w:rStyle w:val="Char9"/>
          <w:rtl/>
        </w:rPr>
        <w:t>ر و ام سلمه و اشباه</w:t>
      </w:r>
      <w:r>
        <w:rPr>
          <w:rStyle w:val="Char9"/>
          <w:rtl/>
        </w:rPr>
        <w:t xml:space="preserve"> آن‌ها </w:t>
      </w:r>
      <w:r w:rsidRPr="008B2A62">
        <w:rPr>
          <w:rStyle w:val="Char9"/>
          <w:rtl/>
        </w:rPr>
        <w:t>ن</w:t>
      </w:r>
      <w:r>
        <w:rPr>
          <w:rStyle w:val="Char9"/>
          <w:rtl/>
        </w:rPr>
        <w:t>ی</w:t>
      </w:r>
      <w:r w:rsidRPr="008B2A62">
        <w:rPr>
          <w:rStyle w:val="Char9"/>
          <w:rtl/>
        </w:rPr>
        <w:t>ز (</w:t>
      </w:r>
      <w:r>
        <w:rPr>
          <w:rStyle w:val="Char9"/>
          <w:rtl/>
        </w:rPr>
        <w:t>ک</w:t>
      </w:r>
      <w:r w:rsidRPr="008B2A62">
        <w:rPr>
          <w:rStyle w:val="Char9"/>
          <w:rtl/>
        </w:rPr>
        <w:t>ن</w:t>
      </w:r>
      <w:r>
        <w:rPr>
          <w:rStyle w:val="Char9"/>
          <w:rtl/>
        </w:rPr>
        <w:t>ی</w:t>
      </w:r>
      <w:r w:rsidRPr="008B2A62">
        <w:rPr>
          <w:rStyle w:val="Char9"/>
          <w:rtl/>
        </w:rPr>
        <w:t>ه است). مشروط به ا</w:t>
      </w:r>
      <w:r>
        <w:rPr>
          <w:rStyle w:val="Char9"/>
          <w:rtl/>
        </w:rPr>
        <w:t>ی</w:t>
      </w:r>
      <w:r w:rsidRPr="008B2A62">
        <w:rPr>
          <w:rStyle w:val="Char9"/>
          <w:rtl/>
        </w:rPr>
        <w:t>ن</w:t>
      </w:r>
      <w:r>
        <w:rPr>
          <w:rStyle w:val="Char9"/>
          <w:rtl/>
        </w:rPr>
        <w:t>ک</w:t>
      </w:r>
      <w:r w:rsidRPr="008B2A62">
        <w:rPr>
          <w:rStyle w:val="Char9"/>
          <w:rtl/>
        </w:rPr>
        <w:t xml:space="preserve">ه شخص صاحب </w:t>
      </w:r>
      <w:r>
        <w:rPr>
          <w:rStyle w:val="Char9"/>
          <w:rtl/>
        </w:rPr>
        <w:t>ک</w:t>
      </w:r>
      <w:r w:rsidRPr="008B2A62">
        <w:rPr>
          <w:rStyle w:val="Char9"/>
          <w:rtl/>
        </w:rPr>
        <w:t>ن</w:t>
      </w:r>
      <w:r>
        <w:rPr>
          <w:rStyle w:val="Char9"/>
          <w:rtl/>
        </w:rPr>
        <w:t>ی</w:t>
      </w:r>
      <w:r w:rsidRPr="008B2A62">
        <w:rPr>
          <w:rStyle w:val="Char9"/>
          <w:rtl/>
        </w:rPr>
        <w:t>ه اسم اصل</w:t>
      </w:r>
      <w:r>
        <w:rPr>
          <w:rStyle w:val="Char9"/>
          <w:rtl/>
        </w:rPr>
        <w:t>ی</w:t>
      </w:r>
      <w:r w:rsidRPr="008B2A62">
        <w:rPr>
          <w:rStyle w:val="Char9"/>
          <w:rtl/>
        </w:rPr>
        <w:t xml:space="preserve"> داشته باشد مانند ابوب</w:t>
      </w:r>
      <w:r>
        <w:rPr>
          <w:rStyle w:val="Char9"/>
          <w:rtl/>
        </w:rPr>
        <w:t>ک</w:t>
      </w:r>
      <w:r w:rsidRPr="008B2A62">
        <w:rPr>
          <w:rStyle w:val="Char9"/>
          <w:rtl/>
        </w:rPr>
        <w:t xml:space="preserve">ر </w:t>
      </w:r>
      <w:r>
        <w:rPr>
          <w:rStyle w:val="Char9"/>
          <w:rtl/>
        </w:rPr>
        <w:t>ک</w:t>
      </w:r>
      <w:r w:rsidRPr="008B2A62">
        <w:rPr>
          <w:rStyle w:val="Char9"/>
          <w:rtl/>
        </w:rPr>
        <w:t>ه اسم اصل</w:t>
      </w:r>
      <w:r>
        <w:rPr>
          <w:rStyle w:val="Char9"/>
          <w:rtl/>
        </w:rPr>
        <w:t>ی</w:t>
      </w:r>
      <w:r w:rsidRPr="008B2A62">
        <w:rPr>
          <w:rStyle w:val="Char9"/>
          <w:rtl/>
        </w:rPr>
        <w:t xml:space="preserve"> او عبدالله است و مانند ابوالقاسم </w:t>
      </w:r>
      <w:r>
        <w:rPr>
          <w:rStyle w:val="Char9"/>
          <w:rtl/>
        </w:rPr>
        <w:t>ک</w:t>
      </w:r>
      <w:r w:rsidRPr="008B2A62">
        <w:rPr>
          <w:rStyle w:val="Char9"/>
          <w:rtl/>
        </w:rPr>
        <w:t xml:space="preserve">ه </w:t>
      </w:r>
      <w:r>
        <w:rPr>
          <w:rStyle w:val="Char9"/>
          <w:rtl/>
        </w:rPr>
        <w:t>ک</w:t>
      </w:r>
      <w:r w:rsidRPr="008B2A62">
        <w:rPr>
          <w:rStyle w:val="Char9"/>
          <w:rtl/>
        </w:rPr>
        <w:t>ن</w:t>
      </w:r>
      <w:r>
        <w:rPr>
          <w:rStyle w:val="Char9"/>
          <w:rtl/>
        </w:rPr>
        <w:t>ی</w:t>
      </w:r>
      <w:r w:rsidRPr="008B2A62">
        <w:rPr>
          <w:rStyle w:val="Char9"/>
          <w:rtl/>
        </w:rPr>
        <w:t>ه حضرت رسول الله است و نام مبار</w:t>
      </w:r>
      <w:r>
        <w:rPr>
          <w:rStyle w:val="Char9"/>
          <w:rtl/>
        </w:rPr>
        <w:t>ک</w:t>
      </w:r>
      <w:r w:rsidRPr="008B2A62">
        <w:rPr>
          <w:rStyle w:val="Char9"/>
          <w:rtl/>
        </w:rPr>
        <w:t xml:space="preserve"> اصل</w:t>
      </w:r>
      <w:r>
        <w:rPr>
          <w:rStyle w:val="Char9"/>
          <w:rtl/>
        </w:rPr>
        <w:t>ی</w:t>
      </w:r>
      <w:r w:rsidRPr="008B2A62">
        <w:rPr>
          <w:rStyle w:val="Char9"/>
          <w:rtl/>
        </w:rPr>
        <w:t xml:space="preserve"> آن حضرت محمد است.</w:t>
      </w:r>
    </w:p>
  </w:footnote>
  <w:footnote w:id="2">
    <w:p w:rsidR="00930CFD" w:rsidRPr="008B2A62" w:rsidRDefault="00930CFD" w:rsidP="008B2A62">
      <w:pPr>
        <w:pStyle w:val="FootnoteText"/>
        <w:bidi/>
        <w:ind w:left="272" w:hanging="272"/>
        <w:jc w:val="both"/>
        <w:rPr>
          <w:rStyle w:val="Char9"/>
          <w:rtl/>
        </w:rPr>
      </w:pPr>
      <w:r w:rsidRPr="008B2A62">
        <w:rPr>
          <w:rStyle w:val="Char9"/>
          <w:rFonts w:eastAsia="SimSun"/>
        </w:rPr>
        <w:footnoteRef/>
      </w:r>
      <w:r w:rsidRPr="008B2A62">
        <w:rPr>
          <w:rStyle w:val="Char9"/>
          <w:rtl/>
        </w:rPr>
        <w:t>-</w:t>
      </w:r>
      <w:r w:rsidRPr="008B2A62">
        <w:rPr>
          <w:rStyle w:val="Char9"/>
          <w:rFonts w:hint="cs"/>
          <w:rtl/>
        </w:rPr>
        <w:t xml:space="preserve"> </w:t>
      </w:r>
      <w:r w:rsidRPr="008B2A62">
        <w:rPr>
          <w:rStyle w:val="Char9"/>
          <w:rtl/>
        </w:rPr>
        <w:t>از ب</w:t>
      </w:r>
      <w:r>
        <w:rPr>
          <w:rStyle w:val="Char9"/>
          <w:rtl/>
        </w:rPr>
        <w:t>ی</w:t>
      </w:r>
      <w:r w:rsidRPr="008B2A62">
        <w:rPr>
          <w:rStyle w:val="Char9"/>
          <w:rtl/>
        </w:rPr>
        <w:t>ن خلفاء راشد</w:t>
      </w:r>
      <w:r>
        <w:rPr>
          <w:rStyle w:val="Char9"/>
          <w:rtl/>
        </w:rPr>
        <w:t>ی</w:t>
      </w:r>
      <w:r w:rsidRPr="008B2A62">
        <w:rPr>
          <w:rStyle w:val="Char9"/>
          <w:rtl/>
        </w:rPr>
        <w:t>ن فقط ابوب</w:t>
      </w:r>
      <w:r>
        <w:rPr>
          <w:rStyle w:val="Char9"/>
          <w:rtl/>
        </w:rPr>
        <w:t>ک</w:t>
      </w:r>
      <w:r w:rsidRPr="008B2A62">
        <w:rPr>
          <w:rStyle w:val="Char9"/>
          <w:rtl/>
        </w:rPr>
        <w:t xml:space="preserve">ر است </w:t>
      </w:r>
      <w:r>
        <w:rPr>
          <w:rStyle w:val="Char9"/>
          <w:rtl/>
        </w:rPr>
        <w:t>ک</w:t>
      </w:r>
      <w:r w:rsidRPr="008B2A62">
        <w:rPr>
          <w:rStyle w:val="Char9"/>
          <w:rtl/>
        </w:rPr>
        <w:t>ه در ح</w:t>
      </w:r>
      <w:r>
        <w:rPr>
          <w:rStyle w:val="Char9"/>
          <w:rtl/>
        </w:rPr>
        <w:t>ی</w:t>
      </w:r>
      <w:r w:rsidRPr="008B2A62">
        <w:rPr>
          <w:rStyle w:val="Char9"/>
          <w:rtl/>
        </w:rPr>
        <w:t>ات پدرش خلافت مسلم</w:t>
      </w:r>
      <w:r>
        <w:rPr>
          <w:rStyle w:val="Char9"/>
          <w:rtl/>
        </w:rPr>
        <w:t>ی</w:t>
      </w:r>
      <w:r w:rsidRPr="008B2A62">
        <w:rPr>
          <w:rStyle w:val="Char9"/>
          <w:rtl/>
        </w:rPr>
        <w:t>ن را به عهده گرفته است.</w:t>
      </w:r>
    </w:p>
  </w:footnote>
  <w:footnote w:id="3">
    <w:p w:rsidR="00930CFD" w:rsidRPr="008B2A62" w:rsidRDefault="00930CFD" w:rsidP="008B2A62">
      <w:pPr>
        <w:pStyle w:val="FootnoteText"/>
        <w:bidi/>
        <w:ind w:left="272" w:hanging="272"/>
        <w:jc w:val="both"/>
        <w:rPr>
          <w:rStyle w:val="Char9"/>
          <w:rtl/>
        </w:rPr>
      </w:pPr>
      <w:r w:rsidRPr="008B2A62">
        <w:rPr>
          <w:rStyle w:val="Char9"/>
          <w:rFonts w:eastAsia="SimSun"/>
        </w:rPr>
        <w:footnoteRef/>
      </w:r>
      <w:r w:rsidRPr="008B2A62">
        <w:rPr>
          <w:rStyle w:val="Char9"/>
          <w:rtl/>
        </w:rPr>
        <w:t>- بلال در جنگ دفاع</w:t>
      </w:r>
      <w:r>
        <w:rPr>
          <w:rStyle w:val="Char9"/>
          <w:rtl/>
        </w:rPr>
        <w:t>ی</w:t>
      </w:r>
      <w:r w:rsidRPr="008B2A62">
        <w:rPr>
          <w:rStyle w:val="Char9"/>
          <w:rtl/>
        </w:rPr>
        <w:t xml:space="preserve"> بدر در </w:t>
      </w:r>
      <w:r>
        <w:rPr>
          <w:rStyle w:val="Char9"/>
          <w:rtl/>
        </w:rPr>
        <w:t>ک</w:t>
      </w:r>
      <w:r w:rsidRPr="008B2A62">
        <w:rPr>
          <w:rStyle w:val="Char9"/>
          <w:rtl/>
        </w:rPr>
        <w:t>نار رسول الله</w:t>
      </w:r>
      <w:r w:rsidRPr="001F244E">
        <w:rPr>
          <w:rStyle w:val="Char9"/>
          <w:rFonts w:cs="CTraditional Arabic"/>
          <w:rtl/>
        </w:rPr>
        <w:t xml:space="preserve"> ج</w:t>
      </w:r>
      <w:r w:rsidRPr="008B2A62">
        <w:rPr>
          <w:rStyle w:val="Char9"/>
          <w:rtl/>
        </w:rPr>
        <w:t xml:space="preserve"> بود و در ا</w:t>
      </w:r>
      <w:r>
        <w:rPr>
          <w:rStyle w:val="Char9"/>
          <w:rtl/>
        </w:rPr>
        <w:t>ی</w:t>
      </w:r>
      <w:r w:rsidRPr="008B2A62">
        <w:rPr>
          <w:rStyle w:val="Char9"/>
          <w:rtl/>
        </w:rPr>
        <w:t>ن جنگ شر</w:t>
      </w:r>
      <w:r>
        <w:rPr>
          <w:rStyle w:val="Char9"/>
          <w:rtl/>
        </w:rPr>
        <w:t>ک</w:t>
      </w:r>
      <w:r w:rsidRPr="008B2A62">
        <w:rPr>
          <w:rStyle w:val="Char9"/>
          <w:rtl/>
        </w:rPr>
        <w:t xml:space="preserve">ت </w:t>
      </w:r>
      <w:r>
        <w:rPr>
          <w:rStyle w:val="Char9"/>
          <w:rtl/>
        </w:rPr>
        <w:t>ک</w:t>
      </w:r>
      <w:r w:rsidRPr="008B2A62">
        <w:rPr>
          <w:rStyle w:val="Char9"/>
          <w:rtl/>
        </w:rPr>
        <w:t>رده بود. در ا</w:t>
      </w:r>
      <w:r>
        <w:rPr>
          <w:rStyle w:val="Char9"/>
          <w:rtl/>
        </w:rPr>
        <w:t>ی</w:t>
      </w:r>
      <w:r w:rsidRPr="008B2A62">
        <w:rPr>
          <w:rStyle w:val="Char9"/>
          <w:rtl/>
        </w:rPr>
        <w:t xml:space="preserve">نجا بود </w:t>
      </w:r>
      <w:r>
        <w:rPr>
          <w:rStyle w:val="Char9"/>
          <w:rtl/>
        </w:rPr>
        <w:t>ک</w:t>
      </w:r>
      <w:r w:rsidRPr="008B2A62">
        <w:rPr>
          <w:rStyle w:val="Char9"/>
          <w:rtl/>
        </w:rPr>
        <w:t>ه د</w:t>
      </w:r>
      <w:r>
        <w:rPr>
          <w:rStyle w:val="Char9"/>
          <w:rtl/>
        </w:rPr>
        <w:t>ی</w:t>
      </w:r>
      <w:r w:rsidRPr="008B2A62">
        <w:rPr>
          <w:rStyle w:val="Char9"/>
          <w:rtl/>
        </w:rPr>
        <w:t>د ام</w:t>
      </w:r>
      <w:r>
        <w:rPr>
          <w:rStyle w:val="Char9"/>
          <w:rtl/>
        </w:rPr>
        <w:t>ی</w:t>
      </w:r>
      <w:r w:rsidRPr="008B2A62">
        <w:rPr>
          <w:rStyle w:val="Char9"/>
          <w:rtl/>
        </w:rPr>
        <w:t>ه بن خلف همان آقا</w:t>
      </w:r>
      <w:r>
        <w:rPr>
          <w:rStyle w:val="Char9"/>
          <w:rtl/>
        </w:rPr>
        <w:t>ی</w:t>
      </w:r>
      <w:r w:rsidRPr="008B2A62">
        <w:rPr>
          <w:rStyle w:val="Char9"/>
          <w:rtl/>
        </w:rPr>
        <w:t xml:space="preserve">ش </w:t>
      </w:r>
      <w:r>
        <w:rPr>
          <w:rStyle w:val="Char9"/>
          <w:rtl/>
        </w:rPr>
        <w:t>ک</w:t>
      </w:r>
      <w:r w:rsidRPr="008B2A62">
        <w:rPr>
          <w:rStyle w:val="Char9"/>
          <w:rtl/>
        </w:rPr>
        <w:t>ه او را به جرم ا</w:t>
      </w:r>
      <w:r>
        <w:rPr>
          <w:rStyle w:val="Char9"/>
          <w:rtl/>
        </w:rPr>
        <w:t>ی</w:t>
      </w:r>
      <w:r w:rsidRPr="008B2A62">
        <w:rPr>
          <w:rStyle w:val="Char9"/>
          <w:rtl/>
        </w:rPr>
        <w:t>ن</w:t>
      </w:r>
      <w:r>
        <w:rPr>
          <w:rStyle w:val="Char9"/>
          <w:rtl/>
        </w:rPr>
        <w:t>ک</w:t>
      </w:r>
      <w:r w:rsidRPr="008B2A62">
        <w:rPr>
          <w:rStyle w:val="Char9"/>
          <w:rtl/>
        </w:rPr>
        <w:t>ه مسلمان شده ش</w:t>
      </w:r>
      <w:r>
        <w:rPr>
          <w:rStyle w:val="Char9"/>
          <w:rtl/>
        </w:rPr>
        <w:t>ک</w:t>
      </w:r>
      <w:r w:rsidRPr="008B2A62">
        <w:rPr>
          <w:rStyle w:val="Char9"/>
          <w:rtl/>
        </w:rPr>
        <w:t>نجه و عذاب م</w:t>
      </w:r>
      <w:r>
        <w:rPr>
          <w:rStyle w:val="Char9"/>
          <w:rtl/>
        </w:rPr>
        <w:t>ی</w:t>
      </w:r>
      <w:r w:rsidRPr="008B2A62">
        <w:rPr>
          <w:rStyle w:val="Char9"/>
          <w:rtl/>
        </w:rPr>
        <w:t>‌داد، در گروه مشر</w:t>
      </w:r>
      <w:r>
        <w:rPr>
          <w:rStyle w:val="Char9"/>
          <w:rtl/>
        </w:rPr>
        <w:t>کی</w:t>
      </w:r>
      <w:r w:rsidRPr="008B2A62">
        <w:rPr>
          <w:rStyle w:val="Char9"/>
          <w:rtl/>
        </w:rPr>
        <w:t>ن است و هم</w:t>
      </w:r>
      <w:r>
        <w:rPr>
          <w:rStyle w:val="Char9"/>
          <w:rtl/>
        </w:rPr>
        <w:t>ی</w:t>
      </w:r>
      <w:r w:rsidRPr="008B2A62">
        <w:rPr>
          <w:rStyle w:val="Char9"/>
          <w:rtl/>
        </w:rPr>
        <w:t xml:space="preserve">ن </w:t>
      </w:r>
      <w:r>
        <w:rPr>
          <w:rStyle w:val="Char9"/>
          <w:rtl/>
        </w:rPr>
        <w:t>ک</w:t>
      </w:r>
      <w:r w:rsidRPr="008B2A62">
        <w:rPr>
          <w:rStyle w:val="Char9"/>
          <w:rtl/>
        </w:rPr>
        <w:t>ه او را از دور د</w:t>
      </w:r>
      <w:r>
        <w:rPr>
          <w:rStyle w:val="Char9"/>
          <w:rtl/>
        </w:rPr>
        <w:t>ی</w:t>
      </w:r>
      <w:r w:rsidRPr="008B2A62">
        <w:rPr>
          <w:rStyle w:val="Char9"/>
          <w:rtl/>
        </w:rPr>
        <w:t>د فر</w:t>
      </w:r>
      <w:r>
        <w:rPr>
          <w:rStyle w:val="Char9"/>
          <w:rtl/>
        </w:rPr>
        <w:t>ی</w:t>
      </w:r>
      <w:r w:rsidRPr="008B2A62">
        <w:rPr>
          <w:rStyle w:val="Char9"/>
          <w:rtl/>
        </w:rPr>
        <w:t>اد برآورده گفت: «ا</w:t>
      </w:r>
      <w:r>
        <w:rPr>
          <w:rStyle w:val="Char9"/>
          <w:rtl/>
        </w:rPr>
        <w:t>ی</w:t>
      </w:r>
      <w:r w:rsidRPr="008B2A62">
        <w:rPr>
          <w:rStyle w:val="Char9"/>
          <w:rtl/>
        </w:rPr>
        <w:t>ن ام</w:t>
      </w:r>
      <w:r>
        <w:rPr>
          <w:rStyle w:val="Char9"/>
          <w:rtl/>
        </w:rPr>
        <w:t>ی</w:t>
      </w:r>
      <w:r w:rsidRPr="008B2A62">
        <w:rPr>
          <w:rStyle w:val="Char9"/>
          <w:rtl/>
        </w:rPr>
        <w:t>ه است. ا</w:t>
      </w:r>
      <w:r>
        <w:rPr>
          <w:rStyle w:val="Char9"/>
          <w:rtl/>
        </w:rPr>
        <w:t>ی</w:t>
      </w:r>
      <w:r w:rsidRPr="008B2A62">
        <w:rPr>
          <w:rStyle w:val="Char9"/>
          <w:rtl/>
        </w:rPr>
        <w:t xml:space="preserve">ن همان رأس </w:t>
      </w:r>
      <w:r>
        <w:rPr>
          <w:rStyle w:val="Char9"/>
          <w:rtl/>
        </w:rPr>
        <w:t>ک</w:t>
      </w:r>
      <w:r w:rsidRPr="008B2A62">
        <w:rPr>
          <w:rStyle w:val="Char9"/>
          <w:rtl/>
        </w:rPr>
        <w:t>فر است. نجات ن</w:t>
      </w:r>
      <w:r>
        <w:rPr>
          <w:rStyle w:val="Char9"/>
          <w:rtl/>
        </w:rPr>
        <w:t>ی</w:t>
      </w:r>
      <w:r w:rsidRPr="008B2A62">
        <w:rPr>
          <w:rStyle w:val="Char9"/>
          <w:rtl/>
        </w:rPr>
        <w:t xml:space="preserve">ابم اگر او جان به سلامت بدر برد». و سپس به طرفش هجوم برد و او را با </w:t>
      </w:r>
      <w:r>
        <w:rPr>
          <w:rStyle w:val="Char9"/>
          <w:rtl/>
        </w:rPr>
        <w:t>ک</w:t>
      </w:r>
      <w:r w:rsidRPr="008B2A62">
        <w:rPr>
          <w:rStyle w:val="Char9"/>
          <w:rtl/>
        </w:rPr>
        <w:t>م</w:t>
      </w:r>
      <w:r>
        <w:rPr>
          <w:rStyle w:val="Char9"/>
          <w:rtl/>
        </w:rPr>
        <w:t>ک</w:t>
      </w:r>
      <w:r w:rsidRPr="008B2A62">
        <w:rPr>
          <w:rStyle w:val="Char9"/>
          <w:rtl/>
        </w:rPr>
        <w:t xml:space="preserve"> چند نفر از مسلم</w:t>
      </w:r>
      <w:r>
        <w:rPr>
          <w:rStyle w:val="Char9"/>
          <w:rtl/>
        </w:rPr>
        <w:t>ی</w:t>
      </w:r>
      <w:r w:rsidRPr="008B2A62">
        <w:rPr>
          <w:rStyle w:val="Char9"/>
          <w:rtl/>
        </w:rPr>
        <w:t>ن به قتل رسان</w:t>
      </w:r>
      <w:r>
        <w:rPr>
          <w:rStyle w:val="Char9"/>
          <w:rtl/>
        </w:rPr>
        <w:t>ی</w:t>
      </w:r>
      <w:r w:rsidRPr="008B2A62">
        <w:rPr>
          <w:rStyle w:val="Char9"/>
          <w:rtl/>
        </w:rPr>
        <w:t>د و قصاص ش</w:t>
      </w:r>
      <w:r>
        <w:rPr>
          <w:rStyle w:val="Char9"/>
          <w:rtl/>
        </w:rPr>
        <w:t>ک</w:t>
      </w:r>
      <w:r w:rsidRPr="008B2A62">
        <w:rPr>
          <w:rStyle w:val="Char9"/>
          <w:rtl/>
        </w:rPr>
        <w:t>نجه‌ها</w:t>
      </w:r>
      <w:r>
        <w:rPr>
          <w:rStyle w:val="Char9"/>
          <w:rtl/>
        </w:rPr>
        <w:t>ی</w:t>
      </w:r>
      <w:r w:rsidRPr="008B2A62">
        <w:rPr>
          <w:rStyle w:val="Char9"/>
          <w:rtl/>
        </w:rPr>
        <w:t xml:space="preserve"> خود را با دست خود از او گرفت.</w:t>
      </w:r>
    </w:p>
  </w:footnote>
  <w:footnote w:id="4">
    <w:p w:rsidR="00930CFD" w:rsidRPr="008B2A62" w:rsidRDefault="00930CFD" w:rsidP="008B2A62">
      <w:pPr>
        <w:pStyle w:val="FootnoteText"/>
        <w:widowControl w:val="0"/>
        <w:bidi/>
        <w:ind w:left="272" w:hanging="272"/>
        <w:jc w:val="both"/>
        <w:rPr>
          <w:rStyle w:val="Char9"/>
          <w:rtl/>
        </w:rPr>
      </w:pPr>
      <w:r w:rsidRPr="008B2A62">
        <w:rPr>
          <w:rStyle w:val="Char9"/>
          <w:rFonts w:eastAsia="SimSun"/>
        </w:rPr>
        <w:footnoteRef/>
      </w:r>
      <w:r w:rsidRPr="008B2A62">
        <w:rPr>
          <w:rStyle w:val="Char9"/>
          <w:rtl/>
        </w:rPr>
        <w:t>- حسان بن ثابت انصار</w:t>
      </w:r>
      <w:r>
        <w:rPr>
          <w:rStyle w:val="Char9"/>
          <w:rtl/>
        </w:rPr>
        <w:t>ی</w:t>
      </w:r>
      <w:r w:rsidRPr="008B2A62">
        <w:rPr>
          <w:rStyle w:val="Char9"/>
          <w:rtl/>
        </w:rPr>
        <w:t xml:space="preserve"> شاعر مخصوص رسول الله در مرث</w:t>
      </w:r>
      <w:r>
        <w:rPr>
          <w:rStyle w:val="Char9"/>
          <w:rtl/>
        </w:rPr>
        <w:t>ی</w:t>
      </w:r>
      <w:r w:rsidRPr="008B2A62">
        <w:rPr>
          <w:rStyle w:val="Char9"/>
          <w:rtl/>
        </w:rPr>
        <w:t>ه‌ا</w:t>
      </w:r>
      <w:r>
        <w:rPr>
          <w:rStyle w:val="Char9"/>
          <w:rtl/>
        </w:rPr>
        <w:t>ی</w:t>
      </w:r>
      <w:r w:rsidRPr="008B2A62">
        <w:rPr>
          <w:rStyle w:val="Char9"/>
          <w:rtl/>
        </w:rPr>
        <w:t xml:space="preserve"> تصر</w:t>
      </w:r>
      <w:r>
        <w:rPr>
          <w:rStyle w:val="Char9"/>
          <w:rtl/>
        </w:rPr>
        <w:t>ی</w:t>
      </w:r>
      <w:r w:rsidRPr="008B2A62">
        <w:rPr>
          <w:rStyle w:val="Char9"/>
          <w:rtl/>
        </w:rPr>
        <w:t xml:space="preserve">ح </w:t>
      </w:r>
      <w:r>
        <w:rPr>
          <w:rStyle w:val="Char9"/>
          <w:rtl/>
        </w:rPr>
        <w:t>ک</w:t>
      </w:r>
      <w:r w:rsidRPr="008B2A62">
        <w:rPr>
          <w:rStyle w:val="Char9"/>
          <w:rtl/>
        </w:rPr>
        <w:t xml:space="preserve">رده </w:t>
      </w:r>
      <w:r>
        <w:rPr>
          <w:rStyle w:val="Char9"/>
          <w:rtl/>
        </w:rPr>
        <w:t>ک</w:t>
      </w:r>
      <w:r w:rsidRPr="008B2A62">
        <w:rPr>
          <w:rStyle w:val="Char9"/>
          <w:rtl/>
        </w:rPr>
        <w:t>ه ابوب</w:t>
      </w:r>
      <w:r>
        <w:rPr>
          <w:rStyle w:val="Char9"/>
          <w:rtl/>
        </w:rPr>
        <w:t>ک</w:t>
      </w:r>
      <w:r w:rsidRPr="008B2A62">
        <w:rPr>
          <w:rStyle w:val="Char9"/>
          <w:rtl/>
        </w:rPr>
        <w:t xml:space="preserve">ر اول </w:t>
      </w:r>
      <w:r>
        <w:rPr>
          <w:rStyle w:val="Char9"/>
          <w:rtl/>
        </w:rPr>
        <w:t>ک</w:t>
      </w:r>
      <w:r w:rsidRPr="008B2A62">
        <w:rPr>
          <w:rStyle w:val="Char9"/>
          <w:rtl/>
        </w:rPr>
        <w:t>س</w:t>
      </w:r>
      <w:r>
        <w:rPr>
          <w:rStyle w:val="Char9"/>
          <w:rtl/>
        </w:rPr>
        <w:t>ی</w:t>
      </w:r>
      <w:r w:rsidRPr="008B2A62">
        <w:rPr>
          <w:rStyle w:val="Char9"/>
          <w:rtl/>
        </w:rPr>
        <w:t xml:space="preserve"> است </w:t>
      </w:r>
      <w:r>
        <w:rPr>
          <w:rStyle w:val="Char9"/>
          <w:rtl/>
        </w:rPr>
        <w:t>ک</w:t>
      </w:r>
      <w:r w:rsidRPr="008B2A62">
        <w:rPr>
          <w:rStyle w:val="Char9"/>
          <w:rtl/>
        </w:rPr>
        <w:t>ه به رسول خدا ا</w:t>
      </w:r>
      <w:r>
        <w:rPr>
          <w:rStyle w:val="Char9"/>
          <w:rtl/>
        </w:rPr>
        <w:t>ی</w:t>
      </w:r>
      <w:r w:rsidRPr="008B2A62">
        <w:rPr>
          <w:rStyle w:val="Char9"/>
          <w:rtl/>
        </w:rPr>
        <w:t>مان آورده چن</w:t>
      </w:r>
      <w:r>
        <w:rPr>
          <w:rStyle w:val="Char9"/>
          <w:rtl/>
        </w:rPr>
        <w:t>ی</w:t>
      </w:r>
      <w:r w:rsidRPr="008B2A62">
        <w:rPr>
          <w:rStyle w:val="Char9"/>
          <w:rtl/>
        </w:rPr>
        <w:t>ن م</w:t>
      </w:r>
      <w:r>
        <w:rPr>
          <w:rStyle w:val="Char9"/>
          <w:rtl/>
        </w:rPr>
        <w:t>ی</w:t>
      </w:r>
      <w:r w:rsidRPr="008B2A62">
        <w:rPr>
          <w:rStyle w:val="Char9"/>
          <w:rtl/>
        </w:rPr>
        <w:t>‌گو</w:t>
      </w:r>
      <w:r>
        <w:rPr>
          <w:rStyle w:val="Char9"/>
          <w:rtl/>
        </w:rPr>
        <w:t>ی</w:t>
      </w:r>
      <w:r w:rsidRPr="008B2A62">
        <w:rPr>
          <w:rStyle w:val="Char9"/>
          <w:rtl/>
        </w:rPr>
        <w:t>د:</w:t>
      </w:r>
    </w:p>
    <w:tbl>
      <w:tblPr>
        <w:bidiVisual/>
        <w:tblW w:w="0" w:type="auto"/>
        <w:tblInd w:w="504" w:type="dxa"/>
        <w:tblLook w:val="04A0" w:firstRow="1" w:lastRow="0" w:firstColumn="1" w:lastColumn="0" w:noHBand="0" w:noVBand="1"/>
      </w:tblPr>
      <w:tblGrid>
        <w:gridCol w:w="3460"/>
        <w:gridCol w:w="3202"/>
      </w:tblGrid>
      <w:tr w:rsidR="00930CFD" w:rsidRPr="00503EEF" w:rsidTr="00C04048">
        <w:tc>
          <w:tcPr>
            <w:tcW w:w="3460" w:type="dxa"/>
          </w:tcPr>
          <w:p w:rsidR="00930CFD" w:rsidRPr="00503EEF" w:rsidRDefault="00930CFD" w:rsidP="00503EEF">
            <w:pPr>
              <w:pStyle w:val="a7"/>
              <w:ind w:left="0" w:firstLine="0"/>
              <w:jc w:val="lowKashida"/>
              <w:rPr>
                <w:sz w:val="2"/>
                <w:szCs w:val="2"/>
                <w:rtl/>
              </w:rPr>
            </w:pPr>
            <w:r w:rsidRPr="00503EEF">
              <w:rPr>
                <w:rtl/>
              </w:rPr>
              <w:t>إن تذكرت شجواً من أخي ثقة</w:t>
            </w:r>
            <w:r w:rsidRPr="00503EEF">
              <w:rPr>
                <w:rtl/>
              </w:rPr>
              <w:br/>
            </w:r>
          </w:p>
        </w:tc>
        <w:tc>
          <w:tcPr>
            <w:tcW w:w="3202" w:type="dxa"/>
          </w:tcPr>
          <w:p w:rsidR="00930CFD" w:rsidRPr="00503EEF" w:rsidRDefault="00930CFD" w:rsidP="00503EEF">
            <w:pPr>
              <w:pStyle w:val="a7"/>
              <w:ind w:left="0" w:firstLine="0"/>
              <w:jc w:val="lowKashida"/>
              <w:rPr>
                <w:sz w:val="2"/>
                <w:szCs w:val="2"/>
                <w:rtl/>
              </w:rPr>
            </w:pPr>
            <w:r w:rsidRPr="00503EEF">
              <w:rPr>
                <w:rtl/>
              </w:rPr>
              <w:t xml:space="preserve"> فاذكر أخاك أبابكر بما عملا</w:t>
            </w:r>
            <w:r w:rsidRPr="00503EEF">
              <w:rPr>
                <w:rtl/>
              </w:rPr>
              <w:br/>
            </w:r>
          </w:p>
        </w:tc>
      </w:tr>
      <w:tr w:rsidR="00930CFD" w:rsidRPr="00503EEF" w:rsidTr="00C04048">
        <w:tc>
          <w:tcPr>
            <w:tcW w:w="3460" w:type="dxa"/>
          </w:tcPr>
          <w:p w:rsidR="00930CFD" w:rsidRPr="00503EEF" w:rsidRDefault="00930CFD" w:rsidP="00503EEF">
            <w:pPr>
              <w:pStyle w:val="a7"/>
              <w:ind w:left="0" w:firstLine="0"/>
              <w:jc w:val="lowKashida"/>
              <w:rPr>
                <w:sz w:val="2"/>
                <w:szCs w:val="2"/>
                <w:rtl/>
              </w:rPr>
            </w:pPr>
            <w:r w:rsidRPr="00503EEF">
              <w:rPr>
                <w:rtl/>
              </w:rPr>
              <w:t>خير البرية أتقاها وأعدلها</w:t>
            </w:r>
            <w:r w:rsidRPr="00503EEF">
              <w:rPr>
                <w:rtl/>
              </w:rPr>
              <w:br/>
            </w:r>
          </w:p>
        </w:tc>
        <w:tc>
          <w:tcPr>
            <w:tcW w:w="3202" w:type="dxa"/>
          </w:tcPr>
          <w:p w:rsidR="00930CFD" w:rsidRPr="00503EEF" w:rsidRDefault="00930CFD" w:rsidP="00503EEF">
            <w:pPr>
              <w:pStyle w:val="a7"/>
              <w:ind w:left="0" w:firstLine="0"/>
              <w:jc w:val="lowKashida"/>
              <w:rPr>
                <w:sz w:val="2"/>
                <w:szCs w:val="2"/>
                <w:rtl/>
              </w:rPr>
            </w:pPr>
            <w:r w:rsidRPr="00503EEF">
              <w:rPr>
                <w:rtl/>
              </w:rPr>
              <w:t xml:space="preserve"> إلا النبي وأوفــاها بما حملا</w:t>
            </w:r>
            <w:r w:rsidRPr="00503EEF">
              <w:rPr>
                <w:rtl/>
              </w:rPr>
              <w:br/>
            </w:r>
          </w:p>
        </w:tc>
      </w:tr>
      <w:tr w:rsidR="00930CFD" w:rsidRPr="00503EEF" w:rsidTr="00C04048">
        <w:tc>
          <w:tcPr>
            <w:tcW w:w="3460" w:type="dxa"/>
          </w:tcPr>
          <w:p w:rsidR="00930CFD" w:rsidRPr="00503EEF" w:rsidRDefault="00930CFD" w:rsidP="00503EEF">
            <w:pPr>
              <w:pStyle w:val="a7"/>
              <w:ind w:left="0" w:firstLine="0"/>
              <w:jc w:val="lowKashida"/>
              <w:rPr>
                <w:sz w:val="2"/>
                <w:szCs w:val="2"/>
                <w:rtl/>
              </w:rPr>
            </w:pPr>
            <w:r w:rsidRPr="00503EEF">
              <w:rPr>
                <w:rtl/>
              </w:rPr>
              <w:t>والثاني التالي الـمحمود مشهده</w:t>
            </w:r>
            <w:r w:rsidRPr="00503EEF">
              <w:rPr>
                <w:rtl/>
              </w:rPr>
              <w:br/>
            </w:r>
          </w:p>
        </w:tc>
        <w:tc>
          <w:tcPr>
            <w:tcW w:w="3202" w:type="dxa"/>
          </w:tcPr>
          <w:p w:rsidR="00930CFD" w:rsidRPr="00503EEF" w:rsidRDefault="00930CFD" w:rsidP="00503EEF">
            <w:pPr>
              <w:pStyle w:val="a7"/>
              <w:ind w:left="0" w:firstLine="0"/>
              <w:jc w:val="lowKashida"/>
              <w:rPr>
                <w:sz w:val="2"/>
                <w:szCs w:val="2"/>
                <w:rtl/>
              </w:rPr>
            </w:pPr>
            <w:r w:rsidRPr="00503EEF">
              <w:rPr>
                <w:rtl/>
              </w:rPr>
              <w:t xml:space="preserve"> وأول الناس منهم صدق الرسلا</w:t>
            </w:r>
            <w:r w:rsidRPr="00503EEF">
              <w:rPr>
                <w:rtl/>
              </w:rPr>
              <w:br/>
            </w:r>
          </w:p>
        </w:tc>
      </w:tr>
    </w:tbl>
    <w:p w:rsidR="00930CFD" w:rsidRPr="008B2A62" w:rsidRDefault="00930CFD" w:rsidP="00503EEF">
      <w:pPr>
        <w:pStyle w:val="FootnoteText"/>
        <w:bidi/>
        <w:ind w:left="272"/>
        <w:jc w:val="both"/>
        <w:rPr>
          <w:rStyle w:val="Char9"/>
          <w:rtl/>
        </w:rPr>
      </w:pPr>
      <w:r>
        <w:rPr>
          <w:rStyle w:val="Char9"/>
          <w:rtl/>
        </w:rPr>
        <w:t>ی</w:t>
      </w:r>
      <w:r w:rsidRPr="008B2A62">
        <w:rPr>
          <w:rStyle w:val="Char9"/>
          <w:rtl/>
        </w:rPr>
        <w:t>عن</w:t>
      </w:r>
      <w:r>
        <w:rPr>
          <w:rStyle w:val="Char9"/>
          <w:rtl/>
        </w:rPr>
        <w:t>ی</w:t>
      </w:r>
      <w:r w:rsidRPr="008B2A62">
        <w:rPr>
          <w:rStyle w:val="Char9"/>
          <w:rtl/>
        </w:rPr>
        <w:t xml:space="preserve">: </w:t>
      </w:r>
      <w:r w:rsidRPr="004B7851">
        <w:rPr>
          <w:rFonts w:ascii="B Lotus" w:hAnsi="B Lotus" w:cs="Traditional Arabic" w:hint="cs"/>
          <w:sz w:val="22"/>
          <w:szCs w:val="22"/>
          <w:rtl/>
          <w:lang w:bidi="fa-IR"/>
        </w:rPr>
        <w:t>«</w:t>
      </w:r>
      <w:r w:rsidRPr="008B2A62">
        <w:rPr>
          <w:rStyle w:val="Char9"/>
          <w:rtl/>
        </w:rPr>
        <w:t>هرگاه غم و اندوه برادر موثق</w:t>
      </w:r>
      <w:r>
        <w:rPr>
          <w:rStyle w:val="Char9"/>
          <w:rtl/>
        </w:rPr>
        <w:t>ی</w:t>
      </w:r>
      <w:r w:rsidRPr="008B2A62">
        <w:rPr>
          <w:rStyle w:val="Char9"/>
          <w:rtl/>
        </w:rPr>
        <w:t xml:space="preserve"> را ب</w:t>
      </w:r>
      <w:r>
        <w:rPr>
          <w:rStyle w:val="Char9"/>
          <w:rtl/>
        </w:rPr>
        <w:t>ی</w:t>
      </w:r>
      <w:r w:rsidRPr="008B2A62">
        <w:rPr>
          <w:rStyle w:val="Char9"/>
          <w:rtl/>
        </w:rPr>
        <w:t>ادآور</w:t>
      </w:r>
      <w:r>
        <w:rPr>
          <w:rStyle w:val="Char9"/>
          <w:rtl/>
        </w:rPr>
        <w:t>ی</w:t>
      </w:r>
      <w:r w:rsidRPr="008B2A62">
        <w:rPr>
          <w:rStyle w:val="Char9"/>
          <w:rtl/>
        </w:rPr>
        <w:t xml:space="preserve"> پس </w:t>
      </w:r>
      <w:r>
        <w:rPr>
          <w:rStyle w:val="Char9"/>
          <w:rtl/>
        </w:rPr>
        <w:t>ی</w:t>
      </w:r>
      <w:r w:rsidRPr="008B2A62">
        <w:rPr>
          <w:rStyle w:val="Char9"/>
          <w:rtl/>
        </w:rPr>
        <w:t xml:space="preserve">اد </w:t>
      </w:r>
      <w:r>
        <w:rPr>
          <w:rStyle w:val="Char9"/>
          <w:rtl/>
        </w:rPr>
        <w:t>ک</w:t>
      </w:r>
      <w:r w:rsidRPr="008B2A62">
        <w:rPr>
          <w:rStyle w:val="Char9"/>
          <w:rtl/>
        </w:rPr>
        <w:t>ن ابوب</w:t>
      </w:r>
      <w:r>
        <w:rPr>
          <w:rStyle w:val="Char9"/>
          <w:rtl/>
        </w:rPr>
        <w:t>ک</w:t>
      </w:r>
      <w:r w:rsidRPr="008B2A62">
        <w:rPr>
          <w:rStyle w:val="Char9"/>
          <w:rtl/>
        </w:rPr>
        <w:t>ر را به جهت امور مهم</w:t>
      </w:r>
      <w:r>
        <w:rPr>
          <w:rStyle w:val="Char9"/>
          <w:rtl/>
        </w:rPr>
        <w:t>ی</w:t>
      </w:r>
      <w:r w:rsidRPr="008B2A62">
        <w:rPr>
          <w:rStyle w:val="Char9"/>
          <w:rtl/>
        </w:rPr>
        <w:t xml:space="preserve"> </w:t>
      </w:r>
      <w:r>
        <w:rPr>
          <w:rStyle w:val="Char9"/>
          <w:rtl/>
        </w:rPr>
        <w:t>ک</w:t>
      </w:r>
      <w:r w:rsidRPr="008B2A62">
        <w:rPr>
          <w:rStyle w:val="Char9"/>
          <w:rtl/>
        </w:rPr>
        <w:t>ه در ح</w:t>
      </w:r>
      <w:r>
        <w:rPr>
          <w:rStyle w:val="Char9"/>
          <w:rtl/>
        </w:rPr>
        <w:t>ی</w:t>
      </w:r>
      <w:r w:rsidRPr="008B2A62">
        <w:rPr>
          <w:rStyle w:val="Char9"/>
          <w:rtl/>
        </w:rPr>
        <w:t>ات خود انجام داد (چه قبل از اسلام و چه در عهد نبوت رسول الله و چه در عهد خلافت خو</w:t>
      </w:r>
      <w:r>
        <w:rPr>
          <w:rStyle w:val="Char9"/>
          <w:rtl/>
        </w:rPr>
        <w:t>ی</w:t>
      </w:r>
      <w:r w:rsidRPr="008B2A62">
        <w:rPr>
          <w:rStyle w:val="Char9"/>
          <w:rtl/>
        </w:rPr>
        <w:t>ش) او از ح</w:t>
      </w:r>
      <w:r>
        <w:rPr>
          <w:rStyle w:val="Char9"/>
          <w:rtl/>
        </w:rPr>
        <w:t>ی</w:t>
      </w:r>
      <w:r w:rsidRPr="008B2A62">
        <w:rPr>
          <w:rStyle w:val="Char9"/>
          <w:rtl/>
        </w:rPr>
        <w:t>ث تقو</w:t>
      </w:r>
      <w:r>
        <w:rPr>
          <w:rStyle w:val="Char9"/>
          <w:rtl/>
        </w:rPr>
        <w:t>ی</w:t>
      </w:r>
      <w:r w:rsidRPr="008B2A62">
        <w:rPr>
          <w:rStyle w:val="Char9"/>
          <w:rtl/>
        </w:rPr>
        <w:t xml:space="preserve"> و عدل و وفا به عهد و ا</w:t>
      </w:r>
      <w:r>
        <w:rPr>
          <w:rStyle w:val="Char9"/>
          <w:rtl/>
        </w:rPr>
        <w:t>ی</w:t>
      </w:r>
      <w:r w:rsidRPr="008B2A62">
        <w:rPr>
          <w:rStyle w:val="Char9"/>
          <w:rtl/>
        </w:rPr>
        <w:t>فاء به وعده از همه خلق خدا جز نب</w:t>
      </w:r>
      <w:r>
        <w:rPr>
          <w:rStyle w:val="Char9"/>
          <w:rtl/>
        </w:rPr>
        <w:t>ی</w:t>
      </w:r>
      <w:r w:rsidRPr="008B2A62">
        <w:rPr>
          <w:rStyle w:val="Char9"/>
          <w:rtl/>
        </w:rPr>
        <w:t xml:space="preserve"> الله بهتر بود. او شخص دوم اسلام است. «پس از شخص اول </w:t>
      </w:r>
      <w:r>
        <w:rPr>
          <w:rStyle w:val="Char9"/>
          <w:rtl/>
        </w:rPr>
        <w:t>ک</w:t>
      </w:r>
      <w:r w:rsidRPr="008B2A62">
        <w:rPr>
          <w:rStyle w:val="Char9"/>
          <w:rtl/>
        </w:rPr>
        <w:t>ه رسول الله م</w:t>
      </w:r>
      <w:r>
        <w:rPr>
          <w:rStyle w:val="Char9"/>
          <w:rtl/>
        </w:rPr>
        <w:t>ی</w:t>
      </w:r>
      <w:r w:rsidRPr="008B2A62">
        <w:rPr>
          <w:rStyle w:val="Char9"/>
          <w:rtl/>
        </w:rPr>
        <w:t xml:space="preserve">‌باشد»، و همان است </w:t>
      </w:r>
      <w:r>
        <w:rPr>
          <w:rStyle w:val="Char9"/>
          <w:rtl/>
        </w:rPr>
        <w:t>ک</w:t>
      </w:r>
      <w:r w:rsidRPr="008B2A62">
        <w:rPr>
          <w:rStyle w:val="Char9"/>
          <w:rtl/>
        </w:rPr>
        <w:t>ه حضور او (در ماجرا</w:t>
      </w:r>
      <w:r>
        <w:rPr>
          <w:rStyle w:val="Char9"/>
          <w:rtl/>
        </w:rPr>
        <w:t>ی</w:t>
      </w:r>
      <w:r w:rsidRPr="008B2A62">
        <w:rPr>
          <w:rStyle w:val="Char9"/>
          <w:rtl/>
        </w:rPr>
        <w:t xml:space="preserve"> هجرت و بخصوص در غار) مورد ستا</w:t>
      </w:r>
      <w:r>
        <w:rPr>
          <w:rStyle w:val="Char9"/>
          <w:rtl/>
        </w:rPr>
        <w:t>ی</w:t>
      </w:r>
      <w:r w:rsidRPr="008B2A62">
        <w:rPr>
          <w:rStyle w:val="Char9"/>
          <w:rtl/>
        </w:rPr>
        <w:t>ش قرار گرفته است. و او اول</w:t>
      </w:r>
      <w:r>
        <w:rPr>
          <w:rStyle w:val="Char9"/>
          <w:rtl/>
        </w:rPr>
        <w:t>ی</w:t>
      </w:r>
      <w:r w:rsidRPr="008B2A62">
        <w:rPr>
          <w:rStyle w:val="Char9"/>
          <w:rtl/>
        </w:rPr>
        <w:t xml:space="preserve">ن </w:t>
      </w:r>
      <w:r>
        <w:rPr>
          <w:rStyle w:val="Char9"/>
          <w:rtl/>
        </w:rPr>
        <w:t>ک</w:t>
      </w:r>
      <w:r w:rsidRPr="008B2A62">
        <w:rPr>
          <w:rStyle w:val="Char9"/>
          <w:rtl/>
        </w:rPr>
        <w:t>س</w:t>
      </w:r>
      <w:r>
        <w:rPr>
          <w:rStyle w:val="Char9"/>
          <w:rtl/>
        </w:rPr>
        <w:t>ی</w:t>
      </w:r>
      <w:r w:rsidRPr="008B2A62">
        <w:rPr>
          <w:rStyle w:val="Char9"/>
          <w:rtl/>
        </w:rPr>
        <w:t xml:space="preserve"> است از جماعت مردان </w:t>
      </w:r>
      <w:r>
        <w:rPr>
          <w:rStyle w:val="Char9"/>
          <w:rtl/>
        </w:rPr>
        <w:t>ک</w:t>
      </w:r>
      <w:r w:rsidRPr="008B2A62">
        <w:rPr>
          <w:rStyle w:val="Char9"/>
          <w:rtl/>
        </w:rPr>
        <w:t xml:space="preserve">ه به نبوت رسول الله </w:t>
      </w:r>
      <w:r>
        <w:rPr>
          <w:rStyle w:val="Char9"/>
          <w:rtl/>
        </w:rPr>
        <w:t>ک</w:t>
      </w:r>
      <w:r w:rsidRPr="008B2A62">
        <w:rPr>
          <w:rStyle w:val="Char9"/>
          <w:rtl/>
        </w:rPr>
        <w:t>ه متضمن تصد</w:t>
      </w:r>
      <w:r>
        <w:rPr>
          <w:rStyle w:val="Char9"/>
          <w:rtl/>
        </w:rPr>
        <w:t>ی</w:t>
      </w:r>
      <w:r w:rsidRPr="008B2A62">
        <w:rPr>
          <w:rStyle w:val="Char9"/>
          <w:rtl/>
        </w:rPr>
        <w:t>ق و ا</w:t>
      </w:r>
      <w:r>
        <w:rPr>
          <w:rStyle w:val="Char9"/>
          <w:rtl/>
        </w:rPr>
        <w:t>ی</w:t>
      </w:r>
      <w:r w:rsidRPr="008B2A62">
        <w:rPr>
          <w:rStyle w:val="Char9"/>
          <w:rtl/>
        </w:rPr>
        <w:t>مان به نبوت سا</w:t>
      </w:r>
      <w:r>
        <w:rPr>
          <w:rStyle w:val="Char9"/>
          <w:rtl/>
        </w:rPr>
        <w:t>ی</w:t>
      </w:r>
      <w:r w:rsidRPr="008B2A62">
        <w:rPr>
          <w:rStyle w:val="Char9"/>
          <w:rtl/>
        </w:rPr>
        <w:t>ر انب</w:t>
      </w:r>
      <w:r>
        <w:rPr>
          <w:rStyle w:val="Char9"/>
          <w:rtl/>
        </w:rPr>
        <w:t>ی</w:t>
      </w:r>
      <w:r w:rsidRPr="008B2A62">
        <w:rPr>
          <w:rStyle w:val="Char9"/>
          <w:rtl/>
        </w:rPr>
        <w:t>اء م</w:t>
      </w:r>
      <w:r>
        <w:rPr>
          <w:rStyle w:val="Char9"/>
          <w:rtl/>
        </w:rPr>
        <w:t>ی</w:t>
      </w:r>
      <w:r w:rsidRPr="008B2A62">
        <w:rPr>
          <w:rStyle w:val="Char9"/>
          <w:rtl/>
        </w:rPr>
        <w:t>‌باشد. ا</w:t>
      </w:r>
      <w:r>
        <w:rPr>
          <w:rStyle w:val="Char9"/>
          <w:rtl/>
        </w:rPr>
        <w:t>ی</w:t>
      </w:r>
      <w:r w:rsidRPr="008B2A62">
        <w:rPr>
          <w:rStyle w:val="Char9"/>
          <w:rtl/>
        </w:rPr>
        <w:t>مان آورد</w:t>
      </w:r>
      <w:r w:rsidRPr="004B7851">
        <w:rPr>
          <w:rFonts w:ascii="B Lotus" w:hAnsi="B Lotus" w:cs="Traditional Arabic" w:hint="cs"/>
          <w:sz w:val="22"/>
          <w:szCs w:val="22"/>
          <w:rtl/>
          <w:lang w:bidi="fa-IR"/>
        </w:rPr>
        <w:t>»</w:t>
      </w:r>
      <w:r w:rsidRPr="008B2A62">
        <w:rPr>
          <w:rStyle w:val="Char9"/>
          <w:rtl/>
        </w:rPr>
        <w:t xml:space="preserve">. حسان </w:t>
      </w:r>
      <w:r>
        <w:rPr>
          <w:rStyle w:val="Char9"/>
          <w:rtl/>
        </w:rPr>
        <w:t>ک</w:t>
      </w:r>
      <w:r w:rsidRPr="008B2A62">
        <w:rPr>
          <w:rStyle w:val="Char9"/>
          <w:rtl/>
        </w:rPr>
        <w:t xml:space="preserve">ه </w:t>
      </w:r>
      <w:r>
        <w:rPr>
          <w:rStyle w:val="Char9"/>
          <w:rtl/>
        </w:rPr>
        <w:t>یکی</w:t>
      </w:r>
      <w:r w:rsidRPr="008B2A62">
        <w:rPr>
          <w:rStyle w:val="Char9"/>
          <w:rtl/>
        </w:rPr>
        <w:t xml:space="preserve"> از بزرگان انصار و صحاب</w:t>
      </w:r>
      <w:r>
        <w:rPr>
          <w:rStyle w:val="Char9"/>
          <w:rtl/>
        </w:rPr>
        <w:t>ی</w:t>
      </w:r>
      <w:r w:rsidRPr="008B2A62">
        <w:rPr>
          <w:rStyle w:val="Char9"/>
          <w:rtl/>
        </w:rPr>
        <w:t xml:space="preserve"> بزرگ و شاعر مخصوص رسول خدا بود،‌ در اشعار خود تصر</w:t>
      </w:r>
      <w:r>
        <w:rPr>
          <w:rStyle w:val="Char9"/>
          <w:rtl/>
        </w:rPr>
        <w:t>ی</w:t>
      </w:r>
      <w:r w:rsidRPr="008B2A62">
        <w:rPr>
          <w:rStyle w:val="Char9"/>
          <w:rtl/>
        </w:rPr>
        <w:t xml:space="preserve">ح </w:t>
      </w:r>
      <w:r>
        <w:rPr>
          <w:rStyle w:val="Char9"/>
          <w:rtl/>
        </w:rPr>
        <w:t>ک</w:t>
      </w:r>
      <w:r w:rsidRPr="008B2A62">
        <w:rPr>
          <w:rStyle w:val="Char9"/>
          <w:rtl/>
        </w:rPr>
        <w:t xml:space="preserve">رده </w:t>
      </w:r>
      <w:r>
        <w:rPr>
          <w:rStyle w:val="Char9"/>
          <w:rtl/>
        </w:rPr>
        <w:t>ک</w:t>
      </w:r>
      <w:r w:rsidRPr="008B2A62">
        <w:rPr>
          <w:rStyle w:val="Char9"/>
          <w:rtl/>
        </w:rPr>
        <w:t>ه ابوب</w:t>
      </w:r>
      <w:r>
        <w:rPr>
          <w:rStyle w:val="Char9"/>
          <w:rtl/>
        </w:rPr>
        <w:t>ک</w:t>
      </w:r>
      <w:r w:rsidRPr="008B2A62">
        <w:rPr>
          <w:rStyle w:val="Char9"/>
          <w:rtl/>
        </w:rPr>
        <w:t xml:space="preserve">ر اول </w:t>
      </w:r>
      <w:r>
        <w:rPr>
          <w:rStyle w:val="Char9"/>
          <w:rtl/>
        </w:rPr>
        <w:t>ک</w:t>
      </w:r>
      <w:r w:rsidRPr="008B2A62">
        <w:rPr>
          <w:rStyle w:val="Char9"/>
          <w:rtl/>
        </w:rPr>
        <w:t>س</w:t>
      </w:r>
      <w:r>
        <w:rPr>
          <w:rStyle w:val="Char9"/>
          <w:rtl/>
        </w:rPr>
        <w:t>ی</w:t>
      </w:r>
      <w:r w:rsidRPr="008B2A62">
        <w:rPr>
          <w:rStyle w:val="Char9"/>
          <w:rtl/>
        </w:rPr>
        <w:t xml:space="preserve"> است </w:t>
      </w:r>
      <w:r>
        <w:rPr>
          <w:rStyle w:val="Char9"/>
          <w:rtl/>
        </w:rPr>
        <w:t>ک</w:t>
      </w:r>
      <w:r w:rsidRPr="008B2A62">
        <w:rPr>
          <w:rStyle w:val="Char9"/>
          <w:rtl/>
        </w:rPr>
        <w:t>ه به رسول الله ا</w:t>
      </w:r>
      <w:r>
        <w:rPr>
          <w:rStyle w:val="Char9"/>
          <w:rtl/>
        </w:rPr>
        <w:t>ی</w:t>
      </w:r>
      <w:r w:rsidRPr="008B2A62">
        <w:rPr>
          <w:rStyle w:val="Char9"/>
          <w:rtl/>
        </w:rPr>
        <w:t>مان آورده و تأ</w:t>
      </w:r>
      <w:r>
        <w:rPr>
          <w:rStyle w:val="Char9"/>
          <w:rtl/>
        </w:rPr>
        <w:t>یی</w:t>
      </w:r>
      <w:r w:rsidRPr="008B2A62">
        <w:rPr>
          <w:rStyle w:val="Char9"/>
          <w:rtl/>
        </w:rPr>
        <w:t>د م</w:t>
      </w:r>
      <w:r>
        <w:rPr>
          <w:rStyle w:val="Char9"/>
          <w:rtl/>
        </w:rPr>
        <w:t>ی</w:t>
      </w:r>
      <w:r w:rsidRPr="008B2A62">
        <w:rPr>
          <w:rStyle w:val="Char9"/>
          <w:rtl/>
        </w:rPr>
        <w:t>‌</w:t>
      </w:r>
      <w:r>
        <w:rPr>
          <w:rStyle w:val="Char9"/>
          <w:rtl/>
        </w:rPr>
        <w:t>ک</w:t>
      </w:r>
      <w:r w:rsidRPr="008B2A62">
        <w:rPr>
          <w:rStyle w:val="Char9"/>
          <w:rtl/>
        </w:rPr>
        <w:t xml:space="preserve">ند </w:t>
      </w:r>
      <w:r>
        <w:rPr>
          <w:rStyle w:val="Char9"/>
          <w:rtl/>
        </w:rPr>
        <w:t>ک</w:t>
      </w:r>
      <w:r w:rsidRPr="008B2A62">
        <w:rPr>
          <w:rStyle w:val="Char9"/>
          <w:rtl/>
        </w:rPr>
        <w:t>ه ابوب</w:t>
      </w:r>
      <w:r>
        <w:rPr>
          <w:rStyle w:val="Char9"/>
          <w:rtl/>
        </w:rPr>
        <w:t>ک</w:t>
      </w:r>
      <w:r w:rsidRPr="008B2A62">
        <w:rPr>
          <w:rStyle w:val="Char9"/>
          <w:rtl/>
        </w:rPr>
        <w:t>ر در ب</w:t>
      </w:r>
      <w:r>
        <w:rPr>
          <w:rStyle w:val="Char9"/>
          <w:rtl/>
        </w:rPr>
        <w:t>ی</w:t>
      </w:r>
      <w:r w:rsidRPr="008B2A62">
        <w:rPr>
          <w:rStyle w:val="Char9"/>
          <w:rtl/>
        </w:rPr>
        <w:t>ن رجال نام</w:t>
      </w:r>
      <w:r>
        <w:rPr>
          <w:rStyle w:val="Char9"/>
          <w:rtl/>
        </w:rPr>
        <w:t>ی</w:t>
      </w:r>
      <w:r w:rsidRPr="008B2A62">
        <w:rPr>
          <w:rStyle w:val="Char9"/>
          <w:rtl/>
        </w:rPr>
        <w:t xml:space="preserve"> اسلام در مقام و منزلت شخص دوم قرار دارد، ز</w:t>
      </w:r>
      <w:r>
        <w:rPr>
          <w:rStyle w:val="Char9"/>
          <w:rtl/>
        </w:rPr>
        <w:t>ی</w:t>
      </w:r>
      <w:r w:rsidRPr="008B2A62">
        <w:rPr>
          <w:rStyle w:val="Char9"/>
          <w:rtl/>
        </w:rPr>
        <w:t>را شخص اول اسلام رسول الله</w:t>
      </w:r>
      <w:r w:rsidRPr="001F244E">
        <w:rPr>
          <w:rStyle w:val="Char9"/>
          <w:rFonts w:cs="CTraditional Arabic"/>
          <w:rtl/>
        </w:rPr>
        <w:t xml:space="preserve"> ج</w:t>
      </w:r>
      <w:r w:rsidRPr="008B2A62">
        <w:rPr>
          <w:rStyle w:val="Char9"/>
          <w:rtl/>
        </w:rPr>
        <w:t xml:space="preserve"> م</w:t>
      </w:r>
      <w:r>
        <w:rPr>
          <w:rStyle w:val="Char9"/>
          <w:rtl/>
        </w:rPr>
        <w:t>ی</w:t>
      </w:r>
      <w:r w:rsidRPr="008B2A62">
        <w:rPr>
          <w:rStyle w:val="Char9"/>
          <w:rtl/>
        </w:rPr>
        <w:t>‌باشد.</w:t>
      </w:r>
    </w:p>
  </w:footnote>
  <w:footnote w:id="5">
    <w:p w:rsidR="00930CFD" w:rsidRPr="008B2A62" w:rsidRDefault="00930CFD" w:rsidP="008B2A62">
      <w:pPr>
        <w:pStyle w:val="FootnoteText"/>
        <w:bidi/>
        <w:ind w:left="272" w:hanging="272"/>
        <w:jc w:val="both"/>
        <w:rPr>
          <w:rStyle w:val="Char9"/>
          <w:rtl/>
        </w:rPr>
      </w:pPr>
      <w:r w:rsidRPr="008B2A62">
        <w:rPr>
          <w:rStyle w:val="Char9"/>
        </w:rPr>
        <w:footnoteRef/>
      </w:r>
      <w:r w:rsidRPr="008B2A62">
        <w:rPr>
          <w:rStyle w:val="Char9"/>
          <w:rFonts w:hint="cs"/>
          <w:rtl/>
        </w:rPr>
        <w:t xml:space="preserve">- </w:t>
      </w:r>
      <w:r w:rsidRPr="008B2A62">
        <w:rPr>
          <w:rStyle w:val="Char9"/>
          <w:rtl/>
        </w:rPr>
        <w:t>روا</w:t>
      </w:r>
      <w:r>
        <w:rPr>
          <w:rStyle w:val="Char9"/>
          <w:rtl/>
        </w:rPr>
        <w:t>ی</w:t>
      </w:r>
      <w:r w:rsidRPr="008B2A62">
        <w:rPr>
          <w:rStyle w:val="Char9"/>
          <w:rtl/>
        </w:rPr>
        <w:t>ت حا</w:t>
      </w:r>
      <w:r>
        <w:rPr>
          <w:rStyle w:val="Char9"/>
          <w:rtl/>
        </w:rPr>
        <w:t>ک</w:t>
      </w:r>
      <w:r w:rsidRPr="008B2A62">
        <w:rPr>
          <w:rStyle w:val="Char9"/>
          <w:rtl/>
        </w:rPr>
        <w:t>م</w:t>
      </w:r>
      <w:r w:rsidRPr="008B2A62">
        <w:rPr>
          <w:rStyle w:val="Char9"/>
          <w:rFonts w:hint="cs"/>
          <w:rtl/>
        </w:rPr>
        <w:t>.</w:t>
      </w:r>
    </w:p>
  </w:footnote>
  <w:footnote w:id="6">
    <w:p w:rsidR="00930CFD" w:rsidRPr="008B2A62" w:rsidRDefault="00930CFD" w:rsidP="008B2A62">
      <w:pPr>
        <w:pStyle w:val="FootnoteText"/>
        <w:bidi/>
        <w:ind w:left="272" w:hanging="272"/>
        <w:jc w:val="both"/>
        <w:rPr>
          <w:rStyle w:val="Char9"/>
          <w:rtl/>
        </w:rPr>
      </w:pPr>
      <w:r w:rsidRPr="008B2A62">
        <w:rPr>
          <w:rStyle w:val="Char9"/>
          <w:rFonts w:eastAsia="SimSun"/>
        </w:rPr>
        <w:footnoteRef/>
      </w:r>
      <w:r w:rsidRPr="008B2A62">
        <w:rPr>
          <w:rStyle w:val="Char9"/>
          <w:rFonts w:hint="cs"/>
          <w:rtl/>
        </w:rPr>
        <w:t>-</w:t>
      </w:r>
      <w:r w:rsidRPr="008B2A62">
        <w:rPr>
          <w:rStyle w:val="Char9"/>
          <w:rtl/>
        </w:rPr>
        <w:t xml:space="preserve"> صفحه 96 جزء 2 </w:t>
      </w:r>
      <w:r>
        <w:rPr>
          <w:rStyle w:val="Char9"/>
          <w:rtl/>
        </w:rPr>
        <w:t>ک</w:t>
      </w:r>
      <w:r w:rsidRPr="008B2A62">
        <w:rPr>
          <w:rStyle w:val="Char9"/>
          <w:rtl/>
        </w:rPr>
        <w:t>تاب نفثات</w:t>
      </w:r>
      <w:r w:rsidRPr="008B2A62">
        <w:rPr>
          <w:rStyle w:val="Char9"/>
          <w:rFonts w:hint="cs"/>
          <w:rtl/>
        </w:rPr>
        <w:t xml:space="preserve"> </w:t>
      </w:r>
      <w:r w:rsidRPr="008B2A62">
        <w:rPr>
          <w:rStyle w:val="Char9"/>
          <w:rtl/>
        </w:rPr>
        <w:t>شرح ثلاث</w:t>
      </w:r>
      <w:r>
        <w:rPr>
          <w:rStyle w:val="Char9"/>
          <w:rtl/>
        </w:rPr>
        <w:t>ی</w:t>
      </w:r>
      <w:r w:rsidRPr="008B2A62">
        <w:rPr>
          <w:rStyle w:val="Char9"/>
          <w:rtl/>
        </w:rPr>
        <w:t>ات امام احمد بن حنبل.</w:t>
      </w:r>
    </w:p>
  </w:footnote>
  <w:footnote w:id="7">
    <w:p w:rsidR="00930CFD" w:rsidRPr="008B2A62" w:rsidRDefault="00930CFD" w:rsidP="008B2A62">
      <w:pPr>
        <w:pStyle w:val="FootnoteText"/>
        <w:bidi/>
        <w:ind w:left="272" w:hanging="272"/>
        <w:jc w:val="both"/>
        <w:rPr>
          <w:rStyle w:val="Char9"/>
          <w:rtl/>
        </w:rPr>
      </w:pPr>
      <w:r w:rsidRPr="008B2A62">
        <w:rPr>
          <w:rStyle w:val="Char9"/>
          <w:rFonts w:eastAsia="SimSun"/>
        </w:rPr>
        <w:footnoteRef/>
      </w:r>
      <w:r w:rsidRPr="008B2A62">
        <w:rPr>
          <w:rStyle w:val="Char9"/>
          <w:rFonts w:hint="cs"/>
          <w:rtl/>
        </w:rPr>
        <w:t>-</w:t>
      </w:r>
      <w:r w:rsidRPr="008B2A62">
        <w:rPr>
          <w:rStyle w:val="Char9"/>
          <w:rtl/>
        </w:rPr>
        <w:t xml:space="preserve"> عل</w:t>
      </w:r>
      <w:r>
        <w:rPr>
          <w:rStyle w:val="Char9"/>
          <w:rtl/>
        </w:rPr>
        <w:t>ی</w:t>
      </w:r>
      <w:r w:rsidRPr="008B2A62">
        <w:rPr>
          <w:rStyle w:val="Char9"/>
          <w:rtl/>
        </w:rPr>
        <w:t xml:space="preserve"> بن الحسن مسعود</w:t>
      </w:r>
      <w:r>
        <w:rPr>
          <w:rStyle w:val="Char9"/>
          <w:rtl/>
        </w:rPr>
        <w:t>ی</w:t>
      </w:r>
      <w:r w:rsidRPr="008B2A62">
        <w:rPr>
          <w:rStyle w:val="Char9"/>
          <w:rtl/>
        </w:rPr>
        <w:t xml:space="preserve"> مؤرخ و جغراف</w:t>
      </w:r>
      <w:r>
        <w:rPr>
          <w:rStyle w:val="Char9"/>
          <w:rtl/>
        </w:rPr>
        <w:t>ی</w:t>
      </w:r>
      <w:r w:rsidRPr="008B2A62">
        <w:rPr>
          <w:rStyle w:val="Char9"/>
          <w:rtl/>
        </w:rPr>
        <w:t xml:space="preserve"> دان عرب از ذر</w:t>
      </w:r>
      <w:r>
        <w:rPr>
          <w:rStyle w:val="Char9"/>
          <w:rtl/>
        </w:rPr>
        <w:t>ی</w:t>
      </w:r>
      <w:r w:rsidRPr="008B2A62">
        <w:rPr>
          <w:rStyle w:val="Char9"/>
          <w:rtl/>
        </w:rPr>
        <w:t>ه عبدالله بن مسعود صحاب</w:t>
      </w:r>
      <w:r>
        <w:rPr>
          <w:rStyle w:val="Char9"/>
          <w:rtl/>
        </w:rPr>
        <w:t>ی</w:t>
      </w:r>
      <w:r w:rsidRPr="008B2A62">
        <w:rPr>
          <w:rStyle w:val="Char9"/>
          <w:rtl/>
        </w:rPr>
        <w:t xml:space="preserve"> جل</w:t>
      </w:r>
      <w:r>
        <w:rPr>
          <w:rStyle w:val="Char9"/>
          <w:rtl/>
        </w:rPr>
        <w:t>ی</w:t>
      </w:r>
      <w:r w:rsidRPr="008B2A62">
        <w:rPr>
          <w:rStyle w:val="Char9"/>
          <w:rtl/>
        </w:rPr>
        <w:t>ل رسول الله بود، او در بغداد متولد گرد</w:t>
      </w:r>
      <w:r>
        <w:rPr>
          <w:rStyle w:val="Char9"/>
          <w:rtl/>
        </w:rPr>
        <w:t>ی</w:t>
      </w:r>
      <w:r w:rsidRPr="008B2A62">
        <w:rPr>
          <w:rStyle w:val="Char9"/>
          <w:rtl/>
        </w:rPr>
        <w:t>د و به شام، فلسط</w:t>
      </w:r>
      <w:r>
        <w:rPr>
          <w:rStyle w:val="Char9"/>
          <w:rtl/>
        </w:rPr>
        <w:t>ی</w:t>
      </w:r>
      <w:r w:rsidRPr="008B2A62">
        <w:rPr>
          <w:rStyle w:val="Char9"/>
          <w:rtl/>
        </w:rPr>
        <w:t>ن، مصر، ا</w:t>
      </w:r>
      <w:r>
        <w:rPr>
          <w:rStyle w:val="Char9"/>
          <w:rtl/>
        </w:rPr>
        <w:t>ی</w:t>
      </w:r>
      <w:r w:rsidRPr="008B2A62">
        <w:rPr>
          <w:rStyle w:val="Char9"/>
          <w:rtl/>
        </w:rPr>
        <w:t>ران، هند، چ</w:t>
      </w:r>
      <w:r>
        <w:rPr>
          <w:rStyle w:val="Char9"/>
          <w:rtl/>
        </w:rPr>
        <w:t>ی</w:t>
      </w:r>
      <w:r w:rsidRPr="008B2A62">
        <w:rPr>
          <w:rStyle w:val="Char9"/>
          <w:rtl/>
        </w:rPr>
        <w:t>ن و س</w:t>
      </w:r>
      <w:r>
        <w:rPr>
          <w:rStyle w:val="Char9"/>
          <w:rtl/>
        </w:rPr>
        <w:t>ی</w:t>
      </w:r>
      <w:r w:rsidRPr="008B2A62">
        <w:rPr>
          <w:rStyle w:val="Char9"/>
          <w:rtl/>
        </w:rPr>
        <w:t xml:space="preserve">لان سفر </w:t>
      </w:r>
      <w:r>
        <w:rPr>
          <w:rStyle w:val="Char9"/>
          <w:rtl/>
        </w:rPr>
        <w:t>ک</w:t>
      </w:r>
      <w:r w:rsidRPr="008B2A62">
        <w:rPr>
          <w:rStyle w:val="Char9"/>
          <w:rtl/>
        </w:rPr>
        <w:t>رد. تار</w:t>
      </w:r>
      <w:r>
        <w:rPr>
          <w:rStyle w:val="Char9"/>
          <w:rtl/>
        </w:rPr>
        <w:t>ی</w:t>
      </w:r>
      <w:r w:rsidRPr="008B2A62">
        <w:rPr>
          <w:rStyle w:val="Char9"/>
          <w:rtl/>
        </w:rPr>
        <w:t xml:space="preserve">خ </w:t>
      </w:r>
      <w:r w:rsidRPr="001566B5">
        <w:rPr>
          <w:rStyle w:val="Char9"/>
          <w:rtl/>
        </w:rPr>
        <w:t xml:space="preserve">بزرگی بنام </w:t>
      </w:r>
      <w:r w:rsidRPr="001566B5">
        <w:rPr>
          <w:rStyle w:val="Char9"/>
          <w:rFonts w:hint="cs"/>
          <w:rtl/>
        </w:rPr>
        <w:t>«</w:t>
      </w:r>
      <w:r w:rsidRPr="001566B5">
        <w:rPr>
          <w:rStyle w:val="Char9"/>
          <w:rtl/>
        </w:rPr>
        <w:t>مروج الذهب ومعادن الجوهر</w:t>
      </w:r>
      <w:r w:rsidRPr="001566B5">
        <w:rPr>
          <w:rStyle w:val="Char9"/>
          <w:rFonts w:hint="cs"/>
          <w:rtl/>
        </w:rPr>
        <w:t>»</w:t>
      </w:r>
      <w:r w:rsidRPr="001566B5">
        <w:rPr>
          <w:rStyle w:val="Char9"/>
          <w:rtl/>
        </w:rPr>
        <w:t xml:space="preserve"> نوشت</w:t>
      </w:r>
      <w:r w:rsidRPr="008B2A62">
        <w:rPr>
          <w:rStyle w:val="Char9"/>
          <w:rtl/>
        </w:rPr>
        <w:t>. ا</w:t>
      </w:r>
      <w:r>
        <w:rPr>
          <w:rStyle w:val="Char9"/>
          <w:rtl/>
        </w:rPr>
        <w:t>ی</w:t>
      </w:r>
      <w:r w:rsidRPr="008B2A62">
        <w:rPr>
          <w:rStyle w:val="Char9"/>
          <w:rtl/>
        </w:rPr>
        <w:t xml:space="preserve">ن </w:t>
      </w:r>
      <w:r>
        <w:rPr>
          <w:rStyle w:val="Char9"/>
          <w:rtl/>
        </w:rPr>
        <w:t>ک</w:t>
      </w:r>
      <w:r w:rsidRPr="008B2A62">
        <w:rPr>
          <w:rStyle w:val="Char9"/>
          <w:rtl/>
        </w:rPr>
        <w:t>تاب به زبان فرانسه ترجمه و</w:t>
      </w:r>
      <w:r w:rsidRPr="008B2A62">
        <w:rPr>
          <w:rStyle w:val="Char9"/>
          <w:rFonts w:hint="cs"/>
          <w:rtl/>
        </w:rPr>
        <w:t xml:space="preserve"> </w:t>
      </w:r>
      <w:r w:rsidRPr="008B2A62">
        <w:rPr>
          <w:rStyle w:val="Char9"/>
          <w:rtl/>
        </w:rPr>
        <w:t>در تار</w:t>
      </w:r>
      <w:r>
        <w:rPr>
          <w:rStyle w:val="Char9"/>
          <w:rtl/>
        </w:rPr>
        <w:t>ی</w:t>
      </w:r>
      <w:r w:rsidRPr="008B2A62">
        <w:rPr>
          <w:rStyle w:val="Char9"/>
          <w:rtl/>
        </w:rPr>
        <w:t>خ 1864 م</w:t>
      </w:r>
      <w:r>
        <w:rPr>
          <w:rStyle w:val="Char9"/>
          <w:rtl/>
        </w:rPr>
        <w:t>ی</w:t>
      </w:r>
      <w:r w:rsidRPr="008B2A62">
        <w:rPr>
          <w:rStyle w:val="Char9"/>
          <w:rtl/>
        </w:rPr>
        <w:t>لاد</w:t>
      </w:r>
      <w:r>
        <w:rPr>
          <w:rStyle w:val="Char9"/>
          <w:rtl/>
        </w:rPr>
        <w:t>ی</w:t>
      </w:r>
      <w:r w:rsidRPr="008B2A62">
        <w:rPr>
          <w:rStyle w:val="Char9"/>
          <w:rtl/>
        </w:rPr>
        <w:t xml:space="preserve"> در پار</w:t>
      </w:r>
      <w:r>
        <w:rPr>
          <w:rStyle w:val="Char9"/>
          <w:rtl/>
        </w:rPr>
        <w:t>ی</w:t>
      </w:r>
      <w:r w:rsidRPr="008B2A62">
        <w:rPr>
          <w:rStyle w:val="Char9"/>
          <w:rtl/>
        </w:rPr>
        <w:t>س به چاپ رس</w:t>
      </w:r>
      <w:r>
        <w:rPr>
          <w:rStyle w:val="Char9"/>
          <w:rtl/>
        </w:rPr>
        <w:t>ی</w:t>
      </w:r>
      <w:r w:rsidRPr="008B2A62">
        <w:rPr>
          <w:rStyle w:val="Char9"/>
          <w:rtl/>
        </w:rPr>
        <w:t>د.</w:t>
      </w:r>
    </w:p>
  </w:footnote>
  <w:footnote w:id="8">
    <w:p w:rsidR="00930CFD" w:rsidRPr="008B2A62" w:rsidRDefault="00930CFD" w:rsidP="008B2A62">
      <w:pPr>
        <w:widowControl w:val="0"/>
        <w:ind w:left="272" w:hanging="272"/>
        <w:jc w:val="both"/>
        <w:rPr>
          <w:rStyle w:val="Char9"/>
          <w:rtl/>
        </w:rPr>
      </w:pPr>
      <w:r w:rsidRPr="008B2A62">
        <w:rPr>
          <w:rStyle w:val="Char9"/>
          <w:rFonts w:eastAsia="SimSun"/>
        </w:rPr>
        <w:footnoteRef/>
      </w:r>
      <w:r w:rsidRPr="008B2A62">
        <w:rPr>
          <w:rStyle w:val="Char9"/>
          <w:rFonts w:hint="cs"/>
          <w:rtl/>
        </w:rPr>
        <w:t>-</w:t>
      </w:r>
      <w:r w:rsidRPr="008B2A62">
        <w:rPr>
          <w:rStyle w:val="Char9"/>
          <w:rtl/>
        </w:rPr>
        <w:t xml:space="preserve"> عبارت </w:t>
      </w:r>
      <w:r w:rsidRPr="001566B5">
        <w:rPr>
          <w:rStyle w:val="Char9"/>
          <w:rtl/>
        </w:rPr>
        <w:t>عربی مروج الذهب:</w:t>
      </w:r>
      <w:r w:rsidRPr="008B2A62">
        <w:rPr>
          <w:rStyle w:val="Char9"/>
          <w:rtl/>
        </w:rPr>
        <w:t xml:space="preserve"> </w:t>
      </w:r>
      <w:r w:rsidRPr="004B7851">
        <w:rPr>
          <w:rFonts w:ascii="B Lotus" w:hAnsi="B Lotus" w:cs="Traditional Arabic" w:hint="cs"/>
          <w:sz w:val="22"/>
          <w:szCs w:val="22"/>
          <w:rtl/>
          <w:lang w:bidi="fa-IR"/>
        </w:rPr>
        <w:t>«</w:t>
      </w:r>
      <w:r w:rsidRPr="004B7851">
        <w:rPr>
          <w:rStyle w:val="Char4"/>
          <w:rtl/>
        </w:rPr>
        <w:t>كان أبوبكر أزهد الناس وأكثرهم تواضعاً في أخلاقه ولباسه ومطعمه وكان لباسه في خلافته الشملة والعباءة وقدم عليه زعماء العرب وأشرافهم وملوك اليمن وعليهم الحلل والبرد ال</w:t>
      </w:r>
      <w:r w:rsidRPr="004B7851">
        <w:rPr>
          <w:rStyle w:val="Char4"/>
          <w:rFonts w:hint="cs"/>
          <w:rtl/>
        </w:rPr>
        <w:t>ـ</w:t>
      </w:r>
      <w:r w:rsidRPr="004B7851">
        <w:rPr>
          <w:rStyle w:val="Char4"/>
          <w:rtl/>
        </w:rPr>
        <w:t>مشمل بالذهب والتيجان والحبرة. فلما شاهدوا ما عليه من اللباس والتواضع والتنسك وما هو عليه من الوقار والهيبة ذهبوا مذهبه ونزعوا ما كان عليهم، ممن وفد عليه من ملوك اليمن ذوالكلاع ملك حمير ومعه ألف عبيد دون من كان معه من عشيرته، وعليه التاج وما وصفنا من البرد والحلي فلما شاهد من أبي‌بكر ما وصفنا ألقى ما عليه وتزيا بزيه. فلما قال له بعض عشيرته في ذلك قال: أردتم أكون جباراً في الجاهلية وفي الاسلام؟ لا والله لا تكون طاعة الرب إلا بالتواضع والزهد في الدنيا، وتواضعت له ال</w:t>
      </w:r>
      <w:r w:rsidRPr="004B7851">
        <w:rPr>
          <w:rStyle w:val="Char4"/>
          <w:rFonts w:hint="cs"/>
          <w:rtl/>
        </w:rPr>
        <w:t>ـ</w:t>
      </w:r>
      <w:r w:rsidRPr="004B7851">
        <w:rPr>
          <w:rStyle w:val="Char4"/>
          <w:rtl/>
        </w:rPr>
        <w:t>ملوك ومن ورد عليه من الوفود بعد التكبر وتذللوا بعد التجبر</w:t>
      </w:r>
      <w:r w:rsidRPr="004B7851">
        <w:rPr>
          <w:rFonts w:ascii="B Lotus" w:hAnsi="B Lotus" w:cs="Traditional Arabic"/>
          <w:sz w:val="22"/>
          <w:szCs w:val="22"/>
          <w:rtl/>
        </w:rPr>
        <w:t>»</w:t>
      </w:r>
      <w:r w:rsidRPr="008B2A62">
        <w:rPr>
          <w:rStyle w:val="Char9"/>
          <w:rtl/>
        </w:rPr>
        <w:t>.</w:t>
      </w:r>
    </w:p>
  </w:footnote>
  <w:footnote w:id="9">
    <w:p w:rsidR="00930CFD" w:rsidRPr="008B2A62" w:rsidRDefault="00930CFD" w:rsidP="008B2A62">
      <w:pPr>
        <w:pStyle w:val="FootnoteText"/>
        <w:bidi/>
        <w:ind w:left="272" w:hanging="272"/>
        <w:jc w:val="both"/>
        <w:rPr>
          <w:rStyle w:val="Char9"/>
          <w:rtl/>
        </w:rPr>
      </w:pPr>
      <w:r w:rsidRPr="008B2A62">
        <w:rPr>
          <w:rStyle w:val="Char9"/>
          <w:rFonts w:eastAsia="SimSun"/>
        </w:rPr>
        <w:footnoteRef/>
      </w:r>
      <w:r w:rsidRPr="008B2A62">
        <w:rPr>
          <w:rStyle w:val="Char9"/>
          <w:rFonts w:hint="cs"/>
          <w:rtl/>
        </w:rPr>
        <w:t>-</w:t>
      </w:r>
      <w:r w:rsidRPr="008B2A62">
        <w:rPr>
          <w:rStyle w:val="Char9"/>
          <w:rtl/>
        </w:rPr>
        <w:t xml:space="preserve"> به نظر من شمش</w:t>
      </w:r>
      <w:r>
        <w:rPr>
          <w:rStyle w:val="Char9"/>
          <w:rtl/>
        </w:rPr>
        <w:t>ی</w:t>
      </w:r>
      <w:r w:rsidRPr="008B2A62">
        <w:rPr>
          <w:rStyle w:val="Char9"/>
          <w:rtl/>
        </w:rPr>
        <w:t xml:space="preserve">ر </w:t>
      </w:r>
      <w:r>
        <w:rPr>
          <w:rStyle w:val="Char9"/>
          <w:rtl/>
        </w:rPr>
        <w:t>ک</w:t>
      </w:r>
      <w:r w:rsidRPr="008B2A62">
        <w:rPr>
          <w:rStyle w:val="Char9"/>
          <w:rtl/>
        </w:rPr>
        <w:t>ش</w:t>
      </w:r>
      <w:r>
        <w:rPr>
          <w:rStyle w:val="Char9"/>
          <w:rtl/>
        </w:rPr>
        <w:t>ی</w:t>
      </w:r>
      <w:r w:rsidRPr="008B2A62">
        <w:rPr>
          <w:rStyle w:val="Char9"/>
          <w:rtl/>
        </w:rPr>
        <w:t xml:space="preserve"> و تهد</w:t>
      </w:r>
      <w:r>
        <w:rPr>
          <w:rStyle w:val="Char9"/>
          <w:rtl/>
        </w:rPr>
        <w:t>ی</w:t>
      </w:r>
      <w:r w:rsidRPr="008B2A62">
        <w:rPr>
          <w:rStyle w:val="Char9"/>
          <w:rtl/>
        </w:rPr>
        <w:t>د حضرت عمر</w:t>
      </w:r>
      <w:r w:rsidRPr="001F244E">
        <w:rPr>
          <w:rStyle w:val="Char9"/>
          <w:rFonts w:cs="CTraditional Arabic"/>
          <w:rtl/>
        </w:rPr>
        <w:t>س</w:t>
      </w:r>
      <w:r w:rsidRPr="008B2A62">
        <w:rPr>
          <w:rStyle w:val="Char9"/>
          <w:rtl/>
        </w:rPr>
        <w:t xml:space="preserve"> ناش</w:t>
      </w:r>
      <w:r>
        <w:rPr>
          <w:rStyle w:val="Char9"/>
          <w:rtl/>
        </w:rPr>
        <w:t>ی</w:t>
      </w:r>
      <w:r w:rsidRPr="008B2A62">
        <w:rPr>
          <w:rStyle w:val="Char9"/>
          <w:rtl/>
        </w:rPr>
        <w:t xml:space="preserve"> از سرگردان</w:t>
      </w:r>
      <w:r>
        <w:rPr>
          <w:rStyle w:val="Char9"/>
          <w:rtl/>
        </w:rPr>
        <w:t>ی</w:t>
      </w:r>
      <w:r w:rsidRPr="008B2A62">
        <w:rPr>
          <w:rStyle w:val="Char9"/>
          <w:rtl/>
        </w:rPr>
        <w:t xml:space="preserve"> و ندانم </w:t>
      </w:r>
      <w:r>
        <w:rPr>
          <w:rStyle w:val="Char9"/>
          <w:rtl/>
        </w:rPr>
        <w:t>ک</w:t>
      </w:r>
      <w:r w:rsidRPr="008B2A62">
        <w:rPr>
          <w:rStyle w:val="Char9"/>
          <w:rtl/>
        </w:rPr>
        <w:t>ار</w:t>
      </w:r>
      <w:r>
        <w:rPr>
          <w:rStyle w:val="Char9"/>
          <w:rtl/>
        </w:rPr>
        <w:t>ی</w:t>
      </w:r>
      <w:r w:rsidRPr="008B2A62">
        <w:rPr>
          <w:rStyle w:val="Char9"/>
          <w:rtl/>
        </w:rPr>
        <w:t xml:space="preserve"> نبود بل</w:t>
      </w:r>
      <w:r>
        <w:rPr>
          <w:rStyle w:val="Char9"/>
          <w:rtl/>
        </w:rPr>
        <w:t>ک</w:t>
      </w:r>
      <w:r w:rsidRPr="008B2A62">
        <w:rPr>
          <w:rStyle w:val="Char9"/>
          <w:rtl/>
        </w:rPr>
        <w:t>ه م</w:t>
      </w:r>
      <w:r>
        <w:rPr>
          <w:rStyle w:val="Char9"/>
          <w:rtl/>
        </w:rPr>
        <w:t>ی</w:t>
      </w:r>
      <w:r w:rsidRPr="008B2A62">
        <w:rPr>
          <w:rStyle w:val="Char9"/>
          <w:rtl/>
        </w:rPr>
        <w:t>‌خواست از اشاعه خبر وفات رسول الله جلوگ</w:t>
      </w:r>
      <w:r>
        <w:rPr>
          <w:rStyle w:val="Char9"/>
          <w:rtl/>
        </w:rPr>
        <w:t>ی</w:t>
      </w:r>
      <w:r w:rsidRPr="008B2A62">
        <w:rPr>
          <w:rStyle w:val="Char9"/>
          <w:rtl/>
        </w:rPr>
        <w:t>ر</w:t>
      </w:r>
      <w:r>
        <w:rPr>
          <w:rStyle w:val="Char9"/>
          <w:rtl/>
        </w:rPr>
        <w:t>ی</w:t>
      </w:r>
      <w:r w:rsidRPr="008B2A62">
        <w:rPr>
          <w:rStyle w:val="Char9"/>
          <w:rtl/>
        </w:rPr>
        <w:t xml:space="preserve"> نما</w:t>
      </w:r>
      <w:r>
        <w:rPr>
          <w:rStyle w:val="Char9"/>
          <w:rtl/>
        </w:rPr>
        <w:t>ی</w:t>
      </w:r>
      <w:r w:rsidRPr="008B2A62">
        <w:rPr>
          <w:rStyle w:val="Char9"/>
          <w:rtl/>
        </w:rPr>
        <w:t>د تا بگوش دشمنان نرسد. ز</w:t>
      </w:r>
      <w:r>
        <w:rPr>
          <w:rStyle w:val="Char9"/>
          <w:rtl/>
        </w:rPr>
        <w:t>ی</w:t>
      </w:r>
      <w:r w:rsidRPr="008B2A62">
        <w:rPr>
          <w:rStyle w:val="Char9"/>
          <w:rtl/>
        </w:rPr>
        <w:t>را در شهر مد</w:t>
      </w:r>
      <w:r>
        <w:rPr>
          <w:rStyle w:val="Char9"/>
          <w:rtl/>
        </w:rPr>
        <w:t>ی</w:t>
      </w:r>
      <w:r w:rsidRPr="008B2A62">
        <w:rPr>
          <w:rStyle w:val="Char9"/>
          <w:rtl/>
        </w:rPr>
        <w:t>نه و در دهات نزد</w:t>
      </w:r>
      <w:r>
        <w:rPr>
          <w:rStyle w:val="Char9"/>
          <w:rtl/>
        </w:rPr>
        <w:t>یک</w:t>
      </w:r>
      <w:r w:rsidRPr="008B2A62">
        <w:rPr>
          <w:rStyle w:val="Char9"/>
          <w:rtl/>
        </w:rPr>
        <w:t xml:space="preserve"> اطراف مد</w:t>
      </w:r>
      <w:r>
        <w:rPr>
          <w:rStyle w:val="Char9"/>
          <w:rtl/>
        </w:rPr>
        <w:t>ی</w:t>
      </w:r>
      <w:r w:rsidRPr="008B2A62">
        <w:rPr>
          <w:rStyle w:val="Char9"/>
          <w:rtl/>
        </w:rPr>
        <w:t xml:space="preserve">نه بودند </w:t>
      </w:r>
      <w:r>
        <w:rPr>
          <w:rStyle w:val="Char9"/>
          <w:rtl/>
        </w:rPr>
        <w:t>ک</w:t>
      </w:r>
      <w:r w:rsidRPr="008B2A62">
        <w:rPr>
          <w:rStyle w:val="Char9"/>
          <w:rtl/>
        </w:rPr>
        <w:t>سان</w:t>
      </w:r>
      <w:r>
        <w:rPr>
          <w:rStyle w:val="Char9"/>
          <w:rtl/>
        </w:rPr>
        <w:t>ی</w:t>
      </w:r>
      <w:r w:rsidRPr="008B2A62">
        <w:rPr>
          <w:rStyle w:val="Char9"/>
          <w:rtl/>
        </w:rPr>
        <w:t xml:space="preserve"> </w:t>
      </w:r>
      <w:r>
        <w:rPr>
          <w:rStyle w:val="Char9"/>
          <w:rtl/>
        </w:rPr>
        <w:t>ک</w:t>
      </w:r>
      <w:r w:rsidRPr="008B2A62">
        <w:rPr>
          <w:rStyle w:val="Char9"/>
          <w:rtl/>
        </w:rPr>
        <w:t>ه منافق خب</w:t>
      </w:r>
      <w:r>
        <w:rPr>
          <w:rStyle w:val="Char9"/>
          <w:rtl/>
        </w:rPr>
        <w:t>ی</w:t>
      </w:r>
      <w:r w:rsidRPr="008B2A62">
        <w:rPr>
          <w:rStyle w:val="Char9"/>
          <w:rtl/>
        </w:rPr>
        <w:t>ث و دشمن سرسخت د</w:t>
      </w:r>
      <w:r>
        <w:rPr>
          <w:rStyle w:val="Char9"/>
          <w:rtl/>
        </w:rPr>
        <w:t>ی</w:t>
      </w:r>
      <w:r w:rsidRPr="008B2A62">
        <w:rPr>
          <w:rStyle w:val="Char9"/>
          <w:rtl/>
        </w:rPr>
        <w:t>ن و مسلم</w:t>
      </w:r>
      <w:r>
        <w:rPr>
          <w:rStyle w:val="Char9"/>
          <w:rtl/>
        </w:rPr>
        <w:t>ی</w:t>
      </w:r>
      <w:r w:rsidRPr="008B2A62">
        <w:rPr>
          <w:rStyle w:val="Char9"/>
          <w:rtl/>
        </w:rPr>
        <w:t>ن بوده منتظر بودند فرصت مناسب</w:t>
      </w:r>
      <w:r>
        <w:rPr>
          <w:rStyle w:val="Char9"/>
          <w:rtl/>
        </w:rPr>
        <w:t>ی</w:t>
      </w:r>
      <w:r w:rsidRPr="008B2A62">
        <w:rPr>
          <w:rStyle w:val="Char9"/>
          <w:rtl/>
        </w:rPr>
        <w:t xml:space="preserve"> پ</w:t>
      </w:r>
      <w:r>
        <w:rPr>
          <w:rStyle w:val="Char9"/>
          <w:rtl/>
        </w:rPr>
        <w:t>ی</w:t>
      </w:r>
      <w:r w:rsidRPr="008B2A62">
        <w:rPr>
          <w:rStyle w:val="Char9"/>
          <w:rtl/>
        </w:rPr>
        <w:t>ش آ</w:t>
      </w:r>
      <w:r>
        <w:rPr>
          <w:rStyle w:val="Char9"/>
          <w:rtl/>
        </w:rPr>
        <w:t>ی</w:t>
      </w:r>
      <w:r w:rsidRPr="008B2A62">
        <w:rPr>
          <w:rStyle w:val="Char9"/>
          <w:rtl/>
        </w:rPr>
        <w:t xml:space="preserve">د تا </w:t>
      </w:r>
      <w:r>
        <w:rPr>
          <w:rStyle w:val="Char9"/>
          <w:rtl/>
        </w:rPr>
        <w:t>کی</w:t>
      </w:r>
      <w:r w:rsidRPr="008B2A62">
        <w:rPr>
          <w:rStyle w:val="Char9"/>
          <w:rtl/>
        </w:rPr>
        <w:t>نه د</w:t>
      </w:r>
      <w:r>
        <w:rPr>
          <w:rStyle w:val="Char9"/>
          <w:rtl/>
        </w:rPr>
        <w:t>ی</w:t>
      </w:r>
      <w:r w:rsidRPr="008B2A62">
        <w:rPr>
          <w:rStyle w:val="Char9"/>
          <w:rtl/>
        </w:rPr>
        <w:t>ر</w:t>
      </w:r>
      <w:r>
        <w:rPr>
          <w:rStyle w:val="Char9"/>
          <w:rtl/>
        </w:rPr>
        <w:t>ی</w:t>
      </w:r>
      <w:r w:rsidRPr="008B2A62">
        <w:rPr>
          <w:rStyle w:val="Char9"/>
          <w:rtl/>
        </w:rPr>
        <w:t>نه خود را آش</w:t>
      </w:r>
      <w:r>
        <w:rPr>
          <w:rStyle w:val="Char9"/>
          <w:rtl/>
        </w:rPr>
        <w:t>ک</w:t>
      </w:r>
      <w:r w:rsidRPr="008B2A62">
        <w:rPr>
          <w:rStyle w:val="Char9"/>
          <w:rtl/>
        </w:rPr>
        <w:t>ار ساخته بر مسلم</w:t>
      </w:r>
      <w:r>
        <w:rPr>
          <w:rStyle w:val="Char9"/>
          <w:rtl/>
        </w:rPr>
        <w:t>ی</w:t>
      </w:r>
      <w:r w:rsidRPr="008B2A62">
        <w:rPr>
          <w:rStyle w:val="Char9"/>
          <w:rtl/>
        </w:rPr>
        <w:t>ن بشورند. چنان</w:t>
      </w:r>
      <w:r>
        <w:rPr>
          <w:rStyle w:val="Char9"/>
          <w:rtl/>
        </w:rPr>
        <w:t>ک</w:t>
      </w:r>
      <w:r w:rsidRPr="008B2A62">
        <w:rPr>
          <w:rStyle w:val="Char9"/>
          <w:rtl/>
        </w:rPr>
        <w:t>ه قرآن در ا</w:t>
      </w:r>
      <w:r>
        <w:rPr>
          <w:rStyle w:val="Char9"/>
          <w:rtl/>
        </w:rPr>
        <w:t>ی</w:t>
      </w:r>
      <w:r w:rsidRPr="008B2A62">
        <w:rPr>
          <w:rStyle w:val="Char9"/>
          <w:rtl/>
        </w:rPr>
        <w:t>ن باره م</w:t>
      </w:r>
      <w:r>
        <w:rPr>
          <w:rStyle w:val="Char9"/>
          <w:rtl/>
        </w:rPr>
        <w:t>ی</w:t>
      </w:r>
      <w:r w:rsidRPr="008B2A62">
        <w:rPr>
          <w:rStyle w:val="Char9"/>
          <w:rtl/>
        </w:rPr>
        <w:t>‌فرما</w:t>
      </w:r>
      <w:r>
        <w:rPr>
          <w:rStyle w:val="Char9"/>
          <w:rtl/>
        </w:rPr>
        <w:t>ی</w:t>
      </w:r>
      <w:r w:rsidRPr="008B2A62">
        <w:rPr>
          <w:rStyle w:val="Char9"/>
          <w:rtl/>
        </w:rPr>
        <w:t>د</w:t>
      </w:r>
      <w:r w:rsidRPr="008B2A62">
        <w:rPr>
          <w:rStyle w:val="Char9"/>
          <w:rFonts w:hint="cs"/>
          <w:rtl/>
        </w:rPr>
        <w:t xml:space="preserve">: </w:t>
      </w:r>
      <w:r w:rsidRPr="004B7851">
        <w:rPr>
          <w:rFonts w:ascii="B Lotus" w:hAnsi="B Lotus" w:cs="Traditional Arabic" w:hint="cs"/>
          <w:sz w:val="22"/>
          <w:szCs w:val="22"/>
          <w:rtl/>
          <w:lang w:bidi="fa-IR"/>
        </w:rPr>
        <w:t>﴿</w:t>
      </w:r>
      <w:r w:rsidRPr="004B7851">
        <w:rPr>
          <w:rFonts w:cs="KFGQPC Uthmanic Script HAFS"/>
          <w:sz w:val="22"/>
          <w:szCs w:val="22"/>
          <w:rtl/>
        </w:rPr>
        <w:t>وَمِمَّنۡ حَوۡلَكُم مِّنَ ٱلۡأَعۡرَابِ مُنَٰفِقُونَۖ وَمِنۡ أَهۡلِ ٱلۡمَدِينَةِ مَرَدُواْ عَلَى ٱلنِّفَاقِ لَا تَعۡلَمُهُمۡۖ نَحۡنُ نَعۡلَمُهُمۡ</w:t>
      </w:r>
      <w:r w:rsidRPr="004B7851">
        <w:rPr>
          <w:rFonts w:ascii="B Lotus" w:hAnsi="B Lotus" w:cs="Traditional Arabic" w:hint="cs"/>
          <w:sz w:val="22"/>
          <w:szCs w:val="22"/>
          <w:rtl/>
          <w:lang w:bidi="fa-IR"/>
        </w:rPr>
        <w:t>﴾</w:t>
      </w:r>
      <w:r w:rsidRPr="008B2A62">
        <w:rPr>
          <w:rStyle w:val="Char9"/>
          <w:rFonts w:hint="cs"/>
          <w:rtl/>
        </w:rPr>
        <w:t xml:space="preserve"> </w:t>
      </w:r>
      <w:r w:rsidRPr="001566B5">
        <w:rPr>
          <w:rStyle w:val="Char9"/>
          <w:rFonts w:hint="cs"/>
          <w:sz w:val="20"/>
          <w:szCs w:val="20"/>
          <w:rtl/>
        </w:rPr>
        <w:t>[</w:t>
      </w:r>
      <w:r w:rsidRPr="001566B5">
        <w:rPr>
          <w:rStyle w:val="Char9"/>
          <w:sz w:val="20"/>
          <w:szCs w:val="20"/>
          <w:rtl/>
        </w:rPr>
        <w:t>التوبة</w:t>
      </w:r>
      <w:r w:rsidRPr="001566B5">
        <w:rPr>
          <w:rStyle w:val="Char9"/>
          <w:rFonts w:hint="cs"/>
          <w:sz w:val="20"/>
          <w:szCs w:val="20"/>
          <w:rtl/>
        </w:rPr>
        <w:t>: 101]</w:t>
      </w:r>
      <w:r w:rsidRPr="001566B5">
        <w:rPr>
          <w:rStyle w:val="Char9"/>
          <w:rFonts w:hint="cs"/>
          <w:rtl/>
        </w:rPr>
        <w:t xml:space="preserve">. </w:t>
      </w:r>
      <w:r w:rsidRPr="001566B5">
        <w:rPr>
          <w:rStyle w:val="Char9"/>
          <w:rtl/>
        </w:rPr>
        <w:t>یعنی</w:t>
      </w:r>
      <w:r w:rsidRPr="008B2A62">
        <w:rPr>
          <w:rStyle w:val="Char9"/>
          <w:rFonts w:hint="cs"/>
          <w:rtl/>
        </w:rPr>
        <w:t>:</w:t>
      </w:r>
      <w:r w:rsidRPr="008B2A62">
        <w:rPr>
          <w:rStyle w:val="Char9"/>
          <w:rtl/>
        </w:rPr>
        <w:t xml:space="preserve"> </w:t>
      </w:r>
      <w:r w:rsidRPr="004B7851">
        <w:rPr>
          <w:rFonts w:ascii="B Lotus" w:hAnsi="B Lotus" w:cs="Traditional Arabic" w:hint="cs"/>
          <w:sz w:val="22"/>
          <w:szCs w:val="22"/>
          <w:rtl/>
          <w:lang w:bidi="fa-IR"/>
        </w:rPr>
        <w:t>«</w:t>
      </w:r>
      <w:r w:rsidRPr="008B2A62">
        <w:rPr>
          <w:rStyle w:val="Char9"/>
          <w:rtl/>
        </w:rPr>
        <w:t>بعض</w:t>
      </w:r>
      <w:r>
        <w:rPr>
          <w:rStyle w:val="Char9"/>
          <w:rtl/>
        </w:rPr>
        <w:t>ی</w:t>
      </w:r>
      <w:r w:rsidRPr="008B2A62">
        <w:rPr>
          <w:rStyle w:val="Char9"/>
          <w:rtl/>
        </w:rPr>
        <w:t xml:space="preserve"> از اعراب سا</w:t>
      </w:r>
      <w:r>
        <w:rPr>
          <w:rStyle w:val="Char9"/>
          <w:rtl/>
        </w:rPr>
        <w:t>ک</w:t>
      </w:r>
      <w:r w:rsidRPr="008B2A62">
        <w:rPr>
          <w:rStyle w:val="Char9"/>
          <w:rtl/>
        </w:rPr>
        <w:t>ن</w:t>
      </w:r>
      <w:r>
        <w:rPr>
          <w:rStyle w:val="Char9"/>
          <w:rtl/>
        </w:rPr>
        <w:t>ی</w:t>
      </w:r>
      <w:r w:rsidRPr="008B2A62">
        <w:rPr>
          <w:rStyle w:val="Char9"/>
          <w:rtl/>
        </w:rPr>
        <w:t>ن اطراف شما و ن</w:t>
      </w:r>
      <w:r>
        <w:rPr>
          <w:rStyle w:val="Char9"/>
          <w:rtl/>
        </w:rPr>
        <w:t>ی</w:t>
      </w:r>
      <w:r w:rsidRPr="008B2A62">
        <w:rPr>
          <w:rStyle w:val="Char9"/>
          <w:rtl/>
        </w:rPr>
        <w:t>ز بعض</w:t>
      </w:r>
      <w:r>
        <w:rPr>
          <w:rStyle w:val="Char9"/>
          <w:rtl/>
        </w:rPr>
        <w:t>ی</w:t>
      </w:r>
      <w:r w:rsidRPr="008B2A62">
        <w:rPr>
          <w:rStyle w:val="Char9"/>
          <w:rtl/>
        </w:rPr>
        <w:t xml:space="preserve"> از اهل مد</w:t>
      </w:r>
      <w:r>
        <w:rPr>
          <w:rStyle w:val="Char9"/>
          <w:rtl/>
        </w:rPr>
        <w:t>ی</w:t>
      </w:r>
      <w:r w:rsidRPr="008B2A62">
        <w:rPr>
          <w:rStyle w:val="Char9"/>
          <w:rtl/>
        </w:rPr>
        <w:t>نه منافقند.</w:t>
      </w:r>
      <w:r>
        <w:rPr>
          <w:rStyle w:val="Char9"/>
          <w:rtl/>
        </w:rPr>
        <w:t xml:space="preserve"> آن‌ها </w:t>
      </w:r>
      <w:r w:rsidRPr="008B2A62">
        <w:rPr>
          <w:rStyle w:val="Char9"/>
          <w:rtl/>
        </w:rPr>
        <w:t>در نفاق خود به حد</w:t>
      </w:r>
      <w:r>
        <w:rPr>
          <w:rStyle w:val="Char9"/>
          <w:rtl/>
        </w:rPr>
        <w:t>ی</w:t>
      </w:r>
      <w:r w:rsidRPr="008B2A62">
        <w:rPr>
          <w:rStyle w:val="Char9"/>
          <w:rtl/>
        </w:rPr>
        <w:t xml:space="preserve"> </w:t>
      </w:r>
      <w:r>
        <w:rPr>
          <w:rStyle w:val="Char9"/>
          <w:rtl/>
        </w:rPr>
        <w:t>ک</w:t>
      </w:r>
      <w:r w:rsidRPr="008B2A62">
        <w:rPr>
          <w:rStyle w:val="Char9"/>
          <w:rtl/>
        </w:rPr>
        <w:t>ار</w:t>
      </w:r>
      <w:r w:rsidRPr="008B2A62">
        <w:rPr>
          <w:rStyle w:val="Char9"/>
          <w:rFonts w:hint="cs"/>
          <w:rtl/>
        </w:rPr>
        <w:t xml:space="preserve"> </w:t>
      </w:r>
      <w:r w:rsidRPr="008B2A62">
        <w:rPr>
          <w:rStyle w:val="Char9"/>
          <w:rtl/>
        </w:rPr>
        <w:t xml:space="preserve">آزموده‌اند </w:t>
      </w:r>
      <w:r>
        <w:rPr>
          <w:rStyle w:val="Char9"/>
          <w:rtl/>
        </w:rPr>
        <w:t>ک</w:t>
      </w:r>
      <w:r w:rsidRPr="008B2A62">
        <w:rPr>
          <w:rStyle w:val="Char9"/>
          <w:rtl/>
        </w:rPr>
        <w:t>ه تو</w:t>
      </w:r>
      <w:r>
        <w:rPr>
          <w:rStyle w:val="Char9"/>
          <w:rtl/>
        </w:rPr>
        <w:t xml:space="preserve"> آن‌ها </w:t>
      </w:r>
      <w:r w:rsidRPr="008B2A62">
        <w:rPr>
          <w:rStyle w:val="Char9"/>
          <w:rtl/>
        </w:rPr>
        <w:t>را نم</w:t>
      </w:r>
      <w:r>
        <w:rPr>
          <w:rStyle w:val="Char9"/>
          <w:rtl/>
        </w:rPr>
        <w:t>ی</w:t>
      </w:r>
      <w:r w:rsidRPr="008B2A62">
        <w:rPr>
          <w:rStyle w:val="Char9"/>
          <w:rtl/>
        </w:rPr>
        <w:t>‌شناس</w:t>
      </w:r>
      <w:r>
        <w:rPr>
          <w:rStyle w:val="Char9"/>
          <w:rtl/>
        </w:rPr>
        <w:t>ی</w:t>
      </w:r>
      <w:r w:rsidRPr="008B2A62">
        <w:rPr>
          <w:rStyle w:val="Char9"/>
          <w:rtl/>
        </w:rPr>
        <w:t>، ما</w:t>
      </w:r>
      <w:r>
        <w:rPr>
          <w:rStyle w:val="Char9"/>
          <w:rtl/>
        </w:rPr>
        <w:t xml:space="preserve"> آن‌ها </w:t>
      </w:r>
      <w:r w:rsidRPr="008B2A62">
        <w:rPr>
          <w:rStyle w:val="Char9"/>
          <w:rtl/>
        </w:rPr>
        <w:t>را م</w:t>
      </w:r>
      <w:r>
        <w:rPr>
          <w:rStyle w:val="Char9"/>
          <w:rtl/>
        </w:rPr>
        <w:t>ی</w:t>
      </w:r>
      <w:r w:rsidRPr="008B2A62">
        <w:rPr>
          <w:rStyle w:val="Char9"/>
          <w:rtl/>
        </w:rPr>
        <w:t>‌شناس</w:t>
      </w:r>
      <w:r>
        <w:rPr>
          <w:rStyle w:val="Char9"/>
          <w:rtl/>
        </w:rPr>
        <w:t>ی</w:t>
      </w:r>
      <w:r w:rsidRPr="008B2A62">
        <w:rPr>
          <w:rStyle w:val="Char9"/>
          <w:rtl/>
        </w:rPr>
        <w:t>م</w:t>
      </w:r>
      <w:r w:rsidRPr="004B7851">
        <w:rPr>
          <w:rFonts w:ascii="B Lotus" w:hAnsi="B Lotus" w:cs="Traditional Arabic" w:hint="cs"/>
          <w:sz w:val="22"/>
          <w:szCs w:val="22"/>
          <w:rtl/>
          <w:lang w:bidi="fa-IR"/>
        </w:rPr>
        <w:t>»</w:t>
      </w:r>
      <w:r w:rsidRPr="008B2A62">
        <w:rPr>
          <w:rStyle w:val="Char9"/>
          <w:rtl/>
        </w:rPr>
        <w:t>. البته هم</w:t>
      </w:r>
      <w:r>
        <w:rPr>
          <w:rStyle w:val="Char9"/>
          <w:rtl/>
        </w:rPr>
        <w:t>ی</w:t>
      </w:r>
      <w:r w:rsidRPr="008B2A62">
        <w:rPr>
          <w:rStyle w:val="Char9"/>
          <w:rtl/>
        </w:rPr>
        <w:t xml:space="preserve">ن‌ها هستند </w:t>
      </w:r>
      <w:r>
        <w:rPr>
          <w:rStyle w:val="Char9"/>
          <w:rtl/>
        </w:rPr>
        <w:t>ک</w:t>
      </w:r>
      <w:r w:rsidRPr="008B2A62">
        <w:rPr>
          <w:rStyle w:val="Char9"/>
          <w:rtl/>
        </w:rPr>
        <w:t>ه قرآن درباره</w:t>
      </w:r>
      <w:r>
        <w:rPr>
          <w:rStyle w:val="Char9"/>
          <w:rtl/>
        </w:rPr>
        <w:t xml:space="preserve"> آن‌ها </w:t>
      </w:r>
      <w:r w:rsidRPr="008B2A62">
        <w:rPr>
          <w:rStyle w:val="Char9"/>
          <w:rtl/>
        </w:rPr>
        <w:t>م</w:t>
      </w:r>
      <w:r>
        <w:rPr>
          <w:rStyle w:val="Char9"/>
          <w:rtl/>
        </w:rPr>
        <w:t>ی</w:t>
      </w:r>
      <w:r w:rsidRPr="008B2A62">
        <w:rPr>
          <w:rStyle w:val="Char9"/>
          <w:rtl/>
        </w:rPr>
        <w:t>‌فرما</w:t>
      </w:r>
      <w:r>
        <w:rPr>
          <w:rStyle w:val="Char9"/>
          <w:rtl/>
        </w:rPr>
        <w:t>ی</w:t>
      </w:r>
      <w:r w:rsidRPr="008B2A62">
        <w:rPr>
          <w:rStyle w:val="Char9"/>
          <w:rtl/>
        </w:rPr>
        <w:t>د</w:t>
      </w:r>
      <w:r w:rsidRPr="008B2A62">
        <w:rPr>
          <w:rStyle w:val="Char9"/>
          <w:rFonts w:hint="cs"/>
          <w:rtl/>
        </w:rPr>
        <w:t xml:space="preserve">: </w:t>
      </w:r>
      <w:r w:rsidRPr="004B7851">
        <w:rPr>
          <w:rFonts w:ascii="B Lotus" w:hAnsi="B Lotus" w:cs="Traditional Arabic" w:hint="cs"/>
          <w:sz w:val="22"/>
          <w:szCs w:val="22"/>
          <w:rtl/>
          <w:lang w:bidi="fa-IR"/>
        </w:rPr>
        <w:t>﴿</w:t>
      </w:r>
      <w:r w:rsidRPr="004B7851">
        <w:rPr>
          <w:rFonts w:cs="KFGQPC Uthmanic Script HAFS" w:hint="cs"/>
          <w:sz w:val="22"/>
          <w:szCs w:val="22"/>
          <w:rtl/>
        </w:rPr>
        <w:t xml:space="preserve">يَبۡغُونَكُمُ </w:t>
      </w:r>
      <w:r w:rsidRPr="004B7851">
        <w:rPr>
          <w:rFonts w:cs="KFGQPC Uthmanic Script HAFS"/>
          <w:sz w:val="22"/>
          <w:szCs w:val="22"/>
          <w:rtl/>
        </w:rPr>
        <w:t>ٱلۡفِتۡنَةَ</w:t>
      </w:r>
      <w:r w:rsidRPr="004B7851">
        <w:rPr>
          <w:rFonts w:ascii="B Lotus" w:hAnsi="B Lotus" w:cs="Traditional Arabic" w:hint="cs"/>
          <w:sz w:val="22"/>
          <w:szCs w:val="22"/>
          <w:rtl/>
          <w:lang w:bidi="fa-IR"/>
        </w:rPr>
        <w:t>﴾</w:t>
      </w:r>
      <w:r w:rsidRPr="008B2A62">
        <w:rPr>
          <w:rStyle w:val="Char9"/>
          <w:rFonts w:hint="cs"/>
          <w:rtl/>
        </w:rPr>
        <w:t xml:space="preserve"> </w:t>
      </w:r>
      <w:r w:rsidRPr="001566B5">
        <w:rPr>
          <w:rStyle w:val="Char9"/>
          <w:rFonts w:hint="cs"/>
          <w:sz w:val="20"/>
          <w:szCs w:val="20"/>
          <w:rtl/>
        </w:rPr>
        <w:t>[</w:t>
      </w:r>
      <w:r w:rsidRPr="001566B5">
        <w:rPr>
          <w:rStyle w:val="Char9"/>
          <w:sz w:val="20"/>
          <w:szCs w:val="20"/>
          <w:rtl/>
        </w:rPr>
        <w:t>التوبة</w:t>
      </w:r>
      <w:r w:rsidRPr="001566B5">
        <w:rPr>
          <w:rStyle w:val="Char9"/>
          <w:rFonts w:hint="cs"/>
          <w:sz w:val="20"/>
          <w:szCs w:val="20"/>
          <w:rtl/>
        </w:rPr>
        <w:t>: 47]</w:t>
      </w:r>
      <w:r w:rsidRPr="008B2A62">
        <w:rPr>
          <w:rStyle w:val="Char9"/>
          <w:rFonts w:hint="cs"/>
          <w:rtl/>
        </w:rPr>
        <w:t>.</w:t>
      </w:r>
      <w:r w:rsidRPr="008B2A62">
        <w:rPr>
          <w:rStyle w:val="Char9"/>
          <w:rtl/>
        </w:rPr>
        <w:t xml:space="preserve"> و ن</w:t>
      </w:r>
      <w:r>
        <w:rPr>
          <w:rStyle w:val="Char9"/>
          <w:rtl/>
        </w:rPr>
        <w:t>ی</w:t>
      </w:r>
      <w:r w:rsidRPr="008B2A62">
        <w:rPr>
          <w:rStyle w:val="Char9"/>
          <w:rtl/>
        </w:rPr>
        <w:t>ز م</w:t>
      </w:r>
      <w:r>
        <w:rPr>
          <w:rStyle w:val="Char9"/>
          <w:rtl/>
        </w:rPr>
        <w:t>ی</w:t>
      </w:r>
      <w:r w:rsidRPr="008B2A62">
        <w:rPr>
          <w:rStyle w:val="Char9"/>
          <w:rtl/>
        </w:rPr>
        <w:t>‌فرما</w:t>
      </w:r>
      <w:r>
        <w:rPr>
          <w:rStyle w:val="Char9"/>
          <w:rtl/>
        </w:rPr>
        <w:t>ی</w:t>
      </w:r>
      <w:r w:rsidRPr="008B2A62">
        <w:rPr>
          <w:rStyle w:val="Char9"/>
          <w:rtl/>
        </w:rPr>
        <w:t>د:</w:t>
      </w:r>
      <w:r w:rsidRPr="008B2A62">
        <w:rPr>
          <w:rStyle w:val="Char9"/>
          <w:rFonts w:hint="cs"/>
          <w:rtl/>
        </w:rPr>
        <w:t xml:space="preserve"> </w:t>
      </w:r>
      <w:r w:rsidRPr="004B7851">
        <w:rPr>
          <w:rFonts w:ascii="B Lotus" w:hAnsi="B Lotus" w:cs="Traditional Arabic" w:hint="cs"/>
          <w:sz w:val="22"/>
          <w:szCs w:val="22"/>
          <w:rtl/>
          <w:lang w:bidi="fa-IR"/>
        </w:rPr>
        <w:t>﴿</w:t>
      </w:r>
      <w:r w:rsidRPr="004B7851">
        <w:rPr>
          <w:rFonts w:cs="KFGQPC Uthmanic Script HAFS" w:hint="cs"/>
          <w:sz w:val="22"/>
          <w:szCs w:val="22"/>
          <w:rtl/>
        </w:rPr>
        <w:t xml:space="preserve">وَيَتَرَبَّصُ بِكُمُ </w:t>
      </w:r>
      <w:r w:rsidRPr="004B7851">
        <w:rPr>
          <w:rFonts w:cs="KFGQPC Uthmanic Script HAFS"/>
          <w:sz w:val="22"/>
          <w:szCs w:val="22"/>
          <w:rtl/>
        </w:rPr>
        <w:t>ٱلدَّوَآئِرَ</w:t>
      </w:r>
      <w:r w:rsidRPr="004B7851">
        <w:rPr>
          <w:rFonts w:ascii="B Lotus" w:hAnsi="B Lotus" w:cs="Traditional Arabic" w:hint="cs"/>
          <w:sz w:val="22"/>
          <w:szCs w:val="22"/>
          <w:rtl/>
          <w:lang w:bidi="fa-IR"/>
        </w:rPr>
        <w:t>﴾</w:t>
      </w:r>
      <w:r w:rsidRPr="008B2A62">
        <w:rPr>
          <w:rStyle w:val="Char9"/>
          <w:rFonts w:hint="cs"/>
          <w:rtl/>
        </w:rPr>
        <w:t xml:space="preserve"> </w:t>
      </w:r>
      <w:r w:rsidRPr="001566B5">
        <w:rPr>
          <w:rStyle w:val="Char9"/>
          <w:rFonts w:hint="cs"/>
          <w:sz w:val="20"/>
          <w:szCs w:val="20"/>
          <w:rtl/>
        </w:rPr>
        <w:t>[</w:t>
      </w:r>
      <w:r w:rsidRPr="001566B5">
        <w:rPr>
          <w:rStyle w:val="Char9"/>
          <w:sz w:val="20"/>
          <w:szCs w:val="20"/>
          <w:rtl/>
        </w:rPr>
        <w:t>التوبة</w:t>
      </w:r>
      <w:r w:rsidRPr="001566B5">
        <w:rPr>
          <w:rStyle w:val="Char9"/>
          <w:rFonts w:hint="cs"/>
          <w:sz w:val="20"/>
          <w:szCs w:val="20"/>
          <w:rtl/>
        </w:rPr>
        <w:t>: 98]</w:t>
      </w:r>
      <w:r w:rsidRPr="008B2A62">
        <w:rPr>
          <w:rStyle w:val="Char9"/>
          <w:rFonts w:hint="cs"/>
          <w:rtl/>
        </w:rPr>
        <w:t>.</w:t>
      </w:r>
      <w:r w:rsidRPr="008B2A62">
        <w:rPr>
          <w:rStyle w:val="Char9"/>
          <w:rtl/>
        </w:rPr>
        <w:t xml:space="preserve"> </w:t>
      </w:r>
      <w:r>
        <w:rPr>
          <w:rStyle w:val="Char9"/>
          <w:rtl/>
        </w:rPr>
        <w:t>ی</w:t>
      </w:r>
      <w:r w:rsidRPr="008B2A62">
        <w:rPr>
          <w:rStyle w:val="Char9"/>
          <w:rtl/>
        </w:rPr>
        <w:t>عن</w:t>
      </w:r>
      <w:r>
        <w:rPr>
          <w:rStyle w:val="Char9"/>
          <w:rtl/>
        </w:rPr>
        <w:t>ی</w:t>
      </w:r>
      <w:r w:rsidRPr="008B2A62">
        <w:rPr>
          <w:rStyle w:val="Char9"/>
          <w:rtl/>
        </w:rPr>
        <w:t xml:space="preserve"> ا</w:t>
      </w:r>
      <w:r>
        <w:rPr>
          <w:rStyle w:val="Char9"/>
          <w:rtl/>
        </w:rPr>
        <w:t>ی</w:t>
      </w:r>
      <w:r w:rsidRPr="008B2A62">
        <w:rPr>
          <w:rStyle w:val="Char9"/>
          <w:rtl/>
        </w:rPr>
        <w:t>ن دشمنان بدخواه هم</w:t>
      </w:r>
      <w:r>
        <w:rPr>
          <w:rStyle w:val="Char9"/>
          <w:rtl/>
        </w:rPr>
        <w:t>ی</w:t>
      </w:r>
      <w:r w:rsidRPr="008B2A62">
        <w:rPr>
          <w:rStyle w:val="Char9"/>
          <w:rtl/>
        </w:rPr>
        <w:t>شه در جستجو</w:t>
      </w:r>
      <w:r>
        <w:rPr>
          <w:rStyle w:val="Char9"/>
          <w:rtl/>
        </w:rPr>
        <w:t>ی</w:t>
      </w:r>
      <w:r w:rsidRPr="008B2A62">
        <w:rPr>
          <w:rStyle w:val="Char9"/>
          <w:rtl/>
        </w:rPr>
        <w:t xml:space="preserve"> فتنه و آشوب برا</w:t>
      </w:r>
      <w:r>
        <w:rPr>
          <w:rStyle w:val="Char9"/>
          <w:rtl/>
        </w:rPr>
        <w:t>ی</w:t>
      </w:r>
      <w:r w:rsidRPr="008B2A62">
        <w:rPr>
          <w:rStyle w:val="Char9"/>
          <w:rtl/>
        </w:rPr>
        <w:t xml:space="preserve"> شما هستند و در انتظارند تا به شما آس</w:t>
      </w:r>
      <w:r>
        <w:rPr>
          <w:rStyle w:val="Char9"/>
          <w:rtl/>
        </w:rPr>
        <w:t>ی</w:t>
      </w:r>
      <w:r w:rsidRPr="008B2A62">
        <w:rPr>
          <w:rStyle w:val="Char9"/>
          <w:rtl/>
        </w:rPr>
        <w:t>ب</w:t>
      </w:r>
      <w:r w:rsidRPr="008B2A62">
        <w:rPr>
          <w:rStyle w:val="Char9"/>
          <w:rFonts w:hint="cs"/>
          <w:rtl/>
        </w:rPr>
        <w:t>‌</w:t>
      </w:r>
      <w:r w:rsidRPr="008B2A62">
        <w:rPr>
          <w:rStyle w:val="Char9"/>
          <w:rtl/>
        </w:rPr>
        <w:t>ها</w:t>
      </w:r>
      <w:r>
        <w:rPr>
          <w:rStyle w:val="Char9"/>
          <w:rtl/>
        </w:rPr>
        <w:t>ی</w:t>
      </w:r>
      <w:r w:rsidRPr="008B2A62">
        <w:rPr>
          <w:rStyle w:val="Char9"/>
          <w:rtl/>
        </w:rPr>
        <w:t xml:space="preserve"> روزگار برسد. ا</w:t>
      </w:r>
      <w:r>
        <w:rPr>
          <w:rStyle w:val="Char9"/>
          <w:rtl/>
        </w:rPr>
        <w:t>ی</w:t>
      </w:r>
      <w:r w:rsidRPr="008B2A62">
        <w:rPr>
          <w:rStyle w:val="Char9"/>
          <w:rtl/>
        </w:rPr>
        <w:t xml:space="preserve">ن امر مسلم است </w:t>
      </w:r>
      <w:r>
        <w:rPr>
          <w:rStyle w:val="Char9"/>
          <w:rtl/>
        </w:rPr>
        <w:t>ک</w:t>
      </w:r>
      <w:r w:rsidRPr="008B2A62">
        <w:rPr>
          <w:rStyle w:val="Char9"/>
          <w:rtl/>
        </w:rPr>
        <w:t>ه به محض ا</w:t>
      </w:r>
      <w:r>
        <w:rPr>
          <w:rStyle w:val="Char9"/>
          <w:rtl/>
        </w:rPr>
        <w:t>ی</w:t>
      </w:r>
      <w:r w:rsidRPr="008B2A62">
        <w:rPr>
          <w:rStyle w:val="Char9"/>
          <w:rtl/>
        </w:rPr>
        <w:t>ن</w:t>
      </w:r>
      <w:r>
        <w:rPr>
          <w:rStyle w:val="Char9"/>
          <w:rtl/>
        </w:rPr>
        <w:t>ک</w:t>
      </w:r>
      <w:r w:rsidRPr="008B2A62">
        <w:rPr>
          <w:rStyle w:val="Char9"/>
          <w:rtl/>
        </w:rPr>
        <w:t>ه ملت</w:t>
      </w:r>
      <w:r>
        <w:rPr>
          <w:rStyle w:val="Char9"/>
          <w:rtl/>
        </w:rPr>
        <w:t>ی</w:t>
      </w:r>
      <w:r w:rsidRPr="008B2A62">
        <w:rPr>
          <w:rStyle w:val="Char9"/>
          <w:rtl/>
        </w:rPr>
        <w:t xml:space="preserve"> رئ</w:t>
      </w:r>
      <w:r>
        <w:rPr>
          <w:rStyle w:val="Char9"/>
          <w:rtl/>
        </w:rPr>
        <w:t>ی</w:t>
      </w:r>
      <w:r w:rsidRPr="008B2A62">
        <w:rPr>
          <w:rStyle w:val="Char9"/>
          <w:rtl/>
        </w:rPr>
        <w:t>س و سرپرست خود را از دست داد، امورش مختل و در معرض ناامن</w:t>
      </w:r>
      <w:r>
        <w:rPr>
          <w:rStyle w:val="Char9"/>
          <w:rtl/>
        </w:rPr>
        <w:t>ی</w:t>
      </w:r>
      <w:r w:rsidRPr="008B2A62">
        <w:rPr>
          <w:rStyle w:val="Char9"/>
          <w:rtl/>
        </w:rPr>
        <w:t xml:space="preserve"> قرار م</w:t>
      </w:r>
      <w:r>
        <w:rPr>
          <w:rStyle w:val="Char9"/>
          <w:rtl/>
        </w:rPr>
        <w:t>ی</w:t>
      </w:r>
      <w:r w:rsidRPr="008B2A62">
        <w:rPr>
          <w:rStyle w:val="Char9"/>
          <w:rtl/>
        </w:rPr>
        <w:t>‌گ</w:t>
      </w:r>
      <w:r>
        <w:rPr>
          <w:rStyle w:val="Char9"/>
          <w:rtl/>
        </w:rPr>
        <w:t>ی</w:t>
      </w:r>
      <w:r w:rsidRPr="008B2A62">
        <w:rPr>
          <w:rStyle w:val="Char9"/>
          <w:rtl/>
        </w:rPr>
        <w:t>رد. در ا</w:t>
      </w:r>
      <w:r>
        <w:rPr>
          <w:rStyle w:val="Char9"/>
          <w:rtl/>
        </w:rPr>
        <w:t>ی</w:t>
      </w:r>
      <w:r w:rsidRPr="008B2A62">
        <w:rPr>
          <w:rStyle w:val="Char9"/>
          <w:rtl/>
        </w:rPr>
        <w:t xml:space="preserve">ن هنگام است </w:t>
      </w:r>
      <w:r>
        <w:rPr>
          <w:rStyle w:val="Char9"/>
          <w:rtl/>
        </w:rPr>
        <w:t>ک</w:t>
      </w:r>
      <w:r w:rsidRPr="008B2A62">
        <w:rPr>
          <w:rStyle w:val="Char9"/>
          <w:rtl/>
        </w:rPr>
        <w:t>ه دشمنان بداند</w:t>
      </w:r>
      <w:r>
        <w:rPr>
          <w:rStyle w:val="Char9"/>
          <w:rtl/>
        </w:rPr>
        <w:t>ی</w:t>
      </w:r>
      <w:r w:rsidRPr="008B2A62">
        <w:rPr>
          <w:rStyle w:val="Char9"/>
          <w:rtl/>
        </w:rPr>
        <w:t>ش سر م</w:t>
      </w:r>
      <w:r>
        <w:rPr>
          <w:rStyle w:val="Char9"/>
          <w:rtl/>
        </w:rPr>
        <w:t>ی</w:t>
      </w:r>
      <w:r w:rsidRPr="008B2A62">
        <w:rPr>
          <w:rStyle w:val="Char9"/>
          <w:rtl/>
        </w:rPr>
        <w:t>‌</w:t>
      </w:r>
      <w:r>
        <w:rPr>
          <w:rStyle w:val="Char9"/>
          <w:rtl/>
        </w:rPr>
        <w:t>ک</w:t>
      </w:r>
      <w:r w:rsidRPr="008B2A62">
        <w:rPr>
          <w:rStyle w:val="Char9"/>
          <w:rtl/>
        </w:rPr>
        <w:t>شند و دشمن</w:t>
      </w:r>
      <w:r>
        <w:rPr>
          <w:rStyle w:val="Char9"/>
          <w:rtl/>
        </w:rPr>
        <w:t>ی</w:t>
      </w:r>
      <w:r w:rsidRPr="008B2A62">
        <w:rPr>
          <w:rStyle w:val="Char9"/>
          <w:rtl/>
        </w:rPr>
        <w:t xml:space="preserve"> خود را آش</w:t>
      </w:r>
      <w:r>
        <w:rPr>
          <w:rStyle w:val="Char9"/>
          <w:rtl/>
        </w:rPr>
        <w:t>ک</w:t>
      </w:r>
      <w:r w:rsidRPr="008B2A62">
        <w:rPr>
          <w:rStyle w:val="Char9"/>
          <w:rtl/>
        </w:rPr>
        <w:t>ار نموده دست اندر</w:t>
      </w:r>
      <w:r>
        <w:rPr>
          <w:rStyle w:val="Char9"/>
          <w:rtl/>
        </w:rPr>
        <w:t>ک</w:t>
      </w:r>
      <w:r w:rsidRPr="008B2A62">
        <w:rPr>
          <w:rStyle w:val="Char9"/>
          <w:rtl/>
        </w:rPr>
        <w:t>ار بلوا و فتنه م</w:t>
      </w:r>
      <w:r>
        <w:rPr>
          <w:rStyle w:val="Char9"/>
          <w:rtl/>
        </w:rPr>
        <w:t>ی</w:t>
      </w:r>
      <w:r w:rsidRPr="008B2A62">
        <w:rPr>
          <w:rStyle w:val="Char9"/>
          <w:rtl/>
        </w:rPr>
        <w:t xml:space="preserve">‌شوند. لذا حضرت عمر </w:t>
      </w:r>
      <w:r>
        <w:rPr>
          <w:rStyle w:val="Char9"/>
          <w:rtl/>
        </w:rPr>
        <w:t>ک</w:t>
      </w:r>
      <w:r w:rsidRPr="008B2A62">
        <w:rPr>
          <w:rStyle w:val="Char9"/>
          <w:rtl/>
        </w:rPr>
        <w:t>ه شخص</w:t>
      </w:r>
      <w:r>
        <w:rPr>
          <w:rStyle w:val="Char9"/>
          <w:rtl/>
        </w:rPr>
        <w:t>ی</w:t>
      </w:r>
      <w:r w:rsidRPr="008B2A62">
        <w:rPr>
          <w:rStyle w:val="Char9"/>
          <w:rtl/>
        </w:rPr>
        <w:t xml:space="preserve"> دانا و س</w:t>
      </w:r>
      <w:r>
        <w:rPr>
          <w:rStyle w:val="Char9"/>
          <w:rtl/>
        </w:rPr>
        <w:t>ی</w:t>
      </w:r>
      <w:r w:rsidRPr="008B2A62">
        <w:rPr>
          <w:rStyle w:val="Char9"/>
          <w:rtl/>
        </w:rPr>
        <w:t>اس بود، م</w:t>
      </w:r>
      <w:r>
        <w:rPr>
          <w:rStyle w:val="Char9"/>
          <w:rtl/>
        </w:rPr>
        <w:t>ی</w:t>
      </w:r>
      <w:r w:rsidRPr="008B2A62">
        <w:rPr>
          <w:rStyle w:val="Char9"/>
          <w:rtl/>
        </w:rPr>
        <w:t>‌خواست از اشاعه خبر وفات رسول الله</w:t>
      </w:r>
      <w:r w:rsidRPr="001F244E">
        <w:rPr>
          <w:rStyle w:val="Char9"/>
          <w:rFonts w:cs="CTraditional Arabic"/>
          <w:rtl/>
        </w:rPr>
        <w:t xml:space="preserve"> ج</w:t>
      </w:r>
      <w:r w:rsidRPr="008B2A62">
        <w:rPr>
          <w:rStyle w:val="Char9"/>
          <w:rtl/>
        </w:rPr>
        <w:t xml:space="preserve"> با تهد</w:t>
      </w:r>
      <w:r>
        <w:rPr>
          <w:rStyle w:val="Char9"/>
          <w:rtl/>
        </w:rPr>
        <w:t>ی</w:t>
      </w:r>
      <w:r w:rsidRPr="008B2A62">
        <w:rPr>
          <w:rStyle w:val="Char9"/>
          <w:rtl/>
        </w:rPr>
        <w:t>د جلوگ</w:t>
      </w:r>
      <w:r>
        <w:rPr>
          <w:rStyle w:val="Char9"/>
          <w:rtl/>
        </w:rPr>
        <w:t>ی</w:t>
      </w:r>
      <w:r w:rsidRPr="008B2A62">
        <w:rPr>
          <w:rStyle w:val="Char9"/>
          <w:rtl/>
        </w:rPr>
        <w:t>ر</w:t>
      </w:r>
      <w:r>
        <w:rPr>
          <w:rStyle w:val="Char9"/>
          <w:rtl/>
        </w:rPr>
        <w:t>ی</w:t>
      </w:r>
      <w:r w:rsidRPr="008B2A62">
        <w:rPr>
          <w:rStyle w:val="Char9"/>
          <w:rtl/>
        </w:rPr>
        <w:t xml:space="preserve"> نما</w:t>
      </w:r>
      <w:r>
        <w:rPr>
          <w:rStyle w:val="Char9"/>
          <w:rtl/>
        </w:rPr>
        <w:t>ی</w:t>
      </w:r>
      <w:r w:rsidRPr="008B2A62">
        <w:rPr>
          <w:rStyle w:val="Char9"/>
          <w:rtl/>
        </w:rPr>
        <w:t>د تا آن</w:t>
      </w:r>
      <w:r>
        <w:rPr>
          <w:rStyle w:val="Char9"/>
          <w:rtl/>
        </w:rPr>
        <w:t>ک</w:t>
      </w:r>
      <w:r w:rsidRPr="008B2A62">
        <w:rPr>
          <w:rStyle w:val="Char9"/>
          <w:rtl/>
        </w:rPr>
        <w:t>ه برا</w:t>
      </w:r>
      <w:r>
        <w:rPr>
          <w:rStyle w:val="Char9"/>
          <w:rtl/>
        </w:rPr>
        <w:t>ی</w:t>
      </w:r>
      <w:r w:rsidRPr="008B2A62">
        <w:rPr>
          <w:rStyle w:val="Char9"/>
          <w:rtl/>
        </w:rPr>
        <w:t xml:space="preserve"> مسلم</w:t>
      </w:r>
      <w:r>
        <w:rPr>
          <w:rStyle w:val="Char9"/>
          <w:rtl/>
        </w:rPr>
        <w:t>ی</w:t>
      </w:r>
      <w:r w:rsidRPr="008B2A62">
        <w:rPr>
          <w:rStyle w:val="Char9"/>
          <w:rtl/>
        </w:rPr>
        <w:t>ن، خل</w:t>
      </w:r>
      <w:r>
        <w:rPr>
          <w:rStyle w:val="Char9"/>
          <w:rtl/>
        </w:rPr>
        <w:t>ی</w:t>
      </w:r>
      <w:r w:rsidRPr="008B2A62">
        <w:rPr>
          <w:rStyle w:val="Char9"/>
          <w:rtl/>
        </w:rPr>
        <w:t>فه و سرپرست</w:t>
      </w:r>
      <w:r>
        <w:rPr>
          <w:rStyle w:val="Char9"/>
          <w:rtl/>
        </w:rPr>
        <w:t>ی</w:t>
      </w:r>
      <w:r w:rsidRPr="008B2A62">
        <w:rPr>
          <w:rStyle w:val="Char9"/>
          <w:rtl/>
        </w:rPr>
        <w:t xml:space="preserve"> تع</w:t>
      </w:r>
      <w:r>
        <w:rPr>
          <w:rStyle w:val="Char9"/>
          <w:rtl/>
        </w:rPr>
        <w:t>یی</w:t>
      </w:r>
      <w:r w:rsidRPr="008B2A62">
        <w:rPr>
          <w:rStyle w:val="Char9"/>
          <w:rtl/>
        </w:rPr>
        <w:t>ن و وضع ح</w:t>
      </w:r>
      <w:r>
        <w:rPr>
          <w:rStyle w:val="Char9"/>
          <w:rtl/>
        </w:rPr>
        <w:t>ک</w:t>
      </w:r>
      <w:r w:rsidRPr="008B2A62">
        <w:rPr>
          <w:rStyle w:val="Char9"/>
          <w:rtl/>
        </w:rPr>
        <w:t>ومت اسلام مستح</w:t>
      </w:r>
      <w:r>
        <w:rPr>
          <w:rStyle w:val="Char9"/>
          <w:rtl/>
        </w:rPr>
        <w:t>ک</w:t>
      </w:r>
      <w:r w:rsidRPr="008B2A62">
        <w:rPr>
          <w:rStyle w:val="Char9"/>
          <w:rtl/>
        </w:rPr>
        <w:t>م شده جلو طمع دشمنان گرفته از بروز فتنه و آشوب پ</w:t>
      </w:r>
      <w:r>
        <w:rPr>
          <w:rStyle w:val="Char9"/>
          <w:rtl/>
        </w:rPr>
        <w:t>ی</w:t>
      </w:r>
      <w:r w:rsidRPr="008B2A62">
        <w:rPr>
          <w:rStyle w:val="Char9"/>
          <w:rtl/>
        </w:rPr>
        <w:t>ش گ</w:t>
      </w:r>
      <w:r>
        <w:rPr>
          <w:rStyle w:val="Char9"/>
          <w:rtl/>
        </w:rPr>
        <w:t>ی</w:t>
      </w:r>
      <w:r w:rsidRPr="008B2A62">
        <w:rPr>
          <w:rStyle w:val="Char9"/>
          <w:rtl/>
        </w:rPr>
        <w:t>ر</w:t>
      </w:r>
      <w:r>
        <w:rPr>
          <w:rStyle w:val="Char9"/>
          <w:rtl/>
        </w:rPr>
        <w:t>ی</w:t>
      </w:r>
      <w:r w:rsidRPr="008B2A62">
        <w:rPr>
          <w:rStyle w:val="Char9"/>
          <w:rtl/>
        </w:rPr>
        <w:t xml:space="preserve"> شود. ا</w:t>
      </w:r>
      <w:r>
        <w:rPr>
          <w:rStyle w:val="Char9"/>
          <w:rtl/>
        </w:rPr>
        <w:t>ی</w:t>
      </w:r>
      <w:r w:rsidRPr="008B2A62">
        <w:rPr>
          <w:rStyle w:val="Char9"/>
          <w:rtl/>
        </w:rPr>
        <w:t>ن مطلب از آخر خطبه ابوب</w:t>
      </w:r>
      <w:r>
        <w:rPr>
          <w:rStyle w:val="Char9"/>
          <w:rtl/>
        </w:rPr>
        <w:t>ک</w:t>
      </w:r>
      <w:r w:rsidRPr="008B2A62">
        <w:rPr>
          <w:rStyle w:val="Char9"/>
          <w:rtl/>
        </w:rPr>
        <w:t xml:space="preserve">ر </w:t>
      </w:r>
      <w:r>
        <w:rPr>
          <w:rStyle w:val="Char9"/>
          <w:rtl/>
        </w:rPr>
        <w:t>ک</w:t>
      </w:r>
      <w:r w:rsidRPr="008B2A62">
        <w:rPr>
          <w:rStyle w:val="Char9"/>
          <w:rtl/>
        </w:rPr>
        <w:t>ه بعداً نقل‌ م</w:t>
      </w:r>
      <w:r>
        <w:rPr>
          <w:rStyle w:val="Char9"/>
          <w:rtl/>
        </w:rPr>
        <w:t>ی</w:t>
      </w:r>
      <w:r w:rsidRPr="008B2A62">
        <w:rPr>
          <w:rStyle w:val="Char9"/>
          <w:rtl/>
        </w:rPr>
        <w:t>‌شود به خوب</w:t>
      </w:r>
      <w:r>
        <w:rPr>
          <w:rStyle w:val="Char9"/>
          <w:rtl/>
        </w:rPr>
        <w:t>ی</w:t>
      </w:r>
      <w:r w:rsidRPr="008B2A62">
        <w:rPr>
          <w:rStyle w:val="Char9"/>
          <w:rtl/>
        </w:rPr>
        <w:t xml:space="preserve"> به دست م</w:t>
      </w:r>
      <w:r>
        <w:rPr>
          <w:rStyle w:val="Char9"/>
          <w:rtl/>
        </w:rPr>
        <w:t>ی</w:t>
      </w:r>
      <w:r w:rsidRPr="008B2A62">
        <w:rPr>
          <w:rStyle w:val="Char9"/>
          <w:rtl/>
        </w:rPr>
        <w:t>‌آ</w:t>
      </w:r>
      <w:r>
        <w:rPr>
          <w:rStyle w:val="Char9"/>
          <w:rtl/>
        </w:rPr>
        <w:t>ی</w:t>
      </w:r>
      <w:r w:rsidRPr="008B2A62">
        <w:rPr>
          <w:rStyle w:val="Char9"/>
          <w:rtl/>
        </w:rPr>
        <w:t xml:space="preserve">د </w:t>
      </w:r>
      <w:r>
        <w:rPr>
          <w:rStyle w:val="Char9"/>
          <w:rtl/>
        </w:rPr>
        <w:t>ک</w:t>
      </w:r>
      <w:r w:rsidRPr="008B2A62">
        <w:rPr>
          <w:rStyle w:val="Char9"/>
          <w:rtl/>
        </w:rPr>
        <w:t>ه م</w:t>
      </w:r>
      <w:r>
        <w:rPr>
          <w:rStyle w:val="Char9"/>
          <w:rtl/>
        </w:rPr>
        <w:t>ی</w:t>
      </w:r>
      <w:r w:rsidRPr="008B2A62">
        <w:rPr>
          <w:rStyle w:val="Char9"/>
          <w:rtl/>
        </w:rPr>
        <w:t>‌فرما</w:t>
      </w:r>
      <w:r>
        <w:rPr>
          <w:rStyle w:val="Char9"/>
          <w:rtl/>
        </w:rPr>
        <w:t>ی</w:t>
      </w:r>
      <w:r w:rsidRPr="008B2A62">
        <w:rPr>
          <w:rStyle w:val="Char9"/>
          <w:rtl/>
        </w:rPr>
        <w:t xml:space="preserve">د: </w:t>
      </w:r>
      <w:r w:rsidRPr="008B2A62">
        <w:rPr>
          <w:rStyle w:val="Char9"/>
          <w:rFonts w:hint="cs"/>
          <w:rtl/>
        </w:rPr>
        <w:t>«</w:t>
      </w:r>
      <w:r w:rsidRPr="008B2A62">
        <w:rPr>
          <w:rStyle w:val="Char9"/>
          <w:rtl/>
        </w:rPr>
        <w:t>ما ه</w:t>
      </w:r>
      <w:r>
        <w:rPr>
          <w:rStyle w:val="Char9"/>
          <w:rtl/>
        </w:rPr>
        <w:t>ی</w:t>
      </w:r>
      <w:r w:rsidRPr="008B2A62">
        <w:rPr>
          <w:rStyle w:val="Char9"/>
          <w:rtl/>
        </w:rPr>
        <w:t>چ اعتنا</w:t>
      </w:r>
      <w:r>
        <w:rPr>
          <w:rStyle w:val="Char9"/>
          <w:rtl/>
        </w:rPr>
        <w:t>یی</w:t>
      </w:r>
      <w:r w:rsidRPr="008B2A62">
        <w:rPr>
          <w:rStyle w:val="Char9"/>
          <w:rtl/>
        </w:rPr>
        <w:t xml:space="preserve"> نداشته و نم</w:t>
      </w:r>
      <w:r>
        <w:rPr>
          <w:rStyle w:val="Char9"/>
          <w:rtl/>
        </w:rPr>
        <w:t>ی</w:t>
      </w:r>
      <w:r w:rsidRPr="008B2A62">
        <w:rPr>
          <w:rStyle w:val="Char9"/>
          <w:rtl/>
        </w:rPr>
        <w:t>‌ترس</w:t>
      </w:r>
      <w:r>
        <w:rPr>
          <w:rStyle w:val="Char9"/>
          <w:rtl/>
        </w:rPr>
        <w:t>ی</w:t>
      </w:r>
      <w:r w:rsidRPr="008B2A62">
        <w:rPr>
          <w:rStyle w:val="Char9"/>
          <w:rtl/>
        </w:rPr>
        <w:t xml:space="preserve">م </w:t>
      </w:r>
      <w:r>
        <w:rPr>
          <w:rStyle w:val="Char9"/>
          <w:rtl/>
        </w:rPr>
        <w:t>ک</w:t>
      </w:r>
      <w:r w:rsidRPr="008B2A62">
        <w:rPr>
          <w:rStyle w:val="Char9"/>
          <w:rtl/>
        </w:rPr>
        <w:t xml:space="preserve">ه </w:t>
      </w:r>
      <w:r>
        <w:rPr>
          <w:rStyle w:val="Char9"/>
          <w:rtl/>
        </w:rPr>
        <w:t>ک</w:t>
      </w:r>
      <w:r w:rsidRPr="008B2A62">
        <w:rPr>
          <w:rStyle w:val="Char9"/>
          <w:rtl/>
        </w:rPr>
        <w:t>س</w:t>
      </w:r>
      <w:r>
        <w:rPr>
          <w:rStyle w:val="Char9"/>
          <w:rtl/>
        </w:rPr>
        <w:t>ی</w:t>
      </w:r>
      <w:r w:rsidRPr="008B2A62">
        <w:rPr>
          <w:rStyle w:val="Char9"/>
          <w:rtl/>
        </w:rPr>
        <w:t xml:space="preserve"> خلق خدا را بر ما بشوراند همانا شمش</w:t>
      </w:r>
      <w:r>
        <w:rPr>
          <w:rStyle w:val="Char9"/>
          <w:rtl/>
        </w:rPr>
        <w:t>ی</w:t>
      </w:r>
      <w:r w:rsidRPr="008B2A62">
        <w:rPr>
          <w:rStyle w:val="Char9"/>
          <w:rtl/>
        </w:rPr>
        <w:t>رها</w:t>
      </w:r>
      <w:r>
        <w:rPr>
          <w:rStyle w:val="Char9"/>
          <w:rtl/>
        </w:rPr>
        <w:t>ی</w:t>
      </w:r>
      <w:r w:rsidRPr="008B2A62">
        <w:rPr>
          <w:rStyle w:val="Char9"/>
          <w:rtl/>
        </w:rPr>
        <w:t xml:space="preserve"> ما برهنه است تا</w:t>
      </w:r>
      <w:r>
        <w:rPr>
          <w:rStyle w:val="Char9"/>
          <w:rtl/>
        </w:rPr>
        <w:t>ک</w:t>
      </w:r>
      <w:r w:rsidRPr="008B2A62">
        <w:rPr>
          <w:rStyle w:val="Char9"/>
          <w:rtl/>
        </w:rPr>
        <w:t>نون از دست نگذاشته‌ا</w:t>
      </w:r>
      <w:r>
        <w:rPr>
          <w:rStyle w:val="Char9"/>
          <w:rtl/>
        </w:rPr>
        <w:t>ی</w:t>
      </w:r>
      <w:r w:rsidRPr="008B2A62">
        <w:rPr>
          <w:rStyle w:val="Char9"/>
          <w:rtl/>
        </w:rPr>
        <w:t>م. م</w:t>
      </w:r>
      <w:r>
        <w:rPr>
          <w:rStyle w:val="Char9"/>
          <w:rtl/>
        </w:rPr>
        <w:t>ی</w:t>
      </w:r>
      <w:r w:rsidRPr="008B2A62">
        <w:rPr>
          <w:rStyle w:val="Char9"/>
          <w:rtl/>
        </w:rPr>
        <w:t>‌جنگ</w:t>
      </w:r>
      <w:r>
        <w:rPr>
          <w:rStyle w:val="Char9"/>
          <w:rtl/>
        </w:rPr>
        <w:t>ی</w:t>
      </w:r>
      <w:r w:rsidRPr="008B2A62">
        <w:rPr>
          <w:rStyle w:val="Char9"/>
          <w:rtl/>
        </w:rPr>
        <w:t xml:space="preserve">م با هر </w:t>
      </w:r>
      <w:r>
        <w:rPr>
          <w:rStyle w:val="Char9"/>
          <w:rtl/>
        </w:rPr>
        <w:t>ک</w:t>
      </w:r>
      <w:r w:rsidRPr="008B2A62">
        <w:rPr>
          <w:rStyle w:val="Char9"/>
          <w:rtl/>
        </w:rPr>
        <w:t xml:space="preserve">س </w:t>
      </w:r>
      <w:r>
        <w:rPr>
          <w:rStyle w:val="Char9"/>
          <w:rtl/>
        </w:rPr>
        <w:t>ک</w:t>
      </w:r>
      <w:r w:rsidRPr="008B2A62">
        <w:rPr>
          <w:rStyle w:val="Char9"/>
          <w:rtl/>
        </w:rPr>
        <w:t>ه با ما به مخالفت برخ</w:t>
      </w:r>
      <w:r>
        <w:rPr>
          <w:rStyle w:val="Char9"/>
          <w:rtl/>
        </w:rPr>
        <w:t>ی</w:t>
      </w:r>
      <w:r w:rsidRPr="008B2A62">
        <w:rPr>
          <w:rStyle w:val="Char9"/>
          <w:rtl/>
        </w:rPr>
        <w:t xml:space="preserve">زد. </w:t>
      </w:r>
      <w:r>
        <w:rPr>
          <w:rStyle w:val="Char9"/>
          <w:rtl/>
        </w:rPr>
        <w:t>ک</w:t>
      </w:r>
      <w:r w:rsidRPr="008B2A62">
        <w:rPr>
          <w:rStyle w:val="Char9"/>
          <w:rtl/>
        </w:rPr>
        <w:t>ما ا</w:t>
      </w:r>
      <w:r>
        <w:rPr>
          <w:rStyle w:val="Char9"/>
          <w:rtl/>
        </w:rPr>
        <w:t>ی</w:t>
      </w:r>
      <w:r w:rsidRPr="008B2A62">
        <w:rPr>
          <w:rStyle w:val="Char9"/>
          <w:rtl/>
        </w:rPr>
        <w:t>ن</w:t>
      </w:r>
      <w:r>
        <w:rPr>
          <w:rStyle w:val="Char9"/>
          <w:rtl/>
        </w:rPr>
        <w:t>ک</w:t>
      </w:r>
      <w:r w:rsidRPr="008B2A62">
        <w:rPr>
          <w:rStyle w:val="Char9"/>
          <w:rtl/>
        </w:rPr>
        <w:t>ه همراه رسول الله جنگ</w:t>
      </w:r>
      <w:r>
        <w:rPr>
          <w:rStyle w:val="Char9"/>
          <w:rtl/>
        </w:rPr>
        <w:t>ی</w:t>
      </w:r>
      <w:r w:rsidRPr="008B2A62">
        <w:rPr>
          <w:rStyle w:val="Char9"/>
          <w:rtl/>
        </w:rPr>
        <w:t>د</w:t>
      </w:r>
      <w:r>
        <w:rPr>
          <w:rStyle w:val="Char9"/>
          <w:rtl/>
        </w:rPr>
        <w:t>ی</w:t>
      </w:r>
      <w:r w:rsidRPr="008B2A62">
        <w:rPr>
          <w:rStyle w:val="Char9"/>
          <w:rtl/>
        </w:rPr>
        <w:t xml:space="preserve">م، پس هر </w:t>
      </w:r>
      <w:r>
        <w:rPr>
          <w:rStyle w:val="Char9"/>
          <w:rtl/>
        </w:rPr>
        <w:t>ک</w:t>
      </w:r>
      <w:r w:rsidRPr="008B2A62">
        <w:rPr>
          <w:rStyle w:val="Char9"/>
          <w:rtl/>
        </w:rPr>
        <w:t>س متمرد شود جز به ز</w:t>
      </w:r>
      <w:r>
        <w:rPr>
          <w:rStyle w:val="Char9"/>
          <w:rtl/>
        </w:rPr>
        <w:t>ی</w:t>
      </w:r>
      <w:r w:rsidRPr="008B2A62">
        <w:rPr>
          <w:rStyle w:val="Char9"/>
          <w:rtl/>
        </w:rPr>
        <w:t>ان خودش نخواهد بود</w:t>
      </w:r>
      <w:r w:rsidRPr="008B2A62">
        <w:rPr>
          <w:rStyle w:val="Char9"/>
          <w:rFonts w:hint="cs"/>
          <w:rtl/>
        </w:rPr>
        <w:t>»</w:t>
      </w:r>
      <w:r w:rsidRPr="008B2A62">
        <w:rPr>
          <w:rStyle w:val="Char9"/>
          <w:rtl/>
        </w:rPr>
        <w:t>. نظر به هم</w:t>
      </w:r>
      <w:r>
        <w:rPr>
          <w:rStyle w:val="Char9"/>
          <w:rtl/>
        </w:rPr>
        <w:t>ی</w:t>
      </w:r>
      <w:r w:rsidRPr="008B2A62">
        <w:rPr>
          <w:rStyle w:val="Char9"/>
          <w:rtl/>
        </w:rPr>
        <w:t>ن خطر احتمال</w:t>
      </w:r>
      <w:r>
        <w:rPr>
          <w:rStyle w:val="Char9"/>
          <w:rtl/>
        </w:rPr>
        <w:t>ی</w:t>
      </w:r>
      <w:r w:rsidRPr="008B2A62">
        <w:rPr>
          <w:rStyle w:val="Char9"/>
          <w:rtl/>
        </w:rPr>
        <w:t xml:space="preserve"> بود </w:t>
      </w:r>
      <w:r>
        <w:rPr>
          <w:rStyle w:val="Char9"/>
          <w:rtl/>
        </w:rPr>
        <w:t>ک</w:t>
      </w:r>
      <w:r w:rsidRPr="008B2A62">
        <w:rPr>
          <w:rStyle w:val="Char9"/>
          <w:rtl/>
        </w:rPr>
        <w:t>ه مسلم</w:t>
      </w:r>
      <w:r>
        <w:rPr>
          <w:rStyle w:val="Char9"/>
          <w:rtl/>
        </w:rPr>
        <w:t>ی</w:t>
      </w:r>
      <w:r w:rsidRPr="008B2A62">
        <w:rPr>
          <w:rStyle w:val="Char9"/>
          <w:rtl/>
        </w:rPr>
        <w:t>ن امر خلافت را به سرعت خاتمه دادند تا وضع مسلم</w:t>
      </w:r>
      <w:r>
        <w:rPr>
          <w:rStyle w:val="Char9"/>
          <w:rtl/>
        </w:rPr>
        <w:t>ی</w:t>
      </w:r>
      <w:r w:rsidRPr="008B2A62">
        <w:rPr>
          <w:rStyle w:val="Char9"/>
          <w:rtl/>
        </w:rPr>
        <w:t>ن مح</w:t>
      </w:r>
      <w:r>
        <w:rPr>
          <w:rStyle w:val="Char9"/>
          <w:rtl/>
        </w:rPr>
        <w:t>ک</w:t>
      </w:r>
      <w:r w:rsidRPr="008B2A62">
        <w:rPr>
          <w:rStyle w:val="Char9"/>
          <w:rtl/>
        </w:rPr>
        <w:t>م و از حدوث هر پ</w:t>
      </w:r>
      <w:r>
        <w:rPr>
          <w:rStyle w:val="Char9"/>
          <w:rtl/>
        </w:rPr>
        <w:t>ی</w:t>
      </w:r>
      <w:r w:rsidRPr="008B2A62">
        <w:rPr>
          <w:rStyle w:val="Char9"/>
          <w:rtl/>
        </w:rPr>
        <w:t>ش آمد</w:t>
      </w:r>
      <w:r>
        <w:rPr>
          <w:rStyle w:val="Char9"/>
          <w:rtl/>
        </w:rPr>
        <w:t>ی</w:t>
      </w:r>
      <w:r w:rsidRPr="008B2A62">
        <w:rPr>
          <w:rStyle w:val="Char9"/>
          <w:rtl/>
        </w:rPr>
        <w:t xml:space="preserve"> پ</w:t>
      </w:r>
      <w:r>
        <w:rPr>
          <w:rStyle w:val="Char9"/>
          <w:rtl/>
        </w:rPr>
        <w:t>ی</w:t>
      </w:r>
      <w:r w:rsidRPr="008B2A62">
        <w:rPr>
          <w:rStyle w:val="Char9"/>
          <w:rtl/>
        </w:rPr>
        <w:t>ش‌گ</w:t>
      </w:r>
      <w:r>
        <w:rPr>
          <w:rStyle w:val="Char9"/>
          <w:rtl/>
        </w:rPr>
        <w:t>ی</w:t>
      </w:r>
      <w:r w:rsidRPr="008B2A62">
        <w:rPr>
          <w:rStyle w:val="Char9"/>
          <w:rtl/>
        </w:rPr>
        <w:t>ر</w:t>
      </w:r>
      <w:r>
        <w:rPr>
          <w:rStyle w:val="Char9"/>
          <w:rtl/>
        </w:rPr>
        <w:t>ی</w:t>
      </w:r>
      <w:r w:rsidRPr="008B2A62">
        <w:rPr>
          <w:rStyle w:val="Char9"/>
          <w:rtl/>
        </w:rPr>
        <w:t xml:space="preserve"> شود. موضع و سخنان عمر</w:t>
      </w:r>
      <w:r w:rsidRPr="001F244E">
        <w:rPr>
          <w:rStyle w:val="Char9"/>
          <w:rFonts w:cs="CTraditional Arabic"/>
          <w:rtl/>
        </w:rPr>
        <w:t>س</w:t>
      </w:r>
      <w:r w:rsidRPr="008B2A62">
        <w:rPr>
          <w:rStyle w:val="Char9"/>
          <w:rtl/>
        </w:rPr>
        <w:t xml:space="preserve"> با هم</w:t>
      </w:r>
      <w:r>
        <w:rPr>
          <w:rStyle w:val="Char9"/>
          <w:rtl/>
        </w:rPr>
        <w:t>ی</w:t>
      </w:r>
      <w:r w:rsidRPr="008B2A62">
        <w:rPr>
          <w:rStyle w:val="Char9"/>
          <w:rtl/>
        </w:rPr>
        <w:t>ن هدف صورت گرفته، نه آن</w:t>
      </w:r>
      <w:r>
        <w:rPr>
          <w:rStyle w:val="Char9"/>
          <w:rtl/>
        </w:rPr>
        <w:t>ک</w:t>
      </w:r>
      <w:r w:rsidRPr="008B2A62">
        <w:rPr>
          <w:rStyle w:val="Char9"/>
          <w:rtl/>
        </w:rPr>
        <w:t>ه خود را باخته و از خود ب</w:t>
      </w:r>
      <w:r>
        <w:rPr>
          <w:rStyle w:val="Char9"/>
          <w:rtl/>
        </w:rPr>
        <w:t>ی</w:t>
      </w:r>
      <w:r w:rsidRPr="008B2A62">
        <w:rPr>
          <w:rStyle w:val="Char9"/>
          <w:rtl/>
        </w:rPr>
        <w:t>‌خبر بوده باشد. از چن</w:t>
      </w:r>
      <w:r>
        <w:rPr>
          <w:rStyle w:val="Char9"/>
          <w:rtl/>
        </w:rPr>
        <w:t>ی</w:t>
      </w:r>
      <w:r w:rsidRPr="008B2A62">
        <w:rPr>
          <w:rStyle w:val="Char9"/>
          <w:rtl/>
        </w:rPr>
        <w:t>ن شخص</w:t>
      </w:r>
      <w:r>
        <w:rPr>
          <w:rStyle w:val="Char9"/>
          <w:rtl/>
        </w:rPr>
        <w:t>ی</w:t>
      </w:r>
      <w:r w:rsidRPr="008B2A62">
        <w:rPr>
          <w:rStyle w:val="Char9"/>
          <w:rtl/>
        </w:rPr>
        <w:t xml:space="preserve"> چن</w:t>
      </w:r>
      <w:r>
        <w:rPr>
          <w:rStyle w:val="Char9"/>
          <w:rtl/>
        </w:rPr>
        <w:t>ی</w:t>
      </w:r>
      <w:r w:rsidRPr="008B2A62">
        <w:rPr>
          <w:rStyle w:val="Char9"/>
          <w:rtl/>
        </w:rPr>
        <w:t>ن حالت ضعف</w:t>
      </w:r>
      <w:r>
        <w:rPr>
          <w:rStyle w:val="Char9"/>
          <w:rtl/>
        </w:rPr>
        <w:t>ی</w:t>
      </w:r>
      <w:r w:rsidRPr="008B2A62">
        <w:rPr>
          <w:rStyle w:val="Char9"/>
          <w:rtl/>
        </w:rPr>
        <w:t xml:space="preserve"> نه تنها بع</w:t>
      </w:r>
      <w:r>
        <w:rPr>
          <w:rStyle w:val="Char9"/>
          <w:rtl/>
        </w:rPr>
        <w:t>ی</w:t>
      </w:r>
      <w:r w:rsidRPr="008B2A62">
        <w:rPr>
          <w:rStyle w:val="Char9"/>
          <w:rtl/>
        </w:rPr>
        <w:t>د بل</w:t>
      </w:r>
      <w:r>
        <w:rPr>
          <w:rStyle w:val="Char9"/>
          <w:rtl/>
        </w:rPr>
        <w:t>ک</w:t>
      </w:r>
      <w:r w:rsidRPr="008B2A62">
        <w:rPr>
          <w:rStyle w:val="Char9"/>
          <w:rtl/>
        </w:rPr>
        <w:t>ه محال است. د</w:t>
      </w:r>
      <w:r>
        <w:rPr>
          <w:rStyle w:val="Char9"/>
          <w:rtl/>
        </w:rPr>
        <w:t>ک</w:t>
      </w:r>
      <w:r w:rsidRPr="008B2A62">
        <w:rPr>
          <w:rStyle w:val="Char9"/>
          <w:rtl/>
        </w:rPr>
        <w:t>تر عبدالحسن زر</w:t>
      </w:r>
      <w:r>
        <w:rPr>
          <w:rStyle w:val="Char9"/>
          <w:rtl/>
        </w:rPr>
        <w:t>ی</w:t>
      </w:r>
      <w:r w:rsidRPr="008B2A62">
        <w:rPr>
          <w:rStyle w:val="Char9"/>
          <w:rtl/>
        </w:rPr>
        <w:t xml:space="preserve">ن </w:t>
      </w:r>
      <w:r>
        <w:rPr>
          <w:rStyle w:val="Char9"/>
          <w:rtl/>
        </w:rPr>
        <w:t>ک</w:t>
      </w:r>
      <w:r w:rsidRPr="008B2A62">
        <w:rPr>
          <w:rStyle w:val="Char9"/>
          <w:rtl/>
        </w:rPr>
        <w:t>وب ن</w:t>
      </w:r>
      <w:r>
        <w:rPr>
          <w:rStyle w:val="Char9"/>
          <w:rtl/>
        </w:rPr>
        <w:t>ی</w:t>
      </w:r>
      <w:r w:rsidRPr="008B2A62">
        <w:rPr>
          <w:rStyle w:val="Char9"/>
          <w:rtl/>
        </w:rPr>
        <w:t>ز متوجه ا</w:t>
      </w:r>
      <w:r>
        <w:rPr>
          <w:rStyle w:val="Char9"/>
          <w:rtl/>
        </w:rPr>
        <w:t>ی</w:t>
      </w:r>
      <w:r w:rsidRPr="008B2A62">
        <w:rPr>
          <w:rStyle w:val="Char9"/>
          <w:rtl/>
        </w:rPr>
        <w:t xml:space="preserve">ن امر شده در صفحه 69 </w:t>
      </w:r>
      <w:r>
        <w:rPr>
          <w:rStyle w:val="Char9"/>
          <w:rtl/>
        </w:rPr>
        <w:t>ک</w:t>
      </w:r>
      <w:r w:rsidRPr="008B2A62">
        <w:rPr>
          <w:rStyle w:val="Char9"/>
          <w:rtl/>
        </w:rPr>
        <w:t>تابش بنام بامداد اسلام م</w:t>
      </w:r>
      <w:r>
        <w:rPr>
          <w:rStyle w:val="Char9"/>
          <w:rtl/>
        </w:rPr>
        <w:t>ی</w:t>
      </w:r>
      <w:r w:rsidRPr="008B2A62">
        <w:rPr>
          <w:rStyle w:val="Char9"/>
          <w:rtl/>
        </w:rPr>
        <w:t>‌گو</w:t>
      </w:r>
      <w:r>
        <w:rPr>
          <w:rStyle w:val="Char9"/>
          <w:rtl/>
        </w:rPr>
        <w:t>ی</w:t>
      </w:r>
      <w:r w:rsidRPr="008B2A62">
        <w:rPr>
          <w:rStyle w:val="Char9"/>
          <w:rtl/>
        </w:rPr>
        <w:t xml:space="preserve">د: </w:t>
      </w:r>
      <w:r w:rsidRPr="008B2A62">
        <w:rPr>
          <w:rStyle w:val="Char9"/>
          <w:rFonts w:hint="cs"/>
          <w:rtl/>
        </w:rPr>
        <w:t>«</w:t>
      </w:r>
      <w:r w:rsidRPr="008B2A62">
        <w:rPr>
          <w:rStyle w:val="Char9"/>
          <w:rtl/>
        </w:rPr>
        <w:t>ا</w:t>
      </w:r>
      <w:r>
        <w:rPr>
          <w:rStyle w:val="Char9"/>
          <w:rtl/>
        </w:rPr>
        <w:t>ی</w:t>
      </w:r>
      <w:r w:rsidRPr="008B2A62">
        <w:rPr>
          <w:rStyle w:val="Char9"/>
          <w:rtl/>
        </w:rPr>
        <w:t>ن گفته عمر</w:t>
      </w:r>
      <w:r w:rsidRPr="001F244E">
        <w:rPr>
          <w:rStyle w:val="Char9"/>
          <w:rFonts w:cs="CTraditional Arabic"/>
          <w:rtl/>
        </w:rPr>
        <w:t>س</w:t>
      </w:r>
      <w:r w:rsidRPr="008B2A62">
        <w:rPr>
          <w:rStyle w:val="Char9"/>
          <w:rtl/>
        </w:rPr>
        <w:t xml:space="preserve"> شا</w:t>
      </w:r>
      <w:r>
        <w:rPr>
          <w:rStyle w:val="Char9"/>
          <w:rtl/>
        </w:rPr>
        <w:t>ی</w:t>
      </w:r>
      <w:r w:rsidRPr="008B2A62">
        <w:rPr>
          <w:rStyle w:val="Char9"/>
          <w:rtl/>
        </w:rPr>
        <w:t>د پ</w:t>
      </w:r>
      <w:r>
        <w:rPr>
          <w:rStyle w:val="Char9"/>
          <w:rtl/>
        </w:rPr>
        <w:t>ی</w:t>
      </w:r>
      <w:r w:rsidRPr="008B2A62">
        <w:rPr>
          <w:rStyle w:val="Char9"/>
          <w:rtl/>
        </w:rPr>
        <w:t>شنهاد</w:t>
      </w:r>
      <w:r>
        <w:rPr>
          <w:rStyle w:val="Char9"/>
          <w:rtl/>
        </w:rPr>
        <w:t>ی</w:t>
      </w:r>
      <w:r w:rsidRPr="008B2A62">
        <w:rPr>
          <w:rStyle w:val="Char9"/>
          <w:rtl/>
        </w:rPr>
        <w:t xml:space="preserve"> بود برا</w:t>
      </w:r>
      <w:r>
        <w:rPr>
          <w:rStyle w:val="Char9"/>
          <w:rtl/>
        </w:rPr>
        <w:t>ی</w:t>
      </w:r>
      <w:r w:rsidRPr="008B2A62">
        <w:rPr>
          <w:rStyle w:val="Char9"/>
          <w:rtl/>
        </w:rPr>
        <w:t xml:space="preserve"> آن</w:t>
      </w:r>
      <w:r>
        <w:rPr>
          <w:rStyle w:val="Char9"/>
          <w:rtl/>
        </w:rPr>
        <w:t>ک</w:t>
      </w:r>
      <w:r w:rsidRPr="008B2A62">
        <w:rPr>
          <w:rStyle w:val="Char9"/>
          <w:rtl/>
        </w:rPr>
        <w:t>ه فقدان و غ</w:t>
      </w:r>
      <w:r>
        <w:rPr>
          <w:rStyle w:val="Char9"/>
          <w:rtl/>
        </w:rPr>
        <w:t>ی</w:t>
      </w:r>
      <w:r w:rsidRPr="008B2A62">
        <w:rPr>
          <w:rStyle w:val="Char9"/>
          <w:rtl/>
        </w:rPr>
        <w:t>بت پ</w:t>
      </w:r>
      <w:r>
        <w:rPr>
          <w:rStyle w:val="Char9"/>
          <w:rtl/>
        </w:rPr>
        <w:t>ی</w:t>
      </w:r>
      <w:r w:rsidRPr="008B2A62">
        <w:rPr>
          <w:rStyle w:val="Char9"/>
          <w:rtl/>
        </w:rPr>
        <w:t>غمبر را برا</w:t>
      </w:r>
      <w:r>
        <w:rPr>
          <w:rStyle w:val="Char9"/>
          <w:rtl/>
        </w:rPr>
        <w:t>ی</w:t>
      </w:r>
      <w:r w:rsidRPr="008B2A62">
        <w:rPr>
          <w:rStyle w:val="Char9"/>
          <w:rtl/>
        </w:rPr>
        <w:t xml:space="preserve"> همه مسلمانان قابل تحمل </w:t>
      </w:r>
      <w:r>
        <w:rPr>
          <w:rStyle w:val="Char9"/>
          <w:rtl/>
        </w:rPr>
        <w:t>ک</w:t>
      </w:r>
      <w:r w:rsidRPr="008B2A62">
        <w:rPr>
          <w:rStyle w:val="Char9"/>
          <w:rtl/>
        </w:rPr>
        <w:t xml:space="preserve">ند و </w:t>
      </w:r>
      <w:r>
        <w:rPr>
          <w:rStyle w:val="Char9"/>
          <w:rtl/>
        </w:rPr>
        <w:t>ک</w:t>
      </w:r>
      <w:r w:rsidRPr="008B2A62">
        <w:rPr>
          <w:rStyle w:val="Char9"/>
          <w:rtl/>
        </w:rPr>
        <w:t>سان</w:t>
      </w:r>
      <w:r>
        <w:rPr>
          <w:rStyle w:val="Char9"/>
          <w:rtl/>
        </w:rPr>
        <w:t>ی</w:t>
      </w:r>
      <w:r w:rsidRPr="008B2A62">
        <w:rPr>
          <w:rStyle w:val="Char9"/>
          <w:rtl/>
        </w:rPr>
        <w:t xml:space="preserve"> را </w:t>
      </w:r>
      <w:r>
        <w:rPr>
          <w:rStyle w:val="Char9"/>
          <w:rtl/>
        </w:rPr>
        <w:t>ک</w:t>
      </w:r>
      <w:r w:rsidRPr="008B2A62">
        <w:rPr>
          <w:rStyle w:val="Char9"/>
          <w:rtl/>
        </w:rPr>
        <w:t>ه هنوز لرزان و ضع</w:t>
      </w:r>
      <w:r>
        <w:rPr>
          <w:rStyle w:val="Char9"/>
          <w:rtl/>
        </w:rPr>
        <w:t>ی</w:t>
      </w:r>
      <w:r w:rsidRPr="008B2A62">
        <w:rPr>
          <w:rStyle w:val="Char9"/>
          <w:rtl/>
        </w:rPr>
        <w:t>ف بودند، از ارتداد باز دارد</w:t>
      </w:r>
      <w:r w:rsidRPr="008B2A62">
        <w:rPr>
          <w:rStyle w:val="Char9"/>
          <w:rFonts w:hint="cs"/>
          <w:rtl/>
        </w:rPr>
        <w:t>»</w:t>
      </w:r>
      <w:r w:rsidRPr="008B2A62">
        <w:rPr>
          <w:rStyle w:val="Char9"/>
          <w:rtl/>
        </w:rPr>
        <w:t>.</w:t>
      </w:r>
    </w:p>
  </w:footnote>
  <w:footnote w:id="10">
    <w:p w:rsidR="00930CFD" w:rsidRPr="008B2A62" w:rsidRDefault="00930CFD" w:rsidP="008B2A62">
      <w:pPr>
        <w:widowControl w:val="0"/>
        <w:ind w:left="272" w:hanging="272"/>
        <w:jc w:val="both"/>
        <w:rPr>
          <w:rStyle w:val="Char9"/>
          <w:rtl/>
        </w:rPr>
      </w:pPr>
      <w:r w:rsidRPr="008B2A62">
        <w:rPr>
          <w:rStyle w:val="Char9"/>
          <w:rFonts w:eastAsia="SimSun"/>
        </w:rPr>
        <w:footnoteRef/>
      </w:r>
      <w:r w:rsidRPr="008B2A62">
        <w:rPr>
          <w:rStyle w:val="Char9"/>
          <w:rFonts w:hint="cs"/>
          <w:rtl/>
        </w:rPr>
        <w:t>-</w:t>
      </w:r>
      <w:r w:rsidRPr="008B2A62">
        <w:rPr>
          <w:rStyle w:val="Char9"/>
          <w:rtl/>
        </w:rPr>
        <w:t xml:space="preserve"> نص عرب</w:t>
      </w:r>
      <w:r>
        <w:rPr>
          <w:rStyle w:val="Char9"/>
          <w:rtl/>
        </w:rPr>
        <w:t>ی</w:t>
      </w:r>
      <w:r w:rsidRPr="008B2A62">
        <w:rPr>
          <w:rStyle w:val="Char9"/>
          <w:rtl/>
        </w:rPr>
        <w:t xml:space="preserve"> خطبه ابوب</w:t>
      </w:r>
      <w:r>
        <w:rPr>
          <w:rStyle w:val="Char9"/>
          <w:rtl/>
        </w:rPr>
        <w:t>ک</w:t>
      </w:r>
      <w:r w:rsidRPr="008B2A62">
        <w:rPr>
          <w:rStyle w:val="Char9"/>
          <w:rtl/>
        </w:rPr>
        <w:t>ر چن</w:t>
      </w:r>
      <w:r>
        <w:rPr>
          <w:rStyle w:val="Char9"/>
          <w:rtl/>
        </w:rPr>
        <w:t>ی</w:t>
      </w:r>
      <w:r w:rsidRPr="008B2A62">
        <w:rPr>
          <w:rStyle w:val="Char9"/>
          <w:rtl/>
        </w:rPr>
        <w:t xml:space="preserve">ن آمده است: </w:t>
      </w:r>
      <w:r w:rsidRPr="004B7851">
        <w:rPr>
          <w:rFonts w:ascii="B Lotus" w:hAnsi="B Lotus" w:cs="Traditional Arabic" w:hint="cs"/>
          <w:sz w:val="22"/>
          <w:szCs w:val="22"/>
          <w:rtl/>
          <w:lang w:bidi="fa-IR"/>
        </w:rPr>
        <w:t>«</w:t>
      </w:r>
      <w:r w:rsidRPr="004B7851">
        <w:rPr>
          <w:rStyle w:val="Char4"/>
          <w:rtl/>
        </w:rPr>
        <w:t>إن الله نعى محمداً‌ وهو حي فقال:</w:t>
      </w:r>
      <w:r w:rsidRPr="008B2A62">
        <w:rPr>
          <w:rStyle w:val="Char9"/>
          <w:rFonts w:hint="cs"/>
          <w:rtl/>
        </w:rPr>
        <w:t xml:space="preserve"> </w:t>
      </w:r>
      <w:r w:rsidRPr="004B7851">
        <w:rPr>
          <w:rFonts w:ascii="B Lotus" w:hAnsi="B Lotus" w:cs="Traditional Arabic" w:hint="cs"/>
          <w:sz w:val="22"/>
          <w:szCs w:val="22"/>
          <w:rtl/>
          <w:lang w:bidi="fa-IR"/>
        </w:rPr>
        <w:t>﴿</w:t>
      </w:r>
      <w:r w:rsidRPr="004B7851">
        <w:rPr>
          <w:rFonts w:ascii="KFGQPC Uthmanic Script HAFS" w:cs="KFGQPC Uthmanic Script HAFS" w:hint="eastAsia"/>
          <w:sz w:val="22"/>
          <w:szCs w:val="22"/>
          <w:rtl/>
        </w:rPr>
        <w:t>إِنَّكَ</w:t>
      </w:r>
      <w:r w:rsidRPr="004B7851">
        <w:rPr>
          <w:rFonts w:ascii="KFGQPC Uthmanic Script HAFS" w:cs="KFGQPC Uthmanic Script HAFS"/>
          <w:sz w:val="22"/>
          <w:szCs w:val="22"/>
          <w:rtl/>
        </w:rPr>
        <w:t xml:space="preserve"> </w:t>
      </w:r>
      <w:r w:rsidRPr="004B7851">
        <w:rPr>
          <w:rFonts w:ascii="KFGQPC Uthmanic Script HAFS" w:cs="KFGQPC Uthmanic Script HAFS" w:hint="eastAsia"/>
          <w:sz w:val="22"/>
          <w:szCs w:val="22"/>
          <w:rtl/>
        </w:rPr>
        <w:t>مَيِّت</w:t>
      </w:r>
      <w:r w:rsidRPr="004B7851">
        <w:rPr>
          <w:rFonts w:ascii="KFGQPC Uthmanic Script HAFS" w:cs="KFGQPC Uthmanic Script HAFS" w:hint="cs"/>
          <w:sz w:val="22"/>
          <w:szCs w:val="22"/>
          <w:rtl/>
        </w:rPr>
        <w:t>ٞ</w:t>
      </w:r>
      <w:r w:rsidRPr="004B7851">
        <w:rPr>
          <w:rFonts w:ascii="KFGQPC Uthmanic Script HAFS" w:cs="KFGQPC Uthmanic Script HAFS"/>
          <w:sz w:val="22"/>
          <w:szCs w:val="22"/>
          <w:rtl/>
        </w:rPr>
        <w:t xml:space="preserve"> </w:t>
      </w:r>
      <w:r w:rsidRPr="004B7851">
        <w:rPr>
          <w:rFonts w:ascii="KFGQPC Uthmanic Script HAFS" w:cs="KFGQPC Uthmanic Script HAFS" w:hint="eastAsia"/>
          <w:sz w:val="22"/>
          <w:szCs w:val="22"/>
          <w:rtl/>
        </w:rPr>
        <w:t>وَإِنَّهُم</w:t>
      </w:r>
      <w:r w:rsidRPr="004B7851">
        <w:rPr>
          <w:rFonts w:ascii="KFGQPC Uthmanic Script HAFS" w:cs="KFGQPC Uthmanic Script HAFS"/>
          <w:sz w:val="22"/>
          <w:szCs w:val="22"/>
          <w:rtl/>
        </w:rPr>
        <w:t xml:space="preserve"> </w:t>
      </w:r>
      <w:r w:rsidRPr="004B7851">
        <w:rPr>
          <w:rFonts w:ascii="KFGQPC Uthmanic Script HAFS" w:cs="KFGQPC Uthmanic Script HAFS" w:hint="eastAsia"/>
          <w:sz w:val="22"/>
          <w:szCs w:val="22"/>
          <w:rtl/>
        </w:rPr>
        <w:t>مَّيِّتُونَ</w:t>
      </w:r>
      <w:r w:rsidRPr="004B7851">
        <w:rPr>
          <w:rFonts w:ascii="KFGQPC Uthmanic Script HAFS" w:cs="KFGQPC Uthmanic Script HAFS"/>
          <w:sz w:val="22"/>
          <w:szCs w:val="22"/>
          <w:rtl/>
        </w:rPr>
        <w:t xml:space="preserve"> </w:t>
      </w:r>
      <w:r w:rsidRPr="004B7851">
        <w:rPr>
          <w:rFonts w:ascii="KFGQPC Uthmanic Script HAFS" w:cs="KFGQPC Uthmanic Script HAFS" w:hint="cs"/>
          <w:sz w:val="22"/>
          <w:szCs w:val="22"/>
          <w:rtl/>
        </w:rPr>
        <w:t>٣٠</w:t>
      </w:r>
      <w:r w:rsidRPr="004B7851">
        <w:rPr>
          <w:rFonts w:ascii="B Lotus" w:hAnsi="B Lotus" w:cs="Traditional Arabic" w:hint="cs"/>
          <w:sz w:val="22"/>
          <w:szCs w:val="22"/>
          <w:rtl/>
          <w:lang w:bidi="fa-IR"/>
        </w:rPr>
        <w:t>﴾</w:t>
      </w:r>
      <w:r w:rsidRPr="008B2A62">
        <w:rPr>
          <w:rStyle w:val="Char9"/>
          <w:rFonts w:hint="cs"/>
          <w:rtl/>
        </w:rPr>
        <w:t xml:space="preserve"> </w:t>
      </w:r>
      <w:r w:rsidRPr="001566B5">
        <w:rPr>
          <w:rStyle w:val="Char9"/>
          <w:rFonts w:hint="cs"/>
          <w:sz w:val="20"/>
          <w:szCs w:val="20"/>
          <w:rtl/>
        </w:rPr>
        <w:t>[الزمر: 30]</w:t>
      </w:r>
      <w:r w:rsidRPr="008B2A62">
        <w:rPr>
          <w:rStyle w:val="Char9"/>
          <w:rFonts w:hint="cs"/>
          <w:rtl/>
        </w:rPr>
        <w:t>.</w:t>
      </w:r>
      <w:r w:rsidRPr="008B2A62">
        <w:rPr>
          <w:rStyle w:val="Char9"/>
          <w:rtl/>
        </w:rPr>
        <w:t xml:space="preserve"> </w:t>
      </w:r>
      <w:r w:rsidRPr="004B7851">
        <w:rPr>
          <w:rStyle w:val="Char4"/>
          <w:rtl/>
        </w:rPr>
        <w:t>وقال:</w:t>
      </w:r>
      <w:r w:rsidRPr="008B2A62">
        <w:rPr>
          <w:rStyle w:val="Char9"/>
          <w:rFonts w:hint="cs"/>
          <w:rtl/>
        </w:rPr>
        <w:t xml:space="preserve"> </w:t>
      </w:r>
      <w:r w:rsidRPr="004B7851">
        <w:rPr>
          <w:rFonts w:ascii="B Lotus" w:hAnsi="B Lotus" w:cs="Traditional Arabic" w:hint="cs"/>
          <w:sz w:val="22"/>
          <w:szCs w:val="22"/>
          <w:rtl/>
          <w:lang w:bidi="fa-IR"/>
        </w:rPr>
        <w:t>﴿</w:t>
      </w:r>
      <w:r w:rsidRPr="004B7851">
        <w:rPr>
          <w:rFonts w:ascii="KFGQPC Uthmanic Script HAFS" w:cs="KFGQPC Uthmanic Script HAFS" w:hint="eastAsia"/>
          <w:sz w:val="22"/>
          <w:szCs w:val="22"/>
          <w:rtl/>
        </w:rPr>
        <w:t>وَمَا</w:t>
      </w:r>
      <w:r w:rsidRPr="004B7851">
        <w:rPr>
          <w:rFonts w:ascii="KFGQPC Uthmanic Script HAFS" w:cs="KFGQPC Uthmanic Script HAFS"/>
          <w:sz w:val="22"/>
          <w:szCs w:val="22"/>
          <w:rtl/>
        </w:rPr>
        <w:t xml:space="preserve"> </w:t>
      </w:r>
      <w:r w:rsidRPr="004B7851">
        <w:rPr>
          <w:rFonts w:ascii="KFGQPC Uthmanic Script HAFS" w:cs="KFGQPC Uthmanic Script HAFS" w:hint="eastAsia"/>
          <w:sz w:val="22"/>
          <w:szCs w:val="22"/>
          <w:rtl/>
        </w:rPr>
        <w:t>مُحَمَّدٌ</w:t>
      </w:r>
      <w:r w:rsidRPr="004B7851">
        <w:rPr>
          <w:rFonts w:ascii="KFGQPC Uthmanic Script HAFS" w:cs="KFGQPC Uthmanic Script HAFS"/>
          <w:sz w:val="22"/>
          <w:szCs w:val="22"/>
          <w:rtl/>
        </w:rPr>
        <w:t xml:space="preserve"> </w:t>
      </w:r>
      <w:r w:rsidRPr="004B7851">
        <w:rPr>
          <w:rFonts w:ascii="KFGQPC Uthmanic Script HAFS" w:cs="KFGQPC Uthmanic Script HAFS" w:hint="eastAsia"/>
          <w:sz w:val="22"/>
          <w:szCs w:val="22"/>
          <w:rtl/>
        </w:rPr>
        <w:t>إِلَّا</w:t>
      </w:r>
      <w:r w:rsidRPr="004B7851">
        <w:rPr>
          <w:rFonts w:ascii="KFGQPC Uthmanic Script HAFS" w:cs="KFGQPC Uthmanic Script HAFS"/>
          <w:sz w:val="22"/>
          <w:szCs w:val="22"/>
          <w:rtl/>
        </w:rPr>
        <w:t xml:space="preserve"> </w:t>
      </w:r>
      <w:r w:rsidRPr="004B7851">
        <w:rPr>
          <w:rFonts w:ascii="KFGQPC Uthmanic Script HAFS" w:cs="KFGQPC Uthmanic Script HAFS" w:hint="eastAsia"/>
          <w:sz w:val="22"/>
          <w:szCs w:val="22"/>
          <w:rtl/>
        </w:rPr>
        <w:t>رَسُول</w:t>
      </w:r>
      <w:r w:rsidRPr="004B7851">
        <w:rPr>
          <w:rFonts w:ascii="KFGQPC Uthmanic Script HAFS" w:cs="KFGQPC Uthmanic Script HAFS" w:hint="cs"/>
          <w:sz w:val="22"/>
          <w:szCs w:val="22"/>
          <w:rtl/>
        </w:rPr>
        <w:t>ٞ</w:t>
      </w:r>
      <w:r w:rsidRPr="004B7851">
        <w:rPr>
          <w:rFonts w:ascii="KFGQPC Uthmanic Script HAFS" w:cs="KFGQPC Uthmanic Script HAFS"/>
          <w:sz w:val="22"/>
          <w:szCs w:val="22"/>
          <w:rtl/>
        </w:rPr>
        <w:t xml:space="preserve"> </w:t>
      </w:r>
      <w:r w:rsidRPr="004B7851">
        <w:rPr>
          <w:rFonts w:ascii="KFGQPC Uthmanic Script HAFS" w:cs="KFGQPC Uthmanic Script HAFS" w:hint="eastAsia"/>
          <w:sz w:val="22"/>
          <w:szCs w:val="22"/>
          <w:rtl/>
        </w:rPr>
        <w:t>قَد</w:t>
      </w:r>
      <w:r w:rsidRPr="004B7851">
        <w:rPr>
          <w:rFonts w:ascii="KFGQPC Uthmanic Script HAFS" w:cs="KFGQPC Uthmanic Script HAFS" w:hint="cs"/>
          <w:sz w:val="22"/>
          <w:szCs w:val="22"/>
          <w:rtl/>
        </w:rPr>
        <w:t>ۡ</w:t>
      </w:r>
      <w:r w:rsidRPr="004B7851">
        <w:rPr>
          <w:rFonts w:ascii="KFGQPC Uthmanic Script HAFS" w:cs="KFGQPC Uthmanic Script HAFS"/>
          <w:sz w:val="22"/>
          <w:szCs w:val="22"/>
          <w:rtl/>
        </w:rPr>
        <w:t xml:space="preserve"> </w:t>
      </w:r>
      <w:r w:rsidRPr="004B7851">
        <w:rPr>
          <w:rFonts w:ascii="KFGQPC Uthmanic Script HAFS" w:cs="KFGQPC Uthmanic Script HAFS" w:hint="eastAsia"/>
          <w:sz w:val="22"/>
          <w:szCs w:val="22"/>
          <w:rtl/>
        </w:rPr>
        <w:t>خَلَت</w:t>
      </w:r>
      <w:r w:rsidRPr="004B7851">
        <w:rPr>
          <w:rFonts w:ascii="KFGQPC Uthmanic Script HAFS" w:cs="KFGQPC Uthmanic Script HAFS" w:hint="cs"/>
          <w:sz w:val="22"/>
          <w:szCs w:val="22"/>
          <w:rtl/>
        </w:rPr>
        <w:t>ۡ</w:t>
      </w:r>
      <w:r w:rsidRPr="004B7851">
        <w:rPr>
          <w:rFonts w:ascii="KFGQPC Uthmanic Script HAFS" w:cs="KFGQPC Uthmanic Script HAFS"/>
          <w:sz w:val="22"/>
          <w:szCs w:val="22"/>
          <w:rtl/>
        </w:rPr>
        <w:t xml:space="preserve"> </w:t>
      </w:r>
      <w:r w:rsidRPr="004B7851">
        <w:rPr>
          <w:rFonts w:ascii="KFGQPC Uthmanic Script HAFS" w:cs="KFGQPC Uthmanic Script HAFS" w:hint="eastAsia"/>
          <w:sz w:val="22"/>
          <w:szCs w:val="22"/>
          <w:rtl/>
        </w:rPr>
        <w:t>مِن</w:t>
      </w:r>
      <w:r w:rsidRPr="004B7851">
        <w:rPr>
          <w:rFonts w:ascii="KFGQPC Uthmanic Script HAFS" w:cs="KFGQPC Uthmanic Script HAFS"/>
          <w:sz w:val="22"/>
          <w:szCs w:val="22"/>
          <w:rtl/>
        </w:rPr>
        <w:t xml:space="preserve"> </w:t>
      </w:r>
      <w:r w:rsidRPr="004B7851">
        <w:rPr>
          <w:rFonts w:ascii="KFGQPC Uthmanic Script HAFS" w:cs="KFGQPC Uthmanic Script HAFS" w:hint="eastAsia"/>
          <w:sz w:val="22"/>
          <w:szCs w:val="22"/>
          <w:rtl/>
        </w:rPr>
        <w:t>قَب</w:t>
      </w:r>
      <w:r w:rsidRPr="004B7851">
        <w:rPr>
          <w:rFonts w:ascii="KFGQPC Uthmanic Script HAFS" w:cs="KFGQPC Uthmanic Script HAFS" w:hint="cs"/>
          <w:sz w:val="22"/>
          <w:szCs w:val="22"/>
          <w:rtl/>
        </w:rPr>
        <w:t>ۡ</w:t>
      </w:r>
      <w:r w:rsidRPr="004B7851">
        <w:rPr>
          <w:rFonts w:ascii="KFGQPC Uthmanic Script HAFS" w:cs="KFGQPC Uthmanic Script HAFS" w:hint="eastAsia"/>
          <w:sz w:val="22"/>
          <w:szCs w:val="22"/>
          <w:rtl/>
        </w:rPr>
        <w:t>لِهِ</w:t>
      </w:r>
      <w:r w:rsidRPr="004B7851">
        <w:rPr>
          <w:rFonts w:ascii="KFGQPC Uthmanic Script HAFS" w:cs="KFGQPC Uthmanic Script HAFS"/>
          <w:sz w:val="22"/>
          <w:szCs w:val="22"/>
          <w:rtl/>
        </w:rPr>
        <w:t xml:space="preserve"> </w:t>
      </w:r>
      <w:r w:rsidRPr="004B7851">
        <w:rPr>
          <w:rFonts w:ascii="KFGQPC Uthmanic Script HAFS" w:cs="KFGQPC Uthmanic Script HAFS" w:hint="cs"/>
          <w:sz w:val="22"/>
          <w:szCs w:val="22"/>
          <w:rtl/>
        </w:rPr>
        <w:t>ٱ</w:t>
      </w:r>
      <w:r w:rsidRPr="004B7851">
        <w:rPr>
          <w:rFonts w:ascii="KFGQPC Uthmanic Script HAFS" w:cs="KFGQPC Uthmanic Script HAFS" w:hint="eastAsia"/>
          <w:sz w:val="22"/>
          <w:szCs w:val="22"/>
          <w:rtl/>
        </w:rPr>
        <w:t>لرُّسُلُ</w:t>
      </w:r>
      <w:r w:rsidRPr="004B7851">
        <w:rPr>
          <w:rFonts w:ascii="KFGQPC Uthmanic Script HAFS" w:cs="KFGQPC Uthmanic Script HAFS" w:hint="cs"/>
          <w:sz w:val="22"/>
          <w:szCs w:val="22"/>
          <w:rtl/>
        </w:rPr>
        <w:t>ۚ</w:t>
      </w:r>
      <w:r w:rsidRPr="004B7851">
        <w:rPr>
          <w:rFonts w:ascii="KFGQPC Uthmanic Script HAFS" w:cs="KFGQPC Uthmanic Script HAFS"/>
          <w:sz w:val="22"/>
          <w:szCs w:val="22"/>
          <w:rtl/>
        </w:rPr>
        <w:t xml:space="preserve"> </w:t>
      </w:r>
      <w:r w:rsidRPr="004B7851">
        <w:rPr>
          <w:rFonts w:ascii="KFGQPC Uthmanic Script HAFS" w:cs="KFGQPC Uthmanic Script HAFS" w:hint="eastAsia"/>
          <w:sz w:val="22"/>
          <w:szCs w:val="22"/>
          <w:rtl/>
        </w:rPr>
        <w:t>أَفَإِيْن</w:t>
      </w:r>
      <w:r w:rsidRPr="004B7851">
        <w:rPr>
          <w:rFonts w:ascii="KFGQPC Uthmanic Script HAFS" w:cs="KFGQPC Uthmanic Script HAFS"/>
          <w:sz w:val="22"/>
          <w:szCs w:val="22"/>
          <w:rtl/>
        </w:rPr>
        <w:t xml:space="preserve"> </w:t>
      </w:r>
      <w:r w:rsidRPr="004B7851">
        <w:rPr>
          <w:rFonts w:ascii="KFGQPC Uthmanic Script HAFS" w:cs="KFGQPC Uthmanic Script HAFS" w:hint="eastAsia"/>
          <w:sz w:val="22"/>
          <w:szCs w:val="22"/>
          <w:rtl/>
        </w:rPr>
        <w:t>مَّاتَ</w:t>
      </w:r>
      <w:r w:rsidRPr="004B7851">
        <w:rPr>
          <w:rFonts w:ascii="KFGQPC Uthmanic Script HAFS" w:cs="KFGQPC Uthmanic Script HAFS"/>
          <w:sz w:val="22"/>
          <w:szCs w:val="22"/>
          <w:rtl/>
        </w:rPr>
        <w:t xml:space="preserve"> </w:t>
      </w:r>
      <w:r w:rsidRPr="004B7851">
        <w:rPr>
          <w:rFonts w:ascii="KFGQPC Uthmanic Script HAFS" w:cs="KFGQPC Uthmanic Script HAFS" w:hint="eastAsia"/>
          <w:sz w:val="22"/>
          <w:szCs w:val="22"/>
          <w:rtl/>
        </w:rPr>
        <w:t>أَو</w:t>
      </w:r>
      <w:r w:rsidRPr="004B7851">
        <w:rPr>
          <w:rFonts w:ascii="KFGQPC Uthmanic Script HAFS" w:cs="KFGQPC Uthmanic Script HAFS" w:hint="cs"/>
          <w:sz w:val="22"/>
          <w:szCs w:val="22"/>
          <w:rtl/>
        </w:rPr>
        <w:t>ۡ</w:t>
      </w:r>
      <w:r w:rsidRPr="004B7851">
        <w:rPr>
          <w:rFonts w:ascii="KFGQPC Uthmanic Script HAFS" w:cs="KFGQPC Uthmanic Script HAFS"/>
          <w:sz w:val="22"/>
          <w:szCs w:val="22"/>
          <w:rtl/>
        </w:rPr>
        <w:t xml:space="preserve"> </w:t>
      </w:r>
      <w:r w:rsidRPr="004B7851">
        <w:rPr>
          <w:rFonts w:ascii="KFGQPC Uthmanic Script HAFS" w:cs="KFGQPC Uthmanic Script HAFS" w:hint="eastAsia"/>
          <w:sz w:val="22"/>
          <w:szCs w:val="22"/>
          <w:rtl/>
        </w:rPr>
        <w:t>قُتِلَ</w:t>
      </w:r>
      <w:r w:rsidRPr="004B7851">
        <w:rPr>
          <w:rFonts w:ascii="KFGQPC Uthmanic Script HAFS" w:cs="KFGQPC Uthmanic Script HAFS"/>
          <w:sz w:val="22"/>
          <w:szCs w:val="22"/>
          <w:rtl/>
        </w:rPr>
        <w:t xml:space="preserve"> </w:t>
      </w:r>
      <w:r w:rsidRPr="004B7851">
        <w:rPr>
          <w:rFonts w:ascii="KFGQPC Uthmanic Script HAFS" w:cs="KFGQPC Uthmanic Script HAFS" w:hint="cs"/>
          <w:sz w:val="22"/>
          <w:szCs w:val="22"/>
          <w:rtl/>
        </w:rPr>
        <w:t>ٱ</w:t>
      </w:r>
      <w:r w:rsidRPr="004B7851">
        <w:rPr>
          <w:rFonts w:ascii="KFGQPC Uthmanic Script HAFS" w:cs="KFGQPC Uthmanic Script HAFS" w:hint="eastAsia"/>
          <w:sz w:val="22"/>
          <w:szCs w:val="22"/>
          <w:rtl/>
        </w:rPr>
        <w:t>نقَلَب</w:t>
      </w:r>
      <w:r w:rsidRPr="004B7851">
        <w:rPr>
          <w:rFonts w:ascii="KFGQPC Uthmanic Script HAFS" w:cs="KFGQPC Uthmanic Script HAFS" w:hint="cs"/>
          <w:sz w:val="22"/>
          <w:szCs w:val="22"/>
          <w:rtl/>
        </w:rPr>
        <w:t>ۡ</w:t>
      </w:r>
      <w:r w:rsidRPr="004B7851">
        <w:rPr>
          <w:rFonts w:ascii="KFGQPC Uthmanic Script HAFS" w:cs="KFGQPC Uthmanic Script HAFS" w:hint="eastAsia"/>
          <w:sz w:val="22"/>
          <w:szCs w:val="22"/>
          <w:rtl/>
        </w:rPr>
        <w:t>تُم</w:t>
      </w:r>
      <w:r w:rsidRPr="004B7851">
        <w:rPr>
          <w:rFonts w:ascii="KFGQPC Uthmanic Script HAFS" w:cs="KFGQPC Uthmanic Script HAFS" w:hint="cs"/>
          <w:sz w:val="22"/>
          <w:szCs w:val="22"/>
          <w:rtl/>
        </w:rPr>
        <w:t>ۡ</w:t>
      </w:r>
      <w:r w:rsidRPr="004B7851">
        <w:rPr>
          <w:rFonts w:ascii="KFGQPC Uthmanic Script HAFS" w:cs="KFGQPC Uthmanic Script HAFS"/>
          <w:sz w:val="22"/>
          <w:szCs w:val="22"/>
          <w:rtl/>
        </w:rPr>
        <w:t xml:space="preserve"> </w:t>
      </w:r>
      <w:r w:rsidRPr="004B7851">
        <w:rPr>
          <w:rFonts w:ascii="KFGQPC Uthmanic Script HAFS" w:cs="KFGQPC Uthmanic Script HAFS" w:hint="eastAsia"/>
          <w:sz w:val="22"/>
          <w:szCs w:val="22"/>
          <w:rtl/>
        </w:rPr>
        <w:t>عَلَى</w:t>
      </w:r>
      <w:r w:rsidRPr="004B7851">
        <w:rPr>
          <w:rFonts w:ascii="KFGQPC Uthmanic Script HAFS" w:cs="KFGQPC Uthmanic Script HAFS" w:hint="cs"/>
          <w:sz w:val="22"/>
          <w:szCs w:val="22"/>
          <w:rtl/>
        </w:rPr>
        <w:t>ٰٓ</w:t>
      </w:r>
      <w:r w:rsidRPr="004B7851">
        <w:rPr>
          <w:rFonts w:ascii="KFGQPC Uthmanic Script HAFS" w:cs="KFGQPC Uthmanic Script HAFS"/>
          <w:sz w:val="22"/>
          <w:szCs w:val="22"/>
          <w:rtl/>
        </w:rPr>
        <w:t xml:space="preserve"> </w:t>
      </w:r>
      <w:r w:rsidRPr="004B7851">
        <w:rPr>
          <w:rFonts w:ascii="KFGQPC Uthmanic Script HAFS" w:cs="KFGQPC Uthmanic Script HAFS" w:hint="eastAsia"/>
          <w:sz w:val="22"/>
          <w:szCs w:val="22"/>
          <w:rtl/>
        </w:rPr>
        <w:t>أَع</w:t>
      </w:r>
      <w:r w:rsidRPr="004B7851">
        <w:rPr>
          <w:rFonts w:ascii="KFGQPC Uthmanic Script HAFS" w:cs="KFGQPC Uthmanic Script HAFS" w:hint="cs"/>
          <w:sz w:val="22"/>
          <w:szCs w:val="22"/>
          <w:rtl/>
        </w:rPr>
        <w:t>ۡ</w:t>
      </w:r>
      <w:r w:rsidRPr="004B7851">
        <w:rPr>
          <w:rFonts w:ascii="KFGQPC Uthmanic Script HAFS" w:cs="KFGQPC Uthmanic Script HAFS" w:hint="eastAsia"/>
          <w:sz w:val="22"/>
          <w:szCs w:val="22"/>
          <w:rtl/>
        </w:rPr>
        <w:t>قَ</w:t>
      </w:r>
      <w:r w:rsidRPr="004B7851">
        <w:rPr>
          <w:rFonts w:ascii="KFGQPC Uthmanic Script HAFS" w:cs="KFGQPC Uthmanic Script HAFS" w:hint="cs"/>
          <w:sz w:val="22"/>
          <w:szCs w:val="22"/>
          <w:rtl/>
        </w:rPr>
        <w:t>ٰ</w:t>
      </w:r>
      <w:r w:rsidRPr="004B7851">
        <w:rPr>
          <w:rFonts w:ascii="KFGQPC Uthmanic Script HAFS" w:cs="KFGQPC Uthmanic Script HAFS" w:hint="eastAsia"/>
          <w:sz w:val="22"/>
          <w:szCs w:val="22"/>
          <w:rtl/>
        </w:rPr>
        <w:t>بِكُم</w:t>
      </w:r>
      <w:r w:rsidRPr="004B7851">
        <w:rPr>
          <w:rFonts w:ascii="KFGQPC Uthmanic Script HAFS" w:cs="KFGQPC Uthmanic Script HAFS" w:hint="cs"/>
          <w:sz w:val="22"/>
          <w:szCs w:val="22"/>
          <w:rtl/>
        </w:rPr>
        <w:t>ۡۚ</w:t>
      </w:r>
      <w:r w:rsidRPr="004B7851">
        <w:rPr>
          <w:rFonts w:ascii="KFGQPC Uthmanic Script HAFS" w:cs="KFGQPC Uthmanic Script HAFS"/>
          <w:sz w:val="22"/>
          <w:szCs w:val="22"/>
          <w:rtl/>
        </w:rPr>
        <w:t xml:space="preserve"> </w:t>
      </w:r>
      <w:r w:rsidRPr="004B7851">
        <w:rPr>
          <w:rFonts w:ascii="KFGQPC Uthmanic Script HAFS" w:cs="KFGQPC Uthmanic Script HAFS" w:hint="eastAsia"/>
          <w:sz w:val="22"/>
          <w:szCs w:val="22"/>
          <w:rtl/>
        </w:rPr>
        <w:t>وَمَن</w:t>
      </w:r>
      <w:r w:rsidRPr="004B7851">
        <w:rPr>
          <w:rFonts w:ascii="KFGQPC Uthmanic Script HAFS" w:cs="KFGQPC Uthmanic Script HAFS"/>
          <w:sz w:val="22"/>
          <w:szCs w:val="22"/>
          <w:rtl/>
        </w:rPr>
        <w:t xml:space="preserve"> </w:t>
      </w:r>
      <w:r w:rsidRPr="004B7851">
        <w:rPr>
          <w:rFonts w:ascii="KFGQPC Uthmanic Script HAFS" w:cs="KFGQPC Uthmanic Script HAFS" w:hint="eastAsia"/>
          <w:sz w:val="22"/>
          <w:szCs w:val="22"/>
          <w:rtl/>
        </w:rPr>
        <w:t>يَنقَلِب</w:t>
      </w:r>
      <w:r w:rsidRPr="004B7851">
        <w:rPr>
          <w:rFonts w:ascii="KFGQPC Uthmanic Script HAFS" w:cs="KFGQPC Uthmanic Script HAFS" w:hint="cs"/>
          <w:sz w:val="22"/>
          <w:szCs w:val="22"/>
          <w:rtl/>
        </w:rPr>
        <w:t>ۡ</w:t>
      </w:r>
      <w:r w:rsidRPr="004B7851">
        <w:rPr>
          <w:rFonts w:ascii="KFGQPC Uthmanic Script HAFS" w:cs="KFGQPC Uthmanic Script HAFS"/>
          <w:sz w:val="22"/>
          <w:szCs w:val="22"/>
          <w:rtl/>
        </w:rPr>
        <w:t xml:space="preserve"> </w:t>
      </w:r>
      <w:r w:rsidRPr="004B7851">
        <w:rPr>
          <w:rFonts w:ascii="KFGQPC Uthmanic Script HAFS" w:cs="KFGQPC Uthmanic Script HAFS" w:hint="eastAsia"/>
          <w:sz w:val="22"/>
          <w:szCs w:val="22"/>
          <w:rtl/>
        </w:rPr>
        <w:t>عَلَى</w:t>
      </w:r>
      <w:r w:rsidRPr="004B7851">
        <w:rPr>
          <w:rFonts w:ascii="KFGQPC Uthmanic Script HAFS" w:cs="KFGQPC Uthmanic Script HAFS" w:hint="cs"/>
          <w:sz w:val="22"/>
          <w:szCs w:val="22"/>
          <w:rtl/>
        </w:rPr>
        <w:t>ٰ</w:t>
      </w:r>
      <w:r w:rsidRPr="004B7851">
        <w:rPr>
          <w:rFonts w:ascii="KFGQPC Uthmanic Script HAFS" w:cs="KFGQPC Uthmanic Script HAFS"/>
          <w:sz w:val="22"/>
          <w:szCs w:val="22"/>
          <w:rtl/>
        </w:rPr>
        <w:t xml:space="preserve"> </w:t>
      </w:r>
      <w:r w:rsidRPr="004B7851">
        <w:rPr>
          <w:rFonts w:ascii="KFGQPC Uthmanic Script HAFS" w:cs="KFGQPC Uthmanic Script HAFS" w:hint="eastAsia"/>
          <w:sz w:val="22"/>
          <w:szCs w:val="22"/>
          <w:rtl/>
        </w:rPr>
        <w:t>عَقِبَي</w:t>
      </w:r>
      <w:r w:rsidRPr="004B7851">
        <w:rPr>
          <w:rFonts w:ascii="KFGQPC Uthmanic Script HAFS" w:cs="KFGQPC Uthmanic Script HAFS" w:hint="cs"/>
          <w:sz w:val="22"/>
          <w:szCs w:val="22"/>
          <w:rtl/>
        </w:rPr>
        <w:t>ۡ</w:t>
      </w:r>
      <w:r w:rsidRPr="004B7851">
        <w:rPr>
          <w:rFonts w:ascii="KFGQPC Uthmanic Script HAFS" w:cs="KFGQPC Uthmanic Script HAFS" w:hint="eastAsia"/>
          <w:sz w:val="22"/>
          <w:szCs w:val="22"/>
          <w:rtl/>
        </w:rPr>
        <w:t>هِ</w:t>
      </w:r>
      <w:r w:rsidRPr="004B7851">
        <w:rPr>
          <w:rFonts w:ascii="KFGQPC Uthmanic Script HAFS" w:cs="KFGQPC Uthmanic Script HAFS"/>
          <w:sz w:val="22"/>
          <w:szCs w:val="22"/>
          <w:rtl/>
        </w:rPr>
        <w:t xml:space="preserve"> </w:t>
      </w:r>
      <w:r w:rsidRPr="004B7851">
        <w:rPr>
          <w:rFonts w:ascii="KFGQPC Uthmanic Script HAFS" w:cs="KFGQPC Uthmanic Script HAFS" w:hint="eastAsia"/>
          <w:sz w:val="22"/>
          <w:szCs w:val="22"/>
          <w:rtl/>
        </w:rPr>
        <w:t>فَلَن</w:t>
      </w:r>
      <w:r w:rsidRPr="004B7851">
        <w:rPr>
          <w:rFonts w:ascii="KFGQPC Uthmanic Script HAFS" w:cs="KFGQPC Uthmanic Script HAFS"/>
          <w:sz w:val="22"/>
          <w:szCs w:val="22"/>
          <w:rtl/>
        </w:rPr>
        <w:t xml:space="preserve"> </w:t>
      </w:r>
      <w:r w:rsidRPr="004B7851">
        <w:rPr>
          <w:rFonts w:ascii="KFGQPC Uthmanic Script HAFS" w:cs="KFGQPC Uthmanic Script HAFS" w:hint="eastAsia"/>
          <w:sz w:val="22"/>
          <w:szCs w:val="22"/>
          <w:rtl/>
        </w:rPr>
        <w:t>يَضُرَّ</w:t>
      </w:r>
      <w:r w:rsidRPr="004B7851">
        <w:rPr>
          <w:rFonts w:ascii="KFGQPC Uthmanic Script HAFS" w:cs="KFGQPC Uthmanic Script HAFS"/>
          <w:sz w:val="22"/>
          <w:szCs w:val="22"/>
          <w:rtl/>
        </w:rPr>
        <w:t xml:space="preserve"> </w:t>
      </w:r>
      <w:r w:rsidRPr="004B7851">
        <w:rPr>
          <w:rFonts w:ascii="KFGQPC Uthmanic Script HAFS" w:cs="KFGQPC Uthmanic Script HAFS" w:hint="cs"/>
          <w:sz w:val="22"/>
          <w:szCs w:val="22"/>
          <w:rtl/>
        </w:rPr>
        <w:t>ٱ</w:t>
      </w:r>
      <w:r w:rsidRPr="004B7851">
        <w:rPr>
          <w:rFonts w:ascii="KFGQPC Uthmanic Script HAFS" w:cs="KFGQPC Uthmanic Script HAFS" w:hint="eastAsia"/>
          <w:sz w:val="22"/>
          <w:szCs w:val="22"/>
          <w:rtl/>
        </w:rPr>
        <w:t>للَّهَ</w:t>
      </w:r>
      <w:r w:rsidRPr="004B7851">
        <w:rPr>
          <w:rFonts w:ascii="KFGQPC Uthmanic Script HAFS" w:cs="KFGQPC Uthmanic Script HAFS"/>
          <w:sz w:val="22"/>
          <w:szCs w:val="22"/>
          <w:rtl/>
        </w:rPr>
        <w:t xml:space="preserve"> </w:t>
      </w:r>
      <w:r w:rsidRPr="004B7851">
        <w:rPr>
          <w:rFonts w:ascii="KFGQPC Uthmanic Script HAFS" w:cs="KFGQPC Uthmanic Script HAFS" w:hint="eastAsia"/>
          <w:sz w:val="22"/>
          <w:szCs w:val="22"/>
          <w:rtl/>
        </w:rPr>
        <w:t>شَي</w:t>
      </w:r>
      <w:r w:rsidRPr="004B7851">
        <w:rPr>
          <w:rFonts w:ascii="KFGQPC Uthmanic Script HAFS" w:cs="KFGQPC Uthmanic Script HAFS" w:hint="cs"/>
          <w:sz w:val="22"/>
          <w:szCs w:val="22"/>
          <w:rtl/>
        </w:rPr>
        <w:t>ۡ</w:t>
      </w:r>
      <w:r w:rsidRPr="004B7851">
        <w:rPr>
          <w:rFonts w:ascii="KFGQPC Uthmanic Script HAFS" w:cs="KFGQPC Uthmanic Script HAFS" w:hint="eastAsia"/>
          <w:sz w:val="22"/>
          <w:szCs w:val="22"/>
          <w:rtl/>
        </w:rPr>
        <w:t>‍</w:t>
      </w:r>
      <w:r w:rsidRPr="004B7851">
        <w:rPr>
          <w:rFonts w:ascii="KFGQPC Uthmanic Script HAFS" w:cs="KFGQPC Uthmanic Script HAFS" w:hint="cs"/>
          <w:sz w:val="22"/>
          <w:szCs w:val="22"/>
          <w:rtl/>
        </w:rPr>
        <w:t>ٔٗ</w:t>
      </w:r>
      <w:r w:rsidRPr="004B7851">
        <w:rPr>
          <w:rFonts w:ascii="KFGQPC Uthmanic Script HAFS" w:cs="KFGQPC Uthmanic Script HAFS" w:hint="eastAsia"/>
          <w:sz w:val="22"/>
          <w:szCs w:val="22"/>
          <w:rtl/>
        </w:rPr>
        <w:t>ا</w:t>
      </w:r>
      <w:r w:rsidRPr="004B7851">
        <w:rPr>
          <w:rFonts w:ascii="KFGQPC Uthmanic Script HAFS" w:cs="KFGQPC Uthmanic Script HAFS" w:hint="cs"/>
          <w:sz w:val="22"/>
          <w:szCs w:val="22"/>
          <w:rtl/>
        </w:rPr>
        <w:t>ۗ</w:t>
      </w:r>
      <w:r w:rsidRPr="004B7851">
        <w:rPr>
          <w:rFonts w:ascii="KFGQPC Uthmanic Script HAFS" w:cs="KFGQPC Uthmanic Script HAFS"/>
          <w:sz w:val="22"/>
          <w:szCs w:val="22"/>
          <w:rtl/>
        </w:rPr>
        <w:t xml:space="preserve"> </w:t>
      </w:r>
      <w:r w:rsidRPr="004B7851">
        <w:rPr>
          <w:rFonts w:ascii="KFGQPC Uthmanic Script HAFS" w:cs="KFGQPC Uthmanic Script HAFS" w:hint="eastAsia"/>
          <w:sz w:val="22"/>
          <w:szCs w:val="22"/>
          <w:rtl/>
        </w:rPr>
        <w:t>وَسَيَج</w:t>
      </w:r>
      <w:r w:rsidRPr="004B7851">
        <w:rPr>
          <w:rFonts w:ascii="KFGQPC Uthmanic Script HAFS" w:cs="KFGQPC Uthmanic Script HAFS" w:hint="cs"/>
          <w:sz w:val="22"/>
          <w:szCs w:val="22"/>
          <w:rtl/>
        </w:rPr>
        <w:t>ۡ</w:t>
      </w:r>
      <w:r w:rsidRPr="004B7851">
        <w:rPr>
          <w:rFonts w:ascii="KFGQPC Uthmanic Script HAFS" w:cs="KFGQPC Uthmanic Script HAFS" w:hint="eastAsia"/>
          <w:sz w:val="22"/>
          <w:szCs w:val="22"/>
          <w:rtl/>
        </w:rPr>
        <w:t>زِي</w:t>
      </w:r>
      <w:r w:rsidRPr="004B7851">
        <w:rPr>
          <w:rFonts w:ascii="KFGQPC Uthmanic Script HAFS" w:cs="KFGQPC Uthmanic Script HAFS"/>
          <w:sz w:val="22"/>
          <w:szCs w:val="22"/>
          <w:rtl/>
        </w:rPr>
        <w:t xml:space="preserve"> </w:t>
      </w:r>
      <w:r w:rsidRPr="004B7851">
        <w:rPr>
          <w:rFonts w:ascii="KFGQPC Uthmanic Script HAFS" w:cs="KFGQPC Uthmanic Script HAFS" w:hint="cs"/>
          <w:sz w:val="22"/>
          <w:szCs w:val="22"/>
          <w:rtl/>
        </w:rPr>
        <w:t>ٱ</w:t>
      </w:r>
      <w:r w:rsidRPr="004B7851">
        <w:rPr>
          <w:rFonts w:ascii="KFGQPC Uthmanic Script HAFS" w:cs="KFGQPC Uthmanic Script HAFS" w:hint="eastAsia"/>
          <w:sz w:val="22"/>
          <w:szCs w:val="22"/>
          <w:rtl/>
        </w:rPr>
        <w:t>للَّهُ</w:t>
      </w:r>
      <w:r w:rsidRPr="004B7851">
        <w:rPr>
          <w:rFonts w:ascii="KFGQPC Uthmanic Script HAFS" w:cs="KFGQPC Uthmanic Script HAFS"/>
          <w:sz w:val="22"/>
          <w:szCs w:val="22"/>
          <w:rtl/>
        </w:rPr>
        <w:t xml:space="preserve"> </w:t>
      </w:r>
      <w:r w:rsidRPr="004B7851">
        <w:rPr>
          <w:rFonts w:ascii="KFGQPC Uthmanic Script HAFS" w:cs="KFGQPC Uthmanic Script HAFS" w:hint="cs"/>
          <w:sz w:val="22"/>
          <w:szCs w:val="22"/>
          <w:rtl/>
        </w:rPr>
        <w:t>ٱ</w:t>
      </w:r>
      <w:r w:rsidRPr="004B7851">
        <w:rPr>
          <w:rFonts w:ascii="KFGQPC Uthmanic Script HAFS" w:cs="KFGQPC Uthmanic Script HAFS" w:hint="eastAsia"/>
          <w:sz w:val="22"/>
          <w:szCs w:val="22"/>
          <w:rtl/>
        </w:rPr>
        <w:t>لشَّ</w:t>
      </w:r>
      <w:r w:rsidRPr="004B7851">
        <w:rPr>
          <w:rFonts w:ascii="KFGQPC Uthmanic Script HAFS" w:cs="KFGQPC Uthmanic Script HAFS" w:hint="cs"/>
          <w:sz w:val="22"/>
          <w:szCs w:val="22"/>
          <w:rtl/>
        </w:rPr>
        <w:t>ٰ</w:t>
      </w:r>
      <w:r w:rsidRPr="004B7851">
        <w:rPr>
          <w:rFonts w:ascii="KFGQPC Uthmanic Script HAFS" w:cs="KFGQPC Uthmanic Script HAFS" w:hint="eastAsia"/>
          <w:sz w:val="22"/>
          <w:szCs w:val="22"/>
          <w:rtl/>
        </w:rPr>
        <w:t>كِرِينَ</w:t>
      </w:r>
      <w:r w:rsidRPr="004B7851">
        <w:rPr>
          <w:rFonts w:ascii="KFGQPC Uthmanic Script HAFS" w:cs="KFGQPC Uthmanic Script HAFS"/>
          <w:sz w:val="22"/>
          <w:szCs w:val="22"/>
          <w:rtl/>
        </w:rPr>
        <w:t xml:space="preserve"> </w:t>
      </w:r>
      <w:r w:rsidRPr="004B7851">
        <w:rPr>
          <w:rFonts w:ascii="KFGQPC Uthmanic Script HAFS" w:cs="KFGQPC Uthmanic Script HAFS" w:hint="cs"/>
          <w:sz w:val="22"/>
          <w:szCs w:val="22"/>
          <w:rtl/>
        </w:rPr>
        <w:t>١٤٤</w:t>
      </w:r>
      <w:r w:rsidRPr="004B7851">
        <w:rPr>
          <w:rFonts w:ascii="B Lotus" w:hAnsi="B Lotus" w:cs="Traditional Arabic" w:hint="cs"/>
          <w:sz w:val="22"/>
          <w:szCs w:val="22"/>
          <w:rtl/>
          <w:lang w:bidi="fa-IR"/>
        </w:rPr>
        <w:t>﴾</w:t>
      </w:r>
      <w:r w:rsidRPr="008B2A62">
        <w:rPr>
          <w:rStyle w:val="Char9"/>
          <w:rFonts w:hint="cs"/>
          <w:rtl/>
        </w:rPr>
        <w:t xml:space="preserve"> </w:t>
      </w:r>
      <w:r w:rsidRPr="001566B5">
        <w:rPr>
          <w:rStyle w:val="Char9"/>
          <w:rFonts w:hint="cs"/>
          <w:sz w:val="20"/>
          <w:szCs w:val="20"/>
          <w:rtl/>
        </w:rPr>
        <w:t>[آل‌عمران: 144]</w:t>
      </w:r>
      <w:r w:rsidRPr="008B2A62">
        <w:rPr>
          <w:rStyle w:val="Char9"/>
          <w:rFonts w:hint="cs"/>
          <w:rtl/>
        </w:rPr>
        <w:t>.</w:t>
      </w:r>
      <w:r w:rsidRPr="008B2A62">
        <w:rPr>
          <w:rStyle w:val="Char9"/>
          <w:rtl/>
        </w:rPr>
        <w:t xml:space="preserve"> </w:t>
      </w:r>
      <w:r w:rsidRPr="004B7851">
        <w:rPr>
          <w:rStyle w:val="Char4"/>
          <w:rtl/>
        </w:rPr>
        <w:t>وإن الله عمر محمداً وأبقاه حتى أقام دين الله وبلغ أمر الله وبلغ رسالة الله وجاهد أعداء الله حتى توفاه الله على ذلك وترككم على الطريقة، من كان يعيد محمداً فإن محمداً قد مات ومن كان يعبد الله فإن الله حي لا يموت، فاقبلوا أيها الناس واعتصموا بدينكم وتوكلوا على ربكم فإن دين الله قائم وكلمته باقية وإن الله ناصر دينه ومعز أهله وإن كتاب الله بين أيديكم وهو النور والشفاء وبه هدى الله محمداً ‌وفيه حلال الله وحرامه، لا والله ما نبالي من أجلب علينا من خلق الله، إن سيوفنا مسلولة ما وضعناها بعد ونجاهد من خالفنا كما جاهدنا مع رسول الله فلا يبغين أحد إلا على نفسه</w:t>
      </w:r>
      <w:r w:rsidRPr="004B7851">
        <w:rPr>
          <w:rFonts w:ascii="B Lotus" w:hAnsi="B Lotus" w:cs="Traditional Arabic" w:hint="cs"/>
          <w:sz w:val="22"/>
          <w:szCs w:val="22"/>
          <w:rtl/>
          <w:lang w:bidi="fa-IR"/>
        </w:rPr>
        <w:t>»</w:t>
      </w:r>
      <w:r w:rsidRPr="008B2A62">
        <w:rPr>
          <w:rStyle w:val="Char9"/>
          <w:rtl/>
        </w:rPr>
        <w:t>.</w:t>
      </w:r>
    </w:p>
  </w:footnote>
  <w:footnote w:id="11">
    <w:p w:rsidR="00930CFD" w:rsidRPr="008B2A62" w:rsidRDefault="00930CFD" w:rsidP="008B2A62">
      <w:pPr>
        <w:pStyle w:val="FootnoteText"/>
        <w:bidi/>
        <w:ind w:left="272" w:hanging="272"/>
        <w:jc w:val="both"/>
        <w:rPr>
          <w:rStyle w:val="Char9"/>
          <w:rtl/>
        </w:rPr>
      </w:pPr>
      <w:r w:rsidRPr="008B2A62">
        <w:rPr>
          <w:rStyle w:val="Char9"/>
          <w:rFonts w:eastAsia="SimSun"/>
        </w:rPr>
        <w:footnoteRef/>
      </w:r>
      <w:r w:rsidRPr="008B2A62">
        <w:rPr>
          <w:rStyle w:val="Char9"/>
          <w:rFonts w:hint="cs"/>
          <w:rtl/>
        </w:rPr>
        <w:t>-</w:t>
      </w:r>
      <w:r w:rsidRPr="008B2A62">
        <w:rPr>
          <w:rStyle w:val="Char9"/>
          <w:rtl/>
        </w:rPr>
        <w:t xml:space="preserve"> در صح</w:t>
      </w:r>
      <w:r>
        <w:rPr>
          <w:rStyle w:val="Char9"/>
          <w:rtl/>
        </w:rPr>
        <w:t>ی</w:t>
      </w:r>
      <w:r w:rsidRPr="008B2A62">
        <w:rPr>
          <w:rStyle w:val="Char9"/>
          <w:rtl/>
        </w:rPr>
        <w:t>ح بخار</w:t>
      </w:r>
      <w:r>
        <w:rPr>
          <w:rStyle w:val="Char9"/>
          <w:rtl/>
        </w:rPr>
        <w:t>ی</w:t>
      </w:r>
      <w:r w:rsidRPr="008B2A62">
        <w:rPr>
          <w:rStyle w:val="Char9"/>
          <w:rtl/>
        </w:rPr>
        <w:t xml:space="preserve"> از عا</w:t>
      </w:r>
      <w:r>
        <w:rPr>
          <w:rStyle w:val="Char9"/>
          <w:rtl/>
        </w:rPr>
        <w:t>ی</w:t>
      </w:r>
      <w:r w:rsidRPr="008B2A62">
        <w:rPr>
          <w:rStyle w:val="Char9"/>
          <w:rtl/>
        </w:rPr>
        <w:t>شه</w:t>
      </w:r>
      <w:r w:rsidRPr="004B7851">
        <w:rPr>
          <w:rFonts w:ascii="B Lotus" w:hAnsi="B Lotus" w:cs="CTraditional Arabic" w:hint="cs"/>
          <w:sz w:val="22"/>
          <w:szCs w:val="22"/>
          <w:rtl/>
          <w:lang w:bidi="fa-IR"/>
        </w:rPr>
        <w:t>ل</w:t>
      </w:r>
      <w:r w:rsidRPr="008B2A62">
        <w:rPr>
          <w:rStyle w:val="Char9"/>
          <w:rtl/>
        </w:rPr>
        <w:t xml:space="preserve"> روا</w:t>
      </w:r>
      <w:r>
        <w:rPr>
          <w:rStyle w:val="Char9"/>
          <w:rtl/>
        </w:rPr>
        <w:t>ی</w:t>
      </w:r>
      <w:r w:rsidRPr="008B2A62">
        <w:rPr>
          <w:rStyle w:val="Char9"/>
          <w:rtl/>
        </w:rPr>
        <w:t xml:space="preserve">ت شده </w:t>
      </w:r>
      <w:r>
        <w:rPr>
          <w:rStyle w:val="Char9"/>
          <w:rtl/>
        </w:rPr>
        <w:t>ک</w:t>
      </w:r>
      <w:r w:rsidRPr="008B2A62">
        <w:rPr>
          <w:rStyle w:val="Char9"/>
          <w:rtl/>
        </w:rPr>
        <w:t>ه م</w:t>
      </w:r>
      <w:r>
        <w:rPr>
          <w:rStyle w:val="Char9"/>
          <w:rtl/>
        </w:rPr>
        <w:t>ی</w:t>
      </w:r>
      <w:r w:rsidRPr="008B2A62">
        <w:rPr>
          <w:rStyle w:val="Char9"/>
          <w:rtl/>
        </w:rPr>
        <w:t>‌گو</w:t>
      </w:r>
      <w:r>
        <w:rPr>
          <w:rStyle w:val="Char9"/>
          <w:rtl/>
        </w:rPr>
        <w:t>ی</w:t>
      </w:r>
      <w:r w:rsidRPr="008B2A62">
        <w:rPr>
          <w:rStyle w:val="Char9"/>
          <w:rtl/>
        </w:rPr>
        <w:t xml:space="preserve">د: </w:t>
      </w:r>
      <w:r w:rsidRPr="004B7851">
        <w:rPr>
          <w:rFonts w:ascii="B Lotus" w:hAnsi="B Lotus" w:cs="Traditional Arabic" w:hint="cs"/>
          <w:sz w:val="22"/>
          <w:szCs w:val="22"/>
          <w:rtl/>
          <w:lang w:bidi="fa-IR"/>
        </w:rPr>
        <w:t>«</w:t>
      </w:r>
      <w:r w:rsidRPr="004B7851">
        <w:rPr>
          <w:rStyle w:val="Char4"/>
          <w:rFonts w:hint="eastAsia"/>
          <w:rtl/>
        </w:rPr>
        <w:t>وَاللَّهِ</w:t>
      </w:r>
      <w:r w:rsidRPr="004B7851">
        <w:rPr>
          <w:rStyle w:val="Char4"/>
          <w:rtl/>
        </w:rPr>
        <w:t xml:space="preserve"> </w:t>
      </w:r>
      <w:r w:rsidRPr="004B7851">
        <w:rPr>
          <w:rStyle w:val="Char4"/>
          <w:rFonts w:hint="eastAsia"/>
          <w:rtl/>
        </w:rPr>
        <w:t>لَكَأَنَّ</w:t>
      </w:r>
      <w:r w:rsidRPr="004B7851">
        <w:rPr>
          <w:rStyle w:val="Char4"/>
          <w:rtl/>
        </w:rPr>
        <w:t xml:space="preserve"> </w:t>
      </w:r>
      <w:r w:rsidRPr="004B7851">
        <w:rPr>
          <w:rStyle w:val="Char4"/>
          <w:rFonts w:hint="eastAsia"/>
          <w:rtl/>
        </w:rPr>
        <w:t>النَّاسَ</w:t>
      </w:r>
      <w:r w:rsidRPr="004B7851">
        <w:rPr>
          <w:rStyle w:val="Char4"/>
          <w:rtl/>
        </w:rPr>
        <w:t xml:space="preserve"> </w:t>
      </w:r>
      <w:r w:rsidRPr="004B7851">
        <w:rPr>
          <w:rStyle w:val="Char4"/>
          <w:rFonts w:hint="eastAsia"/>
          <w:rtl/>
        </w:rPr>
        <w:t>لَمْ</w:t>
      </w:r>
      <w:r w:rsidRPr="004B7851">
        <w:rPr>
          <w:rStyle w:val="Char4"/>
          <w:rtl/>
        </w:rPr>
        <w:t xml:space="preserve"> </w:t>
      </w:r>
      <w:r w:rsidRPr="004B7851">
        <w:rPr>
          <w:rStyle w:val="Char4"/>
          <w:rFonts w:hint="eastAsia"/>
          <w:rtl/>
        </w:rPr>
        <w:t>يَكُونُوا</w:t>
      </w:r>
      <w:r w:rsidRPr="004B7851">
        <w:rPr>
          <w:rStyle w:val="Char4"/>
          <w:rtl/>
        </w:rPr>
        <w:t xml:space="preserve"> </w:t>
      </w:r>
      <w:r w:rsidRPr="004B7851">
        <w:rPr>
          <w:rStyle w:val="Char4"/>
          <w:rFonts w:hint="eastAsia"/>
          <w:rtl/>
        </w:rPr>
        <w:t>يَعْلَمُونَ</w:t>
      </w:r>
      <w:r w:rsidRPr="004B7851">
        <w:rPr>
          <w:rStyle w:val="Char4"/>
          <w:rtl/>
        </w:rPr>
        <w:t xml:space="preserve"> </w:t>
      </w:r>
      <w:r w:rsidRPr="004B7851">
        <w:rPr>
          <w:rStyle w:val="Char4"/>
          <w:rFonts w:hint="eastAsia"/>
          <w:rtl/>
        </w:rPr>
        <w:t>أَنَّ</w:t>
      </w:r>
      <w:r w:rsidRPr="004B7851">
        <w:rPr>
          <w:rStyle w:val="Char4"/>
          <w:rtl/>
        </w:rPr>
        <w:t xml:space="preserve"> </w:t>
      </w:r>
      <w:r w:rsidRPr="004B7851">
        <w:rPr>
          <w:rStyle w:val="Char4"/>
          <w:rFonts w:hint="eastAsia"/>
          <w:rtl/>
        </w:rPr>
        <w:t>اللَّهَ</w:t>
      </w:r>
      <w:r w:rsidRPr="004B7851">
        <w:rPr>
          <w:rStyle w:val="Char4"/>
          <w:rtl/>
        </w:rPr>
        <w:t xml:space="preserve"> </w:t>
      </w:r>
      <w:r w:rsidRPr="004B7851">
        <w:rPr>
          <w:rStyle w:val="Char4"/>
          <w:rFonts w:hint="eastAsia"/>
          <w:rtl/>
        </w:rPr>
        <w:t>أَنْزَلَ</w:t>
      </w:r>
      <w:r w:rsidRPr="004B7851">
        <w:rPr>
          <w:rStyle w:val="Char4"/>
          <w:rtl/>
        </w:rPr>
        <w:t xml:space="preserve"> </w:t>
      </w:r>
      <w:r w:rsidRPr="004B7851">
        <w:rPr>
          <w:rStyle w:val="Char4"/>
          <w:rFonts w:hint="eastAsia"/>
          <w:rtl/>
        </w:rPr>
        <w:t>الآيَةَ</w:t>
      </w:r>
      <w:r w:rsidRPr="004B7851">
        <w:rPr>
          <w:rStyle w:val="Char4"/>
          <w:rtl/>
        </w:rPr>
        <w:t xml:space="preserve"> </w:t>
      </w:r>
      <w:r w:rsidRPr="004B7851">
        <w:rPr>
          <w:rStyle w:val="Char4"/>
          <w:rFonts w:hint="eastAsia"/>
          <w:rtl/>
        </w:rPr>
        <w:t>حَتَّى</w:t>
      </w:r>
      <w:r w:rsidRPr="004B7851">
        <w:rPr>
          <w:rStyle w:val="Char4"/>
          <w:rtl/>
        </w:rPr>
        <w:t xml:space="preserve"> </w:t>
      </w:r>
      <w:r w:rsidRPr="004B7851">
        <w:rPr>
          <w:rStyle w:val="Char4"/>
          <w:rFonts w:hint="eastAsia"/>
          <w:rtl/>
        </w:rPr>
        <w:t>تَلاَهَا</w:t>
      </w:r>
      <w:r w:rsidRPr="004B7851">
        <w:rPr>
          <w:rStyle w:val="Char4"/>
          <w:rtl/>
        </w:rPr>
        <w:t xml:space="preserve"> </w:t>
      </w:r>
      <w:r w:rsidRPr="004B7851">
        <w:rPr>
          <w:rStyle w:val="Char4"/>
          <w:rFonts w:hint="eastAsia"/>
          <w:rtl/>
        </w:rPr>
        <w:t>أَبُو</w:t>
      </w:r>
      <w:r w:rsidRPr="004B7851">
        <w:rPr>
          <w:rStyle w:val="Char4"/>
          <w:rtl/>
        </w:rPr>
        <w:t xml:space="preserve"> </w:t>
      </w:r>
      <w:r w:rsidRPr="004B7851">
        <w:rPr>
          <w:rStyle w:val="Char4"/>
          <w:rFonts w:hint="eastAsia"/>
          <w:rtl/>
        </w:rPr>
        <w:t>بَكْرٍ</w:t>
      </w:r>
      <w:r w:rsidRPr="001F244E">
        <w:rPr>
          <w:rStyle w:val="Char4"/>
          <w:rFonts w:cs="CTraditional Arabic"/>
          <w:rtl/>
        </w:rPr>
        <w:t>س</w:t>
      </w:r>
      <w:r w:rsidRPr="004B7851">
        <w:rPr>
          <w:rStyle w:val="Char4"/>
          <w:rtl/>
        </w:rPr>
        <w:t xml:space="preserve"> </w:t>
      </w:r>
      <w:r w:rsidRPr="004B7851">
        <w:rPr>
          <w:rStyle w:val="Char4"/>
          <w:rFonts w:hint="eastAsia"/>
          <w:rtl/>
        </w:rPr>
        <w:t>فَتَلَقَّاهَا</w:t>
      </w:r>
      <w:r w:rsidRPr="004B7851">
        <w:rPr>
          <w:rStyle w:val="Char4"/>
          <w:rtl/>
        </w:rPr>
        <w:t xml:space="preserve"> </w:t>
      </w:r>
      <w:r w:rsidRPr="004B7851">
        <w:rPr>
          <w:rStyle w:val="Char4"/>
          <w:rFonts w:hint="eastAsia"/>
          <w:rtl/>
        </w:rPr>
        <w:t>مِنْهُ</w:t>
      </w:r>
      <w:r w:rsidRPr="004B7851">
        <w:rPr>
          <w:rStyle w:val="Char4"/>
          <w:rtl/>
        </w:rPr>
        <w:t xml:space="preserve"> </w:t>
      </w:r>
      <w:r w:rsidRPr="004B7851">
        <w:rPr>
          <w:rStyle w:val="Char4"/>
          <w:rFonts w:hint="eastAsia"/>
          <w:rtl/>
        </w:rPr>
        <w:t>النَّاسُ،</w:t>
      </w:r>
      <w:r w:rsidRPr="004B7851">
        <w:rPr>
          <w:rStyle w:val="Char4"/>
          <w:rtl/>
        </w:rPr>
        <w:t xml:space="preserve"> </w:t>
      </w:r>
      <w:r w:rsidRPr="004B7851">
        <w:rPr>
          <w:rStyle w:val="Char4"/>
          <w:rFonts w:hint="eastAsia"/>
          <w:rtl/>
        </w:rPr>
        <w:t>فَمَا</w:t>
      </w:r>
      <w:r w:rsidRPr="004B7851">
        <w:rPr>
          <w:rStyle w:val="Char4"/>
          <w:rtl/>
        </w:rPr>
        <w:t xml:space="preserve"> </w:t>
      </w:r>
      <w:r w:rsidRPr="004B7851">
        <w:rPr>
          <w:rStyle w:val="Char4"/>
          <w:rFonts w:hint="eastAsia"/>
          <w:rtl/>
        </w:rPr>
        <w:t>يُسْمَعُ</w:t>
      </w:r>
      <w:r w:rsidRPr="004B7851">
        <w:rPr>
          <w:rStyle w:val="Char4"/>
          <w:rtl/>
        </w:rPr>
        <w:t xml:space="preserve"> </w:t>
      </w:r>
      <w:r w:rsidRPr="004B7851">
        <w:rPr>
          <w:rStyle w:val="Char4"/>
          <w:rFonts w:hint="eastAsia"/>
          <w:rtl/>
        </w:rPr>
        <w:t>بَشَرٌ</w:t>
      </w:r>
      <w:r w:rsidRPr="004B7851">
        <w:rPr>
          <w:rStyle w:val="Char4"/>
          <w:rtl/>
        </w:rPr>
        <w:t xml:space="preserve"> </w:t>
      </w:r>
      <w:r w:rsidRPr="004B7851">
        <w:rPr>
          <w:rStyle w:val="Char4"/>
          <w:rFonts w:hint="eastAsia"/>
          <w:rtl/>
        </w:rPr>
        <w:t>إِلاَّ</w:t>
      </w:r>
      <w:r w:rsidRPr="004B7851">
        <w:rPr>
          <w:rStyle w:val="Char4"/>
          <w:rtl/>
        </w:rPr>
        <w:t xml:space="preserve"> </w:t>
      </w:r>
      <w:r w:rsidRPr="004B7851">
        <w:rPr>
          <w:rStyle w:val="Char4"/>
          <w:rFonts w:hint="eastAsia"/>
          <w:rtl/>
        </w:rPr>
        <w:t>يَتْلُوهَا</w:t>
      </w:r>
      <w:r w:rsidRPr="004B7851">
        <w:rPr>
          <w:rFonts w:ascii="B Lotus" w:hAnsi="B Lotus" w:cs="Traditional Arabic" w:hint="cs"/>
          <w:sz w:val="22"/>
          <w:szCs w:val="22"/>
          <w:rtl/>
          <w:lang w:bidi="fa-IR"/>
        </w:rPr>
        <w:t>»</w:t>
      </w:r>
      <w:r w:rsidRPr="008B2A62">
        <w:rPr>
          <w:rStyle w:val="Char9"/>
          <w:rtl/>
        </w:rPr>
        <w:t xml:space="preserve"> </w:t>
      </w:r>
      <w:r>
        <w:rPr>
          <w:rStyle w:val="Char9"/>
          <w:rtl/>
        </w:rPr>
        <w:t>ی</w:t>
      </w:r>
      <w:r w:rsidRPr="008B2A62">
        <w:rPr>
          <w:rStyle w:val="Char9"/>
          <w:rtl/>
        </w:rPr>
        <w:t>عن</w:t>
      </w:r>
      <w:r>
        <w:rPr>
          <w:rStyle w:val="Char9"/>
          <w:rtl/>
        </w:rPr>
        <w:t>ی</w:t>
      </w:r>
      <w:r w:rsidRPr="008B2A62">
        <w:rPr>
          <w:rStyle w:val="Char9"/>
          <w:rFonts w:hint="cs"/>
          <w:rtl/>
        </w:rPr>
        <w:t>:</w:t>
      </w:r>
      <w:r w:rsidRPr="008B2A62">
        <w:rPr>
          <w:rStyle w:val="Char9"/>
          <w:rtl/>
        </w:rPr>
        <w:t xml:space="preserve"> </w:t>
      </w:r>
      <w:r w:rsidRPr="004B7851">
        <w:rPr>
          <w:rFonts w:ascii="B Lotus" w:hAnsi="B Lotus" w:cs="Traditional Arabic" w:hint="cs"/>
          <w:sz w:val="22"/>
          <w:szCs w:val="22"/>
          <w:rtl/>
          <w:lang w:bidi="fa-IR"/>
        </w:rPr>
        <w:t>«</w:t>
      </w:r>
      <w:r w:rsidRPr="008B2A62">
        <w:rPr>
          <w:rStyle w:val="Char9"/>
          <w:rtl/>
        </w:rPr>
        <w:t>به خدا چن</w:t>
      </w:r>
      <w:r>
        <w:rPr>
          <w:rStyle w:val="Char9"/>
          <w:rtl/>
        </w:rPr>
        <w:t>ی</w:t>
      </w:r>
      <w:r w:rsidRPr="008B2A62">
        <w:rPr>
          <w:rStyle w:val="Char9"/>
          <w:rtl/>
        </w:rPr>
        <w:t xml:space="preserve">ن بود </w:t>
      </w:r>
      <w:r>
        <w:rPr>
          <w:rStyle w:val="Char9"/>
          <w:rtl/>
        </w:rPr>
        <w:t>ک</w:t>
      </w:r>
      <w:r w:rsidRPr="008B2A62">
        <w:rPr>
          <w:rStyle w:val="Char9"/>
          <w:rtl/>
        </w:rPr>
        <w:t>ه گو</w:t>
      </w:r>
      <w:r>
        <w:rPr>
          <w:rStyle w:val="Char9"/>
          <w:rtl/>
        </w:rPr>
        <w:t>یی</w:t>
      </w:r>
      <w:r w:rsidRPr="008B2A62">
        <w:rPr>
          <w:rStyle w:val="Char9"/>
          <w:rtl/>
        </w:rPr>
        <w:t xml:space="preserve"> مردم نم</w:t>
      </w:r>
      <w:r>
        <w:rPr>
          <w:rStyle w:val="Char9"/>
          <w:rtl/>
        </w:rPr>
        <w:t>ی</w:t>
      </w:r>
      <w:r w:rsidRPr="008B2A62">
        <w:rPr>
          <w:rStyle w:val="Char9"/>
          <w:rtl/>
        </w:rPr>
        <w:t xml:space="preserve">‌دانستند </w:t>
      </w:r>
      <w:r>
        <w:rPr>
          <w:rStyle w:val="Char9"/>
          <w:rtl/>
        </w:rPr>
        <w:t>ک</w:t>
      </w:r>
      <w:r w:rsidRPr="008B2A62">
        <w:rPr>
          <w:rStyle w:val="Char9"/>
          <w:rtl/>
        </w:rPr>
        <w:t>ه خدا ا</w:t>
      </w:r>
      <w:r>
        <w:rPr>
          <w:rStyle w:val="Char9"/>
          <w:rtl/>
        </w:rPr>
        <w:t>ی</w:t>
      </w:r>
      <w:r w:rsidRPr="008B2A62">
        <w:rPr>
          <w:rStyle w:val="Char9"/>
          <w:rtl/>
        </w:rPr>
        <w:t>ن آ</w:t>
      </w:r>
      <w:r>
        <w:rPr>
          <w:rStyle w:val="Char9"/>
          <w:rtl/>
        </w:rPr>
        <w:t>ی</w:t>
      </w:r>
      <w:r w:rsidRPr="008B2A62">
        <w:rPr>
          <w:rStyle w:val="Char9"/>
          <w:rtl/>
        </w:rPr>
        <w:t>ه را نازل فرموده است تا آن</w:t>
      </w:r>
      <w:r>
        <w:rPr>
          <w:rStyle w:val="Char9"/>
          <w:rtl/>
        </w:rPr>
        <w:t>ک</w:t>
      </w:r>
      <w:r w:rsidRPr="008B2A62">
        <w:rPr>
          <w:rStyle w:val="Char9"/>
          <w:rtl/>
        </w:rPr>
        <w:t>ه ابوب</w:t>
      </w:r>
      <w:r>
        <w:rPr>
          <w:rStyle w:val="Char9"/>
          <w:rtl/>
        </w:rPr>
        <w:t>ک</w:t>
      </w:r>
      <w:r w:rsidRPr="008B2A62">
        <w:rPr>
          <w:rStyle w:val="Char9"/>
          <w:rtl/>
        </w:rPr>
        <w:t>ر آن را خواند. پس مردم ا</w:t>
      </w:r>
      <w:r>
        <w:rPr>
          <w:rStyle w:val="Char9"/>
          <w:rtl/>
        </w:rPr>
        <w:t>ی</w:t>
      </w:r>
      <w:r w:rsidRPr="008B2A62">
        <w:rPr>
          <w:rStyle w:val="Char9"/>
          <w:rtl/>
        </w:rPr>
        <w:t>ن آ</w:t>
      </w:r>
      <w:r>
        <w:rPr>
          <w:rStyle w:val="Char9"/>
          <w:rtl/>
        </w:rPr>
        <w:t>ی</w:t>
      </w:r>
      <w:r w:rsidRPr="008B2A62">
        <w:rPr>
          <w:rStyle w:val="Char9"/>
          <w:rtl/>
        </w:rPr>
        <w:t>ه را از ابوب</w:t>
      </w:r>
      <w:r>
        <w:rPr>
          <w:rStyle w:val="Char9"/>
          <w:rtl/>
        </w:rPr>
        <w:t>ک</w:t>
      </w:r>
      <w:r w:rsidRPr="008B2A62">
        <w:rPr>
          <w:rStyle w:val="Char9"/>
          <w:rtl/>
        </w:rPr>
        <w:t xml:space="preserve">ر گرفته بخوانند. آنگاه به هر </w:t>
      </w:r>
      <w:r>
        <w:rPr>
          <w:rStyle w:val="Char9"/>
          <w:rtl/>
        </w:rPr>
        <w:t>ک</w:t>
      </w:r>
      <w:r w:rsidRPr="008B2A62">
        <w:rPr>
          <w:rStyle w:val="Char9"/>
          <w:rtl/>
        </w:rPr>
        <w:t>س گوش داده م</w:t>
      </w:r>
      <w:r>
        <w:rPr>
          <w:rStyle w:val="Char9"/>
          <w:rtl/>
        </w:rPr>
        <w:t>ی</w:t>
      </w:r>
      <w:r w:rsidRPr="008B2A62">
        <w:rPr>
          <w:rStyle w:val="Char9"/>
          <w:rtl/>
        </w:rPr>
        <w:t>‌شد چ</w:t>
      </w:r>
      <w:r>
        <w:rPr>
          <w:rStyle w:val="Char9"/>
          <w:rtl/>
        </w:rPr>
        <w:t>ی</w:t>
      </w:r>
      <w:r w:rsidRPr="008B2A62">
        <w:rPr>
          <w:rStyle w:val="Char9"/>
          <w:rtl/>
        </w:rPr>
        <w:t>ز</w:t>
      </w:r>
      <w:r>
        <w:rPr>
          <w:rStyle w:val="Char9"/>
          <w:rtl/>
        </w:rPr>
        <w:t>ی</w:t>
      </w:r>
      <w:r w:rsidRPr="008B2A62">
        <w:rPr>
          <w:rStyle w:val="Char9"/>
          <w:rtl/>
        </w:rPr>
        <w:t xml:space="preserve"> از او بگوش نم</w:t>
      </w:r>
      <w:r>
        <w:rPr>
          <w:rStyle w:val="Char9"/>
          <w:rtl/>
        </w:rPr>
        <w:t>ی</w:t>
      </w:r>
      <w:r w:rsidRPr="008B2A62">
        <w:rPr>
          <w:rStyle w:val="Char9"/>
          <w:rtl/>
        </w:rPr>
        <w:t>‌رس</w:t>
      </w:r>
      <w:r>
        <w:rPr>
          <w:rStyle w:val="Char9"/>
          <w:rtl/>
        </w:rPr>
        <w:t>ی</w:t>
      </w:r>
      <w:r w:rsidRPr="008B2A62">
        <w:rPr>
          <w:rStyle w:val="Char9"/>
          <w:rtl/>
        </w:rPr>
        <w:t>د جز ا</w:t>
      </w:r>
      <w:r>
        <w:rPr>
          <w:rStyle w:val="Char9"/>
          <w:rtl/>
        </w:rPr>
        <w:t>ی</w:t>
      </w:r>
      <w:r w:rsidRPr="008B2A62">
        <w:rPr>
          <w:rStyle w:val="Char9"/>
          <w:rtl/>
        </w:rPr>
        <w:t>ن آ</w:t>
      </w:r>
      <w:r>
        <w:rPr>
          <w:rStyle w:val="Char9"/>
          <w:rtl/>
        </w:rPr>
        <w:t>ی</w:t>
      </w:r>
      <w:r w:rsidRPr="008B2A62">
        <w:rPr>
          <w:rStyle w:val="Char9"/>
          <w:rtl/>
        </w:rPr>
        <w:t xml:space="preserve">ه </w:t>
      </w:r>
      <w:r>
        <w:rPr>
          <w:rStyle w:val="Char9"/>
          <w:rtl/>
        </w:rPr>
        <w:t>ک</w:t>
      </w:r>
      <w:r w:rsidRPr="008B2A62">
        <w:rPr>
          <w:rStyle w:val="Char9"/>
          <w:rtl/>
        </w:rPr>
        <w:t>ه م</w:t>
      </w:r>
      <w:r>
        <w:rPr>
          <w:rStyle w:val="Char9"/>
          <w:rtl/>
        </w:rPr>
        <w:t>ی</w:t>
      </w:r>
      <w:r w:rsidRPr="008B2A62">
        <w:rPr>
          <w:rStyle w:val="Char9"/>
          <w:rtl/>
        </w:rPr>
        <w:t>‌خواند</w:t>
      </w:r>
      <w:r w:rsidRPr="004B7851">
        <w:rPr>
          <w:rFonts w:ascii="B Lotus" w:hAnsi="B Lotus" w:cs="Traditional Arabic" w:hint="cs"/>
          <w:sz w:val="22"/>
          <w:szCs w:val="22"/>
          <w:rtl/>
          <w:lang w:bidi="fa-IR"/>
        </w:rPr>
        <w:t>»</w:t>
      </w:r>
      <w:r w:rsidRPr="008B2A62">
        <w:rPr>
          <w:rStyle w:val="Char9"/>
          <w:rtl/>
        </w:rPr>
        <w:t>.</w:t>
      </w:r>
    </w:p>
  </w:footnote>
  <w:footnote w:id="12">
    <w:p w:rsidR="00930CFD" w:rsidRPr="008B2A62" w:rsidRDefault="00930CFD" w:rsidP="008B2A62">
      <w:pPr>
        <w:pStyle w:val="FootnoteText"/>
        <w:bidi/>
        <w:ind w:left="272" w:hanging="272"/>
        <w:jc w:val="both"/>
        <w:rPr>
          <w:rStyle w:val="Char9"/>
          <w:rtl/>
        </w:rPr>
      </w:pPr>
      <w:r w:rsidRPr="008B2A62">
        <w:rPr>
          <w:rStyle w:val="Char9"/>
          <w:rFonts w:eastAsia="SimSun"/>
        </w:rPr>
        <w:footnoteRef/>
      </w:r>
      <w:r w:rsidRPr="008B2A62">
        <w:rPr>
          <w:rStyle w:val="Char9"/>
          <w:rFonts w:hint="cs"/>
          <w:rtl/>
        </w:rPr>
        <w:t>-</w:t>
      </w:r>
      <w:r w:rsidRPr="008B2A62">
        <w:rPr>
          <w:rStyle w:val="Char9"/>
          <w:rtl/>
        </w:rPr>
        <w:t xml:space="preserve"> بر خلاف آنچه تصور م</w:t>
      </w:r>
      <w:r>
        <w:rPr>
          <w:rStyle w:val="Char9"/>
          <w:rtl/>
        </w:rPr>
        <w:t>ی</w:t>
      </w:r>
      <w:r w:rsidRPr="008B2A62">
        <w:rPr>
          <w:rStyle w:val="Char9"/>
          <w:rtl/>
        </w:rPr>
        <w:t xml:space="preserve">‌شود </w:t>
      </w:r>
      <w:r>
        <w:rPr>
          <w:rStyle w:val="Char9"/>
          <w:rtl/>
        </w:rPr>
        <w:t>ک</w:t>
      </w:r>
      <w:r w:rsidRPr="008B2A62">
        <w:rPr>
          <w:rStyle w:val="Char9"/>
          <w:rtl/>
        </w:rPr>
        <w:t xml:space="preserve">لمه اعراب جمع </w:t>
      </w:r>
      <w:r>
        <w:rPr>
          <w:rStyle w:val="Char9"/>
          <w:rtl/>
        </w:rPr>
        <w:t>ک</w:t>
      </w:r>
      <w:r w:rsidRPr="008B2A62">
        <w:rPr>
          <w:rStyle w:val="Char9"/>
          <w:rtl/>
        </w:rPr>
        <w:t>لمه عرب ن</w:t>
      </w:r>
      <w:r>
        <w:rPr>
          <w:rStyle w:val="Char9"/>
          <w:rtl/>
        </w:rPr>
        <w:t>ی</w:t>
      </w:r>
      <w:r w:rsidRPr="008B2A62">
        <w:rPr>
          <w:rStyle w:val="Char9"/>
          <w:rtl/>
        </w:rPr>
        <w:t>ست، بل</w:t>
      </w:r>
      <w:r>
        <w:rPr>
          <w:rStyle w:val="Char9"/>
          <w:rtl/>
        </w:rPr>
        <w:t>ک</w:t>
      </w:r>
      <w:r w:rsidRPr="008B2A62">
        <w:rPr>
          <w:rStyle w:val="Char9"/>
          <w:rtl/>
        </w:rPr>
        <w:t>ه مفرد و اسم جنس م</w:t>
      </w:r>
      <w:r>
        <w:rPr>
          <w:rStyle w:val="Char9"/>
          <w:rtl/>
        </w:rPr>
        <w:t>ی</w:t>
      </w:r>
      <w:r w:rsidRPr="008B2A62">
        <w:rPr>
          <w:rStyle w:val="Char9"/>
          <w:rtl/>
        </w:rPr>
        <w:t>‌باشد</w:t>
      </w:r>
      <w:r w:rsidRPr="008B2A62">
        <w:rPr>
          <w:rStyle w:val="Char9"/>
          <w:rFonts w:hint="cs"/>
          <w:rtl/>
        </w:rPr>
        <w:t>،</w:t>
      </w:r>
      <w:r w:rsidRPr="008B2A62">
        <w:rPr>
          <w:rStyle w:val="Char9"/>
          <w:rtl/>
        </w:rPr>
        <w:t xml:space="preserve"> </w:t>
      </w:r>
      <w:r>
        <w:rPr>
          <w:rStyle w:val="Char9"/>
          <w:rtl/>
        </w:rPr>
        <w:t>ی</w:t>
      </w:r>
      <w:r w:rsidRPr="008B2A62">
        <w:rPr>
          <w:rStyle w:val="Char9"/>
          <w:rtl/>
        </w:rPr>
        <w:t>عن</w:t>
      </w:r>
      <w:r>
        <w:rPr>
          <w:rStyle w:val="Char9"/>
          <w:rtl/>
        </w:rPr>
        <w:t>ی</w:t>
      </w:r>
      <w:r w:rsidRPr="008B2A62">
        <w:rPr>
          <w:rStyle w:val="Char9"/>
          <w:rtl/>
        </w:rPr>
        <w:t xml:space="preserve"> مفرد</w:t>
      </w:r>
      <w:r>
        <w:rPr>
          <w:rStyle w:val="Char9"/>
          <w:rtl/>
        </w:rPr>
        <w:t>ی</w:t>
      </w:r>
      <w:r w:rsidRPr="008B2A62">
        <w:rPr>
          <w:rStyle w:val="Char9"/>
          <w:rtl/>
        </w:rPr>
        <w:t xml:space="preserve"> است </w:t>
      </w:r>
      <w:r>
        <w:rPr>
          <w:rStyle w:val="Char9"/>
          <w:rtl/>
        </w:rPr>
        <w:t>ک</w:t>
      </w:r>
      <w:r w:rsidRPr="008B2A62">
        <w:rPr>
          <w:rStyle w:val="Char9"/>
          <w:rtl/>
        </w:rPr>
        <w:t>ه معن</w:t>
      </w:r>
      <w:r>
        <w:rPr>
          <w:rStyle w:val="Char9"/>
          <w:rtl/>
        </w:rPr>
        <w:t>ی</w:t>
      </w:r>
      <w:r w:rsidRPr="008B2A62">
        <w:rPr>
          <w:rStyle w:val="Char9"/>
          <w:rtl/>
        </w:rPr>
        <w:t xml:space="preserve"> جنس و جمع دارد و ا</w:t>
      </w:r>
      <w:r>
        <w:rPr>
          <w:rStyle w:val="Char9"/>
          <w:rtl/>
        </w:rPr>
        <w:t>ی</w:t>
      </w:r>
      <w:r w:rsidRPr="008B2A62">
        <w:rPr>
          <w:rStyle w:val="Char9"/>
          <w:rtl/>
        </w:rPr>
        <w:t xml:space="preserve">ن </w:t>
      </w:r>
      <w:r>
        <w:rPr>
          <w:rStyle w:val="Char9"/>
          <w:rtl/>
        </w:rPr>
        <w:t>ک</w:t>
      </w:r>
      <w:r w:rsidRPr="008B2A62">
        <w:rPr>
          <w:rStyle w:val="Char9"/>
          <w:rtl/>
        </w:rPr>
        <w:t xml:space="preserve">لمه </w:t>
      </w:r>
      <w:r>
        <w:rPr>
          <w:rStyle w:val="Char9"/>
          <w:rtl/>
        </w:rPr>
        <w:t>ی</w:t>
      </w:r>
      <w:r w:rsidRPr="008B2A62">
        <w:rPr>
          <w:rStyle w:val="Char9"/>
          <w:rtl/>
        </w:rPr>
        <w:t>عن</w:t>
      </w:r>
      <w:r>
        <w:rPr>
          <w:rStyle w:val="Char9"/>
          <w:rtl/>
        </w:rPr>
        <w:t>ی</w:t>
      </w:r>
      <w:r w:rsidRPr="008B2A62">
        <w:rPr>
          <w:rStyle w:val="Char9"/>
          <w:rtl/>
        </w:rPr>
        <w:t xml:space="preserve"> «اعراب» بر عرب باد</w:t>
      </w:r>
      <w:r>
        <w:rPr>
          <w:rStyle w:val="Char9"/>
          <w:rtl/>
        </w:rPr>
        <w:t>ی</w:t>
      </w:r>
      <w:r w:rsidRPr="008B2A62">
        <w:rPr>
          <w:rStyle w:val="Char9"/>
          <w:rtl/>
        </w:rPr>
        <w:t>ه‌نش</w:t>
      </w:r>
      <w:r>
        <w:rPr>
          <w:rStyle w:val="Char9"/>
          <w:rtl/>
        </w:rPr>
        <w:t>ی</w:t>
      </w:r>
      <w:r w:rsidRPr="008B2A62">
        <w:rPr>
          <w:rStyle w:val="Char9"/>
          <w:rtl/>
        </w:rPr>
        <w:t>ن صحراگرد اطلاق م</w:t>
      </w:r>
      <w:r>
        <w:rPr>
          <w:rStyle w:val="Char9"/>
          <w:rtl/>
        </w:rPr>
        <w:t>ی</w:t>
      </w:r>
      <w:r w:rsidRPr="008B2A62">
        <w:rPr>
          <w:rStyle w:val="Char9"/>
          <w:rtl/>
        </w:rPr>
        <w:t>‌شود نه عرب شهرنش</w:t>
      </w:r>
      <w:r>
        <w:rPr>
          <w:rStyle w:val="Char9"/>
          <w:rtl/>
        </w:rPr>
        <w:t>ی</w:t>
      </w:r>
      <w:r w:rsidRPr="008B2A62">
        <w:rPr>
          <w:rStyle w:val="Char9"/>
          <w:rtl/>
        </w:rPr>
        <w:t xml:space="preserve">ن. پس اعراب </w:t>
      </w:r>
      <w:r>
        <w:rPr>
          <w:rStyle w:val="Char9"/>
          <w:rtl/>
        </w:rPr>
        <w:t>ی</w:t>
      </w:r>
      <w:r w:rsidRPr="008B2A62">
        <w:rPr>
          <w:rStyle w:val="Char9"/>
          <w:rtl/>
        </w:rPr>
        <w:t>عن</w:t>
      </w:r>
      <w:r>
        <w:rPr>
          <w:rStyle w:val="Char9"/>
          <w:rtl/>
        </w:rPr>
        <w:t>ی</w:t>
      </w:r>
      <w:r w:rsidRPr="008B2A62">
        <w:rPr>
          <w:rStyle w:val="Char9"/>
          <w:rtl/>
        </w:rPr>
        <w:t xml:space="preserve"> عرب‌ها</w:t>
      </w:r>
      <w:r>
        <w:rPr>
          <w:rStyle w:val="Char9"/>
          <w:rtl/>
        </w:rPr>
        <w:t>ی</w:t>
      </w:r>
      <w:r w:rsidRPr="008B2A62">
        <w:rPr>
          <w:rStyle w:val="Char9"/>
          <w:rtl/>
        </w:rPr>
        <w:t xml:space="preserve"> ب</w:t>
      </w:r>
      <w:r>
        <w:rPr>
          <w:rStyle w:val="Char9"/>
          <w:rtl/>
        </w:rPr>
        <w:t>ی</w:t>
      </w:r>
      <w:r w:rsidRPr="008B2A62">
        <w:rPr>
          <w:rStyle w:val="Char9"/>
          <w:rtl/>
        </w:rPr>
        <w:t>ابان نش</w:t>
      </w:r>
      <w:r>
        <w:rPr>
          <w:rStyle w:val="Char9"/>
          <w:rtl/>
        </w:rPr>
        <w:t>ی</w:t>
      </w:r>
      <w:r w:rsidRPr="008B2A62">
        <w:rPr>
          <w:rStyle w:val="Char9"/>
          <w:rtl/>
        </w:rPr>
        <w:t xml:space="preserve">ن </w:t>
      </w:r>
      <w:r>
        <w:rPr>
          <w:rStyle w:val="Char9"/>
          <w:rtl/>
        </w:rPr>
        <w:t>ی</w:t>
      </w:r>
      <w:r w:rsidRPr="008B2A62">
        <w:rPr>
          <w:rStyle w:val="Char9"/>
          <w:rtl/>
        </w:rPr>
        <w:t>ا به اصطلاح ما (ا</w:t>
      </w:r>
      <w:r>
        <w:rPr>
          <w:rStyle w:val="Char9"/>
          <w:rtl/>
        </w:rPr>
        <w:t>ی</w:t>
      </w:r>
      <w:r w:rsidRPr="008B2A62">
        <w:rPr>
          <w:rStyle w:val="Char9"/>
          <w:rtl/>
        </w:rPr>
        <w:t>ل نش</w:t>
      </w:r>
      <w:r>
        <w:rPr>
          <w:rStyle w:val="Char9"/>
          <w:rtl/>
        </w:rPr>
        <w:t>ی</w:t>
      </w:r>
      <w:r w:rsidRPr="008B2A62">
        <w:rPr>
          <w:rStyle w:val="Char9"/>
          <w:rtl/>
        </w:rPr>
        <w:t xml:space="preserve">ن) و </w:t>
      </w:r>
      <w:r>
        <w:rPr>
          <w:rStyle w:val="Char9"/>
          <w:rtl/>
        </w:rPr>
        <w:t>ک</w:t>
      </w:r>
      <w:r w:rsidRPr="008B2A62">
        <w:rPr>
          <w:rStyle w:val="Char9"/>
          <w:rtl/>
        </w:rPr>
        <w:t>لمه عرب بر عرب شهرنش</w:t>
      </w:r>
      <w:r>
        <w:rPr>
          <w:rStyle w:val="Char9"/>
          <w:rtl/>
        </w:rPr>
        <w:t>ی</w:t>
      </w:r>
      <w:r w:rsidRPr="008B2A62">
        <w:rPr>
          <w:rStyle w:val="Char9"/>
          <w:rtl/>
        </w:rPr>
        <w:t>ن اطلاق م</w:t>
      </w:r>
      <w:r>
        <w:rPr>
          <w:rStyle w:val="Char9"/>
          <w:rtl/>
        </w:rPr>
        <w:t>ی</w:t>
      </w:r>
      <w:r w:rsidRPr="008B2A62">
        <w:rPr>
          <w:rStyle w:val="Char9"/>
          <w:rtl/>
        </w:rPr>
        <w:t xml:space="preserve">‌شود </w:t>
      </w:r>
      <w:r>
        <w:rPr>
          <w:rStyle w:val="Char9"/>
          <w:rtl/>
        </w:rPr>
        <w:t>ک</w:t>
      </w:r>
      <w:r w:rsidRPr="008B2A62">
        <w:rPr>
          <w:rStyle w:val="Char9"/>
          <w:rtl/>
        </w:rPr>
        <w:t>لمه عرب هم اسم جنس بوده معن</w:t>
      </w:r>
      <w:r>
        <w:rPr>
          <w:rStyle w:val="Char9"/>
          <w:rtl/>
        </w:rPr>
        <w:t>ی</w:t>
      </w:r>
      <w:r w:rsidRPr="008B2A62">
        <w:rPr>
          <w:rStyle w:val="Char9"/>
          <w:rtl/>
        </w:rPr>
        <w:t xml:space="preserve"> جمع م</w:t>
      </w:r>
      <w:r>
        <w:rPr>
          <w:rStyle w:val="Char9"/>
          <w:rtl/>
        </w:rPr>
        <w:t>ی</w:t>
      </w:r>
      <w:r w:rsidRPr="008B2A62">
        <w:rPr>
          <w:rStyle w:val="Char9"/>
          <w:rtl/>
        </w:rPr>
        <w:t xml:space="preserve">‌دهد. </w:t>
      </w:r>
      <w:r>
        <w:rPr>
          <w:rStyle w:val="Char9"/>
          <w:rtl/>
        </w:rPr>
        <w:t>ی</w:t>
      </w:r>
      <w:r w:rsidRPr="008B2A62">
        <w:rPr>
          <w:rStyle w:val="Char9"/>
          <w:rtl/>
        </w:rPr>
        <w:t>عن</w:t>
      </w:r>
      <w:r>
        <w:rPr>
          <w:rStyle w:val="Char9"/>
          <w:rtl/>
        </w:rPr>
        <w:t>ی</w:t>
      </w:r>
      <w:r w:rsidRPr="008B2A62">
        <w:rPr>
          <w:rStyle w:val="Char9"/>
          <w:rtl/>
        </w:rPr>
        <w:t xml:space="preserve"> گرچه مفرد است ول</w:t>
      </w:r>
      <w:r>
        <w:rPr>
          <w:rStyle w:val="Char9"/>
          <w:rtl/>
        </w:rPr>
        <w:t>ی</w:t>
      </w:r>
      <w:r w:rsidRPr="008B2A62">
        <w:rPr>
          <w:rStyle w:val="Char9"/>
          <w:rtl/>
        </w:rPr>
        <w:t xml:space="preserve"> معن</w:t>
      </w:r>
      <w:r>
        <w:rPr>
          <w:rStyle w:val="Char9"/>
          <w:rtl/>
        </w:rPr>
        <w:t>ی</w:t>
      </w:r>
      <w:r w:rsidRPr="008B2A62">
        <w:rPr>
          <w:rStyle w:val="Char9"/>
          <w:rtl/>
        </w:rPr>
        <w:t xml:space="preserve"> جمع دارد و به </w:t>
      </w:r>
      <w:r>
        <w:rPr>
          <w:rStyle w:val="Char9"/>
          <w:rtl/>
        </w:rPr>
        <w:t>یک</w:t>
      </w:r>
      <w:r w:rsidRPr="008B2A62">
        <w:rPr>
          <w:rStyle w:val="Char9"/>
          <w:rtl/>
        </w:rPr>
        <w:t xml:space="preserve"> نفر عرب شهرنش</w:t>
      </w:r>
      <w:r>
        <w:rPr>
          <w:rStyle w:val="Char9"/>
          <w:rtl/>
        </w:rPr>
        <w:t>ی</w:t>
      </w:r>
      <w:r w:rsidRPr="008B2A62">
        <w:rPr>
          <w:rStyle w:val="Char9"/>
          <w:rtl/>
        </w:rPr>
        <w:t>ن گفته م</w:t>
      </w:r>
      <w:r>
        <w:rPr>
          <w:rStyle w:val="Char9"/>
          <w:rtl/>
        </w:rPr>
        <w:t>ی</w:t>
      </w:r>
      <w:r w:rsidRPr="008B2A62">
        <w:rPr>
          <w:rStyle w:val="Char9"/>
          <w:rtl/>
        </w:rPr>
        <w:t>‌شود (عرب</w:t>
      </w:r>
      <w:r>
        <w:rPr>
          <w:rStyle w:val="Char9"/>
          <w:rtl/>
        </w:rPr>
        <w:t>ی</w:t>
      </w:r>
      <w:r w:rsidRPr="008B2A62">
        <w:rPr>
          <w:rStyle w:val="Char9"/>
          <w:rtl/>
        </w:rPr>
        <w:t xml:space="preserve">) به </w:t>
      </w:r>
      <w:r>
        <w:rPr>
          <w:rStyle w:val="Char9"/>
          <w:rtl/>
        </w:rPr>
        <w:t>یک</w:t>
      </w:r>
      <w:r w:rsidRPr="008B2A62">
        <w:rPr>
          <w:rStyle w:val="Char9"/>
          <w:rtl/>
        </w:rPr>
        <w:t xml:space="preserve"> نفر عرب صحرانش</w:t>
      </w:r>
      <w:r>
        <w:rPr>
          <w:rStyle w:val="Char9"/>
          <w:rtl/>
        </w:rPr>
        <w:t>ی</w:t>
      </w:r>
      <w:r w:rsidRPr="008B2A62">
        <w:rPr>
          <w:rStyle w:val="Char9"/>
          <w:rtl/>
        </w:rPr>
        <w:t>ن گفته م</w:t>
      </w:r>
      <w:r>
        <w:rPr>
          <w:rStyle w:val="Char9"/>
          <w:rtl/>
        </w:rPr>
        <w:t>ی</w:t>
      </w:r>
      <w:r w:rsidRPr="008B2A62">
        <w:rPr>
          <w:rStyle w:val="Char9"/>
          <w:rtl/>
        </w:rPr>
        <w:t>‌شود (اعراب</w:t>
      </w:r>
      <w:r>
        <w:rPr>
          <w:rStyle w:val="Char9"/>
          <w:rtl/>
        </w:rPr>
        <w:t>ی</w:t>
      </w:r>
      <w:r w:rsidRPr="008B2A62">
        <w:rPr>
          <w:rStyle w:val="Char9"/>
          <w:rtl/>
        </w:rPr>
        <w:t>).</w:t>
      </w:r>
    </w:p>
  </w:footnote>
  <w:footnote w:id="13">
    <w:p w:rsidR="00930CFD" w:rsidRPr="008B2A62" w:rsidRDefault="00930CFD" w:rsidP="008B2A62">
      <w:pPr>
        <w:pStyle w:val="FootnoteText"/>
        <w:bidi/>
        <w:ind w:left="272" w:hanging="272"/>
        <w:jc w:val="both"/>
        <w:rPr>
          <w:rStyle w:val="Char9"/>
          <w:rtl/>
        </w:rPr>
      </w:pPr>
      <w:r w:rsidRPr="008B2A62">
        <w:rPr>
          <w:rStyle w:val="Char9"/>
          <w:rFonts w:eastAsia="SimSun"/>
        </w:rPr>
        <w:footnoteRef/>
      </w:r>
      <w:r w:rsidRPr="008B2A62">
        <w:rPr>
          <w:rStyle w:val="Char9"/>
          <w:rFonts w:hint="cs"/>
          <w:rtl/>
        </w:rPr>
        <w:t>-</w:t>
      </w:r>
      <w:r w:rsidRPr="008B2A62">
        <w:rPr>
          <w:rStyle w:val="Char9"/>
          <w:rtl/>
        </w:rPr>
        <w:t xml:space="preserve"> بلقاء بخش</w:t>
      </w:r>
      <w:r>
        <w:rPr>
          <w:rStyle w:val="Char9"/>
          <w:rtl/>
        </w:rPr>
        <w:t>ی</w:t>
      </w:r>
      <w:r w:rsidRPr="008B2A62">
        <w:rPr>
          <w:rStyle w:val="Char9"/>
          <w:rtl/>
        </w:rPr>
        <w:t xml:space="preserve"> از خا</w:t>
      </w:r>
      <w:r>
        <w:rPr>
          <w:rStyle w:val="Char9"/>
          <w:rtl/>
        </w:rPr>
        <w:t>ک</w:t>
      </w:r>
      <w:r w:rsidRPr="008B2A62">
        <w:rPr>
          <w:rStyle w:val="Char9"/>
          <w:rtl/>
        </w:rPr>
        <w:t xml:space="preserve"> فلسط</w:t>
      </w:r>
      <w:r>
        <w:rPr>
          <w:rStyle w:val="Char9"/>
          <w:rtl/>
        </w:rPr>
        <w:t>ی</w:t>
      </w:r>
      <w:r w:rsidRPr="008B2A62">
        <w:rPr>
          <w:rStyle w:val="Char9"/>
          <w:rtl/>
        </w:rPr>
        <w:t xml:space="preserve">ن است </w:t>
      </w:r>
      <w:r>
        <w:rPr>
          <w:rStyle w:val="Char9"/>
          <w:rtl/>
        </w:rPr>
        <w:t>ک</w:t>
      </w:r>
      <w:r w:rsidRPr="008B2A62">
        <w:rPr>
          <w:rStyle w:val="Char9"/>
          <w:rtl/>
        </w:rPr>
        <w:t>ه ا</w:t>
      </w:r>
      <w:r>
        <w:rPr>
          <w:rStyle w:val="Char9"/>
          <w:rtl/>
        </w:rPr>
        <w:t>ک</w:t>
      </w:r>
      <w:r w:rsidRPr="008B2A62">
        <w:rPr>
          <w:rStyle w:val="Char9"/>
          <w:rtl/>
        </w:rPr>
        <w:t>نون جزء ممل</w:t>
      </w:r>
      <w:r>
        <w:rPr>
          <w:rStyle w:val="Char9"/>
          <w:rtl/>
        </w:rPr>
        <w:t>ک</w:t>
      </w:r>
      <w:r w:rsidRPr="008B2A62">
        <w:rPr>
          <w:rStyle w:val="Char9"/>
          <w:rtl/>
        </w:rPr>
        <w:t>ت اردن هاشم</w:t>
      </w:r>
      <w:r>
        <w:rPr>
          <w:rStyle w:val="Char9"/>
          <w:rtl/>
        </w:rPr>
        <w:t>ی</w:t>
      </w:r>
      <w:r w:rsidRPr="008B2A62">
        <w:rPr>
          <w:rStyle w:val="Char9"/>
          <w:rtl/>
        </w:rPr>
        <w:t xml:space="preserve"> است جمع</w:t>
      </w:r>
      <w:r>
        <w:rPr>
          <w:rStyle w:val="Char9"/>
          <w:rtl/>
        </w:rPr>
        <w:t>ی</w:t>
      </w:r>
      <w:r w:rsidRPr="008B2A62">
        <w:rPr>
          <w:rStyle w:val="Char9"/>
          <w:rtl/>
        </w:rPr>
        <w:t>ت آن حدود 100500 نفر م</w:t>
      </w:r>
      <w:r>
        <w:rPr>
          <w:rStyle w:val="Char9"/>
          <w:rtl/>
        </w:rPr>
        <w:t>ی</w:t>
      </w:r>
      <w:r w:rsidRPr="008B2A62">
        <w:rPr>
          <w:rStyle w:val="Char9"/>
          <w:rtl/>
        </w:rPr>
        <w:t>‌باشد.</w:t>
      </w:r>
    </w:p>
  </w:footnote>
  <w:footnote w:id="14">
    <w:p w:rsidR="00930CFD" w:rsidRPr="008B2A62" w:rsidRDefault="00930CFD" w:rsidP="008B2A62">
      <w:pPr>
        <w:pStyle w:val="FootnoteText"/>
        <w:bidi/>
        <w:ind w:left="272" w:hanging="272"/>
        <w:jc w:val="both"/>
        <w:rPr>
          <w:rStyle w:val="Char9"/>
          <w:rtl/>
        </w:rPr>
      </w:pPr>
      <w:r w:rsidRPr="008B2A62">
        <w:rPr>
          <w:rStyle w:val="Char9"/>
          <w:rFonts w:eastAsia="SimSun"/>
        </w:rPr>
        <w:footnoteRef/>
      </w:r>
      <w:r w:rsidRPr="008B2A62">
        <w:rPr>
          <w:rStyle w:val="Char9"/>
          <w:rFonts w:hint="cs"/>
          <w:rtl/>
        </w:rPr>
        <w:t>-</w:t>
      </w:r>
      <w:r w:rsidRPr="008B2A62">
        <w:rPr>
          <w:rStyle w:val="Char9"/>
          <w:rtl/>
        </w:rPr>
        <w:t xml:space="preserve"> داروم بخش</w:t>
      </w:r>
      <w:r>
        <w:rPr>
          <w:rStyle w:val="Char9"/>
          <w:rtl/>
        </w:rPr>
        <w:t>ی</w:t>
      </w:r>
      <w:r w:rsidRPr="008B2A62">
        <w:rPr>
          <w:rStyle w:val="Char9"/>
          <w:rtl/>
        </w:rPr>
        <w:t xml:space="preserve"> از ساحل جنوب غرب</w:t>
      </w:r>
      <w:r>
        <w:rPr>
          <w:rStyle w:val="Char9"/>
          <w:rtl/>
        </w:rPr>
        <w:t>ی</w:t>
      </w:r>
      <w:r w:rsidRPr="008B2A62">
        <w:rPr>
          <w:rStyle w:val="Char9"/>
          <w:rtl/>
        </w:rPr>
        <w:t xml:space="preserve"> فلسط</w:t>
      </w:r>
      <w:r>
        <w:rPr>
          <w:rStyle w:val="Char9"/>
          <w:rtl/>
        </w:rPr>
        <w:t>ی</w:t>
      </w:r>
      <w:r w:rsidRPr="008B2A62">
        <w:rPr>
          <w:rStyle w:val="Char9"/>
          <w:rtl/>
        </w:rPr>
        <w:t>ن است و شهر مشهور به ب</w:t>
      </w:r>
      <w:r>
        <w:rPr>
          <w:rStyle w:val="Char9"/>
          <w:rtl/>
        </w:rPr>
        <w:t>ی</w:t>
      </w:r>
      <w:r w:rsidRPr="008B2A62">
        <w:rPr>
          <w:rStyle w:val="Char9"/>
          <w:rtl/>
        </w:rPr>
        <w:t>ت جبر</w:t>
      </w:r>
      <w:r>
        <w:rPr>
          <w:rStyle w:val="Char9"/>
          <w:rtl/>
        </w:rPr>
        <w:t>ی</w:t>
      </w:r>
      <w:r w:rsidRPr="008B2A62">
        <w:rPr>
          <w:rStyle w:val="Char9"/>
          <w:rtl/>
        </w:rPr>
        <w:t xml:space="preserve">ن </w:t>
      </w:r>
      <w:r>
        <w:rPr>
          <w:rStyle w:val="Char9"/>
          <w:rtl/>
        </w:rPr>
        <w:t>ی</w:t>
      </w:r>
      <w:r w:rsidRPr="008B2A62">
        <w:rPr>
          <w:rStyle w:val="Char9"/>
          <w:rtl/>
        </w:rPr>
        <w:t>ا جبر</w:t>
      </w:r>
      <w:r>
        <w:rPr>
          <w:rStyle w:val="Char9"/>
          <w:rtl/>
        </w:rPr>
        <w:t>ی</w:t>
      </w:r>
      <w:r w:rsidRPr="008B2A62">
        <w:rPr>
          <w:rStyle w:val="Char9"/>
          <w:rtl/>
        </w:rPr>
        <w:t xml:space="preserve">ل </w:t>
      </w:r>
      <w:r>
        <w:rPr>
          <w:rStyle w:val="Char9"/>
          <w:rtl/>
        </w:rPr>
        <w:t>ک</w:t>
      </w:r>
      <w:r w:rsidRPr="008B2A62">
        <w:rPr>
          <w:rStyle w:val="Char9"/>
          <w:rtl/>
        </w:rPr>
        <w:t>ه در آن ا</w:t>
      </w:r>
      <w:r>
        <w:rPr>
          <w:rStyle w:val="Char9"/>
          <w:rtl/>
        </w:rPr>
        <w:t>ی</w:t>
      </w:r>
      <w:r w:rsidRPr="008B2A62">
        <w:rPr>
          <w:rStyle w:val="Char9"/>
          <w:rtl/>
        </w:rPr>
        <w:t>ام مقر اسقف اعظم مس</w:t>
      </w:r>
      <w:r>
        <w:rPr>
          <w:rStyle w:val="Char9"/>
          <w:rtl/>
        </w:rPr>
        <w:t>ی</w:t>
      </w:r>
      <w:r w:rsidRPr="008B2A62">
        <w:rPr>
          <w:rStyle w:val="Char9"/>
          <w:rtl/>
        </w:rPr>
        <w:t>ح</w:t>
      </w:r>
      <w:r>
        <w:rPr>
          <w:rStyle w:val="Char9"/>
          <w:rtl/>
        </w:rPr>
        <w:t>ی</w:t>
      </w:r>
      <w:r w:rsidRPr="008B2A62">
        <w:rPr>
          <w:rStyle w:val="Char9"/>
          <w:rtl/>
        </w:rPr>
        <w:t xml:space="preserve"> بود در ا</w:t>
      </w:r>
      <w:r>
        <w:rPr>
          <w:rStyle w:val="Char9"/>
          <w:rtl/>
        </w:rPr>
        <w:t>ی</w:t>
      </w:r>
      <w:r w:rsidRPr="008B2A62">
        <w:rPr>
          <w:rStyle w:val="Char9"/>
          <w:rtl/>
        </w:rPr>
        <w:t>ن بخش بوده است. ا</w:t>
      </w:r>
      <w:r>
        <w:rPr>
          <w:rStyle w:val="Char9"/>
          <w:rtl/>
        </w:rPr>
        <w:t>ی</w:t>
      </w:r>
      <w:r w:rsidRPr="008B2A62">
        <w:rPr>
          <w:rStyle w:val="Char9"/>
          <w:rtl/>
        </w:rPr>
        <w:t xml:space="preserve">ن بخش </w:t>
      </w:r>
      <w:r>
        <w:rPr>
          <w:rStyle w:val="Char9"/>
          <w:rtl/>
        </w:rPr>
        <w:t>ک</w:t>
      </w:r>
      <w:r w:rsidRPr="008B2A62">
        <w:rPr>
          <w:rStyle w:val="Char9"/>
          <w:rtl/>
        </w:rPr>
        <w:t>ه مستعمره دولت ب</w:t>
      </w:r>
      <w:r>
        <w:rPr>
          <w:rStyle w:val="Char9"/>
          <w:rtl/>
        </w:rPr>
        <w:t>ی</w:t>
      </w:r>
      <w:r w:rsidRPr="008B2A62">
        <w:rPr>
          <w:rStyle w:val="Char9"/>
          <w:rtl/>
        </w:rPr>
        <w:t>زانس روم بود در خلافت حضرت عمر بن الخطاب به دست عمرو بن العاص فتح و</w:t>
      </w:r>
      <w:r w:rsidRPr="008B2A62">
        <w:rPr>
          <w:rStyle w:val="Char9"/>
          <w:rFonts w:hint="cs"/>
          <w:rtl/>
        </w:rPr>
        <w:t xml:space="preserve"> </w:t>
      </w:r>
      <w:r w:rsidRPr="008B2A62">
        <w:rPr>
          <w:rStyle w:val="Char9"/>
          <w:rtl/>
        </w:rPr>
        <w:t>در قلمرو اسلام قرار گرفت. بعداً‌ در زمان</w:t>
      </w:r>
      <w:r>
        <w:rPr>
          <w:rStyle w:val="Char9"/>
          <w:rtl/>
        </w:rPr>
        <w:t xml:space="preserve"> جنگ‌های</w:t>
      </w:r>
      <w:r w:rsidRPr="008B2A62">
        <w:rPr>
          <w:rStyle w:val="Char9"/>
          <w:rtl/>
        </w:rPr>
        <w:t xml:space="preserve"> صل</w:t>
      </w:r>
      <w:r>
        <w:rPr>
          <w:rStyle w:val="Char9"/>
          <w:rtl/>
        </w:rPr>
        <w:t>ی</w:t>
      </w:r>
      <w:r w:rsidRPr="008B2A62">
        <w:rPr>
          <w:rStyle w:val="Char9"/>
          <w:rtl/>
        </w:rPr>
        <w:t>ب</w:t>
      </w:r>
      <w:r>
        <w:rPr>
          <w:rStyle w:val="Char9"/>
          <w:rtl/>
        </w:rPr>
        <w:t>ی</w:t>
      </w:r>
      <w:r w:rsidRPr="008B2A62">
        <w:rPr>
          <w:rStyle w:val="Char9"/>
          <w:rtl/>
        </w:rPr>
        <w:t xml:space="preserve"> به دست مس</w:t>
      </w:r>
      <w:r>
        <w:rPr>
          <w:rStyle w:val="Char9"/>
          <w:rtl/>
        </w:rPr>
        <w:t>ی</w:t>
      </w:r>
      <w:r w:rsidRPr="008B2A62">
        <w:rPr>
          <w:rStyle w:val="Char9"/>
          <w:rtl/>
        </w:rPr>
        <w:t>ح</w:t>
      </w:r>
      <w:r>
        <w:rPr>
          <w:rStyle w:val="Char9"/>
          <w:rtl/>
        </w:rPr>
        <w:t>ی</w:t>
      </w:r>
      <w:r w:rsidRPr="008B2A62">
        <w:rPr>
          <w:rStyle w:val="Char9"/>
          <w:rtl/>
        </w:rPr>
        <w:t>ان افتاد و سپس سلطان صلاح الد</w:t>
      </w:r>
      <w:r>
        <w:rPr>
          <w:rStyle w:val="Char9"/>
          <w:rtl/>
        </w:rPr>
        <w:t>ی</w:t>
      </w:r>
      <w:r w:rsidRPr="008B2A62">
        <w:rPr>
          <w:rStyle w:val="Char9"/>
          <w:rtl/>
        </w:rPr>
        <w:t>ن ا</w:t>
      </w:r>
      <w:r>
        <w:rPr>
          <w:rStyle w:val="Char9"/>
          <w:rtl/>
        </w:rPr>
        <w:t>ی</w:t>
      </w:r>
      <w:r w:rsidRPr="008B2A62">
        <w:rPr>
          <w:rStyle w:val="Char9"/>
          <w:rtl/>
        </w:rPr>
        <w:t>وب</w:t>
      </w:r>
      <w:r>
        <w:rPr>
          <w:rStyle w:val="Char9"/>
          <w:rtl/>
        </w:rPr>
        <w:t>ی</w:t>
      </w:r>
      <w:r w:rsidRPr="008B2A62">
        <w:rPr>
          <w:rStyle w:val="Char9"/>
          <w:rtl/>
        </w:rPr>
        <w:t xml:space="preserve"> در سال 1178 م</w:t>
      </w:r>
      <w:r>
        <w:rPr>
          <w:rStyle w:val="Char9"/>
          <w:rtl/>
        </w:rPr>
        <w:t>ی</w:t>
      </w:r>
      <w:r w:rsidRPr="008B2A62">
        <w:rPr>
          <w:rStyle w:val="Char9"/>
          <w:rtl/>
        </w:rPr>
        <w:t>لاد</w:t>
      </w:r>
      <w:r>
        <w:rPr>
          <w:rStyle w:val="Char9"/>
          <w:rtl/>
        </w:rPr>
        <w:t>ی</w:t>
      </w:r>
      <w:r w:rsidRPr="008B2A62">
        <w:rPr>
          <w:rStyle w:val="Char9"/>
          <w:rtl/>
        </w:rPr>
        <w:t xml:space="preserve"> آن را از دست مس</w:t>
      </w:r>
      <w:r>
        <w:rPr>
          <w:rStyle w:val="Char9"/>
          <w:rtl/>
        </w:rPr>
        <w:t>ی</w:t>
      </w:r>
      <w:r w:rsidRPr="008B2A62">
        <w:rPr>
          <w:rStyle w:val="Char9"/>
          <w:rtl/>
        </w:rPr>
        <w:t>ح</w:t>
      </w:r>
      <w:r>
        <w:rPr>
          <w:rStyle w:val="Char9"/>
          <w:rtl/>
        </w:rPr>
        <w:t>ی</w:t>
      </w:r>
      <w:r w:rsidRPr="008B2A62">
        <w:rPr>
          <w:rStyle w:val="Char9"/>
          <w:rtl/>
        </w:rPr>
        <w:t>ان گرفت. ا</w:t>
      </w:r>
      <w:r>
        <w:rPr>
          <w:rStyle w:val="Char9"/>
          <w:rtl/>
        </w:rPr>
        <w:t>ی</w:t>
      </w:r>
      <w:r w:rsidRPr="008B2A62">
        <w:rPr>
          <w:rStyle w:val="Char9"/>
          <w:rtl/>
        </w:rPr>
        <w:t>ن بخش در حال حاضر مت</w:t>
      </w:r>
      <w:r w:rsidRPr="008B2A62">
        <w:rPr>
          <w:rStyle w:val="Char9"/>
          <w:rFonts w:hint="cs"/>
          <w:rtl/>
        </w:rPr>
        <w:t>ا</w:t>
      </w:r>
      <w:r w:rsidRPr="008B2A62">
        <w:rPr>
          <w:rStyle w:val="Char9"/>
          <w:rtl/>
        </w:rPr>
        <w:t>سفانه جزء خا</w:t>
      </w:r>
      <w:r>
        <w:rPr>
          <w:rStyle w:val="Char9"/>
          <w:rtl/>
        </w:rPr>
        <w:t>ک</w:t>
      </w:r>
      <w:r w:rsidRPr="008B2A62">
        <w:rPr>
          <w:rStyle w:val="Char9"/>
          <w:rtl/>
        </w:rPr>
        <w:t xml:space="preserve"> متصرف</w:t>
      </w:r>
      <w:r>
        <w:rPr>
          <w:rStyle w:val="Char9"/>
          <w:rtl/>
        </w:rPr>
        <w:t>ی</w:t>
      </w:r>
      <w:r w:rsidRPr="008B2A62">
        <w:rPr>
          <w:rStyle w:val="Char9"/>
          <w:rtl/>
        </w:rPr>
        <w:t xml:space="preserve"> اسرائ</w:t>
      </w:r>
      <w:r>
        <w:rPr>
          <w:rStyle w:val="Char9"/>
          <w:rtl/>
        </w:rPr>
        <w:t>ی</w:t>
      </w:r>
      <w:r w:rsidRPr="008B2A62">
        <w:rPr>
          <w:rStyle w:val="Char9"/>
          <w:rtl/>
        </w:rPr>
        <w:t>ل قرار گرفته و در اشغال آن</w:t>
      </w:r>
      <w:r>
        <w:rPr>
          <w:rStyle w:val="Char9"/>
          <w:rFonts w:hint="cs"/>
          <w:rtl/>
        </w:rPr>
        <w:t>‌</w:t>
      </w:r>
      <w:r w:rsidRPr="008B2A62">
        <w:rPr>
          <w:rStyle w:val="Char9"/>
          <w:rtl/>
        </w:rPr>
        <w:t>هاست.</w:t>
      </w:r>
    </w:p>
  </w:footnote>
  <w:footnote w:id="15">
    <w:p w:rsidR="00930CFD" w:rsidRPr="008B2A62" w:rsidRDefault="00930CFD" w:rsidP="008B2A62">
      <w:pPr>
        <w:pStyle w:val="FootnoteText"/>
        <w:bidi/>
        <w:ind w:left="272" w:hanging="272"/>
        <w:jc w:val="both"/>
        <w:rPr>
          <w:rStyle w:val="Char9"/>
          <w:rtl/>
        </w:rPr>
      </w:pPr>
      <w:r w:rsidRPr="008B2A62">
        <w:rPr>
          <w:rStyle w:val="Char9"/>
          <w:rFonts w:eastAsia="SimSun"/>
        </w:rPr>
        <w:footnoteRef/>
      </w:r>
      <w:r w:rsidRPr="008B2A62">
        <w:rPr>
          <w:rStyle w:val="Char9"/>
          <w:rFonts w:hint="cs"/>
          <w:rtl/>
        </w:rPr>
        <w:t>-</w:t>
      </w:r>
      <w:r w:rsidRPr="008B2A62">
        <w:rPr>
          <w:rStyle w:val="Char9"/>
          <w:rtl/>
        </w:rPr>
        <w:t xml:space="preserve"> حضرت رسول ا</w:t>
      </w:r>
      <w:r>
        <w:rPr>
          <w:rStyle w:val="Char9"/>
          <w:rtl/>
        </w:rPr>
        <w:t>ک</w:t>
      </w:r>
      <w:r w:rsidRPr="008B2A62">
        <w:rPr>
          <w:rStyle w:val="Char9"/>
          <w:rtl/>
        </w:rPr>
        <w:t>رم</w:t>
      </w:r>
      <w:r w:rsidRPr="001F244E">
        <w:rPr>
          <w:rStyle w:val="Char9"/>
          <w:rFonts w:cs="CTraditional Arabic"/>
          <w:rtl/>
        </w:rPr>
        <w:t xml:space="preserve"> ج</w:t>
      </w:r>
      <w:r w:rsidRPr="008B2A62">
        <w:rPr>
          <w:rStyle w:val="Char9"/>
          <w:rtl/>
        </w:rPr>
        <w:t xml:space="preserve"> در سال هشتم هجر</w:t>
      </w:r>
      <w:r>
        <w:rPr>
          <w:rStyle w:val="Char9"/>
          <w:rtl/>
        </w:rPr>
        <w:t>ی</w:t>
      </w:r>
      <w:r w:rsidRPr="008B2A62">
        <w:rPr>
          <w:rStyle w:val="Char9"/>
          <w:rtl/>
        </w:rPr>
        <w:t xml:space="preserve"> لش</w:t>
      </w:r>
      <w:r>
        <w:rPr>
          <w:rStyle w:val="Char9"/>
          <w:rtl/>
        </w:rPr>
        <w:t>ک</w:t>
      </w:r>
      <w:r w:rsidRPr="008B2A62">
        <w:rPr>
          <w:rStyle w:val="Char9"/>
          <w:rtl/>
        </w:rPr>
        <w:t>ر</w:t>
      </w:r>
      <w:r>
        <w:rPr>
          <w:rStyle w:val="Char9"/>
          <w:rtl/>
        </w:rPr>
        <w:t>ی</w:t>
      </w:r>
      <w:r w:rsidRPr="008B2A62">
        <w:rPr>
          <w:rStyle w:val="Char9"/>
          <w:rtl/>
        </w:rPr>
        <w:t xml:space="preserve"> را تحت فرمانده</w:t>
      </w:r>
      <w:r>
        <w:rPr>
          <w:rStyle w:val="Char9"/>
          <w:rtl/>
        </w:rPr>
        <w:t>ی</w:t>
      </w:r>
      <w:r w:rsidRPr="008B2A62">
        <w:rPr>
          <w:rStyle w:val="Char9"/>
          <w:rtl/>
        </w:rPr>
        <w:t xml:space="preserve"> ز</w:t>
      </w:r>
      <w:r>
        <w:rPr>
          <w:rStyle w:val="Char9"/>
          <w:rtl/>
        </w:rPr>
        <w:t>ی</w:t>
      </w:r>
      <w:r w:rsidRPr="008B2A62">
        <w:rPr>
          <w:rStyle w:val="Char9"/>
          <w:rtl/>
        </w:rPr>
        <w:t>د بن حارثه پدر اسامه برا</w:t>
      </w:r>
      <w:r>
        <w:rPr>
          <w:rStyle w:val="Char9"/>
          <w:rtl/>
        </w:rPr>
        <w:t>ی</w:t>
      </w:r>
      <w:r w:rsidRPr="008B2A62">
        <w:rPr>
          <w:rStyle w:val="Char9"/>
          <w:rtl/>
        </w:rPr>
        <w:t xml:space="preserve"> دفاع از حمله روم </w:t>
      </w:r>
      <w:r>
        <w:rPr>
          <w:rStyle w:val="Char9"/>
          <w:rtl/>
        </w:rPr>
        <w:t>ک</w:t>
      </w:r>
      <w:r w:rsidRPr="008B2A62">
        <w:rPr>
          <w:rStyle w:val="Char9"/>
          <w:rtl/>
        </w:rPr>
        <w:t>ه خبر رس</w:t>
      </w:r>
      <w:r>
        <w:rPr>
          <w:rStyle w:val="Char9"/>
          <w:rtl/>
        </w:rPr>
        <w:t>ی</w:t>
      </w:r>
      <w:r w:rsidRPr="008B2A62">
        <w:rPr>
          <w:rStyle w:val="Char9"/>
          <w:rtl/>
        </w:rPr>
        <w:t>ده بود قصد حمله به عرب را دارد به مرز شام فرستاد و در محل</w:t>
      </w:r>
      <w:r>
        <w:rPr>
          <w:rStyle w:val="Char9"/>
          <w:rtl/>
        </w:rPr>
        <w:t>ی</w:t>
      </w:r>
      <w:r w:rsidRPr="008B2A62">
        <w:rPr>
          <w:rStyle w:val="Char9"/>
          <w:rtl/>
        </w:rPr>
        <w:t xml:space="preserve"> بنام تبو</w:t>
      </w:r>
      <w:r>
        <w:rPr>
          <w:rStyle w:val="Char9"/>
          <w:rtl/>
        </w:rPr>
        <w:t>ک</w:t>
      </w:r>
      <w:r w:rsidRPr="008B2A62">
        <w:rPr>
          <w:rStyle w:val="Char9"/>
          <w:rtl/>
        </w:rPr>
        <w:t xml:space="preserve"> با سپاه روم به جنگ پرداخت. او در ا</w:t>
      </w:r>
      <w:r>
        <w:rPr>
          <w:rStyle w:val="Char9"/>
          <w:rtl/>
        </w:rPr>
        <w:t>ی</w:t>
      </w:r>
      <w:r w:rsidRPr="008B2A62">
        <w:rPr>
          <w:rStyle w:val="Char9"/>
          <w:rtl/>
        </w:rPr>
        <w:t>ن جنگ شه</w:t>
      </w:r>
      <w:r>
        <w:rPr>
          <w:rStyle w:val="Char9"/>
          <w:rtl/>
        </w:rPr>
        <w:t>ی</w:t>
      </w:r>
      <w:r w:rsidRPr="008B2A62">
        <w:rPr>
          <w:rStyle w:val="Char9"/>
          <w:rtl/>
        </w:rPr>
        <w:t>د گرد</w:t>
      </w:r>
      <w:r>
        <w:rPr>
          <w:rStyle w:val="Char9"/>
          <w:rtl/>
        </w:rPr>
        <w:t>ی</w:t>
      </w:r>
      <w:r w:rsidRPr="008B2A62">
        <w:rPr>
          <w:rStyle w:val="Char9"/>
          <w:rtl/>
        </w:rPr>
        <w:t>د. رسول الله اسامه پسر ز</w:t>
      </w:r>
      <w:r>
        <w:rPr>
          <w:rStyle w:val="Char9"/>
          <w:rtl/>
        </w:rPr>
        <w:t>ی</w:t>
      </w:r>
      <w:r w:rsidRPr="008B2A62">
        <w:rPr>
          <w:rStyle w:val="Char9"/>
          <w:rtl/>
        </w:rPr>
        <w:t>د شه</w:t>
      </w:r>
      <w:r>
        <w:rPr>
          <w:rStyle w:val="Char9"/>
          <w:rtl/>
        </w:rPr>
        <w:t>ی</w:t>
      </w:r>
      <w:r w:rsidRPr="008B2A62">
        <w:rPr>
          <w:rStyle w:val="Char9"/>
          <w:rtl/>
        </w:rPr>
        <w:t>د را در ا</w:t>
      </w:r>
      <w:r>
        <w:rPr>
          <w:rStyle w:val="Char9"/>
          <w:rtl/>
        </w:rPr>
        <w:t>ی</w:t>
      </w:r>
      <w:r w:rsidRPr="008B2A62">
        <w:rPr>
          <w:rStyle w:val="Char9"/>
          <w:rtl/>
        </w:rPr>
        <w:t>ن لش</w:t>
      </w:r>
      <w:r>
        <w:rPr>
          <w:rStyle w:val="Char9"/>
          <w:rtl/>
        </w:rPr>
        <w:t>ک</w:t>
      </w:r>
      <w:r w:rsidRPr="008B2A62">
        <w:rPr>
          <w:rStyle w:val="Char9"/>
          <w:rtl/>
        </w:rPr>
        <w:t>ر</w:t>
      </w:r>
      <w:r>
        <w:rPr>
          <w:rStyle w:val="Char9"/>
          <w:rtl/>
        </w:rPr>
        <w:t>ک</w:t>
      </w:r>
      <w:r w:rsidRPr="008B2A62">
        <w:rPr>
          <w:rStyle w:val="Char9"/>
          <w:rtl/>
        </w:rPr>
        <w:t>ش</w:t>
      </w:r>
      <w:r>
        <w:rPr>
          <w:rStyle w:val="Char9"/>
          <w:rtl/>
        </w:rPr>
        <w:t>ی</w:t>
      </w:r>
      <w:r w:rsidRPr="008B2A62">
        <w:rPr>
          <w:rStyle w:val="Char9"/>
          <w:rtl/>
        </w:rPr>
        <w:t xml:space="preserve"> به فرمانده</w:t>
      </w:r>
      <w:r>
        <w:rPr>
          <w:rStyle w:val="Char9"/>
          <w:rtl/>
        </w:rPr>
        <w:t>ی</w:t>
      </w:r>
      <w:r w:rsidRPr="008B2A62">
        <w:rPr>
          <w:rStyle w:val="Char9"/>
          <w:rtl/>
        </w:rPr>
        <w:t xml:space="preserve"> برگز</w:t>
      </w:r>
      <w:r>
        <w:rPr>
          <w:rStyle w:val="Char9"/>
          <w:rtl/>
        </w:rPr>
        <w:t>ی</w:t>
      </w:r>
      <w:r w:rsidRPr="008B2A62">
        <w:rPr>
          <w:rStyle w:val="Char9"/>
          <w:rtl/>
        </w:rPr>
        <w:t xml:space="preserve">د تا به </w:t>
      </w:r>
      <w:r>
        <w:rPr>
          <w:rStyle w:val="Char9"/>
          <w:rtl/>
        </w:rPr>
        <w:t>ی</w:t>
      </w:r>
      <w:r w:rsidRPr="008B2A62">
        <w:rPr>
          <w:rStyle w:val="Char9"/>
          <w:rtl/>
        </w:rPr>
        <w:t>اد خون پدرش شجاعانه بجنگد و قصاص پدرش را از سپاه روم بگ</w:t>
      </w:r>
      <w:r>
        <w:rPr>
          <w:rStyle w:val="Char9"/>
          <w:rtl/>
        </w:rPr>
        <w:t>ی</w:t>
      </w:r>
      <w:r w:rsidRPr="008B2A62">
        <w:rPr>
          <w:rStyle w:val="Char9"/>
          <w:rtl/>
        </w:rPr>
        <w:t>رد. اسامه ن</w:t>
      </w:r>
      <w:r>
        <w:rPr>
          <w:rStyle w:val="Char9"/>
          <w:rtl/>
        </w:rPr>
        <w:t>ی</w:t>
      </w:r>
      <w:r w:rsidRPr="008B2A62">
        <w:rPr>
          <w:rStyle w:val="Char9"/>
          <w:rtl/>
        </w:rPr>
        <w:t>ز با ش</w:t>
      </w:r>
      <w:r>
        <w:rPr>
          <w:rStyle w:val="Char9"/>
          <w:rtl/>
        </w:rPr>
        <w:t>ک</w:t>
      </w:r>
      <w:r w:rsidRPr="008B2A62">
        <w:rPr>
          <w:rStyle w:val="Char9"/>
          <w:rtl/>
        </w:rPr>
        <w:t>ست دادن</w:t>
      </w:r>
      <w:r>
        <w:rPr>
          <w:rStyle w:val="Char9"/>
          <w:rtl/>
        </w:rPr>
        <w:t xml:space="preserve"> آن‌ها </w:t>
      </w:r>
      <w:r w:rsidRPr="008B2A62">
        <w:rPr>
          <w:rStyle w:val="Char9"/>
          <w:rtl/>
        </w:rPr>
        <w:t>در بلقاء فلسط</w:t>
      </w:r>
      <w:r>
        <w:rPr>
          <w:rStyle w:val="Char9"/>
          <w:rtl/>
        </w:rPr>
        <w:t>ی</w:t>
      </w:r>
      <w:r w:rsidRPr="008B2A62">
        <w:rPr>
          <w:rStyle w:val="Char9"/>
          <w:rtl/>
        </w:rPr>
        <w:t>ن قصاص پدرش را گرفت. در ا</w:t>
      </w:r>
      <w:r>
        <w:rPr>
          <w:rStyle w:val="Char9"/>
          <w:rtl/>
        </w:rPr>
        <w:t>ی</w:t>
      </w:r>
      <w:r w:rsidRPr="008B2A62">
        <w:rPr>
          <w:rStyle w:val="Char9"/>
          <w:rtl/>
        </w:rPr>
        <w:t>ن جنگ بر همان اسب</w:t>
      </w:r>
      <w:r>
        <w:rPr>
          <w:rStyle w:val="Char9"/>
          <w:rtl/>
        </w:rPr>
        <w:t>ی</w:t>
      </w:r>
      <w:r w:rsidRPr="008B2A62">
        <w:rPr>
          <w:rStyle w:val="Char9"/>
          <w:rtl/>
        </w:rPr>
        <w:t xml:space="preserve"> سوار شده و م</w:t>
      </w:r>
      <w:r>
        <w:rPr>
          <w:rStyle w:val="Char9"/>
          <w:rtl/>
        </w:rPr>
        <w:t>ی</w:t>
      </w:r>
      <w:r w:rsidRPr="008B2A62">
        <w:rPr>
          <w:rStyle w:val="Char9"/>
          <w:rtl/>
        </w:rPr>
        <w:t>‌جنگ</w:t>
      </w:r>
      <w:r>
        <w:rPr>
          <w:rStyle w:val="Char9"/>
          <w:rtl/>
        </w:rPr>
        <w:t>ی</w:t>
      </w:r>
      <w:r w:rsidRPr="008B2A62">
        <w:rPr>
          <w:rStyle w:val="Char9"/>
          <w:rtl/>
        </w:rPr>
        <w:t xml:space="preserve">د </w:t>
      </w:r>
      <w:r>
        <w:rPr>
          <w:rStyle w:val="Char9"/>
          <w:rtl/>
        </w:rPr>
        <w:t>ک</w:t>
      </w:r>
      <w:r w:rsidRPr="008B2A62">
        <w:rPr>
          <w:rStyle w:val="Char9"/>
          <w:rtl/>
        </w:rPr>
        <w:t>ه پدرش بر رو</w:t>
      </w:r>
      <w:r>
        <w:rPr>
          <w:rStyle w:val="Char9"/>
          <w:rtl/>
        </w:rPr>
        <w:t>ی</w:t>
      </w:r>
      <w:r w:rsidRPr="008B2A62">
        <w:rPr>
          <w:rStyle w:val="Char9"/>
          <w:rtl/>
        </w:rPr>
        <w:t xml:space="preserve"> آن شه</w:t>
      </w:r>
      <w:r>
        <w:rPr>
          <w:rStyle w:val="Char9"/>
          <w:rtl/>
        </w:rPr>
        <w:t>ی</w:t>
      </w:r>
      <w:r w:rsidRPr="008B2A62">
        <w:rPr>
          <w:rStyle w:val="Char9"/>
          <w:rtl/>
        </w:rPr>
        <w:t>د شده بود.</w:t>
      </w:r>
    </w:p>
  </w:footnote>
  <w:footnote w:id="16">
    <w:p w:rsidR="00930CFD" w:rsidRPr="008B2A62" w:rsidRDefault="00930CFD" w:rsidP="008B2A62">
      <w:pPr>
        <w:pStyle w:val="FootnoteText"/>
        <w:bidi/>
        <w:ind w:left="272" w:hanging="272"/>
        <w:jc w:val="both"/>
        <w:rPr>
          <w:rStyle w:val="Char9"/>
          <w:rtl/>
        </w:rPr>
      </w:pPr>
      <w:r w:rsidRPr="008B2A62">
        <w:rPr>
          <w:rStyle w:val="Char9"/>
          <w:rFonts w:eastAsia="SimSun"/>
        </w:rPr>
        <w:footnoteRef/>
      </w:r>
      <w:r w:rsidRPr="008B2A62">
        <w:rPr>
          <w:rStyle w:val="Char9"/>
          <w:rFonts w:hint="cs"/>
          <w:rtl/>
        </w:rPr>
        <w:t>-</w:t>
      </w:r>
      <w:r w:rsidRPr="008B2A62">
        <w:rPr>
          <w:rStyle w:val="Char9"/>
          <w:rtl/>
        </w:rPr>
        <w:t xml:space="preserve"> طل</w:t>
      </w:r>
      <w:r>
        <w:rPr>
          <w:rStyle w:val="Char9"/>
          <w:rtl/>
        </w:rPr>
        <w:t>ی</w:t>
      </w:r>
      <w:r w:rsidRPr="008B2A62">
        <w:rPr>
          <w:rStyle w:val="Char9"/>
          <w:rtl/>
        </w:rPr>
        <w:t>حه در ا</w:t>
      </w:r>
      <w:r>
        <w:rPr>
          <w:rStyle w:val="Char9"/>
          <w:rtl/>
        </w:rPr>
        <w:t>ی</w:t>
      </w:r>
      <w:r w:rsidRPr="008B2A62">
        <w:rPr>
          <w:rStyle w:val="Char9"/>
          <w:rtl/>
        </w:rPr>
        <w:t>ن جنگ از خالد ش</w:t>
      </w:r>
      <w:r>
        <w:rPr>
          <w:rStyle w:val="Char9"/>
          <w:rtl/>
        </w:rPr>
        <w:t>ک</w:t>
      </w:r>
      <w:r w:rsidRPr="008B2A62">
        <w:rPr>
          <w:rStyle w:val="Char9"/>
          <w:rtl/>
        </w:rPr>
        <w:t>ست خورد و لش</w:t>
      </w:r>
      <w:r>
        <w:rPr>
          <w:rStyle w:val="Char9"/>
          <w:rtl/>
        </w:rPr>
        <w:t>ک</w:t>
      </w:r>
      <w:r w:rsidRPr="008B2A62">
        <w:rPr>
          <w:rStyle w:val="Char9"/>
          <w:rtl/>
        </w:rPr>
        <w:t>رش تار و مار گرد</w:t>
      </w:r>
      <w:r>
        <w:rPr>
          <w:rStyle w:val="Char9"/>
          <w:rtl/>
        </w:rPr>
        <w:t>ی</w:t>
      </w:r>
      <w:r w:rsidRPr="008B2A62">
        <w:rPr>
          <w:rStyle w:val="Char9"/>
          <w:rtl/>
        </w:rPr>
        <w:t>د. هم</w:t>
      </w:r>
      <w:r>
        <w:rPr>
          <w:rStyle w:val="Char9"/>
          <w:rtl/>
        </w:rPr>
        <w:t>ی</w:t>
      </w:r>
      <w:r w:rsidRPr="008B2A62">
        <w:rPr>
          <w:rStyle w:val="Char9"/>
          <w:rtl/>
        </w:rPr>
        <w:t xml:space="preserve">ن </w:t>
      </w:r>
      <w:r>
        <w:rPr>
          <w:rStyle w:val="Char9"/>
          <w:rtl/>
        </w:rPr>
        <w:t>ک</w:t>
      </w:r>
      <w:r w:rsidRPr="008B2A62">
        <w:rPr>
          <w:rStyle w:val="Char9"/>
          <w:rtl/>
        </w:rPr>
        <w:t>ه د</w:t>
      </w:r>
      <w:r>
        <w:rPr>
          <w:rStyle w:val="Char9"/>
          <w:rtl/>
        </w:rPr>
        <w:t>ی</w:t>
      </w:r>
      <w:r w:rsidRPr="008B2A62">
        <w:rPr>
          <w:rStyle w:val="Char9"/>
          <w:rtl/>
        </w:rPr>
        <w:t>د</w:t>
      </w:r>
      <w:r>
        <w:rPr>
          <w:rStyle w:val="Char9"/>
          <w:rtl/>
        </w:rPr>
        <w:t>ک</w:t>
      </w:r>
      <w:r w:rsidRPr="008B2A62">
        <w:rPr>
          <w:rStyle w:val="Char9"/>
          <w:rtl/>
        </w:rPr>
        <w:t>ارش و</w:t>
      </w:r>
      <w:r w:rsidRPr="008B2A62">
        <w:rPr>
          <w:rStyle w:val="Char9"/>
          <w:rFonts w:hint="cs"/>
          <w:rtl/>
        </w:rPr>
        <w:t xml:space="preserve"> </w:t>
      </w:r>
      <w:r w:rsidRPr="008B2A62">
        <w:rPr>
          <w:rStyle w:val="Char9"/>
          <w:rtl/>
        </w:rPr>
        <w:t>خ</w:t>
      </w:r>
      <w:r>
        <w:rPr>
          <w:rStyle w:val="Char9"/>
          <w:rtl/>
        </w:rPr>
        <w:t>ی</w:t>
      </w:r>
      <w:r w:rsidRPr="008B2A62">
        <w:rPr>
          <w:rStyle w:val="Char9"/>
          <w:rtl/>
        </w:rPr>
        <w:t xml:space="preserve">م شده و چه بسا </w:t>
      </w:r>
      <w:r>
        <w:rPr>
          <w:rStyle w:val="Char9"/>
          <w:rtl/>
        </w:rPr>
        <w:t>ک</w:t>
      </w:r>
      <w:r w:rsidRPr="008B2A62">
        <w:rPr>
          <w:rStyle w:val="Char9"/>
          <w:rtl/>
        </w:rPr>
        <w:t xml:space="preserve">ه </w:t>
      </w:r>
      <w:r>
        <w:rPr>
          <w:rStyle w:val="Char9"/>
          <w:rtl/>
        </w:rPr>
        <w:t>ک</w:t>
      </w:r>
      <w:r w:rsidRPr="008B2A62">
        <w:rPr>
          <w:rStyle w:val="Char9"/>
          <w:rtl/>
        </w:rPr>
        <w:t xml:space="preserve">شته شود </w:t>
      </w:r>
      <w:r>
        <w:rPr>
          <w:rStyle w:val="Char9"/>
          <w:rtl/>
        </w:rPr>
        <w:t>ی</w:t>
      </w:r>
      <w:r w:rsidRPr="008B2A62">
        <w:rPr>
          <w:rStyle w:val="Char9"/>
          <w:rtl/>
        </w:rPr>
        <w:t>ا اس</w:t>
      </w:r>
      <w:r>
        <w:rPr>
          <w:rStyle w:val="Char9"/>
          <w:rtl/>
        </w:rPr>
        <w:t>ی</w:t>
      </w:r>
      <w:r w:rsidRPr="008B2A62">
        <w:rPr>
          <w:rStyle w:val="Char9"/>
          <w:rtl/>
        </w:rPr>
        <w:t>ر گردد بر اسب تندرو خود سوار و همسرش نوار را پشت سرش رو</w:t>
      </w:r>
      <w:r>
        <w:rPr>
          <w:rStyle w:val="Char9"/>
          <w:rtl/>
        </w:rPr>
        <w:t>ی</w:t>
      </w:r>
      <w:r w:rsidRPr="008B2A62">
        <w:rPr>
          <w:rStyle w:val="Char9"/>
          <w:rtl/>
        </w:rPr>
        <w:t xml:space="preserve"> اسب سوار نموده فرار </w:t>
      </w:r>
      <w:r>
        <w:rPr>
          <w:rStyle w:val="Char9"/>
          <w:rtl/>
        </w:rPr>
        <w:t>ک</w:t>
      </w:r>
      <w:r w:rsidRPr="008B2A62">
        <w:rPr>
          <w:rStyle w:val="Char9"/>
          <w:rtl/>
        </w:rPr>
        <w:t xml:space="preserve">رد و به شام </w:t>
      </w:r>
      <w:r>
        <w:rPr>
          <w:rStyle w:val="Char9"/>
          <w:rtl/>
        </w:rPr>
        <w:t>ک</w:t>
      </w:r>
      <w:r w:rsidRPr="008B2A62">
        <w:rPr>
          <w:rStyle w:val="Char9"/>
          <w:rtl/>
        </w:rPr>
        <w:t>ه تحت ح</w:t>
      </w:r>
      <w:r>
        <w:rPr>
          <w:rStyle w:val="Char9"/>
          <w:rtl/>
        </w:rPr>
        <w:t>ک</w:t>
      </w:r>
      <w:r w:rsidRPr="008B2A62">
        <w:rPr>
          <w:rStyle w:val="Char9"/>
          <w:rtl/>
        </w:rPr>
        <w:t>م روم بود رهسپار گرد</w:t>
      </w:r>
      <w:r>
        <w:rPr>
          <w:rStyle w:val="Char9"/>
          <w:rtl/>
        </w:rPr>
        <w:t>ی</w:t>
      </w:r>
      <w:r w:rsidRPr="008B2A62">
        <w:rPr>
          <w:rStyle w:val="Char9"/>
          <w:rtl/>
        </w:rPr>
        <w:t>د و در آنجا ماند تا آن</w:t>
      </w:r>
      <w:r>
        <w:rPr>
          <w:rStyle w:val="Char9"/>
          <w:rtl/>
        </w:rPr>
        <w:t>ک</w:t>
      </w:r>
      <w:r w:rsidRPr="008B2A62">
        <w:rPr>
          <w:rStyle w:val="Char9"/>
          <w:rtl/>
        </w:rPr>
        <w:t>ه شن</w:t>
      </w:r>
      <w:r>
        <w:rPr>
          <w:rStyle w:val="Char9"/>
          <w:rtl/>
        </w:rPr>
        <w:t>ی</w:t>
      </w:r>
      <w:r w:rsidRPr="008B2A62">
        <w:rPr>
          <w:rStyle w:val="Char9"/>
          <w:rtl/>
        </w:rPr>
        <w:t>د پ</w:t>
      </w:r>
      <w:r>
        <w:rPr>
          <w:rStyle w:val="Char9"/>
          <w:rtl/>
        </w:rPr>
        <w:t>ی</w:t>
      </w:r>
      <w:r w:rsidRPr="008B2A62">
        <w:rPr>
          <w:rStyle w:val="Char9"/>
          <w:rtl/>
        </w:rPr>
        <w:t xml:space="preserve">روانش </w:t>
      </w:r>
      <w:r>
        <w:rPr>
          <w:rStyle w:val="Char9"/>
          <w:rtl/>
        </w:rPr>
        <w:t>ک</w:t>
      </w:r>
      <w:r w:rsidRPr="008B2A62">
        <w:rPr>
          <w:rStyle w:val="Char9"/>
          <w:rtl/>
        </w:rPr>
        <w:t>ه قب</w:t>
      </w:r>
      <w:r>
        <w:rPr>
          <w:rStyle w:val="Char9"/>
          <w:rtl/>
        </w:rPr>
        <w:t>ی</w:t>
      </w:r>
      <w:r w:rsidRPr="008B2A62">
        <w:rPr>
          <w:rStyle w:val="Char9"/>
          <w:rtl/>
        </w:rPr>
        <w:t>له بنو اسد بودند همه مسلمان شد‌ه‌اند. لذا او هم در زمان خلافت عمر بن الخطاب مسلمان گرد</w:t>
      </w:r>
      <w:r>
        <w:rPr>
          <w:rStyle w:val="Char9"/>
          <w:rtl/>
        </w:rPr>
        <w:t>ی</w:t>
      </w:r>
      <w:r w:rsidRPr="008B2A62">
        <w:rPr>
          <w:rStyle w:val="Char9"/>
          <w:rtl/>
        </w:rPr>
        <w:t>د. او پس از آن در مد</w:t>
      </w:r>
      <w:r>
        <w:rPr>
          <w:rStyle w:val="Char9"/>
          <w:rtl/>
        </w:rPr>
        <w:t>ی</w:t>
      </w:r>
      <w:r w:rsidRPr="008B2A62">
        <w:rPr>
          <w:rStyle w:val="Char9"/>
          <w:rtl/>
        </w:rPr>
        <w:t>نه به حضور عمر رفت. طل</w:t>
      </w:r>
      <w:r>
        <w:rPr>
          <w:rStyle w:val="Char9"/>
          <w:rtl/>
        </w:rPr>
        <w:t>ی</w:t>
      </w:r>
      <w:r w:rsidRPr="008B2A62">
        <w:rPr>
          <w:rStyle w:val="Char9"/>
          <w:rtl/>
        </w:rPr>
        <w:t>حه و قب</w:t>
      </w:r>
      <w:r>
        <w:rPr>
          <w:rStyle w:val="Char9"/>
          <w:rtl/>
        </w:rPr>
        <w:t>ی</w:t>
      </w:r>
      <w:r w:rsidRPr="008B2A62">
        <w:rPr>
          <w:rStyle w:val="Char9"/>
          <w:rtl/>
        </w:rPr>
        <w:t>له‌اش بنواسد در</w:t>
      </w:r>
      <w:r>
        <w:rPr>
          <w:rStyle w:val="Char9"/>
          <w:rtl/>
        </w:rPr>
        <w:t xml:space="preserve"> جنگ‌های</w:t>
      </w:r>
      <w:r w:rsidRPr="008B2A62">
        <w:rPr>
          <w:rStyle w:val="Char9"/>
          <w:rtl/>
        </w:rPr>
        <w:t xml:space="preserve"> عرب و پارس فدا</w:t>
      </w:r>
      <w:r>
        <w:rPr>
          <w:rStyle w:val="Char9"/>
          <w:rtl/>
        </w:rPr>
        <w:t>ک</w:t>
      </w:r>
      <w:r w:rsidRPr="008B2A62">
        <w:rPr>
          <w:rStyle w:val="Char9"/>
          <w:rtl/>
        </w:rPr>
        <w:t>ار</w:t>
      </w:r>
      <w:r>
        <w:rPr>
          <w:rStyle w:val="Char9"/>
          <w:rtl/>
        </w:rPr>
        <w:t>ی</w:t>
      </w:r>
      <w:r w:rsidRPr="008B2A62">
        <w:rPr>
          <w:rStyle w:val="Char9"/>
          <w:rtl/>
        </w:rPr>
        <w:t xml:space="preserve"> و</w:t>
      </w:r>
      <w:r w:rsidRPr="008B2A62">
        <w:rPr>
          <w:rStyle w:val="Char9"/>
          <w:rFonts w:hint="cs"/>
          <w:rtl/>
        </w:rPr>
        <w:t xml:space="preserve"> </w:t>
      </w:r>
      <w:r w:rsidRPr="008B2A62">
        <w:rPr>
          <w:rStyle w:val="Char9"/>
          <w:rtl/>
        </w:rPr>
        <w:t>از خود گذشتگ</w:t>
      </w:r>
      <w:r>
        <w:rPr>
          <w:rStyle w:val="Char9"/>
          <w:rtl/>
        </w:rPr>
        <w:t>ی</w:t>
      </w:r>
      <w:r w:rsidRPr="008B2A62">
        <w:rPr>
          <w:rStyle w:val="Char9"/>
          <w:rtl/>
        </w:rPr>
        <w:t xml:space="preserve"> مهم</w:t>
      </w:r>
      <w:r>
        <w:rPr>
          <w:rStyle w:val="Char9"/>
          <w:rtl/>
        </w:rPr>
        <w:t>ی</w:t>
      </w:r>
      <w:r w:rsidRPr="008B2A62">
        <w:rPr>
          <w:rStyle w:val="Char9"/>
          <w:rtl/>
        </w:rPr>
        <w:t xml:space="preserve"> نشان دادند و خ</w:t>
      </w:r>
      <w:r>
        <w:rPr>
          <w:rStyle w:val="Char9"/>
          <w:rtl/>
        </w:rPr>
        <w:t>ی</w:t>
      </w:r>
      <w:r w:rsidRPr="008B2A62">
        <w:rPr>
          <w:rStyle w:val="Char9"/>
          <w:rtl/>
        </w:rPr>
        <w:t>ل</w:t>
      </w:r>
      <w:r>
        <w:rPr>
          <w:rStyle w:val="Char9"/>
          <w:rtl/>
        </w:rPr>
        <w:t>ی</w:t>
      </w:r>
      <w:r w:rsidRPr="008B2A62">
        <w:rPr>
          <w:rStyle w:val="Char9"/>
          <w:rtl/>
        </w:rPr>
        <w:t xml:space="preserve"> شجاعانه جنگ</w:t>
      </w:r>
      <w:r>
        <w:rPr>
          <w:rStyle w:val="Char9"/>
          <w:rtl/>
        </w:rPr>
        <w:t>ی</w:t>
      </w:r>
      <w:r w:rsidRPr="008B2A62">
        <w:rPr>
          <w:rStyle w:val="Char9"/>
          <w:rtl/>
        </w:rPr>
        <w:t>دند. او در سال 18 هجر</w:t>
      </w:r>
      <w:r>
        <w:rPr>
          <w:rStyle w:val="Char9"/>
          <w:rtl/>
        </w:rPr>
        <w:t>ی</w:t>
      </w:r>
      <w:r w:rsidRPr="008B2A62">
        <w:rPr>
          <w:rStyle w:val="Char9"/>
          <w:rtl/>
        </w:rPr>
        <w:t xml:space="preserve"> در نهاوند شه</w:t>
      </w:r>
      <w:r>
        <w:rPr>
          <w:rStyle w:val="Char9"/>
          <w:rtl/>
        </w:rPr>
        <w:t>ی</w:t>
      </w:r>
      <w:r w:rsidRPr="008B2A62">
        <w:rPr>
          <w:rStyle w:val="Char9"/>
          <w:rtl/>
        </w:rPr>
        <w:t>د گرد</w:t>
      </w:r>
      <w:r>
        <w:rPr>
          <w:rStyle w:val="Char9"/>
          <w:rtl/>
        </w:rPr>
        <w:t>ی</w:t>
      </w:r>
      <w:r w:rsidRPr="008B2A62">
        <w:rPr>
          <w:rStyle w:val="Char9"/>
          <w:rtl/>
        </w:rPr>
        <w:t>د.</w:t>
      </w:r>
    </w:p>
  </w:footnote>
  <w:footnote w:id="17">
    <w:p w:rsidR="00930CFD" w:rsidRPr="008B2A62" w:rsidRDefault="00930CFD" w:rsidP="008B2A62">
      <w:pPr>
        <w:pStyle w:val="FootnoteText"/>
        <w:bidi/>
        <w:ind w:left="272" w:hanging="272"/>
        <w:jc w:val="both"/>
        <w:rPr>
          <w:rStyle w:val="Char9"/>
          <w:rtl/>
        </w:rPr>
      </w:pPr>
      <w:r w:rsidRPr="008B2A62">
        <w:rPr>
          <w:rStyle w:val="Char9"/>
          <w:rFonts w:eastAsia="SimSun"/>
        </w:rPr>
        <w:footnoteRef/>
      </w:r>
      <w:r w:rsidRPr="008B2A62">
        <w:rPr>
          <w:rStyle w:val="Char9"/>
          <w:rFonts w:hint="cs"/>
          <w:rtl/>
        </w:rPr>
        <w:t>-</w:t>
      </w:r>
      <w:r w:rsidRPr="008B2A62">
        <w:rPr>
          <w:rStyle w:val="Char9"/>
          <w:rtl/>
        </w:rPr>
        <w:t xml:space="preserve"> سجاح بانو</w:t>
      </w:r>
      <w:r>
        <w:rPr>
          <w:rStyle w:val="Char9"/>
          <w:rtl/>
        </w:rPr>
        <w:t>ی</w:t>
      </w:r>
      <w:r w:rsidRPr="008B2A62">
        <w:rPr>
          <w:rStyle w:val="Char9"/>
          <w:rtl/>
        </w:rPr>
        <w:t xml:space="preserve"> دل</w:t>
      </w:r>
      <w:r>
        <w:rPr>
          <w:rStyle w:val="Char9"/>
          <w:rtl/>
        </w:rPr>
        <w:t>ی</w:t>
      </w:r>
      <w:r w:rsidRPr="008B2A62">
        <w:rPr>
          <w:rStyle w:val="Char9"/>
          <w:rtl/>
        </w:rPr>
        <w:t>ر</w:t>
      </w:r>
      <w:r>
        <w:rPr>
          <w:rStyle w:val="Char9"/>
          <w:rtl/>
        </w:rPr>
        <w:t>ی</w:t>
      </w:r>
      <w:r w:rsidRPr="008B2A62">
        <w:rPr>
          <w:rStyle w:val="Char9"/>
          <w:rtl/>
        </w:rPr>
        <w:t xml:space="preserve"> بود </w:t>
      </w:r>
      <w:r>
        <w:rPr>
          <w:rStyle w:val="Char9"/>
          <w:rtl/>
        </w:rPr>
        <w:t>ک</w:t>
      </w:r>
      <w:r w:rsidRPr="008B2A62">
        <w:rPr>
          <w:rStyle w:val="Char9"/>
          <w:rtl/>
        </w:rPr>
        <w:t>ه ادعا</w:t>
      </w:r>
      <w:r>
        <w:rPr>
          <w:rStyle w:val="Char9"/>
          <w:rtl/>
        </w:rPr>
        <w:t>ی</w:t>
      </w:r>
      <w:r w:rsidRPr="008B2A62">
        <w:rPr>
          <w:rStyle w:val="Char9"/>
          <w:rtl/>
        </w:rPr>
        <w:t xml:space="preserve"> نبوت دروغ</w:t>
      </w:r>
      <w:r>
        <w:rPr>
          <w:rStyle w:val="Char9"/>
          <w:rtl/>
        </w:rPr>
        <w:t>ی</w:t>
      </w:r>
      <w:r w:rsidRPr="008B2A62">
        <w:rPr>
          <w:rStyle w:val="Char9"/>
          <w:rtl/>
        </w:rPr>
        <w:t xml:space="preserve">ن </w:t>
      </w:r>
      <w:r>
        <w:rPr>
          <w:rStyle w:val="Char9"/>
          <w:rtl/>
        </w:rPr>
        <w:t>ک</w:t>
      </w:r>
      <w:r w:rsidRPr="008B2A62">
        <w:rPr>
          <w:rStyle w:val="Char9"/>
          <w:rtl/>
        </w:rPr>
        <w:t>رده بود. بعداً با مس</w:t>
      </w:r>
      <w:r>
        <w:rPr>
          <w:rStyle w:val="Char9"/>
          <w:rtl/>
        </w:rPr>
        <w:t>ی</w:t>
      </w:r>
      <w:r w:rsidRPr="008B2A62">
        <w:rPr>
          <w:rStyle w:val="Char9"/>
          <w:rtl/>
        </w:rPr>
        <w:t xml:space="preserve">لمه </w:t>
      </w:r>
      <w:r>
        <w:rPr>
          <w:rStyle w:val="Char9"/>
          <w:rtl/>
        </w:rPr>
        <w:t>ک</w:t>
      </w:r>
      <w:r w:rsidRPr="008B2A62">
        <w:rPr>
          <w:rStyle w:val="Char9"/>
          <w:rtl/>
        </w:rPr>
        <w:t xml:space="preserve">ذاب ازدواج </w:t>
      </w:r>
      <w:r>
        <w:rPr>
          <w:rStyle w:val="Char9"/>
          <w:rtl/>
        </w:rPr>
        <w:t>ک</w:t>
      </w:r>
      <w:r w:rsidRPr="008B2A62">
        <w:rPr>
          <w:rStyle w:val="Char9"/>
          <w:rtl/>
        </w:rPr>
        <w:t>رد. هر دو با پ</w:t>
      </w:r>
      <w:r>
        <w:rPr>
          <w:rStyle w:val="Char9"/>
          <w:rtl/>
        </w:rPr>
        <w:t>ی</w:t>
      </w:r>
      <w:r w:rsidRPr="008B2A62">
        <w:rPr>
          <w:rStyle w:val="Char9"/>
          <w:rtl/>
        </w:rPr>
        <w:t>روان خود برا</w:t>
      </w:r>
      <w:r>
        <w:rPr>
          <w:rStyle w:val="Char9"/>
          <w:rtl/>
        </w:rPr>
        <w:t>ی</w:t>
      </w:r>
      <w:r w:rsidRPr="008B2A62">
        <w:rPr>
          <w:rStyle w:val="Char9"/>
          <w:rtl/>
        </w:rPr>
        <w:t xml:space="preserve"> جنگ با مسلم</w:t>
      </w:r>
      <w:r>
        <w:rPr>
          <w:rStyle w:val="Char9"/>
          <w:rtl/>
        </w:rPr>
        <w:t>ی</w:t>
      </w:r>
      <w:r w:rsidRPr="008B2A62">
        <w:rPr>
          <w:rStyle w:val="Char9"/>
          <w:rtl/>
        </w:rPr>
        <w:t>ن همدست گرد</w:t>
      </w:r>
      <w:r>
        <w:rPr>
          <w:rStyle w:val="Char9"/>
          <w:rtl/>
        </w:rPr>
        <w:t>ی</w:t>
      </w:r>
      <w:r w:rsidRPr="008B2A62">
        <w:rPr>
          <w:rStyle w:val="Char9"/>
          <w:rtl/>
        </w:rPr>
        <w:t>دند. او در ا</w:t>
      </w:r>
      <w:r>
        <w:rPr>
          <w:rStyle w:val="Char9"/>
          <w:rtl/>
        </w:rPr>
        <w:t>ی</w:t>
      </w:r>
      <w:r w:rsidRPr="008B2A62">
        <w:rPr>
          <w:rStyle w:val="Char9"/>
          <w:rtl/>
        </w:rPr>
        <w:t>ن جنگ ش</w:t>
      </w:r>
      <w:r>
        <w:rPr>
          <w:rStyle w:val="Char9"/>
          <w:rtl/>
        </w:rPr>
        <w:t>ک</w:t>
      </w:r>
      <w:r w:rsidRPr="008B2A62">
        <w:rPr>
          <w:rStyle w:val="Char9"/>
          <w:rtl/>
        </w:rPr>
        <w:t>ست خورد و به الجز</w:t>
      </w:r>
      <w:r>
        <w:rPr>
          <w:rStyle w:val="Char9"/>
          <w:rtl/>
        </w:rPr>
        <w:t>ی</w:t>
      </w:r>
      <w:r w:rsidRPr="008B2A62">
        <w:rPr>
          <w:rStyle w:val="Char9"/>
          <w:rtl/>
        </w:rPr>
        <w:t>ره رفت. بعداً مسلمان شد و در ا</w:t>
      </w:r>
      <w:r>
        <w:rPr>
          <w:rStyle w:val="Char9"/>
          <w:rtl/>
        </w:rPr>
        <w:t>ی</w:t>
      </w:r>
      <w:r w:rsidRPr="008B2A62">
        <w:rPr>
          <w:rStyle w:val="Char9"/>
          <w:rtl/>
        </w:rPr>
        <w:t>ام ح</w:t>
      </w:r>
      <w:r>
        <w:rPr>
          <w:rStyle w:val="Char9"/>
          <w:rtl/>
        </w:rPr>
        <w:t>ک</w:t>
      </w:r>
      <w:r w:rsidRPr="008B2A62">
        <w:rPr>
          <w:rStyle w:val="Char9"/>
          <w:rtl/>
        </w:rPr>
        <w:t>ومت معاو</w:t>
      </w:r>
      <w:r>
        <w:rPr>
          <w:rStyle w:val="Char9"/>
          <w:rtl/>
        </w:rPr>
        <w:t>ی</w:t>
      </w:r>
      <w:r w:rsidRPr="008B2A62">
        <w:rPr>
          <w:rStyle w:val="Char9"/>
          <w:rtl/>
        </w:rPr>
        <w:t xml:space="preserve">ه به بصره آمد و در آنجا وفات </w:t>
      </w:r>
      <w:r>
        <w:rPr>
          <w:rStyle w:val="Char9"/>
          <w:rtl/>
        </w:rPr>
        <w:t>ی</w:t>
      </w:r>
      <w:r w:rsidRPr="008B2A62">
        <w:rPr>
          <w:rStyle w:val="Char9"/>
          <w:rtl/>
        </w:rPr>
        <w:t>افت.</w:t>
      </w:r>
    </w:p>
  </w:footnote>
  <w:footnote w:id="18">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ا</w:t>
      </w:r>
      <w:r>
        <w:rPr>
          <w:rStyle w:val="Char9"/>
          <w:rtl/>
        </w:rPr>
        <w:t>ی</w:t>
      </w:r>
      <w:r w:rsidRPr="008B2A62">
        <w:rPr>
          <w:rStyle w:val="Char9"/>
          <w:rtl/>
        </w:rPr>
        <w:t>ن واقعه در اول عهد خلافت ابوب</w:t>
      </w:r>
      <w:r>
        <w:rPr>
          <w:rStyle w:val="Char9"/>
          <w:rtl/>
        </w:rPr>
        <w:t>ک</w:t>
      </w:r>
      <w:r w:rsidRPr="008B2A62">
        <w:rPr>
          <w:rStyle w:val="Char9"/>
          <w:rtl/>
        </w:rPr>
        <w:t>ر صد</w:t>
      </w:r>
      <w:r>
        <w:rPr>
          <w:rStyle w:val="Char9"/>
          <w:rtl/>
        </w:rPr>
        <w:t>ی</w:t>
      </w:r>
      <w:r w:rsidRPr="008B2A62">
        <w:rPr>
          <w:rStyle w:val="Char9"/>
          <w:rtl/>
        </w:rPr>
        <w:t>ق</w:t>
      </w:r>
      <w:r>
        <w:rPr>
          <w:rStyle w:val="Char9"/>
          <w:rtl/>
        </w:rPr>
        <w:t>ی</w:t>
      </w:r>
      <w:r w:rsidRPr="008B2A62">
        <w:rPr>
          <w:rStyle w:val="Char9"/>
          <w:rtl/>
        </w:rPr>
        <w:t xml:space="preserve"> اتفاق افتاد.</w:t>
      </w:r>
    </w:p>
  </w:footnote>
  <w:footnote w:id="19">
    <w:p w:rsidR="00930CFD"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w:t>
      </w:r>
      <w:r>
        <w:rPr>
          <w:rStyle w:val="Char9"/>
          <w:rtl/>
        </w:rPr>
        <w:t>یکی</w:t>
      </w:r>
      <w:r w:rsidRPr="008B2A62">
        <w:rPr>
          <w:rStyle w:val="Char9"/>
          <w:rtl/>
        </w:rPr>
        <w:t xml:space="preserve"> از</w:t>
      </w:r>
      <w:r>
        <w:rPr>
          <w:rStyle w:val="Char9"/>
          <w:rtl/>
        </w:rPr>
        <w:t xml:space="preserve"> آن‌ها </w:t>
      </w:r>
      <w:r w:rsidRPr="008B2A62">
        <w:rPr>
          <w:rStyle w:val="Char9"/>
          <w:rtl/>
        </w:rPr>
        <w:t>ع</w:t>
      </w:r>
      <w:r>
        <w:rPr>
          <w:rStyle w:val="Char9"/>
          <w:rtl/>
        </w:rPr>
        <w:t>یی</w:t>
      </w:r>
      <w:r w:rsidRPr="008B2A62">
        <w:rPr>
          <w:rStyle w:val="Char9"/>
          <w:rtl/>
        </w:rPr>
        <w:t>نه بن حصن جنگاور مشهور بن</w:t>
      </w:r>
      <w:r>
        <w:rPr>
          <w:rStyle w:val="Char9"/>
          <w:rtl/>
        </w:rPr>
        <w:t>ی</w:t>
      </w:r>
      <w:r w:rsidRPr="008B2A62">
        <w:rPr>
          <w:rStyle w:val="Char9"/>
          <w:rtl/>
        </w:rPr>
        <w:t xml:space="preserve"> اسد بود </w:t>
      </w:r>
      <w:r>
        <w:rPr>
          <w:rStyle w:val="Char9"/>
          <w:rtl/>
        </w:rPr>
        <w:t>ک</w:t>
      </w:r>
      <w:r w:rsidRPr="008B2A62">
        <w:rPr>
          <w:rStyle w:val="Char9"/>
          <w:rtl/>
        </w:rPr>
        <w:t>ه در ح</w:t>
      </w:r>
      <w:r>
        <w:rPr>
          <w:rStyle w:val="Char9"/>
          <w:rtl/>
        </w:rPr>
        <w:t>ی</w:t>
      </w:r>
      <w:r w:rsidRPr="008B2A62">
        <w:rPr>
          <w:rStyle w:val="Char9"/>
          <w:rtl/>
        </w:rPr>
        <w:t xml:space="preserve">ات رسول الله به ظاهر مسلمان نشد و پس از وفات رسول الله </w:t>
      </w:r>
      <w:r>
        <w:rPr>
          <w:rStyle w:val="Char9"/>
          <w:rtl/>
        </w:rPr>
        <w:t>ک</w:t>
      </w:r>
      <w:r w:rsidRPr="008B2A62">
        <w:rPr>
          <w:rStyle w:val="Char9"/>
          <w:rtl/>
        </w:rPr>
        <w:t>فر نهان</w:t>
      </w:r>
      <w:r>
        <w:rPr>
          <w:rStyle w:val="Char9"/>
          <w:rtl/>
        </w:rPr>
        <w:t>ی</w:t>
      </w:r>
      <w:r w:rsidRPr="008B2A62">
        <w:rPr>
          <w:rStyle w:val="Char9"/>
          <w:rtl/>
        </w:rPr>
        <w:t xml:space="preserve"> خود را آش</w:t>
      </w:r>
      <w:r>
        <w:rPr>
          <w:rStyle w:val="Char9"/>
          <w:rtl/>
        </w:rPr>
        <w:t>ک</w:t>
      </w:r>
      <w:r w:rsidRPr="008B2A62">
        <w:rPr>
          <w:rStyle w:val="Char9"/>
          <w:rtl/>
        </w:rPr>
        <w:t>ار نمود در ر</w:t>
      </w:r>
      <w:r>
        <w:rPr>
          <w:rStyle w:val="Char9"/>
          <w:rtl/>
        </w:rPr>
        <w:t>ک</w:t>
      </w:r>
      <w:r w:rsidRPr="008B2A62">
        <w:rPr>
          <w:rStyle w:val="Char9"/>
          <w:rtl/>
        </w:rPr>
        <w:t>اب طل</w:t>
      </w:r>
      <w:r>
        <w:rPr>
          <w:rStyle w:val="Char9"/>
          <w:rtl/>
        </w:rPr>
        <w:t>ی</w:t>
      </w:r>
      <w:r w:rsidRPr="008B2A62">
        <w:rPr>
          <w:rStyle w:val="Char9"/>
          <w:rtl/>
        </w:rPr>
        <w:t>حه بن خو</w:t>
      </w:r>
      <w:r>
        <w:rPr>
          <w:rStyle w:val="Char9"/>
          <w:rtl/>
        </w:rPr>
        <w:t>ی</w:t>
      </w:r>
      <w:r w:rsidRPr="008B2A62">
        <w:rPr>
          <w:rStyle w:val="Char9"/>
          <w:rtl/>
        </w:rPr>
        <w:t>لد پ</w:t>
      </w:r>
      <w:r>
        <w:rPr>
          <w:rStyle w:val="Char9"/>
          <w:rtl/>
        </w:rPr>
        <w:t>ی</w:t>
      </w:r>
      <w:r w:rsidRPr="008B2A62">
        <w:rPr>
          <w:rStyle w:val="Char9"/>
          <w:rtl/>
        </w:rPr>
        <w:t>شوا</w:t>
      </w:r>
      <w:r>
        <w:rPr>
          <w:rStyle w:val="Char9"/>
          <w:rtl/>
        </w:rPr>
        <w:t>ی</w:t>
      </w:r>
      <w:r w:rsidRPr="008B2A62">
        <w:rPr>
          <w:rStyle w:val="Char9"/>
          <w:rtl/>
        </w:rPr>
        <w:t xml:space="preserve"> مقتدر بن</w:t>
      </w:r>
      <w:r>
        <w:rPr>
          <w:rStyle w:val="Char9"/>
          <w:rtl/>
        </w:rPr>
        <w:t>ی</w:t>
      </w:r>
      <w:r w:rsidRPr="008B2A62">
        <w:rPr>
          <w:rStyle w:val="Char9"/>
          <w:rtl/>
        </w:rPr>
        <w:t xml:space="preserve"> اسد با مسلم</w:t>
      </w:r>
      <w:r>
        <w:rPr>
          <w:rStyle w:val="Char9"/>
          <w:rtl/>
        </w:rPr>
        <w:t>ی</w:t>
      </w:r>
      <w:r w:rsidRPr="008B2A62">
        <w:rPr>
          <w:rStyle w:val="Char9"/>
          <w:rtl/>
        </w:rPr>
        <w:t>ن جنگ</w:t>
      </w:r>
      <w:r>
        <w:rPr>
          <w:rStyle w:val="Char9"/>
          <w:rtl/>
        </w:rPr>
        <w:t>ی</w:t>
      </w:r>
      <w:r w:rsidRPr="008B2A62">
        <w:rPr>
          <w:rStyle w:val="Char9"/>
          <w:rtl/>
        </w:rPr>
        <w:t>د.</w:t>
      </w:r>
    </w:p>
    <w:p w:rsidR="00930CFD" w:rsidRDefault="00930CFD" w:rsidP="001566B5">
      <w:pPr>
        <w:pStyle w:val="FootnoteText"/>
        <w:widowControl w:val="0"/>
        <w:bidi/>
        <w:ind w:left="272" w:hanging="272"/>
        <w:jc w:val="both"/>
        <w:rPr>
          <w:rStyle w:val="Char9"/>
          <w:rtl/>
        </w:rPr>
      </w:pPr>
      <w:r>
        <w:rPr>
          <w:rStyle w:val="Char9"/>
          <w:rFonts w:hint="cs"/>
          <w:rtl/>
        </w:rPr>
        <w:tab/>
      </w:r>
      <w:r w:rsidRPr="008B2A62">
        <w:rPr>
          <w:rStyle w:val="Char9"/>
          <w:rtl/>
        </w:rPr>
        <w:t>طل</w:t>
      </w:r>
      <w:r>
        <w:rPr>
          <w:rStyle w:val="Char9"/>
          <w:rtl/>
        </w:rPr>
        <w:t>ی</w:t>
      </w:r>
      <w:r w:rsidRPr="008B2A62">
        <w:rPr>
          <w:rStyle w:val="Char9"/>
          <w:rtl/>
        </w:rPr>
        <w:t>حه از خالد ش</w:t>
      </w:r>
      <w:r>
        <w:rPr>
          <w:rStyle w:val="Char9"/>
          <w:rtl/>
        </w:rPr>
        <w:t>ک</w:t>
      </w:r>
      <w:r w:rsidRPr="008B2A62">
        <w:rPr>
          <w:rStyle w:val="Char9"/>
          <w:rtl/>
        </w:rPr>
        <w:t>ست خورد و پ</w:t>
      </w:r>
      <w:r>
        <w:rPr>
          <w:rStyle w:val="Char9"/>
          <w:rtl/>
        </w:rPr>
        <w:t>ی</w:t>
      </w:r>
      <w:r w:rsidRPr="008B2A62">
        <w:rPr>
          <w:rStyle w:val="Char9"/>
          <w:rtl/>
        </w:rPr>
        <w:t>روانش تار و مار شدند. ع</w:t>
      </w:r>
      <w:r>
        <w:rPr>
          <w:rStyle w:val="Char9"/>
          <w:rtl/>
        </w:rPr>
        <w:t>ی</w:t>
      </w:r>
      <w:r w:rsidRPr="008B2A62">
        <w:rPr>
          <w:rStyle w:val="Char9"/>
          <w:rtl/>
        </w:rPr>
        <w:t>ن</w:t>
      </w:r>
      <w:r>
        <w:rPr>
          <w:rStyle w:val="Char9"/>
          <w:rtl/>
        </w:rPr>
        <w:t>ی</w:t>
      </w:r>
      <w:r w:rsidRPr="008B2A62">
        <w:rPr>
          <w:rStyle w:val="Char9"/>
          <w:rtl/>
        </w:rPr>
        <w:t>ه اس</w:t>
      </w:r>
      <w:r>
        <w:rPr>
          <w:rStyle w:val="Char9"/>
          <w:rtl/>
        </w:rPr>
        <w:t>ی</w:t>
      </w:r>
      <w:r w:rsidRPr="008B2A62">
        <w:rPr>
          <w:rStyle w:val="Char9"/>
          <w:rtl/>
        </w:rPr>
        <w:t>ر گرد</w:t>
      </w:r>
      <w:r>
        <w:rPr>
          <w:rStyle w:val="Char9"/>
          <w:rtl/>
        </w:rPr>
        <w:t>ی</w:t>
      </w:r>
      <w:r w:rsidRPr="008B2A62">
        <w:rPr>
          <w:rStyle w:val="Char9"/>
          <w:rtl/>
        </w:rPr>
        <w:t>ده بنزد ابوب</w:t>
      </w:r>
      <w:r>
        <w:rPr>
          <w:rStyle w:val="Char9"/>
          <w:rtl/>
        </w:rPr>
        <w:t>ک</w:t>
      </w:r>
      <w:r w:rsidRPr="008B2A62">
        <w:rPr>
          <w:rStyle w:val="Char9"/>
          <w:rtl/>
        </w:rPr>
        <w:t>ر فرستاده شد ابوب</w:t>
      </w:r>
      <w:r>
        <w:rPr>
          <w:rStyle w:val="Char9"/>
          <w:rtl/>
        </w:rPr>
        <w:t>ک</w:t>
      </w:r>
      <w:r w:rsidRPr="008B2A62">
        <w:rPr>
          <w:rStyle w:val="Char9"/>
          <w:rtl/>
        </w:rPr>
        <w:t>ر گفت: تو در ح</w:t>
      </w:r>
      <w:r>
        <w:rPr>
          <w:rStyle w:val="Char9"/>
          <w:rtl/>
        </w:rPr>
        <w:t>ی</w:t>
      </w:r>
      <w:r w:rsidRPr="008B2A62">
        <w:rPr>
          <w:rStyle w:val="Char9"/>
          <w:rtl/>
        </w:rPr>
        <w:t>ات رسول الله</w:t>
      </w:r>
      <w:r w:rsidRPr="001F244E">
        <w:rPr>
          <w:rStyle w:val="Char9"/>
          <w:rFonts w:cs="CTraditional Arabic"/>
          <w:rtl/>
        </w:rPr>
        <w:t xml:space="preserve"> ج</w:t>
      </w:r>
      <w:r w:rsidRPr="008B2A62">
        <w:rPr>
          <w:rStyle w:val="Char9"/>
          <w:rtl/>
        </w:rPr>
        <w:t xml:space="preserve"> مسلمان گشت</w:t>
      </w:r>
      <w:r>
        <w:rPr>
          <w:rStyle w:val="Char9"/>
          <w:rtl/>
        </w:rPr>
        <w:t>ی</w:t>
      </w:r>
      <w:r w:rsidRPr="008B2A62">
        <w:rPr>
          <w:rStyle w:val="Char9"/>
          <w:rtl/>
        </w:rPr>
        <w:t xml:space="preserve"> و قرآن آموخت</w:t>
      </w:r>
      <w:r>
        <w:rPr>
          <w:rStyle w:val="Char9"/>
          <w:rtl/>
        </w:rPr>
        <w:t>ی</w:t>
      </w:r>
      <w:r w:rsidRPr="008B2A62">
        <w:rPr>
          <w:rStyle w:val="Char9"/>
          <w:rtl/>
        </w:rPr>
        <w:t xml:space="preserve"> سپس از د</w:t>
      </w:r>
      <w:r>
        <w:rPr>
          <w:rStyle w:val="Char9"/>
          <w:rtl/>
        </w:rPr>
        <w:t>ی</w:t>
      </w:r>
      <w:r w:rsidRPr="008B2A62">
        <w:rPr>
          <w:rStyle w:val="Char9"/>
          <w:rtl/>
        </w:rPr>
        <w:t xml:space="preserve">ن حق برگشته </w:t>
      </w:r>
      <w:r>
        <w:rPr>
          <w:rStyle w:val="Char9"/>
          <w:rtl/>
        </w:rPr>
        <w:t>ک</w:t>
      </w:r>
      <w:r w:rsidRPr="008B2A62">
        <w:rPr>
          <w:rStyle w:val="Char9"/>
          <w:rtl/>
        </w:rPr>
        <w:t>افر گشت</w:t>
      </w:r>
      <w:r>
        <w:rPr>
          <w:rStyle w:val="Char9"/>
          <w:rtl/>
        </w:rPr>
        <w:t>ی</w:t>
      </w:r>
      <w:r w:rsidRPr="008B2A62">
        <w:rPr>
          <w:rStyle w:val="Char9"/>
          <w:rtl/>
        </w:rPr>
        <w:t>،  لذا ا</w:t>
      </w:r>
      <w:r>
        <w:rPr>
          <w:rStyle w:val="Char9"/>
          <w:rtl/>
        </w:rPr>
        <w:t>ک</w:t>
      </w:r>
      <w:r w:rsidRPr="008B2A62">
        <w:rPr>
          <w:rStyle w:val="Char9"/>
          <w:rtl/>
        </w:rPr>
        <w:t>نون فرمان م</w:t>
      </w:r>
      <w:r>
        <w:rPr>
          <w:rStyle w:val="Char9"/>
          <w:rtl/>
        </w:rPr>
        <w:t>ی</w:t>
      </w:r>
      <w:r w:rsidRPr="008B2A62">
        <w:rPr>
          <w:rStyle w:val="Char9"/>
          <w:rtl/>
        </w:rPr>
        <w:t>‌دهم سر از تنت جدا سازند. ع</w:t>
      </w:r>
      <w:r>
        <w:rPr>
          <w:rStyle w:val="Char9"/>
          <w:rtl/>
        </w:rPr>
        <w:t>ی</w:t>
      </w:r>
      <w:r w:rsidRPr="008B2A62">
        <w:rPr>
          <w:rStyle w:val="Char9"/>
          <w:rtl/>
        </w:rPr>
        <w:t>ن</w:t>
      </w:r>
      <w:r>
        <w:rPr>
          <w:rStyle w:val="Char9"/>
          <w:rtl/>
        </w:rPr>
        <w:t>ی</w:t>
      </w:r>
      <w:r w:rsidRPr="008B2A62">
        <w:rPr>
          <w:rStyle w:val="Char9"/>
          <w:rtl/>
        </w:rPr>
        <w:t>ه گفت: ا</w:t>
      </w:r>
      <w:r>
        <w:rPr>
          <w:rStyle w:val="Char9"/>
          <w:rtl/>
        </w:rPr>
        <w:t>ی</w:t>
      </w:r>
      <w:r w:rsidRPr="008B2A62">
        <w:rPr>
          <w:rStyle w:val="Char9"/>
          <w:rtl/>
        </w:rPr>
        <w:t xml:space="preserve"> خل</w:t>
      </w:r>
      <w:r>
        <w:rPr>
          <w:rStyle w:val="Char9"/>
          <w:rtl/>
        </w:rPr>
        <w:t>ی</w:t>
      </w:r>
      <w:r w:rsidRPr="008B2A62">
        <w:rPr>
          <w:rStyle w:val="Char9"/>
          <w:rtl/>
        </w:rPr>
        <w:t>فه رسول ن</w:t>
      </w:r>
      <w:r>
        <w:rPr>
          <w:rStyle w:val="Char9"/>
          <w:rtl/>
        </w:rPr>
        <w:t>ک</w:t>
      </w:r>
      <w:r w:rsidRPr="008B2A62">
        <w:rPr>
          <w:rStyle w:val="Char9"/>
          <w:rtl/>
        </w:rPr>
        <w:t>وئ</w:t>
      </w:r>
      <w:r>
        <w:rPr>
          <w:rStyle w:val="Char9"/>
          <w:rtl/>
        </w:rPr>
        <w:t>ی</w:t>
      </w:r>
      <w:r w:rsidRPr="008B2A62">
        <w:rPr>
          <w:rStyle w:val="Char9"/>
          <w:rtl/>
        </w:rPr>
        <w:t xml:space="preserve"> </w:t>
      </w:r>
      <w:r>
        <w:rPr>
          <w:rStyle w:val="Char9"/>
          <w:rtl/>
        </w:rPr>
        <w:t>ک</w:t>
      </w:r>
      <w:r w:rsidRPr="008B2A62">
        <w:rPr>
          <w:rStyle w:val="Char9"/>
          <w:rtl/>
        </w:rPr>
        <w:t xml:space="preserve">ن همانا رسول الله  به حال من داناتر از تو بود او نفاق و </w:t>
      </w:r>
      <w:r>
        <w:rPr>
          <w:rStyle w:val="Char9"/>
          <w:rtl/>
        </w:rPr>
        <w:t>ک</w:t>
      </w:r>
      <w:r w:rsidRPr="008B2A62">
        <w:rPr>
          <w:rStyle w:val="Char9"/>
          <w:rtl/>
        </w:rPr>
        <w:t>فر باطن</w:t>
      </w:r>
      <w:r>
        <w:rPr>
          <w:rStyle w:val="Char9"/>
          <w:rtl/>
        </w:rPr>
        <w:t>ی</w:t>
      </w:r>
      <w:r w:rsidRPr="008B2A62">
        <w:rPr>
          <w:rStyle w:val="Char9"/>
          <w:rtl/>
        </w:rPr>
        <w:t xml:space="preserve"> من را ن</w:t>
      </w:r>
      <w:r>
        <w:rPr>
          <w:rStyle w:val="Char9"/>
          <w:rtl/>
        </w:rPr>
        <w:t>یک</w:t>
      </w:r>
      <w:r w:rsidRPr="008B2A62">
        <w:rPr>
          <w:rStyle w:val="Char9"/>
          <w:rtl/>
        </w:rPr>
        <w:t>و م</w:t>
      </w:r>
      <w:r>
        <w:rPr>
          <w:rStyle w:val="Char9"/>
          <w:rtl/>
        </w:rPr>
        <w:t>ی</w:t>
      </w:r>
      <w:r w:rsidRPr="008B2A62">
        <w:rPr>
          <w:rStyle w:val="Char9"/>
          <w:rtl/>
        </w:rPr>
        <w:t>‌دانست من امروز مسلمان گشتم و به حق</w:t>
      </w:r>
      <w:r>
        <w:rPr>
          <w:rStyle w:val="Char9"/>
          <w:rtl/>
        </w:rPr>
        <w:t>ی</w:t>
      </w:r>
      <w:r w:rsidRPr="008B2A62">
        <w:rPr>
          <w:rStyle w:val="Char9"/>
          <w:rtl/>
        </w:rPr>
        <w:t>قت ا</w:t>
      </w:r>
      <w:r>
        <w:rPr>
          <w:rStyle w:val="Char9"/>
          <w:rtl/>
        </w:rPr>
        <w:t>ی</w:t>
      </w:r>
      <w:r w:rsidRPr="008B2A62">
        <w:rPr>
          <w:rStyle w:val="Char9"/>
          <w:rtl/>
        </w:rPr>
        <w:t>مان آوردم نه آن روز لذا ابوب</w:t>
      </w:r>
      <w:r>
        <w:rPr>
          <w:rStyle w:val="Char9"/>
          <w:rtl/>
        </w:rPr>
        <w:t>ک</w:t>
      </w:r>
      <w:r w:rsidRPr="008B2A62">
        <w:rPr>
          <w:rStyle w:val="Char9"/>
          <w:rtl/>
        </w:rPr>
        <w:t>ر از قتلش درگذشت.</w:t>
      </w:r>
    </w:p>
    <w:p w:rsidR="00930CFD" w:rsidRPr="008B2A62" w:rsidRDefault="00930CFD" w:rsidP="001566B5">
      <w:pPr>
        <w:pStyle w:val="FootnoteText"/>
        <w:widowControl w:val="0"/>
        <w:bidi/>
        <w:ind w:left="272" w:hanging="272"/>
        <w:jc w:val="both"/>
        <w:rPr>
          <w:rStyle w:val="Char9"/>
          <w:rtl/>
        </w:rPr>
      </w:pPr>
      <w:r>
        <w:rPr>
          <w:rStyle w:val="Char9"/>
          <w:rFonts w:hint="cs"/>
          <w:rtl/>
        </w:rPr>
        <w:tab/>
      </w:r>
      <w:r w:rsidRPr="008B2A62">
        <w:rPr>
          <w:rStyle w:val="Char9"/>
          <w:rtl/>
        </w:rPr>
        <w:t>از ا</w:t>
      </w:r>
      <w:r>
        <w:rPr>
          <w:rStyle w:val="Char9"/>
          <w:rtl/>
        </w:rPr>
        <w:t>ی</w:t>
      </w:r>
      <w:r w:rsidRPr="008B2A62">
        <w:rPr>
          <w:rStyle w:val="Char9"/>
          <w:rtl/>
        </w:rPr>
        <w:t>ن گفتگو معلوم گرد</w:t>
      </w:r>
      <w:r>
        <w:rPr>
          <w:rStyle w:val="Char9"/>
          <w:rtl/>
        </w:rPr>
        <w:t>ی</w:t>
      </w:r>
      <w:r w:rsidRPr="008B2A62">
        <w:rPr>
          <w:rStyle w:val="Char9"/>
          <w:rtl/>
        </w:rPr>
        <w:t xml:space="preserve">د </w:t>
      </w:r>
      <w:r>
        <w:rPr>
          <w:rStyle w:val="Char9"/>
          <w:rtl/>
        </w:rPr>
        <w:t>ک</w:t>
      </w:r>
      <w:r w:rsidRPr="008B2A62">
        <w:rPr>
          <w:rStyle w:val="Char9"/>
          <w:rtl/>
        </w:rPr>
        <w:t>ه او گرچه در زمان ح</w:t>
      </w:r>
      <w:r>
        <w:rPr>
          <w:rStyle w:val="Char9"/>
          <w:rtl/>
        </w:rPr>
        <w:t>ی</w:t>
      </w:r>
      <w:r w:rsidRPr="008B2A62">
        <w:rPr>
          <w:rStyle w:val="Char9"/>
          <w:rtl/>
        </w:rPr>
        <w:t>ات رسول الله مسلمان بوده ول</w:t>
      </w:r>
      <w:r>
        <w:rPr>
          <w:rStyle w:val="Char9"/>
          <w:rtl/>
        </w:rPr>
        <w:t>ی</w:t>
      </w:r>
      <w:r w:rsidRPr="008B2A62">
        <w:rPr>
          <w:rStyle w:val="Char9"/>
          <w:rtl/>
        </w:rPr>
        <w:t xml:space="preserve"> ظاهرساز</w:t>
      </w:r>
      <w:r>
        <w:rPr>
          <w:rStyle w:val="Char9"/>
          <w:rtl/>
        </w:rPr>
        <w:t>ی</w:t>
      </w:r>
      <w:r w:rsidRPr="008B2A62">
        <w:rPr>
          <w:rStyle w:val="Char9"/>
          <w:rtl/>
        </w:rPr>
        <w:t xml:space="preserve"> نموده در دل خود </w:t>
      </w:r>
      <w:r>
        <w:rPr>
          <w:rStyle w:val="Char9"/>
          <w:rtl/>
        </w:rPr>
        <w:t>ک</w:t>
      </w:r>
      <w:r w:rsidRPr="008B2A62">
        <w:rPr>
          <w:rStyle w:val="Char9"/>
          <w:rtl/>
        </w:rPr>
        <w:t>افر بوده است. بنابرا</w:t>
      </w:r>
      <w:r>
        <w:rPr>
          <w:rStyle w:val="Char9"/>
          <w:rtl/>
        </w:rPr>
        <w:t>ی</w:t>
      </w:r>
      <w:r w:rsidRPr="008B2A62">
        <w:rPr>
          <w:rStyle w:val="Char9"/>
          <w:rtl/>
        </w:rPr>
        <w:t>ن ع</w:t>
      </w:r>
      <w:r>
        <w:rPr>
          <w:rStyle w:val="Char9"/>
          <w:rtl/>
        </w:rPr>
        <w:t>ی</w:t>
      </w:r>
      <w:r w:rsidRPr="008B2A62">
        <w:rPr>
          <w:rStyle w:val="Char9"/>
          <w:rtl/>
        </w:rPr>
        <w:t>ن</w:t>
      </w:r>
      <w:r>
        <w:rPr>
          <w:rStyle w:val="Char9"/>
          <w:rtl/>
        </w:rPr>
        <w:t>ی</w:t>
      </w:r>
      <w:r w:rsidRPr="008B2A62">
        <w:rPr>
          <w:rStyle w:val="Char9"/>
          <w:rtl/>
        </w:rPr>
        <w:t>ه پس از وفات رسول الله مرتد نشده از مسلمان</w:t>
      </w:r>
      <w:r>
        <w:rPr>
          <w:rStyle w:val="Char9"/>
          <w:rtl/>
        </w:rPr>
        <w:t>ی</w:t>
      </w:r>
      <w:r w:rsidRPr="008B2A62">
        <w:rPr>
          <w:rStyle w:val="Char9"/>
          <w:rtl/>
        </w:rPr>
        <w:t xml:space="preserve"> برنگشته بود ز</w:t>
      </w:r>
      <w:r>
        <w:rPr>
          <w:rStyle w:val="Char9"/>
          <w:rtl/>
        </w:rPr>
        <w:t>ی</w:t>
      </w:r>
      <w:r w:rsidRPr="008B2A62">
        <w:rPr>
          <w:rStyle w:val="Char9"/>
          <w:rtl/>
        </w:rPr>
        <w:t>را اصلاً مسلمان نبوده تا مرتد گردد. بل</w:t>
      </w:r>
      <w:r>
        <w:rPr>
          <w:rStyle w:val="Char9"/>
          <w:rtl/>
        </w:rPr>
        <w:t>ک</w:t>
      </w:r>
      <w:r w:rsidRPr="008B2A62">
        <w:rPr>
          <w:rStyle w:val="Char9"/>
          <w:rtl/>
        </w:rPr>
        <w:t xml:space="preserve">ه او </w:t>
      </w:r>
      <w:r>
        <w:rPr>
          <w:rStyle w:val="Char9"/>
          <w:rtl/>
        </w:rPr>
        <w:t>ک</w:t>
      </w:r>
      <w:r w:rsidRPr="008B2A62">
        <w:rPr>
          <w:rStyle w:val="Char9"/>
          <w:rtl/>
        </w:rPr>
        <w:t>فر نهان</w:t>
      </w:r>
      <w:r>
        <w:rPr>
          <w:rStyle w:val="Char9"/>
          <w:rtl/>
        </w:rPr>
        <w:t>ی</w:t>
      </w:r>
      <w:r w:rsidRPr="008B2A62">
        <w:rPr>
          <w:rStyle w:val="Char9"/>
          <w:rtl/>
        </w:rPr>
        <w:t xml:space="preserve"> خود را آش</w:t>
      </w:r>
      <w:r>
        <w:rPr>
          <w:rStyle w:val="Char9"/>
          <w:rtl/>
        </w:rPr>
        <w:t>ک</w:t>
      </w:r>
      <w:r w:rsidRPr="008B2A62">
        <w:rPr>
          <w:rStyle w:val="Char9"/>
          <w:rtl/>
        </w:rPr>
        <w:t>ار ساخته بود. طل</w:t>
      </w:r>
      <w:r>
        <w:rPr>
          <w:rStyle w:val="Char9"/>
          <w:rtl/>
        </w:rPr>
        <w:t>ی</w:t>
      </w:r>
      <w:r w:rsidRPr="008B2A62">
        <w:rPr>
          <w:rStyle w:val="Char9"/>
          <w:rtl/>
        </w:rPr>
        <w:t>حه ن</w:t>
      </w:r>
      <w:r>
        <w:rPr>
          <w:rStyle w:val="Char9"/>
          <w:rtl/>
        </w:rPr>
        <w:t>ی</w:t>
      </w:r>
      <w:r w:rsidRPr="008B2A62">
        <w:rPr>
          <w:rStyle w:val="Char9"/>
          <w:rtl/>
        </w:rPr>
        <w:t>ز بعداً مسلمان شد و در</w:t>
      </w:r>
      <w:r>
        <w:rPr>
          <w:rStyle w:val="Char9"/>
          <w:rtl/>
        </w:rPr>
        <w:t xml:space="preserve"> جنگ‌های</w:t>
      </w:r>
      <w:r w:rsidRPr="008B2A62">
        <w:rPr>
          <w:rStyle w:val="Char9"/>
          <w:rtl/>
        </w:rPr>
        <w:t xml:space="preserve"> عراق و ا</w:t>
      </w:r>
      <w:r>
        <w:rPr>
          <w:rStyle w:val="Char9"/>
          <w:rtl/>
        </w:rPr>
        <w:t>ی</w:t>
      </w:r>
      <w:r w:rsidRPr="008B2A62">
        <w:rPr>
          <w:rStyle w:val="Char9"/>
          <w:rtl/>
        </w:rPr>
        <w:t>ران فدا</w:t>
      </w:r>
      <w:r>
        <w:rPr>
          <w:rStyle w:val="Char9"/>
          <w:rtl/>
        </w:rPr>
        <w:t>ک</w:t>
      </w:r>
      <w:r w:rsidRPr="008B2A62">
        <w:rPr>
          <w:rStyle w:val="Char9"/>
          <w:rtl/>
        </w:rPr>
        <w:t>ار</w:t>
      </w:r>
      <w:r>
        <w:rPr>
          <w:rStyle w:val="Char9"/>
          <w:rtl/>
        </w:rPr>
        <w:t>ی</w:t>
      </w:r>
      <w:r w:rsidRPr="008B2A62">
        <w:rPr>
          <w:rStyle w:val="Char9"/>
          <w:rtl/>
        </w:rPr>
        <w:t xml:space="preserve"> نمود.</w:t>
      </w:r>
    </w:p>
  </w:footnote>
  <w:footnote w:id="20">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علاوه بر ا</w:t>
      </w:r>
      <w:r>
        <w:rPr>
          <w:rStyle w:val="Char9"/>
          <w:rtl/>
        </w:rPr>
        <w:t>ی</w:t>
      </w:r>
      <w:r w:rsidRPr="008B2A62">
        <w:rPr>
          <w:rStyle w:val="Char9"/>
          <w:rtl/>
        </w:rPr>
        <w:t xml:space="preserve">ن </w:t>
      </w:r>
      <w:r>
        <w:rPr>
          <w:rStyle w:val="Char9"/>
          <w:rtl/>
        </w:rPr>
        <w:t>ک</w:t>
      </w:r>
      <w:r w:rsidRPr="008B2A62">
        <w:rPr>
          <w:rStyle w:val="Char9"/>
          <w:rtl/>
        </w:rPr>
        <w:t xml:space="preserve">ه هر </w:t>
      </w:r>
      <w:r>
        <w:rPr>
          <w:rStyle w:val="Char9"/>
          <w:rtl/>
        </w:rPr>
        <w:t>یک</w:t>
      </w:r>
      <w:r w:rsidRPr="008B2A62">
        <w:rPr>
          <w:rStyle w:val="Char9"/>
          <w:rtl/>
        </w:rPr>
        <w:t xml:space="preserve"> از سربازان و فرماندهان در غنائم جنگ</w:t>
      </w:r>
      <w:r>
        <w:rPr>
          <w:rStyle w:val="Char9"/>
          <w:rtl/>
        </w:rPr>
        <w:t>ی</w:t>
      </w:r>
      <w:r w:rsidRPr="008B2A62">
        <w:rPr>
          <w:rStyle w:val="Char9"/>
          <w:rtl/>
        </w:rPr>
        <w:t xml:space="preserve"> سهم مع</w:t>
      </w:r>
      <w:r>
        <w:rPr>
          <w:rStyle w:val="Char9"/>
          <w:rtl/>
        </w:rPr>
        <w:t>ی</w:t>
      </w:r>
      <w:r w:rsidRPr="008B2A62">
        <w:rPr>
          <w:rStyle w:val="Char9"/>
          <w:rtl/>
        </w:rPr>
        <w:t>ن</w:t>
      </w:r>
      <w:r>
        <w:rPr>
          <w:rStyle w:val="Char9"/>
          <w:rtl/>
        </w:rPr>
        <w:t>ی</w:t>
      </w:r>
      <w:r w:rsidRPr="008B2A62">
        <w:rPr>
          <w:rStyle w:val="Char9"/>
          <w:rtl/>
        </w:rPr>
        <w:t xml:space="preserve"> داشتند هر </w:t>
      </w:r>
      <w:r>
        <w:rPr>
          <w:rStyle w:val="Char9"/>
          <w:rtl/>
        </w:rPr>
        <w:t>یک</w:t>
      </w:r>
      <w:r w:rsidRPr="008B2A62">
        <w:rPr>
          <w:rStyle w:val="Char9"/>
          <w:rtl/>
        </w:rPr>
        <w:t xml:space="preserve"> از</w:t>
      </w:r>
      <w:r>
        <w:rPr>
          <w:rStyle w:val="Char9"/>
          <w:rtl/>
        </w:rPr>
        <w:t xml:space="preserve"> آن‌ها ک</w:t>
      </w:r>
      <w:r w:rsidRPr="008B2A62">
        <w:rPr>
          <w:rStyle w:val="Char9"/>
          <w:rtl/>
        </w:rPr>
        <w:t>ه دشمن</w:t>
      </w:r>
      <w:r>
        <w:rPr>
          <w:rStyle w:val="Char9"/>
          <w:rtl/>
        </w:rPr>
        <w:t>ی</w:t>
      </w:r>
      <w:r w:rsidRPr="008B2A62">
        <w:rPr>
          <w:rStyle w:val="Char9"/>
          <w:rtl/>
        </w:rPr>
        <w:t xml:space="preserve"> را م</w:t>
      </w:r>
      <w:r>
        <w:rPr>
          <w:rStyle w:val="Char9"/>
          <w:rtl/>
        </w:rPr>
        <w:t>ی</w:t>
      </w:r>
      <w:r w:rsidRPr="008B2A62">
        <w:rPr>
          <w:rStyle w:val="Char9"/>
          <w:rtl/>
        </w:rPr>
        <w:t>‌</w:t>
      </w:r>
      <w:r>
        <w:rPr>
          <w:rStyle w:val="Char9"/>
          <w:rtl/>
        </w:rPr>
        <w:t>ک</w:t>
      </w:r>
      <w:r w:rsidRPr="008B2A62">
        <w:rPr>
          <w:rStyle w:val="Char9"/>
          <w:rtl/>
        </w:rPr>
        <w:t xml:space="preserve">شت </w:t>
      </w:r>
      <w:r>
        <w:rPr>
          <w:rStyle w:val="Char9"/>
          <w:rtl/>
        </w:rPr>
        <w:t>ک</w:t>
      </w:r>
      <w:r w:rsidRPr="008B2A62">
        <w:rPr>
          <w:rStyle w:val="Char9"/>
          <w:rtl/>
        </w:rPr>
        <w:t>ل</w:t>
      </w:r>
      <w:r>
        <w:rPr>
          <w:rStyle w:val="Char9"/>
          <w:rtl/>
        </w:rPr>
        <w:t>ی</w:t>
      </w:r>
      <w:r w:rsidRPr="008B2A62">
        <w:rPr>
          <w:rStyle w:val="Char9"/>
          <w:rtl/>
        </w:rPr>
        <w:t xml:space="preserve">ه البسه و اسلحه مقتول مختصاً حق خود او بود چنان </w:t>
      </w:r>
      <w:r>
        <w:rPr>
          <w:rStyle w:val="Char9"/>
          <w:rtl/>
        </w:rPr>
        <w:t>ک</w:t>
      </w:r>
      <w:r w:rsidRPr="008B2A62">
        <w:rPr>
          <w:rStyle w:val="Char9"/>
          <w:rtl/>
        </w:rPr>
        <w:t>ه در حد</w:t>
      </w:r>
      <w:r>
        <w:rPr>
          <w:rStyle w:val="Char9"/>
          <w:rtl/>
        </w:rPr>
        <w:t>ی</w:t>
      </w:r>
      <w:r w:rsidRPr="008B2A62">
        <w:rPr>
          <w:rStyle w:val="Char9"/>
          <w:rtl/>
        </w:rPr>
        <w:t xml:space="preserve">ث آمده است </w:t>
      </w:r>
      <w:r>
        <w:rPr>
          <w:rStyle w:val="Char9"/>
          <w:rtl/>
        </w:rPr>
        <w:t>ک</w:t>
      </w:r>
      <w:r w:rsidRPr="008B2A62">
        <w:rPr>
          <w:rStyle w:val="Char9"/>
          <w:rtl/>
        </w:rPr>
        <w:t>ه حضرت رسول</w:t>
      </w:r>
      <w:r w:rsidRPr="001F244E">
        <w:rPr>
          <w:rStyle w:val="Char9"/>
          <w:rFonts w:cs="CTraditional Arabic"/>
          <w:rtl/>
        </w:rPr>
        <w:t xml:space="preserve"> ج</w:t>
      </w:r>
      <w:r w:rsidRPr="008B2A62">
        <w:rPr>
          <w:rStyle w:val="Char9"/>
          <w:rtl/>
        </w:rPr>
        <w:t xml:space="preserve"> م</w:t>
      </w:r>
      <w:r>
        <w:rPr>
          <w:rStyle w:val="Char9"/>
          <w:rtl/>
        </w:rPr>
        <w:t>ی</w:t>
      </w:r>
      <w:r w:rsidRPr="008B2A62">
        <w:rPr>
          <w:rStyle w:val="Char9"/>
          <w:rtl/>
        </w:rPr>
        <w:t>‌فرما</w:t>
      </w:r>
      <w:r>
        <w:rPr>
          <w:rStyle w:val="Char9"/>
          <w:rtl/>
        </w:rPr>
        <w:t>ی</w:t>
      </w:r>
      <w:r w:rsidRPr="008B2A62">
        <w:rPr>
          <w:rStyle w:val="Char9"/>
          <w:rtl/>
        </w:rPr>
        <w:t xml:space="preserve">د: </w:t>
      </w:r>
      <w:r w:rsidRPr="004B7851">
        <w:rPr>
          <w:rFonts w:ascii="B Lotus" w:hAnsi="B Lotus" w:cs="Traditional Arabic" w:hint="cs"/>
          <w:sz w:val="22"/>
          <w:szCs w:val="22"/>
          <w:rtl/>
          <w:lang w:bidi="fa-IR"/>
        </w:rPr>
        <w:t>«</w:t>
      </w:r>
      <w:r w:rsidRPr="004B7851">
        <w:rPr>
          <w:rStyle w:val="Char4"/>
          <w:rFonts w:hint="eastAsia"/>
          <w:rtl/>
        </w:rPr>
        <w:t>مَنْ</w:t>
      </w:r>
      <w:r w:rsidRPr="004B7851">
        <w:rPr>
          <w:rStyle w:val="Char4"/>
          <w:rtl/>
        </w:rPr>
        <w:t xml:space="preserve"> </w:t>
      </w:r>
      <w:r w:rsidRPr="004B7851">
        <w:rPr>
          <w:rStyle w:val="Char4"/>
          <w:rFonts w:hint="eastAsia"/>
          <w:rtl/>
        </w:rPr>
        <w:t>قَتَلَ</w:t>
      </w:r>
      <w:r w:rsidRPr="004B7851">
        <w:rPr>
          <w:rStyle w:val="Char4"/>
          <w:rtl/>
        </w:rPr>
        <w:t xml:space="preserve"> </w:t>
      </w:r>
      <w:r w:rsidRPr="004B7851">
        <w:rPr>
          <w:rStyle w:val="Char4"/>
          <w:rFonts w:hint="eastAsia"/>
          <w:rtl/>
        </w:rPr>
        <w:t>قَتِيلًا</w:t>
      </w:r>
      <w:r w:rsidRPr="004B7851">
        <w:rPr>
          <w:rStyle w:val="Char4"/>
          <w:rtl/>
        </w:rPr>
        <w:t xml:space="preserve"> </w:t>
      </w:r>
      <w:r w:rsidRPr="004B7851">
        <w:rPr>
          <w:rStyle w:val="Char4"/>
          <w:rFonts w:hint="eastAsia"/>
          <w:rtl/>
        </w:rPr>
        <w:t>فَلَهُ</w:t>
      </w:r>
      <w:r w:rsidRPr="004B7851">
        <w:rPr>
          <w:rStyle w:val="Char4"/>
          <w:rtl/>
        </w:rPr>
        <w:t xml:space="preserve"> </w:t>
      </w:r>
      <w:r w:rsidRPr="004B7851">
        <w:rPr>
          <w:rStyle w:val="Char4"/>
          <w:rFonts w:hint="eastAsia"/>
          <w:rtl/>
        </w:rPr>
        <w:t>سَلَبُهُ</w:t>
      </w:r>
      <w:r w:rsidRPr="004B7851">
        <w:rPr>
          <w:rFonts w:ascii="B Lotus" w:hAnsi="B Lotus" w:cs="Traditional Arabic" w:hint="cs"/>
          <w:sz w:val="22"/>
          <w:szCs w:val="22"/>
          <w:rtl/>
          <w:lang w:bidi="fa-IR"/>
        </w:rPr>
        <w:t>»</w:t>
      </w:r>
      <w:r w:rsidRPr="008B2A62">
        <w:rPr>
          <w:rStyle w:val="Char9"/>
          <w:rtl/>
        </w:rPr>
        <w:t xml:space="preserve"> </w:t>
      </w:r>
      <w:r>
        <w:rPr>
          <w:rStyle w:val="Char9"/>
          <w:rtl/>
        </w:rPr>
        <w:t>ی</w:t>
      </w:r>
      <w:r w:rsidRPr="008B2A62">
        <w:rPr>
          <w:rStyle w:val="Char9"/>
          <w:rtl/>
        </w:rPr>
        <w:t>عن</w:t>
      </w:r>
      <w:r>
        <w:rPr>
          <w:rStyle w:val="Char9"/>
          <w:rtl/>
        </w:rPr>
        <w:t>ی</w:t>
      </w:r>
      <w:r w:rsidRPr="008B2A62">
        <w:rPr>
          <w:rStyle w:val="Char9"/>
          <w:rFonts w:hint="cs"/>
          <w:rtl/>
        </w:rPr>
        <w:t>:</w:t>
      </w:r>
      <w:r w:rsidRPr="008B2A62">
        <w:rPr>
          <w:rStyle w:val="Char9"/>
          <w:rtl/>
        </w:rPr>
        <w:t xml:space="preserve"> </w:t>
      </w:r>
      <w:r w:rsidRPr="004B7851">
        <w:rPr>
          <w:rFonts w:ascii="B Lotus" w:hAnsi="B Lotus" w:cs="Traditional Arabic" w:hint="cs"/>
          <w:sz w:val="22"/>
          <w:szCs w:val="22"/>
          <w:rtl/>
          <w:lang w:bidi="fa-IR"/>
        </w:rPr>
        <w:t>«</w:t>
      </w:r>
      <w:r w:rsidRPr="008B2A62">
        <w:rPr>
          <w:rStyle w:val="Char9"/>
          <w:rtl/>
        </w:rPr>
        <w:t xml:space="preserve">هر </w:t>
      </w:r>
      <w:r>
        <w:rPr>
          <w:rStyle w:val="Char9"/>
          <w:rtl/>
        </w:rPr>
        <w:t>ک</w:t>
      </w:r>
      <w:r w:rsidRPr="008B2A62">
        <w:rPr>
          <w:rStyle w:val="Char9"/>
          <w:rtl/>
        </w:rPr>
        <w:t>س دشمن</w:t>
      </w:r>
      <w:r>
        <w:rPr>
          <w:rStyle w:val="Char9"/>
          <w:rtl/>
        </w:rPr>
        <w:t>ی</w:t>
      </w:r>
      <w:r w:rsidRPr="008B2A62">
        <w:rPr>
          <w:rStyle w:val="Char9"/>
          <w:rtl/>
        </w:rPr>
        <w:t xml:space="preserve"> را در جنگ به قتل برساند</w:t>
      </w:r>
      <w:r w:rsidRPr="004B7851">
        <w:rPr>
          <w:rFonts w:ascii="B Lotus" w:hAnsi="B Lotus" w:cs="Traditional Arabic" w:hint="cs"/>
          <w:sz w:val="22"/>
          <w:szCs w:val="22"/>
          <w:rtl/>
          <w:lang w:bidi="fa-IR"/>
        </w:rPr>
        <w:t>»</w:t>
      </w:r>
      <w:r w:rsidRPr="008B2A62">
        <w:rPr>
          <w:rStyle w:val="Char9"/>
          <w:rtl/>
        </w:rPr>
        <w:t>، لباس و ابزار جنگ</w:t>
      </w:r>
      <w:r>
        <w:rPr>
          <w:rStyle w:val="Char9"/>
          <w:rtl/>
        </w:rPr>
        <w:t>ی</w:t>
      </w:r>
      <w:r w:rsidRPr="008B2A62">
        <w:rPr>
          <w:rStyle w:val="Char9"/>
          <w:rtl/>
        </w:rPr>
        <w:t xml:space="preserve"> مقتول حق مختص خودش خواهد بود</w:t>
      </w:r>
      <w:r w:rsidRPr="004B7851">
        <w:rPr>
          <w:rFonts w:ascii="B Lotus" w:hAnsi="B Lotus" w:cs="Traditional Arabic" w:hint="cs"/>
          <w:sz w:val="22"/>
          <w:szCs w:val="22"/>
          <w:rtl/>
          <w:lang w:bidi="fa-IR"/>
        </w:rPr>
        <w:t>»</w:t>
      </w:r>
      <w:r w:rsidRPr="008B2A62">
        <w:rPr>
          <w:rStyle w:val="Char9"/>
          <w:rtl/>
        </w:rPr>
        <w:t>.</w:t>
      </w:r>
    </w:p>
  </w:footnote>
  <w:footnote w:id="21">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در بعض</w:t>
      </w:r>
      <w:r>
        <w:rPr>
          <w:rStyle w:val="Char9"/>
          <w:rtl/>
        </w:rPr>
        <w:t>ی</w:t>
      </w:r>
      <w:r w:rsidRPr="008B2A62">
        <w:rPr>
          <w:rStyle w:val="Char9"/>
          <w:rtl/>
        </w:rPr>
        <w:t xml:space="preserve"> از توار</w:t>
      </w:r>
      <w:r>
        <w:rPr>
          <w:rStyle w:val="Char9"/>
          <w:rtl/>
        </w:rPr>
        <w:t>ی</w:t>
      </w:r>
      <w:r w:rsidRPr="008B2A62">
        <w:rPr>
          <w:rStyle w:val="Char9"/>
          <w:rtl/>
        </w:rPr>
        <w:t xml:space="preserve">خ آمده </w:t>
      </w:r>
      <w:r>
        <w:rPr>
          <w:rStyle w:val="Char9"/>
          <w:rtl/>
        </w:rPr>
        <w:t>ک</w:t>
      </w:r>
      <w:r w:rsidRPr="008B2A62">
        <w:rPr>
          <w:rStyle w:val="Char9"/>
          <w:rtl/>
        </w:rPr>
        <w:t xml:space="preserve">ه خالد پس از فتح </w:t>
      </w:r>
      <w:r>
        <w:rPr>
          <w:rStyle w:val="Char9"/>
          <w:rtl/>
        </w:rPr>
        <w:t>ی</w:t>
      </w:r>
      <w:r w:rsidRPr="008B2A62">
        <w:rPr>
          <w:rStyle w:val="Char9"/>
          <w:rtl/>
        </w:rPr>
        <w:t>مامه و قتل مس</w:t>
      </w:r>
      <w:r>
        <w:rPr>
          <w:rStyle w:val="Char9"/>
          <w:rtl/>
        </w:rPr>
        <w:t>ی</w:t>
      </w:r>
      <w:r w:rsidRPr="008B2A62">
        <w:rPr>
          <w:rStyle w:val="Char9"/>
          <w:rtl/>
        </w:rPr>
        <w:t xml:space="preserve">لمه </w:t>
      </w:r>
      <w:r>
        <w:rPr>
          <w:rStyle w:val="Char9"/>
          <w:rtl/>
        </w:rPr>
        <w:t>ک</w:t>
      </w:r>
      <w:r w:rsidRPr="008B2A62">
        <w:rPr>
          <w:rStyle w:val="Char9"/>
          <w:rtl/>
        </w:rPr>
        <w:t>ذاب به مد</w:t>
      </w:r>
      <w:r>
        <w:rPr>
          <w:rStyle w:val="Char9"/>
          <w:rtl/>
        </w:rPr>
        <w:t>ی</w:t>
      </w:r>
      <w:r w:rsidRPr="008B2A62">
        <w:rPr>
          <w:rStyle w:val="Char9"/>
          <w:rtl/>
        </w:rPr>
        <w:t xml:space="preserve">نه بازگشته بود </w:t>
      </w:r>
      <w:r>
        <w:rPr>
          <w:rStyle w:val="Char9"/>
          <w:rtl/>
        </w:rPr>
        <w:t>ک</w:t>
      </w:r>
      <w:r w:rsidRPr="008B2A62">
        <w:rPr>
          <w:rStyle w:val="Char9"/>
          <w:rtl/>
        </w:rPr>
        <w:t>ه م</w:t>
      </w:r>
      <w:r w:rsidRPr="008B2A62">
        <w:rPr>
          <w:rStyle w:val="Char9"/>
          <w:rFonts w:hint="cs"/>
          <w:rtl/>
        </w:rPr>
        <w:t>ا</w:t>
      </w:r>
      <w:r w:rsidRPr="008B2A62">
        <w:rPr>
          <w:rStyle w:val="Char9"/>
          <w:rtl/>
        </w:rPr>
        <w:t>مور حمله به خا</w:t>
      </w:r>
      <w:r>
        <w:rPr>
          <w:rStyle w:val="Char9"/>
          <w:rtl/>
        </w:rPr>
        <w:t>ک</w:t>
      </w:r>
      <w:r w:rsidRPr="008B2A62">
        <w:rPr>
          <w:rStyle w:val="Char9"/>
          <w:rtl/>
        </w:rPr>
        <w:t xml:space="preserve"> عراق گرد</w:t>
      </w:r>
      <w:r>
        <w:rPr>
          <w:rStyle w:val="Char9"/>
          <w:rtl/>
        </w:rPr>
        <w:t>ی</w:t>
      </w:r>
      <w:r w:rsidRPr="008B2A62">
        <w:rPr>
          <w:rStyle w:val="Char9"/>
          <w:rtl/>
        </w:rPr>
        <w:t>د. بعض</w:t>
      </w:r>
      <w:r>
        <w:rPr>
          <w:rStyle w:val="Char9"/>
          <w:rtl/>
        </w:rPr>
        <w:t>ی</w:t>
      </w:r>
      <w:r w:rsidRPr="008B2A62">
        <w:rPr>
          <w:rStyle w:val="Char9"/>
          <w:rtl/>
        </w:rPr>
        <w:t xml:space="preserve"> د</w:t>
      </w:r>
      <w:r>
        <w:rPr>
          <w:rStyle w:val="Char9"/>
          <w:rtl/>
        </w:rPr>
        <w:t>ی</w:t>
      </w:r>
      <w:r w:rsidRPr="008B2A62">
        <w:rPr>
          <w:rStyle w:val="Char9"/>
          <w:rtl/>
        </w:rPr>
        <w:t>گر م</w:t>
      </w:r>
      <w:r>
        <w:rPr>
          <w:rStyle w:val="Char9"/>
          <w:rtl/>
        </w:rPr>
        <w:t>ی</w:t>
      </w:r>
      <w:r w:rsidRPr="008B2A62">
        <w:rPr>
          <w:rStyle w:val="Char9"/>
          <w:rtl/>
        </w:rPr>
        <w:t>‌گو</w:t>
      </w:r>
      <w:r>
        <w:rPr>
          <w:rStyle w:val="Char9"/>
          <w:rtl/>
        </w:rPr>
        <w:t>ی</w:t>
      </w:r>
      <w:r w:rsidRPr="008B2A62">
        <w:rPr>
          <w:rStyle w:val="Char9"/>
          <w:rtl/>
        </w:rPr>
        <w:t>ند: هم</w:t>
      </w:r>
      <w:r>
        <w:rPr>
          <w:rStyle w:val="Char9"/>
          <w:rtl/>
        </w:rPr>
        <w:t>ی</w:t>
      </w:r>
      <w:r w:rsidRPr="008B2A62">
        <w:rPr>
          <w:rStyle w:val="Char9"/>
          <w:rtl/>
        </w:rPr>
        <w:t xml:space="preserve">ن </w:t>
      </w:r>
      <w:r>
        <w:rPr>
          <w:rStyle w:val="Char9"/>
          <w:rtl/>
        </w:rPr>
        <w:t>ک</w:t>
      </w:r>
      <w:r w:rsidRPr="008B2A62">
        <w:rPr>
          <w:rStyle w:val="Char9"/>
          <w:rtl/>
        </w:rPr>
        <w:t xml:space="preserve">ه خالد فتح </w:t>
      </w:r>
      <w:r>
        <w:rPr>
          <w:rStyle w:val="Char9"/>
          <w:rtl/>
        </w:rPr>
        <w:t>ی</w:t>
      </w:r>
      <w:r w:rsidRPr="008B2A62">
        <w:rPr>
          <w:rStyle w:val="Char9"/>
          <w:rtl/>
        </w:rPr>
        <w:t xml:space="preserve">مامه فارغ شد در آنجا فرمان </w:t>
      </w:r>
      <w:r>
        <w:rPr>
          <w:rStyle w:val="Char9"/>
          <w:rtl/>
        </w:rPr>
        <w:t>ی</w:t>
      </w:r>
      <w:r w:rsidRPr="008B2A62">
        <w:rPr>
          <w:rStyle w:val="Char9"/>
          <w:rtl/>
        </w:rPr>
        <w:t xml:space="preserve">افت </w:t>
      </w:r>
      <w:r>
        <w:rPr>
          <w:rStyle w:val="Char9"/>
          <w:rtl/>
        </w:rPr>
        <w:t>ک</w:t>
      </w:r>
      <w:r w:rsidRPr="008B2A62">
        <w:rPr>
          <w:rStyle w:val="Char9"/>
          <w:rtl/>
        </w:rPr>
        <w:t>ه به عراق حمله نما</w:t>
      </w:r>
      <w:r>
        <w:rPr>
          <w:rStyle w:val="Char9"/>
          <w:rtl/>
        </w:rPr>
        <w:t>ی</w:t>
      </w:r>
      <w:r w:rsidRPr="008B2A62">
        <w:rPr>
          <w:rStyle w:val="Char9"/>
          <w:rtl/>
        </w:rPr>
        <w:t>د، بد</w:t>
      </w:r>
      <w:r>
        <w:rPr>
          <w:rStyle w:val="Char9"/>
          <w:rtl/>
        </w:rPr>
        <w:t>ی</w:t>
      </w:r>
      <w:r w:rsidRPr="008B2A62">
        <w:rPr>
          <w:rStyle w:val="Char9"/>
          <w:rtl/>
        </w:rPr>
        <w:t>ن جهت از آنجا حر</w:t>
      </w:r>
      <w:r>
        <w:rPr>
          <w:rStyle w:val="Char9"/>
          <w:rtl/>
        </w:rPr>
        <w:t>ک</w:t>
      </w:r>
      <w:r w:rsidRPr="008B2A62">
        <w:rPr>
          <w:rStyle w:val="Char9"/>
          <w:rtl/>
        </w:rPr>
        <w:t>ت نموده به خا</w:t>
      </w:r>
      <w:r>
        <w:rPr>
          <w:rStyle w:val="Char9"/>
          <w:rtl/>
        </w:rPr>
        <w:t>ک</w:t>
      </w:r>
      <w:r w:rsidRPr="008B2A62">
        <w:rPr>
          <w:rStyle w:val="Char9"/>
          <w:rtl/>
        </w:rPr>
        <w:t xml:space="preserve"> عراق حمله‌ور گرد</w:t>
      </w:r>
      <w:r>
        <w:rPr>
          <w:rStyle w:val="Char9"/>
          <w:rtl/>
        </w:rPr>
        <w:t>ی</w:t>
      </w:r>
      <w:r w:rsidRPr="008B2A62">
        <w:rPr>
          <w:rStyle w:val="Char9"/>
          <w:rtl/>
        </w:rPr>
        <w:t>د، اما روا</w:t>
      </w:r>
      <w:r>
        <w:rPr>
          <w:rStyle w:val="Char9"/>
          <w:rtl/>
        </w:rPr>
        <w:t>ی</w:t>
      </w:r>
      <w:r w:rsidRPr="008B2A62">
        <w:rPr>
          <w:rStyle w:val="Char9"/>
          <w:rtl/>
        </w:rPr>
        <w:t>ت اول صح</w:t>
      </w:r>
      <w:r>
        <w:rPr>
          <w:rStyle w:val="Char9"/>
          <w:rtl/>
        </w:rPr>
        <w:t>ی</w:t>
      </w:r>
      <w:r w:rsidRPr="008B2A62">
        <w:rPr>
          <w:rStyle w:val="Char9"/>
          <w:rtl/>
        </w:rPr>
        <w:t>ح‌تر به نظر م</w:t>
      </w:r>
      <w:r>
        <w:rPr>
          <w:rStyle w:val="Char9"/>
          <w:rtl/>
        </w:rPr>
        <w:t>ی</w:t>
      </w:r>
      <w:r w:rsidRPr="008B2A62">
        <w:rPr>
          <w:rStyle w:val="Char9"/>
          <w:rtl/>
        </w:rPr>
        <w:t>‌رسد. ز</w:t>
      </w:r>
      <w:r>
        <w:rPr>
          <w:rStyle w:val="Char9"/>
          <w:rtl/>
        </w:rPr>
        <w:t>ی</w:t>
      </w:r>
      <w:r w:rsidRPr="008B2A62">
        <w:rPr>
          <w:rStyle w:val="Char9"/>
          <w:rtl/>
        </w:rPr>
        <w:t>را سپاه</w:t>
      </w:r>
      <w:r>
        <w:rPr>
          <w:rStyle w:val="Char9"/>
          <w:rtl/>
        </w:rPr>
        <w:t>ی</w:t>
      </w:r>
      <w:r w:rsidRPr="008B2A62">
        <w:rPr>
          <w:rStyle w:val="Char9"/>
          <w:rtl/>
        </w:rPr>
        <w:t>ان</w:t>
      </w:r>
      <w:r>
        <w:rPr>
          <w:rStyle w:val="Char9"/>
          <w:rtl/>
        </w:rPr>
        <w:t>ی</w:t>
      </w:r>
      <w:r w:rsidRPr="008B2A62">
        <w:rPr>
          <w:rStyle w:val="Char9"/>
          <w:rtl/>
        </w:rPr>
        <w:t xml:space="preserve"> </w:t>
      </w:r>
      <w:r>
        <w:rPr>
          <w:rStyle w:val="Char9"/>
          <w:rtl/>
        </w:rPr>
        <w:t>ک</w:t>
      </w:r>
      <w:r w:rsidRPr="008B2A62">
        <w:rPr>
          <w:rStyle w:val="Char9"/>
          <w:rtl/>
        </w:rPr>
        <w:t xml:space="preserve">ه در </w:t>
      </w:r>
      <w:r>
        <w:rPr>
          <w:rStyle w:val="Char9"/>
          <w:rtl/>
        </w:rPr>
        <w:t>یک</w:t>
      </w:r>
      <w:r w:rsidRPr="008B2A62">
        <w:rPr>
          <w:rStyle w:val="Char9"/>
          <w:rtl/>
        </w:rPr>
        <w:t xml:space="preserve"> جنگ شد</w:t>
      </w:r>
      <w:r>
        <w:rPr>
          <w:rStyle w:val="Char9"/>
          <w:rtl/>
        </w:rPr>
        <w:t>ی</w:t>
      </w:r>
      <w:r w:rsidRPr="008B2A62">
        <w:rPr>
          <w:rStyle w:val="Char9"/>
          <w:rtl/>
        </w:rPr>
        <w:t>د فعال</w:t>
      </w:r>
      <w:r>
        <w:rPr>
          <w:rStyle w:val="Char9"/>
          <w:rtl/>
        </w:rPr>
        <w:t>ی</w:t>
      </w:r>
      <w:r w:rsidRPr="008B2A62">
        <w:rPr>
          <w:rStyle w:val="Char9"/>
          <w:rtl/>
        </w:rPr>
        <w:t xml:space="preserve">ت </w:t>
      </w:r>
      <w:r>
        <w:rPr>
          <w:rStyle w:val="Char9"/>
          <w:rtl/>
        </w:rPr>
        <w:t>ک</w:t>
      </w:r>
      <w:r w:rsidRPr="008B2A62">
        <w:rPr>
          <w:rStyle w:val="Char9"/>
          <w:rtl/>
        </w:rPr>
        <w:t>رده باشند ن</w:t>
      </w:r>
      <w:r>
        <w:rPr>
          <w:rStyle w:val="Char9"/>
          <w:rtl/>
        </w:rPr>
        <w:t>ی</w:t>
      </w:r>
      <w:r w:rsidRPr="008B2A62">
        <w:rPr>
          <w:rStyle w:val="Char9"/>
          <w:rtl/>
        </w:rPr>
        <w:t>از به استراحت و استرداد انرژ</w:t>
      </w:r>
      <w:r>
        <w:rPr>
          <w:rStyle w:val="Char9"/>
          <w:rtl/>
        </w:rPr>
        <w:t>ی</w:t>
      </w:r>
      <w:r w:rsidRPr="008B2A62">
        <w:rPr>
          <w:rStyle w:val="Char9"/>
          <w:rtl/>
        </w:rPr>
        <w:t xml:space="preserve"> دارند تا به جنگ</w:t>
      </w:r>
      <w:r>
        <w:rPr>
          <w:rStyle w:val="Char9"/>
          <w:rtl/>
        </w:rPr>
        <w:t>ی</w:t>
      </w:r>
      <w:r w:rsidRPr="008B2A62">
        <w:rPr>
          <w:rStyle w:val="Char9"/>
          <w:rtl/>
        </w:rPr>
        <w:t xml:space="preserve"> د</w:t>
      </w:r>
      <w:r>
        <w:rPr>
          <w:rStyle w:val="Char9"/>
          <w:rtl/>
        </w:rPr>
        <w:t>ی</w:t>
      </w:r>
      <w:r w:rsidRPr="008B2A62">
        <w:rPr>
          <w:rStyle w:val="Char9"/>
          <w:rtl/>
        </w:rPr>
        <w:t>گر بپردازند.</w:t>
      </w:r>
    </w:p>
  </w:footnote>
  <w:footnote w:id="22">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حف</w:t>
      </w:r>
      <w:r>
        <w:rPr>
          <w:rStyle w:val="Char9"/>
          <w:rtl/>
        </w:rPr>
        <w:t>ی</w:t>
      </w:r>
      <w:r w:rsidRPr="008B2A62">
        <w:rPr>
          <w:rStyle w:val="Char9"/>
          <w:rtl/>
        </w:rPr>
        <w:t>ر در نزد</w:t>
      </w:r>
      <w:r>
        <w:rPr>
          <w:rStyle w:val="Char9"/>
          <w:rtl/>
        </w:rPr>
        <w:t>یکی</w:t>
      </w:r>
      <w:r w:rsidRPr="008B2A62">
        <w:rPr>
          <w:rStyle w:val="Char9"/>
          <w:rtl/>
        </w:rPr>
        <w:t xml:space="preserve"> خل</w:t>
      </w:r>
      <w:r>
        <w:rPr>
          <w:rStyle w:val="Char9"/>
          <w:rtl/>
        </w:rPr>
        <w:t>ی</w:t>
      </w:r>
      <w:r w:rsidRPr="008B2A62">
        <w:rPr>
          <w:rStyle w:val="Char9"/>
          <w:rtl/>
        </w:rPr>
        <w:t xml:space="preserve">ج فارس و </w:t>
      </w:r>
      <w:r>
        <w:rPr>
          <w:rStyle w:val="Char9"/>
          <w:rtl/>
        </w:rPr>
        <w:t>ک</w:t>
      </w:r>
      <w:r w:rsidRPr="008B2A62">
        <w:rPr>
          <w:rStyle w:val="Char9"/>
          <w:rtl/>
        </w:rPr>
        <w:t>و</w:t>
      </w:r>
      <w:r>
        <w:rPr>
          <w:rStyle w:val="Char9"/>
          <w:rtl/>
        </w:rPr>
        <w:t>ی</w:t>
      </w:r>
      <w:r w:rsidRPr="008B2A62">
        <w:rPr>
          <w:rStyle w:val="Char9"/>
          <w:rtl/>
        </w:rPr>
        <w:t>ت امروز</w:t>
      </w:r>
      <w:r>
        <w:rPr>
          <w:rStyle w:val="Char9"/>
          <w:rtl/>
        </w:rPr>
        <w:t>ی</w:t>
      </w:r>
      <w:r w:rsidRPr="008B2A62">
        <w:rPr>
          <w:rStyle w:val="Char9"/>
          <w:rtl/>
        </w:rPr>
        <w:t xml:space="preserve"> قرار داشت. در آن زمان سرحد ا</w:t>
      </w:r>
      <w:r>
        <w:rPr>
          <w:rStyle w:val="Char9"/>
          <w:rtl/>
        </w:rPr>
        <w:t>ی</w:t>
      </w:r>
      <w:r w:rsidRPr="008B2A62">
        <w:rPr>
          <w:rStyle w:val="Char9"/>
          <w:rtl/>
        </w:rPr>
        <w:t>ران بود.</w:t>
      </w:r>
    </w:p>
  </w:footnote>
  <w:footnote w:id="23">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تار</w:t>
      </w:r>
      <w:r>
        <w:rPr>
          <w:rStyle w:val="Char9"/>
          <w:rtl/>
        </w:rPr>
        <w:t>ی</w:t>
      </w:r>
      <w:r w:rsidRPr="008B2A62">
        <w:rPr>
          <w:rStyle w:val="Char9"/>
          <w:rtl/>
        </w:rPr>
        <w:t>خ ا</w:t>
      </w:r>
      <w:r>
        <w:rPr>
          <w:rStyle w:val="Char9"/>
          <w:rtl/>
        </w:rPr>
        <w:t>ی</w:t>
      </w:r>
      <w:r w:rsidRPr="008B2A62">
        <w:rPr>
          <w:rStyle w:val="Char9"/>
          <w:rtl/>
        </w:rPr>
        <w:t>ران صفحه 232 م</w:t>
      </w:r>
      <w:r>
        <w:rPr>
          <w:rStyle w:val="Char9"/>
          <w:rtl/>
        </w:rPr>
        <w:t>ی</w:t>
      </w:r>
      <w:r w:rsidRPr="008B2A62">
        <w:rPr>
          <w:rStyle w:val="Char9"/>
          <w:rtl/>
        </w:rPr>
        <w:t>‌گو</w:t>
      </w:r>
      <w:r>
        <w:rPr>
          <w:rStyle w:val="Char9"/>
          <w:rtl/>
        </w:rPr>
        <w:t>ی</w:t>
      </w:r>
      <w:r w:rsidRPr="008B2A62">
        <w:rPr>
          <w:rStyle w:val="Char9"/>
          <w:rtl/>
        </w:rPr>
        <w:t>د: هرمز خالد را به مبارزه طلب</w:t>
      </w:r>
      <w:r>
        <w:rPr>
          <w:rStyle w:val="Char9"/>
          <w:rtl/>
        </w:rPr>
        <w:t>ی</w:t>
      </w:r>
      <w:r w:rsidRPr="008B2A62">
        <w:rPr>
          <w:rStyle w:val="Char9"/>
          <w:rtl/>
        </w:rPr>
        <w:t xml:space="preserve">د و خالد قبول </w:t>
      </w:r>
      <w:r>
        <w:rPr>
          <w:rStyle w:val="Char9"/>
          <w:rtl/>
        </w:rPr>
        <w:t>ک</w:t>
      </w:r>
      <w:r w:rsidRPr="008B2A62">
        <w:rPr>
          <w:rStyle w:val="Char9"/>
          <w:rtl/>
        </w:rPr>
        <w:t xml:space="preserve">رد و او به دست خالد </w:t>
      </w:r>
      <w:r>
        <w:rPr>
          <w:rStyle w:val="Char9"/>
          <w:rtl/>
        </w:rPr>
        <w:t>ک</w:t>
      </w:r>
      <w:r w:rsidRPr="008B2A62">
        <w:rPr>
          <w:rStyle w:val="Char9"/>
          <w:rtl/>
        </w:rPr>
        <w:t>شته شد.</w:t>
      </w:r>
    </w:p>
  </w:footnote>
  <w:footnote w:id="24">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پدر حسن بصر</w:t>
      </w:r>
      <w:r>
        <w:rPr>
          <w:rStyle w:val="Char9"/>
          <w:rtl/>
        </w:rPr>
        <w:t>ی</w:t>
      </w:r>
      <w:r w:rsidRPr="008B2A62">
        <w:rPr>
          <w:rStyle w:val="Char9"/>
          <w:rtl/>
        </w:rPr>
        <w:t xml:space="preserve"> جزء اسرا</w:t>
      </w:r>
      <w:r>
        <w:rPr>
          <w:rStyle w:val="Char9"/>
          <w:rtl/>
        </w:rPr>
        <w:t>ی</w:t>
      </w:r>
      <w:r w:rsidRPr="008B2A62">
        <w:rPr>
          <w:rStyle w:val="Char9"/>
          <w:rtl/>
        </w:rPr>
        <w:t xml:space="preserve"> ا</w:t>
      </w:r>
      <w:r>
        <w:rPr>
          <w:rStyle w:val="Char9"/>
          <w:rtl/>
        </w:rPr>
        <w:t>ی</w:t>
      </w:r>
      <w:r w:rsidRPr="008B2A62">
        <w:rPr>
          <w:rStyle w:val="Char9"/>
          <w:rtl/>
        </w:rPr>
        <w:t>ن جنگ بود. او عرب</w:t>
      </w:r>
      <w:r>
        <w:rPr>
          <w:rStyle w:val="Char9"/>
          <w:rtl/>
        </w:rPr>
        <w:t>ی</w:t>
      </w:r>
      <w:r w:rsidRPr="008B2A62">
        <w:rPr>
          <w:rStyle w:val="Char9"/>
          <w:rtl/>
        </w:rPr>
        <w:t xml:space="preserve"> مس</w:t>
      </w:r>
      <w:r>
        <w:rPr>
          <w:rStyle w:val="Char9"/>
          <w:rtl/>
        </w:rPr>
        <w:t>ی</w:t>
      </w:r>
      <w:r w:rsidRPr="008B2A62">
        <w:rPr>
          <w:rStyle w:val="Char9"/>
          <w:rtl/>
        </w:rPr>
        <w:t>ح</w:t>
      </w:r>
      <w:r>
        <w:rPr>
          <w:rStyle w:val="Char9"/>
          <w:rtl/>
        </w:rPr>
        <w:t>ی</w:t>
      </w:r>
      <w:r w:rsidRPr="008B2A62">
        <w:rPr>
          <w:rStyle w:val="Char9"/>
          <w:rtl/>
        </w:rPr>
        <w:t xml:space="preserve"> مذهب بود و در حضور ابوب</w:t>
      </w:r>
      <w:r>
        <w:rPr>
          <w:rStyle w:val="Char9"/>
          <w:rtl/>
        </w:rPr>
        <w:t>ک</w:t>
      </w:r>
      <w:r w:rsidRPr="008B2A62">
        <w:rPr>
          <w:rStyle w:val="Char9"/>
          <w:rtl/>
        </w:rPr>
        <w:t>ر در مد</w:t>
      </w:r>
      <w:r>
        <w:rPr>
          <w:rStyle w:val="Char9"/>
          <w:rtl/>
        </w:rPr>
        <w:t>ی</w:t>
      </w:r>
      <w:r w:rsidRPr="008B2A62">
        <w:rPr>
          <w:rStyle w:val="Char9"/>
          <w:rtl/>
        </w:rPr>
        <w:t>نه مسلمان گرد</w:t>
      </w:r>
      <w:r>
        <w:rPr>
          <w:rStyle w:val="Char9"/>
          <w:rtl/>
        </w:rPr>
        <w:t>ی</w:t>
      </w:r>
      <w:r w:rsidRPr="008B2A62">
        <w:rPr>
          <w:rStyle w:val="Char9"/>
          <w:rtl/>
        </w:rPr>
        <w:t>د. فرزندش حسن بصر</w:t>
      </w:r>
      <w:r>
        <w:rPr>
          <w:rStyle w:val="Char9"/>
          <w:rtl/>
        </w:rPr>
        <w:t>ی</w:t>
      </w:r>
      <w:r w:rsidRPr="008B2A62">
        <w:rPr>
          <w:rStyle w:val="Char9"/>
          <w:rtl/>
        </w:rPr>
        <w:t xml:space="preserve"> </w:t>
      </w:r>
      <w:r>
        <w:rPr>
          <w:rStyle w:val="Char9"/>
          <w:rtl/>
        </w:rPr>
        <w:t>ک</w:t>
      </w:r>
      <w:r w:rsidRPr="008B2A62">
        <w:rPr>
          <w:rStyle w:val="Char9"/>
          <w:rtl/>
        </w:rPr>
        <w:t>ه از زهاد تابع</w:t>
      </w:r>
      <w:r>
        <w:rPr>
          <w:rStyle w:val="Char9"/>
          <w:rtl/>
        </w:rPr>
        <w:t>ی</w:t>
      </w:r>
      <w:r w:rsidRPr="008B2A62">
        <w:rPr>
          <w:rStyle w:val="Char9"/>
          <w:rtl/>
        </w:rPr>
        <w:t>ن است در مد</w:t>
      </w:r>
      <w:r>
        <w:rPr>
          <w:rStyle w:val="Char9"/>
          <w:rtl/>
        </w:rPr>
        <w:t>ی</w:t>
      </w:r>
      <w:r w:rsidRPr="008B2A62">
        <w:rPr>
          <w:rStyle w:val="Char9"/>
          <w:rtl/>
        </w:rPr>
        <w:t>نه به دن</w:t>
      </w:r>
      <w:r>
        <w:rPr>
          <w:rStyle w:val="Char9"/>
          <w:rtl/>
        </w:rPr>
        <w:t>ی</w:t>
      </w:r>
      <w:r w:rsidRPr="008B2A62">
        <w:rPr>
          <w:rStyle w:val="Char9"/>
          <w:rtl/>
        </w:rPr>
        <w:t>ا آمد.</w:t>
      </w:r>
    </w:p>
  </w:footnote>
  <w:footnote w:id="25">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ح</w:t>
      </w:r>
      <w:r>
        <w:rPr>
          <w:rStyle w:val="Char9"/>
          <w:rtl/>
        </w:rPr>
        <w:t>ی</w:t>
      </w:r>
      <w:r w:rsidRPr="008B2A62">
        <w:rPr>
          <w:rStyle w:val="Char9"/>
          <w:rtl/>
        </w:rPr>
        <w:t>ره اسم ناح</w:t>
      </w:r>
      <w:r>
        <w:rPr>
          <w:rStyle w:val="Char9"/>
          <w:rtl/>
        </w:rPr>
        <w:t>ی</w:t>
      </w:r>
      <w:r w:rsidRPr="008B2A62">
        <w:rPr>
          <w:rStyle w:val="Char9"/>
          <w:rtl/>
        </w:rPr>
        <w:t>ه‌ا</w:t>
      </w:r>
      <w:r>
        <w:rPr>
          <w:rStyle w:val="Char9"/>
          <w:rtl/>
        </w:rPr>
        <w:t>ی</w:t>
      </w:r>
      <w:r w:rsidRPr="008B2A62">
        <w:rPr>
          <w:rStyle w:val="Char9"/>
          <w:rtl/>
        </w:rPr>
        <w:t xml:space="preserve"> بود از خا</w:t>
      </w:r>
      <w:r>
        <w:rPr>
          <w:rStyle w:val="Char9"/>
          <w:rtl/>
        </w:rPr>
        <w:t>ک</w:t>
      </w:r>
      <w:r w:rsidRPr="008B2A62">
        <w:rPr>
          <w:rStyle w:val="Char9"/>
          <w:rtl/>
        </w:rPr>
        <w:t xml:space="preserve"> عراق </w:t>
      </w:r>
      <w:r>
        <w:rPr>
          <w:rStyle w:val="Char9"/>
          <w:rtl/>
        </w:rPr>
        <w:t>ک</w:t>
      </w:r>
      <w:r w:rsidRPr="008B2A62">
        <w:rPr>
          <w:rStyle w:val="Char9"/>
          <w:rtl/>
        </w:rPr>
        <w:t>ه ب</w:t>
      </w:r>
      <w:r>
        <w:rPr>
          <w:rStyle w:val="Char9"/>
          <w:rtl/>
        </w:rPr>
        <w:t>ی</w:t>
      </w:r>
      <w:r w:rsidRPr="008B2A62">
        <w:rPr>
          <w:rStyle w:val="Char9"/>
          <w:rtl/>
        </w:rPr>
        <w:t xml:space="preserve">ن </w:t>
      </w:r>
      <w:r>
        <w:rPr>
          <w:rStyle w:val="Char9"/>
          <w:rtl/>
        </w:rPr>
        <w:t>ک</w:t>
      </w:r>
      <w:r w:rsidRPr="008B2A62">
        <w:rPr>
          <w:rStyle w:val="Char9"/>
          <w:rtl/>
        </w:rPr>
        <w:t xml:space="preserve">وفه و نجف </w:t>
      </w:r>
      <w:r>
        <w:rPr>
          <w:rStyle w:val="Char9"/>
          <w:rtl/>
        </w:rPr>
        <w:t>ک</w:t>
      </w:r>
      <w:r w:rsidRPr="008B2A62">
        <w:rPr>
          <w:rStyle w:val="Char9"/>
          <w:rtl/>
        </w:rPr>
        <w:t>نون</w:t>
      </w:r>
      <w:r>
        <w:rPr>
          <w:rStyle w:val="Char9"/>
          <w:rtl/>
        </w:rPr>
        <w:t>ی</w:t>
      </w:r>
      <w:r w:rsidRPr="008B2A62">
        <w:rPr>
          <w:rStyle w:val="Char9"/>
          <w:rtl/>
        </w:rPr>
        <w:t xml:space="preserve"> واقع و مر</w:t>
      </w:r>
      <w:r>
        <w:rPr>
          <w:rStyle w:val="Char9"/>
          <w:rtl/>
        </w:rPr>
        <w:t>ک</w:t>
      </w:r>
      <w:r w:rsidRPr="008B2A62">
        <w:rPr>
          <w:rStyle w:val="Char9"/>
          <w:rtl/>
        </w:rPr>
        <w:t>ز ا</w:t>
      </w:r>
      <w:r>
        <w:rPr>
          <w:rStyle w:val="Char9"/>
          <w:rtl/>
        </w:rPr>
        <w:t>ی</w:t>
      </w:r>
      <w:r w:rsidRPr="008B2A62">
        <w:rPr>
          <w:rStyle w:val="Char9"/>
          <w:rtl/>
        </w:rPr>
        <w:t>ن ناح</w:t>
      </w:r>
      <w:r>
        <w:rPr>
          <w:rStyle w:val="Char9"/>
          <w:rtl/>
        </w:rPr>
        <w:t>ی</w:t>
      </w:r>
      <w:r w:rsidRPr="008B2A62">
        <w:rPr>
          <w:rStyle w:val="Char9"/>
          <w:rtl/>
        </w:rPr>
        <w:t>ه شهر</w:t>
      </w:r>
      <w:r>
        <w:rPr>
          <w:rStyle w:val="Char9"/>
          <w:rtl/>
        </w:rPr>
        <w:t>ی</w:t>
      </w:r>
      <w:r w:rsidRPr="008B2A62">
        <w:rPr>
          <w:rStyle w:val="Char9"/>
          <w:rtl/>
        </w:rPr>
        <w:t xml:space="preserve"> بوده بنام ح</w:t>
      </w:r>
      <w:r>
        <w:rPr>
          <w:rStyle w:val="Char9"/>
          <w:rtl/>
        </w:rPr>
        <w:t>ی</w:t>
      </w:r>
      <w:r w:rsidRPr="008B2A62">
        <w:rPr>
          <w:rStyle w:val="Char9"/>
          <w:rtl/>
        </w:rPr>
        <w:t>ره. اهل ا</w:t>
      </w:r>
      <w:r>
        <w:rPr>
          <w:rStyle w:val="Char9"/>
          <w:rtl/>
        </w:rPr>
        <w:t>ی</w:t>
      </w:r>
      <w:r w:rsidRPr="008B2A62">
        <w:rPr>
          <w:rStyle w:val="Char9"/>
          <w:rtl/>
        </w:rPr>
        <w:t>ن ناح</w:t>
      </w:r>
      <w:r>
        <w:rPr>
          <w:rStyle w:val="Char9"/>
          <w:rtl/>
        </w:rPr>
        <w:t>ی</w:t>
      </w:r>
      <w:r w:rsidRPr="008B2A62">
        <w:rPr>
          <w:rStyle w:val="Char9"/>
          <w:rtl/>
        </w:rPr>
        <w:t>ه عرب و تحت ح</w:t>
      </w:r>
      <w:r>
        <w:rPr>
          <w:rStyle w:val="Char9"/>
          <w:rtl/>
        </w:rPr>
        <w:t>ک</w:t>
      </w:r>
      <w:r w:rsidRPr="008B2A62">
        <w:rPr>
          <w:rStyle w:val="Char9"/>
          <w:rtl/>
        </w:rPr>
        <w:t>ومت شاهان عرب نعمان بن المنذر و غ</w:t>
      </w:r>
      <w:r>
        <w:rPr>
          <w:rStyle w:val="Char9"/>
          <w:rtl/>
        </w:rPr>
        <w:t>ی</w:t>
      </w:r>
      <w:r w:rsidRPr="008B2A62">
        <w:rPr>
          <w:rStyle w:val="Char9"/>
          <w:rtl/>
        </w:rPr>
        <w:t>ره از طا</w:t>
      </w:r>
      <w:r>
        <w:rPr>
          <w:rStyle w:val="Char9"/>
          <w:rtl/>
        </w:rPr>
        <w:t>ی</w:t>
      </w:r>
      <w:r w:rsidRPr="008B2A62">
        <w:rPr>
          <w:rStyle w:val="Char9"/>
          <w:rtl/>
        </w:rPr>
        <w:t>فه بن</w:t>
      </w:r>
      <w:r>
        <w:rPr>
          <w:rStyle w:val="Char9"/>
          <w:rtl/>
        </w:rPr>
        <w:t>ی</w:t>
      </w:r>
      <w:r w:rsidRPr="008B2A62">
        <w:rPr>
          <w:rStyle w:val="Char9"/>
          <w:rFonts w:hint="cs"/>
          <w:rtl/>
        </w:rPr>
        <w:t>‌</w:t>
      </w:r>
      <w:r w:rsidRPr="008B2A62">
        <w:rPr>
          <w:rStyle w:val="Char9"/>
          <w:rtl/>
        </w:rPr>
        <w:t xml:space="preserve">لخم </w:t>
      </w:r>
      <w:r>
        <w:rPr>
          <w:rStyle w:val="Char9"/>
          <w:rtl/>
        </w:rPr>
        <w:t>ک</w:t>
      </w:r>
      <w:r w:rsidRPr="008B2A62">
        <w:rPr>
          <w:rStyle w:val="Char9"/>
          <w:rtl/>
        </w:rPr>
        <w:t>ه پ</w:t>
      </w:r>
      <w:r>
        <w:rPr>
          <w:rStyle w:val="Char9"/>
          <w:rtl/>
        </w:rPr>
        <w:t>ی</w:t>
      </w:r>
      <w:r w:rsidRPr="008B2A62">
        <w:rPr>
          <w:rStyle w:val="Char9"/>
          <w:rtl/>
        </w:rPr>
        <w:t>رو حضرت مس</w:t>
      </w:r>
      <w:r>
        <w:rPr>
          <w:rStyle w:val="Char9"/>
          <w:rtl/>
        </w:rPr>
        <w:t>ی</w:t>
      </w:r>
      <w:r w:rsidRPr="008B2A62">
        <w:rPr>
          <w:rStyle w:val="Char9"/>
          <w:rtl/>
        </w:rPr>
        <w:t>ح بودند قرار گرفته بودند. شاهان ا</w:t>
      </w:r>
      <w:r>
        <w:rPr>
          <w:rStyle w:val="Char9"/>
          <w:rtl/>
        </w:rPr>
        <w:t>ی</w:t>
      </w:r>
      <w:r w:rsidRPr="008B2A62">
        <w:rPr>
          <w:rStyle w:val="Char9"/>
          <w:rtl/>
        </w:rPr>
        <w:t>ن ناح</w:t>
      </w:r>
      <w:r>
        <w:rPr>
          <w:rStyle w:val="Char9"/>
          <w:rtl/>
        </w:rPr>
        <w:t>ی</w:t>
      </w:r>
      <w:r w:rsidRPr="008B2A62">
        <w:rPr>
          <w:rStyle w:val="Char9"/>
          <w:rtl/>
        </w:rPr>
        <w:t>ه با دولت روم هم پ</w:t>
      </w:r>
      <w:r>
        <w:rPr>
          <w:rStyle w:val="Char9"/>
          <w:rtl/>
        </w:rPr>
        <w:t>ی</w:t>
      </w:r>
      <w:r w:rsidRPr="008B2A62">
        <w:rPr>
          <w:rStyle w:val="Char9"/>
          <w:rtl/>
        </w:rPr>
        <w:t>مان بودند. خالد بر ا</w:t>
      </w:r>
      <w:r>
        <w:rPr>
          <w:rStyle w:val="Char9"/>
          <w:rtl/>
        </w:rPr>
        <w:t>ی</w:t>
      </w:r>
      <w:r w:rsidRPr="008B2A62">
        <w:rPr>
          <w:rStyle w:val="Char9"/>
          <w:rtl/>
        </w:rPr>
        <w:t>ن ناح</w:t>
      </w:r>
      <w:r>
        <w:rPr>
          <w:rStyle w:val="Char9"/>
          <w:rtl/>
        </w:rPr>
        <w:t>ی</w:t>
      </w:r>
      <w:r w:rsidRPr="008B2A62">
        <w:rPr>
          <w:rStyle w:val="Char9"/>
          <w:rtl/>
        </w:rPr>
        <w:t>ه از طر</w:t>
      </w:r>
      <w:r>
        <w:rPr>
          <w:rStyle w:val="Char9"/>
          <w:rtl/>
        </w:rPr>
        <w:t>ی</w:t>
      </w:r>
      <w:r w:rsidRPr="008B2A62">
        <w:rPr>
          <w:rStyle w:val="Char9"/>
          <w:rtl/>
        </w:rPr>
        <w:t>ق صلح مستول</w:t>
      </w:r>
      <w:r>
        <w:rPr>
          <w:rStyle w:val="Char9"/>
          <w:rtl/>
        </w:rPr>
        <w:t>ی</w:t>
      </w:r>
      <w:r w:rsidRPr="008B2A62">
        <w:rPr>
          <w:rStyle w:val="Char9"/>
          <w:rtl/>
        </w:rPr>
        <w:t xml:space="preserve"> گرد</w:t>
      </w:r>
      <w:r>
        <w:rPr>
          <w:rStyle w:val="Char9"/>
          <w:rtl/>
        </w:rPr>
        <w:t>ی</w:t>
      </w:r>
      <w:r w:rsidRPr="008B2A62">
        <w:rPr>
          <w:rStyle w:val="Char9"/>
          <w:rtl/>
        </w:rPr>
        <w:t>د و آن را به تصرف دولت اسلام درآورد.</w:t>
      </w:r>
    </w:p>
  </w:footnote>
  <w:footnote w:id="26">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دومة‌ الجندل شهر</w:t>
      </w:r>
      <w:r>
        <w:rPr>
          <w:rStyle w:val="Char9"/>
          <w:rtl/>
        </w:rPr>
        <w:t>ی</w:t>
      </w:r>
      <w:r w:rsidRPr="008B2A62">
        <w:rPr>
          <w:rStyle w:val="Char9"/>
          <w:rtl/>
        </w:rPr>
        <w:t xml:space="preserve"> بوده واقع در شمال غرب</w:t>
      </w:r>
      <w:r>
        <w:rPr>
          <w:rStyle w:val="Char9"/>
          <w:rtl/>
        </w:rPr>
        <w:t>ی</w:t>
      </w:r>
      <w:r w:rsidRPr="008B2A62">
        <w:rPr>
          <w:rStyle w:val="Char9"/>
          <w:rtl/>
        </w:rPr>
        <w:t xml:space="preserve"> نجد </w:t>
      </w:r>
      <w:r w:rsidRPr="008B2A62">
        <w:rPr>
          <w:rStyle w:val="Char9"/>
          <w:rFonts w:hint="cs"/>
          <w:rtl/>
        </w:rPr>
        <w:t>-</w:t>
      </w:r>
      <w:r w:rsidRPr="008B2A62">
        <w:rPr>
          <w:rStyle w:val="Char9"/>
          <w:rtl/>
        </w:rPr>
        <w:t>ح</w:t>
      </w:r>
      <w:r>
        <w:rPr>
          <w:rStyle w:val="Char9"/>
          <w:rtl/>
        </w:rPr>
        <w:t>ک</w:t>
      </w:r>
      <w:r w:rsidRPr="008B2A62">
        <w:rPr>
          <w:rStyle w:val="Char9"/>
          <w:rtl/>
        </w:rPr>
        <w:t>م</w:t>
      </w:r>
      <w:r>
        <w:rPr>
          <w:rStyle w:val="Char9"/>
          <w:rtl/>
        </w:rPr>
        <w:t>ی</w:t>
      </w:r>
      <w:r w:rsidRPr="008B2A62">
        <w:rPr>
          <w:rStyle w:val="Char9"/>
          <w:rtl/>
        </w:rPr>
        <w:t>ت ب</w:t>
      </w:r>
      <w:r>
        <w:rPr>
          <w:rStyle w:val="Char9"/>
          <w:rtl/>
        </w:rPr>
        <w:t>ی</w:t>
      </w:r>
      <w:r w:rsidRPr="008B2A62">
        <w:rPr>
          <w:rStyle w:val="Char9"/>
          <w:rtl/>
        </w:rPr>
        <w:t>ن حضرت عل</w:t>
      </w:r>
      <w:r>
        <w:rPr>
          <w:rStyle w:val="Char9"/>
          <w:rtl/>
        </w:rPr>
        <w:t>ی</w:t>
      </w:r>
      <w:r w:rsidRPr="008B2A62">
        <w:rPr>
          <w:rStyle w:val="Char9"/>
          <w:rtl/>
        </w:rPr>
        <w:t xml:space="preserve"> و معاو</w:t>
      </w:r>
      <w:r>
        <w:rPr>
          <w:rStyle w:val="Char9"/>
          <w:rtl/>
        </w:rPr>
        <w:t>ی</w:t>
      </w:r>
      <w:r w:rsidRPr="008B2A62">
        <w:rPr>
          <w:rStyle w:val="Char9"/>
          <w:rtl/>
        </w:rPr>
        <w:t>ه بر سر خلافت در ا</w:t>
      </w:r>
      <w:r>
        <w:rPr>
          <w:rStyle w:val="Char9"/>
          <w:rtl/>
        </w:rPr>
        <w:t>ی</w:t>
      </w:r>
      <w:r w:rsidRPr="008B2A62">
        <w:rPr>
          <w:rStyle w:val="Char9"/>
          <w:rtl/>
        </w:rPr>
        <w:t>نجا بوقوع پ</w:t>
      </w:r>
      <w:r>
        <w:rPr>
          <w:rStyle w:val="Char9"/>
          <w:rtl/>
        </w:rPr>
        <w:t>ی</w:t>
      </w:r>
      <w:r w:rsidRPr="008B2A62">
        <w:rPr>
          <w:rStyle w:val="Char9"/>
          <w:rtl/>
        </w:rPr>
        <w:t>وست-.</w:t>
      </w:r>
    </w:p>
  </w:footnote>
  <w:footnote w:id="27">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بعض</w:t>
      </w:r>
      <w:r>
        <w:rPr>
          <w:rStyle w:val="Char9"/>
          <w:rtl/>
        </w:rPr>
        <w:t>ی</w:t>
      </w:r>
      <w:r w:rsidRPr="008B2A62">
        <w:rPr>
          <w:rStyle w:val="Char9"/>
          <w:rtl/>
        </w:rPr>
        <w:t xml:space="preserve"> از توار</w:t>
      </w:r>
      <w:r>
        <w:rPr>
          <w:rStyle w:val="Char9"/>
          <w:rtl/>
        </w:rPr>
        <w:t>ی</w:t>
      </w:r>
      <w:r w:rsidRPr="008B2A62">
        <w:rPr>
          <w:rStyle w:val="Char9"/>
          <w:rtl/>
        </w:rPr>
        <w:t>خ مانند تار</w:t>
      </w:r>
      <w:r>
        <w:rPr>
          <w:rStyle w:val="Char9"/>
          <w:rtl/>
        </w:rPr>
        <w:t>ی</w:t>
      </w:r>
      <w:r w:rsidRPr="008B2A62">
        <w:rPr>
          <w:rStyle w:val="Char9"/>
          <w:rtl/>
        </w:rPr>
        <w:t>خ ا</w:t>
      </w:r>
      <w:r>
        <w:rPr>
          <w:rStyle w:val="Char9"/>
          <w:rtl/>
        </w:rPr>
        <w:t>ی</w:t>
      </w:r>
      <w:r w:rsidRPr="008B2A62">
        <w:rPr>
          <w:rStyle w:val="Char9"/>
          <w:rtl/>
        </w:rPr>
        <w:t>ران ا</w:t>
      </w:r>
      <w:r>
        <w:rPr>
          <w:rStyle w:val="Char9"/>
          <w:rtl/>
        </w:rPr>
        <w:t>ی</w:t>
      </w:r>
      <w:r w:rsidRPr="008B2A62">
        <w:rPr>
          <w:rStyle w:val="Char9"/>
          <w:rtl/>
        </w:rPr>
        <w:t>ن شهر را (ف</w:t>
      </w:r>
      <w:r>
        <w:rPr>
          <w:rStyle w:val="Char9"/>
          <w:rtl/>
        </w:rPr>
        <w:t>ی</w:t>
      </w:r>
      <w:r w:rsidRPr="008B2A62">
        <w:rPr>
          <w:rStyle w:val="Char9"/>
          <w:rtl/>
        </w:rPr>
        <w:t>راز) نام</w:t>
      </w:r>
      <w:r>
        <w:rPr>
          <w:rStyle w:val="Char9"/>
          <w:rtl/>
        </w:rPr>
        <w:t>ی</w:t>
      </w:r>
      <w:r w:rsidRPr="008B2A62">
        <w:rPr>
          <w:rStyle w:val="Char9"/>
          <w:rtl/>
        </w:rPr>
        <w:t>ده و آن را متعلق به روم م</w:t>
      </w:r>
      <w:r>
        <w:rPr>
          <w:rStyle w:val="Char9"/>
          <w:rtl/>
        </w:rPr>
        <w:t>ی</w:t>
      </w:r>
      <w:r w:rsidRPr="008B2A62">
        <w:rPr>
          <w:rStyle w:val="Char9"/>
          <w:rtl/>
        </w:rPr>
        <w:t>‌دانند.</w:t>
      </w:r>
    </w:p>
  </w:footnote>
  <w:footnote w:id="28">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ا</w:t>
      </w:r>
      <w:r>
        <w:rPr>
          <w:rStyle w:val="Char9"/>
          <w:rtl/>
        </w:rPr>
        <w:t>ی</w:t>
      </w:r>
      <w:r w:rsidRPr="008B2A62">
        <w:rPr>
          <w:rStyle w:val="Char9"/>
          <w:rtl/>
        </w:rPr>
        <w:t>ن جنگ پس از ماه رمضان واقع شد.</w:t>
      </w:r>
    </w:p>
  </w:footnote>
  <w:footnote w:id="29">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(انطا</w:t>
      </w:r>
      <w:r>
        <w:rPr>
          <w:rStyle w:val="Char9"/>
          <w:rtl/>
        </w:rPr>
        <w:t>کی</w:t>
      </w:r>
      <w:r w:rsidRPr="008B2A62">
        <w:rPr>
          <w:rStyle w:val="Char9"/>
          <w:rtl/>
        </w:rPr>
        <w:t xml:space="preserve">ه </w:t>
      </w:r>
      <w:r>
        <w:rPr>
          <w:rStyle w:val="Char9"/>
          <w:rtl/>
        </w:rPr>
        <w:t>ی</w:t>
      </w:r>
      <w:r w:rsidRPr="008B2A62">
        <w:rPr>
          <w:rStyle w:val="Char9"/>
          <w:rtl/>
        </w:rPr>
        <w:t>ا انطاق</w:t>
      </w:r>
      <w:r>
        <w:rPr>
          <w:rStyle w:val="Char9"/>
          <w:rtl/>
        </w:rPr>
        <w:t>ی</w:t>
      </w:r>
      <w:r w:rsidRPr="008B2A62">
        <w:rPr>
          <w:rStyle w:val="Char9"/>
          <w:rtl/>
        </w:rPr>
        <w:t>ه)‌ پا</w:t>
      </w:r>
      <w:r>
        <w:rPr>
          <w:rStyle w:val="Char9"/>
          <w:rtl/>
        </w:rPr>
        <w:t>ی</w:t>
      </w:r>
      <w:r w:rsidRPr="008B2A62">
        <w:rPr>
          <w:rStyle w:val="Char9"/>
          <w:rtl/>
        </w:rPr>
        <w:t>تخت امپراطور</w:t>
      </w:r>
      <w:r>
        <w:rPr>
          <w:rStyle w:val="Char9"/>
          <w:rtl/>
        </w:rPr>
        <w:t>ی</w:t>
      </w:r>
      <w:r w:rsidRPr="008B2A62">
        <w:rPr>
          <w:rStyle w:val="Char9"/>
          <w:rtl/>
        </w:rPr>
        <w:t xml:space="preserve"> روم شرق</w:t>
      </w:r>
      <w:r>
        <w:rPr>
          <w:rStyle w:val="Char9"/>
          <w:rtl/>
        </w:rPr>
        <w:t>ی</w:t>
      </w:r>
      <w:r w:rsidRPr="008B2A62">
        <w:rPr>
          <w:rStyle w:val="Char9"/>
          <w:rtl/>
        </w:rPr>
        <w:t xml:space="preserve"> پس از شهر اس</w:t>
      </w:r>
      <w:r>
        <w:rPr>
          <w:rStyle w:val="Char9"/>
          <w:rtl/>
        </w:rPr>
        <w:t>ک</w:t>
      </w:r>
      <w:r w:rsidRPr="008B2A62">
        <w:rPr>
          <w:rStyle w:val="Char9"/>
          <w:rtl/>
        </w:rPr>
        <w:t>ندر</w:t>
      </w:r>
      <w:r>
        <w:rPr>
          <w:rStyle w:val="Char9"/>
          <w:rtl/>
        </w:rPr>
        <w:t>ی</w:t>
      </w:r>
      <w:r w:rsidRPr="008B2A62">
        <w:rPr>
          <w:rStyle w:val="Char9"/>
          <w:rtl/>
        </w:rPr>
        <w:t>ه بود. ا</w:t>
      </w:r>
      <w:r>
        <w:rPr>
          <w:rStyle w:val="Char9"/>
          <w:rtl/>
        </w:rPr>
        <w:t>ی</w:t>
      </w:r>
      <w:r w:rsidRPr="008B2A62">
        <w:rPr>
          <w:rStyle w:val="Char9"/>
          <w:rtl/>
        </w:rPr>
        <w:t xml:space="preserve">ن شهر به فرمان </w:t>
      </w:r>
      <w:r>
        <w:rPr>
          <w:rStyle w:val="Char9"/>
          <w:rtl/>
        </w:rPr>
        <w:t>یکی</w:t>
      </w:r>
      <w:r w:rsidRPr="008B2A62">
        <w:rPr>
          <w:rStyle w:val="Char9"/>
          <w:rtl/>
        </w:rPr>
        <w:t xml:space="preserve"> از امپراتورها</w:t>
      </w:r>
      <w:r>
        <w:rPr>
          <w:rStyle w:val="Char9"/>
          <w:rtl/>
        </w:rPr>
        <w:t>ی</w:t>
      </w:r>
      <w:r w:rsidRPr="008B2A62">
        <w:rPr>
          <w:rStyle w:val="Char9"/>
          <w:rtl/>
        </w:rPr>
        <w:t xml:space="preserve"> روم به نام سلو</w:t>
      </w:r>
      <w:r>
        <w:rPr>
          <w:rStyle w:val="Char9"/>
          <w:rtl/>
        </w:rPr>
        <w:t>ک</w:t>
      </w:r>
      <w:r w:rsidRPr="008B2A62">
        <w:rPr>
          <w:rStyle w:val="Char9"/>
          <w:rtl/>
        </w:rPr>
        <w:t>وس در سال 307 قبل از م</w:t>
      </w:r>
      <w:r>
        <w:rPr>
          <w:rStyle w:val="Char9"/>
          <w:rtl/>
        </w:rPr>
        <w:t>ی</w:t>
      </w:r>
      <w:r w:rsidRPr="008B2A62">
        <w:rPr>
          <w:rStyle w:val="Char9"/>
          <w:rtl/>
        </w:rPr>
        <w:t>لاد مس</w:t>
      </w:r>
      <w:r>
        <w:rPr>
          <w:rStyle w:val="Char9"/>
          <w:rtl/>
        </w:rPr>
        <w:t>ی</w:t>
      </w:r>
      <w:r w:rsidRPr="008B2A62">
        <w:rPr>
          <w:rStyle w:val="Char9"/>
          <w:rtl/>
        </w:rPr>
        <w:t>ح بنا گرد</w:t>
      </w:r>
      <w:r>
        <w:rPr>
          <w:rStyle w:val="Char9"/>
          <w:rtl/>
        </w:rPr>
        <w:t>ی</w:t>
      </w:r>
      <w:r w:rsidRPr="008B2A62">
        <w:rPr>
          <w:rStyle w:val="Char9"/>
          <w:rtl/>
        </w:rPr>
        <w:t>د. در سال 636 م</w:t>
      </w:r>
      <w:r>
        <w:rPr>
          <w:rStyle w:val="Char9"/>
          <w:rtl/>
        </w:rPr>
        <w:t>ی</w:t>
      </w:r>
      <w:r w:rsidRPr="008B2A62">
        <w:rPr>
          <w:rStyle w:val="Char9"/>
          <w:rtl/>
        </w:rPr>
        <w:t>لاد</w:t>
      </w:r>
      <w:r>
        <w:rPr>
          <w:rStyle w:val="Char9"/>
          <w:rtl/>
        </w:rPr>
        <w:t>ی</w:t>
      </w:r>
      <w:r w:rsidRPr="008B2A62">
        <w:rPr>
          <w:rStyle w:val="Char9"/>
          <w:rtl/>
        </w:rPr>
        <w:t xml:space="preserve"> (16 هجر</w:t>
      </w:r>
      <w:r>
        <w:rPr>
          <w:rStyle w:val="Char9"/>
          <w:rtl/>
        </w:rPr>
        <w:t>ی</w:t>
      </w:r>
      <w:r w:rsidRPr="008B2A62">
        <w:rPr>
          <w:rStyle w:val="Char9"/>
          <w:rtl/>
        </w:rPr>
        <w:t>) به دست مسلم</w:t>
      </w:r>
      <w:r>
        <w:rPr>
          <w:rStyle w:val="Char9"/>
          <w:rtl/>
        </w:rPr>
        <w:t>ی</w:t>
      </w:r>
      <w:r w:rsidRPr="008B2A62">
        <w:rPr>
          <w:rStyle w:val="Char9"/>
          <w:rtl/>
        </w:rPr>
        <w:t>ن افتاد. در سال 1098 م</w:t>
      </w:r>
      <w:r>
        <w:rPr>
          <w:rStyle w:val="Char9"/>
          <w:rtl/>
        </w:rPr>
        <w:t>ی</w:t>
      </w:r>
      <w:r w:rsidRPr="008B2A62">
        <w:rPr>
          <w:rStyle w:val="Char9"/>
          <w:rtl/>
        </w:rPr>
        <w:t>لاد</w:t>
      </w:r>
      <w:r>
        <w:rPr>
          <w:rStyle w:val="Char9"/>
          <w:rtl/>
        </w:rPr>
        <w:t>ی</w:t>
      </w:r>
      <w:r w:rsidRPr="008B2A62">
        <w:rPr>
          <w:rStyle w:val="Char9"/>
          <w:rtl/>
        </w:rPr>
        <w:t xml:space="preserve"> مس</w:t>
      </w:r>
      <w:r>
        <w:rPr>
          <w:rStyle w:val="Char9"/>
          <w:rtl/>
        </w:rPr>
        <w:t>ی</w:t>
      </w:r>
      <w:r w:rsidRPr="008B2A62">
        <w:rPr>
          <w:rStyle w:val="Char9"/>
          <w:rtl/>
        </w:rPr>
        <w:t>ح</w:t>
      </w:r>
      <w:r>
        <w:rPr>
          <w:rStyle w:val="Char9"/>
          <w:rtl/>
        </w:rPr>
        <w:t>ی</w:t>
      </w:r>
      <w:r w:rsidRPr="008B2A62">
        <w:rPr>
          <w:rStyle w:val="Char9"/>
          <w:rtl/>
        </w:rPr>
        <w:t>ان صل</w:t>
      </w:r>
      <w:r>
        <w:rPr>
          <w:rStyle w:val="Char9"/>
          <w:rtl/>
        </w:rPr>
        <w:t>ی</w:t>
      </w:r>
      <w:r w:rsidRPr="008B2A62">
        <w:rPr>
          <w:rStyle w:val="Char9"/>
          <w:rtl/>
        </w:rPr>
        <w:t>ب</w:t>
      </w:r>
      <w:r>
        <w:rPr>
          <w:rStyle w:val="Char9"/>
          <w:rtl/>
        </w:rPr>
        <w:t>ی</w:t>
      </w:r>
      <w:r w:rsidRPr="008B2A62">
        <w:rPr>
          <w:rStyle w:val="Char9"/>
          <w:rtl/>
        </w:rPr>
        <w:t xml:space="preserve"> آن را از دست مسلم</w:t>
      </w:r>
      <w:r>
        <w:rPr>
          <w:rStyle w:val="Char9"/>
          <w:rtl/>
        </w:rPr>
        <w:t>ی</w:t>
      </w:r>
      <w:r w:rsidRPr="008B2A62">
        <w:rPr>
          <w:rStyle w:val="Char9"/>
          <w:rtl/>
        </w:rPr>
        <w:t>ن گرفتند و باز مسلم</w:t>
      </w:r>
      <w:r>
        <w:rPr>
          <w:rStyle w:val="Char9"/>
          <w:rtl/>
        </w:rPr>
        <w:t>ی</w:t>
      </w:r>
      <w:r w:rsidRPr="008B2A62">
        <w:rPr>
          <w:rStyle w:val="Char9"/>
          <w:rtl/>
        </w:rPr>
        <w:t>ن در سال 1268 م</w:t>
      </w:r>
      <w:r>
        <w:rPr>
          <w:rStyle w:val="Char9"/>
          <w:rtl/>
        </w:rPr>
        <w:t>ی</w:t>
      </w:r>
      <w:r w:rsidRPr="008B2A62">
        <w:rPr>
          <w:rStyle w:val="Char9"/>
          <w:rtl/>
        </w:rPr>
        <w:t>لاد</w:t>
      </w:r>
      <w:r>
        <w:rPr>
          <w:rStyle w:val="Char9"/>
          <w:rtl/>
        </w:rPr>
        <w:t>ی</w:t>
      </w:r>
      <w:r w:rsidRPr="008B2A62">
        <w:rPr>
          <w:rStyle w:val="Char9"/>
          <w:rtl/>
        </w:rPr>
        <w:t xml:space="preserve"> بازستاندند و ا</w:t>
      </w:r>
      <w:r>
        <w:rPr>
          <w:rStyle w:val="Char9"/>
          <w:rtl/>
        </w:rPr>
        <w:t>ک</w:t>
      </w:r>
      <w:r w:rsidRPr="008B2A62">
        <w:rPr>
          <w:rStyle w:val="Char9"/>
          <w:rtl/>
        </w:rPr>
        <w:t>نون جزء‌</w:t>
      </w:r>
      <w:r>
        <w:rPr>
          <w:rStyle w:val="Char9"/>
          <w:rtl/>
        </w:rPr>
        <w:t>ک</w:t>
      </w:r>
      <w:r w:rsidRPr="008B2A62">
        <w:rPr>
          <w:rStyle w:val="Char9"/>
          <w:rtl/>
        </w:rPr>
        <w:t>شور تر</w:t>
      </w:r>
      <w:r>
        <w:rPr>
          <w:rStyle w:val="Char9"/>
          <w:rtl/>
        </w:rPr>
        <w:t>کی</w:t>
      </w:r>
      <w:r w:rsidRPr="008B2A62">
        <w:rPr>
          <w:rStyle w:val="Char9"/>
          <w:rtl/>
        </w:rPr>
        <w:t>ه م</w:t>
      </w:r>
      <w:r>
        <w:rPr>
          <w:rStyle w:val="Char9"/>
          <w:rtl/>
        </w:rPr>
        <w:t>ی</w:t>
      </w:r>
      <w:r w:rsidRPr="008B2A62">
        <w:rPr>
          <w:rStyle w:val="Char9"/>
          <w:rtl/>
        </w:rPr>
        <w:t>‌باشد.</w:t>
      </w:r>
    </w:p>
  </w:footnote>
  <w:footnote w:id="30">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بصر</w:t>
      </w:r>
      <w:r>
        <w:rPr>
          <w:rStyle w:val="Char9"/>
          <w:rtl/>
        </w:rPr>
        <w:t>ی</w:t>
      </w:r>
      <w:r w:rsidRPr="008B2A62">
        <w:rPr>
          <w:rStyle w:val="Char9"/>
          <w:rtl/>
        </w:rPr>
        <w:t xml:space="preserve"> اول</w:t>
      </w:r>
      <w:r>
        <w:rPr>
          <w:rStyle w:val="Char9"/>
          <w:rtl/>
        </w:rPr>
        <w:t>ی</w:t>
      </w:r>
      <w:r w:rsidRPr="008B2A62">
        <w:rPr>
          <w:rStyle w:val="Char9"/>
          <w:rtl/>
        </w:rPr>
        <w:t>ن شهر فلسط</w:t>
      </w:r>
      <w:r>
        <w:rPr>
          <w:rStyle w:val="Char9"/>
          <w:rtl/>
        </w:rPr>
        <w:t>ی</w:t>
      </w:r>
      <w:r w:rsidRPr="008B2A62">
        <w:rPr>
          <w:rStyle w:val="Char9"/>
          <w:rtl/>
        </w:rPr>
        <w:t>ن به وس</w:t>
      </w:r>
      <w:r>
        <w:rPr>
          <w:rStyle w:val="Char9"/>
          <w:rtl/>
        </w:rPr>
        <w:t>ی</w:t>
      </w:r>
      <w:r w:rsidRPr="008B2A62">
        <w:rPr>
          <w:rStyle w:val="Char9"/>
          <w:rtl/>
        </w:rPr>
        <w:t>له خالد و شرحب</w:t>
      </w:r>
      <w:r>
        <w:rPr>
          <w:rStyle w:val="Char9"/>
          <w:rtl/>
        </w:rPr>
        <w:t>ی</w:t>
      </w:r>
      <w:r w:rsidRPr="008B2A62">
        <w:rPr>
          <w:rStyle w:val="Char9"/>
          <w:rtl/>
        </w:rPr>
        <w:t>ل فتح شد و به دست دولت اسلام افتاد.</w:t>
      </w:r>
    </w:p>
  </w:footnote>
  <w:footnote w:id="31">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نص عبارت بخار</w:t>
      </w:r>
      <w:r>
        <w:rPr>
          <w:rStyle w:val="Char9"/>
          <w:rtl/>
        </w:rPr>
        <w:t>ی</w:t>
      </w:r>
      <w:r w:rsidRPr="008B2A62">
        <w:rPr>
          <w:rStyle w:val="Char9"/>
          <w:rtl/>
        </w:rPr>
        <w:t xml:space="preserve"> ا</w:t>
      </w:r>
      <w:r>
        <w:rPr>
          <w:rStyle w:val="Char9"/>
          <w:rtl/>
        </w:rPr>
        <w:t>ی</w:t>
      </w:r>
      <w:r w:rsidRPr="008B2A62">
        <w:rPr>
          <w:rStyle w:val="Char9"/>
          <w:rtl/>
        </w:rPr>
        <w:t>نچن</w:t>
      </w:r>
      <w:r>
        <w:rPr>
          <w:rStyle w:val="Char9"/>
          <w:rtl/>
        </w:rPr>
        <w:t>ی</w:t>
      </w:r>
      <w:r w:rsidRPr="008B2A62">
        <w:rPr>
          <w:rStyle w:val="Char9"/>
          <w:rtl/>
        </w:rPr>
        <w:t xml:space="preserve">ن آمده است: </w:t>
      </w:r>
      <w:r w:rsidRPr="004B7851">
        <w:rPr>
          <w:rFonts w:ascii="B Lotus" w:hAnsi="B Lotus" w:cs="Traditional Arabic" w:hint="cs"/>
          <w:sz w:val="22"/>
          <w:szCs w:val="22"/>
          <w:rtl/>
          <w:lang w:bidi="fa-IR"/>
        </w:rPr>
        <w:t>«</w:t>
      </w:r>
      <w:r w:rsidRPr="004B7851">
        <w:rPr>
          <w:rStyle w:val="Char4"/>
          <w:rFonts w:hint="eastAsia"/>
          <w:rtl/>
        </w:rPr>
        <w:t>فَإِنْ</w:t>
      </w:r>
      <w:r w:rsidRPr="004B7851">
        <w:rPr>
          <w:rStyle w:val="Char4"/>
          <w:rtl/>
        </w:rPr>
        <w:t xml:space="preserve"> </w:t>
      </w:r>
      <w:r w:rsidRPr="004B7851">
        <w:rPr>
          <w:rStyle w:val="Char4"/>
          <w:rFonts w:hint="eastAsia"/>
          <w:rtl/>
        </w:rPr>
        <w:t>كَانَ</w:t>
      </w:r>
      <w:r w:rsidRPr="004B7851">
        <w:rPr>
          <w:rStyle w:val="Char4"/>
          <w:rtl/>
        </w:rPr>
        <w:t xml:space="preserve"> </w:t>
      </w:r>
      <w:r w:rsidRPr="004B7851">
        <w:rPr>
          <w:rStyle w:val="Char4"/>
          <w:rFonts w:hint="eastAsia"/>
          <w:rtl/>
        </w:rPr>
        <w:t>مَا</w:t>
      </w:r>
      <w:r w:rsidRPr="004B7851">
        <w:rPr>
          <w:rStyle w:val="Char4"/>
          <w:rtl/>
        </w:rPr>
        <w:t xml:space="preserve"> </w:t>
      </w:r>
      <w:r w:rsidRPr="004B7851">
        <w:rPr>
          <w:rStyle w:val="Char4"/>
          <w:rFonts w:hint="eastAsia"/>
          <w:rtl/>
        </w:rPr>
        <w:t>تَقُولُ</w:t>
      </w:r>
      <w:r w:rsidRPr="004B7851">
        <w:rPr>
          <w:rStyle w:val="Char4"/>
          <w:rtl/>
        </w:rPr>
        <w:t xml:space="preserve"> </w:t>
      </w:r>
      <w:r w:rsidRPr="004B7851">
        <w:rPr>
          <w:rStyle w:val="Char4"/>
          <w:rFonts w:hint="eastAsia"/>
          <w:rtl/>
        </w:rPr>
        <w:t>حَقًّا</w:t>
      </w:r>
      <w:r w:rsidRPr="004B7851">
        <w:rPr>
          <w:rStyle w:val="Char4"/>
          <w:rtl/>
        </w:rPr>
        <w:t xml:space="preserve"> </w:t>
      </w:r>
      <w:r w:rsidRPr="004B7851">
        <w:rPr>
          <w:rStyle w:val="Char4"/>
          <w:rFonts w:hint="eastAsia"/>
          <w:rtl/>
        </w:rPr>
        <w:t>فَسَيَمْلِكُ</w:t>
      </w:r>
      <w:r w:rsidRPr="004B7851">
        <w:rPr>
          <w:rStyle w:val="Char4"/>
          <w:rtl/>
        </w:rPr>
        <w:t xml:space="preserve"> </w:t>
      </w:r>
      <w:r w:rsidRPr="004B7851">
        <w:rPr>
          <w:rStyle w:val="Char4"/>
          <w:rFonts w:hint="eastAsia"/>
          <w:rtl/>
        </w:rPr>
        <w:t>مَوْضِعَ</w:t>
      </w:r>
      <w:r w:rsidRPr="004B7851">
        <w:rPr>
          <w:rStyle w:val="Char4"/>
          <w:rtl/>
        </w:rPr>
        <w:t xml:space="preserve"> </w:t>
      </w:r>
      <w:r w:rsidRPr="004B7851">
        <w:rPr>
          <w:rStyle w:val="Char4"/>
          <w:rFonts w:hint="eastAsia"/>
          <w:rtl/>
        </w:rPr>
        <w:t>قَدَمَىَّ</w:t>
      </w:r>
      <w:r w:rsidRPr="004B7851">
        <w:rPr>
          <w:rStyle w:val="Char4"/>
          <w:rtl/>
        </w:rPr>
        <w:t xml:space="preserve"> </w:t>
      </w:r>
      <w:r w:rsidRPr="004B7851">
        <w:rPr>
          <w:rStyle w:val="Char4"/>
          <w:rFonts w:hint="eastAsia"/>
          <w:rtl/>
        </w:rPr>
        <w:t>هَاتَيْنِ</w:t>
      </w:r>
      <w:r w:rsidRPr="004B7851">
        <w:rPr>
          <w:rStyle w:val="Char4"/>
          <w:rtl/>
        </w:rPr>
        <w:t xml:space="preserve">، </w:t>
      </w:r>
      <w:r w:rsidRPr="004B7851">
        <w:rPr>
          <w:rStyle w:val="Char4"/>
          <w:rFonts w:hint="eastAsia"/>
          <w:rtl/>
        </w:rPr>
        <w:t>وَقَدْ</w:t>
      </w:r>
      <w:r w:rsidRPr="004B7851">
        <w:rPr>
          <w:rStyle w:val="Char4"/>
          <w:rtl/>
        </w:rPr>
        <w:t xml:space="preserve"> </w:t>
      </w:r>
      <w:r w:rsidRPr="004B7851">
        <w:rPr>
          <w:rStyle w:val="Char4"/>
          <w:rFonts w:hint="eastAsia"/>
          <w:rtl/>
        </w:rPr>
        <w:t>كُنْتُ</w:t>
      </w:r>
      <w:r w:rsidRPr="004B7851">
        <w:rPr>
          <w:rStyle w:val="Char4"/>
          <w:rtl/>
        </w:rPr>
        <w:t xml:space="preserve"> </w:t>
      </w:r>
      <w:r w:rsidRPr="004B7851">
        <w:rPr>
          <w:rStyle w:val="Char4"/>
          <w:rFonts w:hint="eastAsia"/>
          <w:rtl/>
        </w:rPr>
        <w:t>أَعْلَمُ</w:t>
      </w:r>
      <w:r w:rsidRPr="004B7851">
        <w:rPr>
          <w:rStyle w:val="Char4"/>
          <w:rtl/>
        </w:rPr>
        <w:t xml:space="preserve"> </w:t>
      </w:r>
      <w:r w:rsidRPr="004B7851">
        <w:rPr>
          <w:rStyle w:val="Char4"/>
          <w:rFonts w:hint="eastAsia"/>
          <w:rtl/>
        </w:rPr>
        <w:t>أَنَّهُ</w:t>
      </w:r>
      <w:r w:rsidRPr="004B7851">
        <w:rPr>
          <w:rStyle w:val="Char4"/>
          <w:rtl/>
        </w:rPr>
        <w:t xml:space="preserve"> </w:t>
      </w:r>
      <w:r w:rsidRPr="004B7851">
        <w:rPr>
          <w:rStyle w:val="Char4"/>
          <w:rFonts w:hint="eastAsia"/>
          <w:rtl/>
        </w:rPr>
        <w:t>خَارِجٌ</w:t>
      </w:r>
      <w:r w:rsidRPr="004B7851">
        <w:rPr>
          <w:rStyle w:val="Char4"/>
          <w:rtl/>
        </w:rPr>
        <w:t xml:space="preserve">، </w:t>
      </w:r>
      <w:r w:rsidRPr="004B7851">
        <w:rPr>
          <w:rStyle w:val="Char4"/>
          <w:rFonts w:hint="eastAsia"/>
          <w:rtl/>
        </w:rPr>
        <w:t>لَمْ</w:t>
      </w:r>
      <w:r w:rsidRPr="004B7851">
        <w:rPr>
          <w:rStyle w:val="Char4"/>
          <w:rtl/>
        </w:rPr>
        <w:t xml:space="preserve"> </w:t>
      </w:r>
      <w:r w:rsidRPr="004B7851">
        <w:rPr>
          <w:rStyle w:val="Char4"/>
          <w:rFonts w:hint="eastAsia"/>
          <w:rtl/>
        </w:rPr>
        <w:t>أَكُنْ</w:t>
      </w:r>
      <w:r w:rsidRPr="004B7851">
        <w:rPr>
          <w:rStyle w:val="Char4"/>
          <w:rtl/>
        </w:rPr>
        <w:t xml:space="preserve"> </w:t>
      </w:r>
      <w:r w:rsidRPr="004B7851">
        <w:rPr>
          <w:rStyle w:val="Char4"/>
          <w:rFonts w:hint="eastAsia"/>
          <w:rtl/>
        </w:rPr>
        <w:t>أَظُنُّ</w:t>
      </w:r>
      <w:r w:rsidRPr="004B7851">
        <w:rPr>
          <w:rStyle w:val="Char4"/>
          <w:rtl/>
        </w:rPr>
        <w:t xml:space="preserve"> </w:t>
      </w:r>
      <w:r w:rsidRPr="004B7851">
        <w:rPr>
          <w:rStyle w:val="Char4"/>
          <w:rFonts w:hint="eastAsia"/>
          <w:rtl/>
        </w:rPr>
        <w:t>أَنَّهُ</w:t>
      </w:r>
      <w:r w:rsidRPr="004B7851">
        <w:rPr>
          <w:rStyle w:val="Char4"/>
          <w:rtl/>
        </w:rPr>
        <w:t xml:space="preserve"> </w:t>
      </w:r>
      <w:r w:rsidRPr="004B7851">
        <w:rPr>
          <w:rStyle w:val="Char4"/>
          <w:rFonts w:hint="eastAsia"/>
          <w:rtl/>
        </w:rPr>
        <w:t>مِنْكُمْ</w:t>
      </w:r>
      <w:r w:rsidRPr="004B7851">
        <w:rPr>
          <w:rStyle w:val="Char4"/>
          <w:rtl/>
        </w:rPr>
        <w:t xml:space="preserve">، </w:t>
      </w:r>
      <w:r w:rsidRPr="004B7851">
        <w:rPr>
          <w:rStyle w:val="Char4"/>
          <w:rFonts w:hint="eastAsia"/>
          <w:rtl/>
        </w:rPr>
        <w:t>فَلَوْ</w:t>
      </w:r>
      <w:r w:rsidRPr="004B7851">
        <w:rPr>
          <w:rStyle w:val="Char4"/>
          <w:rtl/>
        </w:rPr>
        <w:t xml:space="preserve"> </w:t>
      </w:r>
      <w:r w:rsidRPr="004B7851">
        <w:rPr>
          <w:rStyle w:val="Char4"/>
          <w:rFonts w:hint="eastAsia"/>
          <w:rtl/>
        </w:rPr>
        <w:t>أَنِّى</w:t>
      </w:r>
      <w:r w:rsidRPr="004B7851">
        <w:rPr>
          <w:rStyle w:val="Char4"/>
          <w:rtl/>
        </w:rPr>
        <w:t xml:space="preserve"> </w:t>
      </w:r>
      <w:r w:rsidRPr="004B7851">
        <w:rPr>
          <w:rStyle w:val="Char4"/>
          <w:rFonts w:hint="eastAsia"/>
          <w:rtl/>
        </w:rPr>
        <w:t>أَعْلَمُ</w:t>
      </w:r>
      <w:r w:rsidRPr="004B7851">
        <w:rPr>
          <w:rStyle w:val="Char4"/>
          <w:rtl/>
        </w:rPr>
        <w:t xml:space="preserve"> </w:t>
      </w:r>
      <w:r w:rsidRPr="004B7851">
        <w:rPr>
          <w:rStyle w:val="Char4"/>
          <w:rFonts w:hint="eastAsia"/>
          <w:rtl/>
        </w:rPr>
        <w:t>أَنِّى</w:t>
      </w:r>
      <w:r w:rsidRPr="004B7851">
        <w:rPr>
          <w:rStyle w:val="Char4"/>
          <w:rtl/>
        </w:rPr>
        <w:t xml:space="preserve"> </w:t>
      </w:r>
      <w:r w:rsidRPr="004B7851">
        <w:rPr>
          <w:rStyle w:val="Char4"/>
          <w:rFonts w:hint="eastAsia"/>
          <w:rtl/>
        </w:rPr>
        <w:t>أَخْلُصُ</w:t>
      </w:r>
      <w:r w:rsidRPr="004B7851">
        <w:rPr>
          <w:rStyle w:val="Char4"/>
          <w:rtl/>
        </w:rPr>
        <w:t xml:space="preserve"> </w:t>
      </w:r>
      <w:r w:rsidRPr="004B7851">
        <w:rPr>
          <w:rStyle w:val="Char4"/>
          <w:rFonts w:hint="eastAsia"/>
          <w:rtl/>
        </w:rPr>
        <w:t>إِلَيْهِ</w:t>
      </w:r>
      <w:r w:rsidRPr="004B7851">
        <w:rPr>
          <w:rStyle w:val="Char4"/>
          <w:rtl/>
        </w:rPr>
        <w:t xml:space="preserve"> </w:t>
      </w:r>
      <w:r w:rsidRPr="004B7851">
        <w:rPr>
          <w:rStyle w:val="Char4"/>
          <w:rFonts w:hint="eastAsia"/>
          <w:rtl/>
        </w:rPr>
        <w:t>لَتَجَشَّمْتُ</w:t>
      </w:r>
      <w:r w:rsidRPr="004B7851">
        <w:rPr>
          <w:rStyle w:val="Char4"/>
          <w:rtl/>
        </w:rPr>
        <w:t xml:space="preserve"> </w:t>
      </w:r>
      <w:r w:rsidRPr="004B7851">
        <w:rPr>
          <w:rStyle w:val="Char4"/>
          <w:rFonts w:hint="eastAsia"/>
          <w:rtl/>
        </w:rPr>
        <w:t>لِقَاءَهُ</w:t>
      </w:r>
      <w:r w:rsidRPr="004B7851">
        <w:rPr>
          <w:rStyle w:val="Char4"/>
          <w:rtl/>
        </w:rPr>
        <w:t xml:space="preserve">، </w:t>
      </w:r>
      <w:r w:rsidRPr="004B7851">
        <w:rPr>
          <w:rStyle w:val="Char4"/>
          <w:rFonts w:hint="eastAsia"/>
          <w:rtl/>
        </w:rPr>
        <w:t>وَلَوْ</w:t>
      </w:r>
      <w:r w:rsidRPr="004B7851">
        <w:rPr>
          <w:rStyle w:val="Char4"/>
          <w:rtl/>
        </w:rPr>
        <w:t xml:space="preserve"> </w:t>
      </w:r>
      <w:r w:rsidRPr="004B7851">
        <w:rPr>
          <w:rStyle w:val="Char4"/>
          <w:rFonts w:hint="eastAsia"/>
          <w:rtl/>
        </w:rPr>
        <w:t>كُنْتُ</w:t>
      </w:r>
      <w:r w:rsidRPr="004B7851">
        <w:rPr>
          <w:rStyle w:val="Char4"/>
          <w:rtl/>
        </w:rPr>
        <w:t xml:space="preserve"> </w:t>
      </w:r>
      <w:r w:rsidRPr="004B7851">
        <w:rPr>
          <w:rStyle w:val="Char4"/>
          <w:rFonts w:hint="eastAsia"/>
          <w:rtl/>
        </w:rPr>
        <w:t>عِنْدَهُ</w:t>
      </w:r>
      <w:r w:rsidRPr="004B7851">
        <w:rPr>
          <w:rStyle w:val="Char4"/>
          <w:rtl/>
        </w:rPr>
        <w:t xml:space="preserve"> </w:t>
      </w:r>
      <w:r w:rsidRPr="004B7851">
        <w:rPr>
          <w:rStyle w:val="Char4"/>
          <w:rFonts w:hint="eastAsia"/>
          <w:rtl/>
        </w:rPr>
        <w:t>لَغَسَلْتُ</w:t>
      </w:r>
      <w:r w:rsidRPr="004B7851">
        <w:rPr>
          <w:rStyle w:val="Char4"/>
          <w:rtl/>
        </w:rPr>
        <w:t xml:space="preserve"> </w:t>
      </w:r>
      <w:r w:rsidRPr="004B7851">
        <w:rPr>
          <w:rStyle w:val="Char4"/>
          <w:rFonts w:hint="eastAsia"/>
          <w:rtl/>
        </w:rPr>
        <w:t>عَنْ</w:t>
      </w:r>
      <w:r w:rsidRPr="004B7851">
        <w:rPr>
          <w:rStyle w:val="Char4"/>
          <w:rtl/>
        </w:rPr>
        <w:t xml:space="preserve"> </w:t>
      </w:r>
      <w:r w:rsidRPr="004B7851">
        <w:rPr>
          <w:rStyle w:val="Char4"/>
          <w:rFonts w:hint="eastAsia"/>
          <w:rtl/>
        </w:rPr>
        <w:t>قَدَمِهِ</w:t>
      </w:r>
      <w:r w:rsidRPr="004B7851">
        <w:rPr>
          <w:rFonts w:ascii="B Lotus" w:hAnsi="B Lotus" w:cs="Traditional Arabic" w:hint="cs"/>
          <w:sz w:val="22"/>
          <w:szCs w:val="22"/>
          <w:rtl/>
          <w:lang w:bidi="fa-IR"/>
        </w:rPr>
        <w:t>»</w:t>
      </w:r>
      <w:r w:rsidRPr="008B2A62">
        <w:rPr>
          <w:rStyle w:val="Char9"/>
          <w:rtl/>
        </w:rPr>
        <w:t>.</w:t>
      </w:r>
    </w:p>
  </w:footnote>
  <w:footnote w:id="32">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عبارت بخار</w:t>
      </w:r>
      <w:r>
        <w:rPr>
          <w:rStyle w:val="Char9"/>
          <w:rtl/>
        </w:rPr>
        <w:t>ی</w:t>
      </w:r>
      <w:r w:rsidRPr="008B2A62">
        <w:rPr>
          <w:rStyle w:val="Char9"/>
          <w:rtl/>
        </w:rPr>
        <w:t xml:space="preserve"> چن</w:t>
      </w:r>
      <w:r>
        <w:rPr>
          <w:rStyle w:val="Char9"/>
          <w:rtl/>
        </w:rPr>
        <w:t>ی</w:t>
      </w:r>
      <w:r w:rsidRPr="008B2A62">
        <w:rPr>
          <w:rStyle w:val="Char9"/>
          <w:rtl/>
        </w:rPr>
        <w:t>ن است</w:t>
      </w:r>
      <w:r w:rsidRPr="008B2A62">
        <w:rPr>
          <w:rStyle w:val="Char9"/>
          <w:rFonts w:hint="cs"/>
          <w:rtl/>
        </w:rPr>
        <w:t xml:space="preserve">: </w:t>
      </w:r>
      <w:r w:rsidRPr="004B7851">
        <w:rPr>
          <w:rFonts w:ascii="B Lotus" w:hAnsi="B Lotus" w:cs="Traditional Arabic" w:hint="cs"/>
          <w:sz w:val="22"/>
          <w:szCs w:val="22"/>
          <w:rtl/>
          <w:lang w:bidi="fa-IR"/>
        </w:rPr>
        <w:t>«</w:t>
      </w:r>
      <w:r w:rsidRPr="004B7851">
        <w:rPr>
          <w:rStyle w:val="Char4"/>
          <w:rFonts w:hint="eastAsia"/>
          <w:rtl/>
        </w:rPr>
        <w:t>فَأَذِنَ</w:t>
      </w:r>
      <w:r w:rsidRPr="004B7851">
        <w:rPr>
          <w:rStyle w:val="Char4"/>
          <w:rtl/>
        </w:rPr>
        <w:t xml:space="preserve"> </w:t>
      </w:r>
      <w:r w:rsidRPr="004B7851">
        <w:rPr>
          <w:rStyle w:val="Char4"/>
          <w:rFonts w:hint="eastAsia"/>
          <w:rtl/>
        </w:rPr>
        <w:t>هِرَقْلُ</w:t>
      </w:r>
      <w:r w:rsidRPr="004B7851">
        <w:rPr>
          <w:rStyle w:val="Char4"/>
          <w:rtl/>
        </w:rPr>
        <w:t xml:space="preserve"> </w:t>
      </w:r>
      <w:r w:rsidRPr="004B7851">
        <w:rPr>
          <w:rStyle w:val="Char4"/>
          <w:rFonts w:hint="eastAsia"/>
          <w:rtl/>
        </w:rPr>
        <w:t>لِعُظَمَاءِ</w:t>
      </w:r>
      <w:r w:rsidRPr="004B7851">
        <w:rPr>
          <w:rStyle w:val="Char4"/>
          <w:rtl/>
        </w:rPr>
        <w:t xml:space="preserve"> </w:t>
      </w:r>
      <w:r w:rsidRPr="004B7851">
        <w:rPr>
          <w:rStyle w:val="Char4"/>
          <w:rFonts w:hint="eastAsia"/>
          <w:rtl/>
        </w:rPr>
        <w:t>الرُّومِ</w:t>
      </w:r>
      <w:r w:rsidRPr="004B7851">
        <w:rPr>
          <w:rStyle w:val="Char4"/>
          <w:rtl/>
        </w:rPr>
        <w:t xml:space="preserve"> </w:t>
      </w:r>
      <w:r w:rsidRPr="004B7851">
        <w:rPr>
          <w:rStyle w:val="Char4"/>
          <w:rFonts w:hint="eastAsia"/>
          <w:rtl/>
        </w:rPr>
        <w:t>فِى</w:t>
      </w:r>
      <w:r w:rsidRPr="004B7851">
        <w:rPr>
          <w:rStyle w:val="Char4"/>
          <w:rtl/>
        </w:rPr>
        <w:t xml:space="preserve"> </w:t>
      </w:r>
      <w:r w:rsidRPr="004B7851">
        <w:rPr>
          <w:rStyle w:val="Char4"/>
          <w:rFonts w:hint="eastAsia"/>
          <w:rtl/>
        </w:rPr>
        <w:t>دَسْكَرَةٍ</w:t>
      </w:r>
      <w:r w:rsidRPr="004B7851">
        <w:rPr>
          <w:rStyle w:val="Char4"/>
          <w:rtl/>
        </w:rPr>
        <w:t xml:space="preserve"> </w:t>
      </w:r>
      <w:r w:rsidRPr="004B7851">
        <w:rPr>
          <w:rStyle w:val="Char4"/>
          <w:rFonts w:hint="eastAsia"/>
          <w:rtl/>
        </w:rPr>
        <w:t>لَهُ</w:t>
      </w:r>
      <w:r w:rsidRPr="004B7851">
        <w:rPr>
          <w:rStyle w:val="Char4"/>
          <w:rtl/>
        </w:rPr>
        <w:t xml:space="preserve"> </w:t>
      </w:r>
      <w:r w:rsidRPr="004B7851">
        <w:rPr>
          <w:rStyle w:val="Char4"/>
          <w:rFonts w:hint="eastAsia"/>
          <w:rtl/>
        </w:rPr>
        <w:t>بِحِمْصَ</w:t>
      </w:r>
      <w:r w:rsidRPr="004B7851">
        <w:rPr>
          <w:rStyle w:val="Char4"/>
          <w:rtl/>
        </w:rPr>
        <w:t xml:space="preserve"> </w:t>
      </w:r>
      <w:r w:rsidRPr="004B7851">
        <w:rPr>
          <w:rStyle w:val="Char4"/>
          <w:rFonts w:hint="eastAsia"/>
          <w:rtl/>
        </w:rPr>
        <w:t>ثُمَّ</w:t>
      </w:r>
      <w:r w:rsidRPr="004B7851">
        <w:rPr>
          <w:rStyle w:val="Char4"/>
          <w:rtl/>
        </w:rPr>
        <w:t xml:space="preserve"> </w:t>
      </w:r>
      <w:r w:rsidRPr="004B7851">
        <w:rPr>
          <w:rStyle w:val="Char4"/>
          <w:rFonts w:hint="eastAsia"/>
          <w:rtl/>
        </w:rPr>
        <w:t>أَمَرَ</w:t>
      </w:r>
      <w:r w:rsidRPr="004B7851">
        <w:rPr>
          <w:rStyle w:val="Char4"/>
          <w:rtl/>
        </w:rPr>
        <w:t xml:space="preserve"> </w:t>
      </w:r>
      <w:r w:rsidRPr="004B7851">
        <w:rPr>
          <w:rStyle w:val="Char4"/>
          <w:rFonts w:hint="eastAsia"/>
          <w:rtl/>
        </w:rPr>
        <w:t>بِأَبْوَابِهَا</w:t>
      </w:r>
      <w:r w:rsidRPr="004B7851">
        <w:rPr>
          <w:rStyle w:val="Char4"/>
          <w:rtl/>
        </w:rPr>
        <w:t xml:space="preserve"> </w:t>
      </w:r>
      <w:r w:rsidRPr="004B7851">
        <w:rPr>
          <w:rStyle w:val="Char4"/>
          <w:rFonts w:hint="eastAsia"/>
          <w:rtl/>
        </w:rPr>
        <w:t>فَغُلِّقَتْ،</w:t>
      </w:r>
      <w:r w:rsidRPr="004B7851">
        <w:rPr>
          <w:rStyle w:val="Char4"/>
          <w:rtl/>
        </w:rPr>
        <w:t xml:space="preserve"> </w:t>
      </w:r>
      <w:r w:rsidRPr="004B7851">
        <w:rPr>
          <w:rStyle w:val="Char4"/>
          <w:rFonts w:hint="eastAsia"/>
          <w:rtl/>
        </w:rPr>
        <w:t>ثُمَّ</w:t>
      </w:r>
      <w:r w:rsidRPr="004B7851">
        <w:rPr>
          <w:rStyle w:val="Char4"/>
          <w:rtl/>
        </w:rPr>
        <w:t xml:space="preserve"> </w:t>
      </w:r>
      <w:r w:rsidRPr="004B7851">
        <w:rPr>
          <w:rStyle w:val="Char4"/>
          <w:rFonts w:hint="eastAsia"/>
          <w:rtl/>
        </w:rPr>
        <w:t>اطَّلَعَ</w:t>
      </w:r>
      <w:r w:rsidRPr="004B7851">
        <w:rPr>
          <w:rStyle w:val="Char4"/>
          <w:rtl/>
        </w:rPr>
        <w:t xml:space="preserve"> </w:t>
      </w:r>
      <w:r w:rsidRPr="004B7851">
        <w:rPr>
          <w:rStyle w:val="Char4"/>
          <w:rFonts w:hint="eastAsia"/>
          <w:rtl/>
        </w:rPr>
        <w:t>فَقَالَ</w:t>
      </w:r>
      <w:r w:rsidRPr="004B7851">
        <w:rPr>
          <w:rStyle w:val="Char4"/>
          <w:rtl/>
        </w:rPr>
        <w:t xml:space="preserve"> </w:t>
      </w:r>
      <w:r w:rsidRPr="004B7851">
        <w:rPr>
          <w:rStyle w:val="Char4"/>
          <w:rFonts w:hint="eastAsia"/>
          <w:rtl/>
        </w:rPr>
        <w:t>يَا</w:t>
      </w:r>
      <w:r w:rsidRPr="004B7851">
        <w:rPr>
          <w:rStyle w:val="Char4"/>
          <w:rtl/>
        </w:rPr>
        <w:t xml:space="preserve"> </w:t>
      </w:r>
      <w:r w:rsidRPr="004B7851">
        <w:rPr>
          <w:rStyle w:val="Char4"/>
          <w:rFonts w:hint="eastAsia"/>
          <w:rtl/>
        </w:rPr>
        <w:t>مَعْشَرَ</w:t>
      </w:r>
      <w:r w:rsidRPr="004B7851">
        <w:rPr>
          <w:rStyle w:val="Char4"/>
          <w:rtl/>
        </w:rPr>
        <w:t xml:space="preserve"> </w:t>
      </w:r>
      <w:r w:rsidRPr="004B7851">
        <w:rPr>
          <w:rStyle w:val="Char4"/>
          <w:rFonts w:hint="eastAsia"/>
          <w:rtl/>
        </w:rPr>
        <w:t>الرُّومِ،</w:t>
      </w:r>
      <w:r w:rsidRPr="004B7851">
        <w:rPr>
          <w:rStyle w:val="Char4"/>
          <w:rtl/>
        </w:rPr>
        <w:t xml:space="preserve"> </w:t>
      </w:r>
      <w:r w:rsidRPr="004B7851">
        <w:rPr>
          <w:rStyle w:val="Char4"/>
          <w:rFonts w:hint="eastAsia"/>
          <w:rtl/>
        </w:rPr>
        <w:t>هَلْ</w:t>
      </w:r>
      <w:r w:rsidRPr="004B7851">
        <w:rPr>
          <w:rStyle w:val="Char4"/>
          <w:rtl/>
        </w:rPr>
        <w:t xml:space="preserve"> </w:t>
      </w:r>
      <w:r w:rsidRPr="004B7851">
        <w:rPr>
          <w:rStyle w:val="Char4"/>
          <w:rFonts w:hint="eastAsia"/>
          <w:rtl/>
        </w:rPr>
        <w:t>لَكُمْ</w:t>
      </w:r>
      <w:r w:rsidRPr="004B7851">
        <w:rPr>
          <w:rStyle w:val="Char4"/>
          <w:rtl/>
        </w:rPr>
        <w:t xml:space="preserve"> </w:t>
      </w:r>
      <w:r w:rsidRPr="004B7851">
        <w:rPr>
          <w:rStyle w:val="Char4"/>
          <w:rFonts w:hint="eastAsia"/>
          <w:rtl/>
        </w:rPr>
        <w:t>فِى</w:t>
      </w:r>
      <w:r w:rsidRPr="004B7851">
        <w:rPr>
          <w:rStyle w:val="Char4"/>
          <w:rtl/>
        </w:rPr>
        <w:t xml:space="preserve"> </w:t>
      </w:r>
      <w:r w:rsidRPr="004B7851">
        <w:rPr>
          <w:rStyle w:val="Char4"/>
          <w:rFonts w:hint="eastAsia"/>
          <w:rtl/>
        </w:rPr>
        <w:t>الْفَلاَحِ</w:t>
      </w:r>
      <w:r w:rsidRPr="004B7851">
        <w:rPr>
          <w:rStyle w:val="Char4"/>
          <w:rtl/>
        </w:rPr>
        <w:t xml:space="preserve"> </w:t>
      </w:r>
      <w:r w:rsidRPr="004B7851">
        <w:rPr>
          <w:rStyle w:val="Char4"/>
          <w:rFonts w:hint="eastAsia"/>
          <w:rtl/>
        </w:rPr>
        <w:t>وَالرُّشْدِ</w:t>
      </w:r>
      <w:r w:rsidRPr="004B7851">
        <w:rPr>
          <w:rStyle w:val="Char4"/>
          <w:rtl/>
        </w:rPr>
        <w:t xml:space="preserve"> </w:t>
      </w:r>
      <w:r w:rsidRPr="004B7851">
        <w:rPr>
          <w:rStyle w:val="Char4"/>
          <w:rFonts w:hint="eastAsia"/>
          <w:rtl/>
        </w:rPr>
        <w:t>وَأَنْ</w:t>
      </w:r>
      <w:r w:rsidRPr="004B7851">
        <w:rPr>
          <w:rStyle w:val="Char4"/>
          <w:rtl/>
        </w:rPr>
        <w:t xml:space="preserve"> </w:t>
      </w:r>
      <w:r w:rsidRPr="004B7851">
        <w:rPr>
          <w:rStyle w:val="Char4"/>
          <w:rFonts w:hint="eastAsia"/>
          <w:rtl/>
        </w:rPr>
        <w:t>يَثْبُتَ</w:t>
      </w:r>
      <w:r w:rsidRPr="004B7851">
        <w:rPr>
          <w:rStyle w:val="Char4"/>
          <w:rtl/>
        </w:rPr>
        <w:t xml:space="preserve"> </w:t>
      </w:r>
      <w:r w:rsidRPr="004B7851">
        <w:rPr>
          <w:rStyle w:val="Char4"/>
          <w:rFonts w:hint="eastAsia"/>
          <w:rtl/>
        </w:rPr>
        <w:t>مُلْكُكُمْ</w:t>
      </w:r>
      <w:r w:rsidRPr="004B7851">
        <w:rPr>
          <w:rStyle w:val="Char4"/>
          <w:rtl/>
        </w:rPr>
        <w:t xml:space="preserve"> </w:t>
      </w:r>
      <w:r w:rsidRPr="004B7851">
        <w:rPr>
          <w:rStyle w:val="Char4"/>
          <w:rFonts w:hint="eastAsia"/>
          <w:rtl/>
        </w:rPr>
        <w:t>فَتُبَايِعُوا</w:t>
      </w:r>
      <w:r w:rsidRPr="004B7851">
        <w:rPr>
          <w:rStyle w:val="Char4"/>
          <w:rtl/>
        </w:rPr>
        <w:t xml:space="preserve"> </w:t>
      </w:r>
      <w:r w:rsidRPr="004B7851">
        <w:rPr>
          <w:rStyle w:val="Char4"/>
          <w:rFonts w:hint="eastAsia"/>
          <w:rtl/>
        </w:rPr>
        <w:t>هَذَا</w:t>
      </w:r>
      <w:r w:rsidRPr="004B7851">
        <w:rPr>
          <w:rStyle w:val="Char4"/>
          <w:rtl/>
        </w:rPr>
        <w:t xml:space="preserve"> </w:t>
      </w:r>
      <w:r w:rsidRPr="004B7851">
        <w:rPr>
          <w:rStyle w:val="Char4"/>
          <w:rFonts w:hint="eastAsia"/>
          <w:rtl/>
        </w:rPr>
        <w:t>النَّبِىَّ،</w:t>
      </w:r>
      <w:r w:rsidRPr="004B7851">
        <w:rPr>
          <w:rStyle w:val="Char4"/>
          <w:rtl/>
        </w:rPr>
        <w:t xml:space="preserve"> </w:t>
      </w:r>
      <w:r w:rsidRPr="004B7851">
        <w:rPr>
          <w:rStyle w:val="Char4"/>
          <w:rFonts w:hint="eastAsia"/>
          <w:rtl/>
        </w:rPr>
        <w:t>فَحَاصُوا</w:t>
      </w:r>
      <w:r w:rsidRPr="004B7851">
        <w:rPr>
          <w:rStyle w:val="Char4"/>
          <w:rtl/>
        </w:rPr>
        <w:t xml:space="preserve"> </w:t>
      </w:r>
      <w:r w:rsidRPr="004B7851">
        <w:rPr>
          <w:rStyle w:val="Char4"/>
          <w:rFonts w:hint="eastAsia"/>
          <w:rtl/>
        </w:rPr>
        <w:t>حَيْصَةَ</w:t>
      </w:r>
      <w:r w:rsidRPr="004B7851">
        <w:rPr>
          <w:rStyle w:val="Char4"/>
          <w:rtl/>
        </w:rPr>
        <w:t xml:space="preserve"> </w:t>
      </w:r>
      <w:r w:rsidRPr="004B7851">
        <w:rPr>
          <w:rStyle w:val="Char4"/>
          <w:rFonts w:hint="eastAsia"/>
          <w:rtl/>
        </w:rPr>
        <w:t>حُمُرِ</w:t>
      </w:r>
      <w:r w:rsidRPr="004B7851">
        <w:rPr>
          <w:rStyle w:val="Char4"/>
          <w:rtl/>
        </w:rPr>
        <w:t xml:space="preserve"> </w:t>
      </w:r>
      <w:r w:rsidRPr="004B7851">
        <w:rPr>
          <w:rStyle w:val="Char4"/>
          <w:rFonts w:hint="eastAsia"/>
          <w:rtl/>
        </w:rPr>
        <w:t>الْوَحْشِ</w:t>
      </w:r>
      <w:r w:rsidRPr="004B7851">
        <w:rPr>
          <w:rStyle w:val="Char4"/>
          <w:rtl/>
        </w:rPr>
        <w:t xml:space="preserve"> </w:t>
      </w:r>
      <w:r w:rsidRPr="004B7851">
        <w:rPr>
          <w:rStyle w:val="Char4"/>
          <w:rFonts w:hint="eastAsia"/>
          <w:rtl/>
        </w:rPr>
        <w:t>إِلَى</w:t>
      </w:r>
      <w:r w:rsidRPr="004B7851">
        <w:rPr>
          <w:rStyle w:val="Char4"/>
          <w:rtl/>
        </w:rPr>
        <w:t xml:space="preserve"> </w:t>
      </w:r>
      <w:r w:rsidRPr="004B7851">
        <w:rPr>
          <w:rStyle w:val="Char4"/>
          <w:rFonts w:hint="eastAsia"/>
          <w:rtl/>
        </w:rPr>
        <w:t>الأَبْوَابِ،</w:t>
      </w:r>
      <w:r w:rsidRPr="004B7851">
        <w:rPr>
          <w:rStyle w:val="Char4"/>
          <w:rtl/>
        </w:rPr>
        <w:t xml:space="preserve"> </w:t>
      </w:r>
      <w:r w:rsidRPr="004B7851">
        <w:rPr>
          <w:rStyle w:val="Char4"/>
          <w:rFonts w:hint="eastAsia"/>
          <w:rtl/>
        </w:rPr>
        <w:t>فَوَجَدُوهَا</w:t>
      </w:r>
      <w:r w:rsidRPr="004B7851">
        <w:rPr>
          <w:rStyle w:val="Char4"/>
          <w:rtl/>
        </w:rPr>
        <w:t xml:space="preserve"> </w:t>
      </w:r>
      <w:r w:rsidRPr="004B7851">
        <w:rPr>
          <w:rStyle w:val="Char4"/>
          <w:rFonts w:hint="eastAsia"/>
          <w:rtl/>
        </w:rPr>
        <w:t>قَدْ</w:t>
      </w:r>
      <w:r w:rsidRPr="004B7851">
        <w:rPr>
          <w:rStyle w:val="Char4"/>
          <w:rtl/>
        </w:rPr>
        <w:t xml:space="preserve"> </w:t>
      </w:r>
      <w:r w:rsidRPr="004B7851">
        <w:rPr>
          <w:rStyle w:val="Char4"/>
          <w:rFonts w:hint="eastAsia"/>
          <w:rtl/>
        </w:rPr>
        <w:t>غُلِّقَتْ،</w:t>
      </w:r>
      <w:r w:rsidRPr="004B7851">
        <w:rPr>
          <w:rStyle w:val="Char4"/>
          <w:rtl/>
        </w:rPr>
        <w:t xml:space="preserve"> </w:t>
      </w:r>
      <w:r w:rsidRPr="004B7851">
        <w:rPr>
          <w:rStyle w:val="Char4"/>
          <w:rFonts w:hint="eastAsia"/>
          <w:rtl/>
        </w:rPr>
        <w:t>فَلَمَّا</w:t>
      </w:r>
      <w:r w:rsidRPr="004B7851">
        <w:rPr>
          <w:rStyle w:val="Char4"/>
          <w:rtl/>
        </w:rPr>
        <w:t xml:space="preserve"> </w:t>
      </w:r>
      <w:r w:rsidRPr="004B7851">
        <w:rPr>
          <w:rStyle w:val="Char4"/>
          <w:rFonts w:hint="eastAsia"/>
          <w:rtl/>
        </w:rPr>
        <w:t>رَأَى</w:t>
      </w:r>
      <w:r w:rsidRPr="004B7851">
        <w:rPr>
          <w:rStyle w:val="Char4"/>
          <w:rtl/>
        </w:rPr>
        <w:t xml:space="preserve"> </w:t>
      </w:r>
      <w:r w:rsidRPr="004B7851">
        <w:rPr>
          <w:rStyle w:val="Char4"/>
          <w:rFonts w:hint="eastAsia"/>
          <w:rtl/>
        </w:rPr>
        <w:t>هِرَقْلُ</w:t>
      </w:r>
      <w:r w:rsidRPr="004B7851">
        <w:rPr>
          <w:rStyle w:val="Char4"/>
          <w:rtl/>
        </w:rPr>
        <w:t xml:space="preserve"> </w:t>
      </w:r>
      <w:r w:rsidRPr="004B7851">
        <w:rPr>
          <w:rStyle w:val="Char4"/>
          <w:rFonts w:hint="eastAsia"/>
          <w:rtl/>
        </w:rPr>
        <w:t>نَفْرَتَهُمْ،</w:t>
      </w:r>
      <w:r w:rsidRPr="004B7851">
        <w:rPr>
          <w:rStyle w:val="Char4"/>
          <w:rtl/>
        </w:rPr>
        <w:t xml:space="preserve"> </w:t>
      </w:r>
      <w:r w:rsidRPr="004B7851">
        <w:rPr>
          <w:rStyle w:val="Char4"/>
          <w:rFonts w:hint="eastAsia"/>
          <w:rtl/>
        </w:rPr>
        <w:t>وَأَيِسَ</w:t>
      </w:r>
      <w:r w:rsidRPr="004B7851">
        <w:rPr>
          <w:rStyle w:val="Char4"/>
          <w:rtl/>
        </w:rPr>
        <w:t xml:space="preserve"> </w:t>
      </w:r>
      <w:r w:rsidRPr="004B7851">
        <w:rPr>
          <w:rStyle w:val="Char4"/>
          <w:rFonts w:hint="eastAsia"/>
          <w:rtl/>
        </w:rPr>
        <w:t>مِنَ</w:t>
      </w:r>
      <w:r w:rsidRPr="004B7851">
        <w:rPr>
          <w:rStyle w:val="Char4"/>
          <w:rtl/>
        </w:rPr>
        <w:t xml:space="preserve"> </w:t>
      </w:r>
      <w:r w:rsidRPr="004B7851">
        <w:rPr>
          <w:rStyle w:val="Char4"/>
          <w:rFonts w:hint="eastAsia"/>
          <w:rtl/>
        </w:rPr>
        <w:t>الإِيمَانِ</w:t>
      </w:r>
      <w:r w:rsidRPr="004B7851">
        <w:rPr>
          <w:rStyle w:val="Char4"/>
          <w:rtl/>
        </w:rPr>
        <w:t xml:space="preserve"> </w:t>
      </w:r>
      <w:r w:rsidRPr="004B7851">
        <w:rPr>
          <w:rStyle w:val="Char4"/>
          <w:rFonts w:hint="eastAsia"/>
          <w:rtl/>
        </w:rPr>
        <w:t>قَالَ</w:t>
      </w:r>
      <w:r w:rsidRPr="004B7851">
        <w:rPr>
          <w:rStyle w:val="Char4"/>
          <w:rtl/>
        </w:rPr>
        <w:t xml:space="preserve"> </w:t>
      </w:r>
      <w:r w:rsidRPr="004B7851">
        <w:rPr>
          <w:rStyle w:val="Char4"/>
          <w:rFonts w:hint="eastAsia"/>
          <w:rtl/>
        </w:rPr>
        <w:t>رُدُّوهُمْ</w:t>
      </w:r>
      <w:r w:rsidRPr="004B7851">
        <w:rPr>
          <w:rStyle w:val="Char4"/>
          <w:rtl/>
        </w:rPr>
        <w:t xml:space="preserve"> </w:t>
      </w:r>
      <w:r w:rsidRPr="004B7851">
        <w:rPr>
          <w:rStyle w:val="Char4"/>
          <w:rFonts w:hint="eastAsia"/>
          <w:rtl/>
        </w:rPr>
        <w:t>عَلَىَّ</w:t>
      </w:r>
      <w:r w:rsidRPr="004B7851">
        <w:rPr>
          <w:rStyle w:val="Char4"/>
          <w:rFonts w:hint="cs"/>
          <w:rtl/>
        </w:rPr>
        <w:t xml:space="preserve"> </w:t>
      </w:r>
      <w:r w:rsidRPr="004B7851">
        <w:rPr>
          <w:rStyle w:val="Char4"/>
          <w:rFonts w:hint="eastAsia"/>
          <w:rtl/>
        </w:rPr>
        <w:t>وَقَالَ</w:t>
      </w:r>
      <w:r w:rsidRPr="004B7851">
        <w:rPr>
          <w:rStyle w:val="Char4"/>
          <w:rtl/>
        </w:rPr>
        <w:t xml:space="preserve"> </w:t>
      </w:r>
      <w:r w:rsidRPr="004B7851">
        <w:rPr>
          <w:rStyle w:val="Char4"/>
          <w:rFonts w:hint="eastAsia"/>
          <w:rtl/>
        </w:rPr>
        <w:t>إِنِّى</w:t>
      </w:r>
      <w:r w:rsidRPr="004B7851">
        <w:rPr>
          <w:rStyle w:val="Char4"/>
          <w:rtl/>
        </w:rPr>
        <w:t xml:space="preserve"> </w:t>
      </w:r>
      <w:r w:rsidRPr="004B7851">
        <w:rPr>
          <w:rStyle w:val="Char4"/>
          <w:rFonts w:hint="eastAsia"/>
          <w:rtl/>
        </w:rPr>
        <w:t>قُلْتُ</w:t>
      </w:r>
      <w:r w:rsidRPr="004B7851">
        <w:rPr>
          <w:rStyle w:val="Char4"/>
          <w:rtl/>
        </w:rPr>
        <w:t xml:space="preserve"> </w:t>
      </w:r>
      <w:r w:rsidRPr="004B7851">
        <w:rPr>
          <w:rStyle w:val="Char4"/>
          <w:rFonts w:hint="eastAsia"/>
          <w:rtl/>
        </w:rPr>
        <w:t>مَقَالَتِى</w:t>
      </w:r>
      <w:r w:rsidRPr="004B7851">
        <w:rPr>
          <w:rStyle w:val="Char4"/>
          <w:rtl/>
        </w:rPr>
        <w:t xml:space="preserve"> </w:t>
      </w:r>
      <w:r w:rsidRPr="004B7851">
        <w:rPr>
          <w:rStyle w:val="Char4"/>
          <w:rFonts w:hint="eastAsia"/>
          <w:rtl/>
        </w:rPr>
        <w:t>آنِفًا</w:t>
      </w:r>
      <w:r w:rsidRPr="004B7851">
        <w:rPr>
          <w:rStyle w:val="Char4"/>
          <w:rtl/>
        </w:rPr>
        <w:t xml:space="preserve"> </w:t>
      </w:r>
      <w:r w:rsidRPr="004B7851">
        <w:rPr>
          <w:rStyle w:val="Char4"/>
          <w:rFonts w:hint="eastAsia"/>
          <w:rtl/>
        </w:rPr>
        <w:t>أَخْتَبِرُ</w:t>
      </w:r>
      <w:r w:rsidRPr="004B7851">
        <w:rPr>
          <w:rStyle w:val="Char4"/>
          <w:rtl/>
        </w:rPr>
        <w:t xml:space="preserve"> </w:t>
      </w:r>
      <w:r w:rsidRPr="004B7851">
        <w:rPr>
          <w:rStyle w:val="Char4"/>
          <w:rFonts w:hint="eastAsia"/>
          <w:rtl/>
        </w:rPr>
        <w:t>بِهَا</w:t>
      </w:r>
      <w:r w:rsidRPr="004B7851">
        <w:rPr>
          <w:rStyle w:val="Char4"/>
          <w:rtl/>
        </w:rPr>
        <w:t xml:space="preserve"> </w:t>
      </w:r>
      <w:r w:rsidRPr="004B7851">
        <w:rPr>
          <w:rStyle w:val="Char4"/>
          <w:rFonts w:hint="eastAsia"/>
          <w:rtl/>
        </w:rPr>
        <w:t>شِدَّتَكُمْ</w:t>
      </w:r>
      <w:r w:rsidRPr="004B7851">
        <w:rPr>
          <w:rStyle w:val="Char4"/>
          <w:rtl/>
        </w:rPr>
        <w:t xml:space="preserve"> </w:t>
      </w:r>
      <w:r w:rsidRPr="004B7851">
        <w:rPr>
          <w:rStyle w:val="Char4"/>
          <w:rFonts w:hint="eastAsia"/>
          <w:rtl/>
        </w:rPr>
        <w:t>عَلَى</w:t>
      </w:r>
      <w:r w:rsidRPr="004B7851">
        <w:rPr>
          <w:rStyle w:val="Char4"/>
          <w:rtl/>
        </w:rPr>
        <w:t xml:space="preserve"> </w:t>
      </w:r>
      <w:r w:rsidRPr="004B7851">
        <w:rPr>
          <w:rStyle w:val="Char4"/>
          <w:rFonts w:hint="eastAsia"/>
          <w:rtl/>
        </w:rPr>
        <w:t>دِينِكُمْ</w:t>
      </w:r>
      <w:r w:rsidRPr="004B7851">
        <w:rPr>
          <w:rStyle w:val="Char4"/>
          <w:rtl/>
        </w:rPr>
        <w:t xml:space="preserve">، </w:t>
      </w:r>
      <w:r w:rsidRPr="004B7851">
        <w:rPr>
          <w:rStyle w:val="Char4"/>
          <w:rFonts w:hint="eastAsia"/>
          <w:rtl/>
        </w:rPr>
        <w:t>فَقَدْ</w:t>
      </w:r>
      <w:r w:rsidRPr="004B7851">
        <w:rPr>
          <w:rStyle w:val="Char4"/>
          <w:rtl/>
        </w:rPr>
        <w:t xml:space="preserve"> </w:t>
      </w:r>
      <w:r w:rsidRPr="004B7851">
        <w:rPr>
          <w:rStyle w:val="Char4"/>
          <w:rFonts w:hint="eastAsia"/>
          <w:rtl/>
        </w:rPr>
        <w:t>رَأَيْتُ</w:t>
      </w:r>
      <w:r w:rsidRPr="004B7851">
        <w:rPr>
          <w:rStyle w:val="Char4"/>
          <w:rtl/>
        </w:rPr>
        <w:t xml:space="preserve"> . </w:t>
      </w:r>
      <w:r w:rsidRPr="004B7851">
        <w:rPr>
          <w:rStyle w:val="Char4"/>
          <w:rFonts w:hint="eastAsia"/>
          <w:rtl/>
        </w:rPr>
        <w:t>فَسَجَدُوا</w:t>
      </w:r>
      <w:r w:rsidRPr="004B7851">
        <w:rPr>
          <w:rStyle w:val="Char4"/>
          <w:rtl/>
        </w:rPr>
        <w:t xml:space="preserve"> </w:t>
      </w:r>
      <w:r w:rsidRPr="004B7851">
        <w:rPr>
          <w:rStyle w:val="Char4"/>
          <w:rFonts w:hint="eastAsia"/>
          <w:rtl/>
        </w:rPr>
        <w:t>لَهُ</w:t>
      </w:r>
      <w:r w:rsidRPr="004B7851">
        <w:rPr>
          <w:rStyle w:val="Char4"/>
          <w:rtl/>
        </w:rPr>
        <w:t xml:space="preserve"> </w:t>
      </w:r>
      <w:r w:rsidRPr="004B7851">
        <w:rPr>
          <w:rStyle w:val="Char4"/>
          <w:rFonts w:hint="eastAsia"/>
          <w:rtl/>
        </w:rPr>
        <w:t>وَرَضُوا</w:t>
      </w:r>
      <w:r w:rsidRPr="004B7851">
        <w:rPr>
          <w:rStyle w:val="Char4"/>
          <w:rtl/>
        </w:rPr>
        <w:t xml:space="preserve"> </w:t>
      </w:r>
      <w:r w:rsidRPr="004B7851">
        <w:rPr>
          <w:rStyle w:val="Char4"/>
          <w:rFonts w:hint="eastAsia"/>
          <w:rtl/>
        </w:rPr>
        <w:t>عَنْهُ</w:t>
      </w:r>
      <w:r w:rsidRPr="004B7851">
        <w:rPr>
          <w:rStyle w:val="Char4"/>
          <w:rtl/>
        </w:rPr>
        <w:t xml:space="preserve">، </w:t>
      </w:r>
      <w:r w:rsidRPr="004B7851">
        <w:rPr>
          <w:rStyle w:val="Char4"/>
          <w:rFonts w:hint="eastAsia"/>
          <w:rtl/>
        </w:rPr>
        <w:t>فَكَانَ</w:t>
      </w:r>
      <w:r w:rsidRPr="004B7851">
        <w:rPr>
          <w:rStyle w:val="Char4"/>
          <w:rtl/>
        </w:rPr>
        <w:t xml:space="preserve"> </w:t>
      </w:r>
      <w:r w:rsidRPr="004B7851">
        <w:rPr>
          <w:rStyle w:val="Char4"/>
          <w:rFonts w:hint="eastAsia"/>
          <w:rtl/>
        </w:rPr>
        <w:t>ذَلِكَ</w:t>
      </w:r>
      <w:r w:rsidRPr="004B7851">
        <w:rPr>
          <w:rStyle w:val="Char4"/>
          <w:rtl/>
        </w:rPr>
        <w:t xml:space="preserve"> </w:t>
      </w:r>
      <w:r w:rsidRPr="004B7851">
        <w:rPr>
          <w:rStyle w:val="Char4"/>
          <w:rFonts w:hint="eastAsia"/>
          <w:rtl/>
        </w:rPr>
        <w:t>آخِرَ</w:t>
      </w:r>
      <w:r w:rsidRPr="004B7851">
        <w:rPr>
          <w:rStyle w:val="Char4"/>
          <w:rtl/>
        </w:rPr>
        <w:t xml:space="preserve"> </w:t>
      </w:r>
      <w:r w:rsidRPr="004B7851">
        <w:rPr>
          <w:rStyle w:val="Char4"/>
          <w:rFonts w:hint="eastAsia"/>
          <w:rtl/>
        </w:rPr>
        <w:t>شَأْنِ</w:t>
      </w:r>
      <w:r w:rsidRPr="004B7851">
        <w:rPr>
          <w:rStyle w:val="Char4"/>
          <w:rtl/>
        </w:rPr>
        <w:t xml:space="preserve"> </w:t>
      </w:r>
      <w:r w:rsidRPr="004B7851">
        <w:rPr>
          <w:rStyle w:val="Char4"/>
          <w:rFonts w:hint="eastAsia"/>
          <w:rtl/>
        </w:rPr>
        <w:t>هِرَقْلَ</w:t>
      </w:r>
      <w:r w:rsidRPr="004B7851">
        <w:rPr>
          <w:rFonts w:ascii="B Lotus" w:hAnsi="B Lotus" w:cs="Traditional Arabic" w:hint="cs"/>
          <w:sz w:val="22"/>
          <w:szCs w:val="22"/>
          <w:rtl/>
          <w:lang w:bidi="fa-IR"/>
        </w:rPr>
        <w:t>»</w:t>
      </w:r>
      <w:r w:rsidRPr="008B2A62">
        <w:rPr>
          <w:rStyle w:val="Char9"/>
          <w:rtl/>
        </w:rPr>
        <w:t>.</w:t>
      </w:r>
    </w:p>
  </w:footnote>
  <w:footnote w:id="33">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بدر نام محل</w:t>
      </w:r>
      <w:r>
        <w:rPr>
          <w:rStyle w:val="Char9"/>
          <w:rtl/>
        </w:rPr>
        <w:t>ی</w:t>
      </w:r>
      <w:r w:rsidRPr="008B2A62">
        <w:rPr>
          <w:rStyle w:val="Char9"/>
          <w:rtl/>
        </w:rPr>
        <w:t xml:space="preserve"> است ب</w:t>
      </w:r>
      <w:r>
        <w:rPr>
          <w:rStyle w:val="Char9"/>
          <w:rtl/>
        </w:rPr>
        <w:t>ی</w:t>
      </w:r>
      <w:r w:rsidRPr="008B2A62">
        <w:rPr>
          <w:rStyle w:val="Char9"/>
          <w:rtl/>
        </w:rPr>
        <w:t>ن مد</w:t>
      </w:r>
      <w:r>
        <w:rPr>
          <w:rStyle w:val="Char9"/>
          <w:rtl/>
        </w:rPr>
        <w:t>ی</w:t>
      </w:r>
      <w:r w:rsidRPr="008B2A62">
        <w:rPr>
          <w:rStyle w:val="Char9"/>
          <w:rtl/>
        </w:rPr>
        <w:t>نه و م</w:t>
      </w:r>
      <w:r>
        <w:rPr>
          <w:rStyle w:val="Char9"/>
          <w:rtl/>
        </w:rPr>
        <w:t>ک</w:t>
      </w:r>
      <w:r w:rsidRPr="008B2A62">
        <w:rPr>
          <w:rStyle w:val="Char9"/>
          <w:rtl/>
        </w:rPr>
        <w:t>ه، در آنجا مسلم</w:t>
      </w:r>
      <w:r>
        <w:rPr>
          <w:rStyle w:val="Char9"/>
          <w:rtl/>
        </w:rPr>
        <w:t>ی</w:t>
      </w:r>
      <w:r w:rsidRPr="008B2A62">
        <w:rPr>
          <w:rStyle w:val="Char9"/>
          <w:rtl/>
        </w:rPr>
        <w:t>ن به رهبر</w:t>
      </w:r>
      <w:r>
        <w:rPr>
          <w:rStyle w:val="Char9"/>
          <w:rtl/>
        </w:rPr>
        <w:t>ی</w:t>
      </w:r>
      <w:r w:rsidRPr="008B2A62">
        <w:rPr>
          <w:rStyle w:val="Char9"/>
          <w:rtl/>
        </w:rPr>
        <w:t xml:space="preserve"> رسول الله با عده 314 نفر</w:t>
      </w:r>
      <w:r>
        <w:rPr>
          <w:rStyle w:val="Char9"/>
          <w:rtl/>
        </w:rPr>
        <w:t>ی</w:t>
      </w:r>
      <w:r w:rsidRPr="008B2A62">
        <w:rPr>
          <w:rStyle w:val="Char9"/>
          <w:rtl/>
        </w:rPr>
        <w:t xml:space="preserve"> برا</w:t>
      </w:r>
      <w:r>
        <w:rPr>
          <w:rStyle w:val="Char9"/>
          <w:rtl/>
        </w:rPr>
        <w:t>ی</w:t>
      </w:r>
      <w:r w:rsidRPr="008B2A62">
        <w:rPr>
          <w:rStyle w:val="Char9"/>
          <w:rtl/>
        </w:rPr>
        <w:t xml:space="preserve"> اول</w:t>
      </w:r>
      <w:r>
        <w:rPr>
          <w:rStyle w:val="Char9"/>
          <w:rtl/>
        </w:rPr>
        <w:t>ی</w:t>
      </w:r>
      <w:r w:rsidRPr="008B2A62">
        <w:rPr>
          <w:rStyle w:val="Char9"/>
          <w:rtl/>
        </w:rPr>
        <w:t>ن بار در تار</w:t>
      </w:r>
      <w:r>
        <w:rPr>
          <w:rStyle w:val="Char9"/>
          <w:rtl/>
        </w:rPr>
        <w:t>ی</w:t>
      </w:r>
      <w:r w:rsidRPr="008B2A62">
        <w:rPr>
          <w:rStyle w:val="Char9"/>
          <w:rtl/>
        </w:rPr>
        <w:t>خ اسلام بر سران و امراء ‌قر</w:t>
      </w:r>
      <w:r>
        <w:rPr>
          <w:rStyle w:val="Char9"/>
          <w:rtl/>
        </w:rPr>
        <w:t>ی</w:t>
      </w:r>
      <w:r w:rsidRPr="008B2A62">
        <w:rPr>
          <w:rStyle w:val="Char9"/>
          <w:rtl/>
        </w:rPr>
        <w:t>ش مشر</w:t>
      </w:r>
      <w:r>
        <w:rPr>
          <w:rStyle w:val="Char9"/>
          <w:rtl/>
        </w:rPr>
        <w:t>ک</w:t>
      </w:r>
      <w:r w:rsidRPr="008B2A62">
        <w:rPr>
          <w:rStyle w:val="Char9"/>
          <w:rtl/>
        </w:rPr>
        <w:t xml:space="preserve"> </w:t>
      </w:r>
      <w:r>
        <w:rPr>
          <w:rStyle w:val="Char9"/>
          <w:rtl/>
        </w:rPr>
        <w:t>ک</w:t>
      </w:r>
      <w:r w:rsidRPr="008B2A62">
        <w:rPr>
          <w:rStyle w:val="Char9"/>
          <w:rtl/>
        </w:rPr>
        <w:t>ه عده</w:t>
      </w:r>
      <w:r>
        <w:rPr>
          <w:rStyle w:val="Char9"/>
          <w:rtl/>
        </w:rPr>
        <w:t xml:space="preserve"> آن‌ها </w:t>
      </w:r>
      <w:r w:rsidRPr="008B2A62">
        <w:rPr>
          <w:rStyle w:val="Char9"/>
          <w:rtl/>
        </w:rPr>
        <w:t>ب</w:t>
      </w:r>
      <w:r>
        <w:rPr>
          <w:rStyle w:val="Char9"/>
          <w:rtl/>
        </w:rPr>
        <w:t>ی</w:t>
      </w:r>
      <w:r w:rsidRPr="008B2A62">
        <w:rPr>
          <w:rStyle w:val="Char9"/>
          <w:rtl/>
        </w:rPr>
        <w:t xml:space="preserve">ن 900 تا 1000 نفر بود غالب شدند. 70 نفرشان را </w:t>
      </w:r>
      <w:r>
        <w:rPr>
          <w:rStyle w:val="Char9"/>
          <w:rtl/>
        </w:rPr>
        <w:t>ک</w:t>
      </w:r>
      <w:r w:rsidRPr="008B2A62">
        <w:rPr>
          <w:rStyle w:val="Char9"/>
          <w:rtl/>
        </w:rPr>
        <w:t>شتند و 70 نفر د</w:t>
      </w:r>
      <w:r>
        <w:rPr>
          <w:rStyle w:val="Char9"/>
          <w:rtl/>
        </w:rPr>
        <w:t>ی</w:t>
      </w:r>
      <w:r w:rsidRPr="008B2A62">
        <w:rPr>
          <w:rStyle w:val="Char9"/>
          <w:rtl/>
        </w:rPr>
        <w:t>گر را به اسارت گرفتند و بق</w:t>
      </w:r>
      <w:r>
        <w:rPr>
          <w:rStyle w:val="Char9"/>
          <w:rtl/>
        </w:rPr>
        <w:t>ی</w:t>
      </w:r>
      <w:r w:rsidRPr="008B2A62">
        <w:rPr>
          <w:rStyle w:val="Char9"/>
          <w:rtl/>
        </w:rPr>
        <w:t>ه فرار نمودند. ابوجهل در ا</w:t>
      </w:r>
      <w:r>
        <w:rPr>
          <w:rStyle w:val="Char9"/>
          <w:rtl/>
        </w:rPr>
        <w:t>ی</w:t>
      </w:r>
      <w:r w:rsidRPr="008B2A62">
        <w:rPr>
          <w:rStyle w:val="Char9"/>
          <w:rtl/>
        </w:rPr>
        <w:t>ن جنگ به قتل رس</w:t>
      </w:r>
      <w:r>
        <w:rPr>
          <w:rStyle w:val="Char9"/>
          <w:rtl/>
        </w:rPr>
        <w:t>ی</w:t>
      </w:r>
      <w:r w:rsidRPr="008B2A62">
        <w:rPr>
          <w:rStyle w:val="Char9"/>
          <w:rtl/>
        </w:rPr>
        <w:t>د. مجاهد</w:t>
      </w:r>
      <w:r>
        <w:rPr>
          <w:rStyle w:val="Char9"/>
          <w:rtl/>
        </w:rPr>
        <w:t>ی</w:t>
      </w:r>
      <w:r w:rsidRPr="008B2A62">
        <w:rPr>
          <w:rStyle w:val="Char9"/>
          <w:rtl/>
        </w:rPr>
        <w:t>ن ا</w:t>
      </w:r>
      <w:r>
        <w:rPr>
          <w:rStyle w:val="Char9"/>
          <w:rtl/>
        </w:rPr>
        <w:t>ی</w:t>
      </w:r>
      <w:r w:rsidRPr="008B2A62">
        <w:rPr>
          <w:rStyle w:val="Char9"/>
          <w:rtl/>
        </w:rPr>
        <w:t>ن واقعه اهل بدر نام</w:t>
      </w:r>
      <w:r>
        <w:rPr>
          <w:rStyle w:val="Char9"/>
          <w:rtl/>
        </w:rPr>
        <w:t>ی</w:t>
      </w:r>
      <w:r w:rsidRPr="008B2A62">
        <w:rPr>
          <w:rStyle w:val="Char9"/>
          <w:rtl/>
        </w:rPr>
        <w:t>ده م</w:t>
      </w:r>
      <w:r>
        <w:rPr>
          <w:rStyle w:val="Char9"/>
          <w:rtl/>
        </w:rPr>
        <w:t>ی</w:t>
      </w:r>
      <w:r w:rsidRPr="008B2A62">
        <w:rPr>
          <w:rStyle w:val="Char9"/>
          <w:rtl/>
        </w:rPr>
        <w:t>‌شوند.</w:t>
      </w:r>
    </w:p>
  </w:footnote>
  <w:footnote w:id="34">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ا</w:t>
      </w:r>
      <w:r>
        <w:rPr>
          <w:rStyle w:val="Char9"/>
          <w:rtl/>
        </w:rPr>
        <w:t>ی</w:t>
      </w:r>
      <w:r w:rsidRPr="008B2A62">
        <w:rPr>
          <w:rStyle w:val="Char9"/>
          <w:rtl/>
        </w:rPr>
        <w:t xml:space="preserve">ن است عبارت گفتار خالد: </w:t>
      </w:r>
      <w:r w:rsidRPr="004B7851">
        <w:rPr>
          <w:rFonts w:ascii="B Lotus" w:hAnsi="B Lotus" w:cs="Traditional Arabic" w:hint="cs"/>
          <w:sz w:val="22"/>
          <w:szCs w:val="22"/>
          <w:rtl/>
          <w:lang w:bidi="fa-IR"/>
        </w:rPr>
        <w:t>«</w:t>
      </w:r>
      <w:r w:rsidRPr="004B7851">
        <w:rPr>
          <w:rStyle w:val="Char4"/>
          <w:rtl/>
        </w:rPr>
        <w:t>هذا يوم من أيام الله لا ينبغي فيه الفخر ولا البغي. أخلصوا جهادكم وأرضوا الله بعملكم. فإن هذا يوم له ما بعده ولا تقاتلوا قوماً‌ على نظام وتعبئة وأنتم متساندون فإن ذلك لا يحل ولا ينبغي. وإن من ورائكم من لو يعلم عملكم حال بينكم وبين هذا. فاعلموا فيما لم تؤمروا به بالذي ترون أنه رأي من وإليكم ومحبته</w:t>
      </w:r>
      <w:r w:rsidRPr="004B7851">
        <w:rPr>
          <w:rFonts w:ascii="B Lotus" w:hAnsi="B Lotus" w:cs="Traditional Arabic" w:hint="cs"/>
          <w:sz w:val="22"/>
          <w:szCs w:val="22"/>
          <w:rtl/>
          <w:lang w:bidi="fa-IR"/>
        </w:rPr>
        <w:t>»</w:t>
      </w:r>
      <w:r w:rsidRPr="008B2A62">
        <w:rPr>
          <w:rStyle w:val="Char9"/>
          <w:rtl/>
        </w:rPr>
        <w:t>.</w:t>
      </w:r>
    </w:p>
  </w:footnote>
  <w:footnote w:id="35">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متن عبارت ز</w:t>
      </w:r>
      <w:r>
        <w:rPr>
          <w:rStyle w:val="Char9"/>
          <w:rtl/>
        </w:rPr>
        <w:t>ی</w:t>
      </w:r>
      <w:r w:rsidRPr="008B2A62">
        <w:rPr>
          <w:rStyle w:val="Char9"/>
          <w:rtl/>
        </w:rPr>
        <w:t>ن</w:t>
      </w:r>
      <w:r>
        <w:rPr>
          <w:rStyle w:val="Char9"/>
          <w:rtl/>
        </w:rPr>
        <w:t>ی</w:t>
      </w:r>
      <w:r w:rsidRPr="008B2A62">
        <w:rPr>
          <w:rStyle w:val="Char9"/>
          <w:rtl/>
        </w:rPr>
        <w:t xml:space="preserve"> دحلان ا</w:t>
      </w:r>
      <w:r>
        <w:rPr>
          <w:rStyle w:val="Char9"/>
          <w:rtl/>
        </w:rPr>
        <w:t>ی</w:t>
      </w:r>
      <w:r w:rsidRPr="008B2A62">
        <w:rPr>
          <w:rStyle w:val="Char9"/>
          <w:rtl/>
        </w:rPr>
        <w:t>ن چن</w:t>
      </w:r>
      <w:r>
        <w:rPr>
          <w:rStyle w:val="Char9"/>
          <w:rtl/>
        </w:rPr>
        <w:t>ی</w:t>
      </w:r>
      <w:r w:rsidRPr="008B2A62">
        <w:rPr>
          <w:rStyle w:val="Char9"/>
          <w:rtl/>
        </w:rPr>
        <w:t xml:space="preserve">ن آمده است: </w:t>
      </w:r>
      <w:r w:rsidRPr="004B7851">
        <w:rPr>
          <w:rFonts w:ascii="B Lotus" w:hAnsi="B Lotus" w:cs="Traditional Arabic" w:hint="cs"/>
          <w:sz w:val="22"/>
          <w:szCs w:val="22"/>
          <w:rtl/>
          <w:lang w:bidi="fa-IR"/>
        </w:rPr>
        <w:t>«</w:t>
      </w:r>
      <w:r w:rsidRPr="004B7851">
        <w:rPr>
          <w:rStyle w:val="Char4"/>
          <w:rtl/>
        </w:rPr>
        <w:t>وكان أبوبكر</w:t>
      </w:r>
      <w:r w:rsidRPr="001F244E">
        <w:rPr>
          <w:rStyle w:val="Char4"/>
          <w:rFonts w:cs="CTraditional Arabic"/>
          <w:rtl/>
        </w:rPr>
        <w:t>س</w:t>
      </w:r>
      <w:r w:rsidRPr="004B7851">
        <w:rPr>
          <w:rStyle w:val="Char4"/>
          <w:rtl/>
        </w:rPr>
        <w:t xml:space="preserve"> كتب لخالد أن يسير من العراق إلى الشام ويلقى أبا عبيدة ومن معه من ال</w:t>
      </w:r>
      <w:r w:rsidRPr="004B7851">
        <w:rPr>
          <w:rStyle w:val="Char4"/>
          <w:rFonts w:hint="cs"/>
          <w:rtl/>
        </w:rPr>
        <w:t>ـ</w:t>
      </w:r>
      <w:r w:rsidRPr="004B7851">
        <w:rPr>
          <w:rStyle w:val="Char4"/>
          <w:rtl/>
        </w:rPr>
        <w:t>مسلمين قال: فإذا التقيتم فأنت أمير الجماعة. والسلام</w:t>
      </w:r>
      <w:r w:rsidRPr="004B7851">
        <w:rPr>
          <w:rFonts w:ascii="B Lotus" w:hAnsi="B Lotus" w:cs="Traditional Arabic" w:hint="cs"/>
          <w:sz w:val="22"/>
          <w:szCs w:val="22"/>
          <w:rtl/>
          <w:lang w:bidi="fa-IR"/>
        </w:rPr>
        <w:t>»</w:t>
      </w:r>
      <w:r w:rsidRPr="008B2A62">
        <w:rPr>
          <w:rStyle w:val="Char9"/>
          <w:rtl/>
        </w:rPr>
        <w:t>.</w:t>
      </w:r>
    </w:p>
  </w:footnote>
  <w:footnote w:id="36">
    <w:p w:rsidR="00930CFD" w:rsidRPr="008B2A62" w:rsidRDefault="00930CFD" w:rsidP="008B2A62">
      <w:pPr>
        <w:pStyle w:val="FootnoteText"/>
        <w:widowControl w:val="0"/>
        <w:tabs>
          <w:tab w:val="left" w:pos="7880"/>
        </w:tabs>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ع</w:t>
      </w:r>
      <w:r>
        <w:rPr>
          <w:rStyle w:val="Char9"/>
          <w:rtl/>
        </w:rPr>
        <w:t>ی</w:t>
      </w:r>
      <w:r w:rsidRPr="008B2A62">
        <w:rPr>
          <w:rStyle w:val="Char9"/>
          <w:rtl/>
        </w:rPr>
        <w:t>ن عبارت نامه چن</w:t>
      </w:r>
      <w:r>
        <w:rPr>
          <w:rStyle w:val="Char9"/>
          <w:rtl/>
        </w:rPr>
        <w:t>ی</w:t>
      </w:r>
      <w:r w:rsidRPr="008B2A62">
        <w:rPr>
          <w:rStyle w:val="Char9"/>
          <w:rtl/>
        </w:rPr>
        <w:t xml:space="preserve">ن آمده است: </w:t>
      </w:r>
      <w:r w:rsidRPr="004B7851">
        <w:rPr>
          <w:rFonts w:ascii="B Lotus" w:hAnsi="B Lotus" w:cs="Traditional Arabic" w:hint="cs"/>
          <w:sz w:val="22"/>
          <w:szCs w:val="22"/>
          <w:rtl/>
          <w:lang w:bidi="fa-IR"/>
        </w:rPr>
        <w:t>«</w:t>
      </w:r>
      <w:r w:rsidRPr="004B7851">
        <w:rPr>
          <w:rStyle w:val="Char4"/>
          <w:rtl/>
        </w:rPr>
        <w:t>أما بعد، فإني قد وليت خالداً قتال العدو بالشام فلا تخالفه واسمع له وأطع، فإني لم أبعثه عليك أن لا تكون عندي خيراً منه ولكني ظننت أن له فطنة في الحرب ليست لك أراد الله بنا وبك خيراً. والسلام</w:t>
      </w:r>
      <w:r w:rsidRPr="004B7851">
        <w:rPr>
          <w:rFonts w:ascii="B Lotus" w:hAnsi="B Lotus" w:cs="Traditional Arabic" w:hint="cs"/>
          <w:sz w:val="22"/>
          <w:szCs w:val="22"/>
          <w:rtl/>
          <w:lang w:bidi="fa-IR"/>
        </w:rPr>
        <w:t>»</w:t>
      </w:r>
      <w:r w:rsidRPr="008B2A62">
        <w:rPr>
          <w:rStyle w:val="Char9"/>
          <w:rtl/>
        </w:rPr>
        <w:t>.</w:t>
      </w:r>
    </w:p>
  </w:footnote>
  <w:footnote w:id="37">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ا</w:t>
      </w:r>
      <w:r>
        <w:rPr>
          <w:rStyle w:val="Char9"/>
          <w:rtl/>
        </w:rPr>
        <w:t>ی</w:t>
      </w:r>
      <w:r w:rsidRPr="008B2A62">
        <w:rPr>
          <w:rStyle w:val="Char9"/>
          <w:rtl/>
        </w:rPr>
        <w:t>ن است عبارت عرب</w:t>
      </w:r>
      <w:r>
        <w:rPr>
          <w:rStyle w:val="Char9"/>
          <w:rtl/>
        </w:rPr>
        <w:t>ی</w:t>
      </w:r>
      <w:r w:rsidRPr="008B2A62">
        <w:rPr>
          <w:rStyle w:val="Char9"/>
          <w:rtl/>
        </w:rPr>
        <w:t xml:space="preserve"> نامه خالد: </w:t>
      </w:r>
      <w:r w:rsidRPr="004B7851">
        <w:rPr>
          <w:rFonts w:ascii="B Lotus" w:hAnsi="B Lotus" w:cs="Traditional Arabic" w:hint="cs"/>
          <w:sz w:val="22"/>
          <w:szCs w:val="22"/>
          <w:rtl/>
          <w:lang w:bidi="fa-IR"/>
        </w:rPr>
        <w:t>«</w:t>
      </w:r>
      <w:r w:rsidRPr="004B7851">
        <w:rPr>
          <w:rStyle w:val="Char4"/>
          <w:rtl/>
        </w:rPr>
        <w:t>أما بعد، فإني أسأل الله لنا ولك الأمن يوم الخوف والعصمة في دار الدنيا من كل سوء، وقد أتاني كتاب خليفة رسول الله</w:t>
      </w:r>
      <w:r w:rsidRPr="001F244E">
        <w:rPr>
          <w:rStyle w:val="Char4"/>
          <w:rFonts w:cs="CTraditional Arabic"/>
          <w:rtl/>
        </w:rPr>
        <w:t xml:space="preserve"> ج</w:t>
      </w:r>
      <w:r w:rsidRPr="004B7851">
        <w:rPr>
          <w:rStyle w:val="Char4"/>
          <w:rtl/>
        </w:rPr>
        <w:t xml:space="preserve"> يأمرني بال</w:t>
      </w:r>
      <w:r w:rsidRPr="004B7851">
        <w:rPr>
          <w:rStyle w:val="Char4"/>
          <w:rFonts w:hint="cs"/>
          <w:rtl/>
        </w:rPr>
        <w:t>ـ</w:t>
      </w:r>
      <w:r w:rsidRPr="004B7851">
        <w:rPr>
          <w:rStyle w:val="Char4"/>
          <w:rtl/>
        </w:rPr>
        <w:t>مسير إلى الشام وبالقيام على جندها والتولي لأمرها والله ما طلبت ذلك قط ولا أردته إذ وليته فأنت على حالك التي كنت عليها. لا نعصيك ولا نخالفك ولا نقطع أمراً دونك، فأنت سيد ال</w:t>
      </w:r>
      <w:r w:rsidRPr="004B7851">
        <w:rPr>
          <w:rStyle w:val="Char4"/>
          <w:rFonts w:hint="cs"/>
          <w:rtl/>
        </w:rPr>
        <w:t>ـ</w:t>
      </w:r>
      <w:r w:rsidRPr="004B7851">
        <w:rPr>
          <w:rStyle w:val="Char4"/>
          <w:rtl/>
        </w:rPr>
        <w:t>مسلمين لا ننكر فضلك ولا نستغني عن رأيك. تمم الله بنا وبك من إحسان ورحمنا وإياك من صل</w:t>
      </w:r>
      <w:r w:rsidRPr="004B7851">
        <w:rPr>
          <w:rStyle w:val="Char4"/>
          <w:rFonts w:hint="cs"/>
          <w:rtl/>
        </w:rPr>
        <w:t>ى</w:t>
      </w:r>
      <w:r w:rsidRPr="004B7851">
        <w:rPr>
          <w:rStyle w:val="Char4"/>
          <w:rtl/>
        </w:rPr>
        <w:t xml:space="preserve"> النار. والسلام</w:t>
      </w:r>
      <w:r w:rsidRPr="004B7851">
        <w:rPr>
          <w:rFonts w:ascii="B Lotus" w:hAnsi="B Lotus" w:cs="Traditional Arabic" w:hint="cs"/>
          <w:sz w:val="22"/>
          <w:szCs w:val="22"/>
          <w:rtl/>
          <w:lang w:bidi="fa-IR"/>
        </w:rPr>
        <w:t>»</w:t>
      </w:r>
      <w:r w:rsidRPr="008B2A62">
        <w:rPr>
          <w:rStyle w:val="Char9"/>
          <w:rtl/>
        </w:rPr>
        <w:t>.</w:t>
      </w:r>
    </w:p>
  </w:footnote>
  <w:footnote w:id="38">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w:t>
      </w:r>
      <w:r>
        <w:rPr>
          <w:rStyle w:val="Char9"/>
          <w:rtl/>
        </w:rPr>
        <w:t>ی</w:t>
      </w:r>
      <w:r w:rsidRPr="008B2A62">
        <w:rPr>
          <w:rStyle w:val="Char9"/>
          <w:rtl/>
        </w:rPr>
        <w:t>رمو</w:t>
      </w:r>
      <w:r>
        <w:rPr>
          <w:rStyle w:val="Char9"/>
          <w:rtl/>
        </w:rPr>
        <w:t>ک</w:t>
      </w:r>
      <w:r w:rsidRPr="008B2A62">
        <w:rPr>
          <w:rStyle w:val="Char9"/>
          <w:rtl/>
        </w:rPr>
        <w:t xml:space="preserve"> نام رودخانه‌ا</w:t>
      </w:r>
      <w:r>
        <w:rPr>
          <w:rStyle w:val="Char9"/>
          <w:rtl/>
        </w:rPr>
        <w:t>ی</w:t>
      </w:r>
      <w:r w:rsidRPr="008B2A62">
        <w:rPr>
          <w:rStyle w:val="Char9"/>
          <w:rtl/>
        </w:rPr>
        <w:t xml:space="preserve"> است </w:t>
      </w:r>
      <w:r>
        <w:rPr>
          <w:rStyle w:val="Char9"/>
          <w:rtl/>
        </w:rPr>
        <w:t>ک</w:t>
      </w:r>
      <w:r w:rsidRPr="008B2A62">
        <w:rPr>
          <w:rStyle w:val="Char9"/>
          <w:rtl/>
        </w:rPr>
        <w:t>ه از مرزها</w:t>
      </w:r>
      <w:r>
        <w:rPr>
          <w:rStyle w:val="Char9"/>
          <w:rtl/>
        </w:rPr>
        <w:t>ی</w:t>
      </w:r>
      <w:r w:rsidRPr="008B2A62">
        <w:rPr>
          <w:rStyle w:val="Char9"/>
          <w:rtl/>
        </w:rPr>
        <w:t xml:space="preserve"> اردن نزد</w:t>
      </w:r>
      <w:r>
        <w:rPr>
          <w:rStyle w:val="Char9"/>
          <w:rtl/>
        </w:rPr>
        <w:t>یک</w:t>
      </w:r>
      <w:r w:rsidRPr="008B2A62">
        <w:rPr>
          <w:rStyle w:val="Char9"/>
          <w:rtl/>
        </w:rPr>
        <w:t xml:space="preserve"> مرزها</w:t>
      </w:r>
      <w:r>
        <w:rPr>
          <w:rStyle w:val="Char9"/>
          <w:rtl/>
        </w:rPr>
        <w:t>ی</w:t>
      </w:r>
      <w:r w:rsidRPr="008B2A62">
        <w:rPr>
          <w:rStyle w:val="Char9"/>
          <w:rtl/>
        </w:rPr>
        <w:t xml:space="preserve"> ب</w:t>
      </w:r>
      <w:r>
        <w:rPr>
          <w:rStyle w:val="Char9"/>
          <w:rtl/>
        </w:rPr>
        <w:t>ی</w:t>
      </w:r>
      <w:r w:rsidRPr="008B2A62">
        <w:rPr>
          <w:rStyle w:val="Char9"/>
          <w:rtl/>
        </w:rPr>
        <w:t>ن سور</w:t>
      </w:r>
      <w:r>
        <w:rPr>
          <w:rStyle w:val="Char9"/>
          <w:rtl/>
        </w:rPr>
        <w:t>ی</w:t>
      </w:r>
      <w:r w:rsidRPr="008B2A62">
        <w:rPr>
          <w:rStyle w:val="Char9"/>
          <w:rtl/>
        </w:rPr>
        <w:t>ه و فلسط</w:t>
      </w:r>
      <w:r>
        <w:rPr>
          <w:rStyle w:val="Char9"/>
          <w:rtl/>
        </w:rPr>
        <w:t>ی</w:t>
      </w:r>
      <w:r w:rsidRPr="008B2A62">
        <w:rPr>
          <w:rStyle w:val="Char9"/>
          <w:rtl/>
        </w:rPr>
        <w:t>ن م</w:t>
      </w:r>
      <w:r>
        <w:rPr>
          <w:rStyle w:val="Char9"/>
          <w:rtl/>
        </w:rPr>
        <w:t>ی</w:t>
      </w:r>
      <w:r w:rsidRPr="008B2A62">
        <w:rPr>
          <w:rStyle w:val="Char9"/>
          <w:rtl/>
        </w:rPr>
        <w:t>‌گذرد و فلسط</w:t>
      </w:r>
      <w:r>
        <w:rPr>
          <w:rStyle w:val="Char9"/>
          <w:rtl/>
        </w:rPr>
        <w:t>ی</w:t>
      </w:r>
      <w:r w:rsidRPr="008B2A62">
        <w:rPr>
          <w:rStyle w:val="Char9"/>
          <w:rtl/>
        </w:rPr>
        <w:t>ن و حوال</w:t>
      </w:r>
      <w:r>
        <w:rPr>
          <w:rStyle w:val="Char9"/>
          <w:rtl/>
        </w:rPr>
        <w:t>ی</w:t>
      </w:r>
      <w:r w:rsidRPr="008B2A62">
        <w:rPr>
          <w:rStyle w:val="Char9"/>
          <w:rtl/>
        </w:rPr>
        <w:t xml:space="preserve"> آن را مشروب م</w:t>
      </w:r>
      <w:r>
        <w:rPr>
          <w:rStyle w:val="Char9"/>
          <w:rtl/>
        </w:rPr>
        <w:t>ی</w:t>
      </w:r>
      <w:r w:rsidRPr="008B2A62">
        <w:rPr>
          <w:rStyle w:val="Char9"/>
          <w:rtl/>
        </w:rPr>
        <w:t>‌</w:t>
      </w:r>
      <w:r>
        <w:rPr>
          <w:rStyle w:val="Char9"/>
          <w:rtl/>
        </w:rPr>
        <w:t>ک</w:t>
      </w:r>
      <w:r w:rsidRPr="008B2A62">
        <w:rPr>
          <w:rStyle w:val="Char9"/>
          <w:rtl/>
        </w:rPr>
        <w:t>ند، مسلم</w:t>
      </w:r>
      <w:r>
        <w:rPr>
          <w:rStyle w:val="Char9"/>
          <w:rtl/>
        </w:rPr>
        <w:t>ی</w:t>
      </w:r>
      <w:r w:rsidRPr="008B2A62">
        <w:rPr>
          <w:rStyle w:val="Char9"/>
          <w:rtl/>
        </w:rPr>
        <w:t>ن مجاهد در ناح</w:t>
      </w:r>
      <w:r>
        <w:rPr>
          <w:rStyle w:val="Char9"/>
          <w:rtl/>
        </w:rPr>
        <w:t>ی</w:t>
      </w:r>
      <w:r w:rsidRPr="008B2A62">
        <w:rPr>
          <w:rStyle w:val="Char9"/>
          <w:rtl/>
        </w:rPr>
        <w:t>ه شرق ا</w:t>
      </w:r>
      <w:r>
        <w:rPr>
          <w:rStyle w:val="Char9"/>
          <w:rtl/>
        </w:rPr>
        <w:t>ی</w:t>
      </w:r>
      <w:r w:rsidRPr="008B2A62">
        <w:rPr>
          <w:rStyle w:val="Char9"/>
          <w:rtl/>
        </w:rPr>
        <w:t>ن رود</w:t>
      </w:r>
      <w:r>
        <w:rPr>
          <w:rStyle w:val="Char9"/>
          <w:rtl/>
        </w:rPr>
        <w:t xml:space="preserve"> رومی‌ها</w:t>
      </w:r>
      <w:r w:rsidRPr="008B2A62">
        <w:rPr>
          <w:rStyle w:val="Char9"/>
          <w:rtl/>
        </w:rPr>
        <w:t xml:space="preserve"> در </w:t>
      </w:r>
      <w:r>
        <w:rPr>
          <w:rStyle w:val="Char9"/>
          <w:rtl/>
        </w:rPr>
        <w:t>ک</w:t>
      </w:r>
      <w:r w:rsidRPr="008B2A62">
        <w:rPr>
          <w:rStyle w:val="Char9"/>
          <w:rtl/>
        </w:rPr>
        <w:t>نار غرب</w:t>
      </w:r>
      <w:r>
        <w:rPr>
          <w:rStyle w:val="Char9"/>
          <w:rtl/>
        </w:rPr>
        <w:t>ی</w:t>
      </w:r>
      <w:r w:rsidRPr="008B2A62">
        <w:rPr>
          <w:rStyle w:val="Char9"/>
          <w:rtl/>
        </w:rPr>
        <w:t xml:space="preserve"> آن موضع گرفتند، لذا ا</w:t>
      </w:r>
      <w:r>
        <w:rPr>
          <w:rStyle w:val="Char9"/>
          <w:rtl/>
        </w:rPr>
        <w:t>ی</w:t>
      </w:r>
      <w:r w:rsidRPr="008B2A62">
        <w:rPr>
          <w:rStyle w:val="Char9"/>
          <w:rtl/>
        </w:rPr>
        <w:t xml:space="preserve">ن جنگ </w:t>
      </w:r>
      <w:r>
        <w:rPr>
          <w:rStyle w:val="Char9"/>
          <w:rtl/>
        </w:rPr>
        <w:t>ک</w:t>
      </w:r>
      <w:r w:rsidRPr="008B2A62">
        <w:rPr>
          <w:rStyle w:val="Char9"/>
          <w:rtl/>
        </w:rPr>
        <w:t>ه ب</w:t>
      </w:r>
      <w:r>
        <w:rPr>
          <w:rStyle w:val="Char9"/>
          <w:rtl/>
        </w:rPr>
        <w:t>ی</w:t>
      </w:r>
      <w:r w:rsidRPr="008B2A62">
        <w:rPr>
          <w:rStyle w:val="Char9"/>
          <w:rtl/>
        </w:rPr>
        <w:t>ن مسلم</w:t>
      </w:r>
      <w:r>
        <w:rPr>
          <w:rStyle w:val="Char9"/>
          <w:rtl/>
        </w:rPr>
        <w:t>ی</w:t>
      </w:r>
      <w:r w:rsidRPr="008B2A62">
        <w:rPr>
          <w:rStyle w:val="Char9"/>
          <w:rtl/>
        </w:rPr>
        <w:t>ن و روم در ا</w:t>
      </w:r>
      <w:r>
        <w:rPr>
          <w:rStyle w:val="Char9"/>
          <w:rtl/>
        </w:rPr>
        <w:t>ی</w:t>
      </w:r>
      <w:r w:rsidRPr="008B2A62">
        <w:rPr>
          <w:rStyle w:val="Char9"/>
          <w:rtl/>
        </w:rPr>
        <w:t>نجا در گرفت، در تار</w:t>
      </w:r>
      <w:r>
        <w:rPr>
          <w:rStyle w:val="Char9"/>
          <w:rtl/>
        </w:rPr>
        <w:t>ی</w:t>
      </w:r>
      <w:r w:rsidRPr="008B2A62">
        <w:rPr>
          <w:rStyle w:val="Char9"/>
          <w:rtl/>
        </w:rPr>
        <w:t xml:space="preserve">خ اسلام به جنگ </w:t>
      </w:r>
      <w:r>
        <w:rPr>
          <w:rStyle w:val="Char9"/>
          <w:rtl/>
        </w:rPr>
        <w:t>ی</w:t>
      </w:r>
      <w:r w:rsidRPr="008B2A62">
        <w:rPr>
          <w:rStyle w:val="Char9"/>
          <w:rtl/>
        </w:rPr>
        <w:t>رمو</w:t>
      </w:r>
      <w:r>
        <w:rPr>
          <w:rStyle w:val="Char9"/>
          <w:rtl/>
        </w:rPr>
        <w:t>ک</w:t>
      </w:r>
      <w:r w:rsidRPr="008B2A62">
        <w:rPr>
          <w:rStyle w:val="Char9"/>
          <w:rtl/>
        </w:rPr>
        <w:t xml:space="preserve"> معروف گرد</w:t>
      </w:r>
      <w:r>
        <w:rPr>
          <w:rStyle w:val="Char9"/>
          <w:rtl/>
        </w:rPr>
        <w:t>ی</w:t>
      </w:r>
      <w:r w:rsidRPr="008B2A62">
        <w:rPr>
          <w:rStyle w:val="Char9"/>
          <w:rtl/>
        </w:rPr>
        <w:t>ده است.</w:t>
      </w:r>
    </w:p>
  </w:footnote>
  <w:footnote w:id="39">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 xml:space="preserve">- </w:t>
      </w:r>
      <w:r w:rsidRPr="008B2A62">
        <w:rPr>
          <w:rStyle w:val="Char9"/>
          <w:rtl/>
        </w:rPr>
        <w:t>در غالب توار</w:t>
      </w:r>
      <w:r>
        <w:rPr>
          <w:rStyle w:val="Char9"/>
          <w:rtl/>
        </w:rPr>
        <w:t>ی</w:t>
      </w:r>
      <w:r w:rsidRPr="008B2A62">
        <w:rPr>
          <w:rStyle w:val="Char9"/>
          <w:rtl/>
        </w:rPr>
        <w:t xml:space="preserve">خ آمده </w:t>
      </w:r>
      <w:r>
        <w:rPr>
          <w:rStyle w:val="Char9"/>
          <w:rtl/>
        </w:rPr>
        <w:t>ک</w:t>
      </w:r>
      <w:r w:rsidRPr="008B2A62">
        <w:rPr>
          <w:rStyle w:val="Char9"/>
          <w:rtl/>
        </w:rPr>
        <w:t>ه ا</w:t>
      </w:r>
      <w:r>
        <w:rPr>
          <w:rStyle w:val="Char9"/>
          <w:rtl/>
        </w:rPr>
        <w:t>ی</w:t>
      </w:r>
      <w:r w:rsidRPr="008B2A62">
        <w:rPr>
          <w:rStyle w:val="Char9"/>
          <w:rtl/>
        </w:rPr>
        <w:t>ن جنگ در روز اول شروع شد و تا قبل از ظهر عقربه صحنه جنگ به نفع دشمن در حر</w:t>
      </w:r>
      <w:r>
        <w:rPr>
          <w:rStyle w:val="Char9"/>
          <w:rtl/>
        </w:rPr>
        <w:t>ک</w:t>
      </w:r>
      <w:r w:rsidRPr="008B2A62">
        <w:rPr>
          <w:rStyle w:val="Char9"/>
          <w:rtl/>
        </w:rPr>
        <w:t>ت بود، ول</w:t>
      </w:r>
      <w:r>
        <w:rPr>
          <w:rStyle w:val="Char9"/>
          <w:rtl/>
        </w:rPr>
        <w:t>ی</w:t>
      </w:r>
      <w:r w:rsidRPr="008B2A62">
        <w:rPr>
          <w:rStyle w:val="Char9"/>
          <w:rtl/>
        </w:rPr>
        <w:t xml:space="preserve"> </w:t>
      </w:r>
      <w:r>
        <w:rPr>
          <w:rStyle w:val="Char9"/>
          <w:rtl/>
        </w:rPr>
        <w:t>ک</w:t>
      </w:r>
      <w:r w:rsidRPr="008B2A62">
        <w:rPr>
          <w:rStyle w:val="Char9"/>
          <w:rtl/>
        </w:rPr>
        <w:t>م</w:t>
      </w:r>
      <w:r>
        <w:rPr>
          <w:rStyle w:val="Char9"/>
          <w:rtl/>
        </w:rPr>
        <w:t>ی</w:t>
      </w:r>
      <w:r w:rsidRPr="008B2A62">
        <w:rPr>
          <w:rStyle w:val="Char9"/>
          <w:rtl/>
        </w:rPr>
        <w:t xml:space="preserve"> قبل از ظهر همان روز عقربه به عقب برگشت و به نفع مسلم</w:t>
      </w:r>
      <w:r>
        <w:rPr>
          <w:rStyle w:val="Char9"/>
          <w:rtl/>
        </w:rPr>
        <w:t>ی</w:t>
      </w:r>
      <w:r w:rsidRPr="008B2A62">
        <w:rPr>
          <w:rStyle w:val="Char9"/>
          <w:rtl/>
        </w:rPr>
        <w:t>ن چرخ</w:t>
      </w:r>
      <w:r>
        <w:rPr>
          <w:rStyle w:val="Char9"/>
          <w:rtl/>
        </w:rPr>
        <w:t>ی</w:t>
      </w:r>
      <w:r w:rsidRPr="008B2A62">
        <w:rPr>
          <w:rStyle w:val="Char9"/>
          <w:rtl/>
        </w:rPr>
        <w:t>د. آثار ناتوان</w:t>
      </w:r>
      <w:r>
        <w:rPr>
          <w:rStyle w:val="Char9"/>
          <w:rtl/>
        </w:rPr>
        <w:t>ی</w:t>
      </w:r>
      <w:r w:rsidRPr="008B2A62">
        <w:rPr>
          <w:rStyle w:val="Char9"/>
          <w:rtl/>
        </w:rPr>
        <w:t xml:space="preserve"> در دشمن پد</w:t>
      </w:r>
      <w:r>
        <w:rPr>
          <w:rStyle w:val="Char9"/>
          <w:rtl/>
        </w:rPr>
        <w:t>ی</w:t>
      </w:r>
      <w:r w:rsidRPr="008B2A62">
        <w:rPr>
          <w:rStyle w:val="Char9"/>
          <w:rtl/>
        </w:rPr>
        <w:t>د گرد</w:t>
      </w:r>
      <w:r>
        <w:rPr>
          <w:rStyle w:val="Char9"/>
          <w:rtl/>
        </w:rPr>
        <w:t>ی</w:t>
      </w:r>
      <w:r w:rsidRPr="008B2A62">
        <w:rPr>
          <w:rStyle w:val="Char9"/>
          <w:rtl/>
        </w:rPr>
        <w:t>د. هنوز به روز آخر نرس</w:t>
      </w:r>
      <w:r>
        <w:rPr>
          <w:rStyle w:val="Char9"/>
          <w:rtl/>
        </w:rPr>
        <w:t>ی</w:t>
      </w:r>
      <w:r w:rsidRPr="008B2A62">
        <w:rPr>
          <w:rStyle w:val="Char9"/>
          <w:rtl/>
        </w:rPr>
        <w:t xml:space="preserve">ده بود </w:t>
      </w:r>
      <w:r>
        <w:rPr>
          <w:rStyle w:val="Char9"/>
          <w:rtl/>
        </w:rPr>
        <w:t>ک</w:t>
      </w:r>
      <w:r w:rsidRPr="008B2A62">
        <w:rPr>
          <w:rStyle w:val="Char9"/>
          <w:rtl/>
        </w:rPr>
        <w:t xml:space="preserve">ه دشمن به </w:t>
      </w:r>
      <w:r>
        <w:rPr>
          <w:rStyle w:val="Char9"/>
          <w:rtl/>
        </w:rPr>
        <w:t>ک</w:t>
      </w:r>
      <w:r w:rsidRPr="008B2A62">
        <w:rPr>
          <w:rStyle w:val="Char9"/>
          <w:rtl/>
        </w:rPr>
        <w:t>ل</w:t>
      </w:r>
      <w:r>
        <w:rPr>
          <w:rStyle w:val="Char9"/>
          <w:rtl/>
        </w:rPr>
        <w:t>ی</w:t>
      </w:r>
      <w:r w:rsidRPr="008B2A62">
        <w:rPr>
          <w:rStyle w:val="Char9"/>
          <w:rtl/>
        </w:rPr>
        <w:t xml:space="preserve"> مغلوب و صفوفشان از هم پاش</w:t>
      </w:r>
      <w:r>
        <w:rPr>
          <w:rStyle w:val="Char9"/>
          <w:rtl/>
        </w:rPr>
        <w:t>ی</w:t>
      </w:r>
      <w:r w:rsidRPr="008B2A62">
        <w:rPr>
          <w:rStyle w:val="Char9"/>
          <w:rtl/>
        </w:rPr>
        <w:t>ده و در هم ر</w:t>
      </w:r>
      <w:r>
        <w:rPr>
          <w:rStyle w:val="Char9"/>
          <w:rtl/>
        </w:rPr>
        <w:t>ی</w:t>
      </w:r>
      <w:r w:rsidRPr="008B2A62">
        <w:rPr>
          <w:rStyle w:val="Char9"/>
          <w:rtl/>
        </w:rPr>
        <w:t>ختند. برا</w:t>
      </w:r>
      <w:r>
        <w:rPr>
          <w:rStyle w:val="Char9"/>
          <w:rtl/>
        </w:rPr>
        <w:t>ی</w:t>
      </w:r>
      <w:r w:rsidRPr="008B2A62">
        <w:rPr>
          <w:rStyle w:val="Char9"/>
          <w:rtl/>
        </w:rPr>
        <w:t xml:space="preserve"> بق</w:t>
      </w:r>
      <w:r>
        <w:rPr>
          <w:rStyle w:val="Char9"/>
          <w:rtl/>
        </w:rPr>
        <w:t>ی</w:t>
      </w:r>
      <w:r w:rsidRPr="008B2A62">
        <w:rPr>
          <w:rStyle w:val="Char9"/>
          <w:rtl/>
        </w:rPr>
        <w:t xml:space="preserve">ه </w:t>
      </w:r>
      <w:r>
        <w:rPr>
          <w:rStyle w:val="Char9"/>
          <w:rtl/>
        </w:rPr>
        <w:t>ک</w:t>
      </w:r>
      <w:r w:rsidRPr="008B2A62">
        <w:rPr>
          <w:rStyle w:val="Char9"/>
          <w:rtl/>
        </w:rPr>
        <w:t xml:space="preserve">ه جان سالم بدر بردند جز فرار </w:t>
      </w:r>
      <w:r>
        <w:rPr>
          <w:rStyle w:val="Char9"/>
          <w:rtl/>
        </w:rPr>
        <w:t>ی</w:t>
      </w:r>
      <w:r w:rsidRPr="008B2A62">
        <w:rPr>
          <w:rStyle w:val="Char9"/>
          <w:rtl/>
        </w:rPr>
        <w:t>ا تسل</w:t>
      </w:r>
      <w:r>
        <w:rPr>
          <w:rStyle w:val="Char9"/>
          <w:rtl/>
        </w:rPr>
        <w:t>ی</w:t>
      </w:r>
      <w:r w:rsidRPr="008B2A62">
        <w:rPr>
          <w:rStyle w:val="Char9"/>
          <w:rtl/>
        </w:rPr>
        <w:t>م راه</w:t>
      </w:r>
      <w:r>
        <w:rPr>
          <w:rStyle w:val="Char9"/>
          <w:rtl/>
        </w:rPr>
        <w:t>ی</w:t>
      </w:r>
      <w:r w:rsidRPr="008B2A62">
        <w:rPr>
          <w:rStyle w:val="Char9"/>
          <w:rtl/>
        </w:rPr>
        <w:t xml:space="preserve"> نماند. اوا</w:t>
      </w:r>
      <w:r>
        <w:rPr>
          <w:rStyle w:val="Char9"/>
          <w:rtl/>
        </w:rPr>
        <w:t>ی</w:t>
      </w:r>
      <w:r w:rsidRPr="008B2A62">
        <w:rPr>
          <w:rStyle w:val="Char9"/>
          <w:rtl/>
        </w:rPr>
        <w:t>ل شب عمل</w:t>
      </w:r>
      <w:r>
        <w:rPr>
          <w:rStyle w:val="Char9"/>
          <w:rtl/>
        </w:rPr>
        <w:t>ی</w:t>
      </w:r>
      <w:r w:rsidRPr="008B2A62">
        <w:rPr>
          <w:rStyle w:val="Char9"/>
          <w:rtl/>
        </w:rPr>
        <w:t>ات جنگ</w:t>
      </w:r>
      <w:r>
        <w:rPr>
          <w:rStyle w:val="Char9"/>
          <w:rtl/>
        </w:rPr>
        <w:t>ی</w:t>
      </w:r>
      <w:r w:rsidRPr="008B2A62">
        <w:rPr>
          <w:rStyle w:val="Char9"/>
          <w:rtl/>
        </w:rPr>
        <w:t xml:space="preserve"> متوقف گرد</w:t>
      </w:r>
      <w:r>
        <w:rPr>
          <w:rStyle w:val="Char9"/>
          <w:rtl/>
        </w:rPr>
        <w:t>ی</w:t>
      </w:r>
      <w:r w:rsidRPr="008B2A62">
        <w:rPr>
          <w:rStyle w:val="Char9"/>
          <w:rtl/>
        </w:rPr>
        <w:t>د</w:t>
      </w:r>
      <w:r w:rsidRPr="008B2A62">
        <w:rPr>
          <w:rStyle w:val="Char9"/>
          <w:rFonts w:hint="cs"/>
          <w:rtl/>
        </w:rPr>
        <w:t>،</w:t>
      </w:r>
      <w:r w:rsidRPr="008B2A62">
        <w:rPr>
          <w:rStyle w:val="Char9"/>
          <w:rtl/>
        </w:rPr>
        <w:t xml:space="preserve"> ول</w:t>
      </w:r>
      <w:r>
        <w:rPr>
          <w:rStyle w:val="Char9"/>
          <w:rtl/>
        </w:rPr>
        <w:t>ی</w:t>
      </w:r>
      <w:r w:rsidRPr="008B2A62">
        <w:rPr>
          <w:rStyle w:val="Char9"/>
          <w:rtl/>
        </w:rPr>
        <w:t xml:space="preserve"> بعض</w:t>
      </w:r>
      <w:r>
        <w:rPr>
          <w:rStyle w:val="Char9"/>
          <w:rtl/>
        </w:rPr>
        <w:t>ی</w:t>
      </w:r>
      <w:r w:rsidRPr="008B2A62">
        <w:rPr>
          <w:rStyle w:val="Char9"/>
          <w:rtl/>
        </w:rPr>
        <w:t xml:space="preserve"> از توار</w:t>
      </w:r>
      <w:r>
        <w:rPr>
          <w:rStyle w:val="Char9"/>
          <w:rtl/>
        </w:rPr>
        <w:t>ی</w:t>
      </w:r>
      <w:r w:rsidRPr="008B2A62">
        <w:rPr>
          <w:rStyle w:val="Char9"/>
          <w:rtl/>
        </w:rPr>
        <w:t>خ م</w:t>
      </w:r>
      <w:r>
        <w:rPr>
          <w:rStyle w:val="Char9"/>
          <w:rtl/>
        </w:rPr>
        <w:t>ی</w:t>
      </w:r>
      <w:r w:rsidRPr="008B2A62">
        <w:rPr>
          <w:rStyle w:val="Char9"/>
          <w:rtl/>
        </w:rPr>
        <w:t>‌گو</w:t>
      </w:r>
      <w:r>
        <w:rPr>
          <w:rStyle w:val="Char9"/>
          <w:rtl/>
        </w:rPr>
        <w:t>ی</w:t>
      </w:r>
      <w:r w:rsidRPr="008B2A62">
        <w:rPr>
          <w:rStyle w:val="Char9"/>
          <w:rtl/>
        </w:rPr>
        <w:t>ند گرچه در اواخر آن روز دشمن ش</w:t>
      </w:r>
      <w:r>
        <w:rPr>
          <w:rStyle w:val="Char9"/>
          <w:rtl/>
        </w:rPr>
        <w:t>ک</w:t>
      </w:r>
      <w:r w:rsidRPr="008B2A62">
        <w:rPr>
          <w:rStyle w:val="Char9"/>
          <w:rtl/>
        </w:rPr>
        <w:t>ست خورد ول</w:t>
      </w:r>
      <w:r>
        <w:rPr>
          <w:rStyle w:val="Char9"/>
          <w:rtl/>
        </w:rPr>
        <w:t>ی</w:t>
      </w:r>
      <w:r w:rsidRPr="008B2A62">
        <w:rPr>
          <w:rStyle w:val="Char9"/>
          <w:rtl/>
        </w:rPr>
        <w:t xml:space="preserve"> چون شب فرا رس</w:t>
      </w:r>
      <w:r>
        <w:rPr>
          <w:rStyle w:val="Char9"/>
          <w:rtl/>
        </w:rPr>
        <w:t>ی</w:t>
      </w:r>
      <w:r w:rsidRPr="008B2A62">
        <w:rPr>
          <w:rStyle w:val="Char9"/>
          <w:rtl/>
        </w:rPr>
        <w:t>د طرف</w:t>
      </w:r>
      <w:r>
        <w:rPr>
          <w:rStyle w:val="Char9"/>
          <w:rtl/>
        </w:rPr>
        <w:t>ی</w:t>
      </w:r>
      <w:r w:rsidRPr="008B2A62">
        <w:rPr>
          <w:rStyle w:val="Char9"/>
          <w:rtl/>
        </w:rPr>
        <w:t xml:space="preserve">ن دست از جنگ </w:t>
      </w:r>
      <w:r>
        <w:rPr>
          <w:rStyle w:val="Char9"/>
          <w:rtl/>
        </w:rPr>
        <w:t>ک</w:t>
      </w:r>
      <w:r w:rsidRPr="008B2A62">
        <w:rPr>
          <w:rStyle w:val="Char9"/>
          <w:rtl/>
        </w:rPr>
        <w:t>ش</w:t>
      </w:r>
      <w:r>
        <w:rPr>
          <w:rStyle w:val="Char9"/>
          <w:rtl/>
        </w:rPr>
        <w:t>ی</w:t>
      </w:r>
      <w:r w:rsidRPr="008B2A62">
        <w:rPr>
          <w:rStyle w:val="Char9"/>
          <w:rtl/>
        </w:rPr>
        <w:t xml:space="preserve">دند و صبح روز دوم، مجدداً به جنگ پرداختند و در آخر روز دوم به </w:t>
      </w:r>
      <w:r>
        <w:rPr>
          <w:rStyle w:val="Char9"/>
          <w:rtl/>
        </w:rPr>
        <w:t>ک</w:t>
      </w:r>
      <w:r w:rsidRPr="008B2A62">
        <w:rPr>
          <w:rStyle w:val="Char9"/>
          <w:rtl/>
        </w:rPr>
        <w:t>ل</w:t>
      </w:r>
      <w:r>
        <w:rPr>
          <w:rStyle w:val="Char9"/>
          <w:rtl/>
        </w:rPr>
        <w:t>ی</w:t>
      </w:r>
      <w:r w:rsidRPr="008B2A62">
        <w:rPr>
          <w:rStyle w:val="Char9"/>
          <w:rtl/>
        </w:rPr>
        <w:t xml:space="preserve"> ش</w:t>
      </w:r>
      <w:r>
        <w:rPr>
          <w:rStyle w:val="Char9"/>
          <w:rtl/>
        </w:rPr>
        <w:t>ک</w:t>
      </w:r>
      <w:r w:rsidRPr="008B2A62">
        <w:rPr>
          <w:rStyle w:val="Char9"/>
          <w:rtl/>
        </w:rPr>
        <w:t>ست خورده تار و مار شدند و مسلم</w:t>
      </w:r>
      <w:r>
        <w:rPr>
          <w:rStyle w:val="Char9"/>
          <w:rtl/>
        </w:rPr>
        <w:t>ی</w:t>
      </w:r>
      <w:r w:rsidRPr="008B2A62">
        <w:rPr>
          <w:rStyle w:val="Char9"/>
          <w:rtl/>
        </w:rPr>
        <w:t>ن تا نزد</w:t>
      </w:r>
      <w:r>
        <w:rPr>
          <w:rStyle w:val="Char9"/>
          <w:rtl/>
        </w:rPr>
        <w:t>یک</w:t>
      </w:r>
      <w:r w:rsidRPr="008B2A62">
        <w:rPr>
          <w:rStyle w:val="Char9"/>
          <w:rtl/>
        </w:rPr>
        <w:t xml:space="preserve"> شهر دمشق به تعق</w:t>
      </w:r>
      <w:r>
        <w:rPr>
          <w:rStyle w:val="Char9"/>
          <w:rtl/>
        </w:rPr>
        <w:t>ی</w:t>
      </w:r>
      <w:r w:rsidRPr="008B2A62">
        <w:rPr>
          <w:rStyle w:val="Char9"/>
          <w:rtl/>
        </w:rPr>
        <w:t>بشان پرداختند و</w:t>
      </w:r>
      <w:r>
        <w:rPr>
          <w:rStyle w:val="Char9"/>
          <w:rtl/>
        </w:rPr>
        <w:t xml:space="preserve"> آن‌ها </w:t>
      </w:r>
      <w:r w:rsidRPr="008B2A62">
        <w:rPr>
          <w:rStyle w:val="Char9"/>
          <w:rtl/>
        </w:rPr>
        <w:t xml:space="preserve">را </w:t>
      </w:r>
      <w:r>
        <w:rPr>
          <w:rStyle w:val="Char9"/>
          <w:rtl/>
        </w:rPr>
        <w:t>ک</w:t>
      </w:r>
      <w:r w:rsidRPr="008B2A62">
        <w:rPr>
          <w:rStyle w:val="Char9"/>
          <w:rtl/>
        </w:rPr>
        <w:t xml:space="preserve">شته و </w:t>
      </w:r>
      <w:r>
        <w:rPr>
          <w:rStyle w:val="Char9"/>
          <w:rtl/>
        </w:rPr>
        <w:t>ی</w:t>
      </w:r>
      <w:r w:rsidRPr="008B2A62">
        <w:rPr>
          <w:rStyle w:val="Char9"/>
          <w:rtl/>
        </w:rPr>
        <w:t>ا اس</w:t>
      </w:r>
      <w:r>
        <w:rPr>
          <w:rStyle w:val="Char9"/>
          <w:rtl/>
        </w:rPr>
        <w:t>ی</w:t>
      </w:r>
      <w:r w:rsidRPr="008B2A62">
        <w:rPr>
          <w:rStyle w:val="Char9"/>
          <w:rtl/>
        </w:rPr>
        <w:t>ر م</w:t>
      </w:r>
      <w:r>
        <w:rPr>
          <w:rStyle w:val="Char9"/>
          <w:rtl/>
        </w:rPr>
        <w:t>ی</w:t>
      </w:r>
      <w:r w:rsidRPr="008B2A62">
        <w:rPr>
          <w:rStyle w:val="Char9"/>
          <w:rtl/>
        </w:rPr>
        <w:t>‌</w:t>
      </w:r>
      <w:r>
        <w:rPr>
          <w:rStyle w:val="Char9"/>
          <w:rtl/>
        </w:rPr>
        <w:t>ک</w:t>
      </w:r>
      <w:r w:rsidRPr="008B2A62">
        <w:rPr>
          <w:rStyle w:val="Char9"/>
          <w:rtl/>
        </w:rPr>
        <w:t xml:space="preserve">ردند. آن عده هم </w:t>
      </w:r>
      <w:r>
        <w:rPr>
          <w:rStyle w:val="Char9"/>
          <w:rtl/>
        </w:rPr>
        <w:t>ک</w:t>
      </w:r>
      <w:r w:rsidRPr="008B2A62">
        <w:rPr>
          <w:rStyle w:val="Char9"/>
          <w:rtl/>
        </w:rPr>
        <w:t>ه جان بدر بردند به شهر دمشق داخل شده درها</w:t>
      </w:r>
      <w:r>
        <w:rPr>
          <w:rStyle w:val="Char9"/>
          <w:rtl/>
        </w:rPr>
        <w:t>ی</w:t>
      </w:r>
      <w:r w:rsidRPr="008B2A62">
        <w:rPr>
          <w:rStyle w:val="Char9"/>
          <w:rtl/>
        </w:rPr>
        <w:t xml:space="preserve"> حصار را بر رو</w:t>
      </w:r>
      <w:r>
        <w:rPr>
          <w:rStyle w:val="Char9"/>
          <w:rtl/>
        </w:rPr>
        <w:t>ی</w:t>
      </w:r>
      <w:r w:rsidRPr="008B2A62">
        <w:rPr>
          <w:rStyle w:val="Char9"/>
          <w:rtl/>
        </w:rPr>
        <w:t xml:space="preserve"> مسلم</w:t>
      </w:r>
      <w:r>
        <w:rPr>
          <w:rStyle w:val="Char9"/>
          <w:rtl/>
        </w:rPr>
        <w:t>ی</w:t>
      </w:r>
      <w:r w:rsidRPr="008B2A62">
        <w:rPr>
          <w:rStyle w:val="Char9"/>
          <w:rtl/>
        </w:rPr>
        <w:t>ن بستند.</w:t>
      </w:r>
    </w:p>
  </w:footnote>
  <w:footnote w:id="40">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ا</w:t>
      </w:r>
      <w:r>
        <w:rPr>
          <w:rStyle w:val="Char9"/>
          <w:rtl/>
        </w:rPr>
        <w:t>ی</w:t>
      </w:r>
      <w:r w:rsidRPr="008B2A62">
        <w:rPr>
          <w:rStyle w:val="Char9"/>
          <w:rtl/>
        </w:rPr>
        <w:t xml:space="preserve">ن </w:t>
      </w:r>
      <w:r w:rsidRPr="008C2906">
        <w:rPr>
          <w:rStyle w:val="Char9"/>
          <w:rtl/>
        </w:rPr>
        <w:t>مطلب از الفتوحات الاسلامي</w:t>
      </w:r>
      <w:r w:rsidRPr="008C2906">
        <w:rPr>
          <w:rStyle w:val="Char9"/>
          <w:rFonts w:hint="cs"/>
          <w:rtl/>
        </w:rPr>
        <w:t>ة</w:t>
      </w:r>
      <w:r w:rsidRPr="008C2906">
        <w:rPr>
          <w:rStyle w:val="Char9"/>
          <w:rtl/>
        </w:rPr>
        <w:t xml:space="preserve"> زینی دحلان</w:t>
      </w:r>
      <w:r w:rsidRPr="008B2A62">
        <w:rPr>
          <w:rStyle w:val="Char9"/>
          <w:rtl/>
        </w:rPr>
        <w:t xml:space="preserve"> ذ</w:t>
      </w:r>
      <w:r>
        <w:rPr>
          <w:rStyle w:val="Char9"/>
          <w:rtl/>
        </w:rPr>
        <w:t>ک</w:t>
      </w:r>
      <w:r w:rsidRPr="008B2A62">
        <w:rPr>
          <w:rStyle w:val="Char9"/>
          <w:rtl/>
        </w:rPr>
        <w:t>ر شده است، ول</w:t>
      </w:r>
      <w:r>
        <w:rPr>
          <w:rStyle w:val="Char9"/>
          <w:rtl/>
        </w:rPr>
        <w:t>ی</w:t>
      </w:r>
      <w:r w:rsidRPr="008B2A62">
        <w:rPr>
          <w:rStyle w:val="Char9"/>
          <w:rtl/>
        </w:rPr>
        <w:t xml:space="preserve"> آنچه در </w:t>
      </w:r>
      <w:r>
        <w:rPr>
          <w:rStyle w:val="Char9"/>
          <w:rtl/>
        </w:rPr>
        <w:t>ک</w:t>
      </w:r>
      <w:r w:rsidRPr="008B2A62">
        <w:rPr>
          <w:rStyle w:val="Char9"/>
          <w:rtl/>
        </w:rPr>
        <w:t>تب فقه در باب جهاد تقر</w:t>
      </w:r>
      <w:r>
        <w:rPr>
          <w:rStyle w:val="Char9"/>
          <w:rtl/>
        </w:rPr>
        <w:t>ی</w:t>
      </w:r>
      <w:r w:rsidRPr="008B2A62">
        <w:rPr>
          <w:rStyle w:val="Char9"/>
          <w:rtl/>
        </w:rPr>
        <w:t>ر شده است به سوار</w:t>
      </w:r>
      <w:r>
        <w:rPr>
          <w:rStyle w:val="Char9"/>
          <w:rtl/>
        </w:rPr>
        <w:t>ک</w:t>
      </w:r>
      <w:r w:rsidRPr="008B2A62">
        <w:rPr>
          <w:rStyle w:val="Char9"/>
          <w:rtl/>
        </w:rPr>
        <w:t>اران دو برابر پ</w:t>
      </w:r>
      <w:r>
        <w:rPr>
          <w:rStyle w:val="Char9"/>
          <w:rtl/>
        </w:rPr>
        <w:t>ی</w:t>
      </w:r>
      <w:r w:rsidRPr="008B2A62">
        <w:rPr>
          <w:rStyle w:val="Char9"/>
          <w:rtl/>
        </w:rPr>
        <w:t>ادگان از غن</w:t>
      </w:r>
      <w:r>
        <w:rPr>
          <w:rStyle w:val="Char9"/>
          <w:rtl/>
        </w:rPr>
        <w:t>ی</w:t>
      </w:r>
      <w:r w:rsidRPr="008B2A62">
        <w:rPr>
          <w:rStyle w:val="Char9"/>
          <w:rtl/>
        </w:rPr>
        <w:t>مت داده م</w:t>
      </w:r>
      <w:r>
        <w:rPr>
          <w:rStyle w:val="Char9"/>
          <w:rtl/>
        </w:rPr>
        <w:t>ی</w:t>
      </w:r>
      <w:r w:rsidRPr="008B2A62">
        <w:rPr>
          <w:rStyle w:val="Char9"/>
          <w:rtl/>
        </w:rPr>
        <w:t>‌شود، بنابرا</w:t>
      </w:r>
      <w:r>
        <w:rPr>
          <w:rStyle w:val="Char9"/>
          <w:rtl/>
        </w:rPr>
        <w:t>ی</w:t>
      </w:r>
      <w:r w:rsidRPr="008B2A62">
        <w:rPr>
          <w:rStyle w:val="Char9"/>
          <w:rtl/>
        </w:rPr>
        <w:t xml:space="preserve">ن سهم هر </w:t>
      </w:r>
      <w:r>
        <w:rPr>
          <w:rStyle w:val="Char9"/>
          <w:rtl/>
        </w:rPr>
        <w:t>یک</w:t>
      </w:r>
      <w:r w:rsidRPr="008B2A62">
        <w:rPr>
          <w:rStyle w:val="Char9"/>
          <w:rtl/>
        </w:rPr>
        <w:t xml:space="preserve"> از پ</w:t>
      </w:r>
      <w:r>
        <w:rPr>
          <w:rStyle w:val="Char9"/>
          <w:rtl/>
        </w:rPr>
        <w:t>ی</w:t>
      </w:r>
      <w:r w:rsidRPr="008B2A62">
        <w:rPr>
          <w:rStyle w:val="Char9"/>
          <w:rtl/>
        </w:rPr>
        <w:t>ادگان دوازده هزار د</w:t>
      </w:r>
      <w:r>
        <w:rPr>
          <w:rStyle w:val="Char9"/>
          <w:rtl/>
        </w:rPr>
        <w:t>ی</w:t>
      </w:r>
      <w:r w:rsidRPr="008B2A62">
        <w:rPr>
          <w:rStyle w:val="Char9"/>
          <w:rtl/>
        </w:rPr>
        <w:t>نار باشد نه هشت هزار د</w:t>
      </w:r>
      <w:r>
        <w:rPr>
          <w:rStyle w:val="Char9"/>
          <w:rtl/>
        </w:rPr>
        <w:t>ی</w:t>
      </w:r>
      <w:r w:rsidRPr="008B2A62">
        <w:rPr>
          <w:rStyle w:val="Char9"/>
          <w:rtl/>
        </w:rPr>
        <w:t>نار.</w:t>
      </w:r>
    </w:p>
  </w:footnote>
  <w:footnote w:id="41">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از مقاله ش</w:t>
      </w:r>
      <w:r>
        <w:rPr>
          <w:rStyle w:val="Char9"/>
          <w:rtl/>
        </w:rPr>
        <w:t>ی</w:t>
      </w:r>
      <w:r w:rsidRPr="008B2A62">
        <w:rPr>
          <w:rStyle w:val="Char9"/>
          <w:rtl/>
        </w:rPr>
        <w:t>خ محمود نوو</w:t>
      </w:r>
      <w:r>
        <w:rPr>
          <w:rStyle w:val="Char9"/>
          <w:rtl/>
        </w:rPr>
        <w:t>ی</w:t>
      </w:r>
      <w:r w:rsidRPr="008B2A62">
        <w:rPr>
          <w:rStyle w:val="Char9"/>
          <w:rtl/>
        </w:rPr>
        <w:t xml:space="preserve"> مفت</w:t>
      </w:r>
      <w:r>
        <w:rPr>
          <w:rStyle w:val="Char9"/>
          <w:rtl/>
        </w:rPr>
        <w:t>ی</w:t>
      </w:r>
      <w:r w:rsidRPr="008B2A62">
        <w:rPr>
          <w:rStyle w:val="Char9"/>
          <w:rtl/>
        </w:rPr>
        <w:t xml:space="preserve"> جامع الازهر </w:t>
      </w:r>
      <w:r>
        <w:rPr>
          <w:rStyle w:val="Char9"/>
          <w:rtl/>
        </w:rPr>
        <w:t>ک</w:t>
      </w:r>
      <w:r w:rsidRPr="008B2A62">
        <w:rPr>
          <w:rStyle w:val="Char9"/>
          <w:rtl/>
        </w:rPr>
        <w:t>ه در مجله الازهر مجلد 28 مورخ اول رجب 1376 قمر</w:t>
      </w:r>
      <w:r>
        <w:rPr>
          <w:rStyle w:val="Char9"/>
          <w:rtl/>
        </w:rPr>
        <w:t>ی</w:t>
      </w:r>
      <w:r w:rsidRPr="008B2A62">
        <w:rPr>
          <w:rStyle w:val="Char9"/>
          <w:rtl/>
        </w:rPr>
        <w:t xml:space="preserve"> درج شده است.</w:t>
      </w:r>
    </w:p>
  </w:footnote>
  <w:footnote w:id="42">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سق</w:t>
      </w:r>
      <w:r>
        <w:rPr>
          <w:rStyle w:val="Char9"/>
          <w:rtl/>
        </w:rPr>
        <w:t>ی</w:t>
      </w:r>
      <w:r w:rsidRPr="008B2A62">
        <w:rPr>
          <w:rStyle w:val="Char9"/>
          <w:rtl/>
        </w:rPr>
        <w:t>فه به جا</w:t>
      </w:r>
      <w:r>
        <w:rPr>
          <w:rStyle w:val="Char9"/>
          <w:rtl/>
        </w:rPr>
        <w:t>ی</w:t>
      </w:r>
      <w:r w:rsidRPr="008B2A62">
        <w:rPr>
          <w:rStyle w:val="Char9"/>
          <w:rtl/>
        </w:rPr>
        <w:t>گاه سرپوش</w:t>
      </w:r>
      <w:r>
        <w:rPr>
          <w:rStyle w:val="Char9"/>
          <w:rtl/>
        </w:rPr>
        <w:t>ی</w:t>
      </w:r>
      <w:r w:rsidRPr="008B2A62">
        <w:rPr>
          <w:rStyle w:val="Char9"/>
          <w:rtl/>
        </w:rPr>
        <w:t>ده‌ا</w:t>
      </w:r>
      <w:r>
        <w:rPr>
          <w:rStyle w:val="Char9"/>
          <w:rtl/>
        </w:rPr>
        <w:t>ی</w:t>
      </w:r>
      <w:r w:rsidRPr="008B2A62">
        <w:rPr>
          <w:rStyle w:val="Char9"/>
          <w:rtl/>
        </w:rPr>
        <w:t xml:space="preserve"> م</w:t>
      </w:r>
      <w:r>
        <w:rPr>
          <w:rStyle w:val="Char9"/>
          <w:rtl/>
        </w:rPr>
        <w:t>ی</w:t>
      </w:r>
      <w:r w:rsidRPr="008B2A62">
        <w:rPr>
          <w:rStyle w:val="Char9"/>
          <w:rtl/>
        </w:rPr>
        <w:t xml:space="preserve">‌گفتند </w:t>
      </w:r>
      <w:r>
        <w:rPr>
          <w:rStyle w:val="Char9"/>
          <w:rtl/>
        </w:rPr>
        <w:t>ک</w:t>
      </w:r>
      <w:r w:rsidRPr="008B2A62">
        <w:rPr>
          <w:rStyle w:val="Char9"/>
          <w:rtl/>
        </w:rPr>
        <w:t>ه مردم قد</w:t>
      </w:r>
      <w:r>
        <w:rPr>
          <w:rStyle w:val="Char9"/>
          <w:rtl/>
        </w:rPr>
        <w:t>ی</w:t>
      </w:r>
      <w:r w:rsidRPr="008B2A62">
        <w:rPr>
          <w:rStyle w:val="Char9"/>
          <w:rtl/>
        </w:rPr>
        <w:t>م در محله خود م</w:t>
      </w:r>
      <w:r>
        <w:rPr>
          <w:rStyle w:val="Char9"/>
          <w:rtl/>
        </w:rPr>
        <w:t>ی</w:t>
      </w:r>
      <w:r w:rsidRPr="008B2A62">
        <w:rPr>
          <w:rStyle w:val="Char9"/>
          <w:rtl/>
        </w:rPr>
        <w:t>‌ساختند و در مواقع لزوم در ِآنجا اجتماع م</w:t>
      </w:r>
      <w:r>
        <w:rPr>
          <w:rStyle w:val="Char9"/>
          <w:rtl/>
        </w:rPr>
        <w:t>ی</w:t>
      </w:r>
      <w:r w:rsidRPr="008B2A62">
        <w:rPr>
          <w:rStyle w:val="Char9"/>
          <w:rtl/>
        </w:rPr>
        <w:t>‌نمودند و در امور مهم و مش</w:t>
      </w:r>
      <w:r>
        <w:rPr>
          <w:rStyle w:val="Char9"/>
          <w:rtl/>
        </w:rPr>
        <w:t>ک</w:t>
      </w:r>
      <w:r w:rsidRPr="008B2A62">
        <w:rPr>
          <w:rStyle w:val="Char9"/>
          <w:rtl/>
        </w:rPr>
        <w:t>لات عموم</w:t>
      </w:r>
      <w:r>
        <w:rPr>
          <w:rStyle w:val="Char9"/>
          <w:rtl/>
        </w:rPr>
        <w:t>ی</w:t>
      </w:r>
      <w:r w:rsidRPr="008B2A62">
        <w:rPr>
          <w:rStyle w:val="Char9"/>
          <w:rtl/>
        </w:rPr>
        <w:t xml:space="preserve"> خود با </w:t>
      </w:r>
      <w:r>
        <w:rPr>
          <w:rStyle w:val="Char9"/>
          <w:rtl/>
        </w:rPr>
        <w:t>یک</w:t>
      </w:r>
      <w:r w:rsidRPr="008B2A62">
        <w:rPr>
          <w:rStyle w:val="Char9"/>
          <w:rtl/>
        </w:rPr>
        <w:t>د</w:t>
      </w:r>
      <w:r>
        <w:rPr>
          <w:rStyle w:val="Char9"/>
          <w:rtl/>
        </w:rPr>
        <w:t>ی</w:t>
      </w:r>
      <w:r w:rsidRPr="008B2A62">
        <w:rPr>
          <w:rStyle w:val="Char9"/>
          <w:rtl/>
        </w:rPr>
        <w:t>گر مذا</w:t>
      </w:r>
      <w:r>
        <w:rPr>
          <w:rStyle w:val="Char9"/>
          <w:rtl/>
        </w:rPr>
        <w:t>ک</w:t>
      </w:r>
      <w:r w:rsidRPr="008B2A62">
        <w:rPr>
          <w:rStyle w:val="Char9"/>
          <w:rtl/>
        </w:rPr>
        <w:t>ره و</w:t>
      </w:r>
      <w:r w:rsidRPr="008B2A62">
        <w:rPr>
          <w:rStyle w:val="Char9"/>
          <w:rFonts w:hint="cs"/>
          <w:rtl/>
        </w:rPr>
        <w:t xml:space="preserve"> </w:t>
      </w:r>
      <w:r w:rsidRPr="008B2A62">
        <w:rPr>
          <w:rStyle w:val="Char9"/>
          <w:rtl/>
        </w:rPr>
        <w:t>تصم</w:t>
      </w:r>
      <w:r>
        <w:rPr>
          <w:rStyle w:val="Char9"/>
          <w:rtl/>
        </w:rPr>
        <w:t>ی</w:t>
      </w:r>
      <w:r w:rsidRPr="008B2A62">
        <w:rPr>
          <w:rStyle w:val="Char9"/>
          <w:rtl/>
        </w:rPr>
        <w:t>م م</w:t>
      </w:r>
      <w:r>
        <w:rPr>
          <w:rStyle w:val="Char9"/>
          <w:rtl/>
        </w:rPr>
        <w:t>ی</w:t>
      </w:r>
      <w:r w:rsidRPr="008B2A62">
        <w:rPr>
          <w:rStyle w:val="Char9"/>
          <w:rtl/>
        </w:rPr>
        <w:t>‌گرفتند.</w:t>
      </w:r>
    </w:p>
  </w:footnote>
  <w:footnote w:id="43">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 xml:space="preserve">- </w:t>
      </w:r>
      <w:r w:rsidRPr="008B2A62">
        <w:rPr>
          <w:rStyle w:val="Char9"/>
          <w:rtl/>
        </w:rPr>
        <w:t>متن خطبه عرب</w:t>
      </w:r>
      <w:r>
        <w:rPr>
          <w:rStyle w:val="Char9"/>
          <w:rtl/>
        </w:rPr>
        <w:t>ی</w:t>
      </w:r>
      <w:r w:rsidRPr="008B2A62">
        <w:rPr>
          <w:rStyle w:val="Char9"/>
          <w:rtl/>
        </w:rPr>
        <w:t xml:space="preserve"> سعد چن</w:t>
      </w:r>
      <w:r>
        <w:rPr>
          <w:rStyle w:val="Char9"/>
          <w:rtl/>
        </w:rPr>
        <w:t>ی</w:t>
      </w:r>
      <w:r w:rsidRPr="008B2A62">
        <w:rPr>
          <w:rStyle w:val="Char9"/>
          <w:rtl/>
        </w:rPr>
        <w:t>ن روا</w:t>
      </w:r>
      <w:r>
        <w:rPr>
          <w:rStyle w:val="Char9"/>
          <w:rtl/>
        </w:rPr>
        <w:t>ی</w:t>
      </w:r>
      <w:r w:rsidRPr="008B2A62">
        <w:rPr>
          <w:rStyle w:val="Char9"/>
          <w:rtl/>
        </w:rPr>
        <w:t xml:space="preserve">ت شده است: </w:t>
      </w:r>
      <w:r w:rsidRPr="004B7851">
        <w:rPr>
          <w:rFonts w:ascii="B Lotus" w:hAnsi="B Lotus" w:cs="Traditional Arabic" w:hint="cs"/>
          <w:sz w:val="22"/>
          <w:szCs w:val="22"/>
          <w:rtl/>
          <w:lang w:bidi="fa-IR"/>
        </w:rPr>
        <w:t>«</w:t>
      </w:r>
      <w:r w:rsidRPr="004B7851">
        <w:rPr>
          <w:rStyle w:val="Char4"/>
          <w:rtl/>
        </w:rPr>
        <w:t>يا معشر الأنصار! لكم سابقة في الدين وفضيلة في الإسلام ليست لقبيلة من غيركم. أثخن الله</w:t>
      </w:r>
      <w:r w:rsidRPr="001566B5">
        <w:rPr>
          <w:rStyle w:val="Char4"/>
          <w:rFonts w:cs="CTraditional Arabic"/>
          <w:rtl/>
        </w:rPr>
        <w:t>ﻷ</w:t>
      </w:r>
      <w:r w:rsidRPr="004B7851">
        <w:rPr>
          <w:rStyle w:val="Char4"/>
          <w:rtl/>
        </w:rPr>
        <w:t xml:space="preserve"> لرسوله بكم في الأرض دانت بأسيافكم له العرب. توفاه الله وهو راض عنكم ولكم قرير العين. فشدوا أيديكم لهذا الأمر، فإنكم أحق الناس وأولاهم به</w:t>
      </w:r>
      <w:r w:rsidRPr="004B7851">
        <w:rPr>
          <w:rFonts w:ascii="B Lotus" w:hAnsi="B Lotus" w:cs="Traditional Arabic" w:hint="cs"/>
          <w:sz w:val="22"/>
          <w:szCs w:val="22"/>
          <w:rtl/>
          <w:lang w:bidi="fa-IR"/>
        </w:rPr>
        <w:t>»</w:t>
      </w:r>
      <w:r w:rsidRPr="008B2A62">
        <w:rPr>
          <w:rStyle w:val="Char9"/>
          <w:rtl/>
        </w:rPr>
        <w:t>.</w:t>
      </w:r>
    </w:p>
  </w:footnote>
  <w:footnote w:id="44">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ا</w:t>
      </w:r>
      <w:r>
        <w:rPr>
          <w:rStyle w:val="Char9"/>
          <w:rtl/>
        </w:rPr>
        <w:t>ی</w:t>
      </w:r>
      <w:r w:rsidRPr="008B2A62">
        <w:rPr>
          <w:rStyle w:val="Char9"/>
          <w:rtl/>
        </w:rPr>
        <w:t>ن است ع</w:t>
      </w:r>
      <w:r>
        <w:rPr>
          <w:rStyle w:val="Char9"/>
          <w:rtl/>
        </w:rPr>
        <w:t>ی</w:t>
      </w:r>
      <w:r w:rsidRPr="008B2A62">
        <w:rPr>
          <w:rStyle w:val="Char9"/>
          <w:rtl/>
        </w:rPr>
        <w:t>ن خطبه عرب</w:t>
      </w:r>
      <w:r>
        <w:rPr>
          <w:rStyle w:val="Char9"/>
          <w:rtl/>
        </w:rPr>
        <w:t>ی</w:t>
      </w:r>
      <w:r w:rsidRPr="008B2A62">
        <w:rPr>
          <w:rStyle w:val="Char9"/>
          <w:rtl/>
        </w:rPr>
        <w:t xml:space="preserve"> ابوب</w:t>
      </w:r>
      <w:r>
        <w:rPr>
          <w:rStyle w:val="Char9"/>
          <w:rtl/>
        </w:rPr>
        <w:t>ک</w:t>
      </w:r>
      <w:r w:rsidRPr="008B2A62">
        <w:rPr>
          <w:rStyle w:val="Char9"/>
          <w:rtl/>
        </w:rPr>
        <w:t>ر</w:t>
      </w:r>
      <w:r w:rsidRPr="001F244E">
        <w:rPr>
          <w:rStyle w:val="Char9"/>
          <w:rFonts w:cs="CTraditional Arabic"/>
          <w:rtl/>
        </w:rPr>
        <w:t>س</w:t>
      </w:r>
      <w:r w:rsidRPr="008B2A62">
        <w:rPr>
          <w:rStyle w:val="Char9"/>
          <w:rtl/>
        </w:rPr>
        <w:t xml:space="preserve">: </w:t>
      </w:r>
      <w:r w:rsidRPr="004B7851">
        <w:rPr>
          <w:rFonts w:ascii="B Lotus" w:hAnsi="B Lotus" w:cs="Traditional Arabic" w:hint="cs"/>
          <w:sz w:val="22"/>
          <w:szCs w:val="22"/>
          <w:rtl/>
          <w:lang w:bidi="fa-IR"/>
        </w:rPr>
        <w:t>«</w:t>
      </w:r>
      <w:r w:rsidRPr="004B7851">
        <w:rPr>
          <w:rStyle w:val="Char4"/>
          <w:rtl/>
        </w:rPr>
        <w:t>إن الله</w:t>
      </w:r>
      <w:r w:rsidRPr="001566B5">
        <w:rPr>
          <w:rStyle w:val="Char4"/>
          <w:rFonts w:cs="CTraditional Arabic"/>
          <w:rtl/>
        </w:rPr>
        <w:t>ﻷ</w:t>
      </w:r>
      <w:r w:rsidRPr="004B7851">
        <w:rPr>
          <w:rStyle w:val="Char4"/>
          <w:rtl/>
        </w:rPr>
        <w:t xml:space="preserve"> بعث محمداً</w:t>
      </w:r>
      <w:r w:rsidRPr="001F244E">
        <w:rPr>
          <w:rStyle w:val="Char4"/>
          <w:rFonts w:cs="CTraditional Arabic"/>
          <w:rtl/>
        </w:rPr>
        <w:t xml:space="preserve"> ج</w:t>
      </w:r>
      <w:r w:rsidRPr="004B7851">
        <w:rPr>
          <w:rStyle w:val="Char4"/>
          <w:rtl/>
        </w:rPr>
        <w:t xml:space="preserve"> بالهدي ودين الحق فدعا إلى الإسلام، فأخذ الله بنواصينا وقلوبنا إلى ما دعا إليه. فكنا معشر القريش أول الناس إسلاماً والناس لنا تبع، ونحن عشيرة رسول الله، ونحن مع ذلك أوسط العرب أنساباً، ليست لقبيلة من قبايل العرب إلا وللقريش فيها ولادة. إن العرب لا تعرف هذا الأمر إلا لهذا الحي من قريش. وأنتم والله الذين آووا ونصروا، وأنتم شكرائنا في دين الله</w:t>
      </w:r>
      <w:r w:rsidRPr="001566B5">
        <w:rPr>
          <w:rStyle w:val="Char4"/>
          <w:rFonts w:cs="CTraditional Arabic"/>
          <w:rtl/>
        </w:rPr>
        <w:t>ﻷ</w:t>
      </w:r>
      <w:r w:rsidRPr="004B7851">
        <w:rPr>
          <w:rStyle w:val="Char4"/>
          <w:rtl/>
        </w:rPr>
        <w:t xml:space="preserve"> وفيما كنا فيه من السراء والضراء. والله ما كنا في خير قط إلا كنتم معنا فيه. فأنتم أحب الناس وأكرمهم وأحق الناس بالرضا بقضاء الله والتسليم لأمره، ول</w:t>
      </w:r>
      <w:r w:rsidRPr="004B7851">
        <w:rPr>
          <w:rStyle w:val="Char4"/>
          <w:rFonts w:hint="cs"/>
          <w:rtl/>
        </w:rPr>
        <w:t>ـ</w:t>
      </w:r>
      <w:r w:rsidRPr="004B7851">
        <w:rPr>
          <w:rStyle w:val="Char4"/>
          <w:rtl/>
        </w:rPr>
        <w:t>ما ساق الله لإخوانكم ال</w:t>
      </w:r>
      <w:r w:rsidRPr="004B7851">
        <w:rPr>
          <w:rStyle w:val="Char4"/>
          <w:rFonts w:hint="cs"/>
          <w:rtl/>
        </w:rPr>
        <w:t>ـ</w:t>
      </w:r>
      <w:r w:rsidRPr="004B7851">
        <w:rPr>
          <w:rStyle w:val="Char4"/>
          <w:rtl/>
        </w:rPr>
        <w:t>مهاجرين، فلا تحسدوهم وأنتم ال</w:t>
      </w:r>
      <w:r w:rsidRPr="004B7851">
        <w:rPr>
          <w:rStyle w:val="Char4"/>
          <w:rFonts w:hint="cs"/>
          <w:rtl/>
        </w:rPr>
        <w:t>ـ</w:t>
      </w:r>
      <w:r w:rsidRPr="004B7851">
        <w:rPr>
          <w:rStyle w:val="Char4"/>
          <w:rtl/>
        </w:rPr>
        <w:t>مؤثرون على أنفسهم حين الخصاصة. والله ما زلتم مؤثرين إخوانكم من ال</w:t>
      </w:r>
      <w:r w:rsidRPr="004B7851">
        <w:rPr>
          <w:rStyle w:val="Char4"/>
          <w:rFonts w:hint="cs"/>
          <w:rtl/>
        </w:rPr>
        <w:t>ـ</w:t>
      </w:r>
      <w:r w:rsidRPr="004B7851">
        <w:rPr>
          <w:rStyle w:val="Char4"/>
          <w:rtl/>
        </w:rPr>
        <w:t>مهاجرين. وأنتم أحق الناس ألا يكون هذا الأمر واختلافه على أيديكم وأبعد أن لا تحسدوا إخوانكم من ال</w:t>
      </w:r>
      <w:r w:rsidRPr="004B7851">
        <w:rPr>
          <w:rStyle w:val="Char4"/>
          <w:rFonts w:hint="cs"/>
          <w:rtl/>
        </w:rPr>
        <w:t>ـ</w:t>
      </w:r>
      <w:r w:rsidRPr="004B7851">
        <w:rPr>
          <w:rStyle w:val="Char4"/>
          <w:rtl/>
        </w:rPr>
        <w:t>مهاجرين. وأنتم أحق الناس ألا يكون هذا الأمر واختلافه على أيديكم وأبعد أن لا تحسدوا إخوانكم على خير ساقه الله تعالى إليهم فنحن الأمراء وأنتم الوزراء. لا تفتانون بمشورة ولا نقضي دونكم الأمور، وإنما أدعوكم إلى أبي عبيدة أو عمر</w:t>
      </w:r>
      <w:r w:rsidRPr="004B7851">
        <w:rPr>
          <w:rStyle w:val="Char4"/>
          <w:rFonts w:hint="cs"/>
          <w:rtl/>
        </w:rPr>
        <w:t xml:space="preserve"> </w:t>
      </w:r>
      <w:r w:rsidRPr="004B7851">
        <w:rPr>
          <w:rStyle w:val="Char4"/>
          <w:rtl/>
        </w:rPr>
        <w:t>كلاهما له أهل</w:t>
      </w:r>
      <w:r w:rsidRPr="004B7851">
        <w:rPr>
          <w:rFonts w:ascii="B Lotus" w:hAnsi="B Lotus" w:cs="Traditional Arabic" w:hint="cs"/>
          <w:sz w:val="22"/>
          <w:szCs w:val="22"/>
          <w:rtl/>
          <w:lang w:bidi="fa-IR"/>
        </w:rPr>
        <w:t>»</w:t>
      </w:r>
      <w:r w:rsidRPr="008B2A62">
        <w:rPr>
          <w:rStyle w:val="Char9"/>
          <w:rtl/>
        </w:rPr>
        <w:t xml:space="preserve">. (از </w:t>
      </w:r>
      <w:r>
        <w:rPr>
          <w:rStyle w:val="Char9"/>
          <w:rtl/>
        </w:rPr>
        <w:t>ک</w:t>
      </w:r>
      <w:r w:rsidRPr="008B2A62">
        <w:rPr>
          <w:rStyle w:val="Char9"/>
          <w:rtl/>
        </w:rPr>
        <w:t xml:space="preserve">تاب </w:t>
      </w:r>
      <w:r w:rsidRPr="004B7851">
        <w:rPr>
          <w:rFonts w:ascii="mylotus" w:hAnsi="mylotus" w:cs="mylotus"/>
          <w:sz w:val="22"/>
          <w:szCs w:val="22"/>
          <w:rtl/>
          <w:lang w:bidi="fa-IR"/>
        </w:rPr>
        <w:t>الامامة والسياسة</w:t>
      </w:r>
      <w:r w:rsidRPr="008B2A62">
        <w:rPr>
          <w:rStyle w:val="Char9"/>
          <w:rtl/>
        </w:rPr>
        <w:t xml:space="preserve"> تأل</w:t>
      </w:r>
      <w:r>
        <w:rPr>
          <w:rStyle w:val="Char9"/>
          <w:rtl/>
        </w:rPr>
        <w:t>ی</w:t>
      </w:r>
      <w:r w:rsidRPr="008B2A62">
        <w:rPr>
          <w:rStyle w:val="Char9"/>
          <w:rtl/>
        </w:rPr>
        <w:t>ف أب</w:t>
      </w:r>
      <w:r>
        <w:rPr>
          <w:rStyle w:val="Char9"/>
          <w:rtl/>
        </w:rPr>
        <w:t>ی</w:t>
      </w:r>
      <w:r w:rsidRPr="008B2A62">
        <w:rPr>
          <w:rStyle w:val="Char9"/>
          <w:rtl/>
        </w:rPr>
        <w:t xml:space="preserve"> محمد عبدالله بن مسلم د</w:t>
      </w:r>
      <w:r>
        <w:rPr>
          <w:rStyle w:val="Char9"/>
          <w:rtl/>
        </w:rPr>
        <w:t>ی</w:t>
      </w:r>
      <w:r w:rsidRPr="008B2A62">
        <w:rPr>
          <w:rStyle w:val="Char9"/>
          <w:rtl/>
        </w:rPr>
        <w:t>نور</w:t>
      </w:r>
      <w:r>
        <w:rPr>
          <w:rStyle w:val="Char9"/>
          <w:rtl/>
        </w:rPr>
        <w:t>ی</w:t>
      </w:r>
      <w:r w:rsidRPr="008B2A62">
        <w:rPr>
          <w:rStyle w:val="Char9"/>
          <w:rtl/>
        </w:rPr>
        <w:t xml:space="preserve"> متوفا</w:t>
      </w:r>
      <w:r>
        <w:rPr>
          <w:rStyle w:val="Char9"/>
          <w:rtl/>
        </w:rPr>
        <w:t>ی</w:t>
      </w:r>
      <w:r w:rsidRPr="008B2A62">
        <w:rPr>
          <w:rStyle w:val="Char9"/>
          <w:rtl/>
        </w:rPr>
        <w:t xml:space="preserve"> سال 207).</w:t>
      </w:r>
    </w:p>
  </w:footnote>
  <w:footnote w:id="45">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متن عبارت عرب</w:t>
      </w:r>
      <w:r>
        <w:rPr>
          <w:rStyle w:val="Char9"/>
          <w:rtl/>
        </w:rPr>
        <w:t>ی</w:t>
      </w:r>
      <w:r w:rsidRPr="008B2A62">
        <w:rPr>
          <w:rStyle w:val="Char9"/>
          <w:rtl/>
        </w:rPr>
        <w:t xml:space="preserve"> ق</w:t>
      </w:r>
      <w:r>
        <w:rPr>
          <w:rStyle w:val="Char9"/>
          <w:rtl/>
        </w:rPr>
        <w:t>ی</w:t>
      </w:r>
      <w:r w:rsidRPr="008B2A62">
        <w:rPr>
          <w:rStyle w:val="Char9"/>
          <w:rtl/>
        </w:rPr>
        <w:t>س</w:t>
      </w:r>
      <w:r w:rsidRPr="001F244E">
        <w:rPr>
          <w:rStyle w:val="Char9"/>
          <w:rFonts w:cs="CTraditional Arabic"/>
          <w:rtl/>
        </w:rPr>
        <w:t>س</w:t>
      </w:r>
      <w:r w:rsidRPr="008B2A62">
        <w:rPr>
          <w:rStyle w:val="Char9"/>
          <w:rtl/>
        </w:rPr>
        <w:t xml:space="preserve"> ا</w:t>
      </w:r>
      <w:r>
        <w:rPr>
          <w:rStyle w:val="Char9"/>
          <w:rtl/>
        </w:rPr>
        <w:t>ی</w:t>
      </w:r>
      <w:r w:rsidRPr="008B2A62">
        <w:rPr>
          <w:rStyle w:val="Char9"/>
          <w:rtl/>
        </w:rPr>
        <w:t>ن چن</w:t>
      </w:r>
      <w:r>
        <w:rPr>
          <w:rStyle w:val="Char9"/>
          <w:rtl/>
        </w:rPr>
        <w:t>ی</w:t>
      </w:r>
      <w:r w:rsidRPr="008B2A62">
        <w:rPr>
          <w:rStyle w:val="Char9"/>
          <w:rtl/>
        </w:rPr>
        <w:t xml:space="preserve">ن است: </w:t>
      </w:r>
      <w:r w:rsidRPr="004B7851">
        <w:rPr>
          <w:rFonts w:ascii="B Lotus" w:hAnsi="B Lotus" w:cs="Traditional Arabic" w:hint="cs"/>
          <w:sz w:val="22"/>
          <w:szCs w:val="22"/>
          <w:rtl/>
          <w:lang w:bidi="fa-IR"/>
        </w:rPr>
        <w:t>«</w:t>
      </w:r>
      <w:r w:rsidRPr="004B7851">
        <w:rPr>
          <w:rStyle w:val="Char4"/>
          <w:rtl/>
        </w:rPr>
        <w:t>يا معشر الأنصار! إنا والله لئن كنا أولي فضل وجهاد وسابقة في هذا الدين فما أردنا إلا رضاء الله وطاعة نبينا، فما ينبغي لنا أن نستطيل على الناس بذلك ولا نبتغي به من الدنيا عرضاً، فإن الله ولي النعمة على ذلك إلا أن محمداً من قريش وقومه أحق به وأولى، وأيم الله لا يراني الله أنازعهم هذا ال</w:t>
      </w:r>
      <w:r w:rsidRPr="004B7851">
        <w:rPr>
          <w:rStyle w:val="Char4"/>
          <w:rFonts w:hint="cs"/>
          <w:rtl/>
        </w:rPr>
        <w:t>أ</w:t>
      </w:r>
      <w:r w:rsidRPr="004B7851">
        <w:rPr>
          <w:rStyle w:val="Char4"/>
          <w:rtl/>
        </w:rPr>
        <w:t>مر. فاتقوا الله ولا تخالفوهم ولا تنازعوهم</w:t>
      </w:r>
      <w:r w:rsidRPr="004B7851">
        <w:rPr>
          <w:rFonts w:ascii="B Lotus" w:hAnsi="B Lotus" w:cs="Traditional Arabic" w:hint="cs"/>
          <w:sz w:val="22"/>
          <w:szCs w:val="22"/>
          <w:rtl/>
          <w:lang w:bidi="fa-IR"/>
        </w:rPr>
        <w:t>»</w:t>
      </w:r>
      <w:r w:rsidRPr="008B2A62">
        <w:rPr>
          <w:rStyle w:val="Char9"/>
          <w:rtl/>
        </w:rPr>
        <w:t>.</w:t>
      </w:r>
    </w:p>
  </w:footnote>
  <w:footnote w:id="46">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و ا</w:t>
      </w:r>
      <w:r>
        <w:rPr>
          <w:rStyle w:val="Char9"/>
          <w:rtl/>
        </w:rPr>
        <w:t>ی</w:t>
      </w:r>
      <w:r w:rsidRPr="008B2A62">
        <w:rPr>
          <w:rStyle w:val="Char9"/>
          <w:rtl/>
        </w:rPr>
        <w:t>ن است گفتار عرب</w:t>
      </w:r>
      <w:r>
        <w:rPr>
          <w:rStyle w:val="Char9"/>
          <w:rtl/>
        </w:rPr>
        <w:t>ی</w:t>
      </w:r>
      <w:r w:rsidRPr="008B2A62">
        <w:rPr>
          <w:rStyle w:val="Char9"/>
          <w:rtl/>
        </w:rPr>
        <w:t xml:space="preserve"> عمر</w:t>
      </w:r>
      <w:r w:rsidRPr="001F244E">
        <w:rPr>
          <w:rStyle w:val="Char9"/>
          <w:rFonts w:cs="CTraditional Arabic"/>
          <w:rtl/>
        </w:rPr>
        <w:t>س</w:t>
      </w:r>
      <w:r w:rsidRPr="008B2A62">
        <w:rPr>
          <w:rStyle w:val="Char9"/>
          <w:rtl/>
        </w:rPr>
        <w:t xml:space="preserve">: </w:t>
      </w:r>
      <w:r w:rsidRPr="004B7851">
        <w:rPr>
          <w:rFonts w:ascii="B Lotus" w:hAnsi="B Lotus" w:cs="Traditional Arabic" w:hint="cs"/>
          <w:sz w:val="22"/>
          <w:szCs w:val="22"/>
          <w:rtl/>
          <w:lang w:bidi="fa-IR"/>
        </w:rPr>
        <w:t>«</w:t>
      </w:r>
      <w:r w:rsidRPr="004B7851">
        <w:rPr>
          <w:rStyle w:val="Char4"/>
          <w:rtl/>
        </w:rPr>
        <w:t>معاذالله أن يكون ذلك وأنت بين أظهرنا. أحقنا بهذا الأمر، وأقدمنا صحبة لرسول الله، وأفضل منا في ال</w:t>
      </w:r>
      <w:r w:rsidRPr="004B7851">
        <w:rPr>
          <w:rStyle w:val="Char4"/>
          <w:rFonts w:hint="cs"/>
          <w:rtl/>
        </w:rPr>
        <w:t>ـ</w:t>
      </w:r>
      <w:r w:rsidRPr="004B7851">
        <w:rPr>
          <w:rStyle w:val="Char4"/>
          <w:rtl/>
        </w:rPr>
        <w:t>مال، وأنت أفضل ال</w:t>
      </w:r>
      <w:r w:rsidRPr="004B7851">
        <w:rPr>
          <w:rStyle w:val="Char4"/>
          <w:rFonts w:hint="cs"/>
          <w:rtl/>
        </w:rPr>
        <w:t>ـ</w:t>
      </w:r>
      <w:r w:rsidRPr="004B7851">
        <w:rPr>
          <w:rStyle w:val="Char4"/>
          <w:rtl/>
        </w:rPr>
        <w:t>مهاجرين، وثاني اثنين إذ هما في الغار، وخليفة على الصلاة، والصلاة أفضل أركان الإسلام. فمن ذا ينبغي أن يتقدمك فأنت خليفته، فنبابع خير من أحب رسول الله منا جميعاً. ابسط يدك أبايعك</w:t>
      </w:r>
      <w:r w:rsidRPr="004B7851">
        <w:rPr>
          <w:rFonts w:ascii="B Lotus" w:hAnsi="B Lotus" w:cs="Traditional Arabic" w:hint="cs"/>
          <w:sz w:val="22"/>
          <w:szCs w:val="22"/>
          <w:rtl/>
          <w:lang w:bidi="fa-IR"/>
        </w:rPr>
        <w:t>»</w:t>
      </w:r>
      <w:r w:rsidRPr="008B2A62">
        <w:rPr>
          <w:rStyle w:val="Char9"/>
          <w:rtl/>
        </w:rPr>
        <w:t>.</w:t>
      </w:r>
    </w:p>
  </w:footnote>
  <w:footnote w:id="47">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ا</w:t>
      </w:r>
      <w:r>
        <w:rPr>
          <w:rStyle w:val="Char9"/>
          <w:rtl/>
        </w:rPr>
        <w:t>ی</w:t>
      </w:r>
      <w:r w:rsidRPr="008B2A62">
        <w:rPr>
          <w:rStyle w:val="Char9"/>
          <w:rtl/>
        </w:rPr>
        <w:t>ن است گفتار عرب</w:t>
      </w:r>
      <w:r>
        <w:rPr>
          <w:rStyle w:val="Char9"/>
          <w:rtl/>
        </w:rPr>
        <w:t>ی</w:t>
      </w:r>
      <w:r w:rsidRPr="008B2A62">
        <w:rPr>
          <w:rStyle w:val="Char9"/>
          <w:rtl/>
        </w:rPr>
        <w:t xml:space="preserve"> عمر</w:t>
      </w:r>
      <w:r w:rsidRPr="001F244E">
        <w:rPr>
          <w:rStyle w:val="Char9"/>
          <w:rFonts w:cs="CTraditional Arabic"/>
          <w:rtl/>
        </w:rPr>
        <w:t>س</w:t>
      </w:r>
      <w:r w:rsidRPr="008B2A62">
        <w:rPr>
          <w:rStyle w:val="Char9"/>
          <w:rtl/>
        </w:rPr>
        <w:t xml:space="preserve">: </w:t>
      </w:r>
      <w:r w:rsidRPr="004B7851">
        <w:rPr>
          <w:rFonts w:ascii="B Lotus" w:hAnsi="B Lotus" w:cs="Traditional Arabic" w:hint="cs"/>
          <w:sz w:val="22"/>
          <w:szCs w:val="22"/>
          <w:rtl/>
          <w:lang w:bidi="fa-IR"/>
        </w:rPr>
        <w:t>«</w:t>
      </w:r>
      <w:r w:rsidRPr="004B7851">
        <w:rPr>
          <w:rStyle w:val="Char4"/>
          <w:rtl/>
        </w:rPr>
        <w:t>إن الله قد جمع أمركم على خيركم، صاحب رسول الله، وثاني اثنين إذ هما في الغار، فقوموا، فبايعوه</w:t>
      </w:r>
      <w:r w:rsidRPr="004B7851">
        <w:rPr>
          <w:rFonts w:ascii="B Lotus" w:hAnsi="B Lotus" w:cs="Traditional Arabic" w:hint="cs"/>
          <w:sz w:val="22"/>
          <w:szCs w:val="22"/>
          <w:rtl/>
          <w:lang w:bidi="fa-IR"/>
        </w:rPr>
        <w:t>»</w:t>
      </w:r>
      <w:r w:rsidRPr="008B2A62">
        <w:rPr>
          <w:rStyle w:val="Char9"/>
          <w:rtl/>
        </w:rPr>
        <w:t>.</w:t>
      </w:r>
    </w:p>
  </w:footnote>
  <w:footnote w:id="48">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متن خطبه عرب</w:t>
      </w:r>
      <w:r>
        <w:rPr>
          <w:rStyle w:val="Char9"/>
          <w:rtl/>
        </w:rPr>
        <w:t>ی</w:t>
      </w:r>
      <w:r w:rsidRPr="008B2A62">
        <w:rPr>
          <w:rStyle w:val="Char9"/>
          <w:rtl/>
        </w:rPr>
        <w:t xml:space="preserve"> ابوب</w:t>
      </w:r>
      <w:r>
        <w:rPr>
          <w:rStyle w:val="Char9"/>
          <w:rtl/>
        </w:rPr>
        <w:t>ک</w:t>
      </w:r>
      <w:r w:rsidRPr="008B2A62">
        <w:rPr>
          <w:rStyle w:val="Char9"/>
          <w:rtl/>
        </w:rPr>
        <w:t>ر</w:t>
      </w:r>
      <w:r w:rsidRPr="001F244E">
        <w:rPr>
          <w:rStyle w:val="Char9"/>
          <w:rFonts w:cs="CTraditional Arabic"/>
          <w:rtl/>
        </w:rPr>
        <w:t>س</w:t>
      </w:r>
      <w:r w:rsidRPr="008B2A62">
        <w:rPr>
          <w:rStyle w:val="Char9"/>
          <w:rtl/>
        </w:rPr>
        <w:t xml:space="preserve">: </w:t>
      </w:r>
      <w:r w:rsidRPr="004B7851">
        <w:rPr>
          <w:rFonts w:ascii="B Lotus" w:hAnsi="B Lotus" w:cs="Traditional Arabic" w:hint="cs"/>
          <w:sz w:val="22"/>
          <w:szCs w:val="22"/>
          <w:rtl/>
          <w:lang w:bidi="fa-IR"/>
        </w:rPr>
        <w:t>«</w:t>
      </w:r>
      <w:r w:rsidRPr="004B7851">
        <w:rPr>
          <w:rStyle w:val="Char4"/>
          <w:rtl/>
        </w:rPr>
        <w:t>أيها الناس، إني قد وليت عليكم ولم أجعل لهذا ال</w:t>
      </w:r>
      <w:r w:rsidRPr="004B7851">
        <w:rPr>
          <w:rStyle w:val="Char4"/>
          <w:rFonts w:hint="cs"/>
          <w:rtl/>
        </w:rPr>
        <w:t>ـ</w:t>
      </w:r>
      <w:r w:rsidRPr="004B7851">
        <w:rPr>
          <w:rStyle w:val="Char4"/>
          <w:rtl/>
        </w:rPr>
        <w:t>مكان أن أكون خيركم. فإن أحسنت فأعينوني، وإن أسأت فقوموني. الصدق أمانة، والكذب خيانة، والضعيف فيكم قوي عندي حتى آخذ الحق له إن شاءالله والقوي عندي ضعيف حتى أخذ الحق منه إن شاء الله. لا يدع قوم الجهاد في سبيل الله إلا ضربهم الله بالذل. ولا تشيع الفاحشة في قوم قط إلا عمهم الله بالبلاء. أطيعوني ما أطعت الله ورسوله، فإذا عصيت فلا طاعة لي عليكم. قوموا إلى صلاتكم، يرحمكم الله</w:t>
      </w:r>
      <w:r w:rsidRPr="004B7851">
        <w:rPr>
          <w:rFonts w:ascii="B Lotus" w:hAnsi="B Lotus" w:cs="Traditional Arabic" w:hint="cs"/>
          <w:sz w:val="22"/>
          <w:szCs w:val="22"/>
          <w:rtl/>
          <w:lang w:bidi="fa-IR"/>
        </w:rPr>
        <w:t>»</w:t>
      </w:r>
      <w:r w:rsidRPr="008B2A62">
        <w:rPr>
          <w:rStyle w:val="Char9"/>
          <w:rtl/>
        </w:rPr>
        <w:t>.</w:t>
      </w:r>
    </w:p>
  </w:footnote>
  <w:footnote w:id="49">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آنچه از اح</w:t>
      </w:r>
      <w:r>
        <w:rPr>
          <w:rStyle w:val="Char9"/>
          <w:rtl/>
        </w:rPr>
        <w:t>ک</w:t>
      </w:r>
      <w:r w:rsidRPr="008B2A62">
        <w:rPr>
          <w:rStyle w:val="Char9"/>
          <w:rtl/>
        </w:rPr>
        <w:t>ام مدن</w:t>
      </w:r>
      <w:r>
        <w:rPr>
          <w:rStyle w:val="Char9"/>
          <w:rtl/>
        </w:rPr>
        <w:t>ی</w:t>
      </w:r>
      <w:r w:rsidRPr="008B2A62">
        <w:rPr>
          <w:rStyle w:val="Char9"/>
          <w:rtl/>
        </w:rPr>
        <w:t xml:space="preserve"> و جزا</w:t>
      </w:r>
      <w:r>
        <w:rPr>
          <w:rStyle w:val="Char9"/>
          <w:rtl/>
        </w:rPr>
        <w:t>یی</w:t>
      </w:r>
      <w:r w:rsidRPr="008B2A62">
        <w:rPr>
          <w:rStyle w:val="Char9"/>
          <w:rtl/>
        </w:rPr>
        <w:t xml:space="preserve"> </w:t>
      </w:r>
      <w:r>
        <w:rPr>
          <w:rStyle w:val="Char9"/>
          <w:rtl/>
        </w:rPr>
        <w:t>ی</w:t>
      </w:r>
      <w:r w:rsidRPr="008B2A62">
        <w:rPr>
          <w:rStyle w:val="Char9"/>
          <w:rtl/>
        </w:rPr>
        <w:t>ا هر ح</w:t>
      </w:r>
      <w:r>
        <w:rPr>
          <w:rStyle w:val="Char9"/>
          <w:rtl/>
        </w:rPr>
        <w:t>ک</w:t>
      </w:r>
      <w:r w:rsidRPr="008B2A62">
        <w:rPr>
          <w:rStyle w:val="Char9"/>
          <w:rtl/>
        </w:rPr>
        <w:t>م د</w:t>
      </w:r>
      <w:r>
        <w:rPr>
          <w:rStyle w:val="Char9"/>
          <w:rtl/>
        </w:rPr>
        <w:t>ی</w:t>
      </w:r>
      <w:r w:rsidRPr="008B2A62">
        <w:rPr>
          <w:rStyle w:val="Char9"/>
          <w:rtl/>
        </w:rPr>
        <w:t>گر</w:t>
      </w:r>
      <w:r>
        <w:rPr>
          <w:rStyle w:val="Char9"/>
          <w:rtl/>
        </w:rPr>
        <w:t>ی</w:t>
      </w:r>
      <w:r w:rsidRPr="008B2A62">
        <w:rPr>
          <w:rStyle w:val="Char9"/>
          <w:rtl/>
        </w:rPr>
        <w:t xml:space="preserve"> </w:t>
      </w:r>
      <w:r>
        <w:rPr>
          <w:rStyle w:val="Char9"/>
          <w:rtl/>
        </w:rPr>
        <w:t>ک</w:t>
      </w:r>
      <w:r w:rsidRPr="008B2A62">
        <w:rPr>
          <w:rStyle w:val="Char9"/>
          <w:rtl/>
        </w:rPr>
        <w:t>ه در قرآن صر</w:t>
      </w:r>
      <w:r>
        <w:rPr>
          <w:rStyle w:val="Char9"/>
          <w:rtl/>
        </w:rPr>
        <w:t>ی</w:t>
      </w:r>
      <w:r w:rsidRPr="008B2A62">
        <w:rPr>
          <w:rStyle w:val="Char9"/>
          <w:rtl/>
        </w:rPr>
        <w:t>حاً ذ</w:t>
      </w:r>
      <w:r>
        <w:rPr>
          <w:rStyle w:val="Char9"/>
          <w:rtl/>
        </w:rPr>
        <w:t>ک</w:t>
      </w:r>
      <w:r w:rsidRPr="008B2A62">
        <w:rPr>
          <w:rStyle w:val="Char9"/>
          <w:rtl/>
        </w:rPr>
        <w:t xml:space="preserve">ر شده، </w:t>
      </w:r>
      <w:r>
        <w:rPr>
          <w:rStyle w:val="Char9"/>
          <w:rtl/>
        </w:rPr>
        <w:t>ی</w:t>
      </w:r>
      <w:r w:rsidRPr="008B2A62">
        <w:rPr>
          <w:rStyle w:val="Char9"/>
          <w:rtl/>
        </w:rPr>
        <w:t>ا طبق احاد</w:t>
      </w:r>
      <w:r>
        <w:rPr>
          <w:rStyle w:val="Char9"/>
          <w:rtl/>
        </w:rPr>
        <w:t>ی</w:t>
      </w:r>
      <w:r w:rsidRPr="008B2A62">
        <w:rPr>
          <w:rStyle w:val="Char9"/>
          <w:rtl/>
        </w:rPr>
        <w:t>ث نبو</w:t>
      </w:r>
      <w:r>
        <w:rPr>
          <w:rStyle w:val="Char9"/>
          <w:rtl/>
        </w:rPr>
        <w:t>ی</w:t>
      </w:r>
      <w:r w:rsidRPr="008B2A62">
        <w:rPr>
          <w:rStyle w:val="Char9"/>
          <w:rtl/>
        </w:rPr>
        <w:t xml:space="preserve"> ب</w:t>
      </w:r>
      <w:r>
        <w:rPr>
          <w:rStyle w:val="Char9"/>
          <w:rtl/>
        </w:rPr>
        <w:t>ی</w:t>
      </w:r>
      <w:r w:rsidRPr="008B2A62">
        <w:rPr>
          <w:rStyle w:val="Char9"/>
          <w:rtl/>
        </w:rPr>
        <w:t>ان شده است، مسلم</w:t>
      </w:r>
      <w:r>
        <w:rPr>
          <w:rStyle w:val="Char9"/>
          <w:rtl/>
        </w:rPr>
        <w:t>ی</w:t>
      </w:r>
      <w:r w:rsidRPr="008B2A62">
        <w:rPr>
          <w:rStyle w:val="Char9"/>
          <w:rtl/>
        </w:rPr>
        <w:t>ن حق ندارند بر اساس شورا تغ</w:t>
      </w:r>
      <w:r>
        <w:rPr>
          <w:rStyle w:val="Char9"/>
          <w:rtl/>
        </w:rPr>
        <w:t>یی</w:t>
      </w:r>
      <w:r w:rsidRPr="008B2A62">
        <w:rPr>
          <w:rStyle w:val="Char9"/>
          <w:rtl/>
        </w:rPr>
        <w:t>ر و تبد</w:t>
      </w:r>
      <w:r>
        <w:rPr>
          <w:rStyle w:val="Char9"/>
          <w:rtl/>
        </w:rPr>
        <w:t>ی</w:t>
      </w:r>
      <w:r w:rsidRPr="008B2A62">
        <w:rPr>
          <w:rStyle w:val="Char9"/>
          <w:rtl/>
        </w:rPr>
        <w:t>ل</w:t>
      </w:r>
      <w:r>
        <w:rPr>
          <w:rStyle w:val="Char9"/>
          <w:rtl/>
        </w:rPr>
        <w:t>ی</w:t>
      </w:r>
      <w:r w:rsidRPr="008B2A62">
        <w:rPr>
          <w:rStyle w:val="Char9"/>
          <w:rtl/>
        </w:rPr>
        <w:t xml:space="preserve"> در</w:t>
      </w:r>
      <w:r>
        <w:rPr>
          <w:rStyle w:val="Char9"/>
          <w:rtl/>
        </w:rPr>
        <w:t xml:space="preserve"> آن‌ها </w:t>
      </w:r>
      <w:r w:rsidRPr="008B2A62">
        <w:rPr>
          <w:rStyle w:val="Char9"/>
          <w:rtl/>
        </w:rPr>
        <w:t>بدهند، مگر ا</w:t>
      </w:r>
      <w:r>
        <w:rPr>
          <w:rStyle w:val="Char9"/>
          <w:rtl/>
        </w:rPr>
        <w:t>ی</w:t>
      </w:r>
      <w:r w:rsidRPr="008B2A62">
        <w:rPr>
          <w:rStyle w:val="Char9"/>
          <w:rtl/>
        </w:rPr>
        <w:t xml:space="preserve">ن </w:t>
      </w:r>
      <w:r>
        <w:rPr>
          <w:rStyle w:val="Char9"/>
          <w:rtl/>
        </w:rPr>
        <w:t>ک</w:t>
      </w:r>
      <w:r w:rsidRPr="008B2A62">
        <w:rPr>
          <w:rStyle w:val="Char9"/>
          <w:rtl/>
        </w:rPr>
        <w:t>ه طبق قواعد اصول</w:t>
      </w:r>
      <w:r>
        <w:rPr>
          <w:rStyle w:val="Char9"/>
          <w:rtl/>
        </w:rPr>
        <w:t>ی</w:t>
      </w:r>
      <w:r w:rsidRPr="008B2A62">
        <w:rPr>
          <w:rStyle w:val="Char9"/>
          <w:rtl/>
        </w:rPr>
        <w:t>، مجال</w:t>
      </w:r>
      <w:r>
        <w:rPr>
          <w:rStyle w:val="Char9"/>
          <w:rtl/>
        </w:rPr>
        <w:t>ی</w:t>
      </w:r>
      <w:r w:rsidRPr="008B2A62">
        <w:rPr>
          <w:rStyle w:val="Char9"/>
          <w:rtl/>
        </w:rPr>
        <w:t xml:space="preserve"> برا</w:t>
      </w:r>
      <w:r>
        <w:rPr>
          <w:rStyle w:val="Char9"/>
          <w:rtl/>
        </w:rPr>
        <w:t>ی</w:t>
      </w:r>
      <w:r w:rsidRPr="008B2A62">
        <w:rPr>
          <w:rStyle w:val="Char9"/>
          <w:rtl/>
        </w:rPr>
        <w:t xml:space="preserve"> اجتهاد در</w:t>
      </w:r>
      <w:r>
        <w:rPr>
          <w:rStyle w:val="Char9"/>
          <w:rtl/>
        </w:rPr>
        <w:t xml:space="preserve"> آن‌ها </w:t>
      </w:r>
      <w:r w:rsidRPr="008B2A62">
        <w:rPr>
          <w:rStyle w:val="Char9"/>
          <w:rtl/>
        </w:rPr>
        <w:t>باشد.</w:t>
      </w:r>
    </w:p>
  </w:footnote>
  <w:footnote w:id="50">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هم</w:t>
      </w:r>
      <w:r>
        <w:rPr>
          <w:rStyle w:val="Char9"/>
          <w:rtl/>
        </w:rPr>
        <w:t>ی</w:t>
      </w:r>
      <w:r w:rsidRPr="008B2A62">
        <w:rPr>
          <w:rStyle w:val="Char9"/>
          <w:rtl/>
        </w:rPr>
        <w:t>شه و در هر مجلس</w:t>
      </w:r>
      <w:r>
        <w:rPr>
          <w:rStyle w:val="Char9"/>
          <w:rtl/>
        </w:rPr>
        <w:t>ی</w:t>
      </w:r>
      <w:r w:rsidRPr="008B2A62">
        <w:rPr>
          <w:rStyle w:val="Char9"/>
          <w:rtl/>
        </w:rPr>
        <w:t xml:space="preserve"> </w:t>
      </w:r>
      <w:r>
        <w:rPr>
          <w:rStyle w:val="Char9"/>
          <w:rtl/>
        </w:rPr>
        <w:t>ک</w:t>
      </w:r>
      <w:r w:rsidRPr="008B2A62">
        <w:rPr>
          <w:rStyle w:val="Char9"/>
          <w:rtl/>
        </w:rPr>
        <w:t>ه به منظور تش</w:t>
      </w:r>
      <w:r>
        <w:rPr>
          <w:rStyle w:val="Char9"/>
          <w:rtl/>
        </w:rPr>
        <w:t>کی</w:t>
      </w:r>
      <w:r w:rsidRPr="008B2A62">
        <w:rPr>
          <w:rStyle w:val="Char9"/>
          <w:rtl/>
        </w:rPr>
        <w:t>ل شود، چن</w:t>
      </w:r>
      <w:r>
        <w:rPr>
          <w:rStyle w:val="Char9"/>
          <w:rtl/>
        </w:rPr>
        <w:t>ی</w:t>
      </w:r>
      <w:r w:rsidRPr="008B2A62">
        <w:rPr>
          <w:rStyle w:val="Char9"/>
          <w:rtl/>
        </w:rPr>
        <w:t>ن اقل</w:t>
      </w:r>
      <w:r>
        <w:rPr>
          <w:rStyle w:val="Char9"/>
          <w:rtl/>
        </w:rPr>
        <w:t>ی</w:t>
      </w:r>
      <w:r w:rsidRPr="008B2A62">
        <w:rPr>
          <w:rStyle w:val="Char9"/>
          <w:rtl/>
        </w:rPr>
        <w:t>ت مخالف</w:t>
      </w:r>
      <w:r>
        <w:rPr>
          <w:rStyle w:val="Char9"/>
          <w:rtl/>
        </w:rPr>
        <w:t>ی</w:t>
      </w:r>
      <w:r w:rsidRPr="008B2A62">
        <w:rPr>
          <w:rStyle w:val="Char9"/>
          <w:rtl/>
        </w:rPr>
        <w:t xml:space="preserve"> پ</w:t>
      </w:r>
      <w:r>
        <w:rPr>
          <w:rStyle w:val="Char9"/>
          <w:rtl/>
        </w:rPr>
        <w:t>ی</w:t>
      </w:r>
      <w:r w:rsidRPr="008B2A62">
        <w:rPr>
          <w:rStyle w:val="Char9"/>
          <w:rtl/>
        </w:rPr>
        <w:t>دا م</w:t>
      </w:r>
      <w:r>
        <w:rPr>
          <w:rStyle w:val="Char9"/>
          <w:rtl/>
        </w:rPr>
        <w:t>ی</w:t>
      </w:r>
      <w:r w:rsidRPr="008B2A62">
        <w:rPr>
          <w:rStyle w:val="Char9"/>
          <w:rtl/>
        </w:rPr>
        <w:t>‌شود، ول</w:t>
      </w:r>
      <w:r>
        <w:rPr>
          <w:rStyle w:val="Char9"/>
          <w:rtl/>
        </w:rPr>
        <w:t>ی</w:t>
      </w:r>
      <w:r w:rsidRPr="008B2A62">
        <w:rPr>
          <w:rStyle w:val="Char9"/>
          <w:rtl/>
        </w:rPr>
        <w:t xml:space="preserve"> در مقابل ا</w:t>
      </w:r>
      <w:r>
        <w:rPr>
          <w:rStyle w:val="Char9"/>
          <w:rtl/>
        </w:rPr>
        <w:t>ک</w:t>
      </w:r>
      <w:r w:rsidRPr="008B2A62">
        <w:rPr>
          <w:rStyle w:val="Char9"/>
          <w:rtl/>
        </w:rPr>
        <w:t>ثر</w:t>
      </w:r>
      <w:r>
        <w:rPr>
          <w:rStyle w:val="Char9"/>
          <w:rtl/>
        </w:rPr>
        <w:t>ی</w:t>
      </w:r>
      <w:r w:rsidRPr="008B2A62">
        <w:rPr>
          <w:rStyle w:val="Char9"/>
          <w:rtl/>
        </w:rPr>
        <w:t>ت ب</w:t>
      </w:r>
      <w:r>
        <w:rPr>
          <w:rStyle w:val="Char9"/>
          <w:rtl/>
        </w:rPr>
        <w:t>ی</w:t>
      </w:r>
      <w:r w:rsidRPr="008B2A62">
        <w:rPr>
          <w:rStyle w:val="Char9"/>
          <w:rFonts w:hint="cs"/>
          <w:rtl/>
        </w:rPr>
        <w:t>‌</w:t>
      </w:r>
      <w:r w:rsidRPr="008B2A62">
        <w:rPr>
          <w:rStyle w:val="Char9"/>
          <w:rtl/>
        </w:rPr>
        <w:t>اعتبار است.</w:t>
      </w:r>
    </w:p>
  </w:footnote>
  <w:footnote w:id="51">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متن خطبه در </w:t>
      </w:r>
      <w:r w:rsidRPr="004B7851">
        <w:rPr>
          <w:rFonts w:ascii="mylotus" w:hAnsi="mylotus" w:cs="mylotus"/>
          <w:sz w:val="22"/>
          <w:szCs w:val="22"/>
          <w:rtl/>
          <w:lang w:bidi="fa-IR"/>
        </w:rPr>
        <w:t>نهج البلاغة</w:t>
      </w:r>
      <w:r w:rsidRPr="008B2A62">
        <w:rPr>
          <w:rStyle w:val="Char9"/>
          <w:rtl/>
        </w:rPr>
        <w:t xml:space="preserve"> چن</w:t>
      </w:r>
      <w:r>
        <w:rPr>
          <w:rStyle w:val="Char9"/>
          <w:rtl/>
        </w:rPr>
        <w:t>ی</w:t>
      </w:r>
      <w:r w:rsidRPr="008B2A62">
        <w:rPr>
          <w:rStyle w:val="Char9"/>
          <w:rtl/>
        </w:rPr>
        <w:t>ن آمده است</w:t>
      </w:r>
      <w:r w:rsidRPr="008B2A62">
        <w:rPr>
          <w:rStyle w:val="Char9"/>
          <w:rFonts w:hint="cs"/>
          <w:rtl/>
        </w:rPr>
        <w:t>:</w:t>
      </w:r>
      <w:r w:rsidRPr="008B2A62">
        <w:rPr>
          <w:rStyle w:val="Char9"/>
          <w:rtl/>
        </w:rPr>
        <w:t xml:space="preserve"> </w:t>
      </w:r>
      <w:r w:rsidRPr="004B7851">
        <w:rPr>
          <w:rFonts w:ascii="B Lotus" w:hAnsi="B Lotus" w:cs="Traditional Arabic" w:hint="cs"/>
          <w:sz w:val="22"/>
          <w:szCs w:val="22"/>
          <w:rtl/>
          <w:lang w:bidi="fa-IR"/>
        </w:rPr>
        <w:t>«</w:t>
      </w:r>
      <w:r w:rsidRPr="004B7851">
        <w:rPr>
          <w:rStyle w:val="Char4"/>
          <w:rtl/>
        </w:rPr>
        <w:t>يا أيها الناس! إن أحق الناس بهذا الأمر أقواهم عليه وأعلمهم بأمر الله فيه. فإن شغب شاغب استعتب، فإن أبى قوتل، ولعمري لإن كانت الإمامة لا تنعقد حتى تحضرها عامة الناس فما إلى ذلك من سبيل، ولكن أهلها يحكمون على من غاب عنها، ثم إنه ليس للشاهد أن يرجع ولا للغائب أن يختار</w:t>
      </w:r>
      <w:r w:rsidRPr="004B7851">
        <w:rPr>
          <w:rFonts w:ascii="B Lotus" w:hAnsi="B Lotus" w:cs="Traditional Arabic" w:hint="cs"/>
          <w:sz w:val="22"/>
          <w:szCs w:val="22"/>
          <w:rtl/>
          <w:lang w:bidi="fa-IR"/>
        </w:rPr>
        <w:t>»</w:t>
      </w:r>
      <w:r w:rsidRPr="008B2A62">
        <w:rPr>
          <w:rStyle w:val="Char9"/>
          <w:rtl/>
        </w:rPr>
        <w:t>.</w:t>
      </w:r>
    </w:p>
  </w:footnote>
  <w:footnote w:id="52">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چنان </w:t>
      </w:r>
      <w:r>
        <w:rPr>
          <w:rStyle w:val="Char9"/>
          <w:rtl/>
        </w:rPr>
        <w:t>ک</w:t>
      </w:r>
      <w:r w:rsidRPr="008B2A62">
        <w:rPr>
          <w:rStyle w:val="Char9"/>
          <w:rtl/>
        </w:rPr>
        <w:t>ه حضرت عل</w:t>
      </w:r>
      <w:r>
        <w:rPr>
          <w:rStyle w:val="Char9"/>
          <w:rtl/>
        </w:rPr>
        <w:t>ی</w:t>
      </w:r>
      <w:r w:rsidRPr="001F244E">
        <w:rPr>
          <w:rStyle w:val="Char9"/>
          <w:rFonts w:cs="CTraditional Arabic"/>
          <w:rtl/>
        </w:rPr>
        <w:t>س</w:t>
      </w:r>
      <w:r w:rsidRPr="008B2A62">
        <w:rPr>
          <w:rStyle w:val="Char9"/>
          <w:rtl/>
        </w:rPr>
        <w:t xml:space="preserve"> پس از ا</w:t>
      </w:r>
      <w:r>
        <w:rPr>
          <w:rStyle w:val="Char9"/>
          <w:rtl/>
        </w:rPr>
        <w:t>ی</w:t>
      </w:r>
      <w:r w:rsidRPr="008B2A62">
        <w:rPr>
          <w:rStyle w:val="Char9"/>
          <w:rtl/>
        </w:rPr>
        <w:t xml:space="preserve">ن </w:t>
      </w:r>
      <w:r>
        <w:rPr>
          <w:rStyle w:val="Char9"/>
          <w:rtl/>
        </w:rPr>
        <w:t>ک</w:t>
      </w:r>
      <w:r w:rsidRPr="008B2A62">
        <w:rPr>
          <w:rStyle w:val="Char9"/>
          <w:rtl/>
        </w:rPr>
        <w:t>ه مسلم</w:t>
      </w:r>
      <w:r>
        <w:rPr>
          <w:rStyle w:val="Char9"/>
          <w:rtl/>
        </w:rPr>
        <w:t>ی</w:t>
      </w:r>
      <w:r w:rsidRPr="008B2A62">
        <w:rPr>
          <w:rStyle w:val="Char9"/>
          <w:rtl/>
        </w:rPr>
        <w:t>ن در مد</w:t>
      </w:r>
      <w:r>
        <w:rPr>
          <w:rStyle w:val="Char9"/>
          <w:rtl/>
        </w:rPr>
        <w:t>ی</w:t>
      </w:r>
      <w:r w:rsidRPr="008B2A62">
        <w:rPr>
          <w:rStyle w:val="Char9"/>
          <w:rtl/>
        </w:rPr>
        <w:t>نه با او ب</w:t>
      </w:r>
      <w:r>
        <w:rPr>
          <w:rStyle w:val="Char9"/>
          <w:rtl/>
        </w:rPr>
        <w:t>ی</w:t>
      </w:r>
      <w:r w:rsidRPr="008B2A62">
        <w:rPr>
          <w:rStyle w:val="Char9"/>
          <w:rtl/>
        </w:rPr>
        <w:t xml:space="preserve">عت </w:t>
      </w:r>
      <w:r>
        <w:rPr>
          <w:rStyle w:val="Char9"/>
          <w:rtl/>
        </w:rPr>
        <w:t>ک</w:t>
      </w:r>
      <w:r w:rsidRPr="008B2A62">
        <w:rPr>
          <w:rStyle w:val="Char9"/>
          <w:rtl/>
        </w:rPr>
        <w:t>ردند، با معاو</w:t>
      </w:r>
      <w:r>
        <w:rPr>
          <w:rStyle w:val="Char9"/>
          <w:rtl/>
        </w:rPr>
        <w:t>ی</w:t>
      </w:r>
      <w:r w:rsidRPr="008B2A62">
        <w:rPr>
          <w:rStyle w:val="Char9"/>
          <w:rtl/>
        </w:rPr>
        <w:t>ه</w:t>
      </w:r>
      <w:r w:rsidRPr="001F244E">
        <w:rPr>
          <w:rStyle w:val="Char9"/>
          <w:rFonts w:cs="CTraditional Arabic"/>
          <w:rtl/>
        </w:rPr>
        <w:t>س</w:t>
      </w:r>
      <w:r w:rsidRPr="008B2A62">
        <w:rPr>
          <w:rStyle w:val="Char9"/>
          <w:rtl/>
        </w:rPr>
        <w:t xml:space="preserve"> </w:t>
      </w:r>
      <w:r>
        <w:rPr>
          <w:rStyle w:val="Char9"/>
          <w:rtl/>
        </w:rPr>
        <w:t>ک</w:t>
      </w:r>
      <w:r w:rsidRPr="008B2A62">
        <w:rPr>
          <w:rStyle w:val="Char9"/>
          <w:rtl/>
        </w:rPr>
        <w:t>ه به ناحق به مخالفت برخاست، چن</w:t>
      </w:r>
      <w:r>
        <w:rPr>
          <w:rStyle w:val="Char9"/>
          <w:rtl/>
        </w:rPr>
        <w:t>ی</w:t>
      </w:r>
      <w:r w:rsidRPr="008B2A62">
        <w:rPr>
          <w:rStyle w:val="Char9"/>
          <w:rtl/>
        </w:rPr>
        <w:t xml:space="preserve">ن </w:t>
      </w:r>
      <w:r>
        <w:rPr>
          <w:rStyle w:val="Char9"/>
          <w:rtl/>
        </w:rPr>
        <w:t>ک</w:t>
      </w:r>
      <w:r w:rsidRPr="008B2A62">
        <w:rPr>
          <w:rStyle w:val="Char9"/>
          <w:rtl/>
        </w:rPr>
        <w:t xml:space="preserve">رد، </w:t>
      </w:r>
      <w:r>
        <w:rPr>
          <w:rStyle w:val="Char9"/>
          <w:rtl/>
        </w:rPr>
        <w:t>ی</w:t>
      </w:r>
      <w:r w:rsidRPr="008B2A62">
        <w:rPr>
          <w:rStyle w:val="Char9"/>
          <w:rtl/>
        </w:rPr>
        <w:t>عن</w:t>
      </w:r>
      <w:r>
        <w:rPr>
          <w:rStyle w:val="Char9"/>
          <w:rtl/>
        </w:rPr>
        <w:t>ی</w:t>
      </w:r>
      <w:r w:rsidRPr="008B2A62">
        <w:rPr>
          <w:rStyle w:val="Char9"/>
          <w:rtl/>
        </w:rPr>
        <w:t xml:space="preserve"> او را به نحو احسن نص</w:t>
      </w:r>
      <w:r>
        <w:rPr>
          <w:rStyle w:val="Char9"/>
          <w:rtl/>
        </w:rPr>
        <w:t>ی</w:t>
      </w:r>
      <w:r w:rsidRPr="008B2A62">
        <w:rPr>
          <w:rStyle w:val="Char9"/>
          <w:rtl/>
        </w:rPr>
        <w:t xml:space="preserve">حت فرمود و به راه رشد و صواب دعوت </w:t>
      </w:r>
      <w:r>
        <w:rPr>
          <w:rStyle w:val="Char9"/>
          <w:rtl/>
        </w:rPr>
        <w:t>ک</w:t>
      </w:r>
      <w:r w:rsidRPr="008B2A62">
        <w:rPr>
          <w:rStyle w:val="Char9"/>
          <w:rtl/>
        </w:rPr>
        <w:t>رد، ول</w:t>
      </w:r>
      <w:r>
        <w:rPr>
          <w:rStyle w:val="Char9"/>
          <w:rtl/>
        </w:rPr>
        <w:t>ی</w:t>
      </w:r>
      <w:r w:rsidRPr="008B2A62">
        <w:rPr>
          <w:rStyle w:val="Char9"/>
          <w:rtl/>
        </w:rPr>
        <w:t xml:space="preserve"> چون معاو</w:t>
      </w:r>
      <w:r>
        <w:rPr>
          <w:rStyle w:val="Char9"/>
          <w:rtl/>
        </w:rPr>
        <w:t>ی</w:t>
      </w:r>
      <w:r w:rsidRPr="008B2A62">
        <w:rPr>
          <w:rStyle w:val="Char9"/>
          <w:rtl/>
        </w:rPr>
        <w:t>ه از مخالفت و عدوانش دست ن</w:t>
      </w:r>
      <w:r>
        <w:rPr>
          <w:rStyle w:val="Char9"/>
          <w:rtl/>
        </w:rPr>
        <w:t>ک</w:t>
      </w:r>
      <w:r w:rsidRPr="008B2A62">
        <w:rPr>
          <w:rStyle w:val="Char9"/>
          <w:rtl/>
        </w:rPr>
        <w:t>ش</w:t>
      </w:r>
      <w:r>
        <w:rPr>
          <w:rStyle w:val="Char9"/>
          <w:rtl/>
        </w:rPr>
        <w:t>ی</w:t>
      </w:r>
      <w:r w:rsidRPr="008B2A62">
        <w:rPr>
          <w:rStyle w:val="Char9"/>
          <w:rtl/>
        </w:rPr>
        <w:t>د، حضرت عل</w:t>
      </w:r>
      <w:r>
        <w:rPr>
          <w:rStyle w:val="Char9"/>
          <w:rtl/>
        </w:rPr>
        <w:t>ی</w:t>
      </w:r>
      <w:r w:rsidRPr="008B2A62">
        <w:rPr>
          <w:rStyle w:val="Char9"/>
          <w:rtl/>
        </w:rPr>
        <w:t xml:space="preserve"> با او عملاً‌ جنگ</w:t>
      </w:r>
      <w:r>
        <w:rPr>
          <w:rStyle w:val="Char9"/>
          <w:rtl/>
        </w:rPr>
        <w:t>ی</w:t>
      </w:r>
      <w:r w:rsidRPr="008B2A62">
        <w:rPr>
          <w:rStyle w:val="Char9"/>
          <w:rtl/>
        </w:rPr>
        <w:t>د و در ا</w:t>
      </w:r>
      <w:r>
        <w:rPr>
          <w:rStyle w:val="Char9"/>
          <w:rtl/>
        </w:rPr>
        <w:t>ی</w:t>
      </w:r>
      <w:r w:rsidRPr="008B2A62">
        <w:rPr>
          <w:rStyle w:val="Char9"/>
          <w:rtl/>
        </w:rPr>
        <w:t xml:space="preserve">ن جنگ </w:t>
      </w:r>
      <w:r>
        <w:rPr>
          <w:rStyle w:val="Char9"/>
          <w:rtl/>
        </w:rPr>
        <w:t>یک</w:t>
      </w:r>
      <w:r w:rsidRPr="008B2A62">
        <w:rPr>
          <w:rStyle w:val="Char9"/>
          <w:rtl/>
        </w:rPr>
        <w:t>صد هزار نفر از طرف</w:t>
      </w:r>
      <w:r>
        <w:rPr>
          <w:rStyle w:val="Char9"/>
          <w:rtl/>
        </w:rPr>
        <w:t>ی</w:t>
      </w:r>
      <w:r w:rsidRPr="008B2A62">
        <w:rPr>
          <w:rStyle w:val="Char9"/>
          <w:rtl/>
        </w:rPr>
        <w:t>ن قربان</w:t>
      </w:r>
      <w:r>
        <w:rPr>
          <w:rStyle w:val="Char9"/>
          <w:rtl/>
        </w:rPr>
        <w:t>ی</w:t>
      </w:r>
      <w:r w:rsidRPr="008B2A62">
        <w:rPr>
          <w:rStyle w:val="Char9"/>
          <w:rtl/>
        </w:rPr>
        <w:t xml:space="preserve"> ا</w:t>
      </w:r>
      <w:r>
        <w:rPr>
          <w:rStyle w:val="Char9"/>
          <w:rtl/>
        </w:rPr>
        <w:t>ی</w:t>
      </w:r>
      <w:r w:rsidRPr="008B2A62">
        <w:rPr>
          <w:rStyle w:val="Char9"/>
          <w:rtl/>
        </w:rPr>
        <w:t>ن فتنه شدند.</w:t>
      </w:r>
    </w:p>
  </w:footnote>
  <w:footnote w:id="53">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حرف (</w:t>
      </w:r>
      <w:r w:rsidRPr="004B7851">
        <w:rPr>
          <w:rFonts w:ascii="mylotus" w:hAnsi="mylotus" w:cs="mylotus"/>
          <w:sz w:val="22"/>
          <w:szCs w:val="22"/>
          <w:rtl/>
          <w:lang w:bidi="fa-IR"/>
        </w:rPr>
        <w:t>انما</w:t>
      </w:r>
      <w:r w:rsidRPr="008B2A62">
        <w:rPr>
          <w:rStyle w:val="Char9"/>
          <w:rtl/>
        </w:rPr>
        <w:t>) در اصطلاح فن نحو ادات حصر م</w:t>
      </w:r>
      <w:r>
        <w:rPr>
          <w:rStyle w:val="Char9"/>
          <w:rtl/>
        </w:rPr>
        <w:t>ی</w:t>
      </w:r>
      <w:r w:rsidRPr="008B2A62">
        <w:rPr>
          <w:rStyle w:val="Char9"/>
          <w:rtl/>
        </w:rPr>
        <w:t xml:space="preserve">‌باشد. پس هرجا </w:t>
      </w:r>
      <w:r>
        <w:rPr>
          <w:rStyle w:val="Char9"/>
          <w:rtl/>
        </w:rPr>
        <w:t>ک</w:t>
      </w:r>
      <w:r w:rsidRPr="008B2A62">
        <w:rPr>
          <w:rStyle w:val="Char9"/>
          <w:rtl/>
        </w:rPr>
        <w:t xml:space="preserve">ه انما به </w:t>
      </w:r>
      <w:r>
        <w:rPr>
          <w:rStyle w:val="Char9"/>
          <w:rtl/>
        </w:rPr>
        <w:t>ک</w:t>
      </w:r>
      <w:r w:rsidRPr="008B2A62">
        <w:rPr>
          <w:rStyle w:val="Char9"/>
          <w:rtl/>
        </w:rPr>
        <w:t>ار آ</w:t>
      </w:r>
      <w:r>
        <w:rPr>
          <w:rStyle w:val="Char9"/>
          <w:rtl/>
        </w:rPr>
        <w:t>ی</w:t>
      </w:r>
      <w:r w:rsidRPr="008B2A62">
        <w:rPr>
          <w:rStyle w:val="Char9"/>
          <w:rtl/>
        </w:rPr>
        <w:t>د، معن</w:t>
      </w:r>
      <w:r>
        <w:rPr>
          <w:rStyle w:val="Char9"/>
          <w:rtl/>
        </w:rPr>
        <w:t>ی</w:t>
      </w:r>
      <w:r w:rsidRPr="008B2A62">
        <w:rPr>
          <w:rStyle w:val="Char9"/>
          <w:rtl/>
        </w:rPr>
        <w:t xml:space="preserve"> حصر م</w:t>
      </w:r>
      <w:r>
        <w:rPr>
          <w:rStyle w:val="Char9"/>
          <w:rtl/>
        </w:rPr>
        <w:t>ی</w:t>
      </w:r>
      <w:r w:rsidRPr="008B2A62">
        <w:rPr>
          <w:rStyle w:val="Char9"/>
          <w:rtl/>
        </w:rPr>
        <w:t xml:space="preserve">‌دهد، </w:t>
      </w:r>
      <w:r>
        <w:rPr>
          <w:rStyle w:val="Char9"/>
          <w:rtl/>
        </w:rPr>
        <w:t>ی</w:t>
      </w:r>
      <w:r w:rsidRPr="008B2A62">
        <w:rPr>
          <w:rStyle w:val="Char9"/>
          <w:rtl/>
        </w:rPr>
        <w:t>عن</w:t>
      </w:r>
      <w:r>
        <w:rPr>
          <w:rStyle w:val="Char9"/>
          <w:rtl/>
        </w:rPr>
        <w:t>ی</w:t>
      </w:r>
      <w:r w:rsidRPr="008B2A62">
        <w:rPr>
          <w:rStyle w:val="Char9"/>
          <w:rtl/>
        </w:rPr>
        <w:t xml:space="preserve"> ا</w:t>
      </w:r>
      <w:r>
        <w:rPr>
          <w:rStyle w:val="Char9"/>
          <w:rtl/>
        </w:rPr>
        <w:t>ی</w:t>
      </w:r>
      <w:r w:rsidRPr="008B2A62">
        <w:rPr>
          <w:rStyle w:val="Char9"/>
          <w:rtl/>
        </w:rPr>
        <w:t>ن امر منحصر به ا</w:t>
      </w:r>
      <w:r>
        <w:rPr>
          <w:rStyle w:val="Char9"/>
          <w:rtl/>
        </w:rPr>
        <w:t>ی</w:t>
      </w:r>
      <w:r w:rsidRPr="008B2A62">
        <w:rPr>
          <w:rStyle w:val="Char9"/>
          <w:rtl/>
        </w:rPr>
        <w:t>ن امر م</w:t>
      </w:r>
      <w:r>
        <w:rPr>
          <w:rStyle w:val="Char9"/>
          <w:rtl/>
        </w:rPr>
        <w:t>ی</w:t>
      </w:r>
      <w:r w:rsidRPr="008B2A62">
        <w:rPr>
          <w:rStyle w:val="Char9"/>
          <w:rtl/>
        </w:rPr>
        <w:t>‌باشد، بنابرا</w:t>
      </w:r>
      <w:r>
        <w:rPr>
          <w:rStyle w:val="Char9"/>
          <w:rtl/>
        </w:rPr>
        <w:t>ی</w:t>
      </w:r>
      <w:r w:rsidRPr="008B2A62">
        <w:rPr>
          <w:rStyle w:val="Char9"/>
          <w:rtl/>
        </w:rPr>
        <w:t>ن چون حضرت عل</w:t>
      </w:r>
      <w:r>
        <w:rPr>
          <w:rStyle w:val="Char9"/>
          <w:rtl/>
        </w:rPr>
        <w:t>ی</w:t>
      </w:r>
      <w:r w:rsidRPr="008B2A62">
        <w:rPr>
          <w:rStyle w:val="Char9"/>
          <w:rtl/>
        </w:rPr>
        <w:t xml:space="preserve"> فرموده است</w:t>
      </w:r>
      <w:r w:rsidRPr="008B2A62">
        <w:rPr>
          <w:rStyle w:val="Char9"/>
          <w:rFonts w:hint="cs"/>
          <w:rtl/>
        </w:rPr>
        <w:t>:</w:t>
      </w:r>
      <w:r w:rsidRPr="008B2A62">
        <w:rPr>
          <w:rStyle w:val="Char9"/>
          <w:rtl/>
        </w:rPr>
        <w:t xml:space="preserve"> </w:t>
      </w:r>
      <w:r w:rsidRPr="004B7851">
        <w:rPr>
          <w:rStyle w:val="Char4"/>
          <w:rFonts w:ascii="B Lotus" w:hAnsi="B Lotus" w:cs="Traditional Arabic" w:hint="cs"/>
          <w:rtl/>
          <w:lang w:bidi="fa-IR"/>
        </w:rPr>
        <w:t>«</w:t>
      </w:r>
      <w:r w:rsidRPr="004B7851">
        <w:rPr>
          <w:rStyle w:val="Char4"/>
          <w:rtl/>
        </w:rPr>
        <w:t>إنما الشورى للمهاجرين والانصار</w:t>
      </w:r>
      <w:r w:rsidRPr="004B7851">
        <w:rPr>
          <w:rFonts w:ascii="B Lotus" w:hAnsi="B Lotus" w:cs="Traditional Arabic" w:hint="cs"/>
          <w:sz w:val="22"/>
          <w:szCs w:val="22"/>
          <w:rtl/>
          <w:lang w:bidi="fa-IR"/>
        </w:rPr>
        <w:t>»</w:t>
      </w:r>
      <w:r w:rsidRPr="008B2A62">
        <w:rPr>
          <w:rStyle w:val="Char9"/>
          <w:rtl/>
        </w:rPr>
        <w:t xml:space="preserve"> </w:t>
      </w:r>
      <w:r w:rsidRPr="004B7851">
        <w:rPr>
          <w:rFonts w:ascii="B Lotus" w:hAnsi="B Lotus" w:cs="Traditional Arabic" w:hint="cs"/>
          <w:sz w:val="22"/>
          <w:szCs w:val="22"/>
          <w:rtl/>
          <w:lang w:bidi="fa-IR"/>
        </w:rPr>
        <w:t>«</w:t>
      </w:r>
      <w:r w:rsidRPr="008B2A62">
        <w:rPr>
          <w:rStyle w:val="Char9"/>
          <w:rtl/>
        </w:rPr>
        <w:t>حق شورا فقط منحصر به مهاجر</w:t>
      </w:r>
      <w:r>
        <w:rPr>
          <w:rStyle w:val="Char9"/>
          <w:rtl/>
        </w:rPr>
        <w:t>ی</w:t>
      </w:r>
      <w:r w:rsidRPr="008B2A62">
        <w:rPr>
          <w:rStyle w:val="Char9"/>
          <w:rtl/>
        </w:rPr>
        <w:t>ن و انصار دانسته است</w:t>
      </w:r>
      <w:r w:rsidRPr="004B7851">
        <w:rPr>
          <w:rFonts w:ascii="B Lotus" w:hAnsi="B Lotus" w:cs="Traditional Arabic" w:hint="cs"/>
          <w:sz w:val="22"/>
          <w:szCs w:val="22"/>
          <w:rtl/>
          <w:lang w:bidi="fa-IR"/>
        </w:rPr>
        <w:t>»</w:t>
      </w:r>
      <w:r w:rsidRPr="008B2A62">
        <w:rPr>
          <w:rStyle w:val="Char9"/>
          <w:rtl/>
        </w:rPr>
        <w:t>.</w:t>
      </w:r>
    </w:p>
  </w:footnote>
  <w:footnote w:id="54">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أمرؤالق</w:t>
      </w:r>
      <w:r>
        <w:rPr>
          <w:rStyle w:val="Char9"/>
          <w:rtl/>
        </w:rPr>
        <w:t>ی</w:t>
      </w:r>
      <w:r w:rsidRPr="008B2A62">
        <w:rPr>
          <w:rStyle w:val="Char9"/>
          <w:rtl/>
        </w:rPr>
        <w:t>س شاعر نام</w:t>
      </w:r>
      <w:r>
        <w:rPr>
          <w:rStyle w:val="Char9"/>
          <w:rtl/>
        </w:rPr>
        <w:t>ی</w:t>
      </w:r>
      <w:r w:rsidRPr="008B2A62">
        <w:rPr>
          <w:rStyle w:val="Char9"/>
          <w:rtl/>
        </w:rPr>
        <w:t xml:space="preserve"> عرب جاهل</w:t>
      </w:r>
      <w:r>
        <w:rPr>
          <w:rStyle w:val="Char9"/>
          <w:rtl/>
        </w:rPr>
        <w:t>ی</w:t>
      </w:r>
      <w:r w:rsidRPr="008B2A62">
        <w:rPr>
          <w:rStyle w:val="Char9"/>
          <w:rtl/>
        </w:rPr>
        <w:t xml:space="preserve"> دربار</w:t>
      </w:r>
      <w:r w:rsidRPr="008B2A62">
        <w:rPr>
          <w:rStyle w:val="Char9"/>
          <w:rFonts w:hint="cs"/>
          <w:rtl/>
        </w:rPr>
        <w:t>ه</w:t>
      </w:r>
      <w:r w:rsidRPr="008B2A62">
        <w:rPr>
          <w:rStyle w:val="Char9"/>
          <w:rtl/>
        </w:rPr>
        <w:t xml:space="preserve"> جنگ اشعار</w:t>
      </w:r>
      <w:r>
        <w:rPr>
          <w:rStyle w:val="Char9"/>
          <w:rtl/>
        </w:rPr>
        <w:t>ی</w:t>
      </w:r>
      <w:r w:rsidRPr="008B2A62">
        <w:rPr>
          <w:rStyle w:val="Char9"/>
          <w:rtl/>
        </w:rPr>
        <w:t xml:space="preserve"> دارد </w:t>
      </w:r>
      <w:r>
        <w:rPr>
          <w:rStyle w:val="Char9"/>
          <w:rtl/>
        </w:rPr>
        <w:t>ک</w:t>
      </w:r>
      <w:r w:rsidRPr="008B2A62">
        <w:rPr>
          <w:rStyle w:val="Char9"/>
          <w:rtl/>
        </w:rPr>
        <w:t>ه شا</w:t>
      </w:r>
      <w:r>
        <w:rPr>
          <w:rStyle w:val="Char9"/>
          <w:rtl/>
        </w:rPr>
        <w:t>ی</w:t>
      </w:r>
      <w:r w:rsidRPr="008B2A62">
        <w:rPr>
          <w:rStyle w:val="Char9"/>
          <w:rtl/>
        </w:rPr>
        <w:t>ست</w:t>
      </w:r>
      <w:r w:rsidRPr="008B2A62">
        <w:rPr>
          <w:rStyle w:val="Char9"/>
          <w:rFonts w:hint="cs"/>
          <w:rtl/>
        </w:rPr>
        <w:t>ه</w:t>
      </w:r>
      <w:r w:rsidRPr="008B2A62">
        <w:rPr>
          <w:rStyle w:val="Char9"/>
          <w:rtl/>
        </w:rPr>
        <w:t xml:space="preserve"> فهم و توجه است. او م</w:t>
      </w:r>
      <w:r>
        <w:rPr>
          <w:rStyle w:val="Char9"/>
          <w:rtl/>
        </w:rPr>
        <w:t>ی</w:t>
      </w:r>
      <w:r w:rsidRPr="008B2A62">
        <w:rPr>
          <w:rStyle w:val="Char9"/>
          <w:rtl/>
        </w:rPr>
        <w:t>‌گو</w:t>
      </w:r>
      <w:r>
        <w:rPr>
          <w:rStyle w:val="Char9"/>
          <w:rtl/>
        </w:rPr>
        <w:t>ی</w:t>
      </w:r>
      <w:r w:rsidRPr="008B2A62">
        <w:rPr>
          <w:rStyle w:val="Char9"/>
          <w:rtl/>
        </w:rPr>
        <w:t>د:</w:t>
      </w:r>
    </w:p>
    <w:tbl>
      <w:tblPr>
        <w:bidiVisual/>
        <w:tblW w:w="0" w:type="auto"/>
        <w:tblInd w:w="646" w:type="dxa"/>
        <w:tblLook w:val="04A0" w:firstRow="1" w:lastRow="0" w:firstColumn="1" w:lastColumn="0" w:noHBand="0" w:noVBand="1"/>
      </w:tblPr>
      <w:tblGrid>
        <w:gridCol w:w="3318"/>
        <w:gridCol w:w="3061"/>
      </w:tblGrid>
      <w:tr w:rsidR="00930CFD" w:rsidRPr="00A22D5F" w:rsidTr="00A22D5F">
        <w:tc>
          <w:tcPr>
            <w:tcW w:w="3318" w:type="dxa"/>
          </w:tcPr>
          <w:p w:rsidR="00930CFD" w:rsidRPr="00A22D5F" w:rsidRDefault="00930CFD" w:rsidP="00A22D5F">
            <w:pPr>
              <w:pStyle w:val="a7"/>
              <w:ind w:left="0" w:firstLine="0"/>
              <w:jc w:val="lowKashida"/>
              <w:rPr>
                <w:sz w:val="2"/>
                <w:szCs w:val="2"/>
                <w:rtl/>
              </w:rPr>
            </w:pPr>
            <w:r w:rsidRPr="00A22D5F">
              <w:rPr>
                <w:rtl/>
              </w:rPr>
              <w:t>أحرب أول ما تكون فتية</w:t>
            </w:r>
            <w:r w:rsidRPr="00A22D5F">
              <w:rPr>
                <w:rtl/>
              </w:rPr>
              <w:br/>
            </w:r>
          </w:p>
        </w:tc>
        <w:tc>
          <w:tcPr>
            <w:tcW w:w="3061" w:type="dxa"/>
          </w:tcPr>
          <w:p w:rsidR="00930CFD" w:rsidRPr="00A22D5F" w:rsidRDefault="00930CFD" w:rsidP="00A22D5F">
            <w:pPr>
              <w:pStyle w:val="a7"/>
              <w:ind w:left="0" w:firstLine="0"/>
              <w:jc w:val="lowKashida"/>
              <w:rPr>
                <w:sz w:val="2"/>
                <w:szCs w:val="2"/>
                <w:rtl/>
              </w:rPr>
            </w:pPr>
            <w:r w:rsidRPr="00A22D5F">
              <w:rPr>
                <w:rFonts w:hint="cs"/>
                <w:rtl/>
              </w:rPr>
              <w:t xml:space="preserve">  </w:t>
            </w:r>
            <w:r w:rsidRPr="00A22D5F">
              <w:rPr>
                <w:rtl/>
              </w:rPr>
              <w:t>تسعى بزينتها لكل جهول</w:t>
            </w:r>
            <w:r w:rsidRPr="00A22D5F">
              <w:rPr>
                <w:rtl/>
              </w:rPr>
              <w:br/>
            </w:r>
          </w:p>
        </w:tc>
      </w:tr>
      <w:tr w:rsidR="00930CFD" w:rsidRPr="00A22D5F" w:rsidTr="00A22D5F">
        <w:tc>
          <w:tcPr>
            <w:tcW w:w="3318" w:type="dxa"/>
          </w:tcPr>
          <w:p w:rsidR="00930CFD" w:rsidRPr="00A22D5F" w:rsidRDefault="00930CFD" w:rsidP="00A22D5F">
            <w:pPr>
              <w:pStyle w:val="a7"/>
              <w:ind w:left="0" w:firstLine="0"/>
              <w:jc w:val="lowKashida"/>
              <w:rPr>
                <w:sz w:val="2"/>
                <w:szCs w:val="2"/>
                <w:rtl/>
              </w:rPr>
            </w:pPr>
            <w:r w:rsidRPr="00A22D5F">
              <w:rPr>
                <w:rtl/>
              </w:rPr>
              <w:t>حتى إذا اشتعلت وشب ضرامها</w:t>
            </w:r>
            <w:r w:rsidRPr="00A22D5F">
              <w:rPr>
                <w:rtl/>
              </w:rPr>
              <w:br/>
            </w:r>
          </w:p>
        </w:tc>
        <w:tc>
          <w:tcPr>
            <w:tcW w:w="3061" w:type="dxa"/>
          </w:tcPr>
          <w:p w:rsidR="00930CFD" w:rsidRPr="00A22D5F" w:rsidRDefault="00930CFD" w:rsidP="00A22D5F">
            <w:pPr>
              <w:pStyle w:val="a7"/>
              <w:ind w:left="0" w:firstLine="0"/>
              <w:jc w:val="lowKashida"/>
              <w:rPr>
                <w:sz w:val="2"/>
                <w:szCs w:val="2"/>
                <w:rtl/>
              </w:rPr>
            </w:pPr>
            <w:r w:rsidRPr="00A22D5F">
              <w:rPr>
                <w:rFonts w:hint="cs"/>
                <w:rtl/>
              </w:rPr>
              <w:t xml:space="preserve">  </w:t>
            </w:r>
            <w:r w:rsidRPr="00A22D5F">
              <w:rPr>
                <w:rtl/>
              </w:rPr>
              <w:t>ولت عجوزاً غير ذات حليل</w:t>
            </w:r>
            <w:r w:rsidRPr="00A22D5F">
              <w:rPr>
                <w:rtl/>
              </w:rPr>
              <w:br/>
            </w:r>
          </w:p>
        </w:tc>
      </w:tr>
      <w:tr w:rsidR="00930CFD" w:rsidRPr="00A22D5F" w:rsidTr="00A22D5F">
        <w:tc>
          <w:tcPr>
            <w:tcW w:w="3318" w:type="dxa"/>
          </w:tcPr>
          <w:p w:rsidR="00930CFD" w:rsidRPr="00A22D5F" w:rsidRDefault="00930CFD" w:rsidP="00A22D5F">
            <w:pPr>
              <w:pStyle w:val="a7"/>
              <w:ind w:left="0" w:firstLine="0"/>
              <w:jc w:val="lowKashida"/>
              <w:rPr>
                <w:sz w:val="2"/>
                <w:szCs w:val="2"/>
                <w:rtl/>
              </w:rPr>
            </w:pPr>
            <w:r w:rsidRPr="00A22D5F">
              <w:rPr>
                <w:rtl/>
              </w:rPr>
              <w:t>شمطاء ينكر لونها وتغيرت</w:t>
            </w:r>
            <w:r w:rsidRPr="00A22D5F">
              <w:rPr>
                <w:rtl/>
              </w:rPr>
              <w:br/>
            </w:r>
          </w:p>
        </w:tc>
        <w:tc>
          <w:tcPr>
            <w:tcW w:w="3061" w:type="dxa"/>
          </w:tcPr>
          <w:p w:rsidR="00930CFD" w:rsidRPr="00A22D5F" w:rsidRDefault="00930CFD" w:rsidP="00A22D5F">
            <w:pPr>
              <w:pStyle w:val="a7"/>
              <w:ind w:left="0" w:firstLine="0"/>
              <w:jc w:val="lowKashida"/>
              <w:rPr>
                <w:sz w:val="2"/>
                <w:szCs w:val="2"/>
                <w:rtl/>
              </w:rPr>
            </w:pPr>
            <w:r w:rsidRPr="00A22D5F">
              <w:rPr>
                <w:rFonts w:hint="cs"/>
                <w:rtl/>
              </w:rPr>
              <w:t xml:space="preserve">  </w:t>
            </w:r>
            <w:r w:rsidRPr="00A22D5F">
              <w:rPr>
                <w:rtl/>
              </w:rPr>
              <w:t>مكروهة للشم والتقبيل</w:t>
            </w:r>
            <w:r w:rsidRPr="00A22D5F">
              <w:rPr>
                <w:rtl/>
              </w:rPr>
              <w:br/>
            </w:r>
          </w:p>
        </w:tc>
      </w:tr>
    </w:tbl>
    <w:p w:rsidR="00930CFD" w:rsidRPr="008B2A62" w:rsidRDefault="00930CFD" w:rsidP="00A22D5F">
      <w:pPr>
        <w:pStyle w:val="FootnoteText"/>
        <w:widowControl w:val="0"/>
        <w:bidi/>
        <w:ind w:left="272"/>
        <w:jc w:val="both"/>
        <w:rPr>
          <w:rStyle w:val="Char9"/>
          <w:rtl/>
        </w:rPr>
      </w:pPr>
      <w:r>
        <w:rPr>
          <w:rStyle w:val="Char9"/>
          <w:rtl/>
        </w:rPr>
        <w:t>ی</w:t>
      </w:r>
      <w:r w:rsidRPr="008B2A62">
        <w:rPr>
          <w:rStyle w:val="Char9"/>
          <w:rtl/>
        </w:rPr>
        <w:t>عن</w:t>
      </w:r>
      <w:r>
        <w:rPr>
          <w:rStyle w:val="Char9"/>
          <w:rtl/>
        </w:rPr>
        <w:t>ی</w:t>
      </w:r>
      <w:r w:rsidRPr="008B2A62">
        <w:rPr>
          <w:rStyle w:val="Char9"/>
          <w:rFonts w:hint="cs"/>
          <w:rtl/>
        </w:rPr>
        <w:t>:</w:t>
      </w:r>
      <w:r w:rsidRPr="008B2A62">
        <w:rPr>
          <w:rStyle w:val="Char9"/>
          <w:rtl/>
        </w:rPr>
        <w:t xml:space="preserve"> </w:t>
      </w:r>
      <w:r w:rsidRPr="008B2A62">
        <w:rPr>
          <w:rStyle w:val="Char9"/>
          <w:rFonts w:hint="cs"/>
          <w:rtl/>
        </w:rPr>
        <w:t>«</w:t>
      </w:r>
      <w:r w:rsidRPr="008B2A62">
        <w:rPr>
          <w:rStyle w:val="Char9"/>
          <w:rtl/>
        </w:rPr>
        <w:t xml:space="preserve">جنگ در آغاز </w:t>
      </w:r>
      <w:r>
        <w:rPr>
          <w:rStyle w:val="Char9"/>
          <w:rtl/>
        </w:rPr>
        <w:t>ک</w:t>
      </w:r>
      <w:r w:rsidRPr="008B2A62">
        <w:rPr>
          <w:rStyle w:val="Char9"/>
          <w:rtl/>
        </w:rPr>
        <w:t>ارش مانند دوش</w:t>
      </w:r>
      <w:r>
        <w:rPr>
          <w:rStyle w:val="Char9"/>
          <w:rtl/>
        </w:rPr>
        <w:t>ی</w:t>
      </w:r>
      <w:r w:rsidRPr="008B2A62">
        <w:rPr>
          <w:rStyle w:val="Char9"/>
          <w:rtl/>
        </w:rPr>
        <w:t>زه‌ا</w:t>
      </w:r>
      <w:r>
        <w:rPr>
          <w:rStyle w:val="Char9"/>
          <w:rtl/>
        </w:rPr>
        <w:t>ی</w:t>
      </w:r>
      <w:r w:rsidRPr="008B2A62">
        <w:rPr>
          <w:rStyle w:val="Char9"/>
          <w:rtl/>
        </w:rPr>
        <w:t xml:space="preserve"> است </w:t>
      </w:r>
      <w:r>
        <w:rPr>
          <w:rStyle w:val="Char9"/>
          <w:rtl/>
        </w:rPr>
        <w:t>ک</w:t>
      </w:r>
      <w:r w:rsidRPr="008B2A62">
        <w:rPr>
          <w:rStyle w:val="Char9"/>
          <w:rtl/>
        </w:rPr>
        <w:t>ه با ز</w:t>
      </w:r>
      <w:r>
        <w:rPr>
          <w:rStyle w:val="Char9"/>
          <w:rtl/>
        </w:rPr>
        <w:t>ی</w:t>
      </w:r>
      <w:r w:rsidRPr="008B2A62">
        <w:rPr>
          <w:rStyle w:val="Char9"/>
          <w:rtl/>
        </w:rPr>
        <w:t>نت و ز</w:t>
      </w:r>
      <w:r>
        <w:rPr>
          <w:rStyle w:val="Char9"/>
          <w:rtl/>
        </w:rPr>
        <w:t>ی</w:t>
      </w:r>
      <w:r w:rsidRPr="008B2A62">
        <w:rPr>
          <w:rStyle w:val="Char9"/>
          <w:rtl/>
        </w:rPr>
        <w:t>ورش برا</w:t>
      </w:r>
      <w:r>
        <w:rPr>
          <w:rStyle w:val="Char9"/>
          <w:rtl/>
        </w:rPr>
        <w:t>ی</w:t>
      </w:r>
      <w:r w:rsidRPr="008B2A62">
        <w:rPr>
          <w:rStyle w:val="Char9"/>
          <w:rtl/>
        </w:rPr>
        <w:t xml:space="preserve"> هر جوان خام</w:t>
      </w:r>
      <w:r>
        <w:rPr>
          <w:rStyle w:val="Char9"/>
          <w:rtl/>
        </w:rPr>
        <w:t>ی</w:t>
      </w:r>
      <w:r w:rsidRPr="008B2A62">
        <w:rPr>
          <w:rStyle w:val="Char9"/>
          <w:rtl/>
        </w:rPr>
        <w:t xml:space="preserve"> خودنما</w:t>
      </w:r>
      <w:r>
        <w:rPr>
          <w:rStyle w:val="Char9"/>
          <w:rtl/>
        </w:rPr>
        <w:t>یی</w:t>
      </w:r>
      <w:r w:rsidRPr="008B2A62">
        <w:rPr>
          <w:rStyle w:val="Char9"/>
          <w:rtl/>
        </w:rPr>
        <w:t xml:space="preserve"> م</w:t>
      </w:r>
      <w:r>
        <w:rPr>
          <w:rStyle w:val="Char9"/>
          <w:rtl/>
        </w:rPr>
        <w:t>ی</w:t>
      </w:r>
      <w:r w:rsidRPr="008B2A62">
        <w:rPr>
          <w:rStyle w:val="Char9"/>
          <w:rFonts w:hint="cs"/>
          <w:rtl/>
        </w:rPr>
        <w:t>‌</w:t>
      </w:r>
      <w:r>
        <w:rPr>
          <w:rStyle w:val="Char9"/>
          <w:rtl/>
        </w:rPr>
        <w:t>ک</w:t>
      </w:r>
      <w:r w:rsidRPr="008B2A62">
        <w:rPr>
          <w:rStyle w:val="Char9"/>
          <w:rtl/>
        </w:rPr>
        <w:t>ند و هم</w:t>
      </w:r>
      <w:r>
        <w:rPr>
          <w:rStyle w:val="Char9"/>
          <w:rtl/>
        </w:rPr>
        <w:t>ی</w:t>
      </w:r>
      <w:r w:rsidRPr="008B2A62">
        <w:rPr>
          <w:rStyle w:val="Char9"/>
          <w:rtl/>
        </w:rPr>
        <w:t xml:space="preserve">ن </w:t>
      </w:r>
      <w:r>
        <w:rPr>
          <w:rStyle w:val="Char9"/>
          <w:rtl/>
        </w:rPr>
        <w:t>ک</w:t>
      </w:r>
      <w:r w:rsidRPr="008B2A62">
        <w:rPr>
          <w:rStyle w:val="Char9"/>
          <w:rtl/>
        </w:rPr>
        <w:t>ه آتشش افروخته و به خوب</w:t>
      </w:r>
      <w:r>
        <w:rPr>
          <w:rStyle w:val="Char9"/>
          <w:rtl/>
        </w:rPr>
        <w:t>ی</w:t>
      </w:r>
      <w:r w:rsidRPr="008B2A62">
        <w:rPr>
          <w:rStyle w:val="Char9"/>
          <w:rtl/>
        </w:rPr>
        <w:t xml:space="preserve"> زبانه </w:t>
      </w:r>
      <w:r>
        <w:rPr>
          <w:rStyle w:val="Char9"/>
          <w:rtl/>
        </w:rPr>
        <w:t>ک</w:t>
      </w:r>
      <w:r w:rsidRPr="008B2A62">
        <w:rPr>
          <w:rStyle w:val="Char9"/>
          <w:rtl/>
        </w:rPr>
        <w:t>ش</w:t>
      </w:r>
      <w:r>
        <w:rPr>
          <w:rStyle w:val="Char9"/>
          <w:rtl/>
        </w:rPr>
        <w:t>ی</w:t>
      </w:r>
      <w:r w:rsidRPr="008B2A62">
        <w:rPr>
          <w:rStyle w:val="Char9"/>
          <w:rtl/>
        </w:rPr>
        <w:t xml:space="preserve">د، پشت </w:t>
      </w:r>
      <w:r>
        <w:rPr>
          <w:rStyle w:val="Char9"/>
          <w:rtl/>
        </w:rPr>
        <w:t>ک</w:t>
      </w:r>
      <w:r w:rsidRPr="008B2A62">
        <w:rPr>
          <w:rStyle w:val="Char9"/>
          <w:rtl/>
        </w:rPr>
        <w:t>رده، مبدل م</w:t>
      </w:r>
      <w:r>
        <w:rPr>
          <w:rStyle w:val="Char9"/>
          <w:rtl/>
        </w:rPr>
        <w:t>ی</w:t>
      </w:r>
      <w:r w:rsidRPr="008B2A62">
        <w:rPr>
          <w:rStyle w:val="Char9"/>
          <w:rtl/>
        </w:rPr>
        <w:t>‌شود به پ</w:t>
      </w:r>
      <w:r>
        <w:rPr>
          <w:rStyle w:val="Char9"/>
          <w:rtl/>
        </w:rPr>
        <w:t>ی</w:t>
      </w:r>
      <w:r w:rsidRPr="008B2A62">
        <w:rPr>
          <w:rStyle w:val="Char9"/>
          <w:rtl/>
        </w:rPr>
        <w:t>رزن شوهر مرده‌ا</w:t>
      </w:r>
      <w:r>
        <w:rPr>
          <w:rStyle w:val="Char9"/>
          <w:rtl/>
        </w:rPr>
        <w:t>ی</w:t>
      </w:r>
      <w:r w:rsidRPr="008B2A62">
        <w:rPr>
          <w:rStyle w:val="Char9"/>
          <w:rtl/>
        </w:rPr>
        <w:t>، زشت و سف</w:t>
      </w:r>
      <w:r>
        <w:rPr>
          <w:rStyle w:val="Char9"/>
          <w:rtl/>
        </w:rPr>
        <w:t>ی</w:t>
      </w:r>
      <w:r w:rsidRPr="008B2A62">
        <w:rPr>
          <w:rStyle w:val="Char9"/>
          <w:rtl/>
        </w:rPr>
        <w:t>د مو و چ</w:t>
      </w:r>
      <w:r>
        <w:rPr>
          <w:rStyle w:val="Char9"/>
          <w:rtl/>
        </w:rPr>
        <w:t>ی</w:t>
      </w:r>
      <w:r w:rsidRPr="008B2A62">
        <w:rPr>
          <w:rStyle w:val="Char9"/>
          <w:rtl/>
        </w:rPr>
        <w:t>ن خورده و بدرنگ و زشت‌رو</w:t>
      </w:r>
      <w:r>
        <w:rPr>
          <w:rStyle w:val="Char9"/>
          <w:rtl/>
        </w:rPr>
        <w:t>یی</w:t>
      </w:r>
      <w:r w:rsidRPr="008B2A62">
        <w:rPr>
          <w:rStyle w:val="Char9"/>
          <w:rtl/>
        </w:rPr>
        <w:t xml:space="preserve"> </w:t>
      </w:r>
      <w:r>
        <w:rPr>
          <w:rStyle w:val="Char9"/>
          <w:rtl/>
        </w:rPr>
        <w:t>ک</w:t>
      </w:r>
      <w:r w:rsidRPr="008B2A62">
        <w:rPr>
          <w:rStyle w:val="Char9"/>
          <w:rtl/>
        </w:rPr>
        <w:t>ه نه برا</w:t>
      </w:r>
      <w:r>
        <w:rPr>
          <w:rStyle w:val="Char9"/>
          <w:rtl/>
        </w:rPr>
        <w:t>ی</w:t>
      </w:r>
      <w:r w:rsidRPr="008B2A62">
        <w:rPr>
          <w:rStyle w:val="Char9"/>
          <w:rtl/>
        </w:rPr>
        <w:t xml:space="preserve"> بو</w:t>
      </w:r>
      <w:r>
        <w:rPr>
          <w:rStyle w:val="Char9"/>
          <w:rtl/>
        </w:rPr>
        <w:t>یی</w:t>
      </w:r>
      <w:r w:rsidRPr="008B2A62">
        <w:rPr>
          <w:rStyle w:val="Char9"/>
          <w:rtl/>
        </w:rPr>
        <w:t>دن مرغوب و نه برا</w:t>
      </w:r>
      <w:r>
        <w:rPr>
          <w:rStyle w:val="Char9"/>
          <w:rtl/>
        </w:rPr>
        <w:t>ی</w:t>
      </w:r>
      <w:r w:rsidRPr="008B2A62">
        <w:rPr>
          <w:rStyle w:val="Char9"/>
          <w:rtl/>
        </w:rPr>
        <w:t xml:space="preserve"> بوس</w:t>
      </w:r>
      <w:r>
        <w:rPr>
          <w:rStyle w:val="Char9"/>
          <w:rtl/>
        </w:rPr>
        <w:t>ی</w:t>
      </w:r>
      <w:r w:rsidRPr="008B2A62">
        <w:rPr>
          <w:rStyle w:val="Char9"/>
          <w:rtl/>
        </w:rPr>
        <w:t>دن مطلوب است</w:t>
      </w:r>
      <w:r w:rsidRPr="008B2A62">
        <w:rPr>
          <w:rStyle w:val="Char9"/>
          <w:rFonts w:hint="cs"/>
          <w:rtl/>
        </w:rPr>
        <w:t>»</w:t>
      </w:r>
      <w:r w:rsidRPr="008B2A62">
        <w:rPr>
          <w:rStyle w:val="Char9"/>
          <w:rtl/>
        </w:rPr>
        <w:t>.</w:t>
      </w:r>
    </w:p>
  </w:footnote>
  <w:footnote w:id="55">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سع</w:t>
      </w:r>
      <w:r>
        <w:rPr>
          <w:rStyle w:val="Char9"/>
          <w:rtl/>
        </w:rPr>
        <w:t>ی</w:t>
      </w:r>
      <w:r w:rsidRPr="008B2A62">
        <w:rPr>
          <w:rStyle w:val="Char9"/>
          <w:rtl/>
        </w:rPr>
        <w:t>د بن جب</w:t>
      </w:r>
      <w:r>
        <w:rPr>
          <w:rStyle w:val="Char9"/>
          <w:rtl/>
        </w:rPr>
        <w:t>ی</w:t>
      </w:r>
      <w:r w:rsidRPr="008B2A62">
        <w:rPr>
          <w:rStyle w:val="Char9"/>
          <w:rtl/>
        </w:rPr>
        <w:t>ر از بزرگان تابع</w:t>
      </w:r>
      <w:r>
        <w:rPr>
          <w:rStyle w:val="Char9"/>
          <w:rtl/>
        </w:rPr>
        <w:t>ی</w:t>
      </w:r>
      <w:r w:rsidRPr="008B2A62">
        <w:rPr>
          <w:rStyle w:val="Char9"/>
          <w:rtl/>
        </w:rPr>
        <w:t>ن بود. او در ماه رمضان سال 95 هجر</w:t>
      </w:r>
      <w:r>
        <w:rPr>
          <w:rStyle w:val="Char9"/>
          <w:rtl/>
        </w:rPr>
        <w:t>ی</w:t>
      </w:r>
      <w:r w:rsidRPr="008B2A62">
        <w:rPr>
          <w:rStyle w:val="Char9"/>
          <w:rtl/>
        </w:rPr>
        <w:t xml:space="preserve"> به فرمان حجاج بن </w:t>
      </w:r>
      <w:r>
        <w:rPr>
          <w:rStyle w:val="Char9"/>
          <w:rtl/>
        </w:rPr>
        <w:t>ی</w:t>
      </w:r>
      <w:r w:rsidRPr="008B2A62">
        <w:rPr>
          <w:rStyle w:val="Char9"/>
          <w:rtl/>
        </w:rPr>
        <w:t>وسف ثقف</w:t>
      </w:r>
      <w:r>
        <w:rPr>
          <w:rStyle w:val="Char9"/>
          <w:rtl/>
        </w:rPr>
        <w:t>ی</w:t>
      </w:r>
      <w:r w:rsidRPr="008B2A62">
        <w:rPr>
          <w:rStyle w:val="Char9"/>
          <w:rtl/>
        </w:rPr>
        <w:t xml:space="preserve"> سفا</w:t>
      </w:r>
      <w:r>
        <w:rPr>
          <w:rStyle w:val="Char9"/>
          <w:rtl/>
        </w:rPr>
        <w:t>ک</w:t>
      </w:r>
      <w:r w:rsidRPr="008B2A62">
        <w:rPr>
          <w:rStyle w:val="Char9"/>
          <w:rtl/>
        </w:rPr>
        <w:t xml:space="preserve"> معروف ح</w:t>
      </w:r>
      <w:r>
        <w:rPr>
          <w:rStyle w:val="Char9"/>
          <w:rtl/>
        </w:rPr>
        <w:t>ک</w:t>
      </w:r>
      <w:r w:rsidRPr="008B2A62">
        <w:rPr>
          <w:rStyle w:val="Char9"/>
          <w:rtl/>
        </w:rPr>
        <w:t>ومت عبدالمل</w:t>
      </w:r>
      <w:r>
        <w:rPr>
          <w:rStyle w:val="Char9"/>
          <w:rtl/>
        </w:rPr>
        <w:t>ک</w:t>
      </w:r>
      <w:r w:rsidRPr="008B2A62">
        <w:rPr>
          <w:rStyle w:val="Char9"/>
          <w:rtl/>
        </w:rPr>
        <w:t xml:space="preserve"> بن مروان در سن 49 سالگ</w:t>
      </w:r>
      <w:r>
        <w:rPr>
          <w:rStyle w:val="Char9"/>
          <w:rtl/>
        </w:rPr>
        <w:t>ی</w:t>
      </w:r>
      <w:r w:rsidRPr="008B2A62">
        <w:rPr>
          <w:rStyle w:val="Char9"/>
          <w:rtl/>
        </w:rPr>
        <w:t xml:space="preserve"> شه</w:t>
      </w:r>
      <w:r>
        <w:rPr>
          <w:rStyle w:val="Char9"/>
          <w:rtl/>
        </w:rPr>
        <w:t>ی</w:t>
      </w:r>
      <w:r w:rsidRPr="008B2A62">
        <w:rPr>
          <w:rStyle w:val="Char9"/>
          <w:rtl/>
        </w:rPr>
        <w:t>د شد.</w:t>
      </w:r>
    </w:p>
  </w:footnote>
  <w:footnote w:id="56">
    <w:p w:rsidR="00930CFD" w:rsidRPr="008B2A62" w:rsidRDefault="00930CFD" w:rsidP="008B2A62">
      <w:pPr>
        <w:widowControl w:val="0"/>
        <w:autoSpaceDE w:val="0"/>
        <w:autoSpaceDN w:val="0"/>
        <w:adjustRightInd w:val="0"/>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متن حد</w:t>
      </w:r>
      <w:r>
        <w:rPr>
          <w:rStyle w:val="Char9"/>
          <w:rtl/>
        </w:rPr>
        <w:t>ی</w:t>
      </w:r>
      <w:r w:rsidRPr="008B2A62">
        <w:rPr>
          <w:rStyle w:val="Char9"/>
          <w:rtl/>
        </w:rPr>
        <w:t>ث بخار</w:t>
      </w:r>
      <w:r>
        <w:rPr>
          <w:rStyle w:val="Char9"/>
          <w:rtl/>
        </w:rPr>
        <w:t>ی</w:t>
      </w:r>
      <w:r w:rsidRPr="008B2A62">
        <w:rPr>
          <w:rStyle w:val="Char9"/>
          <w:rFonts w:hint="cs"/>
          <w:rtl/>
        </w:rPr>
        <w:t>:</w:t>
      </w:r>
      <w:r w:rsidRPr="008B2A62">
        <w:rPr>
          <w:rStyle w:val="Char9"/>
          <w:rtl/>
        </w:rPr>
        <w:t xml:space="preserve"> </w:t>
      </w:r>
      <w:r w:rsidRPr="004B7851">
        <w:rPr>
          <w:rFonts w:ascii="B Lotus" w:hAnsi="B Lotus" w:cs="Traditional Arabic" w:hint="cs"/>
          <w:sz w:val="22"/>
          <w:szCs w:val="22"/>
          <w:rtl/>
          <w:lang w:bidi="fa-IR"/>
        </w:rPr>
        <w:t>«</w:t>
      </w:r>
      <w:r w:rsidRPr="004B7851">
        <w:rPr>
          <w:rStyle w:val="Char4"/>
          <w:rFonts w:hint="eastAsia"/>
          <w:rtl/>
        </w:rPr>
        <w:t>عَنْ</w:t>
      </w:r>
      <w:r w:rsidRPr="004B7851">
        <w:rPr>
          <w:rStyle w:val="Char4"/>
          <w:rtl/>
        </w:rPr>
        <w:t xml:space="preserve"> </w:t>
      </w:r>
      <w:r w:rsidRPr="004B7851">
        <w:rPr>
          <w:rStyle w:val="Char4"/>
          <w:rFonts w:hint="eastAsia"/>
          <w:rtl/>
        </w:rPr>
        <w:t>سَعِيدِ</w:t>
      </w:r>
      <w:r w:rsidRPr="004B7851">
        <w:rPr>
          <w:rStyle w:val="Char4"/>
          <w:rtl/>
        </w:rPr>
        <w:t xml:space="preserve"> </w:t>
      </w:r>
      <w:r w:rsidRPr="004B7851">
        <w:rPr>
          <w:rStyle w:val="Char4"/>
          <w:rFonts w:hint="eastAsia"/>
          <w:rtl/>
        </w:rPr>
        <w:t>بْنِ</w:t>
      </w:r>
      <w:r w:rsidRPr="004B7851">
        <w:rPr>
          <w:rStyle w:val="Char4"/>
          <w:rtl/>
        </w:rPr>
        <w:t xml:space="preserve"> </w:t>
      </w:r>
      <w:r w:rsidRPr="004B7851">
        <w:rPr>
          <w:rStyle w:val="Char4"/>
          <w:rFonts w:hint="eastAsia"/>
          <w:rtl/>
        </w:rPr>
        <w:t>جُبَيْرٍ</w:t>
      </w:r>
      <w:r w:rsidRPr="004B7851">
        <w:rPr>
          <w:rStyle w:val="Char4"/>
          <w:rtl/>
        </w:rPr>
        <w:t xml:space="preserve"> </w:t>
      </w:r>
      <w:r w:rsidRPr="004B7851">
        <w:rPr>
          <w:rStyle w:val="Char4"/>
          <w:rFonts w:hint="eastAsia"/>
          <w:rtl/>
        </w:rPr>
        <w:t>قَالَ</w:t>
      </w:r>
      <w:r w:rsidRPr="004B7851">
        <w:rPr>
          <w:rStyle w:val="Char4"/>
          <w:rtl/>
        </w:rPr>
        <w:t xml:space="preserve"> </w:t>
      </w:r>
      <w:r w:rsidRPr="004B7851">
        <w:rPr>
          <w:rStyle w:val="Char4"/>
          <w:rFonts w:hint="eastAsia"/>
          <w:rtl/>
        </w:rPr>
        <w:t>قَالَ</w:t>
      </w:r>
      <w:r w:rsidRPr="004B7851">
        <w:rPr>
          <w:rStyle w:val="Char4"/>
          <w:rtl/>
        </w:rPr>
        <w:t xml:space="preserve"> </w:t>
      </w:r>
      <w:r w:rsidRPr="004B7851">
        <w:rPr>
          <w:rStyle w:val="Char4"/>
          <w:rFonts w:hint="eastAsia"/>
          <w:rtl/>
        </w:rPr>
        <w:t>ابْنُ</w:t>
      </w:r>
      <w:r w:rsidRPr="004B7851">
        <w:rPr>
          <w:rStyle w:val="Char4"/>
          <w:rtl/>
        </w:rPr>
        <w:t xml:space="preserve"> </w:t>
      </w:r>
      <w:r w:rsidRPr="004B7851">
        <w:rPr>
          <w:rStyle w:val="Char4"/>
          <w:rFonts w:hint="eastAsia"/>
          <w:rtl/>
        </w:rPr>
        <w:t>عَبَّاسٍ</w:t>
      </w:r>
      <w:r w:rsidRPr="004B7851">
        <w:rPr>
          <w:rStyle w:val="Char4"/>
          <w:rtl/>
        </w:rPr>
        <w:t xml:space="preserve"> </w:t>
      </w:r>
      <w:r w:rsidRPr="004B7851">
        <w:rPr>
          <w:rStyle w:val="Char4"/>
          <w:rFonts w:hint="eastAsia"/>
          <w:rtl/>
        </w:rPr>
        <w:t>يَوْمُ</w:t>
      </w:r>
      <w:r w:rsidRPr="004B7851">
        <w:rPr>
          <w:rStyle w:val="Char4"/>
          <w:rtl/>
        </w:rPr>
        <w:t xml:space="preserve"> </w:t>
      </w:r>
      <w:r w:rsidRPr="004B7851">
        <w:rPr>
          <w:rStyle w:val="Char4"/>
          <w:rFonts w:hint="eastAsia"/>
          <w:rtl/>
        </w:rPr>
        <w:t>الْخَمِيسِ</w:t>
      </w:r>
      <w:r w:rsidRPr="004B7851">
        <w:rPr>
          <w:rStyle w:val="Char4"/>
          <w:rtl/>
        </w:rPr>
        <w:t xml:space="preserve"> </w:t>
      </w:r>
      <w:r w:rsidRPr="004B7851">
        <w:rPr>
          <w:rStyle w:val="Char4"/>
          <w:rFonts w:hint="eastAsia"/>
          <w:rtl/>
        </w:rPr>
        <w:t>وَمَا</w:t>
      </w:r>
      <w:r w:rsidRPr="004B7851">
        <w:rPr>
          <w:rStyle w:val="Char4"/>
          <w:rtl/>
        </w:rPr>
        <w:t xml:space="preserve"> </w:t>
      </w:r>
      <w:r w:rsidRPr="004B7851">
        <w:rPr>
          <w:rStyle w:val="Char4"/>
          <w:rFonts w:hint="eastAsia"/>
          <w:rtl/>
        </w:rPr>
        <w:t>يَوْمُ</w:t>
      </w:r>
      <w:r w:rsidRPr="004B7851">
        <w:rPr>
          <w:rStyle w:val="Char4"/>
          <w:rtl/>
        </w:rPr>
        <w:t xml:space="preserve"> </w:t>
      </w:r>
      <w:r w:rsidRPr="004B7851">
        <w:rPr>
          <w:rStyle w:val="Char4"/>
          <w:rFonts w:hint="eastAsia"/>
          <w:rtl/>
        </w:rPr>
        <w:t>الْخَمِيسِ</w:t>
      </w:r>
      <w:r w:rsidRPr="004B7851">
        <w:rPr>
          <w:rStyle w:val="Char4"/>
          <w:rtl/>
        </w:rPr>
        <w:t xml:space="preserve"> </w:t>
      </w:r>
      <w:r w:rsidRPr="004B7851">
        <w:rPr>
          <w:rStyle w:val="Char4"/>
          <w:rFonts w:hint="eastAsia"/>
          <w:rtl/>
        </w:rPr>
        <w:t>اشْتَدَّ</w:t>
      </w:r>
      <w:r w:rsidRPr="004B7851">
        <w:rPr>
          <w:rStyle w:val="Char4"/>
          <w:rtl/>
        </w:rPr>
        <w:t xml:space="preserve"> </w:t>
      </w:r>
      <w:r w:rsidRPr="004B7851">
        <w:rPr>
          <w:rStyle w:val="Char4"/>
          <w:rFonts w:hint="eastAsia"/>
          <w:rtl/>
        </w:rPr>
        <w:t>بِرَسُولِ</w:t>
      </w:r>
      <w:r w:rsidRPr="004B7851">
        <w:rPr>
          <w:rStyle w:val="Char4"/>
          <w:rtl/>
        </w:rPr>
        <w:t xml:space="preserve"> </w:t>
      </w:r>
      <w:r w:rsidRPr="004B7851">
        <w:rPr>
          <w:rStyle w:val="Char4"/>
          <w:rFonts w:hint="eastAsia"/>
          <w:rtl/>
        </w:rPr>
        <w:t>اللَّهِ</w:t>
      </w:r>
      <w:r w:rsidRPr="001F244E">
        <w:rPr>
          <w:rStyle w:val="Char4"/>
          <w:rFonts w:cs="CTraditional Arabic"/>
          <w:rtl/>
        </w:rPr>
        <w:t xml:space="preserve"> ج</w:t>
      </w:r>
      <w:r w:rsidRPr="004B7851">
        <w:rPr>
          <w:rStyle w:val="Char4"/>
          <w:rtl/>
        </w:rPr>
        <w:t xml:space="preserve"> </w:t>
      </w:r>
      <w:r w:rsidRPr="004B7851">
        <w:rPr>
          <w:rStyle w:val="Char4"/>
          <w:rFonts w:hint="eastAsia"/>
          <w:rtl/>
        </w:rPr>
        <w:t>وَجَعُهُ</w:t>
      </w:r>
      <w:r w:rsidRPr="004B7851">
        <w:rPr>
          <w:rStyle w:val="Char4"/>
          <w:rtl/>
        </w:rPr>
        <w:t xml:space="preserve"> </w:t>
      </w:r>
      <w:r w:rsidRPr="004B7851">
        <w:rPr>
          <w:rStyle w:val="Char4"/>
          <w:rFonts w:hint="eastAsia"/>
          <w:rtl/>
        </w:rPr>
        <w:t>فَقَالَ</w:t>
      </w:r>
      <w:r w:rsidRPr="004B7851">
        <w:rPr>
          <w:rStyle w:val="Char4"/>
          <w:rFonts w:hint="cs"/>
          <w:rtl/>
        </w:rPr>
        <w:t>:</w:t>
      </w:r>
      <w:r w:rsidRPr="004B7851">
        <w:rPr>
          <w:rStyle w:val="Char4"/>
          <w:rtl/>
        </w:rPr>
        <w:t xml:space="preserve"> </w:t>
      </w:r>
      <w:r w:rsidRPr="004B7851">
        <w:rPr>
          <w:rStyle w:val="Char4"/>
          <w:rFonts w:hint="eastAsia"/>
          <w:rtl/>
        </w:rPr>
        <w:t>ائْتُونِى</w:t>
      </w:r>
      <w:r w:rsidRPr="004B7851">
        <w:rPr>
          <w:rStyle w:val="Char4"/>
          <w:rtl/>
        </w:rPr>
        <w:t xml:space="preserve"> </w:t>
      </w:r>
      <w:r w:rsidRPr="004B7851">
        <w:rPr>
          <w:rStyle w:val="Char4"/>
          <w:rFonts w:hint="eastAsia"/>
          <w:rtl/>
        </w:rPr>
        <w:t>أَكْتُبْ</w:t>
      </w:r>
      <w:r w:rsidRPr="004B7851">
        <w:rPr>
          <w:rStyle w:val="Char4"/>
          <w:rtl/>
        </w:rPr>
        <w:t xml:space="preserve"> </w:t>
      </w:r>
      <w:r w:rsidRPr="004B7851">
        <w:rPr>
          <w:rStyle w:val="Char4"/>
          <w:rFonts w:hint="eastAsia"/>
          <w:rtl/>
        </w:rPr>
        <w:t>لَكُمْ</w:t>
      </w:r>
      <w:r w:rsidRPr="004B7851">
        <w:rPr>
          <w:rStyle w:val="Char4"/>
          <w:rtl/>
        </w:rPr>
        <w:t xml:space="preserve"> </w:t>
      </w:r>
      <w:r w:rsidRPr="004B7851">
        <w:rPr>
          <w:rStyle w:val="Char4"/>
          <w:rFonts w:hint="eastAsia"/>
          <w:rtl/>
        </w:rPr>
        <w:t>كِتَابًا</w:t>
      </w:r>
      <w:r w:rsidRPr="004B7851">
        <w:rPr>
          <w:rStyle w:val="Char4"/>
          <w:rtl/>
        </w:rPr>
        <w:t xml:space="preserve"> </w:t>
      </w:r>
      <w:r w:rsidRPr="004B7851">
        <w:rPr>
          <w:rStyle w:val="Char4"/>
          <w:rFonts w:hint="eastAsia"/>
          <w:rtl/>
        </w:rPr>
        <w:t>لَنْ</w:t>
      </w:r>
      <w:r w:rsidRPr="004B7851">
        <w:rPr>
          <w:rStyle w:val="Char4"/>
          <w:rtl/>
        </w:rPr>
        <w:t xml:space="preserve"> </w:t>
      </w:r>
      <w:r w:rsidRPr="004B7851">
        <w:rPr>
          <w:rStyle w:val="Char4"/>
          <w:rFonts w:hint="eastAsia"/>
          <w:rtl/>
        </w:rPr>
        <w:t>تَضِلُّوا</w:t>
      </w:r>
      <w:r w:rsidRPr="004B7851">
        <w:rPr>
          <w:rStyle w:val="Char4"/>
          <w:rtl/>
        </w:rPr>
        <w:t xml:space="preserve"> </w:t>
      </w:r>
      <w:r w:rsidRPr="004B7851">
        <w:rPr>
          <w:rStyle w:val="Char4"/>
          <w:rFonts w:hint="eastAsia"/>
          <w:rtl/>
        </w:rPr>
        <w:t>بَعْدَهُ</w:t>
      </w:r>
      <w:r w:rsidRPr="004B7851">
        <w:rPr>
          <w:rStyle w:val="Char4"/>
          <w:rtl/>
        </w:rPr>
        <w:t xml:space="preserve"> </w:t>
      </w:r>
      <w:r w:rsidRPr="004B7851">
        <w:rPr>
          <w:rStyle w:val="Char4"/>
          <w:rFonts w:hint="eastAsia"/>
          <w:rtl/>
        </w:rPr>
        <w:t>أَبَدًا</w:t>
      </w:r>
      <w:r w:rsidRPr="004B7851">
        <w:rPr>
          <w:rStyle w:val="Char4"/>
          <w:rtl/>
        </w:rPr>
        <w:t xml:space="preserve">. </w:t>
      </w:r>
      <w:r w:rsidRPr="004B7851">
        <w:rPr>
          <w:rStyle w:val="Char4"/>
          <w:rFonts w:hint="eastAsia"/>
          <w:rtl/>
        </w:rPr>
        <w:t>فَتَنَازَعُوا</w:t>
      </w:r>
      <w:r w:rsidRPr="004B7851">
        <w:rPr>
          <w:rStyle w:val="Char4"/>
          <w:rtl/>
        </w:rPr>
        <w:t xml:space="preserve">، </w:t>
      </w:r>
      <w:r w:rsidRPr="004B7851">
        <w:rPr>
          <w:rStyle w:val="Char4"/>
          <w:rFonts w:hint="eastAsia"/>
          <w:rtl/>
        </w:rPr>
        <w:t>وَلاَ</w:t>
      </w:r>
      <w:r w:rsidRPr="004B7851">
        <w:rPr>
          <w:rStyle w:val="Char4"/>
          <w:rtl/>
        </w:rPr>
        <w:t xml:space="preserve"> </w:t>
      </w:r>
      <w:r w:rsidRPr="004B7851">
        <w:rPr>
          <w:rStyle w:val="Char4"/>
          <w:rFonts w:hint="eastAsia"/>
          <w:rtl/>
        </w:rPr>
        <w:t>يَنْبَغِى</w:t>
      </w:r>
      <w:r w:rsidRPr="004B7851">
        <w:rPr>
          <w:rStyle w:val="Char4"/>
          <w:rtl/>
        </w:rPr>
        <w:t xml:space="preserve"> </w:t>
      </w:r>
      <w:r w:rsidRPr="004B7851">
        <w:rPr>
          <w:rStyle w:val="Char4"/>
          <w:rFonts w:hint="eastAsia"/>
          <w:rtl/>
        </w:rPr>
        <w:t>عِنْدَ</w:t>
      </w:r>
      <w:r w:rsidRPr="004B7851">
        <w:rPr>
          <w:rStyle w:val="Char4"/>
          <w:rtl/>
        </w:rPr>
        <w:t xml:space="preserve"> </w:t>
      </w:r>
      <w:r w:rsidRPr="004B7851">
        <w:rPr>
          <w:rStyle w:val="Char4"/>
          <w:rFonts w:hint="eastAsia"/>
          <w:rtl/>
        </w:rPr>
        <w:t>نَبِىٍّ</w:t>
      </w:r>
      <w:r w:rsidRPr="004B7851">
        <w:rPr>
          <w:rStyle w:val="Char4"/>
          <w:rtl/>
        </w:rPr>
        <w:t xml:space="preserve"> </w:t>
      </w:r>
      <w:r w:rsidRPr="004B7851">
        <w:rPr>
          <w:rStyle w:val="Char4"/>
          <w:rFonts w:hint="eastAsia"/>
          <w:rtl/>
        </w:rPr>
        <w:t>تَنَازُعٌ</w:t>
      </w:r>
      <w:r w:rsidRPr="004B7851">
        <w:rPr>
          <w:rStyle w:val="Char4"/>
          <w:rtl/>
        </w:rPr>
        <w:t xml:space="preserve">، </w:t>
      </w:r>
      <w:r w:rsidRPr="004B7851">
        <w:rPr>
          <w:rStyle w:val="Char4"/>
          <w:rFonts w:hint="eastAsia"/>
          <w:rtl/>
        </w:rPr>
        <w:t>فَقَالُوا</w:t>
      </w:r>
      <w:r w:rsidRPr="004B7851">
        <w:rPr>
          <w:rStyle w:val="Char4"/>
          <w:rtl/>
        </w:rPr>
        <w:t xml:space="preserve"> </w:t>
      </w:r>
      <w:r w:rsidRPr="004B7851">
        <w:rPr>
          <w:rStyle w:val="Char4"/>
          <w:rFonts w:hint="eastAsia"/>
          <w:rtl/>
        </w:rPr>
        <w:t>مَا</w:t>
      </w:r>
      <w:r w:rsidRPr="004B7851">
        <w:rPr>
          <w:rStyle w:val="Char4"/>
          <w:rtl/>
        </w:rPr>
        <w:t xml:space="preserve"> </w:t>
      </w:r>
      <w:r w:rsidRPr="004B7851">
        <w:rPr>
          <w:rStyle w:val="Char4"/>
          <w:rFonts w:hint="eastAsia"/>
          <w:rtl/>
        </w:rPr>
        <w:t>شَأْنُهُ</w:t>
      </w:r>
      <w:r w:rsidRPr="004B7851">
        <w:rPr>
          <w:rStyle w:val="Char4"/>
          <w:rtl/>
        </w:rPr>
        <w:t xml:space="preserve"> </w:t>
      </w:r>
      <w:r w:rsidRPr="004B7851">
        <w:rPr>
          <w:rStyle w:val="Char4"/>
          <w:rFonts w:hint="eastAsia"/>
          <w:rtl/>
        </w:rPr>
        <w:t>أَهَجَرَ</w:t>
      </w:r>
      <w:r w:rsidRPr="004B7851">
        <w:rPr>
          <w:rStyle w:val="Char4"/>
          <w:rtl/>
        </w:rPr>
        <w:t xml:space="preserve"> </w:t>
      </w:r>
      <w:r w:rsidRPr="004B7851">
        <w:rPr>
          <w:rStyle w:val="Char4"/>
          <w:rFonts w:hint="eastAsia"/>
          <w:rtl/>
        </w:rPr>
        <w:t>اسْتَفْهِمُوهُ</w:t>
      </w:r>
      <w:r w:rsidRPr="004B7851">
        <w:rPr>
          <w:rStyle w:val="Char4"/>
          <w:rtl/>
        </w:rPr>
        <w:t xml:space="preserve"> </w:t>
      </w:r>
      <w:r w:rsidRPr="004B7851">
        <w:rPr>
          <w:rStyle w:val="Char4"/>
          <w:rFonts w:hint="eastAsia"/>
          <w:rtl/>
        </w:rPr>
        <w:t>فَذَهَبُوا</w:t>
      </w:r>
      <w:r w:rsidRPr="004B7851">
        <w:rPr>
          <w:rStyle w:val="Char4"/>
          <w:rtl/>
        </w:rPr>
        <w:t xml:space="preserve"> </w:t>
      </w:r>
      <w:r w:rsidRPr="004B7851">
        <w:rPr>
          <w:rStyle w:val="Char4"/>
          <w:rFonts w:hint="eastAsia"/>
          <w:rtl/>
        </w:rPr>
        <w:t>يَرُدُّونَ</w:t>
      </w:r>
      <w:r w:rsidRPr="004B7851">
        <w:rPr>
          <w:rStyle w:val="Char4"/>
          <w:rtl/>
        </w:rPr>
        <w:t xml:space="preserve"> </w:t>
      </w:r>
      <w:r w:rsidRPr="004B7851">
        <w:rPr>
          <w:rStyle w:val="Char4"/>
          <w:rFonts w:hint="eastAsia"/>
          <w:rtl/>
        </w:rPr>
        <w:t>عَلَيْهِ</w:t>
      </w:r>
      <w:r w:rsidRPr="004B7851">
        <w:rPr>
          <w:rStyle w:val="Char4"/>
          <w:rtl/>
        </w:rPr>
        <w:t xml:space="preserve"> . </w:t>
      </w:r>
      <w:r w:rsidRPr="004B7851">
        <w:rPr>
          <w:rStyle w:val="Char4"/>
          <w:rFonts w:hint="eastAsia"/>
          <w:rtl/>
        </w:rPr>
        <w:t>فَقَالَ</w:t>
      </w:r>
      <w:r w:rsidRPr="004B7851">
        <w:rPr>
          <w:rStyle w:val="Char4"/>
          <w:rFonts w:hint="cs"/>
          <w:rtl/>
        </w:rPr>
        <w:t>:</w:t>
      </w:r>
      <w:r w:rsidRPr="004B7851">
        <w:rPr>
          <w:rStyle w:val="Char4"/>
          <w:rtl/>
        </w:rPr>
        <w:t xml:space="preserve"> </w:t>
      </w:r>
      <w:r w:rsidRPr="004B7851">
        <w:rPr>
          <w:rStyle w:val="Char4"/>
          <w:rFonts w:hint="eastAsia"/>
          <w:rtl/>
        </w:rPr>
        <w:t>دَعُونِى</w:t>
      </w:r>
      <w:r w:rsidRPr="004B7851">
        <w:rPr>
          <w:rStyle w:val="Char4"/>
          <w:rtl/>
        </w:rPr>
        <w:t xml:space="preserve"> </w:t>
      </w:r>
      <w:r w:rsidRPr="004B7851">
        <w:rPr>
          <w:rStyle w:val="Char4"/>
          <w:rFonts w:hint="eastAsia"/>
          <w:rtl/>
        </w:rPr>
        <w:t>فَالَّذِى</w:t>
      </w:r>
      <w:r w:rsidRPr="004B7851">
        <w:rPr>
          <w:rStyle w:val="Char4"/>
          <w:rtl/>
        </w:rPr>
        <w:t xml:space="preserve"> </w:t>
      </w:r>
      <w:r w:rsidRPr="004B7851">
        <w:rPr>
          <w:rStyle w:val="Char4"/>
          <w:rFonts w:hint="eastAsia"/>
          <w:rtl/>
        </w:rPr>
        <w:t>أَنَا</w:t>
      </w:r>
      <w:r w:rsidRPr="004B7851">
        <w:rPr>
          <w:rStyle w:val="Char4"/>
          <w:rtl/>
        </w:rPr>
        <w:t xml:space="preserve"> </w:t>
      </w:r>
      <w:r w:rsidRPr="004B7851">
        <w:rPr>
          <w:rStyle w:val="Char4"/>
          <w:rFonts w:hint="eastAsia"/>
          <w:rtl/>
        </w:rPr>
        <w:t>فِيهِ</w:t>
      </w:r>
      <w:r w:rsidRPr="004B7851">
        <w:rPr>
          <w:rStyle w:val="Char4"/>
          <w:rtl/>
        </w:rPr>
        <w:t xml:space="preserve"> </w:t>
      </w:r>
      <w:r w:rsidRPr="004B7851">
        <w:rPr>
          <w:rStyle w:val="Char4"/>
          <w:rFonts w:hint="eastAsia"/>
          <w:rtl/>
        </w:rPr>
        <w:t>خَيْرٌ</w:t>
      </w:r>
      <w:r w:rsidRPr="004B7851">
        <w:rPr>
          <w:rStyle w:val="Char4"/>
          <w:rtl/>
        </w:rPr>
        <w:t xml:space="preserve"> </w:t>
      </w:r>
      <w:r w:rsidRPr="004B7851">
        <w:rPr>
          <w:rStyle w:val="Char4"/>
          <w:rFonts w:hint="eastAsia"/>
          <w:rtl/>
        </w:rPr>
        <w:t>مِمَّا</w:t>
      </w:r>
      <w:r w:rsidRPr="004B7851">
        <w:rPr>
          <w:rStyle w:val="Char4"/>
          <w:rtl/>
        </w:rPr>
        <w:t xml:space="preserve"> </w:t>
      </w:r>
      <w:r w:rsidRPr="004B7851">
        <w:rPr>
          <w:rStyle w:val="Char4"/>
          <w:rFonts w:hint="eastAsia"/>
          <w:rtl/>
        </w:rPr>
        <w:t>تَدْعُونِى</w:t>
      </w:r>
      <w:r w:rsidRPr="004B7851">
        <w:rPr>
          <w:rStyle w:val="Char4"/>
          <w:rtl/>
        </w:rPr>
        <w:t xml:space="preserve"> </w:t>
      </w:r>
      <w:r w:rsidRPr="004B7851">
        <w:rPr>
          <w:rStyle w:val="Char4"/>
          <w:rFonts w:hint="eastAsia"/>
          <w:rtl/>
        </w:rPr>
        <w:t>إِلَيْهِ</w:t>
      </w:r>
      <w:r w:rsidRPr="004B7851">
        <w:rPr>
          <w:rStyle w:val="Char4"/>
          <w:rtl/>
        </w:rPr>
        <w:t xml:space="preserve">. </w:t>
      </w:r>
      <w:r w:rsidRPr="004B7851">
        <w:rPr>
          <w:rStyle w:val="Char4"/>
          <w:rFonts w:hint="eastAsia"/>
          <w:rtl/>
        </w:rPr>
        <w:t>وَأَوْصَاهُمْ</w:t>
      </w:r>
      <w:r w:rsidRPr="004B7851">
        <w:rPr>
          <w:rStyle w:val="Char4"/>
          <w:rtl/>
        </w:rPr>
        <w:t xml:space="preserve"> </w:t>
      </w:r>
      <w:r w:rsidRPr="004B7851">
        <w:rPr>
          <w:rStyle w:val="Char4"/>
          <w:rFonts w:hint="eastAsia"/>
          <w:rtl/>
        </w:rPr>
        <w:t>بِثَلاَثٍ</w:t>
      </w:r>
      <w:r w:rsidRPr="004B7851">
        <w:rPr>
          <w:rStyle w:val="Char4"/>
          <w:rtl/>
        </w:rPr>
        <w:t xml:space="preserve"> </w:t>
      </w:r>
      <w:r w:rsidRPr="004B7851">
        <w:rPr>
          <w:rStyle w:val="Char4"/>
          <w:rFonts w:hint="eastAsia"/>
          <w:rtl/>
        </w:rPr>
        <w:t>قَالَ</w:t>
      </w:r>
      <w:r w:rsidRPr="004B7851">
        <w:rPr>
          <w:rStyle w:val="Char4"/>
          <w:rFonts w:hint="cs"/>
          <w:rtl/>
        </w:rPr>
        <w:t>:</w:t>
      </w:r>
      <w:r w:rsidRPr="004B7851">
        <w:rPr>
          <w:rStyle w:val="Char4"/>
          <w:rtl/>
        </w:rPr>
        <w:t xml:space="preserve"> </w:t>
      </w:r>
      <w:r w:rsidRPr="004B7851">
        <w:rPr>
          <w:rStyle w:val="Char4"/>
          <w:rFonts w:hint="eastAsia"/>
          <w:rtl/>
        </w:rPr>
        <w:t>أَخْرِجُوا</w:t>
      </w:r>
      <w:r w:rsidRPr="004B7851">
        <w:rPr>
          <w:rStyle w:val="Char4"/>
          <w:rtl/>
        </w:rPr>
        <w:t xml:space="preserve"> </w:t>
      </w:r>
      <w:r w:rsidRPr="004B7851">
        <w:rPr>
          <w:rStyle w:val="Char4"/>
          <w:rFonts w:hint="eastAsia"/>
          <w:rtl/>
        </w:rPr>
        <w:t>الْمُشْرِكِينَ</w:t>
      </w:r>
      <w:r w:rsidRPr="004B7851">
        <w:rPr>
          <w:rStyle w:val="Char4"/>
          <w:rtl/>
        </w:rPr>
        <w:t xml:space="preserve"> </w:t>
      </w:r>
      <w:r w:rsidRPr="004B7851">
        <w:rPr>
          <w:rStyle w:val="Char4"/>
          <w:rFonts w:hint="eastAsia"/>
          <w:rtl/>
        </w:rPr>
        <w:t>مِنْ</w:t>
      </w:r>
      <w:r w:rsidRPr="004B7851">
        <w:rPr>
          <w:rStyle w:val="Char4"/>
          <w:rtl/>
        </w:rPr>
        <w:t xml:space="preserve"> </w:t>
      </w:r>
      <w:r w:rsidRPr="004B7851">
        <w:rPr>
          <w:rStyle w:val="Char4"/>
          <w:rFonts w:hint="eastAsia"/>
          <w:rtl/>
        </w:rPr>
        <w:t>جَزِيرَةِ</w:t>
      </w:r>
      <w:r w:rsidRPr="004B7851">
        <w:rPr>
          <w:rStyle w:val="Char4"/>
          <w:rtl/>
        </w:rPr>
        <w:t xml:space="preserve"> </w:t>
      </w:r>
      <w:r w:rsidRPr="004B7851">
        <w:rPr>
          <w:rStyle w:val="Char4"/>
          <w:rFonts w:hint="eastAsia"/>
          <w:rtl/>
        </w:rPr>
        <w:t>الْعَرَبِ،</w:t>
      </w:r>
      <w:r w:rsidRPr="004B7851">
        <w:rPr>
          <w:rStyle w:val="Char4"/>
          <w:rtl/>
        </w:rPr>
        <w:t xml:space="preserve"> </w:t>
      </w:r>
      <w:r w:rsidRPr="004B7851">
        <w:rPr>
          <w:rStyle w:val="Char4"/>
          <w:rFonts w:hint="eastAsia"/>
          <w:rtl/>
        </w:rPr>
        <w:t>وَأَجِيزُوا</w:t>
      </w:r>
      <w:r w:rsidRPr="004B7851">
        <w:rPr>
          <w:rStyle w:val="Char4"/>
          <w:rtl/>
        </w:rPr>
        <w:t xml:space="preserve"> </w:t>
      </w:r>
      <w:r w:rsidRPr="004B7851">
        <w:rPr>
          <w:rStyle w:val="Char4"/>
          <w:rFonts w:hint="eastAsia"/>
          <w:rtl/>
        </w:rPr>
        <w:t>الْوَفْدَ</w:t>
      </w:r>
      <w:r w:rsidRPr="004B7851">
        <w:rPr>
          <w:rStyle w:val="Char4"/>
          <w:rtl/>
        </w:rPr>
        <w:t xml:space="preserve"> </w:t>
      </w:r>
      <w:r w:rsidRPr="004B7851">
        <w:rPr>
          <w:rStyle w:val="Char4"/>
          <w:rFonts w:hint="eastAsia"/>
          <w:rtl/>
        </w:rPr>
        <w:t>بِنَحْوِ</w:t>
      </w:r>
      <w:r w:rsidRPr="004B7851">
        <w:rPr>
          <w:rStyle w:val="Char4"/>
          <w:rtl/>
        </w:rPr>
        <w:t xml:space="preserve"> </w:t>
      </w:r>
      <w:r w:rsidRPr="004B7851">
        <w:rPr>
          <w:rStyle w:val="Char4"/>
          <w:rFonts w:hint="eastAsia"/>
          <w:rtl/>
        </w:rPr>
        <w:t>مَا</w:t>
      </w:r>
      <w:r w:rsidRPr="004B7851">
        <w:rPr>
          <w:rStyle w:val="Char4"/>
          <w:rtl/>
        </w:rPr>
        <w:t xml:space="preserve"> </w:t>
      </w:r>
      <w:r w:rsidRPr="004B7851">
        <w:rPr>
          <w:rStyle w:val="Char4"/>
          <w:rFonts w:hint="eastAsia"/>
          <w:rtl/>
        </w:rPr>
        <w:t>كُنْتُ</w:t>
      </w:r>
      <w:r w:rsidRPr="004B7851">
        <w:rPr>
          <w:rStyle w:val="Char4"/>
          <w:rtl/>
        </w:rPr>
        <w:t xml:space="preserve"> </w:t>
      </w:r>
      <w:r w:rsidRPr="004B7851">
        <w:rPr>
          <w:rStyle w:val="Char4"/>
          <w:rFonts w:hint="eastAsia"/>
          <w:rtl/>
        </w:rPr>
        <w:t>أُجِيزُهُمْ</w:t>
      </w:r>
      <w:r w:rsidRPr="004B7851">
        <w:rPr>
          <w:rStyle w:val="Char4"/>
          <w:rtl/>
        </w:rPr>
        <w:t xml:space="preserve">. </w:t>
      </w:r>
      <w:r w:rsidRPr="004B7851">
        <w:rPr>
          <w:rStyle w:val="Char4"/>
          <w:rFonts w:hint="eastAsia"/>
          <w:rtl/>
        </w:rPr>
        <w:t>وَسَكَتَ</w:t>
      </w:r>
      <w:r w:rsidRPr="004B7851">
        <w:rPr>
          <w:rStyle w:val="Char4"/>
          <w:rtl/>
        </w:rPr>
        <w:t xml:space="preserve"> </w:t>
      </w:r>
      <w:r w:rsidRPr="004B7851">
        <w:rPr>
          <w:rStyle w:val="Char4"/>
          <w:rFonts w:hint="eastAsia"/>
          <w:rtl/>
        </w:rPr>
        <w:t>عَنِ</w:t>
      </w:r>
      <w:r w:rsidRPr="004B7851">
        <w:rPr>
          <w:rStyle w:val="Char4"/>
          <w:rtl/>
        </w:rPr>
        <w:t xml:space="preserve"> </w:t>
      </w:r>
      <w:r w:rsidRPr="004B7851">
        <w:rPr>
          <w:rStyle w:val="Char4"/>
          <w:rFonts w:hint="eastAsia"/>
          <w:rtl/>
        </w:rPr>
        <w:t>الثَّالِثَةِ،</w:t>
      </w:r>
      <w:r w:rsidRPr="004B7851">
        <w:rPr>
          <w:rStyle w:val="Char4"/>
          <w:rtl/>
        </w:rPr>
        <w:t xml:space="preserve"> </w:t>
      </w:r>
      <w:r w:rsidRPr="004B7851">
        <w:rPr>
          <w:rStyle w:val="Char4"/>
          <w:rFonts w:hint="eastAsia"/>
          <w:rtl/>
        </w:rPr>
        <w:t>أَوْ</w:t>
      </w:r>
      <w:r w:rsidRPr="004B7851">
        <w:rPr>
          <w:rStyle w:val="Char4"/>
          <w:rtl/>
        </w:rPr>
        <w:t xml:space="preserve"> </w:t>
      </w:r>
      <w:r w:rsidRPr="004B7851">
        <w:rPr>
          <w:rStyle w:val="Char4"/>
          <w:rFonts w:hint="eastAsia"/>
          <w:rtl/>
        </w:rPr>
        <w:t>قَالَ</w:t>
      </w:r>
      <w:r w:rsidRPr="004B7851">
        <w:rPr>
          <w:rStyle w:val="Char4"/>
          <w:rtl/>
        </w:rPr>
        <w:t xml:space="preserve"> </w:t>
      </w:r>
      <w:r w:rsidRPr="004B7851">
        <w:rPr>
          <w:rStyle w:val="Char4"/>
          <w:rFonts w:hint="eastAsia"/>
          <w:rtl/>
        </w:rPr>
        <w:t>فَنَسِيتُهَا</w:t>
      </w:r>
      <w:r w:rsidRPr="004B7851">
        <w:rPr>
          <w:rFonts w:ascii="B Lotus" w:hAnsi="B Lotus" w:cs="Traditional Arabic" w:hint="cs"/>
          <w:sz w:val="22"/>
          <w:szCs w:val="22"/>
          <w:rtl/>
          <w:lang w:bidi="fa-IR"/>
        </w:rPr>
        <w:t>»</w:t>
      </w:r>
      <w:r w:rsidRPr="008B2A62">
        <w:rPr>
          <w:rStyle w:val="Char9"/>
          <w:rtl/>
        </w:rPr>
        <w:t>.</w:t>
      </w:r>
    </w:p>
  </w:footnote>
  <w:footnote w:id="57">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متن حد</w:t>
      </w:r>
      <w:r>
        <w:rPr>
          <w:rStyle w:val="Char9"/>
          <w:rtl/>
        </w:rPr>
        <w:t>ی</w:t>
      </w:r>
      <w:r w:rsidRPr="008B2A62">
        <w:rPr>
          <w:rStyle w:val="Char9"/>
          <w:rtl/>
        </w:rPr>
        <w:t>ث بخار</w:t>
      </w:r>
      <w:r>
        <w:rPr>
          <w:rStyle w:val="Char9"/>
          <w:rtl/>
        </w:rPr>
        <w:t>ی</w:t>
      </w:r>
      <w:r w:rsidRPr="008B2A62">
        <w:rPr>
          <w:rStyle w:val="Char9"/>
          <w:rtl/>
        </w:rPr>
        <w:t xml:space="preserve"> چن</w:t>
      </w:r>
      <w:r>
        <w:rPr>
          <w:rStyle w:val="Char9"/>
          <w:rtl/>
        </w:rPr>
        <w:t>ی</w:t>
      </w:r>
      <w:r w:rsidRPr="008B2A62">
        <w:rPr>
          <w:rStyle w:val="Char9"/>
          <w:rtl/>
        </w:rPr>
        <w:t xml:space="preserve">ن آمده است: </w:t>
      </w:r>
      <w:r w:rsidRPr="004B7851">
        <w:rPr>
          <w:rFonts w:ascii="B Lotus" w:hAnsi="B Lotus" w:cs="Traditional Arabic" w:hint="cs"/>
          <w:sz w:val="22"/>
          <w:szCs w:val="22"/>
          <w:rtl/>
          <w:lang w:bidi="fa-IR"/>
        </w:rPr>
        <w:t>«</w:t>
      </w:r>
      <w:r w:rsidRPr="004B7851">
        <w:rPr>
          <w:rStyle w:val="Char4"/>
          <w:rFonts w:hint="eastAsia"/>
          <w:rtl/>
        </w:rPr>
        <w:t>لَمَّا</w:t>
      </w:r>
      <w:r w:rsidRPr="004B7851">
        <w:rPr>
          <w:rStyle w:val="Char4"/>
          <w:rtl/>
        </w:rPr>
        <w:t xml:space="preserve"> </w:t>
      </w:r>
      <w:r w:rsidRPr="004B7851">
        <w:rPr>
          <w:rStyle w:val="Char4"/>
          <w:rFonts w:hint="eastAsia"/>
          <w:rtl/>
        </w:rPr>
        <w:t>حُضِرَ</w:t>
      </w:r>
      <w:r w:rsidRPr="004B7851">
        <w:rPr>
          <w:rStyle w:val="Char4"/>
          <w:rtl/>
        </w:rPr>
        <w:t xml:space="preserve"> </w:t>
      </w:r>
      <w:r w:rsidRPr="004B7851">
        <w:rPr>
          <w:rStyle w:val="Char4"/>
          <w:rFonts w:hint="eastAsia"/>
          <w:rtl/>
        </w:rPr>
        <w:t>رَسُولُ</w:t>
      </w:r>
      <w:r w:rsidRPr="004B7851">
        <w:rPr>
          <w:rStyle w:val="Char4"/>
          <w:rtl/>
        </w:rPr>
        <w:t xml:space="preserve"> </w:t>
      </w:r>
      <w:r w:rsidRPr="004B7851">
        <w:rPr>
          <w:rStyle w:val="Char4"/>
          <w:rFonts w:hint="eastAsia"/>
          <w:rtl/>
        </w:rPr>
        <w:t>اللَّهِ</w:t>
      </w:r>
      <w:r w:rsidRPr="001F244E">
        <w:rPr>
          <w:rStyle w:val="Char4"/>
          <w:rFonts w:cs="CTraditional Arabic"/>
          <w:rtl/>
        </w:rPr>
        <w:t xml:space="preserve"> ج</w:t>
      </w:r>
      <w:r w:rsidRPr="004B7851">
        <w:rPr>
          <w:rStyle w:val="Char4"/>
          <w:rtl/>
        </w:rPr>
        <w:t xml:space="preserve"> </w:t>
      </w:r>
      <w:r w:rsidRPr="004B7851">
        <w:rPr>
          <w:rStyle w:val="Char4"/>
          <w:rFonts w:hint="eastAsia"/>
          <w:rtl/>
        </w:rPr>
        <w:t>وَفِى</w:t>
      </w:r>
      <w:r w:rsidRPr="004B7851">
        <w:rPr>
          <w:rStyle w:val="Char4"/>
          <w:rtl/>
        </w:rPr>
        <w:t xml:space="preserve"> </w:t>
      </w:r>
      <w:r w:rsidRPr="004B7851">
        <w:rPr>
          <w:rStyle w:val="Char4"/>
          <w:rFonts w:hint="eastAsia"/>
          <w:rtl/>
        </w:rPr>
        <w:t>الْبَيْتِ</w:t>
      </w:r>
      <w:r w:rsidRPr="004B7851">
        <w:rPr>
          <w:rStyle w:val="Char4"/>
          <w:rtl/>
        </w:rPr>
        <w:t xml:space="preserve"> </w:t>
      </w:r>
      <w:r w:rsidRPr="004B7851">
        <w:rPr>
          <w:rStyle w:val="Char4"/>
          <w:rFonts w:hint="eastAsia"/>
          <w:rtl/>
        </w:rPr>
        <w:t>رِجَالٌ،</w:t>
      </w:r>
      <w:r w:rsidRPr="004B7851">
        <w:rPr>
          <w:rStyle w:val="Char4"/>
          <w:rtl/>
        </w:rPr>
        <w:t xml:space="preserve"> </w:t>
      </w:r>
      <w:r w:rsidRPr="004B7851">
        <w:rPr>
          <w:rStyle w:val="Char4"/>
          <w:rFonts w:hint="eastAsia"/>
          <w:rtl/>
        </w:rPr>
        <w:t>فَقَالَ</w:t>
      </w:r>
      <w:r w:rsidRPr="004B7851">
        <w:rPr>
          <w:rStyle w:val="Char4"/>
          <w:rtl/>
        </w:rPr>
        <w:t xml:space="preserve"> </w:t>
      </w:r>
      <w:r w:rsidRPr="004B7851">
        <w:rPr>
          <w:rStyle w:val="Char4"/>
          <w:rFonts w:hint="eastAsia"/>
          <w:rtl/>
        </w:rPr>
        <w:t>النَّبِىُّ</w:t>
      </w:r>
      <w:r w:rsidRPr="001F244E">
        <w:rPr>
          <w:rStyle w:val="Char4"/>
          <w:rFonts w:cs="CTraditional Arabic"/>
          <w:rtl/>
        </w:rPr>
        <w:t xml:space="preserve"> ج</w:t>
      </w:r>
      <w:r w:rsidRPr="004B7851">
        <w:rPr>
          <w:rStyle w:val="Char4"/>
          <w:rFonts w:hint="cs"/>
          <w:rtl/>
        </w:rPr>
        <w:t>:</w:t>
      </w:r>
      <w:r w:rsidRPr="004B7851">
        <w:rPr>
          <w:rStyle w:val="Char4"/>
          <w:rtl/>
        </w:rPr>
        <w:t xml:space="preserve"> </w:t>
      </w:r>
      <w:r w:rsidRPr="004B7851">
        <w:rPr>
          <w:rStyle w:val="Char4"/>
          <w:rFonts w:hint="eastAsia"/>
          <w:rtl/>
        </w:rPr>
        <w:t>هَلُمُّوا</w:t>
      </w:r>
      <w:r w:rsidRPr="004B7851">
        <w:rPr>
          <w:rStyle w:val="Char4"/>
          <w:rtl/>
        </w:rPr>
        <w:t xml:space="preserve"> </w:t>
      </w:r>
      <w:r w:rsidRPr="004B7851">
        <w:rPr>
          <w:rStyle w:val="Char4"/>
          <w:rFonts w:hint="eastAsia"/>
          <w:rtl/>
        </w:rPr>
        <w:t>أَكْتُبْ</w:t>
      </w:r>
      <w:r w:rsidRPr="004B7851">
        <w:rPr>
          <w:rStyle w:val="Char4"/>
          <w:rtl/>
        </w:rPr>
        <w:t xml:space="preserve"> </w:t>
      </w:r>
      <w:r w:rsidRPr="004B7851">
        <w:rPr>
          <w:rStyle w:val="Char4"/>
          <w:rFonts w:hint="eastAsia"/>
          <w:rtl/>
        </w:rPr>
        <w:t>لَكُمْ</w:t>
      </w:r>
      <w:r w:rsidRPr="004B7851">
        <w:rPr>
          <w:rStyle w:val="Char4"/>
          <w:rtl/>
        </w:rPr>
        <w:t xml:space="preserve"> </w:t>
      </w:r>
      <w:r w:rsidRPr="004B7851">
        <w:rPr>
          <w:rStyle w:val="Char4"/>
          <w:rFonts w:hint="eastAsia"/>
          <w:rtl/>
        </w:rPr>
        <w:t>كِتَابًا</w:t>
      </w:r>
      <w:r w:rsidRPr="004B7851">
        <w:rPr>
          <w:rStyle w:val="Char4"/>
          <w:rtl/>
        </w:rPr>
        <w:t xml:space="preserve"> </w:t>
      </w:r>
      <w:r w:rsidRPr="004B7851">
        <w:rPr>
          <w:rStyle w:val="Char4"/>
          <w:rFonts w:hint="eastAsia"/>
          <w:rtl/>
        </w:rPr>
        <w:t>لاَ</w:t>
      </w:r>
      <w:r w:rsidRPr="004B7851">
        <w:rPr>
          <w:rStyle w:val="Char4"/>
          <w:rtl/>
        </w:rPr>
        <w:t xml:space="preserve"> </w:t>
      </w:r>
      <w:r w:rsidRPr="004B7851">
        <w:rPr>
          <w:rStyle w:val="Char4"/>
          <w:rFonts w:hint="eastAsia"/>
          <w:rtl/>
        </w:rPr>
        <w:t>تَضِلُّوا</w:t>
      </w:r>
      <w:r w:rsidRPr="004B7851">
        <w:rPr>
          <w:rStyle w:val="Char4"/>
          <w:rtl/>
        </w:rPr>
        <w:t xml:space="preserve"> </w:t>
      </w:r>
      <w:r w:rsidRPr="004B7851">
        <w:rPr>
          <w:rStyle w:val="Char4"/>
          <w:rFonts w:hint="eastAsia"/>
          <w:rtl/>
        </w:rPr>
        <w:t>بَعْدَهُ</w:t>
      </w:r>
      <w:r w:rsidRPr="004B7851">
        <w:rPr>
          <w:rStyle w:val="Char4"/>
          <w:rtl/>
        </w:rPr>
        <w:t xml:space="preserve">. </w:t>
      </w:r>
      <w:r w:rsidRPr="004B7851">
        <w:rPr>
          <w:rStyle w:val="Char4"/>
          <w:rFonts w:hint="eastAsia"/>
          <w:rtl/>
        </w:rPr>
        <w:t>فَقَالَ</w:t>
      </w:r>
      <w:r w:rsidRPr="004B7851">
        <w:rPr>
          <w:rStyle w:val="Char4"/>
          <w:rtl/>
        </w:rPr>
        <w:t xml:space="preserve"> </w:t>
      </w:r>
      <w:r w:rsidRPr="004B7851">
        <w:rPr>
          <w:rStyle w:val="Char4"/>
          <w:rFonts w:hint="eastAsia"/>
          <w:rtl/>
        </w:rPr>
        <w:t>بَعْضُهُمْ</w:t>
      </w:r>
      <w:r w:rsidRPr="004B7851">
        <w:rPr>
          <w:rStyle w:val="Char4"/>
          <w:rtl/>
        </w:rPr>
        <w:t xml:space="preserve"> </w:t>
      </w:r>
      <w:r w:rsidRPr="004B7851">
        <w:rPr>
          <w:rStyle w:val="Char4"/>
          <w:rFonts w:hint="eastAsia"/>
          <w:rtl/>
        </w:rPr>
        <w:t>إِنَّ</w:t>
      </w:r>
      <w:r w:rsidRPr="004B7851">
        <w:rPr>
          <w:rStyle w:val="Char4"/>
          <w:rtl/>
        </w:rPr>
        <w:t xml:space="preserve"> </w:t>
      </w:r>
      <w:r w:rsidRPr="004B7851">
        <w:rPr>
          <w:rStyle w:val="Char4"/>
          <w:rFonts w:hint="eastAsia"/>
          <w:rtl/>
        </w:rPr>
        <w:t>رَسُولَ</w:t>
      </w:r>
      <w:r w:rsidRPr="004B7851">
        <w:rPr>
          <w:rStyle w:val="Char4"/>
          <w:rtl/>
        </w:rPr>
        <w:t xml:space="preserve"> </w:t>
      </w:r>
      <w:r w:rsidRPr="004B7851">
        <w:rPr>
          <w:rStyle w:val="Char4"/>
          <w:rFonts w:hint="eastAsia"/>
          <w:rtl/>
        </w:rPr>
        <w:t>اللَّهِ</w:t>
      </w:r>
      <w:r w:rsidRPr="001F244E">
        <w:rPr>
          <w:rStyle w:val="Char4"/>
          <w:rFonts w:cs="CTraditional Arabic"/>
          <w:rtl/>
        </w:rPr>
        <w:t xml:space="preserve"> ج</w:t>
      </w:r>
      <w:r w:rsidRPr="004B7851">
        <w:rPr>
          <w:rStyle w:val="Char4"/>
          <w:rtl/>
        </w:rPr>
        <w:t xml:space="preserve"> </w:t>
      </w:r>
      <w:r w:rsidRPr="004B7851">
        <w:rPr>
          <w:rStyle w:val="Char4"/>
          <w:rFonts w:hint="eastAsia"/>
          <w:rtl/>
        </w:rPr>
        <w:t>قَدْ</w:t>
      </w:r>
      <w:r w:rsidRPr="004B7851">
        <w:rPr>
          <w:rStyle w:val="Char4"/>
          <w:rtl/>
        </w:rPr>
        <w:t xml:space="preserve"> </w:t>
      </w:r>
      <w:r w:rsidRPr="004B7851">
        <w:rPr>
          <w:rStyle w:val="Char4"/>
          <w:rFonts w:hint="eastAsia"/>
          <w:rtl/>
        </w:rPr>
        <w:t>غَلَبَهُ</w:t>
      </w:r>
      <w:r w:rsidRPr="004B7851">
        <w:rPr>
          <w:rStyle w:val="Char4"/>
          <w:rtl/>
        </w:rPr>
        <w:t xml:space="preserve"> </w:t>
      </w:r>
      <w:r w:rsidRPr="004B7851">
        <w:rPr>
          <w:rStyle w:val="Char4"/>
          <w:rFonts w:hint="eastAsia"/>
          <w:rtl/>
        </w:rPr>
        <w:t>الْوَجَعُ</w:t>
      </w:r>
      <w:r w:rsidRPr="004B7851">
        <w:rPr>
          <w:rStyle w:val="Char4"/>
          <w:rtl/>
        </w:rPr>
        <w:t xml:space="preserve"> </w:t>
      </w:r>
      <w:r w:rsidRPr="004B7851">
        <w:rPr>
          <w:rStyle w:val="Char4"/>
          <w:rFonts w:hint="eastAsia"/>
          <w:rtl/>
        </w:rPr>
        <w:t>وَعِنْدَكُمُ</w:t>
      </w:r>
      <w:r w:rsidRPr="004B7851">
        <w:rPr>
          <w:rStyle w:val="Char4"/>
          <w:rtl/>
        </w:rPr>
        <w:t xml:space="preserve"> </w:t>
      </w:r>
      <w:r w:rsidRPr="004B7851">
        <w:rPr>
          <w:rStyle w:val="Char4"/>
          <w:rFonts w:hint="eastAsia"/>
          <w:rtl/>
        </w:rPr>
        <w:t>الْقُرْآنُ،</w:t>
      </w:r>
      <w:r w:rsidRPr="004B7851">
        <w:rPr>
          <w:rStyle w:val="Char4"/>
          <w:rtl/>
        </w:rPr>
        <w:t xml:space="preserve"> </w:t>
      </w:r>
      <w:r w:rsidRPr="004B7851">
        <w:rPr>
          <w:rStyle w:val="Char4"/>
          <w:rFonts w:hint="eastAsia"/>
          <w:rtl/>
        </w:rPr>
        <w:t>حَسْبُنَا</w:t>
      </w:r>
      <w:r w:rsidRPr="004B7851">
        <w:rPr>
          <w:rStyle w:val="Char4"/>
          <w:rtl/>
        </w:rPr>
        <w:t xml:space="preserve"> </w:t>
      </w:r>
      <w:r w:rsidRPr="004B7851">
        <w:rPr>
          <w:rStyle w:val="Char4"/>
          <w:rFonts w:hint="eastAsia"/>
          <w:rtl/>
        </w:rPr>
        <w:t>كِتَابُ</w:t>
      </w:r>
      <w:r w:rsidRPr="004B7851">
        <w:rPr>
          <w:rStyle w:val="Char4"/>
          <w:rtl/>
        </w:rPr>
        <w:t xml:space="preserve"> </w:t>
      </w:r>
      <w:r w:rsidRPr="004B7851">
        <w:rPr>
          <w:rStyle w:val="Char4"/>
          <w:rFonts w:hint="eastAsia"/>
          <w:rtl/>
        </w:rPr>
        <w:t>اللَّهِ</w:t>
      </w:r>
      <w:r w:rsidRPr="004B7851">
        <w:rPr>
          <w:rStyle w:val="Char4"/>
          <w:rtl/>
        </w:rPr>
        <w:t xml:space="preserve"> . </w:t>
      </w:r>
      <w:r w:rsidRPr="004B7851">
        <w:rPr>
          <w:rStyle w:val="Char4"/>
          <w:rFonts w:hint="eastAsia"/>
          <w:rtl/>
        </w:rPr>
        <w:t>فَاخْتَلَفَ</w:t>
      </w:r>
      <w:r w:rsidRPr="004B7851">
        <w:rPr>
          <w:rStyle w:val="Char4"/>
          <w:rtl/>
        </w:rPr>
        <w:t xml:space="preserve"> </w:t>
      </w:r>
      <w:r w:rsidRPr="004B7851">
        <w:rPr>
          <w:rStyle w:val="Char4"/>
          <w:rFonts w:hint="eastAsia"/>
          <w:rtl/>
        </w:rPr>
        <w:t>أَهْلُ</w:t>
      </w:r>
      <w:r w:rsidRPr="004B7851">
        <w:rPr>
          <w:rStyle w:val="Char4"/>
          <w:rtl/>
        </w:rPr>
        <w:t xml:space="preserve"> </w:t>
      </w:r>
      <w:r w:rsidRPr="004B7851">
        <w:rPr>
          <w:rStyle w:val="Char4"/>
          <w:rFonts w:hint="eastAsia"/>
          <w:rtl/>
        </w:rPr>
        <w:t>الْبَيْتِ</w:t>
      </w:r>
      <w:r w:rsidRPr="004B7851">
        <w:rPr>
          <w:rStyle w:val="Char4"/>
          <w:rtl/>
        </w:rPr>
        <w:t xml:space="preserve"> </w:t>
      </w:r>
      <w:r w:rsidRPr="004B7851">
        <w:rPr>
          <w:rStyle w:val="Char4"/>
          <w:rFonts w:hint="eastAsia"/>
          <w:rtl/>
        </w:rPr>
        <w:t>وَاخْتَصَمُوا</w:t>
      </w:r>
      <w:r w:rsidRPr="004B7851">
        <w:rPr>
          <w:rStyle w:val="Char4"/>
          <w:rtl/>
        </w:rPr>
        <w:t xml:space="preserve">، </w:t>
      </w:r>
      <w:r w:rsidRPr="004B7851">
        <w:rPr>
          <w:rStyle w:val="Char4"/>
          <w:rFonts w:hint="eastAsia"/>
          <w:rtl/>
        </w:rPr>
        <w:t>فَمِنْهُمْ</w:t>
      </w:r>
      <w:r w:rsidRPr="004B7851">
        <w:rPr>
          <w:rStyle w:val="Char4"/>
          <w:rtl/>
        </w:rPr>
        <w:t xml:space="preserve"> </w:t>
      </w:r>
      <w:r w:rsidRPr="004B7851">
        <w:rPr>
          <w:rStyle w:val="Char4"/>
          <w:rFonts w:hint="eastAsia"/>
          <w:rtl/>
        </w:rPr>
        <w:t>مَنْ</w:t>
      </w:r>
      <w:r w:rsidRPr="004B7851">
        <w:rPr>
          <w:rStyle w:val="Char4"/>
          <w:rtl/>
        </w:rPr>
        <w:t xml:space="preserve"> </w:t>
      </w:r>
      <w:r w:rsidRPr="004B7851">
        <w:rPr>
          <w:rStyle w:val="Char4"/>
          <w:rFonts w:hint="eastAsia"/>
          <w:rtl/>
        </w:rPr>
        <w:t>يَقُولُ</w:t>
      </w:r>
      <w:r w:rsidRPr="004B7851">
        <w:rPr>
          <w:rStyle w:val="Char4"/>
          <w:rtl/>
        </w:rPr>
        <w:t xml:space="preserve"> </w:t>
      </w:r>
      <w:r w:rsidRPr="004B7851">
        <w:rPr>
          <w:rStyle w:val="Char4"/>
          <w:rFonts w:hint="eastAsia"/>
          <w:rtl/>
        </w:rPr>
        <w:t>قَرِّبُوا</w:t>
      </w:r>
      <w:r w:rsidRPr="004B7851">
        <w:rPr>
          <w:rStyle w:val="Char4"/>
          <w:rtl/>
        </w:rPr>
        <w:t xml:space="preserve"> </w:t>
      </w:r>
      <w:r w:rsidRPr="004B7851">
        <w:rPr>
          <w:rStyle w:val="Char4"/>
          <w:rFonts w:hint="eastAsia"/>
          <w:rtl/>
        </w:rPr>
        <w:t>يَكْتُبُ</w:t>
      </w:r>
      <w:r w:rsidRPr="004B7851">
        <w:rPr>
          <w:rStyle w:val="Char4"/>
          <w:rtl/>
        </w:rPr>
        <w:t xml:space="preserve"> </w:t>
      </w:r>
      <w:r w:rsidRPr="004B7851">
        <w:rPr>
          <w:rStyle w:val="Char4"/>
          <w:rFonts w:hint="eastAsia"/>
          <w:rtl/>
        </w:rPr>
        <w:t>لَكُمْ</w:t>
      </w:r>
      <w:r w:rsidRPr="004B7851">
        <w:rPr>
          <w:rStyle w:val="Char4"/>
          <w:rtl/>
        </w:rPr>
        <w:t xml:space="preserve"> </w:t>
      </w:r>
      <w:r w:rsidRPr="004B7851">
        <w:rPr>
          <w:rStyle w:val="Char4"/>
          <w:rFonts w:hint="eastAsia"/>
          <w:rtl/>
        </w:rPr>
        <w:t>كِتَابًا</w:t>
      </w:r>
      <w:r w:rsidRPr="004B7851">
        <w:rPr>
          <w:rStyle w:val="Char4"/>
          <w:rtl/>
        </w:rPr>
        <w:t xml:space="preserve"> </w:t>
      </w:r>
      <w:r w:rsidRPr="004B7851">
        <w:rPr>
          <w:rStyle w:val="Char4"/>
          <w:rFonts w:hint="eastAsia"/>
          <w:rtl/>
        </w:rPr>
        <w:t>لاَ</w:t>
      </w:r>
      <w:r w:rsidRPr="004B7851">
        <w:rPr>
          <w:rStyle w:val="Char4"/>
          <w:rtl/>
        </w:rPr>
        <w:t xml:space="preserve"> </w:t>
      </w:r>
      <w:r w:rsidRPr="004B7851">
        <w:rPr>
          <w:rStyle w:val="Char4"/>
          <w:rFonts w:hint="eastAsia"/>
          <w:rtl/>
        </w:rPr>
        <w:t>تَضِلُّوا</w:t>
      </w:r>
      <w:r w:rsidRPr="004B7851">
        <w:rPr>
          <w:rStyle w:val="Char4"/>
          <w:rtl/>
        </w:rPr>
        <w:t xml:space="preserve"> </w:t>
      </w:r>
      <w:r w:rsidRPr="004B7851">
        <w:rPr>
          <w:rStyle w:val="Char4"/>
          <w:rFonts w:hint="eastAsia"/>
          <w:rtl/>
        </w:rPr>
        <w:t>بَعْدَهُ</w:t>
      </w:r>
      <w:r w:rsidRPr="004B7851">
        <w:rPr>
          <w:rStyle w:val="Char4"/>
          <w:rtl/>
        </w:rPr>
        <w:t xml:space="preserve"> . </w:t>
      </w:r>
      <w:r w:rsidRPr="004B7851">
        <w:rPr>
          <w:rStyle w:val="Char4"/>
          <w:rFonts w:hint="eastAsia"/>
          <w:rtl/>
        </w:rPr>
        <w:t>وَمِنْهُمْ</w:t>
      </w:r>
      <w:r w:rsidRPr="004B7851">
        <w:rPr>
          <w:rStyle w:val="Char4"/>
          <w:rtl/>
        </w:rPr>
        <w:t xml:space="preserve"> </w:t>
      </w:r>
      <w:r w:rsidRPr="004B7851">
        <w:rPr>
          <w:rStyle w:val="Char4"/>
          <w:rFonts w:hint="eastAsia"/>
          <w:rtl/>
        </w:rPr>
        <w:t>مَنْ</w:t>
      </w:r>
      <w:r w:rsidRPr="004B7851">
        <w:rPr>
          <w:rStyle w:val="Char4"/>
          <w:rtl/>
        </w:rPr>
        <w:t xml:space="preserve"> </w:t>
      </w:r>
      <w:r w:rsidRPr="004B7851">
        <w:rPr>
          <w:rStyle w:val="Char4"/>
          <w:rFonts w:hint="eastAsia"/>
          <w:rtl/>
        </w:rPr>
        <w:t>يَقُولُ</w:t>
      </w:r>
      <w:r w:rsidRPr="004B7851">
        <w:rPr>
          <w:rStyle w:val="Char4"/>
          <w:rtl/>
        </w:rPr>
        <w:t xml:space="preserve"> </w:t>
      </w:r>
      <w:r w:rsidRPr="004B7851">
        <w:rPr>
          <w:rStyle w:val="Char4"/>
          <w:rFonts w:hint="eastAsia"/>
          <w:rtl/>
        </w:rPr>
        <w:t>غَيْرَ</w:t>
      </w:r>
      <w:r w:rsidRPr="004B7851">
        <w:rPr>
          <w:rStyle w:val="Char4"/>
          <w:rtl/>
        </w:rPr>
        <w:t xml:space="preserve"> </w:t>
      </w:r>
      <w:r w:rsidRPr="004B7851">
        <w:rPr>
          <w:rStyle w:val="Char4"/>
          <w:rFonts w:hint="eastAsia"/>
          <w:rtl/>
        </w:rPr>
        <w:t>ذَلِكَ</w:t>
      </w:r>
      <w:r w:rsidRPr="004B7851">
        <w:rPr>
          <w:rStyle w:val="Char4"/>
          <w:rtl/>
        </w:rPr>
        <w:t xml:space="preserve">، </w:t>
      </w:r>
      <w:r w:rsidRPr="004B7851">
        <w:rPr>
          <w:rStyle w:val="Char4"/>
          <w:rFonts w:hint="eastAsia"/>
          <w:rtl/>
        </w:rPr>
        <w:t>فَلَمَّا</w:t>
      </w:r>
      <w:r w:rsidRPr="004B7851">
        <w:rPr>
          <w:rStyle w:val="Char4"/>
          <w:rtl/>
        </w:rPr>
        <w:t xml:space="preserve"> </w:t>
      </w:r>
      <w:r w:rsidRPr="004B7851">
        <w:rPr>
          <w:rStyle w:val="Char4"/>
          <w:rFonts w:hint="eastAsia"/>
          <w:rtl/>
        </w:rPr>
        <w:t>أَكْثَرُوا</w:t>
      </w:r>
      <w:r w:rsidRPr="004B7851">
        <w:rPr>
          <w:rStyle w:val="Char4"/>
          <w:rtl/>
        </w:rPr>
        <w:t xml:space="preserve"> </w:t>
      </w:r>
      <w:r w:rsidRPr="004B7851">
        <w:rPr>
          <w:rStyle w:val="Char4"/>
          <w:rFonts w:hint="eastAsia"/>
          <w:rtl/>
        </w:rPr>
        <w:t>اللَّغْوَ</w:t>
      </w:r>
      <w:r w:rsidRPr="004B7851">
        <w:rPr>
          <w:rStyle w:val="Char4"/>
          <w:rtl/>
        </w:rPr>
        <w:t xml:space="preserve"> </w:t>
      </w:r>
      <w:r w:rsidRPr="004B7851">
        <w:rPr>
          <w:rStyle w:val="Char4"/>
          <w:rFonts w:hint="eastAsia"/>
          <w:rtl/>
        </w:rPr>
        <w:t>وَالاِخْتِلاَفَ</w:t>
      </w:r>
      <w:r w:rsidRPr="004B7851">
        <w:rPr>
          <w:rStyle w:val="Char4"/>
          <w:rtl/>
        </w:rPr>
        <w:t xml:space="preserve"> </w:t>
      </w:r>
      <w:r w:rsidRPr="004B7851">
        <w:rPr>
          <w:rStyle w:val="Char4"/>
          <w:rFonts w:hint="eastAsia"/>
          <w:rtl/>
        </w:rPr>
        <w:t>قَالَ</w:t>
      </w:r>
      <w:r w:rsidRPr="004B7851">
        <w:rPr>
          <w:rStyle w:val="Char4"/>
          <w:rtl/>
        </w:rPr>
        <w:t xml:space="preserve"> </w:t>
      </w:r>
      <w:r w:rsidRPr="004B7851">
        <w:rPr>
          <w:rStyle w:val="Char4"/>
          <w:rFonts w:hint="eastAsia"/>
          <w:rtl/>
        </w:rPr>
        <w:t>رَسُولُ</w:t>
      </w:r>
      <w:r w:rsidRPr="004B7851">
        <w:rPr>
          <w:rStyle w:val="Char4"/>
          <w:rtl/>
        </w:rPr>
        <w:t xml:space="preserve"> </w:t>
      </w:r>
      <w:r w:rsidRPr="004B7851">
        <w:rPr>
          <w:rStyle w:val="Char4"/>
          <w:rFonts w:hint="eastAsia"/>
          <w:rtl/>
        </w:rPr>
        <w:t>اللَّهِ</w:t>
      </w:r>
      <w:r w:rsidRPr="001F244E">
        <w:rPr>
          <w:rStyle w:val="Char4"/>
          <w:rFonts w:cs="CTraditional Arabic"/>
          <w:rtl/>
        </w:rPr>
        <w:t xml:space="preserve"> ج</w:t>
      </w:r>
      <w:r w:rsidRPr="004B7851">
        <w:rPr>
          <w:rStyle w:val="Char4"/>
          <w:rFonts w:hint="cs"/>
          <w:rtl/>
        </w:rPr>
        <w:t>:</w:t>
      </w:r>
      <w:r w:rsidRPr="004B7851">
        <w:rPr>
          <w:rStyle w:val="Char4"/>
          <w:rtl/>
        </w:rPr>
        <w:t xml:space="preserve"> </w:t>
      </w:r>
      <w:r w:rsidRPr="004B7851">
        <w:rPr>
          <w:rStyle w:val="Char4"/>
          <w:rFonts w:hint="eastAsia"/>
          <w:rtl/>
        </w:rPr>
        <w:t>قُومُوا</w:t>
      </w:r>
      <w:r w:rsidRPr="004B7851">
        <w:rPr>
          <w:rStyle w:val="Char4"/>
          <w:rFonts w:hint="cs"/>
          <w:rtl/>
        </w:rPr>
        <w:t xml:space="preserve"> </w:t>
      </w:r>
      <w:r w:rsidRPr="004B7851">
        <w:rPr>
          <w:rStyle w:val="Char4"/>
          <w:rFonts w:hint="eastAsia"/>
          <w:rtl/>
        </w:rPr>
        <w:t>قَالَ</w:t>
      </w:r>
      <w:r w:rsidRPr="004B7851">
        <w:rPr>
          <w:rStyle w:val="Char4"/>
          <w:rtl/>
        </w:rPr>
        <w:t xml:space="preserve"> </w:t>
      </w:r>
      <w:r w:rsidRPr="004B7851">
        <w:rPr>
          <w:rStyle w:val="Char4"/>
          <w:rFonts w:hint="eastAsia"/>
          <w:rtl/>
        </w:rPr>
        <w:t>عُبَيْدُ</w:t>
      </w:r>
      <w:r w:rsidRPr="004B7851">
        <w:rPr>
          <w:rStyle w:val="Char4"/>
          <w:rtl/>
        </w:rPr>
        <w:t xml:space="preserve"> </w:t>
      </w:r>
      <w:r w:rsidRPr="004B7851">
        <w:rPr>
          <w:rStyle w:val="Char4"/>
          <w:rFonts w:hint="eastAsia"/>
          <w:rtl/>
        </w:rPr>
        <w:t>اللَّهِ</w:t>
      </w:r>
      <w:r w:rsidRPr="004B7851">
        <w:rPr>
          <w:rStyle w:val="Char4"/>
          <w:rtl/>
        </w:rPr>
        <w:t xml:space="preserve"> </w:t>
      </w:r>
      <w:r w:rsidRPr="004B7851">
        <w:rPr>
          <w:rStyle w:val="Char4"/>
          <w:rFonts w:hint="eastAsia"/>
          <w:rtl/>
        </w:rPr>
        <w:t>فَكَانَ</w:t>
      </w:r>
      <w:r w:rsidRPr="004B7851">
        <w:rPr>
          <w:rStyle w:val="Char4"/>
          <w:rtl/>
        </w:rPr>
        <w:t xml:space="preserve"> </w:t>
      </w:r>
      <w:r w:rsidRPr="004B7851">
        <w:rPr>
          <w:rStyle w:val="Char4"/>
          <w:rFonts w:hint="eastAsia"/>
          <w:rtl/>
        </w:rPr>
        <w:t>يَقُولُ</w:t>
      </w:r>
      <w:r w:rsidRPr="004B7851">
        <w:rPr>
          <w:rStyle w:val="Char4"/>
          <w:rtl/>
        </w:rPr>
        <w:t xml:space="preserve"> </w:t>
      </w:r>
      <w:r w:rsidRPr="004B7851">
        <w:rPr>
          <w:rStyle w:val="Char4"/>
          <w:rFonts w:hint="eastAsia"/>
          <w:rtl/>
        </w:rPr>
        <w:t>ابْنُ</w:t>
      </w:r>
      <w:r w:rsidRPr="004B7851">
        <w:rPr>
          <w:rStyle w:val="Char4"/>
          <w:rtl/>
        </w:rPr>
        <w:t xml:space="preserve"> </w:t>
      </w:r>
      <w:r w:rsidRPr="004B7851">
        <w:rPr>
          <w:rStyle w:val="Char4"/>
          <w:rFonts w:hint="eastAsia"/>
          <w:rtl/>
        </w:rPr>
        <w:t>عَبَّاسٍ</w:t>
      </w:r>
      <w:r w:rsidRPr="004B7851">
        <w:rPr>
          <w:rStyle w:val="Char4"/>
          <w:rtl/>
        </w:rPr>
        <w:t xml:space="preserve"> </w:t>
      </w:r>
      <w:r w:rsidRPr="004B7851">
        <w:rPr>
          <w:rStyle w:val="Char4"/>
          <w:rFonts w:hint="eastAsia"/>
          <w:rtl/>
        </w:rPr>
        <w:t>إِنَّ</w:t>
      </w:r>
      <w:r w:rsidRPr="004B7851">
        <w:rPr>
          <w:rStyle w:val="Char4"/>
          <w:rtl/>
        </w:rPr>
        <w:t xml:space="preserve"> </w:t>
      </w:r>
      <w:r w:rsidRPr="004B7851">
        <w:rPr>
          <w:rStyle w:val="Char4"/>
          <w:rFonts w:hint="eastAsia"/>
          <w:rtl/>
        </w:rPr>
        <w:t>الرَّزِيَّةَ</w:t>
      </w:r>
      <w:r w:rsidRPr="004B7851">
        <w:rPr>
          <w:rStyle w:val="Char4"/>
          <w:rtl/>
        </w:rPr>
        <w:t xml:space="preserve"> </w:t>
      </w:r>
      <w:r w:rsidRPr="004B7851">
        <w:rPr>
          <w:rStyle w:val="Char4"/>
          <w:rFonts w:hint="eastAsia"/>
          <w:rtl/>
        </w:rPr>
        <w:t>كُلَّ</w:t>
      </w:r>
      <w:r w:rsidRPr="004B7851">
        <w:rPr>
          <w:rStyle w:val="Char4"/>
          <w:rtl/>
        </w:rPr>
        <w:t xml:space="preserve"> </w:t>
      </w:r>
      <w:r w:rsidRPr="004B7851">
        <w:rPr>
          <w:rStyle w:val="Char4"/>
          <w:rFonts w:hint="eastAsia"/>
          <w:rtl/>
        </w:rPr>
        <w:t>الرَّزِيَّةِ</w:t>
      </w:r>
      <w:r w:rsidRPr="004B7851">
        <w:rPr>
          <w:rStyle w:val="Char4"/>
          <w:rtl/>
        </w:rPr>
        <w:t xml:space="preserve"> </w:t>
      </w:r>
      <w:r w:rsidRPr="004B7851">
        <w:rPr>
          <w:rStyle w:val="Char4"/>
          <w:rFonts w:hint="eastAsia"/>
          <w:rtl/>
        </w:rPr>
        <w:t>مَا</w:t>
      </w:r>
      <w:r w:rsidRPr="004B7851">
        <w:rPr>
          <w:rStyle w:val="Char4"/>
          <w:rtl/>
        </w:rPr>
        <w:t xml:space="preserve"> </w:t>
      </w:r>
      <w:r w:rsidRPr="004B7851">
        <w:rPr>
          <w:rStyle w:val="Char4"/>
          <w:rFonts w:hint="eastAsia"/>
          <w:rtl/>
        </w:rPr>
        <w:t>حَالَ</w:t>
      </w:r>
      <w:r w:rsidRPr="004B7851">
        <w:rPr>
          <w:rStyle w:val="Char4"/>
          <w:rtl/>
        </w:rPr>
        <w:t xml:space="preserve"> </w:t>
      </w:r>
      <w:r w:rsidRPr="004B7851">
        <w:rPr>
          <w:rStyle w:val="Char4"/>
          <w:rFonts w:hint="eastAsia"/>
          <w:rtl/>
        </w:rPr>
        <w:t>بَيْنَ</w:t>
      </w:r>
      <w:r w:rsidRPr="004B7851">
        <w:rPr>
          <w:rStyle w:val="Char4"/>
          <w:rtl/>
        </w:rPr>
        <w:t xml:space="preserve"> </w:t>
      </w:r>
      <w:r w:rsidRPr="004B7851">
        <w:rPr>
          <w:rStyle w:val="Char4"/>
          <w:rFonts w:hint="eastAsia"/>
          <w:rtl/>
        </w:rPr>
        <w:t>رَسُولِ</w:t>
      </w:r>
      <w:r w:rsidRPr="004B7851">
        <w:rPr>
          <w:rStyle w:val="Char4"/>
          <w:rtl/>
        </w:rPr>
        <w:t xml:space="preserve"> </w:t>
      </w:r>
      <w:r w:rsidRPr="004B7851">
        <w:rPr>
          <w:rStyle w:val="Char4"/>
          <w:rFonts w:hint="eastAsia"/>
          <w:rtl/>
        </w:rPr>
        <w:t>اللَّهِ</w:t>
      </w:r>
      <w:r w:rsidRPr="001F244E">
        <w:rPr>
          <w:rStyle w:val="Char4"/>
          <w:rFonts w:cs="CTraditional Arabic"/>
          <w:rtl/>
        </w:rPr>
        <w:t xml:space="preserve"> ج</w:t>
      </w:r>
      <w:r w:rsidRPr="004B7851">
        <w:rPr>
          <w:rStyle w:val="Char4"/>
          <w:rtl/>
        </w:rPr>
        <w:t xml:space="preserve"> </w:t>
      </w:r>
      <w:r w:rsidRPr="004B7851">
        <w:rPr>
          <w:rStyle w:val="Char4"/>
          <w:rFonts w:hint="eastAsia"/>
          <w:rtl/>
        </w:rPr>
        <w:t>وَبَيْنَ</w:t>
      </w:r>
      <w:r w:rsidRPr="004B7851">
        <w:rPr>
          <w:rStyle w:val="Char4"/>
          <w:rtl/>
        </w:rPr>
        <w:t xml:space="preserve"> </w:t>
      </w:r>
      <w:r w:rsidRPr="004B7851">
        <w:rPr>
          <w:rStyle w:val="Char4"/>
          <w:rFonts w:hint="eastAsia"/>
          <w:rtl/>
        </w:rPr>
        <w:t>أَنْ</w:t>
      </w:r>
      <w:r w:rsidRPr="004B7851">
        <w:rPr>
          <w:rStyle w:val="Char4"/>
          <w:rtl/>
        </w:rPr>
        <w:t xml:space="preserve"> </w:t>
      </w:r>
      <w:r w:rsidRPr="004B7851">
        <w:rPr>
          <w:rStyle w:val="Char4"/>
          <w:rFonts w:hint="eastAsia"/>
          <w:rtl/>
        </w:rPr>
        <w:t>يَكْتُبَ</w:t>
      </w:r>
      <w:r w:rsidRPr="004B7851">
        <w:rPr>
          <w:rStyle w:val="Char4"/>
          <w:rtl/>
        </w:rPr>
        <w:t xml:space="preserve"> </w:t>
      </w:r>
      <w:r w:rsidRPr="004B7851">
        <w:rPr>
          <w:rStyle w:val="Char4"/>
          <w:rFonts w:hint="eastAsia"/>
          <w:rtl/>
        </w:rPr>
        <w:t>لَهُمْ</w:t>
      </w:r>
      <w:r w:rsidRPr="004B7851">
        <w:rPr>
          <w:rStyle w:val="Char4"/>
          <w:rtl/>
        </w:rPr>
        <w:t xml:space="preserve"> </w:t>
      </w:r>
      <w:r w:rsidRPr="004B7851">
        <w:rPr>
          <w:rStyle w:val="Char4"/>
          <w:rFonts w:hint="eastAsia"/>
          <w:rtl/>
        </w:rPr>
        <w:t>ذَلِكَ</w:t>
      </w:r>
      <w:r w:rsidRPr="004B7851">
        <w:rPr>
          <w:rStyle w:val="Char4"/>
          <w:rtl/>
        </w:rPr>
        <w:t xml:space="preserve"> </w:t>
      </w:r>
      <w:r w:rsidRPr="004B7851">
        <w:rPr>
          <w:rStyle w:val="Char4"/>
          <w:rFonts w:hint="eastAsia"/>
          <w:rtl/>
        </w:rPr>
        <w:t>الْكِتَابَ</w:t>
      </w:r>
      <w:r w:rsidRPr="004B7851">
        <w:rPr>
          <w:rStyle w:val="Char4"/>
          <w:rtl/>
        </w:rPr>
        <w:t xml:space="preserve"> </w:t>
      </w:r>
      <w:r w:rsidRPr="004B7851">
        <w:rPr>
          <w:rStyle w:val="Char4"/>
          <w:rFonts w:hint="eastAsia"/>
          <w:rtl/>
        </w:rPr>
        <w:t>لاِخْتِلاَفِهِمْ</w:t>
      </w:r>
      <w:r w:rsidRPr="004B7851">
        <w:rPr>
          <w:rStyle w:val="Char4"/>
          <w:rtl/>
        </w:rPr>
        <w:t xml:space="preserve"> </w:t>
      </w:r>
      <w:r w:rsidRPr="004B7851">
        <w:rPr>
          <w:rStyle w:val="Char4"/>
          <w:rFonts w:hint="eastAsia"/>
          <w:rtl/>
        </w:rPr>
        <w:t>وَلَغَطِهِمْ</w:t>
      </w:r>
      <w:r w:rsidRPr="004B7851">
        <w:rPr>
          <w:rFonts w:ascii="B Lotus" w:hAnsi="B Lotus" w:cs="Traditional Arabic" w:hint="cs"/>
          <w:sz w:val="22"/>
          <w:szCs w:val="22"/>
          <w:rtl/>
          <w:lang w:bidi="fa-IR"/>
        </w:rPr>
        <w:t>»</w:t>
      </w:r>
      <w:r w:rsidRPr="008B2A62">
        <w:rPr>
          <w:rStyle w:val="Char9"/>
          <w:rtl/>
        </w:rPr>
        <w:t>.</w:t>
      </w:r>
    </w:p>
  </w:footnote>
  <w:footnote w:id="58">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غالب مردم ساده طبق سنت د</w:t>
      </w:r>
      <w:r>
        <w:rPr>
          <w:rStyle w:val="Char9"/>
          <w:rtl/>
        </w:rPr>
        <w:t>ی</w:t>
      </w:r>
      <w:r w:rsidRPr="008B2A62">
        <w:rPr>
          <w:rStyle w:val="Char9"/>
          <w:rtl/>
        </w:rPr>
        <w:t>ر</w:t>
      </w:r>
      <w:r>
        <w:rPr>
          <w:rStyle w:val="Char9"/>
          <w:rtl/>
        </w:rPr>
        <w:t>ی</w:t>
      </w:r>
      <w:r w:rsidRPr="008B2A62">
        <w:rPr>
          <w:rStyle w:val="Char9"/>
          <w:rtl/>
        </w:rPr>
        <w:t xml:space="preserve">ن خود در مقابل هر نوشته </w:t>
      </w:r>
      <w:r>
        <w:rPr>
          <w:rStyle w:val="Char9"/>
          <w:rtl/>
        </w:rPr>
        <w:t>ی</w:t>
      </w:r>
      <w:r w:rsidRPr="008B2A62">
        <w:rPr>
          <w:rStyle w:val="Char9"/>
          <w:rtl/>
        </w:rPr>
        <w:t>ا گفتار</w:t>
      </w:r>
      <w:r>
        <w:rPr>
          <w:rStyle w:val="Char9"/>
          <w:rtl/>
        </w:rPr>
        <w:t>ی</w:t>
      </w:r>
      <w:r w:rsidRPr="008B2A62">
        <w:rPr>
          <w:rStyle w:val="Char9"/>
          <w:rtl/>
        </w:rPr>
        <w:t xml:space="preserve"> </w:t>
      </w:r>
      <w:r>
        <w:rPr>
          <w:rStyle w:val="Char9"/>
          <w:rtl/>
        </w:rPr>
        <w:t>ک</w:t>
      </w:r>
      <w:r w:rsidRPr="008B2A62">
        <w:rPr>
          <w:rStyle w:val="Char9"/>
          <w:rtl/>
        </w:rPr>
        <w:t>ه به آن ص</w:t>
      </w:r>
      <w:r>
        <w:rPr>
          <w:rStyle w:val="Char9"/>
          <w:rtl/>
        </w:rPr>
        <w:t>ی</w:t>
      </w:r>
      <w:r w:rsidRPr="008B2A62">
        <w:rPr>
          <w:rStyle w:val="Char9"/>
          <w:rtl/>
        </w:rPr>
        <w:t>غه و ص</w:t>
      </w:r>
      <w:r>
        <w:rPr>
          <w:rStyle w:val="Char9"/>
          <w:rtl/>
        </w:rPr>
        <w:t>ی</w:t>
      </w:r>
      <w:r w:rsidRPr="008B2A62">
        <w:rPr>
          <w:rStyle w:val="Char9"/>
          <w:rtl/>
        </w:rPr>
        <w:t>غه اخبار و احاد</w:t>
      </w:r>
      <w:r>
        <w:rPr>
          <w:rStyle w:val="Char9"/>
          <w:rtl/>
        </w:rPr>
        <w:t>ی</w:t>
      </w:r>
      <w:r w:rsidRPr="008B2A62">
        <w:rPr>
          <w:rStyle w:val="Char9"/>
          <w:rtl/>
        </w:rPr>
        <w:t>ث داده م</w:t>
      </w:r>
      <w:r>
        <w:rPr>
          <w:rStyle w:val="Char9"/>
          <w:rtl/>
        </w:rPr>
        <w:t>ی</w:t>
      </w:r>
      <w:r w:rsidRPr="008B2A62">
        <w:rPr>
          <w:rStyle w:val="Char9"/>
          <w:rtl/>
        </w:rPr>
        <w:t>‌شد، زانو زده قبول م</w:t>
      </w:r>
      <w:r>
        <w:rPr>
          <w:rStyle w:val="Char9"/>
          <w:rtl/>
        </w:rPr>
        <w:t>ی</w:t>
      </w:r>
      <w:r w:rsidRPr="008B2A62">
        <w:rPr>
          <w:rStyle w:val="Char9"/>
          <w:rtl/>
        </w:rPr>
        <w:t>‌</w:t>
      </w:r>
      <w:r>
        <w:rPr>
          <w:rStyle w:val="Char9"/>
          <w:rtl/>
        </w:rPr>
        <w:t>ک</w:t>
      </w:r>
      <w:r w:rsidRPr="008B2A62">
        <w:rPr>
          <w:rStyle w:val="Char9"/>
          <w:rtl/>
        </w:rPr>
        <w:t xml:space="preserve">ردند، گو آن </w:t>
      </w:r>
      <w:r>
        <w:rPr>
          <w:rStyle w:val="Char9"/>
          <w:rtl/>
        </w:rPr>
        <w:t>ک</w:t>
      </w:r>
      <w:r w:rsidRPr="008B2A62">
        <w:rPr>
          <w:rStyle w:val="Char9"/>
          <w:rtl/>
        </w:rPr>
        <w:t>ه خرافه و اسطوره بن</w:t>
      </w:r>
      <w:r>
        <w:rPr>
          <w:rStyle w:val="Char9"/>
          <w:rtl/>
        </w:rPr>
        <w:t>ی</w:t>
      </w:r>
      <w:r w:rsidRPr="008B2A62">
        <w:rPr>
          <w:rStyle w:val="Char9"/>
          <w:rFonts w:hint="cs"/>
          <w:rtl/>
        </w:rPr>
        <w:t>‌</w:t>
      </w:r>
      <w:r w:rsidRPr="008B2A62">
        <w:rPr>
          <w:rStyle w:val="Char9"/>
          <w:rtl/>
        </w:rPr>
        <w:t>اسرائ</w:t>
      </w:r>
      <w:r>
        <w:rPr>
          <w:rStyle w:val="Char9"/>
          <w:rtl/>
        </w:rPr>
        <w:t>ی</w:t>
      </w:r>
      <w:r w:rsidRPr="008B2A62">
        <w:rPr>
          <w:rStyle w:val="Char9"/>
          <w:rtl/>
        </w:rPr>
        <w:t xml:space="preserve">ل بوده باشد. هرگاه </w:t>
      </w:r>
      <w:r>
        <w:rPr>
          <w:rStyle w:val="Char9"/>
          <w:rtl/>
        </w:rPr>
        <w:t>ک</w:t>
      </w:r>
      <w:r w:rsidRPr="008B2A62">
        <w:rPr>
          <w:rStyle w:val="Char9"/>
          <w:rtl/>
        </w:rPr>
        <w:t>س</w:t>
      </w:r>
      <w:r>
        <w:rPr>
          <w:rStyle w:val="Char9"/>
          <w:rtl/>
        </w:rPr>
        <w:t>ی</w:t>
      </w:r>
      <w:r w:rsidRPr="008B2A62">
        <w:rPr>
          <w:rStyle w:val="Char9"/>
          <w:rtl/>
        </w:rPr>
        <w:t xml:space="preserve"> از</w:t>
      </w:r>
      <w:r w:rsidRPr="008B2A62">
        <w:rPr>
          <w:rStyle w:val="Char9"/>
          <w:rFonts w:hint="cs"/>
          <w:rtl/>
        </w:rPr>
        <w:t xml:space="preserve"> </w:t>
      </w:r>
      <w:r w:rsidRPr="008B2A62">
        <w:rPr>
          <w:rStyle w:val="Char9"/>
          <w:rtl/>
        </w:rPr>
        <w:t>علما و روشنف</w:t>
      </w:r>
      <w:r>
        <w:rPr>
          <w:rStyle w:val="Char9"/>
          <w:rtl/>
        </w:rPr>
        <w:t>ک</w:t>
      </w:r>
      <w:r w:rsidRPr="008B2A62">
        <w:rPr>
          <w:rStyle w:val="Char9"/>
          <w:rtl/>
        </w:rPr>
        <w:t>ران مانند ابن رشد و ش</w:t>
      </w:r>
      <w:r>
        <w:rPr>
          <w:rStyle w:val="Char9"/>
          <w:rtl/>
        </w:rPr>
        <w:t>ی</w:t>
      </w:r>
      <w:r w:rsidRPr="008B2A62">
        <w:rPr>
          <w:rStyle w:val="Char9"/>
          <w:rtl/>
        </w:rPr>
        <w:t>خ محمد عبده مفت</w:t>
      </w:r>
      <w:r>
        <w:rPr>
          <w:rStyle w:val="Char9"/>
          <w:rtl/>
        </w:rPr>
        <w:t>ی</w:t>
      </w:r>
      <w:r w:rsidRPr="008B2A62">
        <w:rPr>
          <w:rStyle w:val="Char9"/>
          <w:rtl/>
        </w:rPr>
        <w:t xml:space="preserve"> </w:t>
      </w:r>
      <w:r>
        <w:rPr>
          <w:rStyle w:val="Char9"/>
          <w:rtl/>
        </w:rPr>
        <w:t>ک</w:t>
      </w:r>
      <w:r w:rsidRPr="008B2A62">
        <w:rPr>
          <w:rStyle w:val="Char9"/>
          <w:rtl/>
        </w:rPr>
        <w:t>شور مصر برخلاف</w:t>
      </w:r>
      <w:r>
        <w:rPr>
          <w:rStyle w:val="Char9"/>
          <w:rtl/>
        </w:rPr>
        <w:t xml:space="preserve"> آن‌ها </w:t>
      </w:r>
      <w:r w:rsidRPr="008B2A62">
        <w:rPr>
          <w:rStyle w:val="Char9"/>
          <w:rtl/>
        </w:rPr>
        <w:t>حرف</w:t>
      </w:r>
      <w:r>
        <w:rPr>
          <w:rStyle w:val="Char9"/>
          <w:rtl/>
        </w:rPr>
        <w:t>ی</w:t>
      </w:r>
      <w:r w:rsidRPr="008B2A62">
        <w:rPr>
          <w:rStyle w:val="Char9"/>
          <w:rtl/>
        </w:rPr>
        <w:t xml:space="preserve"> م</w:t>
      </w:r>
      <w:r>
        <w:rPr>
          <w:rStyle w:val="Char9"/>
          <w:rtl/>
        </w:rPr>
        <w:t>ی</w:t>
      </w:r>
      <w:r w:rsidRPr="008B2A62">
        <w:rPr>
          <w:rStyle w:val="Char9"/>
          <w:rtl/>
        </w:rPr>
        <w:t>‌زد متهم به الحاد و زندقه م</w:t>
      </w:r>
      <w:r>
        <w:rPr>
          <w:rStyle w:val="Char9"/>
          <w:rtl/>
        </w:rPr>
        <w:t>ی</w:t>
      </w:r>
      <w:r w:rsidRPr="008B2A62">
        <w:rPr>
          <w:rStyle w:val="Char9"/>
          <w:rtl/>
        </w:rPr>
        <w:t>‌شد، و هم</w:t>
      </w:r>
      <w:r>
        <w:rPr>
          <w:rStyle w:val="Char9"/>
          <w:rtl/>
        </w:rPr>
        <w:t>ی</w:t>
      </w:r>
      <w:r w:rsidRPr="008B2A62">
        <w:rPr>
          <w:rStyle w:val="Char9"/>
          <w:rtl/>
        </w:rPr>
        <w:t>ن امر باعث اساس</w:t>
      </w:r>
      <w:r>
        <w:rPr>
          <w:rStyle w:val="Char9"/>
          <w:rtl/>
        </w:rPr>
        <w:t>ی</w:t>
      </w:r>
      <w:r w:rsidRPr="008B2A62">
        <w:rPr>
          <w:rStyle w:val="Char9"/>
          <w:rtl/>
        </w:rPr>
        <w:t xml:space="preserve"> وضع احاد</w:t>
      </w:r>
      <w:r>
        <w:rPr>
          <w:rStyle w:val="Char9"/>
          <w:rtl/>
        </w:rPr>
        <w:t>ی</w:t>
      </w:r>
      <w:r w:rsidRPr="008B2A62">
        <w:rPr>
          <w:rStyle w:val="Char9"/>
          <w:rtl/>
        </w:rPr>
        <w:t>ث و عامل مهم سرا</w:t>
      </w:r>
      <w:r>
        <w:rPr>
          <w:rStyle w:val="Char9"/>
          <w:rtl/>
        </w:rPr>
        <w:t>ی</w:t>
      </w:r>
      <w:r w:rsidRPr="008B2A62">
        <w:rPr>
          <w:rStyle w:val="Char9"/>
          <w:rtl/>
        </w:rPr>
        <w:t>ت و بقا</w:t>
      </w:r>
      <w:r>
        <w:rPr>
          <w:rStyle w:val="Char9"/>
          <w:rtl/>
        </w:rPr>
        <w:t>ی</w:t>
      </w:r>
      <w:r w:rsidRPr="008B2A62">
        <w:rPr>
          <w:rStyle w:val="Char9"/>
          <w:rtl/>
        </w:rPr>
        <w:t xml:space="preserve"> ا</w:t>
      </w:r>
      <w:r>
        <w:rPr>
          <w:rStyle w:val="Char9"/>
          <w:rtl/>
        </w:rPr>
        <w:t>ی</w:t>
      </w:r>
      <w:r w:rsidRPr="008B2A62">
        <w:rPr>
          <w:rStyle w:val="Char9"/>
          <w:rtl/>
        </w:rPr>
        <w:t>ن قب</w:t>
      </w:r>
      <w:r>
        <w:rPr>
          <w:rStyle w:val="Char9"/>
          <w:rtl/>
        </w:rPr>
        <w:t>ی</w:t>
      </w:r>
      <w:r w:rsidRPr="008B2A62">
        <w:rPr>
          <w:rStyle w:val="Char9"/>
          <w:rtl/>
        </w:rPr>
        <w:t>ل احاد</w:t>
      </w:r>
      <w:r>
        <w:rPr>
          <w:rStyle w:val="Char9"/>
          <w:rtl/>
        </w:rPr>
        <w:t>ی</w:t>
      </w:r>
      <w:r w:rsidRPr="008B2A62">
        <w:rPr>
          <w:rStyle w:val="Char9"/>
          <w:rtl/>
        </w:rPr>
        <w:t>ث جعل</w:t>
      </w:r>
      <w:r>
        <w:rPr>
          <w:rStyle w:val="Char9"/>
          <w:rtl/>
        </w:rPr>
        <w:t>ی</w:t>
      </w:r>
      <w:r w:rsidRPr="008B2A62">
        <w:rPr>
          <w:rStyle w:val="Char9"/>
          <w:rtl/>
        </w:rPr>
        <w:t xml:space="preserve"> در </w:t>
      </w:r>
      <w:r>
        <w:rPr>
          <w:rStyle w:val="Char9"/>
          <w:rtl/>
        </w:rPr>
        <w:t>ک</w:t>
      </w:r>
      <w:r w:rsidRPr="008B2A62">
        <w:rPr>
          <w:rStyle w:val="Char9"/>
          <w:rtl/>
        </w:rPr>
        <w:t>تب احاد</w:t>
      </w:r>
      <w:r>
        <w:rPr>
          <w:rStyle w:val="Char9"/>
          <w:rtl/>
        </w:rPr>
        <w:t>ی</w:t>
      </w:r>
      <w:r w:rsidRPr="008B2A62">
        <w:rPr>
          <w:rStyle w:val="Char9"/>
          <w:rtl/>
        </w:rPr>
        <w:t>ث بوده است، ما امروز جهان اوهام و اساط</w:t>
      </w:r>
      <w:r>
        <w:rPr>
          <w:rStyle w:val="Char9"/>
          <w:rtl/>
        </w:rPr>
        <w:t>ی</w:t>
      </w:r>
      <w:r w:rsidRPr="008B2A62">
        <w:rPr>
          <w:rStyle w:val="Char9"/>
          <w:rtl/>
        </w:rPr>
        <w:t>ر را پشت سر گذاشته‌ا</w:t>
      </w:r>
      <w:r>
        <w:rPr>
          <w:rStyle w:val="Char9"/>
          <w:rtl/>
        </w:rPr>
        <w:t>ی</w:t>
      </w:r>
      <w:r w:rsidRPr="008B2A62">
        <w:rPr>
          <w:rStyle w:val="Char9"/>
          <w:rtl/>
        </w:rPr>
        <w:t>م و در عصر علم و عقل و تحل</w:t>
      </w:r>
      <w:r>
        <w:rPr>
          <w:rStyle w:val="Char9"/>
          <w:rtl/>
        </w:rPr>
        <w:t>ی</w:t>
      </w:r>
      <w:r w:rsidRPr="008B2A62">
        <w:rPr>
          <w:rStyle w:val="Char9"/>
          <w:rtl/>
        </w:rPr>
        <w:t>ل وقائع و آزاد</w:t>
      </w:r>
      <w:r>
        <w:rPr>
          <w:rStyle w:val="Char9"/>
          <w:rtl/>
        </w:rPr>
        <w:t>ی</w:t>
      </w:r>
      <w:r w:rsidRPr="008B2A62">
        <w:rPr>
          <w:rStyle w:val="Char9"/>
          <w:rtl/>
        </w:rPr>
        <w:t xml:space="preserve"> ف</w:t>
      </w:r>
      <w:r>
        <w:rPr>
          <w:rStyle w:val="Char9"/>
          <w:rtl/>
        </w:rPr>
        <w:t>ک</w:t>
      </w:r>
      <w:r w:rsidRPr="008B2A62">
        <w:rPr>
          <w:rStyle w:val="Char9"/>
          <w:rtl/>
        </w:rPr>
        <w:t>ر زندگ</w:t>
      </w:r>
      <w:r>
        <w:rPr>
          <w:rStyle w:val="Char9"/>
          <w:rtl/>
        </w:rPr>
        <w:t>ی</w:t>
      </w:r>
      <w:r w:rsidRPr="008B2A62">
        <w:rPr>
          <w:rStyle w:val="Char9"/>
          <w:rtl/>
        </w:rPr>
        <w:t xml:space="preserve"> م</w:t>
      </w:r>
      <w:r>
        <w:rPr>
          <w:rStyle w:val="Char9"/>
          <w:rtl/>
        </w:rPr>
        <w:t>ی</w:t>
      </w:r>
      <w:r w:rsidRPr="008B2A62">
        <w:rPr>
          <w:rStyle w:val="Char9"/>
          <w:rtl/>
        </w:rPr>
        <w:t>‌</w:t>
      </w:r>
      <w:r>
        <w:rPr>
          <w:rStyle w:val="Char9"/>
          <w:rtl/>
        </w:rPr>
        <w:t>ک</w:t>
      </w:r>
      <w:r w:rsidRPr="008B2A62">
        <w:rPr>
          <w:rStyle w:val="Char9"/>
          <w:rtl/>
        </w:rPr>
        <w:t>ن</w:t>
      </w:r>
      <w:r>
        <w:rPr>
          <w:rStyle w:val="Char9"/>
          <w:rtl/>
        </w:rPr>
        <w:t>ی</w:t>
      </w:r>
      <w:r w:rsidRPr="008B2A62">
        <w:rPr>
          <w:rStyle w:val="Char9"/>
          <w:rtl/>
        </w:rPr>
        <w:t>م و به خود حق م</w:t>
      </w:r>
      <w:r>
        <w:rPr>
          <w:rStyle w:val="Char9"/>
          <w:rtl/>
        </w:rPr>
        <w:t>ی</w:t>
      </w:r>
      <w:r w:rsidRPr="008B2A62">
        <w:rPr>
          <w:rStyle w:val="Char9"/>
          <w:rtl/>
        </w:rPr>
        <w:t>‌ده</w:t>
      </w:r>
      <w:r>
        <w:rPr>
          <w:rStyle w:val="Char9"/>
          <w:rtl/>
        </w:rPr>
        <w:t>ی</w:t>
      </w:r>
      <w:r w:rsidRPr="008B2A62">
        <w:rPr>
          <w:rStyle w:val="Char9"/>
          <w:rtl/>
        </w:rPr>
        <w:t xml:space="preserve">م </w:t>
      </w:r>
      <w:r>
        <w:rPr>
          <w:rStyle w:val="Char9"/>
          <w:rtl/>
        </w:rPr>
        <w:t>ک</w:t>
      </w:r>
      <w:r w:rsidRPr="008B2A62">
        <w:rPr>
          <w:rStyle w:val="Char9"/>
          <w:rtl/>
        </w:rPr>
        <w:t>ه نسبت به ا</w:t>
      </w:r>
      <w:r>
        <w:rPr>
          <w:rStyle w:val="Char9"/>
          <w:rtl/>
        </w:rPr>
        <w:t>ی</w:t>
      </w:r>
      <w:r w:rsidRPr="008B2A62">
        <w:rPr>
          <w:rStyle w:val="Char9"/>
          <w:rtl/>
        </w:rPr>
        <w:t>ن قب</w:t>
      </w:r>
      <w:r>
        <w:rPr>
          <w:rStyle w:val="Char9"/>
          <w:rtl/>
        </w:rPr>
        <w:t>ی</w:t>
      </w:r>
      <w:r w:rsidRPr="008B2A62">
        <w:rPr>
          <w:rStyle w:val="Char9"/>
          <w:rtl/>
        </w:rPr>
        <w:t>ل اخبار</w:t>
      </w:r>
      <w:r>
        <w:rPr>
          <w:rStyle w:val="Char9"/>
          <w:rtl/>
        </w:rPr>
        <w:t>ی</w:t>
      </w:r>
      <w:r w:rsidRPr="008B2A62">
        <w:rPr>
          <w:rStyle w:val="Char9"/>
          <w:rtl/>
        </w:rPr>
        <w:t xml:space="preserve"> </w:t>
      </w:r>
      <w:r>
        <w:rPr>
          <w:rStyle w:val="Char9"/>
          <w:rtl/>
        </w:rPr>
        <w:t>ک</w:t>
      </w:r>
      <w:r w:rsidRPr="008B2A62">
        <w:rPr>
          <w:rStyle w:val="Char9"/>
          <w:rtl/>
        </w:rPr>
        <w:t>ه به ه</w:t>
      </w:r>
      <w:r>
        <w:rPr>
          <w:rStyle w:val="Char9"/>
          <w:rtl/>
        </w:rPr>
        <w:t>ی</w:t>
      </w:r>
      <w:r w:rsidRPr="008B2A62">
        <w:rPr>
          <w:rStyle w:val="Char9"/>
          <w:rtl/>
        </w:rPr>
        <w:t>چ وجه صح</w:t>
      </w:r>
      <w:r>
        <w:rPr>
          <w:rStyle w:val="Char9"/>
          <w:rtl/>
        </w:rPr>
        <w:t>ی</w:t>
      </w:r>
      <w:r w:rsidRPr="008B2A62">
        <w:rPr>
          <w:rStyle w:val="Char9"/>
          <w:rtl/>
        </w:rPr>
        <w:t>ح ن</w:t>
      </w:r>
      <w:r>
        <w:rPr>
          <w:rStyle w:val="Char9"/>
          <w:rtl/>
        </w:rPr>
        <w:t>ی</w:t>
      </w:r>
      <w:r w:rsidRPr="008B2A62">
        <w:rPr>
          <w:rStyle w:val="Char9"/>
          <w:rtl/>
        </w:rPr>
        <w:t>ست حرف بزن</w:t>
      </w:r>
      <w:r>
        <w:rPr>
          <w:rStyle w:val="Char9"/>
          <w:rtl/>
        </w:rPr>
        <w:t>ی</w:t>
      </w:r>
      <w:r w:rsidRPr="008B2A62">
        <w:rPr>
          <w:rStyle w:val="Char9"/>
          <w:rtl/>
        </w:rPr>
        <w:t>م و با ذ</w:t>
      </w:r>
      <w:r>
        <w:rPr>
          <w:rStyle w:val="Char9"/>
          <w:rtl/>
        </w:rPr>
        <w:t>ک</w:t>
      </w:r>
      <w:r w:rsidRPr="008B2A62">
        <w:rPr>
          <w:rStyle w:val="Char9"/>
          <w:rtl/>
        </w:rPr>
        <w:t>ر دلا</w:t>
      </w:r>
      <w:r>
        <w:rPr>
          <w:rStyle w:val="Char9"/>
          <w:rtl/>
        </w:rPr>
        <w:t>ی</w:t>
      </w:r>
      <w:r w:rsidRPr="008B2A62">
        <w:rPr>
          <w:rStyle w:val="Char9"/>
          <w:rtl/>
        </w:rPr>
        <w:t>ل و براه</w:t>
      </w:r>
      <w:r>
        <w:rPr>
          <w:rStyle w:val="Char9"/>
          <w:rtl/>
        </w:rPr>
        <w:t>ی</w:t>
      </w:r>
      <w:r w:rsidRPr="008B2A62">
        <w:rPr>
          <w:rStyle w:val="Char9"/>
          <w:rtl/>
        </w:rPr>
        <w:t>ن</w:t>
      </w:r>
      <w:r>
        <w:rPr>
          <w:rStyle w:val="Char9"/>
          <w:rtl/>
        </w:rPr>
        <w:t xml:space="preserve"> آن‌ها </w:t>
      </w:r>
      <w:r w:rsidRPr="008B2A62">
        <w:rPr>
          <w:rStyle w:val="Char9"/>
          <w:rtl/>
        </w:rPr>
        <w:t>را رد نما</w:t>
      </w:r>
      <w:r>
        <w:rPr>
          <w:rStyle w:val="Char9"/>
          <w:rtl/>
        </w:rPr>
        <w:t>یی</w:t>
      </w:r>
      <w:r w:rsidRPr="008B2A62">
        <w:rPr>
          <w:rStyle w:val="Char9"/>
          <w:rtl/>
        </w:rPr>
        <w:t xml:space="preserve">م بطور </w:t>
      </w:r>
      <w:r>
        <w:rPr>
          <w:rStyle w:val="Char9"/>
          <w:rtl/>
        </w:rPr>
        <w:t>ی</w:t>
      </w:r>
      <w:r w:rsidRPr="008B2A62">
        <w:rPr>
          <w:rStyle w:val="Char9"/>
          <w:rtl/>
        </w:rPr>
        <w:t>ق</w:t>
      </w:r>
      <w:r>
        <w:rPr>
          <w:rStyle w:val="Char9"/>
          <w:rtl/>
        </w:rPr>
        <w:t>ی</w:t>
      </w:r>
      <w:r w:rsidRPr="008B2A62">
        <w:rPr>
          <w:rStyle w:val="Char9"/>
          <w:rtl/>
        </w:rPr>
        <w:t>ن م</w:t>
      </w:r>
      <w:r>
        <w:rPr>
          <w:rStyle w:val="Char9"/>
          <w:rtl/>
        </w:rPr>
        <w:t>ی</w:t>
      </w:r>
      <w:r w:rsidRPr="008B2A62">
        <w:rPr>
          <w:rStyle w:val="Char9"/>
          <w:rtl/>
        </w:rPr>
        <w:t>‌دان</w:t>
      </w:r>
      <w:r>
        <w:rPr>
          <w:rStyle w:val="Char9"/>
          <w:rtl/>
        </w:rPr>
        <w:t>ی</w:t>
      </w:r>
      <w:r w:rsidRPr="008B2A62">
        <w:rPr>
          <w:rStyle w:val="Char9"/>
          <w:rtl/>
        </w:rPr>
        <w:t xml:space="preserve">م </w:t>
      </w:r>
      <w:r>
        <w:rPr>
          <w:rStyle w:val="Char9"/>
          <w:rtl/>
        </w:rPr>
        <w:t>ک</w:t>
      </w:r>
      <w:r w:rsidRPr="008B2A62">
        <w:rPr>
          <w:rStyle w:val="Char9"/>
          <w:rtl/>
        </w:rPr>
        <w:t>ه عقلا و علما با ما همف</w:t>
      </w:r>
      <w:r>
        <w:rPr>
          <w:rStyle w:val="Char9"/>
          <w:rtl/>
        </w:rPr>
        <w:t>ک</w:t>
      </w:r>
      <w:r w:rsidRPr="008B2A62">
        <w:rPr>
          <w:rStyle w:val="Char9"/>
          <w:rtl/>
        </w:rPr>
        <w:t>ر و همصدا خواهند بود.</w:t>
      </w:r>
    </w:p>
  </w:footnote>
  <w:footnote w:id="59">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چنان</w:t>
      </w:r>
      <w:r>
        <w:rPr>
          <w:rStyle w:val="Char9"/>
          <w:rtl/>
        </w:rPr>
        <w:t>ک</w:t>
      </w:r>
      <w:r w:rsidRPr="008B2A62">
        <w:rPr>
          <w:rStyle w:val="Char9"/>
          <w:rtl/>
        </w:rPr>
        <w:t>ه در داستان مزبور آمده است، حاضر</w:t>
      </w:r>
      <w:r>
        <w:rPr>
          <w:rStyle w:val="Char9"/>
          <w:rtl/>
        </w:rPr>
        <w:t>ی</w:t>
      </w:r>
      <w:r w:rsidRPr="008B2A62">
        <w:rPr>
          <w:rStyle w:val="Char9"/>
          <w:rtl/>
        </w:rPr>
        <w:t>ن اتاق رسول الله نسبت به درخواست آن حضرت به دو گروه موافق و مخالف تقس</w:t>
      </w:r>
      <w:r>
        <w:rPr>
          <w:rStyle w:val="Char9"/>
          <w:rtl/>
        </w:rPr>
        <w:t>ی</w:t>
      </w:r>
      <w:r w:rsidRPr="008B2A62">
        <w:rPr>
          <w:rStyle w:val="Char9"/>
          <w:rtl/>
        </w:rPr>
        <w:t>م شدند، بنابرا</w:t>
      </w:r>
      <w:r>
        <w:rPr>
          <w:rStyle w:val="Char9"/>
          <w:rtl/>
        </w:rPr>
        <w:t>ی</w:t>
      </w:r>
      <w:r w:rsidRPr="008B2A62">
        <w:rPr>
          <w:rStyle w:val="Char9"/>
          <w:rtl/>
        </w:rPr>
        <w:t xml:space="preserve">ن مسلم است </w:t>
      </w:r>
      <w:r>
        <w:rPr>
          <w:rStyle w:val="Char9"/>
          <w:rtl/>
        </w:rPr>
        <w:t>ک</w:t>
      </w:r>
      <w:r w:rsidRPr="008B2A62">
        <w:rPr>
          <w:rStyle w:val="Char9"/>
          <w:rtl/>
        </w:rPr>
        <w:t>ه اگر مخالف</w:t>
      </w:r>
      <w:r>
        <w:rPr>
          <w:rStyle w:val="Char9"/>
          <w:rtl/>
        </w:rPr>
        <w:t>ی</w:t>
      </w:r>
      <w:r w:rsidRPr="008B2A62">
        <w:rPr>
          <w:rStyle w:val="Char9"/>
          <w:rtl/>
        </w:rPr>
        <w:t>ن امر رسول الله از افشا</w:t>
      </w:r>
      <w:r>
        <w:rPr>
          <w:rStyle w:val="Char9"/>
          <w:rtl/>
        </w:rPr>
        <w:t>ی</w:t>
      </w:r>
      <w:r w:rsidRPr="008B2A62">
        <w:rPr>
          <w:rStyle w:val="Char9"/>
          <w:rtl/>
        </w:rPr>
        <w:t xml:space="preserve"> قض</w:t>
      </w:r>
      <w:r>
        <w:rPr>
          <w:rStyle w:val="Char9"/>
          <w:rtl/>
        </w:rPr>
        <w:t>ی</w:t>
      </w:r>
      <w:r w:rsidRPr="008B2A62">
        <w:rPr>
          <w:rStyle w:val="Char9"/>
          <w:rtl/>
        </w:rPr>
        <w:t>ه خوددار</w:t>
      </w:r>
      <w:r>
        <w:rPr>
          <w:rStyle w:val="Char9"/>
          <w:rtl/>
        </w:rPr>
        <w:t>ی</w:t>
      </w:r>
      <w:r w:rsidRPr="008B2A62">
        <w:rPr>
          <w:rStyle w:val="Char9"/>
          <w:rtl/>
        </w:rPr>
        <w:t xml:space="preserve"> م</w:t>
      </w:r>
      <w:r>
        <w:rPr>
          <w:rStyle w:val="Char9"/>
          <w:rtl/>
        </w:rPr>
        <w:t>ی</w:t>
      </w:r>
      <w:r w:rsidRPr="008B2A62">
        <w:rPr>
          <w:rStyle w:val="Char9"/>
          <w:rtl/>
        </w:rPr>
        <w:t>‌</w:t>
      </w:r>
      <w:r>
        <w:rPr>
          <w:rStyle w:val="Char9"/>
          <w:rtl/>
        </w:rPr>
        <w:t>ک</w:t>
      </w:r>
      <w:r w:rsidRPr="008B2A62">
        <w:rPr>
          <w:rStyle w:val="Char9"/>
          <w:rtl/>
        </w:rPr>
        <w:t>ردند، موافق</w:t>
      </w:r>
      <w:r>
        <w:rPr>
          <w:rStyle w:val="Char9"/>
          <w:rtl/>
        </w:rPr>
        <w:t>ی</w:t>
      </w:r>
      <w:r w:rsidRPr="008B2A62">
        <w:rPr>
          <w:rStyle w:val="Char9"/>
          <w:rtl/>
        </w:rPr>
        <w:t xml:space="preserve">ن امر آن حضرت </w:t>
      </w:r>
      <w:r>
        <w:rPr>
          <w:rStyle w:val="Char9"/>
          <w:rtl/>
        </w:rPr>
        <w:t>ک</w:t>
      </w:r>
      <w:r w:rsidRPr="008B2A62">
        <w:rPr>
          <w:rStyle w:val="Char9"/>
          <w:rtl/>
        </w:rPr>
        <w:t>ه مخالف دسته اول بودند،‌ ما وقع را برا</w:t>
      </w:r>
      <w:r>
        <w:rPr>
          <w:rStyle w:val="Char9"/>
          <w:rtl/>
        </w:rPr>
        <w:t>ی</w:t>
      </w:r>
      <w:r w:rsidRPr="008B2A62">
        <w:rPr>
          <w:rStyle w:val="Char9"/>
          <w:rtl/>
        </w:rPr>
        <w:t xml:space="preserve"> ننگ</w:t>
      </w:r>
      <w:r>
        <w:rPr>
          <w:rStyle w:val="Char9"/>
          <w:rtl/>
        </w:rPr>
        <w:t>ی</w:t>
      </w:r>
      <w:r w:rsidRPr="008B2A62">
        <w:rPr>
          <w:rStyle w:val="Char9"/>
          <w:rtl/>
        </w:rPr>
        <w:t xml:space="preserve">ن </w:t>
      </w:r>
      <w:r>
        <w:rPr>
          <w:rStyle w:val="Char9"/>
          <w:rtl/>
        </w:rPr>
        <w:t>ک</w:t>
      </w:r>
      <w:r w:rsidRPr="008B2A62">
        <w:rPr>
          <w:rStyle w:val="Char9"/>
          <w:rtl/>
        </w:rPr>
        <w:t>ردن آن اشاعه م</w:t>
      </w:r>
      <w:r>
        <w:rPr>
          <w:rStyle w:val="Char9"/>
          <w:rtl/>
        </w:rPr>
        <w:t>ی</w:t>
      </w:r>
      <w:r w:rsidRPr="008B2A62">
        <w:rPr>
          <w:rStyle w:val="Char9"/>
          <w:rtl/>
        </w:rPr>
        <w:t>‌دادند و را</w:t>
      </w:r>
      <w:r>
        <w:rPr>
          <w:rStyle w:val="Char9"/>
          <w:rtl/>
        </w:rPr>
        <w:t>ی</w:t>
      </w:r>
      <w:r w:rsidRPr="008B2A62">
        <w:rPr>
          <w:rStyle w:val="Char9"/>
          <w:rtl/>
        </w:rPr>
        <w:t>ت</w:t>
      </w:r>
      <w:r>
        <w:rPr>
          <w:rStyle w:val="Char9"/>
          <w:rtl/>
        </w:rPr>
        <w:t xml:space="preserve"> آن‌ها </w:t>
      </w:r>
      <w:r w:rsidRPr="008B2A62">
        <w:rPr>
          <w:rStyle w:val="Char9"/>
          <w:rtl/>
        </w:rPr>
        <w:t>به ما م</w:t>
      </w:r>
      <w:r>
        <w:rPr>
          <w:rStyle w:val="Char9"/>
          <w:rtl/>
        </w:rPr>
        <w:t>ی</w:t>
      </w:r>
      <w:r w:rsidRPr="008B2A62">
        <w:rPr>
          <w:rStyle w:val="Char9"/>
          <w:rtl/>
        </w:rPr>
        <w:t>‌رس</w:t>
      </w:r>
      <w:r>
        <w:rPr>
          <w:rStyle w:val="Char9"/>
          <w:rtl/>
        </w:rPr>
        <w:t>ی</w:t>
      </w:r>
      <w:r w:rsidRPr="008B2A62">
        <w:rPr>
          <w:rStyle w:val="Char9"/>
          <w:rtl/>
        </w:rPr>
        <w:t>د، ول</w:t>
      </w:r>
      <w:r>
        <w:rPr>
          <w:rStyle w:val="Char9"/>
          <w:rtl/>
        </w:rPr>
        <w:t>ی</w:t>
      </w:r>
      <w:r w:rsidRPr="008B2A62">
        <w:rPr>
          <w:rStyle w:val="Char9"/>
          <w:rtl/>
        </w:rPr>
        <w:t xml:space="preserve"> م</w:t>
      </w:r>
      <w:r>
        <w:rPr>
          <w:rStyle w:val="Char9"/>
          <w:rtl/>
        </w:rPr>
        <w:t>ی</w:t>
      </w:r>
      <w:r w:rsidRPr="008B2A62">
        <w:rPr>
          <w:rStyle w:val="Char9"/>
          <w:rtl/>
        </w:rPr>
        <w:t>‌ب</w:t>
      </w:r>
      <w:r>
        <w:rPr>
          <w:rStyle w:val="Char9"/>
          <w:rtl/>
        </w:rPr>
        <w:t>ی</w:t>
      </w:r>
      <w:r w:rsidRPr="008B2A62">
        <w:rPr>
          <w:rStyle w:val="Char9"/>
          <w:rtl/>
        </w:rPr>
        <w:t>ن</w:t>
      </w:r>
      <w:r>
        <w:rPr>
          <w:rStyle w:val="Char9"/>
          <w:rtl/>
        </w:rPr>
        <w:t>ی</w:t>
      </w:r>
      <w:r w:rsidRPr="008B2A62">
        <w:rPr>
          <w:rStyle w:val="Char9"/>
          <w:rtl/>
        </w:rPr>
        <w:t xml:space="preserve">م </w:t>
      </w:r>
      <w:r>
        <w:rPr>
          <w:rStyle w:val="Char9"/>
          <w:rtl/>
        </w:rPr>
        <w:t>ک</w:t>
      </w:r>
      <w:r w:rsidRPr="008B2A62">
        <w:rPr>
          <w:rStyle w:val="Char9"/>
          <w:rtl/>
        </w:rPr>
        <w:t>ه از ه</w:t>
      </w:r>
      <w:r>
        <w:rPr>
          <w:rStyle w:val="Char9"/>
          <w:rtl/>
        </w:rPr>
        <w:t>ی</w:t>
      </w:r>
      <w:r w:rsidRPr="008B2A62">
        <w:rPr>
          <w:rStyle w:val="Char9"/>
          <w:rtl/>
        </w:rPr>
        <w:t>چ احد</w:t>
      </w:r>
      <w:r>
        <w:rPr>
          <w:rStyle w:val="Char9"/>
          <w:rtl/>
        </w:rPr>
        <w:t>ی</w:t>
      </w:r>
      <w:r w:rsidRPr="008B2A62">
        <w:rPr>
          <w:rStyle w:val="Char9"/>
          <w:rtl/>
        </w:rPr>
        <w:t xml:space="preserve"> نه از موافق</w:t>
      </w:r>
      <w:r>
        <w:rPr>
          <w:rStyle w:val="Char9"/>
          <w:rtl/>
        </w:rPr>
        <w:t>ی</w:t>
      </w:r>
      <w:r w:rsidRPr="008B2A62">
        <w:rPr>
          <w:rStyle w:val="Char9"/>
          <w:rtl/>
        </w:rPr>
        <w:t>ن و نه از مخالف</w:t>
      </w:r>
      <w:r>
        <w:rPr>
          <w:rStyle w:val="Char9"/>
          <w:rtl/>
        </w:rPr>
        <w:t>ی</w:t>
      </w:r>
      <w:r w:rsidRPr="008B2A62">
        <w:rPr>
          <w:rStyle w:val="Char9"/>
          <w:rtl/>
        </w:rPr>
        <w:t>ن چن</w:t>
      </w:r>
      <w:r>
        <w:rPr>
          <w:rStyle w:val="Char9"/>
          <w:rtl/>
        </w:rPr>
        <w:t>ی</w:t>
      </w:r>
      <w:r w:rsidRPr="008B2A62">
        <w:rPr>
          <w:rStyle w:val="Char9"/>
          <w:rtl/>
        </w:rPr>
        <w:t>ن روا</w:t>
      </w:r>
      <w:r>
        <w:rPr>
          <w:rStyle w:val="Char9"/>
          <w:rtl/>
        </w:rPr>
        <w:t>ی</w:t>
      </w:r>
      <w:r w:rsidRPr="008B2A62">
        <w:rPr>
          <w:rStyle w:val="Char9"/>
          <w:rtl/>
        </w:rPr>
        <w:t>ت</w:t>
      </w:r>
      <w:r>
        <w:rPr>
          <w:rStyle w:val="Char9"/>
          <w:rtl/>
        </w:rPr>
        <w:t>ی</w:t>
      </w:r>
      <w:r w:rsidRPr="008B2A62">
        <w:rPr>
          <w:rStyle w:val="Char9"/>
          <w:rtl/>
        </w:rPr>
        <w:t xml:space="preserve"> نشده است و ا</w:t>
      </w:r>
      <w:r>
        <w:rPr>
          <w:rStyle w:val="Char9"/>
          <w:rtl/>
        </w:rPr>
        <w:t>ی</w:t>
      </w:r>
      <w:r w:rsidRPr="008B2A62">
        <w:rPr>
          <w:rStyle w:val="Char9"/>
          <w:rtl/>
        </w:rPr>
        <w:t>ن خود روشن م</w:t>
      </w:r>
      <w:r>
        <w:rPr>
          <w:rStyle w:val="Char9"/>
          <w:rtl/>
        </w:rPr>
        <w:t>ی</w:t>
      </w:r>
      <w:r w:rsidRPr="008B2A62">
        <w:rPr>
          <w:rStyle w:val="Char9"/>
          <w:rtl/>
        </w:rPr>
        <w:t xml:space="preserve">‌سازد </w:t>
      </w:r>
      <w:r>
        <w:rPr>
          <w:rStyle w:val="Char9"/>
          <w:rtl/>
        </w:rPr>
        <w:t>ک</w:t>
      </w:r>
      <w:r w:rsidRPr="008B2A62">
        <w:rPr>
          <w:rStyle w:val="Char9"/>
          <w:rtl/>
        </w:rPr>
        <w:t>ه ا</w:t>
      </w:r>
      <w:r>
        <w:rPr>
          <w:rStyle w:val="Char9"/>
          <w:rtl/>
        </w:rPr>
        <w:t>ی</w:t>
      </w:r>
      <w:r w:rsidRPr="008B2A62">
        <w:rPr>
          <w:rStyle w:val="Char9"/>
          <w:rtl/>
        </w:rPr>
        <w:t>ن داستان اصلاً‌ واقع نشده و دروغ</w:t>
      </w:r>
      <w:r>
        <w:rPr>
          <w:rStyle w:val="Char9"/>
          <w:rtl/>
        </w:rPr>
        <w:t>ی</w:t>
      </w:r>
      <w:r w:rsidRPr="008B2A62">
        <w:rPr>
          <w:rStyle w:val="Char9"/>
          <w:rtl/>
        </w:rPr>
        <w:t xml:space="preserve"> است </w:t>
      </w:r>
      <w:r>
        <w:rPr>
          <w:rStyle w:val="Char9"/>
          <w:rtl/>
        </w:rPr>
        <w:t>ک</w:t>
      </w:r>
      <w:r w:rsidRPr="008B2A62">
        <w:rPr>
          <w:rStyle w:val="Char9"/>
          <w:rtl/>
        </w:rPr>
        <w:t>ه ساخته و پرداخته شده است.</w:t>
      </w:r>
    </w:p>
  </w:footnote>
  <w:footnote w:id="60">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برخلاف آنچه شن</w:t>
      </w:r>
      <w:r>
        <w:rPr>
          <w:rStyle w:val="Char9"/>
          <w:rtl/>
        </w:rPr>
        <w:t>ی</w:t>
      </w:r>
      <w:r w:rsidRPr="008B2A62">
        <w:rPr>
          <w:rStyle w:val="Char9"/>
          <w:rtl/>
        </w:rPr>
        <w:t>ده م</w:t>
      </w:r>
      <w:r>
        <w:rPr>
          <w:rStyle w:val="Char9"/>
          <w:rtl/>
        </w:rPr>
        <w:t>ی</w:t>
      </w:r>
      <w:r w:rsidRPr="008B2A62">
        <w:rPr>
          <w:rStyle w:val="Char9"/>
          <w:rtl/>
        </w:rPr>
        <w:t>‌شود معاو</w:t>
      </w:r>
      <w:r>
        <w:rPr>
          <w:rStyle w:val="Char9"/>
          <w:rtl/>
        </w:rPr>
        <w:t>ی</w:t>
      </w:r>
      <w:r w:rsidRPr="008B2A62">
        <w:rPr>
          <w:rStyle w:val="Char9"/>
          <w:rtl/>
        </w:rPr>
        <w:t xml:space="preserve">ه از </w:t>
      </w:r>
      <w:r>
        <w:rPr>
          <w:rStyle w:val="Char9"/>
          <w:rtl/>
        </w:rPr>
        <w:t>ک</w:t>
      </w:r>
      <w:r w:rsidRPr="008B2A62">
        <w:rPr>
          <w:rStyle w:val="Char9"/>
          <w:rtl/>
        </w:rPr>
        <w:t>اتب</w:t>
      </w:r>
      <w:r>
        <w:rPr>
          <w:rStyle w:val="Char9"/>
          <w:rtl/>
        </w:rPr>
        <w:t>ی</w:t>
      </w:r>
      <w:r w:rsidRPr="008B2A62">
        <w:rPr>
          <w:rStyle w:val="Char9"/>
          <w:rtl/>
        </w:rPr>
        <w:t>ن وح</w:t>
      </w:r>
      <w:r>
        <w:rPr>
          <w:rStyle w:val="Char9"/>
          <w:rtl/>
        </w:rPr>
        <w:t>ی</w:t>
      </w:r>
      <w:r w:rsidRPr="008B2A62">
        <w:rPr>
          <w:rStyle w:val="Char9"/>
          <w:rtl/>
        </w:rPr>
        <w:t xml:space="preserve"> نبود، بعض</w:t>
      </w:r>
      <w:r>
        <w:rPr>
          <w:rStyle w:val="Char9"/>
          <w:rtl/>
        </w:rPr>
        <w:t>ی</w:t>
      </w:r>
      <w:r w:rsidRPr="008B2A62">
        <w:rPr>
          <w:rStyle w:val="Char9"/>
          <w:rtl/>
        </w:rPr>
        <w:t xml:space="preserve"> اوقات نامه عاد</w:t>
      </w:r>
      <w:r>
        <w:rPr>
          <w:rStyle w:val="Char9"/>
          <w:rtl/>
        </w:rPr>
        <w:t>ی</w:t>
      </w:r>
      <w:r w:rsidRPr="008B2A62">
        <w:rPr>
          <w:rStyle w:val="Char9"/>
          <w:rtl/>
        </w:rPr>
        <w:t xml:space="preserve"> برا</w:t>
      </w:r>
      <w:r>
        <w:rPr>
          <w:rStyle w:val="Char9"/>
          <w:rtl/>
        </w:rPr>
        <w:t>ی</w:t>
      </w:r>
      <w:r w:rsidRPr="008B2A62">
        <w:rPr>
          <w:rStyle w:val="Char9"/>
          <w:rtl/>
        </w:rPr>
        <w:t xml:space="preserve"> رسول الله م</w:t>
      </w:r>
      <w:r>
        <w:rPr>
          <w:rStyle w:val="Char9"/>
          <w:rtl/>
        </w:rPr>
        <w:t>ی</w:t>
      </w:r>
      <w:r w:rsidRPr="008B2A62">
        <w:rPr>
          <w:rStyle w:val="Char9"/>
          <w:rtl/>
        </w:rPr>
        <w:t>‌نوشت و هم</w:t>
      </w:r>
      <w:r>
        <w:rPr>
          <w:rStyle w:val="Char9"/>
          <w:rtl/>
        </w:rPr>
        <w:t>ی</w:t>
      </w:r>
      <w:r w:rsidRPr="008B2A62">
        <w:rPr>
          <w:rStyle w:val="Char9"/>
          <w:rtl/>
        </w:rPr>
        <w:t xml:space="preserve">ن امر منشا اشتباه بوده، تصور شده </w:t>
      </w:r>
      <w:r>
        <w:rPr>
          <w:rStyle w:val="Char9"/>
          <w:rtl/>
        </w:rPr>
        <w:t>ک</w:t>
      </w:r>
      <w:r w:rsidRPr="008B2A62">
        <w:rPr>
          <w:rStyle w:val="Char9"/>
          <w:rtl/>
        </w:rPr>
        <w:t>ه او ن</w:t>
      </w:r>
      <w:r>
        <w:rPr>
          <w:rStyle w:val="Char9"/>
          <w:rtl/>
        </w:rPr>
        <w:t>ی</w:t>
      </w:r>
      <w:r w:rsidRPr="008B2A62">
        <w:rPr>
          <w:rStyle w:val="Char9"/>
          <w:rtl/>
        </w:rPr>
        <w:t xml:space="preserve">ز از </w:t>
      </w:r>
      <w:r>
        <w:rPr>
          <w:rStyle w:val="Char9"/>
          <w:rtl/>
        </w:rPr>
        <w:t>ک</w:t>
      </w:r>
      <w:r w:rsidRPr="008B2A62">
        <w:rPr>
          <w:rStyle w:val="Char9"/>
          <w:rtl/>
        </w:rPr>
        <w:t>اتب</w:t>
      </w:r>
      <w:r>
        <w:rPr>
          <w:rStyle w:val="Char9"/>
          <w:rtl/>
        </w:rPr>
        <w:t>ی</w:t>
      </w:r>
      <w:r w:rsidRPr="008B2A62">
        <w:rPr>
          <w:rStyle w:val="Char9"/>
          <w:rtl/>
        </w:rPr>
        <w:t>ن وح</w:t>
      </w:r>
      <w:r>
        <w:rPr>
          <w:rStyle w:val="Char9"/>
          <w:rtl/>
        </w:rPr>
        <w:t>ی</w:t>
      </w:r>
      <w:r w:rsidRPr="008B2A62">
        <w:rPr>
          <w:rStyle w:val="Char9"/>
          <w:rtl/>
        </w:rPr>
        <w:t xml:space="preserve"> بوده است، معاو</w:t>
      </w:r>
      <w:r>
        <w:rPr>
          <w:rStyle w:val="Char9"/>
          <w:rtl/>
        </w:rPr>
        <w:t>ی</w:t>
      </w:r>
      <w:r w:rsidRPr="008B2A62">
        <w:rPr>
          <w:rStyle w:val="Char9"/>
          <w:rtl/>
        </w:rPr>
        <w:t>ه در سال هشتم هجرت پس از ا</w:t>
      </w:r>
      <w:r>
        <w:rPr>
          <w:rStyle w:val="Char9"/>
          <w:rtl/>
        </w:rPr>
        <w:t>ی</w:t>
      </w:r>
      <w:r w:rsidRPr="008B2A62">
        <w:rPr>
          <w:rStyle w:val="Char9"/>
          <w:rtl/>
        </w:rPr>
        <w:t>ن</w:t>
      </w:r>
      <w:r>
        <w:rPr>
          <w:rStyle w:val="Char9"/>
          <w:rtl/>
        </w:rPr>
        <w:t>ک</w:t>
      </w:r>
      <w:r w:rsidRPr="008B2A62">
        <w:rPr>
          <w:rStyle w:val="Char9"/>
          <w:rtl/>
        </w:rPr>
        <w:t>ه م</w:t>
      </w:r>
      <w:r>
        <w:rPr>
          <w:rStyle w:val="Char9"/>
          <w:rtl/>
        </w:rPr>
        <w:t>ک</w:t>
      </w:r>
      <w:r w:rsidRPr="008B2A62">
        <w:rPr>
          <w:rStyle w:val="Char9"/>
          <w:rtl/>
        </w:rPr>
        <w:t>ه فتح گرد</w:t>
      </w:r>
      <w:r>
        <w:rPr>
          <w:rStyle w:val="Char9"/>
          <w:rtl/>
        </w:rPr>
        <w:t>ی</w:t>
      </w:r>
      <w:r w:rsidRPr="008B2A62">
        <w:rPr>
          <w:rStyle w:val="Char9"/>
          <w:rtl/>
        </w:rPr>
        <w:t>د و قوا</w:t>
      </w:r>
      <w:r>
        <w:rPr>
          <w:rStyle w:val="Char9"/>
          <w:rtl/>
        </w:rPr>
        <w:t>ی</w:t>
      </w:r>
      <w:r w:rsidRPr="008B2A62">
        <w:rPr>
          <w:rStyle w:val="Char9"/>
          <w:rtl/>
        </w:rPr>
        <w:t xml:space="preserve"> قر</w:t>
      </w:r>
      <w:r>
        <w:rPr>
          <w:rStyle w:val="Char9"/>
          <w:rtl/>
        </w:rPr>
        <w:t>ی</w:t>
      </w:r>
      <w:r w:rsidRPr="008B2A62">
        <w:rPr>
          <w:rStyle w:val="Char9"/>
          <w:rtl/>
        </w:rPr>
        <w:t>ش نابود گشت مسلمان شد.</w:t>
      </w:r>
    </w:p>
  </w:footnote>
  <w:footnote w:id="61">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در بعض</w:t>
      </w:r>
      <w:r>
        <w:rPr>
          <w:rStyle w:val="Char9"/>
          <w:rtl/>
        </w:rPr>
        <w:t>ی</w:t>
      </w:r>
      <w:r w:rsidRPr="008B2A62">
        <w:rPr>
          <w:rStyle w:val="Char9"/>
          <w:rtl/>
        </w:rPr>
        <w:t xml:space="preserve"> از تفاس</w:t>
      </w:r>
      <w:r>
        <w:rPr>
          <w:rStyle w:val="Char9"/>
          <w:rtl/>
        </w:rPr>
        <w:t>ی</w:t>
      </w:r>
      <w:r w:rsidRPr="008B2A62">
        <w:rPr>
          <w:rStyle w:val="Char9"/>
          <w:rtl/>
        </w:rPr>
        <w:t>ر د</w:t>
      </w:r>
      <w:r>
        <w:rPr>
          <w:rStyle w:val="Char9"/>
          <w:rtl/>
        </w:rPr>
        <w:t>ی</w:t>
      </w:r>
      <w:r w:rsidRPr="008B2A62">
        <w:rPr>
          <w:rStyle w:val="Char9"/>
          <w:rtl/>
        </w:rPr>
        <w:t>ده م</w:t>
      </w:r>
      <w:r>
        <w:rPr>
          <w:rStyle w:val="Char9"/>
          <w:rtl/>
        </w:rPr>
        <w:t>ی</w:t>
      </w:r>
      <w:r w:rsidRPr="008B2A62">
        <w:rPr>
          <w:rStyle w:val="Char9"/>
          <w:rtl/>
        </w:rPr>
        <w:t xml:space="preserve">‌شود </w:t>
      </w:r>
      <w:r>
        <w:rPr>
          <w:rStyle w:val="Char9"/>
          <w:rtl/>
        </w:rPr>
        <w:t>ک</w:t>
      </w:r>
      <w:r w:rsidRPr="008B2A62">
        <w:rPr>
          <w:rStyle w:val="Char9"/>
          <w:rtl/>
        </w:rPr>
        <w:t xml:space="preserve">ه قرآن </w:t>
      </w:r>
      <w:r>
        <w:rPr>
          <w:rStyle w:val="Char9"/>
          <w:rtl/>
        </w:rPr>
        <w:t>یک</w:t>
      </w:r>
      <w:r w:rsidRPr="008B2A62">
        <w:rPr>
          <w:rStyle w:val="Char9"/>
          <w:rtl/>
        </w:rPr>
        <w:t xml:space="preserve"> جا دفع</w:t>
      </w:r>
      <w:r>
        <w:rPr>
          <w:rStyle w:val="Char9"/>
          <w:rtl/>
        </w:rPr>
        <w:t>ۀ</w:t>
      </w:r>
      <w:r w:rsidRPr="008B2A62">
        <w:rPr>
          <w:rStyle w:val="Char9"/>
          <w:rtl/>
        </w:rPr>
        <w:t xml:space="preserve"> واحده به طور </w:t>
      </w:r>
      <w:r>
        <w:rPr>
          <w:rStyle w:val="Char9"/>
          <w:rtl/>
        </w:rPr>
        <w:t>ک</w:t>
      </w:r>
      <w:r w:rsidRPr="008B2A62">
        <w:rPr>
          <w:rStyle w:val="Char9"/>
          <w:rtl/>
        </w:rPr>
        <w:t>امل از لوح محفوظ نازل شده و در ب</w:t>
      </w:r>
      <w:r>
        <w:rPr>
          <w:rStyle w:val="Char9"/>
          <w:rtl/>
        </w:rPr>
        <w:t>ی</w:t>
      </w:r>
      <w:r w:rsidRPr="008B2A62">
        <w:rPr>
          <w:rStyle w:val="Char9"/>
          <w:rtl/>
        </w:rPr>
        <w:t>ت المعمور در آسمان چهارم ساخته شده است، نهاده شده. سپس بر حسب اقتضاء و اسباب</w:t>
      </w:r>
      <w:r>
        <w:rPr>
          <w:rStyle w:val="Char9"/>
          <w:rtl/>
        </w:rPr>
        <w:t>ی</w:t>
      </w:r>
      <w:r w:rsidRPr="008B2A62">
        <w:rPr>
          <w:rStyle w:val="Char9"/>
          <w:rtl/>
        </w:rPr>
        <w:t xml:space="preserve"> </w:t>
      </w:r>
      <w:r>
        <w:rPr>
          <w:rStyle w:val="Char9"/>
          <w:rtl/>
        </w:rPr>
        <w:t>ک</w:t>
      </w:r>
      <w:r w:rsidRPr="008B2A62">
        <w:rPr>
          <w:rStyle w:val="Char9"/>
          <w:rtl/>
        </w:rPr>
        <w:t>ه پ</w:t>
      </w:r>
      <w:r>
        <w:rPr>
          <w:rStyle w:val="Char9"/>
          <w:rtl/>
        </w:rPr>
        <w:t>ی</w:t>
      </w:r>
      <w:r w:rsidRPr="008B2A62">
        <w:rPr>
          <w:rStyle w:val="Char9"/>
          <w:rtl/>
        </w:rPr>
        <w:t>ش م</w:t>
      </w:r>
      <w:r>
        <w:rPr>
          <w:rStyle w:val="Char9"/>
          <w:rtl/>
        </w:rPr>
        <w:t>ی</w:t>
      </w:r>
      <w:r w:rsidRPr="008B2A62">
        <w:rPr>
          <w:rStyle w:val="Char9"/>
          <w:rtl/>
        </w:rPr>
        <w:t xml:space="preserve">‌آمد سوره‌ها </w:t>
      </w:r>
      <w:r>
        <w:rPr>
          <w:rStyle w:val="Char9"/>
          <w:rtl/>
        </w:rPr>
        <w:t>ی</w:t>
      </w:r>
      <w:r w:rsidRPr="008B2A62">
        <w:rPr>
          <w:rStyle w:val="Char9"/>
          <w:rtl/>
        </w:rPr>
        <w:t>ا آ</w:t>
      </w:r>
      <w:r>
        <w:rPr>
          <w:rStyle w:val="Char9"/>
          <w:rtl/>
        </w:rPr>
        <w:t>ی</w:t>
      </w:r>
      <w:r w:rsidRPr="008B2A62">
        <w:rPr>
          <w:rStyle w:val="Char9"/>
          <w:rtl/>
        </w:rPr>
        <w:t>ات قرآن از ب</w:t>
      </w:r>
      <w:r>
        <w:rPr>
          <w:rStyle w:val="Char9"/>
          <w:rtl/>
        </w:rPr>
        <w:t>ی</w:t>
      </w:r>
      <w:r w:rsidRPr="008B2A62">
        <w:rPr>
          <w:rStyle w:val="Char9"/>
          <w:rtl/>
        </w:rPr>
        <w:t>ت المعمور بر قلب طاهر رسول الله نازل م</w:t>
      </w:r>
      <w:r>
        <w:rPr>
          <w:rStyle w:val="Char9"/>
          <w:rtl/>
        </w:rPr>
        <w:t>ی</w:t>
      </w:r>
      <w:r w:rsidRPr="008B2A62">
        <w:rPr>
          <w:rStyle w:val="Char9"/>
          <w:rtl/>
        </w:rPr>
        <w:t>‌گرد</w:t>
      </w:r>
      <w:r>
        <w:rPr>
          <w:rStyle w:val="Char9"/>
          <w:rtl/>
        </w:rPr>
        <w:t>ی</w:t>
      </w:r>
      <w:r w:rsidRPr="008B2A62">
        <w:rPr>
          <w:rStyle w:val="Char9"/>
          <w:rtl/>
        </w:rPr>
        <w:t>د، ول</w:t>
      </w:r>
      <w:r>
        <w:rPr>
          <w:rStyle w:val="Char9"/>
          <w:rtl/>
        </w:rPr>
        <w:t>ی</w:t>
      </w:r>
      <w:r w:rsidRPr="008B2A62">
        <w:rPr>
          <w:rStyle w:val="Char9"/>
          <w:rtl/>
        </w:rPr>
        <w:t xml:space="preserve"> ا</w:t>
      </w:r>
      <w:r>
        <w:rPr>
          <w:rStyle w:val="Char9"/>
          <w:rtl/>
        </w:rPr>
        <w:t>ی</w:t>
      </w:r>
      <w:r w:rsidRPr="008B2A62">
        <w:rPr>
          <w:rStyle w:val="Char9"/>
          <w:rtl/>
        </w:rPr>
        <w:t>ن مطلب اصلاً صحت ندارد، ز</w:t>
      </w:r>
      <w:r>
        <w:rPr>
          <w:rStyle w:val="Char9"/>
          <w:rtl/>
        </w:rPr>
        <w:t>ی</w:t>
      </w:r>
      <w:r w:rsidRPr="008B2A62">
        <w:rPr>
          <w:rStyle w:val="Char9"/>
          <w:rtl/>
        </w:rPr>
        <w:t>را آسمان چهارم به آن ش</w:t>
      </w:r>
      <w:r>
        <w:rPr>
          <w:rStyle w:val="Char9"/>
          <w:rtl/>
        </w:rPr>
        <w:t>ک</w:t>
      </w:r>
      <w:r w:rsidRPr="008B2A62">
        <w:rPr>
          <w:rStyle w:val="Char9"/>
          <w:rtl/>
        </w:rPr>
        <w:t>ل</w:t>
      </w:r>
      <w:r>
        <w:rPr>
          <w:rStyle w:val="Char9"/>
          <w:rtl/>
        </w:rPr>
        <w:t>ی</w:t>
      </w:r>
      <w:r w:rsidRPr="008B2A62">
        <w:rPr>
          <w:rStyle w:val="Char9"/>
          <w:rtl/>
        </w:rPr>
        <w:t xml:space="preserve"> </w:t>
      </w:r>
      <w:r>
        <w:rPr>
          <w:rStyle w:val="Char9"/>
          <w:rtl/>
        </w:rPr>
        <w:t>ک</w:t>
      </w:r>
      <w:r w:rsidRPr="008B2A62">
        <w:rPr>
          <w:rStyle w:val="Char9"/>
          <w:rtl/>
        </w:rPr>
        <w:t>ه قدما تصورش م</w:t>
      </w:r>
      <w:r>
        <w:rPr>
          <w:rStyle w:val="Char9"/>
          <w:rtl/>
        </w:rPr>
        <w:t>ی</w:t>
      </w:r>
      <w:r w:rsidRPr="008B2A62">
        <w:rPr>
          <w:rStyle w:val="Char9"/>
          <w:rtl/>
        </w:rPr>
        <w:t>‌</w:t>
      </w:r>
      <w:r>
        <w:rPr>
          <w:rStyle w:val="Char9"/>
          <w:rtl/>
        </w:rPr>
        <w:t>ک</w:t>
      </w:r>
      <w:r w:rsidRPr="008B2A62">
        <w:rPr>
          <w:rStyle w:val="Char9"/>
          <w:rtl/>
        </w:rPr>
        <w:t>ردند، وجود ندارد، و سطح</w:t>
      </w:r>
      <w:r>
        <w:rPr>
          <w:rStyle w:val="Char9"/>
          <w:rtl/>
        </w:rPr>
        <w:t>ی</w:t>
      </w:r>
      <w:r w:rsidRPr="008B2A62">
        <w:rPr>
          <w:rStyle w:val="Char9"/>
          <w:rtl/>
        </w:rPr>
        <w:t xml:space="preserve"> ندارد تا خانه‌ا</w:t>
      </w:r>
      <w:r>
        <w:rPr>
          <w:rStyle w:val="Char9"/>
          <w:rtl/>
        </w:rPr>
        <w:t>ی</w:t>
      </w:r>
      <w:r w:rsidRPr="008B2A62">
        <w:rPr>
          <w:rStyle w:val="Char9"/>
          <w:rtl/>
        </w:rPr>
        <w:t xml:space="preserve"> به نام ب</w:t>
      </w:r>
      <w:r>
        <w:rPr>
          <w:rStyle w:val="Char9"/>
          <w:rtl/>
        </w:rPr>
        <w:t>ی</w:t>
      </w:r>
      <w:r w:rsidRPr="008B2A62">
        <w:rPr>
          <w:rStyle w:val="Char9"/>
          <w:rtl/>
        </w:rPr>
        <w:t>ت المعمور در آن بنا شده باشد. مقصود از ب</w:t>
      </w:r>
      <w:r>
        <w:rPr>
          <w:rStyle w:val="Char9"/>
          <w:rtl/>
        </w:rPr>
        <w:t>ی</w:t>
      </w:r>
      <w:r w:rsidRPr="008B2A62">
        <w:rPr>
          <w:rStyle w:val="Char9"/>
          <w:rtl/>
        </w:rPr>
        <w:t xml:space="preserve">ت المعمور </w:t>
      </w:r>
      <w:r>
        <w:rPr>
          <w:rStyle w:val="Char9"/>
          <w:rtl/>
        </w:rPr>
        <w:t>ک</w:t>
      </w:r>
      <w:r w:rsidRPr="008B2A62">
        <w:rPr>
          <w:rStyle w:val="Char9"/>
          <w:rtl/>
        </w:rPr>
        <w:t>ه در سوره طور ذ</w:t>
      </w:r>
      <w:r>
        <w:rPr>
          <w:rStyle w:val="Char9"/>
          <w:rtl/>
        </w:rPr>
        <w:t>ک</w:t>
      </w:r>
      <w:r w:rsidRPr="008B2A62">
        <w:rPr>
          <w:rStyle w:val="Char9"/>
          <w:rtl/>
        </w:rPr>
        <w:t xml:space="preserve">ر شده است، </w:t>
      </w:r>
      <w:r>
        <w:rPr>
          <w:rStyle w:val="Char9"/>
          <w:rtl/>
        </w:rPr>
        <w:t>ک</w:t>
      </w:r>
      <w:r w:rsidRPr="008B2A62">
        <w:rPr>
          <w:rStyle w:val="Char9"/>
          <w:rtl/>
        </w:rPr>
        <w:t xml:space="preserve">عبه مقدسه است، </w:t>
      </w:r>
      <w:r>
        <w:rPr>
          <w:rStyle w:val="Char9"/>
          <w:rtl/>
        </w:rPr>
        <w:t>ک</w:t>
      </w:r>
      <w:r w:rsidRPr="008B2A62">
        <w:rPr>
          <w:rStyle w:val="Char9"/>
          <w:rtl/>
        </w:rPr>
        <w:t>ه هم</w:t>
      </w:r>
      <w:r>
        <w:rPr>
          <w:rStyle w:val="Char9"/>
          <w:rtl/>
        </w:rPr>
        <w:t>ی</w:t>
      </w:r>
      <w:r w:rsidRPr="008B2A62">
        <w:rPr>
          <w:rStyle w:val="Char9"/>
          <w:rtl/>
        </w:rPr>
        <w:t>شه به عبادت خدا معمور و آباد از رو</w:t>
      </w:r>
      <w:r>
        <w:rPr>
          <w:rStyle w:val="Char9"/>
          <w:rtl/>
        </w:rPr>
        <w:t>ی</w:t>
      </w:r>
      <w:r w:rsidRPr="008B2A62">
        <w:rPr>
          <w:rStyle w:val="Char9"/>
          <w:rtl/>
        </w:rPr>
        <w:t xml:space="preserve"> </w:t>
      </w:r>
      <w:r>
        <w:rPr>
          <w:rStyle w:val="Char9"/>
          <w:rtl/>
        </w:rPr>
        <w:t>ک</w:t>
      </w:r>
      <w:r w:rsidRPr="008B2A62">
        <w:rPr>
          <w:rStyle w:val="Char9"/>
          <w:rtl/>
        </w:rPr>
        <w:t>ه به وس</w:t>
      </w:r>
      <w:r>
        <w:rPr>
          <w:rStyle w:val="Char9"/>
          <w:rtl/>
        </w:rPr>
        <w:t>ی</w:t>
      </w:r>
      <w:r w:rsidRPr="008B2A62">
        <w:rPr>
          <w:rStyle w:val="Char9"/>
          <w:rtl/>
        </w:rPr>
        <w:t>له س</w:t>
      </w:r>
      <w:r>
        <w:rPr>
          <w:rStyle w:val="Char9"/>
          <w:rtl/>
        </w:rPr>
        <w:t>ی</w:t>
      </w:r>
      <w:r w:rsidRPr="008B2A62">
        <w:rPr>
          <w:rStyle w:val="Char9"/>
          <w:rtl/>
        </w:rPr>
        <w:t>دنا ابراه</w:t>
      </w:r>
      <w:r>
        <w:rPr>
          <w:rStyle w:val="Char9"/>
          <w:rtl/>
        </w:rPr>
        <w:t>ی</w:t>
      </w:r>
      <w:r w:rsidRPr="008B2A62">
        <w:rPr>
          <w:rStyle w:val="Char9"/>
          <w:rtl/>
        </w:rPr>
        <w:t>م و اسماع</w:t>
      </w:r>
      <w:r>
        <w:rPr>
          <w:rStyle w:val="Char9"/>
          <w:rtl/>
        </w:rPr>
        <w:t>ی</w:t>
      </w:r>
      <w:r w:rsidRPr="008B2A62">
        <w:rPr>
          <w:rStyle w:val="Char9"/>
          <w:rtl/>
        </w:rPr>
        <w:t>ل بنا شده،‌ هم</w:t>
      </w:r>
      <w:r>
        <w:rPr>
          <w:rStyle w:val="Char9"/>
          <w:rtl/>
        </w:rPr>
        <w:t>ی</w:t>
      </w:r>
      <w:r w:rsidRPr="008B2A62">
        <w:rPr>
          <w:rStyle w:val="Char9"/>
          <w:rtl/>
        </w:rPr>
        <w:t>شه در طول شب و روز پ</w:t>
      </w:r>
      <w:r>
        <w:rPr>
          <w:rStyle w:val="Char9"/>
          <w:rtl/>
        </w:rPr>
        <w:t>ی</w:t>
      </w:r>
      <w:r w:rsidRPr="008B2A62">
        <w:rPr>
          <w:rStyle w:val="Char9"/>
          <w:rtl/>
        </w:rPr>
        <w:t>وسته بندگان خدا به دورش طواف م</w:t>
      </w:r>
      <w:r>
        <w:rPr>
          <w:rStyle w:val="Char9"/>
          <w:rtl/>
        </w:rPr>
        <w:t>ی</w:t>
      </w:r>
      <w:r w:rsidRPr="008B2A62">
        <w:rPr>
          <w:rStyle w:val="Char9"/>
          <w:rtl/>
        </w:rPr>
        <w:t>‌</w:t>
      </w:r>
      <w:r>
        <w:rPr>
          <w:rStyle w:val="Char9"/>
          <w:rtl/>
        </w:rPr>
        <w:t>ک</w:t>
      </w:r>
      <w:r w:rsidRPr="008B2A62">
        <w:rPr>
          <w:rStyle w:val="Char9"/>
          <w:rtl/>
        </w:rPr>
        <w:t>نند و خدا را بد</w:t>
      </w:r>
      <w:r>
        <w:rPr>
          <w:rStyle w:val="Char9"/>
          <w:rtl/>
        </w:rPr>
        <w:t>ی</w:t>
      </w:r>
      <w:r w:rsidRPr="008B2A62">
        <w:rPr>
          <w:rStyle w:val="Char9"/>
          <w:rtl/>
        </w:rPr>
        <w:t>ن وس</w:t>
      </w:r>
      <w:r>
        <w:rPr>
          <w:rStyle w:val="Char9"/>
          <w:rtl/>
        </w:rPr>
        <w:t>ی</w:t>
      </w:r>
      <w:r w:rsidRPr="008B2A62">
        <w:rPr>
          <w:rStyle w:val="Char9"/>
          <w:rtl/>
        </w:rPr>
        <w:t>له م</w:t>
      </w:r>
      <w:r>
        <w:rPr>
          <w:rStyle w:val="Char9"/>
          <w:rtl/>
        </w:rPr>
        <w:t>ی</w:t>
      </w:r>
      <w:r w:rsidRPr="008B2A62">
        <w:rPr>
          <w:rStyle w:val="Char9"/>
          <w:rtl/>
        </w:rPr>
        <w:t>‌پرستند و از ازل تا ابد معمور به عبادت خدا م</w:t>
      </w:r>
      <w:r>
        <w:rPr>
          <w:rStyle w:val="Char9"/>
          <w:rtl/>
        </w:rPr>
        <w:t>ی</w:t>
      </w:r>
      <w:r w:rsidRPr="008B2A62">
        <w:rPr>
          <w:rStyle w:val="Char9"/>
          <w:rtl/>
        </w:rPr>
        <w:t>‌باشد.</w:t>
      </w:r>
    </w:p>
  </w:footnote>
  <w:footnote w:id="62">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عده نسبتاً ز</w:t>
      </w:r>
      <w:r>
        <w:rPr>
          <w:rStyle w:val="Char9"/>
          <w:rtl/>
        </w:rPr>
        <w:t>ی</w:t>
      </w:r>
      <w:r w:rsidRPr="008B2A62">
        <w:rPr>
          <w:rStyle w:val="Char9"/>
          <w:rtl/>
        </w:rPr>
        <w:t>اد</w:t>
      </w:r>
      <w:r>
        <w:rPr>
          <w:rStyle w:val="Char9"/>
          <w:rtl/>
        </w:rPr>
        <w:t>ی</w:t>
      </w:r>
      <w:r w:rsidRPr="008B2A62">
        <w:rPr>
          <w:rStyle w:val="Char9"/>
          <w:rtl/>
        </w:rPr>
        <w:t xml:space="preserve"> از اصحاب گرام</w:t>
      </w:r>
      <w:r>
        <w:rPr>
          <w:rStyle w:val="Char9"/>
          <w:rtl/>
        </w:rPr>
        <w:t>ی</w:t>
      </w:r>
      <w:r w:rsidRPr="008B2A62">
        <w:rPr>
          <w:rStyle w:val="Char9"/>
          <w:rtl/>
        </w:rPr>
        <w:t xml:space="preserve"> رسول الله از قب</w:t>
      </w:r>
      <w:r>
        <w:rPr>
          <w:rStyle w:val="Char9"/>
          <w:rtl/>
        </w:rPr>
        <w:t>ی</w:t>
      </w:r>
      <w:r w:rsidRPr="008B2A62">
        <w:rPr>
          <w:rStyle w:val="Char9"/>
          <w:rtl/>
        </w:rPr>
        <w:t>ل خلفاء راشد</w:t>
      </w:r>
      <w:r>
        <w:rPr>
          <w:rStyle w:val="Char9"/>
          <w:rtl/>
        </w:rPr>
        <w:t>ی</w:t>
      </w:r>
      <w:r w:rsidRPr="008B2A62">
        <w:rPr>
          <w:rStyle w:val="Char9"/>
          <w:rtl/>
        </w:rPr>
        <w:t>ن، ز</w:t>
      </w:r>
      <w:r>
        <w:rPr>
          <w:rStyle w:val="Char9"/>
          <w:rtl/>
        </w:rPr>
        <w:t>ی</w:t>
      </w:r>
      <w:r w:rsidRPr="008B2A62">
        <w:rPr>
          <w:rStyle w:val="Char9"/>
          <w:rtl/>
        </w:rPr>
        <w:t>د بن ثابت، معاذ بن جبل، عبدالله بن عمر، عبدالله بن عمرو بن العاص، ابوذر غفار</w:t>
      </w:r>
      <w:r>
        <w:rPr>
          <w:rStyle w:val="Char9"/>
          <w:rtl/>
        </w:rPr>
        <w:t>ی</w:t>
      </w:r>
      <w:r w:rsidRPr="008B2A62">
        <w:rPr>
          <w:rStyle w:val="Char9"/>
          <w:rtl/>
        </w:rPr>
        <w:t>، ز</w:t>
      </w:r>
      <w:r>
        <w:rPr>
          <w:rStyle w:val="Char9"/>
          <w:rtl/>
        </w:rPr>
        <w:t>ی</w:t>
      </w:r>
      <w:r w:rsidRPr="008B2A62">
        <w:rPr>
          <w:rStyle w:val="Char9"/>
          <w:rtl/>
        </w:rPr>
        <w:t>د بن سع</w:t>
      </w:r>
      <w:r>
        <w:rPr>
          <w:rStyle w:val="Char9"/>
          <w:rtl/>
        </w:rPr>
        <w:t>ی</w:t>
      </w:r>
      <w:r w:rsidRPr="008B2A62">
        <w:rPr>
          <w:rStyle w:val="Char9"/>
          <w:rtl/>
        </w:rPr>
        <w:t>د، عبدالله بن مسعود، ام المؤمن</w:t>
      </w:r>
      <w:r>
        <w:rPr>
          <w:rStyle w:val="Char9"/>
          <w:rtl/>
        </w:rPr>
        <w:t>ی</w:t>
      </w:r>
      <w:r w:rsidRPr="008B2A62">
        <w:rPr>
          <w:rStyle w:val="Char9"/>
          <w:rtl/>
        </w:rPr>
        <w:t>ن عا</w:t>
      </w:r>
      <w:r>
        <w:rPr>
          <w:rStyle w:val="Char9"/>
          <w:rtl/>
        </w:rPr>
        <w:t>ی</w:t>
      </w:r>
      <w:r w:rsidRPr="008B2A62">
        <w:rPr>
          <w:rStyle w:val="Char9"/>
          <w:rtl/>
        </w:rPr>
        <w:t>شه دختر ابوب</w:t>
      </w:r>
      <w:r>
        <w:rPr>
          <w:rStyle w:val="Char9"/>
          <w:rtl/>
        </w:rPr>
        <w:t>ک</w:t>
      </w:r>
      <w:r w:rsidRPr="008B2A62">
        <w:rPr>
          <w:rStyle w:val="Char9"/>
          <w:rtl/>
        </w:rPr>
        <w:t>رِ، ام المؤمن</w:t>
      </w:r>
      <w:r>
        <w:rPr>
          <w:rStyle w:val="Char9"/>
          <w:rtl/>
        </w:rPr>
        <w:t>ی</w:t>
      </w:r>
      <w:r w:rsidRPr="008B2A62">
        <w:rPr>
          <w:rStyle w:val="Char9"/>
          <w:rtl/>
        </w:rPr>
        <w:t>ن حفصه دختر عمر، ام المؤمن</w:t>
      </w:r>
      <w:r>
        <w:rPr>
          <w:rStyle w:val="Char9"/>
          <w:rtl/>
        </w:rPr>
        <w:t>ی</w:t>
      </w:r>
      <w:r w:rsidRPr="008B2A62">
        <w:rPr>
          <w:rStyle w:val="Char9"/>
          <w:rtl/>
        </w:rPr>
        <w:t>ن ام سلمه (همسران رسول الله) و اشخاص</w:t>
      </w:r>
      <w:r>
        <w:rPr>
          <w:rStyle w:val="Char9"/>
          <w:rtl/>
        </w:rPr>
        <w:t>ی</w:t>
      </w:r>
      <w:r w:rsidRPr="008B2A62">
        <w:rPr>
          <w:rStyle w:val="Char9"/>
          <w:rtl/>
        </w:rPr>
        <w:t xml:space="preserve"> د</w:t>
      </w:r>
      <w:r>
        <w:rPr>
          <w:rStyle w:val="Char9"/>
          <w:rtl/>
        </w:rPr>
        <w:t>ی</w:t>
      </w:r>
      <w:r w:rsidRPr="008B2A62">
        <w:rPr>
          <w:rStyle w:val="Char9"/>
          <w:rtl/>
        </w:rPr>
        <w:t>گر حافظ تمام قرآن بودند و جز حفظ قرآن سا</w:t>
      </w:r>
      <w:r>
        <w:rPr>
          <w:rStyle w:val="Char9"/>
          <w:rtl/>
        </w:rPr>
        <w:t>ی</w:t>
      </w:r>
      <w:r w:rsidRPr="008B2A62">
        <w:rPr>
          <w:rStyle w:val="Char9"/>
          <w:rtl/>
        </w:rPr>
        <w:t>ر مسلم</w:t>
      </w:r>
      <w:r>
        <w:rPr>
          <w:rStyle w:val="Char9"/>
          <w:rtl/>
        </w:rPr>
        <w:t>ی</w:t>
      </w:r>
      <w:r w:rsidRPr="008B2A62">
        <w:rPr>
          <w:rStyle w:val="Char9"/>
          <w:rtl/>
        </w:rPr>
        <w:t>ن ن</w:t>
      </w:r>
      <w:r>
        <w:rPr>
          <w:rStyle w:val="Char9"/>
          <w:rtl/>
        </w:rPr>
        <w:t>ی</w:t>
      </w:r>
      <w:r w:rsidRPr="008B2A62">
        <w:rPr>
          <w:rStyle w:val="Char9"/>
          <w:rtl/>
        </w:rPr>
        <w:t>ز بدون استثناء حافظ قسمت</w:t>
      </w:r>
      <w:r>
        <w:rPr>
          <w:rStyle w:val="Char9"/>
          <w:rtl/>
        </w:rPr>
        <w:t>ی</w:t>
      </w:r>
      <w:r w:rsidRPr="008B2A62">
        <w:rPr>
          <w:rStyle w:val="Char9"/>
          <w:rtl/>
        </w:rPr>
        <w:t xml:space="preserve"> از قرآن بودند.</w:t>
      </w:r>
    </w:p>
  </w:footnote>
  <w:footnote w:id="63">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ا</w:t>
      </w:r>
      <w:r>
        <w:rPr>
          <w:rStyle w:val="Char9"/>
          <w:rtl/>
        </w:rPr>
        <w:t>ی</w:t>
      </w:r>
      <w:r w:rsidRPr="008B2A62">
        <w:rPr>
          <w:rStyle w:val="Char9"/>
          <w:rtl/>
        </w:rPr>
        <w:t>ن تختخواب از چوب ساج ساخته شده و ما ب</w:t>
      </w:r>
      <w:r>
        <w:rPr>
          <w:rStyle w:val="Char9"/>
          <w:rtl/>
        </w:rPr>
        <w:t>ی</w:t>
      </w:r>
      <w:r w:rsidRPr="008B2A62">
        <w:rPr>
          <w:rStyle w:val="Char9"/>
          <w:rtl/>
        </w:rPr>
        <w:t>ن چهارچوبش بال</w:t>
      </w:r>
      <w:r>
        <w:rPr>
          <w:rStyle w:val="Char9"/>
          <w:rtl/>
        </w:rPr>
        <w:t>ی</w:t>
      </w:r>
      <w:r w:rsidRPr="008B2A62">
        <w:rPr>
          <w:rStyle w:val="Char9"/>
          <w:rtl/>
        </w:rPr>
        <w:t>فت بافته شده بود، رسول الله پس از فوتش بر رو</w:t>
      </w:r>
      <w:r>
        <w:rPr>
          <w:rStyle w:val="Char9"/>
          <w:rtl/>
        </w:rPr>
        <w:t>ی</w:t>
      </w:r>
      <w:r w:rsidRPr="008B2A62">
        <w:rPr>
          <w:rStyle w:val="Char9"/>
          <w:rtl/>
        </w:rPr>
        <w:t xml:space="preserve"> هم</w:t>
      </w:r>
      <w:r>
        <w:rPr>
          <w:rStyle w:val="Char9"/>
          <w:rtl/>
        </w:rPr>
        <w:t>ی</w:t>
      </w:r>
      <w:r w:rsidRPr="008B2A62">
        <w:rPr>
          <w:rStyle w:val="Char9"/>
          <w:rtl/>
        </w:rPr>
        <w:t>ن تختخواب گذارده شد تا مسلم</w:t>
      </w:r>
      <w:r>
        <w:rPr>
          <w:rStyle w:val="Char9"/>
          <w:rtl/>
        </w:rPr>
        <w:t>ی</w:t>
      </w:r>
      <w:r w:rsidRPr="008B2A62">
        <w:rPr>
          <w:rStyle w:val="Char9"/>
          <w:rtl/>
        </w:rPr>
        <w:t>ن بر آن حضرت نماز بخوانند. ا</w:t>
      </w:r>
      <w:r>
        <w:rPr>
          <w:rStyle w:val="Char9"/>
          <w:rtl/>
        </w:rPr>
        <w:t>ی</w:t>
      </w:r>
      <w:r w:rsidRPr="008B2A62">
        <w:rPr>
          <w:rStyle w:val="Char9"/>
          <w:rtl/>
        </w:rPr>
        <w:t>ن تختخواب پس از وفات عا</w:t>
      </w:r>
      <w:r>
        <w:rPr>
          <w:rStyle w:val="Char9"/>
          <w:rtl/>
        </w:rPr>
        <w:t>ی</w:t>
      </w:r>
      <w:r w:rsidRPr="008B2A62">
        <w:rPr>
          <w:rStyle w:val="Char9"/>
          <w:rtl/>
        </w:rPr>
        <w:t>شه با قسمت</w:t>
      </w:r>
      <w:r>
        <w:rPr>
          <w:rStyle w:val="Char9"/>
          <w:rtl/>
        </w:rPr>
        <w:t>ی</w:t>
      </w:r>
      <w:r w:rsidRPr="008B2A62">
        <w:rPr>
          <w:rStyle w:val="Char9"/>
          <w:rtl/>
        </w:rPr>
        <w:t xml:space="preserve"> از ماتر</w:t>
      </w:r>
      <w:r>
        <w:rPr>
          <w:rStyle w:val="Char9"/>
          <w:rtl/>
        </w:rPr>
        <w:t>ک</w:t>
      </w:r>
      <w:r w:rsidRPr="008B2A62">
        <w:rPr>
          <w:rStyle w:val="Char9"/>
          <w:rtl/>
        </w:rPr>
        <w:t xml:space="preserve">ش به فروش رفت و </w:t>
      </w:r>
      <w:r>
        <w:rPr>
          <w:rStyle w:val="Char9"/>
          <w:rtl/>
        </w:rPr>
        <w:t>یکی</w:t>
      </w:r>
      <w:r w:rsidRPr="008B2A62">
        <w:rPr>
          <w:rStyle w:val="Char9"/>
          <w:rtl/>
        </w:rPr>
        <w:t xml:space="preserve"> از اقرباء معاو</w:t>
      </w:r>
      <w:r>
        <w:rPr>
          <w:rStyle w:val="Char9"/>
          <w:rtl/>
        </w:rPr>
        <w:t>ی</w:t>
      </w:r>
      <w:r w:rsidRPr="008B2A62">
        <w:rPr>
          <w:rStyle w:val="Char9"/>
          <w:rtl/>
        </w:rPr>
        <w:t>ه، آن را به چهار هزار درهم خر</w:t>
      </w:r>
      <w:r>
        <w:rPr>
          <w:rStyle w:val="Char9"/>
          <w:rtl/>
        </w:rPr>
        <w:t>ی</w:t>
      </w:r>
      <w:r w:rsidRPr="008B2A62">
        <w:rPr>
          <w:rStyle w:val="Char9"/>
          <w:rtl/>
        </w:rPr>
        <w:t>د ودر شهر مد</w:t>
      </w:r>
      <w:r>
        <w:rPr>
          <w:rStyle w:val="Char9"/>
          <w:rtl/>
        </w:rPr>
        <w:t>ی</w:t>
      </w:r>
      <w:r w:rsidRPr="008B2A62">
        <w:rPr>
          <w:rStyle w:val="Char9"/>
          <w:rtl/>
        </w:rPr>
        <w:t xml:space="preserve">نه وقف </w:t>
      </w:r>
      <w:r>
        <w:rPr>
          <w:rStyle w:val="Char9"/>
          <w:rtl/>
        </w:rPr>
        <w:t>ک</w:t>
      </w:r>
      <w:r w:rsidRPr="008B2A62">
        <w:rPr>
          <w:rStyle w:val="Char9"/>
          <w:rtl/>
        </w:rPr>
        <w:t>رد تا اموات مسلم</w:t>
      </w:r>
      <w:r>
        <w:rPr>
          <w:rStyle w:val="Char9"/>
          <w:rtl/>
        </w:rPr>
        <w:t>ی</w:t>
      </w:r>
      <w:r w:rsidRPr="008B2A62">
        <w:rPr>
          <w:rStyle w:val="Char9"/>
          <w:rtl/>
        </w:rPr>
        <w:t>ن را تبر</w:t>
      </w:r>
      <w:r>
        <w:rPr>
          <w:rStyle w:val="Char9"/>
          <w:rtl/>
        </w:rPr>
        <w:t>ک</w:t>
      </w:r>
      <w:r w:rsidRPr="008B2A62">
        <w:rPr>
          <w:rStyle w:val="Char9"/>
          <w:rtl/>
        </w:rPr>
        <w:t>اً بر رو</w:t>
      </w:r>
      <w:r>
        <w:rPr>
          <w:rStyle w:val="Char9"/>
          <w:rtl/>
        </w:rPr>
        <w:t>ی</w:t>
      </w:r>
      <w:r w:rsidRPr="008B2A62">
        <w:rPr>
          <w:rStyle w:val="Char9"/>
          <w:rtl/>
        </w:rPr>
        <w:t xml:space="preserve"> ا</w:t>
      </w:r>
      <w:r>
        <w:rPr>
          <w:rStyle w:val="Char9"/>
          <w:rtl/>
        </w:rPr>
        <w:t>ی</w:t>
      </w:r>
      <w:r w:rsidRPr="008B2A62">
        <w:rPr>
          <w:rStyle w:val="Char9"/>
          <w:rtl/>
        </w:rPr>
        <w:t>ن سر</w:t>
      </w:r>
      <w:r>
        <w:rPr>
          <w:rStyle w:val="Char9"/>
          <w:rtl/>
        </w:rPr>
        <w:t>ی</w:t>
      </w:r>
      <w:r w:rsidRPr="008B2A62">
        <w:rPr>
          <w:rStyle w:val="Char9"/>
          <w:rtl/>
        </w:rPr>
        <w:t>ر به گورستان حمل نما</w:t>
      </w:r>
      <w:r>
        <w:rPr>
          <w:rStyle w:val="Char9"/>
          <w:rtl/>
        </w:rPr>
        <w:t>ی</w:t>
      </w:r>
      <w:r w:rsidRPr="008B2A62">
        <w:rPr>
          <w:rStyle w:val="Char9"/>
          <w:rtl/>
        </w:rPr>
        <w:t>ند.</w:t>
      </w:r>
    </w:p>
  </w:footnote>
  <w:footnote w:id="64">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متن وص</w:t>
      </w:r>
      <w:r>
        <w:rPr>
          <w:rStyle w:val="Char9"/>
          <w:rtl/>
        </w:rPr>
        <w:t>ی</w:t>
      </w:r>
      <w:r w:rsidRPr="008B2A62">
        <w:rPr>
          <w:rStyle w:val="Char9"/>
          <w:rtl/>
        </w:rPr>
        <w:t>ت ابوب</w:t>
      </w:r>
      <w:r>
        <w:rPr>
          <w:rStyle w:val="Char9"/>
          <w:rtl/>
        </w:rPr>
        <w:t>ک</w:t>
      </w:r>
      <w:r w:rsidRPr="008B2A62">
        <w:rPr>
          <w:rStyle w:val="Char9"/>
          <w:rtl/>
        </w:rPr>
        <w:t>ر چن</w:t>
      </w:r>
      <w:r>
        <w:rPr>
          <w:rStyle w:val="Char9"/>
          <w:rtl/>
        </w:rPr>
        <w:t>ی</w:t>
      </w:r>
      <w:r w:rsidRPr="008B2A62">
        <w:rPr>
          <w:rStyle w:val="Char9"/>
          <w:rtl/>
        </w:rPr>
        <w:t>ن آمده است</w:t>
      </w:r>
      <w:r w:rsidRPr="008B2A62">
        <w:rPr>
          <w:rStyle w:val="Char9"/>
          <w:rFonts w:hint="cs"/>
          <w:rtl/>
        </w:rPr>
        <w:t>:</w:t>
      </w:r>
      <w:r w:rsidRPr="008B2A62">
        <w:rPr>
          <w:rStyle w:val="Char9"/>
          <w:rtl/>
        </w:rPr>
        <w:t xml:space="preserve"> </w:t>
      </w:r>
      <w:r w:rsidRPr="004B7851">
        <w:rPr>
          <w:rFonts w:ascii="B Lotus" w:hAnsi="B Lotus" w:cs="Traditional Arabic" w:hint="cs"/>
          <w:sz w:val="22"/>
          <w:szCs w:val="22"/>
          <w:rtl/>
          <w:lang w:bidi="fa-IR"/>
        </w:rPr>
        <w:t>«</w:t>
      </w:r>
      <w:r w:rsidRPr="004B7851">
        <w:rPr>
          <w:rStyle w:val="Char4"/>
          <w:rtl/>
        </w:rPr>
        <w:t>يا عائشة! إنا قد ولينا أمر ال</w:t>
      </w:r>
      <w:r w:rsidRPr="004B7851">
        <w:rPr>
          <w:rStyle w:val="Char4"/>
          <w:rFonts w:hint="cs"/>
          <w:rtl/>
        </w:rPr>
        <w:t>ـ</w:t>
      </w:r>
      <w:r w:rsidRPr="004B7851">
        <w:rPr>
          <w:rStyle w:val="Char4"/>
          <w:rtl/>
        </w:rPr>
        <w:t>مسلمين، فلم نأخذ منهم ديناراً ولا درهماً، ولكنا أكلنا من جريش طعامهم، ولبسنا من خشن ثيابهم على ظهورنا، وإنه لم يبق عندنا من مال ال</w:t>
      </w:r>
      <w:r w:rsidRPr="004B7851">
        <w:rPr>
          <w:rStyle w:val="Char4"/>
          <w:rFonts w:hint="cs"/>
          <w:rtl/>
        </w:rPr>
        <w:t>ـ</w:t>
      </w:r>
      <w:r w:rsidRPr="004B7851">
        <w:rPr>
          <w:rStyle w:val="Char4"/>
          <w:rtl/>
        </w:rPr>
        <w:t>مسلمين إلا هذا العبد الجشي وهذا العبير وهذه القطيفة التي كنا نلبسها، فإنا كنا ننتفع بذلك حين كنا نلي أمر ال</w:t>
      </w:r>
      <w:r w:rsidRPr="004B7851">
        <w:rPr>
          <w:rStyle w:val="Char4"/>
          <w:rFonts w:hint="cs"/>
          <w:rtl/>
        </w:rPr>
        <w:t>ـ</w:t>
      </w:r>
      <w:r w:rsidRPr="004B7851">
        <w:rPr>
          <w:rStyle w:val="Char4"/>
          <w:rtl/>
        </w:rPr>
        <w:t>مسلمين. فإذا مت فرديه إلى عمر، فلما مات أبوبكر، أرسلت به إلى عمر، فقال عمر: رحمك الله يا أبابكر، لقد أتبعت من جاء بعدك</w:t>
      </w:r>
      <w:r w:rsidRPr="004B7851">
        <w:rPr>
          <w:rFonts w:ascii="B Lotus" w:hAnsi="B Lotus" w:cs="Traditional Arabic" w:hint="cs"/>
          <w:sz w:val="22"/>
          <w:szCs w:val="22"/>
          <w:rtl/>
          <w:lang w:bidi="fa-IR"/>
        </w:rPr>
        <w:t>»</w:t>
      </w:r>
      <w:r w:rsidRPr="008B2A62">
        <w:rPr>
          <w:rStyle w:val="Char9"/>
          <w:rtl/>
        </w:rPr>
        <w:t>.</w:t>
      </w:r>
    </w:p>
  </w:footnote>
  <w:footnote w:id="65">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مسعود</w:t>
      </w:r>
      <w:r>
        <w:rPr>
          <w:rStyle w:val="Char9"/>
          <w:rtl/>
        </w:rPr>
        <w:t>ی</w:t>
      </w:r>
      <w:r w:rsidRPr="008B2A62">
        <w:rPr>
          <w:rStyle w:val="Char9"/>
          <w:rtl/>
        </w:rPr>
        <w:t xml:space="preserve"> در مروج الذهب خود به مسافرت</w:t>
      </w:r>
      <w:r w:rsidRPr="008B2A62">
        <w:rPr>
          <w:rStyle w:val="Char9"/>
          <w:rFonts w:hint="cs"/>
          <w:rtl/>
        </w:rPr>
        <w:t>‌</w:t>
      </w:r>
      <w:r w:rsidRPr="008B2A62">
        <w:rPr>
          <w:rStyle w:val="Char9"/>
          <w:rtl/>
        </w:rPr>
        <w:t>ها</w:t>
      </w:r>
      <w:r>
        <w:rPr>
          <w:rStyle w:val="Char9"/>
          <w:rtl/>
        </w:rPr>
        <w:t>ی</w:t>
      </w:r>
      <w:r w:rsidRPr="008B2A62">
        <w:rPr>
          <w:rStyle w:val="Char9"/>
          <w:rtl/>
        </w:rPr>
        <w:t xml:space="preserve"> عمر اشاره </w:t>
      </w:r>
      <w:r>
        <w:rPr>
          <w:rStyle w:val="Char9"/>
          <w:rtl/>
        </w:rPr>
        <w:t>ک</w:t>
      </w:r>
      <w:r w:rsidRPr="008B2A62">
        <w:rPr>
          <w:rStyle w:val="Char9"/>
          <w:rtl/>
        </w:rPr>
        <w:t>رده م</w:t>
      </w:r>
      <w:r>
        <w:rPr>
          <w:rStyle w:val="Char9"/>
          <w:rtl/>
        </w:rPr>
        <w:t>ی</w:t>
      </w:r>
      <w:r w:rsidRPr="008B2A62">
        <w:rPr>
          <w:rStyle w:val="Char9"/>
          <w:rtl/>
        </w:rPr>
        <w:t>‌گو</w:t>
      </w:r>
      <w:r>
        <w:rPr>
          <w:rStyle w:val="Char9"/>
          <w:rtl/>
        </w:rPr>
        <w:t>ی</w:t>
      </w:r>
      <w:r w:rsidRPr="008B2A62">
        <w:rPr>
          <w:rStyle w:val="Char9"/>
          <w:rtl/>
        </w:rPr>
        <w:t>د: او در ا</w:t>
      </w:r>
      <w:r>
        <w:rPr>
          <w:rStyle w:val="Char9"/>
          <w:rtl/>
        </w:rPr>
        <w:t>ی</w:t>
      </w:r>
      <w:r w:rsidRPr="008B2A62">
        <w:rPr>
          <w:rStyle w:val="Char9"/>
          <w:rtl/>
        </w:rPr>
        <w:t>ن مسافرت</w:t>
      </w:r>
      <w:r w:rsidRPr="008B2A62">
        <w:rPr>
          <w:rStyle w:val="Char9"/>
          <w:rFonts w:hint="cs"/>
          <w:rtl/>
        </w:rPr>
        <w:t>‌</w:t>
      </w:r>
      <w:r w:rsidRPr="008B2A62">
        <w:rPr>
          <w:rStyle w:val="Char9"/>
          <w:rtl/>
        </w:rPr>
        <w:t xml:space="preserve">ها با پادشاهان عرب </w:t>
      </w:r>
      <w:r w:rsidRPr="00831ED0">
        <w:rPr>
          <w:rStyle w:val="Char9"/>
          <w:rtl/>
        </w:rPr>
        <w:t>ملاقات و مذاکره می‌کرد، صفحه</w:t>
      </w:r>
      <w:r w:rsidRPr="00831ED0">
        <w:rPr>
          <w:rStyle w:val="Char9"/>
          <w:rFonts w:hint="cs"/>
          <w:rtl/>
        </w:rPr>
        <w:t>:</w:t>
      </w:r>
      <w:r w:rsidRPr="00831ED0">
        <w:rPr>
          <w:rStyle w:val="Char9"/>
          <w:rtl/>
        </w:rPr>
        <w:t>230 ج2 مروج الذهب.</w:t>
      </w:r>
    </w:p>
  </w:footnote>
  <w:footnote w:id="66">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عمرو بن هشام </w:t>
      </w:r>
      <w:r>
        <w:rPr>
          <w:rStyle w:val="Char9"/>
          <w:rtl/>
        </w:rPr>
        <w:t>یکی</w:t>
      </w:r>
      <w:r w:rsidRPr="008B2A62">
        <w:rPr>
          <w:rStyle w:val="Char9"/>
          <w:rtl/>
        </w:rPr>
        <w:t xml:space="preserve"> از اشراف و سروران قر</w:t>
      </w:r>
      <w:r>
        <w:rPr>
          <w:rStyle w:val="Char9"/>
          <w:rtl/>
        </w:rPr>
        <w:t>ی</w:t>
      </w:r>
      <w:r w:rsidRPr="008B2A62">
        <w:rPr>
          <w:rStyle w:val="Char9"/>
          <w:rtl/>
        </w:rPr>
        <w:t>ش و از عقلاء ‌و افراد بانفوذ بود، غالباً مردم برا</w:t>
      </w:r>
      <w:r>
        <w:rPr>
          <w:rStyle w:val="Char9"/>
          <w:rtl/>
        </w:rPr>
        <w:t>ی</w:t>
      </w:r>
      <w:r w:rsidRPr="008B2A62">
        <w:rPr>
          <w:rStyle w:val="Char9"/>
          <w:rtl/>
        </w:rPr>
        <w:t xml:space="preserve"> حل و فصل منازعات خود به او مراجعه م</w:t>
      </w:r>
      <w:r>
        <w:rPr>
          <w:rStyle w:val="Char9"/>
          <w:rtl/>
        </w:rPr>
        <w:t>ی</w:t>
      </w:r>
      <w:r w:rsidRPr="008B2A62">
        <w:rPr>
          <w:rStyle w:val="Char9"/>
          <w:rtl/>
        </w:rPr>
        <w:t>‌نمودند، لذا به ابوالح</w:t>
      </w:r>
      <w:r>
        <w:rPr>
          <w:rStyle w:val="Char9"/>
          <w:rtl/>
        </w:rPr>
        <w:t>ک</w:t>
      </w:r>
      <w:r w:rsidRPr="008B2A62">
        <w:rPr>
          <w:rStyle w:val="Char9"/>
          <w:rtl/>
        </w:rPr>
        <w:t xml:space="preserve">م شهرت </w:t>
      </w:r>
      <w:r>
        <w:rPr>
          <w:rStyle w:val="Char9"/>
          <w:rtl/>
        </w:rPr>
        <w:t>ی</w:t>
      </w:r>
      <w:r w:rsidRPr="008B2A62">
        <w:rPr>
          <w:rStyle w:val="Char9"/>
          <w:rtl/>
        </w:rPr>
        <w:t>افته بود، ول</w:t>
      </w:r>
      <w:r>
        <w:rPr>
          <w:rStyle w:val="Char9"/>
          <w:rtl/>
        </w:rPr>
        <w:t>ی</w:t>
      </w:r>
      <w:r w:rsidRPr="008B2A62">
        <w:rPr>
          <w:rStyle w:val="Char9"/>
          <w:rtl/>
        </w:rPr>
        <w:t xml:space="preserve"> با</w:t>
      </w:r>
      <w:r>
        <w:rPr>
          <w:rStyle w:val="Char9"/>
          <w:rtl/>
        </w:rPr>
        <w:t>ی</w:t>
      </w:r>
      <w:r w:rsidRPr="008B2A62">
        <w:rPr>
          <w:rStyle w:val="Char9"/>
          <w:rtl/>
        </w:rPr>
        <w:t xml:space="preserve">د دانست </w:t>
      </w:r>
      <w:r>
        <w:rPr>
          <w:rStyle w:val="Char9"/>
          <w:rtl/>
        </w:rPr>
        <w:t>ک</w:t>
      </w:r>
      <w:r w:rsidRPr="008B2A62">
        <w:rPr>
          <w:rStyle w:val="Char9"/>
          <w:rtl/>
        </w:rPr>
        <w:t>ه عقل و بزرگ</w:t>
      </w:r>
      <w:r>
        <w:rPr>
          <w:rStyle w:val="Char9"/>
          <w:rtl/>
        </w:rPr>
        <w:t>ی</w:t>
      </w:r>
      <w:r w:rsidRPr="008B2A62">
        <w:rPr>
          <w:rStyle w:val="Char9"/>
          <w:rtl/>
        </w:rPr>
        <w:t xml:space="preserve"> چ</w:t>
      </w:r>
      <w:r>
        <w:rPr>
          <w:rStyle w:val="Char9"/>
          <w:rtl/>
        </w:rPr>
        <w:t>ی</w:t>
      </w:r>
      <w:r w:rsidRPr="008B2A62">
        <w:rPr>
          <w:rStyle w:val="Char9"/>
          <w:rtl/>
        </w:rPr>
        <w:t>ز</w:t>
      </w:r>
      <w:r>
        <w:rPr>
          <w:rStyle w:val="Char9"/>
          <w:rtl/>
        </w:rPr>
        <w:t>ی</w:t>
      </w:r>
      <w:r w:rsidRPr="008B2A62">
        <w:rPr>
          <w:rStyle w:val="Char9"/>
          <w:rtl/>
        </w:rPr>
        <w:t xml:space="preserve"> است و توف</w:t>
      </w:r>
      <w:r>
        <w:rPr>
          <w:rStyle w:val="Char9"/>
          <w:rtl/>
        </w:rPr>
        <w:t>ی</w:t>
      </w:r>
      <w:r w:rsidRPr="008B2A62">
        <w:rPr>
          <w:rStyle w:val="Char9"/>
          <w:rtl/>
        </w:rPr>
        <w:t>ق و هدا</w:t>
      </w:r>
      <w:r>
        <w:rPr>
          <w:rStyle w:val="Char9"/>
          <w:rtl/>
        </w:rPr>
        <w:t>ی</w:t>
      </w:r>
      <w:r w:rsidRPr="008B2A62">
        <w:rPr>
          <w:rStyle w:val="Char9"/>
          <w:rtl/>
        </w:rPr>
        <w:t>ت اله</w:t>
      </w:r>
      <w:r>
        <w:rPr>
          <w:rStyle w:val="Char9"/>
          <w:rtl/>
        </w:rPr>
        <w:t>ی</w:t>
      </w:r>
      <w:r w:rsidRPr="008B2A62">
        <w:rPr>
          <w:rStyle w:val="Char9"/>
          <w:rtl/>
        </w:rPr>
        <w:t xml:space="preserve"> چ</w:t>
      </w:r>
      <w:r>
        <w:rPr>
          <w:rStyle w:val="Char9"/>
          <w:rtl/>
        </w:rPr>
        <w:t>ی</w:t>
      </w:r>
      <w:r w:rsidRPr="008B2A62">
        <w:rPr>
          <w:rStyle w:val="Char9"/>
          <w:rtl/>
        </w:rPr>
        <w:t>ز</w:t>
      </w:r>
      <w:r>
        <w:rPr>
          <w:rStyle w:val="Char9"/>
          <w:rtl/>
        </w:rPr>
        <w:t>ی</w:t>
      </w:r>
      <w:r w:rsidRPr="008B2A62">
        <w:rPr>
          <w:rStyle w:val="Char9"/>
          <w:rtl/>
        </w:rPr>
        <w:t xml:space="preserve"> د</w:t>
      </w:r>
      <w:r>
        <w:rPr>
          <w:rStyle w:val="Char9"/>
          <w:rtl/>
        </w:rPr>
        <w:t>ی</w:t>
      </w:r>
      <w:r w:rsidRPr="008B2A62">
        <w:rPr>
          <w:rStyle w:val="Char9"/>
          <w:rtl/>
        </w:rPr>
        <w:t>گر، لذا پس از ا</w:t>
      </w:r>
      <w:r>
        <w:rPr>
          <w:rStyle w:val="Char9"/>
          <w:rtl/>
        </w:rPr>
        <w:t>ی</w:t>
      </w:r>
      <w:r w:rsidRPr="008B2A62">
        <w:rPr>
          <w:rStyle w:val="Char9"/>
          <w:rtl/>
        </w:rPr>
        <w:t xml:space="preserve">ن </w:t>
      </w:r>
      <w:r>
        <w:rPr>
          <w:rStyle w:val="Char9"/>
          <w:rtl/>
        </w:rPr>
        <w:t>ک</w:t>
      </w:r>
      <w:r w:rsidRPr="008B2A62">
        <w:rPr>
          <w:rStyle w:val="Char9"/>
          <w:rtl/>
        </w:rPr>
        <w:t>ه حضرت محمد</w:t>
      </w:r>
      <w:r w:rsidRPr="001F244E">
        <w:rPr>
          <w:rStyle w:val="Char9"/>
          <w:rFonts w:cs="CTraditional Arabic"/>
          <w:rtl/>
        </w:rPr>
        <w:t xml:space="preserve"> ج</w:t>
      </w:r>
      <w:r w:rsidRPr="008B2A62">
        <w:rPr>
          <w:rStyle w:val="Char9"/>
          <w:rtl/>
        </w:rPr>
        <w:t xml:space="preserve"> به رسالت مبعوث شد او با د</w:t>
      </w:r>
      <w:r>
        <w:rPr>
          <w:rStyle w:val="Char9"/>
          <w:rtl/>
        </w:rPr>
        <w:t>ی</w:t>
      </w:r>
      <w:r w:rsidRPr="008B2A62">
        <w:rPr>
          <w:rStyle w:val="Char9"/>
          <w:rtl/>
        </w:rPr>
        <w:t xml:space="preserve">ن خدا مبارزه و با رسول الله </w:t>
      </w:r>
      <w:r>
        <w:rPr>
          <w:rStyle w:val="Char9"/>
          <w:rtl/>
        </w:rPr>
        <w:t>ک</w:t>
      </w:r>
      <w:r w:rsidRPr="008B2A62">
        <w:rPr>
          <w:rStyle w:val="Char9"/>
          <w:rtl/>
        </w:rPr>
        <w:t>ه از خو</w:t>
      </w:r>
      <w:r>
        <w:rPr>
          <w:rStyle w:val="Char9"/>
          <w:rtl/>
        </w:rPr>
        <w:t>ی</w:t>
      </w:r>
      <w:r w:rsidRPr="008B2A62">
        <w:rPr>
          <w:rStyle w:val="Char9"/>
          <w:rtl/>
        </w:rPr>
        <w:t>شان نزد</w:t>
      </w:r>
      <w:r>
        <w:rPr>
          <w:rStyle w:val="Char9"/>
          <w:rtl/>
        </w:rPr>
        <w:t>یک</w:t>
      </w:r>
      <w:r w:rsidRPr="008B2A62">
        <w:rPr>
          <w:rStyle w:val="Char9"/>
          <w:rtl/>
        </w:rPr>
        <w:t>ش بود، عداوت و با مسلم</w:t>
      </w:r>
      <w:r>
        <w:rPr>
          <w:rStyle w:val="Char9"/>
          <w:rtl/>
        </w:rPr>
        <w:t>ی</w:t>
      </w:r>
      <w:r w:rsidRPr="008B2A62">
        <w:rPr>
          <w:rStyle w:val="Char9"/>
          <w:rtl/>
        </w:rPr>
        <w:t>ن دشمن</w:t>
      </w:r>
      <w:r>
        <w:rPr>
          <w:rStyle w:val="Char9"/>
          <w:rtl/>
        </w:rPr>
        <w:t>ی</w:t>
      </w:r>
      <w:r w:rsidRPr="008B2A62">
        <w:rPr>
          <w:rStyle w:val="Char9"/>
          <w:rtl/>
        </w:rPr>
        <w:t xml:space="preserve"> </w:t>
      </w:r>
      <w:r>
        <w:rPr>
          <w:rStyle w:val="Char9"/>
          <w:rtl/>
        </w:rPr>
        <w:t>ک</w:t>
      </w:r>
      <w:r w:rsidRPr="008B2A62">
        <w:rPr>
          <w:rStyle w:val="Char9"/>
          <w:rtl/>
        </w:rPr>
        <w:t>رد. بد</w:t>
      </w:r>
      <w:r>
        <w:rPr>
          <w:rStyle w:val="Char9"/>
          <w:rtl/>
        </w:rPr>
        <w:t>ی</w:t>
      </w:r>
      <w:r w:rsidRPr="008B2A62">
        <w:rPr>
          <w:rStyle w:val="Char9"/>
          <w:rtl/>
        </w:rPr>
        <w:t>ن جهت پ</w:t>
      </w:r>
      <w:r>
        <w:rPr>
          <w:rStyle w:val="Char9"/>
          <w:rtl/>
        </w:rPr>
        <w:t>ی</w:t>
      </w:r>
      <w:r w:rsidRPr="008B2A62">
        <w:rPr>
          <w:rStyle w:val="Char9"/>
          <w:rtl/>
        </w:rPr>
        <w:t>امبر خدا او را ابوجهل خواند. شهرت ابوالح</w:t>
      </w:r>
      <w:r>
        <w:rPr>
          <w:rStyle w:val="Char9"/>
          <w:rtl/>
        </w:rPr>
        <w:t>ک</w:t>
      </w:r>
      <w:r w:rsidRPr="008B2A62">
        <w:rPr>
          <w:rStyle w:val="Char9"/>
          <w:rtl/>
        </w:rPr>
        <w:t>مش به ابوجهل مبدل گرد</w:t>
      </w:r>
      <w:r>
        <w:rPr>
          <w:rStyle w:val="Char9"/>
          <w:rtl/>
        </w:rPr>
        <w:t>ی</w:t>
      </w:r>
      <w:r w:rsidRPr="008B2A62">
        <w:rPr>
          <w:rStyle w:val="Char9"/>
          <w:rtl/>
        </w:rPr>
        <w:t>د. با هم</w:t>
      </w:r>
      <w:r>
        <w:rPr>
          <w:rStyle w:val="Char9"/>
          <w:rtl/>
        </w:rPr>
        <w:t>ی</w:t>
      </w:r>
      <w:r w:rsidRPr="008B2A62">
        <w:rPr>
          <w:rStyle w:val="Char9"/>
          <w:rtl/>
        </w:rPr>
        <w:t>ن صفت زشت در جنگ بدر به دست مسلم</w:t>
      </w:r>
      <w:r>
        <w:rPr>
          <w:rStyle w:val="Char9"/>
          <w:rtl/>
        </w:rPr>
        <w:t>ی</w:t>
      </w:r>
      <w:r w:rsidRPr="008B2A62">
        <w:rPr>
          <w:rStyle w:val="Char9"/>
          <w:rtl/>
        </w:rPr>
        <w:t xml:space="preserve">ن </w:t>
      </w:r>
      <w:r>
        <w:rPr>
          <w:rStyle w:val="Char9"/>
          <w:rtl/>
        </w:rPr>
        <w:t>ک</w:t>
      </w:r>
      <w:r w:rsidRPr="008B2A62">
        <w:rPr>
          <w:rStyle w:val="Char9"/>
          <w:rtl/>
        </w:rPr>
        <w:t xml:space="preserve">شته شد و با </w:t>
      </w:r>
      <w:r>
        <w:rPr>
          <w:rStyle w:val="Char9"/>
          <w:rtl/>
        </w:rPr>
        <w:t>ک</w:t>
      </w:r>
      <w:r w:rsidRPr="008B2A62">
        <w:rPr>
          <w:rStyle w:val="Char9"/>
          <w:rtl/>
        </w:rPr>
        <w:t>فر از دن</w:t>
      </w:r>
      <w:r>
        <w:rPr>
          <w:rStyle w:val="Char9"/>
          <w:rtl/>
        </w:rPr>
        <w:t>ی</w:t>
      </w:r>
      <w:r w:rsidRPr="008B2A62">
        <w:rPr>
          <w:rStyle w:val="Char9"/>
          <w:rtl/>
        </w:rPr>
        <w:t>ا رفت.</w:t>
      </w:r>
    </w:p>
  </w:footnote>
  <w:footnote w:id="67">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متن گفتار خباب:</w:t>
      </w:r>
      <w:r w:rsidRPr="004B7851">
        <w:rPr>
          <w:rFonts w:ascii="B Lotus" w:hAnsi="B Lotus" w:cs="Traditional Arabic" w:hint="cs"/>
          <w:sz w:val="22"/>
          <w:szCs w:val="22"/>
          <w:rtl/>
          <w:lang w:bidi="fa-IR"/>
        </w:rPr>
        <w:t xml:space="preserve"> «</w:t>
      </w:r>
      <w:r w:rsidRPr="004B7851">
        <w:rPr>
          <w:rStyle w:val="Char4"/>
          <w:rtl/>
        </w:rPr>
        <w:t>يا عمر! والله إني لأرجو أن يكون الله قد خصك بدعوة نبيه فإني سمعته أمس وهو يقول: اللهم أيد الإسلام بأحب الرجلين عندك بعمر بن الخطاب أو بأبي الحكم عمرو بن هشام. فالله الله يا عمر</w:t>
      </w:r>
      <w:r w:rsidRPr="004B7851">
        <w:rPr>
          <w:rFonts w:ascii="B Lotus" w:hAnsi="B Lotus" w:cs="Traditional Arabic" w:hint="cs"/>
          <w:sz w:val="22"/>
          <w:szCs w:val="22"/>
          <w:rtl/>
          <w:lang w:bidi="fa-IR"/>
        </w:rPr>
        <w:t>»</w:t>
      </w:r>
      <w:r w:rsidRPr="008B2A62">
        <w:rPr>
          <w:rStyle w:val="Char9"/>
          <w:rtl/>
        </w:rPr>
        <w:t>.</w:t>
      </w:r>
    </w:p>
  </w:footnote>
  <w:footnote w:id="68">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د</w:t>
      </w:r>
      <w:r>
        <w:rPr>
          <w:rStyle w:val="Char9"/>
          <w:rtl/>
        </w:rPr>
        <w:t>ک</w:t>
      </w:r>
      <w:r w:rsidRPr="008B2A62">
        <w:rPr>
          <w:rStyle w:val="Char9"/>
          <w:rtl/>
        </w:rPr>
        <w:t>تر محمد حسن</w:t>
      </w:r>
      <w:r>
        <w:rPr>
          <w:rStyle w:val="Char9"/>
          <w:rtl/>
        </w:rPr>
        <w:t>ی</w:t>
      </w:r>
      <w:r w:rsidRPr="008B2A62">
        <w:rPr>
          <w:rStyle w:val="Char9"/>
          <w:rtl/>
        </w:rPr>
        <w:t>ن ه</w:t>
      </w:r>
      <w:r>
        <w:rPr>
          <w:rStyle w:val="Char9"/>
          <w:rtl/>
        </w:rPr>
        <w:t>یک</w:t>
      </w:r>
      <w:r w:rsidRPr="008B2A62">
        <w:rPr>
          <w:rStyle w:val="Char9"/>
          <w:rtl/>
        </w:rPr>
        <w:t xml:space="preserve">ل در </w:t>
      </w:r>
      <w:r>
        <w:rPr>
          <w:rStyle w:val="Char9"/>
          <w:rtl/>
        </w:rPr>
        <w:t>ک</w:t>
      </w:r>
      <w:r w:rsidRPr="008B2A62">
        <w:rPr>
          <w:rStyle w:val="Char9"/>
          <w:rtl/>
        </w:rPr>
        <w:t>تابش ح</w:t>
      </w:r>
      <w:r>
        <w:rPr>
          <w:rStyle w:val="Char9"/>
          <w:rtl/>
        </w:rPr>
        <w:t>ی</w:t>
      </w:r>
      <w:r w:rsidRPr="008B2A62">
        <w:rPr>
          <w:rStyle w:val="Char9"/>
          <w:rtl/>
        </w:rPr>
        <w:t>ات عمر م</w:t>
      </w:r>
      <w:r>
        <w:rPr>
          <w:rStyle w:val="Char9"/>
          <w:rtl/>
        </w:rPr>
        <w:t>ی</w:t>
      </w:r>
      <w:r w:rsidRPr="008B2A62">
        <w:rPr>
          <w:rStyle w:val="Char9"/>
          <w:rtl/>
        </w:rPr>
        <w:t>‌نو</w:t>
      </w:r>
      <w:r>
        <w:rPr>
          <w:rStyle w:val="Char9"/>
          <w:rtl/>
        </w:rPr>
        <w:t>ی</w:t>
      </w:r>
      <w:r w:rsidRPr="008B2A62">
        <w:rPr>
          <w:rStyle w:val="Char9"/>
          <w:rtl/>
        </w:rPr>
        <w:t xml:space="preserve">سد: در آن هنگام </w:t>
      </w:r>
      <w:r>
        <w:rPr>
          <w:rStyle w:val="Char9"/>
          <w:rtl/>
        </w:rPr>
        <w:t>ک</w:t>
      </w:r>
      <w:r w:rsidRPr="008B2A62">
        <w:rPr>
          <w:rStyle w:val="Char9"/>
          <w:rtl/>
        </w:rPr>
        <w:t>ه حضرت عمر مسلمان شد، 45 نفر مرد و 21 نفر زن، جمعاً 66 نفر مسلمان شده بودند.</w:t>
      </w:r>
    </w:p>
  </w:footnote>
  <w:footnote w:id="69">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ع</w:t>
      </w:r>
      <w:r>
        <w:rPr>
          <w:rStyle w:val="Char9"/>
          <w:rtl/>
        </w:rPr>
        <w:t>ی</w:t>
      </w:r>
      <w:r w:rsidRPr="008B2A62">
        <w:rPr>
          <w:rStyle w:val="Char9"/>
          <w:rtl/>
        </w:rPr>
        <w:t xml:space="preserve">ن عبارت حضرت عمر: </w:t>
      </w:r>
      <w:r w:rsidRPr="004B7851">
        <w:rPr>
          <w:rFonts w:ascii="B Lotus" w:hAnsi="B Lotus" w:cs="Traditional Arabic" w:hint="cs"/>
          <w:sz w:val="22"/>
          <w:szCs w:val="22"/>
          <w:rtl/>
          <w:lang w:bidi="fa-IR"/>
        </w:rPr>
        <w:t>«</w:t>
      </w:r>
      <w:r w:rsidRPr="004B7851">
        <w:rPr>
          <w:rStyle w:val="Char4"/>
          <w:rtl/>
        </w:rPr>
        <w:t>يا رسول الله، والذي بعثك بالحق، لا يبقى مجلس جلست فيه بالكفر إلا جلست فيه بالإيمان</w:t>
      </w:r>
      <w:r w:rsidRPr="004B7851">
        <w:rPr>
          <w:rFonts w:ascii="B Lotus" w:hAnsi="B Lotus" w:cs="Traditional Arabic" w:hint="cs"/>
          <w:sz w:val="22"/>
          <w:szCs w:val="22"/>
          <w:rtl/>
          <w:lang w:bidi="fa-IR"/>
        </w:rPr>
        <w:t>»</w:t>
      </w:r>
      <w:r w:rsidRPr="008B2A62">
        <w:rPr>
          <w:rStyle w:val="Char9"/>
          <w:rtl/>
        </w:rPr>
        <w:t>.</w:t>
      </w:r>
    </w:p>
  </w:footnote>
  <w:footnote w:id="70">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عبارت عرب</w:t>
      </w:r>
      <w:r>
        <w:rPr>
          <w:rStyle w:val="Char9"/>
          <w:rtl/>
        </w:rPr>
        <w:t>ی</w:t>
      </w:r>
      <w:r w:rsidRPr="008B2A62">
        <w:rPr>
          <w:rStyle w:val="Char9"/>
          <w:rtl/>
        </w:rPr>
        <w:t xml:space="preserve"> حضرت عمر: </w:t>
      </w:r>
      <w:r w:rsidRPr="004B7851">
        <w:rPr>
          <w:rFonts w:ascii="B Lotus" w:hAnsi="B Lotus" w:cs="Traditional Arabic" w:hint="cs"/>
          <w:sz w:val="22"/>
          <w:szCs w:val="22"/>
          <w:rtl/>
          <w:lang w:bidi="fa-IR"/>
        </w:rPr>
        <w:t>«</w:t>
      </w:r>
      <w:r w:rsidRPr="004B7851">
        <w:rPr>
          <w:rStyle w:val="Char4"/>
          <w:rtl/>
        </w:rPr>
        <w:t xml:space="preserve">يا رسول الله، ما يحسبك بأبي أنت وأمي، فوالله ما بقي مجلس جلست فيه بالكفر إلا أظهرت فيه الإسلام </w:t>
      </w:r>
      <w:r w:rsidRPr="008B2A62">
        <w:rPr>
          <w:rStyle w:val="Char9"/>
          <w:rtl/>
        </w:rPr>
        <w:t>غ</w:t>
      </w:r>
      <w:r>
        <w:rPr>
          <w:rStyle w:val="Char9"/>
          <w:rtl/>
        </w:rPr>
        <w:t>ی</w:t>
      </w:r>
      <w:r w:rsidRPr="008B2A62">
        <w:rPr>
          <w:rStyle w:val="Char9"/>
          <w:rtl/>
        </w:rPr>
        <w:t>ر هائب ولا خائف</w:t>
      </w:r>
      <w:r w:rsidRPr="004B7851">
        <w:rPr>
          <w:rFonts w:ascii="B Lotus" w:hAnsi="B Lotus" w:cs="Traditional Arabic" w:hint="cs"/>
          <w:sz w:val="22"/>
          <w:szCs w:val="22"/>
          <w:rtl/>
          <w:lang w:bidi="fa-IR"/>
        </w:rPr>
        <w:t>»</w:t>
      </w:r>
      <w:r w:rsidRPr="008B2A62">
        <w:rPr>
          <w:rStyle w:val="Char9"/>
          <w:rtl/>
        </w:rPr>
        <w:t>.</w:t>
      </w:r>
    </w:p>
  </w:footnote>
  <w:footnote w:id="71">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متن عبارت عرب</w:t>
      </w:r>
      <w:r>
        <w:rPr>
          <w:rStyle w:val="Char9"/>
          <w:rtl/>
        </w:rPr>
        <w:t>ی</w:t>
      </w:r>
      <w:r w:rsidRPr="008B2A62">
        <w:rPr>
          <w:rStyle w:val="Char9"/>
          <w:rtl/>
        </w:rPr>
        <w:t xml:space="preserve"> ابن مسعود: </w:t>
      </w:r>
      <w:r w:rsidRPr="004B7851">
        <w:rPr>
          <w:rFonts w:ascii="B Lotus" w:hAnsi="B Lotus" w:cs="Traditional Arabic" w:hint="cs"/>
          <w:sz w:val="22"/>
          <w:szCs w:val="22"/>
          <w:rtl/>
          <w:lang w:bidi="fa-IR"/>
        </w:rPr>
        <w:t>«</w:t>
      </w:r>
      <w:r w:rsidRPr="004B7851">
        <w:rPr>
          <w:rStyle w:val="Char4"/>
          <w:rtl/>
        </w:rPr>
        <w:t>كان إسلام عمر فتحاً وكانت هجرته نصراً، وكانت إمامته رحمة، وقد رأيتنا وما نستطيع أن نصلي إلى البيت حتى أسلم عمر وأظهر اسلامه، ودعا إليه علانية، وجلسنا حول البيت حلقاً، وطفنا بالبيت، وانتصفنا ممن ألظ علينا</w:t>
      </w:r>
      <w:r w:rsidRPr="004B7851">
        <w:rPr>
          <w:rFonts w:ascii="B Lotus" w:hAnsi="B Lotus" w:cs="Traditional Arabic" w:hint="cs"/>
          <w:sz w:val="22"/>
          <w:szCs w:val="22"/>
          <w:rtl/>
          <w:lang w:bidi="fa-IR"/>
        </w:rPr>
        <w:t>»</w:t>
      </w:r>
      <w:r w:rsidRPr="008B2A62">
        <w:rPr>
          <w:rStyle w:val="Char9"/>
          <w:rtl/>
        </w:rPr>
        <w:t>.</w:t>
      </w:r>
    </w:p>
  </w:footnote>
  <w:footnote w:id="72">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ابوب</w:t>
      </w:r>
      <w:r>
        <w:rPr>
          <w:rStyle w:val="Char9"/>
          <w:rtl/>
        </w:rPr>
        <w:t>ک</w:t>
      </w:r>
      <w:r w:rsidRPr="008B2A62">
        <w:rPr>
          <w:rStyle w:val="Char9"/>
          <w:rtl/>
        </w:rPr>
        <w:t>ر در عهدنامه‌ا</w:t>
      </w:r>
      <w:r>
        <w:rPr>
          <w:rStyle w:val="Char9"/>
          <w:rtl/>
        </w:rPr>
        <w:t>ی</w:t>
      </w:r>
      <w:r w:rsidRPr="008B2A62">
        <w:rPr>
          <w:rStyle w:val="Char9"/>
          <w:rtl/>
        </w:rPr>
        <w:t xml:space="preserve"> </w:t>
      </w:r>
      <w:r>
        <w:rPr>
          <w:rStyle w:val="Char9"/>
          <w:rtl/>
        </w:rPr>
        <w:t>ک</w:t>
      </w:r>
      <w:r w:rsidRPr="008B2A62">
        <w:rPr>
          <w:rStyle w:val="Char9"/>
          <w:rtl/>
        </w:rPr>
        <w:t>ه برا</w:t>
      </w:r>
      <w:r>
        <w:rPr>
          <w:rStyle w:val="Char9"/>
          <w:rtl/>
        </w:rPr>
        <w:t>ی</w:t>
      </w:r>
      <w:r w:rsidRPr="008B2A62">
        <w:rPr>
          <w:rStyle w:val="Char9"/>
          <w:rtl/>
        </w:rPr>
        <w:t xml:space="preserve"> انتخاب عمر به خلافت نوشت به ا</w:t>
      </w:r>
      <w:r>
        <w:rPr>
          <w:rStyle w:val="Char9"/>
          <w:rtl/>
        </w:rPr>
        <w:t>ی</w:t>
      </w:r>
      <w:r w:rsidRPr="008B2A62">
        <w:rPr>
          <w:rStyle w:val="Char9"/>
          <w:rtl/>
        </w:rPr>
        <w:t>ن مطلب تصر</w:t>
      </w:r>
      <w:r>
        <w:rPr>
          <w:rStyle w:val="Char9"/>
          <w:rtl/>
        </w:rPr>
        <w:t>ی</w:t>
      </w:r>
      <w:r w:rsidRPr="008B2A62">
        <w:rPr>
          <w:rStyle w:val="Char9"/>
          <w:rtl/>
        </w:rPr>
        <w:t xml:space="preserve">ح </w:t>
      </w:r>
      <w:r>
        <w:rPr>
          <w:rStyle w:val="Char9"/>
          <w:rtl/>
        </w:rPr>
        <w:t>ک</w:t>
      </w:r>
      <w:r w:rsidRPr="008B2A62">
        <w:rPr>
          <w:rStyle w:val="Char9"/>
          <w:rtl/>
        </w:rPr>
        <w:t>رده م</w:t>
      </w:r>
      <w:r>
        <w:rPr>
          <w:rStyle w:val="Char9"/>
          <w:rtl/>
        </w:rPr>
        <w:t>ی</w:t>
      </w:r>
      <w:r w:rsidRPr="008B2A62">
        <w:rPr>
          <w:rStyle w:val="Char9"/>
          <w:rtl/>
        </w:rPr>
        <w:t>‌گو</w:t>
      </w:r>
      <w:r>
        <w:rPr>
          <w:rStyle w:val="Char9"/>
          <w:rtl/>
        </w:rPr>
        <w:t>ی</w:t>
      </w:r>
      <w:r w:rsidRPr="008B2A62">
        <w:rPr>
          <w:rStyle w:val="Char9"/>
          <w:rtl/>
        </w:rPr>
        <w:t>د:</w:t>
      </w:r>
      <w:r w:rsidRPr="008B2A62">
        <w:rPr>
          <w:rStyle w:val="Char9"/>
          <w:rFonts w:hint="cs"/>
          <w:rtl/>
        </w:rPr>
        <w:t xml:space="preserve"> </w:t>
      </w:r>
      <w:r w:rsidRPr="004B7851">
        <w:rPr>
          <w:rFonts w:ascii="B Lotus" w:hAnsi="B Lotus" w:cs="Traditional Arabic" w:hint="cs"/>
          <w:sz w:val="22"/>
          <w:szCs w:val="22"/>
          <w:rtl/>
          <w:lang w:bidi="fa-IR"/>
        </w:rPr>
        <w:t>«</w:t>
      </w:r>
      <w:r w:rsidRPr="004B7851">
        <w:rPr>
          <w:rStyle w:val="Char4"/>
          <w:rtl/>
        </w:rPr>
        <w:t>اللهم لم أرد بذلك إلا صلاحهم، وخفت عليهم الفتنة، فعملت فيهم بما أنت أعلم</w:t>
      </w:r>
      <w:r w:rsidRPr="004B7851">
        <w:rPr>
          <w:rFonts w:ascii="B Lotus" w:hAnsi="B Lotus" w:cs="Traditional Arabic" w:hint="cs"/>
          <w:sz w:val="22"/>
          <w:szCs w:val="22"/>
          <w:rtl/>
          <w:lang w:bidi="fa-IR"/>
        </w:rPr>
        <w:t>»</w:t>
      </w:r>
      <w:r w:rsidRPr="008B2A62">
        <w:rPr>
          <w:rStyle w:val="Char9"/>
          <w:rtl/>
        </w:rPr>
        <w:t xml:space="preserve"> متن </w:t>
      </w:r>
      <w:r>
        <w:rPr>
          <w:rStyle w:val="Char9"/>
          <w:rtl/>
        </w:rPr>
        <w:t>ک</w:t>
      </w:r>
      <w:r w:rsidRPr="008B2A62">
        <w:rPr>
          <w:rStyle w:val="Char9"/>
          <w:rtl/>
        </w:rPr>
        <w:t>امل عهدنامه بعداً نقل م</w:t>
      </w:r>
      <w:r>
        <w:rPr>
          <w:rStyle w:val="Char9"/>
          <w:rtl/>
        </w:rPr>
        <w:t>ی</w:t>
      </w:r>
      <w:r w:rsidRPr="008B2A62">
        <w:rPr>
          <w:rStyle w:val="Char9"/>
          <w:rtl/>
        </w:rPr>
        <w:t>‌شود.</w:t>
      </w:r>
    </w:p>
  </w:footnote>
  <w:footnote w:id="73">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 xml:space="preserve">- </w:t>
      </w:r>
      <w:r w:rsidRPr="008B2A62">
        <w:rPr>
          <w:rStyle w:val="Char9"/>
          <w:rtl/>
        </w:rPr>
        <w:t>(متن عهدنامه ابوب</w:t>
      </w:r>
      <w:r>
        <w:rPr>
          <w:rStyle w:val="Char9"/>
          <w:rtl/>
        </w:rPr>
        <w:t>ک</w:t>
      </w:r>
      <w:r w:rsidRPr="008B2A62">
        <w:rPr>
          <w:rStyle w:val="Char9"/>
          <w:rtl/>
        </w:rPr>
        <w:t xml:space="preserve">ر) </w:t>
      </w:r>
      <w:r w:rsidRPr="004B7851">
        <w:rPr>
          <w:rFonts w:ascii="B Lotus" w:hAnsi="B Lotus" w:cs="Traditional Arabic" w:hint="cs"/>
          <w:sz w:val="22"/>
          <w:szCs w:val="22"/>
          <w:rtl/>
          <w:lang w:bidi="fa-IR"/>
        </w:rPr>
        <w:t>«</w:t>
      </w:r>
      <w:r w:rsidRPr="004B7851">
        <w:rPr>
          <w:rStyle w:val="Char4"/>
          <w:rtl/>
        </w:rPr>
        <w:t xml:space="preserve">هذا ما عهد به </w:t>
      </w:r>
      <w:r w:rsidRPr="004B7851">
        <w:rPr>
          <w:rStyle w:val="Char4"/>
          <w:rFonts w:hint="cs"/>
          <w:rtl/>
        </w:rPr>
        <w:t>أ</w:t>
      </w:r>
      <w:r w:rsidRPr="004B7851">
        <w:rPr>
          <w:rStyle w:val="Char4"/>
          <w:rtl/>
        </w:rPr>
        <w:t>بوبكر خليفة محمد</w:t>
      </w:r>
      <w:r w:rsidRPr="001F244E">
        <w:rPr>
          <w:rStyle w:val="Char4"/>
          <w:rFonts w:cs="CTraditional Arabic"/>
          <w:rtl/>
        </w:rPr>
        <w:t xml:space="preserve"> ج</w:t>
      </w:r>
      <w:r w:rsidRPr="004B7851">
        <w:rPr>
          <w:rStyle w:val="Char4"/>
          <w:rtl/>
        </w:rPr>
        <w:t xml:space="preserve"> عند آخر عهده بالدنيا وأول عهده بالآخرة، في الحال التي يؤمن فيها الكافر ويتقي فيها الفاجر إني استعملت عليهم عمر بن الخطاب، فإن يرو عدل فذاك علمي به ورأيي فيه، وإن حاد وبدل فلا علم لي بالغيب، والخير أردت، ولكل امرء ما كسب وسيعلم الذين ظلموا أي منقلب ينقلبون. ثم رفع يديه وقال: اللهم لم أرد بذلك إلا صلاحهم، وخفت عليهم الفتنة، فعملت فيهم بما أنت أعلم، واجتهدت لهم رأياً، فوليت عليهم خيرهم وأقواهم عليه. اللهم اجعله من خلفائك الراشدين وأصلح له رعيته</w:t>
      </w:r>
      <w:r w:rsidRPr="004B7851">
        <w:rPr>
          <w:rFonts w:ascii="B Lotus" w:hAnsi="B Lotus" w:cs="Traditional Arabic" w:hint="cs"/>
          <w:sz w:val="22"/>
          <w:szCs w:val="22"/>
          <w:rtl/>
          <w:lang w:bidi="fa-IR"/>
        </w:rPr>
        <w:t>»</w:t>
      </w:r>
      <w:r w:rsidRPr="008B2A62">
        <w:rPr>
          <w:rStyle w:val="Char9"/>
          <w:rtl/>
        </w:rPr>
        <w:t>. (تار</w:t>
      </w:r>
      <w:r>
        <w:rPr>
          <w:rStyle w:val="Char9"/>
          <w:rtl/>
        </w:rPr>
        <w:t>ی</w:t>
      </w:r>
      <w:r w:rsidRPr="008B2A62">
        <w:rPr>
          <w:rStyle w:val="Char9"/>
          <w:rtl/>
        </w:rPr>
        <w:t>خ خلفاء س</w:t>
      </w:r>
      <w:r>
        <w:rPr>
          <w:rStyle w:val="Char9"/>
          <w:rtl/>
        </w:rPr>
        <w:t>ی</w:t>
      </w:r>
      <w:r w:rsidRPr="008B2A62">
        <w:rPr>
          <w:rStyle w:val="Char9"/>
          <w:rtl/>
        </w:rPr>
        <w:t>وط</w:t>
      </w:r>
      <w:r>
        <w:rPr>
          <w:rStyle w:val="Char9"/>
          <w:rtl/>
        </w:rPr>
        <w:t>ی</w:t>
      </w:r>
      <w:r w:rsidRPr="008B2A62">
        <w:rPr>
          <w:rStyle w:val="Char9"/>
          <w:rtl/>
        </w:rPr>
        <w:t>).</w:t>
      </w:r>
    </w:p>
  </w:footnote>
  <w:footnote w:id="74">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متن عرب</w:t>
      </w:r>
      <w:r>
        <w:rPr>
          <w:rStyle w:val="Char9"/>
          <w:rtl/>
        </w:rPr>
        <w:t>ی</w:t>
      </w:r>
      <w:r w:rsidRPr="008B2A62">
        <w:rPr>
          <w:rStyle w:val="Char9"/>
          <w:rtl/>
        </w:rPr>
        <w:t xml:space="preserve"> خطبه عمر چن</w:t>
      </w:r>
      <w:r>
        <w:rPr>
          <w:rStyle w:val="Char9"/>
          <w:rtl/>
        </w:rPr>
        <w:t>ی</w:t>
      </w:r>
      <w:r w:rsidRPr="008B2A62">
        <w:rPr>
          <w:rStyle w:val="Char9"/>
          <w:rtl/>
        </w:rPr>
        <w:t xml:space="preserve">ن است: </w:t>
      </w:r>
      <w:r w:rsidRPr="004B7851">
        <w:rPr>
          <w:rFonts w:ascii="B Lotus" w:hAnsi="B Lotus" w:cs="Traditional Arabic" w:hint="cs"/>
          <w:sz w:val="22"/>
          <w:szCs w:val="22"/>
          <w:rtl/>
          <w:lang w:bidi="fa-IR"/>
        </w:rPr>
        <w:t>«</w:t>
      </w:r>
      <w:r w:rsidRPr="004B7851">
        <w:rPr>
          <w:rStyle w:val="Char4"/>
          <w:rtl/>
        </w:rPr>
        <w:t>عن سعيد بن ال</w:t>
      </w:r>
      <w:r w:rsidRPr="004B7851">
        <w:rPr>
          <w:rStyle w:val="Char4"/>
          <w:rFonts w:hint="cs"/>
          <w:rtl/>
        </w:rPr>
        <w:t>ـ</w:t>
      </w:r>
      <w:r w:rsidRPr="004B7851">
        <w:rPr>
          <w:rStyle w:val="Char4"/>
          <w:rtl/>
        </w:rPr>
        <w:t>مسيب قال: ل</w:t>
      </w:r>
      <w:r w:rsidRPr="004B7851">
        <w:rPr>
          <w:rStyle w:val="Char4"/>
          <w:rFonts w:hint="cs"/>
          <w:rtl/>
        </w:rPr>
        <w:t>ـ</w:t>
      </w:r>
      <w:r w:rsidRPr="004B7851">
        <w:rPr>
          <w:rStyle w:val="Char4"/>
          <w:rtl/>
        </w:rPr>
        <w:t>ما ولي عمر بن الخطاب خطب على منبر رسول الله</w:t>
      </w:r>
      <w:r w:rsidRPr="001F244E">
        <w:rPr>
          <w:rStyle w:val="Char4"/>
          <w:rFonts w:cs="CTraditional Arabic"/>
          <w:rtl/>
        </w:rPr>
        <w:t xml:space="preserve"> ج</w:t>
      </w:r>
      <w:r w:rsidRPr="004B7851">
        <w:rPr>
          <w:rStyle w:val="Char4"/>
          <w:rtl/>
        </w:rPr>
        <w:t xml:space="preserve"> فقال: أيها الناس، إني قد علمت أنكم تؤانسون مني شدة وغلظة  ذلك أني كنت مع رسول الله، فكنت عبده وخادمه، وكان كما قال الله تعال</w:t>
      </w:r>
      <w:r w:rsidRPr="004B7851">
        <w:rPr>
          <w:rStyle w:val="Char4"/>
          <w:rFonts w:hint="cs"/>
          <w:rtl/>
        </w:rPr>
        <w:t>ى</w:t>
      </w:r>
      <w:r w:rsidRPr="004B7851">
        <w:rPr>
          <w:rStyle w:val="Char4"/>
          <w:rtl/>
        </w:rPr>
        <w:t xml:space="preserve">: </w:t>
      </w:r>
      <w:r w:rsidRPr="004B7851">
        <w:rPr>
          <w:rStyle w:val="Char4"/>
          <w:rFonts w:cs="Traditional Arabic" w:hint="cs"/>
          <w:rtl/>
        </w:rPr>
        <w:t>﴿</w:t>
      </w:r>
      <w:r w:rsidRPr="004B7851">
        <w:rPr>
          <w:rFonts w:cs="KFGQPC Uthmanic Script HAFS"/>
          <w:sz w:val="22"/>
          <w:szCs w:val="22"/>
          <w:rtl/>
        </w:rPr>
        <w:t>بِٱلۡمُؤۡمِنِينَ رَءُوف</w:t>
      </w:r>
      <w:r w:rsidRPr="004B7851">
        <w:rPr>
          <w:rFonts w:cs="KFGQPC Uthmanic Script HAFS" w:hint="cs"/>
          <w:sz w:val="22"/>
          <w:szCs w:val="22"/>
          <w:rtl/>
        </w:rPr>
        <w:t>ٞ رَّحِيمٞ</w:t>
      </w:r>
      <w:r w:rsidRPr="004B7851">
        <w:rPr>
          <w:rStyle w:val="Char4"/>
          <w:rFonts w:cs="Traditional Arabic" w:hint="cs"/>
          <w:rtl/>
        </w:rPr>
        <w:t>﴾</w:t>
      </w:r>
      <w:r w:rsidRPr="004B7851">
        <w:rPr>
          <w:rStyle w:val="Char4"/>
          <w:rFonts w:hint="cs"/>
          <w:rtl/>
        </w:rPr>
        <w:t xml:space="preserve"> </w:t>
      </w:r>
      <w:r w:rsidRPr="004B7851">
        <w:rPr>
          <w:rStyle w:val="Char4"/>
          <w:rtl/>
        </w:rPr>
        <w:t>، وكنت بين يديه كالسيف ال</w:t>
      </w:r>
      <w:r w:rsidRPr="004B7851">
        <w:rPr>
          <w:rStyle w:val="Char4"/>
          <w:rFonts w:hint="cs"/>
          <w:rtl/>
        </w:rPr>
        <w:t>ـ</w:t>
      </w:r>
      <w:r w:rsidRPr="004B7851">
        <w:rPr>
          <w:rStyle w:val="Char4"/>
          <w:rtl/>
        </w:rPr>
        <w:t>مسلول، ل</w:t>
      </w:r>
      <w:r w:rsidRPr="004B7851">
        <w:rPr>
          <w:rStyle w:val="Char4"/>
          <w:rFonts w:hint="cs"/>
          <w:rtl/>
        </w:rPr>
        <w:t>ـ</w:t>
      </w:r>
      <w:r w:rsidRPr="004B7851">
        <w:rPr>
          <w:rStyle w:val="Char4"/>
          <w:rtl/>
        </w:rPr>
        <w:t>مكان أمره أزل مع رسول الله على ذلك حتى توفاه الله وهو عني راض والحمد لله على ذلك كثيراً، وأنا به أسعد، ثم قمت على ذلك ال</w:t>
      </w:r>
      <w:r w:rsidRPr="004B7851">
        <w:rPr>
          <w:rStyle w:val="Char4"/>
          <w:rFonts w:hint="cs"/>
          <w:rtl/>
        </w:rPr>
        <w:t>ـ</w:t>
      </w:r>
      <w:r w:rsidRPr="004B7851">
        <w:rPr>
          <w:rStyle w:val="Char4"/>
          <w:rtl/>
        </w:rPr>
        <w:t>مقام مع أبي بكر خليفة رسول الله بعد رسول الله وكان من علمتم في رغبة ولينة، فكنت خادمه، وكنت كالسيف ال</w:t>
      </w:r>
      <w:r w:rsidRPr="004B7851">
        <w:rPr>
          <w:rStyle w:val="Char4"/>
          <w:rFonts w:hint="cs"/>
          <w:rtl/>
        </w:rPr>
        <w:t>ـ</w:t>
      </w:r>
      <w:r w:rsidRPr="004B7851">
        <w:rPr>
          <w:rStyle w:val="Char4"/>
          <w:rtl/>
        </w:rPr>
        <w:t>مسلول بين يديه على الناس، أخلط شدتي بلينه، فلم أزل حتى توفاه الله، فكان عني راض والحمدلله على ذلك، وأنا به أسعد، ثم صار أمركم اليوم إلي، وأنا اعلم أنه يقول قائل: كان بالامس يشتد علينا، والامر إلى غيره، فكيف ل</w:t>
      </w:r>
      <w:r w:rsidRPr="004B7851">
        <w:rPr>
          <w:rStyle w:val="Char4"/>
          <w:rFonts w:hint="cs"/>
          <w:rtl/>
        </w:rPr>
        <w:t>ـ</w:t>
      </w:r>
      <w:r w:rsidRPr="004B7851">
        <w:rPr>
          <w:rStyle w:val="Char4"/>
          <w:rtl/>
        </w:rPr>
        <w:t>ما صار ال</w:t>
      </w:r>
      <w:r w:rsidRPr="004B7851">
        <w:rPr>
          <w:rStyle w:val="Char4"/>
          <w:rFonts w:hint="cs"/>
          <w:rtl/>
        </w:rPr>
        <w:t>أ</w:t>
      </w:r>
      <w:r w:rsidRPr="004B7851">
        <w:rPr>
          <w:rStyle w:val="Char4"/>
          <w:rtl/>
        </w:rPr>
        <w:t>مر إليه؟ فاعلموا أنكم لا تسئلون عني أحداً،‌ فقد عرفتموني وخبرتموني، وقد عرفت بحمدلله من محمد نبيكم</w:t>
      </w:r>
      <w:r w:rsidRPr="001F244E">
        <w:rPr>
          <w:rStyle w:val="Char4"/>
          <w:rFonts w:cs="CTraditional Arabic"/>
          <w:rtl/>
        </w:rPr>
        <w:t xml:space="preserve"> ج</w:t>
      </w:r>
      <w:r w:rsidRPr="004B7851">
        <w:rPr>
          <w:rStyle w:val="Char4"/>
          <w:rtl/>
        </w:rPr>
        <w:t xml:space="preserve"> ما قد عرفت، واعلموا أن شدتي التي كنتم ترونها ازدادت أضعافاً على ال</w:t>
      </w:r>
      <w:r w:rsidRPr="004B7851">
        <w:rPr>
          <w:rStyle w:val="Char4"/>
          <w:rFonts w:hint="cs"/>
          <w:rtl/>
        </w:rPr>
        <w:t>أ</w:t>
      </w:r>
      <w:r w:rsidRPr="004B7851">
        <w:rPr>
          <w:rStyle w:val="Char4"/>
          <w:rtl/>
        </w:rPr>
        <w:t>ول على الظالم وال</w:t>
      </w:r>
      <w:r w:rsidRPr="004B7851">
        <w:rPr>
          <w:rStyle w:val="Char4"/>
          <w:rFonts w:hint="cs"/>
          <w:rtl/>
        </w:rPr>
        <w:t>ـ</w:t>
      </w:r>
      <w:r w:rsidRPr="004B7851">
        <w:rPr>
          <w:rStyle w:val="Char4"/>
          <w:rtl/>
        </w:rPr>
        <w:t>معتدي والاخذ للمسلمين لضعيفهم من قويهم، وإني بعد شدتي تلك أضع خدي على الأرض لأهل العفاف وأهل الكفاف، فاتقوالله، عبادالله، وأعينوني على الأمر بال</w:t>
      </w:r>
      <w:r w:rsidRPr="004B7851">
        <w:rPr>
          <w:rStyle w:val="Char4"/>
          <w:rFonts w:hint="cs"/>
          <w:rtl/>
        </w:rPr>
        <w:t>ـ</w:t>
      </w:r>
      <w:r w:rsidRPr="004B7851">
        <w:rPr>
          <w:rStyle w:val="Char4"/>
          <w:rtl/>
        </w:rPr>
        <w:t>معروف والنهي عن ال</w:t>
      </w:r>
      <w:r w:rsidRPr="004B7851">
        <w:rPr>
          <w:rStyle w:val="Char4"/>
          <w:rFonts w:hint="cs"/>
          <w:rtl/>
        </w:rPr>
        <w:t>ـ</w:t>
      </w:r>
      <w:r w:rsidRPr="004B7851">
        <w:rPr>
          <w:rStyle w:val="Char4"/>
          <w:rtl/>
        </w:rPr>
        <w:t>منكر، واحضاري النصح فيما ولاني الله من أمركم</w:t>
      </w:r>
      <w:r w:rsidRPr="004B7851">
        <w:rPr>
          <w:rFonts w:ascii="B Lotus" w:hAnsi="B Lotus" w:cs="Traditional Arabic" w:hint="cs"/>
          <w:sz w:val="22"/>
          <w:szCs w:val="22"/>
          <w:rtl/>
          <w:lang w:bidi="fa-IR"/>
        </w:rPr>
        <w:t>»</w:t>
      </w:r>
      <w:r w:rsidRPr="008B2A62">
        <w:rPr>
          <w:rStyle w:val="Char9"/>
          <w:rtl/>
        </w:rPr>
        <w:t>.</w:t>
      </w:r>
    </w:p>
  </w:footnote>
  <w:footnote w:id="75">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به مس</w:t>
      </w:r>
      <w:r>
        <w:rPr>
          <w:rStyle w:val="Char9"/>
          <w:rtl/>
        </w:rPr>
        <w:t>ی</w:t>
      </w:r>
      <w:r w:rsidRPr="008B2A62">
        <w:rPr>
          <w:rStyle w:val="Char9"/>
          <w:rtl/>
        </w:rPr>
        <w:t>ح</w:t>
      </w:r>
      <w:r>
        <w:rPr>
          <w:rStyle w:val="Char9"/>
          <w:rtl/>
        </w:rPr>
        <w:t>ی</w:t>
      </w:r>
      <w:r w:rsidRPr="008B2A62">
        <w:rPr>
          <w:rStyle w:val="Char9"/>
          <w:rtl/>
        </w:rPr>
        <w:t>ان مصر</w:t>
      </w:r>
      <w:r>
        <w:rPr>
          <w:rStyle w:val="Char9"/>
          <w:rtl/>
        </w:rPr>
        <w:t>ی</w:t>
      </w:r>
      <w:r w:rsidRPr="008B2A62">
        <w:rPr>
          <w:rStyle w:val="Char9"/>
          <w:rtl/>
        </w:rPr>
        <w:t>، قبط</w:t>
      </w:r>
      <w:r>
        <w:rPr>
          <w:rStyle w:val="Char9"/>
          <w:rtl/>
        </w:rPr>
        <w:t>ی</w:t>
      </w:r>
      <w:r w:rsidRPr="008B2A62">
        <w:rPr>
          <w:rStyle w:val="Char9"/>
          <w:rtl/>
        </w:rPr>
        <w:t xml:space="preserve"> گفته م</w:t>
      </w:r>
      <w:r>
        <w:rPr>
          <w:rStyle w:val="Char9"/>
          <w:rtl/>
        </w:rPr>
        <w:t>ی</w:t>
      </w:r>
      <w:r w:rsidRPr="008B2A62">
        <w:rPr>
          <w:rStyle w:val="Char9"/>
          <w:rtl/>
        </w:rPr>
        <w:t>‌شود. قبط</w:t>
      </w:r>
      <w:r>
        <w:rPr>
          <w:rStyle w:val="Char9"/>
          <w:rtl/>
        </w:rPr>
        <w:t>ی</w:t>
      </w:r>
      <w:r w:rsidRPr="008B2A62">
        <w:rPr>
          <w:rStyle w:val="Char9"/>
          <w:rtl/>
        </w:rPr>
        <w:t>ان از ذر</w:t>
      </w:r>
      <w:r>
        <w:rPr>
          <w:rStyle w:val="Char9"/>
          <w:rtl/>
        </w:rPr>
        <w:t>ی</w:t>
      </w:r>
      <w:r w:rsidRPr="008B2A62">
        <w:rPr>
          <w:rStyle w:val="Char9"/>
          <w:rtl/>
        </w:rPr>
        <w:t>ه مصر</w:t>
      </w:r>
      <w:r>
        <w:rPr>
          <w:rStyle w:val="Char9"/>
          <w:rtl/>
        </w:rPr>
        <w:t>ی</w:t>
      </w:r>
      <w:r w:rsidRPr="008B2A62">
        <w:rPr>
          <w:rStyle w:val="Char9"/>
          <w:rtl/>
        </w:rPr>
        <w:t>ان اصل</w:t>
      </w:r>
      <w:r>
        <w:rPr>
          <w:rStyle w:val="Char9"/>
          <w:rtl/>
        </w:rPr>
        <w:t>ی</w:t>
      </w:r>
      <w:r w:rsidRPr="008B2A62">
        <w:rPr>
          <w:rStyle w:val="Char9"/>
          <w:rtl/>
        </w:rPr>
        <w:t xml:space="preserve"> قد</w:t>
      </w:r>
      <w:r>
        <w:rPr>
          <w:rStyle w:val="Char9"/>
          <w:rtl/>
        </w:rPr>
        <w:t>ی</w:t>
      </w:r>
      <w:r w:rsidRPr="008B2A62">
        <w:rPr>
          <w:rStyle w:val="Char9"/>
          <w:rtl/>
        </w:rPr>
        <w:t>م هستند.</w:t>
      </w:r>
    </w:p>
  </w:footnote>
  <w:footnote w:id="76">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متن خطبه عمر: </w:t>
      </w:r>
      <w:r w:rsidRPr="004B7851">
        <w:rPr>
          <w:rFonts w:ascii="B Lotus" w:hAnsi="B Lotus" w:cs="Traditional Arabic" w:hint="cs"/>
          <w:sz w:val="22"/>
          <w:szCs w:val="22"/>
          <w:rtl/>
          <w:lang w:bidi="fa-IR"/>
        </w:rPr>
        <w:t>«</w:t>
      </w:r>
      <w:r w:rsidRPr="004B7851">
        <w:rPr>
          <w:rStyle w:val="Char4"/>
          <w:rtl/>
        </w:rPr>
        <w:t>أيها الناس، إني والله ما أرسل إليكم عمالا ليضربوكم، ولا ليأخذوا أموالكم، ولكني أرسلهم إليكم ليعلموكم دينكم، وسنة نبيكم، ويقضوا بينكم بالحق، ويحكموا بينكم بالعدل، فمن فعل به شيء سوي ذلك فليرفعه إلي، فوالذي نفس عمر بيده لأفصل منه</w:t>
      </w:r>
      <w:r w:rsidRPr="004B7851">
        <w:rPr>
          <w:rFonts w:ascii="B Lotus" w:hAnsi="B Lotus" w:cs="Traditional Arabic" w:hint="cs"/>
          <w:sz w:val="22"/>
          <w:szCs w:val="22"/>
          <w:rtl/>
          <w:lang w:bidi="fa-IR"/>
        </w:rPr>
        <w:t>»</w:t>
      </w:r>
      <w:r w:rsidRPr="008B2A62">
        <w:rPr>
          <w:rStyle w:val="Char9"/>
          <w:rtl/>
        </w:rPr>
        <w:t>.</w:t>
      </w:r>
    </w:p>
  </w:footnote>
  <w:footnote w:id="77">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اهل ذمه به اقل</w:t>
      </w:r>
      <w:r>
        <w:rPr>
          <w:rStyle w:val="Char9"/>
          <w:rtl/>
        </w:rPr>
        <w:t>ی</w:t>
      </w:r>
      <w:r w:rsidRPr="008B2A62">
        <w:rPr>
          <w:rStyle w:val="Char9"/>
          <w:rtl/>
        </w:rPr>
        <w:t>ت</w:t>
      </w:r>
      <w:r w:rsidRPr="008B2A62">
        <w:rPr>
          <w:rStyle w:val="Char9"/>
          <w:rFonts w:hint="cs"/>
          <w:rtl/>
        </w:rPr>
        <w:t>‌</w:t>
      </w:r>
      <w:r w:rsidRPr="008B2A62">
        <w:rPr>
          <w:rStyle w:val="Char9"/>
          <w:rtl/>
        </w:rPr>
        <w:t>ها</w:t>
      </w:r>
      <w:r>
        <w:rPr>
          <w:rStyle w:val="Char9"/>
          <w:rtl/>
        </w:rPr>
        <w:t>ی</w:t>
      </w:r>
      <w:r w:rsidRPr="008B2A62">
        <w:rPr>
          <w:rStyle w:val="Char9"/>
          <w:rtl/>
        </w:rPr>
        <w:t xml:space="preserve"> غ</w:t>
      </w:r>
      <w:r>
        <w:rPr>
          <w:rStyle w:val="Char9"/>
          <w:rtl/>
        </w:rPr>
        <w:t>ی</w:t>
      </w:r>
      <w:r w:rsidRPr="008B2A62">
        <w:rPr>
          <w:rStyle w:val="Char9"/>
          <w:rtl/>
        </w:rPr>
        <w:t xml:space="preserve">ر مسلمان </w:t>
      </w:r>
      <w:r>
        <w:rPr>
          <w:rStyle w:val="Char9"/>
          <w:rtl/>
        </w:rPr>
        <w:t>ک</w:t>
      </w:r>
      <w:r w:rsidRPr="008B2A62">
        <w:rPr>
          <w:rStyle w:val="Char9"/>
          <w:rtl/>
        </w:rPr>
        <w:t>ه در شهرها</w:t>
      </w:r>
      <w:r>
        <w:rPr>
          <w:rStyle w:val="Char9"/>
          <w:rtl/>
        </w:rPr>
        <w:t>ی</w:t>
      </w:r>
      <w:r w:rsidRPr="008B2A62">
        <w:rPr>
          <w:rStyle w:val="Char9"/>
          <w:rtl/>
        </w:rPr>
        <w:t xml:space="preserve"> اسلام</w:t>
      </w:r>
      <w:r>
        <w:rPr>
          <w:rStyle w:val="Char9"/>
          <w:rtl/>
        </w:rPr>
        <w:t>ی</w:t>
      </w:r>
      <w:r w:rsidRPr="008B2A62">
        <w:rPr>
          <w:rStyle w:val="Char9"/>
          <w:rtl/>
        </w:rPr>
        <w:t xml:space="preserve"> س</w:t>
      </w:r>
      <w:r>
        <w:rPr>
          <w:rStyle w:val="Char9"/>
          <w:rtl/>
        </w:rPr>
        <w:t>ک</w:t>
      </w:r>
      <w:r w:rsidRPr="008B2A62">
        <w:rPr>
          <w:rStyle w:val="Char9"/>
          <w:rtl/>
        </w:rPr>
        <w:t>ونت دارند اطلاق م</w:t>
      </w:r>
      <w:r>
        <w:rPr>
          <w:rStyle w:val="Char9"/>
          <w:rtl/>
        </w:rPr>
        <w:t>ی</w:t>
      </w:r>
      <w:r w:rsidRPr="008B2A62">
        <w:rPr>
          <w:rStyle w:val="Char9"/>
          <w:rtl/>
        </w:rPr>
        <w:t>‌شود.</w:t>
      </w:r>
    </w:p>
  </w:footnote>
  <w:footnote w:id="78">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 xml:space="preserve">- </w:t>
      </w:r>
      <w:r w:rsidRPr="008B2A62">
        <w:rPr>
          <w:rStyle w:val="Char9"/>
          <w:rtl/>
        </w:rPr>
        <w:t>مثن</w:t>
      </w:r>
      <w:r>
        <w:rPr>
          <w:rStyle w:val="Char9"/>
          <w:rtl/>
        </w:rPr>
        <w:t>ی</w:t>
      </w:r>
      <w:r w:rsidRPr="008B2A62">
        <w:rPr>
          <w:rStyle w:val="Char9"/>
          <w:rtl/>
        </w:rPr>
        <w:t xml:space="preserve"> بن الحارثه از اصحاب رسول الله بود، در سال نهم هجرت با گروه</w:t>
      </w:r>
      <w:r>
        <w:rPr>
          <w:rStyle w:val="Char9"/>
          <w:rtl/>
        </w:rPr>
        <w:t>ی</w:t>
      </w:r>
      <w:r w:rsidRPr="008B2A62">
        <w:rPr>
          <w:rStyle w:val="Char9"/>
          <w:rtl/>
        </w:rPr>
        <w:t xml:space="preserve"> از قب</w:t>
      </w:r>
      <w:r>
        <w:rPr>
          <w:rStyle w:val="Char9"/>
          <w:rtl/>
        </w:rPr>
        <w:t>ی</w:t>
      </w:r>
      <w:r w:rsidRPr="008B2A62">
        <w:rPr>
          <w:rStyle w:val="Char9"/>
          <w:rtl/>
        </w:rPr>
        <w:t xml:space="preserve">له‌اش شرف حضور به نزد رسول الله </w:t>
      </w:r>
      <w:r>
        <w:rPr>
          <w:rStyle w:val="Char9"/>
          <w:rtl/>
        </w:rPr>
        <w:t>ی</w:t>
      </w:r>
      <w:r w:rsidRPr="008B2A62">
        <w:rPr>
          <w:rStyle w:val="Char9"/>
          <w:rtl/>
        </w:rPr>
        <w:t>افت و مسلمان شد. چون از اوضاع نابسامان مدائن پا</w:t>
      </w:r>
      <w:r>
        <w:rPr>
          <w:rStyle w:val="Char9"/>
          <w:rtl/>
        </w:rPr>
        <w:t>ی</w:t>
      </w:r>
      <w:r w:rsidRPr="008B2A62">
        <w:rPr>
          <w:rStyle w:val="Char9"/>
          <w:rtl/>
        </w:rPr>
        <w:t>تخت ساسان</w:t>
      </w:r>
      <w:r>
        <w:rPr>
          <w:rStyle w:val="Char9"/>
          <w:rtl/>
        </w:rPr>
        <w:t>ی</w:t>
      </w:r>
      <w:r w:rsidRPr="008B2A62">
        <w:rPr>
          <w:rStyle w:val="Char9"/>
          <w:rtl/>
        </w:rPr>
        <w:t>ان به خوب</w:t>
      </w:r>
      <w:r>
        <w:rPr>
          <w:rStyle w:val="Char9"/>
          <w:rtl/>
        </w:rPr>
        <w:t>ی</w:t>
      </w:r>
      <w:r w:rsidRPr="008B2A62">
        <w:rPr>
          <w:rStyle w:val="Char9"/>
          <w:rtl/>
        </w:rPr>
        <w:t xml:space="preserve"> خبر داشت، ابوب</w:t>
      </w:r>
      <w:r>
        <w:rPr>
          <w:rStyle w:val="Char9"/>
          <w:rtl/>
        </w:rPr>
        <w:t>ک</w:t>
      </w:r>
      <w:r w:rsidRPr="008B2A62">
        <w:rPr>
          <w:rStyle w:val="Char9"/>
          <w:rtl/>
        </w:rPr>
        <w:t xml:space="preserve">ر را به فتح عراق </w:t>
      </w:r>
      <w:r>
        <w:rPr>
          <w:rStyle w:val="Char9"/>
          <w:rtl/>
        </w:rPr>
        <w:t>ک</w:t>
      </w:r>
      <w:r w:rsidRPr="008B2A62">
        <w:rPr>
          <w:rStyle w:val="Char9"/>
          <w:rtl/>
        </w:rPr>
        <w:t>ه مستعمره مدائن بود، ترغ</w:t>
      </w:r>
      <w:r>
        <w:rPr>
          <w:rStyle w:val="Char9"/>
          <w:rtl/>
        </w:rPr>
        <w:t>ی</w:t>
      </w:r>
      <w:r w:rsidRPr="008B2A62">
        <w:rPr>
          <w:rStyle w:val="Char9"/>
          <w:rtl/>
        </w:rPr>
        <w:t>ب و موفق</w:t>
      </w:r>
      <w:r>
        <w:rPr>
          <w:rStyle w:val="Char9"/>
          <w:rtl/>
        </w:rPr>
        <w:t>ی</w:t>
      </w:r>
      <w:r w:rsidRPr="008B2A62">
        <w:rPr>
          <w:rStyle w:val="Char9"/>
          <w:rtl/>
        </w:rPr>
        <w:t>تش را آسان جلوه داد و از او خواست تا به و</w:t>
      </w:r>
      <w:r>
        <w:rPr>
          <w:rStyle w:val="Char9"/>
          <w:rtl/>
        </w:rPr>
        <w:t>ی</w:t>
      </w:r>
      <w:r w:rsidRPr="008B2A62">
        <w:rPr>
          <w:rStyle w:val="Char9"/>
          <w:rtl/>
        </w:rPr>
        <w:t xml:space="preserve"> بر نو مسلمانان قب</w:t>
      </w:r>
      <w:r>
        <w:rPr>
          <w:rStyle w:val="Char9"/>
          <w:rtl/>
        </w:rPr>
        <w:t>ی</w:t>
      </w:r>
      <w:r w:rsidRPr="008B2A62">
        <w:rPr>
          <w:rStyle w:val="Char9"/>
          <w:rtl/>
        </w:rPr>
        <w:t xml:space="preserve">له‌اش امارت داده، فرمان دهد </w:t>
      </w:r>
      <w:r>
        <w:rPr>
          <w:rStyle w:val="Char9"/>
          <w:rtl/>
        </w:rPr>
        <w:t>ک</w:t>
      </w:r>
      <w:r w:rsidRPr="008B2A62">
        <w:rPr>
          <w:rStyle w:val="Char9"/>
          <w:rtl/>
        </w:rPr>
        <w:t>ه به شمال شرق</w:t>
      </w:r>
      <w:r>
        <w:rPr>
          <w:rStyle w:val="Char9"/>
          <w:rtl/>
        </w:rPr>
        <w:t>ی</w:t>
      </w:r>
      <w:r w:rsidRPr="008B2A62">
        <w:rPr>
          <w:rStyle w:val="Char9"/>
          <w:rtl/>
        </w:rPr>
        <w:t xml:space="preserve"> عراق حمله نما</w:t>
      </w:r>
      <w:r>
        <w:rPr>
          <w:rStyle w:val="Char9"/>
          <w:rtl/>
        </w:rPr>
        <w:t>ی</w:t>
      </w:r>
      <w:r w:rsidRPr="008B2A62">
        <w:rPr>
          <w:rStyle w:val="Char9"/>
          <w:rtl/>
        </w:rPr>
        <w:t>د. موافقت نموده و او را قبل از ا</w:t>
      </w:r>
      <w:r>
        <w:rPr>
          <w:rStyle w:val="Char9"/>
          <w:rtl/>
        </w:rPr>
        <w:t>ی</w:t>
      </w:r>
      <w:r w:rsidRPr="008B2A62">
        <w:rPr>
          <w:rStyle w:val="Char9"/>
          <w:rtl/>
        </w:rPr>
        <w:t xml:space="preserve">ن </w:t>
      </w:r>
      <w:r>
        <w:rPr>
          <w:rStyle w:val="Char9"/>
          <w:rtl/>
        </w:rPr>
        <w:t>ک</w:t>
      </w:r>
      <w:r w:rsidRPr="008B2A62">
        <w:rPr>
          <w:rStyle w:val="Char9"/>
          <w:rtl/>
        </w:rPr>
        <w:t>ه خالد مأمور حمله به عراق نما</w:t>
      </w:r>
      <w:r>
        <w:rPr>
          <w:rStyle w:val="Char9"/>
          <w:rtl/>
        </w:rPr>
        <w:t>ی</w:t>
      </w:r>
      <w:r w:rsidRPr="008B2A62">
        <w:rPr>
          <w:rStyle w:val="Char9"/>
          <w:rtl/>
        </w:rPr>
        <w:t>د، به آنجا حر</w:t>
      </w:r>
      <w:r>
        <w:rPr>
          <w:rStyle w:val="Char9"/>
          <w:rtl/>
        </w:rPr>
        <w:t>ک</w:t>
      </w:r>
      <w:r w:rsidRPr="008B2A62">
        <w:rPr>
          <w:rStyle w:val="Char9"/>
          <w:rtl/>
        </w:rPr>
        <w:t>ت داد. پس از ا</w:t>
      </w:r>
      <w:r>
        <w:rPr>
          <w:rStyle w:val="Char9"/>
          <w:rtl/>
        </w:rPr>
        <w:t>ی</w:t>
      </w:r>
      <w:r w:rsidRPr="008B2A62">
        <w:rPr>
          <w:rStyle w:val="Char9"/>
          <w:rtl/>
        </w:rPr>
        <w:t xml:space="preserve">ن </w:t>
      </w:r>
      <w:r>
        <w:rPr>
          <w:rStyle w:val="Char9"/>
          <w:rtl/>
        </w:rPr>
        <w:t>ک</w:t>
      </w:r>
      <w:r w:rsidRPr="008B2A62">
        <w:rPr>
          <w:rStyle w:val="Char9"/>
          <w:rtl/>
        </w:rPr>
        <w:t>ه خالد به عراق رس</w:t>
      </w:r>
      <w:r>
        <w:rPr>
          <w:rStyle w:val="Char9"/>
          <w:rtl/>
        </w:rPr>
        <w:t>ی</w:t>
      </w:r>
      <w:r w:rsidRPr="008B2A62">
        <w:rPr>
          <w:rStyle w:val="Char9"/>
          <w:rtl/>
        </w:rPr>
        <w:t>د، مثن</w:t>
      </w:r>
      <w:r>
        <w:rPr>
          <w:rStyle w:val="Char9"/>
          <w:rtl/>
        </w:rPr>
        <w:t>ی</w:t>
      </w:r>
      <w:r w:rsidRPr="008B2A62">
        <w:rPr>
          <w:rStyle w:val="Char9"/>
          <w:rtl/>
        </w:rPr>
        <w:t xml:space="preserve"> تحت فرمان خالد قرار گرفت.</w:t>
      </w:r>
    </w:p>
  </w:footnote>
  <w:footnote w:id="79">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w:t>
      </w:r>
      <w:r w:rsidRPr="004B7851">
        <w:rPr>
          <w:rFonts w:ascii="mylotus" w:hAnsi="mylotus" w:cs="mylotus"/>
          <w:sz w:val="22"/>
          <w:szCs w:val="22"/>
          <w:rtl/>
          <w:lang w:bidi="fa-IR"/>
        </w:rPr>
        <w:t>الفاروق</w:t>
      </w:r>
      <w:r w:rsidRPr="008B2A62">
        <w:rPr>
          <w:rStyle w:val="Char9"/>
          <w:rFonts w:hint="cs"/>
          <w:rtl/>
        </w:rPr>
        <w:t>،</w:t>
      </w:r>
      <w:r w:rsidRPr="008B2A62">
        <w:rPr>
          <w:rStyle w:val="Char9"/>
          <w:rtl/>
        </w:rPr>
        <w:t xml:space="preserve"> د</w:t>
      </w:r>
      <w:r>
        <w:rPr>
          <w:rStyle w:val="Char9"/>
          <w:rtl/>
        </w:rPr>
        <w:t>ک</w:t>
      </w:r>
      <w:r w:rsidRPr="008B2A62">
        <w:rPr>
          <w:rStyle w:val="Char9"/>
          <w:rtl/>
        </w:rPr>
        <w:t>تر محمد حسن</w:t>
      </w:r>
      <w:r>
        <w:rPr>
          <w:rStyle w:val="Char9"/>
          <w:rtl/>
        </w:rPr>
        <w:t>ی</w:t>
      </w:r>
      <w:r w:rsidRPr="008B2A62">
        <w:rPr>
          <w:rStyle w:val="Char9"/>
          <w:rtl/>
        </w:rPr>
        <w:t>ن ه</w:t>
      </w:r>
      <w:r>
        <w:rPr>
          <w:rStyle w:val="Char9"/>
          <w:rtl/>
        </w:rPr>
        <w:t>یک</w:t>
      </w:r>
      <w:r w:rsidRPr="008B2A62">
        <w:rPr>
          <w:rStyle w:val="Char9"/>
          <w:rtl/>
        </w:rPr>
        <w:t>ل.</w:t>
      </w:r>
    </w:p>
  </w:footnote>
  <w:footnote w:id="80">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بش</w:t>
      </w:r>
      <w:r>
        <w:rPr>
          <w:rStyle w:val="Char9"/>
          <w:rtl/>
        </w:rPr>
        <w:t>ی</w:t>
      </w:r>
      <w:r w:rsidRPr="008B2A62">
        <w:rPr>
          <w:rStyle w:val="Char9"/>
          <w:rtl/>
        </w:rPr>
        <w:t>ر بن الحصام</w:t>
      </w:r>
      <w:r>
        <w:rPr>
          <w:rStyle w:val="Char9"/>
          <w:rtl/>
        </w:rPr>
        <w:t>ی</w:t>
      </w:r>
      <w:r w:rsidRPr="008B2A62">
        <w:rPr>
          <w:rStyle w:val="Char9"/>
          <w:rtl/>
        </w:rPr>
        <w:t>ه از اصحاب رسول الله بود، قبلاً‌ اسمش زحم بود و حضرت رسول اسمش را عوض فرموده او را بش</w:t>
      </w:r>
      <w:r>
        <w:rPr>
          <w:rStyle w:val="Char9"/>
          <w:rtl/>
        </w:rPr>
        <w:t>ی</w:t>
      </w:r>
      <w:r w:rsidRPr="008B2A62">
        <w:rPr>
          <w:rStyle w:val="Char9"/>
          <w:rtl/>
        </w:rPr>
        <w:t>ر نام</w:t>
      </w:r>
      <w:r>
        <w:rPr>
          <w:rStyle w:val="Char9"/>
          <w:rtl/>
        </w:rPr>
        <w:t>ی</w:t>
      </w:r>
      <w:r w:rsidRPr="008B2A62">
        <w:rPr>
          <w:rStyle w:val="Char9"/>
          <w:rtl/>
        </w:rPr>
        <w:t>د.</w:t>
      </w:r>
    </w:p>
  </w:footnote>
  <w:footnote w:id="81">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ابوب</w:t>
      </w:r>
      <w:r>
        <w:rPr>
          <w:rStyle w:val="Char9"/>
          <w:rtl/>
        </w:rPr>
        <w:t>ک</w:t>
      </w:r>
      <w:r w:rsidRPr="008B2A62">
        <w:rPr>
          <w:rStyle w:val="Char9"/>
          <w:rtl/>
        </w:rPr>
        <w:t>ر تا ا</w:t>
      </w:r>
      <w:r>
        <w:rPr>
          <w:rStyle w:val="Char9"/>
          <w:rtl/>
        </w:rPr>
        <w:t>ی</w:t>
      </w:r>
      <w:r w:rsidRPr="008B2A62">
        <w:rPr>
          <w:rStyle w:val="Char9"/>
          <w:rtl/>
        </w:rPr>
        <w:t xml:space="preserve">ن وقت </w:t>
      </w:r>
      <w:r>
        <w:rPr>
          <w:rStyle w:val="Char9"/>
          <w:rtl/>
        </w:rPr>
        <w:t>ک</w:t>
      </w:r>
      <w:r w:rsidRPr="008B2A62">
        <w:rPr>
          <w:rStyle w:val="Char9"/>
          <w:rtl/>
        </w:rPr>
        <w:t>س</w:t>
      </w:r>
      <w:r>
        <w:rPr>
          <w:rStyle w:val="Char9"/>
          <w:rtl/>
        </w:rPr>
        <w:t>ی</w:t>
      </w:r>
      <w:r w:rsidRPr="008B2A62">
        <w:rPr>
          <w:rStyle w:val="Char9"/>
          <w:rtl/>
        </w:rPr>
        <w:t xml:space="preserve"> را از ا</w:t>
      </w:r>
      <w:r>
        <w:rPr>
          <w:rStyle w:val="Char9"/>
          <w:rtl/>
        </w:rPr>
        <w:t>ی</w:t>
      </w:r>
      <w:r w:rsidRPr="008B2A62">
        <w:rPr>
          <w:rStyle w:val="Char9"/>
          <w:rtl/>
        </w:rPr>
        <w:t>ن قبا</w:t>
      </w:r>
      <w:r>
        <w:rPr>
          <w:rStyle w:val="Char9"/>
          <w:rtl/>
        </w:rPr>
        <w:t>ی</w:t>
      </w:r>
      <w:r w:rsidRPr="008B2A62">
        <w:rPr>
          <w:rStyle w:val="Char9"/>
          <w:rtl/>
        </w:rPr>
        <w:t>ل به جهاد نخواسته بود، چه ورودشان را در صفوف مسلم</w:t>
      </w:r>
      <w:r>
        <w:rPr>
          <w:rStyle w:val="Char9"/>
          <w:rtl/>
        </w:rPr>
        <w:t>ی</w:t>
      </w:r>
      <w:r w:rsidRPr="008B2A62">
        <w:rPr>
          <w:rStyle w:val="Char9"/>
          <w:rtl/>
        </w:rPr>
        <w:t>ن به صلاح اسلام نم</w:t>
      </w:r>
      <w:r>
        <w:rPr>
          <w:rStyle w:val="Char9"/>
          <w:rtl/>
        </w:rPr>
        <w:t>ی</w:t>
      </w:r>
      <w:r w:rsidRPr="008B2A62">
        <w:rPr>
          <w:rStyle w:val="Char9"/>
          <w:rtl/>
        </w:rPr>
        <w:t>‌دانست.</w:t>
      </w:r>
    </w:p>
  </w:footnote>
  <w:footnote w:id="82">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فتوحات م</w:t>
      </w:r>
      <w:r>
        <w:rPr>
          <w:rStyle w:val="Char9"/>
          <w:rtl/>
        </w:rPr>
        <w:t>کی</w:t>
      </w:r>
      <w:r w:rsidRPr="008B2A62">
        <w:rPr>
          <w:rStyle w:val="Char9"/>
          <w:rtl/>
        </w:rPr>
        <w:t>ه.</w:t>
      </w:r>
    </w:p>
  </w:footnote>
  <w:footnote w:id="83">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منبر مسجد رسول الله سه پله داشت. حضرت رسول برا</w:t>
      </w:r>
      <w:r>
        <w:rPr>
          <w:rStyle w:val="Char9"/>
          <w:rtl/>
        </w:rPr>
        <w:t>ی</w:t>
      </w:r>
      <w:r w:rsidRPr="008B2A62">
        <w:rPr>
          <w:rStyle w:val="Char9"/>
          <w:rtl/>
        </w:rPr>
        <w:t xml:space="preserve"> خطبه بر رو</w:t>
      </w:r>
      <w:r>
        <w:rPr>
          <w:rStyle w:val="Char9"/>
          <w:rtl/>
        </w:rPr>
        <w:t>ی</w:t>
      </w:r>
      <w:r w:rsidRPr="008B2A62">
        <w:rPr>
          <w:rStyle w:val="Char9"/>
          <w:rtl/>
        </w:rPr>
        <w:t xml:space="preserve"> پله سوم م</w:t>
      </w:r>
      <w:r>
        <w:rPr>
          <w:rStyle w:val="Char9"/>
          <w:rtl/>
        </w:rPr>
        <w:t>ی</w:t>
      </w:r>
      <w:r w:rsidRPr="008B2A62">
        <w:rPr>
          <w:rStyle w:val="Char9"/>
          <w:rtl/>
        </w:rPr>
        <w:t>‌ا</w:t>
      </w:r>
      <w:r>
        <w:rPr>
          <w:rStyle w:val="Char9"/>
          <w:rtl/>
        </w:rPr>
        <w:t>ی</w:t>
      </w:r>
      <w:r w:rsidRPr="008B2A62">
        <w:rPr>
          <w:rStyle w:val="Char9"/>
          <w:rtl/>
        </w:rPr>
        <w:t>ستاد. پس از وفات آن حضرت ابوب</w:t>
      </w:r>
      <w:r>
        <w:rPr>
          <w:rStyle w:val="Char9"/>
          <w:rtl/>
        </w:rPr>
        <w:t>ک</w:t>
      </w:r>
      <w:r w:rsidRPr="008B2A62">
        <w:rPr>
          <w:rStyle w:val="Char9"/>
          <w:rtl/>
        </w:rPr>
        <w:t>ر در زمان خلافتش رعا</w:t>
      </w:r>
      <w:r>
        <w:rPr>
          <w:rStyle w:val="Char9"/>
          <w:rtl/>
        </w:rPr>
        <w:t>ی</w:t>
      </w:r>
      <w:r w:rsidRPr="008B2A62">
        <w:rPr>
          <w:rStyle w:val="Char9"/>
          <w:rtl/>
        </w:rPr>
        <w:t xml:space="preserve">ت ادب </w:t>
      </w:r>
      <w:r>
        <w:rPr>
          <w:rStyle w:val="Char9"/>
          <w:rtl/>
        </w:rPr>
        <w:t>ک</w:t>
      </w:r>
      <w:r w:rsidRPr="008B2A62">
        <w:rPr>
          <w:rStyle w:val="Char9"/>
          <w:rtl/>
        </w:rPr>
        <w:t>رده برا</w:t>
      </w:r>
      <w:r>
        <w:rPr>
          <w:rStyle w:val="Char9"/>
          <w:rtl/>
        </w:rPr>
        <w:t>ی</w:t>
      </w:r>
      <w:r w:rsidRPr="008B2A62">
        <w:rPr>
          <w:rStyle w:val="Char9"/>
          <w:rtl/>
        </w:rPr>
        <w:t xml:space="preserve"> خطبه بر رو</w:t>
      </w:r>
      <w:r>
        <w:rPr>
          <w:rStyle w:val="Char9"/>
          <w:rtl/>
        </w:rPr>
        <w:t>ی</w:t>
      </w:r>
      <w:r w:rsidRPr="008B2A62">
        <w:rPr>
          <w:rStyle w:val="Char9"/>
          <w:rtl/>
        </w:rPr>
        <w:t xml:space="preserve"> پله سوم نم</w:t>
      </w:r>
      <w:r>
        <w:rPr>
          <w:rStyle w:val="Char9"/>
          <w:rtl/>
        </w:rPr>
        <w:t>ی</w:t>
      </w:r>
      <w:r w:rsidRPr="008B2A62">
        <w:rPr>
          <w:rStyle w:val="Char9"/>
          <w:rtl/>
        </w:rPr>
        <w:t>‌ا</w:t>
      </w:r>
      <w:r>
        <w:rPr>
          <w:rStyle w:val="Char9"/>
          <w:rtl/>
        </w:rPr>
        <w:t>ی</w:t>
      </w:r>
      <w:r w:rsidRPr="008B2A62">
        <w:rPr>
          <w:rStyle w:val="Char9"/>
          <w:rtl/>
        </w:rPr>
        <w:t>ستاد بل</w:t>
      </w:r>
      <w:r>
        <w:rPr>
          <w:rStyle w:val="Char9"/>
          <w:rtl/>
        </w:rPr>
        <w:t>ک</w:t>
      </w:r>
      <w:r w:rsidRPr="008B2A62">
        <w:rPr>
          <w:rStyle w:val="Char9"/>
          <w:rtl/>
        </w:rPr>
        <w:t>ه رو</w:t>
      </w:r>
      <w:r>
        <w:rPr>
          <w:rStyle w:val="Char9"/>
          <w:rtl/>
        </w:rPr>
        <w:t>ی</w:t>
      </w:r>
      <w:r w:rsidRPr="008B2A62">
        <w:rPr>
          <w:rStyle w:val="Char9"/>
          <w:rtl/>
        </w:rPr>
        <w:t xml:space="preserve"> پله دوم قرار م</w:t>
      </w:r>
      <w:r>
        <w:rPr>
          <w:rStyle w:val="Char9"/>
          <w:rtl/>
        </w:rPr>
        <w:t>ی</w:t>
      </w:r>
      <w:r w:rsidRPr="008B2A62">
        <w:rPr>
          <w:rStyle w:val="Char9"/>
          <w:rtl/>
        </w:rPr>
        <w:t>‌گرفت، حضرت عمر پس از وفات ابوب</w:t>
      </w:r>
      <w:r>
        <w:rPr>
          <w:rStyle w:val="Char9"/>
          <w:rtl/>
        </w:rPr>
        <w:t>ک</w:t>
      </w:r>
      <w:r w:rsidRPr="008B2A62">
        <w:rPr>
          <w:rStyle w:val="Char9"/>
          <w:rtl/>
        </w:rPr>
        <w:t>ر ن</w:t>
      </w:r>
      <w:r>
        <w:rPr>
          <w:rStyle w:val="Char9"/>
          <w:rtl/>
        </w:rPr>
        <w:t>ی</w:t>
      </w:r>
      <w:r w:rsidRPr="008B2A62">
        <w:rPr>
          <w:rStyle w:val="Char9"/>
          <w:rtl/>
        </w:rPr>
        <w:t>ز رعا</w:t>
      </w:r>
      <w:r>
        <w:rPr>
          <w:rStyle w:val="Char9"/>
          <w:rtl/>
        </w:rPr>
        <w:t>ی</w:t>
      </w:r>
      <w:r w:rsidRPr="008B2A62">
        <w:rPr>
          <w:rStyle w:val="Char9"/>
          <w:rtl/>
        </w:rPr>
        <w:t>ت ادب م</w:t>
      </w:r>
      <w:r>
        <w:rPr>
          <w:rStyle w:val="Char9"/>
          <w:rtl/>
        </w:rPr>
        <w:t>ی</w:t>
      </w:r>
      <w:r w:rsidRPr="008B2A62">
        <w:rPr>
          <w:rStyle w:val="Char9"/>
          <w:rtl/>
        </w:rPr>
        <w:t>‌</w:t>
      </w:r>
      <w:r>
        <w:rPr>
          <w:rStyle w:val="Char9"/>
          <w:rtl/>
        </w:rPr>
        <w:t>ک</w:t>
      </w:r>
      <w:r w:rsidRPr="008B2A62">
        <w:rPr>
          <w:rStyle w:val="Char9"/>
          <w:rtl/>
        </w:rPr>
        <w:t>رد و بر جا</w:t>
      </w:r>
      <w:r>
        <w:rPr>
          <w:rStyle w:val="Char9"/>
          <w:rtl/>
        </w:rPr>
        <w:t>ی</w:t>
      </w:r>
      <w:r w:rsidRPr="008B2A62">
        <w:rPr>
          <w:rStyle w:val="Char9"/>
          <w:rtl/>
        </w:rPr>
        <w:t xml:space="preserve"> ابوب</w:t>
      </w:r>
      <w:r>
        <w:rPr>
          <w:rStyle w:val="Char9"/>
          <w:rtl/>
        </w:rPr>
        <w:t>ک</w:t>
      </w:r>
      <w:r w:rsidRPr="008B2A62">
        <w:rPr>
          <w:rStyle w:val="Char9"/>
          <w:rtl/>
        </w:rPr>
        <w:t>ر نم</w:t>
      </w:r>
      <w:r>
        <w:rPr>
          <w:rStyle w:val="Char9"/>
          <w:rtl/>
        </w:rPr>
        <w:t>ی</w:t>
      </w:r>
      <w:r w:rsidRPr="008B2A62">
        <w:rPr>
          <w:rStyle w:val="Char9"/>
          <w:rtl/>
        </w:rPr>
        <w:t>‌ا</w:t>
      </w:r>
      <w:r>
        <w:rPr>
          <w:rStyle w:val="Char9"/>
          <w:rtl/>
        </w:rPr>
        <w:t>ی</w:t>
      </w:r>
      <w:r w:rsidRPr="008B2A62">
        <w:rPr>
          <w:rStyle w:val="Char9"/>
          <w:rtl/>
        </w:rPr>
        <w:t>ستاد</w:t>
      </w:r>
      <w:r w:rsidRPr="008B2A62">
        <w:rPr>
          <w:rStyle w:val="Char9"/>
          <w:rFonts w:hint="cs"/>
          <w:rtl/>
        </w:rPr>
        <w:t>،</w:t>
      </w:r>
      <w:r w:rsidRPr="008B2A62">
        <w:rPr>
          <w:rStyle w:val="Char9"/>
          <w:rtl/>
        </w:rPr>
        <w:t xml:space="preserve"> بل</w:t>
      </w:r>
      <w:r>
        <w:rPr>
          <w:rStyle w:val="Char9"/>
          <w:rtl/>
        </w:rPr>
        <w:t>ک</w:t>
      </w:r>
      <w:r w:rsidRPr="008B2A62">
        <w:rPr>
          <w:rStyle w:val="Char9"/>
          <w:rtl/>
        </w:rPr>
        <w:t>ه رو</w:t>
      </w:r>
      <w:r>
        <w:rPr>
          <w:rStyle w:val="Char9"/>
          <w:rtl/>
        </w:rPr>
        <w:t>ی</w:t>
      </w:r>
      <w:r w:rsidRPr="008B2A62">
        <w:rPr>
          <w:rStyle w:val="Char9"/>
          <w:rtl/>
        </w:rPr>
        <w:t xml:space="preserve"> اول</w:t>
      </w:r>
      <w:r>
        <w:rPr>
          <w:rStyle w:val="Char9"/>
          <w:rtl/>
        </w:rPr>
        <w:t>ی</w:t>
      </w:r>
      <w:r w:rsidRPr="008B2A62">
        <w:rPr>
          <w:rStyle w:val="Char9"/>
          <w:rtl/>
        </w:rPr>
        <w:t>ن پله قرار م</w:t>
      </w:r>
      <w:r>
        <w:rPr>
          <w:rStyle w:val="Char9"/>
          <w:rtl/>
        </w:rPr>
        <w:t>ی</w:t>
      </w:r>
      <w:r w:rsidRPr="008B2A62">
        <w:rPr>
          <w:rStyle w:val="Char9"/>
          <w:rtl/>
        </w:rPr>
        <w:t>‌گرفت.</w:t>
      </w:r>
    </w:p>
  </w:footnote>
  <w:footnote w:id="84">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A74DF5">
        <w:rPr>
          <w:rStyle w:val="Char9"/>
          <w:rFonts w:hint="cs"/>
          <w:rtl/>
        </w:rPr>
        <w:t xml:space="preserve"> </w:t>
      </w:r>
      <w:r w:rsidRPr="00A74DF5">
        <w:rPr>
          <w:rStyle w:val="Char9"/>
          <w:rtl/>
        </w:rPr>
        <w:t>الفاروق</w:t>
      </w:r>
      <w:r w:rsidRPr="00A74DF5">
        <w:rPr>
          <w:rStyle w:val="Char9"/>
          <w:rFonts w:hint="cs"/>
          <w:rtl/>
        </w:rPr>
        <w:t>،</w:t>
      </w:r>
      <w:r w:rsidRPr="00A74DF5">
        <w:rPr>
          <w:rStyle w:val="Char9"/>
          <w:rtl/>
        </w:rPr>
        <w:t xml:space="preserve"> تألیف </w:t>
      </w:r>
      <w:r w:rsidRPr="008B2A62">
        <w:rPr>
          <w:rStyle w:val="Char9"/>
          <w:rtl/>
        </w:rPr>
        <w:t>د</w:t>
      </w:r>
      <w:r>
        <w:rPr>
          <w:rStyle w:val="Char9"/>
          <w:rtl/>
        </w:rPr>
        <w:t>ک</w:t>
      </w:r>
      <w:r w:rsidRPr="008B2A62">
        <w:rPr>
          <w:rStyle w:val="Char9"/>
          <w:rtl/>
        </w:rPr>
        <w:t>تر ه</w:t>
      </w:r>
      <w:r>
        <w:rPr>
          <w:rStyle w:val="Char9"/>
          <w:rtl/>
        </w:rPr>
        <w:t>یک</w:t>
      </w:r>
      <w:r w:rsidRPr="008B2A62">
        <w:rPr>
          <w:rStyle w:val="Char9"/>
          <w:rtl/>
        </w:rPr>
        <w:t>ل.</w:t>
      </w:r>
    </w:p>
  </w:footnote>
  <w:footnote w:id="85">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ابوعب</w:t>
      </w:r>
      <w:r>
        <w:rPr>
          <w:rStyle w:val="Char9"/>
          <w:rtl/>
        </w:rPr>
        <w:t>ی</w:t>
      </w:r>
      <w:r w:rsidRPr="008B2A62">
        <w:rPr>
          <w:rStyle w:val="Char9"/>
          <w:rtl/>
        </w:rPr>
        <w:t>د ثقف</w:t>
      </w:r>
      <w:r>
        <w:rPr>
          <w:rStyle w:val="Char9"/>
          <w:rtl/>
        </w:rPr>
        <w:t>ی</w:t>
      </w:r>
      <w:r w:rsidRPr="008B2A62">
        <w:rPr>
          <w:rStyle w:val="Char9"/>
          <w:rtl/>
        </w:rPr>
        <w:t xml:space="preserve"> پدر مختار ثقف</w:t>
      </w:r>
      <w:r>
        <w:rPr>
          <w:rStyle w:val="Char9"/>
          <w:rtl/>
        </w:rPr>
        <w:t>ی</w:t>
      </w:r>
      <w:r w:rsidRPr="008B2A62">
        <w:rPr>
          <w:rStyle w:val="Char9"/>
          <w:rtl/>
        </w:rPr>
        <w:t xml:space="preserve"> است </w:t>
      </w:r>
      <w:r>
        <w:rPr>
          <w:rStyle w:val="Char9"/>
          <w:rtl/>
        </w:rPr>
        <w:t>ک</w:t>
      </w:r>
      <w:r w:rsidRPr="008B2A62">
        <w:rPr>
          <w:rStyle w:val="Char9"/>
          <w:rtl/>
        </w:rPr>
        <w:t>ه ق</w:t>
      </w:r>
      <w:r>
        <w:rPr>
          <w:rStyle w:val="Char9"/>
          <w:rtl/>
        </w:rPr>
        <w:t>ی</w:t>
      </w:r>
      <w:r w:rsidRPr="008B2A62">
        <w:rPr>
          <w:rStyle w:val="Char9"/>
          <w:rtl/>
        </w:rPr>
        <w:t>ام نمود و قصاص حضرت حس</w:t>
      </w:r>
      <w:r>
        <w:rPr>
          <w:rStyle w:val="Char9"/>
          <w:rtl/>
        </w:rPr>
        <w:t>ی</w:t>
      </w:r>
      <w:r w:rsidRPr="008B2A62">
        <w:rPr>
          <w:rStyle w:val="Char9"/>
          <w:rtl/>
        </w:rPr>
        <w:t>ن بن عل</w:t>
      </w:r>
      <w:r>
        <w:rPr>
          <w:rStyle w:val="Char9"/>
          <w:rtl/>
        </w:rPr>
        <w:t>ی</w:t>
      </w:r>
      <w:r w:rsidRPr="008B2A62">
        <w:rPr>
          <w:rStyle w:val="Char9"/>
          <w:rtl/>
        </w:rPr>
        <w:t xml:space="preserve"> را از قاتل</w:t>
      </w:r>
      <w:r>
        <w:rPr>
          <w:rStyle w:val="Char9"/>
          <w:rtl/>
        </w:rPr>
        <w:t>ی</w:t>
      </w:r>
      <w:r w:rsidRPr="008B2A62">
        <w:rPr>
          <w:rStyle w:val="Char9"/>
          <w:rtl/>
        </w:rPr>
        <w:t>نش گرفت.</w:t>
      </w:r>
    </w:p>
  </w:footnote>
  <w:footnote w:id="86">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فرات نهر</w:t>
      </w:r>
      <w:r>
        <w:rPr>
          <w:rStyle w:val="Char9"/>
          <w:rtl/>
        </w:rPr>
        <w:t>ی</w:t>
      </w:r>
      <w:r w:rsidRPr="008B2A62">
        <w:rPr>
          <w:rStyle w:val="Char9"/>
          <w:rtl/>
        </w:rPr>
        <w:t xml:space="preserve"> است </w:t>
      </w:r>
      <w:r>
        <w:rPr>
          <w:rStyle w:val="Char9"/>
          <w:rtl/>
        </w:rPr>
        <w:t>ک</w:t>
      </w:r>
      <w:r w:rsidRPr="008B2A62">
        <w:rPr>
          <w:rStyle w:val="Char9"/>
          <w:rtl/>
        </w:rPr>
        <w:t>ه سرچشمه آن در ارمنستان است و از آنجا به تر</w:t>
      </w:r>
      <w:r>
        <w:rPr>
          <w:rStyle w:val="Char9"/>
          <w:rtl/>
        </w:rPr>
        <w:t>کی</w:t>
      </w:r>
      <w:r w:rsidRPr="008B2A62">
        <w:rPr>
          <w:rStyle w:val="Char9"/>
          <w:rtl/>
        </w:rPr>
        <w:t>ه و از تر</w:t>
      </w:r>
      <w:r>
        <w:rPr>
          <w:rStyle w:val="Char9"/>
          <w:rtl/>
        </w:rPr>
        <w:t>کی</w:t>
      </w:r>
      <w:r w:rsidRPr="008B2A62">
        <w:rPr>
          <w:rStyle w:val="Char9"/>
          <w:rtl/>
        </w:rPr>
        <w:t>ه به سور</w:t>
      </w:r>
      <w:r>
        <w:rPr>
          <w:rStyle w:val="Char9"/>
          <w:rtl/>
        </w:rPr>
        <w:t>ی</w:t>
      </w:r>
      <w:r w:rsidRPr="008B2A62">
        <w:rPr>
          <w:rStyle w:val="Char9"/>
          <w:rtl/>
        </w:rPr>
        <w:t>ه سراز</w:t>
      </w:r>
      <w:r>
        <w:rPr>
          <w:rStyle w:val="Char9"/>
          <w:rtl/>
        </w:rPr>
        <w:t>ی</w:t>
      </w:r>
      <w:r w:rsidRPr="008B2A62">
        <w:rPr>
          <w:rStyle w:val="Char9"/>
          <w:rtl/>
        </w:rPr>
        <w:t>ر و به عراق م</w:t>
      </w:r>
      <w:r>
        <w:rPr>
          <w:rStyle w:val="Char9"/>
          <w:rtl/>
        </w:rPr>
        <w:t>ی</w:t>
      </w:r>
      <w:r w:rsidRPr="008B2A62">
        <w:rPr>
          <w:rStyle w:val="Char9"/>
          <w:rtl/>
        </w:rPr>
        <w:t>‌رسد و به نهر دجله متصل م</w:t>
      </w:r>
      <w:r>
        <w:rPr>
          <w:rStyle w:val="Char9"/>
          <w:rtl/>
        </w:rPr>
        <w:t>ی</w:t>
      </w:r>
      <w:r w:rsidRPr="008B2A62">
        <w:rPr>
          <w:rStyle w:val="Char9"/>
          <w:rtl/>
        </w:rPr>
        <w:t>‌گردد.</w:t>
      </w:r>
    </w:p>
  </w:footnote>
  <w:footnote w:id="87">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گابان م</w:t>
      </w:r>
      <w:r>
        <w:rPr>
          <w:rStyle w:val="Char9"/>
          <w:rtl/>
        </w:rPr>
        <w:t>ی</w:t>
      </w:r>
      <w:r w:rsidRPr="008B2A62">
        <w:rPr>
          <w:rStyle w:val="Char9"/>
          <w:rtl/>
        </w:rPr>
        <w:t>‌ترس</w:t>
      </w:r>
      <w:r>
        <w:rPr>
          <w:rStyle w:val="Char9"/>
          <w:rtl/>
        </w:rPr>
        <w:t>ی</w:t>
      </w:r>
      <w:r w:rsidRPr="008B2A62">
        <w:rPr>
          <w:rStyle w:val="Char9"/>
          <w:rtl/>
        </w:rPr>
        <w:t xml:space="preserve">د </w:t>
      </w:r>
      <w:r>
        <w:rPr>
          <w:rStyle w:val="Char9"/>
          <w:rtl/>
        </w:rPr>
        <w:t>ک</w:t>
      </w:r>
      <w:r w:rsidRPr="008B2A62">
        <w:rPr>
          <w:rStyle w:val="Char9"/>
          <w:rtl/>
        </w:rPr>
        <w:t>ه شناخته شود و مردم امان</w:t>
      </w:r>
      <w:r>
        <w:rPr>
          <w:rStyle w:val="Char9"/>
          <w:rtl/>
        </w:rPr>
        <w:t>ی</w:t>
      </w:r>
      <w:r w:rsidRPr="008B2A62">
        <w:rPr>
          <w:rStyle w:val="Char9"/>
          <w:rtl/>
        </w:rPr>
        <w:t xml:space="preserve"> را </w:t>
      </w:r>
      <w:r>
        <w:rPr>
          <w:rStyle w:val="Char9"/>
          <w:rtl/>
        </w:rPr>
        <w:t>ک</w:t>
      </w:r>
      <w:r w:rsidRPr="008B2A62">
        <w:rPr>
          <w:rStyle w:val="Char9"/>
          <w:rtl/>
        </w:rPr>
        <w:t>ه از اس</w:t>
      </w:r>
      <w:r>
        <w:rPr>
          <w:rStyle w:val="Char9"/>
          <w:rtl/>
        </w:rPr>
        <w:t>ی</w:t>
      </w:r>
      <w:r w:rsidRPr="008B2A62">
        <w:rPr>
          <w:rStyle w:val="Char9"/>
          <w:rtl/>
        </w:rPr>
        <w:t xml:space="preserve">ر </w:t>
      </w:r>
      <w:r>
        <w:rPr>
          <w:rStyle w:val="Char9"/>
          <w:rtl/>
        </w:rPr>
        <w:t>ک</w:t>
      </w:r>
      <w:r w:rsidRPr="008B2A62">
        <w:rPr>
          <w:rStyle w:val="Char9"/>
          <w:rtl/>
        </w:rPr>
        <w:t xml:space="preserve">ننده </w:t>
      </w:r>
      <w:r>
        <w:rPr>
          <w:rStyle w:val="Char9"/>
          <w:rtl/>
        </w:rPr>
        <w:t>ی</w:t>
      </w:r>
      <w:r w:rsidRPr="008B2A62">
        <w:rPr>
          <w:rStyle w:val="Char9"/>
          <w:rtl/>
        </w:rPr>
        <w:t>افته بود محترم نشمارند و او را ب</w:t>
      </w:r>
      <w:r>
        <w:rPr>
          <w:rStyle w:val="Char9"/>
          <w:rtl/>
        </w:rPr>
        <w:t>ک</w:t>
      </w:r>
      <w:r w:rsidRPr="008B2A62">
        <w:rPr>
          <w:rStyle w:val="Char9"/>
          <w:rtl/>
        </w:rPr>
        <w:t>شند، ول</w:t>
      </w:r>
      <w:r>
        <w:rPr>
          <w:rStyle w:val="Char9"/>
          <w:rtl/>
        </w:rPr>
        <w:t>ی</w:t>
      </w:r>
      <w:r w:rsidRPr="008B2A62">
        <w:rPr>
          <w:rStyle w:val="Char9"/>
          <w:rtl/>
        </w:rPr>
        <w:t xml:space="preserve"> اگر او را نزد ام</w:t>
      </w:r>
      <w:r>
        <w:rPr>
          <w:rStyle w:val="Char9"/>
          <w:rtl/>
        </w:rPr>
        <w:t>ی</w:t>
      </w:r>
      <w:r w:rsidRPr="008B2A62">
        <w:rPr>
          <w:rStyle w:val="Char9"/>
          <w:rtl/>
        </w:rPr>
        <w:t>رش ببرد، او طبق قانون اسلام عمل م</w:t>
      </w:r>
      <w:r>
        <w:rPr>
          <w:rStyle w:val="Char9"/>
          <w:rtl/>
        </w:rPr>
        <w:t>ی</w:t>
      </w:r>
      <w:r w:rsidRPr="008B2A62">
        <w:rPr>
          <w:rStyle w:val="Char9"/>
          <w:rtl/>
        </w:rPr>
        <w:t>‌</w:t>
      </w:r>
      <w:r>
        <w:rPr>
          <w:rStyle w:val="Char9"/>
          <w:rtl/>
        </w:rPr>
        <w:t>ک</w:t>
      </w:r>
      <w:r w:rsidRPr="008B2A62">
        <w:rPr>
          <w:rStyle w:val="Char9"/>
          <w:rtl/>
        </w:rPr>
        <w:t>ند و ا</w:t>
      </w:r>
      <w:r>
        <w:rPr>
          <w:rStyle w:val="Char9"/>
          <w:rtl/>
        </w:rPr>
        <w:t>ی</w:t>
      </w:r>
      <w:r w:rsidRPr="008B2A62">
        <w:rPr>
          <w:rStyle w:val="Char9"/>
          <w:rtl/>
        </w:rPr>
        <w:t>ن امان را تأ</w:t>
      </w:r>
      <w:r>
        <w:rPr>
          <w:rStyle w:val="Char9"/>
          <w:rtl/>
        </w:rPr>
        <w:t>یی</w:t>
      </w:r>
      <w:r w:rsidRPr="008B2A62">
        <w:rPr>
          <w:rStyle w:val="Char9"/>
          <w:rtl/>
        </w:rPr>
        <w:t xml:space="preserve">د خواهد </w:t>
      </w:r>
      <w:r>
        <w:rPr>
          <w:rStyle w:val="Char9"/>
          <w:rtl/>
        </w:rPr>
        <w:t>ک</w:t>
      </w:r>
      <w:r w:rsidRPr="008B2A62">
        <w:rPr>
          <w:rStyle w:val="Char9"/>
          <w:rtl/>
        </w:rPr>
        <w:t>رد و د</w:t>
      </w:r>
      <w:r>
        <w:rPr>
          <w:rStyle w:val="Char9"/>
          <w:rtl/>
        </w:rPr>
        <w:t>ی</w:t>
      </w:r>
      <w:r w:rsidRPr="008B2A62">
        <w:rPr>
          <w:rStyle w:val="Char9"/>
          <w:rtl/>
        </w:rPr>
        <w:t xml:space="preserve">گر </w:t>
      </w:r>
      <w:r>
        <w:rPr>
          <w:rStyle w:val="Char9"/>
          <w:rtl/>
        </w:rPr>
        <w:t>ک</w:t>
      </w:r>
      <w:r w:rsidRPr="008B2A62">
        <w:rPr>
          <w:rStyle w:val="Char9"/>
          <w:rtl/>
        </w:rPr>
        <w:t>س</w:t>
      </w:r>
      <w:r>
        <w:rPr>
          <w:rStyle w:val="Char9"/>
          <w:rtl/>
        </w:rPr>
        <w:t>ی</w:t>
      </w:r>
      <w:r w:rsidRPr="008B2A62">
        <w:rPr>
          <w:rStyle w:val="Char9"/>
          <w:rtl/>
        </w:rPr>
        <w:t xml:space="preserve"> او را نخواهد </w:t>
      </w:r>
      <w:r>
        <w:rPr>
          <w:rStyle w:val="Char9"/>
          <w:rtl/>
        </w:rPr>
        <w:t>ک</w:t>
      </w:r>
      <w:r w:rsidRPr="008B2A62">
        <w:rPr>
          <w:rStyle w:val="Char9"/>
          <w:rtl/>
        </w:rPr>
        <w:t>شت، لذا خواست تا او را نزد ام</w:t>
      </w:r>
      <w:r>
        <w:rPr>
          <w:rStyle w:val="Char9"/>
          <w:rtl/>
        </w:rPr>
        <w:t>ی</w:t>
      </w:r>
      <w:r w:rsidRPr="008B2A62">
        <w:rPr>
          <w:rStyle w:val="Char9"/>
          <w:rtl/>
        </w:rPr>
        <w:t>ر برده اظهار نما</w:t>
      </w:r>
      <w:r>
        <w:rPr>
          <w:rStyle w:val="Char9"/>
          <w:rtl/>
        </w:rPr>
        <w:t>ی</w:t>
      </w:r>
      <w:r w:rsidRPr="008B2A62">
        <w:rPr>
          <w:rStyle w:val="Char9"/>
          <w:rtl/>
        </w:rPr>
        <w:t xml:space="preserve">د </w:t>
      </w:r>
      <w:r>
        <w:rPr>
          <w:rStyle w:val="Char9"/>
          <w:rtl/>
        </w:rPr>
        <w:t>ک</w:t>
      </w:r>
      <w:r w:rsidRPr="008B2A62">
        <w:rPr>
          <w:rStyle w:val="Char9"/>
          <w:rtl/>
        </w:rPr>
        <w:t>ه او را در امان داده تا در امان باشد.</w:t>
      </w:r>
    </w:p>
  </w:footnote>
  <w:footnote w:id="88">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سواد عراق در آن زمان به نواح</w:t>
      </w:r>
      <w:r>
        <w:rPr>
          <w:rStyle w:val="Char9"/>
          <w:rtl/>
        </w:rPr>
        <w:t>ی</w:t>
      </w:r>
      <w:r w:rsidRPr="008B2A62">
        <w:rPr>
          <w:rStyle w:val="Char9"/>
          <w:rtl/>
        </w:rPr>
        <w:t xml:space="preserve"> واقعه در ب</w:t>
      </w:r>
      <w:r>
        <w:rPr>
          <w:rStyle w:val="Char9"/>
          <w:rtl/>
        </w:rPr>
        <w:t>ی</w:t>
      </w:r>
      <w:r w:rsidRPr="008B2A62">
        <w:rPr>
          <w:rStyle w:val="Char9"/>
          <w:rtl/>
        </w:rPr>
        <w:t>ن فرات ودجله م</w:t>
      </w:r>
      <w:r>
        <w:rPr>
          <w:rStyle w:val="Char9"/>
          <w:rtl/>
        </w:rPr>
        <w:t>ی</w:t>
      </w:r>
      <w:r w:rsidRPr="008B2A62">
        <w:rPr>
          <w:rStyle w:val="Char9"/>
          <w:rtl/>
        </w:rPr>
        <w:t>‌گفتند.</w:t>
      </w:r>
    </w:p>
  </w:footnote>
  <w:footnote w:id="89">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w:t>
      </w:r>
      <w:r w:rsidRPr="00A74DF5">
        <w:rPr>
          <w:rStyle w:val="Char9"/>
          <w:rtl/>
        </w:rPr>
        <w:t>الفاروق</w:t>
      </w:r>
      <w:r w:rsidRPr="00A74DF5">
        <w:rPr>
          <w:rStyle w:val="Char9"/>
          <w:rFonts w:hint="cs"/>
          <w:rtl/>
        </w:rPr>
        <w:t>،</w:t>
      </w:r>
      <w:r w:rsidRPr="00A74DF5">
        <w:rPr>
          <w:rStyle w:val="Char9"/>
          <w:rtl/>
        </w:rPr>
        <w:t xml:space="preserve"> دکتر</w:t>
      </w:r>
      <w:r w:rsidRPr="008B2A62">
        <w:rPr>
          <w:rStyle w:val="Char9"/>
          <w:rtl/>
        </w:rPr>
        <w:t xml:space="preserve"> ه</w:t>
      </w:r>
      <w:r>
        <w:rPr>
          <w:rStyle w:val="Char9"/>
          <w:rtl/>
        </w:rPr>
        <w:t>یک</w:t>
      </w:r>
      <w:r w:rsidRPr="008B2A62">
        <w:rPr>
          <w:rStyle w:val="Char9"/>
          <w:rtl/>
        </w:rPr>
        <w:t>ل.</w:t>
      </w:r>
    </w:p>
  </w:footnote>
  <w:footnote w:id="90">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بو</w:t>
      </w:r>
      <w:r>
        <w:rPr>
          <w:rStyle w:val="Char9"/>
          <w:rtl/>
        </w:rPr>
        <w:t>ی</w:t>
      </w:r>
      <w:r w:rsidRPr="008B2A62">
        <w:rPr>
          <w:rStyle w:val="Char9"/>
          <w:rtl/>
        </w:rPr>
        <w:t>ب نام محل</w:t>
      </w:r>
      <w:r>
        <w:rPr>
          <w:rStyle w:val="Char9"/>
          <w:rtl/>
        </w:rPr>
        <w:t>ی</w:t>
      </w:r>
      <w:r w:rsidRPr="008B2A62">
        <w:rPr>
          <w:rStyle w:val="Char9"/>
          <w:rtl/>
        </w:rPr>
        <w:t xml:space="preserve"> بوده است در نزد</w:t>
      </w:r>
      <w:r>
        <w:rPr>
          <w:rStyle w:val="Char9"/>
          <w:rtl/>
        </w:rPr>
        <w:t>یکی</w:t>
      </w:r>
      <w:r w:rsidRPr="008B2A62">
        <w:rPr>
          <w:rStyle w:val="Char9"/>
          <w:rtl/>
        </w:rPr>
        <w:t xml:space="preserve"> </w:t>
      </w:r>
      <w:r>
        <w:rPr>
          <w:rStyle w:val="Char9"/>
          <w:rtl/>
        </w:rPr>
        <w:t>ک</w:t>
      </w:r>
      <w:r w:rsidRPr="008B2A62">
        <w:rPr>
          <w:rStyle w:val="Char9"/>
          <w:rtl/>
        </w:rPr>
        <w:t>وفه امروز</w:t>
      </w:r>
      <w:r>
        <w:rPr>
          <w:rStyle w:val="Char9"/>
          <w:rtl/>
        </w:rPr>
        <w:t>ی</w:t>
      </w:r>
      <w:r w:rsidRPr="008B2A62">
        <w:rPr>
          <w:rStyle w:val="Char9"/>
          <w:rtl/>
        </w:rPr>
        <w:t>.</w:t>
      </w:r>
    </w:p>
  </w:footnote>
  <w:footnote w:id="91">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در تار</w:t>
      </w:r>
      <w:r>
        <w:rPr>
          <w:rStyle w:val="Char9"/>
          <w:rtl/>
        </w:rPr>
        <w:t>ی</w:t>
      </w:r>
      <w:r w:rsidRPr="008B2A62">
        <w:rPr>
          <w:rStyle w:val="Char9"/>
          <w:rtl/>
        </w:rPr>
        <w:t>خ ا</w:t>
      </w:r>
      <w:r>
        <w:rPr>
          <w:rStyle w:val="Char9"/>
          <w:rtl/>
        </w:rPr>
        <w:t>ی</w:t>
      </w:r>
      <w:r w:rsidRPr="008B2A62">
        <w:rPr>
          <w:rStyle w:val="Char9"/>
          <w:rtl/>
        </w:rPr>
        <w:t>ران نوشته آقا</w:t>
      </w:r>
      <w:r>
        <w:rPr>
          <w:rStyle w:val="Char9"/>
          <w:rtl/>
        </w:rPr>
        <w:t>ی</w:t>
      </w:r>
      <w:r w:rsidRPr="008B2A62">
        <w:rPr>
          <w:rStyle w:val="Char9"/>
          <w:rtl/>
        </w:rPr>
        <w:t xml:space="preserve"> پ</w:t>
      </w:r>
      <w:r>
        <w:rPr>
          <w:rStyle w:val="Char9"/>
          <w:rtl/>
        </w:rPr>
        <w:t>ی</w:t>
      </w:r>
      <w:r w:rsidRPr="008B2A62">
        <w:rPr>
          <w:rStyle w:val="Char9"/>
          <w:rtl/>
        </w:rPr>
        <w:t>رن</w:t>
      </w:r>
      <w:r>
        <w:rPr>
          <w:rStyle w:val="Char9"/>
          <w:rtl/>
        </w:rPr>
        <w:t>ی</w:t>
      </w:r>
      <w:r w:rsidRPr="008B2A62">
        <w:rPr>
          <w:rStyle w:val="Char9"/>
          <w:rtl/>
        </w:rPr>
        <w:t>ا، شماره لش</w:t>
      </w:r>
      <w:r>
        <w:rPr>
          <w:rStyle w:val="Char9"/>
          <w:rtl/>
        </w:rPr>
        <w:t>ک</w:t>
      </w:r>
      <w:r w:rsidRPr="008B2A62">
        <w:rPr>
          <w:rStyle w:val="Char9"/>
          <w:rtl/>
        </w:rPr>
        <w:t>ر سعد س</w:t>
      </w:r>
      <w:r>
        <w:rPr>
          <w:rStyle w:val="Char9"/>
          <w:rtl/>
        </w:rPr>
        <w:t>ی</w:t>
      </w:r>
      <w:r w:rsidRPr="008B2A62">
        <w:rPr>
          <w:rStyle w:val="Char9"/>
          <w:rtl/>
        </w:rPr>
        <w:t xml:space="preserve"> هزار نفر نوشته است.</w:t>
      </w:r>
    </w:p>
  </w:footnote>
  <w:footnote w:id="92">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عمرو بن معد </w:t>
      </w:r>
      <w:r>
        <w:rPr>
          <w:rStyle w:val="Char9"/>
          <w:rtl/>
        </w:rPr>
        <w:t>یک</w:t>
      </w:r>
      <w:r w:rsidRPr="008B2A62">
        <w:rPr>
          <w:rStyle w:val="Char9"/>
          <w:rtl/>
        </w:rPr>
        <w:t>رب و طل</w:t>
      </w:r>
      <w:r>
        <w:rPr>
          <w:rStyle w:val="Char9"/>
          <w:rtl/>
        </w:rPr>
        <w:t>ی</w:t>
      </w:r>
      <w:r w:rsidRPr="008B2A62">
        <w:rPr>
          <w:rStyle w:val="Char9"/>
          <w:rtl/>
        </w:rPr>
        <w:t>حه بن خو</w:t>
      </w:r>
      <w:r>
        <w:rPr>
          <w:rStyle w:val="Char9"/>
          <w:rtl/>
        </w:rPr>
        <w:t>ی</w:t>
      </w:r>
      <w:r w:rsidRPr="008B2A62">
        <w:rPr>
          <w:rStyle w:val="Char9"/>
          <w:rtl/>
        </w:rPr>
        <w:t>لد از سر</w:t>
      </w:r>
      <w:r>
        <w:rPr>
          <w:rStyle w:val="Char9"/>
          <w:rtl/>
        </w:rPr>
        <w:t>ک</w:t>
      </w:r>
      <w:r w:rsidRPr="008B2A62">
        <w:rPr>
          <w:rStyle w:val="Char9"/>
          <w:rtl/>
        </w:rPr>
        <w:t>ردگان نام</w:t>
      </w:r>
      <w:r>
        <w:rPr>
          <w:rStyle w:val="Char9"/>
          <w:rtl/>
        </w:rPr>
        <w:t>ی</w:t>
      </w:r>
      <w:r w:rsidRPr="008B2A62">
        <w:rPr>
          <w:rStyle w:val="Char9"/>
          <w:rtl/>
        </w:rPr>
        <w:t xml:space="preserve"> عرب بودند، حضرت عمر به سعد بن اب</w:t>
      </w:r>
      <w:r>
        <w:rPr>
          <w:rStyle w:val="Char9"/>
          <w:rtl/>
        </w:rPr>
        <w:t>ی</w:t>
      </w:r>
      <w:r w:rsidRPr="008B2A62">
        <w:rPr>
          <w:rStyle w:val="Char9"/>
          <w:rFonts w:hint="cs"/>
          <w:rtl/>
        </w:rPr>
        <w:t>‌</w:t>
      </w:r>
      <w:r w:rsidRPr="008B2A62">
        <w:rPr>
          <w:rStyle w:val="Char9"/>
          <w:rtl/>
        </w:rPr>
        <w:t>وقاص نوشت برا</w:t>
      </w:r>
      <w:r>
        <w:rPr>
          <w:rStyle w:val="Char9"/>
          <w:rtl/>
        </w:rPr>
        <w:t>ی</w:t>
      </w:r>
      <w:r w:rsidRPr="008B2A62">
        <w:rPr>
          <w:rStyle w:val="Char9"/>
          <w:rtl/>
        </w:rPr>
        <w:t xml:space="preserve"> امداد و تقو</w:t>
      </w:r>
      <w:r>
        <w:rPr>
          <w:rStyle w:val="Char9"/>
          <w:rtl/>
        </w:rPr>
        <w:t>ی</w:t>
      </w:r>
      <w:r w:rsidRPr="008B2A62">
        <w:rPr>
          <w:rStyle w:val="Char9"/>
          <w:rtl/>
        </w:rPr>
        <w:t>ت لش</w:t>
      </w:r>
      <w:r>
        <w:rPr>
          <w:rStyle w:val="Char9"/>
          <w:rtl/>
        </w:rPr>
        <w:t>ک</w:t>
      </w:r>
      <w:r w:rsidRPr="008B2A62">
        <w:rPr>
          <w:rStyle w:val="Char9"/>
          <w:rtl/>
        </w:rPr>
        <w:t xml:space="preserve">ر دو نفر فرستاده </w:t>
      </w:r>
      <w:r>
        <w:rPr>
          <w:rStyle w:val="Char9"/>
          <w:rtl/>
        </w:rPr>
        <w:t>ک</w:t>
      </w:r>
      <w:r w:rsidRPr="008B2A62">
        <w:rPr>
          <w:rStyle w:val="Char9"/>
          <w:rtl/>
        </w:rPr>
        <w:t xml:space="preserve">ه هر </w:t>
      </w:r>
      <w:r>
        <w:rPr>
          <w:rStyle w:val="Char9"/>
          <w:rtl/>
        </w:rPr>
        <w:t>یک</w:t>
      </w:r>
      <w:r w:rsidRPr="008B2A62">
        <w:rPr>
          <w:rStyle w:val="Char9"/>
          <w:rtl/>
        </w:rPr>
        <w:t xml:space="preserve"> از</w:t>
      </w:r>
      <w:r>
        <w:rPr>
          <w:rStyle w:val="Char9"/>
          <w:rtl/>
        </w:rPr>
        <w:t xml:space="preserve"> آن‌ها </w:t>
      </w:r>
      <w:r w:rsidRPr="008B2A62">
        <w:rPr>
          <w:rStyle w:val="Char9"/>
          <w:rtl/>
        </w:rPr>
        <w:t>در پ</w:t>
      </w:r>
      <w:r>
        <w:rPr>
          <w:rStyle w:val="Char9"/>
          <w:rtl/>
        </w:rPr>
        <w:t>ی</w:t>
      </w:r>
      <w:r w:rsidRPr="008B2A62">
        <w:rPr>
          <w:rStyle w:val="Char9"/>
          <w:rtl/>
        </w:rPr>
        <w:t xml:space="preserve">شبرد جنگ ارزش </w:t>
      </w:r>
      <w:r>
        <w:rPr>
          <w:rStyle w:val="Char9"/>
          <w:rtl/>
        </w:rPr>
        <w:t>یک</w:t>
      </w:r>
      <w:r w:rsidRPr="008B2A62">
        <w:rPr>
          <w:rStyle w:val="Char9"/>
          <w:rtl/>
        </w:rPr>
        <w:t xml:space="preserve"> هزار مرد حنگ</w:t>
      </w:r>
      <w:r>
        <w:rPr>
          <w:rStyle w:val="Char9"/>
          <w:rtl/>
        </w:rPr>
        <w:t>ی</w:t>
      </w:r>
      <w:r w:rsidRPr="008B2A62">
        <w:rPr>
          <w:rStyle w:val="Char9"/>
          <w:rtl/>
        </w:rPr>
        <w:t xml:space="preserve"> را دارد، ا</w:t>
      </w:r>
      <w:r>
        <w:rPr>
          <w:rStyle w:val="Char9"/>
          <w:rtl/>
        </w:rPr>
        <w:t>ی</w:t>
      </w:r>
      <w:r w:rsidRPr="008B2A62">
        <w:rPr>
          <w:rStyle w:val="Char9"/>
          <w:rtl/>
        </w:rPr>
        <w:t>ن دو نفر عمرو بن معد</w:t>
      </w:r>
      <w:r>
        <w:rPr>
          <w:rStyle w:val="Char9"/>
          <w:rtl/>
        </w:rPr>
        <w:t>ی</w:t>
      </w:r>
      <w:r w:rsidRPr="008B2A62">
        <w:rPr>
          <w:rStyle w:val="Char9"/>
          <w:rtl/>
        </w:rPr>
        <w:t xml:space="preserve"> </w:t>
      </w:r>
      <w:r>
        <w:rPr>
          <w:rStyle w:val="Char9"/>
          <w:rtl/>
        </w:rPr>
        <w:t>ک</w:t>
      </w:r>
      <w:r w:rsidRPr="008B2A62">
        <w:rPr>
          <w:rStyle w:val="Char9"/>
          <w:rtl/>
        </w:rPr>
        <w:t>رب و طل</w:t>
      </w:r>
      <w:r>
        <w:rPr>
          <w:rStyle w:val="Char9"/>
          <w:rtl/>
        </w:rPr>
        <w:t>ی</w:t>
      </w:r>
      <w:r w:rsidRPr="008B2A62">
        <w:rPr>
          <w:rStyle w:val="Char9"/>
          <w:rtl/>
        </w:rPr>
        <w:t>حه بن خو</w:t>
      </w:r>
      <w:r>
        <w:rPr>
          <w:rStyle w:val="Char9"/>
          <w:rtl/>
        </w:rPr>
        <w:t>ی</w:t>
      </w:r>
      <w:r w:rsidRPr="008B2A62">
        <w:rPr>
          <w:rStyle w:val="Char9"/>
          <w:rtl/>
        </w:rPr>
        <w:t>لد م</w:t>
      </w:r>
      <w:r>
        <w:rPr>
          <w:rStyle w:val="Char9"/>
          <w:rtl/>
        </w:rPr>
        <w:t>ی</w:t>
      </w:r>
      <w:r w:rsidRPr="008B2A62">
        <w:rPr>
          <w:rStyle w:val="Char9"/>
          <w:rtl/>
        </w:rPr>
        <w:t>‌باشند. با</w:t>
      </w:r>
      <w:r>
        <w:rPr>
          <w:rStyle w:val="Char9"/>
          <w:rtl/>
        </w:rPr>
        <w:t xml:space="preserve"> آن‌ها </w:t>
      </w:r>
      <w:r w:rsidRPr="008B2A62">
        <w:rPr>
          <w:rStyle w:val="Char9"/>
          <w:rtl/>
        </w:rPr>
        <w:t xml:space="preserve">در </w:t>
      </w:r>
      <w:r>
        <w:rPr>
          <w:rStyle w:val="Char9"/>
          <w:rtl/>
        </w:rPr>
        <w:t>ک</w:t>
      </w:r>
      <w:r w:rsidRPr="008B2A62">
        <w:rPr>
          <w:rStyle w:val="Char9"/>
          <w:rtl/>
        </w:rPr>
        <w:t xml:space="preserve">ارت مشورت </w:t>
      </w:r>
      <w:r>
        <w:rPr>
          <w:rStyle w:val="Char9"/>
          <w:rtl/>
        </w:rPr>
        <w:t>ک</w:t>
      </w:r>
      <w:r w:rsidRPr="008B2A62">
        <w:rPr>
          <w:rStyle w:val="Char9"/>
          <w:rtl/>
        </w:rPr>
        <w:t>ن، ول</w:t>
      </w:r>
      <w:r>
        <w:rPr>
          <w:rStyle w:val="Char9"/>
          <w:rtl/>
        </w:rPr>
        <w:t>ی</w:t>
      </w:r>
      <w:r w:rsidRPr="008B2A62">
        <w:rPr>
          <w:rStyle w:val="Char9"/>
          <w:rtl/>
        </w:rPr>
        <w:t xml:space="preserve"> </w:t>
      </w:r>
      <w:r>
        <w:rPr>
          <w:rStyle w:val="Char9"/>
          <w:rtl/>
        </w:rPr>
        <w:t>ک</w:t>
      </w:r>
      <w:r w:rsidRPr="008B2A62">
        <w:rPr>
          <w:rStyle w:val="Char9"/>
          <w:rtl/>
        </w:rPr>
        <w:t>ارت را به</w:t>
      </w:r>
      <w:r>
        <w:rPr>
          <w:rStyle w:val="Char9"/>
          <w:rtl/>
        </w:rPr>
        <w:t xml:space="preserve"> آن‌ها </w:t>
      </w:r>
      <w:r w:rsidRPr="008B2A62">
        <w:rPr>
          <w:rStyle w:val="Char9"/>
          <w:rtl/>
        </w:rPr>
        <w:t>مسپار، ز</w:t>
      </w:r>
      <w:r>
        <w:rPr>
          <w:rStyle w:val="Char9"/>
          <w:rtl/>
        </w:rPr>
        <w:t>ی</w:t>
      </w:r>
      <w:r w:rsidRPr="008B2A62">
        <w:rPr>
          <w:rStyle w:val="Char9"/>
          <w:rtl/>
        </w:rPr>
        <w:t>را اگر چه دل</w:t>
      </w:r>
      <w:r>
        <w:rPr>
          <w:rStyle w:val="Char9"/>
          <w:rtl/>
        </w:rPr>
        <w:t>ی</w:t>
      </w:r>
      <w:r w:rsidRPr="008B2A62">
        <w:rPr>
          <w:rStyle w:val="Char9"/>
          <w:rtl/>
        </w:rPr>
        <w:t>رند ول</w:t>
      </w:r>
      <w:r>
        <w:rPr>
          <w:rStyle w:val="Char9"/>
          <w:rtl/>
        </w:rPr>
        <w:t>ی</w:t>
      </w:r>
      <w:r w:rsidRPr="008B2A62">
        <w:rPr>
          <w:rStyle w:val="Char9"/>
          <w:rtl/>
        </w:rPr>
        <w:t xml:space="preserve"> صبر و ش</w:t>
      </w:r>
      <w:r>
        <w:rPr>
          <w:rStyle w:val="Char9"/>
          <w:rtl/>
        </w:rPr>
        <w:t>کی</w:t>
      </w:r>
      <w:r w:rsidRPr="008B2A62">
        <w:rPr>
          <w:rStyle w:val="Char9"/>
          <w:rtl/>
        </w:rPr>
        <w:t>با</w:t>
      </w:r>
      <w:r>
        <w:rPr>
          <w:rStyle w:val="Char9"/>
          <w:rtl/>
        </w:rPr>
        <w:t>یی</w:t>
      </w:r>
      <w:r w:rsidRPr="008B2A62">
        <w:rPr>
          <w:rStyle w:val="Char9"/>
          <w:rtl/>
        </w:rPr>
        <w:t xml:space="preserve"> </w:t>
      </w:r>
      <w:r>
        <w:rPr>
          <w:rStyle w:val="Char9"/>
          <w:rtl/>
        </w:rPr>
        <w:t>ک</w:t>
      </w:r>
      <w:r w:rsidRPr="008B2A62">
        <w:rPr>
          <w:rStyle w:val="Char9"/>
          <w:rtl/>
        </w:rPr>
        <w:t>ه لازمه جنگ است ندارند.</w:t>
      </w:r>
    </w:p>
  </w:footnote>
  <w:footnote w:id="93">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 xml:space="preserve">- </w:t>
      </w:r>
      <w:r w:rsidRPr="008B2A62">
        <w:rPr>
          <w:rStyle w:val="Char9"/>
          <w:rtl/>
        </w:rPr>
        <w:t>قادس</w:t>
      </w:r>
      <w:r>
        <w:rPr>
          <w:rStyle w:val="Char9"/>
          <w:rtl/>
        </w:rPr>
        <w:t>ی</w:t>
      </w:r>
      <w:r w:rsidRPr="008B2A62">
        <w:rPr>
          <w:rStyle w:val="Char9"/>
          <w:rtl/>
        </w:rPr>
        <w:t>ه محل</w:t>
      </w:r>
      <w:r>
        <w:rPr>
          <w:rStyle w:val="Char9"/>
          <w:rtl/>
        </w:rPr>
        <w:t>ی</w:t>
      </w:r>
      <w:r w:rsidRPr="008B2A62">
        <w:rPr>
          <w:rStyle w:val="Char9"/>
          <w:rtl/>
        </w:rPr>
        <w:t xml:space="preserve"> بوده در سمت غرب</w:t>
      </w:r>
      <w:r>
        <w:rPr>
          <w:rStyle w:val="Char9"/>
          <w:rtl/>
        </w:rPr>
        <w:t>ی</w:t>
      </w:r>
      <w:r w:rsidRPr="008B2A62">
        <w:rPr>
          <w:rStyle w:val="Char9"/>
          <w:rtl/>
        </w:rPr>
        <w:t xml:space="preserve"> نجف امروز</w:t>
      </w:r>
      <w:r>
        <w:rPr>
          <w:rStyle w:val="Char9"/>
          <w:rtl/>
        </w:rPr>
        <w:t>ی</w:t>
      </w:r>
      <w:r w:rsidRPr="008B2A62">
        <w:rPr>
          <w:rStyle w:val="Char9"/>
          <w:rtl/>
        </w:rPr>
        <w:t xml:space="preserve"> به فاصله 45 </w:t>
      </w:r>
      <w:r>
        <w:rPr>
          <w:rStyle w:val="Char9"/>
          <w:rtl/>
        </w:rPr>
        <w:t>کی</w:t>
      </w:r>
      <w:r w:rsidRPr="008B2A62">
        <w:rPr>
          <w:rStyle w:val="Char9"/>
          <w:rtl/>
        </w:rPr>
        <w:t>لومتر</w:t>
      </w:r>
      <w:r>
        <w:rPr>
          <w:rStyle w:val="Char9"/>
          <w:rtl/>
        </w:rPr>
        <w:t>ی</w:t>
      </w:r>
      <w:r w:rsidRPr="008B2A62">
        <w:rPr>
          <w:rStyle w:val="Char9"/>
          <w:rtl/>
        </w:rPr>
        <w:t xml:space="preserve"> غرب </w:t>
      </w:r>
      <w:r>
        <w:rPr>
          <w:rStyle w:val="Char9"/>
          <w:rtl/>
        </w:rPr>
        <w:t>ک</w:t>
      </w:r>
      <w:r w:rsidRPr="008B2A62">
        <w:rPr>
          <w:rStyle w:val="Char9"/>
          <w:rtl/>
        </w:rPr>
        <w:t>وفه. ا</w:t>
      </w:r>
      <w:r>
        <w:rPr>
          <w:rStyle w:val="Char9"/>
          <w:rtl/>
        </w:rPr>
        <w:t>ک</w:t>
      </w:r>
      <w:r w:rsidRPr="008B2A62">
        <w:rPr>
          <w:rStyle w:val="Char9"/>
          <w:rtl/>
        </w:rPr>
        <w:t xml:space="preserve">نون شهر </w:t>
      </w:r>
      <w:r>
        <w:rPr>
          <w:rStyle w:val="Char9"/>
          <w:rtl/>
        </w:rPr>
        <w:t>ک</w:t>
      </w:r>
      <w:r w:rsidRPr="008B2A62">
        <w:rPr>
          <w:rStyle w:val="Char9"/>
          <w:rtl/>
        </w:rPr>
        <w:t>ربلا در آنجا قرار دارد.</w:t>
      </w:r>
    </w:p>
  </w:footnote>
  <w:footnote w:id="94">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آقا</w:t>
      </w:r>
      <w:r>
        <w:rPr>
          <w:rStyle w:val="Char9"/>
          <w:rtl/>
        </w:rPr>
        <w:t>ی</w:t>
      </w:r>
      <w:r w:rsidRPr="008B2A62">
        <w:rPr>
          <w:rStyle w:val="Char9"/>
          <w:rtl/>
        </w:rPr>
        <w:t xml:space="preserve"> پ</w:t>
      </w:r>
      <w:r>
        <w:rPr>
          <w:rStyle w:val="Char9"/>
          <w:rtl/>
        </w:rPr>
        <w:t>ی</w:t>
      </w:r>
      <w:r w:rsidRPr="008B2A62">
        <w:rPr>
          <w:rStyle w:val="Char9"/>
          <w:rtl/>
        </w:rPr>
        <w:t>رن</w:t>
      </w:r>
      <w:r>
        <w:rPr>
          <w:rStyle w:val="Char9"/>
          <w:rtl/>
        </w:rPr>
        <w:t>ی</w:t>
      </w:r>
      <w:r w:rsidRPr="008B2A62">
        <w:rPr>
          <w:rStyle w:val="Char9"/>
          <w:rtl/>
        </w:rPr>
        <w:t>ا مورخ الدوله در صفحه 233 تار</w:t>
      </w:r>
      <w:r>
        <w:rPr>
          <w:rStyle w:val="Char9"/>
          <w:rtl/>
        </w:rPr>
        <w:t>ی</w:t>
      </w:r>
      <w:r w:rsidRPr="008B2A62">
        <w:rPr>
          <w:rStyle w:val="Char9"/>
          <w:rtl/>
        </w:rPr>
        <w:t>خ ا</w:t>
      </w:r>
      <w:r>
        <w:rPr>
          <w:rStyle w:val="Char9"/>
          <w:rtl/>
        </w:rPr>
        <w:t>ی</w:t>
      </w:r>
      <w:r w:rsidRPr="008B2A62">
        <w:rPr>
          <w:rStyle w:val="Char9"/>
          <w:rtl/>
        </w:rPr>
        <w:t>ران ا</w:t>
      </w:r>
      <w:r>
        <w:rPr>
          <w:rStyle w:val="Char9"/>
          <w:rtl/>
        </w:rPr>
        <w:t>ی</w:t>
      </w:r>
      <w:r w:rsidRPr="008B2A62">
        <w:rPr>
          <w:rStyle w:val="Char9"/>
          <w:rtl/>
        </w:rPr>
        <w:t>ن مطلب را تأ</w:t>
      </w:r>
      <w:r>
        <w:rPr>
          <w:rStyle w:val="Char9"/>
          <w:rtl/>
        </w:rPr>
        <w:t>یی</w:t>
      </w:r>
      <w:r w:rsidRPr="008B2A62">
        <w:rPr>
          <w:rStyle w:val="Char9"/>
          <w:rtl/>
        </w:rPr>
        <w:t xml:space="preserve">د </w:t>
      </w:r>
      <w:r>
        <w:rPr>
          <w:rStyle w:val="Char9"/>
          <w:rtl/>
        </w:rPr>
        <w:t>ک</w:t>
      </w:r>
      <w:r w:rsidRPr="008B2A62">
        <w:rPr>
          <w:rStyle w:val="Char9"/>
          <w:rtl/>
        </w:rPr>
        <w:t>رده است بنابرا</w:t>
      </w:r>
      <w:r>
        <w:rPr>
          <w:rStyle w:val="Char9"/>
          <w:rtl/>
        </w:rPr>
        <w:t>ی</w:t>
      </w:r>
      <w:r w:rsidRPr="008B2A62">
        <w:rPr>
          <w:rStyle w:val="Char9"/>
          <w:rtl/>
        </w:rPr>
        <w:t>ن شمار لش</w:t>
      </w:r>
      <w:r>
        <w:rPr>
          <w:rStyle w:val="Char9"/>
          <w:rtl/>
        </w:rPr>
        <w:t>ک</w:t>
      </w:r>
      <w:r w:rsidRPr="008B2A62">
        <w:rPr>
          <w:rStyle w:val="Char9"/>
          <w:rtl/>
        </w:rPr>
        <w:t xml:space="preserve">ر سعد </w:t>
      </w:r>
      <w:r>
        <w:rPr>
          <w:rStyle w:val="Char9"/>
          <w:rtl/>
        </w:rPr>
        <w:t>ک</w:t>
      </w:r>
      <w:r w:rsidRPr="008B2A62">
        <w:rPr>
          <w:rStyle w:val="Char9"/>
          <w:rtl/>
        </w:rPr>
        <w:t>م</w:t>
      </w:r>
      <w:r w:rsidRPr="008B2A62">
        <w:rPr>
          <w:rStyle w:val="Char9"/>
          <w:rFonts w:hint="cs"/>
          <w:rtl/>
        </w:rPr>
        <w:t>‌</w:t>
      </w:r>
      <w:r w:rsidRPr="008B2A62">
        <w:rPr>
          <w:rStyle w:val="Char9"/>
          <w:rtl/>
        </w:rPr>
        <w:t xml:space="preserve">تر از </w:t>
      </w:r>
      <w:r>
        <w:rPr>
          <w:rStyle w:val="Char9"/>
          <w:rtl/>
        </w:rPr>
        <w:t>یک</w:t>
      </w:r>
      <w:r w:rsidRPr="008B2A62">
        <w:rPr>
          <w:rStyle w:val="Char9"/>
          <w:rtl/>
        </w:rPr>
        <w:t xml:space="preserve"> سوم لش</w:t>
      </w:r>
      <w:r>
        <w:rPr>
          <w:rStyle w:val="Char9"/>
          <w:rtl/>
        </w:rPr>
        <w:t>ک</w:t>
      </w:r>
      <w:r w:rsidRPr="008B2A62">
        <w:rPr>
          <w:rStyle w:val="Char9"/>
          <w:rtl/>
        </w:rPr>
        <w:t>ر رستم بوده است.</w:t>
      </w:r>
    </w:p>
  </w:footnote>
  <w:footnote w:id="95">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 xml:space="preserve">- </w:t>
      </w:r>
      <w:r w:rsidRPr="008B2A62">
        <w:rPr>
          <w:rStyle w:val="Char9"/>
          <w:rtl/>
        </w:rPr>
        <w:t>ا</w:t>
      </w:r>
      <w:r>
        <w:rPr>
          <w:rStyle w:val="Char9"/>
          <w:rtl/>
        </w:rPr>
        <w:t>ی</w:t>
      </w:r>
      <w:r w:rsidRPr="008B2A62">
        <w:rPr>
          <w:rStyle w:val="Char9"/>
          <w:rtl/>
        </w:rPr>
        <w:t>ن پل در جنگ بو</w:t>
      </w:r>
      <w:r>
        <w:rPr>
          <w:rStyle w:val="Char9"/>
          <w:rtl/>
        </w:rPr>
        <w:t>ی</w:t>
      </w:r>
      <w:r w:rsidRPr="008B2A62">
        <w:rPr>
          <w:rStyle w:val="Char9"/>
          <w:rtl/>
        </w:rPr>
        <w:t>ب به دست مسلم</w:t>
      </w:r>
      <w:r>
        <w:rPr>
          <w:rStyle w:val="Char9"/>
          <w:rtl/>
        </w:rPr>
        <w:t>ی</w:t>
      </w:r>
      <w:r w:rsidRPr="008B2A62">
        <w:rPr>
          <w:rStyle w:val="Char9"/>
          <w:rtl/>
        </w:rPr>
        <w:t>ن افتاده بود.</w:t>
      </w:r>
    </w:p>
  </w:footnote>
  <w:footnote w:id="96">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ا</w:t>
      </w:r>
      <w:r>
        <w:rPr>
          <w:rStyle w:val="Char9"/>
          <w:rtl/>
        </w:rPr>
        <w:t>ی</w:t>
      </w:r>
      <w:r w:rsidRPr="008B2A62">
        <w:rPr>
          <w:rStyle w:val="Char9"/>
          <w:rtl/>
        </w:rPr>
        <w:t>ن جنگ در</w:t>
      </w:r>
      <w:r w:rsidRPr="008B2A62">
        <w:rPr>
          <w:rStyle w:val="Char9"/>
          <w:rFonts w:hint="cs"/>
          <w:rtl/>
        </w:rPr>
        <w:t xml:space="preserve"> </w:t>
      </w:r>
      <w:r w:rsidRPr="008B2A62">
        <w:rPr>
          <w:rStyle w:val="Char9"/>
          <w:rtl/>
        </w:rPr>
        <w:t>آخر سال 14 هجر</w:t>
      </w:r>
      <w:r>
        <w:rPr>
          <w:rStyle w:val="Char9"/>
          <w:rtl/>
        </w:rPr>
        <w:t>ی</w:t>
      </w:r>
      <w:r w:rsidRPr="008B2A62">
        <w:rPr>
          <w:rStyle w:val="Char9"/>
          <w:rtl/>
        </w:rPr>
        <w:t xml:space="preserve"> واقع گرد</w:t>
      </w:r>
      <w:r>
        <w:rPr>
          <w:rStyle w:val="Char9"/>
          <w:rtl/>
        </w:rPr>
        <w:t>ی</w:t>
      </w:r>
      <w:r w:rsidRPr="008B2A62">
        <w:rPr>
          <w:rStyle w:val="Char9"/>
          <w:rtl/>
        </w:rPr>
        <w:t>د، ول</w:t>
      </w:r>
      <w:r>
        <w:rPr>
          <w:rStyle w:val="Char9"/>
          <w:rtl/>
        </w:rPr>
        <w:t>ی</w:t>
      </w:r>
      <w:r w:rsidRPr="008B2A62">
        <w:rPr>
          <w:rStyle w:val="Char9"/>
          <w:rtl/>
        </w:rPr>
        <w:t xml:space="preserve"> در تار</w:t>
      </w:r>
      <w:r>
        <w:rPr>
          <w:rStyle w:val="Char9"/>
          <w:rtl/>
        </w:rPr>
        <w:t>ی</w:t>
      </w:r>
      <w:r w:rsidRPr="008B2A62">
        <w:rPr>
          <w:rStyle w:val="Char9"/>
          <w:rtl/>
        </w:rPr>
        <w:t>خ الاسلام تأل</w:t>
      </w:r>
      <w:r>
        <w:rPr>
          <w:rStyle w:val="Char9"/>
          <w:rtl/>
        </w:rPr>
        <w:t>ی</w:t>
      </w:r>
      <w:r w:rsidRPr="008B2A62">
        <w:rPr>
          <w:rStyle w:val="Char9"/>
          <w:rtl/>
        </w:rPr>
        <w:t>ف حسن ابراه</w:t>
      </w:r>
      <w:r>
        <w:rPr>
          <w:rStyle w:val="Char9"/>
          <w:rtl/>
        </w:rPr>
        <w:t>ی</w:t>
      </w:r>
      <w:r w:rsidRPr="008B2A62">
        <w:rPr>
          <w:rStyle w:val="Char9"/>
          <w:rtl/>
        </w:rPr>
        <w:t>م مصر</w:t>
      </w:r>
      <w:r>
        <w:rPr>
          <w:rStyle w:val="Char9"/>
          <w:rtl/>
        </w:rPr>
        <w:t>ی</w:t>
      </w:r>
      <w:r w:rsidRPr="008B2A62">
        <w:rPr>
          <w:rStyle w:val="Char9"/>
          <w:rtl/>
        </w:rPr>
        <w:t xml:space="preserve"> آمده </w:t>
      </w:r>
      <w:r>
        <w:rPr>
          <w:rStyle w:val="Char9"/>
          <w:rtl/>
        </w:rPr>
        <w:t>ک</w:t>
      </w:r>
      <w:r w:rsidRPr="008B2A62">
        <w:rPr>
          <w:rStyle w:val="Char9"/>
          <w:rtl/>
        </w:rPr>
        <w:t>ه در سال 15 هجر</w:t>
      </w:r>
      <w:r>
        <w:rPr>
          <w:rStyle w:val="Char9"/>
          <w:rtl/>
        </w:rPr>
        <w:t>ی</w:t>
      </w:r>
      <w:r w:rsidRPr="008B2A62">
        <w:rPr>
          <w:rStyle w:val="Char9"/>
          <w:rtl/>
        </w:rPr>
        <w:t xml:space="preserve"> مطابق با 636 م</w:t>
      </w:r>
      <w:r>
        <w:rPr>
          <w:rStyle w:val="Char9"/>
          <w:rtl/>
        </w:rPr>
        <w:t>ی</w:t>
      </w:r>
      <w:r w:rsidRPr="008B2A62">
        <w:rPr>
          <w:rStyle w:val="Char9"/>
          <w:rtl/>
        </w:rPr>
        <w:t>لاد</w:t>
      </w:r>
      <w:r>
        <w:rPr>
          <w:rStyle w:val="Char9"/>
          <w:rtl/>
        </w:rPr>
        <w:t>ی</w:t>
      </w:r>
      <w:r w:rsidRPr="008B2A62">
        <w:rPr>
          <w:rStyle w:val="Char9"/>
          <w:rtl/>
        </w:rPr>
        <w:t xml:space="preserve"> بوده است.</w:t>
      </w:r>
    </w:p>
  </w:footnote>
  <w:footnote w:id="97">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هاشم بن عتبه از جنگاوران مشهور قر</w:t>
      </w:r>
      <w:r>
        <w:rPr>
          <w:rStyle w:val="Char9"/>
          <w:rtl/>
        </w:rPr>
        <w:t>ی</w:t>
      </w:r>
      <w:r w:rsidRPr="008B2A62">
        <w:rPr>
          <w:rStyle w:val="Char9"/>
          <w:rtl/>
        </w:rPr>
        <w:t>ش بود، او در سال فتح م</w:t>
      </w:r>
      <w:r>
        <w:rPr>
          <w:rStyle w:val="Char9"/>
          <w:rtl/>
        </w:rPr>
        <w:t>ک</w:t>
      </w:r>
      <w:r w:rsidRPr="008B2A62">
        <w:rPr>
          <w:rStyle w:val="Char9"/>
          <w:rtl/>
        </w:rPr>
        <w:t>ه مسلمان شد و برادرزاده سعد بن اب</w:t>
      </w:r>
      <w:r>
        <w:rPr>
          <w:rStyle w:val="Char9"/>
          <w:rtl/>
        </w:rPr>
        <w:t>ی</w:t>
      </w:r>
      <w:r w:rsidRPr="008B2A62">
        <w:rPr>
          <w:rStyle w:val="Char9"/>
          <w:rFonts w:hint="cs"/>
          <w:rtl/>
        </w:rPr>
        <w:t>‌</w:t>
      </w:r>
      <w:r w:rsidRPr="008B2A62">
        <w:rPr>
          <w:rStyle w:val="Char9"/>
          <w:rtl/>
        </w:rPr>
        <w:t>وقاص بود.</w:t>
      </w:r>
    </w:p>
  </w:footnote>
  <w:footnote w:id="98">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قعقاع از اصحاب رسول الله م</w:t>
      </w:r>
      <w:r>
        <w:rPr>
          <w:rStyle w:val="Char9"/>
          <w:rtl/>
        </w:rPr>
        <w:t>ی</w:t>
      </w:r>
      <w:r w:rsidRPr="008B2A62">
        <w:rPr>
          <w:rStyle w:val="Char9"/>
          <w:rtl/>
        </w:rPr>
        <w:t>‌باشد.</w:t>
      </w:r>
    </w:p>
  </w:footnote>
  <w:footnote w:id="99">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تار</w:t>
      </w:r>
      <w:r>
        <w:rPr>
          <w:rStyle w:val="Char9"/>
          <w:rtl/>
        </w:rPr>
        <w:t>ی</w:t>
      </w:r>
      <w:r w:rsidRPr="008B2A62">
        <w:rPr>
          <w:rStyle w:val="Char9"/>
          <w:rtl/>
        </w:rPr>
        <w:t>خ ا</w:t>
      </w:r>
      <w:r>
        <w:rPr>
          <w:rStyle w:val="Char9"/>
          <w:rtl/>
        </w:rPr>
        <w:t>ی</w:t>
      </w:r>
      <w:r w:rsidRPr="008B2A62">
        <w:rPr>
          <w:rStyle w:val="Char9"/>
          <w:rtl/>
        </w:rPr>
        <w:t>ران تأل</w:t>
      </w:r>
      <w:r>
        <w:rPr>
          <w:rStyle w:val="Char9"/>
          <w:rtl/>
        </w:rPr>
        <w:t>ی</w:t>
      </w:r>
      <w:r w:rsidRPr="008B2A62">
        <w:rPr>
          <w:rStyle w:val="Char9"/>
          <w:rtl/>
        </w:rPr>
        <w:t>ف پ</w:t>
      </w:r>
      <w:r>
        <w:rPr>
          <w:rStyle w:val="Char9"/>
          <w:rtl/>
        </w:rPr>
        <w:t>ی</w:t>
      </w:r>
      <w:r w:rsidRPr="008B2A62">
        <w:rPr>
          <w:rStyle w:val="Char9"/>
          <w:rtl/>
        </w:rPr>
        <w:t>رن</w:t>
      </w:r>
      <w:r>
        <w:rPr>
          <w:rStyle w:val="Char9"/>
          <w:rtl/>
        </w:rPr>
        <w:t>ی</w:t>
      </w:r>
      <w:r w:rsidRPr="008B2A62">
        <w:rPr>
          <w:rStyle w:val="Char9"/>
          <w:rtl/>
        </w:rPr>
        <w:t xml:space="preserve">ا صفحه 52. </w:t>
      </w:r>
    </w:p>
  </w:footnote>
  <w:footnote w:id="100">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ضرار بن الخطاب از سوار</w:t>
      </w:r>
      <w:r>
        <w:rPr>
          <w:rStyle w:val="Char9"/>
          <w:rtl/>
        </w:rPr>
        <w:t>ک</w:t>
      </w:r>
      <w:r w:rsidRPr="008B2A62">
        <w:rPr>
          <w:rStyle w:val="Char9"/>
          <w:rtl/>
        </w:rPr>
        <w:t>اران دلاور قر</w:t>
      </w:r>
      <w:r>
        <w:rPr>
          <w:rStyle w:val="Char9"/>
          <w:rtl/>
        </w:rPr>
        <w:t>ی</w:t>
      </w:r>
      <w:r w:rsidRPr="008B2A62">
        <w:rPr>
          <w:rStyle w:val="Char9"/>
          <w:rtl/>
        </w:rPr>
        <w:t>ش بود. او در سال فتح م</w:t>
      </w:r>
      <w:r>
        <w:rPr>
          <w:rStyle w:val="Char9"/>
          <w:rtl/>
        </w:rPr>
        <w:t>ک</w:t>
      </w:r>
      <w:r w:rsidRPr="008B2A62">
        <w:rPr>
          <w:rStyle w:val="Char9"/>
          <w:rtl/>
        </w:rPr>
        <w:t>ه مسلمان شد. در جنگ مسلم</w:t>
      </w:r>
      <w:r>
        <w:rPr>
          <w:rStyle w:val="Char9"/>
          <w:rtl/>
        </w:rPr>
        <w:t>ی</w:t>
      </w:r>
      <w:r w:rsidRPr="008B2A62">
        <w:rPr>
          <w:rStyle w:val="Char9"/>
          <w:rtl/>
        </w:rPr>
        <w:t>ن با مس</w:t>
      </w:r>
      <w:r>
        <w:rPr>
          <w:rStyle w:val="Char9"/>
          <w:rtl/>
        </w:rPr>
        <w:t>ی</w:t>
      </w:r>
      <w:r w:rsidRPr="008B2A62">
        <w:rPr>
          <w:rStyle w:val="Char9"/>
          <w:rtl/>
        </w:rPr>
        <w:t xml:space="preserve">لمه </w:t>
      </w:r>
      <w:r>
        <w:rPr>
          <w:rStyle w:val="Char9"/>
          <w:rtl/>
        </w:rPr>
        <w:t>ک</w:t>
      </w:r>
      <w:r w:rsidRPr="008B2A62">
        <w:rPr>
          <w:rStyle w:val="Char9"/>
          <w:rtl/>
        </w:rPr>
        <w:t>ذاب تحت امر خالد بن الول</w:t>
      </w:r>
      <w:r>
        <w:rPr>
          <w:rStyle w:val="Char9"/>
          <w:rtl/>
        </w:rPr>
        <w:t>ی</w:t>
      </w:r>
      <w:r w:rsidRPr="008B2A62">
        <w:rPr>
          <w:rStyle w:val="Char9"/>
          <w:rtl/>
        </w:rPr>
        <w:t>د جنگ</w:t>
      </w:r>
      <w:r>
        <w:rPr>
          <w:rStyle w:val="Char9"/>
          <w:rtl/>
        </w:rPr>
        <w:t>ی</w:t>
      </w:r>
      <w:r w:rsidRPr="008B2A62">
        <w:rPr>
          <w:rStyle w:val="Char9"/>
          <w:rtl/>
        </w:rPr>
        <w:t>د. در</w:t>
      </w:r>
      <w:r>
        <w:rPr>
          <w:rStyle w:val="Char9"/>
          <w:rtl/>
        </w:rPr>
        <w:t xml:space="preserve"> جنگ‌های</w:t>
      </w:r>
      <w:r w:rsidRPr="008B2A62">
        <w:rPr>
          <w:rStyle w:val="Char9"/>
          <w:rtl/>
        </w:rPr>
        <w:t xml:space="preserve"> عراق همراه خالد بود هنگام</w:t>
      </w:r>
      <w:r>
        <w:rPr>
          <w:rStyle w:val="Char9"/>
          <w:rtl/>
        </w:rPr>
        <w:t>ی</w:t>
      </w:r>
      <w:r w:rsidRPr="008B2A62">
        <w:rPr>
          <w:rStyle w:val="Char9"/>
          <w:rtl/>
        </w:rPr>
        <w:t xml:space="preserve"> </w:t>
      </w:r>
      <w:r>
        <w:rPr>
          <w:rStyle w:val="Char9"/>
          <w:rtl/>
        </w:rPr>
        <w:t>ک</w:t>
      </w:r>
      <w:r w:rsidRPr="008B2A62">
        <w:rPr>
          <w:rStyle w:val="Char9"/>
          <w:rtl/>
        </w:rPr>
        <w:t>ه خالد از طرف ابوب</w:t>
      </w:r>
      <w:r>
        <w:rPr>
          <w:rStyle w:val="Char9"/>
          <w:rtl/>
        </w:rPr>
        <w:t>ک</w:t>
      </w:r>
      <w:r w:rsidRPr="008B2A62">
        <w:rPr>
          <w:rStyle w:val="Char9"/>
          <w:rtl/>
        </w:rPr>
        <w:t>ر مأمور شد به جبهه شام برود، او را همراه خود به شام برد. در جنگ جلولاء تحت امارت هاشم بن عتبه جنگ</w:t>
      </w:r>
      <w:r>
        <w:rPr>
          <w:rStyle w:val="Char9"/>
          <w:rtl/>
        </w:rPr>
        <w:t>ی</w:t>
      </w:r>
      <w:r w:rsidRPr="008B2A62">
        <w:rPr>
          <w:rStyle w:val="Char9"/>
          <w:rtl/>
        </w:rPr>
        <w:t>د. او از اصحاب رسول الله بود.</w:t>
      </w:r>
    </w:p>
  </w:footnote>
  <w:footnote w:id="101">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تار</w:t>
      </w:r>
      <w:r>
        <w:rPr>
          <w:rStyle w:val="Char9"/>
          <w:rtl/>
        </w:rPr>
        <w:t>ی</w:t>
      </w:r>
      <w:r w:rsidRPr="008B2A62">
        <w:rPr>
          <w:rStyle w:val="Char9"/>
          <w:rtl/>
        </w:rPr>
        <w:t>خ طبر</w:t>
      </w:r>
      <w:r>
        <w:rPr>
          <w:rStyle w:val="Char9"/>
          <w:rtl/>
        </w:rPr>
        <w:t>ی</w:t>
      </w:r>
      <w:r w:rsidRPr="008B2A62">
        <w:rPr>
          <w:rStyle w:val="Char9"/>
          <w:rtl/>
        </w:rPr>
        <w:t xml:space="preserve"> سطر 3 صفحه 70 ول</w:t>
      </w:r>
      <w:r>
        <w:rPr>
          <w:rStyle w:val="Char9"/>
          <w:rtl/>
        </w:rPr>
        <w:t>ی</w:t>
      </w:r>
      <w:r w:rsidRPr="008B2A62">
        <w:rPr>
          <w:rStyle w:val="Char9"/>
          <w:rtl/>
        </w:rPr>
        <w:t xml:space="preserve"> اسدالغابه سطر 5 صفحه 31 و اصابه سطر 4 صفحه 246 م</w:t>
      </w:r>
      <w:r>
        <w:rPr>
          <w:rStyle w:val="Char9"/>
          <w:rtl/>
        </w:rPr>
        <w:t>ی</w:t>
      </w:r>
      <w:r w:rsidRPr="008B2A62">
        <w:rPr>
          <w:rStyle w:val="Char9"/>
          <w:rtl/>
        </w:rPr>
        <w:t>‌گو</w:t>
      </w:r>
      <w:r>
        <w:rPr>
          <w:rStyle w:val="Char9"/>
          <w:rtl/>
        </w:rPr>
        <w:t>ی</w:t>
      </w:r>
      <w:r w:rsidRPr="008B2A62">
        <w:rPr>
          <w:rStyle w:val="Char9"/>
          <w:rtl/>
        </w:rPr>
        <w:t>د: آن قاصد نعمان بن مقرن بود، اما معتمد همان قول طبر</w:t>
      </w:r>
      <w:r>
        <w:rPr>
          <w:rStyle w:val="Char9"/>
          <w:rtl/>
        </w:rPr>
        <w:t>ی</w:t>
      </w:r>
      <w:r w:rsidRPr="008B2A62">
        <w:rPr>
          <w:rStyle w:val="Char9"/>
          <w:rtl/>
        </w:rPr>
        <w:t xml:space="preserve"> است، ز</w:t>
      </w:r>
      <w:r>
        <w:rPr>
          <w:rStyle w:val="Char9"/>
          <w:rtl/>
        </w:rPr>
        <w:t>ی</w:t>
      </w:r>
      <w:r w:rsidRPr="008B2A62">
        <w:rPr>
          <w:rStyle w:val="Char9"/>
          <w:rtl/>
        </w:rPr>
        <w:t xml:space="preserve">را نعمان بن مقرن </w:t>
      </w:r>
      <w:r>
        <w:rPr>
          <w:rStyle w:val="Char9"/>
          <w:rtl/>
        </w:rPr>
        <w:t>ک</w:t>
      </w:r>
      <w:r w:rsidRPr="008B2A62">
        <w:rPr>
          <w:rStyle w:val="Char9"/>
          <w:rtl/>
        </w:rPr>
        <w:t>س</w:t>
      </w:r>
      <w:r>
        <w:rPr>
          <w:rStyle w:val="Char9"/>
          <w:rtl/>
        </w:rPr>
        <w:t>ی</w:t>
      </w:r>
      <w:r w:rsidRPr="008B2A62">
        <w:rPr>
          <w:rStyle w:val="Char9"/>
          <w:rtl/>
        </w:rPr>
        <w:t xml:space="preserve"> نبود </w:t>
      </w:r>
      <w:r>
        <w:rPr>
          <w:rStyle w:val="Char9"/>
          <w:rtl/>
        </w:rPr>
        <w:t>ک</w:t>
      </w:r>
      <w:r w:rsidRPr="008B2A62">
        <w:rPr>
          <w:rStyle w:val="Char9"/>
          <w:rtl/>
        </w:rPr>
        <w:t>ه عمر الخطاب را نشناسد، چنان</w:t>
      </w:r>
      <w:r>
        <w:rPr>
          <w:rStyle w:val="Char9"/>
          <w:rtl/>
        </w:rPr>
        <w:t>ک</w:t>
      </w:r>
      <w:r w:rsidRPr="008B2A62">
        <w:rPr>
          <w:rStyle w:val="Char9"/>
          <w:rtl/>
        </w:rPr>
        <w:t>ه در تار</w:t>
      </w:r>
      <w:r>
        <w:rPr>
          <w:rStyle w:val="Char9"/>
          <w:rtl/>
        </w:rPr>
        <w:t>ی</w:t>
      </w:r>
      <w:r w:rsidRPr="008B2A62">
        <w:rPr>
          <w:rStyle w:val="Char9"/>
          <w:rtl/>
        </w:rPr>
        <w:t xml:space="preserve">خ آمده قاصد شتر سوار بود و عمر </w:t>
      </w:r>
      <w:r>
        <w:rPr>
          <w:rStyle w:val="Char9"/>
          <w:rtl/>
        </w:rPr>
        <w:t>ک</w:t>
      </w:r>
      <w:r w:rsidRPr="008B2A62">
        <w:rPr>
          <w:rStyle w:val="Char9"/>
          <w:rtl/>
        </w:rPr>
        <w:t>ه قاصد او را نم</w:t>
      </w:r>
      <w:r>
        <w:rPr>
          <w:rStyle w:val="Char9"/>
          <w:rtl/>
        </w:rPr>
        <w:t>ی</w:t>
      </w:r>
      <w:r w:rsidRPr="008B2A62">
        <w:rPr>
          <w:rStyle w:val="Char9"/>
          <w:rtl/>
        </w:rPr>
        <w:t>‌شناخت در جنب شترش پ</w:t>
      </w:r>
      <w:r>
        <w:rPr>
          <w:rStyle w:val="Char9"/>
          <w:rtl/>
        </w:rPr>
        <w:t>ی</w:t>
      </w:r>
      <w:r w:rsidRPr="008B2A62">
        <w:rPr>
          <w:rStyle w:val="Char9"/>
          <w:rtl/>
        </w:rPr>
        <w:t>اده م</w:t>
      </w:r>
      <w:r>
        <w:rPr>
          <w:rStyle w:val="Char9"/>
          <w:rtl/>
        </w:rPr>
        <w:t>ی</w:t>
      </w:r>
      <w:r w:rsidRPr="008B2A62">
        <w:rPr>
          <w:rStyle w:val="Char9"/>
          <w:rtl/>
        </w:rPr>
        <w:t>‌رفت، حامل مژده همان سعد بن عم</w:t>
      </w:r>
      <w:r>
        <w:rPr>
          <w:rStyle w:val="Char9"/>
          <w:rtl/>
        </w:rPr>
        <w:t>ی</w:t>
      </w:r>
      <w:r w:rsidRPr="008B2A62">
        <w:rPr>
          <w:rStyle w:val="Char9"/>
          <w:rtl/>
        </w:rPr>
        <w:t>له بوده و نعمان بن بش</w:t>
      </w:r>
      <w:r>
        <w:rPr>
          <w:rStyle w:val="Char9"/>
          <w:rtl/>
        </w:rPr>
        <w:t>ی</w:t>
      </w:r>
      <w:r w:rsidRPr="008B2A62">
        <w:rPr>
          <w:rStyle w:val="Char9"/>
          <w:rtl/>
        </w:rPr>
        <w:t>ر سهام غنا</w:t>
      </w:r>
      <w:r>
        <w:rPr>
          <w:rStyle w:val="Char9"/>
          <w:rtl/>
        </w:rPr>
        <w:t>ی</w:t>
      </w:r>
      <w:r w:rsidRPr="008B2A62">
        <w:rPr>
          <w:rStyle w:val="Char9"/>
          <w:rtl/>
        </w:rPr>
        <w:t>م را به مد</w:t>
      </w:r>
      <w:r>
        <w:rPr>
          <w:rStyle w:val="Char9"/>
          <w:rtl/>
        </w:rPr>
        <w:t>ی</w:t>
      </w:r>
      <w:r w:rsidRPr="008B2A62">
        <w:rPr>
          <w:rStyle w:val="Char9"/>
          <w:rtl/>
        </w:rPr>
        <w:t>نه برده است.</w:t>
      </w:r>
    </w:p>
  </w:footnote>
  <w:footnote w:id="102">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اول</w:t>
      </w:r>
      <w:r>
        <w:rPr>
          <w:rStyle w:val="Char9"/>
          <w:rtl/>
        </w:rPr>
        <w:t>ی</w:t>
      </w:r>
      <w:r w:rsidRPr="008B2A62">
        <w:rPr>
          <w:rStyle w:val="Char9"/>
          <w:rtl/>
        </w:rPr>
        <w:t>ن تمدن بشر در جهان، تمدن مصر قد</w:t>
      </w:r>
      <w:r>
        <w:rPr>
          <w:rStyle w:val="Char9"/>
          <w:rtl/>
        </w:rPr>
        <w:t>ی</w:t>
      </w:r>
      <w:r w:rsidRPr="008B2A62">
        <w:rPr>
          <w:rStyle w:val="Char9"/>
          <w:rtl/>
        </w:rPr>
        <w:t xml:space="preserve">م بود </w:t>
      </w:r>
      <w:r>
        <w:rPr>
          <w:rStyle w:val="Char9"/>
          <w:rtl/>
        </w:rPr>
        <w:t>ک</w:t>
      </w:r>
      <w:r w:rsidRPr="008B2A62">
        <w:rPr>
          <w:rStyle w:val="Char9"/>
          <w:rtl/>
        </w:rPr>
        <w:t>ه از حدود 3400 تا 1000 سال قبل از م</w:t>
      </w:r>
      <w:r>
        <w:rPr>
          <w:rStyle w:val="Char9"/>
          <w:rtl/>
        </w:rPr>
        <w:t>ی</w:t>
      </w:r>
      <w:r w:rsidRPr="008B2A62">
        <w:rPr>
          <w:rStyle w:val="Char9"/>
          <w:rtl/>
        </w:rPr>
        <w:t>لاد حضرت مس</w:t>
      </w:r>
      <w:r>
        <w:rPr>
          <w:rStyle w:val="Char9"/>
          <w:rtl/>
        </w:rPr>
        <w:t>ی</w:t>
      </w:r>
      <w:r w:rsidRPr="008B2A62">
        <w:rPr>
          <w:rStyle w:val="Char9"/>
          <w:rtl/>
        </w:rPr>
        <w:t>ح، بزرگ</w:t>
      </w:r>
      <w:r w:rsidRPr="008B2A62">
        <w:rPr>
          <w:rStyle w:val="Char9"/>
          <w:rFonts w:hint="cs"/>
          <w:rtl/>
        </w:rPr>
        <w:t>‌</w:t>
      </w:r>
      <w:r w:rsidRPr="008B2A62">
        <w:rPr>
          <w:rStyle w:val="Char9"/>
          <w:rtl/>
        </w:rPr>
        <w:t>تر</w:t>
      </w:r>
      <w:r>
        <w:rPr>
          <w:rStyle w:val="Char9"/>
          <w:rtl/>
        </w:rPr>
        <w:t>ی</w:t>
      </w:r>
      <w:r w:rsidRPr="008B2A62">
        <w:rPr>
          <w:rStyle w:val="Char9"/>
          <w:rtl/>
        </w:rPr>
        <w:t>ن تمدن جهان بود. دوم</w:t>
      </w:r>
      <w:r>
        <w:rPr>
          <w:rStyle w:val="Char9"/>
          <w:rtl/>
        </w:rPr>
        <w:t>ی</w:t>
      </w:r>
      <w:r w:rsidRPr="008B2A62">
        <w:rPr>
          <w:rStyle w:val="Char9"/>
          <w:rtl/>
        </w:rPr>
        <w:t>ن تمدن بشر را سومر</w:t>
      </w:r>
      <w:r>
        <w:rPr>
          <w:rStyle w:val="Char9"/>
          <w:rtl/>
        </w:rPr>
        <w:t>ی</w:t>
      </w:r>
      <w:r>
        <w:rPr>
          <w:rStyle w:val="Char9"/>
          <w:rFonts w:hint="cs"/>
          <w:rtl/>
        </w:rPr>
        <w:t>‌</w:t>
      </w:r>
      <w:r w:rsidRPr="008B2A62">
        <w:rPr>
          <w:rStyle w:val="Char9"/>
          <w:rtl/>
        </w:rPr>
        <w:t>ها در ب</w:t>
      </w:r>
      <w:r>
        <w:rPr>
          <w:rStyle w:val="Char9"/>
          <w:rtl/>
        </w:rPr>
        <w:t>ی</w:t>
      </w:r>
      <w:r w:rsidRPr="008B2A62">
        <w:rPr>
          <w:rStyle w:val="Char9"/>
          <w:rtl/>
        </w:rPr>
        <w:t>ن النهر</w:t>
      </w:r>
      <w:r>
        <w:rPr>
          <w:rStyle w:val="Char9"/>
          <w:rtl/>
        </w:rPr>
        <w:t>ی</w:t>
      </w:r>
      <w:r w:rsidRPr="008B2A62">
        <w:rPr>
          <w:rStyle w:val="Char9"/>
          <w:rtl/>
        </w:rPr>
        <w:t xml:space="preserve">ن به وجود آوردند </w:t>
      </w:r>
      <w:r>
        <w:rPr>
          <w:rStyle w:val="Char9"/>
          <w:rtl/>
        </w:rPr>
        <w:t>ک</w:t>
      </w:r>
      <w:r w:rsidRPr="008B2A62">
        <w:rPr>
          <w:rStyle w:val="Char9"/>
          <w:rtl/>
        </w:rPr>
        <w:t>ه از حدود 3000 تا 2750 قبل از م</w:t>
      </w:r>
      <w:r>
        <w:rPr>
          <w:rStyle w:val="Char9"/>
          <w:rtl/>
        </w:rPr>
        <w:t>ی</w:t>
      </w:r>
      <w:r w:rsidRPr="008B2A62">
        <w:rPr>
          <w:rStyle w:val="Char9"/>
          <w:rtl/>
        </w:rPr>
        <w:t>لاد دوام داشت.</w:t>
      </w:r>
      <w:r>
        <w:rPr>
          <w:rStyle w:val="Char9"/>
          <w:rtl/>
        </w:rPr>
        <w:t xml:space="preserve"> این‌ها </w:t>
      </w:r>
      <w:r w:rsidRPr="008B2A62">
        <w:rPr>
          <w:rStyle w:val="Char9"/>
          <w:rtl/>
        </w:rPr>
        <w:t>در جنوب بابل ح</w:t>
      </w:r>
      <w:r>
        <w:rPr>
          <w:rStyle w:val="Char9"/>
          <w:rtl/>
        </w:rPr>
        <w:t>ک</w:t>
      </w:r>
      <w:r w:rsidRPr="008B2A62">
        <w:rPr>
          <w:rStyle w:val="Char9"/>
          <w:rtl/>
        </w:rPr>
        <w:t>ومت</w:t>
      </w:r>
      <w:r w:rsidRPr="008B2A62">
        <w:rPr>
          <w:rStyle w:val="Char9"/>
          <w:rFonts w:hint="cs"/>
          <w:rtl/>
        </w:rPr>
        <w:t>‌</w:t>
      </w:r>
      <w:r w:rsidRPr="008B2A62">
        <w:rPr>
          <w:rStyle w:val="Char9"/>
          <w:rtl/>
        </w:rPr>
        <w:t>ها</w:t>
      </w:r>
      <w:r>
        <w:rPr>
          <w:rStyle w:val="Char9"/>
          <w:rtl/>
        </w:rPr>
        <w:t>ی</w:t>
      </w:r>
      <w:r w:rsidRPr="008B2A62">
        <w:rPr>
          <w:rStyle w:val="Char9"/>
          <w:rtl/>
        </w:rPr>
        <w:t xml:space="preserve"> مستقل</w:t>
      </w:r>
      <w:r>
        <w:rPr>
          <w:rStyle w:val="Char9"/>
          <w:rtl/>
        </w:rPr>
        <w:t>ی</w:t>
      </w:r>
      <w:r w:rsidRPr="008B2A62">
        <w:rPr>
          <w:rStyle w:val="Char9"/>
          <w:rtl/>
        </w:rPr>
        <w:t xml:space="preserve"> </w:t>
      </w:r>
      <w:r>
        <w:rPr>
          <w:rStyle w:val="Char9"/>
          <w:rtl/>
        </w:rPr>
        <w:t>ک</w:t>
      </w:r>
      <w:r w:rsidRPr="008B2A62">
        <w:rPr>
          <w:rStyle w:val="Char9"/>
          <w:rtl/>
        </w:rPr>
        <w:t xml:space="preserve">ه هر </w:t>
      </w:r>
      <w:r>
        <w:rPr>
          <w:rStyle w:val="Char9"/>
          <w:rtl/>
        </w:rPr>
        <w:t>یک</w:t>
      </w:r>
      <w:r w:rsidRPr="008B2A62">
        <w:rPr>
          <w:rStyle w:val="Char9"/>
          <w:rtl/>
        </w:rPr>
        <w:t xml:space="preserve"> دارا</w:t>
      </w:r>
      <w:r>
        <w:rPr>
          <w:rStyle w:val="Char9"/>
          <w:rtl/>
        </w:rPr>
        <w:t>ی</w:t>
      </w:r>
      <w:r w:rsidRPr="008B2A62">
        <w:rPr>
          <w:rStyle w:val="Char9"/>
          <w:rtl/>
        </w:rPr>
        <w:t xml:space="preserve"> پادشاه و خدا</w:t>
      </w:r>
      <w:r>
        <w:rPr>
          <w:rStyle w:val="Char9"/>
          <w:rtl/>
        </w:rPr>
        <w:t>ی</w:t>
      </w:r>
      <w:r w:rsidRPr="008B2A62">
        <w:rPr>
          <w:rStyle w:val="Char9"/>
          <w:rtl/>
        </w:rPr>
        <w:t>ان جداگانه بودند تش</w:t>
      </w:r>
      <w:r>
        <w:rPr>
          <w:rStyle w:val="Char9"/>
          <w:rtl/>
        </w:rPr>
        <w:t>کی</w:t>
      </w:r>
      <w:r w:rsidRPr="008B2A62">
        <w:rPr>
          <w:rStyle w:val="Char9"/>
          <w:rtl/>
        </w:rPr>
        <w:t>ل دادند. سوم</w:t>
      </w:r>
      <w:r>
        <w:rPr>
          <w:rStyle w:val="Char9"/>
          <w:rtl/>
        </w:rPr>
        <w:t>ی</w:t>
      </w:r>
      <w:r w:rsidRPr="008B2A62">
        <w:rPr>
          <w:rStyle w:val="Char9"/>
          <w:rtl/>
        </w:rPr>
        <w:t>ن تمدن بشر تمدن آ</w:t>
      </w:r>
      <w:r>
        <w:rPr>
          <w:rStyle w:val="Char9"/>
          <w:rtl/>
        </w:rPr>
        <w:t>ک</w:t>
      </w:r>
      <w:r w:rsidRPr="008B2A62">
        <w:rPr>
          <w:rStyle w:val="Char9"/>
          <w:rtl/>
        </w:rPr>
        <w:t>اد</w:t>
      </w:r>
      <w:r>
        <w:rPr>
          <w:rStyle w:val="Char9"/>
          <w:rtl/>
        </w:rPr>
        <w:t>ی</w:t>
      </w:r>
      <w:r>
        <w:rPr>
          <w:rStyle w:val="Char9"/>
          <w:rFonts w:hint="cs"/>
          <w:rtl/>
        </w:rPr>
        <w:t>‌</w:t>
      </w:r>
      <w:r w:rsidRPr="008B2A62">
        <w:rPr>
          <w:rStyle w:val="Char9"/>
          <w:rtl/>
        </w:rPr>
        <w:t xml:space="preserve">ها بود </w:t>
      </w:r>
      <w:r>
        <w:rPr>
          <w:rStyle w:val="Char9"/>
          <w:rtl/>
        </w:rPr>
        <w:t>ک</w:t>
      </w:r>
      <w:r w:rsidRPr="008B2A62">
        <w:rPr>
          <w:rStyle w:val="Char9"/>
          <w:rtl/>
        </w:rPr>
        <w:t>ه در ب</w:t>
      </w:r>
      <w:r>
        <w:rPr>
          <w:rStyle w:val="Char9"/>
          <w:rtl/>
        </w:rPr>
        <w:t>ی</w:t>
      </w:r>
      <w:r w:rsidRPr="008B2A62">
        <w:rPr>
          <w:rStyle w:val="Char9"/>
          <w:rtl/>
        </w:rPr>
        <w:t>ن النهر</w:t>
      </w:r>
      <w:r>
        <w:rPr>
          <w:rStyle w:val="Char9"/>
          <w:rtl/>
        </w:rPr>
        <w:t>ی</w:t>
      </w:r>
      <w:r w:rsidRPr="008B2A62">
        <w:rPr>
          <w:rStyle w:val="Char9"/>
          <w:rtl/>
        </w:rPr>
        <w:t>ن از حدود 2750 تا 2000 قبل از م</w:t>
      </w:r>
      <w:r>
        <w:rPr>
          <w:rStyle w:val="Char9"/>
          <w:rtl/>
        </w:rPr>
        <w:t>ی</w:t>
      </w:r>
      <w:r w:rsidRPr="008B2A62">
        <w:rPr>
          <w:rStyle w:val="Char9"/>
          <w:rtl/>
        </w:rPr>
        <w:t>لاد به وجود آوردند و تمدن خود را از سومر</w:t>
      </w:r>
      <w:r>
        <w:rPr>
          <w:rStyle w:val="Char9"/>
          <w:rtl/>
        </w:rPr>
        <w:t>ی</w:t>
      </w:r>
      <w:r>
        <w:rPr>
          <w:rStyle w:val="Char9"/>
          <w:rFonts w:hint="cs"/>
          <w:rtl/>
        </w:rPr>
        <w:t>‌</w:t>
      </w:r>
      <w:r w:rsidRPr="008B2A62">
        <w:rPr>
          <w:rStyle w:val="Char9"/>
          <w:rtl/>
        </w:rPr>
        <w:t xml:space="preserve">ها اقتباس </w:t>
      </w:r>
      <w:r>
        <w:rPr>
          <w:rStyle w:val="Char9"/>
          <w:rtl/>
        </w:rPr>
        <w:t>ک</w:t>
      </w:r>
      <w:r w:rsidRPr="008B2A62">
        <w:rPr>
          <w:rStyle w:val="Char9"/>
          <w:rtl/>
        </w:rPr>
        <w:t>ردند. پا</w:t>
      </w:r>
      <w:r>
        <w:rPr>
          <w:rStyle w:val="Char9"/>
          <w:rtl/>
        </w:rPr>
        <w:t>ی</w:t>
      </w:r>
      <w:r w:rsidRPr="008B2A62">
        <w:rPr>
          <w:rStyle w:val="Char9"/>
          <w:rtl/>
        </w:rPr>
        <w:t>تختشان شهر اور بود. چهارم</w:t>
      </w:r>
      <w:r>
        <w:rPr>
          <w:rStyle w:val="Char9"/>
          <w:rtl/>
        </w:rPr>
        <w:t>ی</w:t>
      </w:r>
      <w:r w:rsidRPr="008B2A62">
        <w:rPr>
          <w:rStyle w:val="Char9"/>
          <w:rtl/>
        </w:rPr>
        <w:t>ن تمدن در جهان تمدن بابل</w:t>
      </w:r>
      <w:r>
        <w:rPr>
          <w:rStyle w:val="Char9"/>
          <w:rtl/>
        </w:rPr>
        <w:t>ی</w:t>
      </w:r>
      <w:r>
        <w:rPr>
          <w:rStyle w:val="Char9"/>
          <w:rFonts w:hint="cs"/>
          <w:rtl/>
        </w:rPr>
        <w:t>‌</w:t>
      </w:r>
      <w:r w:rsidRPr="008B2A62">
        <w:rPr>
          <w:rStyle w:val="Char9"/>
          <w:rtl/>
        </w:rPr>
        <w:t>ها در حدود 2000 سال قبل از م</w:t>
      </w:r>
      <w:r>
        <w:rPr>
          <w:rStyle w:val="Char9"/>
          <w:rtl/>
        </w:rPr>
        <w:t>ی</w:t>
      </w:r>
      <w:r w:rsidRPr="008B2A62">
        <w:rPr>
          <w:rStyle w:val="Char9"/>
          <w:rtl/>
        </w:rPr>
        <w:t>لاد در ب</w:t>
      </w:r>
      <w:r>
        <w:rPr>
          <w:rStyle w:val="Char9"/>
          <w:rtl/>
        </w:rPr>
        <w:t>ی</w:t>
      </w:r>
      <w:r w:rsidRPr="008B2A62">
        <w:rPr>
          <w:rStyle w:val="Char9"/>
          <w:rtl/>
        </w:rPr>
        <w:t>ن النهر</w:t>
      </w:r>
      <w:r>
        <w:rPr>
          <w:rStyle w:val="Char9"/>
          <w:rtl/>
        </w:rPr>
        <w:t>ی</w:t>
      </w:r>
      <w:r w:rsidRPr="008B2A62">
        <w:rPr>
          <w:rStyle w:val="Char9"/>
          <w:rtl/>
        </w:rPr>
        <w:t>ن بود. بابل</w:t>
      </w:r>
      <w:r>
        <w:rPr>
          <w:rStyle w:val="Char9"/>
          <w:rtl/>
        </w:rPr>
        <w:t>ی</w:t>
      </w:r>
      <w:r>
        <w:rPr>
          <w:rStyle w:val="Char9"/>
          <w:rFonts w:hint="cs"/>
          <w:rtl/>
        </w:rPr>
        <w:t>‌</w:t>
      </w:r>
      <w:r w:rsidRPr="008B2A62">
        <w:rPr>
          <w:rStyle w:val="Char9"/>
          <w:rtl/>
        </w:rPr>
        <w:t>ها، آ</w:t>
      </w:r>
      <w:r>
        <w:rPr>
          <w:rStyle w:val="Char9"/>
          <w:rtl/>
        </w:rPr>
        <w:t>ک</w:t>
      </w:r>
      <w:r w:rsidRPr="008B2A62">
        <w:rPr>
          <w:rStyle w:val="Char9"/>
          <w:rtl/>
        </w:rPr>
        <w:t>ادها و سومر</w:t>
      </w:r>
      <w:r>
        <w:rPr>
          <w:rStyle w:val="Char9"/>
          <w:rtl/>
        </w:rPr>
        <w:t>ی</w:t>
      </w:r>
      <w:r>
        <w:rPr>
          <w:rStyle w:val="Char9"/>
          <w:rFonts w:hint="cs"/>
          <w:rtl/>
        </w:rPr>
        <w:t>‌</w:t>
      </w:r>
      <w:r w:rsidRPr="008B2A62">
        <w:rPr>
          <w:rStyle w:val="Char9"/>
          <w:rtl/>
        </w:rPr>
        <w:t>ها را ش</w:t>
      </w:r>
      <w:r>
        <w:rPr>
          <w:rStyle w:val="Char9"/>
          <w:rtl/>
        </w:rPr>
        <w:t>ک</w:t>
      </w:r>
      <w:r w:rsidRPr="008B2A62">
        <w:rPr>
          <w:rStyle w:val="Char9"/>
          <w:rtl/>
        </w:rPr>
        <w:t>ست دادند و امپراتور</w:t>
      </w:r>
      <w:r>
        <w:rPr>
          <w:rStyle w:val="Char9"/>
          <w:rtl/>
        </w:rPr>
        <w:t>ی</w:t>
      </w:r>
      <w:r w:rsidRPr="008B2A62">
        <w:rPr>
          <w:rStyle w:val="Char9"/>
          <w:rtl/>
        </w:rPr>
        <w:t xml:space="preserve"> وس</w:t>
      </w:r>
      <w:r>
        <w:rPr>
          <w:rStyle w:val="Char9"/>
          <w:rtl/>
        </w:rPr>
        <w:t>ی</w:t>
      </w:r>
      <w:r w:rsidRPr="008B2A62">
        <w:rPr>
          <w:rStyle w:val="Char9"/>
          <w:rtl/>
        </w:rPr>
        <w:t>ع</w:t>
      </w:r>
      <w:r>
        <w:rPr>
          <w:rStyle w:val="Char9"/>
          <w:rtl/>
        </w:rPr>
        <w:t>ی</w:t>
      </w:r>
      <w:r w:rsidRPr="008B2A62">
        <w:rPr>
          <w:rStyle w:val="Char9"/>
          <w:rtl/>
        </w:rPr>
        <w:t xml:space="preserve"> به وجود آوردند </w:t>
      </w:r>
      <w:r>
        <w:rPr>
          <w:rStyle w:val="Char9"/>
          <w:rtl/>
        </w:rPr>
        <w:t>ک</w:t>
      </w:r>
      <w:r w:rsidRPr="008B2A62">
        <w:rPr>
          <w:rStyle w:val="Char9"/>
          <w:rtl/>
        </w:rPr>
        <w:t>ه بزرگ</w:t>
      </w:r>
      <w:r w:rsidRPr="008B2A62">
        <w:rPr>
          <w:rStyle w:val="Char9"/>
          <w:rFonts w:hint="cs"/>
          <w:rtl/>
        </w:rPr>
        <w:t>‌</w:t>
      </w:r>
      <w:r w:rsidRPr="008B2A62">
        <w:rPr>
          <w:rStyle w:val="Char9"/>
          <w:rtl/>
        </w:rPr>
        <w:t>تر</w:t>
      </w:r>
      <w:r>
        <w:rPr>
          <w:rStyle w:val="Char9"/>
          <w:rtl/>
        </w:rPr>
        <w:t>ی</w:t>
      </w:r>
      <w:r w:rsidRPr="008B2A62">
        <w:rPr>
          <w:rStyle w:val="Char9"/>
          <w:rtl/>
        </w:rPr>
        <w:t>ن پادشاهانشان شخص</w:t>
      </w:r>
      <w:r>
        <w:rPr>
          <w:rStyle w:val="Char9"/>
          <w:rtl/>
        </w:rPr>
        <w:t>ی</w:t>
      </w:r>
      <w:r w:rsidRPr="008B2A62">
        <w:rPr>
          <w:rStyle w:val="Char9"/>
          <w:rtl/>
        </w:rPr>
        <w:t xml:space="preserve"> به نام حموراب</w:t>
      </w:r>
      <w:r>
        <w:rPr>
          <w:rStyle w:val="Char9"/>
          <w:rtl/>
        </w:rPr>
        <w:t>ی</w:t>
      </w:r>
      <w:r w:rsidRPr="008B2A62">
        <w:rPr>
          <w:rStyle w:val="Char9"/>
          <w:rtl/>
        </w:rPr>
        <w:t xml:space="preserve"> بود. بابل</w:t>
      </w:r>
      <w:r>
        <w:rPr>
          <w:rStyle w:val="Char9"/>
          <w:rtl/>
        </w:rPr>
        <w:t>ی</w:t>
      </w:r>
      <w:r>
        <w:rPr>
          <w:rStyle w:val="Char9"/>
          <w:rFonts w:hint="cs"/>
          <w:rtl/>
        </w:rPr>
        <w:t>‌</w:t>
      </w:r>
      <w:r w:rsidRPr="008B2A62">
        <w:rPr>
          <w:rStyle w:val="Char9"/>
          <w:rtl/>
        </w:rPr>
        <w:t>ها تمدن</w:t>
      </w:r>
      <w:r>
        <w:rPr>
          <w:rStyle w:val="Char9"/>
          <w:rtl/>
        </w:rPr>
        <w:t>ی</w:t>
      </w:r>
      <w:r w:rsidRPr="008B2A62">
        <w:rPr>
          <w:rStyle w:val="Char9"/>
          <w:rtl/>
        </w:rPr>
        <w:t xml:space="preserve"> مانند تمدن مصر</w:t>
      </w:r>
      <w:r>
        <w:rPr>
          <w:rStyle w:val="Char9"/>
          <w:rtl/>
        </w:rPr>
        <w:t>ی</w:t>
      </w:r>
      <w:r w:rsidRPr="008B2A62">
        <w:rPr>
          <w:rStyle w:val="Char9"/>
          <w:rFonts w:hint="cs"/>
          <w:rtl/>
        </w:rPr>
        <w:t>‌</w:t>
      </w:r>
      <w:r w:rsidRPr="008B2A62">
        <w:rPr>
          <w:rStyle w:val="Char9"/>
          <w:rtl/>
        </w:rPr>
        <w:t>ها به وجود آوردند قانون مشهور به قانون حمورا</w:t>
      </w:r>
      <w:r>
        <w:rPr>
          <w:rStyle w:val="Char9"/>
          <w:rtl/>
        </w:rPr>
        <w:t>یی</w:t>
      </w:r>
      <w:r w:rsidRPr="008B2A62">
        <w:rPr>
          <w:rStyle w:val="Char9"/>
          <w:rtl/>
        </w:rPr>
        <w:t xml:space="preserve"> به فرمان ا</w:t>
      </w:r>
      <w:r>
        <w:rPr>
          <w:rStyle w:val="Char9"/>
          <w:rtl/>
        </w:rPr>
        <w:t>ی</w:t>
      </w:r>
      <w:r w:rsidRPr="008B2A62">
        <w:rPr>
          <w:rStyle w:val="Char9"/>
          <w:rtl/>
        </w:rPr>
        <w:t>ن پادشاه تدو</w:t>
      </w:r>
      <w:r>
        <w:rPr>
          <w:rStyle w:val="Char9"/>
          <w:rtl/>
        </w:rPr>
        <w:t>ی</w:t>
      </w:r>
      <w:r w:rsidRPr="008B2A62">
        <w:rPr>
          <w:rStyle w:val="Char9"/>
          <w:rtl/>
        </w:rPr>
        <w:t>ن گرد</w:t>
      </w:r>
      <w:r>
        <w:rPr>
          <w:rStyle w:val="Char9"/>
          <w:rtl/>
        </w:rPr>
        <w:t>ی</w:t>
      </w:r>
      <w:r w:rsidRPr="008B2A62">
        <w:rPr>
          <w:rStyle w:val="Char9"/>
          <w:rtl/>
        </w:rPr>
        <w:t>د تمدن هندوچ</w:t>
      </w:r>
      <w:r>
        <w:rPr>
          <w:rStyle w:val="Char9"/>
          <w:rtl/>
        </w:rPr>
        <w:t>ی</w:t>
      </w:r>
      <w:r w:rsidRPr="008B2A62">
        <w:rPr>
          <w:rStyle w:val="Char9"/>
          <w:rtl/>
        </w:rPr>
        <w:t>ن بعد از تمدن</w:t>
      </w:r>
      <w:r w:rsidRPr="008B2A62">
        <w:rPr>
          <w:rStyle w:val="Char9"/>
          <w:rFonts w:hint="cs"/>
          <w:rtl/>
        </w:rPr>
        <w:t>‌</w:t>
      </w:r>
      <w:r w:rsidRPr="008B2A62">
        <w:rPr>
          <w:rStyle w:val="Char9"/>
          <w:rtl/>
        </w:rPr>
        <w:t>ها</w:t>
      </w:r>
      <w:r>
        <w:rPr>
          <w:rStyle w:val="Char9"/>
          <w:rtl/>
        </w:rPr>
        <w:t>ی</w:t>
      </w:r>
      <w:r w:rsidRPr="008B2A62">
        <w:rPr>
          <w:rStyle w:val="Char9"/>
          <w:rtl/>
        </w:rPr>
        <w:t xml:space="preserve"> چهارگانه فوق به وجود آمده است.</w:t>
      </w:r>
    </w:p>
  </w:footnote>
  <w:footnote w:id="103">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مدائن را ا</w:t>
      </w:r>
      <w:r>
        <w:rPr>
          <w:rStyle w:val="Char9"/>
          <w:rtl/>
        </w:rPr>
        <w:t>ی</w:t>
      </w:r>
      <w:r w:rsidRPr="008B2A62">
        <w:rPr>
          <w:rStyle w:val="Char9"/>
          <w:rtl/>
        </w:rPr>
        <w:t>ران</w:t>
      </w:r>
      <w:r>
        <w:rPr>
          <w:rStyle w:val="Char9"/>
          <w:rtl/>
        </w:rPr>
        <w:t>ی</w:t>
      </w:r>
      <w:r w:rsidRPr="008B2A62">
        <w:rPr>
          <w:rStyle w:val="Char9"/>
          <w:rtl/>
        </w:rPr>
        <w:t>ان ت</w:t>
      </w:r>
      <w:r>
        <w:rPr>
          <w:rStyle w:val="Char9"/>
          <w:rtl/>
        </w:rPr>
        <w:t>ی</w:t>
      </w:r>
      <w:r w:rsidRPr="008B2A62">
        <w:rPr>
          <w:rStyle w:val="Char9"/>
          <w:rtl/>
        </w:rPr>
        <w:t>سفون م</w:t>
      </w:r>
      <w:r>
        <w:rPr>
          <w:rStyle w:val="Char9"/>
          <w:rtl/>
        </w:rPr>
        <w:t>ی</w:t>
      </w:r>
      <w:r w:rsidRPr="008B2A62">
        <w:rPr>
          <w:rStyle w:val="Char9"/>
          <w:rtl/>
        </w:rPr>
        <w:t>‌نامند. چون از سه شهر و به روا</w:t>
      </w:r>
      <w:r>
        <w:rPr>
          <w:rStyle w:val="Char9"/>
          <w:rtl/>
        </w:rPr>
        <w:t>ی</w:t>
      </w:r>
      <w:r w:rsidRPr="008B2A62">
        <w:rPr>
          <w:rStyle w:val="Char9"/>
          <w:rtl/>
        </w:rPr>
        <w:t>ت</w:t>
      </w:r>
      <w:r>
        <w:rPr>
          <w:rStyle w:val="Char9"/>
          <w:rtl/>
        </w:rPr>
        <w:t>ی</w:t>
      </w:r>
      <w:r w:rsidRPr="008B2A62">
        <w:rPr>
          <w:rStyle w:val="Char9"/>
          <w:rtl/>
        </w:rPr>
        <w:t xml:space="preserve"> از هفت شهر نزد</w:t>
      </w:r>
      <w:r>
        <w:rPr>
          <w:rStyle w:val="Char9"/>
          <w:rtl/>
        </w:rPr>
        <w:t>یک</w:t>
      </w:r>
      <w:r w:rsidRPr="008B2A62">
        <w:rPr>
          <w:rStyle w:val="Char9"/>
          <w:rtl/>
        </w:rPr>
        <w:t xml:space="preserve"> به هم تر</w:t>
      </w:r>
      <w:r>
        <w:rPr>
          <w:rStyle w:val="Char9"/>
          <w:rtl/>
        </w:rPr>
        <w:t>کی</w:t>
      </w:r>
      <w:r w:rsidRPr="008B2A62">
        <w:rPr>
          <w:rStyle w:val="Char9"/>
          <w:rtl/>
        </w:rPr>
        <w:t>ب شده بود، مسلمانان مجموع آن را مدائن م</w:t>
      </w:r>
      <w:r>
        <w:rPr>
          <w:rStyle w:val="Char9"/>
          <w:rtl/>
        </w:rPr>
        <w:t>ی</w:t>
      </w:r>
      <w:r w:rsidRPr="008B2A62">
        <w:rPr>
          <w:rStyle w:val="Char9"/>
          <w:rtl/>
        </w:rPr>
        <w:t>‌نام</w:t>
      </w:r>
      <w:r>
        <w:rPr>
          <w:rStyle w:val="Char9"/>
          <w:rtl/>
        </w:rPr>
        <w:t>ی</w:t>
      </w:r>
      <w:r w:rsidRPr="008B2A62">
        <w:rPr>
          <w:rStyle w:val="Char9"/>
          <w:rtl/>
        </w:rPr>
        <w:t xml:space="preserve">دند. پس مدائن جمع </w:t>
      </w:r>
      <w:r>
        <w:rPr>
          <w:rStyle w:val="Char9"/>
          <w:rtl/>
        </w:rPr>
        <w:t>ک</w:t>
      </w:r>
      <w:r w:rsidRPr="008B2A62">
        <w:rPr>
          <w:rStyle w:val="Char9"/>
          <w:rtl/>
        </w:rPr>
        <w:t>لمه مد</w:t>
      </w:r>
      <w:r>
        <w:rPr>
          <w:rStyle w:val="Char9"/>
          <w:rtl/>
        </w:rPr>
        <w:t>ی</w:t>
      </w:r>
      <w:r w:rsidRPr="008B2A62">
        <w:rPr>
          <w:rStyle w:val="Char9"/>
          <w:rtl/>
        </w:rPr>
        <w:t>نه م</w:t>
      </w:r>
      <w:r>
        <w:rPr>
          <w:rStyle w:val="Char9"/>
          <w:rtl/>
        </w:rPr>
        <w:t>ی</w:t>
      </w:r>
      <w:r w:rsidRPr="008B2A62">
        <w:rPr>
          <w:rStyle w:val="Char9"/>
          <w:rtl/>
        </w:rPr>
        <w:t xml:space="preserve">‌باشد </w:t>
      </w:r>
      <w:r>
        <w:rPr>
          <w:rStyle w:val="Char9"/>
          <w:rtl/>
        </w:rPr>
        <w:t>ک</w:t>
      </w:r>
      <w:r w:rsidRPr="008B2A62">
        <w:rPr>
          <w:rStyle w:val="Char9"/>
          <w:rtl/>
        </w:rPr>
        <w:t>ه در غرب</w:t>
      </w:r>
      <w:r>
        <w:rPr>
          <w:rStyle w:val="Char9"/>
          <w:rtl/>
        </w:rPr>
        <w:t>ی</w:t>
      </w:r>
      <w:r w:rsidRPr="008B2A62">
        <w:rPr>
          <w:rStyle w:val="Char9"/>
          <w:rtl/>
        </w:rPr>
        <w:t xml:space="preserve"> به شهر بزرگ گفته م</w:t>
      </w:r>
      <w:r>
        <w:rPr>
          <w:rStyle w:val="Char9"/>
          <w:rtl/>
        </w:rPr>
        <w:t>ی</w:t>
      </w:r>
      <w:r w:rsidRPr="008B2A62">
        <w:rPr>
          <w:rStyle w:val="Char9"/>
          <w:rtl/>
        </w:rPr>
        <w:t>‌شود مانند تهران و مد</w:t>
      </w:r>
      <w:r>
        <w:rPr>
          <w:rStyle w:val="Char9"/>
          <w:rtl/>
        </w:rPr>
        <w:t>ی</w:t>
      </w:r>
      <w:r w:rsidRPr="008B2A62">
        <w:rPr>
          <w:rStyle w:val="Char9"/>
          <w:rtl/>
        </w:rPr>
        <w:t>نه و اصفهان ول</w:t>
      </w:r>
      <w:r>
        <w:rPr>
          <w:rStyle w:val="Char9"/>
          <w:rtl/>
        </w:rPr>
        <w:t>ی</w:t>
      </w:r>
      <w:r w:rsidRPr="008B2A62">
        <w:rPr>
          <w:rStyle w:val="Char9"/>
          <w:rtl/>
        </w:rPr>
        <w:t xml:space="preserve"> مد</w:t>
      </w:r>
      <w:r>
        <w:rPr>
          <w:rStyle w:val="Char9"/>
          <w:rtl/>
        </w:rPr>
        <w:t>ی</w:t>
      </w:r>
      <w:r w:rsidRPr="008B2A62">
        <w:rPr>
          <w:rStyle w:val="Char9"/>
          <w:rtl/>
        </w:rPr>
        <w:t>نه مطلق فقط به شهر مقدس مد</w:t>
      </w:r>
      <w:r>
        <w:rPr>
          <w:rStyle w:val="Char9"/>
          <w:rtl/>
        </w:rPr>
        <w:t>ی</w:t>
      </w:r>
      <w:r w:rsidRPr="008B2A62">
        <w:rPr>
          <w:rStyle w:val="Char9"/>
          <w:rtl/>
        </w:rPr>
        <w:t>نه النب</w:t>
      </w:r>
      <w:r>
        <w:rPr>
          <w:rStyle w:val="Char9"/>
          <w:rtl/>
        </w:rPr>
        <w:t>ی</w:t>
      </w:r>
      <w:r w:rsidRPr="008B2A62">
        <w:rPr>
          <w:rStyle w:val="Char9"/>
          <w:rtl/>
        </w:rPr>
        <w:t xml:space="preserve"> اطلاق م</w:t>
      </w:r>
      <w:r>
        <w:rPr>
          <w:rStyle w:val="Char9"/>
          <w:rtl/>
        </w:rPr>
        <w:t>ی</w:t>
      </w:r>
      <w:r w:rsidRPr="008B2A62">
        <w:rPr>
          <w:rStyle w:val="Char9"/>
          <w:rtl/>
        </w:rPr>
        <w:t>‌شود.</w:t>
      </w:r>
    </w:p>
  </w:footnote>
  <w:footnote w:id="104">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تار</w:t>
      </w:r>
      <w:r>
        <w:rPr>
          <w:rStyle w:val="Char9"/>
          <w:rtl/>
        </w:rPr>
        <w:t>ی</w:t>
      </w:r>
      <w:r w:rsidRPr="008B2A62">
        <w:rPr>
          <w:rStyle w:val="Char9"/>
          <w:rtl/>
        </w:rPr>
        <w:t>خ ا</w:t>
      </w:r>
      <w:r>
        <w:rPr>
          <w:rStyle w:val="Char9"/>
          <w:rtl/>
        </w:rPr>
        <w:t>ی</w:t>
      </w:r>
      <w:r w:rsidRPr="008B2A62">
        <w:rPr>
          <w:rStyle w:val="Char9"/>
          <w:rtl/>
        </w:rPr>
        <w:t>ران نوشته پ</w:t>
      </w:r>
      <w:r>
        <w:rPr>
          <w:rStyle w:val="Char9"/>
          <w:rtl/>
        </w:rPr>
        <w:t>ی</w:t>
      </w:r>
      <w:r w:rsidRPr="008B2A62">
        <w:rPr>
          <w:rStyle w:val="Char9"/>
          <w:rtl/>
        </w:rPr>
        <w:t>رن</w:t>
      </w:r>
      <w:r>
        <w:rPr>
          <w:rStyle w:val="Char9"/>
          <w:rtl/>
        </w:rPr>
        <w:t>ی</w:t>
      </w:r>
      <w:r w:rsidRPr="008B2A62">
        <w:rPr>
          <w:rStyle w:val="Char9"/>
          <w:rtl/>
        </w:rPr>
        <w:t>ا.</w:t>
      </w:r>
    </w:p>
  </w:footnote>
  <w:footnote w:id="105">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تار</w:t>
      </w:r>
      <w:r>
        <w:rPr>
          <w:rStyle w:val="Char9"/>
          <w:rtl/>
        </w:rPr>
        <w:t>ی</w:t>
      </w:r>
      <w:r w:rsidRPr="008B2A62">
        <w:rPr>
          <w:rStyle w:val="Char9"/>
          <w:rtl/>
        </w:rPr>
        <w:t>خ طبر</w:t>
      </w:r>
      <w:r>
        <w:rPr>
          <w:rStyle w:val="Char9"/>
          <w:rtl/>
        </w:rPr>
        <w:t>ی</w:t>
      </w:r>
      <w:r w:rsidRPr="008B2A62">
        <w:rPr>
          <w:rStyle w:val="Char9"/>
          <w:rtl/>
        </w:rPr>
        <w:t xml:space="preserve"> ن</w:t>
      </w:r>
      <w:r>
        <w:rPr>
          <w:rStyle w:val="Char9"/>
          <w:rtl/>
        </w:rPr>
        <w:t>ی</w:t>
      </w:r>
      <w:r w:rsidRPr="008B2A62">
        <w:rPr>
          <w:rStyle w:val="Char9"/>
          <w:rtl/>
        </w:rPr>
        <w:t>ز ا</w:t>
      </w:r>
      <w:r>
        <w:rPr>
          <w:rStyle w:val="Char9"/>
          <w:rtl/>
        </w:rPr>
        <w:t>ی</w:t>
      </w:r>
      <w:r w:rsidRPr="008B2A62">
        <w:rPr>
          <w:rStyle w:val="Char9"/>
          <w:rtl/>
        </w:rPr>
        <w:t>ن مطلب را ذ</w:t>
      </w:r>
      <w:r>
        <w:rPr>
          <w:rStyle w:val="Char9"/>
          <w:rtl/>
        </w:rPr>
        <w:t>ک</w:t>
      </w:r>
      <w:r w:rsidRPr="008B2A62">
        <w:rPr>
          <w:rStyle w:val="Char9"/>
          <w:rtl/>
        </w:rPr>
        <w:t xml:space="preserve">ر </w:t>
      </w:r>
      <w:r>
        <w:rPr>
          <w:rStyle w:val="Char9"/>
          <w:rtl/>
        </w:rPr>
        <w:t>ک</w:t>
      </w:r>
      <w:r w:rsidRPr="008B2A62">
        <w:rPr>
          <w:rStyle w:val="Char9"/>
          <w:rtl/>
        </w:rPr>
        <w:t>رده است.</w:t>
      </w:r>
    </w:p>
  </w:footnote>
  <w:footnote w:id="106">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طبق نوشته فتوحات م</w:t>
      </w:r>
      <w:r>
        <w:rPr>
          <w:rStyle w:val="Char9"/>
          <w:rtl/>
        </w:rPr>
        <w:t>کی</w:t>
      </w:r>
      <w:r w:rsidRPr="008B2A62">
        <w:rPr>
          <w:rStyle w:val="Char9"/>
          <w:rtl/>
        </w:rPr>
        <w:t>ه بعض</w:t>
      </w:r>
      <w:r>
        <w:rPr>
          <w:rStyle w:val="Char9"/>
          <w:rtl/>
        </w:rPr>
        <w:t>ی</w:t>
      </w:r>
      <w:r w:rsidRPr="008B2A62">
        <w:rPr>
          <w:rStyle w:val="Char9"/>
          <w:rtl/>
        </w:rPr>
        <w:t xml:space="preserve"> از قب</w:t>
      </w:r>
      <w:r>
        <w:rPr>
          <w:rStyle w:val="Char9"/>
          <w:rtl/>
        </w:rPr>
        <w:t>ی</w:t>
      </w:r>
      <w:r w:rsidRPr="008B2A62">
        <w:rPr>
          <w:rStyle w:val="Char9"/>
          <w:rtl/>
        </w:rPr>
        <w:t>له بن</w:t>
      </w:r>
      <w:r>
        <w:rPr>
          <w:rStyle w:val="Char9"/>
          <w:rtl/>
        </w:rPr>
        <w:t>ی</w:t>
      </w:r>
      <w:r w:rsidRPr="008B2A62">
        <w:rPr>
          <w:rStyle w:val="Char9"/>
          <w:rFonts w:hint="cs"/>
          <w:rtl/>
        </w:rPr>
        <w:t>‌</w:t>
      </w:r>
      <w:r w:rsidRPr="008B2A62">
        <w:rPr>
          <w:rStyle w:val="Char9"/>
          <w:rtl/>
        </w:rPr>
        <w:t xml:space="preserve">اسد </w:t>
      </w:r>
      <w:r>
        <w:rPr>
          <w:rStyle w:val="Char9"/>
          <w:rtl/>
        </w:rPr>
        <w:t>ک</w:t>
      </w:r>
      <w:r w:rsidRPr="008B2A62">
        <w:rPr>
          <w:rStyle w:val="Char9"/>
          <w:rtl/>
        </w:rPr>
        <w:t>ه در</w:t>
      </w:r>
      <w:r>
        <w:rPr>
          <w:rStyle w:val="Char9"/>
          <w:rtl/>
        </w:rPr>
        <w:t xml:space="preserve"> جنگ‌های</w:t>
      </w:r>
      <w:r w:rsidRPr="008B2A62">
        <w:rPr>
          <w:rStyle w:val="Char9"/>
          <w:rtl/>
        </w:rPr>
        <w:t xml:space="preserve"> عراق مخصوصاً‌ قادس</w:t>
      </w:r>
      <w:r>
        <w:rPr>
          <w:rStyle w:val="Char9"/>
          <w:rtl/>
        </w:rPr>
        <w:t>ی</w:t>
      </w:r>
      <w:r w:rsidRPr="008B2A62">
        <w:rPr>
          <w:rStyle w:val="Char9"/>
          <w:rtl/>
        </w:rPr>
        <w:t>ه فدا</w:t>
      </w:r>
      <w:r>
        <w:rPr>
          <w:rStyle w:val="Char9"/>
          <w:rtl/>
        </w:rPr>
        <w:t>ک</w:t>
      </w:r>
      <w:r w:rsidRPr="008B2A62">
        <w:rPr>
          <w:rStyle w:val="Char9"/>
          <w:rtl/>
        </w:rPr>
        <w:t>ار</w:t>
      </w:r>
      <w:r>
        <w:rPr>
          <w:rStyle w:val="Char9"/>
          <w:rtl/>
        </w:rPr>
        <w:t>ی</w:t>
      </w:r>
      <w:r w:rsidRPr="008B2A62">
        <w:rPr>
          <w:rStyle w:val="Char9"/>
          <w:rFonts w:hint="cs"/>
          <w:rtl/>
        </w:rPr>
        <w:t>‌</w:t>
      </w:r>
      <w:r w:rsidRPr="008B2A62">
        <w:rPr>
          <w:rStyle w:val="Char9"/>
          <w:rtl/>
        </w:rPr>
        <w:t>ها</w:t>
      </w:r>
      <w:r>
        <w:rPr>
          <w:rStyle w:val="Char9"/>
          <w:rtl/>
        </w:rPr>
        <w:t>ی</w:t>
      </w:r>
      <w:r w:rsidRPr="008B2A62">
        <w:rPr>
          <w:rStyle w:val="Char9"/>
          <w:rtl/>
        </w:rPr>
        <w:t xml:space="preserve"> </w:t>
      </w:r>
      <w:r>
        <w:rPr>
          <w:rStyle w:val="Char9"/>
          <w:rtl/>
        </w:rPr>
        <w:t>ک</w:t>
      </w:r>
      <w:r w:rsidRPr="008B2A62">
        <w:rPr>
          <w:rStyle w:val="Char9"/>
          <w:rtl/>
        </w:rPr>
        <w:t>م نظ</w:t>
      </w:r>
      <w:r>
        <w:rPr>
          <w:rStyle w:val="Char9"/>
          <w:rtl/>
        </w:rPr>
        <w:t>ی</w:t>
      </w:r>
      <w:r w:rsidRPr="008B2A62">
        <w:rPr>
          <w:rStyle w:val="Char9"/>
          <w:rtl/>
        </w:rPr>
        <w:t xml:space="preserve">ر </w:t>
      </w:r>
      <w:r>
        <w:rPr>
          <w:rStyle w:val="Char9"/>
          <w:rtl/>
        </w:rPr>
        <w:t>ک</w:t>
      </w:r>
      <w:r w:rsidRPr="008B2A62">
        <w:rPr>
          <w:rStyle w:val="Char9"/>
          <w:rtl/>
        </w:rPr>
        <w:t>رده بودند و ب</w:t>
      </w:r>
      <w:r>
        <w:rPr>
          <w:rStyle w:val="Char9"/>
          <w:rtl/>
        </w:rPr>
        <w:t>ی</w:t>
      </w:r>
      <w:r w:rsidRPr="008B2A62">
        <w:rPr>
          <w:rStyle w:val="Char9"/>
          <w:rtl/>
        </w:rPr>
        <w:t>ش از د</w:t>
      </w:r>
      <w:r>
        <w:rPr>
          <w:rStyle w:val="Char9"/>
          <w:rtl/>
        </w:rPr>
        <w:t>ی</w:t>
      </w:r>
      <w:r w:rsidRPr="008B2A62">
        <w:rPr>
          <w:rStyle w:val="Char9"/>
          <w:rtl/>
        </w:rPr>
        <w:t>گران تلفات جان</w:t>
      </w:r>
      <w:r>
        <w:rPr>
          <w:rStyle w:val="Char9"/>
          <w:rtl/>
        </w:rPr>
        <w:t>ی</w:t>
      </w:r>
      <w:r w:rsidRPr="008B2A62">
        <w:rPr>
          <w:rStyle w:val="Char9"/>
          <w:rtl/>
        </w:rPr>
        <w:t xml:space="preserve"> داده بودند، درباره تقس</w:t>
      </w:r>
      <w:r>
        <w:rPr>
          <w:rStyle w:val="Char9"/>
          <w:rtl/>
        </w:rPr>
        <w:t>ی</w:t>
      </w:r>
      <w:r w:rsidRPr="008B2A62">
        <w:rPr>
          <w:rStyle w:val="Char9"/>
          <w:rtl/>
        </w:rPr>
        <w:t>م غنا</w:t>
      </w:r>
      <w:r>
        <w:rPr>
          <w:rStyle w:val="Char9"/>
          <w:rtl/>
        </w:rPr>
        <w:t>ی</w:t>
      </w:r>
      <w:r w:rsidRPr="008B2A62">
        <w:rPr>
          <w:rStyle w:val="Char9"/>
          <w:rtl/>
        </w:rPr>
        <w:t xml:space="preserve">م </w:t>
      </w:r>
      <w:r>
        <w:rPr>
          <w:rStyle w:val="Char9"/>
          <w:rtl/>
        </w:rPr>
        <w:t>ک</w:t>
      </w:r>
      <w:r w:rsidRPr="008B2A62">
        <w:rPr>
          <w:rStyle w:val="Char9"/>
          <w:rtl/>
        </w:rPr>
        <w:t>ه طمع داشتند ب</w:t>
      </w:r>
      <w:r>
        <w:rPr>
          <w:rStyle w:val="Char9"/>
          <w:rtl/>
        </w:rPr>
        <w:t>ی</w:t>
      </w:r>
      <w:r w:rsidRPr="008B2A62">
        <w:rPr>
          <w:rStyle w:val="Char9"/>
          <w:rtl/>
        </w:rPr>
        <w:t>ش از د</w:t>
      </w:r>
      <w:r>
        <w:rPr>
          <w:rStyle w:val="Char9"/>
          <w:rtl/>
        </w:rPr>
        <w:t>ی</w:t>
      </w:r>
      <w:r w:rsidRPr="008B2A62">
        <w:rPr>
          <w:rStyle w:val="Char9"/>
          <w:rtl/>
        </w:rPr>
        <w:t>گران به</w:t>
      </w:r>
      <w:r>
        <w:rPr>
          <w:rStyle w:val="Char9"/>
          <w:rtl/>
        </w:rPr>
        <w:t xml:space="preserve"> آن‌ها </w:t>
      </w:r>
      <w:r w:rsidRPr="008B2A62">
        <w:rPr>
          <w:rStyle w:val="Char9"/>
          <w:rtl/>
        </w:rPr>
        <w:t>برسد، از سعد ناراض</w:t>
      </w:r>
      <w:r>
        <w:rPr>
          <w:rStyle w:val="Char9"/>
          <w:rtl/>
        </w:rPr>
        <w:t>ی</w:t>
      </w:r>
      <w:r w:rsidRPr="008B2A62">
        <w:rPr>
          <w:rStyle w:val="Char9"/>
          <w:rtl/>
        </w:rPr>
        <w:t xml:space="preserve"> بودند. </w:t>
      </w:r>
      <w:r>
        <w:rPr>
          <w:rStyle w:val="Char9"/>
          <w:rtl/>
        </w:rPr>
        <w:t>یکی</w:t>
      </w:r>
      <w:r w:rsidRPr="008B2A62">
        <w:rPr>
          <w:rStyle w:val="Char9"/>
          <w:rtl/>
        </w:rPr>
        <w:t xml:space="preserve"> از</w:t>
      </w:r>
      <w:r>
        <w:rPr>
          <w:rStyle w:val="Char9"/>
          <w:rtl/>
        </w:rPr>
        <w:t xml:space="preserve"> آن‌ها </w:t>
      </w:r>
      <w:r w:rsidRPr="008B2A62">
        <w:rPr>
          <w:rStyle w:val="Char9"/>
          <w:rtl/>
        </w:rPr>
        <w:t>به نام جراح بن سنان با گروه</w:t>
      </w:r>
      <w:r>
        <w:rPr>
          <w:rStyle w:val="Char9"/>
          <w:rtl/>
        </w:rPr>
        <w:t>ی</w:t>
      </w:r>
      <w:r w:rsidRPr="008B2A62">
        <w:rPr>
          <w:rStyle w:val="Char9"/>
          <w:rtl/>
        </w:rPr>
        <w:t xml:space="preserve"> از </w:t>
      </w:r>
      <w:r>
        <w:rPr>
          <w:rStyle w:val="Char9"/>
          <w:rtl/>
        </w:rPr>
        <w:t>ک</w:t>
      </w:r>
      <w:r w:rsidRPr="008B2A62">
        <w:rPr>
          <w:rStyle w:val="Char9"/>
          <w:rtl/>
        </w:rPr>
        <w:t>وفه به مد</w:t>
      </w:r>
      <w:r>
        <w:rPr>
          <w:rStyle w:val="Char9"/>
          <w:rtl/>
        </w:rPr>
        <w:t>ی</w:t>
      </w:r>
      <w:r w:rsidRPr="008B2A62">
        <w:rPr>
          <w:rStyle w:val="Char9"/>
          <w:rtl/>
        </w:rPr>
        <w:t>نه رفتند و نزد عمر از سعد ش</w:t>
      </w:r>
      <w:r>
        <w:rPr>
          <w:rStyle w:val="Char9"/>
          <w:rtl/>
        </w:rPr>
        <w:t>ک</w:t>
      </w:r>
      <w:r w:rsidRPr="008B2A62">
        <w:rPr>
          <w:rStyle w:val="Char9"/>
          <w:rtl/>
        </w:rPr>
        <w:t>ا</w:t>
      </w:r>
      <w:r>
        <w:rPr>
          <w:rStyle w:val="Char9"/>
          <w:rtl/>
        </w:rPr>
        <w:t>ی</w:t>
      </w:r>
      <w:r w:rsidRPr="008B2A62">
        <w:rPr>
          <w:rStyle w:val="Char9"/>
          <w:rtl/>
        </w:rPr>
        <w:t xml:space="preserve">ت </w:t>
      </w:r>
      <w:r>
        <w:rPr>
          <w:rStyle w:val="Char9"/>
          <w:rtl/>
        </w:rPr>
        <w:t>ک</w:t>
      </w:r>
      <w:r w:rsidRPr="008B2A62">
        <w:rPr>
          <w:rStyle w:val="Char9"/>
          <w:rtl/>
        </w:rPr>
        <w:t xml:space="preserve">ردند. محمد بن مسلمه </w:t>
      </w:r>
      <w:r>
        <w:rPr>
          <w:rStyle w:val="Char9"/>
          <w:rtl/>
        </w:rPr>
        <w:t>ک</w:t>
      </w:r>
      <w:r w:rsidRPr="008B2A62">
        <w:rPr>
          <w:rStyle w:val="Char9"/>
          <w:rtl/>
        </w:rPr>
        <w:t xml:space="preserve">ه </w:t>
      </w:r>
      <w:r>
        <w:rPr>
          <w:rStyle w:val="Char9"/>
          <w:rtl/>
        </w:rPr>
        <w:t>یکی</w:t>
      </w:r>
      <w:r w:rsidRPr="008B2A62">
        <w:rPr>
          <w:rStyle w:val="Char9"/>
          <w:rtl/>
        </w:rPr>
        <w:t xml:space="preserve"> از بازرسان سازمان خلافت عمر بود، به فرمان عمر به </w:t>
      </w:r>
      <w:r>
        <w:rPr>
          <w:rStyle w:val="Char9"/>
          <w:rtl/>
        </w:rPr>
        <w:t>ک</w:t>
      </w:r>
      <w:r w:rsidRPr="008B2A62">
        <w:rPr>
          <w:rStyle w:val="Char9"/>
          <w:rtl/>
        </w:rPr>
        <w:t>وفه آمد تا ش</w:t>
      </w:r>
      <w:r>
        <w:rPr>
          <w:rStyle w:val="Char9"/>
          <w:rtl/>
        </w:rPr>
        <w:t>ک</w:t>
      </w:r>
      <w:r w:rsidRPr="008B2A62">
        <w:rPr>
          <w:rStyle w:val="Char9"/>
          <w:rtl/>
        </w:rPr>
        <w:t>ا</w:t>
      </w:r>
      <w:r>
        <w:rPr>
          <w:rStyle w:val="Char9"/>
          <w:rtl/>
        </w:rPr>
        <w:t>ی</w:t>
      </w:r>
      <w:r w:rsidRPr="008B2A62">
        <w:rPr>
          <w:rStyle w:val="Char9"/>
          <w:rtl/>
        </w:rPr>
        <w:t>ت</w:t>
      </w:r>
      <w:r>
        <w:rPr>
          <w:rStyle w:val="Char9"/>
          <w:rtl/>
        </w:rPr>
        <w:t xml:space="preserve"> آن‌ها </w:t>
      </w:r>
      <w:r w:rsidRPr="008B2A62">
        <w:rPr>
          <w:rStyle w:val="Char9"/>
          <w:rtl/>
        </w:rPr>
        <w:t>را بررس</w:t>
      </w:r>
      <w:r>
        <w:rPr>
          <w:rStyle w:val="Char9"/>
          <w:rtl/>
        </w:rPr>
        <w:t>ی</w:t>
      </w:r>
      <w:r w:rsidRPr="008B2A62">
        <w:rPr>
          <w:rStyle w:val="Char9"/>
          <w:rtl/>
        </w:rPr>
        <w:t xml:space="preserve"> نما</w:t>
      </w:r>
      <w:r>
        <w:rPr>
          <w:rStyle w:val="Char9"/>
          <w:rtl/>
        </w:rPr>
        <w:t>ی</w:t>
      </w:r>
      <w:r w:rsidRPr="008B2A62">
        <w:rPr>
          <w:rStyle w:val="Char9"/>
          <w:rtl/>
        </w:rPr>
        <w:t xml:space="preserve">د. او از هر </w:t>
      </w:r>
      <w:r>
        <w:rPr>
          <w:rStyle w:val="Char9"/>
          <w:rtl/>
        </w:rPr>
        <w:t>ک</w:t>
      </w:r>
      <w:r w:rsidRPr="008B2A62">
        <w:rPr>
          <w:rStyle w:val="Char9"/>
          <w:rtl/>
        </w:rPr>
        <w:t>س و هر گروه</w:t>
      </w:r>
      <w:r>
        <w:rPr>
          <w:rStyle w:val="Char9"/>
          <w:rtl/>
        </w:rPr>
        <w:t>ی</w:t>
      </w:r>
      <w:r w:rsidRPr="008B2A62">
        <w:rPr>
          <w:rStyle w:val="Char9"/>
          <w:rtl/>
        </w:rPr>
        <w:t xml:space="preserve"> از سا</w:t>
      </w:r>
      <w:r>
        <w:rPr>
          <w:rStyle w:val="Char9"/>
          <w:rtl/>
        </w:rPr>
        <w:t>ک</w:t>
      </w:r>
      <w:r w:rsidRPr="008B2A62">
        <w:rPr>
          <w:rStyle w:val="Char9"/>
          <w:rtl/>
        </w:rPr>
        <w:t>ن</w:t>
      </w:r>
      <w:r>
        <w:rPr>
          <w:rStyle w:val="Char9"/>
          <w:rtl/>
        </w:rPr>
        <w:t>ی</w:t>
      </w:r>
      <w:r w:rsidRPr="008B2A62">
        <w:rPr>
          <w:rStyle w:val="Char9"/>
          <w:rtl/>
        </w:rPr>
        <w:t xml:space="preserve">ن </w:t>
      </w:r>
      <w:r>
        <w:rPr>
          <w:rStyle w:val="Char9"/>
          <w:rtl/>
        </w:rPr>
        <w:t>ک</w:t>
      </w:r>
      <w:r w:rsidRPr="008B2A62">
        <w:rPr>
          <w:rStyle w:val="Char9"/>
          <w:rtl/>
        </w:rPr>
        <w:t xml:space="preserve">وفه </w:t>
      </w:r>
      <w:r>
        <w:rPr>
          <w:rStyle w:val="Char9"/>
          <w:rtl/>
        </w:rPr>
        <w:t>ک</w:t>
      </w:r>
      <w:r w:rsidRPr="008B2A62">
        <w:rPr>
          <w:rStyle w:val="Char9"/>
          <w:rtl/>
        </w:rPr>
        <w:t>ه سؤال م</w:t>
      </w:r>
      <w:r>
        <w:rPr>
          <w:rStyle w:val="Char9"/>
          <w:rtl/>
        </w:rPr>
        <w:t>ی</w:t>
      </w:r>
      <w:r w:rsidRPr="008B2A62">
        <w:rPr>
          <w:rStyle w:val="Char9"/>
          <w:rtl/>
        </w:rPr>
        <w:t>‌</w:t>
      </w:r>
      <w:r>
        <w:rPr>
          <w:rStyle w:val="Char9"/>
          <w:rtl/>
        </w:rPr>
        <w:t>ک</w:t>
      </w:r>
      <w:r w:rsidRPr="008B2A62">
        <w:rPr>
          <w:rStyle w:val="Char9"/>
          <w:rtl/>
        </w:rPr>
        <w:t>رد جز ستا</w:t>
      </w:r>
      <w:r>
        <w:rPr>
          <w:rStyle w:val="Char9"/>
          <w:rtl/>
        </w:rPr>
        <w:t>ی</w:t>
      </w:r>
      <w:r w:rsidRPr="008B2A62">
        <w:rPr>
          <w:rStyle w:val="Char9"/>
          <w:rtl/>
        </w:rPr>
        <w:t>ش از سعد چ</w:t>
      </w:r>
      <w:r>
        <w:rPr>
          <w:rStyle w:val="Char9"/>
          <w:rtl/>
        </w:rPr>
        <w:t>ی</w:t>
      </w:r>
      <w:r w:rsidRPr="008B2A62">
        <w:rPr>
          <w:rStyle w:val="Char9"/>
          <w:rtl/>
        </w:rPr>
        <w:t>ز</w:t>
      </w:r>
      <w:r>
        <w:rPr>
          <w:rStyle w:val="Char9"/>
          <w:rtl/>
        </w:rPr>
        <w:t>ی</w:t>
      </w:r>
      <w:r w:rsidRPr="008B2A62">
        <w:rPr>
          <w:rStyle w:val="Char9"/>
          <w:rtl/>
        </w:rPr>
        <w:t xml:space="preserve"> از زبان </w:t>
      </w:r>
      <w:r>
        <w:rPr>
          <w:rStyle w:val="Char9"/>
          <w:rtl/>
        </w:rPr>
        <w:t>ک</w:t>
      </w:r>
      <w:r w:rsidRPr="008B2A62">
        <w:rPr>
          <w:rStyle w:val="Char9"/>
          <w:rtl/>
        </w:rPr>
        <w:t>س</w:t>
      </w:r>
      <w:r>
        <w:rPr>
          <w:rStyle w:val="Char9"/>
          <w:rtl/>
        </w:rPr>
        <w:t>ی</w:t>
      </w:r>
      <w:r w:rsidRPr="008B2A62">
        <w:rPr>
          <w:rStyle w:val="Char9"/>
          <w:rtl/>
        </w:rPr>
        <w:t xml:space="preserve"> نشن</w:t>
      </w:r>
      <w:r>
        <w:rPr>
          <w:rStyle w:val="Char9"/>
          <w:rtl/>
        </w:rPr>
        <w:t>ی</w:t>
      </w:r>
      <w:r w:rsidRPr="008B2A62">
        <w:rPr>
          <w:rStyle w:val="Char9"/>
          <w:rtl/>
        </w:rPr>
        <w:t>د، ول</w:t>
      </w:r>
      <w:r>
        <w:rPr>
          <w:rStyle w:val="Char9"/>
          <w:rtl/>
        </w:rPr>
        <w:t>ی</w:t>
      </w:r>
      <w:r w:rsidRPr="008B2A62">
        <w:rPr>
          <w:rStyle w:val="Char9"/>
          <w:rtl/>
        </w:rPr>
        <w:t xml:space="preserve"> مع الوصف حضرت عمر برا</w:t>
      </w:r>
      <w:r>
        <w:rPr>
          <w:rStyle w:val="Char9"/>
          <w:rtl/>
        </w:rPr>
        <w:t>ی</w:t>
      </w:r>
      <w:r w:rsidRPr="008B2A62">
        <w:rPr>
          <w:rStyle w:val="Char9"/>
          <w:rtl/>
        </w:rPr>
        <w:t xml:space="preserve"> رعا</w:t>
      </w:r>
      <w:r>
        <w:rPr>
          <w:rStyle w:val="Char9"/>
          <w:rtl/>
        </w:rPr>
        <w:t>ی</w:t>
      </w:r>
      <w:r w:rsidRPr="008B2A62">
        <w:rPr>
          <w:rStyle w:val="Char9"/>
          <w:rtl/>
        </w:rPr>
        <w:t>ت احت</w:t>
      </w:r>
      <w:r>
        <w:rPr>
          <w:rStyle w:val="Char9"/>
          <w:rtl/>
        </w:rPr>
        <w:t>ی</w:t>
      </w:r>
      <w:r w:rsidRPr="008B2A62">
        <w:rPr>
          <w:rStyle w:val="Char9"/>
          <w:rtl/>
        </w:rPr>
        <w:t>اط و قطع ر</w:t>
      </w:r>
      <w:r>
        <w:rPr>
          <w:rStyle w:val="Char9"/>
          <w:rtl/>
        </w:rPr>
        <w:t>ی</w:t>
      </w:r>
      <w:r w:rsidRPr="008B2A62">
        <w:rPr>
          <w:rStyle w:val="Char9"/>
          <w:rtl/>
        </w:rPr>
        <w:t>شه هرگونه نزاع</w:t>
      </w:r>
      <w:r>
        <w:rPr>
          <w:rStyle w:val="Char9"/>
          <w:rtl/>
        </w:rPr>
        <w:t>ی</w:t>
      </w:r>
      <w:r w:rsidRPr="008B2A62">
        <w:rPr>
          <w:rStyle w:val="Char9"/>
          <w:rtl/>
        </w:rPr>
        <w:t xml:space="preserve"> </w:t>
      </w:r>
      <w:r>
        <w:rPr>
          <w:rStyle w:val="Char9"/>
          <w:rtl/>
        </w:rPr>
        <w:t>ک</w:t>
      </w:r>
      <w:r w:rsidRPr="008B2A62">
        <w:rPr>
          <w:rStyle w:val="Char9"/>
          <w:rtl/>
        </w:rPr>
        <w:t>ه مم</w:t>
      </w:r>
      <w:r>
        <w:rPr>
          <w:rStyle w:val="Char9"/>
          <w:rtl/>
        </w:rPr>
        <w:t>ک</w:t>
      </w:r>
      <w:r w:rsidRPr="008B2A62">
        <w:rPr>
          <w:rStyle w:val="Char9"/>
          <w:rtl/>
        </w:rPr>
        <w:t>ن بود ب</w:t>
      </w:r>
      <w:r>
        <w:rPr>
          <w:rStyle w:val="Char9"/>
          <w:rtl/>
        </w:rPr>
        <w:t>ی</w:t>
      </w:r>
      <w:r w:rsidRPr="008B2A62">
        <w:rPr>
          <w:rStyle w:val="Char9"/>
          <w:rtl/>
        </w:rPr>
        <w:t>ن لش</w:t>
      </w:r>
      <w:r>
        <w:rPr>
          <w:rStyle w:val="Char9"/>
          <w:rtl/>
        </w:rPr>
        <w:t>ک</w:t>
      </w:r>
      <w:r w:rsidRPr="008B2A62">
        <w:rPr>
          <w:rStyle w:val="Char9"/>
          <w:rtl/>
        </w:rPr>
        <w:t xml:space="preserve">ر اسلام بروز </w:t>
      </w:r>
      <w:r>
        <w:rPr>
          <w:rStyle w:val="Char9"/>
          <w:rtl/>
        </w:rPr>
        <w:t>ک</w:t>
      </w:r>
      <w:r w:rsidRPr="008B2A62">
        <w:rPr>
          <w:rStyle w:val="Char9"/>
          <w:rtl/>
        </w:rPr>
        <w:t>ند و بزرگ شود، سعد را به مد</w:t>
      </w:r>
      <w:r>
        <w:rPr>
          <w:rStyle w:val="Char9"/>
          <w:rtl/>
        </w:rPr>
        <w:t>ی</w:t>
      </w:r>
      <w:r w:rsidRPr="008B2A62">
        <w:rPr>
          <w:rStyle w:val="Char9"/>
          <w:rtl/>
        </w:rPr>
        <w:t xml:space="preserve">نه احضار </w:t>
      </w:r>
      <w:r>
        <w:rPr>
          <w:rStyle w:val="Char9"/>
          <w:rtl/>
        </w:rPr>
        <w:t>ک</w:t>
      </w:r>
      <w:r w:rsidRPr="008B2A62">
        <w:rPr>
          <w:rStyle w:val="Char9"/>
          <w:rtl/>
        </w:rPr>
        <w:t>رد و او را نزد خود در دستگاه خلافت نگاه داشت.</w:t>
      </w:r>
    </w:p>
  </w:footnote>
  <w:footnote w:id="107">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نهاوند در سمت جنوب همدان است.</w:t>
      </w:r>
    </w:p>
  </w:footnote>
  <w:footnote w:id="108">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طل</w:t>
      </w:r>
      <w:r>
        <w:rPr>
          <w:rStyle w:val="Char9"/>
          <w:rtl/>
        </w:rPr>
        <w:t>ی</w:t>
      </w:r>
      <w:r w:rsidRPr="008B2A62">
        <w:rPr>
          <w:rStyle w:val="Char9"/>
          <w:rtl/>
        </w:rPr>
        <w:t>حه بن خو</w:t>
      </w:r>
      <w:r>
        <w:rPr>
          <w:rStyle w:val="Char9"/>
          <w:rtl/>
        </w:rPr>
        <w:t>ی</w:t>
      </w:r>
      <w:r w:rsidRPr="008B2A62">
        <w:rPr>
          <w:rStyle w:val="Char9"/>
          <w:rtl/>
        </w:rPr>
        <w:t xml:space="preserve">لد </w:t>
      </w:r>
      <w:r>
        <w:rPr>
          <w:rStyle w:val="Char9"/>
          <w:rtl/>
        </w:rPr>
        <w:t>یکی</w:t>
      </w:r>
      <w:r w:rsidRPr="008B2A62">
        <w:rPr>
          <w:rStyle w:val="Char9"/>
          <w:rtl/>
        </w:rPr>
        <w:t xml:space="preserve"> از جنگاوران مشهور ن</w:t>
      </w:r>
      <w:r>
        <w:rPr>
          <w:rStyle w:val="Char9"/>
          <w:rtl/>
        </w:rPr>
        <w:t>ی</w:t>
      </w:r>
      <w:r w:rsidRPr="008B2A62">
        <w:rPr>
          <w:rStyle w:val="Char9"/>
          <w:rtl/>
        </w:rPr>
        <w:t>ز در ا</w:t>
      </w:r>
      <w:r>
        <w:rPr>
          <w:rStyle w:val="Char9"/>
          <w:rtl/>
        </w:rPr>
        <w:t>ی</w:t>
      </w:r>
      <w:r w:rsidRPr="008B2A62">
        <w:rPr>
          <w:rStyle w:val="Char9"/>
          <w:rtl/>
        </w:rPr>
        <w:t>ن جنگ شه</w:t>
      </w:r>
      <w:r>
        <w:rPr>
          <w:rStyle w:val="Char9"/>
          <w:rtl/>
        </w:rPr>
        <w:t>ی</w:t>
      </w:r>
      <w:r w:rsidRPr="008B2A62">
        <w:rPr>
          <w:rStyle w:val="Char9"/>
          <w:rtl/>
        </w:rPr>
        <w:t>د شد.</w:t>
      </w:r>
    </w:p>
  </w:footnote>
  <w:footnote w:id="109">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 xml:space="preserve">- </w:t>
      </w:r>
      <w:r w:rsidRPr="008B2A62">
        <w:rPr>
          <w:rStyle w:val="Char9"/>
          <w:rtl/>
        </w:rPr>
        <w:t>حضرت عمر ب</w:t>
      </w:r>
      <w:r>
        <w:rPr>
          <w:rStyle w:val="Char9"/>
          <w:rtl/>
        </w:rPr>
        <w:t>ی</w:t>
      </w:r>
      <w:r w:rsidRPr="008B2A62">
        <w:rPr>
          <w:rStyle w:val="Char9"/>
          <w:rtl/>
        </w:rPr>
        <w:t>‌صبرانه در انتظار نت</w:t>
      </w:r>
      <w:r>
        <w:rPr>
          <w:rStyle w:val="Char9"/>
          <w:rtl/>
        </w:rPr>
        <w:t>ی</w:t>
      </w:r>
      <w:r w:rsidRPr="008B2A62">
        <w:rPr>
          <w:rStyle w:val="Char9"/>
          <w:rtl/>
        </w:rPr>
        <w:t>جه ا</w:t>
      </w:r>
      <w:r>
        <w:rPr>
          <w:rStyle w:val="Char9"/>
          <w:rtl/>
        </w:rPr>
        <w:t>ی</w:t>
      </w:r>
      <w:r w:rsidRPr="008B2A62">
        <w:rPr>
          <w:rStyle w:val="Char9"/>
          <w:rtl/>
        </w:rPr>
        <w:t xml:space="preserve">ن جنگ بود تا آن </w:t>
      </w:r>
      <w:r>
        <w:rPr>
          <w:rStyle w:val="Char9"/>
          <w:rtl/>
        </w:rPr>
        <w:t>ک</w:t>
      </w:r>
      <w:r w:rsidRPr="008B2A62">
        <w:rPr>
          <w:rStyle w:val="Char9"/>
          <w:rtl/>
        </w:rPr>
        <w:t>ه روز فرستاده حذ</w:t>
      </w:r>
      <w:r>
        <w:rPr>
          <w:rStyle w:val="Char9"/>
          <w:rtl/>
        </w:rPr>
        <w:t>ی</w:t>
      </w:r>
      <w:r w:rsidRPr="008B2A62">
        <w:rPr>
          <w:rStyle w:val="Char9"/>
          <w:rtl/>
        </w:rPr>
        <w:t>فه بن ال</w:t>
      </w:r>
      <w:r>
        <w:rPr>
          <w:rStyle w:val="Char9"/>
          <w:rtl/>
        </w:rPr>
        <w:t>ی</w:t>
      </w:r>
      <w:r w:rsidRPr="008B2A62">
        <w:rPr>
          <w:rStyle w:val="Char9"/>
          <w:rtl/>
        </w:rPr>
        <w:t>مان از نهاوند به مد</w:t>
      </w:r>
      <w:r>
        <w:rPr>
          <w:rStyle w:val="Char9"/>
          <w:rtl/>
        </w:rPr>
        <w:t>ی</w:t>
      </w:r>
      <w:r w:rsidRPr="008B2A62">
        <w:rPr>
          <w:rStyle w:val="Char9"/>
          <w:rtl/>
        </w:rPr>
        <w:t>نه رس</w:t>
      </w:r>
      <w:r>
        <w:rPr>
          <w:rStyle w:val="Char9"/>
          <w:rtl/>
        </w:rPr>
        <w:t>ی</w:t>
      </w:r>
      <w:r w:rsidRPr="008B2A62">
        <w:rPr>
          <w:rStyle w:val="Char9"/>
          <w:rtl/>
        </w:rPr>
        <w:t>د. عمر پرس</w:t>
      </w:r>
      <w:r>
        <w:rPr>
          <w:rStyle w:val="Char9"/>
          <w:rtl/>
        </w:rPr>
        <w:t>ی</w:t>
      </w:r>
      <w:r w:rsidRPr="008B2A62">
        <w:rPr>
          <w:rStyle w:val="Char9"/>
          <w:rtl/>
        </w:rPr>
        <w:t>د، چه خبر دار</w:t>
      </w:r>
      <w:r>
        <w:rPr>
          <w:rStyle w:val="Char9"/>
          <w:rtl/>
        </w:rPr>
        <w:t>ی</w:t>
      </w:r>
      <w:r w:rsidRPr="008B2A62">
        <w:rPr>
          <w:rStyle w:val="Char9"/>
          <w:rtl/>
        </w:rPr>
        <w:t>؟ گفت: مژده پ</w:t>
      </w:r>
      <w:r>
        <w:rPr>
          <w:rStyle w:val="Char9"/>
          <w:rtl/>
        </w:rPr>
        <w:t>ی</w:t>
      </w:r>
      <w:r w:rsidRPr="008B2A62">
        <w:rPr>
          <w:rStyle w:val="Char9"/>
          <w:rtl/>
        </w:rPr>
        <w:t>روز</w:t>
      </w:r>
      <w:r>
        <w:rPr>
          <w:rStyle w:val="Char9"/>
          <w:rtl/>
        </w:rPr>
        <w:t>ی</w:t>
      </w:r>
      <w:r w:rsidRPr="008B2A62">
        <w:rPr>
          <w:rStyle w:val="Char9"/>
          <w:rtl/>
        </w:rPr>
        <w:t>. عمر پرس</w:t>
      </w:r>
      <w:r>
        <w:rPr>
          <w:rStyle w:val="Char9"/>
          <w:rtl/>
        </w:rPr>
        <w:t>ی</w:t>
      </w:r>
      <w:r w:rsidRPr="008B2A62">
        <w:rPr>
          <w:rStyle w:val="Char9"/>
          <w:rtl/>
        </w:rPr>
        <w:t>د: نعمان در چه حال</w:t>
      </w:r>
      <w:r>
        <w:rPr>
          <w:rStyle w:val="Char9"/>
          <w:rtl/>
        </w:rPr>
        <w:t>ی</w:t>
      </w:r>
      <w:r w:rsidRPr="008B2A62">
        <w:rPr>
          <w:rStyle w:val="Char9"/>
          <w:rtl/>
        </w:rPr>
        <w:t xml:space="preserve"> است؟ عرض </w:t>
      </w:r>
      <w:r w:rsidRPr="00C718E7">
        <w:rPr>
          <w:rStyle w:val="Char9"/>
          <w:rtl/>
        </w:rPr>
        <w:t xml:space="preserve">کرد: به شهادت رسید. عمر از این خبر ناگوار خیلی دلتنگ شد و گفت: </w:t>
      </w:r>
      <w:r w:rsidRPr="00C718E7">
        <w:rPr>
          <w:rStyle w:val="Char9"/>
          <w:rFonts w:hint="cs"/>
          <w:rtl/>
        </w:rPr>
        <w:t>إ</w:t>
      </w:r>
      <w:r w:rsidRPr="00C718E7">
        <w:rPr>
          <w:rStyle w:val="Char9"/>
          <w:rtl/>
        </w:rPr>
        <w:t>نا لله و</w:t>
      </w:r>
      <w:r w:rsidRPr="00C718E7">
        <w:rPr>
          <w:rStyle w:val="Char9"/>
          <w:rFonts w:hint="cs"/>
          <w:rtl/>
        </w:rPr>
        <w:t>إ</w:t>
      </w:r>
      <w:r w:rsidRPr="00C718E7">
        <w:rPr>
          <w:rStyle w:val="Char9"/>
          <w:rtl/>
        </w:rPr>
        <w:t xml:space="preserve">نا </w:t>
      </w:r>
      <w:r w:rsidRPr="00C718E7">
        <w:rPr>
          <w:rStyle w:val="Char9"/>
          <w:rFonts w:hint="cs"/>
          <w:rtl/>
        </w:rPr>
        <w:t>إ</w:t>
      </w:r>
      <w:r w:rsidRPr="00C718E7">
        <w:rPr>
          <w:rStyle w:val="Char9"/>
          <w:rtl/>
        </w:rPr>
        <w:t>ليه راجعون. این مرد قوی دل نتوانست جلوی گریه‌اش را بگیرد و سخت به گریه افتاد. برادرش معقل به مقرن می‌گوید</w:t>
      </w:r>
      <w:r w:rsidRPr="008B2A62">
        <w:rPr>
          <w:rStyle w:val="Char9"/>
          <w:rtl/>
        </w:rPr>
        <w:t xml:space="preserve">: نزد نعمان </w:t>
      </w:r>
      <w:r>
        <w:rPr>
          <w:rStyle w:val="Char9"/>
          <w:rtl/>
        </w:rPr>
        <w:t>ک</w:t>
      </w:r>
      <w:r w:rsidRPr="008B2A62">
        <w:rPr>
          <w:rStyle w:val="Char9"/>
          <w:rtl/>
        </w:rPr>
        <w:t>ه آمدم افتاده بود و آخر</w:t>
      </w:r>
      <w:r>
        <w:rPr>
          <w:rStyle w:val="Char9"/>
          <w:rtl/>
        </w:rPr>
        <w:t>ی</w:t>
      </w:r>
      <w:r w:rsidRPr="008B2A62">
        <w:rPr>
          <w:rStyle w:val="Char9"/>
          <w:rtl/>
        </w:rPr>
        <w:t>ن نفس‌ها</w:t>
      </w:r>
      <w:r>
        <w:rPr>
          <w:rStyle w:val="Char9"/>
          <w:rtl/>
        </w:rPr>
        <w:t>ی</w:t>
      </w:r>
      <w:r w:rsidRPr="008B2A62">
        <w:rPr>
          <w:rStyle w:val="Char9"/>
          <w:rtl/>
        </w:rPr>
        <w:t>ش را م</w:t>
      </w:r>
      <w:r>
        <w:rPr>
          <w:rStyle w:val="Char9"/>
          <w:rtl/>
        </w:rPr>
        <w:t>ی</w:t>
      </w:r>
      <w:r w:rsidRPr="008B2A62">
        <w:rPr>
          <w:rStyle w:val="Char9"/>
          <w:rtl/>
        </w:rPr>
        <w:t>‌</w:t>
      </w:r>
      <w:r>
        <w:rPr>
          <w:rStyle w:val="Char9"/>
          <w:rtl/>
        </w:rPr>
        <w:t>ک</w:t>
      </w:r>
      <w:r w:rsidRPr="008B2A62">
        <w:rPr>
          <w:rStyle w:val="Char9"/>
          <w:rtl/>
        </w:rPr>
        <w:t>ش</w:t>
      </w:r>
      <w:r>
        <w:rPr>
          <w:rStyle w:val="Char9"/>
          <w:rtl/>
        </w:rPr>
        <w:t>ی</w:t>
      </w:r>
      <w:r w:rsidRPr="008B2A62">
        <w:rPr>
          <w:rStyle w:val="Char9"/>
          <w:rtl/>
        </w:rPr>
        <w:t>د. رو</w:t>
      </w:r>
      <w:r>
        <w:rPr>
          <w:rStyle w:val="Char9"/>
          <w:rtl/>
        </w:rPr>
        <w:t>ی</w:t>
      </w:r>
      <w:r w:rsidRPr="008B2A62">
        <w:rPr>
          <w:rStyle w:val="Char9"/>
          <w:rtl/>
        </w:rPr>
        <w:t xml:space="preserve">ش را شستم. چشم باز </w:t>
      </w:r>
      <w:r>
        <w:rPr>
          <w:rStyle w:val="Char9"/>
          <w:rtl/>
        </w:rPr>
        <w:t>ک</w:t>
      </w:r>
      <w:r w:rsidRPr="008B2A62">
        <w:rPr>
          <w:rStyle w:val="Char9"/>
          <w:rtl/>
        </w:rPr>
        <w:t xml:space="preserve">رد و گفت: </w:t>
      </w:r>
      <w:r>
        <w:rPr>
          <w:rStyle w:val="Char9"/>
          <w:rtl/>
        </w:rPr>
        <w:t>کی</w:t>
      </w:r>
      <w:r w:rsidRPr="008B2A62">
        <w:rPr>
          <w:rStyle w:val="Char9"/>
          <w:rtl/>
        </w:rPr>
        <w:t>ست</w:t>
      </w:r>
      <w:r>
        <w:rPr>
          <w:rStyle w:val="Char9"/>
          <w:rtl/>
        </w:rPr>
        <w:t>ی</w:t>
      </w:r>
      <w:r w:rsidRPr="008B2A62">
        <w:rPr>
          <w:rStyle w:val="Char9"/>
          <w:rtl/>
        </w:rPr>
        <w:t xml:space="preserve">؟ گفتم: معقل گفت: </w:t>
      </w:r>
      <w:r>
        <w:rPr>
          <w:rStyle w:val="Char9"/>
          <w:rtl/>
        </w:rPr>
        <w:t>ک</w:t>
      </w:r>
      <w:r w:rsidRPr="008B2A62">
        <w:rPr>
          <w:rStyle w:val="Char9"/>
          <w:rtl/>
        </w:rPr>
        <w:t>ار مسلم</w:t>
      </w:r>
      <w:r>
        <w:rPr>
          <w:rStyle w:val="Char9"/>
          <w:rtl/>
        </w:rPr>
        <w:t>ی</w:t>
      </w:r>
      <w:r w:rsidRPr="008B2A62">
        <w:rPr>
          <w:rStyle w:val="Char9"/>
          <w:rtl/>
        </w:rPr>
        <w:t xml:space="preserve">ن به </w:t>
      </w:r>
      <w:r>
        <w:rPr>
          <w:rStyle w:val="Char9"/>
          <w:rtl/>
        </w:rPr>
        <w:t>ک</w:t>
      </w:r>
      <w:r w:rsidRPr="008B2A62">
        <w:rPr>
          <w:rStyle w:val="Char9"/>
          <w:rtl/>
        </w:rPr>
        <w:t xml:space="preserve">جا </w:t>
      </w:r>
      <w:r>
        <w:rPr>
          <w:rStyle w:val="Char9"/>
          <w:rtl/>
        </w:rPr>
        <w:t>ک</w:t>
      </w:r>
      <w:r w:rsidRPr="008B2A62">
        <w:rPr>
          <w:rStyle w:val="Char9"/>
          <w:rtl/>
        </w:rPr>
        <w:t>ش</w:t>
      </w:r>
      <w:r>
        <w:rPr>
          <w:rStyle w:val="Char9"/>
          <w:rtl/>
        </w:rPr>
        <w:t>ی</w:t>
      </w:r>
      <w:r w:rsidRPr="008B2A62">
        <w:rPr>
          <w:rStyle w:val="Char9"/>
          <w:rtl/>
        </w:rPr>
        <w:t>د؟ گفتم: تو را مژده پ</w:t>
      </w:r>
      <w:r>
        <w:rPr>
          <w:rStyle w:val="Char9"/>
          <w:rtl/>
        </w:rPr>
        <w:t>ی</w:t>
      </w:r>
      <w:r w:rsidRPr="008B2A62">
        <w:rPr>
          <w:rStyle w:val="Char9"/>
          <w:rtl/>
        </w:rPr>
        <w:t>روز</w:t>
      </w:r>
      <w:r>
        <w:rPr>
          <w:rStyle w:val="Char9"/>
          <w:rtl/>
        </w:rPr>
        <w:t>ی</w:t>
      </w:r>
      <w:r w:rsidRPr="008B2A62">
        <w:rPr>
          <w:rStyle w:val="Char9"/>
          <w:rtl/>
        </w:rPr>
        <w:t xml:space="preserve"> م</w:t>
      </w:r>
      <w:r>
        <w:rPr>
          <w:rStyle w:val="Char9"/>
          <w:rtl/>
        </w:rPr>
        <w:t>ی</w:t>
      </w:r>
      <w:r w:rsidRPr="008B2A62">
        <w:rPr>
          <w:rStyle w:val="Char9"/>
          <w:rtl/>
        </w:rPr>
        <w:t>‌دهم. گفت: خدا را ش</w:t>
      </w:r>
      <w:r>
        <w:rPr>
          <w:rStyle w:val="Char9"/>
          <w:rtl/>
        </w:rPr>
        <w:t>ک</w:t>
      </w:r>
      <w:r w:rsidRPr="008B2A62">
        <w:rPr>
          <w:rStyle w:val="Char9"/>
          <w:rtl/>
        </w:rPr>
        <w:t>ر. ا</w:t>
      </w:r>
      <w:r>
        <w:rPr>
          <w:rStyle w:val="Char9"/>
          <w:rtl/>
        </w:rPr>
        <w:t>ی</w:t>
      </w:r>
      <w:r w:rsidRPr="008B2A62">
        <w:rPr>
          <w:rStyle w:val="Char9"/>
          <w:rtl/>
        </w:rPr>
        <w:t>ن خبر را به عمر بنو</w:t>
      </w:r>
      <w:r>
        <w:rPr>
          <w:rStyle w:val="Char9"/>
          <w:rtl/>
        </w:rPr>
        <w:t>ی</w:t>
      </w:r>
      <w:r w:rsidRPr="008B2A62">
        <w:rPr>
          <w:rStyle w:val="Char9"/>
          <w:rtl/>
        </w:rPr>
        <w:t>س</w:t>
      </w:r>
      <w:r>
        <w:rPr>
          <w:rStyle w:val="Char9"/>
          <w:rtl/>
        </w:rPr>
        <w:t>ی</w:t>
      </w:r>
      <w:r w:rsidRPr="008B2A62">
        <w:rPr>
          <w:rStyle w:val="Char9"/>
          <w:rtl/>
        </w:rPr>
        <w:t>د.</w:t>
      </w:r>
    </w:p>
  </w:footnote>
  <w:footnote w:id="110">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سجستان ناح</w:t>
      </w:r>
      <w:r>
        <w:rPr>
          <w:rStyle w:val="Char9"/>
          <w:rtl/>
        </w:rPr>
        <w:t>ی</w:t>
      </w:r>
      <w:r w:rsidRPr="008B2A62">
        <w:rPr>
          <w:rStyle w:val="Char9"/>
          <w:rtl/>
        </w:rPr>
        <w:t>ه‌ا</w:t>
      </w:r>
      <w:r>
        <w:rPr>
          <w:rStyle w:val="Char9"/>
          <w:rtl/>
        </w:rPr>
        <w:t>ی</w:t>
      </w:r>
      <w:r w:rsidRPr="008B2A62">
        <w:rPr>
          <w:rStyle w:val="Char9"/>
          <w:rtl/>
        </w:rPr>
        <w:t xml:space="preserve"> بوده در وسط آس</w:t>
      </w:r>
      <w:r>
        <w:rPr>
          <w:rStyle w:val="Char9"/>
          <w:rtl/>
        </w:rPr>
        <w:t>ی</w:t>
      </w:r>
      <w:r w:rsidRPr="008B2A62">
        <w:rPr>
          <w:rStyle w:val="Char9"/>
          <w:rtl/>
        </w:rPr>
        <w:t xml:space="preserve">ا </w:t>
      </w:r>
      <w:r>
        <w:rPr>
          <w:rStyle w:val="Char9"/>
          <w:rtl/>
        </w:rPr>
        <w:t>ک</w:t>
      </w:r>
      <w:r w:rsidRPr="008B2A62">
        <w:rPr>
          <w:rStyle w:val="Char9"/>
          <w:rtl/>
        </w:rPr>
        <w:t>ه ب</w:t>
      </w:r>
      <w:r>
        <w:rPr>
          <w:rStyle w:val="Char9"/>
          <w:rtl/>
        </w:rPr>
        <w:t>ی</w:t>
      </w:r>
      <w:r w:rsidRPr="008B2A62">
        <w:rPr>
          <w:rStyle w:val="Char9"/>
          <w:rtl/>
        </w:rPr>
        <w:t>ن ا</w:t>
      </w:r>
      <w:r>
        <w:rPr>
          <w:rStyle w:val="Char9"/>
          <w:rtl/>
        </w:rPr>
        <w:t>ی</w:t>
      </w:r>
      <w:r w:rsidRPr="008B2A62">
        <w:rPr>
          <w:rStyle w:val="Char9"/>
          <w:rtl/>
        </w:rPr>
        <w:t>ران و افغانستان تقس</w:t>
      </w:r>
      <w:r>
        <w:rPr>
          <w:rStyle w:val="Char9"/>
          <w:rtl/>
        </w:rPr>
        <w:t>ی</w:t>
      </w:r>
      <w:r w:rsidRPr="008B2A62">
        <w:rPr>
          <w:rStyle w:val="Char9"/>
          <w:rtl/>
        </w:rPr>
        <w:t>م شده است.</w:t>
      </w:r>
    </w:p>
  </w:footnote>
  <w:footnote w:id="111">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 xml:space="preserve">- </w:t>
      </w:r>
      <w:r w:rsidRPr="008B2A62">
        <w:rPr>
          <w:rStyle w:val="Char9"/>
          <w:rtl/>
        </w:rPr>
        <w:t>ابهر ب</w:t>
      </w:r>
      <w:r>
        <w:rPr>
          <w:rStyle w:val="Char9"/>
          <w:rtl/>
        </w:rPr>
        <w:t>ی</w:t>
      </w:r>
      <w:r w:rsidRPr="008B2A62">
        <w:rPr>
          <w:rStyle w:val="Char9"/>
          <w:rtl/>
        </w:rPr>
        <w:t>ن قزو</w:t>
      </w:r>
      <w:r>
        <w:rPr>
          <w:rStyle w:val="Char9"/>
          <w:rtl/>
        </w:rPr>
        <w:t>ی</w:t>
      </w:r>
      <w:r w:rsidRPr="008B2A62">
        <w:rPr>
          <w:rStyle w:val="Char9"/>
          <w:rtl/>
        </w:rPr>
        <w:t>ن و زنجان واقع است.</w:t>
      </w:r>
    </w:p>
  </w:footnote>
  <w:footnote w:id="112">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سرخس در قد</w:t>
      </w:r>
      <w:r>
        <w:rPr>
          <w:rStyle w:val="Char9"/>
          <w:rtl/>
        </w:rPr>
        <w:t>ی</w:t>
      </w:r>
      <w:r w:rsidRPr="008B2A62">
        <w:rPr>
          <w:rStyle w:val="Char9"/>
          <w:rtl/>
        </w:rPr>
        <w:t>م شهر بزرگ</w:t>
      </w:r>
      <w:r>
        <w:rPr>
          <w:rStyle w:val="Char9"/>
          <w:rtl/>
        </w:rPr>
        <w:t>ی</w:t>
      </w:r>
      <w:r w:rsidRPr="008B2A62">
        <w:rPr>
          <w:rStyle w:val="Char9"/>
          <w:rtl/>
        </w:rPr>
        <w:t xml:space="preserve"> بوده واقع در مرز ا</w:t>
      </w:r>
      <w:r>
        <w:rPr>
          <w:rStyle w:val="Char9"/>
          <w:rtl/>
        </w:rPr>
        <w:t>ی</w:t>
      </w:r>
      <w:r w:rsidRPr="008B2A62">
        <w:rPr>
          <w:rStyle w:val="Char9"/>
          <w:rtl/>
        </w:rPr>
        <w:t>ران و روس</w:t>
      </w:r>
      <w:r>
        <w:rPr>
          <w:rStyle w:val="Char9"/>
          <w:rtl/>
        </w:rPr>
        <w:t>ی</w:t>
      </w:r>
      <w:r w:rsidRPr="008B2A62">
        <w:rPr>
          <w:rStyle w:val="Char9"/>
          <w:rtl/>
        </w:rPr>
        <w:t>ه ب</w:t>
      </w:r>
      <w:r>
        <w:rPr>
          <w:rStyle w:val="Char9"/>
          <w:rtl/>
        </w:rPr>
        <w:t>ی</w:t>
      </w:r>
      <w:r w:rsidRPr="008B2A62">
        <w:rPr>
          <w:rStyle w:val="Char9"/>
          <w:rtl/>
        </w:rPr>
        <w:t>ن مرو و مشهد.</w:t>
      </w:r>
    </w:p>
  </w:footnote>
  <w:footnote w:id="113">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طخارستان ناح</w:t>
      </w:r>
      <w:r>
        <w:rPr>
          <w:rStyle w:val="Char9"/>
          <w:rtl/>
        </w:rPr>
        <w:t>ی</w:t>
      </w:r>
      <w:r w:rsidRPr="008B2A62">
        <w:rPr>
          <w:rStyle w:val="Char9"/>
          <w:rtl/>
        </w:rPr>
        <w:t>ه‌ا</w:t>
      </w:r>
      <w:r>
        <w:rPr>
          <w:rStyle w:val="Char9"/>
          <w:rtl/>
        </w:rPr>
        <w:t>ی</w:t>
      </w:r>
      <w:r w:rsidRPr="008B2A62">
        <w:rPr>
          <w:rStyle w:val="Char9"/>
          <w:rtl/>
        </w:rPr>
        <w:t xml:space="preserve"> بوده </w:t>
      </w:r>
      <w:r>
        <w:rPr>
          <w:rStyle w:val="Char9"/>
          <w:rtl/>
        </w:rPr>
        <w:t>ک</w:t>
      </w:r>
      <w:r w:rsidRPr="008B2A62">
        <w:rPr>
          <w:rStyle w:val="Char9"/>
          <w:rtl/>
        </w:rPr>
        <w:t>ه بلخ مر</w:t>
      </w:r>
      <w:r>
        <w:rPr>
          <w:rStyle w:val="Char9"/>
          <w:rtl/>
        </w:rPr>
        <w:t>ک</w:t>
      </w:r>
      <w:r w:rsidRPr="008B2A62">
        <w:rPr>
          <w:rStyle w:val="Char9"/>
          <w:rtl/>
        </w:rPr>
        <w:t>ز آن بوده است.</w:t>
      </w:r>
    </w:p>
  </w:footnote>
  <w:footnote w:id="114">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اصطخر شهر بزرگ</w:t>
      </w:r>
      <w:r>
        <w:rPr>
          <w:rStyle w:val="Char9"/>
          <w:rtl/>
        </w:rPr>
        <w:t>ی</w:t>
      </w:r>
      <w:r w:rsidRPr="008B2A62">
        <w:rPr>
          <w:rStyle w:val="Char9"/>
          <w:rtl/>
        </w:rPr>
        <w:t xml:space="preserve"> بوده در جنوب غرب</w:t>
      </w:r>
      <w:r>
        <w:rPr>
          <w:rStyle w:val="Char9"/>
          <w:rtl/>
        </w:rPr>
        <w:t>ی</w:t>
      </w:r>
      <w:r w:rsidRPr="008B2A62">
        <w:rPr>
          <w:rStyle w:val="Char9"/>
          <w:rtl/>
        </w:rPr>
        <w:t xml:space="preserve"> ا</w:t>
      </w:r>
      <w:r>
        <w:rPr>
          <w:rStyle w:val="Char9"/>
          <w:rtl/>
        </w:rPr>
        <w:t>ی</w:t>
      </w:r>
      <w:r w:rsidRPr="008B2A62">
        <w:rPr>
          <w:rStyle w:val="Char9"/>
          <w:rtl/>
        </w:rPr>
        <w:t xml:space="preserve">ران </w:t>
      </w:r>
      <w:r>
        <w:rPr>
          <w:rStyle w:val="Char9"/>
          <w:rtl/>
        </w:rPr>
        <w:t>ک</w:t>
      </w:r>
      <w:r w:rsidRPr="008B2A62">
        <w:rPr>
          <w:rStyle w:val="Char9"/>
          <w:rtl/>
        </w:rPr>
        <w:t>ه پس از تأس</w:t>
      </w:r>
      <w:r>
        <w:rPr>
          <w:rStyle w:val="Char9"/>
          <w:rtl/>
        </w:rPr>
        <w:t>ی</w:t>
      </w:r>
      <w:r w:rsidRPr="008B2A62">
        <w:rPr>
          <w:rStyle w:val="Char9"/>
          <w:rtl/>
        </w:rPr>
        <w:t>س شدن ش</w:t>
      </w:r>
      <w:r>
        <w:rPr>
          <w:rStyle w:val="Char9"/>
          <w:rtl/>
        </w:rPr>
        <w:t>ی</w:t>
      </w:r>
      <w:r w:rsidRPr="008B2A62">
        <w:rPr>
          <w:rStyle w:val="Char9"/>
          <w:rtl/>
        </w:rPr>
        <w:t>راز اهم</w:t>
      </w:r>
      <w:r>
        <w:rPr>
          <w:rStyle w:val="Char9"/>
          <w:rtl/>
        </w:rPr>
        <w:t>ی</w:t>
      </w:r>
      <w:r w:rsidRPr="008B2A62">
        <w:rPr>
          <w:rStyle w:val="Char9"/>
          <w:rtl/>
        </w:rPr>
        <w:t>ت ا</w:t>
      </w:r>
      <w:r>
        <w:rPr>
          <w:rStyle w:val="Char9"/>
          <w:rtl/>
        </w:rPr>
        <w:t>ی</w:t>
      </w:r>
      <w:r w:rsidRPr="008B2A62">
        <w:rPr>
          <w:rStyle w:val="Char9"/>
          <w:rtl/>
        </w:rPr>
        <w:t xml:space="preserve">ن شهر </w:t>
      </w:r>
      <w:r>
        <w:rPr>
          <w:rStyle w:val="Char9"/>
          <w:rtl/>
        </w:rPr>
        <w:t>ک</w:t>
      </w:r>
      <w:r w:rsidRPr="008B2A62">
        <w:rPr>
          <w:rStyle w:val="Char9"/>
          <w:rtl/>
        </w:rPr>
        <w:t>م گرد</w:t>
      </w:r>
      <w:r>
        <w:rPr>
          <w:rStyle w:val="Char9"/>
          <w:rtl/>
        </w:rPr>
        <w:t>ی</w:t>
      </w:r>
      <w:r w:rsidRPr="008B2A62">
        <w:rPr>
          <w:rStyle w:val="Char9"/>
          <w:rtl/>
        </w:rPr>
        <w:t>د.</w:t>
      </w:r>
    </w:p>
  </w:footnote>
  <w:footnote w:id="115">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طبرستان در سمت جنوب</w:t>
      </w:r>
      <w:r>
        <w:rPr>
          <w:rStyle w:val="Char9"/>
          <w:rtl/>
        </w:rPr>
        <w:t>ی</w:t>
      </w:r>
      <w:r w:rsidRPr="008B2A62">
        <w:rPr>
          <w:rStyle w:val="Char9"/>
          <w:rtl/>
        </w:rPr>
        <w:t xml:space="preserve"> در</w:t>
      </w:r>
      <w:r>
        <w:rPr>
          <w:rStyle w:val="Char9"/>
          <w:rtl/>
        </w:rPr>
        <w:t>ی</w:t>
      </w:r>
      <w:r w:rsidRPr="008B2A62">
        <w:rPr>
          <w:rStyle w:val="Char9"/>
          <w:rtl/>
        </w:rPr>
        <w:t>اچه قزو</w:t>
      </w:r>
      <w:r>
        <w:rPr>
          <w:rStyle w:val="Char9"/>
          <w:rtl/>
        </w:rPr>
        <w:t>ی</w:t>
      </w:r>
      <w:r w:rsidRPr="008B2A62">
        <w:rPr>
          <w:rStyle w:val="Char9"/>
          <w:rtl/>
        </w:rPr>
        <w:t>ن واقع بوده است.</w:t>
      </w:r>
    </w:p>
  </w:footnote>
  <w:footnote w:id="116">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تار</w:t>
      </w:r>
      <w:r>
        <w:rPr>
          <w:rStyle w:val="Char9"/>
          <w:rtl/>
        </w:rPr>
        <w:t>ی</w:t>
      </w:r>
      <w:r w:rsidRPr="008B2A62">
        <w:rPr>
          <w:rStyle w:val="Char9"/>
          <w:rtl/>
        </w:rPr>
        <w:t>خ ا</w:t>
      </w:r>
      <w:r>
        <w:rPr>
          <w:rStyle w:val="Char9"/>
          <w:rtl/>
        </w:rPr>
        <w:t>ی</w:t>
      </w:r>
      <w:r w:rsidRPr="008B2A62">
        <w:rPr>
          <w:rStyle w:val="Char9"/>
          <w:rtl/>
        </w:rPr>
        <w:t>ران، تأل</w:t>
      </w:r>
      <w:r>
        <w:rPr>
          <w:rStyle w:val="Char9"/>
          <w:rtl/>
        </w:rPr>
        <w:t>ی</w:t>
      </w:r>
      <w:r w:rsidRPr="008B2A62">
        <w:rPr>
          <w:rStyle w:val="Char9"/>
          <w:rtl/>
        </w:rPr>
        <w:t>ف پ</w:t>
      </w:r>
      <w:r>
        <w:rPr>
          <w:rStyle w:val="Char9"/>
          <w:rtl/>
        </w:rPr>
        <w:t>ی</w:t>
      </w:r>
      <w:r w:rsidRPr="008B2A62">
        <w:rPr>
          <w:rStyle w:val="Char9"/>
          <w:rtl/>
        </w:rPr>
        <w:t>رن</w:t>
      </w:r>
      <w:r>
        <w:rPr>
          <w:rStyle w:val="Char9"/>
          <w:rtl/>
        </w:rPr>
        <w:t>ی</w:t>
      </w:r>
      <w:r w:rsidRPr="008B2A62">
        <w:rPr>
          <w:rStyle w:val="Char9"/>
          <w:rtl/>
        </w:rPr>
        <w:t>ا.</w:t>
      </w:r>
    </w:p>
  </w:footnote>
  <w:footnote w:id="117">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د</w:t>
      </w:r>
      <w:r>
        <w:rPr>
          <w:rStyle w:val="Char9"/>
          <w:rtl/>
        </w:rPr>
        <w:t>ی</w:t>
      </w:r>
      <w:r w:rsidRPr="008B2A62">
        <w:rPr>
          <w:rStyle w:val="Char9"/>
          <w:rtl/>
        </w:rPr>
        <w:t xml:space="preserve">ر بر وزن </w:t>
      </w:r>
      <w:r>
        <w:rPr>
          <w:rStyle w:val="Char9"/>
          <w:rtl/>
        </w:rPr>
        <w:t>کی</w:t>
      </w:r>
      <w:r w:rsidRPr="008B2A62">
        <w:rPr>
          <w:rStyle w:val="Char9"/>
          <w:rtl/>
        </w:rPr>
        <w:t xml:space="preserve">ل </w:t>
      </w:r>
      <w:r>
        <w:rPr>
          <w:rStyle w:val="Char9"/>
          <w:rtl/>
        </w:rPr>
        <w:t>ک</w:t>
      </w:r>
      <w:r w:rsidRPr="008B2A62">
        <w:rPr>
          <w:rStyle w:val="Char9"/>
          <w:rtl/>
        </w:rPr>
        <w:t>لمه‌ا</w:t>
      </w:r>
      <w:r>
        <w:rPr>
          <w:rStyle w:val="Char9"/>
          <w:rtl/>
        </w:rPr>
        <w:t>ی</w:t>
      </w:r>
      <w:r w:rsidRPr="008B2A62">
        <w:rPr>
          <w:rStyle w:val="Char9"/>
          <w:rtl/>
        </w:rPr>
        <w:t xml:space="preserve"> است سر</w:t>
      </w:r>
      <w:r>
        <w:rPr>
          <w:rStyle w:val="Char9"/>
          <w:rtl/>
        </w:rPr>
        <w:t>ی</w:t>
      </w:r>
      <w:r w:rsidRPr="008B2A62">
        <w:rPr>
          <w:rStyle w:val="Char9"/>
          <w:rtl/>
        </w:rPr>
        <w:t>ان</w:t>
      </w:r>
      <w:r>
        <w:rPr>
          <w:rStyle w:val="Char9"/>
          <w:rtl/>
        </w:rPr>
        <w:t>ی</w:t>
      </w:r>
      <w:r w:rsidRPr="008B2A62">
        <w:rPr>
          <w:rStyle w:val="Char9"/>
          <w:rtl/>
        </w:rPr>
        <w:t xml:space="preserve"> و عبارت است از عبادتگاه خصوص</w:t>
      </w:r>
      <w:r>
        <w:rPr>
          <w:rStyle w:val="Char9"/>
          <w:rtl/>
        </w:rPr>
        <w:t>ی</w:t>
      </w:r>
      <w:r w:rsidRPr="008B2A62">
        <w:rPr>
          <w:rStyle w:val="Char9"/>
          <w:rtl/>
        </w:rPr>
        <w:t xml:space="preserve"> و انفراد</w:t>
      </w:r>
      <w:r>
        <w:rPr>
          <w:rStyle w:val="Char9"/>
          <w:rtl/>
        </w:rPr>
        <w:t>ی</w:t>
      </w:r>
      <w:r w:rsidRPr="008B2A62">
        <w:rPr>
          <w:rStyle w:val="Char9"/>
          <w:rtl/>
        </w:rPr>
        <w:t xml:space="preserve"> راهب </w:t>
      </w:r>
      <w:r>
        <w:rPr>
          <w:rStyle w:val="Char9"/>
          <w:rtl/>
        </w:rPr>
        <w:t>ی</w:t>
      </w:r>
      <w:r w:rsidRPr="008B2A62">
        <w:rPr>
          <w:rStyle w:val="Char9"/>
          <w:rtl/>
        </w:rPr>
        <w:t>ا راهبه مس</w:t>
      </w:r>
      <w:r>
        <w:rPr>
          <w:rStyle w:val="Char9"/>
          <w:rtl/>
        </w:rPr>
        <w:t>ی</w:t>
      </w:r>
      <w:r w:rsidRPr="008B2A62">
        <w:rPr>
          <w:rStyle w:val="Char9"/>
          <w:rtl/>
        </w:rPr>
        <w:t>ح</w:t>
      </w:r>
      <w:r>
        <w:rPr>
          <w:rStyle w:val="Char9"/>
          <w:rtl/>
        </w:rPr>
        <w:t>ی</w:t>
      </w:r>
      <w:r w:rsidRPr="008B2A62">
        <w:rPr>
          <w:rStyle w:val="Char9"/>
          <w:rtl/>
        </w:rPr>
        <w:t>.</w:t>
      </w:r>
    </w:p>
  </w:footnote>
  <w:footnote w:id="118">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 xml:space="preserve">- </w:t>
      </w:r>
      <w:r w:rsidRPr="008B2A62">
        <w:rPr>
          <w:rStyle w:val="Char9"/>
          <w:rtl/>
        </w:rPr>
        <w:t>ذوال</w:t>
      </w:r>
      <w:r>
        <w:rPr>
          <w:rStyle w:val="Char9"/>
          <w:rtl/>
        </w:rPr>
        <w:t>ک</w:t>
      </w:r>
      <w:r w:rsidRPr="008B2A62">
        <w:rPr>
          <w:rStyle w:val="Char9"/>
          <w:rtl/>
        </w:rPr>
        <w:t>لاع همان پادشاه حم</w:t>
      </w:r>
      <w:r>
        <w:rPr>
          <w:rStyle w:val="Char9"/>
          <w:rtl/>
        </w:rPr>
        <w:t>ی</w:t>
      </w:r>
      <w:r w:rsidRPr="008B2A62">
        <w:rPr>
          <w:rStyle w:val="Char9"/>
          <w:rtl/>
        </w:rPr>
        <w:t xml:space="preserve">ر </w:t>
      </w:r>
      <w:r>
        <w:rPr>
          <w:rStyle w:val="Char9"/>
          <w:rtl/>
        </w:rPr>
        <w:t>ی</w:t>
      </w:r>
      <w:r w:rsidRPr="008B2A62">
        <w:rPr>
          <w:rStyle w:val="Char9"/>
          <w:rtl/>
        </w:rPr>
        <w:t xml:space="preserve">من است </w:t>
      </w:r>
      <w:r>
        <w:rPr>
          <w:rStyle w:val="Char9"/>
          <w:rtl/>
        </w:rPr>
        <w:t>ک</w:t>
      </w:r>
      <w:r w:rsidRPr="008B2A62">
        <w:rPr>
          <w:rStyle w:val="Char9"/>
          <w:rtl/>
        </w:rPr>
        <w:t>ه در زمان خلافت ابوب</w:t>
      </w:r>
      <w:r>
        <w:rPr>
          <w:rStyle w:val="Char9"/>
          <w:rtl/>
        </w:rPr>
        <w:t>ک</w:t>
      </w:r>
      <w:r w:rsidRPr="008B2A62">
        <w:rPr>
          <w:rStyle w:val="Char9"/>
          <w:rtl/>
        </w:rPr>
        <w:t>ر با جلال و ش</w:t>
      </w:r>
      <w:r>
        <w:rPr>
          <w:rStyle w:val="Char9"/>
          <w:rtl/>
        </w:rPr>
        <w:t>ک</w:t>
      </w:r>
      <w:r w:rsidRPr="008B2A62">
        <w:rPr>
          <w:rStyle w:val="Char9"/>
          <w:rtl/>
        </w:rPr>
        <w:t>وه سلطنت به مد</w:t>
      </w:r>
      <w:r>
        <w:rPr>
          <w:rStyle w:val="Char9"/>
          <w:rtl/>
        </w:rPr>
        <w:t>ی</w:t>
      </w:r>
      <w:r w:rsidRPr="008B2A62">
        <w:rPr>
          <w:rStyle w:val="Char9"/>
          <w:rtl/>
        </w:rPr>
        <w:t>نه آمد و چون د</w:t>
      </w:r>
      <w:r>
        <w:rPr>
          <w:rStyle w:val="Char9"/>
          <w:rtl/>
        </w:rPr>
        <w:t>ی</w:t>
      </w:r>
      <w:r w:rsidRPr="008B2A62">
        <w:rPr>
          <w:rStyle w:val="Char9"/>
          <w:rtl/>
        </w:rPr>
        <w:t>د ابوب</w:t>
      </w:r>
      <w:r>
        <w:rPr>
          <w:rStyle w:val="Char9"/>
          <w:rtl/>
        </w:rPr>
        <w:t>ک</w:t>
      </w:r>
      <w:r w:rsidRPr="008B2A62">
        <w:rPr>
          <w:rStyle w:val="Char9"/>
          <w:rtl/>
        </w:rPr>
        <w:t>ر خل</w:t>
      </w:r>
      <w:r>
        <w:rPr>
          <w:rStyle w:val="Char9"/>
          <w:rtl/>
        </w:rPr>
        <w:t>ی</w:t>
      </w:r>
      <w:r w:rsidRPr="008B2A62">
        <w:rPr>
          <w:rStyle w:val="Char9"/>
          <w:rtl/>
        </w:rPr>
        <w:t>فه مسلم</w:t>
      </w:r>
      <w:r>
        <w:rPr>
          <w:rStyle w:val="Char9"/>
          <w:rtl/>
        </w:rPr>
        <w:t>ی</w:t>
      </w:r>
      <w:r w:rsidRPr="008B2A62">
        <w:rPr>
          <w:rStyle w:val="Char9"/>
          <w:rtl/>
        </w:rPr>
        <w:t>ن لباس ساده م</w:t>
      </w:r>
      <w:r>
        <w:rPr>
          <w:rStyle w:val="Char9"/>
          <w:rtl/>
        </w:rPr>
        <w:t>ی</w:t>
      </w:r>
      <w:r w:rsidRPr="008B2A62">
        <w:rPr>
          <w:rStyle w:val="Char9"/>
          <w:rtl/>
        </w:rPr>
        <w:t>‌پوشد از لباس فاخر پادشاه</w:t>
      </w:r>
      <w:r>
        <w:rPr>
          <w:rStyle w:val="Char9"/>
          <w:rtl/>
        </w:rPr>
        <w:t>ی</w:t>
      </w:r>
      <w:r w:rsidRPr="008B2A62">
        <w:rPr>
          <w:rStyle w:val="Char9"/>
          <w:rtl/>
        </w:rPr>
        <w:t xml:space="preserve"> در آمد و مانند خل</w:t>
      </w:r>
      <w:r>
        <w:rPr>
          <w:rStyle w:val="Char9"/>
          <w:rtl/>
        </w:rPr>
        <w:t>ی</w:t>
      </w:r>
      <w:r w:rsidRPr="008B2A62">
        <w:rPr>
          <w:rStyle w:val="Char9"/>
          <w:rtl/>
        </w:rPr>
        <w:t>فه لباس ارزان ق</w:t>
      </w:r>
      <w:r>
        <w:rPr>
          <w:rStyle w:val="Char9"/>
          <w:rtl/>
        </w:rPr>
        <w:t>ی</w:t>
      </w:r>
      <w:r w:rsidRPr="008B2A62">
        <w:rPr>
          <w:rStyle w:val="Char9"/>
          <w:rtl/>
        </w:rPr>
        <w:t>مت و ساده پوش</w:t>
      </w:r>
      <w:r>
        <w:rPr>
          <w:rStyle w:val="Char9"/>
          <w:rtl/>
        </w:rPr>
        <w:t>ی</w:t>
      </w:r>
      <w:r w:rsidRPr="008B2A62">
        <w:rPr>
          <w:rStyle w:val="Char9"/>
          <w:rtl/>
        </w:rPr>
        <w:t>د.</w:t>
      </w:r>
    </w:p>
  </w:footnote>
  <w:footnote w:id="119">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اذرعات </w:t>
      </w:r>
      <w:r>
        <w:rPr>
          <w:rStyle w:val="Char9"/>
          <w:rtl/>
        </w:rPr>
        <w:t>یکی</w:t>
      </w:r>
      <w:r w:rsidRPr="008B2A62">
        <w:rPr>
          <w:rStyle w:val="Char9"/>
          <w:rtl/>
        </w:rPr>
        <w:t xml:space="preserve"> از شهرها</w:t>
      </w:r>
      <w:r>
        <w:rPr>
          <w:rStyle w:val="Char9"/>
          <w:rtl/>
        </w:rPr>
        <w:t>ی</w:t>
      </w:r>
      <w:r w:rsidRPr="008B2A62">
        <w:rPr>
          <w:rStyle w:val="Char9"/>
          <w:rtl/>
        </w:rPr>
        <w:t xml:space="preserve"> قد</w:t>
      </w:r>
      <w:r>
        <w:rPr>
          <w:rStyle w:val="Char9"/>
          <w:rtl/>
        </w:rPr>
        <w:t>ی</w:t>
      </w:r>
      <w:r w:rsidRPr="008B2A62">
        <w:rPr>
          <w:rStyle w:val="Char9"/>
          <w:rtl/>
        </w:rPr>
        <w:t>م</w:t>
      </w:r>
      <w:r>
        <w:rPr>
          <w:rStyle w:val="Char9"/>
          <w:rtl/>
        </w:rPr>
        <w:t>ی</w:t>
      </w:r>
      <w:r w:rsidRPr="008B2A62">
        <w:rPr>
          <w:rStyle w:val="Char9"/>
          <w:rtl/>
        </w:rPr>
        <w:t xml:space="preserve"> اردن م</w:t>
      </w:r>
      <w:r>
        <w:rPr>
          <w:rStyle w:val="Char9"/>
          <w:rtl/>
        </w:rPr>
        <w:t>ی</w:t>
      </w:r>
      <w:r w:rsidRPr="008B2A62">
        <w:rPr>
          <w:rStyle w:val="Char9"/>
          <w:rtl/>
        </w:rPr>
        <w:t xml:space="preserve">‌باشد </w:t>
      </w:r>
      <w:r>
        <w:rPr>
          <w:rStyle w:val="Char9"/>
          <w:rtl/>
        </w:rPr>
        <w:t>ک</w:t>
      </w:r>
      <w:r w:rsidRPr="008B2A62">
        <w:rPr>
          <w:rStyle w:val="Char9"/>
          <w:rtl/>
        </w:rPr>
        <w:t xml:space="preserve">ه نامش در </w:t>
      </w:r>
      <w:r>
        <w:rPr>
          <w:rStyle w:val="Char9"/>
          <w:rtl/>
        </w:rPr>
        <w:t>ک</w:t>
      </w:r>
      <w:r w:rsidRPr="008B2A62">
        <w:rPr>
          <w:rStyle w:val="Char9"/>
          <w:rtl/>
        </w:rPr>
        <w:t>تب عهد قد</w:t>
      </w:r>
      <w:r>
        <w:rPr>
          <w:rStyle w:val="Char9"/>
          <w:rtl/>
        </w:rPr>
        <w:t>ی</w:t>
      </w:r>
      <w:r w:rsidRPr="008B2A62">
        <w:rPr>
          <w:rStyle w:val="Char9"/>
          <w:rtl/>
        </w:rPr>
        <w:t>م (ادرا) بوده است.</w:t>
      </w:r>
    </w:p>
  </w:footnote>
  <w:footnote w:id="120">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جرش از شهرها</w:t>
      </w:r>
      <w:r>
        <w:rPr>
          <w:rStyle w:val="Char9"/>
          <w:rtl/>
        </w:rPr>
        <w:t>ی</w:t>
      </w:r>
      <w:r w:rsidRPr="008B2A62">
        <w:rPr>
          <w:rStyle w:val="Char9"/>
          <w:rtl/>
        </w:rPr>
        <w:t xml:space="preserve"> بزرگ اردن بود </w:t>
      </w:r>
      <w:r>
        <w:rPr>
          <w:rStyle w:val="Char9"/>
          <w:rtl/>
        </w:rPr>
        <w:t>ک</w:t>
      </w:r>
      <w:r w:rsidRPr="008B2A62">
        <w:rPr>
          <w:rStyle w:val="Char9"/>
          <w:rtl/>
        </w:rPr>
        <w:t xml:space="preserve">ه در دامنه </w:t>
      </w:r>
      <w:r>
        <w:rPr>
          <w:rStyle w:val="Char9"/>
          <w:rtl/>
        </w:rPr>
        <w:t>ک</w:t>
      </w:r>
      <w:r w:rsidRPr="008B2A62">
        <w:rPr>
          <w:rStyle w:val="Char9"/>
          <w:rtl/>
        </w:rPr>
        <w:t>وه عج</w:t>
      </w:r>
      <w:r>
        <w:rPr>
          <w:rStyle w:val="Char9"/>
          <w:rtl/>
        </w:rPr>
        <w:t>ی</w:t>
      </w:r>
      <w:r w:rsidRPr="008B2A62">
        <w:rPr>
          <w:rStyle w:val="Char9"/>
          <w:rtl/>
        </w:rPr>
        <w:t>ون واقع شده</w:t>
      </w:r>
      <w:r w:rsidRPr="008B2A62">
        <w:rPr>
          <w:rStyle w:val="Char9"/>
          <w:rFonts w:hint="cs"/>
          <w:rtl/>
        </w:rPr>
        <w:t>،</w:t>
      </w:r>
      <w:r w:rsidRPr="008B2A62">
        <w:rPr>
          <w:rStyle w:val="Char9"/>
          <w:rtl/>
        </w:rPr>
        <w:t xml:space="preserve"> ا</w:t>
      </w:r>
      <w:r>
        <w:rPr>
          <w:rStyle w:val="Char9"/>
          <w:rtl/>
        </w:rPr>
        <w:t>ی</w:t>
      </w:r>
      <w:r w:rsidRPr="008B2A62">
        <w:rPr>
          <w:rStyle w:val="Char9"/>
          <w:rtl/>
        </w:rPr>
        <w:t>ن شهر رو</w:t>
      </w:r>
      <w:r>
        <w:rPr>
          <w:rStyle w:val="Char9"/>
          <w:rtl/>
        </w:rPr>
        <w:t>ی</w:t>
      </w:r>
      <w:r w:rsidRPr="008B2A62">
        <w:rPr>
          <w:rStyle w:val="Char9"/>
          <w:rtl/>
        </w:rPr>
        <w:t xml:space="preserve"> خرابه‌ها</w:t>
      </w:r>
      <w:r>
        <w:rPr>
          <w:rStyle w:val="Char9"/>
          <w:rtl/>
        </w:rPr>
        <w:t>ی</w:t>
      </w:r>
      <w:r w:rsidRPr="008B2A62">
        <w:rPr>
          <w:rStyle w:val="Char9"/>
          <w:rtl/>
        </w:rPr>
        <w:t xml:space="preserve"> شهر بزرگ</w:t>
      </w:r>
      <w:r>
        <w:rPr>
          <w:rStyle w:val="Char9"/>
          <w:rtl/>
        </w:rPr>
        <w:t>ی</w:t>
      </w:r>
      <w:r w:rsidRPr="008B2A62">
        <w:rPr>
          <w:rStyle w:val="Char9"/>
          <w:rtl/>
        </w:rPr>
        <w:t xml:space="preserve"> بنا شده </w:t>
      </w:r>
      <w:r>
        <w:rPr>
          <w:rStyle w:val="Char9"/>
          <w:rtl/>
        </w:rPr>
        <w:t>ک</w:t>
      </w:r>
      <w:r w:rsidRPr="008B2A62">
        <w:rPr>
          <w:rStyle w:val="Char9"/>
          <w:rtl/>
        </w:rPr>
        <w:t>ه گفته م</w:t>
      </w:r>
      <w:r>
        <w:rPr>
          <w:rStyle w:val="Char9"/>
          <w:rtl/>
        </w:rPr>
        <w:t>ی</w:t>
      </w:r>
      <w:r w:rsidRPr="008B2A62">
        <w:rPr>
          <w:rStyle w:val="Char9"/>
          <w:rtl/>
        </w:rPr>
        <w:t>‌شود به امر اس</w:t>
      </w:r>
      <w:r>
        <w:rPr>
          <w:rStyle w:val="Char9"/>
          <w:rtl/>
        </w:rPr>
        <w:t>ک</w:t>
      </w:r>
      <w:r w:rsidRPr="008B2A62">
        <w:rPr>
          <w:rStyle w:val="Char9"/>
          <w:rtl/>
        </w:rPr>
        <w:t>ندر مقدون</w:t>
      </w:r>
      <w:r>
        <w:rPr>
          <w:rStyle w:val="Char9"/>
          <w:rtl/>
        </w:rPr>
        <w:t>ی</w:t>
      </w:r>
      <w:r w:rsidRPr="008B2A62">
        <w:rPr>
          <w:rStyle w:val="Char9"/>
          <w:rtl/>
        </w:rPr>
        <w:t xml:space="preserve"> ساخته شده بود. در دوره سلو</w:t>
      </w:r>
      <w:r>
        <w:rPr>
          <w:rStyle w:val="Char9"/>
          <w:rtl/>
        </w:rPr>
        <w:t>کی</w:t>
      </w:r>
      <w:r w:rsidRPr="008B2A62">
        <w:rPr>
          <w:rStyle w:val="Char9"/>
          <w:rFonts w:hint="cs"/>
          <w:rtl/>
        </w:rPr>
        <w:t>‌</w:t>
      </w:r>
      <w:r w:rsidRPr="008B2A62">
        <w:rPr>
          <w:rStyle w:val="Char9"/>
          <w:rtl/>
        </w:rPr>
        <w:t>ها خ</w:t>
      </w:r>
      <w:r>
        <w:rPr>
          <w:rStyle w:val="Char9"/>
          <w:rtl/>
        </w:rPr>
        <w:t>ی</w:t>
      </w:r>
      <w:r w:rsidRPr="008B2A62">
        <w:rPr>
          <w:rStyle w:val="Char9"/>
          <w:rtl/>
        </w:rPr>
        <w:t>ل</w:t>
      </w:r>
      <w:r>
        <w:rPr>
          <w:rStyle w:val="Char9"/>
          <w:rtl/>
        </w:rPr>
        <w:t>ی</w:t>
      </w:r>
      <w:r w:rsidRPr="008B2A62">
        <w:rPr>
          <w:rStyle w:val="Char9"/>
          <w:rtl/>
        </w:rPr>
        <w:t xml:space="preserve"> آباد بوده است. در 63 سال قبل از م</w:t>
      </w:r>
      <w:r>
        <w:rPr>
          <w:rStyle w:val="Char9"/>
          <w:rtl/>
        </w:rPr>
        <w:t>ی</w:t>
      </w:r>
      <w:r w:rsidRPr="008B2A62">
        <w:rPr>
          <w:rStyle w:val="Char9"/>
          <w:rtl/>
        </w:rPr>
        <w:t>لاد به دست</w:t>
      </w:r>
      <w:r>
        <w:rPr>
          <w:rStyle w:val="Char9"/>
          <w:rtl/>
        </w:rPr>
        <w:t xml:space="preserve"> رومی‌ها</w:t>
      </w:r>
      <w:r w:rsidRPr="008B2A62">
        <w:rPr>
          <w:rStyle w:val="Char9"/>
          <w:rtl/>
        </w:rPr>
        <w:t xml:space="preserve"> افتاد. در سال 635 مسلم</w:t>
      </w:r>
      <w:r>
        <w:rPr>
          <w:rStyle w:val="Char9"/>
          <w:rtl/>
        </w:rPr>
        <w:t>ی</w:t>
      </w:r>
      <w:r w:rsidRPr="008B2A62">
        <w:rPr>
          <w:rStyle w:val="Char9"/>
          <w:rtl/>
        </w:rPr>
        <w:t xml:space="preserve">ن بر آن تسلط </w:t>
      </w:r>
      <w:r>
        <w:rPr>
          <w:rStyle w:val="Char9"/>
          <w:rtl/>
        </w:rPr>
        <w:t>ی</w:t>
      </w:r>
      <w:r w:rsidRPr="008B2A62">
        <w:rPr>
          <w:rStyle w:val="Char9"/>
          <w:rtl/>
        </w:rPr>
        <w:t>افتند.</w:t>
      </w:r>
    </w:p>
  </w:footnote>
  <w:footnote w:id="121">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شهر بعلب</w:t>
      </w:r>
      <w:r>
        <w:rPr>
          <w:rStyle w:val="Char9"/>
          <w:rtl/>
        </w:rPr>
        <w:t>ک</w:t>
      </w:r>
      <w:r w:rsidRPr="008B2A62">
        <w:rPr>
          <w:rStyle w:val="Char9"/>
          <w:rtl/>
        </w:rPr>
        <w:t xml:space="preserve"> از 63 قبل از م</w:t>
      </w:r>
      <w:r>
        <w:rPr>
          <w:rStyle w:val="Char9"/>
          <w:rtl/>
        </w:rPr>
        <w:t>ی</w:t>
      </w:r>
      <w:r w:rsidRPr="008B2A62">
        <w:rPr>
          <w:rStyle w:val="Char9"/>
          <w:rtl/>
        </w:rPr>
        <w:t>لاد مس</w:t>
      </w:r>
      <w:r>
        <w:rPr>
          <w:rStyle w:val="Char9"/>
          <w:rtl/>
        </w:rPr>
        <w:t>ی</w:t>
      </w:r>
      <w:r w:rsidRPr="008B2A62">
        <w:rPr>
          <w:rStyle w:val="Char9"/>
          <w:rtl/>
        </w:rPr>
        <w:t>ح، جزء مستعمرات</w:t>
      </w:r>
      <w:r>
        <w:rPr>
          <w:rStyle w:val="Char9"/>
          <w:rtl/>
        </w:rPr>
        <w:t xml:space="preserve"> رومی‌ها</w:t>
      </w:r>
      <w:r w:rsidRPr="008B2A62">
        <w:rPr>
          <w:rStyle w:val="Char9"/>
          <w:rtl/>
        </w:rPr>
        <w:t xml:space="preserve"> بود. ا</w:t>
      </w:r>
      <w:r>
        <w:rPr>
          <w:rStyle w:val="Char9"/>
          <w:rtl/>
        </w:rPr>
        <w:t>ک</w:t>
      </w:r>
      <w:r w:rsidRPr="008B2A62">
        <w:rPr>
          <w:rStyle w:val="Char9"/>
          <w:rtl/>
        </w:rPr>
        <w:t>نون جزء خا</w:t>
      </w:r>
      <w:r>
        <w:rPr>
          <w:rStyle w:val="Char9"/>
          <w:rtl/>
        </w:rPr>
        <w:t>ک</w:t>
      </w:r>
      <w:r w:rsidRPr="008B2A62">
        <w:rPr>
          <w:rStyle w:val="Char9"/>
          <w:rtl/>
        </w:rPr>
        <w:t xml:space="preserve"> لبنان است. در حال حاضر جمع</w:t>
      </w:r>
      <w:r>
        <w:rPr>
          <w:rStyle w:val="Char9"/>
          <w:rtl/>
        </w:rPr>
        <w:t>ی</w:t>
      </w:r>
      <w:r w:rsidRPr="008B2A62">
        <w:rPr>
          <w:rStyle w:val="Char9"/>
          <w:rtl/>
        </w:rPr>
        <w:t>تش حدود 80000 نفر است.</w:t>
      </w:r>
    </w:p>
  </w:footnote>
  <w:footnote w:id="122">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حمص نام شهر</w:t>
      </w:r>
      <w:r>
        <w:rPr>
          <w:rStyle w:val="Char9"/>
          <w:rtl/>
        </w:rPr>
        <w:t>ی</w:t>
      </w:r>
      <w:r w:rsidRPr="008B2A62">
        <w:rPr>
          <w:rStyle w:val="Char9"/>
          <w:rtl/>
        </w:rPr>
        <w:t xml:space="preserve"> است واقع در خا</w:t>
      </w:r>
      <w:r>
        <w:rPr>
          <w:rStyle w:val="Char9"/>
          <w:rtl/>
        </w:rPr>
        <w:t>ک</w:t>
      </w:r>
      <w:r w:rsidRPr="008B2A62">
        <w:rPr>
          <w:rStyle w:val="Char9"/>
          <w:rtl/>
        </w:rPr>
        <w:t xml:space="preserve"> سور</w:t>
      </w:r>
      <w:r>
        <w:rPr>
          <w:rStyle w:val="Char9"/>
          <w:rtl/>
        </w:rPr>
        <w:t>ی</w:t>
      </w:r>
      <w:r w:rsidRPr="008B2A62">
        <w:rPr>
          <w:rStyle w:val="Char9"/>
          <w:rtl/>
        </w:rPr>
        <w:t>ه، بنا</w:t>
      </w:r>
      <w:r>
        <w:rPr>
          <w:rStyle w:val="Char9"/>
          <w:rtl/>
        </w:rPr>
        <w:t>ی</w:t>
      </w:r>
      <w:r w:rsidRPr="008B2A62">
        <w:rPr>
          <w:rStyle w:val="Char9"/>
          <w:rtl/>
        </w:rPr>
        <w:t xml:space="preserve"> ا</w:t>
      </w:r>
      <w:r>
        <w:rPr>
          <w:rStyle w:val="Char9"/>
          <w:rtl/>
        </w:rPr>
        <w:t>ی</w:t>
      </w:r>
      <w:r w:rsidRPr="008B2A62">
        <w:rPr>
          <w:rStyle w:val="Char9"/>
          <w:rtl/>
        </w:rPr>
        <w:t>ن شهر قدامت تار</w:t>
      </w:r>
      <w:r>
        <w:rPr>
          <w:rStyle w:val="Char9"/>
          <w:rtl/>
        </w:rPr>
        <w:t>ی</w:t>
      </w:r>
      <w:r w:rsidRPr="008B2A62">
        <w:rPr>
          <w:rStyle w:val="Char9"/>
          <w:rtl/>
        </w:rPr>
        <w:t>خ</w:t>
      </w:r>
      <w:r>
        <w:rPr>
          <w:rStyle w:val="Char9"/>
          <w:rtl/>
        </w:rPr>
        <w:t>ی</w:t>
      </w:r>
      <w:r w:rsidRPr="008B2A62">
        <w:rPr>
          <w:rStyle w:val="Char9"/>
          <w:rtl/>
        </w:rPr>
        <w:t xml:space="preserve"> ز</w:t>
      </w:r>
      <w:r>
        <w:rPr>
          <w:rStyle w:val="Char9"/>
          <w:rtl/>
        </w:rPr>
        <w:t>ی</w:t>
      </w:r>
      <w:r w:rsidRPr="008B2A62">
        <w:rPr>
          <w:rStyle w:val="Char9"/>
          <w:rtl/>
        </w:rPr>
        <w:t>اد</w:t>
      </w:r>
      <w:r>
        <w:rPr>
          <w:rStyle w:val="Char9"/>
          <w:rtl/>
        </w:rPr>
        <w:t>ی</w:t>
      </w:r>
      <w:r w:rsidRPr="008B2A62">
        <w:rPr>
          <w:rStyle w:val="Char9"/>
          <w:rtl/>
        </w:rPr>
        <w:t xml:space="preserve"> دارد، در سال 636 م</w:t>
      </w:r>
      <w:r>
        <w:rPr>
          <w:rStyle w:val="Char9"/>
          <w:rtl/>
        </w:rPr>
        <w:t>ی</w:t>
      </w:r>
      <w:r w:rsidRPr="008B2A62">
        <w:rPr>
          <w:rStyle w:val="Char9"/>
          <w:rtl/>
        </w:rPr>
        <w:t>لاد</w:t>
      </w:r>
      <w:r>
        <w:rPr>
          <w:rStyle w:val="Char9"/>
          <w:rtl/>
        </w:rPr>
        <w:t>ی</w:t>
      </w:r>
      <w:r w:rsidRPr="008B2A62">
        <w:rPr>
          <w:rStyle w:val="Char9"/>
          <w:rtl/>
        </w:rPr>
        <w:t xml:space="preserve"> به دست مسلم</w:t>
      </w:r>
      <w:r>
        <w:rPr>
          <w:rStyle w:val="Char9"/>
          <w:rtl/>
        </w:rPr>
        <w:t>ی</w:t>
      </w:r>
      <w:r w:rsidRPr="008B2A62">
        <w:rPr>
          <w:rStyle w:val="Char9"/>
          <w:rtl/>
        </w:rPr>
        <w:t>ن افتاد. جم</w:t>
      </w:r>
      <w:r>
        <w:rPr>
          <w:rStyle w:val="Char9"/>
          <w:rtl/>
        </w:rPr>
        <w:t>ی</w:t>
      </w:r>
      <w:r w:rsidRPr="008B2A62">
        <w:rPr>
          <w:rStyle w:val="Char9"/>
          <w:rtl/>
        </w:rPr>
        <w:t>ع ا</w:t>
      </w:r>
      <w:r>
        <w:rPr>
          <w:rStyle w:val="Char9"/>
          <w:rtl/>
        </w:rPr>
        <w:t>ی</w:t>
      </w:r>
      <w:r w:rsidRPr="008B2A62">
        <w:rPr>
          <w:rStyle w:val="Char9"/>
          <w:rtl/>
        </w:rPr>
        <w:t>ن شهر 300000 نفر است مسجد جامع جالب</w:t>
      </w:r>
      <w:r>
        <w:rPr>
          <w:rStyle w:val="Char9"/>
          <w:rtl/>
        </w:rPr>
        <w:t>ی</w:t>
      </w:r>
      <w:r w:rsidRPr="008B2A62">
        <w:rPr>
          <w:rStyle w:val="Char9"/>
          <w:rtl/>
        </w:rPr>
        <w:t xml:space="preserve"> دارد به نام جامع خالد بن الول</w:t>
      </w:r>
      <w:r>
        <w:rPr>
          <w:rStyle w:val="Char9"/>
          <w:rtl/>
        </w:rPr>
        <w:t>ی</w:t>
      </w:r>
      <w:r w:rsidRPr="008B2A62">
        <w:rPr>
          <w:rStyle w:val="Char9"/>
          <w:rtl/>
        </w:rPr>
        <w:t>د.</w:t>
      </w:r>
    </w:p>
  </w:footnote>
  <w:footnote w:id="123">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شهر لاذق</w:t>
      </w:r>
      <w:r>
        <w:rPr>
          <w:rStyle w:val="Char9"/>
          <w:rtl/>
        </w:rPr>
        <w:t>ی</w:t>
      </w:r>
      <w:r w:rsidRPr="008B2A62">
        <w:rPr>
          <w:rStyle w:val="Char9"/>
          <w:rtl/>
        </w:rPr>
        <w:t>ه بندرگاه بزرگ</w:t>
      </w:r>
      <w:r>
        <w:rPr>
          <w:rStyle w:val="Char9"/>
          <w:rtl/>
        </w:rPr>
        <w:t>ی</w:t>
      </w:r>
      <w:r w:rsidRPr="008B2A62">
        <w:rPr>
          <w:rStyle w:val="Char9"/>
          <w:rtl/>
        </w:rPr>
        <w:t xml:space="preserve"> است، در سور</w:t>
      </w:r>
      <w:r>
        <w:rPr>
          <w:rStyle w:val="Char9"/>
          <w:rtl/>
        </w:rPr>
        <w:t>ی</w:t>
      </w:r>
      <w:r w:rsidRPr="008B2A62">
        <w:rPr>
          <w:rStyle w:val="Char9"/>
          <w:rtl/>
        </w:rPr>
        <w:t xml:space="preserve">ه </w:t>
      </w:r>
      <w:r>
        <w:rPr>
          <w:rStyle w:val="Char9"/>
          <w:rtl/>
        </w:rPr>
        <w:t>ک</w:t>
      </w:r>
      <w:r w:rsidRPr="008B2A62">
        <w:rPr>
          <w:rStyle w:val="Char9"/>
          <w:rtl/>
        </w:rPr>
        <w:t>ه در قد</w:t>
      </w:r>
      <w:r>
        <w:rPr>
          <w:rStyle w:val="Char9"/>
          <w:rtl/>
        </w:rPr>
        <w:t>ی</w:t>
      </w:r>
      <w:r w:rsidRPr="008B2A62">
        <w:rPr>
          <w:rStyle w:val="Char9"/>
          <w:rtl/>
        </w:rPr>
        <w:t>م (رام</w:t>
      </w:r>
      <w:r>
        <w:rPr>
          <w:rStyle w:val="Char9"/>
          <w:rtl/>
        </w:rPr>
        <w:t>ی</w:t>
      </w:r>
      <w:r w:rsidRPr="008B2A62">
        <w:rPr>
          <w:rStyle w:val="Char9"/>
          <w:rtl/>
        </w:rPr>
        <w:t>تا) نام داشته است، 200 سال قبل از م</w:t>
      </w:r>
      <w:r>
        <w:rPr>
          <w:rStyle w:val="Char9"/>
          <w:rtl/>
        </w:rPr>
        <w:t>ی</w:t>
      </w:r>
      <w:r w:rsidRPr="008B2A62">
        <w:rPr>
          <w:rStyle w:val="Char9"/>
          <w:rtl/>
        </w:rPr>
        <w:t>لاد مس</w:t>
      </w:r>
      <w:r>
        <w:rPr>
          <w:rStyle w:val="Char9"/>
          <w:rtl/>
        </w:rPr>
        <w:t>ی</w:t>
      </w:r>
      <w:r w:rsidRPr="008B2A62">
        <w:rPr>
          <w:rStyle w:val="Char9"/>
          <w:rtl/>
        </w:rPr>
        <w:t>ح در عهد سلو</w:t>
      </w:r>
      <w:r>
        <w:rPr>
          <w:rStyle w:val="Char9"/>
          <w:rtl/>
        </w:rPr>
        <w:t>کی</w:t>
      </w:r>
      <w:r>
        <w:rPr>
          <w:rStyle w:val="Char9"/>
          <w:rFonts w:hint="cs"/>
          <w:rtl/>
        </w:rPr>
        <w:t>‌</w:t>
      </w:r>
      <w:r w:rsidRPr="008B2A62">
        <w:rPr>
          <w:rStyle w:val="Char9"/>
          <w:rtl/>
        </w:rPr>
        <w:t>ها نامش به (لاوذ</w:t>
      </w:r>
      <w:r>
        <w:rPr>
          <w:rStyle w:val="Char9"/>
          <w:rtl/>
        </w:rPr>
        <w:t>ی</w:t>
      </w:r>
      <w:r w:rsidRPr="008B2A62">
        <w:rPr>
          <w:rStyle w:val="Char9"/>
          <w:rtl/>
        </w:rPr>
        <w:t>ق</w:t>
      </w:r>
      <w:r>
        <w:rPr>
          <w:rStyle w:val="Char9"/>
          <w:rtl/>
        </w:rPr>
        <w:t>ی</w:t>
      </w:r>
      <w:r w:rsidRPr="008B2A62">
        <w:rPr>
          <w:rStyle w:val="Char9"/>
          <w:rtl/>
        </w:rPr>
        <w:t>ه) مبدل گرد</w:t>
      </w:r>
      <w:r>
        <w:rPr>
          <w:rStyle w:val="Char9"/>
          <w:rtl/>
        </w:rPr>
        <w:t>ی</w:t>
      </w:r>
      <w:r w:rsidRPr="008B2A62">
        <w:rPr>
          <w:rStyle w:val="Char9"/>
          <w:rtl/>
        </w:rPr>
        <w:t>د. ا</w:t>
      </w:r>
      <w:r>
        <w:rPr>
          <w:rStyle w:val="Char9"/>
          <w:rtl/>
        </w:rPr>
        <w:t>ی</w:t>
      </w:r>
      <w:r w:rsidRPr="008B2A62">
        <w:rPr>
          <w:rStyle w:val="Char9"/>
          <w:rtl/>
        </w:rPr>
        <w:t>ن بندر در سال 637 م به دست مسلم</w:t>
      </w:r>
      <w:r>
        <w:rPr>
          <w:rStyle w:val="Char9"/>
          <w:rtl/>
        </w:rPr>
        <w:t>ی</w:t>
      </w:r>
      <w:r w:rsidRPr="008B2A62">
        <w:rPr>
          <w:rStyle w:val="Char9"/>
          <w:rtl/>
        </w:rPr>
        <w:t>ن افتاد.</w:t>
      </w:r>
    </w:p>
  </w:footnote>
  <w:footnote w:id="124">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قنسر</w:t>
      </w:r>
      <w:r>
        <w:rPr>
          <w:rStyle w:val="Char9"/>
          <w:rtl/>
        </w:rPr>
        <w:t>ی</w:t>
      </w:r>
      <w:r w:rsidRPr="008B2A62">
        <w:rPr>
          <w:rStyle w:val="Char9"/>
          <w:rtl/>
        </w:rPr>
        <w:t xml:space="preserve">ن </w:t>
      </w:r>
      <w:r>
        <w:rPr>
          <w:rStyle w:val="Char9"/>
          <w:rtl/>
        </w:rPr>
        <w:t>ک</w:t>
      </w:r>
      <w:r w:rsidRPr="008B2A62">
        <w:rPr>
          <w:rStyle w:val="Char9"/>
          <w:rtl/>
        </w:rPr>
        <w:t>ه ا</w:t>
      </w:r>
      <w:r>
        <w:rPr>
          <w:rStyle w:val="Char9"/>
          <w:rtl/>
        </w:rPr>
        <w:t>ک</w:t>
      </w:r>
      <w:r w:rsidRPr="008B2A62">
        <w:rPr>
          <w:rStyle w:val="Char9"/>
          <w:rtl/>
        </w:rPr>
        <w:t>نون از روستاها</w:t>
      </w:r>
      <w:r>
        <w:rPr>
          <w:rStyle w:val="Char9"/>
          <w:rtl/>
        </w:rPr>
        <w:t>ی</w:t>
      </w:r>
      <w:r w:rsidRPr="008B2A62">
        <w:rPr>
          <w:rStyle w:val="Char9"/>
          <w:rtl/>
        </w:rPr>
        <w:t xml:space="preserve"> سور</w:t>
      </w:r>
      <w:r>
        <w:rPr>
          <w:rStyle w:val="Char9"/>
          <w:rtl/>
        </w:rPr>
        <w:t>ی</w:t>
      </w:r>
      <w:r w:rsidRPr="008B2A62">
        <w:rPr>
          <w:rStyle w:val="Char9"/>
          <w:rtl/>
        </w:rPr>
        <w:t>ه است، سال 637 م</w:t>
      </w:r>
      <w:r>
        <w:rPr>
          <w:rStyle w:val="Char9"/>
          <w:rtl/>
        </w:rPr>
        <w:t>ی</w:t>
      </w:r>
      <w:r w:rsidRPr="008B2A62">
        <w:rPr>
          <w:rStyle w:val="Char9"/>
          <w:rtl/>
        </w:rPr>
        <w:t>لاد</w:t>
      </w:r>
      <w:r>
        <w:rPr>
          <w:rStyle w:val="Char9"/>
          <w:rtl/>
        </w:rPr>
        <w:t>ی</w:t>
      </w:r>
      <w:r w:rsidRPr="008B2A62">
        <w:rPr>
          <w:rStyle w:val="Char9"/>
          <w:rtl/>
        </w:rPr>
        <w:t xml:space="preserve"> به دست مسلم</w:t>
      </w:r>
      <w:r>
        <w:rPr>
          <w:rStyle w:val="Char9"/>
          <w:rtl/>
        </w:rPr>
        <w:t>ی</w:t>
      </w:r>
      <w:r w:rsidRPr="008B2A62">
        <w:rPr>
          <w:rStyle w:val="Char9"/>
          <w:rtl/>
        </w:rPr>
        <w:t>ن افتاد.</w:t>
      </w:r>
    </w:p>
  </w:footnote>
  <w:footnote w:id="125">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 xml:space="preserve">- </w:t>
      </w:r>
      <w:r w:rsidRPr="008B2A62">
        <w:rPr>
          <w:rStyle w:val="Char9"/>
          <w:rtl/>
        </w:rPr>
        <w:t>چون ابوب</w:t>
      </w:r>
      <w:r>
        <w:rPr>
          <w:rStyle w:val="Char9"/>
          <w:rtl/>
        </w:rPr>
        <w:t>ک</w:t>
      </w:r>
      <w:r w:rsidRPr="008B2A62">
        <w:rPr>
          <w:rStyle w:val="Char9"/>
          <w:rtl/>
        </w:rPr>
        <w:t>ر خالد را به سمت ام</w:t>
      </w:r>
      <w:r>
        <w:rPr>
          <w:rStyle w:val="Char9"/>
          <w:rtl/>
        </w:rPr>
        <w:t>ی</w:t>
      </w:r>
      <w:r w:rsidRPr="008B2A62">
        <w:rPr>
          <w:rStyle w:val="Char9"/>
          <w:rtl/>
        </w:rPr>
        <w:t>ر لش</w:t>
      </w:r>
      <w:r>
        <w:rPr>
          <w:rStyle w:val="Char9"/>
          <w:rtl/>
        </w:rPr>
        <w:t>ک</w:t>
      </w:r>
      <w:r w:rsidRPr="008B2A62">
        <w:rPr>
          <w:rStyle w:val="Char9"/>
          <w:rtl/>
        </w:rPr>
        <w:t>ر مسلم</w:t>
      </w:r>
      <w:r>
        <w:rPr>
          <w:rStyle w:val="Char9"/>
          <w:rtl/>
        </w:rPr>
        <w:t>ی</w:t>
      </w:r>
      <w:r w:rsidRPr="008B2A62">
        <w:rPr>
          <w:rStyle w:val="Char9"/>
          <w:rtl/>
        </w:rPr>
        <w:t>ن در شام به جا</w:t>
      </w:r>
      <w:r>
        <w:rPr>
          <w:rStyle w:val="Char9"/>
          <w:rtl/>
        </w:rPr>
        <w:t>ی</w:t>
      </w:r>
      <w:r w:rsidRPr="008B2A62">
        <w:rPr>
          <w:rStyle w:val="Char9"/>
          <w:rtl/>
        </w:rPr>
        <w:t xml:space="preserve"> ابوعب</w:t>
      </w:r>
      <w:r>
        <w:rPr>
          <w:rStyle w:val="Char9"/>
          <w:rtl/>
        </w:rPr>
        <w:t>ی</w:t>
      </w:r>
      <w:r w:rsidRPr="008B2A62">
        <w:rPr>
          <w:rStyle w:val="Char9"/>
          <w:rtl/>
        </w:rPr>
        <w:t>ده تع</w:t>
      </w:r>
      <w:r>
        <w:rPr>
          <w:rStyle w:val="Char9"/>
          <w:rtl/>
        </w:rPr>
        <w:t>یی</w:t>
      </w:r>
      <w:r w:rsidRPr="008B2A62">
        <w:rPr>
          <w:rStyle w:val="Char9"/>
          <w:rtl/>
        </w:rPr>
        <w:t xml:space="preserve">ن </w:t>
      </w:r>
      <w:r>
        <w:rPr>
          <w:rStyle w:val="Char9"/>
          <w:rtl/>
        </w:rPr>
        <w:t>ک</w:t>
      </w:r>
      <w:r w:rsidRPr="008B2A62">
        <w:rPr>
          <w:rStyle w:val="Char9"/>
          <w:rtl/>
        </w:rPr>
        <w:t>رد و بعداً هم</w:t>
      </w:r>
      <w:r>
        <w:rPr>
          <w:rStyle w:val="Char9"/>
          <w:rtl/>
        </w:rPr>
        <w:t>ی</w:t>
      </w:r>
      <w:r w:rsidRPr="008B2A62">
        <w:rPr>
          <w:rStyle w:val="Char9"/>
          <w:rtl/>
        </w:rPr>
        <w:t xml:space="preserve">ن </w:t>
      </w:r>
      <w:r>
        <w:rPr>
          <w:rStyle w:val="Char9"/>
          <w:rtl/>
        </w:rPr>
        <w:t>ک</w:t>
      </w:r>
      <w:r w:rsidRPr="008B2A62">
        <w:rPr>
          <w:rStyle w:val="Char9"/>
          <w:rtl/>
        </w:rPr>
        <w:t>ه عمر به خلافت رس</w:t>
      </w:r>
      <w:r>
        <w:rPr>
          <w:rStyle w:val="Char9"/>
          <w:rtl/>
        </w:rPr>
        <w:t>ی</w:t>
      </w:r>
      <w:r w:rsidRPr="008B2A62">
        <w:rPr>
          <w:rStyle w:val="Char9"/>
          <w:rtl/>
        </w:rPr>
        <w:t>د او را از ا</w:t>
      </w:r>
      <w:r>
        <w:rPr>
          <w:rStyle w:val="Char9"/>
          <w:rtl/>
        </w:rPr>
        <w:t>ی</w:t>
      </w:r>
      <w:r w:rsidRPr="008B2A62">
        <w:rPr>
          <w:rStyle w:val="Char9"/>
          <w:rtl/>
        </w:rPr>
        <w:t>ن منصب بر</w:t>
      </w:r>
      <w:r>
        <w:rPr>
          <w:rStyle w:val="Char9"/>
          <w:rtl/>
        </w:rPr>
        <w:t>ک</w:t>
      </w:r>
      <w:r w:rsidRPr="008B2A62">
        <w:rPr>
          <w:rStyle w:val="Char9"/>
          <w:rtl/>
        </w:rPr>
        <w:t>نار نموده بود و ابوعب</w:t>
      </w:r>
      <w:r>
        <w:rPr>
          <w:rStyle w:val="Char9"/>
          <w:rtl/>
        </w:rPr>
        <w:t>ی</w:t>
      </w:r>
      <w:r w:rsidRPr="008B2A62">
        <w:rPr>
          <w:rStyle w:val="Char9"/>
          <w:rtl/>
        </w:rPr>
        <w:t>ده را به جا</w:t>
      </w:r>
      <w:r>
        <w:rPr>
          <w:rStyle w:val="Char9"/>
          <w:rtl/>
        </w:rPr>
        <w:t>ی</w:t>
      </w:r>
      <w:r w:rsidRPr="008B2A62">
        <w:rPr>
          <w:rStyle w:val="Char9"/>
          <w:rtl/>
        </w:rPr>
        <w:t xml:space="preserve">ش منصوب </w:t>
      </w:r>
      <w:r>
        <w:rPr>
          <w:rStyle w:val="Char9"/>
          <w:rtl/>
        </w:rPr>
        <w:t>ک</w:t>
      </w:r>
      <w:r w:rsidRPr="008B2A62">
        <w:rPr>
          <w:rStyle w:val="Char9"/>
          <w:rtl/>
        </w:rPr>
        <w:t xml:space="preserve">رده بود، </w:t>
      </w:r>
      <w:r>
        <w:rPr>
          <w:rStyle w:val="Char9"/>
          <w:rtl/>
        </w:rPr>
        <w:t>ک</w:t>
      </w:r>
      <w:r w:rsidRPr="008B2A62">
        <w:rPr>
          <w:rStyle w:val="Char9"/>
          <w:rtl/>
        </w:rPr>
        <w:t>ارش را در قنسر</w:t>
      </w:r>
      <w:r>
        <w:rPr>
          <w:rStyle w:val="Char9"/>
          <w:rtl/>
        </w:rPr>
        <w:t>ی</w:t>
      </w:r>
      <w:r w:rsidRPr="008B2A62">
        <w:rPr>
          <w:rStyle w:val="Char9"/>
          <w:rtl/>
        </w:rPr>
        <w:t>ن تحس</w:t>
      </w:r>
      <w:r>
        <w:rPr>
          <w:rStyle w:val="Char9"/>
          <w:rtl/>
        </w:rPr>
        <w:t>ی</w:t>
      </w:r>
      <w:r w:rsidRPr="008B2A62">
        <w:rPr>
          <w:rStyle w:val="Char9"/>
          <w:rtl/>
        </w:rPr>
        <w:t xml:space="preserve">ن </w:t>
      </w:r>
      <w:r>
        <w:rPr>
          <w:rStyle w:val="Char9"/>
          <w:rtl/>
        </w:rPr>
        <w:t>ک</w:t>
      </w:r>
      <w:r w:rsidRPr="008B2A62">
        <w:rPr>
          <w:rStyle w:val="Char9"/>
          <w:rtl/>
        </w:rPr>
        <w:t>رده او را ستود و فرمود:</w:t>
      </w:r>
      <w:r w:rsidRPr="004B7851">
        <w:rPr>
          <w:rFonts w:ascii="B Lotus" w:hAnsi="B Lotus" w:cs="Traditional Arabic" w:hint="cs"/>
          <w:sz w:val="22"/>
          <w:szCs w:val="22"/>
          <w:rtl/>
          <w:lang w:bidi="fa-IR"/>
        </w:rPr>
        <w:t xml:space="preserve"> «</w:t>
      </w:r>
      <w:r w:rsidRPr="004B7851">
        <w:rPr>
          <w:rStyle w:val="Char4"/>
          <w:rtl/>
        </w:rPr>
        <w:t>رحم الله أبابكر كان أعلم مني بالرجال</w:t>
      </w:r>
      <w:r w:rsidRPr="004B7851">
        <w:rPr>
          <w:rFonts w:ascii="B Lotus" w:hAnsi="B Lotus" w:cs="Traditional Arabic" w:hint="cs"/>
          <w:sz w:val="22"/>
          <w:szCs w:val="22"/>
          <w:rtl/>
          <w:lang w:bidi="fa-IR"/>
        </w:rPr>
        <w:t>»</w:t>
      </w:r>
      <w:r w:rsidRPr="008B2A62">
        <w:rPr>
          <w:rStyle w:val="Char9"/>
          <w:rFonts w:hint="cs"/>
          <w:rtl/>
        </w:rPr>
        <w:t>.</w:t>
      </w:r>
    </w:p>
  </w:footnote>
  <w:footnote w:id="126">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حلب </w:t>
      </w:r>
      <w:r>
        <w:rPr>
          <w:rStyle w:val="Char9"/>
          <w:rtl/>
        </w:rPr>
        <w:t>ک</w:t>
      </w:r>
      <w:r w:rsidRPr="008B2A62">
        <w:rPr>
          <w:rStyle w:val="Char9"/>
          <w:rtl/>
        </w:rPr>
        <w:t xml:space="preserve">ه به </w:t>
      </w:r>
      <w:r w:rsidRPr="008B2A62">
        <w:rPr>
          <w:rStyle w:val="Char9"/>
          <w:rFonts w:hint="cs"/>
          <w:rtl/>
        </w:rPr>
        <w:t>«</w:t>
      </w:r>
      <w:r w:rsidRPr="004B7851">
        <w:rPr>
          <w:rFonts w:ascii="mylotus" w:hAnsi="mylotus" w:cs="mylotus"/>
          <w:sz w:val="22"/>
          <w:szCs w:val="22"/>
          <w:rtl/>
          <w:lang w:bidi="fa-IR"/>
        </w:rPr>
        <w:t>حلب الشهداء</w:t>
      </w:r>
      <w:r w:rsidRPr="008B2A62">
        <w:rPr>
          <w:rStyle w:val="Char9"/>
          <w:rFonts w:hint="cs"/>
          <w:rtl/>
        </w:rPr>
        <w:t>»</w:t>
      </w:r>
      <w:r w:rsidRPr="008B2A62">
        <w:rPr>
          <w:rStyle w:val="Char9"/>
          <w:rtl/>
        </w:rPr>
        <w:t xml:space="preserve"> مشهور است شهر بزرگ</w:t>
      </w:r>
      <w:r>
        <w:rPr>
          <w:rStyle w:val="Char9"/>
          <w:rtl/>
        </w:rPr>
        <w:t>ی</w:t>
      </w:r>
      <w:r w:rsidRPr="008B2A62">
        <w:rPr>
          <w:rStyle w:val="Char9"/>
          <w:rtl/>
        </w:rPr>
        <w:t xml:space="preserve"> است در قسمت شمال</w:t>
      </w:r>
      <w:r>
        <w:rPr>
          <w:rStyle w:val="Char9"/>
          <w:rtl/>
        </w:rPr>
        <w:t>ی</w:t>
      </w:r>
      <w:r w:rsidRPr="008B2A62">
        <w:rPr>
          <w:rStyle w:val="Char9"/>
          <w:rtl/>
        </w:rPr>
        <w:t xml:space="preserve"> سور</w:t>
      </w:r>
      <w:r>
        <w:rPr>
          <w:rStyle w:val="Char9"/>
          <w:rtl/>
        </w:rPr>
        <w:t>ی</w:t>
      </w:r>
      <w:r w:rsidRPr="008B2A62">
        <w:rPr>
          <w:rStyle w:val="Char9"/>
          <w:rtl/>
        </w:rPr>
        <w:t>ه، 467112 نفر جمع</w:t>
      </w:r>
      <w:r>
        <w:rPr>
          <w:rStyle w:val="Char9"/>
          <w:rtl/>
        </w:rPr>
        <w:t>ی</w:t>
      </w:r>
      <w:r w:rsidRPr="008B2A62">
        <w:rPr>
          <w:rStyle w:val="Char9"/>
          <w:rtl/>
        </w:rPr>
        <w:t>ت دارد، ا</w:t>
      </w:r>
      <w:r>
        <w:rPr>
          <w:rStyle w:val="Char9"/>
          <w:rtl/>
        </w:rPr>
        <w:t>ی</w:t>
      </w:r>
      <w:r w:rsidRPr="008B2A62">
        <w:rPr>
          <w:rStyle w:val="Char9"/>
          <w:rtl/>
        </w:rPr>
        <w:t>ن شهر در قد</w:t>
      </w:r>
      <w:r>
        <w:rPr>
          <w:rStyle w:val="Char9"/>
          <w:rtl/>
        </w:rPr>
        <w:t>ی</w:t>
      </w:r>
      <w:r w:rsidRPr="008B2A62">
        <w:rPr>
          <w:rStyle w:val="Char9"/>
          <w:rtl/>
        </w:rPr>
        <w:t>م تحت تسلط آشور</w:t>
      </w:r>
      <w:r>
        <w:rPr>
          <w:rStyle w:val="Char9"/>
          <w:rtl/>
        </w:rPr>
        <w:t>ی</w:t>
      </w:r>
      <w:r>
        <w:rPr>
          <w:rStyle w:val="Char9"/>
          <w:rFonts w:hint="cs"/>
          <w:rtl/>
        </w:rPr>
        <w:t>‌</w:t>
      </w:r>
      <w:r w:rsidRPr="008B2A62">
        <w:rPr>
          <w:rStyle w:val="Char9"/>
          <w:rtl/>
        </w:rPr>
        <w:t>ها بود، اس</w:t>
      </w:r>
      <w:r>
        <w:rPr>
          <w:rStyle w:val="Char9"/>
          <w:rtl/>
        </w:rPr>
        <w:t>ک</w:t>
      </w:r>
      <w:r w:rsidRPr="008B2A62">
        <w:rPr>
          <w:rStyle w:val="Char9"/>
          <w:rtl/>
        </w:rPr>
        <w:t>ندر مقدون</w:t>
      </w:r>
      <w:r>
        <w:rPr>
          <w:rStyle w:val="Char9"/>
          <w:rtl/>
        </w:rPr>
        <w:t>ی</w:t>
      </w:r>
      <w:r w:rsidRPr="008B2A62">
        <w:rPr>
          <w:rStyle w:val="Char9"/>
          <w:rtl/>
        </w:rPr>
        <w:t xml:space="preserve"> آن را در سال 333 قبل از م</w:t>
      </w:r>
      <w:r>
        <w:rPr>
          <w:rStyle w:val="Char9"/>
          <w:rtl/>
        </w:rPr>
        <w:t>ی</w:t>
      </w:r>
      <w:r w:rsidRPr="008B2A62">
        <w:rPr>
          <w:rStyle w:val="Char9"/>
          <w:rtl/>
        </w:rPr>
        <w:t xml:space="preserve">لاد تصرف </w:t>
      </w:r>
      <w:r>
        <w:rPr>
          <w:rStyle w:val="Char9"/>
          <w:rtl/>
        </w:rPr>
        <w:t>ک</w:t>
      </w:r>
      <w:r w:rsidRPr="008B2A62">
        <w:rPr>
          <w:rStyle w:val="Char9"/>
          <w:rtl/>
        </w:rPr>
        <w:t>رد و در سال 65 قبل از م</w:t>
      </w:r>
      <w:r>
        <w:rPr>
          <w:rStyle w:val="Char9"/>
          <w:rtl/>
        </w:rPr>
        <w:t>ی</w:t>
      </w:r>
      <w:r w:rsidRPr="008B2A62">
        <w:rPr>
          <w:rStyle w:val="Char9"/>
          <w:rtl/>
        </w:rPr>
        <w:t>لاد به دست</w:t>
      </w:r>
      <w:r>
        <w:rPr>
          <w:rStyle w:val="Char9"/>
          <w:rtl/>
        </w:rPr>
        <w:t xml:space="preserve"> رومی‌ها</w:t>
      </w:r>
      <w:r w:rsidRPr="008B2A62">
        <w:rPr>
          <w:rStyle w:val="Char9"/>
          <w:rtl/>
        </w:rPr>
        <w:t xml:space="preserve"> افتاد. ا</w:t>
      </w:r>
      <w:r>
        <w:rPr>
          <w:rStyle w:val="Char9"/>
          <w:rtl/>
        </w:rPr>
        <w:t>ی</w:t>
      </w:r>
      <w:r w:rsidRPr="008B2A62">
        <w:rPr>
          <w:rStyle w:val="Char9"/>
          <w:rtl/>
        </w:rPr>
        <w:t>ران</w:t>
      </w:r>
      <w:r>
        <w:rPr>
          <w:rStyle w:val="Char9"/>
          <w:rtl/>
        </w:rPr>
        <w:t>ی</w:t>
      </w:r>
      <w:r>
        <w:rPr>
          <w:rStyle w:val="Char9"/>
          <w:rFonts w:hint="cs"/>
          <w:rtl/>
        </w:rPr>
        <w:t>‌</w:t>
      </w:r>
      <w:r w:rsidRPr="008B2A62">
        <w:rPr>
          <w:rStyle w:val="Char9"/>
          <w:rtl/>
        </w:rPr>
        <w:t xml:space="preserve">ها </w:t>
      </w:r>
      <w:r>
        <w:rPr>
          <w:rStyle w:val="Char9"/>
          <w:rtl/>
        </w:rPr>
        <w:t>ک</w:t>
      </w:r>
      <w:r w:rsidRPr="008B2A62">
        <w:rPr>
          <w:rStyle w:val="Char9"/>
          <w:rtl/>
        </w:rPr>
        <w:t>ه در سال 540 بر</w:t>
      </w:r>
      <w:r>
        <w:rPr>
          <w:rStyle w:val="Char9"/>
          <w:rtl/>
        </w:rPr>
        <w:t xml:space="preserve"> رومی‌ها</w:t>
      </w:r>
      <w:r w:rsidRPr="008B2A62">
        <w:rPr>
          <w:rStyle w:val="Char9"/>
          <w:rtl/>
        </w:rPr>
        <w:t xml:space="preserve"> پ</w:t>
      </w:r>
      <w:r>
        <w:rPr>
          <w:rStyle w:val="Char9"/>
          <w:rtl/>
        </w:rPr>
        <w:t>ی</w:t>
      </w:r>
      <w:r w:rsidRPr="008B2A62">
        <w:rPr>
          <w:rStyle w:val="Char9"/>
          <w:rtl/>
        </w:rPr>
        <w:t>روز شدند، بر ا</w:t>
      </w:r>
      <w:r>
        <w:rPr>
          <w:rStyle w:val="Char9"/>
          <w:rtl/>
        </w:rPr>
        <w:t>ی</w:t>
      </w:r>
      <w:r w:rsidRPr="008B2A62">
        <w:rPr>
          <w:rStyle w:val="Char9"/>
          <w:rtl/>
        </w:rPr>
        <w:t>ن شهر مستول</w:t>
      </w:r>
      <w:r>
        <w:rPr>
          <w:rStyle w:val="Char9"/>
          <w:rtl/>
        </w:rPr>
        <w:t>ی</w:t>
      </w:r>
      <w:r w:rsidRPr="008B2A62">
        <w:rPr>
          <w:rStyle w:val="Char9"/>
          <w:rtl/>
        </w:rPr>
        <w:t xml:space="preserve"> شدند و قسمت ز</w:t>
      </w:r>
      <w:r>
        <w:rPr>
          <w:rStyle w:val="Char9"/>
          <w:rtl/>
        </w:rPr>
        <w:t>ی</w:t>
      </w:r>
      <w:r w:rsidRPr="008B2A62">
        <w:rPr>
          <w:rStyle w:val="Char9"/>
          <w:rtl/>
        </w:rPr>
        <w:t>اد</w:t>
      </w:r>
      <w:r>
        <w:rPr>
          <w:rStyle w:val="Char9"/>
          <w:rtl/>
        </w:rPr>
        <w:t>ی</w:t>
      </w:r>
      <w:r w:rsidRPr="008B2A62">
        <w:rPr>
          <w:rStyle w:val="Char9"/>
          <w:rtl/>
        </w:rPr>
        <w:t xml:space="preserve"> از آن را خراب </w:t>
      </w:r>
      <w:r>
        <w:rPr>
          <w:rStyle w:val="Char9"/>
          <w:rtl/>
        </w:rPr>
        <w:t>ک</w:t>
      </w:r>
      <w:r w:rsidRPr="008B2A62">
        <w:rPr>
          <w:rStyle w:val="Char9"/>
          <w:rtl/>
        </w:rPr>
        <w:t>ردند. در سال 637 به دست مسلم</w:t>
      </w:r>
      <w:r>
        <w:rPr>
          <w:rStyle w:val="Char9"/>
          <w:rtl/>
        </w:rPr>
        <w:t>ی</w:t>
      </w:r>
      <w:r w:rsidRPr="008B2A62">
        <w:rPr>
          <w:rStyle w:val="Char9"/>
          <w:rtl/>
        </w:rPr>
        <w:t>ن افتاد.</w:t>
      </w:r>
    </w:p>
  </w:footnote>
  <w:footnote w:id="127">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جرجومه شهر بزرگ</w:t>
      </w:r>
      <w:r>
        <w:rPr>
          <w:rStyle w:val="Char9"/>
          <w:rtl/>
        </w:rPr>
        <w:t>ی</w:t>
      </w:r>
      <w:r w:rsidRPr="008B2A62">
        <w:rPr>
          <w:rStyle w:val="Char9"/>
          <w:rtl/>
        </w:rPr>
        <w:t xml:space="preserve"> بود، واقع در ب</w:t>
      </w:r>
      <w:r>
        <w:rPr>
          <w:rStyle w:val="Char9"/>
          <w:rtl/>
        </w:rPr>
        <w:t>ی</w:t>
      </w:r>
      <w:r w:rsidRPr="008B2A62">
        <w:rPr>
          <w:rStyle w:val="Char9"/>
          <w:rtl/>
        </w:rPr>
        <w:t>ن شهرها</w:t>
      </w:r>
      <w:r>
        <w:rPr>
          <w:rStyle w:val="Char9"/>
          <w:rtl/>
        </w:rPr>
        <w:t>ی</w:t>
      </w:r>
      <w:r w:rsidRPr="008B2A62">
        <w:rPr>
          <w:rStyle w:val="Char9"/>
          <w:rtl/>
        </w:rPr>
        <w:t xml:space="preserve"> با</w:t>
      </w:r>
      <w:r>
        <w:rPr>
          <w:rStyle w:val="Char9"/>
          <w:rtl/>
        </w:rPr>
        <w:t>ی</w:t>
      </w:r>
      <w:r w:rsidRPr="008B2A62">
        <w:rPr>
          <w:rStyle w:val="Char9"/>
          <w:rtl/>
        </w:rPr>
        <w:t>اس و بوفه در سمت شمال انطا</w:t>
      </w:r>
      <w:r>
        <w:rPr>
          <w:rStyle w:val="Char9"/>
          <w:rtl/>
        </w:rPr>
        <w:t>کی</w:t>
      </w:r>
      <w:r w:rsidRPr="008B2A62">
        <w:rPr>
          <w:rStyle w:val="Char9"/>
          <w:rtl/>
        </w:rPr>
        <w:t>ا.</w:t>
      </w:r>
    </w:p>
  </w:footnote>
  <w:footnote w:id="128">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شهر رمله در شمال شرق</w:t>
      </w:r>
      <w:r>
        <w:rPr>
          <w:rStyle w:val="Char9"/>
          <w:rtl/>
        </w:rPr>
        <w:t>ی</w:t>
      </w:r>
      <w:r w:rsidRPr="008B2A62">
        <w:rPr>
          <w:rStyle w:val="Char9"/>
          <w:rtl/>
        </w:rPr>
        <w:t xml:space="preserve"> ب</w:t>
      </w:r>
      <w:r>
        <w:rPr>
          <w:rStyle w:val="Char9"/>
          <w:rtl/>
        </w:rPr>
        <w:t>ی</w:t>
      </w:r>
      <w:r w:rsidRPr="008B2A62">
        <w:rPr>
          <w:rStyle w:val="Char9"/>
          <w:rtl/>
        </w:rPr>
        <w:t>ت المقدس واقع شده</w:t>
      </w:r>
      <w:r w:rsidRPr="008B2A62">
        <w:rPr>
          <w:rStyle w:val="Char9"/>
          <w:rFonts w:hint="cs"/>
          <w:rtl/>
        </w:rPr>
        <w:t>،</w:t>
      </w:r>
      <w:r w:rsidRPr="008B2A62">
        <w:rPr>
          <w:rStyle w:val="Char9"/>
          <w:rtl/>
        </w:rPr>
        <w:t xml:space="preserve"> در 1298 قبل از م</w:t>
      </w:r>
      <w:r>
        <w:rPr>
          <w:rStyle w:val="Char9"/>
          <w:rtl/>
        </w:rPr>
        <w:t>ی</w:t>
      </w:r>
      <w:r w:rsidRPr="008B2A62">
        <w:rPr>
          <w:rStyle w:val="Char9"/>
          <w:rtl/>
        </w:rPr>
        <w:t>لاد بنا شده است.</w:t>
      </w:r>
    </w:p>
  </w:footnote>
  <w:footnote w:id="129">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نابلس </w:t>
      </w:r>
      <w:r>
        <w:rPr>
          <w:rStyle w:val="Char9"/>
          <w:rtl/>
        </w:rPr>
        <w:t>یکی</w:t>
      </w:r>
      <w:r w:rsidRPr="008B2A62">
        <w:rPr>
          <w:rStyle w:val="Char9"/>
          <w:rtl/>
        </w:rPr>
        <w:t xml:space="preserve"> از شهرها</w:t>
      </w:r>
      <w:r>
        <w:rPr>
          <w:rStyle w:val="Char9"/>
          <w:rtl/>
        </w:rPr>
        <w:t>ی</w:t>
      </w:r>
      <w:r w:rsidRPr="008B2A62">
        <w:rPr>
          <w:rStyle w:val="Char9"/>
          <w:rtl/>
        </w:rPr>
        <w:t xml:space="preserve"> فلسط</w:t>
      </w:r>
      <w:r>
        <w:rPr>
          <w:rStyle w:val="Char9"/>
          <w:rtl/>
        </w:rPr>
        <w:t>ی</w:t>
      </w:r>
      <w:r w:rsidRPr="008B2A62">
        <w:rPr>
          <w:rStyle w:val="Char9"/>
          <w:rtl/>
        </w:rPr>
        <w:t xml:space="preserve">ن است </w:t>
      </w:r>
      <w:r>
        <w:rPr>
          <w:rStyle w:val="Char9"/>
          <w:rtl/>
        </w:rPr>
        <w:t>ک</w:t>
      </w:r>
      <w:r w:rsidRPr="008B2A62">
        <w:rPr>
          <w:rStyle w:val="Char9"/>
          <w:rtl/>
        </w:rPr>
        <w:t>ه رو</w:t>
      </w:r>
      <w:r>
        <w:rPr>
          <w:rStyle w:val="Char9"/>
          <w:rtl/>
        </w:rPr>
        <w:t>ی</w:t>
      </w:r>
      <w:r w:rsidRPr="008B2A62">
        <w:rPr>
          <w:rStyle w:val="Char9"/>
          <w:rtl/>
        </w:rPr>
        <w:t xml:space="preserve"> </w:t>
      </w:r>
      <w:r>
        <w:rPr>
          <w:rStyle w:val="Char9"/>
          <w:rtl/>
        </w:rPr>
        <w:t>ک</w:t>
      </w:r>
      <w:r w:rsidRPr="008B2A62">
        <w:rPr>
          <w:rStyle w:val="Char9"/>
          <w:rtl/>
        </w:rPr>
        <w:t>وه</w:t>
      </w:r>
      <w:r>
        <w:rPr>
          <w:rStyle w:val="Char9"/>
          <w:rFonts w:hint="cs"/>
          <w:rtl/>
        </w:rPr>
        <w:t>‌</w:t>
      </w:r>
      <w:r w:rsidRPr="008B2A62">
        <w:rPr>
          <w:rStyle w:val="Char9"/>
          <w:rtl/>
        </w:rPr>
        <w:t>ها</w:t>
      </w:r>
      <w:r>
        <w:rPr>
          <w:rStyle w:val="Char9"/>
          <w:rtl/>
        </w:rPr>
        <w:t>ی</w:t>
      </w:r>
      <w:r w:rsidRPr="008B2A62">
        <w:rPr>
          <w:rStyle w:val="Char9"/>
          <w:rtl/>
        </w:rPr>
        <w:t xml:space="preserve"> بلند بنا شده است.</w:t>
      </w:r>
    </w:p>
  </w:footnote>
  <w:footnote w:id="130">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شهر بسط</w:t>
      </w:r>
      <w:r>
        <w:rPr>
          <w:rStyle w:val="Char9"/>
          <w:rtl/>
        </w:rPr>
        <w:t>ی</w:t>
      </w:r>
      <w:r w:rsidRPr="008B2A62">
        <w:rPr>
          <w:rStyle w:val="Char9"/>
          <w:rtl/>
        </w:rPr>
        <w:t xml:space="preserve">ه </w:t>
      </w:r>
      <w:r>
        <w:rPr>
          <w:rStyle w:val="Char9"/>
          <w:rtl/>
        </w:rPr>
        <w:t>ک</w:t>
      </w:r>
      <w:r w:rsidRPr="008B2A62">
        <w:rPr>
          <w:rStyle w:val="Char9"/>
          <w:rtl/>
        </w:rPr>
        <w:t>ه در قد</w:t>
      </w:r>
      <w:r>
        <w:rPr>
          <w:rStyle w:val="Char9"/>
          <w:rtl/>
        </w:rPr>
        <w:t>ی</w:t>
      </w:r>
      <w:r w:rsidRPr="008B2A62">
        <w:rPr>
          <w:rStyle w:val="Char9"/>
          <w:rtl/>
        </w:rPr>
        <w:t>م سامره نام</w:t>
      </w:r>
      <w:r>
        <w:rPr>
          <w:rStyle w:val="Char9"/>
          <w:rtl/>
        </w:rPr>
        <w:t>ی</w:t>
      </w:r>
      <w:r w:rsidRPr="008B2A62">
        <w:rPr>
          <w:rStyle w:val="Char9"/>
          <w:rtl/>
        </w:rPr>
        <w:t>ده م</w:t>
      </w:r>
      <w:r>
        <w:rPr>
          <w:rStyle w:val="Char9"/>
          <w:rtl/>
        </w:rPr>
        <w:t>ی</w:t>
      </w:r>
      <w:r w:rsidRPr="008B2A62">
        <w:rPr>
          <w:rStyle w:val="Char9"/>
          <w:rtl/>
        </w:rPr>
        <w:t xml:space="preserve">‌شد، </w:t>
      </w:r>
      <w:r>
        <w:rPr>
          <w:rStyle w:val="Char9"/>
          <w:rtl/>
        </w:rPr>
        <w:t>یکی</w:t>
      </w:r>
      <w:r w:rsidRPr="008B2A62">
        <w:rPr>
          <w:rStyle w:val="Char9"/>
          <w:rtl/>
        </w:rPr>
        <w:t xml:space="preserve"> از شهرها</w:t>
      </w:r>
      <w:r>
        <w:rPr>
          <w:rStyle w:val="Char9"/>
          <w:rtl/>
        </w:rPr>
        <w:t>ی</w:t>
      </w:r>
      <w:r w:rsidRPr="008B2A62">
        <w:rPr>
          <w:rStyle w:val="Char9"/>
          <w:rtl/>
        </w:rPr>
        <w:t xml:space="preserve"> فلسط</w:t>
      </w:r>
      <w:r>
        <w:rPr>
          <w:rStyle w:val="Char9"/>
          <w:rtl/>
        </w:rPr>
        <w:t>ی</w:t>
      </w:r>
      <w:r w:rsidRPr="008B2A62">
        <w:rPr>
          <w:rStyle w:val="Char9"/>
          <w:rtl/>
        </w:rPr>
        <w:t>ن است، ا</w:t>
      </w:r>
      <w:r>
        <w:rPr>
          <w:rStyle w:val="Char9"/>
          <w:rtl/>
        </w:rPr>
        <w:t>ی</w:t>
      </w:r>
      <w:r w:rsidRPr="008B2A62">
        <w:rPr>
          <w:rStyle w:val="Char9"/>
          <w:rtl/>
        </w:rPr>
        <w:t>ن شهر خ</w:t>
      </w:r>
      <w:r>
        <w:rPr>
          <w:rStyle w:val="Char9"/>
          <w:rtl/>
        </w:rPr>
        <w:t>ی</w:t>
      </w:r>
      <w:r w:rsidRPr="008B2A62">
        <w:rPr>
          <w:rStyle w:val="Char9"/>
          <w:rtl/>
        </w:rPr>
        <w:t>ل</w:t>
      </w:r>
      <w:r>
        <w:rPr>
          <w:rStyle w:val="Char9"/>
          <w:rtl/>
        </w:rPr>
        <w:t>ی</w:t>
      </w:r>
      <w:r w:rsidRPr="008B2A62">
        <w:rPr>
          <w:rStyle w:val="Char9"/>
          <w:rtl/>
        </w:rPr>
        <w:t xml:space="preserve"> قد</w:t>
      </w:r>
      <w:r>
        <w:rPr>
          <w:rStyle w:val="Char9"/>
          <w:rtl/>
        </w:rPr>
        <w:t>ی</w:t>
      </w:r>
      <w:r w:rsidRPr="008B2A62">
        <w:rPr>
          <w:rStyle w:val="Char9"/>
          <w:rtl/>
        </w:rPr>
        <w:t>م</w:t>
      </w:r>
      <w:r>
        <w:rPr>
          <w:rStyle w:val="Char9"/>
          <w:rtl/>
        </w:rPr>
        <w:t>ی</w:t>
      </w:r>
      <w:r w:rsidRPr="008B2A62">
        <w:rPr>
          <w:rStyle w:val="Char9"/>
          <w:rtl/>
        </w:rPr>
        <w:t xml:space="preserve"> است. در سال 63 قبل از م</w:t>
      </w:r>
      <w:r>
        <w:rPr>
          <w:rStyle w:val="Char9"/>
          <w:rtl/>
        </w:rPr>
        <w:t>ی</w:t>
      </w:r>
      <w:r w:rsidRPr="008B2A62">
        <w:rPr>
          <w:rStyle w:val="Char9"/>
          <w:rtl/>
        </w:rPr>
        <w:t>لاد مس</w:t>
      </w:r>
      <w:r>
        <w:rPr>
          <w:rStyle w:val="Char9"/>
          <w:rtl/>
        </w:rPr>
        <w:t>ی</w:t>
      </w:r>
      <w:r w:rsidRPr="008B2A62">
        <w:rPr>
          <w:rStyle w:val="Char9"/>
          <w:rtl/>
        </w:rPr>
        <w:t>ح به دست اس</w:t>
      </w:r>
      <w:r>
        <w:rPr>
          <w:rStyle w:val="Char9"/>
          <w:rtl/>
        </w:rPr>
        <w:t>ک</w:t>
      </w:r>
      <w:r w:rsidRPr="008B2A62">
        <w:rPr>
          <w:rStyle w:val="Char9"/>
          <w:rtl/>
        </w:rPr>
        <w:t>ندر افتاد ودر سال 636 مبلاد</w:t>
      </w:r>
      <w:r>
        <w:rPr>
          <w:rStyle w:val="Char9"/>
          <w:rtl/>
        </w:rPr>
        <w:t>ی</w:t>
      </w:r>
      <w:r w:rsidRPr="008B2A62">
        <w:rPr>
          <w:rStyle w:val="Char9"/>
          <w:rtl/>
        </w:rPr>
        <w:t xml:space="preserve"> به دست مسلم</w:t>
      </w:r>
      <w:r>
        <w:rPr>
          <w:rStyle w:val="Char9"/>
          <w:rtl/>
        </w:rPr>
        <w:t>ی</w:t>
      </w:r>
      <w:r w:rsidRPr="008B2A62">
        <w:rPr>
          <w:rStyle w:val="Char9"/>
          <w:rtl/>
        </w:rPr>
        <w:t>ن فتح شد. ا</w:t>
      </w:r>
      <w:r>
        <w:rPr>
          <w:rStyle w:val="Char9"/>
          <w:rtl/>
        </w:rPr>
        <w:t>ی</w:t>
      </w:r>
      <w:r w:rsidRPr="008B2A62">
        <w:rPr>
          <w:rStyle w:val="Char9"/>
          <w:rtl/>
        </w:rPr>
        <w:t>ن سامرا غ</w:t>
      </w:r>
      <w:r>
        <w:rPr>
          <w:rStyle w:val="Char9"/>
          <w:rtl/>
        </w:rPr>
        <w:t>ی</w:t>
      </w:r>
      <w:r w:rsidRPr="008B2A62">
        <w:rPr>
          <w:rStyle w:val="Char9"/>
          <w:rtl/>
        </w:rPr>
        <w:t>ر از سامرا</w:t>
      </w:r>
      <w:r>
        <w:rPr>
          <w:rStyle w:val="Char9"/>
          <w:rtl/>
        </w:rPr>
        <w:t>ی</w:t>
      </w:r>
      <w:r w:rsidRPr="008B2A62">
        <w:rPr>
          <w:rStyle w:val="Char9"/>
          <w:rtl/>
        </w:rPr>
        <w:t xml:space="preserve"> عراق است.</w:t>
      </w:r>
    </w:p>
  </w:footnote>
  <w:footnote w:id="131">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tl/>
        </w:rPr>
        <w:t xml:space="preserve"> غزه بندر بزرگ</w:t>
      </w:r>
      <w:r>
        <w:rPr>
          <w:rStyle w:val="Char9"/>
          <w:rtl/>
        </w:rPr>
        <w:t>ی</w:t>
      </w:r>
      <w:r w:rsidRPr="008B2A62">
        <w:rPr>
          <w:rStyle w:val="Char9"/>
          <w:rtl/>
        </w:rPr>
        <w:t xml:space="preserve"> در جنوب فلسط</w:t>
      </w:r>
      <w:r>
        <w:rPr>
          <w:rStyle w:val="Char9"/>
          <w:rtl/>
        </w:rPr>
        <w:t>ی</w:t>
      </w:r>
      <w:r w:rsidRPr="008B2A62">
        <w:rPr>
          <w:rStyle w:val="Char9"/>
          <w:rtl/>
        </w:rPr>
        <w:t>ن. ا</w:t>
      </w:r>
      <w:r>
        <w:rPr>
          <w:rStyle w:val="Char9"/>
          <w:rtl/>
        </w:rPr>
        <w:t>ی</w:t>
      </w:r>
      <w:r w:rsidRPr="008B2A62">
        <w:rPr>
          <w:rStyle w:val="Char9"/>
          <w:rtl/>
        </w:rPr>
        <w:t>ن شهر 720 سال قبل از م</w:t>
      </w:r>
      <w:r>
        <w:rPr>
          <w:rStyle w:val="Char9"/>
          <w:rtl/>
        </w:rPr>
        <w:t>ی</w:t>
      </w:r>
      <w:r w:rsidRPr="008B2A62">
        <w:rPr>
          <w:rStyle w:val="Char9"/>
          <w:rtl/>
        </w:rPr>
        <w:t>لاد به دست اس</w:t>
      </w:r>
      <w:r>
        <w:rPr>
          <w:rStyle w:val="Char9"/>
          <w:rtl/>
        </w:rPr>
        <w:t>ک</w:t>
      </w:r>
      <w:r w:rsidRPr="008B2A62">
        <w:rPr>
          <w:rStyle w:val="Char9"/>
          <w:rtl/>
        </w:rPr>
        <w:t>ندر مقدون</w:t>
      </w:r>
      <w:r>
        <w:rPr>
          <w:rStyle w:val="Char9"/>
          <w:rtl/>
        </w:rPr>
        <w:t>ی</w:t>
      </w:r>
      <w:r w:rsidRPr="008B2A62">
        <w:rPr>
          <w:rStyle w:val="Char9"/>
          <w:rtl/>
        </w:rPr>
        <w:t xml:space="preserve"> افتاد. مسلم</w:t>
      </w:r>
      <w:r>
        <w:rPr>
          <w:rStyle w:val="Char9"/>
          <w:rtl/>
        </w:rPr>
        <w:t>ی</w:t>
      </w:r>
      <w:r w:rsidRPr="008B2A62">
        <w:rPr>
          <w:rStyle w:val="Char9"/>
          <w:rtl/>
        </w:rPr>
        <w:t>ن در سال 634 م بر ا</w:t>
      </w:r>
      <w:r>
        <w:rPr>
          <w:rStyle w:val="Char9"/>
          <w:rtl/>
        </w:rPr>
        <w:t>ی</w:t>
      </w:r>
      <w:r w:rsidRPr="008B2A62">
        <w:rPr>
          <w:rStyle w:val="Char9"/>
          <w:rtl/>
        </w:rPr>
        <w:t xml:space="preserve">ن شهر تسلط </w:t>
      </w:r>
      <w:r>
        <w:rPr>
          <w:rStyle w:val="Char9"/>
          <w:rtl/>
        </w:rPr>
        <w:t>ی</w:t>
      </w:r>
      <w:r w:rsidRPr="008B2A62">
        <w:rPr>
          <w:rStyle w:val="Char9"/>
          <w:rtl/>
        </w:rPr>
        <w:t>افتند.</w:t>
      </w:r>
    </w:p>
  </w:footnote>
  <w:footnote w:id="132">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ا</w:t>
      </w:r>
      <w:r>
        <w:rPr>
          <w:rStyle w:val="Char9"/>
          <w:rtl/>
        </w:rPr>
        <w:t>ی</w:t>
      </w:r>
      <w:r w:rsidRPr="008B2A62">
        <w:rPr>
          <w:rStyle w:val="Char9"/>
          <w:rtl/>
        </w:rPr>
        <w:t>ن حد</w:t>
      </w:r>
      <w:r>
        <w:rPr>
          <w:rStyle w:val="Char9"/>
          <w:rtl/>
        </w:rPr>
        <w:t>ی</w:t>
      </w:r>
      <w:r w:rsidRPr="008B2A62">
        <w:rPr>
          <w:rStyle w:val="Char9"/>
          <w:rtl/>
        </w:rPr>
        <w:t>ث در صفحه 115 جزء 7 صح</w:t>
      </w:r>
      <w:r>
        <w:rPr>
          <w:rStyle w:val="Char9"/>
          <w:rtl/>
        </w:rPr>
        <w:t>ی</w:t>
      </w:r>
      <w:r w:rsidRPr="008B2A62">
        <w:rPr>
          <w:rStyle w:val="Char9"/>
          <w:rtl/>
        </w:rPr>
        <w:t>ح مسلم ن</w:t>
      </w:r>
      <w:r>
        <w:rPr>
          <w:rStyle w:val="Char9"/>
          <w:rtl/>
        </w:rPr>
        <w:t>ی</w:t>
      </w:r>
      <w:r w:rsidRPr="008B2A62">
        <w:rPr>
          <w:rStyle w:val="Char9"/>
          <w:rtl/>
        </w:rPr>
        <w:t>ز روا</w:t>
      </w:r>
      <w:r>
        <w:rPr>
          <w:rStyle w:val="Char9"/>
          <w:rtl/>
        </w:rPr>
        <w:t>ی</w:t>
      </w:r>
      <w:r w:rsidRPr="008B2A62">
        <w:rPr>
          <w:rStyle w:val="Char9"/>
          <w:rtl/>
        </w:rPr>
        <w:t>ت شده است.</w:t>
      </w:r>
    </w:p>
  </w:footnote>
  <w:footnote w:id="133">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اجناد</w:t>
      </w:r>
      <w:r>
        <w:rPr>
          <w:rStyle w:val="Char9"/>
          <w:rtl/>
        </w:rPr>
        <w:t>ی</w:t>
      </w:r>
      <w:r w:rsidRPr="008B2A62">
        <w:rPr>
          <w:rStyle w:val="Char9"/>
          <w:rtl/>
        </w:rPr>
        <w:t>ن ب</w:t>
      </w:r>
      <w:r>
        <w:rPr>
          <w:rStyle w:val="Char9"/>
          <w:rtl/>
        </w:rPr>
        <w:t>ی</w:t>
      </w:r>
      <w:r w:rsidRPr="008B2A62">
        <w:rPr>
          <w:rStyle w:val="Char9"/>
          <w:rtl/>
        </w:rPr>
        <w:t>ن رمله و ب</w:t>
      </w:r>
      <w:r>
        <w:rPr>
          <w:rStyle w:val="Char9"/>
          <w:rtl/>
        </w:rPr>
        <w:t>ی</w:t>
      </w:r>
      <w:r w:rsidRPr="008B2A62">
        <w:rPr>
          <w:rStyle w:val="Char9"/>
          <w:rtl/>
        </w:rPr>
        <w:t>ت جبر</w:t>
      </w:r>
      <w:r>
        <w:rPr>
          <w:rStyle w:val="Char9"/>
          <w:rtl/>
        </w:rPr>
        <w:t>ی</w:t>
      </w:r>
      <w:r w:rsidRPr="008B2A62">
        <w:rPr>
          <w:rStyle w:val="Char9"/>
          <w:rtl/>
        </w:rPr>
        <w:t>ن واقع شده.</w:t>
      </w:r>
    </w:p>
  </w:footnote>
  <w:footnote w:id="134">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خندق به گودال عر</w:t>
      </w:r>
      <w:r>
        <w:rPr>
          <w:rStyle w:val="Char9"/>
          <w:rtl/>
        </w:rPr>
        <w:t>ی</w:t>
      </w:r>
      <w:r w:rsidRPr="008B2A62">
        <w:rPr>
          <w:rStyle w:val="Char9"/>
          <w:rtl/>
        </w:rPr>
        <w:t>ض</w:t>
      </w:r>
      <w:r>
        <w:rPr>
          <w:rStyle w:val="Char9"/>
          <w:rtl/>
        </w:rPr>
        <w:t>ی</w:t>
      </w:r>
      <w:r w:rsidRPr="008B2A62">
        <w:rPr>
          <w:rStyle w:val="Char9"/>
          <w:rtl/>
        </w:rPr>
        <w:t xml:space="preserve"> گو</w:t>
      </w:r>
      <w:r>
        <w:rPr>
          <w:rStyle w:val="Char9"/>
          <w:rtl/>
        </w:rPr>
        <w:t>ی</w:t>
      </w:r>
      <w:r w:rsidRPr="008B2A62">
        <w:rPr>
          <w:rStyle w:val="Char9"/>
          <w:rtl/>
        </w:rPr>
        <w:t xml:space="preserve">ند </w:t>
      </w:r>
      <w:r>
        <w:rPr>
          <w:rStyle w:val="Char9"/>
          <w:rtl/>
        </w:rPr>
        <w:t>ک</w:t>
      </w:r>
      <w:r w:rsidRPr="008B2A62">
        <w:rPr>
          <w:rStyle w:val="Char9"/>
          <w:rtl/>
        </w:rPr>
        <w:t>ه در قد</w:t>
      </w:r>
      <w:r>
        <w:rPr>
          <w:rStyle w:val="Char9"/>
          <w:rtl/>
        </w:rPr>
        <w:t>ی</w:t>
      </w:r>
      <w:r w:rsidRPr="008B2A62">
        <w:rPr>
          <w:rStyle w:val="Char9"/>
          <w:rtl/>
        </w:rPr>
        <w:t>م برا</w:t>
      </w:r>
      <w:r>
        <w:rPr>
          <w:rStyle w:val="Char9"/>
          <w:rtl/>
        </w:rPr>
        <w:t>ی</w:t>
      </w:r>
      <w:r w:rsidRPr="008B2A62">
        <w:rPr>
          <w:rStyle w:val="Char9"/>
          <w:rtl/>
        </w:rPr>
        <w:t xml:space="preserve"> جلوگ</w:t>
      </w:r>
      <w:r>
        <w:rPr>
          <w:rStyle w:val="Char9"/>
          <w:rtl/>
        </w:rPr>
        <w:t>ی</w:t>
      </w:r>
      <w:r w:rsidRPr="008B2A62">
        <w:rPr>
          <w:rStyle w:val="Char9"/>
          <w:rtl/>
        </w:rPr>
        <w:t>ر</w:t>
      </w:r>
      <w:r>
        <w:rPr>
          <w:rStyle w:val="Char9"/>
          <w:rtl/>
        </w:rPr>
        <w:t>ی</w:t>
      </w:r>
      <w:r w:rsidRPr="008B2A62">
        <w:rPr>
          <w:rStyle w:val="Char9"/>
          <w:rtl/>
        </w:rPr>
        <w:t xml:space="preserve"> از عبور دشمن دور شهر م</w:t>
      </w:r>
      <w:r>
        <w:rPr>
          <w:rStyle w:val="Char9"/>
          <w:rtl/>
        </w:rPr>
        <w:t>ی</w:t>
      </w:r>
      <w:r w:rsidRPr="008B2A62">
        <w:rPr>
          <w:rStyle w:val="Char9"/>
          <w:rtl/>
        </w:rPr>
        <w:t>‌</w:t>
      </w:r>
      <w:r>
        <w:rPr>
          <w:rStyle w:val="Char9"/>
          <w:rtl/>
        </w:rPr>
        <w:t>ک</w:t>
      </w:r>
      <w:r w:rsidRPr="008B2A62">
        <w:rPr>
          <w:rStyle w:val="Char9"/>
          <w:rtl/>
        </w:rPr>
        <w:t xml:space="preserve">نند. اصل آن </w:t>
      </w:r>
      <w:r>
        <w:rPr>
          <w:rStyle w:val="Char9"/>
          <w:rtl/>
        </w:rPr>
        <w:t>ک</w:t>
      </w:r>
      <w:r w:rsidRPr="008B2A62">
        <w:rPr>
          <w:rStyle w:val="Char9"/>
          <w:rtl/>
        </w:rPr>
        <w:t>نده فارس</w:t>
      </w:r>
      <w:r>
        <w:rPr>
          <w:rStyle w:val="Char9"/>
          <w:rtl/>
        </w:rPr>
        <w:t>ی</w:t>
      </w:r>
      <w:r w:rsidRPr="008B2A62">
        <w:rPr>
          <w:rStyle w:val="Char9"/>
          <w:rtl/>
        </w:rPr>
        <w:t xml:space="preserve"> بوده </w:t>
      </w:r>
      <w:r>
        <w:rPr>
          <w:rStyle w:val="Char9"/>
          <w:rtl/>
        </w:rPr>
        <w:t>ک</w:t>
      </w:r>
      <w:r w:rsidRPr="008B2A62">
        <w:rPr>
          <w:rStyle w:val="Char9"/>
          <w:rtl/>
        </w:rPr>
        <w:t xml:space="preserve">ه اعراب آن را معرب به خندق </w:t>
      </w:r>
      <w:r>
        <w:rPr>
          <w:rStyle w:val="Char9"/>
          <w:rtl/>
        </w:rPr>
        <w:t>ک</w:t>
      </w:r>
      <w:r w:rsidRPr="008B2A62">
        <w:rPr>
          <w:rStyle w:val="Char9"/>
          <w:rtl/>
        </w:rPr>
        <w:t>رده است.</w:t>
      </w:r>
    </w:p>
  </w:footnote>
  <w:footnote w:id="135">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 xml:space="preserve">- </w:t>
      </w:r>
      <w:r w:rsidRPr="005E7603">
        <w:rPr>
          <w:rStyle w:val="Char9"/>
          <w:rtl/>
        </w:rPr>
        <w:t>الفاروق</w:t>
      </w:r>
      <w:r w:rsidRPr="005E7603">
        <w:rPr>
          <w:rStyle w:val="Char9"/>
          <w:rFonts w:hint="cs"/>
          <w:rtl/>
        </w:rPr>
        <w:t>،</w:t>
      </w:r>
      <w:r w:rsidRPr="005E7603">
        <w:rPr>
          <w:rStyle w:val="Char9"/>
          <w:rtl/>
        </w:rPr>
        <w:t xml:space="preserve"> دکتر محمد</w:t>
      </w:r>
      <w:r w:rsidRPr="008B2A62">
        <w:rPr>
          <w:rStyle w:val="Char9"/>
          <w:rtl/>
        </w:rPr>
        <w:t xml:space="preserve"> حسن</w:t>
      </w:r>
      <w:r>
        <w:rPr>
          <w:rStyle w:val="Char9"/>
          <w:rtl/>
        </w:rPr>
        <w:t>ی</w:t>
      </w:r>
      <w:r w:rsidRPr="008B2A62">
        <w:rPr>
          <w:rStyle w:val="Char9"/>
          <w:rtl/>
        </w:rPr>
        <w:t>ن ه</w:t>
      </w:r>
      <w:r>
        <w:rPr>
          <w:rStyle w:val="Char9"/>
          <w:rtl/>
        </w:rPr>
        <w:t>یک</w:t>
      </w:r>
      <w:r w:rsidRPr="008B2A62">
        <w:rPr>
          <w:rStyle w:val="Char9"/>
          <w:rtl/>
        </w:rPr>
        <w:t>ل.</w:t>
      </w:r>
    </w:p>
  </w:footnote>
  <w:footnote w:id="136">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w:t>
      </w:r>
      <w:r w:rsidRPr="005E7603">
        <w:rPr>
          <w:rStyle w:val="Char9"/>
          <w:rtl/>
        </w:rPr>
        <w:t>تاريخ الاسلام</w:t>
      </w:r>
      <w:r w:rsidRPr="005E7603">
        <w:rPr>
          <w:rStyle w:val="Char9"/>
          <w:rFonts w:hint="cs"/>
          <w:rtl/>
        </w:rPr>
        <w:t>،</w:t>
      </w:r>
      <w:r w:rsidRPr="005E7603">
        <w:rPr>
          <w:rStyle w:val="Char9"/>
          <w:rtl/>
        </w:rPr>
        <w:t xml:space="preserve"> دکتر ابراهیم مصری.</w:t>
      </w:r>
    </w:p>
  </w:footnote>
  <w:footnote w:id="137">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ا</w:t>
      </w:r>
      <w:r>
        <w:rPr>
          <w:rStyle w:val="Char9"/>
          <w:rtl/>
        </w:rPr>
        <w:t>ی</w:t>
      </w:r>
      <w:r w:rsidRPr="008B2A62">
        <w:rPr>
          <w:rStyle w:val="Char9"/>
          <w:rtl/>
        </w:rPr>
        <w:t>ن شهر قبلاً ا</w:t>
      </w:r>
      <w:r>
        <w:rPr>
          <w:rStyle w:val="Char9"/>
          <w:rtl/>
        </w:rPr>
        <w:t>ی</w:t>
      </w:r>
      <w:r w:rsidRPr="008B2A62">
        <w:rPr>
          <w:rStyle w:val="Char9"/>
          <w:rtl/>
        </w:rPr>
        <w:t>ل</w:t>
      </w:r>
      <w:r>
        <w:rPr>
          <w:rStyle w:val="Char9"/>
          <w:rtl/>
        </w:rPr>
        <w:t>ی</w:t>
      </w:r>
      <w:r w:rsidRPr="008B2A62">
        <w:rPr>
          <w:rStyle w:val="Char9"/>
          <w:rtl/>
        </w:rPr>
        <w:t>ا نام داشته و ا</w:t>
      </w:r>
      <w:r>
        <w:rPr>
          <w:rStyle w:val="Char9"/>
          <w:rtl/>
        </w:rPr>
        <w:t>ک</w:t>
      </w:r>
      <w:r w:rsidRPr="008B2A62">
        <w:rPr>
          <w:rStyle w:val="Char9"/>
          <w:rtl/>
        </w:rPr>
        <w:t>نون قدس و ب</w:t>
      </w:r>
      <w:r>
        <w:rPr>
          <w:rStyle w:val="Char9"/>
          <w:rtl/>
        </w:rPr>
        <w:t>ی</w:t>
      </w:r>
      <w:r w:rsidRPr="008B2A62">
        <w:rPr>
          <w:rStyle w:val="Char9"/>
          <w:rtl/>
        </w:rPr>
        <w:t>ت المقدس نام دارد. ا</w:t>
      </w:r>
      <w:r>
        <w:rPr>
          <w:rStyle w:val="Char9"/>
          <w:rtl/>
        </w:rPr>
        <w:t>ی</w:t>
      </w:r>
      <w:r w:rsidRPr="008B2A62">
        <w:rPr>
          <w:rStyle w:val="Char9"/>
          <w:rtl/>
        </w:rPr>
        <w:t>ن شهر خ</w:t>
      </w:r>
      <w:r>
        <w:rPr>
          <w:rStyle w:val="Char9"/>
          <w:rtl/>
        </w:rPr>
        <w:t>ی</w:t>
      </w:r>
      <w:r w:rsidRPr="008B2A62">
        <w:rPr>
          <w:rStyle w:val="Char9"/>
          <w:rtl/>
        </w:rPr>
        <w:t>ل</w:t>
      </w:r>
      <w:r>
        <w:rPr>
          <w:rStyle w:val="Char9"/>
          <w:rtl/>
        </w:rPr>
        <w:t>ی</w:t>
      </w:r>
      <w:r w:rsidRPr="008B2A62">
        <w:rPr>
          <w:rStyle w:val="Char9"/>
          <w:rtl/>
        </w:rPr>
        <w:t xml:space="preserve"> قد</w:t>
      </w:r>
      <w:r>
        <w:rPr>
          <w:rStyle w:val="Char9"/>
          <w:rtl/>
        </w:rPr>
        <w:t>ی</w:t>
      </w:r>
      <w:r w:rsidRPr="008B2A62">
        <w:rPr>
          <w:rStyle w:val="Char9"/>
          <w:rtl/>
        </w:rPr>
        <w:t>م</w:t>
      </w:r>
      <w:r>
        <w:rPr>
          <w:rStyle w:val="Char9"/>
          <w:rtl/>
        </w:rPr>
        <w:t>ی</w:t>
      </w:r>
      <w:r w:rsidRPr="008B2A62">
        <w:rPr>
          <w:rStyle w:val="Char9"/>
          <w:rtl/>
        </w:rPr>
        <w:t xml:space="preserve"> و قد</w:t>
      </w:r>
      <w:r>
        <w:rPr>
          <w:rStyle w:val="Char9"/>
          <w:rtl/>
        </w:rPr>
        <w:t>ی</w:t>
      </w:r>
      <w:r w:rsidRPr="008B2A62">
        <w:rPr>
          <w:rStyle w:val="Char9"/>
          <w:rtl/>
        </w:rPr>
        <w:t>م</w:t>
      </w:r>
      <w:r>
        <w:rPr>
          <w:rStyle w:val="Char9"/>
          <w:rtl/>
        </w:rPr>
        <w:t>ی</w:t>
      </w:r>
      <w:r w:rsidRPr="008B2A62">
        <w:rPr>
          <w:rStyle w:val="Char9"/>
          <w:rtl/>
        </w:rPr>
        <w:t>‌تر</w:t>
      </w:r>
      <w:r>
        <w:rPr>
          <w:rStyle w:val="Char9"/>
          <w:rtl/>
        </w:rPr>
        <w:t>ی</w:t>
      </w:r>
      <w:r w:rsidRPr="008B2A62">
        <w:rPr>
          <w:rStyle w:val="Char9"/>
          <w:rtl/>
        </w:rPr>
        <w:t>ن آثار باستان</w:t>
      </w:r>
      <w:r>
        <w:rPr>
          <w:rStyle w:val="Char9"/>
          <w:rtl/>
        </w:rPr>
        <w:t>ی</w:t>
      </w:r>
      <w:r w:rsidRPr="008B2A62">
        <w:rPr>
          <w:rStyle w:val="Char9"/>
          <w:rtl/>
        </w:rPr>
        <w:t xml:space="preserve"> آن ح</w:t>
      </w:r>
      <w:r>
        <w:rPr>
          <w:rStyle w:val="Char9"/>
          <w:rtl/>
        </w:rPr>
        <w:t>ک</w:t>
      </w:r>
      <w:r w:rsidRPr="008B2A62">
        <w:rPr>
          <w:rStyle w:val="Char9"/>
          <w:rtl/>
        </w:rPr>
        <w:t>ا</w:t>
      </w:r>
      <w:r>
        <w:rPr>
          <w:rStyle w:val="Char9"/>
          <w:rtl/>
        </w:rPr>
        <w:t>ی</w:t>
      </w:r>
      <w:r w:rsidRPr="008B2A62">
        <w:rPr>
          <w:rStyle w:val="Char9"/>
          <w:rtl/>
        </w:rPr>
        <w:t>ت از سه هزار سال قبل از م</w:t>
      </w:r>
      <w:r>
        <w:rPr>
          <w:rStyle w:val="Char9"/>
          <w:rtl/>
        </w:rPr>
        <w:t>ی</w:t>
      </w:r>
      <w:r w:rsidRPr="008B2A62">
        <w:rPr>
          <w:rStyle w:val="Char9"/>
          <w:rtl/>
        </w:rPr>
        <w:t>لاد مس</w:t>
      </w:r>
      <w:r>
        <w:rPr>
          <w:rStyle w:val="Char9"/>
          <w:rtl/>
        </w:rPr>
        <w:t>ی</w:t>
      </w:r>
      <w:r w:rsidRPr="008B2A62">
        <w:rPr>
          <w:rStyle w:val="Char9"/>
          <w:rtl/>
        </w:rPr>
        <w:t>ح م</w:t>
      </w:r>
      <w:r>
        <w:rPr>
          <w:rStyle w:val="Char9"/>
          <w:rtl/>
        </w:rPr>
        <w:t>ی</w:t>
      </w:r>
      <w:r w:rsidRPr="008B2A62">
        <w:rPr>
          <w:rStyle w:val="Char9"/>
          <w:rFonts w:hint="cs"/>
          <w:rtl/>
        </w:rPr>
        <w:t>‌</w:t>
      </w:r>
      <w:r>
        <w:rPr>
          <w:rStyle w:val="Char9"/>
          <w:rtl/>
        </w:rPr>
        <w:t>ک</w:t>
      </w:r>
      <w:r w:rsidRPr="008B2A62">
        <w:rPr>
          <w:rStyle w:val="Char9"/>
          <w:rtl/>
        </w:rPr>
        <w:t>ند. هزار سال قبل از م</w:t>
      </w:r>
      <w:r>
        <w:rPr>
          <w:rStyle w:val="Char9"/>
          <w:rtl/>
        </w:rPr>
        <w:t>ی</w:t>
      </w:r>
      <w:r w:rsidRPr="008B2A62">
        <w:rPr>
          <w:rStyle w:val="Char9"/>
          <w:rtl/>
        </w:rPr>
        <w:t>لاد مس</w:t>
      </w:r>
      <w:r>
        <w:rPr>
          <w:rStyle w:val="Char9"/>
          <w:rtl/>
        </w:rPr>
        <w:t>ی</w:t>
      </w:r>
      <w:r w:rsidRPr="008B2A62">
        <w:rPr>
          <w:rStyle w:val="Char9"/>
          <w:rtl/>
        </w:rPr>
        <w:t xml:space="preserve">ح حضرت داود بر آن تسلط </w:t>
      </w:r>
      <w:r>
        <w:rPr>
          <w:rStyle w:val="Char9"/>
          <w:rtl/>
        </w:rPr>
        <w:t>ی</w:t>
      </w:r>
      <w:r w:rsidRPr="008B2A62">
        <w:rPr>
          <w:rStyle w:val="Char9"/>
          <w:rtl/>
        </w:rPr>
        <w:t>افت و آن را پا</w:t>
      </w:r>
      <w:r>
        <w:rPr>
          <w:rStyle w:val="Char9"/>
          <w:rtl/>
        </w:rPr>
        <w:t>ی</w:t>
      </w:r>
      <w:r w:rsidRPr="008B2A62">
        <w:rPr>
          <w:rStyle w:val="Char9"/>
          <w:rtl/>
        </w:rPr>
        <w:t>تخت سلطنت خود قرار داد. در سال 635 به دست مسلم</w:t>
      </w:r>
      <w:r>
        <w:rPr>
          <w:rStyle w:val="Char9"/>
          <w:rtl/>
        </w:rPr>
        <w:t>ی</w:t>
      </w:r>
      <w:r w:rsidRPr="008B2A62">
        <w:rPr>
          <w:rStyle w:val="Char9"/>
          <w:rtl/>
        </w:rPr>
        <w:t>ن افتاد. در سال 1099 در</w:t>
      </w:r>
      <w:r>
        <w:rPr>
          <w:rStyle w:val="Char9"/>
          <w:rtl/>
        </w:rPr>
        <w:t xml:space="preserve"> جنگ‌های</w:t>
      </w:r>
      <w:r w:rsidRPr="008B2A62">
        <w:rPr>
          <w:rStyle w:val="Char9"/>
          <w:rtl/>
        </w:rPr>
        <w:t xml:space="preserve"> صل</w:t>
      </w:r>
      <w:r>
        <w:rPr>
          <w:rStyle w:val="Char9"/>
          <w:rtl/>
        </w:rPr>
        <w:t>ی</w:t>
      </w:r>
      <w:r w:rsidRPr="008B2A62">
        <w:rPr>
          <w:rStyle w:val="Char9"/>
          <w:rtl/>
        </w:rPr>
        <w:t>ب</w:t>
      </w:r>
      <w:r>
        <w:rPr>
          <w:rStyle w:val="Char9"/>
          <w:rtl/>
        </w:rPr>
        <w:t>ی</w:t>
      </w:r>
      <w:r w:rsidRPr="008B2A62">
        <w:rPr>
          <w:rStyle w:val="Char9"/>
          <w:rtl/>
        </w:rPr>
        <w:t xml:space="preserve"> به دست مس</w:t>
      </w:r>
      <w:r>
        <w:rPr>
          <w:rStyle w:val="Char9"/>
          <w:rtl/>
        </w:rPr>
        <w:t>ی</w:t>
      </w:r>
      <w:r w:rsidRPr="008B2A62">
        <w:rPr>
          <w:rStyle w:val="Char9"/>
          <w:rtl/>
        </w:rPr>
        <w:t>ح</w:t>
      </w:r>
      <w:r>
        <w:rPr>
          <w:rStyle w:val="Char9"/>
          <w:rtl/>
        </w:rPr>
        <w:t>ی</w:t>
      </w:r>
      <w:r w:rsidRPr="008B2A62">
        <w:rPr>
          <w:rStyle w:val="Char9"/>
          <w:rtl/>
        </w:rPr>
        <w:t>ان افتاد. سپس سلطان صلاح الد</w:t>
      </w:r>
      <w:r>
        <w:rPr>
          <w:rStyle w:val="Char9"/>
          <w:rtl/>
        </w:rPr>
        <w:t>ی</w:t>
      </w:r>
      <w:r w:rsidRPr="008B2A62">
        <w:rPr>
          <w:rStyle w:val="Char9"/>
          <w:rtl/>
        </w:rPr>
        <w:t>ن ا</w:t>
      </w:r>
      <w:r>
        <w:rPr>
          <w:rStyle w:val="Char9"/>
          <w:rtl/>
        </w:rPr>
        <w:t>ی</w:t>
      </w:r>
      <w:r w:rsidRPr="008B2A62">
        <w:rPr>
          <w:rStyle w:val="Char9"/>
          <w:rtl/>
        </w:rPr>
        <w:t>وب</w:t>
      </w:r>
      <w:r>
        <w:rPr>
          <w:rStyle w:val="Char9"/>
          <w:rtl/>
        </w:rPr>
        <w:t>ی</w:t>
      </w:r>
      <w:r w:rsidRPr="008B2A62">
        <w:rPr>
          <w:rStyle w:val="Char9"/>
          <w:rtl/>
        </w:rPr>
        <w:t xml:space="preserve"> سال 1187 آن را از دست مس</w:t>
      </w:r>
      <w:r>
        <w:rPr>
          <w:rStyle w:val="Char9"/>
          <w:rtl/>
        </w:rPr>
        <w:t>ی</w:t>
      </w:r>
      <w:r w:rsidRPr="008B2A62">
        <w:rPr>
          <w:rStyle w:val="Char9"/>
          <w:rtl/>
        </w:rPr>
        <w:t>ح</w:t>
      </w:r>
      <w:r>
        <w:rPr>
          <w:rStyle w:val="Char9"/>
          <w:rtl/>
        </w:rPr>
        <w:t>ی</w:t>
      </w:r>
      <w:r w:rsidRPr="008B2A62">
        <w:rPr>
          <w:rStyle w:val="Char9"/>
          <w:rtl/>
        </w:rPr>
        <w:t>ان گرفت. از سال 1516 تا 1917 در</w:t>
      </w:r>
      <w:r w:rsidRPr="008B2A62">
        <w:rPr>
          <w:rStyle w:val="Char9"/>
          <w:rFonts w:hint="cs"/>
          <w:rtl/>
        </w:rPr>
        <w:t xml:space="preserve"> </w:t>
      </w:r>
      <w:r w:rsidRPr="008B2A62">
        <w:rPr>
          <w:rStyle w:val="Char9"/>
          <w:rtl/>
        </w:rPr>
        <w:t>دست دولت عثمان</w:t>
      </w:r>
      <w:r>
        <w:rPr>
          <w:rStyle w:val="Char9"/>
          <w:rtl/>
        </w:rPr>
        <w:t>ی</w:t>
      </w:r>
      <w:r w:rsidRPr="008B2A62">
        <w:rPr>
          <w:rStyle w:val="Char9"/>
          <w:rtl/>
        </w:rPr>
        <w:t xml:space="preserve"> بود. در جنگ اول جهان</w:t>
      </w:r>
      <w:r>
        <w:rPr>
          <w:rStyle w:val="Char9"/>
          <w:rtl/>
        </w:rPr>
        <w:t>ی</w:t>
      </w:r>
      <w:r w:rsidRPr="008B2A62">
        <w:rPr>
          <w:rStyle w:val="Char9"/>
          <w:rtl/>
        </w:rPr>
        <w:t xml:space="preserve"> از دست</w:t>
      </w:r>
      <w:r>
        <w:rPr>
          <w:rStyle w:val="Char9"/>
          <w:rtl/>
        </w:rPr>
        <w:t xml:space="preserve"> آن‌ها </w:t>
      </w:r>
      <w:r w:rsidRPr="008B2A62">
        <w:rPr>
          <w:rStyle w:val="Char9"/>
          <w:rtl/>
        </w:rPr>
        <w:t>خارج گرد</w:t>
      </w:r>
      <w:r>
        <w:rPr>
          <w:rStyle w:val="Char9"/>
          <w:rtl/>
        </w:rPr>
        <w:t>ی</w:t>
      </w:r>
      <w:r w:rsidRPr="008B2A62">
        <w:rPr>
          <w:rStyle w:val="Char9"/>
          <w:rtl/>
        </w:rPr>
        <w:t>د. در اخت</w:t>
      </w:r>
      <w:r>
        <w:rPr>
          <w:rStyle w:val="Char9"/>
          <w:rtl/>
        </w:rPr>
        <w:t>ی</w:t>
      </w:r>
      <w:r w:rsidRPr="008B2A62">
        <w:rPr>
          <w:rStyle w:val="Char9"/>
          <w:rtl/>
        </w:rPr>
        <w:t>ار اردن هاشم</w:t>
      </w:r>
      <w:r>
        <w:rPr>
          <w:rStyle w:val="Char9"/>
          <w:rtl/>
        </w:rPr>
        <w:t>ی</w:t>
      </w:r>
      <w:r w:rsidRPr="008B2A62">
        <w:rPr>
          <w:rStyle w:val="Char9"/>
          <w:rtl/>
        </w:rPr>
        <w:t xml:space="preserve"> قرار گرفت. ا</w:t>
      </w:r>
      <w:r>
        <w:rPr>
          <w:rStyle w:val="Char9"/>
          <w:rtl/>
        </w:rPr>
        <w:t>ک</w:t>
      </w:r>
      <w:r w:rsidRPr="008B2A62">
        <w:rPr>
          <w:rStyle w:val="Char9"/>
          <w:rtl/>
        </w:rPr>
        <w:t>نون در اشغال اسرائ</w:t>
      </w:r>
      <w:r>
        <w:rPr>
          <w:rStyle w:val="Char9"/>
          <w:rtl/>
        </w:rPr>
        <w:t>ی</w:t>
      </w:r>
      <w:r w:rsidRPr="008B2A62">
        <w:rPr>
          <w:rStyle w:val="Char9"/>
          <w:rtl/>
        </w:rPr>
        <w:t>ل است.</w:t>
      </w:r>
    </w:p>
  </w:footnote>
  <w:footnote w:id="138">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عمرو بن العاص در مهارت و فنون نظام</w:t>
      </w:r>
      <w:r>
        <w:rPr>
          <w:rStyle w:val="Char9"/>
          <w:rtl/>
        </w:rPr>
        <w:t>ی</w:t>
      </w:r>
      <w:r w:rsidRPr="008B2A62">
        <w:rPr>
          <w:rStyle w:val="Char9"/>
          <w:rtl/>
        </w:rPr>
        <w:t xml:space="preserve"> </w:t>
      </w:r>
      <w:r>
        <w:rPr>
          <w:rStyle w:val="Char9"/>
          <w:rtl/>
        </w:rPr>
        <w:t>ک</w:t>
      </w:r>
      <w:r w:rsidRPr="008B2A62">
        <w:rPr>
          <w:rStyle w:val="Char9"/>
          <w:rtl/>
        </w:rPr>
        <w:t>م</w:t>
      </w:r>
      <w:r w:rsidRPr="008B2A62">
        <w:rPr>
          <w:rStyle w:val="Char9"/>
          <w:rFonts w:hint="cs"/>
          <w:rtl/>
        </w:rPr>
        <w:t>‌</w:t>
      </w:r>
      <w:r w:rsidRPr="008B2A62">
        <w:rPr>
          <w:rStyle w:val="Char9"/>
          <w:rtl/>
        </w:rPr>
        <w:t>تر از ابوعب</w:t>
      </w:r>
      <w:r>
        <w:rPr>
          <w:rStyle w:val="Char9"/>
          <w:rtl/>
        </w:rPr>
        <w:t>ی</w:t>
      </w:r>
      <w:r w:rsidRPr="008B2A62">
        <w:rPr>
          <w:rStyle w:val="Char9"/>
          <w:rtl/>
        </w:rPr>
        <w:t>ده و خالد نبود، او در لش</w:t>
      </w:r>
      <w:r>
        <w:rPr>
          <w:rStyle w:val="Char9"/>
          <w:rtl/>
        </w:rPr>
        <w:t>ک</w:t>
      </w:r>
      <w:r w:rsidRPr="008B2A62">
        <w:rPr>
          <w:rStyle w:val="Char9"/>
          <w:rtl/>
        </w:rPr>
        <w:t>ر</w:t>
      </w:r>
      <w:r>
        <w:rPr>
          <w:rStyle w:val="Char9"/>
          <w:rtl/>
        </w:rPr>
        <w:t>ک</w:t>
      </w:r>
      <w:r w:rsidRPr="008B2A62">
        <w:rPr>
          <w:rStyle w:val="Char9"/>
          <w:rtl/>
        </w:rPr>
        <w:t>ش</w:t>
      </w:r>
      <w:r>
        <w:rPr>
          <w:rStyle w:val="Char9"/>
          <w:rtl/>
        </w:rPr>
        <w:t>ی</w:t>
      </w:r>
      <w:r w:rsidRPr="008B2A62">
        <w:rPr>
          <w:rStyle w:val="Char9"/>
          <w:rtl/>
        </w:rPr>
        <w:t xml:space="preserve"> و تسلط بر عمل</w:t>
      </w:r>
      <w:r>
        <w:rPr>
          <w:rStyle w:val="Char9"/>
          <w:rtl/>
        </w:rPr>
        <w:t>ی</w:t>
      </w:r>
      <w:r w:rsidRPr="008B2A62">
        <w:rPr>
          <w:rStyle w:val="Char9"/>
          <w:rtl/>
        </w:rPr>
        <w:t>ات جنگ</w:t>
      </w:r>
      <w:r>
        <w:rPr>
          <w:rStyle w:val="Char9"/>
          <w:rtl/>
        </w:rPr>
        <w:t>ی</w:t>
      </w:r>
      <w:r w:rsidRPr="008B2A62">
        <w:rPr>
          <w:rStyle w:val="Char9"/>
          <w:rtl/>
        </w:rPr>
        <w:t xml:space="preserve"> و دقت </w:t>
      </w:r>
      <w:r>
        <w:rPr>
          <w:rStyle w:val="Char9"/>
          <w:rtl/>
        </w:rPr>
        <w:t>ک</w:t>
      </w:r>
      <w:r w:rsidRPr="008B2A62">
        <w:rPr>
          <w:rStyle w:val="Char9"/>
          <w:rtl/>
        </w:rPr>
        <w:t>ار در جنگ اجناد</w:t>
      </w:r>
      <w:r>
        <w:rPr>
          <w:rStyle w:val="Char9"/>
          <w:rtl/>
        </w:rPr>
        <w:t>ی</w:t>
      </w:r>
      <w:r w:rsidRPr="008B2A62">
        <w:rPr>
          <w:rStyle w:val="Char9"/>
          <w:rtl/>
        </w:rPr>
        <w:t>ن و بعداً در تسخ</w:t>
      </w:r>
      <w:r>
        <w:rPr>
          <w:rStyle w:val="Char9"/>
          <w:rtl/>
        </w:rPr>
        <w:t>ی</w:t>
      </w:r>
      <w:r w:rsidRPr="008B2A62">
        <w:rPr>
          <w:rStyle w:val="Char9"/>
          <w:rtl/>
        </w:rPr>
        <w:t xml:space="preserve">ر </w:t>
      </w:r>
      <w:r>
        <w:rPr>
          <w:rStyle w:val="Char9"/>
          <w:rtl/>
        </w:rPr>
        <w:t>ک</w:t>
      </w:r>
      <w:r w:rsidRPr="008B2A62">
        <w:rPr>
          <w:rStyle w:val="Char9"/>
          <w:rtl/>
        </w:rPr>
        <w:t>شور پهناور مصر و مخصوصاً در تسلط بر بندر مهم اس</w:t>
      </w:r>
      <w:r>
        <w:rPr>
          <w:rStyle w:val="Char9"/>
          <w:rtl/>
        </w:rPr>
        <w:t>ک</w:t>
      </w:r>
      <w:r w:rsidRPr="008B2A62">
        <w:rPr>
          <w:rStyle w:val="Char9"/>
          <w:rtl/>
        </w:rPr>
        <w:t>ندر</w:t>
      </w:r>
      <w:r>
        <w:rPr>
          <w:rStyle w:val="Char9"/>
          <w:rtl/>
        </w:rPr>
        <w:t>ی</w:t>
      </w:r>
      <w:r w:rsidRPr="008B2A62">
        <w:rPr>
          <w:rStyle w:val="Char9"/>
          <w:rtl/>
        </w:rPr>
        <w:t xml:space="preserve">ه </w:t>
      </w:r>
      <w:r>
        <w:rPr>
          <w:rStyle w:val="Char9"/>
          <w:rtl/>
        </w:rPr>
        <w:t>ک</w:t>
      </w:r>
      <w:r w:rsidRPr="008B2A62">
        <w:rPr>
          <w:rStyle w:val="Char9"/>
          <w:rtl/>
        </w:rPr>
        <w:t>اردان</w:t>
      </w:r>
      <w:r>
        <w:rPr>
          <w:rStyle w:val="Char9"/>
          <w:rtl/>
        </w:rPr>
        <w:t>ی</w:t>
      </w:r>
      <w:r w:rsidRPr="008B2A62">
        <w:rPr>
          <w:rStyle w:val="Char9"/>
          <w:rtl/>
        </w:rPr>
        <w:t xml:space="preserve"> و نبوغ نظام</w:t>
      </w:r>
      <w:r>
        <w:rPr>
          <w:rStyle w:val="Char9"/>
          <w:rtl/>
        </w:rPr>
        <w:t>ی</w:t>
      </w:r>
      <w:r w:rsidRPr="008B2A62">
        <w:rPr>
          <w:rStyle w:val="Char9"/>
          <w:rtl/>
        </w:rPr>
        <w:t xml:space="preserve"> خود را به ثبوت رساند.</w:t>
      </w:r>
    </w:p>
  </w:footnote>
  <w:footnote w:id="139">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شهر ا</w:t>
      </w:r>
      <w:r>
        <w:rPr>
          <w:rStyle w:val="Char9"/>
          <w:rtl/>
        </w:rPr>
        <w:t>ی</w:t>
      </w:r>
      <w:r w:rsidRPr="008B2A62">
        <w:rPr>
          <w:rStyle w:val="Char9"/>
          <w:rtl/>
        </w:rPr>
        <w:t>ل</w:t>
      </w:r>
      <w:r>
        <w:rPr>
          <w:rStyle w:val="Char9"/>
          <w:rtl/>
        </w:rPr>
        <w:t>ی</w:t>
      </w:r>
      <w:r w:rsidRPr="008B2A62">
        <w:rPr>
          <w:rStyle w:val="Char9"/>
          <w:rtl/>
        </w:rPr>
        <w:t xml:space="preserve">ا </w:t>
      </w:r>
      <w:r>
        <w:rPr>
          <w:rStyle w:val="Char9"/>
          <w:rtl/>
        </w:rPr>
        <w:t>ی</w:t>
      </w:r>
      <w:r w:rsidRPr="008B2A62">
        <w:rPr>
          <w:rStyle w:val="Char9"/>
          <w:rtl/>
        </w:rPr>
        <w:t>عن</w:t>
      </w:r>
      <w:r>
        <w:rPr>
          <w:rStyle w:val="Char9"/>
          <w:rtl/>
        </w:rPr>
        <w:t>ی</w:t>
      </w:r>
      <w:r w:rsidRPr="008B2A62">
        <w:rPr>
          <w:rStyle w:val="Char9"/>
          <w:rtl/>
        </w:rPr>
        <w:t xml:space="preserve"> ب</w:t>
      </w:r>
      <w:r>
        <w:rPr>
          <w:rStyle w:val="Char9"/>
          <w:rtl/>
        </w:rPr>
        <w:t>ی</w:t>
      </w:r>
      <w:r w:rsidRPr="008B2A62">
        <w:rPr>
          <w:rStyle w:val="Char9"/>
          <w:rtl/>
        </w:rPr>
        <w:t xml:space="preserve">ت المقدس </w:t>
      </w:r>
      <w:r>
        <w:rPr>
          <w:rStyle w:val="Char9"/>
          <w:rtl/>
        </w:rPr>
        <w:t>ی</w:t>
      </w:r>
      <w:r w:rsidRPr="008B2A62">
        <w:rPr>
          <w:rStyle w:val="Char9"/>
          <w:rtl/>
        </w:rPr>
        <w:t>ا قدس در سال 16 هجر</w:t>
      </w:r>
      <w:r>
        <w:rPr>
          <w:rStyle w:val="Char9"/>
          <w:rtl/>
        </w:rPr>
        <w:t>ی</w:t>
      </w:r>
      <w:r w:rsidRPr="008B2A62">
        <w:rPr>
          <w:rStyle w:val="Char9"/>
          <w:rtl/>
        </w:rPr>
        <w:t xml:space="preserve">، </w:t>
      </w:r>
      <w:r>
        <w:rPr>
          <w:rStyle w:val="Char9"/>
          <w:rtl/>
        </w:rPr>
        <w:t>ی</w:t>
      </w:r>
      <w:r w:rsidRPr="008B2A62">
        <w:rPr>
          <w:rStyle w:val="Char9"/>
          <w:rtl/>
        </w:rPr>
        <w:t>ا اواخر سال 15 هجر</w:t>
      </w:r>
      <w:r>
        <w:rPr>
          <w:rStyle w:val="Char9"/>
          <w:rtl/>
        </w:rPr>
        <w:t>ی</w:t>
      </w:r>
      <w:r w:rsidRPr="008B2A62">
        <w:rPr>
          <w:rStyle w:val="Char9"/>
          <w:rtl/>
        </w:rPr>
        <w:t xml:space="preserve"> مطابق با سال 635 م</w:t>
      </w:r>
      <w:r>
        <w:rPr>
          <w:rStyle w:val="Char9"/>
          <w:rtl/>
        </w:rPr>
        <w:t>ی</w:t>
      </w:r>
      <w:r w:rsidRPr="008B2A62">
        <w:rPr>
          <w:rStyle w:val="Char9"/>
          <w:rtl/>
        </w:rPr>
        <w:t>لاد</w:t>
      </w:r>
      <w:r>
        <w:rPr>
          <w:rStyle w:val="Char9"/>
          <w:rtl/>
        </w:rPr>
        <w:t>ی</w:t>
      </w:r>
      <w:r w:rsidRPr="008B2A62">
        <w:rPr>
          <w:rStyle w:val="Char9"/>
          <w:rtl/>
        </w:rPr>
        <w:t xml:space="preserve"> فتح شد. صفحه 158 تا 160 جزء چهارم</w:t>
      </w:r>
      <w:r w:rsidRPr="008B2A62">
        <w:rPr>
          <w:rStyle w:val="Char9"/>
          <w:rFonts w:hint="cs"/>
          <w:rtl/>
        </w:rPr>
        <w:t>،</w:t>
      </w:r>
      <w:r w:rsidRPr="008B2A62">
        <w:rPr>
          <w:rStyle w:val="Char9"/>
          <w:rtl/>
        </w:rPr>
        <w:t xml:space="preserve"> طبر</w:t>
      </w:r>
      <w:r>
        <w:rPr>
          <w:rStyle w:val="Char9"/>
          <w:rtl/>
        </w:rPr>
        <w:t>ی</w:t>
      </w:r>
      <w:r w:rsidRPr="008B2A62">
        <w:rPr>
          <w:rStyle w:val="Char9"/>
          <w:rtl/>
        </w:rPr>
        <w:t>.</w:t>
      </w:r>
    </w:p>
  </w:footnote>
  <w:footnote w:id="140">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w:t>
      </w:r>
      <w:r>
        <w:rPr>
          <w:rStyle w:val="Char9"/>
          <w:rtl/>
        </w:rPr>
        <w:t>ک</w:t>
      </w:r>
      <w:r w:rsidRPr="008B2A62">
        <w:rPr>
          <w:rStyle w:val="Char9"/>
          <w:rtl/>
        </w:rPr>
        <w:t>ل</w:t>
      </w:r>
      <w:r>
        <w:rPr>
          <w:rStyle w:val="Char9"/>
          <w:rtl/>
        </w:rPr>
        <w:t>ی</w:t>
      </w:r>
      <w:r w:rsidRPr="008B2A62">
        <w:rPr>
          <w:rStyle w:val="Char9"/>
          <w:rtl/>
        </w:rPr>
        <w:t>سا</w:t>
      </w:r>
      <w:r>
        <w:rPr>
          <w:rStyle w:val="Char9"/>
          <w:rtl/>
        </w:rPr>
        <w:t>ی</w:t>
      </w:r>
      <w:r w:rsidRPr="008B2A62">
        <w:rPr>
          <w:rStyle w:val="Char9"/>
          <w:rtl/>
        </w:rPr>
        <w:t xml:space="preserve"> ق</w:t>
      </w:r>
      <w:r>
        <w:rPr>
          <w:rStyle w:val="Char9"/>
          <w:rtl/>
        </w:rPr>
        <w:t>ی</w:t>
      </w:r>
      <w:r w:rsidRPr="008B2A62">
        <w:rPr>
          <w:rStyle w:val="Char9"/>
          <w:rtl/>
        </w:rPr>
        <w:t>امه در سال 326 م</w:t>
      </w:r>
      <w:r>
        <w:rPr>
          <w:rStyle w:val="Char9"/>
          <w:rtl/>
        </w:rPr>
        <w:t>ی</w:t>
      </w:r>
      <w:r w:rsidRPr="008B2A62">
        <w:rPr>
          <w:rStyle w:val="Char9"/>
          <w:rtl/>
        </w:rPr>
        <w:t>لاد</w:t>
      </w:r>
      <w:r>
        <w:rPr>
          <w:rStyle w:val="Char9"/>
          <w:rtl/>
        </w:rPr>
        <w:t>ی</w:t>
      </w:r>
      <w:r w:rsidRPr="008B2A62">
        <w:rPr>
          <w:rStyle w:val="Char9"/>
          <w:rtl/>
        </w:rPr>
        <w:t xml:space="preserve"> به دستور امپراتور</w:t>
      </w:r>
      <w:r>
        <w:rPr>
          <w:rStyle w:val="Char9"/>
          <w:rtl/>
        </w:rPr>
        <w:t>ی</w:t>
      </w:r>
      <w:r w:rsidRPr="008B2A62">
        <w:rPr>
          <w:rStyle w:val="Char9"/>
          <w:rtl/>
        </w:rPr>
        <w:t xml:space="preserve"> </w:t>
      </w:r>
      <w:r>
        <w:rPr>
          <w:rStyle w:val="Char9"/>
          <w:rtl/>
        </w:rPr>
        <w:t>ک</w:t>
      </w:r>
      <w:r w:rsidRPr="008B2A62">
        <w:rPr>
          <w:rStyle w:val="Char9"/>
          <w:rtl/>
        </w:rPr>
        <w:t>سانت</w:t>
      </w:r>
      <w:r>
        <w:rPr>
          <w:rStyle w:val="Char9"/>
          <w:rtl/>
        </w:rPr>
        <w:t>ی</w:t>
      </w:r>
      <w:r w:rsidRPr="008B2A62">
        <w:rPr>
          <w:rStyle w:val="Char9"/>
          <w:rtl/>
        </w:rPr>
        <w:t>ن رو</w:t>
      </w:r>
      <w:r>
        <w:rPr>
          <w:rStyle w:val="Char9"/>
          <w:rtl/>
        </w:rPr>
        <w:t>ی</w:t>
      </w:r>
      <w:r w:rsidRPr="008B2A62">
        <w:rPr>
          <w:rStyle w:val="Char9"/>
          <w:rtl/>
        </w:rPr>
        <w:t xml:space="preserve"> جا</w:t>
      </w:r>
      <w:r>
        <w:rPr>
          <w:rStyle w:val="Char9"/>
          <w:rtl/>
        </w:rPr>
        <w:t>یی</w:t>
      </w:r>
      <w:r w:rsidRPr="008B2A62">
        <w:rPr>
          <w:rStyle w:val="Char9"/>
          <w:rtl/>
        </w:rPr>
        <w:t xml:space="preserve"> </w:t>
      </w:r>
      <w:r>
        <w:rPr>
          <w:rStyle w:val="Char9"/>
          <w:rtl/>
        </w:rPr>
        <w:t>ک</w:t>
      </w:r>
      <w:r w:rsidRPr="008B2A62">
        <w:rPr>
          <w:rStyle w:val="Char9"/>
          <w:rtl/>
        </w:rPr>
        <w:t>ه به زعم مس</w:t>
      </w:r>
      <w:r>
        <w:rPr>
          <w:rStyle w:val="Char9"/>
          <w:rtl/>
        </w:rPr>
        <w:t>ی</w:t>
      </w:r>
      <w:r w:rsidRPr="008B2A62">
        <w:rPr>
          <w:rStyle w:val="Char9"/>
          <w:rtl/>
        </w:rPr>
        <w:t>ح</w:t>
      </w:r>
      <w:r>
        <w:rPr>
          <w:rStyle w:val="Char9"/>
          <w:rtl/>
        </w:rPr>
        <w:t>ی</w:t>
      </w:r>
      <w:r w:rsidRPr="008B2A62">
        <w:rPr>
          <w:rStyle w:val="Char9"/>
          <w:rtl/>
        </w:rPr>
        <w:t>ان قبر حضرت مس</w:t>
      </w:r>
      <w:r>
        <w:rPr>
          <w:rStyle w:val="Char9"/>
          <w:rtl/>
        </w:rPr>
        <w:t>ی</w:t>
      </w:r>
      <w:r w:rsidRPr="008B2A62">
        <w:rPr>
          <w:rStyle w:val="Char9"/>
          <w:rtl/>
        </w:rPr>
        <w:t>ح است، بنا شد. در</w:t>
      </w:r>
      <w:r>
        <w:rPr>
          <w:rStyle w:val="Char9"/>
          <w:rtl/>
        </w:rPr>
        <w:t xml:space="preserve"> سال‌های</w:t>
      </w:r>
      <w:r w:rsidRPr="008B2A62">
        <w:rPr>
          <w:rStyle w:val="Char9"/>
          <w:rtl/>
        </w:rPr>
        <w:t xml:space="preserve"> 1131 تا 1144 مس</w:t>
      </w:r>
      <w:r>
        <w:rPr>
          <w:rStyle w:val="Char9"/>
          <w:rtl/>
        </w:rPr>
        <w:t>ی</w:t>
      </w:r>
      <w:r w:rsidRPr="008B2A62">
        <w:rPr>
          <w:rStyle w:val="Char9"/>
          <w:rtl/>
        </w:rPr>
        <w:t>ح</w:t>
      </w:r>
      <w:r>
        <w:rPr>
          <w:rStyle w:val="Char9"/>
          <w:rtl/>
        </w:rPr>
        <w:t>ی</w:t>
      </w:r>
      <w:r w:rsidRPr="008B2A62">
        <w:rPr>
          <w:rStyle w:val="Char9"/>
          <w:rtl/>
        </w:rPr>
        <w:t>ان صل</w:t>
      </w:r>
      <w:r>
        <w:rPr>
          <w:rStyle w:val="Char9"/>
          <w:rtl/>
        </w:rPr>
        <w:t>ی</w:t>
      </w:r>
      <w:r w:rsidRPr="008B2A62">
        <w:rPr>
          <w:rStyle w:val="Char9"/>
          <w:rtl/>
        </w:rPr>
        <w:t>ب</w:t>
      </w:r>
      <w:r>
        <w:rPr>
          <w:rStyle w:val="Char9"/>
          <w:rtl/>
        </w:rPr>
        <w:t>ی</w:t>
      </w:r>
      <w:r w:rsidRPr="008B2A62">
        <w:rPr>
          <w:rStyle w:val="Char9"/>
          <w:rtl/>
        </w:rPr>
        <w:t xml:space="preserve"> آن را خراب و از نو ساختند عرب</w:t>
      </w:r>
      <w:r w:rsidRPr="008B2A62">
        <w:rPr>
          <w:rStyle w:val="Char9"/>
          <w:rFonts w:hint="cs"/>
          <w:rtl/>
        </w:rPr>
        <w:t>‌</w:t>
      </w:r>
      <w:r w:rsidRPr="008B2A62">
        <w:rPr>
          <w:rStyle w:val="Char9"/>
          <w:rtl/>
        </w:rPr>
        <w:t>ها</w:t>
      </w:r>
      <w:r>
        <w:rPr>
          <w:rStyle w:val="Char9"/>
          <w:rtl/>
        </w:rPr>
        <w:t>ی</w:t>
      </w:r>
      <w:r w:rsidRPr="008B2A62">
        <w:rPr>
          <w:rStyle w:val="Char9"/>
          <w:rtl/>
        </w:rPr>
        <w:t xml:space="preserve"> مس</w:t>
      </w:r>
      <w:r>
        <w:rPr>
          <w:rStyle w:val="Char9"/>
          <w:rtl/>
        </w:rPr>
        <w:t>ی</w:t>
      </w:r>
      <w:r w:rsidRPr="008B2A62">
        <w:rPr>
          <w:rStyle w:val="Char9"/>
          <w:rtl/>
        </w:rPr>
        <w:t>ح</w:t>
      </w:r>
      <w:r>
        <w:rPr>
          <w:rStyle w:val="Char9"/>
          <w:rtl/>
        </w:rPr>
        <w:t>ی</w:t>
      </w:r>
      <w:r w:rsidRPr="008B2A62">
        <w:rPr>
          <w:rStyle w:val="Char9"/>
          <w:rtl/>
        </w:rPr>
        <w:t xml:space="preserve"> </w:t>
      </w:r>
      <w:r w:rsidRPr="005E7603">
        <w:rPr>
          <w:rStyle w:val="Char9"/>
          <w:rtl/>
        </w:rPr>
        <w:t xml:space="preserve">آن را كنيسة القمامة </w:t>
      </w:r>
      <w:r w:rsidRPr="008B2A62">
        <w:rPr>
          <w:rStyle w:val="Char9"/>
          <w:rtl/>
        </w:rPr>
        <w:t>م</w:t>
      </w:r>
      <w:r>
        <w:rPr>
          <w:rStyle w:val="Char9"/>
          <w:rtl/>
        </w:rPr>
        <w:t>ی</w:t>
      </w:r>
      <w:r w:rsidRPr="008B2A62">
        <w:rPr>
          <w:rStyle w:val="Char9"/>
          <w:rtl/>
        </w:rPr>
        <w:t>‌نامند.</w:t>
      </w:r>
    </w:p>
  </w:footnote>
  <w:footnote w:id="141">
    <w:p w:rsidR="00930CFD"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مشهور شده است </w:t>
      </w:r>
      <w:r>
        <w:rPr>
          <w:rStyle w:val="Char9"/>
          <w:rtl/>
        </w:rPr>
        <w:t>ک</w:t>
      </w:r>
      <w:r w:rsidRPr="008B2A62">
        <w:rPr>
          <w:rStyle w:val="Char9"/>
          <w:rtl/>
        </w:rPr>
        <w:t>ه ا</w:t>
      </w:r>
      <w:r>
        <w:rPr>
          <w:rStyle w:val="Char9"/>
          <w:rtl/>
        </w:rPr>
        <w:t>ی</w:t>
      </w:r>
      <w:r w:rsidRPr="008B2A62">
        <w:rPr>
          <w:rStyle w:val="Char9"/>
          <w:rtl/>
        </w:rPr>
        <w:t xml:space="preserve">ن صخره هنگام معراج همراه حضرت رسول حدود </w:t>
      </w:r>
      <w:r>
        <w:rPr>
          <w:rStyle w:val="Char9"/>
          <w:rtl/>
        </w:rPr>
        <w:t>یک</w:t>
      </w:r>
      <w:r w:rsidRPr="008B2A62">
        <w:rPr>
          <w:rStyle w:val="Char9"/>
          <w:rtl/>
        </w:rPr>
        <w:t xml:space="preserve"> متر از زم</w:t>
      </w:r>
      <w:r>
        <w:rPr>
          <w:rStyle w:val="Char9"/>
          <w:rtl/>
        </w:rPr>
        <w:t>ی</w:t>
      </w:r>
      <w:r w:rsidRPr="008B2A62">
        <w:rPr>
          <w:rStyle w:val="Char9"/>
          <w:rtl/>
        </w:rPr>
        <w:t>ن بلند شد و چون آن حضرت متوجه گرد</w:t>
      </w:r>
      <w:r>
        <w:rPr>
          <w:rStyle w:val="Char9"/>
          <w:rtl/>
        </w:rPr>
        <w:t>ی</w:t>
      </w:r>
      <w:r w:rsidRPr="008B2A62">
        <w:rPr>
          <w:rStyle w:val="Char9"/>
          <w:rtl/>
        </w:rPr>
        <w:t>د، فرمود بمان. ا</w:t>
      </w:r>
      <w:r>
        <w:rPr>
          <w:rStyle w:val="Char9"/>
          <w:rtl/>
        </w:rPr>
        <w:t>ی</w:t>
      </w:r>
      <w:r w:rsidRPr="008B2A62">
        <w:rPr>
          <w:rStyle w:val="Char9"/>
          <w:rtl/>
        </w:rPr>
        <w:t>ن صخره همچنان در جا</w:t>
      </w:r>
      <w:r>
        <w:rPr>
          <w:rStyle w:val="Char9"/>
          <w:rtl/>
        </w:rPr>
        <w:t>ی</w:t>
      </w:r>
      <w:r w:rsidRPr="008B2A62">
        <w:rPr>
          <w:rStyle w:val="Char9"/>
          <w:rtl/>
        </w:rPr>
        <w:t xml:space="preserve"> خود در هوا معلق ماند. بعداً مسلم</w:t>
      </w:r>
      <w:r>
        <w:rPr>
          <w:rStyle w:val="Char9"/>
          <w:rtl/>
        </w:rPr>
        <w:t>ی</w:t>
      </w:r>
      <w:r w:rsidRPr="008B2A62">
        <w:rPr>
          <w:rStyle w:val="Char9"/>
          <w:rtl/>
        </w:rPr>
        <w:t>ن ز</w:t>
      </w:r>
      <w:r>
        <w:rPr>
          <w:rStyle w:val="Char9"/>
          <w:rtl/>
        </w:rPr>
        <w:t>ی</w:t>
      </w:r>
      <w:r w:rsidRPr="008B2A62">
        <w:rPr>
          <w:rStyle w:val="Char9"/>
          <w:rtl/>
        </w:rPr>
        <w:t>ر آن ستون زدند. ا</w:t>
      </w:r>
      <w:r>
        <w:rPr>
          <w:rStyle w:val="Char9"/>
          <w:rtl/>
        </w:rPr>
        <w:t>ک</w:t>
      </w:r>
      <w:r w:rsidRPr="008B2A62">
        <w:rPr>
          <w:rStyle w:val="Char9"/>
          <w:rtl/>
        </w:rPr>
        <w:t>نون رو</w:t>
      </w:r>
      <w:r>
        <w:rPr>
          <w:rStyle w:val="Char9"/>
          <w:rtl/>
        </w:rPr>
        <w:t>ی</w:t>
      </w:r>
      <w:r w:rsidRPr="008B2A62">
        <w:rPr>
          <w:rStyle w:val="Char9"/>
          <w:rtl/>
        </w:rPr>
        <w:t xml:space="preserve"> ستون ت</w:t>
      </w:r>
      <w:r>
        <w:rPr>
          <w:rStyle w:val="Char9"/>
          <w:rtl/>
        </w:rPr>
        <w:t>کی</w:t>
      </w:r>
      <w:r w:rsidRPr="008B2A62">
        <w:rPr>
          <w:rStyle w:val="Char9"/>
          <w:rtl/>
        </w:rPr>
        <w:t>ه زده است.</w:t>
      </w:r>
    </w:p>
    <w:p w:rsidR="00930CFD" w:rsidRDefault="00930CFD" w:rsidP="005E7603">
      <w:pPr>
        <w:pStyle w:val="FootnoteText"/>
        <w:widowControl w:val="0"/>
        <w:bidi/>
        <w:ind w:left="272" w:hanging="272"/>
        <w:jc w:val="both"/>
        <w:rPr>
          <w:rStyle w:val="Char9"/>
          <w:rtl/>
        </w:rPr>
      </w:pPr>
      <w:r>
        <w:rPr>
          <w:rStyle w:val="Char9"/>
          <w:rFonts w:hint="cs"/>
          <w:rtl/>
        </w:rPr>
        <w:tab/>
      </w:r>
      <w:r w:rsidRPr="008B2A62">
        <w:rPr>
          <w:rStyle w:val="Char9"/>
          <w:rtl/>
        </w:rPr>
        <w:t>ا</w:t>
      </w:r>
      <w:r>
        <w:rPr>
          <w:rStyle w:val="Char9"/>
          <w:rtl/>
        </w:rPr>
        <w:t>ی</w:t>
      </w:r>
      <w:r w:rsidRPr="008B2A62">
        <w:rPr>
          <w:rStyle w:val="Char9"/>
          <w:rtl/>
        </w:rPr>
        <w:t>ن داستان قطعاً نادرست و مطلب</w:t>
      </w:r>
      <w:r>
        <w:rPr>
          <w:rStyle w:val="Char9"/>
          <w:rtl/>
        </w:rPr>
        <w:t>ی</w:t>
      </w:r>
      <w:r w:rsidRPr="008B2A62">
        <w:rPr>
          <w:rStyle w:val="Char9"/>
          <w:rtl/>
        </w:rPr>
        <w:t xml:space="preserve"> است </w:t>
      </w:r>
      <w:r>
        <w:rPr>
          <w:rStyle w:val="Char9"/>
          <w:rtl/>
        </w:rPr>
        <w:t>ک</w:t>
      </w:r>
      <w:r w:rsidRPr="008B2A62">
        <w:rPr>
          <w:rStyle w:val="Char9"/>
          <w:rtl/>
        </w:rPr>
        <w:t xml:space="preserve">ه </w:t>
      </w:r>
      <w:r>
        <w:rPr>
          <w:rStyle w:val="Char9"/>
          <w:rtl/>
        </w:rPr>
        <w:t>یک</w:t>
      </w:r>
      <w:r w:rsidRPr="008B2A62">
        <w:rPr>
          <w:rStyle w:val="Char9"/>
          <w:rtl/>
        </w:rPr>
        <w:t xml:space="preserve"> دوست نادان ساخته و اشاعه داده</w:t>
      </w:r>
      <w:r w:rsidRPr="008B2A62">
        <w:rPr>
          <w:rStyle w:val="Char9"/>
          <w:rFonts w:hint="cs"/>
          <w:rtl/>
        </w:rPr>
        <w:t>‌</w:t>
      </w:r>
      <w:r w:rsidRPr="008B2A62">
        <w:rPr>
          <w:rStyle w:val="Char9"/>
          <w:rtl/>
        </w:rPr>
        <w:t>است.</w:t>
      </w:r>
    </w:p>
    <w:p w:rsidR="00930CFD" w:rsidRPr="008B2A62" w:rsidRDefault="00930CFD" w:rsidP="005E7603">
      <w:pPr>
        <w:pStyle w:val="FootnoteText"/>
        <w:widowControl w:val="0"/>
        <w:bidi/>
        <w:ind w:left="272" w:hanging="272"/>
        <w:jc w:val="both"/>
        <w:rPr>
          <w:rStyle w:val="Char9"/>
          <w:rtl/>
        </w:rPr>
      </w:pPr>
      <w:r>
        <w:rPr>
          <w:rStyle w:val="Char9"/>
          <w:rFonts w:hint="cs"/>
          <w:rtl/>
        </w:rPr>
        <w:tab/>
      </w:r>
      <w:r w:rsidRPr="008B2A62">
        <w:rPr>
          <w:rStyle w:val="Char9"/>
          <w:rtl/>
        </w:rPr>
        <w:t>اگر ا</w:t>
      </w:r>
      <w:r>
        <w:rPr>
          <w:rStyle w:val="Char9"/>
          <w:rtl/>
        </w:rPr>
        <w:t>ی</w:t>
      </w:r>
      <w:r w:rsidRPr="008B2A62">
        <w:rPr>
          <w:rStyle w:val="Char9"/>
          <w:rtl/>
        </w:rPr>
        <w:t>ن صخره در هوا مانده، به زم</w:t>
      </w:r>
      <w:r>
        <w:rPr>
          <w:rStyle w:val="Char9"/>
          <w:rtl/>
        </w:rPr>
        <w:t>ی</w:t>
      </w:r>
      <w:r w:rsidRPr="008B2A62">
        <w:rPr>
          <w:rStyle w:val="Char9"/>
          <w:rtl/>
        </w:rPr>
        <w:t>ن فرود نم</w:t>
      </w:r>
      <w:r>
        <w:rPr>
          <w:rStyle w:val="Char9"/>
          <w:rtl/>
        </w:rPr>
        <w:t>ی</w:t>
      </w:r>
      <w:r w:rsidRPr="008B2A62">
        <w:rPr>
          <w:rStyle w:val="Char9"/>
          <w:rtl/>
        </w:rPr>
        <w:t>‌آمد، نه تنها لازم نبود ز</w:t>
      </w:r>
      <w:r>
        <w:rPr>
          <w:rStyle w:val="Char9"/>
          <w:rtl/>
        </w:rPr>
        <w:t>ی</w:t>
      </w:r>
      <w:r w:rsidRPr="008B2A62">
        <w:rPr>
          <w:rStyle w:val="Char9"/>
          <w:rtl/>
        </w:rPr>
        <w:t>ر آن ستون بزنند، بل</w:t>
      </w:r>
      <w:r>
        <w:rPr>
          <w:rStyle w:val="Char9"/>
          <w:rtl/>
        </w:rPr>
        <w:t>ک</w:t>
      </w:r>
      <w:r w:rsidRPr="008B2A62">
        <w:rPr>
          <w:rStyle w:val="Char9"/>
          <w:rtl/>
        </w:rPr>
        <w:t>ه خ</w:t>
      </w:r>
      <w:r>
        <w:rPr>
          <w:rStyle w:val="Char9"/>
          <w:rtl/>
        </w:rPr>
        <w:t>ی</w:t>
      </w:r>
      <w:r w:rsidRPr="008B2A62">
        <w:rPr>
          <w:rStyle w:val="Char9"/>
          <w:rtl/>
        </w:rPr>
        <w:t>ل</w:t>
      </w:r>
      <w:r>
        <w:rPr>
          <w:rStyle w:val="Char9"/>
          <w:rtl/>
        </w:rPr>
        <w:t>ی</w:t>
      </w:r>
      <w:r w:rsidRPr="008B2A62">
        <w:rPr>
          <w:rStyle w:val="Char9"/>
          <w:rtl/>
        </w:rPr>
        <w:t xml:space="preserve"> واجب بود. برا</w:t>
      </w:r>
      <w:r>
        <w:rPr>
          <w:rStyle w:val="Char9"/>
          <w:rtl/>
        </w:rPr>
        <w:t>ی</w:t>
      </w:r>
      <w:r w:rsidRPr="008B2A62">
        <w:rPr>
          <w:rStyle w:val="Char9"/>
          <w:rtl/>
        </w:rPr>
        <w:t xml:space="preserve"> بقا</w:t>
      </w:r>
      <w:r>
        <w:rPr>
          <w:rStyle w:val="Char9"/>
          <w:rtl/>
        </w:rPr>
        <w:t>ی</w:t>
      </w:r>
      <w:r w:rsidRPr="008B2A62">
        <w:rPr>
          <w:rStyle w:val="Char9"/>
          <w:rtl/>
        </w:rPr>
        <w:t xml:space="preserve"> ا</w:t>
      </w:r>
      <w:r>
        <w:rPr>
          <w:rStyle w:val="Char9"/>
          <w:rtl/>
        </w:rPr>
        <w:t>ی</w:t>
      </w:r>
      <w:r w:rsidRPr="008B2A62">
        <w:rPr>
          <w:rStyle w:val="Char9"/>
          <w:rtl/>
        </w:rPr>
        <w:t>ن معجزه، چنان</w:t>
      </w:r>
      <w:r>
        <w:rPr>
          <w:rStyle w:val="Char9"/>
          <w:rtl/>
        </w:rPr>
        <w:t>ک</w:t>
      </w:r>
      <w:r w:rsidRPr="008B2A62">
        <w:rPr>
          <w:rStyle w:val="Char9"/>
          <w:rtl/>
        </w:rPr>
        <w:t>ه بود، بدون ستون آن را ابقاء نما</w:t>
      </w:r>
      <w:r>
        <w:rPr>
          <w:rStyle w:val="Char9"/>
          <w:rtl/>
        </w:rPr>
        <w:t>ی</w:t>
      </w:r>
      <w:r w:rsidRPr="008B2A62">
        <w:rPr>
          <w:rStyle w:val="Char9"/>
          <w:rtl/>
        </w:rPr>
        <w:t>ند. گذشته از ا</w:t>
      </w:r>
      <w:r>
        <w:rPr>
          <w:rStyle w:val="Char9"/>
          <w:rtl/>
        </w:rPr>
        <w:t>ی</w:t>
      </w:r>
      <w:r w:rsidRPr="008B2A62">
        <w:rPr>
          <w:rStyle w:val="Char9"/>
          <w:rtl/>
        </w:rPr>
        <w:t>ن در زمان</w:t>
      </w:r>
      <w:r>
        <w:rPr>
          <w:rStyle w:val="Char9"/>
          <w:rtl/>
        </w:rPr>
        <w:t>ی</w:t>
      </w:r>
      <w:r w:rsidRPr="008B2A62">
        <w:rPr>
          <w:rStyle w:val="Char9"/>
          <w:rtl/>
        </w:rPr>
        <w:t xml:space="preserve"> </w:t>
      </w:r>
      <w:r>
        <w:rPr>
          <w:rStyle w:val="Char9"/>
          <w:rtl/>
        </w:rPr>
        <w:t>ک</w:t>
      </w:r>
      <w:r w:rsidRPr="008B2A62">
        <w:rPr>
          <w:rStyle w:val="Char9"/>
          <w:rtl/>
        </w:rPr>
        <w:t>ه اسراء واقع شد، شهر قدس و مسجد الاقص</w:t>
      </w:r>
      <w:r>
        <w:rPr>
          <w:rStyle w:val="Char9"/>
          <w:rtl/>
        </w:rPr>
        <w:t>ی</w:t>
      </w:r>
      <w:r w:rsidRPr="008B2A62">
        <w:rPr>
          <w:rStyle w:val="Char9"/>
          <w:rtl/>
        </w:rPr>
        <w:t xml:space="preserve"> و ا</w:t>
      </w:r>
      <w:r>
        <w:rPr>
          <w:rStyle w:val="Char9"/>
          <w:rtl/>
        </w:rPr>
        <w:t>ی</w:t>
      </w:r>
      <w:r w:rsidRPr="008B2A62">
        <w:rPr>
          <w:rStyle w:val="Char9"/>
          <w:rtl/>
        </w:rPr>
        <w:t>ن صخره در دست مس</w:t>
      </w:r>
      <w:r>
        <w:rPr>
          <w:rStyle w:val="Char9"/>
          <w:rtl/>
        </w:rPr>
        <w:t>ی</w:t>
      </w:r>
      <w:r w:rsidRPr="008B2A62">
        <w:rPr>
          <w:rStyle w:val="Char9"/>
          <w:rtl/>
        </w:rPr>
        <w:t>ح</w:t>
      </w:r>
      <w:r>
        <w:rPr>
          <w:rStyle w:val="Char9"/>
          <w:rtl/>
        </w:rPr>
        <w:t>ی</w:t>
      </w:r>
      <w:r w:rsidRPr="008B2A62">
        <w:rPr>
          <w:rStyle w:val="Char9"/>
          <w:rtl/>
        </w:rPr>
        <w:t>ان بود. در آنجا مسلمان</w:t>
      </w:r>
      <w:r>
        <w:rPr>
          <w:rStyle w:val="Char9"/>
          <w:rtl/>
        </w:rPr>
        <w:t>ی</w:t>
      </w:r>
      <w:r w:rsidRPr="008B2A62">
        <w:rPr>
          <w:rStyle w:val="Char9"/>
          <w:rtl/>
        </w:rPr>
        <w:t xml:space="preserve"> وجود نداشت تا ز</w:t>
      </w:r>
      <w:r>
        <w:rPr>
          <w:rStyle w:val="Char9"/>
          <w:rtl/>
        </w:rPr>
        <w:t>ی</w:t>
      </w:r>
      <w:r w:rsidRPr="008B2A62">
        <w:rPr>
          <w:rStyle w:val="Char9"/>
          <w:rtl/>
        </w:rPr>
        <w:t>ر آن ستون بزند. در ه</w:t>
      </w:r>
      <w:r>
        <w:rPr>
          <w:rStyle w:val="Char9"/>
          <w:rtl/>
        </w:rPr>
        <w:t>ی</w:t>
      </w:r>
      <w:r w:rsidRPr="008B2A62">
        <w:rPr>
          <w:rStyle w:val="Char9"/>
          <w:rtl/>
        </w:rPr>
        <w:t>چ تار</w:t>
      </w:r>
      <w:r>
        <w:rPr>
          <w:rStyle w:val="Char9"/>
          <w:rtl/>
        </w:rPr>
        <w:t>ی</w:t>
      </w:r>
      <w:r w:rsidRPr="008B2A62">
        <w:rPr>
          <w:rStyle w:val="Char9"/>
          <w:rtl/>
        </w:rPr>
        <w:t>خ</w:t>
      </w:r>
      <w:r>
        <w:rPr>
          <w:rStyle w:val="Char9"/>
          <w:rtl/>
        </w:rPr>
        <w:t>ی</w:t>
      </w:r>
      <w:r w:rsidRPr="008B2A62">
        <w:rPr>
          <w:rStyle w:val="Char9"/>
          <w:rtl/>
        </w:rPr>
        <w:t>، نه اسلام</w:t>
      </w:r>
      <w:r>
        <w:rPr>
          <w:rStyle w:val="Char9"/>
          <w:rtl/>
        </w:rPr>
        <w:t>ی</w:t>
      </w:r>
      <w:r w:rsidRPr="008B2A62">
        <w:rPr>
          <w:rStyle w:val="Char9"/>
          <w:rtl/>
        </w:rPr>
        <w:t xml:space="preserve"> و نه غ</w:t>
      </w:r>
      <w:r>
        <w:rPr>
          <w:rStyle w:val="Char9"/>
          <w:rtl/>
        </w:rPr>
        <w:t>ی</w:t>
      </w:r>
      <w:r w:rsidRPr="008B2A62">
        <w:rPr>
          <w:rStyle w:val="Char9"/>
          <w:rtl/>
        </w:rPr>
        <w:t>ر اسلام</w:t>
      </w:r>
      <w:r>
        <w:rPr>
          <w:rStyle w:val="Char9"/>
          <w:rtl/>
        </w:rPr>
        <w:t>ی</w:t>
      </w:r>
      <w:r w:rsidRPr="008B2A62">
        <w:rPr>
          <w:rStyle w:val="Char9"/>
          <w:rtl/>
        </w:rPr>
        <w:t xml:space="preserve"> د</w:t>
      </w:r>
      <w:r>
        <w:rPr>
          <w:rStyle w:val="Char9"/>
          <w:rtl/>
        </w:rPr>
        <w:t>ی</w:t>
      </w:r>
      <w:r w:rsidRPr="008B2A62">
        <w:rPr>
          <w:rStyle w:val="Char9"/>
          <w:rtl/>
        </w:rPr>
        <w:t>ده نم</w:t>
      </w:r>
      <w:r>
        <w:rPr>
          <w:rStyle w:val="Char9"/>
          <w:rtl/>
        </w:rPr>
        <w:t>ی</w:t>
      </w:r>
      <w:r w:rsidRPr="008B2A62">
        <w:rPr>
          <w:rStyle w:val="Char9"/>
          <w:rtl/>
        </w:rPr>
        <w:t xml:space="preserve">‌شود </w:t>
      </w:r>
      <w:r>
        <w:rPr>
          <w:rStyle w:val="Char9"/>
          <w:rtl/>
        </w:rPr>
        <w:t>ک</w:t>
      </w:r>
      <w:r w:rsidRPr="008B2A62">
        <w:rPr>
          <w:rStyle w:val="Char9"/>
          <w:rtl/>
        </w:rPr>
        <w:t>ه مسلم</w:t>
      </w:r>
      <w:r>
        <w:rPr>
          <w:rStyle w:val="Char9"/>
          <w:rtl/>
        </w:rPr>
        <w:t>ی</w:t>
      </w:r>
      <w:r w:rsidRPr="008B2A62">
        <w:rPr>
          <w:rStyle w:val="Char9"/>
          <w:rtl/>
        </w:rPr>
        <w:t>ن هنگام فتح ب</w:t>
      </w:r>
      <w:r>
        <w:rPr>
          <w:rStyle w:val="Char9"/>
          <w:rtl/>
        </w:rPr>
        <w:t>ی</w:t>
      </w:r>
      <w:r w:rsidRPr="008B2A62">
        <w:rPr>
          <w:rStyle w:val="Char9"/>
          <w:rtl/>
        </w:rPr>
        <w:t>ت المقدس ا</w:t>
      </w:r>
      <w:r>
        <w:rPr>
          <w:rStyle w:val="Char9"/>
          <w:rtl/>
        </w:rPr>
        <w:t>ی</w:t>
      </w:r>
      <w:r w:rsidRPr="008B2A62">
        <w:rPr>
          <w:rStyle w:val="Char9"/>
          <w:rtl/>
        </w:rPr>
        <w:t>ن صخره را در هوا د</w:t>
      </w:r>
      <w:r>
        <w:rPr>
          <w:rStyle w:val="Char9"/>
          <w:rtl/>
        </w:rPr>
        <w:t>ی</w:t>
      </w:r>
      <w:r w:rsidRPr="008B2A62">
        <w:rPr>
          <w:rStyle w:val="Char9"/>
          <w:rtl/>
        </w:rPr>
        <w:t>دند و</w:t>
      </w:r>
      <w:r>
        <w:rPr>
          <w:rStyle w:val="Char9"/>
          <w:rtl/>
        </w:rPr>
        <w:t xml:space="preserve"> آن‌ها </w:t>
      </w:r>
      <w:r w:rsidRPr="008B2A62">
        <w:rPr>
          <w:rStyle w:val="Char9"/>
          <w:rtl/>
        </w:rPr>
        <w:t>ز</w:t>
      </w:r>
      <w:r>
        <w:rPr>
          <w:rStyle w:val="Char9"/>
          <w:rtl/>
        </w:rPr>
        <w:t>ی</w:t>
      </w:r>
      <w:r w:rsidRPr="008B2A62">
        <w:rPr>
          <w:rStyle w:val="Char9"/>
          <w:rtl/>
        </w:rPr>
        <w:t>ر آن ستون زدند. از همه گذشته اگر ا</w:t>
      </w:r>
      <w:r>
        <w:rPr>
          <w:rStyle w:val="Char9"/>
          <w:rtl/>
        </w:rPr>
        <w:t>ی</w:t>
      </w:r>
      <w:r w:rsidRPr="008B2A62">
        <w:rPr>
          <w:rStyle w:val="Char9"/>
          <w:rtl/>
        </w:rPr>
        <w:t>ن مطلب صح</w:t>
      </w:r>
      <w:r>
        <w:rPr>
          <w:rStyle w:val="Char9"/>
          <w:rtl/>
        </w:rPr>
        <w:t>ی</w:t>
      </w:r>
      <w:r w:rsidRPr="008B2A62">
        <w:rPr>
          <w:rStyle w:val="Char9"/>
          <w:rtl/>
        </w:rPr>
        <w:t>ح است، آ</w:t>
      </w:r>
      <w:r>
        <w:rPr>
          <w:rStyle w:val="Char9"/>
          <w:rtl/>
        </w:rPr>
        <w:t>ی</w:t>
      </w:r>
      <w:r w:rsidRPr="008B2A62">
        <w:rPr>
          <w:rStyle w:val="Char9"/>
          <w:rtl/>
        </w:rPr>
        <w:t>ا لازم ن</w:t>
      </w:r>
      <w:r>
        <w:rPr>
          <w:rStyle w:val="Char9"/>
          <w:rtl/>
        </w:rPr>
        <w:t>ی</w:t>
      </w:r>
      <w:r w:rsidRPr="008B2A62">
        <w:rPr>
          <w:rStyle w:val="Char9"/>
          <w:rtl/>
        </w:rPr>
        <w:t xml:space="preserve">ست </w:t>
      </w:r>
      <w:r>
        <w:rPr>
          <w:rStyle w:val="Char9"/>
          <w:rtl/>
        </w:rPr>
        <w:t>ک</w:t>
      </w:r>
      <w:r w:rsidRPr="008B2A62">
        <w:rPr>
          <w:rStyle w:val="Char9"/>
          <w:rtl/>
        </w:rPr>
        <w:t>ه مسلم</w:t>
      </w:r>
      <w:r>
        <w:rPr>
          <w:rStyle w:val="Char9"/>
          <w:rtl/>
        </w:rPr>
        <w:t>ی</w:t>
      </w:r>
      <w:r w:rsidRPr="008B2A62">
        <w:rPr>
          <w:rStyle w:val="Char9"/>
          <w:rtl/>
        </w:rPr>
        <w:t>ن در ا</w:t>
      </w:r>
      <w:r>
        <w:rPr>
          <w:rStyle w:val="Char9"/>
          <w:rtl/>
        </w:rPr>
        <w:t>ی</w:t>
      </w:r>
      <w:r w:rsidRPr="008B2A62">
        <w:rPr>
          <w:rStyle w:val="Char9"/>
          <w:rtl/>
        </w:rPr>
        <w:t>ن زمان ستون را از ز</w:t>
      </w:r>
      <w:r>
        <w:rPr>
          <w:rStyle w:val="Char9"/>
          <w:rtl/>
        </w:rPr>
        <w:t>ی</w:t>
      </w:r>
      <w:r w:rsidRPr="008B2A62">
        <w:rPr>
          <w:rStyle w:val="Char9"/>
          <w:rtl/>
        </w:rPr>
        <w:t>ر صخره بردارند تا ا</w:t>
      </w:r>
      <w:r>
        <w:rPr>
          <w:rStyle w:val="Char9"/>
          <w:rtl/>
        </w:rPr>
        <w:t>ی</w:t>
      </w:r>
      <w:r w:rsidRPr="008B2A62">
        <w:rPr>
          <w:rStyle w:val="Char9"/>
          <w:rtl/>
        </w:rPr>
        <w:t>ن معجزه برا</w:t>
      </w:r>
      <w:r>
        <w:rPr>
          <w:rStyle w:val="Char9"/>
          <w:rtl/>
        </w:rPr>
        <w:t>ی</w:t>
      </w:r>
      <w:r w:rsidRPr="008B2A62">
        <w:rPr>
          <w:rStyle w:val="Char9"/>
          <w:rtl/>
        </w:rPr>
        <w:t xml:space="preserve"> دوست ودشمن آش</w:t>
      </w:r>
      <w:r>
        <w:rPr>
          <w:rStyle w:val="Char9"/>
          <w:rtl/>
        </w:rPr>
        <w:t>ک</w:t>
      </w:r>
      <w:r w:rsidRPr="008B2A62">
        <w:rPr>
          <w:rStyle w:val="Char9"/>
          <w:rtl/>
        </w:rPr>
        <w:t>ار و مسلم گردد.</w:t>
      </w:r>
    </w:p>
  </w:footnote>
  <w:footnote w:id="142">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ا</w:t>
      </w:r>
      <w:r>
        <w:rPr>
          <w:rStyle w:val="Char9"/>
          <w:rtl/>
        </w:rPr>
        <w:t>ی</w:t>
      </w:r>
      <w:r w:rsidRPr="008B2A62">
        <w:rPr>
          <w:rStyle w:val="Char9"/>
          <w:rtl/>
        </w:rPr>
        <w:t>ن است متن حد</w:t>
      </w:r>
      <w:r>
        <w:rPr>
          <w:rStyle w:val="Char9"/>
          <w:rtl/>
        </w:rPr>
        <w:t>ی</w:t>
      </w:r>
      <w:r w:rsidRPr="008B2A62">
        <w:rPr>
          <w:rStyle w:val="Char9"/>
          <w:rtl/>
        </w:rPr>
        <w:t>ث بخار</w:t>
      </w:r>
      <w:r>
        <w:rPr>
          <w:rStyle w:val="Char9"/>
          <w:rtl/>
        </w:rPr>
        <w:t>ی</w:t>
      </w:r>
      <w:r w:rsidRPr="008B2A62">
        <w:rPr>
          <w:rStyle w:val="Char9"/>
          <w:rFonts w:hint="cs"/>
          <w:rtl/>
        </w:rPr>
        <w:t xml:space="preserve">: </w:t>
      </w:r>
      <w:r w:rsidRPr="004B7851">
        <w:rPr>
          <w:rFonts w:ascii="B Lotus" w:hAnsi="B Lotus" w:cs="Traditional Arabic" w:hint="cs"/>
          <w:sz w:val="22"/>
          <w:szCs w:val="22"/>
          <w:rtl/>
          <w:lang w:bidi="fa-IR"/>
        </w:rPr>
        <w:t>«</w:t>
      </w:r>
      <w:r w:rsidRPr="004B7851">
        <w:rPr>
          <w:rStyle w:val="Char4"/>
          <w:rFonts w:hint="eastAsia"/>
          <w:rtl/>
        </w:rPr>
        <w:t>عَنْ</w:t>
      </w:r>
      <w:r w:rsidRPr="004B7851">
        <w:rPr>
          <w:rStyle w:val="Char4"/>
          <w:rtl/>
        </w:rPr>
        <w:t xml:space="preserve"> </w:t>
      </w:r>
      <w:r w:rsidRPr="004B7851">
        <w:rPr>
          <w:rStyle w:val="Char4"/>
          <w:rFonts w:hint="eastAsia"/>
          <w:rtl/>
        </w:rPr>
        <w:t>نَافِعٍ</w:t>
      </w:r>
      <w:r w:rsidRPr="004B7851">
        <w:rPr>
          <w:rStyle w:val="Char4"/>
          <w:rtl/>
        </w:rPr>
        <w:t xml:space="preserve"> </w:t>
      </w:r>
      <w:r w:rsidRPr="004B7851">
        <w:rPr>
          <w:rStyle w:val="Char4"/>
          <w:rFonts w:hint="eastAsia"/>
          <w:rtl/>
        </w:rPr>
        <w:t>عَنْ</w:t>
      </w:r>
      <w:r w:rsidRPr="004B7851">
        <w:rPr>
          <w:rStyle w:val="Char4"/>
          <w:rtl/>
        </w:rPr>
        <w:t xml:space="preserve"> </w:t>
      </w:r>
      <w:r w:rsidRPr="004B7851">
        <w:rPr>
          <w:rStyle w:val="Char4"/>
          <w:rFonts w:hint="eastAsia"/>
          <w:rtl/>
        </w:rPr>
        <w:t>عَبْدِ</w:t>
      </w:r>
      <w:r w:rsidRPr="004B7851">
        <w:rPr>
          <w:rStyle w:val="Char4"/>
          <w:rtl/>
        </w:rPr>
        <w:t xml:space="preserve"> </w:t>
      </w:r>
      <w:r w:rsidRPr="004B7851">
        <w:rPr>
          <w:rStyle w:val="Char4"/>
          <w:rFonts w:hint="eastAsia"/>
          <w:rtl/>
        </w:rPr>
        <w:t>اللَّهِ</w:t>
      </w:r>
      <w:r w:rsidRPr="004B7851">
        <w:rPr>
          <w:rStyle w:val="Char4"/>
          <w:rtl/>
        </w:rPr>
        <w:t xml:space="preserve"> </w:t>
      </w:r>
      <w:r w:rsidRPr="004B7851">
        <w:rPr>
          <w:rStyle w:val="Char4"/>
          <w:rFonts w:hint="eastAsia"/>
          <w:rtl/>
        </w:rPr>
        <w:t>أَنَّ</w:t>
      </w:r>
      <w:r w:rsidRPr="004B7851">
        <w:rPr>
          <w:rStyle w:val="Char4"/>
          <w:rtl/>
        </w:rPr>
        <w:t xml:space="preserve"> </w:t>
      </w:r>
      <w:r w:rsidRPr="004B7851">
        <w:rPr>
          <w:rStyle w:val="Char4"/>
          <w:rFonts w:hint="eastAsia"/>
          <w:rtl/>
        </w:rPr>
        <w:t>عُمَرَ</w:t>
      </w:r>
      <w:r w:rsidRPr="001F244E">
        <w:rPr>
          <w:rStyle w:val="Char4"/>
          <w:rFonts w:cs="CTraditional Arabic"/>
          <w:rtl/>
        </w:rPr>
        <w:t>س</w:t>
      </w:r>
      <w:r w:rsidRPr="004B7851">
        <w:rPr>
          <w:rStyle w:val="Char4"/>
          <w:rtl/>
        </w:rPr>
        <w:t xml:space="preserve"> </w:t>
      </w:r>
      <w:r w:rsidRPr="004B7851">
        <w:rPr>
          <w:rStyle w:val="Char4"/>
          <w:rFonts w:hint="eastAsia"/>
          <w:rtl/>
        </w:rPr>
        <w:t>رَأَى</w:t>
      </w:r>
      <w:r w:rsidRPr="004B7851">
        <w:rPr>
          <w:rStyle w:val="Char4"/>
          <w:rtl/>
        </w:rPr>
        <w:t xml:space="preserve"> </w:t>
      </w:r>
      <w:r w:rsidRPr="004B7851">
        <w:rPr>
          <w:rStyle w:val="Char4"/>
          <w:rFonts w:hint="eastAsia"/>
          <w:rtl/>
        </w:rPr>
        <w:t>حُلَّةً</w:t>
      </w:r>
      <w:r w:rsidRPr="004B7851">
        <w:rPr>
          <w:rStyle w:val="Char4"/>
          <w:rtl/>
        </w:rPr>
        <w:t xml:space="preserve"> </w:t>
      </w:r>
      <w:r w:rsidRPr="004B7851">
        <w:rPr>
          <w:rStyle w:val="Char4"/>
          <w:rFonts w:hint="eastAsia"/>
          <w:rtl/>
        </w:rPr>
        <w:t>سِيَرَاءَ</w:t>
      </w:r>
      <w:r w:rsidRPr="004B7851">
        <w:rPr>
          <w:rStyle w:val="Char4"/>
          <w:rtl/>
        </w:rPr>
        <w:t xml:space="preserve"> </w:t>
      </w:r>
      <w:r w:rsidRPr="004B7851">
        <w:rPr>
          <w:rStyle w:val="Char4"/>
          <w:rFonts w:hint="eastAsia"/>
          <w:rtl/>
        </w:rPr>
        <w:t>تُبَاعُ</w:t>
      </w:r>
      <w:r w:rsidRPr="004B7851">
        <w:rPr>
          <w:rStyle w:val="Char4"/>
          <w:rtl/>
        </w:rPr>
        <w:t xml:space="preserve"> </w:t>
      </w:r>
      <w:r w:rsidRPr="004B7851">
        <w:rPr>
          <w:rStyle w:val="Char4"/>
          <w:rFonts w:hint="eastAsia"/>
          <w:rtl/>
        </w:rPr>
        <w:t>فَقَالَ</w:t>
      </w:r>
      <w:r w:rsidRPr="004B7851">
        <w:rPr>
          <w:rStyle w:val="Char4"/>
          <w:rtl/>
        </w:rPr>
        <w:t xml:space="preserve"> </w:t>
      </w:r>
      <w:r w:rsidRPr="004B7851">
        <w:rPr>
          <w:rStyle w:val="Char4"/>
          <w:rFonts w:hint="eastAsia"/>
          <w:rtl/>
        </w:rPr>
        <w:t>يَا</w:t>
      </w:r>
      <w:r w:rsidRPr="004B7851">
        <w:rPr>
          <w:rStyle w:val="Char4"/>
          <w:rtl/>
        </w:rPr>
        <w:t xml:space="preserve"> </w:t>
      </w:r>
      <w:r w:rsidRPr="004B7851">
        <w:rPr>
          <w:rStyle w:val="Char4"/>
          <w:rFonts w:hint="eastAsia"/>
          <w:rtl/>
        </w:rPr>
        <w:t>رَسُولَ</w:t>
      </w:r>
      <w:r w:rsidRPr="004B7851">
        <w:rPr>
          <w:rStyle w:val="Char4"/>
          <w:rtl/>
        </w:rPr>
        <w:t xml:space="preserve"> </w:t>
      </w:r>
      <w:r w:rsidRPr="004B7851">
        <w:rPr>
          <w:rStyle w:val="Char4"/>
          <w:rFonts w:hint="eastAsia"/>
          <w:rtl/>
        </w:rPr>
        <w:t>اللَّهِ</w:t>
      </w:r>
      <w:r w:rsidRPr="004B7851">
        <w:rPr>
          <w:rStyle w:val="Char4"/>
          <w:rtl/>
        </w:rPr>
        <w:t xml:space="preserve"> </w:t>
      </w:r>
      <w:r w:rsidRPr="004B7851">
        <w:rPr>
          <w:rStyle w:val="Char4"/>
          <w:rFonts w:hint="eastAsia"/>
          <w:rtl/>
        </w:rPr>
        <w:t>لَوِ</w:t>
      </w:r>
      <w:r w:rsidRPr="004B7851">
        <w:rPr>
          <w:rStyle w:val="Char4"/>
          <w:rtl/>
        </w:rPr>
        <w:t xml:space="preserve"> </w:t>
      </w:r>
      <w:r w:rsidRPr="004B7851">
        <w:rPr>
          <w:rStyle w:val="Char4"/>
          <w:rFonts w:hint="eastAsia"/>
          <w:rtl/>
        </w:rPr>
        <w:t>ابْتَعْتَهَا،</w:t>
      </w:r>
      <w:r w:rsidRPr="004B7851">
        <w:rPr>
          <w:rStyle w:val="Char4"/>
          <w:rtl/>
        </w:rPr>
        <w:t xml:space="preserve"> </w:t>
      </w:r>
      <w:r w:rsidRPr="004B7851">
        <w:rPr>
          <w:rStyle w:val="Char4"/>
          <w:rFonts w:hint="eastAsia"/>
          <w:rtl/>
        </w:rPr>
        <w:t>تَلْبَسُهَا</w:t>
      </w:r>
      <w:r w:rsidRPr="004B7851">
        <w:rPr>
          <w:rStyle w:val="Char4"/>
          <w:rtl/>
        </w:rPr>
        <w:t xml:space="preserve"> </w:t>
      </w:r>
      <w:r w:rsidRPr="004B7851">
        <w:rPr>
          <w:rStyle w:val="Char4"/>
          <w:rFonts w:hint="eastAsia"/>
          <w:rtl/>
        </w:rPr>
        <w:t>لِلْوَفْدِ</w:t>
      </w:r>
      <w:r w:rsidRPr="004B7851">
        <w:rPr>
          <w:rStyle w:val="Char4"/>
          <w:rtl/>
        </w:rPr>
        <w:t xml:space="preserve"> </w:t>
      </w:r>
      <w:r w:rsidRPr="004B7851">
        <w:rPr>
          <w:rStyle w:val="Char4"/>
          <w:rFonts w:hint="eastAsia"/>
          <w:rtl/>
        </w:rPr>
        <w:t>إِذَا</w:t>
      </w:r>
      <w:r w:rsidRPr="004B7851">
        <w:rPr>
          <w:rStyle w:val="Char4"/>
          <w:rtl/>
        </w:rPr>
        <w:t xml:space="preserve"> </w:t>
      </w:r>
      <w:r w:rsidRPr="004B7851">
        <w:rPr>
          <w:rStyle w:val="Char4"/>
          <w:rFonts w:hint="eastAsia"/>
          <w:rtl/>
        </w:rPr>
        <w:t>أَتَوْكَ</w:t>
      </w:r>
      <w:r w:rsidRPr="004B7851">
        <w:rPr>
          <w:rStyle w:val="Char4"/>
          <w:rtl/>
        </w:rPr>
        <w:t xml:space="preserve"> </w:t>
      </w:r>
      <w:r w:rsidRPr="004B7851">
        <w:rPr>
          <w:rStyle w:val="Char4"/>
          <w:rFonts w:hint="eastAsia"/>
          <w:rtl/>
        </w:rPr>
        <w:t>وَالْجُمُعَةِ</w:t>
      </w:r>
      <w:r w:rsidRPr="004B7851">
        <w:rPr>
          <w:rStyle w:val="Char4"/>
          <w:rtl/>
        </w:rPr>
        <w:t xml:space="preserve">. </w:t>
      </w:r>
      <w:r w:rsidRPr="004B7851">
        <w:rPr>
          <w:rStyle w:val="Char4"/>
          <w:rFonts w:hint="eastAsia"/>
          <w:rtl/>
        </w:rPr>
        <w:t>قَالَ</w:t>
      </w:r>
      <w:r w:rsidRPr="004B7851">
        <w:rPr>
          <w:rStyle w:val="Char4"/>
          <w:rFonts w:hint="cs"/>
          <w:rtl/>
        </w:rPr>
        <w:t>:</w:t>
      </w:r>
      <w:r w:rsidRPr="004B7851">
        <w:rPr>
          <w:rStyle w:val="Char4"/>
          <w:rtl/>
        </w:rPr>
        <w:t xml:space="preserve"> </w:t>
      </w:r>
      <w:r w:rsidRPr="004B7851">
        <w:rPr>
          <w:rStyle w:val="Char4"/>
          <w:rFonts w:hint="eastAsia"/>
          <w:rtl/>
        </w:rPr>
        <w:t>إِنَّمَا</w:t>
      </w:r>
      <w:r w:rsidRPr="004B7851">
        <w:rPr>
          <w:rStyle w:val="Char4"/>
          <w:rtl/>
        </w:rPr>
        <w:t xml:space="preserve"> </w:t>
      </w:r>
      <w:r w:rsidRPr="004B7851">
        <w:rPr>
          <w:rStyle w:val="Char4"/>
          <w:rFonts w:hint="eastAsia"/>
          <w:rtl/>
        </w:rPr>
        <w:t>يَلْبَسُ</w:t>
      </w:r>
      <w:r w:rsidRPr="004B7851">
        <w:rPr>
          <w:rStyle w:val="Char4"/>
          <w:rtl/>
        </w:rPr>
        <w:t xml:space="preserve"> </w:t>
      </w:r>
      <w:r w:rsidRPr="004B7851">
        <w:rPr>
          <w:rStyle w:val="Char4"/>
          <w:rFonts w:hint="eastAsia"/>
          <w:rtl/>
        </w:rPr>
        <w:t>هَذِهِ</w:t>
      </w:r>
      <w:r w:rsidRPr="004B7851">
        <w:rPr>
          <w:rStyle w:val="Char4"/>
          <w:rtl/>
        </w:rPr>
        <w:t xml:space="preserve"> </w:t>
      </w:r>
      <w:r w:rsidRPr="004B7851">
        <w:rPr>
          <w:rStyle w:val="Char4"/>
          <w:rFonts w:hint="eastAsia"/>
          <w:rtl/>
        </w:rPr>
        <w:t>مَنْ</w:t>
      </w:r>
      <w:r w:rsidRPr="004B7851">
        <w:rPr>
          <w:rStyle w:val="Char4"/>
          <w:rtl/>
        </w:rPr>
        <w:t xml:space="preserve"> </w:t>
      </w:r>
      <w:r w:rsidRPr="004B7851">
        <w:rPr>
          <w:rStyle w:val="Char4"/>
          <w:rFonts w:hint="eastAsia"/>
          <w:rtl/>
        </w:rPr>
        <w:t>لاَ</w:t>
      </w:r>
      <w:r w:rsidRPr="004B7851">
        <w:rPr>
          <w:rStyle w:val="Char4"/>
          <w:rtl/>
        </w:rPr>
        <w:t xml:space="preserve"> </w:t>
      </w:r>
      <w:r w:rsidRPr="004B7851">
        <w:rPr>
          <w:rStyle w:val="Char4"/>
          <w:rFonts w:hint="eastAsia"/>
          <w:rtl/>
        </w:rPr>
        <w:t>خَلاَقَ</w:t>
      </w:r>
      <w:r w:rsidRPr="004B7851">
        <w:rPr>
          <w:rStyle w:val="Char4"/>
          <w:rtl/>
        </w:rPr>
        <w:t xml:space="preserve"> </w:t>
      </w:r>
      <w:r w:rsidRPr="004B7851">
        <w:rPr>
          <w:rStyle w:val="Char4"/>
          <w:rFonts w:hint="eastAsia"/>
          <w:rtl/>
        </w:rPr>
        <w:t>لَهُ</w:t>
      </w:r>
      <w:r w:rsidRPr="004B7851">
        <w:rPr>
          <w:rFonts w:ascii="B Lotus" w:hAnsi="B Lotus" w:cs="Traditional Arabic" w:hint="cs"/>
          <w:sz w:val="22"/>
          <w:szCs w:val="22"/>
          <w:rtl/>
          <w:lang w:bidi="fa-IR"/>
        </w:rPr>
        <w:t>»</w:t>
      </w:r>
      <w:r w:rsidRPr="008B2A62">
        <w:rPr>
          <w:rStyle w:val="Char9"/>
          <w:rFonts w:hint="cs"/>
          <w:rtl/>
        </w:rPr>
        <w:t>.</w:t>
      </w:r>
    </w:p>
  </w:footnote>
  <w:footnote w:id="143">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 xml:space="preserve">- </w:t>
      </w:r>
      <w:r w:rsidRPr="008B2A62">
        <w:rPr>
          <w:rStyle w:val="Char9"/>
          <w:rtl/>
        </w:rPr>
        <w:t>چنان</w:t>
      </w:r>
      <w:r>
        <w:rPr>
          <w:rStyle w:val="Char9"/>
          <w:rtl/>
        </w:rPr>
        <w:t>ک</w:t>
      </w:r>
      <w:r w:rsidRPr="008B2A62">
        <w:rPr>
          <w:rStyle w:val="Char9"/>
          <w:rtl/>
        </w:rPr>
        <w:t>ه م</w:t>
      </w:r>
      <w:r>
        <w:rPr>
          <w:rStyle w:val="Char9"/>
          <w:rtl/>
        </w:rPr>
        <w:t>ی</w:t>
      </w:r>
      <w:r w:rsidRPr="008B2A62">
        <w:rPr>
          <w:rStyle w:val="Char9"/>
          <w:rtl/>
        </w:rPr>
        <w:t>‌خوان</w:t>
      </w:r>
      <w:r>
        <w:rPr>
          <w:rStyle w:val="Char9"/>
          <w:rtl/>
        </w:rPr>
        <w:t>ی</w:t>
      </w:r>
      <w:r w:rsidRPr="008B2A62">
        <w:rPr>
          <w:rStyle w:val="Char9"/>
          <w:rtl/>
        </w:rPr>
        <w:t>م ارطبون در ا</w:t>
      </w:r>
      <w:r>
        <w:rPr>
          <w:rStyle w:val="Char9"/>
          <w:rtl/>
        </w:rPr>
        <w:t>ی</w:t>
      </w:r>
      <w:r w:rsidRPr="008B2A62">
        <w:rPr>
          <w:rStyle w:val="Char9"/>
          <w:rtl/>
        </w:rPr>
        <w:t>ن جنگ باز هم از عمرو ش</w:t>
      </w:r>
      <w:r>
        <w:rPr>
          <w:rStyle w:val="Char9"/>
          <w:rtl/>
        </w:rPr>
        <w:t>ک</w:t>
      </w:r>
      <w:r w:rsidRPr="008B2A62">
        <w:rPr>
          <w:rStyle w:val="Char9"/>
          <w:rtl/>
        </w:rPr>
        <w:t>ست خورد و تار</w:t>
      </w:r>
      <w:r>
        <w:rPr>
          <w:rStyle w:val="Char9"/>
          <w:rtl/>
        </w:rPr>
        <w:t>ی</w:t>
      </w:r>
      <w:r w:rsidRPr="008B2A62">
        <w:rPr>
          <w:rStyle w:val="Char9"/>
          <w:rtl/>
        </w:rPr>
        <w:t>خ تا ا</w:t>
      </w:r>
      <w:r>
        <w:rPr>
          <w:rStyle w:val="Char9"/>
          <w:rtl/>
        </w:rPr>
        <w:t>ی</w:t>
      </w:r>
      <w:r w:rsidRPr="008B2A62">
        <w:rPr>
          <w:rStyle w:val="Char9"/>
          <w:rtl/>
        </w:rPr>
        <w:t>نجا نام او را م</w:t>
      </w:r>
      <w:r>
        <w:rPr>
          <w:rStyle w:val="Char9"/>
          <w:rtl/>
        </w:rPr>
        <w:t>ی</w:t>
      </w:r>
      <w:r w:rsidRPr="008B2A62">
        <w:rPr>
          <w:rStyle w:val="Char9"/>
          <w:rtl/>
        </w:rPr>
        <w:t>‌برد و د</w:t>
      </w:r>
      <w:r>
        <w:rPr>
          <w:rStyle w:val="Char9"/>
          <w:rtl/>
        </w:rPr>
        <w:t>ی</w:t>
      </w:r>
      <w:r w:rsidRPr="008B2A62">
        <w:rPr>
          <w:rStyle w:val="Char9"/>
          <w:rtl/>
        </w:rPr>
        <w:t>گر به س</w:t>
      </w:r>
      <w:r>
        <w:rPr>
          <w:rStyle w:val="Char9"/>
          <w:rtl/>
        </w:rPr>
        <w:t>ک</w:t>
      </w:r>
      <w:r w:rsidRPr="008B2A62">
        <w:rPr>
          <w:rStyle w:val="Char9"/>
          <w:rtl/>
        </w:rPr>
        <w:t>وت م</w:t>
      </w:r>
      <w:r>
        <w:rPr>
          <w:rStyle w:val="Char9"/>
          <w:rtl/>
        </w:rPr>
        <w:t>ی</w:t>
      </w:r>
      <w:r w:rsidRPr="008B2A62">
        <w:rPr>
          <w:rStyle w:val="Char9"/>
          <w:rtl/>
        </w:rPr>
        <w:t>‌گذرانده. معلوم ن</w:t>
      </w:r>
      <w:r>
        <w:rPr>
          <w:rStyle w:val="Char9"/>
          <w:rtl/>
        </w:rPr>
        <w:t>ی</w:t>
      </w:r>
      <w:r w:rsidRPr="008B2A62">
        <w:rPr>
          <w:rStyle w:val="Char9"/>
          <w:rtl/>
        </w:rPr>
        <w:t>ست در ا</w:t>
      </w:r>
      <w:r>
        <w:rPr>
          <w:rStyle w:val="Char9"/>
          <w:rtl/>
        </w:rPr>
        <w:t>ی</w:t>
      </w:r>
      <w:r w:rsidRPr="008B2A62">
        <w:rPr>
          <w:rStyle w:val="Char9"/>
          <w:rtl/>
        </w:rPr>
        <w:t xml:space="preserve">ن جنگ </w:t>
      </w:r>
      <w:r>
        <w:rPr>
          <w:rStyle w:val="Char9"/>
          <w:rtl/>
        </w:rPr>
        <w:t>ک</w:t>
      </w:r>
      <w:r w:rsidRPr="008B2A62">
        <w:rPr>
          <w:rStyle w:val="Char9"/>
          <w:rtl/>
        </w:rPr>
        <w:t xml:space="preserve">شته شده </w:t>
      </w:r>
      <w:r>
        <w:rPr>
          <w:rStyle w:val="Char9"/>
          <w:rtl/>
        </w:rPr>
        <w:t>ی</w:t>
      </w:r>
      <w:r w:rsidRPr="008B2A62">
        <w:rPr>
          <w:rStyle w:val="Char9"/>
          <w:rtl/>
        </w:rPr>
        <w:t xml:space="preserve">ا فرار </w:t>
      </w:r>
      <w:r>
        <w:rPr>
          <w:rStyle w:val="Char9"/>
          <w:rtl/>
        </w:rPr>
        <w:t>ک</w:t>
      </w:r>
      <w:r w:rsidRPr="008B2A62">
        <w:rPr>
          <w:rStyle w:val="Char9"/>
          <w:rtl/>
        </w:rPr>
        <w:t>رده، سالم به روم رفته است.</w:t>
      </w:r>
    </w:p>
  </w:footnote>
  <w:footnote w:id="144">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 xml:space="preserve">- </w:t>
      </w:r>
      <w:r w:rsidRPr="008B2A62">
        <w:rPr>
          <w:rStyle w:val="Char9"/>
          <w:rtl/>
        </w:rPr>
        <w:t xml:space="preserve">نام دختر مقوقس چنان </w:t>
      </w:r>
      <w:r>
        <w:rPr>
          <w:rStyle w:val="Char9"/>
          <w:rtl/>
        </w:rPr>
        <w:t>ک</w:t>
      </w:r>
      <w:r w:rsidRPr="008B2A62">
        <w:rPr>
          <w:rStyle w:val="Char9"/>
          <w:rtl/>
        </w:rPr>
        <w:t>ه دا</w:t>
      </w:r>
      <w:r>
        <w:rPr>
          <w:rStyle w:val="Char9"/>
          <w:rtl/>
        </w:rPr>
        <w:t>ی</w:t>
      </w:r>
      <w:r w:rsidRPr="008B2A62">
        <w:rPr>
          <w:rStyle w:val="Char9"/>
          <w:rtl/>
        </w:rPr>
        <w:t>ره المعارف فر</w:t>
      </w:r>
      <w:r>
        <w:rPr>
          <w:rStyle w:val="Char9"/>
          <w:rtl/>
        </w:rPr>
        <w:t>ی</w:t>
      </w:r>
      <w:r w:rsidRPr="008B2A62">
        <w:rPr>
          <w:rStyle w:val="Char9"/>
          <w:rtl/>
        </w:rPr>
        <w:t>د وجد</w:t>
      </w:r>
      <w:r>
        <w:rPr>
          <w:rStyle w:val="Char9"/>
          <w:rtl/>
        </w:rPr>
        <w:t>ی</w:t>
      </w:r>
      <w:r w:rsidRPr="008B2A62">
        <w:rPr>
          <w:rStyle w:val="Char9"/>
          <w:rtl/>
        </w:rPr>
        <w:t xml:space="preserve"> نوشته است، ارمانوسه بود، او برا</w:t>
      </w:r>
      <w:r>
        <w:rPr>
          <w:rStyle w:val="Char9"/>
          <w:rtl/>
        </w:rPr>
        <w:t>ی</w:t>
      </w:r>
      <w:r w:rsidRPr="008B2A62">
        <w:rPr>
          <w:rStyle w:val="Char9"/>
          <w:rtl/>
        </w:rPr>
        <w:t xml:space="preserve"> ملاقات با نامزدش پسر هرا</w:t>
      </w:r>
      <w:r>
        <w:rPr>
          <w:rStyle w:val="Char9"/>
          <w:rtl/>
        </w:rPr>
        <w:t>ک</w:t>
      </w:r>
      <w:r w:rsidRPr="008B2A62">
        <w:rPr>
          <w:rStyle w:val="Char9"/>
          <w:rtl/>
        </w:rPr>
        <w:t>ل</w:t>
      </w:r>
      <w:r>
        <w:rPr>
          <w:rStyle w:val="Char9"/>
          <w:rtl/>
        </w:rPr>
        <w:t>ی</w:t>
      </w:r>
      <w:r w:rsidRPr="008B2A62">
        <w:rPr>
          <w:rStyle w:val="Char9"/>
          <w:rtl/>
        </w:rPr>
        <w:t>وس به ا</w:t>
      </w:r>
      <w:r>
        <w:rPr>
          <w:rStyle w:val="Char9"/>
          <w:rtl/>
        </w:rPr>
        <w:t>ی</w:t>
      </w:r>
      <w:r w:rsidRPr="008B2A62">
        <w:rPr>
          <w:rStyle w:val="Char9"/>
          <w:rtl/>
        </w:rPr>
        <w:t>ن شهر آمده بود.</w:t>
      </w:r>
    </w:p>
  </w:footnote>
  <w:footnote w:id="145">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ع</w:t>
      </w:r>
      <w:r>
        <w:rPr>
          <w:rStyle w:val="Char9"/>
          <w:rtl/>
        </w:rPr>
        <w:t>ی</w:t>
      </w:r>
      <w:r w:rsidRPr="008B2A62">
        <w:rPr>
          <w:rStyle w:val="Char9"/>
          <w:rtl/>
        </w:rPr>
        <w:t>ن شمس نام شهر</w:t>
      </w:r>
      <w:r>
        <w:rPr>
          <w:rStyle w:val="Char9"/>
          <w:rtl/>
        </w:rPr>
        <w:t>ی</w:t>
      </w:r>
      <w:r w:rsidRPr="008B2A62">
        <w:rPr>
          <w:rStyle w:val="Char9"/>
          <w:rtl/>
        </w:rPr>
        <w:t xml:space="preserve"> بوده </w:t>
      </w:r>
      <w:r>
        <w:rPr>
          <w:rStyle w:val="Char9"/>
          <w:rtl/>
        </w:rPr>
        <w:t>ک</w:t>
      </w:r>
      <w:r w:rsidRPr="008B2A62">
        <w:rPr>
          <w:rStyle w:val="Char9"/>
          <w:rtl/>
        </w:rPr>
        <w:t xml:space="preserve">ه 8 </w:t>
      </w:r>
      <w:r>
        <w:rPr>
          <w:rStyle w:val="Char9"/>
          <w:rtl/>
        </w:rPr>
        <w:t>کی</w:t>
      </w:r>
      <w:r w:rsidRPr="008B2A62">
        <w:rPr>
          <w:rStyle w:val="Char9"/>
          <w:rtl/>
        </w:rPr>
        <w:t xml:space="preserve">لومتر از قاهره </w:t>
      </w:r>
      <w:r>
        <w:rPr>
          <w:rStyle w:val="Char9"/>
          <w:rtl/>
        </w:rPr>
        <w:t>ک</w:t>
      </w:r>
      <w:r w:rsidRPr="008B2A62">
        <w:rPr>
          <w:rStyle w:val="Char9"/>
          <w:rtl/>
        </w:rPr>
        <w:t>نون</w:t>
      </w:r>
      <w:r>
        <w:rPr>
          <w:rStyle w:val="Char9"/>
          <w:rtl/>
        </w:rPr>
        <w:t>ی</w:t>
      </w:r>
      <w:r w:rsidRPr="008B2A62">
        <w:rPr>
          <w:rStyle w:val="Char9"/>
          <w:rtl/>
        </w:rPr>
        <w:t xml:space="preserve"> فاصله داشته. فراعنه و </w:t>
      </w:r>
      <w:r>
        <w:rPr>
          <w:rStyle w:val="Char9"/>
          <w:rtl/>
        </w:rPr>
        <w:t>ی</w:t>
      </w:r>
      <w:r w:rsidRPr="008B2A62">
        <w:rPr>
          <w:rStyle w:val="Char9"/>
          <w:rtl/>
        </w:rPr>
        <w:t>ونان</w:t>
      </w:r>
      <w:r>
        <w:rPr>
          <w:rStyle w:val="Char9"/>
          <w:rtl/>
        </w:rPr>
        <w:t>ی</w:t>
      </w:r>
      <w:r w:rsidRPr="008B2A62">
        <w:rPr>
          <w:rStyle w:val="Char9"/>
          <w:rtl/>
        </w:rPr>
        <w:t>‌ها آن را هل</w:t>
      </w:r>
      <w:r>
        <w:rPr>
          <w:rStyle w:val="Char9"/>
          <w:rtl/>
        </w:rPr>
        <w:t>ی</w:t>
      </w:r>
      <w:r w:rsidRPr="008B2A62">
        <w:rPr>
          <w:rStyle w:val="Char9"/>
          <w:rtl/>
        </w:rPr>
        <w:t>بو</w:t>
      </w:r>
      <w:r>
        <w:rPr>
          <w:rStyle w:val="Char9"/>
          <w:rtl/>
        </w:rPr>
        <w:t>ی</w:t>
      </w:r>
      <w:r w:rsidRPr="008B2A62">
        <w:rPr>
          <w:rStyle w:val="Char9"/>
          <w:rtl/>
        </w:rPr>
        <w:t>ول</w:t>
      </w:r>
      <w:r>
        <w:rPr>
          <w:rStyle w:val="Char9"/>
          <w:rtl/>
        </w:rPr>
        <w:t>ی</w:t>
      </w:r>
      <w:r w:rsidRPr="008B2A62">
        <w:rPr>
          <w:rStyle w:val="Char9"/>
          <w:rtl/>
        </w:rPr>
        <w:t>س م</w:t>
      </w:r>
      <w:r>
        <w:rPr>
          <w:rStyle w:val="Char9"/>
          <w:rtl/>
        </w:rPr>
        <w:t>ی</w:t>
      </w:r>
      <w:r w:rsidRPr="008B2A62">
        <w:rPr>
          <w:rStyle w:val="Char9"/>
          <w:rtl/>
        </w:rPr>
        <w:t>‌نام</w:t>
      </w:r>
      <w:r>
        <w:rPr>
          <w:rStyle w:val="Char9"/>
          <w:rtl/>
        </w:rPr>
        <w:t>ی</w:t>
      </w:r>
      <w:r w:rsidRPr="008B2A62">
        <w:rPr>
          <w:rStyle w:val="Char9"/>
          <w:rtl/>
        </w:rPr>
        <w:t>دند. ا</w:t>
      </w:r>
      <w:r>
        <w:rPr>
          <w:rStyle w:val="Char9"/>
          <w:rtl/>
        </w:rPr>
        <w:t>ی</w:t>
      </w:r>
      <w:r w:rsidRPr="008B2A62">
        <w:rPr>
          <w:rStyle w:val="Char9"/>
          <w:rtl/>
        </w:rPr>
        <w:t>ن جنگ در نزد</w:t>
      </w:r>
      <w:r>
        <w:rPr>
          <w:rStyle w:val="Char9"/>
          <w:rtl/>
        </w:rPr>
        <w:t>یکی</w:t>
      </w:r>
      <w:r w:rsidRPr="008B2A62">
        <w:rPr>
          <w:rStyle w:val="Char9"/>
          <w:rtl/>
        </w:rPr>
        <w:t xml:space="preserve"> ا</w:t>
      </w:r>
      <w:r>
        <w:rPr>
          <w:rStyle w:val="Char9"/>
          <w:rtl/>
        </w:rPr>
        <w:t>ی</w:t>
      </w:r>
      <w:r w:rsidRPr="008B2A62">
        <w:rPr>
          <w:rStyle w:val="Char9"/>
          <w:rtl/>
        </w:rPr>
        <w:t>ن شهر در سال 640 م</w:t>
      </w:r>
      <w:r>
        <w:rPr>
          <w:rStyle w:val="Char9"/>
          <w:rtl/>
        </w:rPr>
        <w:t>ی</w:t>
      </w:r>
      <w:r w:rsidRPr="008B2A62">
        <w:rPr>
          <w:rStyle w:val="Char9"/>
          <w:rtl/>
        </w:rPr>
        <w:t>لاد</w:t>
      </w:r>
      <w:r>
        <w:rPr>
          <w:rStyle w:val="Char9"/>
          <w:rtl/>
        </w:rPr>
        <w:t>ی</w:t>
      </w:r>
      <w:r w:rsidRPr="008B2A62">
        <w:rPr>
          <w:rStyle w:val="Char9"/>
          <w:rtl/>
        </w:rPr>
        <w:t xml:space="preserve"> واقع شد.</w:t>
      </w:r>
    </w:p>
  </w:footnote>
  <w:footnote w:id="146">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ا</w:t>
      </w:r>
      <w:r>
        <w:rPr>
          <w:rStyle w:val="Char9"/>
          <w:rtl/>
        </w:rPr>
        <w:t>ی</w:t>
      </w:r>
      <w:r w:rsidRPr="008B2A62">
        <w:rPr>
          <w:rStyle w:val="Char9"/>
          <w:rtl/>
        </w:rPr>
        <w:t xml:space="preserve">ن شهر </w:t>
      </w:r>
      <w:r>
        <w:rPr>
          <w:rStyle w:val="Char9"/>
          <w:rtl/>
        </w:rPr>
        <w:t>ک</w:t>
      </w:r>
      <w:r w:rsidRPr="008B2A62">
        <w:rPr>
          <w:rStyle w:val="Char9"/>
          <w:rtl/>
        </w:rPr>
        <w:t>ه در قد</w:t>
      </w:r>
      <w:r>
        <w:rPr>
          <w:rStyle w:val="Char9"/>
          <w:rtl/>
        </w:rPr>
        <w:t>ی</w:t>
      </w:r>
      <w:r w:rsidRPr="008B2A62">
        <w:rPr>
          <w:rStyle w:val="Char9"/>
          <w:rtl/>
        </w:rPr>
        <w:t>م ممف</w:t>
      </w:r>
      <w:r>
        <w:rPr>
          <w:rStyle w:val="Char9"/>
          <w:rtl/>
        </w:rPr>
        <w:t>ی</w:t>
      </w:r>
      <w:r w:rsidRPr="008B2A62">
        <w:rPr>
          <w:rStyle w:val="Char9"/>
          <w:rtl/>
        </w:rPr>
        <w:t>س نام داشته در نزد</w:t>
      </w:r>
      <w:r>
        <w:rPr>
          <w:rStyle w:val="Char9"/>
          <w:rtl/>
        </w:rPr>
        <w:t>یکی</w:t>
      </w:r>
      <w:r w:rsidRPr="008B2A62">
        <w:rPr>
          <w:rStyle w:val="Char9"/>
          <w:rtl/>
        </w:rPr>
        <w:t xml:space="preserve"> شهر قاهره </w:t>
      </w:r>
      <w:r>
        <w:rPr>
          <w:rStyle w:val="Char9"/>
          <w:rtl/>
        </w:rPr>
        <w:t>ک</w:t>
      </w:r>
      <w:r w:rsidRPr="008B2A62">
        <w:rPr>
          <w:rStyle w:val="Char9"/>
          <w:rtl/>
        </w:rPr>
        <w:t>نون</w:t>
      </w:r>
      <w:r>
        <w:rPr>
          <w:rStyle w:val="Char9"/>
          <w:rtl/>
        </w:rPr>
        <w:t>ی</w:t>
      </w:r>
      <w:r w:rsidRPr="008B2A62">
        <w:rPr>
          <w:rStyle w:val="Char9"/>
          <w:rtl/>
        </w:rPr>
        <w:t xml:space="preserve"> و در </w:t>
      </w:r>
      <w:r>
        <w:rPr>
          <w:rStyle w:val="Char9"/>
          <w:rtl/>
        </w:rPr>
        <w:t>ک</w:t>
      </w:r>
      <w:r w:rsidRPr="008B2A62">
        <w:rPr>
          <w:rStyle w:val="Char9"/>
          <w:rtl/>
        </w:rPr>
        <w:t>نار رود ن</w:t>
      </w:r>
      <w:r>
        <w:rPr>
          <w:rStyle w:val="Char9"/>
          <w:rtl/>
        </w:rPr>
        <w:t>ی</w:t>
      </w:r>
      <w:r w:rsidRPr="008B2A62">
        <w:rPr>
          <w:rStyle w:val="Char9"/>
          <w:rtl/>
        </w:rPr>
        <w:t>ل بود. در طول تار</w:t>
      </w:r>
      <w:r>
        <w:rPr>
          <w:rStyle w:val="Char9"/>
          <w:rtl/>
        </w:rPr>
        <w:t>ی</w:t>
      </w:r>
      <w:r w:rsidRPr="008B2A62">
        <w:rPr>
          <w:rStyle w:val="Char9"/>
          <w:rtl/>
        </w:rPr>
        <w:t>خ مصر چند</w:t>
      </w:r>
      <w:r>
        <w:rPr>
          <w:rStyle w:val="Char9"/>
          <w:rtl/>
        </w:rPr>
        <w:t>ی</w:t>
      </w:r>
      <w:r w:rsidRPr="008B2A62">
        <w:rPr>
          <w:rStyle w:val="Char9"/>
          <w:rtl/>
        </w:rPr>
        <w:t>ن بار پا</w:t>
      </w:r>
      <w:r>
        <w:rPr>
          <w:rStyle w:val="Char9"/>
          <w:rtl/>
        </w:rPr>
        <w:t>ی</w:t>
      </w:r>
      <w:r w:rsidRPr="008B2A62">
        <w:rPr>
          <w:rStyle w:val="Char9"/>
          <w:rtl/>
        </w:rPr>
        <w:t>تخت فراعنه قرار گرفته، لذا اهم</w:t>
      </w:r>
      <w:r>
        <w:rPr>
          <w:rStyle w:val="Char9"/>
          <w:rtl/>
        </w:rPr>
        <w:t>ی</w:t>
      </w:r>
      <w:r w:rsidRPr="008B2A62">
        <w:rPr>
          <w:rStyle w:val="Char9"/>
          <w:rtl/>
        </w:rPr>
        <w:t>ت خاص</w:t>
      </w:r>
      <w:r>
        <w:rPr>
          <w:rStyle w:val="Char9"/>
          <w:rtl/>
        </w:rPr>
        <w:t>ی</w:t>
      </w:r>
      <w:r w:rsidRPr="008B2A62">
        <w:rPr>
          <w:rStyle w:val="Char9"/>
          <w:rtl/>
        </w:rPr>
        <w:t xml:space="preserve"> داشته است.</w:t>
      </w:r>
    </w:p>
  </w:footnote>
  <w:footnote w:id="147">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مقوقس همان فرمانروا</w:t>
      </w:r>
      <w:r>
        <w:rPr>
          <w:rStyle w:val="Char9"/>
          <w:rtl/>
        </w:rPr>
        <w:t>ی</w:t>
      </w:r>
      <w:r w:rsidRPr="008B2A62">
        <w:rPr>
          <w:rStyle w:val="Char9"/>
          <w:rtl/>
        </w:rPr>
        <w:t xml:space="preserve"> ممل</w:t>
      </w:r>
      <w:r>
        <w:rPr>
          <w:rStyle w:val="Char9"/>
          <w:rtl/>
        </w:rPr>
        <w:t>ک</w:t>
      </w:r>
      <w:r w:rsidRPr="008B2A62">
        <w:rPr>
          <w:rStyle w:val="Char9"/>
          <w:rtl/>
        </w:rPr>
        <w:t xml:space="preserve">ت مصر است </w:t>
      </w:r>
      <w:r>
        <w:rPr>
          <w:rStyle w:val="Char9"/>
          <w:rtl/>
        </w:rPr>
        <w:t>ک</w:t>
      </w:r>
      <w:r w:rsidRPr="008B2A62">
        <w:rPr>
          <w:rStyle w:val="Char9"/>
          <w:rtl/>
        </w:rPr>
        <w:t>ه رسول الله</w:t>
      </w:r>
      <w:r w:rsidRPr="001F244E">
        <w:rPr>
          <w:rStyle w:val="Char9"/>
          <w:rFonts w:cs="CTraditional Arabic"/>
          <w:rtl/>
        </w:rPr>
        <w:t xml:space="preserve"> ج</w:t>
      </w:r>
      <w:r w:rsidRPr="008B2A62">
        <w:rPr>
          <w:rStyle w:val="Char9"/>
          <w:rtl/>
        </w:rPr>
        <w:t xml:space="preserve"> او را ضمن نامه‌ا</w:t>
      </w:r>
      <w:r>
        <w:rPr>
          <w:rStyle w:val="Char9"/>
          <w:rtl/>
        </w:rPr>
        <w:t>ی</w:t>
      </w:r>
      <w:r w:rsidRPr="008B2A62">
        <w:rPr>
          <w:rStyle w:val="Char9"/>
          <w:rtl/>
        </w:rPr>
        <w:t xml:space="preserve"> </w:t>
      </w:r>
      <w:r>
        <w:rPr>
          <w:rStyle w:val="Char9"/>
          <w:rtl/>
        </w:rPr>
        <w:t>ک</w:t>
      </w:r>
      <w:r w:rsidRPr="008B2A62">
        <w:rPr>
          <w:rStyle w:val="Char9"/>
          <w:rtl/>
        </w:rPr>
        <w:t>ه به او نوشت، به د</w:t>
      </w:r>
      <w:r>
        <w:rPr>
          <w:rStyle w:val="Char9"/>
          <w:rtl/>
        </w:rPr>
        <w:t>ی</w:t>
      </w:r>
      <w:r w:rsidRPr="008B2A62">
        <w:rPr>
          <w:rStyle w:val="Char9"/>
          <w:rtl/>
        </w:rPr>
        <w:t xml:space="preserve">ن اسلام دعوت </w:t>
      </w:r>
      <w:r>
        <w:rPr>
          <w:rStyle w:val="Char9"/>
          <w:rtl/>
        </w:rPr>
        <w:t>ک</w:t>
      </w:r>
      <w:r w:rsidRPr="008B2A62">
        <w:rPr>
          <w:rStyle w:val="Char9"/>
          <w:rtl/>
        </w:rPr>
        <w:t>رد، گرچه او از پذ</w:t>
      </w:r>
      <w:r>
        <w:rPr>
          <w:rStyle w:val="Char9"/>
          <w:rtl/>
        </w:rPr>
        <w:t>ی</w:t>
      </w:r>
      <w:r w:rsidRPr="008B2A62">
        <w:rPr>
          <w:rStyle w:val="Char9"/>
          <w:rtl/>
        </w:rPr>
        <w:t>رفتن اسلام خوددار</w:t>
      </w:r>
      <w:r>
        <w:rPr>
          <w:rStyle w:val="Char9"/>
          <w:rtl/>
        </w:rPr>
        <w:t>ی</w:t>
      </w:r>
      <w:r w:rsidRPr="008B2A62">
        <w:rPr>
          <w:rStyle w:val="Char9"/>
          <w:rtl/>
        </w:rPr>
        <w:t xml:space="preserve"> </w:t>
      </w:r>
      <w:r>
        <w:rPr>
          <w:rStyle w:val="Char9"/>
          <w:rtl/>
        </w:rPr>
        <w:t>ک</w:t>
      </w:r>
      <w:r w:rsidRPr="008B2A62">
        <w:rPr>
          <w:rStyle w:val="Char9"/>
          <w:rtl/>
        </w:rPr>
        <w:t>رد ول</w:t>
      </w:r>
      <w:r>
        <w:rPr>
          <w:rStyle w:val="Char9"/>
          <w:rtl/>
        </w:rPr>
        <w:t>ی</w:t>
      </w:r>
      <w:r w:rsidRPr="008B2A62">
        <w:rPr>
          <w:rStyle w:val="Char9"/>
          <w:rtl/>
        </w:rPr>
        <w:t xml:space="preserve"> جنبه احترام و ادب را مراعات نمود و هدا</w:t>
      </w:r>
      <w:r>
        <w:rPr>
          <w:rStyle w:val="Char9"/>
          <w:rtl/>
        </w:rPr>
        <w:t>ی</w:t>
      </w:r>
      <w:r w:rsidRPr="008B2A62">
        <w:rPr>
          <w:rStyle w:val="Char9"/>
          <w:rtl/>
        </w:rPr>
        <w:t>ا</w:t>
      </w:r>
      <w:r>
        <w:rPr>
          <w:rStyle w:val="Char9"/>
          <w:rtl/>
        </w:rPr>
        <w:t>یی</w:t>
      </w:r>
      <w:r w:rsidRPr="008B2A62">
        <w:rPr>
          <w:rStyle w:val="Char9"/>
          <w:rtl/>
        </w:rPr>
        <w:t xml:space="preserve"> به آن حضرت تقد</w:t>
      </w:r>
      <w:r>
        <w:rPr>
          <w:rStyle w:val="Char9"/>
          <w:rtl/>
        </w:rPr>
        <w:t>ی</w:t>
      </w:r>
      <w:r w:rsidRPr="008B2A62">
        <w:rPr>
          <w:rStyle w:val="Char9"/>
          <w:rtl/>
        </w:rPr>
        <w:t xml:space="preserve">م داشت </w:t>
      </w:r>
      <w:r>
        <w:rPr>
          <w:rStyle w:val="Char9"/>
          <w:rtl/>
        </w:rPr>
        <w:t>ک</w:t>
      </w:r>
      <w:r w:rsidRPr="008B2A62">
        <w:rPr>
          <w:rStyle w:val="Char9"/>
          <w:rtl/>
        </w:rPr>
        <w:t xml:space="preserve">ه </w:t>
      </w:r>
      <w:r>
        <w:rPr>
          <w:rStyle w:val="Char9"/>
          <w:rtl/>
        </w:rPr>
        <w:t>یکی</w:t>
      </w:r>
      <w:r w:rsidRPr="008B2A62">
        <w:rPr>
          <w:rStyle w:val="Char9"/>
          <w:rtl/>
        </w:rPr>
        <w:t xml:space="preserve"> از</w:t>
      </w:r>
      <w:r>
        <w:rPr>
          <w:rStyle w:val="Char9"/>
          <w:rtl/>
        </w:rPr>
        <w:t xml:space="preserve"> آن‌ها ک</w:t>
      </w:r>
      <w:r w:rsidRPr="008B2A62">
        <w:rPr>
          <w:rStyle w:val="Char9"/>
          <w:rtl/>
        </w:rPr>
        <w:t>ن</w:t>
      </w:r>
      <w:r>
        <w:rPr>
          <w:rStyle w:val="Char9"/>
          <w:rtl/>
        </w:rPr>
        <w:t>ی</w:t>
      </w:r>
      <w:r w:rsidRPr="008B2A62">
        <w:rPr>
          <w:rStyle w:val="Char9"/>
          <w:rtl/>
        </w:rPr>
        <w:t>ز</w:t>
      </w:r>
      <w:r>
        <w:rPr>
          <w:rStyle w:val="Char9"/>
          <w:rtl/>
        </w:rPr>
        <w:t>ی</w:t>
      </w:r>
      <w:r w:rsidRPr="008B2A62">
        <w:rPr>
          <w:rStyle w:val="Char9"/>
          <w:rtl/>
        </w:rPr>
        <w:t xml:space="preserve"> بود به نام مار</w:t>
      </w:r>
      <w:r>
        <w:rPr>
          <w:rStyle w:val="Char9"/>
          <w:rtl/>
        </w:rPr>
        <w:t>ی</w:t>
      </w:r>
      <w:r w:rsidRPr="008B2A62">
        <w:rPr>
          <w:rStyle w:val="Char9"/>
          <w:rtl/>
        </w:rPr>
        <w:t>ه. برا</w:t>
      </w:r>
      <w:r>
        <w:rPr>
          <w:rStyle w:val="Char9"/>
          <w:rtl/>
        </w:rPr>
        <w:t>ی</w:t>
      </w:r>
      <w:r w:rsidRPr="008B2A62">
        <w:rPr>
          <w:rStyle w:val="Char9"/>
          <w:rtl/>
        </w:rPr>
        <w:t xml:space="preserve"> آن حضرت از مار</w:t>
      </w:r>
      <w:r>
        <w:rPr>
          <w:rStyle w:val="Char9"/>
          <w:rtl/>
        </w:rPr>
        <w:t>ی</w:t>
      </w:r>
      <w:r w:rsidRPr="008B2A62">
        <w:rPr>
          <w:rStyle w:val="Char9"/>
          <w:rtl/>
        </w:rPr>
        <w:t>ه قبط</w:t>
      </w:r>
      <w:r>
        <w:rPr>
          <w:rStyle w:val="Char9"/>
          <w:rtl/>
        </w:rPr>
        <w:t>ی</w:t>
      </w:r>
      <w:r w:rsidRPr="008B2A62">
        <w:rPr>
          <w:rStyle w:val="Char9"/>
          <w:rtl/>
        </w:rPr>
        <w:t>ه پسر</w:t>
      </w:r>
      <w:r>
        <w:rPr>
          <w:rStyle w:val="Char9"/>
          <w:rtl/>
        </w:rPr>
        <w:t>ی</w:t>
      </w:r>
      <w:r w:rsidRPr="008B2A62">
        <w:rPr>
          <w:rStyle w:val="Char9"/>
          <w:rtl/>
        </w:rPr>
        <w:t xml:space="preserve"> به دن</w:t>
      </w:r>
      <w:r>
        <w:rPr>
          <w:rStyle w:val="Char9"/>
          <w:rtl/>
        </w:rPr>
        <w:t>ی</w:t>
      </w:r>
      <w:r w:rsidRPr="008B2A62">
        <w:rPr>
          <w:rStyle w:val="Char9"/>
          <w:rtl/>
        </w:rPr>
        <w:t xml:space="preserve">ا آمد </w:t>
      </w:r>
      <w:r>
        <w:rPr>
          <w:rStyle w:val="Char9"/>
          <w:rtl/>
        </w:rPr>
        <w:t>ک</w:t>
      </w:r>
      <w:r w:rsidRPr="008B2A62">
        <w:rPr>
          <w:rStyle w:val="Char9"/>
          <w:rtl/>
        </w:rPr>
        <w:t>ه نامش را ابراه</w:t>
      </w:r>
      <w:r>
        <w:rPr>
          <w:rStyle w:val="Char9"/>
          <w:rtl/>
        </w:rPr>
        <w:t>ی</w:t>
      </w:r>
      <w:r w:rsidRPr="008B2A62">
        <w:rPr>
          <w:rStyle w:val="Char9"/>
          <w:rtl/>
        </w:rPr>
        <w:t xml:space="preserve">م گذارد </w:t>
      </w:r>
      <w:r>
        <w:rPr>
          <w:rStyle w:val="Char9"/>
          <w:rtl/>
        </w:rPr>
        <w:t>ک</w:t>
      </w:r>
      <w:r w:rsidRPr="008B2A62">
        <w:rPr>
          <w:rStyle w:val="Char9"/>
          <w:rtl/>
        </w:rPr>
        <w:t xml:space="preserve">ه در سن </w:t>
      </w:r>
      <w:r>
        <w:rPr>
          <w:rStyle w:val="Char9"/>
          <w:rtl/>
        </w:rPr>
        <w:t>ک</w:t>
      </w:r>
      <w:r w:rsidRPr="008B2A62">
        <w:rPr>
          <w:rStyle w:val="Char9"/>
          <w:rtl/>
        </w:rPr>
        <w:t>ود</w:t>
      </w:r>
      <w:r>
        <w:rPr>
          <w:rStyle w:val="Char9"/>
          <w:rtl/>
        </w:rPr>
        <w:t>کی</w:t>
      </w:r>
      <w:r w:rsidRPr="008B2A62">
        <w:rPr>
          <w:rStyle w:val="Char9"/>
          <w:rtl/>
        </w:rPr>
        <w:t xml:space="preserve"> در مد</w:t>
      </w:r>
      <w:r>
        <w:rPr>
          <w:rStyle w:val="Char9"/>
          <w:rtl/>
        </w:rPr>
        <w:t>ی</w:t>
      </w:r>
      <w:r w:rsidRPr="008B2A62">
        <w:rPr>
          <w:rStyle w:val="Char9"/>
          <w:rtl/>
        </w:rPr>
        <w:t xml:space="preserve">نه وفات </w:t>
      </w:r>
      <w:r>
        <w:rPr>
          <w:rStyle w:val="Char9"/>
          <w:rtl/>
        </w:rPr>
        <w:t>ی</w:t>
      </w:r>
      <w:r w:rsidRPr="008B2A62">
        <w:rPr>
          <w:rStyle w:val="Char9"/>
          <w:rtl/>
        </w:rPr>
        <w:t>افت.</w:t>
      </w:r>
    </w:p>
  </w:footnote>
  <w:footnote w:id="148">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پس از انجام صلح </w:t>
      </w:r>
      <w:r>
        <w:rPr>
          <w:rStyle w:val="Char9"/>
          <w:rtl/>
        </w:rPr>
        <w:t>قبطی‌ها</w:t>
      </w:r>
      <w:r w:rsidRPr="008B2A62">
        <w:rPr>
          <w:rStyle w:val="Char9"/>
          <w:rtl/>
        </w:rPr>
        <w:t xml:space="preserve"> برا</w:t>
      </w:r>
      <w:r>
        <w:rPr>
          <w:rStyle w:val="Char9"/>
          <w:rtl/>
        </w:rPr>
        <w:t>ی</w:t>
      </w:r>
      <w:r w:rsidRPr="008B2A62">
        <w:rPr>
          <w:rStyle w:val="Char9"/>
          <w:rtl/>
        </w:rPr>
        <w:t xml:space="preserve"> پرداخت جز</w:t>
      </w:r>
      <w:r>
        <w:rPr>
          <w:rStyle w:val="Char9"/>
          <w:rtl/>
        </w:rPr>
        <w:t>ی</w:t>
      </w:r>
      <w:r w:rsidRPr="008B2A62">
        <w:rPr>
          <w:rStyle w:val="Char9"/>
          <w:rtl/>
        </w:rPr>
        <w:t>ه سرشمار</w:t>
      </w:r>
      <w:r>
        <w:rPr>
          <w:rStyle w:val="Char9"/>
          <w:rtl/>
        </w:rPr>
        <w:t>ی</w:t>
      </w:r>
      <w:r w:rsidRPr="008B2A62">
        <w:rPr>
          <w:rStyle w:val="Char9"/>
          <w:rtl/>
        </w:rPr>
        <w:t xml:space="preserve"> شدند. شمار آنها</w:t>
      </w:r>
      <w:r>
        <w:rPr>
          <w:rStyle w:val="Char9"/>
          <w:rtl/>
        </w:rPr>
        <w:t>یی</w:t>
      </w:r>
      <w:r w:rsidRPr="008B2A62">
        <w:rPr>
          <w:rStyle w:val="Char9"/>
          <w:rtl/>
        </w:rPr>
        <w:t xml:space="preserve"> </w:t>
      </w:r>
      <w:r>
        <w:rPr>
          <w:rStyle w:val="Char9"/>
          <w:rtl/>
        </w:rPr>
        <w:t>ک</w:t>
      </w:r>
      <w:r w:rsidRPr="008B2A62">
        <w:rPr>
          <w:rStyle w:val="Char9"/>
          <w:rtl/>
        </w:rPr>
        <w:t>ه مشمول پرداخت جز</w:t>
      </w:r>
      <w:r>
        <w:rPr>
          <w:rStyle w:val="Char9"/>
          <w:rtl/>
        </w:rPr>
        <w:t>ی</w:t>
      </w:r>
      <w:r w:rsidRPr="008B2A62">
        <w:rPr>
          <w:rStyle w:val="Char9"/>
          <w:rtl/>
        </w:rPr>
        <w:t>ه شدند به شش م</w:t>
      </w:r>
      <w:r>
        <w:rPr>
          <w:rStyle w:val="Char9"/>
          <w:rtl/>
        </w:rPr>
        <w:t>ی</w:t>
      </w:r>
      <w:r w:rsidRPr="008B2A62">
        <w:rPr>
          <w:rStyle w:val="Char9"/>
          <w:rtl/>
        </w:rPr>
        <w:t>ل</w:t>
      </w:r>
      <w:r>
        <w:rPr>
          <w:rStyle w:val="Char9"/>
          <w:rtl/>
        </w:rPr>
        <w:t>ی</w:t>
      </w:r>
      <w:r w:rsidRPr="008B2A62">
        <w:rPr>
          <w:rStyle w:val="Char9"/>
          <w:rtl/>
        </w:rPr>
        <w:t>ون نفر رس</w:t>
      </w:r>
      <w:r>
        <w:rPr>
          <w:rStyle w:val="Char9"/>
          <w:rtl/>
        </w:rPr>
        <w:t>ی</w:t>
      </w:r>
      <w:r w:rsidRPr="008B2A62">
        <w:rPr>
          <w:rStyle w:val="Char9"/>
          <w:rtl/>
        </w:rPr>
        <w:t>د و عمرو بن العاص به موجب صلح نامه مبلغ دوازده م</w:t>
      </w:r>
      <w:r>
        <w:rPr>
          <w:rStyle w:val="Char9"/>
          <w:rtl/>
        </w:rPr>
        <w:t>ی</w:t>
      </w:r>
      <w:r w:rsidRPr="008B2A62">
        <w:rPr>
          <w:rStyle w:val="Char9"/>
          <w:rtl/>
        </w:rPr>
        <w:t>ل</w:t>
      </w:r>
      <w:r>
        <w:rPr>
          <w:rStyle w:val="Char9"/>
          <w:rtl/>
        </w:rPr>
        <w:t>ی</w:t>
      </w:r>
      <w:r w:rsidRPr="008B2A62">
        <w:rPr>
          <w:rStyle w:val="Char9"/>
          <w:rtl/>
        </w:rPr>
        <w:t>ون د</w:t>
      </w:r>
      <w:r>
        <w:rPr>
          <w:rStyle w:val="Char9"/>
          <w:rtl/>
        </w:rPr>
        <w:t>ی</w:t>
      </w:r>
      <w:r w:rsidRPr="008B2A62">
        <w:rPr>
          <w:rStyle w:val="Char9"/>
          <w:rtl/>
        </w:rPr>
        <w:t>نار طلا جز</w:t>
      </w:r>
      <w:r>
        <w:rPr>
          <w:rStyle w:val="Char9"/>
          <w:rtl/>
        </w:rPr>
        <w:t>ی</w:t>
      </w:r>
      <w:r w:rsidRPr="008B2A62">
        <w:rPr>
          <w:rStyle w:val="Char9"/>
          <w:rtl/>
        </w:rPr>
        <w:t>ه از</w:t>
      </w:r>
      <w:r>
        <w:rPr>
          <w:rStyle w:val="Char9"/>
          <w:rtl/>
        </w:rPr>
        <w:t xml:space="preserve"> آن‌ها </w:t>
      </w:r>
      <w:r w:rsidRPr="008B2A62">
        <w:rPr>
          <w:rStyle w:val="Char9"/>
          <w:rtl/>
        </w:rPr>
        <w:t>برا</w:t>
      </w:r>
      <w:r>
        <w:rPr>
          <w:rStyle w:val="Char9"/>
          <w:rtl/>
        </w:rPr>
        <w:t>ی</w:t>
      </w:r>
      <w:r w:rsidRPr="008B2A62">
        <w:rPr>
          <w:rStyle w:val="Char9"/>
          <w:rtl/>
        </w:rPr>
        <w:t xml:space="preserve"> دولت اسلام وصول </w:t>
      </w:r>
      <w:r>
        <w:rPr>
          <w:rStyle w:val="Char9"/>
          <w:rtl/>
        </w:rPr>
        <w:t>ک</w:t>
      </w:r>
      <w:r w:rsidRPr="008B2A62">
        <w:rPr>
          <w:rStyle w:val="Char9"/>
          <w:rtl/>
        </w:rPr>
        <w:t>رد. صفحه 743 جلد ششم، دا</w:t>
      </w:r>
      <w:r>
        <w:rPr>
          <w:rStyle w:val="Char9"/>
          <w:rtl/>
        </w:rPr>
        <w:t>ی</w:t>
      </w:r>
      <w:r w:rsidRPr="008B2A62">
        <w:rPr>
          <w:rStyle w:val="Char9"/>
          <w:rtl/>
        </w:rPr>
        <w:t>ره المعارف فر</w:t>
      </w:r>
      <w:r>
        <w:rPr>
          <w:rStyle w:val="Char9"/>
          <w:rtl/>
        </w:rPr>
        <w:t>ی</w:t>
      </w:r>
      <w:r w:rsidRPr="008B2A62">
        <w:rPr>
          <w:rStyle w:val="Char9"/>
          <w:rtl/>
        </w:rPr>
        <w:t>د وجد</w:t>
      </w:r>
      <w:r>
        <w:rPr>
          <w:rStyle w:val="Char9"/>
          <w:rtl/>
        </w:rPr>
        <w:t>ی</w:t>
      </w:r>
      <w:r w:rsidRPr="008B2A62">
        <w:rPr>
          <w:rStyle w:val="Char9"/>
          <w:rtl/>
        </w:rPr>
        <w:t>.</w:t>
      </w:r>
    </w:p>
  </w:footnote>
  <w:footnote w:id="149">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سلط</w:t>
      </w:r>
      <w:r>
        <w:rPr>
          <w:rStyle w:val="Char9"/>
          <w:rtl/>
        </w:rPr>
        <w:t>ی</w:t>
      </w:r>
      <w:r w:rsidRPr="008B2A62">
        <w:rPr>
          <w:rStyle w:val="Char9"/>
          <w:rtl/>
        </w:rPr>
        <w:t>س به ضم س</w:t>
      </w:r>
      <w:r>
        <w:rPr>
          <w:rStyle w:val="Char9"/>
          <w:rtl/>
        </w:rPr>
        <w:t>ی</w:t>
      </w:r>
      <w:r w:rsidRPr="008B2A62">
        <w:rPr>
          <w:rStyle w:val="Char9"/>
          <w:rtl/>
        </w:rPr>
        <w:t>ن در شش ما</w:t>
      </w:r>
      <w:r>
        <w:rPr>
          <w:rStyle w:val="Char9"/>
          <w:rtl/>
        </w:rPr>
        <w:t>ی</w:t>
      </w:r>
      <w:r w:rsidRPr="008B2A62">
        <w:rPr>
          <w:rStyle w:val="Char9"/>
          <w:rtl/>
        </w:rPr>
        <w:t>ل</w:t>
      </w:r>
      <w:r>
        <w:rPr>
          <w:rStyle w:val="Char9"/>
          <w:rtl/>
        </w:rPr>
        <w:t>ی</w:t>
      </w:r>
      <w:r w:rsidRPr="008B2A62">
        <w:rPr>
          <w:rStyle w:val="Char9"/>
          <w:rtl/>
        </w:rPr>
        <w:t xml:space="preserve"> جنوب شهر دمثهور </w:t>
      </w:r>
      <w:r>
        <w:rPr>
          <w:rStyle w:val="Char9"/>
          <w:rtl/>
        </w:rPr>
        <w:t>ک</w:t>
      </w:r>
      <w:r w:rsidRPr="008B2A62">
        <w:rPr>
          <w:rStyle w:val="Char9"/>
          <w:rtl/>
        </w:rPr>
        <w:t>نون</w:t>
      </w:r>
      <w:r>
        <w:rPr>
          <w:rStyle w:val="Char9"/>
          <w:rtl/>
        </w:rPr>
        <w:t>ی</w:t>
      </w:r>
      <w:r w:rsidRPr="008B2A62">
        <w:rPr>
          <w:rStyle w:val="Char9"/>
          <w:rtl/>
        </w:rPr>
        <w:t xml:space="preserve"> ف</w:t>
      </w:r>
      <w:r>
        <w:rPr>
          <w:rStyle w:val="Char9"/>
          <w:rtl/>
        </w:rPr>
        <w:t>ی</w:t>
      </w:r>
      <w:r w:rsidRPr="008B2A62">
        <w:rPr>
          <w:rStyle w:val="Char9"/>
          <w:rtl/>
        </w:rPr>
        <w:t>ماب</w:t>
      </w:r>
      <w:r>
        <w:rPr>
          <w:rStyle w:val="Char9"/>
          <w:rtl/>
        </w:rPr>
        <w:t>ی</w:t>
      </w:r>
      <w:r w:rsidRPr="008B2A62">
        <w:rPr>
          <w:rStyle w:val="Char9"/>
          <w:rtl/>
        </w:rPr>
        <w:t>ن قاهره و اس</w:t>
      </w:r>
      <w:r>
        <w:rPr>
          <w:rStyle w:val="Char9"/>
          <w:rtl/>
        </w:rPr>
        <w:t>ک</w:t>
      </w:r>
      <w:r w:rsidRPr="008B2A62">
        <w:rPr>
          <w:rStyle w:val="Char9"/>
          <w:rtl/>
        </w:rPr>
        <w:t>ندر</w:t>
      </w:r>
      <w:r>
        <w:rPr>
          <w:rStyle w:val="Char9"/>
          <w:rtl/>
        </w:rPr>
        <w:t>ی</w:t>
      </w:r>
      <w:r w:rsidRPr="008B2A62">
        <w:rPr>
          <w:rStyle w:val="Char9"/>
          <w:rtl/>
        </w:rPr>
        <w:t>ه واقع بوده است.</w:t>
      </w:r>
    </w:p>
  </w:footnote>
  <w:footnote w:id="150">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w:t>
      </w:r>
      <w:r>
        <w:rPr>
          <w:rStyle w:val="Char9"/>
          <w:rtl/>
        </w:rPr>
        <w:t>ک</w:t>
      </w:r>
      <w:r w:rsidRPr="008B2A62">
        <w:rPr>
          <w:rStyle w:val="Char9"/>
          <w:rtl/>
        </w:rPr>
        <w:t>ربون آخر</w:t>
      </w:r>
      <w:r>
        <w:rPr>
          <w:rStyle w:val="Char9"/>
          <w:rtl/>
        </w:rPr>
        <w:t>ی</w:t>
      </w:r>
      <w:r w:rsidRPr="008B2A62">
        <w:rPr>
          <w:rStyle w:val="Char9"/>
          <w:rtl/>
        </w:rPr>
        <w:t>ن سلسله استح</w:t>
      </w:r>
      <w:r>
        <w:rPr>
          <w:rStyle w:val="Char9"/>
          <w:rtl/>
        </w:rPr>
        <w:t>ک</w:t>
      </w:r>
      <w:r w:rsidRPr="008B2A62">
        <w:rPr>
          <w:rStyle w:val="Char9"/>
          <w:rtl/>
        </w:rPr>
        <w:t>امات و پا</w:t>
      </w:r>
      <w:r>
        <w:rPr>
          <w:rStyle w:val="Char9"/>
          <w:rtl/>
        </w:rPr>
        <w:t>ی</w:t>
      </w:r>
      <w:r w:rsidRPr="008B2A62">
        <w:rPr>
          <w:rStyle w:val="Char9"/>
          <w:rtl/>
        </w:rPr>
        <w:t>گاه</w:t>
      </w:r>
      <w:r>
        <w:rPr>
          <w:rStyle w:val="Char9"/>
          <w:rFonts w:hint="cs"/>
          <w:rtl/>
        </w:rPr>
        <w:t>‌</w:t>
      </w:r>
      <w:r w:rsidRPr="008B2A62">
        <w:rPr>
          <w:rStyle w:val="Char9"/>
          <w:rtl/>
        </w:rPr>
        <w:t>ها</w:t>
      </w:r>
      <w:r>
        <w:rPr>
          <w:rStyle w:val="Char9"/>
          <w:rtl/>
        </w:rPr>
        <w:t>ی</w:t>
      </w:r>
      <w:r w:rsidRPr="008B2A62">
        <w:rPr>
          <w:rStyle w:val="Char9"/>
          <w:rtl/>
        </w:rPr>
        <w:t xml:space="preserve"> نظام</w:t>
      </w:r>
      <w:r>
        <w:rPr>
          <w:rStyle w:val="Char9"/>
          <w:rtl/>
        </w:rPr>
        <w:t>ی</w:t>
      </w:r>
      <w:r w:rsidRPr="008B2A62">
        <w:rPr>
          <w:rStyle w:val="Char9"/>
          <w:rtl/>
        </w:rPr>
        <w:t xml:space="preserve"> روم</w:t>
      </w:r>
      <w:r>
        <w:rPr>
          <w:rStyle w:val="Char9"/>
          <w:rtl/>
        </w:rPr>
        <w:t>ی</w:t>
      </w:r>
      <w:r w:rsidRPr="008B2A62">
        <w:rPr>
          <w:rStyle w:val="Char9"/>
          <w:rtl/>
        </w:rPr>
        <w:t>ان ف</w:t>
      </w:r>
      <w:r>
        <w:rPr>
          <w:rStyle w:val="Char9"/>
          <w:rtl/>
        </w:rPr>
        <w:t>ی</w:t>
      </w:r>
      <w:r w:rsidRPr="008B2A62">
        <w:rPr>
          <w:rStyle w:val="Char9"/>
          <w:rtl/>
        </w:rPr>
        <w:t>ماب</w:t>
      </w:r>
      <w:r>
        <w:rPr>
          <w:rStyle w:val="Char9"/>
          <w:rtl/>
        </w:rPr>
        <w:t>ی</w:t>
      </w:r>
      <w:r w:rsidRPr="008B2A62">
        <w:rPr>
          <w:rStyle w:val="Char9"/>
          <w:rtl/>
        </w:rPr>
        <w:t>ن بابل</w:t>
      </w:r>
      <w:r>
        <w:rPr>
          <w:rStyle w:val="Char9"/>
          <w:rtl/>
        </w:rPr>
        <w:t>ی</w:t>
      </w:r>
      <w:r w:rsidRPr="008B2A62">
        <w:rPr>
          <w:rStyle w:val="Char9"/>
          <w:rtl/>
        </w:rPr>
        <w:t>ون و</w:t>
      </w:r>
      <w:r w:rsidRPr="008B2A62">
        <w:rPr>
          <w:rStyle w:val="Char9"/>
          <w:rFonts w:hint="cs"/>
          <w:rtl/>
        </w:rPr>
        <w:t xml:space="preserve"> </w:t>
      </w:r>
      <w:r w:rsidRPr="008B2A62">
        <w:rPr>
          <w:rStyle w:val="Char9"/>
          <w:rtl/>
        </w:rPr>
        <w:t>اس</w:t>
      </w:r>
      <w:r>
        <w:rPr>
          <w:rStyle w:val="Char9"/>
          <w:rtl/>
        </w:rPr>
        <w:t>ک</w:t>
      </w:r>
      <w:r w:rsidRPr="008B2A62">
        <w:rPr>
          <w:rStyle w:val="Char9"/>
          <w:rtl/>
        </w:rPr>
        <w:t>ندر</w:t>
      </w:r>
      <w:r>
        <w:rPr>
          <w:rStyle w:val="Char9"/>
          <w:rtl/>
        </w:rPr>
        <w:t>ی</w:t>
      </w:r>
      <w:r w:rsidRPr="008B2A62">
        <w:rPr>
          <w:rStyle w:val="Char9"/>
          <w:rtl/>
        </w:rPr>
        <w:t>ه بوده است.</w:t>
      </w:r>
    </w:p>
  </w:footnote>
  <w:footnote w:id="151">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اس</w:t>
      </w:r>
      <w:r>
        <w:rPr>
          <w:rStyle w:val="Char9"/>
          <w:rtl/>
        </w:rPr>
        <w:t>ک</w:t>
      </w:r>
      <w:r w:rsidRPr="008B2A62">
        <w:rPr>
          <w:rStyle w:val="Char9"/>
          <w:rtl/>
        </w:rPr>
        <w:t>ندر</w:t>
      </w:r>
      <w:r>
        <w:rPr>
          <w:rStyle w:val="Char9"/>
          <w:rtl/>
        </w:rPr>
        <w:t>ی</w:t>
      </w:r>
      <w:r w:rsidRPr="008B2A62">
        <w:rPr>
          <w:rStyle w:val="Char9"/>
          <w:rtl/>
        </w:rPr>
        <w:t xml:space="preserve">ه </w:t>
      </w:r>
      <w:r>
        <w:rPr>
          <w:rStyle w:val="Char9"/>
          <w:rtl/>
        </w:rPr>
        <w:t>یک</w:t>
      </w:r>
      <w:r w:rsidRPr="008B2A62">
        <w:rPr>
          <w:rStyle w:val="Char9"/>
          <w:rtl/>
        </w:rPr>
        <w:t xml:space="preserve"> شهر بندر</w:t>
      </w:r>
      <w:r>
        <w:rPr>
          <w:rStyle w:val="Char9"/>
          <w:rtl/>
        </w:rPr>
        <w:t>ی</w:t>
      </w:r>
      <w:r w:rsidRPr="008B2A62">
        <w:rPr>
          <w:rStyle w:val="Char9"/>
          <w:rtl/>
        </w:rPr>
        <w:t xml:space="preserve"> مهم و تجارت</w:t>
      </w:r>
      <w:r>
        <w:rPr>
          <w:rStyle w:val="Char9"/>
          <w:rtl/>
        </w:rPr>
        <w:t>ی</w:t>
      </w:r>
      <w:r w:rsidRPr="008B2A62">
        <w:rPr>
          <w:rStyle w:val="Char9"/>
          <w:rtl/>
        </w:rPr>
        <w:t xml:space="preserve"> بوده و م</w:t>
      </w:r>
      <w:r>
        <w:rPr>
          <w:rStyle w:val="Char9"/>
          <w:rtl/>
        </w:rPr>
        <w:t>ی</w:t>
      </w:r>
      <w:r w:rsidRPr="008B2A62">
        <w:rPr>
          <w:rStyle w:val="Char9"/>
          <w:rtl/>
        </w:rPr>
        <w:t>‌باشد. ا</w:t>
      </w:r>
      <w:r>
        <w:rPr>
          <w:rStyle w:val="Char9"/>
          <w:rtl/>
        </w:rPr>
        <w:t>ی</w:t>
      </w:r>
      <w:r w:rsidRPr="008B2A62">
        <w:rPr>
          <w:rStyle w:val="Char9"/>
          <w:rtl/>
        </w:rPr>
        <w:t>ن شهر در 332 قبل از م</w:t>
      </w:r>
      <w:r>
        <w:rPr>
          <w:rStyle w:val="Char9"/>
          <w:rtl/>
        </w:rPr>
        <w:t>ی</w:t>
      </w:r>
      <w:r w:rsidRPr="008B2A62">
        <w:rPr>
          <w:rStyle w:val="Char9"/>
          <w:rtl/>
        </w:rPr>
        <w:t>لاد مس</w:t>
      </w:r>
      <w:r>
        <w:rPr>
          <w:rStyle w:val="Char9"/>
          <w:rtl/>
        </w:rPr>
        <w:t>ی</w:t>
      </w:r>
      <w:r w:rsidRPr="008B2A62">
        <w:rPr>
          <w:rStyle w:val="Char9"/>
          <w:rtl/>
        </w:rPr>
        <w:t xml:space="preserve">ح </w:t>
      </w:r>
      <w:r>
        <w:rPr>
          <w:rStyle w:val="Char9"/>
          <w:rtl/>
        </w:rPr>
        <w:t>ی</w:t>
      </w:r>
      <w:r w:rsidRPr="008B2A62">
        <w:rPr>
          <w:rStyle w:val="Char9"/>
          <w:rtl/>
        </w:rPr>
        <w:t>عن</w:t>
      </w:r>
      <w:r>
        <w:rPr>
          <w:rStyle w:val="Char9"/>
          <w:rtl/>
        </w:rPr>
        <w:t>ی</w:t>
      </w:r>
      <w:r w:rsidRPr="008B2A62">
        <w:rPr>
          <w:rStyle w:val="Char9"/>
          <w:rtl/>
        </w:rPr>
        <w:t xml:space="preserve"> 2310 سال قبل از تار</w:t>
      </w:r>
      <w:r>
        <w:rPr>
          <w:rStyle w:val="Char9"/>
          <w:rtl/>
        </w:rPr>
        <w:t>ی</w:t>
      </w:r>
      <w:r w:rsidRPr="008B2A62">
        <w:rPr>
          <w:rStyle w:val="Char9"/>
          <w:rtl/>
        </w:rPr>
        <w:t>خ ا</w:t>
      </w:r>
      <w:r>
        <w:rPr>
          <w:rStyle w:val="Char9"/>
          <w:rtl/>
        </w:rPr>
        <w:t>ی</w:t>
      </w:r>
      <w:r w:rsidRPr="008B2A62">
        <w:rPr>
          <w:rStyle w:val="Char9"/>
          <w:rtl/>
        </w:rPr>
        <w:t xml:space="preserve">ن </w:t>
      </w:r>
      <w:r>
        <w:rPr>
          <w:rStyle w:val="Char9"/>
          <w:rtl/>
        </w:rPr>
        <w:t>ک</w:t>
      </w:r>
      <w:r w:rsidRPr="008B2A62">
        <w:rPr>
          <w:rStyle w:val="Char9"/>
          <w:rtl/>
        </w:rPr>
        <w:t>تاب به فرمان اس</w:t>
      </w:r>
      <w:r>
        <w:rPr>
          <w:rStyle w:val="Char9"/>
          <w:rtl/>
        </w:rPr>
        <w:t>ک</w:t>
      </w:r>
      <w:r w:rsidRPr="008B2A62">
        <w:rPr>
          <w:rStyle w:val="Char9"/>
          <w:rtl/>
        </w:rPr>
        <w:t xml:space="preserve">ندر </w:t>
      </w:r>
      <w:r>
        <w:rPr>
          <w:rStyle w:val="Char9"/>
          <w:rtl/>
        </w:rPr>
        <w:t>ک</w:t>
      </w:r>
      <w:r w:rsidRPr="008B2A62">
        <w:rPr>
          <w:rStyle w:val="Char9"/>
          <w:rtl/>
        </w:rPr>
        <w:t>ب</w:t>
      </w:r>
      <w:r>
        <w:rPr>
          <w:rStyle w:val="Char9"/>
          <w:rtl/>
        </w:rPr>
        <w:t>ی</w:t>
      </w:r>
      <w:r w:rsidRPr="008B2A62">
        <w:rPr>
          <w:rStyle w:val="Char9"/>
          <w:rtl/>
        </w:rPr>
        <w:t>ر بنا گرد</w:t>
      </w:r>
      <w:r>
        <w:rPr>
          <w:rStyle w:val="Char9"/>
          <w:rtl/>
        </w:rPr>
        <w:t>ی</w:t>
      </w:r>
      <w:r w:rsidRPr="008B2A62">
        <w:rPr>
          <w:rStyle w:val="Char9"/>
          <w:rtl/>
        </w:rPr>
        <w:t>د. مناره اس</w:t>
      </w:r>
      <w:r>
        <w:rPr>
          <w:rStyle w:val="Char9"/>
          <w:rtl/>
        </w:rPr>
        <w:t>ک</w:t>
      </w:r>
      <w:r w:rsidRPr="008B2A62">
        <w:rPr>
          <w:rStyle w:val="Char9"/>
          <w:rtl/>
        </w:rPr>
        <w:t>ندر</w:t>
      </w:r>
      <w:r>
        <w:rPr>
          <w:rStyle w:val="Char9"/>
          <w:rtl/>
        </w:rPr>
        <w:t>ی</w:t>
      </w:r>
      <w:r w:rsidRPr="008B2A62">
        <w:rPr>
          <w:rStyle w:val="Char9"/>
          <w:rtl/>
        </w:rPr>
        <w:t xml:space="preserve">ه </w:t>
      </w:r>
      <w:r>
        <w:rPr>
          <w:rStyle w:val="Char9"/>
          <w:rtl/>
        </w:rPr>
        <w:t>ک</w:t>
      </w:r>
      <w:r w:rsidRPr="008B2A62">
        <w:rPr>
          <w:rStyle w:val="Char9"/>
          <w:rtl/>
        </w:rPr>
        <w:t xml:space="preserve">ه 400 پا ارتفاع داشته </w:t>
      </w:r>
      <w:r>
        <w:rPr>
          <w:rStyle w:val="Char9"/>
          <w:rtl/>
        </w:rPr>
        <w:t>یکی</w:t>
      </w:r>
      <w:r w:rsidRPr="008B2A62">
        <w:rPr>
          <w:rStyle w:val="Char9"/>
          <w:rtl/>
        </w:rPr>
        <w:t xml:space="preserve"> از عجا</w:t>
      </w:r>
      <w:r>
        <w:rPr>
          <w:rStyle w:val="Char9"/>
          <w:rtl/>
        </w:rPr>
        <w:t>ی</w:t>
      </w:r>
      <w:r w:rsidRPr="008B2A62">
        <w:rPr>
          <w:rStyle w:val="Char9"/>
          <w:rtl/>
        </w:rPr>
        <w:t>ب هفتگانه بوده است. ا</w:t>
      </w:r>
      <w:r>
        <w:rPr>
          <w:rStyle w:val="Char9"/>
          <w:rtl/>
        </w:rPr>
        <w:t>ی</w:t>
      </w:r>
      <w:r w:rsidRPr="008B2A62">
        <w:rPr>
          <w:rStyle w:val="Char9"/>
          <w:rtl/>
        </w:rPr>
        <w:t>ن مناره به دستور بطلم</w:t>
      </w:r>
      <w:r>
        <w:rPr>
          <w:rStyle w:val="Char9"/>
          <w:rtl/>
        </w:rPr>
        <w:t>ی</w:t>
      </w:r>
      <w:r w:rsidRPr="008B2A62">
        <w:rPr>
          <w:rStyle w:val="Char9"/>
          <w:rtl/>
        </w:rPr>
        <w:t>وس پادشاه مصر</w:t>
      </w:r>
      <w:r>
        <w:rPr>
          <w:rStyle w:val="Char9"/>
          <w:rtl/>
        </w:rPr>
        <w:t>ی</w:t>
      </w:r>
      <w:r w:rsidRPr="008B2A62">
        <w:rPr>
          <w:rStyle w:val="Char9"/>
          <w:rtl/>
        </w:rPr>
        <w:t xml:space="preserve"> در 285 قبل از م</w:t>
      </w:r>
      <w:r>
        <w:rPr>
          <w:rStyle w:val="Char9"/>
          <w:rtl/>
        </w:rPr>
        <w:t>ی</w:t>
      </w:r>
      <w:r w:rsidRPr="008B2A62">
        <w:rPr>
          <w:rStyle w:val="Char9"/>
          <w:rtl/>
        </w:rPr>
        <w:t>لاد با سنگ مرمر سف</w:t>
      </w:r>
      <w:r>
        <w:rPr>
          <w:rStyle w:val="Char9"/>
          <w:rtl/>
        </w:rPr>
        <w:t>ی</w:t>
      </w:r>
      <w:r w:rsidRPr="008B2A62">
        <w:rPr>
          <w:rStyle w:val="Char9"/>
          <w:rtl/>
        </w:rPr>
        <w:t>د به ش</w:t>
      </w:r>
      <w:r>
        <w:rPr>
          <w:rStyle w:val="Char9"/>
          <w:rtl/>
        </w:rPr>
        <w:t>ک</w:t>
      </w:r>
      <w:r w:rsidRPr="008B2A62">
        <w:rPr>
          <w:rStyle w:val="Char9"/>
          <w:rtl/>
        </w:rPr>
        <w:t>ل مربع ساخته شد. در قسمت بالا</w:t>
      </w:r>
      <w:r>
        <w:rPr>
          <w:rStyle w:val="Char9"/>
          <w:rtl/>
        </w:rPr>
        <w:t>یی</w:t>
      </w:r>
      <w:r w:rsidRPr="008B2A62">
        <w:rPr>
          <w:rStyle w:val="Char9"/>
          <w:rtl/>
        </w:rPr>
        <w:t xml:space="preserve"> آن آ</w:t>
      </w:r>
      <w:r>
        <w:rPr>
          <w:rStyle w:val="Char9"/>
          <w:rtl/>
        </w:rPr>
        <w:t>یی</w:t>
      </w:r>
      <w:r w:rsidRPr="008B2A62">
        <w:rPr>
          <w:rStyle w:val="Char9"/>
          <w:rtl/>
        </w:rPr>
        <w:t>نه عج</w:t>
      </w:r>
      <w:r>
        <w:rPr>
          <w:rStyle w:val="Char9"/>
          <w:rtl/>
        </w:rPr>
        <w:t>ی</w:t>
      </w:r>
      <w:r w:rsidRPr="008B2A62">
        <w:rPr>
          <w:rStyle w:val="Char9"/>
          <w:rtl/>
        </w:rPr>
        <w:t>ب</w:t>
      </w:r>
      <w:r>
        <w:rPr>
          <w:rStyle w:val="Char9"/>
          <w:rtl/>
        </w:rPr>
        <w:t>ی</w:t>
      </w:r>
      <w:r w:rsidRPr="008B2A62">
        <w:rPr>
          <w:rStyle w:val="Char9"/>
          <w:rtl/>
        </w:rPr>
        <w:t xml:space="preserve"> تعب</w:t>
      </w:r>
      <w:r>
        <w:rPr>
          <w:rStyle w:val="Char9"/>
          <w:rtl/>
        </w:rPr>
        <w:t>ی</w:t>
      </w:r>
      <w:r w:rsidRPr="008B2A62">
        <w:rPr>
          <w:rStyle w:val="Char9"/>
          <w:rtl/>
        </w:rPr>
        <w:t xml:space="preserve">ه شده بود </w:t>
      </w:r>
      <w:r>
        <w:rPr>
          <w:rStyle w:val="Char9"/>
          <w:rtl/>
        </w:rPr>
        <w:t>ک</w:t>
      </w:r>
      <w:r w:rsidRPr="008B2A62">
        <w:rPr>
          <w:rStyle w:val="Char9"/>
          <w:rtl/>
        </w:rPr>
        <w:t xml:space="preserve">ه </w:t>
      </w:r>
      <w:r>
        <w:rPr>
          <w:rStyle w:val="Char9"/>
          <w:rtl/>
        </w:rPr>
        <w:t>ک</w:t>
      </w:r>
      <w:r w:rsidRPr="008B2A62">
        <w:rPr>
          <w:rStyle w:val="Char9"/>
          <w:rtl/>
        </w:rPr>
        <w:t>شت</w:t>
      </w:r>
      <w:r>
        <w:rPr>
          <w:rStyle w:val="Char9"/>
          <w:rtl/>
        </w:rPr>
        <w:t>ی</w:t>
      </w:r>
      <w:r>
        <w:rPr>
          <w:rStyle w:val="Char9"/>
          <w:rFonts w:hint="cs"/>
          <w:rtl/>
        </w:rPr>
        <w:t>‌</w:t>
      </w:r>
      <w:r w:rsidRPr="008B2A62">
        <w:rPr>
          <w:rStyle w:val="Char9"/>
          <w:rtl/>
        </w:rPr>
        <w:t>ها را از راه خ</w:t>
      </w:r>
      <w:r>
        <w:rPr>
          <w:rStyle w:val="Char9"/>
          <w:rtl/>
        </w:rPr>
        <w:t>ی</w:t>
      </w:r>
      <w:r w:rsidRPr="008B2A62">
        <w:rPr>
          <w:rStyle w:val="Char9"/>
          <w:rtl/>
        </w:rPr>
        <w:t>ل</w:t>
      </w:r>
      <w:r>
        <w:rPr>
          <w:rStyle w:val="Char9"/>
          <w:rtl/>
        </w:rPr>
        <w:t>ی</w:t>
      </w:r>
      <w:r w:rsidRPr="008B2A62">
        <w:rPr>
          <w:rStyle w:val="Char9"/>
          <w:rtl/>
        </w:rPr>
        <w:t xml:space="preserve"> دور قبل از ا</w:t>
      </w:r>
      <w:r>
        <w:rPr>
          <w:rStyle w:val="Char9"/>
          <w:rtl/>
        </w:rPr>
        <w:t>ی</w:t>
      </w:r>
      <w:r w:rsidRPr="008B2A62">
        <w:rPr>
          <w:rStyle w:val="Char9"/>
          <w:rtl/>
        </w:rPr>
        <w:t xml:space="preserve">ن </w:t>
      </w:r>
      <w:r>
        <w:rPr>
          <w:rStyle w:val="Char9"/>
          <w:rtl/>
        </w:rPr>
        <w:t>ک</w:t>
      </w:r>
      <w:r w:rsidRPr="008B2A62">
        <w:rPr>
          <w:rStyle w:val="Char9"/>
          <w:rtl/>
        </w:rPr>
        <w:t>ه به چشم د</w:t>
      </w:r>
      <w:r>
        <w:rPr>
          <w:rStyle w:val="Char9"/>
          <w:rtl/>
        </w:rPr>
        <w:t>ی</w:t>
      </w:r>
      <w:r w:rsidRPr="008B2A62">
        <w:rPr>
          <w:rStyle w:val="Char9"/>
          <w:rtl/>
        </w:rPr>
        <w:t>ده شوند، در خود منع</w:t>
      </w:r>
      <w:r>
        <w:rPr>
          <w:rStyle w:val="Char9"/>
          <w:rtl/>
        </w:rPr>
        <w:t>ک</w:t>
      </w:r>
      <w:r w:rsidRPr="008B2A62">
        <w:rPr>
          <w:rStyle w:val="Char9"/>
          <w:rtl/>
        </w:rPr>
        <w:t>س م</w:t>
      </w:r>
      <w:r>
        <w:rPr>
          <w:rStyle w:val="Char9"/>
          <w:rtl/>
        </w:rPr>
        <w:t>ی</w:t>
      </w:r>
      <w:r w:rsidRPr="008B2A62">
        <w:rPr>
          <w:rStyle w:val="Char9"/>
          <w:rtl/>
        </w:rPr>
        <w:t>‌</w:t>
      </w:r>
      <w:r>
        <w:rPr>
          <w:rStyle w:val="Char9"/>
          <w:rtl/>
        </w:rPr>
        <w:t>ک</w:t>
      </w:r>
      <w:r w:rsidRPr="008B2A62">
        <w:rPr>
          <w:rStyle w:val="Char9"/>
          <w:rtl/>
        </w:rPr>
        <w:t>رد و به نگهبانان نشان م</w:t>
      </w:r>
      <w:r>
        <w:rPr>
          <w:rStyle w:val="Char9"/>
          <w:rtl/>
        </w:rPr>
        <w:t>ی</w:t>
      </w:r>
      <w:r w:rsidRPr="008B2A62">
        <w:rPr>
          <w:rStyle w:val="Char9"/>
          <w:rtl/>
        </w:rPr>
        <w:t xml:space="preserve">‌داد، </w:t>
      </w:r>
      <w:r>
        <w:rPr>
          <w:rStyle w:val="Char9"/>
          <w:rtl/>
        </w:rPr>
        <w:t>ی</w:t>
      </w:r>
      <w:r w:rsidRPr="008B2A62">
        <w:rPr>
          <w:rStyle w:val="Char9"/>
          <w:rtl/>
        </w:rPr>
        <w:t>عن</w:t>
      </w:r>
      <w:r>
        <w:rPr>
          <w:rStyle w:val="Char9"/>
          <w:rtl/>
        </w:rPr>
        <w:t>ی</w:t>
      </w:r>
      <w:r w:rsidRPr="008B2A62">
        <w:rPr>
          <w:rStyle w:val="Char9"/>
          <w:rtl/>
        </w:rPr>
        <w:t xml:space="preserve"> همان </w:t>
      </w:r>
      <w:r>
        <w:rPr>
          <w:rStyle w:val="Char9"/>
          <w:rtl/>
        </w:rPr>
        <w:t>ک</w:t>
      </w:r>
      <w:r w:rsidRPr="008B2A62">
        <w:rPr>
          <w:rStyle w:val="Char9"/>
          <w:rtl/>
        </w:rPr>
        <w:t>ار را م</w:t>
      </w:r>
      <w:r>
        <w:rPr>
          <w:rStyle w:val="Char9"/>
          <w:rtl/>
        </w:rPr>
        <w:t>ی</w:t>
      </w:r>
      <w:r w:rsidRPr="008B2A62">
        <w:rPr>
          <w:rStyle w:val="Char9"/>
          <w:rtl/>
        </w:rPr>
        <w:t>‌</w:t>
      </w:r>
      <w:r>
        <w:rPr>
          <w:rStyle w:val="Char9"/>
          <w:rtl/>
        </w:rPr>
        <w:t>ک</w:t>
      </w:r>
      <w:r w:rsidRPr="008B2A62">
        <w:rPr>
          <w:rStyle w:val="Char9"/>
          <w:rtl/>
        </w:rPr>
        <w:t xml:space="preserve">رد </w:t>
      </w:r>
      <w:r>
        <w:rPr>
          <w:rStyle w:val="Char9"/>
          <w:rtl/>
        </w:rPr>
        <w:t>ک</w:t>
      </w:r>
      <w:r w:rsidRPr="008B2A62">
        <w:rPr>
          <w:rStyle w:val="Char9"/>
          <w:rtl/>
        </w:rPr>
        <w:t>ه امروز رادار م</w:t>
      </w:r>
      <w:r>
        <w:rPr>
          <w:rStyle w:val="Char9"/>
          <w:rtl/>
        </w:rPr>
        <w:t>ی</w:t>
      </w:r>
      <w:r w:rsidRPr="008B2A62">
        <w:rPr>
          <w:rStyle w:val="Char9"/>
          <w:rtl/>
        </w:rPr>
        <w:t>‌</w:t>
      </w:r>
      <w:r>
        <w:rPr>
          <w:rStyle w:val="Char9"/>
          <w:rtl/>
        </w:rPr>
        <w:t>ک</w:t>
      </w:r>
      <w:r w:rsidRPr="008B2A62">
        <w:rPr>
          <w:rStyle w:val="Char9"/>
          <w:rtl/>
        </w:rPr>
        <w:t>ند. ا</w:t>
      </w:r>
      <w:r>
        <w:rPr>
          <w:rStyle w:val="Char9"/>
          <w:rtl/>
        </w:rPr>
        <w:t>ی</w:t>
      </w:r>
      <w:r w:rsidRPr="008B2A62">
        <w:rPr>
          <w:rStyle w:val="Char9"/>
          <w:rtl/>
        </w:rPr>
        <w:t>ن مناره در سال 1518 م</w:t>
      </w:r>
      <w:r>
        <w:rPr>
          <w:rStyle w:val="Char9"/>
          <w:rtl/>
        </w:rPr>
        <w:t>ی</w:t>
      </w:r>
      <w:r w:rsidRPr="008B2A62">
        <w:rPr>
          <w:rStyle w:val="Char9"/>
          <w:rtl/>
        </w:rPr>
        <w:t>لاد</w:t>
      </w:r>
      <w:r>
        <w:rPr>
          <w:rStyle w:val="Char9"/>
          <w:rtl/>
        </w:rPr>
        <w:t>ی</w:t>
      </w:r>
      <w:r w:rsidRPr="008B2A62">
        <w:rPr>
          <w:rStyle w:val="Char9"/>
          <w:rtl/>
        </w:rPr>
        <w:t xml:space="preserve"> منهدم شد و سلطان سل</w:t>
      </w:r>
      <w:r>
        <w:rPr>
          <w:rStyle w:val="Char9"/>
          <w:rtl/>
        </w:rPr>
        <w:t>ی</w:t>
      </w:r>
      <w:r w:rsidRPr="008B2A62">
        <w:rPr>
          <w:rStyle w:val="Char9"/>
          <w:rtl/>
        </w:rPr>
        <w:t>م عثمان</w:t>
      </w:r>
      <w:r>
        <w:rPr>
          <w:rStyle w:val="Char9"/>
          <w:rtl/>
        </w:rPr>
        <w:t>ی</w:t>
      </w:r>
      <w:r w:rsidRPr="008B2A62">
        <w:rPr>
          <w:rStyle w:val="Char9"/>
          <w:rtl/>
        </w:rPr>
        <w:t xml:space="preserve"> فاتح مصر در جا</w:t>
      </w:r>
      <w:r>
        <w:rPr>
          <w:rStyle w:val="Char9"/>
          <w:rtl/>
        </w:rPr>
        <w:t>ی</w:t>
      </w:r>
      <w:r w:rsidRPr="008B2A62">
        <w:rPr>
          <w:rStyle w:val="Char9"/>
          <w:rtl/>
        </w:rPr>
        <w:t xml:space="preserve"> آن قصر</w:t>
      </w:r>
      <w:r>
        <w:rPr>
          <w:rStyle w:val="Char9"/>
          <w:rtl/>
        </w:rPr>
        <w:t>ی</w:t>
      </w:r>
      <w:r w:rsidRPr="008B2A62">
        <w:rPr>
          <w:rStyle w:val="Char9"/>
          <w:rtl/>
        </w:rPr>
        <w:t xml:space="preserve"> ز</w:t>
      </w:r>
      <w:r>
        <w:rPr>
          <w:rStyle w:val="Char9"/>
          <w:rtl/>
        </w:rPr>
        <w:t>ی</w:t>
      </w:r>
      <w:r w:rsidRPr="008B2A62">
        <w:rPr>
          <w:rStyle w:val="Char9"/>
          <w:rtl/>
        </w:rPr>
        <w:t>با و مسجد</w:t>
      </w:r>
      <w:r>
        <w:rPr>
          <w:rStyle w:val="Char9"/>
          <w:rtl/>
        </w:rPr>
        <w:t>ی</w:t>
      </w:r>
      <w:r w:rsidRPr="008B2A62">
        <w:rPr>
          <w:rStyle w:val="Char9"/>
          <w:rtl/>
        </w:rPr>
        <w:t xml:space="preserve"> عال</w:t>
      </w:r>
      <w:r>
        <w:rPr>
          <w:rStyle w:val="Char9"/>
          <w:rtl/>
        </w:rPr>
        <w:t>ی</w:t>
      </w:r>
      <w:r w:rsidRPr="008B2A62">
        <w:rPr>
          <w:rStyle w:val="Char9"/>
          <w:rtl/>
        </w:rPr>
        <w:t xml:space="preserve"> بنا </w:t>
      </w:r>
      <w:r>
        <w:rPr>
          <w:rStyle w:val="Char9"/>
          <w:rtl/>
        </w:rPr>
        <w:t>ک</w:t>
      </w:r>
      <w:r w:rsidRPr="008B2A62">
        <w:rPr>
          <w:rStyle w:val="Char9"/>
          <w:rtl/>
        </w:rPr>
        <w:t xml:space="preserve">رد </w:t>
      </w:r>
      <w:r>
        <w:rPr>
          <w:rStyle w:val="Char9"/>
          <w:rtl/>
        </w:rPr>
        <w:t>ک</w:t>
      </w:r>
      <w:r w:rsidRPr="008B2A62">
        <w:rPr>
          <w:rStyle w:val="Char9"/>
          <w:rtl/>
        </w:rPr>
        <w:t>ه هر دو تا تار</w:t>
      </w:r>
      <w:r>
        <w:rPr>
          <w:rStyle w:val="Char9"/>
          <w:rtl/>
        </w:rPr>
        <w:t>ی</w:t>
      </w:r>
      <w:r w:rsidRPr="008B2A62">
        <w:rPr>
          <w:rStyle w:val="Char9"/>
          <w:rtl/>
        </w:rPr>
        <w:t>خ ا</w:t>
      </w:r>
      <w:r>
        <w:rPr>
          <w:rStyle w:val="Char9"/>
          <w:rtl/>
        </w:rPr>
        <w:t>ی</w:t>
      </w:r>
      <w:r w:rsidRPr="008B2A62">
        <w:rPr>
          <w:rStyle w:val="Char9"/>
          <w:rtl/>
        </w:rPr>
        <w:t xml:space="preserve">ن </w:t>
      </w:r>
      <w:r>
        <w:rPr>
          <w:rStyle w:val="Char9"/>
          <w:rtl/>
        </w:rPr>
        <w:t>ک</w:t>
      </w:r>
      <w:r w:rsidRPr="008B2A62">
        <w:rPr>
          <w:rStyle w:val="Char9"/>
          <w:rtl/>
        </w:rPr>
        <w:t>تاب موجودند.</w:t>
      </w:r>
    </w:p>
  </w:footnote>
  <w:footnote w:id="152">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 xml:space="preserve">- </w:t>
      </w:r>
      <w:r w:rsidRPr="008B2A62">
        <w:rPr>
          <w:rStyle w:val="Char9"/>
          <w:rtl/>
        </w:rPr>
        <w:t>قبل از بغداد</w:t>
      </w:r>
      <w:r>
        <w:rPr>
          <w:rStyle w:val="Char9"/>
          <w:rtl/>
        </w:rPr>
        <w:t>ی</w:t>
      </w:r>
      <w:r w:rsidRPr="008B2A62">
        <w:rPr>
          <w:rStyle w:val="Char9"/>
          <w:rtl/>
        </w:rPr>
        <w:t xml:space="preserve"> دو نفر مورخ </w:t>
      </w:r>
      <w:r>
        <w:rPr>
          <w:rStyle w:val="Char9"/>
          <w:rtl/>
        </w:rPr>
        <w:t>یکی</w:t>
      </w:r>
      <w:r w:rsidRPr="008B2A62">
        <w:rPr>
          <w:rStyle w:val="Char9"/>
          <w:rtl/>
        </w:rPr>
        <w:t xml:space="preserve"> به نام اوت</w:t>
      </w:r>
      <w:r>
        <w:rPr>
          <w:rStyle w:val="Char9"/>
          <w:rtl/>
        </w:rPr>
        <w:t>ی</w:t>
      </w:r>
      <w:r w:rsidRPr="008B2A62">
        <w:rPr>
          <w:rStyle w:val="Char9"/>
          <w:rtl/>
        </w:rPr>
        <w:t>خا و د</w:t>
      </w:r>
      <w:r>
        <w:rPr>
          <w:rStyle w:val="Char9"/>
          <w:rtl/>
        </w:rPr>
        <w:t>ی</w:t>
      </w:r>
      <w:r w:rsidRPr="008B2A62">
        <w:rPr>
          <w:rStyle w:val="Char9"/>
          <w:rtl/>
        </w:rPr>
        <w:t>گر</w:t>
      </w:r>
      <w:r>
        <w:rPr>
          <w:rStyle w:val="Char9"/>
          <w:rtl/>
        </w:rPr>
        <w:t>ی</w:t>
      </w:r>
      <w:r w:rsidRPr="008B2A62">
        <w:rPr>
          <w:rStyle w:val="Char9"/>
          <w:rtl/>
        </w:rPr>
        <w:t xml:space="preserve"> به نام </w:t>
      </w:r>
      <w:r>
        <w:rPr>
          <w:rStyle w:val="Char9"/>
          <w:rtl/>
        </w:rPr>
        <w:t>ی</w:t>
      </w:r>
      <w:r w:rsidRPr="008B2A62">
        <w:rPr>
          <w:rStyle w:val="Char9"/>
          <w:rtl/>
        </w:rPr>
        <w:t>وحنا اسقف نق</w:t>
      </w:r>
      <w:r>
        <w:rPr>
          <w:rStyle w:val="Char9"/>
          <w:rtl/>
        </w:rPr>
        <w:t>ی</w:t>
      </w:r>
      <w:r w:rsidRPr="008B2A62">
        <w:rPr>
          <w:rStyle w:val="Char9"/>
          <w:rtl/>
        </w:rPr>
        <w:t>وس در حدود سال 311 هجر</w:t>
      </w:r>
      <w:r>
        <w:rPr>
          <w:rStyle w:val="Char9"/>
          <w:rtl/>
        </w:rPr>
        <w:t>ی</w:t>
      </w:r>
      <w:r w:rsidRPr="008B2A62">
        <w:rPr>
          <w:rStyle w:val="Char9"/>
          <w:rtl/>
        </w:rPr>
        <w:t xml:space="preserve"> </w:t>
      </w:r>
      <w:r>
        <w:rPr>
          <w:rStyle w:val="Char9"/>
          <w:rtl/>
        </w:rPr>
        <w:t>ی</w:t>
      </w:r>
      <w:r w:rsidRPr="008B2A62">
        <w:rPr>
          <w:rStyle w:val="Char9"/>
          <w:rtl/>
        </w:rPr>
        <w:t>عن</w:t>
      </w:r>
      <w:r>
        <w:rPr>
          <w:rStyle w:val="Char9"/>
          <w:rtl/>
        </w:rPr>
        <w:t>ی</w:t>
      </w:r>
      <w:r w:rsidRPr="008B2A62">
        <w:rPr>
          <w:rStyle w:val="Char9"/>
          <w:rtl/>
        </w:rPr>
        <w:t xml:space="preserve"> 299 سال قبل از بغداد</w:t>
      </w:r>
      <w:r>
        <w:rPr>
          <w:rStyle w:val="Char9"/>
          <w:rtl/>
        </w:rPr>
        <w:t>ی</w:t>
      </w:r>
      <w:r w:rsidRPr="008B2A62">
        <w:rPr>
          <w:rStyle w:val="Char9"/>
          <w:rtl/>
        </w:rPr>
        <w:t xml:space="preserve"> تار</w:t>
      </w:r>
      <w:r>
        <w:rPr>
          <w:rStyle w:val="Char9"/>
          <w:rtl/>
        </w:rPr>
        <w:t>ی</w:t>
      </w:r>
      <w:r w:rsidRPr="008B2A62">
        <w:rPr>
          <w:rStyle w:val="Char9"/>
          <w:rtl/>
        </w:rPr>
        <w:t>خ فتح اس</w:t>
      </w:r>
      <w:r>
        <w:rPr>
          <w:rStyle w:val="Char9"/>
          <w:rtl/>
        </w:rPr>
        <w:t>ک</w:t>
      </w:r>
      <w:r w:rsidRPr="008B2A62">
        <w:rPr>
          <w:rStyle w:val="Char9"/>
          <w:rtl/>
        </w:rPr>
        <w:t>ندر</w:t>
      </w:r>
      <w:r>
        <w:rPr>
          <w:rStyle w:val="Char9"/>
          <w:rtl/>
        </w:rPr>
        <w:t>ی</w:t>
      </w:r>
      <w:r w:rsidRPr="008B2A62">
        <w:rPr>
          <w:rStyle w:val="Char9"/>
          <w:rtl/>
        </w:rPr>
        <w:t>ه را مفصل نوشته‌اند</w:t>
      </w:r>
      <w:r w:rsidRPr="008B2A62">
        <w:rPr>
          <w:rStyle w:val="Char9"/>
          <w:rFonts w:hint="cs"/>
          <w:rtl/>
        </w:rPr>
        <w:t>،</w:t>
      </w:r>
      <w:r w:rsidRPr="008B2A62">
        <w:rPr>
          <w:rStyle w:val="Char9"/>
          <w:rtl/>
        </w:rPr>
        <w:t xml:space="preserve"> ول</w:t>
      </w:r>
      <w:r>
        <w:rPr>
          <w:rStyle w:val="Char9"/>
          <w:rtl/>
        </w:rPr>
        <w:t>ی</w:t>
      </w:r>
      <w:r w:rsidRPr="008B2A62">
        <w:rPr>
          <w:rStyle w:val="Char9"/>
          <w:rtl/>
        </w:rPr>
        <w:t xml:space="preserve"> ذ</w:t>
      </w:r>
      <w:r>
        <w:rPr>
          <w:rStyle w:val="Char9"/>
          <w:rtl/>
        </w:rPr>
        <w:t>ک</w:t>
      </w:r>
      <w:r w:rsidRPr="008B2A62">
        <w:rPr>
          <w:rStyle w:val="Char9"/>
          <w:rtl/>
        </w:rPr>
        <w:t>ر</w:t>
      </w:r>
      <w:r>
        <w:rPr>
          <w:rStyle w:val="Char9"/>
          <w:rtl/>
        </w:rPr>
        <w:t>ی</w:t>
      </w:r>
      <w:r w:rsidRPr="008B2A62">
        <w:rPr>
          <w:rStyle w:val="Char9"/>
          <w:rtl/>
        </w:rPr>
        <w:t xml:space="preserve"> از وجود </w:t>
      </w:r>
      <w:r>
        <w:rPr>
          <w:rStyle w:val="Char9"/>
          <w:rtl/>
        </w:rPr>
        <w:t>ک</w:t>
      </w:r>
      <w:r w:rsidRPr="008B2A62">
        <w:rPr>
          <w:rStyle w:val="Char9"/>
          <w:rtl/>
        </w:rPr>
        <w:t>تابخانه ن</w:t>
      </w:r>
      <w:r>
        <w:rPr>
          <w:rStyle w:val="Char9"/>
          <w:rtl/>
        </w:rPr>
        <w:t>ک</w:t>
      </w:r>
      <w:r w:rsidRPr="008B2A62">
        <w:rPr>
          <w:rStyle w:val="Char9"/>
          <w:rtl/>
        </w:rPr>
        <w:t>رده‌اند و نه حرف</w:t>
      </w:r>
      <w:r>
        <w:rPr>
          <w:rStyle w:val="Char9"/>
          <w:rtl/>
        </w:rPr>
        <w:t>ی</w:t>
      </w:r>
      <w:r w:rsidRPr="008B2A62">
        <w:rPr>
          <w:rStyle w:val="Char9"/>
          <w:rtl/>
        </w:rPr>
        <w:t xml:space="preserve"> از سوزاندنش زده‌اند.</w:t>
      </w:r>
    </w:p>
  </w:footnote>
  <w:footnote w:id="153">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صفحه 290 ح</w:t>
      </w:r>
      <w:r>
        <w:rPr>
          <w:rStyle w:val="Char9"/>
          <w:rtl/>
        </w:rPr>
        <w:t>ی</w:t>
      </w:r>
      <w:r w:rsidRPr="008B2A62">
        <w:rPr>
          <w:rStyle w:val="Char9"/>
          <w:rtl/>
        </w:rPr>
        <w:t>ات محمد، تأل</w:t>
      </w:r>
      <w:r>
        <w:rPr>
          <w:rStyle w:val="Char9"/>
          <w:rtl/>
        </w:rPr>
        <w:t>ی</w:t>
      </w:r>
      <w:r w:rsidRPr="008B2A62">
        <w:rPr>
          <w:rStyle w:val="Char9"/>
          <w:rtl/>
        </w:rPr>
        <w:t>ف د</w:t>
      </w:r>
      <w:r>
        <w:rPr>
          <w:rStyle w:val="Char9"/>
          <w:rtl/>
        </w:rPr>
        <w:t>ک</w:t>
      </w:r>
      <w:r w:rsidRPr="008B2A62">
        <w:rPr>
          <w:rStyle w:val="Char9"/>
          <w:rtl/>
        </w:rPr>
        <w:t>تر محمد حسن</w:t>
      </w:r>
      <w:r>
        <w:rPr>
          <w:rStyle w:val="Char9"/>
          <w:rtl/>
        </w:rPr>
        <w:t>ی</w:t>
      </w:r>
      <w:r w:rsidRPr="008B2A62">
        <w:rPr>
          <w:rStyle w:val="Char9"/>
          <w:rtl/>
        </w:rPr>
        <w:t>ن ه</w:t>
      </w:r>
      <w:r>
        <w:rPr>
          <w:rStyle w:val="Char9"/>
          <w:rtl/>
        </w:rPr>
        <w:t>یک</w:t>
      </w:r>
      <w:r w:rsidRPr="008B2A62">
        <w:rPr>
          <w:rStyle w:val="Char9"/>
          <w:rtl/>
        </w:rPr>
        <w:t>ل.</w:t>
      </w:r>
    </w:p>
  </w:footnote>
  <w:footnote w:id="154">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متن جواب عباده بن الصامت چن</w:t>
      </w:r>
      <w:r>
        <w:rPr>
          <w:rStyle w:val="Char9"/>
          <w:rtl/>
        </w:rPr>
        <w:t>ی</w:t>
      </w:r>
      <w:r w:rsidRPr="008B2A62">
        <w:rPr>
          <w:rStyle w:val="Char9"/>
          <w:rtl/>
        </w:rPr>
        <w:t xml:space="preserve">ن آمده است: </w:t>
      </w:r>
      <w:r w:rsidRPr="004B7851">
        <w:rPr>
          <w:rFonts w:ascii="B Lotus" w:hAnsi="B Lotus" w:cs="Traditional Arabic" w:hint="cs"/>
          <w:sz w:val="22"/>
          <w:szCs w:val="22"/>
          <w:rtl/>
          <w:lang w:bidi="fa-IR"/>
        </w:rPr>
        <w:t>«</w:t>
      </w:r>
      <w:r w:rsidRPr="004B7851">
        <w:rPr>
          <w:rStyle w:val="Char4"/>
          <w:rtl/>
        </w:rPr>
        <w:t>يا هذا! لا تغرنك نفسك ولا أصحابك، أما ما تخوفنا به من جمع الروم وعددهم وكثرتهم وإنا لا نقوى عليهم، فلعمري ما هذا بالذي تخوفنا به، ولا بالذي يكسرنا عما نحن فيه، إن كان ما قلتم حقاً فذلك والله أرغب ما يكون في قتالهم وأشد لحربنا عليهم، لأن ذلك أعذر لنا عند ربنا إذا قدمنا عليه، إن قتلنا عن آخرنا لأن ذلك أمكن لنا في رضوانه وجنته، وما من شيئ أقر لأعيننا ولا أحب إلينا من ذلك، وإنا حينئذ على إحدى الحسنيين، إما أن تعظم إنا بذلك غنيمة الدنيا إن ظفرنا بكم، أو غنيمة الآخرة إن ظفرتم بنا، وإنها لأحب الخصلتين إلينا بعد الاجتهاد، وإن الله قال لنا في كتابه:</w:t>
      </w:r>
      <w:r w:rsidRPr="004B7851">
        <w:rPr>
          <w:rStyle w:val="Char4"/>
          <w:rFonts w:hint="cs"/>
          <w:rtl/>
        </w:rPr>
        <w:t xml:space="preserve"> </w:t>
      </w:r>
      <w:r w:rsidRPr="004B7851">
        <w:rPr>
          <w:rFonts w:cs="Traditional Arabic" w:hint="cs"/>
          <w:sz w:val="14"/>
          <w:szCs w:val="22"/>
          <w:rtl/>
          <w:lang w:bidi="fa-IR"/>
        </w:rPr>
        <w:t>﴿</w:t>
      </w:r>
      <w:r w:rsidRPr="004B7851">
        <w:rPr>
          <w:rFonts w:ascii="KFGQPC Uthmanic Script HAFS" w:cs="KFGQPC Uthmanic Script HAFS" w:hint="eastAsia"/>
          <w:sz w:val="22"/>
          <w:szCs w:val="22"/>
          <w:rtl/>
        </w:rPr>
        <w:t>كَم</w:t>
      </w:r>
      <w:r w:rsidRPr="004B7851">
        <w:rPr>
          <w:rFonts w:ascii="KFGQPC Uthmanic Script HAFS" w:cs="KFGQPC Uthmanic Script HAFS"/>
          <w:sz w:val="22"/>
          <w:szCs w:val="22"/>
          <w:rtl/>
        </w:rPr>
        <w:t xml:space="preserve"> </w:t>
      </w:r>
      <w:r w:rsidRPr="004B7851">
        <w:rPr>
          <w:rFonts w:ascii="KFGQPC Uthmanic Script HAFS" w:cs="KFGQPC Uthmanic Script HAFS" w:hint="eastAsia"/>
          <w:sz w:val="22"/>
          <w:szCs w:val="22"/>
          <w:rtl/>
        </w:rPr>
        <w:t>مِّن</w:t>
      </w:r>
      <w:r w:rsidRPr="004B7851">
        <w:rPr>
          <w:rFonts w:ascii="KFGQPC Uthmanic Script HAFS" w:cs="KFGQPC Uthmanic Script HAFS"/>
          <w:sz w:val="22"/>
          <w:szCs w:val="22"/>
          <w:rtl/>
        </w:rPr>
        <w:t xml:space="preserve"> </w:t>
      </w:r>
      <w:r w:rsidRPr="004B7851">
        <w:rPr>
          <w:rFonts w:ascii="KFGQPC Uthmanic Script HAFS" w:cs="KFGQPC Uthmanic Script HAFS" w:hint="eastAsia"/>
          <w:sz w:val="22"/>
          <w:szCs w:val="22"/>
          <w:rtl/>
        </w:rPr>
        <w:t>فِئَة</w:t>
      </w:r>
      <w:r w:rsidRPr="004B7851">
        <w:rPr>
          <w:rFonts w:ascii="KFGQPC Uthmanic Script HAFS" w:cs="KFGQPC Uthmanic Script HAFS" w:hint="cs"/>
          <w:sz w:val="22"/>
          <w:szCs w:val="22"/>
          <w:rtl/>
        </w:rPr>
        <w:t>ٖ</w:t>
      </w:r>
      <w:r w:rsidRPr="004B7851">
        <w:rPr>
          <w:rFonts w:ascii="KFGQPC Uthmanic Script HAFS" w:cs="KFGQPC Uthmanic Script HAFS"/>
          <w:sz w:val="22"/>
          <w:szCs w:val="22"/>
          <w:rtl/>
        </w:rPr>
        <w:t xml:space="preserve"> </w:t>
      </w:r>
      <w:r w:rsidRPr="004B7851">
        <w:rPr>
          <w:rFonts w:ascii="KFGQPC Uthmanic Script HAFS" w:cs="KFGQPC Uthmanic Script HAFS" w:hint="eastAsia"/>
          <w:sz w:val="22"/>
          <w:szCs w:val="22"/>
          <w:rtl/>
        </w:rPr>
        <w:t>قَلِيلَةٍ</w:t>
      </w:r>
      <w:r w:rsidRPr="004B7851">
        <w:rPr>
          <w:rFonts w:ascii="KFGQPC Uthmanic Script HAFS" w:cs="KFGQPC Uthmanic Script HAFS"/>
          <w:sz w:val="22"/>
          <w:szCs w:val="22"/>
          <w:rtl/>
        </w:rPr>
        <w:t xml:space="preserve"> </w:t>
      </w:r>
      <w:r w:rsidRPr="004B7851">
        <w:rPr>
          <w:rFonts w:ascii="KFGQPC Uthmanic Script HAFS" w:cs="KFGQPC Uthmanic Script HAFS" w:hint="eastAsia"/>
          <w:sz w:val="22"/>
          <w:szCs w:val="22"/>
          <w:rtl/>
        </w:rPr>
        <w:t>غَلَبَت</w:t>
      </w:r>
      <w:r w:rsidRPr="004B7851">
        <w:rPr>
          <w:rFonts w:ascii="KFGQPC Uthmanic Script HAFS" w:cs="KFGQPC Uthmanic Script HAFS" w:hint="cs"/>
          <w:sz w:val="22"/>
          <w:szCs w:val="22"/>
          <w:rtl/>
        </w:rPr>
        <w:t>ۡ</w:t>
      </w:r>
      <w:r w:rsidRPr="004B7851">
        <w:rPr>
          <w:rFonts w:ascii="KFGQPC Uthmanic Script HAFS" w:cs="KFGQPC Uthmanic Script HAFS"/>
          <w:sz w:val="22"/>
          <w:szCs w:val="22"/>
          <w:rtl/>
        </w:rPr>
        <w:t xml:space="preserve"> </w:t>
      </w:r>
      <w:r w:rsidRPr="004B7851">
        <w:rPr>
          <w:rFonts w:ascii="KFGQPC Uthmanic Script HAFS" w:cs="KFGQPC Uthmanic Script HAFS" w:hint="eastAsia"/>
          <w:sz w:val="22"/>
          <w:szCs w:val="22"/>
          <w:rtl/>
        </w:rPr>
        <w:t>فِئَة</w:t>
      </w:r>
      <w:r w:rsidRPr="004B7851">
        <w:rPr>
          <w:rFonts w:ascii="KFGQPC Uthmanic Script HAFS" w:cs="KFGQPC Uthmanic Script HAFS" w:hint="cs"/>
          <w:sz w:val="22"/>
          <w:szCs w:val="22"/>
          <w:rtl/>
        </w:rPr>
        <w:t>ٗ</w:t>
      </w:r>
      <w:r w:rsidRPr="004B7851">
        <w:rPr>
          <w:rFonts w:ascii="KFGQPC Uthmanic Script HAFS" w:cs="KFGQPC Uthmanic Script HAFS"/>
          <w:sz w:val="22"/>
          <w:szCs w:val="22"/>
          <w:rtl/>
        </w:rPr>
        <w:t xml:space="preserve"> </w:t>
      </w:r>
      <w:r w:rsidRPr="004B7851">
        <w:rPr>
          <w:rFonts w:ascii="KFGQPC Uthmanic Script HAFS" w:cs="KFGQPC Uthmanic Script HAFS" w:hint="eastAsia"/>
          <w:sz w:val="22"/>
          <w:szCs w:val="22"/>
          <w:rtl/>
        </w:rPr>
        <w:t>كَثِيرَةَ</w:t>
      </w:r>
      <w:r w:rsidRPr="004B7851">
        <w:rPr>
          <w:rFonts w:ascii="KFGQPC Uthmanic Script HAFS" w:cs="KFGQPC Uthmanic Script HAFS" w:hint="cs"/>
          <w:sz w:val="22"/>
          <w:szCs w:val="22"/>
          <w:rtl/>
        </w:rPr>
        <w:t>ۢ</w:t>
      </w:r>
      <w:r w:rsidRPr="004B7851">
        <w:rPr>
          <w:rFonts w:ascii="KFGQPC Uthmanic Script HAFS" w:cs="KFGQPC Uthmanic Script HAFS"/>
          <w:sz w:val="22"/>
          <w:szCs w:val="22"/>
          <w:rtl/>
        </w:rPr>
        <w:t xml:space="preserve"> </w:t>
      </w:r>
      <w:r w:rsidRPr="004B7851">
        <w:rPr>
          <w:rFonts w:ascii="KFGQPC Uthmanic Script HAFS" w:cs="KFGQPC Uthmanic Script HAFS" w:hint="eastAsia"/>
          <w:sz w:val="22"/>
          <w:szCs w:val="22"/>
          <w:rtl/>
        </w:rPr>
        <w:t>بِإِذ</w:t>
      </w:r>
      <w:r w:rsidRPr="004B7851">
        <w:rPr>
          <w:rFonts w:ascii="KFGQPC Uthmanic Script HAFS" w:cs="KFGQPC Uthmanic Script HAFS" w:hint="cs"/>
          <w:sz w:val="22"/>
          <w:szCs w:val="22"/>
          <w:rtl/>
        </w:rPr>
        <w:t>ۡ</w:t>
      </w:r>
      <w:r w:rsidRPr="004B7851">
        <w:rPr>
          <w:rFonts w:ascii="KFGQPC Uthmanic Script HAFS" w:cs="KFGQPC Uthmanic Script HAFS" w:hint="eastAsia"/>
          <w:sz w:val="22"/>
          <w:szCs w:val="22"/>
          <w:rtl/>
        </w:rPr>
        <w:t>نِ</w:t>
      </w:r>
      <w:r w:rsidRPr="004B7851">
        <w:rPr>
          <w:rFonts w:ascii="KFGQPC Uthmanic Script HAFS" w:cs="KFGQPC Uthmanic Script HAFS"/>
          <w:sz w:val="22"/>
          <w:szCs w:val="22"/>
          <w:rtl/>
        </w:rPr>
        <w:t xml:space="preserve"> </w:t>
      </w:r>
      <w:r w:rsidRPr="004B7851">
        <w:rPr>
          <w:rFonts w:ascii="KFGQPC Uthmanic Script HAFS" w:cs="KFGQPC Uthmanic Script HAFS" w:hint="cs"/>
          <w:sz w:val="22"/>
          <w:szCs w:val="22"/>
          <w:rtl/>
        </w:rPr>
        <w:t>ٱ</w:t>
      </w:r>
      <w:r w:rsidRPr="004B7851">
        <w:rPr>
          <w:rFonts w:ascii="KFGQPC Uthmanic Script HAFS" w:cs="KFGQPC Uthmanic Script HAFS" w:hint="eastAsia"/>
          <w:sz w:val="22"/>
          <w:szCs w:val="22"/>
          <w:rtl/>
        </w:rPr>
        <w:t>للَّهِ</w:t>
      </w:r>
      <w:r w:rsidRPr="004B7851">
        <w:rPr>
          <w:rFonts w:ascii="KFGQPC Uthmanic Script HAFS" w:cs="KFGQPC Uthmanic Script HAFS" w:hint="cs"/>
          <w:sz w:val="22"/>
          <w:szCs w:val="22"/>
          <w:rtl/>
        </w:rPr>
        <w:t>ۗ</w:t>
      </w:r>
      <w:r w:rsidRPr="004B7851">
        <w:rPr>
          <w:rFonts w:ascii="KFGQPC Uthmanic Script HAFS" w:cs="KFGQPC Uthmanic Script HAFS"/>
          <w:sz w:val="22"/>
          <w:szCs w:val="22"/>
          <w:rtl/>
        </w:rPr>
        <w:t xml:space="preserve"> </w:t>
      </w:r>
      <w:r w:rsidRPr="004B7851">
        <w:rPr>
          <w:rFonts w:ascii="KFGQPC Uthmanic Script HAFS" w:cs="KFGQPC Uthmanic Script HAFS" w:hint="eastAsia"/>
          <w:sz w:val="22"/>
          <w:szCs w:val="22"/>
          <w:rtl/>
        </w:rPr>
        <w:t>وَ</w:t>
      </w:r>
      <w:r w:rsidRPr="004B7851">
        <w:rPr>
          <w:rFonts w:ascii="KFGQPC Uthmanic Script HAFS" w:cs="KFGQPC Uthmanic Script HAFS" w:hint="cs"/>
          <w:sz w:val="22"/>
          <w:szCs w:val="22"/>
          <w:rtl/>
        </w:rPr>
        <w:t>ٱ</w:t>
      </w:r>
      <w:r w:rsidRPr="004B7851">
        <w:rPr>
          <w:rFonts w:ascii="KFGQPC Uthmanic Script HAFS" w:cs="KFGQPC Uthmanic Script HAFS" w:hint="eastAsia"/>
          <w:sz w:val="22"/>
          <w:szCs w:val="22"/>
          <w:rtl/>
        </w:rPr>
        <w:t>للَّهُ</w:t>
      </w:r>
      <w:r w:rsidRPr="004B7851">
        <w:rPr>
          <w:rFonts w:ascii="KFGQPC Uthmanic Script HAFS" w:cs="KFGQPC Uthmanic Script HAFS"/>
          <w:sz w:val="22"/>
          <w:szCs w:val="22"/>
          <w:rtl/>
        </w:rPr>
        <w:t xml:space="preserve"> </w:t>
      </w:r>
      <w:r w:rsidRPr="004B7851">
        <w:rPr>
          <w:rFonts w:ascii="KFGQPC Uthmanic Script HAFS" w:cs="KFGQPC Uthmanic Script HAFS" w:hint="eastAsia"/>
          <w:sz w:val="22"/>
          <w:szCs w:val="22"/>
          <w:rtl/>
        </w:rPr>
        <w:t>مَعَ</w:t>
      </w:r>
      <w:r w:rsidRPr="004B7851">
        <w:rPr>
          <w:rFonts w:ascii="KFGQPC Uthmanic Script HAFS" w:cs="KFGQPC Uthmanic Script HAFS"/>
          <w:sz w:val="22"/>
          <w:szCs w:val="22"/>
          <w:rtl/>
        </w:rPr>
        <w:t xml:space="preserve"> </w:t>
      </w:r>
      <w:r w:rsidRPr="004B7851">
        <w:rPr>
          <w:rFonts w:ascii="KFGQPC Uthmanic Script HAFS" w:cs="KFGQPC Uthmanic Script HAFS" w:hint="cs"/>
          <w:sz w:val="22"/>
          <w:szCs w:val="22"/>
          <w:rtl/>
        </w:rPr>
        <w:t>ٱ</w:t>
      </w:r>
      <w:r w:rsidRPr="004B7851">
        <w:rPr>
          <w:rFonts w:ascii="KFGQPC Uthmanic Script HAFS" w:cs="KFGQPC Uthmanic Script HAFS" w:hint="eastAsia"/>
          <w:sz w:val="22"/>
          <w:szCs w:val="22"/>
          <w:rtl/>
        </w:rPr>
        <w:t>لصَّ</w:t>
      </w:r>
      <w:r w:rsidRPr="004B7851">
        <w:rPr>
          <w:rFonts w:ascii="KFGQPC Uthmanic Script HAFS" w:cs="KFGQPC Uthmanic Script HAFS" w:hint="cs"/>
          <w:sz w:val="22"/>
          <w:szCs w:val="22"/>
          <w:rtl/>
        </w:rPr>
        <w:t>ٰ</w:t>
      </w:r>
      <w:r w:rsidRPr="004B7851">
        <w:rPr>
          <w:rFonts w:ascii="KFGQPC Uthmanic Script HAFS" w:cs="KFGQPC Uthmanic Script HAFS" w:hint="eastAsia"/>
          <w:sz w:val="22"/>
          <w:szCs w:val="22"/>
          <w:rtl/>
        </w:rPr>
        <w:t>بِرِينَ</w:t>
      </w:r>
      <w:r w:rsidRPr="004B7851">
        <w:rPr>
          <w:rFonts w:cs="Traditional Arabic" w:hint="cs"/>
          <w:sz w:val="14"/>
          <w:szCs w:val="22"/>
          <w:rtl/>
          <w:lang w:bidi="fa-IR"/>
        </w:rPr>
        <w:t>﴾</w:t>
      </w:r>
      <w:r w:rsidRPr="008B2A62">
        <w:rPr>
          <w:rStyle w:val="Char9"/>
          <w:rFonts w:hint="cs"/>
          <w:rtl/>
        </w:rPr>
        <w:t xml:space="preserve"> </w:t>
      </w:r>
      <w:r w:rsidRPr="007D3138">
        <w:rPr>
          <w:rStyle w:val="Char7"/>
          <w:rFonts w:hint="cs"/>
          <w:sz w:val="20"/>
          <w:szCs w:val="20"/>
          <w:rtl/>
        </w:rPr>
        <w:t>[البقر</w:t>
      </w:r>
      <w:r w:rsidRPr="007D3138">
        <w:rPr>
          <w:rStyle w:val="Char7"/>
          <w:sz w:val="20"/>
          <w:szCs w:val="20"/>
          <w:rtl/>
        </w:rPr>
        <w:t>ة</w:t>
      </w:r>
      <w:r w:rsidRPr="007D3138">
        <w:rPr>
          <w:rStyle w:val="Char7"/>
          <w:rFonts w:hint="cs"/>
          <w:sz w:val="20"/>
          <w:szCs w:val="20"/>
          <w:rtl/>
        </w:rPr>
        <w:t>: 249]</w:t>
      </w:r>
      <w:r w:rsidRPr="008B2A62">
        <w:rPr>
          <w:rStyle w:val="Char9"/>
          <w:rFonts w:hint="cs"/>
          <w:rtl/>
        </w:rPr>
        <w:t>.</w:t>
      </w:r>
      <w:r w:rsidRPr="004B7851">
        <w:rPr>
          <w:rStyle w:val="Char4"/>
          <w:sz w:val="16"/>
          <w:szCs w:val="16"/>
          <w:rtl/>
        </w:rPr>
        <w:t xml:space="preserve"> </w:t>
      </w:r>
      <w:r w:rsidRPr="004B7851">
        <w:rPr>
          <w:rStyle w:val="Char4"/>
          <w:rtl/>
        </w:rPr>
        <w:t>وما من رجل منا إلا وهو يدعو الله صباحاً ومساء أن يرزقه الشهادة وأن لا يرده إلى بلده ولا إلى أهله وولده</w:t>
      </w:r>
      <w:r w:rsidRPr="004B7851">
        <w:rPr>
          <w:rFonts w:cs="Traditional Arabic" w:hint="cs"/>
          <w:sz w:val="22"/>
          <w:szCs w:val="22"/>
          <w:rtl/>
        </w:rPr>
        <w:t>»</w:t>
      </w:r>
      <w:r w:rsidRPr="008B2A62">
        <w:rPr>
          <w:rStyle w:val="Char9"/>
          <w:rtl/>
        </w:rPr>
        <w:t>. (فتوحات م</w:t>
      </w:r>
      <w:r>
        <w:rPr>
          <w:rStyle w:val="Char9"/>
          <w:rtl/>
        </w:rPr>
        <w:t>کی</w:t>
      </w:r>
      <w:r w:rsidRPr="008B2A62">
        <w:rPr>
          <w:rStyle w:val="Char9"/>
          <w:rtl/>
        </w:rPr>
        <w:t>ه</w:t>
      </w:r>
      <w:r w:rsidRPr="008B2A62">
        <w:rPr>
          <w:rStyle w:val="Char9"/>
          <w:rFonts w:hint="cs"/>
          <w:rtl/>
        </w:rPr>
        <w:t>،</w:t>
      </w:r>
      <w:r w:rsidRPr="008B2A62">
        <w:rPr>
          <w:rStyle w:val="Char9"/>
          <w:rtl/>
        </w:rPr>
        <w:t xml:space="preserve"> ز</w:t>
      </w:r>
      <w:r>
        <w:rPr>
          <w:rStyle w:val="Char9"/>
          <w:rtl/>
        </w:rPr>
        <w:t>ی</w:t>
      </w:r>
      <w:r w:rsidRPr="008B2A62">
        <w:rPr>
          <w:rStyle w:val="Char9"/>
          <w:rtl/>
        </w:rPr>
        <w:t>ن</w:t>
      </w:r>
      <w:r>
        <w:rPr>
          <w:rStyle w:val="Char9"/>
          <w:rtl/>
        </w:rPr>
        <w:t>ی</w:t>
      </w:r>
      <w:r w:rsidRPr="008B2A62">
        <w:rPr>
          <w:rStyle w:val="Char9"/>
          <w:rtl/>
        </w:rPr>
        <w:t xml:space="preserve"> دحلان</w:t>
      </w:r>
      <w:r w:rsidRPr="008B2A62">
        <w:rPr>
          <w:rStyle w:val="Char9"/>
          <w:rFonts w:hint="cs"/>
          <w:rtl/>
        </w:rPr>
        <w:t>)</w:t>
      </w:r>
      <w:r w:rsidRPr="008B2A62">
        <w:rPr>
          <w:rStyle w:val="Char9"/>
          <w:rtl/>
        </w:rPr>
        <w:t>.</w:t>
      </w:r>
    </w:p>
  </w:footnote>
  <w:footnote w:id="155">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تار</w:t>
      </w:r>
      <w:r>
        <w:rPr>
          <w:rStyle w:val="Char9"/>
          <w:rtl/>
        </w:rPr>
        <w:t>ی</w:t>
      </w:r>
      <w:r w:rsidRPr="008B2A62">
        <w:rPr>
          <w:rStyle w:val="Char9"/>
          <w:rtl/>
        </w:rPr>
        <w:t>خ الاسلام</w:t>
      </w:r>
      <w:r w:rsidRPr="008B2A62">
        <w:rPr>
          <w:rStyle w:val="Char9"/>
          <w:rFonts w:hint="cs"/>
          <w:rtl/>
        </w:rPr>
        <w:t>،</w:t>
      </w:r>
      <w:r w:rsidRPr="008B2A62">
        <w:rPr>
          <w:rStyle w:val="Char9"/>
          <w:rtl/>
        </w:rPr>
        <w:t xml:space="preserve"> د</w:t>
      </w:r>
      <w:r>
        <w:rPr>
          <w:rStyle w:val="Char9"/>
          <w:rtl/>
        </w:rPr>
        <w:t>ک</w:t>
      </w:r>
      <w:r w:rsidRPr="008B2A62">
        <w:rPr>
          <w:rStyle w:val="Char9"/>
          <w:rtl/>
        </w:rPr>
        <w:t>تر حسن ابراه</w:t>
      </w:r>
      <w:r>
        <w:rPr>
          <w:rStyle w:val="Char9"/>
          <w:rtl/>
        </w:rPr>
        <w:t>ی</w:t>
      </w:r>
      <w:r w:rsidRPr="008B2A62">
        <w:rPr>
          <w:rStyle w:val="Char9"/>
          <w:rtl/>
        </w:rPr>
        <w:t>م دانشمند مصر</w:t>
      </w:r>
      <w:r>
        <w:rPr>
          <w:rStyle w:val="Char9"/>
          <w:rtl/>
        </w:rPr>
        <w:t>ی</w:t>
      </w:r>
      <w:r w:rsidRPr="008B2A62">
        <w:rPr>
          <w:rStyle w:val="Char9"/>
          <w:rtl/>
        </w:rPr>
        <w:t>.</w:t>
      </w:r>
    </w:p>
  </w:footnote>
  <w:footnote w:id="156">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ق</w:t>
      </w:r>
      <w:r>
        <w:rPr>
          <w:rStyle w:val="Char9"/>
          <w:rtl/>
        </w:rPr>
        <w:t>ی</w:t>
      </w:r>
      <w:r w:rsidRPr="008B2A62">
        <w:rPr>
          <w:rStyle w:val="Char9"/>
          <w:rtl/>
        </w:rPr>
        <w:t xml:space="preserve">صر لقب هر </w:t>
      </w:r>
      <w:r>
        <w:rPr>
          <w:rStyle w:val="Char9"/>
          <w:rtl/>
        </w:rPr>
        <w:t>یک</w:t>
      </w:r>
      <w:r w:rsidRPr="008B2A62">
        <w:rPr>
          <w:rStyle w:val="Char9"/>
          <w:rtl/>
        </w:rPr>
        <w:t xml:space="preserve"> از پادشاهان روم بود.</w:t>
      </w:r>
    </w:p>
  </w:footnote>
  <w:footnote w:id="157">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 xml:space="preserve">- </w:t>
      </w:r>
      <w:r w:rsidRPr="008B2A62">
        <w:rPr>
          <w:rStyle w:val="Char9"/>
          <w:rtl/>
        </w:rPr>
        <w:t xml:space="preserve">اسقف </w:t>
      </w:r>
      <w:r>
        <w:rPr>
          <w:rStyle w:val="Char9"/>
          <w:rtl/>
        </w:rPr>
        <w:t>ی</w:t>
      </w:r>
      <w:r w:rsidRPr="008B2A62">
        <w:rPr>
          <w:rStyle w:val="Char9"/>
          <w:rtl/>
        </w:rPr>
        <w:t>عن</w:t>
      </w:r>
      <w:r>
        <w:rPr>
          <w:rStyle w:val="Char9"/>
          <w:rtl/>
        </w:rPr>
        <w:t>ی</w:t>
      </w:r>
      <w:r w:rsidRPr="008B2A62">
        <w:rPr>
          <w:rStyle w:val="Char9"/>
          <w:rtl/>
        </w:rPr>
        <w:t xml:space="preserve"> پ</w:t>
      </w:r>
      <w:r>
        <w:rPr>
          <w:rStyle w:val="Char9"/>
          <w:rtl/>
        </w:rPr>
        <w:t>ی</w:t>
      </w:r>
      <w:r w:rsidRPr="008B2A62">
        <w:rPr>
          <w:rStyle w:val="Char9"/>
          <w:rtl/>
        </w:rPr>
        <w:t>شوا</w:t>
      </w:r>
      <w:r>
        <w:rPr>
          <w:rStyle w:val="Char9"/>
          <w:rtl/>
        </w:rPr>
        <w:t>ی</w:t>
      </w:r>
      <w:r w:rsidRPr="008B2A62">
        <w:rPr>
          <w:rStyle w:val="Char9"/>
          <w:rtl/>
        </w:rPr>
        <w:t xml:space="preserve"> مذهب</w:t>
      </w:r>
      <w:r>
        <w:rPr>
          <w:rStyle w:val="Char9"/>
          <w:rtl/>
        </w:rPr>
        <w:t>ی</w:t>
      </w:r>
      <w:r w:rsidRPr="008B2A62">
        <w:rPr>
          <w:rStyle w:val="Char9"/>
          <w:rtl/>
        </w:rPr>
        <w:t xml:space="preserve"> مس</w:t>
      </w:r>
      <w:r>
        <w:rPr>
          <w:rStyle w:val="Char9"/>
          <w:rtl/>
        </w:rPr>
        <w:t>ی</w:t>
      </w:r>
      <w:r w:rsidRPr="008B2A62">
        <w:rPr>
          <w:rStyle w:val="Char9"/>
          <w:rtl/>
        </w:rPr>
        <w:t>ح</w:t>
      </w:r>
      <w:r>
        <w:rPr>
          <w:rStyle w:val="Char9"/>
          <w:rtl/>
        </w:rPr>
        <w:t>ی</w:t>
      </w:r>
      <w:r w:rsidRPr="008B2A62">
        <w:rPr>
          <w:rStyle w:val="Char9"/>
          <w:rtl/>
        </w:rPr>
        <w:t xml:space="preserve">ان او بالاتر از </w:t>
      </w:r>
      <w:r>
        <w:rPr>
          <w:rStyle w:val="Char9"/>
          <w:rtl/>
        </w:rPr>
        <w:t>ک</w:t>
      </w:r>
      <w:r w:rsidRPr="008B2A62">
        <w:rPr>
          <w:rStyle w:val="Char9"/>
          <w:rtl/>
        </w:rPr>
        <w:t>ش</w:t>
      </w:r>
      <w:r>
        <w:rPr>
          <w:rStyle w:val="Char9"/>
          <w:rtl/>
        </w:rPr>
        <w:t>ی</w:t>
      </w:r>
      <w:r w:rsidRPr="008B2A62">
        <w:rPr>
          <w:rStyle w:val="Char9"/>
          <w:rtl/>
        </w:rPr>
        <w:t>ش است.</w:t>
      </w:r>
    </w:p>
  </w:footnote>
  <w:footnote w:id="158">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تار</w:t>
      </w:r>
      <w:r>
        <w:rPr>
          <w:rStyle w:val="Char9"/>
          <w:rtl/>
        </w:rPr>
        <w:t>ی</w:t>
      </w:r>
      <w:r w:rsidRPr="008B2A62">
        <w:rPr>
          <w:rStyle w:val="Char9"/>
          <w:rtl/>
        </w:rPr>
        <w:t>خ اسلام</w:t>
      </w:r>
      <w:r w:rsidRPr="008B2A62">
        <w:rPr>
          <w:rStyle w:val="Char9"/>
          <w:rFonts w:hint="cs"/>
          <w:rtl/>
        </w:rPr>
        <w:t>،</w:t>
      </w:r>
      <w:r w:rsidRPr="008B2A62">
        <w:rPr>
          <w:rStyle w:val="Char9"/>
          <w:rtl/>
        </w:rPr>
        <w:t xml:space="preserve"> د</w:t>
      </w:r>
      <w:r>
        <w:rPr>
          <w:rStyle w:val="Char9"/>
          <w:rtl/>
        </w:rPr>
        <w:t>ک</w:t>
      </w:r>
      <w:r w:rsidRPr="008B2A62">
        <w:rPr>
          <w:rStyle w:val="Char9"/>
          <w:rtl/>
        </w:rPr>
        <w:t>تر حسن ابراه</w:t>
      </w:r>
      <w:r>
        <w:rPr>
          <w:rStyle w:val="Char9"/>
          <w:rtl/>
        </w:rPr>
        <w:t>ی</w:t>
      </w:r>
      <w:r w:rsidRPr="008B2A62">
        <w:rPr>
          <w:rStyle w:val="Char9"/>
          <w:rtl/>
        </w:rPr>
        <w:t>م مصر</w:t>
      </w:r>
      <w:r>
        <w:rPr>
          <w:rStyle w:val="Char9"/>
          <w:rtl/>
        </w:rPr>
        <w:t>ی</w:t>
      </w:r>
      <w:r w:rsidRPr="008B2A62">
        <w:rPr>
          <w:rStyle w:val="Char9"/>
          <w:rtl/>
        </w:rPr>
        <w:t>.</w:t>
      </w:r>
    </w:p>
  </w:footnote>
  <w:footnote w:id="159">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منبع پ</w:t>
      </w:r>
      <w:r>
        <w:rPr>
          <w:rStyle w:val="Char9"/>
          <w:rtl/>
        </w:rPr>
        <w:t>ی</w:t>
      </w:r>
      <w:r w:rsidRPr="008B2A62">
        <w:rPr>
          <w:rStyle w:val="Char9"/>
          <w:rtl/>
        </w:rPr>
        <w:t>ش</w:t>
      </w:r>
      <w:r>
        <w:rPr>
          <w:rStyle w:val="Char9"/>
          <w:rtl/>
        </w:rPr>
        <w:t>ی</w:t>
      </w:r>
      <w:r w:rsidRPr="008B2A62">
        <w:rPr>
          <w:rStyle w:val="Char9"/>
          <w:rtl/>
        </w:rPr>
        <w:t>ن.</w:t>
      </w:r>
    </w:p>
  </w:footnote>
  <w:footnote w:id="160">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ابوعب</w:t>
      </w:r>
      <w:r>
        <w:rPr>
          <w:rStyle w:val="Char9"/>
          <w:rtl/>
        </w:rPr>
        <w:t>ی</w:t>
      </w:r>
      <w:r w:rsidRPr="008B2A62">
        <w:rPr>
          <w:rStyle w:val="Char9"/>
          <w:rtl/>
        </w:rPr>
        <w:t xml:space="preserve">ده در صدد حمله به دمشق بود </w:t>
      </w:r>
      <w:r>
        <w:rPr>
          <w:rStyle w:val="Char9"/>
          <w:rtl/>
        </w:rPr>
        <w:t>ک</w:t>
      </w:r>
      <w:r w:rsidRPr="008B2A62">
        <w:rPr>
          <w:rStyle w:val="Char9"/>
          <w:rtl/>
        </w:rPr>
        <w:t>ه مطلع شد لش</w:t>
      </w:r>
      <w:r>
        <w:rPr>
          <w:rStyle w:val="Char9"/>
          <w:rtl/>
        </w:rPr>
        <w:t>ک</w:t>
      </w:r>
      <w:r w:rsidRPr="008B2A62">
        <w:rPr>
          <w:rStyle w:val="Char9"/>
          <w:rtl/>
        </w:rPr>
        <w:t>ر مهم</w:t>
      </w:r>
      <w:r>
        <w:rPr>
          <w:rStyle w:val="Char9"/>
          <w:rtl/>
        </w:rPr>
        <w:t>ی</w:t>
      </w:r>
      <w:r w:rsidRPr="008B2A62">
        <w:rPr>
          <w:rStyle w:val="Char9"/>
          <w:rtl/>
        </w:rPr>
        <w:t xml:space="preserve"> در فحل گرد هم جمع شده‌اند</w:t>
      </w:r>
      <w:r w:rsidRPr="008B2A62">
        <w:rPr>
          <w:rStyle w:val="Char9"/>
          <w:rFonts w:hint="cs"/>
          <w:rtl/>
        </w:rPr>
        <w:t>،</w:t>
      </w:r>
      <w:r w:rsidRPr="008B2A62">
        <w:rPr>
          <w:rStyle w:val="Char9"/>
          <w:rtl/>
        </w:rPr>
        <w:t xml:space="preserve"> لذا نم</w:t>
      </w:r>
      <w:r>
        <w:rPr>
          <w:rStyle w:val="Char9"/>
          <w:rtl/>
        </w:rPr>
        <w:t>ی</w:t>
      </w:r>
      <w:r w:rsidRPr="008B2A62">
        <w:rPr>
          <w:rStyle w:val="Char9"/>
          <w:rtl/>
        </w:rPr>
        <w:t xml:space="preserve">‌دانست </w:t>
      </w:r>
      <w:r>
        <w:rPr>
          <w:rStyle w:val="Char9"/>
          <w:rtl/>
        </w:rPr>
        <w:t>ک</w:t>
      </w:r>
      <w:r w:rsidRPr="008B2A62">
        <w:rPr>
          <w:rStyle w:val="Char9"/>
          <w:rtl/>
        </w:rPr>
        <w:t>ه اول با</w:t>
      </w:r>
      <w:r>
        <w:rPr>
          <w:rStyle w:val="Char9"/>
          <w:rtl/>
        </w:rPr>
        <w:t>ی</w:t>
      </w:r>
      <w:r w:rsidRPr="008B2A62">
        <w:rPr>
          <w:rStyle w:val="Char9"/>
          <w:rtl/>
        </w:rPr>
        <w:t xml:space="preserve">د به فحل بتازد </w:t>
      </w:r>
      <w:r>
        <w:rPr>
          <w:rStyle w:val="Char9"/>
          <w:rtl/>
        </w:rPr>
        <w:t>ی</w:t>
      </w:r>
      <w:r w:rsidRPr="008B2A62">
        <w:rPr>
          <w:rStyle w:val="Char9"/>
          <w:rtl/>
        </w:rPr>
        <w:t xml:space="preserve">ا به دمشق حمله </w:t>
      </w:r>
      <w:r>
        <w:rPr>
          <w:rStyle w:val="Char9"/>
          <w:rtl/>
        </w:rPr>
        <w:t>ک</w:t>
      </w:r>
      <w:r w:rsidRPr="008B2A62">
        <w:rPr>
          <w:rStyle w:val="Char9"/>
          <w:rtl/>
        </w:rPr>
        <w:t>ند</w:t>
      </w:r>
      <w:r w:rsidRPr="008B2A62">
        <w:rPr>
          <w:rStyle w:val="Char9"/>
          <w:rFonts w:hint="cs"/>
          <w:rtl/>
        </w:rPr>
        <w:t>،</w:t>
      </w:r>
      <w:r w:rsidRPr="008B2A62">
        <w:rPr>
          <w:rStyle w:val="Char9"/>
          <w:rtl/>
        </w:rPr>
        <w:t xml:space="preserve"> لذا از عمر </w:t>
      </w:r>
      <w:r>
        <w:rPr>
          <w:rStyle w:val="Char9"/>
          <w:rtl/>
        </w:rPr>
        <w:t>ک</w:t>
      </w:r>
      <w:r w:rsidRPr="008B2A62">
        <w:rPr>
          <w:rStyle w:val="Char9"/>
          <w:rtl/>
        </w:rPr>
        <w:t>سب ت</w:t>
      </w:r>
      <w:r>
        <w:rPr>
          <w:rStyle w:val="Char9"/>
          <w:rtl/>
        </w:rPr>
        <w:t>ک</w:t>
      </w:r>
      <w:r w:rsidRPr="008B2A62">
        <w:rPr>
          <w:rStyle w:val="Char9"/>
          <w:rtl/>
        </w:rPr>
        <w:t>ل</w:t>
      </w:r>
      <w:r>
        <w:rPr>
          <w:rStyle w:val="Char9"/>
          <w:rtl/>
        </w:rPr>
        <w:t>ی</w:t>
      </w:r>
      <w:r w:rsidRPr="008B2A62">
        <w:rPr>
          <w:rStyle w:val="Char9"/>
          <w:rtl/>
        </w:rPr>
        <w:t xml:space="preserve">ف </w:t>
      </w:r>
      <w:r>
        <w:rPr>
          <w:rStyle w:val="Char9"/>
          <w:rtl/>
        </w:rPr>
        <w:t>ک</w:t>
      </w:r>
      <w:r w:rsidRPr="008B2A62">
        <w:rPr>
          <w:rStyle w:val="Char9"/>
          <w:rtl/>
        </w:rPr>
        <w:t>رد و عمر ا</w:t>
      </w:r>
      <w:r>
        <w:rPr>
          <w:rStyle w:val="Char9"/>
          <w:rtl/>
        </w:rPr>
        <w:t>ی</w:t>
      </w:r>
      <w:r w:rsidRPr="008B2A62">
        <w:rPr>
          <w:rStyle w:val="Char9"/>
          <w:rtl/>
        </w:rPr>
        <w:t>ن دستور را به او داد.</w:t>
      </w:r>
    </w:p>
  </w:footnote>
  <w:footnote w:id="161">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ا</w:t>
      </w:r>
      <w:r>
        <w:rPr>
          <w:rStyle w:val="Char9"/>
          <w:rtl/>
        </w:rPr>
        <w:t>ی</w:t>
      </w:r>
      <w:r w:rsidRPr="008B2A62">
        <w:rPr>
          <w:rStyle w:val="Char9"/>
          <w:rtl/>
        </w:rPr>
        <w:t xml:space="preserve">الت </w:t>
      </w:r>
      <w:r>
        <w:rPr>
          <w:rStyle w:val="Char9"/>
          <w:rtl/>
        </w:rPr>
        <w:t>ی</w:t>
      </w:r>
      <w:r w:rsidRPr="008B2A62">
        <w:rPr>
          <w:rStyle w:val="Char9"/>
          <w:rtl/>
        </w:rPr>
        <w:t>عن</w:t>
      </w:r>
      <w:r>
        <w:rPr>
          <w:rStyle w:val="Char9"/>
          <w:rtl/>
        </w:rPr>
        <w:t>ی</w:t>
      </w:r>
      <w:r w:rsidRPr="008B2A62">
        <w:rPr>
          <w:rStyle w:val="Char9"/>
          <w:rtl/>
        </w:rPr>
        <w:t xml:space="preserve"> استان و وال</w:t>
      </w:r>
      <w:r>
        <w:rPr>
          <w:rStyle w:val="Char9"/>
          <w:rtl/>
        </w:rPr>
        <w:t>ی</w:t>
      </w:r>
      <w:r w:rsidRPr="008B2A62">
        <w:rPr>
          <w:rStyle w:val="Char9"/>
          <w:rtl/>
        </w:rPr>
        <w:t xml:space="preserve"> </w:t>
      </w:r>
      <w:r>
        <w:rPr>
          <w:rStyle w:val="Char9"/>
          <w:rtl/>
        </w:rPr>
        <w:t>ی</w:t>
      </w:r>
      <w:r w:rsidRPr="008B2A62">
        <w:rPr>
          <w:rStyle w:val="Char9"/>
          <w:rtl/>
        </w:rPr>
        <w:t>عن</w:t>
      </w:r>
      <w:r>
        <w:rPr>
          <w:rStyle w:val="Char9"/>
          <w:rtl/>
        </w:rPr>
        <w:t>ی</w:t>
      </w:r>
      <w:r w:rsidRPr="008B2A62">
        <w:rPr>
          <w:rStyle w:val="Char9"/>
          <w:rtl/>
        </w:rPr>
        <w:t xml:space="preserve"> استاندار.</w:t>
      </w:r>
    </w:p>
  </w:footnote>
  <w:footnote w:id="162">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 xml:space="preserve">- </w:t>
      </w:r>
      <w:r w:rsidRPr="008B2A62">
        <w:rPr>
          <w:rStyle w:val="Char9"/>
          <w:rtl/>
        </w:rPr>
        <w:t>تار</w:t>
      </w:r>
      <w:r>
        <w:rPr>
          <w:rStyle w:val="Char9"/>
          <w:rtl/>
        </w:rPr>
        <w:t>ی</w:t>
      </w:r>
      <w:r w:rsidRPr="008B2A62">
        <w:rPr>
          <w:rStyle w:val="Char9"/>
          <w:rtl/>
        </w:rPr>
        <w:t>خ طبر</w:t>
      </w:r>
      <w:r>
        <w:rPr>
          <w:rStyle w:val="Char9"/>
          <w:rtl/>
        </w:rPr>
        <w:t>ی</w:t>
      </w:r>
      <w:r w:rsidRPr="008B2A62">
        <w:rPr>
          <w:rStyle w:val="Char9"/>
          <w:rtl/>
        </w:rPr>
        <w:t xml:space="preserve"> م</w:t>
      </w:r>
      <w:r>
        <w:rPr>
          <w:rStyle w:val="Char9"/>
          <w:rtl/>
        </w:rPr>
        <w:t>ی</w:t>
      </w:r>
      <w:r w:rsidRPr="008B2A62">
        <w:rPr>
          <w:rStyle w:val="Char9"/>
          <w:rtl/>
        </w:rPr>
        <w:t>‌گو</w:t>
      </w:r>
      <w:r>
        <w:rPr>
          <w:rStyle w:val="Char9"/>
          <w:rtl/>
        </w:rPr>
        <w:t>ی</w:t>
      </w:r>
      <w:r w:rsidRPr="008B2A62">
        <w:rPr>
          <w:rStyle w:val="Char9"/>
          <w:rtl/>
        </w:rPr>
        <w:t xml:space="preserve">د: حضرت عمر </w:t>
      </w:r>
      <w:r>
        <w:rPr>
          <w:rStyle w:val="Char9"/>
          <w:rtl/>
        </w:rPr>
        <w:t>ک</w:t>
      </w:r>
      <w:r w:rsidRPr="008B2A62">
        <w:rPr>
          <w:rStyle w:val="Char9"/>
          <w:rtl/>
        </w:rPr>
        <w:t>س</w:t>
      </w:r>
      <w:r>
        <w:rPr>
          <w:rStyle w:val="Char9"/>
          <w:rtl/>
        </w:rPr>
        <w:t>ی</w:t>
      </w:r>
      <w:r w:rsidRPr="008B2A62">
        <w:rPr>
          <w:rStyle w:val="Char9"/>
          <w:rtl/>
        </w:rPr>
        <w:t xml:space="preserve"> جز عرب اص</w:t>
      </w:r>
      <w:r>
        <w:rPr>
          <w:rStyle w:val="Char9"/>
          <w:rtl/>
        </w:rPr>
        <w:t>ی</w:t>
      </w:r>
      <w:r w:rsidRPr="008B2A62">
        <w:rPr>
          <w:rStyle w:val="Char9"/>
          <w:rtl/>
        </w:rPr>
        <w:t>ل را به سمت وال</w:t>
      </w:r>
      <w:r>
        <w:rPr>
          <w:rStyle w:val="Char9"/>
          <w:rtl/>
        </w:rPr>
        <w:t>ی</w:t>
      </w:r>
      <w:r w:rsidRPr="008B2A62">
        <w:rPr>
          <w:rStyle w:val="Char9"/>
          <w:rtl/>
        </w:rPr>
        <w:t xml:space="preserve"> بر نم</w:t>
      </w:r>
      <w:r>
        <w:rPr>
          <w:rStyle w:val="Char9"/>
          <w:rtl/>
        </w:rPr>
        <w:t>ی</w:t>
      </w:r>
      <w:r w:rsidRPr="008B2A62">
        <w:rPr>
          <w:rStyle w:val="Char9"/>
          <w:rtl/>
        </w:rPr>
        <w:t>‌گز</w:t>
      </w:r>
      <w:r>
        <w:rPr>
          <w:rStyle w:val="Char9"/>
          <w:rtl/>
        </w:rPr>
        <w:t>ی</w:t>
      </w:r>
      <w:r w:rsidRPr="008B2A62">
        <w:rPr>
          <w:rStyle w:val="Char9"/>
          <w:rtl/>
        </w:rPr>
        <w:t>د، هرگاه ا</w:t>
      </w:r>
      <w:r>
        <w:rPr>
          <w:rStyle w:val="Char9"/>
          <w:rtl/>
        </w:rPr>
        <w:t>ی</w:t>
      </w:r>
      <w:r w:rsidRPr="008B2A62">
        <w:rPr>
          <w:rStyle w:val="Char9"/>
          <w:rtl/>
        </w:rPr>
        <w:t xml:space="preserve">ن سمت را به </w:t>
      </w:r>
      <w:r>
        <w:rPr>
          <w:rStyle w:val="Char9"/>
          <w:rtl/>
        </w:rPr>
        <w:t>ک</w:t>
      </w:r>
      <w:r w:rsidRPr="008B2A62">
        <w:rPr>
          <w:rStyle w:val="Char9"/>
          <w:rtl/>
        </w:rPr>
        <w:t>س</w:t>
      </w:r>
      <w:r>
        <w:rPr>
          <w:rStyle w:val="Char9"/>
          <w:rtl/>
        </w:rPr>
        <w:t>ی</w:t>
      </w:r>
      <w:r w:rsidRPr="008B2A62">
        <w:rPr>
          <w:rStyle w:val="Char9"/>
          <w:rtl/>
        </w:rPr>
        <w:t xml:space="preserve"> م</w:t>
      </w:r>
      <w:r>
        <w:rPr>
          <w:rStyle w:val="Char9"/>
          <w:rtl/>
        </w:rPr>
        <w:t>ی</w:t>
      </w:r>
      <w:r w:rsidRPr="008B2A62">
        <w:rPr>
          <w:rStyle w:val="Char9"/>
          <w:rtl/>
        </w:rPr>
        <w:t>‌داد، عهدنامه‌ا</w:t>
      </w:r>
      <w:r>
        <w:rPr>
          <w:rStyle w:val="Char9"/>
          <w:rtl/>
        </w:rPr>
        <w:t>ی</w:t>
      </w:r>
      <w:r w:rsidRPr="008B2A62">
        <w:rPr>
          <w:rStyle w:val="Char9"/>
          <w:rtl/>
        </w:rPr>
        <w:t xml:space="preserve"> </w:t>
      </w:r>
      <w:r>
        <w:rPr>
          <w:rStyle w:val="Char9"/>
          <w:rtl/>
        </w:rPr>
        <w:t>ی</w:t>
      </w:r>
      <w:r w:rsidRPr="008B2A62">
        <w:rPr>
          <w:rStyle w:val="Char9"/>
          <w:rtl/>
        </w:rPr>
        <w:t>عن</w:t>
      </w:r>
      <w:r>
        <w:rPr>
          <w:rStyle w:val="Char9"/>
          <w:rtl/>
        </w:rPr>
        <w:t>ی</w:t>
      </w:r>
      <w:r w:rsidRPr="008B2A62">
        <w:rPr>
          <w:rStyle w:val="Char9"/>
          <w:rtl/>
        </w:rPr>
        <w:t xml:space="preserve"> ح</w:t>
      </w:r>
      <w:r>
        <w:rPr>
          <w:rStyle w:val="Char9"/>
          <w:rtl/>
        </w:rPr>
        <w:t>ک</w:t>
      </w:r>
      <w:r w:rsidRPr="008B2A62">
        <w:rPr>
          <w:rStyle w:val="Char9"/>
          <w:rtl/>
        </w:rPr>
        <w:t>م</w:t>
      </w:r>
      <w:r>
        <w:rPr>
          <w:rStyle w:val="Char9"/>
          <w:rtl/>
        </w:rPr>
        <w:t>ی</w:t>
      </w:r>
      <w:r w:rsidRPr="008B2A62">
        <w:rPr>
          <w:rStyle w:val="Char9"/>
          <w:rtl/>
        </w:rPr>
        <w:t xml:space="preserve"> برا</w:t>
      </w:r>
      <w:r>
        <w:rPr>
          <w:rStyle w:val="Char9"/>
          <w:rtl/>
        </w:rPr>
        <w:t>ی</w:t>
      </w:r>
      <w:r w:rsidRPr="008B2A62">
        <w:rPr>
          <w:rStyle w:val="Char9"/>
          <w:rtl/>
        </w:rPr>
        <w:t>ش م</w:t>
      </w:r>
      <w:r>
        <w:rPr>
          <w:rStyle w:val="Char9"/>
          <w:rtl/>
        </w:rPr>
        <w:t>ی</w:t>
      </w:r>
      <w:r w:rsidRPr="008B2A62">
        <w:rPr>
          <w:rStyle w:val="Char9"/>
          <w:rtl/>
        </w:rPr>
        <w:t>‌نوشت و جماعت</w:t>
      </w:r>
      <w:r>
        <w:rPr>
          <w:rStyle w:val="Char9"/>
          <w:rtl/>
        </w:rPr>
        <w:t>ی</w:t>
      </w:r>
      <w:r w:rsidRPr="008B2A62">
        <w:rPr>
          <w:rStyle w:val="Char9"/>
          <w:rtl/>
        </w:rPr>
        <w:t xml:space="preserve"> از بزرگان مهاجر</w:t>
      </w:r>
      <w:r>
        <w:rPr>
          <w:rStyle w:val="Char9"/>
          <w:rtl/>
        </w:rPr>
        <w:t>ی</w:t>
      </w:r>
      <w:r w:rsidRPr="008B2A62">
        <w:rPr>
          <w:rStyle w:val="Char9"/>
          <w:rtl/>
        </w:rPr>
        <w:t>ن و انصار را بر آن گواه م</w:t>
      </w:r>
      <w:r>
        <w:rPr>
          <w:rStyle w:val="Char9"/>
          <w:rtl/>
        </w:rPr>
        <w:t>ی</w:t>
      </w:r>
      <w:r w:rsidRPr="008B2A62">
        <w:rPr>
          <w:rStyle w:val="Char9"/>
          <w:rtl/>
        </w:rPr>
        <w:t>‌گرفت. در ح</w:t>
      </w:r>
      <w:r>
        <w:rPr>
          <w:rStyle w:val="Char9"/>
          <w:rtl/>
        </w:rPr>
        <w:t>ک</w:t>
      </w:r>
      <w:r w:rsidRPr="008B2A62">
        <w:rPr>
          <w:rStyle w:val="Char9"/>
          <w:rtl/>
        </w:rPr>
        <w:t>مش شرط م</w:t>
      </w:r>
      <w:r>
        <w:rPr>
          <w:rStyle w:val="Char9"/>
          <w:rtl/>
        </w:rPr>
        <w:t>ی</w:t>
      </w:r>
      <w:r w:rsidRPr="008B2A62">
        <w:rPr>
          <w:rStyle w:val="Char9"/>
          <w:rtl/>
        </w:rPr>
        <w:t>‌</w:t>
      </w:r>
      <w:r>
        <w:rPr>
          <w:rStyle w:val="Char9"/>
          <w:rtl/>
        </w:rPr>
        <w:t>ک</w:t>
      </w:r>
      <w:r w:rsidRPr="008B2A62">
        <w:rPr>
          <w:rStyle w:val="Char9"/>
          <w:rtl/>
        </w:rPr>
        <w:t xml:space="preserve">رد </w:t>
      </w:r>
      <w:r>
        <w:rPr>
          <w:rStyle w:val="Char9"/>
          <w:rtl/>
        </w:rPr>
        <w:t>ک</w:t>
      </w:r>
      <w:r w:rsidRPr="008B2A62">
        <w:rPr>
          <w:rStyle w:val="Char9"/>
          <w:rtl/>
        </w:rPr>
        <w:t>ه وال</w:t>
      </w:r>
      <w:r>
        <w:rPr>
          <w:rStyle w:val="Char9"/>
          <w:rtl/>
        </w:rPr>
        <w:t>ی</w:t>
      </w:r>
      <w:r w:rsidRPr="008B2A62">
        <w:rPr>
          <w:rStyle w:val="Char9"/>
          <w:rtl/>
        </w:rPr>
        <w:t xml:space="preserve"> لباس فاخر و گران‌بها نپوشد، دروازه منزلش را بر رو</w:t>
      </w:r>
      <w:r>
        <w:rPr>
          <w:rStyle w:val="Char9"/>
          <w:rtl/>
        </w:rPr>
        <w:t>ی</w:t>
      </w:r>
      <w:r w:rsidRPr="008B2A62">
        <w:rPr>
          <w:rStyle w:val="Char9"/>
          <w:rtl/>
        </w:rPr>
        <w:t xml:space="preserve"> مردم نبندد و با عموم طبقات مردم مخصوصاً با بردگان، ضعفاء و مستمندان با لطف و محبت رفتار </w:t>
      </w:r>
      <w:r>
        <w:rPr>
          <w:rStyle w:val="Char9"/>
          <w:rtl/>
        </w:rPr>
        <w:t>ک</w:t>
      </w:r>
      <w:r w:rsidRPr="008B2A62">
        <w:rPr>
          <w:rStyle w:val="Char9"/>
          <w:rtl/>
        </w:rPr>
        <w:t>ند.</w:t>
      </w:r>
    </w:p>
  </w:footnote>
  <w:footnote w:id="163">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w:t>
      </w:r>
      <w:r w:rsidRPr="00920952">
        <w:rPr>
          <w:rStyle w:val="Char9"/>
          <w:rtl/>
        </w:rPr>
        <w:t>تاريخ الاسلام</w:t>
      </w:r>
      <w:r w:rsidRPr="00920952">
        <w:rPr>
          <w:rStyle w:val="Char9"/>
          <w:rFonts w:hint="cs"/>
          <w:rtl/>
        </w:rPr>
        <w:t>،</w:t>
      </w:r>
      <w:r w:rsidRPr="00920952">
        <w:rPr>
          <w:rStyle w:val="Char9"/>
          <w:rtl/>
        </w:rPr>
        <w:t xml:space="preserve"> دکتر حسن ابراهیم مصری ص460.</w:t>
      </w:r>
      <w:r w:rsidRPr="008B2A62">
        <w:rPr>
          <w:rStyle w:val="Char9"/>
          <w:rtl/>
        </w:rPr>
        <w:t xml:space="preserve"> </w:t>
      </w:r>
    </w:p>
  </w:footnote>
  <w:footnote w:id="164">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w:t>
      </w:r>
      <w:r w:rsidRPr="00920952">
        <w:rPr>
          <w:rStyle w:val="Char9"/>
          <w:rtl/>
        </w:rPr>
        <w:t>تاريخ الاسلام ص468</w:t>
      </w:r>
      <w:r w:rsidRPr="008B2A62">
        <w:rPr>
          <w:rStyle w:val="Char9"/>
          <w:rtl/>
        </w:rPr>
        <w:t xml:space="preserve">. </w:t>
      </w:r>
    </w:p>
  </w:footnote>
  <w:footnote w:id="165">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تار</w:t>
      </w:r>
      <w:r>
        <w:rPr>
          <w:rStyle w:val="Char9"/>
          <w:rtl/>
        </w:rPr>
        <w:t>ی</w:t>
      </w:r>
      <w:r w:rsidRPr="008B2A62">
        <w:rPr>
          <w:rStyle w:val="Char9"/>
          <w:rtl/>
        </w:rPr>
        <w:t>خ الفخر</w:t>
      </w:r>
      <w:r>
        <w:rPr>
          <w:rStyle w:val="Char9"/>
          <w:rtl/>
        </w:rPr>
        <w:t>ی</w:t>
      </w:r>
      <w:r w:rsidRPr="008B2A62">
        <w:rPr>
          <w:rStyle w:val="Char9"/>
          <w:rtl/>
        </w:rPr>
        <w:t>، ص79</w:t>
      </w:r>
      <w:r w:rsidRPr="008B2A62">
        <w:rPr>
          <w:rStyle w:val="Char9"/>
          <w:rFonts w:hint="cs"/>
          <w:rtl/>
        </w:rPr>
        <w:t>-</w:t>
      </w:r>
      <w:r w:rsidRPr="008B2A62">
        <w:rPr>
          <w:rStyle w:val="Char9"/>
          <w:rtl/>
        </w:rPr>
        <w:t>80.</w:t>
      </w:r>
      <w:r w:rsidRPr="008B2A62">
        <w:rPr>
          <w:rStyle w:val="Char9"/>
          <w:rFonts w:hint="cs"/>
          <w:rtl/>
        </w:rPr>
        <w:t>.</w:t>
      </w:r>
    </w:p>
  </w:footnote>
  <w:footnote w:id="166">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پانزده سال پس از هجرت حضرت رسول</w:t>
      </w:r>
      <w:r w:rsidRPr="001F244E">
        <w:rPr>
          <w:rStyle w:val="Char9"/>
          <w:rFonts w:cs="CTraditional Arabic"/>
          <w:rtl/>
        </w:rPr>
        <w:t xml:space="preserve"> ج</w:t>
      </w:r>
      <w:r w:rsidRPr="008B2A62">
        <w:rPr>
          <w:rStyle w:val="Char9"/>
          <w:rFonts w:hint="cs"/>
          <w:rtl/>
        </w:rPr>
        <w:t>.</w:t>
      </w:r>
    </w:p>
  </w:footnote>
  <w:footnote w:id="167">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حضرت عمر برا</w:t>
      </w:r>
      <w:r>
        <w:rPr>
          <w:rStyle w:val="Char9"/>
          <w:rtl/>
        </w:rPr>
        <w:t>ی</w:t>
      </w:r>
      <w:r w:rsidRPr="008B2A62">
        <w:rPr>
          <w:rStyle w:val="Char9"/>
          <w:rtl/>
        </w:rPr>
        <w:t xml:space="preserve"> تصم</w:t>
      </w:r>
      <w:r>
        <w:rPr>
          <w:rStyle w:val="Char9"/>
          <w:rtl/>
        </w:rPr>
        <w:t>ی</w:t>
      </w:r>
      <w:r w:rsidRPr="008B2A62">
        <w:rPr>
          <w:rStyle w:val="Char9"/>
          <w:rtl/>
        </w:rPr>
        <w:t xml:space="preserve">م و انجام هر </w:t>
      </w:r>
      <w:r>
        <w:rPr>
          <w:rStyle w:val="Char9"/>
          <w:rtl/>
        </w:rPr>
        <w:t>ک</w:t>
      </w:r>
      <w:r w:rsidRPr="008B2A62">
        <w:rPr>
          <w:rStyle w:val="Char9"/>
          <w:rtl/>
        </w:rPr>
        <w:t>ار مهم</w:t>
      </w:r>
      <w:r>
        <w:rPr>
          <w:rStyle w:val="Char9"/>
          <w:rtl/>
        </w:rPr>
        <w:t>ی</w:t>
      </w:r>
      <w:r w:rsidRPr="008B2A62">
        <w:rPr>
          <w:rStyle w:val="Char9"/>
          <w:rtl/>
        </w:rPr>
        <w:t xml:space="preserve"> قبلاً با جمع</w:t>
      </w:r>
      <w:r>
        <w:rPr>
          <w:rStyle w:val="Char9"/>
          <w:rtl/>
        </w:rPr>
        <w:t>ی</w:t>
      </w:r>
      <w:r w:rsidRPr="008B2A62">
        <w:rPr>
          <w:rStyle w:val="Char9"/>
          <w:rtl/>
        </w:rPr>
        <w:t xml:space="preserve"> از اصحاب بزرگ رسول الله </w:t>
      </w:r>
      <w:r>
        <w:rPr>
          <w:rStyle w:val="Char9"/>
          <w:rtl/>
        </w:rPr>
        <w:t>ک</w:t>
      </w:r>
      <w:r w:rsidRPr="008B2A62">
        <w:rPr>
          <w:rStyle w:val="Char9"/>
          <w:rtl/>
        </w:rPr>
        <w:t>ه خودش</w:t>
      </w:r>
      <w:r>
        <w:rPr>
          <w:rStyle w:val="Char9"/>
          <w:rtl/>
        </w:rPr>
        <w:t xml:space="preserve"> آن‌ها </w:t>
      </w:r>
      <w:r w:rsidRPr="008B2A62">
        <w:rPr>
          <w:rStyle w:val="Char9"/>
          <w:rtl/>
        </w:rPr>
        <w:t>را برا</w:t>
      </w:r>
      <w:r>
        <w:rPr>
          <w:rStyle w:val="Char9"/>
          <w:rtl/>
        </w:rPr>
        <w:t>ی</w:t>
      </w:r>
      <w:r w:rsidRPr="008B2A62">
        <w:rPr>
          <w:rStyle w:val="Char9"/>
          <w:rtl/>
        </w:rPr>
        <w:t xml:space="preserve"> مجلس شورا</w:t>
      </w:r>
      <w:r>
        <w:rPr>
          <w:rStyle w:val="Char9"/>
          <w:rtl/>
        </w:rPr>
        <w:t>ی</w:t>
      </w:r>
      <w:r w:rsidRPr="008B2A62">
        <w:rPr>
          <w:rStyle w:val="Char9"/>
          <w:rtl/>
        </w:rPr>
        <w:t xml:space="preserve"> خلافت برگز</w:t>
      </w:r>
      <w:r>
        <w:rPr>
          <w:rStyle w:val="Char9"/>
          <w:rtl/>
        </w:rPr>
        <w:t>ی</w:t>
      </w:r>
      <w:r w:rsidRPr="008B2A62">
        <w:rPr>
          <w:rStyle w:val="Char9"/>
          <w:rtl/>
        </w:rPr>
        <w:t>ده بود، مشورت م</w:t>
      </w:r>
      <w:r>
        <w:rPr>
          <w:rStyle w:val="Char9"/>
          <w:rtl/>
        </w:rPr>
        <w:t>ی</w:t>
      </w:r>
      <w:r w:rsidRPr="008B2A62">
        <w:rPr>
          <w:rStyle w:val="Char9"/>
          <w:rtl/>
        </w:rPr>
        <w:t>‌فرمود.</w:t>
      </w:r>
      <w:r>
        <w:rPr>
          <w:rStyle w:val="Char9"/>
          <w:rtl/>
        </w:rPr>
        <w:t xml:space="preserve"> آن‌ها </w:t>
      </w:r>
      <w:r w:rsidRPr="008B2A62">
        <w:rPr>
          <w:rStyle w:val="Char9"/>
          <w:rtl/>
        </w:rPr>
        <w:t>بر آن اتفاق م</w:t>
      </w:r>
      <w:r>
        <w:rPr>
          <w:rStyle w:val="Char9"/>
          <w:rtl/>
        </w:rPr>
        <w:t>ی</w:t>
      </w:r>
      <w:r w:rsidRPr="008B2A62">
        <w:rPr>
          <w:rStyle w:val="Char9"/>
          <w:rtl/>
        </w:rPr>
        <w:t>‌</w:t>
      </w:r>
      <w:r>
        <w:rPr>
          <w:rStyle w:val="Char9"/>
          <w:rtl/>
        </w:rPr>
        <w:t>ک</w:t>
      </w:r>
      <w:r w:rsidRPr="008B2A62">
        <w:rPr>
          <w:rStyle w:val="Char9"/>
          <w:rtl/>
        </w:rPr>
        <w:t>ردند و تصو</w:t>
      </w:r>
      <w:r>
        <w:rPr>
          <w:rStyle w:val="Char9"/>
          <w:rtl/>
        </w:rPr>
        <w:t>ی</w:t>
      </w:r>
      <w:r w:rsidRPr="008B2A62">
        <w:rPr>
          <w:rStyle w:val="Char9"/>
          <w:rtl/>
        </w:rPr>
        <w:t>ب و عمل م</w:t>
      </w:r>
      <w:r>
        <w:rPr>
          <w:rStyle w:val="Char9"/>
          <w:rtl/>
        </w:rPr>
        <w:t>ی</w:t>
      </w:r>
      <w:r w:rsidRPr="008B2A62">
        <w:rPr>
          <w:rStyle w:val="Char9"/>
          <w:rtl/>
        </w:rPr>
        <w:t>‌</w:t>
      </w:r>
      <w:r>
        <w:rPr>
          <w:rStyle w:val="Char9"/>
          <w:rtl/>
        </w:rPr>
        <w:t>ک</w:t>
      </w:r>
      <w:r w:rsidRPr="008B2A62">
        <w:rPr>
          <w:rStyle w:val="Char9"/>
          <w:rtl/>
        </w:rPr>
        <w:t xml:space="preserve">رد. </w:t>
      </w:r>
      <w:r>
        <w:rPr>
          <w:rStyle w:val="Char9"/>
          <w:rtl/>
        </w:rPr>
        <w:t>یکی</w:t>
      </w:r>
      <w:r w:rsidRPr="008B2A62">
        <w:rPr>
          <w:rStyle w:val="Char9"/>
          <w:rtl/>
        </w:rPr>
        <w:t xml:space="preserve"> از اصحاب بزرگ مجلس خلافت حضرت عل</w:t>
      </w:r>
      <w:r>
        <w:rPr>
          <w:rStyle w:val="Char9"/>
          <w:rtl/>
        </w:rPr>
        <w:t>ی</w:t>
      </w:r>
      <w:r w:rsidRPr="008B2A62">
        <w:rPr>
          <w:rStyle w:val="Char9"/>
          <w:rtl/>
        </w:rPr>
        <w:t xml:space="preserve"> بن اب</w:t>
      </w:r>
      <w:r>
        <w:rPr>
          <w:rStyle w:val="Char9"/>
          <w:rtl/>
        </w:rPr>
        <w:t>ی</w:t>
      </w:r>
      <w:r w:rsidRPr="008B2A62">
        <w:rPr>
          <w:rStyle w:val="Char9"/>
          <w:rFonts w:hint="cs"/>
          <w:rtl/>
        </w:rPr>
        <w:t>‌</w:t>
      </w:r>
      <w:r w:rsidRPr="008B2A62">
        <w:rPr>
          <w:rStyle w:val="Char9"/>
          <w:rtl/>
        </w:rPr>
        <w:t>طالب بود.</w:t>
      </w:r>
    </w:p>
  </w:footnote>
  <w:footnote w:id="168">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احمد بن واضح </w:t>
      </w:r>
      <w:r>
        <w:rPr>
          <w:rStyle w:val="Char9"/>
          <w:rtl/>
        </w:rPr>
        <w:t>ی</w:t>
      </w:r>
      <w:r w:rsidRPr="008B2A62">
        <w:rPr>
          <w:rStyle w:val="Char9"/>
          <w:rtl/>
        </w:rPr>
        <w:t>عقوب</w:t>
      </w:r>
      <w:r>
        <w:rPr>
          <w:rStyle w:val="Char9"/>
          <w:rtl/>
        </w:rPr>
        <w:t>ی</w:t>
      </w:r>
      <w:r w:rsidRPr="008B2A62">
        <w:rPr>
          <w:rStyle w:val="Char9"/>
          <w:rtl/>
        </w:rPr>
        <w:t xml:space="preserve"> جغراف</w:t>
      </w:r>
      <w:r>
        <w:rPr>
          <w:rStyle w:val="Char9"/>
          <w:rtl/>
        </w:rPr>
        <w:t>ی</w:t>
      </w:r>
      <w:r w:rsidRPr="008B2A62">
        <w:rPr>
          <w:rStyle w:val="Char9"/>
          <w:rtl/>
        </w:rPr>
        <w:t xml:space="preserve"> دان و تار</w:t>
      </w:r>
      <w:r>
        <w:rPr>
          <w:rStyle w:val="Char9"/>
          <w:rtl/>
        </w:rPr>
        <w:t>ی</w:t>
      </w:r>
      <w:r w:rsidRPr="008B2A62">
        <w:rPr>
          <w:rStyle w:val="Char9"/>
          <w:rtl/>
        </w:rPr>
        <w:t>خ نو</w:t>
      </w:r>
      <w:r>
        <w:rPr>
          <w:rStyle w:val="Char9"/>
          <w:rtl/>
        </w:rPr>
        <w:t>ی</w:t>
      </w:r>
      <w:r w:rsidRPr="008B2A62">
        <w:rPr>
          <w:rStyle w:val="Char9"/>
          <w:rtl/>
        </w:rPr>
        <w:t>س مدت</w:t>
      </w:r>
      <w:r>
        <w:rPr>
          <w:rStyle w:val="Char9"/>
          <w:rtl/>
        </w:rPr>
        <w:t>ی</w:t>
      </w:r>
      <w:r w:rsidRPr="008B2A62">
        <w:rPr>
          <w:rStyle w:val="Char9"/>
          <w:rtl/>
        </w:rPr>
        <w:t xml:space="preserve"> از عمر خود را در  ارمنستان تر</w:t>
      </w:r>
      <w:r>
        <w:rPr>
          <w:rStyle w:val="Char9"/>
          <w:rtl/>
        </w:rPr>
        <w:t>کی</w:t>
      </w:r>
      <w:r w:rsidRPr="008B2A62">
        <w:rPr>
          <w:rStyle w:val="Char9"/>
          <w:rtl/>
        </w:rPr>
        <w:t>ه و خراسان ا</w:t>
      </w:r>
      <w:r>
        <w:rPr>
          <w:rStyle w:val="Char9"/>
          <w:rtl/>
        </w:rPr>
        <w:t>ی</w:t>
      </w:r>
      <w:r w:rsidRPr="008B2A62">
        <w:rPr>
          <w:rStyle w:val="Char9"/>
          <w:rtl/>
        </w:rPr>
        <w:t xml:space="preserve">ران به سر برد، پس از آن به طور دائم در مصر اقامت </w:t>
      </w:r>
      <w:r>
        <w:rPr>
          <w:rStyle w:val="Char9"/>
          <w:rtl/>
        </w:rPr>
        <w:t>ک</w:t>
      </w:r>
      <w:r w:rsidRPr="008B2A62">
        <w:rPr>
          <w:rStyle w:val="Char9"/>
          <w:rtl/>
        </w:rPr>
        <w:t>رد و</w:t>
      </w:r>
      <w:r>
        <w:rPr>
          <w:rStyle w:val="Char9"/>
          <w:rtl/>
        </w:rPr>
        <w:t>ی</w:t>
      </w:r>
      <w:r w:rsidRPr="008B2A62">
        <w:rPr>
          <w:rStyle w:val="Char9"/>
          <w:rtl/>
        </w:rPr>
        <w:t xml:space="preserve"> در سال 897 م</w:t>
      </w:r>
      <w:r>
        <w:rPr>
          <w:rStyle w:val="Char9"/>
          <w:rtl/>
        </w:rPr>
        <w:t>ی</w:t>
      </w:r>
      <w:r w:rsidRPr="008B2A62">
        <w:rPr>
          <w:rStyle w:val="Char9"/>
          <w:rtl/>
        </w:rPr>
        <w:t>لاد</w:t>
      </w:r>
      <w:r>
        <w:rPr>
          <w:rStyle w:val="Char9"/>
          <w:rtl/>
        </w:rPr>
        <w:t>ی</w:t>
      </w:r>
      <w:r w:rsidRPr="008B2A62">
        <w:rPr>
          <w:rStyle w:val="Char9"/>
          <w:rtl/>
        </w:rPr>
        <w:t xml:space="preserve"> وفات </w:t>
      </w:r>
      <w:r>
        <w:rPr>
          <w:rStyle w:val="Char9"/>
          <w:rtl/>
        </w:rPr>
        <w:t>ی</w:t>
      </w:r>
      <w:r w:rsidRPr="008B2A62">
        <w:rPr>
          <w:rStyle w:val="Char9"/>
          <w:rtl/>
        </w:rPr>
        <w:t>افت. تار</w:t>
      </w:r>
      <w:r>
        <w:rPr>
          <w:rStyle w:val="Char9"/>
          <w:rtl/>
        </w:rPr>
        <w:t>ی</w:t>
      </w:r>
      <w:r w:rsidRPr="008B2A62">
        <w:rPr>
          <w:rStyle w:val="Char9"/>
          <w:rtl/>
        </w:rPr>
        <w:t>خ</w:t>
      </w:r>
      <w:r>
        <w:rPr>
          <w:rStyle w:val="Char9"/>
          <w:rtl/>
        </w:rPr>
        <w:t>ی</w:t>
      </w:r>
      <w:r w:rsidRPr="008B2A62">
        <w:rPr>
          <w:rStyle w:val="Char9"/>
          <w:rtl/>
        </w:rPr>
        <w:t xml:space="preserve"> نوشت در دو جلد </w:t>
      </w:r>
      <w:r>
        <w:rPr>
          <w:rStyle w:val="Char9"/>
          <w:rtl/>
        </w:rPr>
        <w:t>ک</w:t>
      </w:r>
      <w:r w:rsidRPr="008B2A62">
        <w:rPr>
          <w:rStyle w:val="Char9"/>
          <w:rtl/>
        </w:rPr>
        <w:t>ه شامل وقا</w:t>
      </w:r>
      <w:r>
        <w:rPr>
          <w:rStyle w:val="Char9"/>
          <w:rtl/>
        </w:rPr>
        <w:t>ی</w:t>
      </w:r>
      <w:r w:rsidRPr="008B2A62">
        <w:rPr>
          <w:rStyle w:val="Char9"/>
          <w:rtl/>
        </w:rPr>
        <w:t>ع ما قبل اسلام و بعد اسلام است. ا</w:t>
      </w:r>
      <w:r>
        <w:rPr>
          <w:rStyle w:val="Char9"/>
          <w:rtl/>
        </w:rPr>
        <w:t>ی</w:t>
      </w:r>
      <w:r w:rsidRPr="008B2A62">
        <w:rPr>
          <w:rStyle w:val="Char9"/>
          <w:rtl/>
        </w:rPr>
        <w:t>ن تار</w:t>
      </w:r>
      <w:r>
        <w:rPr>
          <w:rStyle w:val="Char9"/>
          <w:rtl/>
        </w:rPr>
        <w:t>ی</w:t>
      </w:r>
      <w:r w:rsidRPr="008B2A62">
        <w:rPr>
          <w:rStyle w:val="Char9"/>
          <w:rtl/>
        </w:rPr>
        <w:t>خ مشهور به تار</w:t>
      </w:r>
      <w:r>
        <w:rPr>
          <w:rStyle w:val="Char9"/>
          <w:rtl/>
        </w:rPr>
        <w:t>ی</w:t>
      </w:r>
      <w:r w:rsidRPr="008B2A62">
        <w:rPr>
          <w:rStyle w:val="Char9"/>
          <w:rtl/>
        </w:rPr>
        <w:t xml:space="preserve">خ </w:t>
      </w:r>
      <w:r>
        <w:rPr>
          <w:rStyle w:val="Char9"/>
          <w:rtl/>
        </w:rPr>
        <w:t>ی</w:t>
      </w:r>
      <w:r w:rsidRPr="008B2A62">
        <w:rPr>
          <w:rStyle w:val="Char9"/>
          <w:rtl/>
        </w:rPr>
        <w:t>عقوب</w:t>
      </w:r>
      <w:r>
        <w:rPr>
          <w:rStyle w:val="Char9"/>
          <w:rtl/>
        </w:rPr>
        <w:t>ی</w:t>
      </w:r>
      <w:r w:rsidRPr="008B2A62">
        <w:rPr>
          <w:rStyle w:val="Char9"/>
          <w:rtl/>
        </w:rPr>
        <w:t xml:space="preserve"> م</w:t>
      </w:r>
      <w:r>
        <w:rPr>
          <w:rStyle w:val="Char9"/>
          <w:rtl/>
        </w:rPr>
        <w:t>ی</w:t>
      </w:r>
      <w:r w:rsidRPr="008B2A62">
        <w:rPr>
          <w:rStyle w:val="Char9"/>
          <w:rtl/>
        </w:rPr>
        <w:t>‌باشد. (المنجد).</w:t>
      </w:r>
    </w:p>
  </w:footnote>
  <w:footnote w:id="169">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دا</w:t>
      </w:r>
      <w:r>
        <w:rPr>
          <w:rStyle w:val="Char9"/>
          <w:rtl/>
        </w:rPr>
        <w:t>ی</w:t>
      </w:r>
      <w:r w:rsidRPr="008B2A62">
        <w:rPr>
          <w:rStyle w:val="Char9"/>
          <w:rtl/>
        </w:rPr>
        <w:t>ر</w:t>
      </w:r>
      <w:r w:rsidRPr="004B7851">
        <w:rPr>
          <w:rFonts w:ascii="mylotus" w:hAnsi="mylotus" w:cs="mylotus"/>
          <w:sz w:val="22"/>
          <w:szCs w:val="22"/>
          <w:rtl/>
          <w:lang w:bidi="fa-IR"/>
        </w:rPr>
        <w:t>ة</w:t>
      </w:r>
      <w:r w:rsidRPr="008B2A62">
        <w:rPr>
          <w:rStyle w:val="Char9"/>
          <w:rtl/>
        </w:rPr>
        <w:t xml:space="preserve"> المعارف د</w:t>
      </w:r>
      <w:r>
        <w:rPr>
          <w:rStyle w:val="Char9"/>
          <w:rtl/>
        </w:rPr>
        <w:t>ک</w:t>
      </w:r>
      <w:r w:rsidRPr="008B2A62">
        <w:rPr>
          <w:rStyle w:val="Char9"/>
          <w:rtl/>
        </w:rPr>
        <w:t>تر فر</w:t>
      </w:r>
      <w:r>
        <w:rPr>
          <w:rStyle w:val="Char9"/>
          <w:rtl/>
        </w:rPr>
        <w:t>ی</w:t>
      </w:r>
      <w:r w:rsidRPr="008B2A62">
        <w:rPr>
          <w:rStyle w:val="Char9"/>
          <w:rtl/>
        </w:rPr>
        <w:t>د وجد</w:t>
      </w:r>
      <w:r>
        <w:rPr>
          <w:rStyle w:val="Char9"/>
          <w:rtl/>
        </w:rPr>
        <w:t>ی</w:t>
      </w:r>
      <w:r w:rsidRPr="008B2A62">
        <w:rPr>
          <w:rStyle w:val="Char9"/>
          <w:rtl/>
        </w:rPr>
        <w:t xml:space="preserve"> صفحه 734 جزء ششم.</w:t>
      </w:r>
    </w:p>
  </w:footnote>
  <w:footnote w:id="170">
    <w:p w:rsidR="00930CFD" w:rsidRPr="000B1FEB"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ا</w:t>
      </w:r>
      <w:r>
        <w:rPr>
          <w:rStyle w:val="Char9"/>
          <w:rtl/>
        </w:rPr>
        <w:t>ی</w:t>
      </w:r>
      <w:r w:rsidRPr="008B2A62">
        <w:rPr>
          <w:rStyle w:val="Char9"/>
          <w:rtl/>
        </w:rPr>
        <w:t>ن ع</w:t>
      </w:r>
      <w:r>
        <w:rPr>
          <w:rStyle w:val="Char9"/>
          <w:rtl/>
        </w:rPr>
        <w:t>ی</w:t>
      </w:r>
      <w:r w:rsidRPr="008B2A62">
        <w:rPr>
          <w:rStyle w:val="Char9"/>
          <w:rtl/>
        </w:rPr>
        <w:t xml:space="preserve">ن نص عبارت </w:t>
      </w:r>
      <w:r w:rsidRPr="000B25CC">
        <w:rPr>
          <w:rStyle w:val="Char9"/>
          <w:rtl/>
        </w:rPr>
        <w:t xml:space="preserve">عربی </w:t>
      </w:r>
      <w:r w:rsidRPr="000B25CC">
        <w:rPr>
          <w:rStyle w:val="Char9"/>
          <w:rFonts w:hint="cs"/>
          <w:rtl/>
        </w:rPr>
        <w:t>«</w:t>
      </w:r>
      <w:r w:rsidRPr="000B25CC">
        <w:rPr>
          <w:rStyle w:val="Char9"/>
          <w:rtl/>
        </w:rPr>
        <w:t>الفتوحات الاسلام</w:t>
      </w:r>
      <w:r w:rsidRPr="000B25CC">
        <w:rPr>
          <w:rStyle w:val="Char9"/>
          <w:rFonts w:hint="cs"/>
          <w:rtl/>
        </w:rPr>
        <w:t>یة»</w:t>
      </w:r>
      <w:r w:rsidRPr="008B2A62">
        <w:rPr>
          <w:rStyle w:val="Char9"/>
          <w:rFonts w:hint="cs"/>
          <w:rtl/>
        </w:rPr>
        <w:t xml:space="preserve"> </w:t>
      </w:r>
      <w:r w:rsidRPr="008B2A62">
        <w:rPr>
          <w:rStyle w:val="Char9"/>
          <w:rtl/>
        </w:rPr>
        <w:t xml:space="preserve">است: </w:t>
      </w:r>
      <w:r w:rsidRPr="004B7851">
        <w:rPr>
          <w:rFonts w:ascii="B Lotus" w:hAnsi="B Lotus" w:cs="Traditional Arabic" w:hint="cs"/>
          <w:sz w:val="22"/>
          <w:szCs w:val="22"/>
          <w:rtl/>
          <w:lang w:bidi="fa-IR"/>
        </w:rPr>
        <w:t>«</w:t>
      </w:r>
      <w:r w:rsidRPr="004B7851">
        <w:rPr>
          <w:rStyle w:val="Char4"/>
          <w:rtl/>
        </w:rPr>
        <w:t>جاء‌كعب الاحبار إلى عمر فقال: يا اميرال</w:t>
      </w:r>
      <w:r w:rsidRPr="004B7851">
        <w:rPr>
          <w:rStyle w:val="Char4"/>
          <w:rFonts w:hint="cs"/>
          <w:rtl/>
        </w:rPr>
        <w:t>ـ</w:t>
      </w:r>
      <w:r w:rsidRPr="004B7851">
        <w:rPr>
          <w:rStyle w:val="Char4"/>
          <w:rtl/>
        </w:rPr>
        <w:t>مؤمنين! اعهد فإنك ميت في ثلاث ليال. قال: وما يدريك؟ قال:‌ أجد ذلك في كتاب عندي. قال: عمراً ‌تجد (عمر بن الخطاب)؟ قال:‌ اللهم لا، ولكني أجد حليتك وصفتك وأنك قد فنى أجلك، فلما كان الغد جاءه كعب فقال: هي يومان فلما جاء الغد جاءه كعب فقال: مضى يومان وبقي يوم. فلما أصبح أخرج عمر إلى الصلاة. وكان يوكل بالصفوف رجالاً فإذا استوت كبر. فاستعمل أبولؤلؤ خنجراً له رأسان مجدد الطرفين نصابه في وسطه فلما كان ذلك اليوم كمن له أبولؤلؤ في ال</w:t>
      </w:r>
      <w:r w:rsidRPr="004B7851">
        <w:rPr>
          <w:rStyle w:val="Char4"/>
          <w:rFonts w:hint="cs"/>
          <w:rtl/>
        </w:rPr>
        <w:t>ـ</w:t>
      </w:r>
      <w:r w:rsidRPr="004B7851">
        <w:rPr>
          <w:rStyle w:val="Char4"/>
          <w:rtl/>
        </w:rPr>
        <w:t>مسجد في غمار الناس، وأمهله إلى أن كبر. ودخل في الصلاه فطعنه ثلاث طعنات</w:t>
      </w:r>
      <w:r w:rsidRPr="004B7851">
        <w:rPr>
          <w:rStyle w:val="Char4"/>
          <w:rFonts w:cs="Traditional Arabic" w:hint="cs"/>
          <w:rtl/>
        </w:rPr>
        <w:t>»</w:t>
      </w:r>
      <w:r w:rsidRPr="008B2A62">
        <w:rPr>
          <w:rStyle w:val="Char9"/>
          <w:rtl/>
        </w:rPr>
        <w:t xml:space="preserve">. </w:t>
      </w:r>
      <w:r w:rsidRPr="000B1FEB">
        <w:rPr>
          <w:rStyle w:val="Char9"/>
          <w:rtl/>
        </w:rPr>
        <w:t>(ص279 الی 280 جزء دوم فتوحات الاسلامي</w:t>
      </w:r>
      <w:r w:rsidRPr="000B1FEB">
        <w:rPr>
          <w:rStyle w:val="Char9"/>
          <w:rFonts w:hint="cs"/>
          <w:rtl/>
        </w:rPr>
        <w:t>ة</w:t>
      </w:r>
      <w:r w:rsidRPr="000B1FEB">
        <w:rPr>
          <w:rStyle w:val="Char9"/>
          <w:rtl/>
        </w:rPr>
        <w:t>).</w:t>
      </w:r>
    </w:p>
  </w:footnote>
  <w:footnote w:id="171">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w:t>
      </w:r>
      <w:r>
        <w:rPr>
          <w:rStyle w:val="Char9"/>
          <w:rtl/>
        </w:rPr>
        <w:t>ک</w:t>
      </w:r>
      <w:r w:rsidRPr="008B2A62">
        <w:rPr>
          <w:rStyle w:val="Char9"/>
          <w:rtl/>
        </w:rPr>
        <w:t>عب آمده بود تا از نت</w:t>
      </w:r>
      <w:r>
        <w:rPr>
          <w:rStyle w:val="Char9"/>
          <w:rtl/>
        </w:rPr>
        <w:t>ی</w:t>
      </w:r>
      <w:r w:rsidRPr="008B2A62">
        <w:rPr>
          <w:rStyle w:val="Char9"/>
          <w:rtl/>
        </w:rPr>
        <w:t>جه قطع</w:t>
      </w:r>
      <w:r>
        <w:rPr>
          <w:rStyle w:val="Char9"/>
          <w:rtl/>
        </w:rPr>
        <w:t>ی</w:t>
      </w:r>
      <w:r w:rsidRPr="008B2A62">
        <w:rPr>
          <w:rStyle w:val="Char9"/>
          <w:rtl/>
        </w:rPr>
        <w:t xml:space="preserve"> حادثه مطلع و مطمئن شود.</w:t>
      </w:r>
    </w:p>
  </w:footnote>
  <w:footnote w:id="172">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ا</w:t>
      </w:r>
      <w:r>
        <w:rPr>
          <w:rStyle w:val="Char9"/>
          <w:rtl/>
        </w:rPr>
        <w:t>ی</w:t>
      </w:r>
      <w:r w:rsidRPr="008B2A62">
        <w:rPr>
          <w:rStyle w:val="Char9"/>
          <w:rtl/>
        </w:rPr>
        <w:t>ن است متن روا</w:t>
      </w:r>
      <w:r>
        <w:rPr>
          <w:rStyle w:val="Char9"/>
          <w:rtl/>
        </w:rPr>
        <w:t>ی</w:t>
      </w:r>
      <w:r w:rsidRPr="008B2A62">
        <w:rPr>
          <w:rStyle w:val="Char9"/>
          <w:rtl/>
        </w:rPr>
        <w:t>ت بخار</w:t>
      </w:r>
      <w:r>
        <w:rPr>
          <w:rStyle w:val="Char9"/>
          <w:rtl/>
        </w:rPr>
        <w:t>ی</w:t>
      </w:r>
      <w:r w:rsidRPr="008B2A62">
        <w:rPr>
          <w:rStyle w:val="Char9"/>
          <w:rtl/>
        </w:rPr>
        <w:t xml:space="preserve"> </w:t>
      </w:r>
      <w:r w:rsidRPr="004B7851">
        <w:rPr>
          <w:rFonts w:ascii="B Lotus" w:hAnsi="B Lotus" w:cs="Traditional Arabic" w:hint="cs"/>
          <w:sz w:val="22"/>
          <w:szCs w:val="22"/>
          <w:rtl/>
          <w:lang w:bidi="fa-IR"/>
        </w:rPr>
        <w:t>«</w:t>
      </w:r>
      <w:r w:rsidRPr="004B7851">
        <w:rPr>
          <w:rStyle w:val="Char4"/>
          <w:rFonts w:hint="eastAsia"/>
          <w:rtl/>
        </w:rPr>
        <w:t>قَالَ</w:t>
      </w:r>
      <w:r w:rsidRPr="004B7851">
        <w:rPr>
          <w:rStyle w:val="Char4"/>
          <w:rtl/>
        </w:rPr>
        <w:t xml:space="preserve"> </w:t>
      </w:r>
      <w:r w:rsidRPr="004B7851">
        <w:rPr>
          <w:rStyle w:val="Char4"/>
          <w:rFonts w:hint="eastAsia"/>
          <w:rtl/>
        </w:rPr>
        <w:t>أَبُو</w:t>
      </w:r>
      <w:r w:rsidRPr="004B7851">
        <w:rPr>
          <w:rStyle w:val="Char4"/>
          <w:rtl/>
        </w:rPr>
        <w:t xml:space="preserve"> </w:t>
      </w:r>
      <w:r w:rsidRPr="004B7851">
        <w:rPr>
          <w:rStyle w:val="Char4"/>
          <w:rFonts w:hint="eastAsia"/>
          <w:rtl/>
        </w:rPr>
        <w:t>الْيَمَانِ</w:t>
      </w:r>
      <w:r w:rsidRPr="004B7851">
        <w:rPr>
          <w:rStyle w:val="Char4"/>
          <w:rtl/>
        </w:rPr>
        <w:t xml:space="preserve"> </w:t>
      </w:r>
      <w:r w:rsidRPr="004B7851">
        <w:rPr>
          <w:rStyle w:val="Char4"/>
          <w:rFonts w:hint="eastAsia"/>
          <w:rtl/>
        </w:rPr>
        <w:t>أَخْبَرَنَا</w:t>
      </w:r>
      <w:r w:rsidRPr="004B7851">
        <w:rPr>
          <w:rStyle w:val="Char4"/>
          <w:rtl/>
        </w:rPr>
        <w:t xml:space="preserve"> </w:t>
      </w:r>
      <w:r w:rsidRPr="004B7851">
        <w:rPr>
          <w:rStyle w:val="Char4"/>
          <w:rFonts w:hint="eastAsia"/>
          <w:rtl/>
        </w:rPr>
        <w:t>شُعَيْبٌ</w:t>
      </w:r>
      <w:r w:rsidRPr="004B7851">
        <w:rPr>
          <w:rStyle w:val="Char4"/>
          <w:rtl/>
        </w:rPr>
        <w:t xml:space="preserve"> </w:t>
      </w:r>
      <w:r w:rsidRPr="004B7851">
        <w:rPr>
          <w:rStyle w:val="Char4"/>
          <w:rFonts w:hint="eastAsia"/>
          <w:rtl/>
        </w:rPr>
        <w:t>عَنِ</w:t>
      </w:r>
      <w:r w:rsidRPr="004B7851">
        <w:rPr>
          <w:rStyle w:val="Char4"/>
          <w:rtl/>
        </w:rPr>
        <w:t xml:space="preserve"> </w:t>
      </w:r>
      <w:r w:rsidRPr="004B7851">
        <w:rPr>
          <w:rStyle w:val="Char4"/>
          <w:rFonts w:hint="eastAsia"/>
          <w:rtl/>
        </w:rPr>
        <w:t>الزُّهْرِىِّ</w:t>
      </w:r>
      <w:r w:rsidRPr="004B7851">
        <w:rPr>
          <w:rStyle w:val="Char4"/>
          <w:rtl/>
        </w:rPr>
        <w:t xml:space="preserve"> </w:t>
      </w:r>
      <w:r w:rsidRPr="004B7851">
        <w:rPr>
          <w:rStyle w:val="Char4"/>
          <w:rFonts w:hint="eastAsia"/>
          <w:rtl/>
        </w:rPr>
        <w:t>أَخْبَرَنِى</w:t>
      </w:r>
      <w:r w:rsidRPr="004B7851">
        <w:rPr>
          <w:rStyle w:val="Char4"/>
          <w:rtl/>
        </w:rPr>
        <w:t xml:space="preserve"> </w:t>
      </w:r>
      <w:r w:rsidRPr="004B7851">
        <w:rPr>
          <w:rStyle w:val="Char4"/>
          <w:rFonts w:hint="eastAsia"/>
          <w:rtl/>
        </w:rPr>
        <w:t>حُمَيْدُ</w:t>
      </w:r>
      <w:r w:rsidRPr="004B7851">
        <w:rPr>
          <w:rStyle w:val="Char4"/>
          <w:rtl/>
        </w:rPr>
        <w:t xml:space="preserve"> </w:t>
      </w:r>
      <w:r w:rsidRPr="004B7851">
        <w:rPr>
          <w:rStyle w:val="Char4"/>
          <w:rFonts w:hint="eastAsia"/>
          <w:rtl/>
        </w:rPr>
        <w:t>بْنُ</w:t>
      </w:r>
      <w:r w:rsidRPr="004B7851">
        <w:rPr>
          <w:rStyle w:val="Char4"/>
          <w:rtl/>
        </w:rPr>
        <w:t xml:space="preserve"> </w:t>
      </w:r>
      <w:r w:rsidRPr="004B7851">
        <w:rPr>
          <w:rStyle w:val="Char4"/>
          <w:rFonts w:hint="eastAsia"/>
          <w:rtl/>
        </w:rPr>
        <w:t>عَبْدِ</w:t>
      </w:r>
      <w:r w:rsidRPr="004B7851">
        <w:rPr>
          <w:rStyle w:val="Char4"/>
          <w:rtl/>
        </w:rPr>
        <w:t xml:space="preserve"> </w:t>
      </w:r>
      <w:r w:rsidRPr="004B7851">
        <w:rPr>
          <w:rStyle w:val="Char4"/>
          <w:rFonts w:hint="eastAsia"/>
          <w:rtl/>
        </w:rPr>
        <w:t>الرَّحْمَنِ</w:t>
      </w:r>
      <w:r w:rsidRPr="004B7851">
        <w:rPr>
          <w:rStyle w:val="Char4"/>
          <w:rtl/>
        </w:rPr>
        <w:t xml:space="preserve"> </w:t>
      </w:r>
      <w:r w:rsidRPr="004B7851">
        <w:rPr>
          <w:rStyle w:val="Char4"/>
          <w:rFonts w:hint="eastAsia"/>
          <w:rtl/>
        </w:rPr>
        <w:t>سَمِعَ</w:t>
      </w:r>
      <w:r w:rsidRPr="004B7851">
        <w:rPr>
          <w:rStyle w:val="Char4"/>
          <w:rtl/>
        </w:rPr>
        <w:t xml:space="preserve"> </w:t>
      </w:r>
      <w:r w:rsidRPr="004B7851">
        <w:rPr>
          <w:rStyle w:val="Char4"/>
          <w:rFonts w:hint="eastAsia"/>
          <w:rtl/>
        </w:rPr>
        <w:t>مُعَاوِيَةَ</w:t>
      </w:r>
      <w:r w:rsidRPr="004B7851">
        <w:rPr>
          <w:rStyle w:val="Char4"/>
          <w:rtl/>
        </w:rPr>
        <w:t xml:space="preserve"> </w:t>
      </w:r>
      <w:r w:rsidRPr="004B7851">
        <w:rPr>
          <w:rStyle w:val="Char4"/>
          <w:rFonts w:hint="eastAsia"/>
          <w:rtl/>
        </w:rPr>
        <w:t>يُحَدِّثُ</w:t>
      </w:r>
      <w:r w:rsidRPr="004B7851">
        <w:rPr>
          <w:rStyle w:val="Char4"/>
          <w:rtl/>
        </w:rPr>
        <w:t xml:space="preserve"> </w:t>
      </w:r>
      <w:r w:rsidRPr="004B7851">
        <w:rPr>
          <w:rStyle w:val="Char4"/>
          <w:rFonts w:hint="eastAsia"/>
          <w:rtl/>
        </w:rPr>
        <w:t>رَهْطًا</w:t>
      </w:r>
      <w:r w:rsidRPr="004B7851">
        <w:rPr>
          <w:rStyle w:val="Char4"/>
          <w:rtl/>
        </w:rPr>
        <w:t xml:space="preserve"> </w:t>
      </w:r>
      <w:r w:rsidRPr="004B7851">
        <w:rPr>
          <w:rStyle w:val="Char4"/>
          <w:rFonts w:hint="eastAsia"/>
          <w:rtl/>
        </w:rPr>
        <w:t>مِنْ</w:t>
      </w:r>
      <w:r w:rsidRPr="004B7851">
        <w:rPr>
          <w:rStyle w:val="Char4"/>
          <w:rtl/>
        </w:rPr>
        <w:t xml:space="preserve"> </w:t>
      </w:r>
      <w:r w:rsidRPr="004B7851">
        <w:rPr>
          <w:rStyle w:val="Char4"/>
          <w:rFonts w:hint="eastAsia"/>
          <w:rtl/>
        </w:rPr>
        <w:t>قُرَيْشٍ</w:t>
      </w:r>
      <w:r w:rsidRPr="004B7851">
        <w:rPr>
          <w:rStyle w:val="Char4"/>
          <w:rtl/>
        </w:rPr>
        <w:t xml:space="preserve"> </w:t>
      </w:r>
      <w:r w:rsidRPr="004B7851">
        <w:rPr>
          <w:rStyle w:val="Char4"/>
          <w:rFonts w:hint="eastAsia"/>
          <w:rtl/>
        </w:rPr>
        <w:t>بِالْمَدِينَةِ،</w:t>
      </w:r>
      <w:r w:rsidRPr="004B7851">
        <w:rPr>
          <w:rStyle w:val="Char4"/>
          <w:rtl/>
        </w:rPr>
        <w:t xml:space="preserve"> </w:t>
      </w:r>
      <w:r w:rsidRPr="004B7851">
        <w:rPr>
          <w:rStyle w:val="Char4"/>
          <w:rFonts w:hint="eastAsia"/>
          <w:rtl/>
        </w:rPr>
        <w:t>وَذَكَرَ</w:t>
      </w:r>
      <w:r w:rsidRPr="004B7851">
        <w:rPr>
          <w:rStyle w:val="Char4"/>
          <w:rtl/>
        </w:rPr>
        <w:t xml:space="preserve"> </w:t>
      </w:r>
      <w:r w:rsidRPr="004B7851">
        <w:rPr>
          <w:rStyle w:val="Char4"/>
          <w:rFonts w:hint="eastAsia"/>
          <w:rtl/>
        </w:rPr>
        <w:t>كَعْبَ</w:t>
      </w:r>
      <w:r w:rsidRPr="004B7851">
        <w:rPr>
          <w:rStyle w:val="Char4"/>
          <w:rtl/>
        </w:rPr>
        <w:t xml:space="preserve"> </w:t>
      </w:r>
      <w:r w:rsidRPr="004B7851">
        <w:rPr>
          <w:rStyle w:val="Char4"/>
          <w:rFonts w:hint="eastAsia"/>
          <w:rtl/>
        </w:rPr>
        <w:t>الأَحْبَارِ</w:t>
      </w:r>
      <w:r w:rsidRPr="004B7851">
        <w:rPr>
          <w:rStyle w:val="Char4"/>
          <w:rtl/>
        </w:rPr>
        <w:t xml:space="preserve"> </w:t>
      </w:r>
      <w:r w:rsidRPr="004B7851">
        <w:rPr>
          <w:rStyle w:val="Char4"/>
          <w:rFonts w:hint="eastAsia"/>
          <w:rtl/>
        </w:rPr>
        <w:t>فَقَالَ</w:t>
      </w:r>
      <w:r w:rsidRPr="004B7851">
        <w:rPr>
          <w:rStyle w:val="Char4"/>
          <w:rtl/>
        </w:rPr>
        <w:t xml:space="preserve"> </w:t>
      </w:r>
      <w:r w:rsidRPr="004B7851">
        <w:rPr>
          <w:rStyle w:val="Char4"/>
          <w:rFonts w:hint="eastAsia"/>
          <w:rtl/>
        </w:rPr>
        <w:t>إِنْ</w:t>
      </w:r>
      <w:r w:rsidRPr="004B7851">
        <w:rPr>
          <w:rStyle w:val="Char4"/>
          <w:rtl/>
        </w:rPr>
        <w:t xml:space="preserve"> </w:t>
      </w:r>
      <w:r w:rsidRPr="004B7851">
        <w:rPr>
          <w:rStyle w:val="Char4"/>
          <w:rFonts w:hint="eastAsia"/>
          <w:rtl/>
        </w:rPr>
        <w:t>كَانَ</w:t>
      </w:r>
      <w:r w:rsidRPr="004B7851">
        <w:rPr>
          <w:rStyle w:val="Char4"/>
          <w:rtl/>
        </w:rPr>
        <w:t xml:space="preserve"> </w:t>
      </w:r>
      <w:r w:rsidRPr="004B7851">
        <w:rPr>
          <w:rStyle w:val="Char4"/>
          <w:rFonts w:hint="eastAsia"/>
          <w:rtl/>
        </w:rPr>
        <w:t>مِنْ</w:t>
      </w:r>
      <w:r w:rsidRPr="004B7851">
        <w:rPr>
          <w:rStyle w:val="Char4"/>
          <w:rtl/>
        </w:rPr>
        <w:t xml:space="preserve"> </w:t>
      </w:r>
      <w:r w:rsidRPr="004B7851">
        <w:rPr>
          <w:rStyle w:val="Char4"/>
          <w:rFonts w:hint="eastAsia"/>
          <w:rtl/>
        </w:rPr>
        <w:t>أَصْدَقِ</w:t>
      </w:r>
      <w:r w:rsidRPr="004B7851">
        <w:rPr>
          <w:rStyle w:val="Char4"/>
          <w:rtl/>
        </w:rPr>
        <w:t xml:space="preserve"> </w:t>
      </w:r>
      <w:r w:rsidRPr="004B7851">
        <w:rPr>
          <w:rStyle w:val="Char4"/>
          <w:rFonts w:hint="eastAsia"/>
          <w:rtl/>
        </w:rPr>
        <w:t>هَؤُلاَءِ</w:t>
      </w:r>
      <w:r w:rsidRPr="004B7851">
        <w:rPr>
          <w:rStyle w:val="Char4"/>
          <w:rtl/>
        </w:rPr>
        <w:t xml:space="preserve"> </w:t>
      </w:r>
      <w:r w:rsidRPr="004B7851">
        <w:rPr>
          <w:rStyle w:val="Char4"/>
          <w:rFonts w:hint="eastAsia"/>
          <w:rtl/>
        </w:rPr>
        <w:t>الْمُحَدِّثِينَ</w:t>
      </w:r>
      <w:r w:rsidRPr="004B7851">
        <w:rPr>
          <w:rStyle w:val="Char4"/>
          <w:rtl/>
        </w:rPr>
        <w:t xml:space="preserve"> </w:t>
      </w:r>
      <w:r w:rsidRPr="004B7851">
        <w:rPr>
          <w:rStyle w:val="Char4"/>
          <w:rFonts w:hint="eastAsia"/>
          <w:rtl/>
        </w:rPr>
        <w:t>الَّذِينَ</w:t>
      </w:r>
      <w:r w:rsidRPr="004B7851">
        <w:rPr>
          <w:rStyle w:val="Char4"/>
          <w:rtl/>
        </w:rPr>
        <w:t xml:space="preserve"> </w:t>
      </w:r>
      <w:r w:rsidRPr="004B7851">
        <w:rPr>
          <w:rStyle w:val="Char4"/>
          <w:rFonts w:hint="eastAsia"/>
          <w:rtl/>
        </w:rPr>
        <w:t>يُحَدِّثُونَ</w:t>
      </w:r>
      <w:r w:rsidRPr="004B7851">
        <w:rPr>
          <w:rStyle w:val="Char4"/>
          <w:rtl/>
        </w:rPr>
        <w:t xml:space="preserve"> </w:t>
      </w:r>
      <w:r w:rsidRPr="004B7851">
        <w:rPr>
          <w:rStyle w:val="Char4"/>
          <w:rFonts w:hint="eastAsia"/>
          <w:rtl/>
        </w:rPr>
        <w:t>عَنْ</w:t>
      </w:r>
      <w:r w:rsidRPr="004B7851">
        <w:rPr>
          <w:rStyle w:val="Char4"/>
          <w:rtl/>
        </w:rPr>
        <w:t xml:space="preserve"> </w:t>
      </w:r>
      <w:r w:rsidRPr="004B7851">
        <w:rPr>
          <w:rStyle w:val="Char4"/>
          <w:rFonts w:hint="eastAsia"/>
          <w:rtl/>
        </w:rPr>
        <w:t>أَهْلِ</w:t>
      </w:r>
      <w:r w:rsidRPr="004B7851">
        <w:rPr>
          <w:rStyle w:val="Char4"/>
          <w:rtl/>
        </w:rPr>
        <w:t xml:space="preserve"> </w:t>
      </w:r>
      <w:r w:rsidRPr="004B7851">
        <w:rPr>
          <w:rStyle w:val="Char4"/>
          <w:rFonts w:hint="eastAsia"/>
          <w:rtl/>
        </w:rPr>
        <w:t>الْكِتَابِ،</w:t>
      </w:r>
      <w:r w:rsidRPr="004B7851">
        <w:rPr>
          <w:rStyle w:val="Char4"/>
          <w:rtl/>
        </w:rPr>
        <w:t xml:space="preserve"> </w:t>
      </w:r>
      <w:r w:rsidRPr="004B7851">
        <w:rPr>
          <w:rStyle w:val="Char4"/>
          <w:rFonts w:hint="eastAsia"/>
          <w:rtl/>
        </w:rPr>
        <w:t>وَإِنْ</w:t>
      </w:r>
      <w:r w:rsidRPr="004B7851">
        <w:rPr>
          <w:rStyle w:val="Char4"/>
          <w:rtl/>
        </w:rPr>
        <w:t xml:space="preserve"> </w:t>
      </w:r>
      <w:r w:rsidRPr="004B7851">
        <w:rPr>
          <w:rStyle w:val="Char4"/>
          <w:rFonts w:hint="eastAsia"/>
          <w:rtl/>
        </w:rPr>
        <w:t>كُنَّا</w:t>
      </w:r>
      <w:r w:rsidRPr="004B7851">
        <w:rPr>
          <w:rStyle w:val="Char4"/>
          <w:rtl/>
        </w:rPr>
        <w:t xml:space="preserve"> </w:t>
      </w:r>
      <w:r w:rsidRPr="004B7851">
        <w:rPr>
          <w:rStyle w:val="Char4"/>
          <w:rFonts w:hint="eastAsia"/>
          <w:rtl/>
        </w:rPr>
        <w:t>مَعَ</w:t>
      </w:r>
      <w:r w:rsidRPr="004B7851">
        <w:rPr>
          <w:rStyle w:val="Char4"/>
          <w:rtl/>
        </w:rPr>
        <w:t xml:space="preserve"> </w:t>
      </w:r>
      <w:r w:rsidRPr="004B7851">
        <w:rPr>
          <w:rStyle w:val="Char4"/>
          <w:rFonts w:hint="eastAsia"/>
          <w:rtl/>
        </w:rPr>
        <w:t>ذَلِكَ</w:t>
      </w:r>
      <w:r w:rsidRPr="004B7851">
        <w:rPr>
          <w:rStyle w:val="Char4"/>
          <w:rtl/>
        </w:rPr>
        <w:t xml:space="preserve"> </w:t>
      </w:r>
      <w:r w:rsidRPr="004B7851">
        <w:rPr>
          <w:rStyle w:val="Char4"/>
          <w:rFonts w:hint="eastAsia"/>
          <w:rtl/>
        </w:rPr>
        <w:t>لَنَبْلُو</w:t>
      </w:r>
      <w:r w:rsidRPr="004B7851">
        <w:rPr>
          <w:rStyle w:val="Char4"/>
          <w:rtl/>
        </w:rPr>
        <w:t xml:space="preserve"> </w:t>
      </w:r>
      <w:r w:rsidRPr="004B7851">
        <w:rPr>
          <w:rStyle w:val="Char4"/>
          <w:rFonts w:hint="eastAsia"/>
          <w:rtl/>
        </w:rPr>
        <w:t>عَلَيْهِ</w:t>
      </w:r>
      <w:r w:rsidRPr="004B7851">
        <w:rPr>
          <w:rStyle w:val="Char4"/>
          <w:rtl/>
        </w:rPr>
        <w:t xml:space="preserve"> </w:t>
      </w:r>
      <w:r w:rsidRPr="004B7851">
        <w:rPr>
          <w:rStyle w:val="Char4"/>
          <w:rFonts w:hint="eastAsia"/>
          <w:rtl/>
        </w:rPr>
        <w:t>الْكَذِبَ</w:t>
      </w:r>
      <w:r w:rsidRPr="004B7851">
        <w:rPr>
          <w:rFonts w:ascii="B Lotus" w:hAnsi="B Lotus" w:cs="Traditional Arabic" w:hint="cs"/>
          <w:sz w:val="22"/>
          <w:szCs w:val="22"/>
          <w:rtl/>
          <w:lang w:bidi="fa-IR"/>
        </w:rPr>
        <w:t>»</w:t>
      </w:r>
      <w:r w:rsidRPr="008B2A62">
        <w:rPr>
          <w:rStyle w:val="Char9"/>
          <w:rtl/>
        </w:rPr>
        <w:t>. ص136 ج9 بخار</w:t>
      </w:r>
      <w:r>
        <w:rPr>
          <w:rStyle w:val="Char9"/>
          <w:rtl/>
        </w:rPr>
        <w:t>ی</w:t>
      </w:r>
      <w:r w:rsidRPr="008B2A62">
        <w:rPr>
          <w:rStyle w:val="Char9"/>
          <w:rtl/>
        </w:rPr>
        <w:t>.</w:t>
      </w:r>
    </w:p>
  </w:footnote>
  <w:footnote w:id="173">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 xml:space="preserve">- </w:t>
      </w:r>
      <w:r w:rsidRPr="008B2A62">
        <w:rPr>
          <w:rStyle w:val="Char9"/>
          <w:rtl/>
        </w:rPr>
        <w:t>در بعض</w:t>
      </w:r>
      <w:r>
        <w:rPr>
          <w:rStyle w:val="Char9"/>
          <w:rtl/>
        </w:rPr>
        <w:t>ی</w:t>
      </w:r>
      <w:r w:rsidRPr="008B2A62">
        <w:rPr>
          <w:rStyle w:val="Char9"/>
          <w:rtl/>
        </w:rPr>
        <w:t xml:space="preserve"> از توار</w:t>
      </w:r>
      <w:r>
        <w:rPr>
          <w:rStyle w:val="Char9"/>
          <w:rtl/>
        </w:rPr>
        <w:t>ی</w:t>
      </w:r>
      <w:r w:rsidRPr="008B2A62">
        <w:rPr>
          <w:rStyle w:val="Char9"/>
          <w:rtl/>
        </w:rPr>
        <w:t>خ د</w:t>
      </w:r>
      <w:r>
        <w:rPr>
          <w:rStyle w:val="Char9"/>
          <w:rtl/>
        </w:rPr>
        <w:t>ی</w:t>
      </w:r>
      <w:r w:rsidRPr="008B2A62">
        <w:rPr>
          <w:rStyle w:val="Char9"/>
          <w:rtl/>
        </w:rPr>
        <w:t>ده م</w:t>
      </w:r>
      <w:r>
        <w:rPr>
          <w:rStyle w:val="Char9"/>
          <w:rtl/>
        </w:rPr>
        <w:t>ی</w:t>
      </w:r>
      <w:r w:rsidRPr="008B2A62">
        <w:rPr>
          <w:rStyle w:val="Char9"/>
          <w:rtl/>
        </w:rPr>
        <w:t xml:space="preserve">‌شود </w:t>
      </w:r>
      <w:r>
        <w:rPr>
          <w:rStyle w:val="Char9"/>
          <w:rtl/>
        </w:rPr>
        <w:t>ک</w:t>
      </w:r>
      <w:r w:rsidRPr="008B2A62">
        <w:rPr>
          <w:rStyle w:val="Char9"/>
          <w:rtl/>
        </w:rPr>
        <w:t>ه ف</w:t>
      </w:r>
      <w:r>
        <w:rPr>
          <w:rStyle w:val="Char9"/>
          <w:rtl/>
        </w:rPr>
        <w:t>ی</w:t>
      </w:r>
      <w:r w:rsidRPr="008B2A62">
        <w:rPr>
          <w:rStyle w:val="Char9"/>
          <w:rtl/>
        </w:rPr>
        <w:t>روزان نزد حضرت عمر از آقا</w:t>
      </w:r>
      <w:r>
        <w:rPr>
          <w:rStyle w:val="Char9"/>
          <w:rtl/>
        </w:rPr>
        <w:t>ی</w:t>
      </w:r>
      <w:r w:rsidRPr="008B2A62">
        <w:rPr>
          <w:rStyle w:val="Char9"/>
          <w:rtl/>
        </w:rPr>
        <w:t>ش مغ</w:t>
      </w:r>
      <w:r>
        <w:rPr>
          <w:rStyle w:val="Char9"/>
          <w:rtl/>
        </w:rPr>
        <w:t>ی</w:t>
      </w:r>
      <w:r w:rsidRPr="008B2A62">
        <w:rPr>
          <w:rStyle w:val="Char9"/>
          <w:rtl/>
        </w:rPr>
        <w:t>ره بن شعبه ش</w:t>
      </w:r>
      <w:r>
        <w:rPr>
          <w:rStyle w:val="Char9"/>
          <w:rtl/>
        </w:rPr>
        <w:t>ک</w:t>
      </w:r>
      <w:r w:rsidRPr="008B2A62">
        <w:rPr>
          <w:rStyle w:val="Char9"/>
          <w:rtl/>
        </w:rPr>
        <w:t>ا</w:t>
      </w:r>
      <w:r>
        <w:rPr>
          <w:rStyle w:val="Char9"/>
          <w:rtl/>
        </w:rPr>
        <w:t>ی</w:t>
      </w:r>
      <w:r w:rsidRPr="008B2A62">
        <w:rPr>
          <w:rStyle w:val="Char9"/>
          <w:rtl/>
        </w:rPr>
        <w:t>ت م</w:t>
      </w:r>
      <w:r>
        <w:rPr>
          <w:rStyle w:val="Char9"/>
          <w:rtl/>
        </w:rPr>
        <w:t>ی</w:t>
      </w:r>
      <w:r w:rsidRPr="008B2A62">
        <w:rPr>
          <w:rStyle w:val="Char9"/>
          <w:rtl/>
        </w:rPr>
        <w:t>‌</w:t>
      </w:r>
      <w:r>
        <w:rPr>
          <w:rStyle w:val="Char9"/>
          <w:rtl/>
        </w:rPr>
        <w:t>ک</w:t>
      </w:r>
      <w:r w:rsidRPr="008B2A62">
        <w:rPr>
          <w:rStyle w:val="Char9"/>
          <w:rtl/>
        </w:rPr>
        <w:t>ند و م</w:t>
      </w:r>
      <w:r>
        <w:rPr>
          <w:rStyle w:val="Char9"/>
          <w:rtl/>
        </w:rPr>
        <w:t>ی</w:t>
      </w:r>
      <w:r w:rsidRPr="008B2A62">
        <w:rPr>
          <w:rStyle w:val="Char9"/>
          <w:rtl/>
        </w:rPr>
        <w:t>‌گو</w:t>
      </w:r>
      <w:r>
        <w:rPr>
          <w:rStyle w:val="Char9"/>
          <w:rtl/>
        </w:rPr>
        <w:t>ی</w:t>
      </w:r>
      <w:r w:rsidRPr="008B2A62">
        <w:rPr>
          <w:rStyle w:val="Char9"/>
          <w:rtl/>
        </w:rPr>
        <w:t>د:</w:t>
      </w:r>
      <w:r w:rsidRPr="008B2A62">
        <w:rPr>
          <w:rStyle w:val="Char9"/>
          <w:rFonts w:hint="cs"/>
          <w:rtl/>
        </w:rPr>
        <w:t xml:space="preserve"> «</w:t>
      </w:r>
      <w:r w:rsidRPr="008B2A62">
        <w:rPr>
          <w:rStyle w:val="Char9"/>
          <w:rtl/>
        </w:rPr>
        <w:t>مال</w:t>
      </w:r>
      <w:r>
        <w:rPr>
          <w:rStyle w:val="Char9"/>
          <w:rtl/>
        </w:rPr>
        <w:t>ی</w:t>
      </w:r>
      <w:r w:rsidRPr="008B2A62">
        <w:rPr>
          <w:rStyle w:val="Char9"/>
          <w:rtl/>
        </w:rPr>
        <w:t>ات</w:t>
      </w:r>
      <w:r>
        <w:rPr>
          <w:rStyle w:val="Char9"/>
          <w:rtl/>
        </w:rPr>
        <w:t>ی</w:t>
      </w:r>
      <w:r w:rsidRPr="008B2A62">
        <w:rPr>
          <w:rStyle w:val="Char9"/>
          <w:rtl/>
        </w:rPr>
        <w:t xml:space="preserve"> </w:t>
      </w:r>
      <w:r>
        <w:rPr>
          <w:rStyle w:val="Char9"/>
          <w:rtl/>
        </w:rPr>
        <w:t>ک</w:t>
      </w:r>
      <w:r w:rsidRPr="008B2A62">
        <w:rPr>
          <w:rStyle w:val="Char9"/>
          <w:rtl/>
        </w:rPr>
        <w:t>ه روزانه از او م</w:t>
      </w:r>
      <w:r>
        <w:rPr>
          <w:rStyle w:val="Char9"/>
          <w:rtl/>
        </w:rPr>
        <w:t>ی</w:t>
      </w:r>
      <w:r w:rsidRPr="008B2A62">
        <w:rPr>
          <w:rStyle w:val="Char9"/>
          <w:rtl/>
        </w:rPr>
        <w:t>‌گ</w:t>
      </w:r>
      <w:r>
        <w:rPr>
          <w:rStyle w:val="Char9"/>
          <w:rtl/>
        </w:rPr>
        <w:t>ی</w:t>
      </w:r>
      <w:r w:rsidRPr="008B2A62">
        <w:rPr>
          <w:rStyle w:val="Char9"/>
          <w:rtl/>
        </w:rPr>
        <w:t>رد ز</w:t>
      </w:r>
      <w:r>
        <w:rPr>
          <w:rStyle w:val="Char9"/>
          <w:rtl/>
        </w:rPr>
        <w:t>ی</w:t>
      </w:r>
      <w:r w:rsidRPr="008B2A62">
        <w:rPr>
          <w:rStyle w:val="Char9"/>
          <w:rtl/>
        </w:rPr>
        <w:t>اد است و تقاضا م</w:t>
      </w:r>
      <w:r>
        <w:rPr>
          <w:rStyle w:val="Char9"/>
          <w:rtl/>
        </w:rPr>
        <w:t>ی</w:t>
      </w:r>
      <w:r w:rsidRPr="008B2A62">
        <w:rPr>
          <w:rStyle w:val="Char9"/>
          <w:rtl/>
        </w:rPr>
        <w:t>‌</w:t>
      </w:r>
      <w:r>
        <w:rPr>
          <w:rStyle w:val="Char9"/>
          <w:rtl/>
        </w:rPr>
        <w:t>ک</w:t>
      </w:r>
      <w:r w:rsidRPr="008B2A62">
        <w:rPr>
          <w:rStyle w:val="Char9"/>
          <w:rtl/>
        </w:rPr>
        <w:t xml:space="preserve">ند تا دستور دهد </w:t>
      </w:r>
      <w:r>
        <w:rPr>
          <w:rStyle w:val="Char9"/>
          <w:rtl/>
        </w:rPr>
        <w:t>ک</w:t>
      </w:r>
      <w:r w:rsidRPr="008B2A62">
        <w:rPr>
          <w:rStyle w:val="Char9"/>
          <w:rtl/>
        </w:rPr>
        <w:t>م</w:t>
      </w:r>
      <w:r w:rsidRPr="008B2A62">
        <w:rPr>
          <w:rStyle w:val="Char9"/>
          <w:rFonts w:hint="cs"/>
          <w:rtl/>
        </w:rPr>
        <w:t>‌</w:t>
      </w:r>
      <w:r w:rsidRPr="008B2A62">
        <w:rPr>
          <w:rStyle w:val="Char9"/>
          <w:rtl/>
        </w:rPr>
        <w:t>تر باشد». حضرت عمر م</w:t>
      </w:r>
      <w:r>
        <w:rPr>
          <w:rStyle w:val="Char9"/>
          <w:rtl/>
        </w:rPr>
        <w:t>ی</w:t>
      </w:r>
      <w:r w:rsidRPr="008B2A62">
        <w:rPr>
          <w:rStyle w:val="Char9"/>
          <w:rtl/>
        </w:rPr>
        <w:t>‌فرما</w:t>
      </w:r>
      <w:r>
        <w:rPr>
          <w:rStyle w:val="Char9"/>
          <w:rtl/>
        </w:rPr>
        <w:t>ی</w:t>
      </w:r>
      <w:r w:rsidRPr="008B2A62">
        <w:rPr>
          <w:rStyle w:val="Char9"/>
          <w:rtl/>
        </w:rPr>
        <w:t>د: روز</w:t>
      </w:r>
      <w:r>
        <w:rPr>
          <w:rStyle w:val="Char9"/>
          <w:rtl/>
        </w:rPr>
        <w:t>ی</w:t>
      </w:r>
      <w:r w:rsidRPr="008B2A62">
        <w:rPr>
          <w:rStyle w:val="Char9"/>
          <w:rtl/>
        </w:rPr>
        <w:t xml:space="preserve"> چند م</w:t>
      </w:r>
      <w:r>
        <w:rPr>
          <w:rStyle w:val="Char9"/>
          <w:rtl/>
        </w:rPr>
        <w:t>ی</w:t>
      </w:r>
      <w:r w:rsidRPr="008B2A62">
        <w:rPr>
          <w:rStyle w:val="Char9"/>
          <w:rtl/>
        </w:rPr>
        <w:t>‌پرداز</w:t>
      </w:r>
      <w:r>
        <w:rPr>
          <w:rStyle w:val="Char9"/>
          <w:rtl/>
        </w:rPr>
        <w:t>ی</w:t>
      </w:r>
      <w:r w:rsidRPr="008B2A62">
        <w:rPr>
          <w:rStyle w:val="Char9"/>
          <w:rtl/>
        </w:rPr>
        <w:t>؟ عرض م</w:t>
      </w:r>
      <w:r>
        <w:rPr>
          <w:rStyle w:val="Char9"/>
          <w:rtl/>
        </w:rPr>
        <w:t>ی</w:t>
      </w:r>
      <w:r w:rsidRPr="008B2A62">
        <w:rPr>
          <w:rStyle w:val="Char9"/>
          <w:rtl/>
        </w:rPr>
        <w:t>‌</w:t>
      </w:r>
      <w:r>
        <w:rPr>
          <w:rStyle w:val="Char9"/>
          <w:rtl/>
        </w:rPr>
        <w:t>ک</w:t>
      </w:r>
      <w:r w:rsidRPr="008B2A62">
        <w:rPr>
          <w:rStyle w:val="Char9"/>
          <w:rtl/>
        </w:rPr>
        <w:t>ند: دو درهم. حضرت عمر م</w:t>
      </w:r>
      <w:r>
        <w:rPr>
          <w:rStyle w:val="Char9"/>
          <w:rtl/>
        </w:rPr>
        <w:t>ی</w:t>
      </w:r>
      <w:r w:rsidRPr="008B2A62">
        <w:rPr>
          <w:rStyle w:val="Char9"/>
          <w:rtl/>
        </w:rPr>
        <w:t>‌پرسد: شغلت چ</w:t>
      </w:r>
      <w:r>
        <w:rPr>
          <w:rStyle w:val="Char9"/>
          <w:rtl/>
        </w:rPr>
        <w:t>ی</w:t>
      </w:r>
      <w:r w:rsidRPr="008B2A62">
        <w:rPr>
          <w:rStyle w:val="Char9"/>
          <w:rtl/>
        </w:rPr>
        <w:t>ست؟ م</w:t>
      </w:r>
      <w:r>
        <w:rPr>
          <w:rStyle w:val="Char9"/>
          <w:rtl/>
        </w:rPr>
        <w:t>ی</w:t>
      </w:r>
      <w:r w:rsidRPr="008B2A62">
        <w:rPr>
          <w:rStyle w:val="Char9"/>
          <w:rtl/>
        </w:rPr>
        <w:t>‌گو</w:t>
      </w:r>
      <w:r>
        <w:rPr>
          <w:rStyle w:val="Char9"/>
          <w:rtl/>
        </w:rPr>
        <w:t>ی</w:t>
      </w:r>
      <w:r w:rsidRPr="008B2A62">
        <w:rPr>
          <w:rStyle w:val="Char9"/>
          <w:rtl/>
        </w:rPr>
        <w:t>د: مسگر</w:t>
      </w:r>
      <w:r>
        <w:rPr>
          <w:rStyle w:val="Char9"/>
          <w:rtl/>
        </w:rPr>
        <w:t>ی</w:t>
      </w:r>
      <w:r w:rsidRPr="008B2A62">
        <w:rPr>
          <w:rStyle w:val="Char9"/>
          <w:rtl/>
        </w:rPr>
        <w:t>، نقاش</w:t>
      </w:r>
      <w:r>
        <w:rPr>
          <w:rStyle w:val="Char9"/>
          <w:rtl/>
        </w:rPr>
        <w:t>ی</w:t>
      </w:r>
      <w:r w:rsidRPr="008B2A62">
        <w:rPr>
          <w:rStyle w:val="Char9"/>
          <w:rtl/>
        </w:rPr>
        <w:t xml:space="preserve"> و آهنگر</w:t>
      </w:r>
      <w:r>
        <w:rPr>
          <w:rStyle w:val="Char9"/>
          <w:rtl/>
        </w:rPr>
        <w:t>ی</w:t>
      </w:r>
      <w:r w:rsidRPr="008B2A62">
        <w:rPr>
          <w:rStyle w:val="Char9"/>
          <w:rtl/>
        </w:rPr>
        <w:t>. حضرت عمر م</w:t>
      </w:r>
      <w:r>
        <w:rPr>
          <w:rStyle w:val="Char9"/>
          <w:rtl/>
        </w:rPr>
        <w:t>ی</w:t>
      </w:r>
      <w:r w:rsidRPr="008B2A62">
        <w:rPr>
          <w:rStyle w:val="Char9"/>
          <w:rtl/>
        </w:rPr>
        <w:t>‌فرما</w:t>
      </w:r>
      <w:r>
        <w:rPr>
          <w:rStyle w:val="Char9"/>
          <w:rtl/>
        </w:rPr>
        <w:t>ی</w:t>
      </w:r>
      <w:r w:rsidRPr="008B2A62">
        <w:rPr>
          <w:rStyle w:val="Char9"/>
          <w:rtl/>
        </w:rPr>
        <w:t>د: با ا</w:t>
      </w:r>
      <w:r>
        <w:rPr>
          <w:rStyle w:val="Char9"/>
          <w:rtl/>
        </w:rPr>
        <w:t>ی</w:t>
      </w:r>
      <w:r w:rsidRPr="008B2A62">
        <w:rPr>
          <w:rStyle w:val="Char9"/>
          <w:rtl/>
        </w:rPr>
        <w:t xml:space="preserve">ن سه شغل </w:t>
      </w:r>
      <w:r>
        <w:rPr>
          <w:rStyle w:val="Char9"/>
          <w:rtl/>
        </w:rPr>
        <w:t>ک</w:t>
      </w:r>
      <w:r w:rsidRPr="008B2A62">
        <w:rPr>
          <w:rStyle w:val="Char9"/>
          <w:rtl/>
        </w:rPr>
        <w:t>ه دار</w:t>
      </w:r>
      <w:r>
        <w:rPr>
          <w:rStyle w:val="Char9"/>
          <w:rtl/>
        </w:rPr>
        <w:t>ی</w:t>
      </w:r>
      <w:r w:rsidRPr="008B2A62">
        <w:rPr>
          <w:rStyle w:val="Char9"/>
          <w:rtl/>
        </w:rPr>
        <w:t xml:space="preserve"> روز</w:t>
      </w:r>
      <w:r>
        <w:rPr>
          <w:rStyle w:val="Char9"/>
          <w:rtl/>
        </w:rPr>
        <w:t>ی</w:t>
      </w:r>
      <w:r w:rsidRPr="008B2A62">
        <w:rPr>
          <w:rStyle w:val="Char9"/>
          <w:rtl/>
        </w:rPr>
        <w:t xml:space="preserve"> دو درهم خراج ز</w:t>
      </w:r>
      <w:r>
        <w:rPr>
          <w:rStyle w:val="Char9"/>
          <w:rtl/>
        </w:rPr>
        <w:t>ی</w:t>
      </w:r>
      <w:r w:rsidRPr="008B2A62">
        <w:rPr>
          <w:rStyle w:val="Char9"/>
          <w:rtl/>
        </w:rPr>
        <w:t>اد ن</w:t>
      </w:r>
      <w:r>
        <w:rPr>
          <w:rStyle w:val="Char9"/>
          <w:rtl/>
        </w:rPr>
        <w:t>ی</w:t>
      </w:r>
      <w:r w:rsidRPr="008B2A62">
        <w:rPr>
          <w:rStyle w:val="Char9"/>
          <w:rtl/>
        </w:rPr>
        <w:t>ست. گو</w:t>
      </w:r>
      <w:r>
        <w:rPr>
          <w:rStyle w:val="Char9"/>
          <w:rtl/>
        </w:rPr>
        <w:t>ی</w:t>
      </w:r>
      <w:r w:rsidRPr="008B2A62">
        <w:rPr>
          <w:rStyle w:val="Char9"/>
          <w:rtl/>
        </w:rPr>
        <w:t>ا ف</w:t>
      </w:r>
      <w:r>
        <w:rPr>
          <w:rStyle w:val="Char9"/>
          <w:rtl/>
        </w:rPr>
        <w:t>ی</w:t>
      </w:r>
      <w:r w:rsidRPr="008B2A62">
        <w:rPr>
          <w:rStyle w:val="Char9"/>
          <w:rtl/>
        </w:rPr>
        <w:t>روزان از ا</w:t>
      </w:r>
      <w:r>
        <w:rPr>
          <w:rStyle w:val="Char9"/>
          <w:rtl/>
        </w:rPr>
        <w:t>ی</w:t>
      </w:r>
      <w:r w:rsidRPr="008B2A62">
        <w:rPr>
          <w:rStyle w:val="Char9"/>
          <w:rtl/>
        </w:rPr>
        <w:t xml:space="preserve">نجا </w:t>
      </w:r>
      <w:r>
        <w:rPr>
          <w:rStyle w:val="Char9"/>
          <w:rtl/>
        </w:rPr>
        <w:t>کی</w:t>
      </w:r>
      <w:r w:rsidRPr="008B2A62">
        <w:rPr>
          <w:rStyle w:val="Char9"/>
          <w:rtl/>
        </w:rPr>
        <w:t>نه عمر را در دل م</w:t>
      </w:r>
      <w:r>
        <w:rPr>
          <w:rStyle w:val="Char9"/>
          <w:rtl/>
        </w:rPr>
        <w:t>ی</w:t>
      </w:r>
      <w:r w:rsidRPr="008B2A62">
        <w:rPr>
          <w:rStyle w:val="Char9"/>
          <w:rtl/>
        </w:rPr>
        <w:t>‌پروراند و اجرا</w:t>
      </w:r>
      <w:r>
        <w:rPr>
          <w:rStyle w:val="Char9"/>
          <w:rtl/>
        </w:rPr>
        <w:t>ی</w:t>
      </w:r>
      <w:r w:rsidRPr="008B2A62">
        <w:rPr>
          <w:rStyle w:val="Char9"/>
          <w:rtl/>
        </w:rPr>
        <w:t xml:space="preserve"> نقشه قتل حضرت را به عهده م</w:t>
      </w:r>
      <w:r>
        <w:rPr>
          <w:rStyle w:val="Char9"/>
          <w:rtl/>
        </w:rPr>
        <w:t>ی</w:t>
      </w:r>
      <w:r w:rsidRPr="008B2A62">
        <w:rPr>
          <w:rStyle w:val="Char9"/>
          <w:rtl/>
        </w:rPr>
        <w:t>‌گ</w:t>
      </w:r>
      <w:r>
        <w:rPr>
          <w:rStyle w:val="Char9"/>
          <w:rtl/>
        </w:rPr>
        <w:t>ی</w:t>
      </w:r>
      <w:r w:rsidRPr="008B2A62">
        <w:rPr>
          <w:rStyle w:val="Char9"/>
          <w:rtl/>
        </w:rPr>
        <w:t>رد و عمل</w:t>
      </w:r>
      <w:r>
        <w:rPr>
          <w:rStyle w:val="Char9"/>
          <w:rtl/>
        </w:rPr>
        <w:t>ی</w:t>
      </w:r>
      <w:r w:rsidRPr="008B2A62">
        <w:rPr>
          <w:rStyle w:val="Char9"/>
          <w:rtl/>
        </w:rPr>
        <w:t>‌اش م</w:t>
      </w:r>
      <w:r>
        <w:rPr>
          <w:rStyle w:val="Char9"/>
          <w:rtl/>
        </w:rPr>
        <w:t>ی</w:t>
      </w:r>
      <w:r w:rsidRPr="008B2A62">
        <w:rPr>
          <w:rStyle w:val="Char9"/>
          <w:rtl/>
        </w:rPr>
        <w:t>‌</w:t>
      </w:r>
      <w:r>
        <w:rPr>
          <w:rStyle w:val="Char9"/>
          <w:rtl/>
        </w:rPr>
        <w:t>ک</w:t>
      </w:r>
      <w:r w:rsidRPr="008B2A62">
        <w:rPr>
          <w:rStyle w:val="Char9"/>
          <w:rtl/>
        </w:rPr>
        <w:t>ند.</w:t>
      </w:r>
    </w:p>
  </w:footnote>
  <w:footnote w:id="174">
    <w:p w:rsidR="00930CFD" w:rsidRPr="008B2A62" w:rsidRDefault="00930CFD" w:rsidP="008B2A62">
      <w:pPr>
        <w:pStyle w:val="FootnoteText"/>
        <w:widowControl w:val="0"/>
        <w:bidi/>
        <w:ind w:left="272" w:hanging="272"/>
        <w:jc w:val="both"/>
        <w:rPr>
          <w:rStyle w:val="Char9"/>
          <w:rtl/>
        </w:rPr>
      </w:pPr>
      <w:r w:rsidRPr="008B2A62">
        <w:rPr>
          <w:rStyle w:val="Char9"/>
          <w:rFonts w:eastAsia="SimSun"/>
          <w:rtl/>
        </w:rPr>
        <w:footnoteRef/>
      </w:r>
      <w:r w:rsidRPr="008B2A62">
        <w:rPr>
          <w:rStyle w:val="Char9"/>
          <w:rFonts w:hint="cs"/>
          <w:rtl/>
        </w:rPr>
        <w:t>-</w:t>
      </w:r>
      <w:r w:rsidRPr="008B2A62">
        <w:rPr>
          <w:rStyle w:val="Char9"/>
          <w:rtl/>
        </w:rPr>
        <w:t xml:space="preserve"> صفحه 138 </w:t>
      </w:r>
      <w:r w:rsidRPr="00195AA9">
        <w:rPr>
          <w:rStyle w:val="Char9"/>
          <w:rtl/>
        </w:rPr>
        <w:t>جزء‌چهارم البدايه والنهاي</w:t>
      </w:r>
      <w:r w:rsidRPr="00195AA9">
        <w:rPr>
          <w:rStyle w:val="Char9"/>
          <w:rFonts w:hint="cs"/>
          <w:rtl/>
        </w:rPr>
        <w:t>ة</w:t>
      </w:r>
      <w:r w:rsidRPr="00195AA9">
        <w:rPr>
          <w:rStyle w:val="Char9"/>
          <w:rtl/>
        </w:rPr>
        <w:t xml:space="preserve"> ابن الاثیر. ولی الفتوحات الاسلامي</w:t>
      </w:r>
      <w:r w:rsidRPr="00195AA9">
        <w:rPr>
          <w:rStyle w:val="Char9"/>
          <w:rFonts w:hint="cs"/>
          <w:rtl/>
        </w:rPr>
        <w:t>ة</w:t>
      </w:r>
      <w:r w:rsidRPr="00195AA9">
        <w:rPr>
          <w:rStyle w:val="Char9"/>
          <w:rtl/>
        </w:rPr>
        <w:t xml:space="preserve"> در صفحه 279 جزء دوم می‌گوید: صبح روز چهارشنبه بیست و ششم ذی الحجه مجروح ش</w:t>
      </w:r>
      <w:r w:rsidRPr="008B2A62">
        <w:rPr>
          <w:rStyle w:val="Char9"/>
          <w:rtl/>
        </w:rPr>
        <w:t xml:space="preserve">د و صبح </w:t>
      </w:r>
      <w:r>
        <w:rPr>
          <w:rStyle w:val="Char9"/>
          <w:rtl/>
        </w:rPr>
        <w:t>یک</w:t>
      </w:r>
      <w:r w:rsidRPr="008B2A62">
        <w:rPr>
          <w:rStyle w:val="Char9"/>
          <w:rtl/>
        </w:rPr>
        <w:t>شنبه اول محرم 24 هجرت به خا</w:t>
      </w:r>
      <w:r>
        <w:rPr>
          <w:rStyle w:val="Char9"/>
          <w:rtl/>
        </w:rPr>
        <w:t>ک</w:t>
      </w:r>
      <w:r w:rsidRPr="008B2A62">
        <w:rPr>
          <w:rStyle w:val="Char9"/>
          <w:rtl/>
        </w:rPr>
        <w:t xml:space="preserve"> سپرده شد.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CFD" w:rsidRPr="00D643BE" w:rsidRDefault="00930CFD"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2096" behindDoc="0" locked="0" layoutInCell="1" allowOverlap="1" wp14:anchorId="6E2DB9B1" wp14:editId="6B39AFAA">
              <wp:simplePos x="0" y="0"/>
              <wp:positionH relativeFrom="column">
                <wp:posOffset>0</wp:posOffset>
              </wp:positionH>
              <wp:positionV relativeFrom="paragraph">
                <wp:posOffset>266700</wp:posOffset>
              </wp:positionV>
              <wp:extent cx="4759325" cy="0"/>
              <wp:effectExtent l="19050" t="19050" r="22225" b="19050"/>
              <wp:wrapNone/>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OtK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E9U60ojAgAAPwQAAA4AAAAAAAAAAAAAAAAALgIAAGRycy9lMm9Eb2MueG1sUEsB&#10;Ai0AFAAGAAgAAAAhACg8fvTZAAAABgEAAA8AAAAAAAAAAAAAAAAAfQQAAGRycy9kb3ducmV2Lnht&#10;bFBLBQYAAAAABAAEAPMAAACDBQ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CFD" w:rsidRPr="00C9167F" w:rsidRDefault="00930CFD" w:rsidP="00C15667">
    <w:pPr>
      <w:pStyle w:val="Header"/>
      <w:tabs>
        <w:tab w:val="clear" w:pos="4153"/>
        <w:tab w:val="left" w:pos="6521"/>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648" behindDoc="0" locked="0" layoutInCell="1" allowOverlap="1" wp14:anchorId="23494B96" wp14:editId="4DE58AB7">
              <wp:simplePos x="0" y="0"/>
              <wp:positionH relativeFrom="column">
                <wp:posOffset>0</wp:posOffset>
              </wp:positionH>
              <wp:positionV relativeFrom="paragraph">
                <wp:posOffset>288290</wp:posOffset>
              </wp:positionV>
              <wp:extent cx="4500245" cy="0"/>
              <wp:effectExtent l="24765" t="24130" r="2794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فتوحات شام و فلسطین در زمان عمر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243</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CFD" w:rsidRPr="00C9167F" w:rsidRDefault="00930CFD" w:rsidP="00C15667">
    <w:pPr>
      <w:pStyle w:val="Header"/>
      <w:tabs>
        <w:tab w:val="clear" w:pos="4153"/>
        <w:tab w:val="left" w:pos="6521"/>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7696" behindDoc="0" locked="0" layoutInCell="1" allowOverlap="1" wp14:anchorId="7A07646C" wp14:editId="08A46A31">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در فلسطین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265</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CFD" w:rsidRPr="00C9167F" w:rsidRDefault="00930CFD" w:rsidP="00C15667">
    <w:pPr>
      <w:pStyle w:val="Header"/>
      <w:tabs>
        <w:tab w:val="clear" w:pos="4153"/>
        <w:tab w:val="left" w:pos="6521"/>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9744" behindDoc="0" locked="0" layoutInCell="1" allowOverlap="1" wp14:anchorId="257A9106" wp14:editId="6A1A5F14">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فتح کشور مصر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273</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CFD" w:rsidRPr="00C9167F" w:rsidRDefault="00930CFD" w:rsidP="00C15667">
    <w:pPr>
      <w:pStyle w:val="Header"/>
      <w:tabs>
        <w:tab w:val="clear" w:pos="4153"/>
        <w:tab w:val="left" w:pos="6521"/>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1792" behindDoc="0" locked="0" layoutInCell="1" allowOverlap="1" wp14:anchorId="70DA5B2D" wp14:editId="03E8BA4C">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دولت روم و رومیان در مصر چه می‌کنند؟</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313</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CFD" w:rsidRPr="00074186" w:rsidRDefault="00930CFD" w:rsidP="003A585B">
    <w:pPr>
      <w:pStyle w:val="Header"/>
      <w:ind w:left="284" w:right="284"/>
      <w:rPr>
        <w:rStyle w:val="Char6"/>
        <w:rtl/>
      </w:rPr>
    </w:pPr>
    <w:r>
      <w:rPr>
        <w:rFonts w:cs="B Titr" w:hint="cs"/>
        <w:szCs w:val="24"/>
        <w:rtl/>
        <w:lang w:bidi="ar-EG"/>
      </w:rPr>
      <w:t xml:space="preserve"> </w:t>
    </w:r>
  </w:p>
  <w:p w:rsidR="00930CFD" w:rsidRPr="00C37D07" w:rsidRDefault="00930CFD"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930CFD" w:rsidRPr="00BC39D5" w:rsidRDefault="00930CFD"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3120" behindDoc="0" locked="0" layoutInCell="1" allowOverlap="1" wp14:anchorId="1F14EA0C" wp14:editId="00638762">
              <wp:simplePos x="0" y="0"/>
              <wp:positionH relativeFrom="column">
                <wp:posOffset>0</wp:posOffset>
              </wp:positionH>
              <wp:positionV relativeFrom="paragraph">
                <wp:posOffset>50165</wp:posOffset>
              </wp:positionV>
              <wp:extent cx="4733925" cy="0"/>
              <wp:effectExtent l="19050" t="21590" r="19050" b="26035"/>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gQg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FHOBCA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CFD" w:rsidRPr="00C9167F" w:rsidRDefault="00930CFD" w:rsidP="00563B0C">
    <w:pPr>
      <w:pStyle w:val="Header"/>
      <w:tabs>
        <w:tab w:val="clear" w:pos="4153"/>
        <w:tab w:val="center" w:pos="709"/>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5408" behindDoc="0" locked="0" layoutInCell="1" allowOverlap="1" wp14:anchorId="5C60B9AA" wp14:editId="05BF88FA">
              <wp:simplePos x="0" y="0"/>
              <wp:positionH relativeFrom="column">
                <wp:posOffset>0</wp:posOffset>
              </wp:positionH>
              <wp:positionV relativeFrom="paragraph">
                <wp:posOffset>301625</wp:posOffset>
              </wp:positionV>
              <wp:extent cx="4500245" cy="0"/>
              <wp:effectExtent l="24765" t="27940" r="27940" b="1968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GEFPinYAAAABgEAAA8AAABkcnMvZG93&#10;bnJldi54bWxMj8FOwzAQRO9I/IO1lbhRu1UhVYhTVQh6J1TqdRtvk4h4bWKnCX+PEQc47sxo5m2x&#10;m20vrjSEzrGG1VKBIK6d6bjRcHx/vd+CCBHZYO+YNHxRgF15e1NgbtzEb3StYiNSCYccNbQx+lzK&#10;ULdkMSydJ07exQ0WYzqHRpoBp1Rue7lW6lFa7DgttOjpuaX6oxqthrXfHyY3vrS+wng6SnU5bD6l&#10;1neLef8EItIc/8Lwg5/QoUxMZzeyCaLXkB6JGjbZA4jkZmqbgT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hBT4p2AAAAAYBAAAPAAAAAAAAAAAAAAAAAIgEAABkcnMv&#10;ZG93bnJldi54bWxQSwUGAAAAAAQABADzAAAAjQU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A31FD">
      <w:rPr>
        <w:rFonts w:ascii="IRNazli" w:hAnsi="IRNazli" w:cs="IRNazli"/>
        <w:noProof/>
        <w:rtl/>
      </w:rPr>
      <w:t>120</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شیخین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CFD" w:rsidRPr="00C9167F" w:rsidRDefault="00930CFD" w:rsidP="00563B0C">
    <w:pPr>
      <w:pStyle w:val="Header"/>
      <w:tabs>
        <w:tab w:val="clear" w:pos="4153"/>
        <w:tab w:val="left" w:pos="6521"/>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1FF6869C" wp14:editId="4F96D375">
              <wp:simplePos x="0" y="0"/>
              <wp:positionH relativeFrom="column">
                <wp:posOffset>0</wp:posOffset>
              </wp:positionH>
              <wp:positionV relativeFrom="paragraph">
                <wp:posOffset>288290</wp:posOffset>
              </wp:positionV>
              <wp:extent cx="4500245" cy="0"/>
              <wp:effectExtent l="24765" t="24130" r="2794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A31FD">
      <w:rPr>
        <w:rFonts w:ascii="IRNazli" w:hAnsi="IRNazli" w:cs="IRNazli" w:hint="eastAsia"/>
        <w:noProof/>
        <w:rtl/>
      </w:rPr>
      <w:t>‌ز</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CFD" w:rsidRDefault="00930CFD">
    <w:pPr>
      <w:pStyle w:val="Header"/>
      <w:rPr>
        <w:rtl/>
        <w:lang w:bidi="fa-IR"/>
      </w:rPr>
    </w:pPr>
  </w:p>
  <w:p w:rsidR="00930CFD" w:rsidRPr="00563B0C" w:rsidRDefault="00930CFD">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CFD" w:rsidRDefault="00930CFD">
    <w:pPr>
      <w:pStyle w:val="Header"/>
      <w:rPr>
        <w:rtl/>
        <w:lang w:bidi="fa-IR"/>
      </w:rPr>
    </w:pPr>
  </w:p>
  <w:p w:rsidR="00930CFD" w:rsidRPr="00563B0C" w:rsidRDefault="00930CFD">
    <w:pPr>
      <w:pStyle w:val="Header"/>
      <w:rPr>
        <w:sz w:val="44"/>
        <w:szCs w:val="4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CFD" w:rsidRPr="00C9167F" w:rsidRDefault="00930CFD" w:rsidP="00563B0C">
    <w:pPr>
      <w:pStyle w:val="Header"/>
      <w:tabs>
        <w:tab w:val="clear" w:pos="4153"/>
        <w:tab w:val="left" w:pos="6521"/>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33369DF7" wp14:editId="5156CB38">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ابوبکر صدیق</w:t>
    </w:r>
    <w:r w:rsidRPr="00C15667">
      <w:rPr>
        <w:rFonts w:ascii="IRNazanin" w:hAnsi="IRNazanin" w:cs="CTraditional Arabic" w:hint="cs"/>
        <w:sz w:val="26"/>
        <w:szCs w:val="26"/>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A31FD">
      <w:rPr>
        <w:rFonts w:ascii="IRNazli" w:hAnsi="IRNazli" w:cs="IRNazli"/>
        <w:noProof/>
        <w:rtl/>
      </w:rPr>
      <w:t>117</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CFD" w:rsidRPr="00C9167F" w:rsidRDefault="00930CFD" w:rsidP="00563B0C">
    <w:pPr>
      <w:pStyle w:val="Header"/>
      <w:tabs>
        <w:tab w:val="clear" w:pos="4153"/>
        <w:tab w:val="left" w:pos="6521"/>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768ABD9D" wp14:editId="43991D5B">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زندگانی فاروق اعظم حضرت عمر بن الخطاب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197</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CFD" w:rsidRPr="00C9167F" w:rsidRDefault="00930CFD" w:rsidP="00C15667">
    <w:pPr>
      <w:pStyle w:val="Header"/>
      <w:tabs>
        <w:tab w:val="clear" w:pos="4153"/>
        <w:tab w:val="left" w:pos="6521"/>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3600" behindDoc="0" locked="0" layoutInCell="1" allowOverlap="1" wp14:anchorId="6408067F" wp14:editId="22EE1932">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به</w:t>
    </w:r>
    <w:r>
      <w:rPr>
        <w:rFonts w:ascii="IRNazanin" w:hAnsi="IRNazanin" w:cs="IRNazanin" w:hint="eastAsia"/>
        <w:b/>
        <w:bCs/>
        <w:sz w:val="26"/>
        <w:szCs w:val="26"/>
        <w:rtl/>
        <w:lang w:bidi="fa-IR"/>
      </w:rPr>
      <w:t>‌</w:t>
    </w:r>
    <w:r>
      <w:rPr>
        <w:rFonts w:ascii="IRNazanin" w:hAnsi="IRNazanin" w:cs="IRNazanin" w:hint="cs"/>
        <w:b/>
        <w:bCs/>
        <w:sz w:val="26"/>
        <w:szCs w:val="26"/>
        <w:rtl/>
        <w:lang w:bidi="fa-IR"/>
      </w:rPr>
      <w:t>سوی مدائن، پایتخت ساسانیان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221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D55C8"/>
    <w:multiLevelType w:val="hybridMultilevel"/>
    <w:tmpl w:val="C536332C"/>
    <w:lvl w:ilvl="0" w:tplc="23EC5F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35731B6"/>
    <w:multiLevelType w:val="hybridMultilevel"/>
    <w:tmpl w:val="822C4596"/>
    <w:lvl w:ilvl="0" w:tplc="E61EC3A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3E97429"/>
    <w:multiLevelType w:val="hybridMultilevel"/>
    <w:tmpl w:val="0CF2E24A"/>
    <w:lvl w:ilvl="0" w:tplc="3F6A2E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547768E"/>
    <w:multiLevelType w:val="hybridMultilevel"/>
    <w:tmpl w:val="F6105402"/>
    <w:lvl w:ilvl="0" w:tplc="C862CF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76C425D"/>
    <w:multiLevelType w:val="hybridMultilevel"/>
    <w:tmpl w:val="939EB6C2"/>
    <w:lvl w:ilvl="0" w:tplc="94701E10">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BB93F26"/>
    <w:multiLevelType w:val="hybridMultilevel"/>
    <w:tmpl w:val="41AA75F2"/>
    <w:lvl w:ilvl="0" w:tplc="A2E25E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C425213"/>
    <w:multiLevelType w:val="hybridMultilevel"/>
    <w:tmpl w:val="774C4030"/>
    <w:lvl w:ilvl="0" w:tplc="E43EDA2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8">
    <w:nsid w:val="237A2C8B"/>
    <w:multiLevelType w:val="hybridMultilevel"/>
    <w:tmpl w:val="D5FA932C"/>
    <w:lvl w:ilvl="0" w:tplc="A2E25E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360B7D8E"/>
    <w:multiLevelType w:val="hybridMultilevel"/>
    <w:tmpl w:val="696EF8D0"/>
    <w:lvl w:ilvl="0" w:tplc="D76AA328">
      <w:start w:val="1"/>
      <w:numFmt w:val="decimal"/>
      <w:lvlText w:val="%1-"/>
      <w:lvlJc w:val="left"/>
      <w:pPr>
        <w:ind w:left="644" w:hanging="360"/>
      </w:pPr>
      <w:rPr>
        <w:rFonts w:hint="default"/>
        <w:lang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378F21FE"/>
    <w:multiLevelType w:val="hybridMultilevel"/>
    <w:tmpl w:val="B2342246"/>
    <w:lvl w:ilvl="0" w:tplc="A2E25E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399C427D"/>
    <w:multiLevelType w:val="hybridMultilevel"/>
    <w:tmpl w:val="DDF21A90"/>
    <w:lvl w:ilvl="0" w:tplc="A2E25E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42B96F64"/>
    <w:multiLevelType w:val="hybridMultilevel"/>
    <w:tmpl w:val="BF8AA286"/>
    <w:lvl w:ilvl="0" w:tplc="9AFAD4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47816494"/>
    <w:multiLevelType w:val="hybridMultilevel"/>
    <w:tmpl w:val="9A2024C4"/>
    <w:lvl w:ilvl="0" w:tplc="A2E25E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4A3D426B"/>
    <w:multiLevelType w:val="hybridMultilevel"/>
    <w:tmpl w:val="A91ADE0E"/>
    <w:lvl w:ilvl="0" w:tplc="DCD80D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5BD66D6B"/>
    <w:multiLevelType w:val="hybridMultilevel"/>
    <w:tmpl w:val="0BE467A0"/>
    <w:lvl w:ilvl="0" w:tplc="4C5012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5FE7733E"/>
    <w:multiLevelType w:val="hybridMultilevel"/>
    <w:tmpl w:val="C77C6FDA"/>
    <w:lvl w:ilvl="0" w:tplc="CC0A437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64AE45BE"/>
    <w:multiLevelType w:val="hybridMultilevel"/>
    <w:tmpl w:val="0F36F05C"/>
    <w:lvl w:ilvl="0" w:tplc="1B04E5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67074E1B"/>
    <w:multiLevelType w:val="hybridMultilevel"/>
    <w:tmpl w:val="A4F86896"/>
    <w:lvl w:ilvl="0" w:tplc="2DBCD2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6E3B2EA1"/>
    <w:multiLevelType w:val="hybridMultilevel"/>
    <w:tmpl w:val="AF98E684"/>
    <w:lvl w:ilvl="0" w:tplc="42EEF9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7"/>
  </w:num>
  <w:num w:numId="2">
    <w:abstractNumId w:val="9"/>
  </w:num>
  <w:num w:numId="3">
    <w:abstractNumId w:val="4"/>
  </w:num>
  <w:num w:numId="4">
    <w:abstractNumId w:val="0"/>
  </w:num>
  <w:num w:numId="5">
    <w:abstractNumId w:val="16"/>
  </w:num>
  <w:num w:numId="6">
    <w:abstractNumId w:val="1"/>
  </w:num>
  <w:num w:numId="7">
    <w:abstractNumId w:val="13"/>
  </w:num>
  <w:num w:numId="8">
    <w:abstractNumId w:val="10"/>
  </w:num>
  <w:num w:numId="9">
    <w:abstractNumId w:val="8"/>
  </w:num>
  <w:num w:numId="10">
    <w:abstractNumId w:val="5"/>
  </w:num>
  <w:num w:numId="11">
    <w:abstractNumId w:val="11"/>
  </w:num>
  <w:num w:numId="12">
    <w:abstractNumId w:val="18"/>
  </w:num>
  <w:num w:numId="13">
    <w:abstractNumId w:val="12"/>
  </w:num>
  <w:num w:numId="14">
    <w:abstractNumId w:val="19"/>
  </w:num>
  <w:num w:numId="15">
    <w:abstractNumId w:val="3"/>
  </w:num>
  <w:num w:numId="16">
    <w:abstractNumId w:val="14"/>
  </w:num>
  <w:num w:numId="17">
    <w:abstractNumId w:val="17"/>
  </w:num>
  <w:num w:numId="18">
    <w:abstractNumId w:val="15"/>
  </w:num>
  <w:num w:numId="19">
    <w:abstractNumId w:val="2"/>
  </w:num>
  <w:num w:numId="20">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5eqYq1W3hEAQfO5ayB4KZ6Bo49M=" w:salt="VBOSIZ/bdxbYGOe81F73P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6D"/>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1AE"/>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186"/>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693"/>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1FEB"/>
    <w:rsid w:val="000B227B"/>
    <w:rsid w:val="000B25CC"/>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158"/>
    <w:rsid w:val="000D373E"/>
    <w:rsid w:val="000D3E98"/>
    <w:rsid w:val="000D4187"/>
    <w:rsid w:val="000D478E"/>
    <w:rsid w:val="000D4F97"/>
    <w:rsid w:val="000D5992"/>
    <w:rsid w:val="000D6115"/>
    <w:rsid w:val="000D6480"/>
    <w:rsid w:val="000D66E5"/>
    <w:rsid w:val="000D7AEB"/>
    <w:rsid w:val="000D7ECB"/>
    <w:rsid w:val="000E05B8"/>
    <w:rsid w:val="000E0D57"/>
    <w:rsid w:val="000E1150"/>
    <w:rsid w:val="000E1595"/>
    <w:rsid w:val="000E2ABA"/>
    <w:rsid w:val="000E2B25"/>
    <w:rsid w:val="000E3608"/>
    <w:rsid w:val="000E3956"/>
    <w:rsid w:val="000E4020"/>
    <w:rsid w:val="000E4BC7"/>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9F2"/>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66F"/>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279B"/>
    <w:rsid w:val="00133034"/>
    <w:rsid w:val="00133DEC"/>
    <w:rsid w:val="00135062"/>
    <w:rsid w:val="001352A7"/>
    <w:rsid w:val="001355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6B5"/>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64A"/>
    <w:rsid w:val="00172704"/>
    <w:rsid w:val="00172B46"/>
    <w:rsid w:val="00172DD5"/>
    <w:rsid w:val="00173042"/>
    <w:rsid w:val="001748E6"/>
    <w:rsid w:val="00174BAB"/>
    <w:rsid w:val="00174F2A"/>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6FD9"/>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48D1"/>
    <w:rsid w:val="001953FA"/>
    <w:rsid w:val="001957D6"/>
    <w:rsid w:val="00195946"/>
    <w:rsid w:val="00195AA9"/>
    <w:rsid w:val="001969AA"/>
    <w:rsid w:val="00196A18"/>
    <w:rsid w:val="0019712E"/>
    <w:rsid w:val="001975CF"/>
    <w:rsid w:val="00197B9A"/>
    <w:rsid w:val="001A0493"/>
    <w:rsid w:val="001A06A8"/>
    <w:rsid w:val="001A1863"/>
    <w:rsid w:val="001A2451"/>
    <w:rsid w:val="001A2D29"/>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6E91"/>
    <w:rsid w:val="001B70C1"/>
    <w:rsid w:val="001B728E"/>
    <w:rsid w:val="001B7DEC"/>
    <w:rsid w:val="001C0234"/>
    <w:rsid w:val="001C0C03"/>
    <w:rsid w:val="001C1813"/>
    <w:rsid w:val="001C2302"/>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6E4D"/>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244E"/>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608"/>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0BDC"/>
    <w:rsid w:val="0023133A"/>
    <w:rsid w:val="00231657"/>
    <w:rsid w:val="00231849"/>
    <w:rsid w:val="00231E90"/>
    <w:rsid w:val="002322D6"/>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CB2"/>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57B71"/>
    <w:rsid w:val="00260213"/>
    <w:rsid w:val="00261149"/>
    <w:rsid w:val="002611FF"/>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50B8"/>
    <w:rsid w:val="002761B9"/>
    <w:rsid w:val="002771B5"/>
    <w:rsid w:val="0027746D"/>
    <w:rsid w:val="00277891"/>
    <w:rsid w:val="00281482"/>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803"/>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18E4"/>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4F6"/>
    <w:rsid w:val="003127E2"/>
    <w:rsid w:val="0031288A"/>
    <w:rsid w:val="00312ACE"/>
    <w:rsid w:val="00312C10"/>
    <w:rsid w:val="0031515F"/>
    <w:rsid w:val="0031520E"/>
    <w:rsid w:val="00315731"/>
    <w:rsid w:val="00315764"/>
    <w:rsid w:val="003163B3"/>
    <w:rsid w:val="00316588"/>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4D10"/>
    <w:rsid w:val="003250C0"/>
    <w:rsid w:val="0032568F"/>
    <w:rsid w:val="00325F89"/>
    <w:rsid w:val="003262C7"/>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2EDB"/>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5D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4F89"/>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26A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A41"/>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24"/>
    <w:rsid w:val="003B5660"/>
    <w:rsid w:val="003B56A5"/>
    <w:rsid w:val="003B5D36"/>
    <w:rsid w:val="003B6A35"/>
    <w:rsid w:val="003B778B"/>
    <w:rsid w:val="003B7B16"/>
    <w:rsid w:val="003B7E8E"/>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616"/>
    <w:rsid w:val="003E6B43"/>
    <w:rsid w:val="003E7296"/>
    <w:rsid w:val="003E7ABB"/>
    <w:rsid w:val="003F13FD"/>
    <w:rsid w:val="003F1485"/>
    <w:rsid w:val="003F2910"/>
    <w:rsid w:val="003F2E53"/>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5A62"/>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1E59"/>
    <w:rsid w:val="004420C5"/>
    <w:rsid w:val="00443203"/>
    <w:rsid w:val="004432EA"/>
    <w:rsid w:val="00443FBD"/>
    <w:rsid w:val="00444047"/>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15E"/>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6B22"/>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A96"/>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31FD"/>
    <w:rsid w:val="004A380E"/>
    <w:rsid w:val="004A40D7"/>
    <w:rsid w:val="004A4BEC"/>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851"/>
    <w:rsid w:val="004B7D8F"/>
    <w:rsid w:val="004C03BD"/>
    <w:rsid w:val="004C1011"/>
    <w:rsid w:val="004C1193"/>
    <w:rsid w:val="004C1913"/>
    <w:rsid w:val="004C209D"/>
    <w:rsid w:val="004C216F"/>
    <w:rsid w:val="004C2438"/>
    <w:rsid w:val="004C27DF"/>
    <w:rsid w:val="004C2BA0"/>
    <w:rsid w:val="004C2BA1"/>
    <w:rsid w:val="004C2C0A"/>
    <w:rsid w:val="004C3C05"/>
    <w:rsid w:val="004C45BE"/>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6B9"/>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3EEF"/>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4DA5"/>
    <w:rsid w:val="0051553A"/>
    <w:rsid w:val="00515D49"/>
    <w:rsid w:val="00516220"/>
    <w:rsid w:val="0051636C"/>
    <w:rsid w:val="00516CCB"/>
    <w:rsid w:val="00516F0A"/>
    <w:rsid w:val="00517186"/>
    <w:rsid w:val="00517D7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46E2"/>
    <w:rsid w:val="005553C0"/>
    <w:rsid w:val="0055540A"/>
    <w:rsid w:val="0055696D"/>
    <w:rsid w:val="00557145"/>
    <w:rsid w:val="00557679"/>
    <w:rsid w:val="00557FAF"/>
    <w:rsid w:val="00560EAF"/>
    <w:rsid w:val="00560F21"/>
    <w:rsid w:val="00561BD6"/>
    <w:rsid w:val="005628DE"/>
    <w:rsid w:val="005638F1"/>
    <w:rsid w:val="00563B0C"/>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3B3"/>
    <w:rsid w:val="005E2463"/>
    <w:rsid w:val="005E2A65"/>
    <w:rsid w:val="005E2C17"/>
    <w:rsid w:val="005E3549"/>
    <w:rsid w:val="005E3637"/>
    <w:rsid w:val="005E3905"/>
    <w:rsid w:val="005E3F75"/>
    <w:rsid w:val="005E4270"/>
    <w:rsid w:val="005E4AAB"/>
    <w:rsid w:val="005E6112"/>
    <w:rsid w:val="005E6B3B"/>
    <w:rsid w:val="005E6E1D"/>
    <w:rsid w:val="005E735C"/>
    <w:rsid w:val="005E7603"/>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29DB"/>
    <w:rsid w:val="00613486"/>
    <w:rsid w:val="00613D10"/>
    <w:rsid w:val="0061422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45"/>
    <w:rsid w:val="00620B61"/>
    <w:rsid w:val="00620C02"/>
    <w:rsid w:val="006220AA"/>
    <w:rsid w:val="006222A1"/>
    <w:rsid w:val="00623BB2"/>
    <w:rsid w:val="006257FD"/>
    <w:rsid w:val="00625EFA"/>
    <w:rsid w:val="006262B0"/>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0F4B"/>
    <w:rsid w:val="00661614"/>
    <w:rsid w:val="00661F0A"/>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6FEB"/>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3DD"/>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4F60"/>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AD9"/>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0D27"/>
    <w:rsid w:val="006B15F7"/>
    <w:rsid w:val="006B1A04"/>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0261"/>
    <w:rsid w:val="006E0B80"/>
    <w:rsid w:val="006E23F4"/>
    <w:rsid w:val="006E2A5A"/>
    <w:rsid w:val="006E2EA4"/>
    <w:rsid w:val="006E3D16"/>
    <w:rsid w:val="006E44EE"/>
    <w:rsid w:val="006E4988"/>
    <w:rsid w:val="006E520E"/>
    <w:rsid w:val="006E57AB"/>
    <w:rsid w:val="006E67AD"/>
    <w:rsid w:val="006E6C65"/>
    <w:rsid w:val="006F0743"/>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6EC2"/>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121"/>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8F8"/>
    <w:rsid w:val="0077594A"/>
    <w:rsid w:val="007760BA"/>
    <w:rsid w:val="00776808"/>
    <w:rsid w:val="00776DB8"/>
    <w:rsid w:val="00777140"/>
    <w:rsid w:val="007806A5"/>
    <w:rsid w:val="00781368"/>
    <w:rsid w:val="00782347"/>
    <w:rsid w:val="00782B8D"/>
    <w:rsid w:val="00782E30"/>
    <w:rsid w:val="00782E60"/>
    <w:rsid w:val="0078318B"/>
    <w:rsid w:val="007832DC"/>
    <w:rsid w:val="00783EE6"/>
    <w:rsid w:val="00784306"/>
    <w:rsid w:val="00784493"/>
    <w:rsid w:val="007845E5"/>
    <w:rsid w:val="007846B5"/>
    <w:rsid w:val="00784750"/>
    <w:rsid w:val="00786A85"/>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0AA"/>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5EE3"/>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3138"/>
    <w:rsid w:val="007D3CFF"/>
    <w:rsid w:val="007D41CD"/>
    <w:rsid w:val="007D44A7"/>
    <w:rsid w:val="007D4BB3"/>
    <w:rsid w:val="007D5307"/>
    <w:rsid w:val="007D559C"/>
    <w:rsid w:val="007D58EE"/>
    <w:rsid w:val="007D62D0"/>
    <w:rsid w:val="007D6723"/>
    <w:rsid w:val="007D6B12"/>
    <w:rsid w:val="007D7145"/>
    <w:rsid w:val="007D744E"/>
    <w:rsid w:val="007D7927"/>
    <w:rsid w:val="007E0DBA"/>
    <w:rsid w:val="007E113B"/>
    <w:rsid w:val="007E1215"/>
    <w:rsid w:val="007E12DB"/>
    <w:rsid w:val="007E1AB8"/>
    <w:rsid w:val="007E3408"/>
    <w:rsid w:val="007E383F"/>
    <w:rsid w:val="007E39BC"/>
    <w:rsid w:val="007E3A4D"/>
    <w:rsid w:val="007E3C8E"/>
    <w:rsid w:val="007E41FB"/>
    <w:rsid w:val="007E4273"/>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1ED0"/>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3BD6"/>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B4B"/>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2A62"/>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906"/>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D7792"/>
    <w:rsid w:val="008E0B42"/>
    <w:rsid w:val="008E229F"/>
    <w:rsid w:val="008E2946"/>
    <w:rsid w:val="008E2948"/>
    <w:rsid w:val="008E314E"/>
    <w:rsid w:val="008E36AA"/>
    <w:rsid w:val="008E4026"/>
    <w:rsid w:val="008E4685"/>
    <w:rsid w:val="008E4AB6"/>
    <w:rsid w:val="008E54F7"/>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0952"/>
    <w:rsid w:val="00921288"/>
    <w:rsid w:val="00921551"/>
    <w:rsid w:val="00921D9E"/>
    <w:rsid w:val="00921F1B"/>
    <w:rsid w:val="00924877"/>
    <w:rsid w:val="00925DBE"/>
    <w:rsid w:val="009262BA"/>
    <w:rsid w:val="009268AE"/>
    <w:rsid w:val="009300D4"/>
    <w:rsid w:val="00930CFD"/>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2A9"/>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1E33"/>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47F0"/>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5D6E"/>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0EF"/>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818"/>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2D5F"/>
    <w:rsid w:val="00A238D5"/>
    <w:rsid w:val="00A239A6"/>
    <w:rsid w:val="00A23AB6"/>
    <w:rsid w:val="00A23DE3"/>
    <w:rsid w:val="00A2405B"/>
    <w:rsid w:val="00A24698"/>
    <w:rsid w:val="00A24787"/>
    <w:rsid w:val="00A25059"/>
    <w:rsid w:val="00A2553A"/>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6FD7"/>
    <w:rsid w:val="00A57E1D"/>
    <w:rsid w:val="00A57F6A"/>
    <w:rsid w:val="00A60466"/>
    <w:rsid w:val="00A607D4"/>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4230"/>
    <w:rsid w:val="00A74DF5"/>
    <w:rsid w:val="00A751EF"/>
    <w:rsid w:val="00A7536B"/>
    <w:rsid w:val="00A75843"/>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33F"/>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CBA"/>
    <w:rsid w:val="00AA2D3C"/>
    <w:rsid w:val="00AA2FB7"/>
    <w:rsid w:val="00AA356A"/>
    <w:rsid w:val="00AA4001"/>
    <w:rsid w:val="00AA54AA"/>
    <w:rsid w:val="00AA57BE"/>
    <w:rsid w:val="00AA624C"/>
    <w:rsid w:val="00AA6DB1"/>
    <w:rsid w:val="00AA71B9"/>
    <w:rsid w:val="00AA7CD0"/>
    <w:rsid w:val="00AB0EBD"/>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4ED9"/>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932"/>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09DA"/>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2B41"/>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D1F"/>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47EEE"/>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663E"/>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2D6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096"/>
    <w:rsid w:val="00BD16E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1E13"/>
    <w:rsid w:val="00BF2440"/>
    <w:rsid w:val="00BF2530"/>
    <w:rsid w:val="00BF2996"/>
    <w:rsid w:val="00BF2B1B"/>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048"/>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28F9"/>
    <w:rsid w:val="00C135A7"/>
    <w:rsid w:val="00C13B16"/>
    <w:rsid w:val="00C143C9"/>
    <w:rsid w:val="00C14786"/>
    <w:rsid w:val="00C150E3"/>
    <w:rsid w:val="00C15667"/>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3ED9"/>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5A3"/>
    <w:rsid w:val="00C706DC"/>
    <w:rsid w:val="00C70FDF"/>
    <w:rsid w:val="00C710EA"/>
    <w:rsid w:val="00C718E7"/>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6A5"/>
    <w:rsid w:val="00C807BE"/>
    <w:rsid w:val="00C8088F"/>
    <w:rsid w:val="00C80ED1"/>
    <w:rsid w:val="00C81462"/>
    <w:rsid w:val="00C81466"/>
    <w:rsid w:val="00C81A8B"/>
    <w:rsid w:val="00C81CDA"/>
    <w:rsid w:val="00C81E4E"/>
    <w:rsid w:val="00C82E39"/>
    <w:rsid w:val="00C83246"/>
    <w:rsid w:val="00C83B43"/>
    <w:rsid w:val="00C83CC5"/>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68E"/>
    <w:rsid w:val="00C94D6F"/>
    <w:rsid w:val="00C9503F"/>
    <w:rsid w:val="00C9519F"/>
    <w:rsid w:val="00C955A6"/>
    <w:rsid w:val="00C95D8C"/>
    <w:rsid w:val="00C965AE"/>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180"/>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B7DA6"/>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96C"/>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431A"/>
    <w:rsid w:val="00CF538E"/>
    <w:rsid w:val="00CF59B1"/>
    <w:rsid w:val="00CF6008"/>
    <w:rsid w:val="00CF689F"/>
    <w:rsid w:val="00CF68AC"/>
    <w:rsid w:val="00CF6FB1"/>
    <w:rsid w:val="00CF71F3"/>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3DE1"/>
    <w:rsid w:val="00D14372"/>
    <w:rsid w:val="00D14E63"/>
    <w:rsid w:val="00D15200"/>
    <w:rsid w:val="00D15776"/>
    <w:rsid w:val="00D159EB"/>
    <w:rsid w:val="00D166DC"/>
    <w:rsid w:val="00D16987"/>
    <w:rsid w:val="00D17B59"/>
    <w:rsid w:val="00D17BCE"/>
    <w:rsid w:val="00D21D36"/>
    <w:rsid w:val="00D2277D"/>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0057"/>
    <w:rsid w:val="00D51076"/>
    <w:rsid w:val="00D51B21"/>
    <w:rsid w:val="00D52357"/>
    <w:rsid w:val="00D5263A"/>
    <w:rsid w:val="00D52CEB"/>
    <w:rsid w:val="00D52F18"/>
    <w:rsid w:val="00D534F3"/>
    <w:rsid w:val="00D55149"/>
    <w:rsid w:val="00D561BE"/>
    <w:rsid w:val="00D56842"/>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0A9"/>
    <w:rsid w:val="00D7110B"/>
    <w:rsid w:val="00D71293"/>
    <w:rsid w:val="00D71949"/>
    <w:rsid w:val="00D71CF0"/>
    <w:rsid w:val="00D729F8"/>
    <w:rsid w:val="00D73462"/>
    <w:rsid w:val="00D735D3"/>
    <w:rsid w:val="00D74258"/>
    <w:rsid w:val="00D743CE"/>
    <w:rsid w:val="00D7577C"/>
    <w:rsid w:val="00D75C25"/>
    <w:rsid w:val="00D765E5"/>
    <w:rsid w:val="00D7790B"/>
    <w:rsid w:val="00D77A78"/>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40E"/>
    <w:rsid w:val="00DA0D72"/>
    <w:rsid w:val="00DA0EBB"/>
    <w:rsid w:val="00DA1E22"/>
    <w:rsid w:val="00DA208C"/>
    <w:rsid w:val="00DA298C"/>
    <w:rsid w:val="00DA2BBE"/>
    <w:rsid w:val="00DA3626"/>
    <w:rsid w:val="00DA3842"/>
    <w:rsid w:val="00DA3FEA"/>
    <w:rsid w:val="00DA40DA"/>
    <w:rsid w:val="00DA4ED5"/>
    <w:rsid w:val="00DA4EDA"/>
    <w:rsid w:val="00DA5B8A"/>
    <w:rsid w:val="00DA616D"/>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4D52"/>
    <w:rsid w:val="00DC50D7"/>
    <w:rsid w:val="00DC5EAB"/>
    <w:rsid w:val="00DC67D5"/>
    <w:rsid w:val="00DC67FE"/>
    <w:rsid w:val="00DC695C"/>
    <w:rsid w:val="00DC6A9B"/>
    <w:rsid w:val="00DC6EFB"/>
    <w:rsid w:val="00DC71B1"/>
    <w:rsid w:val="00DC758D"/>
    <w:rsid w:val="00DC76F2"/>
    <w:rsid w:val="00DC7E83"/>
    <w:rsid w:val="00DD01EF"/>
    <w:rsid w:val="00DD056E"/>
    <w:rsid w:val="00DD0ED3"/>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1D0"/>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B6"/>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A"/>
    <w:rsid w:val="00E36E9E"/>
    <w:rsid w:val="00E37FD4"/>
    <w:rsid w:val="00E404D1"/>
    <w:rsid w:val="00E4099F"/>
    <w:rsid w:val="00E40B2E"/>
    <w:rsid w:val="00E41D12"/>
    <w:rsid w:val="00E43166"/>
    <w:rsid w:val="00E4358E"/>
    <w:rsid w:val="00E43B16"/>
    <w:rsid w:val="00E43D13"/>
    <w:rsid w:val="00E4551C"/>
    <w:rsid w:val="00E45826"/>
    <w:rsid w:val="00E465E2"/>
    <w:rsid w:val="00E47632"/>
    <w:rsid w:val="00E47983"/>
    <w:rsid w:val="00E505E4"/>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239"/>
    <w:rsid w:val="00E604D7"/>
    <w:rsid w:val="00E605B6"/>
    <w:rsid w:val="00E60897"/>
    <w:rsid w:val="00E60B6B"/>
    <w:rsid w:val="00E60F76"/>
    <w:rsid w:val="00E614B3"/>
    <w:rsid w:val="00E61D75"/>
    <w:rsid w:val="00E61E77"/>
    <w:rsid w:val="00E61F49"/>
    <w:rsid w:val="00E632E8"/>
    <w:rsid w:val="00E6384D"/>
    <w:rsid w:val="00E64527"/>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3E66"/>
    <w:rsid w:val="00E74251"/>
    <w:rsid w:val="00E742BE"/>
    <w:rsid w:val="00E74444"/>
    <w:rsid w:val="00E74650"/>
    <w:rsid w:val="00E75F7C"/>
    <w:rsid w:val="00E75FD0"/>
    <w:rsid w:val="00E76605"/>
    <w:rsid w:val="00E76A59"/>
    <w:rsid w:val="00E76DB9"/>
    <w:rsid w:val="00E76FFA"/>
    <w:rsid w:val="00E7702C"/>
    <w:rsid w:val="00E776D4"/>
    <w:rsid w:val="00E7797F"/>
    <w:rsid w:val="00E807BF"/>
    <w:rsid w:val="00E80AE5"/>
    <w:rsid w:val="00E81145"/>
    <w:rsid w:val="00E818B1"/>
    <w:rsid w:val="00E826E7"/>
    <w:rsid w:val="00E829C3"/>
    <w:rsid w:val="00E836C4"/>
    <w:rsid w:val="00E838FF"/>
    <w:rsid w:val="00E83B23"/>
    <w:rsid w:val="00E84290"/>
    <w:rsid w:val="00E8430D"/>
    <w:rsid w:val="00E844B0"/>
    <w:rsid w:val="00E84657"/>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96F"/>
    <w:rsid w:val="00E93C56"/>
    <w:rsid w:val="00E9404A"/>
    <w:rsid w:val="00E94D88"/>
    <w:rsid w:val="00E94F35"/>
    <w:rsid w:val="00E96567"/>
    <w:rsid w:val="00E96DB0"/>
    <w:rsid w:val="00EA13FB"/>
    <w:rsid w:val="00EA1768"/>
    <w:rsid w:val="00EA1DFB"/>
    <w:rsid w:val="00EA20C1"/>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251"/>
    <w:rsid w:val="00ED5AE0"/>
    <w:rsid w:val="00ED68D4"/>
    <w:rsid w:val="00ED6C38"/>
    <w:rsid w:val="00ED6D83"/>
    <w:rsid w:val="00ED6DF9"/>
    <w:rsid w:val="00ED7158"/>
    <w:rsid w:val="00ED76D1"/>
    <w:rsid w:val="00ED770B"/>
    <w:rsid w:val="00EE0772"/>
    <w:rsid w:val="00EE254B"/>
    <w:rsid w:val="00EE2752"/>
    <w:rsid w:val="00EE34D5"/>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0F99"/>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421"/>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3E48"/>
    <w:rsid w:val="00F54306"/>
    <w:rsid w:val="00F556E7"/>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AED"/>
    <w:rsid w:val="00F86CA1"/>
    <w:rsid w:val="00F86FB1"/>
    <w:rsid w:val="00F86FE7"/>
    <w:rsid w:val="00F870B3"/>
    <w:rsid w:val="00F87229"/>
    <w:rsid w:val="00F8750E"/>
    <w:rsid w:val="00F90C68"/>
    <w:rsid w:val="00F9143C"/>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1BDE"/>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2BF"/>
    <w:rsid w:val="00FE4BB6"/>
    <w:rsid w:val="00FE5367"/>
    <w:rsid w:val="00FE5D1C"/>
    <w:rsid w:val="00FE6A26"/>
    <w:rsid w:val="00FF0990"/>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514DA5"/>
    <w:pPr>
      <w:spacing w:before="360" w:after="240"/>
      <w:jc w:val="center"/>
      <w:outlineLvl w:val="0"/>
    </w:pPr>
    <w:rPr>
      <w:rFonts w:ascii="IRYakout" w:hAnsi="IRYakout" w:cs="IRYakout"/>
      <w:bCs/>
      <w:sz w:val="32"/>
      <w:szCs w:val="32"/>
      <w:lang w:bidi="fa-IR"/>
    </w:rPr>
  </w:style>
  <w:style w:type="character" w:customStyle="1" w:styleId="Char">
    <w:name w:val="تیتر اول Char"/>
    <w:link w:val="a0"/>
    <w:rsid w:val="00514DA5"/>
    <w:rPr>
      <w:rFonts w:ascii="IRYakout" w:hAnsi="IRYakout" w:cs="IRYakout"/>
      <w:bCs/>
      <w:sz w:val="32"/>
      <w:szCs w:val="32"/>
      <w:lang w:bidi="fa-IR"/>
    </w:rPr>
  </w:style>
  <w:style w:type="paragraph" w:customStyle="1" w:styleId="a1">
    <w:name w:val="تیتر دوم"/>
    <w:basedOn w:val="Normal"/>
    <w:link w:val="Char0"/>
    <w:qFormat/>
    <w:rsid w:val="00514DA5"/>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514DA5"/>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E36E9A"/>
    <w:pPr>
      <w:spacing w:before="120"/>
      <w:jc w:val="both"/>
    </w:pPr>
    <w:rPr>
      <w:rFonts w:ascii="IRYakout" w:hAnsi="IRYakout" w:cs="IRYakout"/>
      <w:bCs/>
    </w:rPr>
  </w:style>
  <w:style w:type="paragraph" w:styleId="TOC2">
    <w:name w:val="toc 2"/>
    <w:basedOn w:val="Normal"/>
    <w:next w:val="Normal"/>
    <w:uiPriority w:val="39"/>
    <w:qFormat/>
    <w:rsid w:val="00E36E9A"/>
    <w:pPr>
      <w:ind w:left="284"/>
      <w:jc w:val="both"/>
    </w:pPr>
    <w:rPr>
      <w:rFonts w:ascii="IRNazli" w:hAnsi="IRNazli" w:cs="IRNazli"/>
    </w:rPr>
  </w:style>
  <w:style w:type="paragraph" w:styleId="TOC3">
    <w:name w:val="toc 3"/>
    <w:basedOn w:val="Normal"/>
    <w:next w:val="Normal"/>
    <w:uiPriority w:val="39"/>
    <w:qFormat/>
    <w:rsid w:val="00E36E9A"/>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متن عربی"/>
    <w:basedOn w:val="Normal"/>
    <w:link w:val="Char1"/>
    <w:qFormat/>
    <w:rsid w:val="006E0261"/>
    <w:pPr>
      <w:ind w:firstLine="284"/>
      <w:jc w:val="both"/>
    </w:pPr>
    <w:rPr>
      <w:rFonts w:ascii="mylotus" w:hAnsi="mylotus" w:cs="mylotus"/>
      <w:spacing w:val="6"/>
      <w:sz w:val="26"/>
      <w:szCs w:val="26"/>
      <w:lang w:bidi="fa-IR"/>
    </w:rPr>
  </w:style>
  <w:style w:type="character" w:customStyle="1" w:styleId="Char1">
    <w:name w:val="متن عربی Char"/>
    <w:link w:val="a3"/>
    <w:rsid w:val="006E0261"/>
    <w:rPr>
      <w:rFonts w:ascii="mylotus" w:hAnsi="mylotus" w:cs="mylotus"/>
      <w:spacing w:val="6"/>
      <w:sz w:val="26"/>
      <w:szCs w:val="26"/>
      <w:lang w:bidi="fa-IR"/>
    </w:rPr>
  </w:style>
  <w:style w:type="paragraph" w:customStyle="1" w:styleId="a4">
    <w:name w:val="تیتر سوم"/>
    <w:basedOn w:val="Normal"/>
    <w:qFormat/>
    <w:rsid w:val="00514DA5"/>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uiPriority w:val="39"/>
    <w:rsid w:val="00E36E9A"/>
    <w:pPr>
      <w:ind w:left="851"/>
      <w:jc w:val="both"/>
    </w:pPr>
    <w:rPr>
      <w:rFonts w:ascii="IRNazli" w:hAnsi="IRNazli" w:cs="IRNazli"/>
      <w:sz w:val="25"/>
      <w:szCs w:val="25"/>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styleId="CommentReference">
    <w:name w:val="annotation reference"/>
    <w:rsid w:val="00241CB2"/>
    <w:rPr>
      <w:sz w:val="16"/>
      <w:szCs w:val="20"/>
    </w:rPr>
  </w:style>
  <w:style w:type="paragraph" w:customStyle="1" w:styleId="a5">
    <w:name w:val="احادیث"/>
    <w:basedOn w:val="Normal"/>
    <w:link w:val="Char2"/>
    <w:qFormat/>
    <w:rsid w:val="00831ED0"/>
    <w:pPr>
      <w:widowControl w:val="0"/>
      <w:ind w:firstLine="284"/>
      <w:jc w:val="both"/>
    </w:pPr>
    <w:rPr>
      <w:rFonts w:ascii="KFGQPC Uthman Taha Naskh" w:hAnsi="KFGQPC Uthman Taha Naskh" w:cs="KFGQPC Uthman Taha Naskh"/>
      <w:sz w:val="27"/>
      <w:szCs w:val="27"/>
    </w:rPr>
  </w:style>
  <w:style w:type="paragraph" w:customStyle="1" w:styleId="a6">
    <w:name w:val="نص اقوال عربي"/>
    <w:basedOn w:val="Normal"/>
    <w:link w:val="Char3"/>
    <w:qFormat/>
    <w:rsid w:val="006E0261"/>
    <w:pPr>
      <w:widowControl w:val="0"/>
      <w:ind w:firstLine="284"/>
      <w:jc w:val="both"/>
    </w:pPr>
    <w:rPr>
      <w:rFonts w:ascii="mylotus" w:hAnsi="mylotus" w:cs="mylotus"/>
      <w:sz w:val="27"/>
      <w:szCs w:val="27"/>
    </w:rPr>
  </w:style>
  <w:style w:type="character" w:customStyle="1" w:styleId="Char2">
    <w:name w:val="احادیث Char"/>
    <w:link w:val="a5"/>
    <w:rsid w:val="00831ED0"/>
    <w:rPr>
      <w:rFonts w:ascii="KFGQPC Uthman Taha Naskh" w:hAnsi="KFGQPC Uthman Taha Naskh" w:cs="KFGQPC Uthman Taha Naskh"/>
      <w:sz w:val="27"/>
      <w:szCs w:val="27"/>
    </w:rPr>
  </w:style>
  <w:style w:type="paragraph" w:customStyle="1" w:styleId="a7">
    <w:name w:val="عربی پاورقی"/>
    <w:basedOn w:val="Normal"/>
    <w:link w:val="Char4"/>
    <w:qFormat/>
    <w:rsid w:val="006E0261"/>
    <w:pPr>
      <w:widowControl w:val="0"/>
      <w:ind w:left="272" w:hanging="272"/>
      <w:jc w:val="both"/>
    </w:pPr>
    <w:rPr>
      <w:rFonts w:ascii="mylotus" w:hAnsi="mylotus" w:cs="mylotus"/>
      <w:sz w:val="23"/>
      <w:szCs w:val="23"/>
    </w:rPr>
  </w:style>
  <w:style w:type="character" w:customStyle="1" w:styleId="Char3">
    <w:name w:val="نص اقوال عربي Char"/>
    <w:link w:val="a6"/>
    <w:rsid w:val="006E0261"/>
    <w:rPr>
      <w:rFonts w:ascii="mylotus" w:hAnsi="mylotus" w:cs="mylotus"/>
      <w:sz w:val="27"/>
      <w:szCs w:val="27"/>
    </w:rPr>
  </w:style>
  <w:style w:type="paragraph" w:customStyle="1" w:styleId="a8">
    <w:name w:val="تیترچهارم"/>
    <w:basedOn w:val="Normal"/>
    <w:link w:val="Char5"/>
    <w:qFormat/>
    <w:rsid w:val="00514DA5"/>
    <w:pPr>
      <w:spacing w:before="180"/>
      <w:jc w:val="both"/>
      <w:outlineLvl w:val="3"/>
    </w:pPr>
    <w:rPr>
      <w:rFonts w:ascii="IRNazli" w:hAnsi="IRNazli" w:cs="IRNazli"/>
      <w:bCs/>
      <w:sz w:val="25"/>
      <w:szCs w:val="25"/>
    </w:rPr>
  </w:style>
  <w:style w:type="character" w:customStyle="1" w:styleId="Char4">
    <w:name w:val="عربی پاورقی Char"/>
    <w:link w:val="a7"/>
    <w:rsid w:val="006E0261"/>
    <w:rPr>
      <w:rFonts w:ascii="mylotus" w:hAnsi="mylotus" w:cs="mylotus"/>
      <w:sz w:val="23"/>
      <w:szCs w:val="23"/>
    </w:rPr>
  </w:style>
  <w:style w:type="character" w:customStyle="1" w:styleId="Char5">
    <w:name w:val="تیترچهارم Char"/>
    <w:link w:val="a8"/>
    <w:rsid w:val="00514DA5"/>
    <w:rPr>
      <w:rFonts w:ascii="IRNazli" w:hAnsi="IRNazli" w:cs="IRNazli"/>
      <w:bCs/>
      <w:sz w:val="25"/>
      <w:szCs w:val="25"/>
    </w:rPr>
  </w:style>
  <w:style w:type="paragraph" w:customStyle="1" w:styleId="a9">
    <w:name w:val="متن"/>
    <w:basedOn w:val="BodyText2"/>
    <w:link w:val="Char6"/>
    <w:qFormat/>
    <w:rsid w:val="00A607D4"/>
    <w:pPr>
      <w:widowControl w:val="0"/>
      <w:spacing w:after="0" w:line="240" w:lineRule="auto"/>
      <w:ind w:firstLine="284"/>
      <w:jc w:val="both"/>
    </w:pPr>
    <w:rPr>
      <w:rFonts w:ascii="IRNazli" w:hAnsi="IRNazli" w:cs="IRNazli"/>
      <w:sz w:val="28"/>
      <w:szCs w:val="28"/>
    </w:rPr>
  </w:style>
  <w:style w:type="character" w:customStyle="1" w:styleId="Char6">
    <w:name w:val="متن Char"/>
    <w:basedOn w:val="BodyText2Char"/>
    <w:link w:val="a9"/>
    <w:rsid w:val="00A607D4"/>
    <w:rPr>
      <w:rFonts w:ascii="IRNazli" w:hAnsi="IRNazli" w:cs="IRNazli"/>
      <w:sz w:val="28"/>
      <w:szCs w:val="28"/>
      <w:lang w:bidi="fa-IR"/>
    </w:rPr>
  </w:style>
  <w:style w:type="paragraph" w:customStyle="1" w:styleId="aa">
    <w:name w:val="تخریج آیات"/>
    <w:basedOn w:val="a9"/>
    <w:link w:val="Char7"/>
    <w:qFormat/>
    <w:rsid w:val="00503EEF"/>
    <w:rPr>
      <w:rFonts w:ascii="IRLotus" w:hAnsi="IRLotus" w:cs="IRLotus"/>
      <w:sz w:val="24"/>
      <w:szCs w:val="24"/>
    </w:rPr>
  </w:style>
  <w:style w:type="paragraph" w:customStyle="1" w:styleId="ab">
    <w:name w:val="ترجمه آیات"/>
    <w:basedOn w:val="a9"/>
    <w:link w:val="Char8"/>
    <w:qFormat/>
    <w:rsid w:val="006743DD"/>
    <w:rPr>
      <w:sz w:val="26"/>
      <w:szCs w:val="26"/>
    </w:rPr>
  </w:style>
  <w:style w:type="character" w:customStyle="1" w:styleId="Char7">
    <w:name w:val="تخریج آیات Char"/>
    <w:basedOn w:val="Char6"/>
    <w:link w:val="aa"/>
    <w:rsid w:val="00503EEF"/>
    <w:rPr>
      <w:rFonts w:ascii="IRLotus" w:hAnsi="IRLotus" w:cs="IRLotus"/>
      <w:sz w:val="24"/>
      <w:szCs w:val="24"/>
      <w:lang w:bidi="fa-IR"/>
    </w:rPr>
  </w:style>
  <w:style w:type="paragraph" w:customStyle="1" w:styleId="ac">
    <w:name w:val="متن پاورقی"/>
    <w:basedOn w:val="a9"/>
    <w:link w:val="Char9"/>
    <w:qFormat/>
    <w:rsid w:val="006743DD"/>
    <w:rPr>
      <w:sz w:val="24"/>
      <w:szCs w:val="24"/>
    </w:rPr>
  </w:style>
  <w:style w:type="character" w:customStyle="1" w:styleId="Char8">
    <w:name w:val="ترجمه آیات Char"/>
    <w:basedOn w:val="Char6"/>
    <w:link w:val="ab"/>
    <w:rsid w:val="006743DD"/>
    <w:rPr>
      <w:rFonts w:ascii="IRNazli" w:hAnsi="IRNazli" w:cs="IRNazli"/>
      <w:sz w:val="26"/>
      <w:szCs w:val="26"/>
      <w:lang w:bidi="fa-IR"/>
    </w:rPr>
  </w:style>
  <w:style w:type="paragraph" w:customStyle="1" w:styleId="ad">
    <w:name w:val="متن بولد"/>
    <w:basedOn w:val="a9"/>
    <w:link w:val="Chara"/>
    <w:qFormat/>
    <w:rsid w:val="009572A9"/>
    <w:rPr>
      <w:bCs/>
      <w:sz w:val="24"/>
      <w:szCs w:val="24"/>
    </w:rPr>
  </w:style>
  <w:style w:type="character" w:customStyle="1" w:styleId="Char9">
    <w:name w:val="متن پاورقی Char"/>
    <w:basedOn w:val="Char6"/>
    <w:link w:val="ac"/>
    <w:rsid w:val="006743DD"/>
    <w:rPr>
      <w:rFonts w:ascii="IRNazli" w:hAnsi="IRNazli" w:cs="IRNazli"/>
      <w:sz w:val="24"/>
      <w:szCs w:val="24"/>
      <w:lang w:bidi="fa-IR"/>
    </w:rPr>
  </w:style>
  <w:style w:type="character" w:customStyle="1" w:styleId="Chara">
    <w:name w:val="متن بولد Char"/>
    <w:basedOn w:val="Char6"/>
    <w:link w:val="ad"/>
    <w:rsid w:val="009572A9"/>
    <w:rPr>
      <w:rFonts w:ascii="IRNazli" w:hAnsi="IRNazli" w:cs="IRNazli"/>
      <w:bCs/>
      <w:sz w:val="24"/>
      <w:szCs w:val="24"/>
      <w:lang w:bidi="fa-IR"/>
    </w:rPr>
  </w:style>
  <w:style w:type="paragraph" w:styleId="ListParagraph">
    <w:name w:val="List Paragraph"/>
    <w:basedOn w:val="Normal"/>
    <w:uiPriority w:val="34"/>
    <w:qFormat/>
    <w:rsid w:val="00503EEF"/>
    <w:pPr>
      <w:ind w:left="720"/>
      <w:contextualSpacing/>
    </w:pPr>
  </w:style>
  <w:style w:type="paragraph" w:customStyle="1" w:styleId="ae">
    <w:name w:val="آیات"/>
    <w:basedOn w:val="CommentText"/>
    <w:link w:val="Charb"/>
    <w:qFormat/>
    <w:rsid w:val="00A74230"/>
    <w:pPr>
      <w:widowControl w:val="0"/>
      <w:ind w:firstLine="284"/>
      <w:jc w:val="both"/>
    </w:pPr>
    <w:rPr>
      <w:rFonts w:ascii="KFGQPC Uthmanic Script HAFS" w:cs="KFGQPC Uthmanic Script HAFS"/>
      <w:sz w:val="28"/>
      <w:szCs w:val="28"/>
    </w:rPr>
  </w:style>
  <w:style w:type="character" w:customStyle="1" w:styleId="Charb">
    <w:name w:val="آیات Char"/>
    <w:basedOn w:val="CommentTextChar"/>
    <w:link w:val="ae"/>
    <w:rsid w:val="00A74230"/>
    <w:rPr>
      <w:rFonts w:ascii="KFGQPC Uthmanic Script HAFS" w:cs="KFGQPC Uthmanic Script HAFS"/>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514DA5"/>
    <w:pPr>
      <w:spacing w:before="360" w:after="240"/>
      <w:jc w:val="center"/>
      <w:outlineLvl w:val="0"/>
    </w:pPr>
    <w:rPr>
      <w:rFonts w:ascii="IRYakout" w:hAnsi="IRYakout" w:cs="IRYakout"/>
      <w:bCs/>
      <w:sz w:val="32"/>
      <w:szCs w:val="32"/>
      <w:lang w:bidi="fa-IR"/>
    </w:rPr>
  </w:style>
  <w:style w:type="character" w:customStyle="1" w:styleId="Char">
    <w:name w:val="تیتر اول Char"/>
    <w:link w:val="a0"/>
    <w:rsid w:val="00514DA5"/>
    <w:rPr>
      <w:rFonts w:ascii="IRYakout" w:hAnsi="IRYakout" w:cs="IRYakout"/>
      <w:bCs/>
      <w:sz w:val="32"/>
      <w:szCs w:val="32"/>
      <w:lang w:bidi="fa-IR"/>
    </w:rPr>
  </w:style>
  <w:style w:type="paragraph" w:customStyle="1" w:styleId="a1">
    <w:name w:val="تیتر دوم"/>
    <w:basedOn w:val="Normal"/>
    <w:link w:val="Char0"/>
    <w:qFormat/>
    <w:rsid w:val="00514DA5"/>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514DA5"/>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E36E9A"/>
    <w:pPr>
      <w:spacing w:before="120"/>
      <w:jc w:val="both"/>
    </w:pPr>
    <w:rPr>
      <w:rFonts w:ascii="IRYakout" w:hAnsi="IRYakout" w:cs="IRYakout"/>
      <w:bCs/>
    </w:rPr>
  </w:style>
  <w:style w:type="paragraph" w:styleId="TOC2">
    <w:name w:val="toc 2"/>
    <w:basedOn w:val="Normal"/>
    <w:next w:val="Normal"/>
    <w:uiPriority w:val="39"/>
    <w:qFormat/>
    <w:rsid w:val="00E36E9A"/>
    <w:pPr>
      <w:ind w:left="284"/>
      <w:jc w:val="both"/>
    </w:pPr>
    <w:rPr>
      <w:rFonts w:ascii="IRNazli" w:hAnsi="IRNazli" w:cs="IRNazli"/>
    </w:rPr>
  </w:style>
  <w:style w:type="paragraph" w:styleId="TOC3">
    <w:name w:val="toc 3"/>
    <w:basedOn w:val="Normal"/>
    <w:next w:val="Normal"/>
    <w:uiPriority w:val="39"/>
    <w:qFormat/>
    <w:rsid w:val="00E36E9A"/>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متن عربی"/>
    <w:basedOn w:val="Normal"/>
    <w:link w:val="Char1"/>
    <w:qFormat/>
    <w:rsid w:val="006E0261"/>
    <w:pPr>
      <w:ind w:firstLine="284"/>
      <w:jc w:val="both"/>
    </w:pPr>
    <w:rPr>
      <w:rFonts w:ascii="mylotus" w:hAnsi="mylotus" w:cs="mylotus"/>
      <w:spacing w:val="6"/>
      <w:sz w:val="26"/>
      <w:szCs w:val="26"/>
      <w:lang w:bidi="fa-IR"/>
    </w:rPr>
  </w:style>
  <w:style w:type="character" w:customStyle="1" w:styleId="Char1">
    <w:name w:val="متن عربی Char"/>
    <w:link w:val="a3"/>
    <w:rsid w:val="006E0261"/>
    <w:rPr>
      <w:rFonts w:ascii="mylotus" w:hAnsi="mylotus" w:cs="mylotus"/>
      <w:spacing w:val="6"/>
      <w:sz w:val="26"/>
      <w:szCs w:val="26"/>
      <w:lang w:bidi="fa-IR"/>
    </w:rPr>
  </w:style>
  <w:style w:type="paragraph" w:customStyle="1" w:styleId="a4">
    <w:name w:val="تیتر سوم"/>
    <w:basedOn w:val="Normal"/>
    <w:qFormat/>
    <w:rsid w:val="00514DA5"/>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uiPriority w:val="39"/>
    <w:rsid w:val="00E36E9A"/>
    <w:pPr>
      <w:ind w:left="851"/>
      <w:jc w:val="both"/>
    </w:pPr>
    <w:rPr>
      <w:rFonts w:ascii="IRNazli" w:hAnsi="IRNazli" w:cs="IRNazli"/>
      <w:sz w:val="25"/>
      <w:szCs w:val="25"/>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styleId="CommentReference">
    <w:name w:val="annotation reference"/>
    <w:rsid w:val="00241CB2"/>
    <w:rPr>
      <w:sz w:val="16"/>
      <w:szCs w:val="20"/>
    </w:rPr>
  </w:style>
  <w:style w:type="paragraph" w:customStyle="1" w:styleId="a5">
    <w:name w:val="احادیث"/>
    <w:basedOn w:val="Normal"/>
    <w:link w:val="Char2"/>
    <w:qFormat/>
    <w:rsid w:val="00831ED0"/>
    <w:pPr>
      <w:widowControl w:val="0"/>
      <w:ind w:firstLine="284"/>
      <w:jc w:val="both"/>
    </w:pPr>
    <w:rPr>
      <w:rFonts w:ascii="KFGQPC Uthman Taha Naskh" w:hAnsi="KFGQPC Uthman Taha Naskh" w:cs="KFGQPC Uthman Taha Naskh"/>
      <w:sz w:val="27"/>
      <w:szCs w:val="27"/>
    </w:rPr>
  </w:style>
  <w:style w:type="paragraph" w:customStyle="1" w:styleId="a6">
    <w:name w:val="نص اقوال عربي"/>
    <w:basedOn w:val="Normal"/>
    <w:link w:val="Char3"/>
    <w:qFormat/>
    <w:rsid w:val="006E0261"/>
    <w:pPr>
      <w:widowControl w:val="0"/>
      <w:ind w:firstLine="284"/>
      <w:jc w:val="both"/>
    </w:pPr>
    <w:rPr>
      <w:rFonts w:ascii="mylotus" w:hAnsi="mylotus" w:cs="mylotus"/>
      <w:sz w:val="27"/>
      <w:szCs w:val="27"/>
    </w:rPr>
  </w:style>
  <w:style w:type="character" w:customStyle="1" w:styleId="Char2">
    <w:name w:val="احادیث Char"/>
    <w:link w:val="a5"/>
    <w:rsid w:val="00831ED0"/>
    <w:rPr>
      <w:rFonts w:ascii="KFGQPC Uthman Taha Naskh" w:hAnsi="KFGQPC Uthman Taha Naskh" w:cs="KFGQPC Uthman Taha Naskh"/>
      <w:sz w:val="27"/>
      <w:szCs w:val="27"/>
    </w:rPr>
  </w:style>
  <w:style w:type="paragraph" w:customStyle="1" w:styleId="a7">
    <w:name w:val="عربی پاورقی"/>
    <w:basedOn w:val="Normal"/>
    <w:link w:val="Char4"/>
    <w:qFormat/>
    <w:rsid w:val="006E0261"/>
    <w:pPr>
      <w:widowControl w:val="0"/>
      <w:ind w:left="272" w:hanging="272"/>
      <w:jc w:val="both"/>
    </w:pPr>
    <w:rPr>
      <w:rFonts w:ascii="mylotus" w:hAnsi="mylotus" w:cs="mylotus"/>
      <w:sz w:val="23"/>
      <w:szCs w:val="23"/>
    </w:rPr>
  </w:style>
  <w:style w:type="character" w:customStyle="1" w:styleId="Char3">
    <w:name w:val="نص اقوال عربي Char"/>
    <w:link w:val="a6"/>
    <w:rsid w:val="006E0261"/>
    <w:rPr>
      <w:rFonts w:ascii="mylotus" w:hAnsi="mylotus" w:cs="mylotus"/>
      <w:sz w:val="27"/>
      <w:szCs w:val="27"/>
    </w:rPr>
  </w:style>
  <w:style w:type="paragraph" w:customStyle="1" w:styleId="a8">
    <w:name w:val="تیترچهارم"/>
    <w:basedOn w:val="Normal"/>
    <w:link w:val="Char5"/>
    <w:qFormat/>
    <w:rsid w:val="00514DA5"/>
    <w:pPr>
      <w:spacing w:before="180"/>
      <w:jc w:val="both"/>
      <w:outlineLvl w:val="3"/>
    </w:pPr>
    <w:rPr>
      <w:rFonts w:ascii="IRNazli" w:hAnsi="IRNazli" w:cs="IRNazli"/>
      <w:bCs/>
      <w:sz w:val="25"/>
      <w:szCs w:val="25"/>
    </w:rPr>
  </w:style>
  <w:style w:type="character" w:customStyle="1" w:styleId="Char4">
    <w:name w:val="عربی پاورقی Char"/>
    <w:link w:val="a7"/>
    <w:rsid w:val="006E0261"/>
    <w:rPr>
      <w:rFonts w:ascii="mylotus" w:hAnsi="mylotus" w:cs="mylotus"/>
      <w:sz w:val="23"/>
      <w:szCs w:val="23"/>
    </w:rPr>
  </w:style>
  <w:style w:type="character" w:customStyle="1" w:styleId="Char5">
    <w:name w:val="تیترچهارم Char"/>
    <w:link w:val="a8"/>
    <w:rsid w:val="00514DA5"/>
    <w:rPr>
      <w:rFonts w:ascii="IRNazli" w:hAnsi="IRNazli" w:cs="IRNazli"/>
      <w:bCs/>
      <w:sz w:val="25"/>
      <w:szCs w:val="25"/>
    </w:rPr>
  </w:style>
  <w:style w:type="paragraph" w:customStyle="1" w:styleId="a9">
    <w:name w:val="متن"/>
    <w:basedOn w:val="BodyText2"/>
    <w:link w:val="Char6"/>
    <w:qFormat/>
    <w:rsid w:val="00A607D4"/>
    <w:pPr>
      <w:widowControl w:val="0"/>
      <w:spacing w:after="0" w:line="240" w:lineRule="auto"/>
      <w:ind w:firstLine="284"/>
      <w:jc w:val="both"/>
    </w:pPr>
    <w:rPr>
      <w:rFonts w:ascii="IRNazli" w:hAnsi="IRNazli" w:cs="IRNazli"/>
      <w:sz w:val="28"/>
      <w:szCs w:val="28"/>
    </w:rPr>
  </w:style>
  <w:style w:type="character" w:customStyle="1" w:styleId="Char6">
    <w:name w:val="متن Char"/>
    <w:basedOn w:val="BodyText2Char"/>
    <w:link w:val="a9"/>
    <w:rsid w:val="00A607D4"/>
    <w:rPr>
      <w:rFonts w:ascii="IRNazli" w:hAnsi="IRNazli" w:cs="IRNazli"/>
      <w:sz w:val="28"/>
      <w:szCs w:val="28"/>
      <w:lang w:bidi="fa-IR"/>
    </w:rPr>
  </w:style>
  <w:style w:type="paragraph" w:customStyle="1" w:styleId="aa">
    <w:name w:val="تخریج آیات"/>
    <w:basedOn w:val="a9"/>
    <w:link w:val="Char7"/>
    <w:qFormat/>
    <w:rsid w:val="00503EEF"/>
    <w:rPr>
      <w:rFonts w:ascii="IRLotus" w:hAnsi="IRLotus" w:cs="IRLotus"/>
      <w:sz w:val="24"/>
      <w:szCs w:val="24"/>
    </w:rPr>
  </w:style>
  <w:style w:type="paragraph" w:customStyle="1" w:styleId="ab">
    <w:name w:val="ترجمه آیات"/>
    <w:basedOn w:val="a9"/>
    <w:link w:val="Char8"/>
    <w:qFormat/>
    <w:rsid w:val="006743DD"/>
    <w:rPr>
      <w:sz w:val="26"/>
      <w:szCs w:val="26"/>
    </w:rPr>
  </w:style>
  <w:style w:type="character" w:customStyle="1" w:styleId="Char7">
    <w:name w:val="تخریج آیات Char"/>
    <w:basedOn w:val="Char6"/>
    <w:link w:val="aa"/>
    <w:rsid w:val="00503EEF"/>
    <w:rPr>
      <w:rFonts w:ascii="IRLotus" w:hAnsi="IRLotus" w:cs="IRLotus"/>
      <w:sz w:val="24"/>
      <w:szCs w:val="24"/>
      <w:lang w:bidi="fa-IR"/>
    </w:rPr>
  </w:style>
  <w:style w:type="paragraph" w:customStyle="1" w:styleId="ac">
    <w:name w:val="متن پاورقی"/>
    <w:basedOn w:val="a9"/>
    <w:link w:val="Char9"/>
    <w:qFormat/>
    <w:rsid w:val="006743DD"/>
    <w:rPr>
      <w:sz w:val="24"/>
      <w:szCs w:val="24"/>
    </w:rPr>
  </w:style>
  <w:style w:type="character" w:customStyle="1" w:styleId="Char8">
    <w:name w:val="ترجمه آیات Char"/>
    <w:basedOn w:val="Char6"/>
    <w:link w:val="ab"/>
    <w:rsid w:val="006743DD"/>
    <w:rPr>
      <w:rFonts w:ascii="IRNazli" w:hAnsi="IRNazli" w:cs="IRNazli"/>
      <w:sz w:val="26"/>
      <w:szCs w:val="26"/>
      <w:lang w:bidi="fa-IR"/>
    </w:rPr>
  </w:style>
  <w:style w:type="paragraph" w:customStyle="1" w:styleId="ad">
    <w:name w:val="متن بولد"/>
    <w:basedOn w:val="a9"/>
    <w:link w:val="Chara"/>
    <w:qFormat/>
    <w:rsid w:val="009572A9"/>
    <w:rPr>
      <w:bCs/>
      <w:sz w:val="24"/>
      <w:szCs w:val="24"/>
    </w:rPr>
  </w:style>
  <w:style w:type="character" w:customStyle="1" w:styleId="Char9">
    <w:name w:val="متن پاورقی Char"/>
    <w:basedOn w:val="Char6"/>
    <w:link w:val="ac"/>
    <w:rsid w:val="006743DD"/>
    <w:rPr>
      <w:rFonts w:ascii="IRNazli" w:hAnsi="IRNazli" w:cs="IRNazli"/>
      <w:sz w:val="24"/>
      <w:szCs w:val="24"/>
      <w:lang w:bidi="fa-IR"/>
    </w:rPr>
  </w:style>
  <w:style w:type="character" w:customStyle="1" w:styleId="Chara">
    <w:name w:val="متن بولد Char"/>
    <w:basedOn w:val="Char6"/>
    <w:link w:val="ad"/>
    <w:rsid w:val="009572A9"/>
    <w:rPr>
      <w:rFonts w:ascii="IRNazli" w:hAnsi="IRNazli" w:cs="IRNazli"/>
      <w:bCs/>
      <w:sz w:val="24"/>
      <w:szCs w:val="24"/>
      <w:lang w:bidi="fa-IR"/>
    </w:rPr>
  </w:style>
  <w:style w:type="paragraph" w:styleId="ListParagraph">
    <w:name w:val="List Paragraph"/>
    <w:basedOn w:val="Normal"/>
    <w:uiPriority w:val="34"/>
    <w:qFormat/>
    <w:rsid w:val="00503EEF"/>
    <w:pPr>
      <w:ind w:left="720"/>
      <w:contextualSpacing/>
    </w:pPr>
  </w:style>
  <w:style w:type="paragraph" w:customStyle="1" w:styleId="ae">
    <w:name w:val="آیات"/>
    <w:basedOn w:val="CommentText"/>
    <w:link w:val="Charb"/>
    <w:qFormat/>
    <w:rsid w:val="00A74230"/>
    <w:pPr>
      <w:widowControl w:val="0"/>
      <w:ind w:firstLine="284"/>
      <w:jc w:val="both"/>
    </w:pPr>
    <w:rPr>
      <w:rFonts w:ascii="KFGQPC Uthmanic Script HAFS" w:cs="KFGQPC Uthmanic Script HAFS"/>
      <w:sz w:val="28"/>
      <w:szCs w:val="28"/>
    </w:rPr>
  </w:style>
  <w:style w:type="character" w:customStyle="1" w:styleId="Charb">
    <w:name w:val="آیات Char"/>
    <w:basedOn w:val="CommentTextChar"/>
    <w:link w:val="ae"/>
    <w:rsid w:val="00A74230"/>
    <w:rPr>
      <w:rFonts w:ascii="KFGQPC Uthmanic Script HAFS" w:cs="KFGQPC Uthmanic Script HAFS"/>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12F51-852A-4290-A747-55B76A6DB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80604</Words>
  <Characters>459446</Characters>
  <Application>Microsoft Office Word</Application>
  <DocSecurity>8</DocSecurity>
  <Lines>3828</Lines>
  <Paragraphs>1077</Paragraphs>
  <ScaleCrop>false</ScaleCrop>
  <HeadingPairs>
    <vt:vector size="2" baseType="variant">
      <vt:variant>
        <vt:lpstr>Title</vt:lpstr>
      </vt:variant>
      <vt:variant>
        <vt:i4>1</vt:i4>
      </vt:variant>
    </vt:vector>
  </HeadingPairs>
  <TitlesOfParts>
    <vt:vector size="1" baseType="lpstr">
      <vt:lpstr>شیخین - ابوبکر و عمر</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538973</CharactersWithSpaces>
  <SharedDoc>false</SharedDoc>
  <HLinks>
    <vt:vector size="1326" baseType="variant">
      <vt:variant>
        <vt:i4>1376310</vt:i4>
      </vt:variant>
      <vt:variant>
        <vt:i4>1322</vt:i4>
      </vt:variant>
      <vt:variant>
        <vt:i4>0</vt:i4>
      </vt:variant>
      <vt:variant>
        <vt:i4>5</vt:i4>
      </vt:variant>
      <vt:variant>
        <vt:lpwstr/>
      </vt:variant>
      <vt:variant>
        <vt:lpwstr>_Toc341627670</vt:lpwstr>
      </vt:variant>
      <vt:variant>
        <vt:i4>1310774</vt:i4>
      </vt:variant>
      <vt:variant>
        <vt:i4>1316</vt:i4>
      </vt:variant>
      <vt:variant>
        <vt:i4>0</vt:i4>
      </vt:variant>
      <vt:variant>
        <vt:i4>5</vt:i4>
      </vt:variant>
      <vt:variant>
        <vt:lpwstr/>
      </vt:variant>
      <vt:variant>
        <vt:lpwstr>_Toc341627669</vt:lpwstr>
      </vt:variant>
      <vt:variant>
        <vt:i4>1310774</vt:i4>
      </vt:variant>
      <vt:variant>
        <vt:i4>1310</vt:i4>
      </vt:variant>
      <vt:variant>
        <vt:i4>0</vt:i4>
      </vt:variant>
      <vt:variant>
        <vt:i4>5</vt:i4>
      </vt:variant>
      <vt:variant>
        <vt:lpwstr/>
      </vt:variant>
      <vt:variant>
        <vt:lpwstr>_Toc341627668</vt:lpwstr>
      </vt:variant>
      <vt:variant>
        <vt:i4>1310774</vt:i4>
      </vt:variant>
      <vt:variant>
        <vt:i4>1304</vt:i4>
      </vt:variant>
      <vt:variant>
        <vt:i4>0</vt:i4>
      </vt:variant>
      <vt:variant>
        <vt:i4>5</vt:i4>
      </vt:variant>
      <vt:variant>
        <vt:lpwstr/>
      </vt:variant>
      <vt:variant>
        <vt:lpwstr>_Toc341627667</vt:lpwstr>
      </vt:variant>
      <vt:variant>
        <vt:i4>1310774</vt:i4>
      </vt:variant>
      <vt:variant>
        <vt:i4>1298</vt:i4>
      </vt:variant>
      <vt:variant>
        <vt:i4>0</vt:i4>
      </vt:variant>
      <vt:variant>
        <vt:i4>5</vt:i4>
      </vt:variant>
      <vt:variant>
        <vt:lpwstr/>
      </vt:variant>
      <vt:variant>
        <vt:lpwstr>_Toc341627666</vt:lpwstr>
      </vt:variant>
      <vt:variant>
        <vt:i4>1310774</vt:i4>
      </vt:variant>
      <vt:variant>
        <vt:i4>1292</vt:i4>
      </vt:variant>
      <vt:variant>
        <vt:i4>0</vt:i4>
      </vt:variant>
      <vt:variant>
        <vt:i4>5</vt:i4>
      </vt:variant>
      <vt:variant>
        <vt:lpwstr/>
      </vt:variant>
      <vt:variant>
        <vt:lpwstr>_Toc341627665</vt:lpwstr>
      </vt:variant>
      <vt:variant>
        <vt:i4>1310774</vt:i4>
      </vt:variant>
      <vt:variant>
        <vt:i4>1286</vt:i4>
      </vt:variant>
      <vt:variant>
        <vt:i4>0</vt:i4>
      </vt:variant>
      <vt:variant>
        <vt:i4>5</vt:i4>
      </vt:variant>
      <vt:variant>
        <vt:lpwstr/>
      </vt:variant>
      <vt:variant>
        <vt:lpwstr>_Toc341627664</vt:lpwstr>
      </vt:variant>
      <vt:variant>
        <vt:i4>1310774</vt:i4>
      </vt:variant>
      <vt:variant>
        <vt:i4>1280</vt:i4>
      </vt:variant>
      <vt:variant>
        <vt:i4>0</vt:i4>
      </vt:variant>
      <vt:variant>
        <vt:i4>5</vt:i4>
      </vt:variant>
      <vt:variant>
        <vt:lpwstr/>
      </vt:variant>
      <vt:variant>
        <vt:lpwstr>_Toc341627663</vt:lpwstr>
      </vt:variant>
      <vt:variant>
        <vt:i4>1310774</vt:i4>
      </vt:variant>
      <vt:variant>
        <vt:i4>1274</vt:i4>
      </vt:variant>
      <vt:variant>
        <vt:i4>0</vt:i4>
      </vt:variant>
      <vt:variant>
        <vt:i4>5</vt:i4>
      </vt:variant>
      <vt:variant>
        <vt:lpwstr/>
      </vt:variant>
      <vt:variant>
        <vt:lpwstr>_Toc341627662</vt:lpwstr>
      </vt:variant>
      <vt:variant>
        <vt:i4>1310774</vt:i4>
      </vt:variant>
      <vt:variant>
        <vt:i4>1268</vt:i4>
      </vt:variant>
      <vt:variant>
        <vt:i4>0</vt:i4>
      </vt:variant>
      <vt:variant>
        <vt:i4>5</vt:i4>
      </vt:variant>
      <vt:variant>
        <vt:lpwstr/>
      </vt:variant>
      <vt:variant>
        <vt:lpwstr>_Toc341627661</vt:lpwstr>
      </vt:variant>
      <vt:variant>
        <vt:i4>1310774</vt:i4>
      </vt:variant>
      <vt:variant>
        <vt:i4>1262</vt:i4>
      </vt:variant>
      <vt:variant>
        <vt:i4>0</vt:i4>
      </vt:variant>
      <vt:variant>
        <vt:i4>5</vt:i4>
      </vt:variant>
      <vt:variant>
        <vt:lpwstr/>
      </vt:variant>
      <vt:variant>
        <vt:lpwstr>_Toc341627660</vt:lpwstr>
      </vt:variant>
      <vt:variant>
        <vt:i4>1507382</vt:i4>
      </vt:variant>
      <vt:variant>
        <vt:i4>1256</vt:i4>
      </vt:variant>
      <vt:variant>
        <vt:i4>0</vt:i4>
      </vt:variant>
      <vt:variant>
        <vt:i4>5</vt:i4>
      </vt:variant>
      <vt:variant>
        <vt:lpwstr/>
      </vt:variant>
      <vt:variant>
        <vt:lpwstr>_Toc341627659</vt:lpwstr>
      </vt:variant>
      <vt:variant>
        <vt:i4>1507382</vt:i4>
      </vt:variant>
      <vt:variant>
        <vt:i4>1250</vt:i4>
      </vt:variant>
      <vt:variant>
        <vt:i4>0</vt:i4>
      </vt:variant>
      <vt:variant>
        <vt:i4>5</vt:i4>
      </vt:variant>
      <vt:variant>
        <vt:lpwstr/>
      </vt:variant>
      <vt:variant>
        <vt:lpwstr>_Toc341627658</vt:lpwstr>
      </vt:variant>
      <vt:variant>
        <vt:i4>1507382</vt:i4>
      </vt:variant>
      <vt:variant>
        <vt:i4>1244</vt:i4>
      </vt:variant>
      <vt:variant>
        <vt:i4>0</vt:i4>
      </vt:variant>
      <vt:variant>
        <vt:i4>5</vt:i4>
      </vt:variant>
      <vt:variant>
        <vt:lpwstr/>
      </vt:variant>
      <vt:variant>
        <vt:lpwstr>_Toc341627657</vt:lpwstr>
      </vt:variant>
      <vt:variant>
        <vt:i4>1507382</vt:i4>
      </vt:variant>
      <vt:variant>
        <vt:i4>1238</vt:i4>
      </vt:variant>
      <vt:variant>
        <vt:i4>0</vt:i4>
      </vt:variant>
      <vt:variant>
        <vt:i4>5</vt:i4>
      </vt:variant>
      <vt:variant>
        <vt:lpwstr/>
      </vt:variant>
      <vt:variant>
        <vt:lpwstr>_Toc341627656</vt:lpwstr>
      </vt:variant>
      <vt:variant>
        <vt:i4>1507382</vt:i4>
      </vt:variant>
      <vt:variant>
        <vt:i4>1232</vt:i4>
      </vt:variant>
      <vt:variant>
        <vt:i4>0</vt:i4>
      </vt:variant>
      <vt:variant>
        <vt:i4>5</vt:i4>
      </vt:variant>
      <vt:variant>
        <vt:lpwstr/>
      </vt:variant>
      <vt:variant>
        <vt:lpwstr>_Toc341627655</vt:lpwstr>
      </vt:variant>
      <vt:variant>
        <vt:i4>1507382</vt:i4>
      </vt:variant>
      <vt:variant>
        <vt:i4>1226</vt:i4>
      </vt:variant>
      <vt:variant>
        <vt:i4>0</vt:i4>
      </vt:variant>
      <vt:variant>
        <vt:i4>5</vt:i4>
      </vt:variant>
      <vt:variant>
        <vt:lpwstr/>
      </vt:variant>
      <vt:variant>
        <vt:lpwstr>_Toc341627654</vt:lpwstr>
      </vt:variant>
      <vt:variant>
        <vt:i4>1507382</vt:i4>
      </vt:variant>
      <vt:variant>
        <vt:i4>1220</vt:i4>
      </vt:variant>
      <vt:variant>
        <vt:i4>0</vt:i4>
      </vt:variant>
      <vt:variant>
        <vt:i4>5</vt:i4>
      </vt:variant>
      <vt:variant>
        <vt:lpwstr/>
      </vt:variant>
      <vt:variant>
        <vt:lpwstr>_Toc341627653</vt:lpwstr>
      </vt:variant>
      <vt:variant>
        <vt:i4>1507382</vt:i4>
      </vt:variant>
      <vt:variant>
        <vt:i4>1214</vt:i4>
      </vt:variant>
      <vt:variant>
        <vt:i4>0</vt:i4>
      </vt:variant>
      <vt:variant>
        <vt:i4>5</vt:i4>
      </vt:variant>
      <vt:variant>
        <vt:lpwstr/>
      </vt:variant>
      <vt:variant>
        <vt:lpwstr>_Toc341627652</vt:lpwstr>
      </vt:variant>
      <vt:variant>
        <vt:i4>1507382</vt:i4>
      </vt:variant>
      <vt:variant>
        <vt:i4>1208</vt:i4>
      </vt:variant>
      <vt:variant>
        <vt:i4>0</vt:i4>
      </vt:variant>
      <vt:variant>
        <vt:i4>5</vt:i4>
      </vt:variant>
      <vt:variant>
        <vt:lpwstr/>
      </vt:variant>
      <vt:variant>
        <vt:lpwstr>_Toc341627651</vt:lpwstr>
      </vt:variant>
      <vt:variant>
        <vt:i4>1507382</vt:i4>
      </vt:variant>
      <vt:variant>
        <vt:i4>1202</vt:i4>
      </vt:variant>
      <vt:variant>
        <vt:i4>0</vt:i4>
      </vt:variant>
      <vt:variant>
        <vt:i4>5</vt:i4>
      </vt:variant>
      <vt:variant>
        <vt:lpwstr/>
      </vt:variant>
      <vt:variant>
        <vt:lpwstr>_Toc341627650</vt:lpwstr>
      </vt:variant>
      <vt:variant>
        <vt:i4>1441846</vt:i4>
      </vt:variant>
      <vt:variant>
        <vt:i4>1196</vt:i4>
      </vt:variant>
      <vt:variant>
        <vt:i4>0</vt:i4>
      </vt:variant>
      <vt:variant>
        <vt:i4>5</vt:i4>
      </vt:variant>
      <vt:variant>
        <vt:lpwstr/>
      </vt:variant>
      <vt:variant>
        <vt:lpwstr>_Toc341627649</vt:lpwstr>
      </vt:variant>
      <vt:variant>
        <vt:i4>1441846</vt:i4>
      </vt:variant>
      <vt:variant>
        <vt:i4>1190</vt:i4>
      </vt:variant>
      <vt:variant>
        <vt:i4>0</vt:i4>
      </vt:variant>
      <vt:variant>
        <vt:i4>5</vt:i4>
      </vt:variant>
      <vt:variant>
        <vt:lpwstr/>
      </vt:variant>
      <vt:variant>
        <vt:lpwstr>_Toc341627648</vt:lpwstr>
      </vt:variant>
      <vt:variant>
        <vt:i4>1441846</vt:i4>
      </vt:variant>
      <vt:variant>
        <vt:i4>1184</vt:i4>
      </vt:variant>
      <vt:variant>
        <vt:i4>0</vt:i4>
      </vt:variant>
      <vt:variant>
        <vt:i4>5</vt:i4>
      </vt:variant>
      <vt:variant>
        <vt:lpwstr/>
      </vt:variant>
      <vt:variant>
        <vt:lpwstr>_Toc341627647</vt:lpwstr>
      </vt:variant>
      <vt:variant>
        <vt:i4>1441846</vt:i4>
      </vt:variant>
      <vt:variant>
        <vt:i4>1178</vt:i4>
      </vt:variant>
      <vt:variant>
        <vt:i4>0</vt:i4>
      </vt:variant>
      <vt:variant>
        <vt:i4>5</vt:i4>
      </vt:variant>
      <vt:variant>
        <vt:lpwstr/>
      </vt:variant>
      <vt:variant>
        <vt:lpwstr>_Toc341627646</vt:lpwstr>
      </vt:variant>
      <vt:variant>
        <vt:i4>1441846</vt:i4>
      </vt:variant>
      <vt:variant>
        <vt:i4>1172</vt:i4>
      </vt:variant>
      <vt:variant>
        <vt:i4>0</vt:i4>
      </vt:variant>
      <vt:variant>
        <vt:i4>5</vt:i4>
      </vt:variant>
      <vt:variant>
        <vt:lpwstr/>
      </vt:variant>
      <vt:variant>
        <vt:lpwstr>_Toc341627645</vt:lpwstr>
      </vt:variant>
      <vt:variant>
        <vt:i4>1441846</vt:i4>
      </vt:variant>
      <vt:variant>
        <vt:i4>1166</vt:i4>
      </vt:variant>
      <vt:variant>
        <vt:i4>0</vt:i4>
      </vt:variant>
      <vt:variant>
        <vt:i4>5</vt:i4>
      </vt:variant>
      <vt:variant>
        <vt:lpwstr/>
      </vt:variant>
      <vt:variant>
        <vt:lpwstr>_Toc341627644</vt:lpwstr>
      </vt:variant>
      <vt:variant>
        <vt:i4>1441846</vt:i4>
      </vt:variant>
      <vt:variant>
        <vt:i4>1160</vt:i4>
      </vt:variant>
      <vt:variant>
        <vt:i4>0</vt:i4>
      </vt:variant>
      <vt:variant>
        <vt:i4>5</vt:i4>
      </vt:variant>
      <vt:variant>
        <vt:lpwstr/>
      </vt:variant>
      <vt:variant>
        <vt:lpwstr>_Toc341627643</vt:lpwstr>
      </vt:variant>
      <vt:variant>
        <vt:i4>1441846</vt:i4>
      </vt:variant>
      <vt:variant>
        <vt:i4>1154</vt:i4>
      </vt:variant>
      <vt:variant>
        <vt:i4>0</vt:i4>
      </vt:variant>
      <vt:variant>
        <vt:i4>5</vt:i4>
      </vt:variant>
      <vt:variant>
        <vt:lpwstr/>
      </vt:variant>
      <vt:variant>
        <vt:lpwstr>_Toc341627642</vt:lpwstr>
      </vt:variant>
      <vt:variant>
        <vt:i4>1441846</vt:i4>
      </vt:variant>
      <vt:variant>
        <vt:i4>1148</vt:i4>
      </vt:variant>
      <vt:variant>
        <vt:i4>0</vt:i4>
      </vt:variant>
      <vt:variant>
        <vt:i4>5</vt:i4>
      </vt:variant>
      <vt:variant>
        <vt:lpwstr/>
      </vt:variant>
      <vt:variant>
        <vt:lpwstr>_Toc341627641</vt:lpwstr>
      </vt:variant>
      <vt:variant>
        <vt:i4>1441846</vt:i4>
      </vt:variant>
      <vt:variant>
        <vt:i4>1142</vt:i4>
      </vt:variant>
      <vt:variant>
        <vt:i4>0</vt:i4>
      </vt:variant>
      <vt:variant>
        <vt:i4>5</vt:i4>
      </vt:variant>
      <vt:variant>
        <vt:lpwstr/>
      </vt:variant>
      <vt:variant>
        <vt:lpwstr>_Toc341627640</vt:lpwstr>
      </vt:variant>
      <vt:variant>
        <vt:i4>1114166</vt:i4>
      </vt:variant>
      <vt:variant>
        <vt:i4>1136</vt:i4>
      </vt:variant>
      <vt:variant>
        <vt:i4>0</vt:i4>
      </vt:variant>
      <vt:variant>
        <vt:i4>5</vt:i4>
      </vt:variant>
      <vt:variant>
        <vt:lpwstr/>
      </vt:variant>
      <vt:variant>
        <vt:lpwstr>_Toc341627639</vt:lpwstr>
      </vt:variant>
      <vt:variant>
        <vt:i4>1114166</vt:i4>
      </vt:variant>
      <vt:variant>
        <vt:i4>1130</vt:i4>
      </vt:variant>
      <vt:variant>
        <vt:i4>0</vt:i4>
      </vt:variant>
      <vt:variant>
        <vt:i4>5</vt:i4>
      </vt:variant>
      <vt:variant>
        <vt:lpwstr/>
      </vt:variant>
      <vt:variant>
        <vt:lpwstr>_Toc341627638</vt:lpwstr>
      </vt:variant>
      <vt:variant>
        <vt:i4>1114166</vt:i4>
      </vt:variant>
      <vt:variant>
        <vt:i4>1124</vt:i4>
      </vt:variant>
      <vt:variant>
        <vt:i4>0</vt:i4>
      </vt:variant>
      <vt:variant>
        <vt:i4>5</vt:i4>
      </vt:variant>
      <vt:variant>
        <vt:lpwstr/>
      </vt:variant>
      <vt:variant>
        <vt:lpwstr>_Toc341627637</vt:lpwstr>
      </vt:variant>
      <vt:variant>
        <vt:i4>1114166</vt:i4>
      </vt:variant>
      <vt:variant>
        <vt:i4>1118</vt:i4>
      </vt:variant>
      <vt:variant>
        <vt:i4>0</vt:i4>
      </vt:variant>
      <vt:variant>
        <vt:i4>5</vt:i4>
      </vt:variant>
      <vt:variant>
        <vt:lpwstr/>
      </vt:variant>
      <vt:variant>
        <vt:lpwstr>_Toc341627636</vt:lpwstr>
      </vt:variant>
      <vt:variant>
        <vt:i4>1114166</vt:i4>
      </vt:variant>
      <vt:variant>
        <vt:i4>1112</vt:i4>
      </vt:variant>
      <vt:variant>
        <vt:i4>0</vt:i4>
      </vt:variant>
      <vt:variant>
        <vt:i4>5</vt:i4>
      </vt:variant>
      <vt:variant>
        <vt:lpwstr/>
      </vt:variant>
      <vt:variant>
        <vt:lpwstr>_Toc341627635</vt:lpwstr>
      </vt:variant>
      <vt:variant>
        <vt:i4>1114166</vt:i4>
      </vt:variant>
      <vt:variant>
        <vt:i4>1106</vt:i4>
      </vt:variant>
      <vt:variant>
        <vt:i4>0</vt:i4>
      </vt:variant>
      <vt:variant>
        <vt:i4>5</vt:i4>
      </vt:variant>
      <vt:variant>
        <vt:lpwstr/>
      </vt:variant>
      <vt:variant>
        <vt:lpwstr>_Toc341627634</vt:lpwstr>
      </vt:variant>
      <vt:variant>
        <vt:i4>1114166</vt:i4>
      </vt:variant>
      <vt:variant>
        <vt:i4>1100</vt:i4>
      </vt:variant>
      <vt:variant>
        <vt:i4>0</vt:i4>
      </vt:variant>
      <vt:variant>
        <vt:i4>5</vt:i4>
      </vt:variant>
      <vt:variant>
        <vt:lpwstr/>
      </vt:variant>
      <vt:variant>
        <vt:lpwstr>_Toc341627633</vt:lpwstr>
      </vt:variant>
      <vt:variant>
        <vt:i4>1114166</vt:i4>
      </vt:variant>
      <vt:variant>
        <vt:i4>1094</vt:i4>
      </vt:variant>
      <vt:variant>
        <vt:i4>0</vt:i4>
      </vt:variant>
      <vt:variant>
        <vt:i4>5</vt:i4>
      </vt:variant>
      <vt:variant>
        <vt:lpwstr/>
      </vt:variant>
      <vt:variant>
        <vt:lpwstr>_Toc341627632</vt:lpwstr>
      </vt:variant>
      <vt:variant>
        <vt:i4>1114166</vt:i4>
      </vt:variant>
      <vt:variant>
        <vt:i4>1088</vt:i4>
      </vt:variant>
      <vt:variant>
        <vt:i4>0</vt:i4>
      </vt:variant>
      <vt:variant>
        <vt:i4>5</vt:i4>
      </vt:variant>
      <vt:variant>
        <vt:lpwstr/>
      </vt:variant>
      <vt:variant>
        <vt:lpwstr>_Toc341627631</vt:lpwstr>
      </vt:variant>
      <vt:variant>
        <vt:i4>1114166</vt:i4>
      </vt:variant>
      <vt:variant>
        <vt:i4>1082</vt:i4>
      </vt:variant>
      <vt:variant>
        <vt:i4>0</vt:i4>
      </vt:variant>
      <vt:variant>
        <vt:i4>5</vt:i4>
      </vt:variant>
      <vt:variant>
        <vt:lpwstr/>
      </vt:variant>
      <vt:variant>
        <vt:lpwstr>_Toc341627630</vt:lpwstr>
      </vt:variant>
      <vt:variant>
        <vt:i4>1048630</vt:i4>
      </vt:variant>
      <vt:variant>
        <vt:i4>1076</vt:i4>
      </vt:variant>
      <vt:variant>
        <vt:i4>0</vt:i4>
      </vt:variant>
      <vt:variant>
        <vt:i4>5</vt:i4>
      </vt:variant>
      <vt:variant>
        <vt:lpwstr/>
      </vt:variant>
      <vt:variant>
        <vt:lpwstr>_Toc341627629</vt:lpwstr>
      </vt:variant>
      <vt:variant>
        <vt:i4>1048630</vt:i4>
      </vt:variant>
      <vt:variant>
        <vt:i4>1070</vt:i4>
      </vt:variant>
      <vt:variant>
        <vt:i4>0</vt:i4>
      </vt:variant>
      <vt:variant>
        <vt:i4>5</vt:i4>
      </vt:variant>
      <vt:variant>
        <vt:lpwstr/>
      </vt:variant>
      <vt:variant>
        <vt:lpwstr>_Toc341627628</vt:lpwstr>
      </vt:variant>
      <vt:variant>
        <vt:i4>1048630</vt:i4>
      </vt:variant>
      <vt:variant>
        <vt:i4>1064</vt:i4>
      </vt:variant>
      <vt:variant>
        <vt:i4>0</vt:i4>
      </vt:variant>
      <vt:variant>
        <vt:i4>5</vt:i4>
      </vt:variant>
      <vt:variant>
        <vt:lpwstr/>
      </vt:variant>
      <vt:variant>
        <vt:lpwstr>_Toc341627627</vt:lpwstr>
      </vt:variant>
      <vt:variant>
        <vt:i4>1048630</vt:i4>
      </vt:variant>
      <vt:variant>
        <vt:i4>1058</vt:i4>
      </vt:variant>
      <vt:variant>
        <vt:i4>0</vt:i4>
      </vt:variant>
      <vt:variant>
        <vt:i4>5</vt:i4>
      </vt:variant>
      <vt:variant>
        <vt:lpwstr/>
      </vt:variant>
      <vt:variant>
        <vt:lpwstr>_Toc341627626</vt:lpwstr>
      </vt:variant>
      <vt:variant>
        <vt:i4>1048630</vt:i4>
      </vt:variant>
      <vt:variant>
        <vt:i4>1052</vt:i4>
      </vt:variant>
      <vt:variant>
        <vt:i4>0</vt:i4>
      </vt:variant>
      <vt:variant>
        <vt:i4>5</vt:i4>
      </vt:variant>
      <vt:variant>
        <vt:lpwstr/>
      </vt:variant>
      <vt:variant>
        <vt:lpwstr>_Toc341627625</vt:lpwstr>
      </vt:variant>
      <vt:variant>
        <vt:i4>1048630</vt:i4>
      </vt:variant>
      <vt:variant>
        <vt:i4>1046</vt:i4>
      </vt:variant>
      <vt:variant>
        <vt:i4>0</vt:i4>
      </vt:variant>
      <vt:variant>
        <vt:i4>5</vt:i4>
      </vt:variant>
      <vt:variant>
        <vt:lpwstr/>
      </vt:variant>
      <vt:variant>
        <vt:lpwstr>_Toc341627624</vt:lpwstr>
      </vt:variant>
      <vt:variant>
        <vt:i4>1048630</vt:i4>
      </vt:variant>
      <vt:variant>
        <vt:i4>1040</vt:i4>
      </vt:variant>
      <vt:variant>
        <vt:i4>0</vt:i4>
      </vt:variant>
      <vt:variant>
        <vt:i4>5</vt:i4>
      </vt:variant>
      <vt:variant>
        <vt:lpwstr/>
      </vt:variant>
      <vt:variant>
        <vt:lpwstr>_Toc341627623</vt:lpwstr>
      </vt:variant>
      <vt:variant>
        <vt:i4>1048630</vt:i4>
      </vt:variant>
      <vt:variant>
        <vt:i4>1034</vt:i4>
      </vt:variant>
      <vt:variant>
        <vt:i4>0</vt:i4>
      </vt:variant>
      <vt:variant>
        <vt:i4>5</vt:i4>
      </vt:variant>
      <vt:variant>
        <vt:lpwstr/>
      </vt:variant>
      <vt:variant>
        <vt:lpwstr>_Toc341627622</vt:lpwstr>
      </vt:variant>
      <vt:variant>
        <vt:i4>1048630</vt:i4>
      </vt:variant>
      <vt:variant>
        <vt:i4>1028</vt:i4>
      </vt:variant>
      <vt:variant>
        <vt:i4>0</vt:i4>
      </vt:variant>
      <vt:variant>
        <vt:i4>5</vt:i4>
      </vt:variant>
      <vt:variant>
        <vt:lpwstr/>
      </vt:variant>
      <vt:variant>
        <vt:lpwstr>_Toc341627621</vt:lpwstr>
      </vt:variant>
      <vt:variant>
        <vt:i4>1048630</vt:i4>
      </vt:variant>
      <vt:variant>
        <vt:i4>1022</vt:i4>
      </vt:variant>
      <vt:variant>
        <vt:i4>0</vt:i4>
      </vt:variant>
      <vt:variant>
        <vt:i4>5</vt:i4>
      </vt:variant>
      <vt:variant>
        <vt:lpwstr/>
      </vt:variant>
      <vt:variant>
        <vt:lpwstr>_Toc341627620</vt:lpwstr>
      </vt:variant>
      <vt:variant>
        <vt:i4>1245238</vt:i4>
      </vt:variant>
      <vt:variant>
        <vt:i4>1016</vt:i4>
      </vt:variant>
      <vt:variant>
        <vt:i4>0</vt:i4>
      </vt:variant>
      <vt:variant>
        <vt:i4>5</vt:i4>
      </vt:variant>
      <vt:variant>
        <vt:lpwstr/>
      </vt:variant>
      <vt:variant>
        <vt:lpwstr>_Toc341627619</vt:lpwstr>
      </vt:variant>
      <vt:variant>
        <vt:i4>1245238</vt:i4>
      </vt:variant>
      <vt:variant>
        <vt:i4>1010</vt:i4>
      </vt:variant>
      <vt:variant>
        <vt:i4>0</vt:i4>
      </vt:variant>
      <vt:variant>
        <vt:i4>5</vt:i4>
      </vt:variant>
      <vt:variant>
        <vt:lpwstr/>
      </vt:variant>
      <vt:variant>
        <vt:lpwstr>_Toc341627618</vt:lpwstr>
      </vt:variant>
      <vt:variant>
        <vt:i4>1245238</vt:i4>
      </vt:variant>
      <vt:variant>
        <vt:i4>1004</vt:i4>
      </vt:variant>
      <vt:variant>
        <vt:i4>0</vt:i4>
      </vt:variant>
      <vt:variant>
        <vt:i4>5</vt:i4>
      </vt:variant>
      <vt:variant>
        <vt:lpwstr/>
      </vt:variant>
      <vt:variant>
        <vt:lpwstr>_Toc341627617</vt:lpwstr>
      </vt:variant>
      <vt:variant>
        <vt:i4>1245238</vt:i4>
      </vt:variant>
      <vt:variant>
        <vt:i4>998</vt:i4>
      </vt:variant>
      <vt:variant>
        <vt:i4>0</vt:i4>
      </vt:variant>
      <vt:variant>
        <vt:i4>5</vt:i4>
      </vt:variant>
      <vt:variant>
        <vt:lpwstr/>
      </vt:variant>
      <vt:variant>
        <vt:lpwstr>_Toc341627616</vt:lpwstr>
      </vt:variant>
      <vt:variant>
        <vt:i4>1245238</vt:i4>
      </vt:variant>
      <vt:variant>
        <vt:i4>992</vt:i4>
      </vt:variant>
      <vt:variant>
        <vt:i4>0</vt:i4>
      </vt:variant>
      <vt:variant>
        <vt:i4>5</vt:i4>
      </vt:variant>
      <vt:variant>
        <vt:lpwstr/>
      </vt:variant>
      <vt:variant>
        <vt:lpwstr>_Toc341627615</vt:lpwstr>
      </vt:variant>
      <vt:variant>
        <vt:i4>1245238</vt:i4>
      </vt:variant>
      <vt:variant>
        <vt:i4>986</vt:i4>
      </vt:variant>
      <vt:variant>
        <vt:i4>0</vt:i4>
      </vt:variant>
      <vt:variant>
        <vt:i4>5</vt:i4>
      </vt:variant>
      <vt:variant>
        <vt:lpwstr/>
      </vt:variant>
      <vt:variant>
        <vt:lpwstr>_Toc341627614</vt:lpwstr>
      </vt:variant>
      <vt:variant>
        <vt:i4>1245238</vt:i4>
      </vt:variant>
      <vt:variant>
        <vt:i4>980</vt:i4>
      </vt:variant>
      <vt:variant>
        <vt:i4>0</vt:i4>
      </vt:variant>
      <vt:variant>
        <vt:i4>5</vt:i4>
      </vt:variant>
      <vt:variant>
        <vt:lpwstr/>
      </vt:variant>
      <vt:variant>
        <vt:lpwstr>_Toc341627613</vt:lpwstr>
      </vt:variant>
      <vt:variant>
        <vt:i4>1245238</vt:i4>
      </vt:variant>
      <vt:variant>
        <vt:i4>974</vt:i4>
      </vt:variant>
      <vt:variant>
        <vt:i4>0</vt:i4>
      </vt:variant>
      <vt:variant>
        <vt:i4>5</vt:i4>
      </vt:variant>
      <vt:variant>
        <vt:lpwstr/>
      </vt:variant>
      <vt:variant>
        <vt:lpwstr>_Toc341627612</vt:lpwstr>
      </vt:variant>
      <vt:variant>
        <vt:i4>1245238</vt:i4>
      </vt:variant>
      <vt:variant>
        <vt:i4>968</vt:i4>
      </vt:variant>
      <vt:variant>
        <vt:i4>0</vt:i4>
      </vt:variant>
      <vt:variant>
        <vt:i4>5</vt:i4>
      </vt:variant>
      <vt:variant>
        <vt:lpwstr/>
      </vt:variant>
      <vt:variant>
        <vt:lpwstr>_Toc341627611</vt:lpwstr>
      </vt:variant>
      <vt:variant>
        <vt:i4>1245238</vt:i4>
      </vt:variant>
      <vt:variant>
        <vt:i4>962</vt:i4>
      </vt:variant>
      <vt:variant>
        <vt:i4>0</vt:i4>
      </vt:variant>
      <vt:variant>
        <vt:i4>5</vt:i4>
      </vt:variant>
      <vt:variant>
        <vt:lpwstr/>
      </vt:variant>
      <vt:variant>
        <vt:lpwstr>_Toc341627610</vt:lpwstr>
      </vt:variant>
      <vt:variant>
        <vt:i4>1179702</vt:i4>
      </vt:variant>
      <vt:variant>
        <vt:i4>956</vt:i4>
      </vt:variant>
      <vt:variant>
        <vt:i4>0</vt:i4>
      </vt:variant>
      <vt:variant>
        <vt:i4>5</vt:i4>
      </vt:variant>
      <vt:variant>
        <vt:lpwstr/>
      </vt:variant>
      <vt:variant>
        <vt:lpwstr>_Toc341627609</vt:lpwstr>
      </vt:variant>
      <vt:variant>
        <vt:i4>1179702</vt:i4>
      </vt:variant>
      <vt:variant>
        <vt:i4>950</vt:i4>
      </vt:variant>
      <vt:variant>
        <vt:i4>0</vt:i4>
      </vt:variant>
      <vt:variant>
        <vt:i4>5</vt:i4>
      </vt:variant>
      <vt:variant>
        <vt:lpwstr/>
      </vt:variant>
      <vt:variant>
        <vt:lpwstr>_Toc341627608</vt:lpwstr>
      </vt:variant>
      <vt:variant>
        <vt:i4>1179702</vt:i4>
      </vt:variant>
      <vt:variant>
        <vt:i4>944</vt:i4>
      </vt:variant>
      <vt:variant>
        <vt:i4>0</vt:i4>
      </vt:variant>
      <vt:variant>
        <vt:i4>5</vt:i4>
      </vt:variant>
      <vt:variant>
        <vt:lpwstr/>
      </vt:variant>
      <vt:variant>
        <vt:lpwstr>_Toc341627607</vt:lpwstr>
      </vt:variant>
      <vt:variant>
        <vt:i4>1179702</vt:i4>
      </vt:variant>
      <vt:variant>
        <vt:i4>938</vt:i4>
      </vt:variant>
      <vt:variant>
        <vt:i4>0</vt:i4>
      </vt:variant>
      <vt:variant>
        <vt:i4>5</vt:i4>
      </vt:variant>
      <vt:variant>
        <vt:lpwstr/>
      </vt:variant>
      <vt:variant>
        <vt:lpwstr>_Toc341627606</vt:lpwstr>
      </vt:variant>
      <vt:variant>
        <vt:i4>1179702</vt:i4>
      </vt:variant>
      <vt:variant>
        <vt:i4>932</vt:i4>
      </vt:variant>
      <vt:variant>
        <vt:i4>0</vt:i4>
      </vt:variant>
      <vt:variant>
        <vt:i4>5</vt:i4>
      </vt:variant>
      <vt:variant>
        <vt:lpwstr/>
      </vt:variant>
      <vt:variant>
        <vt:lpwstr>_Toc341627605</vt:lpwstr>
      </vt:variant>
      <vt:variant>
        <vt:i4>1179702</vt:i4>
      </vt:variant>
      <vt:variant>
        <vt:i4>926</vt:i4>
      </vt:variant>
      <vt:variant>
        <vt:i4>0</vt:i4>
      </vt:variant>
      <vt:variant>
        <vt:i4>5</vt:i4>
      </vt:variant>
      <vt:variant>
        <vt:lpwstr/>
      </vt:variant>
      <vt:variant>
        <vt:lpwstr>_Toc341627604</vt:lpwstr>
      </vt:variant>
      <vt:variant>
        <vt:i4>1179702</vt:i4>
      </vt:variant>
      <vt:variant>
        <vt:i4>920</vt:i4>
      </vt:variant>
      <vt:variant>
        <vt:i4>0</vt:i4>
      </vt:variant>
      <vt:variant>
        <vt:i4>5</vt:i4>
      </vt:variant>
      <vt:variant>
        <vt:lpwstr/>
      </vt:variant>
      <vt:variant>
        <vt:lpwstr>_Toc341627603</vt:lpwstr>
      </vt:variant>
      <vt:variant>
        <vt:i4>1179702</vt:i4>
      </vt:variant>
      <vt:variant>
        <vt:i4>914</vt:i4>
      </vt:variant>
      <vt:variant>
        <vt:i4>0</vt:i4>
      </vt:variant>
      <vt:variant>
        <vt:i4>5</vt:i4>
      </vt:variant>
      <vt:variant>
        <vt:lpwstr/>
      </vt:variant>
      <vt:variant>
        <vt:lpwstr>_Toc341627602</vt:lpwstr>
      </vt:variant>
      <vt:variant>
        <vt:i4>1179702</vt:i4>
      </vt:variant>
      <vt:variant>
        <vt:i4>908</vt:i4>
      </vt:variant>
      <vt:variant>
        <vt:i4>0</vt:i4>
      </vt:variant>
      <vt:variant>
        <vt:i4>5</vt:i4>
      </vt:variant>
      <vt:variant>
        <vt:lpwstr/>
      </vt:variant>
      <vt:variant>
        <vt:lpwstr>_Toc341627601</vt:lpwstr>
      </vt:variant>
      <vt:variant>
        <vt:i4>1179702</vt:i4>
      </vt:variant>
      <vt:variant>
        <vt:i4>902</vt:i4>
      </vt:variant>
      <vt:variant>
        <vt:i4>0</vt:i4>
      </vt:variant>
      <vt:variant>
        <vt:i4>5</vt:i4>
      </vt:variant>
      <vt:variant>
        <vt:lpwstr/>
      </vt:variant>
      <vt:variant>
        <vt:lpwstr>_Toc341627600</vt:lpwstr>
      </vt:variant>
      <vt:variant>
        <vt:i4>1769525</vt:i4>
      </vt:variant>
      <vt:variant>
        <vt:i4>896</vt:i4>
      </vt:variant>
      <vt:variant>
        <vt:i4>0</vt:i4>
      </vt:variant>
      <vt:variant>
        <vt:i4>5</vt:i4>
      </vt:variant>
      <vt:variant>
        <vt:lpwstr/>
      </vt:variant>
      <vt:variant>
        <vt:lpwstr>_Toc341627599</vt:lpwstr>
      </vt:variant>
      <vt:variant>
        <vt:i4>1769525</vt:i4>
      </vt:variant>
      <vt:variant>
        <vt:i4>890</vt:i4>
      </vt:variant>
      <vt:variant>
        <vt:i4>0</vt:i4>
      </vt:variant>
      <vt:variant>
        <vt:i4>5</vt:i4>
      </vt:variant>
      <vt:variant>
        <vt:lpwstr/>
      </vt:variant>
      <vt:variant>
        <vt:lpwstr>_Toc341627598</vt:lpwstr>
      </vt:variant>
      <vt:variant>
        <vt:i4>1769525</vt:i4>
      </vt:variant>
      <vt:variant>
        <vt:i4>884</vt:i4>
      </vt:variant>
      <vt:variant>
        <vt:i4>0</vt:i4>
      </vt:variant>
      <vt:variant>
        <vt:i4>5</vt:i4>
      </vt:variant>
      <vt:variant>
        <vt:lpwstr/>
      </vt:variant>
      <vt:variant>
        <vt:lpwstr>_Toc341627597</vt:lpwstr>
      </vt:variant>
      <vt:variant>
        <vt:i4>1769525</vt:i4>
      </vt:variant>
      <vt:variant>
        <vt:i4>878</vt:i4>
      </vt:variant>
      <vt:variant>
        <vt:i4>0</vt:i4>
      </vt:variant>
      <vt:variant>
        <vt:i4>5</vt:i4>
      </vt:variant>
      <vt:variant>
        <vt:lpwstr/>
      </vt:variant>
      <vt:variant>
        <vt:lpwstr>_Toc341627596</vt:lpwstr>
      </vt:variant>
      <vt:variant>
        <vt:i4>1769525</vt:i4>
      </vt:variant>
      <vt:variant>
        <vt:i4>872</vt:i4>
      </vt:variant>
      <vt:variant>
        <vt:i4>0</vt:i4>
      </vt:variant>
      <vt:variant>
        <vt:i4>5</vt:i4>
      </vt:variant>
      <vt:variant>
        <vt:lpwstr/>
      </vt:variant>
      <vt:variant>
        <vt:lpwstr>_Toc341627595</vt:lpwstr>
      </vt:variant>
      <vt:variant>
        <vt:i4>1769525</vt:i4>
      </vt:variant>
      <vt:variant>
        <vt:i4>866</vt:i4>
      </vt:variant>
      <vt:variant>
        <vt:i4>0</vt:i4>
      </vt:variant>
      <vt:variant>
        <vt:i4>5</vt:i4>
      </vt:variant>
      <vt:variant>
        <vt:lpwstr/>
      </vt:variant>
      <vt:variant>
        <vt:lpwstr>_Toc341627594</vt:lpwstr>
      </vt:variant>
      <vt:variant>
        <vt:i4>1769525</vt:i4>
      </vt:variant>
      <vt:variant>
        <vt:i4>860</vt:i4>
      </vt:variant>
      <vt:variant>
        <vt:i4>0</vt:i4>
      </vt:variant>
      <vt:variant>
        <vt:i4>5</vt:i4>
      </vt:variant>
      <vt:variant>
        <vt:lpwstr/>
      </vt:variant>
      <vt:variant>
        <vt:lpwstr>_Toc341627593</vt:lpwstr>
      </vt:variant>
      <vt:variant>
        <vt:i4>1769525</vt:i4>
      </vt:variant>
      <vt:variant>
        <vt:i4>854</vt:i4>
      </vt:variant>
      <vt:variant>
        <vt:i4>0</vt:i4>
      </vt:variant>
      <vt:variant>
        <vt:i4>5</vt:i4>
      </vt:variant>
      <vt:variant>
        <vt:lpwstr/>
      </vt:variant>
      <vt:variant>
        <vt:lpwstr>_Toc341627592</vt:lpwstr>
      </vt:variant>
      <vt:variant>
        <vt:i4>1769525</vt:i4>
      </vt:variant>
      <vt:variant>
        <vt:i4>848</vt:i4>
      </vt:variant>
      <vt:variant>
        <vt:i4>0</vt:i4>
      </vt:variant>
      <vt:variant>
        <vt:i4>5</vt:i4>
      </vt:variant>
      <vt:variant>
        <vt:lpwstr/>
      </vt:variant>
      <vt:variant>
        <vt:lpwstr>_Toc341627591</vt:lpwstr>
      </vt:variant>
      <vt:variant>
        <vt:i4>1769525</vt:i4>
      </vt:variant>
      <vt:variant>
        <vt:i4>842</vt:i4>
      </vt:variant>
      <vt:variant>
        <vt:i4>0</vt:i4>
      </vt:variant>
      <vt:variant>
        <vt:i4>5</vt:i4>
      </vt:variant>
      <vt:variant>
        <vt:lpwstr/>
      </vt:variant>
      <vt:variant>
        <vt:lpwstr>_Toc341627590</vt:lpwstr>
      </vt:variant>
      <vt:variant>
        <vt:i4>1703989</vt:i4>
      </vt:variant>
      <vt:variant>
        <vt:i4>836</vt:i4>
      </vt:variant>
      <vt:variant>
        <vt:i4>0</vt:i4>
      </vt:variant>
      <vt:variant>
        <vt:i4>5</vt:i4>
      </vt:variant>
      <vt:variant>
        <vt:lpwstr/>
      </vt:variant>
      <vt:variant>
        <vt:lpwstr>_Toc341627589</vt:lpwstr>
      </vt:variant>
      <vt:variant>
        <vt:i4>1703989</vt:i4>
      </vt:variant>
      <vt:variant>
        <vt:i4>830</vt:i4>
      </vt:variant>
      <vt:variant>
        <vt:i4>0</vt:i4>
      </vt:variant>
      <vt:variant>
        <vt:i4>5</vt:i4>
      </vt:variant>
      <vt:variant>
        <vt:lpwstr/>
      </vt:variant>
      <vt:variant>
        <vt:lpwstr>_Toc341627588</vt:lpwstr>
      </vt:variant>
      <vt:variant>
        <vt:i4>1703989</vt:i4>
      </vt:variant>
      <vt:variant>
        <vt:i4>824</vt:i4>
      </vt:variant>
      <vt:variant>
        <vt:i4>0</vt:i4>
      </vt:variant>
      <vt:variant>
        <vt:i4>5</vt:i4>
      </vt:variant>
      <vt:variant>
        <vt:lpwstr/>
      </vt:variant>
      <vt:variant>
        <vt:lpwstr>_Toc341627587</vt:lpwstr>
      </vt:variant>
      <vt:variant>
        <vt:i4>1703989</vt:i4>
      </vt:variant>
      <vt:variant>
        <vt:i4>818</vt:i4>
      </vt:variant>
      <vt:variant>
        <vt:i4>0</vt:i4>
      </vt:variant>
      <vt:variant>
        <vt:i4>5</vt:i4>
      </vt:variant>
      <vt:variant>
        <vt:lpwstr/>
      </vt:variant>
      <vt:variant>
        <vt:lpwstr>_Toc341627586</vt:lpwstr>
      </vt:variant>
      <vt:variant>
        <vt:i4>1703989</vt:i4>
      </vt:variant>
      <vt:variant>
        <vt:i4>812</vt:i4>
      </vt:variant>
      <vt:variant>
        <vt:i4>0</vt:i4>
      </vt:variant>
      <vt:variant>
        <vt:i4>5</vt:i4>
      </vt:variant>
      <vt:variant>
        <vt:lpwstr/>
      </vt:variant>
      <vt:variant>
        <vt:lpwstr>_Toc341627585</vt:lpwstr>
      </vt:variant>
      <vt:variant>
        <vt:i4>1703989</vt:i4>
      </vt:variant>
      <vt:variant>
        <vt:i4>806</vt:i4>
      </vt:variant>
      <vt:variant>
        <vt:i4>0</vt:i4>
      </vt:variant>
      <vt:variant>
        <vt:i4>5</vt:i4>
      </vt:variant>
      <vt:variant>
        <vt:lpwstr/>
      </vt:variant>
      <vt:variant>
        <vt:lpwstr>_Toc341627584</vt:lpwstr>
      </vt:variant>
      <vt:variant>
        <vt:i4>1703989</vt:i4>
      </vt:variant>
      <vt:variant>
        <vt:i4>800</vt:i4>
      </vt:variant>
      <vt:variant>
        <vt:i4>0</vt:i4>
      </vt:variant>
      <vt:variant>
        <vt:i4>5</vt:i4>
      </vt:variant>
      <vt:variant>
        <vt:lpwstr/>
      </vt:variant>
      <vt:variant>
        <vt:lpwstr>_Toc341627583</vt:lpwstr>
      </vt:variant>
      <vt:variant>
        <vt:i4>1703989</vt:i4>
      </vt:variant>
      <vt:variant>
        <vt:i4>794</vt:i4>
      </vt:variant>
      <vt:variant>
        <vt:i4>0</vt:i4>
      </vt:variant>
      <vt:variant>
        <vt:i4>5</vt:i4>
      </vt:variant>
      <vt:variant>
        <vt:lpwstr/>
      </vt:variant>
      <vt:variant>
        <vt:lpwstr>_Toc341627582</vt:lpwstr>
      </vt:variant>
      <vt:variant>
        <vt:i4>1703989</vt:i4>
      </vt:variant>
      <vt:variant>
        <vt:i4>788</vt:i4>
      </vt:variant>
      <vt:variant>
        <vt:i4>0</vt:i4>
      </vt:variant>
      <vt:variant>
        <vt:i4>5</vt:i4>
      </vt:variant>
      <vt:variant>
        <vt:lpwstr/>
      </vt:variant>
      <vt:variant>
        <vt:lpwstr>_Toc341627581</vt:lpwstr>
      </vt:variant>
      <vt:variant>
        <vt:i4>1703989</vt:i4>
      </vt:variant>
      <vt:variant>
        <vt:i4>782</vt:i4>
      </vt:variant>
      <vt:variant>
        <vt:i4>0</vt:i4>
      </vt:variant>
      <vt:variant>
        <vt:i4>5</vt:i4>
      </vt:variant>
      <vt:variant>
        <vt:lpwstr/>
      </vt:variant>
      <vt:variant>
        <vt:lpwstr>_Toc341627580</vt:lpwstr>
      </vt:variant>
      <vt:variant>
        <vt:i4>1376309</vt:i4>
      </vt:variant>
      <vt:variant>
        <vt:i4>776</vt:i4>
      </vt:variant>
      <vt:variant>
        <vt:i4>0</vt:i4>
      </vt:variant>
      <vt:variant>
        <vt:i4>5</vt:i4>
      </vt:variant>
      <vt:variant>
        <vt:lpwstr/>
      </vt:variant>
      <vt:variant>
        <vt:lpwstr>_Toc341627579</vt:lpwstr>
      </vt:variant>
      <vt:variant>
        <vt:i4>1376309</vt:i4>
      </vt:variant>
      <vt:variant>
        <vt:i4>770</vt:i4>
      </vt:variant>
      <vt:variant>
        <vt:i4>0</vt:i4>
      </vt:variant>
      <vt:variant>
        <vt:i4>5</vt:i4>
      </vt:variant>
      <vt:variant>
        <vt:lpwstr/>
      </vt:variant>
      <vt:variant>
        <vt:lpwstr>_Toc341627578</vt:lpwstr>
      </vt:variant>
      <vt:variant>
        <vt:i4>1376309</vt:i4>
      </vt:variant>
      <vt:variant>
        <vt:i4>764</vt:i4>
      </vt:variant>
      <vt:variant>
        <vt:i4>0</vt:i4>
      </vt:variant>
      <vt:variant>
        <vt:i4>5</vt:i4>
      </vt:variant>
      <vt:variant>
        <vt:lpwstr/>
      </vt:variant>
      <vt:variant>
        <vt:lpwstr>_Toc341627577</vt:lpwstr>
      </vt:variant>
      <vt:variant>
        <vt:i4>1376309</vt:i4>
      </vt:variant>
      <vt:variant>
        <vt:i4>758</vt:i4>
      </vt:variant>
      <vt:variant>
        <vt:i4>0</vt:i4>
      </vt:variant>
      <vt:variant>
        <vt:i4>5</vt:i4>
      </vt:variant>
      <vt:variant>
        <vt:lpwstr/>
      </vt:variant>
      <vt:variant>
        <vt:lpwstr>_Toc341627576</vt:lpwstr>
      </vt:variant>
      <vt:variant>
        <vt:i4>1376309</vt:i4>
      </vt:variant>
      <vt:variant>
        <vt:i4>752</vt:i4>
      </vt:variant>
      <vt:variant>
        <vt:i4>0</vt:i4>
      </vt:variant>
      <vt:variant>
        <vt:i4>5</vt:i4>
      </vt:variant>
      <vt:variant>
        <vt:lpwstr/>
      </vt:variant>
      <vt:variant>
        <vt:lpwstr>_Toc341627575</vt:lpwstr>
      </vt:variant>
      <vt:variant>
        <vt:i4>1376309</vt:i4>
      </vt:variant>
      <vt:variant>
        <vt:i4>746</vt:i4>
      </vt:variant>
      <vt:variant>
        <vt:i4>0</vt:i4>
      </vt:variant>
      <vt:variant>
        <vt:i4>5</vt:i4>
      </vt:variant>
      <vt:variant>
        <vt:lpwstr/>
      </vt:variant>
      <vt:variant>
        <vt:lpwstr>_Toc341627574</vt:lpwstr>
      </vt:variant>
      <vt:variant>
        <vt:i4>1376309</vt:i4>
      </vt:variant>
      <vt:variant>
        <vt:i4>740</vt:i4>
      </vt:variant>
      <vt:variant>
        <vt:i4>0</vt:i4>
      </vt:variant>
      <vt:variant>
        <vt:i4>5</vt:i4>
      </vt:variant>
      <vt:variant>
        <vt:lpwstr/>
      </vt:variant>
      <vt:variant>
        <vt:lpwstr>_Toc341627573</vt:lpwstr>
      </vt:variant>
      <vt:variant>
        <vt:i4>1376309</vt:i4>
      </vt:variant>
      <vt:variant>
        <vt:i4>734</vt:i4>
      </vt:variant>
      <vt:variant>
        <vt:i4>0</vt:i4>
      </vt:variant>
      <vt:variant>
        <vt:i4>5</vt:i4>
      </vt:variant>
      <vt:variant>
        <vt:lpwstr/>
      </vt:variant>
      <vt:variant>
        <vt:lpwstr>_Toc341627572</vt:lpwstr>
      </vt:variant>
      <vt:variant>
        <vt:i4>1376309</vt:i4>
      </vt:variant>
      <vt:variant>
        <vt:i4>728</vt:i4>
      </vt:variant>
      <vt:variant>
        <vt:i4>0</vt:i4>
      </vt:variant>
      <vt:variant>
        <vt:i4>5</vt:i4>
      </vt:variant>
      <vt:variant>
        <vt:lpwstr/>
      </vt:variant>
      <vt:variant>
        <vt:lpwstr>_Toc341627571</vt:lpwstr>
      </vt:variant>
      <vt:variant>
        <vt:i4>1376309</vt:i4>
      </vt:variant>
      <vt:variant>
        <vt:i4>722</vt:i4>
      </vt:variant>
      <vt:variant>
        <vt:i4>0</vt:i4>
      </vt:variant>
      <vt:variant>
        <vt:i4>5</vt:i4>
      </vt:variant>
      <vt:variant>
        <vt:lpwstr/>
      </vt:variant>
      <vt:variant>
        <vt:lpwstr>_Toc341627570</vt:lpwstr>
      </vt:variant>
      <vt:variant>
        <vt:i4>1310773</vt:i4>
      </vt:variant>
      <vt:variant>
        <vt:i4>716</vt:i4>
      </vt:variant>
      <vt:variant>
        <vt:i4>0</vt:i4>
      </vt:variant>
      <vt:variant>
        <vt:i4>5</vt:i4>
      </vt:variant>
      <vt:variant>
        <vt:lpwstr/>
      </vt:variant>
      <vt:variant>
        <vt:lpwstr>_Toc341627569</vt:lpwstr>
      </vt:variant>
      <vt:variant>
        <vt:i4>1310773</vt:i4>
      </vt:variant>
      <vt:variant>
        <vt:i4>710</vt:i4>
      </vt:variant>
      <vt:variant>
        <vt:i4>0</vt:i4>
      </vt:variant>
      <vt:variant>
        <vt:i4>5</vt:i4>
      </vt:variant>
      <vt:variant>
        <vt:lpwstr/>
      </vt:variant>
      <vt:variant>
        <vt:lpwstr>_Toc341627568</vt:lpwstr>
      </vt:variant>
      <vt:variant>
        <vt:i4>1310773</vt:i4>
      </vt:variant>
      <vt:variant>
        <vt:i4>704</vt:i4>
      </vt:variant>
      <vt:variant>
        <vt:i4>0</vt:i4>
      </vt:variant>
      <vt:variant>
        <vt:i4>5</vt:i4>
      </vt:variant>
      <vt:variant>
        <vt:lpwstr/>
      </vt:variant>
      <vt:variant>
        <vt:lpwstr>_Toc341627567</vt:lpwstr>
      </vt:variant>
      <vt:variant>
        <vt:i4>1310773</vt:i4>
      </vt:variant>
      <vt:variant>
        <vt:i4>698</vt:i4>
      </vt:variant>
      <vt:variant>
        <vt:i4>0</vt:i4>
      </vt:variant>
      <vt:variant>
        <vt:i4>5</vt:i4>
      </vt:variant>
      <vt:variant>
        <vt:lpwstr/>
      </vt:variant>
      <vt:variant>
        <vt:lpwstr>_Toc341627566</vt:lpwstr>
      </vt:variant>
      <vt:variant>
        <vt:i4>1310773</vt:i4>
      </vt:variant>
      <vt:variant>
        <vt:i4>692</vt:i4>
      </vt:variant>
      <vt:variant>
        <vt:i4>0</vt:i4>
      </vt:variant>
      <vt:variant>
        <vt:i4>5</vt:i4>
      </vt:variant>
      <vt:variant>
        <vt:lpwstr/>
      </vt:variant>
      <vt:variant>
        <vt:lpwstr>_Toc341627565</vt:lpwstr>
      </vt:variant>
      <vt:variant>
        <vt:i4>1310773</vt:i4>
      </vt:variant>
      <vt:variant>
        <vt:i4>686</vt:i4>
      </vt:variant>
      <vt:variant>
        <vt:i4>0</vt:i4>
      </vt:variant>
      <vt:variant>
        <vt:i4>5</vt:i4>
      </vt:variant>
      <vt:variant>
        <vt:lpwstr/>
      </vt:variant>
      <vt:variant>
        <vt:lpwstr>_Toc341627564</vt:lpwstr>
      </vt:variant>
      <vt:variant>
        <vt:i4>1310773</vt:i4>
      </vt:variant>
      <vt:variant>
        <vt:i4>680</vt:i4>
      </vt:variant>
      <vt:variant>
        <vt:i4>0</vt:i4>
      </vt:variant>
      <vt:variant>
        <vt:i4>5</vt:i4>
      </vt:variant>
      <vt:variant>
        <vt:lpwstr/>
      </vt:variant>
      <vt:variant>
        <vt:lpwstr>_Toc341627563</vt:lpwstr>
      </vt:variant>
      <vt:variant>
        <vt:i4>1310773</vt:i4>
      </vt:variant>
      <vt:variant>
        <vt:i4>674</vt:i4>
      </vt:variant>
      <vt:variant>
        <vt:i4>0</vt:i4>
      </vt:variant>
      <vt:variant>
        <vt:i4>5</vt:i4>
      </vt:variant>
      <vt:variant>
        <vt:lpwstr/>
      </vt:variant>
      <vt:variant>
        <vt:lpwstr>_Toc341627562</vt:lpwstr>
      </vt:variant>
      <vt:variant>
        <vt:i4>1310773</vt:i4>
      </vt:variant>
      <vt:variant>
        <vt:i4>668</vt:i4>
      </vt:variant>
      <vt:variant>
        <vt:i4>0</vt:i4>
      </vt:variant>
      <vt:variant>
        <vt:i4>5</vt:i4>
      </vt:variant>
      <vt:variant>
        <vt:lpwstr/>
      </vt:variant>
      <vt:variant>
        <vt:lpwstr>_Toc341627561</vt:lpwstr>
      </vt:variant>
      <vt:variant>
        <vt:i4>1310773</vt:i4>
      </vt:variant>
      <vt:variant>
        <vt:i4>662</vt:i4>
      </vt:variant>
      <vt:variant>
        <vt:i4>0</vt:i4>
      </vt:variant>
      <vt:variant>
        <vt:i4>5</vt:i4>
      </vt:variant>
      <vt:variant>
        <vt:lpwstr/>
      </vt:variant>
      <vt:variant>
        <vt:lpwstr>_Toc341627560</vt:lpwstr>
      </vt:variant>
      <vt:variant>
        <vt:i4>1507381</vt:i4>
      </vt:variant>
      <vt:variant>
        <vt:i4>656</vt:i4>
      </vt:variant>
      <vt:variant>
        <vt:i4>0</vt:i4>
      </vt:variant>
      <vt:variant>
        <vt:i4>5</vt:i4>
      </vt:variant>
      <vt:variant>
        <vt:lpwstr/>
      </vt:variant>
      <vt:variant>
        <vt:lpwstr>_Toc341627559</vt:lpwstr>
      </vt:variant>
      <vt:variant>
        <vt:i4>1507381</vt:i4>
      </vt:variant>
      <vt:variant>
        <vt:i4>650</vt:i4>
      </vt:variant>
      <vt:variant>
        <vt:i4>0</vt:i4>
      </vt:variant>
      <vt:variant>
        <vt:i4>5</vt:i4>
      </vt:variant>
      <vt:variant>
        <vt:lpwstr/>
      </vt:variant>
      <vt:variant>
        <vt:lpwstr>_Toc341627558</vt:lpwstr>
      </vt:variant>
      <vt:variant>
        <vt:i4>1507381</vt:i4>
      </vt:variant>
      <vt:variant>
        <vt:i4>644</vt:i4>
      </vt:variant>
      <vt:variant>
        <vt:i4>0</vt:i4>
      </vt:variant>
      <vt:variant>
        <vt:i4>5</vt:i4>
      </vt:variant>
      <vt:variant>
        <vt:lpwstr/>
      </vt:variant>
      <vt:variant>
        <vt:lpwstr>_Toc341627557</vt:lpwstr>
      </vt:variant>
      <vt:variant>
        <vt:i4>1507381</vt:i4>
      </vt:variant>
      <vt:variant>
        <vt:i4>638</vt:i4>
      </vt:variant>
      <vt:variant>
        <vt:i4>0</vt:i4>
      </vt:variant>
      <vt:variant>
        <vt:i4>5</vt:i4>
      </vt:variant>
      <vt:variant>
        <vt:lpwstr/>
      </vt:variant>
      <vt:variant>
        <vt:lpwstr>_Toc341627556</vt:lpwstr>
      </vt:variant>
      <vt:variant>
        <vt:i4>1507381</vt:i4>
      </vt:variant>
      <vt:variant>
        <vt:i4>632</vt:i4>
      </vt:variant>
      <vt:variant>
        <vt:i4>0</vt:i4>
      </vt:variant>
      <vt:variant>
        <vt:i4>5</vt:i4>
      </vt:variant>
      <vt:variant>
        <vt:lpwstr/>
      </vt:variant>
      <vt:variant>
        <vt:lpwstr>_Toc341627555</vt:lpwstr>
      </vt:variant>
      <vt:variant>
        <vt:i4>1507381</vt:i4>
      </vt:variant>
      <vt:variant>
        <vt:i4>626</vt:i4>
      </vt:variant>
      <vt:variant>
        <vt:i4>0</vt:i4>
      </vt:variant>
      <vt:variant>
        <vt:i4>5</vt:i4>
      </vt:variant>
      <vt:variant>
        <vt:lpwstr/>
      </vt:variant>
      <vt:variant>
        <vt:lpwstr>_Toc341627554</vt:lpwstr>
      </vt:variant>
      <vt:variant>
        <vt:i4>1507381</vt:i4>
      </vt:variant>
      <vt:variant>
        <vt:i4>620</vt:i4>
      </vt:variant>
      <vt:variant>
        <vt:i4>0</vt:i4>
      </vt:variant>
      <vt:variant>
        <vt:i4>5</vt:i4>
      </vt:variant>
      <vt:variant>
        <vt:lpwstr/>
      </vt:variant>
      <vt:variant>
        <vt:lpwstr>_Toc341627553</vt:lpwstr>
      </vt:variant>
      <vt:variant>
        <vt:i4>1507381</vt:i4>
      </vt:variant>
      <vt:variant>
        <vt:i4>614</vt:i4>
      </vt:variant>
      <vt:variant>
        <vt:i4>0</vt:i4>
      </vt:variant>
      <vt:variant>
        <vt:i4>5</vt:i4>
      </vt:variant>
      <vt:variant>
        <vt:lpwstr/>
      </vt:variant>
      <vt:variant>
        <vt:lpwstr>_Toc341627552</vt:lpwstr>
      </vt:variant>
      <vt:variant>
        <vt:i4>1507381</vt:i4>
      </vt:variant>
      <vt:variant>
        <vt:i4>608</vt:i4>
      </vt:variant>
      <vt:variant>
        <vt:i4>0</vt:i4>
      </vt:variant>
      <vt:variant>
        <vt:i4>5</vt:i4>
      </vt:variant>
      <vt:variant>
        <vt:lpwstr/>
      </vt:variant>
      <vt:variant>
        <vt:lpwstr>_Toc341627551</vt:lpwstr>
      </vt:variant>
      <vt:variant>
        <vt:i4>1507381</vt:i4>
      </vt:variant>
      <vt:variant>
        <vt:i4>602</vt:i4>
      </vt:variant>
      <vt:variant>
        <vt:i4>0</vt:i4>
      </vt:variant>
      <vt:variant>
        <vt:i4>5</vt:i4>
      </vt:variant>
      <vt:variant>
        <vt:lpwstr/>
      </vt:variant>
      <vt:variant>
        <vt:lpwstr>_Toc341627550</vt:lpwstr>
      </vt:variant>
      <vt:variant>
        <vt:i4>1441845</vt:i4>
      </vt:variant>
      <vt:variant>
        <vt:i4>596</vt:i4>
      </vt:variant>
      <vt:variant>
        <vt:i4>0</vt:i4>
      </vt:variant>
      <vt:variant>
        <vt:i4>5</vt:i4>
      </vt:variant>
      <vt:variant>
        <vt:lpwstr/>
      </vt:variant>
      <vt:variant>
        <vt:lpwstr>_Toc341627549</vt:lpwstr>
      </vt:variant>
      <vt:variant>
        <vt:i4>1441845</vt:i4>
      </vt:variant>
      <vt:variant>
        <vt:i4>590</vt:i4>
      </vt:variant>
      <vt:variant>
        <vt:i4>0</vt:i4>
      </vt:variant>
      <vt:variant>
        <vt:i4>5</vt:i4>
      </vt:variant>
      <vt:variant>
        <vt:lpwstr/>
      </vt:variant>
      <vt:variant>
        <vt:lpwstr>_Toc341627548</vt:lpwstr>
      </vt:variant>
      <vt:variant>
        <vt:i4>1441845</vt:i4>
      </vt:variant>
      <vt:variant>
        <vt:i4>584</vt:i4>
      </vt:variant>
      <vt:variant>
        <vt:i4>0</vt:i4>
      </vt:variant>
      <vt:variant>
        <vt:i4>5</vt:i4>
      </vt:variant>
      <vt:variant>
        <vt:lpwstr/>
      </vt:variant>
      <vt:variant>
        <vt:lpwstr>_Toc341627547</vt:lpwstr>
      </vt:variant>
      <vt:variant>
        <vt:i4>1441845</vt:i4>
      </vt:variant>
      <vt:variant>
        <vt:i4>578</vt:i4>
      </vt:variant>
      <vt:variant>
        <vt:i4>0</vt:i4>
      </vt:variant>
      <vt:variant>
        <vt:i4>5</vt:i4>
      </vt:variant>
      <vt:variant>
        <vt:lpwstr/>
      </vt:variant>
      <vt:variant>
        <vt:lpwstr>_Toc341627546</vt:lpwstr>
      </vt:variant>
      <vt:variant>
        <vt:i4>1441845</vt:i4>
      </vt:variant>
      <vt:variant>
        <vt:i4>572</vt:i4>
      </vt:variant>
      <vt:variant>
        <vt:i4>0</vt:i4>
      </vt:variant>
      <vt:variant>
        <vt:i4>5</vt:i4>
      </vt:variant>
      <vt:variant>
        <vt:lpwstr/>
      </vt:variant>
      <vt:variant>
        <vt:lpwstr>_Toc341627545</vt:lpwstr>
      </vt:variant>
      <vt:variant>
        <vt:i4>1441845</vt:i4>
      </vt:variant>
      <vt:variant>
        <vt:i4>566</vt:i4>
      </vt:variant>
      <vt:variant>
        <vt:i4>0</vt:i4>
      </vt:variant>
      <vt:variant>
        <vt:i4>5</vt:i4>
      </vt:variant>
      <vt:variant>
        <vt:lpwstr/>
      </vt:variant>
      <vt:variant>
        <vt:lpwstr>_Toc341627544</vt:lpwstr>
      </vt:variant>
      <vt:variant>
        <vt:i4>1441845</vt:i4>
      </vt:variant>
      <vt:variant>
        <vt:i4>560</vt:i4>
      </vt:variant>
      <vt:variant>
        <vt:i4>0</vt:i4>
      </vt:variant>
      <vt:variant>
        <vt:i4>5</vt:i4>
      </vt:variant>
      <vt:variant>
        <vt:lpwstr/>
      </vt:variant>
      <vt:variant>
        <vt:lpwstr>_Toc341627543</vt:lpwstr>
      </vt:variant>
      <vt:variant>
        <vt:i4>1441845</vt:i4>
      </vt:variant>
      <vt:variant>
        <vt:i4>554</vt:i4>
      </vt:variant>
      <vt:variant>
        <vt:i4>0</vt:i4>
      </vt:variant>
      <vt:variant>
        <vt:i4>5</vt:i4>
      </vt:variant>
      <vt:variant>
        <vt:lpwstr/>
      </vt:variant>
      <vt:variant>
        <vt:lpwstr>_Toc341627542</vt:lpwstr>
      </vt:variant>
      <vt:variant>
        <vt:i4>1441845</vt:i4>
      </vt:variant>
      <vt:variant>
        <vt:i4>548</vt:i4>
      </vt:variant>
      <vt:variant>
        <vt:i4>0</vt:i4>
      </vt:variant>
      <vt:variant>
        <vt:i4>5</vt:i4>
      </vt:variant>
      <vt:variant>
        <vt:lpwstr/>
      </vt:variant>
      <vt:variant>
        <vt:lpwstr>_Toc341627541</vt:lpwstr>
      </vt:variant>
      <vt:variant>
        <vt:i4>1441845</vt:i4>
      </vt:variant>
      <vt:variant>
        <vt:i4>542</vt:i4>
      </vt:variant>
      <vt:variant>
        <vt:i4>0</vt:i4>
      </vt:variant>
      <vt:variant>
        <vt:i4>5</vt:i4>
      </vt:variant>
      <vt:variant>
        <vt:lpwstr/>
      </vt:variant>
      <vt:variant>
        <vt:lpwstr>_Toc341627540</vt:lpwstr>
      </vt:variant>
      <vt:variant>
        <vt:i4>1114165</vt:i4>
      </vt:variant>
      <vt:variant>
        <vt:i4>536</vt:i4>
      </vt:variant>
      <vt:variant>
        <vt:i4>0</vt:i4>
      </vt:variant>
      <vt:variant>
        <vt:i4>5</vt:i4>
      </vt:variant>
      <vt:variant>
        <vt:lpwstr/>
      </vt:variant>
      <vt:variant>
        <vt:lpwstr>_Toc341627539</vt:lpwstr>
      </vt:variant>
      <vt:variant>
        <vt:i4>1114165</vt:i4>
      </vt:variant>
      <vt:variant>
        <vt:i4>530</vt:i4>
      </vt:variant>
      <vt:variant>
        <vt:i4>0</vt:i4>
      </vt:variant>
      <vt:variant>
        <vt:i4>5</vt:i4>
      </vt:variant>
      <vt:variant>
        <vt:lpwstr/>
      </vt:variant>
      <vt:variant>
        <vt:lpwstr>_Toc341627538</vt:lpwstr>
      </vt:variant>
      <vt:variant>
        <vt:i4>1114165</vt:i4>
      </vt:variant>
      <vt:variant>
        <vt:i4>524</vt:i4>
      </vt:variant>
      <vt:variant>
        <vt:i4>0</vt:i4>
      </vt:variant>
      <vt:variant>
        <vt:i4>5</vt:i4>
      </vt:variant>
      <vt:variant>
        <vt:lpwstr/>
      </vt:variant>
      <vt:variant>
        <vt:lpwstr>_Toc341627537</vt:lpwstr>
      </vt:variant>
      <vt:variant>
        <vt:i4>1114165</vt:i4>
      </vt:variant>
      <vt:variant>
        <vt:i4>518</vt:i4>
      </vt:variant>
      <vt:variant>
        <vt:i4>0</vt:i4>
      </vt:variant>
      <vt:variant>
        <vt:i4>5</vt:i4>
      </vt:variant>
      <vt:variant>
        <vt:lpwstr/>
      </vt:variant>
      <vt:variant>
        <vt:lpwstr>_Toc341627536</vt:lpwstr>
      </vt:variant>
      <vt:variant>
        <vt:i4>1114165</vt:i4>
      </vt:variant>
      <vt:variant>
        <vt:i4>512</vt:i4>
      </vt:variant>
      <vt:variant>
        <vt:i4>0</vt:i4>
      </vt:variant>
      <vt:variant>
        <vt:i4>5</vt:i4>
      </vt:variant>
      <vt:variant>
        <vt:lpwstr/>
      </vt:variant>
      <vt:variant>
        <vt:lpwstr>_Toc341627535</vt:lpwstr>
      </vt:variant>
      <vt:variant>
        <vt:i4>1114165</vt:i4>
      </vt:variant>
      <vt:variant>
        <vt:i4>506</vt:i4>
      </vt:variant>
      <vt:variant>
        <vt:i4>0</vt:i4>
      </vt:variant>
      <vt:variant>
        <vt:i4>5</vt:i4>
      </vt:variant>
      <vt:variant>
        <vt:lpwstr/>
      </vt:variant>
      <vt:variant>
        <vt:lpwstr>_Toc341627534</vt:lpwstr>
      </vt:variant>
      <vt:variant>
        <vt:i4>1114165</vt:i4>
      </vt:variant>
      <vt:variant>
        <vt:i4>500</vt:i4>
      </vt:variant>
      <vt:variant>
        <vt:i4>0</vt:i4>
      </vt:variant>
      <vt:variant>
        <vt:i4>5</vt:i4>
      </vt:variant>
      <vt:variant>
        <vt:lpwstr/>
      </vt:variant>
      <vt:variant>
        <vt:lpwstr>_Toc341627533</vt:lpwstr>
      </vt:variant>
      <vt:variant>
        <vt:i4>1114165</vt:i4>
      </vt:variant>
      <vt:variant>
        <vt:i4>494</vt:i4>
      </vt:variant>
      <vt:variant>
        <vt:i4>0</vt:i4>
      </vt:variant>
      <vt:variant>
        <vt:i4>5</vt:i4>
      </vt:variant>
      <vt:variant>
        <vt:lpwstr/>
      </vt:variant>
      <vt:variant>
        <vt:lpwstr>_Toc341627532</vt:lpwstr>
      </vt:variant>
      <vt:variant>
        <vt:i4>1114165</vt:i4>
      </vt:variant>
      <vt:variant>
        <vt:i4>488</vt:i4>
      </vt:variant>
      <vt:variant>
        <vt:i4>0</vt:i4>
      </vt:variant>
      <vt:variant>
        <vt:i4>5</vt:i4>
      </vt:variant>
      <vt:variant>
        <vt:lpwstr/>
      </vt:variant>
      <vt:variant>
        <vt:lpwstr>_Toc341627531</vt:lpwstr>
      </vt:variant>
      <vt:variant>
        <vt:i4>1114165</vt:i4>
      </vt:variant>
      <vt:variant>
        <vt:i4>482</vt:i4>
      </vt:variant>
      <vt:variant>
        <vt:i4>0</vt:i4>
      </vt:variant>
      <vt:variant>
        <vt:i4>5</vt:i4>
      </vt:variant>
      <vt:variant>
        <vt:lpwstr/>
      </vt:variant>
      <vt:variant>
        <vt:lpwstr>_Toc341627530</vt:lpwstr>
      </vt:variant>
      <vt:variant>
        <vt:i4>1048629</vt:i4>
      </vt:variant>
      <vt:variant>
        <vt:i4>476</vt:i4>
      </vt:variant>
      <vt:variant>
        <vt:i4>0</vt:i4>
      </vt:variant>
      <vt:variant>
        <vt:i4>5</vt:i4>
      </vt:variant>
      <vt:variant>
        <vt:lpwstr/>
      </vt:variant>
      <vt:variant>
        <vt:lpwstr>_Toc341627529</vt:lpwstr>
      </vt:variant>
      <vt:variant>
        <vt:i4>1048629</vt:i4>
      </vt:variant>
      <vt:variant>
        <vt:i4>470</vt:i4>
      </vt:variant>
      <vt:variant>
        <vt:i4>0</vt:i4>
      </vt:variant>
      <vt:variant>
        <vt:i4>5</vt:i4>
      </vt:variant>
      <vt:variant>
        <vt:lpwstr/>
      </vt:variant>
      <vt:variant>
        <vt:lpwstr>_Toc341627528</vt:lpwstr>
      </vt:variant>
      <vt:variant>
        <vt:i4>1048629</vt:i4>
      </vt:variant>
      <vt:variant>
        <vt:i4>464</vt:i4>
      </vt:variant>
      <vt:variant>
        <vt:i4>0</vt:i4>
      </vt:variant>
      <vt:variant>
        <vt:i4>5</vt:i4>
      </vt:variant>
      <vt:variant>
        <vt:lpwstr/>
      </vt:variant>
      <vt:variant>
        <vt:lpwstr>_Toc341627527</vt:lpwstr>
      </vt:variant>
      <vt:variant>
        <vt:i4>1048629</vt:i4>
      </vt:variant>
      <vt:variant>
        <vt:i4>458</vt:i4>
      </vt:variant>
      <vt:variant>
        <vt:i4>0</vt:i4>
      </vt:variant>
      <vt:variant>
        <vt:i4>5</vt:i4>
      </vt:variant>
      <vt:variant>
        <vt:lpwstr/>
      </vt:variant>
      <vt:variant>
        <vt:lpwstr>_Toc341627526</vt:lpwstr>
      </vt:variant>
      <vt:variant>
        <vt:i4>1048629</vt:i4>
      </vt:variant>
      <vt:variant>
        <vt:i4>452</vt:i4>
      </vt:variant>
      <vt:variant>
        <vt:i4>0</vt:i4>
      </vt:variant>
      <vt:variant>
        <vt:i4>5</vt:i4>
      </vt:variant>
      <vt:variant>
        <vt:lpwstr/>
      </vt:variant>
      <vt:variant>
        <vt:lpwstr>_Toc341627525</vt:lpwstr>
      </vt:variant>
      <vt:variant>
        <vt:i4>1048629</vt:i4>
      </vt:variant>
      <vt:variant>
        <vt:i4>446</vt:i4>
      </vt:variant>
      <vt:variant>
        <vt:i4>0</vt:i4>
      </vt:variant>
      <vt:variant>
        <vt:i4>5</vt:i4>
      </vt:variant>
      <vt:variant>
        <vt:lpwstr/>
      </vt:variant>
      <vt:variant>
        <vt:lpwstr>_Toc341627524</vt:lpwstr>
      </vt:variant>
      <vt:variant>
        <vt:i4>1048629</vt:i4>
      </vt:variant>
      <vt:variant>
        <vt:i4>440</vt:i4>
      </vt:variant>
      <vt:variant>
        <vt:i4>0</vt:i4>
      </vt:variant>
      <vt:variant>
        <vt:i4>5</vt:i4>
      </vt:variant>
      <vt:variant>
        <vt:lpwstr/>
      </vt:variant>
      <vt:variant>
        <vt:lpwstr>_Toc341627523</vt:lpwstr>
      </vt:variant>
      <vt:variant>
        <vt:i4>1048629</vt:i4>
      </vt:variant>
      <vt:variant>
        <vt:i4>434</vt:i4>
      </vt:variant>
      <vt:variant>
        <vt:i4>0</vt:i4>
      </vt:variant>
      <vt:variant>
        <vt:i4>5</vt:i4>
      </vt:variant>
      <vt:variant>
        <vt:lpwstr/>
      </vt:variant>
      <vt:variant>
        <vt:lpwstr>_Toc341627522</vt:lpwstr>
      </vt:variant>
      <vt:variant>
        <vt:i4>1048629</vt:i4>
      </vt:variant>
      <vt:variant>
        <vt:i4>428</vt:i4>
      </vt:variant>
      <vt:variant>
        <vt:i4>0</vt:i4>
      </vt:variant>
      <vt:variant>
        <vt:i4>5</vt:i4>
      </vt:variant>
      <vt:variant>
        <vt:lpwstr/>
      </vt:variant>
      <vt:variant>
        <vt:lpwstr>_Toc341627521</vt:lpwstr>
      </vt:variant>
      <vt:variant>
        <vt:i4>1048629</vt:i4>
      </vt:variant>
      <vt:variant>
        <vt:i4>422</vt:i4>
      </vt:variant>
      <vt:variant>
        <vt:i4>0</vt:i4>
      </vt:variant>
      <vt:variant>
        <vt:i4>5</vt:i4>
      </vt:variant>
      <vt:variant>
        <vt:lpwstr/>
      </vt:variant>
      <vt:variant>
        <vt:lpwstr>_Toc341627520</vt:lpwstr>
      </vt:variant>
      <vt:variant>
        <vt:i4>1245237</vt:i4>
      </vt:variant>
      <vt:variant>
        <vt:i4>416</vt:i4>
      </vt:variant>
      <vt:variant>
        <vt:i4>0</vt:i4>
      </vt:variant>
      <vt:variant>
        <vt:i4>5</vt:i4>
      </vt:variant>
      <vt:variant>
        <vt:lpwstr/>
      </vt:variant>
      <vt:variant>
        <vt:lpwstr>_Toc341627519</vt:lpwstr>
      </vt:variant>
      <vt:variant>
        <vt:i4>1245237</vt:i4>
      </vt:variant>
      <vt:variant>
        <vt:i4>410</vt:i4>
      </vt:variant>
      <vt:variant>
        <vt:i4>0</vt:i4>
      </vt:variant>
      <vt:variant>
        <vt:i4>5</vt:i4>
      </vt:variant>
      <vt:variant>
        <vt:lpwstr/>
      </vt:variant>
      <vt:variant>
        <vt:lpwstr>_Toc341627518</vt:lpwstr>
      </vt:variant>
      <vt:variant>
        <vt:i4>1245237</vt:i4>
      </vt:variant>
      <vt:variant>
        <vt:i4>404</vt:i4>
      </vt:variant>
      <vt:variant>
        <vt:i4>0</vt:i4>
      </vt:variant>
      <vt:variant>
        <vt:i4>5</vt:i4>
      </vt:variant>
      <vt:variant>
        <vt:lpwstr/>
      </vt:variant>
      <vt:variant>
        <vt:lpwstr>_Toc341627517</vt:lpwstr>
      </vt:variant>
      <vt:variant>
        <vt:i4>1245237</vt:i4>
      </vt:variant>
      <vt:variant>
        <vt:i4>398</vt:i4>
      </vt:variant>
      <vt:variant>
        <vt:i4>0</vt:i4>
      </vt:variant>
      <vt:variant>
        <vt:i4>5</vt:i4>
      </vt:variant>
      <vt:variant>
        <vt:lpwstr/>
      </vt:variant>
      <vt:variant>
        <vt:lpwstr>_Toc341627516</vt:lpwstr>
      </vt:variant>
      <vt:variant>
        <vt:i4>1245237</vt:i4>
      </vt:variant>
      <vt:variant>
        <vt:i4>392</vt:i4>
      </vt:variant>
      <vt:variant>
        <vt:i4>0</vt:i4>
      </vt:variant>
      <vt:variant>
        <vt:i4>5</vt:i4>
      </vt:variant>
      <vt:variant>
        <vt:lpwstr/>
      </vt:variant>
      <vt:variant>
        <vt:lpwstr>_Toc341627515</vt:lpwstr>
      </vt:variant>
      <vt:variant>
        <vt:i4>1245237</vt:i4>
      </vt:variant>
      <vt:variant>
        <vt:i4>386</vt:i4>
      </vt:variant>
      <vt:variant>
        <vt:i4>0</vt:i4>
      </vt:variant>
      <vt:variant>
        <vt:i4>5</vt:i4>
      </vt:variant>
      <vt:variant>
        <vt:lpwstr/>
      </vt:variant>
      <vt:variant>
        <vt:lpwstr>_Toc341627514</vt:lpwstr>
      </vt:variant>
      <vt:variant>
        <vt:i4>1245237</vt:i4>
      </vt:variant>
      <vt:variant>
        <vt:i4>380</vt:i4>
      </vt:variant>
      <vt:variant>
        <vt:i4>0</vt:i4>
      </vt:variant>
      <vt:variant>
        <vt:i4>5</vt:i4>
      </vt:variant>
      <vt:variant>
        <vt:lpwstr/>
      </vt:variant>
      <vt:variant>
        <vt:lpwstr>_Toc341627513</vt:lpwstr>
      </vt:variant>
      <vt:variant>
        <vt:i4>1245237</vt:i4>
      </vt:variant>
      <vt:variant>
        <vt:i4>374</vt:i4>
      </vt:variant>
      <vt:variant>
        <vt:i4>0</vt:i4>
      </vt:variant>
      <vt:variant>
        <vt:i4>5</vt:i4>
      </vt:variant>
      <vt:variant>
        <vt:lpwstr/>
      </vt:variant>
      <vt:variant>
        <vt:lpwstr>_Toc341627512</vt:lpwstr>
      </vt:variant>
      <vt:variant>
        <vt:i4>1245237</vt:i4>
      </vt:variant>
      <vt:variant>
        <vt:i4>368</vt:i4>
      </vt:variant>
      <vt:variant>
        <vt:i4>0</vt:i4>
      </vt:variant>
      <vt:variant>
        <vt:i4>5</vt:i4>
      </vt:variant>
      <vt:variant>
        <vt:lpwstr/>
      </vt:variant>
      <vt:variant>
        <vt:lpwstr>_Toc341627511</vt:lpwstr>
      </vt:variant>
      <vt:variant>
        <vt:i4>1245237</vt:i4>
      </vt:variant>
      <vt:variant>
        <vt:i4>362</vt:i4>
      </vt:variant>
      <vt:variant>
        <vt:i4>0</vt:i4>
      </vt:variant>
      <vt:variant>
        <vt:i4>5</vt:i4>
      </vt:variant>
      <vt:variant>
        <vt:lpwstr/>
      </vt:variant>
      <vt:variant>
        <vt:lpwstr>_Toc341627510</vt:lpwstr>
      </vt:variant>
      <vt:variant>
        <vt:i4>1179701</vt:i4>
      </vt:variant>
      <vt:variant>
        <vt:i4>356</vt:i4>
      </vt:variant>
      <vt:variant>
        <vt:i4>0</vt:i4>
      </vt:variant>
      <vt:variant>
        <vt:i4>5</vt:i4>
      </vt:variant>
      <vt:variant>
        <vt:lpwstr/>
      </vt:variant>
      <vt:variant>
        <vt:lpwstr>_Toc341627509</vt:lpwstr>
      </vt:variant>
      <vt:variant>
        <vt:i4>1179701</vt:i4>
      </vt:variant>
      <vt:variant>
        <vt:i4>350</vt:i4>
      </vt:variant>
      <vt:variant>
        <vt:i4>0</vt:i4>
      </vt:variant>
      <vt:variant>
        <vt:i4>5</vt:i4>
      </vt:variant>
      <vt:variant>
        <vt:lpwstr/>
      </vt:variant>
      <vt:variant>
        <vt:lpwstr>_Toc341627508</vt:lpwstr>
      </vt:variant>
      <vt:variant>
        <vt:i4>1179701</vt:i4>
      </vt:variant>
      <vt:variant>
        <vt:i4>344</vt:i4>
      </vt:variant>
      <vt:variant>
        <vt:i4>0</vt:i4>
      </vt:variant>
      <vt:variant>
        <vt:i4>5</vt:i4>
      </vt:variant>
      <vt:variant>
        <vt:lpwstr/>
      </vt:variant>
      <vt:variant>
        <vt:lpwstr>_Toc341627507</vt:lpwstr>
      </vt:variant>
      <vt:variant>
        <vt:i4>1179701</vt:i4>
      </vt:variant>
      <vt:variant>
        <vt:i4>338</vt:i4>
      </vt:variant>
      <vt:variant>
        <vt:i4>0</vt:i4>
      </vt:variant>
      <vt:variant>
        <vt:i4>5</vt:i4>
      </vt:variant>
      <vt:variant>
        <vt:lpwstr/>
      </vt:variant>
      <vt:variant>
        <vt:lpwstr>_Toc341627506</vt:lpwstr>
      </vt:variant>
      <vt:variant>
        <vt:i4>1179701</vt:i4>
      </vt:variant>
      <vt:variant>
        <vt:i4>332</vt:i4>
      </vt:variant>
      <vt:variant>
        <vt:i4>0</vt:i4>
      </vt:variant>
      <vt:variant>
        <vt:i4>5</vt:i4>
      </vt:variant>
      <vt:variant>
        <vt:lpwstr/>
      </vt:variant>
      <vt:variant>
        <vt:lpwstr>_Toc341627505</vt:lpwstr>
      </vt:variant>
      <vt:variant>
        <vt:i4>1179701</vt:i4>
      </vt:variant>
      <vt:variant>
        <vt:i4>326</vt:i4>
      </vt:variant>
      <vt:variant>
        <vt:i4>0</vt:i4>
      </vt:variant>
      <vt:variant>
        <vt:i4>5</vt:i4>
      </vt:variant>
      <vt:variant>
        <vt:lpwstr/>
      </vt:variant>
      <vt:variant>
        <vt:lpwstr>_Toc341627504</vt:lpwstr>
      </vt:variant>
      <vt:variant>
        <vt:i4>1179701</vt:i4>
      </vt:variant>
      <vt:variant>
        <vt:i4>320</vt:i4>
      </vt:variant>
      <vt:variant>
        <vt:i4>0</vt:i4>
      </vt:variant>
      <vt:variant>
        <vt:i4>5</vt:i4>
      </vt:variant>
      <vt:variant>
        <vt:lpwstr/>
      </vt:variant>
      <vt:variant>
        <vt:lpwstr>_Toc341627503</vt:lpwstr>
      </vt:variant>
      <vt:variant>
        <vt:i4>1179701</vt:i4>
      </vt:variant>
      <vt:variant>
        <vt:i4>314</vt:i4>
      </vt:variant>
      <vt:variant>
        <vt:i4>0</vt:i4>
      </vt:variant>
      <vt:variant>
        <vt:i4>5</vt:i4>
      </vt:variant>
      <vt:variant>
        <vt:lpwstr/>
      </vt:variant>
      <vt:variant>
        <vt:lpwstr>_Toc341627502</vt:lpwstr>
      </vt:variant>
      <vt:variant>
        <vt:i4>1179701</vt:i4>
      </vt:variant>
      <vt:variant>
        <vt:i4>308</vt:i4>
      </vt:variant>
      <vt:variant>
        <vt:i4>0</vt:i4>
      </vt:variant>
      <vt:variant>
        <vt:i4>5</vt:i4>
      </vt:variant>
      <vt:variant>
        <vt:lpwstr/>
      </vt:variant>
      <vt:variant>
        <vt:lpwstr>_Toc341627501</vt:lpwstr>
      </vt:variant>
      <vt:variant>
        <vt:i4>1179701</vt:i4>
      </vt:variant>
      <vt:variant>
        <vt:i4>302</vt:i4>
      </vt:variant>
      <vt:variant>
        <vt:i4>0</vt:i4>
      </vt:variant>
      <vt:variant>
        <vt:i4>5</vt:i4>
      </vt:variant>
      <vt:variant>
        <vt:lpwstr/>
      </vt:variant>
      <vt:variant>
        <vt:lpwstr>_Toc341627500</vt:lpwstr>
      </vt:variant>
      <vt:variant>
        <vt:i4>1769524</vt:i4>
      </vt:variant>
      <vt:variant>
        <vt:i4>296</vt:i4>
      </vt:variant>
      <vt:variant>
        <vt:i4>0</vt:i4>
      </vt:variant>
      <vt:variant>
        <vt:i4>5</vt:i4>
      </vt:variant>
      <vt:variant>
        <vt:lpwstr/>
      </vt:variant>
      <vt:variant>
        <vt:lpwstr>_Toc341627499</vt:lpwstr>
      </vt:variant>
      <vt:variant>
        <vt:i4>1769524</vt:i4>
      </vt:variant>
      <vt:variant>
        <vt:i4>290</vt:i4>
      </vt:variant>
      <vt:variant>
        <vt:i4>0</vt:i4>
      </vt:variant>
      <vt:variant>
        <vt:i4>5</vt:i4>
      </vt:variant>
      <vt:variant>
        <vt:lpwstr/>
      </vt:variant>
      <vt:variant>
        <vt:lpwstr>_Toc341627498</vt:lpwstr>
      </vt:variant>
      <vt:variant>
        <vt:i4>1769524</vt:i4>
      </vt:variant>
      <vt:variant>
        <vt:i4>284</vt:i4>
      </vt:variant>
      <vt:variant>
        <vt:i4>0</vt:i4>
      </vt:variant>
      <vt:variant>
        <vt:i4>5</vt:i4>
      </vt:variant>
      <vt:variant>
        <vt:lpwstr/>
      </vt:variant>
      <vt:variant>
        <vt:lpwstr>_Toc341627497</vt:lpwstr>
      </vt:variant>
      <vt:variant>
        <vt:i4>1769524</vt:i4>
      </vt:variant>
      <vt:variant>
        <vt:i4>278</vt:i4>
      </vt:variant>
      <vt:variant>
        <vt:i4>0</vt:i4>
      </vt:variant>
      <vt:variant>
        <vt:i4>5</vt:i4>
      </vt:variant>
      <vt:variant>
        <vt:lpwstr/>
      </vt:variant>
      <vt:variant>
        <vt:lpwstr>_Toc341627496</vt:lpwstr>
      </vt:variant>
      <vt:variant>
        <vt:i4>1769524</vt:i4>
      </vt:variant>
      <vt:variant>
        <vt:i4>272</vt:i4>
      </vt:variant>
      <vt:variant>
        <vt:i4>0</vt:i4>
      </vt:variant>
      <vt:variant>
        <vt:i4>5</vt:i4>
      </vt:variant>
      <vt:variant>
        <vt:lpwstr/>
      </vt:variant>
      <vt:variant>
        <vt:lpwstr>_Toc341627495</vt:lpwstr>
      </vt:variant>
      <vt:variant>
        <vt:i4>1769524</vt:i4>
      </vt:variant>
      <vt:variant>
        <vt:i4>266</vt:i4>
      </vt:variant>
      <vt:variant>
        <vt:i4>0</vt:i4>
      </vt:variant>
      <vt:variant>
        <vt:i4>5</vt:i4>
      </vt:variant>
      <vt:variant>
        <vt:lpwstr/>
      </vt:variant>
      <vt:variant>
        <vt:lpwstr>_Toc341627494</vt:lpwstr>
      </vt:variant>
      <vt:variant>
        <vt:i4>1769524</vt:i4>
      </vt:variant>
      <vt:variant>
        <vt:i4>260</vt:i4>
      </vt:variant>
      <vt:variant>
        <vt:i4>0</vt:i4>
      </vt:variant>
      <vt:variant>
        <vt:i4>5</vt:i4>
      </vt:variant>
      <vt:variant>
        <vt:lpwstr/>
      </vt:variant>
      <vt:variant>
        <vt:lpwstr>_Toc341627493</vt:lpwstr>
      </vt:variant>
      <vt:variant>
        <vt:i4>1769524</vt:i4>
      </vt:variant>
      <vt:variant>
        <vt:i4>254</vt:i4>
      </vt:variant>
      <vt:variant>
        <vt:i4>0</vt:i4>
      </vt:variant>
      <vt:variant>
        <vt:i4>5</vt:i4>
      </vt:variant>
      <vt:variant>
        <vt:lpwstr/>
      </vt:variant>
      <vt:variant>
        <vt:lpwstr>_Toc341627492</vt:lpwstr>
      </vt:variant>
      <vt:variant>
        <vt:i4>1769524</vt:i4>
      </vt:variant>
      <vt:variant>
        <vt:i4>248</vt:i4>
      </vt:variant>
      <vt:variant>
        <vt:i4>0</vt:i4>
      </vt:variant>
      <vt:variant>
        <vt:i4>5</vt:i4>
      </vt:variant>
      <vt:variant>
        <vt:lpwstr/>
      </vt:variant>
      <vt:variant>
        <vt:lpwstr>_Toc341627491</vt:lpwstr>
      </vt:variant>
      <vt:variant>
        <vt:i4>1769524</vt:i4>
      </vt:variant>
      <vt:variant>
        <vt:i4>242</vt:i4>
      </vt:variant>
      <vt:variant>
        <vt:i4>0</vt:i4>
      </vt:variant>
      <vt:variant>
        <vt:i4>5</vt:i4>
      </vt:variant>
      <vt:variant>
        <vt:lpwstr/>
      </vt:variant>
      <vt:variant>
        <vt:lpwstr>_Toc341627490</vt:lpwstr>
      </vt:variant>
      <vt:variant>
        <vt:i4>1703988</vt:i4>
      </vt:variant>
      <vt:variant>
        <vt:i4>236</vt:i4>
      </vt:variant>
      <vt:variant>
        <vt:i4>0</vt:i4>
      </vt:variant>
      <vt:variant>
        <vt:i4>5</vt:i4>
      </vt:variant>
      <vt:variant>
        <vt:lpwstr/>
      </vt:variant>
      <vt:variant>
        <vt:lpwstr>_Toc341627489</vt:lpwstr>
      </vt:variant>
      <vt:variant>
        <vt:i4>1703988</vt:i4>
      </vt:variant>
      <vt:variant>
        <vt:i4>230</vt:i4>
      </vt:variant>
      <vt:variant>
        <vt:i4>0</vt:i4>
      </vt:variant>
      <vt:variant>
        <vt:i4>5</vt:i4>
      </vt:variant>
      <vt:variant>
        <vt:lpwstr/>
      </vt:variant>
      <vt:variant>
        <vt:lpwstr>_Toc341627488</vt:lpwstr>
      </vt:variant>
      <vt:variant>
        <vt:i4>1703988</vt:i4>
      </vt:variant>
      <vt:variant>
        <vt:i4>224</vt:i4>
      </vt:variant>
      <vt:variant>
        <vt:i4>0</vt:i4>
      </vt:variant>
      <vt:variant>
        <vt:i4>5</vt:i4>
      </vt:variant>
      <vt:variant>
        <vt:lpwstr/>
      </vt:variant>
      <vt:variant>
        <vt:lpwstr>_Toc341627487</vt:lpwstr>
      </vt:variant>
      <vt:variant>
        <vt:i4>1703988</vt:i4>
      </vt:variant>
      <vt:variant>
        <vt:i4>218</vt:i4>
      </vt:variant>
      <vt:variant>
        <vt:i4>0</vt:i4>
      </vt:variant>
      <vt:variant>
        <vt:i4>5</vt:i4>
      </vt:variant>
      <vt:variant>
        <vt:lpwstr/>
      </vt:variant>
      <vt:variant>
        <vt:lpwstr>_Toc341627486</vt:lpwstr>
      </vt:variant>
      <vt:variant>
        <vt:i4>1703988</vt:i4>
      </vt:variant>
      <vt:variant>
        <vt:i4>212</vt:i4>
      </vt:variant>
      <vt:variant>
        <vt:i4>0</vt:i4>
      </vt:variant>
      <vt:variant>
        <vt:i4>5</vt:i4>
      </vt:variant>
      <vt:variant>
        <vt:lpwstr/>
      </vt:variant>
      <vt:variant>
        <vt:lpwstr>_Toc341627485</vt:lpwstr>
      </vt:variant>
      <vt:variant>
        <vt:i4>1703988</vt:i4>
      </vt:variant>
      <vt:variant>
        <vt:i4>206</vt:i4>
      </vt:variant>
      <vt:variant>
        <vt:i4>0</vt:i4>
      </vt:variant>
      <vt:variant>
        <vt:i4>5</vt:i4>
      </vt:variant>
      <vt:variant>
        <vt:lpwstr/>
      </vt:variant>
      <vt:variant>
        <vt:lpwstr>_Toc341627484</vt:lpwstr>
      </vt:variant>
      <vt:variant>
        <vt:i4>1703988</vt:i4>
      </vt:variant>
      <vt:variant>
        <vt:i4>200</vt:i4>
      </vt:variant>
      <vt:variant>
        <vt:i4>0</vt:i4>
      </vt:variant>
      <vt:variant>
        <vt:i4>5</vt:i4>
      </vt:variant>
      <vt:variant>
        <vt:lpwstr/>
      </vt:variant>
      <vt:variant>
        <vt:lpwstr>_Toc341627483</vt:lpwstr>
      </vt:variant>
      <vt:variant>
        <vt:i4>1703988</vt:i4>
      </vt:variant>
      <vt:variant>
        <vt:i4>194</vt:i4>
      </vt:variant>
      <vt:variant>
        <vt:i4>0</vt:i4>
      </vt:variant>
      <vt:variant>
        <vt:i4>5</vt:i4>
      </vt:variant>
      <vt:variant>
        <vt:lpwstr/>
      </vt:variant>
      <vt:variant>
        <vt:lpwstr>_Toc341627482</vt:lpwstr>
      </vt:variant>
      <vt:variant>
        <vt:i4>1703988</vt:i4>
      </vt:variant>
      <vt:variant>
        <vt:i4>188</vt:i4>
      </vt:variant>
      <vt:variant>
        <vt:i4>0</vt:i4>
      </vt:variant>
      <vt:variant>
        <vt:i4>5</vt:i4>
      </vt:variant>
      <vt:variant>
        <vt:lpwstr/>
      </vt:variant>
      <vt:variant>
        <vt:lpwstr>_Toc341627481</vt:lpwstr>
      </vt:variant>
      <vt:variant>
        <vt:i4>1703988</vt:i4>
      </vt:variant>
      <vt:variant>
        <vt:i4>182</vt:i4>
      </vt:variant>
      <vt:variant>
        <vt:i4>0</vt:i4>
      </vt:variant>
      <vt:variant>
        <vt:i4>5</vt:i4>
      </vt:variant>
      <vt:variant>
        <vt:lpwstr/>
      </vt:variant>
      <vt:variant>
        <vt:lpwstr>_Toc341627480</vt:lpwstr>
      </vt:variant>
      <vt:variant>
        <vt:i4>1376308</vt:i4>
      </vt:variant>
      <vt:variant>
        <vt:i4>176</vt:i4>
      </vt:variant>
      <vt:variant>
        <vt:i4>0</vt:i4>
      </vt:variant>
      <vt:variant>
        <vt:i4>5</vt:i4>
      </vt:variant>
      <vt:variant>
        <vt:lpwstr/>
      </vt:variant>
      <vt:variant>
        <vt:lpwstr>_Toc341627479</vt:lpwstr>
      </vt:variant>
      <vt:variant>
        <vt:i4>1376308</vt:i4>
      </vt:variant>
      <vt:variant>
        <vt:i4>170</vt:i4>
      </vt:variant>
      <vt:variant>
        <vt:i4>0</vt:i4>
      </vt:variant>
      <vt:variant>
        <vt:i4>5</vt:i4>
      </vt:variant>
      <vt:variant>
        <vt:lpwstr/>
      </vt:variant>
      <vt:variant>
        <vt:lpwstr>_Toc341627478</vt:lpwstr>
      </vt:variant>
      <vt:variant>
        <vt:i4>1376308</vt:i4>
      </vt:variant>
      <vt:variant>
        <vt:i4>164</vt:i4>
      </vt:variant>
      <vt:variant>
        <vt:i4>0</vt:i4>
      </vt:variant>
      <vt:variant>
        <vt:i4>5</vt:i4>
      </vt:variant>
      <vt:variant>
        <vt:lpwstr/>
      </vt:variant>
      <vt:variant>
        <vt:lpwstr>_Toc341627477</vt:lpwstr>
      </vt:variant>
      <vt:variant>
        <vt:i4>1376308</vt:i4>
      </vt:variant>
      <vt:variant>
        <vt:i4>158</vt:i4>
      </vt:variant>
      <vt:variant>
        <vt:i4>0</vt:i4>
      </vt:variant>
      <vt:variant>
        <vt:i4>5</vt:i4>
      </vt:variant>
      <vt:variant>
        <vt:lpwstr/>
      </vt:variant>
      <vt:variant>
        <vt:lpwstr>_Toc341627476</vt:lpwstr>
      </vt:variant>
      <vt:variant>
        <vt:i4>1376308</vt:i4>
      </vt:variant>
      <vt:variant>
        <vt:i4>152</vt:i4>
      </vt:variant>
      <vt:variant>
        <vt:i4>0</vt:i4>
      </vt:variant>
      <vt:variant>
        <vt:i4>5</vt:i4>
      </vt:variant>
      <vt:variant>
        <vt:lpwstr/>
      </vt:variant>
      <vt:variant>
        <vt:lpwstr>_Toc341627475</vt:lpwstr>
      </vt:variant>
      <vt:variant>
        <vt:i4>1376308</vt:i4>
      </vt:variant>
      <vt:variant>
        <vt:i4>146</vt:i4>
      </vt:variant>
      <vt:variant>
        <vt:i4>0</vt:i4>
      </vt:variant>
      <vt:variant>
        <vt:i4>5</vt:i4>
      </vt:variant>
      <vt:variant>
        <vt:lpwstr/>
      </vt:variant>
      <vt:variant>
        <vt:lpwstr>_Toc341627474</vt:lpwstr>
      </vt:variant>
      <vt:variant>
        <vt:i4>1376308</vt:i4>
      </vt:variant>
      <vt:variant>
        <vt:i4>140</vt:i4>
      </vt:variant>
      <vt:variant>
        <vt:i4>0</vt:i4>
      </vt:variant>
      <vt:variant>
        <vt:i4>5</vt:i4>
      </vt:variant>
      <vt:variant>
        <vt:lpwstr/>
      </vt:variant>
      <vt:variant>
        <vt:lpwstr>_Toc341627473</vt:lpwstr>
      </vt:variant>
      <vt:variant>
        <vt:i4>1376308</vt:i4>
      </vt:variant>
      <vt:variant>
        <vt:i4>134</vt:i4>
      </vt:variant>
      <vt:variant>
        <vt:i4>0</vt:i4>
      </vt:variant>
      <vt:variant>
        <vt:i4>5</vt:i4>
      </vt:variant>
      <vt:variant>
        <vt:lpwstr/>
      </vt:variant>
      <vt:variant>
        <vt:lpwstr>_Toc341627472</vt:lpwstr>
      </vt:variant>
      <vt:variant>
        <vt:i4>1376308</vt:i4>
      </vt:variant>
      <vt:variant>
        <vt:i4>128</vt:i4>
      </vt:variant>
      <vt:variant>
        <vt:i4>0</vt:i4>
      </vt:variant>
      <vt:variant>
        <vt:i4>5</vt:i4>
      </vt:variant>
      <vt:variant>
        <vt:lpwstr/>
      </vt:variant>
      <vt:variant>
        <vt:lpwstr>_Toc341627471</vt:lpwstr>
      </vt:variant>
      <vt:variant>
        <vt:i4>1376308</vt:i4>
      </vt:variant>
      <vt:variant>
        <vt:i4>122</vt:i4>
      </vt:variant>
      <vt:variant>
        <vt:i4>0</vt:i4>
      </vt:variant>
      <vt:variant>
        <vt:i4>5</vt:i4>
      </vt:variant>
      <vt:variant>
        <vt:lpwstr/>
      </vt:variant>
      <vt:variant>
        <vt:lpwstr>_Toc341627470</vt:lpwstr>
      </vt:variant>
      <vt:variant>
        <vt:i4>1310772</vt:i4>
      </vt:variant>
      <vt:variant>
        <vt:i4>116</vt:i4>
      </vt:variant>
      <vt:variant>
        <vt:i4>0</vt:i4>
      </vt:variant>
      <vt:variant>
        <vt:i4>5</vt:i4>
      </vt:variant>
      <vt:variant>
        <vt:lpwstr/>
      </vt:variant>
      <vt:variant>
        <vt:lpwstr>_Toc341627469</vt:lpwstr>
      </vt:variant>
      <vt:variant>
        <vt:i4>1310772</vt:i4>
      </vt:variant>
      <vt:variant>
        <vt:i4>110</vt:i4>
      </vt:variant>
      <vt:variant>
        <vt:i4>0</vt:i4>
      </vt:variant>
      <vt:variant>
        <vt:i4>5</vt:i4>
      </vt:variant>
      <vt:variant>
        <vt:lpwstr/>
      </vt:variant>
      <vt:variant>
        <vt:lpwstr>_Toc341627468</vt:lpwstr>
      </vt:variant>
      <vt:variant>
        <vt:i4>1310772</vt:i4>
      </vt:variant>
      <vt:variant>
        <vt:i4>104</vt:i4>
      </vt:variant>
      <vt:variant>
        <vt:i4>0</vt:i4>
      </vt:variant>
      <vt:variant>
        <vt:i4>5</vt:i4>
      </vt:variant>
      <vt:variant>
        <vt:lpwstr/>
      </vt:variant>
      <vt:variant>
        <vt:lpwstr>_Toc341627467</vt:lpwstr>
      </vt:variant>
      <vt:variant>
        <vt:i4>1310772</vt:i4>
      </vt:variant>
      <vt:variant>
        <vt:i4>98</vt:i4>
      </vt:variant>
      <vt:variant>
        <vt:i4>0</vt:i4>
      </vt:variant>
      <vt:variant>
        <vt:i4>5</vt:i4>
      </vt:variant>
      <vt:variant>
        <vt:lpwstr/>
      </vt:variant>
      <vt:variant>
        <vt:lpwstr>_Toc341627466</vt:lpwstr>
      </vt:variant>
      <vt:variant>
        <vt:i4>1310772</vt:i4>
      </vt:variant>
      <vt:variant>
        <vt:i4>92</vt:i4>
      </vt:variant>
      <vt:variant>
        <vt:i4>0</vt:i4>
      </vt:variant>
      <vt:variant>
        <vt:i4>5</vt:i4>
      </vt:variant>
      <vt:variant>
        <vt:lpwstr/>
      </vt:variant>
      <vt:variant>
        <vt:lpwstr>_Toc341627465</vt:lpwstr>
      </vt:variant>
      <vt:variant>
        <vt:i4>1310772</vt:i4>
      </vt:variant>
      <vt:variant>
        <vt:i4>86</vt:i4>
      </vt:variant>
      <vt:variant>
        <vt:i4>0</vt:i4>
      </vt:variant>
      <vt:variant>
        <vt:i4>5</vt:i4>
      </vt:variant>
      <vt:variant>
        <vt:lpwstr/>
      </vt:variant>
      <vt:variant>
        <vt:lpwstr>_Toc341627464</vt:lpwstr>
      </vt:variant>
      <vt:variant>
        <vt:i4>1310772</vt:i4>
      </vt:variant>
      <vt:variant>
        <vt:i4>80</vt:i4>
      </vt:variant>
      <vt:variant>
        <vt:i4>0</vt:i4>
      </vt:variant>
      <vt:variant>
        <vt:i4>5</vt:i4>
      </vt:variant>
      <vt:variant>
        <vt:lpwstr/>
      </vt:variant>
      <vt:variant>
        <vt:lpwstr>_Toc341627463</vt:lpwstr>
      </vt:variant>
      <vt:variant>
        <vt:i4>1310772</vt:i4>
      </vt:variant>
      <vt:variant>
        <vt:i4>74</vt:i4>
      </vt:variant>
      <vt:variant>
        <vt:i4>0</vt:i4>
      </vt:variant>
      <vt:variant>
        <vt:i4>5</vt:i4>
      </vt:variant>
      <vt:variant>
        <vt:lpwstr/>
      </vt:variant>
      <vt:variant>
        <vt:lpwstr>_Toc341627462</vt:lpwstr>
      </vt:variant>
      <vt:variant>
        <vt:i4>1310772</vt:i4>
      </vt:variant>
      <vt:variant>
        <vt:i4>68</vt:i4>
      </vt:variant>
      <vt:variant>
        <vt:i4>0</vt:i4>
      </vt:variant>
      <vt:variant>
        <vt:i4>5</vt:i4>
      </vt:variant>
      <vt:variant>
        <vt:lpwstr/>
      </vt:variant>
      <vt:variant>
        <vt:lpwstr>_Toc341627461</vt:lpwstr>
      </vt:variant>
      <vt:variant>
        <vt:i4>1310772</vt:i4>
      </vt:variant>
      <vt:variant>
        <vt:i4>62</vt:i4>
      </vt:variant>
      <vt:variant>
        <vt:i4>0</vt:i4>
      </vt:variant>
      <vt:variant>
        <vt:i4>5</vt:i4>
      </vt:variant>
      <vt:variant>
        <vt:lpwstr/>
      </vt:variant>
      <vt:variant>
        <vt:lpwstr>_Toc341627460</vt:lpwstr>
      </vt:variant>
      <vt:variant>
        <vt:i4>1507380</vt:i4>
      </vt:variant>
      <vt:variant>
        <vt:i4>56</vt:i4>
      </vt:variant>
      <vt:variant>
        <vt:i4>0</vt:i4>
      </vt:variant>
      <vt:variant>
        <vt:i4>5</vt:i4>
      </vt:variant>
      <vt:variant>
        <vt:lpwstr/>
      </vt:variant>
      <vt:variant>
        <vt:lpwstr>_Toc341627459</vt:lpwstr>
      </vt:variant>
      <vt:variant>
        <vt:i4>1507380</vt:i4>
      </vt:variant>
      <vt:variant>
        <vt:i4>50</vt:i4>
      </vt:variant>
      <vt:variant>
        <vt:i4>0</vt:i4>
      </vt:variant>
      <vt:variant>
        <vt:i4>5</vt:i4>
      </vt:variant>
      <vt:variant>
        <vt:lpwstr/>
      </vt:variant>
      <vt:variant>
        <vt:lpwstr>_Toc341627458</vt:lpwstr>
      </vt:variant>
      <vt:variant>
        <vt:i4>1507380</vt:i4>
      </vt:variant>
      <vt:variant>
        <vt:i4>44</vt:i4>
      </vt:variant>
      <vt:variant>
        <vt:i4>0</vt:i4>
      </vt:variant>
      <vt:variant>
        <vt:i4>5</vt:i4>
      </vt:variant>
      <vt:variant>
        <vt:lpwstr/>
      </vt:variant>
      <vt:variant>
        <vt:lpwstr>_Toc341627457</vt:lpwstr>
      </vt:variant>
      <vt:variant>
        <vt:i4>1507380</vt:i4>
      </vt:variant>
      <vt:variant>
        <vt:i4>38</vt:i4>
      </vt:variant>
      <vt:variant>
        <vt:i4>0</vt:i4>
      </vt:variant>
      <vt:variant>
        <vt:i4>5</vt:i4>
      </vt:variant>
      <vt:variant>
        <vt:lpwstr/>
      </vt:variant>
      <vt:variant>
        <vt:lpwstr>_Toc341627456</vt:lpwstr>
      </vt:variant>
      <vt:variant>
        <vt:i4>1507380</vt:i4>
      </vt:variant>
      <vt:variant>
        <vt:i4>32</vt:i4>
      </vt:variant>
      <vt:variant>
        <vt:i4>0</vt:i4>
      </vt:variant>
      <vt:variant>
        <vt:i4>5</vt:i4>
      </vt:variant>
      <vt:variant>
        <vt:lpwstr/>
      </vt:variant>
      <vt:variant>
        <vt:lpwstr>_Toc341627455</vt:lpwstr>
      </vt:variant>
      <vt:variant>
        <vt:i4>1507380</vt:i4>
      </vt:variant>
      <vt:variant>
        <vt:i4>26</vt:i4>
      </vt:variant>
      <vt:variant>
        <vt:i4>0</vt:i4>
      </vt:variant>
      <vt:variant>
        <vt:i4>5</vt:i4>
      </vt:variant>
      <vt:variant>
        <vt:lpwstr/>
      </vt:variant>
      <vt:variant>
        <vt:lpwstr>_Toc341627454</vt:lpwstr>
      </vt:variant>
      <vt:variant>
        <vt:i4>1507380</vt:i4>
      </vt:variant>
      <vt:variant>
        <vt:i4>20</vt:i4>
      </vt:variant>
      <vt:variant>
        <vt:i4>0</vt:i4>
      </vt:variant>
      <vt:variant>
        <vt:i4>5</vt:i4>
      </vt:variant>
      <vt:variant>
        <vt:lpwstr/>
      </vt:variant>
      <vt:variant>
        <vt:lpwstr>_Toc341627453</vt:lpwstr>
      </vt:variant>
      <vt:variant>
        <vt:i4>1507380</vt:i4>
      </vt:variant>
      <vt:variant>
        <vt:i4>14</vt:i4>
      </vt:variant>
      <vt:variant>
        <vt:i4>0</vt:i4>
      </vt:variant>
      <vt:variant>
        <vt:i4>5</vt:i4>
      </vt:variant>
      <vt:variant>
        <vt:lpwstr/>
      </vt:variant>
      <vt:variant>
        <vt:lpwstr>_Toc341627452</vt:lpwstr>
      </vt:variant>
      <vt:variant>
        <vt:i4>1507380</vt:i4>
      </vt:variant>
      <vt:variant>
        <vt:i4>8</vt:i4>
      </vt:variant>
      <vt:variant>
        <vt:i4>0</vt:i4>
      </vt:variant>
      <vt:variant>
        <vt:i4>5</vt:i4>
      </vt:variant>
      <vt:variant>
        <vt:lpwstr/>
      </vt:variant>
      <vt:variant>
        <vt:lpwstr>_Toc341627451</vt:lpwstr>
      </vt:variant>
      <vt:variant>
        <vt:i4>1507380</vt:i4>
      </vt:variant>
      <vt:variant>
        <vt:i4>2</vt:i4>
      </vt:variant>
      <vt:variant>
        <vt:i4>0</vt:i4>
      </vt:variant>
      <vt:variant>
        <vt:i4>5</vt:i4>
      </vt:variant>
      <vt:variant>
        <vt:lpwstr/>
      </vt:variant>
      <vt:variant>
        <vt:lpwstr>_Toc341627450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شیخین - ابوبکر و عمر</dc:title>
  <dc:subject>سیره و زندگینامه</dc:subject>
  <dc:creator>سید عبدالرحیم خطیب</dc:creator>
  <cp:keywords>کتابخانه; قلم; عقیده; موحدين; موحدین; کتاب; مكتبة; القلم; العقيدة; qalam; library; http:/qalamlib.com; http:/qalamlibrary.com; http:/mowahedin.com; http:/aqeedeh.com; صحابه; خلفا; ابوبکر; عمر; زندگینامه</cp:keywords>
  <dc:description>پژوهش تاریخی مفصلی است در زندگی پرافتخار و دستاوردهای غرورانگیز دو یار باوفا و خلیفه درستکار رسول خدا صلی الله علیه و سلم ، حضرت ابوبکر صدیق و حضرت عمرب. نویسنده در بخش نخست کتاب، به زندگانی ابوبکر و سپس عظمت و قدرت روحی آن مجاهد راستین پرداخته و پس از بیان خدمات او در زمان رسول خدا، نحوه انتخابش به عنوان خلیفه و همچنین خدماتش به جامعه مسلمین را شرح می‌دهد. بخش دوم کتاب، زندگی فاروق اعظم عمر بن خطاب را شرح می‌دهد و پس از بیان نحوه تشرفش به اسلام و انتخابش به عنوان خلیفه مسلمانان، روش حکومت آن حضرت را مورد نقد و بررسی قرار می‌دهد و خدمات متعددش را به جامعه اسلامی بازگو می‌نماید.</dc:description>
  <cp:lastModifiedBy>Samsung</cp:lastModifiedBy>
  <cp:revision>2</cp:revision>
  <cp:lastPrinted>2004-01-04T08:12:00Z</cp:lastPrinted>
  <dcterms:created xsi:type="dcterms:W3CDTF">2016-06-07T08:11:00Z</dcterms:created>
  <dcterms:modified xsi:type="dcterms:W3CDTF">2016-06-07T08:11:00Z</dcterms:modified>
  <cp:version>1.0 Feb 2016</cp:version>
</cp:coreProperties>
</file>